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E19" w:rsidRPr="00F306A4" w:rsidRDefault="00264E19" w:rsidP="00264E19">
      <w:pPr>
        <w:jc w:val="center"/>
        <w:rPr>
          <w:rFonts w:cs="B Titr"/>
          <w:b/>
          <w:bCs/>
          <w:sz w:val="68"/>
          <w:szCs w:val="68"/>
          <w:lang w:bidi="fa-IR"/>
        </w:rPr>
      </w:pPr>
      <w:bookmarkStart w:id="0" w:name="_GoBack"/>
      <w:bookmarkEnd w:id="0"/>
    </w:p>
    <w:p w:rsidR="00264E19" w:rsidRPr="00264E19" w:rsidRDefault="00264E19" w:rsidP="00264E19">
      <w:pPr>
        <w:jc w:val="center"/>
        <w:rPr>
          <w:rFonts w:ascii="IRTitr" w:hAnsi="IRTitr" w:cs="IRTitr"/>
          <w:sz w:val="70"/>
          <w:szCs w:val="70"/>
          <w:rtl/>
          <w:lang w:bidi="fa-IR"/>
        </w:rPr>
      </w:pPr>
      <w:r w:rsidRPr="00264E19">
        <w:rPr>
          <w:rFonts w:ascii="IRTitr" w:hAnsi="IRTitr" w:cs="IRTitr"/>
          <w:sz w:val="70"/>
          <w:szCs w:val="70"/>
          <w:rtl/>
          <w:lang w:bidi="fa-IR"/>
        </w:rPr>
        <w:t>ریاض ‌الصّالحین</w:t>
      </w:r>
    </w:p>
    <w:p w:rsidR="00264E19" w:rsidRPr="00264E19" w:rsidRDefault="00264E19" w:rsidP="00264E19">
      <w:pPr>
        <w:jc w:val="center"/>
        <w:rPr>
          <w:rFonts w:cs="B Zar"/>
          <w:b/>
          <w:bCs/>
          <w:sz w:val="50"/>
          <w:szCs w:val="50"/>
          <w:rtl/>
          <w:lang w:bidi="fa-IR"/>
        </w:rPr>
      </w:pPr>
      <w:r w:rsidRPr="00264E19">
        <w:rPr>
          <w:rFonts w:ascii="IRTitr" w:hAnsi="IRTitr" w:cs="IRTitr"/>
          <w:sz w:val="50"/>
          <w:szCs w:val="50"/>
          <w:rtl/>
          <w:lang w:bidi="fa-IR"/>
        </w:rPr>
        <w:t xml:space="preserve">در سخنان پیامبر امین </w:t>
      </w:r>
      <w:r>
        <w:rPr>
          <w:rFonts w:ascii="IRTitr" w:hAnsi="IRTitr" w:cs="CTraditional Arabic" w:hint="cs"/>
          <w:sz w:val="50"/>
          <w:szCs w:val="50"/>
          <w:rtl/>
          <w:lang w:bidi="fa-IR"/>
        </w:rPr>
        <w:t>ص</w:t>
      </w:r>
    </w:p>
    <w:p w:rsidR="00264E19" w:rsidRDefault="00264E19" w:rsidP="00264E19">
      <w:pPr>
        <w:jc w:val="center"/>
        <w:rPr>
          <w:rFonts w:ascii="IRNazli" w:hAnsi="IRNazli" w:cs="IRNazli"/>
          <w:b/>
          <w:bCs/>
          <w:sz w:val="40"/>
          <w:szCs w:val="40"/>
          <w:lang w:bidi="fa-IR"/>
        </w:rPr>
      </w:pPr>
      <w:r w:rsidRPr="00264E19">
        <w:rPr>
          <w:rFonts w:ascii="IRNazli" w:hAnsi="IRNazli" w:cs="IRNazli"/>
          <w:b/>
          <w:bCs/>
          <w:sz w:val="40"/>
          <w:szCs w:val="40"/>
          <w:rtl/>
          <w:lang w:bidi="fa-IR"/>
        </w:rPr>
        <w:t>(جلد اول)</w:t>
      </w:r>
    </w:p>
    <w:p w:rsidR="00264E19" w:rsidRDefault="00264E19" w:rsidP="00264E19">
      <w:pPr>
        <w:jc w:val="center"/>
        <w:rPr>
          <w:rFonts w:ascii="IRNazli" w:hAnsi="IRNazli" w:cs="IRNazli"/>
          <w:b/>
          <w:bCs/>
          <w:sz w:val="40"/>
          <w:szCs w:val="40"/>
          <w:lang w:bidi="fa-IR"/>
        </w:rPr>
      </w:pPr>
    </w:p>
    <w:p w:rsidR="00264E19" w:rsidRPr="00264E19" w:rsidRDefault="00264E19" w:rsidP="00264E19">
      <w:pPr>
        <w:jc w:val="center"/>
        <w:rPr>
          <w:rFonts w:ascii="IRNazli" w:hAnsi="IRNazli" w:cs="IRNazli"/>
          <w:b/>
          <w:bCs/>
          <w:sz w:val="40"/>
          <w:szCs w:val="40"/>
          <w:rtl/>
          <w:lang w:bidi="fa-IR"/>
        </w:rPr>
      </w:pPr>
    </w:p>
    <w:p w:rsidR="00264E19" w:rsidRPr="00264E19" w:rsidRDefault="00264E19" w:rsidP="00264E19">
      <w:pPr>
        <w:jc w:val="center"/>
        <w:rPr>
          <w:rFonts w:ascii="IRYakout" w:hAnsi="IRYakout" w:cs="IRYakout"/>
          <w:b/>
          <w:bCs/>
          <w:sz w:val="36"/>
          <w:szCs w:val="36"/>
          <w:rtl/>
          <w:lang w:bidi="fa-IR"/>
        </w:rPr>
      </w:pPr>
      <w:r w:rsidRPr="00264E19">
        <w:rPr>
          <w:rFonts w:ascii="IRYakout" w:hAnsi="IRYakout" w:cs="IRYakout"/>
          <w:b/>
          <w:bCs/>
          <w:sz w:val="36"/>
          <w:szCs w:val="36"/>
          <w:rtl/>
          <w:lang w:bidi="fa-IR"/>
        </w:rPr>
        <w:t xml:space="preserve">امام محدّث ابوزکریا یحیی بن شرف نووی </w:t>
      </w:r>
      <w:r w:rsidRPr="00264E19">
        <w:rPr>
          <w:rFonts w:ascii="IRYakout" w:hAnsi="IRYakout" w:cs="CTraditional Arabic" w:hint="cs"/>
          <w:sz w:val="36"/>
          <w:szCs w:val="36"/>
          <w:rtl/>
          <w:lang w:bidi="fa-IR"/>
        </w:rPr>
        <w:t>/</w:t>
      </w:r>
    </w:p>
    <w:p w:rsidR="00264E19" w:rsidRPr="00264E19" w:rsidRDefault="00264E19" w:rsidP="00264E19">
      <w:pPr>
        <w:jc w:val="center"/>
        <w:rPr>
          <w:rFonts w:ascii="IRYakout" w:hAnsi="IRYakout" w:cs="IRYakout"/>
          <w:b/>
          <w:bCs/>
          <w:sz w:val="36"/>
          <w:szCs w:val="36"/>
          <w:rtl/>
          <w:lang w:bidi="fa-IR"/>
        </w:rPr>
      </w:pPr>
      <w:r w:rsidRPr="00264E19">
        <w:rPr>
          <w:rFonts w:ascii="IRYakout" w:hAnsi="IRYakout" w:cs="IRYakout"/>
          <w:b/>
          <w:bCs/>
          <w:sz w:val="36"/>
          <w:szCs w:val="36"/>
          <w:rtl/>
          <w:lang w:bidi="fa-IR"/>
        </w:rPr>
        <w:t>(676- 631 ه‍ ق)</w:t>
      </w:r>
    </w:p>
    <w:p w:rsidR="00264E19" w:rsidRPr="00264E19" w:rsidRDefault="00264E19" w:rsidP="00264E19">
      <w:pPr>
        <w:jc w:val="center"/>
        <w:rPr>
          <w:rFonts w:ascii="IRYakout" w:hAnsi="IRYakout" w:cs="IRYakout"/>
          <w:b/>
          <w:bCs/>
          <w:sz w:val="32"/>
          <w:szCs w:val="32"/>
          <w:lang w:bidi="fa-IR"/>
        </w:rPr>
      </w:pPr>
    </w:p>
    <w:p w:rsidR="00264E19" w:rsidRPr="00264E19" w:rsidRDefault="00264E19" w:rsidP="00264E19">
      <w:pPr>
        <w:jc w:val="center"/>
        <w:rPr>
          <w:rFonts w:ascii="IRYakout" w:hAnsi="IRYakout" w:cs="IRYakout"/>
          <w:b/>
          <w:bCs/>
          <w:sz w:val="32"/>
          <w:szCs w:val="32"/>
          <w:rtl/>
          <w:lang w:bidi="fa-IR"/>
        </w:rPr>
      </w:pPr>
      <w:r w:rsidRPr="00264E19">
        <w:rPr>
          <w:rFonts w:ascii="IRYakout" w:hAnsi="IRYakout" w:cs="IRYakout"/>
          <w:b/>
          <w:bCs/>
          <w:sz w:val="32"/>
          <w:szCs w:val="32"/>
          <w:rtl/>
          <w:lang w:bidi="fa-IR"/>
        </w:rPr>
        <w:t xml:space="preserve">مترجم: </w:t>
      </w:r>
    </w:p>
    <w:p w:rsidR="00264E19" w:rsidRPr="00264E19" w:rsidRDefault="00264E19" w:rsidP="00264E19">
      <w:pPr>
        <w:jc w:val="center"/>
        <w:rPr>
          <w:rFonts w:ascii="IRYakout" w:hAnsi="IRYakout" w:cs="IRYakout"/>
          <w:b/>
          <w:bCs/>
          <w:sz w:val="36"/>
          <w:szCs w:val="36"/>
          <w:rtl/>
          <w:lang w:bidi="fa-IR"/>
        </w:rPr>
      </w:pPr>
      <w:r w:rsidRPr="00264E19">
        <w:rPr>
          <w:rFonts w:ascii="IRYakout" w:hAnsi="IRYakout" w:cs="IRYakout"/>
          <w:b/>
          <w:bCs/>
          <w:sz w:val="36"/>
          <w:szCs w:val="36"/>
          <w:rtl/>
          <w:lang w:bidi="fa-IR"/>
        </w:rPr>
        <w:t>مرحوم استاد احمد حواری نسب (ابوسعید)</w:t>
      </w:r>
    </w:p>
    <w:p w:rsidR="00264E19" w:rsidRDefault="00264E19" w:rsidP="00264E19">
      <w:pPr>
        <w:jc w:val="center"/>
        <w:rPr>
          <w:rFonts w:cs="B Mitra"/>
          <w:b/>
          <w:bCs/>
          <w:sz w:val="24"/>
          <w:szCs w:val="24"/>
          <w:rtl/>
          <w:lang w:bidi="fa-IR"/>
        </w:rPr>
      </w:pPr>
    </w:p>
    <w:p w:rsidR="00264E19" w:rsidRDefault="00264E19" w:rsidP="00264E19">
      <w:pPr>
        <w:jc w:val="center"/>
        <w:rPr>
          <w:rFonts w:cs="B Mitra"/>
          <w:b/>
          <w:bCs/>
          <w:sz w:val="24"/>
          <w:szCs w:val="24"/>
          <w:rtl/>
          <w:lang w:bidi="fa-IR"/>
        </w:rPr>
      </w:pPr>
    </w:p>
    <w:p w:rsidR="00264E19" w:rsidRPr="00735BB9" w:rsidRDefault="00264E19" w:rsidP="00264E19">
      <w:pPr>
        <w:jc w:val="center"/>
        <w:rPr>
          <w:rFonts w:cs="B Mitra"/>
          <w:b/>
          <w:bCs/>
          <w:sz w:val="24"/>
          <w:szCs w:val="24"/>
          <w:rtl/>
          <w:lang w:bidi="fa-IR"/>
        </w:rPr>
      </w:pPr>
    </w:p>
    <w:tbl>
      <w:tblPr>
        <w:bidiVisual/>
        <w:tblW w:w="0" w:type="auto"/>
        <w:jc w:val="center"/>
        <w:tblLook w:val="04A0" w:firstRow="1" w:lastRow="0" w:firstColumn="1" w:lastColumn="0" w:noHBand="0" w:noVBand="1"/>
      </w:tblPr>
      <w:tblGrid>
        <w:gridCol w:w="1610"/>
        <w:gridCol w:w="3260"/>
      </w:tblGrid>
      <w:tr w:rsidR="00264E19" w:rsidRPr="00FB38F0" w:rsidTr="00C55C12">
        <w:trPr>
          <w:trHeight w:val="567"/>
          <w:jc w:val="center"/>
        </w:trPr>
        <w:tc>
          <w:tcPr>
            <w:tcW w:w="1610" w:type="dxa"/>
            <w:shd w:val="clear" w:color="auto" w:fill="auto"/>
          </w:tcPr>
          <w:p w:rsidR="00264E19" w:rsidRPr="00FB38F0" w:rsidRDefault="00264E19" w:rsidP="00C55C12">
            <w:pPr>
              <w:jc w:val="both"/>
              <w:rPr>
                <w:rFonts w:cs="B Mitra"/>
                <w:sz w:val="28"/>
                <w:szCs w:val="28"/>
                <w:rtl/>
                <w:lang w:bidi="fa-IR"/>
              </w:rPr>
            </w:pPr>
            <w:r w:rsidRPr="00FB38F0">
              <w:rPr>
                <w:rFonts w:cs="B Mitra" w:hint="cs"/>
                <w:sz w:val="28"/>
                <w:szCs w:val="28"/>
                <w:rtl/>
                <w:lang w:bidi="fa-IR"/>
              </w:rPr>
              <w:t>بـا تقـــریـــظِ:</w:t>
            </w:r>
          </w:p>
        </w:tc>
        <w:tc>
          <w:tcPr>
            <w:tcW w:w="3260" w:type="dxa"/>
            <w:shd w:val="clear" w:color="auto" w:fill="auto"/>
          </w:tcPr>
          <w:p w:rsidR="00264E19" w:rsidRPr="001D725B" w:rsidRDefault="00264E19" w:rsidP="00C55C12">
            <w:pPr>
              <w:rPr>
                <w:rStyle w:val="Char3"/>
                <w:rtl/>
              </w:rPr>
            </w:pPr>
            <w:r w:rsidRPr="001D725B">
              <w:rPr>
                <w:rStyle w:val="Char3"/>
                <w:rFonts w:hint="cs"/>
                <w:rtl/>
              </w:rPr>
              <w:t>استاد شادروان برهان‌الدّین حمدی</w:t>
            </w:r>
          </w:p>
        </w:tc>
      </w:tr>
      <w:tr w:rsidR="00264E19" w:rsidRPr="00FB38F0" w:rsidTr="00C55C12">
        <w:trPr>
          <w:trHeight w:val="567"/>
          <w:jc w:val="center"/>
        </w:trPr>
        <w:tc>
          <w:tcPr>
            <w:tcW w:w="1610" w:type="dxa"/>
            <w:shd w:val="clear" w:color="auto" w:fill="auto"/>
          </w:tcPr>
          <w:p w:rsidR="00264E19" w:rsidRPr="00FB38F0" w:rsidRDefault="00264E19" w:rsidP="00C55C12">
            <w:pPr>
              <w:jc w:val="both"/>
              <w:rPr>
                <w:rFonts w:cs="B Mitra"/>
                <w:sz w:val="28"/>
                <w:szCs w:val="28"/>
                <w:rtl/>
                <w:lang w:bidi="fa-IR"/>
              </w:rPr>
            </w:pPr>
            <w:r w:rsidRPr="00FB38F0">
              <w:rPr>
                <w:rFonts w:cs="B Mitra" w:hint="cs"/>
                <w:sz w:val="28"/>
                <w:szCs w:val="28"/>
                <w:rtl/>
                <w:lang w:bidi="fa-IR"/>
              </w:rPr>
              <w:t>و مقدّمـــه‌ای از:</w:t>
            </w:r>
          </w:p>
        </w:tc>
        <w:tc>
          <w:tcPr>
            <w:tcW w:w="3260" w:type="dxa"/>
            <w:shd w:val="clear" w:color="auto" w:fill="auto"/>
          </w:tcPr>
          <w:p w:rsidR="00264E19" w:rsidRPr="001D725B" w:rsidRDefault="00264E19" w:rsidP="00C55C12">
            <w:pPr>
              <w:rPr>
                <w:rStyle w:val="Char3"/>
                <w:rtl/>
              </w:rPr>
            </w:pPr>
            <w:r w:rsidRPr="001D725B">
              <w:rPr>
                <w:rStyle w:val="Char3"/>
                <w:rFonts w:hint="cs"/>
                <w:rtl/>
              </w:rPr>
              <w:t>استاد دکتر وهبه زُحیلی</w:t>
            </w:r>
          </w:p>
        </w:tc>
      </w:tr>
      <w:tr w:rsidR="00264E19" w:rsidRPr="00FB38F0" w:rsidTr="00C55C12">
        <w:trPr>
          <w:trHeight w:val="567"/>
          <w:jc w:val="center"/>
        </w:trPr>
        <w:tc>
          <w:tcPr>
            <w:tcW w:w="1610" w:type="dxa"/>
            <w:shd w:val="clear" w:color="auto" w:fill="auto"/>
          </w:tcPr>
          <w:p w:rsidR="00264E19" w:rsidRPr="00FB38F0" w:rsidRDefault="00264E19" w:rsidP="00C55C12">
            <w:pPr>
              <w:rPr>
                <w:rFonts w:cs="B Mitra"/>
                <w:sz w:val="28"/>
                <w:szCs w:val="28"/>
                <w:rtl/>
                <w:lang w:bidi="fa-IR"/>
              </w:rPr>
            </w:pPr>
            <w:r w:rsidRPr="00FB38F0">
              <w:rPr>
                <w:rFonts w:cs="B Mitra" w:hint="cs"/>
                <w:sz w:val="28"/>
                <w:szCs w:val="28"/>
                <w:rtl/>
                <w:lang w:bidi="fa-IR"/>
              </w:rPr>
              <w:t>بازنویسی، ویرایش و مقابله:</w:t>
            </w:r>
          </w:p>
        </w:tc>
        <w:tc>
          <w:tcPr>
            <w:tcW w:w="3260" w:type="dxa"/>
            <w:shd w:val="clear" w:color="auto" w:fill="auto"/>
          </w:tcPr>
          <w:p w:rsidR="00264E19" w:rsidRPr="001D725B" w:rsidRDefault="00264E19" w:rsidP="00C55C12">
            <w:pPr>
              <w:rPr>
                <w:rStyle w:val="Char3"/>
                <w:rtl/>
              </w:rPr>
            </w:pPr>
            <w:r w:rsidRPr="001D725B">
              <w:rPr>
                <w:rStyle w:val="Char3"/>
                <w:rFonts w:hint="cs"/>
                <w:rtl/>
              </w:rPr>
              <w:t>محمدمهدی چوری</w:t>
            </w:r>
          </w:p>
          <w:p w:rsidR="00264E19" w:rsidRPr="001D725B" w:rsidRDefault="00264E19" w:rsidP="00C55C12">
            <w:pPr>
              <w:rPr>
                <w:rStyle w:val="Char3"/>
                <w:rtl/>
              </w:rPr>
            </w:pPr>
            <w:r w:rsidRPr="001D725B">
              <w:rPr>
                <w:rStyle w:val="Char3"/>
                <w:rFonts w:hint="cs"/>
                <w:rtl/>
              </w:rPr>
              <w:t>عثمان نقشبندی</w:t>
            </w:r>
          </w:p>
        </w:tc>
      </w:tr>
    </w:tbl>
    <w:p w:rsidR="00264E19" w:rsidRPr="00735BB9" w:rsidRDefault="00264E19" w:rsidP="00264E19">
      <w:pPr>
        <w:jc w:val="center"/>
        <w:rPr>
          <w:rFonts w:cs="B Mitra"/>
          <w:b/>
          <w:bCs/>
          <w:sz w:val="24"/>
          <w:szCs w:val="24"/>
          <w:rtl/>
          <w:lang w:bidi="fa-IR"/>
        </w:rPr>
      </w:pPr>
    </w:p>
    <w:p w:rsidR="00264E19" w:rsidRPr="001D725B" w:rsidRDefault="00264E19" w:rsidP="00264E19">
      <w:pPr>
        <w:jc w:val="center"/>
        <w:rPr>
          <w:rStyle w:val="Char3"/>
          <w:rtl/>
        </w:rPr>
      </w:pPr>
      <w:r w:rsidRPr="001D725B">
        <w:rPr>
          <w:rStyle w:val="Char3"/>
          <w:rFonts w:hint="cs"/>
          <w:rtl/>
        </w:rPr>
        <w:t>انتشارات کردستان</w:t>
      </w:r>
    </w:p>
    <w:p w:rsidR="00264E19" w:rsidRPr="001D725B" w:rsidRDefault="00264E19" w:rsidP="00264E19">
      <w:pPr>
        <w:jc w:val="center"/>
        <w:rPr>
          <w:rStyle w:val="Char3"/>
          <w:rtl/>
        </w:rPr>
      </w:pPr>
      <w:r w:rsidRPr="001D725B">
        <w:rPr>
          <w:rStyle w:val="Char3"/>
          <w:rFonts w:hint="cs"/>
          <w:rtl/>
        </w:rPr>
        <w:t>سنندج ـ 1385</w:t>
      </w:r>
    </w:p>
    <w:p w:rsidR="00264E19" w:rsidRDefault="00264E19" w:rsidP="00914650">
      <w:pPr>
        <w:pStyle w:val="a6"/>
        <w:ind w:firstLine="0"/>
        <w:jc w:val="center"/>
        <w:rPr>
          <w:rFonts w:ascii="IranNastaliq" w:hAnsi="IranNastaliq" w:cs="IranNastaliq"/>
          <w:sz w:val="30"/>
          <w:szCs w:val="30"/>
          <w:rtl/>
          <w:lang w:bidi="fa-IR"/>
        </w:rPr>
        <w:sectPr w:rsidR="00264E19" w:rsidSect="00D94843">
          <w:headerReference w:type="even" r:id="rId9"/>
          <w:headerReference w:type="default" r:id="rId10"/>
          <w:headerReference w:type="first" r:id="rId11"/>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pgNumType w:start="1"/>
          <w:cols w:space="720"/>
          <w:titlePg/>
          <w:bidi/>
          <w:rtlGutter/>
          <w:docGrid w:linePitch="272"/>
        </w:sectPr>
      </w:pPr>
    </w:p>
    <w:tbl>
      <w:tblPr>
        <w:bidiVisual/>
        <w:tblW w:w="5000" w:type="pct"/>
        <w:jc w:val="center"/>
        <w:tblLayout w:type="fixed"/>
        <w:tblLook w:val="04A0" w:firstRow="1" w:lastRow="0" w:firstColumn="1" w:lastColumn="0" w:noHBand="0" w:noVBand="1"/>
      </w:tblPr>
      <w:tblGrid>
        <w:gridCol w:w="2234"/>
        <w:gridCol w:w="1122"/>
        <w:gridCol w:w="526"/>
        <w:gridCol w:w="1186"/>
        <w:gridCol w:w="2236"/>
      </w:tblGrid>
      <w:tr w:rsidR="00D94843" w:rsidRPr="00C50D4D" w:rsidTr="00ED0131">
        <w:trPr>
          <w:jc w:val="center"/>
        </w:trPr>
        <w:tc>
          <w:tcPr>
            <w:tcW w:w="1529" w:type="pct"/>
            <w:shd w:val="clear" w:color="auto" w:fill="auto"/>
            <w:vAlign w:val="center"/>
          </w:tcPr>
          <w:bookmarkStart w:id="1" w:name="Editing"/>
          <w:p w:rsidR="00D94843" w:rsidRPr="00ED0131" w:rsidRDefault="00050C8D" w:rsidP="00ED0131">
            <w:pPr>
              <w:spacing w:after="60"/>
              <w:jc w:val="both"/>
              <w:rPr>
                <w:rFonts w:ascii="IRMitra" w:hAnsi="IRMitra" w:cs="IRMitra"/>
                <w:b/>
                <w:bCs/>
                <w:color w:val="FF0000"/>
                <w:sz w:val="27"/>
                <w:szCs w:val="27"/>
                <w:rtl/>
                <w:lang w:bidi="fa-IR"/>
              </w:rPr>
            </w:pPr>
            <w:r>
              <w:rPr>
                <w:noProof/>
              </w:rPr>
              <w:lastRenderedPageBreak/>
              <mc:AlternateContent>
                <mc:Choice Requires="wps">
                  <w:drawing>
                    <wp:anchor distT="0" distB="0" distL="114300" distR="114300" simplePos="0" relativeHeight="251662336" behindDoc="1" locked="0" layoutInCell="0" allowOverlap="1">
                      <wp:simplePos x="0" y="0"/>
                      <wp:positionH relativeFrom="column">
                        <wp:posOffset>-764540</wp:posOffset>
                      </wp:positionH>
                      <wp:positionV relativeFrom="page">
                        <wp:posOffset>-159385</wp:posOffset>
                      </wp:positionV>
                      <wp:extent cx="6627495" cy="3493135"/>
                      <wp:effectExtent l="0" t="0" r="1905" b="0"/>
                      <wp:wrapNone/>
                      <wp:docPr id="2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495" cy="3493135"/>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60.2pt;margin-top:-12.55pt;width:521.85pt;height:275.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" o:allowincell="f" fillcolor="#f2f2f2" stroked="f" strokeweight="2pt">
                      <v:path arrowok="t"/>
                      <w10:wrap anchory="page"/>
                    </v:rect>
                  </w:pict>
                </mc:Fallback>
              </mc:AlternateContent>
            </w:r>
            <w:bookmarkEnd w:id="1"/>
            <w:r w:rsidR="00D94843" w:rsidRPr="00ED0131">
              <w:rPr>
                <w:rFonts w:ascii="IRMitra" w:hAnsi="IRMitra" w:cs="IRMitra" w:hint="cs"/>
                <w:b/>
                <w:bCs/>
                <w:sz w:val="27"/>
                <w:szCs w:val="27"/>
                <w:rtl/>
                <w:lang w:bidi="fa-IR"/>
              </w:rPr>
              <w:t>عنوان</w:t>
            </w:r>
            <w:r w:rsidR="00D94843" w:rsidRPr="00ED0131">
              <w:rPr>
                <w:rFonts w:ascii="IRMitra" w:hAnsi="IRMitra" w:cs="IRMitra"/>
                <w:b/>
                <w:bCs/>
                <w:sz w:val="27"/>
                <w:szCs w:val="27"/>
                <w:rtl/>
                <w:lang w:bidi="fa-IR"/>
              </w:rPr>
              <w:t xml:space="preserve"> کتاب</w:t>
            </w:r>
            <w:r w:rsidR="00D94843" w:rsidRPr="00ED0131">
              <w:rPr>
                <w:rFonts w:ascii="IRMitra" w:hAnsi="IRMitra" w:cs="IRMitra" w:hint="cs"/>
                <w:b/>
                <w:bCs/>
                <w:sz w:val="27"/>
                <w:szCs w:val="27"/>
                <w:rtl/>
                <w:lang w:bidi="fa-IR"/>
              </w:rPr>
              <w:t>:</w:t>
            </w:r>
          </w:p>
        </w:tc>
        <w:tc>
          <w:tcPr>
            <w:tcW w:w="3471" w:type="pct"/>
            <w:gridSpan w:val="4"/>
            <w:shd w:val="clear" w:color="auto" w:fill="auto"/>
            <w:vAlign w:val="center"/>
          </w:tcPr>
          <w:p w:rsidR="00D94843" w:rsidRPr="00ED0131" w:rsidRDefault="00D94843" w:rsidP="00ED0131">
            <w:pPr>
              <w:spacing w:after="60"/>
              <w:jc w:val="both"/>
              <w:rPr>
                <w:rFonts w:ascii="IRMitra" w:hAnsi="IRMitra" w:cs="IRMitra"/>
                <w:color w:val="244061"/>
                <w:sz w:val="30"/>
                <w:szCs w:val="30"/>
                <w:rtl/>
                <w:lang w:bidi="fa-IR"/>
              </w:rPr>
            </w:pPr>
            <w:r w:rsidRPr="00ED0131">
              <w:rPr>
                <w:rFonts w:ascii="IRMitra" w:hAnsi="IRMitra" w:cs="IRMitra" w:hint="cs"/>
                <w:color w:val="244061"/>
                <w:sz w:val="30"/>
                <w:szCs w:val="30"/>
                <w:rtl/>
                <w:lang w:bidi="fa-IR"/>
              </w:rPr>
              <w:t xml:space="preserve">ریاض الصّالحین در سخنان پیامبر امین </w:t>
            </w:r>
            <w:r w:rsidRPr="00ED0131">
              <w:rPr>
                <w:rFonts w:ascii="IRMitra" w:hAnsi="IRMitra" w:cs="CTraditional Arabic" w:hint="cs"/>
                <w:color w:val="244061"/>
                <w:sz w:val="30"/>
                <w:szCs w:val="30"/>
                <w:rtl/>
                <w:lang w:bidi="fa-IR"/>
              </w:rPr>
              <w:t>ص</w:t>
            </w:r>
          </w:p>
        </w:tc>
      </w:tr>
      <w:tr w:rsidR="00D94843" w:rsidRPr="00C50D4D" w:rsidTr="00ED0131">
        <w:trPr>
          <w:jc w:val="center"/>
        </w:trPr>
        <w:tc>
          <w:tcPr>
            <w:tcW w:w="1529" w:type="pct"/>
            <w:shd w:val="clear" w:color="auto" w:fill="auto"/>
            <w:vAlign w:val="center"/>
          </w:tcPr>
          <w:p w:rsidR="00D94843" w:rsidRPr="00ED0131" w:rsidRDefault="00D94843" w:rsidP="00ED0131">
            <w:pPr>
              <w:spacing w:before="60" w:after="60"/>
              <w:jc w:val="both"/>
              <w:rPr>
                <w:rFonts w:ascii="IRMitra" w:hAnsi="IRMitra" w:cs="IRMitra"/>
                <w:b/>
                <w:bCs/>
                <w:sz w:val="27"/>
                <w:szCs w:val="27"/>
                <w:rtl/>
                <w:lang w:bidi="fa-IR"/>
              </w:rPr>
            </w:pPr>
            <w:r w:rsidRPr="00ED0131">
              <w:rPr>
                <w:rFonts w:ascii="IRMitra" w:hAnsi="IRMitra" w:cs="IRMitra" w:hint="cs"/>
                <w:b/>
                <w:bCs/>
                <w:sz w:val="27"/>
                <w:szCs w:val="27"/>
                <w:rtl/>
                <w:lang w:bidi="fa-IR"/>
              </w:rPr>
              <w:t>عنوان اصلی:</w:t>
            </w:r>
          </w:p>
        </w:tc>
        <w:tc>
          <w:tcPr>
            <w:tcW w:w="3471" w:type="pct"/>
            <w:gridSpan w:val="4"/>
            <w:shd w:val="clear" w:color="auto" w:fill="auto"/>
            <w:vAlign w:val="center"/>
          </w:tcPr>
          <w:p w:rsidR="00D94843" w:rsidRPr="00ED0131" w:rsidRDefault="007C0E1C" w:rsidP="00ED0131">
            <w:pPr>
              <w:spacing w:before="60" w:after="60"/>
              <w:jc w:val="both"/>
              <w:rPr>
                <w:rFonts w:ascii="IRMitra" w:hAnsi="IRMitra" w:cs="IRMitra"/>
                <w:color w:val="244061"/>
                <w:sz w:val="30"/>
                <w:szCs w:val="30"/>
                <w:rtl/>
                <w:lang w:bidi="fa-IR"/>
              </w:rPr>
            </w:pPr>
            <w:r>
              <w:rPr>
                <w:rFonts w:ascii="IRMitra" w:hAnsi="IRMitra" w:cs="IRMitra" w:hint="cs"/>
                <w:color w:val="244061"/>
                <w:sz w:val="30"/>
                <w:szCs w:val="30"/>
                <w:rtl/>
                <w:lang w:bidi="fa-IR"/>
              </w:rPr>
              <w:t>ریاض الصالحین</w:t>
            </w:r>
          </w:p>
        </w:tc>
      </w:tr>
      <w:tr w:rsidR="00D94843" w:rsidRPr="00C50D4D" w:rsidTr="00ED0131">
        <w:trPr>
          <w:jc w:val="center"/>
        </w:trPr>
        <w:tc>
          <w:tcPr>
            <w:tcW w:w="1529" w:type="pct"/>
            <w:shd w:val="clear" w:color="auto" w:fill="auto"/>
            <w:vAlign w:val="center"/>
          </w:tcPr>
          <w:p w:rsidR="00D94843" w:rsidRPr="00ED0131" w:rsidRDefault="00D94843" w:rsidP="00ED0131">
            <w:pPr>
              <w:spacing w:before="60" w:after="60"/>
              <w:jc w:val="both"/>
              <w:rPr>
                <w:rFonts w:ascii="IRMitra" w:hAnsi="IRMitra" w:cs="IRMitra"/>
                <w:b/>
                <w:bCs/>
                <w:color w:val="FF0000"/>
                <w:sz w:val="27"/>
                <w:szCs w:val="27"/>
                <w:rtl/>
                <w:lang w:bidi="fa-IR"/>
              </w:rPr>
            </w:pPr>
            <w:r w:rsidRPr="00ED0131">
              <w:rPr>
                <w:rFonts w:ascii="IRMitra" w:hAnsi="IRMitra" w:cs="IRMitra" w:hint="cs"/>
                <w:b/>
                <w:bCs/>
                <w:sz w:val="27"/>
                <w:szCs w:val="27"/>
                <w:rtl/>
                <w:lang w:bidi="fa-IR"/>
              </w:rPr>
              <w:t xml:space="preserve">نویسنده: </w:t>
            </w:r>
          </w:p>
        </w:tc>
        <w:tc>
          <w:tcPr>
            <w:tcW w:w="3471" w:type="pct"/>
            <w:gridSpan w:val="4"/>
            <w:shd w:val="clear" w:color="auto" w:fill="auto"/>
            <w:vAlign w:val="center"/>
          </w:tcPr>
          <w:p w:rsidR="00D94843" w:rsidRPr="00ED0131" w:rsidRDefault="007C0E1C" w:rsidP="00ED0131">
            <w:pPr>
              <w:spacing w:before="60" w:after="60"/>
              <w:jc w:val="both"/>
              <w:rPr>
                <w:rFonts w:ascii="IRMitra" w:hAnsi="IRMitra" w:cs="IRMitra"/>
                <w:color w:val="244061"/>
                <w:sz w:val="30"/>
                <w:szCs w:val="30"/>
                <w:rtl/>
                <w:lang w:bidi="fa-IR"/>
              </w:rPr>
            </w:pPr>
            <w:r>
              <w:rPr>
                <w:rFonts w:ascii="IRMitra" w:hAnsi="IRMitra" w:cs="IRMitra" w:hint="cs"/>
                <w:color w:val="244061"/>
                <w:sz w:val="30"/>
                <w:szCs w:val="30"/>
                <w:rtl/>
                <w:lang w:bidi="fa-IR"/>
              </w:rPr>
              <w:t xml:space="preserve">امام محدث زکریا یحیی بن شرف نووی </w:t>
            </w:r>
            <w:r w:rsidRPr="007C0E1C">
              <w:rPr>
                <w:rFonts w:ascii="IRMitra" w:hAnsi="IRMitra" w:cs="CTraditional Arabic" w:hint="cs"/>
                <w:color w:val="244061"/>
                <w:sz w:val="30"/>
                <w:szCs w:val="30"/>
                <w:rtl/>
                <w:lang w:bidi="fa-IR"/>
              </w:rPr>
              <w:t>/</w:t>
            </w:r>
          </w:p>
        </w:tc>
      </w:tr>
      <w:tr w:rsidR="00D94843" w:rsidRPr="00C50D4D" w:rsidTr="00ED0131">
        <w:trPr>
          <w:jc w:val="center"/>
        </w:trPr>
        <w:tc>
          <w:tcPr>
            <w:tcW w:w="1529" w:type="pct"/>
            <w:shd w:val="clear" w:color="auto" w:fill="auto"/>
            <w:vAlign w:val="center"/>
          </w:tcPr>
          <w:p w:rsidR="00D94843" w:rsidRPr="00ED0131" w:rsidRDefault="00D94843" w:rsidP="00ED0131">
            <w:pPr>
              <w:spacing w:before="60" w:after="60"/>
              <w:jc w:val="both"/>
              <w:rPr>
                <w:rFonts w:ascii="IRMitra" w:hAnsi="IRMitra" w:cs="IRMitra"/>
                <w:b/>
                <w:bCs/>
                <w:color w:val="FF0000"/>
                <w:sz w:val="27"/>
                <w:szCs w:val="27"/>
                <w:rtl/>
                <w:lang w:bidi="fa-IR"/>
              </w:rPr>
            </w:pPr>
            <w:r w:rsidRPr="00ED0131">
              <w:rPr>
                <w:rFonts w:ascii="IRMitra" w:hAnsi="IRMitra" w:cs="IRMitra" w:hint="cs"/>
                <w:b/>
                <w:bCs/>
                <w:sz w:val="27"/>
                <w:szCs w:val="27"/>
                <w:rtl/>
                <w:lang w:bidi="fa-IR"/>
              </w:rPr>
              <w:t>مترجم:</w:t>
            </w:r>
          </w:p>
        </w:tc>
        <w:tc>
          <w:tcPr>
            <w:tcW w:w="3471" w:type="pct"/>
            <w:gridSpan w:val="4"/>
            <w:shd w:val="clear" w:color="auto" w:fill="auto"/>
            <w:vAlign w:val="center"/>
          </w:tcPr>
          <w:p w:rsidR="00D94843" w:rsidRPr="00ED0131" w:rsidRDefault="00D94843" w:rsidP="00ED0131">
            <w:pPr>
              <w:spacing w:before="60" w:after="60"/>
              <w:jc w:val="both"/>
              <w:rPr>
                <w:rFonts w:ascii="IRMitra" w:hAnsi="IRMitra" w:cs="IRMitra"/>
                <w:color w:val="244061"/>
                <w:sz w:val="30"/>
                <w:szCs w:val="30"/>
                <w:rtl/>
                <w:lang w:bidi="fa-IR"/>
              </w:rPr>
            </w:pPr>
            <w:r w:rsidRPr="00ED0131">
              <w:rPr>
                <w:rFonts w:ascii="IRMitra" w:hAnsi="IRMitra" w:cs="IRMitra" w:hint="cs"/>
                <w:color w:val="244061"/>
                <w:sz w:val="30"/>
                <w:szCs w:val="30"/>
                <w:rtl/>
                <w:lang w:bidi="fa-IR"/>
              </w:rPr>
              <w:t>مرحوم استاد احمد حواری نسب (ابو سعید)</w:t>
            </w:r>
          </w:p>
        </w:tc>
      </w:tr>
      <w:tr w:rsidR="00D94843" w:rsidRPr="00C50D4D" w:rsidTr="00ED0131">
        <w:trPr>
          <w:jc w:val="center"/>
        </w:trPr>
        <w:tc>
          <w:tcPr>
            <w:tcW w:w="1529" w:type="pct"/>
            <w:shd w:val="clear" w:color="auto" w:fill="auto"/>
            <w:vAlign w:val="center"/>
          </w:tcPr>
          <w:p w:rsidR="00D94843" w:rsidRPr="00ED0131" w:rsidRDefault="00D94843" w:rsidP="00ED0131">
            <w:pPr>
              <w:spacing w:before="60" w:after="60"/>
              <w:jc w:val="both"/>
              <w:rPr>
                <w:rFonts w:ascii="IRMitra" w:hAnsi="IRMitra" w:cs="IRMitra"/>
                <w:b/>
                <w:bCs/>
                <w:color w:val="FF0000"/>
                <w:sz w:val="27"/>
                <w:szCs w:val="27"/>
                <w:rtl/>
                <w:lang w:bidi="fa-IR"/>
              </w:rPr>
            </w:pPr>
            <w:r w:rsidRPr="00ED0131">
              <w:rPr>
                <w:rFonts w:ascii="IRMitra" w:hAnsi="IRMitra" w:cs="IRMitra" w:hint="cs"/>
                <w:b/>
                <w:bCs/>
                <w:sz w:val="27"/>
                <w:szCs w:val="27"/>
                <w:rtl/>
                <w:lang w:bidi="fa-IR"/>
              </w:rPr>
              <w:t>موضوع:</w:t>
            </w:r>
          </w:p>
        </w:tc>
        <w:tc>
          <w:tcPr>
            <w:tcW w:w="3471" w:type="pct"/>
            <w:gridSpan w:val="4"/>
            <w:shd w:val="clear" w:color="auto" w:fill="auto"/>
            <w:vAlign w:val="center"/>
          </w:tcPr>
          <w:p w:rsidR="00D94843" w:rsidRPr="00ED0131" w:rsidRDefault="007C0E1C" w:rsidP="00ED0131">
            <w:pPr>
              <w:spacing w:before="60" w:after="60"/>
              <w:jc w:val="both"/>
              <w:rPr>
                <w:rFonts w:ascii="IRMitra" w:hAnsi="IRMitra" w:cs="IRMitra"/>
                <w:color w:val="244061"/>
                <w:sz w:val="30"/>
                <w:szCs w:val="30"/>
                <w:rtl/>
                <w:lang w:bidi="fa-IR"/>
              </w:rPr>
            </w:pPr>
            <w:r>
              <w:rPr>
                <w:rFonts w:ascii="IRMitra" w:hAnsi="IRMitra" w:cs="IRMitra" w:hint="cs"/>
                <w:color w:val="244061"/>
                <w:sz w:val="30"/>
                <w:szCs w:val="30"/>
                <w:rtl/>
                <w:lang w:bidi="fa-IR"/>
              </w:rPr>
              <w:t>احادیث نبوی</w:t>
            </w:r>
          </w:p>
        </w:tc>
      </w:tr>
      <w:tr w:rsidR="00D94843" w:rsidRPr="00C50D4D" w:rsidTr="00ED0131">
        <w:trPr>
          <w:jc w:val="center"/>
        </w:trPr>
        <w:tc>
          <w:tcPr>
            <w:tcW w:w="1529" w:type="pct"/>
            <w:shd w:val="clear" w:color="auto" w:fill="auto"/>
            <w:vAlign w:val="center"/>
          </w:tcPr>
          <w:p w:rsidR="00D94843" w:rsidRPr="00ED0131" w:rsidRDefault="00D94843" w:rsidP="00ED0131">
            <w:pPr>
              <w:spacing w:before="60" w:after="60"/>
              <w:jc w:val="both"/>
              <w:rPr>
                <w:rFonts w:ascii="IRMitra" w:hAnsi="IRMitra" w:cs="IRMitra"/>
                <w:b/>
                <w:bCs/>
                <w:color w:val="FF0000"/>
                <w:sz w:val="27"/>
                <w:szCs w:val="27"/>
                <w:rtl/>
                <w:lang w:bidi="fa-IR"/>
              </w:rPr>
            </w:pPr>
            <w:r w:rsidRPr="00ED0131">
              <w:rPr>
                <w:rFonts w:ascii="IRMitra" w:hAnsi="IRMitra" w:cs="IRMitra" w:hint="cs"/>
                <w:b/>
                <w:bCs/>
                <w:sz w:val="27"/>
                <w:szCs w:val="27"/>
                <w:rtl/>
                <w:lang w:bidi="fa-IR"/>
              </w:rPr>
              <w:t xml:space="preserve">نوبت انتشار: </w:t>
            </w:r>
          </w:p>
        </w:tc>
        <w:tc>
          <w:tcPr>
            <w:tcW w:w="3471" w:type="pct"/>
            <w:gridSpan w:val="4"/>
            <w:shd w:val="clear" w:color="auto" w:fill="auto"/>
            <w:vAlign w:val="center"/>
          </w:tcPr>
          <w:p w:rsidR="00D94843" w:rsidRPr="00ED0131" w:rsidRDefault="007C0E1C" w:rsidP="00ED0131">
            <w:pPr>
              <w:spacing w:before="60" w:after="60"/>
              <w:jc w:val="both"/>
              <w:rPr>
                <w:rFonts w:ascii="IRMitra" w:hAnsi="IRMitra" w:cs="IRMitra"/>
                <w:color w:val="244061"/>
                <w:sz w:val="30"/>
                <w:szCs w:val="30"/>
                <w:rtl/>
                <w:lang w:bidi="fa-IR"/>
              </w:rPr>
            </w:pPr>
            <w:r>
              <w:rPr>
                <w:rFonts w:ascii="IRMitra" w:hAnsi="IRMitra" w:cs="IRMitra" w:hint="cs"/>
                <w:color w:val="244061"/>
                <w:sz w:val="30"/>
                <w:szCs w:val="30"/>
                <w:rtl/>
                <w:lang w:bidi="fa-IR"/>
              </w:rPr>
              <w:t xml:space="preserve">اول </w:t>
            </w:r>
            <w:r w:rsidR="00D94843" w:rsidRPr="00ED0131">
              <w:rPr>
                <w:rFonts w:ascii="IRMitra" w:hAnsi="IRMitra" w:cs="IRMitra" w:hint="cs"/>
                <w:color w:val="244061"/>
                <w:sz w:val="30"/>
                <w:szCs w:val="30"/>
                <w:rtl/>
                <w:lang w:bidi="fa-IR"/>
              </w:rPr>
              <w:t xml:space="preserve">(دیجیتال) </w:t>
            </w:r>
          </w:p>
        </w:tc>
      </w:tr>
      <w:tr w:rsidR="00D94843" w:rsidRPr="00C50D4D" w:rsidTr="00ED0131">
        <w:trPr>
          <w:jc w:val="center"/>
        </w:trPr>
        <w:tc>
          <w:tcPr>
            <w:tcW w:w="1529" w:type="pct"/>
            <w:shd w:val="clear" w:color="auto" w:fill="auto"/>
            <w:vAlign w:val="center"/>
          </w:tcPr>
          <w:p w:rsidR="00D94843" w:rsidRPr="00ED0131" w:rsidRDefault="00D94843" w:rsidP="00ED0131">
            <w:pPr>
              <w:spacing w:before="60" w:after="60"/>
              <w:jc w:val="both"/>
              <w:rPr>
                <w:rFonts w:ascii="IRMitra" w:hAnsi="IRMitra" w:cs="IRMitra"/>
                <w:b/>
                <w:bCs/>
                <w:color w:val="FF0000"/>
                <w:sz w:val="27"/>
                <w:szCs w:val="27"/>
                <w:rtl/>
                <w:lang w:bidi="fa-IR"/>
              </w:rPr>
            </w:pPr>
            <w:r w:rsidRPr="00ED0131">
              <w:rPr>
                <w:rFonts w:ascii="IRMitra" w:hAnsi="IRMitra" w:cs="IRMitra" w:hint="cs"/>
                <w:b/>
                <w:bCs/>
                <w:sz w:val="27"/>
                <w:szCs w:val="27"/>
                <w:rtl/>
                <w:lang w:bidi="fa-IR"/>
              </w:rPr>
              <w:t xml:space="preserve">تاریخ انتشار: </w:t>
            </w:r>
          </w:p>
        </w:tc>
        <w:tc>
          <w:tcPr>
            <w:tcW w:w="3471" w:type="pct"/>
            <w:gridSpan w:val="4"/>
            <w:shd w:val="clear" w:color="auto" w:fill="auto"/>
            <w:vAlign w:val="center"/>
          </w:tcPr>
          <w:p w:rsidR="00D94843" w:rsidRPr="00ED0131" w:rsidRDefault="007C0E1C" w:rsidP="00ED0131">
            <w:pPr>
              <w:spacing w:before="60" w:after="60"/>
              <w:jc w:val="both"/>
              <w:rPr>
                <w:rFonts w:ascii="IRMitra" w:hAnsi="IRMitra" w:cs="IRMitra"/>
                <w:color w:val="244061"/>
                <w:sz w:val="30"/>
                <w:szCs w:val="30"/>
                <w:rtl/>
                <w:lang w:bidi="fa-IR"/>
              </w:rPr>
            </w:pPr>
            <w:r w:rsidRPr="007C0E1C">
              <w:rPr>
                <w:rFonts w:ascii="IRMitra" w:hAnsi="IRMitra" w:cs="IRMitra" w:hint="cs"/>
                <w:color w:val="244061"/>
                <w:sz w:val="30"/>
                <w:szCs w:val="30"/>
                <w:rtl/>
                <w:lang w:bidi="fa-IR"/>
              </w:rPr>
              <w:t>دی (جدی) 1394 شمسی، ربیع الأول 1437 هجری</w:t>
            </w:r>
          </w:p>
        </w:tc>
      </w:tr>
      <w:tr w:rsidR="00D94843" w:rsidRPr="00C50D4D" w:rsidTr="00ED0131">
        <w:trPr>
          <w:jc w:val="center"/>
        </w:trPr>
        <w:tc>
          <w:tcPr>
            <w:tcW w:w="1529" w:type="pct"/>
            <w:shd w:val="clear" w:color="auto" w:fill="auto"/>
            <w:vAlign w:val="center"/>
          </w:tcPr>
          <w:p w:rsidR="00D94843" w:rsidRPr="00ED0131" w:rsidRDefault="00D94843" w:rsidP="00ED0131">
            <w:pPr>
              <w:spacing w:before="60" w:after="60"/>
              <w:jc w:val="both"/>
              <w:rPr>
                <w:rFonts w:ascii="IRMitra" w:hAnsi="IRMitra" w:cs="IRMitra"/>
                <w:b/>
                <w:bCs/>
                <w:sz w:val="27"/>
                <w:szCs w:val="27"/>
                <w:rtl/>
                <w:lang w:bidi="fa-IR"/>
              </w:rPr>
            </w:pPr>
            <w:r w:rsidRPr="00ED0131">
              <w:rPr>
                <w:rFonts w:ascii="IRMitra" w:hAnsi="IRMitra" w:cs="IRMitra" w:hint="cs"/>
                <w:b/>
                <w:bCs/>
                <w:sz w:val="27"/>
                <w:szCs w:val="27"/>
                <w:rtl/>
                <w:lang w:bidi="fa-IR"/>
              </w:rPr>
              <w:t xml:space="preserve">منبع: </w:t>
            </w:r>
          </w:p>
        </w:tc>
        <w:tc>
          <w:tcPr>
            <w:tcW w:w="3471" w:type="pct"/>
            <w:gridSpan w:val="4"/>
            <w:shd w:val="clear" w:color="auto" w:fill="auto"/>
            <w:vAlign w:val="center"/>
          </w:tcPr>
          <w:p w:rsidR="00D94843" w:rsidRPr="00ED0131" w:rsidRDefault="00D94843" w:rsidP="00ED0131">
            <w:pPr>
              <w:spacing w:before="60" w:after="60"/>
              <w:jc w:val="both"/>
              <w:rPr>
                <w:rFonts w:ascii="IRMitra" w:hAnsi="IRMitra" w:cs="IRMitra"/>
                <w:color w:val="244061"/>
                <w:sz w:val="30"/>
                <w:szCs w:val="30"/>
                <w:rtl/>
                <w:lang w:bidi="fa-IR"/>
              </w:rPr>
            </w:pPr>
          </w:p>
        </w:tc>
      </w:tr>
      <w:tr w:rsidR="00D94843" w:rsidRPr="00EA1553" w:rsidTr="00ED0131">
        <w:trPr>
          <w:jc w:val="center"/>
        </w:trPr>
        <w:tc>
          <w:tcPr>
            <w:tcW w:w="1529" w:type="pct"/>
            <w:shd w:val="clear" w:color="auto" w:fill="auto"/>
            <w:vAlign w:val="center"/>
          </w:tcPr>
          <w:p w:rsidR="00D94843" w:rsidRPr="00ED0131" w:rsidRDefault="00D94843" w:rsidP="00ED0131">
            <w:pPr>
              <w:spacing w:before="60" w:after="60"/>
              <w:rPr>
                <w:rFonts w:ascii="IRMitra" w:hAnsi="IRMitra" w:cs="IRMitra"/>
                <w:b/>
                <w:bCs/>
                <w:sz w:val="13"/>
                <w:szCs w:val="13"/>
                <w:rtl/>
                <w:lang w:bidi="fa-IR"/>
              </w:rPr>
            </w:pPr>
          </w:p>
        </w:tc>
        <w:tc>
          <w:tcPr>
            <w:tcW w:w="3471" w:type="pct"/>
            <w:gridSpan w:val="4"/>
            <w:shd w:val="clear" w:color="auto" w:fill="auto"/>
            <w:vAlign w:val="center"/>
          </w:tcPr>
          <w:p w:rsidR="00D94843" w:rsidRPr="00ED0131" w:rsidRDefault="00D94843" w:rsidP="00ED0131">
            <w:pPr>
              <w:spacing w:before="60" w:after="60"/>
              <w:rPr>
                <w:rFonts w:ascii="IRMitra" w:hAnsi="IRMitra" w:cs="IRMitra"/>
                <w:color w:val="244061"/>
                <w:sz w:val="13"/>
                <w:szCs w:val="13"/>
                <w:rtl/>
                <w:lang w:bidi="fa-IR"/>
              </w:rPr>
            </w:pPr>
          </w:p>
        </w:tc>
      </w:tr>
      <w:tr w:rsidR="00D94843" w:rsidRPr="00C50D4D" w:rsidTr="00ED0131">
        <w:trPr>
          <w:jc w:val="center"/>
        </w:trPr>
        <w:tc>
          <w:tcPr>
            <w:tcW w:w="3469" w:type="pct"/>
            <w:gridSpan w:val="4"/>
            <w:shd w:val="clear" w:color="auto" w:fill="auto"/>
            <w:vAlign w:val="center"/>
          </w:tcPr>
          <w:p w:rsidR="00D94843" w:rsidRPr="00ED0131" w:rsidRDefault="00D94843" w:rsidP="00ED0131">
            <w:pPr>
              <w:jc w:val="center"/>
              <w:rPr>
                <w:rFonts w:cs="IRNazanin"/>
                <w:b/>
                <w:bCs/>
                <w:color w:val="244061"/>
                <w:szCs w:val="28"/>
                <w:rtl/>
                <w:lang w:bidi="fa-IR"/>
              </w:rPr>
            </w:pPr>
            <w:r w:rsidRPr="00ED0131">
              <w:rPr>
                <w:rFonts w:cs="IRNazanin" w:hint="cs"/>
                <w:b/>
                <w:bCs/>
                <w:color w:val="244061"/>
                <w:szCs w:val="28"/>
                <w:rtl/>
                <w:lang w:bidi="fa-IR"/>
              </w:rPr>
              <w:t>ای</w:t>
            </w:r>
            <w:r w:rsidRPr="00ED0131">
              <w:rPr>
                <w:rFonts w:cs="IRNazanin" w:hint="eastAsia"/>
                <w:b/>
                <w:bCs/>
                <w:color w:val="244061"/>
                <w:szCs w:val="28"/>
                <w:rtl/>
                <w:lang w:bidi="fa-IR"/>
              </w:rPr>
              <w:t>ن</w:t>
            </w:r>
            <w:r w:rsidRPr="00ED0131">
              <w:rPr>
                <w:rFonts w:cs="IRNazanin"/>
                <w:b/>
                <w:bCs/>
                <w:color w:val="244061"/>
                <w:szCs w:val="28"/>
                <w:rtl/>
                <w:lang w:bidi="fa-IR"/>
              </w:rPr>
              <w:t xml:space="preserve"> کتاب </w:t>
            </w:r>
            <w:r w:rsidRPr="00ED0131">
              <w:rPr>
                <w:rFonts w:cs="IRNazanin" w:hint="cs"/>
                <w:b/>
                <w:bCs/>
                <w:color w:val="244061"/>
                <w:szCs w:val="28"/>
                <w:rtl/>
                <w:lang w:bidi="fa-IR"/>
              </w:rPr>
              <w:t xml:space="preserve">از سایت </w:t>
            </w:r>
            <w:r w:rsidRPr="00ED0131">
              <w:rPr>
                <w:rFonts w:cs="IRNazanin"/>
                <w:b/>
                <w:bCs/>
                <w:color w:val="244061"/>
                <w:szCs w:val="28"/>
                <w:rtl/>
                <w:lang w:bidi="fa-IR"/>
              </w:rPr>
              <w:t>کتابخان</w:t>
            </w:r>
            <w:r w:rsidRPr="00ED0131">
              <w:rPr>
                <w:rFonts w:cs="IRNazanin" w:hint="cs"/>
                <w:b/>
                <w:bCs/>
                <w:color w:val="244061"/>
                <w:szCs w:val="28"/>
                <w:rtl/>
                <w:lang w:bidi="fa-IR"/>
              </w:rPr>
              <w:t>ۀ</w:t>
            </w:r>
            <w:r w:rsidRPr="00ED0131">
              <w:rPr>
                <w:rFonts w:cs="IRNazanin"/>
                <w:b/>
                <w:bCs/>
                <w:color w:val="244061"/>
                <w:szCs w:val="28"/>
                <w:rtl/>
                <w:lang w:bidi="fa-IR"/>
              </w:rPr>
              <w:t xml:space="preserve"> عق</w:t>
            </w:r>
            <w:r w:rsidRPr="00ED0131">
              <w:rPr>
                <w:rFonts w:cs="IRNazanin" w:hint="cs"/>
                <w:b/>
                <w:bCs/>
                <w:color w:val="244061"/>
                <w:szCs w:val="28"/>
                <w:rtl/>
                <w:lang w:bidi="fa-IR"/>
              </w:rPr>
              <w:t>ی</w:t>
            </w:r>
            <w:r w:rsidRPr="00ED0131">
              <w:rPr>
                <w:rFonts w:cs="IRNazanin" w:hint="eastAsia"/>
                <w:b/>
                <w:bCs/>
                <w:color w:val="244061"/>
                <w:szCs w:val="28"/>
                <w:rtl/>
                <w:lang w:bidi="fa-IR"/>
              </w:rPr>
              <w:t>ده</w:t>
            </w:r>
            <w:r w:rsidRPr="00ED0131">
              <w:rPr>
                <w:rFonts w:cs="IRNazanin"/>
                <w:b/>
                <w:bCs/>
                <w:color w:val="244061"/>
                <w:szCs w:val="28"/>
                <w:rtl/>
                <w:lang w:bidi="fa-IR"/>
              </w:rPr>
              <w:t xml:space="preserve"> </w:t>
            </w:r>
            <w:r w:rsidRPr="00ED0131">
              <w:rPr>
                <w:rFonts w:cs="IRNazanin" w:hint="cs"/>
                <w:b/>
                <w:bCs/>
                <w:color w:val="244061"/>
                <w:szCs w:val="28"/>
                <w:rtl/>
                <w:lang w:bidi="fa-IR"/>
              </w:rPr>
              <w:t xml:space="preserve">دانلود </w:t>
            </w:r>
            <w:r w:rsidRPr="00ED0131">
              <w:rPr>
                <w:rFonts w:cs="IRNazanin"/>
                <w:b/>
                <w:bCs/>
                <w:color w:val="244061"/>
                <w:szCs w:val="28"/>
                <w:rtl/>
                <w:lang w:bidi="fa-IR"/>
              </w:rPr>
              <w:t>شده است.</w:t>
            </w:r>
          </w:p>
          <w:p w:rsidR="00D94843" w:rsidRPr="00ED0131" w:rsidRDefault="00D94843" w:rsidP="00ED0131">
            <w:pPr>
              <w:spacing w:before="60" w:after="60"/>
              <w:jc w:val="center"/>
              <w:rPr>
                <w:rFonts w:ascii="IRMitra" w:hAnsi="IRMitra" w:cs="IRMitra"/>
                <w:b/>
                <w:bCs/>
                <w:sz w:val="27"/>
                <w:szCs w:val="27"/>
                <w:rtl/>
                <w:lang w:bidi="fa-IR"/>
              </w:rPr>
            </w:pPr>
            <w:r w:rsidRPr="00ED0131">
              <w:rPr>
                <w:rFonts w:cs="Times New Roman"/>
                <w:b/>
                <w:bCs/>
                <w:color w:val="244061"/>
                <w:sz w:val="24"/>
                <w:szCs w:val="24"/>
                <w:lang w:bidi="fa-IR"/>
              </w:rPr>
              <w:t>www.aqeedeh.com</w:t>
            </w:r>
          </w:p>
        </w:tc>
        <w:tc>
          <w:tcPr>
            <w:tcW w:w="1531" w:type="pct"/>
            <w:shd w:val="clear" w:color="auto" w:fill="auto"/>
          </w:tcPr>
          <w:p w:rsidR="007C0E1C" w:rsidRDefault="007C0E1C" w:rsidP="00ED0131">
            <w:pPr>
              <w:spacing w:before="60" w:after="60"/>
              <w:jc w:val="center"/>
              <w:rPr>
                <w:rFonts w:ascii="IRMitra" w:hAnsi="IRMitra" w:cs="IRMitra"/>
                <w:noProof/>
                <w:color w:val="244061"/>
                <w:sz w:val="30"/>
                <w:szCs w:val="30"/>
              </w:rPr>
            </w:pPr>
          </w:p>
          <w:p w:rsidR="00D94843" w:rsidRPr="00ED0131" w:rsidRDefault="00050C8D" w:rsidP="00ED0131">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extent cx="942975" cy="942975"/>
                  <wp:effectExtent l="0" t="0" r="9525" b="9525"/>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D94843" w:rsidRPr="00C50D4D" w:rsidTr="00ED0131">
        <w:trPr>
          <w:jc w:val="center"/>
        </w:trPr>
        <w:tc>
          <w:tcPr>
            <w:tcW w:w="1529" w:type="pct"/>
            <w:shd w:val="clear" w:color="auto" w:fill="auto"/>
            <w:vAlign w:val="center"/>
          </w:tcPr>
          <w:p w:rsidR="00D94843" w:rsidRPr="00ED0131" w:rsidRDefault="00D94843" w:rsidP="00ED0131">
            <w:pPr>
              <w:spacing w:before="60" w:after="60"/>
              <w:jc w:val="center"/>
              <w:rPr>
                <w:rFonts w:ascii="IRMitra" w:hAnsi="IRMitra" w:cs="IRMitra"/>
                <w:b/>
                <w:bCs/>
                <w:sz w:val="27"/>
                <w:szCs w:val="27"/>
                <w:rtl/>
                <w:lang w:bidi="fa-IR"/>
              </w:rPr>
            </w:pPr>
            <w:r w:rsidRPr="00ED0131">
              <w:rPr>
                <w:rFonts w:ascii="IRNazanin" w:hAnsi="IRNazanin" w:cs="IRNazanin"/>
                <w:b/>
                <w:bCs/>
                <w:sz w:val="28"/>
                <w:szCs w:val="28"/>
                <w:rtl/>
                <w:lang w:bidi="fa-IR"/>
              </w:rPr>
              <w:t>ایمیل:</w:t>
            </w:r>
          </w:p>
        </w:tc>
        <w:tc>
          <w:tcPr>
            <w:tcW w:w="3471" w:type="pct"/>
            <w:gridSpan w:val="4"/>
            <w:shd w:val="clear" w:color="auto" w:fill="auto"/>
            <w:vAlign w:val="center"/>
          </w:tcPr>
          <w:p w:rsidR="00D94843" w:rsidRPr="00ED0131" w:rsidRDefault="00D94843" w:rsidP="00ED0131">
            <w:pPr>
              <w:spacing w:before="60" w:after="60"/>
              <w:jc w:val="right"/>
              <w:rPr>
                <w:rFonts w:ascii="IRMitra" w:hAnsi="IRMitra" w:cs="IRMitra"/>
                <w:color w:val="244061"/>
                <w:sz w:val="30"/>
                <w:szCs w:val="30"/>
                <w:rtl/>
                <w:lang w:bidi="fa-IR"/>
              </w:rPr>
            </w:pPr>
            <w:r w:rsidRPr="00ED0131">
              <w:rPr>
                <w:rFonts w:cs="Times New Roman"/>
                <w:b/>
                <w:bCs/>
                <w:sz w:val="24"/>
                <w:szCs w:val="24"/>
              </w:rPr>
              <w:t>book@aqeedeh.com</w:t>
            </w:r>
          </w:p>
        </w:tc>
      </w:tr>
      <w:tr w:rsidR="00D94843" w:rsidRPr="00C50D4D" w:rsidTr="00ED0131">
        <w:trPr>
          <w:jc w:val="center"/>
        </w:trPr>
        <w:tc>
          <w:tcPr>
            <w:tcW w:w="5000" w:type="pct"/>
            <w:gridSpan w:val="5"/>
            <w:shd w:val="clear" w:color="auto" w:fill="auto"/>
            <w:vAlign w:val="bottom"/>
          </w:tcPr>
          <w:p w:rsidR="00D94843" w:rsidRPr="00ED0131" w:rsidRDefault="00D94843" w:rsidP="00ED0131">
            <w:pPr>
              <w:spacing w:before="360" w:after="60"/>
              <w:jc w:val="center"/>
              <w:rPr>
                <w:rFonts w:ascii="IRMitra" w:hAnsi="IRMitra" w:cs="IRMitra"/>
                <w:color w:val="244061"/>
                <w:sz w:val="30"/>
                <w:szCs w:val="30"/>
                <w:rtl/>
                <w:lang w:bidi="fa-IR"/>
              </w:rPr>
            </w:pPr>
            <w:r w:rsidRPr="00ED0131">
              <w:rPr>
                <w:rFonts w:ascii="Times New Roman Bold" w:hAnsi="Times New Roman Bold" w:cs="IRNazanin"/>
                <w:b/>
                <w:bCs/>
                <w:sz w:val="26"/>
                <w:szCs w:val="28"/>
                <w:rtl/>
              </w:rPr>
              <w:t>سا</w:t>
            </w:r>
            <w:r w:rsidRPr="00ED0131">
              <w:rPr>
                <w:rFonts w:ascii="Times New Roman Bold" w:hAnsi="Times New Roman Bold" w:cs="IRNazanin" w:hint="cs"/>
                <w:b/>
                <w:bCs/>
                <w:sz w:val="26"/>
                <w:szCs w:val="28"/>
                <w:rtl/>
              </w:rPr>
              <w:t>ی</w:t>
            </w:r>
            <w:r w:rsidRPr="00ED0131">
              <w:rPr>
                <w:rFonts w:ascii="Times New Roman Bold" w:hAnsi="Times New Roman Bold" w:cs="IRNazanin" w:hint="eastAsia"/>
                <w:b/>
                <w:bCs/>
                <w:sz w:val="26"/>
                <w:szCs w:val="28"/>
                <w:rtl/>
              </w:rPr>
              <w:t>ت‌ها</w:t>
            </w:r>
            <w:r w:rsidRPr="00ED0131">
              <w:rPr>
                <w:rFonts w:ascii="Times New Roman Bold" w:hAnsi="Times New Roman Bold" w:cs="IRNazanin" w:hint="cs"/>
                <w:b/>
                <w:bCs/>
                <w:sz w:val="26"/>
                <w:szCs w:val="28"/>
                <w:rtl/>
              </w:rPr>
              <w:t>ی</w:t>
            </w:r>
            <w:r w:rsidRPr="00ED0131">
              <w:rPr>
                <w:rFonts w:ascii="Times New Roman Bold" w:hAnsi="Times New Roman Bold" w:cs="IRNazanin"/>
                <w:b/>
                <w:bCs/>
                <w:sz w:val="26"/>
                <w:szCs w:val="28"/>
                <w:rtl/>
              </w:rPr>
              <w:t xml:space="preserve"> مجموع</w:t>
            </w:r>
            <w:r w:rsidRPr="00ED0131">
              <w:rPr>
                <w:rFonts w:ascii="Times New Roman Bold" w:hAnsi="Times New Roman Bold" w:cs="IRNazanin" w:hint="cs"/>
                <w:b/>
                <w:bCs/>
                <w:sz w:val="26"/>
                <w:szCs w:val="28"/>
                <w:rtl/>
              </w:rPr>
              <w:t>ۀ</w:t>
            </w:r>
            <w:r w:rsidRPr="00ED0131">
              <w:rPr>
                <w:rFonts w:ascii="Times New Roman Bold" w:hAnsi="Times New Roman Bold" w:cs="IRNazanin"/>
                <w:b/>
                <w:bCs/>
                <w:sz w:val="26"/>
                <w:szCs w:val="28"/>
                <w:rtl/>
              </w:rPr>
              <w:t xml:space="preserve"> موحد</w:t>
            </w:r>
            <w:r w:rsidRPr="00ED0131">
              <w:rPr>
                <w:rFonts w:ascii="Times New Roman Bold" w:hAnsi="Times New Roman Bold" w:cs="IRNazanin" w:hint="cs"/>
                <w:b/>
                <w:bCs/>
                <w:sz w:val="26"/>
                <w:szCs w:val="28"/>
                <w:rtl/>
              </w:rPr>
              <w:t>ی</w:t>
            </w:r>
            <w:r w:rsidRPr="00ED0131">
              <w:rPr>
                <w:rFonts w:ascii="Times New Roman Bold" w:hAnsi="Times New Roman Bold" w:cs="IRNazanin" w:hint="eastAsia"/>
                <w:b/>
                <w:bCs/>
                <w:sz w:val="26"/>
                <w:szCs w:val="28"/>
                <w:rtl/>
              </w:rPr>
              <w:t>ن</w:t>
            </w:r>
          </w:p>
        </w:tc>
      </w:tr>
      <w:tr w:rsidR="00D94843" w:rsidRPr="00C50D4D" w:rsidTr="00ED0131">
        <w:trPr>
          <w:jc w:val="center"/>
        </w:trPr>
        <w:tc>
          <w:tcPr>
            <w:tcW w:w="2297" w:type="pct"/>
            <w:gridSpan w:val="2"/>
            <w:shd w:val="clear" w:color="auto" w:fill="auto"/>
          </w:tcPr>
          <w:p w:rsidR="00D94843" w:rsidRPr="00ED0131" w:rsidRDefault="00D94843" w:rsidP="00ED0131">
            <w:pPr>
              <w:widowControl w:val="0"/>
              <w:tabs>
                <w:tab w:val="right" w:leader="dot" w:pos="5138"/>
              </w:tabs>
              <w:bidi w:val="0"/>
              <w:spacing w:before="60" w:after="60"/>
              <w:rPr>
                <w:rFonts w:ascii="Literata" w:hAnsi="Literata" w:cs="Times New Roman"/>
                <w:sz w:val="24"/>
                <w:szCs w:val="24"/>
                <w:lang w:bidi="fa-IR"/>
              </w:rPr>
            </w:pPr>
            <w:r w:rsidRPr="00ED0131">
              <w:rPr>
                <w:rFonts w:ascii="Literata" w:hAnsi="Literata" w:cs="Times New Roman"/>
                <w:sz w:val="24"/>
                <w:szCs w:val="24"/>
                <w:lang w:bidi="fa-IR"/>
              </w:rPr>
              <w:t>www.mowahedin.com</w:t>
            </w:r>
          </w:p>
          <w:p w:rsidR="00D94843" w:rsidRPr="00ED0131" w:rsidRDefault="00D94843" w:rsidP="00ED0131">
            <w:pPr>
              <w:widowControl w:val="0"/>
              <w:tabs>
                <w:tab w:val="right" w:leader="dot" w:pos="5138"/>
              </w:tabs>
              <w:bidi w:val="0"/>
              <w:spacing w:before="60" w:after="60"/>
              <w:rPr>
                <w:rFonts w:ascii="Literata" w:hAnsi="Literata" w:cs="Times New Roman"/>
                <w:sz w:val="24"/>
                <w:szCs w:val="24"/>
                <w:lang w:bidi="fa-IR"/>
              </w:rPr>
            </w:pPr>
            <w:r w:rsidRPr="00ED0131">
              <w:rPr>
                <w:rFonts w:ascii="Literata" w:hAnsi="Literata" w:cs="Times New Roman"/>
                <w:sz w:val="24"/>
                <w:szCs w:val="24"/>
                <w:lang w:bidi="fa-IR"/>
              </w:rPr>
              <w:t>www.videofarsi.com</w:t>
            </w:r>
          </w:p>
          <w:p w:rsidR="00D94843" w:rsidRPr="00ED0131" w:rsidRDefault="00D94843" w:rsidP="00ED0131">
            <w:pPr>
              <w:bidi w:val="0"/>
              <w:spacing w:before="60" w:after="60"/>
              <w:rPr>
                <w:rFonts w:ascii="Literata" w:hAnsi="Literata" w:cs="Times New Roman"/>
                <w:sz w:val="24"/>
                <w:szCs w:val="24"/>
                <w:lang w:bidi="fa-IR"/>
              </w:rPr>
            </w:pPr>
            <w:r w:rsidRPr="00ED0131">
              <w:rPr>
                <w:rFonts w:ascii="Literata" w:hAnsi="Literata" w:cs="Times New Roman"/>
                <w:sz w:val="24"/>
                <w:szCs w:val="24"/>
                <w:lang w:bidi="fa-IR"/>
              </w:rPr>
              <w:t>www.zekr.tv</w:t>
            </w:r>
          </w:p>
          <w:p w:rsidR="00D94843" w:rsidRPr="00ED0131" w:rsidRDefault="00D94843" w:rsidP="00ED0131">
            <w:pPr>
              <w:bidi w:val="0"/>
              <w:spacing w:before="60" w:after="60"/>
              <w:rPr>
                <w:rFonts w:ascii="IRMitra" w:hAnsi="IRMitra" w:cs="IRMitra"/>
                <w:b/>
                <w:bCs/>
                <w:sz w:val="24"/>
                <w:szCs w:val="24"/>
                <w:rtl/>
                <w:lang w:bidi="fa-IR"/>
              </w:rPr>
            </w:pPr>
            <w:r w:rsidRPr="00ED0131">
              <w:rPr>
                <w:rFonts w:ascii="Literata" w:hAnsi="Literata" w:cs="Times New Roman"/>
                <w:sz w:val="24"/>
                <w:szCs w:val="24"/>
                <w:lang w:bidi="fa-IR"/>
              </w:rPr>
              <w:t>www.mowahed.com</w:t>
            </w:r>
          </w:p>
        </w:tc>
        <w:tc>
          <w:tcPr>
            <w:tcW w:w="360" w:type="pct"/>
            <w:shd w:val="clear" w:color="auto" w:fill="auto"/>
          </w:tcPr>
          <w:p w:rsidR="00D94843" w:rsidRPr="00ED0131" w:rsidRDefault="00D94843" w:rsidP="00ED0131">
            <w:pPr>
              <w:bidi w:val="0"/>
              <w:spacing w:before="60" w:after="60"/>
              <w:rPr>
                <w:rFonts w:ascii="IRMitra" w:hAnsi="IRMitra" w:cs="IRMitra"/>
                <w:color w:val="244061"/>
                <w:sz w:val="24"/>
                <w:szCs w:val="24"/>
                <w:rtl/>
                <w:lang w:bidi="fa-IR"/>
              </w:rPr>
            </w:pPr>
          </w:p>
        </w:tc>
        <w:tc>
          <w:tcPr>
            <w:tcW w:w="2343" w:type="pct"/>
            <w:gridSpan w:val="2"/>
            <w:shd w:val="clear" w:color="auto" w:fill="auto"/>
          </w:tcPr>
          <w:p w:rsidR="00D94843" w:rsidRPr="00ED0131" w:rsidRDefault="00D94843" w:rsidP="00ED0131">
            <w:pPr>
              <w:widowControl w:val="0"/>
              <w:tabs>
                <w:tab w:val="right" w:leader="dot" w:pos="5138"/>
              </w:tabs>
              <w:bidi w:val="0"/>
              <w:spacing w:before="60" w:after="60"/>
              <w:rPr>
                <w:rFonts w:ascii="Literata" w:hAnsi="Literata" w:cs="Times New Roman"/>
                <w:sz w:val="24"/>
                <w:szCs w:val="24"/>
              </w:rPr>
            </w:pPr>
            <w:r w:rsidRPr="00ED0131">
              <w:rPr>
                <w:rFonts w:ascii="Literata" w:hAnsi="Literata" w:cs="Times New Roman"/>
                <w:sz w:val="24"/>
                <w:szCs w:val="24"/>
              </w:rPr>
              <w:t>www.aqeedeh.com</w:t>
            </w:r>
          </w:p>
          <w:p w:rsidR="00D94843" w:rsidRPr="00ED0131" w:rsidRDefault="00D94843" w:rsidP="00ED0131">
            <w:pPr>
              <w:widowControl w:val="0"/>
              <w:tabs>
                <w:tab w:val="right" w:leader="dot" w:pos="5138"/>
              </w:tabs>
              <w:bidi w:val="0"/>
              <w:spacing w:before="60" w:after="60"/>
              <w:rPr>
                <w:rFonts w:ascii="Literata" w:hAnsi="Literata" w:cs="Times New Roman"/>
                <w:sz w:val="24"/>
                <w:szCs w:val="24"/>
              </w:rPr>
            </w:pPr>
            <w:r w:rsidRPr="00ED0131">
              <w:rPr>
                <w:rFonts w:ascii="Literata" w:hAnsi="Literata" w:cs="Times New Roman"/>
                <w:sz w:val="24"/>
                <w:szCs w:val="24"/>
              </w:rPr>
              <w:t>www.islamtxt.com</w:t>
            </w:r>
          </w:p>
          <w:p w:rsidR="00D94843" w:rsidRPr="00ED0131" w:rsidRDefault="00591C1B" w:rsidP="00ED0131">
            <w:pPr>
              <w:widowControl w:val="0"/>
              <w:tabs>
                <w:tab w:val="right" w:leader="dot" w:pos="5138"/>
              </w:tabs>
              <w:bidi w:val="0"/>
              <w:spacing w:before="60" w:after="60"/>
              <w:rPr>
                <w:rFonts w:ascii="Literata" w:hAnsi="Literata" w:cs="Times New Roman"/>
                <w:sz w:val="24"/>
                <w:szCs w:val="24"/>
              </w:rPr>
            </w:pPr>
            <w:hyperlink r:id="rId13" w:history="1">
              <w:r w:rsidR="00D94843" w:rsidRPr="00ED0131">
                <w:rPr>
                  <w:rStyle w:val="Hyperlink"/>
                  <w:rFonts w:ascii="Literata" w:hAnsi="Literata" w:cs="Times New Roman"/>
                  <w:color w:val="auto"/>
                  <w:sz w:val="24"/>
                  <w:szCs w:val="24"/>
                  <w:u w:val="none"/>
                </w:rPr>
                <w:t>www.shabnam.cc</w:t>
              </w:r>
            </w:hyperlink>
          </w:p>
          <w:p w:rsidR="00D94843" w:rsidRPr="00ED0131" w:rsidRDefault="00D94843" w:rsidP="00ED0131">
            <w:pPr>
              <w:bidi w:val="0"/>
              <w:spacing w:before="60" w:after="60"/>
              <w:rPr>
                <w:rFonts w:ascii="IRMitra" w:hAnsi="IRMitra" w:cs="IRMitra"/>
                <w:color w:val="244061"/>
                <w:sz w:val="24"/>
                <w:szCs w:val="24"/>
                <w:rtl/>
                <w:lang w:bidi="fa-IR"/>
              </w:rPr>
            </w:pPr>
            <w:r w:rsidRPr="00ED0131">
              <w:rPr>
                <w:rFonts w:ascii="Literata" w:hAnsi="Literata" w:cs="Times New Roman"/>
                <w:sz w:val="24"/>
                <w:szCs w:val="24"/>
              </w:rPr>
              <w:t>www.sadaislam.com</w:t>
            </w:r>
          </w:p>
        </w:tc>
      </w:tr>
      <w:tr w:rsidR="00D94843" w:rsidRPr="00EA1553" w:rsidTr="00ED0131">
        <w:trPr>
          <w:jc w:val="center"/>
        </w:trPr>
        <w:tc>
          <w:tcPr>
            <w:tcW w:w="2297" w:type="pct"/>
            <w:gridSpan w:val="2"/>
            <w:shd w:val="clear" w:color="auto" w:fill="auto"/>
          </w:tcPr>
          <w:p w:rsidR="00D94843" w:rsidRPr="00ED0131" w:rsidRDefault="00D94843" w:rsidP="00ED0131">
            <w:pPr>
              <w:spacing w:before="60" w:after="60"/>
              <w:rPr>
                <w:rFonts w:ascii="IRMitra" w:hAnsi="IRMitra" w:cs="IRMitra"/>
                <w:b/>
                <w:bCs/>
                <w:sz w:val="5"/>
                <w:szCs w:val="5"/>
                <w:rtl/>
                <w:lang w:bidi="fa-IR"/>
              </w:rPr>
            </w:pPr>
          </w:p>
        </w:tc>
        <w:tc>
          <w:tcPr>
            <w:tcW w:w="2703" w:type="pct"/>
            <w:gridSpan w:val="3"/>
            <w:shd w:val="clear" w:color="auto" w:fill="auto"/>
          </w:tcPr>
          <w:p w:rsidR="00D94843" w:rsidRPr="00ED0131" w:rsidRDefault="00D94843" w:rsidP="00ED0131">
            <w:pPr>
              <w:spacing w:before="60" w:after="60"/>
              <w:rPr>
                <w:rFonts w:ascii="IRMitra" w:hAnsi="IRMitra" w:cs="IRMitra"/>
                <w:color w:val="244061"/>
                <w:sz w:val="5"/>
                <w:szCs w:val="5"/>
                <w:rtl/>
                <w:lang w:bidi="fa-IR"/>
              </w:rPr>
            </w:pPr>
          </w:p>
        </w:tc>
      </w:tr>
      <w:tr w:rsidR="00D94843" w:rsidRPr="00C50D4D" w:rsidTr="00ED0131">
        <w:trPr>
          <w:jc w:val="center"/>
        </w:trPr>
        <w:tc>
          <w:tcPr>
            <w:tcW w:w="5000" w:type="pct"/>
            <w:gridSpan w:val="5"/>
            <w:shd w:val="clear" w:color="auto" w:fill="auto"/>
          </w:tcPr>
          <w:p w:rsidR="00D94843" w:rsidRPr="00ED0131" w:rsidRDefault="00050C8D" w:rsidP="00ED0131">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extent cx="1571625" cy="819150"/>
                  <wp:effectExtent l="0" t="0" r="9525"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D94843" w:rsidRPr="00C50D4D" w:rsidTr="00ED0131">
        <w:trPr>
          <w:jc w:val="center"/>
        </w:trPr>
        <w:tc>
          <w:tcPr>
            <w:tcW w:w="5000" w:type="pct"/>
            <w:gridSpan w:val="5"/>
            <w:shd w:val="clear" w:color="auto" w:fill="auto"/>
            <w:vAlign w:val="center"/>
          </w:tcPr>
          <w:p w:rsidR="00D94843" w:rsidRPr="00ED0131" w:rsidRDefault="00D94843" w:rsidP="00ED0131">
            <w:pPr>
              <w:spacing w:before="60" w:after="60"/>
              <w:jc w:val="center"/>
              <w:rPr>
                <w:rFonts w:ascii="IRMitra" w:hAnsi="IRMitra" w:cs="IRMitra"/>
                <w:noProof/>
                <w:color w:val="244061"/>
                <w:sz w:val="30"/>
                <w:szCs w:val="30"/>
                <w:rtl/>
              </w:rPr>
            </w:pPr>
            <w:r w:rsidRPr="00ED0131">
              <w:rPr>
                <w:rFonts w:ascii="IRMitra" w:hAnsi="IRMitra" w:cs="IRMitra"/>
                <w:noProof/>
                <w:color w:val="244061"/>
                <w:sz w:val="30"/>
                <w:szCs w:val="30"/>
              </w:rPr>
              <w:t>contact@mowahedin.com</w:t>
            </w:r>
          </w:p>
        </w:tc>
      </w:tr>
    </w:tbl>
    <w:p w:rsidR="00264E19" w:rsidRDefault="00264E19" w:rsidP="00914650">
      <w:pPr>
        <w:pStyle w:val="a6"/>
        <w:ind w:firstLine="0"/>
        <w:jc w:val="center"/>
        <w:rPr>
          <w:rFonts w:ascii="IranNastaliq" w:hAnsi="IranNastaliq" w:cs="IranNastaliq"/>
          <w:sz w:val="30"/>
          <w:szCs w:val="30"/>
          <w:rtl/>
          <w:lang w:bidi="fa-IR"/>
        </w:rPr>
        <w:sectPr w:rsidR="00264E19" w:rsidSect="001D725B">
          <w:footnotePr>
            <w:numRestart w:val="eachPage"/>
          </w:footnotePr>
          <w:pgSz w:w="9356" w:h="13608" w:code="9"/>
          <w:pgMar w:top="567" w:right="1134" w:bottom="851" w:left="1134" w:header="454" w:footer="0" w:gutter="0"/>
          <w:pgNumType w:start="1"/>
          <w:cols w:space="720"/>
          <w:titlePg/>
          <w:bidi/>
          <w:rtlGutter/>
          <w:docGrid w:linePitch="272"/>
        </w:sectPr>
      </w:pPr>
    </w:p>
    <w:p w:rsidR="005571D1" w:rsidRPr="00914650" w:rsidRDefault="00914650" w:rsidP="00914650">
      <w:pPr>
        <w:pStyle w:val="a6"/>
        <w:ind w:firstLine="0"/>
        <w:jc w:val="center"/>
        <w:rPr>
          <w:rFonts w:ascii="IranNastaliq" w:hAnsi="IranNastaliq" w:cs="IranNastaliq"/>
          <w:sz w:val="30"/>
          <w:szCs w:val="30"/>
          <w:rtl/>
          <w:lang w:bidi="fa-IR"/>
        </w:rPr>
      </w:pPr>
      <w:r>
        <w:rPr>
          <w:rFonts w:ascii="IranNastaliq" w:hAnsi="IranNastaliq" w:cs="IranNastaliq" w:hint="cs"/>
          <w:sz w:val="30"/>
          <w:szCs w:val="30"/>
          <w:rtl/>
          <w:lang w:bidi="fa-IR"/>
        </w:rPr>
        <w:lastRenderedPageBreak/>
        <w:t>بسم الله الرحمن الرحیم</w:t>
      </w:r>
    </w:p>
    <w:p w:rsidR="000A5BAE" w:rsidRDefault="008E7A84" w:rsidP="003F29EE">
      <w:pPr>
        <w:pStyle w:val="ae"/>
        <w:rPr>
          <w:noProof/>
        </w:rPr>
      </w:pPr>
      <w:bookmarkStart w:id="2" w:name="_Toc326107815"/>
      <w:bookmarkStart w:id="3" w:name="_Toc437942989"/>
      <w:bookmarkStart w:id="4" w:name="_Toc442124308"/>
      <w:r w:rsidRPr="00914650">
        <w:rPr>
          <w:rtl/>
        </w:rPr>
        <w:t>فهرست تفصیلی مطالب</w:t>
      </w:r>
      <w:bookmarkEnd w:id="2"/>
      <w:bookmarkEnd w:id="3"/>
      <w:bookmarkEnd w:id="4"/>
      <w:r w:rsidR="003F29EE">
        <w:rPr>
          <w:rFonts w:ascii="IRNazli" w:hAnsi="IRNazli" w:cs="B Mitra"/>
          <w:b w:val="0"/>
          <w:bCs w:val="0"/>
        </w:rPr>
        <w:fldChar w:fldCharType="begin"/>
      </w:r>
      <w:r w:rsidR="003F29EE">
        <w:rPr>
          <w:rFonts w:ascii="IRNazli" w:hAnsi="IRNazli" w:cs="B Mitra"/>
          <w:b w:val="0"/>
          <w:bCs w:val="0"/>
        </w:rPr>
        <w:instrText xml:space="preserve"> TOC \h \z \t "</w:instrText>
      </w:r>
      <w:r w:rsidR="003F29EE">
        <w:rPr>
          <w:rFonts w:ascii="IRNazli" w:hAnsi="IRNazli" w:cs="B Mitra"/>
          <w:b w:val="0"/>
          <w:bCs w:val="0"/>
          <w:rtl/>
        </w:rPr>
        <w:instrText>تیتر اول,1,تیتر دوم,2,تیتر دوم عربی,2</w:instrText>
      </w:r>
      <w:r w:rsidR="003F29EE">
        <w:rPr>
          <w:rFonts w:ascii="IRNazli" w:hAnsi="IRNazli" w:cs="B Mitra"/>
          <w:b w:val="0"/>
          <w:bCs w:val="0"/>
        </w:rPr>
        <w:instrText xml:space="preserve">" </w:instrText>
      </w:r>
      <w:r w:rsidR="003F29EE">
        <w:rPr>
          <w:rFonts w:ascii="IRNazli" w:hAnsi="IRNazli" w:cs="B Mitra"/>
          <w:b w:val="0"/>
          <w:bCs w:val="0"/>
        </w:rPr>
        <w:fldChar w:fldCharType="separate"/>
      </w:r>
    </w:p>
    <w:p w:rsidR="000A5BAE" w:rsidRPr="0044397F" w:rsidRDefault="00591C1B">
      <w:pPr>
        <w:pStyle w:val="TOC1"/>
        <w:tabs>
          <w:tab w:val="right" w:leader="dot" w:pos="7078"/>
        </w:tabs>
        <w:rPr>
          <w:rFonts w:ascii="Calibri" w:eastAsia="Times New Roman" w:hAnsi="Calibri" w:cs="Arial"/>
          <w:bCs w:val="0"/>
          <w:sz w:val="22"/>
          <w:szCs w:val="22"/>
          <w:rtl/>
          <w:lang w:bidi="ar-SA"/>
        </w:rPr>
      </w:pPr>
      <w:hyperlink w:anchor="_Toc442124308" w:history="1">
        <w:r w:rsidR="000A5BAE" w:rsidRPr="007154A2">
          <w:rPr>
            <w:rStyle w:val="Hyperlink"/>
            <w:rFonts w:hint="eastAsia"/>
            <w:rtl/>
            <w:lang w:bidi="ar-AE"/>
          </w:rPr>
          <w:t>فهرست</w:t>
        </w:r>
        <w:r w:rsidR="000A5BAE" w:rsidRPr="007154A2">
          <w:rPr>
            <w:rStyle w:val="Hyperlink"/>
            <w:rtl/>
            <w:lang w:bidi="ar-AE"/>
          </w:rPr>
          <w:t xml:space="preserve"> </w:t>
        </w:r>
        <w:r w:rsidR="000A5BAE" w:rsidRPr="007154A2">
          <w:rPr>
            <w:rStyle w:val="Hyperlink"/>
            <w:rFonts w:hint="eastAsia"/>
            <w:rtl/>
            <w:lang w:bidi="ar-AE"/>
          </w:rPr>
          <w:t>تفص</w:t>
        </w:r>
        <w:r w:rsidR="000A5BAE" w:rsidRPr="007154A2">
          <w:rPr>
            <w:rStyle w:val="Hyperlink"/>
            <w:rFonts w:hint="cs"/>
            <w:rtl/>
            <w:lang w:bidi="ar-AE"/>
          </w:rPr>
          <w:t>ی</w:t>
        </w:r>
        <w:r w:rsidR="000A5BAE" w:rsidRPr="007154A2">
          <w:rPr>
            <w:rStyle w:val="Hyperlink"/>
            <w:rFonts w:hint="eastAsia"/>
            <w:rtl/>
            <w:lang w:bidi="ar-AE"/>
          </w:rPr>
          <w:t>ل</w:t>
        </w:r>
        <w:r w:rsidR="000A5BAE" w:rsidRPr="007154A2">
          <w:rPr>
            <w:rStyle w:val="Hyperlink"/>
            <w:rFonts w:hint="cs"/>
            <w:rtl/>
            <w:lang w:bidi="ar-AE"/>
          </w:rPr>
          <w:t>ی</w:t>
        </w:r>
        <w:r w:rsidR="000A5BAE" w:rsidRPr="007154A2">
          <w:rPr>
            <w:rStyle w:val="Hyperlink"/>
            <w:rtl/>
            <w:lang w:bidi="ar-AE"/>
          </w:rPr>
          <w:t xml:space="preserve"> </w:t>
        </w:r>
        <w:r w:rsidR="000A5BAE" w:rsidRPr="007154A2">
          <w:rPr>
            <w:rStyle w:val="Hyperlink"/>
            <w:rFonts w:hint="eastAsia"/>
            <w:rtl/>
            <w:lang w:bidi="ar-AE"/>
          </w:rPr>
          <w:t>مطالب</w:t>
        </w:r>
        <w:r w:rsidR="000A5BAE">
          <w:rPr>
            <w:webHidden/>
            <w:rtl/>
          </w:rPr>
          <w:tab/>
        </w:r>
        <w:r w:rsidR="000A5BAE">
          <w:rPr>
            <w:webHidden/>
            <w:rtl/>
          </w:rPr>
          <w:fldChar w:fldCharType="begin"/>
        </w:r>
        <w:r w:rsidR="000A5BAE">
          <w:rPr>
            <w:webHidden/>
            <w:rtl/>
          </w:rPr>
          <w:instrText xml:space="preserve"> </w:instrText>
        </w:r>
        <w:r w:rsidR="000A5BAE">
          <w:rPr>
            <w:webHidden/>
          </w:rPr>
          <w:instrText>PAGEREF</w:instrText>
        </w:r>
        <w:r w:rsidR="000A5BAE">
          <w:rPr>
            <w:webHidden/>
            <w:rtl/>
          </w:rPr>
          <w:instrText xml:space="preserve"> _</w:instrText>
        </w:r>
        <w:r w:rsidR="000A5BAE">
          <w:rPr>
            <w:webHidden/>
          </w:rPr>
          <w:instrText>Toc442124308 \h</w:instrText>
        </w:r>
        <w:r w:rsidR="000A5BAE">
          <w:rPr>
            <w:webHidden/>
            <w:rtl/>
          </w:rPr>
          <w:instrText xml:space="preserve"> </w:instrText>
        </w:r>
        <w:r w:rsidR="000A5BAE">
          <w:rPr>
            <w:webHidden/>
            <w:rtl/>
          </w:rPr>
        </w:r>
        <w:r w:rsidR="000A5BAE">
          <w:rPr>
            <w:webHidden/>
            <w:rtl/>
          </w:rPr>
          <w:fldChar w:fldCharType="separate"/>
        </w:r>
        <w:r w:rsidR="000A5BAE">
          <w:rPr>
            <w:rFonts w:hint="eastAsia"/>
            <w:webHidden/>
            <w:rtl/>
            <w:lang w:bidi="ar-SA"/>
          </w:rPr>
          <w:t>‌أ</w:t>
        </w:r>
        <w:r w:rsidR="000A5BAE">
          <w:rPr>
            <w:webHidden/>
            <w:rtl/>
          </w:rPr>
          <w:fldChar w:fldCharType="end"/>
        </w:r>
      </w:hyperlink>
    </w:p>
    <w:p w:rsidR="000A5BAE" w:rsidRPr="0044397F" w:rsidRDefault="00591C1B">
      <w:pPr>
        <w:pStyle w:val="TOC1"/>
        <w:tabs>
          <w:tab w:val="right" w:leader="dot" w:pos="7078"/>
        </w:tabs>
        <w:rPr>
          <w:rFonts w:ascii="Calibri" w:eastAsia="Times New Roman" w:hAnsi="Calibri" w:cs="Arial"/>
          <w:bCs w:val="0"/>
          <w:sz w:val="22"/>
          <w:szCs w:val="22"/>
          <w:rtl/>
          <w:lang w:bidi="ar-SA"/>
        </w:rPr>
      </w:pPr>
      <w:hyperlink w:anchor="_Toc442124309" w:history="1">
        <w:r w:rsidR="000A5BAE" w:rsidRPr="007154A2">
          <w:rPr>
            <w:rStyle w:val="Hyperlink"/>
            <w:rFonts w:hint="eastAsia"/>
            <w:rtl/>
            <w:lang w:bidi="ar-AE"/>
          </w:rPr>
          <w:t>پ</w:t>
        </w:r>
        <w:r w:rsidR="000A5BAE" w:rsidRPr="007154A2">
          <w:rPr>
            <w:rStyle w:val="Hyperlink"/>
            <w:rFonts w:hint="cs"/>
            <w:rtl/>
            <w:lang w:bidi="ar-AE"/>
          </w:rPr>
          <w:t>ی</w:t>
        </w:r>
        <w:r w:rsidR="000A5BAE" w:rsidRPr="007154A2">
          <w:rPr>
            <w:rStyle w:val="Hyperlink"/>
            <w:rFonts w:hint="eastAsia"/>
            <w:rtl/>
            <w:lang w:bidi="ar-AE"/>
          </w:rPr>
          <w:t>شگفتار</w:t>
        </w:r>
        <w:r w:rsidR="000A5BAE" w:rsidRPr="007154A2">
          <w:rPr>
            <w:rStyle w:val="Hyperlink"/>
            <w:rtl/>
            <w:lang w:bidi="ar-AE"/>
          </w:rPr>
          <w:t xml:space="preserve"> </w:t>
        </w:r>
        <w:r w:rsidR="000A5BAE" w:rsidRPr="007154A2">
          <w:rPr>
            <w:rStyle w:val="Hyperlink"/>
            <w:rFonts w:hint="eastAsia"/>
            <w:rtl/>
            <w:lang w:bidi="ar-AE"/>
          </w:rPr>
          <w:t>و</w:t>
        </w:r>
        <w:r w:rsidR="000A5BAE" w:rsidRPr="007154A2">
          <w:rPr>
            <w:rStyle w:val="Hyperlink"/>
            <w:rFonts w:hint="cs"/>
            <w:rtl/>
            <w:lang w:bidi="ar-AE"/>
          </w:rPr>
          <w:t>ی</w:t>
        </w:r>
        <w:r w:rsidR="000A5BAE" w:rsidRPr="007154A2">
          <w:rPr>
            <w:rStyle w:val="Hyperlink"/>
            <w:rFonts w:hint="eastAsia"/>
            <w:rtl/>
            <w:lang w:bidi="ar-AE"/>
          </w:rPr>
          <w:t>راستاران</w:t>
        </w:r>
        <w:r w:rsidR="000A5BAE">
          <w:rPr>
            <w:webHidden/>
            <w:rtl/>
          </w:rPr>
          <w:tab/>
        </w:r>
        <w:r w:rsidR="000A5BAE">
          <w:rPr>
            <w:webHidden/>
            <w:rtl/>
          </w:rPr>
          <w:fldChar w:fldCharType="begin"/>
        </w:r>
        <w:r w:rsidR="000A5BAE">
          <w:rPr>
            <w:webHidden/>
            <w:rtl/>
          </w:rPr>
          <w:instrText xml:space="preserve"> </w:instrText>
        </w:r>
        <w:r w:rsidR="000A5BAE">
          <w:rPr>
            <w:webHidden/>
          </w:rPr>
          <w:instrText>PAGEREF</w:instrText>
        </w:r>
        <w:r w:rsidR="000A5BAE">
          <w:rPr>
            <w:webHidden/>
            <w:rtl/>
          </w:rPr>
          <w:instrText xml:space="preserve"> _</w:instrText>
        </w:r>
        <w:r w:rsidR="000A5BAE">
          <w:rPr>
            <w:webHidden/>
          </w:rPr>
          <w:instrText>Toc442124309 \h</w:instrText>
        </w:r>
        <w:r w:rsidR="000A5BAE">
          <w:rPr>
            <w:webHidden/>
            <w:rtl/>
          </w:rPr>
          <w:instrText xml:space="preserve"> </w:instrText>
        </w:r>
        <w:r w:rsidR="000A5BAE">
          <w:rPr>
            <w:webHidden/>
            <w:rtl/>
          </w:rPr>
        </w:r>
        <w:r w:rsidR="000A5BAE">
          <w:rPr>
            <w:webHidden/>
            <w:rtl/>
          </w:rPr>
          <w:fldChar w:fldCharType="separate"/>
        </w:r>
        <w:r w:rsidR="000A5BAE">
          <w:rPr>
            <w:webHidden/>
            <w:rtl/>
            <w:lang w:bidi="ar-SA"/>
          </w:rPr>
          <w:t>1</w:t>
        </w:r>
        <w:r w:rsidR="000A5BAE">
          <w:rPr>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10" w:history="1">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باره‌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 xml:space="preserve"> </w:t>
        </w:r>
        <w:r w:rsidR="000A5BAE" w:rsidRPr="007154A2">
          <w:rPr>
            <w:rStyle w:val="Hyperlink"/>
            <w:rFonts w:hint="eastAsia"/>
            <w:noProof/>
            <w:rtl/>
            <w:lang w:bidi="ar-AE"/>
          </w:rPr>
          <w:t>کتاب</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Toc442124310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11" w:history="1">
        <w:r w:rsidR="000A5BAE" w:rsidRPr="007154A2">
          <w:rPr>
            <w:rStyle w:val="Hyperlink"/>
            <w:rFonts w:hint="eastAsia"/>
            <w:noProof/>
            <w:rtl/>
            <w:lang w:bidi="ar-AE"/>
          </w:rPr>
          <w:t>کار</w:t>
        </w:r>
        <w:r w:rsidR="000A5BAE" w:rsidRPr="007154A2">
          <w:rPr>
            <w:rStyle w:val="Hyperlink"/>
            <w:noProof/>
            <w:rtl/>
            <w:lang w:bidi="ar-AE"/>
          </w:rPr>
          <w:t xml:space="preserve"> </w:t>
        </w:r>
        <w:r w:rsidR="000A5BAE" w:rsidRPr="007154A2">
          <w:rPr>
            <w:rStyle w:val="Hyperlink"/>
            <w:rFonts w:hint="eastAsia"/>
            <w:noProof/>
            <w:rtl/>
            <w:lang w:bidi="ar-AE"/>
          </w:rPr>
          <w:t>ما</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ترجمه</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Toc442124311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12" w:history="1">
        <w:r w:rsidR="000A5BAE" w:rsidRPr="007154A2">
          <w:rPr>
            <w:rStyle w:val="Hyperlink"/>
            <w:rFonts w:hint="eastAsia"/>
            <w:noProof/>
            <w:rtl/>
            <w:lang w:bidi="ar-AE"/>
          </w:rPr>
          <w:t>سپاس</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قدردان</w:t>
        </w:r>
        <w:r w:rsidR="000A5BAE" w:rsidRPr="007154A2">
          <w:rPr>
            <w:rStyle w:val="Hyperlink"/>
            <w:rFonts w:hint="cs"/>
            <w:noProof/>
            <w:rtl/>
            <w:lang w:bidi="ar-AE"/>
          </w:rPr>
          <w:t>ی</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Toc442124312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w:t>
        </w:r>
        <w:r w:rsidR="000A5BAE">
          <w:rPr>
            <w:noProof/>
            <w:webHidden/>
            <w:rtl/>
          </w:rPr>
          <w:fldChar w:fldCharType="end"/>
        </w:r>
      </w:hyperlink>
    </w:p>
    <w:p w:rsidR="000A5BAE" w:rsidRPr="0044397F" w:rsidRDefault="00591C1B">
      <w:pPr>
        <w:pStyle w:val="TOC1"/>
        <w:tabs>
          <w:tab w:val="right" w:leader="dot" w:pos="7078"/>
        </w:tabs>
        <w:rPr>
          <w:rFonts w:ascii="Calibri" w:eastAsia="Times New Roman" w:hAnsi="Calibri" w:cs="Arial"/>
          <w:bCs w:val="0"/>
          <w:sz w:val="22"/>
          <w:szCs w:val="22"/>
          <w:rtl/>
          <w:lang w:bidi="ar-SA"/>
        </w:rPr>
      </w:pPr>
      <w:hyperlink w:anchor="_Toc442124313" w:history="1">
        <w:r w:rsidR="000A5BAE" w:rsidRPr="007154A2">
          <w:rPr>
            <w:rStyle w:val="Hyperlink"/>
            <w:rFonts w:hint="eastAsia"/>
            <w:rtl/>
            <w:lang w:bidi="ar-AE"/>
          </w:rPr>
          <w:t>تقر</w:t>
        </w:r>
        <w:r w:rsidR="000A5BAE" w:rsidRPr="007154A2">
          <w:rPr>
            <w:rStyle w:val="Hyperlink"/>
            <w:rFonts w:hint="cs"/>
            <w:rtl/>
            <w:lang w:bidi="ar-AE"/>
          </w:rPr>
          <w:t>ی</w:t>
        </w:r>
        <w:r w:rsidR="000A5BAE" w:rsidRPr="007154A2">
          <w:rPr>
            <w:rStyle w:val="Hyperlink"/>
            <w:rFonts w:hint="eastAsia"/>
            <w:rtl/>
            <w:lang w:bidi="ar-AE"/>
          </w:rPr>
          <w:t>ظ</w:t>
        </w:r>
        <w:r w:rsidR="000A5BAE" w:rsidRPr="007154A2">
          <w:rPr>
            <w:rStyle w:val="Hyperlink"/>
            <w:rtl/>
            <w:lang w:bidi="ar-AE"/>
          </w:rPr>
          <w:t xml:space="preserve"> </w:t>
        </w:r>
        <w:r w:rsidR="000A5BAE" w:rsidRPr="007154A2">
          <w:rPr>
            <w:rStyle w:val="Hyperlink"/>
            <w:rFonts w:hint="eastAsia"/>
            <w:rtl/>
            <w:lang w:bidi="ar-AE"/>
          </w:rPr>
          <w:t>دانشمند</w:t>
        </w:r>
        <w:r w:rsidR="000A5BAE" w:rsidRPr="007154A2">
          <w:rPr>
            <w:rStyle w:val="Hyperlink"/>
            <w:rtl/>
            <w:lang w:bidi="ar-AE"/>
          </w:rPr>
          <w:t xml:space="preserve"> </w:t>
        </w:r>
        <w:r w:rsidR="000A5BAE" w:rsidRPr="007154A2">
          <w:rPr>
            <w:rStyle w:val="Hyperlink"/>
            <w:rFonts w:hint="eastAsia"/>
            <w:rtl/>
            <w:lang w:bidi="ar-AE"/>
          </w:rPr>
          <w:t>محترم</w:t>
        </w:r>
        <w:r w:rsidR="000A5BAE" w:rsidRPr="007154A2">
          <w:rPr>
            <w:rStyle w:val="Hyperlink"/>
            <w:rtl/>
            <w:lang w:bidi="ar-AE"/>
          </w:rPr>
          <w:t xml:space="preserve"> [</w:t>
        </w:r>
        <w:r w:rsidR="000A5BAE" w:rsidRPr="007154A2">
          <w:rPr>
            <w:rStyle w:val="Hyperlink"/>
            <w:rFonts w:hint="eastAsia"/>
            <w:rtl/>
            <w:lang w:bidi="ar-AE"/>
          </w:rPr>
          <w:t>مرحوم</w:t>
        </w:r>
        <w:r w:rsidR="000A5BAE" w:rsidRPr="007154A2">
          <w:rPr>
            <w:rStyle w:val="Hyperlink"/>
            <w:rtl/>
            <w:lang w:bidi="ar-AE"/>
          </w:rPr>
          <w:t xml:space="preserve">] </w:t>
        </w:r>
        <w:r w:rsidR="000A5BAE" w:rsidRPr="007154A2">
          <w:rPr>
            <w:rStyle w:val="Hyperlink"/>
            <w:rFonts w:hint="eastAsia"/>
            <w:rtl/>
            <w:lang w:bidi="ar-AE"/>
          </w:rPr>
          <w:t>جناب</w:t>
        </w:r>
        <w:r w:rsidR="000A5BAE" w:rsidRPr="007154A2">
          <w:rPr>
            <w:rStyle w:val="Hyperlink"/>
            <w:rtl/>
            <w:lang w:bidi="ar-AE"/>
          </w:rPr>
          <w:t xml:space="preserve"> </w:t>
        </w:r>
        <w:r w:rsidR="000A5BAE" w:rsidRPr="007154A2">
          <w:rPr>
            <w:rStyle w:val="Hyperlink"/>
            <w:rFonts w:hint="eastAsia"/>
            <w:rtl/>
            <w:lang w:bidi="ar-AE"/>
          </w:rPr>
          <w:t>آقا</w:t>
        </w:r>
        <w:r w:rsidR="000A5BAE" w:rsidRPr="007154A2">
          <w:rPr>
            <w:rStyle w:val="Hyperlink"/>
            <w:rFonts w:hint="cs"/>
            <w:rtl/>
            <w:lang w:bidi="ar-AE"/>
          </w:rPr>
          <w:t>ی</w:t>
        </w:r>
        <w:r w:rsidR="000A5BAE" w:rsidRPr="007154A2">
          <w:rPr>
            <w:rStyle w:val="Hyperlink"/>
            <w:rtl/>
            <w:lang w:bidi="ar-AE"/>
          </w:rPr>
          <w:t xml:space="preserve"> </w:t>
        </w:r>
        <w:r w:rsidR="000A5BAE" w:rsidRPr="007154A2">
          <w:rPr>
            <w:rStyle w:val="Hyperlink"/>
            <w:rFonts w:hint="eastAsia"/>
            <w:rtl/>
            <w:lang w:bidi="ar-AE"/>
          </w:rPr>
          <w:t>برهان‌الد</w:t>
        </w:r>
        <w:r w:rsidR="000A5BAE" w:rsidRPr="007154A2">
          <w:rPr>
            <w:rStyle w:val="Hyperlink"/>
            <w:rFonts w:hint="cs"/>
            <w:rtl/>
            <w:lang w:bidi="ar-AE"/>
          </w:rPr>
          <w:t>ی</w:t>
        </w:r>
        <w:r w:rsidR="000A5BAE" w:rsidRPr="007154A2">
          <w:rPr>
            <w:rStyle w:val="Hyperlink"/>
            <w:rFonts w:hint="eastAsia"/>
            <w:rtl/>
            <w:lang w:bidi="ar-AE"/>
          </w:rPr>
          <w:t>ن</w:t>
        </w:r>
        <w:r w:rsidR="000A5BAE" w:rsidRPr="007154A2">
          <w:rPr>
            <w:rStyle w:val="Hyperlink"/>
            <w:rtl/>
            <w:lang w:bidi="ar-AE"/>
          </w:rPr>
          <w:t xml:space="preserve"> </w:t>
        </w:r>
        <w:r w:rsidR="000A5BAE" w:rsidRPr="007154A2">
          <w:rPr>
            <w:rStyle w:val="Hyperlink"/>
            <w:rFonts w:hint="eastAsia"/>
            <w:rtl/>
            <w:lang w:bidi="ar-AE"/>
          </w:rPr>
          <w:t>حمد</w:t>
        </w:r>
        <w:r w:rsidR="000A5BAE" w:rsidRPr="007154A2">
          <w:rPr>
            <w:rStyle w:val="Hyperlink"/>
            <w:rFonts w:hint="cs"/>
            <w:rtl/>
            <w:lang w:bidi="ar-AE"/>
          </w:rPr>
          <w:t>ی</w:t>
        </w:r>
        <w:r w:rsidR="000A5BAE">
          <w:rPr>
            <w:webHidden/>
            <w:rtl/>
          </w:rPr>
          <w:tab/>
        </w:r>
        <w:r w:rsidR="000A5BAE">
          <w:rPr>
            <w:webHidden/>
            <w:rtl/>
          </w:rPr>
          <w:fldChar w:fldCharType="begin"/>
        </w:r>
        <w:r w:rsidR="000A5BAE">
          <w:rPr>
            <w:webHidden/>
            <w:rtl/>
          </w:rPr>
          <w:instrText xml:space="preserve"> </w:instrText>
        </w:r>
        <w:r w:rsidR="000A5BAE">
          <w:rPr>
            <w:webHidden/>
          </w:rPr>
          <w:instrText>PAGEREF</w:instrText>
        </w:r>
        <w:r w:rsidR="000A5BAE">
          <w:rPr>
            <w:webHidden/>
            <w:rtl/>
          </w:rPr>
          <w:instrText xml:space="preserve"> _</w:instrText>
        </w:r>
        <w:r w:rsidR="000A5BAE">
          <w:rPr>
            <w:webHidden/>
          </w:rPr>
          <w:instrText>Toc442124313 \h</w:instrText>
        </w:r>
        <w:r w:rsidR="000A5BAE">
          <w:rPr>
            <w:webHidden/>
            <w:rtl/>
          </w:rPr>
          <w:instrText xml:space="preserve"> </w:instrText>
        </w:r>
        <w:r w:rsidR="000A5BAE">
          <w:rPr>
            <w:webHidden/>
            <w:rtl/>
          </w:rPr>
        </w:r>
        <w:r w:rsidR="000A5BAE">
          <w:rPr>
            <w:webHidden/>
            <w:rtl/>
          </w:rPr>
          <w:fldChar w:fldCharType="separate"/>
        </w:r>
        <w:r w:rsidR="000A5BAE">
          <w:rPr>
            <w:webHidden/>
            <w:rtl/>
            <w:lang w:bidi="ar-SA"/>
          </w:rPr>
          <w:t>5</w:t>
        </w:r>
        <w:r w:rsidR="000A5BAE">
          <w:rPr>
            <w:webHidden/>
            <w:rtl/>
          </w:rPr>
          <w:fldChar w:fldCharType="end"/>
        </w:r>
      </w:hyperlink>
    </w:p>
    <w:p w:rsidR="000A5BAE" w:rsidRPr="0044397F" w:rsidRDefault="00591C1B">
      <w:pPr>
        <w:pStyle w:val="TOC1"/>
        <w:tabs>
          <w:tab w:val="right" w:leader="dot" w:pos="7078"/>
        </w:tabs>
        <w:rPr>
          <w:rFonts w:ascii="Calibri" w:eastAsia="Times New Roman" w:hAnsi="Calibri" w:cs="Arial"/>
          <w:bCs w:val="0"/>
          <w:sz w:val="22"/>
          <w:szCs w:val="22"/>
          <w:rtl/>
          <w:lang w:bidi="ar-SA"/>
        </w:rPr>
      </w:pPr>
      <w:hyperlink w:anchor="_Toc442124314" w:history="1">
        <w:r w:rsidR="000A5BAE" w:rsidRPr="007154A2">
          <w:rPr>
            <w:rStyle w:val="Hyperlink"/>
            <w:rFonts w:hint="eastAsia"/>
            <w:rtl/>
            <w:lang w:bidi="ar-AE"/>
          </w:rPr>
          <w:t>مقدمه‌</w:t>
        </w:r>
        <w:r w:rsidR="000A5BAE" w:rsidRPr="007154A2">
          <w:rPr>
            <w:rStyle w:val="Hyperlink"/>
            <w:rFonts w:hint="cs"/>
            <w:rtl/>
            <w:lang w:bidi="ar-AE"/>
          </w:rPr>
          <w:t>ی</w:t>
        </w:r>
        <w:r w:rsidR="000A5BAE" w:rsidRPr="007154A2">
          <w:rPr>
            <w:rStyle w:val="Hyperlink"/>
            <w:rtl/>
            <w:lang w:bidi="ar-AE"/>
          </w:rPr>
          <w:t xml:space="preserve"> </w:t>
        </w:r>
        <w:r w:rsidR="000A5BAE" w:rsidRPr="007154A2">
          <w:rPr>
            <w:rStyle w:val="Hyperlink"/>
            <w:rFonts w:hint="eastAsia"/>
            <w:rtl/>
            <w:lang w:bidi="ar-AE"/>
          </w:rPr>
          <w:t>کتاب</w:t>
        </w:r>
        <w:r w:rsidR="000A5BAE" w:rsidRPr="007154A2">
          <w:rPr>
            <w:rStyle w:val="Hyperlink"/>
            <w:rtl/>
            <w:lang w:bidi="ar-AE"/>
          </w:rPr>
          <w:t xml:space="preserve"> </w:t>
        </w:r>
        <w:r w:rsidR="000A5BAE" w:rsidRPr="007154A2">
          <w:rPr>
            <w:rStyle w:val="Hyperlink"/>
            <w:rFonts w:hint="eastAsia"/>
            <w:rtl/>
            <w:lang w:bidi="ar-AE"/>
          </w:rPr>
          <w:t>و</w:t>
        </w:r>
        <w:r w:rsidR="000A5BAE" w:rsidRPr="007154A2">
          <w:rPr>
            <w:rStyle w:val="Hyperlink"/>
            <w:rtl/>
            <w:lang w:bidi="ar-AE"/>
          </w:rPr>
          <w:t xml:space="preserve"> </w:t>
        </w:r>
        <w:r w:rsidR="000A5BAE" w:rsidRPr="007154A2">
          <w:rPr>
            <w:rStyle w:val="Hyperlink"/>
            <w:rFonts w:hint="eastAsia"/>
            <w:rtl/>
            <w:lang w:bidi="ar-AE"/>
          </w:rPr>
          <w:t>شرح</w:t>
        </w:r>
        <w:r w:rsidR="000A5BAE" w:rsidRPr="007154A2">
          <w:rPr>
            <w:rStyle w:val="Hyperlink"/>
            <w:rtl/>
            <w:lang w:bidi="ar-AE"/>
          </w:rPr>
          <w:t xml:space="preserve"> </w:t>
        </w:r>
        <w:r w:rsidR="000A5BAE" w:rsidRPr="007154A2">
          <w:rPr>
            <w:rStyle w:val="Hyperlink"/>
            <w:rFonts w:hint="eastAsia"/>
            <w:rtl/>
            <w:lang w:bidi="ar-AE"/>
          </w:rPr>
          <w:t>حال</w:t>
        </w:r>
        <w:r w:rsidR="000A5BAE" w:rsidRPr="007154A2">
          <w:rPr>
            <w:rStyle w:val="Hyperlink"/>
            <w:rtl/>
            <w:lang w:bidi="ar-AE"/>
          </w:rPr>
          <w:t xml:space="preserve"> </w:t>
        </w:r>
        <w:r w:rsidR="000A5BAE" w:rsidRPr="007154A2">
          <w:rPr>
            <w:rStyle w:val="Hyperlink"/>
            <w:rFonts w:hint="eastAsia"/>
            <w:rtl/>
            <w:lang w:bidi="ar-AE"/>
          </w:rPr>
          <w:t>پ</w:t>
        </w:r>
        <w:r w:rsidR="000A5BAE" w:rsidRPr="007154A2">
          <w:rPr>
            <w:rStyle w:val="Hyperlink"/>
            <w:rFonts w:hint="cs"/>
            <w:rtl/>
            <w:lang w:bidi="ar-AE"/>
          </w:rPr>
          <w:t>ی</w:t>
        </w:r>
        <w:r w:rsidR="000A5BAE" w:rsidRPr="007154A2">
          <w:rPr>
            <w:rStyle w:val="Hyperlink"/>
            <w:rFonts w:hint="eastAsia"/>
            <w:rtl/>
            <w:lang w:bidi="ar-AE"/>
          </w:rPr>
          <w:t>شوا</w:t>
        </w:r>
        <w:r w:rsidR="000A5BAE" w:rsidRPr="007154A2">
          <w:rPr>
            <w:rStyle w:val="Hyperlink"/>
            <w:rFonts w:hint="cs"/>
            <w:rtl/>
            <w:lang w:bidi="ar-AE"/>
          </w:rPr>
          <w:t>ی</w:t>
        </w:r>
        <w:r w:rsidR="000A5BAE" w:rsidRPr="007154A2">
          <w:rPr>
            <w:rStyle w:val="Hyperlink"/>
            <w:rFonts w:hint="eastAsia"/>
            <w:rtl/>
            <w:lang w:bidi="ar-AE"/>
          </w:rPr>
          <w:t>ان</w:t>
        </w:r>
        <w:r w:rsidR="000A5BAE" w:rsidRPr="007154A2">
          <w:rPr>
            <w:rStyle w:val="Hyperlink"/>
            <w:rtl/>
            <w:lang w:bidi="ar-AE"/>
          </w:rPr>
          <w:t xml:space="preserve"> </w:t>
        </w:r>
        <w:r w:rsidR="000A5BAE" w:rsidRPr="007154A2">
          <w:rPr>
            <w:rStyle w:val="Hyperlink"/>
            <w:rFonts w:hint="eastAsia"/>
            <w:rtl/>
            <w:lang w:bidi="ar-AE"/>
          </w:rPr>
          <w:t>حد</w:t>
        </w:r>
        <w:r w:rsidR="000A5BAE" w:rsidRPr="007154A2">
          <w:rPr>
            <w:rStyle w:val="Hyperlink"/>
            <w:rFonts w:hint="cs"/>
            <w:rtl/>
            <w:lang w:bidi="ar-AE"/>
          </w:rPr>
          <w:t>ی</w:t>
        </w:r>
        <w:r w:rsidR="000A5BAE" w:rsidRPr="007154A2">
          <w:rPr>
            <w:rStyle w:val="Hyperlink"/>
            <w:rFonts w:hint="eastAsia"/>
            <w:rtl/>
            <w:lang w:bidi="ar-AE"/>
          </w:rPr>
          <w:t>ث</w:t>
        </w:r>
        <w:r w:rsidR="000A5BAE" w:rsidRPr="007154A2">
          <w:rPr>
            <w:rStyle w:val="Hyperlink"/>
            <w:rtl/>
            <w:lang w:bidi="ar-AE"/>
          </w:rPr>
          <w:t xml:space="preserve"> (</w:t>
        </w:r>
        <w:r w:rsidR="000A5BAE" w:rsidRPr="007154A2">
          <w:rPr>
            <w:rStyle w:val="Hyperlink"/>
            <w:rFonts w:hint="eastAsia"/>
            <w:rtl/>
            <w:lang w:bidi="ar-AE"/>
          </w:rPr>
          <w:t>اصحاب</w:t>
        </w:r>
        <w:r w:rsidR="000A5BAE" w:rsidRPr="007154A2">
          <w:rPr>
            <w:rStyle w:val="Hyperlink"/>
            <w:rtl/>
            <w:lang w:bidi="ar-AE"/>
          </w:rPr>
          <w:t xml:space="preserve"> </w:t>
        </w:r>
        <w:r w:rsidR="000A5BAE" w:rsidRPr="007154A2">
          <w:rPr>
            <w:rStyle w:val="Hyperlink"/>
            <w:rFonts w:hint="eastAsia"/>
            <w:rtl/>
            <w:lang w:bidi="ar-AE"/>
          </w:rPr>
          <w:t>صحاح</w:t>
        </w:r>
        <w:r w:rsidR="000A5BAE" w:rsidRPr="007154A2">
          <w:rPr>
            <w:rStyle w:val="Hyperlink"/>
            <w:rtl/>
            <w:lang w:bidi="ar-AE"/>
          </w:rPr>
          <w:t xml:space="preserve"> </w:t>
        </w:r>
        <w:r w:rsidR="000A5BAE" w:rsidRPr="007154A2">
          <w:rPr>
            <w:rStyle w:val="Hyperlink"/>
            <w:rFonts w:hint="eastAsia"/>
            <w:rtl/>
            <w:lang w:bidi="ar-AE"/>
          </w:rPr>
          <w:t>سته</w:t>
        </w:r>
        <w:r w:rsidR="000A5BAE" w:rsidRPr="007154A2">
          <w:rPr>
            <w:rStyle w:val="Hyperlink"/>
            <w:rtl/>
            <w:lang w:bidi="ar-AE"/>
          </w:rPr>
          <w:t xml:space="preserve">)  </w:t>
        </w:r>
        <w:r w:rsidR="000A5BAE" w:rsidRPr="007154A2">
          <w:rPr>
            <w:rStyle w:val="Hyperlink"/>
            <w:rFonts w:hint="eastAsia"/>
            <w:rtl/>
            <w:lang w:bidi="ar-AE"/>
          </w:rPr>
          <w:t>و</w:t>
        </w:r>
        <w:r w:rsidR="000A5BAE" w:rsidRPr="007154A2">
          <w:rPr>
            <w:rStyle w:val="Hyperlink"/>
            <w:rtl/>
            <w:lang w:bidi="ar-AE"/>
          </w:rPr>
          <w:t xml:space="preserve"> </w:t>
        </w:r>
        <w:r w:rsidR="000A5BAE" w:rsidRPr="007154A2">
          <w:rPr>
            <w:rStyle w:val="Hyperlink"/>
            <w:rFonts w:hint="eastAsia"/>
            <w:rtl/>
            <w:lang w:bidi="ar-AE"/>
          </w:rPr>
          <w:t>نگاه</w:t>
        </w:r>
        <w:r w:rsidR="000A5BAE" w:rsidRPr="007154A2">
          <w:rPr>
            <w:rStyle w:val="Hyperlink"/>
            <w:rFonts w:hint="cs"/>
            <w:rtl/>
            <w:lang w:bidi="ar-AE"/>
          </w:rPr>
          <w:t>ی</w:t>
        </w:r>
        <w:r w:rsidR="000A5BAE" w:rsidRPr="007154A2">
          <w:rPr>
            <w:rStyle w:val="Hyperlink"/>
            <w:rtl/>
            <w:lang w:bidi="ar-AE"/>
          </w:rPr>
          <w:t xml:space="preserve"> </w:t>
        </w:r>
        <w:r w:rsidR="000A5BAE" w:rsidRPr="007154A2">
          <w:rPr>
            <w:rStyle w:val="Hyperlink"/>
            <w:rFonts w:hint="eastAsia"/>
            <w:rtl/>
            <w:lang w:bidi="ar-AE"/>
          </w:rPr>
          <w:t>به</w:t>
        </w:r>
        <w:r w:rsidR="000A5BAE" w:rsidRPr="007154A2">
          <w:rPr>
            <w:rStyle w:val="Hyperlink"/>
            <w:rtl/>
            <w:lang w:bidi="ar-AE"/>
          </w:rPr>
          <w:t xml:space="preserve"> </w:t>
        </w:r>
        <w:r w:rsidR="000A5BAE" w:rsidRPr="007154A2">
          <w:rPr>
            <w:rStyle w:val="Hyperlink"/>
            <w:rFonts w:hint="eastAsia"/>
            <w:rtl/>
            <w:lang w:bidi="ar-AE"/>
          </w:rPr>
          <w:t>علم</w:t>
        </w:r>
        <w:r w:rsidR="000A5BAE" w:rsidRPr="007154A2">
          <w:rPr>
            <w:rStyle w:val="Hyperlink"/>
            <w:rtl/>
            <w:lang w:bidi="ar-AE"/>
          </w:rPr>
          <w:t xml:space="preserve"> </w:t>
        </w:r>
        <w:r w:rsidR="000A5BAE" w:rsidRPr="007154A2">
          <w:rPr>
            <w:rStyle w:val="Hyperlink"/>
            <w:rFonts w:hint="eastAsia"/>
            <w:rtl/>
            <w:lang w:bidi="ar-AE"/>
          </w:rPr>
          <w:t>حد</w:t>
        </w:r>
        <w:r w:rsidR="000A5BAE" w:rsidRPr="007154A2">
          <w:rPr>
            <w:rStyle w:val="Hyperlink"/>
            <w:rFonts w:hint="cs"/>
            <w:rtl/>
            <w:lang w:bidi="ar-AE"/>
          </w:rPr>
          <w:t>ی</w:t>
        </w:r>
        <w:r w:rsidR="000A5BAE" w:rsidRPr="007154A2">
          <w:rPr>
            <w:rStyle w:val="Hyperlink"/>
            <w:rFonts w:hint="eastAsia"/>
            <w:rtl/>
            <w:lang w:bidi="ar-AE"/>
          </w:rPr>
          <w:t>ث</w:t>
        </w:r>
        <w:r w:rsidR="000A5BAE" w:rsidRPr="007154A2">
          <w:rPr>
            <w:rStyle w:val="Hyperlink"/>
            <w:rtl/>
            <w:lang w:bidi="ar-AE"/>
          </w:rPr>
          <w:t xml:space="preserve"> </w:t>
        </w:r>
        <w:r w:rsidR="000A5BAE" w:rsidRPr="007154A2">
          <w:rPr>
            <w:rStyle w:val="Hyperlink"/>
            <w:rFonts w:hint="eastAsia"/>
            <w:rtl/>
            <w:lang w:bidi="ar-AE"/>
          </w:rPr>
          <w:t>واصطلاحات</w:t>
        </w:r>
        <w:r w:rsidR="000A5BAE" w:rsidRPr="007154A2">
          <w:rPr>
            <w:rStyle w:val="Hyperlink"/>
            <w:rtl/>
            <w:lang w:bidi="ar-AE"/>
          </w:rPr>
          <w:t xml:space="preserve"> </w:t>
        </w:r>
        <w:r w:rsidR="000A5BAE" w:rsidRPr="007154A2">
          <w:rPr>
            <w:rStyle w:val="Hyperlink"/>
            <w:rFonts w:hint="eastAsia"/>
            <w:rtl/>
            <w:lang w:bidi="ar-AE"/>
          </w:rPr>
          <w:t>آن</w:t>
        </w:r>
        <w:r w:rsidR="000A5BAE">
          <w:rPr>
            <w:webHidden/>
            <w:rtl/>
          </w:rPr>
          <w:tab/>
        </w:r>
        <w:r w:rsidR="000A5BAE">
          <w:rPr>
            <w:webHidden/>
            <w:rtl/>
          </w:rPr>
          <w:fldChar w:fldCharType="begin"/>
        </w:r>
        <w:r w:rsidR="000A5BAE">
          <w:rPr>
            <w:webHidden/>
            <w:rtl/>
          </w:rPr>
          <w:instrText xml:space="preserve"> </w:instrText>
        </w:r>
        <w:r w:rsidR="000A5BAE">
          <w:rPr>
            <w:webHidden/>
          </w:rPr>
          <w:instrText>PAGEREF</w:instrText>
        </w:r>
        <w:r w:rsidR="000A5BAE">
          <w:rPr>
            <w:webHidden/>
            <w:rtl/>
          </w:rPr>
          <w:instrText xml:space="preserve"> _</w:instrText>
        </w:r>
        <w:r w:rsidR="000A5BAE">
          <w:rPr>
            <w:webHidden/>
          </w:rPr>
          <w:instrText>Toc442124314 \h</w:instrText>
        </w:r>
        <w:r w:rsidR="000A5BAE">
          <w:rPr>
            <w:webHidden/>
            <w:rtl/>
          </w:rPr>
          <w:instrText xml:space="preserve"> </w:instrText>
        </w:r>
        <w:r w:rsidR="000A5BAE">
          <w:rPr>
            <w:webHidden/>
            <w:rtl/>
          </w:rPr>
        </w:r>
        <w:r w:rsidR="000A5BAE">
          <w:rPr>
            <w:webHidden/>
            <w:rtl/>
          </w:rPr>
          <w:fldChar w:fldCharType="separate"/>
        </w:r>
        <w:r w:rsidR="000A5BAE">
          <w:rPr>
            <w:webHidden/>
            <w:rtl/>
            <w:lang w:bidi="ar-SA"/>
          </w:rPr>
          <w:t>7</w:t>
        </w:r>
        <w:r w:rsidR="000A5BAE">
          <w:rPr>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15" w:history="1">
        <w:r w:rsidR="000A5BAE" w:rsidRPr="007154A2">
          <w:rPr>
            <w:rStyle w:val="Hyperlink"/>
            <w:noProof/>
            <w:rtl/>
            <w:lang w:bidi="ar-AE"/>
          </w:rPr>
          <w:t xml:space="preserve">2. </w:t>
        </w:r>
        <w:r w:rsidR="000A5BAE" w:rsidRPr="007154A2">
          <w:rPr>
            <w:rStyle w:val="Hyperlink"/>
            <w:rFonts w:hint="eastAsia"/>
            <w:noProof/>
            <w:rtl/>
            <w:lang w:bidi="ar-AE"/>
          </w:rPr>
          <w:t>امام</w:t>
        </w:r>
        <w:r w:rsidR="000A5BAE" w:rsidRPr="007154A2">
          <w:rPr>
            <w:rStyle w:val="Hyperlink"/>
            <w:noProof/>
            <w:rtl/>
            <w:lang w:bidi="ar-AE"/>
          </w:rPr>
          <w:t xml:space="preserve"> </w:t>
        </w:r>
        <w:r w:rsidR="000A5BAE" w:rsidRPr="007154A2">
          <w:rPr>
            <w:rStyle w:val="Hyperlink"/>
            <w:rFonts w:hint="eastAsia"/>
            <w:noProof/>
            <w:rtl/>
            <w:lang w:bidi="ar-AE"/>
          </w:rPr>
          <w:t>مسلم</w:t>
        </w:r>
        <w:r w:rsidR="000A5BAE" w:rsidRPr="007154A2">
          <w:rPr>
            <w:rStyle w:val="Hyperlink"/>
            <w:noProof/>
            <w:rtl/>
            <w:lang w:bidi="ar-AE"/>
          </w:rPr>
          <w:t xml:space="preserve"> </w:t>
        </w:r>
        <w:r w:rsidR="000A5BAE" w:rsidRPr="007154A2">
          <w:rPr>
            <w:rStyle w:val="Hyperlink"/>
            <w:rFonts w:cs="CTraditional Arabic"/>
            <w:noProof/>
            <w:rtl/>
            <w:lang w:bidi="ar-AE"/>
          </w:rPr>
          <w:t>/</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Toc442124315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12</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16" w:history="1">
        <w:r w:rsidR="000A5BAE" w:rsidRPr="007154A2">
          <w:rPr>
            <w:rStyle w:val="Hyperlink"/>
            <w:noProof/>
            <w:rtl/>
            <w:lang w:bidi="ar-AE"/>
          </w:rPr>
          <w:t xml:space="preserve">3. </w:t>
        </w:r>
        <w:r w:rsidR="000A5BAE" w:rsidRPr="007154A2">
          <w:rPr>
            <w:rStyle w:val="Hyperlink"/>
            <w:rFonts w:hint="eastAsia"/>
            <w:noProof/>
            <w:rtl/>
            <w:lang w:bidi="ar-AE"/>
          </w:rPr>
          <w:t>امام</w:t>
        </w:r>
        <w:r w:rsidR="000A5BAE" w:rsidRPr="007154A2">
          <w:rPr>
            <w:rStyle w:val="Hyperlink"/>
            <w:noProof/>
            <w:rtl/>
            <w:lang w:bidi="ar-AE"/>
          </w:rPr>
          <w:t xml:space="preserve"> </w:t>
        </w:r>
        <w:r w:rsidR="000A5BAE" w:rsidRPr="007154A2">
          <w:rPr>
            <w:rStyle w:val="Hyperlink"/>
            <w:rFonts w:hint="eastAsia"/>
            <w:noProof/>
            <w:rtl/>
            <w:lang w:bidi="ar-AE"/>
          </w:rPr>
          <w:t>ابوداود</w:t>
        </w:r>
        <w:r w:rsidR="000A5BAE" w:rsidRPr="007154A2">
          <w:rPr>
            <w:rStyle w:val="Hyperlink"/>
            <w:noProof/>
            <w:rtl/>
            <w:lang w:bidi="ar-AE"/>
          </w:rPr>
          <w:t xml:space="preserve"> </w:t>
        </w:r>
        <w:r w:rsidR="000A5BAE" w:rsidRPr="007154A2">
          <w:rPr>
            <w:rStyle w:val="Hyperlink"/>
            <w:rFonts w:cs="CTraditional Arabic"/>
            <w:noProof/>
            <w:rtl/>
            <w:lang w:bidi="ar-AE"/>
          </w:rPr>
          <w:t>/</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Toc442124316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17" w:history="1">
        <w:r w:rsidR="000A5BAE" w:rsidRPr="007154A2">
          <w:rPr>
            <w:rStyle w:val="Hyperlink"/>
            <w:noProof/>
            <w:rtl/>
            <w:lang w:bidi="ar-AE"/>
          </w:rPr>
          <w:t xml:space="preserve">4. </w:t>
        </w:r>
        <w:r w:rsidR="000A5BAE" w:rsidRPr="007154A2">
          <w:rPr>
            <w:rStyle w:val="Hyperlink"/>
            <w:rFonts w:hint="eastAsia"/>
            <w:noProof/>
            <w:rtl/>
            <w:lang w:bidi="ar-AE"/>
          </w:rPr>
          <w:t>امام</w:t>
        </w:r>
        <w:r w:rsidR="000A5BAE" w:rsidRPr="007154A2">
          <w:rPr>
            <w:rStyle w:val="Hyperlink"/>
            <w:noProof/>
            <w:rtl/>
            <w:lang w:bidi="ar-AE"/>
          </w:rPr>
          <w:t xml:space="preserve"> </w:t>
        </w:r>
        <w:r w:rsidR="000A5BAE" w:rsidRPr="007154A2">
          <w:rPr>
            <w:rStyle w:val="Hyperlink"/>
            <w:rFonts w:hint="eastAsia"/>
            <w:noProof/>
            <w:rtl/>
            <w:lang w:bidi="ar-AE"/>
          </w:rPr>
          <w:t>ترمذ</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cs="CTraditional Arabic"/>
            <w:noProof/>
            <w:rtl/>
            <w:lang w:bidi="ar-AE"/>
          </w:rPr>
          <w:t>/</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Toc442124317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18" w:history="1">
        <w:r w:rsidR="000A5BAE" w:rsidRPr="007154A2">
          <w:rPr>
            <w:rStyle w:val="Hyperlink"/>
            <w:noProof/>
            <w:rtl/>
            <w:lang w:bidi="ar-AE"/>
          </w:rPr>
          <w:t xml:space="preserve">5. </w:t>
        </w:r>
        <w:r w:rsidR="000A5BAE" w:rsidRPr="007154A2">
          <w:rPr>
            <w:rStyle w:val="Hyperlink"/>
            <w:rFonts w:hint="eastAsia"/>
            <w:noProof/>
            <w:rtl/>
            <w:lang w:bidi="ar-AE"/>
          </w:rPr>
          <w:t>امام</w:t>
        </w:r>
        <w:r w:rsidR="000A5BAE" w:rsidRPr="007154A2">
          <w:rPr>
            <w:rStyle w:val="Hyperlink"/>
            <w:noProof/>
            <w:rtl/>
            <w:lang w:bidi="ar-AE"/>
          </w:rPr>
          <w:t xml:space="preserve"> </w:t>
        </w:r>
        <w:r w:rsidR="000A5BAE" w:rsidRPr="007154A2">
          <w:rPr>
            <w:rStyle w:val="Hyperlink"/>
            <w:rFonts w:hint="eastAsia"/>
            <w:noProof/>
            <w:rtl/>
            <w:lang w:bidi="ar-AE"/>
          </w:rPr>
          <w:t>نسائ</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cs="CTraditional Arabic"/>
            <w:noProof/>
            <w:rtl/>
            <w:lang w:bidi="ar-AE"/>
          </w:rPr>
          <w:t>/</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Toc442124318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19" w:history="1">
        <w:r w:rsidR="000A5BAE" w:rsidRPr="007154A2">
          <w:rPr>
            <w:rStyle w:val="Hyperlink"/>
            <w:noProof/>
            <w:rtl/>
            <w:lang w:bidi="ar-AE"/>
          </w:rPr>
          <w:t xml:space="preserve">6. </w:t>
        </w:r>
        <w:r w:rsidR="000A5BAE" w:rsidRPr="007154A2">
          <w:rPr>
            <w:rStyle w:val="Hyperlink"/>
            <w:rFonts w:hint="eastAsia"/>
            <w:noProof/>
            <w:rtl/>
            <w:lang w:bidi="ar-AE"/>
          </w:rPr>
          <w:t>امام</w:t>
        </w:r>
        <w:r w:rsidR="000A5BAE" w:rsidRPr="007154A2">
          <w:rPr>
            <w:rStyle w:val="Hyperlink"/>
            <w:noProof/>
            <w:rtl/>
            <w:lang w:bidi="ar-AE"/>
          </w:rPr>
          <w:t xml:space="preserve"> </w:t>
        </w:r>
        <w:r w:rsidR="000A5BAE" w:rsidRPr="007154A2">
          <w:rPr>
            <w:rStyle w:val="Hyperlink"/>
            <w:rFonts w:hint="eastAsia"/>
            <w:noProof/>
            <w:rtl/>
            <w:lang w:bidi="ar-AE"/>
          </w:rPr>
          <w:t>ابن</w:t>
        </w:r>
        <w:r w:rsidR="000A5BAE" w:rsidRPr="007154A2">
          <w:rPr>
            <w:rStyle w:val="Hyperlink"/>
            <w:noProof/>
            <w:rtl/>
            <w:lang w:bidi="ar-AE"/>
          </w:rPr>
          <w:t xml:space="preserve"> </w:t>
        </w:r>
        <w:r w:rsidR="000A5BAE" w:rsidRPr="007154A2">
          <w:rPr>
            <w:rStyle w:val="Hyperlink"/>
            <w:rFonts w:hint="eastAsia"/>
            <w:noProof/>
            <w:rtl/>
            <w:lang w:bidi="ar-AE"/>
          </w:rPr>
          <w:t>ماجه</w:t>
        </w:r>
        <w:r w:rsidR="000A5BAE" w:rsidRPr="007154A2">
          <w:rPr>
            <w:rStyle w:val="Hyperlink"/>
            <w:noProof/>
            <w:rtl/>
            <w:lang w:bidi="ar-AE"/>
          </w:rPr>
          <w:t xml:space="preserve"> </w:t>
        </w:r>
        <w:r w:rsidR="000A5BAE" w:rsidRPr="007154A2">
          <w:rPr>
            <w:rStyle w:val="Hyperlink"/>
            <w:rFonts w:cs="CTraditional Arabic"/>
            <w:noProof/>
            <w:rtl/>
            <w:lang w:bidi="ar-AE"/>
          </w:rPr>
          <w:t>/</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Toc442124319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20" w:history="1">
        <w:r w:rsidR="000A5BAE" w:rsidRPr="007154A2">
          <w:rPr>
            <w:rStyle w:val="Hyperlink"/>
            <w:rFonts w:hint="eastAsia"/>
            <w:noProof/>
            <w:rtl/>
            <w:lang w:bidi="ar-AE"/>
          </w:rPr>
          <w:t>آشنا</w:t>
        </w:r>
        <w:r w:rsidR="000A5BAE" w:rsidRPr="007154A2">
          <w:rPr>
            <w:rStyle w:val="Hyperlink"/>
            <w:rFonts w:hint="cs"/>
            <w:noProof/>
            <w:rtl/>
            <w:lang w:bidi="ar-AE"/>
          </w:rPr>
          <w:t>یی</w:t>
        </w:r>
        <w:r w:rsidR="000A5BAE" w:rsidRPr="007154A2">
          <w:rPr>
            <w:rStyle w:val="Hyperlink"/>
            <w:noProof/>
            <w:rtl/>
            <w:lang w:bidi="ar-AE"/>
          </w:rPr>
          <w:t xml:space="preserve"> </w:t>
        </w:r>
        <w:r w:rsidR="000A5BAE" w:rsidRPr="007154A2">
          <w:rPr>
            <w:rStyle w:val="Hyperlink"/>
            <w:rFonts w:hint="eastAsia"/>
            <w:noProof/>
            <w:rtl/>
            <w:lang w:bidi="ar-AE"/>
          </w:rPr>
          <w:t>با</w:t>
        </w:r>
        <w:r w:rsidR="000A5BAE" w:rsidRPr="007154A2">
          <w:rPr>
            <w:rStyle w:val="Hyperlink"/>
            <w:noProof/>
            <w:rtl/>
            <w:lang w:bidi="ar-AE"/>
          </w:rPr>
          <w:t xml:space="preserve"> </w:t>
        </w:r>
        <w:r w:rsidR="000A5BAE" w:rsidRPr="007154A2">
          <w:rPr>
            <w:rStyle w:val="Hyperlink"/>
            <w:rFonts w:hint="eastAsia"/>
            <w:noProof/>
            <w:rtl/>
            <w:lang w:bidi="ar-AE"/>
          </w:rPr>
          <w:t>کتاب</w:t>
        </w:r>
        <w:r w:rsidR="000A5BAE" w:rsidRPr="007154A2">
          <w:rPr>
            <w:rStyle w:val="Hyperlink"/>
            <w:noProof/>
            <w:rtl/>
            <w:lang w:bidi="ar-AE"/>
          </w:rPr>
          <w:t xml:space="preserve"> «</w:t>
        </w:r>
        <w:r w:rsidR="000A5BAE" w:rsidRPr="007154A2">
          <w:rPr>
            <w:rStyle w:val="Hyperlink"/>
            <w:rFonts w:hint="eastAsia"/>
            <w:noProof/>
            <w:rtl/>
            <w:lang w:bidi="ar-AE"/>
          </w:rPr>
          <w:t>ر</w:t>
        </w:r>
        <w:r w:rsidR="000A5BAE" w:rsidRPr="007154A2">
          <w:rPr>
            <w:rStyle w:val="Hyperlink"/>
            <w:rFonts w:hint="cs"/>
            <w:noProof/>
            <w:rtl/>
            <w:lang w:bidi="ar-AE"/>
          </w:rPr>
          <w:t>ی</w:t>
        </w:r>
        <w:r w:rsidR="000A5BAE" w:rsidRPr="007154A2">
          <w:rPr>
            <w:rStyle w:val="Hyperlink"/>
            <w:rFonts w:hint="eastAsia"/>
            <w:noProof/>
            <w:rtl/>
            <w:lang w:bidi="ar-AE"/>
          </w:rPr>
          <w:t>اض</w:t>
        </w:r>
        <w:r w:rsidR="000A5BAE" w:rsidRPr="007154A2">
          <w:rPr>
            <w:rStyle w:val="Hyperlink"/>
            <w:noProof/>
            <w:rtl/>
            <w:lang w:bidi="ar-AE"/>
          </w:rPr>
          <w:t xml:space="preserve"> </w:t>
        </w:r>
        <w:r w:rsidR="000A5BAE" w:rsidRPr="007154A2">
          <w:rPr>
            <w:rStyle w:val="Hyperlink"/>
            <w:rFonts w:hint="eastAsia"/>
            <w:noProof/>
            <w:rtl/>
            <w:lang w:bidi="ar-AE"/>
          </w:rPr>
          <w:t>الصالح</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مؤلف</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امام</w:t>
        </w:r>
        <w:r w:rsidR="000A5BAE" w:rsidRPr="007154A2">
          <w:rPr>
            <w:rStyle w:val="Hyperlink"/>
            <w:noProof/>
            <w:rtl/>
            <w:lang w:bidi="ar-AE"/>
          </w:rPr>
          <w:t xml:space="preserve"> </w:t>
        </w:r>
        <w:r w:rsidR="000A5BAE" w:rsidRPr="007154A2">
          <w:rPr>
            <w:rStyle w:val="Hyperlink"/>
            <w:rFonts w:hint="eastAsia"/>
            <w:noProof/>
            <w:rtl/>
            <w:lang w:bidi="ar-AE"/>
          </w:rPr>
          <w:t>نوو</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cs="CTraditional Arabic"/>
            <w:noProof/>
            <w:rtl/>
            <w:lang w:bidi="ar-AE"/>
          </w:rPr>
          <w:t>/</w:t>
        </w:r>
        <w:r w:rsidR="000A5BAE" w:rsidRPr="007154A2">
          <w:rPr>
            <w:rStyle w:val="Hyperlink"/>
            <w:noProof/>
            <w:rtl/>
            <w:lang w:bidi="ar-AE"/>
          </w:rPr>
          <w:t>»</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Toc442124320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21" w:history="1">
        <w:r w:rsidR="000A5BAE" w:rsidRPr="007154A2">
          <w:rPr>
            <w:rStyle w:val="Hyperlink"/>
            <w:rFonts w:hint="eastAsia"/>
            <w:noProof/>
            <w:rtl/>
            <w:lang w:bidi="ar-AE"/>
          </w:rPr>
          <w:t>روش</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سبک</w:t>
        </w:r>
        <w:r w:rsidR="000A5BAE" w:rsidRPr="007154A2">
          <w:rPr>
            <w:rStyle w:val="Hyperlink"/>
            <w:noProof/>
            <w:rtl/>
            <w:lang w:bidi="ar-AE"/>
          </w:rPr>
          <w:t xml:space="preserve"> </w:t>
        </w:r>
        <w:r w:rsidR="000A5BAE" w:rsidRPr="007154A2">
          <w:rPr>
            <w:rStyle w:val="Hyperlink"/>
            <w:rFonts w:hint="eastAsia"/>
            <w:noProof/>
            <w:rtl/>
            <w:lang w:bidi="ar-AE"/>
          </w:rPr>
          <w:t>امام</w:t>
        </w:r>
        <w:r w:rsidR="000A5BAE" w:rsidRPr="007154A2">
          <w:rPr>
            <w:rStyle w:val="Hyperlink"/>
            <w:noProof/>
            <w:rtl/>
            <w:lang w:bidi="ar-AE"/>
          </w:rPr>
          <w:t xml:space="preserve"> </w:t>
        </w:r>
        <w:r w:rsidR="000A5BAE" w:rsidRPr="007154A2">
          <w:rPr>
            <w:rStyle w:val="Hyperlink"/>
            <w:rFonts w:hint="eastAsia"/>
            <w:noProof/>
            <w:rtl/>
            <w:lang w:bidi="ar-AE"/>
          </w:rPr>
          <w:t>نوو</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cs="CTraditional Arabic"/>
            <w:noProof/>
            <w:rtl/>
            <w:lang w:bidi="ar-AE"/>
          </w:rPr>
          <w:t>/</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ر</w:t>
        </w:r>
        <w:r w:rsidR="000A5BAE" w:rsidRPr="007154A2">
          <w:rPr>
            <w:rStyle w:val="Hyperlink"/>
            <w:rFonts w:hint="cs"/>
            <w:noProof/>
            <w:rtl/>
            <w:lang w:bidi="ar-AE"/>
          </w:rPr>
          <w:t>ی</w:t>
        </w:r>
        <w:r w:rsidR="000A5BAE" w:rsidRPr="007154A2">
          <w:rPr>
            <w:rStyle w:val="Hyperlink"/>
            <w:rFonts w:hint="eastAsia"/>
            <w:noProof/>
            <w:rtl/>
            <w:lang w:bidi="ar-AE"/>
          </w:rPr>
          <w:t>اض‌الصالح</w:t>
        </w:r>
        <w:r w:rsidR="000A5BAE" w:rsidRPr="007154A2">
          <w:rPr>
            <w:rStyle w:val="Hyperlink"/>
            <w:rFonts w:hint="cs"/>
            <w:noProof/>
            <w:rtl/>
            <w:lang w:bidi="ar-AE"/>
          </w:rPr>
          <w:t>ی</w:t>
        </w:r>
        <w:r w:rsidR="000A5BAE" w:rsidRPr="007154A2">
          <w:rPr>
            <w:rStyle w:val="Hyperlink"/>
            <w:rFonts w:hint="eastAsia"/>
            <w:noProof/>
            <w:rtl/>
            <w:lang w:bidi="ar-AE"/>
          </w:rPr>
          <w:t>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Toc442124321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22" w:history="1">
        <w:r w:rsidR="000A5BAE" w:rsidRPr="007154A2">
          <w:rPr>
            <w:rStyle w:val="Hyperlink"/>
            <w:rFonts w:hint="eastAsia"/>
            <w:noProof/>
            <w:rtl/>
            <w:lang w:bidi="ar-AE"/>
          </w:rPr>
          <w:t>نام‌گذار</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باب‌ها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Toc442124322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21</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23" w:history="1">
        <w:r w:rsidR="000A5BAE" w:rsidRPr="007154A2">
          <w:rPr>
            <w:rStyle w:val="Hyperlink"/>
            <w:rFonts w:hint="eastAsia"/>
            <w:noProof/>
            <w:rtl/>
            <w:lang w:bidi="ar-AE"/>
          </w:rPr>
          <w:t>توجه</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لغات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تخر</w:t>
        </w:r>
        <w:r w:rsidR="000A5BAE" w:rsidRPr="007154A2">
          <w:rPr>
            <w:rStyle w:val="Hyperlink"/>
            <w:rFonts w:hint="cs"/>
            <w:noProof/>
            <w:rtl/>
            <w:lang w:bidi="ar-AE"/>
          </w:rPr>
          <w:t>ی</w:t>
        </w:r>
        <w:r w:rsidR="000A5BAE" w:rsidRPr="007154A2">
          <w:rPr>
            <w:rStyle w:val="Hyperlink"/>
            <w:rFonts w:hint="eastAsia"/>
            <w:noProof/>
            <w:rtl/>
            <w:lang w:bidi="ar-AE"/>
          </w:rPr>
          <w:t>ج</w:t>
        </w:r>
        <w:r w:rsidR="000A5BAE" w:rsidRPr="007154A2">
          <w:rPr>
            <w:rStyle w:val="Hyperlink"/>
            <w:noProof/>
            <w:rtl/>
            <w:lang w:bidi="ar-AE"/>
          </w:rPr>
          <w:t xml:space="preserve"> </w:t>
        </w:r>
        <w:r w:rsidR="000A5BAE" w:rsidRPr="007154A2">
          <w:rPr>
            <w:rStyle w:val="Hyperlink"/>
            <w:rFonts w:hint="eastAsia"/>
            <w:noProof/>
            <w:rtl/>
            <w:lang w:bidi="ar-AE"/>
          </w:rPr>
          <w:t>حد</w:t>
        </w:r>
        <w:r w:rsidR="000A5BAE" w:rsidRPr="007154A2">
          <w:rPr>
            <w:rStyle w:val="Hyperlink"/>
            <w:rFonts w:hint="cs"/>
            <w:noProof/>
            <w:rtl/>
            <w:lang w:bidi="ar-AE"/>
          </w:rPr>
          <w:t>ی</w:t>
        </w:r>
        <w:r w:rsidR="000A5BAE" w:rsidRPr="007154A2">
          <w:rPr>
            <w:rStyle w:val="Hyperlink"/>
            <w:rFonts w:hint="eastAsia"/>
            <w:noProof/>
            <w:rtl/>
            <w:lang w:bidi="ar-AE"/>
          </w:rPr>
          <w:t>ث</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Toc442124323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21</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24" w:history="1">
        <w:r w:rsidR="000A5BAE" w:rsidRPr="007154A2">
          <w:rPr>
            <w:rStyle w:val="Hyperlink"/>
            <w:rFonts w:hint="eastAsia"/>
            <w:noProof/>
            <w:rtl/>
            <w:lang w:bidi="ar-AE"/>
          </w:rPr>
          <w:t>مز</w:t>
        </w:r>
        <w:r w:rsidR="000A5BAE" w:rsidRPr="007154A2">
          <w:rPr>
            <w:rStyle w:val="Hyperlink"/>
            <w:rFonts w:hint="cs"/>
            <w:noProof/>
            <w:rtl/>
            <w:lang w:bidi="ar-AE"/>
          </w:rPr>
          <w:t>ی</w:t>
        </w:r>
        <w:r w:rsidR="000A5BAE" w:rsidRPr="007154A2">
          <w:rPr>
            <w:rStyle w:val="Hyperlink"/>
            <w:rFonts w:hint="eastAsia"/>
            <w:noProof/>
            <w:rtl/>
            <w:lang w:bidi="ar-AE"/>
          </w:rPr>
          <w:t>ت‌ها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کتاب</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Toc442124324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22</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25" w:history="1">
        <w:r w:rsidR="000A5BAE" w:rsidRPr="007154A2">
          <w:rPr>
            <w:rStyle w:val="Hyperlink"/>
            <w:rFonts w:hint="eastAsia"/>
            <w:noProof/>
            <w:rtl/>
            <w:lang w:bidi="ar-AE"/>
          </w:rPr>
          <w:t>زندگ</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مؤلف‌</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علوم</w:t>
        </w:r>
        <w:r w:rsidR="000A5BAE" w:rsidRPr="007154A2">
          <w:rPr>
            <w:rStyle w:val="Hyperlink"/>
            <w:noProof/>
            <w:rtl/>
            <w:lang w:bidi="ar-AE"/>
          </w:rPr>
          <w:t xml:space="preserve"> </w:t>
        </w:r>
        <w:r w:rsidR="000A5BAE" w:rsidRPr="007154A2">
          <w:rPr>
            <w:rStyle w:val="Hyperlink"/>
            <w:rFonts w:hint="eastAsia"/>
            <w:noProof/>
            <w:rtl/>
            <w:lang w:bidi="ar-AE"/>
          </w:rPr>
          <w:t>او</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Toc442124325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26" w:history="1">
        <w:r w:rsidR="000A5BAE" w:rsidRPr="007154A2">
          <w:rPr>
            <w:rStyle w:val="Hyperlink"/>
            <w:rFonts w:hint="eastAsia"/>
            <w:noProof/>
            <w:rtl/>
            <w:lang w:bidi="ar-AE"/>
          </w:rPr>
          <w:t>گواه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مرشد</w:t>
        </w:r>
        <w:r w:rsidR="000A5BAE" w:rsidRPr="007154A2">
          <w:rPr>
            <w:rStyle w:val="Hyperlink"/>
            <w:noProof/>
            <w:rtl/>
            <w:lang w:bidi="ar-AE"/>
          </w:rPr>
          <w:t xml:space="preserve"> </w:t>
        </w:r>
        <w:r w:rsidR="000A5BAE" w:rsidRPr="007154A2">
          <w:rPr>
            <w:rStyle w:val="Hyperlink"/>
            <w:rFonts w:hint="eastAsia"/>
            <w:noProof/>
            <w:rtl/>
            <w:lang w:bidi="ar-AE"/>
          </w:rPr>
          <w:t>او</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Toc442124326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27" w:history="1">
        <w:r w:rsidR="000A5BAE" w:rsidRPr="007154A2">
          <w:rPr>
            <w:rStyle w:val="Hyperlink"/>
            <w:rFonts w:hint="eastAsia"/>
            <w:noProof/>
            <w:rtl/>
            <w:lang w:bidi="ar-AE"/>
          </w:rPr>
          <w:t>استادان</w:t>
        </w:r>
        <w:r w:rsidR="000A5BAE" w:rsidRPr="007154A2">
          <w:rPr>
            <w:rStyle w:val="Hyperlink"/>
            <w:noProof/>
            <w:rtl/>
            <w:lang w:bidi="ar-AE"/>
          </w:rPr>
          <w:t xml:space="preserve"> </w:t>
        </w:r>
        <w:r w:rsidR="000A5BAE" w:rsidRPr="007154A2">
          <w:rPr>
            <w:rStyle w:val="Hyperlink"/>
            <w:rFonts w:hint="eastAsia"/>
            <w:noProof/>
            <w:rtl/>
            <w:lang w:bidi="ar-AE"/>
          </w:rPr>
          <w:t>او</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Toc442124327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28" w:history="1">
        <w:r w:rsidR="000A5BAE" w:rsidRPr="007154A2">
          <w:rPr>
            <w:rStyle w:val="Hyperlink"/>
            <w:rFonts w:hint="eastAsia"/>
            <w:noProof/>
            <w:rtl/>
            <w:lang w:bidi="ar-AE"/>
          </w:rPr>
          <w:t>شاگردان</w:t>
        </w:r>
        <w:r w:rsidR="000A5BAE" w:rsidRPr="007154A2">
          <w:rPr>
            <w:rStyle w:val="Hyperlink"/>
            <w:noProof/>
            <w:rtl/>
            <w:lang w:bidi="ar-AE"/>
          </w:rPr>
          <w:t xml:space="preserve"> </w:t>
        </w:r>
        <w:r w:rsidR="000A5BAE" w:rsidRPr="007154A2">
          <w:rPr>
            <w:rStyle w:val="Hyperlink"/>
            <w:rFonts w:hint="eastAsia"/>
            <w:noProof/>
            <w:rtl/>
            <w:lang w:bidi="ar-AE"/>
          </w:rPr>
          <w:t>او</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Toc442124328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29" w:history="1">
        <w:r w:rsidR="000A5BAE" w:rsidRPr="007154A2">
          <w:rPr>
            <w:rStyle w:val="Hyperlink"/>
            <w:rFonts w:hint="eastAsia"/>
            <w:noProof/>
            <w:rtl/>
            <w:lang w:bidi="ar-AE"/>
          </w:rPr>
          <w:t>رس</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او</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درجه‌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اجتهاد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Toc442124329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30" w:history="1">
        <w:r w:rsidR="000A5BAE" w:rsidRPr="007154A2">
          <w:rPr>
            <w:rStyle w:val="Hyperlink"/>
            <w:rFonts w:hint="eastAsia"/>
            <w:noProof/>
            <w:rtl/>
            <w:lang w:bidi="ar-AE"/>
          </w:rPr>
          <w:t>جا</w:t>
        </w:r>
        <w:r w:rsidR="000A5BAE" w:rsidRPr="007154A2">
          <w:rPr>
            <w:rStyle w:val="Hyperlink"/>
            <w:rFonts w:hint="cs"/>
            <w:noProof/>
            <w:rtl/>
            <w:lang w:bidi="ar-AE"/>
          </w:rPr>
          <w:t>ی</w:t>
        </w:r>
        <w:r w:rsidR="000A5BAE" w:rsidRPr="007154A2">
          <w:rPr>
            <w:rStyle w:val="Hyperlink"/>
            <w:rFonts w:hint="eastAsia"/>
            <w:noProof/>
            <w:rtl/>
            <w:lang w:bidi="ar-AE"/>
          </w:rPr>
          <w:t>گاه</w:t>
        </w:r>
        <w:r w:rsidR="000A5BAE" w:rsidRPr="007154A2">
          <w:rPr>
            <w:rStyle w:val="Hyperlink"/>
            <w:noProof/>
            <w:rtl/>
            <w:lang w:bidi="ar-AE"/>
          </w:rPr>
          <w:t xml:space="preserve"> </w:t>
        </w:r>
        <w:r w:rsidR="000A5BAE" w:rsidRPr="007154A2">
          <w:rPr>
            <w:rStyle w:val="Hyperlink"/>
            <w:rFonts w:hint="eastAsia"/>
            <w:noProof/>
            <w:rtl/>
            <w:lang w:bidi="ar-AE"/>
          </w:rPr>
          <w:t>علم</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او</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Toc442124330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31" w:history="1">
        <w:r w:rsidR="000A5BAE" w:rsidRPr="007154A2">
          <w:rPr>
            <w:rStyle w:val="Hyperlink"/>
            <w:rFonts w:hint="eastAsia"/>
            <w:noProof/>
            <w:rtl/>
            <w:lang w:bidi="ar-AE"/>
          </w:rPr>
          <w:t>تأل</w:t>
        </w:r>
        <w:r w:rsidR="000A5BAE" w:rsidRPr="007154A2">
          <w:rPr>
            <w:rStyle w:val="Hyperlink"/>
            <w:rFonts w:hint="cs"/>
            <w:noProof/>
            <w:rtl/>
            <w:lang w:bidi="ar-AE"/>
          </w:rPr>
          <w:t>ی</w:t>
        </w:r>
        <w:r w:rsidR="000A5BAE" w:rsidRPr="007154A2">
          <w:rPr>
            <w:rStyle w:val="Hyperlink"/>
            <w:rFonts w:hint="eastAsia"/>
            <w:noProof/>
            <w:rtl/>
            <w:lang w:bidi="ar-AE"/>
          </w:rPr>
          <w:t>فات</w:t>
        </w:r>
        <w:r w:rsidR="000A5BAE" w:rsidRPr="007154A2">
          <w:rPr>
            <w:rStyle w:val="Hyperlink"/>
            <w:noProof/>
            <w:rtl/>
            <w:lang w:bidi="ar-AE"/>
          </w:rPr>
          <w:t xml:space="preserve"> </w:t>
        </w:r>
        <w:r w:rsidR="000A5BAE" w:rsidRPr="007154A2">
          <w:rPr>
            <w:rStyle w:val="Hyperlink"/>
            <w:rFonts w:hint="eastAsia"/>
            <w:noProof/>
            <w:rtl/>
            <w:lang w:bidi="ar-AE"/>
          </w:rPr>
          <w:t>امام</w:t>
        </w:r>
        <w:r w:rsidR="000A5BAE" w:rsidRPr="007154A2">
          <w:rPr>
            <w:rStyle w:val="Hyperlink"/>
            <w:noProof/>
            <w:rtl/>
            <w:lang w:bidi="ar-AE"/>
          </w:rPr>
          <w:t xml:space="preserve"> </w:t>
        </w:r>
        <w:r w:rsidR="000A5BAE" w:rsidRPr="007154A2">
          <w:rPr>
            <w:rStyle w:val="Hyperlink"/>
            <w:rFonts w:hint="eastAsia"/>
            <w:noProof/>
            <w:rtl/>
            <w:lang w:bidi="ar-AE"/>
          </w:rPr>
          <w:t>نوو</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cs="CTraditional Arabic"/>
            <w:noProof/>
            <w:rtl/>
            <w:lang w:bidi="ar-AE"/>
          </w:rPr>
          <w:t>/</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Toc442124331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32" w:history="1">
        <w:r w:rsidR="000A5BAE" w:rsidRPr="007154A2">
          <w:rPr>
            <w:rStyle w:val="Hyperlink"/>
            <w:rFonts w:hint="eastAsia"/>
            <w:noProof/>
            <w:rtl/>
            <w:lang w:bidi="ar-AE"/>
          </w:rPr>
          <w:t>خصلت‌ها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صفات</w:t>
        </w:r>
        <w:r w:rsidR="000A5BAE" w:rsidRPr="007154A2">
          <w:rPr>
            <w:rStyle w:val="Hyperlink"/>
            <w:noProof/>
            <w:rtl/>
            <w:lang w:bidi="ar-AE"/>
          </w:rPr>
          <w:t xml:space="preserve"> </w:t>
        </w:r>
        <w:r w:rsidR="000A5BAE" w:rsidRPr="007154A2">
          <w:rPr>
            <w:rStyle w:val="Hyperlink"/>
            <w:rFonts w:hint="eastAsia"/>
            <w:noProof/>
            <w:rtl/>
            <w:lang w:bidi="ar-AE"/>
          </w:rPr>
          <w:t>او</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Toc442124332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28</w:t>
        </w:r>
        <w:r w:rsidR="000A5BAE">
          <w:rPr>
            <w:noProof/>
            <w:webHidden/>
            <w:rtl/>
          </w:rPr>
          <w:fldChar w:fldCharType="end"/>
        </w:r>
      </w:hyperlink>
    </w:p>
    <w:p w:rsidR="000A5BAE" w:rsidRPr="0044397F" w:rsidRDefault="00591C1B">
      <w:pPr>
        <w:pStyle w:val="TOC1"/>
        <w:tabs>
          <w:tab w:val="right" w:leader="dot" w:pos="7078"/>
        </w:tabs>
        <w:rPr>
          <w:rFonts w:ascii="Calibri" w:eastAsia="Times New Roman" w:hAnsi="Calibri" w:cs="Arial"/>
          <w:bCs w:val="0"/>
          <w:sz w:val="22"/>
          <w:szCs w:val="22"/>
          <w:rtl/>
          <w:lang w:bidi="ar-SA"/>
        </w:rPr>
      </w:pPr>
      <w:hyperlink w:anchor="_Toc442124333" w:history="1">
        <w:r w:rsidR="000A5BAE" w:rsidRPr="007154A2">
          <w:rPr>
            <w:rStyle w:val="Hyperlink"/>
            <w:rFonts w:hint="eastAsia"/>
            <w:rtl/>
            <w:lang w:bidi="ar-AE"/>
          </w:rPr>
          <w:t>نگاه</w:t>
        </w:r>
        <w:r w:rsidR="000A5BAE" w:rsidRPr="007154A2">
          <w:rPr>
            <w:rStyle w:val="Hyperlink"/>
            <w:rFonts w:hint="cs"/>
            <w:rtl/>
            <w:lang w:bidi="ar-AE"/>
          </w:rPr>
          <w:t>ی</w:t>
        </w:r>
        <w:r w:rsidR="000A5BAE" w:rsidRPr="007154A2">
          <w:rPr>
            <w:rStyle w:val="Hyperlink"/>
            <w:rtl/>
            <w:lang w:bidi="ar-AE"/>
          </w:rPr>
          <w:t xml:space="preserve"> </w:t>
        </w:r>
        <w:r w:rsidR="000A5BAE" w:rsidRPr="007154A2">
          <w:rPr>
            <w:rStyle w:val="Hyperlink"/>
            <w:rFonts w:hint="eastAsia"/>
            <w:rtl/>
            <w:lang w:bidi="ar-AE"/>
          </w:rPr>
          <w:t>به</w:t>
        </w:r>
        <w:r w:rsidR="000A5BAE" w:rsidRPr="007154A2">
          <w:rPr>
            <w:rStyle w:val="Hyperlink"/>
            <w:rtl/>
            <w:lang w:bidi="ar-AE"/>
          </w:rPr>
          <w:t xml:space="preserve"> </w:t>
        </w:r>
        <w:r w:rsidR="000A5BAE" w:rsidRPr="007154A2">
          <w:rPr>
            <w:rStyle w:val="Hyperlink"/>
            <w:rFonts w:hint="eastAsia"/>
            <w:rtl/>
            <w:lang w:bidi="ar-AE"/>
          </w:rPr>
          <w:t>اصطلاحات</w:t>
        </w:r>
        <w:r w:rsidR="000A5BAE" w:rsidRPr="007154A2">
          <w:rPr>
            <w:rStyle w:val="Hyperlink"/>
            <w:rtl/>
            <w:lang w:bidi="ar-AE"/>
          </w:rPr>
          <w:t xml:space="preserve"> </w:t>
        </w:r>
        <w:r w:rsidR="000A5BAE" w:rsidRPr="007154A2">
          <w:rPr>
            <w:rStyle w:val="Hyperlink"/>
            <w:rFonts w:hint="eastAsia"/>
            <w:rtl/>
            <w:lang w:bidi="ar-AE"/>
          </w:rPr>
          <w:t>علم</w:t>
        </w:r>
        <w:r w:rsidR="000A5BAE" w:rsidRPr="007154A2">
          <w:rPr>
            <w:rStyle w:val="Hyperlink"/>
            <w:rtl/>
            <w:lang w:bidi="ar-AE"/>
          </w:rPr>
          <w:t xml:space="preserve"> </w:t>
        </w:r>
        <w:r w:rsidR="000A5BAE" w:rsidRPr="007154A2">
          <w:rPr>
            <w:rStyle w:val="Hyperlink"/>
            <w:rFonts w:hint="eastAsia"/>
            <w:rtl/>
            <w:lang w:bidi="ar-AE"/>
          </w:rPr>
          <w:t>حد</w:t>
        </w:r>
        <w:r w:rsidR="000A5BAE" w:rsidRPr="007154A2">
          <w:rPr>
            <w:rStyle w:val="Hyperlink"/>
            <w:rFonts w:hint="cs"/>
            <w:rtl/>
            <w:lang w:bidi="ar-AE"/>
          </w:rPr>
          <w:t>ی</w:t>
        </w:r>
        <w:r w:rsidR="000A5BAE" w:rsidRPr="007154A2">
          <w:rPr>
            <w:rStyle w:val="Hyperlink"/>
            <w:rFonts w:hint="eastAsia"/>
            <w:rtl/>
            <w:lang w:bidi="ar-AE"/>
          </w:rPr>
          <w:t>ث</w:t>
        </w:r>
        <w:r w:rsidR="000A5BAE">
          <w:rPr>
            <w:webHidden/>
            <w:rtl/>
          </w:rPr>
          <w:tab/>
        </w:r>
        <w:r w:rsidR="000A5BAE">
          <w:rPr>
            <w:webHidden/>
            <w:rtl/>
          </w:rPr>
          <w:fldChar w:fldCharType="begin"/>
        </w:r>
        <w:r w:rsidR="000A5BAE">
          <w:rPr>
            <w:webHidden/>
            <w:rtl/>
          </w:rPr>
          <w:instrText xml:space="preserve"> </w:instrText>
        </w:r>
        <w:r w:rsidR="000A5BAE">
          <w:rPr>
            <w:webHidden/>
          </w:rPr>
          <w:instrText>PAGEREF</w:instrText>
        </w:r>
        <w:r w:rsidR="000A5BAE">
          <w:rPr>
            <w:webHidden/>
            <w:rtl/>
          </w:rPr>
          <w:instrText xml:space="preserve"> _</w:instrText>
        </w:r>
        <w:r w:rsidR="000A5BAE">
          <w:rPr>
            <w:webHidden/>
          </w:rPr>
          <w:instrText>Toc442124333 \h</w:instrText>
        </w:r>
        <w:r w:rsidR="000A5BAE">
          <w:rPr>
            <w:webHidden/>
            <w:rtl/>
          </w:rPr>
          <w:instrText xml:space="preserve"> </w:instrText>
        </w:r>
        <w:r w:rsidR="000A5BAE">
          <w:rPr>
            <w:webHidden/>
            <w:rtl/>
          </w:rPr>
        </w:r>
        <w:r w:rsidR="000A5BAE">
          <w:rPr>
            <w:webHidden/>
            <w:rtl/>
          </w:rPr>
          <w:fldChar w:fldCharType="separate"/>
        </w:r>
        <w:r w:rsidR="000A5BAE">
          <w:rPr>
            <w:webHidden/>
            <w:rtl/>
            <w:lang w:bidi="ar-SA"/>
          </w:rPr>
          <w:t>31</w:t>
        </w:r>
        <w:r w:rsidR="000A5BAE">
          <w:rPr>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34" w:history="1">
        <w:r w:rsidR="000A5BAE" w:rsidRPr="007154A2">
          <w:rPr>
            <w:rStyle w:val="Hyperlink"/>
            <w:rFonts w:hint="eastAsia"/>
            <w:noProof/>
            <w:rtl/>
            <w:lang w:bidi="ar-AE"/>
          </w:rPr>
          <w:t>اقسام</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انواع</w:t>
        </w:r>
        <w:r w:rsidR="000A5BAE" w:rsidRPr="007154A2">
          <w:rPr>
            <w:rStyle w:val="Hyperlink"/>
            <w:noProof/>
            <w:rtl/>
            <w:lang w:bidi="ar-AE"/>
          </w:rPr>
          <w:t xml:space="preserve"> </w:t>
        </w:r>
        <w:r w:rsidR="000A5BAE" w:rsidRPr="007154A2">
          <w:rPr>
            <w:rStyle w:val="Hyperlink"/>
            <w:rFonts w:hint="eastAsia"/>
            <w:noProof/>
            <w:rtl/>
            <w:lang w:bidi="ar-AE"/>
          </w:rPr>
          <w:t>حد</w:t>
        </w:r>
        <w:r w:rsidR="000A5BAE" w:rsidRPr="007154A2">
          <w:rPr>
            <w:rStyle w:val="Hyperlink"/>
            <w:rFonts w:hint="cs"/>
            <w:noProof/>
            <w:rtl/>
            <w:lang w:bidi="ar-AE"/>
          </w:rPr>
          <w:t>ی</w:t>
        </w:r>
        <w:r w:rsidR="000A5BAE" w:rsidRPr="007154A2">
          <w:rPr>
            <w:rStyle w:val="Hyperlink"/>
            <w:rFonts w:hint="eastAsia"/>
            <w:noProof/>
            <w:rtl/>
            <w:lang w:bidi="ar-AE"/>
          </w:rPr>
          <w:t>ث</w:t>
        </w:r>
        <w:r w:rsidR="000A5BAE" w:rsidRPr="007154A2">
          <w:rPr>
            <w:rStyle w:val="Hyperlink"/>
            <w:noProof/>
            <w:rtl/>
            <w:lang w:bidi="ar-AE"/>
          </w:rPr>
          <w:t>:</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Toc442124334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31</w:t>
        </w:r>
        <w:r w:rsidR="000A5BAE">
          <w:rPr>
            <w:noProof/>
            <w:webHidden/>
            <w:rtl/>
          </w:rPr>
          <w:fldChar w:fldCharType="end"/>
        </w:r>
      </w:hyperlink>
    </w:p>
    <w:p w:rsidR="000A5BAE" w:rsidRPr="0044397F" w:rsidRDefault="00591C1B">
      <w:pPr>
        <w:pStyle w:val="TOC1"/>
        <w:tabs>
          <w:tab w:val="right" w:leader="dot" w:pos="7078"/>
        </w:tabs>
        <w:rPr>
          <w:rFonts w:ascii="Calibri" w:eastAsia="Times New Roman" w:hAnsi="Calibri" w:cs="Arial"/>
          <w:bCs w:val="0"/>
          <w:sz w:val="22"/>
          <w:szCs w:val="22"/>
          <w:rtl/>
          <w:lang w:bidi="ar-SA"/>
        </w:rPr>
      </w:pPr>
      <w:hyperlink w:anchor="_Toc442124335" w:history="1">
        <w:r w:rsidR="000A5BAE" w:rsidRPr="007154A2">
          <w:rPr>
            <w:rStyle w:val="Hyperlink"/>
            <w:rFonts w:hint="eastAsia"/>
            <w:rtl/>
            <w:lang w:bidi="ar-AE"/>
          </w:rPr>
          <w:t>تشکر</w:t>
        </w:r>
        <w:r w:rsidR="000A5BAE" w:rsidRPr="007154A2">
          <w:rPr>
            <w:rStyle w:val="Hyperlink"/>
            <w:rtl/>
            <w:lang w:bidi="ar-AE"/>
          </w:rPr>
          <w:t xml:space="preserve"> </w:t>
        </w:r>
        <w:r w:rsidR="000A5BAE" w:rsidRPr="007154A2">
          <w:rPr>
            <w:rStyle w:val="Hyperlink"/>
            <w:rFonts w:hint="eastAsia"/>
            <w:rtl/>
            <w:lang w:bidi="ar-AE"/>
          </w:rPr>
          <w:t>و</w:t>
        </w:r>
        <w:r w:rsidR="000A5BAE" w:rsidRPr="007154A2">
          <w:rPr>
            <w:rStyle w:val="Hyperlink"/>
            <w:rtl/>
            <w:lang w:bidi="ar-AE"/>
          </w:rPr>
          <w:t xml:space="preserve"> </w:t>
        </w:r>
        <w:r w:rsidR="000A5BAE" w:rsidRPr="007154A2">
          <w:rPr>
            <w:rStyle w:val="Hyperlink"/>
            <w:rFonts w:hint="eastAsia"/>
            <w:rtl/>
            <w:lang w:bidi="ar-AE"/>
          </w:rPr>
          <w:t>تقد</w:t>
        </w:r>
        <w:r w:rsidR="000A5BAE" w:rsidRPr="007154A2">
          <w:rPr>
            <w:rStyle w:val="Hyperlink"/>
            <w:rFonts w:hint="cs"/>
            <w:rtl/>
            <w:lang w:bidi="ar-AE"/>
          </w:rPr>
          <w:t>ی</w:t>
        </w:r>
        <w:r w:rsidR="000A5BAE" w:rsidRPr="007154A2">
          <w:rPr>
            <w:rStyle w:val="Hyperlink"/>
            <w:rFonts w:hint="eastAsia"/>
            <w:rtl/>
            <w:lang w:bidi="ar-AE"/>
          </w:rPr>
          <w:t>ر</w:t>
        </w:r>
        <w:r w:rsidR="000A5BAE">
          <w:rPr>
            <w:webHidden/>
            <w:rtl/>
          </w:rPr>
          <w:tab/>
        </w:r>
        <w:r w:rsidR="000A5BAE">
          <w:rPr>
            <w:webHidden/>
            <w:rtl/>
          </w:rPr>
          <w:fldChar w:fldCharType="begin"/>
        </w:r>
        <w:r w:rsidR="000A5BAE">
          <w:rPr>
            <w:webHidden/>
            <w:rtl/>
          </w:rPr>
          <w:instrText xml:space="preserve"> </w:instrText>
        </w:r>
        <w:r w:rsidR="000A5BAE">
          <w:rPr>
            <w:webHidden/>
          </w:rPr>
          <w:instrText>PAGEREF</w:instrText>
        </w:r>
        <w:r w:rsidR="000A5BAE">
          <w:rPr>
            <w:webHidden/>
            <w:rtl/>
          </w:rPr>
          <w:instrText xml:space="preserve"> _</w:instrText>
        </w:r>
        <w:r w:rsidR="000A5BAE">
          <w:rPr>
            <w:webHidden/>
          </w:rPr>
          <w:instrText>Toc442124335 \h</w:instrText>
        </w:r>
        <w:r w:rsidR="000A5BAE">
          <w:rPr>
            <w:webHidden/>
            <w:rtl/>
          </w:rPr>
          <w:instrText xml:space="preserve"> </w:instrText>
        </w:r>
        <w:r w:rsidR="000A5BAE">
          <w:rPr>
            <w:webHidden/>
            <w:rtl/>
          </w:rPr>
        </w:r>
        <w:r w:rsidR="000A5BAE">
          <w:rPr>
            <w:webHidden/>
            <w:rtl/>
          </w:rPr>
          <w:fldChar w:fldCharType="separate"/>
        </w:r>
        <w:r w:rsidR="000A5BAE">
          <w:rPr>
            <w:webHidden/>
            <w:rtl/>
            <w:lang w:bidi="ar-SA"/>
          </w:rPr>
          <w:t>39</w:t>
        </w:r>
        <w:r w:rsidR="000A5BAE">
          <w:rPr>
            <w:webHidden/>
            <w:rtl/>
          </w:rPr>
          <w:fldChar w:fldCharType="end"/>
        </w:r>
      </w:hyperlink>
    </w:p>
    <w:p w:rsidR="000A5BAE" w:rsidRPr="0044397F" w:rsidRDefault="00591C1B">
      <w:pPr>
        <w:pStyle w:val="TOC1"/>
        <w:tabs>
          <w:tab w:val="right" w:leader="dot" w:pos="7078"/>
        </w:tabs>
        <w:rPr>
          <w:rFonts w:ascii="Calibri" w:eastAsia="Times New Roman" w:hAnsi="Calibri" w:cs="Arial"/>
          <w:bCs w:val="0"/>
          <w:sz w:val="22"/>
          <w:szCs w:val="22"/>
          <w:rtl/>
          <w:lang w:bidi="ar-SA"/>
        </w:rPr>
      </w:pPr>
      <w:hyperlink w:anchor="_Toc442124336" w:history="1">
        <w:r w:rsidR="000A5BAE" w:rsidRPr="007154A2">
          <w:rPr>
            <w:rStyle w:val="Hyperlink"/>
            <w:rFonts w:hint="eastAsia"/>
            <w:rtl/>
            <w:lang w:bidi="ar-AE"/>
          </w:rPr>
          <w:t>مقدمه‌</w:t>
        </w:r>
        <w:r w:rsidR="000A5BAE" w:rsidRPr="007154A2">
          <w:rPr>
            <w:rStyle w:val="Hyperlink"/>
            <w:rFonts w:hint="cs"/>
            <w:rtl/>
            <w:lang w:bidi="ar-AE"/>
          </w:rPr>
          <w:t>ی</w:t>
        </w:r>
        <w:r w:rsidR="000A5BAE" w:rsidRPr="007154A2">
          <w:rPr>
            <w:rStyle w:val="Hyperlink"/>
            <w:rtl/>
            <w:lang w:bidi="ar-AE"/>
          </w:rPr>
          <w:t xml:space="preserve"> </w:t>
        </w:r>
        <w:r w:rsidR="000A5BAE" w:rsidRPr="007154A2">
          <w:rPr>
            <w:rStyle w:val="Hyperlink"/>
            <w:rFonts w:hint="eastAsia"/>
            <w:rtl/>
            <w:lang w:bidi="ar-AE"/>
          </w:rPr>
          <w:t>مؤلف</w:t>
        </w:r>
        <w:r w:rsidR="000A5BAE" w:rsidRPr="007154A2">
          <w:rPr>
            <w:rStyle w:val="Hyperlink"/>
            <w:rtl/>
            <w:lang w:bidi="ar-AE"/>
          </w:rPr>
          <w:t xml:space="preserve"> (</w:t>
        </w:r>
        <w:r w:rsidR="000A5BAE" w:rsidRPr="007154A2">
          <w:rPr>
            <w:rStyle w:val="Hyperlink"/>
            <w:rFonts w:hint="eastAsia"/>
            <w:rtl/>
            <w:lang w:bidi="ar-AE"/>
          </w:rPr>
          <w:t>امام</w:t>
        </w:r>
        <w:r w:rsidR="000A5BAE" w:rsidRPr="007154A2">
          <w:rPr>
            <w:rStyle w:val="Hyperlink"/>
            <w:rtl/>
            <w:lang w:bidi="ar-AE"/>
          </w:rPr>
          <w:t xml:space="preserve"> </w:t>
        </w:r>
        <w:r w:rsidR="000A5BAE" w:rsidRPr="007154A2">
          <w:rPr>
            <w:rStyle w:val="Hyperlink"/>
            <w:rFonts w:hint="eastAsia"/>
            <w:rtl/>
            <w:lang w:bidi="ar-AE"/>
          </w:rPr>
          <w:t>نوو</w:t>
        </w:r>
        <w:r w:rsidR="000A5BAE" w:rsidRPr="007154A2">
          <w:rPr>
            <w:rStyle w:val="Hyperlink"/>
            <w:rFonts w:hint="cs"/>
            <w:rtl/>
            <w:lang w:bidi="ar-AE"/>
          </w:rPr>
          <w:t>ی</w:t>
        </w:r>
        <w:r w:rsidR="000A5BAE" w:rsidRPr="007154A2">
          <w:rPr>
            <w:rStyle w:val="Hyperlink"/>
            <w:rtl/>
            <w:lang w:bidi="ar-AE"/>
          </w:rPr>
          <w:t xml:space="preserve"> </w:t>
        </w:r>
        <w:r w:rsidR="000A5BAE" w:rsidRPr="007154A2">
          <w:rPr>
            <w:rStyle w:val="Hyperlink"/>
            <w:rFonts w:cs="CTraditional Arabic"/>
            <w:rtl/>
            <w:lang w:bidi="ar-AE"/>
          </w:rPr>
          <w:t>/</w:t>
        </w:r>
        <w:r w:rsidR="000A5BAE" w:rsidRPr="007154A2">
          <w:rPr>
            <w:rStyle w:val="Hyperlink"/>
            <w:rtl/>
            <w:lang w:bidi="ar-AE"/>
          </w:rPr>
          <w:t>)</w:t>
        </w:r>
        <w:r w:rsidR="000A5BAE">
          <w:rPr>
            <w:webHidden/>
            <w:rtl/>
          </w:rPr>
          <w:tab/>
        </w:r>
        <w:r w:rsidR="000A5BAE">
          <w:rPr>
            <w:webHidden/>
            <w:rtl/>
          </w:rPr>
          <w:fldChar w:fldCharType="begin"/>
        </w:r>
        <w:r w:rsidR="000A5BAE">
          <w:rPr>
            <w:webHidden/>
            <w:rtl/>
          </w:rPr>
          <w:instrText xml:space="preserve"> </w:instrText>
        </w:r>
        <w:r w:rsidR="000A5BAE">
          <w:rPr>
            <w:webHidden/>
          </w:rPr>
          <w:instrText>PAGEREF</w:instrText>
        </w:r>
        <w:r w:rsidR="000A5BAE">
          <w:rPr>
            <w:webHidden/>
            <w:rtl/>
          </w:rPr>
          <w:instrText xml:space="preserve"> _</w:instrText>
        </w:r>
        <w:r w:rsidR="000A5BAE">
          <w:rPr>
            <w:webHidden/>
          </w:rPr>
          <w:instrText>Toc442124336 \h</w:instrText>
        </w:r>
        <w:r w:rsidR="000A5BAE">
          <w:rPr>
            <w:webHidden/>
            <w:rtl/>
          </w:rPr>
          <w:instrText xml:space="preserve"> </w:instrText>
        </w:r>
        <w:r w:rsidR="000A5BAE">
          <w:rPr>
            <w:webHidden/>
            <w:rtl/>
          </w:rPr>
        </w:r>
        <w:r w:rsidR="000A5BAE">
          <w:rPr>
            <w:webHidden/>
            <w:rtl/>
          </w:rPr>
          <w:fldChar w:fldCharType="separate"/>
        </w:r>
        <w:r w:rsidR="000A5BAE">
          <w:rPr>
            <w:webHidden/>
            <w:rtl/>
            <w:lang w:bidi="ar-SA"/>
          </w:rPr>
          <w:t>43</w:t>
        </w:r>
        <w:r w:rsidR="000A5BAE">
          <w:rPr>
            <w:webHidden/>
            <w:rtl/>
          </w:rPr>
          <w:fldChar w:fldCharType="end"/>
        </w:r>
      </w:hyperlink>
    </w:p>
    <w:p w:rsidR="000A5BAE" w:rsidRPr="0044397F" w:rsidRDefault="00591C1B">
      <w:pPr>
        <w:pStyle w:val="TOC1"/>
        <w:tabs>
          <w:tab w:val="right" w:leader="dot" w:pos="7078"/>
        </w:tabs>
        <w:rPr>
          <w:rFonts w:ascii="Calibri" w:eastAsia="Times New Roman" w:hAnsi="Calibri" w:cs="Arial"/>
          <w:bCs w:val="0"/>
          <w:sz w:val="22"/>
          <w:szCs w:val="22"/>
          <w:rtl/>
          <w:lang w:bidi="ar-SA"/>
        </w:rPr>
      </w:pPr>
      <w:hyperlink w:anchor="_Toc442124337" w:history="1">
        <w:r w:rsidR="000A5BAE" w:rsidRPr="007154A2">
          <w:rPr>
            <w:rStyle w:val="Hyperlink"/>
            <w:rFonts w:hint="eastAsia"/>
            <w:rtl/>
            <w:lang w:bidi="ar-AE"/>
          </w:rPr>
          <w:t>بخش</w:t>
        </w:r>
        <w:r w:rsidR="000A5BAE" w:rsidRPr="007154A2">
          <w:rPr>
            <w:rStyle w:val="Hyperlink"/>
            <w:rtl/>
            <w:lang w:bidi="ar-AE"/>
          </w:rPr>
          <w:t xml:space="preserve"> </w:t>
        </w:r>
        <w:r w:rsidR="000A5BAE" w:rsidRPr="007154A2">
          <w:rPr>
            <w:rStyle w:val="Hyperlink"/>
            <w:rFonts w:hint="eastAsia"/>
            <w:rtl/>
            <w:lang w:bidi="ar-AE"/>
          </w:rPr>
          <w:t>اول</w:t>
        </w:r>
        <w:r w:rsidR="000A5BAE" w:rsidRPr="007154A2">
          <w:rPr>
            <w:rStyle w:val="Hyperlink"/>
            <w:rtl/>
            <w:lang w:bidi="ar-AE"/>
          </w:rPr>
          <w:t xml:space="preserve">: </w:t>
        </w:r>
        <w:r w:rsidR="000A5BAE" w:rsidRPr="007154A2">
          <w:rPr>
            <w:rStyle w:val="Hyperlink"/>
            <w:rFonts w:hint="eastAsia"/>
            <w:rtl/>
            <w:lang w:bidi="ar-AE"/>
          </w:rPr>
          <w:t>کتاب</w:t>
        </w:r>
        <w:r w:rsidR="000A5BAE" w:rsidRPr="007154A2">
          <w:rPr>
            <w:rStyle w:val="Hyperlink"/>
            <w:rtl/>
            <w:lang w:bidi="ar-AE"/>
          </w:rPr>
          <w:t xml:space="preserve"> </w:t>
        </w:r>
        <w:r w:rsidR="000A5BAE" w:rsidRPr="007154A2">
          <w:rPr>
            <w:rStyle w:val="Hyperlink"/>
            <w:rFonts w:hint="eastAsia"/>
            <w:rtl/>
            <w:lang w:bidi="ar-AE"/>
          </w:rPr>
          <w:t>مقاصد</w:t>
        </w:r>
        <w:r w:rsidR="000A5BAE" w:rsidRPr="007154A2">
          <w:rPr>
            <w:rStyle w:val="Hyperlink"/>
            <w:rtl/>
            <w:lang w:bidi="ar-AE"/>
          </w:rPr>
          <w:t xml:space="preserve"> </w:t>
        </w:r>
        <w:r w:rsidR="000A5BAE" w:rsidRPr="007154A2">
          <w:rPr>
            <w:rStyle w:val="Hyperlink"/>
            <w:rFonts w:hint="eastAsia"/>
            <w:rtl/>
            <w:lang w:bidi="ar-AE"/>
          </w:rPr>
          <w:t>عارفان</w:t>
        </w:r>
        <w:r w:rsidR="000A5BAE">
          <w:rPr>
            <w:webHidden/>
            <w:rtl/>
          </w:rPr>
          <w:tab/>
        </w:r>
        <w:r w:rsidR="000A5BAE">
          <w:rPr>
            <w:webHidden/>
            <w:rtl/>
          </w:rPr>
          <w:fldChar w:fldCharType="begin"/>
        </w:r>
        <w:r w:rsidR="000A5BAE">
          <w:rPr>
            <w:webHidden/>
            <w:rtl/>
          </w:rPr>
          <w:instrText xml:space="preserve"> </w:instrText>
        </w:r>
        <w:r w:rsidR="000A5BAE">
          <w:rPr>
            <w:webHidden/>
          </w:rPr>
          <w:instrText>PAGEREF</w:instrText>
        </w:r>
        <w:r w:rsidR="000A5BAE">
          <w:rPr>
            <w:webHidden/>
            <w:rtl/>
          </w:rPr>
          <w:instrText xml:space="preserve"> _</w:instrText>
        </w:r>
        <w:r w:rsidR="000A5BAE">
          <w:rPr>
            <w:webHidden/>
          </w:rPr>
          <w:instrText>Toc442124337 \h</w:instrText>
        </w:r>
        <w:r w:rsidR="000A5BAE">
          <w:rPr>
            <w:webHidden/>
            <w:rtl/>
          </w:rPr>
          <w:instrText xml:space="preserve"> </w:instrText>
        </w:r>
        <w:r w:rsidR="000A5BAE">
          <w:rPr>
            <w:webHidden/>
            <w:rtl/>
          </w:rPr>
        </w:r>
        <w:r w:rsidR="000A5BAE">
          <w:rPr>
            <w:webHidden/>
            <w:rtl/>
          </w:rPr>
          <w:fldChar w:fldCharType="separate"/>
        </w:r>
        <w:r w:rsidR="000A5BAE">
          <w:rPr>
            <w:webHidden/>
            <w:rtl/>
            <w:lang w:bidi="ar-SA"/>
          </w:rPr>
          <w:t>47</w:t>
        </w:r>
        <w:r w:rsidR="000A5BAE">
          <w:rPr>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38" w:history="1">
        <w:r w:rsidR="000A5BAE" w:rsidRPr="007154A2">
          <w:rPr>
            <w:rStyle w:val="Hyperlink"/>
            <w:noProof/>
            <w:rtl/>
            <w:lang w:bidi="ar-AE"/>
          </w:rPr>
          <w:t xml:space="preserve">1-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الإخلاص</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إحضار</w:t>
        </w:r>
        <w:r w:rsidR="000A5BAE" w:rsidRPr="007154A2">
          <w:rPr>
            <w:rStyle w:val="Hyperlink"/>
            <w:noProof/>
            <w:rtl/>
            <w:lang w:bidi="ar-AE"/>
          </w:rPr>
          <w:t xml:space="preserve"> </w:t>
        </w:r>
        <w:r w:rsidR="000A5BAE" w:rsidRPr="007154A2">
          <w:rPr>
            <w:rStyle w:val="Hyperlink"/>
            <w:rFonts w:hint="eastAsia"/>
            <w:noProof/>
            <w:rtl/>
            <w:lang w:bidi="ar-AE"/>
          </w:rPr>
          <w:t>الن</w:t>
        </w:r>
        <w:r w:rsidR="000A5BAE" w:rsidRPr="007154A2">
          <w:rPr>
            <w:rStyle w:val="Hyperlink"/>
            <w:rFonts w:hint="cs"/>
            <w:noProof/>
            <w:rtl/>
            <w:lang w:bidi="ar-AE"/>
          </w:rPr>
          <w:t>ی</w:t>
        </w:r>
        <w:r w:rsidR="000A5BAE" w:rsidRPr="007154A2">
          <w:rPr>
            <w:rStyle w:val="Hyperlink"/>
            <w:rFonts w:hint="eastAsia"/>
            <w:noProof/>
            <w:rtl/>
            <w:lang w:bidi="ar-AE"/>
          </w:rPr>
          <w:t>ة</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جم</w:t>
        </w:r>
        <w:r w:rsidR="000A5BAE" w:rsidRPr="007154A2">
          <w:rPr>
            <w:rStyle w:val="Hyperlink"/>
            <w:rFonts w:hint="cs"/>
            <w:noProof/>
            <w:rtl/>
            <w:lang w:bidi="ar-AE"/>
          </w:rPr>
          <w:t>ی</w:t>
        </w:r>
        <w:r w:rsidR="000A5BAE" w:rsidRPr="007154A2">
          <w:rPr>
            <w:rStyle w:val="Hyperlink"/>
            <w:rFonts w:hint="eastAsia"/>
            <w:noProof/>
            <w:rtl/>
            <w:lang w:bidi="ar-AE"/>
          </w:rPr>
          <w:t>ع</w:t>
        </w:r>
        <w:r w:rsidR="000A5BAE" w:rsidRPr="007154A2">
          <w:rPr>
            <w:rStyle w:val="Hyperlink"/>
            <w:noProof/>
            <w:rtl/>
            <w:lang w:bidi="ar-AE"/>
          </w:rPr>
          <w:t xml:space="preserve"> </w:t>
        </w:r>
        <w:r w:rsidR="000A5BAE" w:rsidRPr="007154A2">
          <w:rPr>
            <w:rStyle w:val="Hyperlink"/>
            <w:rFonts w:hint="eastAsia"/>
            <w:noProof/>
            <w:rtl/>
            <w:lang w:bidi="ar-AE"/>
          </w:rPr>
          <w:t>الاعمـال</w:t>
        </w:r>
        <w:r w:rsidR="000A5BAE" w:rsidRPr="007154A2">
          <w:rPr>
            <w:rStyle w:val="Hyperlink"/>
            <w:noProof/>
            <w:rtl/>
            <w:lang w:bidi="ar-AE"/>
          </w:rPr>
          <w:t xml:space="preserve"> </w:t>
        </w:r>
        <w:r w:rsidR="000A5BAE" w:rsidRPr="007154A2">
          <w:rPr>
            <w:rStyle w:val="Hyperlink"/>
            <w:rFonts w:hint="eastAsia"/>
            <w:noProof/>
            <w:rtl/>
            <w:lang w:bidi="ar-AE"/>
          </w:rPr>
          <w:t>والأقوال</w:t>
        </w:r>
        <w:r w:rsidR="000A5BAE" w:rsidRPr="007154A2">
          <w:rPr>
            <w:rStyle w:val="Hyperlink"/>
            <w:noProof/>
            <w:rtl/>
            <w:lang w:bidi="ar-AE"/>
          </w:rPr>
          <w:t xml:space="preserve"> </w:t>
        </w:r>
        <w:r w:rsidR="000A5BAE" w:rsidRPr="007154A2">
          <w:rPr>
            <w:rStyle w:val="Hyperlink"/>
            <w:rFonts w:hint="eastAsia"/>
            <w:noProof/>
            <w:rtl/>
            <w:lang w:bidi="ar-AE"/>
          </w:rPr>
          <w:t>والأحوال</w:t>
        </w:r>
        <w:r w:rsidR="000A5BAE" w:rsidRPr="007154A2">
          <w:rPr>
            <w:rStyle w:val="Hyperlink"/>
            <w:noProof/>
            <w:rtl/>
            <w:lang w:bidi="ar-AE"/>
          </w:rPr>
          <w:t xml:space="preserve"> </w:t>
        </w:r>
        <w:r w:rsidR="000A5BAE" w:rsidRPr="007154A2">
          <w:rPr>
            <w:rStyle w:val="Hyperlink"/>
            <w:rFonts w:hint="eastAsia"/>
            <w:noProof/>
            <w:rtl/>
            <w:lang w:bidi="ar-AE"/>
          </w:rPr>
          <w:t>البارزة</w:t>
        </w:r>
        <w:r w:rsidR="000A5BAE" w:rsidRPr="007154A2">
          <w:rPr>
            <w:rStyle w:val="Hyperlink"/>
            <w:noProof/>
            <w:rtl/>
            <w:lang w:bidi="ar-AE"/>
          </w:rPr>
          <w:t xml:space="preserve"> </w:t>
        </w:r>
        <w:r w:rsidR="000A5BAE" w:rsidRPr="007154A2">
          <w:rPr>
            <w:rStyle w:val="Hyperlink"/>
            <w:rFonts w:hint="eastAsia"/>
            <w:noProof/>
            <w:rtl/>
            <w:lang w:bidi="ar-AE"/>
          </w:rPr>
          <w:t>والخف</w:t>
        </w:r>
        <w:r w:rsidR="000A5BAE" w:rsidRPr="007154A2">
          <w:rPr>
            <w:rStyle w:val="Hyperlink"/>
            <w:rFonts w:hint="cs"/>
            <w:noProof/>
            <w:rtl/>
            <w:lang w:bidi="ar-AE"/>
          </w:rPr>
          <w:t>ی</w:t>
        </w:r>
        <w:r w:rsidR="000A5BAE" w:rsidRPr="007154A2">
          <w:rPr>
            <w:rStyle w:val="Hyperlink"/>
            <w:rFonts w:hint="eastAsia"/>
            <w:noProof/>
            <w:rtl/>
            <w:lang w:bidi="ar-AE"/>
          </w:rPr>
          <w:t>ة</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Toc442124338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39"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اخلاص</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داشتن</w:t>
        </w:r>
        <w:r w:rsidR="000A5BAE" w:rsidRPr="007154A2">
          <w:rPr>
            <w:rStyle w:val="Hyperlink"/>
            <w:noProof/>
            <w:rtl/>
            <w:lang w:bidi="ar-AE"/>
          </w:rPr>
          <w:t xml:space="preserve"> </w:t>
        </w:r>
        <w:r w:rsidR="000A5BAE" w:rsidRPr="007154A2">
          <w:rPr>
            <w:rStyle w:val="Hyperlink"/>
            <w:rFonts w:hint="eastAsia"/>
            <w:noProof/>
            <w:rtl/>
            <w:lang w:bidi="ar-AE"/>
          </w:rPr>
          <w:t>ن</w:t>
        </w:r>
        <w:r w:rsidR="000A5BAE" w:rsidRPr="007154A2">
          <w:rPr>
            <w:rStyle w:val="Hyperlink"/>
            <w:rFonts w:hint="cs"/>
            <w:noProof/>
            <w:rtl/>
            <w:lang w:bidi="ar-AE"/>
          </w:rPr>
          <w:t>ی</w:t>
        </w:r>
        <w:r w:rsidR="000A5BAE" w:rsidRPr="007154A2">
          <w:rPr>
            <w:rStyle w:val="Hyperlink"/>
            <w:rFonts w:hint="eastAsia"/>
            <w:noProof/>
            <w:rtl/>
            <w:lang w:bidi="ar-AE"/>
          </w:rPr>
          <w:t>ت</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همه‌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کردارها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گفتارها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حالات</w:t>
        </w:r>
        <w:r w:rsidR="000A5BAE" w:rsidRPr="007154A2">
          <w:rPr>
            <w:rStyle w:val="Hyperlink"/>
            <w:noProof/>
            <w:rtl/>
            <w:lang w:bidi="ar-AE"/>
          </w:rPr>
          <w:t xml:space="preserve"> </w:t>
        </w:r>
        <w:r w:rsidR="000A5BAE" w:rsidRPr="007154A2">
          <w:rPr>
            <w:rStyle w:val="Hyperlink"/>
            <w:rFonts w:hint="eastAsia"/>
            <w:noProof/>
            <w:rtl/>
            <w:lang w:bidi="ar-AE"/>
          </w:rPr>
          <w:t>پنهان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آشکار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Toc442124339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40" w:history="1">
        <w:r w:rsidR="000A5BAE" w:rsidRPr="007154A2">
          <w:rPr>
            <w:rStyle w:val="Hyperlink"/>
            <w:noProof/>
            <w:rtl/>
            <w:lang w:bidi="ar-AE"/>
          </w:rPr>
          <w:t xml:space="preserve">2.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التوبة</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Toc442124340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41"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توبه</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Toc442124341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42" w:history="1">
        <w:r w:rsidR="000A5BAE" w:rsidRPr="007154A2">
          <w:rPr>
            <w:rStyle w:val="Hyperlink"/>
            <w:noProof/>
            <w:rtl/>
            <w:lang w:bidi="ar-AE"/>
          </w:rPr>
          <w:t xml:space="preserve">3.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الصبر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Toc442124342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75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43"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صبر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Toc442124343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75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44" w:history="1">
        <w:r w:rsidR="000A5BAE" w:rsidRPr="007154A2">
          <w:rPr>
            <w:rStyle w:val="Hyperlink"/>
            <w:noProof/>
            <w:rtl/>
            <w:lang w:bidi="ar-AE"/>
          </w:rPr>
          <w:t xml:space="preserve">4. </w:t>
        </w:r>
        <w:r w:rsidR="000A5BAE" w:rsidRPr="007154A2">
          <w:rPr>
            <w:rStyle w:val="Hyperlink"/>
            <w:rFonts w:hint="eastAsia"/>
            <w:noProof/>
            <w:rtl/>
            <w:lang w:bidi="ar-AE"/>
          </w:rPr>
          <w:t>باب</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الصدق</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Toc442124344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93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45"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راست</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راستگو</w:t>
        </w:r>
        <w:r w:rsidR="000A5BAE" w:rsidRPr="007154A2">
          <w:rPr>
            <w:rStyle w:val="Hyperlink"/>
            <w:rFonts w:hint="cs"/>
            <w:noProof/>
            <w:rtl/>
            <w:lang w:bidi="ar-AE"/>
          </w:rPr>
          <w:t>یی</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Toc442124345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93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46" w:history="1">
        <w:r w:rsidR="000A5BAE" w:rsidRPr="007154A2">
          <w:rPr>
            <w:rStyle w:val="Hyperlink"/>
            <w:noProof/>
            <w:rtl/>
            <w:lang w:bidi="ar-AE"/>
          </w:rPr>
          <w:t xml:space="preserve">5.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الـمراقبة</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Toc442124346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97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47"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توجه</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خدا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تفکر</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قدرت</w:t>
        </w:r>
        <w:r w:rsidR="000A5BAE" w:rsidRPr="007154A2">
          <w:rPr>
            <w:rStyle w:val="Hyperlink"/>
            <w:noProof/>
            <w:rtl/>
            <w:lang w:bidi="ar-AE"/>
          </w:rPr>
          <w:t xml:space="preserve"> </w:t>
        </w:r>
        <w:r w:rsidR="000A5BAE" w:rsidRPr="007154A2">
          <w:rPr>
            <w:rStyle w:val="Hyperlink"/>
            <w:rFonts w:hint="eastAsia"/>
            <w:noProof/>
            <w:rtl/>
            <w:lang w:bidi="ar-AE"/>
          </w:rPr>
          <w:t>او</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Toc442124347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97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48" w:history="1">
        <w:r w:rsidR="000A5BAE" w:rsidRPr="007154A2">
          <w:rPr>
            <w:rStyle w:val="Hyperlink"/>
            <w:noProof/>
            <w:rtl/>
            <w:lang w:bidi="ar-AE"/>
          </w:rPr>
          <w:t xml:space="preserve">6.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التقو</w:t>
        </w:r>
        <w:r w:rsidR="000A5BAE" w:rsidRPr="007154A2">
          <w:rPr>
            <w:rStyle w:val="Hyperlink"/>
            <w:rFonts w:hint="cs"/>
            <w:noProof/>
            <w:rtl/>
            <w:lang w:bidi="ar-AE"/>
          </w:rPr>
          <w:t>ی</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Toc442124348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105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49"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تقوا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Toc442124349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105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50" w:history="1">
        <w:r w:rsidR="000A5BAE" w:rsidRPr="007154A2">
          <w:rPr>
            <w:rStyle w:val="Hyperlink"/>
            <w:noProof/>
            <w:rtl/>
            <w:lang w:bidi="ar-AE"/>
          </w:rPr>
          <w:t xml:space="preserve">7.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w:t>
        </w:r>
        <w:r w:rsidR="000A5BAE" w:rsidRPr="007154A2">
          <w:rPr>
            <w:rStyle w:val="Hyperlink"/>
            <w:rFonts w:hint="cs"/>
            <w:noProof/>
            <w:rtl/>
            <w:lang w:bidi="ar-AE"/>
          </w:rPr>
          <w:t>ی</w:t>
        </w:r>
        <w:r w:rsidR="000A5BAE" w:rsidRPr="007154A2">
          <w:rPr>
            <w:rStyle w:val="Hyperlink"/>
            <w:rFonts w:hint="eastAsia"/>
            <w:noProof/>
            <w:rtl/>
            <w:lang w:bidi="ar-AE"/>
          </w:rPr>
          <w:t>ق</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 xml:space="preserve"> </w:t>
        </w:r>
        <w:r w:rsidR="000A5BAE" w:rsidRPr="007154A2">
          <w:rPr>
            <w:rStyle w:val="Hyperlink"/>
            <w:rFonts w:hint="eastAsia"/>
            <w:noProof/>
            <w:rtl/>
            <w:lang w:bidi="ar-AE"/>
          </w:rPr>
          <w:t>والتوکل</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Toc442124350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108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51"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cs"/>
            <w:noProof/>
            <w:rtl/>
            <w:lang w:bidi="ar-AE"/>
          </w:rPr>
          <w:t>ی</w:t>
        </w:r>
        <w:r w:rsidR="000A5BAE" w:rsidRPr="007154A2">
          <w:rPr>
            <w:rStyle w:val="Hyperlink"/>
            <w:rFonts w:hint="eastAsia"/>
            <w:noProof/>
            <w:rtl/>
            <w:lang w:bidi="ar-AE"/>
          </w:rPr>
          <w:t>ق</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توکل</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Toc442124351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108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52" w:history="1">
        <w:r w:rsidR="000A5BAE" w:rsidRPr="007154A2">
          <w:rPr>
            <w:rStyle w:val="Hyperlink"/>
            <w:noProof/>
            <w:rtl/>
            <w:lang w:bidi="ar-AE"/>
          </w:rPr>
          <w:t xml:space="preserve">8.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الاستقامه</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Toc442124352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117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53"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استقامت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پا</w:t>
        </w:r>
        <w:r w:rsidR="000A5BAE" w:rsidRPr="007154A2">
          <w:rPr>
            <w:rStyle w:val="Hyperlink"/>
            <w:rFonts w:hint="cs"/>
            <w:noProof/>
            <w:rtl/>
            <w:lang w:bidi="ar-AE"/>
          </w:rPr>
          <w:t>ی</w:t>
        </w:r>
        <w:r w:rsidR="000A5BAE" w:rsidRPr="007154A2">
          <w:rPr>
            <w:rStyle w:val="Hyperlink"/>
            <w:rFonts w:hint="eastAsia"/>
            <w:noProof/>
            <w:rtl/>
            <w:lang w:bidi="ar-AE"/>
          </w:rPr>
          <w:t>دار</w:t>
        </w:r>
        <w:r w:rsidR="000A5BAE" w:rsidRPr="007154A2">
          <w:rPr>
            <w:rStyle w:val="Hyperlink"/>
            <w:rFonts w:hint="cs"/>
            <w:noProof/>
            <w:rtl/>
            <w:lang w:bidi="ar-AE"/>
          </w:rPr>
          <w:t>ی</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Toc442124353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117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54" w:history="1">
        <w:r w:rsidR="000A5BAE" w:rsidRPr="007154A2">
          <w:rPr>
            <w:rStyle w:val="Hyperlink"/>
            <w:noProof/>
            <w:rtl/>
            <w:lang w:bidi="ar-AE"/>
          </w:rPr>
          <w:t xml:space="preserve">9-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التفَكُّر</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عظيم</w:t>
        </w:r>
        <w:r w:rsidR="000A5BAE" w:rsidRPr="007154A2">
          <w:rPr>
            <w:rStyle w:val="Hyperlink"/>
            <w:noProof/>
            <w:rtl/>
            <w:lang w:bidi="ar-AE"/>
          </w:rPr>
          <w:t xml:space="preserve"> </w:t>
        </w:r>
        <w:r w:rsidR="000A5BAE" w:rsidRPr="007154A2">
          <w:rPr>
            <w:rStyle w:val="Hyperlink"/>
            <w:rFonts w:hint="eastAsia"/>
            <w:noProof/>
            <w:rtl/>
            <w:lang w:bidi="ar-AE"/>
          </w:rPr>
          <w:t>مخلوقات</w:t>
        </w:r>
        <w:r w:rsidR="000A5BAE" w:rsidRPr="007154A2">
          <w:rPr>
            <w:rStyle w:val="Hyperlink"/>
            <w:noProof/>
            <w:rtl/>
            <w:lang w:bidi="ar-AE"/>
          </w:rPr>
          <w:t xml:space="preserve"> </w:t>
        </w:r>
        <w:r w:rsidR="000A5BAE" w:rsidRPr="007154A2">
          <w:rPr>
            <w:rStyle w:val="Hyperlink"/>
            <w:rFonts w:hint="eastAsia"/>
            <w:noProof/>
            <w:rtl/>
            <w:lang w:bidi="ar-AE"/>
          </w:rPr>
          <w:t>الله</w:t>
        </w:r>
        <w:r w:rsidR="000A5BAE" w:rsidRPr="007154A2">
          <w:rPr>
            <w:rStyle w:val="Hyperlink"/>
            <w:noProof/>
            <w:rtl/>
            <w:lang w:bidi="ar-AE"/>
          </w:rPr>
          <w:t xml:space="preserve"> </w:t>
        </w:r>
        <w:r w:rsidR="000A5BAE" w:rsidRPr="007154A2">
          <w:rPr>
            <w:rStyle w:val="Hyperlink"/>
            <w:rFonts w:hint="eastAsia"/>
            <w:noProof/>
            <w:rtl/>
            <w:lang w:bidi="ar-AE"/>
          </w:rPr>
          <w:t>تعالى</w:t>
        </w:r>
        <w:r w:rsidR="000A5BAE" w:rsidRPr="007154A2">
          <w:rPr>
            <w:rStyle w:val="Hyperlink"/>
            <w:noProof/>
            <w:rtl/>
            <w:lang w:bidi="ar-AE"/>
          </w:rPr>
          <w:t xml:space="preserve"> </w:t>
        </w:r>
        <w:r w:rsidR="000A5BAE" w:rsidRPr="007154A2">
          <w:rPr>
            <w:rStyle w:val="Hyperlink"/>
            <w:rFonts w:hint="eastAsia"/>
            <w:noProof/>
            <w:rtl/>
            <w:lang w:bidi="ar-AE"/>
          </w:rPr>
          <w:t>وفناء</w:t>
        </w:r>
        <w:r w:rsidR="000A5BAE" w:rsidRPr="007154A2">
          <w:rPr>
            <w:rStyle w:val="Hyperlink"/>
            <w:noProof/>
            <w:rtl/>
            <w:lang w:bidi="ar-AE"/>
          </w:rPr>
          <w:t xml:space="preserve"> </w:t>
        </w:r>
        <w:r w:rsidR="000A5BAE" w:rsidRPr="007154A2">
          <w:rPr>
            <w:rStyle w:val="Hyperlink"/>
            <w:rFonts w:hint="eastAsia"/>
            <w:noProof/>
            <w:rtl/>
            <w:lang w:bidi="ar-AE"/>
          </w:rPr>
          <w:t>الدنيا</w:t>
        </w:r>
        <w:r w:rsidR="000A5BAE" w:rsidRPr="007154A2">
          <w:rPr>
            <w:rStyle w:val="Hyperlink"/>
            <w:noProof/>
            <w:rtl/>
            <w:lang w:bidi="ar-AE"/>
          </w:rPr>
          <w:t xml:space="preserve"> </w:t>
        </w:r>
        <w:r w:rsidR="000A5BAE" w:rsidRPr="007154A2">
          <w:rPr>
            <w:rStyle w:val="Hyperlink"/>
            <w:rFonts w:hint="eastAsia"/>
            <w:noProof/>
            <w:rtl/>
            <w:lang w:bidi="ar-AE"/>
          </w:rPr>
          <w:t>وأهوال</w:t>
        </w:r>
        <w:r w:rsidR="000A5BAE" w:rsidRPr="007154A2">
          <w:rPr>
            <w:rStyle w:val="Hyperlink"/>
            <w:noProof/>
            <w:rtl/>
            <w:lang w:bidi="ar-AE"/>
          </w:rPr>
          <w:t xml:space="preserve"> </w:t>
        </w:r>
        <w:r w:rsidR="000A5BAE" w:rsidRPr="007154A2">
          <w:rPr>
            <w:rStyle w:val="Hyperlink"/>
            <w:rFonts w:hint="eastAsia"/>
            <w:noProof/>
            <w:rtl/>
            <w:lang w:bidi="ar-AE"/>
          </w:rPr>
          <w:t>الآخرة</w:t>
        </w:r>
        <w:r w:rsidR="000A5BAE" w:rsidRPr="007154A2">
          <w:rPr>
            <w:rStyle w:val="Hyperlink"/>
            <w:noProof/>
            <w:rtl/>
            <w:lang w:bidi="ar-AE"/>
          </w:rPr>
          <w:t xml:space="preserve"> </w:t>
        </w:r>
        <w:r w:rsidR="000A5BAE" w:rsidRPr="007154A2">
          <w:rPr>
            <w:rStyle w:val="Hyperlink"/>
            <w:rFonts w:hint="eastAsia"/>
            <w:noProof/>
            <w:rtl/>
            <w:lang w:bidi="ar-AE"/>
          </w:rPr>
          <w:t>وسائر</w:t>
        </w:r>
        <w:r w:rsidR="000A5BAE" w:rsidRPr="007154A2">
          <w:rPr>
            <w:rStyle w:val="Hyperlink"/>
            <w:noProof/>
            <w:rtl/>
            <w:lang w:bidi="ar-AE"/>
          </w:rPr>
          <w:t xml:space="preserve"> </w:t>
        </w:r>
        <w:r w:rsidR="000A5BAE" w:rsidRPr="007154A2">
          <w:rPr>
            <w:rStyle w:val="Hyperlink"/>
            <w:rFonts w:hint="eastAsia"/>
            <w:noProof/>
            <w:rtl/>
            <w:lang w:bidi="ar-AE"/>
          </w:rPr>
          <w:t>أمورهما</w:t>
        </w:r>
        <w:r w:rsidR="000A5BAE" w:rsidRPr="007154A2">
          <w:rPr>
            <w:rStyle w:val="Hyperlink"/>
            <w:noProof/>
            <w:rtl/>
            <w:lang w:bidi="ar-AE"/>
          </w:rPr>
          <w:t xml:space="preserve"> </w:t>
        </w:r>
        <w:r w:rsidR="000A5BAE" w:rsidRPr="007154A2">
          <w:rPr>
            <w:rStyle w:val="Hyperlink"/>
            <w:rFonts w:hint="eastAsia"/>
            <w:noProof/>
            <w:rtl/>
            <w:lang w:bidi="ar-AE"/>
          </w:rPr>
          <w:t>وتقصير</w:t>
        </w:r>
        <w:r w:rsidR="000A5BAE" w:rsidRPr="007154A2">
          <w:rPr>
            <w:rStyle w:val="Hyperlink"/>
            <w:noProof/>
            <w:rtl/>
            <w:lang w:bidi="ar-AE"/>
          </w:rPr>
          <w:t xml:space="preserve"> </w:t>
        </w:r>
        <w:r w:rsidR="000A5BAE" w:rsidRPr="007154A2">
          <w:rPr>
            <w:rStyle w:val="Hyperlink"/>
            <w:rFonts w:hint="eastAsia"/>
            <w:noProof/>
            <w:rtl/>
            <w:lang w:bidi="ar-AE"/>
          </w:rPr>
          <w:t>النفس</w:t>
        </w:r>
        <w:r w:rsidR="000A5BAE" w:rsidRPr="007154A2">
          <w:rPr>
            <w:rStyle w:val="Hyperlink"/>
            <w:noProof/>
            <w:rtl/>
            <w:lang w:bidi="ar-AE"/>
          </w:rPr>
          <w:t xml:space="preserve"> </w:t>
        </w:r>
        <w:r w:rsidR="000A5BAE" w:rsidRPr="007154A2">
          <w:rPr>
            <w:rStyle w:val="Hyperlink"/>
            <w:rFonts w:hint="eastAsia"/>
            <w:noProof/>
            <w:rtl/>
            <w:lang w:bidi="ar-AE"/>
          </w:rPr>
          <w:t>وتهذيبها</w:t>
        </w:r>
        <w:r w:rsidR="000A5BAE" w:rsidRPr="007154A2">
          <w:rPr>
            <w:rStyle w:val="Hyperlink"/>
            <w:noProof/>
            <w:rtl/>
            <w:lang w:bidi="ar-AE"/>
          </w:rPr>
          <w:t xml:space="preserve"> </w:t>
        </w:r>
        <w:r w:rsidR="000A5BAE" w:rsidRPr="007154A2">
          <w:rPr>
            <w:rStyle w:val="Hyperlink"/>
            <w:rFonts w:hint="eastAsia"/>
            <w:noProof/>
            <w:rtl/>
            <w:lang w:bidi="ar-AE"/>
          </w:rPr>
          <w:t>وحملها</w:t>
        </w:r>
        <w:r w:rsidR="000A5BAE" w:rsidRPr="007154A2">
          <w:rPr>
            <w:rStyle w:val="Hyperlink"/>
            <w:noProof/>
            <w:rtl/>
            <w:lang w:bidi="ar-AE"/>
          </w:rPr>
          <w:t xml:space="preserve"> </w:t>
        </w:r>
        <w:r w:rsidR="000A5BAE" w:rsidRPr="007154A2">
          <w:rPr>
            <w:rStyle w:val="Hyperlink"/>
            <w:rFonts w:hint="eastAsia"/>
            <w:noProof/>
            <w:rtl/>
            <w:lang w:bidi="ar-AE"/>
          </w:rPr>
          <w:t>على</w:t>
        </w:r>
        <w:r w:rsidR="000A5BAE" w:rsidRPr="007154A2">
          <w:rPr>
            <w:rStyle w:val="Hyperlink"/>
            <w:noProof/>
            <w:rtl/>
            <w:lang w:bidi="ar-AE"/>
          </w:rPr>
          <w:t xml:space="preserve"> </w:t>
        </w:r>
        <w:r w:rsidR="000A5BAE" w:rsidRPr="007154A2">
          <w:rPr>
            <w:rStyle w:val="Hyperlink"/>
            <w:rFonts w:hint="eastAsia"/>
            <w:noProof/>
            <w:rtl/>
            <w:lang w:bidi="ar-AE"/>
          </w:rPr>
          <w:t>الاستقامة</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Toc442124354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119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55"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تفکر</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عظمت</w:t>
        </w:r>
        <w:r w:rsidR="000A5BAE" w:rsidRPr="007154A2">
          <w:rPr>
            <w:rStyle w:val="Hyperlink"/>
            <w:noProof/>
            <w:rtl/>
            <w:lang w:bidi="ar-AE"/>
          </w:rPr>
          <w:t xml:space="preserve"> </w:t>
        </w:r>
        <w:r w:rsidR="000A5BAE" w:rsidRPr="007154A2">
          <w:rPr>
            <w:rStyle w:val="Hyperlink"/>
            <w:rFonts w:hint="eastAsia"/>
            <w:noProof/>
            <w:rtl/>
            <w:lang w:bidi="ar-AE"/>
          </w:rPr>
          <w:t>آفر</w:t>
        </w:r>
        <w:r w:rsidR="000A5BAE" w:rsidRPr="007154A2">
          <w:rPr>
            <w:rStyle w:val="Hyperlink"/>
            <w:rFonts w:hint="cs"/>
            <w:noProof/>
            <w:rtl/>
            <w:lang w:bidi="ar-AE"/>
          </w:rPr>
          <w:t>ی</w:t>
        </w:r>
        <w:r w:rsidR="000A5BAE" w:rsidRPr="007154A2">
          <w:rPr>
            <w:rStyle w:val="Hyperlink"/>
            <w:rFonts w:hint="eastAsia"/>
            <w:noProof/>
            <w:rtl/>
            <w:lang w:bidi="ar-AE"/>
          </w:rPr>
          <w:t>نش</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آفر</w:t>
        </w:r>
        <w:r w:rsidR="000A5BAE" w:rsidRPr="007154A2">
          <w:rPr>
            <w:rStyle w:val="Hyperlink"/>
            <w:rFonts w:hint="cs"/>
            <w:noProof/>
            <w:rtl/>
            <w:lang w:bidi="ar-AE"/>
          </w:rPr>
          <w:t>ی</w:t>
        </w:r>
        <w:r w:rsidR="000A5BAE" w:rsidRPr="007154A2">
          <w:rPr>
            <w:rStyle w:val="Hyperlink"/>
            <w:rFonts w:hint="eastAsia"/>
            <w:noProof/>
            <w:rtl/>
            <w:lang w:bidi="ar-AE"/>
          </w:rPr>
          <w:t>ده‌ها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خدا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فنا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دن</w:t>
        </w:r>
        <w:r w:rsidR="000A5BAE" w:rsidRPr="007154A2">
          <w:rPr>
            <w:rStyle w:val="Hyperlink"/>
            <w:rFonts w:hint="cs"/>
            <w:noProof/>
            <w:rtl/>
            <w:lang w:bidi="ar-AE"/>
          </w:rPr>
          <w:t>ی</w:t>
        </w:r>
        <w:r w:rsidR="000A5BAE" w:rsidRPr="007154A2">
          <w:rPr>
            <w:rStyle w:val="Hyperlink"/>
            <w:rFonts w:hint="eastAsia"/>
            <w:noProof/>
            <w:rtl/>
            <w:lang w:bidi="ar-AE"/>
          </w:rPr>
          <w:t>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ترس‌ها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آخرت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سا</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امور</w:t>
        </w:r>
        <w:r w:rsidR="000A5BAE" w:rsidRPr="007154A2">
          <w:rPr>
            <w:rStyle w:val="Hyperlink"/>
            <w:noProof/>
            <w:rtl/>
            <w:lang w:bidi="ar-AE"/>
          </w:rPr>
          <w:t xml:space="preserve"> </w:t>
        </w:r>
        <w:r w:rsidR="000A5BAE" w:rsidRPr="007154A2">
          <w:rPr>
            <w:rStyle w:val="Hyperlink"/>
            <w:rFonts w:hint="eastAsia"/>
            <w:noProof/>
            <w:rtl/>
            <w:lang w:bidi="ar-AE"/>
          </w:rPr>
          <w:t>دن</w:t>
        </w:r>
        <w:r w:rsidR="000A5BAE" w:rsidRPr="007154A2">
          <w:rPr>
            <w:rStyle w:val="Hyperlink"/>
            <w:rFonts w:hint="cs"/>
            <w:noProof/>
            <w:rtl/>
            <w:lang w:bidi="ar-AE"/>
          </w:rPr>
          <w:t>ی</w:t>
        </w:r>
        <w:r w:rsidR="000A5BAE" w:rsidRPr="007154A2">
          <w:rPr>
            <w:rStyle w:val="Hyperlink"/>
            <w:rFonts w:hint="eastAsia"/>
            <w:noProof/>
            <w:rtl/>
            <w:lang w:bidi="ar-AE"/>
          </w:rPr>
          <w:t>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ق</w:t>
        </w:r>
        <w:r w:rsidR="000A5BAE" w:rsidRPr="007154A2">
          <w:rPr>
            <w:rStyle w:val="Hyperlink"/>
            <w:rFonts w:hint="cs"/>
            <w:noProof/>
            <w:rtl/>
            <w:lang w:bidi="ar-AE"/>
          </w:rPr>
          <w:t>ی</w:t>
        </w:r>
        <w:r w:rsidR="000A5BAE" w:rsidRPr="007154A2">
          <w:rPr>
            <w:rStyle w:val="Hyperlink"/>
            <w:rFonts w:hint="eastAsia"/>
            <w:noProof/>
            <w:rtl/>
            <w:lang w:bidi="ar-AE"/>
          </w:rPr>
          <w:t>امت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تقص</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نفس</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تهذ</w:t>
        </w:r>
        <w:r w:rsidR="000A5BAE" w:rsidRPr="007154A2">
          <w:rPr>
            <w:rStyle w:val="Hyperlink"/>
            <w:rFonts w:hint="cs"/>
            <w:noProof/>
            <w:rtl/>
            <w:lang w:bidi="ar-AE"/>
          </w:rPr>
          <w:t>ی</w:t>
        </w:r>
        <w:r w:rsidR="000A5BAE" w:rsidRPr="007154A2">
          <w:rPr>
            <w:rStyle w:val="Hyperlink"/>
            <w:rFonts w:hint="eastAsia"/>
            <w:noProof/>
            <w:rtl/>
            <w:lang w:bidi="ar-AE"/>
          </w:rPr>
          <w:t>ب</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وادار</w:t>
        </w:r>
        <w:r w:rsidR="000A5BAE" w:rsidRPr="007154A2">
          <w:rPr>
            <w:rStyle w:val="Hyperlink"/>
            <w:noProof/>
            <w:rtl/>
            <w:lang w:bidi="ar-AE"/>
          </w:rPr>
          <w:t xml:space="preserve"> </w:t>
        </w:r>
        <w:r w:rsidR="000A5BAE" w:rsidRPr="007154A2">
          <w:rPr>
            <w:rStyle w:val="Hyperlink"/>
            <w:rFonts w:hint="eastAsia"/>
            <w:noProof/>
            <w:rtl/>
            <w:lang w:bidi="ar-AE"/>
          </w:rPr>
          <w:t>کردنش</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استقامت</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Toc442124355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119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56" w:history="1">
        <w:r w:rsidR="000A5BAE" w:rsidRPr="007154A2">
          <w:rPr>
            <w:rStyle w:val="Hyperlink"/>
            <w:noProof/>
            <w:rtl/>
            <w:lang w:bidi="ar-AE"/>
          </w:rPr>
          <w:t xml:space="preserve">10-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الـمبادرة</w:t>
        </w:r>
        <w:r w:rsidR="000A5BAE" w:rsidRPr="007154A2">
          <w:rPr>
            <w:rStyle w:val="Hyperlink"/>
            <w:noProof/>
            <w:rtl/>
            <w:lang w:bidi="ar-AE"/>
          </w:rPr>
          <w:t xml:space="preserve"> </w:t>
        </w:r>
        <w:r w:rsidR="000A5BAE" w:rsidRPr="007154A2">
          <w:rPr>
            <w:rStyle w:val="Hyperlink"/>
            <w:rFonts w:hint="eastAsia"/>
            <w:noProof/>
            <w:rtl/>
            <w:lang w:bidi="ar-AE"/>
          </w:rPr>
          <w:t>إل</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الخ</w:t>
        </w:r>
        <w:r w:rsidR="000A5BAE" w:rsidRPr="007154A2">
          <w:rPr>
            <w:rStyle w:val="Hyperlink"/>
            <w:rFonts w:hint="cs"/>
            <w:noProof/>
            <w:rtl/>
            <w:lang w:bidi="ar-AE"/>
          </w:rPr>
          <w:t>ی</w:t>
        </w:r>
        <w:r w:rsidR="000A5BAE" w:rsidRPr="007154A2">
          <w:rPr>
            <w:rStyle w:val="Hyperlink"/>
            <w:rFonts w:hint="eastAsia"/>
            <w:noProof/>
            <w:rtl/>
            <w:lang w:bidi="ar-AE"/>
          </w:rPr>
          <w:t>رات</w:t>
        </w:r>
        <w:r w:rsidR="000A5BAE" w:rsidRPr="007154A2">
          <w:rPr>
            <w:rStyle w:val="Hyperlink"/>
            <w:noProof/>
            <w:rtl/>
            <w:lang w:bidi="ar-AE"/>
          </w:rPr>
          <w:t xml:space="preserve"> </w:t>
        </w:r>
        <w:r w:rsidR="000A5BAE" w:rsidRPr="007154A2">
          <w:rPr>
            <w:rStyle w:val="Hyperlink"/>
            <w:rFonts w:hint="eastAsia"/>
            <w:noProof/>
            <w:rtl/>
            <w:lang w:bidi="ar-AE"/>
          </w:rPr>
          <w:t>وحثّ</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توجَّه</w:t>
        </w:r>
        <w:r w:rsidR="000A5BAE" w:rsidRPr="007154A2">
          <w:rPr>
            <w:rStyle w:val="Hyperlink"/>
            <w:noProof/>
            <w:rtl/>
            <w:lang w:bidi="ar-AE"/>
          </w:rPr>
          <w:t xml:space="preserve"> </w:t>
        </w:r>
        <w:r w:rsidR="000A5BAE" w:rsidRPr="007154A2">
          <w:rPr>
            <w:rStyle w:val="Hyperlink"/>
            <w:rFonts w:hint="eastAsia"/>
            <w:noProof/>
            <w:rtl/>
            <w:lang w:bidi="ar-AE"/>
          </w:rPr>
          <w:t>لخير</w:t>
        </w:r>
        <w:r w:rsidR="000A5BAE" w:rsidRPr="007154A2">
          <w:rPr>
            <w:rStyle w:val="Hyperlink"/>
            <w:noProof/>
            <w:rtl/>
            <w:lang w:bidi="ar-AE"/>
          </w:rPr>
          <w:t xml:space="preserve"> </w:t>
        </w:r>
        <w:r w:rsidR="000A5BAE" w:rsidRPr="007154A2">
          <w:rPr>
            <w:rStyle w:val="Hyperlink"/>
            <w:rFonts w:hint="eastAsia"/>
            <w:noProof/>
            <w:rtl/>
            <w:lang w:bidi="ar-AE"/>
          </w:rPr>
          <w:t>على</w:t>
        </w:r>
        <w:r w:rsidR="000A5BAE" w:rsidRPr="007154A2">
          <w:rPr>
            <w:rStyle w:val="Hyperlink"/>
            <w:noProof/>
            <w:rtl/>
            <w:lang w:bidi="ar-AE"/>
          </w:rPr>
          <w:t xml:space="preserve"> </w:t>
        </w:r>
        <w:r w:rsidR="000A5BAE" w:rsidRPr="007154A2">
          <w:rPr>
            <w:rStyle w:val="Hyperlink"/>
            <w:rFonts w:hint="eastAsia"/>
            <w:noProof/>
            <w:rtl/>
            <w:lang w:bidi="ar-AE"/>
          </w:rPr>
          <w:t>الإِقبال</w:t>
        </w:r>
        <w:r w:rsidR="000A5BAE" w:rsidRPr="007154A2">
          <w:rPr>
            <w:rStyle w:val="Hyperlink"/>
            <w:noProof/>
            <w:rtl/>
            <w:lang w:bidi="ar-AE"/>
          </w:rPr>
          <w:t xml:space="preserve"> </w:t>
        </w:r>
        <w:r w:rsidR="000A5BAE" w:rsidRPr="007154A2">
          <w:rPr>
            <w:rStyle w:val="Hyperlink"/>
            <w:rFonts w:hint="eastAsia"/>
            <w:noProof/>
            <w:rtl/>
            <w:lang w:bidi="ar-AE"/>
          </w:rPr>
          <w:t>عليه</w:t>
        </w:r>
        <w:r w:rsidR="000A5BAE" w:rsidRPr="007154A2">
          <w:rPr>
            <w:rStyle w:val="Hyperlink"/>
            <w:noProof/>
            <w:rtl/>
            <w:lang w:bidi="ar-AE"/>
          </w:rPr>
          <w:t xml:space="preserve"> </w:t>
        </w:r>
        <w:r w:rsidR="000A5BAE" w:rsidRPr="007154A2">
          <w:rPr>
            <w:rStyle w:val="Hyperlink"/>
            <w:rFonts w:hint="eastAsia"/>
            <w:noProof/>
            <w:rtl/>
            <w:lang w:bidi="ar-AE"/>
          </w:rPr>
          <w:t>بالجدِّ</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غير</w:t>
        </w:r>
        <w:r w:rsidR="000A5BAE" w:rsidRPr="007154A2">
          <w:rPr>
            <w:rStyle w:val="Hyperlink"/>
            <w:noProof/>
            <w:rtl/>
            <w:lang w:bidi="ar-AE"/>
          </w:rPr>
          <w:t xml:space="preserve"> </w:t>
        </w:r>
        <w:r w:rsidR="000A5BAE" w:rsidRPr="007154A2">
          <w:rPr>
            <w:rStyle w:val="Hyperlink"/>
            <w:rFonts w:hint="eastAsia"/>
            <w:noProof/>
            <w:rtl/>
            <w:lang w:bidi="ar-AE"/>
          </w:rPr>
          <w:t>تردَّد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Toc442124356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120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57"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تعج</w:t>
        </w:r>
        <w:r w:rsidR="000A5BAE" w:rsidRPr="007154A2">
          <w:rPr>
            <w:rStyle w:val="Hyperlink"/>
            <w:rFonts w:hint="cs"/>
            <w:noProof/>
            <w:rtl/>
            <w:lang w:bidi="ar-AE"/>
          </w:rPr>
          <w:t>ی</w:t>
        </w:r>
        <w:r w:rsidR="000A5BAE" w:rsidRPr="007154A2">
          <w:rPr>
            <w:rStyle w:val="Hyperlink"/>
            <w:rFonts w:hint="eastAsia"/>
            <w:noProof/>
            <w:rtl/>
            <w:lang w:bidi="ar-AE"/>
          </w:rPr>
          <w:t>ل</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انجام</w:t>
        </w:r>
        <w:r w:rsidR="000A5BAE" w:rsidRPr="007154A2">
          <w:rPr>
            <w:rStyle w:val="Hyperlink"/>
            <w:noProof/>
            <w:rtl/>
            <w:lang w:bidi="ar-AE"/>
          </w:rPr>
          <w:t xml:space="preserve"> </w:t>
        </w:r>
        <w:r w:rsidR="000A5BAE" w:rsidRPr="007154A2">
          <w:rPr>
            <w:rStyle w:val="Hyperlink"/>
            <w:rFonts w:hint="eastAsia"/>
            <w:noProof/>
            <w:rtl/>
            <w:lang w:bidi="ar-AE"/>
          </w:rPr>
          <w:t>خ</w:t>
        </w:r>
        <w:r w:rsidR="000A5BAE" w:rsidRPr="007154A2">
          <w:rPr>
            <w:rStyle w:val="Hyperlink"/>
            <w:rFonts w:hint="cs"/>
            <w:noProof/>
            <w:rtl/>
            <w:lang w:bidi="ar-AE"/>
          </w:rPr>
          <w:t>ی</w:t>
        </w:r>
        <w:r w:rsidR="000A5BAE" w:rsidRPr="007154A2">
          <w:rPr>
            <w:rStyle w:val="Hyperlink"/>
            <w:rFonts w:hint="eastAsia"/>
            <w:noProof/>
            <w:rtl/>
            <w:lang w:bidi="ar-AE"/>
          </w:rPr>
          <w:t>رات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صدقات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تشو</w:t>
        </w:r>
        <w:r w:rsidR="000A5BAE" w:rsidRPr="007154A2">
          <w:rPr>
            <w:rStyle w:val="Hyperlink"/>
            <w:rFonts w:hint="cs"/>
            <w:noProof/>
            <w:rtl/>
            <w:lang w:bidi="ar-AE"/>
          </w:rPr>
          <w:t>ی</w:t>
        </w:r>
        <w:r w:rsidR="000A5BAE" w:rsidRPr="007154A2">
          <w:rPr>
            <w:rStyle w:val="Hyperlink"/>
            <w:rFonts w:hint="eastAsia"/>
            <w:noProof/>
            <w:rtl/>
            <w:lang w:bidi="ar-AE"/>
          </w:rPr>
          <w:t>ق</w:t>
        </w:r>
        <w:r w:rsidR="000A5BAE" w:rsidRPr="007154A2">
          <w:rPr>
            <w:rStyle w:val="Hyperlink"/>
            <w:noProof/>
            <w:rtl/>
            <w:lang w:bidi="ar-AE"/>
          </w:rPr>
          <w:t xml:space="preserve"> </w:t>
        </w:r>
        <w:r w:rsidR="000A5BAE" w:rsidRPr="007154A2">
          <w:rPr>
            <w:rStyle w:val="Hyperlink"/>
            <w:rFonts w:hint="eastAsia"/>
            <w:noProof/>
            <w:rtl/>
            <w:lang w:bidi="ar-AE"/>
          </w:rPr>
          <w:t>بر</w:t>
        </w:r>
        <w:r w:rsidR="000A5BAE" w:rsidRPr="007154A2">
          <w:rPr>
            <w:rStyle w:val="Hyperlink"/>
            <w:noProof/>
            <w:rtl/>
            <w:lang w:bidi="ar-AE"/>
          </w:rPr>
          <w:t xml:space="preserve"> </w:t>
        </w:r>
        <w:r w:rsidR="000A5BAE" w:rsidRPr="007154A2">
          <w:rPr>
            <w:rStyle w:val="Hyperlink"/>
            <w:rFonts w:hint="eastAsia"/>
            <w:noProof/>
            <w:rtl/>
            <w:lang w:bidi="ar-AE"/>
          </w:rPr>
          <w:t>رو</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کردن</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با</w:t>
        </w:r>
        <w:r w:rsidR="000A5BAE" w:rsidRPr="007154A2">
          <w:rPr>
            <w:rStyle w:val="Hyperlink"/>
            <w:noProof/>
            <w:rtl/>
            <w:lang w:bidi="ar-AE"/>
          </w:rPr>
          <w:t xml:space="preserve"> </w:t>
        </w:r>
        <w:r w:rsidR="000A5BAE" w:rsidRPr="007154A2">
          <w:rPr>
            <w:rStyle w:val="Hyperlink"/>
            <w:rFonts w:hint="eastAsia"/>
            <w:noProof/>
            <w:rtl/>
            <w:lang w:bidi="ar-AE"/>
          </w:rPr>
          <w:t>جد</w:t>
        </w:r>
        <w:r w:rsidR="000A5BAE" w:rsidRPr="007154A2">
          <w:rPr>
            <w:rStyle w:val="Hyperlink"/>
            <w:rFonts w:hint="cs"/>
            <w:noProof/>
            <w:rtl/>
            <w:lang w:bidi="ar-AE"/>
          </w:rPr>
          <w:t>ی</w:t>
        </w:r>
        <w:r w:rsidR="000A5BAE" w:rsidRPr="007154A2">
          <w:rPr>
            <w:rStyle w:val="Hyperlink"/>
            <w:rFonts w:hint="eastAsia"/>
            <w:noProof/>
            <w:rtl/>
            <w:lang w:bidi="ar-AE"/>
          </w:rPr>
          <w:t>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بدون</w:t>
        </w:r>
        <w:r w:rsidR="000A5BAE" w:rsidRPr="007154A2">
          <w:rPr>
            <w:rStyle w:val="Hyperlink"/>
            <w:noProof/>
            <w:rtl/>
            <w:lang w:bidi="ar-AE"/>
          </w:rPr>
          <w:t xml:space="preserve"> </w:t>
        </w:r>
        <w:r w:rsidR="000A5BAE" w:rsidRPr="007154A2">
          <w:rPr>
            <w:rStyle w:val="Hyperlink"/>
            <w:rFonts w:hint="eastAsia"/>
            <w:noProof/>
            <w:rtl/>
            <w:lang w:bidi="ar-AE"/>
          </w:rPr>
          <w:t>ترد</w:t>
        </w:r>
        <w:r w:rsidR="000A5BAE" w:rsidRPr="007154A2">
          <w:rPr>
            <w:rStyle w:val="Hyperlink"/>
            <w:rFonts w:hint="cs"/>
            <w:noProof/>
            <w:rtl/>
            <w:lang w:bidi="ar-AE"/>
          </w:rPr>
          <w:t>ی</w:t>
        </w:r>
        <w:r w:rsidR="000A5BAE" w:rsidRPr="007154A2">
          <w:rPr>
            <w:rStyle w:val="Hyperlink"/>
            <w:rFonts w:hint="eastAsia"/>
            <w:noProof/>
            <w:rtl/>
            <w:lang w:bidi="ar-AE"/>
          </w:rPr>
          <w:t>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Toc442124357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121</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58" w:history="1">
        <w:r w:rsidR="000A5BAE" w:rsidRPr="007154A2">
          <w:rPr>
            <w:rStyle w:val="Hyperlink"/>
            <w:noProof/>
            <w:rtl/>
            <w:lang w:bidi="ar-AE"/>
          </w:rPr>
          <w:t xml:space="preserve">11-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الـمجاهدة</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Toc442124358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125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59"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سع</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کوشش</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راه</w:t>
        </w:r>
        <w:r w:rsidR="000A5BAE" w:rsidRPr="007154A2">
          <w:rPr>
            <w:rStyle w:val="Hyperlink"/>
            <w:noProof/>
            <w:rtl/>
            <w:lang w:bidi="ar-AE"/>
          </w:rPr>
          <w:t xml:space="preserve"> </w:t>
        </w:r>
        <w:r w:rsidR="000A5BAE" w:rsidRPr="007154A2">
          <w:rPr>
            <w:rStyle w:val="Hyperlink"/>
            <w:rFonts w:hint="eastAsia"/>
            <w:noProof/>
            <w:rtl/>
            <w:lang w:bidi="ar-AE"/>
          </w:rPr>
          <w:t>خدا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Toc442124359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125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60" w:history="1">
        <w:r w:rsidR="000A5BAE" w:rsidRPr="007154A2">
          <w:rPr>
            <w:rStyle w:val="Hyperlink"/>
            <w:noProof/>
            <w:rtl/>
            <w:lang w:bidi="ar-AE"/>
          </w:rPr>
          <w:t xml:space="preserve">12-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الحث</w:t>
        </w:r>
        <w:r w:rsidR="000A5BAE" w:rsidRPr="007154A2">
          <w:rPr>
            <w:rStyle w:val="Hyperlink"/>
            <w:noProof/>
            <w:rtl/>
            <w:lang w:bidi="ar-AE"/>
          </w:rPr>
          <w:t xml:space="preserve"> </w:t>
        </w:r>
        <w:r w:rsidR="000A5BAE" w:rsidRPr="007154A2">
          <w:rPr>
            <w:rStyle w:val="Hyperlink"/>
            <w:rFonts w:hint="eastAsia"/>
            <w:noProof/>
            <w:rtl/>
            <w:lang w:bidi="ar-AE"/>
          </w:rPr>
          <w:t>عل</w:t>
        </w:r>
        <w:r w:rsidR="000A5BAE" w:rsidRPr="007154A2">
          <w:rPr>
            <w:rStyle w:val="Hyperlink"/>
            <w:rFonts w:hint="cs"/>
            <w:noProof/>
            <w:rtl/>
            <w:lang w:bidi="ar-AE"/>
          </w:rPr>
          <w:t>ی</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الإزد</w:t>
        </w:r>
        <w:r w:rsidR="000A5BAE" w:rsidRPr="007154A2">
          <w:rPr>
            <w:rStyle w:val="Hyperlink"/>
            <w:rFonts w:hint="cs"/>
            <w:noProof/>
            <w:rtl/>
            <w:lang w:bidi="ar-AE"/>
          </w:rPr>
          <w:t>ی</w:t>
        </w:r>
        <w:r w:rsidR="000A5BAE" w:rsidRPr="007154A2">
          <w:rPr>
            <w:rStyle w:val="Hyperlink"/>
            <w:rFonts w:hint="eastAsia"/>
            <w:noProof/>
            <w:rtl/>
            <w:lang w:bidi="ar-AE"/>
          </w:rPr>
          <w:t>اد</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الخ</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اواخر</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العمر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Toc442124360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136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61"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ترغ</w:t>
        </w:r>
        <w:r w:rsidR="000A5BAE" w:rsidRPr="007154A2">
          <w:rPr>
            <w:rStyle w:val="Hyperlink"/>
            <w:rFonts w:hint="cs"/>
            <w:noProof/>
            <w:rtl/>
            <w:lang w:bidi="ar-AE"/>
          </w:rPr>
          <w:t>ی</w:t>
        </w:r>
        <w:r w:rsidR="000A5BAE" w:rsidRPr="007154A2">
          <w:rPr>
            <w:rStyle w:val="Hyperlink"/>
            <w:rFonts w:hint="eastAsia"/>
            <w:noProof/>
            <w:rtl/>
            <w:lang w:bidi="ar-AE"/>
          </w:rPr>
          <w:t>ب</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ازد</w:t>
        </w:r>
        <w:r w:rsidR="000A5BAE" w:rsidRPr="007154A2">
          <w:rPr>
            <w:rStyle w:val="Hyperlink"/>
            <w:rFonts w:hint="cs"/>
            <w:noProof/>
            <w:rtl/>
            <w:lang w:bidi="ar-AE"/>
          </w:rPr>
          <w:t>ی</w:t>
        </w:r>
        <w:r w:rsidR="000A5BAE" w:rsidRPr="007154A2">
          <w:rPr>
            <w:rStyle w:val="Hyperlink"/>
            <w:rFonts w:hint="eastAsia"/>
            <w:noProof/>
            <w:rtl/>
            <w:lang w:bidi="ar-AE"/>
          </w:rPr>
          <w:t>اد</w:t>
        </w:r>
        <w:r w:rsidR="000A5BAE" w:rsidRPr="007154A2">
          <w:rPr>
            <w:rStyle w:val="Hyperlink"/>
            <w:noProof/>
            <w:rtl/>
            <w:lang w:bidi="ar-AE"/>
          </w:rPr>
          <w:t xml:space="preserve"> </w:t>
        </w:r>
        <w:r w:rsidR="000A5BAE" w:rsidRPr="007154A2">
          <w:rPr>
            <w:rStyle w:val="Hyperlink"/>
            <w:rFonts w:hint="eastAsia"/>
            <w:noProof/>
            <w:rtl/>
            <w:lang w:bidi="ar-AE"/>
          </w:rPr>
          <w:t>خ</w:t>
        </w:r>
        <w:r w:rsidR="000A5BAE" w:rsidRPr="007154A2">
          <w:rPr>
            <w:rStyle w:val="Hyperlink"/>
            <w:rFonts w:hint="cs"/>
            <w:noProof/>
            <w:rtl/>
            <w:lang w:bidi="ar-AE"/>
          </w:rPr>
          <w:t>ی</w:t>
        </w:r>
        <w:r w:rsidR="000A5BAE" w:rsidRPr="007154A2">
          <w:rPr>
            <w:rStyle w:val="Hyperlink"/>
            <w:rFonts w:hint="eastAsia"/>
            <w:noProof/>
            <w:rtl/>
            <w:lang w:bidi="ar-AE"/>
          </w:rPr>
          <w:t>رات</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اواخر</w:t>
        </w:r>
        <w:r w:rsidR="000A5BAE" w:rsidRPr="007154A2">
          <w:rPr>
            <w:rStyle w:val="Hyperlink"/>
            <w:noProof/>
            <w:rtl/>
            <w:lang w:bidi="ar-AE"/>
          </w:rPr>
          <w:t xml:space="preserve"> </w:t>
        </w:r>
        <w:r w:rsidR="000A5BAE" w:rsidRPr="007154A2">
          <w:rPr>
            <w:rStyle w:val="Hyperlink"/>
            <w:rFonts w:hint="eastAsia"/>
            <w:noProof/>
            <w:rtl/>
            <w:lang w:bidi="ar-AE"/>
          </w:rPr>
          <w:t>عمر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Toc442124361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136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62" w:history="1">
        <w:r w:rsidR="000A5BAE" w:rsidRPr="007154A2">
          <w:rPr>
            <w:rStyle w:val="Hyperlink"/>
            <w:noProof/>
            <w:rtl/>
            <w:lang w:bidi="ar-AE"/>
          </w:rPr>
          <w:t xml:space="preserve">13-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کثرة</w:t>
        </w:r>
        <w:r w:rsidR="000A5BAE" w:rsidRPr="007154A2">
          <w:rPr>
            <w:rStyle w:val="Hyperlink"/>
            <w:noProof/>
            <w:rtl/>
            <w:lang w:bidi="ar-AE"/>
          </w:rPr>
          <w:t xml:space="preserve"> </w:t>
        </w:r>
        <w:r w:rsidR="000A5BAE" w:rsidRPr="007154A2">
          <w:rPr>
            <w:rStyle w:val="Hyperlink"/>
            <w:rFonts w:hint="eastAsia"/>
            <w:noProof/>
            <w:rtl/>
            <w:lang w:bidi="ar-AE"/>
          </w:rPr>
          <w:t>طرق</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الخ</w:t>
        </w:r>
        <w:r w:rsidR="000A5BAE" w:rsidRPr="007154A2">
          <w:rPr>
            <w:rStyle w:val="Hyperlink"/>
            <w:rFonts w:hint="cs"/>
            <w:noProof/>
            <w:rtl/>
            <w:lang w:bidi="ar-AE"/>
          </w:rPr>
          <w:t>ی</w:t>
        </w:r>
        <w:r w:rsidR="000A5BAE" w:rsidRPr="007154A2">
          <w:rPr>
            <w:rStyle w:val="Hyperlink"/>
            <w:rFonts w:hint="eastAsia"/>
            <w:noProof/>
            <w:rtl/>
            <w:lang w:bidi="ar-AE"/>
          </w:rPr>
          <w:t>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Toc442124362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140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63"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ز</w:t>
        </w:r>
        <w:r w:rsidR="000A5BAE" w:rsidRPr="007154A2">
          <w:rPr>
            <w:rStyle w:val="Hyperlink"/>
            <w:rFonts w:hint="cs"/>
            <w:noProof/>
            <w:rtl/>
            <w:lang w:bidi="ar-AE"/>
          </w:rPr>
          <w:t>ی</w:t>
        </w:r>
        <w:r w:rsidR="000A5BAE" w:rsidRPr="007154A2">
          <w:rPr>
            <w:rStyle w:val="Hyperlink"/>
            <w:rFonts w:hint="eastAsia"/>
            <w:noProof/>
            <w:rtl/>
            <w:lang w:bidi="ar-AE"/>
          </w:rPr>
          <w:t>اد</w:t>
        </w:r>
        <w:r w:rsidR="000A5BAE" w:rsidRPr="007154A2">
          <w:rPr>
            <w:rStyle w:val="Hyperlink"/>
            <w:noProof/>
            <w:rtl/>
            <w:lang w:bidi="ar-AE"/>
          </w:rPr>
          <w:t xml:space="preserve"> </w:t>
        </w:r>
        <w:r w:rsidR="000A5BAE" w:rsidRPr="007154A2">
          <w:rPr>
            <w:rStyle w:val="Hyperlink"/>
            <w:rFonts w:hint="eastAsia"/>
            <w:noProof/>
            <w:rtl/>
            <w:lang w:bidi="ar-AE"/>
          </w:rPr>
          <w:t>بودن</w:t>
        </w:r>
        <w:r w:rsidR="000A5BAE" w:rsidRPr="007154A2">
          <w:rPr>
            <w:rStyle w:val="Hyperlink"/>
            <w:noProof/>
            <w:rtl/>
            <w:lang w:bidi="ar-AE"/>
          </w:rPr>
          <w:t xml:space="preserve"> </w:t>
        </w:r>
        <w:r w:rsidR="000A5BAE" w:rsidRPr="007154A2">
          <w:rPr>
            <w:rStyle w:val="Hyperlink"/>
            <w:rFonts w:hint="eastAsia"/>
            <w:noProof/>
            <w:rtl/>
            <w:lang w:bidi="ar-AE"/>
          </w:rPr>
          <w:t>راه‌ها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خ</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w:t>
        </w:r>
        <w:r w:rsidR="000A5BAE" w:rsidRPr="007154A2">
          <w:rPr>
            <w:rStyle w:val="Hyperlink"/>
            <w:rFonts w:hint="cs"/>
            <w:noProof/>
            <w:rtl/>
            <w:lang w:bidi="ar-AE"/>
          </w:rPr>
          <w:t>ی</w:t>
        </w:r>
        <w:r w:rsidR="000A5BAE" w:rsidRPr="007154A2">
          <w:rPr>
            <w:rStyle w:val="Hyperlink"/>
            <w:rFonts w:hint="eastAsia"/>
            <w:noProof/>
            <w:rtl/>
            <w:lang w:bidi="ar-AE"/>
          </w:rPr>
          <w:t>کوکار</w:t>
        </w:r>
        <w:r w:rsidR="000A5BAE" w:rsidRPr="007154A2">
          <w:rPr>
            <w:rStyle w:val="Hyperlink"/>
            <w:rFonts w:hint="cs"/>
            <w:noProof/>
            <w:rtl/>
            <w:lang w:bidi="ar-AE"/>
          </w:rPr>
          <w:t>ی</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Toc442124363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140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64" w:history="1">
        <w:r w:rsidR="000A5BAE" w:rsidRPr="007154A2">
          <w:rPr>
            <w:rStyle w:val="Hyperlink"/>
            <w:noProof/>
            <w:rtl/>
            <w:lang w:bidi="ar-AE"/>
          </w:rPr>
          <w:t xml:space="preserve">14-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الإقتصاد</w:t>
        </w:r>
        <w:r w:rsidR="000A5BAE" w:rsidRPr="007154A2">
          <w:rPr>
            <w:rStyle w:val="Hyperlink"/>
            <w:noProof/>
            <w:rtl/>
            <w:lang w:bidi="ar-AE"/>
          </w:rPr>
          <w:t xml:space="preserve"> </w:t>
        </w:r>
        <w:r w:rsidR="000A5BAE" w:rsidRPr="007154A2">
          <w:rPr>
            <w:rStyle w:val="Hyperlink"/>
            <w:rFonts w:hint="eastAsia"/>
            <w:noProof/>
            <w:rtl/>
            <w:lang w:bidi="ar-AE"/>
          </w:rPr>
          <w:t>ف</w:t>
        </w:r>
        <w:r w:rsidR="000A5BAE" w:rsidRPr="007154A2">
          <w:rPr>
            <w:rStyle w:val="Hyperlink"/>
            <w:rFonts w:hint="cs"/>
            <w:noProof/>
            <w:rtl/>
            <w:lang w:bidi="ar-AE"/>
          </w:rPr>
          <w:t>ی</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الطاعة</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Toc442124364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153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65"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م</w:t>
        </w:r>
        <w:r w:rsidR="000A5BAE" w:rsidRPr="007154A2">
          <w:rPr>
            <w:rStyle w:val="Hyperlink"/>
            <w:rFonts w:hint="cs"/>
            <w:noProof/>
            <w:rtl/>
            <w:lang w:bidi="ar-AE"/>
          </w:rPr>
          <w:t>ی</w:t>
        </w:r>
        <w:r w:rsidR="000A5BAE" w:rsidRPr="007154A2">
          <w:rPr>
            <w:rStyle w:val="Hyperlink"/>
            <w:rFonts w:hint="eastAsia"/>
            <w:noProof/>
            <w:rtl/>
            <w:lang w:bidi="ar-AE"/>
          </w:rPr>
          <w:t>انه‌رو</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عبادت</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Toc442124365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153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66" w:history="1">
        <w:r w:rsidR="000A5BAE" w:rsidRPr="007154A2">
          <w:rPr>
            <w:rStyle w:val="Hyperlink"/>
            <w:noProof/>
            <w:rtl/>
            <w:lang w:bidi="ar-AE"/>
          </w:rPr>
          <w:t xml:space="preserve">15-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الـمحافظة</w:t>
        </w:r>
        <w:r w:rsidR="000A5BAE" w:rsidRPr="007154A2">
          <w:rPr>
            <w:rStyle w:val="Hyperlink"/>
            <w:noProof/>
            <w:rtl/>
            <w:lang w:bidi="ar-AE"/>
          </w:rPr>
          <w:t xml:space="preserve"> </w:t>
        </w:r>
        <w:r w:rsidR="000A5BAE" w:rsidRPr="007154A2">
          <w:rPr>
            <w:rStyle w:val="Hyperlink"/>
            <w:rFonts w:hint="eastAsia"/>
            <w:noProof/>
            <w:rtl/>
            <w:lang w:bidi="ar-AE"/>
          </w:rPr>
          <w:t>عل</w:t>
        </w:r>
        <w:r w:rsidR="000A5BAE" w:rsidRPr="007154A2">
          <w:rPr>
            <w:rStyle w:val="Hyperlink"/>
            <w:rFonts w:hint="cs"/>
            <w:noProof/>
            <w:rtl/>
            <w:lang w:bidi="ar-AE"/>
          </w:rPr>
          <w:t>ی</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الأعمـال</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Toc442124366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162</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67"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مداومت</w:t>
        </w:r>
        <w:r w:rsidR="000A5BAE" w:rsidRPr="007154A2">
          <w:rPr>
            <w:rStyle w:val="Hyperlink"/>
            <w:noProof/>
            <w:rtl/>
            <w:lang w:bidi="ar-AE"/>
          </w:rPr>
          <w:t xml:space="preserve"> </w:t>
        </w:r>
        <w:r w:rsidR="000A5BAE" w:rsidRPr="007154A2">
          <w:rPr>
            <w:rStyle w:val="Hyperlink"/>
            <w:rFonts w:hint="eastAsia"/>
            <w:noProof/>
            <w:rtl/>
            <w:lang w:bidi="ar-AE"/>
          </w:rPr>
          <w:t>بر</w:t>
        </w:r>
        <w:r w:rsidR="000A5BAE" w:rsidRPr="007154A2">
          <w:rPr>
            <w:rStyle w:val="Hyperlink"/>
            <w:noProof/>
            <w:rtl/>
            <w:lang w:bidi="ar-AE"/>
          </w:rPr>
          <w:t xml:space="preserve"> </w:t>
        </w:r>
        <w:r w:rsidR="000A5BAE" w:rsidRPr="007154A2">
          <w:rPr>
            <w:rStyle w:val="Hyperlink"/>
            <w:rFonts w:hint="eastAsia"/>
            <w:noProof/>
            <w:rtl/>
            <w:lang w:bidi="ar-AE"/>
          </w:rPr>
          <w:t>اعمال</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Toc442124367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162</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68" w:history="1">
        <w:r w:rsidR="000A5BAE" w:rsidRPr="007154A2">
          <w:rPr>
            <w:rStyle w:val="Hyperlink"/>
            <w:noProof/>
            <w:rtl/>
            <w:lang w:bidi="ar-AE"/>
          </w:rPr>
          <w:t xml:space="preserve">16- </w:t>
        </w:r>
        <w:r w:rsidR="000A5BAE" w:rsidRPr="007154A2">
          <w:rPr>
            <w:rStyle w:val="Hyperlink"/>
            <w:rFonts w:hint="eastAsia"/>
            <w:noProof/>
            <w:rtl/>
            <w:lang w:bidi="ar-AE"/>
          </w:rPr>
          <w:t>باب</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الأمر</w:t>
        </w:r>
        <w:r w:rsidR="000A5BAE" w:rsidRPr="007154A2">
          <w:rPr>
            <w:rStyle w:val="Hyperlink"/>
            <w:noProof/>
            <w:rtl/>
            <w:lang w:bidi="ar-AE"/>
          </w:rPr>
          <w:t xml:space="preserve"> </w:t>
        </w:r>
        <w:r w:rsidR="000A5BAE" w:rsidRPr="007154A2">
          <w:rPr>
            <w:rStyle w:val="Hyperlink"/>
            <w:rFonts w:hint="eastAsia"/>
            <w:noProof/>
            <w:rtl/>
            <w:lang w:bidi="ar-AE"/>
          </w:rPr>
          <w:t>بالـمحافظة</w:t>
        </w:r>
        <w:r w:rsidR="000A5BAE" w:rsidRPr="007154A2">
          <w:rPr>
            <w:rStyle w:val="Hyperlink"/>
            <w:noProof/>
            <w:rtl/>
            <w:lang w:bidi="ar-AE"/>
          </w:rPr>
          <w:t xml:space="preserve"> </w:t>
        </w:r>
        <w:r w:rsidR="000A5BAE" w:rsidRPr="007154A2">
          <w:rPr>
            <w:rStyle w:val="Hyperlink"/>
            <w:rFonts w:hint="eastAsia"/>
            <w:noProof/>
            <w:rtl/>
            <w:lang w:bidi="ar-AE"/>
          </w:rPr>
          <w:t>عل</w:t>
        </w:r>
        <w:r w:rsidR="000A5BAE" w:rsidRPr="007154A2">
          <w:rPr>
            <w:rStyle w:val="Hyperlink"/>
            <w:rFonts w:hint="cs"/>
            <w:noProof/>
            <w:rtl/>
            <w:lang w:bidi="ar-AE"/>
          </w:rPr>
          <w:t>ی</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السنة</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آدابـها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Toc442124368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164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69"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امر</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مداومت</w:t>
        </w:r>
        <w:r w:rsidR="000A5BAE" w:rsidRPr="007154A2">
          <w:rPr>
            <w:rStyle w:val="Hyperlink"/>
            <w:noProof/>
            <w:rtl/>
            <w:lang w:bidi="ar-AE"/>
          </w:rPr>
          <w:t xml:space="preserve"> </w:t>
        </w:r>
        <w:r w:rsidR="000A5BAE" w:rsidRPr="007154A2">
          <w:rPr>
            <w:rStyle w:val="Hyperlink"/>
            <w:rFonts w:hint="eastAsia"/>
            <w:noProof/>
            <w:rtl/>
            <w:lang w:bidi="ar-AE"/>
          </w:rPr>
          <w:t>بر</w:t>
        </w:r>
        <w:r w:rsidR="000A5BAE" w:rsidRPr="007154A2">
          <w:rPr>
            <w:rStyle w:val="Hyperlink"/>
            <w:noProof/>
            <w:rtl/>
            <w:lang w:bidi="ar-AE"/>
          </w:rPr>
          <w:t xml:space="preserve"> </w:t>
        </w:r>
        <w:r w:rsidR="000A5BAE" w:rsidRPr="007154A2">
          <w:rPr>
            <w:rStyle w:val="Hyperlink"/>
            <w:rFonts w:hint="eastAsia"/>
            <w:noProof/>
            <w:rtl/>
            <w:lang w:bidi="ar-AE"/>
          </w:rPr>
          <w:t>سنت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آداب</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Toc442124369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164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70" w:history="1">
        <w:r w:rsidR="000A5BAE" w:rsidRPr="007154A2">
          <w:rPr>
            <w:rStyle w:val="Hyperlink"/>
            <w:noProof/>
            <w:rtl/>
            <w:lang w:bidi="ar-AE"/>
          </w:rPr>
          <w:t xml:space="preserve">17-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وجوب</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الإنق</w:t>
        </w:r>
        <w:r w:rsidR="000A5BAE" w:rsidRPr="007154A2">
          <w:rPr>
            <w:rStyle w:val="Hyperlink"/>
            <w:rFonts w:hint="cs"/>
            <w:noProof/>
            <w:rtl/>
            <w:lang w:bidi="ar-AE"/>
          </w:rPr>
          <w:t>ی</w:t>
        </w:r>
        <w:r w:rsidR="000A5BAE" w:rsidRPr="007154A2">
          <w:rPr>
            <w:rStyle w:val="Hyperlink"/>
            <w:rFonts w:hint="eastAsia"/>
            <w:noProof/>
            <w:rtl/>
            <w:lang w:bidi="ar-AE"/>
          </w:rPr>
          <w:t>اد</w:t>
        </w:r>
        <w:r w:rsidR="000A5BAE" w:rsidRPr="007154A2">
          <w:rPr>
            <w:rStyle w:val="Hyperlink"/>
            <w:noProof/>
            <w:rtl/>
            <w:lang w:bidi="ar-AE"/>
          </w:rPr>
          <w:t xml:space="preserve"> </w:t>
        </w:r>
        <w:r w:rsidR="000A5BAE" w:rsidRPr="007154A2">
          <w:rPr>
            <w:rStyle w:val="Hyperlink"/>
            <w:rFonts w:hint="eastAsia"/>
            <w:noProof/>
            <w:rtl/>
            <w:lang w:bidi="ar-AE"/>
          </w:rPr>
          <w:t>لحکم</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الله</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ما</w:t>
        </w:r>
        <w:r w:rsidR="000A5BAE" w:rsidRPr="007154A2">
          <w:rPr>
            <w:rStyle w:val="Hyperlink"/>
            <w:noProof/>
            <w:rtl/>
            <w:lang w:bidi="ar-AE"/>
          </w:rPr>
          <w:t xml:space="preserve"> </w:t>
        </w:r>
        <w:r w:rsidR="000A5BAE" w:rsidRPr="007154A2">
          <w:rPr>
            <w:rStyle w:val="Hyperlink"/>
            <w:rFonts w:hint="cs"/>
            <w:noProof/>
            <w:rtl/>
            <w:lang w:bidi="ar-AE"/>
          </w:rPr>
          <w:t>ی</w:t>
        </w:r>
        <w:r w:rsidR="000A5BAE" w:rsidRPr="007154A2">
          <w:rPr>
            <w:rStyle w:val="Hyperlink"/>
            <w:rFonts w:hint="eastAsia"/>
            <w:noProof/>
            <w:rtl/>
            <w:lang w:bidi="ar-AE"/>
          </w:rPr>
          <w:t>قوله</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دع</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إل</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ذلك</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أُمرً</w:t>
        </w:r>
        <w:r w:rsidR="000A5BAE" w:rsidRPr="007154A2">
          <w:rPr>
            <w:rStyle w:val="Hyperlink"/>
            <w:noProof/>
            <w:rtl/>
            <w:lang w:bidi="ar-AE"/>
          </w:rPr>
          <w:t xml:space="preserve"> </w:t>
        </w:r>
        <w:r w:rsidR="000A5BAE" w:rsidRPr="007154A2">
          <w:rPr>
            <w:rStyle w:val="Hyperlink"/>
            <w:rFonts w:hint="eastAsia"/>
            <w:noProof/>
            <w:rtl/>
            <w:lang w:bidi="ar-AE"/>
          </w:rPr>
          <w:t>بمعروف</w:t>
        </w:r>
        <w:r w:rsidR="000A5BAE" w:rsidRPr="007154A2">
          <w:rPr>
            <w:rStyle w:val="Hyperlink"/>
            <w:noProof/>
            <w:rtl/>
            <w:lang w:bidi="ar-AE"/>
          </w:rPr>
          <w:t xml:space="preserve"> </w:t>
        </w:r>
        <w:r w:rsidR="000A5BAE" w:rsidRPr="007154A2">
          <w:rPr>
            <w:rStyle w:val="Hyperlink"/>
            <w:rFonts w:hint="eastAsia"/>
            <w:noProof/>
            <w:rtl/>
            <w:lang w:bidi="ar-AE"/>
          </w:rPr>
          <w:t>أو</w:t>
        </w:r>
        <w:r w:rsidR="000A5BAE" w:rsidRPr="007154A2">
          <w:rPr>
            <w:rStyle w:val="Hyperlink"/>
            <w:noProof/>
            <w:rtl/>
            <w:lang w:bidi="ar-AE"/>
          </w:rPr>
          <w:t xml:space="preserve"> </w:t>
        </w:r>
        <w:r w:rsidR="000A5BAE" w:rsidRPr="007154A2">
          <w:rPr>
            <w:rStyle w:val="Hyperlink"/>
            <w:rFonts w:hint="eastAsia"/>
            <w:noProof/>
            <w:rtl/>
            <w:lang w:bidi="ar-AE"/>
          </w:rPr>
          <w:t>نُـه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عن</w:t>
        </w:r>
        <w:r w:rsidR="000A5BAE" w:rsidRPr="007154A2">
          <w:rPr>
            <w:rStyle w:val="Hyperlink"/>
            <w:noProof/>
            <w:rtl/>
            <w:lang w:bidi="ar-AE"/>
          </w:rPr>
          <w:t xml:space="preserve"> </w:t>
        </w:r>
        <w:r w:rsidR="000A5BAE" w:rsidRPr="007154A2">
          <w:rPr>
            <w:rStyle w:val="Hyperlink"/>
            <w:rFonts w:hint="eastAsia"/>
            <w:noProof/>
            <w:rtl/>
            <w:lang w:bidi="ar-AE"/>
          </w:rPr>
          <w:t>منکر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Toc442124370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174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71"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وجوب</w:t>
        </w:r>
        <w:r w:rsidR="000A5BAE" w:rsidRPr="007154A2">
          <w:rPr>
            <w:rStyle w:val="Hyperlink"/>
            <w:noProof/>
            <w:rtl/>
            <w:lang w:bidi="ar-AE"/>
          </w:rPr>
          <w:t xml:space="preserve"> </w:t>
        </w:r>
        <w:r w:rsidR="000A5BAE" w:rsidRPr="007154A2">
          <w:rPr>
            <w:rStyle w:val="Hyperlink"/>
            <w:rFonts w:hint="eastAsia"/>
            <w:noProof/>
            <w:rtl/>
            <w:lang w:bidi="ar-AE"/>
          </w:rPr>
          <w:t>اطاعت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تسل</w:t>
        </w:r>
        <w:r w:rsidR="000A5BAE" w:rsidRPr="007154A2">
          <w:rPr>
            <w:rStyle w:val="Hyperlink"/>
            <w:rFonts w:hint="cs"/>
            <w:noProof/>
            <w:rtl/>
            <w:lang w:bidi="ar-AE"/>
          </w:rPr>
          <w:t>ی</w:t>
        </w:r>
        <w:r w:rsidR="000A5BAE" w:rsidRPr="007154A2">
          <w:rPr>
            <w:rStyle w:val="Hyperlink"/>
            <w:rFonts w:hint="eastAsia"/>
            <w:noProof/>
            <w:rtl/>
            <w:lang w:bidi="ar-AE"/>
          </w:rPr>
          <w:t>م</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برابر</w:t>
        </w:r>
        <w:r w:rsidR="000A5BAE" w:rsidRPr="007154A2">
          <w:rPr>
            <w:rStyle w:val="Hyperlink"/>
            <w:noProof/>
            <w:rtl/>
            <w:lang w:bidi="ar-AE"/>
          </w:rPr>
          <w:t xml:space="preserve"> </w:t>
        </w:r>
        <w:r w:rsidR="000A5BAE" w:rsidRPr="007154A2">
          <w:rPr>
            <w:rStyle w:val="Hyperlink"/>
            <w:rFonts w:hint="eastAsia"/>
            <w:noProof/>
            <w:rtl/>
            <w:lang w:bidi="ar-AE"/>
          </w:rPr>
          <w:t>حکم</w:t>
        </w:r>
        <w:r w:rsidR="000A5BAE" w:rsidRPr="007154A2">
          <w:rPr>
            <w:rStyle w:val="Hyperlink"/>
            <w:noProof/>
            <w:rtl/>
            <w:lang w:bidi="ar-AE"/>
          </w:rPr>
          <w:t xml:space="preserve"> </w:t>
        </w:r>
        <w:r w:rsidR="000A5BAE" w:rsidRPr="007154A2">
          <w:rPr>
            <w:rStyle w:val="Hyperlink"/>
            <w:rFonts w:hint="eastAsia"/>
            <w:noProof/>
            <w:rtl/>
            <w:lang w:bidi="ar-AE"/>
          </w:rPr>
          <w:t>خدا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w:t>
        </w:r>
        <w:r w:rsidR="000A5BAE" w:rsidRPr="007154A2">
          <w:rPr>
            <w:rStyle w:val="Hyperlink"/>
            <w:rFonts w:hint="cs"/>
            <w:noProof/>
            <w:rtl/>
            <w:lang w:bidi="ar-AE"/>
          </w:rPr>
          <w:t>ی</w:t>
        </w:r>
        <w:r w:rsidR="000A5BAE" w:rsidRPr="007154A2">
          <w:rPr>
            <w:rStyle w:val="Hyperlink"/>
            <w:rFonts w:hint="eastAsia"/>
            <w:noProof/>
            <w:rtl/>
            <w:lang w:bidi="ar-AE"/>
          </w:rPr>
          <w:t>ز</w:t>
        </w:r>
        <w:r w:rsidR="000A5BAE" w:rsidRPr="007154A2">
          <w:rPr>
            <w:rStyle w:val="Hyperlink"/>
            <w:noProof/>
            <w:rtl/>
            <w:lang w:bidi="ar-AE"/>
          </w:rPr>
          <w:t xml:space="preserve"> </w:t>
        </w:r>
        <w:r w:rsidR="000A5BAE" w:rsidRPr="007154A2">
          <w:rPr>
            <w:rStyle w:val="Hyperlink"/>
            <w:rFonts w:hint="eastAsia"/>
            <w:noProof/>
            <w:rtl/>
            <w:lang w:bidi="ar-AE"/>
          </w:rPr>
          <w:t>آنچه</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شخص</w:t>
        </w:r>
        <w:r w:rsidR="000A5BAE" w:rsidRPr="007154A2">
          <w:rPr>
            <w:rStyle w:val="Hyperlink"/>
            <w:noProof/>
            <w:rtl/>
            <w:lang w:bidi="ar-AE"/>
          </w:rPr>
          <w:t xml:space="preserve"> </w:t>
        </w:r>
        <w:r w:rsidR="000A5BAE" w:rsidRPr="007154A2">
          <w:rPr>
            <w:rStyle w:val="Hyperlink"/>
            <w:rFonts w:hint="eastAsia"/>
            <w:noProof/>
            <w:rtl/>
            <w:lang w:bidi="ar-AE"/>
          </w:rPr>
          <w:t>دعوت</w:t>
        </w:r>
        <w:r w:rsidR="000A5BAE" w:rsidRPr="007154A2">
          <w:rPr>
            <w:rStyle w:val="Hyperlink"/>
            <w:noProof/>
            <w:rtl/>
            <w:lang w:bidi="ar-AE"/>
          </w:rPr>
          <w:t xml:space="preserve"> </w:t>
        </w:r>
        <w:r w:rsidR="000A5BAE" w:rsidRPr="007154A2">
          <w:rPr>
            <w:rStyle w:val="Hyperlink"/>
            <w:rFonts w:hint="eastAsia"/>
            <w:noProof/>
            <w:rtl/>
            <w:lang w:bidi="ar-AE"/>
          </w:rPr>
          <w:t>شده</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ا</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 xml:space="preserve"> </w:t>
        </w:r>
        <w:r w:rsidR="000A5BAE" w:rsidRPr="007154A2">
          <w:rPr>
            <w:rStyle w:val="Hyperlink"/>
            <w:rFonts w:hint="eastAsia"/>
            <w:noProof/>
            <w:rtl/>
            <w:lang w:bidi="ar-AE"/>
          </w:rPr>
          <w:t>کار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امر</w:t>
        </w:r>
        <w:r w:rsidR="000A5BAE" w:rsidRPr="007154A2">
          <w:rPr>
            <w:rStyle w:val="Hyperlink"/>
            <w:noProof/>
            <w:rtl/>
            <w:lang w:bidi="ar-AE"/>
          </w:rPr>
          <w:t xml:space="preserve"> </w:t>
        </w:r>
        <w:r w:rsidR="000A5BAE" w:rsidRPr="007154A2">
          <w:rPr>
            <w:rStyle w:val="Hyperlink"/>
            <w:rFonts w:hint="eastAsia"/>
            <w:noProof/>
            <w:rtl/>
            <w:lang w:bidi="ar-AE"/>
          </w:rPr>
          <w:t>شده</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معروف</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شده</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منکر،</w:t>
        </w:r>
        <w:r w:rsidR="000A5BAE" w:rsidRPr="007154A2">
          <w:rPr>
            <w:rStyle w:val="Hyperlink"/>
            <w:noProof/>
            <w:rtl/>
            <w:lang w:bidi="ar-AE"/>
          </w:rPr>
          <w:t xml:space="preserve"> </w:t>
        </w:r>
        <w:r w:rsidR="000A5BAE" w:rsidRPr="007154A2">
          <w:rPr>
            <w:rStyle w:val="Hyperlink"/>
            <w:rFonts w:hint="eastAsia"/>
            <w:noProof/>
            <w:rtl/>
            <w:lang w:bidi="ar-AE"/>
          </w:rPr>
          <w:t>با</w:t>
        </w:r>
        <w:r w:rsidR="000A5BAE" w:rsidRPr="007154A2">
          <w:rPr>
            <w:rStyle w:val="Hyperlink"/>
            <w:rFonts w:hint="cs"/>
            <w:noProof/>
            <w:rtl/>
            <w:lang w:bidi="ar-AE"/>
          </w:rPr>
          <w:t>ی</w:t>
        </w:r>
        <w:r w:rsidR="000A5BAE" w:rsidRPr="007154A2">
          <w:rPr>
            <w:rStyle w:val="Hyperlink"/>
            <w:rFonts w:hint="eastAsia"/>
            <w:noProof/>
            <w:rtl/>
            <w:lang w:bidi="ar-AE"/>
          </w:rPr>
          <w:t>د</w:t>
        </w:r>
        <w:r w:rsidR="000A5BAE" w:rsidRPr="007154A2">
          <w:rPr>
            <w:rStyle w:val="Hyperlink"/>
            <w:noProof/>
            <w:rtl/>
            <w:lang w:bidi="ar-AE"/>
          </w:rPr>
          <w:t xml:space="preserve"> </w:t>
        </w:r>
        <w:r w:rsidR="000A5BAE" w:rsidRPr="007154A2">
          <w:rPr>
            <w:rStyle w:val="Hyperlink"/>
            <w:rFonts w:hint="eastAsia"/>
            <w:noProof/>
            <w:rtl/>
            <w:lang w:bidi="ar-AE"/>
          </w:rPr>
          <w:t>بگو</w:t>
        </w:r>
        <w:r w:rsidR="000A5BAE" w:rsidRPr="007154A2">
          <w:rPr>
            <w:rStyle w:val="Hyperlink"/>
            <w:rFonts w:hint="cs"/>
            <w:noProof/>
            <w:rtl/>
            <w:lang w:bidi="ar-AE"/>
          </w:rPr>
          <w:t>ی</w:t>
        </w:r>
        <w:r w:rsidR="000A5BAE" w:rsidRPr="007154A2">
          <w:rPr>
            <w:rStyle w:val="Hyperlink"/>
            <w:rFonts w:hint="eastAsia"/>
            <w:noProof/>
            <w:rtl/>
            <w:lang w:bidi="ar-AE"/>
          </w:rPr>
          <w:t>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Toc442124371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174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72" w:history="1">
        <w:r w:rsidR="000A5BAE" w:rsidRPr="007154A2">
          <w:rPr>
            <w:rStyle w:val="Hyperlink"/>
            <w:noProof/>
            <w:rtl/>
            <w:lang w:bidi="ar-AE"/>
          </w:rPr>
          <w:t xml:space="preserve">18-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النه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عن</w:t>
        </w:r>
        <w:r w:rsidR="000A5BAE" w:rsidRPr="007154A2">
          <w:rPr>
            <w:rStyle w:val="Hyperlink"/>
            <w:noProof/>
            <w:rtl/>
            <w:lang w:bidi="ar-AE"/>
          </w:rPr>
          <w:t xml:space="preserve"> </w:t>
        </w:r>
        <w:r w:rsidR="000A5BAE" w:rsidRPr="007154A2">
          <w:rPr>
            <w:rStyle w:val="Hyperlink"/>
            <w:rFonts w:hint="eastAsia"/>
            <w:noProof/>
            <w:rtl/>
            <w:lang w:bidi="ar-AE"/>
          </w:rPr>
          <w:t>البدع</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محدثات</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الأمور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Toc442124372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176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73"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نه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بدعت‌ها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امور</w:t>
        </w:r>
        <w:r w:rsidR="000A5BAE" w:rsidRPr="007154A2">
          <w:rPr>
            <w:rStyle w:val="Hyperlink"/>
            <w:noProof/>
            <w:rtl/>
            <w:lang w:bidi="ar-AE"/>
          </w:rPr>
          <w:t xml:space="preserve"> </w:t>
        </w:r>
        <w:r w:rsidR="000A5BAE" w:rsidRPr="007154A2">
          <w:rPr>
            <w:rStyle w:val="Hyperlink"/>
            <w:rFonts w:hint="eastAsia"/>
            <w:noProof/>
            <w:rtl/>
            <w:lang w:bidi="ar-AE"/>
          </w:rPr>
          <w:t>تازه</w:t>
        </w:r>
        <w:r w:rsidR="000A5BAE" w:rsidRPr="007154A2">
          <w:rPr>
            <w:rStyle w:val="Hyperlink"/>
            <w:noProof/>
            <w:rtl/>
            <w:lang w:bidi="ar-AE"/>
          </w:rPr>
          <w:t xml:space="preserve"> </w:t>
        </w:r>
        <w:r w:rsidR="000A5BAE" w:rsidRPr="007154A2">
          <w:rPr>
            <w:rStyle w:val="Hyperlink"/>
            <w:rFonts w:hint="eastAsia"/>
            <w:noProof/>
            <w:rtl/>
            <w:lang w:bidi="ar-AE"/>
          </w:rPr>
          <w:t>وارد</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د</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Toc442124373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176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74" w:history="1">
        <w:r w:rsidR="000A5BAE" w:rsidRPr="007154A2">
          <w:rPr>
            <w:rStyle w:val="Hyperlink"/>
            <w:noProof/>
            <w:rtl/>
            <w:lang w:bidi="ar-AE"/>
          </w:rPr>
          <w:t xml:space="preserve">19-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سنّ</w:t>
        </w:r>
        <w:r w:rsidR="000A5BAE" w:rsidRPr="007154A2">
          <w:rPr>
            <w:rStyle w:val="Hyperlink"/>
            <w:noProof/>
            <w:rtl/>
            <w:lang w:bidi="ar-AE"/>
          </w:rPr>
          <w:t xml:space="preserve"> </w:t>
        </w:r>
        <w:r w:rsidR="000A5BAE" w:rsidRPr="007154A2">
          <w:rPr>
            <w:rStyle w:val="Hyperlink"/>
            <w:rFonts w:hint="eastAsia"/>
            <w:noProof/>
            <w:rtl/>
            <w:lang w:bidi="ar-AE"/>
          </w:rPr>
          <w:t>سنة</w:t>
        </w:r>
        <w:r w:rsidR="000A5BAE" w:rsidRPr="007154A2">
          <w:rPr>
            <w:rStyle w:val="Hyperlink"/>
            <w:noProof/>
            <w:rtl/>
            <w:lang w:bidi="ar-AE"/>
          </w:rPr>
          <w:t xml:space="preserve"> </w:t>
        </w:r>
        <w:r w:rsidR="000A5BAE" w:rsidRPr="007154A2">
          <w:rPr>
            <w:rStyle w:val="Hyperlink"/>
            <w:rFonts w:hint="eastAsia"/>
            <w:noProof/>
            <w:rtl/>
            <w:lang w:bidi="ar-AE"/>
          </w:rPr>
          <w:t>حسنة</w:t>
        </w:r>
        <w:r w:rsidR="000A5BAE" w:rsidRPr="007154A2">
          <w:rPr>
            <w:rStyle w:val="Hyperlink"/>
            <w:noProof/>
            <w:rtl/>
            <w:lang w:bidi="ar-AE"/>
          </w:rPr>
          <w:t xml:space="preserve"> </w:t>
        </w:r>
        <w:r w:rsidR="000A5BAE" w:rsidRPr="007154A2">
          <w:rPr>
            <w:rStyle w:val="Hyperlink"/>
            <w:rFonts w:hint="eastAsia"/>
            <w:noProof/>
            <w:rtl/>
            <w:lang w:bidi="ar-AE"/>
          </w:rPr>
          <w:t>أو</w:t>
        </w:r>
        <w:r w:rsidR="000A5BAE" w:rsidRPr="007154A2">
          <w:rPr>
            <w:rStyle w:val="Hyperlink"/>
            <w:noProof/>
            <w:rtl/>
            <w:lang w:bidi="ar-AE"/>
          </w:rPr>
          <w:t xml:space="preserve"> </w:t>
        </w:r>
        <w:r w:rsidR="000A5BAE" w:rsidRPr="007154A2">
          <w:rPr>
            <w:rStyle w:val="Hyperlink"/>
            <w:rFonts w:hint="eastAsia"/>
            <w:noProof/>
            <w:rtl/>
            <w:lang w:bidi="ar-AE"/>
          </w:rPr>
          <w:t>س</w:t>
        </w:r>
        <w:r w:rsidR="000A5BAE" w:rsidRPr="007154A2">
          <w:rPr>
            <w:rStyle w:val="Hyperlink"/>
            <w:rFonts w:hint="cs"/>
            <w:noProof/>
            <w:rtl/>
            <w:lang w:bidi="ar-AE"/>
          </w:rPr>
          <w:t>ی</w:t>
        </w:r>
        <w:r w:rsidR="000A5BAE" w:rsidRPr="007154A2">
          <w:rPr>
            <w:rStyle w:val="Hyperlink"/>
            <w:rFonts w:hint="eastAsia"/>
            <w:noProof/>
            <w:rtl/>
            <w:lang w:bidi="ar-AE"/>
          </w:rPr>
          <w:t>ئة</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Toc442124374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179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75"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مورد</w:t>
        </w:r>
        <w:r w:rsidR="000A5BAE" w:rsidRPr="007154A2">
          <w:rPr>
            <w:rStyle w:val="Hyperlink"/>
            <w:noProof/>
            <w:rtl/>
            <w:lang w:bidi="ar-AE"/>
          </w:rPr>
          <w:t xml:space="preserve"> </w:t>
        </w:r>
        <w:r w:rsidR="000A5BAE" w:rsidRPr="007154A2">
          <w:rPr>
            <w:rStyle w:val="Hyperlink"/>
            <w:rFonts w:hint="eastAsia"/>
            <w:noProof/>
            <w:rtl/>
            <w:lang w:bidi="ar-AE"/>
          </w:rPr>
          <w:t>کس</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سنت</w:t>
        </w:r>
        <w:r w:rsidR="000A5BAE" w:rsidRPr="007154A2">
          <w:rPr>
            <w:rStyle w:val="Hyperlink"/>
            <w:noProof/>
            <w:rtl/>
            <w:lang w:bidi="ar-AE"/>
          </w:rPr>
          <w:t xml:space="preserve"> </w:t>
        </w:r>
        <w:r w:rsidR="000A5BAE" w:rsidRPr="007154A2">
          <w:rPr>
            <w:rStyle w:val="Hyperlink"/>
            <w:rFonts w:hint="eastAsia"/>
            <w:noProof/>
            <w:rtl/>
            <w:lang w:bidi="ar-AE"/>
          </w:rPr>
          <w:t>خوب</w:t>
        </w:r>
        <w:r w:rsidR="000A5BAE" w:rsidRPr="007154A2">
          <w:rPr>
            <w:rStyle w:val="Hyperlink"/>
            <w:noProof/>
            <w:rtl/>
            <w:lang w:bidi="ar-AE"/>
          </w:rPr>
          <w:t xml:space="preserve"> </w:t>
        </w:r>
        <w:r w:rsidR="000A5BAE" w:rsidRPr="007154A2">
          <w:rPr>
            <w:rStyle w:val="Hyperlink"/>
            <w:rFonts w:hint="cs"/>
            <w:noProof/>
            <w:rtl/>
            <w:lang w:bidi="ar-AE"/>
          </w:rPr>
          <w:t>ی</w:t>
        </w:r>
        <w:r w:rsidR="000A5BAE" w:rsidRPr="007154A2">
          <w:rPr>
            <w:rStyle w:val="Hyperlink"/>
            <w:rFonts w:hint="eastAsia"/>
            <w:noProof/>
            <w:rtl/>
            <w:lang w:bidi="ar-AE"/>
          </w:rPr>
          <w:t>ا</w:t>
        </w:r>
        <w:r w:rsidR="000A5BAE" w:rsidRPr="007154A2">
          <w:rPr>
            <w:rStyle w:val="Hyperlink"/>
            <w:noProof/>
            <w:rtl/>
            <w:lang w:bidi="ar-AE"/>
          </w:rPr>
          <w:t xml:space="preserve"> </w:t>
        </w:r>
        <w:r w:rsidR="000A5BAE" w:rsidRPr="007154A2">
          <w:rPr>
            <w:rStyle w:val="Hyperlink"/>
            <w:rFonts w:hint="eastAsia"/>
            <w:noProof/>
            <w:rtl/>
            <w:lang w:bidi="ar-AE"/>
          </w:rPr>
          <w:t>بد</w:t>
        </w:r>
        <w:r w:rsidR="000A5BAE" w:rsidRPr="007154A2">
          <w:rPr>
            <w:rStyle w:val="Hyperlink"/>
            <w:noProof/>
            <w:rtl/>
            <w:lang w:bidi="ar-AE"/>
          </w:rPr>
          <w:t xml:space="preserve"> </w:t>
        </w:r>
        <w:r w:rsidR="000A5BAE" w:rsidRPr="007154A2">
          <w:rPr>
            <w:rStyle w:val="Hyperlink"/>
            <w:rFonts w:hint="eastAsia"/>
            <w:noProof/>
            <w:rtl/>
            <w:lang w:bidi="ar-AE"/>
          </w:rPr>
          <w:t>بگذارد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Toc442124375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179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76" w:history="1">
        <w:r w:rsidR="000A5BAE" w:rsidRPr="007154A2">
          <w:rPr>
            <w:rStyle w:val="Hyperlink"/>
            <w:noProof/>
            <w:rtl/>
            <w:lang w:bidi="ar-AE"/>
          </w:rPr>
          <w:t xml:space="preserve">20- </w:t>
        </w:r>
        <w:r w:rsidR="000A5BAE" w:rsidRPr="007154A2">
          <w:rPr>
            <w:rStyle w:val="Hyperlink"/>
            <w:rFonts w:hint="eastAsia"/>
            <w:noProof/>
            <w:rtl/>
            <w:lang w:bidi="ar-AE"/>
          </w:rPr>
          <w:t>باب</w:t>
        </w:r>
        <w:r w:rsidR="000A5BAE" w:rsidRPr="007154A2">
          <w:rPr>
            <w:rStyle w:val="Hyperlink"/>
            <w:rFonts w:ascii="Times New Roman" w:hAnsi="Times New Roman" w:cs="Times New Roman" w:hint="eastAsia"/>
            <w:noProof/>
            <w:lang w:bidi="ar-AE"/>
          </w:rPr>
          <w:t>‌</w:t>
        </w:r>
        <w:r w:rsidR="000A5BAE" w:rsidRPr="007154A2">
          <w:rPr>
            <w:rStyle w:val="Hyperlink"/>
            <w:noProof/>
            <w:rtl/>
            <w:lang w:bidi="ar-AE"/>
          </w:rPr>
          <w:t xml:space="preserve"> </w:t>
        </w:r>
        <w:r w:rsidR="000A5BAE" w:rsidRPr="007154A2">
          <w:rPr>
            <w:rStyle w:val="Hyperlink"/>
            <w:rFonts w:hint="eastAsia"/>
            <w:noProof/>
            <w:rtl/>
            <w:lang w:bidi="ar-AE"/>
          </w:rPr>
          <w:t>الدلالة</w:t>
        </w:r>
        <w:r w:rsidR="000A5BAE" w:rsidRPr="007154A2">
          <w:rPr>
            <w:rStyle w:val="Hyperlink"/>
            <w:noProof/>
            <w:rtl/>
            <w:lang w:bidi="ar-AE"/>
          </w:rPr>
          <w:t xml:space="preserve"> </w:t>
        </w:r>
        <w:r w:rsidR="000A5BAE" w:rsidRPr="007154A2">
          <w:rPr>
            <w:rStyle w:val="Hyperlink"/>
            <w:rFonts w:hint="eastAsia"/>
            <w:noProof/>
            <w:rtl/>
            <w:lang w:bidi="ar-AE"/>
          </w:rPr>
          <w:t>عل</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خ</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والدعاء</w:t>
        </w:r>
        <w:r w:rsidR="000A5BAE" w:rsidRPr="007154A2">
          <w:rPr>
            <w:rStyle w:val="Hyperlink"/>
            <w:noProof/>
            <w:rtl/>
            <w:lang w:bidi="ar-AE"/>
          </w:rPr>
          <w:t xml:space="preserve"> </w:t>
        </w:r>
        <w:r w:rsidR="000A5BAE" w:rsidRPr="007154A2">
          <w:rPr>
            <w:rStyle w:val="Hyperlink"/>
            <w:rFonts w:hint="eastAsia"/>
            <w:noProof/>
            <w:rtl/>
            <w:lang w:bidi="ar-AE"/>
          </w:rPr>
          <w:t>إل</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هد</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أو</w:t>
        </w:r>
        <w:r w:rsidR="000A5BAE" w:rsidRPr="007154A2">
          <w:rPr>
            <w:rStyle w:val="Hyperlink"/>
            <w:noProof/>
            <w:rtl/>
            <w:lang w:bidi="ar-AE"/>
          </w:rPr>
          <w:t xml:space="preserve"> </w:t>
        </w:r>
        <w:r w:rsidR="000A5BAE" w:rsidRPr="007154A2">
          <w:rPr>
            <w:rStyle w:val="Hyperlink"/>
            <w:rFonts w:hint="eastAsia"/>
            <w:noProof/>
            <w:rtl/>
            <w:lang w:bidi="ar-AE"/>
          </w:rPr>
          <w:t>ضلالة</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Toc442124376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181</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77"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دلالت</w:t>
        </w:r>
        <w:r w:rsidR="000A5BAE" w:rsidRPr="007154A2">
          <w:rPr>
            <w:rStyle w:val="Hyperlink"/>
            <w:noProof/>
            <w:rtl/>
            <w:lang w:bidi="ar-AE"/>
          </w:rPr>
          <w:t xml:space="preserve"> </w:t>
        </w:r>
        <w:r w:rsidR="000A5BAE" w:rsidRPr="007154A2">
          <w:rPr>
            <w:rStyle w:val="Hyperlink"/>
            <w:rFonts w:hint="eastAsia"/>
            <w:noProof/>
            <w:rtl/>
            <w:lang w:bidi="ar-AE"/>
          </w:rPr>
          <w:t>بر</w:t>
        </w:r>
        <w:r w:rsidR="000A5BAE" w:rsidRPr="007154A2">
          <w:rPr>
            <w:rStyle w:val="Hyperlink"/>
            <w:noProof/>
            <w:rtl/>
            <w:lang w:bidi="ar-AE"/>
          </w:rPr>
          <w:t xml:space="preserve"> </w:t>
        </w:r>
        <w:r w:rsidR="000A5BAE" w:rsidRPr="007154A2">
          <w:rPr>
            <w:rStyle w:val="Hyperlink"/>
            <w:rFonts w:hint="eastAsia"/>
            <w:noProof/>
            <w:rtl/>
            <w:lang w:bidi="ar-AE"/>
          </w:rPr>
          <w:t>خ</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دعوت</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هدا</w:t>
        </w:r>
        <w:r w:rsidR="000A5BAE" w:rsidRPr="007154A2">
          <w:rPr>
            <w:rStyle w:val="Hyperlink"/>
            <w:rFonts w:hint="cs"/>
            <w:noProof/>
            <w:rtl/>
            <w:lang w:bidi="ar-AE"/>
          </w:rPr>
          <w:t>ی</w:t>
        </w:r>
        <w:r w:rsidR="000A5BAE" w:rsidRPr="007154A2">
          <w:rPr>
            <w:rStyle w:val="Hyperlink"/>
            <w:rFonts w:hint="eastAsia"/>
            <w:noProof/>
            <w:rtl/>
            <w:lang w:bidi="ar-AE"/>
          </w:rPr>
          <w:t>ت</w:t>
        </w:r>
        <w:r w:rsidR="000A5BAE" w:rsidRPr="007154A2">
          <w:rPr>
            <w:rStyle w:val="Hyperlink"/>
            <w:noProof/>
            <w:rtl/>
            <w:lang w:bidi="ar-AE"/>
          </w:rPr>
          <w:t xml:space="preserve"> </w:t>
        </w:r>
        <w:r w:rsidR="000A5BAE" w:rsidRPr="007154A2">
          <w:rPr>
            <w:rStyle w:val="Hyperlink"/>
            <w:rFonts w:hint="cs"/>
            <w:noProof/>
            <w:rtl/>
            <w:lang w:bidi="ar-AE"/>
          </w:rPr>
          <w:t>ی</w:t>
        </w:r>
        <w:r w:rsidR="000A5BAE" w:rsidRPr="007154A2">
          <w:rPr>
            <w:rStyle w:val="Hyperlink"/>
            <w:rFonts w:hint="eastAsia"/>
            <w:noProof/>
            <w:rtl/>
            <w:lang w:bidi="ar-AE"/>
          </w:rPr>
          <w:t>ا</w:t>
        </w:r>
        <w:r w:rsidR="000A5BAE" w:rsidRPr="007154A2">
          <w:rPr>
            <w:rStyle w:val="Hyperlink"/>
            <w:noProof/>
            <w:rtl/>
            <w:lang w:bidi="ar-AE"/>
          </w:rPr>
          <w:t xml:space="preserve"> </w:t>
        </w:r>
        <w:r w:rsidR="000A5BAE" w:rsidRPr="007154A2">
          <w:rPr>
            <w:rStyle w:val="Hyperlink"/>
            <w:rFonts w:hint="eastAsia"/>
            <w:noProof/>
            <w:rtl/>
            <w:lang w:bidi="ar-AE"/>
          </w:rPr>
          <w:t>ضلالت</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Toc442124377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181</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78" w:history="1">
        <w:r w:rsidR="000A5BAE" w:rsidRPr="007154A2">
          <w:rPr>
            <w:rStyle w:val="Hyperlink"/>
            <w:noProof/>
            <w:rtl/>
            <w:lang w:bidi="ar-AE"/>
          </w:rPr>
          <w:t xml:space="preserve">21- </w:t>
        </w:r>
        <w:r w:rsidR="000A5BAE" w:rsidRPr="007154A2">
          <w:rPr>
            <w:rStyle w:val="Hyperlink"/>
            <w:rFonts w:hint="eastAsia"/>
            <w:noProof/>
            <w:rtl/>
            <w:lang w:bidi="ar-AE"/>
          </w:rPr>
          <w:t>باب</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التعاون</w:t>
        </w:r>
        <w:r w:rsidR="000A5BAE" w:rsidRPr="007154A2">
          <w:rPr>
            <w:rStyle w:val="Hyperlink"/>
            <w:noProof/>
            <w:rtl/>
            <w:lang w:bidi="ar-AE"/>
          </w:rPr>
          <w:t xml:space="preserve"> </w:t>
        </w:r>
        <w:r w:rsidR="000A5BAE" w:rsidRPr="007154A2">
          <w:rPr>
            <w:rStyle w:val="Hyperlink"/>
            <w:rFonts w:hint="eastAsia"/>
            <w:noProof/>
            <w:rtl/>
            <w:lang w:bidi="ar-AE"/>
          </w:rPr>
          <w:t>عل</w:t>
        </w:r>
        <w:r w:rsidR="000A5BAE" w:rsidRPr="007154A2">
          <w:rPr>
            <w:rStyle w:val="Hyperlink"/>
            <w:rFonts w:hint="cs"/>
            <w:noProof/>
            <w:rtl/>
            <w:lang w:bidi="ar-AE"/>
          </w:rPr>
          <w:t>ی</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البر</w:t>
        </w:r>
        <w:r w:rsidR="000A5BAE" w:rsidRPr="007154A2">
          <w:rPr>
            <w:rStyle w:val="Hyperlink"/>
            <w:noProof/>
            <w:rtl/>
            <w:lang w:bidi="ar-AE"/>
          </w:rPr>
          <w:t xml:space="preserve"> </w:t>
        </w:r>
        <w:r w:rsidR="000A5BAE" w:rsidRPr="007154A2">
          <w:rPr>
            <w:rStyle w:val="Hyperlink"/>
            <w:rFonts w:hint="eastAsia"/>
            <w:noProof/>
            <w:rtl/>
            <w:lang w:bidi="ar-AE"/>
          </w:rPr>
          <w:t>والتقو</w:t>
        </w:r>
        <w:r w:rsidR="000A5BAE" w:rsidRPr="007154A2">
          <w:rPr>
            <w:rStyle w:val="Hyperlink"/>
            <w:rFonts w:hint="cs"/>
            <w:noProof/>
            <w:rtl/>
            <w:lang w:bidi="ar-AE"/>
          </w:rPr>
          <w:t>ی</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Toc442124378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184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79"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همکار</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ن</w:t>
        </w:r>
        <w:r w:rsidR="000A5BAE" w:rsidRPr="007154A2">
          <w:rPr>
            <w:rStyle w:val="Hyperlink"/>
            <w:rFonts w:hint="cs"/>
            <w:noProof/>
            <w:rtl/>
            <w:lang w:bidi="ar-AE"/>
          </w:rPr>
          <w:t>ی</w:t>
        </w:r>
        <w:r w:rsidR="000A5BAE" w:rsidRPr="007154A2">
          <w:rPr>
            <w:rStyle w:val="Hyperlink"/>
            <w:rFonts w:hint="eastAsia"/>
            <w:noProof/>
            <w:rtl/>
            <w:lang w:bidi="ar-AE"/>
          </w:rPr>
          <w:t>کوکار</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پره</w:t>
        </w:r>
        <w:r w:rsidR="000A5BAE" w:rsidRPr="007154A2">
          <w:rPr>
            <w:rStyle w:val="Hyperlink"/>
            <w:rFonts w:hint="cs"/>
            <w:noProof/>
            <w:rtl/>
            <w:lang w:bidi="ar-AE"/>
          </w:rPr>
          <w:t>ی</w:t>
        </w:r>
        <w:r w:rsidR="000A5BAE" w:rsidRPr="007154A2">
          <w:rPr>
            <w:rStyle w:val="Hyperlink"/>
            <w:rFonts w:hint="eastAsia"/>
            <w:noProof/>
            <w:rtl/>
            <w:lang w:bidi="ar-AE"/>
          </w:rPr>
          <w:t>زگار</w:t>
        </w:r>
        <w:r w:rsidR="000A5BAE" w:rsidRPr="007154A2">
          <w:rPr>
            <w:rStyle w:val="Hyperlink"/>
            <w:rFonts w:hint="cs"/>
            <w:noProof/>
            <w:rtl/>
            <w:lang w:bidi="ar-AE"/>
          </w:rPr>
          <w:t>ی</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Toc442124379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184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80" w:history="1">
        <w:r w:rsidR="000A5BAE" w:rsidRPr="007154A2">
          <w:rPr>
            <w:rStyle w:val="Hyperlink"/>
            <w:noProof/>
            <w:rtl/>
            <w:lang w:bidi="ar-AE"/>
          </w:rPr>
          <w:t xml:space="preserve">22- </w:t>
        </w:r>
        <w:r w:rsidR="000A5BAE" w:rsidRPr="007154A2">
          <w:rPr>
            <w:rStyle w:val="Hyperlink"/>
            <w:rFonts w:hint="eastAsia"/>
            <w:noProof/>
            <w:rtl/>
            <w:lang w:bidi="ar-AE"/>
          </w:rPr>
          <w:t>باب</w:t>
        </w:r>
        <w:r w:rsidR="000A5BAE" w:rsidRPr="007154A2">
          <w:rPr>
            <w:rStyle w:val="Hyperlink"/>
            <w:rFonts w:ascii="Times New Roman" w:hAnsi="Times New Roman" w:cs="Times New Roman" w:hint="eastAsia"/>
            <w:noProof/>
            <w:lang w:bidi="ar-AE"/>
          </w:rPr>
          <w:t>‌</w:t>
        </w:r>
        <w:r w:rsidR="000A5BAE" w:rsidRPr="007154A2">
          <w:rPr>
            <w:rStyle w:val="Hyperlink"/>
            <w:noProof/>
            <w:rtl/>
            <w:lang w:bidi="ar-AE"/>
          </w:rPr>
          <w:t xml:space="preserve"> </w:t>
        </w:r>
        <w:r w:rsidR="000A5BAE" w:rsidRPr="007154A2">
          <w:rPr>
            <w:rStyle w:val="Hyperlink"/>
            <w:rFonts w:hint="eastAsia"/>
            <w:noProof/>
            <w:rtl/>
            <w:lang w:bidi="ar-AE"/>
          </w:rPr>
          <w:t>النص</w:t>
        </w:r>
        <w:r w:rsidR="000A5BAE" w:rsidRPr="007154A2">
          <w:rPr>
            <w:rStyle w:val="Hyperlink"/>
            <w:rFonts w:hint="cs"/>
            <w:noProof/>
            <w:rtl/>
            <w:lang w:bidi="ar-AE"/>
          </w:rPr>
          <w:t>ی</w:t>
        </w:r>
        <w:r w:rsidR="000A5BAE" w:rsidRPr="007154A2">
          <w:rPr>
            <w:rStyle w:val="Hyperlink"/>
            <w:rFonts w:hint="eastAsia"/>
            <w:noProof/>
            <w:rtl/>
            <w:lang w:bidi="ar-AE"/>
          </w:rPr>
          <w:t>حة</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Toc442124380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186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81"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نص</w:t>
        </w:r>
        <w:r w:rsidR="000A5BAE" w:rsidRPr="007154A2">
          <w:rPr>
            <w:rStyle w:val="Hyperlink"/>
            <w:rFonts w:hint="cs"/>
            <w:noProof/>
            <w:rtl/>
            <w:lang w:bidi="ar-AE"/>
          </w:rPr>
          <w:t>ی</w:t>
        </w:r>
        <w:r w:rsidR="000A5BAE" w:rsidRPr="007154A2">
          <w:rPr>
            <w:rStyle w:val="Hyperlink"/>
            <w:rFonts w:hint="eastAsia"/>
            <w:noProof/>
            <w:rtl/>
            <w:lang w:bidi="ar-AE"/>
          </w:rPr>
          <w:t>حت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اندرز</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خ</w:t>
        </w:r>
        <w:r w:rsidR="000A5BAE" w:rsidRPr="007154A2">
          <w:rPr>
            <w:rStyle w:val="Hyperlink"/>
            <w:rFonts w:hint="cs"/>
            <w:noProof/>
            <w:rtl/>
            <w:lang w:bidi="ar-AE"/>
          </w:rPr>
          <w:t>ی</w:t>
        </w:r>
        <w:r w:rsidR="000A5BAE" w:rsidRPr="007154A2">
          <w:rPr>
            <w:rStyle w:val="Hyperlink"/>
            <w:rFonts w:hint="eastAsia"/>
            <w:noProof/>
            <w:rtl/>
            <w:lang w:bidi="ar-AE"/>
          </w:rPr>
          <w:t>رخواه</w:t>
        </w:r>
        <w:r w:rsidR="000A5BAE" w:rsidRPr="007154A2">
          <w:rPr>
            <w:rStyle w:val="Hyperlink"/>
            <w:rFonts w:hint="cs"/>
            <w:noProof/>
            <w:rtl/>
            <w:lang w:bidi="ar-AE"/>
          </w:rPr>
          <w:t>ی</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Toc442124381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186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82" w:history="1">
        <w:r w:rsidR="000A5BAE" w:rsidRPr="007154A2">
          <w:rPr>
            <w:rStyle w:val="Hyperlink"/>
            <w:noProof/>
            <w:rtl/>
            <w:lang w:bidi="ar-AE"/>
          </w:rPr>
          <w:t xml:space="preserve">23- </w:t>
        </w:r>
        <w:r w:rsidR="000A5BAE" w:rsidRPr="007154A2">
          <w:rPr>
            <w:rStyle w:val="Hyperlink"/>
            <w:rFonts w:hint="eastAsia"/>
            <w:noProof/>
            <w:rtl/>
            <w:lang w:bidi="ar-AE"/>
          </w:rPr>
          <w:t>باب</w:t>
        </w:r>
        <w:r w:rsidR="000A5BAE" w:rsidRPr="007154A2">
          <w:rPr>
            <w:rStyle w:val="Hyperlink"/>
            <w:rFonts w:ascii="Times New Roman" w:hAnsi="Times New Roman" w:cs="Times New Roman" w:hint="eastAsia"/>
            <w:noProof/>
            <w:lang w:bidi="ar-AE"/>
          </w:rPr>
          <w:t>‌</w:t>
        </w:r>
        <w:r w:rsidR="000A5BAE" w:rsidRPr="007154A2">
          <w:rPr>
            <w:rStyle w:val="Hyperlink"/>
            <w:noProof/>
            <w:rtl/>
            <w:lang w:bidi="ar-AE"/>
          </w:rPr>
          <w:t xml:space="preserve"> </w:t>
        </w:r>
        <w:r w:rsidR="000A5BAE" w:rsidRPr="007154A2">
          <w:rPr>
            <w:rStyle w:val="Hyperlink"/>
            <w:rFonts w:hint="eastAsia"/>
            <w:noProof/>
            <w:rtl/>
            <w:lang w:bidi="ar-AE"/>
          </w:rPr>
          <w:t>الأمر</w:t>
        </w:r>
        <w:r w:rsidR="000A5BAE" w:rsidRPr="007154A2">
          <w:rPr>
            <w:rStyle w:val="Hyperlink"/>
            <w:noProof/>
            <w:rtl/>
            <w:lang w:bidi="ar-AE"/>
          </w:rPr>
          <w:t xml:space="preserve"> </w:t>
        </w:r>
        <w:r w:rsidR="000A5BAE" w:rsidRPr="007154A2">
          <w:rPr>
            <w:rStyle w:val="Hyperlink"/>
            <w:rFonts w:hint="eastAsia"/>
            <w:noProof/>
            <w:rtl/>
            <w:lang w:bidi="ar-AE"/>
          </w:rPr>
          <w:t>بالمعروف</w:t>
        </w:r>
        <w:r w:rsidR="000A5BAE" w:rsidRPr="007154A2">
          <w:rPr>
            <w:rStyle w:val="Hyperlink"/>
            <w:noProof/>
            <w:rtl/>
            <w:lang w:bidi="ar-AE"/>
          </w:rPr>
          <w:t xml:space="preserve"> </w:t>
        </w:r>
        <w:r w:rsidR="000A5BAE" w:rsidRPr="007154A2">
          <w:rPr>
            <w:rStyle w:val="Hyperlink"/>
            <w:rFonts w:hint="eastAsia"/>
            <w:noProof/>
            <w:rtl/>
            <w:lang w:bidi="ar-AE"/>
          </w:rPr>
          <w:t>والنه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عن</w:t>
        </w:r>
        <w:r w:rsidR="000A5BAE" w:rsidRPr="007154A2">
          <w:rPr>
            <w:rStyle w:val="Hyperlink"/>
            <w:rFonts w:ascii="Times New Roman" w:hAnsi="Times New Roman" w:cs="Times New Roman" w:hint="eastAsia"/>
            <w:noProof/>
            <w:lang w:bidi="ar-AE"/>
          </w:rPr>
          <w:t>‌</w:t>
        </w:r>
        <w:r w:rsidR="000A5BAE" w:rsidRPr="007154A2">
          <w:rPr>
            <w:rStyle w:val="Hyperlink"/>
            <w:noProof/>
            <w:rtl/>
            <w:lang w:bidi="ar-AE"/>
          </w:rPr>
          <w:t xml:space="preserve"> </w:t>
        </w:r>
        <w:r w:rsidR="000A5BAE" w:rsidRPr="007154A2">
          <w:rPr>
            <w:rStyle w:val="Hyperlink"/>
            <w:rFonts w:hint="eastAsia"/>
            <w:noProof/>
            <w:rtl/>
            <w:lang w:bidi="ar-AE"/>
          </w:rPr>
          <w:t>المنکر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Toc442124382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188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83"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امر</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معروف</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منکر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Toc442124383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188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84" w:history="1">
        <w:r w:rsidR="000A5BAE" w:rsidRPr="007154A2">
          <w:rPr>
            <w:rStyle w:val="Hyperlink"/>
            <w:noProof/>
            <w:rtl/>
            <w:lang w:bidi="ar-AE"/>
          </w:rPr>
          <w:t xml:space="preserve">24-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تغل</w:t>
        </w:r>
        <w:r w:rsidR="000A5BAE" w:rsidRPr="007154A2">
          <w:rPr>
            <w:rStyle w:val="Hyperlink"/>
            <w:rFonts w:hint="cs"/>
            <w:noProof/>
            <w:rtl/>
            <w:lang w:bidi="ar-AE"/>
          </w:rPr>
          <w:t>ی</w:t>
        </w:r>
        <w:r w:rsidR="000A5BAE" w:rsidRPr="007154A2">
          <w:rPr>
            <w:rStyle w:val="Hyperlink"/>
            <w:rFonts w:hint="eastAsia"/>
            <w:noProof/>
            <w:rtl/>
            <w:lang w:bidi="ar-AE"/>
          </w:rPr>
          <w:t>ظ</w:t>
        </w:r>
        <w:r w:rsidR="000A5BAE" w:rsidRPr="007154A2">
          <w:rPr>
            <w:rStyle w:val="Hyperlink"/>
            <w:noProof/>
            <w:rtl/>
            <w:lang w:bidi="ar-AE"/>
          </w:rPr>
          <w:t xml:space="preserve"> </w:t>
        </w:r>
        <w:r w:rsidR="000A5BAE" w:rsidRPr="007154A2">
          <w:rPr>
            <w:rStyle w:val="Hyperlink"/>
            <w:rFonts w:hint="eastAsia"/>
            <w:noProof/>
            <w:rtl/>
            <w:lang w:bidi="ar-AE"/>
          </w:rPr>
          <w:t>عقوبة</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أمر</w:t>
        </w:r>
        <w:r w:rsidR="000A5BAE" w:rsidRPr="007154A2">
          <w:rPr>
            <w:rStyle w:val="Hyperlink"/>
            <w:noProof/>
            <w:rtl/>
            <w:lang w:bidi="ar-AE"/>
          </w:rPr>
          <w:t xml:space="preserve"> </w:t>
        </w:r>
        <w:r w:rsidR="000A5BAE" w:rsidRPr="007154A2">
          <w:rPr>
            <w:rStyle w:val="Hyperlink"/>
            <w:rFonts w:hint="eastAsia"/>
            <w:noProof/>
            <w:rtl/>
            <w:lang w:bidi="ar-AE"/>
          </w:rPr>
          <w:t>بمعروف</w:t>
        </w:r>
        <w:r w:rsidR="000A5BAE" w:rsidRPr="007154A2">
          <w:rPr>
            <w:rStyle w:val="Hyperlink"/>
            <w:noProof/>
            <w:rtl/>
            <w:lang w:bidi="ar-AE"/>
          </w:rPr>
          <w:t xml:space="preserve"> </w:t>
        </w:r>
        <w:r w:rsidR="000A5BAE" w:rsidRPr="007154A2">
          <w:rPr>
            <w:rStyle w:val="Hyperlink"/>
            <w:rFonts w:hint="eastAsia"/>
            <w:noProof/>
            <w:rtl/>
            <w:lang w:bidi="ar-AE"/>
          </w:rPr>
          <w:t>أو</w:t>
        </w:r>
        <w:r w:rsidR="000A5BAE" w:rsidRPr="007154A2">
          <w:rPr>
            <w:rStyle w:val="Hyperlink"/>
            <w:noProof/>
            <w:rtl/>
            <w:lang w:bidi="ar-AE"/>
          </w:rPr>
          <w:t xml:space="preserve"> </w:t>
        </w:r>
        <w:r w:rsidR="000A5BAE" w:rsidRPr="007154A2">
          <w:rPr>
            <w:rStyle w:val="Hyperlink"/>
            <w:rFonts w:hint="eastAsia"/>
            <w:noProof/>
            <w:rtl/>
            <w:lang w:bidi="ar-AE"/>
          </w:rPr>
          <w:t>نـه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عن</w:t>
        </w:r>
        <w:r w:rsidR="000A5BAE" w:rsidRPr="007154A2">
          <w:rPr>
            <w:rStyle w:val="Hyperlink"/>
            <w:noProof/>
            <w:rtl/>
            <w:lang w:bidi="ar-AE"/>
          </w:rPr>
          <w:t xml:space="preserve"> </w:t>
        </w:r>
        <w:r w:rsidR="000A5BAE" w:rsidRPr="007154A2">
          <w:rPr>
            <w:rStyle w:val="Hyperlink"/>
            <w:rFonts w:hint="eastAsia"/>
            <w:noProof/>
            <w:rtl/>
            <w:lang w:bidi="ar-AE"/>
          </w:rPr>
          <w:t>منکر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خالف</w:t>
        </w:r>
        <w:r w:rsidR="000A5BAE" w:rsidRPr="007154A2">
          <w:rPr>
            <w:rStyle w:val="Hyperlink"/>
            <w:noProof/>
            <w:rtl/>
            <w:lang w:bidi="ar-AE"/>
          </w:rPr>
          <w:t xml:space="preserve"> </w:t>
        </w:r>
        <w:r w:rsidR="000A5BAE" w:rsidRPr="007154A2">
          <w:rPr>
            <w:rStyle w:val="Hyperlink"/>
            <w:rFonts w:hint="eastAsia"/>
            <w:noProof/>
            <w:rtl/>
            <w:lang w:bidi="ar-AE"/>
          </w:rPr>
          <w:t>قوله</w:t>
        </w:r>
        <w:r w:rsidR="000A5BAE" w:rsidRPr="007154A2">
          <w:rPr>
            <w:rStyle w:val="Hyperlink"/>
            <w:noProof/>
            <w:rtl/>
            <w:lang w:bidi="ar-AE"/>
          </w:rPr>
          <w:t xml:space="preserve"> </w:t>
        </w:r>
        <w:r w:rsidR="000A5BAE" w:rsidRPr="007154A2">
          <w:rPr>
            <w:rStyle w:val="Hyperlink"/>
            <w:rFonts w:hint="eastAsia"/>
            <w:noProof/>
            <w:rtl/>
            <w:lang w:bidi="ar-AE"/>
          </w:rPr>
          <w:t>فعله</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Toc442124384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198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85"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سخت</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مجازات</w:t>
        </w:r>
        <w:r w:rsidR="000A5BAE" w:rsidRPr="007154A2">
          <w:rPr>
            <w:rStyle w:val="Hyperlink"/>
            <w:noProof/>
            <w:rtl/>
            <w:lang w:bidi="ar-AE"/>
          </w:rPr>
          <w:t xml:space="preserve"> </w:t>
        </w:r>
        <w:r w:rsidR="000A5BAE" w:rsidRPr="007154A2">
          <w:rPr>
            <w:rStyle w:val="Hyperlink"/>
            <w:rFonts w:hint="eastAsia"/>
            <w:noProof/>
            <w:rtl/>
            <w:lang w:bidi="ar-AE"/>
          </w:rPr>
          <w:t>کس</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امر</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معروف</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منکر</w:t>
        </w:r>
        <w:r w:rsidR="000A5BAE" w:rsidRPr="007154A2">
          <w:rPr>
            <w:rStyle w:val="Hyperlink"/>
            <w:noProof/>
            <w:rtl/>
            <w:lang w:bidi="ar-AE"/>
          </w:rPr>
          <w:t xml:space="preserve"> </w:t>
        </w:r>
        <w:r w:rsidR="000A5BAE" w:rsidRPr="007154A2">
          <w:rPr>
            <w:rStyle w:val="Hyperlink"/>
            <w:rFonts w:hint="eastAsia"/>
            <w:noProof/>
            <w:rtl/>
            <w:lang w:bidi="ar-AE"/>
          </w:rPr>
          <w:t>کند،</w:t>
        </w:r>
        <w:r w:rsidR="000A5BAE" w:rsidRPr="007154A2">
          <w:rPr>
            <w:rStyle w:val="Hyperlink"/>
            <w:noProof/>
            <w:rtl/>
            <w:lang w:bidi="ar-AE"/>
          </w:rPr>
          <w:t xml:space="preserve"> </w:t>
        </w:r>
        <w:r w:rsidR="000A5BAE" w:rsidRPr="007154A2">
          <w:rPr>
            <w:rStyle w:val="Hyperlink"/>
            <w:rFonts w:hint="eastAsia"/>
            <w:noProof/>
            <w:rtl/>
            <w:lang w:bidi="ar-AE"/>
          </w:rPr>
          <w:t>ول</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گفتارش</w:t>
        </w:r>
        <w:r w:rsidR="000A5BAE" w:rsidRPr="007154A2">
          <w:rPr>
            <w:rStyle w:val="Hyperlink"/>
            <w:noProof/>
            <w:rtl/>
            <w:lang w:bidi="ar-AE"/>
          </w:rPr>
          <w:t xml:space="preserve"> </w:t>
        </w:r>
        <w:r w:rsidR="000A5BAE" w:rsidRPr="007154A2">
          <w:rPr>
            <w:rStyle w:val="Hyperlink"/>
            <w:rFonts w:hint="eastAsia"/>
            <w:noProof/>
            <w:rtl/>
            <w:lang w:bidi="ar-AE"/>
          </w:rPr>
          <w:t>مخالف</w:t>
        </w:r>
        <w:r w:rsidR="000A5BAE" w:rsidRPr="007154A2">
          <w:rPr>
            <w:rStyle w:val="Hyperlink"/>
            <w:noProof/>
            <w:rtl/>
            <w:lang w:bidi="ar-AE"/>
          </w:rPr>
          <w:t xml:space="preserve"> </w:t>
        </w:r>
        <w:r w:rsidR="000A5BAE" w:rsidRPr="007154A2">
          <w:rPr>
            <w:rStyle w:val="Hyperlink"/>
            <w:rFonts w:hint="eastAsia"/>
            <w:noProof/>
            <w:rtl/>
            <w:lang w:bidi="ar-AE"/>
          </w:rPr>
          <w:t>رفتارش</w:t>
        </w:r>
        <w:r w:rsidR="000A5BAE" w:rsidRPr="007154A2">
          <w:rPr>
            <w:rStyle w:val="Hyperlink"/>
            <w:noProof/>
            <w:rtl/>
            <w:lang w:bidi="ar-AE"/>
          </w:rPr>
          <w:t xml:space="preserve"> </w:t>
        </w:r>
        <w:r w:rsidR="000A5BAE" w:rsidRPr="007154A2">
          <w:rPr>
            <w:rStyle w:val="Hyperlink"/>
            <w:rFonts w:hint="eastAsia"/>
            <w:noProof/>
            <w:rtl/>
            <w:lang w:bidi="ar-AE"/>
          </w:rPr>
          <w:t>باشد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Toc442124385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198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86" w:history="1">
        <w:r w:rsidR="000A5BAE" w:rsidRPr="007154A2">
          <w:rPr>
            <w:rStyle w:val="Hyperlink"/>
            <w:noProof/>
            <w:rtl/>
            <w:lang w:bidi="ar-AE"/>
          </w:rPr>
          <w:t xml:space="preserve">25- </w:t>
        </w:r>
        <w:r w:rsidR="000A5BAE" w:rsidRPr="007154A2">
          <w:rPr>
            <w:rStyle w:val="Hyperlink"/>
            <w:rFonts w:hint="eastAsia"/>
            <w:noProof/>
            <w:rtl/>
            <w:lang w:bidi="ar-AE"/>
          </w:rPr>
          <w:t>باب</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الأمر</w:t>
        </w:r>
        <w:r w:rsidR="000A5BAE" w:rsidRPr="007154A2">
          <w:rPr>
            <w:rStyle w:val="Hyperlink"/>
            <w:noProof/>
            <w:rtl/>
            <w:lang w:bidi="ar-AE"/>
          </w:rPr>
          <w:t xml:space="preserve"> </w:t>
        </w:r>
        <w:r w:rsidR="000A5BAE" w:rsidRPr="007154A2">
          <w:rPr>
            <w:rStyle w:val="Hyperlink"/>
            <w:rFonts w:hint="eastAsia"/>
            <w:noProof/>
            <w:rtl/>
            <w:lang w:bidi="ar-AE"/>
          </w:rPr>
          <w:t>بأداء</w:t>
        </w:r>
        <w:r w:rsidR="000A5BAE" w:rsidRPr="007154A2">
          <w:rPr>
            <w:rStyle w:val="Hyperlink"/>
            <w:noProof/>
            <w:rtl/>
            <w:lang w:bidi="ar-AE"/>
          </w:rPr>
          <w:t xml:space="preserve"> </w:t>
        </w:r>
        <w:r w:rsidR="000A5BAE" w:rsidRPr="007154A2">
          <w:rPr>
            <w:rStyle w:val="Hyperlink"/>
            <w:rFonts w:hint="eastAsia"/>
            <w:noProof/>
            <w:rtl/>
            <w:lang w:bidi="ar-AE"/>
          </w:rPr>
          <w:t>الأمانة</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Toc442124386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199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87"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امر</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ادا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امانت</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Toc442124387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199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88" w:history="1">
        <w:r w:rsidR="000A5BAE" w:rsidRPr="007154A2">
          <w:rPr>
            <w:rStyle w:val="Hyperlink"/>
            <w:noProof/>
            <w:rtl/>
            <w:lang w:bidi="ar-AE"/>
          </w:rPr>
          <w:t xml:space="preserve">26-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تحر</w:t>
        </w:r>
        <w:r w:rsidR="000A5BAE" w:rsidRPr="007154A2">
          <w:rPr>
            <w:rStyle w:val="Hyperlink"/>
            <w:rFonts w:hint="cs"/>
            <w:noProof/>
            <w:rtl/>
            <w:lang w:bidi="ar-AE"/>
          </w:rPr>
          <w:t>ی</w:t>
        </w:r>
        <w:r w:rsidR="000A5BAE" w:rsidRPr="007154A2">
          <w:rPr>
            <w:rStyle w:val="Hyperlink"/>
            <w:rFonts w:hint="eastAsia"/>
            <w:noProof/>
            <w:rtl/>
            <w:lang w:bidi="ar-AE"/>
          </w:rPr>
          <w:t>م</w:t>
        </w:r>
        <w:r w:rsidR="000A5BAE" w:rsidRPr="007154A2">
          <w:rPr>
            <w:rStyle w:val="Hyperlink"/>
            <w:noProof/>
            <w:rtl/>
            <w:lang w:bidi="ar-AE"/>
          </w:rPr>
          <w:t xml:space="preserve"> </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الظلم</w:t>
        </w:r>
        <w:r w:rsidR="000A5BAE" w:rsidRPr="007154A2">
          <w:rPr>
            <w:rStyle w:val="Hyperlink"/>
            <w:noProof/>
            <w:rtl/>
            <w:lang w:bidi="ar-AE"/>
          </w:rPr>
          <w:t xml:space="preserve"> </w:t>
        </w:r>
        <w:r w:rsidR="000A5BAE" w:rsidRPr="007154A2">
          <w:rPr>
            <w:rStyle w:val="Hyperlink"/>
            <w:rFonts w:hint="eastAsia"/>
            <w:noProof/>
            <w:rtl/>
            <w:lang w:bidi="ar-AE"/>
          </w:rPr>
          <w:t>والأمر</w:t>
        </w:r>
        <w:r w:rsidR="000A5BAE" w:rsidRPr="007154A2">
          <w:rPr>
            <w:rStyle w:val="Hyperlink"/>
            <w:noProof/>
            <w:rtl/>
            <w:lang w:bidi="ar-AE"/>
          </w:rPr>
          <w:t xml:space="preserve"> </w:t>
        </w:r>
        <w:r w:rsidR="000A5BAE" w:rsidRPr="007154A2">
          <w:rPr>
            <w:rStyle w:val="Hyperlink"/>
            <w:rFonts w:hint="eastAsia"/>
            <w:noProof/>
            <w:rtl/>
            <w:lang w:bidi="ar-AE"/>
          </w:rPr>
          <w:t>بِرَدِّ</w:t>
        </w:r>
        <w:r w:rsidR="000A5BAE" w:rsidRPr="007154A2">
          <w:rPr>
            <w:rStyle w:val="Hyperlink"/>
            <w:noProof/>
            <w:rtl/>
            <w:lang w:bidi="ar-AE"/>
          </w:rPr>
          <w:t xml:space="preserve"> </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الـمظالم</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Toc442124388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206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89"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تحر</w:t>
        </w:r>
        <w:r w:rsidR="000A5BAE" w:rsidRPr="007154A2">
          <w:rPr>
            <w:rStyle w:val="Hyperlink"/>
            <w:rFonts w:hint="cs"/>
            <w:noProof/>
            <w:rtl/>
            <w:lang w:bidi="ar-AE"/>
          </w:rPr>
          <w:t>ی</w:t>
        </w:r>
        <w:r w:rsidR="000A5BAE" w:rsidRPr="007154A2">
          <w:rPr>
            <w:rStyle w:val="Hyperlink"/>
            <w:rFonts w:hint="eastAsia"/>
            <w:noProof/>
            <w:rtl/>
            <w:lang w:bidi="ar-AE"/>
          </w:rPr>
          <w:t>م</w:t>
        </w:r>
        <w:r w:rsidR="000A5BAE" w:rsidRPr="007154A2">
          <w:rPr>
            <w:rStyle w:val="Hyperlink"/>
            <w:noProof/>
            <w:rtl/>
            <w:lang w:bidi="ar-AE"/>
          </w:rPr>
          <w:t xml:space="preserve"> </w:t>
        </w:r>
        <w:r w:rsidR="000A5BAE" w:rsidRPr="007154A2">
          <w:rPr>
            <w:rStyle w:val="Hyperlink"/>
            <w:rFonts w:hint="eastAsia"/>
            <w:noProof/>
            <w:rtl/>
            <w:lang w:bidi="ar-AE"/>
          </w:rPr>
          <w:t>ظلم</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امر</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رد</w:t>
        </w:r>
        <w:r w:rsidR="000A5BAE" w:rsidRPr="007154A2">
          <w:rPr>
            <w:rStyle w:val="Hyperlink"/>
            <w:noProof/>
            <w:rtl/>
            <w:lang w:bidi="ar-AE"/>
          </w:rPr>
          <w:t xml:space="preserve"> </w:t>
        </w:r>
        <w:r w:rsidR="000A5BAE" w:rsidRPr="007154A2">
          <w:rPr>
            <w:rStyle w:val="Hyperlink"/>
            <w:rFonts w:hint="eastAsia"/>
            <w:noProof/>
            <w:rtl/>
            <w:lang w:bidi="ar-AE"/>
          </w:rPr>
          <w:t>مظالم</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ستم‌ها</w:t>
        </w:r>
        <w:r w:rsidR="000A5BAE" w:rsidRPr="007154A2">
          <w:rPr>
            <w:rStyle w:val="Hyperlink"/>
            <w:rFonts w:hint="cs"/>
            <w:noProof/>
            <w:rtl/>
            <w:lang w:bidi="ar-AE"/>
          </w:rPr>
          <w:t>یی</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روا</w:t>
        </w:r>
        <w:r w:rsidR="000A5BAE" w:rsidRPr="007154A2">
          <w:rPr>
            <w:rStyle w:val="Hyperlink"/>
            <w:noProof/>
            <w:rtl/>
            <w:lang w:bidi="ar-AE"/>
          </w:rPr>
          <w:t xml:space="preserve"> </w:t>
        </w:r>
        <w:r w:rsidR="000A5BAE" w:rsidRPr="007154A2">
          <w:rPr>
            <w:rStyle w:val="Hyperlink"/>
            <w:rFonts w:hint="eastAsia"/>
            <w:noProof/>
            <w:rtl/>
            <w:lang w:bidi="ar-AE"/>
          </w:rPr>
          <w:t>داشته</w:t>
        </w:r>
        <w:r w:rsidR="000A5BAE" w:rsidRPr="007154A2">
          <w:rPr>
            <w:rStyle w:val="Hyperlink"/>
            <w:noProof/>
            <w:rtl/>
            <w:lang w:bidi="ar-AE"/>
          </w:rPr>
          <w:t xml:space="preserve"> </w:t>
        </w:r>
        <w:r w:rsidR="000A5BAE" w:rsidRPr="007154A2">
          <w:rPr>
            <w:rStyle w:val="Hyperlink"/>
            <w:rFonts w:hint="eastAsia"/>
            <w:noProof/>
            <w:rtl/>
            <w:lang w:bidi="ar-AE"/>
          </w:rPr>
          <w:t>شده</w:t>
        </w:r>
        <w:r w:rsidR="000A5BAE" w:rsidRPr="007154A2">
          <w:rPr>
            <w:rStyle w:val="Hyperlink"/>
            <w:noProof/>
            <w:rtl/>
            <w:lang w:bidi="ar-AE"/>
          </w:rPr>
          <w:t xml:space="preserve"> </w:t>
        </w:r>
        <w:r w:rsidR="000A5BAE" w:rsidRPr="007154A2">
          <w:rPr>
            <w:rStyle w:val="Hyperlink"/>
            <w:rFonts w:hint="eastAsia"/>
            <w:noProof/>
            <w:rtl/>
            <w:lang w:bidi="ar-AE"/>
          </w:rPr>
          <w:t>است</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Toc442124389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206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90" w:history="1">
        <w:r w:rsidR="000A5BAE" w:rsidRPr="007154A2">
          <w:rPr>
            <w:rStyle w:val="Hyperlink"/>
            <w:noProof/>
            <w:rtl/>
            <w:lang w:bidi="ar-AE"/>
          </w:rPr>
          <w:t xml:space="preserve">27-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تعظ</w:t>
        </w:r>
        <w:r w:rsidR="000A5BAE" w:rsidRPr="007154A2">
          <w:rPr>
            <w:rStyle w:val="Hyperlink"/>
            <w:rFonts w:hint="cs"/>
            <w:noProof/>
            <w:rtl/>
            <w:lang w:bidi="ar-AE"/>
          </w:rPr>
          <w:t>ی</w:t>
        </w:r>
        <w:r w:rsidR="000A5BAE" w:rsidRPr="007154A2">
          <w:rPr>
            <w:rStyle w:val="Hyperlink"/>
            <w:rFonts w:hint="eastAsia"/>
            <w:noProof/>
            <w:rtl/>
            <w:lang w:bidi="ar-AE"/>
          </w:rPr>
          <w:t>م</w:t>
        </w:r>
        <w:r w:rsidR="000A5BAE" w:rsidRPr="007154A2">
          <w:rPr>
            <w:rStyle w:val="Hyperlink"/>
            <w:noProof/>
            <w:rtl/>
            <w:lang w:bidi="ar-AE"/>
          </w:rPr>
          <w:t xml:space="preserve"> </w:t>
        </w:r>
        <w:r w:rsidR="000A5BAE" w:rsidRPr="007154A2">
          <w:rPr>
            <w:rStyle w:val="Hyperlink"/>
            <w:rFonts w:hint="eastAsia"/>
            <w:noProof/>
            <w:rtl/>
            <w:lang w:bidi="ar-AE"/>
          </w:rPr>
          <w:t>حرمات</w:t>
        </w:r>
        <w:r w:rsidR="000A5BAE" w:rsidRPr="007154A2">
          <w:rPr>
            <w:rStyle w:val="Hyperlink"/>
            <w:noProof/>
            <w:rtl/>
            <w:lang w:bidi="ar-AE"/>
          </w:rPr>
          <w:t xml:space="preserve"> </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الـمسلم</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 xml:space="preserve"> </w:t>
        </w:r>
        <w:r w:rsidR="000A5BAE" w:rsidRPr="007154A2">
          <w:rPr>
            <w:rStyle w:val="Hyperlink"/>
            <w:rFonts w:hint="eastAsia"/>
            <w:noProof/>
            <w:rtl/>
            <w:lang w:bidi="ar-AE"/>
          </w:rPr>
          <w:t>وب</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حقوقهم</w:t>
        </w:r>
        <w:r w:rsidR="000A5BAE" w:rsidRPr="007154A2">
          <w:rPr>
            <w:rStyle w:val="Hyperlink"/>
            <w:noProof/>
            <w:rtl/>
            <w:lang w:bidi="ar-AE"/>
          </w:rPr>
          <w:t xml:space="preserve"> </w:t>
        </w:r>
        <w:r w:rsidR="000A5BAE" w:rsidRPr="007154A2">
          <w:rPr>
            <w:rStyle w:val="Hyperlink"/>
            <w:rFonts w:hint="eastAsia"/>
            <w:noProof/>
            <w:rtl/>
            <w:lang w:bidi="ar-AE"/>
          </w:rPr>
          <w:t>والشفقة</w:t>
        </w:r>
        <w:r w:rsidR="000A5BAE" w:rsidRPr="007154A2">
          <w:rPr>
            <w:rStyle w:val="Hyperlink"/>
            <w:noProof/>
            <w:rtl/>
            <w:lang w:bidi="ar-AE"/>
          </w:rPr>
          <w:t xml:space="preserve"> </w:t>
        </w:r>
        <w:r w:rsidR="000A5BAE" w:rsidRPr="007154A2">
          <w:rPr>
            <w:rStyle w:val="Hyperlink"/>
            <w:rFonts w:hint="eastAsia"/>
            <w:noProof/>
            <w:rtl/>
            <w:lang w:bidi="ar-AE"/>
          </w:rPr>
          <w:t>عل</w:t>
        </w:r>
        <w:r w:rsidR="000A5BAE" w:rsidRPr="007154A2">
          <w:rPr>
            <w:rStyle w:val="Hyperlink"/>
            <w:rFonts w:hint="cs"/>
            <w:noProof/>
            <w:rtl/>
            <w:lang w:bidi="ar-AE"/>
          </w:rPr>
          <w:t>ی</w:t>
        </w:r>
        <w:r w:rsidR="000A5BAE" w:rsidRPr="007154A2">
          <w:rPr>
            <w:rStyle w:val="Hyperlink"/>
            <w:rFonts w:hint="eastAsia"/>
            <w:noProof/>
            <w:rtl/>
            <w:lang w:bidi="ar-AE"/>
          </w:rPr>
          <w:t>هم</w:t>
        </w:r>
        <w:r w:rsidR="000A5BAE" w:rsidRPr="007154A2">
          <w:rPr>
            <w:rStyle w:val="Hyperlink"/>
            <w:noProof/>
            <w:rtl/>
            <w:lang w:bidi="ar-AE"/>
          </w:rPr>
          <w:t xml:space="preserve"> </w:t>
        </w:r>
        <w:r w:rsidR="000A5BAE" w:rsidRPr="007154A2">
          <w:rPr>
            <w:rStyle w:val="Hyperlink"/>
            <w:rFonts w:hint="eastAsia"/>
            <w:noProof/>
            <w:rtl/>
            <w:lang w:bidi="ar-AE"/>
          </w:rPr>
          <w:t>ورحمتهم</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Toc442124390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215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91"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احترام</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حر</w:t>
        </w:r>
        <w:r w:rsidR="000A5BAE" w:rsidRPr="007154A2">
          <w:rPr>
            <w:rStyle w:val="Hyperlink"/>
            <w:rFonts w:hint="cs"/>
            <w:noProof/>
            <w:rtl/>
            <w:lang w:bidi="ar-AE"/>
          </w:rPr>
          <w:t>ی</w:t>
        </w:r>
        <w:r w:rsidR="000A5BAE" w:rsidRPr="007154A2">
          <w:rPr>
            <w:rStyle w:val="Hyperlink"/>
            <w:rFonts w:hint="eastAsia"/>
            <w:noProof/>
            <w:rtl/>
            <w:lang w:bidi="ar-AE"/>
          </w:rPr>
          <w:t>م</w:t>
        </w:r>
        <w:r w:rsidR="000A5BAE" w:rsidRPr="007154A2">
          <w:rPr>
            <w:rStyle w:val="Hyperlink"/>
            <w:noProof/>
            <w:rtl/>
            <w:lang w:bidi="ar-AE"/>
          </w:rPr>
          <w:t xml:space="preserve"> </w:t>
        </w:r>
        <w:r w:rsidR="000A5BAE" w:rsidRPr="007154A2">
          <w:rPr>
            <w:rStyle w:val="Hyperlink"/>
            <w:rFonts w:hint="eastAsia"/>
            <w:noProof/>
            <w:rtl/>
            <w:lang w:bidi="ar-AE"/>
          </w:rPr>
          <w:t>مسلمانان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حقوق</w:t>
        </w:r>
        <w:r w:rsidR="000A5BAE" w:rsidRPr="007154A2">
          <w:rPr>
            <w:rStyle w:val="Hyperlink"/>
            <w:noProof/>
            <w:rtl/>
            <w:lang w:bidi="ar-AE"/>
          </w:rPr>
          <w:t xml:space="preserve"> </w:t>
        </w:r>
        <w:r w:rsidR="000A5BAE" w:rsidRPr="007154A2">
          <w:rPr>
            <w:rStyle w:val="Hyperlink"/>
            <w:rFonts w:hint="eastAsia"/>
            <w:noProof/>
            <w:rtl/>
            <w:lang w:bidi="ar-AE"/>
          </w:rPr>
          <w:t>آنها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رحم</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مهربان</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نسبت</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آنان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Toc442124391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215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92" w:history="1">
        <w:r w:rsidR="000A5BAE" w:rsidRPr="007154A2">
          <w:rPr>
            <w:rStyle w:val="Hyperlink"/>
            <w:noProof/>
            <w:rtl/>
            <w:lang w:bidi="ar-AE"/>
          </w:rPr>
          <w:t xml:space="preserve">28-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ستر</w:t>
        </w:r>
        <w:r w:rsidR="000A5BAE" w:rsidRPr="007154A2">
          <w:rPr>
            <w:rStyle w:val="Hyperlink"/>
            <w:noProof/>
            <w:rtl/>
            <w:lang w:bidi="ar-AE"/>
          </w:rPr>
          <w:t xml:space="preserve"> </w:t>
        </w:r>
        <w:r w:rsidR="000A5BAE" w:rsidRPr="007154A2">
          <w:rPr>
            <w:rStyle w:val="Hyperlink"/>
            <w:rFonts w:hint="eastAsia"/>
            <w:noProof/>
            <w:rtl/>
            <w:lang w:bidi="ar-AE"/>
          </w:rPr>
          <w:t>عورات</w:t>
        </w:r>
        <w:r w:rsidR="000A5BAE" w:rsidRPr="007154A2">
          <w:rPr>
            <w:rStyle w:val="Hyperlink"/>
            <w:noProof/>
            <w:rtl/>
            <w:lang w:bidi="ar-AE"/>
          </w:rPr>
          <w:t xml:space="preserve"> </w:t>
        </w:r>
        <w:r w:rsidR="000A5BAE" w:rsidRPr="007154A2">
          <w:rPr>
            <w:rStyle w:val="Hyperlink"/>
            <w:rFonts w:hint="eastAsia"/>
            <w:noProof/>
            <w:rtl/>
            <w:lang w:bidi="ar-AE"/>
          </w:rPr>
          <w:t>الـمسلم</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 xml:space="preserve"> </w:t>
        </w:r>
        <w:r w:rsidR="000A5BAE" w:rsidRPr="007154A2">
          <w:rPr>
            <w:rStyle w:val="Hyperlink"/>
            <w:rFonts w:hint="eastAsia"/>
            <w:noProof/>
            <w:rtl/>
            <w:lang w:bidi="ar-AE"/>
          </w:rPr>
          <w:t>والنه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عن</w:t>
        </w:r>
        <w:r w:rsidR="000A5BAE" w:rsidRPr="007154A2">
          <w:rPr>
            <w:rStyle w:val="Hyperlink"/>
            <w:noProof/>
            <w:rtl/>
            <w:lang w:bidi="ar-AE"/>
          </w:rPr>
          <w:t xml:space="preserve"> </w:t>
        </w:r>
        <w:r w:rsidR="000A5BAE" w:rsidRPr="007154A2">
          <w:rPr>
            <w:rStyle w:val="Hyperlink"/>
            <w:rFonts w:hint="eastAsia"/>
            <w:noProof/>
            <w:rtl/>
            <w:lang w:bidi="ar-AE"/>
          </w:rPr>
          <w:t>إشاعتها</w:t>
        </w:r>
        <w:r w:rsidR="000A5BAE" w:rsidRPr="007154A2">
          <w:rPr>
            <w:rStyle w:val="Hyperlink"/>
            <w:noProof/>
            <w:rtl/>
            <w:lang w:bidi="ar-AE"/>
          </w:rPr>
          <w:t xml:space="preserve"> </w:t>
        </w:r>
        <w:r w:rsidR="000A5BAE" w:rsidRPr="007154A2">
          <w:rPr>
            <w:rStyle w:val="Hyperlink"/>
            <w:rFonts w:hint="eastAsia"/>
            <w:noProof/>
            <w:rtl/>
            <w:lang w:bidi="ar-AE"/>
          </w:rPr>
          <w:t>لغ</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ضرورة</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Toc442124392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223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93"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پوشاندن</w:t>
        </w:r>
        <w:r w:rsidR="000A5BAE" w:rsidRPr="007154A2">
          <w:rPr>
            <w:rStyle w:val="Hyperlink"/>
            <w:noProof/>
            <w:rtl/>
            <w:lang w:bidi="ar-AE"/>
          </w:rPr>
          <w:t xml:space="preserve"> </w:t>
        </w:r>
        <w:r w:rsidR="000A5BAE" w:rsidRPr="007154A2">
          <w:rPr>
            <w:rStyle w:val="Hyperlink"/>
            <w:rFonts w:hint="eastAsia"/>
            <w:noProof/>
            <w:rtl/>
            <w:lang w:bidi="ar-AE"/>
          </w:rPr>
          <w:t>ع</w:t>
        </w:r>
        <w:r w:rsidR="000A5BAE" w:rsidRPr="007154A2">
          <w:rPr>
            <w:rStyle w:val="Hyperlink"/>
            <w:rFonts w:hint="cs"/>
            <w:noProof/>
            <w:rtl/>
            <w:lang w:bidi="ar-AE"/>
          </w:rPr>
          <w:t>ی</w:t>
        </w:r>
        <w:r w:rsidR="000A5BAE" w:rsidRPr="007154A2">
          <w:rPr>
            <w:rStyle w:val="Hyperlink"/>
            <w:rFonts w:hint="eastAsia"/>
            <w:noProof/>
            <w:rtl/>
            <w:lang w:bidi="ar-AE"/>
          </w:rPr>
          <w:t>وب</w:t>
        </w:r>
        <w:r w:rsidR="000A5BAE" w:rsidRPr="007154A2">
          <w:rPr>
            <w:rStyle w:val="Hyperlink"/>
            <w:noProof/>
            <w:rtl/>
            <w:lang w:bidi="ar-AE"/>
          </w:rPr>
          <w:t xml:space="preserve"> </w:t>
        </w:r>
        <w:r w:rsidR="000A5BAE" w:rsidRPr="007154A2">
          <w:rPr>
            <w:rStyle w:val="Hyperlink"/>
            <w:rFonts w:hint="eastAsia"/>
            <w:noProof/>
            <w:rtl/>
            <w:lang w:bidi="ar-AE"/>
          </w:rPr>
          <w:t>مسلمانان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اشاعه‌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بدون</w:t>
        </w:r>
        <w:r w:rsidR="000A5BAE" w:rsidRPr="007154A2">
          <w:rPr>
            <w:rStyle w:val="Hyperlink"/>
            <w:noProof/>
            <w:rtl/>
            <w:lang w:bidi="ar-AE"/>
          </w:rPr>
          <w:t xml:space="preserve"> </w:t>
        </w:r>
        <w:r w:rsidR="000A5BAE" w:rsidRPr="007154A2">
          <w:rPr>
            <w:rStyle w:val="Hyperlink"/>
            <w:rFonts w:hint="eastAsia"/>
            <w:noProof/>
            <w:rtl/>
            <w:lang w:bidi="ar-AE"/>
          </w:rPr>
          <w:t>ضرورت</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Toc442124393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223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94" w:history="1">
        <w:r w:rsidR="000A5BAE" w:rsidRPr="007154A2">
          <w:rPr>
            <w:rStyle w:val="Hyperlink"/>
            <w:noProof/>
            <w:rtl/>
            <w:lang w:bidi="ar-AE"/>
          </w:rPr>
          <w:t xml:space="preserve">29-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قضاء</w:t>
        </w:r>
        <w:r w:rsidR="000A5BAE" w:rsidRPr="007154A2">
          <w:rPr>
            <w:rStyle w:val="Hyperlink"/>
            <w:noProof/>
            <w:rtl/>
            <w:lang w:bidi="ar-AE"/>
          </w:rPr>
          <w:t xml:space="preserve"> </w:t>
        </w:r>
        <w:r w:rsidR="000A5BAE" w:rsidRPr="007154A2">
          <w:rPr>
            <w:rStyle w:val="Hyperlink"/>
            <w:rFonts w:hint="eastAsia"/>
            <w:noProof/>
            <w:rtl/>
            <w:lang w:bidi="ar-AE"/>
          </w:rPr>
          <w:t>حوائج</w:t>
        </w:r>
        <w:r w:rsidR="000A5BAE" w:rsidRPr="007154A2">
          <w:rPr>
            <w:rStyle w:val="Hyperlink"/>
            <w:noProof/>
            <w:rtl/>
            <w:lang w:bidi="ar-AE"/>
          </w:rPr>
          <w:t xml:space="preserve"> </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الـمسلم</w:t>
        </w:r>
        <w:r w:rsidR="000A5BAE" w:rsidRPr="007154A2">
          <w:rPr>
            <w:rStyle w:val="Hyperlink"/>
            <w:rFonts w:hint="cs"/>
            <w:noProof/>
            <w:rtl/>
            <w:lang w:bidi="ar-AE"/>
          </w:rPr>
          <w:t>ی</w:t>
        </w:r>
        <w:r w:rsidR="000A5BAE" w:rsidRPr="007154A2">
          <w:rPr>
            <w:rStyle w:val="Hyperlink"/>
            <w:rFonts w:hint="eastAsia"/>
            <w:noProof/>
            <w:rtl/>
            <w:lang w:bidi="ar-AE"/>
          </w:rPr>
          <w:t>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Toc442124394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225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95"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برآوردن</w:t>
        </w:r>
        <w:r w:rsidR="000A5BAE" w:rsidRPr="007154A2">
          <w:rPr>
            <w:rStyle w:val="Hyperlink"/>
            <w:noProof/>
            <w:rtl/>
            <w:lang w:bidi="ar-AE"/>
          </w:rPr>
          <w:t xml:space="preserve"> </w:t>
        </w:r>
        <w:r w:rsidR="000A5BAE" w:rsidRPr="007154A2">
          <w:rPr>
            <w:rStyle w:val="Hyperlink"/>
            <w:rFonts w:hint="eastAsia"/>
            <w:noProof/>
            <w:rtl/>
            <w:lang w:bidi="ar-AE"/>
          </w:rPr>
          <w:t>ن</w:t>
        </w:r>
        <w:r w:rsidR="000A5BAE" w:rsidRPr="007154A2">
          <w:rPr>
            <w:rStyle w:val="Hyperlink"/>
            <w:rFonts w:hint="cs"/>
            <w:noProof/>
            <w:rtl/>
            <w:lang w:bidi="ar-AE"/>
          </w:rPr>
          <w:t>ی</w:t>
        </w:r>
        <w:r w:rsidR="000A5BAE" w:rsidRPr="007154A2">
          <w:rPr>
            <w:rStyle w:val="Hyperlink"/>
            <w:rFonts w:hint="eastAsia"/>
            <w:noProof/>
            <w:rtl/>
            <w:lang w:bidi="ar-AE"/>
          </w:rPr>
          <w:t>ازها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مسلمانان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Toc442124395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225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96" w:history="1">
        <w:r w:rsidR="000A5BAE" w:rsidRPr="007154A2">
          <w:rPr>
            <w:rStyle w:val="Hyperlink"/>
            <w:noProof/>
            <w:rtl/>
            <w:lang w:bidi="ar-AE"/>
          </w:rPr>
          <w:t xml:space="preserve">30-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الشفاعة</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Toc442124396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226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97"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شفاعت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م</w:t>
        </w:r>
        <w:r w:rsidR="000A5BAE" w:rsidRPr="007154A2">
          <w:rPr>
            <w:rStyle w:val="Hyperlink"/>
            <w:rFonts w:hint="cs"/>
            <w:noProof/>
            <w:rtl/>
            <w:lang w:bidi="ar-AE"/>
          </w:rPr>
          <w:t>ی</w:t>
        </w:r>
        <w:r w:rsidR="000A5BAE" w:rsidRPr="007154A2">
          <w:rPr>
            <w:rStyle w:val="Hyperlink"/>
            <w:rFonts w:hint="eastAsia"/>
            <w:noProof/>
            <w:rtl/>
            <w:lang w:bidi="ar-AE"/>
          </w:rPr>
          <w:t>انج</w:t>
        </w:r>
        <w:r w:rsidR="000A5BAE" w:rsidRPr="007154A2">
          <w:rPr>
            <w:rStyle w:val="Hyperlink"/>
            <w:rFonts w:hint="cs"/>
            <w:noProof/>
            <w:rtl/>
            <w:lang w:bidi="ar-AE"/>
          </w:rPr>
          <w:t>ی</w:t>
        </w:r>
        <w:r w:rsidR="000A5BAE" w:rsidRPr="007154A2">
          <w:rPr>
            <w:rStyle w:val="Hyperlink"/>
            <w:rFonts w:hint="eastAsia"/>
            <w:noProof/>
            <w:rtl/>
            <w:lang w:bidi="ar-AE"/>
          </w:rPr>
          <w:t>گر</w:t>
        </w:r>
        <w:r w:rsidR="000A5BAE" w:rsidRPr="007154A2">
          <w:rPr>
            <w:rStyle w:val="Hyperlink"/>
            <w:rFonts w:hint="cs"/>
            <w:noProof/>
            <w:rtl/>
            <w:lang w:bidi="ar-AE"/>
          </w:rPr>
          <w:t>ی</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Toc442124397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226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98" w:history="1">
        <w:r w:rsidR="000A5BAE" w:rsidRPr="007154A2">
          <w:rPr>
            <w:rStyle w:val="Hyperlink"/>
            <w:noProof/>
            <w:rtl/>
            <w:lang w:bidi="ar-AE"/>
          </w:rPr>
          <w:t xml:space="preserve">31-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الاصلاح</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 xml:space="preserve"> </w:t>
        </w:r>
        <w:r w:rsidR="000A5BAE" w:rsidRPr="007154A2">
          <w:rPr>
            <w:rStyle w:val="Hyperlink"/>
            <w:rFonts w:hint="eastAsia"/>
            <w:noProof/>
            <w:rtl/>
            <w:lang w:bidi="ar-AE"/>
          </w:rPr>
          <w:t>الناس</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Toc442124398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227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399"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اصلاح</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 xml:space="preserve"> </w:t>
        </w:r>
        <w:r w:rsidR="000A5BAE" w:rsidRPr="007154A2">
          <w:rPr>
            <w:rStyle w:val="Hyperlink"/>
            <w:rFonts w:hint="eastAsia"/>
            <w:noProof/>
            <w:rtl/>
            <w:lang w:bidi="ar-AE"/>
          </w:rPr>
          <w:t>مردم</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Toc442124399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227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00" w:history="1">
        <w:r w:rsidR="000A5BAE" w:rsidRPr="007154A2">
          <w:rPr>
            <w:rStyle w:val="Hyperlink"/>
            <w:noProof/>
            <w:rtl/>
            <w:lang w:bidi="ar-AE"/>
          </w:rPr>
          <w:t xml:space="preserve">32-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فضل</w:t>
        </w:r>
        <w:r w:rsidR="000A5BAE" w:rsidRPr="007154A2">
          <w:rPr>
            <w:rStyle w:val="Hyperlink"/>
            <w:noProof/>
            <w:rtl/>
            <w:lang w:bidi="ar-AE"/>
          </w:rPr>
          <w:t xml:space="preserve"> </w:t>
        </w:r>
        <w:r w:rsidR="000A5BAE" w:rsidRPr="007154A2">
          <w:rPr>
            <w:rStyle w:val="Hyperlink"/>
            <w:rFonts w:hint="eastAsia"/>
            <w:noProof/>
            <w:rtl/>
            <w:lang w:bidi="ar-AE"/>
          </w:rPr>
          <w:t>ضعفة</w:t>
        </w:r>
        <w:r w:rsidR="000A5BAE" w:rsidRPr="007154A2">
          <w:rPr>
            <w:rStyle w:val="Hyperlink"/>
            <w:noProof/>
            <w:rtl/>
            <w:lang w:bidi="ar-AE"/>
          </w:rPr>
          <w:t xml:space="preserve"> </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الـمسلم</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 xml:space="preserve"> </w:t>
        </w:r>
        <w:r w:rsidR="000A5BAE" w:rsidRPr="007154A2">
          <w:rPr>
            <w:rStyle w:val="Hyperlink"/>
            <w:rFonts w:hint="eastAsia"/>
            <w:noProof/>
            <w:rtl/>
            <w:lang w:bidi="ar-AE"/>
          </w:rPr>
          <w:t>والفقراء</w:t>
        </w:r>
        <w:r w:rsidR="000A5BAE" w:rsidRPr="007154A2">
          <w:rPr>
            <w:rStyle w:val="Hyperlink"/>
            <w:noProof/>
            <w:rtl/>
            <w:lang w:bidi="ar-AE"/>
          </w:rPr>
          <w:t xml:space="preserve"> </w:t>
        </w:r>
        <w:r w:rsidR="000A5BAE" w:rsidRPr="007154A2">
          <w:rPr>
            <w:rStyle w:val="Hyperlink"/>
            <w:rFonts w:hint="eastAsia"/>
            <w:noProof/>
            <w:rtl/>
            <w:lang w:bidi="ar-AE"/>
          </w:rPr>
          <w:t>الخامل</w:t>
        </w:r>
        <w:r w:rsidR="000A5BAE" w:rsidRPr="007154A2">
          <w:rPr>
            <w:rStyle w:val="Hyperlink"/>
            <w:rFonts w:hint="cs"/>
            <w:noProof/>
            <w:rtl/>
            <w:lang w:bidi="ar-AE"/>
          </w:rPr>
          <w:t>ی</w:t>
        </w:r>
        <w:r w:rsidR="000A5BAE" w:rsidRPr="007154A2">
          <w:rPr>
            <w:rStyle w:val="Hyperlink"/>
            <w:rFonts w:hint="eastAsia"/>
            <w:noProof/>
            <w:rtl/>
            <w:lang w:bidi="ar-AE"/>
          </w:rPr>
          <w:t>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Toc442124400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231</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01"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برتر</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ضعفا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مسلم</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فقرا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اشخاص</w:t>
        </w:r>
        <w:r w:rsidR="000A5BAE" w:rsidRPr="007154A2">
          <w:rPr>
            <w:rStyle w:val="Hyperlink"/>
            <w:noProof/>
            <w:rtl/>
            <w:lang w:bidi="ar-AE"/>
          </w:rPr>
          <w:t xml:space="preserve"> </w:t>
        </w:r>
        <w:r w:rsidR="000A5BAE" w:rsidRPr="007154A2">
          <w:rPr>
            <w:rStyle w:val="Hyperlink"/>
            <w:rFonts w:hint="eastAsia"/>
            <w:noProof/>
            <w:rtl/>
            <w:lang w:bidi="ar-AE"/>
          </w:rPr>
          <w:t>گمنام</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Toc442124401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231</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02" w:history="1">
        <w:r w:rsidR="000A5BAE" w:rsidRPr="007154A2">
          <w:rPr>
            <w:rStyle w:val="Hyperlink"/>
            <w:noProof/>
            <w:rtl/>
            <w:lang w:bidi="ar-AE"/>
          </w:rPr>
          <w:t xml:space="preserve">33-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ملاطفة</w:t>
        </w:r>
        <w:r w:rsidR="000A5BAE" w:rsidRPr="007154A2">
          <w:rPr>
            <w:rStyle w:val="Hyperlink"/>
            <w:noProof/>
            <w:rtl/>
            <w:lang w:bidi="ar-AE"/>
          </w:rPr>
          <w:t xml:space="preserve"> </w:t>
        </w:r>
        <w:r w:rsidR="000A5BAE" w:rsidRPr="007154A2">
          <w:rPr>
            <w:rStyle w:val="Hyperlink"/>
            <w:rFonts w:hint="eastAsia"/>
            <w:noProof/>
            <w:rtl/>
            <w:lang w:bidi="ar-AE"/>
          </w:rPr>
          <w:t>اليتيم</w:t>
        </w:r>
        <w:r w:rsidR="000A5BAE" w:rsidRPr="007154A2">
          <w:rPr>
            <w:rStyle w:val="Hyperlink"/>
            <w:noProof/>
            <w:rtl/>
            <w:lang w:bidi="ar-AE"/>
          </w:rPr>
          <w:t xml:space="preserve"> </w:t>
        </w:r>
        <w:r w:rsidR="000A5BAE" w:rsidRPr="007154A2">
          <w:rPr>
            <w:rStyle w:val="Hyperlink"/>
            <w:rFonts w:hint="eastAsia"/>
            <w:noProof/>
            <w:rtl/>
            <w:lang w:bidi="ar-AE"/>
          </w:rPr>
          <w:t>والبنات</w:t>
        </w:r>
        <w:r w:rsidR="000A5BAE" w:rsidRPr="007154A2">
          <w:rPr>
            <w:rStyle w:val="Hyperlink"/>
            <w:noProof/>
            <w:rtl/>
            <w:lang w:bidi="ar-AE"/>
          </w:rPr>
          <w:t xml:space="preserve"> </w:t>
        </w:r>
        <w:r w:rsidR="000A5BAE" w:rsidRPr="007154A2">
          <w:rPr>
            <w:rStyle w:val="Hyperlink"/>
            <w:rFonts w:hint="eastAsia"/>
            <w:noProof/>
            <w:rtl/>
            <w:lang w:bidi="ar-AE"/>
          </w:rPr>
          <w:t>وسائر</w:t>
        </w:r>
        <w:r w:rsidR="000A5BAE" w:rsidRPr="007154A2">
          <w:rPr>
            <w:rStyle w:val="Hyperlink"/>
            <w:noProof/>
            <w:rtl/>
            <w:lang w:bidi="ar-AE"/>
          </w:rPr>
          <w:t xml:space="preserve"> </w:t>
        </w:r>
        <w:r w:rsidR="000A5BAE" w:rsidRPr="007154A2">
          <w:rPr>
            <w:rStyle w:val="Hyperlink"/>
            <w:rFonts w:hint="eastAsia"/>
            <w:noProof/>
            <w:rtl/>
            <w:lang w:bidi="ar-AE"/>
          </w:rPr>
          <w:t>الضَّعَفة</w:t>
        </w:r>
        <w:r w:rsidR="000A5BAE" w:rsidRPr="007154A2">
          <w:rPr>
            <w:rStyle w:val="Hyperlink"/>
            <w:noProof/>
            <w:rtl/>
            <w:lang w:bidi="ar-AE"/>
          </w:rPr>
          <w:t xml:space="preserve"> </w:t>
        </w:r>
        <w:r w:rsidR="000A5BAE" w:rsidRPr="007154A2">
          <w:rPr>
            <w:rStyle w:val="Hyperlink"/>
            <w:rFonts w:hint="eastAsia"/>
            <w:noProof/>
            <w:rtl/>
            <w:lang w:bidi="ar-AE"/>
          </w:rPr>
          <w:t>والـمساكين</w:t>
        </w:r>
        <w:r w:rsidR="000A5BAE" w:rsidRPr="007154A2">
          <w:rPr>
            <w:rStyle w:val="Hyperlink"/>
            <w:noProof/>
            <w:rtl/>
            <w:lang w:bidi="ar-AE"/>
          </w:rPr>
          <w:t xml:space="preserve"> </w:t>
        </w:r>
        <w:r w:rsidR="000A5BAE" w:rsidRPr="007154A2">
          <w:rPr>
            <w:rStyle w:val="Hyperlink"/>
            <w:rFonts w:hint="eastAsia"/>
            <w:noProof/>
            <w:rtl/>
            <w:lang w:bidi="ar-AE"/>
          </w:rPr>
          <w:t>والـمنكسرين</w:t>
        </w:r>
        <w:r w:rsidR="000A5BAE" w:rsidRPr="007154A2">
          <w:rPr>
            <w:rStyle w:val="Hyperlink"/>
            <w:noProof/>
            <w:rtl/>
            <w:lang w:bidi="ar-AE"/>
          </w:rPr>
          <w:t xml:space="preserve"> </w:t>
        </w:r>
        <w:r w:rsidR="000A5BAE" w:rsidRPr="007154A2">
          <w:rPr>
            <w:rStyle w:val="Hyperlink"/>
            <w:rFonts w:hint="eastAsia"/>
            <w:noProof/>
            <w:rtl/>
            <w:lang w:bidi="ar-AE"/>
          </w:rPr>
          <w:t>والإِحسان</w:t>
        </w:r>
        <w:r w:rsidR="000A5BAE" w:rsidRPr="007154A2">
          <w:rPr>
            <w:rStyle w:val="Hyperlink"/>
            <w:noProof/>
            <w:rtl/>
            <w:lang w:bidi="ar-AE"/>
          </w:rPr>
          <w:t xml:space="preserve"> </w:t>
        </w:r>
        <w:r w:rsidR="000A5BAE" w:rsidRPr="007154A2">
          <w:rPr>
            <w:rStyle w:val="Hyperlink"/>
            <w:rFonts w:hint="eastAsia"/>
            <w:noProof/>
            <w:rtl/>
            <w:lang w:bidi="ar-AE"/>
          </w:rPr>
          <w:t>إليهم</w:t>
        </w:r>
        <w:r w:rsidR="000A5BAE" w:rsidRPr="007154A2">
          <w:rPr>
            <w:rStyle w:val="Hyperlink"/>
            <w:noProof/>
            <w:rtl/>
            <w:lang w:bidi="ar-AE"/>
          </w:rPr>
          <w:t xml:space="preserve"> </w:t>
        </w:r>
        <w:r w:rsidR="000A5BAE" w:rsidRPr="007154A2">
          <w:rPr>
            <w:rStyle w:val="Hyperlink"/>
            <w:rFonts w:hint="eastAsia"/>
            <w:noProof/>
            <w:rtl/>
            <w:lang w:bidi="ar-AE"/>
          </w:rPr>
          <w:t>والشفقة</w:t>
        </w:r>
        <w:r w:rsidR="000A5BAE" w:rsidRPr="007154A2">
          <w:rPr>
            <w:rStyle w:val="Hyperlink"/>
            <w:noProof/>
            <w:rtl/>
            <w:lang w:bidi="ar-AE"/>
          </w:rPr>
          <w:t xml:space="preserve"> </w:t>
        </w:r>
        <w:r w:rsidR="000A5BAE" w:rsidRPr="007154A2">
          <w:rPr>
            <w:rStyle w:val="Hyperlink"/>
            <w:rFonts w:hint="eastAsia"/>
            <w:noProof/>
            <w:rtl/>
            <w:lang w:bidi="ar-AE"/>
          </w:rPr>
          <w:t>عليهم</w:t>
        </w:r>
        <w:r w:rsidR="000A5BAE" w:rsidRPr="007154A2">
          <w:rPr>
            <w:rStyle w:val="Hyperlink"/>
            <w:noProof/>
            <w:rtl/>
            <w:lang w:bidi="ar-AE"/>
          </w:rPr>
          <w:t xml:space="preserve"> </w:t>
        </w:r>
        <w:r w:rsidR="000A5BAE" w:rsidRPr="007154A2">
          <w:rPr>
            <w:rStyle w:val="Hyperlink"/>
            <w:rFonts w:hint="eastAsia"/>
            <w:noProof/>
            <w:rtl/>
            <w:lang w:bidi="ar-AE"/>
          </w:rPr>
          <w:t>والتواضع</w:t>
        </w:r>
        <w:r w:rsidR="000A5BAE" w:rsidRPr="007154A2">
          <w:rPr>
            <w:rStyle w:val="Hyperlink"/>
            <w:noProof/>
            <w:rtl/>
            <w:lang w:bidi="ar-AE"/>
          </w:rPr>
          <w:t xml:space="preserve"> </w:t>
        </w:r>
        <w:r w:rsidR="000A5BAE" w:rsidRPr="007154A2">
          <w:rPr>
            <w:rStyle w:val="Hyperlink"/>
            <w:rFonts w:hint="eastAsia"/>
            <w:noProof/>
            <w:rtl/>
            <w:lang w:bidi="ar-AE"/>
          </w:rPr>
          <w:t>معهم</w:t>
        </w:r>
        <w:r w:rsidR="000A5BAE" w:rsidRPr="007154A2">
          <w:rPr>
            <w:rStyle w:val="Hyperlink"/>
            <w:noProof/>
            <w:rtl/>
            <w:lang w:bidi="ar-AE"/>
          </w:rPr>
          <w:t xml:space="preserve"> </w:t>
        </w:r>
        <w:r w:rsidR="000A5BAE" w:rsidRPr="007154A2">
          <w:rPr>
            <w:rStyle w:val="Hyperlink"/>
            <w:rFonts w:hint="eastAsia"/>
            <w:noProof/>
            <w:rtl/>
            <w:lang w:bidi="ar-AE"/>
          </w:rPr>
          <w:t>وخفض</w:t>
        </w:r>
        <w:r w:rsidR="000A5BAE" w:rsidRPr="007154A2">
          <w:rPr>
            <w:rStyle w:val="Hyperlink"/>
            <w:noProof/>
            <w:rtl/>
            <w:lang w:bidi="ar-AE"/>
          </w:rPr>
          <w:t xml:space="preserve"> </w:t>
        </w:r>
        <w:r w:rsidR="000A5BAE" w:rsidRPr="007154A2">
          <w:rPr>
            <w:rStyle w:val="Hyperlink"/>
            <w:rFonts w:hint="eastAsia"/>
            <w:noProof/>
            <w:rtl/>
            <w:lang w:bidi="ar-AE"/>
          </w:rPr>
          <w:t>الجناح</w:t>
        </w:r>
        <w:r w:rsidR="000A5BAE" w:rsidRPr="007154A2">
          <w:rPr>
            <w:rStyle w:val="Hyperlink"/>
            <w:noProof/>
            <w:rtl/>
            <w:lang w:bidi="ar-AE"/>
          </w:rPr>
          <w:t xml:space="preserve"> </w:t>
        </w:r>
        <w:r w:rsidR="000A5BAE" w:rsidRPr="007154A2">
          <w:rPr>
            <w:rStyle w:val="Hyperlink"/>
            <w:rFonts w:hint="eastAsia"/>
            <w:noProof/>
            <w:rtl/>
            <w:lang w:bidi="ar-AE"/>
          </w:rPr>
          <w:t>لـهم</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Toc442124402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237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03"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مهربان</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با</w:t>
        </w:r>
        <w:r w:rsidR="000A5BAE" w:rsidRPr="007154A2">
          <w:rPr>
            <w:rStyle w:val="Hyperlink"/>
            <w:noProof/>
            <w:rtl/>
            <w:lang w:bidi="ar-AE"/>
          </w:rPr>
          <w:t xml:space="preserve"> </w:t>
        </w:r>
        <w:r w:rsidR="000A5BAE" w:rsidRPr="007154A2">
          <w:rPr>
            <w:rStyle w:val="Hyperlink"/>
            <w:rFonts w:hint="cs"/>
            <w:noProof/>
            <w:rtl/>
            <w:lang w:bidi="ar-AE"/>
          </w:rPr>
          <w:t>ی</w:t>
        </w:r>
        <w:r w:rsidR="000A5BAE" w:rsidRPr="007154A2">
          <w:rPr>
            <w:rStyle w:val="Hyperlink"/>
            <w:rFonts w:hint="eastAsia"/>
            <w:noProof/>
            <w:rtl/>
            <w:lang w:bidi="ar-AE"/>
          </w:rPr>
          <w:t>ت</w:t>
        </w:r>
        <w:r w:rsidR="000A5BAE" w:rsidRPr="007154A2">
          <w:rPr>
            <w:rStyle w:val="Hyperlink"/>
            <w:rFonts w:hint="cs"/>
            <w:noProof/>
            <w:rtl/>
            <w:lang w:bidi="ar-AE"/>
          </w:rPr>
          <w:t>ی</w:t>
        </w:r>
        <w:r w:rsidR="000A5BAE" w:rsidRPr="007154A2">
          <w:rPr>
            <w:rStyle w:val="Hyperlink"/>
            <w:rFonts w:hint="eastAsia"/>
            <w:noProof/>
            <w:rtl/>
            <w:lang w:bidi="ar-AE"/>
          </w:rPr>
          <w:t>مان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دختران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سا</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ضع</w:t>
        </w:r>
        <w:r w:rsidR="000A5BAE" w:rsidRPr="007154A2">
          <w:rPr>
            <w:rStyle w:val="Hyperlink"/>
            <w:rFonts w:hint="cs"/>
            <w:noProof/>
            <w:rtl/>
            <w:lang w:bidi="ar-AE"/>
          </w:rPr>
          <w:t>ی</w:t>
        </w:r>
        <w:r w:rsidR="000A5BAE" w:rsidRPr="007154A2">
          <w:rPr>
            <w:rStyle w:val="Hyperlink"/>
            <w:rFonts w:hint="eastAsia"/>
            <w:noProof/>
            <w:rtl/>
            <w:lang w:bidi="ar-AE"/>
          </w:rPr>
          <w:t>فان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چارگان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w:t>
        </w:r>
        <w:r w:rsidR="000A5BAE" w:rsidRPr="007154A2">
          <w:rPr>
            <w:rStyle w:val="Hyperlink"/>
            <w:rFonts w:hint="cs"/>
            <w:noProof/>
            <w:rtl/>
            <w:lang w:bidi="ar-AE"/>
          </w:rPr>
          <w:t>ی</w:t>
        </w:r>
        <w:r w:rsidR="000A5BAE" w:rsidRPr="007154A2">
          <w:rPr>
            <w:rStyle w:val="Hyperlink"/>
            <w:rFonts w:hint="eastAsia"/>
            <w:noProof/>
            <w:rtl/>
            <w:lang w:bidi="ar-AE"/>
          </w:rPr>
          <w:t>کو</w:t>
        </w:r>
        <w:r w:rsidR="000A5BAE" w:rsidRPr="007154A2">
          <w:rPr>
            <w:rStyle w:val="Hyperlink"/>
            <w:rFonts w:hint="cs"/>
            <w:noProof/>
            <w:rtl/>
            <w:lang w:bidi="ar-AE"/>
          </w:rPr>
          <w:t>یی</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دلسوز</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تواضع</w:t>
        </w:r>
        <w:r w:rsidR="000A5BAE" w:rsidRPr="007154A2">
          <w:rPr>
            <w:rStyle w:val="Hyperlink"/>
            <w:noProof/>
            <w:rtl/>
            <w:lang w:bidi="ar-AE"/>
          </w:rPr>
          <w:t xml:space="preserve"> </w:t>
        </w:r>
        <w:r w:rsidR="000A5BAE" w:rsidRPr="007154A2">
          <w:rPr>
            <w:rStyle w:val="Hyperlink"/>
            <w:rFonts w:hint="eastAsia"/>
            <w:noProof/>
            <w:rtl/>
            <w:lang w:bidi="ar-AE"/>
          </w:rPr>
          <w:t>نسبت</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آنها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نها</w:t>
        </w:r>
        <w:r w:rsidR="000A5BAE" w:rsidRPr="007154A2">
          <w:rPr>
            <w:rStyle w:val="Hyperlink"/>
            <w:rFonts w:hint="cs"/>
            <w:noProof/>
            <w:rtl/>
            <w:lang w:bidi="ar-AE"/>
          </w:rPr>
          <w:t>ی</w:t>
        </w:r>
        <w:r w:rsidR="000A5BAE" w:rsidRPr="007154A2">
          <w:rPr>
            <w:rStyle w:val="Hyperlink"/>
            <w:rFonts w:hint="eastAsia"/>
            <w:noProof/>
            <w:rtl/>
            <w:lang w:bidi="ar-AE"/>
          </w:rPr>
          <w:t>ت</w:t>
        </w:r>
        <w:r w:rsidR="000A5BAE" w:rsidRPr="007154A2">
          <w:rPr>
            <w:rStyle w:val="Hyperlink"/>
            <w:noProof/>
            <w:rtl/>
            <w:lang w:bidi="ar-AE"/>
          </w:rPr>
          <w:t xml:space="preserve"> </w:t>
        </w:r>
        <w:r w:rsidR="000A5BAE" w:rsidRPr="007154A2">
          <w:rPr>
            <w:rStyle w:val="Hyperlink"/>
            <w:rFonts w:hint="eastAsia"/>
            <w:noProof/>
            <w:rtl/>
            <w:lang w:bidi="ar-AE"/>
          </w:rPr>
          <w:t>فروتن</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با</w:t>
        </w:r>
        <w:r w:rsidR="000A5BAE" w:rsidRPr="007154A2">
          <w:rPr>
            <w:rStyle w:val="Hyperlink"/>
            <w:noProof/>
            <w:rtl/>
            <w:lang w:bidi="ar-AE"/>
          </w:rPr>
          <w:t xml:space="preserve"> </w:t>
        </w:r>
        <w:r w:rsidR="000A5BAE" w:rsidRPr="007154A2">
          <w:rPr>
            <w:rStyle w:val="Hyperlink"/>
            <w:rFonts w:hint="eastAsia"/>
            <w:noProof/>
            <w:rtl/>
            <w:lang w:bidi="ar-AE"/>
          </w:rPr>
          <w:t>آنها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Toc442124403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237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04" w:history="1">
        <w:r w:rsidR="000A5BAE" w:rsidRPr="007154A2">
          <w:rPr>
            <w:rStyle w:val="Hyperlink"/>
            <w:noProof/>
            <w:rtl/>
            <w:lang w:bidi="ar-AE"/>
          </w:rPr>
          <w:t xml:space="preserve">34-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الوصية</w:t>
        </w:r>
        <w:r w:rsidR="000A5BAE" w:rsidRPr="007154A2">
          <w:rPr>
            <w:rStyle w:val="Hyperlink"/>
            <w:noProof/>
            <w:rtl/>
            <w:lang w:bidi="ar-AE"/>
          </w:rPr>
          <w:t xml:space="preserve"> </w:t>
        </w:r>
        <w:r w:rsidR="000A5BAE" w:rsidRPr="007154A2">
          <w:rPr>
            <w:rStyle w:val="Hyperlink"/>
            <w:rFonts w:hint="eastAsia"/>
            <w:noProof/>
            <w:rtl/>
            <w:lang w:bidi="ar-AE"/>
          </w:rPr>
          <w:t>بالنساء</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Toc442124404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243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05"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توص</w:t>
        </w:r>
        <w:r w:rsidR="000A5BAE" w:rsidRPr="007154A2">
          <w:rPr>
            <w:rStyle w:val="Hyperlink"/>
            <w:rFonts w:hint="cs"/>
            <w:noProof/>
            <w:rtl/>
            <w:lang w:bidi="ar-AE"/>
          </w:rPr>
          <w:t>ی</w:t>
        </w:r>
        <w:r w:rsidR="000A5BAE" w:rsidRPr="007154A2">
          <w:rPr>
            <w:rStyle w:val="Hyperlink"/>
            <w:rFonts w:hint="eastAsia"/>
            <w:noProof/>
            <w:rtl/>
            <w:lang w:bidi="ar-AE"/>
          </w:rPr>
          <w:t>ه</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رعا</w:t>
        </w:r>
        <w:r w:rsidR="000A5BAE" w:rsidRPr="007154A2">
          <w:rPr>
            <w:rStyle w:val="Hyperlink"/>
            <w:rFonts w:hint="cs"/>
            <w:noProof/>
            <w:rtl/>
            <w:lang w:bidi="ar-AE"/>
          </w:rPr>
          <w:t>ی</w:t>
        </w:r>
        <w:r w:rsidR="000A5BAE" w:rsidRPr="007154A2">
          <w:rPr>
            <w:rStyle w:val="Hyperlink"/>
            <w:rFonts w:hint="eastAsia"/>
            <w:noProof/>
            <w:rtl/>
            <w:lang w:bidi="ar-AE"/>
          </w:rPr>
          <w:t>ت</w:t>
        </w:r>
        <w:r w:rsidR="000A5BAE" w:rsidRPr="007154A2">
          <w:rPr>
            <w:rStyle w:val="Hyperlink"/>
            <w:noProof/>
            <w:rtl/>
            <w:lang w:bidi="ar-AE"/>
          </w:rPr>
          <w:t xml:space="preserve"> </w:t>
        </w:r>
        <w:r w:rsidR="000A5BAE" w:rsidRPr="007154A2">
          <w:rPr>
            <w:rStyle w:val="Hyperlink"/>
            <w:rFonts w:hint="eastAsia"/>
            <w:noProof/>
            <w:rtl/>
            <w:lang w:bidi="ar-AE"/>
          </w:rPr>
          <w:t>حال</w:t>
        </w:r>
        <w:r w:rsidR="000A5BAE" w:rsidRPr="007154A2">
          <w:rPr>
            <w:rStyle w:val="Hyperlink"/>
            <w:noProof/>
            <w:rtl/>
            <w:lang w:bidi="ar-AE"/>
          </w:rPr>
          <w:t xml:space="preserve"> </w:t>
        </w:r>
        <w:r w:rsidR="000A5BAE" w:rsidRPr="007154A2">
          <w:rPr>
            <w:rStyle w:val="Hyperlink"/>
            <w:rFonts w:hint="eastAsia"/>
            <w:noProof/>
            <w:rtl/>
            <w:lang w:bidi="ar-AE"/>
          </w:rPr>
          <w:t>زنان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Toc442124405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243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06" w:history="1">
        <w:r w:rsidR="000A5BAE" w:rsidRPr="007154A2">
          <w:rPr>
            <w:rStyle w:val="Hyperlink"/>
            <w:noProof/>
            <w:rtl/>
            <w:lang w:bidi="ar-AE"/>
          </w:rPr>
          <w:t xml:space="preserve">35-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حق</w:t>
        </w:r>
        <w:r w:rsidR="000A5BAE" w:rsidRPr="007154A2">
          <w:rPr>
            <w:rStyle w:val="Hyperlink"/>
            <w:noProof/>
            <w:rtl/>
            <w:lang w:bidi="ar-AE"/>
          </w:rPr>
          <w:t xml:space="preserve"> </w:t>
        </w:r>
        <w:r w:rsidR="000A5BAE" w:rsidRPr="007154A2">
          <w:rPr>
            <w:rStyle w:val="Hyperlink"/>
            <w:rFonts w:hint="eastAsia"/>
            <w:noProof/>
            <w:rtl/>
            <w:lang w:bidi="ar-AE"/>
          </w:rPr>
          <w:t>الزوج</w:t>
        </w:r>
        <w:r w:rsidR="000A5BAE" w:rsidRPr="007154A2">
          <w:rPr>
            <w:rStyle w:val="Hyperlink"/>
            <w:noProof/>
            <w:rtl/>
            <w:lang w:bidi="ar-AE"/>
          </w:rPr>
          <w:t xml:space="preserve"> </w:t>
        </w:r>
        <w:r w:rsidR="000A5BAE" w:rsidRPr="007154A2">
          <w:rPr>
            <w:rStyle w:val="Hyperlink"/>
            <w:rFonts w:hint="eastAsia"/>
            <w:noProof/>
            <w:rtl/>
            <w:lang w:bidi="ar-AE"/>
          </w:rPr>
          <w:t>على</w:t>
        </w:r>
        <w:r w:rsidR="000A5BAE" w:rsidRPr="007154A2">
          <w:rPr>
            <w:rStyle w:val="Hyperlink"/>
            <w:noProof/>
            <w:rtl/>
            <w:lang w:bidi="ar-AE"/>
          </w:rPr>
          <w:t xml:space="preserve"> </w:t>
        </w:r>
        <w:r w:rsidR="000A5BAE" w:rsidRPr="007154A2">
          <w:rPr>
            <w:rStyle w:val="Hyperlink"/>
            <w:rFonts w:hint="eastAsia"/>
            <w:noProof/>
            <w:rtl/>
            <w:lang w:bidi="ar-AE"/>
          </w:rPr>
          <w:t>الـمرأة</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Toc442124406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248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07"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حق</w:t>
        </w:r>
        <w:r w:rsidR="000A5BAE" w:rsidRPr="007154A2">
          <w:rPr>
            <w:rStyle w:val="Hyperlink"/>
            <w:noProof/>
            <w:rtl/>
            <w:lang w:bidi="ar-AE"/>
          </w:rPr>
          <w:t xml:space="preserve"> </w:t>
        </w:r>
        <w:r w:rsidR="000A5BAE" w:rsidRPr="007154A2">
          <w:rPr>
            <w:rStyle w:val="Hyperlink"/>
            <w:rFonts w:hint="eastAsia"/>
            <w:noProof/>
            <w:rtl/>
            <w:lang w:bidi="ar-AE"/>
          </w:rPr>
          <w:t>مرد</w:t>
        </w:r>
        <w:r w:rsidR="000A5BAE" w:rsidRPr="007154A2">
          <w:rPr>
            <w:rStyle w:val="Hyperlink"/>
            <w:noProof/>
            <w:rtl/>
            <w:lang w:bidi="ar-AE"/>
          </w:rPr>
          <w:t xml:space="preserve"> </w:t>
        </w:r>
        <w:r w:rsidR="000A5BAE" w:rsidRPr="007154A2">
          <w:rPr>
            <w:rStyle w:val="Hyperlink"/>
            <w:rFonts w:hint="eastAsia"/>
            <w:noProof/>
            <w:rtl/>
            <w:lang w:bidi="ar-AE"/>
          </w:rPr>
          <w:t>بر</w:t>
        </w:r>
        <w:r w:rsidR="000A5BAE" w:rsidRPr="007154A2">
          <w:rPr>
            <w:rStyle w:val="Hyperlink"/>
            <w:noProof/>
            <w:rtl/>
            <w:lang w:bidi="ar-AE"/>
          </w:rPr>
          <w:t xml:space="preserve"> </w:t>
        </w:r>
        <w:r w:rsidR="000A5BAE" w:rsidRPr="007154A2">
          <w:rPr>
            <w:rStyle w:val="Hyperlink"/>
            <w:rFonts w:hint="eastAsia"/>
            <w:noProof/>
            <w:rtl/>
            <w:lang w:bidi="ar-AE"/>
          </w:rPr>
          <w:t>زن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Toc442124407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248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08" w:history="1">
        <w:r w:rsidR="000A5BAE" w:rsidRPr="007154A2">
          <w:rPr>
            <w:rStyle w:val="Hyperlink"/>
            <w:noProof/>
            <w:rtl/>
            <w:lang w:bidi="ar-AE"/>
          </w:rPr>
          <w:t xml:space="preserve">36-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النفقة</w:t>
        </w:r>
        <w:r w:rsidR="000A5BAE" w:rsidRPr="007154A2">
          <w:rPr>
            <w:rStyle w:val="Hyperlink"/>
            <w:noProof/>
            <w:rtl/>
            <w:lang w:bidi="ar-AE"/>
          </w:rPr>
          <w:t xml:space="preserve"> </w:t>
        </w:r>
        <w:r w:rsidR="000A5BAE" w:rsidRPr="007154A2">
          <w:rPr>
            <w:rStyle w:val="Hyperlink"/>
            <w:rFonts w:hint="eastAsia"/>
            <w:noProof/>
            <w:rtl/>
            <w:lang w:bidi="ar-AE"/>
          </w:rPr>
          <w:t>على</w:t>
        </w:r>
        <w:r w:rsidR="000A5BAE" w:rsidRPr="007154A2">
          <w:rPr>
            <w:rStyle w:val="Hyperlink"/>
            <w:noProof/>
            <w:rtl/>
            <w:lang w:bidi="ar-AE"/>
          </w:rPr>
          <w:t xml:space="preserve"> </w:t>
        </w:r>
        <w:r w:rsidR="000A5BAE" w:rsidRPr="007154A2">
          <w:rPr>
            <w:rStyle w:val="Hyperlink"/>
            <w:rFonts w:hint="eastAsia"/>
            <w:noProof/>
            <w:rtl/>
            <w:lang w:bidi="ar-AE"/>
          </w:rPr>
          <w:t>العيال</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Toc442124408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252</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09"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نفقه</w:t>
        </w:r>
        <w:r w:rsidR="000A5BAE" w:rsidRPr="007154A2">
          <w:rPr>
            <w:rStyle w:val="Hyperlink"/>
            <w:noProof/>
            <w:rtl/>
            <w:lang w:bidi="ar-AE"/>
          </w:rPr>
          <w:t xml:space="preserve"> </w:t>
        </w:r>
        <w:r w:rsidR="000A5BAE" w:rsidRPr="007154A2">
          <w:rPr>
            <w:rStyle w:val="Hyperlink"/>
            <w:rFonts w:hint="eastAsia"/>
            <w:noProof/>
            <w:rtl/>
            <w:lang w:bidi="ar-AE"/>
          </w:rPr>
          <w:t>زن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فرزند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خادم</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Toc442124409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252</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10" w:history="1">
        <w:r w:rsidR="000A5BAE" w:rsidRPr="007154A2">
          <w:rPr>
            <w:rStyle w:val="Hyperlink"/>
            <w:noProof/>
            <w:rtl/>
            <w:lang w:bidi="ar-AE"/>
          </w:rPr>
          <w:t xml:space="preserve">37-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الإِنفاق</w:t>
        </w:r>
        <w:r w:rsidR="000A5BAE" w:rsidRPr="007154A2">
          <w:rPr>
            <w:rStyle w:val="Hyperlink"/>
            <w:noProof/>
            <w:rtl/>
            <w:lang w:bidi="ar-AE"/>
          </w:rPr>
          <w:t xml:space="preserve"> </w:t>
        </w:r>
        <w:r w:rsidR="000A5BAE" w:rsidRPr="007154A2">
          <w:rPr>
            <w:rStyle w:val="Hyperlink"/>
            <w:rFonts w:hint="eastAsia"/>
            <w:noProof/>
            <w:rtl/>
            <w:lang w:bidi="ar-AE"/>
          </w:rPr>
          <w:t>مـمـا</w:t>
        </w:r>
        <w:r w:rsidR="000A5BAE" w:rsidRPr="007154A2">
          <w:rPr>
            <w:rStyle w:val="Hyperlink"/>
            <w:noProof/>
            <w:rtl/>
            <w:lang w:bidi="ar-AE"/>
          </w:rPr>
          <w:t xml:space="preserve"> </w:t>
        </w:r>
        <w:r w:rsidR="000A5BAE" w:rsidRPr="007154A2">
          <w:rPr>
            <w:rStyle w:val="Hyperlink"/>
            <w:rFonts w:hint="eastAsia"/>
            <w:noProof/>
            <w:rtl/>
            <w:lang w:bidi="ar-AE"/>
          </w:rPr>
          <w:t>يحبُّ</w:t>
        </w:r>
        <w:r w:rsidR="000A5BAE" w:rsidRPr="007154A2">
          <w:rPr>
            <w:rStyle w:val="Hyperlink"/>
            <w:noProof/>
            <w:rtl/>
            <w:lang w:bidi="ar-AE"/>
          </w:rPr>
          <w:t xml:space="preserve"> </w:t>
        </w:r>
        <w:r w:rsidR="000A5BAE" w:rsidRPr="007154A2">
          <w:rPr>
            <w:rStyle w:val="Hyperlink"/>
            <w:rFonts w:hint="eastAsia"/>
            <w:noProof/>
            <w:rtl/>
            <w:lang w:bidi="ar-AE"/>
          </w:rPr>
          <w:t>ومن</w:t>
        </w:r>
        <w:r w:rsidR="000A5BAE" w:rsidRPr="007154A2">
          <w:rPr>
            <w:rStyle w:val="Hyperlink"/>
            <w:noProof/>
            <w:rtl/>
            <w:lang w:bidi="ar-AE"/>
          </w:rPr>
          <w:t xml:space="preserve"> </w:t>
        </w:r>
        <w:r w:rsidR="000A5BAE" w:rsidRPr="007154A2">
          <w:rPr>
            <w:rStyle w:val="Hyperlink"/>
            <w:rFonts w:hint="eastAsia"/>
            <w:noProof/>
            <w:rtl/>
            <w:lang w:bidi="ar-AE"/>
          </w:rPr>
          <w:t>الجيِّد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Toc442124410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256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11"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انفاق</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مال</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شخص،</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را</w:t>
        </w:r>
        <w:r w:rsidR="000A5BAE" w:rsidRPr="007154A2">
          <w:rPr>
            <w:rStyle w:val="Hyperlink"/>
            <w:noProof/>
            <w:rtl/>
            <w:lang w:bidi="ar-AE"/>
          </w:rPr>
          <w:t xml:space="preserve"> </w:t>
        </w:r>
        <w:r w:rsidR="000A5BAE" w:rsidRPr="007154A2">
          <w:rPr>
            <w:rStyle w:val="Hyperlink"/>
            <w:rFonts w:hint="eastAsia"/>
            <w:noProof/>
            <w:rtl/>
            <w:lang w:bidi="ar-AE"/>
          </w:rPr>
          <w:t>دوست</w:t>
        </w:r>
        <w:r w:rsidR="000A5BAE" w:rsidRPr="007154A2">
          <w:rPr>
            <w:rStyle w:val="Hyperlink"/>
            <w:noProof/>
            <w:rtl/>
            <w:lang w:bidi="ar-AE"/>
          </w:rPr>
          <w:t xml:space="preserve"> </w:t>
        </w:r>
        <w:r w:rsidR="000A5BAE" w:rsidRPr="007154A2">
          <w:rPr>
            <w:rStyle w:val="Hyperlink"/>
            <w:rFonts w:hint="eastAsia"/>
            <w:noProof/>
            <w:rtl/>
            <w:lang w:bidi="ar-AE"/>
          </w:rPr>
          <w:t>دارد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w:t>
        </w:r>
        <w:r w:rsidR="000A5BAE" w:rsidRPr="007154A2">
          <w:rPr>
            <w:rStyle w:val="Hyperlink"/>
            <w:rFonts w:hint="cs"/>
            <w:noProof/>
            <w:rtl/>
            <w:lang w:bidi="ar-AE"/>
          </w:rPr>
          <w:t>ی</w:t>
        </w:r>
        <w:r w:rsidR="000A5BAE" w:rsidRPr="007154A2">
          <w:rPr>
            <w:rStyle w:val="Hyperlink"/>
            <w:rFonts w:hint="eastAsia"/>
            <w:noProof/>
            <w:rtl/>
            <w:lang w:bidi="ar-AE"/>
          </w:rPr>
          <w:t>ک</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پاک</w:t>
        </w:r>
        <w:r w:rsidR="000A5BAE" w:rsidRPr="007154A2">
          <w:rPr>
            <w:rStyle w:val="Hyperlink"/>
            <w:noProof/>
            <w:rtl/>
            <w:lang w:bidi="ar-AE"/>
          </w:rPr>
          <w:t xml:space="preserve"> </w:t>
        </w:r>
        <w:r w:rsidR="000A5BAE" w:rsidRPr="007154A2">
          <w:rPr>
            <w:rStyle w:val="Hyperlink"/>
            <w:rFonts w:hint="eastAsia"/>
            <w:noProof/>
            <w:rtl/>
            <w:lang w:bidi="ar-AE"/>
          </w:rPr>
          <w:t>است</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Toc442124411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256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12" w:history="1">
        <w:r w:rsidR="000A5BAE" w:rsidRPr="007154A2">
          <w:rPr>
            <w:rStyle w:val="Hyperlink"/>
            <w:noProof/>
            <w:rtl/>
            <w:lang w:bidi="ar-AE"/>
          </w:rPr>
          <w:t xml:space="preserve">38- </w:t>
        </w:r>
        <w:r w:rsidR="000A5BAE" w:rsidRPr="007154A2">
          <w:rPr>
            <w:rStyle w:val="Hyperlink"/>
            <w:rFonts w:hint="eastAsia"/>
            <w:noProof/>
            <w:rtl/>
            <w:lang w:bidi="ar-AE"/>
          </w:rPr>
          <w:t>بيان</w:t>
        </w:r>
        <w:r w:rsidR="000A5BAE" w:rsidRPr="007154A2">
          <w:rPr>
            <w:rStyle w:val="Hyperlink"/>
            <w:noProof/>
            <w:rtl/>
            <w:lang w:bidi="ar-AE"/>
          </w:rPr>
          <w:t xml:space="preserve"> </w:t>
        </w:r>
        <w:r w:rsidR="000A5BAE" w:rsidRPr="007154A2">
          <w:rPr>
            <w:rStyle w:val="Hyperlink"/>
            <w:rFonts w:hint="eastAsia"/>
            <w:noProof/>
            <w:rtl/>
            <w:lang w:bidi="ar-AE"/>
          </w:rPr>
          <w:t>وجوب</w:t>
        </w:r>
        <w:r w:rsidR="000A5BAE" w:rsidRPr="007154A2">
          <w:rPr>
            <w:rStyle w:val="Hyperlink"/>
            <w:noProof/>
            <w:rtl/>
            <w:lang w:bidi="ar-AE"/>
          </w:rPr>
          <w:t xml:space="preserve"> </w:t>
        </w:r>
        <w:r w:rsidR="000A5BAE" w:rsidRPr="007154A2">
          <w:rPr>
            <w:rStyle w:val="Hyperlink"/>
            <w:rFonts w:hint="eastAsia"/>
            <w:noProof/>
            <w:rtl/>
            <w:lang w:bidi="ar-AE"/>
          </w:rPr>
          <w:t>أمر</w:t>
        </w:r>
        <w:r w:rsidR="000A5BAE" w:rsidRPr="007154A2">
          <w:rPr>
            <w:rStyle w:val="Hyperlink"/>
            <w:noProof/>
            <w:rtl/>
            <w:lang w:bidi="ar-AE"/>
          </w:rPr>
          <w:t xml:space="preserve"> </w:t>
        </w:r>
        <w:r w:rsidR="000A5BAE" w:rsidRPr="007154A2">
          <w:rPr>
            <w:rStyle w:val="Hyperlink"/>
            <w:rFonts w:hint="eastAsia"/>
            <w:noProof/>
            <w:rtl/>
            <w:lang w:bidi="ar-AE"/>
          </w:rPr>
          <w:t>أهله</w:t>
        </w:r>
        <w:r w:rsidR="000A5BAE" w:rsidRPr="007154A2">
          <w:rPr>
            <w:rStyle w:val="Hyperlink"/>
            <w:noProof/>
            <w:rtl/>
            <w:lang w:bidi="ar-AE"/>
          </w:rPr>
          <w:t xml:space="preserve"> </w:t>
        </w:r>
        <w:r w:rsidR="000A5BAE" w:rsidRPr="007154A2">
          <w:rPr>
            <w:rStyle w:val="Hyperlink"/>
            <w:rFonts w:hint="eastAsia"/>
            <w:noProof/>
            <w:rtl/>
            <w:lang w:bidi="ar-AE"/>
          </w:rPr>
          <w:t>وأولاده</w:t>
        </w:r>
        <w:r w:rsidR="000A5BAE" w:rsidRPr="007154A2">
          <w:rPr>
            <w:rStyle w:val="Hyperlink"/>
            <w:noProof/>
            <w:rtl/>
            <w:lang w:bidi="ar-AE"/>
          </w:rPr>
          <w:t xml:space="preserve"> </w:t>
        </w:r>
        <w:r w:rsidR="000A5BAE" w:rsidRPr="007154A2">
          <w:rPr>
            <w:rStyle w:val="Hyperlink"/>
            <w:rFonts w:hint="eastAsia"/>
            <w:noProof/>
            <w:rtl/>
            <w:lang w:bidi="ar-AE"/>
          </w:rPr>
          <w:t>المميزين</w:t>
        </w:r>
        <w:r w:rsidR="000A5BAE" w:rsidRPr="007154A2">
          <w:rPr>
            <w:rStyle w:val="Hyperlink"/>
            <w:noProof/>
            <w:rtl/>
            <w:lang w:bidi="ar-AE"/>
          </w:rPr>
          <w:t xml:space="preserve"> </w:t>
        </w:r>
        <w:r w:rsidR="000A5BAE" w:rsidRPr="007154A2">
          <w:rPr>
            <w:rStyle w:val="Hyperlink"/>
            <w:rFonts w:hint="eastAsia"/>
            <w:noProof/>
            <w:rtl/>
            <w:lang w:bidi="ar-AE"/>
          </w:rPr>
          <w:t>وسائر</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رعيته</w:t>
        </w:r>
        <w:r w:rsidR="000A5BAE" w:rsidRPr="007154A2">
          <w:rPr>
            <w:rStyle w:val="Hyperlink"/>
            <w:noProof/>
            <w:rtl/>
            <w:lang w:bidi="ar-AE"/>
          </w:rPr>
          <w:t xml:space="preserve"> </w:t>
        </w:r>
        <w:r w:rsidR="000A5BAE" w:rsidRPr="007154A2">
          <w:rPr>
            <w:rStyle w:val="Hyperlink"/>
            <w:rFonts w:hint="eastAsia"/>
            <w:noProof/>
            <w:rtl/>
            <w:lang w:bidi="ar-AE"/>
          </w:rPr>
          <w:t>بطاعة</w:t>
        </w:r>
        <w:r w:rsidR="000A5BAE" w:rsidRPr="007154A2">
          <w:rPr>
            <w:rStyle w:val="Hyperlink"/>
            <w:noProof/>
            <w:rtl/>
            <w:lang w:bidi="ar-AE"/>
          </w:rPr>
          <w:t xml:space="preserve"> </w:t>
        </w:r>
        <w:r w:rsidR="000A5BAE" w:rsidRPr="007154A2">
          <w:rPr>
            <w:rStyle w:val="Hyperlink"/>
            <w:rFonts w:hint="eastAsia"/>
            <w:noProof/>
            <w:rtl/>
            <w:lang w:bidi="ar-AE"/>
          </w:rPr>
          <w:t>الله</w:t>
        </w:r>
        <w:r w:rsidR="000A5BAE" w:rsidRPr="007154A2">
          <w:rPr>
            <w:rStyle w:val="Hyperlink"/>
            <w:noProof/>
            <w:rtl/>
            <w:lang w:bidi="ar-AE"/>
          </w:rPr>
          <w:t xml:space="preserve"> </w:t>
        </w:r>
        <w:r w:rsidR="000A5BAE" w:rsidRPr="007154A2">
          <w:rPr>
            <w:rStyle w:val="Hyperlink"/>
            <w:rFonts w:hint="eastAsia"/>
            <w:noProof/>
            <w:rtl/>
            <w:lang w:bidi="ar-AE"/>
          </w:rPr>
          <w:t>تعالى</w:t>
        </w:r>
        <w:r w:rsidR="000A5BAE" w:rsidRPr="007154A2">
          <w:rPr>
            <w:rStyle w:val="Hyperlink"/>
            <w:noProof/>
            <w:rtl/>
            <w:lang w:bidi="ar-AE"/>
          </w:rPr>
          <w:t xml:space="preserve"> </w:t>
        </w:r>
        <w:r w:rsidR="000A5BAE" w:rsidRPr="007154A2">
          <w:rPr>
            <w:rStyle w:val="Hyperlink"/>
            <w:rFonts w:hint="eastAsia"/>
            <w:noProof/>
            <w:rtl/>
            <w:lang w:bidi="ar-AE"/>
          </w:rPr>
          <w:t>ونـهيهم</w:t>
        </w:r>
        <w:r w:rsidR="000A5BAE" w:rsidRPr="007154A2">
          <w:rPr>
            <w:rStyle w:val="Hyperlink"/>
            <w:noProof/>
            <w:rtl/>
            <w:lang w:bidi="ar-AE"/>
          </w:rPr>
          <w:t xml:space="preserve"> </w:t>
        </w:r>
        <w:r w:rsidR="000A5BAE" w:rsidRPr="007154A2">
          <w:rPr>
            <w:rStyle w:val="Hyperlink"/>
            <w:rFonts w:hint="eastAsia"/>
            <w:noProof/>
            <w:rtl/>
            <w:lang w:bidi="ar-AE"/>
          </w:rPr>
          <w:t>عن</w:t>
        </w:r>
        <w:r w:rsidR="000A5BAE" w:rsidRPr="007154A2">
          <w:rPr>
            <w:rStyle w:val="Hyperlink"/>
            <w:noProof/>
            <w:rtl/>
            <w:lang w:bidi="ar-AE"/>
          </w:rPr>
          <w:t xml:space="preserve"> </w:t>
        </w:r>
        <w:r w:rsidR="000A5BAE" w:rsidRPr="007154A2">
          <w:rPr>
            <w:rStyle w:val="Hyperlink"/>
            <w:rFonts w:hint="eastAsia"/>
            <w:noProof/>
            <w:rtl/>
            <w:lang w:bidi="ar-AE"/>
          </w:rPr>
          <w:t>الـمخالفة،</w:t>
        </w:r>
        <w:r w:rsidR="000A5BAE" w:rsidRPr="007154A2">
          <w:rPr>
            <w:rStyle w:val="Hyperlink"/>
            <w:noProof/>
            <w:rtl/>
            <w:lang w:bidi="ar-AE"/>
          </w:rPr>
          <w:t xml:space="preserve"> </w:t>
        </w:r>
        <w:r w:rsidR="000A5BAE" w:rsidRPr="007154A2">
          <w:rPr>
            <w:rStyle w:val="Hyperlink"/>
            <w:rFonts w:hint="eastAsia"/>
            <w:noProof/>
            <w:rtl/>
            <w:lang w:bidi="ar-AE"/>
          </w:rPr>
          <w:t>وتأديبهم،</w:t>
        </w:r>
        <w:r w:rsidR="000A5BAE" w:rsidRPr="007154A2">
          <w:rPr>
            <w:rStyle w:val="Hyperlink"/>
            <w:noProof/>
            <w:rtl/>
            <w:lang w:bidi="ar-AE"/>
          </w:rPr>
          <w:t xml:space="preserve"> </w:t>
        </w:r>
        <w:r w:rsidR="000A5BAE" w:rsidRPr="007154A2">
          <w:rPr>
            <w:rStyle w:val="Hyperlink"/>
            <w:rFonts w:hint="eastAsia"/>
            <w:noProof/>
            <w:rtl/>
            <w:lang w:bidi="ar-AE"/>
          </w:rPr>
          <w:t>ومنعهم</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ارتكاب</w:t>
        </w:r>
        <w:r w:rsidR="000A5BAE" w:rsidRPr="007154A2">
          <w:rPr>
            <w:rStyle w:val="Hyperlink"/>
            <w:noProof/>
            <w:rtl/>
            <w:lang w:bidi="ar-AE"/>
          </w:rPr>
          <w:t xml:space="preserve"> </w:t>
        </w:r>
        <w:r w:rsidR="000A5BAE" w:rsidRPr="007154A2">
          <w:rPr>
            <w:rStyle w:val="Hyperlink"/>
            <w:rFonts w:hint="eastAsia"/>
            <w:noProof/>
            <w:rtl/>
            <w:lang w:bidi="ar-AE"/>
          </w:rPr>
          <w:t>مَنْهِيٍّ</w:t>
        </w:r>
        <w:r w:rsidR="000A5BAE" w:rsidRPr="007154A2">
          <w:rPr>
            <w:rStyle w:val="Hyperlink"/>
            <w:noProof/>
            <w:rtl/>
            <w:lang w:bidi="ar-AE"/>
          </w:rPr>
          <w:t xml:space="preserve"> </w:t>
        </w:r>
        <w:r w:rsidR="000A5BAE" w:rsidRPr="007154A2">
          <w:rPr>
            <w:rStyle w:val="Hyperlink"/>
            <w:rFonts w:hint="eastAsia"/>
            <w:noProof/>
            <w:rtl/>
            <w:lang w:bidi="ar-AE"/>
          </w:rPr>
          <w:t>عنه</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Toc442124412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257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13"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واجب</w:t>
        </w:r>
        <w:r w:rsidR="000A5BAE" w:rsidRPr="007154A2">
          <w:rPr>
            <w:rStyle w:val="Hyperlink"/>
            <w:noProof/>
            <w:rtl/>
            <w:lang w:bidi="ar-AE"/>
          </w:rPr>
          <w:t xml:space="preserve"> </w:t>
        </w:r>
        <w:r w:rsidR="000A5BAE" w:rsidRPr="007154A2">
          <w:rPr>
            <w:rStyle w:val="Hyperlink"/>
            <w:rFonts w:hint="eastAsia"/>
            <w:noProof/>
            <w:rtl/>
            <w:lang w:bidi="ar-AE"/>
          </w:rPr>
          <w:t>بودن</w:t>
        </w:r>
        <w:r w:rsidR="000A5BAE" w:rsidRPr="007154A2">
          <w:rPr>
            <w:rStyle w:val="Hyperlink"/>
            <w:noProof/>
            <w:rtl/>
            <w:lang w:bidi="ar-AE"/>
          </w:rPr>
          <w:t xml:space="preserve"> </w:t>
        </w:r>
        <w:r w:rsidR="000A5BAE" w:rsidRPr="007154A2">
          <w:rPr>
            <w:rStyle w:val="Hyperlink"/>
            <w:rFonts w:hint="eastAsia"/>
            <w:noProof/>
            <w:rtl/>
            <w:lang w:bidi="ar-AE"/>
          </w:rPr>
          <w:t>امر</w:t>
        </w:r>
        <w:r w:rsidR="000A5BAE" w:rsidRPr="007154A2">
          <w:rPr>
            <w:rStyle w:val="Hyperlink"/>
            <w:noProof/>
            <w:rtl/>
            <w:lang w:bidi="ar-AE"/>
          </w:rPr>
          <w:t xml:space="preserve"> </w:t>
        </w:r>
        <w:r w:rsidR="000A5BAE" w:rsidRPr="007154A2">
          <w:rPr>
            <w:rStyle w:val="Hyperlink"/>
            <w:rFonts w:hint="eastAsia"/>
            <w:noProof/>
            <w:rtl/>
            <w:lang w:bidi="ar-AE"/>
          </w:rPr>
          <w:t>انسان</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خانواده</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فرزندان</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سن</w:t>
        </w:r>
        <w:r w:rsidR="000A5BAE" w:rsidRPr="007154A2">
          <w:rPr>
            <w:rStyle w:val="Hyperlink"/>
            <w:noProof/>
            <w:rtl/>
            <w:lang w:bidi="ar-AE"/>
          </w:rPr>
          <w:t xml:space="preserve"> </w:t>
        </w:r>
        <w:r w:rsidR="000A5BAE" w:rsidRPr="007154A2">
          <w:rPr>
            <w:rStyle w:val="Hyperlink"/>
            <w:rFonts w:hint="eastAsia"/>
            <w:noProof/>
            <w:rtl/>
            <w:lang w:bidi="ar-AE"/>
          </w:rPr>
          <w:t>تم</w:t>
        </w:r>
        <w:r w:rsidR="000A5BAE" w:rsidRPr="007154A2">
          <w:rPr>
            <w:rStyle w:val="Hyperlink"/>
            <w:rFonts w:hint="cs"/>
            <w:noProof/>
            <w:rtl/>
            <w:lang w:bidi="ar-AE"/>
          </w:rPr>
          <w:t>یی</w:t>
        </w:r>
        <w:r w:rsidR="000A5BAE" w:rsidRPr="007154A2">
          <w:rPr>
            <w:rStyle w:val="Hyperlink"/>
            <w:rFonts w:hint="eastAsia"/>
            <w:noProof/>
            <w:rtl/>
            <w:lang w:bidi="ar-AE"/>
          </w:rPr>
          <w:t>ز</w:t>
        </w:r>
        <w:r w:rsidR="000A5BAE" w:rsidRPr="007154A2">
          <w:rPr>
            <w:rStyle w:val="Hyperlink"/>
            <w:noProof/>
            <w:rtl/>
            <w:lang w:bidi="ar-AE"/>
          </w:rPr>
          <w:t xml:space="preserve"> </w:t>
        </w:r>
        <w:r w:rsidR="000A5BAE" w:rsidRPr="007154A2">
          <w:rPr>
            <w:rStyle w:val="Hyperlink"/>
            <w:rFonts w:hint="eastAsia"/>
            <w:noProof/>
            <w:rtl/>
            <w:lang w:bidi="ar-AE"/>
          </w:rPr>
          <w:t>رس</w:t>
        </w:r>
        <w:r w:rsidR="000A5BAE" w:rsidRPr="007154A2">
          <w:rPr>
            <w:rStyle w:val="Hyperlink"/>
            <w:rFonts w:hint="cs"/>
            <w:noProof/>
            <w:rtl/>
            <w:lang w:bidi="ar-AE"/>
          </w:rPr>
          <w:t>ی</w:t>
        </w:r>
        <w:r w:rsidR="000A5BAE" w:rsidRPr="007154A2">
          <w:rPr>
            <w:rStyle w:val="Hyperlink"/>
            <w:rFonts w:hint="eastAsia"/>
            <w:noProof/>
            <w:rtl/>
            <w:lang w:bidi="ar-AE"/>
          </w:rPr>
          <w:t>ده‌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خود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کسان</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تحت</w:t>
        </w:r>
        <w:r w:rsidR="000A5BAE" w:rsidRPr="007154A2">
          <w:rPr>
            <w:rStyle w:val="Hyperlink"/>
            <w:noProof/>
            <w:rtl/>
            <w:lang w:bidi="ar-AE"/>
          </w:rPr>
          <w:t xml:space="preserve"> </w:t>
        </w:r>
        <w:r w:rsidR="000A5BAE" w:rsidRPr="007154A2">
          <w:rPr>
            <w:rStyle w:val="Hyperlink"/>
            <w:rFonts w:hint="eastAsia"/>
            <w:noProof/>
            <w:rtl/>
            <w:lang w:bidi="ar-AE"/>
          </w:rPr>
          <w:t>سرپرست</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او</w:t>
        </w:r>
        <w:r w:rsidR="000A5BAE" w:rsidRPr="007154A2">
          <w:rPr>
            <w:rStyle w:val="Hyperlink"/>
            <w:noProof/>
            <w:rtl/>
            <w:lang w:bidi="ar-AE"/>
          </w:rPr>
          <w:t xml:space="preserve"> </w:t>
        </w:r>
        <w:r w:rsidR="000A5BAE" w:rsidRPr="007154A2">
          <w:rPr>
            <w:rStyle w:val="Hyperlink"/>
            <w:rFonts w:hint="eastAsia"/>
            <w:noProof/>
            <w:rtl/>
            <w:lang w:bidi="ar-AE"/>
          </w:rPr>
          <w:t>هستند</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طاعت</w:t>
        </w:r>
        <w:r w:rsidR="000A5BAE" w:rsidRPr="007154A2">
          <w:rPr>
            <w:rStyle w:val="Hyperlink"/>
            <w:noProof/>
            <w:rtl/>
            <w:lang w:bidi="ar-AE"/>
          </w:rPr>
          <w:t xml:space="preserve"> </w:t>
        </w:r>
        <w:r w:rsidR="000A5BAE" w:rsidRPr="007154A2">
          <w:rPr>
            <w:rStyle w:val="Hyperlink"/>
            <w:rFonts w:hint="eastAsia"/>
            <w:noProof/>
            <w:rtl/>
            <w:lang w:bidi="ar-AE"/>
          </w:rPr>
          <w:t>خدا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مخالفت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تأد</w:t>
        </w:r>
        <w:r w:rsidR="000A5BAE" w:rsidRPr="007154A2">
          <w:rPr>
            <w:rStyle w:val="Hyperlink"/>
            <w:rFonts w:hint="cs"/>
            <w:noProof/>
            <w:rtl/>
            <w:lang w:bidi="ar-AE"/>
          </w:rPr>
          <w:t>ی</w:t>
        </w:r>
        <w:r w:rsidR="000A5BAE" w:rsidRPr="007154A2">
          <w:rPr>
            <w:rStyle w:val="Hyperlink"/>
            <w:rFonts w:hint="eastAsia"/>
            <w:noProof/>
            <w:rtl/>
            <w:lang w:bidi="ar-AE"/>
          </w:rPr>
          <w:t>ب</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منع</w:t>
        </w:r>
        <w:r w:rsidR="000A5BAE" w:rsidRPr="007154A2">
          <w:rPr>
            <w:rStyle w:val="Hyperlink"/>
            <w:noProof/>
            <w:rtl/>
            <w:lang w:bidi="ar-AE"/>
          </w:rPr>
          <w:t xml:space="preserve"> </w:t>
        </w:r>
        <w:r w:rsidR="000A5BAE" w:rsidRPr="007154A2">
          <w:rPr>
            <w:rStyle w:val="Hyperlink"/>
            <w:rFonts w:hint="eastAsia"/>
            <w:noProof/>
            <w:rtl/>
            <w:lang w:bidi="ar-AE"/>
          </w:rPr>
          <w:t>آنان</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منه</w:t>
        </w:r>
        <w:r w:rsidR="000A5BAE" w:rsidRPr="007154A2">
          <w:rPr>
            <w:rStyle w:val="Hyperlink"/>
            <w:rFonts w:hint="cs"/>
            <w:noProof/>
            <w:rtl/>
            <w:lang w:bidi="ar-AE"/>
          </w:rPr>
          <w:t>ی</w:t>
        </w:r>
        <w:r w:rsidR="000A5BAE" w:rsidRPr="007154A2">
          <w:rPr>
            <w:rStyle w:val="Hyperlink"/>
            <w:rFonts w:hint="eastAsia"/>
            <w:noProof/>
            <w:rtl/>
            <w:lang w:bidi="ar-AE"/>
          </w:rPr>
          <w:t>ات</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Toc442124413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257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14" w:history="1">
        <w:r w:rsidR="000A5BAE" w:rsidRPr="007154A2">
          <w:rPr>
            <w:rStyle w:val="Hyperlink"/>
            <w:noProof/>
            <w:rtl/>
            <w:lang w:bidi="ar-AE"/>
          </w:rPr>
          <w:t xml:space="preserve">39-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حق</w:t>
        </w:r>
        <w:r w:rsidR="000A5BAE" w:rsidRPr="007154A2">
          <w:rPr>
            <w:rStyle w:val="Hyperlink"/>
            <w:noProof/>
            <w:rtl/>
            <w:lang w:bidi="ar-AE"/>
          </w:rPr>
          <w:t xml:space="preserve"> </w:t>
        </w:r>
        <w:r w:rsidR="000A5BAE" w:rsidRPr="007154A2">
          <w:rPr>
            <w:rStyle w:val="Hyperlink"/>
            <w:rFonts w:hint="eastAsia"/>
            <w:noProof/>
            <w:rtl/>
            <w:lang w:bidi="ar-AE"/>
          </w:rPr>
          <w:t>الجار</w:t>
        </w:r>
        <w:r w:rsidR="000A5BAE" w:rsidRPr="007154A2">
          <w:rPr>
            <w:rStyle w:val="Hyperlink"/>
            <w:noProof/>
            <w:rtl/>
            <w:lang w:bidi="ar-AE"/>
          </w:rPr>
          <w:t xml:space="preserve"> </w:t>
        </w:r>
        <w:r w:rsidR="000A5BAE" w:rsidRPr="007154A2">
          <w:rPr>
            <w:rStyle w:val="Hyperlink"/>
            <w:rFonts w:hint="eastAsia"/>
            <w:noProof/>
            <w:rtl/>
            <w:lang w:bidi="ar-AE"/>
          </w:rPr>
          <w:t>والوصية</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Toc442124414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260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15"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حق</w:t>
        </w:r>
        <w:r w:rsidR="000A5BAE" w:rsidRPr="007154A2">
          <w:rPr>
            <w:rStyle w:val="Hyperlink"/>
            <w:noProof/>
            <w:rtl/>
            <w:lang w:bidi="ar-AE"/>
          </w:rPr>
          <w:t xml:space="preserve"> </w:t>
        </w:r>
        <w:r w:rsidR="000A5BAE" w:rsidRPr="007154A2">
          <w:rPr>
            <w:rStyle w:val="Hyperlink"/>
            <w:rFonts w:hint="eastAsia"/>
            <w:noProof/>
            <w:rtl/>
            <w:lang w:bidi="ar-AE"/>
          </w:rPr>
          <w:t>همسا</w:t>
        </w:r>
        <w:r w:rsidR="000A5BAE" w:rsidRPr="007154A2">
          <w:rPr>
            <w:rStyle w:val="Hyperlink"/>
            <w:rFonts w:hint="cs"/>
            <w:noProof/>
            <w:rtl/>
            <w:lang w:bidi="ar-AE"/>
          </w:rPr>
          <w:t>ی</w:t>
        </w:r>
        <w:r w:rsidR="000A5BAE" w:rsidRPr="007154A2">
          <w:rPr>
            <w:rStyle w:val="Hyperlink"/>
            <w:rFonts w:hint="eastAsia"/>
            <w:noProof/>
            <w:rtl/>
            <w:lang w:bidi="ar-AE"/>
          </w:rPr>
          <w:t>گان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توص</w:t>
        </w:r>
        <w:r w:rsidR="000A5BAE" w:rsidRPr="007154A2">
          <w:rPr>
            <w:rStyle w:val="Hyperlink"/>
            <w:rFonts w:hint="cs"/>
            <w:noProof/>
            <w:rtl/>
            <w:lang w:bidi="ar-AE"/>
          </w:rPr>
          <w:t>ی</w:t>
        </w:r>
        <w:r w:rsidR="000A5BAE" w:rsidRPr="007154A2">
          <w:rPr>
            <w:rStyle w:val="Hyperlink"/>
            <w:rFonts w:hint="eastAsia"/>
            <w:noProof/>
            <w:rtl/>
            <w:lang w:bidi="ar-AE"/>
          </w:rPr>
          <w:t>ه</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مراعات</w:t>
        </w:r>
        <w:r w:rsidR="000A5BAE" w:rsidRPr="007154A2">
          <w:rPr>
            <w:rStyle w:val="Hyperlink"/>
            <w:noProof/>
            <w:rtl/>
            <w:lang w:bidi="ar-AE"/>
          </w:rPr>
          <w:t xml:space="preserve"> </w:t>
        </w:r>
        <w:r w:rsidR="000A5BAE" w:rsidRPr="007154A2">
          <w:rPr>
            <w:rStyle w:val="Hyperlink"/>
            <w:rFonts w:hint="eastAsia"/>
            <w:noProof/>
            <w:rtl/>
            <w:lang w:bidi="ar-AE"/>
          </w:rPr>
          <w:t>ا</w:t>
        </w:r>
        <w:r w:rsidR="000A5BAE" w:rsidRPr="007154A2">
          <w:rPr>
            <w:rStyle w:val="Hyperlink"/>
            <w:rFonts w:hint="cs"/>
            <w:noProof/>
            <w:rtl/>
            <w:lang w:bidi="ar-AE"/>
          </w:rPr>
          <w:t>ی</w:t>
        </w:r>
        <w:r w:rsidR="000A5BAE" w:rsidRPr="007154A2">
          <w:rPr>
            <w:rStyle w:val="Hyperlink"/>
            <w:rFonts w:hint="eastAsia"/>
            <w:noProof/>
            <w:rtl/>
            <w:lang w:bidi="ar-AE"/>
          </w:rPr>
          <w:t>شان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Toc442124415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260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16" w:history="1">
        <w:r w:rsidR="000A5BAE" w:rsidRPr="007154A2">
          <w:rPr>
            <w:rStyle w:val="Hyperlink"/>
            <w:noProof/>
            <w:rtl/>
            <w:lang w:bidi="ar-AE"/>
          </w:rPr>
          <w:t xml:space="preserve">40-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بر</w:t>
        </w:r>
        <w:r w:rsidR="000A5BAE" w:rsidRPr="007154A2">
          <w:rPr>
            <w:rStyle w:val="Hyperlink"/>
            <w:noProof/>
            <w:rtl/>
            <w:lang w:bidi="ar-AE"/>
          </w:rPr>
          <w:t xml:space="preserve"> </w:t>
        </w:r>
        <w:r w:rsidR="000A5BAE" w:rsidRPr="007154A2">
          <w:rPr>
            <w:rStyle w:val="Hyperlink"/>
            <w:rFonts w:hint="eastAsia"/>
            <w:noProof/>
            <w:rtl/>
            <w:lang w:bidi="ar-AE"/>
          </w:rPr>
          <w:t>الوالدين</w:t>
        </w:r>
        <w:r w:rsidR="000A5BAE" w:rsidRPr="007154A2">
          <w:rPr>
            <w:rStyle w:val="Hyperlink"/>
            <w:noProof/>
            <w:rtl/>
            <w:lang w:bidi="ar-AE"/>
          </w:rPr>
          <w:t xml:space="preserve"> </w:t>
        </w:r>
        <w:r w:rsidR="000A5BAE" w:rsidRPr="007154A2">
          <w:rPr>
            <w:rStyle w:val="Hyperlink"/>
            <w:rFonts w:hint="eastAsia"/>
            <w:noProof/>
            <w:rtl/>
            <w:lang w:bidi="ar-AE"/>
          </w:rPr>
          <w:t>وصلة</w:t>
        </w:r>
        <w:r w:rsidR="000A5BAE" w:rsidRPr="007154A2">
          <w:rPr>
            <w:rStyle w:val="Hyperlink"/>
            <w:noProof/>
            <w:rtl/>
            <w:lang w:bidi="ar-AE"/>
          </w:rPr>
          <w:t xml:space="preserve"> </w:t>
        </w:r>
        <w:r w:rsidR="000A5BAE" w:rsidRPr="007154A2">
          <w:rPr>
            <w:rStyle w:val="Hyperlink"/>
            <w:rFonts w:hint="eastAsia"/>
            <w:noProof/>
            <w:rtl/>
            <w:lang w:bidi="ar-AE"/>
          </w:rPr>
          <w:t>الأرحام</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Toc442124416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263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17"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ن</w:t>
        </w:r>
        <w:r w:rsidR="000A5BAE" w:rsidRPr="007154A2">
          <w:rPr>
            <w:rStyle w:val="Hyperlink"/>
            <w:rFonts w:hint="cs"/>
            <w:noProof/>
            <w:rtl/>
            <w:lang w:bidi="ar-AE"/>
          </w:rPr>
          <w:t>ی</w:t>
        </w:r>
        <w:r w:rsidR="000A5BAE" w:rsidRPr="007154A2">
          <w:rPr>
            <w:rStyle w:val="Hyperlink"/>
            <w:rFonts w:hint="eastAsia"/>
            <w:noProof/>
            <w:rtl/>
            <w:lang w:bidi="ar-AE"/>
          </w:rPr>
          <w:t>کو</w:t>
        </w:r>
        <w:r w:rsidR="000A5BAE" w:rsidRPr="007154A2">
          <w:rPr>
            <w:rStyle w:val="Hyperlink"/>
            <w:rFonts w:hint="cs"/>
            <w:noProof/>
            <w:rtl/>
            <w:lang w:bidi="ar-AE"/>
          </w:rPr>
          <w:t>یی</w:t>
        </w:r>
        <w:r w:rsidR="000A5BAE" w:rsidRPr="007154A2">
          <w:rPr>
            <w:rStyle w:val="Hyperlink"/>
            <w:noProof/>
            <w:rtl/>
            <w:lang w:bidi="ar-AE"/>
          </w:rPr>
          <w:t xml:space="preserve"> </w:t>
        </w:r>
        <w:r w:rsidR="000A5BAE" w:rsidRPr="007154A2">
          <w:rPr>
            <w:rStyle w:val="Hyperlink"/>
            <w:rFonts w:hint="eastAsia"/>
            <w:noProof/>
            <w:rtl/>
            <w:lang w:bidi="ar-AE"/>
          </w:rPr>
          <w:t>با</w:t>
        </w:r>
        <w:r w:rsidR="000A5BAE" w:rsidRPr="007154A2">
          <w:rPr>
            <w:rStyle w:val="Hyperlink"/>
            <w:noProof/>
            <w:rtl/>
            <w:lang w:bidi="ar-AE"/>
          </w:rPr>
          <w:t xml:space="preserve"> </w:t>
        </w:r>
        <w:r w:rsidR="000A5BAE" w:rsidRPr="007154A2">
          <w:rPr>
            <w:rStyle w:val="Hyperlink"/>
            <w:rFonts w:hint="eastAsia"/>
            <w:noProof/>
            <w:rtl/>
            <w:lang w:bidi="ar-AE"/>
          </w:rPr>
          <w:t>پدر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مادر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صله‌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رحم</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Toc442124417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263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18" w:history="1">
        <w:r w:rsidR="000A5BAE" w:rsidRPr="007154A2">
          <w:rPr>
            <w:rStyle w:val="Hyperlink"/>
            <w:noProof/>
            <w:rtl/>
            <w:lang w:bidi="ar-AE"/>
          </w:rPr>
          <w:t xml:space="preserve">41-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تحريم</w:t>
        </w:r>
        <w:r w:rsidR="000A5BAE" w:rsidRPr="007154A2">
          <w:rPr>
            <w:rStyle w:val="Hyperlink"/>
            <w:noProof/>
            <w:rtl/>
            <w:lang w:bidi="ar-AE"/>
          </w:rPr>
          <w:t xml:space="preserve"> </w:t>
        </w:r>
        <w:r w:rsidR="000A5BAE" w:rsidRPr="007154A2">
          <w:rPr>
            <w:rStyle w:val="Hyperlink"/>
            <w:rFonts w:hint="eastAsia"/>
            <w:noProof/>
            <w:rtl/>
            <w:lang w:bidi="ar-AE"/>
          </w:rPr>
          <w:t>العقوق</w:t>
        </w:r>
        <w:r w:rsidR="000A5BAE" w:rsidRPr="007154A2">
          <w:rPr>
            <w:rStyle w:val="Hyperlink"/>
            <w:noProof/>
            <w:rtl/>
            <w:lang w:bidi="ar-AE"/>
          </w:rPr>
          <w:t xml:space="preserve"> </w:t>
        </w:r>
        <w:r w:rsidR="000A5BAE" w:rsidRPr="007154A2">
          <w:rPr>
            <w:rStyle w:val="Hyperlink"/>
            <w:rFonts w:hint="eastAsia"/>
            <w:noProof/>
            <w:rtl/>
            <w:lang w:bidi="ar-AE"/>
          </w:rPr>
          <w:t>وقطيعة</w:t>
        </w:r>
        <w:r w:rsidR="000A5BAE" w:rsidRPr="007154A2">
          <w:rPr>
            <w:rStyle w:val="Hyperlink"/>
            <w:noProof/>
            <w:rtl/>
            <w:lang w:bidi="ar-AE"/>
          </w:rPr>
          <w:t xml:space="preserve"> </w:t>
        </w:r>
        <w:r w:rsidR="000A5BAE" w:rsidRPr="007154A2">
          <w:rPr>
            <w:rStyle w:val="Hyperlink"/>
            <w:rFonts w:hint="eastAsia"/>
            <w:noProof/>
            <w:rtl/>
            <w:lang w:bidi="ar-AE"/>
          </w:rPr>
          <w:t>الرحم</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Toc442124418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278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19"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تحر</w:t>
        </w:r>
        <w:r w:rsidR="000A5BAE" w:rsidRPr="007154A2">
          <w:rPr>
            <w:rStyle w:val="Hyperlink"/>
            <w:rFonts w:hint="cs"/>
            <w:noProof/>
            <w:rtl/>
            <w:lang w:bidi="ar-AE"/>
          </w:rPr>
          <w:t>ی</w:t>
        </w:r>
        <w:r w:rsidR="000A5BAE" w:rsidRPr="007154A2">
          <w:rPr>
            <w:rStyle w:val="Hyperlink"/>
            <w:rFonts w:hint="eastAsia"/>
            <w:noProof/>
            <w:rtl/>
            <w:lang w:bidi="ar-AE"/>
          </w:rPr>
          <w:t>م</w:t>
        </w:r>
        <w:r w:rsidR="000A5BAE" w:rsidRPr="007154A2">
          <w:rPr>
            <w:rStyle w:val="Hyperlink"/>
            <w:noProof/>
            <w:rtl/>
            <w:lang w:bidi="ar-AE"/>
          </w:rPr>
          <w:t xml:space="preserve"> </w:t>
        </w:r>
        <w:r w:rsidR="000A5BAE" w:rsidRPr="007154A2">
          <w:rPr>
            <w:rStyle w:val="Hyperlink"/>
            <w:rFonts w:hint="eastAsia"/>
            <w:noProof/>
            <w:rtl/>
            <w:lang w:bidi="ar-AE"/>
          </w:rPr>
          <w:t>نافرمان</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آزار</w:t>
        </w:r>
        <w:r w:rsidR="000A5BAE" w:rsidRPr="007154A2">
          <w:rPr>
            <w:rStyle w:val="Hyperlink"/>
            <w:noProof/>
            <w:rtl/>
            <w:lang w:bidi="ar-AE"/>
          </w:rPr>
          <w:t xml:space="preserve"> </w:t>
        </w:r>
        <w:r w:rsidR="000A5BAE" w:rsidRPr="007154A2">
          <w:rPr>
            <w:rStyle w:val="Hyperlink"/>
            <w:rFonts w:hint="eastAsia"/>
            <w:noProof/>
            <w:rtl/>
            <w:lang w:bidi="ar-AE"/>
          </w:rPr>
          <w:t>پدر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مادر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قطع</w:t>
        </w:r>
        <w:r w:rsidR="000A5BAE" w:rsidRPr="007154A2">
          <w:rPr>
            <w:rStyle w:val="Hyperlink"/>
            <w:noProof/>
            <w:rtl/>
            <w:lang w:bidi="ar-AE"/>
          </w:rPr>
          <w:t xml:space="preserve"> </w:t>
        </w:r>
        <w:r w:rsidR="000A5BAE" w:rsidRPr="007154A2">
          <w:rPr>
            <w:rStyle w:val="Hyperlink"/>
            <w:rFonts w:hint="eastAsia"/>
            <w:noProof/>
            <w:rtl/>
            <w:lang w:bidi="ar-AE"/>
          </w:rPr>
          <w:t>صله‌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رحم</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Toc442124419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278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20" w:history="1">
        <w:r w:rsidR="000A5BAE" w:rsidRPr="007154A2">
          <w:rPr>
            <w:rStyle w:val="Hyperlink"/>
            <w:noProof/>
            <w:rtl/>
            <w:lang w:bidi="ar-AE"/>
          </w:rPr>
          <w:t xml:space="preserve">42-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فضل</w:t>
        </w:r>
        <w:r w:rsidR="000A5BAE" w:rsidRPr="007154A2">
          <w:rPr>
            <w:rStyle w:val="Hyperlink"/>
            <w:noProof/>
            <w:rtl/>
            <w:lang w:bidi="ar-AE"/>
          </w:rPr>
          <w:t xml:space="preserve"> </w:t>
        </w:r>
        <w:r w:rsidR="000A5BAE" w:rsidRPr="007154A2">
          <w:rPr>
            <w:rStyle w:val="Hyperlink"/>
            <w:rFonts w:hint="eastAsia"/>
            <w:noProof/>
            <w:rtl/>
            <w:lang w:bidi="ar-AE"/>
          </w:rPr>
          <w:t>بر</w:t>
        </w:r>
        <w:r w:rsidR="000A5BAE" w:rsidRPr="007154A2">
          <w:rPr>
            <w:rStyle w:val="Hyperlink"/>
            <w:noProof/>
            <w:rtl/>
            <w:lang w:bidi="ar-AE"/>
          </w:rPr>
          <w:t xml:space="preserve"> </w:t>
        </w:r>
        <w:r w:rsidR="000A5BAE" w:rsidRPr="007154A2">
          <w:rPr>
            <w:rStyle w:val="Hyperlink"/>
            <w:rFonts w:hint="eastAsia"/>
            <w:noProof/>
            <w:rtl/>
            <w:lang w:bidi="ar-AE"/>
          </w:rPr>
          <w:t>أصدقاء</w:t>
        </w:r>
        <w:r w:rsidR="000A5BAE" w:rsidRPr="007154A2">
          <w:rPr>
            <w:rStyle w:val="Hyperlink"/>
            <w:noProof/>
            <w:rtl/>
            <w:lang w:bidi="ar-AE"/>
          </w:rPr>
          <w:t xml:space="preserve"> </w:t>
        </w:r>
        <w:r w:rsidR="000A5BAE" w:rsidRPr="007154A2">
          <w:rPr>
            <w:rStyle w:val="Hyperlink"/>
            <w:rFonts w:hint="eastAsia"/>
            <w:noProof/>
            <w:rtl/>
            <w:lang w:bidi="ar-AE"/>
          </w:rPr>
          <w:t>الأب</w:t>
        </w:r>
        <w:r w:rsidR="000A5BAE" w:rsidRPr="007154A2">
          <w:rPr>
            <w:rStyle w:val="Hyperlink"/>
            <w:noProof/>
            <w:rtl/>
            <w:lang w:bidi="ar-AE"/>
          </w:rPr>
          <w:t xml:space="preserve"> </w:t>
        </w:r>
        <w:r w:rsidR="000A5BAE" w:rsidRPr="007154A2">
          <w:rPr>
            <w:rStyle w:val="Hyperlink"/>
            <w:rFonts w:hint="eastAsia"/>
            <w:noProof/>
            <w:rtl/>
            <w:lang w:bidi="ar-AE"/>
          </w:rPr>
          <w:t>والأم</w:t>
        </w:r>
        <w:r w:rsidR="000A5BAE" w:rsidRPr="007154A2">
          <w:rPr>
            <w:rStyle w:val="Hyperlink"/>
            <w:noProof/>
            <w:rtl/>
            <w:lang w:bidi="ar-AE"/>
          </w:rPr>
          <w:t xml:space="preserve"> </w:t>
        </w:r>
        <w:r w:rsidR="000A5BAE" w:rsidRPr="007154A2">
          <w:rPr>
            <w:rStyle w:val="Hyperlink"/>
            <w:rFonts w:hint="eastAsia"/>
            <w:noProof/>
            <w:rtl/>
            <w:lang w:bidi="ar-AE"/>
          </w:rPr>
          <w:t>والأقارب</w:t>
        </w:r>
        <w:r w:rsidR="000A5BAE" w:rsidRPr="007154A2">
          <w:rPr>
            <w:rStyle w:val="Hyperlink"/>
            <w:noProof/>
            <w:rtl/>
            <w:lang w:bidi="ar-AE"/>
          </w:rPr>
          <w:t xml:space="preserve"> </w:t>
        </w:r>
        <w:r w:rsidR="000A5BAE" w:rsidRPr="007154A2">
          <w:rPr>
            <w:rStyle w:val="Hyperlink"/>
            <w:rFonts w:hint="eastAsia"/>
            <w:noProof/>
            <w:rtl/>
            <w:lang w:bidi="ar-AE"/>
          </w:rPr>
          <w:t>والزوجة</w:t>
        </w:r>
        <w:r w:rsidR="000A5BAE" w:rsidRPr="007154A2">
          <w:rPr>
            <w:rStyle w:val="Hyperlink"/>
            <w:noProof/>
            <w:rtl/>
            <w:lang w:bidi="ar-AE"/>
          </w:rPr>
          <w:t xml:space="preserve"> </w:t>
        </w:r>
        <w:r w:rsidR="000A5BAE" w:rsidRPr="007154A2">
          <w:rPr>
            <w:rStyle w:val="Hyperlink"/>
            <w:rFonts w:hint="eastAsia"/>
            <w:noProof/>
            <w:rtl/>
            <w:lang w:bidi="ar-AE"/>
          </w:rPr>
          <w:t>وسائر</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يندب</w:t>
        </w:r>
        <w:r w:rsidR="000A5BAE" w:rsidRPr="007154A2">
          <w:rPr>
            <w:rStyle w:val="Hyperlink"/>
            <w:noProof/>
            <w:rtl/>
            <w:lang w:bidi="ar-AE"/>
          </w:rPr>
          <w:t xml:space="preserve"> </w:t>
        </w:r>
        <w:r w:rsidR="000A5BAE" w:rsidRPr="007154A2">
          <w:rPr>
            <w:rStyle w:val="Hyperlink"/>
            <w:rFonts w:hint="eastAsia"/>
            <w:noProof/>
            <w:rtl/>
            <w:lang w:bidi="ar-AE"/>
          </w:rPr>
          <w:t>إكرامه</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Toc442124420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281</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21"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فض</w:t>
        </w:r>
        <w:r w:rsidR="000A5BAE" w:rsidRPr="007154A2">
          <w:rPr>
            <w:rStyle w:val="Hyperlink"/>
            <w:rFonts w:hint="cs"/>
            <w:noProof/>
            <w:rtl/>
            <w:lang w:bidi="ar-AE"/>
          </w:rPr>
          <w:t>ی</w:t>
        </w:r>
        <w:r w:rsidR="000A5BAE" w:rsidRPr="007154A2">
          <w:rPr>
            <w:rStyle w:val="Hyperlink"/>
            <w:rFonts w:hint="eastAsia"/>
            <w:noProof/>
            <w:rtl/>
            <w:lang w:bidi="ar-AE"/>
          </w:rPr>
          <w:t>لت</w:t>
        </w:r>
        <w:r w:rsidR="000A5BAE" w:rsidRPr="007154A2">
          <w:rPr>
            <w:rStyle w:val="Hyperlink"/>
            <w:noProof/>
            <w:rtl/>
            <w:lang w:bidi="ar-AE"/>
          </w:rPr>
          <w:t xml:space="preserve">) </w:t>
        </w:r>
        <w:r w:rsidR="000A5BAE" w:rsidRPr="007154A2">
          <w:rPr>
            <w:rStyle w:val="Hyperlink"/>
            <w:rFonts w:hint="eastAsia"/>
            <w:noProof/>
            <w:rtl/>
            <w:lang w:bidi="ar-AE"/>
          </w:rPr>
          <w:t>ن</w:t>
        </w:r>
        <w:r w:rsidR="000A5BAE" w:rsidRPr="007154A2">
          <w:rPr>
            <w:rStyle w:val="Hyperlink"/>
            <w:rFonts w:hint="cs"/>
            <w:noProof/>
            <w:rtl/>
            <w:lang w:bidi="ar-AE"/>
          </w:rPr>
          <w:t>ی</w:t>
        </w:r>
        <w:r w:rsidR="000A5BAE" w:rsidRPr="007154A2">
          <w:rPr>
            <w:rStyle w:val="Hyperlink"/>
            <w:rFonts w:hint="eastAsia"/>
            <w:noProof/>
            <w:rtl/>
            <w:lang w:bidi="ar-AE"/>
          </w:rPr>
          <w:t>کوکار</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با</w:t>
        </w:r>
        <w:r w:rsidR="000A5BAE" w:rsidRPr="007154A2">
          <w:rPr>
            <w:rStyle w:val="Hyperlink"/>
            <w:noProof/>
            <w:rtl/>
            <w:lang w:bidi="ar-AE"/>
          </w:rPr>
          <w:t xml:space="preserve"> </w:t>
        </w:r>
        <w:r w:rsidR="000A5BAE" w:rsidRPr="007154A2">
          <w:rPr>
            <w:rStyle w:val="Hyperlink"/>
            <w:rFonts w:hint="eastAsia"/>
            <w:noProof/>
            <w:rtl/>
            <w:lang w:bidi="ar-AE"/>
          </w:rPr>
          <w:t>دوستان</w:t>
        </w:r>
        <w:r w:rsidR="000A5BAE" w:rsidRPr="007154A2">
          <w:rPr>
            <w:rStyle w:val="Hyperlink"/>
            <w:noProof/>
            <w:rtl/>
            <w:lang w:bidi="ar-AE"/>
          </w:rPr>
          <w:t xml:space="preserve"> </w:t>
        </w:r>
        <w:r w:rsidR="000A5BAE" w:rsidRPr="007154A2">
          <w:rPr>
            <w:rStyle w:val="Hyperlink"/>
            <w:rFonts w:hint="eastAsia"/>
            <w:noProof/>
            <w:rtl/>
            <w:lang w:bidi="ar-AE"/>
          </w:rPr>
          <w:t>پدر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مادر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نزد</w:t>
        </w:r>
        <w:r w:rsidR="000A5BAE" w:rsidRPr="007154A2">
          <w:rPr>
            <w:rStyle w:val="Hyperlink"/>
            <w:rFonts w:hint="cs"/>
            <w:noProof/>
            <w:rtl/>
            <w:lang w:bidi="ar-AE"/>
          </w:rPr>
          <w:t>ی</w:t>
        </w:r>
        <w:r w:rsidR="000A5BAE" w:rsidRPr="007154A2">
          <w:rPr>
            <w:rStyle w:val="Hyperlink"/>
            <w:rFonts w:hint="eastAsia"/>
            <w:noProof/>
            <w:rtl/>
            <w:lang w:bidi="ar-AE"/>
          </w:rPr>
          <w:t>کان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همسر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د</w:t>
        </w:r>
        <w:r w:rsidR="000A5BAE" w:rsidRPr="007154A2">
          <w:rPr>
            <w:rStyle w:val="Hyperlink"/>
            <w:rFonts w:hint="cs"/>
            <w:noProof/>
            <w:rtl/>
            <w:lang w:bidi="ar-AE"/>
          </w:rPr>
          <w:t>ی</w:t>
        </w:r>
        <w:r w:rsidR="000A5BAE" w:rsidRPr="007154A2">
          <w:rPr>
            <w:rStyle w:val="Hyperlink"/>
            <w:rFonts w:hint="eastAsia"/>
            <w:noProof/>
            <w:rtl/>
            <w:lang w:bidi="ar-AE"/>
          </w:rPr>
          <w:t>گر</w:t>
        </w:r>
        <w:r w:rsidR="000A5BAE" w:rsidRPr="007154A2">
          <w:rPr>
            <w:rStyle w:val="Hyperlink"/>
            <w:noProof/>
            <w:rtl/>
            <w:lang w:bidi="ar-AE"/>
          </w:rPr>
          <w:t xml:space="preserve"> </w:t>
        </w:r>
        <w:r w:rsidR="000A5BAE" w:rsidRPr="007154A2">
          <w:rPr>
            <w:rStyle w:val="Hyperlink"/>
            <w:rFonts w:hint="eastAsia"/>
            <w:noProof/>
            <w:rtl/>
            <w:lang w:bidi="ar-AE"/>
          </w:rPr>
          <w:t>کسان</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احترامشان</w:t>
        </w:r>
        <w:r w:rsidR="000A5BAE" w:rsidRPr="007154A2">
          <w:rPr>
            <w:rStyle w:val="Hyperlink"/>
            <w:noProof/>
            <w:rtl/>
            <w:lang w:bidi="ar-AE"/>
          </w:rPr>
          <w:t xml:space="preserve"> </w:t>
        </w:r>
        <w:r w:rsidR="000A5BAE" w:rsidRPr="007154A2">
          <w:rPr>
            <w:rStyle w:val="Hyperlink"/>
            <w:rFonts w:hint="eastAsia"/>
            <w:noProof/>
            <w:rtl/>
            <w:lang w:bidi="ar-AE"/>
          </w:rPr>
          <w:t>سفارش</w:t>
        </w:r>
        <w:r w:rsidR="000A5BAE" w:rsidRPr="007154A2">
          <w:rPr>
            <w:rStyle w:val="Hyperlink"/>
            <w:noProof/>
            <w:rtl/>
            <w:lang w:bidi="ar-AE"/>
          </w:rPr>
          <w:t xml:space="preserve"> </w:t>
        </w:r>
        <w:r w:rsidR="000A5BAE" w:rsidRPr="007154A2">
          <w:rPr>
            <w:rStyle w:val="Hyperlink"/>
            <w:rFonts w:hint="eastAsia"/>
            <w:noProof/>
            <w:rtl/>
            <w:lang w:bidi="ar-AE"/>
          </w:rPr>
          <w:t>شده</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پسند</w:t>
        </w:r>
        <w:r w:rsidR="000A5BAE" w:rsidRPr="007154A2">
          <w:rPr>
            <w:rStyle w:val="Hyperlink"/>
            <w:rFonts w:hint="cs"/>
            <w:noProof/>
            <w:rtl/>
            <w:lang w:bidi="ar-AE"/>
          </w:rPr>
          <w:t>ی</w:t>
        </w:r>
        <w:r w:rsidR="000A5BAE" w:rsidRPr="007154A2">
          <w:rPr>
            <w:rStyle w:val="Hyperlink"/>
            <w:rFonts w:hint="eastAsia"/>
            <w:noProof/>
            <w:rtl/>
            <w:lang w:bidi="ar-AE"/>
          </w:rPr>
          <w:t>ده</w:t>
        </w:r>
        <w:r w:rsidR="000A5BAE" w:rsidRPr="007154A2">
          <w:rPr>
            <w:rStyle w:val="Hyperlink"/>
            <w:noProof/>
            <w:rtl/>
            <w:lang w:bidi="ar-AE"/>
          </w:rPr>
          <w:t xml:space="preserve"> </w:t>
        </w:r>
        <w:r w:rsidR="000A5BAE" w:rsidRPr="007154A2">
          <w:rPr>
            <w:rStyle w:val="Hyperlink"/>
            <w:rFonts w:hint="eastAsia"/>
            <w:noProof/>
            <w:rtl/>
            <w:lang w:bidi="ar-AE"/>
          </w:rPr>
          <w:t>ست</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Toc442124421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281</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22" w:history="1">
        <w:r w:rsidR="000A5BAE" w:rsidRPr="007154A2">
          <w:rPr>
            <w:rStyle w:val="Hyperlink"/>
            <w:noProof/>
            <w:rtl/>
            <w:lang w:bidi="ar-AE"/>
          </w:rPr>
          <w:t xml:space="preserve">43-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اکرام</w:t>
        </w:r>
        <w:r w:rsidR="000A5BAE" w:rsidRPr="007154A2">
          <w:rPr>
            <w:rStyle w:val="Hyperlink"/>
            <w:noProof/>
            <w:rtl/>
            <w:lang w:bidi="ar-AE"/>
          </w:rPr>
          <w:t xml:space="preserve"> </w:t>
        </w:r>
        <w:r w:rsidR="000A5BAE" w:rsidRPr="007154A2">
          <w:rPr>
            <w:rStyle w:val="Hyperlink"/>
            <w:rFonts w:hint="eastAsia"/>
            <w:noProof/>
            <w:rtl/>
            <w:lang w:bidi="ar-AE"/>
          </w:rPr>
          <w:t>اهل</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ت</w:t>
        </w:r>
        <w:r w:rsidR="000A5BAE" w:rsidRPr="007154A2">
          <w:rPr>
            <w:rStyle w:val="Hyperlink"/>
            <w:noProof/>
            <w:rtl/>
            <w:lang w:bidi="ar-AE"/>
          </w:rPr>
          <w:t xml:space="preserve"> </w:t>
        </w:r>
        <w:r w:rsidR="000A5BAE" w:rsidRPr="007154A2">
          <w:rPr>
            <w:rStyle w:val="Hyperlink"/>
            <w:rFonts w:hint="eastAsia"/>
            <w:noProof/>
            <w:rtl/>
            <w:lang w:bidi="ar-AE"/>
          </w:rPr>
          <w:t>رسول</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الله</w:t>
        </w:r>
        <w:r w:rsidR="000A5BAE" w:rsidRPr="007154A2">
          <w:rPr>
            <w:rStyle w:val="Hyperlink"/>
            <w:noProof/>
            <w:rtl/>
            <w:lang w:bidi="ar-AE"/>
          </w:rPr>
          <w:t xml:space="preserve"> </w:t>
        </w:r>
        <w:r w:rsidR="000A5BAE" w:rsidRPr="007154A2">
          <w:rPr>
            <w:rStyle w:val="Hyperlink"/>
            <w:rFonts w:cs="CTraditional Arabic" w:hint="eastAsia"/>
            <w:noProof/>
            <w:rtl/>
            <w:lang w:bidi="ar-AE"/>
          </w:rPr>
          <w:t>ص</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فضلهم</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Toc442124422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285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23"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احترام</w:t>
        </w:r>
        <w:r w:rsidR="000A5BAE" w:rsidRPr="007154A2">
          <w:rPr>
            <w:rStyle w:val="Hyperlink"/>
            <w:noProof/>
            <w:rtl/>
            <w:lang w:bidi="ar-AE"/>
          </w:rPr>
          <w:t xml:space="preserve"> </w:t>
        </w:r>
        <w:r w:rsidR="000A5BAE" w:rsidRPr="007154A2">
          <w:rPr>
            <w:rStyle w:val="Hyperlink"/>
            <w:rFonts w:hint="eastAsia"/>
            <w:noProof/>
            <w:rtl/>
            <w:lang w:bidi="ar-AE"/>
          </w:rPr>
          <w:t>اهل</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ت</w:t>
        </w:r>
        <w:r w:rsidR="000A5BAE" w:rsidRPr="007154A2">
          <w:rPr>
            <w:rStyle w:val="Hyperlink"/>
            <w:noProof/>
            <w:rtl/>
            <w:lang w:bidi="ar-AE"/>
          </w:rPr>
          <w:t xml:space="preserve"> </w:t>
        </w:r>
        <w:r w:rsidR="000A5BAE" w:rsidRPr="007154A2">
          <w:rPr>
            <w:rStyle w:val="Hyperlink"/>
            <w:rFonts w:hint="eastAsia"/>
            <w:noProof/>
            <w:rtl/>
            <w:lang w:bidi="ar-AE"/>
          </w:rPr>
          <w:t>پ</w:t>
        </w:r>
        <w:r w:rsidR="000A5BAE" w:rsidRPr="007154A2">
          <w:rPr>
            <w:rStyle w:val="Hyperlink"/>
            <w:rFonts w:hint="cs"/>
            <w:noProof/>
            <w:rtl/>
            <w:lang w:bidi="ar-AE"/>
          </w:rPr>
          <w:t>ی</w:t>
        </w:r>
        <w:r w:rsidR="000A5BAE" w:rsidRPr="007154A2">
          <w:rPr>
            <w:rStyle w:val="Hyperlink"/>
            <w:rFonts w:hint="eastAsia"/>
            <w:noProof/>
            <w:rtl/>
            <w:lang w:bidi="ar-AE"/>
          </w:rPr>
          <w:t>امبر</w:t>
        </w:r>
        <w:r w:rsidR="000A5BAE" w:rsidRPr="007154A2">
          <w:rPr>
            <w:rStyle w:val="Hyperlink"/>
            <w:noProof/>
            <w:rtl/>
            <w:lang w:bidi="ar-AE"/>
          </w:rPr>
          <w:t xml:space="preserve"> </w:t>
        </w:r>
        <w:r w:rsidR="000A5BAE" w:rsidRPr="007154A2">
          <w:rPr>
            <w:rStyle w:val="Hyperlink"/>
            <w:rFonts w:cs="CTraditional Arabic" w:hint="eastAsia"/>
            <w:noProof/>
            <w:rtl/>
            <w:lang w:bidi="ar-AE"/>
          </w:rPr>
          <w:t>ص</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فض</w:t>
        </w:r>
        <w:r w:rsidR="000A5BAE" w:rsidRPr="007154A2">
          <w:rPr>
            <w:rStyle w:val="Hyperlink"/>
            <w:rFonts w:hint="cs"/>
            <w:noProof/>
            <w:rtl/>
            <w:lang w:bidi="ar-AE"/>
          </w:rPr>
          <w:t>ی</w:t>
        </w:r>
        <w:r w:rsidR="000A5BAE" w:rsidRPr="007154A2">
          <w:rPr>
            <w:rStyle w:val="Hyperlink"/>
            <w:rFonts w:hint="eastAsia"/>
            <w:noProof/>
            <w:rtl/>
            <w:lang w:bidi="ar-AE"/>
          </w:rPr>
          <w:t>لت</w:t>
        </w:r>
        <w:r w:rsidR="000A5BAE" w:rsidRPr="007154A2">
          <w:rPr>
            <w:rStyle w:val="Hyperlink"/>
            <w:noProof/>
            <w:rtl/>
            <w:lang w:bidi="ar-AE"/>
          </w:rPr>
          <w:t xml:space="preserve"> </w:t>
        </w:r>
        <w:r w:rsidR="000A5BAE" w:rsidRPr="007154A2">
          <w:rPr>
            <w:rStyle w:val="Hyperlink"/>
            <w:rFonts w:hint="eastAsia"/>
            <w:noProof/>
            <w:rtl/>
            <w:lang w:bidi="ar-AE"/>
          </w:rPr>
          <w:t>ا</w:t>
        </w:r>
        <w:r w:rsidR="000A5BAE" w:rsidRPr="007154A2">
          <w:rPr>
            <w:rStyle w:val="Hyperlink"/>
            <w:rFonts w:hint="cs"/>
            <w:noProof/>
            <w:rtl/>
            <w:lang w:bidi="ar-AE"/>
          </w:rPr>
          <w:t>ی</w:t>
        </w:r>
        <w:r w:rsidR="000A5BAE" w:rsidRPr="007154A2">
          <w:rPr>
            <w:rStyle w:val="Hyperlink"/>
            <w:rFonts w:hint="eastAsia"/>
            <w:noProof/>
            <w:rtl/>
            <w:lang w:bidi="ar-AE"/>
          </w:rPr>
          <w:t>شان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Toc442124423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285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24" w:history="1">
        <w:r w:rsidR="000A5BAE" w:rsidRPr="007154A2">
          <w:rPr>
            <w:rStyle w:val="Hyperlink"/>
            <w:noProof/>
            <w:rtl/>
            <w:lang w:bidi="ar-AE"/>
          </w:rPr>
          <w:t xml:space="preserve">44-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توق</w:t>
        </w:r>
        <w:r w:rsidR="000A5BAE" w:rsidRPr="007154A2">
          <w:rPr>
            <w:rStyle w:val="Hyperlink"/>
            <w:rFonts w:hint="cs"/>
            <w:noProof/>
            <w:rtl/>
            <w:lang w:bidi="ar-AE"/>
          </w:rPr>
          <w:t>ی</w:t>
        </w:r>
        <w:r w:rsidR="000A5BAE" w:rsidRPr="007154A2">
          <w:rPr>
            <w:rStyle w:val="Hyperlink"/>
            <w:rFonts w:hint="eastAsia"/>
            <w:noProof/>
            <w:rtl/>
            <w:lang w:bidi="ar-AE"/>
          </w:rPr>
          <w:t>رالعلماء</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الکبار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اهل</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الفضل</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تقد</w:t>
        </w:r>
        <w:r w:rsidR="000A5BAE" w:rsidRPr="007154A2">
          <w:rPr>
            <w:rStyle w:val="Hyperlink"/>
            <w:rFonts w:hint="cs"/>
            <w:noProof/>
            <w:rtl/>
            <w:lang w:bidi="ar-AE"/>
          </w:rPr>
          <w:t>ی</w:t>
        </w:r>
        <w:r w:rsidR="000A5BAE" w:rsidRPr="007154A2">
          <w:rPr>
            <w:rStyle w:val="Hyperlink"/>
            <w:rFonts w:hint="eastAsia"/>
            <w:noProof/>
            <w:rtl/>
            <w:lang w:bidi="ar-AE"/>
          </w:rPr>
          <w:t>مهم</w:t>
        </w:r>
        <w:r w:rsidR="000A5BAE" w:rsidRPr="007154A2">
          <w:rPr>
            <w:rStyle w:val="Hyperlink"/>
            <w:noProof/>
            <w:rtl/>
            <w:lang w:bidi="ar-AE"/>
          </w:rPr>
          <w:t xml:space="preserve"> </w:t>
        </w:r>
        <w:r w:rsidR="000A5BAE" w:rsidRPr="007154A2">
          <w:rPr>
            <w:rStyle w:val="Hyperlink"/>
            <w:rFonts w:hint="eastAsia"/>
            <w:noProof/>
            <w:rtl/>
            <w:lang w:bidi="ar-AE"/>
          </w:rPr>
          <w:t>عل</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غ</w:t>
        </w:r>
        <w:r w:rsidR="000A5BAE" w:rsidRPr="007154A2">
          <w:rPr>
            <w:rStyle w:val="Hyperlink"/>
            <w:rFonts w:hint="cs"/>
            <w:noProof/>
            <w:rtl/>
            <w:lang w:bidi="ar-AE"/>
          </w:rPr>
          <w:t>ی</w:t>
        </w:r>
        <w:r w:rsidR="000A5BAE" w:rsidRPr="007154A2">
          <w:rPr>
            <w:rStyle w:val="Hyperlink"/>
            <w:rFonts w:hint="eastAsia"/>
            <w:noProof/>
            <w:rtl/>
            <w:lang w:bidi="ar-AE"/>
          </w:rPr>
          <w:t>رهم،</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رفع</w:t>
        </w:r>
        <w:r w:rsidR="000A5BAE" w:rsidRPr="007154A2">
          <w:rPr>
            <w:rStyle w:val="Hyperlink"/>
            <w:noProof/>
            <w:rtl/>
            <w:lang w:bidi="ar-AE"/>
          </w:rPr>
          <w:t xml:space="preserve"> </w:t>
        </w:r>
        <w:r w:rsidR="000A5BAE" w:rsidRPr="007154A2">
          <w:rPr>
            <w:rStyle w:val="Hyperlink"/>
            <w:rFonts w:hint="eastAsia"/>
            <w:noProof/>
            <w:rtl/>
            <w:lang w:bidi="ar-AE"/>
          </w:rPr>
          <w:t>مجالسهم،</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اظهار</w:t>
        </w:r>
        <w:r w:rsidR="000A5BAE" w:rsidRPr="007154A2">
          <w:rPr>
            <w:rStyle w:val="Hyperlink"/>
            <w:noProof/>
            <w:rtl/>
            <w:lang w:bidi="ar-AE"/>
          </w:rPr>
          <w:t xml:space="preserve"> </w:t>
        </w:r>
        <w:r w:rsidR="000A5BAE" w:rsidRPr="007154A2">
          <w:rPr>
            <w:rStyle w:val="Hyperlink"/>
            <w:rFonts w:hint="eastAsia"/>
            <w:noProof/>
            <w:rtl/>
            <w:lang w:bidi="ar-AE"/>
          </w:rPr>
          <w:t>مرتبتهم</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Toc442124424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287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25"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بزرگداشت</w:t>
        </w:r>
        <w:r w:rsidR="000A5BAE" w:rsidRPr="007154A2">
          <w:rPr>
            <w:rStyle w:val="Hyperlink"/>
            <w:noProof/>
            <w:rtl/>
            <w:lang w:bidi="ar-AE"/>
          </w:rPr>
          <w:t xml:space="preserve"> </w:t>
        </w:r>
        <w:r w:rsidR="000A5BAE" w:rsidRPr="007154A2">
          <w:rPr>
            <w:rStyle w:val="Hyperlink"/>
            <w:rFonts w:hint="eastAsia"/>
            <w:noProof/>
            <w:rtl/>
            <w:lang w:bidi="ar-AE"/>
          </w:rPr>
          <w:t>علما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بزرگان</w:t>
        </w:r>
        <w:r w:rsidR="000A5BAE" w:rsidRPr="007154A2">
          <w:rPr>
            <w:rStyle w:val="Hyperlink"/>
            <w:noProof/>
            <w:rtl/>
            <w:lang w:bidi="ar-AE"/>
          </w:rPr>
          <w:t xml:space="preserve"> </w:t>
        </w:r>
        <w:r w:rsidR="000A5BAE" w:rsidRPr="007154A2">
          <w:rPr>
            <w:rStyle w:val="Hyperlink"/>
            <w:rFonts w:hint="eastAsia"/>
            <w:noProof/>
            <w:rtl/>
            <w:lang w:bidi="ar-AE"/>
          </w:rPr>
          <w:t>اهل</w:t>
        </w:r>
        <w:r w:rsidR="000A5BAE" w:rsidRPr="007154A2">
          <w:rPr>
            <w:rStyle w:val="Hyperlink"/>
            <w:noProof/>
            <w:rtl/>
            <w:lang w:bidi="ar-AE"/>
          </w:rPr>
          <w:t xml:space="preserve"> </w:t>
        </w:r>
        <w:r w:rsidR="000A5BAE" w:rsidRPr="007154A2">
          <w:rPr>
            <w:rStyle w:val="Hyperlink"/>
            <w:rFonts w:hint="eastAsia"/>
            <w:noProof/>
            <w:rtl/>
            <w:lang w:bidi="ar-AE"/>
          </w:rPr>
          <w:t>د</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برتر</w:t>
        </w:r>
        <w:r w:rsidR="000A5BAE" w:rsidRPr="007154A2">
          <w:rPr>
            <w:rStyle w:val="Hyperlink"/>
            <w:noProof/>
            <w:rtl/>
            <w:lang w:bidi="ar-AE"/>
          </w:rPr>
          <w:t xml:space="preserve"> </w:t>
        </w:r>
        <w:r w:rsidR="000A5BAE" w:rsidRPr="007154A2">
          <w:rPr>
            <w:rStyle w:val="Hyperlink"/>
            <w:rFonts w:hint="eastAsia"/>
            <w:noProof/>
            <w:rtl/>
            <w:lang w:bidi="ar-AE"/>
          </w:rPr>
          <w:t>شمردن</w:t>
        </w:r>
        <w:r w:rsidR="000A5BAE" w:rsidRPr="007154A2">
          <w:rPr>
            <w:rStyle w:val="Hyperlink"/>
            <w:noProof/>
            <w:rtl/>
            <w:lang w:bidi="ar-AE"/>
          </w:rPr>
          <w:t xml:space="preserve"> </w:t>
        </w:r>
        <w:r w:rsidR="000A5BAE" w:rsidRPr="007154A2">
          <w:rPr>
            <w:rStyle w:val="Hyperlink"/>
            <w:rFonts w:hint="eastAsia"/>
            <w:noProof/>
            <w:rtl/>
            <w:lang w:bidi="ar-AE"/>
          </w:rPr>
          <w:t>آنان</w:t>
        </w:r>
        <w:r w:rsidR="000A5BAE" w:rsidRPr="007154A2">
          <w:rPr>
            <w:rStyle w:val="Hyperlink"/>
            <w:noProof/>
            <w:rtl/>
            <w:lang w:bidi="ar-AE"/>
          </w:rPr>
          <w:t xml:space="preserve"> </w:t>
        </w:r>
        <w:r w:rsidR="000A5BAE" w:rsidRPr="007154A2">
          <w:rPr>
            <w:rStyle w:val="Hyperlink"/>
            <w:rFonts w:hint="eastAsia"/>
            <w:noProof/>
            <w:rtl/>
            <w:lang w:bidi="ar-AE"/>
          </w:rPr>
          <w:t>بر</w:t>
        </w:r>
        <w:r w:rsidR="000A5BAE" w:rsidRPr="007154A2">
          <w:rPr>
            <w:rStyle w:val="Hyperlink"/>
            <w:noProof/>
            <w:rtl/>
            <w:lang w:bidi="ar-AE"/>
          </w:rPr>
          <w:t xml:space="preserve"> </w:t>
        </w:r>
        <w:r w:rsidR="000A5BAE" w:rsidRPr="007154A2">
          <w:rPr>
            <w:rStyle w:val="Hyperlink"/>
            <w:rFonts w:hint="eastAsia"/>
            <w:noProof/>
            <w:rtl/>
            <w:lang w:bidi="ar-AE"/>
          </w:rPr>
          <w:t>د</w:t>
        </w:r>
        <w:r w:rsidR="000A5BAE" w:rsidRPr="007154A2">
          <w:rPr>
            <w:rStyle w:val="Hyperlink"/>
            <w:rFonts w:hint="cs"/>
            <w:noProof/>
            <w:rtl/>
            <w:lang w:bidi="ar-AE"/>
          </w:rPr>
          <w:t>ی</w:t>
        </w:r>
        <w:r w:rsidR="000A5BAE" w:rsidRPr="007154A2">
          <w:rPr>
            <w:rStyle w:val="Hyperlink"/>
            <w:rFonts w:hint="eastAsia"/>
            <w:noProof/>
            <w:rtl/>
            <w:lang w:bidi="ar-AE"/>
          </w:rPr>
          <w:t>گران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بالا</w:t>
        </w:r>
        <w:r w:rsidR="000A5BAE" w:rsidRPr="007154A2">
          <w:rPr>
            <w:rStyle w:val="Hyperlink"/>
            <w:noProof/>
            <w:rtl/>
            <w:lang w:bidi="ar-AE"/>
          </w:rPr>
          <w:t xml:space="preserve"> </w:t>
        </w:r>
        <w:r w:rsidR="000A5BAE" w:rsidRPr="007154A2">
          <w:rPr>
            <w:rStyle w:val="Hyperlink"/>
            <w:rFonts w:hint="eastAsia"/>
            <w:noProof/>
            <w:rtl/>
            <w:lang w:bidi="ar-AE"/>
          </w:rPr>
          <w:t>بردن</w:t>
        </w:r>
        <w:r w:rsidR="000A5BAE" w:rsidRPr="007154A2">
          <w:rPr>
            <w:rStyle w:val="Hyperlink"/>
            <w:noProof/>
            <w:rtl/>
            <w:lang w:bidi="ar-AE"/>
          </w:rPr>
          <w:t xml:space="preserve"> </w:t>
        </w:r>
        <w:r w:rsidR="000A5BAE" w:rsidRPr="007154A2">
          <w:rPr>
            <w:rStyle w:val="Hyperlink"/>
            <w:rFonts w:hint="eastAsia"/>
            <w:noProof/>
            <w:rtl/>
            <w:lang w:bidi="ar-AE"/>
          </w:rPr>
          <w:t>جا</w:t>
        </w:r>
        <w:r w:rsidR="000A5BAE" w:rsidRPr="007154A2">
          <w:rPr>
            <w:rStyle w:val="Hyperlink"/>
            <w:rFonts w:hint="cs"/>
            <w:noProof/>
            <w:rtl/>
            <w:lang w:bidi="ar-AE"/>
          </w:rPr>
          <w:t>ی</w:t>
        </w:r>
        <w:r w:rsidR="000A5BAE" w:rsidRPr="007154A2">
          <w:rPr>
            <w:rStyle w:val="Hyperlink"/>
            <w:rFonts w:hint="eastAsia"/>
            <w:noProof/>
            <w:rtl/>
            <w:lang w:bidi="ar-AE"/>
          </w:rPr>
          <w:t>گاه</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اظهار</w:t>
        </w:r>
        <w:r w:rsidR="000A5BAE" w:rsidRPr="007154A2">
          <w:rPr>
            <w:rStyle w:val="Hyperlink"/>
            <w:noProof/>
            <w:rtl/>
            <w:lang w:bidi="ar-AE"/>
          </w:rPr>
          <w:t xml:space="preserve"> </w:t>
        </w:r>
        <w:r w:rsidR="000A5BAE" w:rsidRPr="007154A2">
          <w:rPr>
            <w:rStyle w:val="Hyperlink"/>
            <w:rFonts w:hint="eastAsia"/>
            <w:noProof/>
            <w:rtl/>
            <w:lang w:bidi="ar-AE"/>
          </w:rPr>
          <w:t>رتبه‌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w:t>
        </w:r>
        <w:r w:rsidR="000A5BAE" w:rsidRPr="007154A2">
          <w:rPr>
            <w:rStyle w:val="Hyperlink"/>
            <w:rFonts w:hint="cs"/>
            <w:noProof/>
            <w:rtl/>
            <w:lang w:bidi="ar-AE"/>
          </w:rPr>
          <w:t>ی</w:t>
        </w:r>
        <w:r w:rsidR="000A5BAE" w:rsidRPr="007154A2">
          <w:rPr>
            <w:rStyle w:val="Hyperlink"/>
            <w:rFonts w:hint="eastAsia"/>
            <w:noProof/>
            <w:rtl/>
            <w:lang w:bidi="ar-AE"/>
          </w:rPr>
          <w:t>شان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Toc442124425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287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26" w:history="1">
        <w:r w:rsidR="000A5BAE" w:rsidRPr="007154A2">
          <w:rPr>
            <w:rStyle w:val="Hyperlink"/>
            <w:noProof/>
            <w:rtl/>
            <w:lang w:bidi="ar-AE"/>
          </w:rPr>
          <w:t xml:space="preserve">45-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زيارة</w:t>
        </w:r>
        <w:r w:rsidR="000A5BAE" w:rsidRPr="007154A2">
          <w:rPr>
            <w:rStyle w:val="Hyperlink"/>
            <w:noProof/>
            <w:rtl/>
            <w:lang w:bidi="ar-AE"/>
          </w:rPr>
          <w:t xml:space="preserve"> </w:t>
        </w:r>
        <w:r w:rsidR="000A5BAE" w:rsidRPr="007154A2">
          <w:rPr>
            <w:rStyle w:val="Hyperlink"/>
            <w:rFonts w:hint="eastAsia"/>
            <w:noProof/>
            <w:rtl/>
            <w:lang w:bidi="ar-AE"/>
          </w:rPr>
          <w:t>أهل</w:t>
        </w:r>
        <w:r w:rsidR="000A5BAE" w:rsidRPr="007154A2">
          <w:rPr>
            <w:rStyle w:val="Hyperlink"/>
            <w:noProof/>
            <w:rtl/>
            <w:lang w:bidi="ar-AE"/>
          </w:rPr>
          <w:t xml:space="preserve"> </w:t>
        </w:r>
        <w:r w:rsidR="000A5BAE" w:rsidRPr="007154A2">
          <w:rPr>
            <w:rStyle w:val="Hyperlink"/>
            <w:rFonts w:hint="eastAsia"/>
            <w:noProof/>
            <w:rtl/>
            <w:lang w:bidi="ar-AE"/>
          </w:rPr>
          <w:t>الخير</w:t>
        </w:r>
        <w:r w:rsidR="000A5BAE" w:rsidRPr="007154A2">
          <w:rPr>
            <w:rStyle w:val="Hyperlink"/>
            <w:noProof/>
            <w:rtl/>
            <w:lang w:bidi="ar-AE"/>
          </w:rPr>
          <w:t xml:space="preserve"> </w:t>
        </w:r>
        <w:r w:rsidR="000A5BAE" w:rsidRPr="007154A2">
          <w:rPr>
            <w:rStyle w:val="Hyperlink"/>
            <w:rFonts w:hint="eastAsia"/>
            <w:noProof/>
            <w:rtl/>
            <w:lang w:bidi="ar-AE"/>
          </w:rPr>
          <w:t>ومجالستهم</w:t>
        </w:r>
        <w:r w:rsidR="000A5BAE" w:rsidRPr="007154A2">
          <w:rPr>
            <w:rStyle w:val="Hyperlink"/>
            <w:noProof/>
            <w:rtl/>
            <w:lang w:bidi="ar-AE"/>
          </w:rPr>
          <w:t xml:space="preserve"> </w:t>
        </w:r>
        <w:r w:rsidR="000A5BAE" w:rsidRPr="007154A2">
          <w:rPr>
            <w:rStyle w:val="Hyperlink"/>
            <w:rFonts w:hint="eastAsia"/>
            <w:noProof/>
            <w:rtl/>
            <w:lang w:bidi="ar-AE"/>
          </w:rPr>
          <w:t>وصحبتهم</w:t>
        </w:r>
        <w:r w:rsidR="000A5BAE" w:rsidRPr="007154A2">
          <w:rPr>
            <w:rStyle w:val="Hyperlink"/>
            <w:noProof/>
            <w:rtl/>
            <w:lang w:bidi="ar-AE"/>
          </w:rPr>
          <w:t xml:space="preserve"> </w:t>
        </w:r>
        <w:r w:rsidR="000A5BAE" w:rsidRPr="007154A2">
          <w:rPr>
            <w:rStyle w:val="Hyperlink"/>
            <w:rFonts w:hint="eastAsia"/>
            <w:noProof/>
            <w:rtl/>
            <w:lang w:bidi="ar-AE"/>
          </w:rPr>
          <w:t>ومحبتهم</w:t>
        </w:r>
        <w:r w:rsidR="000A5BAE" w:rsidRPr="007154A2">
          <w:rPr>
            <w:rStyle w:val="Hyperlink"/>
            <w:noProof/>
            <w:rtl/>
            <w:lang w:bidi="ar-AE"/>
          </w:rPr>
          <w:t xml:space="preserve"> </w:t>
        </w:r>
        <w:r w:rsidR="000A5BAE" w:rsidRPr="007154A2">
          <w:rPr>
            <w:rStyle w:val="Hyperlink"/>
            <w:rFonts w:hint="eastAsia"/>
            <w:noProof/>
            <w:rtl/>
            <w:lang w:bidi="ar-AE"/>
          </w:rPr>
          <w:t>وطلب</w:t>
        </w:r>
        <w:r w:rsidR="000A5BAE" w:rsidRPr="007154A2">
          <w:rPr>
            <w:rStyle w:val="Hyperlink"/>
            <w:noProof/>
            <w:rtl/>
            <w:lang w:bidi="ar-AE"/>
          </w:rPr>
          <w:t xml:space="preserve"> </w:t>
        </w:r>
        <w:r w:rsidR="000A5BAE" w:rsidRPr="007154A2">
          <w:rPr>
            <w:rStyle w:val="Hyperlink"/>
            <w:rFonts w:hint="eastAsia"/>
            <w:noProof/>
            <w:rtl/>
            <w:lang w:bidi="ar-AE"/>
          </w:rPr>
          <w:t>زيارتـهم</w:t>
        </w:r>
        <w:r w:rsidR="000A5BAE" w:rsidRPr="007154A2">
          <w:rPr>
            <w:rStyle w:val="Hyperlink"/>
            <w:noProof/>
            <w:rtl/>
            <w:lang w:bidi="ar-AE"/>
          </w:rPr>
          <w:t xml:space="preserve"> </w:t>
        </w:r>
        <w:r w:rsidR="000A5BAE" w:rsidRPr="007154A2">
          <w:rPr>
            <w:rStyle w:val="Hyperlink"/>
            <w:rFonts w:hint="eastAsia"/>
            <w:noProof/>
            <w:rtl/>
            <w:lang w:bidi="ar-AE"/>
          </w:rPr>
          <w:t>والدعاء</w:t>
        </w:r>
        <w:r w:rsidR="000A5BAE" w:rsidRPr="007154A2">
          <w:rPr>
            <w:rStyle w:val="Hyperlink"/>
            <w:noProof/>
            <w:rtl/>
            <w:lang w:bidi="ar-AE"/>
          </w:rPr>
          <w:t xml:space="preserve"> </w:t>
        </w:r>
        <w:r w:rsidR="000A5BAE" w:rsidRPr="007154A2">
          <w:rPr>
            <w:rStyle w:val="Hyperlink"/>
            <w:rFonts w:hint="eastAsia"/>
            <w:noProof/>
            <w:rtl/>
            <w:lang w:bidi="ar-AE"/>
          </w:rPr>
          <w:t>منهم</w:t>
        </w:r>
        <w:r w:rsidR="000A5BAE" w:rsidRPr="007154A2">
          <w:rPr>
            <w:rStyle w:val="Hyperlink"/>
            <w:noProof/>
            <w:rtl/>
            <w:lang w:bidi="ar-AE"/>
          </w:rPr>
          <w:t xml:space="preserve"> </w:t>
        </w:r>
        <w:r w:rsidR="000A5BAE" w:rsidRPr="007154A2">
          <w:rPr>
            <w:rStyle w:val="Hyperlink"/>
            <w:rFonts w:hint="eastAsia"/>
            <w:noProof/>
            <w:rtl/>
            <w:lang w:bidi="ar-AE"/>
          </w:rPr>
          <w:t>وزيارة</w:t>
        </w:r>
        <w:r w:rsidR="000A5BAE" w:rsidRPr="007154A2">
          <w:rPr>
            <w:rStyle w:val="Hyperlink"/>
            <w:noProof/>
            <w:rtl/>
            <w:lang w:bidi="ar-AE"/>
          </w:rPr>
          <w:t xml:space="preserve"> </w:t>
        </w:r>
        <w:r w:rsidR="000A5BAE" w:rsidRPr="007154A2">
          <w:rPr>
            <w:rStyle w:val="Hyperlink"/>
            <w:rFonts w:hint="eastAsia"/>
            <w:noProof/>
            <w:rtl/>
            <w:lang w:bidi="ar-AE"/>
          </w:rPr>
          <w:t>الـمواضع</w:t>
        </w:r>
        <w:r w:rsidR="000A5BAE" w:rsidRPr="007154A2">
          <w:rPr>
            <w:rStyle w:val="Hyperlink"/>
            <w:noProof/>
            <w:rtl/>
            <w:lang w:bidi="ar-AE"/>
          </w:rPr>
          <w:t xml:space="preserve"> </w:t>
        </w:r>
        <w:r w:rsidR="000A5BAE" w:rsidRPr="007154A2">
          <w:rPr>
            <w:rStyle w:val="Hyperlink"/>
            <w:rFonts w:hint="eastAsia"/>
            <w:noProof/>
            <w:rtl/>
            <w:lang w:bidi="ar-AE"/>
          </w:rPr>
          <w:t>الفاضلة</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Toc442124426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294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27"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ز</w:t>
        </w:r>
        <w:r w:rsidR="000A5BAE" w:rsidRPr="007154A2">
          <w:rPr>
            <w:rStyle w:val="Hyperlink"/>
            <w:rFonts w:hint="cs"/>
            <w:noProof/>
            <w:rtl/>
            <w:lang w:bidi="ar-AE"/>
          </w:rPr>
          <w:t>ی</w:t>
        </w:r>
        <w:r w:rsidR="000A5BAE" w:rsidRPr="007154A2">
          <w:rPr>
            <w:rStyle w:val="Hyperlink"/>
            <w:rFonts w:hint="eastAsia"/>
            <w:noProof/>
            <w:rtl/>
            <w:lang w:bidi="ar-AE"/>
          </w:rPr>
          <w:t>ارت</w:t>
        </w:r>
        <w:r w:rsidR="000A5BAE" w:rsidRPr="007154A2">
          <w:rPr>
            <w:rStyle w:val="Hyperlink"/>
            <w:noProof/>
            <w:rtl/>
            <w:lang w:bidi="ar-AE"/>
          </w:rPr>
          <w:t xml:space="preserve"> </w:t>
        </w:r>
        <w:r w:rsidR="000A5BAE" w:rsidRPr="007154A2">
          <w:rPr>
            <w:rStyle w:val="Hyperlink"/>
            <w:rFonts w:hint="eastAsia"/>
            <w:noProof/>
            <w:rtl/>
            <w:lang w:bidi="ar-AE"/>
          </w:rPr>
          <w:t>اهل</w:t>
        </w:r>
        <w:r w:rsidR="000A5BAE" w:rsidRPr="007154A2">
          <w:rPr>
            <w:rStyle w:val="Hyperlink"/>
            <w:noProof/>
            <w:rtl/>
            <w:lang w:bidi="ar-AE"/>
          </w:rPr>
          <w:t xml:space="preserve"> </w:t>
        </w:r>
        <w:r w:rsidR="000A5BAE" w:rsidRPr="007154A2">
          <w:rPr>
            <w:rStyle w:val="Hyperlink"/>
            <w:rFonts w:hint="eastAsia"/>
            <w:noProof/>
            <w:rtl/>
            <w:lang w:bidi="ar-AE"/>
          </w:rPr>
          <w:t>خ</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همنش</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معاشرت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دوست</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آنان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درخواست</w:t>
        </w:r>
        <w:r w:rsidR="000A5BAE" w:rsidRPr="007154A2">
          <w:rPr>
            <w:rStyle w:val="Hyperlink"/>
            <w:noProof/>
            <w:rtl/>
            <w:lang w:bidi="ar-AE"/>
          </w:rPr>
          <w:t xml:space="preserve"> </w:t>
        </w:r>
        <w:r w:rsidR="000A5BAE" w:rsidRPr="007154A2">
          <w:rPr>
            <w:rStyle w:val="Hyperlink"/>
            <w:rFonts w:hint="eastAsia"/>
            <w:noProof/>
            <w:rtl/>
            <w:lang w:bidi="ar-AE"/>
          </w:rPr>
          <w:t>د</w:t>
        </w:r>
        <w:r w:rsidR="000A5BAE" w:rsidRPr="007154A2">
          <w:rPr>
            <w:rStyle w:val="Hyperlink"/>
            <w:rFonts w:hint="cs"/>
            <w:noProof/>
            <w:rtl/>
            <w:lang w:bidi="ar-AE"/>
          </w:rPr>
          <w:t>ی</w:t>
        </w:r>
        <w:r w:rsidR="000A5BAE" w:rsidRPr="007154A2">
          <w:rPr>
            <w:rStyle w:val="Hyperlink"/>
            <w:rFonts w:hint="eastAsia"/>
            <w:noProof/>
            <w:rtl/>
            <w:lang w:bidi="ar-AE"/>
          </w:rPr>
          <w:t>دار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ملاقات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دعا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خ</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آنها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ز</w:t>
        </w:r>
        <w:r w:rsidR="000A5BAE" w:rsidRPr="007154A2">
          <w:rPr>
            <w:rStyle w:val="Hyperlink"/>
            <w:rFonts w:hint="cs"/>
            <w:noProof/>
            <w:rtl/>
            <w:lang w:bidi="ar-AE"/>
          </w:rPr>
          <w:t>ی</w:t>
        </w:r>
        <w:r w:rsidR="000A5BAE" w:rsidRPr="007154A2">
          <w:rPr>
            <w:rStyle w:val="Hyperlink"/>
            <w:rFonts w:hint="eastAsia"/>
            <w:noProof/>
            <w:rtl/>
            <w:lang w:bidi="ar-AE"/>
          </w:rPr>
          <w:t>ارت</w:t>
        </w:r>
        <w:r w:rsidR="000A5BAE" w:rsidRPr="007154A2">
          <w:rPr>
            <w:rStyle w:val="Hyperlink"/>
            <w:noProof/>
            <w:rtl/>
            <w:lang w:bidi="ar-AE"/>
          </w:rPr>
          <w:t xml:space="preserve"> </w:t>
        </w:r>
        <w:r w:rsidR="000A5BAE" w:rsidRPr="007154A2">
          <w:rPr>
            <w:rStyle w:val="Hyperlink"/>
            <w:rFonts w:hint="eastAsia"/>
            <w:noProof/>
            <w:rtl/>
            <w:lang w:bidi="ar-AE"/>
          </w:rPr>
          <w:t>اماکن</w:t>
        </w:r>
        <w:r w:rsidR="000A5BAE" w:rsidRPr="007154A2">
          <w:rPr>
            <w:rStyle w:val="Hyperlink"/>
            <w:noProof/>
            <w:rtl/>
            <w:lang w:bidi="ar-AE"/>
          </w:rPr>
          <w:t xml:space="preserve"> </w:t>
        </w:r>
        <w:r w:rsidR="000A5BAE" w:rsidRPr="007154A2">
          <w:rPr>
            <w:rStyle w:val="Hyperlink"/>
            <w:rFonts w:hint="eastAsia"/>
            <w:noProof/>
            <w:rtl/>
            <w:lang w:bidi="ar-AE"/>
          </w:rPr>
          <w:t>دارا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فضل</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Toc442124427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294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28" w:history="1">
        <w:r w:rsidR="000A5BAE" w:rsidRPr="007154A2">
          <w:rPr>
            <w:rStyle w:val="Hyperlink"/>
            <w:noProof/>
            <w:rtl/>
            <w:lang w:bidi="ar-AE"/>
          </w:rPr>
          <w:t xml:space="preserve">46-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فضل</w:t>
        </w:r>
        <w:r w:rsidR="000A5BAE" w:rsidRPr="007154A2">
          <w:rPr>
            <w:rStyle w:val="Hyperlink"/>
            <w:noProof/>
            <w:rtl/>
            <w:lang w:bidi="ar-AE"/>
          </w:rPr>
          <w:t xml:space="preserve"> </w:t>
        </w:r>
        <w:r w:rsidR="000A5BAE" w:rsidRPr="007154A2">
          <w:rPr>
            <w:rStyle w:val="Hyperlink"/>
            <w:rFonts w:hint="eastAsia"/>
            <w:noProof/>
            <w:rtl/>
            <w:lang w:bidi="ar-AE"/>
          </w:rPr>
          <w:t>الحب</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الله</w:t>
        </w:r>
        <w:r w:rsidR="000A5BAE" w:rsidRPr="007154A2">
          <w:rPr>
            <w:rStyle w:val="Hyperlink"/>
            <w:noProof/>
            <w:rtl/>
            <w:lang w:bidi="ar-AE"/>
          </w:rPr>
          <w:t xml:space="preserve"> </w:t>
        </w:r>
        <w:r w:rsidR="000A5BAE" w:rsidRPr="007154A2">
          <w:rPr>
            <w:rStyle w:val="Hyperlink"/>
            <w:rFonts w:hint="eastAsia"/>
            <w:noProof/>
            <w:rtl/>
            <w:lang w:bidi="ar-AE"/>
          </w:rPr>
          <w:t>والحث</w:t>
        </w:r>
        <w:r w:rsidR="000A5BAE" w:rsidRPr="007154A2">
          <w:rPr>
            <w:rStyle w:val="Hyperlink"/>
            <w:noProof/>
            <w:rtl/>
            <w:lang w:bidi="ar-AE"/>
          </w:rPr>
          <w:t xml:space="preserve"> </w:t>
        </w:r>
        <w:r w:rsidR="000A5BAE" w:rsidRPr="007154A2">
          <w:rPr>
            <w:rStyle w:val="Hyperlink"/>
            <w:rFonts w:hint="eastAsia"/>
            <w:noProof/>
            <w:rtl/>
            <w:lang w:bidi="ar-AE"/>
          </w:rPr>
          <w:t>عليه</w:t>
        </w:r>
        <w:r w:rsidR="000A5BAE" w:rsidRPr="007154A2">
          <w:rPr>
            <w:rStyle w:val="Hyperlink"/>
            <w:noProof/>
            <w:rtl/>
            <w:lang w:bidi="ar-AE"/>
          </w:rPr>
          <w:t xml:space="preserve"> </w:t>
        </w:r>
        <w:r w:rsidR="000A5BAE" w:rsidRPr="007154A2">
          <w:rPr>
            <w:rStyle w:val="Hyperlink"/>
            <w:rFonts w:hint="eastAsia"/>
            <w:noProof/>
            <w:rtl/>
            <w:lang w:bidi="ar-AE"/>
          </w:rPr>
          <w:t>وإعلام</w:t>
        </w:r>
        <w:r w:rsidR="000A5BAE" w:rsidRPr="007154A2">
          <w:rPr>
            <w:rStyle w:val="Hyperlink"/>
            <w:noProof/>
            <w:rtl/>
            <w:lang w:bidi="ar-AE"/>
          </w:rPr>
          <w:t xml:space="preserve"> </w:t>
        </w:r>
        <w:r w:rsidR="000A5BAE" w:rsidRPr="007154A2">
          <w:rPr>
            <w:rStyle w:val="Hyperlink"/>
            <w:rFonts w:hint="eastAsia"/>
            <w:noProof/>
            <w:rtl/>
            <w:lang w:bidi="ar-AE"/>
          </w:rPr>
          <w:t>الرجل</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يحبه</w:t>
        </w:r>
        <w:r w:rsidR="000A5BAE" w:rsidRPr="007154A2">
          <w:rPr>
            <w:rStyle w:val="Hyperlink"/>
            <w:noProof/>
            <w:rtl/>
            <w:lang w:bidi="ar-AE"/>
          </w:rPr>
          <w:t xml:space="preserve"> </w:t>
        </w:r>
        <w:r w:rsidR="000A5BAE" w:rsidRPr="007154A2">
          <w:rPr>
            <w:rStyle w:val="Hyperlink"/>
            <w:rFonts w:hint="eastAsia"/>
            <w:noProof/>
            <w:rtl/>
            <w:lang w:bidi="ar-AE"/>
          </w:rPr>
          <w:t>أنه</w:t>
        </w:r>
        <w:r w:rsidR="000A5BAE" w:rsidRPr="007154A2">
          <w:rPr>
            <w:rStyle w:val="Hyperlink"/>
            <w:noProof/>
            <w:rtl/>
            <w:lang w:bidi="ar-AE"/>
          </w:rPr>
          <w:t xml:space="preserve"> </w:t>
        </w:r>
        <w:r w:rsidR="000A5BAE" w:rsidRPr="007154A2">
          <w:rPr>
            <w:rStyle w:val="Hyperlink"/>
            <w:rFonts w:hint="eastAsia"/>
            <w:noProof/>
            <w:rtl/>
            <w:lang w:bidi="ar-AE"/>
          </w:rPr>
          <w:t>يحبه</w:t>
        </w:r>
        <w:r w:rsidR="000A5BAE" w:rsidRPr="007154A2">
          <w:rPr>
            <w:rStyle w:val="Hyperlink"/>
            <w:noProof/>
            <w:rtl/>
            <w:lang w:bidi="ar-AE"/>
          </w:rPr>
          <w:t xml:space="preserve"> </w:t>
        </w:r>
        <w:r w:rsidR="000A5BAE" w:rsidRPr="007154A2">
          <w:rPr>
            <w:rStyle w:val="Hyperlink"/>
            <w:rFonts w:hint="eastAsia"/>
            <w:noProof/>
            <w:rtl/>
            <w:lang w:bidi="ar-AE"/>
          </w:rPr>
          <w:t>،</w:t>
        </w:r>
        <w:r w:rsidR="000A5BAE" w:rsidRPr="007154A2">
          <w:rPr>
            <w:rStyle w:val="Hyperlink"/>
            <w:noProof/>
            <w:rtl/>
            <w:lang w:bidi="ar-AE"/>
          </w:rPr>
          <w:t xml:space="preserve"> </w:t>
        </w:r>
        <w:r w:rsidR="000A5BAE" w:rsidRPr="007154A2">
          <w:rPr>
            <w:rStyle w:val="Hyperlink"/>
            <w:rFonts w:hint="eastAsia"/>
            <w:noProof/>
            <w:rtl/>
            <w:lang w:bidi="ar-AE"/>
          </w:rPr>
          <w:t>وماذا</w:t>
        </w:r>
        <w:r w:rsidR="000A5BAE" w:rsidRPr="007154A2">
          <w:rPr>
            <w:rStyle w:val="Hyperlink"/>
            <w:noProof/>
            <w:rtl/>
            <w:lang w:bidi="ar-AE"/>
          </w:rPr>
          <w:t xml:space="preserve"> </w:t>
        </w:r>
        <w:r w:rsidR="000A5BAE" w:rsidRPr="007154A2">
          <w:rPr>
            <w:rStyle w:val="Hyperlink"/>
            <w:rFonts w:hint="eastAsia"/>
            <w:noProof/>
            <w:rtl/>
            <w:lang w:bidi="ar-AE"/>
          </w:rPr>
          <w:t>يقول</w:t>
        </w:r>
        <w:r w:rsidR="000A5BAE" w:rsidRPr="007154A2">
          <w:rPr>
            <w:rStyle w:val="Hyperlink"/>
            <w:noProof/>
            <w:rtl/>
            <w:lang w:bidi="ar-AE"/>
          </w:rPr>
          <w:t xml:space="preserve"> </w:t>
        </w:r>
        <w:r w:rsidR="000A5BAE" w:rsidRPr="007154A2">
          <w:rPr>
            <w:rStyle w:val="Hyperlink"/>
            <w:rFonts w:hint="eastAsia"/>
            <w:noProof/>
            <w:rtl/>
            <w:lang w:bidi="ar-AE"/>
          </w:rPr>
          <w:t>له</w:t>
        </w:r>
        <w:r w:rsidR="000A5BAE" w:rsidRPr="007154A2">
          <w:rPr>
            <w:rStyle w:val="Hyperlink"/>
            <w:noProof/>
            <w:rtl/>
            <w:lang w:bidi="ar-AE"/>
          </w:rPr>
          <w:t xml:space="preserve"> </w:t>
        </w:r>
        <w:r w:rsidR="000A5BAE" w:rsidRPr="007154A2">
          <w:rPr>
            <w:rStyle w:val="Hyperlink"/>
            <w:rFonts w:hint="eastAsia"/>
            <w:noProof/>
            <w:rtl/>
            <w:lang w:bidi="ar-AE"/>
          </w:rPr>
          <w:t>إذا</w:t>
        </w:r>
        <w:r w:rsidR="000A5BAE" w:rsidRPr="007154A2">
          <w:rPr>
            <w:rStyle w:val="Hyperlink"/>
            <w:noProof/>
            <w:rtl/>
            <w:lang w:bidi="ar-AE"/>
          </w:rPr>
          <w:t xml:space="preserve"> </w:t>
        </w:r>
        <w:r w:rsidR="000A5BAE" w:rsidRPr="007154A2">
          <w:rPr>
            <w:rStyle w:val="Hyperlink"/>
            <w:rFonts w:hint="eastAsia"/>
            <w:noProof/>
            <w:rtl/>
            <w:lang w:bidi="ar-AE"/>
          </w:rPr>
          <w:t>أعلمه</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Toc442124428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303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29"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فض</w:t>
        </w:r>
        <w:r w:rsidR="000A5BAE" w:rsidRPr="007154A2">
          <w:rPr>
            <w:rStyle w:val="Hyperlink"/>
            <w:rFonts w:hint="cs"/>
            <w:noProof/>
            <w:rtl/>
            <w:lang w:bidi="ar-AE"/>
          </w:rPr>
          <w:t>ی</w:t>
        </w:r>
        <w:r w:rsidR="000A5BAE" w:rsidRPr="007154A2">
          <w:rPr>
            <w:rStyle w:val="Hyperlink"/>
            <w:rFonts w:hint="eastAsia"/>
            <w:noProof/>
            <w:rtl/>
            <w:lang w:bidi="ar-AE"/>
          </w:rPr>
          <w:t>لت</w:t>
        </w:r>
        <w:r w:rsidR="000A5BAE" w:rsidRPr="007154A2">
          <w:rPr>
            <w:rStyle w:val="Hyperlink"/>
            <w:noProof/>
            <w:rtl/>
            <w:lang w:bidi="ar-AE"/>
          </w:rPr>
          <w:t xml:space="preserve"> </w:t>
        </w:r>
        <w:r w:rsidR="000A5BAE" w:rsidRPr="007154A2">
          <w:rPr>
            <w:rStyle w:val="Hyperlink"/>
            <w:rFonts w:hint="eastAsia"/>
            <w:noProof/>
            <w:rtl/>
            <w:lang w:bidi="ar-AE"/>
          </w:rPr>
          <w:t>محبت</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راه</w:t>
        </w:r>
        <w:r w:rsidR="000A5BAE" w:rsidRPr="007154A2">
          <w:rPr>
            <w:rStyle w:val="Hyperlink"/>
            <w:noProof/>
            <w:rtl/>
            <w:lang w:bidi="ar-AE"/>
          </w:rPr>
          <w:t xml:space="preserve"> </w:t>
        </w:r>
        <w:r w:rsidR="000A5BAE" w:rsidRPr="007154A2">
          <w:rPr>
            <w:rStyle w:val="Hyperlink"/>
            <w:rFonts w:hint="eastAsia"/>
            <w:noProof/>
            <w:rtl/>
            <w:lang w:bidi="ar-AE"/>
          </w:rPr>
          <w:t>خدا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تشو</w:t>
        </w:r>
        <w:r w:rsidR="000A5BAE" w:rsidRPr="007154A2">
          <w:rPr>
            <w:rStyle w:val="Hyperlink"/>
            <w:rFonts w:hint="cs"/>
            <w:noProof/>
            <w:rtl/>
            <w:lang w:bidi="ar-AE"/>
          </w:rPr>
          <w:t>ی</w:t>
        </w:r>
        <w:r w:rsidR="000A5BAE" w:rsidRPr="007154A2">
          <w:rPr>
            <w:rStyle w:val="Hyperlink"/>
            <w:rFonts w:hint="eastAsia"/>
            <w:noProof/>
            <w:rtl/>
            <w:lang w:bidi="ar-AE"/>
          </w:rPr>
          <w:t>ق</w:t>
        </w:r>
        <w:r w:rsidR="000A5BAE" w:rsidRPr="007154A2">
          <w:rPr>
            <w:rStyle w:val="Hyperlink"/>
            <w:noProof/>
            <w:rtl/>
            <w:lang w:bidi="ar-AE"/>
          </w:rPr>
          <w:t xml:space="preserve"> </w:t>
        </w:r>
        <w:r w:rsidR="000A5BAE" w:rsidRPr="007154A2">
          <w:rPr>
            <w:rStyle w:val="Hyperlink"/>
            <w:rFonts w:hint="eastAsia"/>
            <w:noProof/>
            <w:rtl/>
            <w:lang w:bidi="ar-AE"/>
          </w:rPr>
          <w:t>مردم</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آگاه</w:t>
        </w:r>
        <w:r w:rsidR="000A5BAE" w:rsidRPr="007154A2">
          <w:rPr>
            <w:rStyle w:val="Hyperlink"/>
            <w:noProof/>
            <w:rtl/>
            <w:lang w:bidi="ar-AE"/>
          </w:rPr>
          <w:t xml:space="preserve"> </w:t>
        </w:r>
        <w:r w:rsidR="000A5BAE" w:rsidRPr="007154A2">
          <w:rPr>
            <w:rStyle w:val="Hyperlink"/>
            <w:rFonts w:hint="eastAsia"/>
            <w:noProof/>
            <w:rtl/>
            <w:lang w:bidi="ar-AE"/>
          </w:rPr>
          <w:t>نمودن</w:t>
        </w:r>
        <w:r w:rsidR="000A5BAE" w:rsidRPr="007154A2">
          <w:rPr>
            <w:rStyle w:val="Hyperlink"/>
            <w:noProof/>
            <w:rtl/>
            <w:lang w:bidi="ar-AE"/>
          </w:rPr>
          <w:t xml:space="preserve"> </w:t>
        </w:r>
        <w:r w:rsidR="000A5BAE" w:rsidRPr="007154A2">
          <w:rPr>
            <w:rStyle w:val="Hyperlink"/>
            <w:rFonts w:hint="eastAsia"/>
            <w:noProof/>
            <w:rtl/>
            <w:lang w:bidi="ar-AE"/>
          </w:rPr>
          <w:t>کس</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را</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دوست</w:t>
        </w:r>
        <w:r w:rsidR="000A5BAE" w:rsidRPr="007154A2">
          <w:rPr>
            <w:rStyle w:val="Hyperlink"/>
            <w:noProof/>
            <w:rtl/>
            <w:lang w:bidi="ar-AE"/>
          </w:rPr>
          <w:t xml:space="preserve"> </w:t>
        </w:r>
        <w:r w:rsidR="000A5BAE" w:rsidRPr="007154A2">
          <w:rPr>
            <w:rStyle w:val="Hyperlink"/>
            <w:rFonts w:hint="eastAsia"/>
            <w:noProof/>
            <w:rtl/>
            <w:lang w:bidi="ar-AE"/>
          </w:rPr>
          <w:t>دارد</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دوست</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خود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آنچه</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هنگام</w:t>
        </w:r>
        <w:r w:rsidR="000A5BAE" w:rsidRPr="007154A2">
          <w:rPr>
            <w:rStyle w:val="Hyperlink"/>
            <w:noProof/>
            <w:rtl/>
            <w:lang w:bidi="ar-AE"/>
          </w:rPr>
          <w:t xml:space="preserve"> </w:t>
        </w:r>
        <w:r w:rsidR="000A5BAE" w:rsidRPr="007154A2">
          <w:rPr>
            <w:rStyle w:val="Hyperlink"/>
            <w:rFonts w:hint="eastAsia"/>
            <w:noProof/>
            <w:rtl/>
            <w:lang w:bidi="ar-AE"/>
          </w:rPr>
          <w:t>اعلام</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او</w:t>
        </w:r>
        <w:r w:rsidR="000A5BAE" w:rsidRPr="007154A2">
          <w:rPr>
            <w:rStyle w:val="Hyperlink"/>
            <w:noProof/>
            <w:rtl/>
            <w:lang w:bidi="ar-AE"/>
          </w:rPr>
          <w:t xml:space="preserve"> </w:t>
        </w:r>
        <w:r w:rsidR="000A5BAE" w:rsidRPr="007154A2">
          <w:rPr>
            <w:rStyle w:val="Hyperlink"/>
            <w:rFonts w:hint="eastAsia"/>
            <w:noProof/>
            <w:rtl/>
            <w:lang w:bidi="ar-AE"/>
          </w:rPr>
          <w:t>م</w:t>
        </w:r>
        <w:r w:rsidR="000A5BAE" w:rsidRPr="007154A2">
          <w:rPr>
            <w:rStyle w:val="Hyperlink"/>
            <w:rFonts w:hint="cs"/>
            <w:noProof/>
            <w:rtl/>
            <w:lang w:bidi="ar-AE"/>
          </w:rPr>
          <w:t>ی‌</w:t>
        </w:r>
        <w:r w:rsidR="000A5BAE" w:rsidRPr="007154A2">
          <w:rPr>
            <w:rStyle w:val="Hyperlink"/>
            <w:rFonts w:hint="eastAsia"/>
            <w:noProof/>
            <w:rtl/>
            <w:lang w:bidi="ar-AE"/>
          </w:rPr>
          <w:t>گو</w:t>
        </w:r>
        <w:r w:rsidR="000A5BAE" w:rsidRPr="007154A2">
          <w:rPr>
            <w:rStyle w:val="Hyperlink"/>
            <w:rFonts w:hint="cs"/>
            <w:noProof/>
            <w:rtl/>
            <w:lang w:bidi="ar-AE"/>
          </w:rPr>
          <w:t>ی</w:t>
        </w:r>
        <w:r w:rsidR="000A5BAE" w:rsidRPr="007154A2">
          <w:rPr>
            <w:rStyle w:val="Hyperlink"/>
            <w:rFonts w:hint="eastAsia"/>
            <w:noProof/>
            <w:rtl/>
            <w:lang w:bidi="ar-AE"/>
          </w:rPr>
          <w:t>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Toc442124429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303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30" w:history="1">
        <w:r w:rsidR="000A5BAE" w:rsidRPr="007154A2">
          <w:rPr>
            <w:rStyle w:val="Hyperlink"/>
            <w:noProof/>
            <w:rtl/>
            <w:lang w:bidi="ar-AE"/>
          </w:rPr>
          <w:t xml:space="preserve">47-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علامات</w:t>
        </w:r>
        <w:r w:rsidR="000A5BAE" w:rsidRPr="007154A2">
          <w:rPr>
            <w:rStyle w:val="Hyperlink"/>
            <w:noProof/>
            <w:rtl/>
            <w:lang w:bidi="ar-AE"/>
          </w:rPr>
          <w:t xml:space="preserve"> </w:t>
        </w:r>
        <w:r w:rsidR="000A5BAE" w:rsidRPr="007154A2">
          <w:rPr>
            <w:rStyle w:val="Hyperlink"/>
            <w:rFonts w:hint="eastAsia"/>
            <w:noProof/>
            <w:rtl/>
            <w:lang w:bidi="ar-AE"/>
          </w:rPr>
          <w:t>حبّ</w:t>
        </w:r>
        <w:r w:rsidR="000A5BAE" w:rsidRPr="007154A2">
          <w:rPr>
            <w:rStyle w:val="Hyperlink"/>
            <w:noProof/>
            <w:rtl/>
            <w:lang w:bidi="ar-AE"/>
          </w:rPr>
          <w:t xml:space="preserve"> </w:t>
        </w:r>
        <w:r w:rsidR="000A5BAE" w:rsidRPr="007154A2">
          <w:rPr>
            <w:rStyle w:val="Hyperlink"/>
            <w:rFonts w:hint="eastAsia"/>
            <w:noProof/>
            <w:rtl/>
            <w:lang w:bidi="ar-AE"/>
          </w:rPr>
          <w:t>الله</w:t>
        </w:r>
        <w:r w:rsidR="000A5BAE" w:rsidRPr="007154A2">
          <w:rPr>
            <w:rStyle w:val="Hyperlink"/>
            <w:noProof/>
            <w:rtl/>
            <w:lang w:bidi="ar-AE"/>
          </w:rPr>
          <w:t xml:space="preserve"> </w:t>
        </w:r>
        <w:r w:rsidR="000A5BAE" w:rsidRPr="007154A2">
          <w:rPr>
            <w:rStyle w:val="Hyperlink"/>
            <w:rFonts w:hint="eastAsia"/>
            <w:noProof/>
            <w:rtl/>
            <w:lang w:bidi="ar-AE"/>
          </w:rPr>
          <w:t>تعالى</w:t>
        </w:r>
        <w:r w:rsidR="000A5BAE" w:rsidRPr="007154A2">
          <w:rPr>
            <w:rStyle w:val="Hyperlink"/>
            <w:noProof/>
            <w:rtl/>
            <w:lang w:bidi="ar-AE"/>
          </w:rPr>
          <w:t xml:space="preserve"> </w:t>
        </w:r>
        <w:r w:rsidR="000A5BAE" w:rsidRPr="007154A2">
          <w:rPr>
            <w:rStyle w:val="Hyperlink"/>
            <w:rFonts w:hint="eastAsia"/>
            <w:noProof/>
            <w:rtl/>
            <w:lang w:bidi="ar-AE"/>
          </w:rPr>
          <w:t>للعبد</w:t>
        </w:r>
        <w:r w:rsidR="000A5BAE" w:rsidRPr="007154A2">
          <w:rPr>
            <w:rStyle w:val="Hyperlink"/>
            <w:noProof/>
            <w:rtl/>
            <w:lang w:bidi="ar-AE"/>
          </w:rPr>
          <w:t xml:space="preserve"> </w:t>
        </w:r>
        <w:r w:rsidR="000A5BAE" w:rsidRPr="007154A2">
          <w:rPr>
            <w:rStyle w:val="Hyperlink"/>
            <w:rFonts w:hint="eastAsia"/>
            <w:noProof/>
            <w:rtl/>
            <w:lang w:bidi="ar-AE"/>
          </w:rPr>
          <w:t>والحثَّ</w:t>
        </w:r>
        <w:r w:rsidR="000A5BAE" w:rsidRPr="007154A2">
          <w:rPr>
            <w:rStyle w:val="Hyperlink"/>
            <w:noProof/>
            <w:rtl/>
            <w:lang w:bidi="ar-AE"/>
          </w:rPr>
          <w:t xml:space="preserve"> </w:t>
        </w:r>
        <w:r w:rsidR="000A5BAE" w:rsidRPr="007154A2">
          <w:rPr>
            <w:rStyle w:val="Hyperlink"/>
            <w:rFonts w:hint="eastAsia"/>
            <w:noProof/>
            <w:rtl/>
            <w:lang w:bidi="ar-AE"/>
          </w:rPr>
          <w:t>على</w:t>
        </w:r>
        <w:r w:rsidR="000A5BAE" w:rsidRPr="007154A2">
          <w:rPr>
            <w:rStyle w:val="Hyperlink"/>
            <w:noProof/>
            <w:rtl/>
            <w:lang w:bidi="ar-AE"/>
          </w:rPr>
          <w:t xml:space="preserve"> </w:t>
        </w:r>
        <w:r w:rsidR="000A5BAE" w:rsidRPr="007154A2">
          <w:rPr>
            <w:rStyle w:val="Hyperlink"/>
            <w:rFonts w:hint="eastAsia"/>
            <w:noProof/>
            <w:rtl/>
            <w:lang w:bidi="ar-AE"/>
          </w:rPr>
          <w:t>التخلق</w:t>
        </w:r>
        <w:r w:rsidR="000A5BAE" w:rsidRPr="007154A2">
          <w:rPr>
            <w:rStyle w:val="Hyperlink"/>
            <w:noProof/>
            <w:rtl/>
            <w:lang w:bidi="ar-AE"/>
          </w:rPr>
          <w:t xml:space="preserve"> </w:t>
        </w:r>
        <w:r w:rsidR="000A5BAE" w:rsidRPr="007154A2">
          <w:rPr>
            <w:rStyle w:val="Hyperlink"/>
            <w:rFonts w:hint="eastAsia"/>
            <w:noProof/>
            <w:rtl/>
            <w:lang w:bidi="ar-AE"/>
          </w:rPr>
          <w:t>بـها</w:t>
        </w:r>
        <w:r w:rsidR="000A5BAE" w:rsidRPr="007154A2">
          <w:rPr>
            <w:rStyle w:val="Hyperlink"/>
            <w:noProof/>
            <w:rtl/>
            <w:lang w:bidi="ar-AE"/>
          </w:rPr>
          <w:t xml:space="preserve"> </w:t>
        </w:r>
        <w:r w:rsidR="000A5BAE" w:rsidRPr="007154A2">
          <w:rPr>
            <w:rStyle w:val="Hyperlink"/>
            <w:rFonts w:hint="eastAsia"/>
            <w:noProof/>
            <w:rtl/>
            <w:lang w:bidi="ar-AE"/>
          </w:rPr>
          <w:t>والسعي</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تحصيلها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Toc442124430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308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31"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نشانه‌ها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محبت</w:t>
        </w:r>
        <w:r w:rsidR="000A5BAE" w:rsidRPr="007154A2">
          <w:rPr>
            <w:rStyle w:val="Hyperlink"/>
            <w:noProof/>
            <w:rtl/>
            <w:lang w:bidi="ar-AE"/>
          </w:rPr>
          <w:t xml:space="preserve"> </w:t>
        </w:r>
        <w:r w:rsidR="000A5BAE" w:rsidRPr="007154A2">
          <w:rPr>
            <w:rStyle w:val="Hyperlink"/>
            <w:rFonts w:hint="eastAsia"/>
            <w:noProof/>
            <w:rtl/>
            <w:lang w:bidi="ar-AE"/>
          </w:rPr>
          <w:t>خدا</w:t>
        </w:r>
        <w:r w:rsidR="000A5BAE" w:rsidRPr="007154A2">
          <w:rPr>
            <w:rStyle w:val="Hyperlink"/>
            <w:noProof/>
            <w:rtl/>
            <w:lang w:bidi="ar-AE"/>
          </w:rPr>
          <w:t xml:space="preserve"> </w:t>
        </w:r>
        <w:r w:rsidR="000A5BAE" w:rsidRPr="007154A2">
          <w:rPr>
            <w:rStyle w:val="Hyperlink"/>
            <w:rFonts w:hint="eastAsia"/>
            <w:noProof/>
            <w:rtl/>
            <w:lang w:bidi="ar-AE"/>
          </w:rPr>
          <w:t>نسبت</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بنده</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تشو</w:t>
        </w:r>
        <w:r w:rsidR="000A5BAE" w:rsidRPr="007154A2">
          <w:rPr>
            <w:rStyle w:val="Hyperlink"/>
            <w:rFonts w:hint="cs"/>
            <w:noProof/>
            <w:rtl/>
            <w:lang w:bidi="ar-AE"/>
          </w:rPr>
          <w:t>ی</w:t>
        </w:r>
        <w:r w:rsidR="000A5BAE" w:rsidRPr="007154A2">
          <w:rPr>
            <w:rStyle w:val="Hyperlink"/>
            <w:rFonts w:hint="eastAsia"/>
            <w:noProof/>
            <w:rtl/>
            <w:lang w:bidi="ar-AE"/>
          </w:rPr>
          <w:t>ق</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خو</w:t>
        </w:r>
        <w:r w:rsidR="000A5BAE" w:rsidRPr="007154A2">
          <w:rPr>
            <w:rStyle w:val="Hyperlink"/>
            <w:noProof/>
            <w:rtl/>
            <w:lang w:bidi="ar-AE"/>
          </w:rPr>
          <w:t xml:space="preserve"> </w:t>
        </w:r>
        <w:r w:rsidR="000A5BAE" w:rsidRPr="007154A2">
          <w:rPr>
            <w:rStyle w:val="Hyperlink"/>
            <w:rFonts w:hint="eastAsia"/>
            <w:noProof/>
            <w:rtl/>
            <w:lang w:bidi="ar-AE"/>
          </w:rPr>
          <w:t>گرفتن</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علامت‌ها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تلاش</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کوشش</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دست</w:t>
        </w:r>
        <w:r w:rsidR="000A5BAE" w:rsidRPr="007154A2">
          <w:rPr>
            <w:rStyle w:val="Hyperlink"/>
            <w:noProof/>
            <w:rtl/>
            <w:lang w:bidi="ar-AE"/>
          </w:rPr>
          <w:t xml:space="preserve"> </w:t>
        </w:r>
        <w:r w:rsidR="000A5BAE" w:rsidRPr="007154A2">
          <w:rPr>
            <w:rStyle w:val="Hyperlink"/>
            <w:rFonts w:hint="eastAsia"/>
            <w:noProof/>
            <w:rtl/>
            <w:lang w:bidi="ar-AE"/>
          </w:rPr>
          <w:t>آوردن</w:t>
        </w:r>
        <w:r w:rsidR="000A5BAE" w:rsidRPr="007154A2">
          <w:rPr>
            <w:rStyle w:val="Hyperlink"/>
            <w:noProof/>
            <w:rtl/>
            <w:lang w:bidi="ar-AE"/>
          </w:rPr>
          <w:t xml:space="preserve"> </w:t>
        </w:r>
        <w:r w:rsidR="000A5BAE" w:rsidRPr="007154A2">
          <w:rPr>
            <w:rStyle w:val="Hyperlink"/>
            <w:rFonts w:hint="eastAsia"/>
            <w:noProof/>
            <w:rtl/>
            <w:lang w:bidi="ar-AE"/>
          </w:rPr>
          <w:t>آنها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Toc442124431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308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32" w:history="1">
        <w:r w:rsidR="000A5BAE" w:rsidRPr="007154A2">
          <w:rPr>
            <w:rStyle w:val="Hyperlink"/>
            <w:noProof/>
            <w:rtl/>
            <w:lang w:bidi="ar-AE"/>
          </w:rPr>
          <w:t xml:space="preserve">48-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التحذير</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إيذاء</w:t>
        </w:r>
        <w:r w:rsidR="000A5BAE" w:rsidRPr="007154A2">
          <w:rPr>
            <w:rStyle w:val="Hyperlink"/>
            <w:noProof/>
            <w:rtl/>
            <w:lang w:bidi="ar-AE"/>
          </w:rPr>
          <w:t xml:space="preserve"> </w:t>
        </w:r>
        <w:r w:rsidR="000A5BAE" w:rsidRPr="007154A2">
          <w:rPr>
            <w:rStyle w:val="Hyperlink"/>
            <w:rFonts w:hint="eastAsia"/>
            <w:noProof/>
            <w:rtl/>
            <w:lang w:bidi="ar-AE"/>
          </w:rPr>
          <w:t>الصالحين</w:t>
        </w:r>
        <w:r w:rsidR="000A5BAE" w:rsidRPr="007154A2">
          <w:rPr>
            <w:rStyle w:val="Hyperlink"/>
            <w:noProof/>
            <w:rtl/>
            <w:lang w:bidi="ar-AE"/>
          </w:rPr>
          <w:t xml:space="preserve"> </w:t>
        </w:r>
        <w:r w:rsidR="000A5BAE" w:rsidRPr="007154A2">
          <w:rPr>
            <w:rStyle w:val="Hyperlink"/>
            <w:rFonts w:hint="eastAsia"/>
            <w:noProof/>
            <w:rtl/>
            <w:lang w:bidi="ar-AE"/>
          </w:rPr>
          <w:t>والضعفة</w:t>
        </w:r>
        <w:r w:rsidR="000A5BAE" w:rsidRPr="007154A2">
          <w:rPr>
            <w:rStyle w:val="Hyperlink"/>
            <w:noProof/>
            <w:rtl/>
            <w:lang w:bidi="ar-AE"/>
          </w:rPr>
          <w:t xml:space="preserve"> </w:t>
        </w:r>
        <w:r w:rsidR="000A5BAE" w:rsidRPr="007154A2">
          <w:rPr>
            <w:rStyle w:val="Hyperlink"/>
            <w:rFonts w:hint="eastAsia"/>
            <w:noProof/>
            <w:rtl/>
            <w:lang w:bidi="ar-AE"/>
          </w:rPr>
          <w:t>والـمساكين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Toc442124432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311</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33"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پره</w:t>
        </w:r>
        <w:r w:rsidR="000A5BAE" w:rsidRPr="007154A2">
          <w:rPr>
            <w:rStyle w:val="Hyperlink"/>
            <w:rFonts w:hint="cs"/>
            <w:noProof/>
            <w:rtl/>
            <w:lang w:bidi="ar-AE"/>
          </w:rPr>
          <w:t>ی</w:t>
        </w:r>
        <w:r w:rsidR="000A5BAE" w:rsidRPr="007154A2">
          <w:rPr>
            <w:rStyle w:val="Hyperlink"/>
            <w:rFonts w:hint="eastAsia"/>
            <w:noProof/>
            <w:rtl/>
            <w:lang w:bidi="ar-AE"/>
          </w:rPr>
          <w:t>ز</w:t>
        </w:r>
        <w:r w:rsidR="000A5BAE" w:rsidRPr="007154A2">
          <w:rPr>
            <w:rStyle w:val="Hyperlink"/>
            <w:noProof/>
            <w:rtl/>
            <w:lang w:bidi="ar-AE"/>
          </w:rPr>
          <w:t xml:space="preserve"> </w:t>
        </w:r>
        <w:r w:rsidR="000A5BAE" w:rsidRPr="007154A2">
          <w:rPr>
            <w:rStyle w:val="Hyperlink"/>
            <w:rFonts w:hint="eastAsia"/>
            <w:noProof/>
            <w:rtl/>
            <w:lang w:bidi="ar-AE"/>
          </w:rPr>
          <w:t>دادن</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آزار</w:t>
        </w:r>
        <w:r w:rsidR="000A5BAE" w:rsidRPr="007154A2">
          <w:rPr>
            <w:rStyle w:val="Hyperlink"/>
            <w:noProof/>
            <w:rtl/>
            <w:lang w:bidi="ar-AE"/>
          </w:rPr>
          <w:t xml:space="preserve"> </w:t>
        </w:r>
        <w:r w:rsidR="000A5BAE" w:rsidRPr="007154A2">
          <w:rPr>
            <w:rStyle w:val="Hyperlink"/>
            <w:rFonts w:hint="eastAsia"/>
            <w:noProof/>
            <w:rtl/>
            <w:lang w:bidi="ar-AE"/>
          </w:rPr>
          <w:t>صلحا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ضعفا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فقرا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Toc442124433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311</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34" w:history="1">
        <w:r w:rsidR="000A5BAE" w:rsidRPr="007154A2">
          <w:rPr>
            <w:rStyle w:val="Hyperlink"/>
            <w:noProof/>
            <w:rtl/>
            <w:lang w:bidi="ar-AE"/>
          </w:rPr>
          <w:t xml:space="preserve">49-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إجراء</w:t>
        </w:r>
        <w:r w:rsidR="000A5BAE" w:rsidRPr="007154A2">
          <w:rPr>
            <w:rStyle w:val="Hyperlink"/>
            <w:noProof/>
            <w:rtl/>
            <w:lang w:bidi="ar-AE"/>
          </w:rPr>
          <w:t xml:space="preserve"> </w:t>
        </w:r>
        <w:r w:rsidR="000A5BAE" w:rsidRPr="007154A2">
          <w:rPr>
            <w:rStyle w:val="Hyperlink"/>
            <w:rFonts w:hint="eastAsia"/>
            <w:noProof/>
            <w:rtl/>
            <w:lang w:bidi="ar-AE"/>
          </w:rPr>
          <w:t>أحكام</w:t>
        </w:r>
        <w:r w:rsidR="000A5BAE" w:rsidRPr="007154A2">
          <w:rPr>
            <w:rStyle w:val="Hyperlink"/>
            <w:noProof/>
            <w:rtl/>
            <w:lang w:bidi="ar-AE"/>
          </w:rPr>
          <w:t xml:space="preserve"> </w:t>
        </w:r>
        <w:r w:rsidR="000A5BAE" w:rsidRPr="007154A2">
          <w:rPr>
            <w:rStyle w:val="Hyperlink"/>
            <w:rFonts w:hint="eastAsia"/>
            <w:noProof/>
            <w:rtl/>
            <w:lang w:bidi="ar-AE"/>
          </w:rPr>
          <w:t>الناس</w:t>
        </w:r>
        <w:r w:rsidR="000A5BAE" w:rsidRPr="007154A2">
          <w:rPr>
            <w:rStyle w:val="Hyperlink"/>
            <w:noProof/>
            <w:rtl/>
            <w:lang w:bidi="ar-AE"/>
          </w:rPr>
          <w:t xml:space="preserve"> </w:t>
        </w:r>
        <w:r w:rsidR="000A5BAE" w:rsidRPr="007154A2">
          <w:rPr>
            <w:rStyle w:val="Hyperlink"/>
            <w:rFonts w:hint="eastAsia"/>
            <w:noProof/>
            <w:rtl/>
            <w:lang w:bidi="ar-AE"/>
          </w:rPr>
          <w:t>على</w:t>
        </w:r>
        <w:r w:rsidR="000A5BAE" w:rsidRPr="007154A2">
          <w:rPr>
            <w:rStyle w:val="Hyperlink"/>
            <w:noProof/>
            <w:rtl/>
            <w:lang w:bidi="ar-AE"/>
          </w:rPr>
          <w:t xml:space="preserve"> </w:t>
        </w:r>
        <w:r w:rsidR="000A5BAE" w:rsidRPr="007154A2">
          <w:rPr>
            <w:rStyle w:val="Hyperlink"/>
            <w:rFonts w:hint="eastAsia"/>
            <w:noProof/>
            <w:rtl/>
            <w:lang w:bidi="ar-AE"/>
          </w:rPr>
          <w:t>الظاهر</w:t>
        </w:r>
        <w:r w:rsidR="000A5BAE" w:rsidRPr="007154A2">
          <w:rPr>
            <w:rStyle w:val="Hyperlink"/>
            <w:noProof/>
            <w:rtl/>
            <w:lang w:bidi="ar-AE"/>
          </w:rPr>
          <w:t xml:space="preserve"> </w:t>
        </w:r>
        <w:r w:rsidR="000A5BAE" w:rsidRPr="007154A2">
          <w:rPr>
            <w:rStyle w:val="Hyperlink"/>
            <w:rFonts w:hint="eastAsia"/>
            <w:noProof/>
            <w:rtl/>
            <w:lang w:bidi="ar-AE"/>
          </w:rPr>
          <w:t>وسرائرهم</w:t>
        </w:r>
        <w:r w:rsidR="000A5BAE" w:rsidRPr="007154A2">
          <w:rPr>
            <w:rStyle w:val="Hyperlink"/>
            <w:noProof/>
            <w:rtl/>
            <w:lang w:bidi="ar-AE"/>
          </w:rPr>
          <w:t xml:space="preserve"> </w:t>
        </w:r>
        <w:r w:rsidR="000A5BAE" w:rsidRPr="007154A2">
          <w:rPr>
            <w:rStyle w:val="Hyperlink"/>
            <w:rFonts w:hint="eastAsia"/>
            <w:noProof/>
            <w:rtl/>
            <w:lang w:bidi="ar-AE"/>
          </w:rPr>
          <w:t>إلى</w:t>
        </w:r>
        <w:r w:rsidR="000A5BAE" w:rsidRPr="007154A2">
          <w:rPr>
            <w:rStyle w:val="Hyperlink"/>
            <w:noProof/>
            <w:rtl/>
            <w:lang w:bidi="ar-AE"/>
          </w:rPr>
          <w:t xml:space="preserve"> </w:t>
        </w:r>
        <w:r w:rsidR="000A5BAE" w:rsidRPr="007154A2">
          <w:rPr>
            <w:rStyle w:val="Hyperlink"/>
            <w:rFonts w:hint="eastAsia"/>
            <w:noProof/>
            <w:rtl/>
            <w:lang w:bidi="ar-AE"/>
          </w:rPr>
          <w:t>الله</w:t>
        </w:r>
        <w:r w:rsidR="000A5BAE" w:rsidRPr="007154A2">
          <w:rPr>
            <w:rStyle w:val="Hyperlink"/>
            <w:noProof/>
            <w:rtl/>
            <w:lang w:bidi="ar-AE"/>
          </w:rPr>
          <w:t xml:space="preserve"> </w:t>
        </w:r>
        <w:r w:rsidR="000A5BAE" w:rsidRPr="007154A2">
          <w:rPr>
            <w:rStyle w:val="Hyperlink"/>
            <w:rFonts w:hint="eastAsia"/>
            <w:noProof/>
            <w:rtl/>
            <w:lang w:bidi="ar-AE"/>
          </w:rPr>
          <w:t>تعالى</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Toc442124434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312</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35"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قضاوت</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باره‌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مردم</w:t>
        </w:r>
        <w:r w:rsidR="000A5BAE" w:rsidRPr="007154A2">
          <w:rPr>
            <w:rStyle w:val="Hyperlink"/>
            <w:noProof/>
            <w:rtl/>
            <w:lang w:bidi="ar-AE"/>
          </w:rPr>
          <w:t xml:space="preserve"> </w:t>
        </w:r>
        <w:r w:rsidR="000A5BAE" w:rsidRPr="007154A2">
          <w:rPr>
            <w:rStyle w:val="Hyperlink"/>
            <w:rFonts w:hint="eastAsia"/>
            <w:noProof/>
            <w:rtl/>
            <w:lang w:bidi="ar-AE"/>
          </w:rPr>
          <w:t>برحسب</w:t>
        </w:r>
        <w:r w:rsidR="000A5BAE" w:rsidRPr="007154A2">
          <w:rPr>
            <w:rStyle w:val="Hyperlink"/>
            <w:noProof/>
            <w:rtl/>
            <w:lang w:bidi="ar-AE"/>
          </w:rPr>
          <w:t xml:space="preserve"> </w:t>
        </w:r>
        <w:r w:rsidR="000A5BAE" w:rsidRPr="007154A2">
          <w:rPr>
            <w:rStyle w:val="Hyperlink"/>
            <w:rFonts w:hint="eastAsia"/>
            <w:noProof/>
            <w:rtl/>
            <w:lang w:bidi="ar-AE"/>
          </w:rPr>
          <w:t>ظاهر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ارجاع</w:t>
        </w:r>
        <w:r w:rsidR="000A5BAE" w:rsidRPr="007154A2">
          <w:rPr>
            <w:rStyle w:val="Hyperlink"/>
            <w:noProof/>
            <w:rtl/>
            <w:lang w:bidi="ar-AE"/>
          </w:rPr>
          <w:t xml:space="preserve">) </w:t>
        </w:r>
        <w:r w:rsidR="000A5BAE" w:rsidRPr="007154A2">
          <w:rPr>
            <w:rStyle w:val="Hyperlink"/>
            <w:rFonts w:hint="eastAsia"/>
            <w:noProof/>
            <w:rtl/>
            <w:lang w:bidi="ar-AE"/>
          </w:rPr>
          <w:t>نهاد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درون</w:t>
        </w:r>
        <w:r w:rsidR="000A5BAE" w:rsidRPr="007154A2">
          <w:rPr>
            <w:rStyle w:val="Hyperlink"/>
            <w:noProof/>
            <w:rtl/>
            <w:lang w:bidi="ar-AE"/>
          </w:rPr>
          <w:t xml:space="preserve"> </w:t>
        </w:r>
        <w:r w:rsidR="000A5BAE" w:rsidRPr="007154A2">
          <w:rPr>
            <w:rStyle w:val="Hyperlink"/>
            <w:rFonts w:hint="eastAsia"/>
            <w:noProof/>
            <w:rtl/>
            <w:lang w:bidi="ar-AE"/>
          </w:rPr>
          <w:t>آنها</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خداوند</w:t>
        </w:r>
        <w:r w:rsidR="000A5BAE" w:rsidRPr="007154A2">
          <w:rPr>
            <w:rStyle w:val="Hyperlink"/>
            <w:noProof/>
            <w:rtl/>
            <w:lang w:bidi="ar-AE"/>
          </w:rPr>
          <w:t xml:space="preserve"> </w:t>
        </w:r>
        <w:r w:rsidR="000A5BAE" w:rsidRPr="007154A2">
          <w:rPr>
            <w:rStyle w:val="Hyperlink"/>
            <w:rFonts w:hint="eastAsia"/>
            <w:noProof/>
            <w:rtl/>
            <w:lang w:bidi="ar-AE"/>
          </w:rPr>
          <w:t>متعال</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Toc442124435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312</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36" w:history="1">
        <w:r w:rsidR="000A5BAE" w:rsidRPr="007154A2">
          <w:rPr>
            <w:rStyle w:val="Hyperlink"/>
            <w:noProof/>
            <w:rtl/>
            <w:lang w:bidi="ar-AE"/>
          </w:rPr>
          <w:t xml:space="preserve">50-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الخوف</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Toc442124436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317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37"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خوف</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خدا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Toc442124437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317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38" w:history="1">
        <w:r w:rsidR="000A5BAE" w:rsidRPr="007154A2">
          <w:rPr>
            <w:rStyle w:val="Hyperlink"/>
            <w:noProof/>
            <w:rtl/>
            <w:lang w:bidi="ar-AE"/>
          </w:rPr>
          <w:t xml:space="preserve">51-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الرجاء</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Toc442124438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326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39"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رجا</w:t>
        </w:r>
        <w:r w:rsidR="000A5BAE" w:rsidRPr="007154A2">
          <w:rPr>
            <w:rStyle w:val="Hyperlink"/>
            <w:noProof/>
            <w:rtl/>
            <w:lang w:bidi="ar-AE"/>
          </w:rPr>
          <w:t xml:space="preserve"> (</w:t>
        </w:r>
        <w:r w:rsidR="000A5BAE" w:rsidRPr="007154A2">
          <w:rPr>
            <w:rStyle w:val="Hyperlink"/>
            <w:rFonts w:hint="eastAsia"/>
            <w:noProof/>
            <w:rtl/>
            <w:lang w:bidi="ar-AE"/>
          </w:rPr>
          <w:t>ام</w:t>
        </w:r>
        <w:r w:rsidR="000A5BAE" w:rsidRPr="007154A2">
          <w:rPr>
            <w:rStyle w:val="Hyperlink"/>
            <w:rFonts w:hint="cs"/>
            <w:noProof/>
            <w:rtl/>
            <w:lang w:bidi="ar-AE"/>
          </w:rPr>
          <w:t>ی</w:t>
        </w:r>
        <w:r w:rsidR="000A5BAE" w:rsidRPr="007154A2">
          <w:rPr>
            <w:rStyle w:val="Hyperlink"/>
            <w:rFonts w:hint="eastAsia"/>
            <w:noProof/>
            <w:rtl/>
            <w:lang w:bidi="ar-AE"/>
          </w:rPr>
          <w:t>د</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رحمت</w:t>
        </w:r>
        <w:r w:rsidR="000A5BAE" w:rsidRPr="007154A2">
          <w:rPr>
            <w:rStyle w:val="Hyperlink"/>
            <w:noProof/>
            <w:rtl/>
            <w:lang w:bidi="ar-AE"/>
          </w:rPr>
          <w:t xml:space="preserve"> </w:t>
        </w:r>
        <w:r w:rsidR="000A5BAE" w:rsidRPr="007154A2">
          <w:rPr>
            <w:rStyle w:val="Hyperlink"/>
            <w:rFonts w:hint="eastAsia"/>
            <w:noProof/>
            <w:rtl/>
            <w:lang w:bidi="ar-AE"/>
          </w:rPr>
          <w:t>خدا</w:t>
        </w:r>
        <w:r w:rsidR="000A5BAE" w:rsidRPr="007154A2">
          <w:rPr>
            <w:rStyle w:val="Hyperlink"/>
            <w:noProof/>
            <w:rtl/>
            <w:lang w:bidi="ar-AE"/>
          </w:rPr>
          <w:t>)</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Toc442124439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326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40" w:history="1">
        <w:r w:rsidR="000A5BAE" w:rsidRPr="007154A2">
          <w:rPr>
            <w:rStyle w:val="Hyperlink"/>
            <w:noProof/>
            <w:rtl/>
            <w:lang w:bidi="ar-AE"/>
          </w:rPr>
          <w:t xml:space="preserve">52-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فضل</w:t>
        </w:r>
        <w:r w:rsidR="000A5BAE" w:rsidRPr="007154A2">
          <w:rPr>
            <w:rStyle w:val="Hyperlink"/>
            <w:noProof/>
            <w:rtl/>
            <w:lang w:bidi="ar-AE"/>
          </w:rPr>
          <w:t xml:space="preserve"> </w:t>
        </w:r>
        <w:r w:rsidR="000A5BAE" w:rsidRPr="007154A2">
          <w:rPr>
            <w:rStyle w:val="Hyperlink"/>
            <w:rFonts w:hint="eastAsia"/>
            <w:noProof/>
            <w:rtl/>
            <w:lang w:bidi="ar-AE"/>
          </w:rPr>
          <w:t>الرجاء</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Toc442124440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347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41"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فض</w:t>
        </w:r>
        <w:r w:rsidR="000A5BAE" w:rsidRPr="007154A2">
          <w:rPr>
            <w:rStyle w:val="Hyperlink"/>
            <w:rFonts w:hint="cs"/>
            <w:noProof/>
            <w:rtl/>
            <w:lang w:bidi="ar-AE"/>
          </w:rPr>
          <w:t>ی</w:t>
        </w:r>
        <w:r w:rsidR="000A5BAE" w:rsidRPr="007154A2">
          <w:rPr>
            <w:rStyle w:val="Hyperlink"/>
            <w:rFonts w:hint="eastAsia"/>
            <w:noProof/>
            <w:rtl/>
            <w:lang w:bidi="ar-AE"/>
          </w:rPr>
          <w:t>لت</w:t>
        </w:r>
        <w:r w:rsidR="000A5BAE" w:rsidRPr="007154A2">
          <w:rPr>
            <w:rStyle w:val="Hyperlink"/>
            <w:noProof/>
            <w:rtl/>
            <w:lang w:bidi="ar-AE"/>
          </w:rPr>
          <w:t xml:space="preserve"> </w:t>
        </w:r>
        <w:r w:rsidR="000A5BAE" w:rsidRPr="007154A2">
          <w:rPr>
            <w:rStyle w:val="Hyperlink"/>
            <w:rFonts w:hint="eastAsia"/>
            <w:noProof/>
            <w:rtl/>
            <w:lang w:bidi="ar-AE"/>
          </w:rPr>
          <w:t>رجا</w:t>
        </w:r>
        <w:r w:rsidR="000A5BAE" w:rsidRPr="007154A2">
          <w:rPr>
            <w:rStyle w:val="Hyperlink"/>
            <w:noProof/>
            <w:rtl/>
            <w:lang w:bidi="ar-AE"/>
          </w:rPr>
          <w:t xml:space="preserve"> (</w:t>
        </w:r>
        <w:r w:rsidR="000A5BAE" w:rsidRPr="007154A2">
          <w:rPr>
            <w:rStyle w:val="Hyperlink"/>
            <w:rFonts w:hint="eastAsia"/>
            <w:noProof/>
            <w:rtl/>
            <w:lang w:bidi="ar-AE"/>
          </w:rPr>
          <w:t>ام</w:t>
        </w:r>
        <w:r w:rsidR="000A5BAE" w:rsidRPr="007154A2">
          <w:rPr>
            <w:rStyle w:val="Hyperlink"/>
            <w:rFonts w:hint="cs"/>
            <w:noProof/>
            <w:rtl/>
            <w:lang w:bidi="ar-AE"/>
          </w:rPr>
          <w:t>ی</w:t>
        </w:r>
        <w:r w:rsidR="000A5BAE" w:rsidRPr="007154A2">
          <w:rPr>
            <w:rStyle w:val="Hyperlink"/>
            <w:rFonts w:hint="eastAsia"/>
            <w:noProof/>
            <w:rtl/>
            <w:lang w:bidi="ar-AE"/>
          </w:rPr>
          <w:t>د</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رحمت</w:t>
        </w:r>
        <w:r w:rsidR="000A5BAE" w:rsidRPr="007154A2">
          <w:rPr>
            <w:rStyle w:val="Hyperlink"/>
            <w:noProof/>
            <w:rtl/>
            <w:lang w:bidi="ar-AE"/>
          </w:rPr>
          <w:t xml:space="preserve"> </w:t>
        </w:r>
        <w:r w:rsidR="000A5BAE" w:rsidRPr="007154A2">
          <w:rPr>
            <w:rStyle w:val="Hyperlink"/>
            <w:rFonts w:hint="eastAsia"/>
            <w:noProof/>
            <w:rtl/>
            <w:lang w:bidi="ar-AE"/>
          </w:rPr>
          <w:t>خداوند</w:t>
        </w:r>
        <w:r w:rsidR="000A5BAE" w:rsidRPr="007154A2">
          <w:rPr>
            <w:rStyle w:val="Hyperlink"/>
            <w:noProof/>
            <w:rtl/>
            <w:lang w:bidi="ar-AE"/>
          </w:rPr>
          <w:t>)</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Toc442124441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347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42" w:history="1">
        <w:r w:rsidR="000A5BAE" w:rsidRPr="007154A2">
          <w:rPr>
            <w:rStyle w:val="Hyperlink"/>
            <w:noProof/>
            <w:rtl/>
            <w:lang w:bidi="ar-AE"/>
          </w:rPr>
          <w:t xml:space="preserve">53-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الجمع</w:t>
        </w:r>
        <w:r w:rsidR="000A5BAE" w:rsidRPr="007154A2">
          <w:rPr>
            <w:rStyle w:val="Hyperlink"/>
            <w:noProof/>
            <w:rtl/>
            <w:lang w:bidi="ar-AE"/>
          </w:rPr>
          <w:t xml:space="preserve"> </w:t>
        </w:r>
        <w:r w:rsidR="000A5BAE" w:rsidRPr="007154A2">
          <w:rPr>
            <w:rStyle w:val="Hyperlink"/>
            <w:rFonts w:hint="eastAsia"/>
            <w:noProof/>
            <w:rtl/>
            <w:lang w:bidi="ar-AE"/>
          </w:rPr>
          <w:t>بين</w:t>
        </w:r>
        <w:r w:rsidR="000A5BAE" w:rsidRPr="007154A2">
          <w:rPr>
            <w:rStyle w:val="Hyperlink"/>
            <w:noProof/>
            <w:rtl/>
            <w:lang w:bidi="ar-AE"/>
          </w:rPr>
          <w:t xml:space="preserve"> </w:t>
        </w:r>
        <w:r w:rsidR="000A5BAE" w:rsidRPr="007154A2">
          <w:rPr>
            <w:rStyle w:val="Hyperlink"/>
            <w:rFonts w:hint="eastAsia"/>
            <w:noProof/>
            <w:rtl/>
            <w:lang w:bidi="ar-AE"/>
          </w:rPr>
          <w:t>الخوف</w:t>
        </w:r>
        <w:r w:rsidR="000A5BAE" w:rsidRPr="007154A2">
          <w:rPr>
            <w:rStyle w:val="Hyperlink"/>
            <w:noProof/>
            <w:rtl/>
            <w:lang w:bidi="ar-AE"/>
          </w:rPr>
          <w:t xml:space="preserve"> </w:t>
        </w:r>
        <w:r w:rsidR="000A5BAE" w:rsidRPr="007154A2">
          <w:rPr>
            <w:rStyle w:val="Hyperlink"/>
            <w:rFonts w:hint="eastAsia"/>
            <w:noProof/>
            <w:rtl/>
            <w:lang w:bidi="ar-AE"/>
          </w:rPr>
          <w:t>والرجاء</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Toc442124442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349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43"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جمع</w:t>
        </w:r>
        <w:r w:rsidR="000A5BAE" w:rsidRPr="007154A2">
          <w:rPr>
            <w:rStyle w:val="Hyperlink"/>
            <w:noProof/>
            <w:rtl/>
            <w:lang w:bidi="ar-AE"/>
          </w:rPr>
          <w:t xml:space="preserve"> </w:t>
        </w:r>
        <w:r w:rsidR="000A5BAE" w:rsidRPr="007154A2">
          <w:rPr>
            <w:rStyle w:val="Hyperlink"/>
            <w:rFonts w:hint="eastAsia"/>
            <w:noProof/>
            <w:rtl/>
            <w:lang w:bidi="ar-AE"/>
          </w:rPr>
          <w:t>م</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خوف</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رجا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Toc442124443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349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44" w:history="1">
        <w:r w:rsidR="000A5BAE" w:rsidRPr="007154A2">
          <w:rPr>
            <w:rStyle w:val="Hyperlink"/>
            <w:noProof/>
            <w:rtl/>
            <w:lang w:bidi="ar-AE"/>
          </w:rPr>
          <w:t xml:space="preserve">54-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فضل</w:t>
        </w:r>
        <w:r w:rsidR="000A5BAE" w:rsidRPr="007154A2">
          <w:rPr>
            <w:rStyle w:val="Hyperlink"/>
            <w:noProof/>
            <w:rtl/>
            <w:lang w:bidi="ar-AE"/>
          </w:rPr>
          <w:t xml:space="preserve"> </w:t>
        </w:r>
        <w:r w:rsidR="000A5BAE" w:rsidRPr="007154A2">
          <w:rPr>
            <w:rStyle w:val="Hyperlink"/>
            <w:rFonts w:hint="eastAsia"/>
            <w:noProof/>
            <w:rtl/>
            <w:lang w:bidi="ar-AE"/>
          </w:rPr>
          <w:t>البكاء</w:t>
        </w:r>
        <w:r w:rsidR="000A5BAE" w:rsidRPr="007154A2">
          <w:rPr>
            <w:rStyle w:val="Hyperlink"/>
            <w:noProof/>
            <w:rtl/>
            <w:lang w:bidi="ar-AE"/>
          </w:rPr>
          <w:t xml:space="preserve"> </w:t>
        </w:r>
        <w:r w:rsidR="000A5BAE" w:rsidRPr="007154A2">
          <w:rPr>
            <w:rStyle w:val="Hyperlink"/>
            <w:rFonts w:hint="eastAsia"/>
            <w:noProof/>
            <w:rtl/>
            <w:lang w:bidi="ar-AE"/>
          </w:rPr>
          <w:t>خشية</w:t>
        </w:r>
        <w:r w:rsidR="000A5BAE" w:rsidRPr="007154A2">
          <w:rPr>
            <w:rStyle w:val="Hyperlink"/>
            <w:noProof/>
            <w:rtl/>
            <w:lang w:bidi="ar-AE"/>
          </w:rPr>
          <w:t xml:space="preserve"> </w:t>
        </w:r>
        <w:r w:rsidR="000A5BAE" w:rsidRPr="007154A2">
          <w:rPr>
            <w:rStyle w:val="Hyperlink"/>
            <w:rFonts w:hint="eastAsia"/>
            <w:noProof/>
            <w:rtl/>
            <w:lang w:bidi="ar-AE"/>
          </w:rPr>
          <w:t>الله</w:t>
        </w:r>
        <w:r w:rsidR="000A5BAE" w:rsidRPr="007154A2">
          <w:rPr>
            <w:rStyle w:val="Hyperlink"/>
            <w:noProof/>
            <w:rtl/>
            <w:lang w:bidi="ar-AE"/>
          </w:rPr>
          <w:t xml:space="preserve"> </w:t>
        </w:r>
        <w:r w:rsidR="000A5BAE" w:rsidRPr="007154A2">
          <w:rPr>
            <w:rStyle w:val="Hyperlink"/>
            <w:rFonts w:hint="eastAsia"/>
            <w:noProof/>
            <w:rtl/>
            <w:lang w:bidi="ar-AE"/>
          </w:rPr>
          <w:t>تعالى</w:t>
        </w:r>
        <w:r w:rsidR="000A5BAE" w:rsidRPr="007154A2">
          <w:rPr>
            <w:rStyle w:val="Hyperlink"/>
            <w:noProof/>
            <w:rtl/>
            <w:lang w:bidi="ar-AE"/>
          </w:rPr>
          <w:t xml:space="preserve"> </w:t>
        </w:r>
        <w:r w:rsidR="000A5BAE" w:rsidRPr="007154A2">
          <w:rPr>
            <w:rStyle w:val="Hyperlink"/>
            <w:rFonts w:hint="eastAsia"/>
            <w:noProof/>
            <w:rtl/>
            <w:lang w:bidi="ar-AE"/>
          </w:rPr>
          <w:t>وشوقاً</w:t>
        </w:r>
        <w:r w:rsidR="000A5BAE" w:rsidRPr="007154A2">
          <w:rPr>
            <w:rStyle w:val="Hyperlink"/>
            <w:noProof/>
            <w:rtl/>
            <w:lang w:bidi="ar-AE"/>
          </w:rPr>
          <w:t xml:space="preserve"> </w:t>
        </w:r>
        <w:r w:rsidR="000A5BAE" w:rsidRPr="007154A2">
          <w:rPr>
            <w:rStyle w:val="Hyperlink"/>
            <w:rFonts w:hint="eastAsia"/>
            <w:noProof/>
            <w:rtl/>
            <w:lang w:bidi="ar-AE"/>
          </w:rPr>
          <w:t>إليه</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Toc442124444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352</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45"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فض</w:t>
        </w:r>
        <w:r w:rsidR="000A5BAE" w:rsidRPr="007154A2">
          <w:rPr>
            <w:rStyle w:val="Hyperlink"/>
            <w:rFonts w:hint="cs"/>
            <w:noProof/>
            <w:rtl/>
            <w:lang w:bidi="ar-AE"/>
          </w:rPr>
          <w:t>ی</w:t>
        </w:r>
        <w:r w:rsidR="000A5BAE" w:rsidRPr="007154A2">
          <w:rPr>
            <w:rStyle w:val="Hyperlink"/>
            <w:rFonts w:hint="eastAsia"/>
            <w:noProof/>
            <w:rtl/>
            <w:lang w:bidi="ar-AE"/>
          </w:rPr>
          <w:t>لت</w:t>
        </w:r>
        <w:r w:rsidR="000A5BAE" w:rsidRPr="007154A2">
          <w:rPr>
            <w:rStyle w:val="Hyperlink"/>
            <w:noProof/>
            <w:rtl/>
            <w:lang w:bidi="ar-AE"/>
          </w:rPr>
          <w:t xml:space="preserve"> </w:t>
        </w:r>
        <w:r w:rsidR="000A5BAE" w:rsidRPr="007154A2">
          <w:rPr>
            <w:rStyle w:val="Hyperlink"/>
            <w:rFonts w:hint="eastAsia"/>
            <w:noProof/>
            <w:rtl/>
            <w:lang w:bidi="ar-AE"/>
          </w:rPr>
          <w:t>گر</w:t>
        </w:r>
        <w:r w:rsidR="000A5BAE" w:rsidRPr="007154A2">
          <w:rPr>
            <w:rStyle w:val="Hyperlink"/>
            <w:rFonts w:hint="cs"/>
            <w:noProof/>
            <w:rtl/>
            <w:lang w:bidi="ar-AE"/>
          </w:rPr>
          <w:t>ی</w:t>
        </w:r>
        <w:r w:rsidR="000A5BAE" w:rsidRPr="007154A2">
          <w:rPr>
            <w:rStyle w:val="Hyperlink"/>
            <w:rFonts w:hint="eastAsia"/>
            <w:noProof/>
            <w:rtl/>
            <w:lang w:bidi="ar-AE"/>
          </w:rPr>
          <w:t>ه</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خوف</w:t>
        </w:r>
        <w:r w:rsidR="000A5BAE" w:rsidRPr="007154A2">
          <w:rPr>
            <w:rStyle w:val="Hyperlink"/>
            <w:noProof/>
            <w:rtl/>
            <w:lang w:bidi="ar-AE"/>
          </w:rPr>
          <w:t xml:space="preserve"> </w:t>
        </w:r>
        <w:r w:rsidR="000A5BAE" w:rsidRPr="007154A2">
          <w:rPr>
            <w:rStyle w:val="Hyperlink"/>
            <w:rFonts w:hint="eastAsia"/>
            <w:noProof/>
            <w:rtl/>
            <w:lang w:bidi="ar-AE"/>
          </w:rPr>
          <w:t>خدا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شوق</w:t>
        </w:r>
        <w:r w:rsidR="000A5BAE" w:rsidRPr="007154A2">
          <w:rPr>
            <w:rStyle w:val="Hyperlink"/>
            <w:noProof/>
            <w:rtl/>
            <w:lang w:bidi="ar-AE"/>
          </w:rPr>
          <w:t xml:space="preserve"> </w:t>
        </w:r>
        <w:r w:rsidR="000A5BAE" w:rsidRPr="007154A2">
          <w:rPr>
            <w:rStyle w:val="Hyperlink"/>
            <w:rFonts w:hint="eastAsia"/>
            <w:noProof/>
            <w:rtl/>
            <w:lang w:bidi="ar-AE"/>
          </w:rPr>
          <w:t>وصال</w:t>
        </w:r>
        <w:r w:rsidR="000A5BAE" w:rsidRPr="007154A2">
          <w:rPr>
            <w:rStyle w:val="Hyperlink"/>
            <w:noProof/>
            <w:rtl/>
            <w:lang w:bidi="ar-AE"/>
          </w:rPr>
          <w:t xml:space="preserve"> </w:t>
        </w:r>
        <w:r w:rsidR="000A5BAE" w:rsidRPr="007154A2">
          <w:rPr>
            <w:rStyle w:val="Hyperlink"/>
            <w:rFonts w:hint="eastAsia"/>
            <w:noProof/>
            <w:rtl/>
            <w:lang w:bidi="ar-AE"/>
          </w:rPr>
          <w:t>او</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Toc442124445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352</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46" w:history="1">
        <w:r w:rsidR="000A5BAE" w:rsidRPr="007154A2">
          <w:rPr>
            <w:rStyle w:val="Hyperlink"/>
            <w:noProof/>
            <w:rtl/>
            <w:lang w:bidi="ar-AE"/>
          </w:rPr>
          <w:t xml:space="preserve">55-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فضل</w:t>
        </w:r>
        <w:r w:rsidR="000A5BAE" w:rsidRPr="007154A2">
          <w:rPr>
            <w:rStyle w:val="Hyperlink"/>
            <w:noProof/>
            <w:rtl/>
            <w:lang w:bidi="ar-AE"/>
          </w:rPr>
          <w:t xml:space="preserve"> </w:t>
        </w:r>
        <w:r w:rsidR="000A5BAE" w:rsidRPr="007154A2">
          <w:rPr>
            <w:rStyle w:val="Hyperlink"/>
            <w:rFonts w:hint="eastAsia"/>
            <w:noProof/>
            <w:rtl/>
            <w:lang w:bidi="ar-AE"/>
          </w:rPr>
          <w:t>الزهد</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الدنيا</w:t>
        </w:r>
        <w:r w:rsidR="000A5BAE" w:rsidRPr="007154A2">
          <w:rPr>
            <w:rStyle w:val="Hyperlink"/>
            <w:noProof/>
            <w:rtl/>
            <w:lang w:bidi="ar-AE"/>
          </w:rPr>
          <w:t xml:space="preserve"> </w:t>
        </w:r>
        <w:r w:rsidR="000A5BAE" w:rsidRPr="007154A2">
          <w:rPr>
            <w:rStyle w:val="Hyperlink"/>
            <w:rFonts w:hint="eastAsia"/>
            <w:noProof/>
            <w:rtl/>
            <w:lang w:bidi="ar-AE"/>
          </w:rPr>
          <w:t>والحث</w:t>
        </w:r>
        <w:r w:rsidR="000A5BAE" w:rsidRPr="007154A2">
          <w:rPr>
            <w:rStyle w:val="Hyperlink"/>
            <w:noProof/>
            <w:rtl/>
            <w:lang w:bidi="ar-AE"/>
          </w:rPr>
          <w:t xml:space="preserve"> </w:t>
        </w:r>
        <w:r w:rsidR="000A5BAE" w:rsidRPr="007154A2">
          <w:rPr>
            <w:rStyle w:val="Hyperlink"/>
            <w:rFonts w:hint="eastAsia"/>
            <w:noProof/>
            <w:rtl/>
            <w:lang w:bidi="ar-AE"/>
          </w:rPr>
          <w:t>على</w:t>
        </w:r>
        <w:r w:rsidR="000A5BAE" w:rsidRPr="007154A2">
          <w:rPr>
            <w:rStyle w:val="Hyperlink"/>
            <w:noProof/>
            <w:rtl/>
            <w:lang w:bidi="ar-AE"/>
          </w:rPr>
          <w:t xml:space="preserve"> </w:t>
        </w:r>
        <w:r w:rsidR="000A5BAE" w:rsidRPr="007154A2">
          <w:rPr>
            <w:rStyle w:val="Hyperlink"/>
            <w:rFonts w:hint="eastAsia"/>
            <w:noProof/>
            <w:rtl/>
            <w:lang w:bidi="ar-AE"/>
          </w:rPr>
          <w:t>التقلل</w:t>
        </w:r>
        <w:r w:rsidR="000A5BAE" w:rsidRPr="007154A2">
          <w:rPr>
            <w:rStyle w:val="Hyperlink"/>
            <w:noProof/>
            <w:rtl/>
            <w:lang w:bidi="ar-AE"/>
          </w:rPr>
          <w:t xml:space="preserve"> </w:t>
        </w:r>
        <w:r w:rsidR="000A5BAE" w:rsidRPr="007154A2">
          <w:rPr>
            <w:rStyle w:val="Hyperlink"/>
            <w:rFonts w:hint="eastAsia"/>
            <w:noProof/>
            <w:rtl/>
            <w:lang w:bidi="ar-AE"/>
          </w:rPr>
          <w:t>منهاوفضل</w:t>
        </w:r>
        <w:r w:rsidR="000A5BAE" w:rsidRPr="007154A2">
          <w:rPr>
            <w:rStyle w:val="Hyperlink"/>
            <w:noProof/>
            <w:rtl/>
            <w:lang w:bidi="ar-AE"/>
          </w:rPr>
          <w:t xml:space="preserve"> </w:t>
        </w:r>
        <w:r w:rsidR="000A5BAE" w:rsidRPr="007154A2">
          <w:rPr>
            <w:rStyle w:val="Hyperlink"/>
            <w:rFonts w:hint="eastAsia"/>
            <w:noProof/>
            <w:rtl/>
            <w:lang w:bidi="ar-AE"/>
          </w:rPr>
          <w:t>الفقر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Toc442124446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357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47"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فض</w:t>
        </w:r>
        <w:r w:rsidR="000A5BAE" w:rsidRPr="007154A2">
          <w:rPr>
            <w:rStyle w:val="Hyperlink"/>
            <w:rFonts w:hint="cs"/>
            <w:noProof/>
            <w:rtl/>
            <w:lang w:bidi="ar-AE"/>
          </w:rPr>
          <w:t>ی</w:t>
        </w:r>
        <w:r w:rsidR="000A5BAE" w:rsidRPr="007154A2">
          <w:rPr>
            <w:rStyle w:val="Hyperlink"/>
            <w:rFonts w:hint="eastAsia"/>
            <w:noProof/>
            <w:rtl/>
            <w:lang w:bidi="ar-AE"/>
          </w:rPr>
          <w:t>لت</w:t>
        </w:r>
        <w:r w:rsidR="000A5BAE" w:rsidRPr="007154A2">
          <w:rPr>
            <w:rStyle w:val="Hyperlink"/>
            <w:noProof/>
            <w:rtl/>
            <w:lang w:bidi="ar-AE"/>
          </w:rPr>
          <w:t xml:space="preserve"> </w:t>
        </w:r>
        <w:r w:rsidR="000A5BAE" w:rsidRPr="007154A2">
          <w:rPr>
            <w:rStyle w:val="Hyperlink"/>
            <w:rFonts w:hint="eastAsia"/>
            <w:noProof/>
            <w:rtl/>
            <w:lang w:bidi="ar-AE"/>
          </w:rPr>
          <w:t>زهد</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دن</w:t>
        </w:r>
        <w:r w:rsidR="000A5BAE" w:rsidRPr="007154A2">
          <w:rPr>
            <w:rStyle w:val="Hyperlink"/>
            <w:rFonts w:hint="cs"/>
            <w:noProof/>
            <w:rtl/>
            <w:lang w:bidi="ar-AE"/>
          </w:rPr>
          <w:t>ی</w:t>
        </w:r>
        <w:r w:rsidR="000A5BAE" w:rsidRPr="007154A2">
          <w:rPr>
            <w:rStyle w:val="Hyperlink"/>
            <w:rFonts w:hint="eastAsia"/>
            <w:noProof/>
            <w:rtl/>
            <w:lang w:bidi="ar-AE"/>
          </w:rPr>
          <w:t>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تشو</w:t>
        </w:r>
        <w:r w:rsidR="000A5BAE" w:rsidRPr="007154A2">
          <w:rPr>
            <w:rStyle w:val="Hyperlink"/>
            <w:rFonts w:hint="cs"/>
            <w:noProof/>
            <w:rtl/>
            <w:lang w:bidi="ar-AE"/>
          </w:rPr>
          <w:t>ی</w:t>
        </w:r>
        <w:r w:rsidR="000A5BAE" w:rsidRPr="007154A2">
          <w:rPr>
            <w:rStyle w:val="Hyperlink"/>
            <w:rFonts w:hint="eastAsia"/>
            <w:noProof/>
            <w:rtl/>
            <w:lang w:bidi="ar-AE"/>
          </w:rPr>
          <w:t>ق</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کم</w:t>
        </w:r>
        <w:r w:rsidR="000A5BAE" w:rsidRPr="007154A2">
          <w:rPr>
            <w:rStyle w:val="Hyperlink"/>
            <w:noProof/>
            <w:rtl/>
            <w:lang w:bidi="ar-AE"/>
          </w:rPr>
          <w:t xml:space="preserve"> </w:t>
        </w:r>
        <w:r w:rsidR="000A5BAE" w:rsidRPr="007154A2">
          <w:rPr>
            <w:rStyle w:val="Hyperlink"/>
            <w:rFonts w:hint="eastAsia"/>
            <w:noProof/>
            <w:rtl/>
            <w:lang w:bidi="ar-AE"/>
          </w:rPr>
          <w:t>داشتن</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دن</w:t>
        </w:r>
        <w:r w:rsidR="000A5BAE" w:rsidRPr="007154A2">
          <w:rPr>
            <w:rStyle w:val="Hyperlink"/>
            <w:rFonts w:hint="cs"/>
            <w:noProof/>
            <w:rtl/>
            <w:lang w:bidi="ar-AE"/>
          </w:rPr>
          <w:t>ی</w:t>
        </w:r>
        <w:r w:rsidR="000A5BAE" w:rsidRPr="007154A2">
          <w:rPr>
            <w:rStyle w:val="Hyperlink"/>
            <w:rFonts w:hint="eastAsia"/>
            <w:noProof/>
            <w:rtl/>
            <w:lang w:bidi="ar-AE"/>
          </w:rPr>
          <w:t>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فض</w:t>
        </w:r>
        <w:r w:rsidR="000A5BAE" w:rsidRPr="007154A2">
          <w:rPr>
            <w:rStyle w:val="Hyperlink"/>
            <w:rFonts w:hint="cs"/>
            <w:noProof/>
            <w:rtl/>
            <w:lang w:bidi="ar-AE"/>
          </w:rPr>
          <w:t>ی</w:t>
        </w:r>
        <w:r w:rsidR="000A5BAE" w:rsidRPr="007154A2">
          <w:rPr>
            <w:rStyle w:val="Hyperlink"/>
            <w:rFonts w:hint="eastAsia"/>
            <w:noProof/>
            <w:rtl/>
            <w:lang w:bidi="ar-AE"/>
          </w:rPr>
          <w:t>لت</w:t>
        </w:r>
        <w:r w:rsidR="000A5BAE" w:rsidRPr="007154A2">
          <w:rPr>
            <w:rStyle w:val="Hyperlink"/>
            <w:noProof/>
            <w:rtl/>
            <w:lang w:bidi="ar-AE"/>
          </w:rPr>
          <w:t xml:space="preserve"> </w:t>
        </w:r>
        <w:r w:rsidR="000A5BAE" w:rsidRPr="007154A2">
          <w:rPr>
            <w:rStyle w:val="Hyperlink"/>
            <w:rFonts w:hint="eastAsia"/>
            <w:noProof/>
            <w:rtl/>
            <w:lang w:bidi="ar-AE"/>
          </w:rPr>
          <w:t>فقر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Toc442124447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357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48" w:history="1">
        <w:r w:rsidR="000A5BAE" w:rsidRPr="007154A2">
          <w:rPr>
            <w:rStyle w:val="Hyperlink"/>
            <w:noProof/>
            <w:rtl/>
            <w:lang w:bidi="ar-AE"/>
          </w:rPr>
          <w:t xml:space="preserve">56-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فضل</w:t>
        </w:r>
        <w:r w:rsidR="000A5BAE" w:rsidRPr="007154A2">
          <w:rPr>
            <w:rStyle w:val="Hyperlink"/>
            <w:noProof/>
            <w:rtl/>
            <w:lang w:bidi="ar-AE"/>
          </w:rPr>
          <w:t xml:space="preserve"> </w:t>
        </w:r>
        <w:r w:rsidR="000A5BAE" w:rsidRPr="007154A2">
          <w:rPr>
            <w:rStyle w:val="Hyperlink"/>
            <w:rFonts w:hint="eastAsia"/>
            <w:noProof/>
            <w:rtl/>
            <w:lang w:bidi="ar-AE"/>
          </w:rPr>
          <w:t>الجوع</w:t>
        </w:r>
        <w:r w:rsidR="000A5BAE" w:rsidRPr="007154A2">
          <w:rPr>
            <w:rStyle w:val="Hyperlink"/>
            <w:noProof/>
            <w:rtl/>
            <w:lang w:bidi="ar-AE"/>
          </w:rPr>
          <w:t xml:space="preserve"> </w:t>
        </w:r>
        <w:r w:rsidR="000A5BAE" w:rsidRPr="007154A2">
          <w:rPr>
            <w:rStyle w:val="Hyperlink"/>
            <w:rFonts w:hint="eastAsia"/>
            <w:noProof/>
            <w:rtl/>
            <w:lang w:bidi="ar-AE"/>
          </w:rPr>
          <w:t>وخشونة</w:t>
        </w:r>
        <w:r w:rsidR="000A5BAE" w:rsidRPr="007154A2">
          <w:rPr>
            <w:rStyle w:val="Hyperlink"/>
            <w:noProof/>
            <w:rtl/>
            <w:lang w:bidi="ar-AE"/>
          </w:rPr>
          <w:t xml:space="preserve"> </w:t>
        </w:r>
        <w:r w:rsidR="000A5BAE" w:rsidRPr="007154A2">
          <w:rPr>
            <w:rStyle w:val="Hyperlink"/>
            <w:rFonts w:hint="eastAsia"/>
            <w:noProof/>
            <w:rtl/>
            <w:lang w:bidi="ar-AE"/>
          </w:rPr>
          <w:t>العيش</w:t>
        </w:r>
        <w:r w:rsidR="000A5BAE" w:rsidRPr="007154A2">
          <w:rPr>
            <w:rStyle w:val="Hyperlink"/>
            <w:noProof/>
            <w:rtl/>
            <w:lang w:bidi="ar-AE"/>
          </w:rPr>
          <w:t xml:space="preserve"> </w:t>
        </w:r>
        <w:r w:rsidR="000A5BAE" w:rsidRPr="007154A2">
          <w:rPr>
            <w:rStyle w:val="Hyperlink"/>
            <w:rFonts w:hint="eastAsia"/>
            <w:noProof/>
            <w:rtl/>
            <w:lang w:bidi="ar-AE"/>
          </w:rPr>
          <w:t>والاقتصار</w:t>
        </w:r>
        <w:r w:rsidR="000A5BAE" w:rsidRPr="007154A2">
          <w:rPr>
            <w:rStyle w:val="Hyperlink"/>
            <w:noProof/>
            <w:rtl/>
            <w:lang w:bidi="ar-AE"/>
          </w:rPr>
          <w:t xml:space="preserve"> </w:t>
        </w:r>
        <w:r w:rsidR="000A5BAE" w:rsidRPr="007154A2">
          <w:rPr>
            <w:rStyle w:val="Hyperlink"/>
            <w:rFonts w:hint="eastAsia"/>
            <w:noProof/>
            <w:rtl/>
            <w:lang w:bidi="ar-AE"/>
          </w:rPr>
          <w:t>على</w:t>
        </w:r>
        <w:r w:rsidR="000A5BAE" w:rsidRPr="007154A2">
          <w:rPr>
            <w:rStyle w:val="Hyperlink"/>
            <w:noProof/>
            <w:rtl/>
            <w:lang w:bidi="ar-AE"/>
          </w:rPr>
          <w:t xml:space="preserve"> </w:t>
        </w:r>
        <w:r w:rsidR="000A5BAE" w:rsidRPr="007154A2">
          <w:rPr>
            <w:rStyle w:val="Hyperlink"/>
            <w:rFonts w:hint="eastAsia"/>
            <w:noProof/>
            <w:rtl/>
            <w:lang w:bidi="ar-AE"/>
          </w:rPr>
          <w:t>القليل</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الـمأكول</w:t>
        </w:r>
        <w:r w:rsidR="000A5BAE" w:rsidRPr="007154A2">
          <w:rPr>
            <w:rStyle w:val="Hyperlink"/>
            <w:noProof/>
            <w:rtl/>
            <w:lang w:bidi="ar-AE"/>
          </w:rPr>
          <w:t xml:space="preserve"> </w:t>
        </w:r>
        <w:r w:rsidR="000A5BAE" w:rsidRPr="007154A2">
          <w:rPr>
            <w:rStyle w:val="Hyperlink"/>
            <w:rFonts w:hint="eastAsia"/>
            <w:noProof/>
            <w:rtl/>
            <w:lang w:bidi="ar-AE"/>
          </w:rPr>
          <w:t>والـمشروب</w:t>
        </w:r>
        <w:r w:rsidR="000A5BAE" w:rsidRPr="007154A2">
          <w:rPr>
            <w:rStyle w:val="Hyperlink"/>
            <w:noProof/>
            <w:rtl/>
            <w:lang w:bidi="ar-AE"/>
          </w:rPr>
          <w:t xml:space="preserve"> </w:t>
        </w:r>
        <w:r w:rsidR="000A5BAE" w:rsidRPr="007154A2">
          <w:rPr>
            <w:rStyle w:val="Hyperlink"/>
            <w:rFonts w:hint="eastAsia"/>
            <w:noProof/>
            <w:rtl/>
            <w:lang w:bidi="ar-AE"/>
          </w:rPr>
          <w:t>والـملبوس</w:t>
        </w:r>
        <w:r w:rsidR="000A5BAE" w:rsidRPr="007154A2">
          <w:rPr>
            <w:rStyle w:val="Hyperlink"/>
            <w:noProof/>
            <w:rtl/>
            <w:lang w:bidi="ar-AE"/>
          </w:rPr>
          <w:t xml:space="preserve"> </w:t>
        </w:r>
        <w:r w:rsidR="000A5BAE" w:rsidRPr="007154A2">
          <w:rPr>
            <w:rStyle w:val="Hyperlink"/>
            <w:rFonts w:hint="eastAsia"/>
            <w:noProof/>
            <w:rtl/>
            <w:lang w:bidi="ar-AE"/>
          </w:rPr>
          <w:t>وغيرها</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حظوظ</w:t>
        </w:r>
        <w:r w:rsidR="000A5BAE" w:rsidRPr="007154A2">
          <w:rPr>
            <w:rStyle w:val="Hyperlink"/>
            <w:noProof/>
            <w:rtl/>
            <w:lang w:bidi="ar-AE"/>
          </w:rPr>
          <w:t xml:space="preserve"> </w:t>
        </w:r>
        <w:r w:rsidR="000A5BAE" w:rsidRPr="007154A2">
          <w:rPr>
            <w:rStyle w:val="Hyperlink"/>
            <w:rFonts w:hint="eastAsia"/>
            <w:noProof/>
            <w:rtl/>
            <w:lang w:bidi="ar-AE"/>
          </w:rPr>
          <w:t>النفس</w:t>
        </w:r>
        <w:r w:rsidR="000A5BAE" w:rsidRPr="007154A2">
          <w:rPr>
            <w:rStyle w:val="Hyperlink"/>
            <w:noProof/>
            <w:rtl/>
            <w:lang w:bidi="ar-AE"/>
          </w:rPr>
          <w:t xml:space="preserve"> </w:t>
        </w:r>
        <w:r w:rsidR="000A5BAE" w:rsidRPr="007154A2">
          <w:rPr>
            <w:rStyle w:val="Hyperlink"/>
            <w:rFonts w:hint="eastAsia"/>
            <w:noProof/>
            <w:rtl/>
            <w:lang w:bidi="ar-AE"/>
          </w:rPr>
          <w:t>وترك</w:t>
        </w:r>
        <w:r w:rsidR="000A5BAE" w:rsidRPr="007154A2">
          <w:rPr>
            <w:rStyle w:val="Hyperlink"/>
            <w:noProof/>
            <w:rtl/>
            <w:lang w:bidi="ar-AE"/>
          </w:rPr>
          <w:t xml:space="preserve"> </w:t>
        </w:r>
        <w:r w:rsidR="000A5BAE" w:rsidRPr="007154A2">
          <w:rPr>
            <w:rStyle w:val="Hyperlink"/>
            <w:rFonts w:hint="eastAsia"/>
            <w:noProof/>
            <w:rtl/>
            <w:lang w:bidi="ar-AE"/>
          </w:rPr>
          <w:t>الشهوات</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Toc442124448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373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49"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فض</w:t>
        </w:r>
        <w:r w:rsidR="000A5BAE" w:rsidRPr="007154A2">
          <w:rPr>
            <w:rStyle w:val="Hyperlink"/>
            <w:rFonts w:hint="cs"/>
            <w:noProof/>
            <w:rtl/>
            <w:lang w:bidi="ar-AE"/>
          </w:rPr>
          <w:t>ی</w:t>
        </w:r>
        <w:r w:rsidR="000A5BAE" w:rsidRPr="007154A2">
          <w:rPr>
            <w:rStyle w:val="Hyperlink"/>
            <w:rFonts w:hint="eastAsia"/>
            <w:noProof/>
            <w:rtl/>
            <w:lang w:bidi="ar-AE"/>
          </w:rPr>
          <w:t>لت</w:t>
        </w:r>
        <w:r w:rsidR="000A5BAE" w:rsidRPr="007154A2">
          <w:rPr>
            <w:rStyle w:val="Hyperlink"/>
            <w:noProof/>
            <w:rtl/>
            <w:lang w:bidi="ar-AE"/>
          </w:rPr>
          <w:t xml:space="preserve"> </w:t>
        </w:r>
        <w:r w:rsidR="000A5BAE" w:rsidRPr="007154A2">
          <w:rPr>
            <w:rStyle w:val="Hyperlink"/>
            <w:rFonts w:hint="eastAsia"/>
            <w:noProof/>
            <w:rtl/>
            <w:lang w:bidi="ar-AE"/>
          </w:rPr>
          <w:t>گرسنگ</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زندگ</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سخت</w:t>
        </w:r>
        <w:r w:rsidR="000A5BAE" w:rsidRPr="007154A2">
          <w:rPr>
            <w:rStyle w:val="Hyperlink"/>
            <w:noProof/>
            <w:rtl/>
            <w:lang w:bidi="ar-AE"/>
          </w:rPr>
          <w:t xml:space="preserve"> </w:t>
        </w:r>
        <w:r w:rsidR="000A5BAE" w:rsidRPr="007154A2">
          <w:rPr>
            <w:rStyle w:val="Hyperlink"/>
            <w:rFonts w:hint="eastAsia"/>
            <w:noProof/>
            <w:rtl/>
            <w:lang w:bidi="ar-AE"/>
          </w:rPr>
          <w:t>داشتن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کم</w:t>
        </w:r>
        <w:r w:rsidR="000A5BAE" w:rsidRPr="007154A2">
          <w:rPr>
            <w:rStyle w:val="Hyperlink"/>
            <w:noProof/>
            <w:rtl/>
            <w:lang w:bidi="ar-AE"/>
          </w:rPr>
          <w:t xml:space="preserve"> </w:t>
        </w:r>
        <w:r w:rsidR="000A5BAE" w:rsidRPr="007154A2">
          <w:rPr>
            <w:rStyle w:val="Hyperlink"/>
            <w:rFonts w:hint="eastAsia"/>
            <w:noProof/>
            <w:rtl/>
            <w:lang w:bidi="ar-AE"/>
          </w:rPr>
          <w:t>بسنده</w:t>
        </w:r>
        <w:r w:rsidR="000A5BAE" w:rsidRPr="007154A2">
          <w:rPr>
            <w:rStyle w:val="Hyperlink"/>
            <w:noProof/>
            <w:rtl/>
            <w:lang w:bidi="ar-AE"/>
          </w:rPr>
          <w:t xml:space="preserve"> </w:t>
        </w:r>
        <w:r w:rsidR="000A5BAE" w:rsidRPr="007154A2">
          <w:rPr>
            <w:rStyle w:val="Hyperlink"/>
            <w:rFonts w:hint="eastAsia"/>
            <w:noProof/>
            <w:rtl/>
            <w:lang w:bidi="ar-AE"/>
          </w:rPr>
          <w:t>کردن</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خوردن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آشام</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لباس</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غ</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بهره‌ها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نفس</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ترک</w:t>
        </w:r>
        <w:r w:rsidR="000A5BAE" w:rsidRPr="007154A2">
          <w:rPr>
            <w:rStyle w:val="Hyperlink"/>
            <w:noProof/>
            <w:rtl/>
            <w:lang w:bidi="ar-AE"/>
          </w:rPr>
          <w:t xml:space="preserve"> </w:t>
        </w:r>
        <w:r w:rsidR="000A5BAE" w:rsidRPr="007154A2">
          <w:rPr>
            <w:rStyle w:val="Hyperlink"/>
            <w:rFonts w:hint="eastAsia"/>
            <w:noProof/>
            <w:rtl/>
            <w:lang w:bidi="ar-AE"/>
          </w:rPr>
          <w:t>آرزوها</w:t>
        </w:r>
        <w:r w:rsidR="000A5BAE" w:rsidRPr="007154A2">
          <w:rPr>
            <w:rStyle w:val="Hyperlink"/>
            <w:noProof/>
            <w:vertAlign w:val="superscript"/>
            <w:rtl/>
            <w:lang w:bidi="ar-AE"/>
          </w:rPr>
          <w:t>()</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Toc442124449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373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50" w:history="1">
        <w:r w:rsidR="000A5BAE" w:rsidRPr="007154A2">
          <w:rPr>
            <w:rStyle w:val="Hyperlink"/>
            <w:noProof/>
            <w:rtl/>
            <w:lang w:bidi="ar-AE"/>
          </w:rPr>
          <w:t xml:space="preserve">57-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القناعة</w:t>
        </w:r>
        <w:r w:rsidR="000A5BAE" w:rsidRPr="007154A2">
          <w:rPr>
            <w:rStyle w:val="Hyperlink"/>
            <w:noProof/>
            <w:rtl/>
            <w:lang w:bidi="ar-AE"/>
          </w:rPr>
          <w:t xml:space="preserve"> </w:t>
        </w:r>
        <w:r w:rsidR="000A5BAE" w:rsidRPr="007154A2">
          <w:rPr>
            <w:rStyle w:val="Hyperlink"/>
            <w:rFonts w:hint="eastAsia"/>
            <w:noProof/>
            <w:rtl/>
            <w:lang w:bidi="ar-AE"/>
          </w:rPr>
          <w:t>والعفاف</w:t>
        </w:r>
        <w:r w:rsidR="000A5BAE" w:rsidRPr="007154A2">
          <w:rPr>
            <w:rStyle w:val="Hyperlink"/>
            <w:noProof/>
            <w:rtl/>
            <w:lang w:bidi="ar-AE"/>
          </w:rPr>
          <w:t xml:space="preserve"> </w:t>
        </w:r>
        <w:r w:rsidR="000A5BAE" w:rsidRPr="007154A2">
          <w:rPr>
            <w:rStyle w:val="Hyperlink"/>
            <w:rFonts w:hint="eastAsia"/>
            <w:noProof/>
            <w:rtl/>
            <w:lang w:bidi="ar-AE"/>
          </w:rPr>
          <w:t>والاقتصاد</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الـمعيشة</w:t>
        </w:r>
        <w:r w:rsidR="000A5BAE" w:rsidRPr="007154A2">
          <w:rPr>
            <w:rStyle w:val="Hyperlink"/>
            <w:noProof/>
            <w:rtl/>
            <w:lang w:bidi="ar-AE"/>
          </w:rPr>
          <w:t xml:space="preserve"> </w:t>
        </w:r>
        <w:r w:rsidR="000A5BAE" w:rsidRPr="007154A2">
          <w:rPr>
            <w:rStyle w:val="Hyperlink"/>
            <w:rFonts w:hint="eastAsia"/>
            <w:noProof/>
            <w:rtl/>
            <w:lang w:bidi="ar-AE"/>
          </w:rPr>
          <w:t>والإنفاق</w:t>
        </w:r>
        <w:r w:rsidR="000A5BAE" w:rsidRPr="007154A2">
          <w:rPr>
            <w:rStyle w:val="Hyperlink"/>
            <w:noProof/>
            <w:rtl/>
            <w:lang w:bidi="ar-AE"/>
          </w:rPr>
          <w:t xml:space="preserve"> </w:t>
        </w:r>
        <w:r w:rsidR="000A5BAE" w:rsidRPr="007154A2">
          <w:rPr>
            <w:rStyle w:val="Hyperlink"/>
            <w:rFonts w:hint="eastAsia"/>
            <w:noProof/>
            <w:rtl/>
            <w:lang w:bidi="ar-AE"/>
          </w:rPr>
          <w:t>وذم</w:t>
        </w:r>
        <w:r w:rsidR="000A5BAE" w:rsidRPr="007154A2">
          <w:rPr>
            <w:rStyle w:val="Hyperlink"/>
            <w:noProof/>
            <w:rtl/>
            <w:lang w:bidi="ar-AE"/>
          </w:rPr>
          <w:t xml:space="preserve"> </w:t>
        </w:r>
        <w:r w:rsidR="000A5BAE" w:rsidRPr="007154A2">
          <w:rPr>
            <w:rStyle w:val="Hyperlink"/>
            <w:rFonts w:hint="eastAsia"/>
            <w:noProof/>
            <w:rtl/>
            <w:lang w:bidi="ar-AE"/>
          </w:rPr>
          <w:t>السؤال</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غير</w:t>
        </w:r>
        <w:r w:rsidR="000A5BAE" w:rsidRPr="007154A2">
          <w:rPr>
            <w:rStyle w:val="Hyperlink"/>
            <w:noProof/>
            <w:rtl/>
            <w:lang w:bidi="ar-AE"/>
          </w:rPr>
          <w:t xml:space="preserve"> </w:t>
        </w:r>
        <w:r w:rsidR="000A5BAE" w:rsidRPr="007154A2">
          <w:rPr>
            <w:rStyle w:val="Hyperlink"/>
            <w:rFonts w:hint="eastAsia"/>
            <w:noProof/>
            <w:rtl/>
            <w:lang w:bidi="ar-AE"/>
          </w:rPr>
          <w:t>ضرورة</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Toc442124450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396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51"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قناعت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عزت</w:t>
        </w:r>
        <w:r w:rsidR="000A5BAE" w:rsidRPr="007154A2">
          <w:rPr>
            <w:rStyle w:val="Hyperlink"/>
            <w:noProof/>
            <w:rtl/>
            <w:lang w:bidi="ar-AE"/>
          </w:rPr>
          <w:t xml:space="preserve"> </w:t>
        </w:r>
        <w:r w:rsidR="000A5BAE" w:rsidRPr="007154A2">
          <w:rPr>
            <w:rStyle w:val="Hyperlink"/>
            <w:rFonts w:hint="eastAsia"/>
            <w:noProof/>
            <w:rtl/>
            <w:lang w:bidi="ar-AE"/>
          </w:rPr>
          <w:t>نفس</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م</w:t>
        </w:r>
        <w:r w:rsidR="000A5BAE" w:rsidRPr="007154A2">
          <w:rPr>
            <w:rStyle w:val="Hyperlink"/>
            <w:rFonts w:hint="cs"/>
            <w:noProof/>
            <w:rtl/>
            <w:lang w:bidi="ar-AE"/>
          </w:rPr>
          <w:t>ی</w:t>
        </w:r>
        <w:r w:rsidR="000A5BAE" w:rsidRPr="007154A2">
          <w:rPr>
            <w:rStyle w:val="Hyperlink"/>
            <w:rFonts w:hint="eastAsia"/>
            <w:noProof/>
            <w:rtl/>
            <w:lang w:bidi="ar-AE"/>
          </w:rPr>
          <w:t>انه‌رو</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زندگ</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بخشش،</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نکوهش</w:t>
        </w:r>
        <w:r w:rsidR="000A5BAE" w:rsidRPr="007154A2">
          <w:rPr>
            <w:rStyle w:val="Hyperlink"/>
            <w:noProof/>
            <w:rtl/>
            <w:lang w:bidi="ar-AE"/>
          </w:rPr>
          <w:t xml:space="preserve"> </w:t>
        </w:r>
        <w:r w:rsidR="000A5BAE" w:rsidRPr="007154A2">
          <w:rPr>
            <w:rStyle w:val="Hyperlink"/>
            <w:rFonts w:hint="eastAsia"/>
            <w:noProof/>
            <w:rtl/>
            <w:lang w:bidi="ar-AE"/>
          </w:rPr>
          <w:t>گدا</w:t>
        </w:r>
        <w:r w:rsidR="000A5BAE" w:rsidRPr="007154A2">
          <w:rPr>
            <w:rStyle w:val="Hyperlink"/>
            <w:rFonts w:hint="cs"/>
            <w:noProof/>
            <w:rtl/>
            <w:lang w:bidi="ar-AE"/>
          </w:rPr>
          <w:t>یی</w:t>
        </w:r>
        <w:r w:rsidR="000A5BAE" w:rsidRPr="007154A2">
          <w:rPr>
            <w:rStyle w:val="Hyperlink"/>
            <w:noProof/>
            <w:rtl/>
            <w:lang w:bidi="ar-AE"/>
          </w:rPr>
          <w:t xml:space="preserve"> </w:t>
        </w:r>
        <w:r w:rsidR="000A5BAE" w:rsidRPr="007154A2">
          <w:rPr>
            <w:rStyle w:val="Hyperlink"/>
            <w:rFonts w:hint="eastAsia"/>
            <w:noProof/>
            <w:rtl/>
            <w:lang w:bidi="ar-AE"/>
          </w:rPr>
          <w:t>بدون</w:t>
        </w:r>
        <w:r w:rsidR="000A5BAE" w:rsidRPr="007154A2">
          <w:rPr>
            <w:rStyle w:val="Hyperlink"/>
            <w:noProof/>
            <w:rtl/>
            <w:lang w:bidi="ar-AE"/>
          </w:rPr>
          <w:t xml:space="preserve"> </w:t>
        </w:r>
        <w:r w:rsidR="000A5BAE" w:rsidRPr="007154A2">
          <w:rPr>
            <w:rStyle w:val="Hyperlink"/>
            <w:rFonts w:hint="eastAsia"/>
            <w:noProof/>
            <w:rtl/>
            <w:lang w:bidi="ar-AE"/>
          </w:rPr>
          <w:t>ضرورت</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Toc442124451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396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52" w:history="1">
        <w:r w:rsidR="000A5BAE" w:rsidRPr="007154A2">
          <w:rPr>
            <w:rStyle w:val="Hyperlink"/>
            <w:noProof/>
            <w:rtl/>
            <w:lang w:bidi="ar-AE"/>
          </w:rPr>
          <w:t xml:space="preserve">58-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جواز</w:t>
        </w:r>
        <w:r w:rsidR="000A5BAE" w:rsidRPr="007154A2">
          <w:rPr>
            <w:rStyle w:val="Hyperlink"/>
            <w:noProof/>
            <w:rtl/>
            <w:lang w:bidi="ar-AE"/>
          </w:rPr>
          <w:t xml:space="preserve"> </w:t>
        </w:r>
        <w:r w:rsidR="000A5BAE" w:rsidRPr="007154A2">
          <w:rPr>
            <w:rStyle w:val="Hyperlink"/>
            <w:rFonts w:hint="eastAsia"/>
            <w:noProof/>
            <w:rtl/>
            <w:lang w:bidi="ar-AE"/>
          </w:rPr>
          <w:t>الأخذ</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غير</w:t>
        </w:r>
        <w:r w:rsidR="000A5BAE" w:rsidRPr="007154A2">
          <w:rPr>
            <w:rStyle w:val="Hyperlink"/>
            <w:noProof/>
            <w:rtl/>
            <w:lang w:bidi="ar-AE"/>
          </w:rPr>
          <w:t xml:space="preserve"> </w:t>
        </w:r>
        <w:r w:rsidR="000A5BAE" w:rsidRPr="007154A2">
          <w:rPr>
            <w:rStyle w:val="Hyperlink"/>
            <w:rFonts w:hint="eastAsia"/>
            <w:noProof/>
            <w:rtl/>
            <w:lang w:bidi="ar-AE"/>
          </w:rPr>
          <w:t>مسألة</w:t>
        </w:r>
        <w:r w:rsidR="000A5BAE" w:rsidRPr="007154A2">
          <w:rPr>
            <w:rStyle w:val="Hyperlink"/>
            <w:noProof/>
            <w:rtl/>
            <w:lang w:bidi="ar-AE"/>
          </w:rPr>
          <w:t xml:space="preserve"> </w:t>
        </w:r>
        <w:r w:rsidR="000A5BAE" w:rsidRPr="007154A2">
          <w:rPr>
            <w:rStyle w:val="Hyperlink"/>
            <w:rFonts w:hint="eastAsia"/>
            <w:noProof/>
            <w:rtl/>
            <w:lang w:bidi="ar-AE"/>
          </w:rPr>
          <w:t>ولا</w:t>
        </w:r>
        <w:r w:rsidR="000A5BAE" w:rsidRPr="007154A2">
          <w:rPr>
            <w:rStyle w:val="Hyperlink"/>
            <w:noProof/>
            <w:rtl/>
            <w:lang w:bidi="ar-AE"/>
          </w:rPr>
          <w:t xml:space="preserve"> </w:t>
        </w:r>
        <w:r w:rsidR="000A5BAE" w:rsidRPr="007154A2">
          <w:rPr>
            <w:rStyle w:val="Hyperlink"/>
            <w:rFonts w:hint="eastAsia"/>
            <w:noProof/>
            <w:rtl/>
            <w:lang w:bidi="ar-AE"/>
          </w:rPr>
          <w:t>تطلع</w:t>
        </w:r>
        <w:r w:rsidR="000A5BAE" w:rsidRPr="007154A2">
          <w:rPr>
            <w:rStyle w:val="Hyperlink"/>
            <w:noProof/>
            <w:rtl/>
            <w:lang w:bidi="ar-AE"/>
          </w:rPr>
          <w:t xml:space="preserve"> </w:t>
        </w:r>
        <w:r w:rsidR="000A5BAE" w:rsidRPr="007154A2">
          <w:rPr>
            <w:rStyle w:val="Hyperlink"/>
            <w:rFonts w:hint="eastAsia"/>
            <w:noProof/>
            <w:rtl/>
            <w:lang w:bidi="ar-AE"/>
          </w:rPr>
          <w:t>إليه</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Toc442124452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404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53"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جواز</w:t>
        </w:r>
        <w:r w:rsidR="000A5BAE" w:rsidRPr="007154A2">
          <w:rPr>
            <w:rStyle w:val="Hyperlink"/>
            <w:noProof/>
            <w:rtl/>
            <w:lang w:bidi="ar-AE"/>
          </w:rPr>
          <w:t xml:space="preserve"> </w:t>
        </w:r>
        <w:r w:rsidR="000A5BAE" w:rsidRPr="007154A2">
          <w:rPr>
            <w:rStyle w:val="Hyperlink"/>
            <w:rFonts w:hint="eastAsia"/>
            <w:noProof/>
            <w:rtl/>
            <w:lang w:bidi="ar-AE"/>
          </w:rPr>
          <w:t>قبول</w:t>
        </w:r>
        <w:r w:rsidR="000A5BAE" w:rsidRPr="007154A2">
          <w:rPr>
            <w:rStyle w:val="Hyperlink"/>
            <w:noProof/>
            <w:rtl/>
            <w:lang w:bidi="ar-AE"/>
          </w:rPr>
          <w:t xml:space="preserve"> (</w:t>
        </w:r>
        <w:r w:rsidR="000A5BAE" w:rsidRPr="007154A2">
          <w:rPr>
            <w:rStyle w:val="Hyperlink"/>
            <w:rFonts w:hint="eastAsia"/>
            <w:noProof/>
            <w:rtl/>
            <w:lang w:bidi="ar-AE"/>
          </w:rPr>
          <w:t>چ</w:t>
        </w:r>
        <w:r w:rsidR="000A5BAE" w:rsidRPr="007154A2">
          <w:rPr>
            <w:rStyle w:val="Hyperlink"/>
            <w:rFonts w:hint="cs"/>
            <w:noProof/>
            <w:rtl/>
            <w:lang w:bidi="ar-AE"/>
          </w:rPr>
          <w:t>ی</w:t>
        </w:r>
        <w:r w:rsidR="000A5BAE" w:rsidRPr="007154A2">
          <w:rPr>
            <w:rStyle w:val="Hyperlink"/>
            <w:rFonts w:hint="eastAsia"/>
            <w:noProof/>
            <w:rtl/>
            <w:lang w:bidi="ar-AE"/>
          </w:rPr>
          <w:t>ز</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کس</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بدون</w:t>
        </w:r>
        <w:r w:rsidR="000A5BAE" w:rsidRPr="007154A2">
          <w:rPr>
            <w:rStyle w:val="Hyperlink"/>
            <w:noProof/>
            <w:rtl/>
            <w:lang w:bidi="ar-AE"/>
          </w:rPr>
          <w:t xml:space="preserve"> </w:t>
        </w:r>
        <w:r w:rsidR="000A5BAE" w:rsidRPr="007154A2">
          <w:rPr>
            <w:rStyle w:val="Hyperlink"/>
            <w:rFonts w:hint="eastAsia"/>
            <w:noProof/>
            <w:rtl/>
            <w:lang w:bidi="ar-AE"/>
          </w:rPr>
          <w:t>خواستن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چشمداشت</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Toc442124453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404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54" w:history="1">
        <w:r w:rsidR="000A5BAE" w:rsidRPr="007154A2">
          <w:rPr>
            <w:rStyle w:val="Hyperlink"/>
            <w:noProof/>
            <w:rtl/>
            <w:lang w:bidi="ar-AE"/>
          </w:rPr>
          <w:t xml:space="preserve">59-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الحثَّ</w:t>
        </w:r>
        <w:r w:rsidR="000A5BAE" w:rsidRPr="007154A2">
          <w:rPr>
            <w:rStyle w:val="Hyperlink"/>
            <w:noProof/>
            <w:rtl/>
            <w:lang w:bidi="ar-AE"/>
          </w:rPr>
          <w:t xml:space="preserve"> </w:t>
        </w:r>
        <w:r w:rsidR="000A5BAE" w:rsidRPr="007154A2">
          <w:rPr>
            <w:rStyle w:val="Hyperlink"/>
            <w:rFonts w:hint="eastAsia"/>
            <w:noProof/>
            <w:rtl/>
            <w:lang w:bidi="ar-AE"/>
          </w:rPr>
          <w:t>على</w:t>
        </w:r>
        <w:r w:rsidR="000A5BAE" w:rsidRPr="007154A2">
          <w:rPr>
            <w:rStyle w:val="Hyperlink"/>
            <w:noProof/>
            <w:rtl/>
            <w:lang w:bidi="ar-AE"/>
          </w:rPr>
          <w:t xml:space="preserve"> </w:t>
        </w:r>
        <w:r w:rsidR="000A5BAE" w:rsidRPr="007154A2">
          <w:rPr>
            <w:rStyle w:val="Hyperlink"/>
            <w:rFonts w:hint="eastAsia"/>
            <w:noProof/>
            <w:rtl/>
            <w:lang w:bidi="ar-AE"/>
          </w:rPr>
          <w:t>الأكل</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عمل</w:t>
        </w:r>
        <w:r w:rsidR="000A5BAE" w:rsidRPr="007154A2">
          <w:rPr>
            <w:rStyle w:val="Hyperlink"/>
            <w:noProof/>
            <w:rtl/>
            <w:lang w:bidi="ar-AE"/>
          </w:rPr>
          <w:t xml:space="preserve"> </w:t>
        </w:r>
        <w:r w:rsidR="000A5BAE" w:rsidRPr="007154A2">
          <w:rPr>
            <w:rStyle w:val="Hyperlink"/>
            <w:rFonts w:hint="eastAsia"/>
            <w:noProof/>
            <w:rtl/>
            <w:lang w:bidi="ar-AE"/>
          </w:rPr>
          <w:t>يده</w:t>
        </w:r>
        <w:r w:rsidR="000A5BAE" w:rsidRPr="007154A2">
          <w:rPr>
            <w:rStyle w:val="Hyperlink"/>
            <w:noProof/>
            <w:rtl/>
            <w:lang w:bidi="ar-AE"/>
          </w:rPr>
          <w:t xml:space="preserve"> </w:t>
        </w:r>
        <w:r w:rsidR="000A5BAE" w:rsidRPr="007154A2">
          <w:rPr>
            <w:rStyle w:val="Hyperlink"/>
            <w:rFonts w:hint="eastAsia"/>
            <w:noProof/>
            <w:rtl/>
            <w:lang w:bidi="ar-AE"/>
          </w:rPr>
          <w:t>والتعفف</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السؤال</w:t>
        </w:r>
        <w:r w:rsidR="000A5BAE" w:rsidRPr="007154A2">
          <w:rPr>
            <w:rStyle w:val="Hyperlink"/>
            <w:noProof/>
            <w:rtl/>
            <w:lang w:bidi="ar-AE"/>
          </w:rPr>
          <w:t xml:space="preserve"> </w:t>
        </w:r>
        <w:r w:rsidR="000A5BAE" w:rsidRPr="007154A2">
          <w:rPr>
            <w:rStyle w:val="Hyperlink"/>
            <w:rFonts w:hint="eastAsia"/>
            <w:noProof/>
            <w:rtl/>
            <w:lang w:bidi="ar-AE"/>
          </w:rPr>
          <w:t>والتعرُّض</w:t>
        </w:r>
        <w:r w:rsidR="000A5BAE" w:rsidRPr="007154A2">
          <w:rPr>
            <w:rStyle w:val="Hyperlink"/>
            <w:noProof/>
            <w:rtl/>
            <w:lang w:bidi="ar-AE"/>
          </w:rPr>
          <w:t xml:space="preserve"> </w:t>
        </w:r>
        <w:r w:rsidR="000A5BAE" w:rsidRPr="007154A2">
          <w:rPr>
            <w:rStyle w:val="Hyperlink"/>
            <w:rFonts w:hint="eastAsia"/>
            <w:noProof/>
            <w:rtl/>
            <w:lang w:bidi="ar-AE"/>
          </w:rPr>
          <w:t>للإعطاء</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Toc442124454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405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55"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تشو</w:t>
        </w:r>
        <w:r w:rsidR="000A5BAE" w:rsidRPr="007154A2">
          <w:rPr>
            <w:rStyle w:val="Hyperlink"/>
            <w:rFonts w:hint="cs"/>
            <w:noProof/>
            <w:rtl/>
            <w:lang w:bidi="ar-AE"/>
          </w:rPr>
          <w:t>ی</w:t>
        </w:r>
        <w:r w:rsidR="000A5BAE" w:rsidRPr="007154A2">
          <w:rPr>
            <w:rStyle w:val="Hyperlink"/>
            <w:rFonts w:hint="eastAsia"/>
            <w:noProof/>
            <w:rtl/>
            <w:lang w:bidi="ar-AE"/>
          </w:rPr>
          <w:t>ق</w:t>
        </w:r>
        <w:r w:rsidR="000A5BAE" w:rsidRPr="007154A2">
          <w:rPr>
            <w:rStyle w:val="Hyperlink"/>
            <w:noProof/>
            <w:rtl/>
            <w:lang w:bidi="ar-AE"/>
          </w:rPr>
          <w:t xml:space="preserve"> </w:t>
        </w:r>
        <w:r w:rsidR="000A5BAE" w:rsidRPr="007154A2">
          <w:rPr>
            <w:rStyle w:val="Hyperlink"/>
            <w:rFonts w:hint="eastAsia"/>
            <w:noProof/>
            <w:rtl/>
            <w:lang w:bidi="ar-AE"/>
          </w:rPr>
          <w:t>برخوردن</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دسترنج</w:t>
        </w:r>
        <w:r w:rsidR="000A5BAE" w:rsidRPr="007154A2">
          <w:rPr>
            <w:rStyle w:val="Hyperlink"/>
            <w:noProof/>
            <w:rtl/>
            <w:lang w:bidi="ar-AE"/>
          </w:rPr>
          <w:t xml:space="preserve"> </w:t>
        </w:r>
        <w:r w:rsidR="000A5BAE" w:rsidRPr="007154A2">
          <w:rPr>
            <w:rStyle w:val="Hyperlink"/>
            <w:rFonts w:hint="eastAsia"/>
            <w:noProof/>
            <w:rtl/>
            <w:lang w:bidi="ar-AE"/>
          </w:rPr>
          <w:t>خود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خوددار</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گدا</w:t>
        </w:r>
        <w:r w:rsidR="000A5BAE" w:rsidRPr="007154A2">
          <w:rPr>
            <w:rStyle w:val="Hyperlink"/>
            <w:rFonts w:hint="cs"/>
            <w:noProof/>
            <w:rtl/>
            <w:lang w:bidi="ar-AE"/>
          </w:rPr>
          <w:t>یی</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وس</w:t>
        </w:r>
        <w:r w:rsidR="000A5BAE" w:rsidRPr="007154A2">
          <w:rPr>
            <w:rStyle w:val="Hyperlink"/>
            <w:rFonts w:hint="cs"/>
            <w:noProof/>
            <w:rtl/>
            <w:lang w:bidi="ar-AE"/>
          </w:rPr>
          <w:t>ی</w:t>
        </w:r>
        <w:r w:rsidR="000A5BAE" w:rsidRPr="007154A2">
          <w:rPr>
            <w:rStyle w:val="Hyperlink"/>
            <w:rFonts w:hint="eastAsia"/>
            <w:noProof/>
            <w:rtl/>
            <w:lang w:bidi="ar-AE"/>
          </w:rPr>
          <w:t>له‌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خود</w:t>
        </w:r>
        <w:r w:rsidR="000A5BAE" w:rsidRPr="007154A2">
          <w:rPr>
            <w:rStyle w:val="Hyperlink"/>
            <w:noProof/>
            <w:rtl/>
            <w:lang w:bidi="ar-AE"/>
          </w:rPr>
          <w:t xml:space="preserve"> </w:t>
        </w:r>
        <w:r w:rsidR="000A5BAE" w:rsidRPr="007154A2">
          <w:rPr>
            <w:rStyle w:val="Hyperlink"/>
            <w:rFonts w:hint="eastAsia"/>
            <w:noProof/>
            <w:rtl/>
            <w:lang w:bidi="ar-AE"/>
          </w:rPr>
          <w:t>را</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معرض</w:t>
        </w:r>
        <w:r w:rsidR="000A5BAE" w:rsidRPr="007154A2">
          <w:rPr>
            <w:rStyle w:val="Hyperlink"/>
            <w:noProof/>
            <w:rtl/>
            <w:lang w:bidi="ar-AE"/>
          </w:rPr>
          <w:t xml:space="preserve"> </w:t>
        </w:r>
        <w:r w:rsidR="000A5BAE" w:rsidRPr="007154A2">
          <w:rPr>
            <w:rStyle w:val="Hyperlink"/>
            <w:rFonts w:hint="eastAsia"/>
            <w:noProof/>
            <w:rtl/>
            <w:lang w:bidi="ar-AE"/>
          </w:rPr>
          <w:t>بخشش</w:t>
        </w:r>
        <w:r w:rsidR="000A5BAE" w:rsidRPr="007154A2">
          <w:rPr>
            <w:rStyle w:val="Hyperlink"/>
            <w:noProof/>
            <w:rtl/>
            <w:lang w:bidi="ar-AE"/>
          </w:rPr>
          <w:t xml:space="preserve"> </w:t>
        </w:r>
        <w:r w:rsidR="000A5BAE" w:rsidRPr="007154A2">
          <w:rPr>
            <w:rStyle w:val="Hyperlink"/>
            <w:rFonts w:hint="eastAsia"/>
            <w:noProof/>
            <w:rtl/>
            <w:lang w:bidi="ar-AE"/>
          </w:rPr>
          <w:t>قرار</w:t>
        </w:r>
        <w:r w:rsidR="000A5BAE" w:rsidRPr="007154A2">
          <w:rPr>
            <w:rStyle w:val="Hyperlink"/>
            <w:noProof/>
            <w:rtl/>
            <w:lang w:bidi="ar-AE"/>
          </w:rPr>
          <w:t xml:space="preserve"> </w:t>
        </w:r>
        <w:r w:rsidR="000A5BAE" w:rsidRPr="007154A2">
          <w:rPr>
            <w:rStyle w:val="Hyperlink"/>
            <w:rFonts w:hint="eastAsia"/>
            <w:noProof/>
            <w:rtl/>
            <w:lang w:bidi="ar-AE"/>
          </w:rPr>
          <w:t>دادن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Toc442124455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405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56" w:history="1">
        <w:r w:rsidR="000A5BAE" w:rsidRPr="007154A2">
          <w:rPr>
            <w:rStyle w:val="Hyperlink"/>
            <w:noProof/>
            <w:rtl/>
            <w:lang w:bidi="ar-AE"/>
          </w:rPr>
          <w:t xml:space="preserve">60-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الكرم</w:t>
        </w:r>
        <w:r w:rsidR="000A5BAE" w:rsidRPr="007154A2">
          <w:rPr>
            <w:rStyle w:val="Hyperlink"/>
            <w:noProof/>
            <w:rtl/>
            <w:lang w:bidi="ar-AE"/>
          </w:rPr>
          <w:t xml:space="preserve"> </w:t>
        </w:r>
        <w:r w:rsidR="000A5BAE" w:rsidRPr="007154A2">
          <w:rPr>
            <w:rStyle w:val="Hyperlink"/>
            <w:rFonts w:hint="eastAsia"/>
            <w:noProof/>
            <w:rtl/>
            <w:lang w:bidi="ar-AE"/>
          </w:rPr>
          <w:t>والجود</w:t>
        </w:r>
        <w:r w:rsidR="000A5BAE" w:rsidRPr="007154A2">
          <w:rPr>
            <w:rStyle w:val="Hyperlink"/>
            <w:noProof/>
            <w:rtl/>
            <w:lang w:bidi="ar-AE"/>
          </w:rPr>
          <w:t xml:space="preserve"> </w:t>
        </w:r>
        <w:r w:rsidR="000A5BAE" w:rsidRPr="007154A2">
          <w:rPr>
            <w:rStyle w:val="Hyperlink"/>
            <w:rFonts w:hint="eastAsia"/>
            <w:noProof/>
            <w:rtl/>
            <w:lang w:bidi="ar-AE"/>
          </w:rPr>
          <w:t>والإنفاق</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وجوه</w:t>
        </w:r>
        <w:r w:rsidR="000A5BAE" w:rsidRPr="007154A2">
          <w:rPr>
            <w:rStyle w:val="Hyperlink"/>
            <w:noProof/>
            <w:rtl/>
            <w:lang w:bidi="ar-AE"/>
          </w:rPr>
          <w:t xml:space="preserve"> </w:t>
        </w:r>
        <w:r w:rsidR="000A5BAE" w:rsidRPr="007154A2">
          <w:rPr>
            <w:rStyle w:val="Hyperlink"/>
            <w:rFonts w:hint="eastAsia"/>
            <w:noProof/>
            <w:rtl/>
            <w:lang w:bidi="ar-AE"/>
          </w:rPr>
          <w:t>الخير</w:t>
        </w:r>
        <w:r w:rsidR="000A5BAE" w:rsidRPr="007154A2">
          <w:rPr>
            <w:rStyle w:val="Hyperlink"/>
            <w:noProof/>
            <w:rtl/>
            <w:lang w:bidi="ar-AE"/>
          </w:rPr>
          <w:t xml:space="preserve"> </w:t>
        </w:r>
        <w:r w:rsidR="000A5BAE" w:rsidRPr="007154A2">
          <w:rPr>
            <w:rStyle w:val="Hyperlink"/>
            <w:rFonts w:hint="eastAsia"/>
            <w:noProof/>
            <w:rtl/>
            <w:lang w:bidi="ar-AE"/>
          </w:rPr>
          <w:t>ثقة</w:t>
        </w:r>
        <w:r w:rsidR="000A5BAE" w:rsidRPr="007154A2">
          <w:rPr>
            <w:rStyle w:val="Hyperlink"/>
            <w:noProof/>
            <w:rtl/>
            <w:lang w:bidi="ar-AE"/>
          </w:rPr>
          <w:t xml:space="preserve"> </w:t>
        </w:r>
        <w:r w:rsidR="000A5BAE" w:rsidRPr="007154A2">
          <w:rPr>
            <w:rStyle w:val="Hyperlink"/>
            <w:rFonts w:hint="eastAsia"/>
            <w:noProof/>
            <w:rtl/>
            <w:lang w:bidi="ar-AE"/>
          </w:rPr>
          <w:t>بالله</w:t>
        </w:r>
        <w:r w:rsidR="000A5BAE" w:rsidRPr="007154A2">
          <w:rPr>
            <w:rStyle w:val="Hyperlink"/>
            <w:noProof/>
            <w:rtl/>
            <w:lang w:bidi="ar-AE"/>
          </w:rPr>
          <w:t xml:space="preserve"> </w:t>
        </w:r>
        <w:r w:rsidR="000A5BAE" w:rsidRPr="007154A2">
          <w:rPr>
            <w:rStyle w:val="Hyperlink"/>
            <w:rFonts w:hint="eastAsia"/>
            <w:noProof/>
            <w:rtl/>
            <w:lang w:bidi="ar-AE"/>
          </w:rPr>
          <w:t>تعالى</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Toc442124456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407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57"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بخشش</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سخاوت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خرج</w:t>
        </w:r>
        <w:r w:rsidR="000A5BAE" w:rsidRPr="007154A2">
          <w:rPr>
            <w:rStyle w:val="Hyperlink"/>
            <w:noProof/>
            <w:rtl/>
            <w:lang w:bidi="ar-AE"/>
          </w:rPr>
          <w:t xml:space="preserve"> </w:t>
        </w:r>
        <w:r w:rsidR="000A5BAE" w:rsidRPr="007154A2">
          <w:rPr>
            <w:rStyle w:val="Hyperlink"/>
            <w:rFonts w:hint="eastAsia"/>
            <w:noProof/>
            <w:rtl/>
            <w:lang w:bidi="ar-AE"/>
          </w:rPr>
          <w:t>کردن</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کارها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خ</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ام</w:t>
        </w:r>
        <w:r w:rsidR="000A5BAE" w:rsidRPr="007154A2">
          <w:rPr>
            <w:rStyle w:val="Hyperlink"/>
            <w:rFonts w:hint="cs"/>
            <w:noProof/>
            <w:rtl/>
            <w:lang w:bidi="ar-AE"/>
          </w:rPr>
          <w:t>ی</w:t>
        </w:r>
        <w:r w:rsidR="000A5BAE" w:rsidRPr="007154A2">
          <w:rPr>
            <w:rStyle w:val="Hyperlink"/>
            <w:rFonts w:hint="eastAsia"/>
            <w:noProof/>
            <w:rtl/>
            <w:lang w:bidi="ar-AE"/>
          </w:rPr>
          <w:t>د</w:t>
        </w:r>
        <w:r w:rsidR="000A5BAE" w:rsidRPr="007154A2">
          <w:rPr>
            <w:rStyle w:val="Hyperlink"/>
            <w:noProof/>
            <w:rtl/>
            <w:lang w:bidi="ar-AE"/>
          </w:rPr>
          <w:t xml:space="preserve"> </w:t>
        </w:r>
        <w:r w:rsidR="000A5BAE" w:rsidRPr="007154A2">
          <w:rPr>
            <w:rStyle w:val="Hyperlink"/>
            <w:rFonts w:hint="eastAsia"/>
            <w:noProof/>
            <w:rtl/>
            <w:lang w:bidi="ar-AE"/>
          </w:rPr>
          <w:t>خدا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توکل</w:t>
        </w:r>
        <w:r w:rsidR="000A5BAE" w:rsidRPr="007154A2">
          <w:rPr>
            <w:rStyle w:val="Hyperlink"/>
            <w:noProof/>
            <w:rtl/>
            <w:lang w:bidi="ar-AE"/>
          </w:rPr>
          <w:t xml:space="preserve"> </w:t>
        </w:r>
        <w:r w:rsidR="000A5BAE" w:rsidRPr="007154A2">
          <w:rPr>
            <w:rStyle w:val="Hyperlink"/>
            <w:rFonts w:hint="eastAsia"/>
            <w:noProof/>
            <w:rtl/>
            <w:lang w:bidi="ar-AE"/>
          </w:rPr>
          <w:t>بر</w:t>
        </w:r>
        <w:r w:rsidR="000A5BAE" w:rsidRPr="007154A2">
          <w:rPr>
            <w:rStyle w:val="Hyperlink"/>
            <w:noProof/>
            <w:rtl/>
            <w:lang w:bidi="ar-AE"/>
          </w:rPr>
          <w:t xml:space="preserve"> </w:t>
        </w:r>
        <w:r w:rsidR="000A5BAE" w:rsidRPr="007154A2">
          <w:rPr>
            <w:rStyle w:val="Hyperlink"/>
            <w:rFonts w:hint="eastAsia"/>
            <w:noProof/>
            <w:rtl/>
            <w:lang w:bidi="ar-AE"/>
          </w:rPr>
          <w:t>او</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Toc442124457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407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58" w:history="1">
        <w:r w:rsidR="000A5BAE" w:rsidRPr="007154A2">
          <w:rPr>
            <w:rStyle w:val="Hyperlink"/>
            <w:noProof/>
            <w:rtl/>
            <w:lang w:bidi="ar-AE"/>
          </w:rPr>
          <w:t xml:space="preserve">61- </w:t>
        </w:r>
        <w:r w:rsidR="000A5BAE" w:rsidRPr="007154A2">
          <w:rPr>
            <w:rStyle w:val="Hyperlink"/>
            <w:rFonts w:hint="eastAsia"/>
            <w:noProof/>
            <w:rtl/>
            <w:lang w:bidi="ar-AE"/>
          </w:rPr>
          <w:t>باب</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النه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عن</w:t>
        </w:r>
        <w:r w:rsidR="000A5BAE" w:rsidRPr="007154A2">
          <w:rPr>
            <w:rStyle w:val="Hyperlink"/>
            <w:noProof/>
            <w:rtl/>
            <w:lang w:bidi="ar-AE"/>
          </w:rPr>
          <w:t xml:space="preserve"> </w:t>
        </w:r>
        <w:r w:rsidR="000A5BAE" w:rsidRPr="007154A2">
          <w:rPr>
            <w:rStyle w:val="Hyperlink"/>
            <w:rFonts w:hint="eastAsia"/>
            <w:noProof/>
            <w:rtl/>
            <w:lang w:bidi="ar-AE"/>
          </w:rPr>
          <w:t>البخل</w:t>
        </w:r>
        <w:r w:rsidR="000A5BAE" w:rsidRPr="007154A2">
          <w:rPr>
            <w:rStyle w:val="Hyperlink"/>
            <w:noProof/>
            <w:rtl/>
            <w:lang w:bidi="ar-AE"/>
          </w:rPr>
          <w:t xml:space="preserve"> </w:t>
        </w:r>
        <w:r w:rsidR="000A5BAE" w:rsidRPr="007154A2">
          <w:rPr>
            <w:rStyle w:val="Hyperlink"/>
            <w:rFonts w:hint="eastAsia"/>
            <w:noProof/>
            <w:rtl/>
            <w:lang w:bidi="ar-AE"/>
          </w:rPr>
          <w:t>والشح</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Toc442124458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416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59"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نه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بخل</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خست</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Toc442124459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416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60" w:history="1">
        <w:r w:rsidR="000A5BAE" w:rsidRPr="007154A2">
          <w:rPr>
            <w:rStyle w:val="Hyperlink"/>
            <w:noProof/>
            <w:rtl/>
            <w:lang w:bidi="ar-AE"/>
          </w:rPr>
          <w:t xml:space="preserve">62-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الإيثارو</w:t>
        </w:r>
        <w:r w:rsidR="000A5BAE" w:rsidRPr="007154A2">
          <w:rPr>
            <w:rStyle w:val="Hyperlink"/>
            <w:noProof/>
            <w:rtl/>
            <w:lang w:bidi="ar-AE"/>
          </w:rPr>
          <w:t xml:space="preserve"> </w:t>
        </w:r>
        <w:r w:rsidR="000A5BAE" w:rsidRPr="007154A2">
          <w:rPr>
            <w:rStyle w:val="Hyperlink"/>
            <w:rFonts w:hint="eastAsia"/>
            <w:noProof/>
            <w:rtl/>
            <w:lang w:bidi="ar-AE"/>
          </w:rPr>
          <w:t>الـمواساة</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Toc442124460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417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61"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w:t>
        </w:r>
        <w:r w:rsidR="000A5BAE" w:rsidRPr="007154A2">
          <w:rPr>
            <w:rStyle w:val="Hyperlink"/>
            <w:rFonts w:hint="cs"/>
            <w:noProof/>
            <w:rtl/>
            <w:lang w:bidi="ar-AE"/>
          </w:rPr>
          <w:t>ی</w:t>
        </w:r>
        <w:r w:rsidR="000A5BAE" w:rsidRPr="007154A2">
          <w:rPr>
            <w:rStyle w:val="Hyperlink"/>
            <w:rFonts w:hint="eastAsia"/>
            <w:noProof/>
            <w:rtl/>
            <w:lang w:bidi="ar-AE"/>
          </w:rPr>
          <w:t>ثار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کمک</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cs"/>
            <w:noProof/>
            <w:rtl/>
            <w:lang w:bidi="ar-AE"/>
          </w:rPr>
          <w:t>ی</w:t>
        </w:r>
        <w:r w:rsidR="000A5BAE" w:rsidRPr="007154A2">
          <w:rPr>
            <w:rStyle w:val="Hyperlink"/>
            <w:rFonts w:hint="eastAsia"/>
            <w:noProof/>
            <w:rtl/>
            <w:lang w:bidi="ar-AE"/>
          </w:rPr>
          <w:t>کد</w:t>
        </w:r>
        <w:r w:rsidR="000A5BAE" w:rsidRPr="007154A2">
          <w:rPr>
            <w:rStyle w:val="Hyperlink"/>
            <w:rFonts w:hint="cs"/>
            <w:noProof/>
            <w:rtl/>
            <w:lang w:bidi="ar-AE"/>
          </w:rPr>
          <w:t>ی</w:t>
        </w:r>
        <w:r w:rsidR="000A5BAE" w:rsidRPr="007154A2">
          <w:rPr>
            <w:rStyle w:val="Hyperlink"/>
            <w:rFonts w:hint="eastAsia"/>
            <w:noProof/>
            <w:rtl/>
            <w:lang w:bidi="ar-AE"/>
          </w:rPr>
          <w:t>گر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Toc442124461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417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62" w:history="1">
        <w:r w:rsidR="000A5BAE" w:rsidRPr="007154A2">
          <w:rPr>
            <w:rStyle w:val="Hyperlink"/>
            <w:noProof/>
            <w:rtl/>
            <w:lang w:bidi="ar-AE"/>
          </w:rPr>
          <w:t xml:space="preserve">63-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التنافس</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أمور</w:t>
        </w:r>
        <w:r w:rsidR="000A5BAE" w:rsidRPr="007154A2">
          <w:rPr>
            <w:rStyle w:val="Hyperlink"/>
            <w:noProof/>
            <w:rtl/>
            <w:lang w:bidi="ar-AE"/>
          </w:rPr>
          <w:t xml:space="preserve"> </w:t>
        </w:r>
        <w:r w:rsidR="000A5BAE" w:rsidRPr="007154A2">
          <w:rPr>
            <w:rStyle w:val="Hyperlink"/>
            <w:rFonts w:hint="eastAsia"/>
            <w:noProof/>
            <w:rtl/>
            <w:lang w:bidi="ar-AE"/>
          </w:rPr>
          <w:t>الآخرة</w:t>
        </w:r>
        <w:r w:rsidR="000A5BAE" w:rsidRPr="007154A2">
          <w:rPr>
            <w:rStyle w:val="Hyperlink"/>
            <w:noProof/>
            <w:rtl/>
            <w:lang w:bidi="ar-AE"/>
          </w:rPr>
          <w:t xml:space="preserve"> </w:t>
        </w:r>
        <w:r w:rsidR="000A5BAE" w:rsidRPr="007154A2">
          <w:rPr>
            <w:rStyle w:val="Hyperlink"/>
            <w:rFonts w:hint="eastAsia"/>
            <w:noProof/>
            <w:rtl/>
            <w:lang w:bidi="ar-AE"/>
          </w:rPr>
          <w:t>والاستكثار</w:t>
        </w:r>
        <w:r w:rsidR="000A5BAE" w:rsidRPr="007154A2">
          <w:rPr>
            <w:rStyle w:val="Hyperlink"/>
            <w:noProof/>
            <w:rtl/>
            <w:lang w:bidi="ar-AE"/>
          </w:rPr>
          <w:t xml:space="preserve"> </w:t>
        </w:r>
        <w:r w:rsidR="000A5BAE" w:rsidRPr="007154A2">
          <w:rPr>
            <w:rStyle w:val="Hyperlink"/>
            <w:rFonts w:hint="eastAsia"/>
            <w:noProof/>
            <w:rtl/>
            <w:lang w:bidi="ar-AE"/>
          </w:rPr>
          <w:t>مـمـا</w:t>
        </w:r>
        <w:r w:rsidR="000A5BAE" w:rsidRPr="007154A2">
          <w:rPr>
            <w:rStyle w:val="Hyperlink"/>
            <w:noProof/>
            <w:rtl/>
            <w:lang w:bidi="ar-AE"/>
          </w:rPr>
          <w:t xml:space="preserve"> </w:t>
        </w:r>
        <w:r w:rsidR="000A5BAE" w:rsidRPr="007154A2">
          <w:rPr>
            <w:rStyle w:val="Hyperlink"/>
            <w:rFonts w:hint="eastAsia"/>
            <w:noProof/>
            <w:rtl/>
            <w:lang w:bidi="ar-AE"/>
          </w:rPr>
          <w:t>يُتَبَرَّكُ</w:t>
        </w:r>
        <w:r w:rsidR="000A5BAE" w:rsidRPr="007154A2">
          <w:rPr>
            <w:rStyle w:val="Hyperlink"/>
            <w:noProof/>
            <w:rtl/>
            <w:lang w:bidi="ar-AE"/>
          </w:rPr>
          <w:t xml:space="preserve"> </w:t>
        </w:r>
        <w:r w:rsidR="000A5BAE" w:rsidRPr="007154A2">
          <w:rPr>
            <w:rStyle w:val="Hyperlink"/>
            <w:rFonts w:hint="eastAsia"/>
            <w:noProof/>
            <w:rtl/>
            <w:lang w:bidi="ar-AE"/>
          </w:rPr>
          <w:t>فيه</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Toc442124462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420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63"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رقابت</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امور</w:t>
        </w:r>
        <w:r w:rsidR="000A5BAE" w:rsidRPr="007154A2">
          <w:rPr>
            <w:rStyle w:val="Hyperlink"/>
            <w:noProof/>
            <w:rtl/>
            <w:lang w:bidi="ar-AE"/>
          </w:rPr>
          <w:t xml:space="preserve"> </w:t>
        </w:r>
        <w:r w:rsidR="000A5BAE" w:rsidRPr="007154A2">
          <w:rPr>
            <w:rStyle w:val="Hyperlink"/>
            <w:rFonts w:hint="eastAsia"/>
            <w:noProof/>
            <w:rtl/>
            <w:lang w:bidi="ar-AE"/>
          </w:rPr>
          <w:t>آخرت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ز</w:t>
        </w:r>
        <w:r w:rsidR="000A5BAE" w:rsidRPr="007154A2">
          <w:rPr>
            <w:rStyle w:val="Hyperlink"/>
            <w:rFonts w:hint="cs"/>
            <w:noProof/>
            <w:rtl/>
            <w:lang w:bidi="ar-AE"/>
          </w:rPr>
          <w:t>ی</w:t>
        </w:r>
        <w:r w:rsidR="000A5BAE" w:rsidRPr="007154A2">
          <w:rPr>
            <w:rStyle w:val="Hyperlink"/>
            <w:rFonts w:hint="eastAsia"/>
            <w:noProof/>
            <w:rtl/>
            <w:lang w:bidi="ar-AE"/>
          </w:rPr>
          <w:t>اد</w:t>
        </w:r>
        <w:r w:rsidR="000A5BAE" w:rsidRPr="007154A2">
          <w:rPr>
            <w:rStyle w:val="Hyperlink"/>
            <w:noProof/>
            <w:rtl/>
            <w:lang w:bidi="ar-AE"/>
          </w:rPr>
          <w:t xml:space="preserve"> </w:t>
        </w:r>
        <w:r w:rsidR="000A5BAE" w:rsidRPr="007154A2">
          <w:rPr>
            <w:rStyle w:val="Hyperlink"/>
            <w:rFonts w:hint="eastAsia"/>
            <w:noProof/>
            <w:rtl/>
            <w:lang w:bidi="ar-AE"/>
          </w:rPr>
          <w:t>بهره</w:t>
        </w:r>
        <w:r w:rsidR="000A5BAE" w:rsidRPr="007154A2">
          <w:rPr>
            <w:rStyle w:val="Hyperlink"/>
            <w:noProof/>
            <w:rtl/>
            <w:lang w:bidi="ar-AE"/>
          </w:rPr>
          <w:t xml:space="preserve"> </w:t>
        </w:r>
        <w:r w:rsidR="000A5BAE" w:rsidRPr="007154A2">
          <w:rPr>
            <w:rStyle w:val="Hyperlink"/>
            <w:rFonts w:hint="eastAsia"/>
            <w:noProof/>
            <w:rtl/>
            <w:lang w:bidi="ar-AE"/>
          </w:rPr>
          <w:t>بردن</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چ</w:t>
        </w:r>
        <w:r w:rsidR="000A5BAE" w:rsidRPr="007154A2">
          <w:rPr>
            <w:rStyle w:val="Hyperlink"/>
            <w:rFonts w:hint="cs"/>
            <w:noProof/>
            <w:rtl/>
            <w:lang w:bidi="ar-AE"/>
          </w:rPr>
          <w:t>ی</w:t>
        </w:r>
        <w:r w:rsidR="000A5BAE" w:rsidRPr="007154A2">
          <w:rPr>
            <w:rStyle w:val="Hyperlink"/>
            <w:rFonts w:hint="eastAsia"/>
            <w:noProof/>
            <w:rtl/>
            <w:lang w:bidi="ar-AE"/>
          </w:rPr>
          <w:t>زها</w:t>
        </w:r>
        <w:r w:rsidR="000A5BAE" w:rsidRPr="007154A2">
          <w:rPr>
            <w:rStyle w:val="Hyperlink"/>
            <w:rFonts w:hint="cs"/>
            <w:noProof/>
            <w:rtl/>
            <w:lang w:bidi="ar-AE"/>
          </w:rPr>
          <w:t>یی</w:t>
        </w:r>
        <w:r w:rsidR="000A5BAE" w:rsidRPr="007154A2">
          <w:rPr>
            <w:rStyle w:val="Hyperlink"/>
            <w:noProof/>
            <w:rtl/>
            <w:lang w:bidi="ar-AE"/>
          </w:rPr>
          <w:t xml:space="preserve"> </w:t>
        </w:r>
        <w:r w:rsidR="000A5BAE" w:rsidRPr="007154A2">
          <w:rPr>
            <w:rStyle w:val="Hyperlink"/>
            <w:rFonts w:hint="eastAsia"/>
            <w:noProof/>
            <w:rtl/>
            <w:lang w:bidi="ar-AE"/>
          </w:rPr>
          <w:t>كه</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آنها</w:t>
        </w:r>
        <w:r w:rsidR="000A5BAE" w:rsidRPr="007154A2">
          <w:rPr>
            <w:rStyle w:val="Hyperlink"/>
            <w:noProof/>
            <w:rtl/>
            <w:lang w:bidi="ar-AE"/>
          </w:rPr>
          <w:t xml:space="preserve"> </w:t>
        </w:r>
        <w:r w:rsidR="000A5BAE" w:rsidRPr="007154A2">
          <w:rPr>
            <w:rStyle w:val="Hyperlink"/>
            <w:rFonts w:hint="eastAsia"/>
            <w:noProof/>
            <w:rtl/>
            <w:lang w:bidi="ar-AE"/>
          </w:rPr>
          <w:t>تبرک</w:t>
        </w:r>
        <w:r w:rsidR="000A5BAE" w:rsidRPr="007154A2">
          <w:rPr>
            <w:rStyle w:val="Hyperlink"/>
            <w:noProof/>
            <w:rtl/>
            <w:lang w:bidi="ar-AE"/>
          </w:rPr>
          <w:t xml:space="preserve"> </w:t>
        </w:r>
        <w:r w:rsidR="000A5BAE" w:rsidRPr="007154A2">
          <w:rPr>
            <w:rStyle w:val="Hyperlink"/>
            <w:rFonts w:hint="eastAsia"/>
            <w:noProof/>
            <w:rtl/>
            <w:lang w:bidi="ar-AE"/>
          </w:rPr>
          <w:t>جسته</w:t>
        </w:r>
        <w:r w:rsidR="000A5BAE" w:rsidRPr="007154A2">
          <w:rPr>
            <w:rStyle w:val="Hyperlink"/>
            <w:noProof/>
            <w:rtl/>
            <w:lang w:bidi="ar-AE"/>
          </w:rPr>
          <w:t xml:space="preserve"> </w:t>
        </w:r>
        <w:r w:rsidR="000A5BAE" w:rsidRPr="007154A2">
          <w:rPr>
            <w:rStyle w:val="Hyperlink"/>
            <w:rFonts w:hint="eastAsia"/>
            <w:noProof/>
            <w:rtl/>
            <w:lang w:bidi="ar-AE"/>
          </w:rPr>
          <w:t>م</w:t>
        </w:r>
        <w:r w:rsidR="000A5BAE" w:rsidRPr="007154A2">
          <w:rPr>
            <w:rStyle w:val="Hyperlink"/>
            <w:rFonts w:hint="cs"/>
            <w:noProof/>
            <w:rtl/>
            <w:lang w:bidi="ar-AE"/>
          </w:rPr>
          <w:t>ی</w:t>
        </w:r>
        <w:r w:rsidR="000A5BAE" w:rsidRPr="007154A2">
          <w:rPr>
            <w:rStyle w:val="Hyperlink"/>
            <w:rFonts w:hint="eastAsia"/>
            <w:noProof/>
            <w:rtl/>
            <w:lang w:bidi="ar-AE"/>
          </w:rPr>
          <w:t>‌شود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Toc442124463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420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64" w:history="1">
        <w:r w:rsidR="000A5BAE" w:rsidRPr="007154A2">
          <w:rPr>
            <w:rStyle w:val="Hyperlink"/>
            <w:noProof/>
            <w:rtl/>
            <w:lang w:bidi="ar-AE"/>
          </w:rPr>
          <w:t xml:space="preserve">64-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فضل</w:t>
        </w:r>
        <w:r w:rsidR="000A5BAE" w:rsidRPr="007154A2">
          <w:rPr>
            <w:rStyle w:val="Hyperlink"/>
            <w:noProof/>
            <w:rtl/>
            <w:lang w:bidi="ar-AE"/>
          </w:rPr>
          <w:t xml:space="preserve"> </w:t>
        </w:r>
        <w:r w:rsidR="000A5BAE" w:rsidRPr="007154A2">
          <w:rPr>
            <w:rStyle w:val="Hyperlink"/>
            <w:rFonts w:hint="eastAsia"/>
            <w:noProof/>
            <w:rtl/>
            <w:lang w:bidi="ar-AE"/>
          </w:rPr>
          <w:t>الغَني</w:t>
        </w:r>
        <w:r w:rsidR="000A5BAE" w:rsidRPr="007154A2">
          <w:rPr>
            <w:rStyle w:val="Hyperlink"/>
            <w:noProof/>
            <w:rtl/>
            <w:lang w:bidi="ar-AE"/>
          </w:rPr>
          <w:t xml:space="preserve"> </w:t>
        </w:r>
        <w:r w:rsidR="000A5BAE" w:rsidRPr="007154A2">
          <w:rPr>
            <w:rStyle w:val="Hyperlink"/>
            <w:rFonts w:hint="eastAsia"/>
            <w:noProof/>
            <w:rtl/>
            <w:lang w:bidi="ar-AE"/>
          </w:rPr>
          <w:t>الشاكر</w:t>
        </w:r>
        <w:r w:rsidR="000A5BAE" w:rsidRPr="007154A2">
          <w:rPr>
            <w:rStyle w:val="Hyperlink"/>
            <w:noProof/>
            <w:rtl/>
            <w:lang w:bidi="ar-AE"/>
          </w:rPr>
          <w:t xml:space="preserve"> </w:t>
        </w:r>
        <w:r w:rsidR="000A5BAE" w:rsidRPr="007154A2">
          <w:rPr>
            <w:rStyle w:val="Hyperlink"/>
            <w:rFonts w:hint="eastAsia"/>
            <w:noProof/>
            <w:rtl/>
            <w:lang w:bidi="ar-AE"/>
          </w:rPr>
          <w:t>وهو</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آخذ</w:t>
        </w:r>
        <w:r w:rsidR="000A5BAE" w:rsidRPr="007154A2">
          <w:rPr>
            <w:rStyle w:val="Hyperlink"/>
            <w:noProof/>
            <w:rtl/>
            <w:lang w:bidi="ar-AE"/>
          </w:rPr>
          <w:t xml:space="preserve"> </w:t>
        </w:r>
        <w:r w:rsidR="000A5BAE" w:rsidRPr="007154A2">
          <w:rPr>
            <w:rStyle w:val="Hyperlink"/>
            <w:rFonts w:hint="eastAsia"/>
            <w:noProof/>
            <w:rtl/>
            <w:lang w:bidi="ar-AE"/>
          </w:rPr>
          <w:t>المال</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وجه</w:t>
        </w:r>
        <w:r w:rsidR="000A5BAE" w:rsidRPr="007154A2">
          <w:rPr>
            <w:rStyle w:val="Hyperlink"/>
            <w:noProof/>
            <w:rtl/>
            <w:lang w:bidi="ar-AE"/>
          </w:rPr>
          <w:t xml:space="preserve"> </w:t>
        </w:r>
        <w:r w:rsidR="000A5BAE" w:rsidRPr="007154A2">
          <w:rPr>
            <w:rStyle w:val="Hyperlink"/>
            <w:rFonts w:hint="eastAsia"/>
            <w:noProof/>
            <w:rtl/>
            <w:lang w:bidi="ar-AE"/>
          </w:rPr>
          <w:t>وصرفه</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وجوهه</w:t>
        </w:r>
        <w:r w:rsidR="000A5BAE" w:rsidRPr="007154A2">
          <w:rPr>
            <w:rStyle w:val="Hyperlink"/>
            <w:noProof/>
            <w:rtl/>
            <w:lang w:bidi="ar-AE"/>
          </w:rPr>
          <w:t xml:space="preserve"> </w:t>
        </w:r>
        <w:r w:rsidR="000A5BAE" w:rsidRPr="007154A2">
          <w:rPr>
            <w:rStyle w:val="Hyperlink"/>
            <w:rFonts w:hint="eastAsia"/>
            <w:noProof/>
            <w:rtl/>
            <w:lang w:bidi="ar-AE"/>
          </w:rPr>
          <w:t>الـمأمور</w:t>
        </w:r>
        <w:r w:rsidR="000A5BAE" w:rsidRPr="007154A2">
          <w:rPr>
            <w:rStyle w:val="Hyperlink"/>
            <w:noProof/>
            <w:rtl/>
            <w:lang w:bidi="ar-AE"/>
          </w:rPr>
          <w:t xml:space="preserve"> </w:t>
        </w:r>
        <w:r w:rsidR="000A5BAE" w:rsidRPr="007154A2">
          <w:rPr>
            <w:rStyle w:val="Hyperlink"/>
            <w:rFonts w:hint="eastAsia"/>
            <w:noProof/>
            <w:rtl/>
            <w:lang w:bidi="ar-AE"/>
          </w:rPr>
          <w:t>بـها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Toc442124464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421</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65"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فضيلت</w:t>
        </w:r>
        <w:r w:rsidR="000A5BAE" w:rsidRPr="007154A2">
          <w:rPr>
            <w:rStyle w:val="Hyperlink"/>
            <w:noProof/>
            <w:rtl/>
            <w:lang w:bidi="ar-AE"/>
          </w:rPr>
          <w:t xml:space="preserve"> </w:t>
        </w:r>
        <w:r w:rsidR="000A5BAE" w:rsidRPr="007154A2">
          <w:rPr>
            <w:rStyle w:val="Hyperlink"/>
            <w:rFonts w:hint="eastAsia"/>
            <w:noProof/>
            <w:rtl/>
            <w:lang w:bidi="ar-AE"/>
          </w:rPr>
          <w:t>ثروتمند</w:t>
        </w:r>
        <w:r w:rsidR="000A5BAE" w:rsidRPr="007154A2">
          <w:rPr>
            <w:rStyle w:val="Hyperlink"/>
            <w:noProof/>
            <w:rtl/>
            <w:lang w:bidi="ar-AE"/>
          </w:rPr>
          <w:t xml:space="preserve"> </w:t>
        </w:r>
        <w:r w:rsidR="000A5BAE" w:rsidRPr="007154A2">
          <w:rPr>
            <w:rStyle w:val="Hyperlink"/>
            <w:rFonts w:hint="eastAsia"/>
            <w:noProof/>
            <w:rtl/>
            <w:lang w:bidi="ar-AE"/>
          </w:rPr>
          <w:t>شاكر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او</w:t>
        </w:r>
        <w:r w:rsidR="000A5BAE" w:rsidRPr="007154A2">
          <w:rPr>
            <w:rStyle w:val="Hyperlink"/>
            <w:noProof/>
            <w:rtl/>
            <w:lang w:bidi="ar-AE"/>
          </w:rPr>
          <w:t xml:space="preserve"> </w:t>
        </w:r>
        <w:r w:rsidR="000A5BAE" w:rsidRPr="007154A2">
          <w:rPr>
            <w:rStyle w:val="Hyperlink"/>
            <w:rFonts w:hint="eastAsia"/>
            <w:noProof/>
            <w:rtl/>
            <w:lang w:bidi="ar-AE"/>
          </w:rPr>
          <w:t>كسي</w:t>
        </w:r>
        <w:r w:rsidR="000A5BAE" w:rsidRPr="007154A2">
          <w:rPr>
            <w:rStyle w:val="Hyperlink"/>
            <w:noProof/>
            <w:rtl/>
            <w:lang w:bidi="ar-AE"/>
          </w:rPr>
          <w:t xml:space="preserve"> </w:t>
        </w:r>
        <w:r w:rsidR="000A5BAE" w:rsidRPr="007154A2">
          <w:rPr>
            <w:rStyle w:val="Hyperlink"/>
            <w:rFonts w:hint="eastAsia"/>
            <w:noProof/>
            <w:rtl/>
            <w:lang w:bidi="ar-AE"/>
          </w:rPr>
          <w:t>است</w:t>
        </w:r>
        <w:r w:rsidR="000A5BAE" w:rsidRPr="007154A2">
          <w:rPr>
            <w:rStyle w:val="Hyperlink"/>
            <w:noProof/>
            <w:rtl/>
            <w:lang w:bidi="ar-AE"/>
          </w:rPr>
          <w:t xml:space="preserve"> </w:t>
        </w:r>
        <w:r w:rsidR="000A5BAE" w:rsidRPr="007154A2">
          <w:rPr>
            <w:rStyle w:val="Hyperlink"/>
            <w:rFonts w:hint="eastAsia"/>
            <w:noProof/>
            <w:rtl/>
            <w:lang w:bidi="ar-AE"/>
          </w:rPr>
          <w:t>كه</w:t>
        </w:r>
        <w:r w:rsidR="000A5BAE" w:rsidRPr="007154A2">
          <w:rPr>
            <w:rStyle w:val="Hyperlink"/>
            <w:noProof/>
            <w:rtl/>
            <w:lang w:bidi="ar-AE"/>
          </w:rPr>
          <w:t xml:space="preserve"> </w:t>
        </w:r>
        <w:r w:rsidR="000A5BAE" w:rsidRPr="007154A2">
          <w:rPr>
            <w:rStyle w:val="Hyperlink"/>
            <w:rFonts w:hint="eastAsia"/>
            <w:noProof/>
            <w:rtl/>
            <w:lang w:bidi="ar-AE"/>
          </w:rPr>
          <w:t>ثروت</w:t>
        </w:r>
        <w:r w:rsidR="000A5BAE" w:rsidRPr="007154A2">
          <w:rPr>
            <w:rStyle w:val="Hyperlink"/>
            <w:noProof/>
            <w:rtl/>
            <w:lang w:bidi="ar-AE"/>
          </w:rPr>
          <w:t xml:space="preserve"> </w:t>
        </w:r>
        <w:r w:rsidR="000A5BAE" w:rsidRPr="007154A2">
          <w:rPr>
            <w:rStyle w:val="Hyperlink"/>
            <w:rFonts w:hint="eastAsia"/>
            <w:noProof/>
            <w:rtl/>
            <w:lang w:bidi="ar-AE"/>
          </w:rPr>
          <w:t>خود</w:t>
        </w:r>
        <w:r w:rsidR="000A5BAE" w:rsidRPr="007154A2">
          <w:rPr>
            <w:rStyle w:val="Hyperlink"/>
            <w:noProof/>
            <w:rtl/>
            <w:lang w:bidi="ar-AE"/>
          </w:rPr>
          <w:t xml:space="preserve"> </w:t>
        </w:r>
        <w:r w:rsidR="000A5BAE" w:rsidRPr="007154A2">
          <w:rPr>
            <w:rStyle w:val="Hyperlink"/>
            <w:rFonts w:hint="eastAsia"/>
            <w:noProof/>
            <w:rtl/>
            <w:lang w:bidi="ar-AE"/>
          </w:rPr>
          <w:t>را</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راه</w:t>
        </w:r>
        <w:r w:rsidR="000A5BAE" w:rsidRPr="007154A2">
          <w:rPr>
            <w:rStyle w:val="Hyperlink"/>
            <w:noProof/>
            <w:rtl/>
            <w:lang w:bidi="ar-AE"/>
          </w:rPr>
          <w:t xml:space="preserve"> (</w:t>
        </w:r>
        <w:r w:rsidR="000A5BAE" w:rsidRPr="007154A2">
          <w:rPr>
            <w:rStyle w:val="Hyperlink"/>
            <w:rFonts w:hint="eastAsia"/>
            <w:noProof/>
            <w:rtl/>
            <w:lang w:bidi="ar-AE"/>
          </w:rPr>
          <w:t>صحيح</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دست</w:t>
        </w:r>
        <w:r w:rsidR="000A5BAE" w:rsidRPr="007154A2">
          <w:rPr>
            <w:rStyle w:val="Hyperlink"/>
            <w:noProof/>
            <w:rtl/>
            <w:lang w:bidi="ar-AE"/>
          </w:rPr>
          <w:t xml:space="preserve"> </w:t>
        </w:r>
        <w:r w:rsidR="000A5BAE" w:rsidRPr="007154A2">
          <w:rPr>
            <w:rStyle w:val="Hyperlink"/>
            <w:rFonts w:hint="eastAsia"/>
            <w:noProof/>
            <w:rtl/>
            <w:lang w:bidi="ar-AE"/>
          </w:rPr>
          <w:t>آوَرَد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مصارف</w:t>
        </w:r>
        <w:r w:rsidR="000A5BAE" w:rsidRPr="007154A2">
          <w:rPr>
            <w:rStyle w:val="Hyperlink"/>
            <w:noProof/>
            <w:rtl/>
            <w:lang w:bidi="ar-AE"/>
          </w:rPr>
          <w:t xml:space="preserve"> </w:t>
        </w:r>
        <w:r w:rsidR="000A5BAE" w:rsidRPr="007154A2">
          <w:rPr>
            <w:rStyle w:val="Hyperlink"/>
            <w:rFonts w:hint="eastAsia"/>
            <w:noProof/>
            <w:rtl/>
            <w:lang w:bidi="ar-AE"/>
          </w:rPr>
          <w:t>مشروع</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هزينه</w:t>
        </w:r>
        <w:r w:rsidR="000A5BAE" w:rsidRPr="007154A2">
          <w:rPr>
            <w:rStyle w:val="Hyperlink"/>
            <w:noProof/>
            <w:rtl/>
            <w:lang w:bidi="ar-AE"/>
          </w:rPr>
          <w:t xml:space="preserve"> </w:t>
        </w:r>
        <w:r w:rsidR="000A5BAE" w:rsidRPr="007154A2">
          <w:rPr>
            <w:rStyle w:val="Hyperlink"/>
            <w:rFonts w:hint="eastAsia"/>
            <w:noProof/>
            <w:rtl/>
            <w:lang w:bidi="ar-AE"/>
          </w:rPr>
          <w:t>كند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Toc442124465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421</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66" w:history="1">
        <w:r w:rsidR="000A5BAE" w:rsidRPr="007154A2">
          <w:rPr>
            <w:rStyle w:val="Hyperlink"/>
            <w:noProof/>
            <w:rtl/>
            <w:lang w:bidi="ar-AE"/>
          </w:rPr>
          <w:t xml:space="preserve">65-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ذكر</w:t>
        </w:r>
        <w:r w:rsidR="000A5BAE" w:rsidRPr="007154A2">
          <w:rPr>
            <w:rStyle w:val="Hyperlink"/>
            <w:noProof/>
            <w:rtl/>
            <w:lang w:bidi="ar-AE"/>
          </w:rPr>
          <w:t xml:space="preserve"> </w:t>
        </w:r>
        <w:r w:rsidR="000A5BAE" w:rsidRPr="007154A2">
          <w:rPr>
            <w:rStyle w:val="Hyperlink"/>
            <w:rFonts w:hint="eastAsia"/>
            <w:noProof/>
            <w:rtl/>
            <w:lang w:bidi="ar-AE"/>
          </w:rPr>
          <w:t>الـموت</w:t>
        </w:r>
        <w:r w:rsidR="000A5BAE" w:rsidRPr="007154A2">
          <w:rPr>
            <w:rStyle w:val="Hyperlink"/>
            <w:noProof/>
            <w:rtl/>
            <w:lang w:bidi="ar-AE"/>
          </w:rPr>
          <w:t xml:space="preserve"> </w:t>
        </w:r>
        <w:r w:rsidR="000A5BAE" w:rsidRPr="007154A2">
          <w:rPr>
            <w:rStyle w:val="Hyperlink"/>
            <w:rFonts w:hint="eastAsia"/>
            <w:noProof/>
            <w:rtl/>
            <w:lang w:bidi="ar-AE"/>
          </w:rPr>
          <w:t>وقصر</w:t>
        </w:r>
        <w:r w:rsidR="000A5BAE" w:rsidRPr="007154A2">
          <w:rPr>
            <w:rStyle w:val="Hyperlink"/>
            <w:noProof/>
            <w:rtl/>
            <w:lang w:bidi="ar-AE"/>
          </w:rPr>
          <w:t xml:space="preserve"> </w:t>
        </w:r>
        <w:r w:rsidR="000A5BAE" w:rsidRPr="007154A2">
          <w:rPr>
            <w:rStyle w:val="Hyperlink"/>
            <w:rFonts w:hint="eastAsia"/>
            <w:noProof/>
            <w:rtl/>
            <w:lang w:bidi="ar-AE"/>
          </w:rPr>
          <w:t>الأمل</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Toc442124466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424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67"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ياد</w:t>
        </w:r>
        <w:r w:rsidR="000A5BAE" w:rsidRPr="007154A2">
          <w:rPr>
            <w:rStyle w:val="Hyperlink"/>
            <w:noProof/>
            <w:rtl/>
            <w:lang w:bidi="ar-AE"/>
          </w:rPr>
          <w:t xml:space="preserve"> </w:t>
        </w:r>
        <w:r w:rsidR="000A5BAE" w:rsidRPr="007154A2">
          <w:rPr>
            <w:rStyle w:val="Hyperlink"/>
            <w:rFonts w:hint="eastAsia"/>
            <w:noProof/>
            <w:rtl/>
            <w:lang w:bidi="ar-AE"/>
          </w:rPr>
          <w:t>مرگ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كوتاه</w:t>
        </w:r>
        <w:r w:rsidR="000A5BAE" w:rsidRPr="007154A2">
          <w:rPr>
            <w:rStyle w:val="Hyperlink"/>
            <w:noProof/>
            <w:rtl/>
            <w:lang w:bidi="ar-AE"/>
          </w:rPr>
          <w:t xml:space="preserve"> </w:t>
        </w:r>
        <w:r w:rsidR="000A5BAE" w:rsidRPr="007154A2">
          <w:rPr>
            <w:rStyle w:val="Hyperlink"/>
            <w:rFonts w:hint="eastAsia"/>
            <w:noProof/>
            <w:rtl/>
            <w:lang w:bidi="ar-AE"/>
          </w:rPr>
          <w:t>كردن</w:t>
        </w:r>
        <w:r w:rsidR="000A5BAE" w:rsidRPr="007154A2">
          <w:rPr>
            <w:rStyle w:val="Hyperlink"/>
            <w:noProof/>
            <w:rtl/>
            <w:lang w:bidi="ar-AE"/>
          </w:rPr>
          <w:t xml:space="preserve"> </w:t>
        </w:r>
        <w:r w:rsidR="000A5BAE" w:rsidRPr="007154A2">
          <w:rPr>
            <w:rStyle w:val="Hyperlink"/>
            <w:rFonts w:hint="eastAsia"/>
            <w:noProof/>
            <w:rtl/>
            <w:lang w:bidi="ar-AE"/>
          </w:rPr>
          <w:t>آرزو</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Toc442124467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424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68" w:history="1">
        <w:r w:rsidR="000A5BAE" w:rsidRPr="007154A2">
          <w:rPr>
            <w:rStyle w:val="Hyperlink"/>
            <w:noProof/>
            <w:rtl/>
            <w:lang w:bidi="ar-AE"/>
          </w:rPr>
          <w:t xml:space="preserve">66-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زيارة</w:t>
        </w:r>
        <w:r w:rsidR="000A5BAE" w:rsidRPr="007154A2">
          <w:rPr>
            <w:rStyle w:val="Hyperlink"/>
            <w:noProof/>
            <w:rtl/>
            <w:lang w:bidi="ar-AE"/>
          </w:rPr>
          <w:t xml:space="preserve"> </w:t>
        </w:r>
        <w:r w:rsidR="000A5BAE" w:rsidRPr="007154A2">
          <w:rPr>
            <w:rStyle w:val="Hyperlink"/>
            <w:rFonts w:hint="eastAsia"/>
            <w:noProof/>
            <w:rtl/>
            <w:lang w:bidi="ar-AE"/>
          </w:rPr>
          <w:t>القبور</w:t>
        </w:r>
        <w:r w:rsidR="000A5BAE" w:rsidRPr="007154A2">
          <w:rPr>
            <w:rStyle w:val="Hyperlink"/>
            <w:noProof/>
            <w:rtl/>
            <w:lang w:bidi="ar-AE"/>
          </w:rPr>
          <w:t xml:space="preserve"> </w:t>
        </w:r>
        <w:r w:rsidR="000A5BAE" w:rsidRPr="007154A2">
          <w:rPr>
            <w:rStyle w:val="Hyperlink"/>
            <w:rFonts w:hint="eastAsia"/>
            <w:noProof/>
            <w:rtl/>
            <w:lang w:bidi="ar-AE"/>
          </w:rPr>
          <w:t>للرجال</w:t>
        </w:r>
        <w:r w:rsidR="000A5BAE" w:rsidRPr="007154A2">
          <w:rPr>
            <w:rStyle w:val="Hyperlink"/>
            <w:noProof/>
            <w:rtl/>
            <w:lang w:bidi="ar-AE"/>
          </w:rPr>
          <w:t xml:space="preserve"> </w:t>
        </w:r>
        <w:r w:rsidR="000A5BAE" w:rsidRPr="007154A2">
          <w:rPr>
            <w:rStyle w:val="Hyperlink"/>
            <w:rFonts w:hint="eastAsia"/>
            <w:noProof/>
            <w:rtl/>
            <w:lang w:bidi="ar-AE"/>
          </w:rPr>
          <w:t>وما</w:t>
        </w:r>
        <w:r w:rsidR="000A5BAE" w:rsidRPr="007154A2">
          <w:rPr>
            <w:rStyle w:val="Hyperlink"/>
            <w:noProof/>
            <w:rtl/>
            <w:lang w:bidi="ar-AE"/>
          </w:rPr>
          <w:t xml:space="preserve"> </w:t>
        </w:r>
        <w:r w:rsidR="000A5BAE" w:rsidRPr="007154A2">
          <w:rPr>
            <w:rStyle w:val="Hyperlink"/>
            <w:rFonts w:hint="eastAsia"/>
            <w:noProof/>
            <w:rtl/>
            <w:lang w:bidi="ar-AE"/>
          </w:rPr>
          <w:t>يقوله</w:t>
        </w:r>
        <w:r w:rsidR="000A5BAE" w:rsidRPr="007154A2">
          <w:rPr>
            <w:rStyle w:val="Hyperlink"/>
            <w:noProof/>
            <w:rtl/>
            <w:lang w:bidi="ar-AE"/>
          </w:rPr>
          <w:t xml:space="preserve"> </w:t>
        </w:r>
        <w:r w:rsidR="000A5BAE" w:rsidRPr="007154A2">
          <w:rPr>
            <w:rStyle w:val="Hyperlink"/>
            <w:rFonts w:hint="eastAsia"/>
            <w:noProof/>
            <w:rtl/>
            <w:lang w:bidi="ar-AE"/>
          </w:rPr>
          <w:t>الزائر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Toc442124468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430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69"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زيارت</w:t>
        </w:r>
        <w:r w:rsidR="000A5BAE" w:rsidRPr="007154A2">
          <w:rPr>
            <w:rStyle w:val="Hyperlink"/>
            <w:noProof/>
            <w:rtl/>
            <w:lang w:bidi="ar-AE"/>
          </w:rPr>
          <w:t xml:space="preserve"> </w:t>
        </w:r>
        <w:r w:rsidR="000A5BAE" w:rsidRPr="007154A2">
          <w:rPr>
            <w:rStyle w:val="Hyperlink"/>
            <w:rFonts w:hint="eastAsia"/>
            <w:noProof/>
            <w:rtl/>
            <w:lang w:bidi="ar-AE"/>
          </w:rPr>
          <w:t>قبور</w:t>
        </w:r>
        <w:r w:rsidR="000A5BAE" w:rsidRPr="007154A2">
          <w:rPr>
            <w:rStyle w:val="Hyperlink"/>
            <w:noProof/>
            <w:rtl/>
            <w:lang w:bidi="ar-AE"/>
          </w:rPr>
          <w:t xml:space="preserve"> </w:t>
        </w:r>
        <w:r w:rsidR="000A5BAE" w:rsidRPr="007154A2">
          <w:rPr>
            <w:rStyle w:val="Hyperlink"/>
            <w:rFonts w:hint="eastAsia"/>
            <w:noProof/>
            <w:rtl/>
            <w:lang w:bidi="ar-AE"/>
          </w:rPr>
          <w:t>برا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مردان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آنچه</w:t>
        </w:r>
        <w:r w:rsidR="000A5BAE" w:rsidRPr="007154A2">
          <w:rPr>
            <w:rStyle w:val="Hyperlink"/>
            <w:noProof/>
            <w:rtl/>
            <w:lang w:bidi="ar-AE"/>
          </w:rPr>
          <w:t xml:space="preserve"> </w:t>
        </w:r>
        <w:r w:rsidR="000A5BAE" w:rsidRPr="007154A2">
          <w:rPr>
            <w:rStyle w:val="Hyperlink"/>
            <w:rFonts w:hint="eastAsia"/>
            <w:noProof/>
            <w:rtl/>
            <w:lang w:bidi="ar-AE"/>
          </w:rPr>
          <w:t>زائر</w:t>
        </w:r>
        <w:r w:rsidR="000A5BAE" w:rsidRPr="007154A2">
          <w:rPr>
            <w:rStyle w:val="Hyperlink"/>
            <w:noProof/>
            <w:rtl/>
            <w:lang w:bidi="ar-AE"/>
          </w:rPr>
          <w:t xml:space="preserve"> </w:t>
        </w:r>
        <w:r w:rsidR="000A5BAE" w:rsidRPr="007154A2">
          <w:rPr>
            <w:rStyle w:val="Hyperlink"/>
            <w:rFonts w:hint="eastAsia"/>
            <w:noProof/>
            <w:rtl/>
            <w:lang w:bidi="ar-AE"/>
          </w:rPr>
          <w:t>م</w:t>
        </w:r>
        <w:r w:rsidR="000A5BAE" w:rsidRPr="007154A2">
          <w:rPr>
            <w:rStyle w:val="Hyperlink"/>
            <w:rFonts w:hint="cs"/>
            <w:noProof/>
            <w:rtl/>
            <w:lang w:bidi="ar-AE"/>
          </w:rPr>
          <w:t>ی‌</w:t>
        </w:r>
        <w:r w:rsidR="000A5BAE" w:rsidRPr="007154A2">
          <w:rPr>
            <w:rStyle w:val="Hyperlink"/>
            <w:rFonts w:hint="eastAsia"/>
            <w:noProof/>
            <w:rtl/>
            <w:lang w:bidi="ar-AE"/>
          </w:rPr>
          <w:t>گويد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Toc442124469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430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70" w:history="1">
        <w:r w:rsidR="000A5BAE" w:rsidRPr="007154A2">
          <w:rPr>
            <w:rStyle w:val="Hyperlink"/>
            <w:noProof/>
            <w:rtl/>
            <w:lang w:bidi="ar-AE"/>
          </w:rPr>
          <w:t xml:space="preserve">67-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كراهية</w:t>
        </w:r>
        <w:r w:rsidR="000A5BAE" w:rsidRPr="007154A2">
          <w:rPr>
            <w:rStyle w:val="Hyperlink"/>
            <w:noProof/>
            <w:rtl/>
            <w:lang w:bidi="ar-AE"/>
          </w:rPr>
          <w:t xml:space="preserve"> </w:t>
        </w:r>
        <w:r w:rsidR="000A5BAE" w:rsidRPr="007154A2">
          <w:rPr>
            <w:rStyle w:val="Hyperlink"/>
            <w:rFonts w:hint="eastAsia"/>
            <w:noProof/>
            <w:rtl/>
            <w:lang w:bidi="ar-AE"/>
          </w:rPr>
          <w:t>تمني</w:t>
        </w:r>
        <w:r w:rsidR="000A5BAE" w:rsidRPr="007154A2">
          <w:rPr>
            <w:rStyle w:val="Hyperlink"/>
            <w:noProof/>
            <w:rtl/>
            <w:lang w:bidi="ar-AE"/>
          </w:rPr>
          <w:t xml:space="preserve"> </w:t>
        </w:r>
        <w:r w:rsidR="000A5BAE" w:rsidRPr="007154A2">
          <w:rPr>
            <w:rStyle w:val="Hyperlink"/>
            <w:rFonts w:hint="eastAsia"/>
            <w:noProof/>
            <w:rtl/>
            <w:lang w:bidi="ar-AE"/>
          </w:rPr>
          <w:t>الـموت</w:t>
        </w:r>
        <w:r w:rsidR="000A5BAE" w:rsidRPr="007154A2">
          <w:rPr>
            <w:rStyle w:val="Hyperlink"/>
            <w:noProof/>
            <w:rtl/>
            <w:lang w:bidi="ar-AE"/>
          </w:rPr>
          <w:t xml:space="preserve"> </w:t>
        </w:r>
        <w:r w:rsidR="000A5BAE" w:rsidRPr="007154A2">
          <w:rPr>
            <w:rStyle w:val="Hyperlink"/>
            <w:rFonts w:hint="eastAsia"/>
            <w:noProof/>
            <w:rtl/>
            <w:lang w:bidi="ar-AE"/>
          </w:rPr>
          <w:t>بسبب</w:t>
        </w:r>
        <w:r w:rsidR="000A5BAE" w:rsidRPr="007154A2">
          <w:rPr>
            <w:rStyle w:val="Hyperlink"/>
            <w:noProof/>
            <w:rtl/>
            <w:lang w:bidi="ar-AE"/>
          </w:rPr>
          <w:t xml:space="preserve"> </w:t>
        </w:r>
        <w:r w:rsidR="000A5BAE" w:rsidRPr="007154A2">
          <w:rPr>
            <w:rStyle w:val="Hyperlink"/>
            <w:rFonts w:hint="eastAsia"/>
            <w:noProof/>
            <w:rtl/>
            <w:lang w:bidi="ar-AE"/>
          </w:rPr>
          <w:t>ضرر</w:t>
        </w:r>
        <w:r w:rsidR="000A5BAE" w:rsidRPr="007154A2">
          <w:rPr>
            <w:rStyle w:val="Hyperlink"/>
            <w:noProof/>
            <w:rtl/>
            <w:lang w:bidi="ar-AE"/>
          </w:rPr>
          <w:t xml:space="preserve"> </w:t>
        </w:r>
        <w:r w:rsidR="000A5BAE" w:rsidRPr="007154A2">
          <w:rPr>
            <w:rStyle w:val="Hyperlink"/>
            <w:rFonts w:hint="eastAsia"/>
            <w:noProof/>
            <w:rtl/>
            <w:lang w:bidi="ar-AE"/>
          </w:rPr>
          <w:t>نزل</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ولا</w:t>
        </w:r>
        <w:r w:rsidR="000A5BAE" w:rsidRPr="007154A2">
          <w:rPr>
            <w:rStyle w:val="Hyperlink"/>
            <w:noProof/>
            <w:rtl/>
            <w:lang w:bidi="ar-AE"/>
          </w:rPr>
          <w:t xml:space="preserve"> </w:t>
        </w:r>
        <w:r w:rsidR="000A5BAE" w:rsidRPr="007154A2">
          <w:rPr>
            <w:rStyle w:val="Hyperlink"/>
            <w:rFonts w:hint="eastAsia"/>
            <w:noProof/>
            <w:rtl/>
            <w:lang w:bidi="ar-AE"/>
          </w:rPr>
          <w:t>بأس</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لخوف</w:t>
        </w:r>
        <w:r w:rsidR="000A5BAE" w:rsidRPr="007154A2">
          <w:rPr>
            <w:rStyle w:val="Hyperlink"/>
            <w:noProof/>
            <w:rtl/>
            <w:lang w:bidi="ar-AE"/>
          </w:rPr>
          <w:t xml:space="preserve"> </w:t>
        </w:r>
        <w:r w:rsidR="000A5BAE" w:rsidRPr="007154A2">
          <w:rPr>
            <w:rStyle w:val="Hyperlink"/>
            <w:rFonts w:hint="eastAsia"/>
            <w:noProof/>
            <w:rtl/>
            <w:lang w:bidi="ar-AE"/>
          </w:rPr>
          <w:t>الفتنة</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الدين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Toc442124470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431</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71"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كراهت</w:t>
        </w:r>
        <w:r w:rsidR="000A5BAE" w:rsidRPr="007154A2">
          <w:rPr>
            <w:rStyle w:val="Hyperlink"/>
            <w:noProof/>
            <w:rtl/>
            <w:lang w:bidi="ar-AE"/>
          </w:rPr>
          <w:t xml:space="preserve"> </w:t>
        </w:r>
        <w:r w:rsidR="000A5BAE" w:rsidRPr="007154A2">
          <w:rPr>
            <w:rStyle w:val="Hyperlink"/>
            <w:rFonts w:hint="eastAsia"/>
            <w:noProof/>
            <w:rtl/>
            <w:lang w:bidi="ar-AE"/>
          </w:rPr>
          <w:t>تمنا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مرگ</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واسطه‌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وارد</w:t>
        </w:r>
        <w:r w:rsidR="000A5BAE" w:rsidRPr="007154A2">
          <w:rPr>
            <w:rStyle w:val="Hyperlink"/>
            <w:noProof/>
            <w:rtl/>
            <w:lang w:bidi="ar-AE"/>
          </w:rPr>
          <w:t xml:space="preserve"> </w:t>
        </w:r>
        <w:r w:rsidR="000A5BAE" w:rsidRPr="007154A2">
          <w:rPr>
            <w:rStyle w:val="Hyperlink"/>
            <w:rFonts w:hint="eastAsia"/>
            <w:noProof/>
            <w:rtl/>
            <w:lang w:bidi="ar-AE"/>
          </w:rPr>
          <w:t>آمدن</w:t>
        </w:r>
        <w:r w:rsidR="000A5BAE" w:rsidRPr="007154A2">
          <w:rPr>
            <w:rStyle w:val="Hyperlink"/>
            <w:noProof/>
            <w:rtl/>
            <w:lang w:bidi="ar-AE"/>
          </w:rPr>
          <w:t xml:space="preserve"> </w:t>
        </w:r>
        <w:r w:rsidR="000A5BAE" w:rsidRPr="007154A2">
          <w:rPr>
            <w:rStyle w:val="Hyperlink"/>
            <w:rFonts w:hint="eastAsia"/>
            <w:noProof/>
            <w:rtl/>
            <w:lang w:bidi="ar-AE"/>
          </w:rPr>
          <w:t>ضرر</w:t>
        </w:r>
        <w:r w:rsidR="000A5BAE" w:rsidRPr="007154A2">
          <w:rPr>
            <w:rStyle w:val="Hyperlink"/>
            <w:noProof/>
            <w:rtl/>
            <w:lang w:bidi="ar-AE"/>
          </w:rPr>
          <w:t xml:space="preserve"> </w:t>
        </w:r>
        <w:r w:rsidR="000A5BAE" w:rsidRPr="007154A2">
          <w:rPr>
            <w:rStyle w:val="Hyperlink"/>
            <w:rFonts w:hint="eastAsia"/>
            <w:noProof/>
            <w:rtl/>
            <w:lang w:bidi="ar-AE"/>
          </w:rPr>
          <w:t>مال</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اين‌كه</w:t>
        </w:r>
        <w:r w:rsidR="000A5BAE" w:rsidRPr="007154A2">
          <w:rPr>
            <w:rStyle w:val="Hyperlink"/>
            <w:noProof/>
            <w:rtl/>
            <w:lang w:bidi="ar-AE"/>
          </w:rPr>
          <w:t xml:space="preserve"> </w:t>
        </w:r>
        <w:r w:rsidR="000A5BAE" w:rsidRPr="007154A2">
          <w:rPr>
            <w:rStyle w:val="Hyperlink"/>
            <w:rFonts w:hint="eastAsia"/>
            <w:noProof/>
            <w:rtl/>
            <w:lang w:bidi="ar-AE"/>
          </w:rPr>
          <w:t>اگر</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سبب</w:t>
        </w:r>
        <w:r w:rsidR="000A5BAE" w:rsidRPr="007154A2">
          <w:rPr>
            <w:rStyle w:val="Hyperlink"/>
            <w:noProof/>
            <w:rtl/>
            <w:lang w:bidi="ar-AE"/>
          </w:rPr>
          <w:t xml:space="preserve"> </w:t>
        </w:r>
        <w:r w:rsidR="000A5BAE" w:rsidRPr="007154A2">
          <w:rPr>
            <w:rStyle w:val="Hyperlink"/>
            <w:rFonts w:hint="eastAsia"/>
            <w:noProof/>
            <w:rtl/>
            <w:lang w:bidi="ar-AE"/>
          </w:rPr>
          <w:t>خوف</w:t>
        </w:r>
        <w:r w:rsidR="000A5BAE" w:rsidRPr="007154A2">
          <w:rPr>
            <w:rStyle w:val="Hyperlink"/>
            <w:noProof/>
            <w:rtl/>
            <w:lang w:bidi="ar-AE"/>
          </w:rPr>
          <w:t xml:space="preserve"> </w:t>
        </w:r>
        <w:r w:rsidR="000A5BAE" w:rsidRPr="007154A2">
          <w:rPr>
            <w:rStyle w:val="Hyperlink"/>
            <w:rFonts w:hint="eastAsia"/>
            <w:noProof/>
            <w:rtl/>
            <w:lang w:bidi="ar-AE"/>
          </w:rPr>
          <w:t>فتنه</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دين</w:t>
        </w:r>
        <w:r w:rsidR="000A5BAE" w:rsidRPr="007154A2">
          <w:rPr>
            <w:rStyle w:val="Hyperlink"/>
            <w:noProof/>
            <w:rtl/>
            <w:lang w:bidi="ar-AE"/>
          </w:rPr>
          <w:t xml:space="preserve"> </w:t>
        </w:r>
        <w:r w:rsidR="000A5BAE" w:rsidRPr="007154A2">
          <w:rPr>
            <w:rStyle w:val="Hyperlink"/>
            <w:rFonts w:hint="eastAsia"/>
            <w:noProof/>
            <w:rtl/>
            <w:lang w:bidi="ar-AE"/>
          </w:rPr>
          <w:t>باشد،</w:t>
        </w:r>
        <w:r w:rsidR="000A5BAE" w:rsidRPr="007154A2">
          <w:rPr>
            <w:rStyle w:val="Hyperlink"/>
            <w:noProof/>
            <w:rtl/>
            <w:lang w:bidi="ar-AE"/>
          </w:rPr>
          <w:t xml:space="preserve"> </w:t>
        </w:r>
        <w:r w:rsidR="000A5BAE" w:rsidRPr="007154A2">
          <w:rPr>
            <w:rStyle w:val="Hyperlink"/>
            <w:rFonts w:hint="eastAsia"/>
            <w:noProof/>
            <w:rtl/>
            <w:lang w:bidi="ar-AE"/>
          </w:rPr>
          <w:t>بلامانع</w:t>
        </w:r>
        <w:r w:rsidR="000A5BAE" w:rsidRPr="007154A2">
          <w:rPr>
            <w:rStyle w:val="Hyperlink"/>
            <w:noProof/>
            <w:rtl/>
            <w:lang w:bidi="ar-AE"/>
          </w:rPr>
          <w:t xml:space="preserve"> </w:t>
        </w:r>
        <w:r w:rsidR="000A5BAE" w:rsidRPr="007154A2">
          <w:rPr>
            <w:rStyle w:val="Hyperlink"/>
            <w:rFonts w:hint="eastAsia"/>
            <w:noProof/>
            <w:rtl/>
            <w:lang w:bidi="ar-AE"/>
          </w:rPr>
          <w:t>است</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Toc442124471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431</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72" w:history="1">
        <w:r w:rsidR="000A5BAE" w:rsidRPr="007154A2">
          <w:rPr>
            <w:rStyle w:val="Hyperlink"/>
            <w:noProof/>
            <w:rtl/>
            <w:lang w:bidi="ar-AE"/>
          </w:rPr>
          <w:t xml:space="preserve">68-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الورع</w:t>
        </w:r>
        <w:r w:rsidR="000A5BAE" w:rsidRPr="007154A2">
          <w:rPr>
            <w:rStyle w:val="Hyperlink"/>
            <w:noProof/>
            <w:rtl/>
            <w:lang w:bidi="ar-AE"/>
          </w:rPr>
          <w:t xml:space="preserve"> </w:t>
        </w:r>
        <w:r w:rsidR="000A5BAE" w:rsidRPr="007154A2">
          <w:rPr>
            <w:rStyle w:val="Hyperlink"/>
            <w:rFonts w:hint="eastAsia"/>
            <w:noProof/>
            <w:rtl/>
            <w:lang w:bidi="ar-AE"/>
          </w:rPr>
          <w:t>وترك</w:t>
        </w:r>
        <w:r w:rsidR="000A5BAE" w:rsidRPr="007154A2">
          <w:rPr>
            <w:rStyle w:val="Hyperlink"/>
            <w:noProof/>
            <w:rtl/>
            <w:lang w:bidi="ar-AE"/>
          </w:rPr>
          <w:t xml:space="preserve"> </w:t>
        </w:r>
        <w:r w:rsidR="000A5BAE" w:rsidRPr="007154A2">
          <w:rPr>
            <w:rStyle w:val="Hyperlink"/>
            <w:rFonts w:hint="eastAsia"/>
            <w:noProof/>
            <w:rtl/>
            <w:lang w:bidi="ar-AE"/>
          </w:rPr>
          <w:t>الشبهات</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Toc442124472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432</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73"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ورع</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ترك</w:t>
        </w:r>
        <w:r w:rsidR="000A5BAE" w:rsidRPr="007154A2">
          <w:rPr>
            <w:rStyle w:val="Hyperlink"/>
            <w:noProof/>
            <w:rtl/>
            <w:lang w:bidi="ar-AE"/>
          </w:rPr>
          <w:t xml:space="preserve"> </w:t>
        </w:r>
        <w:r w:rsidR="000A5BAE" w:rsidRPr="007154A2">
          <w:rPr>
            <w:rStyle w:val="Hyperlink"/>
            <w:rFonts w:hint="eastAsia"/>
            <w:noProof/>
            <w:rtl/>
            <w:lang w:bidi="ar-AE"/>
          </w:rPr>
          <w:t>شبهات</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Toc442124473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432</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74" w:history="1">
        <w:r w:rsidR="000A5BAE" w:rsidRPr="007154A2">
          <w:rPr>
            <w:rStyle w:val="Hyperlink"/>
            <w:noProof/>
            <w:rtl/>
            <w:lang w:bidi="ar-AE"/>
          </w:rPr>
          <w:t xml:space="preserve">69-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العزلة</w:t>
        </w:r>
        <w:r w:rsidR="000A5BAE" w:rsidRPr="007154A2">
          <w:rPr>
            <w:rStyle w:val="Hyperlink"/>
            <w:noProof/>
            <w:rtl/>
            <w:lang w:bidi="ar-AE"/>
          </w:rPr>
          <w:t xml:space="preserve"> </w:t>
        </w:r>
        <w:r w:rsidR="000A5BAE" w:rsidRPr="007154A2">
          <w:rPr>
            <w:rStyle w:val="Hyperlink"/>
            <w:rFonts w:hint="eastAsia"/>
            <w:noProof/>
            <w:rtl/>
            <w:lang w:bidi="ar-AE"/>
          </w:rPr>
          <w:t>عند</w:t>
        </w:r>
        <w:r w:rsidR="000A5BAE" w:rsidRPr="007154A2">
          <w:rPr>
            <w:rStyle w:val="Hyperlink"/>
            <w:noProof/>
            <w:rtl/>
            <w:lang w:bidi="ar-AE"/>
          </w:rPr>
          <w:t xml:space="preserve"> </w:t>
        </w:r>
        <w:r w:rsidR="000A5BAE" w:rsidRPr="007154A2">
          <w:rPr>
            <w:rStyle w:val="Hyperlink"/>
            <w:rFonts w:hint="eastAsia"/>
            <w:noProof/>
            <w:rtl/>
            <w:lang w:bidi="ar-AE"/>
          </w:rPr>
          <w:t>فساد</w:t>
        </w:r>
        <w:r w:rsidR="000A5BAE" w:rsidRPr="007154A2">
          <w:rPr>
            <w:rStyle w:val="Hyperlink"/>
            <w:noProof/>
            <w:rtl/>
            <w:lang w:bidi="ar-AE"/>
          </w:rPr>
          <w:t xml:space="preserve"> </w:t>
        </w:r>
        <w:r w:rsidR="000A5BAE" w:rsidRPr="007154A2">
          <w:rPr>
            <w:rStyle w:val="Hyperlink"/>
            <w:rFonts w:hint="eastAsia"/>
            <w:noProof/>
            <w:rtl/>
            <w:lang w:bidi="ar-AE"/>
          </w:rPr>
          <w:t>الناس</w:t>
        </w:r>
        <w:r w:rsidR="000A5BAE" w:rsidRPr="007154A2">
          <w:rPr>
            <w:rStyle w:val="Hyperlink"/>
            <w:noProof/>
            <w:rtl/>
            <w:lang w:bidi="ar-AE"/>
          </w:rPr>
          <w:t xml:space="preserve"> </w:t>
        </w:r>
        <w:r w:rsidR="000A5BAE" w:rsidRPr="007154A2">
          <w:rPr>
            <w:rStyle w:val="Hyperlink"/>
            <w:rFonts w:hint="eastAsia"/>
            <w:noProof/>
            <w:rtl/>
            <w:lang w:bidi="ar-AE"/>
          </w:rPr>
          <w:t>والزمان</w:t>
        </w:r>
        <w:r w:rsidR="000A5BAE" w:rsidRPr="007154A2">
          <w:rPr>
            <w:rStyle w:val="Hyperlink"/>
            <w:noProof/>
            <w:rtl/>
            <w:lang w:bidi="ar-AE"/>
          </w:rPr>
          <w:t xml:space="preserve"> </w:t>
        </w:r>
        <w:r w:rsidR="000A5BAE" w:rsidRPr="007154A2">
          <w:rPr>
            <w:rStyle w:val="Hyperlink"/>
            <w:rFonts w:hint="eastAsia"/>
            <w:noProof/>
            <w:rtl/>
            <w:lang w:bidi="ar-AE"/>
          </w:rPr>
          <w:t>أو</w:t>
        </w:r>
        <w:r w:rsidR="000A5BAE" w:rsidRPr="007154A2">
          <w:rPr>
            <w:rStyle w:val="Hyperlink"/>
            <w:noProof/>
            <w:rtl/>
            <w:lang w:bidi="ar-AE"/>
          </w:rPr>
          <w:t xml:space="preserve"> </w:t>
        </w:r>
        <w:r w:rsidR="000A5BAE" w:rsidRPr="007154A2">
          <w:rPr>
            <w:rStyle w:val="Hyperlink"/>
            <w:rFonts w:hint="eastAsia"/>
            <w:noProof/>
            <w:rtl/>
            <w:lang w:bidi="ar-AE"/>
          </w:rPr>
          <w:t>الخوف</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فتنة</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الدين</w:t>
        </w:r>
        <w:r w:rsidR="000A5BAE" w:rsidRPr="007154A2">
          <w:rPr>
            <w:rStyle w:val="Hyperlink"/>
            <w:noProof/>
            <w:rtl/>
            <w:lang w:bidi="ar-AE"/>
          </w:rPr>
          <w:t xml:space="preserve"> </w:t>
        </w:r>
        <w:r w:rsidR="000A5BAE" w:rsidRPr="007154A2">
          <w:rPr>
            <w:rStyle w:val="Hyperlink"/>
            <w:rFonts w:hint="eastAsia"/>
            <w:noProof/>
            <w:rtl/>
            <w:lang w:bidi="ar-AE"/>
          </w:rPr>
          <w:t>أو</w:t>
        </w:r>
        <w:r w:rsidR="000A5BAE" w:rsidRPr="007154A2">
          <w:rPr>
            <w:rStyle w:val="Hyperlink"/>
            <w:noProof/>
            <w:rtl/>
            <w:lang w:bidi="ar-AE"/>
          </w:rPr>
          <w:t xml:space="preserve"> </w:t>
        </w:r>
        <w:r w:rsidR="000A5BAE" w:rsidRPr="007154A2">
          <w:rPr>
            <w:rStyle w:val="Hyperlink"/>
            <w:rFonts w:hint="eastAsia"/>
            <w:noProof/>
            <w:rtl/>
            <w:lang w:bidi="ar-AE"/>
          </w:rPr>
          <w:t>وقوع</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حرام</w:t>
        </w:r>
        <w:r w:rsidR="000A5BAE" w:rsidRPr="007154A2">
          <w:rPr>
            <w:rStyle w:val="Hyperlink"/>
            <w:noProof/>
            <w:rtl/>
            <w:lang w:bidi="ar-AE"/>
          </w:rPr>
          <w:t xml:space="preserve"> </w:t>
        </w:r>
        <w:r w:rsidR="000A5BAE" w:rsidRPr="007154A2">
          <w:rPr>
            <w:rStyle w:val="Hyperlink"/>
            <w:rFonts w:hint="eastAsia"/>
            <w:noProof/>
            <w:rtl/>
            <w:lang w:bidi="ar-AE"/>
          </w:rPr>
          <w:t>وشبهات</w:t>
        </w:r>
        <w:r w:rsidR="000A5BAE" w:rsidRPr="007154A2">
          <w:rPr>
            <w:rStyle w:val="Hyperlink"/>
            <w:noProof/>
            <w:rtl/>
            <w:lang w:bidi="ar-AE"/>
          </w:rPr>
          <w:t xml:space="preserve"> </w:t>
        </w:r>
        <w:r w:rsidR="000A5BAE" w:rsidRPr="007154A2">
          <w:rPr>
            <w:rStyle w:val="Hyperlink"/>
            <w:rFonts w:hint="eastAsia"/>
            <w:noProof/>
            <w:rtl/>
            <w:lang w:bidi="ar-AE"/>
          </w:rPr>
          <w:t>ونحوها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Toc442124474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437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75"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فض</w:t>
        </w:r>
        <w:r w:rsidR="000A5BAE" w:rsidRPr="007154A2">
          <w:rPr>
            <w:rStyle w:val="Hyperlink"/>
            <w:rFonts w:hint="cs"/>
            <w:noProof/>
            <w:rtl/>
            <w:lang w:bidi="ar-AE"/>
          </w:rPr>
          <w:t>ی</w:t>
        </w:r>
        <w:r w:rsidR="000A5BAE" w:rsidRPr="007154A2">
          <w:rPr>
            <w:rStyle w:val="Hyperlink"/>
            <w:rFonts w:hint="eastAsia"/>
            <w:noProof/>
            <w:rtl/>
            <w:lang w:bidi="ar-AE"/>
          </w:rPr>
          <w:t>لت</w:t>
        </w:r>
        <w:r w:rsidR="000A5BAE" w:rsidRPr="007154A2">
          <w:rPr>
            <w:rStyle w:val="Hyperlink"/>
            <w:noProof/>
            <w:rtl/>
            <w:lang w:bidi="ar-AE"/>
          </w:rPr>
          <w:t xml:space="preserve"> </w:t>
        </w:r>
        <w:r w:rsidR="000A5BAE" w:rsidRPr="007154A2">
          <w:rPr>
            <w:rStyle w:val="Hyperlink"/>
            <w:rFonts w:hint="eastAsia"/>
            <w:noProof/>
            <w:rtl/>
            <w:lang w:bidi="ar-AE"/>
          </w:rPr>
          <w:t>کناره‌گ</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هنگام</w:t>
        </w:r>
        <w:r w:rsidR="000A5BAE" w:rsidRPr="007154A2">
          <w:rPr>
            <w:rStyle w:val="Hyperlink"/>
            <w:noProof/>
            <w:rtl/>
            <w:lang w:bidi="ar-AE"/>
          </w:rPr>
          <w:t xml:space="preserve"> </w:t>
        </w:r>
        <w:r w:rsidR="000A5BAE" w:rsidRPr="007154A2">
          <w:rPr>
            <w:rStyle w:val="Hyperlink"/>
            <w:rFonts w:hint="eastAsia"/>
            <w:noProof/>
            <w:rtl/>
            <w:lang w:bidi="ar-AE"/>
          </w:rPr>
          <w:t>فساد</w:t>
        </w:r>
        <w:r w:rsidR="000A5BAE" w:rsidRPr="007154A2">
          <w:rPr>
            <w:rStyle w:val="Hyperlink"/>
            <w:noProof/>
            <w:rtl/>
            <w:lang w:bidi="ar-AE"/>
          </w:rPr>
          <w:t xml:space="preserve"> </w:t>
        </w:r>
        <w:r w:rsidR="000A5BAE" w:rsidRPr="007154A2">
          <w:rPr>
            <w:rStyle w:val="Hyperlink"/>
            <w:rFonts w:hint="eastAsia"/>
            <w:noProof/>
            <w:rtl/>
            <w:lang w:bidi="ar-AE"/>
          </w:rPr>
          <w:t>مردم</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زمانه</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خوف</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فتنه</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د</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 xml:space="preserve"> </w:t>
        </w:r>
        <w:r w:rsidR="000A5BAE" w:rsidRPr="007154A2">
          <w:rPr>
            <w:rStyle w:val="Hyperlink"/>
            <w:rFonts w:hint="cs"/>
            <w:noProof/>
            <w:rtl/>
            <w:lang w:bidi="ar-AE"/>
          </w:rPr>
          <w:t>ی</w:t>
        </w:r>
        <w:r w:rsidR="000A5BAE" w:rsidRPr="007154A2">
          <w:rPr>
            <w:rStyle w:val="Hyperlink"/>
            <w:rFonts w:hint="eastAsia"/>
            <w:noProof/>
            <w:rtl/>
            <w:lang w:bidi="ar-AE"/>
          </w:rPr>
          <w:t>ا</w:t>
        </w:r>
        <w:r w:rsidR="000A5BAE" w:rsidRPr="007154A2">
          <w:rPr>
            <w:rStyle w:val="Hyperlink"/>
            <w:noProof/>
            <w:rtl/>
            <w:lang w:bidi="ar-AE"/>
          </w:rPr>
          <w:t xml:space="preserve"> </w:t>
        </w:r>
        <w:r w:rsidR="000A5BAE" w:rsidRPr="007154A2">
          <w:rPr>
            <w:rStyle w:val="Hyperlink"/>
            <w:rFonts w:hint="eastAsia"/>
            <w:noProof/>
            <w:rtl/>
            <w:lang w:bidi="ar-AE"/>
          </w:rPr>
          <w:t>وقوع</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محرمات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شبهه‌ها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مانند</w:t>
        </w:r>
        <w:r w:rsidR="000A5BAE" w:rsidRPr="007154A2">
          <w:rPr>
            <w:rStyle w:val="Hyperlink"/>
            <w:noProof/>
            <w:rtl/>
            <w:lang w:bidi="ar-AE"/>
          </w:rPr>
          <w:t xml:space="preserve"> </w:t>
        </w:r>
        <w:r w:rsidR="000A5BAE" w:rsidRPr="007154A2">
          <w:rPr>
            <w:rStyle w:val="Hyperlink"/>
            <w:rFonts w:hint="eastAsia"/>
            <w:noProof/>
            <w:rtl/>
            <w:lang w:bidi="ar-AE"/>
          </w:rPr>
          <w:t>آنها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Toc442124475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437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76" w:history="1">
        <w:r w:rsidR="000A5BAE" w:rsidRPr="007154A2">
          <w:rPr>
            <w:rStyle w:val="Hyperlink"/>
            <w:noProof/>
            <w:rtl/>
            <w:lang w:bidi="ar-AE"/>
          </w:rPr>
          <w:t xml:space="preserve">70-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فضل</w:t>
        </w:r>
        <w:r w:rsidR="000A5BAE" w:rsidRPr="007154A2">
          <w:rPr>
            <w:rStyle w:val="Hyperlink"/>
            <w:noProof/>
            <w:rtl/>
            <w:lang w:bidi="ar-AE"/>
          </w:rPr>
          <w:t xml:space="preserve"> </w:t>
        </w:r>
        <w:r w:rsidR="000A5BAE" w:rsidRPr="007154A2">
          <w:rPr>
            <w:rStyle w:val="Hyperlink"/>
            <w:rFonts w:hint="eastAsia"/>
            <w:noProof/>
            <w:rtl/>
            <w:lang w:bidi="ar-AE"/>
          </w:rPr>
          <w:t>الاختلاط</w:t>
        </w:r>
        <w:r w:rsidR="000A5BAE" w:rsidRPr="007154A2">
          <w:rPr>
            <w:rStyle w:val="Hyperlink"/>
            <w:noProof/>
            <w:rtl/>
            <w:lang w:bidi="ar-AE"/>
          </w:rPr>
          <w:t xml:space="preserve"> </w:t>
        </w:r>
        <w:r w:rsidR="000A5BAE" w:rsidRPr="007154A2">
          <w:rPr>
            <w:rStyle w:val="Hyperlink"/>
            <w:rFonts w:hint="eastAsia"/>
            <w:noProof/>
            <w:rtl/>
            <w:lang w:bidi="ar-AE"/>
          </w:rPr>
          <w:t>بالناس</w:t>
        </w:r>
        <w:r w:rsidR="000A5BAE" w:rsidRPr="007154A2">
          <w:rPr>
            <w:rStyle w:val="Hyperlink"/>
            <w:noProof/>
            <w:rtl/>
            <w:lang w:bidi="ar-AE"/>
          </w:rPr>
          <w:t xml:space="preserve"> </w:t>
        </w:r>
        <w:r w:rsidR="000A5BAE" w:rsidRPr="007154A2">
          <w:rPr>
            <w:rStyle w:val="Hyperlink"/>
            <w:rFonts w:hint="eastAsia"/>
            <w:noProof/>
            <w:rtl/>
            <w:lang w:bidi="ar-AE"/>
          </w:rPr>
          <w:t>وحضور</w:t>
        </w:r>
        <w:r w:rsidR="000A5BAE" w:rsidRPr="007154A2">
          <w:rPr>
            <w:rStyle w:val="Hyperlink"/>
            <w:noProof/>
            <w:rtl/>
            <w:lang w:bidi="ar-AE"/>
          </w:rPr>
          <w:t xml:space="preserve"> </w:t>
        </w:r>
        <w:r w:rsidR="000A5BAE" w:rsidRPr="007154A2">
          <w:rPr>
            <w:rStyle w:val="Hyperlink"/>
            <w:rFonts w:hint="eastAsia"/>
            <w:noProof/>
            <w:rtl/>
            <w:lang w:bidi="ar-AE"/>
          </w:rPr>
          <w:t>جمعهم</w:t>
        </w:r>
        <w:r w:rsidR="000A5BAE" w:rsidRPr="007154A2">
          <w:rPr>
            <w:rStyle w:val="Hyperlink"/>
            <w:noProof/>
            <w:rtl/>
            <w:lang w:bidi="ar-AE"/>
          </w:rPr>
          <w:t xml:space="preserve"> </w:t>
        </w:r>
        <w:r w:rsidR="000A5BAE" w:rsidRPr="007154A2">
          <w:rPr>
            <w:rStyle w:val="Hyperlink"/>
            <w:rFonts w:hint="eastAsia"/>
            <w:noProof/>
            <w:rtl/>
            <w:lang w:bidi="ar-AE"/>
          </w:rPr>
          <w:t>وجماعاتـهم</w:t>
        </w:r>
        <w:r w:rsidR="000A5BAE" w:rsidRPr="007154A2">
          <w:rPr>
            <w:rStyle w:val="Hyperlink"/>
            <w:noProof/>
            <w:rtl/>
            <w:lang w:bidi="ar-AE"/>
          </w:rPr>
          <w:t xml:space="preserve"> </w:t>
        </w:r>
        <w:r w:rsidR="000A5BAE" w:rsidRPr="007154A2">
          <w:rPr>
            <w:rStyle w:val="Hyperlink"/>
            <w:rFonts w:hint="eastAsia"/>
            <w:noProof/>
            <w:rtl/>
            <w:lang w:bidi="ar-AE"/>
          </w:rPr>
          <w:t>ومشاهد</w:t>
        </w:r>
        <w:r w:rsidR="000A5BAE" w:rsidRPr="007154A2">
          <w:rPr>
            <w:rStyle w:val="Hyperlink"/>
            <w:noProof/>
            <w:rtl/>
            <w:lang w:bidi="ar-AE"/>
          </w:rPr>
          <w:t xml:space="preserve"> </w:t>
        </w:r>
        <w:r w:rsidR="000A5BAE" w:rsidRPr="007154A2">
          <w:rPr>
            <w:rStyle w:val="Hyperlink"/>
            <w:rFonts w:hint="eastAsia"/>
            <w:noProof/>
            <w:rtl/>
            <w:lang w:bidi="ar-AE"/>
          </w:rPr>
          <w:t>الخير</w:t>
        </w:r>
        <w:r w:rsidR="000A5BAE" w:rsidRPr="007154A2">
          <w:rPr>
            <w:rStyle w:val="Hyperlink"/>
            <w:noProof/>
            <w:rtl/>
            <w:lang w:bidi="ar-AE"/>
          </w:rPr>
          <w:t xml:space="preserve"> </w:t>
        </w:r>
        <w:r w:rsidR="000A5BAE" w:rsidRPr="007154A2">
          <w:rPr>
            <w:rStyle w:val="Hyperlink"/>
            <w:rFonts w:hint="eastAsia"/>
            <w:noProof/>
            <w:rtl/>
            <w:lang w:bidi="ar-AE"/>
          </w:rPr>
          <w:t>ومجالس</w:t>
        </w:r>
        <w:r w:rsidR="000A5BAE" w:rsidRPr="007154A2">
          <w:rPr>
            <w:rStyle w:val="Hyperlink"/>
            <w:noProof/>
            <w:rtl/>
            <w:lang w:bidi="ar-AE"/>
          </w:rPr>
          <w:t xml:space="preserve"> </w:t>
        </w:r>
        <w:r w:rsidR="000A5BAE" w:rsidRPr="007154A2">
          <w:rPr>
            <w:rStyle w:val="Hyperlink"/>
            <w:rFonts w:hint="eastAsia"/>
            <w:noProof/>
            <w:rtl/>
            <w:lang w:bidi="ar-AE"/>
          </w:rPr>
          <w:t>الذكر</w:t>
        </w:r>
        <w:r w:rsidR="000A5BAE" w:rsidRPr="007154A2">
          <w:rPr>
            <w:rStyle w:val="Hyperlink"/>
            <w:noProof/>
            <w:rtl/>
            <w:lang w:bidi="ar-AE"/>
          </w:rPr>
          <w:t xml:space="preserve"> </w:t>
        </w:r>
        <w:r w:rsidR="000A5BAE" w:rsidRPr="007154A2">
          <w:rPr>
            <w:rStyle w:val="Hyperlink"/>
            <w:rFonts w:hint="eastAsia"/>
            <w:noProof/>
            <w:rtl/>
            <w:lang w:bidi="ar-AE"/>
          </w:rPr>
          <w:t>معهم</w:t>
        </w:r>
        <w:r w:rsidR="000A5BAE" w:rsidRPr="007154A2">
          <w:rPr>
            <w:rStyle w:val="Hyperlink"/>
            <w:noProof/>
            <w:rtl/>
            <w:lang w:bidi="ar-AE"/>
          </w:rPr>
          <w:t xml:space="preserve"> </w:t>
        </w:r>
        <w:r w:rsidR="000A5BAE" w:rsidRPr="007154A2">
          <w:rPr>
            <w:rStyle w:val="Hyperlink"/>
            <w:rFonts w:hint="eastAsia"/>
            <w:noProof/>
            <w:rtl/>
            <w:lang w:bidi="ar-AE"/>
          </w:rPr>
          <w:t>وعيادة</w:t>
        </w:r>
        <w:r w:rsidR="000A5BAE" w:rsidRPr="007154A2">
          <w:rPr>
            <w:rStyle w:val="Hyperlink"/>
            <w:noProof/>
            <w:rtl/>
            <w:lang w:bidi="ar-AE"/>
          </w:rPr>
          <w:t xml:space="preserve"> </w:t>
        </w:r>
        <w:r w:rsidR="000A5BAE" w:rsidRPr="007154A2">
          <w:rPr>
            <w:rStyle w:val="Hyperlink"/>
            <w:rFonts w:hint="eastAsia"/>
            <w:noProof/>
            <w:rtl/>
            <w:lang w:bidi="ar-AE"/>
          </w:rPr>
          <w:t>مريضهم</w:t>
        </w:r>
        <w:r w:rsidR="000A5BAE" w:rsidRPr="007154A2">
          <w:rPr>
            <w:rStyle w:val="Hyperlink"/>
            <w:noProof/>
            <w:rtl/>
            <w:lang w:bidi="ar-AE"/>
          </w:rPr>
          <w:t xml:space="preserve"> </w:t>
        </w:r>
        <w:r w:rsidR="000A5BAE" w:rsidRPr="007154A2">
          <w:rPr>
            <w:rStyle w:val="Hyperlink"/>
            <w:rFonts w:hint="eastAsia"/>
            <w:noProof/>
            <w:rtl/>
            <w:lang w:bidi="ar-AE"/>
          </w:rPr>
          <w:t>وحضور</w:t>
        </w:r>
        <w:r w:rsidR="000A5BAE" w:rsidRPr="007154A2">
          <w:rPr>
            <w:rStyle w:val="Hyperlink"/>
            <w:noProof/>
            <w:rtl/>
            <w:lang w:bidi="ar-AE"/>
          </w:rPr>
          <w:t xml:space="preserve"> </w:t>
        </w:r>
        <w:r w:rsidR="000A5BAE" w:rsidRPr="007154A2">
          <w:rPr>
            <w:rStyle w:val="Hyperlink"/>
            <w:rFonts w:hint="eastAsia"/>
            <w:noProof/>
            <w:rtl/>
            <w:lang w:bidi="ar-AE"/>
          </w:rPr>
          <w:t>جنائزهم</w:t>
        </w:r>
        <w:r w:rsidR="000A5BAE" w:rsidRPr="007154A2">
          <w:rPr>
            <w:rStyle w:val="Hyperlink"/>
            <w:noProof/>
            <w:rtl/>
            <w:lang w:bidi="ar-AE"/>
          </w:rPr>
          <w:t xml:space="preserve"> </w:t>
        </w:r>
        <w:r w:rsidR="000A5BAE" w:rsidRPr="007154A2">
          <w:rPr>
            <w:rStyle w:val="Hyperlink"/>
            <w:rFonts w:hint="eastAsia"/>
            <w:noProof/>
            <w:rtl/>
            <w:lang w:bidi="ar-AE"/>
          </w:rPr>
          <w:t>ومواساة</w:t>
        </w:r>
        <w:r w:rsidR="000A5BAE" w:rsidRPr="007154A2">
          <w:rPr>
            <w:rStyle w:val="Hyperlink"/>
            <w:noProof/>
            <w:rtl/>
            <w:lang w:bidi="ar-AE"/>
          </w:rPr>
          <w:t xml:space="preserve"> </w:t>
        </w:r>
        <w:r w:rsidR="000A5BAE" w:rsidRPr="007154A2">
          <w:rPr>
            <w:rStyle w:val="Hyperlink"/>
            <w:rFonts w:hint="eastAsia"/>
            <w:noProof/>
            <w:rtl/>
            <w:lang w:bidi="ar-AE"/>
          </w:rPr>
          <w:t>محتاجهم</w:t>
        </w:r>
        <w:r w:rsidR="000A5BAE" w:rsidRPr="007154A2">
          <w:rPr>
            <w:rStyle w:val="Hyperlink"/>
            <w:noProof/>
            <w:rtl/>
            <w:lang w:bidi="ar-AE"/>
          </w:rPr>
          <w:t xml:space="preserve"> </w:t>
        </w:r>
        <w:r w:rsidR="000A5BAE" w:rsidRPr="007154A2">
          <w:rPr>
            <w:rStyle w:val="Hyperlink"/>
            <w:rFonts w:hint="eastAsia"/>
            <w:noProof/>
            <w:rtl/>
            <w:lang w:bidi="ar-AE"/>
          </w:rPr>
          <w:t>وإرشاد</w:t>
        </w:r>
        <w:r w:rsidR="000A5BAE" w:rsidRPr="007154A2">
          <w:rPr>
            <w:rStyle w:val="Hyperlink"/>
            <w:noProof/>
            <w:rtl/>
            <w:lang w:bidi="ar-AE"/>
          </w:rPr>
          <w:t xml:space="preserve"> </w:t>
        </w:r>
        <w:r w:rsidR="000A5BAE" w:rsidRPr="007154A2">
          <w:rPr>
            <w:rStyle w:val="Hyperlink"/>
            <w:rFonts w:hint="eastAsia"/>
            <w:noProof/>
            <w:rtl/>
            <w:lang w:bidi="ar-AE"/>
          </w:rPr>
          <w:t>جاهلهم</w:t>
        </w:r>
        <w:r w:rsidR="000A5BAE" w:rsidRPr="007154A2">
          <w:rPr>
            <w:rStyle w:val="Hyperlink"/>
            <w:noProof/>
            <w:rtl/>
            <w:lang w:bidi="ar-AE"/>
          </w:rPr>
          <w:t xml:space="preserve"> </w:t>
        </w:r>
        <w:r w:rsidR="000A5BAE" w:rsidRPr="007154A2">
          <w:rPr>
            <w:rStyle w:val="Hyperlink"/>
            <w:rFonts w:hint="eastAsia"/>
            <w:noProof/>
            <w:rtl/>
            <w:lang w:bidi="ar-AE"/>
          </w:rPr>
          <w:t>وغير</w:t>
        </w:r>
        <w:r w:rsidR="000A5BAE" w:rsidRPr="007154A2">
          <w:rPr>
            <w:rStyle w:val="Hyperlink"/>
            <w:noProof/>
            <w:rtl/>
            <w:lang w:bidi="ar-AE"/>
          </w:rPr>
          <w:t xml:space="preserve"> </w:t>
        </w:r>
        <w:r w:rsidR="000A5BAE" w:rsidRPr="007154A2">
          <w:rPr>
            <w:rStyle w:val="Hyperlink"/>
            <w:rFonts w:hint="eastAsia"/>
            <w:noProof/>
            <w:rtl/>
            <w:lang w:bidi="ar-AE"/>
          </w:rPr>
          <w:t>ذلك</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مصالحهم</w:t>
        </w:r>
        <w:r w:rsidR="000A5BAE" w:rsidRPr="007154A2">
          <w:rPr>
            <w:rStyle w:val="Hyperlink"/>
            <w:noProof/>
            <w:rtl/>
            <w:lang w:bidi="ar-AE"/>
          </w:rPr>
          <w:t xml:space="preserve"> </w:t>
        </w:r>
        <w:r w:rsidR="000A5BAE" w:rsidRPr="007154A2">
          <w:rPr>
            <w:rStyle w:val="Hyperlink"/>
            <w:rFonts w:hint="eastAsia"/>
            <w:noProof/>
            <w:rtl/>
            <w:lang w:bidi="ar-AE"/>
          </w:rPr>
          <w:t>لـمن</w:t>
        </w:r>
        <w:r w:rsidR="000A5BAE" w:rsidRPr="007154A2">
          <w:rPr>
            <w:rStyle w:val="Hyperlink"/>
            <w:noProof/>
            <w:rtl/>
            <w:lang w:bidi="ar-AE"/>
          </w:rPr>
          <w:t xml:space="preserve"> </w:t>
        </w:r>
        <w:r w:rsidR="000A5BAE" w:rsidRPr="007154A2">
          <w:rPr>
            <w:rStyle w:val="Hyperlink"/>
            <w:rFonts w:hint="eastAsia"/>
            <w:noProof/>
            <w:rtl/>
            <w:lang w:bidi="ar-AE"/>
          </w:rPr>
          <w:t>قدر</w:t>
        </w:r>
        <w:r w:rsidR="000A5BAE" w:rsidRPr="007154A2">
          <w:rPr>
            <w:rStyle w:val="Hyperlink"/>
            <w:noProof/>
            <w:rtl/>
            <w:lang w:bidi="ar-AE"/>
          </w:rPr>
          <w:t xml:space="preserve"> </w:t>
        </w:r>
        <w:r w:rsidR="000A5BAE" w:rsidRPr="007154A2">
          <w:rPr>
            <w:rStyle w:val="Hyperlink"/>
            <w:rFonts w:hint="eastAsia"/>
            <w:noProof/>
            <w:rtl/>
            <w:lang w:bidi="ar-AE"/>
          </w:rPr>
          <w:t>على</w:t>
        </w:r>
        <w:r w:rsidR="000A5BAE" w:rsidRPr="007154A2">
          <w:rPr>
            <w:rStyle w:val="Hyperlink"/>
            <w:noProof/>
            <w:rtl/>
            <w:lang w:bidi="ar-AE"/>
          </w:rPr>
          <w:t xml:space="preserve"> </w:t>
        </w:r>
        <w:r w:rsidR="000A5BAE" w:rsidRPr="007154A2">
          <w:rPr>
            <w:rStyle w:val="Hyperlink"/>
            <w:rFonts w:hint="eastAsia"/>
            <w:noProof/>
            <w:rtl/>
            <w:lang w:bidi="ar-AE"/>
          </w:rPr>
          <w:t>الأمر</w:t>
        </w:r>
        <w:r w:rsidR="000A5BAE" w:rsidRPr="007154A2">
          <w:rPr>
            <w:rStyle w:val="Hyperlink"/>
            <w:noProof/>
            <w:rtl/>
            <w:lang w:bidi="ar-AE"/>
          </w:rPr>
          <w:t xml:space="preserve"> </w:t>
        </w:r>
        <w:r w:rsidR="000A5BAE" w:rsidRPr="007154A2">
          <w:rPr>
            <w:rStyle w:val="Hyperlink"/>
            <w:rFonts w:hint="eastAsia"/>
            <w:noProof/>
            <w:rtl/>
            <w:lang w:bidi="ar-AE"/>
          </w:rPr>
          <w:t>بالـمعروف</w:t>
        </w:r>
        <w:r w:rsidR="000A5BAE" w:rsidRPr="007154A2">
          <w:rPr>
            <w:rStyle w:val="Hyperlink"/>
            <w:noProof/>
            <w:rtl/>
            <w:lang w:bidi="ar-AE"/>
          </w:rPr>
          <w:t xml:space="preserve"> </w:t>
        </w:r>
        <w:r w:rsidR="000A5BAE" w:rsidRPr="007154A2">
          <w:rPr>
            <w:rStyle w:val="Hyperlink"/>
            <w:rFonts w:hint="eastAsia"/>
            <w:noProof/>
            <w:rtl/>
            <w:lang w:bidi="ar-AE"/>
          </w:rPr>
          <w:t>والنهي</w:t>
        </w:r>
        <w:r w:rsidR="000A5BAE" w:rsidRPr="007154A2">
          <w:rPr>
            <w:rStyle w:val="Hyperlink"/>
            <w:noProof/>
            <w:rtl/>
            <w:lang w:bidi="ar-AE"/>
          </w:rPr>
          <w:t xml:space="preserve"> </w:t>
        </w:r>
        <w:r w:rsidR="000A5BAE" w:rsidRPr="007154A2">
          <w:rPr>
            <w:rStyle w:val="Hyperlink"/>
            <w:rFonts w:hint="eastAsia"/>
            <w:noProof/>
            <w:rtl/>
            <w:lang w:bidi="ar-AE"/>
          </w:rPr>
          <w:t>عن</w:t>
        </w:r>
        <w:r w:rsidR="000A5BAE" w:rsidRPr="007154A2">
          <w:rPr>
            <w:rStyle w:val="Hyperlink"/>
            <w:noProof/>
            <w:rtl/>
            <w:lang w:bidi="ar-AE"/>
          </w:rPr>
          <w:t xml:space="preserve"> </w:t>
        </w:r>
        <w:r w:rsidR="000A5BAE" w:rsidRPr="007154A2">
          <w:rPr>
            <w:rStyle w:val="Hyperlink"/>
            <w:rFonts w:hint="eastAsia"/>
            <w:noProof/>
            <w:rtl/>
            <w:lang w:bidi="ar-AE"/>
          </w:rPr>
          <w:t>الـمنكر</w:t>
        </w:r>
        <w:r w:rsidR="000A5BAE" w:rsidRPr="007154A2">
          <w:rPr>
            <w:rStyle w:val="Hyperlink"/>
            <w:noProof/>
            <w:rtl/>
            <w:lang w:bidi="ar-AE"/>
          </w:rPr>
          <w:t xml:space="preserve"> </w:t>
        </w:r>
        <w:r w:rsidR="000A5BAE" w:rsidRPr="007154A2">
          <w:rPr>
            <w:rStyle w:val="Hyperlink"/>
            <w:rFonts w:hint="eastAsia"/>
            <w:noProof/>
            <w:rtl/>
            <w:lang w:bidi="ar-AE"/>
          </w:rPr>
          <w:t>وقمع</w:t>
        </w:r>
        <w:r w:rsidR="000A5BAE" w:rsidRPr="007154A2">
          <w:rPr>
            <w:rStyle w:val="Hyperlink"/>
            <w:noProof/>
            <w:rtl/>
            <w:lang w:bidi="ar-AE"/>
          </w:rPr>
          <w:t xml:space="preserve"> </w:t>
        </w:r>
        <w:r w:rsidR="000A5BAE" w:rsidRPr="007154A2">
          <w:rPr>
            <w:rStyle w:val="Hyperlink"/>
            <w:rFonts w:hint="eastAsia"/>
            <w:noProof/>
            <w:rtl/>
            <w:lang w:bidi="ar-AE"/>
          </w:rPr>
          <w:t>نفسه</w:t>
        </w:r>
        <w:r w:rsidR="000A5BAE" w:rsidRPr="007154A2">
          <w:rPr>
            <w:rStyle w:val="Hyperlink"/>
            <w:noProof/>
            <w:rtl/>
            <w:lang w:bidi="ar-AE"/>
          </w:rPr>
          <w:t xml:space="preserve"> </w:t>
        </w:r>
        <w:r w:rsidR="000A5BAE" w:rsidRPr="007154A2">
          <w:rPr>
            <w:rStyle w:val="Hyperlink"/>
            <w:rFonts w:hint="eastAsia"/>
            <w:noProof/>
            <w:rtl/>
            <w:lang w:bidi="ar-AE"/>
          </w:rPr>
          <w:t>عن</w:t>
        </w:r>
        <w:r w:rsidR="000A5BAE" w:rsidRPr="007154A2">
          <w:rPr>
            <w:rStyle w:val="Hyperlink"/>
            <w:noProof/>
            <w:rtl/>
            <w:lang w:bidi="ar-AE"/>
          </w:rPr>
          <w:t xml:space="preserve"> </w:t>
        </w:r>
        <w:r w:rsidR="000A5BAE" w:rsidRPr="007154A2">
          <w:rPr>
            <w:rStyle w:val="Hyperlink"/>
            <w:rFonts w:hint="eastAsia"/>
            <w:noProof/>
            <w:rtl/>
            <w:lang w:bidi="ar-AE"/>
          </w:rPr>
          <w:t>الإيذاء</w:t>
        </w:r>
        <w:r w:rsidR="000A5BAE" w:rsidRPr="007154A2">
          <w:rPr>
            <w:rStyle w:val="Hyperlink"/>
            <w:noProof/>
            <w:rtl/>
            <w:lang w:bidi="ar-AE"/>
          </w:rPr>
          <w:t xml:space="preserve"> </w:t>
        </w:r>
        <w:r w:rsidR="000A5BAE" w:rsidRPr="007154A2">
          <w:rPr>
            <w:rStyle w:val="Hyperlink"/>
            <w:rFonts w:hint="eastAsia"/>
            <w:noProof/>
            <w:rtl/>
            <w:lang w:bidi="ar-AE"/>
          </w:rPr>
          <w:t>وصبر</w:t>
        </w:r>
        <w:r w:rsidR="000A5BAE" w:rsidRPr="007154A2">
          <w:rPr>
            <w:rStyle w:val="Hyperlink"/>
            <w:noProof/>
            <w:rtl/>
            <w:lang w:bidi="ar-AE"/>
          </w:rPr>
          <w:t xml:space="preserve"> </w:t>
        </w:r>
        <w:r w:rsidR="000A5BAE" w:rsidRPr="007154A2">
          <w:rPr>
            <w:rStyle w:val="Hyperlink"/>
            <w:rFonts w:hint="eastAsia"/>
            <w:noProof/>
            <w:rtl/>
            <w:lang w:bidi="ar-AE"/>
          </w:rPr>
          <w:t>على</w:t>
        </w:r>
        <w:r w:rsidR="000A5BAE" w:rsidRPr="007154A2">
          <w:rPr>
            <w:rStyle w:val="Hyperlink"/>
            <w:noProof/>
            <w:rtl/>
            <w:lang w:bidi="ar-AE"/>
          </w:rPr>
          <w:t xml:space="preserve"> </w:t>
        </w:r>
        <w:r w:rsidR="000A5BAE" w:rsidRPr="007154A2">
          <w:rPr>
            <w:rStyle w:val="Hyperlink"/>
            <w:rFonts w:hint="eastAsia"/>
            <w:noProof/>
            <w:rtl/>
            <w:lang w:bidi="ar-AE"/>
          </w:rPr>
          <w:t>الأذى</w:t>
        </w:r>
        <w:r w:rsidR="000A5BAE" w:rsidRPr="007154A2">
          <w:rPr>
            <w:rStyle w:val="Hyperlink"/>
            <w:noProof/>
            <w:rtl/>
            <w:lang w:bidi="ar-AE"/>
          </w:rPr>
          <w:t>.</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Toc442124476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439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77"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فض</w:t>
        </w:r>
        <w:r w:rsidR="000A5BAE" w:rsidRPr="007154A2">
          <w:rPr>
            <w:rStyle w:val="Hyperlink"/>
            <w:rFonts w:hint="cs"/>
            <w:noProof/>
            <w:rtl/>
            <w:lang w:bidi="ar-AE"/>
          </w:rPr>
          <w:t>ی</w:t>
        </w:r>
        <w:r w:rsidR="000A5BAE" w:rsidRPr="007154A2">
          <w:rPr>
            <w:rStyle w:val="Hyperlink"/>
            <w:rFonts w:hint="eastAsia"/>
            <w:noProof/>
            <w:rtl/>
            <w:lang w:bidi="ar-AE"/>
          </w:rPr>
          <w:t>لت</w:t>
        </w:r>
        <w:r w:rsidR="000A5BAE" w:rsidRPr="007154A2">
          <w:rPr>
            <w:rStyle w:val="Hyperlink"/>
            <w:noProof/>
            <w:rtl/>
            <w:lang w:bidi="ar-AE"/>
          </w:rPr>
          <w:t xml:space="preserve"> </w:t>
        </w:r>
        <w:r w:rsidR="000A5BAE" w:rsidRPr="007154A2">
          <w:rPr>
            <w:rStyle w:val="Hyperlink"/>
            <w:rFonts w:hint="eastAsia"/>
            <w:noProof/>
            <w:rtl/>
            <w:lang w:bidi="ar-AE"/>
          </w:rPr>
          <w:t>اختلاط</w:t>
        </w:r>
        <w:r w:rsidR="000A5BAE" w:rsidRPr="007154A2">
          <w:rPr>
            <w:rStyle w:val="Hyperlink"/>
            <w:noProof/>
            <w:rtl/>
            <w:lang w:bidi="ar-AE"/>
          </w:rPr>
          <w:t xml:space="preserve"> </w:t>
        </w:r>
        <w:r w:rsidR="000A5BAE" w:rsidRPr="007154A2">
          <w:rPr>
            <w:rStyle w:val="Hyperlink"/>
            <w:rFonts w:hint="eastAsia"/>
            <w:noProof/>
            <w:rtl/>
            <w:lang w:bidi="ar-AE"/>
          </w:rPr>
          <w:t>با</w:t>
        </w:r>
        <w:r w:rsidR="000A5BAE" w:rsidRPr="007154A2">
          <w:rPr>
            <w:rStyle w:val="Hyperlink"/>
            <w:noProof/>
            <w:rtl/>
            <w:lang w:bidi="ar-AE"/>
          </w:rPr>
          <w:t xml:space="preserve"> </w:t>
        </w:r>
        <w:r w:rsidR="000A5BAE" w:rsidRPr="007154A2">
          <w:rPr>
            <w:rStyle w:val="Hyperlink"/>
            <w:rFonts w:hint="eastAsia"/>
            <w:noProof/>
            <w:rtl/>
            <w:lang w:bidi="ar-AE"/>
          </w:rPr>
          <w:t>مردم</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حضور</w:t>
        </w:r>
        <w:r w:rsidR="000A5BAE" w:rsidRPr="007154A2">
          <w:rPr>
            <w:rStyle w:val="Hyperlink"/>
            <w:noProof/>
            <w:rtl/>
            <w:lang w:bidi="ar-AE"/>
          </w:rPr>
          <w:t xml:space="preserve"> </w:t>
        </w:r>
        <w:r w:rsidR="000A5BAE" w:rsidRPr="007154A2">
          <w:rPr>
            <w:rStyle w:val="Hyperlink"/>
            <w:rFonts w:hint="cs"/>
            <w:noProof/>
            <w:rtl/>
            <w:lang w:bidi="ar-AE"/>
          </w:rPr>
          <w:t>ی</w:t>
        </w:r>
        <w:r w:rsidR="000A5BAE" w:rsidRPr="007154A2">
          <w:rPr>
            <w:rStyle w:val="Hyperlink"/>
            <w:rFonts w:hint="eastAsia"/>
            <w:noProof/>
            <w:rtl/>
            <w:lang w:bidi="ar-AE"/>
          </w:rPr>
          <w:t>افتن</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جمعه‌ها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جماعات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اجتماعات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جاها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خ</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مجلس</w:t>
        </w:r>
        <w:r w:rsidR="000A5BAE" w:rsidRPr="007154A2">
          <w:rPr>
            <w:rStyle w:val="Hyperlink"/>
            <w:noProof/>
            <w:rtl/>
            <w:lang w:bidi="ar-AE"/>
          </w:rPr>
          <w:t xml:space="preserve"> </w:t>
        </w:r>
        <w:r w:rsidR="000A5BAE" w:rsidRPr="007154A2">
          <w:rPr>
            <w:rStyle w:val="Hyperlink"/>
            <w:rFonts w:hint="eastAsia"/>
            <w:noProof/>
            <w:rtl/>
            <w:lang w:bidi="ar-AE"/>
          </w:rPr>
          <w:t>ذکر</w:t>
        </w:r>
        <w:r w:rsidR="000A5BAE" w:rsidRPr="007154A2">
          <w:rPr>
            <w:rStyle w:val="Hyperlink"/>
            <w:noProof/>
            <w:rtl/>
            <w:lang w:bidi="ar-AE"/>
          </w:rPr>
          <w:t xml:space="preserve"> </w:t>
        </w:r>
        <w:r w:rsidR="000A5BAE" w:rsidRPr="007154A2">
          <w:rPr>
            <w:rStyle w:val="Hyperlink"/>
            <w:rFonts w:hint="eastAsia"/>
            <w:noProof/>
            <w:rtl/>
            <w:lang w:bidi="ar-AE"/>
          </w:rPr>
          <w:t>با</w:t>
        </w:r>
        <w:r w:rsidR="000A5BAE" w:rsidRPr="007154A2">
          <w:rPr>
            <w:rStyle w:val="Hyperlink"/>
            <w:noProof/>
            <w:rtl/>
            <w:lang w:bidi="ar-AE"/>
          </w:rPr>
          <w:t xml:space="preserve"> </w:t>
        </w:r>
        <w:r w:rsidR="000A5BAE" w:rsidRPr="007154A2">
          <w:rPr>
            <w:rStyle w:val="Hyperlink"/>
            <w:rFonts w:hint="eastAsia"/>
            <w:noProof/>
            <w:rtl/>
            <w:lang w:bidi="ar-AE"/>
          </w:rPr>
          <w:t>ا</w:t>
        </w:r>
        <w:r w:rsidR="000A5BAE" w:rsidRPr="007154A2">
          <w:rPr>
            <w:rStyle w:val="Hyperlink"/>
            <w:rFonts w:hint="cs"/>
            <w:noProof/>
            <w:rtl/>
            <w:lang w:bidi="ar-AE"/>
          </w:rPr>
          <w:t>ی</w:t>
        </w:r>
        <w:r w:rsidR="000A5BAE" w:rsidRPr="007154A2">
          <w:rPr>
            <w:rStyle w:val="Hyperlink"/>
            <w:rFonts w:hint="eastAsia"/>
            <w:noProof/>
            <w:rtl/>
            <w:lang w:bidi="ar-AE"/>
          </w:rPr>
          <w:t>شان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ع</w:t>
        </w:r>
        <w:r w:rsidR="000A5BAE" w:rsidRPr="007154A2">
          <w:rPr>
            <w:rStyle w:val="Hyperlink"/>
            <w:rFonts w:hint="cs"/>
            <w:noProof/>
            <w:rtl/>
            <w:lang w:bidi="ar-AE"/>
          </w:rPr>
          <w:t>ی</w:t>
        </w:r>
        <w:r w:rsidR="000A5BAE" w:rsidRPr="007154A2">
          <w:rPr>
            <w:rStyle w:val="Hyperlink"/>
            <w:rFonts w:hint="eastAsia"/>
            <w:noProof/>
            <w:rtl/>
            <w:lang w:bidi="ar-AE"/>
          </w:rPr>
          <w:t>ادت</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مار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حاضر</w:t>
        </w:r>
        <w:r w:rsidR="000A5BAE" w:rsidRPr="007154A2">
          <w:rPr>
            <w:rStyle w:val="Hyperlink"/>
            <w:noProof/>
            <w:rtl/>
            <w:lang w:bidi="ar-AE"/>
          </w:rPr>
          <w:t xml:space="preserve"> </w:t>
        </w:r>
        <w:r w:rsidR="000A5BAE" w:rsidRPr="007154A2">
          <w:rPr>
            <w:rStyle w:val="Hyperlink"/>
            <w:rFonts w:hint="eastAsia"/>
            <w:noProof/>
            <w:rtl/>
            <w:lang w:bidi="ar-AE"/>
          </w:rPr>
          <w:t>شدن</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تش</w:t>
        </w:r>
        <w:r w:rsidR="000A5BAE" w:rsidRPr="007154A2">
          <w:rPr>
            <w:rStyle w:val="Hyperlink"/>
            <w:rFonts w:hint="cs"/>
            <w:noProof/>
            <w:rtl/>
            <w:lang w:bidi="ar-AE"/>
          </w:rPr>
          <w:t>یی</w:t>
        </w:r>
        <w:r w:rsidR="000A5BAE" w:rsidRPr="007154A2">
          <w:rPr>
            <w:rStyle w:val="Hyperlink"/>
            <w:rFonts w:hint="eastAsia"/>
            <w:noProof/>
            <w:rtl/>
            <w:lang w:bidi="ar-AE"/>
          </w:rPr>
          <w:t>ع</w:t>
        </w:r>
        <w:r w:rsidR="000A5BAE" w:rsidRPr="007154A2">
          <w:rPr>
            <w:rStyle w:val="Hyperlink"/>
            <w:noProof/>
            <w:rtl/>
            <w:lang w:bidi="ar-AE"/>
          </w:rPr>
          <w:t xml:space="preserve"> </w:t>
        </w:r>
        <w:r w:rsidR="000A5BAE" w:rsidRPr="007154A2">
          <w:rPr>
            <w:rStyle w:val="Hyperlink"/>
            <w:rFonts w:hint="eastAsia"/>
            <w:noProof/>
            <w:rtl/>
            <w:lang w:bidi="ar-AE"/>
          </w:rPr>
          <w:t>جنازه</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دستگ</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ن</w:t>
        </w:r>
        <w:r w:rsidR="000A5BAE" w:rsidRPr="007154A2">
          <w:rPr>
            <w:rStyle w:val="Hyperlink"/>
            <w:rFonts w:hint="cs"/>
            <w:noProof/>
            <w:rtl/>
            <w:lang w:bidi="ar-AE"/>
          </w:rPr>
          <w:t>ی</w:t>
        </w:r>
        <w:r w:rsidR="000A5BAE" w:rsidRPr="007154A2">
          <w:rPr>
            <w:rStyle w:val="Hyperlink"/>
            <w:rFonts w:hint="eastAsia"/>
            <w:noProof/>
            <w:rtl/>
            <w:lang w:bidi="ar-AE"/>
          </w:rPr>
          <w:t>ازمندان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ارشاد</w:t>
        </w:r>
        <w:r w:rsidR="000A5BAE" w:rsidRPr="007154A2">
          <w:rPr>
            <w:rStyle w:val="Hyperlink"/>
            <w:noProof/>
            <w:rtl/>
            <w:lang w:bidi="ar-AE"/>
          </w:rPr>
          <w:t xml:space="preserve"> </w:t>
        </w:r>
        <w:r w:rsidR="000A5BAE" w:rsidRPr="007154A2">
          <w:rPr>
            <w:rStyle w:val="Hyperlink"/>
            <w:rFonts w:hint="eastAsia"/>
            <w:noProof/>
            <w:rtl/>
            <w:lang w:bidi="ar-AE"/>
          </w:rPr>
          <w:t>نادانان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غ</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ا</w:t>
        </w:r>
        <w:r w:rsidR="000A5BAE" w:rsidRPr="007154A2">
          <w:rPr>
            <w:rStyle w:val="Hyperlink"/>
            <w:rFonts w:hint="cs"/>
            <w:noProof/>
            <w:rtl/>
            <w:lang w:bidi="ar-AE"/>
          </w:rPr>
          <w:t>ی</w:t>
        </w:r>
        <w:r w:rsidR="000A5BAE" w:rsidRPr="007154A2">
          <w:rPr>
            <w:rStyle w:val="Hyperlink"/>
            <w:rFonts w:hint="eastAsia"/>
            <w:noProof/>
            <w:rtl/>
            <w:lang w:bidi="ar-AE"/>
          </w:rPr>
          <w:t>نها</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مصالح</w:t>
        </w:r>
        <w:r w:rsidR="000A5BAE" w:rsidRPr="007154A2">
          <w:rPr>
            <w:rStyle w:val="Hyperlink"/>
            <w:noProof/>
            <w:rtl/>
            <w:lang w:bidi="ar-AE"/>
          </w:rPr>
          <w:t xml:space="preserve"> </w:t>
        </w:r>
        <w:r w:rsidR="000A5BAE" w:rsidRPr="007154A2">
          <w:rPr>
            <w:rStyle w:val="Hyperlink"/>
            <w:rFonts w:hint="eastAsia"/>
            <w:noProof/>
            <w:rtl/>
            <w:lang w:bidi="ar-AE"/>
          </w:rPr>
          <w:t>مردم</w:t>
        </w:r>
        <w:r w:rsidR="000A5BAE" w:rsidRPr="007154A2">
          <w:rPr>
            <w:rStyle w:val="Hyperlink"/>
            <w:noProof/>
            <w:rtl/>
            <w:lang w:bidi="ar-AE"/>
          </w:rPr>
          <w:t xml:space="preserve"> </w:t>
        </w:r>
        <w:r w:rsidR="000A5BAE" w:rsidRPr="007154A2">
          <w:rPr>
            <w:rStyle w:val="Hyperlink"/>
            <w:rFonts w:hint="eastAsia"/>
            <w:noProof/>
            <w:rtl/>
            <w:lang w:bidi="ar-AE"/>
          </w:rPr>
          <w:t>برا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کسان</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قادر</w:t>
        </w:r>
        <w:r w:rsidR="000A5BAE" w:rsidRPr="007154A2">
          <w:rPr>
            <w:rStyle w:val="Hyperlink"/>
            <w:noProof/>
            <w:rtl/>
            <w:lang w:bidi="ar-AE"/>
          </w:rPr>
          <w:t xml:space="preserve"> </w:t>
        </w:r>
        <w:r w:rsidR="000A5BAE" w:rsidRPr="007154A2">
          <w:rPr>
            <w:rStyle w:val="Hyperlink"/>
            <w:rFonts w:hint="eastAsia"/>
            <w:noProof/>
            <w:rtl/>
            <w:lang w:bidi="ar-AE"/>
          </w:rPr>
          <w:t>بر</w:t>
        </w:r>
        <w:r w:rsidR="000A5BAE" w:rsidRPr="007154A2">
          <w:rPr>
            <w:rStyle w:val="Hyperlink"/>
            <w:noProof/>
            <w:rtl/>
            <w:lang w:bidi="ar-AE"/>
          </w:rPr>
          <w:t xml:space="preserve"> </w:t>
        </w:r>
        <w:r w:rsidR="000A5BAE" w:rsidRPr="007154A2">
          <w:rPr>
            <w:rStyle w:val="Hyperlink"/>
            <w:rFonts w:hint="eastAsia"/>
            <w:noProof/>
            <w:rtl/>
            <w:lang w:bidi="ar-AE"/>
          </w:rPr>
          <w:t>امر</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معروف</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منکر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خوددار</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آزار</w:t>
        </w:r>
        <w:r w:rsidR="000A5BAE" w:rsidRPr="007154A2">
          <w:rPr>
            <w:rStyle w:val="Hyperlink"/>
            <w:noProof/>
            <w:rtl/>
            <w:lang w:bidi="ar-AE"/>
          </w:rPr>
          <w:t xml:space="preserve"> </w:t>
        </w:r>
        <w:r w:rsidR="000A5BAE" w:rsidRPr="007154A2">
          <w:rPr>
            <w:rStyle w:val="Hyperlink"/>
            <w:rFonts w:hint="eastAsia"/>
            <w:noProof/>
            <w:rtl/>
            <w:lang w:bidi="ar-AE"/>
          </w:rPr>
          <w:t>مردم</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تحمل</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صبر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بردبار</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بر</w:t>
        </w:r>
        <w:r w:rsidR="000A5BAE" w:rsidRPr="007154A2">
          <w:rPr>
            <w:rStyle w:val="Hyperlink"/>
            <w:noProof/>
            <w:rtl/>
            <w:lang w:bidi="ar-AE"/>
          </w:rPr>
          <w:t xml:space="preserve"> </w:t>
        </w:r>
        <w:r w:rsidR="000A5BAE" w:rsidRPr="007154A2">
          <w:rPr>
            <w:rStyle w:val="Hyperlink"/>
            <w:rFonts w:hint="eastAsia"/>
            <w:noProof/>
            <w:rtl/>
            <w:lang w:bidi="ar-AE"/>
          </w:rPr>
          <w:t>آزار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اذ</w:t>
        </w:r>
        <w:r w:rsidR="000A5BAE" w:rsidRPr="007154A2">
          <w:rPr>
            <w:rStyle w:val="Hyperlink"/>
            <w:rFonts w:hint="cs"/>
            <w:noProof/>
            <w:rtl/>
            <w:lang w:bidi="ar-AE"/>
          </w:rPr>
          <w:t>ی</w:t>
        </w:r>
        <w:r w:rsidR="000A5BAE" w:rsidRPr="007154A2">
          <w:rPr>
            <w:rStyle w:val="Hyperlink"/>
            <w:rFonts w:hint="eastAsia"/>
            <w:noProof/>
            <w:rtl/>
            <w:lang w:bidi="ar-AE"/>
          </w:rPr>
          <w:t>ت‌ها</w:t>
        </w:r>
        <w:r w:rsidR="000A5BAE" w:rsidRPr="007154A2">
          <w:rPr>
            <w:rStyle w:val="Hyperlink"/>
            <w:noProof/>
            <w:rtl/>
            <w:lang w:bidi="ar-AE"/>
          </w:rPr>
          <w:t xml:space="preserve"> </w:t>
        </w:r>
        <w:r w:rsidR="000A5BAE" w:rsidRPr="007154A2">
          <w:rPr>
            <w:rStyle w:val="Hyperlink"/>
            <w:rFonts w:hint="eastAsia"/>
            <w:noProof/>
            <w:rtl/>
            <w:lang w:bidi="ar-AE"/>
          </w:rPr>
          <w:t>هستند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Toc442124477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439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78" w:history="1">
        <w:r w:rsidR="000A5BAE" w:rsidRPr="007154A2">
          <w:rPr>
            <w:rStyle w:val="Hyperlink"/>
            <w:noProof/>
            <w:rtl/>
            <w:lang w:bidi="ar-AE"/>
          </w:rPr>
          <w:t xml:space="preserve">71-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التواضع</w:t>
        </w:r>
        <w:r w:rsidR="000A5BAE" w:rsidRPr="007154A2">
          <w:rPr>
            <w:rStyle w:val="Hyperlink"/>
            <w:noProof/>
            <w:rtl/>
            <w:lang w:bidi="ar-AE"/>
          </w:rPr>
          <w:t xml:space="preserve"> </w:t>
        </w:r>
        <w:r w:rsidR="000A5BAE" w:rsidRPr="007154A2">
          <w:rPr>
            <w:rStyle w:val="Hyperlink"/>
            <w:rFonts w:hint="eastAsia"/>
            <w:noProof/>
            <w:rtl/>
            <w:lang w:bidi="ar-AE"/>
          </w:rPr>
          <w:t>وخفض</w:t>
        </w:r>
        <w:r w:rsidR="000A5BAE" w:rsidRPr="007154A2">
          <w:rPr>
            <w:rStyle w:val="Hyperlink"/>
            <w:noProof/>
            <w:rtl/>
            <w:lang w:bidi="ar-AE"/>
          </w:rPr>
          <w:t xml:space="preserve"> </w:t>
        </w:r>
        <w:r w:rsidR="000A5BAE" w:rsidRPr="007154A2">
          <w:rPr>
            <w:rStyle w:val="Hyperlink"/>
            <w:rFonts w:hint="eastAsia"/>
            <w:noProof/>
            <w:rtl/>
            <w:lang w:bidi="ar-AE"/>
          </w:rPr>
          <w:t>الجناح</w:t>
        </w:r>
        <w:r w:rsidR="000A5BAE" w:rsidRPr="007154A2">
          <w:rPr>
            <w:rStyle w:val="Hyperlink"/>
            <w:noProof/>
            <w:rtl/>
            <w:lang w:bidi="ar-AE"/>
          </w:rPr>
          <w:t xml:space="preserve"> </w:t>
        </w:r>
        <w:r w:rsidR="000A5BAE" w:rsidRPr="007154A2">
          <w:rPr>
            <w:rStyle w:val="Hyperlink"/>
            <w:rFonts w:hint="eastAsia"/>
            <w:noProof/>
            <w:rtl/>
            <w:lang w:bidi="ar-AE"/>
          </w:rPr>
          <w:t>للمؤمنين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Toc442124478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440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79"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تواضع</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فروتن</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برابر</w:t>
        </w:r>
        <w:r w:rsidR="000A5BAE" w:rsidRPr="007154A2">
          <w:rPr>
            <w:rStyle w:val="Hyperlink"/>
            <w:noProof/>
            <w:rtl/>
            <w:lang w:bidi="ar-AE"/>
          </w:rPr>
          <w:t xml:space="preserve"> </w:t>
        </w:r>
        <w:r w:rsidR="000A5BAE" w:rsidRPr="007154A2">
          <w:rPr>
            <w:rStyle w:val="Hyperlink"/>
            <w:rFonts w:hint="eastAsia"/>
            <w:noProof/>
            <w:rtl/>
            <w:lang w:bidi="ar-AE"/>
          </w:rPr>
          <w:t>مؤمنان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Toc442124479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440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80" w:history="1">
        <w:r w:rsidR="000A5BAE" w:rsidRPr="007154A2">
          <w:rPr>
            <w:rStyle w:val="Hyperlink"/>
            <w:noProof/>
            <w:rtl/>
            <w:lang w:bidi="ar-AE"/>
          </w:rPr>
          <w:t xml:space="preserve">72-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تحريم</w:t>
        </w:r>
        <w:r w:rsidR="000A5BAE" w:rsidRPr="007154A2">
          <w:rPr>
            <w:rStyle w:val="Hyperlink"/>
            <w:noProof/>
            <w:rtl/>
            <w:lang w:bidi="ar-AE"/>
          </w:rPr>
          <w:t xml:space="preserve"> </w:t>
        </w:r>
        <w:r w:rsidR="000A5BAE" w:rsidRPr="007154A2">
          <w:rPr>
            <w:rStyle w:val="Hyperlink"/>
            <w:rFonts w:hint="eastAsia"/>
            <w:noProof/>
            <w:rtl/>
            <w:lang w:bidi="ar-AE"/>
          </w:rPr>
          <w:t>الكِبْر</w:t>
        </w:r>
        <w:r w:rsidR="000A5BAE" w:rsidRPr="007154A2">
          <w:rPr>
            <w:rStyle w:val="Hyperlink"/>
            <w:noProof/>
            <w:rtl/>
            <w:lang w:bidi="ar-AE"/>
          </w:rPr>
          <w:t xml:space="preserve"> </w:t>
        </w:r>
        <w:r w:rsidR="000A5BAE" w:rsidRPr="007154A2">
          <w:rPr>
            <w:rStyle w:val="Hyperlink"/>
            <w:rFonts w:hint="eastAsia"/>
            <w:noProof/>
            <w:rtl/>
            <w:lang w:bidi="ar-AE"/>
          </w:rPr>
          <w:t>والإِعجاب</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Toc442124480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444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81"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تحر</w:t>
        </w:r>
        <w:r w:rsidR="000A5BAE" w:rsidRPr="007154A2">
          <w:rPr>
            <w:rStyle w:val="Hyperlink"/>
            <w:rFonts w:hint="cs"/>
            <w:noProof/>
            <w:rtl/>
            <w:lang w:bidi="ar-AE"/>
          </w:rPr>
          <w:t>ی</w:t>
        </w:r>
        <w:r w:rsidR="000A5BAE" w:rsidRPr="007154A2">
          <w:rPr>
            <w:rStyle w:val="Hyperlink"/>
            <w:rFonts w:hint="eastAsia"/>
            <w:noProof/>
            <w:rtl/>
            <w:lang w:bidi="ar-AE"/>
          </w:rPr>
          <w:t>م</w:t>
        </w:r>
        <w:r w:rsidR="000A5BAE" w:rsidRPr="007154A2">
          <w:rPr>
            <w:rStyle w:val="Hyperlink"/>
            <w:noProof/>
            <w:rtl/>
            <w:lang w:bidi="ar-AE"/>
          </w:rPr>
          <w:t xml:space="preserve"> </w:t>
        </w:r>
        <w:r w:rsidR="000A5BAE" w:rsidRPr="007154A2">
          <w:rPr>
            <w:rStyle w:val="Hyperlink"/>
            <w:rFonts w:hint="eastAsia"/>
            <w:noProof/>
            <w:rtl/>
            <w:lang w:bidi="ar-AE"/>
          </w:rPr>
          <w:t>تکبر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خودپسند</w:t>
        </w:r>
        <w:r w:rsidR="000A5BAE" w:rsidRPr="007154A2">
          <w:rPr>
            <w:rStyle w:val="Hyperlink"/>
            <w:rFonts w:hint="cs"/>
            <w:noProof/>
            <w:rtl/>
            <w:lang w:bidi="ar-AE"/>
          </w:rPr>
          <w:t>ی</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Toc442124481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444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82" w:history="1">
        <w:r w:rsidR="000A5BAE" w:rsidRPr="007154A2">
          <w:rPr>
            <w:rStyle w:val="Hyperlink"/>
            <w:noProof/>
            <w:rtl/>
            <w:lang w:bidi="ar-AE"/>
          </w:rPr>
          <w:t xml:space="preserve">73-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حسن</w:t>
        </w:r>
        <w:r w:rsidR="000A5BAE" w:rsidRPr="007154A2">
          <w:rPr>
            <w:rStyle w:val="Hyperlink"/>
            <w:noProof/>
            <w:rtl/>
            <w:lang w:bidi="ar-AE"/>
          </w:rPr>
          <w:t xml:space="preserve"> </w:t>
        </w:r>
        <w:r w:rsidR="000A5BAE" w:rsidRPr="007154A2">
          <w:rPr>
            <w:rStyle w:val="Hyperlink"/>
            <w:rFonts w:hint="eastAsia"/>
            <w:noProof/>
            <w:rtl/>
            <w:lang w:bidi="ar-AE"/>
          </w:rPr>
          <w:t>الخلق</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Toc442124482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448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83"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حسن</w:t>
        </w:r>
        <w:r w:rsidR="000A5BAE" w:rsidRPr="007154A2">
          <w:rPr>
            <w:rStyle w:val="Hyperlink"/>
            <w:noProof/>
            <w:rtl/>
            <w:lang w:bidi="ar-AE"/>
          </w:rPr>
          <w:t xml:space="preserve"> </w:t>
        </w:r>
        <w:r w:rsidR="000A5BAE" w:rsidRPr="007154A2">
          <w:rPr>
            <w:rStyle w:val="Hyperlink"/>
            <w:rFonts w:hint="eastAsia"/>
            <w:noProof/>
            <w:rtl/>
            <w:lang w:bidi="ar-AE"/>
          </w:rPr>
          <w:t>خلق</w:t>
        </w:r>
        <w:r w:rsidR="000A5BAE" w:rsidRPr="007154A2">
          <w:rPr>
            <w:rStyle w:val="Hyperlink"/>
            <w:noProof/>
            <w:rtl/>
            <w:lang w:bidi="ar-AE"/>
          </w:rPr>
          <w:t xml:space="preserve"> (</w:t>
        </w:r>
        <w:r w:rsidR="000A5BAE" w:rsidRPr="007154A2">
          <w:rPr>
            <w:rStyle w:val="Hyperlink"/>
            <w:rFonts w:hint="eastAsia"/>
            <w:noProof/>
            <w:rtl/>
            <w:lang w:bidi="ar-AE"/>
          </w:rPr>
          <w:t>ن</w:t>
        </w:r>
        <w:r w:rsidR="000A5BAE" w:rsidRPr="007154A2">
          <w:rPr>
            <w:rStyle w:val="Hyperlink"/>
            <w:rFonts w:hint="cs"/>
            <w:noProof/>
            <w:rtl/>
            <w:lang w:bidi="ar-AE"/>
          </w:rPr>
          <w:t>ی</w:t>
        </w:r>
        <w:r w:rsidR="000A5BAE" w:rsidRPr="007154A2">
          <w:rPr>
            <w:rStyle w:val="Hyperlink"/>
            <w:rFonts w:hint="eastAsia"/>
            <w:noProof/>
            <w:rtl/>
            <w:lang w:bidi="ar-AE"/>
          </w:rPr>
          <w:t>کورفتار</w:t>
        </w:r>
        <w:r w:rsidR="000A5BAE" w:rsidRPr="007154A2">
          <w:rPr>
            <w:rStyle w:val="Hyperlink"/>
            <w:rFonts w:hint="cs"/>
            <w:noProof/>
            <w:rtl/>
            <w:lang w:bidi="ar-AE"/>
          </w:rPr>
          <w:t>ی</w:t>
        </w:r>
        <w:r w:rsidR="000A5BAE" w:rsidRPr="007154A2">
          <w:rPr>
            <w:rStyle w:val="Hyperlink"/>
            <w:noProof/>
            <w:rtl/>
            <w:lang w:bidi="ar-AE"/>
          </w:rPr>
          <w:t>)</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Toc442124483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448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84" w:history="1">
        <w:r w:rsidR="000A5BAE" w:rsidRPr="007154A2">
          <w:rPr>
            <w:rStyle w:val="Hyperlink"/>
            <w:noProof/>
            <w:rtl/>
            <w:lang w:bidi="ar-AE"/>
          </w:rPr>
          <w:t xml:space="preserve">74-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الحلم</w:t>
        </w:r>
        <w:r w:rsidR="000A5BAE" w:rsidRPr="007154A2">
          <w:rPr>
            <w:rStyle w:val="Hyperlink"/>
            <w:noProof/>
            <w:rtl/>
            <w:lang w:bidi="ar-AE"/>
          </w:rPr>
          <w:t xml:space="preserve"> </w:t>
        </w:r>
        <w:r w:rsidR="000A5BAE" w:rsidRPr="007154A2">
          <w:rPr>
            <w:rStyle w:val="Hyperlink"/>
            <w:rFonts w:hint="eastAsia"/>
            <w:noProof/>
            <w:rtl/>
            <w:lang w:bidi="ar-AE"/>
          </w:rPr>
          <w:t>والأناة</w:t>
        </w:r>
        <w:r w:rsidR="000A5BAE" w:rsidRPr="007154A2">
          <w:rPr>
            <w:rStyle w:val="Hyperlink"/>
            <w:noProof/>
            <w:rtl/>
            <w:lang w:bidi="ar-AE"/>
          </w:rPr>
          <w:t xml:space="preserve"> </w:t>
        </w:r>
        <w:r w:rsidR="000A5BAE" w:rsidRPr="007154A2">
          <w:rPr>
            <w:rStyle w:val="Hyperlink"/>
            <w:rFonts w:hint="eastAsia"/>
            <w:noProof/>
            <w:rtl/>
            <w:lang w:bidi="ar-AE"/>
          </w:rPr>
          <w:t>والرفق</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Toc442124484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453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85"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بردبار</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درنگ</w:t>
        </w:r>
        <w:r w:rsidR="000A5BAE" w:rsidRPr="007154A2">
          <w:rPr>
            <w:rStyle w:val="Hyperlink"/>
            <w:noProof/>
            <w:rtl/>
            <w:lang w:bidi="ar-AE"/>
          </w:rPr>
          <w:t xml:space="preserve"> </w:t>
        </w:r>
        <w:r w:rsidR="000A5BAE" w:rsidRPr="007154A2">
          <w:rPr>
            <w:rStyle w:val="Hyperlink"/>
            <w:rFonts w:hint="eastAsia"/>
            <w:noProof/>
            <w:rtl/>
            <w:lang w:bidi="ar-AE"/>
          </w:rPr>
          <w:t>کردن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شک</w:t>
        </w:r>
        <w:r w:rsidR="000A5BAE" w:rsidRPr="007154A2">
          <w:rPr>
            <w:rStyle w:val="Hyperlink"/>
            <w:rFonts w:hint="cs"/>
            <w:noProof/>
            <w:rtl/>
            <w:lang w:bidi="ar-AE"/>
          </w:rPr>
          <w:t>ی</w:t>
        </w:r>
        <w:r w:rsidR="000A5BAE" w:rsidRPr="007154A2">
          <w:rPr>
            <w:rStyle w:val="Hyperlink"/>
            <w:rFonts w:hint="eastAsia"/>
            <w:noProof/>
            <w:rtl/>
            <w:lang w:bidi="ar-AE"/>
          </w:rPr>
          <w:t>با</w:t>
        </w:r>
        <w:r w:rsidR="000A5BAE" w:rsidRPr="007154A2">
          <w:rPr>
            <w:rStyle w:val="Hyperlink"/>
            <w:rFonts w:hint="cs"/>
            <w:noProof/>
            <w:rtl/>
            <w:lang w:bidi="ar-AE"/>
          </w:rPr>
          <w:t>یی</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سازگار</w:t>
        </w:r>
        <w:r w:rsidR="000A5BAE" w:rsidRPr="007154A2">
          <w:rPr>
            <w:rStyle w:val="Hyperlink"/>
            <w:rFonts w:hint="cs"/>
            <w:noProof/>
            <w:rtl/>
            <w:lang w:bidi="ar-AE"/>
          </w:rPr>
          <w:t>ی</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Toc442124485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453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86" w:history="1">
        <w:r w:rsidR="000A5BAE" w:rsidRPr="007154A2">
          <w:rPr>
            <w:rStyle w:val="Hyperlink"/>
            <w:noProof/>
            <w:rtl/>
            <w:lang w:bidi="ar-AE"/>
          </w:rPr>
          <w:t xml:space="preserve">75-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العفو</w:t>
        </w:r>
        <w:r w:rsidR="000A5BAE" w:rsidRPr="007154A2">
          <w:rPr>
            <w:rStyle w:val="Hyperlink"/>
            <w:noProof/>
            <w:rtl/>
            <w:lang w:bidi="ar-AE"/>
          </w:rPr>
          <w:t xml:space="preserve"> </w:t>
        </w:r>
        <w:r w:rsidR="000A5BAE" w:rsidRPr="007154A2">
          <w:rPr>
            <w:rStyle w:val="Hyperlink"/>
            <w:rFonts w:hint="eastAsia"/>
            <w:noProof/>
            <w:rtl/>
            <w:lang w:bidi="ar-AE"/>
          </w:rPr>
          <w:t>والإِعراض</w:t>
        </w:r>
        <w:r w:rsidR="000A5BAE" w:rsidRPr="007154A2">
          <w:rPr>
            <w:rStyle w:val="Hyperlink"/>
            <w:noProof/>
            <w:rtl/>
            <w:lang w:bidi="ar-AE"/>
          </w:rPr>
          <w:t xml:space="preserve"> </w:t>
        </w:r>
        <w:r w:rsidR="000A5BAE" w:rsidRPr="007154A2">
          <w:rPr>
            <w:rStyle w:val="Hyperlink"/>
            <w:rFonts w:hint="eastAsia"/>
            <w:noProof/>
            <w:rtl/>
            <w:lang w:bidi="ar-AE"/>
          </w:rPr>
          <w:t>عن</w:t>
        </w:r>
        <w:r w:rsidR="000A5BAE" w:rsidRPr="007154A2">
          <w:rPr>
            <w:rStyle w:val="Hyperlink"/>
            <w:noProof/>
            <w:rtl/>
            <w:lang w:bidi="ar-AE"/>
          </w:rPr>
          <w:t xml:space="preserve"> </w:t>
        </w:r>
        <w:r w:rsidR="000A5BAE" w:rsidRPr="007154A2">
          <w:rPr>
            <w:rStyle w:val="Hyperlink"/>
            <w:rFonts w:hint="eastAsia"/>
            <w:noProof/>
            <w:rtl/>
            <w:lang w:bidi="ar-AE"/>
          </w:rPr>
          <w:t>الجاهلين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Toc442124486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457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87"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عفو</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گذشت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چشم‌پوش</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جاهلان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Toc442124487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457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88" w:history="1">
        <w:r w:rsidR="000A5BAE" w:rsidRPr="007154A2">
          <w:rPr>
            <w:rStyle w:val="Hyperlink"/>
            <w:noProof/>
            <w:rtl/>
            <w:lang w:bidi="ar-AE"/>
          </w:rPr>
          <w:t xml:space="preserve">76-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احتمـال</w:t>
        </w:r>
        <w:r w:rsidR="000A5BAE" w:rsidRPr="007154A2">
          <w:rPr>
            <w:rStyle w:val="Hyperlink"/>
            <w:noProof/>
            <w:rtl/>
            <w:lang w:bidi="ar-AE"/>
          </w:rPr>
          <w:t xml:space="preserve"> </w:t>
        </w:r>
        <w:r w:rsidR="000A5BAE" w:rsidRPr="007154A2">
          <w:rPr>
            <w:rStyle w:val="Hyperlink"/>
            <w:rFonts w:hint="eastAsia"/>
            <w:noProof/>
            <w:rtl/>
            <w:lang w:bidi="ar-AE"/>
          </w:rPr>
          <w:t>الأذى</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Toc442124488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460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89"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تحمل</w:t>
        </w:r>
        <w:r w:rsidR="000A5BAE" w:rsidRPr="007154A2">
          <w:rPr>
            <w:rStyle w:val="Hyperlink"/>
            <w:noProof/>
            <w:rtl/>
            <w:lang w:bidi="ar-AE"/>
          </w:rPr>
          <w:t xml:space="preserve"> </w:t>
        </w:r>
        <w:r w:rsidR="000A5BAE" w:rsidRPr="007154A2">
          <w:rPr>
            <w:rStyle w:val="Hyperlink"/>
            <w:rFonts w:hint="eastAsia"/>
            <w:noProof/>
            <w:rtl/>
            <w:lang w:bidi="ar-AE"/>
          </w:rPr>
          <w:t>کردن</w:t>
        </w:r>
        <w:r w:rsidR="000A5BAE" w:rsidRPr="007154A2">
          <w:rPr>
            <w:rStyle w:val="Hyperlink"/>
            <w:noProof/>
            <w:rtl/>
            <w:lang w:bidi="ar-AE"/>
          </w:rPr>
          <w:t xml:space="preserve"> </w:t>
        </w:r>
        <w:r w:rsidR="000A5BAE" w:rsidRPr="007154A2">
          <w:rPr>
            <w:rStyle w:val="Hyperlink"/>
            <w:rFonts w:hint="eastAsia"/>
            <w:noProof/>
            <w:rtl/>
            <w:lang w:bidi="ar-AE"/>
          </w:rPr>
          <w:t>آزارها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Toc442124489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460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90" w:history="1">
        <w:r w:rsidR="000A5BAE" w:rsidRPr="007154A2">
          <w:rPr>
            <w:rStyle w:val="Hyperlink"/>
            <w:noProof/>
            <w:rtl/>
            <w:lang w:bidi="ar-AE"/>
          </w:rPr>
          <w:t xml:space="preserve">77-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الغضب</w:t>
        </w:r>
        <w:r w:rsidR="000A5BAE" w:rsidRPr="007154A2">
          <w:rPr>
            <w:rStyle w:val="Hyperlink"/>
            <w:noProof/>
            <w:rtl/>
            <w:lang w:bidi="ar-AE"/>
          </w:rPr>
          <w:t xml:space="preserve"> </w:t>
        </w:r>
        <w:r w:rsidR="000A5BAE" w:rsidRPr="007154A2">
          <w:rPr>
            <w:rStyle w:val="Hyperlink"/>
            <w:rFonts w:hint="eastAsia"/>
            <w:noProof/>
            <w:rtl/>
            <w:lang w:bidi="ar-AE"/>
          </w:rPr>
          <w:t>إذا</w:t>
        </w:r>
        <w:r w:rsidR="000A5BAE" w:rsidRPr="007154A2">
          <w:rPr>
            <w:rStyle w:val="Hyperlink"/>
            <w:noProof/>
            <w:rtl/>
            <w:lang w:bidi="ar-AE"/>
          </w:rPr>
          <w:t xml:space="preserve"> </w:t>
        </w:r>
        <w:r w:rsidR="000A5BAE" w:rsidRPr="007154A2">
          <w:rPr>
            <w:rStyle w:val="Hyperlink"/>
            <w:rFonts w:hint="eastAsia"/>
            <w:noProof/>
            <w:rtl/>
            <w:lang w:bidi="ar-AE"/>
          </w:rPr>
          <w:t>انتهكت</w:t>
        </w:r>
        <w:r w:rsidR="000A5BAE" w:rsidRPr="007154A2">
          <w:rPr>
            <w:rStyle w:val="Hyperlink"/>
            <w:noProof/>
            <w:rtl/>
            <w:lang w:bidi="ar-AE"/>
          </w:rPr>
          <w:t xml:space="preserve"> </w:t>
        </w:r>
        <w:r w:rsidR="000A5BAE" w:rsidRPr="007154A2">
          <w:rPr>
            <w:rStyle w:val="Hyperlink"/>
            <w:rFonts w:hint="eastAsia"/>
            <w:noProof/>
            <w:rtl/>
            <w:lang w:bidi="ar-AE"/>
          </w:rPr>
          <w:t>حرمات</w:t>
        </w:r>
        <w:r w:rsidR="000A5BAE" w:rsidRPr="007154A2">
          <w:rPr>
            <w:rStyle w:val="Hyperlink"/>
            <w:noProof/>
            <w:rtl/>
            <w:lang w:bidi="ar-AE"/>
          </w:rPr>
          <w:t xml:space="preserve"> </w:t>
        </w:r>
        <w:r w:rsidR="000A5BAE" w:rsidRPr="007154A2">
          <w:rPr>
            <w:rStyle w:val="Hyperlink"/>
            <w:rFonts w:hint="eastAsia"/>
            <w:noProof/>
            <w:rtl/>
            <w:lang w:bidi="ar-AE"/>
          </w:rPr>
          <w:t>الشرع</w:t>
        </w:r>
        <w:r w:rsidR="000A5BAE" w:rsidRPr="007154A2">
          <w:rPr>
            <w:rStyle w:val="Hyperlink"/>
            <w:noProof/>
            <w:rtl/>
            <w:lang w:bidi="ar-AE"/>
          </w:rPr>
          <w:t xml:space="preserve"> </w:t>
        </w:r>
        <w:r w:rsidR="000A5BAE" w:rsidRPr="007154A2">
          <w:rPr>
            <w:rStyle w:val="Hyperlink"/>
            <w:rFonts w:hint="eastAsia"/>
            <w:noProof/>
            <w:rtl/>
            <w:lang w:bidi="ar-AE"/>
          </w:rPr>
          <w:t>والإنتصار</w:t>
        </w:r>
        <w:r w:rsidR="000A5BAE" w:rsidRPr="007154A2">
          <w:rPr>
            <w:rStyle w:val="Hyperlink"/>
            <w:noProof/>
            <w:rtl/>
            <w:lang w:bidi="ar-AE"/>
          </w:rPr>
          <w:t xml:space="preserve"> </w:t>
        </w:r>
        <w:r w:rsidR="000A5BAE" w:rsidRPr="007154A2">
          <w:rPr>
            <w:rStyle w:val="Hyperlink"/>
            <w:rFonts w:hint="eastAsia"/>
            <w:noProof/>
            <w:rtl/>
            <w:lang w:bidi="ar-AE"/>
          </w:rPr>
          <w:t>لدين</w:t>
        </w:r>
        <w:r w:rsidR="000A5BAE" w:rsidRPr="007154A2">
          <w:rPr>
            <w:rStyle w:val="Hyperlink"/>
            <w:noProof/>
            <w:rtl/>
            <w:lang w:bidi="ar-AE"/>
          </w:rPr>
          <w:t xml:space="preserve"> </w:t>
        </w:r>
        <w:r w:rsidR="000A5BAE" w:rsidRPr="007154A2">
          <w:rPr>
            <w:rStyle w:val="Hyperlink"/>
            <w:rFonts w:hint="eastAsia"/>
            <w:noProof/>
            <w:rtl/>
            <w:lang w:bidi="ar-AE"/>
          </w:rPr>
          <w:t>الله</w:t>
        </w:r>
        <w:r w:rsidR="000A5BAE" w:rsidRPr="007154A2">
          <w:rPr>
            <w:rStyle w:val="Hyperlink"/>
            <w:noProof/>
            <w:rtl/>
            <w:lang w:bidi="ar-AE"/>
          </w:rPr>
          <w:t xml:space="preserve"> </w:t>
        </w:r>
        <w:r w:rsidR="000A5BAE" w:rsidRPr="007154A2">
          <w:rPr>
            <w:rStyle w:val="Hyperlink"/>
            <w:rFonts w:hint="eastAsia"/>
            <w:noProof/>
            <w:rtl/>
            <w:lang w:bidi="ar-AE"/>
          </w:rPr>
          <w:t>تعالى</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Toc442124490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461</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91"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خشم</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غضب</w:t>
        </w:r>
        <w:r w:rsidR="000A5BAE" w:rsidRPr="007154A2">
          <w:rPr>
            <w:rStyle w:val="Hyperlink"/>
            <w:noProof/>
            <w:rtl/>
            <w:lang w:bidi="ar-AE"/>
          </w:rPr>
          <w:t xml:space="preserve"> </w:t>
        </w:r>
        <w:r w:rsidR="000A5BAE" w:rsidRPr="007154A2">
          <w:rPr>
            <w:rStyle w:val="Hyperlink"/>
            <w:rFonts w:hint="eastAsia"/>
            <w:noProof/>
            <w:rtl/>
            <w:lang w:bidi="ar-AE"/>
          </w:rPr>
          <w:t>هنگام</w:t>
        </w:r>
        <w:r w:rsidR="000A5BAE" w:rsidRPr="007154A2">
          <w:rPr>
            <w:rStyle w:val="Hyperlink"/>
            <w:noProof/>
            <w:rtl/>
            <w:lang w:bidi="ar-AE"/>
          </w:rPr>
          <w:t xml:space="preserve"> </w:t>
        </w:r>
        <w:r w:rsidR="000A5BAE" w:rsidRPr="007154A2">
          <w:rPr>
            <w:rStyle w:val="Hyperlink"/>
            <w:rFonts w:hint="eastAsia"/>
            <w:noProof/>
            <w:rtl/>
            <w:lang w:bidi="ar-AE"/>
          </w:rPr>
          <w:t>حرمت‌شکن</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هتک</w:t>
        </w:r>
        <w:r w:rsidR="000A5BAE" w:rsidRPr="007154A2">
          <w:rPr>
            <w:rStyle w:val="Hyperlink"/>
            <w:noProof/>
            <w:rtl/>
            <w:lang w:bidi="ar-AE"/>
          </w:rPr>
          <w:t xml:space="preserve"> </w:t>
        </w:r>
        <w:r w:rsidR="000A5BAE" w:rsidRPr="007154A2">
          <w:rPr>
            <w:rStyle w:val="Hyperlink"/>
            <w:rFonts w:hint="eastAsia"/>
            <w:noProof/>
            <w:rtl/>
            <w:lang w:bidi="ar-AE"/>
          </w:rPr>
          <w:t>احکام</w:t>
        </w:r>
        <w:r w:rsidR="000A5BAE" w:rsidRPr="007154A2">
          <w:rPr>
            <w:rStyle w:val="Hyperlink"/>
            <w:noProof/>
            <w:rtl/>
            <w:lang w:bidi="ar-AE"/>
          </w:rPr>
          <w:t xml:space="preserve"> </w:t>
        </w:r>
        <w:r w:rsidR="000A5BAE" w:rsidRPr="007154A2">
          <w:rPr>
            <w:rStyle w:val="Hyperlink"/>
            <w:rFonts w:hint="eastAsia"/>
            <w:noProof/>
            <w:rtl/>
            <w:lang w:bidi="ar-AE"/>
          </w:rPr>
          <w:t>شر</w:t>
        </w:r>
        <w:r w:rsidR="000A5BAE" w:rsidRPr="007154A2">
          <w:rPr>
            <w:rStyle w:val="Hyperlink"/>
            <w:rFonts w:hint="cs"/>
            <w:noProof/>
            <w:rtl/>
            <w:lang w:bidi="ar-AE"/>
          </w:rPr>
          <w:t>ی</w:t>
        </w:r>
        <w:r w:rsidR="000A5BAE" w:rsidRPr="007154A2">
          <w:rPr>
            <w:rStyle w:val="Hyperlink"/>
            <w:rFonts w:hint="eastAsia"/>
            <w:noProof/>
            <w:rtl/>
            <w:lang w:bidi="ar-AE"/>
          </w:rPr>
          <w:t>عت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cs"/>
            <w:noProof/>
            <w:rtl/>
            <w:lang w:bidi="ar-AE"/>
          </w:rPr>
          <w:t>ی</w:t>
        </w:r>
        <w:r w:rsidR="000A5BAE" w:rsidRPr="007154A2">
          <w:rPr>
            <w:rStyle w:val="Hyperlink"/>
            <w:rFonts w:hint="eastAsia"/>
            <w:noProof/>
            <w:rtl/>
            <w:lang w:bidi="ar-AE"/>
          </w:rPr>
          <w:t>ار</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کردن</w:t>
        </w:r>
        <w:r w:rsidR="000A5BAE" w:rsidRPr="007154A2">
          <w:rPr>
            <w:rStyle w:val="Hyperlink"/>
            <w:noProof/>
            <w:rtl/>
            <w:lang w:bidi="ar-AE"/>
          </w:rPr>
          <w:t xml:space="preserve"> </w:t>
        </w:r>
        <w:r w:rsidR="000A5BAE" w:rsidRPr="007154A2">
          <w:rPr>
            <w:rStyle w:val="Hyperlink"/>
            <w:rFonts w:hint="eastAsia"/>
            <w:noProof/>
            <w:rtl/>
            <w:lang w:bidi="ar-AE"/>
          </w:rPr>
          <w:t>د</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 xml:space="preserve"> </w:t>
        </w:r>
        <w:r w:rsidR="000A5BAE" w:rsidRPr="007154A2">
          <w:rPr>
            <w:rStyle w:val="Hyperlink"/>
            <w:rFonts w:hint="eastAsia"/>
            <w:noProof/>
            <w:rtl/>
            <w:lang w:bidi="ar-AE"/>
          </w:rPr>
          <w:t>خدا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Toc442124491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461</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92" w:history="1">
        <w:r w:rsidR="000A5BAE" w:rsidRPr="007154A2">
          <w:rPr>
            <w:rStyle w:val="Hyperlink"/>
            <w:noProof/>
            <w:rtl/>
            <w:lang w:bidi="ar-AE"/>
          </w:rPr>
          <w:t xml:space="preserve">78-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أمر</w:t>
        </w:r>
        <w:r w:rsidR="000A5BAE" w:rsidRPr="007154A2">
          <w:rPr>
            <w:rStyle w:val="Hyperlink"/>
            <w:noProof/>
            <w:rtl/>
            <w:lang w:bidi="ar-AE"/>
          </w:rPr>
          <w:t xml:space="preserve"> </w:t>
        </w:r>
        <w:r w:rsidR="000A5BAE" w:rsidRPr="007154A2">
          <w:rPr>
            <w:rStyle w:val="Hyperlink"/>
            <w:rFonts w:hint="eastAsia"/>
            <w:noProof/>
            <w:rtl/>
            <w:lang w:bidi="ar-AE"/>
          </w:rPr>
          <w:t>ولاة</w:t>
        </w:r>
        <w:r w:rsidR="000A5BAE" w:rsidRPr="007154A2">
          <w:rPr>
            <w:rStyle w:val="Hyperlink"/>
            <w:noProof/>
            <w:rtl/>
            <w:lang w:bidi="ar-AE"/>
          </w:rPr>
          <w:t xml:space="preserve"> </w:t>
        </w:r>
        <w:r w:rsidR="000A5BAE" w:rsidRPr="007154A2">
          <w:rPr>
            <w:rStyle w:val="Hyperlink"/>
            <w:rFonts w:hint="eastAsia"/>
            <w:noProof/>
            <w:rtl/>
            <w:lang w:bidi="ar-AE"/>
          </w:rPr>
          <w:t>الأمور</w:t>
        </w:r>
        <w:r w:rsidR="000A5BAE" w:rsidRPr="007154A2">
          <w:rPr>
            <w:rStyle w:val="Hyperlink"/>
            <w:noProof/>
            <w:rtl/>
            <w:lang w:bidi="ar-AE"/>
          </w:rPr>
          <w:t xml:space="preserve"> </w:t>
        </w:r>
        <w:r w:rsidR="000A5BAE" w:rsidRPr="007154A2">
          <w:rPr>
            <w:rStyle w:val="Hyperlink"/>
            <w:rFonts w:hint="eastAsia"/>
            <w:noProof/>
            <w:rtl/>
            <w:lang w:bidi="ar-AE"/>
          </w:rPr>
          <w:t>بالرفق</w:t>
        </w:r>
        <w:r w:rsidR="000A5BAE" w:rsidRPr="007154A2">
          <w:rPr>
            <w:rStyle w:val="Hyperlink"/>
            <w:noProof/>
            <w:rtl/>
            <w:lang w:bidi="ar-AE"/>
          </w:rPr>
          <w:t xml:space="preserve"> </w:t>
        </w:r>
        <w:r w:rsidR="000A5BAE" w:rsidRPr="007154A2">
          <w:rPr>
            <w:rStyle w:val="Hyperlink"/>
            <w:rFonts w:hint="eastAsia"/>
            <w:noProof/>
            <w:rtl/>
            <w:lang w:bidi="ar-AE"/>
          </w:rPr>
          <w:t>برعاياهم</w:t>
        </w:r>
        <w:r w:rsidR="000A5BAE" w:rsidRPr="007154A2">
          <w:rPr>
            <w:rStyle w:val="Hyperlink"/>
            <w:noProof/>
            <w:rtl/>
            <w:lang w:bidi="ar-AE"/>
          </w:rPr>
          <w:t xml:space="preserve"> </w:t>
        </w:r>
        <w:r w:rsidR="000A5BAE" w:rsidRPr="007154A2">
          <w:rPr>
            <w:rStyle w:val="Hyperlink"/>
            <w:rFonts w:hint="eastAsia"/>
            <w:noProof/>
            <w:rtl/>
            <w:lang w:bidi="ar-AE"/>
          </w:rPr>
          <w:t>ونصيحتهم</w:t>
        </w:r>
        <w:r w:rsidR="000A5BAE" w:rsidRPr="007154A2">
          <w:rPr>
            <w:rStyle w:val="Hyperlink"/>
            <w:noProof/>
            <w:rtl/>
            <w:lang w:bidi="ar-AE"/>
          </w:rPr>
          <w:t xml:space="preserve"> </w:t>
        </w:r>
        <w:r w:rsidR="000A5BAE" w:rsidRPr="007154A2">
          <w:rPr>
            <w:rStyle w:val="Hyperlink"/>
            <w:rFonts w:hint="eastAsia"/>
            <w:noProof/>
            <w:rtl/>
            <w:lang w:bidi="ar-AE"/>
          </w:rPr>
          <w:t>والشفقة</w:t>
        </w:r>
        <w:r w:rsidR="000A5BAE" w:rsidRPr="007154A2">
          <w:rPr>
            <w:rStyle w:val="Hyperlink"/>
            <w:noProof/>
            <w:rtl/>
            <w:lang w:bidi="ar-AE"/>
          </w:rPr>
          <w:t xml:space="preserve"> </w:t>
        </w:r>
        <w:r w:rsidR="000A5BAE" w:rsidRPr="007154A2">
          <w:rPr>
            <w:rStyle w:val="Hyperlink"/>
            <w:rFonts w:hint="eastAsia"/>
            <w:noProof/>
            <w:rtl/>
            <w:lang w:bidi="ar-AE"/>
          </w:rPr>
          <w:t>عليهم</w:t>
        </w:r>
        <w:r w:rsidR="000A5BAE" w:rsidRPr="007154A2">
          <w:rPr>
            <w:rStyle w:val="Hyperlink"/>
            <w:noProof/>
            <w:rtl/>
            <w:lang w:bidi="ar-AE"/>
          </w:rPr>
          <w:t xml:space="preserve"> </w:t>
        </w:r>
        <w:r w:rsidR="000A5BAE" w:rsidRPr="007154A2">
          <w:rPr>
            <w:rStyle w:val="Hyperlink"/>
            <w:rFonts w:hint="eastAsia"/>
            <w:noProof/>
            <w:rtl/>
            <w:lang w:bidi="ar-AE"/>
          </w:rPr>
          <w:t>والنهي</w:t>
        </w:r>
        <w:r w:rsidR="000A5BAE" w:rsidRPr="007154A2">
          <w:rPr>
            <w:rStyle w:val="Hyperlink"/>
            <w:noProof/>
            <w:rtl/>
            <w:lang w:bidi="ar-AE"/>
          </w:rPr>
          <w:t xml:space="preserve"> </w:t>
        </w:r>
        <w:r w:rsidR="000A5BAE" w:rsidRPr="007154A2">
          <w:rPr>
            <w:rStyle w:val="Hyperlink"/>
            <w:rFonts w:hint="eastAsia"/>
            <w:noProof/>
            <w:rtl/>
            <w:lang w:bidi="ar-AE"/>
          </w:rPr>
          <w:t>عن</w:t>
        </w:r>
        <w:r w:rsidR="000A5BAE" w:rsidRPr="007154A2">
          <w:rPr>
            <w:rStyle w:val="Hyperlink"/>
            <w:noProof/>
            <w:rtl/>
            <w:lang w:bidi="ar-AE"/>
          </w:rPr>
          <w:t xml:space="preserve"> </w:t>
        </w:r>
        <w:r w:rsidR="000A5BAE" w:rsidRPr="007154A2">
          <w:rPr>
            <w:rStyle w:val="Hyperlink"/>
            <w:rFonts w:hint="eastAsia"/>
            <w:noProof/>
            <w:rtl/>
            <w:lang w:bidi="ar-AE"/>
          </w:rPr>
          <w:t>غشهم</w:t>
        </w:r>
        <w:r w:rsidR="000A5BAE" w:rsidRPr="007154A2">
          <w:rPr>
            <w:rStyle w:val="Hyperlink"/>
            <w:noProof/>
            <w:rtl/>
            <w:lang w:bidi="ar-AE"/>
          </w:rPr>
          <w:t xml:space="preserve"> </w:t>
        </w:r>
        <w:r w:rsidR="000A5BAE" w:rsidRPr="007154A2">
          <w:rPr>
            <w:rStyle w:val="Hyperlink"/>
            <w:rFonts w:hint="eastAsia"/>
            <w:noProof/>
            <w:rtl/>
            <w:lang w:bidi="ar-AE"/>
          </w:rPr>
          <w:t>والتشديد</w:t>
        </w:r>
        <w:r w:rsidR="000A5BAE" w:rsidRPr="007154A2">
          <w:rPr>
            <w:rStyle w:val="Hyperlink"/>
            <w:noProof/>
            <w:rtl/>
            <w:lang w:bidi="ar-AE"/>
          </w:rPr>
          <w:t xml:space="preserve"> </w:t>
        </w:r>
        <w:r w:rsidR="000A5BAE" w:rsidRPr="007154A2">
          <w:rPr>
            <w:rStyle w:val="Hyperlink"/>
            <w:rFonts w:hint="eastAsia"/>
            <w:noProof/>
            <w:rtl/>
            <w:lang w:bidi="ar-AE"/>
          </w:rPr>
          <w:t>عليهم</w:t>
        </w:r>
        <w:r w:rsidR="000A5BAE" w:rsidRPr="007154A2">
          <w:rPr>
            <w:rStyle w:val="Hyperlink"/>
            <w:noProof/>
            <w:rtl/>
            <w:lang w:bidi="ar-AE"/>
          </w:rPr>
          <w:t xml:space="preserve"> </w:t>
        </w:r>
        <w:r w:rsidR="000A5BAE" w:rsidRPr="007154A2">
          <w:rPr>
            <w:rStyle w:val="Hyperlink"/>
            <w:rFonts w:hint="eastAsia"/>
            <w:noProof/>
            <w:rtl/>
            <w:lang w:bidi="ar-AE"/>
          </w:rPr>
          <w:t>وإهـمـال</w:t>
        </w:r>
        <w:r w:rsidR="000A5BAE" w:rsidRPr="007154A2">
          <w:rPr>
            <w:rStyle w:val="Hyperlink"/>
            <w:noProof/>
            <w:rtl/>
            <w:lang w:bidi="ar-AE"/>
          </w:rPr>
          <w:t xml:space="preserve"> </w:t>
        </w:r>
        <w:r w:rsidR="000A5BAE" w:rsidRPr="007154A2">
          <w:rPr>
            <w:rStyle w:val="Hyperlink"/>
            <w:rFonts w:hint="eastAsia"/>
            <w:noProof/>
            <w:rtl/>
            <w:lang w:bidi="ar-AE"/>
          </w:rPr>
          <w:t>مصالحهم</w:t>
        </w:r>
        <w:r w:rsidR="000A5BAE" w:rsidRPr="007154A2">
          <w:rPr>
            <w:rStyle w:val="Hyperlink"/>
            <w:noProof/>
            <w:rtl/>
            <w:lang w:bidi="ar-AE"/>
          </w:rPr>
          <w:t xml:space="preserve"> </w:t>
        </w:r>
        <w:r w:rsidR="000A5BAE" w:rsidRPr="007154A2">
          <w:rPr>
            <w:rStyle w:val="Hyperlink"/>
            <w:rFonts w:hint="eastAsia"/>
            <w:noProof/>
            <w:rtl/>
            <w:lang w:bidi="ar-AE"/>
          </w:rPr>
          <w:t>والغفلة</w:t>
        </w:r>
        <w:r w:rsidR="000A5BAE" w:rsidRPr="007154A2">
          <w:rPr>
            <w:rStyle w:val="Hyperlink"/>
            <w:noProof/>
            <w:rtl/>
            <w:lang w:bidi="ar-AE"/>
          </w:rPr>
          <w:t xml:space="preserve"> </w:t>
        </w:r>
        <w:r w:rsidR="000A5BAE" w:rsidRPr="007154A2">
          <w:rPr>
            <w:rStyle w:val="Hyperlink"/>
            <w:rFonts w:hint="eastAsia"/>
            <w:noProof/>
            <w:rtl/>
            <w:lang w:bidi="ar-AE"/>
          </w:rPr>
          <w:t>عنهم</w:t>
        </w:r>
        <w:r w:rsidR="000A5BAE" w:rsidRPr="007154A2">
          <w:rPr>
            <w:rStyle w:val="Hyperlink"/>
            <w:noProof/>
            <w:rtl/>
            <w:lang w:bidi="ar-AE"/>
          </w:rPr>
          <w:t xml:space="preserve"> </w:t>
        </w:r>
        <w:r w:rsidR="000A5BAE" w:rsidRPr="007154A2">
          <w:rPr>
            <w:rStyle w:val="Hyperlink"/>
            <w:rFonts w:hint="eastAsia"/>
            <w:noProof/>
            <w:rtl/>
            <w:lang w:bidi="ar-AE"/>
          </w:rPr>
          <w:t>وعن</w:t>
        </w:r>
        <w:r w:rsidR="000A5BAE" w:rsidRPr="007154A2">
          <w:rPr>
            <w:rStyle w:val="Hyperlink"/>
            <w:noProof/>
            <w:rtl/>
            <w:lang w:bidi="ar-AE"/>
          </w:rPr>
          <w:t xml:space="preserve"> </w:t>
        </w:r>
        <w:r w:rsidR="000A5BAE" w:rsidRPr="007154A2">
          <w:rPr>
            <w:rStyle w:val="Hyperlink"/>
            <w:rFonts w:hint="eastAsia"/>
            <w:noProof/>
            <w:rtl/>
            <w:lang w:bidi="ar-AE"/>
          </w:rPr>
          <w:t>حوائجهم</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Toc442124492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464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93"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امر</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وال</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کارفرما</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مدارا</w:t>
        </w:r>
        <w:r w:rsidR="000A5BAE" w:rsidRPr="007154A2">
          <w:rPr>
            <w:rStyle w:val="Hyperlink"/>
            <w:noProof/>
            <w:rtl/>
            <w:lang w:bidi="ar-AE"/>
          </w:rPr>
          <w:t xml:space="preserve"> </w:t>
        </w:r>
        <w:r w:rsidR="000A5BAE" w:rsidRPr="007154A2">
          <w:rPr>
            <w:rStyle w:val="Hyperlink"/>
            <w:rFonts w:hint="eastAsia"/>
            <w:noProof/>
            <w:rtl/>
            <w:lang w:bidi="ar-AE"/>
          </w:rPr>
          <w:t>با</w:t>
        </w:r>
        <w:r w:rsidR="000A5BAE" w:rsidRPr="007154A2">
          <w:rPr>
            <w:rStyle w:val="Hyperlink"/>
            <w:noProof/>
            <w:rtl/>
            <w:lang w:bidi="ar-AE"/>
          </w:rPr>
          <w:t xml:space="preserve"> </w:t>
        </w:r>
        <w:r w:rsidR="000A5BAE" w:rsidRPr="007154A2">
          <w:rPr>
            <w:rStyle w:val="Hyperlink"/>
            <w:rFonts w:hint="eastAsia"/>
            <w:noProof/>
            <w:rtl/>
            <w:lang w:bidi="ar-AE"/>
          </w:rPr>
          <w:t>ز</w:t>
        </w:r>
        <w:r w:rsidR="000A5BAE" w:rsidRPr="007154A2">
          <w:rPr>
            <w:rStyle w:val="Hyperlink"/>
            <w:rFonts w:hint="cs"/>
            <w:noProof/>
            <w:rtl/>
            <w:lang w:bidi="ar-AE"/>
          </w:rPr>
          <w:t>ی</w:t>
        </w:r>
        <w:r w:rsidR="000A5BAE" w:rsidRPr="007154A2">
          <w:rPr>
            <w:rStyle w:val="Hyperlink"/>
            <w:rFonts w:hint="eastAsia"/>
            <w:noProof/>
            <w:rtl/>
            <w:lang w:bidi="ar-AE"/>
          </w:rPr>
          <w:t>ردستان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خ</w:t>
        </w:r>
        <w:r w:rsidR="000A5BAE" w:rsidRPr="007154A2">
          <w:rPr>
            <w:rStyle w:val="Hyperlink"/>
            <w:rFonts w:hint="cs"/>
            <w:noProof/>
            <w:rtl/>
            <w:lang w:bidi="ar-AE"/>
          </w:rPr>
          <w:t>ی</w:t>
        </w:r>
        <w:r w:rsidR="000A5BAE" w:rsidRPr="007154A2">
          <w:rPr>
            <w:rStyle w:val="Hyperlink"/>
            <w:rFonts w:hint="eastAsia"/>
            <w:noProof/>
            <w:rtl/>
            <w:lang w:bidi="ar-AE"/>
          </w:rPr>
          <w:t>رخواه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نسبت</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آنها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مهربان</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با</w:t>
        </w:r>
        <w:r w:rsidR="000A5BAE" w:rsidRPr="007154A2">
          <w:rPr>
            <w:rStyle w:val="Hyperlink"/>
            <w:noProof/>
            <w:rtl/>
            <w:lang w:bidi="ar-AE"/>
          </w:rPr>
          <w:t xml:space="preserve"> </w:t>
        </w:r>
        <w:r w:rsidR="000A5BAE" w:rsidRPr="007154A2">
          <w:rPr>
            <w:rStyle w:val="Hyperlink"/>
            <w:rFonts w:hint="eastAsia"/>
            <w:noProof/>
            <w:rtl/>
            <w:lang w:bidi="ar-AE"/>
          </w:rPr>
          <w:t>ا</w:t>
        </w:r>
        <w:r w:rsidR="000A5BAE" w:rsidRPr="007154A2">
          <w:rPr>
            <w:rStyle w:val="Hyperlink"/>
            <w:rFonts w:hint="cs"/>
            <w:noProof/>
            <w:rtl/>
            <w:lang w:bidi="ar-AE"/>
          </w:rPr>
          <w:t>ی</w:t>
        </w:r>
        <w:r w:rsidR="000A5BAE" w:rsidRPr="007154A2">
          <w:rPr>
            <w:rStyle w:val="Hyperlink"/>
            <w:rFonts w:hint="eastAsia"/>
            <w:noProof/>
            <w:rtl/>
            <w:lang w:bidi="ar-AE"/>
          </w:rPr>
          <w:t>شان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خ</w:t>
        </w:r>
        <w:r w:rsidR="000A5BAE" w:rsidRPr="007154A2">
          <w:rPr>
            <w:rStyle w:val="Hyperlink"/>
            <w:rFonts w:hint="cs"/>
            <w:noProof/>
            <w:rtl/>
            <w:lang w:bidi="ar-AE"/>
          </w:rPr>
          <w:t>ی</w:t>
        </w:r>
        <w:r w:rsidR="000A5BAE" w:rsidRPr="007154A2">
          <w:rPr>
            <w:rStyle w:val="Hyperlink"/>
            <w:rFonts w:hint="eastAsia"/>
            <w:noProof/>
            <w:rtl/>
            <w:lang w:bidi="ar-AE"/>
          </w:rPr>
          <w:t>انت</w:t>
        </w:r>
        <w:r w:rsidR="000A5BAE" w:rsidRPr="007154A2">
          <w:rPr>
            <w:rStyle w:val="Hyperlink"/>
            <w:noProof/>
            <w:rtl/>
            <w:lang w:bidi="ar-AE"/>
          </w:rPr>
          <w:t xml:space="preserve"> </w:t>
        </w:r>
        <w:r w:rsidR="000A5BAE" w:rsidRPr="007154A2">
          <w:rPr>
            <w:rStyle w:val="Hyperlink"/>
            <w:rFonts w:hint="eastAsia"/>
            <w:noProof/>
            <w:rtl/>
            <w:lang w:bidi="ar-AE"/>
          </w:rPr>
          <w:t>با</w:t>
        </w:r>
        <w:r w:rsidR="000A5BAE" w:rsidRPr="007154A2">
          <w:rPr>
            <w:rStyle w:val="Hyperlink"/>
            <w:noProof/>
            <w:rtl/>
            <w:lang w:bidi="ar-AE"/>
          </w:rPr>
          <w:t xml:space="preserve"> </w:t>
        </w:r>
        <w:r w:rsidR="000A5BAE" w:rsidRPr="007154A2">
          <w:rPr>
            <w:rStyle w:val="Hyperlink"/>
            <w:rFonts w:hint="eastAsia"/>
            <w:noProof/>
            <w:rtl/>
            <w:lang w:bidi="ar-AE"/>
          </w:rPr>
          <w:t>ا</w:t>
        </w:r>
        <w:r w:rsidR="000A5BAE" w:rsidRPr="007154A2">
          <w:rPr>
            <w:rStyle w:val="Hyperlink"/>
            <w:rFonts w:hint="cs"/>
            <w:noProof/>
            <w:rtl/>
            <w:lang w:bidi="ar-AE"/>
          </w:rPr>
          <w:t>ی</w:t>
        </w:r>
        <w:r w:rsidR="000A5BAE" w:rsidRPr="007154A2">
          <w:rPr>
            <w:rStyle w:val="Hyperlink"/>
            <w:rFonts w:hint="eastAsia"/>
            <w:noProof/>
            <w:rtl/>
            <w:lang w:bidi="ar-AE"/>
          </w:rPr>
          <w:t>شان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سختگ</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بر</w:t>
        </w:r>
        <w:r w:rsidR="000A5BAE" w:rsidRPr="007154A2">
          <w:rPr>
            <w:rStyle w:val="Hyperlink"/>
            <w:noProof/>
            <w:rtl/>
            <w:lang w:bidi="ar-AE"/>
          </w:rPr>
          <w:t xml:space="preserve"> </w:t>
        </w:r>
        <w:r w:rsidR="000A5BAE" w:rsidRPr="007154A2">
          <w:rPr>
            <w:rStyle w:val="Hyperlink"/>
            <w:rFonts w:hint="eastAsia"/>
            <w:noProof/>
            <w:rtl/>
            <w:lang w:bidi="ar-AE"/>
          </w:rPr>
          <w:t>آنان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سهل‌انگار</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مصالح</w:t>
        </w:r>
        <w:r w:rsidR="000A5BAE" w:rsidRPr="007154A2">
          <w:rPr>
            <w:rStyle w:val="Hyperlink"/>
            <w:noProof/>
            <w:rtl/>
            <w:lang w:bidi="ar-AE"/>
          </w:rPr>
          <w:t xml:space="preserve"> </w:t>
        </w:r>
        <w:r w:rsidR="000A5BAE" w:rsidRPr="007154A2">
          <w:rPr>
            <w:rStyle w:val="Hyperlink"/>
            <w:rFonts w:hint="eastAsia"/>
            <w:noProof/>
            <w:rtl/>
            <w:lang w:bidi="ar-AE"/>
          </w:rPr>
          <w:t>آنها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غفلت</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آنان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احت</w:t>
        </w:r>
        <w:r w:rsidR="000A5BAE" w:rsidRPr="007154A2">
          <w:rPr>
            <w:rStyle w:val="Hyperlink"/>
            <w:rFonts w:hint="cs"/>
            <w:noProof/>
            <w:rtl/>
            <w:lang w:bidi="ar-AE"/>
          </w:rPr>
          <w:t>ی</w:t>
        </w:r>
        <w:r w:rsidR="000A5BAE" w:rsidRPr="007154A2">
          <w:rPr>
            <w:rStyle w:val="Hyperlink"/>
            <w:rFonts w:hint="eastAsia"/>
            <w:noProof/>
            <w:rtl/>
            <w:lang w:bidi="ar-AE"/>
          </w:rPr>
          <w:t>اجات</w:t>
        </w:r>
        <w:r w:rsidR="000A5BAE" w:rsidRPr="007154A2">
          <w:rPr>
            <w:rStyle w:val="Hyperlink"/>
            <w:noProof/>
            <w:rtl/>
            <w:lang w:bidi="ar-AE"/>
          </w:rPr>
          <w:t xml:space="preserve"> </w:t>
        </w:r>
        <w:r w:rsidR="000A5BAE" w:rsidRPr="007154A2">
          <w:rPr>
            <w:rStyle w:val="Hyperlink"/>
            <w:rFonts w:hint="eastAsia"/>
            <w:noProof/>
            <w:rtl/>
            <w:lang w:bidi="ar-AE"/>
          </w:rPr>
          <w:t>ا</w:t>
        </w:r>
        <w:r w:rsidR="000A5BAE" w:rsidRPr="007154A2">
          <w:rPr>
            <w:rStyle w:val="Hyperlink"/>
            <w:rFonts w:hint="cs"/>
            <w:noProof/>
            <w:rtl/>
            <w:lang w:bidi="ar-AE"/>
          </w:rPr>
          <w:t>ی</w:t>
        </w:r>
        <w:r w:rsidR="000A5BAE" w:rsidRPr="007154A2">
          <w:rPr>
            <w:rStyle w:val="Hyperlink"/>
            <w:rFonts w:hint="eastAsia"/>
            <w:noProof/>
            <w:rtl/>
            <w:lang w:bidi="ar-AE"/>
          </w:rPr>
          <w:t>شان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Toc442124493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464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94" w:history="1">
        <w:r w:rsidR="000A5BAE" w:rsidRPr="007154A2">
          <w:rPr>
            <w:rStyle w:val="Hyperlink"/>
            <w:noProof/>
            <w:rtl/>
            <w:lang w:bidi="ar-AE"/>
          </w:rPr>
          <w:t xml:space="preserve">79-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الوالي</w:t>
        </w:r>
        <w:r w:rsidR="000A5BAE" w:rsidRPr="007154A2">
          <w:rPr>
            <w:rStyle w:val="Hyperlink"/>
            <w:noProof/>
            <w:rtl/>
            <w:lang w:bidi="ar-AE"/>
          </w:rPr>
          <w:t xml:space="preserve"> </w:t>
        </w:r>
        <w:r w:rsidR="000A5BAE" w:rsidRPr="007154A2">
          <w:rPr>
            <w:rStyle w:val="Hyperlink"/>
            <w:rFonts w:hint="eastAsia"/>
            <w:noProof/>
            <w:rtl/>
            <w:lang w:bidi="ar-AE"/>
          </w:rPr>
          <w:t>العادل</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Toc442124494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467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95"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فرمانروا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عادل</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Toc442124495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467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96" w:history="1">
        <w:r w:rsidR="000A5BAE" w:rsidRPr="007154A2">
          <w:rPr>
            <w:rStyle w:val="Hyperlink"/>
            <w:noProof/>
            <w:rtl/>
            <w:lang w:bidi="ar-AE"/>
          </w:rPr>
          <w:t xml:space="preserve">80-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وجوب</w:t>
        </w:r>
        <w:r w:rsidR="000A5BAE" w:rsidRPr="007154A2">
          <w:rPr>
            <w:rStyle w:val="Hyperlink"/>
            <w:noProof/>
            <w:rtl/>
            <w:lang w:bidi="ar-AE"/>
          </w:rPr>
          <w:t xml:space="preserve"> </w:t>
        </w:r>
        <w:r w:rsidR="000A5BAE" w:rsidRPr="007154A2">
          <w:rPr>
            <w:rStyle w:val="Hyperlink"/>
            <w:rFonts w:hint="eastAsia"/>
            <w:noProof/>
            <w:rtl/>
            <w:lang w:bidi="ar-AE"/>
          </w:rPr>
          <w:t>طاعة</w:t>
        </w:r>
        <w:r w:rsidR="000A5BAE" w:rsidRPr="007154A2">
          <w:rPr>
            <w:rStyle w:val="Hyperlink"/>
            <w:noProof/>
            <w:rtl/>
            <w:lang w:bidi="ar-AE"/>
          </w:rPr>
          <w:t xml:space="preserve"> </w:t>
        </w:r>
        <w:r w:rsidR="000A5BAE" w:rsidRPr="007154A2">
          <w:rPr>
            <w:rStyle w:val="Hyperlink"/>
            <w:rFonts w:hint="eastAsia"/>
            <w:noProof/>
            <w:rtl/>
            <w:lang w:bidi="ar-AE"/>
          </w:rPr>
          <w:t>ولاة</w:t>
        </w:r>
        <w:r w:rsidR="000A5BAE" w:rsidRPr="007154A2">
          <w:rPr>
            <w:rStyle w:val="Hyperlink"/>
            <w:noProof/>
            <w:rtl/>
            <w:lang w:bidi="ar-AE"/>
          </w:rPr>
          <w:t xml:space="preserve"> </w:t>
        </w:r>
        <w:r w:rsidR="000A5BAE" w:rsidRPr="007154A2">
          <w:rPr>
            <w:rStyle w:val="Hyperlink"/>
            <w:rFonts w:hint="eastAsia"/>
            <w:noProof/>
            <w:rtl/>
            <w:lang w:bidi="ar-AE"/>
          </w:rPr>
          <w:t>الأمور</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غير</w:t>
        </w:r>
        <w:r w:rsidR="000A5BAE" w:rsidRPr="007154A2">
          <w:rPr>
            <w:rStyle w:val="Hyperlink"/>
            <w:noProof/>
            <w:rtl/>
            <w:lang w:bidi="ar-AE"/>
          </w:rPr>
          <w:t xml:space="preserve"> </w:t>
        </w:r>
        <w:r w:rsidR="000A5BAE" w:rsidRPr="007154A2">
          <w:rPr>
            <w:rStyle w:val="Hyperlink"/>
            <w:rFonts w:hint="eastAsia"/>
            <w:noProof/>
            <w:rtl/>
            <w:lang w:bidi="ar-AE"/>
          </w:rPr>
          <w:t>معصية</w:t>
        </w:r>
        <w:r w:rsidR="000A5BAE" w:rsidRPr="007154A2">
          <w:rPr>
            <w:rStyle w:val="Hyperlink"/>
            <w:noProof/>
            <w:rtl/>
            <w:lang w:bidi="ar-AE"/>
          </w:rPr>
          <w:t xml:space="preserve"> </w:t>
        </w:r>
        <w:r w:rsidR="000A5BAE" w:rsidRPr="007154A2">
          <w:rPr>
            <w:rStyle w:val="Hyperlink"/>
            <w:rFonts w:hint="eastAsia"/>
            <w:noProof/>
            <w:rtl/>
            <w:lang w:bidi="ar-AE"/>
          </w:rPr>
          <w:t>وتحريم</w:t>
        </w:r>
        <w:r w:rsidR="000A5BAE" w:rsidRPr="007154A2">
          <w:rPr>
            <w:rStyle w:val="Hyperlink"/>
            <w:noProof/>
            <w:rtl/>
            <w:lang w:bidi="ar-AE"/>
          </w:rPr>
          <w:t xml:space="preserve"> </w:t>
        </w:r>
        <w:r w:rsidR="000A5BAE" w:rsidRPr="007154A2">
          <w:rPr>
            <w:rStyle w:val="Hyperlink"/>
            <w:rFonts w:hint="eastAsia"/>
            <w:noProof/>
            <w:rtl/>
            <w:lang w:bidi="ar-AE"/>
          </w:rPr>
          <w:t>طاعتهم</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المعصية</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Toc442124496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469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97"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وجوب</w:t>
        </w:r>
        <w:r w:rsidR="000A5BAE" w:rsidRPr="007154A2">
          <w:rPr>
            <w:rStyle w:val="Hyperlink"/>
            <w:noProof/>
            <w:rtl/>
            <w:lang w:bidi="ar-AE"/>
          </w:rPr>
          <w:t xml:space="preserve"> </w:t>
        </w:r>
        <w:r w:rsidR="000A5BAE" w:rsidRPr="007154A2">
          <w:rPr>
            <w:rStyle w:val="Hyperlink"/>
            <w:rFonts w:hint="eastAsia"/>
            <w:noProof/>
            <w:rtl/>
            <w:lang w:bidi="ar-AE"/>
          </w:rPr>
          <w:t>اطاعت</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وال</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فرمانروا</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امور</w:t>
        </w:r>
        <w:r w:rsidR="000A5BAE" w:rsidRPr="007154A2">
          <w:rPr>
            <w:rStyle w:val="Hyperlink"/>
            <w:noProof/>
            <w:rtl/>
            <w:lang w:bidi="ar-AE"/>
          </w:rPr>
          <w:t xml:space="preserve"> </w:t>
        </w:r>
        <w:r w:rsidR="000A5BAE" w:rsidRPr="007154A2">
          <w:rPr>
            <w:rStyle w:val="Hyperlink"/>
            <w:rFonts w:hint="eastAsia"/>
            <w:noProof/>
            <w:rtl/>
            <w:lang w:bidi="ar-AE"/>
          </w:rPr>
          <w:t>شرع</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تحر</w:t>
        </w:r>
        <w:r w:rsidR="000A5BAE" w:rsidRPr="007154A2">
          <w:rPr>
            <w:rStyle w:val="Hyperlink"/>
            <w:rFonts w:hint="cs"/>
            <w:noProof/>
            <w:rtl/>
            <w:lang w:bidi="ar-AE"/>
          </w:rPr>
          <w:t>ی</w:t>
        </w:r>
        <w:r w:rsidR="000A5BAE" w:rsidRPr="007154A2">
          <w:rPr>
            <w:rStyle w:val="Hyperlink"/>
            <w:rFonts w:hint="eastAsia"/>
            <w:noProof/>
            <w:rtl/>
            <w:lang w:bidi="ar-AE"/>
          </w:rPr>
          <w:t>م</w:t>
        </w:r>
        <w:r w:rsidR="000A5BAE" w:rsidRPr="007154A2">
          <w:rPr>
            <w:rStyle w:val="Hyperlink"/>
            <w:noProof/>
            <w:rtl/>
            <w:lang w:bidi="ar-AE"/>
          </w:rPr>
          <w:t xml:space="preserve"> </w:t>
        </w:r>
        <w:r w:rsidR="000A5BAE" w:rsidRPr="007154A2">
          <w:rPr>
            <w:rStyle w:val="Hyperlink"/>
            <w:rFonts w:hint="eastAsia"/>
            <w:noProof/>
            <w:rtl/>
            <w:lang w:bidi="ar-AE"/>
          </w:rPr>
          <w:t>اطاعت</w:t>
        </w:r>
        <w:r w:rsidR="000A5BAE" w:rsidRPr="007154A2">
          <w:rPr>
            <w:rStyle w:val="Hyperlink"/>
            <w:noProof/>
            <w:rtl/>
            <w:lang w:bidi="ar-AE"/>
          </w:rPr>
          <w:t xml:space="preserve"> </w:t>
        </w:r>
        <w:r w:rsidR="000A5BAE" w:rsidRPr="007154A2">
          <w:rPr>
            <w:rStyle w:val="Hyperlink"/>
            <w:rFonts w:hint="eastAsia"/>
            <w:noProof/>
            <w:rtl/>
            <w:lang w:bidi="ar-AE"/>
          </w:rPr>
          <w:t>آنان</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غ</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مشروع</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Toc442124497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469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98" w:history="1">
        <w:r w:rsidR="000A5BAE" w:rsidRPr="007154A2">
          <w:rPr>
            <w:rStyle w:val="Hyperlink"/>
            <w:noProof/>
            <w:rtl/>
            <w:lang w:bidi="ar-AE"/>
          </w:rPr>
          <w:t xml:space="preserve">81-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النهي</w:t>
        </w:r>
        <w:r w:rsidR="000A5BAE" w:rsidRPr="007154A2">
          <w:rPr>
            <w:rStyle w:val="Hyperlink"/>
            <w:noProof/>
            <w:rtl/>
            <w:lang w:bidi="ar-AE"/>
          </w:rPr>
          <w:t xml:space="preserve"> </w:t>
        </w:r>
        <w:r w:rsidR="000A5BAE" w:rsidRPr="007154A2">
          <w:rPr>
            <w:rStyle w:val="Hyperlink"/>
            <w:rFonts w:hint="eastAsia"/>
            <w:noProof/>
            <w:rtl/>
            <w:lang w:bidi="ar-AE"/>
          </w:rPr>
          <w:t>عن</w:t>
        </w:r>
        <w:r w:rsidR="000A5BAE" w:rsidRPr="007154A2">
          <w:rPr>
            <w:rStyle w:val="Hyperlink"/>
            <w:noProof/>
            <w:rtl/>
            <w:lang w:bidi="ar-AE"/>
          </w:rPr>
          <w:t xml:space="preserve"> </w:t>
        </w:r>
        <w:r w:rsidR="000A5BAE" w:rsidRPr="007154A2">
          <w:rPr>
            <w:rStyle w:val="Hyperlink"/>
            <w:rFonts w:hint="eastAsia"/>
            <w:noProof/>
            <w:rtl/>
            <w:lang w:bidi="ar-AE"/>
          </w:rPr>
          <w:t>سؤال</w:t>
        </w:r>
        <w:r w:rsidR="000A5BAE" w:rsidRPr="007154A2">
          <w:rPr>
            <w:rStyle w:val="Hyperlink"/>
            <w:noProof/>
            <w:rtl/>
            <w:lang w:bidi="ar-AE"/>
          </w:rPr>
          <w:t xml:space="preserve"> </w:t>
        </w:r>
        <w:r w:rsidR="000A5BAE" w:rsidRPr="007154A2">
          <w:rPr>
            <w:rStyle w:val="Hyperlink"/>
            <w:rFonts w:hint="eastAsia"/>
            <w:noProof/>
            <w:rtl/>
            <w:lang w:bidi="ar-AE"/>
          </w:rPr>
          <w:t>الإمارة</w:t>
        </w:r>
        <w:r w:rsidR="000A5BAE" w:rsidRPr="007154A2">
          <w:rPr>
            <w:rStyle w:val="Hyperlink"/>
            <w:noProof/>
            <w:rtl/>
            <w:lang w:bidi="ar-AE"/>
          </w:rPr>
          <w:t xml:space="preserve"> </w:t>
        </w:r>
        <w:r w:rsidR="000A5BAE" w:rsidRPr="007154A2">
          <w:rPr>
            <w:rStyle w:val="Hyperlink"/>
            <w:rFonts w:hint="eastAsia"/>
            <w:noProof/>
            <w:rtl/>
            <w:lang w:bidi="ar-AE"/>
          </w:rPr>
          <w:t>واختيار</w:t>
        </w:r>
        <w:r w:rsidR="000A5BAE" w:rsidRPr="007154A2">
          <w:rPr>
            <w:rStyle w:val="Hyperlink"/>
            <w:noProof/>
            <w:rtl/>
            <w:lang w:bidi="ar-AE"/>
          </w:rPr>
          <w:t xml:space="preserve"> </w:t>
        </w:r>
        <w:r w:rsidR="000A5BAE" w:rsidRPr="007154A2">
          <w:rPr>
            <w:rStyle w:val="Hyperlink"/>
            <w:rFonts w:hint="eastAsia"/>
            <w:noProof/>
            <w:rtl/>
            <w:lang w:bidi="ar-AE"/>
          </w:rPr>
          <w:t>ترك</w:t>
        </w:r>
        <w:r w:rsidR="000A5BAE" w:rsidRPr="007154A2">
          <w:rPr>
            <w:rStyle w:val="Hyperlink"/>
            <w:noProof/>
            <w:rtl/>
            <w:lang w:bidi="ar-AE"/>
          </w:rPr>
          <w:t xml:space="preserve"> </w:t>
        </w:r>
        <w:r w:rsidR="000A5BAE" w:rsidRPr="007154A2">
          <w:rPr>
            <w:rStyle w:val="Hyperlink"/>
            <w:rFonts w:hint="eastAsia"/>
            <w:noProof/>
            <w:rtl/>
            <w:lang w:bidi="ar-AE"/>
          </w:rPr>
          <w:t>الولايات</w:t>
        </w:r>
        <w:r w:rsidR="000A5BAE" w:rsidRPr="007154A2">
          <w:rPr>
            <w:rStyle w:val="Hyperlink"/>
            <w:noProof/>
            <w:rtl/>
            <w:lang w:bidi="ar-AE"/>
          </w:rPr>
          <w:t xml:space="preserve"> </w:t>
        </w:r>
        <w:r w:rsidR="000A5BAE" w:rsidRPr="007154A2">
          <w:rPr>
            <w:rStyle w:val="Hyperlink"/>
            <w:rFonts w:hint="eastAsia"/>
            <w:noProof/>
            <w:rtl/>
            <w:lang w:bidi="ar-AE"/>
          </w:rPr>
          <w:t>إذا</w:t>
        </w:r>
        <w:r w:rsidR="000A5BAE" w:rsidRPr="007154A2">
          <w:rPr>
            <w:rStyle w:val="Hyperlink"/>
            <w:noProof/>
            <w:rtl/>
            <w:lang w:bidi="ar-AE"/>
          </w:rPr>
          <w:t xml:space="preserve"> </w:t>
        </w:r>
        <w:r w:rsidR="000A5BAE" w:rsidRPr="007154A2">
          <w:rPr>
            <w:rStyle w:val="Hyperlink"/>
            <w:rFonts w:hint="eastAsia"/>
            <w:noProof/>
            <w:rtl/>
            <w:lang w:bidi="ar-AE"/>
          </w:rPr>
          <w:t>لم</w:t>
        </w:r>
        <w:r w:rsidR="000A5BAE" w:rsidRPr="007154A2">
          <w:rPr>
            <w:rStyle w:val="Hyperlink"/>
            <w:noProof/>
            <w:rtl/>
            <w:lang w:bidi="ar-AE"/>
          </w:rPr>
          <w:t xml:space="preserve"> </w:t>
        </w:r>
        <w:r w:rsidR="000A5BAE" w:rsidRPr="007154A2">
          <w:rPr>
            <w:rStyle w:val="Hyperlink"/>
            <w:rFonts w:hint="eastAsia"/>
            <w:noProof/>
            <w:rtl/>
            <w:lang w:bidi="ar-AE"/>
          </w:rPr>
          <w:t>يتعين</w:t>
        </w:r>
        <w:r w:rsidR="000A5BAE" w:rsidRPr="007154A2">
          <w:rPr>
            <w:rStyle w:val="Hyperlink"/>
            <w:noProof/>
            <w:rtl/>
            <w:lang w:bidi="ar-AE"/>
          </w:rPr>
          <w:t xml:space="preserve"> </w:t>
        </w:r>
        <w:r w:rsidR="000A5BAE" w:rsidRPr="007154A2">
          <w:rPr>
            <w:rStyle w:val="Hyperlink"/>
            <w:rFonts w:hint="eastAsia"/>
            <w:noProof/>
            <w:rtl/>
            <w:lang w:bidi="ar-AE"/>
          </w:rPr>
          <w:t>عليه</w:t>
        </w:r>
        <w:r w:rsidR="000A5BAE" w:rsidRPr="007154A2">
          <w:rPr>
            <w:rStyle w:val="Hyperlink"/>
            <w:noProof/>
            <w:rtl/>
            <w:lang w:bidi="ar-AE"/>
          </w:rPr>
          <w:t xml:space="preserve"> </w:t>
        </w:r>
        <w:r w:rsidR="000A5BAE" w:rsidRPr="007154A2">
          <w:rPr>
            <w:rStyle w:val="Hyperlink"/>
            <w:rFonts w:hint="eastAsia"/>
            <w:noProof/>
            <w:rtl/>
            <w:lang w:bidi="ar-AE"/>
          </w:rPr>
          <w:t>أو</w:t>
        </w:r>
        <w:r w:rsidR="000A5BAE" w:rsidRPr="007154A2">
          <w:rPr>
            <w:rStyle w:val="Hyperlink"/>
            <w:noProof/>
            <w:rtl/>
            <w:lang w:bidi="ar-AE"/>
          </w:rPr>
          <w:t xml:space="preserve"> </w:t>
        </w:r>
        <w:r w:rsidR="000A5BAE" w:rsidRPr="007154A2">
          <w:rPr>
            <w:rStyle w:val="Hyperlink"/>
            <w:rFonts w:hint="eastAsia"/>
            <w:noProof/>
            <w:rtl/>
            <w:lang w:bidi="ar-AE"/>
          </w:rPr>
          <w:t>تَدْعُ</w:t>
        </w:r>
        <w:r w:rsidR="000A5BAE" w:rsidRPr="007154A2">
          <w:rPr>
            <w:rStyle w:val="Hyperlink"/>
            <w:noProof/>
            <w:rtl/>
            <w:lang w:bidi="ar-AE"/>
          </w:rPr>
          <w:t xml:space="preserve"> </w:t>
        </w:r>
        <w:r w:rsidR="000A5BAE" w:rsidRPr="007154A2">
          <w:rPr>
            <w:rStyle w:val="Hyperlink"/>
            <w:rFonts w:hint="eastAsia"/>
            <w:noProof/>
            <w:rtl/>
            <w:lang w:bidi="ar-AE"/>
          </w:rPr>
          <w:t>حاجة</w:t>
        </w:r>
        <w:r w:rsidR="000A5BAE" w:rsidRPr="007154A2">
          <w:rPr>
            <w:rStyle w:val="Hyperlink"/>
            <w:noProof/>
            <w:rtl/>
            <w:lang w:bidi="ar-AE"/>
          </w:rPr>
          <w:t xml:space="preserve"> </w:t>
        </w:r>
        <w:r w:rsidR="000A5BAE" w:rsidRPr="007154A2">
          <w:rPr>
            <w:rStyle w:val="Hyperlink"/>
            <w:rFonts w:hint="eastAsia"/>
            <w:noProof/>
            <w:rtl/>
            <w:lang w:bidi="ar-AE"/>
          </w:rPr>
          <w:t>إليه</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Toc442124498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474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499"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نه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طلب</w:t>
        </w:r>
        <w:r w:rsidR="000A5BAE" w:rsidRPr="007154A2">
          <w:rPr>
            <w:rStyle w:val="Hyperlink"/>
            <w:noProof/>
            <w:rtl/>
            <w:lang w:bidi="ar-AE"/>
          </w:rPr>
          <w:t xml:space="preserve"> </w:t>
        </w:r>
        <w:r w:rsidR="000A5BAE" w:rsidRPr="007154A2">
          <w:rPr>
            <w:rStyle w:val="Hyperlink"/>
            <w:rFonts w:hint="eastAsia"/>
            <w:noProof/>
            <w:rtl/>
            <w:lang w:bidi="ar-AE"/>
          </w:rPr>
          <w:t>مقام</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حکم‌دار</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بهتر</w:t>
        </w:r>
        <w:r w:rsidR="000A5BAE" w:rsidRPr="007154A2">
          <w:rPr>
            <w:rStyle w:val="Hyperlink"/>
            <w:noProof/>
            <w:rtl/>
            <w:lang w:bidi="ar-AE"/>
          </w:rPr>
          <w:t xml:space="preserve"> </w:t>
        </w:r>
        <w:r w:rsidR="000A5BAE" w:rsidRPr="007154A2">
          <w:rPr>
            <w:rStyle w:val="Hyperlink"/>
            <w:rFonts w:hint="eastAsia"/>
            <w:noProof/>
            <w:rtl/>
            <w:lang w:bidi="ar-AE"/>
          </w:rPr>
          <w:t>بودن</w:t>
        </w:r>
        <w:r w:rsidR="000A5BAE" w:rsidRPr="007154A2">
          <w:rPr>
            <w:rStyle w:val="Hyperlink"/>
            <w:noProof/>
            <w:rtl/>
            <w:lang w:bidi="ar-AE"/>
          </w:rPr>
          <w:t xml:space="preserve"> </w:t>
        </w:r>
        <w:r w:rsidR="000A5BAE" w:rsidRPr="007154A2">
          <w:rPr>
            <w:rStyle w:val="Hyperlink"/>
            <w:rFonts w:hint="eastAsia"/>
            <w:noProof/>
            <w:rtl/>
            <w:lang w:bidi="ar-AE"/>
          </w:rPr>
          <w:t>ترک</w:t>
        </w:r>
        <w:r w:rsidR="000A5BAE" w:rsidRPr="007154A2">
          <w:rPr>
            <w:rStyle w:val="Hyperlink"/>
            <w:noProof/>
            <w:rtl/>
            <w:lang w:bidi="ar-AE"/>
          </w:rPr>
          <w:t xml:space="preserve"> </w:t>
        </w:r>
        <w:r w:rsidR="000A5BAE" w:rsidRPr="007154A2">
          <w:rPr>
            <w:rStyle w:val="Hyperlink"/>
            <w:rFonts w:hint="eastAsia"/>
            <w:noProof/>
            <w:rtl/>
            <w:lang w:bidi="ar-AE"/>
          </w:rPr>
          <w:t>مسؤول</w:t>
        </w:r>
        <w:r w:rsidR="000A5BAE" w:rsidRPr="007154A2">
          <w:rPr>
            <w:rStyle w:val="Hyperlink"/>
            <w:rFonts w:hint="cs"/>
            <w:noProof/>
            <w:rtl/>
            <w:lang w:bidi="ar-AE"/>
          </w:rPr>
          <w:t>ی</w:t>
        </w:r>
        <w:r w:rsidR="000A5BAE" w:rsidRPr="007154A2">
          <w:rPr>
            <w:rStyle w:val="Hyperlink"/>
            <w:rFonts w:hint="eastAsia"/>
            <w:noProof/>
            <w:rtl/>
            <w:lang w:bidi="ar-AE"/>
          </w:rPr>
          <w:t>ت‌ها</w:t>
        </w:r>
        <w:r w:rsidR="000A5BAE" w:rsidRPr="007154A2">
          <w:rPr>
            <w:rStyle w:val="Hyperlink"/>
            <w:noProof/>
            <w:rtl/>
            <w:lang w:bidi="ar-AE"/>
          </w:rPr>
          <w:t xml:space="preserve"> (</w:t>
        </w:r>
        <w:r w:rsidR="000A5BAE" w:rsidRPr="007154A2">
          <w:rPr>
            <w:rStyle w:val="Hyperlink"/>
            <w:rFonts w:hint="eastAsia"/>
            <w:noProof/>
            <w:rtl/>
            <w:lang w:bidi="ar-AE"/>
          </w:rPr>
          <w:t>برا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انسان</w:t>
        </w:r>
        <w:r w:rsidR="000A5BAE" w:rsidRPr="007154A2">
          <w:rPr>
            <w:rStyle w:val="Hyperlink"/>
            <w:noProof/>
            <w:rtl/>
            <w:lang w:bidi="ar-AE"/>
          </w:rPr>
          <w:t xml:space="preserve">) </w:t>
        </w:r>
        <w:r w:rsidR="000A5BAE" w:rsidRPr="007154A2">
          <w:rPr>
            <w:rStyle w:val="Hyperlink"/>
            <w:rFonts w:hint="eastAsia"/>
            <w:noProof/>
            <w:rtl/>
            <w:lang w:bidi="ar-AE"/>
          </w:rPr>
          <w:t>اگر</w:t>
        </w:r>
        <w:r w:rsidR="000A5BAE" w:rsidRPr="007154A2">
          <w:rPr>
            <w:rStyle w:val="Hyperlink"/>
            <w:noProof/>
            <w:rtl/>
            <w:lang w:bidi="ar-AE"/>
          </w:rPr>
          <w:t xml:space="preserve"> </w:t>
        </w:r>
        <w:r w:rsidR="000A5BAE" w:rsidRPr="007154A2">
          <w:rPr>
            <w:rStyle w:val="Hyperlink"/>
            <w:rFonts w:hint="eastAsia"/>
            <w:noProof/>
            <w:rtl/>
            <w:lang w:bidi="ar-AE"/>
          </w:rPr>
          <w:t>او</w:t>
        </w:r>
        <w:r w:rsidR="000A5BAE" w:rsidRPr="007154A2">
          <w:rPr>
            <w:rStyle w:val="Hyperlink"/>
            <w:noProof/>
            <w:rtl/>
            <w:lang w:bidi="ar-AE"/>
          </w:rPr>
          <w:t xml:space="preserve"> </w:t>
        </w:r>
        <w:r w:rsidR="000A5BAE" w:rsidRPr="007154A2">
          <w:rPr>
            <w:rStyle w:val="Hyperlink"/>
            <w:rFonts w:hint="eastAsia"/>
            <w:noProof/>
            <w:rtl/>
            <w:lang w:bidi="ar-AE"/>
          </w:rPr>
          <w:t>را</w:t>
        </w:r>
        <w:r w:rsidR="000A5BAE" w:rsidRPr="007154A2">
          <w:rPr>
            <w:rStyle w:val="Hyperlink"/>
            <w:noProof/>
            <w:rtl/>
            <w:lang w:bidi="ar-AE"/>
          </w:rPr>
          <w:t xml:space="preserve"> </w:t>
        </w:r>
        <w:r w:rsidR="000A5BAE" w:rsidRPr="007154A2">
          <w:rPr>
            <w:rStyle w:val="Hyperlink"/>
            <w:rFonts w:hint="eastAsia"/>
            <w:noProof/>
            <w:rtl/>
            <w:lang w:bidi="ar-AE"/>
          </w:rPr>
          <w:t>انتخاب</w:t>
        </w:r>
        <w:r w:rsidR="000A5BAE" w:rsidRPr="007154A2">
          <w:rPr>
            <w:rStyle w:val="Hyperlink"/>
            <w:noProof/>
            <w:rtl/>
            <w:lang w:bidi="ar-AE"/>
          </w:rPr>
          <w:t xml:space="preserve"> </w:t>
        </w:r>
        <w:r w:rsidR="000A5BAE" w:rsidRPr="007154A2">
          <w:rPr>
            <w:rStyle w:val="Hyperlink"/>
            <w:rFonts w:hint="eastAsia"/>
            <w:noProof/>
            <w:rtl/>
            <w:lang w:bidi="ar-AE"/>
          </w:rPr>
          <w:t>نکرده</w:t>
        </w:r>
        <w:r w:rsidR="000A5BAE" w:rsidRPr="007154A2">
          <w:rPr>
            <w:rStyle w:val="Hyperlink"/>
            <w:noProof/>
            <w:rtl/>
            <w:lang w:bidi="ar-AE"/>
          </w:rPr>
          <w:t xml:space="preserve"> </w:t>
        </w:r>
        <w:r w:rsidR="000A5BAE" w:rsidRPr="007154A2">
          <w:rPr>
            <w:rStyle w:val="Hyperlink"/>
            <w:rFonts w:hint="eastAsia"/>
            <w:noProof/>
            <w:rtl/>
            <w:lang w:bidi="ar-AE"/>
          </w:rPr>
          <w:t>باشند،</w:t>
        </w:r>
        <w:r w:rsidR="000A5BAE" w:rsidRPr="007154A2">
          <w:rPr>
            <w:rStyle w:val="Hyperlink"/>
            <w:noProof/>
            <w:rtl/>
            <w:lang w:bidi="ar-AE"/>
          </w:rPr>
          <w:t xml:space="preserve"> </w:t>
        </w:r>
        <w:r w:rsidR="000A5BAE" w:rsidRPr="007154A2">
          <w:rPr>
            <w:rStyle w:val="Hyperlink"/>
            <w:rFonts w:hint="cs"/>
            <w:noProof/>
            <w:rtl/>
            <w:lang w:bidi="ar-AE"/>
          </w:rPr>
          <w:t>ی</w:t>
        </w:r>
        <w:r w:rsidR="000A5BAE" w:rsidRPr="007154A2">
          <w:rPr>
            <w:rStyle w:val="Hyperlink"/>
            <w:rFonts w:hint="eastAsia"/>
            <w:noProof/>
            <w:rtl/>
            <w:lang w:bidi="ar-AE"/>
          </w:rPr>
          <w:t>ا</w:t>
        </w:r>
        <w:r w:rsidR="000A5BAE" w:rsidRPr="007154A2">
          <w:rPr>
            <w:rStyle w:val="Hyperlink"/>
            <w:noProof/>
            <w:rtl/>
            <w:lang w:bidi="ar-AE"/>
          </w:rPr>
          <w:t xml:space="preserve"> </w:t>
        </w:r>
        <w:r w:rsidR="000A5BAE" w:rsidRPr="007154A2">
          <w:rPr>
            <w:rStyle w:val="Hyperlink"/>
            <w:rFonts w:hint="eastAsia"/>
            <w:noProof/>
            <w:rtl/>
            <w:lang w:bidi="ar-AE"/>
          </w:rPr>
          <w:t>ن</w:t>
        </w:r>
        <w:r w:rsidR="000A5BAE" w:rsidRPr="007154A2">
          <w:rPr>
            <w:rStyle w:val="Hyperlink"/>
            <w:rFonts w:hint="cs"/>
            <w:noProof/>
            <w:rtl/>
            <w:lang w:bidi="ar-AE"/>
          </w:rPr>
          <w:t>ی</w:t>
        </w:r>
        <w:r w:rsidR="000A5BAE" w:rsidRPr="007154A2">
          <w:rPr>
            <w:rStyle w:val="Hyperlink"/>
            <w:rFonts w:hint="eastAsia"/>
            <w:noProof/>
            <w:rtl/>
            <w:lang w:bidi="ar-AE"/>
          </w:rPr>
          <w:t>از</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او</w:t>
        </w:r>
        <w:r w:rsidR="000A5BAE" w:rsidRPr="007154A2">
          <w:rPr>
            <w:rStyle w:val="Hyperlink"/>
            <w:noProof/>
            <w:rtl/>
            <w:lang w:bidi="ar-AE"/>
          </w:rPr>
          <w:t xml:space="preserve"> </w:t>
        </w:r>
        <w:r w:rsidR="000A5BAE" w:rsidRPr="007154A2">
          <w:rPr>
            <w:rStyle w:val="Hyperlink"/>
            <w:rFonts w:hint="eastAsia"/>
            <w:noProof/>
            <w:rtl/>
            <w:lang w:bidi="ar-AE"/>
          </w:rPr>
          <w:t>نباشد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Toc442124499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474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00" w:history="1">
        <w:r w:rsidR="000A5BAE" w:rsidRPr="007154A2">
          <w:rPr>
            <w:rStyle w:val="Hyperlink"/>
            <w:noProof/>
            <w:rtl/>
            <w:lang w:bidi="ar-AE"/>
          </w:rPr>
          <w:t xml:space="preserve">82-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حَثّ</w:t>
        </w:r>
        <w:r w:rsidR="000A5BAE" w:rsidRPr="007154A2">
          <w:rPr>
            <w:rStyle w:val="Hyperlink"/>
            <w:noProof/>
            <w:rtl/>
            <w:lang w:bidi="ar-AE"/>
          </w:rPr>
          <w:t xml:space="preserve"> </w:t>
        </w:r>
        <w:r w:rsidR="000A5BAE" w:rsidRPr="007154A2">
          <w:rPr>
            <w:rStyle w:val="Hyperlink"/>
            <w:rFonts w:hint="eastAsia"/>
            <w:noProof/>
            <w:rtl/>
            <w:lang w:bidi="ar-AE"/>
          </w:rPr>
          <w:t>السلطان</w:t>
        </w:r>
        <w:r w:rsidR="000A5BAE" w:rsidRPr="007154A2">
          <w:rPr>
            <w:rStyle w:val="Hyperlink"/>
            <w:noProof/>
            <w:rtl/>
            <w:lang w:bidi="ar-AE"/>
          </w:rPr>
          <w:t xml:space="preserve"> </w:t>
        </w:r>
        <w:r w:rsidR="000A5BAE" w:rsidRPr="007154A2">
          <w:rPr>
            <w:rStyle w:val="Hyperlink"/>
            <w:rFonts w:hint="eastAsia"/>
            <w:noProof/>
            <w:rtl/>
            <w:lang w:bidi="ar-AE"/>
          </w:rPr>
          <w:t>والقاضي</w:t>
        </w:r>
        <w:r w:rsidR="000A5BAE" w:rsidRPr="007154A2">
          <w:rPr>
            <w:rStyle w:val="Hyperlink"/>
            <w:noProof/>
            <w:rtl/>
            <w:lang w:bidi="ar-AE"/>
          </w:rPr>
          <w:t xml:space="preserve"> </w:t>
        </w:r>
        <w:r w:rsidR="000A5BAE" w:rsidRPr="007154A2">
          <w:rPr>
            <w:rStyle w:val="Hyperlink"/>
            <w:rFonts w:hint="eastAsia"/>
            <w:noProof/>
            <w:rtl/>
            <w:lang w:bidi="ar-AE"/>
          </w:rPr>
          <w:t>وغيرهما</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ولاة</w:t>
        </w:r>
        <w:r w:rsidR="000A5BAE" w:rsidRPr="007154A2">
          <w:rPr>
            <w:rStyle w:val="Hyperlink"/>
            <w:noProof/>
            <w:rtl/>
            <w:lang w:bidi="ar-AE"/>
          </w:rPr>
          <w:t xml:space="preserve"> </w:t>
        </w:r>
        <w:r w:rsidR="000A5BAE" w:rsidRPr="007154A2">
          <w:rPr>
            <w:rStyle w:val="Hyperlink"/>
            <w:rFonts w:hint="eastAsia"/>
            <w:noProof/>
            <w:rtl/>
            <w:lang w:bidi="ar-AE"/>
          </w:rPr>
          <w:t>الأمور</w:t>
        </w:r>
        <w:r w:rsidR="000A5BAE" w:rsidRPr="007154A2">
          <w:rPr>
            <w:rStyle w:val="Hyperlink"/>
            <w:noProof/>
            <w:rtl/>
            <w:lang w:bidi="ar-AE"/>
          </w:rPr>
          <w:t xml:space="preserve"> </w:t>
        </w:r>
        <w:r w:rsidR="000A5BAE" w:rsidRPr="007154A2">
          <w:rPr>
            <w:rStyle w:val="Hyperlink"/>
            <w:rFonts w:hint="eastAsia"/>
            <w:noProof/>
            <w:rtl/>
            <w:lang w:bidi="ar-AE"/>
          </w:rPr>
          <w:t>على</w:t>
        </w:r>
        <w:r w:rsidR="000A5BAE" w:rsidRPr="007154A2">
          <w:rPr>
            <w:rStyle w:val="Hyperlink"/>
            <w:noProof/>
            <w:rtl/>
            <w:lang w:bidi="ar-AE"/>
          </w:rPr>
          <w:t xml:space="preserve"> </w:t>
        </w:r>
        <w:r w:rsidR="000A5BAE" w:rsidRPr="007154A2">
          <w:rPr>
            <w:rStyle w:val="Hyperlink"/>
            <w:rFonts w:hint="eastAsia"/>
            <w:noProof/>
            <w:rtl/>
            <w:lang w:bidi="ar-AE"/>
          </w:rPr>
          <w:t>اتخاذ</w:t>
        </w:r>
        <w:r w:rsidR="000A5BAE" w:rsidRPr="007154A2">
          <w:rPr>
            <w:rStyle w:val="Hyperlink"/>
            <w:noProof/>
            <w:rtl/>
            <w:lang w:bidi="ar-AE"/>
          </w:rPr>
          <w:t xml:space="preserve"> </w:t>
        </w:r>
        <w:r w:rsidR="000A5BAE" w:rsidRPr="007154A2">
          <w:rPr>
            <w:rStyle w:val="Hyperlink"/>
            <w:rFonts w:hint="eastAsia"/>
            <w:noProof/>
            <w:rtl/>
            <w:lang w:bidi="ar-AE"/>
          </w:rPr>
          <w:t>وزير</w:t>
        </w:r>
        <w:r w:rsidR="000A5BAE" w:rsidRPr="007154A2">
          <w:rPr>
            <w:rStyle w:val="Hyperlink"/>
            <w:noProof/>
            <w:rtl/>
            <w:lang w:bidi="ar-AE"/>
          </w:rPr>
          <w:t xml:space="preserve"> </w:t>
        </w:r>
        <w:r w:rsidR="000A5BAE" w:rsidRPr="007154A2">
          <w:rPr>
            <w:rStyle w:val="Hyperlink"/>
            <w:rFonts w:hint="eastAsia"/>
            <w:noProof/>
            <w:rtl/>
            <w:lang w:bidi="ar-AE"/>
          </w:rPr>
          <w:t>صالح</w:t>
        </w:r>
        <w:r w:rsidR="000A5BAE" w:rsidRPr="007154A2">
          <w:rPr>
            <w:rStyle w:val="Hyperlink"/>
            <w:noProof/>
            <w:rtl/>
            <w:lang w:bidi="ar-AE"/>
          </w:rPr>
          <w:t xml:space="preserve"> </w:t>
        </w:r>
        <w:r w:rsidR="000A5BAE" w:rsidRPr="007154A2">
          <w:rPr>
            <w:rStyle w:val="Hyperlink"/>
            <w:rFonts w:hint="eastAsia"/>
            <w:noProof/>
            <w:rtl/>
            <w:lang w:bidi="ar-AE"/>
          </w:rPr>
          <w:t>وتحذيرهم</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قرناء</w:t>
        </w:r>
        <w:r w:rsidR="000A5BAE" w:rsidRPr="007154A2">
          <w:rPr>
            <w:rStyle w:val="Hyperlink"/>
            <w:noProof/>
            <w:rtl/>
            <w:lang w:bidi="ar-AE"/>
          </w:rPr>
          <w:t xml:space="preserve"> </w:t>
        </w:r>
        <w:r w:rsidR="000A5BAE" w:rsidRPr="007154A2">
          <w:rPr>
            <w:rStyle w:val="Hyperlink"/>
            <w:rFonts w:hint="eastAsia"/>
            <w:noProof/>
            <w:rtl/>
            <w:lang w:bidi="ar-AE"/>
          </w:rPr>
          <w:t>السوء</w:t>
        </w:r>
        <w:r w:rsidR="000A5BAE" w:rsidRPr="007154A2">
          <w:rPr>
            <w:rStyle w:val="Hyperlink"/>
            <w:noProof/>
            <w:rtl/>
            <w:lang w:bidi="ar-AE"/>
          </w:rPr>
          <w:t xml:space="preserve"> </w:t>
        </w:r>
        <w:r w:rsidR="000A5BAE" w:rsidRPr="007154A2">
          <w:rPr>
            <w:rStyle w:val="Hyperlink"/>
            <w:rFonts w:hint="eastAsia"/>
            <w:noProof/>
            <w:rtl/>
            <w:lang w:bidi="ar-AE"/>
          </w:rPr>
          <w:t>والقبول</w:t>
        </w:r>
        <w:r w:rsidR="000A5BAE" w:rsidRPr="007154A2">
          <w:rPr>
            <w:rStyle w:val="Hyperlink"/>
            <w:noProof/>
            <w:rtl/>
            <w:lang w:bidi="ar-AE"/>
          </w:rPr>
          <w:t xml:space="preserve"> </w:t>
        </w:r>
        <w:r w:rsidR="000A5BAE" w:rsidRPr="007154A2">
          <w:rPr>
            <w:rStyle w:val="Hyperlink"/>
            <w:rFonts w:hint="eastAsia"/>
            <w:noProof/>
            <w:rtl/>
            <w:lang w:bidi="ar-AE"/>
          </w:rPr>
          <w:t>منهم</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Toc442124500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476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01"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تشو</w:t>
        </w:r>
        <w:r w:rsidR="000A5BAE" w:rsidRPr="007154A2">
          <w:rPr>
            <w:rStyle w:val="Hyperlink"/>
            <w:rFonts w:hint="cs"/>
            <w:noProof/>
            <w:rtl/>
            <w:lang w:bidi="ar-AE"/>
          </w:rPr>
          <w:t>ی</w:t>
        </w:r>
        <w:r w:rsidR="000A5BAE" w:rsidRPr="007154A2">
          <w:rPr>
            <w:rStyle w:val="Hyperlink"/>
            <w:rFonts w:hint="eastAsia"/>
            <w:noProof/>
            <w:rtl/>
            <w:lang w:bidi="ar-AE"/>
          </w:rPr>
          <w:t>ق</w:t>
        </w:r>
        <w:r w:rsidR="000A5BAE" w:rsidRPr="007154A2">
          <w:rPr>
            <w:rStyle w:val="Hyperlink"/>
            <w:noProof/>
            <w:rtl/>
            <w:lang w:bidi="ar-AE"/>
          </w:rPr>
          <w:t xml:space="preserve"> </w:t>
        </w:r>
        <w:r w:rsidR="000A5BAE" w:rsidRPr="007154A2">
          <w:rPr>
            <w:rStyle w:val="Hyperlink"/>
            <w:rFonts w:hint="eastAsia"/>
            <w:noProof/>
            <w:rtl/>
            <w:lang w:bidi="ar-AE"/>
          </w:rPr>
          <w:t>فرمانروان</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قاض</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غ</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ا</w:t>
        </w:r>
        <w:r w:rsidR="000A5BAE" w:rsidRPr="007154A2">
          <w:rPr>
            <w:rStyle w:val="Hyperlink"/>
            <w:rFonts w:hint="cs"/>
            <w:noProof/>
            <w:rtl/>
            <w:lang w:bidi="ar-AE"/>
          </w:rPr>
          <w:t>ی</w:t>
        </w:r>
        <w:r w:rsidR="000A5BAE" w:rsidRPr="007154A2">
          <w:rPr>
            <w:rStyle w:val="Hyperlink"/>
            <w:rFonts w:hint="eastAsia"/>
            <w:noProof/>
            <w:rtl/>
            <w:lang w:bidi="ar-AE"/>
          </w:rPr>
          <w:t>شان</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وال</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بر</w:t>
        </w:r>
        <w:r w:rsidR="000A5BAE" w:rsidRPr="007154A2">
          <w:rPr>
            <w:rStyle w:val="Hyperlink"/>
            <w:noProof/>
            <w:rtl/>
            <w:lang w:bidi="ar-AE"/>
          </w:rPr>
          <w:t xml:space="preserve"> </w:t>
        </w:r>
        <w:r w:rsidR="000A5BAE" w:rsidRPr="007154A2">
          <w:rPr>
            <w:rStyle w:val="Hyperlink"/>
            <w:rFonts w:hint="eastAsia"/>
            <w:noProof/>
            <w:rtl/>
            <w:lang w:bidi="ar-AE"/>
          </w:rPr>
          <w:t>انتخاب</w:t>
        </w:r>
        <w:r w:rsidR="000A5BAE" w:rsidRPr="007154A2">
          <w:rPr>
            <w:rStyle w:val="Hyperlink"/>
            <w:noProof/>
            <w:rtl/>
            <w:lang w:bidi="ar-AE"/>
          </w:rPr>
          <w:t xml:space="preserve"> </w:t>
        </w:r>
        <w:r w:rsidR="000A5BAE" w:rsidRPr="007154A2">
          <w:rPr>
            <w:rStyle w:val="Hyperlink"/>
            <w:rFonts w:hint="eastAsia"/>
            <w:noProof/>
            <w:rtl/>
            <w:lang w:bidi="ar-AE"/>
          </w:rPr>
          <w:t>وز</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صالح</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تحذ</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آنها</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همنش</w:t>
        </w:r>
        <w:r w:rsidR="000A5BAE" w:rsidRPr="007154A2">
          <w:rPr>
            <w:rStyle w:val="Hyperlink"/>
            <w:rFonts w:hint="cs"/>
            <w:noProof/>
            <w:rtl/>
            <w:lang w:bidi="ar-AE"/>
          </w:rPr>
          <w:t>ی</w:t>
        </w:r>
        <w:r w:rsidR="000A5BAE" w:rsidRPr="007154A2">
          <w:rPr>
            <w:rStyle w:val="Hyperlink"/>
            <w:rFonts w:hint="eastAsia"/>
            <w:noProof/>
            <w:rtl/>
            <w:lang w:bidi="ar-AE"/>
          </w:rPr>
          <w:t>نان</w:t>
        </w:r>
        <w:r w:rsidR="000A5BAE" w:rsidRPr="007154A2">
          <w:rPr>
            <w:rStyle w:val="Hyperlink"/>
            <w:noProof/>
            <w:rtl/>
            <w:lang w:bidi="ar-AE"/>
          </w:rPr>
          <w:t xml:space="preserve"> </w:t>
        </w:r>
        <w:r w:rsidR="000A5BAE" w:rsidRPr="007154A2">
          <w:rPr>
            <w:rStyle w:val="Hyperlink"/>
            <w:rFonts w:hint="eastAsia"/>
            <w:noProof/>
            <w:rtl/>
            <w:lang w:bidi="ar-AE"/>
          </w:rPr>
          <w:t>بد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قبول</w:t>
        </w:r>
        <w:r w:rsidR="000A5BAE" w:rsidRPr="007154A2">
          <w:rPr>
            <w:rStyle w:val="Hyperlink"/>
            <w:noProof/>
            <w:rtl/>
            <w:lang w:bidi="ar-AE"/>
          </w:rPr>
          <w:t xml:space="preserve"> </w:t>
        </w:r>
        <w:r w:rsidR="000A5BAE" w:rsidRPr="007154A2">
          <w:rPr>
            <w:rStyle w:val="Hyperlink"/>
            <w:rFonts w:hint="eastAsia"/>
            <w:noProof/>
            <w:rtl/>
            <w:lang w:bidi="ar-AE"/>
          </w:rPr>
          <w:t>انتخاب</w:t>
        </w:r>
        <w:r w:rsidR="000A5BAE" w:rsidRPr="007154A2">
          <w:rPr>
            <w:rStyle w:val="Hyperlink"/>
            <w:noProof/>
            <w:rtl/>
            <w:lang w:bidi="ar-AE"/>
          </w:rPr>
          <w:t xml:space="preserve"> </w:t>
        </w:r>
        <w:r w:rsidR="000A5BAE" w:rsidRPr="007154A2">
          <w:rPr>
            <w:rStyle w:val="Hyperlink"/>
            <w:rFonts w:hint="eastAsia"/>
            <w:noProof/>
            <w:rtl/>
            <w:lang w:bidi="ar-AE"/>
          </w:rPr>
          <w:t>آنان</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همکار</w:t>
        </w:r>
        <w:r w:rsidR="000A5BAE" w:rsidRPr="007154A2">
          <w:rPr>
            <w:rStyle w:val="Hyperlink"/>
            <w:rFonts w:hint="cs"/>
            <w:noProof/>
            <w:rtl/>
            <w:lang w:bidi="ar-AE"/>
          </w:rPr>
          <w:t>ی</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Toc442124501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476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02" w:history="1">
        <w:r w:rsidR="000A5BAE" w:rsidRPr="007154A2">
          <w:rPr>
            <w:rStyle w:val="Hyperlink"/>
            <w:noProof/>
            <w:rtl/>
            <w:lang w:bidi="ar-AE"/>
          </w:rPr>
          <w:t xml:space="preserve">83-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النهي</w:t>
        </w:r>
        <w:r w:rsidR="000A5BAE" w:rsidRPr="007154A2">
          <w:rPr>
            <w:rStyle w:val="Hyperlink"/>
            <w:noProof/>
            <w:rtl/>
            <w:lang w:bidi="ar-AE"/>
          </w:rPr>
          <w:t xml:space="preserve"> </w:t>
        </w:r>
        <w:r w:rsidR="000A5BAE" w:rsidRPr="007154A2">
          <w:rPr>
            <w:rStyle w:val="Hyperlink"/>
            <w:rFonts w:hint="eastAsia"/>
            <w:noProof/>
            <w:rtl/>
            <w:lang w:bidi="ar-AE"/>
          </w:rPr>
          <w:t>عن</w:t>
        </w:r>
        <w:r w:rsidR="000A5BAE" w:rsidRPr="007154A2">
          <w:rPr>
            <w:rStyle w:val="Hyperlink"/>
            <w:noProof/>
            <w:rtl/>
            <w:lang w:bidi="ar-AE"/>
          </w:rPr>
          <w:t xml:space="preserve"> </w:t>
        </w:r>
        <w:r w:rsidR="000A5BAE" w:rsidRPr="007154A2">
          <w:rPr>
            <w:rStyle w:val="Hyperlink"/>
            <w:rFonts w:hint="eastAsia"/>
            <w:noProof/>
            <w:rtl/>
            <w:lang w:bidi="ar-AE"/>
          </w:rPr>
          <w:t>تولية</w:t>
        </w:r>
        <w:r w:rsidR="000A5BAE" w:rsidRPr="007154A2">
          <w:rPr>
            <w:rStyle w:val="Hyperlink"/>
            <w:noProof/>
            <w:rtl/>
            <w:lang w:bidi="ar-AE"/>
          </w:rPr>
          <w:t xml:space="preserve"> </w:t>
        </w:r>
        <w:r w:rsidR="000A5BAE" w:rsidRPr="007154A2">
          <w:rPr>
            <w:rStyle w:val="Hyperlink"/>
            <w:rFonts w:hint="eastAsia"/>
            <w:noProof/>
            <w:rtl/>
            <w:lang w:bidi="ar-AE"/>
          </w:rPr>
          <w:t>الإِمارة</w:t>
        </w:r>
        <w:r w:rsidR="000A5BAE" w:rsidRPr="007154A2">
          <w:rPr>
            <w:rStyle w:val="Hyperlink"/>
            <w:noProof/>
            <w:rtl/>
            <w:lang w:bidi="ar-AE"/>
          </w:rPr>
          <w:t xml:space="preserve"> </w:t>
        </w:r>
        <w:r w:rsidR="000A5BAE" w:rsidRPr="007154A2">
          <w:rPr>
            <w:rStyle w:val="Hyperlink"/>
            <w:rFonts w:hint="eastAsia"/>
            <w:noProof/>
            <w:rtl/>
            <w:lang w:bidi="ar-AE"/>
          </w:rPr>
          <w:t>والقضاء</w:t>
        </w:r>
        <w:r w:rsidR="000A5BAE" w:rsidRPr="007154A2">
          <w:rPr>
            <w:rStyle w:val="Hyperlink"/>
            <w:noProof/>
            <w:rtl/>
            <w:lang w:bidi="ar-AE"/>
          </w:rPr>
          <w:t xml:space="preserve"> </w:t>
        </w:r>
        <w:r w:rsidR="000A5BAE" w:rsidRPr="007154A2">
          <w:rPr>
            <w:rStyle w:val="Hyperlink"/>
            <w:rFonts w:hint="eastAsia"/>
            <w:noProof/>
            <w:rtl/>
            <w:lang w:bidi="ar-AE"/>
          </w:rPr>
          <w:t>وغيرهـمـا</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الولايات</w:t>
        </w:r>
        <w:r w:rsidR="000A5BAE" w:rsidRPr="007154A2">
          <w:rPr>
            <w:rStyle w:val="Hyperlink"/>
            <w:noProof/>
            <w:rtl/>
            <w:lang w:bidi="ar-AE"/>
          </w:rPr>
          <w:t xml:space="preserve"> </w:t>
        </w:r>
        <w:r w:rsidR="000A5BAE" w:rsidRPr="007154A2">
          <w:rPr>
            <w:rStyle w:val="Hyperlink"/>
            <w:rFonts w:hint="eastAsia"/>
            <w:noProof/>
            <w:rtl/>
            <w:lang w:bidi="ar-AE"/>
          </w:rPr>
          <w:t>لـمن</w:t>
        </w:r>
        <w:r w:rsidR="000A5BAE" w:rsidRPr="007154A2">
          <w:rPr>
            <w:rStyle w:val="Hyperlink"/>
            <w:noProof/>
            <w:rtl/>
            <w:lang w:bidi="ar-AE"/>
          </w:rPr>
          <w:t xml:space="preserve"> </w:t>
        </w:r>
        <w:r w:rsidR="000A5BAE" w:rsidRPr="007154A2">
          <w:rPr>
            <w:rStyle w:val="Hyperlink"/>
            <w:rFonts w:hint="eastAsia"/>
            <w:noProof/>
            <w:rtl/>
            <w:lang w:bidi="ar-AE"/>
          </w:rPr>
          <w:t>سألـها</w:t>
        </w:r>
        <w:r w:rsidR="000A5BAE" w:rsidRPr="007154A2">
          <w:rPr>
            <w:rStyle w:val="Hyperlink"/>
            <w:noProof/>
            <w:rtl/>
            <w:lang w:bidi="ar-AE"/>
          </w:rPr>
          <w:t xml:space="preserve"> </w:t>
        </w:r>
        <w:r w:rsidR="000A5BAE" w:rsidRPr="007154A2">
          <w:rPr>
            <w:rStyle w:val="Hyperlink"/>
            <w:rFonts w:hint="eastAsia"/>
            <w:noProof/>
            <w:rtl/>
            <w:lang w:bidi="ar-AE"/>
          </w:rPr>
          <w:t>أو</w:t>
        </w:r>
        <w:r w:rsidR="000A5BAE" w:rsidRPr="007154A2">
          <w:rPr>
            <w:rStyle w:val="Hyperlink"/>
            <w:noProof/>
            <w:rtl/>
            <w:lang w:bidi="ar-AE"/>
          </w:rPr>
          <w:t xml:space="preserve"> </w:t>
        </w:r>
        <w:r w:rsidR="000A5BAE" w:rsidRPr="007154A2">
          <w:rPr>
            <w:rStyle w:val="Hyperlink"/>
            <w:rFonts w:hint="eastAsia"/>
            <w:noProof/>
            <w:rtl/>
            <w:lang w:bidi="ar-AE"/>
          </w:rPr>
          <w:t>حرص</w:t>
        </w:r>
        <w:r w:rsidR="000A5BAE" w:rsidRPr="007154A2">
          <w:rPr>
            <w:rStyle w:val="Hyperlink"/>
            <w:noProof/>
            <w:rtl/>
            <w:lang w:bidi="ar-AE"/>
          </w:rPr>
          <w:t xml:space="preserve"> </w:t>
        </w:r>
        <w:r w:rsidR="000A5BAE" w:rsidRPr="007154A2">
          <w:rPr>
            <w:rStyle w:val="Hyperlink"/>
            <w:rFonts w:hint="eastAsia"/>
            <w:noProof/>
            <w:rtl/>
            <w:lang w:bidi="ar-AE"/>
          </w:rPr>
          <w:t>عليها</w:t>
        </w:r>
        <w:r w:rsidR="000A5BAE" w:rsidRPr="007154A2">
          <w:rPr>
            <w:rStyle w:val="Hyperlink"/>
            <w:noProof/>
            <w:rtl/>
            <w:lang w:bidi="ar-AE"/>
          </w:rPr>
          <w:t xml:space="preserve"> </w:t>
        </w:r>
        <w:r w:rsidR="000A5BAE" w:rsidRPr="007154A2">
          <w:rPr>
            <w:rStyle w:val="Hyperlink"/>
            <w:rFonts w:hint="eastAsia"/>
            <w:noProof/>
            <w:rtl/>
            <w:lang w:bidi="ar-AE"/>
          </w:rPr>
          <w:t>فعرّض</w:t>
        </w:r>
        <w:r w:rsidR="000A5BAE" w:rsidRPr="007154A2">
          <w:rPr>
            <w:rStyle w:val="Hyperlink"/>
            <w:noProof/>
            <w:rtl/>
            <w:lang w:bidi="ar-AE"/>
          </w:rPr>
          <w:t xml:space="preserve"> </w:t>
        </w:r>
        <w:r w:rsidR="000A5BAE" w:rsidRPr="007154A2">
          <w:rPr>
            <w:rStyle w:val="Hyperlink"/>
            <w:rFonts w:hint="eastAsia"/>
            <w:noProof/>
            <w:rtl/>
            <w:lang w:bidi="ar-AE"/>
          </w:rPr>
          <w:t>بـها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Toc442124502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477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03"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نه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تحو</w:t>
        </w:r>
        <w:r w:rsidR="000A5BAE" w:rsidRPr="007154A2">
          <w:rPr>
            <w:rStyle w:val="Hyperlink"/>
            <w:rFonts w:hint="cs"/>
            <w:noProof/>
            <w:rtl/>
            <w:lang w:bidi="ar-AE"/>
          </w:rPr>
          <w:t>ی</w:t>
        </w:r>
        <w:r w:rsidR="000A5BAE" w:rsidRPr="007154A2">
          <w:rPr>
            <w:rStyle w:val="Hyperlink"/>
            <w:rFonts w:hint="eastAsia"/>
            <w:noProof/>
            <w:rtl/>
            <w:lang w:bidi="ar-AE"/>
          </w:rPr>
          <w:t>ل</w:t>
        </w:r>
        <w:r w:rsidR="000A5BAE" w:rsidRPr="007154A2">
          <w:rPr>
            <w:rStyle w:val="Hyperlink"/>
            <w:noProof/>
            <w:rtl/>
            <w:lang w:bidi="ar-AE"/>
          </w:rPr>
          <w:t xml:space="preserve"> </w:t>
        </w:r>
        <w:r w:rsidR="000A5BAE" w:rsidRPr="007154A2">
          <w:rPr>
            <w:rStyle w:val="Hyperlink"/>
            <w:rFonts w:hint="eastAsia"/>
            <w:noProof/>
            <w:rtl/>
            <w:lang w:bidi="ar-AE"/>
          </w:rPr>
          <w:t>دادن</w:t>
        </w:r>
        <w:r w:rsidR="000A5BAE" w:rsidRPr="007154A2">
          <w:rPr>
            <w:rStyle w:val="Hyperlink"/>
            <w:noProof/>
            <w:rtl/>
            <w:lang w:bidi="ar-AE"/>
          </w:rPr>
          <w:t xml:space="preserve"> </w:t>
        </w:r>
        <w:r w:rsidR="000A5BAE" w:rsidRPr="007154A2">
          <w:rPr>
            <w:rStyle w:val="Hyperlink"/>
            <w:rFonts w:hint="eastAsia"/>
            <w:noProof/>
            <w:rtl/>
            <w:lang w:bidi="ar-AE"/>
          </w:rPr>
          <w:t>امارت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قضاوت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غ</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ر</w:t>
        </w:r>
        <w:r w:rsidR="000A5BAE" w:rsidRPr="007154A2">
          <w:rPr>
            <w:rStyle w:val="Hyperlink"/>
            <w:rFonts w:hint="cs"/>
            <w:noProof/>
            <w:rtl/>
            <w:lang w:bidi="ar-AE"/>
          </w:rPr>
          <w:t>ی</w:t>
        </w:r>
        <w:r w:rsidR="000A5BAE" w:rsidRPr="007154A2">
          <w:rPr>
            <w:rStyle w:val="Hyperlink"/>
            <w:rFonts w:hint="eastAsia"/>
            <w:noProof/>
            <w:rtl/>
            <w:lang w:bidi="ar-AE"/>
          </w:rPr>
          <w:t>است‌ها</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کس</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خود</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را</w:t>
        </w:r>
        <w:r w:rsidR="000A5BAE" w:rsidRPr="007154A2">
          <w:rPr>
            <w:rStyle w:val="Hyperlink"/>
            <w:noProof/>
            <w:rtl/>
            <w:lang w:bidi="ar-AE"/>
          </w:rPr>
          <w:t xml:space="preserve"> </w:t>
        </w:r>
        <w:r w:rsidR="000A5BAE" w:rsidRPr="007154A2">
          <w:rPr>
            <w:rStyle w:val="Hyperlink"/>
            <w:rFonts w:hint="eastAsia"/>
            <w:noProof/>
            <w:rtl/>
            <w:lang w:bidi="ar-AE"/>
          </w:rPr>
          <w:t>خواستار</w:t>
        </w:r>
        <w:r w:rsidR="000A5BAE" w:rsidRPr="007154A2">
          <w:rPr>
            <w:rStyle w:val="Hyperlink"/>
            <w:noProof/>
            <w:rtl/>
            <w:lang w:bidi="ar-AE"/>
          </w:rPr>
          <w:t xml:space="preserve"> </w:t>
        </w:r>
        <w:r w:rsidR="000A5BAE" w:rsidRPr="007154A2">
          <w:rPr>
            <w:rStyle w:val="Hyperlink"/>
            <w:rFonts w:hint="eastAsia"/>
            <w:noProof/>
            <w:rtl/>
            <w:lang w:bidi="ar-AE"/>
          </w:rPr>
          <w:t>شود</w:t>
        </w:r>
        <w:r w:rsidR="000A5BAE" w:rsidRPr="007154A2">
          <w:rPr>
            <w:rStyle w:val="Hyperlink"/>
            <w:noProof/>
            <w:rtl/>
            <w:lang w:bidi="ar-AE"/>
          </w:rPr>
          <w:t xml:space="preserve"> </w:t>
        </w:r>
        <w:r w:rsidR="000A5BAE" w:rsidRPr="007154A2">
          <w:rPr>
            <w:rStyle w:val="Hyperlink"/>
            <w:rFonts w:hint="cs"/>
            <w:noProof/>
            <w:rtl/>
            <w:lang w:bidi="ar-AE"/>
          </w:rPr>
          <w:t>ی</w:t>
        </w:r>
        <w:r w:rsidR="000A5BAE" w:rsidRPr="007154A2">
          <w:rPr>
            <w:rStyle w:val="Hyperlink"/>
            <w:rFonts w:hint="eastAsia"/>
            <w:noProof/>
            <w:rtl/>
            <w:lang w:bidi="ar-AE"/>
          </w:rPr>
          <w:t>ا</w:t>
        </w:r>
        <w:r w:rsidR="000A5BAE" w:rsidRPr="007154A2">
          <w:rPr>
            <w:rStyle w:val="Hyperlink"/>
            <w:noProof/>
            <w:rtl/>
            <w:lang w:bidi="ar-AE"/>
          </w:rPr>
          <w:t xml:space="preserve"> </w:t>
        </w:r>
        <w:r w:rsidR="000A5BAE" w:rsidRPr="007154A2">
          <w:rPr>
            <w:rStyle w:val="Hyperlink"/>
            <w:rFonts w:hint="eastAsia"/>
            <w:noProof/>
            <w:rtl/>
            <w:lang w:bidi="ar-AE"/>
          </w:rPr>
          <w:t>بر</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حرص</w:t>
        </w:r>
        <w:r w:rsidR="000A5BAE" w:rsidRPr="007154A2">
          <w:rPr>
            <w:rStyle w:val="Hyperlink"/>
            <w:noProof/>
            <w:rtl/>
            <w:lang w:bidi="ar-AE"/>
          </w:rPr>
          <w:t xml:space="preserve"> </w:t>
        </w:r>
        <w:r w:rsidR="000A5BAE" w:rsidRPr="007154A2">
          <w:rPr>
            <w:rStyle w:val="Hyperlink"/>
            <w:rFonts w:hint="eastAsia"/>
            <w:noProof/>
            <w:rtl/>
            <w:lang w:bidi="ar-AE"/>
          </w:rPr>
          <w:t>بورزد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کنا</w:t>
        </w:r>
        <w:r w:rsidR="000A5BAE" w:rsidRPr="007154A2">
          <w:rPr>
            <w:rStyle w:val="Hyperlink"/>
            <w:rFonts w:hint="cs"/>
            <w:noProof/>
            <w:rtl/>
            <w:lang w:bidi="ar-AE"/>
          </w:rPr>
          <w:t>ی</w:t>
        </w:r>
        <w:r w:rsidR="000A5BAE" w:rsidRPr="007154A2">
          <w:rPr>
            <w:rStyle w:val="Hyperlink"/>
            <w:rFonts w:hint="eastAsia"/>
            <w:noProof/>
            <w:rtl/>
            <w:lang w:bidi="ar-AE"/>
          </w:rPr>
          <w:t>ه</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را</w:t>
        </w:r>
        <w:r w:rsidR="000A5BAE" w:rsidRPr="007154A2">
          <w:rPr>
            <w:rStyle w:val="Hyperlink"/>
            <w:noProof/>
            <w:rtl/>
            <w:lang w:bidi="ar-AE"/>
          </w:rPr>
          <w:t xml:space="preserve"> </w:t>
        </w:r>
        <w:r w:rsidR="000A5BAE" w:rsidRPr="007154A2">
          <w:rPr>
            <w:rStyle w:val="Hyperlink"/>
            <w:rFonts w:hint="eastAsia"/>
            <w:noProof/>
            <w:rtl/>
            <w:lang w:bidi="ar-AE"/>
          </w:rPr>
          <w:t>بخواهد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Toc442124503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477</w:t>
        </w:r>
        <w:r w:rsidR="000A5BAE">
          <w:rPr>
            <w:noProof/>
            <w:webHidden/>
            <w:rtl/>
          </w:rPr>
          <w:fldChar w:fldCharType="end"/>
        </w:r>
      </w:hyperlink>
    </w:p>
    <w:p w:rsidR="000A5BAE" w:rsidRPr="0044397F" w:rsidRDefault="00591C1B">
      <w:pPr>
        <w:pStyle w:val="TOC1"/>
        <w:tabs>
          <w:tab w:val="right" w:leader="dot" w:pos="7078"/>
        </w:tabs>
        <w:rPr>
          <w:rFonts w:ascii="Calibri" w:eastAsia="Times New Roman" w:hAnsi="Calibri" w:cs="Arial"/>
          <w:bCs w:val="0"/>
          <w:sz w:val="22"/>
          <w:szCs w:val="22"/>
          <w:rtl/>
          <w:lang w:bidi="ar-SA"/>
        </w:rPr>
      </w:pPr>
      <w:hyperlink w:anchor="_Toc442124504" w:history="1">
        <w:r w:rsidR="000A5BAE" w:rsidRPr="007154A2">
          <w:rPr>
            <w:rStyle w:val="Hyperlink"/>
            <w:rFonts w:hint="eastAsia"/>
            <w:rtl/>
            <w:lang w:bidi="ar-AE"/>
          </w:rPr>
          <w:t>بخش</w:t>
        </w:r>
        <w:r w:rsidR="000A5BAE" w:rsidRPr="007154A2">
          <w:rPr>
            <w:rStyle w:val="Hyperlink"/>
            <w:rtl/>
            <w:lang w:bidi="ar-AE"/>
          </w:rPr>
          <w:t xml:space="preserve"> </w:t>
        </w:r>
        <w:r w:rsidR="000A5BAE" w:rsidRPr="007154A2">
          <w:rPr>
            <w:rStyle w:val="Hyperlink"/>
            <w:rFonts w:hint="eastAsia"/>
            <w:rtl/>
            <w:lang w:bidi="ar-AE"/>
          </w:rPr>
          <w:t>دوم</w:t>
        </w:r>
        <w:r w:rsidR="000A5BAE" w:rsidRPr="007154A2">
          <w:rPr>
            <w:rStyle w:val="Hyperlink"/>
            <w:rtl/>
            <w:lang w:bidi="ar-AE"/>
          </w:rPr>
          <w:t xml:space="preserve">: </w:t>
        </w:r>
        <w:r w:rsidR="000A5BAE" w:rsidRPr="007154A2">
          <w:rPr>
            <w:rStyle w:val="Hyperlink"/>
            <w:rFonts w:hint="eastAsia"/>
            <w:rtl/>
            <w:lang w:bidi="ar-AE"/>
          </w:rPr>
          <w:t>کتاب</w:t>
        </w:r>
        <w:r w:rsidR="000A5BAE" w:rsidRPr="007154A2">
          <w:rPr>
            <w:rStyle w:val="Hyperlink"/>
            <w:rtl/>
            <w:lang w:bidi="ar-AE"/>
          </w:rPr>
          <w:t xml:space="preserve"> </w:t>
        </w:r>
        <w:r w:rsidR="000A5BAE" w:rsidRPr="007154A2">
          <w:rPr>
            <w:rStyle w:val="Hyperlink"/>
            <w:rFonts w:hint="eastAsia"/>
            <w:rtl/>
            <w:lang w:bidi="ar-AE"/>
          </w:rPr>
          <w:t>ادب</w:t>
        </w:r>
        <w:r w:rsidR="000A5BAE">
          <w:rPr>
            <w:webHidden/>
            <w:rtl/>
          </w:rPr>
          <w:tab/>
        </w:r>
        <w:r w:rsidR="000A5BAE">
          <w:rPr>
            <w:webHidden/>
            <w:rtl/>
          </w:rPr>
          <w:fldChar w:fldCharType="begin"/>
        </w:r>
        <w:r w:rsidR="000A5BAE">
          <w:rPr>
            <w:webHidden/>
            <w:rtl/>
          </w:rPr>
          <w:instrText xml:space="preserve"> </w:instrText>
        </w:r>
        <w:r w:rsidR="000A5BAE">
          <w:rPr>
            <w:webHidden/>
          </w:rPr>
          <w:instrText>PAGEREF</w:instrText>
        </w:r>
        <w:r w:rsidR="000A5BAE">
          <w:rPr>
            <w:webHidden/>
            <w:rtl/>
          </w:rPr>
          <w:instrText xml:space="preserve"> _</w:instrText>
        </w:r>
        <w:r w:rsidR="000A5BAE">
          <w:rPr>
            <w:webHidden/>
          </w:rPr>
          <w:instrText>Toc442124504 \h</w:instrText>
        </w:r>
        <w:r w:rsidR="000A5BAE">
          <w:rPr>
            <w:webHidden/>
            <w:rtl/>
          </w:rPr>
          <w:instrText xml:space="preserve"> </w:instrText>
        </w:r>
        <w:r w:rsidR="000A5BAE">
          <w:rPr>
            <w:webHidden/>
            <w:rtl/>
          </w:rPr>
        </w:r>
        <w:r w:rsidR="000A5BAE">
          <w:rPr>
            <w:webHidden/>
            <w:rtl/>
          </w:rPr>
          <w:fldChar w:fldCharType="separate"/>
        </w:r>
        <w:r w:rsidR="000A5BAE">
          <w:rPr>
            <w:webHidden/>
            <w:rtl/>
            <w:lang w:bidi="ar-SA"/>
          </w:rPr>
          <w:t>479</w:t>
        </w:r>
        <w:r w:rsidR="000A5BAE">
          <w:rPr>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05" w:history="1">
        <w:r w:rsidR="000A5BAE" w:rsidRPr="007154A2">
          <w:rPr>
            <w:rStyle w:val="Hyperlink"/>
            <w:noProof/>
            <w:rtl/>
            <w:lang w:bidi="ar-AE"/>
          </w:rPr>
          <w:t xml:space="preserve">84-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الحياء</w:t>
        </w:r>
        <w:r w:rsidR="000A5BAE" w:rsidRPr="007154A2">
          <w:rPr>
            <w:rStyle w:val="Hyperlink"/>
            <w:noProof/>
            <w:rtl/>
            <w:lang w:bidi="ar-AE"/>
          </w:rPr>
          <w:t xml:space="preserve"> </w:t>
        </w:r>
        <w:r w:rsidR="000A5BAE" w:rsidRPr="007154A2">
          <w:rPr>
            <w:rStyle w:val="Hyperlink"/>
            <w:rFonts w:hint="eastAsia"/>
            <w:noProof/>
            <w:rtl/>
            <w:lang w:bidi="ar-AE"/>
          </w:rPr>
          <w:t>وفضله</w:t>
        </w:r>
        <w:r w:rsidR="000A5BAE" w:rsidRPr="007154A2">
          <w:rPr>
            <w:rStyle w:val="Hyperlink"/>
            <w:noProof/>
            <w:rtl/>
            <w:lang w:bidi="ar-AE"/>
          </w:rPr>
          <w:t xml:space="preserve"> </w:t>
        </w:r>
        <w:r w:rsidR="000A5BAE" w:rsidRPr="007154A2">
          <w:rPr>
            <w:rStyle w:val="Hyperlink"/>
            <w:rFonts w:hint="eastAsia"/>
            <w:noProof/>
            <w:rtl/>
            <w:lang w:bidi="ar-AE"/>
          </w:rPr>
          <w:t>والحثِّ</w:t>
        </w:r>
        <w:r w:rsidR="000A5BAE" w:rsidRPr="007154A2">
          <w:rPr>
            <w:rStyle w:val="Hyperlink"/>
            <w:noProof/>
            <w:rtl/>
            <w:lang w:bidi="ar-AE"/>
          </w:rPr>
          <w:t xml:space="preserve"> </w:t>
        </w:r>
        <w:r w:rsidR="000A5BAE" w:rsidRPr="007154A2">
          <w:rPr>
            <w:rStyle w:val="Hyperlink"/>
            <w:rFonts w:hint="eastAsia"/>
            <w:noProof/>
            <w:rtl/>
            <w:lang w:bidi="ar-AE"/>
          </w:rPr>
          <w:t>على</w:t>
        </w:r>
        <w:r w:rsidR="000A5BAE" w:rsidRPr="007154A2">
          <w:rPr>
            <w:rStyle w:val="Hyperlink"/>
            <w:noProof/>
            <w:rtl/>
            <w:lang w:bidi="ar-AE"/>
          </w:rPr>
          <w:t xml:space="preserve"> </w:t>
        </w:r>
        <w:r w:rsidR="000A5BAE" w:rsidRPr="007154A2">
          <w:rPr>
            <w:rStyle w:val="Hyperlink"/>
            <w:rFonts w:hint="eastAsia"/>
            <w:noProof/>
            <w:rtl/>
            <w:lang w:bidi="ar-AE"/>
          </w:rPr>
          <w:t>التخلق</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Toc442124505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479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06"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ح</w:t>
        </w:r>
        <w:r w:rsidR="000A5BAE" w:rsidRPr="007154A2">
          <w:rPr>
            <w:rStyle w:val="Hyperlink"/>
            <w:rFonts w:hint="cs"/>
            <w:noProof/>
            <w:rtl/>
            <w:lang w:bidi="ar-AE"/>
          </w:rPr>
          <w:t>ی</w:t>
        </w:r>
        <w:r w:rsidR="000A5BAE" w:rsidRPr="007154A2">
          <w:rPr>
            <w:rStyle w:val="Hyperlink"/>
            <w:rFonts w:hint="eastAsia"/>
            <w:noProof/>
            <w:rtl/>
            <w:lang w:bidi="ar-AE"/>
          </w:rPr>
          <w:t>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فض</w:t>
        </w:r>
        <w:r w:rsidR="000A5BAE" w:rsidRPr="007154A2">
          <w:rPr>
            <w:rStyle w:val="Hyperlink"/>
            <w:rFonts w:hint="cs"/>
            <w:noProof/>
            <w:rtl/>
            <w:lang w:bidi="ar-AE"/>
          </w:rPr>
          <w:t>ی</w:t>
        </w:r>
        <w:r w:rsidR="000A5BAE" w:rsidRPr="007154A2">
          <w:rPr>
            <w:rStyle w:val="Hyperlink"/>
            <w:rFonts w:hint="eastAsia"/>
            <w:noProof/>
            <w:rtl/>
            <w:lang w:bidi="ar-AE"/>
          </w:rPr>
          <w:t>لت</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تشو</w:t>
        </w:r>
        <w:r w:rsidR="000A5BAE" w:rsidRPr="007154A2">
          <w:rPr>
            <w:rStyle w:val="Hyperlink"/>
            <w:rFonts w:hint="cs"/>
            <w:noProof/>
            <w:rtl/>
            <w:lang w:bidi="ar-AE"/>
          </w:rPr>
          <w:t>ی</w:t>
        </w:r>
        <w:r w:rsidR="000A5BAE" w:rsidRPr="007154A2">
          <w:rPr>
            <w:rStyle w:val="Hyperlink"/>
            <w:rFonts w:hint="eastAsia"/>
            <w:noProof/>
            <w:rtl/>
            <w:lang w:bidi="ar-AE"/>
          </w:rPr>
          <w:t>ق</w:t>
        </w:r>
        <w:r w:rsidR="000A5BAE" w:rsidRPr="007154A2">
          <w:rPr>
            <w:rStyle w:val="Hyperlink"/>
            <w:noProof/>
            <w:rtl/>
            <w:lang w:bidi="ar-AE"/>
          </w:rPr>
          <w:t xml:space="preserve"> </w:t>
        </w:r>
        <w:r w:rsidR="000A5BAE" w:rsidRPr="007154A2">
          <w:rPr>
            <w:rStyle w:val="Hyperlink"/>
            <w:rFonts w:hint="eastAsia"/>
            <w:noProof/>
            <w:rtl/>
            <w:lang w:bidi="ar-AE"/>
          </w:rPr>
          <w:t>بر</w:t>
        </w:r>
        <w:r w:rsidR="000A5BAE" w:rsidRPr="007154A2">
          <w:rPr>
            <w:rStyle w:val="Hyperlink"/>
            <w:noProof/>
            <w:rtl/>
            <w:lang w:bidi="ar-AE"/>
          </w:rPr>
          <w:t xml:space="preserve"> </w:t>
        </w:r>
        <w:r w:rsidR="000A5BAE" w:rsidRPr="007154A2">
          <w:rPr>
            <w:rStyle w:val="Hyperlink"/>
            <w:rFonts w:hint="eastAsia"/>
            <w:noProof/>
            <w:rtl/>
            <w:lang w:bidi="ar-AE"/>
          </w:rPr>
          <w:t>تخلق</w:t>
        </w:r>
        <w:r w:rsidR="000A5BAE" w:rsidRPr="007154A2">
          <w:rPr>
            <w:rStyle w:val="Hyperlink"/>
            <w:noProof/>
            <w:rtl/>
            <w:lang w:bidi="ar-AE"/>
          </w:rPr>
          <w:t xml:space="preserve"> </w:t>
        </w:r>
        <w:r w:rsidR="000A5BAE" w:rsidRPr="007154A2">
          <w:rPr>
            <w:rStyle w:val="Hyperlink"/>
            <w:rFonts w:hint="eastAsia"/>
            <w:noProof/>
            <w:rtl/>
            <w:lang w:bidi="ar-AE"/>
          </w:rPr>
          <w:t>بدان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Toc442124506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479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07" w:history="1">
        <w:r w:rsidR="000A5BAE" w:rsidRPr="007154A2">
          <w:rPr>
            <w:rStyle w:val="Hyperlink"/>
            <w:noProof/>
            <w:rtl/>
            <w:lang w:bidi="ar-AE"/>
          </w:rPr>
          <w:t xml:space="preserve">85-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حفظ</w:t>
        </w:r>
        <w:r w:rsidR="000A5BAE" w:rsidRPr="007154A2">
          <w:rPr>
            <w:rStyle w:val="Hyperlink"/>
            <w:noProof/>
            <w:rtl/>
            <w:lang w:bidi="ar-AE"/>
          </w:rPr>
          <w:t xml:space="preserve"> </w:t>
        </w:r>
        <w:r w:rsidR="000A5BAE" w:rsidRPr="007154A2">
          <w:rPr>
            <w:rStyle w:val="Hyperlink"/>
            <w:rFonts w:hint="eastAsia"/>
            <w:noProof/>
            <w:rtl/>
            <w:lang w:bidi="ar-AE"/>
          </w:rPr>
          <w:t>السر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Toc442124507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480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08"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حفظ</w:t>
        </w:r>
        <w:r w:rsidR="000A5BAE" w:rsidRPr="007154A2">
          <w:rPr>
            <w:rStyle w:val="Hyperlink"/>
            <w:noProof/>
            <w:rtl/>
            <w:lang w:bidi="ar-AE"/>
          </w:rPr>
          <w:t xml:space="preserve"> </w:t>
        </w:r>
        <w:r w:rsidR="000A5BAE" w:rsidRPr="007154A2">
          <w:rPr>
            <w:rStyle w:val="Hyperlink"/>
            <w:rFonts w:hint="eastAsia"/>
            <w:noProof/>
            <w:rtl/>
            <w:lang w:bidi="ar-AE"/>
          </w:rPr>
          <w:t>سرّ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Toc442124508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480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09" w:history="1">
        <w:r w:rsidR="000A5BAE" w:rsidRPr="007154A2">
          <w:rPr>
            <w:rStyle w:val="Hyperlink"/>
            <w:noProof/>
            <w:rtl/>
            <w:lang w:bidi="ar-AE"/>
          </w:rPr>
          <w:t xml:space="preserve">86-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الوفاء</w:t>
        </w:r>
        <w:r w:rsidR="000A5BAE" w:rsidRPr="007154A2">
          <w:rPr>
            <w:rStyle w:val="Hyperlink"/>
            <w:noProof/>
            <w:rtl/>
            <w:lang w:bidi="ar-AE"/>
          </w:rPr>
          <w:t xml:space="preserve"> </w:t>
        </w:r>
        <w:r w:rsidR="000A5BAE" w:rsidRPr="007154A2">
          <w:rPr>
            <w:rStyle w:val="Hyperlink"/>
            <w:rFonts w:hint="eastAsia"/>
            <w:noProof/>
            <w:rtl/>
            <w:lang w:bidi="ar-AE"/>
          </w:rPr>
          <w:t>بالعهد</w:t>
        </w:r>
        <w:r w:rsidR="000A5BAE" w:rsidRPr="007154A2">
          <w:rPr>
            <w:rStyle w:val="Hyperlink"/>
            <w:noProof/>
            <w:rtl/>
            <w:lang w:bidi="ar-AE"/>
          </w:rPr>
          <w:t xml:space="preserve"> </w:t>
        </w:r>
        <w:r w:rsidR="000A5BAE" w:rsidRPr="007154A2">
          <w:rPr>
            <w:rStyle w:val="Hyperlink"/>
            <w:rFonts w:hint="eastAsia"/>
            <w:noProof/>
            <w:rtl/>
            <w:lang w:bidi="ar-AE"/>
          </w:rPr>
          <w:t>وإنجاز</w:t>
        </w:r>
        <w:r w:rsidR="000A5BAE" w:rsidRPr="007154A2">
          <w:rPr>
            <w:rStyle w:val="Hyperlink"/>
            <w:noProof/>
            <w:rtl/>
            <w:lang w:bidi="ar-AE"/>
          </w:rPr>
          <w:t xml:space="preserve"> </w:t>
        </w:r>
        <w:r w:rsidR="000A5BAE" w:rsidRPr="007154A2">
          <w:rPr>
            <w:rStyle w:val="Hyperlink"/>
            <w:rFonts w:hint="eastAsia"/>
            <w:noProof/>
            <w:rtl/>
            <w:lang w:bidi="ar-AE"/>
          </w:rPr>
          <w:t>الوعد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Toc442124509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484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10"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وفا</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وعده</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برآوردن</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Toc442124510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484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11" w:history="1">
        <w:r w:rsidR="000A5BAE" w:rsidRPr="007154A2">
          <w:rPr>
            <w:rStyle w:val="Hyperlink"/>
            <w:noProof/>
            <w:rtl/>
            <w:lang w:bidi="ar-AE"/>
          </w:rPr>
          <w:t xml:space="preserve">87-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الأمر</w:t>
        </w:r>
        <w:r w:rsidR="000A5BAE" w:rsidRPr="007154A2">
          <w:rPr>
            <w:rStyle w:val="Hyperlink"/>
            <w:noProof/>
            <w:rtl/>
            <w:lang w:bidi="ar-AE"/>
          </w:rPr>
          <w:t xml:space="preserve"> </w:t>
        </w:r>
        <w:r w:rsidR="000A5BAE" w:rsidRPr="007154A2">
          <w:rPr>
            <w:rStyle w:val="Hyperlink"/>
            <w:rFonts w:hint="eastAsia"/>
            <w:noProof/>
            <w:rtl/>
            <w:lang w:bidi="ar-AE"/>
          </w:rPr>
          <w:t>بالـمحافظة</w:t>
        </w:r>
        <w:r w:rsidR="000A5BAE" w:rsidRPr="007154A2">
          <w:rPr>
            <w:rStyle w:val="Hyperlink"/>
            <w:noProof/>
            <w:rtl/>
            <w:lang w:bidi="ar-AE"/>
          </w:rPr>
          <w:t xml:space="preserve"> </w:t>
        </w:r>
        <w:r w:rsidR="000A5BAE" w:rsidRPr="007154A2">
          <w:rPr>
            <w:rStyle w:val="Hyperlink"/>
            <w:rFonts w:hint="eastAsia"/>
            <w:noProof/>
            <w:rtl/>
            <w:lang w:bidi="ar-AE"/>
          </w:rPr>
          <w:t>على</w:t>
        </w:r>
        <w:r w:rsidR="000A5BAE" w:rsidRPr="007154A2">
          <w:rPr>
            <w:rStyle w:val="Hyperlink"/>
            <w:noProof/>
            <w:rtl/>
            <w:lang w:bidi="ar-AE"/>
          </w:rPr>
          <w:t xml:space="preserve"> </w:t>
        </w:r>
        <w:r w:rsidR="000A5BAE" w:rsidRPr="007154A2">
          <w:rPr>
            <w:rStyle w:val="Hyperlink"/>
            <w:rFonts w:hint="eastAsia"/>
            <w:noProof/>
            <w:rtl/>
            <w:lang w:bidi="ar-AE"/>
          </w:rPr>
          <w:t>ما</w:t>
        </w:r>
        <w:r w:rsidR="000A5BAE" w:rsidRPr="007154A2">
          <w:rPr>
            <w:rStyle w:val="Hyperlink"/>
            <w:noProof/>
            <w:rtl/>
            <w:lang w:bidi="ar-AE"/>
          </w:rPr>
          <w:t xml:space="preserve"> </w:t>
        </w:r>
        <w:r w:rsidR="000A5BAE" w:rsidRPr="007154A2">
          <w:rPr>
            <w:rStyle w:val="Hyperlink"/>
            <w:rFonts w:hint="eastAsia"/>
            <w:noProof/>
            <w:rtl/>
            <w:lang w:bidi="ar-AE"/>
          </w:rPr>
          <w:t>اعتاده</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الخير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Toc442124511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486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12"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امر</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محافظت</w:t>
        </w:r>
        <w:r w:rsidR="000A5BAE" w:rsidRPr="007154A2">
          <w:rPr>
            <w:rStyle w:val="Hyperlink"/>
            <w:noProof/>
            <w:rtl/>
            <w:lang w:bidi="ar-AE"/>
          </w:rPr>
          <w:t xml:space="preserve"> </w:t>
        </w:r>
        <w:r w:rsidR="000A5BAE" w:rsidRPr="007154A2">
          <w:rPr>
            <w:rStyle w:val="Hyperlink"/>
            <w:rFonts w:hint="eastAsia"/>
            <w:noProof/>
            <w:rtl/>
            <w:lang w:bidi="ar-AE"/>
          </w:rPr>
          <w:t>بر</w:t>
        </w:r>
        <w:r w:rsidR="000A5BAE" w:rsidRPr="007154A2">
          <w:rPr>
            <w:rStyle w:val="Hyperlink"/>
            <w:noProof/>
            <w:rtl/>
            <w:lang w:bidi="ar-AE"/>
          </w:rPr>
          <w:t xml:space="preserve"> </w:t>
        </w:r>
        <w:r w:rsidR="000A5BAE" w:rsidRPr="007154A2">
          <w:rPr>
            <w:rStyle w:val="Hyperlink"/>
            <w:rFonts w:hint="eastAsia"/>
            <w:noProof/>
            <w:rtl/>
            <w:lang w:bidi="ar-AE"/>
          </w:rPr>
          <w:t>عادات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روش‌ها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ن</w:t>
        </w:r>
        <w:r w:rsidR="000A5BAE" w:rsidRPr="007154A2">
          <w:rPr>
            <w:rStyle w:val="Hyperlink"/>
            <w:rFonts w:hint="cs"/>
            <w:noProof/>
            <w:rtl/>
            <w:lang w:bidi="ar-AE"/>
          </w:rPr>
          <w:t>ی</w:t>
        </w:r>
        <w:r w:rsidR="000A5BAE" w:rsidRPr="007154A2">
          <w:rPr>
            <w:rStyle w:val="Hyperlink"/>
            <w:rFonts w:hint="eastAsia"/>
            <w:noProof/>
            <w:rtl/>
            <w:lang w:bidi="ar-AE"/>
          </w:rPr>
          <w:t>کو</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خود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Toc442124512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486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13" w:history="1">
        <w:r w:rsidR="000A5BAE" w:rsidRPr="007154A2">
          <w:rPr>
            <w:rStyle w:val="Hyperlink"/>
            <w:noProof/>
            <w:rtl/>
            <w:lang w:bidi="ar-AE"/>
          </w:rPr>
          <w:t xml:space="preserve">88-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طيب</w:t>
        </w:r>
        <w:r w:rsidR="000A5BAE" w:rsidRPr="007154A2">
          <w:rPr>
            <w:rStyle w:val="Hyperlink"/>
            <w:noProof/>
            <w:rtl/>
            <w:lang w:bidi="ar-AE"/>
          </w:rPr>
          <w:t xml:space="preserve"> </w:t>
        </w:r>
        <w:r w:rsidR="000A5BAE" w:rsidRPr="007154A2">
          <w:rPr>
            <w:rStyle w:val="Hyperlink"/>
            <w:rFonts w:hint="eastAsia"/>
            <w:noProof/>
            <w:rtl/>
            <w:lang w:bidi="ar-AE"/>
          </w:rPr>
          <w:t>الكلام</w:t>
        </w:r>
        <w:r w:rsidR="000A5BAE" w:rsidRPr="007154A2">
          <w:rPr>
            <w:rStyle w:val="Hyperlink"/>
            <w:noProof/>
            <w:rtl/>
            <w:lang w:bidi="ar-AE"/>
          </w:rPr>
          <w:t xml:space="preserve"> </w:t>
        </w:r>
        <w:r w:rsidR="000A5BAE" w:rsidRPr="007154A2">
          <w:rPr>
            <w:rStyle w:val="Hyperlink"/>
            <w:rFonts w:hint="eastAsia"/>
            <w:noProof/>
            <w:rtl/>
            <w:lang w:bidi="ar-AE"/>
          </w:rPr>
          <w:t>وطلاقة</w:t>
        </w:r>
        <w:r w:rsidR="000A5BAE" w:rsidRPr="007154A2">
          <w:rPr>
            <w:rStyle w:val="Hyperlink"/>
            <w:noProof/>
            <w:rtl/>
            <w:lang w:bidi="ar-AE"/>
          </w:rPr>
          <w:t xml:space="preserve"> </w:t>
        </w:r>
        <w:r w:rsidR="000A5BAE" w:rsidRPr="007154A2">
          <w:rPr>
            <w:rStyle w:val="Hyperlink"/>
            <w:rFonts w:hint="eastAsia"/>
            <w:noProof/>
            <w:rtl/>
            <w:lang w:bidi="ar-AE"/>
          </w:rPr>
          <w:t>الوجه</w:t>
        </w:r>
        <w:r w:rsidR="000A5BAE" w:rsidRPr="007154A2">
          <w:rPr>
            <w:rStyle w:val="Hyperlink"/>
            <w:noProof/>
            <w:rtl/>
            <w:lang w:bidi="ar-AE"/>
          </w:rPr>
          <w:t xml:space="preserve"> </w:t>
        </w:r>
        <w:r w:rsidR="000A5BAE" w:rsidRPr="007154A2">
          <w:rPr>
            <w:rStyle w:val="Hyperlink"/>
            <w:rFonts w:hint="eastAsia"/>
            <w:noProof/>
            <w:rtl/>
            <w:lang w:bidi="ar-AE"/>
          </w:rPr>
          <w:t>عند</w:t>
        </w:r>
        <w:r w:rsidR="000A5BAE" w:rsidRPr="007154A2">
          <w:rPr>
            <w:rStyle w:val="Hyperlink"/>
            <w:noProof/>
            <w:rtl/>
            <w:lang w:bidi="ar-AE"/>
          </w:rPr>
          <w:t xml:space="preserve"> </w:t>
        </w:r>
        <w:r w:rsidR="000A5BAE" w:rsidRPr="007154A2">
          <w:rPr>
            <w:rStyle w:val="Hyperlink"/>
            <w:rFonts w:hint="eastAsia"/>
            <w:noProof/>
            <w:rtl/>
            <w:lang w:bidi="ar-AE"/>
          </w:rPr>
          <w:t>اللقاء</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Toc442124513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487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14"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مستحب</w:t>
        </w:r>
        <w:r w:rsidR="000A5BAE" w:rsidRPr="007154A2">
          <w:rPr>
            <w:rStyle w:val="Hyperlink"/>
            <w:noProof/>
            <w:rtl/>
            <w:lang w:bidi="ar-AE"/>
          </w:rPr>
          <w:t xml:space="preserve"> </w:t>
        </w:r>
        <w:r w:rsidR="000A5BAE" w:rsidRPr="007154A2">
          <w:rPr>
            <w:rStyle w:val="Hyperlink"/>
            <w:rFonts w:hint="eastAsia"/>
            <w:noProof/>
            <w:rtl/>
            <w:lang w:bidi="ar-AE"/>
          </w:rPr>
          <w:t>بودن</w:t>
        </w:r>
        <w:r w:rsidR="000A5BAE" w:rsidRPr="007154A2">
          <w:rPr>
            <w:rStyle w:val="Hyperlink"/>
            <w:noProof/>
            <w:rtl/>
            <w:lang w:bidi="ar-AE"/>
          </w:rPr>
          <w:t xml:space="preserve"> </w:t>
        </w:r>
        <w:r w:rsidR="000A5BAE" w:rsidRPr="007154A2">
          <w:rPr>
            <w:rStyle w:val="Hyperlink"/>
            <w:rFonts w:hint="eastAsia"/>
            <w:noProof/>
            <w:rtl/>
            <w:lang w:bidi="ar-AE"/>
          </w:rPr>
          <w:t>خوشزبان</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خوشرو</w:t>
        </w:r>
        <w:r w:rsidR="000A5BAE" w:rsidRPr="007154A2">
          <w:rPr>
            <w:rStyle w:val="Hyperlink"/>
            <w:rFonts w:hint="cs"/>
            <w:noProof/>
            <w:rtl/>
            <w:lang w:bidi="ar-AE"/>
          </w:rPr>
          <w:t>یی</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هنگام</w:t>
        </w:r>
        <w:r w:rsidR="000A5BAE" w:rsidRPr="007154A2">
          <w:rPr>
            <w:rStyle w:val="Hyperlink"/>
            <w:noProof/>
            <w:rtl/>
            <w:lang w:bidi="ar-AE"/>
          </w:rPr>
          <w:t xml:space="preserve"> </w:t>
        </w:r>
        <w:r w:rsidR="000A5BAE" w:rsidRPr="007154A2">
          <w:rPr>
            <w:rStyle w:val="Hyperlink"/>
            <w:rFonts w:hint="eastAsia"/>
            <w:noProof/>
            <w:rtl/>
            <w:lang w:bidi="ar-AE"/>
          </w:rPr>
          <w:t>برخورد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Toc442124514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487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15" w:history="1">
        <w:r w:rsidR="000A5BAE" w:rsidRPr="007154A2">
          <w:rPr>
            <w:rStyle w:val="Hyperlink"/>
            <w:noProof/>
            <w:rtl/>
            <w:lang w:bidi="ar-AE"/>
          </w:rPr>
          <w:t xml:space="preserve">89-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بيان</w:t>
        </w:r>
        <w:r w:rsidR="000A5BAE" w:rsidRPr="007154A2">
          <w:rPr>
            <w:rStyle w:val="Hyperlink"/>
            <w:noProof/>
            <w:rtl/>
            <w:lang w:bidi="ar-AE"/>
          </w:rPr>
          <w:t xml:space="preserve"> </w:t>
        </w:r>
        <w:r w:rsidR="000A5BAE" w:rsidRPr="007154A2">
          <w:rPr>
            <w:rStyle w:val="Hyperlink"/>
            <w:rFonts w:hint="eastAsia"/>
            <w:noProof/>
            <w:rtl/>
            <w:lang w:bidi="ar-AE"/>
          </w:rPr>
          <w:t>الكلام</w:t>
        </w:r>
        <w:r w:rsidR="000A5BAE" w:rsidRPr="007154A2">
          <w:rPr>
            <w:rStyle w:val="Hyperlink"/>
            <w:noProof/>
            <w:rtl/>
            <w:lang w:bidi="ar-AE"/>
          </w:rPr>
          <w:t xml:space="preserve"> </w:t>
        </w:r>
        <w:r w:rsidR="000A5BAE" w:rsidRPr="007154A2">
          <w:rPr>
            <w:rStyle w:val="Hyperlink"/>
            <w:rFonts w:hint="eastAsia"/>
            <w:noProof/>
            <w:rtl/>
            <w:lang w:bidi="ar-AE"/>
          </w:rPr>
          <w:t>وإيضاحه</w:t>
        </w:r>
        <w:r w:rsidR="000A5BAE" w:rsidRPr="007154A2">
          <w:rPr>
            <w:rStyle w:val="Hyperlink"/>
            <w:noProof/>
            <w:rtl/>
            <w:lang w:bidi="ar-AE"/>
          </w:rPr>
          <w:t xml:space="preserve"> </w:t>
        </w:r>
        <w:r w:rsidR="000A5BAE" w:rsidRPr="007154A2">
          <w:rPr>
            <w:rStyle w:val="Hyperlink"/>
            <w:rFonts w:hint="eastAsia"/>
            <w:noProof/>
            <w:rtl/>
            <w:lang w:bidi="ar-AE"/>
          </w:rPr>
          <w:t>للمخاطب</w:t>
        </w:r>
        <w:r w:rsidR="000A5BAE" w:rsidRPr="007154A2">
          <w:rPr>
            <w:rStyle w:val="Hyperlink"/>
            <w:noProof/>
            <w:rtl/>
            <w:lang w:bidi="ar-AE"/>
          </w:rPr>
          <w:t xml:space="preserve"> </w:t>
        </w:r>
        <w:r w:rsidR="000A5BAE" w:rsidRPr="007154A2">
          <w:rPr>
            <w:rStyle w:val="Hyperlink"/>
            <w:rFonts w:hint="eastAsia"/>
            <w:noProof/>
            <w:rtl/>
            <w:lang w:bidi="ar-AE"/>
          </w:rPr>
          <w:t>وتكريره</w:t>
        </w:r>
        <w:r w:rsidR="000A5BAE" w:rsidRPr="007154A2">
          <w:rPr>
            <w:rStyle w:val="Hyperlink"/>
            <w:noProof/>
            <w:rtl/>
            <w:lang w:bidi="ar-AE"/>
          </w:rPr>
          <w:t xml:space="preserve"> </w:t>
        </w:r>
        <w:r w:rsidR="000A5BAE" w:rsidRPr="007154A2">
          <w:rPr>
            <w:rStyle w:val="Hyperlink"/>
            <w:rFonts w:hint="eastAsia"/>
            <w:noProof/>
            <w:rtl/>
            <w:lang w:bidi="ar-AE"/>
          </w:rPr>
          <w:t>ليفهم</w:t>
        </w:r>
        <w:r w:rsidR="000A5BAE" w:rsidRPr="007154A2">
          <w:rPr>
            <w:rStyle w:val="Hyperlink"/>
            <w:noProof/>
            <w:rtl/>
            <w:lang w:bidi="ar-AE"/>
          </w:rPr>
          <w:t xml:space="preserve"> </w:t>
        </w:r>
        <w:r w:rsidR="000A5BAE" w:rsidRPr="007154A2">
          <w:rPr>
            <w:rStyle w:val="Hyperlink"/>
            <w:rFonts w:hint="eastAsia"/>
            <w:noProof/>
            <w:rtl/>
            <w:lang w:bidi="ar-AE"/>
          </w:rPr>
          <w:t>إذا</w:t>
        </w:r>
        <w:r w:rsidR="000A5BAE" w:rsidRPr="007154A2">
          <w:rPr>
            <w:rStyle w:val="Hyperlink"/>
            <w:noProof/>
            <w:rtl/>
            <w:lang w:bidi="ar-AE"/>
          </w:rPr>
          <w:t xml:space="preserve"> </w:t>
        </w:r>
        <w:r w:rsidR="000A5BAE" w:rsidRPr="007154A2">
          <w:rPr>
            <w:rStyle w:val="Hyperlink"/>
            <w:rFonts w:hint="eastAsia"/>
            <w:noProof/>
            <w:rtl/>
            <w:lang w:bidi="ar-AE"/>
          </w:rPr>
          <w:t>لم</w:t>
        </w:r>
        <w:r w:rsidR="000A5BAE" w:rsidRPr="007154A2">
          <w:rPr>
            <w:rStyle w:val="Hyperlink"/>
            <w:noProof/>
            <w:rtl/>
            <w:lang w:bidi="ar-AE"/>
          </w:rPr>
          <w:t xml:space="preserve"> </w:t>
        </w:r>
        <w:r w:rsidR="000A5BAE" w:rsidRPr="007154A2">
          <w:rPr>
            <w:rStyle w:val="Hyperlink"/>
            <w:rFonts w:hint="eastAsia"/>
            <w:noProof/>
            <w:rtl/>
            <w:lang w:bidi="ar-AE"/>
          </w:rPr>
          <w:t>يفهم</w:t>
        </w:r>
        <w:r w:rsidR="000A5BAE" w:rsidRPr="007154A2">
          <w:rPr>
            <w:rStyle w:val="Hyperlink"/>
            <w:noProof/>
            <w:rtl/>
            <w:lang w:bidi="ar-AE"/>
          </w:rPr>
          <w:t xml:space="preserve"> </w:t>
        </w:r>
        <w:r w:rsidR="000A5BAE" w:rsidRPr="007154A2">
          <w:rPr>
            <w:rStyle w:val="Hyperlink"/>
            <w:rFonts w:hint="eastAsia"/>
            <w:noProof/>
            <w:rtl/>
            <w:lang w:bidi="ar-AE"/>
          </w:rPr>
          <w:t>إلا</w:t>
        </w:r>
        <w:r w:rsidR="000A5BAE" w:rsidRPr="007154A2">
          <w:rPr>
            <w:rStyle w:val="Hyperlink"/>
            <w:noProof/>
            <w:rtl/>
            <w:lang w:bidi="ar-AE"/>
          </w:rPr>
          <w:t xml:space="preserve"> </w:t>
        </w:r>
        <w:r w:rsidR="000A5BAE" w:rsidRPr="007154A2">
          <w:rPr>
            <w:rStyle w:val="Hyperlink"/>
            <w:rFonts w:hint="eastAsia"/>
            <w:noProof/>
            <w:rtl/>
            <w:lang w:bidi="ar-AE"/>
          </w:rPr>
          <w:t>بذلك</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Toc442124515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489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16"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روشن</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واضح</w:t>
        </w:r>
        <w:r w:rsidR="000A5BAE" w:rsidRPr="007154A2">
          <w:rPr>
            <w:rStyle w:val="Hyperlink"/>
            <w:noProof/>
            <w:rtl/>
            <w:lang w:bidi="ar-AE"/>
          </w:rPr>
          <w:t xml:space="preserve"> </w:t>
        </w:r>
        <w:r w:rsidR="000A5BAE" w:rsidRPr="007154A2">
          <w:rPr>
            <w:rStyle w:val="Hyperlink"/>
            <w:rFonts w:hint="eastAsia"/>
            <w:noProof/>
            <w:rtl/>
            <w:lang w:bidi="ar-AE"/>
          </w:rPr>
          <w:t>ساختن</w:t>
        </w:r>
        <w:r w:rsidR="000A5BAE" w:rsidRPr="007154A2">
          <w:rPr>
            <w:rStyle w:val="Hyperlink"/>
            <w:noProof/>
            <w:rtl/>
            <w:lang w:bidi="ar-AE"/>
          </w:rPr>
          <w:t xml:space="preserve"> </w:t>
        </w:r>
        <w:r w:rsidR="000A5BAE" w:rsidRPr="007154A2">
          <w:rPr>
            <w:rStyle w:val="Hyperlink"/>
            <w:rFonts w:hint="eastAsia"/>
            <w:noProof/>
            <w:rtl/>
            <w:lang w:bidi="ar-AE"/>
          </w:rPr>
          <w:t>برا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مخاطب</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تکرار</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تا</w:t>
        </w:r>
        <w:r w:rsidR="000A5BAE" w:rsidRPr="007154A2">
          <w:rPr>
            <w:rStyle w:val="Hyperlink"/>
            <w:noProof/>
            <w:rtl/>
            <w:lang w:bidi="ar-AE"/>
          </w:rPr>
          <w:t xml:space="preserve"> </w:t>
        </w:r>
        <w:r w:rsidR="000A5BAE" w:rsidRPr="007154A2">
          <w:rPr>
            <w:rStyle w:val="Hyperlink"/>
            <w:rFonts w:hint="eastAsia"/>
            <w:noProof/>
            <w:rtl/>
            <w:lang w:bidi="ar-AE"/>
          </w:rPr>
          <w:t>او</w:t>
        </w:r>
        <w:r w:rsidR="000A5BAE" w:rsidRPr="007154A2">
          <w:rPr>
            <w:rStyle w:val="Hyperlink"/>
            <w:noProof/>
            <w:rtl/>
            <w:lang w:bidi="ar-AE"/>
          </w:rPr>
          <w:t xml:space="preserve"> </w:t>
        </w:r>
        <w:r w:rsidR="000A5BAE" w:rsidRPr="007154A2">
          <w:rPr>
            <w:rStyle w:val="Hyperlink"/>
            <w:rFonts w:hint="eastAsia"/>
            <w:noProof/>
            <w:rtl/>
            <w:lang w:bidi="ar-AE"/>
          </w:rPr>
          <w:t>بفهمد،</w:t>
        </w:r>
        <w:r w:rsidR="000A5BAE" w:rsidRPr="007154A2">
          <w:rPr>
            <w:rStyle w:val="Hyperlink"/>
            <w:noProof/>
            <w:rtl/>
            <w:lang w:bidi="ar-AE"/>
          </w:rPr>
          <w:t xml:space="preserve"> </w:t>
        </w:r>
        <w:r w:rsidR="000A5BAE" w:rsidRPr="007154A2">
          <w:rPr>
            <w:rStyle w:val="Hyperlink"/>
            <w:rFonts w:hint="eastAsia"/>
            <w:noProof/>
            <w:rtl/>
            <w:lang w:bidi="ar-AE"/>
          </w:rPr>
          <w:t>اگر</w:t>
        </w:r>
        <w:r w:rsidR="000A5BAE" w:rsidRPr="007154A2">
          <w:rPr>
            <w:rStyle w:val="Hyperlink"/>
            <w:noProof/>
            <w:rtl/>
            <w:lang w:bidi="ar-AE"/>
          </w:rPr>
          <w:t xml:space="preserve"> </w:t>
        </w:r>
        <w:r w:rsidR="000A5BAE" w:rsidRPr="007154A2">
          <w:rPr>
            <w:rStyle w:val="Hyperlink"/>
            <w:rFonts w:hint="eastAsia"/>
            <w:noProof/>
            <w:rtl/>
            <w:lang w:bidi="ar-AE"/>
          </w:rPr>
          <w:t>جز</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تکرار</w:t>
        </w:r>
        <w:r w:rsidR="000A5BAE" w:rsidRPr="007154A2">
          <w:rPr>
            <w:rStyle w:val="Hyperlink"/>
            <w:noProof/>
            <w:rtl/>
            <w:lang w:bidi="ar-AE"/>
          </w:rPr>
          <w:t xml:space="preserve"> </w:t>
        </w:r>
        <w:r w:rsidR="000A5BAE" w:rsidRPr="007154A2">
          <w:rPr>
            <w:rStyle w:val="Hyperlink"/>
            <w:rFonts w:hint="eastAsia"/>
            <w:noProof/>
            <w:rtl/>
            <w:lang w:bidi="ar-AE"/>
          </w:rPr>
          <w:t>نفهمد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Toc442124516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489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17" w:history="1">
        <w:r w:rsidR="000A5BAE" w:rsidRPr="007154A2">
          <w:rPr>
            <w:rStyle w:val="Hyperlink"/>
            <w:noProof/>
            <w:rtl/>
            <w:lang w:bidi="ar-AE"/>
          </w:rPr>
          <w:t xml:space="preserve">90- </w:t>
        </w:r>
        <w:r w:rsidR="000A5BAE" w:rsidRPr="007154A2">
          <w:rPr>
            <w:rStyle w:val="Hyperlink"/>
            <w:rFonts w:hint="eastAsia"/>
            <w:noProof/>
            <w:rtl/>
            <w:lang w:bidi="ar-AE"/>
          </w:rPr>
          <w:t>إصغاء</w:t>
        </w:r>
        <w:r w:rsidR="000A5BAE" w:rsidRPr="007154A2">
          <w:rPr>
            <w:rStyle w:val="Hyperlink"/>
            <w:noProof/>
            <w:rtl/>
            <w:lang w:bidi="ar-AE"/>
          </w:rPr>
          <w:t xml:space="preserve"> </w:t>
        </w:r>
        <w:r w:rsidR="000A5BAE" w:rsidRPr="007154A2">
          <w:rPr>
            <w:rStyle w:val="Hyperlink"/>
            <w:rFonts w:hint="eastAsia"/>
            <w:noProof/>
            <w:rtl/>
            <w:lang w:bidi="ar-AE"/>
          </w:rPr>
          <w:t>الجليس</w:t>
        </w:r>
        <w:r w:rsidR="000A5BAE" w:rsidRPr="007154A2">
          <w:rPr>
            <w:rStyle w:val="Hyperlink"/>
            <w:noProof/>
            <w:rtl/>
            <w:lang w:bidi="ar-AE"/>
          </w:rPr>
          <w:t xml:space="preserve"> </w:t>
        </w:r>
        <w:r w:rsidR="000A5BAE" w:rsidRPr="007154A2">
          <w:rPr>
            <w:rStyle w:val="Hyperlink"/>
            <w:rFonts w:hint="eastAsia"/>
            <w:noProof/>
            <w:rtl/>
            <w:lang w:bidi="ar-AE"/>
          </w:rPr>
          <w:t>لحديث</w:t>
        </w:r>
        <w:r w:rsidR="000A5BAE" w:rsidRPr="007154A2">
          <w:rPr>
            <w:rStyle w:val="Hyperlink"/>
            <w:noProof/>
            <w:rtl/>
            <w:lang w:bidi="ar-AE"/>
          </w:rPr>
          <w:t xml:space="preserve"> </w:t>
        </w:r>
        <w:r w:rsidR="000A5BAE" w:rsidRPr="007154A2">
          <w:rPr>
            <w:rStyle w:val="Hyperlink"/>
            <w:rFonts w:hint="eastAsia"/>
            <w:noProof/>
            <w:rtl/>
            <w:lang w:bidi="ar-AE"/>
          </w:rPr>
          <w:t>جليسه</w:t>
        </w:r>
        <w:r w:rsidR="000A5BAE" w:rsidRPr="007154A2">
          <w:rPr>
            <w:rStyle w:val="Hyperlink"/>
            <w:noProof/>
            <w:rtl/>
            <w:lang w:bidi="ar-AE"/>
          </w:rPr>
          <w:t xml:space="preserve"> </w:t>
        </w:r>
        <w:r w:rsidR="000A5BAE" w:rsidRPr="007154A2">
          <w:rPr>
            <w:rStyle w:val="Hyperlink"/>
            <w:rFonts w:hint="eastAsia"/>
            <w:noProof/>
            <w:rtl/>
            <w:lang w:bidi="ar-AE"/>
          </w:rPr>
          <w:t>الذي</w:t>
        </w:r>
        <w:r w:rsidR="000A5BAE" w:rsidRPr="007154A2">
          <w:rPr>
            <w:rStyle w:val="Hyperlink"/>
            <w:noProof/>
            <w:rtl/>
            <w:lang w:bidi="ar-AE"/>
          </w:rPr>
          <w:t xml:space="preserve"> </w:t>
        </w:r>
        <w:r w:rsidR="000A5BAE" w:rsidRPr="007154A2">
          <w:rPr>
            <w:rStyle w:val="Hyperlink"/>
            <w:rFonts w:hint="eastAsia"/>
            <w:noProof/>
            <w:rtl/>
            <w:lang w:bidi="ar-AE"/>
          </w:rPr>
          <w:t>ليس</w:t>
        </w:r>
        <w:r w:rsidR="000A5BAE" w:rsidRPr="007154A2">
          <w:rPr>
            <w:rStyle w:val="Hyperlink"/>
            <w:noProof/>
            <w:rtl/>
            <w:lang w:bidi="ar-AE"/>
          </w:rPr>
          <w:t xml:space="preserve"> </w:t>
        </w:r>
        <w:r w:rsidR="000A5BAE" w:rsidRPr="007154A2">
          <w:rPr>
            <w:rStyle w:val="Hyperlink"/>
            <w:rFonts w:hint="eastAsia"/>
            <w:noProof/>
            <w:rtl/>
            <w:lang w:bidi="ar-AE"/>
          </w:rPr>
          <w:t>بحرام</w:t>
        </w:r>
        <w:r w:rsidR="000A5BAE" w:rsidRPr="007154A2">
          <w:rPr>
            <w:rStyle w:val="Hyperlink"/>
            <w:noProof/>
            <w:rtl/>
            <w:lang w:bidi="ar-AE"/>
          </w:rPr>
          <w:t xml:space="preserve"> </w:t>
        </w:r>
        <w:r w:rsidR="000A5BAE" w:rsidRPr="007154A2">
          <w:rPr>
            <w:rStyle w:val="Hyperlink"/>
            <w:rFonts w:hint="eastAsia"/>
            <w:noProof/>
            <w:rtl/>
            <w:lang w:bidi="ar-AE"/>
          </w:rPr>
          <w:t>واستنصات</w:t>
        </w:r>
        <w:r w:rsidR="000A5BAE" w:rsidRPr="007154A2">
          <w:rPr>
            <w:rStyle w:val="Hyperlink"/>
            <w:noProof/>
            <w:rtl/>
            <w:lang w:bidi="ar-AE"/>
          </w:rPr>
          <w:t xml:space="preserve"> </w:t>
        </w:r>
        <w:r w:rsidR="000A5BAE" w:rsidRPr="007154A2">
          <w:rPr>
            <w:rStyle w:val="Hyperlink"/>
            <w:rFonts w:hint="eastAsia"/>
            <w:noProof/>
            <w:rtl/>
            <w:lang w:bidi="ar-AE"/>
          </w:rPr>
          <w:t>العالِم</w:t>
        </w:r>
        <w:r w:rsidR="000A5BAE" w:rsidRPr="007154A2">
          <w:rPr>
            <w:rStyle w:val="Hyperlink"/>
            <w:noProof/>
            <w:rtl/>
            <w:lang w:bidi="ar-AE"/>
          </w:rPr>
          <w:t xml:space="preserve"> </w:t>
        </w:r>
        <w:r w:rsidR="000A5BAE" w:rsidRPr="007154A2">
          <w:rPr>
            <w:rStyle w:val="Hyperlink"/>
            <w:rFonts w:hint="eastAsia"/>
            <w:noProof/>
            <w:rtl/>
            <w:lang w:bidi="ar-AE"/>
          </w:rPr>
          <w:t>والواعظ</w:t>
        </w:r>
        <w:r w:rsidR="000A5BAE" w:rsidRPr="007154A2">
          <w:rPr>
            <w:rStyle w:val="Hyperlink"/>
            <w:noProof/>
            <w:rtl/>
            <w:lang w:bidi="ar-AE"/>
          </w:rPr>
          <w:t xml:space="preserve"> </w:t>
        </w:r>
        <w:r w:rsidR="000A5BAE" w:rsidRPr="007154A2">
          <w:rPr>
            <w:rStyle w:val="Hyperlink"/>
            <w:rFonts w:hint="eastAsia"/>
            <w:noProof/>
            <w:rtl/>
            <w:lang w:bidi="ar-AE"/>
          </w:rPr>
          <w:t>حاضِرِي</w:t>
        </w:r>
        <w:r w:rsidR="000A5BAE" w:rsidRPr="007154A2">
          <w:rPr>
            <w:rStyle w:val="Hyperlink"/>
            <w:noProof/>
            <w:rtl/>
            <w:lang w:bidi="ar-AE"/>
          </w:rPr>
          <w:t xml:space="preserve"> </w:t>
        </w:r>
        <w:r w:rsidR="000A5BAE" w:rsidRPr="007154A2">
          <w:rPr>
            <w:rStyle w:val="Hyperlink"/>
            <w:rFonts w:hint="eastAsia"/>
            <w:noProof/>
            <w:rtl/>
            <w:lang w:bidi="ar-AE"/>
          </w:rPr>
          <w:t>مجلِسِه</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Toc442124517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489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18"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فض</w:t>
        </w:r>
        <w:r w:rsidR="000A5BAE" w:rsidRPr="007154A2">
          <w:rPr>
            <w:rStyle w:val="Hyperlink"/>
            <w:rFonts w:hint="cs"/>
            <w:noProof/>
            <w:rtl/>
            <w:lang w:bidi="ar-AE"/>
          </w:rPr>
          <w:t>ی</w:t>
        </w:r>
        <w:r w:rsidR="000A5BAE" w:rsidRPr="007154A2">
          <w:rPr>
            <w:rStyle w:val="Hyperlink"/>
            <w:rFonts w:hint="eastAsia"/>
            <w:noProof/>
            <w:rtl/>
            <w:lang w:bidi="ar-AE"/>
          </w:rPr>
          <w:t>لت</w:t>
        </w:r>
        <w:r w:rsidR="000A5BAE" w:rsidRPr="007154A2">
          <w:rPr>
            <w:rStyle w:val="Hyperlink"/>
            <w:noProof/>
            <w:rtl/>
            <w:lang w:bidi="ar-AE"/>
          </w:rPr>
          <w:t xml:space="preserve">) </w:t>
        </w:r>
        <w:r w:rsidR="000A5BAE" w:rsidRPr="007154A2">
          <w:rPr>
            <w:rStyle w:val="Hyperlink"/>
            <w:rFonts w:hint="eastAsia"/>
            <w:noProof/>
            <w:rtl/>
            <w:lang w:bidi="ar-AE"/>
          </w:rPr>
          <w:t>گوش</w:t>
        </w:r>
        <w:r w:rsidR="000A5BAE" w:rsidRPr="007154A2">
          <w:rPr>
            <w:rStyle w:val="Hyperlink"/>
            <w:noProof/>
            <w:rtl/>
            <w:lang w:bidi="ar-AE"/>
          </w:rPr>
          <w:t xml:space="preserve"> </w:t>
        </w:r>
        <w:r w:rsidR="000A5BAE" w:rsidRPr="007154A2">
          <w:rPr>
            <w:rStyle w:val="Hyperlink"/>
            <w:rFonts w:hint="eastAsia"/>
            <w:noProof/>
            <w:rtl/>
            <w:lang w:bidi="ar-AE"/>
          </w:rPr>
          <w:t>دادن</w:t>
        </w:r>
        <w:r w:rsidR="000A5BAE" w:rsidRPr="007154A2">
          <w:rPr>
            <w:rStyle w:val="Hyperlink"/>
            <w:noProof/>
            <w:rtl/>
            <w:lang w:bidi="ar-AE"/>
          </w:rPr>
          <w:t xml:space="preserve"> </w:t>
        </w:r>
        <w:r w:rsidR="000A5BAE" w:rsidRPr="007154A2">
          <w:rPr>
            <w:rStyle w:val="Hyperlink"/>
            <w:rFonts w:hint="eastAsia"/>
            <w:noProof/>
            <w:rtl/>
            <w:lang w:bidi="ar-AE"/>
          </w:rPr>
          <w:t>همنش</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همنش</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 xml:space="preserve"> </w:t>
        </w:r>
        <w:r w:rsidR="000A5BAE" w:rsidRPr="007154A2">
          <w:rPr>
            <w:rStyle w:val="Hyperlink"/>
            <w:rFonts w:hint="eastAsia"/>
            <w:noProof/>
            <w:rtl/>
            <w:lang w:bidi="ar-AE"/>
          </w:rPr>
          <w:t>خود</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سخن</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حرام</w:t>
        </w:r>
        <w:r w:rsidR="000A5BAE" w:rsidRPr="007154A2">
          <w:rPr>
            <w:rStyle w:val="Hyperlink"/>
            <w:noProof/>
            <w:rtl/>
            <w:lang w:bidi="ar-AE"/>
          </w:rPr>
          <w:t xml:space="preserve"> </w:t>
        </w:r>
        <w:r w:rsidR="000A5BAE" w:rsidRPr="007154A2">
          <w:rPr>
            <w:rStyle w:val="Hyperlink"/>
            <w:rFonts w:hint="eastAsia"/>
            <w:noProof/>
            <w:rtl/>
            <w:lang w:bidi="ar-AE"/>
          </w:rPr>
          <w:t>نباشد،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عالم</w:t>
        </w:r>
        <w:r w:rsidR="000A5BAE" w:rsidRPr="007154A2">
          <w:rPr>
            <w:rStyle w:val="Hyperlink"/>
            <w:noProof/>
            <w:rtl/>
            <w:lang w:bidi="ar-AE"/>
          </w:rPr>
          <w:t xml:space="preserve"> </w:t>
        </w:r>
        <w:r w:rsidR="000A5BAE" w:rsidRPr="007154A2">
          <w:rPr>
            <w:rStyle w:val="Hyperlink"/>
            <w:rFonts w:hint="cs"/>
            <w:noProof/>
            <w:rtl/>
            <w:lang w:bidi="ar-AE"/>
          </w:rPr>
          <w:t>ی</w:t>
        </w:r>
        <w:r w:rsidR="000A5BAE" w:rsidRPr="007154A2">
          <w:rPr>
            <w:rStyle w:val="Hyperlink"/>
            <w:rFonts w:hint="eastAsia"/>
            <w:noProof/>
            <w:rtl/>
            <w:lang w:bidi="ar-AE"/>
          </w:rPr>
          <w:t>ا</w:t>
        </w:r>
        <w:r w:rsidR="000A5BAE" w:rsidRPr="007154A2">
          <w:rPr>
            <w:rStyle w:val="Hyperlink"/>
            <w:noProof/>
            <w:rtl/>
            <w:lang w:bidi="ar-AE"/>
          </w:rPr>
          <w:t xml:space="preserve"> </w:t>
        </w:r>
        <w:r w:rsidR="000A5BAE" w:rsidRPr="007154A2">
          <w:rPr>
            <w:rStyle w:val="Hyperlink"/>
            <w:rFonts w:hint="eastAsia"/>
            <w:noProof/>
            <w:rtl/>
            <w:lang w:bidi="ar-AE"/>
          </w:rPr>
          <w:t>واعظ،</w:t>
        </w:r>
        <w:r w:rsidR="000A5BAE" w:rsidRPr="007154A2">
          <w:rPr>
            <w:rStyle w:val="Hyperlink"/>
            <w:noProof/>
            <w:rtl/>
            <w:lang w:bidi="ar-AE"/>
          </w:rPr>
          <w:t xml:space="preserve"> </w:t>
        </w:r>
        <w:r w:rsidR="000A5BAE" w:rsidRPr="007154A2">
          <w:rPr>
            <w:rStyle w:val="Hyperlink"/>
            <w:rFonts w:hint="eastAsia"/>
            <w:noProof/>
            <w:rtl/>
            <w:lang w:bidi="ar-AE"/>
          </w:rPr>
          <w:t>حاضران</w:t>
        </w:r>
        <w:r w:rsidR="000A5BAE" w:rsidRPr="007154A2">
          <w:rPr>
            <w:rStyle w:val="Hyperlink"/>
            <w:noProof/>
            <w:rtl/>
            <w:lang w:bidi="ar-AE"/>
          </w:rPr>
          <w:t xml:space="preserve"> </w:t>
        </w:r>
        <w:r w:rsidR="000A5BAE" w:rsidRPr="007154A2">
          <w:rPr>
            <w:rStyle w:val="Hyperlink"/>
            <w:rFonts w:hint="eastAsia"/>
            <w:noProof/>
            <w:rtl/>
            <w:lang w:bidi="ar-AE"/>
          </w:rPr>
          <w:t>مجلس</w:t>
        </w:r>
        <w:r w:rsidR="000A5BAE" w:rsidRPr="007154A2">
          <w:rPr>
            <w:rStyle w:val="Hyperlink"/>
            <w:noProof/>
            <w:rtl/>
            <w:lang w:bidi="ar-AE"/>
          </w:rPr>
          <w:t xml:space="preserve"> </w:t>
        </w:r>
        <w:r w:rsidR="000A5BAE" w:rsidRPr="007154A2">
          <w:rPr>
            <w:rStyle w:val="Hyperlink"/>
            <w:rFonts w:hint="eastAsia"/>
            <w:noProof/>
            <w:rtl/>
            <w:lang w:bidi="ar-AE"/>
          </w:rPr>
          <w:t>را</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سکوت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گوش</w:t>
        </w:r>
        <w:r w:rsidR="000A5BAE" w:rsidRPr="007154A2">
          <w:rPr>
            <w:rStyle w:val="Hyperlink"/>
            <w:noProof/>
            <w:rtl/>
            <w:lang w:bidi="ar-AE"/>
          </w:rPr>
          <w:t xml:space="preserve"> </w:t>
        </w:r>
        <w:r w:rsidR="000A5BAE" w:rsidRPr="007154A2">
          <w:rPr>
            <w:rStyle w:val="Hyperlink"/>
            <w:rFonts w:hint="eastAsia"/>
            <w:noProof/>
            <w:rtl/>
            <w:lang w:bidi="ar-AE"/>
          </w:rPr>
          <w:t>دادن</w:t>
        </w:r>
        <w:r w:rsidR="000A5BAE" w:rsidRPr="007154A2">
          <w:rPr>
            <w:rStyle w:val="Hyperlink"/>
            <w:noProof/>
            <w:rtl/>
            <w:lang w:bidi="ar-AE"/>
          </w:rPr>
          <w:t xml:space="preserve"> </w:t>
        </w:r>
        <w:r w:rsidR="000A5BAE" w:rsidRPr="007154A2">
          <w:rPr>
            <w:rStyle w:val="Hyperlink"/>
            <w:rFonts w:hint="eastAsia"/>
            <w:noProof/>
            <w:rtl/>
            <w:lang w:bidi="ar-AE"/>
          </w:rPr>
          <w:t>دعوت</w:t>
        </w:r>
        <w:r w:rsidR="000A5BAE" w:rsidRPr="007154A2">
          <w:rPr>
            <w:rStyle w:val="Hyperlink"/>
            <w:noProof/>
            <w:rtl/>
            <w:lang w:bidi="ar-AE"/>
          </w:rPr>
          <w:t xml:space="preserve"> </w:t>
        </w:r>
        <w:r w:rsidR="000A5BAE" w:rsidRPr="007154A2">
          <w:rPr>
            <w:rStyle w:val="Hyperlink"/>
            <w:rFonts w:hint="eastAsia"/>
            <w:noProof/>
            <w:rtl/>
            <w:lang w:bidi="ar-AE"/>
          </w:rPr>
          <w:t>کند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Toc442124518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489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19" w:history="1">
        <w:r w:rsidR="000A5BAE" w:rsidRPr="007154A2">
          <w:rPr>
            <w:rStyle w:val="Hyperlink"/>
            <w:noProof/>
            <w:rtl/>
            <w:lang w:bidi="ar-AE"/>
          </w:rPr>
          <w:t xml:space="preserve">91- </w:t>
        </w:r>
        <w:r w:rsidR="000A5BAE" w:rsidRPr="007154A2">
          <w:rPr>
            <w:rStyle w:val="Hyperlink"/>
            <w:rFonts w:hint="eastAsia"/>
            <w:noProof/>
            <w:rtl/>
            <w:lang w:bidi="ar-AE"/>
          </w:rPr>
          <w:t>الوعظ</w:t>
        </w:r>
        <w:r w:rsidR="000A5BAE" w:rsidRPr="007154A2">
          <w:rPr>
            <w:rStyle w:val="Hyperlink"/>
            <w:noProof/>
            <w:rtl/>
            <w:lang w:bidi="ar-AE"/>
          </w:rPr>
          <w:t xml:space="preserve"> </w:t>
        </w:r>
        <w:r w:rsidR="000A5BAE" w:rsidRPr="007154A2">
          <w:rPr>
            <w:rStyle w:val="Hyperlink"/>
            <w:rFonts w:hint="eastAsia"/>
            <w:noProof/>
            <w:rtl/>
            <w:lang w:bidi="ar-AE"/>
          </w:rPr>
          <w:t>والاقتصاد</w:t>
        </w:r>
        <w:r w:rsidR="000A5BAE" w:rsidRPr="007154A2">
          <w:rPr>
            <w:rStyle w:val="Hyperlink"/>
            <w:noProof/>
            <w:rtl/>
            <w:lang w:bidi="ar-AE"/>
          </w:rPr>
          <w:t xml:space="preserve"> </w:t>
        </w:r>
        <w:r w:rsidR="000A5BAE" w:rsidRPr="007154A2">
          <w:rPr>
            <w:rStyle w:val="Hyperlink"/>
            <w:rFonts w:hint="eastAsia"/>
            <w:noProof/>
            <w:rtl/>
            <w:lang w:bidi="ar-AE"/>
          </w:rPr>
          <w:t>فيه</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Toc442124519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490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20"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موعظه</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م</w:t>
        </w:r>
        <w:r w:rsidR="000A5BAE" w:rsidRPr="007154A2">
          <w:rPr>
            <w:rStyle w:val="Hyperlink"/>
            <w:rFonts w:hint="cs"/>
            <w:noProof/>
            <w:rtl/>
            <w:lang w:bidi="ar-AE"/>
          </w:rPr>
          <w:t>ی</w:t>
        </w:r>
        <w:r w:rsidR="000A5BAE" w:rsidRPr="007154A2">
          <w:rPr>
            <w:rStyle w:val="Hyperlink"/>
            <w:rFonts w:hint="eastAsia"/>
            <w:noProof/>
            <w:rtl/>
            <w:lang w:bidi="ar-AE"/>
          </w:rPr>
          <w:t>انه‌ر</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Toc442124520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490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21" w:history="1">
        <w:r w:rsidR="000A5BAE" w:rsidRPr="007154A2">
          <w:rPr>
            <w:rStyle w:val="Hyperlink"/>
            <w:noProof/>
            <w:rtl/>
            <w:lang w:bidi="ar-AE"/>
          </w:rPr>
          <w:t xml:space="preserve">92-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الوقار</w:t>
        </w:r>
        <w:r w:rsidR="000A5BAE" w:rsidRPr="007154A2">
          <w:rPr>
            <w:rStyle w:val="Hyperlink"/>
            <w:noProof/>
            <w:rtl/>
            <w:lang w:bidi="ar-AE"/>
          </w:rPr>
          <w:t xml:space="preserve"> </w:t>
        </w:r>
        <w:r w:rsidR="000A5BAE" w:rsidRPr="007154A2">
          <w:rPr>
            <w:rStyle w:val="Hyperlink"/>
            <w:rFonts w:hint="eastAsia"/>
            <w:noProof/>
            <w:rtl/>
            <w:lang w:bidi="ar-AE"/>
          </w:rPr>
          <w:t>والسكينة</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Toc442124521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492</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22"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وقار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سک</w:t>
        </w:r>
        <w:r w:rsidR="000A5BAE" w:rsidRPr="007154A2">
          <w:rPr>
            <w:rStyle w:val="Hyperlink"/>
            <w:rFonts w:hint="cs"/>
            <w:noProof/>
            <w:rtl/>
            <w:lang w:bidi="ar-AE"/>
          </w:rPr>
          <w:t>ی</w:t>
        </w:r>
        <w:r w:rsidR="000A5BAE" w:rsidRPr="007154A2">
          <w:rPr>
            <w:rStyle w:val="Hyperlink"/>
            <w:rFonts w:hint="eastAsia"/>
            <w:noProof/>
            <w:rtl/>
            <w:lang w:bidi="ar-AE"/>
          </w:rPr>
          <w:t>نه</w:t>
        </w:r>
        <w:r w:rsidR="000A5BAE" w:rsidRPr="007154A2">
          <w:rPr>
            <w:rStyle w:val="Hyperlink"/>
            <w:noProof/>
            <w:rtl/>
            <w:lang w:bidi="ar-AE"/>
          </w:rPr>
          <w:t xml:space="preserve"> (</w:t>
        </w:r>
        <w:r w:rsidR="000A5BAE" w:rsidRPr="007154A2">
          <w:rPr>
            <w:rStyle w:val="Hyperlink"/>
            <w:rFonts w:hint="eastAsia"/>
            <w:noProof/>
            <w:rtl/>
            <w:lang w:bidi="ar-AE"/>
          </w:rPr>
          <w:t>متانت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آرامش</w:t>
        </w:r>
        <w:r w:rsidR="000A5BAE" w:rsidRPr="007154A2">
          <w:rPr>
            <w:rStyle w:val="Hyperlink"/>
            <w:noProof/>
            <w:rtl/>
            <w:lang w:bidi="ar-AE"/>
          </w:rPr>
          <w:t>)</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Toc442124522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492</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23" w:history="1">
        <w:r w:rsidR="000A5BAE" w:rsidRPr="007154A2">
          <w:rPr>
            <w:rStyle w:val="Hyperlink"/>
            <w:noProof/>
            <w:rtl/>
            <w:lang w:bidi="ar-AE"/>
          </w:rPr>
          <w:t xml:space="preserve">93-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الندب</w:t>
        </w:r>
        <w:r w:rsidR="000A5BAE" w:rsidRPr="007154A2">
          <w:rPr>
            <w:rStyle w:val="Hyperlink"/>
            <w:noProof/>
            <w:rtl/>
            <w:lang w:bidi="ar-AE"/>
          </w:rPr>
          <w:t xml:space="preserve"> </w:t>
        </w:r>
        <w:r w:rsidR="000A5BAE" w:rsidRPr="007154A2">
          <w:rPr>
            <w:rStyle w:val="Hyperlink"/>
            <w:rFonts w:hint="eastAsia"/>
            <w:noProof/>
            <w:rtl/>
            <w:lang w:bidi="ar-AE"/>
          </w:rPr>
          <w:t>إلى</w:t>
        </w:r>
        <w:r w:rsidR="000A5BAE" w:rsidRPr="007154A2">
          <w:rPr>
            <w:rStyle w:val="Hyperlink"/>
            <w:noProof/>
            <w:rtl/>
            <w:lang w:bidi="ar-AE"/>
          </w:rPr>
          <w:t xml:space="preserve"> </w:t>
        </w:r>
        <w:r w:rsidR="000A5BAE" w:rsidRPr="007154A2">
          <w:rPr>
            <w:rStyle w:val="Hyperlink"/>
            <w:rFonts w:hint="eastAsia"/>
            <w:noProof/>
            <w:rtl/>
            <w:lang w:bidi="ar-AE"/>
          </w:rPr>
          <w:t>إتيان</w:t>
        </w:r>
        <w:r w:rsidR="000A5BAE" w:rsidRPr="007154A2">
          <w:rPr>
            <w:rStyle w:val="Hyperlink"/>
            <w:noProof/>
            <w:rtl/>
            <w:lang w:bidi="ar-AE"/>
          </w:rPr>
          <w:t xml:space="preserve"> </w:t>
        </w:r>
        <w:r w:rsidR="000A5BAE" w:rsidRPr="007154A2">
          <w:rPr>
            <w:rStyle w:val="Hyperlink"/>
            <w:rFonts w:hint="eastAsia"/>
            <w:noProof/>
            <w:rtl/>
            <w:lang w:bidi="ar-AE"/>
          </w:rPr>
          <w:t>الصلاة</w:t>
        </w:r>
        <w:r w:rsidR="000A5BAE" w:rsidRPr="007154A2">
          <w:rPr>
            <w:rStyle w:val="Hyperlink"/>
            <w:noProof/>
            <w:rtl/>
            <w:lang w:bidi="ar-AE"/>
          </w:rPr>
          <w:t xml:space="preserve"> </w:t>
        </w:r>
        <w:r w:rsidR="000A5BAE" w:rsidRPr="007154A2">
          <w:rPr>
            <w:rStyle w:val="Hyperlink"/>
            <w:rFonts w:hint="eastAsia"/>
            <w:noProof/>
            <w:rtl/>
            <w:lang w:bidi="ar-AE"/>
          </w:rPr>
          <w:t>والعلم</w:t>
        </w:r>
        <w:r w:rsidR="000A5BAE" w:rsidRPr="007154A2">
          <w:rPr>
            <w:rStyle w:val="Hyperlink"/>
            <w:noProof/>
            <w:rtl/>
            <w:lang w:bidi="ar-AE"/>
          </w:rPr>
          <w:t xml:space="preserve"> </w:t>
        </w:r>
        <w:r w:rsidR="000A5BAE" w:rsidRPr="007154A2">
          <w:rPr>
            <w:rStyle w:val="Hyperlink"/>
            <w:rFonts w:hint="eastAsia"/>
            <w:noProof/>
            <w:rtl/>
            <w:lang w:bidi="ar-AE"/>
          </w:rPr>
          <w:t>ونحوهما</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العبادات</w:t>
        </w:r>
        <w:r w:rsidR="000A5BAE" w:rsidRPr="007154A2">
          <w:rPr>
            <w:rStyle w:val="Hyperlink"/>
            <w:noProof/>
            <w:rtl/>
            <w:lang w:bidi="ar-AE"/>
          </w:rPr>
          <w:t xml:space="preserve"> </w:t>
        </w:r>
        <w:r w:rsidR="000A5BAE" w:rsidRPr="007154A2">
          <w:rPr>
            <w:rStyle w:val="Hyperlink"/>
            <w:rFonts w:hint="eastAsia"/>
            <w:noProof/>
            <w:rtl/>
            <w:lang w:bidi="ar-AE"/>
          </w:rPr>
          <w:t>بالسكينة</w:t>
        </w:r>
        <w:r w:rsidR="000A5BAE" w:rsidRPr="007154A2">
          <w:rPr>
            <w:rStyle w:val="Hyperlink"/>
            <w:noProof/>
            <w:rtl/>
            <w:lang w:bidi="ar-AE"/>
          </w:rPr>
          <w:t xml:space="preserve"> </w:t>
        </w:r>
        <w:r w:rsidR="000A5BAE" w:rsidRPr="007154A2">
          <w:rPr>
            <w:rStyle w:val="Hyperlink"/>
            <w:rFonts w:hint="eastAsia"/>
            <w:noProof/>
            <w:rtl/>
            <w:lang w:bidi="ar-AE"/>
          </w:rPr>
          <w:t>والوقار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Toc442124523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493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24"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تشو</w:t>
        </w:r>
        <w:r w:rsidR="000A5BAE" w:rsidRPr="007154A2">
          <w:rPr>
            <w:rStyle w:val="Hyperlink"/>
            <w:rFonts w:hint="cs"/>
            <w:noProof/>
            <w:rtl/>
            <w:lang w:bidi="ar-AE"/>
          </w:rPr>
          <w:t>ی</w:t>
        </w:r>
        <w:r w:rsidR="000A5BAE" w:rsidRPr="007154A2">
          <w:rPr>
            <w:rStyle w:val="Hyperlink"/>
            <w:rFonts w:hint="eastAsia"/>
            <w:noProof/>
            <w:rtl/>
            <w:lang w:bidi="ar-AE"/>
          </w:rPr>
          <w:t>ق</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آرامش</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متانت</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خواندن</w:t>
        </w:r>
        <w:r w:rsidR="000A5BAE" w:rsidRPr="007154A2">
          <w:rPr>
            <w:rStyle w:val="Hyperlink"/>
            <w:noProof/>
            <w:rtl/>
            <w:lang w:bidi="ar-AE"/>
          </w:rPr>
          <w:t xml:space="preserve"> </w:t>
        </w:r>
        <w:r w:rsidR="000A5BAE" w:rsidRPr="007154A2">
          <w:rPr>
            <w:rStyle w:val="Hyperlink"/>
            <w:rFonts w:hint="eastAsia"/>
            <w:noProof/>
            <w:rtl/>
            <w:lang w:bidi="ar-AE"/>
          </w:rPr>
          <w:t>نماز</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آموختن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w:t>
        </w:r>
        <w:r w:rsidR="000A5BAE" w:rsidRPr="007154A2">
          <w:rPr>
            <w:rStyle w:val="Hyperlink"/>
            <w:rFonts w:hint="cs"/>
            <w:noProof/>
            <w:rtl/>
            <w:lang w:bidi="ar-AE"/>
          </w:rPr>
          <w:t>ی</w:t>
        </w:r>
        <w:r w:rsidR="000A5BAE" w:rsidRPr="007154A2">
          <w:rPr>
            <w:rStyle w:val="Hyperlink"/>
            <w:rFonts w:hint="eastAsia"/>
            <w:noProof/>
            <w:rtl/>
            <w:lang w:bidi="ar-AE"/>
          </w:rPr>
          <w:t>ز</w:t>
        </w:r>
        <w:r w:rsidR="000A5BAE" w:rsidRPr="007154A2">
          <w:rPr>
            <w:rStyle w:val="Hyperlink"/>
            <w:noProof/>
            <w:rtl/>
            <w:lang w:bidi="ar-AE"/>
          </w:rPr>
          <w:t xml:space="preserve"> </w:t>
        </w:r>
        <w:r w:rsidR="000A5BAE" w:rsidRPr="007154A2">
          <w:rPr>
            <w:rStyle w:val="Hyperlink"/>
            <w:rFonts w:hint="eastAsia"/>
            <w:noProof/>
            <w:rtl/>
            <w:lang w:bidi="ar-AE"/>
          </w:rPr>
          <w:t>عبادت‌ها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مانند</w:t>
        </w:r>
        <w:r w:rsidR="000A5BAE" w:rsidRPr="007154A2">
          <w:rPr>
            <w:rStyle w:val="Hyperlink"/>
            <w:noProof/>
            <w:rtl/>
            <w:lang w:bidi="ar-AE"/>
          </w:rPr>
          <w:t xml:space="preserve"> </w:t>
        </w:r>
        <w:r w:rsidR="000A5BAE" w:rsidRPr="007154A2">
          <w:rPr>
            <w:rStyle w:val="Hyperlink"/>
            <w:rFonts w:hint="eastAsia"/>
            <w:noProof/>
            <w:rtl/>
            <w:lang w:bidi="ar-AE"/>
          </w:rPr>
          <w:t>آنها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Toc442124524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493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25" w:history="1">
        <w:r w:rsidR="000A5BAE" w:rsidRPr="007154A2">
          <w:rPr>
            <w:rStyle w:val="Hyperlink"/>
            <w:noProof/>
            <w:rtl/>
            <w:lang w:bidi="ar-AE"/>
          </w:rPr>
          <w:t xml:space="preserve">94-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إكرام</w:t>
        </w:r>
        <w:r w:rsidR="000A5BAE" w:rsidRPr="007154A2">
          <w:rPr>
            <w:rStyle w:val="Hyperlink"/>
            <w:noProof/>
            <w:rtl/>
            <w:lang w:bidi="ar-AE"/>
          </w:rPr>
          <w:t xml:space="preserve"> </w:t>
        </w:r>
        <w:r w:rsidR="000A5BAE" w:rsidRPr="007154A2">
          <w:rPr>
            <w:rStyle w:val="Hyperlink"/>
            <w:rFonts w:hint="eastAsia"/>
            <w:noProof/>
            <w:rtl/>
            <w:lang w:bidi="ar-AE"/>
          </w:rPr>
          <w:t>الضيف</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Toc442124525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494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26"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احترام</w:t>
        </w:r>
        <w:r w:rsidR="000A5BAE" w:rsidRPr="007154A2">
          <w:rPr>
            <w:rStyle w:val="Hyperlink"/>
            <w:noProof/>
            <w:rtl/>
            <w:lang w:bidi="ar-AE"/>
          </w:rPr>
          <w:t xml:space="preserve"> </w:t>
        </w:r>
        <w:r w:rsidR="000A5BAE" w:rsidRPr="007154A2">
          <w:rPr>
            <w:rStyle w:val="Hyperlink"/>
            <w:rFonts w:hint="eastAsia"/>
            <w:noProof/>
            <w:rtl/>
            <w:lang w:bidi="ar-AE"/>
          </w:rPr>
          <w:t>مهمان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Toc442124526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494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27" w:history="1">
        <w:r w:rsidR="000A5BAE" w:rsidRPr="007154A2">
          <w:rPr>
            <w:rStyle w:val="Hyperlink"/>
            <w:noProof/>
            <w:rtl/>
            <w:lang w:bidi="ar-AE"/>
          </w:rPr>
          <w:t xml:space="preserve">95-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التبشير</w:t>
        </w:r>
        <w:r w:rsidR="000A5BAE" w:rsidRPr="007154A2">
          <w:rPr>
            <w:rStyle w:val="Hyperlink"/>
            <w:noProof/>
            <w:rtl/>
            <w:lang w:bidi="ar-AE"/>
          </w:rPr>
          <w:t xml:space="preserve"> </w:t>
        </w:r>
        <w:r w:rsidR="000A5BAE" w:rsidRPr="007154A2">
          <w:rPr>
            <w:rStyle w:val="Hyperlink"/>
            <w:rFonts w:hint="eastAsia"/>
            <w:noProof/>
            <w:rtl/>
            <w:lang w:bidi="ar-AE"/>
          </w:rPr>
          <w:t>والتهنئة</w:t>
        </w:r>
        <w:r w:rsidR="000A5BAE" w:rsidRPr="007154A2">
          <w:rPr>
            <w:rStyle w:val="Hyperlink"/>
            <w:noProof/>
            <w:rtl/>
            <w:lang w:bidi="ar-AE"/>
          </w:rPr>
          <w:t xml:space="preserve"> </w:t>
        </w:r>
        <w:r w:rsidR="000A5BAE" w:rsidRPr="007154A2">
          <w:rPr>
            <w:rStyle w:val="Hyperlink"/>
            <w:rFonts w:hint="eastAsia"/>
            <w:noProof/>
            <w:rtl/>
            <w:lang w:bidi="ar-AE"/>
          </w:rPr>
          <w:t>بالخير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Toc442124527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496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28"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مژده</w:t>
        </w:r>
        <w:r w:rsidR="000A5BAE" w:rsidRPr="007154A2">
          <w:rPr>
            <w:rStyle w:val="Hyperlink"/>
            <w:noProof/>
            <w:rtl/>
            <w:lang w:bidi="ar-AE"/>
          </w:rPr>
          <w:t xml:space="preserve"> </w:t>
        </w:r>
        <w:r w:rsidR="000A5BAE" w:rsidRPr="007154A2">
          <w:rPr>
            <w:rStyle w:val="Hyperlink"/>
            <w:rFonts w:hint="eastAsia"/>
            <w:noProof/>
            <w:rtl/>
            <w:lang w:bidi="ar-AE"/>
          </w:rPr>
          <w:t>دادن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تبر</w:t>
        </w:r>
        <w:r w:rsidR="000A5BAE" w:rsidRPr="007154A2">
          <w:rPr>
            <w:rStyle w:val="Hyperlink"/>
            <w:rFonts w:hint="cs"/>
            <w:noProof/>
            <w:rtl/>
            <w:lang w:bidi="ar-AE"/>
          </w:rPr>
          <w:t>ی</w:t>
        </w:r>
        <w:r w:rsidR="000A5BAE" w:rsidRPr="007154A2">
          <w:rPr>
            <w:rStyle w:val="Hyperlink"/>
            <w:rFonts w:hint="eastAsia"/>
            <w:noProof/>
            <w:rtl/>
            <w:lang w:bidi="ar-AE"/>
          </w:rPr>
          <w:t>ک</w:t>
        </w:r>
        <w:r w:rsidR="000A5BAE" w:rsidRPr="007154A2">
          <w:rPr>
            <w:rStyle w:val="Hyperlink"/>
            <w:noProof/>
            <w:rtl/>
            <w:lang w:bidi="ar-AE"/>
          </w:rPr>
          <w:t xml:space="preserve"> </w:t>
        </w:r>
        <w:r w:rsidR="000A5BAE" w:rsidRPr="007154A2">
          <w:rPr>
            <w:rStyle w:val="Hyperlink"/>
            <w:rFonts w:hint="eastAsia"/>
            <w:noProof/>
            <w:rtl/>
            <w:lang w:bidi="ar-AE"/>
          </w:rPr>
          <w:t>گفتن</w:t>
        </w:r>
        <w:r w:rsidR="000A5BAE" w:rsidRPr="007154A2">
          <w:rPr>
            <w:rStyle w:val="Hyperlink"/>
            <w:noProof/>
            <w:rtl/>
            <w:lang w:bidi="ar-AE"/>
          </w:rPr>
          <w:t xml:space="preserve"> </w:t>
        </w:r>
        <w:r w:rsidR="000A5BAE" w:rsidRPr="007154A2">
          <w:rPr>
            <w:rStyle w:val="Hyperlink"/>
            <w:rFonts w:hint="eastAsia"/>
            <w:noProof/>
            <w:rtl/>
            <w:lang w:bidi="ar-AE"/>
          </w:rPr>
          <w:t>مسائل</w:t>
        </w:r>
        <w:r w:rsidR="000A5BAE" w:rsidRPr="007154A2">
          <w:rPr>
            <w:rStyle w:val="Hyperlink"/>
            <w:noProof/>
            <w:rtl/>
            <w:lang w:bidi="ar-AE"/>
          </w:rPr>
          <w:t xml:space="preserve"> </w:t>
        </w:r>
        <w:r w:rsidR="000A5BAE" w:rsidRPr="007154A2">
          <w:rPr>
            <w:rStyle w:val="Hyperlink"/>
            <w:rFonts w:hint="eastAsia"/>
            <w:noProof/>
            <w:rtl/>
            <w:lang w:bidi="ar-AE"/>
          </w:rPr>
          <w:t>خ</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w:t>
        </w:r>
        <w:r w:rsidR="000A5BAE" w:rsidRPr="007154A2">
          <w:rPr>
            <w:rStyle w:val="Hyperlink"/>
            <w:rFonts w:hint="cs"/>
            <w:noProof/>
            <w:rtl/>
            <w:lang w:bidi="ar-AE"/>
          </w:rPr>
          <w:t>ی</w:t>
        </w:r>
        <w:r w:rsidR="000A5BAE" w:rsidRPr="007154A2">
          <w:rPr>
            <w:rStyle w:val="Hyperlink"/>
            <w:rFonts w:hint="eastAsia"/>
            <w:noProof/>
            <w:rtl/>
            <w:lang w:bidi="ar-AE"/>
          </w:rPr>
          <w:t>ک</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Toc442124528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496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29" w:history="1">
        <w:r w:rsidR="000A5BAE" w:rsidRPr="007154A2">
          <w:rPr>
            <w:rStyle w:val="Hyperlink"/>
            <w:noProof/>
            <w:rtl/>
            <w:lang w:bidi="ar-AE"/>
          </w:rPr>
          <w:t xml:space="preserve">96-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وداع</w:t>
        </w:r>
        <w:r w:rsidR="000A5BAE" w:rsidRPr="007154A2">
          <w:rPr>
            <w:rStyle w:val="Hyperlink"/>
            <w:noProof/>
            <w:rtl/>
            <w:lang w:bidi="ar-AE"/>
          </w:rPr>
          <w:t xml:space="preserve"> </w:t>
        </w:r>
        <w:r w:rsidR="000A5BAE" w:rsidRPr="007154A2">
          <w:rPr>
            <w:rStyle w:val="Hyperlink"/>
            <w:rFonts w:hint="eastAsia"/>
            <w:noProof/>
            <w:rtl/>
            <w:lang w:bidi="ar-AE"/>
          </w:rPr>
          <w:t>الصاحب</w:t>
        </w:r>
        <w:r w:rsidR="000A5BAE" w:rsidRPr="007154A2">
          <w:rPr>
            <w:rStyle w:val="Hyperlink"/>
            <w:noProof/>
            <w:rtl/>
            <w:lang w:bidi="ar-AE"/>
          </w:rPr>
          <w:t xml:space="preserve"> </w:t>
        </w:r>
        <w:r w:rsidR="000A5BAE" w:rsidRPr="007154A2">
          <w:rPr>
            <w:rStyle w:val="Hyperlink"/>
            <w:rFonts w:hint="eastAsia"/>
            <w:noProof/>
            <w:rtl/>
            <w:lang w:bidi="ar-AE"/>
          </w:rPr>
          <w:t>ووصيته</w:t>
        </w:r>
        <w:r w:rsidR="000A5BAE" w:rsidRPr="007154A2">
          <w:rPr>
            <w:rStyle w:val="Hyperlink"/>
            <w:noProof/>
            <w:rtl/>
            <w:lang w:bidi="ar-AE"/>
          </w:rPr>
          <w:t xml:space="preserve"> </w:t>
        </w:r>
        <w:r w:rsidR="000A5BAE" w:rsidRPr="007154A2">
          <w:rPr>
            <w:rStyle w:val="Hyperlink"/>
            <w:rFonts w:hint="eastAsia"/>
            <w:noProof/>
            <w:rtl/>
            <w:lang w:bidi="ar-AE"/>
          </w:rPr>
          <w:t>عند</w:t>
        </w:r>
        <w:r w:rsidR="000A5BAE" w:rsidRPr="007154A2">
          <w:rPr>
            <w:rStyle w:val="Hyperlink"/>
            <w:noProof/>
            <w:rtl/>
            <w:lang w:bidi="ar-AE"/>
          </w:rPr>
          <w:t xml:space="preserve"> </w:t>
        </w:r>
        <w:r w:rsidR="000A5BAE" w:rsidRPr="007154A2">
          <w:rPr>
            <w:rStyle w:val="Hyperlink"/>
            <w:rFonts w:hint="eastAsia"/>
            <w:noProof/>
            <w:rtl/>
            <w:lang w:bidi="ar-AE"/>
          </w:rPr>
          <w:t>فراقه</w:t>
        </w:r>
        <w:r w:rsidR="000A5BAE" w:rsidRPr="007154A2">
          <w:rPr>
            <w:rStyle w:val="Hyperlink"/>
            <w:noProof/>
            <w:rtl/>
            <w:lang w:bidi="ar-AE"/>
          </w:rPr>
          <w:t xml:space="preserve"> </w:t>
        </w:r>
        <w:r w:rsidR="000A5BAE" w:rsidRPr="007154A2">
          <w:rPr>
            <w:rStyle w:val="Hyperlink"/>
            <w:rFonts w:hint="eastAsia"/>
            <w:noProof/>
            <w:rtl/>
            <w:lang w:bidi="ar-AE"/>
          </w:rPr>
          <w:t>للسفر</w:t>
        </w:r>
        <w:r w:rsidR="000A5BAE" w:rsidRPr="007154A2">
          <w:rPr>
            <w:rStyle w:val="Hyperlink"/>
            <w:noProof/>
            <w:rtl/>
            <w:lang w:bidi="ar-AE"/>
          </w:rPr>
          <w:t xml:space="preserve"> </w:t>
        </w:r>
        <w:r w:rsidR="000A5BAE" w:rsidRPr="007154A2">
          <w:rPr>
            <w:rStyle w:val="Hyperlink"/>
            <w:rFonts w:hint="eastAsia"/>
            <w:noProof/>
            <w:rtl/>
            <w:lang w:bidi="ar-AE"/>
          </w:rPr>
          <w:t>وغيره</w:t>
        </w:r>
        <w:r w:rsidR="000A5BAE" w:rsidRPr="007154A2">
          <w:rPr>
            <w:rStyle w:val="Hyperlink"/>
            <w:noProof/>
            <w:rtl/>
            <w:lang w:bidi="ar-AE"/>
          </w:rPr>
          <w:t xml:space="preserve"> </w:t>
        </w:r>
        <w:r w:rsidR="000A5BAE" w:rsidRPr="007154A2">
          <w:rPr>
            <w:rStyle w:val="Hyperlink"/>
            <w:rFonts w:hint="eastAsia"/>
            <w:noProof/>
            <w:rtl/>
            <w:lang w:bidi="ar-AE"/>
          </w:rPr>
          <w:t>والدعاء</w:t>
        </w:r>
        <w:r w:rsidR="000A5BAE" w:rsidRPr="007154A2">
          <w:rPr>
            <w:rStyle w:val="Hyperlink"/>
            <w:noProof/>
            <w:rtl/>
            <w:lang w:bidi="ar-AE"/>
          </w:rPr>
          <w:t xml:space="preserve"> </w:t>
        </w:r>
        <w:r w:rsidR="000A5BAE" w:rsidRPr="007154A2">
          <w:rPr>
            <w:rStyle w:val="Hyperlink"/>
            <w:rFonts w:hint="eastAsia"/>
            <w:noProof/>
            <w:rtl/>
            <w:lang w:bidi="ar-AE"/>
          </w:rPr>
          <w:t>له</w:t>
        </w:r>
        <w:r w:rsidR="000A5BAE" w:rsidRPr="007154A2">
          <w:rPr>
            <w:rStyle w:val="Hyperlink"/>
            <w:noProof/>
            <w:rtl/>
            <w:lang w:bidi="ar-AE"/>
          </w:rPr>
          <w:t xml:space="preserve"> </w:t>
        </w:r>
        <w:r w:rsidR="000A5BAE" w:rsidRPr="007154A2">
          <w:rPr>
            <w:rStyle w:val="Hyperlink"/>
            <w:rFonts w:hint="eastAsia"/>
            <w:noProof/>
            <w:rtl/>
            <w:lang w:bidi="ar-AE"/>
          </w:rPr>
          <w:t>وطلب</w:t>
        </w:r>
        <w:r w:rsidR="000A5BAE" w:rsidRPr="007154A2">
          <w:rPr>
            <w:rStyle w:val="Hyperlink"/>
            <w:noProof/>
            <w:rtl/>
            <w:lang w:bidi="ar-AE"/>
          </w:rPr>
          <w:t xml:space="preserve"> </w:t>
        </w:r>
        <w:r w:rsidR="000A5BAE" w:rsidRPr="007154A2">
          <w:rPr>
            <w:rStyle w:val="Hyperlink"/>
            <w:rFonts w:hint="eastAsia"/>
            <w:noProof/>
            <w:rtl/>
            <w:lang w:bidi="ar-AE"/>
          </w:rPr>
          <w:t>الدعاء</w:t>
        </w:r>
        <w:r w:rsidR="000A5BAE" w:rsidRPr="007154A2">
          <w:rPr>
            <w:rStyle w:val="Hyperlink"/>
            <w:noProof/>
            <w:rtl/>
            <w:lang w:bidi="ar-AE"/>
          </w:rPr>
          <w:t xml:space="preserve"> </w:t>
        </w:r>
        <w:r w:rsidR="000A5BAE" w:rsidRPr="007154A2">
          <w:rPr>
            <w:rStyle w:val="Hyperlink"/>
            <w:rFonts w:hint="eastAsia"/>
            <w:noProof/>
            <w:rtl/>
            <w:lang w:bidi="ar-AE"/>
          </w:rPr>
          <w:t>منه</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Toc442124529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503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30"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خداحافظ</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دوست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سفارش</w:t>
        </w:r>
        <w:r w:rsidR="000A5BAE" w:rsidRPr="007154A2">
          <w:rPr>
            <w:rStyle w:val="Hyperlink"/>
            <w:noProof/>
            <w:rtl/>
            <w:lang w:bidi="ar-AE"/>
          </w:rPr>
          <w:t xml:space="preserve"> </w:t>
        </w:r>
        <w:r w:rsidR="000A5BAE" w:rsidRPr="007154A2">
          <w:rPr>
            <w:rStyle w:val="Hyperlink"/>
            <w:rFonts w:hint="eastAsia"/>
            <w:noProof/>
            <w:rtl/>
            <w:lang w:bidi="ar-AE"/>
          </w:rPr>
          <w:t>او</w:t>
        </w:r>
        <w:r w:rsidR="000A5BAE" w:rsidRPr="007154A2">
          <w:rPr>
            <w:rStyle w:val="Hyperlink"/>
            <w:noProof/>
            <w:rtl/>
            <w:lang w:bidi="ar-AE"/>
          </w:rPr>
          <w:t xml:space="preserve"> </w:t>
        </w:r>
        <w:r w:rsidR="000A5BAE" w:rsidRPr="007154A2">
          <w:rPr>
            <w:rStyle w:val="Hyperlink"/>
            <w:rFonts w:hint="eastAsia"/>
            <w:noProof/>
            <w:rtl/>
            <w:lang w:bidi="ar-AE"/>
          </w:rPr>
          <w:t>هنگام</w:t>
        </w:r>
        <w:r w:rsidR="000A5BAE" w:rsidRPr="007154A2">
          <w:rPr>
            <w:rStyle w:val="Hyperlink"/>
            <w:noProof/>
            <w:rtl/>
            <w:lang w:bidi="ar-AE"/>
          </w:rPr>
          <w:t xml:space="preserve"> </w:t>
        </w:r>
        <w:r w:rsidR="000A5BAE" w:rsidRPr="007154A2">
          <w:rPr>
            <w:rStyle w:val="Hyperlink"/>
            <w:rFonts w:hint="eastAsia"/>
            <w:noProof/>
            <w:rtl/>
            <w:lang w:bidi="ar-AE"/>
          </w:rPr>
          <w:t>رفتن</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مسافرت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غ</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دعا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خ</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برا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طلب</w:t>
        </w:r>
        <w:r w:rsidR="000A5BAE" w:rsidRPr="007154A2">
          <w:rPr>
            <w:rStyle w:val="Hyperlink"/>
            <w:noProof/>
            <w:rtl/>
            <w:lang w:bidi="ar-AE"/>
          </w:rPr>
          <w:t xml:space="preserve"> </w:t>
        </w:r>
        <w:r w:rsidR="000A5BAE" w:rsidRPr="007154A2">
          <w:rPr>
            <w:rStyle w:val="Hyperlink"/>
            <w:rFonts w:hint="eastAsia"/>
            <w:noProof/>
            <w:rtl/>
            <w:lang w:bidi="ar-AE"/>
          </w:rPr>
          <w:t>دعا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خ</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او</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Toc442124530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503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31" w:history="1">
        <w:r w:rsidR="000A5BAE" w:rsidRPr="007154A2">
          <w:rPr>
            <w:rStyle w:val="Hyperlink"/>
            <w:noProof/>
            <w:rtl/>
            <w:lang w:bidi="ar-AE"/>
          </w:rPr>
          <w:t xml:space="preserve">97-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الاستخارة</w:t>
        </w:r>
        <w:r w:rsidR="000A5BAE" w:rsidRPr="007154A2">
          <w:rPr>
            <w:rStyle w:val="Hyperlink"/>
            <w:noProof/>
            <w:rtl/>
            <w:lang w:bidi="ar-AE"/>
          </w:rPr>
          <w:t xml:space="preserve"> </w:t>
        </w:r>
        <w:r w:rsidR="000A5BAE" w:rsidRPr="007154A2">
          <w:rPr>
            <w:rStyle w:val="Hyperlink"/>
            <w:rFonts w:hint="eastAsia"/>
            <w:noProof/>
            <w:rtl/>
            <w:lang w:bidi="ar-AE"/>
          </w:rPr>
          <w:t>والـمشاورة</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Toc442124531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506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32"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استخاره</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مشورت</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Toc442124532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506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33" w:history="1">
        <w:r w:rsidR="000A5BAE" w:rsidRPr="007154A2">
          <w:rPr>
            <w:rStyle w:val="Hyperlink"/>
            <w:noProof/>
            <w:rtl/>
            <w:lang w:bidi="ar-AE"/>
          </w:rPr>
          <w:t xml:space="preserve">98-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الذهاب</w:t>
        </w:r>
        <w:r w:rsidR="000A5BAE" w:rsidRPr="007154A2">
          <w:rPr>
            <w:rStyle w:val="Hyperlink"/>
            <w:noProof/>
            <w:rtl/>
            <w:lang w:bidi="ar-AE"/>
          </w:rPr>
          <w:t xml:space="preserve"> </w:t>
        </w:r>
        <w:r w:rsidR="000A5BAE" w:rsidRPr="007154A2">
          <w:rPr>
            <w:rStyle w:val="Hyperlink"/>
            <w:rFonts w:hint="eastAsia"/>
            <w:noProof/>
            <w:rtl/>
            <w:lang w:bidi="ar-AE"/>
          </w:rPr>
          <w:t>ال</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العيد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عيادة</w:t>
        </w:r>
        <w:r w:rsidR="000A5BAE" w:rsidRPr="007154A2">
          <w:rPr>
            <w:rStyle w:val="Hyperlink"/>
            <w:noProof/>
            <w:rtl/>
            <w:lang w:bidi="ar-AE"/>
          </w:rPr>
          <w:t xml:space="preserve"> </w:t>
        </w:r>
        <w:r w:rsidR="000A5BAE" w:rsidRPr="007154A2">
          <w:rPr>
            <w:rStyle w:val="Hyperlink"/>
            <w:rFonts w:hint="eastAsia"/>
            <w:noProof/>
            <w:rtl/>
            <w:lang w:bidi="ar-AE"/>
          </w:rPr>
          <w:t>الـمريض</w:t>
        </w:r>
        <w:r w:rsidR="000A5BAE" w:rsidRPr="007154A2">
          <w:rPr>
            <w:rStyle w:val="Hyperlink"/>
            <w:noProof/>
            <w:rtl/>
            <w:lang w:bidi="ar-AE"/>
          </w:rPr>
          <w:t xml:space="preserve"> </w:t>
        </w:r>
        <w:r w:rsidR="000A5BAE" w:rsidRPr="007154A2">
          <w:rPr>
            <w:rStyle w:val="Hyperlink"/>
            <w:rFonts w:hint="eastAsia"/>
            <w:noProof/>
            <w:rtl/>
            <w:lang w:bidi="ar-AE"/>
          </w:rPr>
          <w:t>والحج</w:t>
        </w:r>
        <w:r w:rsidR="000A5BAE" w:rsidRPr="007154A2">
          <w:rPr>
            <w:rStyle w:val="Hyperlink"/>
            <w:noProof/>
            <w:rtl/>
            <w:lang w:bidi="ar-AE"/>
          </w:rPr>
          <w:t xml:space="preserve"> </w:t>
        </w:r>
        <w:r w:rsidR="000A5BAE" w:rsidRPr="007154A2">
          <w:rPr>
            <w:rStyle w:val="Hyperlink"/>
            <w:rFonts w:hint="eastAsia"/>
            <w:noProof/>
            <w:rtl/>
            <w:lang w:bidi="ar-AE"/>
          </w:rPr>
          <w:t>والغزو</w:t>
        </w:r>
        <w:r w:rsidR="000A5BAE" w:rsidRPr="007154A2">
          <w:rPr>
            <w:rStyle w:val="Hyperlink"/>
            <w:noProof/>
            <w:rtl/>
            <w:lang w:bidi="ar-AE"/>
          </w:rPr>
          <w:t xml:space="preserve"> </w:t>
        </w:r>
        <w:r w:rsidR="000A5BAE" w:rsidRPr="007154A2">
          <w:rPr>
            <w:rStyle w:val="Hyperlink"/>
            <w:rFonts w:hint="eastAsia"/>
            <w:noProof/>
            <w:rtl/>
            <w:lang w:bidi="ar-AE"/>
          </w:rPr>
          <w:t>والجنازة</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نحوها</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طريق</w:t>
        </w:r>
        <w:r w:rsidR="000A5BAE" w:rsidRPr="007154A2">
          <w:rPr>
            <w:rStyle w:val="Hyperlink"/>
            <w:noProof/>
            <w:rtl/>
            <w:lang w:bidi="ar-AE"/>
          </w:rPr>
          <w:t xml:space="preserve"> </w:t>
        </w:r>
        <w:r w:rsidR="000A5BAE" w:rsidRPr="007154A2">
          <w:rPr>
            <w:rStyle w:val="Hyperlink"/>
            <w:rFonts w:hint="eastAsia"/>
            <w:noProof/>
            <w:rtl/>
            <w:lang w:bidi="ar-AE"/>
          </w:rPr>
          <w:t>والرجوع</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طريق</w:t>
        </w:r>
        <w:r w:rsidR="000A5BAE" w:rsidRPr="007154A2">
          <w:rPr>
            <w:rStyle w:val="Hyperlink"/>
            <w:noProof/>
            <w:rtl/>
            <w:lang w:bidi="ar-AE"/>
          </w:rPr>
          <w:t xml:space="preserve"> </w:t>
        </w:r>
        <w:r w:rsidR="000A5BAE" w:rsidRPr="007154A2">
          <w:rPr>
            <w:rStyle w:val="Hyperlink"/>
            <w:rFonts w:hint="eastAsia"/>
            <w:noProof/>
            <w:rtl/>
            <w:lang w:bidi="ar-AE"/>
          </w:rPr>
          <w:t>آخر</w:t>
        </w:r>
        <w:r w:rsidR="000A5BAE" w:rsidRPr="007154A2">
          <w:rPr>
            <w:rStyle w:val="Hyperlink"/>
            <w:noProof/>
            <w:rtl/>
            <w:lang w:bidi="ar-AE"/>
          </w:rPr>
          <w:t xml:space="preserve"> </w:t>
        </w:r>
        <w:r w:rsidR="000A5BAE" w:rsidRPr="007154A2">
          <w:rPr>
            <w:rStyle w:val="Hyperlink"/>
            <w:rFonts w:hint="eastAsia"/>
            <w:noProof/>
            <w:rtl/>
            <w:lang w:bidi="ar-AE"/>
          </w:rPr>
          <w:t>لتکثير</w:t>
        </w:r>
        <w:r w:rsidR="000A5BAE" w:rsidRPr="007154A2">
          <w:rPr>
            <w:rStyle w:val="Hyperlink"/>
            <w:noProof/>
            <w:rtl/>
            <w:lang w:bidi="ar-AE"/>
          </w:rPr>
          <w:t xml:space="preserve"> </w:t>
        </w:r>
        <w:r w:rsidR="000A5BAE" w:rsidRPr="007154A2">
          <w:rPr>
            <w:rStyle w:val="Hyperlink"/>
            <w:rFonts w:hint="eastAsia"/>
            <w:noProof/>
            <w:rtl/>
            <w:lang w:bidi="ar-AE"/>
          </w:rPr>
          <w:t>مواضع</w:t>
        </w:r>
        <w:r w:rsidR="000A5BAE" w:rsidRPr="007154A2">
          <w:rPr>
            <w:rStyle w:val="Hyperlink"/>
            <w:noProof/>
            <w:rtl/>
            <w:lang w:bidi="ar-AE"/>
          </w:rPr>
          <w:t xml:space="preserve"> </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العبادة</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Toc442124533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508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34"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رفتن</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جلسات</w:t>
        </w:r>
        <w:r w:rsidR="000A5BAE" w:rsidRPr="007154A2">
          <w:rPr>
            <w:rStyle w:val="Hyperlink"/>
            <w:noProof/>
            <w:rtl/>
            <w:lang w:bidi="ar-AE"/>
          </w:rPr>
          <w:t xml:space="preserve"> </w:t>
        </w:r>
        <w:r w:rsidR="000A5BAE" w:rsidRPr="007154A2">
          <w:rPr>
            <w:rStyle w:val="Hyperlink"/>
            <w:rFonts w:hint="eastAsia"/>
            <w:noProof/>
            <w:rtl/>
            <w:lang w:bidi="ar-AE"/>
          </w:rPr>
          <w:t>ع</w:t>
        </w:r>
        <w:r w:rsidR="000A5BAE" w:rsidRPr="007154A2">
          <w:rPr>
            <w:rStyle w:val="Hyperlink"/>
            <w:rFonts w:hint="cs"/>
            <w:noProof/>
            <w:rtl/>
            <w:lang w:bidi="ar-AE"/>
          </w:rPr>
          <w:t>ی</w:t>
        </w:r>
        <w:r w:rsidR="000A5BAE" w:rsidRPr="007154A2">
          <w:rPr>
            <w:rStyle w:val="Hyperlink"/>
            <w:rFonts w:hint="eastAsia"/>
            <w:noProof/>
            <w:rtl/>
            <w:lang w:bidi="ar-AE"/>
          </w:rPr>
          <w:t>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ع</w:t>
        </w:r>
        <w:r w:rsidR="000A5BAE" w:rsidRPr="007154A2">
          <w:rPr>
            <w:rStyle w:val="Hyperlink"/>
            <w:rFonts w:hint="cs"/>
            <w:noProof/>
            <w:rtl/>
            <w:lang w:bidi="ar-AE"/>
          </w:rPr>
          <w:t>ی</w:t>
        </w:r>
        <w:r w:rsidR="000A5BAE" w:rsidRPr="007154A2">
          <w:rPr>
            <w:rStyle w:val="Hyperlink"/>
            <w:rFonts w:hint="eastAsia"/>
            <w:noProof/>
            <w:rtl/>
            <w:lang w:bidi="ar-AE"/>
          </w:rPr>
          <w:t>ادت</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مار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حج</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جهاد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تش</w:t>
        </w:r>
        <w:r w:rsidR="000A5BAE" w:rsidRPr="007154A2">
          <w:rPr>
            <w:rStyle w:val="Hyperlink"/>
            <w:rFonts w:hint="cs"/>
            <w:noProof/>
            <w:rtl/>
            <w:lang w:bidi="ar-AE"/>
          </w:rPr>
          <w:t>یی</w:t>
        </w:r>
        <w:r w:rsidR="000A5BAE" w:rsidRPr="007154A2">
          <w:rPr>
            <w:rStyle w:val="Hyperlink"/>
            <w:rFonts w:hint="eastAsia"/>
            <w:noProof/>
            <w:rtl/>
            <w:lang w:bidi="ar-AE"/>
          </w:rPr>
          <w:t>ع</w:t>
        </w:r>
        <w:r w:rsidR="000A5BAE" w:rsidRPr="007154A2">
          <w:rPr>
            <w:rStyle w:val="Hyperlink"/>
            <w:noProof/>
            <w:rtl/>
            <w:lang w:bidi="ar-AE"/>
          </w:rPr>
          <w:t xml:space="preserve"> </w:t>
        </w:r>
        <w:r w:rsidR="000A5BAE" w:rsidRPr="007154A2">
          <w:rPr>
            <w:rStyle w:val="Hyperlink"/>
            <w:rFonts w:hint="eastAsia"/>
            <w:noProof/>
            <w:rtl/>
            <w:lang w:bidi="ar-AE"/>
          </w:rPr>
          <w:t>جنازه</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مانند</w:t>
        </w:r>
        <w:r w:rsidR="000A5BAE" w:rsidRPr="007154A2">
          <w:rPr>
            <w:rStyle w:val="Hyperlink"/>
            <w:noProof/>
            <w:rtl/>
            <w:lang w:bidi="ar-AE"/>
          </w:rPr>
          <w:t xml:space="preserve"> </w:t>
        </w:r>
        <w:r w:rsidR="000A5BAE" w:rsidRPr="007154A2">
          <w:rPr>
            <w:rStyle w:val="Hyperlink"/>
            <w:rFonts w:hint="eastAsia"/>
            <w:noProof/>
            <w:rtl/>
            <w:lang w:bidi="ar-AE"/>
          </w:rPr>
          <w:t>آنها،</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cs"/>
            <w:noProof/>
            <w:rtl/>
            <w:lang w:bidi="ar-AE"/>
          </w:rPr>
          <w:t>ی</w:t>
        </w:r>
        <w:r w:rsidR="000A5BAE" w:rsidRPr="007154A2">
          <w:rPr>
            <w:rStyle w:val="Hyperlink"/>
            <w:rFonts w:hint="eastAsia"/>
            <w:noProof/>
            <w:rtl/>
            <w:lang w:bidi="ar-AE"/>
          </w:rPr>
          <w:t>ک</w:t>
        </w:r>
        <w:r w:rsidR="000A5BAE" w:rsidRPr="007154A2">
          <w:rPr>
            <w:rStyle w:val="Hyperlink"/>
            <w:noProof/>
            <w:rtl/>
            <w:lang w:bidi="ar-AE"/>
          </w:rPr>
          <w:t xml:space="preserve"> </w:t>
        </w:r>
        <w:r w:rsidR="000A5BAE" w:rsidRPr="007154A2">
          <w:rPr>
            <w:rStyle w:val="Hyperlink"/>
            <w:rFonts w:hint="eastAsia"/>
            <w:noProof/>
            <w:rtl/>
            <w:lang w:bidi="ar-AE"/>
          </w:rPr>
          <w:t>راه</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برگشتن</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راه</w:t>
        </w:r>
        <w:r w:rsidR="000A5BAE" w:rsidRPr="007154A2">
          <w:rPr>
            <w:rStyle w:val="Hyperlink"/>
            <w:noProof/>
            <w:rtl/>
            <w:lang w:bidi="ar-AE"/>
          </w:rPr>
          <w:t xml:space="preserve"> </w:t>
        </w:r>
        <w:r w:rsidR="000A5BAE" w:rsidRPr="007154A2">
          <w:rPr>
            <w:rStyle w:val="Hyperlink"/>
            <w:rFonts w:hint="eastAsia"/>
            <w:noProof/>
            <w:rtl/>
            <w:lang w:bidi="ar-AE"/>
          </w:rPr>
          <w:t>د</w:t>
        </w:r>
        <w:r w:rsidR="000A5BAE" w:rsidRPr="007154A2">
          <w:rPr>
            <w:rStyle w:val="Hyperlink"/>
            <w:rFonts w:hint="cs"/>
            <w:noProof/>
            <w:rtl/>
            <w:lang w:bidi="ar-AE"/>
          </w:rPr>
          <w:t>ی</w:t>
        </w:r>
        <w:r w:rsidR="000A5BAE" w:rsidRPr="007154A2">
          <w:rPr>
            <w:rStyle w:val="Hyperlink"/>
            <w:rFonts w:hint="eastAsia"/>
            <w:noProof/>
            <w:rtl/>
            <w:lang w:bidi="ar-AE"/>
          </w:rPr>
          <w:t>گر</w:t>
        </w:r>
        <w:r w:rsidR="000A5BAE" w:rsidRPr="007154A2">
          <w:rPr>
            <w:rStyle w:val="Hyperlink"/>
            <w:noProof/>
            <w:rtl/>
            <w:lang w:bidi="ar-AE"/>
          </w:rPr>
          <w:t xml:space="preserve"> </w:t>
        </w:r>
        <w:r w:rsidR="000A5BAE" w:rsidRPr="007154A2">
          <w:rPr>
            <w:rStyle w:val="Hyperlink"/>
            <w:rFonts w:hint="eastAsia"/>
            <w:noProof/>
            <w:rtl/>
            <w:lang w:bidi="ar-AE"/>
          </w:rPr>
          <w:t>برا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ز</w:t>
        </w:r>
        <w:r w:rsidR="000A5BAE" w:rsidRPr="007154A2">
          <w:rPr>
            <w:rStyle w:val="Hyperlink"/>
            <w:rFonts w:hint="cs"/>
            <w:noProof/>
            <w:rtl/>
            <w:lang w:bidi="ar-AE"/>
          </w:rPr>
          <w:t>ی</w:t>
        </w:r>
        <w:r w:rsidR="000A5BAE" w:rsidRPr="007154A2">
          <w:rPr>
            <w:rStyle w:val="Hyperlink"/>
            <w:rFonts w:hint="eastAsia"/>
            <w:noProof/>
            <w:rtl/>
            <w:lang w:bidi="ar-AE"/>
          </w:rPr>
          <w:t>اد</w:t>
        </w:r>
        <w:r w:rsidR="000A5BAE" w:rsidRPr="007154A2">
          <w:rPr>
            <w:rStyle w:val="Hyperlink"/>
            <w:noProof/>
            <w:rtl/>
            <w:lang w:bidi="ar-AE"/>
          </w:rPr>
          <w:t xml:space="preserve"> </w:t>
        </w:r>
        <w:r w:rsidR="000A5BAE" w:rsidRPr="007154A2">
          <w:rPr>
            <w:rStyle w:val="Hyperlink"/>
            <w:rFonts w:hint="eastAsia"/>
            <w:noProof/>
            <w:rtl/>
            <w:lang w:bidi="ar-AE"/>
          </w:rPr>
          <w:t>کردن</w:t>
        </w:r>
        <w:r w:rsidR="000A5BAE" w:rsidRPr="007154A2">
          <w:rPr>
            <w:rStyle w:val="Hyperlink"/>
            <w:noProof/>
            <w:rtl/>
            <w:lang w:bidi="ar-AE"/>
          </w:rPr>
          <w:t xml:space="preserve"> </w:t>
        </w:r>
        <w:r w:rsidR="000A5BAE" w:rsidRPr="007154A2">
          <w:rPr>
            <w:rStyle w:val="Hyperlink"/>
            <w:rFonts w:hint="eastAsia"/>
            <w:noProof/>
            <w:rtl/>
            <w:lang w:bidi="ar-AE"/>
          </w:rPr>
          <w:t>جاها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عبادت</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Toc442124534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508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35" w:history="1">
        <w:r w:rsidR="000A5BAE" w:rsidRPr="007154A2">
          <w:rPr>
            <w:rStyle w:val="Hyperlink"/>
            <w:noProof/>
            <w:rtl/>
            <w:lang w:bidi="ar-AE"/>
          </w:rPr>
          <w:t xml:space="preserve">99-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تقديم</w:t>
        </w:r>
        <w:r w:rsidR="000A5BAE" w:rsidRPr="007154A2">
          <w:rPr>
            <w:rStyle w:val="Hyperlink"/>
            <w:noProof/>
            <w:rtl/>
            <w:lang w:bidi="ar-AE"/>
          </w:rPr>
          <w:t xml:space="preserve"> </w:t>
        </w:r>
        <w:r w:rsidR="000A5BAE" w:rsidRPr="007154A2">
          <w:rPr>
            <w:rStyle w:val="Hyperlink"/>
            <w:rFonts w:hint="eastAsia"/>
            <w:noProof/>
            <w:rtl/>
            <w:lang w:bidi="ar-AE"/>
          </w:rPr>
          <w:t>اليمين</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کل</w:t>
        </w:r>
        <w:r w:rsidR="000A5BAE" w:rsidRPr="007154A2">
          <w:rPr>
            <w:rStyle w:val="Hyperlink"/>
            <w:noProof/>
            <w:rtl/>
            <w:lang w:bidi="ar-AE"/>
          </w:rPr>
          <w:t xml:space="preserve"> </w:t>
        </w:r>
        <w:r w:rsidR="000A5BAE" w:rsidRPr="007154A2">
          <w:rPr>
            <w:rStyle w:val="Hyperlink"/>
            <w:rFonts w:hint="eastAsia"/>
            <w:noProof/>
            <w:rtl/>
            <w:lang w:bidi="ar-AE"/>
          </w:rPr>
          <w:t>ما</w:t>
        </w:r>
        <w:r w:rsidR="000A5BAE" w:rsidRPr="007154A2">
          <w:rPr>
            <w:rStyle w:val="Hyperlink"/>
            <w:noProof/>
            <w:rtl/>
            <w:lang w:bidi="ar-AE"/>
          </w:rPr>
          <w:t xml:space="preserve"> </w:t>
        </w:r>
        <w:r w:rsidR="000A5BAE" w:rsidRPr="007154A2">
          <w:rPr>
            <w:rStyle w:val="Hyperlink"/>
            <w:rFonts w:hint="eastAsia"/>
            <w:noProof/>
            <w:rtl/>
            <w:lang w:bidi="ar-AE"/>
          </w:rPr>
          <w:t>هو</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التکريم</w:t>
        </w:r>
        <w:r w:rsidR="000A5BAE" w:rsidRPr="007154A2">
          <w:rPr>
            <w:rStyle w:val="Hyperlink"/>
            <w:noProof/>
            <w:rtl/>
            <w:lang w:bidi="ar-AE"/>
          </w:rPr>
          <w:t xml:space="preserve"> </w:t>
        </w:r>
        <w:r w:rsidR="000A5BAE" w:rsidRPr="007154A2">
          <w:rPr>
            <w:rStyle w:val="Hyperlink"/>
            <w:rFonts w:hint="eastAsia"/>
            <w:noProof/>
            <w:rtl/>
            <w:lang w:bidi="ar-AE"/>
          </w:rPr>
          <w:t>کالوضوء</w:t>
        </w:r>
        <w:r w:rsidR="000A5BAE" w:rsidRPr="007154A2">
          <w:rPr>
            <w:rStyle w:val="Hyperlink"/>
            <w:noProof/>
            <w:rtl/>
            <w:lang w:bidi="ar-AE"/>
          </w:rPr>
          <w:t xml:space="preserve"> </w:t>
        </w:r>
        <w:r w:rsidR="000A5BAE" w:rsidRPr="007154A2">
          <w:rPr>
            <w:rStyle w:val="Hyperlink"/>
            <w:rFonts w:hint="eastAsia"/>
            <w:noProof/>
            <w:rtl/>
            <w:lang w:bidi="ar-AE"/>
          </w:rPr>
          <w:t>والغسل</w:t>
        </w:r>
        <w:r w:rsidR="000A5BAE" w:rsidRPr="007154A2">
          <w:rPr>
            <w:rStyle w:val="Hyperlink"/>
            <w:noProof/>
            <w:rtl/>
            <w:lang w:bidi="ar-AE"/>
          </w:rPr>
          <w:t xml:space="preserve"> </w:t>
        </w:r>
        <w:r w:rsidR="000A5BAE" w:rsidRPr="007154A2">
          <w:rPr>
            <w:rStyle w:val="Hyperlink"/>
            <w:rFonts w:hint="eastAsia"/>
            <w:noProof/>
            <w:rtl/>
            <w:lang w:bidi="ar-AE"/>
          </w:rPr>
          <w:t>والتيمم،</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لبس</w:t>
        </w:r>
        <w:r w:rsidR="000A5BAE" w:rsidRPr="007154A2">
          <w:rPr>
            <w:rStyle w:val="Hyperlink"/>
            <w:noProof/>
            <w:rtl/>
            <w:lang w:bidi="ar-AE"/>
          </w:rPr>
          <w:t xml:space="preserve"> </w:t>
        </w:r>
        <w:r w:rsidR="000A5BAE" w:rsidRPr="007154A2">
          <w:rPr>
            <w:rStyle w:val="Hyperlink"/>
            <w:rFonts w:hint="eastAsia"/>
            <w:noProof/>
            <w:rtl/>
            <w:lang w:bidi="ar-AE"/>
          </w:rPr>
          <w:t>الثوب</w:t>
        </w:r>
        <w:r w:rsidR="000A5BAE" w:rsidRPr="007154A2">
          <w:rPr>
            <w:rStyle w:val="Hyperlink"/>
            <w:noProof/>
            <w:rtl/>
            <w:lang w:bidi="ar-AE"/>
          </w:rPr>
          <w:t xml:space="preserve"> </w:t>
        </w:r>
        <w:r w:rsidR="000A5BAE" w:rsidRPr="007154A2">
          <w:rPr>
            <w:rStyle w:val="Hyperlink"/>
            <w:rFonts w:hint="eastAsia"/>
            <w:noProof/>
            <w:rtl/>
            <w:lang w:bidi="ar-AE"/>
          </w:rPr>
          <w:t>والنعل</w:t>
        </w:r>
        <w:r w:rsidR="000A5BAE" w:rsidRPr="007154A2">
          <w:rPr>
            <w:rStyle w:val="Hyperlink"/>
            <w:noProof/>
            <w:rtl/>
            <w:lang w:bidi="ar-AE"/>
          </w:rPr>
          <w:t xml:space="preserve"> </w:t>
        </w:r>
        <w:r w:rsidR="000A5BAE" w:rsidRPr="007154A2">
          <w:rPr>
            <w:rStyle w:val="Hyperlink"/>
            <w:rFonts w:hint="eastAsia"/>
            <w:noProof/>
            <w:rtl/>
            <w:lang w:bidi="ar-AE"/>
          </w:rPr>
          <w:t>والخف</w:t>
        </w:r>
        <w:r w:rsidR="000A5BAE" w:rsidRPr="007154A2">
          <w:rPr>
            <w:rStyle w:val="Hyperlink"/>
            <w:noProof/>
            <w:rtl/>
            <w:lang w:bidi="ar-AE"/>
          </w:rPr>
          <w:t xml:space="preserve"> </w:t>
        </w:r>
        <w:r w:rsidR="000A5BAE" w:rsidRPr="007154A2">
          <w:rPr>
            <w:rStyle w:val="Hyperlink"/>
            <w:rFonts w:hint="eastAsia"/>
            <w:noProof/>
            <w:rtl/>
            <w:lang w:bidi="ar-AE"/>
          </w:rPr>
          <w:t>والسراويل</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دخول</w:t>
        </w:r>
        <w:r w:rsidR="000A5BAE" w:rsidRPr="007154A2">
          <w:rPr>
            <w:rStyle w:val="Hyperlink"/>
            <w:noProof/>
            <w:rtl/>
            <w:lang w:bidi="ar-AE"/>
          </w:rPr>
          <w:t xml:space="preserve"> </w:t>
        </w:r>
        <w:r w:rsidR="000A5BAE" w:rsidRPr="007154A2">
          <w:rPr>
            <w:rStyle w:val="Hyperlink"/>
            <w:rFonts w:hint="eastAsia"/>
            <w:noProof/>
            <w:rtl/>
            <w:lang w:bidi="ar-AE"/>
          </w:rPr>
          <w:t>الـمسجد،</w:t>
        </w:r>
        <w:r w:rsidR="000A5BAE" w:rsidRPr="007154A2">
          <w:rPr>
            <w:rStyle w:val="Hyperlink"/>
            <w:noProof/>
            <w:rtl/>
            <w:lang w:bidi="ar-AE"/>
          </w:rPr>
          <w:t xml:space="preserve"> </w:t>
        </w:r>
        <w:r w:rsidR="000A5BAE" w:rsidRPr="007154A2">
          <w:rPr>
            <w:rStyle w:val="Hyperlink"/>
            <w:rFonts w:hint="eastAsia"/>
            <w:noProof/>
            <w:rtl/>
            <w:lang w:bidi="ar-AE"/>
          </w:rPr>
          <w:t>والسواك،</w:t>
        </w:r>
        <w:r w:rsidR="000A5BAE" w:rsidRPr="007154A2">
          <w:rPr>
            <w:rStyle w:val="Hyperlink"/>
            <w:noProof/>
            <w:rtl/>
            <w:lang w:bidi="ar-AE"/>
          </w:rPr>
          <w:t xml:space="preserve"> </w:t>
        </w:r>
        <w:r w:rsidR="000A5BAE" w:rsidRPr="007154A2">
          <w:rPr>
            <w:rStyle w:val="Hyperlink"/>
            <w:rFonts w:hint="eastAsia"/>
            <w:noProof/>
            <w:rtl/>
            <w:lang w:bidi="ar-AE"/>
          </w:rPr>
          <w:t>والاکتحال،</w:t>
        </w:r>
        <w:r w:rsidR="000A5BAE" w:rsidRPr="007154A2">
          <w:rPr>
            <w:rStyle w:val="Hyperlink"/>
            <w:noProof/>
            <w:rtl/>
            <w:lang w:bidi="ar-AE"/>
          </w:rPr>
          <w:t xml:space="preserve"> </w:t>
        </w:r>
        <w:r w:rsidR="000A5BAE" w:rsidRPr="007154A2">
          <w:rPr>
            <w:rStyle w:val="Hyperlink"/>
            <w:rFonts w:hint="eastAsia"/>
            <w:noProof/>
            <w:rtl/>
            <w:lang w:bidi="ar-AE"/>
          </w:rPr>
          <w:t>وتقليم</w:t>
        </w:r>
        <w:r w:rsidR="000A5BAE" w:rsidRPr="007154A2">
          <w:rPr>
            <w:rStyle w:val="Hyperlink"/>
            <w:rFonts w:ascii="Times New Roman" w:hAnsi="Times New Roman" w:cs="Times New Roman" w:hint="eastAsia"/>
            <w:noProof/>
            <w:lang w:bidi="ar-AE"/>
          </w:rPr>
          <w:t>‌</w:t>
        </w:r>
        <w:r w:rsidR="000A5BAE" w:rsidRPr="007154A2">
          <w:rPr>
            <w:rStyle w:val="Hyperlink"/>
            <w:noProof/>
            <w:rtl/>
            <w:lang w:bidi="ar-AE"/>
          </w:rPr>
          <w:t xml:space="preserve"> </w:t>
        </w:r>
        <w:r w:rsidR="000A5BAE" w:rsidRPr="007154A2">
          <w:rPr>
            <w:rStyle w:val="Hyperlink"/>
            <w:rFonts w:hint="eastAsia"/>
            <w:noProof/>
            <w:rtl/>
            <w:lang w:bidi="ar-AE"/>
          </w:rPr>
          <w:t>الأظافر،</w:t>
        </w:r>
        <w:r w:rsidR="000A5BAE" w:rsidRPr="007154A2">
          <w:rPr>
            <w:rStyle w:val="Hyperlink"/>
            <w:noProof/>
            <w:rtl/>
            <w:lang w:bidi="ar-AE"/>
          </w:rPr>
          <w:t xml:space="preserve"> </w:t>
        </w:r>
        <w:r w:rsidR="000A5BAE" w:rsidRPr="007154A2">
          <w:rPr>
            <w:rStyle w:val="Hyperlink"/>
            <w:rFonts w:hint="eastAsia"/>
            <w:noProof/>
            <w:rtl/>
            <w:lang w:bidi="ar-AE"/>
          </w:rPr>
          <w:t>وقص</w:t>
        </w:r>
        <w:r w:rsidR="000A5BAE" w:rsidRPr="007154A2">
          <w:rPr>
            <w:rStyle w:val="Hyperlink"/>
            <w:noProof/>
            <w:rtl/>
            <w:lang w:bidi="ar-AE"/>
          </w:rPr>
          <w:t xml:space="preserve"> </w:t>
        </w:r>
        <w:r w:rsidR="000A5BAE" w:rsidRPr="007154A2">
          <w:rPr>
            <w:rStyle w:val="Hyperlink"/>
            <w:rFonts w:hint="eastAsia"/>
            <w:noProof/>
            <w:rtl/>
            <w:lang w:bidi="ar-AE"/>
          </w:rPr>
          <w:t>الشارب،</w:t>
        </w:r>
        <w:r w:rsidR="000A5BAE" w:rsidRPr="007154A2">
          <w:rPr>
            <w:rStyle w:val="Hyperlink"/>
            <w:noProof/>
            <w:rtl/>
            <w:lang w:bidi="ar-AE"/>
          </w:rPr>
          <w:t xml:space="preserve"> </w:t>
        </w:r>
        <w:r w:rsidR="000A5BAE" w:rsidRPr="007154A2">
          <w:rPr>
            <w:rStyle w:val="Hyperlink"/>
            <w:rFonts w:hint="eastAsia"/>
            <w:noProof/>
            <w:rtl/>
            <w:lang w:bidi="ar-AE"/>
          </w:rPr>
          <w:t>ونتف</w:t>
        </w:r>
        <w:r w:rsidR="000A5BAE" w:rsidRPr="007154A2">
          <w:rPr>
            <w:rStyle w:val="Hyperlink"/>
            <w:rFonts w:ascii="Times New Roman" w:hAnsi="Times New Roman" w:cs="Times New Roman" w:hint="eastAsia"/>
            <w:noProof/>
            <w:lang w:bidi="ar-AE"/>
          </w:rPr>
          <w:t>‌</w:t>
        </w:r>
        <w:r w:rsidR="000A5BAE" w:rsidRPr="007154A2">
          <w:rPr>
            <w:rStyle w:val="Hyperlink"/>
            <w:noProof/>
            <w:rtl/>
            <w:lang w:bidi="ar-AE"/>
          </w:rPr>
          <w:t xml:space="preserve"> </w:t>
        </w:r>
        <w:r w:rsidR="000A5BAE" w:rsidRPr="007154A2">
          <w:rPr>
            <w:rStyle w:val="Hyperlink"/>
            <w:rFonts w:hint="eastAsia"/>
            <w:noProof/>
            <w:rtl/>
            <w:lang w:bidi="ar-AE"/>
          </w:rPr>
          <w:t>الإبط،</w:t>
        </w:r>
        <w:r w:rsidR="000A5BAE" w:rsidRPr="007154A2">
          <w:rPr>
            <w:rStyle w:val="Hyperlink"/>
            <w:noProof/>
            <w:rtl/>
            <w:lang w:bidi="ar-AE"/>
          </w:rPr>
          <w:t xml:space="preserve"> </w:t>
        </w:r>
        <w:r w:rsidR="000A5BAE" w:rsidRPr="007154A2">
          <w:rPr>
            <w:rStyle w:val="Hyperlink"/>
            <w:rFonts w:hint="eastAsia"/>
            <w:noProof/>
            <w:rtl/>
            <w:lang w:bidi="ar-AE"/>
          </w:rPr>
          <w:t>وحلق</w:t>
        </w:r>
        <w:r w:rsidR="000A5BAE" w:rsidRPr="007154A2">
          <w:rPr>
            <w:rStyle w:val="Hyperlink"/>
            <w:noProof/>
            <w:rtl/>
            <w:lang w:bidi="ar-AE"/>
          </w:rPr>
          <w:t xml:space="preserve"> </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الرأس،</w:t>
        </w:r>
        <w:r w:rsidR="000A5BAE" w:rsidRPr="007154A2">
          <w:rPr>
            <w:rStyle w:val="Hyperlink"/>
            <w:noProof/>
            <w:rtl/>
            <w:lang w:bidi="ar-AE"/>
          </w:rPr>
          <w:t xml:space="preserve"> </w:t>
        </w:r>
        <w:r w:rsidR="000A5BAE" w:rsidRPr="007154A2">
          <w:rPr>
            <w:rStyle w:val="Hyperlink"/>
            <w:rFonts w:hint="eastAsia"/>
            <w:noProof/>
            <w:rtl/>
            <w:lang w:bidi="ar-AE"/>
          </w:rPr>
          <w:t>والسلام</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الصلاة،</w:t>
        </w:r>
        <w:r w:rsidR="000A5BAE" w:rsidRPr="007154A2">
          <w:rPr>
            <w:rStyle w:val="Hyperlink"/>
            <w:noProof/>
            <w:rtl/>
            <w:lang w:bidi="ar-AE"/>
          </w:rPr>
          <w:t xml:space="preserve"> </w:t>
        </w:r>
        <w:r w:rsidR="000A5BAE" w:rsidRPr="007154A2">
          <w:rPr>
            <w:rStyle w:val="Hyperlink"/>
            <w:rFonts w:hint="eastAsia"/>
            <w:noProof/>
            <w:rtl/>
            <w:lang w:bidi="ar-AE"/>
          </w:rPr>
          <w:t>والاكل</w:t>
        </w:r>
        <w:r w:rsidR="000A5BAE" w:rsidRPr="007154A2">
          <w:rPr>
            <w:rStyle w:val="Hyperlink"/>
            <w:noProof/>
            <w:rtl/>
            <w:lang w:bidi="ar-AE"/>
          </w:rPr>
          <w:t xml:space="preserve"> </w:t>
        </w:r>
        <w:r w:rsidR="000A5BAE" w:rsidRPr="007154A2">
          <w:rPr>
            <w:rStyle w:val="Hyperlink"/>
            <w:rFonts w:hint="eastAsia"/>
            <w:noProof/>
            <w:rtl/>
            <w:lang w:bidi="ar-AE"/>
          </w:rPr>
          <w:t>والشرب،</w:t>
        </w:r>
        <w:r w:rsidR="000A5BAE" w:rsidRPr="007154A2">
          <w:rPr>
            <w:rStyle w:val="Hyperlink"/>
            <w:noProof/>
            <w:rtl/>
            <w:lang w:bidi="ar-AE"/>
          </w:rPr>
          <w:t xml:space="preserve"> </w:t>
        </w:r>
        <w:r w:rsidR="000A5BAE" w:rsidRPr="007154A2">
          <w:rPr>
            <w:rStyle w:val="Hyperlink"/>
            <w:rFonts w:hint="eastAsia"/>
            <w:noProof/>
            <w:rtl/>
            <w:lang w:bidi="ar-AE"/>
          </w:rPr>
          <w:t>والـمصافحه،</w:t>
        </w:r>
        <w:r w:rsidR="000A5BAE" w:rsidRPr="007154A2">
          <w:rPr>
            <w:rStyle w:val="Hyperlink"/>
            <w:noProof/>
            <w:rtl/>
            <w:lang w:bidi="ar-AE"/>
          </w:rPr>
          <w:t xml:space="preserve"> </w:t>
        </w:r>
        <w:r w:rsidR="000A5BAE" w:rsidRPr="007154A2">
          <w:rPr>
            <w:rStyle w:val="Hyperlink"/>
            <w:rFonts w:hint="eastAsia"/>
            <w:noProof/>
            <w:rtl/>
            <w:lang w:bidi="ar-AE"/>
          </w:rPr>
          <w:t>واستلام</w:t>
        </w:r>
        <w:r w:rsidR="000A5BAE" w:rsidRPr="007154A2">
          <w:rPr>
            <w:rStyle w:val="Hyperlink"/>
            <w:rFonts w:ascii="Times New Roman" w:hAnsi="Times New Roman" w:cs="Times New Roman" w:hint="eastAsia"/>
            <w:noProof/>
            <w:lang w:bidi="ar-AE"/>
          </w:rPr>
          <w:t>‌</w:t>
        </w:r>
        <w:r w:rsidR="000A5BAE" w:rsidRPr="007154A2">
          <w:rPr>
            <w:rStyle w:val="Hyperlink"/>
            <w:noProof/>
            <w:rtl/>
            <w:lang w:bidi="ar-AE"/>
          </w:rPr>
          <w:t xml:space="preserve"> </w:t>
        </w:r>
        <w:r w:rsidR="000A5BAE" w:rsidRPr="007154A2">
          <w:rPr>
            <w:rStyle w:val="Hyperlink"/>
            <w:rFonts w:hint="eastAsia"/>
            <w:noProof/>
            <w:rtl/>
            <w:lang w:bidi="ar-AE"/>
          </w:rPr>
          <w:t>الحجر</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الاسود،</w:t>
        </w:r>
        <w:r w:rsidR="000A5BAE" w:rsidRPr="007154A2">
          <w:rPr>
            <w:rStyle w:val="Hyperlink"/>
            <w:noProof/>
            <w:rtl/>
            <w:lang w:bidi="ar-AE"/>
          </w:rPr>
          <w:t xml:space="preserve"> </w:t>
        </w:r>
        <w:r w:rsidR="000A5BAE" w:rsidRPr="007154A2">
          <w:rPr>
            <w:rStyle w:val="Hyperlink"/>
            <w:rFonts w:hint="eastAsia"/>
            <w:noProof/>
            <w:rtl/>
            <w:lang w:bidi="ar-AE"/>
          </w:rPr>
          <w:t>والخروج</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الخلاء،</w:t>
        </w:r>
        <w:r w:rsidR="000A5BAE" w:rsidRPr="007154A2">
          <w:rPr>
            <w:rStyle w:val="Hyperlink"/>
            <w:noProof/>
            <w:rtl/>
            <w:lang w:bidi="ar-AE"/>
          </w:rPr>
          <w:t xml:space="preserve"> </w:t>
        </w:r>
        <w:r w:rsidR="000A5BAE" w:rsidRPr="007154A2">
          <w:rPr>
            <w:rStyle w:val="Hyperlink"/>
            <w:rFonts w:hint="eastAsia"/>
            <w:noProof/>
            <w:rtl/>
            <w:lang w:bidi="ar-AE"/>
          </w:rPr>
          <w:t>والأخذ</w:t>
        </w:r>
        <w:r w:rsidR="000A5BAE" w:rsidRPr="007154A2">
          <w:rPr>
            <w:rStyle w:val="Hyperlink"/>
            <w:noProof/>
            <w:rtl/>
            <w:lang w:bidi="ar-AE"/>
          </w:rPr>
          <w:t xml:space="preserve"> </w:t>
        </w:r>
        <w:r w:rsidR="000A5BAE" w:rsidRPr="007154A2">
          <w:rPr>
            <w:rStyle w:val="Hyperlink"/>
            <w:rFonts w:hint="eastAsia"/>
            <w:noProof/>
            <w:rtl/>
            <w:lang w:bidi="ar-AE"/>
          </w:rPr>
          <w:t>والعطاء</w:t>
        </w:r>
        <w:r w:rsidR="000A5BAE" w:rsidRPr="007154A2">
          <w:rPr>
            <w:rStyle w:val="Hyperlink"/>
            <w:noProof/>
            <w:rtl/>
            <w:lang w:bidi="ar-AE"/>
          </w:rPr>
          <w:t xml:space="preserve"> </w:t>
        </w:r>
        <w:r w:rsidR="000A5BAE" w:rsidRPr="007154A2">
          <w:rPr>
            <w:rStyle w:val="Hyperlink"/>
            <w:rFonts w:hint="eastAsia"/>
            <w:noProof/>
            <w:rtl/>
            <w:lang w:bidi="ar-AE"/>
          </w:rPr>
          <w:t>وغير</w:t>
        </w:r>
        <w:r w:rsidR="000A5BAE" w:rsidRPr="007154A2">
          <w:rPr>
            <w:rStyle w:val="Hyperlink"/>
            <w:noProof/>
            <w:rtl/>
            <w:lang w:bidi="ar-AE"/>
          </w:rPr>
          <w:t xml:space="preserve"> </w:t>
        </w:r>
        <w:r w:rsidR="000A5BAE" w:rsidRPr="007154A2">
          <w:rPr>
            <w:rStyle w:val="Hyperlink"/>
            <w:rFonts w:hint="eastAsia"/>
            <w:noProof/>
            <w:rtl/>
            <w:lang w:bidi="ar-AE"/>
          </w:rPr>
          <w:t>ذلك</w:t>
        </w:r>
        <w:r w:rsidR="000A5BAE" w:rsidRPr="007154A2">
          <w:rPr>
            <w:rStyle w:val="Hyperlink"/>
            <w:noProof/>
            <w:rtl/>
            <w:lang w:bidi="ar-AE"/>
          </w:rPr>
          <w:t xml:space="preserve"> </w:t>
        </w:r>
        <w:r w:rsidR="000A5BAE" w:rsidRPr="007154A2">
          <w:rPr>
            <w:rStyle w:val="Hyperlink"/>
            <w:rFonts w:hint="eastAsia"/>
            <w:noProof/>
            <w:rtl/>
            <w:lang w:bidi="ar-AE"/>
          </w:rPr>
          <w:t>مـمـا</w:t>
        </w:r>
        <w:r w:rsidR="000A5BAE" w:rsidRPr="007154A2">
          <w:rPr>
            <w:rStyle w:val="Hyperlink"/>
            <w:noProof/>
            <w:rtl/>
            <w:lang w:bidi="ar-AE"/>
          </w:rPr>
          <w:t xml:space="preserve"> </w:t>
        </w:r>
        <w:r w:rsidR="000A5BAE" w:rsidRPr="007154A2">
          <w:rPr>
            <w:rStyle w:val="Hyperlink"/>
            <w:rFonts w:hint="eastAsia"/>
            <w:noProof/>
            <w:rtl/>
            <w:lang w:bidi="ar-AE"/>
          </w:rPr>
          <w:t>هو</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معناه،</w:t>
        </w:r>
        <w:r w:rsidR="000A5BAE" w:rsidRPr="007154A2">
          <w:rPr>
            <w:rStyle w:val="Hyperlink"/>
            <w:noProof/>
            <w:rtl/>
            <w:lang w:bidi="ar-AE"/>
          </w:rPr>
          <w:t xml:space="preserve"> </w:t>
        </w:r>
        <w:r w:rsidR="000A5BAE" w:rsidRPr="007154A2">
          <w:rPr>
            <w:rStyle w:val="Hyperlink"/>
            <w:rFonts w:hint="eastAsia"/>
            <w:noProof/>
            <w:rtl/>
            <w:lang w:bidi="ar-AE"/>
          </w:rPr>
          <w:t>ويستحب</w:t>
        </w:r>
        <w:r w:rsidR="000A5BAE" w:rsidRPr="007154A2">
          <w:rPr>
            <w:rStyle w:val="Hyperlink"/>
            <w:noProof/>
            <w:rtl/>
            <w:lang w:bidi="ar-AE"/>
          </w:rPr>
          <w:t xml:space="preserve"> </w:t>
        </w:r>
        <w:r w:rsidR="000A5BAE" w:rsidRPr="007154A2">
          <w:rPr>
            <w:rStyle w:val="Hyperlink"/>
            <w:rFonts w:hint="eastAsia"/>
            <w:noProof/>
            <w:rtl/>
            <w:lang w:bidi="ar-AE"/>
          </w:rPr>
          <w:t>تقديم</w:t>
        </w:r>
        <w:r w:rsidR="000A5BAE" w:rsidRPr="007154A2">
          <w:rPr>
            <w:rStyle w:val="Hyperlink"/>
            <w:noProof/>
            <w:rtl/>
            <w:lang w:bidi="ar-AE"/>
          </w:rPr>
          <w:t xml:space="preserve"> </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اليسار</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ضد</w:t>
        </w:r>
        <w:r w:rsidR="000A5BAE" w:rsidRPr="007154A2">
          <w:rPr>
            <w:rStyle w:val="Hyperlink"/>
            <w:noProof/>
            <w:rtl/>
            <w:lang w:bidi="ar-AE"/>
          </w:rPr>
          <w:t xml:space="preserve"> </w:t>
        </w:r>
        <w:r w:rsidR="000A5BAE" w:rsidRPr="007154A2">
          <w:rPr>
            <w:rStyle w:val="Hyperlink"/>
            <w:rFonts w:hint="eastAsia"/>
            <w:noProof/>
            <w:rtl/>
            <w:lang w:bidi="ar-AE"/>
          </w:rPr>
          <w:t>ذلك،</w:t>
        </w:r>
        <w:r w:rsidR="000A5BAE" w:rsidRPr="007154A2">
          <w:rPr>
            <w:rStyle w:val="Hyperlink"/>
            <w:noProof/>
            <w:rtl/>
            <w:lang w:bidi="ar-AE"/>
          </w:rPr>
          <w:t xml:space="preserve"> </w:t>
        </w:r>
        <w:r w:rsidR="000A5BAE" w:rsidRPr="007154A2">
          <w:rPr>
            <w:rStyle w:val="Hyperlink"/>
            <w:rFonts w:hint="eastAsia"/>
            <w:noProof/>
            <w:rtl/>
            <w:lang w:bidi="ar-AE"/>
          </w:rPr>
          <w:t>کالامتخاط</w:t>
        </w:r>
        <w:r w:rsidR="000A5BAE" w:rsidRPr="007154A2">
          <w:rPr>
            <w:rStyle w:val="Hyperlink"/>
            <w:noProof/>
            <w:rtl/>
            <w:lang w:bidi="ar-AE"/>
          </w:rPr>
          <w:t xml:space="preserve"> </w:t>
        </w:r>
        <w:r w:rsidR="000A5BAE" w:rsidRPr="007154A2">
          <w:rPr>
            <w:rStyle w:val="Hyperlink"/>
            <w:rFonts w:hint="eastAsia"/>
            <w:noProof/>
            <w:rtl/>
            <w:lang w:bidi="ar-AE"/>
          </w:rPr>
          <w:t>والبصاق</w:t>
        </w:r>
        <w:r w:rsidR="000A5BAE" w:rsidRPr="007154A2">
          <w:rPr>
            <w:rStyle w:val="Hyperlink"/>
            <w:noProof/>
            <w:rtl/>
            <w:lang w:bidi="ar-AE"/>
          </w:rPr>
          <w:t xml:space="preserve"> </w:t>
        </w:r>
        <w:r w:rsidR="000A5BAE" w:rsidRPr="007154A2">
          <w:rPr>
            <w:rStyle w:val="Hyperlink"/>
            <w:rFonts w:hint="eastAsia"/>
            <w:noProof/>
            <w:rtl/>
            <w:lang w:bidi="ar-AE"/>
          </w:rPr>
          <w:t>عن</w:t>
        </w:r>
        <w:r w:rsidR="000A5BAE" w:rsidRPr="007154A2">
          <w:rPr>
            <w:rStyle w:val="Hyperlink"/>
            <w:noProof/>
            <w:rtl/>
            <w:lang w:bidi="ar-AE"/>
          </w:rPr>
          <w:t xml:space="preserve"> </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اليسار،</w:t>
        </w:r>
        <w:r w:rsidR="000A5BAE" w:rsidRPr="007154A2">
          <w:rPr>
            <w:rStyle w:val="Hyperlink"/>
            <w:noProof/>
            <w:rtl/>
            <w:lang w:bidi="ar-AE"/>
          </w:rPr>
          <w:t xml:space="preserve"> </w:t>
        </w:r>
        <w:r w:rsidR="000A5BAE" w:rsidRPr="007154A2">
          <w:rPr>
            <w:rStyle w:val="Hyperlink"/>
            <w:rFonts w:hint="eastAsia"/>
            <w:noProof/>
            <w:rtl/>
            <w:lang w:bidi="ar-AE"/>
          </w:rPr>
          <w:t>ودخول</w:t>
        </w:r>
        <w:r w:rsidR="000A5BAE" w:rsidRPr="007154A2">
          <w:rPr>
            <w:rStyle w:val="Hyperlink"/>
            <w:noProof/>
            <w:rtl/>
            <w:lang w:bidi="ar-AE"/>
          </w:rPr>
          <w:t xml:space="preserve"> </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الخلاء،</w:t>
        </w:r>
        <w:r w:rsidR="000A5BAE" w:rsidRPr="007154A2">
          <w:rPr>
            <w:rStyle w:val="Hyperlink"/>
            <w:noProof/>
            <w:rtl/>
            <w:lang w:bidi="ar-AE"/>
          </w:rPr>
          <w:t xml:space="preserve"> </w:t>
        </w:r>
        <w:r w:rsidR="000A5BAE" w:rsidRPr="007154A2">
          <w:rPr>
            <w:rStyle w:val="Hyperlink"/>
            <w:rFonts w:hint="eastAsia"/>
            <w:noProof/>
            <w:rtl/>
            <w:lang w:bidi="ar-AE"/>
          </w:rPr>
          <w:t>والخروج</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الـمسجد،</w:t>
        </w:r>
        <w:r w:rsidR="000A5BAE" w:rsidRPr="007154A2">
          <w:rPr>
            <w:rStyle w:val="Hyperlink"/>
            <w:noProof/>
            <w:rtl/>
            <w:lang w:bidi="ar-AE"/>
          </w:rPr>
          <w:t xml:space="preserve"> </w:t>
        </w:r>
        <w:r w:rsidR="000A5BAE" w:rsidRPr="007154A2">
          <w:rPr>
            <w:rStyle w:val="Hyperlink"/>
            <w:rFonts w:hint="eastAsia"/>
            <w:noProof/>
            <w:rtl/>
            <w:lang w:bidi="ar-AE"/>
          </w:rPr>
          <w:t>وخلع</w:t>
        </w:r>
        <w:r w:rsidR="000A5BAE" w:rsidRPr="007154A2">
          <w:rPr>
            <w:rStyle w:val="Hyperlink"/>
            <w:rFonts w:ascii="Times New Roman" w:hAnsi="Times New Roman" w:cs="Times New Roman" w:hint="eastAsia"/>
            <w:noProof/>
            <w:lang w:bidi="ar-AE"/>
          </w:rPr>
          <w:t>‌</w:t>
        </w:r>
        <w:r w:rsidR="000A5BAE" w:rsidRPr="007154A2">
          <w:rPr>
            <w:rStyle w:val="Hyperlink"/>
            <w:noProof/>
            <w:rtl/>
            <w:lang w:bidi="ar-AE"/>
          </w:rPr>
          <w:t xml:space="preserve"> </w:t>
        </w:r>
        <w:r w:rsidR="000A5BAE" w:rsidRPr="007154A2">
          <w:rPr>
            <w:rStyle w:val="Hyperlink"/>
            <w:rFonts w:hint="eastAsia"/>
            <w:noProof/>
            <w:rtl/>
            <w:lang w:bidi="ar-AE"/>
          </w:rPr>
          <w:t>الخف</w:t>
        </w:r>
        <w:r w:rsidR="000A5BAE" w:rsidRPr="007154A2">
          <w:rPr>
            <w:rStyle w:val="Hyperlink"/>
            <w:noProof/>
            <w:rtl/>
            <w:lang w:bidi="ar-AE"/>
          </w:rPr>
          <w:t xml:space="preserve"> </w:t>
        </w:r>
        <w:r w:rsidR="000A5BAE" w:rsidRPr="007154A2">
          <w:rPr>
            <w:rStyle w:val="Hyperlink"/>
            <w:rFonts w:hint="eastAsia"/>
            <w:noProof/>
            <w:rtl/>
            <w:lang w:bidi="ar-AE"/>
          </w:rPr>
          <w:t>والنعل</w:t>
        </w:r>
        <w:r w:rsidR="000A5BAE" w:rsidRPr="007154A2">
          <w:rPr>
            <w:rStyle w:val="Hyperlink"/>
            <w:noProof/>
            <w:rtl/>
            <w:lang w:bidi="ar-AE"/>
          </w:rPr>
          <w:t xml:space="preserve"> </w:t>
        </w:r>
        <w:r w:rsidR="000A5BAE" w:rsidRPr="007154A2">
          <w:rPr>
            <w:rStyle w:val="Hyperlink"/>
            <w:rFonts w:hint="eastAsia"/>
            <w:noProof/>
            <w:rtl/>
            <w:lang w:bidi="ar-AE"/>
          </w:rPr>
          <w:t>والسراويل</w:t>
        </w:r>
        <w:r w:rsidR="000A5BAE" w:rsidRPr="007154A2">
          <w:rPr>
            <w:rStyle w:val="Hyperlink"/>
            <w:noProof/>
            <w:rtl/>
            <w:lang w:bidi="ar-AE"/>
          </w:rPr>
          <w:t xml:space="preserve"> </w:t>
        </w:r>
        <w:r w:rsidR="000A5BAE" w:rsidRPr="007154A2">
          <w:rPr>
            <w:rStyle w:val="Hyperlink"/>
            <w:rFonts w:hint="eastAsia"/>
            <w:noProof/>
            <w:rtl/>
            <w:lang w:bidi="ar-AE"/>
          </w:rPr>
          <w:t>والثوب،</w:t>
        </w:r>
        <w:r w:rsidR="000A5BAE" w:rsidRPr="007154A2">
          <w:rPr>
            <w:rStyle w:val="Hyperlink"/>
            <w:noProof/>
            <w:rtl/>
            <w:lang w:bidi="ar-AE"/>
          </w:rPr>
          <w:t xml:space="preserve"> </w:t>
        </w:r>
        <w:r w:rsidR="000A5BAE" w:rsidRPr="007154A2">
          <w:rPr>
            <w:rStyle w:val="Hyperlink"/>
            <w:rFonts w:hint="eastAsia"/>
            <w:noProof/>
            <w:rtl/>
            <w:lang w:bidi="ar-AE"/>
          </w:rPr>
          <w:t>والاستنجاء</w:t>
        </w:r>
        <w:r w:rsidR="000A5BAE" w:rsidRPr="007154A2">
          <w:rPr>
            <w:rStyle w:val="Hyperlink"/>
            <w:noProof/>
            <w:rtl/>
            <w:lang w:bidi="ar-AE"/>
          </w:rPr>
          <w:t xml:space="preserve"> </w:t>
        </w:r>
        <w:r w:rsidR="000A5BAE" w:rsidRPr="007154A2">
          <w:rPr>
            <w:rStyle w:val="Hyperlink"/>
            <w:rFonts w:hint="eastAsia"/>
            <w:noProof/>
            <w:rtl/>
            <w:lang w:bidi="ar-AE"/>
          </w:rPr>
          <w:t>وفعل</w:t>
        </w:r>
        <w:r w:rsidR="000A5BAE" w:rsidRPr="007154A2">
          <w:rPr>
            <w:rStyle w:val="Hyperlink"/>
            <w:noProof/>
            <w:rtl/>
            <w:lang w:bidi="ar-AE"/>
          </w:rPr>
          <w:t xml:space="preserve"> </w:t>
        </w:r>
        <w:r w:rsidR="000A5BAE" w:rsidRPr="007154A2">
          <w:rPr>
            <w:rStyle w:val="Hyperlink"/>
            <w:rFonts w:hint="eastAsia"/>
            <w:noProof/>
            <w:rtl/>
            <w:lang w:bidi="ar-AE"/>
          </w:rPr>
          <w:t>الـمستقذرات</w:t>
        </w:r>
        <w:r w:rsidR="000A5BAE" w:rsidRPr="007154A2">
          <w:rPr>
            <w:rStyle w:val="Hyperlink"/>
            <w:noProof/>
            <w:rtl/>
            <w:lang w:bidi="ar-AE"/>
          </w:rPr>
          <w:t xml:space="preserve"> </w:t>
        </w:r>
        <w:r w:rsidR="000A5BAE" w:rsidRPr="007154A2">
          <w:rPr>
            <w:rStyle w:val="Hyperlink"/>
            <w:rFonts w:hint="eastAsia"/>
            <w:noProof/>
            <w:rtl/>
            <w:lang w:bidi="ar-AE"/>
          </w:rPr>
          <w:t>وأشباه</w:t>
        </w:r>
        <w:r w:rsidR="000A5BAE" w:rsidRPr="007154A2">
          <w:rPr>
            <w:rStyle w:val="Hyperlink"/>
            <w:noProof/>
            <w:rtl/>
            <w:lang w:bidi="ar-AE"/>
          </w:rPr>
          <w:t xml:space="preserve"> </w:t>
        </w:r>
        <w:r w:rsidR="000A5BAE" w:rsidRPr="007154A2">
          <w:rPr>
            <w:rStyle w:val="Hyperlink"/>
            <w:rFonts w:hint="eastAsia"/>
            <w:noProof/>
            <w:rtl/>
            <w:lang w:bidi="ar-AE"/>
          </w:rPr>
          <w:t>ذلك</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Toc442124535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509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36"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جلو</w:t>
        </w:r>
        <w:r w:rsidR="000A5BAE" w:rsidRPr="007154A2">
          <w:rPr>
            <w:rStyle w:val="Hyperlink"/>
            <w:noProof/>
            <w:rtl/>
            <w:lang w:bidi="ar-AE"/>
          </w:rPr>
          <w:t xml:space="preserve"> </w:t>
        </w:r>
        <w:r w:rsidR="000A5BAE" w:rsidRPr="007154A2">
          <w:rPr>
            <w:rStyle w:val="Hyperlink"/>
            <w:rFonts w:hint="eastAsia"/>
            <w:noProof/>
            <w:rtl/>
            <w:lang w:bidi="ar-AE"/>
          </w:rPr>
          <w:t>انداختن</w:t>
        </w:r>
        <w:r w:rsidR="000A5BAE" w:rsidRPr="007154A2">
          <w:rPr>
            <w:rStyle w:val="Hyperlink"/>
            <w:noProof/>
            <w:rtl/>
            <w:lang w:bidi="ar-AE"/>
          </w:rPr>
          <w:t xml:space="preserve"> </w:t>
        </w:r>
        <w:r w:rsidR="000A5BAE" w:rsidRPr="007154A2">
          <w:rPr>
            <w:rStyle w:val="Hyperlink"/>
            <w:rFonts w:hint="eastAsia"/>
            <w:noProof/>
            <w:rtl/>
            <w:lang w:bidi="ar-AE"/>
          </w:rPr>
          <w:t>راست</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تمام</w:t>
        </w:r>
        <w:r w:rsidR="000A5BAE" w:rsidRPr="007154A2">
          <w:rPr>
            <w:rStyle w:val="Hyperlink"/>
            <w:noProof/>
            <w:rtl/>
            <w:lang w:bidi="ar-AE"/>
          </w:rPr>
          <w:t xml:space="preserve"> </w:t>
        </w:r>
        <w:r w:rsidR="000A5BAE" w:rsidRPr="007154A2">
          <w:rPr>
            <w:rStyle w:val="Hyperlink"/>
            <w:rFonts w:hint="eastAsia"/>
            <w:noProof/>
            <w:rtl/>
            <w:lang w:bidi="ar-AE"/>
          </w:rPr>
          <w:t>کارها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محترم،</w:t>
        </w:r>
        <w:r w:rsidR="000A5BAE" w:rsidRPr="007154A2">
          <w:rPr>
            <w:rStyle w:val="Hyperlink"/>
            <w:noProof/>
            <w:rtl/>
            <w:lang w:bidi="ar-AE"/>
          </w:rPr>
          <w:t xml:space="preserve"> </w:t>
        </w:r>
        <w:r w:rsidR="000A5BAE" w:rsidRPr="007154A2">
          <w:rPr>
            <w:rStyle w:val="Hyperlink"/>
            <w:rFonts w:hint="eastAsia"/>
            <w:noProof/>
            <w:rtl/>
            <w:lang w:bidi="ar-AE"/>
          </w:rPr>
          <w:t>مانند</w:t>
        </w:r>
        <w:r w:rsidR="000A5BAE" w:rsidRPr="007154A2">
          <w:rPr>
            <w:rStyle w:val="Hyperlink"/>
            <w:noProof/>
            <w:rtl/>
            <w:lang w:bidi="ar-AE"/>
          </w:rPr>
          <w:t xml:space="preserve"> </w:t>
        </w:r>
        <w:r w:rsidR="000A5BAE" w:rsidRPr="007154A2">
          <w:rPr>
            <w:rStyle w:val="Hyperlink"/>
            <w:rFonts w:hint="eastAsia"/>
            <w:noProof/>
            <w:rtl/>
            <w:lang w:bidi="ar-AE"/>
          </w:rPr>
          <w:t>وضو،</w:t>
        </w:r>
        <w:r w:rsidR="000A5BAE" w:rsidRPr="007154A2">
          <w:rPr>
            <w:rStyle w:val="Hyperlink"/>
            <w:noProof/>
            <w:rtl/>
            <w:lang w:bidi="ar-AE"/>
          </w:rPr>
          <w:t xml:space="preserve"> </w:t>
        </w:r>
        <w:r w:rsidR="000A5BAE" w:rsidRPr="007154A2">
          <w:rPr>
            <w:rStyle w:val="Hyperlink"/>
            <w:rFonts w:hint="eastAsia"/>
            <w:noProof/>
            <w:rtl/>
            <w:lang w:bidi="ar-AE"/>
          </w:rPr>
          <w:t>غسل،</w:t>
        </w:r>
        <w:r w:rsidR="000A5BAE" w:rsidRPr="007154A2">
          <w:rPr>
            <w:rStyle w:val="Hyperlink"/>
            <w:noProof/>
            <w:rtl/>
            <w:lang w:bidi="ar-AE"/>
          </w:rPr>
          <w:t xml:space="preserve"> </w:t>
        </w:r>
        <w:r w:rsidR="000A5BAE" w:rsidRPr="007154A2">
          <w:rPr>
            <w:rStyle w:val="Hyperlink"/>
            <w:rFonts w:hint="eastAsia"/>
            <w:noProof/>
            <w:rtl/>
            <w:lang w:bidi="ar-AE"/>
          </w:rPr>
          <w:t>ت</w:t>
        </w:r>
        <w:r w:rsidR="000A5BAE" w:rsidRPr="007154A2">
          <w:rPr>
            <w:rStyle w:val="Hyperlink"/>
            <w:rFonts w:hint="cs"/>
            <w:noProof/>
            <w:rtl/>
            <w:lang w:bidi="ar-AE"/>
          </w:rPr>
          <w:t>ی</w:t>
        </w:r>
        <w:r w:rsidR="000A5BAE" w:rsidRPr="007154A2">
          <w:rPr>
            <w:rStyle w:val="Hyperlink"/>
            <w:rFonts w:hint="eastAsia"/>
            <w:noProof/>
            <w:rtl/>
            <w:lang w:bidi="ar-AE"/>
          </w:rPr>
          <w:t>مم،</w:t>
        </w:r>
        <w:r w:rsidR="000A5BAE" w:rsidRPr="007154A2">
          <w:rPr>
            <w:rStyle w:val="Hyperlink"/>
            <w:noProof/>
            <w:rtl/>
            <w:lang w:bidi="ar-AE"/>
          </w:rPr>
          <w:t xml:space="preserve"> </w:t>
        </w:r>
        <w:r w:rsidR="000A5BAE" w:rsidRPr="007154A2">
          <w:rPr>
            <w:rStyle w:val="Hyperlink"/>
            <w:rFonts w:hint="eastAsia"/>
            <w:noProof/>
            <w:rtl/>
            <w:lang w:bidi="ar-AE"/>
          </w:rPr>
          <w:t>پوش</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لباس</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کفش</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خف</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شلوار،</w:t>
        </w:r>
        <w:r w:rsidR="000A5BAE" w:rsidRPr="007154A2">
          <w:rPr>
            <w:rStyle w:val="Hyperlink"/>
            <w:noProof/>
            <w:rtl/>
            <w:lang w:bidi="ar-AE"/>
          </w:rPr>
          <w:t xml:space="preserve"> </w:t>
        </w:r>
        <w:r w:rsidR="000A5BAE" w:rsidRPr="007154A2">
          <w:rPr>
            <w:rStyle w:val="Hyperlink"/>
            <w:rFonts w:hint="eastAsia"/>
            <w:noProof/>
            <w:rtl/>
            <w:lang w:bidi="ar-AE"/>
          </w:rPr>
          <w:t>دخول</w:t>
        </w:r>
        <w:r w:rsidR="000A5BAE" w:rsidRPr="007154A2">
          <w:rPr>
            <w:rStyle w:val="Hyperlink"/>
            <w:noProof/>
            <w:rtl/>
            <w:lang w:bidi="ar-AE"/>
          </w:rPr>
          <w:t xml:space="preserve"> </w:t>
        </w:r>
        <w:r w:rsidR="000A5BAE" w:rsidRPr="007154A2">
          <w:rPr>
            <w:rStyle w:val="Hyperlink"/>
            <w:rFonts w:hint="eastAsia"/>
            <w:noProof/>
            <w:rtl/>
            <w:lang w:bidi="ar-AE"/>
          </w:rPr>
          <w:t>مسجد،</w:t>
        </w:r>
        <w:r w:rsidR="000A5BAE" w:rsidRPr="007154A2">
          <w:rPr>
            <w:rStyle w:val="Hyperlink"/>
            <w:noProof/>
            <w:rtl/>
            <w:lang w:bidi="ar-AE"/>
          </w:rPr>
          <w:t xml:space="preserve"> </w:t>
        </w:r>
        <w:r w:rsidR="000A5BAE" w:rsidRPr="007154A2">
          <w:rPr>
            <w:rStyle w:val="Hyperlink"/>
            <w:rFonts w:hint="eastAsia"/>
            <w:noProof/>
            <w:rtl/>
            <w:lang w:bidi="ar-AE"/>
          </w:rPr>
          <w:t>مسواک</w:t>
        </w:r>
        <w:r w:rsidR="000A5BAE" w:rsidRPr="007154A2">
          <w:rPr>
            <w:rStyle w:val="Hyperlink"/>
            <w:noProof/>
            <w:rtl/>
            <w:lang w:bidi="ar-AE"/>
          </w:rPr>
          <w:t xml:space="preserve"> </w:t>
        </w:r>
        <w:r w:rsidR="000A5BAE" w:rsidRPr="007154A2">
          <w:rPr>
            <w:rStyle w:val="Hyperlink"/>
            <w:rFonts w:hint="eastAsia"/>
            <w:noProof/>
            <w:rtl/>
            <w:lang w:bidi="ar-AE"/>
          </w:rPr>
          <w:t>زدن،</w:t>
        </w:r>
        <w:r w:rsidR="000A5BAE" w:rsidRPr="007154A2">
          <w:rPr>
            <w:rStyle w:val="Hyperlink"/>
            <w:noProof/>
            <w:rtl/>
            <w:lang w:bidi="ar-AE"/>
          </w:rPr>
          <w:t xml:space="preserve"> </w:t>
        </w:r>
        <w:r w:rsidR="000A5BAE" w:rsidRPr="007154A2">
          <w:rPr>
            <w:rStyle w:val="Hyperlink"/>
            <w:rFonts w:hint="eastAsia"/>
            <w:noProof/>
            <w:rtl/>
            <w:lang w:bidi="ar-AE"/>
          </w:rPr>
          <w:t>چشم</w:t>
        </w:r>
        <w:r w:rsidR="000A5BAE" w:rsidRPr="007154A2">
          <w:rPr>
            <w:rStyle w:val="Hyperlink"/>
            <w:noProof/>
            <w:rtl/>
            <w:lang w:bidi="ar-AE"/>
          </w:rPr>
          <w:t xml:space="preserve"> </w:t>
        </w:r>
        <w:r w:rsidR="000A5BAE" w:rsidRPr="007154A2">
          <w:rPr>
            <w:rStyle w:val="Hyperlink"/>
            <w:rFonts w:hint="eastAsia"/>
            <w:noProof/>
            <w:rtl/>
            <w:lang w:bidi="ar-AE"/>
          </w:rPr>
          <w:t>سرمه</w:t>
        </w:r>
        <w:r w:rsidR="000A5BAE" w:rsidRPr="007154A2">
          <w:rPr>
            <w:rStyle w:val="Hyperlink"/>
            <w:noProof/>
            <w:rtl/>
            <w:lang w:bidi="ar-AE"/>
          </w:rPr>
          <w:t xml:space="preserve"> </w:t>
        </w:r>
        <w:r w:rsidR="000A5BAE" w:rsidRPr="007154A2">
          <w:rPr>
            <w:rStyle w:val="Hyperlink"/>
            <w:rFonts w:hint="eastAsia"/>
            <w:noProof/>
            <w:rtl/>
            <w:lang w:bidi="ar-AE"/>
          </w:rPr>
          <w:t>کش</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ناخن</w:t>
        </w:r>
        <w:r w:rsidR="000A5BAE" w:rsidRPr="007154A2">
          <w:rPr>
            <w:rStyle w:val="Hyperlink"/>
            <w:noProof/>
            <w:rtl/>
            <w:lang w:bidi="ar-AE"/>
          </w:rPr>
          <w:t xml:space="preserve"> </w:t>
        </w:r>
        <w:r w:rsidR="000A5BAE" w:rsidRPr="007154A2">
          <w:rPr>
            <w:rStyle w:val="Hyperlink"/>
            <w:rFonts w:hint="eastAsia"/>
            <w:noProof/>
            <w:rtl/>
            <w:lang w:bidi="ar-AE"/>
          </w:rPr>
          <w:t>گرفتن،</w:t>
        </w:r>
        <w:r w:rsidR="000A5BAE" w:rsidRPr="007154A2">
          <w:rPr>
            <w:rStyle w:val="Hyperlink"/>
            <w:noProof/>
            <w:rtl/>
            <w:lang w:bidi="ar-AE"/>
          </w:rPr>
          <w:t xml:space="preserve"> </w:t>
        </w:r>
        <w:r w:rsidR="000A5BAE" w:rsidRPr="007154A2">
          <w:rPr>
            <w:rStyle w:val="Hyperlink"/>
            <w:rFonts w:hint="eastAsia"/>
            <w:noProof/>
            <w:rtl/>
            <w:lang w:bidi="ar-AE"/>
          </w:rPr>
          <w:t>کوتاه</w:t>
        </w:r>
        <w:r w:rsidR="000A5BAE" w:rsidRPr="007154A2">
          <w:rPr>
            <w:rStyle w:val="Hyperlink"/>
            <w:noProof/>
            <w:rtl/>
            <w:lang w:bidi="ar-AE"/>
          </w:rPr>
          <w:t xml:space="preserve"> </w:t>
        </w:r>
        <w:r w:rsidR="000A5BAE" w:rsidRPr="007154A2">
          <w:rPr>
            <w:rStyle w:val="Hyperlink"/>
            <w:rFonts w:hint="eastAsia"/>
            <w:noProof/>
            <w:rtl/>
            <w:lang w:bidi="ar-AE"/>
          </w:rPr>
          <w:t>کردن</w:t>
        </w:r>
        <w:r w:rsidR="000A5BAE" w:rsidRPr="007154A2">
          <w:rPr>
            <w:rStyle w:val="Hyperlink"/>
            <w:noProof/>
            <w:rtl/>
            <w:lang w:bidi="ar-AE"/>
          </w:rPr>
          <w:t xml:space="preserve"> </w:t>
        </w:r>
        <w:r w:rsidR="000A5BAE" w:rsidRPr="007154A2">
          <w:rPr>
            <w:rStyle w:val="Hyperlink"/>
            <w:rFonts w:hint="eastAsia"/>
            <w:noProof/>
            <w:rtl/>
            <w:lang w:bidi="ar-AE"/>
          </w:rPr>
          <w:t>سب</w:t>
        </w:r>
        <w:r w:rsidR="000A5BAE" w:rsidRPr="007154A2">
          <w:rPr>
            <w:rStyle w:val="Hyperlink"/>
            <w:rFonts w:hint="cs"/>
            <w:noProof/>
            <w:rtl/>
            <w:lang w:bidi="ar-AE"/>
          </w:rPr>
          <w:t>ی</w:t>
        </w:r>
        <w:r w:rsidR="000A5BAE" w:rsidRPr="007154A2">
          <w:rPr>
            <w:rStyle w:val="Hyperlink"/>
            <w:rFonts w:hint="eastAsia"/>
            <w:noProof/>
            <w:rtl/>
            <w:lang w:bidi="ar-AE"/>
          </w:rPr>
          <w:t>ل،</w:t>
        </w:r>
        <w:r w:rsidR="000A5BAE" w:rsidRPr="007154A2">
          <w:rPr>
            <w:rStyle w:val="Hyperlink"/>
            <w:noProof/>
            <w:rtl/>
            <w:lang w:bidi="ar-AE"/>
          </w:rPr>
          <w:t xml:space="preserve"> </w:t>
        </w:r>
        <w:r w:rsidR="000A5BAE" w:rsidRPr="007154A2">
          <w:rPr>
            <w:rStyle w:val="Hyperlink"/>
            <w:rFonts w:hint="eastAsia"/>
            <w:noProof/>
            <w:rtl/>
            <w:lang w:bidi="ar-AE"/>
          </w:rPr>
          <w:t>زدودن</w:t>
        </w:r>
        <w:r w:rsidR="000A5BAE" w:rsidRPr="007154A2">
          <w:rPr>
            <w:rStyle w:val="Hyperlink"/>
            <w:noProof/>
            <w:rtl/>
            <w:lang w:bidi="ar-AE"/>
          </w:rPr>
          <w:t xml:space="preserve"> </w:t>
        </w:r>
        <w:r w:rsidR="000A5BAE" w:rsidRPr="007154A2">
          <w:rPr>
            <w:rStyle w:val="Hyperlink"/>
            <w:rFonts w:hint="eastAsia"/>
            <w:noProof/>
            <w:rtl/>
            <w:lang w:bidi="ar-AE"/>
          </w:rPr>
          <w:t>مو</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ز</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بغل،</w:t>
        </w:r>
        <w:r w:rsidR="000A5BAE" w:rsidRPr="007154A2">
          <w:rPr>
            <w:rStyle w:val="Hyperlink"/>
            <w:noProof/>
            <w:rtl/>
            <w:lang w:bidi="ar-AE"/>
          </w:rPr>
          <w:t xml:space="preserve"> </w:t>
        </w:r>
        <w:r w:rsidR="000A5BAE" w:rsidRPr="007154A2">
          <w:rPr>
            <w:rStyle w:val="Hyperlink"/>
            <w:rFonts w:hint="eastAsia"/>
            <w:noProof/>
            <w:rtl/>
            <w:lang w:bidi="ar-AE"/>
          </w:rPr>
          <w:t>تراش</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سر،</w:t>
        </w:r>
        <w:r w:rsidR="000A5BAE" w:rsidRPr="007154A2">
          <w:rPr>
            <w:rStyle w:val="Hyperlink"/>
            <w:noProof/>
            <w:rtl/>
            <w:lang w:bidi="ar-AE"/>
          </w:rPr>
          <w:t xml:space="preserve"> </w:t>
        </w:r>
        <w:r w:rsidR="000A5BAE" w:rsidRPr="007154A2">
          <w:rPr>
            <w:rStyle w:val="Hyperlink"/>
            <w:rFonts w:hint="eastAsia"/>
            <w:noProof/>
            <w:rtl/>
            <w:lang w:bidi="ar-AE"/>
          </w:rPr>
          <w:t>سلام</w:t>
        </w:r>
        <w:r w:rsidR="000A5BAE" w:rsidRPr="007154A2">
          <w:rPr>
            <w:rStyle w:val="Hyperlink"/>
            <w:noProof/>
            <w:rtl/>
            <w:lang w:bidi="ar-AE"/>
          </w:rPr>
          <w:t xml:space="preserve"> </w:t>
        </w:r>
        <w:r w:rsidR="000A5BAE" w:rsidRPr="007154A2">
          <w:rPr>
            <w:rStyle w:val="Hyperlink"/>
            <w:rFonts w:hint="eastAsia"/>
            <w:noProof/>
            <w:rtl/>
            <w:lang w:bidi="ar-AE"/>
          </w:rPr>
          <w:t>دادن</w:t>
        </w:r>
        <w:r w:rsidR="000A5BAE" w:rsidRPr="007154A2">
          <w:rPr>
            <w:rStyle w:val="Hyperlink"/>
            <w:noProof/>
            <w:rtl/>
            <w:lang w:bidi="ar-AE"/>
          </w:rPr>
          <w:t xml:space="preserve"> </w:t>
        </w:r>
        <w:r w:rsidR="000A5BAE" w:rsidRPr="007154A2">
          <w:rPr>
            <w:rStyle w:val="Hyperlink"/>
            <w:rFonts w:hint="eastAsia"/>
            <w:noProof/>
            <w:rtl/>
            <w:lang w:bidi="ar-AE"/>
          </w:rPr>
          <w:t>نماز،</w:t>
        </w:r>
        <w:r w:rsidR="000A5BAE" w:rsidRPr="007154A2">
          <w:rPr>
            <w:rStyle w:val="Hyperlink"/>
            <w:noProof/>
            <w:rtl/>
            <w:lang w:bidi="ar-AE"/>
          </w:rPr>
          <w:t xml:space="preserve"> </w:t>
        </w:r>
        <w:r w:rsidR="000A5BAE" w:rsidRPr="007154A2">
          <w:rPr>
            <w:rStyle w:val="Hyperlink"/>
            <w:rFonts w:hint="eastAsia"/>
            <w:noProof/>
            <w:rtl/>
            <w:lang w:bidi="ar-AE"/>
          </w:rPr>
          <w:t>خوردن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نوش</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مصافحه،</w:t>
        </w:r>
        <w:r w:rsidR="000A5BAE" w:rsidRPr="007154A2">
          <w:rPr>
            <w:rStyle w:val="Hyperlink"/>
            <w:noProof/>
            <w:rtl/>
            <w:lang w:bidi="ar-AE"/>
          </w:rPr>
          <w:t xml:space="preserve"> </w:t>
        </w:r>
        <w:r w:rsidR="000A5BAE" w:rsidRPr="007154A2">
          <w:rPr>
            <w:rStyle w:val="Hyperlink"/>
            <w:rFonts w:hint="eastAsia"/>
            <w:noProof/>
            <w:rtl/>
            <w:lang w:bidi="ar-AE"/>
          </w:rPr>
          <w:t>بوس</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دست</w:t>
        </w:r>
        <w:r w:rsidR="000A5BAE" w:rsidRPr="007154A2">
          <w:rPr>
            <w:rStyle w:val="Hyperlink"/>
            <w:noProof/>
            <w:rtl/>
            <w:lang w:bidi="ar-AE"/>
          </w:rPr>
          <w:t xml:space="preserve"> </w:t>
        </w:r>
        <w:r w:rsidR="000A5BAE" w:rsidRPr="007154A2">
          <w:rPr>
            <w:rStyle w:val="Hyperlink"/>
            <w:rFonts w:hint="eastAsia"/>
            <w:noProof/>
            <w:rtl/>
            <w:lang w:bidi="ar-AE"/>
          </w:rPr>
          <w:t>مال</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حجرالاسود،</w:t>
        </w:r>
        <w:r w:rsidR="000A5BAE" w:rsidRPr="007154A2">
          <w:rPr>
            <w:rStyle w:val="Hyperlink"/>
            <w:noProof/>
            <w:rtl/>
            <w:lang w:bidi="ar-AE"/>
          </w:rPr>
          <w:t xml:space="preserve"> </w:t>
        </w:r>
        <w:r w:rsidR="000A5BAE" w:rsidRPr="007154A2">
          <w:rPr>
            <w:rStyle w:val="Hyperlink"/>
            <w:rFonts w:hint="eastAsia"/>
            <w:noProof/>
            <w:rtl/>
            <w:lang w:bidi="ar-AE"/>
          </w:rPr>
          <w:t>خروج</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توالت،</w:t>
        </w:r>
        <w:r w:rsidR="000A5BAE" w:rsidRPr="007154A2">
          <w:rPr>
            <w:rStyle w:val="Hyperlink"/>
            <w:noProof/>
            <w:rtl/>
            <w:lang w:bidi="ar-AE"/>
          </w:rPr>
          <w:t xml:space="preserve"> </w:t>
        </w:r>
        <w:r w:rsidR="000A5BAE" w:rsidRPr="007154A2">
          <w:rPr>
            <w:rStyle w:val="Hyperlink"/>
            <w:rFonts w:hint="eastAsia"/>
            <w:noProof/>
            <w:rtl/>
            <w:lang w:bidi="ar-AE"/>
          </w:rPr>
          <w:t>چ</w:t>
        </w:r>
        <w:r w:rsidR="000A5BAE" w:rsidRPr="007154A2">
          <w:rPr>
            <w:rStyle w:val="Hyperlink"/>
            <w:rFonts w:hint="cs"/>
            <w:noProof/>
            <w:rtl/>
            <w:lang w:bidi="ar-AE"/>
          </w:rPr>
          <w:t>ی</w:t>
        </w:r>
        <w:r w:rsidR="000A5BAE" w:rsidRPr="007154A2">
          <w:rPr>
            <w:rStyle w:val="Hyperlink"/>
            <w:rFonts w:hint="eastAsia"/>
            <w:noProof/>
            <w:rtl/>
            <w:lang w:bidi="ar-AE"/>
          </w:rPr>
          <w:t>ز</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کس</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گرفتن،</w:t>
        </w:r>
        <w:r w:rsidR="000A5BAE" w:rsidRPr="007154A2">
          <w:rPr>
            <w:rStyle w:val="Hyperlink"/>
            <w:noProof/>
            <w:rtl/>
            <w:lang w:bidi="ar-AE"/>
          </w:rPr>
          <w:t xml:space="preserve"> </w:t>
        </w:r>
        <w:r w:rsidR="000A5BAE" w:rsidRPr="007154A2">
          <w:rPr>
            <w:rStyle w:val="Hyperlink"/>
            <w:rFonts w:hint="eastAsia"/>
            <w:noProof/>
            <w:rtl/>
            <w:lang w:bidi="ar-AE"/>
          </w:rPr>
          <w:t>چ</w:t>
        </w:r>
        <w:r w:rsidR="000A5BAE" w:rsidRPr="007154A2">
          <w:rPr>
            <w:rStyle w:val="Hyperlink"/>
            <w:rFonts w:hint="cs"/>
            <w:noProof/>
            <w:rtl/>
            <w:lang w:bidi="ar-AE"/>
          </w:rPr>
          <w:t>ی</w:t>
        </w:r>
        <w:r w:rsidR="000A5BAE" w:rsidRPr="007154A2">
          <w:rPr>
            <w:rStyle w:val="Hyperlink"/>
            <w:rFonts w:hint="eastAsia"/>
            <w:noProof/>
            <w:rtl/>
            <w:lang w:bidi="ar-AE"/>
          </w:rPr>
          <w:t>ز</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کس</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دادن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غ</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آنها</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هر</w:t>
        </w:r>
        <w:r w:rsidR="000A5BAE" w:rsidRPr="007154A2">
          <w:rPr>
            <w:rStyle w:val="Hyperlink"/>
            <w:noProof/>
            <w:rtl/>
            <w:lang w:bidi="ar-AE"/>
          </w:rPr>
          <w:t xml:space="preserve"> </w:t>
        </w:r>
        <w:r w:rsidR="000A5BAE" w:rsidRPr="007154A2">
          <w:rPr>
            <w:rStyle w:val="Hyperlink"/>
            <w:rFonts w:hint="eastAsia"/>
            <w:noProof/>
            <w:rtl/>
            <w:lang w:bidi="ar-AE"/>
          </w:rPr>
          <w:t>چه</w:t>
        </w:r>
        <w:r w:rsidR="000A5BAE" w:rsidRPr="007154A2">
          <w:rPr>
            <w:rStyle w:val="Hyperlink"/>
            <w:noProof/>
            <w:rtl/>
            <w:lang w:bidi="ar-AE"/>
          </w:rPr>
          <w:t xml:space="preserve"> </w:t>
        </w:r>
        <w:r w:rsidR="000A5BAE" w:rsidRPr="007154A2">
          <w:rPr>
            <w:rStyle w:val="Hyperlink"/>
            <w:rFonts w:hint="eastAsia"/>
            <w:noProof/>
            <w:rtl/>
            <w:lang w:bidi="ar-AE"/>
          </w:rPr>
          <w:t>مانند</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است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پ</w:t>
        </w:r>
        <w:r w:rsidR="000A5BAE" w:rsidRPr="007154A2">
          <w:rPr>
            <w:rStyle w:val="Hyperlink"/>
            <w:rFonts w:hint="cs"/>
            <w:noProof/>
            <w:rtl/>
            <w:lang w:bidi="ar-AE"/>
          </w:rPr>
          <w:t>ی</w:t>
        </w:r>
        <w:r w:rsidR="000A5BAE" w:rsidRPr="007154A2">
          <w:rPr>
            <w:rStyle w:val="Hyperlink"/>
            <w:rFonts w:hint="eastAsia"/>
            <w:noProof/>
            <w:rtl/>
            <w:lang w:bidi="ar-AE"/>
          </w:rPr>
          <w:t>ش</w:t>
        </w:r>
        <w:r w:rsidR="000A5BAE" w:rsidRPr="007154A2">
          <w:rPr>
            <w:rStyle w:val="Hyperlink"/>
            <w:noProof/>
            <w:rtl/>
            <w:lang w:bidi="ar-AE"/>
          </w:rPr>
          <w:t xml:space="preserve"> </w:t>
        </w:r>
        <w:r w:rsidR="000A5BAE" w:rsidRPr="007154A2">
          <w:rPr>
            <w:rStyle w:val="Hyperlink"/>
            <w:rFonts w:hint="eastAsia"/>
            <w:noProof/>
            <w:rtl/>
            <w:lang w:bidi="ar-AE"/>
          </w:rPr>
          <w:t>انداختن</w:t>
        </w:r>
        <w:r w:rsidR="000A5BAE" w:rsidRPr="007154A2">
          <w:rPr>
            <w:rStyle w:val="Hyperlink"/>
            <w:noProof/>
            <w:rtl/>
            <w:lang w:bidi="ar-AE"/>
          </w:rPr>
          <w:t xml:space="preserve"> </w:t>
        </w:r>
        <w:r w:rsidR="000A5BAE" w:rsidRPr="007154A2">
          <w:rPr>
            <w:rStyle w:val="Hyperlink"/>
            <w:rFonts w:hint="eastAsia"/>
            <w:noProof/>
            <w:rtl/>
            <w:lang w:bidi="ar-AE"/>
          </w:rPr>
          <w:t>چپ</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ضد</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موارد،</w:t>
        </w:r>
        <w:r w:rsidR="000A5BAE" w:rsidRPr="007154A2">
          <w:rPr>
            <w:rStyle w:val="Hyperlink"/>
            <w:noProof/>
            <w:rtl/>
            <w:lang w:bidi="ar-AE"/>
          </w:rPr>
          <w:t xml:space="preserve"> </w:t>
        </w:r>
        <w:r w:rsidR="000A5BAE" w:rsidRPr="007154A2">
          <w:rPr>
            <w:rStyle w:val="Hyperlink"/>
            <w:rFonts w:hint="eastAsia"/>
            <w:noProof/>
            <w:rtl/>
            <w:lang w:bidi="ar-AE"/>
          </w:rPr>
          <w:t>مستحب</w:t>
        </w:r>
        <w:r w:rsidR="000A5BAE" w:rsidRPr="007154A2">
          <w:rPr>
            <w:rStyle w:val="Hyperlink"/>
            <w:noProof/>
            <w:rtl/>
            <w:lang w:bidi="ar-AE"/>
          </w:rPr>
          <w:t xml:space="preserve"> </w:t>
        </w:r>
        <w:r w:rsidR="000A5BAE" w:rsidRPr="007154A2">
          <w:rPr>
            <w:rStyle w:val="Hyperlink"/>
            <w:rFonts w:hint="eastAsia"/>
            <w:noProof/>
            <w:rtl/>
            <w:lang w:bidi="ar-AE"/>
          </w:rPr>
          <w:t>است،</w:t>
        </w:r>
        <w:r w:rsidR="000A5BAE" w:rsidRPr="007154A2">
          <w:rPr>
            <w:rStyle w:val="Hyperlink"/>
            <w:noProof/>
            <w:rtl/>
            <w:lang w:bidi="ar-AE"/>
          </w:rPr>
          <w:t xml:space="preserve"> </w:t>
        </w:r>
        <w:r w:rsidR="000A5BAE" w:rsidRPr="007154A2">
          <w:rPr>
            <w:rStyle w:val="Hyperlink"/>
            <w:rFonts w:hint="eastAsia"/>
            <w:noProof/>
            <w:rtl/>
            <w:lang w:bidi="ar-AE"/>
          </w:rPr>
          <w:t>مانند</w:t>
        </w:r>
        <w:r w:rsidR="000A5BAE" w:rsidRPr="007154A2">
          <w:rPr>
            <w:rStyle w:val="Hyperlink"/>
            <w:noProof/>
            <w:rtl/>
            <w:lang w:bidi="ar-AE"/>
          </w:rPr>
          <w:t xml:space="preserve"> </w:t>
        </w:r>
        <w:r w:rsidR="000A5BAE" w:rsidRPr="007154A2">
          <w:rPr>
            <w:rStyle w:val="Hyperlink"/>
            <w:rFonts w:hint="eastAsia"/>
            <w:noProof/>
            <w:rtl/>
            <w:lang w:bidi="ar-AE"/>
          </w:rPr>
          <w:t>آب</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گرفتن،</w:t>
        </w:r>
        <w:r w:rsidR="000A5BAE" w:rsidRPr="007154A2">
          <w:rPr>
            <w:rStyle w:val="Hyperlink"/>
            <w:noProof/>
            <w:rtl/>
            <w:lang w:bidi="ar-AE"/>
          </w:rPr>
          <w:t xml:space="preserve"> </w:t>
        </w:r>
        <w:r w:rsidR="000A5BAE" w:rsidRPr="007154A2">
          <w:rPr>
            <w:rStyle w:val="Hyperlink"/>
            <w:rFonts w:hint="eastAsia"/>
            <w:noProof/>
            <w:rtl/>
            <w:lang w:bidi="ar-AE"/>
          </w:rPr>
          <w:t>آب</w:t>
        </w:r>
        <w:r w:rsidR="000A5BAE" w:rsidRPr="007154A2">
          <w:rPr>
            <w:rStyle w:val="Hyperlink"/>
            <w:noProof/>
            <w:rtl/>
            <w:lang w:bidi="ar-AE"/>
          </w:rPr>
          <w:t xml:space="preserve"> </w:t>
        </w:r>
        <w:r w:rsidR="000A5BAE" w:rsidRPr="007154A2">
          <w:rPr>
            <w:rStyle w:val="Hyperlink"/>
            <w:rFonts w:hint="eastAsia"/>
            <w:noProof/>
            <w:rtl/>
            <w:lang w:bidi="ar-AE"/>
          </w:rPr>
          <w:t>دهان</w:t>
        </w:r>
        <w:r w:rsidR="000A5BAE" w:rsidRPr="007154A2">
          <w:rPr>
            <w:rStyle w:val="Hyperlink"/>
            <w:noProof/>
            <w:rtl/>
            <w:lang w:bidi="ar-AE"/>
          </w:rPr>
          <w:t xml:space="preserve"> </w:t>
        </w:r>
        <w:r w:rsidR="000A5BAE" w:rsidRPr="007154A2">
          <w:rPr>
            <w:rStyle w:val="Hyperlink"/>
            <w:rFonts w:hint="eastAsia"/>
            <w:noProof/>
            <w:rtl/>
            <w:lang w:bidi="ar-AE"/>
          </w:rPr>
          <w:t>ر</w:t>
        </w:r>
        <w:r w:rsidR="000A5BAE" w:rsidRPr="007154A2">
          <w:rPr>
            <w:rStyle w:val="Hyperlink"/>
            <w:rFonts w:hint="cs"/>
            <w:noProof/>
            <w:rtl/>
            <w:lang w:bidi="ar-AE"/>
          </w:rPr>
          <w:t>ی</w:t>
        </w:r>
        <w:r w:rsidR="000A5BAE" w:rsidRPr="007154A2">
          <w:rPr>
            <w:rStyle w:val="Hyperlink"/>
            <w:rFonts w:hint="eastAsia"/>
            <w:noProof/>
            <w:rtl/>
            <w:lang w:bidi="ar-AE"/>
          </w:rPr>
          <w:t>ختن،</w:t>
        </w:r>
        <w:r w:rsidR="000A5BAE" w:rsidRPr="007154A2">
          <w:rPr>
            <w:rStyle w:val="Hyperlink"/>
            <w:noProof/>
            <w:rtl/>
            <w:lang w:bidi="ar-AE"/>
          </w:rPr>
          <w:t xml:space="preserve"> </w:t>
        </w:r>
        <w:r w:rsidR="000A5BAE" w:rsidRPr="007154A2">
          <w:rPr>
            <w:rStyle w:val="Hyperlink"/>
            <w:rFonts w:hint="eastAsia"/>
            <w:noProof/>
            <w:rtl/>
            <w:lang w:bidi="ar-AE"/>
          </w:rPr>
          <w:t>دخول</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توالت،</w:t>
        </w:r>
        <w:r w:rsidR="000A5BAE" w:rsidRPr="007154A2">
          <w:rPr>
            <w:rStyle w:val="Hyperlink"/>
            <w:noProof/>
            <w:rtl/>
            <w:lang w:bidi="ar-AE"/>
          </w:rPr>
          <w:t xml:space="preserve"> </w:t>
        </w:r>
        <w:r w:rsidR="000A5BAE" w:rsidRPr="007154A2">
          <w:rPr>
            <w:rStyle w:val="Hyperlink"/>
            <w:rFonts w:hint="eastAsia"/>
            <w:noProof/>
            <w:rtl/>
            <w:lang w:bidi="ar-AE"/>
          </w:rPr>
          <w:t>خروج</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مسجد،</w:t>
        </w:r>
        <w:r w:rsidR="000A5BAE" w:rsidRPr="007154A2">
          <w:rPr>
            <w:rStyle w:val="Hyperlink"/>
            <w:noProof/>
            <w:rtl/>
            <w:lang w:bidi="ar-AE"/>
          </w:rPr>
          <w:t xml:space="preserve"> </w:t>
        </w:r>
        <w:r w:rsidR="000A5BAE" w:rsidRPr="007154A2">
          <w:rPr>
            <w:rStyle w:val="Hyperlink"/>
            <w:rFonts w:hint="eastAsia"/>
            <w:noProof/>
            <w:rtl/>
            <w:lang w:bidi="ar-AE"/>
          </w:rPr>
          <w:t>درآوردن</w:t>
        </w:r>
        <w:r w:rsidR="000A5BAE" w:rsidRPr="007154A2">
          <w:rPr>
            <w:rStyle w:val="Hyperlink"/>
            <w:noProof/>
            <w:rtl/>
            <w:lang w:bidi="ar-AE"/>
          </w:rPr>
          <w:t xml:space="preserve"> </w:t>
        </w:r>
        <w:r w:rsidR="000A5BAE" w:rsidRPr="007154A2">
          <w:rPr>
            <w:rStyle w:val="Hyperlink"/>
            <w:rFonts w:hint="eastAsia"/>
            <w:noProof/>
            <w:rtl/>
            <w:lang w:bidi="ar-AE"/>
          </w:rPr>
          <w:t>خف</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کفش</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شلوار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لباس،</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استنجا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دفع</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انجام</w:t>
        </w:r>
        <w:r w:rsidR="000A5BAE" w:rsidRPr="007154A2">
          <w:rPr>
            <w:rStyle w:val="Hyperlink"/>
            <w:noProof/>
            <w:rtl/>
            <w:lang w:bidi="ar-AE"/>
          </w:rPr>
          <w:t xml:space="preserve"> </w:t>
        </w:r>
        <w:r w:rsidR="000A5BAE" w:rsidRPr="007154A2">
          <w:rPr>
            <w:rStyle w:val="Hyperlink"/>
            <w:rFonts w:hint="eastAsia"/>
            <w:noProof/>
            <w:rtl/>
            <w:lang w:bidi="ar-AE"/>
          </w:rPr>
          <w:t>کارها</w:t>
        </w:r>
        <w:r w:rsidR="000A5BAE" w:rsidRPr="007154A2">
          <w:rPr>
            <w:rStyle w:val="Hyperlink"/>
            <w:rFonts w:hint="cs"/>
            <w:noProof/>
            <w:rtl/>
            <w:lang w:bidi="ar-AE"/>
          </w:rPr>
          <w:t>یی</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آلوده</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چرک</w:t>
        </w:r>
        <w:r w:rsidR="000A5BAE" w:rsidRPr="007154A2">
          <w:rPr>
            <w:rStyle w:val="Hyperlink"/>
            <w:noProof/>
            <w:rtl/>
            <w:lang w:bidi="ar-AE"/>
          </w:rPr>
          <w:t xml:space="preserve"> </w:t>
        </w:r>
        <w:r w:rsidR="000A5BAE" w:rsidRPr="007154A2">
          <w:rPr>
            <w:rStyle w:val="Hyperlink"/>
            <w:rFonts w:hint="cs"/>
            <w:noProof/>
            <w:rtl/>
            <w:lang w:bidi="ar-AE"/>
          </w:rPr>
          <w:t>ی</w:t>
        </w:r>
        <w:r w:rsidR="000A5BAE" w:rsidRPr="007154A2">
          <w:rPr>
            <w:rStyle w:val="Hyperlink"/>
            <w:rFonts w:hint="eastAsia"/>
            <w:noProof/>
            <w:rtl/>
            <w:lang w:bidi="ar-AE"/>
          </w:rPr>
          <w:t>ا</w:t>
        </w:r>
        <w:r w:rsidR="000A5BAE" w:rsidRPr="007154A2">
          <w:rPr>
            <w:rStyle w:val="Hyperlink"/>
            <w:noProof/>
            <w:rtl/>
            <w:lang w:bidi="ar-AE"/>
          </w:rPr>
          <w:t xml:space="preserve"> </w:t>
        </w:r>
        <w:r w:rsidR="000A5BAE" w:rsidRPr="007154A2">
          <w:rPr>
            <w:rStyle w:val="Hyperlink"/>
            <w:rFonts w:hint="eastAsia"/>
            <w:noProof/>
            <w:rtl/>
            <w:lang w:bidi="ar-AE"/>
          </w:rPr>
          <w:t>کثافت</w:t>
        </w:r>
        <w:r w:rsidR="000A5BAE" w:rsidRPr="007154A2">
          <w:rPr>
            <w:rStyle w:val="Hyperlink"/>
            <w:noProof/>
            <w:rtl/>
            <w:lang w:bidi="ar-AE"/>
          </w:rPr>
          <w:t xml:space="preserve"> </w:t>
        </w:r>
        <w:r w:rsidR="000A5BAE" w:rsidRPr="007154A2">
          <w:rPr>
            <w:rStyle w:val="Hyperlink"/>
            <w:rFonts w:hint="eastAsia"/>
            <w:noProof/>
            <w:rtl/>
            <w:lang w:bidi="ar-AE"/>
          </w:rPr>
          <w:t>هستند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Toc442124536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509</w:t>
        </w:r>
        <w:r w:rsidR="000A5BAE">
          <w:rPr>
            <w:noProof/>
            <w:webHidden/>
            <w:rtl/>
          </w:rPr>
          <w:fldChar w:fldCharType="end"/>
        </w:r>
      </w:hyperlink>
    </w:p>
    <w:p w:rsidR="000A5BAE" w:rsidRPr="0044397F" w:rsidRDefault="00591C1B">
      <w:pPr>
        <w:pStyle w:val="TOC1"/>
        <w:tabs>
          <w:tab w:val="right" w:leader="dot" w:pos="7078"/>
        </w:tabs>
        <w:rPr>
          <w:rFonts w:ascii="Calibri" w:eastAsia="Times New Roman" w:hAnsi="Calibri" w:cs="Arial"/>
          <w:bCs w:val="0"/>
          <w:sz w:val="22"/>
          <w:szCs w:val="22"/>
          <w:rtl/>
          <w:lang w:bidi="ar-SA"/>
        </w:rPr>
      </w:pPr>
      <w:hyperlink w:anchor="_Toc442124537" w:history="1">
        <w:r w:rsidR="000A5BAE" w:rsidRPr="007154A2">
          <w:rPr>
            <w:rStyle w:val="Hyperlink"/>
            <w:rFonts w:hint="eastAsia"/>
            <w:rtl/>
            <w:lang w:bidi="ar-AE"/>
          </w:rPr>
          <w:t>بخش</w:t>
        </w:r>
        <w:r w:rsidR="000A5BAE" w:rsidRPr="007154A2">
          <w:rPr>
            <w:rStyle w:val="Hyperlink"/>
            <w:rtl/>
            <w:lang w:bidi="ar-AE"/>
          </w:rPr>
          <w:t xml:space="preserve"> </w:t>
        </w:r>
        <w:r w:rsidR="000A5BAE" w:rsidRPr="007154A2">
          <w:rPr>
            <w:rStyle w:val="Hyperlink"/>
            <w:rFonts w:hint="eastAsia"/>
            <w:rtl/>
            <w:lang w:bidi="ar-AE"/>
          </w:rPr>
          <w:t>سوم</w:t>
        </w:r>
        <w:r w:rsidR="000A5BAE" w:rsidRPr="007154A2">
          <w:rPr>
            <w:rStyle w:val="Hyperlink"/>
            <w:rtl/>
            <w:lang w:bidi="ar-AE"/>
          </w:rPr>
          <w:t xml:space="preserve">: </w:t>
        </w:r>
        <w:r w:rsidR="000A5BAE" w:rsidRPr="007154A2">
          <w:rPr>
            <w:rStyle w:val="Hyperlink"/>
            <w:rFonts w:hint="eastAsia"/>
            <w:rtl/>
            <w:lang w:bidi="ar-AE"/>
          </w:rPr>
          <w:t>کتاب</w:t>
        </w:r>
        <w:r w:rsidR="000A5BAE" w:rsidRPr="007154A2">
          <w:rPr>
            <w:rStyle w:val="Hyperlink"/>
            <w:rtl/>
            <w:lang w:bidi="ar-AE"/>
          </w:rPr>
          <w:t xml:space="preserve"> </w:t>
        </w:r>
        <w:r w:rsidR="000A5BAE" w:rsidRPr="007154A2">
          <w:rPr>
            <w:rStyle w:val="Hyperlink"/>
            <w:rFonts w:hint="eastAsia"/>
            <w:rtl/>
            <w:lang w:bidi="ar-AE"/>
          </w:rPr>
          <w:t>آداب</w:t>
        </w:r>
        <w:r w:rsidR="000A5BAE" w:rsidRPr="007154A2">
          <w:rPr>
            <w:rStyle w:val="Hyperlink"/>
            <w:rtl/>
            <w:lang w:bidi="ar-AE"/>
          </w:rPr>
          <w:t xml:space="preserve"> </w:t>
        </w:r>
        <w:r w:rsidR="000A5BAE" w:rsidRPr="007154A2">
          <w:rPr>
            <w:rStyle w:val="Hyperlink"/>
            <w:rFonts w:hint="eastAsia"/>
            <w:rtl/>
            <w:lang w:bidi="ar-AE"/>
          </w:rPr>
          <w:t>طعام</w:t>
        </w:r>
        <w:r w:rsidR="000A5BAE">
          <w:rPr>
            <w:webHidden/>
            <w:rtl/>
          </w:rPr>
          <w:tab/>
        </w:r>
        <w:r w:rsidR="000A5BAE">
          <w:rPr>
            <w:webHidden/>
            <w:rtl/>
          </w:rPr>
          <w:fldChar w:fldCharType="begin"/>
        </w:r>
        <w:r w:rsidR="000A5BAE">
          <w:rPr>
            <w:webHidden/>
            <w:rtl/>
          </w:rPr>
          <w:instrText xml:space="preserve"> </w:instrText>
        </w:r>
        <w:r w:rsidR="000A5BAE">
          <w:rPr>
            <w:webHidden/>
          </w:rPr>
          <w:instrText>PAGEREF</w:instrText>
        </w:r>
        <w:r w:rsidR="000A5BAE">
          <w:rPr>
            <w:webHidden/>
            <w:rtl/>
          </w:rPr>
          <w:instrText xml:space="preserve"> _</w:instrText>
        </w:r>
        <w:r w:rsidR="000A5BAE">
          <w:rPr>
            <w:webHidden/>
          </w:rPr>
          <w:instrText>Toc442124537 \h</w:instrText>
        </w:r>
        <w:r w:rsidR="000A5BAE">
          <w:rPr>
            <w:webHidden/>
            <w:rtl/>
          </w:rPr>
          <w:instrText xml:space="preserve"> </w:instrText>
        </w:r>
        <w:r w:rsidR="000A5BAE">
          <w:rPr>
            <w:webHidden/>
            <w:rtl/>
          </w:rPr>
        </w:r>
        <w:r w:rsidR="000A5BAE">
          <w:rPr>
            <w:webHidden/>
            <w:rtl/>
          </w:rPr>
          <w:fldChar w:fldCharType="separate"/>
        </w:r>
        <w:r w:rsidR="000A5BAE">
          <w:rPr>
            <w:webHidden/>
            <w:rtl/>
            <w:lang w:bidi="ar-SA"/>
          </w:rPr>
          <w:t>513</w:t>
        </w:r>
        <w:r w:rsidR="000A5BAE">
          <w:rPr>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38" w:history="1">
        <w:r w:rsidR="000A5BAE" w:rsidRPr="007154A2">
          <w:rPr>
            <w:rStyle w:val="Hyperlink"/>
            <w:rFonts w:hint="eastAsia"/>
            <w:noProof/>
            <w:rtl/>
            <w:lang w:bidi="ar-AE"/>
          </w:rPr>
          <w:t>كتاب</w:t>
        </w:r>
        <w:r w:rsidR="000A5BAE" w:rsidRPr="007154A2">
          <w:rPr>
            <w:rStyle w:val="Hyperlink"/>
            <w:noProof/>
            <w:rtl/>
            <w:lang w:bidi="ar-AE"/>
          </w:rPr>
          <w:t xml:space="preserve"> </w:t>
        </w:r>
        <w:r w:rsidR="000A5BAE" w:rsidRPr="007154A2">
          <w:rPr>
            <w:rStyle w:val="Hyperlink"/>
            <w:rFonts w:hint="eastAsia"/>
            <w:noProof/>
            <w:rtl/>
            <w:lang w:bidi="ar-AE"/>
          </w:rPr>
          <w:t>أدب</w:t>
        </w:r>
        <w:r w:rsidR="000A5BAE" w:rsidRPr="007154A2">
          <w:rPr>
            <w:rStyle w:val="Hyperlink"/>
            <w:noProof/>
            <w:rtl/>
            <w:lang w:bidi="ar-AE"/>
          </w:rPr>
          <w:t xml:space="preserve"> </w:t>
        </w:r>
        <w:r w:rsidR="000A5BAE" w:rsidRPr="007154A2">
          <w:rPr>
            <w:rStyle w:val="Hyperlink"/>
            <w:rFonts w:hint="eastAsia"/>
            <w:noProof/>
            <w:rtl/>
            <w:lang w:bidi="ar-AE"/>
          </w:rPr>
          <w:t>الطعام</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Toc442124538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513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39" w:history="1">
        <w:r w:rsidR="000A5BAE" w:rsidRPr="007154A2">
          <w:rPr>
            <w:rStyle w:val="Hyperlink"/>
            <w:noProof/>
            <w:rtl/>
            <w:lang w:bidi="ar-AE"/>
          </w:rPr>
          <w:t xml:space="preserve">100-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التسمية</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أوله</w:t>
        </w:r>
        <w:r w:rsidR="000A5BAE" w:rsidRPr="007154A2">
          <w:rPr>
            <w:rStyle w:val="Hyperlink"/>
            <w:noProof/>
            <w:rtl/>
            <w:lang w:bidi="ar-AE"/>
          </w:rPr>
          <w:t xml:space="preserve"> </w:t>
        </w:r>
        <w:r w:rsidR="000A5BAE" w:rsidRPr="007154A2">
          <w:rPr>
            <w:rStyle w:val="Hyperlink"/>
            <w:rFonts w:hint="eastAsia"/>
            <w:noProof/>
            <w:rtl/>
            <w:lang w:bidi="ar-AE"/>
          </w:rPr>
          <w:t>والحمد</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آخره</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Toc442124539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513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40"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تسم</w:t>
        </w:r>
        <w:r w:rsidR="000A5BAE" w:rsidRPr="007154A2">
          <w:rPr>
            <w:rStyle w:val="Hyperlink"/>
            <w:rFonts w:hint="cs"/>
            <w:noProof/>
            <w:rtl/>
            <w:lang w:bidi="ar-AE"/>
          </w:rPr>
          <w:t>ی</w:t>
        </w:r>
        <w:r w:rsidR="000A5BAE" w:rsidRPr="007154A2">
          <w:rPr>
            <w:rStyle w:val="Hyperlink"/>
            <w:rFonts w:hint="eastAsia"/>
            <w:noProof/>
            <w:rtl/>
            <w:lang w:bidi="ar-AE"/>
          </w:rPr>
          <w:t>ه</w:t>
        </w:r>
        <w:r w:rsidR="000A5BAE" w:rsidRPr="007154A2">
          <w:rPr>
            <w:rStyle w:val="Hyperlink"/>
            <w:noProof/>
            <w:rtl/>
            <w:lang w:bidi="ar-AE"/>
          </w:rPr>
          <w:t xml:space="preserve"> (</w:t>
        </w:r>
        <w:r w:rsidR="000A5BAE" w:rsidRPr="007154A2">
          <w:rPr>
            <w:rStyle w:val="Hyperlink"/>
            <w:rFonts w:hint="eastAsia"/>
            <w:noProof/>
            <w:rtl/>
            <w:lang w:bidi="ar-AE"/>
          </w:rPr>
          <w:t>بسم‌الله</w:t>
        </w:r>
        <w:r w:rsidR="000A5BAE" w:rsidRPr="007154A2">
          <w:rPr>
            <w:rStyle w:val="Hyperlink"/>
            <w:noProof/>
            <w:rtl/>
            <w:lang w:bidi="ar-AE"/>
          </w:rPr>
          <w:t xml:space="preserve"> </w:t>
        </w:r>
        <w:r w:rsidR="000A5BAE" w:rsidRPr="007154A2">
          <w:rPr>
            <w:rStyle w:val="Hyperlink"/>
            <w:rFonts w:hint="eastAsia"/>
            <w:noProof/>
            <w:rtl/>
            <w:lang w:bidi="ar-AE"/>
          </w:rPr>
          <w:t>گفتن</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اول</w:t>
        </w:r>
        <w:r w:rsidR="000A5BAE" w:rsidRPr="007154A2">
          <w:rPr>
            <w:rStyle w:val="Hyperlink"/>
            <w:noProof/>
            <w:rtl/>
            <w:lang w:bidi="ar-AE"/>
          </w:rPr>
          <w:t xml:space="preserve"> </w:t>
        </w:r>
        <w:r w:rsidR="000A5BAE" w:rsidRPr="007154A2">
          <w:rPr>
            <w:rStyle w:val="Hyperlink"/>
            <w:rFonts w:hint="eastAsia"/>
            <w:noProof/>
            <w:rtl/>
            <w:lang w:bidi="ar-AE"/>
          </w:rPr>
          <w:t>طعام</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حمد</w:t>
        </w:r>
        <w:r w:rsidR="000A5BAE" w:rsidRPr="007154A2">
          <w:rPr>
            <w:rStyle w:val="Hyperlink"/>
            <w:noProof/>
            <w:rtl/>
            <w:lang w:bidi="ar-AE"/>
          </w:rPr>
          <w:t xml:space="preserve"> </w:t>
        </w:r>
        <w:r w:rsidR="000A5BAE" w:rsidRPr="007154A2">
          <w:rPr>
            <w:rStyle w:val="Hyperlink"/>
            <w:rFonts w:hint="eastAsia"/>
            <w:noProof/>
            <w:rtl/>
            <w:lang w:bidi="ar-AE"/>
          </w:rPr>
          <w:t>گفتن</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آخر</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Toc442124540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513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41" w:history="1">
        <w:r w:rsidR="000A5BAE" w:rsidRPr="007154A2">
          <w:rPr>
            <w:rStyle w:val="Hyperlink"/>
            <w:noProof/>
            <w:rtl/>
            <w:lang w:bidi="ar-AE"/>
          </w:rPr>
          <w:t xml:space="preserve">101-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لا</w:t>
        </w:r>
        <w:r w:rsidR="000A5BAE" w:rsidRPr="007154A2">
          <w:rPr>
            <w:rStyle w:val="Hyperlink"/>
            <w:noProof/>
            <w:rtl/>
            <w:lang w:bidi="ar-AE"/>
          </w:rPr>
          <w:t xml:space="preserve"> </w:t>
        </w:r>
        <w:r w:rsidR="000A5BAE" w:rsidRPr="007154A2">
          <w:rPr>
            <w:rStyle w:val="Hyperlink"/>
            <w:rFonts w:hint="eastAsia"/>
            <w:noProof/>
            <w:rtl/>
            <w:lang w:bidi="ar-AE"/>
          </w:rPr>
          <w:t>يعيب</w:t>
        </w:r>
        <w:r w:rsidR="000A5BAE" w:rsidRPr="007154A2">
          <w:rPr>
            <w:rStyle w:val="Hyperlink"/>
            <w:noProof/>
            <w:rtl/>
            <w:lang w:bidi="ar-AE"/>
          </w:rPr>
          <w:t xml:space="preserve"> </w:t>
        </w:r>
        <w:r w:rsidR="000A5BAE" w:rsidRPr="007154A2">
          <w:rPr>
            <w:rStyle w:val="Hyperlink"/>
            <w:rFonts w:hint="eastAsia"/>
            <w:noProof/>
            <w:rtl/>
            <w:lang w:bidi="ar-AE"/>
          </w:rPr>
          <w:t>الطعام</w:t>
        </w:r>
        <w:r w:rsidR="000A5BAE" w:rsidRPr="007154A2">
          <w:rPr>
            <w:rStyle w:val="Hyperlink"/>
            <w:noProof/>
            <w:rtl/>
            <w:lang w:bidi="ar-AE"/>
          </w:rPr>
          <w:t xml:space="preserve"> </w:t>
        </w:r>
        <w:r w:rsidR="000A5BAE" w:rsidRPr="007154A2">
          <w:rPr>
            <w:rStyle w:val="Hyperlink"/>
            <w:rFonts w:hint="eastAsia"/>
            <w:noProof/>
            <w:rtl/>
            <w:lang w:bidi="ar-AE"/>
          </w:rPr>
          <w:t>واستحباب</w:t>
        </w:r>
        <w:r w:rsidR="000A5BAE" w:rsidRPr="007154A2">
          <w:rPr>
            <w:rStyle w:val="Hyperlink"/>
            <w:noProof/>
            <w:rtl/>
            <w:lang w:bidi="ar-AE"/>
          </w:rPr>
          <w:t xml:space="preserve"> </w:t>
        </w:r>
        <w:r w:rsidR="000A5BAE" w:rsidRPr="007154A2">
          <w:rPr>
            <w:rStyle w:val="Hyperlink"/>
            <w:rFonts w:hint="eastAsia"/>
            <w:noProof/>
            <w:rtl/>
            <w:lang w:bidi="ar-AE"/>
          </w:rPr>
          <w:t>مدحه</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Toc442124541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516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42"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w:t>
        </w:r>
        <w:r w:rsidR="000A5BAE" w:rsidRPr="007154A2">
          <w:rPr>
            <w:rStyle w:val="Hyperlink"/>
            <w:rFonts w:hint="cs"/>
            <w:noProof/>
            <w:rtl/>
            <w:lang w:bidi="ar-AE"/>
          </w:rPr>
          <w:t>ی</w:t>
        </w:r>
        <w:r w:rsidR="000A5BAE" w:rsidRPr="007154A2">
          <w:rPr>
            <w:rStyle w:val="Hyperlink"/>
            <w:rFonts w:hint="eastAsia"/>
            <w:noProof/>
            <w:rtl/>
            <w:lang w:bidi="ar-AE"/>
          </w:rPr>
          <w:t>ن‌که</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غذا</w:t>
        </w:r>
        <w:r w:rsidR="000A5BAE" w:rsidRPr="007154A2">
          <w:rPr>
            <w:rStyle w:val="Hyperlink"/>
            <w:noProof/>
            <w:rtl/>
            <w:lang w:bidi="ar-AE"/>
          </w:rPr>
          <w:t xml:space="preserve"> </w:t>
        </w:r>
        <w:r w:rsidR="000A5BAE" w:rsidRPr="007154A2">
          <w:rPr>
            <w:rStyle w:val="Hyperlink"/>
            <w:rFonts w:hint="eastAsia"/>
            <w:noProof/>
            <w:rtl/>
            <w:lang w:bidi="ar-AE"/>
          </w:rPr>
          <w:t>ع</w:t>
        </w:r>
        <w:r w:rsidR="000A5BAE" w:rsidRPr="007154A2">
          <w:rPr>
            <w:rStyle w:val="Hyperlink"/>
            <w:rFonts w:hint="cs"/>
            <w:noProof/>
            <w:rtl/>
            <w:lang w:bidi="ar-AE"/>
          </w:rPr>
          <w:t>ی</w:t>
        </w:r>
        <w:r w:rsidR="000A5BAE" w:rsidRPr="007154A2">
          <w:rPr>
            <w:rStyle w:val="Hyperlink"/>
            <w:rFonts w:hint="eastAsia"/>
            <w:noProof/>
            <w:rtl/>
            <w:lang w:bidi="ar-AE"/>
          </w:rPr>
          <w:t>ب‌جو</w:t>
        </w:r>
        <w:r w:rsidR="000A5BAE" w:rsidRPr="007154A2">
          <w:rPr>
            <w:rStyle w:val="Hyperlink"/>
            <w:rFonts w:hint="cs"/>
            <w:noProof/>
            <w:rtl/>
            <w:lang w:bidi="ar-AE"/>
          </w:rPr>
          <w:t>یی</w:t>
        </w:r>
        <w:r w:rsidR="000A5BAE" w:rsidRPr="007154A2">
          <w:rPr>
            <w:rStyle w:val="Hyperlink"/>
            <w:noProof/>
            <w:rtl/>
            <w:lang w:bidi="ar-AE"/>
          </w:rPr>
          <w:t xml:space="preserve"> </w:t>
        </w:r>
        <w:r w:rsidR="000A5BAE" w:rsidRPr="007154A2">
          <w:rPr>
            <w:rStyle w:val="Hyperlink"/>
            <w:rFonts w:hint="eastAsia"/>
            <w:noProof/>
            <w:rtl/>
            <w:lang w:bidi="ar-AE"/>
          </w:rPr>
          <w:t>نکند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سنت</w:t>
        </w:r>
        <w:r w:rsidR="000A5BAE" w:rsidRPr="007154A2">
          <w:rPr>
            <w:rStyle w:val="Hyperlink"/>
            <w:noProof/>
            <w:rtl/>
            <w:lang w:bidi="ar-AE"/>
          </w:rPr>
          <w:t xml:space="preserve"> </w:t>
        </w:r>
        <w:r w:rsidR="000A5BAE" w:rsidRPr="007154A2">
          <w:rPr>
            <w:rStyle w:val="Hyperlink"/>
            <w:rFonts w:hint="eastAsia"/>
            <w:noProof/>
            <w:rtl/>
            <w:lang w:bidi="ar-AE"/>
          </w:rPr>
          <w:t>بودن</w:t>
        </w:r>
        <w:r w:rsidR="000A5BAE" w:rsidRPr="007154A2">
          <w:rPr>
            <w:rStyle w:val="Hyperlink"/>
            <w:noProof/>
            <w:rtl/>
            <w:lang w:bidi="ar-AE"/>
          </w:rPr>
          <w:t xml:space="preserve"> </w:t>
        </w:r>
        <w:r w:rsidR="000A5BAE" w:rsidRPr="007154A2">
          <w:rPr>
            <w:rStyle w:val="Hyperlink"/>
            <w:rFonts w:hint="eastAsia"/>
            <w:noProof/>
            <w:rtl/>
            <w:lang w:bidi="ar-AE"/>
          </w:rPr>
          <w:t>تعر</w:t>
        </w:r>
        <w:r w:rsidR="000A5BAE" w:rsidRPr="007154A2">
          <w:rPr>
            <w:rStyle w:val="Hyperlink"/>
            <w:rFonts w:hint="cs"/>
            <w:noProof/>
            <w:rtl/>
            <w:lang w:bidi="ar-AE"/>
          </w:rPr>
          <w:t>ی</w:t>
        </w:r>
        <w:r w:rsidR="000A5BAE" w:rsidRPr="007154A2">
          <w:rPr>
            <w:rStyle w:val="Hyperlink"/>
            <w:rFonts w:hint="eastAsia"/>
            <w:noProof/>
            <w:rtl/>
            <w:lang w:bidi="ar-AE"/>
          </w:rPr>
          <w:t>ف</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Toc442124542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516</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43" w:history="1">
        <w:r w:rsidR="000A5BAE" w:rsidRPr="007154A2">
          <w:rPr>
            <w:rStyle w:val="Hyperlink"/>
            <w:noProof/>
            <w:rtl/>
            <w:lang w:bidi="ar-AE"/>
          </w:rPr>
          <w:t xml:space="preserve">102-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ما</w:t>
        </w:r>
        <w:r w:rsidR="000A5BAE" w:rsidRPr="007154A2">
          <w:rPr>
            <w:rStyle w:val="Hyperlink"/>
            <w:noProof/>
            <w:rtl/>
            <w:lang w:bidi="ar-AE"/>
          </w:rPr>
          <w:t xml:space="preserve"> </w:t>
        </w:r>
        <w:r w:rsidR="000A5BAE" w:rsidRPr="007154A2">
          <w:rPr>
            <w:rStyle w:val="Hyperlink"/>
            <w:rFonts w:hint="eastAsia"/>
            <w:noProof/>
            <w:rtl/>
            <w:lang w:bidi="ar-AE"/>
          </w:rPr>
          <w:t>يقوله</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حضر</w:t>
        </w:r>
        <w:r w:rsidR="000A5BAE" w:rsidRPr="007154A2">
          <w:rPr>
            <w:rStyle w:val="Hyperlink"/>
            <w:noProof/>
            <w:rtl/>
            <w:lang w:bidi="ar-AE"/>
          </w:rPr>
          <w:t xml:space="preserve"> </w:t>
        </w:r>
        <w:r w:rsidR="000A5BAE" w:rsidRPr="007154A2">
          <w:rPr>
            <w:rStyle w:val="Hyperlink"/>
            <w:rFonts w:hint="eastAsia"/>
            <w:noProof/>
            <w:rtl/>
            <w:lang w:bidi="ar-AE"/>
          </w:rPr>
          <w:t>الطعام</w:t>
        </w:r>
        <w:r w:rsidR="000A5BAE" w:rsidRPr="007154A2">
          <w:rPr>
            <w:rStyle w:val="Hyperlink"/>
            <w:noProof/>
            <w:rtl/>
            <w:lang w:bidi="ar-AE"/>
          </w:rPr>
          <w:t xml:space="preserve"> </w:t>
        </w:r>
        <w:r w:rsidR="000A5BAE" w:rsidRPr="007154A2">
          <w:rPr>
            <w:rStyle w:val="Hyperlink"/>
            <w:rFonts w:hint="eastAsia"/>
            <w:noProof/>
            <w:rtl/>
            <w:lang w:bidi="ar-AE"/>
          </w:rPr>
          <w:t>وهو</w:t>
        </w:r>
        <w:r w:rsidR="000A5BAE" w:rsidRPr="007154A2">
          <w:rPr>
            <w:rStyle w:val="Hyperlink"/>
            <w:noProof/>
            <w:rtl/>
            <w:lang w:bidi="ar-AE"/>
          </w:rPr>
          <w:t xml:space="preserve"> </w:t>
        </w:r>
        <w:r w:rsidR="000A5BAE" w:rsidRPr="007154A2">
          <w:rPr>
            <w:rStyle w:val="Hyperlink"/>
            <w:rFonts w:hint="eastAsia"/>
            <w:noProof/>
            <w:rtl/>
            <w:lang w:bidi="ar-AE"/>
          </w:rPr>
          <w:t>صائم</w:t>
        </w:r>
        <w:r w:rsidR="000A5BAE" w:rsidRPr="007154A2">
          <w:rPr>
            <w:rStyle w:val="Hyperlink"/>
            <w:noProof/>
            <w:rtl/>
            <w:lang w:bidi="ar-AE"/>
          </w:rPr>
          <w:t xml:space="preserve"> </w:t>
        </w:r>
        <w:r w:rsidR="000A5BAE" w:rsidRPr="007154A2">
          <w:rPr>
            <w:rStyle w:val="Hyperlink"/>
            <w:rFonts w:hint="eastAsia"/>
            <w:noProof/>
            <w:rtl/>
            <w:lang w:bidi="ar-AE"/>
          </w:rPr>
          <w:t>إذا</w:t>
        </w:r>
        <w:r w:rsidR="000A5BAE" w:rsidRPr="007154A2">
          <w:rPr>
            <w:rStyle w:val="Hyperlink"/>
            <w:noProof/>
            <w:rtl/>
            <w:lang w:bidi="ar-AE"/>
          </w:rPr>
          <w:t xml:space="preserve"> </w:t>
        </w:r>
        <w:r w:rsidR="000A5BAE" w:rsidRPr="007154A2">
          <w:rPr>
            <w:rStyle w:val="Hyperlink"/>
            <w:rFonts w:hint="eastAsia"/>
            <w:noProof/>
            <w:rtl/>
            <w:lang w:bidi="ar-AE"/>
          </w:rPr>
          <w:t>لم</w:t>
        </w:r>
        <w:r w:rsidR="000A5BAE" w:rsidRPr="007154A2">
          <w:rPr>
            <w:rStyle w:val="Hyperlink"/>
            <w:noProof/>
            <w:rtl/>
            <w:lang w:bidi="ar-AE"/>
          </w:rPr>
          <w:t xml:space="preserve"> </w:t>
        </w:r>
        <w:r w:rsidR="000A5BAE" w:rsidRPr="007154A2">
          <w:rPr>
            <w:rStyle w:val="Hyperlink"/>
            <w:rFonts w:hint="eastAsia"/>
            <w:noProof/>
            <w:rtl/>
            <w:lang w:bidi="ar-AE"/>
          </w:rPr>
          <w:t>يفطر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Toc442124543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517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44"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آنچه</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کس</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بر</w:t>
        </w:r>
        <w:r w:rsidR="000A5BAE" w:rsidRPr="007154A2">
          <w:rPr>
            <w:rStyle w:val="Hyperlink"/>
            <w:noProof/>
            <w:rtl/>
            <w:lang w:bidi="ar-AE"/>
          </w:rPr>
          <w:t xml:space="preserve"> </w:t>
        </w:r>
        <w:r w:rsidR="000A5BAE" w:rsidRPr="007154A2">
          <w:rPr>
            <w:rStyle w:val="Hyperlink"/>
            <w:rFonts w:hint="eastAsia"/>
            <w:noProof/>
            <w:rtl/>
            <w:lang w:bidi="ar-AE"/>
          </w:rPr>
          <w:t>سر</w:t>
        </w:r>
        <w:r w:rsidR="000A5BAE" w:rsidRPr="007154A2">
          <w:rPr>
            <w:rStyle w:val="Hyperlink"/>
            <w:noProof/>
            <w:rtl/>
            <w:lang w:bidi="ar-AE"/>
          </w:rPr>
          <w:t xml:space="preserve"> </w:t>
        </w:r>
        <w:r w:rsidR="000A5BAE" w:rsidRPr="007154A2">
          <w:rPr>
            <w:rStyle w:val="Hyperlink"/>
            <w:rFonts w:hint="eastAsia"/>
            <w:noProof/>
            <w:rtl/>
            <w:lang w:bidi="ar-AE"/>
          </w:rPr>
          <w:t>غذا</w:t>
        </w:r>
        <w:r w:rsidR="000A5BAE" w:rsidRPr="007154A2">
          <w:rPr>
            <w:rStyle w:val="Hyperlink"/>
            <w:noProof/>
            <w:rtl/>
            <w:lang w:bidi="ar-AE"/>
          </w:rPr>
          <w:t xml:space="preserve"> </w:t>
        </w:r>
        <w:r w:rsidR="000A5BAE" w:rsidRPr="007154A2">
          <w:rPr>
            <w:rStyle w:val="Hyperlink"/>
            <w:rFonts w:hint="eastAsia"/>
            <w:noProof/>
            <w:rtl/>
            <w:lang w:bidi="ar-AE"/>
          </w:rPr>
          <w:t>حاضر</w:t>
        </w:r>
        <w:r w:rsidR="000A5BAE" w:rsidRPr="007154A2">
          <w:rPr>
            <w:rStyle w:val="Hyperlink"/>
            <w:noProof/>
            <w:rtl/>
            <w:lang w:bidi="ar-AE"/>
          </w:rPr>
          <w:t xml:space="preserve"> </w:t>
        </w:r>
        <w:r w:rsidR="000A5BAE" w:rsidRPr="007154A2">
          <w:rPr>
            <w:rStyle w:val="Hyperlink"/>
            <w:rFonts w:hint="eastAsia"/>
            <w:noProof/>
            <w:rtl/>
            <w:lang w:bidi="ar-AE"/>
          </w:rPr>
          <w:t>شده</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روزه</w:t>
        </w:r>
        <w:r w:rsidR="000A5BAE" w:rsidRPr="007154A2">
          <w:rPr>
            <w:rStyle w:val="Hyperlink"/>
            <w:noProof/>
            <w:rtl/>
            <w:lang w:bidi="ar-AE"/>
          </w:rPr>
          <w:t xml:space="preserve"> </w:t>
        </w:r>
        <w:r w:rsidR="000A5BAE" w:rsidRPr="007154A2">
          <w:rPr>
            <w:rStyle w:val="Hyperlink"/>
            <w:rFonts w:hint="eastAsia"/>
            <w:noProof/>
            <w:rtl/>
            <w:lang w:bidi="ar-AE"/>
          </w:rPr>
          <w:t>است،</w:t>
        </w:r>
        <w:r w:rsidR="000A5BAE" w:rsidRPr="007154A2">
          <w:rPr>
            <w:rStyle w:val="Hyperlink"/>
            <w:noProof/>
            <w:rtl/>
            <w:lang w:bidi="ar-AE"/>
          </w:rPr>
          <w:t xml:space="preserve"> </w:t>
        </w:r>
        <w:r w:rsidR="000A5BAE" w:rsidRPr="007154A2">
          <w:rPr>
            <w:rStyle w:val="Hyperlink"/>
            <w:rFonts w:hint="eastAsia"/>
            <w:noProof/>
            <w:rtl/>
            <w:lang w:bidi="ar-AE"/>
          </w:rPr>
          <w:t>اگر</w:t>
        </w:r>
        <w:r w:rsidR="000A5BAE" w:rsidRPr="007154A2">
          <w:rPr>
            <w:rStyle w:val="Hyperlink"/>
            <w:noProof/>
            <w:rtl/>
            <w:lang w:bidi="ar-AE"/>
          </w:rPr>
          <w:t xml:space="preserve"> </w:t>
        </w:r>
        <w:r w:rsidR="000A5BAE" w:rsidRPr="007154A2">
          <w:rPr>
            <w:rStyle w:val="Hyperlink"/>
            <w:rFonts w:hint="eastAsia"/>
            <w:noProof/>
            <w:rtl/>
            <w:lang w:bidi="ar-AE"/>
          </w:rPr>
          <w:t>افطار</w:t>
        </w:r>
        <w:r w:rsidR="000A5BAE" w:rsidRPr="007154A2">
          <w:rPr>
            <w:rStyle w:val="Hyperlink"/>
            <w:noProof/>
            <w:rtl/>
            <w:lang w:bidi="ar-AE"/>
          </w:rPr>
          <w:t xml:space="preserve"> </w:t>
        </w:r>
        <w:r w:rsidR="000A5BAE" w:rsidRPr="007154A2">
          <w:rPr>
            <w:rStyle w:val="Hyperlink"/>
            <w:rFonts w:hint="eastAsia"/>
            <w:noProof/>
            <w:rtl/>
            <w:lang w:bidi="ar-AE"/>
          </w:rPr>
          <w:t>نکرد،</w:t>
        </w:r>
        <w:r w:rsidR="000A5BAE" w:rsidRPr="007154A2">
          <w:rPr>
            <w:rStyle w:val="Hyperlink"/>
            <w:noProof/>
            <w:rtl/>
            <w:lang w:bidi="ar-AE"/>
          </w:rPr>
          <w:t xml:space="preserve"> </w:t>
        </w:r>
        <w:r w:rsidR="000A5BAE" w:rsidRPr="007154A2">
          <w:rPr>
            <w:rStyle w:val="Hyperlink"/>
            <w:rFonts w:hint="eastAsia"/>
            <w:noProof/>
            <w:rtl/>
            <w:lang w:bidi="ar-AE"/>
          </w:rPr>
          <w:t>با</w:t>
        </w:r>
        <w:r w:rsidR="000A5BAE" w:rsidRPr="007154A2">
          <w:rPr>
            <w:rStyle w:val="Hyperlink"/>
            <w:rFonts w:hint="cs"/>
            <w:noProof/>
            <w:rtl/>
            <w:lang w:bidi="ar-AE"/>
          </w:rPr>
          <w:t>ی</w:t>
        </w:r>
        <w:r w:rsidR="000A5BAE" w:rsidRPr="007154A2">
          <w:rPr>
            <w:rStyle w:val="Hyperlink"/>
            <w:rFonts w:hint="eastAsia"/>
            <w:noProof/>
            <w:rtl/>
            <w:lang w:bidi="ar-AE"/>
          </w:rPr>
          <w:t>د</w:t>
        </w:r>
        <w:r w:rsidR="000A5BAE" w:rsidRPr="007154A2">
          <w:rPr>
            <w:rStyle w:val="Hyperlink"/>
            <w:noProof/>
            <w:rtl/>
            <w:lang w:bidi="ar-AE"/>
          </w:rPr>
          <w:t xml:space="preserve"> </w:t>
        </w:r>
        <w:r w:rsidR="000A5BAE" w:rsidRPr="007154A2">
          <w:rPr>
            <w:rStyle w:val="Hyperlink"/>
            <w:rFonts w:hint="eastAsia"/>
            <w:noProof/>
            <w:rtl/>
            <w:lang w:bidi="ar-AE"/>
          </w:rPr>
          <w:t>بگو</w:t>
        </w:r>
        <w:r w:rsidR="000A5BAE" w:rsidRPr="007154A2">
          <w:rPr>
            <w:rStyle w:val="Hyperlink"/>
            <w:rFonts w:hint="cs"/>
            <w:noProof/>
            <w:rtl/>
            <w:lang w:bidi="ar-AE"/>
          </w:rPr>
          <w:t>ی</w:t>
        </w:r>
        <w:r w:rsidR="000A5BAE" w:rsidRPr="007154A2">
          <w:rPr>
            <w:rStyle w:val="Hyperlink"/>
            <w:rFonts w:hint="eastAsia"/>
            <w:noProof/>
            <w:rtl/>
            <w:lang w:bidi="ar-AE"/>
          </w:rPr>
          <w:t>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Toc442124544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517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45" w:history="1">
        <w:r w:rsidR="000A5BAE" w:rsidRPr="007154A2">
          <w:rPr>
            <w:rStyle w:val="Hyperlink"/>
            <w:noProof/>
            <w:rtl/>
            <w:lang w:bidi="ar-AE"/>
          </w:rPr>
          <w:t xml:space="preserve">103-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ما</w:t>
        </w:r>
        <w:r w:rsidR="000A5BAE" w:rsidRPr="007154A2">
          <w:rPr>
            <w:rStyle w:val="Hyperlink"/>
            <w:noProof/>
            <w:rtl/>
            <w:lang w:bidi="ar-AE"/>
          </w:rPr>
          <w:t xml:space="preserve"> </w:t>
        </w:r>
        <w:r w:rsidR="000A5BAE" w:rsidRPr="007154A2">
          <w:rPr>
            <w:rStyle w:val="Hyperlink"/>
            <w:rFonts w:hint="eastAsia"/>
            <w:noProof/>
            <w:rtl/>
            <w:lang w:bidi="ar-AE"/>
          </w:rPr>
          <w:t>يقوله</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دعي</w:t>
        </w:r>
        <w:r w:rsidR="000A5BAE" w:rsidRPr="007154A2">
          <w:rPr>
            <w:rStyle w:val="Hyperlink"/>
            <w:noProof/>
            <w:rtl/>
            <w:lang w:bidi="ar-AE"/>
          </w:rPr>
          <w:t xml:space="preserve"> </w:t>
        </w:r>
        <w:r w:rsidR="000A5BAE" w:rsidRPr="007154A2">
          <w:rPr>
            <w:rStyle w:val="Hyperlink"/>
            <w:rFonts w:hint="eastAsia"/>
            <w:noProof/>
            <w:rtl/>
            <w:lang w:bidi="ar-AE"/>
          </w:rPr>
          <w:t>إلى</w:t>
        </w:r>
        <w:r w:rsidR="000A5BAE" w:rsidRPr="007154A2">
          <w:rPr>
            <w:rStyle w:val="Hyperlink"/>
            <w:noProof/>
            <w:rtl/>
            <w:lang w:bidi="ar-AE"/>
          </w:rPr>
          <w:t xml:space="preserve"> </w:t>
        </w:r>
        <w:r w:rsidR="000A5BAE" w:rsidRPr="007154A2">
          <w:rPr>
            <w:rStyle w:val="Hyperlink"/>
            <w:rFonts w:hint="eastAsia"/>
            <w:noProof/>
            <w:rtl/>
            <w:lang w:bidi="ar-AE"/>
          </w:rPr>
          <w:t>طعام</w:t>
        </w:r>
        <w:r w:rsidR="000A5BAE" w:rsidRPr="007154A2">
          <w:rPr>
            <w:rStyle w:val="Hyperlink"/>
            <w:noProof/>
            <w:rtl/>
            <w:lang w:bidi="ar-AE"/>
          </w:rPr>
          <w:t xml:space="preserve"> </w:t>
        </w:r>
        <w:r w:rsidR="000A5BAE" w:rsidRPr="007154A2">
          <w:rPr>
            <w:rStyle w:val="Hyperlink"/>
            <w:rFonts w:hint="eastAsia"/>
            <w:noProof/>
            <w:rtl/>
            <w:lang w:bidi="ar-AE"/>
          </w:rPr>
          <w:t>فتبعه</w:t>
        </w:r>
        <w:r w:rsidR="000A5BAE" w:rsidRPr="007154A2">
          <w:rPr>
            <w:rStyle w:val="Hyperlink"/>
            <w:noProof/>
            <w:rtl/>
            <w:lang w:bidi="ar-AE"/>
          </w:rPr>
          <w:t xml:space="preserve"> </w:t>
        </w:r>
        <w:r w:rsidR="000A5BAE" w:rsidRPr="007154A2">
          <w:rPr>
            <w:rStyle w:val="Hyperlink"/>
            <w:rFonts w:hint="eastAsia"/>
            <w:noProof/>
            <w:rtl/>
            <w:lang w:bidi="ar-AE"/>
          </w:rPr>
          <w:t>غيره</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Toc442124545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517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46"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آنچه</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شخص</w:t>
        </w:r>
        <w:r w:rsidR="000A5BAE" w:rsidRPr="007154A2">
          <w:rPr>
            <w:rStyle w:val="Hyperlink"/>
            <w:noProof/>
            <w:rtl/>
            <w:lang w:bidi="ar-AE"/>
          </w:rPr>
          <w:t xml:space="preserve"> </w:t>
        </w:r>
        <w:r w:rsidR="000A5BAE" w:rsidRPr="007154A2">
          <w:rPr>
            <w:rStyle w:val="Hyperlink"/>
            <w:rFonts w:hint="eastAsia"/>
            <w:noProof/>
            <w:rtl/>
            <w:lang w:bidi="ar-AE"/>
          </w:rPr>
          <w:t>دعوت</w:t>
        </w:r>
        <w:r w:rsidR="000A5BAE" w:rsidRPr="007154A2">
          <w:rPr>
            <w:rStyle w:val="Hyperlink"/>
            <w:noProof/>
            <w:rtl/>
            <w:lang w:bidi="ar-AE"/>
          </w:rPr>
          <w:t xml:space="preserve"> </w:t>
        </w:r>
        <w:r w:rsidR="000A5BAE" w:rsidRPr="007154A2">
          <w:rPr>
            <w:rStyle w:val="Hyperlink"/>
            <w:rFonts w:hint="eastAsia"/>
            <w:noProof/>
            <w:rtl/>
            <w:lang w:bidi="ar-AE"/>
          </w:rPr>
          <w:t>شده</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غذا</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د</w:t>
        </w:r>
        <w:r w:rsidR="000A5BAE" w:rsidRPr="007154A2">
          <w:rPr>
            <w:rStyle w:val="Hyperlink"/>
            <w:rFonts w:hint="cs"/>
            <w:noProof/>
            <w:rtl/>
            <w:lang w:bidi="ar-AE"/>
          </w:rPr>
          <w:t>ی</w:t>
        </w:r>
        <w:r w:rsidR="000A5BAE" w:rsidRPr="007154A2">
          <w:rPr>
            <w:rStyle w:val="Hyperlink"/>
            <w:rFonts w:hint="eastAsia"/>
            <w:noProof/>
            <w:rtl/>
            <w:lang w:bidi="ar-AE"/>
          </w:rPr>
          <w:t>گر</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بدون</w:t>
        </w:r>
        <w:r w:rsidR="000A5BAE" w:rsidRPr="007154A2">
          <w:rPr>
            <w:rStyle w:val="Hyperlink"/>
            <w:noProof/>
            <w:rtl/>
            <w:lang w:bidi="ar-AE"/>
          </w:rPr>
          <w:t xml:space="preserve"> </w:t>
        </w:r>
        <w:r w:rsidR="000A5BAE" w:rsidRPr="007154A2">
          <w:rPr>
            <w:rStyle w:val="Hyperlink"/>
            <w:rFonts w:hint="eastAsia"/>
            <w:noProof/>
            <w:rtl/>
            <w:lang w:bidi="ar-AE"/>
          </w:rPr>
          <w:t>دعوت</w:t>
        </w:r>
        <w:r w:rsidR="000A5BAE" w:rsidRPr="007154A2">
          <w:rPr>
            <w:rStyle w:val="Hyperlink"/>
            <w:noProof/>
            <w:rtl/>
            <w:lang w:bidi="ar-AE"/>
          </w:rPr>
          <w:t xml:space="preserve">) </w:t>
        </w:r>
        <w:r w:rsidR="000A5BAE" w:rsidRPr="007154A2">
          <w:rPr>
            <w:rStyle w:val="Hyperlink"/>
            <w:rFonts w:hint="eastAsia"/>
            <w:noProof/>
            <w:rtl/>
            <w:lang w:bidi="ar-AE"/>
          </w:rPr>
          <w:t>همراه</w:t>
        </w:r>
        <w:r w:rsidR="000A5BAE" w:rsidRPr="007154A2">
          <w:rPr>
            <w:rStyle w:val="Hyperlink"/>
            <w:noProof/>
            <w:rtl/>
            <w:lang w:bidi="ar-AE"/>
          </w:rPr>
          <w:t xml:space="preserve"> </w:t>
        </w:r>
        <w:r w:rsidR="000A5BAE" w:rsidRPr="007154A2">
          <w:rPr>
            <w:rStyle w:val="Hyperlink"/>
            <w:rFonts w:hint="eastAsia"/>
            <w:noProof/>
            <w:rtl/>
            <w:lang w:bidi="ar-AE"/>
          </w:rPr>
          <w:t>او</w:t>
        </w:r>
        <w:r w:rsidR="000A5BAE" w:rsidRPr="007154A2">
          <w:rPr>
            <w:rStyle w:val="Hyperlink"/>
            <w:noProof/>
            <w:rtl/>
            <w:lang w:bidi="ar-AE"/>
          </w:rPr>
          <w:t xml:space="preserve"> </w:t>
        </w:r>
        <w:r w:rsidR="000A5BAE" w:rsidRPr="007154A2">
          <w:rPr>
            <w:rStyle w:val="Hyperlink"/>
            <w:rFonts w:hint="eastAsia"/>
            <w:noProof/>
            <w:rtl/>
            <w:lang w:bidi="ar-AE"/>
          </w:rPr>
          <w:t>رفته</w:t>
        </w:r>
        <w:r w:rsidR="000A5BAE" w:rsidRPr="007154A2">
          <w:rPr>
            <w:rStyle w:val="Hyperlink"/>
            <w:noProof/>
            <w:rtl/>
            <w:lang w:bidi="ar-AE"/>
          </w:rPr>
          <w:t xml:space="preserve"> </w:t>
        </w:r>
        <w:r w:rsidR="000A5BAE" w:rsidRPr="007154A2">
          <w:rPr>
            <w:rStyle w:val="Hyperlink"/>
            <w:rFonts w:hint="eastAsia"/>
            <w:noProof/>
            <w:rtl/>
            <w:lang w:bidi="ar-AE"/>
          </w:rPr>
          <w:t>است،</w:t>
        </w:r>
        <w:r w:rsidR="000A5BAE" w:rsidRPr="007154A2">
          <w:rPr>
            <w:rStyle w:val="Hyperlink"/>
            <w:noProof/>
            <w:rtl/>
            <w:lang w:bidi="ar-AE"/>
          </w:rPr>
          <w:t xml:space="preserve"> </w:t>
        </w:r>
        <w:r w:rsidR="000A5BAE" w:rsidRPr="007154A2">
          <w:rPr>
            <w:rStyle w:val="Hyperlink"/>
            <w:rFonts w:hint="eastAsia"/>
            <w:noProof/>
            <w:rtl/>
            <w:lang w:bidi="ar-AE"/>
          </w:rPr>
          <w:t>م</w:t>
        </w:r>
        <w:r w:rsidR="000A5BAE" w:rsidRPr="007154A2">
          <w:rPr>
            <w:rStyle w:val="Hyperlink"/>
            <w:rFonts w:hint="cs"/>
            <w:noProof/>
            <w:rtl/>
            <w:lang w:bidi="ar-AE"/>
          </w:rPr>
          <w:t>ی‌</w:t>
        </w:r>
        <w:r w:rsidR="000A5BAE" w:rsidRPr="007154A2">
          <w:rPr>
            <w:rStyle w:val="Hyperlink"/>
            <w:rFonts w:hint="eastAsia"/>
            <w:noProof/>
            <w:rtl/>
            <w:lang w:bidi="ar-AE"/>
          </w:rPr>
          <w:t>گو</w:t>
        </w:r>
        <w:r w:rsidR="000A5BAE" w:rsidRPr="007154A2">
          <w:rPr>
            <w:rStyle w:val="Hyperlink"/>
            <w:rFonts w:hint="cs"/>
            <w:noProof/>
            <w:rtl/>
            <w:lang w:bidi="ar-AE"/>
          </w:rPr>
          <w:t>ی</w:t>
        </w:r>
        <w:r w:rsidR="000A5BAE" w:rsidRPr="007154A2">
          <w:rPr>
            <w:rStyle w:val="Hyperlink"/>
            <w:rFonts w:hint="eastAsia"/>
            <w:noProof/>
            <w:rtl/>
            <w:lang w:bidi="ar-AE"/>
          </w:rPr>
          <w:t>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Toc442124546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517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47" w:history="1">
        <w:r w:rsidR="000A5BAE" w:rsidRPr="007154A2">
          <w:rPr>
            <w:rStyle w:val="Hyperlink"/>
            <w:noProof/>
            <w:rtl/>
            <w:lang w:bidi="ar-AE"/>
          </w:rPr>
          <w:t xml:space="preserve">104-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الأكل</w:t>
        </w:r>
        <w:r w:rsidR="000A5BAE" w:rsidRPr="007154A2">
          <w:rPr>
            <w:rStyle w:val="Hyperlink"/>
            <w:noProof/>
            <w:rtl/>
            <w:lang w:bidi="ar-AE"/>
          </w:rPr>
          <w:t xml:space="preserve"> </w:t>
        </w:r>
        <w:r w:rsidR="000A5BAE" w:rsidRPr="007154A2">
          <w:rPr>
            <w:rStyle w:val="Hyperlink"/>
            <w:rFonts w:hint="eastAsia"/>
            <w:noProof/>
            <w:rtl/>
            <w:lang w:bidi="ar-AE"/>
          </w:rPr>
          <w:t>مـمـا</w:t>
        </w:r>
        <w:r w:rsidR="000A5BAE" w:rsidRPr="007154A2">
          <w:rPr>
            <w:rStyle w:val="Hyperlink"/>
            <w:noProof/>
            <w:rtl/>
            <w:lang w:bidi="ar-AE"/>
          </w:rPr>
          <w:t xml:space="preserve"> </w:t>
        </w:r>
        <w:r w:rsidR="000A5BAE" w:rsidRPr="007154A2">
          <w:rPr>
            <w:rStyle w:val="Hyperlink"/>
            <w:rFonts w:hint="eastAsia"/>
            <w:noProof/>
            <w:rtl/>
            <w:lang w:bidi="ar-AE"/>
          </w:rPr>
          <w:t>يليه</w:t>
        </w:r>
        <w:r w:rsidR="000A5BAE" w:rsidRPr="007154A2">
          <w:rPr>
            <w:rStyle w:val="Hyperlink"/>
            <w:noProof/>
            <w:rtl/>
            <w:lang w:bidi="ar-AE"/>
          </w:rPr>
          <w:t xml:space="preserve"> </w:t>
        </w:r>
        <w:r w:rsidR="000A5BAE" w:rsidRPr="007154A2">
          <w:rPr>
            <w:rStyle w:val="Hyperlink"/>
            <w:rFonts w:hint="eastAsia"/>
            <w:noProof/>
            <w:rtl/>
            <w:lang w:bidi="ar-AE"/>
          </w:rPr>
          <w:t>ووعظه</w:t>
        </w:r>
        <w:r w:rsidR="000A5BAE" w:rsidRPr="007154A2">
          <w:rPr>
            <w:rStyle w:val="Hyperlink"/>
            <w:noProof/>
            <w:rtl/>
            <w:lang w:bidi="ar-AE"/>
          </w:rPr>
          <w:t xml:space="preserve"> </w:t>
        </w:r>
        <w:r w:rsidR="000A5BAE" w:rsidRPr="007154A2">
          <w:rPr>
            <w:rStyle w:val="Hyperlink"/>
            <w:rFonts w:hint="eastAsia"/>
            <w:noProof/>
            <w:rtl/>
            <w:lang w:bidi="ar-AE"/>
          </w:rPr>
          <w:t>وتأديبه</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يُسيء</w:t>
        </w:r>
        <w:r w:rsidR="000A5BAE" w:rsidRPr="007154A2">
          <w:rPr>
            <w:rStyle w:val="Hyperlink"/>
            <w:noProof/>
            <w:rtl/>
            <w:lang w:bidi="ar-AE"/>
          </w:rPr>
          <w:t xml:space="preserve"> </w:t>
        </w:r>
        <w:r w:rsidR="000A5BAE" w:rsidRPr="007154A2">
          <w:rPr>
            <w:rStyle w:val="Hyperlink"/>
            <w:rFonts w:hint="eastAsia"/>
            <w:noProof/>
            <w:rtl/>
            <w:lang w:bidi="ar-AE"/>
          </w:rPr>
          <w:t>أكله</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Toc442124547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518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48"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خوردن</w:t>
        </w:r>
        <w:r w:rsidR="000A5BAE" w:rsidRPr="007154A2">
          <w:rPr>
            <w:rStyle w:val="Hyperlink"/>
            <w:noProof/>
            <w:rtl/>
            <w:lang w:bidi="ar-AE"/>
          </w:rPr>
          <w:t xml:space="preserve"> </w:t>
        </w:r>
        <w:r w:rsidR="000A5BAE" w:rsidRPr="007154A2">
          <w:rPr>
            <w:rStyle w:val="Hyperlink"/>
            <w:rFonts w:hint="eastAsia"/>
            <w:noProof/>
            <w:rtl/>
            <w:lang w:bidi="ar-AE"/>
          </w:rPr>
          <w:t>غذا</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جلو</w:t>
        </w:r>
        <w:r w:rsidR="000A5BAE" w:rsidRPr="007154A2">
          <w:rPr>
            <w:rStyle w:val="Hyperlink"/>
            <w:noProof/>
            <w:rtl/>
            <w:lang w:bidi="ar-AE"/>
          </w:rPr>
          <w:t xml:space="preserve"> </w:t>
        </w:r>
        <w:r w:rsidR="000A5BAE" w:rsidRPr="007154A2">
          <w:rPr>
            <w:rStyle w:val="Hyperlink"/>
            <w:rFonts w:hint="eastAsia"/>
            <w:noProof/>
            <w:rtl/>
            <w:lang w:bidi="ar-AE"/>
          </w:rPr>
          <w:t>دست</w:t>
        </w:r>
        <w:r w:rsidR="000A5BAE" w:rsidRPr="007154A2">
          <w:rPr>
            <w:rStyle w:val="Hyperlink"/>
            <w:noProof/>
            <w:rtl/>
            <w:lang w:bidi="ar-AE"/>
          </w:rPr>
          <w:t xml:space="preserve"> </w:t>
        </w:r>
        <w:r w:rsidR="000A5BAE" w:rsidRPr="007154A2">
          <w:rPr>
            <w:rStyle w:val="Hyperlink"/>
            <w:rFonts w:hint="eastAsia"/>
            <w:noProof/>
            <w:rtl/>
            <w:lang w:bidi="ar-AE"/>
          </w:rPr>
          <w:t>خود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وعظ</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تأد</w:t>
        </w:r>
        <w:r w:rsidR="000A5BAE" w:rsidRPr="007154A2">
          <w:rPr>
            <w:rStyle w:val="Hyperlink"/>
            <w:rFonts w:hint="cs"/>
            <w:noProof/>
            <w:rtl/>
            <w:lang w:bidi="ar-AE"/>
          </w:rPr>
          <w:t>ی</w:t>
        </w:r>
        <w:r w:rsidR="000A5BAE" w:rsidRPr="007154A2">
          <w:rPr>
            <w:rStyle w:val="Hyperlink"/>
            <w:rFonts w:hint="eastAsia"/>
            <w:noProof/>
            <w:rtl/>
            <w:lang w:bidi="ar-AE"/>
          </w:rPr>
          <w:t>ب</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کس</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بد</w:t>
        </w:r>
        <w:r w:rsidR="000A5BAE" w:rsidRPr="007154A2">
          <w:rPr>
            <w:rStyle w:val="Hyperlink"/>
            <w:noProof/>
            <w:rtl/>
            <w:lang w:bidi="ar-AE"/>
          </w:rPr>
          <w:t xml:space="preserve"> </w:t>
        </w:r>
        <w:r w:rsidR="000A5BAE" w:rsidRPr="007154A2">
          <w:rPr>
            <w:rStyle w:val="Hyperlink"/>
            <w:rFonts w:hint="eastAsia"/>
            <w:noProof/>
            <w:rtl/>
            <w:lang w:bidi="ar-AE"/>
          </w:rPr>
          <w:t>غذا</w:t>
        </w:r>
        <w:r w:rsidR="000A5BAE" w:rsidRPr="007154A2">
          <w:rPr>
            <w:rStyle w:val="Hyperlink"/>
            <w:noProof/>
            <w:rtl/>
            <w:lang w:bidi="ar-AE"/>
          </w:rPr>
          <w:t xml:space="preserve"> </w:t>
        </w:r>
        <w:r w:rsidR="000A5BAE" w:rsidRPr="007154A2">
          <w:rPr>
            <w:rStyle w:val="Hyperlink"/>
            <w:rFonts w:hint="eastAsia"/>
            <w:noProof/>
            <w:rtl/>
            <w:lang w:bidi="ar-AE"/>
          </w:rPr>
          <w:t>م</w:t>
        </w:r>
        <w:r w:rsidR="000A5BAE" w:rsidRPr="007154A2">
          <w:rPr>
            <w:rStyle w:val="Hyperlink"/>
            <w:rFonts w:hint="cs"/>
            <w:noProof/>
            <w:rtl/>
            <w:lang w:bidi="ar-AE"/>
          </w:rPr>
          <w:t>ی‌</w:t>
        </w:r>
        <w:r w:rsidR="000A5BAE" w:rsidRPr="007154A2">
          <w:rPr>
            <w:rStyle w:val="Hyperlink"/>
            <w:rFonts w:hint="eastAsia"/>
            <w:noProof/>
            <w:rtl/>
            <w:lang w:bidi="ar-AE"/>
          </w:rPr>
          <w:t>خورد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Toc442124548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518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49" w:history="1">
        <w:r w:rsidR="000A5BAE" w:rsidRPr="007154A2">
          <w:rPr>
            <w:rStyle w:val="Hyperlink"/>
            <w:noProof/>
            <w:rtl/>
            <w:lang w:bidi="ar-AE"/>
          </w:rPr>
          <w:t xml:space="preserve">105-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النهي</w:t>
        </w:r>
        <w:r w:rsidR="000A5BAE" w:rsidRPr="007154A2">
          <w:rPr>
            <w:rStyle w:val="Hyperlink"/>
            <w:noProof/>
            <w:rtl/>
            <w:lang w:bidi="ar-AE"/>
          </w:rPr>
          <w:t xml:space="preserve"> </w:t>
        </w:r>
        <w:r w:rsidR="000A5BAE" w:rsidRPr="007154A2">
          <w:rPr>
            <w:rStyle w:val="Hyperlink"/>
            <w:rFonts w:hint="eastAsia"/>
            <w:noProof/>
            <w:rtl/>
            <w:lang w:bidi="ar-AE"/>
          </w:rPr>
          <w:t>عن</w:t>
        </w:r>
        <w:r w:rsidR="000A5BAE" w:rsidRPr="007154A2">
          <w:rPr>
            <w:rStyle w:val="Hyperlink"/>
            <w:noProof/>
            <w:rtl/>
            <w:lang w:bidi="ar-AE"/>
          </w:rPr>
          <w:t xml:space="preserve"> </w:t>
        </w:r>
        <w:r w:rsidR="000A5BAE" w:rsidRPr="007154A2">
          <w:rPr>
            <w:rStyle w:val="Hyperlink"/>
            <w:rFonts w:hint="eastAsia"/>
            <w:noProof/>
            <w:rtl/>
            <w:lang w:bidi="ar-AE"/>
          </w:rPr>
          <w:t>القران</w:t>
        </w:r>
        <w:r w:rsidR="000A5BAE" w:rsidRPr="007154A2">
          <w:rPr>
            <w:rStyle w:val="Hyperlink"/>
            <w:noProof/>
            <w:rtl/>
            <w:lang w:bidi="ar-AE"/>
          </w:rPr>
          <w:t xml:space="preserve"> </w:t>
        </w:r>
        <w:r w:rsidR="000A5BAE" w:rsidRPr="007154A2">
          <w:rPr>
            <w:rStyle w:val="Hyperlink"/>
            <w:rFonts w:hint="eastAsia"/>
            <w:noProof/>
            <w:rtl/>
            <w:lang w:bidi="ar-AE"/>
          </w:rPr>
          <w:t>بين</w:t>
        </w:r>
        <w:r w:rsidR="000A5BAE" w:rsidRPr="007154A2">
          <w:rPr>
            <w:rStyle w:val="Hyperlink"/>
            <w:noProof/>
            <w:rtl/>
            <w:lang w:bidi="ar-AE"/>
          </w:rPr>
          <w:t xml:space="preserve"> </w:t>
        </w:r>
        <w:r w:rsidR="000A5BAE" w:rsidRPr="007154A2">
          <w:rPr>
            <w:rStyle w:val="Hyperlink"/>
            <w:rFonts w:hint="eastAsia"/>
            <w:noProof/>
            <w:rtl/>
            <w:lang w:bidi="ar-AE"/>
          </w:rPr>
          <w:t>تـمرتين</w:t>
        </w:r>
        <w:r w:rsidR="000A5BAE" w:rsidRPr="007154A2">
          <w:rPr>
            <w:rStyle w:val="Hyperlink"/>
            <w:noProof/>
            <w:rtl/>
            <w:lang w:bidi="ar-AE"/>
          </w:rPr>
          <w:t xml:space="preserve"> </w:t>
        </w:r>
        <w:r w:rsidR="000A5BAE" w:rsidRPr="007154A2">
          <w:rPr>
            <w:rStyle w:val="Hyperlink"/>
            <w:rFonts w:hint="eastAsia"/>
            <w:noProof/>
            <w:rtl/>
            <w:lang w:bidi="ar-AE"/>
          </w:rPr>
          <w:t>ونحوهـمـا</w:t>
        </w:r>
        <w:r w:rsidR="000A5BAE" w:rsidRPr="007154A2">
          <w:rPr>
            <w:rStyle w:val="Hyperlink"/>
            <w:noProof/>
            <w:rtl/>
            <w:lang w:bidi="ar-AE"/>
          </w:rPr>
          <w:t xml:space="preserve"> </w:t>
        </w:r>
        <w:r w:rsidR="000A5BAE" w:rsidRPr="007154A2">
          <w:rPr>
            <w:rStyle w:val="Hyperlink"/>
            <w:rFonts w:hint="eastAsia"/>
            <w:noProof/>
            <w:rtl/>
            <w:lang w:bidi="ar-AE"/>
          </w:rPr>
          <w:t>إذا</w:t>
        </w:r>
        <w:r w:rsidR="000A5BAE" w:rsidRPr="007154A2">
          <w:rPr>
            <w:rStyle w:val="Hyperlink"/>
            <w:noProof/>
            <w:rtl/>
            <w:lang w:bidi="ar-AE"/>
          </w:rPr>
          <w:t xml:space="preserve"> </w:t>
        </w:r>
        <w:r w:rsidR="000A5BAE" w:rsidRPr="007154A2">
          <w:rPr>
            <w:rStyle w:val="Hyperlink"/>
            <w:rFonts w:hint="eastAsia"/>
            <w:noProof/>
            <w:rtl/>
            <w:lang w:bidi="ar-AE"/>
          </w:rPr>
          <w:t>أكل</w:t>
        </w:r>
        <w:r w:rsidR="000A5BAE" w:rsidRPr="007154A2">
          <w:rPr>
            <w:rStyle w:val="Hyperlink"/>
            <w:noProof/>
            <w:rtl/>
            <w:lang w:bidi="ar-AE"/>
          </w:rPr>
          <w:t xml:space="preserve"> </w:t>
        </w:r>
        <w:r w:rsidR="000A5BAE" w:rsidRPr="007154A2">
          <w:rPr>
            <w:rStyle w:val="Hyperlink"/>
            <w:rFonts w:hint="eastAsia"/>
            <w:noProof/>
            <w:rtl/>
            <w:lang w:bidi="ar-AE"/>
          </w:rPr>
          <w:t>جـمـاعة</w:t>
        </w:r>
        <w:r w:rsidR="000A5BAE" w:rsidRPr="007154A2">
          <w:rPr>
            <w:rStyle w:val="Hyperlink"/>
            <w:noProof/>
            <w:rtl/>
            <w:lang w:bidi="ar-AE"/>
          </w:rPr>
          <w:t xml:space="preserve"> </w:t>
        </w:r>
        <w:r w:rsidR="000A5BAE" w:rsidRPr="007154A2">
          <w:rPr>
            <w:rStyle w:val="Hyperlink"/>
            <w:rFonts w:hint="eastAsia"/>
            <w:noProof/>
            <w:rtl/>
            <w:lang w:bidi="ar-AE"/>
          </w:rPr>
          <w:t>إلا</w:t>
        </w:r>
        <w:r w:rsidR="000A5BAE" w:rsidRPr="007154A2">
          <w:rPr>
            <w:rStyle w:val="Hyperlink"/>
            <w:noProof/>
            <w:rtl/>
            <w:lang w:bidi="ar-AE"/>
          </w:rPr>
          <w:t xml:space="preserve"> </w:t>
        </w:r>
        <w:r w:rsidR="000A5BAE" w:rsidRPr="007154A2">
          <w:rPr>
            <w:rStyle w:val="Hyperlink"/>
            <w:rFonts w:hint="eastAsia"/>
            <w:noProof/>
            <w:rtl/>
            <w:lang w:bidi="ar-AE"/>
          </w:rPr>
          <w:t>بإذن</w:t>
        </w:r>
        <w:r w:rsidR="000A5BAE" w:rsidRPr="007154A2">
          <w:rPr>
            <w:rStyle w:val="Hyperlink"/>
            <w:noProof/>
            <w:rtl/>
            <w:lang w:bidi="ar-AE"/>
          </w:rPr>
          <w:t xml:space="preserve"> </w:t>
        </w:r>
        <w:r w:rsidR="000A5BAE" w:rsidRPr="007154A2">
          <w:rPr>
            <w:rStyle w:val="Hyperlink"/>
            <w:rFonts w:hint="eastAsia"/>
            <w:noProof/>
            <w:rtl/>
            <w:lang w:bidi="ar-AE"/>
          </w:rPr>
          <w:t>رفقته</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Toc442124549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519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50"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نه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خوردن</w:t>
        </w:r>
        <w:r w:rsidR="000A5BAE" w:rsidRPr="007154A2">
          <w:rPr>
            <w:rStyle w:val="Hyperlink"/>
            <w:noProof/>
            <w:rtl/>
            <w:lang w:bidi="ar-AE"/>
          </w:rPr>
          <w:t xml:space="preserve"> </w:t>
        </w:r>
        <w:r w:rsidR="000A5BAE" w:rsidRPr="007154A2">
          <w:rPr>
            <w:rStyle w:val="Hyperlink"/>
            <w:rFonts w:hint="eastAsia"/>
            <w:noProof/>
            <w:rtl/>
            <w:lang w:bidi="ar-AE"/>
          </w:rPr>
          <w:t>دو</w:t>
        </w:r>
        <w:r w:rsidR="000A5BAE" w:rsidRPr="007154A2">
          <w:rPr>
            <w:rStyle w:val="Hyperlink"/>
            <w:noProof/>
            <w:rtl/>
            <w:lang w:bidi="ar-AE"/>
          </w:rPr>
          <w:t xml:space="preserve"> </w:t>
        </w:r>
        <w:r w:rsidR="000A5BAE" w:rsidRPr="007154A2">
          <w:rPr>
            <w:rStyle w:val="Hyperlink"/>
            <w:rFonts w:hint="eastAsia"/>
            <w:noProof/>
            <w:rtl/>
            <w:lang w:bidi="ar-AE"/>
          </w:rPr>
          <w:t>خرما</w:t>
        </w:r>
        <w:r w:rsidR="000A5BAE" w:rsidRPr="007154A2">
          <w:rPr>
            <w:rStyle w:val="Hyperlink"/>
            <w:noProof/>
            <w:rtl/>
            <w:lang w:bidi="ar-AE"/>
          </w:rPr>
          <w:t xml:space="preserve"> </w:t>
        </w:r>
        <w:r w:rsidR="000A5BAE" w:rsidRPr="007154A2">
          <w:rPr>
            <w:rStyle w:val="Hyperlink"/>
            <w:rFonts w:hint="eastAsia"/>
            <w:noProof/>
            <w:rtl/>
            <w:lang w:bidi="ar-AE"/>
          </w:rPr>
          <w:t>با</w:t>
        </w:r>
        <w:r w:rsidR="000A5BAE" w:rsidRPr="007154A2">
          <w:rPr>
            <w:rStyle w:val="Hyperlink"/>
            <w:noProof/>
            <w:rtl/>
            <w:lang w:bidi="ar-AE"/>
          </w:rPr>
          <w:t xml:space="preserve"> </w:t>
        </w:r>
        <w:r w:rsidR="000A5BAE" w:rsidRPr="007154A2">
          <w:rPr>
            <w:rStyle w:val="Hyperlink"/>
            <w:rFonts w:hint="eastAsia"/>
            <w:noProof/>
            <w:rtl/>
            <w:lang w:bidi="ar-AE"/>
          </w:rPr>
          <w:t>هم</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امثال</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هنگام</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جمع</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با</w:t>
        </w:r>
        <w:r w:rsidR="000A5BAE" w:rsidRPr="007154A2">
          <w:rPr>
            <w:rStyle w:val="Hyperlink"/>
            <w:noProof/>
            <w:rtl/>
            <w:lang w:bidi="ar-AE"/>
          </w:rPr>
          <w:t xml:space="preserve"> </w:t>
        </w:r>
        <w:r w:rsidR="000A5BAE" w:rsidRPr="007154A2">
          <w:rPr>
            <w:rStyle w:val="Hyperlink"/>
            <w:rFonts w:hint="eastAsia"/>
            <w:noProof/>
            <w:rtl/>
            <w:lang w:bidi="ar-AE"/>
          </w:rPr>
          <w:t>هم</w:t>
        </w:r>
        <w:r w:rsidR="000A5BAE" w:rsidRPr="007154A2">
          <w:rPr>
            <w:rStyle w:val="Hyperlink"/>
            <w:noProof/>
            <w:rtl/>
            <w:lang w:bidi="ar-AE"/>
          </w:rPr>
          <w:t xml:space="preserve"> </w:t>
        </w:r>
        <w:r w:rsidR="000A5BAE" w:rsidRPr="007154A2">
          <w:rPr>
            <w:rStyle w:val="Hyperlink"/>
            <w:rFonts w:hint="eastAsia"/>
            <w:noProof/>
            <w:rtl/>
            <w:lang w:bidi="ar-AE"/>
          </w:rPr>
          <w:t>بخورند؛</w:t>
        </w:r>
        <w:r w:rsidR="000A5BAE" w:rsidRPr="007154A2">
          <w:rPr>
            <w:rStyle w:val="Hyperlink"/>
            <w:noProof/>
            <w:rtl/>
            <w:lang w:bidi="ar-AE"/>
          </w:rPr>
          <w:t xml:space="preserve"> </w:t>
        </w:r>
        <w:r w:rsidR="000A5BAE" w:rsidRPr="007154A2">
          <w:rPr>
            <w:rStyle w:val="Hyperlink"/>
            <w:rFonts w:hint="eastAsia"/>
            <w:noProof/>
            <w:rtl/>
            <w:lang w:bidi="ar-AE"/>
          </w:rPr>
          <w:t>مگر</w:t>
        </w:r>
        <w:r w:rsidR="000A5BAE" w:rsidRPr="007154A2">
          <w:rPr>
            <w:rStyle w:val="Hyperlink"/>
            <w:noProof/>
            <w:rtl/>
            <w:lang w:bidi="ar-AE"/>
          </w:rPr>
          <w:t xml:space="preserve"> </w:t>
        </w:r>
        <w:r w:rsidR="000A5BAE" w:rsidRPr="007154A2">
          <w:rPr>
            <w:rStyle w:val="Hyperlink"/>
            <w:rFonts w:hint="eastAsia"/>
            <w:noProof/>
            <w:rtl/>
            <w:lang w:bidi="ar-AE"/>
          </w:rPr>
          <w:t>ا</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دوستانش</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او</w:t>
        </w:r>
        <w:r w:rsidR="000A5BAE" w:rsidRPr="007154A2">
          <w:rPr>
            <w:rStyle w:val="Hyperlink"/>
            <w:noProof/>
            <w:rtl/>
            <w:lang w:bidi="ar-AE"/>
          </w:rPr>
          <w:t xml:space="preserve"> </w:t>
        </w:r>
        <w:r w:rsidR="000A5BAE" w:rsidRPr="007154A2">
          <w:rPr>
            <w:rStyle w:val="Hyperlink"/>
            <w:rFonts w:hint="eastAsia"/>
            <w:noProof/>
            <w:rtl/>
            <w:lang w:bidi="ar-AE"/>
          </w:rPr>
          <w:t>اجازه</w:t>
        </w:r>
        <w:r w:rsidR="000A5BAE" w:rsidRPr="007154A2">
          <w:rPr>
            <w:rStyle w:val="Hyperlink"/>
            <w:noProof/>
            <w:rtl/>
            <w:lang w:bidi="ar-AE"/>
          </w:rPr>
          <w:t xml:space="preserve"> </w:t>
        </w:r>
        <w:r w:rsidR="000A5BAE" w:rsidRPr="007154A2">
          <w:rPr>
            <w:rStyle w:val="Hyperlink"/>
            <w:rFonts w:hint="eastAsia"/>
            <w:noProof/>
            <w:rtl/>
            <w:lang w:bidi="ar-AE"/>
          </w:rPr>
          <w:t>دهند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Toc442124550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519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51" w:history="1">
        <w:r w:rsidR="000A5BAE" w:rsidRPr="007154A2">
          <w:rPr>
            <w:rStyle w:val="Hyperlink"/>
            <w:noProof/>
            <w:rtl/>
            <w:lang w:bidi="ar-AE"/>
          </w:rPr>
          <w:t xml:space="preserve">106-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ما</w:t>
        </w:r>
        <w:r w:rsidR="000A5BAE" w:rsidRPr="007154A2">
          <w:rPr>
            <w:rStyle w:val="Hyperlink"/>
            <w:noProof/>
            <w:rtl/>
            <w:lang w:bidi="ar-AE"/>
          </w:rPr>
          <w:t xml:space="preserve"> </w:t>
        </w:r>
        <w:r w:rsidR="000A5BAE" w:rsidRPr="007154A2">
          <w:rPr>
            <w:rStyle w:val="Hyperlink"/>
            <w:rFonts w:hint="eastAsia"/>
            <w:noProof/>
            <w:rtl/>
            <w:lang w:bidi="ar-AE"/>
          </w:rPr>
          <w:t>يقوله</w:t>
        </w:r>
        <w:r w:rsidR="000A5BAE" w:rsidRPr="007154A2">
          <w:rPr>
            <w:rStyle w:val="Hyperlink"/>
            <w:noProof/>
            <w:rtl/>
            <w:lang w:bidi="ar-AE"/>
          </w:rPr>
          <w:t xml:space="preserve"> </w:t>
        </w:r>
        <w:r w:rsidR="000A5BAE" w:rsidRPr="007154A2">
          <w:rPr>
            <w:rStyle w:val="Hyperlink"/>
            <w:rFonts w:hint="eastAsia"/>
            <w:noProof/>
            <w:rtl/>
            <w:lang w:bidi="ar-AE"/>
          </w:rPr>
          <w:t>ويفعله</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يأكل</w:t>
        </w:r>
        <w:r w:rsidR="000A5BAE" w:rsidRPr="007154A2">
          <w:rPr>
            <w:rStyle w:val="Hyperlink"/>
            <w:noProof/>
            <w:rtl/>
            <w:lang w:bidi="ar-AE"/>
          </w:rPr>
          <w:t xml:space="preserve"> </w:t>
        </w:r>
        <w:r w:rsidR="000A5BAE" w:rsidRPr="007154A2">
          <w:rPr>
            <w:rStyle w:val="Hyperlink"/>
            <w:rFonts w:hint="eastAsia"/>
            <w:noProof/>
            <w:rtl/>
            <w:lang w:bidi="ar-AE"/>
          </w:rPr>
          <w:t>ولا</w:t>
        </w:r>
        <w:r w:rsidR="000A5BAE" w:rsidRPr="007154A2">
          <w:rPr>
            <w:rStyle w:val="Hyperlink"/>
            <w:noProof/>
            <w:rtl/>
            <w:lang w:bidi="ar-AE"/>
          </w:rPr>
          <w:t xml:space="preserve"> </w:t>
        </w:r>
        <w:r w:rsidR="000A5BAE" w:rsidRPr="007154A2">
          <w:rPr>
            <w:rStyle w:val="Hyperlink"/>
            <w:rFonts w:hint="eastAsia"/>
            <w:noProof/>
            <w:rtl/>
            <w:lang w:bidi="ar-AE"/>
          </w:rPr>
          <w:t>يشبع</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Toc442124551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519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52"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آنچه</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شخص</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م</w:t>
        </w:r>
        <w:r w:rsidR="000A5BAE" w:rsidRPr="007154A2">
          <w:rPr>
            <w:rStyle w:val="Hyperlink"/>
            <w:rFonts w:hint="cs"/>
            <w:noProof/>
            <w:rtl/>
            <w:lang w:bidi="ar-AE"/>
          </w:rPr>
          <w:t>ی‌</w:t>
        </w:r>
        <w:r w:rsidR="000A5BAE" w:rsidRPr="007154A2">
          <w:rPr>
            <w:rStyle w:val="Hyperlink"/>
            <w:rFonts w:hint="eastAsia"/>
            <w:noProof/>
            <w:rtl/>
            <w:lang w:bidi="ar-AE"/>
          </w:rPr>
          <w:t>خورد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س</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نم</w:t>
        </w:r>
        <w:r w:rsidR="000A5BAE" w:rsidRPr="007154A2">
          <w:rPr>
            <w:rStyle w:val="Hyperlink"/>
            <w:rFonts w:hint="cs"/>
            <w:noProof/>
            <w:rtl/>
            <w:lang w:bidi="ar-AE"/>
          </w:rPr>
          <w:t>ی‌</w:t>
        </w:r>
        <w:r w:rsidR="000A5BAE" w:rsidRPr="007154A2">
          <w:rPr>
            <w:rStyle w:val="Hyperlink"/>
            <w:rFonts w:hint="eastAsia"/>
            <w:noProof/>
            <w:rtl/>
            <w:lang w:bidi="ar-AE"/>
          </w:rPr>
          <w:t>شود،</w:t>
        </w:r>
        <w:r w:rsidR="000A5BAE" w:rsidRPr="007154A2">
          <w:rPr>
            <w:rStyle w:val="Hyperlink"/>
            <w:noProof/>
            <w:rtl/>
            <w:lang w:bidi="ar-AE"/>
          </w:rPr>
          <w:t xml:space="preserve"> </w:t>
        </w:r>
        <w:r w:rsidR="000A5BAE" w:rsidRPr="007154A2">
          <w:rPr>
            <w:rStyle w:val="Hyperlink"/>
            <w:rFonts w:hint="eastAsia"/>
            <w:noProof/>
            <w:rtl/>
            <w:lang w:bidi="ar-AE"/>
          </w:rPr>
          <w:t>با</w:t>
        </w:r>
        <w:r w:rsidR="000A5BAE" w:rsidRPr="007154A2">
          <w:rPr>
            <w:rStyle w:val="Hyperlink"/>
            <w:rFonts w:hint="cs"/>
            <w:noProof/>
            <w:rtl/>
            <w:lang w:bidi="ar-AE"/>
          </w:rPr>
          <w:t>ی</w:t>
        </w:r>
        <w:r w:rsidR="000A5BAE" w:rsidRPr="007154A2">
          <w:rPr>
            <w:rStyle w:val="Hyperlink"/>
            <w:rFonts w:hint="eastAsia"/>
            <w:noProof/>
            <w:rtl/>
            <w:lang w:bidi="ar-AE"/>
          </w:rPr>
          <w:t>د</w:t>
        </w:r>
        <w:r w:rsidR="000A5BAE" w:rsidRPr="007154A2">
          <w:rPr>
            <w:rStyle w:val="Hyperlink"/>
            <w:noProof/>
            <w:rtl/>
            <w:lang w:bidi="ar-AE"/>
          </w:rPr>
          <w:t xml:space="preserve"> </w:t>
        </w:r>
        <w:r w:rsidR="000A5BAE" w:rsidRPr="007154A2">
          <w:rPr>
            <w:rStyle w:val="Hyperlink"/>
            <w:rFonts w:hint="eastAsia"/>
            <w:noProof/>
            <w:rtl/>
            <w:lang w:bidi="ar-AE"/>
          </w:rPr>
          <w:t>بگو</w:t>
        </w:r>
        <w:r w:rsidR="000A5BAE" w:rsidRPr="007154A2">
          <w:rPr>
            <w:rStyle w:val="Hyperlink"/>
            <w:rFonts w:hint="cs"/>
            <w:noProof/>
            <w:rtl/>
            <w:lang w:bidi="ar-AE"/>
          </w:rPr>
          <w:t>ی</w:t>
        </w:r>
        <w:r w:rsidR="000A5BAE" w:rsidRPr="007154A2">
          <w:rPr>
            <w:rStyle w:val="Hyperlink"/>
            <w:rFonts w:hint="eastAsia"/>
            <w:noProof/>
            <w:rtl/>
            <w:lang w:bidi="ar-AE"/>
          </w:rPr>
          <w:t>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انجام</w:t>
        </w:r>
        <w:r w:rsidR="000A5BAE" w:rsidRPr="007154A2">
          <w:rPr>
            <w:rStyle w:val="Hyperlink"/>
            <w:noProof/>
            <w:rtl/>
            <w:lang w:bidi="ar-AE"/>
          </w:rPr>
          <w:t xml:space="preserve"> </w:t>
        </w:r>
        <w:r w:rsidR="000A5BAE" w:rsidRPr="007154A2">
          <w:rPr>
            <w:rStyle w:val="Hyperlink"/>
            <w:rFonts w:hint="eastAsia"/>
            <w:noProof/>
            <w:rtl/>
            <w:lang w:bidi="ar-AE"/>
          </w:rPr>
          <w:t>دهد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Toc442124552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519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53" w:history="1">
        <w:r w:rsidR="000A5BAE" w:rsidRPr="007154A2">
          <w:rPr>
            <w:rStyle w:val="Hyperlink"/>
            <w:noProof/>
            <w:rtl/>
            <w:lang w:bidi="ar-AE"/>
          </w:rPr>
          <w:t xml:space="preserve">107-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الأمر</w:t>
        </w:r>
        <w:r w:rsidR="000A5BAE" w:rsidRPr="007154A2">
          <w:rPr>
            <w:rStyle w:val="Hyperlink"/>
            <w:noProof/>
            <w:rtl/>
            <w:lang w:bidi="ar-AE"/>
          </w:rPr>
          <w:t xml:space="preserve"> </w:t>
        </w:r>
        <w:r w:rsidR="000A5BAE" w:rsidRPr="007154A2">
          <w:rPr>
            <w:rStyle w:val="Hyperlink"/>
            <w:rFonts w:hint="eastAsia"/>
            <w:noProof/>
            <w:rtl/>
            <w:lang w:bidi="ar-AE"/>
          </w:rPr>
          <w:t>بالأكل</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جانب</w:t>
        </w:r>
        <w:r w:rsidR="000A5BAE" w:rsidRPr="007154A2">
          <w:rPr>
            <w:rStyle w:val="Hyperlink"/>
            <w:noProof/>
            <w:rtl/>
            <w:lang w:bidi="ar-AE"/>
          </w:rPr>
          <w:t xml:space="preserve"> </w:t>
        </w:r>
        <w:r w:rsidR="000A5BAE" w:rsidRPr="007154A2">
          <w:rPr>
            <w:rStyle w:val="Hyperlink"/>
            <w:rFonts w:hint="eastAsia"/>
            <w:noProof/>
            <w:rtl/>
            <w:lang w:bidi="ar-AE"/>
          </w:rPr>
          <w:t>القصعة</w:t>
        </w:r>
        <w:r w:rsidR="000A5BAE" w:rsidRPr="007154A2">
          <w:rPr>
            <w:rStyle w:val="Hyperlink"/>
            <w:noProof/>
            <w:rtl/>
            <w:lang w:bidi="ar-AE"/>
          </w:rPr>
          <w:t xml:space="preserve"> </w:t>
        </w:r>
        <w:r w:rsidR="000A5BAE" w:rsidRPr="007154A2">
          <w:rPr>
            <w:rStyle w:val="Hyperlink"/>
            <w:rFonts w:hint="eastAsia"/>
            <w:noProof/>
            <w:rtl/>
            <w:lang w:bidi="ar-AE"/>
          </w:rPr>
          <w:t>والنهي</w:t>
        </w:r>
        <w:r w:rsidR="000A5BAE" w:rsidRPr="007154A2">
          <w:rPr>
            <w:rStyle w:val="Hyperlink"/>
            <w:noProof/>
            <w:rtl/>
            <w:lang w:bidi="ar-AE"/>
          </w:rPr>
          <w:t xml:space="preserve"> </w:t>
        </w:r>
        <w:r w:rsidR="000A5BAE" w:rsidRPr="007154A2">
          <w:rPr>
            <w:rStyle w:val="Hyperlink"/>
            <w:rFonts w:hint="eastAsia"/>
            <w:noProof/>
            <w:rtl/>
            <w:lang w:bidi="ar-AE"/>
          </w:rPr>
          <w:t>عن</w:t>
        </w:r>
        <w:r w:rsidR="000A5BAE" w:rsidRPr="007154A2">
          <w:rPr>
            <w:rStyle w:val="Hyperlink"/>
            <w:noProof/>
            <w:rtl/>
            <w:lang w:bidi="ar-AE"/>
          </w:rPr>
          <w:t xml:space="preserve"> </w:t>
        </w:r>
        <w:r w:rsidR="000A5BAE" w:rsidRPr="007154A2">
          <w:rPr>
            <w:rStyle w:val="Hyperlink"/>
            <w:rFonts w:hint="eastAsia"/>
            <w:noProof/>
            <w:rtl/>
            <w:lang w:bidi="ar-AE"/>
          </w:rPr>
          <w:t>الأكل</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وسطها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Toc442124553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520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54"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امر</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خوردن</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کنار</w:t>
        </w:r>
        <w:r w:rsidR="000A5BAE" w:rsidRPr="007154A2">
          <w:rPr>
            <w:rStyle w:val="Hyperlink"/>
            <w:noProof/>
            <w:rtl/>
            <w:lang w:bidi="ar-AE"/>
          </w:rPr>
          <w:t xml:space="preserve"> </w:t>
        </w:r>
        <w:r w:rsidR="000A5BAE" w:rsidRPr="007154A2">
          <w:rPr>
            <w:rStyle w:val="Hyperlink"/>
            <w:rFonts w:hint="eastAsia"/>
            <w:noProof/>
            <w:rtl/>
            <w:lang w:bidi="ar-AE"/>
          </w:rPr>
          <w:t>ظرف</w:t>
        </w:r>
        <w:r w:rsidR="000A5BAE" w:rsidRPr="007154A2">
          <w:rPr>
            <w:rStyle w:val="Hyperlink"/>
            <w:noProof/>
            <w:rtl/>
            <w:lang w:bidi="ar-AE"/>
          </w:rPr>
          <w:t xml:space="preserve"> </w:t>
        </w:r>
        <w:r w:rsidR="000A5BAE" w:rsidRPr="007154A2">
          <w:rPr>
            <w:rStyle w:val="Hyperlink"/>
            <w:rFonts w:hint="eastAsia"/>
            <w:noProof/>
            <w:rtl/>
            <w:lang w:bidi="ar-AE"/>
          </w:rPr>
          <w:t>غذا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خوردن</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وسط</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Toc442124554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520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55" w:history="1">
        <w:r w:rsidR="000A5BAE" w:rsidRPr="007154A2">
          <w:rPr>
            <w:rStyle w:val="Hyperlink"/>
            <w:noProof/>
            <w:rtl/>
            <w:lang w:bidi="ar-AE"/>
          </w:rPr>
          <w:t xml:space="preserve">108-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كراهية</w:t>
        </w:r>
        <w:r w:rsidR="000A5BAE" w:rsidRPr="007154A2">
          <w:rPr>
            <w:rStyle w:val="Hyperlink"/>
            <w:noProof/>
            <w:rtl/>
            <w:lang w:bidi="ar-AE"/>
          </w:rPr>
          <w:t xml:space="preserve"> </w:t>
        </w:r>
        <w:r w:rsidR="000A5BAE" w:rsidRPr="007154A2">
          <w:rPr>
            <w:rStyle w:val="Hyperlink"/>
            <w:rFonts w:hint="eastAsia"/>
            <w:noProof/>
            <w:rtl/>
            <w:lang w:bidi="ar-AE"/>
          </w:rPr>
          <w:t>الأكل</w:t>
        </w:r>
        <w:r w:rsidR="000A5BAE" w:rsidRPr="007154A2">
          <w:rPr>
            <w:rStyle w:val="Hyperlink"/>
            <w:noProof/>
            <w:rtl/>
            <w:lang w:bidi="ar-AE"/>
          </w:rPr>
          <w:t xml:space="preserve"> </w:t>
        </w:r>
        <w:r w:rsidR="000A5BAE" w:rsidRPr="007154A2">
          <w:rPr>
            <w:rStyle w:val="Hyperlink"/>
            <w:rFonts w:hint="eastAsia"/>
            <w:noProof/>
            <w:rtl/>
            <w:lang w:bidi="ar-AE"/>
          </w:rPr>
          <w:t>متّكئاً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Toc442124555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521</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56"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کراهت</w:t>
        </w:r>
        <w:r w:rsidR="000A5BAE" w:rsidRPr="007154A2">
          <w:rPr>
            <w:rStyle w:val="Hyperlink"/>
            <w:noProof/>
            <w:rtl/>
            <w:lang w:bidi="ar-AE"/>
          </w:rPr>
          <w:t xml:space="preserve"> </w:t>
        </w:r>
        <w:r w:rsidR="000A5BAE" w:rsidRPr="007154A2">
          <w:rPr>
            <w:rStyle w:val="Hyperlink"/>
            <w:rFonts w:hint="eastAsia"/>
            <w:noProof/>
            <w:rtl/>
            <w:lang w:bidi="ar-AE"/>
          </w:rPr>
          <w:t>خوردن</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حال</w:t>
        </w:r>
        <w:r w:rsidR="000A5BAE" w:rsidRPr="007154A2">
          <w:rPr>
            <w:rStyle w:val="Hyperlink"/>
            <w:noProof/>
            <w:rtl/>
            <w:lang w:bidi="ar-AE"/>
          </w:rPr>
          <w:t xml:space="preserve"> </w:t>
        </w:r>
        <w:r w:rsidR="000A5BAE" w:rsidRPr="007154A2">
          <w:rPr>
            <w:rStyle w:val="Hyperlink"/>
            <w:rFonts w:hint="eastAsia"/>
            <w:noProof/>
            <w:rtl/>
            <w:lang w:bidi="ar-AE"/>
          </w:rPr>
          <w:t>تک</w:t>
        </w:r>
        <w:r w:rsidR="000A5BAE" w:rsidRPr="007154A2">
          <w:rPr>
            <w:rStyle w:val="Hyperlink"/>
            <w:rFonts w:hint="cs"/>
            <w:noProof/>
            <w:rtl/>
            <w:lang w:bidi="ar-AE"/>
          </w:rPr>
          <w:t>ی</w:t>
        </w:r>
        <w:r w:rsidR="000A5BAE" w:rsidRPr="007154A2">
          <w:rPr>
            <w:rStyle w:val="Hyperlink"/>
            <w:rFonts w:hint="eastAsia"/>
            <w:noProof/>
            <w:rtl/>
            <w:lang w:bidi="ar-AE"/>
          </w:rPr>
          <w:t>ه</w:t>
        </w:r>
        <w:r w:rsidR="000A5BAE" w:rsidRPr="007154A2">
          <w:rPr>
            <w:rStyle w:val="Hyperlink"/>
            <w:noProof/>
            <w:rtl/>
            <w:lang w:bidi="ar-AE"/>
          </w:rPr>
          <w:t xml:space="preserve"> </w:t>
        </w:r>
        <w:r w:rsidR="000A5BAE" w:rsidRPr="007154A2">
          <w:rPr>
            <w:rStyle w:val="Hyperlink"/>
            <w:rFonts w:hint="eastAsia"/>
            <w:noProof/>
            <w:rtl/>
            <w:lang w:bidi="ar-AE"/>
          </w:rPr>
          <w:t>زدن</w:t>
        </w:r>
        <w:r w:rsidR="000A5BAE" w:rsidRPr="007154A2">
          <w:rPr>
            <w:rStyle w:val="Hyperlink"/>
            <w:noProof/>
            <w:rtl/>
            <w:lang w:bidi="ar-AE"/>
          </w:rPr>
          <w:t xml:space="preserve"> </w:t>
        </w:r>
        <w:r w:rsidR="000A5BAE" w:rsidRPr="007154A2">
          <w:rPr>
            <w:rStyle w:val="Hyperlink"/>
            <w:rFonts w:hint="eastAsia"/>
            <w:noProof/>
            <w:rtl/>
            <w:lang w:bidi="ar-AE"/>
          </w:rPr>
          <w:t>بر</w:t>
        </w:r>
        <w:r w:rsidR="000A5BAE" w:rsidRPr="007154A2">
          <w:rPr>
            <w:rStyle w:val="Hyperlink"/>
            <w:noProof/>
            <w:rtl/>
            <w:lang w:bidi="ar-AE"/>
          </w:rPr>
          <w:t xml:space="preserve"> </w:t>
        </w:r>
        <w:r w:rsidR="000A5BAE" w:rsidRPr="007154A2">
          <w:rPr>
            <w:rStyle w:val="Hyperlink"/>
            <w:rFonts w:hint="eastAsia"/>
            <w:noProof/>
            <w:rtl/>
            <w:lang w:bidi="ar-AE"/>
          </w:rPr>
          <w:t>چ</w:t>
        </w:r>
        <w:r w:rsidR="000A5BAE" w:rsidRPr="007154A2">
          <w:rPr>
            <w:rStyle w:val="Hyperlink"/>
            <w:rFonts w:hint="cs"/>
            <w:noProof/>
            <w:rtl/>
            <w:lang w:bidi="ar-AE"/>
          </w:rPr>
          <w:t>ی</w:t>
        </w:r>
        <w:r w:rsidR="000A5BAE" w:rsidRPr="007154A2">
          <w:rPr>
            <w:rStyle w:val="Hyperlink"/>
            <w:rFonts w:hint="eastAsia"/>
            <w:noProof/>
            <w:rtl/>
            <w:lang w:bidi="ar-AE"/>
          </w:rPr>
          <w:t>ز</w:t>
        </w:r>
        <w:r w:rsidR="000A5BAE" w:rsidRPr="007154A2">
          <w:rPr>
            <w:rStyle w:val="Hyperlink"/>
            <w:rFonts w:hint="cs"/>
            <w:noProof/>
            <w:rtl/>
            <w:lang w:bidi="ar-AE"/>
          </w:rPr>
          <w:t>ی</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Toc442124556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521</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57" w:history="1">
        <w:r w:rsidR="000A5BAE" w:rsidRPr="007154A2">
          <w:rPr>
            <w:rStyle w:val="Hyperlink"/>
            <w:noProof/>
            <w:rtl/>
            <w:lang w:bidi="ar-AE"/>
          </w:rPr>
          <w:t xml:space="preserve">109-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الأکل</w:t>
        </w:r>
        <w:r w:rsidR="000A5BAE" w:rsidRPr="007154A2">
          <w:rPr>
            <w:rStyle w:val="Hyperlink"/>
            <w:noProof/>
            <w:rtl/>
            <w:lang w:bidi="ar-AE"/>
          </w:rPr>
          <w:t xml:space="preserve"> </w:t>
        </w:r>
        <w:r w:rsidR="000A5BAE" w:rsidRPr="007154A2">
          <w:rPr>
            <w:rStyle w:val="Hyperlink"/>
            <w:rFonts w:hint="eastAsia"/>
            <w:noProof/>
            <w:rtl/>
            <w:lang w:bidi="ar-AE"/>
          </w:rPr>
          <w:t>بثلاث</w:t>
        </w:r>
        <w:r w:rsidR="000A5BAE" w:rsidRPr="007154A2">
          <w:rPr>
            <w:rStyle w:val="Hyperlink"/>
            <w:noProof/>
            <w:rtl/>
            <w:lang w:bidi="ar-AE"/>
          </w:rPr>
          <w:t xml:space="preserve"> </w:t>
        </w:r>
        <w:r w:rsidR="000A5BAE" w:rsidRPr="007154A2">
          <w:rPr>
            <w:rStyle w:val="Hyperlink"/>
            <w:rFonts w:hint="eastAsia"/>
            <w:noProof/>
            <w:rtl/>
            <w:lang w:bidi="ar-AE"/>
          </w:rPr>
          <w:t>أصابع</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لعق</w:t>
        </w:r>
        <w:r w:rsidR="000A5BAE" w:rsidRPr="007154A2">
          <w:rPr>
            <w:rStyle w:val="Hyperlink"/>
            <w:noProof/>
            <w:rtl/>
            <w:lang w:bidi="ar-AE"/>
          </w:rPr>
          <w:t xml:space="preserve"> </w:t>
        </w:r>
        <w:r w:rsidR="000A5BAE" w:rsidRPr="007154A2">
          <w:rPr>
            <w:rStyle w:val="Hyperlink"/>
            <w:rFonts w:hint="eastAsia"/>
            <w:noProof/>
            <w:rtl/>
            <w:lang w:bidi="ar-AE"/>
          </w:rPr>
          <w:t>الأصابع</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کراهة</w:t>
        </w:r>
        <w:r w:rsidR="000A5BAE" w:rsidRPr="007154A2">
          <w:rPr>
            <w:rStyle w:val="Hyperlink"/>
            <w:noProof/>
            <w:rtl/>
            <w:lang w:bidi="ar-AE"/>
          </w:rPr>
          <w:t xml:space="preserve"> </w:t>
        </w:r>
        <w:r w:rsidR="000A5BAE" w:rsidRPr="007154A2">
          <w:rPr>
            <w:rStyle w:val="Hyperlink"/>
            <w:rFonts w:hint="eastAsia"/>
            <w:noProof/>
            <w:rtl/>
            <w:lang w:bidi="ar-AE"/>
          </w:rPr>
          <w:t>مسحها</w:t>
        </w:r>
        <w:r w:rsidR="000A5BAE" w:rsidRPr="007154A2">
          <w:rPr>
            <w:rStyle w:val="Hyperlink"/>
            <w:noProof/>
            <w:rtl/>
            <w:lang w:bidi="ar-AE"/>
          </w:rPr>
          <w:t xml:space="preserve"> </w:t>
        </w:r>
        <w:r w:rsidR="000A5BAE" w:rsidRPr="007154A2">
          <w:rPr>
            <w:rStyle w:val="Hyperlink"/>
            <w:rFonts w:hint="eastAsia"/>
            <w:noProof/>
            <w:rtl/>
            <w:lang w:bidi="ar-AE"/>
          </w:rPr>
          <w:t>قبل</w:t>
        </w:r>
        <w:r w:rsidR="000A5BAE" w:rsidRPr="007154A2">
          <w:rPr>
            <w:rStyle w:val="Hyperlink"/>
            <w:noProof/>
            <w:rtl/>
            <w:lang w:bidi="ar-AE"/>
          </w:rPr>
          <w:t xml:space="preserve"> </w:t>
        </w:r>
        <w:r w:rsidR="000A5BAE" w:rsidRPr="007154A2">
          <w:rPr>
            <w:rStyle w:val="Hyperlink"/>
            <w:rFonts w:hint="eastAsia"/>
            <w:noProof/>
            <w:rtl/>
            <w:lang w:bidi="ar-AE"/>
          </w:rPr>
          <w:t>لعقها</w:t>
        </w:r>
        <w:r w:rsidR="000A5BAE" w:rsidRPr="007154A2">
          <w:rPr>
            <w:rStyle w:val="Hyperlink"/>
            <w:noProof/>
            <w:rtl/>
            <w:lang w:bidi="ar-AE"/>
          </w:rPr>
          <w:t xml:space="preserve"> </w:t>
        </w:r>
        <w:r w:rsidR="000A5BAE" w:rsidRPr="007154A2">
          <w:rPr>
            <w:rStyle w:val="Hyperlink"/>
            <w:rFonts w:hint="eastAsia"/>
            <w:noProof/>
            <w:rtl/>
            <w:lang w:bidi="ar-AE"/>
          </w:rPr>
          <w:t>واستحباب</w:t>
        </w:r>
        <w:r w:rsidR="000A5BAE" w:rsidRPr="007154A2">
          <w:rPr>
            <w:rStyle w:val="Hyperlink"/>
            <w:noProof/>
            <w:rtl/>
            <w:lang w:bidi="ar-AE"/>
          </w:rPr>
          <w:t xml:space="preserve"> </w:t>
        </w:r>
        <w:r w:rsidR="000A5BAE" w:rsidRPr="007154A2">
          <w:rPr>
            <w:rStyle w:val="Hyperlink"/>
            <w:rFonts w:hint="eastAsia"/>
            <w:noProof/>
            <w:rtl/>
            <w:lang w:bidi="ar-AE"/>
          </w:rPr>
          <w:t>لعق</w:t>
        </w:r>
        <w:r w:rsidR="000A5BAE" w:rsidRPr="007154A2">
          <w:rPr>
            <w:rStyle w:val="Hyperlink"/>
            <w:noProof/>
            <w:rtl/>
            <w:lang w:bidi="ar-AE"/>
          </w:rPr>
          <w:t xml:space="preserve"> </w:t>
        </w:r>
        <w:r w:rsidR="000A5BAE" w:rsidRPr="007154A2">
          <w:rPr>
            <w:rStyle w:val="Hyperlink"/>
            <w:rFonts w:hint="eastAsia"/>
            <w:noProof/>
            <w:rtl/>
            <w:lang w:bidi="ar-AE"/>
          </w:rPr>
          <w:t>القصعة</w:t>
        </w:r>
        <w:r w:rsidR="000A5BAE" w:rsidRPr="007154A2">
          <w:rPr>
            <w:rStyle w:val="Hyperlink"/>
            <w:noProof/>
            <w:rtl/>
            <w:lang w:bidi="ar-AE"/>
          </w:rPr>
          <w:t xml:space="preserve"> </w:t>
        </w:r>
        <w:r w:rsidR="000A5BAE" w:rsidRPr="007154A2">
          <w:rPr>
            <w:rStyle w:val="Hyperlink"/>
            <w:rFonts w:hint="eastAsia"/>
            <w:noProof/>
            <w:rtl/>
            <w:lang w:bidi="ar-AE"/>
          </w:rPr>
          <w:t>أخذ</w:t>
        </w:r>
        <w:r w:rsidR="000A5BAE" w:rsidRPr="007154A2">
          <w:rPr>
            <w:rStyle w:val="Hyperlink"/>
            <w:noProof/>
            <w:rtl/>
            <w:lang w:bidi="ar-AE"/>
          </w:rPr>
          <w:t xml:space="preserve"> </w:t>
        </w:r>
        <w:r w:rsidR="000A5BAE" w:rsidRPr="007154A2">
          <w:rPr>
            <w:rStyle w:val="Hyperlink"/>
            <w:rFonts w:hint="eastAsia"/>
            <w:noProof/>
            <w:rtl/>
            <w:lang w:bidi="ar-AE"/>
          </w:rPr>
          <w:t>اللقمة</w:t>
        </w:r>
        <w:r w:rsidR="000A5BAE" w:rsidRPr="007154A2">
          <w:rPr>
            <w:rStyle w:val="Hyperlink"/>
            <w:noProof/>
            <w:rtl/>
            <w:lang w:bidi="ar-AE"/>
          </w:rPr>
          <w:t xml:space="preserve"> </w:t>
        </w:r>
        <w:r w:rsidR="000A5BAE" w:rsidRPr="007154A2">
          <w:rPr>
            <w:rStyle w:val="Hyperlink"/>
            <w:rFonts w:hint="eastAsia"/>
            <w:noProof/>
            <w:rtl/>
            <w:lang w:bidi="ar-AE"/>
          </w:rPr>
          <w:t>الت</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تسقط</w:t>
        </w:r>
        <w:r w:rsidR="000A5BAE" w:rsidRPr="007154A2">
          <w:rPr>
            <w:rStyle w:val="Hyperlink"/>
            <w:noProof/>
            <w:rtl/>
            <w:lang w:bidi="ar-AE"/>
          </w:rPr>
          <w:t xml:space="preserve"> </w:t>
        </w:r>
        <w:r w:rsidR="000A5BAE" w:rsidRPr="007154A2">
          <w:rPr>
            <w:rStyle w:val="Hyperlink"/>
            <w:rFonts w:hint="eastAsia"/>
            <w:noProof/>
            <w:rtl/>
            <w:lang w:bidi="ar-AE"/>
          </w:rPr>
          <w:t>منه</w:t>
        </w:r>
        <w:r w:rsidR="000A5BAE" w:rsidRPr="007154A2">
          <w:rPr>
            <w:rStyle w:val="Hyperlink"/>
            <w:noProof/>
            <w:rtl/>
            <w:lang w:bidi="ar-AE"/>
          </w:rPr>
          <w:t xml:space="preserve"> </w:t>
        </w:r>
        <w:r w:rsidR="000A5BAE" w:rsidRPr="007154A2">
          <w:rPr>
            <w:rStyle w:val="Hyperlink"/>
            <w:rFonts w:hint="eastAsia"/>
            <w:noProof/>
            <w:rtl/>
            <w:lang w:bidi="ar-AE"/>
          </w:rPr>
          <w:t>وأکلها</w:t>
        </w:r>
        <w:r w:rsidR="000A5BAE" w:rsidRPr="007154A2">
          <w:rPr>
            <w:rStyle w:val="Hyperlink"/>
            <w:noProof/>
            <w:rtl/>
            <w:lang w:bidi="ar-AE"/>
          </w:rPr>
          <w:t xml:space="preserve"> </w:t>
        </w:r>
        <w:r w:rsidR="000A5BAE" w:rsidRPr="007154A2">
          <w:rPr>
            <w:rStyle w:val="Hyperlink"/>
            <w:rFonts w:hint="eastAsia"/>
            <w:noProof/>
            <w:rtl/>
            <w:lang w:bidi="ar-AE"/>
          </w:rPr>
          <w:t>وجواز</w:t>
        </w:r>
        <w:r w:rsidR="000A5BAE" w:rsidRPr="007154A2">
          <w:rPr>
            <w:rStyle w:val="Hyperlink"/>
            <w:noProof/>
            <w:rtl/>
            <w:lang w:bidi="ar-AE"/>
          </w:rPr>
          <w:t xml:space="preserve"> </w:t>
        </w:r>
        <w:r w:rsidR="000A5BAE" w:rsidRPr="007154A2">
          <w:rPr>
            <w:rStyle w:val="Hyperlink"/>
            <w:rFonts w:hint="eastAsia"/>
            <w:noProof/>
            <w:rtl/>
            <w:lang w:bidi="ar-AE"/>
          </w:rPr>
          <w:t>مسحها</w:t>
        </w:r>
        <w:r w:rsidR="000A5BAE" w:rsidRPr="007154A2">
          <w:rPr>
            <w:rStyle w:val="Hyperlink"/>
            <w:noProof/>
            <w:rtl/>
            <w:lang w:bidi="ar-AE"/>
          </w:rPr>
          <w:t xml:space="preserve"> </w:t>
        </w:r>
        <w:r w:rsidR="000A5BAE" w:rsidRPr="007154A2">
          <w:rPr>
            <w:rStyle w:val="Hyperlink"/>
            <w:rFonts w:hint="eastAsia"/>
            <w:noProof/>
            <w:rtl/>
            <w:lang w:bidi="ar-AE"/>
          </w:rPr>
          <w:t>بعد</w:t>
        </w:r>
        <w:r w:rsidR="000A5BAE" w:rsidRPr="007154A2">
          <w:rPr>
            <w:rStyle w:val="Hyperlink"/>
            <w:noProof/>
            <w:rtl/>
            <w:lang w:bidi="ar-AE"/>
          </w:rPr>
          <w:t xml:space="preserve"> </w:t>
        </w:r>
        <w:r w:rsidR="000A5BAE" w:rsidRPr="007154A2">
          <w:rPr>
            <w:rStyle w:val="Hyperlink"/>
            <w:rFonts w:hint="eastAsia"/>
            <w:noProof/>
            <w:rtl/>
            <w:lang w:bidi="ar-AE"/>
          </w:rPr>
          <w:t>اللعق</w:t>
        </w:r>
        <w:r w:rsidR="000A5BAE" w:rsidRPr="007154A2">
          <w:rPr>
            <w:rStyle w:val="Hyperlink"/>
            <w:noProof/>
            <w:rtl/>
            <w:lang w:bidi="ar-AE"/>
          </w:rPr>
          <w:t xml:space="preserve"> </w:t>
        </w:r>
        <w:r w:rsidR="000A5BAE" w:rsidRPr="007154A2">
          <w:rPr>
            <w:rStyle w:val="Hyperlink"/>
            <w:rFonts w:hint="eastAsia"/>
            <w:noProof/>
            <w:rtl/>
            <w:lang w:bidi="ar-AE"/>
          </w:rPr>
          <w:t>بالساعد</w:t>
        </w:r>
        <w:r w:rsidR="000A5BAE" w:rsidRPr="007154A2">
          <w:rPr>
            <w:rStyle w:val="Hyperlink"/>
            <w:noProof/>
            <w:rtl/>
            <w:lang w:bidi="ar-AE"/>
          </w:rPr>
          <w:t xml:space="preserve"> </w:t>
        </w:r>
        <w:r w:rsidR="000A5BAE" w:rsidRPr="007154A2">
          <w:rPr>
            <w:rStyle w:val="Hyperlink"/>
            <w:rFonts w:hint="eastAsia"/>
            <w:noProof/>
            <w:rtl/>
            <w:lang w:bidi="ar-AE"/>
          </w:rPr>
          <w:t>والقدم</w:t>
        </w:r>
        <w:r w:rsidR="000A5BAE" w:rsidRPr="007154A2">
          <w:rPr>
            <w:rStyle w:val="Hyperlink"/>
            <w:noProof/>
            <w:rtl/>
            <w:lang w:bidi="ar-AE"/>
          </w:rPr>
          <w:t xml:space="preserve"> </w:t>
        </w:r>
        <w:r w:rsidR="000A5BAE" w:rsidRPr="007154A2">
          <w:rPr>
            <w:rStyle w:val="Hyperlink"/>
            <w:rFonts w:hint="eastAsia"/>
            <w:noProof/>
            <w:rtl/>
            <w:lang w:bidi="ar-AE"/>
          </w:rPr>
          <w:t>وغ</w:t>
        </w:r>
        <w:r w:rsidR="000A5BAE" w:rsidRPr="007154A2">
          <w:rPr>
            <w:rStyle w:val="Hyperlink"/>
            <w:rFonts w:hint="cs"/>
            <w:noProof/>
            <w:rtl/>
            <w:lang w:bidi="ar-AE"/>
          </w:rPr>
          <w:t>ی</w:t>
        </w:r>
        <w:r w:rsidR="000A5BAE" w:rsidRPr="007154A2">
          <w:rPr>
            <w:rStyle w:val="Hyperlink"/>
            <w:rFonts w:hint="eastAsia"/>
            <w:noProof/>
            <w:rtl/>
            <w:lang w:bidi="ar-AE"/>
          </w:rPr>
          <w:t>رها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Toc442124557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522</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58"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خوردن</w:t>
        </w:r>
        <w:r w:rsidR="000A5BAE" w:rsidRPr="007154A2">
          <w:rPr>
            <w:rStyle w:val="Hyperlink"/>
            <w:noProof/>
            <w:rtl/>
            <w:lang w:bidi="ar-AE"/>
          </w:rPr>
          <w:t xml:space="preserve"> </w:t>
        </w:r>
        <w:r w:rsidR="000A5BAE" w:rsidRPr="007154A2">
          <w:rPr>
            <w:rStyle w:val="Hyperlink"/>
            <w:rFonts w:hint="eastAsia"/>
            <w:noProof/>
            <w:rtl/>
            <w:lang w:bidi="ar-AE"/>
          </w:rPr>
          <w:t>با</w:t>
        </w:r>
        <w:r w:rsidR="000A5BAE" w:rsidRPr="007154A2">
          <w:rPr>
            <w:rStyle w:val="Hyperlink"/>
            <w:noProof/>
            <w:rtl/>
            <w:lang w:bidi="ar-AE"/>
          </w:rPr>
          <w:t xml:space="preserve"> </w:t>
        </w:r>
        <w:r w:rsidR="000A5BAE" w:rsidRPr="007154A2">
          <w:rPr>
            <w:rStyle w:val="Hyperlink"/>
            <w:rFonts w:hint="eastAsia"/>
            <w:noProof/>
            <w:rtl/>
            <w:lang w:bidi="ar-AE"/>
          </w:rPr>
          <w:t>سه</w:t>
        </w:r>
        <w:r w:rsidR="000A5BAE" w:rsidRPr="007154A2">
          <w:rPr>
            <w:rStyle w:val="Hyperlink"/>
            <w:noProof/>
            <w:rtl/>
            <w:lang w:bidi="ar-AE"/>
          </w:rPr>
          <w:t xml:space="preserve"> </w:t>
        </w:r>
        <w:r w:rsidR="000A5BAE" w:rsidRPr="007154A2">
          <w:rPr>
            <w:rStyle w:val="Hyperlink"/>
            <w:rFonts w:hint="eastAsia"/>
            <w:noProof/>
            <w:rtl/>
            <w:lang w:bidi="ar-AE"/>
          </w:rPr>
          <w:t>انگشت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ل</w:t>
        </w:r>
        <w:r w:rsidR="000A5BAE" w:rsidRPr="007154A2">
          <w:rPr>
            <w:rStyle w:val="Hyperlink"/>
            <w:rFonts w:hint="cs"/>
            <w:noProof/>
            <w:rtl/>
            <w:lang w:bidi="ar-AE"/>
          </w:rPr>
          <w:t>ی</w:t>
        </w:r>
        <w:r w:rsidR="000A5BAE" w:rsidRPr="007154A2">
          <w:rPr>
            <w:rStyle w:val="Hyperlink"/>
            <w:rFonts w:hint="eastAsia"/>
            <w:noProof/>
            <w:rtl/>
            <w:lang w:bidi="ar-AE"/>
          </w:rPr>
          <w:t>س</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انگشت‌ها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کاسه</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کراهت</w:t>
        </w:r>
        <w:r w:rsidR="000A5BAE" w:rsidRPr="007154A2">
          <w:rPr>
            <w:rStyle w:val="Hyperlink"/>
            <w:noProof/>
            <w:rtl/>
            <w:lang w:bidi="ar-AE"/>
          </w:rPr>
          <w:t xml:space="preserve"> </w:t>
        </w:r>
        <w:r w:rsidR="000A5BAE" w:rsidRPr="007154A2">
          <w:rPr>
            <w:rStyle w:val="Hyperlink"/>
            <w:rFonts w:hint="eastAsia"/>
            <w:noProof/>
            <w:rtl/>
            <w:lang w:bidi="ar-AE"/>
          </w:rPr>
          <w:t>داشتن</w:t>
        </w:r>
        <w:r w:rsidR="000A5BAE" w:rsidRPr="007154A2">
          <w:rPr>
            <w:rStyle w:val="Hyperlink"/>
            <w:noProof/>
            <w:rtl/>
            <w:lang w:bidi="ar-AE"/>
          </w:rPr>
          <w:t xml:space="preserve"> </w:t>
        </w:r>
        <w:r w:rsidR="000A5BAE" w:rsidRPr="007154A2">
          <w:rPr>
            <w:rStyle w:val="Hyperlink"/>
            <w:rFonts w:hint="eastAsia"/>
            <w:noProof/>
            <w:rtl/>
            <w:lang w:bidi="ar-AE"/>
          </w:rPr>
          <w:t>پاک</w:t>
        </w:r>
        <w:r w:rsidR="000A5BAE" w:rsidRPr="007154A2">
          <w:rPr>
            <w:rStyle w:val="Hyperlink"/>
            <w:noProof/>
            <w:rtl/>
            <w:lang w:bidi="ar-AE"/>
          </w:rPr>
          <w:t xml:space="preserve"> </w:t>
        </w:r>
        <w:r w:rsidR="000A5BAE" w:rsidRPr="007154A2">
          <w:rPr>
            <w:rStyle w:val="Hyperlink"/>
            <w:rFonts w:hint="eastAsia"/>
            <w:noProof/>
            <w:rtl/>
            <w:lang w:bidi="ar-AE"/>
          </w:rPr>
          <w:t>کردن</w:t>
        </w:r>
        <w:r w:rsidR="000A5BAE" w:rsidRPr="007154A2">
          <w:rPr>
            <w:rStyle w:val="Hyperlink"/>
            <w:noProof/>
            <w:rtl/>
            <w:lang w:bidi="ar-AE"/>
          </w:rPr>
          <w:t xml:space="preserve"> </w:t>
        </w:r>
        <w:r w:rsidR="000A5BAE" w:rsidRPr="007154A2">
          <w:rPr>
            <w:rStyle w:val="Hyperlink"/>
            <w:rFonts w:hint="eastAsia"/>
            <w:noProof/>
            <w:rtl/>
            <w:lang w:bidi="ar-AE"/>
          </w:rPr>
          <w:t>انگشتان</w:t>
        </w:r>
        <w:r w:rsidR="000A5BAE" w:rsidRPr="007154A2">
          <w:rPr>
            <w:rStyle w:val="Hyperlink"/>
            <w:noProof/>
            <w:rtl/>
            <w:lang w:bidi="ar-AE"/>
          </w:rPr>
          <w:t xml:space="preserve"> </w:t>
        </w:r>
        <w:r w:rsidR="000A5BAE" w:rsidRPr="007154A2">
          <w:rPr>
            <w:rStyle w:val="Hyperlink"/>
            <w:rFonts w:hint="eastAsia"/>
            <w:noProof/>
            <w:rtl/>
            <w:lang w:bidi="ar-AE"/>
          </w:rPr>
          <w:t>قبل</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ل</w:t>
        </w:r>
        <w:r w:rsidR="000A5BAE" w:rsidRPr="007154A2">
          <w:rPr>
            <w:rStyle w:val="Hyperlink"/>
            <w:rFonts w:hint="cs"/>
            <w:noProof/>
            <w:rtl/>
            <w:lang w:bidi="ar-AE"/>
          </w:rPr>
          <w:t>ی</w:t>
        </w:r>
        <w:r w:rsidR="000A5BAE" w:rsidRPr="007154A2">
          <w:rPr>
            <w:rStyle w:val="Hyperlink"/>
            <w:rFonts w:hint="eastAsia"/>
            <w:noProof/>
            <w:rtl/>
            <w:lang w:bidi="ar-AE"/>
          </w:rPr>
          <w:t>س</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برداشتن</w:t>
        </w:r>
        <w:r w:rsidR="000A5BAE" w:rsidRPr="007154A2">
          <w:rPr>
            <w:rStyle w:val="Hyperlink"/>
            <w:noProof/>
            <w:rtl/>
            <w:lang w:bidi="ar-AE"/>
          </w:rPr>
          <w:t xml:space="preserve"> </w:t>
        </w:r>
        <w:r w:rsidR="000A5BAE" w:rsidRPr="007154A2">
          <w:rPr>
            <w:rStyle w:val="Hyperlink"/>
            <w:rFonts w:hint="eastAsia"/>
            <w:noProof/>
            <w:rtl/>
            <w:lang w:bidi="ar-AE"/>
          </w:rPr>
          <w:t>لقمه‌ا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دست</w:t>
        </w:r>
        <w:r w:rsidR="000A5BAE" w:rsidRPr="007154A2">
          <w:rPr>
            <w:rStyle w:val="Hyperlink"/>
            <w:noProof/>
            <w:rtl/>
            <w:lang w:bidi="ar-AE"/>
          </w:rPr>
          <w:t xml:space="preserve"> </w:t>
        </w:r>
        <w:r w:rsidR="000A5BAE" w:rsidRPr="007154A2">
          <w:rPr>
            <w:rStyle w:val="Hyperlink"/>
            <w:rFonts w:hint="eastAsia"/>
            <w:noProof/>
            <w:rtl/>
            <w:lang w:bidi="ar-AE"/>
          </w:rPr>
          <w:t>م</w:t>
        </w:r>
        <w:r w:rsidR="000A5BAE" w:rsidRPr="007154A2">
          <w:rPr>
            <w:rStyle w:val="Hyperlink"/>
            <w:rFonts w:hint="cs"/>
            <w:noProof/>
            <w:rtl/>
            <w:lang w:bidi="ar-AE"/>
          </w:rPr>
          <w:t>ی‌</w:t>
        </w:r>
        <w:r w:rsidR="000A5BAE" w:rsidRPr="007154A2">
          <w:rPr>
            <w:rStyle w:val="Hyperlink"/>
            <w:rFonts w:hint="eastAsia"/>
            <w:noProof/>
            <w:rtl/>
            <w:lang w:bidi="ar-AE"/>
          </w:rPr>
          <w:t>افتد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خوردن</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جواز</w:t>
        </w:r>
        <w:r w:rsidR="000A5BAE" w:rsidRPr="007154A2">
          <w:rPr>
            <w:rStyle w:val="Hyperlink"/>
            <w:noProof/>
            <w:rtl/>
            <w:lang w:bidi="ar-AE"/>
          </w:rPr>
          <w:t xml:space="preserve"> </w:t>
        </w:r>
        <w:r w:rsidR="000A5BAE" w:rsidRPr="007154A2">
          <w:rPr>
            <w:rStyle w:val="Hyperlink"/>
            <w:rFonts w:hint="eastAsia"/>
            <w:noProof/>
            <w:rtl/>
            <w:lang w:bidi="ar-AE"/>
          </w:rPr>
          <w:t>پاک</w:t>
        </w:r>
        <w:r w:rsidR="000A5BAE" w:rsidRPr="007154A2">
          <w:rPr>
            <w:rStyle w:val="Hyperlink"/>
            <w:noProof/>
            <w:rtl/>
            <w:lang w:bidi="ar-AE"/>
          </w:rPr>
          <w:t xml:space="preserve"> </w:t>
        </w:r>
        <w:r w:rsidR="000A5BAE" w:rsidRPr="007154A2">
          <w:rPr>
            <w:rStyle w:val="Hyperlink"/>
            <w:rFonts w:hint="eastAsia"/>
            <w:noProof/>
            <w:rtl/>
            <w:lang w:bidi="ar-AE"/>
          </w:rPr>
          <w:t>کردن</w:t>
        </w:r>
        <w:r w:rsidR="000A5BAE" w:rsidRPr="007154A2">
          <w:rPr>
            <w:rStyle w:val="Hyperlink"/>
            <w:noProof/>
            <w:rtl/>
            <w:lang w:bidi="ar-AE"/>
          </w:rPr>
          <w:t xml:space="preserve"> </w:t>
        </w:r>
        <w:r w:rsidR="000A5BAE" w:rsidRPr="007154A2">
          <w:rPr>
            <w:rStyle w:val="Hyperlink"/>
            <w:rFonts w:hint="eastAsia"/>
            <w:noProof/>
            <w:rtl/>
            <w:lang w:bidi="ar-AE"/>
          </w:rPr>
          <w:t>انگشتان</w:t>
        </w:r>
        <w:r w:rsidR="000A5BAE" w:rsidRPr="007154A2">
          <w:rPr>
            <w:rStyle w:val="Hyperlink"/>
            <w:noProof/>
            <w:rtl/>
            <w:lang w:bidi="ar-AE"/>
          </w:rPr>
          <w:t xml:space="preserve"> </w:t>
        </w:r>
        <w:r w:rsidR="000A5BAE" w:rsidRPr="007154A2">
          <w:rPr>
            <w:rStyle w:val="Hyperlink"/>
            <w:rFonts w:hint="eastAsia"/>
            <w:noProof/>
            <w:rtl/>
            <w:lang w:bidi="ar-AE"/>
          </w:rPr>
          <w:t>با</w:t>
        </w:r>
        <w:r w:rsidR="000A5BAE" w:rsidRPr="007154A2">
          <w:rPr>
            <w:rStyle w:val="Hyperlink"/>
            <w:noProof/>
            <w:rtl/>
            <w:lang w:bidi="ar-AE"/>
          </w:rPr>
          <w:t xml:space="preserve"> </w:t>
        </w:r>
        <w:r w:rsidR="000A5BAE" w:rsidRPr="007154A2">
          <w:rPr>
            <w:rStyle w:val="Hyperlink"/>
            <w:rFonts w:hint="eastAsia"/>
            <w:noProof/>
            <w:rtl/>
            <w:lang w:bidi="ar-AE"/>
          </w:rPr>
          <w:t>ساعد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پا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غ</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آنها</w:t>
        </w:r>
        <w:r w:rsidR="000A5BAE" w:rsidRPr="007154A2">
          <w:rPr>
            <w:rStyle w:val="Hyperlink"/>
            <w:noProof/>
            <w:rtl/>
            <w:lang w:bidi="ar-AE"/>
          </w:rPr>
          <w:t xml:space="preserve"> </w:t>
        </w:r>
        <w:r w:rsidR="000A5BAE" w:rsidRPr="007154A2">
          <w:rPr>
            <w:rStyle w:val="Hyperlink"/>
            <w:rFonts w:hint="eastAsia"/>
            <w:noProof/>
            <w:rtl/>
            <w:lang w:bidi="ar-AE"/>
          </w:rPr>
          <w:t>بعد</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ل</w:t>
        </w:r>
        <w:r w:rsidR="000A5BAE" w:rsidRPr="007154A2">
          <w:rPr>
            <w:rStyle w:val="Hyperlink"/>
            <w:rFonts w:hint="cs"/>
            <w:noProof/>
            <w:rtl/>
            <w:lang w:bidi="ar-AE"/>
          </w:rPr>
          <w:t>ی</w:t>
        </w:r>
        <w:r w:rsidR="000A5BAE" w:rsidRPr="007154A2">
          <w:rPr>
            <w:rStyle w:val="Hyperlink"/>
            <w:rFonts w:hint="eastAsia"/>
            <w:noProof/>
            <w:rtl/>
            <w:lang w:bidi="ar-AE"/>
          </w:rPr>
          <w:t>س</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Toc442124558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522</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59" w:history="1">
        <w:r w:rsidR="000A5BAE" w:rsidRPr="007154A2">
          <w:rPr>
            <w:rStyle w:val="Hyperlink"/>
            <w:noProof/>
            <w:rtl/>
            <w:lang w:bidi="ar-AE"/>
          </w:rPr>
          <w:t xml:space="preserve">110-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تكثير</w:t>
        </w:r>
        <w:r w:rsidR="000A5BAE" w:rsidRPr="007154A2">
          <w:rPr>
            <w:rStyle w:val="Hyperlink"/>
            <w:noProof/>
            <w:rtl/>
            <w:lang w:bidi="ar-AE"/>
          </w:rPr>
          <w:t xml:space="preserve"> </w:t>
        </w:r>
        <w:r w:rsidR="000A5BAE" w:rsidRPr="007154A2">
          <w:rPr>
            <w:rStyle w:val="Hyperlink"/>
            <w:rFonts w:hint="eastAsia"/>
            <w:noProof/>
            <w:rtl/>
            <w:lang w:bidi="ar-AE"/>
          </w:rPr>
          <w:t>الأيدي</w:t>
        </w:r>
        <w:r w:rsidR="000A5BAE" w:rsidRPr="007154A2">
          <w:rPr>
            <w:rStyle w:val="Hyperlink"/>
            <w:noProof/>
            <w:rtl/>
            <w:lang w:bidi="ar-AE"/>
          </w:rPr>
          <w:t xml:space="preserve"> </w:t>
        </w:r>
        <w:r w:rsidR="000A5BAE" w:rsidRPr="007154A2">
          <w:rPr>
            <w:rStyle w:val="Hyperlink"/>
            <w:rFonts w:hint="eastAsia"/>
            <w:noProof/>
            <w:rtl/>
            <w:lang w:bidi="ar-AE"/>
          </w:rPr>
          <w:t>على</w:t>
        </w:r>
        <w:r w:rsidR="000A5BAE" w:rsidRPr="007154A2">
          <w:rPr>
            <w:rStyle w:val="Hyperlink"/>
            <w:noProof/>
            <w:rtl/>
            <w:lang w:bidi="ar-AE"/>
          </w:rPr>
          <w:t xml:space="preserve"> </w:t>
        </w:r>
        <w:r w:rsidR="000A5BAE" w:rsidRPr="007154A2">
          <w:rPr>
            <w:rStyle w:val="Hyperlink"/>
            <w:rFonts w:hint="eastAsia"/>
            <w:noProof/>
            <w:rtl/>
            <w:lang w:bidi="ar-AE"/>
          </w:rPr>
          <w:t>الطعام</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Toc442124559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524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60"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تکث</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دست‌ها</w:t>
        </w:r>
        <w:r w:rsidR="000A5BAE" w:rsidRPr="007154A2">
          <w:rPr>
            <w:rStyle w:val="Hyperlink"/>
            <w:noProof/>
            <w:rtl/>
            <w:lang w:bidi="ar-AE"/>
          </w:rPr>
          <w:t xml:space="preserve"> </w:t>
        </w:r>
        <w:r w:rsidR="000A5BAE" w:rsidRPr="007154A2">
          <w:rPr>
            <w:rStyle w:val="Hyperlink"/>
            <w:rFonts w:hint="eastAsia"/>
            <w:noProof/>
            <w:rtl/>
            <w:lang w:bidi="ar-AE"/>
          </w:rPr>
          <w:t>بر</w:t>
        </w:r>
        <w:r w:rsidR="000A5BAE" w:rsidRPr="007154A2">
          <w:rPr>
            <w:rStyle w:val="Hyperlink"/>
            <w:noProof/>
            <w:rtl/>
            <w:lang w:bidi="ar-AE"/>
          </w:rPr>
          <w:t xml:space="preserve"> </w:t>
        </w:r>
        <w:r w:rsidR="000A5BAE" w:rsidRPr="007154A2">
          <w:rPr>
            <w:rStyle w:val="Hyperlink"/>
            <w:rFonts w:hint="eastAsia"/>
            <w:noProof/>
            <w:rtl/>
            <w:lang w:bidi="ar-AE"/>
          </w:rPr>
          <w:t>طعام</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خوردن</w:t>
        </w:r>
        <w:r w:rsidR="000A5BAE" w:rsidRPr="007154A2">
          <w:rPr>
            <w:rStyle w:val="Hyperlink"/>
            <w:noProof/>
            <w:rtl/>
            <w:lang w:bidi="ar-AE"/>
          </w:rPr>
          <w:t xml:space="preserve"> </w:t>
        </w:r>
        <w:r w:rsidR="000A5BAE" w:rsidRPr="007154A2">
          <w:rPr>
            <w:rStyle w:val="Hyperlink"/>
            <w:rFonts w:hint="eastAsia"/>
            <w:noProof/>
            <w:rtl/>
            <w:lang w:bidi="ar-AE"/>
          </w:rPr>
          <w:t>دسته</w:t>
        </w:r>
        <w:r w:rsidR="000A5BAE" w:rsidRPr="007154A2">
          <w:rPr>
            <w:rStyle w:val="Hyperlink"/>
            <w:noProof/>
            <w:rtl/>
            <w:lang w:bidi="ar-AE"/>
          </w:rPr>
          <w:t xml:space="preserve"> </w:t>
        </w:r>
        <w:r w:rsidR="000A5BAE" w:rsidRPr="007154A2">
          <w:rPr>
            <w:rStyle w:val="Hyperlink"/>
            <w:rFonts w:hint="eastAsia"/>
            <w:noProof/>
            <w:rtl/>
            <w:lang w:bidi="ar-AE"/>
          </w:rPr>
          <w:t>جمع</w:t>
        </w:r>
        <w:r w:rsidR="000A5BAE" w:rsidRPr="007154A2">
          <w:rPr>
            <w:rStyle w:val="Hyperlink"/>
            <w:rFonts w:hint="cs"/>
            <w:noProof/>
            <w:rtl/>
            <w:lang w:bidi="ar-AE"/>
          </w:rPr>
          <w:t>ی</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Toc442124560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524</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61" w:history="1">
        <w:r w:rsidR="000A5BAE" w:rsidRPr="007154A2">
          <w:rPr>
            <w:rStyle w:val="Hyperlink"/>
            <w:noProof/>
            <w:rtl/>
            <w:lang w:bidi="ar-AE"/>
          </w:rPr>
          <w:t xml:space="preserve">111-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أدب</w:t>
        </w:r>
        <w:r w:rsidR="000A5BAE" w:rsidRPr="007154A2">
          <w:rPr>
            <w:rStyle w:val="Hyperlink"/>
            <w:noProof/>
            <w:rtl/>
            <w:lang w:bidi="ar-AE"/>
          </w:rPr>
          <w:t xml:space="preserve"> </w:t>
        </w:r>
        <w:r w:rsidR="000A5BAE" w:rsidRPr="007154A2">
          <w:rPr>
            <w:rStyle w:val="Hyperlink"/>
            <w:rFonts w:hint="eastAsia"/>
            <w:noProof/>
            <w:rtl/>
            <w:lang w:bidi="ar-AE"/>
          </w:rPr>
          <w:t>الشراب</w:t>
        </w:r>
        <w:r w:rsidR="000A5BAE" w:rsidRPr="007154A2">
          <w:rPr>
            <w:rStyle w:val="Hyperlink"/>
            <w:noProof/>
            <w:rtl/>
            <w:lang w:bidi="ar-AE"/>
          </w:rPr>
          <w:t xml:space="preserve"> </w:t>
        </w:r>
        <w:r w:rsidR="000A5BAE" w:rsidRPr="007154A2">
          <w:rPr>
            <w:rStyle w:val="Hyperlink"/>
            <w:rFonts w:hint="eastAsia"/>
            <w:noProof/>
            <w:rtl/>
            <w:lang w:bidi="ar-AE"/>
          </w:rPr>
          <w:t>واستحباب</w:t>
        </w:r>
        <w:r w:rsidR="000A5BAE" w:rsidRPr="007154A2">
          <w:rPr>
            <w:rStyle w:val="Hyperlink"/>
            <w:noProof/>
            <w:rtl/>
            <w:lang w:bidi="ar-AE"/>
          </w:rPr>
          <w:t xml:space="preserve"> </w:t>
        </w:r>
        <w:r w:rsidR="000A5BAE" w:rsidRPr="007154A2">
          <w:rPr>
            <w:rStyle w:val="Hyperlink"/>
            <w:rFonts w:hint="eastAsia"/>
            <w:noProof/>
            <w:rtl/>
            <w:lang w:bidi="ar-AE"/>
          </w:rPr>
          <w:t>التنفس</w:t>
        </w:r>
        <w:r w:rsidR="000A5BAE" w:rsidRPr="007154A2">
          <w:rPr>
            <w:rStyle w:val="Hyperlink"/>
            <w:noProof/>
            <w:rtl/>
            <w:lang w:bidi="ar-AE"/>
          </w:rPr>
          <w:t xml:space="preserve"> </w:t>
        </w:r>
        <w:r w:rsidR="000A5BAE" w:rsidRPr="007154A2">
          <w:rPr>
            <w:rStyle w:val="Hyperlink"/>
            <w:rFonts w:hint="eastAsia"/>
            <w:noProof/>
            <w:rtl/>
            <w:lang w:bidi="ar-AE"/>
          </w:rPr>
          <w:t>ثلاثا</w:t>
        </w:r>
        <w:r w:rsidR="000A5BAE" w:rsidRPr="007154A2">
          <w:rPr>
            <w:rStyle w:val="Hyperlink"/>
            <w:noProof/>
            <w:rtl/>
            <w:lang w:bidi="ar-AE"/>
          </w:rPr>
          <w:t xml:space="preserve"> </w:t>
        </w:r>
        <w:r w:rsidR="000A5BAE" w:rsidRPr="007154A2">
          <w:rPr>
            <w:rStyle w:val="Hyperlink"/>
            <w:rFonts w:hint="eastAsia"/>
            <w:noProof/>
            <w:rtl/>
            <w:lang w:bidi="ar-AE"/>
          </w:rPr>
          <w:t>خارج</w:t>
        </w:r>
        <w:r w:rsidR="000A5BAE" w:rsidRPr="007154A2">
          <w:rPr>
            <w:rStyle w:val="Hyperlink"/>
            <w:noProof/>
            <w:rtl/>
            <w:lang w:bidi="ar-AE"/>
          </w:rPr>
          <w:t xml:space="preserve"> </w:t>
        </w:r>
        <w:r w:rsidR="000A5BAE" w:rsidRPr="007154A2">
          <w:rPr>
            <w:rStyle w:val="Hyperlink"/>
            <w:rFonts w:hint="eastAsia"/>
            <w:noProof/>
            <w:rtl/>
            <w:lang w:bidi="ar-AE"/>
          </w:rPr>
          <w:t>الإناء</w:t>
        </w:r>
        <w:r w:rsidR="000A5BAE" w:rsidRPr="007154A2">
          <w:rPr>
            <w:rStyle w:val="Hyperlink"/>
            <w:noProof/>
            <w:rtl/>
            <w:lang w:bidi="ar-AE"/>
          </w:rPr>
          <w:t xml:space="preserve"> </w:t>
        </w:r>
        <w:r w:rsidR="000A5BAE" w:rsidRPr="007154A2">
          <w:rPr>
            <w:rStyle w:val="Hyperlink"/>
            <w:rFonts w:hint="eastAsia"/>
            <w:noProof/>
            <w:rtl/>
            <w:lang w:bidi="ar-AE"/>
          </w:rPr>
          <w:t>وکراهة</w:t>
        </w:r>
        <w:r w:rsidR="000A5BAE" w:rsidRPr="007154A2">
          <w:rPr>
            <w:rStyle w:val="Hyperlink"/>
            <w:noProof/>
            <w:rtl/>
            <w:lang w:bidi="ar-AE"/>
          </w:rPr>
          <w:t xml:space="preserve"> </w:t>
        </w:r>
        <w:r w:rsidR="000A5BAE" w:rsidRPr="007154A2">
          <w:rPr>
            <w:rStyle w:val="Hyperlink"/>
            <w:rFonts w:hint="eastAsia"/>
            <w:noProof/>
            <w:rtl/>
            <w:lang w:bidi="ar-AE"/>
          </w:rPr>
          <w:t>التنفس</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الإناء</w:t>
        </w:r>
        <w:r w:rsidR="000A5BAE" w:rsidRPr="007154A2">
          <w:rPr>
            <w:rStyle w:val="Hyperlink"/>
            <w:noProof/>
            <w:rtl/>
            <w:lang w:bidi="ar-AE"/>
          </w:rPr>
          <w:t xml:space="preserve"> </w:t>
        </w:r>
        <w:r w:rsidR="000A5BAE" w:rsidRPr="007154A2">
          <w:rPr>
            <w:rStyle w:val="Hyperlink"/>
            <w:rFonts w:hint="eastAsia"/>
            <w:noProof/>
            <w:rtl/>
            <w:lang w:bidi="ar-AE"/>
          </w:rPr>
          <w:t>واستحباب</w:t>
        </w:r>
        <w:r w:rsidR="000A5BAE" w:rsidRPr="007154A2">
          <w:rPr>
            <w:rStyle w:val="Hyperlink"/>
            <w:noProof/>
            <w:rtl/>
            <w:lang w:bidi="ar-AE"/>
          </w:rPr>
          <w:t xml:space="preserve"> </w:t>
        </w:r>
        <w:r w:rsidR="000A5BAE" w:rsidRPr="007154A2">
          <w:rPr>
            <w:rStyle w:val="Hyperlink"/>
            <w:rFonts w:hint="eastAsia"/>
            <w:noProof/>
            <w:rtl/>
            <w:lang w:bidi="ar-AE"/>
          </w:rPr>
          <w:t>إدارة</w:t>
        </w:r>
        <w:r w:rsidR="000A5BAE" w:rsidRPr="007154A2">
          <w:rPr>
            <w:rStyle w:val="Hyperlink"/>
            <w:noProof/>
            <w:rtl/>
            <w:lang w:bidi="ar-AE"/>
          </w:rPr>
          <w:t xml:space="preserve"> </w:t>
        </w:r>
        <w:r w:rsidR="000A5BAE" w:rsidRPr="007154A2">
          <w:rPr>
            <w:rStyle w:val="Hyperlink"/>
            <w:rFonts w:hint="eastAsia"/>
            <w:noProof/>
            <w:rtl/>
            <w:lang w:bidi="ar-AE"/>
          </w:rPr>
          <w:t>الإناء</w:t>
        </w:r>
        <w:r w:rsidR="000A5BAE" w:rsidRPr="007154A2">
          <w:rPr>
            <w:rStyle w:val="Hyperlink"/>
            <w:noProof/>
            <w:rtl/>
            <w:lang w:bidi="ar-AE"/>
          </w:rPr>
          <w:t xml:space="preserve"> </w:t>
        </w:r>
        <w:r w:rsidR="000A5BAE" w:rsidRPr="007154A2">
          <w:rPr>
            <w:rStyle w:val="Hyperlink"/>
            <w:rFonts w:hint="eastAsia"/>
            <w:noProof/>
            <w:rtl/>
            <w:lang w:bidi="ar-AE"/>
          </w:rPr>
          <w:t>عل</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الايمن</w:t>
        </w:r>
        <w:r w:rsidR="000A5BAE" w:rsidRPr="007154A2">
          <w:rPr>
            <w:rStyle w:val="Hyperlink"/>
            <w:noProof/>
            <w:rtl/>
            <w:lang w:bidi="ar-AE"/>
          </w:rPr>
          <w:t xml:space="preserve"> </w:t>
        </w:r>
        <w:r w:rsidR="000A5BAE" w:rsidRPr="007154A2">
          <w:rPr>
            <w:rStyle w:val="Hyperlink"/>
            <w:rFonts w:hint="eastAsia"/>
            <w:noProof/>
            <w:rtl/>
            <w:lang w:bidi="ar-AE"/>
          </w:rPr>
          <w:t>فالأيمن</w:t>
        </w:r>
        <w:r w:rsidR="000A5BAE" w:rsidRPr="007154A2">
          <w:rPr>
            <w:rStyle w:val="Hyperlink"/>
            <w:noProof/>
            <w:rtl/>
            <w:lang w:bidi="ar-AE"/>
          </w:rPr>
          <w:t xml:space="preserve"> </w:t>
        </w:r>
        <w:r w:rsidR="000A5BAE" w:rsidRPr="007154A2">
          <w:rPr>
            <w:rStyle w:val="Hyperlink"/>
            <w:rFonts w:hint="eastAsia"/>
            <w:noProof/>
            <w:rtl/>
            <w:lang w:bidi="ar-AE"/>
          </w:rPr>
          <w:t>بعد</w:t>
        </w:r>
        <w:r w:rsidR="000A5BAE" w:rsidRPr="007154A2">
          <w:rPr>
            <w:rStyle w:val="Hyperlink"/>
            <w:noProof/>
            <w:rtl/>
            <w:lang w:bidi="ar-AE"/>
          </w:rPr>
          <w:t xml:space="preserve"> </w:t>
        </w:r>
        <w:r w:rsidR="000A5BAE" w:rsidRPr="007154A2">
          <w:rPr>
            <w:rStyle w:val="Hyperlink"/>
            <w:rFonts w:hint="eastAsia"/>
            <w:noProof/>
            <w:rtl/>
            <w:lang w:bidi="ar-AE"/>
          </w:rPr>
          <w:t>الـمبتد</w:t>
        </w:r>
        <w:r w:rsidR="000A5BAE" w:rsidRPr="007154A2">
          <w:rPr>
            <w:rStyle w:val="Hyperlink"/>
            <w:rFonts w:hint="cs"/>
            <w:noProof/>
            <w:rtl/>
            <w:lang w:bidi="ar-AE"/>
          </w:rPr>
          <w:t>ی</w:t>
        </w:r>
        <w:r w:rsidR="000A5BAE" w:rsidRPr="007154A2">
          <w:rPr>
            <w:rStyle w:val="Hyperlink"/>
            <w:rFonts w:hint="eastAsia"/>
            <w:noProof/>
            <w:rtl/>
            <w:lang w:bidi="ar-AE"/>
          </w:rPr>
          <w:t>ء</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Toc442124561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525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62"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روش</w:t>
        </w:r>
        <w:r w:rsidR="000A5BAE" w:rsidRPr="007154A2">
          <w:rPr>
            <w:rStyle w:val="Hyperlink"/>
            <w:noProof/>
            <w:rtl/>
            <w:lang w:bidi="ar-AE"/>
          </w:rPr>
          <w:t xml:space="preserve"> </w:t>
        </w:r>
        <w:r w:rsidR="000A5BAE" w:rsidRPr="007154A2">
          <w:rPr>
            <w:rStyle w:val="Hyperlink"/>
            <w:rFonts w:hint="eastAsia"/>
            <w:noProof/>
            <w:rtl/>
            <w:lang w:bidi="ar-AE"/>
          </w:rPr>
          <w:t>نوش</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سه</w:t>
        </w:r>
        <w:r w:rsidR="000A5BAE" w:rsidRPr="007154A2">
          <w:rPr>
            <w:rStyle w:val="Hyperlink"/>
            <w:noProof/>
            <w:rtl/>
            <w:lang w:bidi="ar-AE"/>
          </w:rPr>
          <w:t xml:space="preserve"> </w:t>
        </w:r>
        <w:r w:rsidR="000A5BAE" w:rsidRPr="007154A2">
          <w:rPr>
            <w:rStyle w:val="Hyperlink"/>
            <w:rFonts w:hint="eastAsia"/>
            <w:noProof/>
            <w:rtl/>
            <w:lang w:bidi="ar-AE"/>
          </w:rPr>
          <w:t>بار</w:t>
        </w:r>
        <w:r w:rsidR="000A5BAE" w:rsidRPr="007154A2">
          <w:rPr>
            <w:rStyle w:val="Hyperlink"/>
            <w:noProof/>
            <w:rtl/>
            <w:lang w:bidi="ar-AE"/>
          </w:rPr>
          <w:t xml:space="preserve"> </w:t>
        </w:r>
        <w:r w:rsidR="000A5BAE" w:rsidRPr="007154A2">
          <w:rPr>
            <w:rStyle w:val="Hyperlink"/>
            <w:rFonts w:hint="eastAsia"/>
            <w:noProof/>
            <w:rtl/>
            <w:lang w:bidi="ar-AE"/>
          </w:rPr>
          <w:t>تنفس</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رون</w:t>
        </w:r>
        <w:r w:rsidR="000A5BAE" w:rsidRPr="007154A2">
          <w:rPr>
            <w:rStyle w:val="Hyperlink"/>
            <w:noProof/>
            <w:rtl/>
            <w:lang w:bidi="ar-AE"/>
          </w:rPr>
          <w:t xml:space="preserve"> </w:t>
        </w:r>
        <w:r w:rsidR="000A5BAE" w:rsidRPr="007154A2">
          <w:rPr>
            <w:rStyle w:val="Hyperlink"/>
            <w:rFonts w:hint="eastAsia"/>
            <w:noProof/>
            <w:rtl/>
            <w:lang w:bidi="ar-AE"/>
          </w:rPr>
          <w:t>ظرف</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کراهت</w:t>
        </w:r>
        <w:r w:rsidR="000A5BAE" w:rsidRPr="007154A2">
          <w:rPr>
            <w:rStyle w:val="Hyperlink"/>
            <w:noProof/>
            <w:rtl/>
            <w:lang w:bidi="ar-AE"/>
          </w:rPr>
          <w:t xml:space="preserve"> </w:t>
        </w:r>
        <w:r w:rsidR="000A5BAE" w:rsidRPr="007154A2">
          <w:rPr>
            <w:rStyle w:val="Hyperlink"/>
            <w:rFonts w:hint="eastAsia"/>
            <w:noProof/>
            <w:rtl/>
            <w:lang w:bidi="ar-AE"/>
          </w:rPr>
          <w:t>نفس</w:t>
        </w:r>
        <w:r w:rsidR="000A5BAE" w:rsidRPr="007154A2">
          <w:rPr>
            <w:rStyle w:val="Hyperlink"/>
            <w:noProof/>
            <w:rtl/>
            <w:lang w:bidi="ar-AE"/>
          </w:rPr>
          <w:t xml:space="preserve"> </w:t>
        </w:r>
        <w:r w:rsidR="000A5BAE" w:rsidRPr="007154A2">
          <w:rPr>
            <w:rStyle w:val="Hyperlink"/>
            <w:rFonts w:hint="eastAsia"/>
            <w:noProof/>
            <w:rtl/>
            <w:lang w:bidi="ar-AE"/>
          </w:rPr>
          <w:t>کش</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ظروف</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دوره</w:t>
        </w:r>
        <w:r w:rsidR="000A5BAE" w:rsidRPr="007154A2">
          <w:rPr>
            <w:rStyle w:val="Hyperlink"/>
            <w:noProof/>
            <w:rtl/>
            <w:lang w:bidi="ar-AE"/>
          </w:rPr>
          <w:t xml:space="preserve"> </w:t>
        </w:r>
        <w:r w:rsidR="000A5BAE" w:rsidRPr="007154A2">
          <w:rPr>
            <w:rStyle w:val="Hyperlink"/>
            <w:rFonts w:hint="eastAsia"/>
            <w:noProof/>
            <w:rtl/>
            <w:lang w:bidi="ar-AE"/>
          </w:rPr>
          <w:t>زدن</w:t>
        </w:r>
        <w:r w:rsidR="000A5BAE" w:rsidRPr="007154A2">
          <w:rPr>
            <w:rStyle w:val="Hyperlink"/>
            <w:noProof/>
            <w:rtl/>
            <w:lang w:bidi="ar-AE"/>
          </w:rPr>
          <w:t xml:space="preserve"> </w:t>
        </w:r>
        <w:r w:rsidR="000A5BAE" w:rsidRPr="007154A2">
          <w:rPr>
            <w:rStyle w:val="Hyperlink"/>
            <w:rFonts w:hint="eastAsia"/>
            <w:noProof/>
            <w:rtl/>
            <w:lang w:bidi="ar-AE"/>
          </w:rPr>
          <w:t>کاسه‌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آب</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راست</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Toc442124562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525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63" w:history="1">
        <w:r w:rsidR="000A5BAE" w:rsidRPr="007154A2">
          <w:rPr>
            <w:rStyle w:val="Hyperlink"/>
            <w:noProof/>
            <w:rtl/>
            <w:lang w:bidi="ar-AE"/>
          </w:rPr>
          <w:t xml:space="preserve">112-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كراهة</w:t>
        </w:r>
        <w:r w:rsidR="000A5BAE" w:rsidRPr="007154A2">
          <w:rPr>
            <w:rStyle w:val="Hyperlink"/>
            <w:noProof/>
            <w:rtl/>
            <w:lang w:bidi="ar-AE"/>
          </w:rPr>
          <w:t xml:space="preserve"> </w:t>
        </w:r>
        <w:r w:rsidR="000A5BAE" w:rsidRPr="007154A2">
          <w:rPr>
            <w:rStyle w:val="Hyperlink"/>
            <w:rFonts w:hint="eastAsia"/>
            <w:noProof/>
            <w:rtl/>
            <w:lang w:bidi="ar-AE"/>
          </w:rPr>
          <w:t>الشرب</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فم</w:t>
        </w:r>
        <w:r w:rsidR="000A5BAE" w:rsidRPr="007154A2">
          <w:rPr>
            <w:rStyle w:val="Hyperlink"/>
            <w:noProof/>
            <w:rtl/>
            <w:lang w:bidi="ar-AE"/>
          </w:rPr>
          <w:t xml:space="preserve"> </w:t>
        </w:r>
        <w:r w:rsidR="000A5BAE" w:rsidRPr="007154A2">
          <w:rPr>
            <w:rStyle w:val="Hyperlink"/>
            <w:rFonts w:hint="eastAsia"/>
            <w:noProof/>
            <w:rtl/>
            <w:lang w:bidi="ar-AE"/>
          </w:rPr>
          <w:t>القربة</w:t>
        </w:r>
        <w:r w:rsidR="000A5BAE" w:rsidRPr="007154A2">
          <w:rPr>
            <w:rStyle w:val="Hyperlink"/>
            <w:noProof/>
            <w:rtl/>
            <w:lang w:bidi="ar-AE"/>
          </w:rPr>
          <w:t xml:space="preserve"> </w:t>
        </w:r>
        <w:r w:rsidR="000A5BAE" w:rsidRPr="007154A2">
          <w:rPr>
            <w:rStyle w:val="Hyperlink"/>
            <w:rFonts w:hint="eastAsia"/>
            <w:noProof/>
            <w:rtl/>
            <w:lang w:bidi="ar-AE"/>
          </w:rPr>
          <w:t>ونحوها</w:t>
        </w:r>
        <w:r w:rsidR="000A5BAE" w:rsidRPr="007154A2">
          <w:rPr>
            <w:rStyle w:val="Hyperlink"/>
            <w:noProof/>
            <w:rtl/>
            <w:lang w:bidi="ar-AE"/>
          </w:rPr>
          <w:t xml:space="preserve"> </w:t>
        </w:r>
        <w:r w:rsidR="000A5BAE" w:rsidRPr="007154A2">
          <w:rPr>
            <w:rStyle w:val="Hyperlink"/>
            <w:rFonts w:hint="eastAsia"/>
            <w:noProof/>
            <w:rtl/>
            <w:lang w:bidi="ar-AE"/>
          </w:rPr>
          <w:t>وبيان</w:t>
        </w:r>
        <w:r w:rsidR="000A5BAE" w:rsidRPr="007154A2">
          <w:rPr>
            <w:rStyle w:val="Hyperlink"/>
            <w:noProof/>
            <w:rtl/>
            <w:lang w:bidi="ar-AE"/>
          </w:rPr>
          <w:t xml:space="preserve"> </w:t>
        </w:r>
        <w:r w:rsidR="000A5BAE" w:rsidRPr="007154A2">
          <w:rPr>
            <w:rStyle w:val="Hyperlink"/>
            <w:rFonts w:hint="eastAsia"/>
            <w:noProof/>
            <w:rtl/>
            <w:lang w:bidi="ar-AE"/>
          </w:rPr>
          <w:t>أنه</w:t>
        </w:r>
        <w:r w:rsidR="000A5BAE" w:rsidRPr="007154A2">
          <w:rPr>
            <w:rStyle w:val="Hyperlink"/>
            <w:noProof/>
            <w:rtl/>
            <w:lang w:bidi="ar-AE"/>
          </w:rPr>
          <w:t xml:space="preserve"> </w:t>
        </w:r>
        <w:r w:rsidR="000A5BAE" w:rsidRPr="007154A2">
          <w:rPr>
            <w:rStyle w:val="Hyperlink"/>
            <w:rFonts w:hint="eastAsia"/>
            <w:noProof/>
            <w:rtl/>
            <w:lang w:bidi="ar-AE"/>
          </w:rPr>
          <w:t>كراهة</w:t>
        </w:r>
        <w:r w:rsidR="000A5BAE" w:rsidRPr="007154A2">
          <w:rPr>
            <w:rStyle w:val="Hyperlink"/>
            <w:noProof/>
            <w:rtl/>
            <w:lang w:bidi="ar-AE"/>
          </w:rPr>
          <w:t xml:space="preserve"> </w:t>
        </w:r>
        <w:r w:rsidR="000A5BAE" w:rsidRPr="007154A2">
          <w:rPr>
            <w:rStyle w:val="Hyperlink"/>
            <w:rFonts w:hint="eastAsia"/>
            <w:noProof/>
            <w:rtl/>
            <w:lang w:bidi="ar-AE"/>
          </w:rPr>
          <w:t>تنزيه</w:t>
        </w:r>
        <w:r w:rsidR="000A5BAE" w:rsidRPr="007154A2">
          <w:rPr>
            <w:rStyle w:val="Hyperlink"/>
            <w:noProof/>
            <w:rtl/>
            <w:lang w:bidi="ar-AE"/>
          </w:rPr>
          <w:t xml:space="preserve"> </w:t>
        </w:r>
        <w:r w:rsidR="000A5BAE" w:rsidRPr="007154A2">
          <w:rPr>
            <w:rStyle w:val="Hyperlink"/>
            <w:rFonts w:hint="eastAsia"/>
            <w:noProof/>
            <w:rtl/>
            <w:lang w:bidi="ar-AE"/>
          </w:rPr>
          <w:t>لا</w:t>
        </w:r>
        <w:r w:rsidR="000A5BAE" w:rsidRPr="007154A2">
          <w:rPr>
            <w:rStyle w:val="Hyperlink"/>
            <w:noProof/>
            <w:rtl/>
            <w:lang w:bidi="ar-AE"/>
          </w:rPr>
          <w:t xml:space="preserve"> </w:t>
        </w:r>
        <w:r w:rsidR="000A5BAE" w:rsidRPr="007154A2">
          <w:rPr>
            <w:rStyle w:val="Hyperlink"/>
            <w:rFonts w:hint="eastAsia"/>
            <w:noProof/>
            <w:rtl/>
            <w:lang w:bidi="ar-AE"/>
          </w:rPr>
          <w:t>تحريم</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Toc442124563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527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64"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کراهت</w:t>
        </w:r>
        <w:r w:rsidR="000A5BAE" w:rsidRPr="007154A2">
          <w:rPr>
            <w:rStyle w:val="Hyperlink"/>
            <w:noProof/>
            <w:rtl/>
            <w:lang w:bidi="ar-AE"/>
          </w:rPr>
          <w:t xml:space="preserve"> </w:t>
        </w:r>
        <w:r w:rsidR="000A5BAE" w:rsidRPr="007154A2">
          <w:rPr>
            <w:rStyle w:val="Hyperlink"/>
            <w:rFonts w:hint="eastAsia"/>
            <w:noProof/>
            <w:rtl/>
            <w:lang w:bidi="ar-AE"/>
          </w:rPr>
          <w:t>نوش</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دهانه‌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مشک</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مانند</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آن‌که</w:t>
        </w:r>
        <w:r w:rsidR="000A5BAE" w:rsidRPr="007154A2">
          <w:rPr>
            <w:rStyle w:val="Hyperlink"/>
            <w:noProof/>
            <w:rtl/>
            <w:lang w:bidi="ar-AE"/>
          </w:rPr>
          <w:t xml:space="preserve"> </w:t>
        </w:r>
        <w:r w:rsidR="000A5BAE" w:rsidRPr="007154A2">
          <w:rPr>
            <w:rStyle w:val="Hyperlink"/>
            <w:rFonts w:hint="eastAsia"/>
            <w:noProof/>
            <w:rtl/>
            <w:lang w:bidi="ar-AE"/>
          </w:rPr>
          <w:t>ا</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 xml:space="preserve"> </w:t>
        </w:r>
        <w:r w:rsidR="000A5BAE" w:rsidRPr="007154A2">
          <w:rPr>
            <w:rStyle w:val="Hyperlink"/>
            <w:rFonts w:hint="eastAsia"/>
            <w:noProof/>
            <w:rtl/>
            <w:lang w:bidi="ar-AE"/>
          </w:rPr>
          <w:t>عمل</w:t>
        </w:r>
        <w:r w:rsidR="000A5BAE" w:rsidRPr="007154A2">
          <w:rPr>
            <w:rStyle w:val="Hyperlink"/>
            <w:noProof/>
            <w:rtl/>
            <w:lang w:bidi="ar-AE"/>
          </w:rPr>
          <w:t xml:space="preserve"> </w:t>
        </w:r>
        <w:r w:rsidR="000A5BAE" w:rsidRPr="007154A2">
          <w:rPr>
            <w:rStyle w:val="Hyperlink"/>
            <w:rFonts w:hint="eastAsia"/>
            <w:noProof/>
            <w:rtl/>
            <w:lang w:bidi="ar-AE"/>
          </w:rPr>
          <w:t>کراهت</w:t>
        </w:r>
        <w:r w:rsidR="000A5BAE" w:rsidRPr="007154A2">
          <w:rPr>
            <w:rStyle w:val="Hyperlink"/>
            <w:noProof/>
            <w:rtl/>
            <w:lang w:bidi="ar-AE"/>
          </w:rPr>
          <w:t xml:space="preserve"> </w:t>
        </w:r>
        <w:r w:rsidR="000A5BAE" w:rsidRPr="007154A2">
          <w:rPr>
            <w:rStyle w:val="Hyperlink"/>
            <w:rFonts w:hint="eastAsia"/>
            <w:noProof/>
            <w:rtl/>
            <w:lang w:bidi="ar-AE"/>
          </w:rPr>
          <w:t>تنز</w:t>
        </w:r>
        <w:r w:rsidR="000A5BAE" w:rsidRPr="007154A2">
          <w:rPr>
            <w:rStyle w:val="Hyperlink"/>
            <w:rFonts w:hint="cs"/>
            <w:noProof/>
            <w:rtl/>
            <w:lang w:bidi="ar-AE"/>
          </w:rPr>
          <w:t>ی</w:t>
        </w:r>
        <w:r w:rsidR="000A5BAE" w:rsidRPr="007154A2">
          <w:rPr>
            <w:rStyle w:val="Hyperlink"/>
            <w:rFonts w:hint="eastAsia"/>
            <w:noProof/>
            <w:rtl/>
            <w:lang w:bidi="ar-AE"/>
          </w:rPr>
          <w:t>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است</w:t>
        </w:r>
        <w:r w:rsidR="000A5BAE" w:rsidRPr="007154A2">
          <w:rPr>
            <w:rStyle w:val="Hyperlink"/>
            <w:noProof/>
            <w:rtl/>
            <w:lang w:bidi="ar-AE"/>
          </w:rPr>
          <w:t xml:space="preserve"> </w:t>
        </w:r>
        <w:r w:rsidR="000A5BAE" w:rsidRPr="007154A2">
          <w:rPr>
            <w:rStyle w:val="Hyperlink"/>
            <w:rFonts w:hint="eastAsia"/>
            <w:noProof/>
            <w:rtl/>
            <w:lang w:bidi="ar-AE"/>
          </w:rPr>
          <w:t>نه</w:t>
        </w:r>
        <w:r w:rsidR="000A5BAE" w:rsidRPr="007154A2">
          <w:rPr>
            <w:rStyle w:val="Hyperlink"/>
            <w:noProof/>
            <w:rtl/>
            <w:lang w:bidi="ar-AE"/>
          </w:rPr>
          <w:t xml:space="preserve"> </w:t>
        </w:r>
        <w:r w:rsidR="000A5BAE" w:rsidRPr="007154A2">
          <w:rPr>
            <w:rStyle w:val="Hyperlink"/>
            <w:rFonts w:hint="eastAsia"/>
            <w:noProof/>
            <w:rtl/>
            <w:lang w:bidi="ar-AE"/>
          </w:rPr>
          <w:t>تحر</w:t>
        </w:r>
        <w:r w:rsidR="000A5BAE" w:rsidRPr="007154A2">
          <w:rPr>
            <w:rStyle w:val="Hyperlink"/>
            <w:rFonts w:hint="cs"/>
            <w:noProof/>
            <w:rtl/>
            <w:lang w:bidi="ar-AE"/>
          </w:rPr>
          <w:t>ی</w:t>
        </w:r>
        <w:r w:rsidR="000A5BAE" w:rsidRPr="007154A2">
          <w:rPr>
            <w:rStyle w:val="Hyperlink"/>
            <w:rFonts w:hint="eastAsia"/>
            <w:noProof/>
            <w:rtl/>
            <w:lang w:bidi="ar-AE"/>
          </w:rPr>
          <w:t>م</w:t>
        </w:r>
        <w:r w:rsidR="000A5BAE" w:rsidRPr="007154A2">
          <w:rPr>
            <w:rStyle w:val="Hyperlink"/>
            <w:rFonts w:hint="cs"/>
            <w:noProof/>
            <w:rtl/>
            <w:lang w:bidi="ar-AE"/>
          </w:rPr>
          <w:t>ی</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Toc442124564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527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65" w:history="1">
        <w:r w:rsidR="000A5BAE" w:rsidRPr="007154A2">
          <w:rPr>
            <w:rStyle w:val="Hyperlink"/>
            <w:noProof/>
            <w:rtl/>
            <w:lang w:bidi="ar-AE"/>
          </w:rPr>
          <w:t xml:space="preserve">113-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كراهة</w:t>
        </w:r>
        <w:r w:rsidR="000A5BAE" w:rsidRPr="007154A2">
          <w:rPr>
            <w:rStyle w:val="Hyperlink"/>
            <w:noProof/>
            <w:rtl/>
            <w:lang w:bidi="ar-AE"/>
          </w:rPr>
          <w:t xml:space="preserve"> </w:t>
        </w:r>
        <w:r w:rsidR="000A5BAE" w:rsidRPr="007154A2">
          <w:rPr>
            <w:rStyle w:val="Hyperlink"/>
            <w:rFonts w:hint="eastAsia"/>
            <w:noProof/>
            <w:rtl/>
            <w:lang w:bidi="ar-AE"/>
          </w:rPr>
          <w:t>النفخ</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الشراب</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Toc442124565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528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66"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کراهت</w:t>
        </w:r>
        <w:r w:rsidR="000A5BAE" w:rsidRPr="007154A2">
          <w:rPr>
            <w:rStyle w:val="Hyperlink"/>
            <w:noProof/>
            <w:rtl/>
            <w:lang w:bidi="ar-AE"/>
          </w:rPr>
          <w:t xml:space="preserve"> </w:t>
        </w:r>
        <w:r w:rsidR="000A5BAE" w:rsidRPr="007154A2">
          <w:rPr>
            <w:rStyle w:val="Hyperlink"/>
            <w:rFonts w:hint="eastAsia"/>
            <w:noProof/>
            <w:rtl/>
            <w:lang w:bidi="ar-AE"/>
          </w:rPr>
          <w:t>دم</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نوش</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rFonts w:hint="cs"/>
            <w:noProof/>
            <w:rtl/>
            <w:lang w:bidi="ar-AE"/>
          </w:rPr>
          <w:t>ی</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Toc442124566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528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67" w:history="1">
        <w:r w:rsidR="000A5BAE" w:rsidRPr="007154A2">
          <w:rPr>
            <w:rStyle w:val="Hyperlink"/>
            <w:noProof/>
            <w:rtl/>
            <w:lang w:bidi="ar-AE"/>
          </w:rPr>
          <w:t xml:space="preserve">114-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بيان</w:t>
        </w:r>
        <w:r w:rsidR="000A5BAE" w:rsidRPr="007154A2">
          <w:rPr>
            <w:rStyle w:val="Hyperlink"/>
            <w:noProof/>
            <w:rtl/>
            <w:lang w:bidi="ar-AE"/>
          </w:rPr>
          <w:t xml:space="preserve"> </w:t>
        </w:r>
        <w:r w:rsidR="000A5BAE" w:rsidRPr="007154A2">
          <w:rPr>
            <w:rStyle w:val="Hyperlink"/>
            <w:rFonts w:hint="eastAsia"/>
            <w:noProof/>
            <w:rtl/>
            <w:lang w:bidi="ar-AE"/>
          </w:rPr>
          <w:t>جواز</w:t>
        </w:r>
        <w:r w:rsidR="000A5BAE" w:rsidRPr="007154A2">
          <w:rPr>
            <w:rStyle w:val="Hyperlink"/>
            <w:noProof/>
            <w:rtl/>
            <w:lang w:bidi="ar-AE"/>
          </w:rPr>
          <w:t xml:space="preserve"> </w:t>
        </w:r>
        <w:r w:rsidR="000A5BAE" w:rsidRPr="007154A2">
          <w:rPr>
            <w:rStyle w:val="Hyperlink"/>
            <w:rFonts w:hint="eastAsia"/>
            <w:noProof/>
            <w:rtl/>
            <w:lang w:bidi="ar-AE"/>
          </w:rPr>
          <w:t>الشرب</w:t>
        </w:r>
        <w:r w:rsidR="000A5BAE" w:rsidRPr="007154A2">
          <w:rPr>
            <w:rStyle w:val="Hyperlink"/>
            <w:noProof/>
            <w:rtl/>
            <w:lang w:bidi="ar-AE"/>
          </w:rPr>
          <w:t xml:space="preserve"> </w:t>
        </w:r>
        <w:r w:rsidR="000A5BAE" w:rsidRPr="007154A2">
          <w:rPr>
            <w:rStyle w:val="Hyperlink"/>
            <w:rFonts w:hint="eastAsia"/>
            <w:noProof/>
            <w:rtl/>
            <w:lang w:bidi="ar-AE"/>
          </w:rPr>
          <w:t>قائِما</w:t>
        </w:r>
        <w:r w:rsidR="000A5BAE" w:rsidRPr="007154A2">
          <w:rPr>
            <w:rStyle w:val="Hyperlink"/>
            <w:noProof/>
            <w:rtl/>
            <w:lang w:bidi="ar-AE"/>
          </w:rPr>
          <w:t xml:space="preserve"> </w:t>
        </w:r>
        <w:r w:rsidR="000A5BAE" w:rsidRPr="007154A2">
          <w:rPr>
            <w:rStyle w:val="Hyperlink"/>
            <w:rFonts w:hint="eastAsia"/>
            <w:noProof/>
            <w:rtl/>
            <w:lang w:bidi="ar-AE"/>
          </w:rPr>
          <w:t>وبيان</w:t>
        </w:r>
        <w:r w:rsidR="000A5BAE" w:rsidRPr="007154A2">
          <w:rPr>
            <w:rStyle w:val="Hyperlink"/>
            <w:noProof/>
            <w:rtl/>
            <w:lang w:bidi="ar-AE"/>
          </w:rPr>
          <w:t xml:space="preserve"> </w:t>
        </w:r>
        <w:r w:rsidR="000A5BAE" w:rsidRPr="007154A2">
          <w:rPr>
            <w:rStyle w:val="Hyperlink"/>
            <w:rFonts w:hint="eastAsia"/>
            <w:noProof/>
            <w:rtl/>
            <w:lang w:bidi="ar-AE"/>
          </w:rPr>
          <w:t>أن</w:t>
        </w:r>
        <w:r w:rsidR="000A5BAE" w:rsidRPr="007154A2">
          <w:rPr>
            <w:rStyle w:val="Hyperlink"/>
            <w:noProof/>
            <w:rtl/>
            <w:lang w:bidi="ar-AE"/>
          </w:rPr>
          <w:t xml:space="preserve"> </w:t>
        </w:r>
        <w:r w:rsidR="000A5BAE" w:rsidRPr="007154A2">
          <w:rPr>
            <w:rStyle w:val="Hyperlink"/>
            <w:rFonts w:hint="eastAsia"/>
            <w:noProof/>
            <w:rtl/>
            <w:lang w:bidi="ar-AE"/>
          </w:rPr>
          <w:t>الأكمل</w:t>
        </w:r>
        <w:r w:rsidR="000A5BAE" w:rsidRPr="007154A2">
          <w:rPr>
            <w:rStyle w:val="Hyperlink"/>
            <w:noProof/>
            <w:rtl/>
            <w:lang w:bidi="ar-AE"/>
          </w:rPr>
          <w:t xml:space="preserve"> </w:t>
        </w:r>
        <w:r w:rsidR="000A5BAE" w:rsidRPr="007154A2">
          <w:rPr>
            <w:rStyle w:val="Hyperlink"/>
            <w:rFonts w:hint="eastAsia"/>
            <w:noProof/>
            <w:rtl/>
            <w:lang w:bidi="ar-AE"/>
          </w:rPr>
          <w:t>والأفضل</w:t>
        </w:r>
        <w:r w:rsidR="000A5BAE" w:rsidRPr="007154A2">
          <w:rPr>
            <w:rStyle w:val="Hyperlink"/>
            <w:noProof/>
            <w:rtl/>
            <w:lang w:bidi="ar-AE"/>
          </w:rPr>
          <w:t xml:space="preserve"> </w:t>
        </w:r>
        <w:r w:rsidR="000A5BAE" w:rsidRPr="007154A2">
          <w:rPr>
            <w:rStyle w:val="Hyperlink"/>
            <w:rFonts w:hint="eastAsia"/>
            <w:noProof/>
            <w:rtl/>
            <w:lang w:bidi="ar-AE"/>
          </w:rPr>
          <w:t>الشرب</w:t>
        </w:r>
        <w:r w:rsidR="000A5BAE" w:rsidRPr="007154A2">
          <w:rPr>
            <w:rStyle w:val="Hyperlink"/>
            <w:noProof/>
            <w:rtl/>
            <w:lang w:bidi="ar-AE"/>
          </w:rPr>
          <w:t xml:space="preserve"> </w:t>
        </w:r>
        <w:r w:rsidR="000A5BAE" w:rsidRPr="007154A2">
          <w:rPr>
            <w:rStyle w:val="Hyperlink"/>
            <w:rFonts w:hint="eastAsia"/>
            <w:noProof/>
            <w:rtl/>
            <w:lang w:bidi="ar-AE"/>
          </w:rPr>
          <w:t>قاعداً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Toc442124567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528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68"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روا</w:t>
        </w:r>
        <w:r w:rsidR="000A5BAE" w:rsidRPr="007154A2">
          <w:rPr>
            <w:rStyle w:val="Hyperlink"/>
            <w:noProof/>
            <w:rtl/>
            <w:lang w:bidi="ar-AE"/>
          </w:rPr>
          <w:t xml:space="preserve"> </w:t>
        </w:r>
        <w:r w:rsidR="000A5BAE" w:rsidRPr="007154A2">
          <w:rPr>
            <w:rStyle w:val="Hyperlink"/>
            <w:rFonts w:hint="eastAsia"/>
            <w:noProof/>
            <w:rtl/>
            <w:lang w:bidi="ar-AE"/>
          </w:rPr>
          <w:t>بودن</w:t>
        </w:r>
        <w:r w:rsidR="000A5BAE" w:rsidRPr="007154A2">
          <w:rPr>
            <w:rStyle w:val="Hyperlink"/>
            <w:noProof/>
            <w:rtl/>
            <w:lang w:bidi="ar-AE"/>
          </w:rPr>
          <w:t xml:space="preserve"> </w:t>
        </w:r>
        <w:r w:rsidR="000A5BAE" w:rsidRPr="007154A2">
          <w:rPr>
            <w:rStyle w:val="Hyperlink"/>
            <w:rFonts w:hint="eastAsia"/>
            <w:noProof/>
            <w:rtl/>
            <w:lang w:bidi="ar-AE"/>
          </w:rPr>
          <w:t>نوش</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حال</w:t>
        </w:r>
        <w:r w:rsidR="000A5BAE" w:rsidRPr="007154A2">
          <w:rPr>
            <w:rStyle w:val="Hyperlink"/>
            <w:noProof/>
            <w:rtl/>
            <w:lang w:bidi="ar-AE"/>
          </w:rPr>
          <w:t xml:space="preserve"> </w:t>
        </w:r>
        <w:r w:rsidR="000A5BAE" w:rsidRPr="007154A2">
          <w:rPr>
            <w:rStyle w:val="Hyperlink"/>
            <w:rFonts w:hint="eastAsia"/>
            <w:noProof/>
            <w:rtl/>
            <w:lang w:bidi="ar-AE"/>
          </w:rPr>
          <w:t>ا</w:t>
        </w:r>
        <w:r w:rsidR="000A5BAE" w:rsidRPr="007154A2">
          <w:rPr>
            <w:rStyle w:val="Hyperlink"/>
            <w:rFonts w:hint="cs"/>
            <w:noProof/>
            <w:rtl/>
            <w:lang w:bidi="ar-AE"/>
          </w:rPr>
          <w:t>ی</w:t>
        </w:r>
        <w:r w:rsidR="000A5BAE" w:rsidRPr="007154A2">
          <w:rPr>
            <w:rStyle w:val="Hyperlink"/>
            <w:rFonts w:hint="eastAsia"/>
            <w:noProof/>
            <w:rtl/>
            <w:lang w:bidi="ar-AE"/>
          </w:rPr>
          <w:t>ستادن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ا</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نوش</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صورت</w:t>
        </w:r>
        <w:r w:rsidR="000A5BAE" w:rsidRPr="007154A2">
          <w:rPr>
            <w:rStyle w:val="Hyperlink"/>
            <w:noProof/>
            <w:rtl/>
            <w:lang w:bidi="ar-AE"/>
          </w:rPr>
          <w:t xml:space="preserve"> </w:t>
        </w:r>
        <w:r w:rsidR="000A5BAE" w:rsidRPr="007154A2">
          <w:rPr>
            <w:rStyle w:val="Hyperlink"/>
            <w:rFonts w:hint="eastAsia"/>
            <w:noProof/>
            <w:rtl/>
            <w:lang w:bidi="ar-AE"/>
          </w:rPr>
          <w:t>نشسته</w:t>
        </w:r>
        <w:r w:rsidR="000A5BAE" w:rsidRPr="007154A2">
          <w:rPr>
            <w:rStyle w:val="Hyperlink"/>
            <w:noProof/>
            <w:rtl/>
            <w:lang w:bidi="ar-AE"/>
          </w:rPr>
          <w:t xml:space="preserve"> </w:t>
        </w:r>
        <w:r w:rsidR="000A5BAE" w:rsidRPr="007154A2">
          <w:rPr>
            <w:rStyle w:val="Hyperlink"/>
            <w:rFonts w:hint="eastAsia"/>
            <w:noProof/>
            <w:rtl/>
            <w:lang w:bidi="ar-AE"/>
          </w:rPr>
          <w:t>بهتر</w:t>
        </w:r>
        <w:r w:rsidR="000A5BAE" w:rsidRPr="007154A2">
          <w:rPr>
            <w:rStyle w:val="Hyperlink"/>
            <w:noProof/>
            <w:rtl/>
            <w:lang w:bidi="ar-AE"/>
          </w:rPr>
          <w:t xml:space="preserve"> </w:t>
        </w:r>
        <w:r w:rsidR="000A5BAE" w:rsidRPr="007154A2">
          <w:rPr>
            <w:rStyle w:val="Hyperlink"/>
            <w:rFonts w:hint="eastAsia"/>
            <w:noProof/>
            <w:rtl/>
            <w:lang w:bidi="ar-AE"/>
          </w:rPr>
          <w:t>است</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Toc442124568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528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69" w:history="1">
        <w:r w:rsidR="000A5BAE" w:rsidRPr="007154A2">
          <w:rPr>
            <w:rStyle w:val="Hyperlink"/>
            <w:noProof/>
            <w:rtl/>
            <w:lang w:bidi="ar-AE"/>
          </w:rPr>
          <w:t xml:space="preserve">115-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كون</w:t>
        </w:r>
        <w:r w:rsidR="000A5BAE" w:rsidRPr="007154A2">
          <w:rPr>
            <w:rStyle w:val="Hyperlink"/>
            <w:noProof/>
            <w:rtl/>
            <w:lang w:bidi="ar-AE"/>
          </w:rPr>
          <w:t xml:space="preserve"> </w:t>
        </w:r>
        <w:r w:rsidR="000A5BAE" w:rsidRPr="007154A2">
          <w:rPr>
            <w:rStyle w:val="Hyperlink"/>
            <w:rFonts w:hint="eastAsia"/>
            <w:noProof/>
            <w:rtl/>
            <w:lang w:bidi="ar-AE"/>
          </w:rPr>
          <w:t>ساقي</w:t>
        </w:r>
        <w:r w:rsidR="000A5BAE" w:rsidRPr="007154A2">
          <w:rPr>
            <w:rStyle w:val="Hyperlink"/>
            <w:noProof/>
            <w:rtl/>
            <w:lang w:bidi="ar-AE"/>
          </w:rPr>
          <w:t xml:space="preserve"> </w:t>
        </w:r>
        <w:r w:rsidR="000A5BAE" w:rsidRPr="007154A2">
          <w:rPr>
            <w:rStyle w:val="Hyperlink"/>
            <w:rFonts w:hint="eastAsia"/>
            <w:noProof/>
            <w:rtl/>
            <w:lang w:bidi="ar-AE"/>
          </w:rPr>
          <w:t>القوم</w:t>
        </w:r>
        <w:r w:rsidR="000A5BAE" w:rsidRPr="007154A2">
          <w:rPr>
            <w:rStyle w:val="Hyperlink"/>
            <w:noProof/>
            <w:rtl/>
            <w:lang w:bidi="ar-AE"/>
          </w:rPr>
          <w:t xml:space="preserve"> </w:t>
        </w:r>
        <w:r w:rsidR="000A5BAE" w:rsidRPr="007154A2">
          <w:rPr>
            <w:rStyle w:val="Hyperlink"/>
            <w:rFonts w:hint="eastAsia"/>
            <w:noProof/>
            <w:rtl/>
            <w:lang w:bidi="ar-AE"/>
          </w:rPr>
          <w:t>آخرهم</w:t>
        </w:r>
        <w:r w:rsidR="000A5BAE" w:rsidRPr="007154A2">
          <w:rPr>
            <w:rStyle w:val="Hyperlink"/>
            <w:noProof/>
            <w:rtl/>
            <w:lang w:bidi="ar-AE"/>
          </w:rPr>
          <w:t xml:space="preserve"> </w:t>
        </w:r>
        <w:r w:rsidR="000A5BAE" w:rsidRPr="007154A2">
          <w:rPr>
            <w:rStyle w:val="Hyperlink"/>
            <w:rFonts w:hint="eastAsia"/>
            <w:noProof/>
            <w:rtl/>
            <w:lang w:bidi="ar-AE"/>
          </w:rPr>
          <w:t>شرباً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Toc442124569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530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70"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نوش</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ساق</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گروه،</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آخر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Toc442124570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530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71" w:history="1">
        <w:r w:rsidR="000A5BAE" w:rsidRPr="007154A2">
          <w:rPr>
            <w:rStyle w:val="Hyperlink"/>
            <w:noProof/>
            <w:rtl/>
            <w:lang w:bidi="ar-AE"/>
          </w:rPr>
          <w:t xml:space="preserve">116-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جواز</w:t>
        </w:r>
        <w:r w:rsidR="000A5BAE" w:rsidRPr="007154A2">
          <w:rPr>
            <w:rStyle w:val="Hyperlink"/>
            <w:noProof/>
            <w:rtl/>
            <w:lang w:bidi="ar-AE"/>
          </w:rPr>
          <w:t xml:space="preserve"> </w:t>
        </w:r>
        <w:r w:rsidR="000A5BAE" w:rsidRPr="007154A2">
          <w:rPr>
            <w:rStyle w:val="Hyperlink"/>
            <w:rFonts w:hint="eastAsia"/>
            <w:noProof/>
            <w:rtl/>
            <w:lang w:bidi="ar-AE"/>
          </w:rPr>
          <w:t>الشرب</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جميع</w:t>
        </w:r>
        <w:r w:rsidR="000A5BAE" w:rsidRPr="007154A2">
          <w:rPr>
            <w:rStyle w:val="Hyperlink"/>
            <w:noProof/>
            <w:rtl/>
            <w:lang w:bidi="ar-AE"/>
          </w:rPr>
          <w:t xml:space="preserve"> </w:t>
        </w:r>
        <w:r w:rsidR="000A5BAE" w:rsidRPr="007154A2">
          <w:rPr>
            <w:rStyle w:val="Hyperlink"/>
            <w:rFonts w:hint="eastAsia"/>
            <w:noProof/>
            <w:rtl/>
            <w:lang w:bidi="ar-AE"/>
          </w:rPr>
          <w:t>الأواني</w:t>
        </w:r>
        <w:r w:rsidR="000A5BAE" w:rsidRPr="007154A2">
          <w:rPr>
            <w:rStyle w:val="Hyperlink"/>
            <w:noProof/>
            <w:rtl/>
            <w:lang w:bidi="ar-AE"/>
          </w:rPr>
          <w:t xml:space="preserve"> </w:t>
        </w:r>
        <w:r w:rsidR="000A5BAE" w:rsidRPr="007154A2">
          <w:rPr>
            <w:rStyle w:val="Hyperlink"/>
            <w:rFonts w:hint="eastAsia"/>
            <w:noProof/>
            <w:rtl/>
            <w:lang w:bidi="ar-AE"/>
          </w:rPr>
          <w:t>الطاهرة</w:t>
        </w:r>
        <w:r w:rsidR="000A5BAE" w:rsidRPr="007154A2">
          <w:rPr>
            <w:rStyle w:val="Hyperlink"/>
            <w:noProof/>
            <w:rtl/>
            <w:lang w:bidi="ar-AE"/>
          </w:rPr>
          <w:t xml:space="preserve"> </w:t>
        </w:r>
        <w:r w:rsidR="000A5BAE" w:rsidRPr="007154A2">
          <w:rPr>
            <w:rStyle w:val="Hyperlink"/>
            <w:rFonts w:hint="eastAsia"/>
            <w:noProof/>
            <w:rtl/>
            <w:lang w:bidi="ar-AE"/>
          </w:rPr>
          <w:t>غير</w:t>
        </w:r>
        <w:r w:rsidR="000A5BAE" w:rsidRPr="007154A2">
          <w:rPr>
            <w:rStyle w:val="Hyperlink"/>
            <w:noProof/>
            <w:rtl/>
            <w:lang w:bidi="ar-AE"/>
          </w:rPr>
          <w:t xml:space="preserve"> </w:t>
        </w:r>
        <w:r w:rsidR="000A5BAE" w:rsidRPr="007154A2">
          <w:rPr>
            <w:rStyle w:val="Hyperlink"/>
            <w:rFonts w:hint="eastAsia"/>
            <w:noProof/>
            <w:rtl/>
            <w:lang w:bidi="ar-AE"/>
          </w:rPr>
          <w:t>الذهب</w:t>
        </w:r>
        <w:r w:rsidR="000A5BAE" w:rsidRPr="007154A2">
          <w:rPr>
            <w:rStyle w:val="Hyperlink"/>
            <w:noProof/>
            <w:rtl/>
            <w:lang w:bidi="ar-AE"/>
          </w:rPr>
          <w:t xml:space="preserve"> </w:t>
        </w:r>
        <w:r w:rsidR="000A5BAE" w:rsidRPr="007154A2">
          <w:rPr>
            <w:rStyle w:val="Hyperlink"/>
            <w:rFonts w:hint="eastAsia"/>
            <w:noProof/>
            <w:rtl/>
            <w:lang w:bidi="ar-AE"/>
          </w:rPr>
          <w:t>والفضة</w:t>
        </w:r>
        <w:r w:rsidR="000A5BAE" w:rsidRPr="007154A2">
          <w:rPr>
            <w:rStyle w:val="Hyperlink"/>
            <w:noProof/>
            <w:rtl/>
            <w:lang w:bidi="ar-AE"/>
          </w:rPr>
          <w:t xml:space="preserve"> </w:t>
        </w:r>
        <w:r w:rsidR="000A5BAE" w:rsidRPr="007154A2">
          <w:rPr>
            <w:rStyle w:val="Hyperlink"/>
            <w:rFonts w:hint="eastAsia"/>
            <w:noProof/>
            <w:rtl/>
            <w:lang w:bidi="ar-AE"/>
          </w:rPr>
          <w:t>وجواز</w:t>
        </w:r>
        <w:r w:rsidR="000A5BAE" w:rsidRPr="007154A2">
          <w:rPr>
            <w:rStyle w:val="Hyperlink"/>
            <w:noProof/>
            <w:rtl/>
            <w:lang w:bidi="ar-AE"/>
          </w:rPr>
          <w:t xml:space="preserve"> </w:t>
        </w:r>
        <w:r w:rsidR="000A5BAE" w:rsidRPr="007154A2">
          <w:rPr>
            <w:rStyle w:val="Hyperlink"/>
            <w:rFonts w:hint="eastAsia"/>
            <w:noProof/>
            <w:rtl/>
            <w:lang w:bidi="ar-AE"/>
          </w:rPr>
          <w:t>الكرع</w:t>
        </w:r>
        <w:r w:rsidR="000A5BAE" w:rsidRPr="007154A2">
          <w:rPr>
            <w:rStyle w:val="Hyperlink"/>
            <w:noProof/>
            <w:rtl/>
            <w:lang w:bidi="ar-AE"/>
          </w:rPr>
          <w:t xml:space="preserve"> </w:t>
        </w:r>
        <w:r w:rsidR="000A5BAE" w:rsidRPr="007154A2">
          <w:rPr>
            <w:rStyle w:val="Hyperlink"/>
            <w:rFonts w:hint="eastAsia"/>
            <w:noProof/>
            <w:rtl/>
            <w:lang w:bidi="ar-AE"/>
          </w:rPr>
          <w:t>ـ</w:t>
        </w:r>
        <w:r w:rsidR="000A5BAE" w:rsidRPr="007154A2">
          <w:rPr>
            <w:rStyle w:val="Hyperlink"/>
            <w:noProof/>
            <w:rtl/>
            <w:lang w:bidi="ar-AE"/>
          </w:rPr>
          <w:t xml:space="preserve"> </w:t>
        </w:r>
        <w:r w:rsidR="000A5BAE" w:rsidRPr="007154A2">
          <w:rPr>
            <w:rStyle w:val="Hyperlink"/>
            <w:rFonts w:hint="eastAsia"/>
            <w:noProof/>
            <w:rtl/>
            <w:lang w:bidi="ar-AE"/>
          </w:rPr>
          <w:t>وهو</w:t>
        </w:r>
        <w:r w:rsidR="000A5BAE" w:rsidRPr="007154A2">
          <w:rPr>
            <w:rStyle w:val="Hyperlink"/>
            <w:noProof/>
            <w:rtl/>
            <w:lang w:bidi="ar-AE"/>
          </w:rPr>
          <w:t xml:space="preserve"> </w:t>
        </w:r>
        <w:r w:rsidR="000A5BAE" w:rsidRPr="007154A2">
          <w:rPr>
            <w:rStyle w:val="Hyperlink"/>
            <w:rFonts w:hint="eastAsia"/>
            <w:noProof/>
            <w:rtl/>
            <w:lang w:bidi="ar-AE"/>
          </w:rPr>
          <w:t>الشرب</w:t>
        </w:r>
        <w:r w:rsidR="000A5BAE" w:rsidRPr="007154A2">
          <w:rPr>
            <w:rStyle w:val="Hyperlink"/>
            <w:noProof/>
            <w:rtl/>
            <w:lang w:bidi="ar-AE"/>
          </w:rPr>
          <w:t xml:space="preserve"> </w:t>
        </w:r>
        <w:r w:rsidR="000A5BAE" w:rsidRPr="007154A2">
          <w:rPr>
            <w:rStyle w:val="Hyperlink"/>
            <w:rFonts w:hint="eastAsia"/>
            <w:noProof/>
            <w:rtl/>
            <w:lang w:bidi="ar-AE"/>
          </w:rPr>
          <w:t>بالفم</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النهر</w:t>
        </w:r>
        <w:r w:rsidR="000A5BAE" w:rsidRPr="007154A2">
          <w:rPr>
            <w:rStyle w:val="Hyperlink"/>
            <w:noProof/>
            <w:rtl/>
            <w:lang w:bidi="ar-AE"/>
          </w:rPr>
          <w:t xml:space="preserve"> </w:t>
        </w:r>
        <w:r w:rsidR="000A5BAE" w:rsidRPr="007154A2">
          <w:rPr>
            <w:rStyle w:val="Hyperlink"/>
            <w:rFonts w:hint="eastAsia"/>
            <w:noProof/>
            <w:rtl/>
            <w:lang w:bidi="ar-AE"/>
          </w:rPr>
          <w:t>وغيره</w:t>
        </w:r>
        <w:r w:rsidR="000A5BAE" w:rsidRPr="007154A2">
          <w:rPr>
            <w:rStyle w:val="Hyperlink"/>
            <w:noProof/>
            <w:rtl/>
            <w:lang w:bidi="ar-AE"/>
          </w:rPr>
          <w:t xml:space="preserve"> </w:t>
        </w:r>
        <w:r w:rsidR="000A5BAE" w:rsidRPr="007154A2">
          <w:rPr>
            <w:rStyle w:val="Hyperlink"/>
            <w:rFonts w:hint="eastAsia"/>
            <w:noProof/>
            <w:rtl/>
            <w:lang w:bidi="ar-AE"/>
          </w:rPr>
          <w:t>ـ</w:t>
        </w:r>
        <w:r w:rsidR="000A5BAE" w:rsidRPr="007154A2">
          <w:rPr>
            <w:rStyle w:val="Hyperlink"/>
            <w:noProof/>
            <w:rtl/>
            <w:lang w:bidi="ar-AE"/>
          </w:rPr>
          <w:t xml:space="preserve"> </w:t>
        </w:r>
        <w:r w:rsidR="000A5BAE" w:rsidRPr="007154A2">
          <w:rPr>
            <w:rStyle w:val="Hyperlink"/>
            <w:rFonts w:hint="eastAsia"/>
            <w:noProof/>
            <w:rtl/>
            <w:lang w:bidi="ar-AE"/>
          </w:rPr>
          <w:t>بغير</w:t>
        </w:r>
        <w:r w:rsidR="000A5BAE" w:rsidRPr="007154A2">
          <w:rPr>
            <w:rStyle w:val="Hyperlink"/>
            <w:noProof/>
            <w:rtl/>
            <w:lang w:bidi="ar-AE"/>
          </w:rPr>
          <w:t xml:space="preserve"> </w:t>
        </w:r>
        <w:r w:rsidR="000A5BAE" w:rsidRPr="007154A2">
          <w:rPr>
            <w:rStyle w:val="Hyperlink"/>
            <w:rFonts w:hint="eastAsia"/>
            <w:noProof/>
            <w:rtl/>
            <w:lang w:bidi="ar-AE"/>
          </w:rPr>
          <w:t>إناء</w:t>
        </w:r>
        <w:r w:rsidR="000A5BAE" w:rsidRPr="007154A2">
          <w:rPr>
            <w:rStyle w:val="Hyperlink"/>
            <w:noProof/>
            <w:rtl/>
            <w:lang w:bidi="ar-AE"/>
          </w:rPr>
          <w:t xml:space="preserve"> </w:t>
        </w:r>
        <w:r w:rsidR="000A5BAE" w:rsidRPr="007154A2">
          <w:rPr>
            <w:rStyle w:val="Hyperlink"/>
            <w:rFonts w:hint="eastAsia"/>
            <w:noProof/>
            <w:rtl/>
            <w:lang w:bidi="ar-AE"/>
          </w:rPr>
          <w:t>ولا</w:t>
        </w:r>
        <w:r w:rsidR="000A5BAE" w:rsidRPr="007154A2">
          <w:rPr>
            <w:rStyle w:val="Hyperlink"/>
            <w:noProof/>
            <w:rtl/>
            <w:lang w:bidi="ar-AE"/>
          </w:rPr>
          <w:t xml:space="preserve"> </w:t>
        </w:r>
        <w:r w:rsidR="000A5BAE" w:rsidRPr="007154A2">
          <w:rPr>
            <w:rStyle w:val="Hyperlink"/>
            <w:rFonts w:hint="eastAsia"/>
            <w:noProof/>
            <w:rtl/>
            <w:lang w:bidi="ar-AE"/>
          </w:rPr>
          <w:t>يد</w:t>
        </w:r>
        <w:r w:rsidR="000A5BAE" w:rsidRPr="007154A2">
          <w:rPr>
            <w:rStyle w:val="Hyperlink"/>
            <w:noProof/>
            <w:rtl/>
            <w:lang w:bidi="ar-AE"/>
          </w:rPr>
          <w:t xml:space="preserve"> </w:t>
        </w:r>
        <w:r w:rsidR="000A5BAE" w:rsidRPr="007154A2">
          <w:rPr>
            <w:rStyle w:val="Hyperlink"/>
            <w:rFonts w:hint="eastAsia"/>
            <w:noProof/>
            <w:rtl/>
            <w:lang w:bidi="ar-AE"/>
          </w:rPr>
          <w:t>وتحريم</w:t>
        </w:r>
        <w:r w:rsidR="000A5BAE" w:rsidRPr="007154A2">
          <w:rPr>
            <w:rStyle w:val="Hyperlink"/>
            <w:noProof/>
            <w:rtl/>
            <w:lang w:bidi="ar-AE"/>
          </w:rPr>
          <w:t xml:space="preserve"> </w:t>
        </w:r>
        <w:r w:rsidR="000A5BAE" w:rsidRPr="007154A2">
          <w:rPr>
            <w:rStyle w:val="Hyperlink"/>
            <w:rFonts w:hint="eastAsia"/>
            <w:noProof/>
            <w:rtl/>
            <w:lang w:bidi="ar-AE"/>
          </w:rPr>
          <w:t>استعمـال</w:t>
        </w:r>
        <w:r w:rsidR="000A5BAE" w:rsidRPr="007154A2">
          <w:rPr>
            <w:rStyle w:val="Hyperlink"/>
            <w:noProof/>
            <w:rtl/>
            <w:lang w:bidi="ar-AE"/>
          </w:rPr>
          <w:t xml:space="preserve"> </w:t>
        </w:r>
        <w:r w:rsidR="000A5BAE" w:rsidRPr="007154A2">
          <w:rPr>
            <w:rStyle w:val="Hyperlink"/>
            <w:rFonts w:hint="eastAsia"/>
            <w:noProof/>
            <w:rtl/>
            <w:lang w:bidi="ar-AE"/>
          </w:rPr>
          <w:t>اناء</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الذهب</w:t>
        </w:r>
        <w:r w:rsidR="000A5BAE" w:rsidRPr="007154A2">
          <w:rPr>
            <w:rStyle w:val="Hyperlink"/>
            <w:noProof/>
            <w:rtl/>
            <w:lang w:bidi="ar-AE"/>
          </w:rPr>
          <w:t xml:space="preserve"> </w:t>
        </w:r>
        <w:r w:rsidR="000A5BAE" w:rsidRPr="007154A2">
          <w:rPr>
            <w:rStyle w:val="Hyperlink"/>
            <w:rFonts w:hint="eastAsia"/>
            <w:noProof/>
            <w:rtl/>
            <w:lang w:bidi="ar-AE"/>
          </w:rPr>
          <w:t>والفضة</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الشرب</w:t>
        </w:r>
        <w:r w:rsidR="000A5BAE" w:rsidRPr="007154A2">
          <w:rPr>
            <w:rStyle w:val="Hyperlink"/>
            <w:noProof/>
            <w:rtl/>
            <w:lang w:bidi="ar-AE"/>
          </w:rPr>
          <w:t xml:space="preserve"> </w:t>
        </w:r>
        <w:r w:rsidR="000A5BAE" w:rsidRPr="007154A2">
          <w:rPr>
            <w:rStyle w:val="Hyperlink"/>
            <w:rFonts w:hint="eastAsia"/>
            <w:noProof/>
            <w:rtl/>
            <w:lang w:bidi="ar-AE"/>
          </w:rPr>
          <w:t>والأکل</w:t>
        </w:r>
        <w:r w:rsidR="000A5BAE" w:rsidRPr="007154A2">
          <w:rPr>
            <w:rStyle w:val="Hyperlink"/>
            <w:noProof/>
            <w:rtl/>
            <w:lang w:bidi="ar-AE"/>
          </w:rPr>
          <w:t xml:space="preserve"> </w:t>
        </w:r>
        <w:r w:rsidR="000A5BAE" w:rsidRPr="007154A2">
          <w:rPr>
            <w:rStyle w:val="Hyperlink"/>
            <w:rFonts w:hint="eastAsia"/>
            <w:noProof/>
            <w:rtl/>
            <w:lang w:bidi="ar-AE"/>
          </w:rPr>
          <w:t>والطهارة</w:t>
        </w:r>
        <w:r w:rsidR="000A5BAE" w:rsidRPr="007154A2">
          <w:rPr>
            <w:rStyle w:val="Hyperlink"/>
            <w:noProof/>
            <w:rtl/>
            <w:lang w:bidi="ar-AE"/>
          </w:rPr>
          <w:t xml:space="preserve"> </w:t>
        </w:r>
        <w:r w:rsidR="000A5BAE" w:rsidRPr="007154A2">
          <w:rPr>
            <w:rStyle w:val="Hyperlink"/>
            <w:rFonts w:hint="eastAsia"/>
            <w:noProof/>
            <w:rtl/>
            <w:lang w:bidi="ar-AE"/>
          </w:rPr>
          <w:t>وسائر</w:t>
        </w:r>
        <w:r w:rsidR="000A5BAE" w:rsidRPr="007154A2">
          <w:rPr>
            <w:rStyle w:val="Hyperlink"/>
            <w:noProof/>
            <w:rtl/>
            <w:lang w:bidi="ar-AE"/>
          </w:rPr>
          <w:t xml:space="preserve"> </w:t>
        </w:r>
        <w:r w:rsidR="000A5BAE" w:rsidRPr="007154A2">
          <w:rPr>
            <w:rStyle w:val="Hyperlink"/>
            <w:rFonts w:hint="eastAsia"/>
            <w:noProof/>
            <w:rtl/>
            <w:lang w:bidi="ar-AE"/>
          </w:rPr>
          <w:t>وجوه</w:t>
        </w:r>
        <w:r w:rsidR="000A5BAE" w:rsidRPr="007154A2">
          <w:rPr>
            <w:rStyle w:val="Hyperlink"/>
            <w:noProof/>
            <w:rtl/>
            <w:lang w:bidi="ar-AE"/>
          </w:rPr>
          <w:t xml:space="preserve"> </w:t>
        </w:r>
        <w:r w:rsidR="000A5BAE" w:rsidRPr="007154A2">
          <w:rPr>
            <w:rStyle w:val="Hyperlink"/>
            <w:rFonts w:ascii="Times New Roman" w:hAnsi="Times New Roman" w:cs="Times New Roman" w:hint="eastAsia"/>
            <w:noProof/>
            <w:lang w:bidi="ar-AE"/>
          </w:rPr>
          <w:t>‌</w:t>
        </w:r>
        <w:r w:rsidR="000A5BAE" w:rsidRPr="007154A2">
          <w:rPr>
            <w:rStyle w:val="Hyperlink"/>
            <w:rFonts w:hint="eastAsia"/>
            <w:noProof/>
            <w:rtl/>
            <w:lang w:bidi="ar-AE"/>
          </w:rPr>
          <w:t>الإستعمـال</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Toc442124571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531</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72"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جواز</w:t>
        </w:r>
        <w:r w:rsidR="000A5BAE" w:rsidRPr="007154A2">
          <w:rPr>
            <w:rStyle w:val="Hyperlink"/>
            <w:noProof/>
            <w:rtl/>
            <w:lang w:bidi="ar-AE"/>
          </w:rPr>
          <w:t xml:space="preserve"> </w:t>
        </w:r>
        <w:r w:rsidR="000A5BAE" w:rsidRPr="007154A2">
          <w:rPr>
            <w:rStyle w:val="Hyperlink"/>
            <w:rFonts w:hint="eastAsia"/>
            <w:noProof/>
            <w:rtl/>
            <w:lang w:bidi="ar-AE"/>
          </w:rPr>
          <w:t>نوش</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تمام</w:t>
        </w:r>
        <w:r w:rsidR="000A5BAE" w:rsidRPr="007154A2">
          <w:rPr>
            <w:rStyle w:val="Hyperlink"/>
            <w:noProof/>
            <w:rtl/>
            <w:lang w:bidi="ar-AE"/>
          </w:rPr>
          <w:t xml:space="preserve"> </w:t>
        </w:r>
        <w:r w:rsidR="000A5BAE" w:rsidRPr="007154A2">
          <w:rPr>
            <w:rStyle w:val="Hyperlink"/>
            <w:rFonts w:hint="eastAsia"/>
            <w:noProof/>
            <w:rtl/>
            <w:lang w:bidi="ar-AE"/>
          </w:rPr>
          <w:t>ظروف</w:t>
        </w:r>
        <w:r w:rsidR="000A5BAE" w:rsidRPr="007154A2">
          <w:rPr>
            <w:rStyle w:val="Hyperlink"/>
            <w:noProof/>
            <w:rtl/>
            <w:lang w:bidi="ar-AE"/>
          </w:rPr>
          <w:t xml:space="preserve"> </w:t>
        </w:r>
        <w:r w:rsidR="000A5BAE" w:rsidRPr="007154A2">
          <w:rPr>
            <w:rStyle w:val="Hyperlink"/>
            <w:rFonts w:hint="eastAsia"/>
            <w:noProof/>
            <w:rtl/>
            <w:lang w:bidi="ar-AE"/>
          </w:rPr>
          <w:t>پاک</w:t>
        </w:r>
        <w:r w:rsidR="000A5BAE" w:rsidRPr="007154A2">
          <w:rPr>
            <w:rStyle w:val="Hyperlink"/>
            <w:noProof/>
            <w:rtl/>
            <w:lang w:bidi="ar-AE"/>
          </w:rPr>
          <w:t xml:space="preserve"> </w:t>
        </w:r>
        <w:r w:rsidR="000A5BAE" w:rsidRPr="007154A2">
          <w:rPr>
            <w:rStyle w:val="Hyperlink"/>
            <w:rFonts w:hint="eastAsia"/>
            <w:noProof/>
            <w:rtl/>
            <w:lang w:bidi="ar-AE"/>
          </w:rPr>
          <w:t>غ</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طلا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نقره</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جواز</w:t>
        </w:r>
        <w:r w:rsidR="000A5BAE" w:rsidRPr="007154A2">
          <w:rPr>
            <w:rStyle w:val="Hyperlink"/>
            <w:noProof/>
            <w:rtl/>
            <w:lang w:bidi="ar-AE"/>
          </w:rPr>
          <w:t xml:space="preserve"> </w:t>
        </w:r>
        <w:r w:rsidR="000A5BAE" w:rsidRPr="007154A2">
          <w:rPr>
            <w:rStyle w:val="Hyperlink"/>
            <w:rFonts w:hint="eastAsia"/>
            <w:noProof/>
            <w:rtl/>
            <w:lang w:bidi="ar-AE"/>
          </w:rPr>
          <w:t>خوردن</w:t>
        </w:r>
        <w:r w:rsidR="000A5BAE" w:rsidRPr="007154A2">
          <w:rPr>
            <w:rStyle w:val="Hyperlink"/>
            <w:noProof/>
            <w:rtl/>
            <w:lang w:bidi="ar-AE"/>
          </w:rPr>
          <w:t xml:space="preserve"> </w:t>
        </w:r>
        <w:r w:rsidR="000A5BAE" w:rsidRPr="007154A2">
          <w:rPr>
            <w:rStyle w:val="Hyperlink"/>
            <w:rFonts w:hint="eastAsia"/>
            <w:noProof/>
            <w:rtl/>
            <w:lang w:bidi="ar-AE"/>
          </w:rPr>
          <w:t>با</w:t>
        </w:r>
        <w:r w:rsidR="000A5BAE" w:rsidRPr="007154A2">
          <w:rPr>
            <w:rStyle w:val="Hyperlink"/>
            <w:noProof/>
            <w:rtl/>
            <w:lang w:bidi="ar-AE"/>
          </w:rPr>
          <w:t xml:space="preserve"> </w:t>
        </w:r>
        <w:r w:rsidR="000A5BAE" w:rsidRPr="007154A2">
          <w:rPr>
            <w:rStyle w:val="Hyperlink"/>
            <w:rFonts w:hint="eastAsia"/>
            <w:noProof/>
            <w:rtl/>
            <w:lang w:bidi="ar-AE"/>
          </w:rPr>
          <w:t>دهان</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رود</w:t>
        </w:r>
        <w:r w:rsidR="000A5BAE" w:rsidRPr="007154A2">
          <w:rPr>
            <w:rStyle w:val="Hyperlink"/>
            <w:noProof/>
            <w:rtl/>
            <w:lang w:bidi="ar-AE"/>
          </w:rPr>
          <w:t xml:space="preserve"> </w:t>
        </w:r>
        <w:r w:rsidR="000A5BAE" w:rsidRPr="007154A2">
          <w:rPr>
            <w:rStyle w:val="Hyperlink"/>
            <w:rFonts w:hint="cs"/>
            <w:noProof/>
            <w:rtl/>
            <w:lang w:bidi="ar-AE"/>
          </w:rPr>
          <w:t>ی</w:t>
        </w:r>
        <w:r w:rsidR="000A5BAE" w:rsidRPr="007154A2">
          <w:rPr>
            <w:rStyle w:val="Hyperlink"/>
            <w:rFonts w:hint="eastAsia"/>
            <w:noProof/>
            <w:rtl/>
            <w:lang w:bidi="ar-AE"/>
          </w:rPr>
          <w:t>ا</w:t>
        </w:r>
        <w:r w:rsidR="000A5BAE" w:rsidRPr="007154A2">
          <w:rPr>
            <w:rStyle w:val="Hyperlink"/>
            <w:noProof/>
            <w:rtl/>
            <w:lang w:bidi="ar-AE"/>
          </w:rPr>
          <w:t xml:space="preserve"> </w:t>
        </w:r>
        <w:r w:rsidR="000A5BAE" w:rsidRPr="007154A2">
          <w:rPr>
            <w:rStyle w:val="Hyperlink"/>
            <w:rFonts w:hint="eastAsia"/>
            <w:noProof/>
            <w:rtl/>
            <w:lang w:bidi="ar-AE"/>
          </w:rPr>
          <w:t>جو</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بدون</w:t>
        </w:r>
        <w:r w:rsidR="000A5BAE" w:rsidRPr="007154A2">
          <w:rPr>
            <w:rStyle w:val="Hyperlink"/>
            <w:noProof/>
            <w:rtl/>
            <w:lang w:bidi="ar-AE"/>
          </w:rPr>
          <w:t xml:space="preserve"> </w:t>
        </w:r>
        <w:r w:rsidR="000A5BAE" w:rsidRPr="007154A2">
          <w:rPr>
            <w:rStyle w:val="Hyperlink"/>
            <w:rFonts w:hint="eastAsia"/>
            <w:noProof/>
            <w:rtl/>
            <w:lang w:bidi="ar-AE"/>
          </w:rPr>
          <w:t>ظرف</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بدون</w:t>
        </w:r>
        <w:r w:rsidR="000A5BAE" w:rsidRPr="007154A2">
          <w:rPr>
            <w:rStyle w:val="Hyperlink"/>
            <w:noProof/>
            <w:rtl/>
            <w:lang w:bidi="ar-AE"/>
          </w:rPr>
          <w:t xml:space="preserve"> </w:t>
        </w:r>
        <w:r w:rsidR="000A5BAE" w:rsidRPr="007154A2">
          <w:rPr>
            <w:rStyle w:val="Hyperlink"/>
            <w:rFonts w:hint="eastAsia"/>
            <w:noProof/>
            <w:rtl/>
            <w:lang w:bidi="ar-AE"/>
          </w:rPr>
          <w:t>دست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تحر</w:t>
        </w:r>
        <w:r w:rsidR="000A5BAE" w:rsidRPr="007154A2">
          <w:rPr>
            <w:rStyle w:val="Hyperlink"/>
            <w:rFonts w:hint="cs"/>
            <w:noProof/>
            <w:rtl/>
            <w:lang w:bidi="ar-AE"/>
          </w:rPr>
          <w:t>ی</w:t>
        </w:r>
        <w:r w:rsidR="000A5BAE" w:rsidRPr="007154A2">
          <w:rPr>
            <w:rStyle w:val="Hyperlink"/>
            <w:rFonts w:hint="eastAsia"/>
            <w:noProof/>
            <w:rtl/>
            <w:lang w:bidi="ar-AE"/>
          </w:rPr>
          <w:t>م</w:t>
        </w:r>
        <w:r w:rsidR="000A5BAE" w:rsidRPr="007154A2">
          <w:rPr>
            <w:rStyle w:val="Hyperlink"/>
            <w:noProof/>
            <w:rtl/>
            <w:lang w:bidi="ar-AE"/>
          </w:rPr>
          <w:t xml:space="preserve"> </w:t>
        </w:r>
        <w:r w:rsidR="000A5BAE" w:rsidRPr="007154A2">
          <w:rPr>
            <w:rStyle w:val="Hyperlink"/>
            <w:rFonts w:hint="eastAsia"/>
            <w:noProof/>
            <w:rtl/>
            <w:lang w:bidi="ar-AE"/>
          </w:rPr>
          <w:t>به‌کار</w:t>
        </w:r>
        <w:r w:rsidR="000A5BAE" w:rsidRPr="007154A2">
          <w:rPr>
            <w:rStyle w:val="Hyperlink"/>
            <w:noProof/>
            <w:rtl/>
            <w:lang w:bidi="ar-AE"/>
          </w:rPr>
          <w:t xml:space="preserve"> </w:t>
        </w:r>
        <w:r w:rsidR="000A5BAE" w:rsidRPr="007154A2">
          <w:rPr>
            <w:rStyle w:val="Hyperlink"/>
            <w:rFonts w:hint="eastAsia"/>
            <w:noProof/>
            <w:rtl/>
            <w:lang w:bidi="ar-AE"/>
          </w:rPr>
          <w:t>بردن</w:t>
        </w:r>
        <w:r w:rsidR="000A5BAE" w:rsidRPr="007154A2">
          <w:rPr>
            <w:rStyle w:val="Hyperlink"/>
            <w:noProof/>
            <w:rtl/>
            <w:lang w:bidi="ar-AE"/>
          </w:rPr>
          <w:t xml:space="preserve"> </w:t>
        </w:r>
        <w:r w:rsidR="000A5BAE" w:rsidRPr="007154A2">
          <w:rPr>
            <w:rStyle w:val="Hyperlink"/>
            <w:rFonts w:hint="eastAsia"/>
            <w:noProof/>
            <w:rtl/>
            <w:lang w:bidi="ar-AE"/>
          </w:rPr>
          <w:t>ظروف</w:t>
        </w:r>
        <w:r w:rsidR="000A5BAE" w:rsidRPr="007154A2">
          <w:rPr>
            <w:rStyle w:val="Hyperlink"/>
            <w:noProof/>
            <w:rtl/>
            <w:lang w:bidi="ar-AE"/>
          </w:rPr>
          <w:t xml:space="preserve"> </w:t>
        </w:r>
        <w:r w:rsidR="000A5BAE" w:rsidRPr="007154A2">
          <w:rPr>
            <w:rStyle w:val="Hyperlink"/>
            <w:rFonts w:hint="eastAsia"/>
            <w:noProof/>
            <w:rtl/>
            <w:lang w:bidi="ar-AE"/>
          </w:rPr>
          <w:t>طلا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نقره</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نوش</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خوردن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طهارت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سا</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وجوه</w:t>
        </w:r>
        <w:r w:rsidR="000A5BAE" w:rsidRPr="007154A2">
          <w:rPr>
            <w:rStyle w:val="Hyperlink"/>
            <w:noProof/>
            <w:rtl/>
            <w:lang w:bidi="ar-AE"/>
          </w:rPr>
          <w:t xml:space="preserve"> </w:t>
        </w:r>
        <w:r w:rsidR="000A5BAE" w:rsidRPr="007154A2">
          <w:rPr>
            <w:rStyle w:val="Hyperlink"/>
            <w:rFonts w:hint="eastAsia"/>
            <w:noProof/>
            <w:rtl/>
            <w:lang w:bidi="ar-AE"/>
          </w:rPr>
          <w:t>به‌کار</w:t>
        </w:r>
        <w:r w:rsidR="000A5BAE" w:rsidRPr="007154A2">
          <w:rPr>
            <w:rStyle w:val="Hyperlink"/>
            <w:noProof/>
            <w:rtl/>
            <w:lang w:bidi="ar-AE"/>
          </w:rPr>
          <w:t xml:space="preserve"> </w:t>
        </w:r>
        <w:r w:rsidR="000A5BAE" w:rsidRPr="007154A2">
          <w:rPr>
            <w:rStyle w:val="Hyperlink"/>
            <w:rFonts w:hint="eastAsia"/>
            <w:noProof/>
            <w:rtl/>
            <w:lang w:bidi="ar-AE"/>
          </w:rPr>
          <w:t>بردن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Toc442124572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531</w:t>
        </w:r>
        <w:r w:rsidR="000A5BAE">
          <w:rPr>
            <w:noProof/>
            <w:webHidden/>
            <w:rtl/>
          </w:rPr>
          <w:fldChar w:fldCharType="end"/>
        </w:r>
      </w:hyperlink>
    </w:p>
    <w:p w:rsidR="000A5BAE" w:rsidRPr="0044397F" w:rsidRDefault="00591C1B">
      <w:pPr>
        <w:pStyle w:val="TOC1"/>
        <w:tabs>
          <w:tab w:val="right" w:leader="dot" w:pos="7078"/>
        </w:tabs>
        <w:rPr>
          <w:rFonts w:ascii="Calibri" w:eastAsia="Times New Roman" w:hAnsi="Calibri" w:cs="Arial"/>
          <w:bCs w:val="0"/>
          <w:sz w:val="22"/>
          <w:szCs w:val="22"/>
          <w:rtl/>
          <w:lang w:bidi="ar-SA"/>
        </w:rPr>
      </w:pPr>
      <w:hyperlink w:anchor="_Toc442124573" w:history="1">
        <w:r w:rsidR="000A5BAE" w:rsidRPr="007154A2">
          <w:rPr>
            <w:rStyle w:val="Hyperlink"/>
            <w:rFonts w:hint="eastAsia"/>
            <w:rtl/>
            <w:lang w:bidi="ar-AE"/>
          </w:rPr>
          <w:t>بخش</w:t>
        </w:r>
        <w:r w:rsidR="000A5BAE" w:rsidRPr="007154A2">
          <w:rPr>
            <w:rStyle w:val="Hyperlink"/>
            <w:rtl/>
            <w:lang w:bidi="ar-AE"/>
          </w:rPr>
          <w:t xml:space="preserve"> </w:t>
        </w:r>
        <w:r w:rsidR="000A5BAE" w:rsidRPr="007154A2">
          <w:rPr>
            <w:rStyle w:val="Hyperlink"/>
            <w:rFonts w:hint="eastAsia"/>
            <w:rtl/>
            <w:lang w:bidi="ar-AE"/>
          </w:rPr>
          <w:t>چهارم</w:t>
        </w:r>
        <w:r w:rsidR="000A5BAE" w:rsidRPr="007154A2">
          <w:rPr>
            <w:rStyle w:val="Hyperlink"/>
            <w:rtl/>
            <w:lang w:bidi="ar-AE"/>
          </w:rPr>
          <w:t xml:space="preserve">: </w:t>
        </w:r>
        <w:r w:rsidR="000A5BAE" w:rsidRPr="007154A2">
          <w:rPr>
            <w:rStyle w:val="Hyperlink"/>
            <w:rFonts w:hint="eastAsia"/>
            <w:rtl/>
            <w:lang w:bidi="ar-AE"/>
          </w:rPr>
          <w:t>کتاب</w:t>
        </w:r>
        <w:r w:rsidR="000A5BAE" w:rsidRPr="007154A2">
          <w:rPr>
            <w:rStyle w:val="Hyperlink"/>
            <w:rtl/>
            <w:lang w:bidi="ar-AE"/>
          </w:rPr>
          <w:t xml:space="preserve"> </w:t>
        </w:r>
        <w:r w:rsidR="000A5BAE" w:rsidRPr="007154A2">
          <w:rPr>
            <w:rStyle w:val="Hyperlink"/>
            <w:rFonts w:hint="eastAsia"/>
            <w:rtl/>
            <w:lang w:bidi="ar-AE"/>
          </w:rPr>
          <w:t>لباس</w:t>
        </w:r>
        <w:r w:rsidR="000A5BAE">
          <w:rPr>
            <w:webHidden/>
            <w:rtl/>
          </w:rPr>
          <w:tab/>
        </w:r>
        <w:r w:rsidR="000A5BAE">
          <w:rPr>
            <w:webHidden/>
            <w:rtl/>
          </w:rPr>
          <w:fldChar w:fldCharType="begin"/>
        </w:r>
        <w:r w:rsidR="000A5BAE">
          <w:rPr>
            <w:webHidden/>
            <w:rtl/>
          </w:rPr>
          <w:instrText xml:space="preserve"> </w:instrText>
        </w:r>
        <w:r w:rsidR="000A5BAE">
          <w:rPr>
            <w:webHidden/>
          </w:rPr>
          <w:instrText>PAGEREF</w:instrText>
        </w:r>
        <w:r w:rsidR="000A5BAE">
          <w:rPr>
            <w:webHidden/>
            <w:rtl/>
          </w:rPr>
          <w:instrText xml:space="preserve"> _</w:instrText>
        </w:r>
        <w:r w:rsidR="000A5BAE">
          <w:rPr>
            <w:webHidden/>
          </w:rPr>
          <w:instrText>Toc442124573 \h</w:instrText>
        </w:r>
        <w:r w:rsidR="000A5BAE">
          <w:rPr>
            <w:webHidden/>
            <w:rtl/>
          </w:rPr>
          <w:instrText xml:space="preserve"> </w:instrText>
        </w:r>
        <w:r w:rsidR="000A5BAE">
          <w:rPr>
            <w:webHidden/>
            <w:rtl/>
          </w:rPr>
        </w:r>
        <w:r w:rsidR="000A5BAE">
          <w:rPr>
            <w:webHidden/>
            <w:rtl/>
          </w:rPr>
          <w:fldChar w:fldCharType="separate"/>
        </w:r>
        <w:r w:rsidR="000A5BAE">
          <w:rPr>
            <w:webHidden/>
            <w:rtl/>
            <w:lang w:bidi="ar-SA"/>
          </w:rPr>
          <w:t>535</w:t>
        </w:r>
        <w:r w:rsidR="000A5BAE">
          <w:rPr>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74" w:history="1">
        <w:r w:rsidR="000A5BAE" w:rsidRPr="007154A2">
          <w:rPr>
            <w:rStyle w:val="Hyperlink"/>
            <w:noProof/>
            <w:rtl/>
            <w:lang w:bidi="ar-AE"/>
          </w:rPr>
          <w:t xml:space="preserve">117-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الثوب</w:t>
        </w:r>
        <w:r w:rsidR="000A5BAE" w:rsidRPr="007154A2">
          <w:rPr>
            <w:rStyle w:val="Hyperlink"/>
            <w:noProof/>
            <w:rtl/>
            <w:lang w:bidi="ar-AE"/>
          </w:rPr>
          <w:t xml:space="preserve"> </w:t>
        </w:r>
        <w:r w:rsidR="000A5BAE" w:rsidRPr="007154A2">
          <w:rPr>
            <w:rStyle w:val="Hyperlink"/>
            <w:rFonts w:hint="eastAsia"/>
            <w:noProof/>
            <w:rtl/>
            <w:lang w:bidi="ar-AE"/>
          </w:rPr>
          <w:t>الأبيض</w:t>
        </w:r>
        <w:r w:rsidR="000A5BAE" w:rsidRPr="007154A2">
          <w:rPr>
            <w:rStyle w:val="Hyperlink"/>
            <w:noProof/>
            <w:rtl/>
            <w:lang w:bidi="ar-AE"/>
          </w:rPr>
          <w:t xml:space="preserve"> </w:t>
        </w:r>
        <w:r w:rsidR="000A5BAE" w:rsidRPr="007154A2">
          <w:rPr>
            <w:rStyle w:val="Hyperlink"/>
            <w:rFonts w:hint="eastAsia"/>
            <w:noProof/>
            <w:rtl/>
            <w:lang w:bidi="ar-AE"/>
          </w:rPr>
          <w:t>وجواز</w:t>
        </w:r>
        <w:r w:rsidR="000A5BAE" w:rsidRPr="007154A2">
          <w:rPr>
            <w:rStyle w:val="Hyperlink"/>
            <w:noProof/>
            <w:rtl/>
            <w:lang w:bidi="ar-AE"/>
          </w:rPr>
          <w:t xml:space="preserve"> </w:t>
        </w:r>
        <w:r w:rsidR="000A5BAE" w:rsidRPr="007154A2">
          <w:rPr>
            <w:rStyle w:val="Hyperlink"/>
            <w:rFonts w:hint="eastAsia"/>
            <w:noProof/>
            <w:rtl/>
            <w:lang w:bidi="ar-AE"/>
          </w:rPr>
          <w:t>الأحمر</w:t>
        </w:r>
        <w:r w:rsidR="000A5BAE" w:rsidRPr="007154A2">
          <w:rPr>
            <w:rStyle w:val="Hyperlink"/>
            <w:noProof/>
            <w:rtl/>
            <w:lang w:bidi="ar-AE"/>
          </w:rPr>
          <w:t xml:space="preserve"> </w:t>
        </w:r>
        <w:r w:rsidR="000A5BAE" w:rsidRPr="007154A2">
          <w:rPr>
            <w:rStyle w:val="Hyperlink"/>
            <w:rFonts w:hint="eastAsia"/>
            <w:noProof/>
            <w:rtl/>
            <w:lang w:bidi="ar-AE"/>
          </w:rPr>
          <w:t>والأخضر</w:t>
        </w:r>
        <w:r w:rsidR="000A5BAE" w:rsidRPr="007154A2">
          <w:rPr>
            <w:rStyle w:val="Hyperlink"/>
            <w:noProof/>
            <w:rtl/>
            <w:lang w:bidi="ar-AE"/>
          </w:rPr>
          <w:t xml:space="preserve"> </w:t>
        </w:r>
        <w:r w:rsidR="000A5BAE" w:rsidRPr="007154A2">
          <w:rPr>
            <w:rStyle w:val="Hyperlink"/>
            <w:rFonts w:hint="eastAsia"/>
            <w:noProof/>
            <w:rtl/>
            <w:lang w:bidi="ar-AE"/>
          </w:rPr>
          <w:t>والأصفر</w:t>
        </w:r>
        <w:r w:rsidR="000A5BAE" w:rsidRPr="007154A2">
          <w:rPr>
            <w:rStyle w:val="Hyperlink"/>
            <w:noProof/>
            <w:rtl/>
            <w:lang w:bidi="ar-AE"/>
          </w:rPr>
          <w:t xml:space="preserve"> </w:t>
        </w:r>
        <w:r w:rsidR="000A5BAE" w:rsidRPr="007154A2">
          <w:rPr>
            <w:rStyle w:val="Hyperlink"/>
            <w:rFonts w:hint="eastAsia"/>
            <w:noProof/>
            <w:rtl/>
            <w:lang w:bidi="ar-AE"/>
          </w:rPr>
          <w:t>والأسود</w:t>
        </w:r>
        <w:r w:rsidR="000A5BAE" w:rsidRPr="007154A2">
          <w:rPr>
            <w:rStyle w:val="Hyperlink"/>
            <w:noProof/>
            <w:rtl/>
            <w:lang w:bidi="ar-AE"/>
          </w:rPr>
          <w:t xml:space="preserve"> </w:t>
        </w:r>
        <w:r w:rsidR="000A5BAE" w:rsidRPr="007154A2">
          <w:rPr>
            <w:rStyle w:val="Hyperlink"/>
            <w:rFonts w:hint="eastAsia"/>
            <w:noProof/>
            <w:rtl/>
            <w:lang w:bidi="ar-AE"/>
          </w:rPr>
          <w:t>وجوازه</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قطن</w:t>
        </w:r>
        <w:r w:rsidR="000A5BAE" w:rsidRPr="007154A2">
          <w:rPr>
            <w:rStyle w:val="Hyperlink"/>
            <w:noProof/>
            <w:rtl/>
            <w:lang w:bidi="ar-AE"/>
          </w:rPr>
          <w:t xml:space="preserve"> </w:t>
        </w:r>
        <w:r w:rsidR="000A5BAE" w:rsidRPr="007154A2">
          <w:rPr>
            <w:rStyle w:val="Hyperlink"/>
            <w:rFonts w:hint="eastAsia"/>
            <w:noProof/>
            <w:rtl/>
            <w:lang w:bidi="ar-AE"/>
          </w:rPr>
          <w:t>وكتّان</w:t>
        </w:r>
        <w:r w:rsidR="000A5BAE" w:rsidRPr="007154A2">
          <w:rPr>
            <w:rStyle w:val="Hyperlink"/>
            <w:noProof/>
            <w:rtl/>
            <w:lang w:bidi="ar-AE"/>
          </w:rPr>
          <w:t xml:space="preserve"> </w:t>
        </w:r>
        <w:r w:rsidR="000A5BAE" w:rsidRPr="007154A2">
          <w:rPr>
            <w:rStyle w:val="Hyperlink"/>
            <w:rFonts w:hint="eastAsia"/>
            <w:noProof/>
            <w:rtl/>
            <w:lang w:bidi="ar-AE"/>
          </w:rPr>
          <w:t>وشعر</w:t>
        </w:r>
        <w:r w:rsidR="000A5BAE" w:rsidRPr="007154A2">
          <w:rPr>
            <w:rStyle w:val="Hyperlink"/>
            <w:noProof/>
            <w:rtl/>
            <w:lang w:bidi="ar-AE"/>
          </w:rPr>
          <w:t xml:space="preserve"> </w:t>
        </w:r>
        <w:r w:rsidR="000A5BAE" w:rsidRPr="007154A2">
          <w:rPr>
            <w:rStyle w:val="Hyperlink"/>
            <w:rFonts w:hint="eastAsia"/>
            <w:noProof/>
            <w:rtl/>
            <w:lang w:bidi="ar-AE"/>
          </w:rPr>
          <w:t>وصوف</w:t>
        </w:r>
        <w:r w:rsidR="000A5BAE" w:rsidRPr="007154A2">
          <w:rPr>
            <w:rStyle w:val="Hyperlink"/>
            <w:noProof/>
            <w:rtl/>
            <w:lang w:bidi="ar-AE"/>
          </w:rPr>
          <w:t xml:space="preserve"> </w:t>
        </w:r>
        <w:r w:rsidR="000A5BAE" w:rsidRPr="007154A2">
          <w:rPr>
            <w:rStyle w:val="Hyperlink"/>
            <w:rFonts w:hint="eastAsia"/>
            <w:noProof/>
            <w:rtl/>
            <w:lang w:bidi="ar-AE"/>
          </w:rPr>
          <w:t>وغيرها</w:t>
        </w:r>
        <w:r w:rsidR="000A5BAE" w:rsidRPr="007154A2">
          <w:rPr>
            <w:rStyle w:val="Hyperlink"/>
            <w:noProof/>
            <w:rtl/>
            <w:lang w:bidi="ar-AE"/>
          </w:rPr>
          <w:t xml:space="preserve"> </w:t>
        </w:r>
        <w:r w:rsidR="000A5BAE" w:rsidRPr="007154A2">
          <w:rPr>
            <w:rStyle w:val="Hyperlink"/>
            <w:rFonts w:hint="eastAsia"/>
            <w:noProof/>
            <w:rtl/>
            <w:lang w:bidi="ar-AE"/>
          </w:rPr>
          <w:t>إلا</w:t>
        </w:r>
        <w:r w:rsidR="000A5BAE" w:rsidRPr="007154A2">
          <w:rPr>
            <w:rStyle w:val="Hyperlink"/>
            <w:noProof/>
            <w:rtl/>
            <w:lang w:bidi="ar-AE"/>
          </w:rPr>
          <w:t xml:space="preserve"> </w:t>
        </w:r>
        <w:r w:rsidR="000A5BAE" w:rsidRPr="007154A2">
          <w:rPr>
            <w:rStyle w:val="Hyperlink"/>
            <w:rFonts w:hint="eastAsia"/>
            <w:noProof/>
            <w:rtl/>
            <w:lang w:bidi="ar-AE"/>
          </w:rPr>
          <w:t>الحرير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Toc442124574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535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75"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پوش</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لباس</w:t>
        </w:r>
        <w:r w:rsidR="000A5BAE" w:rsidRPr="007154A2">
          <w:rPr>
            <w:rStyle w:val="Hyperlink"/>
            <w:noProof/>
            <w:rtl/>
            <w:lang w:bidi="ar-AE"/>
          </w:rPr>
          <w:t xml:space="preserve"> </w:t>
        </w:r>
        <w:r w:rsidR="000A5BAE" w:rsidRPr="007154A2">
          <w:rPr>
            <w:rStyle w:val="Hyperlink"/>
            <w:rFonts w:hint="eastAsia"/>
            <w:noProof/>
            <w:rtl/>
            <w:lang w:bidi="ar-AE"/>
          </w:rPr>
          <w:t>سف</w:t>
        </w:r>
        <w:r w:rsidR="000A5BAE" w:rsidRPr="007154A2">
          <w:rPr>
            <w:rStyle w:val="Hyperlink"/>
            <w:rFonts w:hint="cs"/>
            <w:noProof/>
            <w:rtl/>
            <w:lang w:bidi="ar-AE"/>
          </w:rPr>
          <w:t>ی</w:t>
        </w:r>
        <w:r w:rsidR="000A5BAE" w:rsidRPr="007154A2">
          <w:rPr>
            <w:rStyle w:val="Hyperlink"/>
            <w:rFonts w:hint="eastAsia"/>
            <w:noProof/>
            <w:rtl/>
            <w:lang w:bidi="ar-AE"/>
          </w:rPr>
          <w:t>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جواز</w:t>
        </w:r>
        <w:r w:rsidR="000A5BAE" w:rsidRPr="007154A2">
          <w:rPr>
            <w:rStyle w:val="Hyperlink"/>
            <w:noProof/>
            <w:rtl/>
            <w:lang w:bidi="ar-AE"/>
          </w:rPr>
          <w:t xml:space="preserve"> </w:t>
        </w:r>
        <w:r w:rsidR="000A5BAE" w:rsidRPr="007154A2">
          <w:rPr>
            <w:rStyle w:val="Hyperlink"/>
            <w:rFonts w:hint="eastAsia"/>
            <w:noProof/>
            <w:rtl/>
            <w:lang w:bidi="ar-AE"/>
          </w:rPr>
          <w:t>پوشش</w:t>
        </w:r>
        <w:r w:rsidR="000A5BAE" w:rsidRPr="007154A2">
          <w:rPr>
            <w:rStyle w:val="Hyperlink"/>
            <w:noProof/>
            <w:rtl/>
            <w:lang w:bidi="ar-AE"/>
          </w:rPr>
          <w:t xml:space="preserve"> </w:t>
        </w:r>
        <w:r w:rsidR="000A5BAE" w:rsidRPr="007154A2">
          <w:rPr>
            <w:rStyle w:val="Hyperlink"/>
            <w:rFonts w:hint="eastAsia"/>
            <w:noProof/>
            <w:rtl/>
            <w:lang w:bidi="ar-AE"/>
          </w:rPr>
          <w:t>لباس</w:t>
        </w:r>
        <w:r w:rsidR="000A5BAE" w:rsidRPr="007154A2">
          <w:rPr>
            <w:rStyle w:val="Hyperlink"/>
            <w:noProof/>
            <w:rtl/>
            <w:lang w:bidi="ar-AE"/>
          </w:rPr>
          <w:t xml:space="preserve"> </w:t>
        </w:r>
        <w:r w:rsidR="000A5BAE" w:rsidRPr="007154A2">
          <w:rPr>
            <w:rStyle w:val="Hyperlink"/>
            <w:rFonts w:hint="eastAsia"/>
            <w:noProof/>
            <w:rtl/>
            <w:lang w:bidi="ar-AE"/>
          </w:rPr>
          <w:t>قرمز</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سبز</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زرد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س</w:t>
        </w:r>
        <w:r w:rsidR="000A5BAE" w:rsidRPr="007154A2">
          <w:rPr>
            <w:rStyle w:val="Hyperlink"/>
            <w:rFonts w:hint="cs"/>
            <w:noProof/>
            <w:rtl/>
            <w:lang w:bidi="ar-AE"/>
          </w:rPr>
          <w:t>ی</w:t>
        </w:r>
        <w:r w:rsidR="000A5BAE" w:rsidRPr="007154A2">
          <w:rPr>
            <w:rStyle w:val="Hyperlink"/>
            <w:rFonts w:hint="eastAsia"/>
            <w:noProof/>
            <w:rtl/>
            <w:lang w:bidi="ar-AE"/>
          </w:rPr>
          <w:t>اه</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جواز</w:t>
        </w:r>
        <w:r w:rsidR="000A5BAE" w:rsidRPr="007154A2">
          <w:rPr>
            <w:rStyle w:val="Hyperlink"/>
            <w:noProof/>
            <w:rtl/>
            <w:lang w:bidi="ar-AE"/>
          </w:rPr>
          <w:t xml:space="preserve"> </w:t>
        </w:r>
        <w:r w:rsidR="000A5BAE" w:rsidRPr="007154A2">
          <w:rPr>
            <w:rStyle w:val="Hyperlink"/>
            <w:rFonts w:hint="eastAsia"/>
            <w:noProof/>
            <w:rtl/>
            <w:lang w:bidi="ar-AE"/>
          </w:rPr>
          <w:t>بودن</w:t>
        </w:r>
        <w:r w:rsidR="000A5BAE" w:rsidRPr="007154A2">
          <w:rPr>
            <w:rStyle w:val="Hyperlink"/>
            <w:noProof/>
            <w:rtl/>
            <w:lang w:bidi="ar-AE"/>
          </w:rPr>
          <w:t xml:space="preserve"> </w:t>
        </w:r>
        <w:r w:rsidR="000A5BAE" w:rsidRPr="007154A2">
          <w:rPr>
            <w:rStyle w:val="Hyperlink"/>
            <w:rFonts w:hint="eastAsia"/>
            <w:noProof/>
            <w:rtl/>
            <w:lang w:bidi="ar-AE"/>
          </w:rPr>
          <w:t>لباس</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پنبه</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کتان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مو</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بز</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پشم</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غ</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آنها</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جز</w:t>
        </w:r>
        <w:r w:rsidR="000A5BAE" w:rsidRPr="007154A2">
          <w:rPr>
            <w:rStyle w:val="Hyperlink"/>
            <w:noProof/>
            <w:rtl/>
            <w:lang w:bidi="ar-AE"/>
          </w:rPr>
          <w:t xml:space="preserve"> </w:t>
        </w:r>
        <w:r w:rsidR="000A5BAE" w:rsidRPr="007154A2">
          <w:rPr>
            <w:rStyle w:val="Hyperlink"/>
            <w:rFonts w:hint="eastAsia"/>
            <w:noProof/>
            <w:rtl/>
            <w:lang w:bidi="ar-AE"/>
          </w:rPr>
          <w:t>ابر</w:t>
        </w:r>
        <w:r w:rsidR="000A5BAE" w:rsidRPr="007154A2">
          <w:rPr>
            <w:rStyle w:val="Hyperlink"/>
            <w:rFonts w:hint="cs"/>
            <w:noProof/>
            <w:rtl/>
            <w:lang w:bidi="ar-AE"/>
          </w:rPr>
          <w:t>ی</w:t>
        </w:r>
        <w:r w:rsidR="000A5BAE" w:rsidRPr="007154A2">
          <w:rPr>
            <w:rStyle w:val="Hyperlink"/>
            <w:rFonts w:hint="eastAsia"/>
            <w:noProof/>
            <w:rtl/>
            <w:lang w:bidi="ar-AE"/>
          </w:rPr>
          <w:t>شم</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Toc442124575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535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76" w:history="1">
        <w:r w:rsidR="000A5BAE" w:rsidRPr="007154A2">
          <w:rPr>
            <w:rStyle w:val="Hyperlink"/>
            <w:noProof/>
            <w:rtl/>
            <w:lang w:bidi="ar-AE"/>
          </w:rPr>
          <w:t xml:space="preserve">118-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القميص</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Toc442124576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539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77"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پوش</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پ</w:t>
        </w:r>
        <w:r w:rsidR="000A5BAE" w:rsidRPr="007154A2">
          <w:rPr>
            <w:rStyle w:val="Hyperlink"/>
            <w:rFonts w:hint="cs"/>
            <w:noProof/>
            <w:rtl/>
            <w:lang w:bidi="ar-AE"/>
          </w:rPr>
          <w:t>ی</w:t>
        </w:r>
        <w:r w:rsidR="000A5BAE" w:rsidRPr="007154A2">
          <w:rPr>
            <w:rStyle w:val="Hyperlink"/>
            <w:rFonts w:hint="eastAsia"/>
            <w:noProof/>
            <w:rtl/>
            <w:lang w:bidi="ar-AE"/>
          </w:rPr>
          <w:t>راهن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Toc442124577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539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78" w:history="1">
        <w:r w:rsidR="000A5BAE" w:rsidRPr="007154A2">
          <w:rPr>
            <w:rStyle w:val="Hyperlink"/>
            <w:noProof/>
            <w:rtl/>
            <w:lang w:bidi="ar-AE"/>
          </w:rPr>
          <w:t xml:space="preserve">119-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صفة</w:t>
        </w:r>
        <w:r w:rsidR="000A5BAE" w:rsidRPr="007154A2">
          <w:rPr>
            <w:rStyle w:val="Hyperlink"/>
            <w:noProof/>
            <w:rtl/>
            <w:lang w:bidi="ar-AE"/>
          </w:rPr>
          <w:t xml:space="preserve"> </w:t>
        </w:r>
        <w:r w:rsidR="000A5BAE" w:rsidRPr="007154A2">
          <w:rPr>
            <w:rStyle w:val="Hyperlink"/>
            <w:rFonts w:hint="eastAsia"/>
            <w:noProof/>
            <w:rtl/>
            <w:lang w:bidi="ar-AE"/>
          </w:rPr>
          <w:t>طول</w:t>
        </w:r>
        <w:r w:rsidR="000A5BAE" w:rsidRPr="007154A2">
          <w:rPr>
            <w:rStyle w:val="Hyperlink"/>
            <w:noProof/>
            <w:rtl/>
            <w:lang w:bidi="ar-AE"/>
          </w:rPr>
          <w:t xml:space="preserve"> </w:t>
        </w:r>
        <w:r w:rsidR="000A5BAE" w:rsidRPr="007154A2">
          <w:rPr>
            <w:rStyle w:val="Hyperlink"/>
            <w:rFonts w:hint="eastAsia"/>
            <w:noProof/>
            <w:rtl/>
            <w:lang w:bidi="ar-AE"/>
          </w:rPr>
          <w:t>القميص</w:t>
        </w:r>
        <w:r w:rsidR="000A5BAE" w:rsidRPr="007154A2">
          <w:rPr>
            <w:rStyle w:val="Hyperlink"/>
            <w:noProof/>
            <w:rtl/>
            <w:lang w:bidi="ar-AE"/>
          </w:rPr>
          <w:t xml:space="preserve"> </w:t>
        </w:r>
        <w:r w:rsidR="000A5BAE" w:rsidRPr="007154A2">
          <w:rPr>
            <w:rStyle w:val="Hyperlink"/>
            <w:rFonts w:hint="eastAsia"/>
            <w:noProof/>
            <w:rtl/>
            <w:lang w:bidi="ar-AE"/>
          </w:rPr>
          <w:t>والكمّ</w:t>
        </w:r>
        <w:r w:rsidR="000A5BAE" w:rsidRPr="007154A2">
          <w:rPr>
            <w:rStyle w:val="Hyperlink"/>
            <w:noProof/>
            <w:rtl/>
            <w:lang w:bidi="ar-AE"/>
          </w:rPr>
          <w:t xml:space="preserve"> </w:t>
        </w:r>
        <w:r w:rsidR="000A5BAE" w:rsidRPr="007154A2">
          <w:rPr>
            <w:rStyle w:val="Hyperlink"/>
            <w:rFonts w:hint="eastAsia"/>
            <w:noProof/>
            <w:rtl/>
            <w:lang w:bidi="ar-AE"/>
          </w:rPr>
          <w:t>والإِزار</w:t>
        </w:r>
        <w:r w:rsidR="000A5BAE" w:rsidRPr="007154A2">
          <w:rPr>
            <w:rStyle w:val="Hyperlink"/>
            <w:noProof/>
            <w:rtl/>
            <w:lang w:bidi="ar-AE"/>
          </w:rPr>
          <w:t xml:space="preserve"> </w:t>
        </w:r>
        <w:r w:rsidR="000A5BAE" w:rsidRPr="007154A2">
          <w:rPr>
            <w:rStyle w:val="Hyperlink"/>
            <w:rFonts w:hint="eastAsia"/>
            <w:noProof/>
            <w:rtl/>
            <w:lang w:bidi="ar-AE"/>
          </w:rPr>
          <w:t>وطرف</w:t>
        </w:r>
        <w:r w:rsidR="000A5BAE" w:rsidRPr="007154A2">
          <w:rPr>
            <w:rStyle w:val="Hyperlink"/>
            <w:noProof/>
            <w:rtl/>
            <w:lang w:bidi="ar-AE"/>
          </w:rPr>
          <w:t xml:space="preserve"> </w:t>
        </w:r>
        <w:r w:rsidR="000A5BAE" w:rsidRPr="007154A2">
          <w:rPr>
            <w:rStyle w:val="Hyperlink"/>
            <w:rFonts w:hint="eastAsia"/>
            <w:noProof/>
            <w:rtl/>
            <w:lang w:bidi="ar-AE"/>
          </w:rPr>
          <w:t>العمـامة</w:t>
        </w:r>
        <w:r w:rsidR="000A5BAE" w:rsidRPr="007154A2">
          <w:rPr>
            <w:rStyle w:val="Hyperlink"/>
            <w:noProof/>
            <w:rtl/>
            <w:lang w:bidi="ar-AE"/>
          </w:rPr>
          <w:t xml:space="preserve"> </w:t>
        </w:r>
        <w:r w:rsidR="000A5BAE" w:rsidRPr="007154A2">
          <w:rPr>
            <w:rStyle w:val="Hyperlink"/>
            <w:rFonts w:hint="eastAsia"/>
            <w:noProof/>
            <w:rtl/>
            <w:lang w:bidi="ar-AE"/>
          </w:rPr>
          <w:t>وتحريم</w:t>
        </w:r>
        <w:r w:rsidR="000A5BAE" w:rsidRPr="007154A2">
          <w:rPr>
            <w:rStyle w:val="Hyperlink"/>
            <w:noProof/>
            <w:rtl/>
            <w:lang w:bidi="ar-AE"/>
          </w:rPr>
          <w:t xml:space="preserve"> </w:t>
        </w:r>
        <w:r w:rsidR="000A5BAE" w:rsidRPr="007154A2">
          <w:rPr>
            <w:rStyle w:val="Hyperlink"/>
            <w:rFonts w:hint="eastAsia"/>
            <w:noProof/>
            <w:rtl/>
            <w:lang w:bidi="ar-AE"/>
          </w:rPr>
          <w:t>إسبال</w:t>
        </w:r>
        <w:r w:rsidR="000A5BAE" w:rsidRPr="007154A2">
          <w:rPr>
            <w:rStyle w:val="Hyperlink"/>
            <w:noProof/>
            <w:rtl/>
            <w:lang w:bidi="ar-AE"/>
          </w:rPr>
          <w:t xml:space="preserve"> </w:t>
        </w:r>
        <w:r w:rsidR="000A5BAE" w:rsidRPr="007154A2">
          <w:rPr>
            <w:rStyle w:val="Hyperlink"/>
            <w:rFonts w:hint="eastAsia"/>
            <w:noProof/>
            <w:rtl/>
            <w:lang w:bidi="ar-AE"/>
          </w:rPr>
          <w:t>شيء</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ذلك</w:t>
        </w:r>
        <w:r w:rsidR="000A5BAE" w:rsidRPr="007154A2">
          <w:rPr>
            <w:rStyle w:val="Hyperlink"/>
            <w:noProof/>
            <w:rtl/>
            <w:lang w:bidi="ar-AE"/>
          </w:rPr>
          <w:t xml:space="preserve"> </w:t>
        </w:r>
        <w:r w:rsidR="000A5BAE" w:rsidRPr="007154A2">
          <w:rPr>
            <w:rStyle w:val="Hyperlink"/>
            <w:rFonts w:hint="eastAsia"/>
            <w:noProof/>
            <w:rtl/>
            <w:lang w:bidi="ar-AE"/>
          </w:rPr>
          <w:t>على</w:t>
        </w:r>
        <w:r w:rsidR="000A5BAE" w:rsidRPr="007154A2">
          <w:rPr>
            <w:rStyle w:val="Hyperlink"/>
            <w:noProof/>
            <w:rtl/>
            <w:lang w:bidi="ar-AE"/>
          </w:rPr>
          <w:t xml:space="preserve"> </w:t>
        </w:r>
        <w:r w:rsidR="000A5BAE" w:rsidRPr="007154A2">
          <w:rPr>
            <w:rStyle w:val="Hyperlink"/>
            <w:rFonts w:hint="eastAsia"/>
            <w:noProof/>
            <w:rtl/>
            <w:lang w:bidi="ar-AE"/>
          </w:rPr>
          <w:t>سبيل</w:t>
        </w:r>
        <w:r w:rsidR="000A5BAE" w:rsidRPr="007154A2">
          <w:rPr>
            <w:rStyle w:val="Hyperlink"/>
            <w:noProof/>
            <w:rtl/>
            <w:lang w:bidi="ar-AE"/>
          </w:rPr>
          <w:t xml:space="preserve"> </w:t>
        </w:r>
        <w:r w:rsidR="000A5BAE" w:rsidRPr="007154A2">
          <w:rPr>
            <w:rStyle w:val="Hyperlink"/>
            <w:rFonts w:hint="eastAsia"/>
            <w:noProof/>
            <w:rtl/>
            <w:lang w:bidi="ar-AE"/>
          </w:rPr>
          <w:t>الخيلاء</w:t>
        </w:r>
        <w:r w:rsidR="000A5BAE" w:rsidRPr="007154A2">
          <w:rPr>
            <w:rStyle w:val="Hyperlink"/>
            <w:noProof/>
            <w:rtl/>
            <w:lang w:bidi="ar-AE"/>
          </w:rPr>
          <w:t xml:space="preserve"> </w:t>
        </w:r>
        <w:r w:rsidR="000A5BAE" w:rsidRPr="007154A2">
          <w:rPr>
            <w:rStyle w:val="Hyperlink"/>
            <w:rFonts w:hint="eastAsia"/>
            <w:noProof/>
            <w:rtl/>
            <w:lang w:bidi="ar-AE"/>
          </w:rPr>
          <w:t>وكراهته</w:t>
        </w:r>
        <w:r w:rsidR="000A5BAE" w:rsidRPr="007154A2">
          <w:rPr>
            <w:rStyle w:val="Hyperlink"/>
            <w:noProof/>
            <w:rtl/>
            <w:lang w:bidi="ar-AE"/>
          </w:rPr>
          <w:t xml:space="preserve"> </w:t>
        </w:r>
        <w:r w:rsidR="000A5BAE" w:rsidRPr="007154A2">
          <w:rPr>
            <w:rStyle w:val="Hyperlink"/>
            <w:rFonts w:hint="eastAsia"/>
            <w:noProof/>
            <w:rtl/>
            <w:lang w:bidi="ar-AE"/>
          </w:rPr>
          <w:t>من</w:t>
        </w:r>
        <w:r w:rsidR="000A5BAE" w:rsidRPr="007154A2">
          <w:rPr>
            <w:rStyle w:val="Hyperlink"/>
            <w:noProof/>
            <w:rtl/>
            <w:lang w:bidi="ar-AE"/>
          </w:rPr>
          <w:t xml:space="preserve"> </w:t>
        </w:r>
        <w:r w:rsidR="000A5BAE" w:rsidRPr="007154A2">
          <w:rPr>
            <w:rStyle w:val="Hyperlink"/>
            <w:rFonts w:hint="eastAsia"/>
            <w:noProof/>
            <w:rtl/>
            <w:lang w:bidi="ar-AE"/>
          </w:rPr>
          <w:t>غير</w:t>
        </w:r>
        <w:r w:rsidR="000A5BAE" w:rsidRPr="007154A2">
          <w:rPr>
            <w:rStyle w:val="Hyperlink"/>
            <w:noProof/>
            <w:rtl/>
            <w:lang w:bidi="ar-AE"/>
          </w:rPr>
          <w:t xml:space="preserve"> </w:t>
        </w:r>
        <w:r w:rsidR="000A5BAE" w:rsidRPr="007154A2">
          <w:rPr>
            <w:rStyle w:val="Hyperlink"/>
            <w:rFonts w:hint="eastAsia"/>
            <w:noProof/>
            <w:rtl/>
            <w:lang w:bidi="ar-AE"/>
          </w:rPr>
          <w:t>خيلاء</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Toc442124578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540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79"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چگونگ</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طول</w:t>
        </w:r>
        <w:r w:rsidR="000A5BAE" w:rsidRPr="007154A2">
          <w:rPr>
            <w:rStyle w:val="Hyperlink"/>
            <w:noProof/>
            <w:rtl/>
            <w:lang w:bidi="ar-AE"/>
          </w:rPr>
          <w:t xml:space="preserve"> </w:t>
        </w:r>
        <w:r w:rsidR="000A5BAE" w:rsidRPr="007154A2">
          <w:rPr>
            <w:rStyle w:val="Hyperlink"/>
            <w:rFonts w:hint="eastAsia"/>
            <w:noProof/>
            <w:rtl/>
            <w:lang w:bidi="ar-AE"/>
          </w:rPr>
          <w:t>پ</w:t>
        </w:r>
        <w:r w:rsidR="000A5BAE" w:rsidRPr="007154A2">
          <w:rPr>
            <w:rStyle w:val="Hyperlink"/>
            <w:rFonts w:hint="cs"/>
            <w:noProof/>
            <w:rtl/>
            <w:lang w:bidi="ar-AE"/>
          </w:rPr>
          <w:t>ی</w:t>
        </w:r>
        <w:r w:rsidR="000A5BAE" w:rsidRPr="007154A2">
          <w:rPr>
            <w:rStyle w:val="Hyperlink"/>
            <w:rFonts w:hint="eastAsia"/>
            <w:noProof/>
            <w:rtl/>
            <w:lang w:bidi="ar-AE"/>
          </w:rPr>
          <w:t>راهن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آست</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شلوار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دنباله‌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عمامه</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تحر</w:t>
        </w:r>
        <w:r w:rsidR="000A5BAE" w:rsidRPr="007154A2">
          <w:rPr>
            <w:rStyle w:val="Hyperlink"/>
            <w:rFonts w:hint="cs"/>
            <w:noProof/>
            <w:rtl/>
            <w:lang w:bidi="ar-AE"/>
          </w:rPr>
          <w:t>ی</w:t>
        </w:r>
        <w:r w:rsidR="000A5BAE" w:rsidRPr="007154A2">
          <w:rPr>
            <w:rStyle w:val="Hyperlink"/>
            <w:rFonts w:hint="eastAsia"/>
            <w:noProof/>
            <w:rtl/>
            <w:lang w:bidi="ar-AE"/>
          </w:rPr>
          <w:t>م</w:t>
        </w:r>
        <w:r w:rsidR="000A5BAE" w:rsidRPr="007154A2">
          <w:rPr>
            <w:rStyle w:val="Hyperlink"/>
            <w:noProof/>
            <w:rtl/>
            <w:lang w:bidi="ar-AE"/>
          </w:rPr>
          <w:t xml:space="preserve"> </w:t>
        </w:r>
        <w:r w:rsidR="000A5BAE" w:rsidRPr="007154A2">
          <w:rPr>
            <w:rStyle w:val="Hyperlink"/>
            <w:rFonts w:hint="eastAsia"/>
            <w:noProof/>
            <w:rtl/>
            <w:lang w:bidi="ar-AE"/>
          </w:rPr>
          <w:t>دراز</w:t>
        </w:r>
        <w:r w:rsidR="000A5BAE" w:rsidRPr="007154A2">
          <w:rPr>
            <w:rStyle w:val="Hyperlink"/>
            <w:noProof/>
            <w:rtl/>
            <w:lang w:bidi="ar-AE"/>
          </w:rPr>
          <w:t xml:space="preserve"> </w:t>
        </w:r>
        <w:r w:rsidR="000A5BAE" w:rsidRPr="007154A2">
          <w:rPr>
            <w:rStyle w:val="Hyperlink"/>
            <w:rFonts w:hint="eastAsia"/>
            <w:noProof/>
            <w:rtl/>
            <w:lang w:bidi="ar-AE"/>
          </w:rPr>
          <w:t>نمودن</w:t>
        </w:r>
        <w:r w:rsidR="000A5BAE" w:rsidRPr="007154A2">
          <w:rPr>
            <w:rStyle w:val="Hyperlink"/>
            <w:noProof/>
            <w:rtl/>
            <w:lang w:bidi="ar-AE"/>
          </w:rPr>
          <w:t xml:space="preserve"> </w:t>
        </w:r>
        <w:r w:rsidR="000A5BAE" w:rsidRPr="007154A2">
          <w:rPr>
            <w:rStyle w:val="Hyperlink"/>
            <w:rFonts w:hint="eastAsia"/>
            <w:noProof/>
            <w:rtl/>
            <w:lang w:bidi="ar-AE"/>
          </w:rPr>
          <w:t>هر</w:t>
        </w:r>
        <w:r w:rsidR="000A5BAE" w:rsidRPr="007154A2">
          <w:rPr>
            <w:rStyle w:val="Hyperlink"/>
            <w:noProof/>
            <w:rtl/>
            <w:lang w:bidi="ar-AE"/>
          </w:rPr>
          <w:t xml:space="preserve"> </w:t>
        </w:r>
        <w:r w:rsidR="000A5BAE" w:rsidRPr="007154A2">
          <w:rPr>
            <w:rStyle w:val="Hyperlink"/>
            <w:rFonts w:hint="cs"/>
            <w:noProof/>
            <w:rtl/>
            <w:lang w:bidi="ar-AE"/>
          </w:rPr>
          <w:t>ی</w:t>
        </w:r>
        <w:r w:rsidR="000A5BAE" w:rsidRPr="007154A2">
          <w:rPr>
            <w:rStyle w:val="Hyperlink"/>
            <w:rFonts w:hint="eastAsia"/>
            <w:noProof/>
            <w:rtl/>
            <w:lang w:bidi="ar-AE"/>
          </w:rPr>
          <w:t>ک</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آنها</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خاطر</w:t>
        </w:r>
        <w:r w:rsidR="000A5BAE" w:rsidRPr="007154A2">
          <w:rPr>
            <w:rStyle w:val="Hyperlink"/>
            <w:noProof/>
            <w:rtl/>
            <w:lang w:bidi="ar-AE"/>
          </w:rPr>
          <w:t xml:space="preserve"> </w:t>
        </w:r>
        <w:r w:rsidR="000A5BAE" w:rsidRPr="007154A2">
          <w:rPr>
            <w:rStyle w:val="Hyperlink"/>
            <w:rFonts w:hint="eastAsia"/>
            <w:noProof/>
            <w:rtl/>
            <w:lang w:bidi="ar-AE"/>
          </w:rPr>
          <w:t>تکبر</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کراهت</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غ</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قصد</w:t>
        </w:r>
        <w:r w:rsidR="000A5BAE" w:rsidRPr="007154A2">
          <w:rPr>
            <w:rStyle w:val="Hyperlink"/>
            <w:noProof/>
            <w:rtl/>
            <w:lang w:bidi="ar-AE"/>
          </w:rPr>
          <w:t xml:space="preserve"> </w:t>
        </w:r>
        <w:r w:rsidR="000A5BAE" w:rsidRPr="007154A2">
          <w:rPr>
            <w:rStyle w:val="Hyperlink"/>
            <w:rFonts w:hint="eastAsia"/>
            <w:noProof/>
            <w:rtl/>
            <w:lang w:bidi="ar-AE"/>
          </w:rPr>
          <w:t>تکبر</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Toc442124579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540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80" w:history="1">
        <w:r w:rsidR="000A5BAE" w:rsidRPr="007154A2">
          <w:rPr>
            <w:rStyle w:val="Hyperlink"/>
            <w:noProof/>
            <w:rtl/>
            <w:lang w:bidi="ar-AE"/>
          </w:rPr>
          <w:t xml:space="preserve">120-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ترك</w:t>
        </w:r>
        <w:r w:rsidR="000A5BAE" w:rsidRPr="007154A2">
          <w:rPr>
            <w:rStyle w:val="Hyperlink"/>
            <w:noProof/>
            <w:rtl/>
            <w:lang w:bidi="ar-AE"/>
          </w:rPr>
          <w:t xml:space="preserve"> </w:t>
        </w:r>
        <w:r w:rsidR="000A5BAE" w:rsidRPr="007154A2">
          <w:rPr>
            <w:rStyle w:val="Hyperlink"/>
            <w:rFonts w:hint="eastAsia"/>
            <w:noProof/>
            <w:rtl/>
            <w:lang w:bidi="ar-AE"/>
          </w:rPr>
          <w:t>الترفع</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اللباس</w:t>
        </w:r>
        <w:r w:rsidR="000A5BAE" w:rsidRPr="007154A2">
          <w:rPr>
            <w:rStyle w:val="Hyperlink"/>
            <w:noProof/>
            <w:rtl/>
            <w:lang w:bidi="ar-AE"/>
          </w:rPr>
          <w:t xml:space="preserve"> </w:t>
        </w:r>
        <w:r w:rsidR="000A5BAE" w:rsidRPr="007154A2">
          <w:rPr>
            <w:rStyle w:val="Hyperlink"/>
            <w:rFonts w:hint="eastAsia"/>
            <w:noProof/>
            <w:rtl/>
            <w:lang w:bidi="ar-AE"/>
          </w:rPr>
          <w:t>تواضعاً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Toc442124580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547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81"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ترک</w:t>
        </w:r>
        <w:r w:rsidR="000A5BAE" w:rsidRPr="007154A2">
          <w:rPr>
            <w:rStyle w:val="Hyperlink"/>
            <w:noProof/>
            <w:rtl/>
            <w:lang w:bidi="ar-AE"/>
          </w:rPr>
          <w:t xml:space="preserve"> </w:t>
        </w:r>
        <w:r w:rsidR="000A5BAE" w:rsidRPr="007154A2">
          <w:rPr>
            <w:rStyle w:val="Hyperlink"/>
            <w:rFonts w:hint="eastAsia"/>
            <w:noProof/>
            <w:rtl/>
            <w:lang w:bidi="ar-AE"/>
          </w:rPr>
          <w:t>خوشپوش</w:t>
        </w:r>
        <w:r w:rsidR="000A5BAE" w:rsidRPr="007154A2">
          <w:rPr>
            <w:rStyle w:val="Hyperlink"/>
            <w:rFonts w:hint="cs"/>
            <w:noProof/>
            <w:rtl/>
            <w:lang w:bidi="ar-AE"/>
          </w:rPr>
          <w:t>ی</w:t>
        </w:r>
        <w:r w:rsidR="000A5BAE" w:rsidRPr="007154A2">
          <w:rPr>
            <w:rStyle w:val="Hyperlink"/>
            <w:rFonts w:hint="eastAsia"/>
            <w:noProof/>
            <w:rtl/>
            <w:lang w:bidi="ar-AE"/>
          </w:rPr>
          <w:t>،</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رو</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تواضع</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Toc442124581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547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82" w:history="1">
        <w:r w:rsidR="000A5BAE" w:rsidRPr="007154A2">
          <w:rPr>
            <w:rStyle w:val="Hyperlink"/>
            <w:noProof/>
            <w:rtl/>
            <w:lang w:bidi="ar-AE"/>
          </w:rPr>
          <w:t xml:space="preserve">121-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التوسط</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اللباس</w:t>
        </w:r>
        <w:r w:rsidR="000A5BAE" w:rsidRPr="007154A2">
          <w:rPr>
            <w:rStyle w:val="Hyperlink"/>
            <w:noProof/>
            <w:rtl/>
            <w:lang w:bidi="ar-AE"/>
          </w:rPr>
          <w:t xml:space="preserve"> </w:t>
        </w:r>
        <w:r w:rsidR="000A5BAE" w:rsidRPr="007154A2">
          <w:rPr>
            <w:rStyle w:val="Hyperlink"/>
            <w:rFonts w:hint="eastAsia"/>
            <w:noProof/>
            <w:rtl/>
            <w:lang w:bidi="ar-AE"/>
          </w:rPr>
          <w:t>ولا</w:t>
        </w:r>
        <w:r w:rsidR="000A5BAE" w:rsidRPr="007154A2">
          <w:rPr>
            <w:rStyle w:val="Hyperlink"/>
            <w:noProof/>
            <w:rtl/>
            <w:lang w:bidi="ar-AE"/>
          </w:rPr>
          <w:t xml:space="preserve"> </w:t>
        </w:r>
        <w:r w:rsidR="000A5BAE" w:rsidRPr="007154A2">
          <w:rPr>
            <w:rStyle w:val="Hyperlink"/>
            <w:rFonts w:hint="eastAsia"/>
            <w:noProof/>
            <w:rtl/>
            <w:lang w:bidi="ar-AE"/>
          </w:rPr>
          <w:t>يقتصر</w:t>
        </w:r>
        <w:r w:rsidR="000A5BAE" w:rsidRPr="007154A2">
          <w:rPr>
            <w:rStyle w:val="Hyperlink"/>
            <w:noProof/>
            <w:rtl/>
            <w:lang w:bidi="ar-AE"/>
          </w:rPr>
          <w:t xml:space="preserve"> </w:t>
        </w:r>
        <w:r w:rsidR="000A5BAE" w:rsidRPr="007154A2">
          <w:rPr>
            <w:rStyle w:val="Hyperlink"/>
            <w:rFonts w:hint="eastAsia"/>
            <w:noProof/>
            <w:rtl/>
            <w:lang w:bidi="ar-AE"/>
          </w:rPr>
          <w:t>على</w:t>
        </w:r>
        <w:r w:rsidR="000A5BAE" w:rsidRPr="007154A2">
          <w:rPr>
            <w:rStyle w:val="Hyperlink"/>
            <w:noProof/>
            <w:rtl/>
            <w:lang w:bidi="ar-AE"/>
          </w:rPr>
          <w:t xml:space="preserve"> </w:t>
        </w:r>
        <w:r w:rsidR="000A5BAE" w:rsidRPr="007154A2">
          <w:rPr>
            <w:rStyle w:val="Hyperlink"/>
            <w:rFonts w:hint="eastAsia"/>
            <w:noProof/>
            <w:rtl/>
            <w:lang w:bidi="ar-AE"/>
          </w:rPr>
          <w:t>ما</w:t>
        </w:r>
        <w:r w:rsidR="000A5BAE" w:rsidRPr="007154A2">
          <w:rPr>
            <w:rStyle w:val="Hyperlink"/>
            <w:noProof/>
            <w:rtl/>
            <w:lang w:bidi="ar-AE"/>
          </w:rPr>
          <w:t xml:space="preserve"> </w:t>
        </w:r>
        <w:r w:rsidR="000A5BAE" w:rsidRPr="007154A2">
          <w:rPr>
            <w:rStyle w:val="Hyperlink"/>
            <w:rFonts w:hint="eastAsia"/>
            <w:noProof/>
            <w:rtl/>
            <w:lang w:bidi="ar-AE"/>
          </w:rPr>
          <w:t>يزري</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لغير</w:t>
        </w:r>
        <w:r w:rsidR="000A5BAE" w:rsidRPr="007154A2">
          <w:rPr>
            <w:rStyle w:val="Hyperlink"/>
            <w:noProof/>
            <w:rtl/>
            <w:lang w:bidi="ar-AE"/>
          </w:rPr>
          <w:t xml:space="preserve"> </w:t>
        </w:r>
        <w:r w:rsidR="000A5BAE" w:rsidRPr="007154A2">
          <w:rPr>
            <w:rStyle w:val="Hyperlink"/>
            <w:rFonts w:hint="eastAsia"/>
            <w:noProof/>
            <w:rtl/>
            <w:lang w:bidi="ar-AE"/>
          </w:rPr>
          <w:t>حاجة</w:t>
        </w:r>
        <w:r w:rsidR="000A5BAE" w:rsidRPr="007154A2">
          <w:rPr>
            <w:rStyle w:val="Hyperlink"/>
            <w:noProof/>
            <w:rtl/>
            <w:lang w:bidi="ar-AE"/>
          </w:rPr>
          <w:t xml:space="preserve"> </w:t>
        </w:r>
        <w:r w:rsidR="000A5BAE" w:rsidRPr="007154A2">
          <w:rPr>
            <w:rStyle w:val="Hyperlink"/>
            <w:rFonts w:hint="eastAsia"/>
            <w:noProof/>
            <w:rtl/>
            <w:lang w:bidi="ar-AE"/>
          </w:rPr>
          <w:t>ولا</w:t>
        </w:r>
        <w:r w:rsidR="000A5BAE" w:rsidRPr="007154A2">
          <w:rPr>
            <w:rStyle w:val="Hyperlink"/>
            <w:noProof/>
            <w:rtl/>
            <w:lang w:bidi="ar-AE"/>
          </w:rPr>
          <w:t xml:space="preserve"> </w:t>
        </w:r>
        <w:r w:rsidR="000A5BAE" w:rsidRPr="007154A2">
          <w:rPr>
            <w:rStyle w:val="Hyperlink"/>
            <w:rFonts w:hint="eastAsia"/>
            <w:noProof/>
            <w:rtl/>
            <w:lang w:bidi="ar-AE"/>
          </w:rPr>
          <w:t>مقصود</w:t>
        </w:r>
        <w:r w:rsidR="000A5BAE" w:rsidRPr="007154A2">
          <w:rPr>
            <w:rStyle w:val="Hyperlink"/>
            <w:noProof/>
            <w:rtl/>
            <w:lang w:bidi="ar-AE"/>
          </w:rPr>
          <w:t xml:space="preserve"> </w:t>
        </w:r>
        <w:r w:rsidR="000A5BAE" w:rsidRPr="007154A2">
          <w:rPr>
            <w:rStyle w:val="Hyperlink"/>
            <w:rFonts w:hint="eastAsia"/>
            <w:noProof/>
            <w:rtl/>
            <w:lang w:bidi="ar-AE"/>
          </w:rPr>
          <w:t>شرعي</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Toc442124582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547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83"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حد</w:t>
        </w:r>
        <w:r w:rsidR="000A5BAE" w:rsidRPr="007154A2">
          <w:rPr>
            <w:rStyle w:val="Hyperlink"/>
            <w:noProof/>
            <w:rtl/>
            <w:lang w:bidi="ar-AE"/>
          </w:rPr>
          <w:t xml:space="preserve"> </w:t>
        </w:r>
        <w:r w:rsidR="000A5BAE" w:rsidRPr="007154A2">
          <w:rPr>
            <w:rStyle w:val="Hyperlink"/>
            <w:rFonts w:hint="eastAsia"/>
            <w:noProof/>
            <w:rtl/>
            <w:lang w:bidi="ar-AE"/>
          </w:rPr>
          <w:t>وسط</w:t>
        </w:r>
        <w:r w:rsidR="000A5BAE" w:rsidRPr="007154A2">
          <w:rPr>
            <w:rStyle w:val="Hyperlink"/>
            <w:noProof/>
            <w:rtl/>
            <w:lang w:bidi="ar-AE"/>
          </w:rPr>
          <w:t xml:space="preserve"> </w:t>
        </w:r>
        <w:r w:rsidR="000A5BAE" w:rsidRPr="007154A2">
          <w:rPr>
            <w:rStyle w:val="Hyperlink"/>
            <w:rFonts w:hint="eastAsia"/>
            <w:noProof/>
            <w:rtl/>
            <w:lang w:bidi="ar-AE"/>
          </w:rPr>
          <w:t>گرفتن</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لباس</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عدم</w:t>
        </w:r>
        <w:r w:rsidR="000A5BAE" w:rsidRPr="007154A2">
          <w:rPr>
            <w:rStyle w:val="Hyperlink"/>
            <w:noProof/>
            <w:rtl/>
            <w:lang w:bidi="ar-AE"/>
          </w:rPr>
          <w:t xml:space="preserve"> </w:t>
        </w:r>
        <w:r w:rsidR="000A5BAE" w:rsidRPr="007154A2">
          <w:rPr>
            <w:rStyle w:val="Hyperlink"/>
            <w:rFonts w:hint="eastAsia"/>
            <w:noProof/>
            <w:rtl/>
            <w:lang w:bidi="ar-AE"/>
          </w:rPr>
          <w:t>قناعت</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لباس</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پوش</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غ</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ن</w:t>
        </w:r>
        <w:r w:rsidR="000A5BAE" w:rsidRPr="007154A2">
          <w:rPr>
            <w:rStyle w:val="Hyperlink"/>
            <w:rFonts w:hint="cs"/>
            <w:noProof/>
            <w:rtl/>
            <w:lang w:bidi="ar-AE"/>
          </w:rPr>
          <w:t>ی</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منظور</w:t>
        </w:r>
        <w:r w:rsidR="000A5BAE" w:rsidRPr="007154A2">
          <w:rPr>
            <w:rStyle w:val="Hyperlink"/>
            <w:noProof/>
            <w:rtl/>
            <w:lang w:bidi="ar-AE"/>
          </w:rPr>
          <w:t xml:space="preserve"> </w:t>
        </w:r>
        <w:r w:rsidR="000A5BAE" w:rsidRPr="007154A2">
          <w:rPr>
            <w:rStyle w:val="Hyperlink"/>
            <w:rFonts w:hint="eastAsia"/>
            <w:noProof/>
            <w:rtl/>
            <w:lang w:bidi="ar-AE"/>
          </w:rPr>
          <w:t>شرع</w:t>
        </w:r>
        <w:r w:rsidR="000A5BAE" w:rsidRPr="007154A2">
          <w:rPr>
            <w:rStyle w:val="Hyperlink"/>
            <w:rFonts w:hint="cs"/>
            <w:noProof/>
            <w:rtl/>
            <w:lang w:bidi="ar-AE"/>
          </w:rPr>
          <w:t>ی</w:t>
        </w:r>
        <w:r w:rsidR="000A5BAE" w:rsidRPr="007154A2">
          <w:rPr>
            <w:rStyle w:val="Hyperlink"/>
            <w:rFonts w:hint="eastAsia"/>
            <w:noProof/>
            <w:rtl/>
            <w:lang w:bidi="ar-AE"/>
          </w:rPr>
          <w:t>،</w:t>
        </w:r>
        <w:r w:rsidR="000A5BAE" w:rsidRPr="007154A2">
          <w:rPr>
            <w:rStyle w:val="Hyperlink"/>
            <w:noProof/>
            <w:rtl/>
            <w:lang w:bidi="ar-AE"/>
          </w:rPr>
          <w:t xml:space="preserve"> </w:t>
        </w:r>
        <w:r w:rsidR="000A5BAE" w:rsidRPr="007154A2">
          <w:rPr>
            <w:rStyle w:val="Hyperlink"/>
            <w:rFonts w:hint="eastAsia"/>
            <w:noProof/>
            <w:rtl/>
            <w:lang w:bidi="ar-AE"/>
          </w:rPr>
          <w:t>موجب</w:t>
        </w:r>
        <w:r w:rsidR="000A5BAE" w:rsidRPr="007154A2">
          <w:rPr>
            <w:rStyle w:val="Hyperlink"/>
            <w:noProof/>
            <w:rtl/>
            <w:lang w:bidi="ar-AE"/>
          </w:rPr>
          <w:t xml:space="preserve"> </w:t>
        </w:r>
        <w:r w:rsidR="000A5BAE" w:rsidRPr="007154A2">
          <w:rPr>
            <w:rStyle w:val="Hyperlink"/>
            <w:rFonts w:hint="eastAsia"/>
            <w:noProof/>
            <w:rtl/>
            <w:lang w:bidi="ar-AE"/>
          </w:rPr>
          <w:t>ع</w:t>
        </w:r>
        <w:r w:rsidR="000A5BAE" w:rsidRPr="007154A2">
          <w:rPr>
            <w:rStyle w:val="Hyperlink"/>
            <w:rFonts w:hint="cs"/>
            <w:noProof/>
            <w:rtl/>
            <w:lang w:bidi="ar-AE"/>
          </w:rPr>
          <w:t>ی</w:t>
        </w:r>
        <w:r w:rsidR="000A5BAE" w:rsidRPr="007154A2">
          <w:rPr>
            <w:rStyle w:val="Hyperlink"/>
            <w:rFonts w:hint="eastAsia"/>
            <w:noProof/>
            <w:rtl/>
            <w:lang w:bidi="ar-AE"/>
          </w:rPr>
          <w:t>بجو</w:t>
        </w:r>
        <w:r w:rsidR="000A5BAE" w:rsidRPr="007154A2">
          <w:rPr>
            <w:rStyle w:val="Hyperlink"/>
            <w:rFonts w:hint="cs"/>
            <w:noProof/>
            <w:rtl/>
            <w:lang w:bidi="ar-AE"/>
          </w:rPr>
          <w:t>یی</w:t>
        </w:r>
        <w:r w:rsidR="000A5BAE" w:rsidRPr="007154A2">
          <w:rPr>
            <w:rStyle w:val="Hyperlink"/>
            <w:noProof/>
            <w:rtl/>
            <w:lang w:bidi="ar-AE"/>
          </w:rPr>
          <w:t xml:space="preserve"> </w:t>
        </w:r>
        <w:r w:rsidR="000A5BAE" w:rsidRPr="007154A2">
          <w:rPr>
            <w:rStyle w:val="Hyperlink"/>
            <w:rFonts w:hint="eastAsia"/>
            <w:noProof/>
            <w:rtl/>
            <w:lang w:bidi="ar-AE"/>
          </w:rPr>
          <w:t>م</w:t>
        </w:r>
        <w:r w:rsidR="000A5BAE" w:rsidRPr="007154A2">
          <w:rPr>
            <w:rStyle w:val="Hyperlink"/>
            <w:rFonts w:hint="cs"/>
            <w:noProof/>
            <w:rtl/>
            <w:lang w:bidi="ar-AE"/>
          </w:rPr>
          <w:t>ی‌</w:t>
        </w:r>
        <w:r w:rsidR="000A5BAE" w:rsidRPr="007154A2">
          <w:rPr>
            <w:rStyle w:val="Hyperlink"/>
            <w:rFonts w:hint="eastAsia"/>
            <w:noProof/>
            <w:rtl/>
            <w:lang w:bidi="ar-AE"/>
          </w:rPr>
          <w:t>شود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Toc442124583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547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84" w:history="1">
        <w:r w:rsidR="000A5BAE" w:rsidRPr="007154A2">
          <w:rPr>
            <w:rStyle w:val="Hyperlink"/>
            <w:noProof/>
            <w:rtl/>
            <w:lang w:bidi="ar-AE"/>
          </w:rPr>
          <w:t xml:space="preserve">122-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تحريم</w:t>
        </w:r>
        <w:r w:rsidR="000A5BAE" w:rsidRPr="007154A2">
          <w:rPr>
            <w:rStyle w:val="Hyperlink"/>
            <w:noProof/>
            <w:rtl/>
            <w:lang w:bidi="ar-AE"/>
          </w:rPr>
          <w:t xml:space="preserve"> </w:t>
        </w:r>
        <w:r w:rsidR="000A5BAE" w:rsidRPr="007154A2">
          <w:rPr>
            <w:rStyle w:val="Hyperlink"/>
            <w:rFonts w:hint="eastAsia"/>
            <w:noProof/>
            <w:rtl/>
            <w:lang w:bidi="ar-AE"/>
          </w:rPr>
          <w:t>لباس</w:t>
        </w:r>
        <w:r w:rsidR="000A5BAE" w:rsidRPr="007154A2">
          <w:rPr>
            <w:rStyle w:val="Hyperlink"/>
            <w:noProof/>
            <w:rtl/>
            <w:lang w:bidi="ar-AE"/>
          </w:rPr>
          <w:t xml:space="preserve"> </w:t>
        </w:r>
        <w:r w:rsidR="000A5BAE" w:rsidRPr="007154A2">
          <w:rPr>
            <w:rStyle w:val="Hyperlink"/>
            <w:rFonts w:hint="eastAsia"/>
            <w:noProof/>
            <w:rtl/>
            <w:lang w:bidi="ar-AE"/>
          </w:rPr>
          <w:t>الحرير</w:t>
        </w:r>
        <w:r w:rsidR="000A5BAE" w:rsidRPr="007154A2">
          <w:rPr>
            <w:rStyle w:val="Hyperlink"/>
            <w:noProof/>
            <w:rtl/>
            <w:lang w:bidi="ar-AE"/>
          </w:rPr>
          <w:t xml:space="preserve"> </w:t>
        </w:r>
        <w:r w:rsidR="000A5BAE" w:rsidRPr="007154A2">
          <w:rPr>
            <w:rStyle w:val="Hyperlink"/>
            <w:rFonts w:hint="eastAsia"/>
            <w:noProof/>
            <w:rtl/>
            <w:lang w:bidi="ar-AE"/>
          </w:rPr>
          <w:t>على</w:t>
        </w:r>
        <w:r w:rsidR="000A5BAE" w:rsidRPr="007154A2">
          <w:rPr>
            <w:rStyle w:val="Hyperlink"/>
            <w:noProof/>
            <w:rtl/>
            <w:lang w:bidi="ar-AE"/>
          </w:rPr>
          <w:t xml:space="preserve"> </w:t>
        </w:r>
        <w:r w:rsidR="000A5BAE" w:rsidRPr="007154A2">
          <w:rPr>
            <w:rStyle w:val="Hyperlink"/>
            <w:rFonts w:hint="eastAsia"/>
            <w:noProof/>
            <w:rtl/>
            <w:lang w:bidi="ar-AE"/>
          </w:rPr>
          <w:t>الرجال</w:t>
        </w:r>
        <w:r w:rsidR="000A5BAE" w:rsidRPr="007154A2">
          <w:rPr>
            <w:rStyle w:val="Hyperlink"/>
            <w:noProof/>
            <w:rtl/>
            <w:lang w:bidi="ar-AE"/>
          </w:rPr>
          <w:t xml:space="preserve"> </w:t>
        </w:r>
        <w:r w:rsidR="000A5BAE" w:rsidRPr="007154A2">
          <w:rPr>
            <w:rStyle w:val="Hyperlink"/>
            <w:rFonts w:hint="eastAsia"/>
            <w:noProof/>
            <w:rtl/>
            <w:lang w:bidi="ar-AE"/>
          </w:rPr>
          <w:t>وتحريم</w:t>
        </w:r>
        <w:r w:rsidR="000A5BAE" w:rsidRPr="007154A2">
          <w:rPr>
            <w:rStyle w:val="Hyperlink"/>
            <w:noProof/>
            <w:rtl/>
            <w:lang w:bidi="ar-AE"/>
          </w:rPr>
          <w:t xml:space="preserve"> </w:t>
        </w:r>
        <w:r w:rsidR="000A5BAE" w:rsidRPr="007154A2">
          <w:rPr>
            <w:rStyle w:val="Hyperlink"/>
            <w:rFonts w:hint="eastAsia"/>
            <w:noProof/>
            <w:rtl/>
            <w:lang w:bidi="ar-AE"/>
          </w:rPr>
          <w:t>جلوسهم</w:t>
        </w:r>
        <w:r w:rsidR="000A5BAE" w:rsidRPr="007154A2">
          <w:rPr>
            <w:rStyle w:val="Hyperlink"/>
            <w:noProof/>
            <w:rtl/>
            <w:lang w:bidi="ar-AE"/>
          </w:rPr>
          <w:t xml:space="preserve"> </w:t>
        </w:r>
        <w:r w:rsidR="000A5BAE" w:rsidRPr="007154A2">
          <w:rPr>
            <w:rStyle w:val="Hyperlink"/>
            <w:rFonts w:hint="eastAsia"/>
            <w:noProof/>
            <w:rtl/>
            <w:lang w:bidi="ar-AE"/>
          </w:rPr>
          <w:t>عليه</w:t>
        </w:r>
        <w:r w:rsidR="000A5BAE" w:rsidRPr="007154A2">
          <w:rPr>
            <w:rStyle w:val="Hyperlink"/>
            <w:noProof/>
            <w:rtl/>
            <w:lang w:bidi="ar-AE"/>
          </w:rPr>
          <w:t xml:space="preserve"> </w:t>
        </w:r>
        <w:r w:rsidR="000A5BAE" w:rsidRPr="007154A2">
          <w:rPr>
            <w:rStyle w:val="Hyperlink"/>
            <w:rFonts w:hint="eastAsia"/>
            <w:noProof/>
            <w:rtl/>
            <w:lang w:bidi="ar-AE"/>
          </w:rPr>
          <w:t>واستنادهم</w:t>
        </w:r>
        <w:r w:rsidR="000A5BAE" w:rsidRPr="007154A2">
          <w:rPr>
            <w:rStyle w:val="Hyperlink"/>
            <w:noProof/>
            <w:rtl/>
            <w:lang w:bidi="ar-AE"/>
          </w:rPr>
          <w:t xml:space="preserve"> </w:t>
        </w:r>
        <w:r w:rsidR="000A5BAE" w:rsidRPr="007154A2">
          <w:rPr>
            <w:rStyle w:val="Hyperlink"/>
            <w:rFonts w:hint="eastAsia"/>
            <w:noProof/>
            <w:rtl/>
            <w:lang w:bidi="ar-AE"/>
          </w:rPr>
          <w:t>إليه</w:t>
        </w:r>
        <w:r w:rsidR="000A5BAE" w:rsidRPr="007154A2">
          <w:rPr>
            <w:rStyle w:val="Hyperlink"/>
            <w:noProof/>
            <w:rtl/>
            <w:lang w:bidi="ar-AE"/>
          </w:rPr>
          <w:t xml:space="preserve"> </w:t>
        </w:r>
        <w:r w:rsidR="000A5BAE" w:rsidRPr="007154A2">
          <w:rPr>
            <w:rStyle w:val="Hyperlink"/>
            <w:rFonts w:hint="eastAsia"/>
            <w:noProof/>
            <w:rtl/>
            <w:lang w:bidi="ar-AE"/>
          </w:rPr>
          <w:t>وجواز</w:t>
        </w:r>
        <w:r w:rsidR="000A5BAE" w:rsidRPr="007154A2">
          <w:rPr>
            <w:rStyle w:val="Hyperlink"/>
            <w:noProof/>
            <w:rtl/>
            <w:lang w:bidi="ar-AE"/>
          </w:rPr>
          <w:t xml:space="preserve"> </w:t>
        </w:r>
        <w:r w:rsidR="000A5BAE" w:rsidRPr="007154A2">
          <w:rPr>
            <w:rStyle w:val="Hyperlink"/>
            <w:rFonts w:hint="eastAsia"/>
            <w:noProof/>
            <w:rtl/>
            <w:lang w:bidi="ar-AE"/>
          </w:rPr>
          <w:t>لبسه</w:t>
        </w:r>
        <w:r w:rsidR="000A5BAE" w:rsidRPr="007154A2">
          <w:rPr>
            <w:rStyle w:val="Hyperlink"/>
            <w:noProof/>
            <w:rtl/>
            <w:lang w:bidi="ar-AE"/>
          </w:rPr>
          <w:t xml:space="preserve"> </w:t>
        </w:r>
        <w:r w:rsidR="000A5BAE" w:rsidRPr="007154A2">
          <w:rPr>
            <w:rStyle w:val="Hyperlink"/>
            <w:rFonts w:hint="eastAsia"/>
            <w:noProof/>
            <w:rtl/>
            <w:lang w:bidi="ar-AE"/>
          </w:rPr>
          <w:t>للنساء</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Toc442124584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548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85"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تحر</w:t>
        </w:r>
        <w:r w:rsidR="000A5BAE" w:rsidRPr="007154A2">
          <w:rPr>
            <w:rStyle w:val="Hyperlink"/>
            <w:rFonts w:hint="cs"/>
            <w:noProof/>
            <w:rtl/>
            <w:lang w:bidi="ar-AE"/>
          </w:rPr>
          <w:t>ی</w:t>
        </w:r>
        <w:r w:rsidR="000A5BAE" w:rsidRPr="007154A2">
          <w:rPr>
            <w:rStyle w:val="Hyperlink"/>
            <w:rFonts w:hint="eastAsia"/>
            <w:noProof/>
            <w:rtl/>
            <w:lang w:bidi="ar-AE"/>
          </w:rPr>
          <w:t>م</w:t>
        </w:r>
        <w:r w:rsidR="000A5BAE" w:rsidRPr="007154A2">
          <w:rPr>
            <w:rStyle w:val="Hyperlink"/>
            <w:noProof/>
            <w:rtl/>
            <w:lang w:bidi="ar-AE"/>
          </w:rPr>
          <w:t xml:space="preserve"> </w:t>
        </w:r>
        <w:r w:rsidR="000A5BAE" w:rsidRPr="007154A2">
          <w:rPr>
            <w:rStyle w:val="Hyperlink"/>
            <w:rFonts w:hint="eastAsia"/>
            <w:noProof/>
            <w:rtl/>
            <w:lang w:bidi="ar-AE"/>
          </w:rPr>
          <w:t>لباس</w:t>
        </w:r>
        <w:r w:rsidR="000A5BAE" w:rsidRPr="007154A2">
          <w:rPr>
            <w:rStyle w:val="Hyperlink"/>
            <w:noProof/>
            <w:rtl/>
            <w:lang w:bidi="ar-AE"/>
          </w:rPr>
          <w:t xml:space="preserve"> </w:t>
        </w:r>
        <w:r w:rsidR="000A5BAE" w:rsidRPr="007154A2">
          <w:rPr>
            <w:rStyle w:val="Hyperlink"/>
            <w:rFonts w:hint="eastAsia"/>
            <w:noProof/>
            <w:rtl/>
            <w:lang w:bidi="ar-AE"/>
          </w:rPr>
          <w:t>حر</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برا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مردان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تحر</w:t>
        </w:r>
        <w:r w:rsidR="000A5BAE" w:rsidRPr="007154A2">
          <w:rPr>
            <w:rStyle w:val="Hyperlink"/>
            <w:rFonts w:hint="cs"/>
            <w:noProof/>
            <w:rtl/>
            <w:lang w:bidi="ar-AE"/>
          </w:rPr>
          <w:t>ی</w:t>
        </w:r>
        <w:r w:rsidR="000A5BAE" w:rsidRPr="007154A2">
          <w:rPr>
            <w:rStyle w:val="Hyperlink"/>
            <w:rFonts w:hint="eastAsia"/>
            <w:noProof/>
            <w:rtl/>
            <w:lang w:bidi="ar-AE"/>
          </w:rPr>
          <w:t>م</w:t>
        </w:r>
        <w:r w:rsidR="000A5BAE" w:rsidRPr="007154A2">
          <w:rPr>
            <w:rStyle w:val="Hyperlink"/>
            <w:noProof/>
            <w:rtl/>
            <w:lang w:bidi="ar-AE"/>
          </w:rPr>
          <w:t xml:space="preserve"> </w:t>
        </w:r>
        <w:r w:rsidR="000A5BAE" w:rsidRPr="007154A2">
          <w:rPr>
            <w:rStyle w:val="Hyperlink"/>
            <w:rFonts w:hint="eastAsia"/>
            <w:noProof/>
            <w:rtl/>
            <w:lang w:bidi="ar-AE"/>
          </w:rPr>
          <w:t>نشستن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تک</w:t>
        </w:r>
        <w:r w:rsidR="000A5BAE" w:rsidRPr="007154A2">
          <w:rPr>
            <w:rStyle w:val="Hyperlink"/>
            <w:rFonts w:hint="cs"/>
            <w:noProof/>
            <w:rtl/>
            <w:lang w:bidi="ar-AE"/>
          </w:rPr>
          <w:t>ی</w:t>
        </w:r>
        <w:r w:rsidR="000A5BAE" w:rsidRPr="007154A2">
          <w:rPr>
            <w:rStyle w:val="Hyperlink"/>
            <w:rFonts w:hint="eastAsia"/>
            <w:noProof/>
            <w:rtl/>
            <w:lang w:bidi="ar-AE"/>
          </w:rPr>
          <w:t>ه</w:t>
        </w:r>
        <w:r w:rsidR="000A5BAE" w:rsidRPr="007154A2">
          <w:rPr>
            <w:rStyle w:val="Hyperlink"/>
            <w:noProof/>
            <w:rtl/>
            <w:lang w:bidi="ar-AE"/>
          </w:rPr>
          <w:t xml:space="preserve"> </w:t>
        </w:r>
        <w:r w:rsidR="000A5BAE" w:rsidRPr="007154A2">
          <w:rPr>
            <w:rStyle w:val="Hyperlink"/>
            <w:rFonts w:hint="eastAsia"/>
            <w:noProof/>
            <w:rtl/>
            <w:lang w:bidi="ar-AE"/>
          </w:rPr>
          <w:t>زدن</w:t>
        </w:r>
        <w:r w:rsidR="000A5BAE" w:rsidRPr="007154A2">
          <w:rPr>
            <w:rStyle w:val="Hyperlink"/>
            <w:noProof/>
            <w:rtl/>
            <w:lang w:bidi="ar-AE"/>
          </w:rPr>
          <w:t xml:space="preserve"> </w:t>
        </w:r>
        <w:r w:rsidR="000A5BAE" w:rsidRPr="007154A2">
          <w:rPr>
            <w:rStyle w:val="Hyperlink"/>
            <w:rFonts w:hint="eastAsia"/>
            <w:noProof/>
            <w:rtl/>
            <w:lang w:bidi="ar-AE"/>
          </w:rPr>
          <w:t>آنان</w:t>
        </w:r>
        <w:r w:rsidR="000A5BAE" w:rsidRPr="007154A2">
          <w:rPr>
            <w:rStyle w:val="Hyperlink"/>
            <w:noProof/>
            <w:rtl/>
            <w:lang w:bidi="ar-AE"/>
          </w:rPr>
          <w:t xml:space="preserve"> </w:t>
        </w:r>
        <w:r w:rsidR="000A5BAE" w:rsidRPr="007154A2">
          <w:rPr>
            <w:rStyle w:val="Hyperlink"/>
            <w:rFonts w:hint="eastAsia"/>
            <w:noProof/>
            <w:rtl/>
            <w:lang w:bidi="ar-AE"/>
          </w:rPr>
          <w:t>بر</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جواز</w:t>
        </w:r>
        <w:r w:rsidR="000A5BAE" w:rsidRPr="007154A2">
          <w:rPr>
            <w:rStyle w:val="Hyperlink"/>
            <w:noProof/>
            <w:rtl/>
            <w:lang w:bidi="ar-AE"/>
          </w:rPr>
          <w:t xml:space="preserve"> </w:t>
        </w:r>
        <w:r w:rsidR="000A5BAE" w:rsidRPr="007154A2">
          <w:rPr>
            <w:rStyle w:val="Hyperlink"/>
            <w:rFonts w:hint="eastAsia"/>
            <w:noProof/>
            <w:rtl/>
            <w:lang w:bidi="ar-AE"/>
          </w:rPr>
          <w:t>پوش</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برا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زنان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Toc442124585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548</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86" w:history="1">
        <w:r w:rsidR="000A5BAE" w:rsidRPr="007154A2">
          <w:rPr>
            <w:rStyle w:val="Hyperlink"/>
            <w:noProof/>
            <w:rtl/>
            <w:lang w:bidi="ar-AE"/>
          </w:rPr>
          <w:t xml:space="preserve">123-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جواز</w:t>
        </w:r>
        <w:r w:rsidR="000A5BAE" w:rsidRPr="007154A2">
          <w:rPr>
            <w:rStyle w:val="Hyperlink"/>
            <w:noProof/>
            <w:rtl/>
            <w:lang w:bidi="ar-AE"/>
          </w:rPr>
          <w:t xml:space="preserve"> </w:t>
        </w:r>
        <w:r w:rsidR="000A5BAE" w:rsidRPr="007154A2">
          <w:rPr>
            <w:rStyle w:val="Hyperlink"/>
            <w:rFonts w:hint="eastAsia"/>
            <w:noProof/>
            <w:rtl/>
            <w:lang w:bidi="ar-AE"/>
          </w:rPr>
          <w:t>لبس</w:t>
        </w:r>
        <w:r w:rsidR="000A5BAE" w:rsidRPr="007154A2">
          <w:rPr>
            <w:rStyle w:val="Hyperlink"/>
            <w:noProof/>
            <w:rtl/>
            <w:lang w:bidi="ar-AE"/>
          </w:rPr>
          <w:t xml:space="preserve"> </w:t>
        </w:r>
        <w:r w:rsidR="000A5BAE" w:rsidRPr="007154A2">
          <w:rPr>
            <w:rStyle w:val="Hyperlink"/>
            <w:rFonts w:hint="eastAsia"/>
            <w:noProof/>
            <w:rtl/>
            <w:lang w:bidi="ar-AE"/>
          </w:rPr>
          <w:t>الحرير</w:t>
        </w:r>
        <w:r w:rsidR="000A5BAE" w:rsidRPr="007154A2">
          <w:rPr>
            <w:rStyle w:val="Hyperlink"/>
            <w:noProof/>
            <w:rtl/>
            <w:lang w:bidi="ar-AE"/>
          </w:rPr>
          <w:t xml:space="preserve"> </w:t>
        </w:r>
        <w:r w:rsidR="000A5BAE" w:rsidRPr="007154A2">
          <w:rPr>
            <w:rStyle w:val="Hyperlink"/>
            <w:rFonts w:hint="eastAsia"/>
            <w:noProof/>
            <w:rtl/>
            <w:lang w:bidi="ar-AE"/>
          </w:rPr>
          <w:t>لـمن</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حِكّة</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Toc442124586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549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87"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جواز</w:t>
        </w:r>
        <w:r w:rsidR="000A5BAE" w:rsidRPr="007154A2">
          <w:rPr>
            <w:rStyle w:val="Hyperlink"/>
            <w:noProof/>
            <w:rtl/>
            <w:lang w:bidi="ar-AE"/>
          </w:rPr>
          <w:t xml:space="preserve"> </w:t>
        </w:r>
        <w:r w:rsidR="000A5BAE" w:rsidRPr="007154A2">
          <w:rPr>
            <w:rStyle w:val="Hyperlink"/>
            <w:rFonts w:hint="eastAsia"/>
            <w:noProof/>
            <w:rtl/>
            <w:lang w:bidi="ar-AE"/>
          </w:rPr>
          <w:t>پوش</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حر</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برا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کس</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بدن</w:t>
        </w:r>
        <w:r w:rsidR="000A5BAE" w:rsidRPr="007154A2">
          <w:rPr>
            <w:rStyle w:val="Hyperlink"/>
            <w:noProof/>
            <w:rtl/>
            <w:lang w:bidi="ar-AE"/>
          </w:rPr>
          <w:t xml:space="preserve"> </w:t>
        </w:r>
        <w:r w:rsidR="000A5BAE" w:rsidRPr="007154A2">
          <w:rPr>
            <w:rStyle w:val="Hyperlink"/>
            <w:rFonts w:hint="eastAsia"/>
            <w:noProof/>
            <w:rtl/>
            <w:lang w:bidi="ar-AE"/>
          </w:rPr>
          <w:t>او</w:t>
        </w:r>
        <w:r w:rsidR="000A5BAE" w:rsidRPr="007154A2">
          <w:rPr>
            <w:rStyle w:val="Hyperlink"/>
            <w:noProof/>
            <w:rtl/>
            <w:lang w:bidi="ar-AE"/>
          </w:rPr>
          <w:t xml:space="preserve"> </w:t>
        </w:r>
        <w:r w:rsidR="000A5BAE" w:rsidRPr="007154A2">
          <w:rPr>
            <w:rStyle w:val="Hyperlink"/>
            <w:rFonts w:hint="eastAsia"/>
            <w:noProof/>
            <w:rtl/>
            <w:lang w:bidi="ar-AE"/>
          </w:rPr>
          <w:t>خارش</w:t>
        </w:r>
        <w:r w:rsidR="000A5BAE" w:rsidRPr="007154A2">
          <w:rPr>
            <w:rStyle w:val="Hyperlink"/>
            <w:noProof/>
            <w:rtl/>
            <w:lang w:bidi="ar-AE"/>
          </w:rPr>
          <w:t xml:space="preserve"> </w:t>
        </w:r>
        <w:r w:rsidR="000A5BAE" w:rsidRPr="007154A2">
          <w:rPr>
            <w:rStyle w:val="Hyperlink"/>
            <w:rFonts w:hint="eastAsia"/>
            <w:noProof/>
            <w:rtl/>
            <w:lang w:bidi="ar-AE"/>
          </w:rPr>
          <w:t>دارد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Toc442124587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549</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88" w:history="1">
        <w:r w:rsidR="000A5BAE" w:rsidRPr="007154A2">
          <w:rPr>
            <w:rStyle w:val="Hyperlink"/>
            <w:noProof/>
            <w:rtl/>
            <w:lang w:bidi="ar-AE"/>
          </w:rPr>
          <w:t xml:space="preserve">124-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النهي</w:t>
        </w:r>
        <w:r w:rsidR="000A5BAE" w:rsidRPr="007154A2">
          <w:rPr>
            <w:rStyle w:val="Hyperlink"/>
            <w:noProof/>
            <w:rtl/>
            <w:lang w:bidi="ar-AE"/>
          </w:rPr>
          <w:t xml:space="preserve"> </w:t>
        </w:r>
        <w:r w:rsidR="000A5BAE" w:rsidRPr="007154A2">
          <w:rPr>
            <w:rStyle w:val="Hyperlink"/>
            <w:rFonts w:hint="eastAsia"/>
            <w:noProof/>
            <w:rtl/>
            <w:lang w:bidi="ar-AE"/>
          </w:rPr>
          <w:t>عن</w:t>
        </w:r>
        <w:r w:rsidR="000A5BAE" w:rsidRPr="007154A2">
          <w:rPr>
            <w:rStyle w:val="Hyperlink"/>
            <w:noProof/>
            <w:rtl/>
            <w:lang w:bidi="ar-AE"/>
          </w:rPr>
          <w:t xml:space="preserve"> </w:t>
        </w:r>
        <w:r w:rsidR="000A5BAE" w:rsidRPr="007154A2">
          <w:rPr>
            <w:rStyle w:val="Hyperlink"/>
            <w:rFonts w:hint="eastAsia"/>
            <w:noProof/>
            <w:rtl/>
            <w:lang w:bidi="ar-AE"/>
          </w:rPr>
          <w:t>افتراش</w:t>
        </w:r>
        <w:r w:rsidR="000A5BAE" w:rsidRPr="007154A2">
          <w:rPr>
            <w:rStyle w:val="Hyperlink"/>
            <w:noProof/>
            <w:rtl/>
            <w:lang w:bidi="ar-AE"/>
          </w:rPr>
          <w:t xml:space="preserve"> </w:t>
        </w:r>
        <w:r w:rsidR="000A5BAE" w:rsidRPr="007154A2">
          <w:rPr>
            <w:rStyle w:val="Hyperlink"/>
            <w:rFonts w:hint="eastAsia"/>
            <w:noProof/>
            <w:rtl/>
            <w:lang w:bidi="ar-AE"/>
          </w:rPr>
          <w:t>جلود</w:t>
        </w:r>
        <w:r w:rsidR="000A5BAE" w:rsidRPr="007154A2">
          <w:rPr>
            <w:rStyle w:val="Hyperlink"/>
            <w:noProof/>
            <w:rtl/>
            <w:lang w:bidi="ar-AE"/>
          </w:rPr>
          <w:t xml:space="preserve"> </w:t>
        </w:r>
        <w:r w:rsidR="000A5BAE" w:rsidRPr="007154A2">
          <w:rPr>
            <w:rStyle w:val="Hyperlink"/>
            <w:rFonts w:hint="eastAsia"/>
            <w:noProof/>
            <w:rtl/>
            <w:lang w:bidi="ar-AE"/>
          </w:rPr>
          <w:t>النمور</w:t>
        </w:r>
        <w:r w:rsidR="000A5BAE" w:rsidRPr="007154A2">
          <w:rPr>
            <w:rStyle w:val="Hyperlink"/>
            <w:noProof/>
            <w:rtl/>
            <w:lang w:bidi="ar-AE"/>
          </w:rPr>
          <w:t xml:space="preserve"> </w:t>
        </w:r>
        <w:r w:rsidR="000A5BAE" w:rsidRPr="007154A2">
          <w:rPr>
            <w:rStyle w:val="Hyperlink"/>
            <w:rFonts w:hint="eastAsia"/>
            <w:noProof/>
            <w:rtl/>
            <w:lang w:bidi="ar-AE"/>
          </w:rPr>
          <w:t>والركوب</w:t>
        </w:r>
        <w:r w:rsidR="000A5BAE" w:rsidRPr="007154A2">
          <w:rPr>
            <w:rStyle w:val="Hyperlink"/>
            <w:noProof/>
            <w:rtl/>
            <w:lang w:bidi="ar-AE"/>
          </w:rPr>
          <w:t xml:space="preserve"> </w:t>
        </w:r>
        <w:r w:rsidR="000A5BAE" w:rsidRPr="007154A2">
          <w:rPr>
            <w:rStyle w:val="Hyperlink"/>
            <w:rFonts w:hint="eastAsia"/>
            <w:noProof/>
            <w:rtl/>
            <w:lang w:bidi="ar-AE"/>
          </w:rPr>
          <w:t>عليها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Toc442124588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550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89"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نه</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ز</w:t>
        </w:r>
        <w:r w:rsidR="000A5BAE" w:rsidRPr="007154A2">
          <w:rPr>
            <w:rStyle w:val="Hyperlink"/>
            <w:rFonts w:hint="cs"/>
            <w:noProof/>
            <w:rtl/>
            <w:lang w:bidi="ar-AE"/>
          </w:rPr>
          <w:t>ی</w:t>
        </w:r>
        <w:r w:rsidR="000A5BAE" w:rsidRPr="007154A2">
          <w:rPr>
            <w:rStyle w:val="Hyperlink"/>
            <w:rFonts w:hint="eastAsia"/>
            <w:noProof/>
            <w:rtl/>
            <w:lang w:bidi="ar-AE"/>
          </w:rPr>
          <w:t>ر</w:t>
        </w:r>
        <w:r w:rsidR="000A5BAE" w:rsidRPr="007154A2">
          <w:rPr>
            <w:rStyle w:val="Hyperlink"/>
            <w:noProof/>
            <w:rtl/>
            <w:lang w:bidi="ar-AE"/>
          </w:rPr>
          <w:t xml:space="preserve"> </w:t>
        </w:r>
        <w:r w:rsidR="000A5BAE" w:rsidRPr="007154A2">
          <w:rPr>
            <w:rStyle w:val="Hyperlink"/>
            <w:rFonts w:hint="eastAsia"/>
            <w:noProof/>
            <w:rtl/>
            <w:lang w:bidi="ar-AE"/>
          </w:rPr>
          <w:t>انداختن</w:t>
        </w:r>
        <w:r w:rsidR="000A5BAE" w:rsidRPr="007154A2">
          <w:rPr>
            <w:rStyle w:val="Hyperlink"/>
            <w:noProof/>
            <w:rtl/>
            <w:lang w:bidi="ar-AE"/>
          </w:rPr>
          <w:t xml:space="preserve"> </w:t>
        </w:r>
        <w:r w:rsidR="000A5BAE" w:rsidRPr="007154A2">
          <w:rPr>
            <w:rStyle w:val="Hyperlink"/>
            <w:rFonts w:hint="eastAsia"/>
            <w:noProof/>
            <w:rtl/>
            <w:lang w:bidi="ar-AE"/>
          </w:rPr>
          <w:t>پوست</w:t>
        </w:r>
        <w:r w:rsidR="000A5BAE" w:rsidRPr="007154A2">
          <w:rPr>
            <w:rStyle w:val="Hyperlink"/>
            <w:noProof/>
            <w:rtl/>
            <w:lang w:bidi="ar-AE"/>
          </w:rPr>
          <w:t xml:space="preserve"> </w:t>
        </w:r>
        <w:r w:rsidR="000A5BAE" w:rsidRPr="007154A2">
          <w:rPr>
            <w:rStyle w:val="Hyperlink"/>
            <w:rFonts w:hint="eastAsia"/>
            <w:noProof/>
            <w:rtl/>
            <w:lang w:bidi="ar-AE"/>
          </w:rPr>
          <w:t>پلنگ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درنده‌ها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سوار</w:t>
        </w:r>
        <w:r w:rsidR="000A5BAE" w:rsidRPr="007154A2">
          <w:rPr>
            <w:rStyle w:val="Hyperlink"/>
            <w:noProof/>
            <w:rtl/>
            <w:lang w:bidi="ar-AE"/>
          </w:rPr>
          <w:t xml:space="preserve"> </w:t>
        </w:r>
        <w:r w:rsidR="000A5BAE" w:rsidRPr="007154A2">
          <w:rPr>
            <w:rStyle w:val="Hyperlink"/>
            <w:rFonts w:hint="eastAsia"/>
            <w:noProof/>
            <w:rtl/>
            <w:lang w:bidi="ar-AE"/>
          </w:rPr>
          <w:t>شدن</w:t>
        </w:r>
        <w:r w:rsidR="000A5BAE" w:rsidRPr="007154A2">
          <w:rPr>
            <w:rStyle w:val="Hyperlink"/>
            <w:noProof/>
            <w:rtl/>
            <w:lang w:bidi="ar-AE"/>
          </w:rPr>
          <w:t xml:space="preserve"> </w:t>
        </w:r>
        <w:r w:rsidR="000A5BAE" w:rsidRPr="007154A2">
          <w:rPr>
            <w:rStyle w:val="Hyperlink"/>
            <w:rFonts w:hint="eastAsia"/>
            <w:noProof/>
            <w:rtl/>
            <w:lang w:bidi="ar-AE"/>
          </w:rPr>
          <w:t>بر</w:t>
        </w:r>
        <w:r w:rsidR="000A5BAE" w:rsidRPr="007154A2">
          <w:rPr>
            <w:rStyle w:val="Hyperlink"/>
            <w:noProof/>
            <w:rtl/>
            <w:lang w:bidi="ar-AE"/>
          </w:rPr>
          <w:t xml:space="preserve"> </w:t>
        </w:r>
        <w:r w:rsidR="000A5BAE" w:rsidRPr="007154A2">
          <w:rPr>
            <w:rStyle w:val="Hyperlink"/>
            <w:rFonts w:hint="eastAsia"/>
            <w:noProof/>
            <w:rtl/>
            <w:lang w:bidi="ar-AE"/>
          </w:rPr>
          <w:t>آنها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Toc442124589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550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90" w:history="1">
        <w:r w:rsidR="000A5BAE" w:rsidRPr="007154A2">
          <w:rPr>
            <w:rStyle w:val="Hyperlink"/>
            <w:noProof/>
            <w:rtl/>
            <w:lang w:bidi="ar-AE"/>
          </w:rPr>
          <w:t xml:space="preserve">125-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ما</w:t>
        </w:r>
        <w:r w:rsidR="000A5BAE" w:rsidRPr="007154A2">
          <w:rPr>
            <w:rStyle w:val="Hyperlink"/>
            <w:noProof/>
            <w:rtl/>
            <w:lang w:bidi="ar-AE"/>
          </w:rPr>
          <w:t xml:space="preserve"> </w:t>
        </w:r>
        <w:r w:rsidR="000A5BAE" w:rsidRPr="007154A2">
          <w:rPr>
            <w:rStyle w:val="Hyperlink"/>
            <w:rFonts w:hint="eastAsia"/>
            <w:noProof/>
            <w:rtl/>
            <w:lang w:bidi="ar-AE"/>
          </w:rPr>
          <w:t>يقول</w:t>
        </w:r>
        <w:r w:rsidR="000A5BAE" w:rsidRPr="007154A2">
          <w:rPr>
            <w:rStyle w:val="Hyperlink"/>
            <w:noProof/>
            <w:rtl/>
            <w:lang w:bidi="ar-AE"/>
          </w:rPr>
          <w:t xml:space="preserve"> </w:t>
        </w:r>
        <w:r w:rsidR="000A5BAE" w:rsidRPr="007154A2">
          <w:rPr>
            <w:rStyle w:val="Hyperlink"/>
            <w:rFonts w:hint="eastAsia"/>
            <w:noProof/>
            <w:rtl/>
            <w:lang w:bidi="ar-AE"/>
          </w:rPr>
          <w:t>إذا</w:t>
        </w:r>
        <w:r w:rsidR="000A5BAE" w:rsidRPr="007154A2">
          <w:rPr>
            <w:rStyle w:val="Hyperlink"/>
            <w:noProof/>
            <w:rtl/>
            <w:lang w:bidi="ar-AE"/>
          </w:rPr>
          <w:t xml:space="preserve"> </w:t>
        </w:r>
        <w:r w:rsidR="000A5BAE" w:rsidRPr="007154A2">
          <w:rPr>
            <w:rStyle w:val="Hyperlink"/>
            <w:rFonts w:hint="eastAsia"/>
            <w:noProof/>
            <w:rtl/>
            <w:lang w:bidi="ar-AE"/>
          </w:rPr>
          <w:t>لبس</w:t>
        </w:r>
        <w:r w:rsidR="000A5BAE" w:rsidRPr="007154A2">
          <w:rPr>
            <w:rStyle w:val="Hyperlink"/>
            <w:noProof/>
            <w:rtl/>
            <w:lang w:bidi="ar-AE"/>
          </w:rPr>
          <w:t xml:space="preserve"> </w:t>
        </w:r>
        <w:r w:rsidR="000A5BAE" w:rsidRPr="007154A2">
          <w:rPr>
            <w:rStyle w:val="Hyperlink"/>
            <w:rFonts w:hint="eastAsia"/>
            <w:noProof/>
            <w:rtl/>
            <w:lang w:bidi="ar-AE"/>
          </w:rPr>
          <w:t>ثوباً</w:t>
        </w:r>
        <w:r w:rsidR="000A5BAE" w:rsidRPr="007154A2">
          <w:rPr>
            <w:rStyle w:val="Hyperlink"/>
            <w:noProof/>
            <w:rtl/>
            <w:lang w:bidi="ar-AE"/>
          </w:rPr>
          <w:t xml:space="preserve"> </w:t>
        </w:r>
        <w:r w:rsidR="000A5BAE" w:rsidRPr="007154A2">
          <w:rPr>
            <w:rStyle w:val="Hyperlink"/>
            <w:rFonts w:hint="eastAsia"/>
            <w:noProof/>
            <w:rtl/>
            <w:lang w:bidi="ar-AE"/>
          </w:rPr>
          <w:t>جديداً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Toc442124590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550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91"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آنچه</w:t>
        </w:r>
        <w:r w:rsidR="000A5BAE" w:rsidRPr="007154A2">
          <w:rPr>
            <w:rStyle w:val="Hyperlink"/>
            <w:noProof/>
            <w:rtl/>
            <w:lang w:bidi="ar-AE"/>
          </w:rPr>
          <w:t xml:space="preserve"> </w:t>
        </w:r>
        <w:r w:rsidR="000A5BAE" w:rsidRPr="007154A2">
          <w:rPr>
            <w:rStyle w:val="Hyperlink"/>
            <w:rFonts w:hint="eastAsia"/>
            <w:noProof/>
            <w:rtl/>
            <w:lang w:bidi="ar-AE"/>
          </w:rPr>
          <w:t>که</w:t>
        </w:r>
        <w:r w:rsidR="000A5BAE" w:rsidRPr="007154A2">
          <w:rPr>
            <w:rStyle w:val="Hyperlink"/>
            <w:noProof/>
            <w:rtl/>
            <w:lang w:bidi="ar-AE"/>
          </w:rPr>
          <w:t xml:space="preserve"> </w:t>
        </w:r>
        <w:r w:rsidR="000A5BAE" w:rsidRPr="007154A2">
          <w:rPr>
            <w:rStyle w:val="Hyperlink"/>
            <w:rFonts w:hint="eastAsia"/>
            <w:noProof/>
            <w:rtl/>
            <w:lang w:bidi="ar-AE"/>
          </w:rPr>
          <w:t>انسان</w:t>
        </w:r>
        <w:r w:rsidR="000A5BAE" w:rsidRPr="007154A2">
          <w:rPr>
            <w:rStyle w:val="Hyperlink"/>
            <w:noProof/>
            <w:rtl/>
            <w:lang w:bidi="ar-AE"/>
          </w:rPr>
          <w:t xml:space="preserve"> </w:t>
        </w:r>
        <w:r w:rsidR="000A5BAE" w:rsidRPr="007154A2">
          <w:rPr>
            <w:rStyle w:val="Hyperlink"/>
            <w:rFonts w:hint="eastAsia"/>
            <w:noProof/>
            <w:rtl/>
            <w:lang w:bidi="ar-AE"/>
          </w:rPr>
          <w:t>هنگام</w:t>
        </w:r>
        <w:r w:rsidR="000A5BAE" w:rsidRPr="007154A2">
          <w:rPr>
            <w:rStyle w:val="Hyperlink"/>
            <w:noProof/>
            <w:rtl/>
            <w:lang w:bidi="ar-AE"/>
          </w:rPr>
          <w:t xml:space="preserve"> </w:t>
        </w:r>
        <w:r w:rsidR="000A5BAE" w:rsidRPr="007154A2">
          <w:rPr>
            <w:rStyle w:val="Hyperlink"/>
            <w:rFonts w:hint="eastAsia"/>
            <w:noProof/>
            <w:rtl/>
            <w:lang w:bidi="ar-AE"/>
          </w:rPr>
          <w:t>پوش</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لباس</w:t>
        </w:r>
        <w:r w:rsidR="000A5BAE" w:rsidRPr="007154A2">
          <w:rPr>
            <w:rStyle w:val="Hyperlink"/>
            <w:noProof/>
            <w:rtl/>
            <w:lang w:bidi="ar-AE"/>
          </w:rPr>
          <w:t xml:space="preserve"> </w:t>
        </w:r>
        <w:r w:rsidR="000A5BAE" w:rsidRPr="007154A2">
          <w:rPr>
            <w:rStyle w:val="Hyperlink"/>
            <w:rFonts w:hint="eastAsia"/>
            <w:noProof/>
            <w:rtl/>
            <w:lang w:bidi="ar-AE"/>
          </w:rPr>
          <w:t>تازه</w:t>
        </w:r>
        <w:r w:rsidR="000A5BAE" w:rsidRPr="007154A2">
          <w:rPr>
            <w:rStyle w:val="Hyperlink"/>
            <w:noProof/>
            <w:rtl/>
            <w:lang w:bidi="ar-AE"/>
          </w:rPr>
          <w:t xml:space="preserve"> </w:t>
        </w:r>
        <w:r w:rsidR="000A5BAE" w:rsidRPr="007154A2">
          <w:rPr>
            <w:rStyle w:val="Hyperlink"/>
            <w:rFonts w:hint="eastAsia"/>
            <w:noProof/>
            <w:rtl/>
            <w:lang w:bidi="ar-AE"/>
          </w:rPr>
          <w:t>م</w:t>
        </w:r>
        <w:r w:rsidR="000A5BAE" w:rsidRPr="007154A2">
          <w:rPr>
            <w:rStyle w:val="Hyperlink"/>
            <w:rFonts w:hint="cs"/>
            <w:noProof/>
            <w:rtl/>
            <w:lang w:bidi="ar-AE"/>
          </w:rPr>
          <w:t>ی‌</w:t>
        </w:r>
        <w:r w:rsidR="000A5BAE" w:rsidRPr="007154A2">
          <w:rPr>
            <w:rStyle w:val="Hyperlink"/>
            <w:rFonts w:hint="eastAsia"/>
            <w:noProof/>
            <w:rtl/>
            <w:lang w:bidi="ar-AE"/>
          </w:rPr>
          <w:t>گو</w:t>
        </w:r>
        <w:r w:rsidR="000A5BAE" w:rsidRPr="007154A2">
          <w:rPr>
            <w:rStyle w:val="Hyperlink"/>
            <w:rFonts w:hint="cs"/>
            <w:noProof/>
            <w:rtl/>
            <w:lang w:bidi="ar-AE"/>
          </w:rPr>
          <w:t>ی</w:t>
        </w:r>
        <w:r w:rsidR="000A5BAE" w:rsidRPr="007154A2">
          <w:rPr>
            <w:rStyle w:val="Hyperlink"/>
            <w:rFonts w:hint="eastAsia"/>
            <w:noProof/>
            <w:rtl/>
            <w:lang w:bidi="ar-AE"/>
          </w:rPr>
          <w:t>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Toc442124591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550</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92" w:history="1">
        <w:r w:rsidR="000A5BAE" w:rsidRPr="007154A2">
          <w:rPr>
            <w:rStyle w:val="Hyperlink"/>
            <w:noProof/>
            <w:rtl/>
            <w:lang w:bidi="ar-AE"/>
          </w:rPr>
          <w:t xml:space="preserve">126-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الابتداء</w:t>
        </w:r>
        <w:r w:rsidR="000A5BAE" w:rsidRPr="007154A2">
          <w:rPr>
            <w:rStyle w:val="Hyperlink"/>
            <w:noProof/>
            <w:rtl/>
            <w:lang w:bidi="ar-AE"/>
          </w:rPr>
          <w:t xml:space="preserve"> </w:t>
        </w:r>
        <w:r w:rsidR="000A5BAE" w:rsidRPr="007154A2">
          <w:rPr>
            <w:rStyle w:val="Hyperlink"/>
            <w:rFonts w:hint="eastAsia"/>
            <w:noProof/>
            <w:rtl/>
            <w:lang w:bidi="ar-AE"/>
          </w:rPr>
          <w:t>باليمين</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اللباس</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Toc442124592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551</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93"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استحباب</w:t>
        </w:r>
        <w:r w:rsidR="000A5BAE" w:rsidRPr="007154A2">
          <w:rPr>
            <w:rStyle w:val="Hyperlink"/>
            <w:noProof/>
            <w:rtl/>
            <w:lang w:bidi="ar-AE"/>
          </w:rPr>
          <w:t xml:space="preserve"> </w:t>
        </w:r>
        <w:r w:rsidR="000A5BAE" w:rsidRPr="007154A2">
          <w:rPr>
            <w:rStyle w:val="Hyperlink"/>
            <w:rFonts w:hint="eastAsia"/>
            <w:noProof/>
            <w:rtl/>
            <w:lang w:bidi="ar-AE"/>
          </w:rPr>
          <w:t>شروع</w:t>
        </w:r>
        <w:r w:rsidR="000A5BAE" w:rsidRPr="007154A2">
          <w:rPr>
            <w:rStyle w:val="Hyperlink"/>
            <w:noProof/>
            <w:rtl/>
            <w:lang w:bidi="ar-AE"/>
          </w:rPr>
          <w:t xml:space="preserve"> </w:t>
        </w:r>
        <w:r w:rsidR="000A5BAE" w:rsidRPr="007154A2">
          <w:rPr>
            <w:rStyle w:val="Hyperlink"/>
            <w:rFonts w:hint="eastAsia"/>
            <w:noProof/>
            <w:rtl/>
            <w:lang w:bidi="ar-AE"/>
          </w:rPr>
          <w:t>کردن</w:t>
        </w:r>
        <w:r w:rsidR="000A5BAE" w:rsidRPr="007154A2">
          <w:rPr>
            <w:rStyle w:val="Hyperlink"/>
            <w:noProof/>
            <w:rtl/>
            <w:lang w:bidi="ar-AE"/>
          </w:rPr>
          <w:t xml:space="preserve"> </w:t>
        </w:r>
        <w:r w:rsidR="000A5BAE" w:rsidRPr="007154A2">
          <w:rPr>
            <w:rStyle w:val="Hyperlink"/>
            <w:rFonts w:hint="eastAsia"/>
            <w:noProof/>
            <w:rtl/>
            <w:lang w:bidi="ar-AE"/>
          </w:rPr>
          <w:t>از</w:t>
        </w:r>
        <w:r w:rsidR="000A5BAE" w:rsidRPr="007154A2">
          <w:rPr>
            <w:rStyle w:val="Hyperlink"/>
            <w:noProof/>
            <w:rtl/>
            <w:lang w:bidi="ar-AE"/>
          </w:rPr>
          <w:t xml:space="preserve"> </w:t>
        </w:r>
        <w:r w:rsidR="000A5BAE" w:rsidRPr="007154A2">
          <w:rPr>
            <w:rStyle w:val="Hyperlink"/>
            <w:rFonts w:hint="eastAsia"/>
            <w:noProof/>
            <w:rtl/>
            <w:lang w:bidi="ar-AE"/>
          </w:rPr>
          <w:t>راست</w:t>
        </w:r>
        <w:r w:rsidR="000A5BAE" w:rsidRPr="007154A2">
          <w:rPr>
            <w:rStyle w:val="Hyperlink"/>
            <w:noProof/>
            <w:rtl/>
            <w:lang w:bidi="ar-AE"/>
          </w:rPr>
          <w:t xml:space="preserve"> </w:t>
        </w:r>
        <w:r w:rsidR="000A5BAE" w:rsidRPr="007154A2">
          <w:rPr>
            <w:rStyle w:val="Hyperlink"/>
            <w:rFonts w:hint="eastAsia"/>
            <w:noProof/>
            <w:rtl/>
            <w:lang w:bidi="ar-AE"/>
          </w:rPr>
          <w:t>در</w:t>
        </w:r>
        <w:r w:rsidR="000A5BAE" w:rsidRPr="007154A2">
          <w:rPr>
            <w:rStyle w:val="Hyperlink"/>
            <w:noProof/>
            <w:rtl/>
            <w:lang w:bidi="ar-AE"/>
          </w:rPr>
          <w:t xml:space="preserve"> </w:t>
        </w:r>
        <w:r w:rsidR="000A5BAE" w:rsidRPr="007154A2">
          <w:rPr>
            <w:rStyle w:val="Hyperlink"/>
            <w:rFonts w:hint="eastAsia"/>
            <w:noProof/>
            <w:rtl/>
            <w:lang w:bidi="ar-AE"/>
          </w:rPr>
          <w:t>پوش</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لباس</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Toc442124593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551</w:t>
        </w:r>
        <w:r w:rsidR="000A5BAE">
          <w:rPr>
            <w:noProof/>
            <w:webHidden/>
            <w:rtl/>
          </w:rPr>
          <w:fldChar w:fldCharType="end"/>
        </w:r>
      </w:hyperlink>
    </w:p>
    <w:p w:rsidR="000A5BAE" w:rsidRPr="0044397F" w:rsidRDefault="00591C1B">
      <w:pPr>
        <w:pStyle w:val="TOC1"/>
        <w:tabs>
          <w:tab w:val="right" w:leader="dot" w:pos="7078"/>
        </w:tabs>
        <w:rPr>
          <w:rFonts w:ascii="Calibri" w:eastAsia="Times New Roman" w:hAnsi="Calibri" w:cs="Arial"/>
          <w:bCs w:val="0"/>
          <w:sz w:val="22"/>
          <w:szCs w:val="22"/>
          <w:rtl/>
          <w:lang w:bidi="ar-SA"/>
        </w:rPr>
      </w:pPr>
      <w:hyperlink w:anchor="_Toc442124594" w:history="1">
        <w:r w:rsidR="000A5BAE" w:rsidRPr="007154A2">
          <w:rPr>
            <w:rStyle w:val="Hyperlink"/>
            <w:rFonts w:hint="eastAsia"/>
            <w:rtl/>
            <w:lang w:bidi="ar-AE"/>
          </w:rPr>
          <w:t>بخش</w:t>
        </w:r>
        <w:r w:rsidR="000A5BAE" w:rsidRPr="007154A2">
          <w:rPr>
            <w:rStyle w:val="Hyperlink"/>
            <w:rtl/>
            <w:lang w:bidi="ar-AE"/>
          </w:rPr>
          <w:t xml:space="preserve"> </w:t>
        </w:r>
        <w:r w:rsidR="000A5BAE" w:rsidRPr="007154A2">
          <w:rPr>
            <w:rStyle w:val="Hyperlink"/>
            <w:rFonts w:hint="eastAsia"/>
            <w:rtl/>
            <w:lang w:bidi="ar-AE"/>
          </w:rPr>
          <w:t>پنجم</w:t>
        </w:r>
        <w:r w:rsidR="000A5BAE" w:rsidRPr="007154A2">
          <w:rPr>
            <w:rStyle w:val="Hyperlink"/>
            <w:rtl/>
            <w:lang w:bidi="ar-AE"/>
          </w:rPr>
          <w:t xml:space="preserve">: </w:t>
        </w:r>
        <w:r w:rsidR="000A5BAE" w:rsidRPr="007154A2">
          <w:rPr>
            <w:rStyle w:val="Hyperlink"/>
            <w:rFonts w:hint="eastAsia"/>
            <w:rtl/>
            <w:lang w:bidi="ar-AE"/>
          </w:rPr>
          <w:t>کتاب</w:t>
        </w:r>
        <w:r w:rsidR="000A5BAE" w:rsidRPr="007154A2">
          <w:rPr>
            <w:rStyle w:val="Hyperlink"/>
            <w:rtl/>
            <w:lang w:bidi="ar-AE"/>
          </w:rPr>
          <w:t xml:space="preserve"> </w:t>
        </w:r>
        <w:r w:rsidR="000A5BAE" w:rsidRPr="007154A2">
          <w:rPr>
            <w:rStyle w:val="Hyperlink"/>
            <w:rFonts w:hint="eastAsia"/>
            <w:rtl/>
            <w:lang w:bidi="ar-AE"/>
          </w:rPr>
          <w:t>آداب</w:t>
        </w:r>
        <w:r w:rsidR="000A5BAE" w:rsidRPr="007154A2">
          <w:rPr>
            <w:rStyle w:val="Hyperlink"/>
            <w:rtl/>
            <w:lang w:bidi="ar-AE"/>
          </w:rPr>
          <w:t xml:space="preserve"> </w:t>
        </w:r>
        <w:r w:rsidR="000A5BAE" w:rsidRPr="007154A2">
          <w:rPr>
            <w:rStyle w:val="Hyperlink"/>
            <w:rFonts w:hint="eastAsia"/>
            <w:rtl/>
            <w:lang w:bidi="ar-AE"/>
          </w:rPr>
          <w:t>خواب</w:t>
        </w:r>
        <w:r w:rsidR="000A5BAE">
          <w:rPr>
            <w:webHidden/>
            <w:rtl/>
          </w:rPr>
          <w:tab/>
        </w:r>
        <w:r w:rsidR="000A5BAE">
          <w:rPr>
            <w:webHidden/>
            <w:rtl/>
          </w:rPr>
          <w:fldChar w:fldCharType="begin"/>
        </w:r>
        <w:r w:rsidR="000A5BAE">
          <w:rPr>
            <w:webHidden/>
            <w:rtl/>
          </w:rPr>
          <w:instrText xml:space="preserve"> </w:instrText>
        </w:r>
        <w:r w:rsidR="000A5BAE">
          <w:rPr>
            <w:webHidden/>
          </w:rPr>
          <w:instrText>PAGEREF</w:instrText>
        </w:r>
        <w:r w:rsidR="000A5BAE">
          <w:rPr>
            <w:webHidden/>
            <w:rtl/>
          </w:rPr>
          <w:instrText xml:space="preserve"> _</w:instrText>
        </w:r>
        <w:r w:rsidR="000A5BAE">
          <w:rPr>
            <w:webHidden/>
          </w:rPr>
          <w:instrText>Toc442124594 \h</w:instrText>
        </w:r>
        <w:r w:rsidR="000A5BAE">
          <w:rPr>
            <w:webHidden/>
            <w:rtl/>
          </w:rPr>
          <w:instrText xml:space="preserve"> </w:instrText>
        </w:r>
        <w:r w:rsidR="000A5BAE">
          <w:rPr>
            <w:webHidden/>
            <w:rtl/>
          </w:rPr>
        </w:r>
        <w:r w:rsidR="000A5BAE">
          <w:rPr>
            <w:webHidden/>
            <w:rtl/>
          </w:rPr>
          <w:fldChar w:fldCharType="separate"/>
        </w:r>
        <w:r w:rsidR="000A5BAE">
          <w:rPr>
            <w:webHidden/>
            <w:rtl/>
            <w:lang w:bidi="ar-SA"/>
          </w:rPr>
          <w:t>553</w:t>
        </w:r>
        <w:r w:rsidR="000A5BAE">
          <w:rPr>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95" w:history="1">
        <w:r w:rsidR="000A5BAE" w:rsidRPr="007154A2">
          <w:rPr>
            <w:rStyle w:val="Hyperlink"/>
            <w:rFonts w:hint="eastAsia"/>
            <w:noProof/>
            <w:rtl/>
            <w:lang w:bidi="ar-AE"/>
          </w:rPr>
          <w:t>كتاب</w:t>
        </w:r>
        <w:r w:rsidR="000A5BAE" w:rsidRPr="007154A2">
          <w:rPr>
            <w:rStyle w:val="Hyperlink"/>
            <w:noProof/>
            <w:rtl/>
            <w:lang w:bidi="ar-AE"/>
          </w:rPr>
          <w:t xml:space="preserve"> </w:t>
        </w:r>
        <w:r w:rsidR="000A5BAE" w:rsidRPr="007154A2">
          <w:rPr>
            <w:rStyle w:val="Hyperlink"/>
            <w:rFonts w:hint="eastAsia"/>
            <w:noProof/>
            <w:rtl/>
            <w:lang w:bidi="ar-AE"/>
          </w:rPr>
          <w:t>آداب</w:t>
        </w:r>
        <w:r w:rsidR="000A5BAE" w:rsidRPr="007154A2">
          <w:rPr>
            <w:rStyle w:val="Hyperlink"/>
            <w:noProof/>
            <w:rtl/>
            <w:lang w:bidi="ar-AE"/>
          </w:rPr>
          <w:t xml:space="preserve"> </w:t>
        </w:r>
        <w:r w:rsidR="000A5BAE" w:rsidRPr="007154A2">
          <w:rPr>
            <w:rStyle w:val="Hyperlink"/>
            <w:rFonts w:hint="eastAsia"/>
            <w:noProof/>
            <w:rtl/>
            <w:lang w:bidi="ar-AE"/>
          </w:rPr>
          <w:t>النوم</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Toc442124595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553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96" w:history="1">
        <w:r w:rsidR="000A5BAE" w:rsidRPr="007154A2">
          <w:rPr>
            <w:rStyle w:val="Hyperlink"/>
            <w:noProof/>
            <w:rtl/>
            <w:lang w:bidi="ar-AE"/>
          </w:rPr>
          <w:t xml:space="preserve">127-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آداب</w:t>
        </w:r>
        <w:r w:rsidR="000A5BAE" w:rsidRPr="007154A2">
          <w:rPr>
            <w:rStyle w:val="Hyperlink"/>
            <w:noProof/>
            <w:rtl/>
            <w:lang w:bidi="ar-AE"/>
          </w:rPr>
          <w:t xml:space="preserve"> </w:t>
        </w:r>
        <w:r w:rsidR="000A5BAE" w:rsidRPr="007154A2">
          <w:rPr>
            <w:rStyle w:val="Hyperlink"/>
            <w:rFonts w:hint="eastAsia"/>
            <w:noProof/>
            <w:rtl/>
            <w:lang w:bidi="ar-AE"/>
          </w:rPr>
          <w:t>النوم</w:t>
        </w:r>
        <w:r w:rsidR="000A5BAE" w:rsidRPr="007154A2">
          <w:rPr>
            <w:rStyle w:val="Hyperlink"/>
            <w:noProof/>
            <w:rtl/>
            <w:lang w:bidi="ar-AE"/>
          </w:rPr>
          <w:t xml:space="preserve"> </w:t>
        </w:r>
        <w:r w:rsidR="000A5BAE" w:rsidRPr="007154A2">
          <w:rPr>
            <w:rStyle w:val="Hyperlink"/>
            <w:rFonts w:hint="eastAsia"/>
            <w:noProof/>
            <w:rtl/>
            <w:lang w:bidi="ar-AE"/>
          </w:rPr>
          <w:t>والاضطجاع</w:t>
        </w:r>
        <w:r w:rsidR="000A5BAE" w:rsidRPr="007154A2">
          <w:rPr>
            <w:rStyle w:val="Hyperlink"/>
            <w:noProof/>
            <w:rtl/>
            <w:lang w:bidi="ar-AE"/>
          </w:rPr>
          <w:t xml:space="preserve"> </w:t>
        </w:r>
        <w:r w:rsidR="000A5BAE" w:rsidRPr="007154A2">
          <w:rPr>
            <w:rStyle w:val="Hyperlink"/>
            <w:rFonts w:hint="eastAsia"/>
            <w:noProof/>
            <w:rtl/>
            <w:lang w:bidi="ar-AE"/>
          </w:rPr>
          <w:t>والقعود</w:t>
        </w:r>
        <w:r w:rsidR="000A5BAE" w:rsidRPr="007154A2">
          <w:rPr>
            <w:rStyle w:val="Hyperlink"/>
            <w:noProof/>
            <w:rtl/>
            <w:lang w:bidi="ar-AE"/>
          </w:rPr>
          <w:t xml:space="preserve"> </w:t>
        </w:r>
        <w:r w:rsidR="000A5BAE" w:rsidRPr="007154A2">
          <w:rPr>
            <w:rStyle w:val="Hyperlink"/>
            <w:rFonts w:hint="eastAsia"/>
            <w:noProof/>
            <w:rtl/>
            <w:lang w:bidi="ar-AE"/>
          </w:rPr>
          <w:t>والـمجلس</w:t>
        </w:r>
        <w:r w:rsidR="000A5BAE" w:rsidRPr="007154A2">
          <w:rPr>
            <w:rStyle w:val="Hyperlink"/>
            <w:noProof/>
            <w:rtl/>
            <w:lang w:bidi="ar-AE"/>
          </w:rPr>
          <w:t xml:space="preserve"> </w:t>
        </w:r>
        <w:r w:rsidR="000A5BAE" w:rsidRPr="007154A2">
          <w:rPr>
            <w:rStyle w:val="Hyperlink"/>
            <w:rFonts w:hint="eastAsia"/>
            <w:noProof/>
            <w:rtl/>
            <w:lang w:bidi="ar-AE"/>
          </w:rPr>
          <w:t>والجليس</w:t>
        </w:r>
        <w:r w:rsidR="000A5BAE" w:rsidRPr="007154A2">
          <w:rPr>
            <w:rStyle w:val="Hyperlink"/>
            <w:noProof/>
            <w:rtl/>
            <w:lang w:bidi="ar-AE"/>
          </w:rPr>
          <w:t xml:space="preserve"> </w:t>
        </w:r>
        <w:r w:rsidR="000A5BAE" w:rsidRPr="007154A2">
          <w:rPr>
            <w:rStyle w:val="Hyperlink"/>
            <w:rFonts w:hint="eastAsia"/>
            <w:noProof/>
            <w:rtl/>
            <w:lang w:bidi="ar-AE"/>
          </w:rPr>
          <w:t>والرؤيا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Toc442124596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553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97"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آداب</w:t>
        </w:r>
        <w:r w:rsidR="000A5BAE" w:rsidRPr="007154A2">
          <w:rPr>
            <w:rStyle w:val="Hyperlink"/>
            <w:noProof/>
            <w:rtl/>
            <w:lang w:bidi="ar-AE"/>
          </w:rPr>
          <w:t xml:space="preserve"> </w:t>
        </w:r>
        <w:r w:rsidR="000A5BAE" w:rsidRPr="007154A2">
          <w:rPr>
            <w:rStyle w:val="Hyperlink"/>
            <w:rFonts w:hint="eastAsia"/>
            <w:noProof/>
            <w:rtl/>
            <w:lang w:bidi="ar-AE"/>
          </w:rPr>
          <w:t>خواب</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دراز</w:t>
        </w:r>
        <w:r w:rsidR="000A5BAE" w:rsidRPr="007154A2">
          <w:rPr>
            <w:rStyle w:val="Hyperlink"/>
            <w:noProof/>
            <w:rtl/>
            <w:lang w:bidi="ar-AE"/>
          </w:rPr>
          <w:t xml:space="preserve"> </w:t>
        </w:r>
        <w:r w:rsidR="000A5BAE" w:rsidRPr="007154A2">
          <w:rPr>
            <w:rStyle w:val="Hyperlink"/>
            <w:rFonts w:hint="eastAsia"/>
            <w:noProof/>
            <w:rtl/>
            <w:lang w:bidi="ar-AE"/>
          </w:rPr>
          <w:t>کش</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نشستن،</w:t>
        </w:r>
        <w:r w:rsidR="000A5BAE" w:rsidRPr="007154A2">
          <w:rPr>
            <w:rStyle w:val="Hyperlink"/>
            <w:noProof/>
            <w:rtl/>
            <w:lang w:bidi="ar-AE"/>
          </w:rPr>
          <w:t xml:space="preserve"> </w:t>
        </w:r>
        <w:r w:rsidR="000A5BAE" w:rsidRPr="007154A2">
          <w:rPr>
            <w:rStyle w:val="Hyperlink"/>
            <w:rFonts w:hint="eastAsia"/>
            <w:noProof/>
            <w:rtl/>
            <w:lang w:bidi="ar-AE"/>
          </w:rPr>
          <w:t>مجلس،</w:t>
        </w:r>
        <w:r w:rsidR="000A5BAE" w:rsidRPr="007154A2">
          <w:rPr>
            <w:rStyle w:val="Hyperlink"/>
            <w:noProof/>
            <w:rtl/>
            <w:lang w:bidi="ar-AE"/>
          </w:rPr>
          <w:t xml:space="preserve"> </w:t>
        </w:r>
        <w:r w:rsidR="000A5BAE" w:rsidRPr="007154A2">
          <w:rPr>
            <w:rStyle w:val="Hyperlink"/>
            <w:rFonts w:hint="eastAsia"/>
            <w:noProof/>
            <w:rtl/>
            <w:lang w:bidi="ar-AE"/>
          </w:rPr>
          <w:t>همنش</w:t>
        </w:r>
        <w:r w:rsidR="000A5BAE" w:rsidRPr="007154A2">
          <w:rPr>
            <w:rStyle w:val="Hyperlink"/>
            <w:rFonts w:hint="cs"/>
            <w:noProof/>
            <w:rtl/>
            <w:lang w:bidi="ar-AE"/>
          </w:rPr>
          <w:t>ی</w:t>
        </w:r>
        <w:r w:rsidR="000A5BAE" w:rsidRPr="007154A2">
          <w:rPr>
            <w:rStyle w:val="Hyperlink"/>
            <w:rFonts w:hint="eastAsia"/>
            <w:noProof/>
            <w:rtl/>
            <w:lang w:bidi="ar-AE"/>
          </w:rPr>
          <w:t>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خواب</w:t>
        </w:r>
        <w:r w:rsidR="000A5BAE" w:rsidRPr="007154A2">
          <w:rPr>
            <w:rStyle w:val="Hyperlink"/>
            <w:noProof/>
            <w:rtl/>
            <w:lang w:bidi="ar-AE"/>
          </w:rPr>
          <w:t xml:space="preserve"> </w:t>
        </w:r>
        <w:r w:rsidR="000A5BAE" w:rsidRPr="007154A2">
          <w:rPr>
            <w:rStyle w:val="Hyperlink"/>
            <w:rFonts w:hint="eastAsia"/>
            <w:noProof/>
            <w:rtl/>
            <w:lang w:bidi="ar-AE"/>
          </w:rPr>
          <w:t>د</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Toc442124597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553</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98" w:history="1">
        <w:r w:rsidR="000A5BAE" w:rsidRPr="007154A2">
          <w:rPr>
            <w:rStyle w:val="Hyperlink"/>
            <w:noProof/>
            <w:rtl/>
            <w:lang w:bidi="ar-AE"/>
          </w:rPr>
          <w:t xml:space="preserve">128-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جواز</w:t>
        </w:r>
        <w:r w:rsidR="000A5BAE" w:rsidRPr="007154A2">
          <w:rPr>
            <w:rStyle w:val="Hyperlink"/>
            <w:noProof/>
            <w:rtl/>
            <w:lang w:bidi="ar-AE"/>
          </w:rPr>
          <w:t xml:space="preserve"> </w:t>
        </w:r>
        <w:r w:rsidR="000A5BAE" w:rsidRPr="007154A2">
          <w:rPr>
            <w:rStyle w:val="Hyperlink"/>
            <w:rFonts w:hint="eastAsia"/>
            <w:noProof/>
            <w:rtl/>
            <w:lang w:bidi="ar-AE"/>
          </w:rPr>
          <w:t>الاستلقاء</w:t>
        </w:r>
        <w:r w:rsidR="000A5BAE" w:rsidRPr="007154A2">
          <w:rPr>
            <w:rStyle w:val="Hyperlink"/>
            <w:noProof/>
            <w:rtl/>
            <w:lang w:bidi="ar-AE"/>
          </w:rPr>
          <w:t xml:space="preserve"> </w:t>
        </w:r>
        <w:r w:rsidR="000A5BAE" w:rsidRPr="007154A2">
          <w:rPr>
            <w:rStyle w:val="Hyperlink"/>
            <w:rFonts w:hint="eastAsia"/>
            <w:noProof/>
            <w:rtl/>
            <w:lang w:bidi="ar-AE"/>
          </w:rPr>
          <w:t>على</w:t>
        </w:r>
        <w:r w:rsidR="000A5BAE" w:rsidRPr="007154A2">
          <w:rPr>
            <w:rStyle w:val="Hyperlink"/>
            <w:noProof/>
            <w:rtl/>
            <w:lang w:bidi="ar-AE"/>
          </w:rPr>
          <w:t xml:space="preserve"> </w:t>
        </w:r>
        <w:r w:rsidR="000A5BAE" w:rsidRPr="007154A2">
          <w:rPr>
            <w:rStyle w:val="Hyperlink"/>
            <w:rFonts w:hint="eastAsia"/>
            <w:noProof/>
            <w:rtl/>
            <w:lang w:bidi="ar-AE"/>
          </w:rPr>
          <w:t>القفا</w:t>
        </w:r>
        <w:r w:rsidR="000A5BAE" w:rsidRPr="007154A2">
          <w:rPr>
            <w:rStyle w:val="Hyperlink"/>
            <w:noProof/>
            <w:rtl/>
            <w:lang w:bidi="ar-AE"/>
          </w:rPr>
          <w:t xml:space="preserve"> </w:t>
        </w:r>
        <w:r w:rsidR="000A5BAE" w:rsidRPr="007154A2">
          <w:rPr>
            <w:rStyle w:val="Hyperlink"/>
            <w:rFonts w:hint="eastAsia"/>
            <w:noProof/>
            <w:rtl/>
            <w:lang w:bidi="ar-AE"/>
          </w:rPr>
          <w:t>ووضع</w:t>
        </w:r>
        <w:r w:rsidR="000A5BAE" w:rsidRPr="007154A2">
          <w:rPr>
            <w:rStyle w:val="Hyperlink"/>
            <w:noProof/>
            <w:rtl/>
            <w:lang w:bidi="ar-AE"/>
          </w:rPr>
          <w:t xml:space="preserve"> </w:t>
        </w:r>
        <w:r w:rsidR="000A5BAE" w:rsidRPr="007154A2">
          <w:rPr>
            <w:rStyle w:val="Hyperlink"/>
            <w:rFonts w:hint="eastAsia"/>
            <w:noProof/>
            <w:rtl/>
            <w:lang w:bidi="ar-AE"/>
          </w:rPr>
          <w:t>إحدى</w:t>
        </w:r>
        <w:r w:rsidR="000A5BAE" w:rsidRPr="007154A2">
          <w:rPr>
            <w:rStyle w:val="Hyperlink"/>
            <w:noProof/>
            <w:rtl/>
            <w:lang w:bidi="ar-AE"/>
          </w:rPr>
          <w:t xml:space="preserve"> </w:t>
        </w:r>
        <w:r w:rsidR="000A5BAE" w:rsidRPr="007154A2">
          <w:rPr>
            <w:rStyle w:val="Hyperlink"/>
            <w:rFonts w:hint="eastAsia"/>
            <w:noProof/>
            <w:rtl/>
            <w:lang w:bidi="ar-AE"/>
          </w:rPr>
          <w:t>الرجلين</w:t>
        </w:r>
        <w:r w:rsidR="000A5BAE" w:rsidRPr="007154A2">
          <w:rPr>
            <w:rStyle w:val="Hyperlink"/>
            <w:noProof/>
            <w:rtl/>
            <w:lang w:bidi="ar-AE"/>
          </w:rPr>
          <w:t xml:space="preserve"> </w:t>
        </w:r>
        <w:r w:rsidR="000A5BAE" w:rsidRPr="007154A2">
          <w:rPr>
            <w:rStyle w:val="Hyperlink"/>
            <w:rFonts w:hint="eastAsia"/>
            <w:noProof/>
            <w:rtl/>
            <w:lang w:bidi="ar-AE"/>
          </w:rPr>
          <w:t>على</w:t>
        </w:r>
        <w:r w:rsidR="000A5BAE" w:rsidRPr="007154A2">
          <w:rPr>
            <w:rStyle w:val="Hyperlink"/>
            <w:noProof/>
            <w:rtl/>
            <w:lang w:bidi="ar-AE"/>
          </w:rPr>
          <w:t xml:space="preserve"> </w:t>
        </w:r>
        <w:r w:rsidR="000A5BAE" w:rsidRPr="007154A2">
          <w:rPr>
            <w:rStyle w:val="Hyperlink"/>
            <w:rFonts w:hint="eastAsia"/>
            <w:noProof/>
            <w:rtl/>
            <w:lang w:bidi="ar-AE"/>
          </w:rPr>
          <w:t>الأخرى</w:t>
        </w:r>
        <w:r w:rsidR="000A5BAE" w:rsidRPr="007154A2">
          <w:rPr>
            <w:rStyle w:val="Hyperlink"/>
            <w:noProof/>
            <w:rtl/>
            <w:lang w:bidi="ar-AE"/>
          </w:rPr>
          <w:t xml:space="preserve"> </w:t>
        </w:r>
        <w:r w:rsidR="000A5BAE" w:rsidRPr="007154A2">
          <w:rPr>
            <w:rStyle w:val="Hyperlink"/>
            <w:rFonts w:hint="eastAsia"/>
            <w:noProof/>
            <w:rtl/>
            <w:lang w:bidi="ar-AE"/>
          </w:rPr>
          <w:t>إذا</w:t>
        </w:r>
        <w:r w:rsidR="000A5BAE" w:rsidRPr="007154A2">
          <w:rPr>
            <w:rStyle w:val="Hyperlink"/>
            <w:noProof/>
            <w:rtl/>
            <w:lang w:bidi="ar-AE"/>
          </w:rPr>
          <w:t xml:space="preserve"> </w:t>
        </w:r>
        <w:r w:rsidR="000A5BAE" w:rsidRPr="007154A2">
          <w:rPr>
            <w:rStyle w:val="Hyperlink"/>
            <w:rFonts w:hint="eastAsia"/>
            <w:noProof/>
            <w:rtl/>
            <w:lang w:bidi="ar-AE"/>
          </w:rPr>
          <w:t>لم</w:t>
        </w:r>
        <w:r w:rsidR="000A5BAE" w:rsidRPr="007154A2">
          <w:rPr>
            <w:rStyle w:val="Hyperlink"/>
            <w:noProof/>
            <w:rtl/>
            <w:lang w:bidi="ar-AE"/>
          </w:rPr>
          <w:t xml:space="preserve"> </w:t>
        </w:r>
        <w:r w:rsidR="000A5BAE" w:rsidRPr="007154A2">
          <w:rPr>
            <w:rStyle w:val="Hyperlink"/>
            <w:rFonts w:hint="eastAsia"/>
            <w:noProof/>
            <w:rtl/>
            <w:lang w:bidi="ar-AE"/>
          </w:rPr>
          <w:t>يَخف</w:t>
        </w:r>
        <w:r w:rsidR="000A5BAE" w:rsidRPr="007154A2">
          <w:rPr>
            <w:rStyle w:val="Hyperlink"/>
            <w:noProof/>
            <w:rtl/>
            <w:lang w:bidi="ar-AE"/>
          </w:rPr>
          <w:t xml:space="preserve"> </w:t>
        </w:r>
        <w:r w:rsidR="000A5BAE" w:rsidRPr="007154A2">
          <w:rPr>
            <w:rStyle w:val="Hyperlink"/>
            <w:rFonts w:hint="eastAsia"/>
            <w:noProof/>
            <w:rtl/>
            <w:lang w:bidi="ar-AE"/>
          </w:rPr>
          <w:t>انكشاف</w:t>
        </w:r>
        <w:r w:rsidR="000A5BAE" w:rsidRPr="007154A2">
          <w:rPr>
            <w:rStyle w:val="Hyperlink"/>
            <w:noProof/>
            <w:rtl/>
            <w:lang w:bidi="ar-AE"/>
          </w:rPr>
          <w:t xml:space="preserve"> </w:t>
        </w:r>
        <w:r w:rsidR="000A5BAE" w:rsidRPr="007154A2">
          <w:rPr>
            <w:rStyle w:val="Hyperlink"/>
            <w:rFonts w:hint="eastAsia"/>
            <w:noProof/>
            <w:rtl/>
            <w:lang w:bidi="ar-AE"/>
          </w:rPr>
          <w:t>العورة</w:t>
        </w:r>
        <w:r w:rsidR="000A5BAE" w:rsidRPr="007154A2">
          <w:rPr>
            <w:rStyle w:val="Hyperlink"/>
            <w:noProof/>
            <w:rtl/>
            <w:lang w:bidi="ar-AE"/>
          </w:rPr>
          <w:t xml:space="preserve"> </w:t>
        </w:r>
        <w:r w:rsidR="000A5BAE" w:rsidRPr="007154A2">
          <w:rPr>
            <w:rStyle w:val="Hyperlink"/>
            <w:rFonts w:hint="eastAsia"/>
            <w:noProof/>
            <w:rtl/>
            <w:lang w:bidi="ar-AE"/>
          </w:rPr>
          <w:t>وجواز</w:t>
        </w:r>
        <w:r w:rsidR="000A5BAE" w:rsidRPr="007154A2">
          <w:rPr>
            <w:rStyle w:val="Hyperlink"/>
            <w:noProof/>
            <w:rtl/>
            <w:lang w:bidi="ar-AE"/>
          </w:rPr>
          <w:t xml:space="preserve"> </w:t>
        </w:r>
        <w:r w:rsidR="000A5BAE" w:rsidRPr="007154A2">
          <w:rPr>
            <w:rStyle w:val="Hyperlink"/>
            <w:rFonts w:hint="eastAsia"/>
            <w:noProof/>
            <w:rtl/>
            <w:lang w:bidi="ar-AE"/>
          </w:rPr>
          <w:t>القعود</w:t>
        </w:r>
        <w:r w:rsidR="000A5BAE" w:rsidRPr="007154A2">
          <w:rPr>
            <w:rStyle w:val="Hyperlink"/>
            <w:noProof/>
            <w:rtl/>
            <w:lang w:bidi="ar-AE"/>
          </w:rPr>
          <w:t xml:space="preserve"> </w:t>
        </w:r>
        <w:r w:rsidR="000A5BAE" w:rsidRPr="007154A2">
          <w:rPr>
            <w:rStyle w:val="Hyperlink"/>
            <w:rFonts w:hint="eastAsia"/>
            <w:noProof/>
            <w:rtl/>
            <w:lang w:bidi="ar-AE"/>
          </w:rPr>
          <w:t>متربعاً</w:t>
        </w:r>
        <w:r w:rsidR="000A5BAE" w:rsidRPr="007154A2">
          <w:rPr>
            <w:rStyle w:val="Hyperlink"/>
            <w:noProof/>
            <w:rtl/>
            <w:lang w:bidi="ar-AE"/>
          </w:rPr>
          <w:t xml:space="preserve"> </w:t>
        </w:r>
        <w:r w:rsidR="000A5BAE" w:rsidRPr="007154A2">
          <w:rPr>
            <w:rStyle w:val="Hyperlink"/>
            <w:rFonts w:hint="eastAsia"/>
            <w:noProof/>
            <w:rtl/>
            <w:lang w:bidi="ar-AE"/>
          </w:rPr>
          <w:t>ومحتبياً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Toc442124598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555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599"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جواز</w:t>
        </w:r>
        <w:r w:rsidR="000A5BAE" w:rsidRPr="007154A2">
          <w:rPr>
            <w:rStyle w:val="Hyperlink"/>
            <w:noProof/>
            <w:rtl/>
            <w:lang w:bidi="ar-AE"/>
          </w:rPr>
          <w:t xml:space="preserve"> </w:t>
        </w:r>
        <w:r w:rsidR="000A5BAE" w:rsidRPr="007154A2">
          <w:rPr>
            <w:rStyle w:val="Hyperlink"/>
            <w:rFonts w:hint="eastAsia"/>
            <w:noProof/>
            <w:rtl/>
            <w:lang w:bidi="ar-AE"/>
          </w:rPr>
          <w:t>خواب</w:t>
        </w:r>
        <w:r w:rsidR="000A5BAE" w:rsidRPr="007154A2">
          <w:rPr>
            <w:rStyle w:val="Hyperlink"/>
            <w:rFonts w:hint="cs"/>
            <w:noProof/>
            <w:rtl/>
            <w:lang w:bidi="ar-AE"/>
          </w:rPr>
          <w:t>ی</w:t>
        </w:r>
        <w:r w:rsidR="000A5BAE" w:rsidRPr="007154A2">
          <w:rPr>
            <w:rStyle w:val="Hyperlink"/>
            <w:rFonts w:hint="eastAsia"/>
            <w:noProof/>
            <w:rtl/>
            <w:lang w:bidi="ar-AE"/>
          </w:rPr>
          <w:t>دن</w:t>
        </w:r>
        <w:r w:rsidR="000A5BAE" w:rsidRPr="007154A2">
          <w:rPr>
            <w:rStyle w:val="Hyperlink"/>
            <w:noProof/>
            <w:rtl/>
            <w:lang w:bidi="ar-AE"/>
          </w:rPr>
          <w:t xml:space="preserve"> </w:t>
        </w:r>
        <w:r w:rsidR="000A5BAE" w:rsidRPr="007154A2">
          <w:rPr>
            <w:rStyle w:val="Hyperlink"/>
            <w:rFonts w:hint="eastAsia"/>
            <w:noProof/>
            <w:rtl/>
            <w:lang w:bidi="ar-AE"/>
          </w:rPr>
          <w:t>بر</w:t>
        </w:r>
        <w:r w:rsidR="000A5BAE" w:rsidRPr="007154A2">
          <w:rPr>
            <w:rStyle w:val="Hyperlink"/>
            <w:noProof/>
            <w:rtl/>
            <w:lang w:bidi="ar-AE"/>
          </w:rPr>
          <w:t xml:space="preserve"> </w:t>
        </w:r>
        <w:r w:rsidR="000A5BAE" w:rsidRPr="007154A2">
          <w:rPr>
            <w:rStyle w:val="Hyperlink"/>
            <w:rFonts w:hint="eastAsia"/>
            <w:noProof/>
            <w:rtl/>
            <w:lang w:bidi="ar-AE"/>
          </w:rPr>
          <w:t>پشت</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نهادن</w:t>
        </w:r>
        <w:r w:rsidR="000A5BAE" w:rsidRPr="007154A2">
          <w:rPr>
            <w:rStyle w:val="Hyperlink"/>
            <w:noProof/>
            <w:rtl/>
            <w:lang w:bidi="ar-AE"/>
          </w:rPr>
          <w:t xml:space="preserve"> </w:t>
        </w:r>
        <w:r w:rsidR="000A5BAE" w:rsidRPr="007154A2">
          <w:rPr>
            <w:rStyle w:val="Hyperlink"/>
            <w:rFonts w:hint="cs"/>
            <w:noProof/>
            <w:rtl/>
            <w:lang w:bidi="ar-AE"/>
          </w:rPr>
          <w:t>ی</w:t>
        </w:r>
        <w:r w:rsidR="000A5BAE" w:rsidRPr="007154A2">
          <w:rPr>
            <w:rStyle w:val="Hyperlink"/>
            <w:rFonts w:hint="eastAsia"/>
            <w:noProof/>
            <w:rtl/>
            <w:lang w:bidi="ar-AE"/>
          </w:rPr>
          <w:t>ک</w:t>
        </w:r>
        <w:r w:rsidR="000A5BAE" w:rsidRPr="007154A2">
          <w:rPr>
            <w:rStyle w:val="Hyperlink"/>
            <w:noProof/>
            <w:rtl/>
            <w:lang w:bidi="ar-AE"/>
          </w:rPr>
          <w:t xml:space="preserve"> </w:t>
        </w:r>
        <w:r w:rsidR="000A5BAE" w:rsidRPr="007154A2">
          <w:rPr>
            <w:rStyle w:val="Hyperlink"/>
            <w:rFonts w:hint="eastAsia"/>
            <w:noProof/>
            <w:rtl/>
            <w:lang w:bidi="ar-AE"/>
          </w:rPr>
          <w:t>پا</w:t>
        </w:r>
        <w:r w:rsidR="000A5BAE" w:rsidRPr="007154A2">
          <w:rPr>
            <w:rStyle w:val="Hyperlink"/>
            <w:noProof/>
            <w:rtl/>
            <w:lang w:bidi="ar-AE"/>
          </w:rPr>
          <w:t xml:space="preserve"> </w:t>
        </w:r>
        <w:r w:rsidR="000A5BAE" w:rsidRPr="007154A2">
          <w:rPr>
            <w:rStyle w:val="Hyperlink"/>
            <w:rFonts w:hint="eastAsia"/>
            <w:noProof/>
            <w:rtl/>
            <w:lang w:bidi="ar-AE"/>
          </w:rPr>
          <w:t>رو</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پا</w:t>
        </w:r>
        <w:r w:rsidR="000A5BAE" w:rsidRPr="007154A2">
          <w:rPr>
            <w:rStyle w:val="Hyperlink"/>
            <w:rFonts w:hint="cs"/>
            <w:noProof/>
            <w:rtl/>
            <w:lang w:bidi="ar-AE"/>
          </w:rPr>
          <w:t>ی</w:t>
        </w:r>
        <w:r w:rsidR="000A5BAE" w:rsidRPr="007154A2">
          <w:rPr>
            <w:rStyle w:val="Hyperlink"/>
            <w:noProof/>
            <w:rtl/>
            <w:lang w:bidi="ar-AE"/>
          </w:rPr>
          <w:t xml:space="preserve"> </w:t>
        </w:r>
        <w:r w:rsidR="000A5BAE" w:rsidRPr="007154A2">
          <w:rPr>
            <w:rStyle w:val="Hyperlink"/>
            <w:rFonts w:hint="eastAsia"/>
            <w:noProof/>
            <w:rtl/>
            <w:lang w:bidi="ar-AE"/>
          </w:rPr>
          <w:t>د</w:t>
        </w:r>
        <w:r w:rsidR="000A5BAE" w:rsidRPr="007154A2">
          <w:rPr>
            <w:rStyle w:val="Hyperlink"/>
            <w:rFonts w:hint="cs"/>
            <w:noProof/>
            <w:rtl/>
            <w:lang w:bidi="ar-AE"/>
          </w:rPr>
          <w:t>ی</w:t>
        </w:r>
        <w:r w:rsidR="000A5BAE" w:rsidRPr="007154A2">
          <w:rPr>
            <w:rStyle w:val="Hyperlink"/>
            <w:rFonts w:hint="eastAsia"/>
            <w:noProof/>
            <w:rtl/>
            <w:lang w:bidi="ar-AE"/>
          </w:rPr>
          <w:t>گر</w:t>
        </w:r>
        <w:r w:rsidR="000A5BAE" w:rsidRPr="007154A2">
          <w:rPr>
            <w:rStyle w:val="Hyperlink"/>
            <w:noProof/>
            <w:rtl/>
            <w:lang w:bidi="ar-AE"/>
          </w:rPr>
          <w:t xml:space="preserve"> </w:t>
        </w:r>
        <w:r w:rsidR="000A5BAE" w:rsidRPr="007154A2">
          <w:rPr>
            <w:rStyle w:val="Hyperlink"/>
            <w:rFonts w:hint="eastAsia"/>
            <w:noProof/>
            <w:rtl/>
            <w:lang w:bidi="ar-AE"/>
          </w:rPr>
          <w:t>اگر</w:t>
        </w:r>
        <w:r w:rsidR="000A5BAE" w:rsidRPr="007154A2">
          <w:rPr>
            <w:rStyle w:val="Hyperlink"/>
            <w:noProof/>
            <w:rtl/>
            <w:lang w:bidi="ar-AE"/>
          </w:rPr>
          <w:t xml:space="preserve"> </w:t>
        </w:r>
        <w:r w:rsidR="000A5BAE" w:rsidRPr="007154A2">
          <w:rPr>
            <w:rStyle w:val="Hyperlink"/>
            <w:rFonts w:hint="eastAsia"/>
            <w:noProof/>
            <w:rtl/>
            <w:lang w:bidi="ar-AE"/>
          </w:rPr>
          <w:t>ترس</w:t>
        </w:r>
        <w:r w:rsidR="000A5BAE" w:rsidRPr="007154A2">
          <w:rPr>
            <w:rStyle w:val="Hyperlink"/>
            <w:noProof/>
            <w:rtl/>
            <w:lang w:bidi="ar-AE"/>
          </w:rPr>
          <w:t xml:space="preserve"> </w:t>
        </w:r>
        <w:r w:rsidR="000A5BAE" w:rsidRPr="007154A2">
          <w:rPr>
            <w:rStyle w:val="Hyperlink"/>
            <w:rFonts w:hint="eastAsia"/>
            <w:noProof/>
            <w:rtl/>
            <w:lang w:bidi="ar-AE"/>
          </w:rPr>
          <w:t>نما</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شدت</w:t>
        </w:r>
        <w:r w:rsidR="000A5BAE" w:rsidRPr="007154A2">
          <w:rPr>
            <w:rStyle w:val="Hyperlink"/>
            <w:noProof/>
            <w:rtl/>
            <w:lang w:bidi="ar-AE"/>
          </w:rPr>
          <w:t xml:space="preserve"> </w:t>
        </w:r>
        <w:r w:rsidR="000A5BAE" w:rsidRPr="007154A2">
          <w:rPr>
            <w:rStyle w:val="Hyperlink"/>
            <w:rFonts w:hint="eastAsia"/>
            <w:noProof/>
            <w:rtl/>
            <w:lang w:bidi="ar-AE"/>
          </w:rPr>
          <w:t>عورت</w:t>
        </w:r>
        <w:r w:rsidR="000A5BAE" w:rsidRPr="007154A2">
          <w:rPr>
            <w:rStyle w:val="Hyperlink"/>
            <w:noProof/>
            <w:rtl/>
            <w:lang w:bidi="ar-AE"/>
          </w:rPr>
          <w:t xml:space="preserve"> </w:t>
        </w:r>
        <w:r w:rsidR="000A5BAE" w:rsidRPr="007154A2">
          <w:rPr>
            <w:rStyle w:val="Hyperlink"/>
            <w:rFonts w:hint="eastAsia"/>
            <w:noProof/>
            <w:rtl/>
            <w:lang w:bidi="ar-AE"/>
          </w:rPr>
          <w:t>نداشته</w:t>
        </w:r>
        <w:r w:rsidR="000A5BAE" w:rsidRPr="007154A2">
          <w:rPr>
            <w:rStyle w:val="Hyperlink"/>
            <w:noProof/>
            <w:rtl/>
            <w:lang w:bidi="ar-AE"/>
          </w:rPr>
          <w:t xml:space="preserve"> </w:t>
        </w:r>
        <w:r w:rsidR="000A5BAE" w:rsidRPr="007154A2">
          <w:rPr>
            <w:rStyle w:val="Hyperlink"/>
            <w:rFonts w:hint="eastAsia"/>
            <w:noProof/>
            <w:rtl/>
            <w:lang w:bidi="ar-AE"/>
          </w:rPr>
          <w:t>باشد</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ن</w:t>
        </w:r>
        <w:r w:rsidR="000A5BAE" w:rsidRPr="007154A2">
          <w:rPr>
            <w:rStyle w:val="Hyperlink"/>
            <w:rFonts w:hint="cs"/>
            <w:noProof/>
            <w:rtl/>
            <w:lang w:bidi="ar-AE"/>
          </w:rPr>
          <w:t>ی</w:t>
        </w:r>
        <w:r w:rsidR="000A5BAE" w:rsidRPr="007154A2">
          <w:rPr>
            <w:rStyle w:val="Hyperlink"/>
            <w:rFonts w:hint="eastAsia"/>
            <w:noProof/>
            <w:rtl/>
            <w:lang w:bidi="ar-AE"/>
          </w:rPr>
          <w:t>ز</w:t>
        </w:r>
        <w:r w:rsidR="000A5BAE" w:rsidRPr="007154A2">
          <w:rPr>
            <w:rStyle w:val="Hyperlink"/>
            <w:noProof/>
            <w:rtl/>
            <w:lang w:bidi="ar-AE"/>
          </w:rPr>
          <w:t xml:space="preserve"> </w:t>
        </w:r>
        <w:r w:rsidR="000A5BAE" w:rsidRPr="007154A2">
          <w:rPr>
            <w:rStyle w:val="Hyperlink"/>
            <w:rFonts w:hint="eastAsia"/>
            <w:noProof/>
            <w:rtl/>
            <w:lang w:bidi="ar-AE"/>
          </w:rPr>
          <w:t>جواز</w:t>
        </w:r>
        <w:r w:rsidR="000A5BAE" w:rsidRPr="007154A2">
          <w:rPr>
            <w:rStyle w:val="Hyperlink"/>
            <w:noProof/>
            <w:rtl/>
            <w:lang w:bidi="ar-AE"/>
          </w:rPr>
          <w:t xml:space="preserve"> </w:t>
        </w:r>
        <w:r w:rsidR="000A5BAE" w:rsidRPr="007154A2">
          <w:rPr>
            <w:rStyle w:val="Hyperlink"/>
            <w:rFonts w:hint="eastAsia"/>
            <w:noProof/>
            <w:rtl/>
            <w:lang w:bidi="ar-AE"/>
          </w:rPr>
          <w:t>چهار</w:t>
        </w:r>
        <w:r w:rsidR="000A5BAE" w:rsidRPr="007154A2">
          <w:rPr>
            <w:rStyle w:val="Hyperlink"/>
            <w:noProof/>
            <w:rtl/>
            <w:lang w:bidi="ar-AE"/>
          </w:rPr>
          <w:t xml:space="preserve"> </w:t>
        </w:r>
        <w:r w:rsidR="000A5BAE" w:rsidRPr="007154A2">
          <w:rPr>
            <w:rStyle w:val="Hyperlink"/>
            <w:rFonts w:hint="eastAsia"/>
            <w:noProof/>
            <w:rtl/>
            <w:lang w:bidi="ar-AE"/>
          </w:rPr>
          <w:t>زانو</w:t>
        </w:r>
        <w:r w:rsidR="000A5BAE" w:rsidRPr="007154A2">
          <w:rPr>
            <w:rStyle w:val="Hyperlink"/>
            <w:noProof/>
            <w:rtl/>
            <w:lang w:bidi="ar-AE"/>
          </w:rPr>
          <w:t xml:space="preserve"> </w:t>
        </w:r>
        <w:r w:rsidR="000A5BAE" w:rsidRPr="007154A2">
          <w:rPr>
            <w:rStyle w:val="Hyperlink"/>
            <w:rFonts w:hint="eastAsia"/>
            <w:noProof/>
            <w:rtl/>
            <w:lang w:bidi="ar-AE"/>
          </w:rPr>
          <w:t>نشستن</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چمباته</w:t>
        </w:r>
        <w:r w:rsidR="000A5BAE" w:rsidRPr="007154A2">
          <w:rPr>
            <w:rStyle w:val="Hyperlink"/>
            <w:noProof/>
            <w:rtl/>
            <w:lang w:bidi="ar-AE"/>
          </w:rPr>
          <w:t xml:space="preserve"> </w:t>
        </w:r>
        <w:r w:rsidR="000A5BAE" w:rsidRPr="007154A2">
          <w:rPr>
            <w:rStyle w:val="Hyperlink"/>
            <w:rFonts w:hint="eastAsia"/>
            <w:noProof/>
            <w:rtl/>
            <w:lang w:bidi="ar-AE"/>
          </w:rPr>
          <w:t>زدن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Toc442124599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555</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600" w:history="1">
        <w:r w:rsidR="000A5BAE" w:rsidRPr="007154A2">
          <w:rPr>
            <w:rStyle w:val="Hyperlink"/>
            <w:noProof/>
            <w:rtl/>
            <w:lang w:bidi="ar-AE"/>
          </w:rPr>
          <w:t xml:space="preserve">129-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في</w:t>
        </w:r>
        <w:r w:rsidR="000A5BAE" w:rsidRPr="007154A2">
          <w:rPr>
            <w:rStyle w:val="Hyperlink"/>
            <w:noProof/>
            <w:rtl/>
            <w:lang w:bidi="ar-AE"/>
          </w:rPr>
          <w:t xml:space="preserve"> </w:t>
        </w:r>
        <w:r w:rsidR="000A5BAE" w:rsidRPr="007154A2">
          <w:rPr>
            <w:rStyle w:val="Hyperlink"/>
            <w:rFonts w:hint="eastAsia"/>
            <w:noProof/>
            <w:rtl/>
            <w:lang w:bidi="ar-AE"/>
          </w:rPr>
          <w:t>آداب</w:t>
        </w:r>
        <w:r w:rsidR="000A5BAE" w:rsidRPr="007154A2">
          <w:rPr>
            <w:rStyle w:val="Hyperlink"/>
            <w:noProof/>
            <w:rtl/>
            <w:lang w:bidi="ar-AE"/>
          </w:rPr>
          <w:t xml:space="preserve"> </w:t>
        </w:r>
        <w:r w:rsidR="000A5BAE" w:rsidRPr="007154A2">
          <w:rPr>
            <w:rStyle w:val="Hyperlink"/>
            <w:rFonts w:hint="eastAsia"/>
            <w:noProof/>
            <w:rtl/>
            <w:lang w:bidi="ar-AE"/>
          </w:rPr>
          <w:t>الـمجلس</w:t>
        </w:r>
        <w:r w:rsidR="000A5BAE" w:rsidRPr="007154A2">
          <w:rPr>
            <w:rStyle w:val="Hyperlink"/>
            <w:noProof/>
            <w:rtl/>
            <w:lang w:bidi="ar-AE"/>
          </w:rPr>
          <w:t xml:space="preserve"> </w:t>
        </w:r>
        <w:r w:rsidR="000A5BAE" w:rsidRPr="007154A2">
          <w:rPr>
            <w:rStyle w:val="Hyperlink"/>
            <w:rFonts w:hint="eastAsia"/>
            <w:noProof/>
            <w:rtl/>
            <w:lang w:bidi="ar-AE"/>
          </w:rPr>
          <w:t>والجليس</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Toc442124600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557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601"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آداب</w:t>
        </w:r>
        <w:r w:rsidR="000A5BAE" w:rsidRPr="007154A2">
          <w:rPr>
            <w:rStyle w:val="Hyperlink"/>
            <w:noProof/>
            <w:rtl/>
            <w:lang w:bidi="ar-AE"/>
          </w:rPr>
          <w:t xml:space="preserve"> </w:t>
        </w:r>
        <w:r w:rsidR="000A5BAE" w:rsidRPr="007154A2">
          <w:rPr>
            <w:rStyle w:val="Hyperlink"/>
            <w:rFonts w:hint="eastAsia"/>
            <w:noProof/>
            <w:rtl/>
            <w:lang w:bidi="ar-AE"/>
          </w:rPr>
          <w:t>مجلس</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همنش</w:t>
        </w:r>
        <w:r w:rsidR="000A5BAE" w:rsidRPr="007154A2">
          <w:rPr>
            <w:rStyle w:val="Hyperlink"/>
            <w:rFonts w:hint="cs"/>
            <w:noProof/>
            <w:rtl/>
            <w:lang w:bidi="ar-AE"/>
          </w:rPr>
          <w:t>ی</w:t>
        </w:r>
        <w:r w:rsidR="000A5BAE" w:rsidRPr="007154A2">
          <w:rPr>
            <w:rStyle w:val="Hyperlink"/>
            <w:rFonts w:hint="eastAsia"/>
            <w:noProof/>
            <w:rtl/>
            <w:lang w:bidi="ar-AE"/>
          </w:rPr>
          <w:t>ن</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Toc442124601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557</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602" w:history="1">
        <w:r w:rsidR="000A5BAE" w:rsidRPr="007154A2">
          <w:rPr>
            <w:rStyle w:val="Hyperlink"/>
            <w:noProof/>
            <w:rtl/>
            <w:lang w:bidi="ar-AE"/>
          </w:rPr>
          <w:t xml:space="preserve">130- </w:t>
        </w:r>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الرؤيا</w:t>
        </w:r>
        <w:r w:rsidR="000A5BAE" w:rsidRPr="007154A2">
          <w:rPr>
            <w:rStyle w:val="Hyperlink"/>
            <w:noProof/>
            <w:rtl/>
            <w:lang w:bidi="ar-AE"/>
          </w:rPr>
          <w:t xml:space="preserve"> </w:t>
        </w:r>
        <w:r w:rsidR="000A5BAE" w:rsidRPr="007154A2">
          <w:rPr>
            <w:rStyle w:val="Hyperlink"/>
            <w:rFonts w:hint="eastAsia"/>
            <w:noProof/>
            <w:rtl/>
            <w:lang w:bidi="ar-AE"/>
          </w:rPr>
          <w:t>وما</w:t>
        </w:r>
        <w:r w:rsidR="000A5BAE" w:rsidRPr="007154A2">
          <w:rPr>
            <w:rStyle w:val="Hyperlink"/>
            <w:noProof/>
            <w:rtl/>
            <w:lang w:bidi="ar-AE"/>
          </w:rPr>
          <w:t xml:space="preserve"> </w:t>
        </w:r>
        <w:r w:rsidR="000A5BAE" w:rsidRPr="007154A2">
          <w:rPr>
            <w:rStyle w:val="Hyperlink"/>
            <w:rFonts w:hint="eastAsia"/>
            <w:noProof/>
            <w:rtl/>
            <w:lang w:bidi="ar-AE"/>
          </w:rPr>
          <w:t>يتعلق</w:t>
        </w:r>
        <w:r w:rsidR="000A5BAE" w:rsidRPr="007154A2">
          <w:rPr>
            <w:rStyle w:val="Hyperlink"/>
            <w:noProof/>
            <w:rtl/>
            <w:lang w:bidi="ar-AE"/>
          </w:rPr>
          <w:t xml:space="preserve"> </w:t>
        </w:r>
        <w:r w:rsidR="000A5BAE" w:rsidRPr="007154A2">
          <w:rPr>
            <w:rStyle w:val="Hyperlink"/>
            <w:rFonts w:hint="eastAsia"/>
            <w:noProof/>
            <w:rtl/>
            <w:lang w:bidi="ar-AE"/>
          </w:rPr>
          <w:t>بـها</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Toc442124602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562</w:t>
        </w:r>
        <w:r w:rsidR="000A5BAE">
          <w:rPr>
            <w:noProof/>
            <w:webHidden/>
            <w:rtl/>
          </w:rPr>
          <w:fldChar w:fldCharType="end"/>
        </w:r>
      </w:hyperlink>
    </w:p>
    <w:p w:rsidR="000A5BAE" w:rsidRPr="0044397F" w:rsidRDefault="00591C1B">
      <w:pPr>
        <w:pStyle w:val="TOC2"/>
        <w:tabs>
          <w:tab w:val="right" w:leader="dot" w:pos="7078"/>
        </w:tabs>
        <w:rPr>
          <w:rFonts w:ascii="Calibri" w:eastAsia="Times New Roman" w:hAnsi="Calibri" w:cs="Arial"/>
          <w:noProof/>
          <w:sz w:val="22"/>
          <w:szCs w:val="22"/>
          <w:rtl/>
        </w:rPr>
      </w:pPr>
      <w:hyperlink w:anchor="_Toc442124603" w:history="1">
        <w:r w:rsidR="000A5BAE" w:rsidRPr="007154A2">
          <w:rPr>
            <w:rStyle w:val="Hyperlink"/>
            <w:rFonts w:hint="eastAsia"/>
            <w:noProof/>
            <w:rtl/>
            <w:lang w:bidi="ar-AE"/>
          </w:rPr>
          <w:t>باب</w:t>
        </w:r>
        <w:r w:rsidR="000A5BAE" w:rsidRPr="007154A2">
          <w:rPr>
            <w:rStyle w:val="Hyperlink"/>
            <w:noProof/>
            <w:rtl/>
            <w:lang w:bidi="ar-AE"/>
          </w:rPr>
          <w:t xml:space="preserve"> </w:t>
        </w:r>
        <w:r w:rsidR="000A5BAE" w:rsidRPr="007154A2">
          <w:rPr>
            <w:rStyle w:val="Hyperlink"/>
            <w:rFonts w:hint="eastAsia"/>
            <w:noProof/>
            <w:rtl/>
            <w:lang w:bidi="ar-AE"/>
          </w:rPr>
          <w:t>ب</w:t>
        </w:r>
        <w:r w:rsidR="000A5BAE" w:rsidRPr="007154A2">
          <w:rPr>
            <w:rStyle w:val="Hyperlink"/>
            <w:rFonts w:hint="cs"/>
            <w:noProof/>
            <w:rtl/>
            <w:lang w:bidi="ar-AE"/>
          </w:rPr>
          <w:t>ی</w:t>
        </w:r>
        <w:r w:rsidR="000A5BAE" w:rsidRPr="007154A2">
          <w:rPr>
            <w:rStyle w:val="Hyperlink"/>
            <w:rFonts w:hint="eastAsia"/>
            <w:noProof/>
            <w:rtl/>
            <w:lang w:bidi="ar-AE"/>
          </w:rPr>
          <w:t>ان</w:t>
        </w:r>
        <w:r w:rsidR="000A5BAE" w:rsidRPr="007154A2">
          <w:rPr>
            <w:rStyle w:val="Hyperlink"/>
            <w:noProof/>
            <w:rtl/>
            <w:lang w:bidi="ar-AE"/>
          </w:rPr>
          <w:t xml:space="preserve"> </w:t>
        </w:r>
        <w:r w:rsidR="000A5BAE" w:rsidRPr="007154A2">
          <w:rPr>
            <w:rStyle w:val="Hyperlink"/>
            <w:rFonts w:hint="eastAsia"/>
            <w:noProof/>
            <w:rtl/>
            <w:lang w:bidi="ar-AE"/>
          </w:rPr>
          <w:t>رؤ</w:t>
        </w:r>
        <w:r w:rsidR="000A5BAE" w:rsidRPr="007154A2">
          <w:rPr>
            <w:rStyle w:val="Hyperlink"/>
            <w:rFonts w:hint="cs"/>
            <w:noProof/>
            <w:rtl/>
            <w:lang w:bidi="ar-AE"/>
          </w:rPr>
          <w:t>ی</w:t>
        </w:r>
        <w:r w:rsidR="000A5BAE" w:rsidRPr="007154A2">
          <w:rPr>
            <w:rStyle w:val="Hyperlink"/>
            <w:rFonts w:hint="eastAsia"/>
            <w:noProof/>
            <w:rtl/>
            <w:lang w:bidi="ar-AE"/>
          </w:rPr>
          <w:t>ا</w:t>
        </w:r>
        <w:r w:rsidR="000A5BAE" w:rsidRPr="007154A2">
          <w:rPr>
            <w:rStyle w:val="Hyperlink"/>
            <w:noProof/>
            <w:rtl/>
            <w:lang w:bidi="ar-AE"/>
          </w:rPr>
          <w:t xml:space="preserve"> </w:t>
        </w:r>
        <w:r w:rsidR="000A5BAE" w:rsidRPr="007154A2">
          <w:rPr>
            <w:rStyle w:val="Hyperlink"/>
            <w:rFonts w:hint="eastAsia"/>
            <w:noProof/>
            <w:rtl/>
            <w:lang w:bidi="ar-AE"/>
          </w:rPr>
          <w:t>و</w:t>
        </w:r>
        <w:r w:rsidR="000A5BAE" w:rsidRPr="007154A2">
          <w:rPr>
            <w:rStyle w:val="Hyperlink"/>
            <w:noProof/>
            <w:rtl/>
            <w:lang w:bidi="ar-AE"/>
          </w:rPr>
          <w:t xml:space="preserve"> </w:t>
        </w:r>
        <w:r w:rsidR="000A5BAE" w:rsidRPr="007154A2">
          <w:rPr>
            <w:rStyle w:val="Hyperlink"/>
            <w:rFonts w:hint="eastAsia"/>
            <w:noProof/>
            <w:rtl/>
            <w:lang w:bidi="ar-AE"/>
          </w:rPr>
          <w:t>آنچه</w:t>
        </w:r>
        <w:r w:rsidR="000A5BAE" w:rsidRPr="007154A2">
          <w:rPr>
            <w:rStyle w:val="Hyperlink"/>
            <w:noProof/>
            <w:rtl/>
            <w:lang w:bidi="ar-AE"/>
          </w:rPr>
          <w:t xml:space="preserve"> </w:t>
        </w:r>
        <w:r w:rsidR="000A5BAE" w:rsidRPr="007154A2">
          <w:rPr>
            <w:rStyle w:val="Hyperlink"/>
            <w:rFonts w:hint="eastAsia"/>
            <w:noProof/>
            <w:rtl/>
            <w:lang w:bidi="ar-AE"/>
          </w:rPr>
          <w:t>به</w:t>
        </w:r>
        <w:r w:rsidR="000A5BAE" w:rsidRPr="007154A2">
          <w:rPr>
            <w:rStyle w:val="Hyperlink"/>
            <w:noProof/>
            <w:rtl/>
            <w:lang w:bidi="ar-AE"/>
          </w:rPr>
          <w:t xml:space="preserve"> </w:t>
        </w:r>
        <w:r w:rsidR="000A5BAE" w:rsidRPr="007154A2">
          <w:rPr>
            <w:rStyle w:val="Hyperlink"/>
            <w:rFonts w:hint="eastAsia"/>
            <w:noProof/>
            <w:rtl/>
            <w:lang w:bidi="ar-AE"/>
          </w:rPr>
          <w:t>آن</w:t>
        </w:r>
        <w:r w:rsidR="000A5BAE" w:rsidRPr="007154A2">
          <w:rPr>
            <w:rStyle w:val="Hyperlink"/>
            <w:noProof/>
            <w:rtl/>
            <w:lang w:bidi="ar-AE"/>
          </w:rPr>
          <w:t xml:space="preserve"> </w:t>
        </w:r>
        <w:r w:rsidR="000A5BAE" w:rsidRPr="007154A2">
          <w:rPr>
            <w:rStyle w:val="Hyperlink"/>
            <w:rFonts w:hint="eastAsia"/>
            <w:noProof/>
            <w:rtl/>
            <w:lang w:bidi="ar-AE"/>
          </w:rPr>
          <w:t>تعلق</w:t>
        </w:r>
        <w:r w:rsidR="000A5BAE" w:rsidRPr="007154A2">
          <w:rPr>
            <w:rStyle w:val="Hyperlink"/>
            <w:noProof/>
            <w:rtl/>
            <w:lang w:bidi="ar-AE"/>
          </w:rPr>
          <w:t xml:space="preserve"> </w:t>
        </w:r>
        <w:r w:rsidR="000A5BAE" w:rsidRPr="007154A2">
          <w:rPr>
            <w:rStyle w:val="Hyperlink"/>
            <w:rFonts w:hint="eastAsia"/>
            <w:noProof/>
            <w:rtl/>
            <w:lang w:bidi="ar-AE"/>
          </w:rPr>
          <w:t>دارد</w:t>
        </w:r>
        <w:r w:rsidR="000A5BAE">
          <w:rPr>
            <w:noProof/>
            <w:webHidden/>
            <w:rtl/>
          </w:rPr>
          <w:tab/>
        </w:r>
        <w:r w:rsidR="000A5BAE">
          <w:rPr>
            <w:noProof/>
            <w:webHidden/>
            <w:rtl/>
          </w:rPr>
          <w:fldChar w:fldCharType="begin"/>
        </w:r>
        <w:r w:rsidR="000A5BAE">
          <w:rPr>
            <w:noProof/>
            <w:webHidden/>
            <w:rtl/>
          </w:rPr>
          <w:instrText xml:space="preserve"> </w:instrText>
        </w:r>
        <w:r w:rsidR="000A5BAE">
          <w:rPr>
            <w:noProof/>
            <w:webHidden/>
          </w:rPr>
          <w:instrText>PAGEREF</w:instrText>
        </w:r>
        <w:r w:rsidR="000A5BAE">
          <w:rPr>
            <w:noProof/>
            <w:webHidden/>
            <w:rtl/>
          </w:rPr>
          <w:instrText xml:space="preserve"> _</w:instrText>
        </w:r>
        <w:r w:rsidR="000A5BAE">
          <w:rPr>
            <w:noProof/>
            <w:webHidden/>
          </w:rPr>
          <w:instrText>Toc442124603 \h</w:instrText>
        </w:r>
        <w:r w:rsidR="000A5BAE">
          <w:rPr>
            <w:noProof/>
            <w:webHidden/>
            <w:rtl/>
          </w:rPr>
          <w:instrText xml:space="preserve"> </w:instrText>
        </w:r>
        <w:r w:rsidR="000A5BAE">
          <w:rPr>
            <w:noProof/>
            <w:webHidden/>
            <w:rtl/>
          </w:rPr>
        </w:r>
        <w:r w:rsidR="000A5BAE">
          <w:rPr>
            <w:noProof/>
            <w:webHidden/>
            <w:rtl/>
          </w:rPr>
          <w:fldChar w:fldCharType="separate"/>
        </w:r>
        <w:r w:rsidR="000A5BAE">
          <w:rPr>
            <w:noProof/>
            <w:webHidden/>
            <w:rtl/>
          </w:rPr>
          <w:t>562</w:t>
        </w:r>
        <w:r w:rsidR="000A5BAE">
          <w:rPr>
            <w:noProof/>
            <w:webHidden/>
            <w:rtl/>
          </w:rPr>
          <w:fldChar w:fldCharType="end"/>
        </w:r>
      </w:hyperlink>
    </w:p>
    <w:p w:rsidR="003F29EE" w:rsidRDefault="003F29EE" w:rsidP="003F29EE">
      <w:pPr>
        <w:pStyle w:val="ae"/>
        <w:rPr>
          <w:rFonts w:ascii="IRNazli" w:hAnsi="IRNazli" w:cs="B Mitra"/>
          <w:b w:val="0"/>
          <w:bCs w:val="0"/>
        </w:rPr>
        <w:sectPr w:rsidR="003F29EE" w:rsidSect="000A5BAE">
          <w:headerReference w:type="default" r:id="rId15"/>
          <w:headerReference w:type="first" r:id="rId16"/>
          <w:footnotePr>
            <w:numRestart w:val="eachPage"/>
          </w:footnotePr>
          <w:type w:val="oddPage"/>
          <w:pgSz w:w="9356" w:h="13608" w:code="9"/>
          <w:pgMar w:top="567" w:right="1134" w:bottom="851" w:left="1134" w:header="454" w:footer="0" w:gutter="0"/>
          <w:pgNumType w:fmt="arabicAbjad" w:start="1"/>
          <w:cols w:space="720"/>
          <w:titlePg/>
          <w:bidi/>
          <w:rtlGutter/>
          <w:docGrid w:linePitch="272"/>
        </w:sectPr>
      </w:pPr>
      <w:r>
        <w:rPr>
          <w:rFonts w:ascii="IRNazli" w:hAnsi="IRNazli" w:cs="B Mitra"/>
          <w:b w:val="0"/>
          <w:bCs w:val="0"/>
        </w:rPr>
        <w:fldChar w:fldCharType="end"/>
      </w:r>
      <w:bookmarkStart w:id="5" w:name="_Toc192476754"/>
      <w:bookmarkStart w:id="6" w:name="_Toc192477901"/>
      <w:bookmarkStart w:id="7" w:name="_Toc437942990"/>
    </w:p>
    <w:p w:rsidR="0057451E" w:rsidRPr="0052470B" w:rsidRDefault="00F15F6F" w:rsidP="003F29EE">
      <w:pPr>
        <w:pStyle w:val="ae"/>
        <w:rPr>
          <w:rtl/>
        </w:rPr>
      </w:pPr>
      <w:bookmarkStart w:id="8" w:name="_Toc442124309"/>
      <w:r w:rsidRPr="0052470B">
        <w:rPr>
          <w:rtl/>
        </w:rPr>
        <w:t>پیشگفتار ویراستاران</w:t>
      </w:r>
      <w:bookmarkEnd w:id="5"/>
      <w:bookmarkEnd w:id="6"/>
      <w:bookmarkEnd w:id="7"/>
      <w:bookmarkEnd w:id="8"/>
    </w:p>
    <w:p w:rsidR="0057451E" w:rsidRPr="0052470B" w:rsidRDefault="00F15F6F" w:rsidP="00264E19">
      <w:pPr>
        <w:pStyle w:val="af1"/>
        <w:bidi/>
        <w:ind w:firstLine="0"/>
        <w:jc w:val="right"/>
      </w:pPr>
      <w:r w:rsidRPr="00200FE2">
        <w:rPr>
          <w:rtl/>
        </w:rPr>
        <w:t>سراسر، جمل</w:t>
      </w:r>
      <w:r w:rsidR="009419ED" w:rsidRPr="00200FE2">
        <w:rPr>
          <w:rtl/>
        </w:rPr>
        <w:t>ۀ</w:t>
      </w:r>
      <w:r w:rsidRPr="00200FE2">
        <w:rPr>
          <w:rtl/>
        </w:rPr>
        <w:t xml:space="preserve"> عالم، پر حدیث است،</w:t>
      </w:r>
    </w:p>
    <w:p w:rsidR="00F15F6F" w:rsidRPr="0052470B" w:rsidRDefault="00F15F6F" w:rsidP="00264E19">
      <w:pPr>
        <w:pStyle w:val="af1"/>
        <w:bidi/>
        <w:ind w:firstLine="0"/>
        <w:jc w:val="right"/>
        <w:rPr>
          <w:rStyle w:val="Char3"/>
          <w:rtl/>
        </w:rPr>
      </w:pPr>
      <w:bookmarkStart w:id="9" w:name="_Toc437942991"/>
      <w:r w:rsidRPr="00200FE2">
        <w:rPr>
          <w:rtl/>
        </w:rPr>
        <w:t>حدیثی چون «</w:t>
      </w:r>
      <w:bookmarkEnd w:id="9"/>
      <w:r w:rsidRPr="00200FE2">
        <w:rPr>
          <w:rtl/>
        </w:rPr>
        <w:t>حدیث مصطفی» کو؟!</w:t>
      </w:r>
      <w:r w:rsidRPr="00E96FD0">
        <w:rPr>
          <w:rStyle w:val="FootnoteReference"/>
          <w:rFonts w:ascii="IRNazli" w:hAnsi="IRNazli" w:cs="IRNazli"/>
          <w:bCs w:val="0"/>
          <w:szCs w:val="28"/>
          <w:rtl/>
        </w:rPr>
        <w:footnoteReference w:id="1"/>
      </w:r>
    </w:p>
    <w:p w:rsidR="0057451E" w:rsidRPr="0052470B" w:rsidRDefault="00F15F6F" w:rsidP="00AB0114">
      <w:pPr>
        <w:pStyle w:val="a6"/>
        <w:rPr>
          <w:rtl/>
        </w:rPr>
      </w:pPr>
      <w:r w:rsidRPr="0052470B">
        <w:rPr>
          <w:rtl/>
        </w:rPr>
        <w:t>اکنون، در عصری که ما هستیم، معنی این شعر، حتی بیشتر از زمان شاعر مصداق پیدا کرده است؛ در این زمان، به‌راستی: سراسر جمل</w:t>
      </w:r>
      <w:r w:rsidR="009419ED" w:rsidRPr="0052470B">
        <w:rPr>
          <w:rtl/>
        </w:rPr>
        <w:t>ۀ</w:t>
      </w:r>
      <w:r w:rsidRPr="0052470B">
        <w:rPr>
          <w:rtl/>
        </w:rPr>
        <w:t xml:space="preserve"> عالم، پرحدیث است؛ مردم این دوران، از همه‌ی اطراف خود و از راه‌های مختلف، حدیث‌ها و گفته‌های فراوان </w:t>
      </w:r>
      <w:r w:rsidRPr="00F45582">
        <w:rPr>
          <w:rtl/>
        </w:rPr>
        <w:t>می‌شنوند؛ از رسانه‌ها، مطبوعات</w:t>
      </w:r>
      <w:r w:rsidRPr="0052470B">
        <w:rPr>
          <w:rtl/>
        </w:rPr>
        <w:t>، کتب، وسایل ارتباطی جدیدتر و</w:t>
      </w:r>
      <w:r w:rsidR="00140074" w:rsidRPr="0052470B">
        <w:rPr>
          <w:rtl/>
        </w:rPr>
        <w:t>.</w:t>
      </w:r>
      <w:r w:rsidRPr="0052470B">
        <w:rPr>
          <w:rtl/>
        </w:rPr>
        <w:t>..، پیام و گفتار و اطلاع دریافت می‌کنند و هر کدام از این پیام‌ها و گفتارها، برای خود «حدیثی» دارد و سازی می‌زند؛ حال، احتمال نزدیک به یقین هست که شخصی ـ که برای خود و زندگی خویش، معنایی فراتر قائل است ـ بپرسد: راستی، در این آشفته بازار اطلاعات چه باید کرد؟ جواب پیروان ادیان و مذاهب و مکاتب دیگر هر چه باشد، قطعاً، جواب یک مسلمان</w:t>
      </w:r>
      <w:r w:rsidR="00EE7E0F">
        <w:rPr>
          <w:rtl/>
        </w:rPr>
        <w:t xml:space="preserve"> باورمند آگاه، این خواهد بود که</w:t>
      </w:r>
      <w:r w:rsidR="00EE7E0F">
        <w:rPr>
          <w:rFonts w:hint="cs"/>
          <w:rtl/>
        </w:rPr>
        <w:t>:</w:t>
      </w:r>
    </w:p>
    <w:p w:rsidR="00F15F6F" w:rsidRPr="0052470B" w:rsidRDefault="00511352" w:rsidP="00F45582">
      <w:pPr>
        <w:pStyle w:val="a5"/>
        <w:rPr>
          <w:rStyle w:val="Char3"/>
          <w:spacing w:val="0"/>
          <w:rtl/>
        </w:rPr>
      </w:pPr>
      <w:r w:rsidRPr="0052470B">
        <w:rPr>
          <w:rStyle w:val="Char4"/>
          <w:rFonts w:hint="cs"/>
          <w:spacing w:val="0"/>
          <w:rtl/>
        </w:rPr>
        <w:t>﴿</w:t>
      </w:r>
      <w:r w:rsidRPr="00EE7E0F">
        <w:rPr>
          <w:rtl/>
        </w:rPr>
        <w:t>فَبَشِّر</w:t>
      </w:r>
      <w:r w:rsidRPr="00EE7E0F">
        <w:rPr>
          <w:rFonts w:hint="cs"/>
          <w:rtl/>
        </w:rPr>
        <w:t>ۡ</w:t>
      </w:r>
      <w:r w:rsidRPr="00EE7E0F">
        <w:rPr>
          <w:rtl/>
        </w:rPr>
        <w:t xml:space="preserve"> </w:t>
      </w:r>
      <w:r w:rsidRPr="00EE7E0F">
        <w:rPr>
          <w:rFonts w:hint="cs"/>
          <w:rtl/>
        </w:rPr>
        <w:t>عِبَادِ١٧</w:t>
      </w:r>
      <w:r w:rsidRPr="00EE7E0F">
        <w:rPr>
          <w:rtl/>
        </w:rPr>
        <w:t xml:space="preserve"> </w:t>
      </w:r>
      <w:r w:rsidRPr="00EE7E0F">
        <w:rPr>
          <w:rFonts w:hint="cs"/>
          <w:rtl/>
        </w:rPr>
        <w:t>ٱلَّذِينَ</w:t>
      </w:r>
      <w:r w:rsidRPr="00EE7E0F">
        <w:rPr>
          <w:rtl/>
        </w:rPr>
        <w:t xml:space="preserve"> يَسۡتَمِعُونَ </w:t>
      </w:r>
      <w:r w:rsidRPr="00EE7E0F">
        <w:rPr>
          <w:rFonts w:hint="cs"/>
          <w:rtl/>
        </w:rPr>
        <w:t>ٱلۡقَوۡلَ</w:t>
      </w:r>
      <w:r w:rsidRPr="00EE7E0F">
        <w:rPr>
          <w:rtl/>
        </w:rPr>
        <w:t xml:space="preserve"> فَيَتَّبِعُونَ أَحۡسَنَهُ</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[الزمر: 17-18</w:t>
      </w:r>
      <w:r w:rsidR="00F45582" w:rsidRPr="00F45582">
        <w:rPr>
          <w:rStyle w:val="Char9"/>
          <w:rFonts w:hint="cs"/>
          <w:rtl/>
        </w:rPr>
        <w:t>]</w:t>
      </w:r>
      <w:r w:rsidR="00F45582" w:rsidRPr="00F45582">
        <w:rPr>
          <w:rStyle w:val="Char3"/>
          <w:rFonts w:hint="cs"/>
          <w:rtl/>
        </w:rPr>
        <w:t>.</w:t>
      </w:r>
    </w:p>
    <w:p w:rsidR="00F15F6F" w:rsidRPr="0052470B" w:rsidRDefault="00F15F6F" w:rsidP="00294954">
      <w:pPr>
        <w:pStyle w:val="a2"/>
        <w:rPr>
          <w:lang w:bidi="ar-SA"/>
        </w:rPr>
      </w:pPr>
      <w:r w:rsidRPr="00EE7E0F">
        <w:rPr>
          <w:rStyle w:val="Char4"/>
          <w:rtl/>
        </w:rPr>
        <w:t>«</w:t>
      </w:r>
      <w:r w:rsidR="002C1C21" w:rsidRPr="00EE7E0F">
        <w:rPr>
          <w:rtl/>
        </w:rPr>
        <w:t>... به بندگان من مژده بده، آنان که به سخن گوش فرا می‌دارند و آن‌گاه، از زیباترین و نیکوترین آن پیروی می‌کنند</w:t>
      </w:r>
      <w:r w:rsidR="00140074" w:rsidRPr="00EE7E0F">
        <w:rPr>
          <w:rtl/>
        </w:rPr>
        <w:t>.</w:t>
      </w:r>
      <w:r w:rsidR="002C1C21" w:rsidRPr="00EE7E0F">
        <w:rPr>
          <w:rtl/>
        </w:rPr>
        <w:t>..</w:t>
      </w:r>
      <w:r w:rsidR="00140074" w:rsidRPr="00EE7E0F">
        <w:rPr>
          <w:rStyle w:val="Char4"/>
          <w:rtl/>
        </w:rPr>
        <w:t>»</w:t>
      </w:r>
      <w:r w:rsidRPr="00EE7E0F">
        <w:rPr>
          <w:rStyle w:val="Char3"/>
          <w:rtl/>
        </w:rPr>
        <w:t>.</w:t>
      </w:r>
    </w:p>
    <w:p w:rsidR="00F15F6F" w:rsidRPr="0052470B" w:rsidRDefault="002C1C21" w:rsidP="00AB0114">
      <w:pPr>
        <w:pStyle w:val="a6"/>
        <w:rPr>
          <w:rtl/>
        </w:rPr>
      </w:pPr>
      <w:r w:rsidRPr="0052470B">
        <w:rPr>
          <w:rtl/>
        </w:rPr>
        <w:t>و اگر سؤال شود که: راه و معیار تشخیص این «أحسن»، چیست؟ پاسخ او این است که: حدیثی چون حدیث مصطفی کو؟! که اگر آدمی از راه این حدیث برود و سائقه‌ی عشقی راستین به صاحب آن حدیث فراراه خود دارد، آن‌گاه، «نوری» از جانب حق خواهد یافت و به آ</w:t>
      </w:r>
      <w:r w:rsidR="00A45055" w:rsidRPr="0052470B">
        <w:rPr>
          <w:rtl/>
        </w:rPr>
        <w:t>سانی، راه را در پیش خواهد گرفت:</w:t>
      </w:r>
    </w:p>
    <w:p w:rsidR="002C1C21" w:rsidRPr="00EE7E0F" w:rsidRDefault="008957B5" w:rsidP="00F45582">
      <w:pPr>
        <w:pStyle w:val="a5"/>
        <w:rPr>
          <w:rStyle w:val="Char3"/>
          <w:rtl/>
        </w:rPr>
      </w:pPr>
      <w:r w:rsidRPr="0052470B">
        <w:rPr>
          <w:rStyle w:val="Char4"/>
          <w:rFonts w:hint="cs"/>
          <w:spacing w:val="0"/>
          <w:rtl/>
        </w:rPr>
        <w:t>﴿</w:t>
      </w:r>
      <w:r w:rsidRPr="00EE7E0F">
        <w:rPr>
          <w:rtl/>
        </w:rPr>
        <w:t xml:space="preserve">يَٰٓأَيُّهَا </w:t>
      </w:r>
      <w:r w:rsidRPr="00EE7E0F">
        <w:rPr>
          <w:rFonts w:hint="cs"/>
          <w:rtl/>
        </w:rPr>
        <w:t>ٱلَّذِينَ</w:t>
      </w:r>
      <w:r w:rsidRPr="00EE7E0F">
        <w:rPr>
          <w:rtl/>
        </w:rPr>
        <w:t xml:space="preserve"> ءَامَنُواْ </w:t>
      </w:r>
      <w:r w:rsidRPr="00EE7E0F">
        <w:rPr>
          <w:rFonts w:hint="cs"/>
          <w:rtl/>
        </w:rPr>
        <w:t>ٱتَّقُواْ</w:t>
      </w:r>
      <w:r w:rsidRPr="00EE7E0F">
        <w:rPr>
          <w:rtl/>
        </w:rPr>
        <w:t xml:space="preserve"> </w:t>
      </w:r>
      <w:r w:rsidRPr="00EE7E0F">
        <w:rPr>
          <w:rFonts w:hint="cs"/>
          <w:rtl/>
        </w:rPr>
        <w:t>ٱللَّهَ</w:t>
      </w:r>
      <w:r w:rsidRPr="00EE7E0F">
        <w:rPr>
          <w:rtl/>
        </w:rPr>
        <w:t xml:space="preserve"> وَءَامِنُواْ بِرَسُولِهِ</w:t>
      </w:r>
      <w:r w:rsidRPr="00EE7E0F">
        <w:rPr>
          <w:rFonts w:hint="cs"/>
          <w:rtl/>
        </w:rPr>
        <w:t>ۦ</w:t>
      </w:r>
      <w:r w:rsidRPr="00EE7E0F">
        <w:rPr>
          <w:rtl/>
        </w:rPr>
        <w:t xml:space="preserve"> يُؤۡتِكُمۡ كِفۡلَيۡنِ مِن رَّحۡمَتِهِ</w:t>
      </w:r>
      <w:r w:rsidRPr="00EE7E0F">
        <w:rPr>
          <w:rFonts w:hint="cs"/>
          <w:rtl/>
        </w:rPr>
        <w:t>ۦ</w:t>
      </w:r>
      <w:r w:rsidRPr="00EE7E0F">
        <w:rPr>
          <w:rtl/>
        </w:rPr>
        <w:t xml:space="preserve"> وَيَجۡعَل لَّكُمۡ نُورٗا تَمۡشُونَ بِهِ</w:t>
      </w:r>
      <w:r w:rsidRPr="00EE7E0F">
        <w:rPr>
          <w:rFonts w:hint="cs"/>
          <w:rtl/>
        </w:rPr>
        <w:t>ۦ</w:t>
      </w:r>
      <w:r w:rsidRPr="00EE7E0F">
        <w:rPr>
          <w:rtl/>
        </w:rPr>
        <w:t xml:space="preserve"> وَيَغۡفِرۡ لَكُمۡۚ وَ</w:t>
      </w:r>
      <w:r w:rsidRPr="00EE7E0F">
        <w:rPr>
          <w:rFonts w:hint="cs"/>
          <w:rtl/>
        </w:rPr>
        <w:t>ٱللَّهُ</w:t>
      </w:r>
      <w:r w:rsidRPr="00EE7E0F">
        <w:rPr>
          <w:rtl/>
        </w:rPr>
        <w:t xml:space="preserve"> غَفُورٞ رَّحِيمٞ٢٨</w:t>
      </w:r>
      <w:r w:rsidRPr="0052470B">
        <w:rPr>
          <w:rStyle w:val="Char4"/>
          <w:rFonts w:hint="cs"/>
          <w:spacing w:val="0"/>
          <w:rtl/>
        </w:rPr>
        <w:t>﴾</w:t>
      </w:r>
      <w:r w:rsidRPr="0052470B">
        <w:rPr>
          <w:rFonts w:ascii="Tahoma" w:hAnsi="Tahoma" w:cs="IRNazli"/>
          <w:b/>
          <w:sz w:val="26"/>
          <w:szCs w:val="24"/>
          <w:rtl/>
        </w:rPr>
        <w:t xml:space="preserve"> </w:t>
      </w:r>
      <w:r w:rsidRPr="00EE7E0F">
        <w:rPr>
          <w:rStyle w:val="Char9"/>
          <w:rtl/>
        </w:rPr>
        <w:t>[الحد</w:t>
      </w:r>
      <w:r w:rsidR="009419ED" w:rsidRPr="00EE7E0F">
        <w:rPr>
          <w:rStyle w:val="Char9"/>
          <w:rtl/>
        </w:rPr>
        <w:t>ی</w:t>
      </w:r>
      <w:r w:rsidRPr="00EE7E0F">
        <w:rPr>
          <w:rStyle w:val="Char9"/>
          <w:rtl/>
        </w:rPr>
        <w:t>د: 28]</w:t>
      </w:r>
      <w:r w:rsidRPr="00EE7E0F">
        <w:rPr>
          <w:rStyle w:val="Char3"/>
          <w:rFonts w:hint="cs"/>
          <w:rtl/>
        </w:rPr>
        <w:t>.</w:t>
      </w:r>
    </w:p>
    <w:p w:rsidR="002C1C21" w:rsidRPr="0052470B" w:rsidRDefault="002C1C21" w:rsidP="0076316D">
      <w:pPr>
        <w:pStyle w:val="a2"/>
        <w:rPr>
          <w:rtl/>
        </w:rPr>
      </w:pPr>
      <w:r w:rsidRPr="00EE7E0F">
        <w:rPr>
          <w:rStyle w:val="Char4"/>
          <w:rtl/>
        </w:rPr>
        <w:t>«</w:t>
      </w:r>
      <w:r w:rsidRPr="00EE7E0F">
        <w:rPr>
          <w:rtl/>
        </w:rPr>
        <w:t>ای کسانی که (به پیامبران پیشین) ایمان آورده‌اید! تقوای خدا پیشه کنید و به پیامبر او ایمان بیاورید؛ آن گاه، خداوند دو سهم از رحمت خود به شما خواهد داد و نوری فراراه شما خواهد داشت که با آن راه بروید و شما را می‌آمرزد؛ خداوند آمرزنده‌ی مهربان است</w:t>
      </w:r>
      <w:r w:rsidR="00140074" w:rsidRPr="00EE7E0F">
        <w:rPr>
          <w:rStyle w:val="Char4"/>
          <w:rtl/>
        </w:rPr>
        <w:t>»</w:t>
      </w:r>
      <w:r w:rsidRPr="0052470B">
        <w:rPr>
          <w:rtl/>
        </w:rPr>
        <w:t>.</w:t>
      </w:r>
    </w:p>
    <w:p w:rsidR="00051074" w:rsidRPr="0052470B" w:rsidRDefault="002C1C21" w:rsidP="00CA2E2E">
      <w:pPr>
        <w:pStyle w:val="a6"/>
        <w:rPr>
          <w:rtl/>
        </w:rPr>
      </w:pPr>
      <w:r w:rsidRPr="0052470B">
        <w:rPr>
          <w:rtl/>
        </w:rPr>
        <w:t>و این حدیث شریف را</w:t>
      </w:r>
      <w:r w:rsidR="000C6F25" w:rsidRPr="0052470B">
        <w:rPr>
          <w:rtl/>
        </w:rPr>
        <w:t xml:space="preserve"> </w:t>
      </w:r>
      <w:r w:rsidRPr="0052470B">
        <w:rPr>
          <w:rtl/>
        </w:rPr>
        <w:t>ـ در طول تاریخ اسلام ـ پیروان آن پیامبر و حافظان و محدثان و عالمان دین وی، گرد آورده و حفظ کرده و نوشته و سنجیده و تنظیم و تبویب کرده و منتشر ساخته و اینچنین و با مشقت زیاد، به مردمان پس از خود رسانده‌اند. اثر این حدیث آسمانی در زندگی مسلمانان نق</w:t>
      </w:r>
      <w:r w:rsidR="00EF69C1" w:rsidRPr="0052470B">
        <w:rPr>
          <w:rtl/>
        </w:rPr>
        <w:t>اط</w:t>
      </w:r>
      <w:r w:rsidRPr="0052470B">
        <w:rPr>
          <w:rtl/>
        </w:rPr>
        <w:t xml:space="preserve"> مختلف جهان، چنان آشکار است که اکنون هم با وجود همه‌ی تغییر و تحولات قرن‌های اخیر</w:t>
      </w:r>
      <w:r w:rsidR="00753C75" w:rsidRPr="0052470B">
        <w:rPr>
          <w:rtl/>
        </w:rPr>
        <w:t xml:space="preserve"> ـ که عقاید و </w:t>
      </w:r>
      <w:r w:rsidR="00753C75" w:rsidRPr="000C6780">
        <w:rPr>
          <w:spacing w:val="-4"/>
          <w:rtl/>
        </w:rPr>
        <w:t>زندگی مسلمانان را هم تحت تأثیر قرار داده است ـ هنوز آثار و شواهد حدیث پیامبر</w:t>
      </w:r>
      <w:r w:rsidR="000C6F25" w:rsidRPr="000C6780">
        <w:rPr>
          <w:rFonts w:hint="cs"/>
          <w:spacing w:val="-4"/>
          <w:rtl/>
        </w:rPr>
        <w:t xml:space="preserve"> </w:t>
      </w:r>
      <w:r w:rsidR="000C6F25" w:rsidRPr="000C6780">
        <w:rPr>
          <w:rFonts w:cs="CTraditional Arabic" w:hint="cs"/>
          <w:spacing w:val="-4"/>
          <w:rtl/>
        </w:rPr>
        <w:t>ص</w:t>
      </w:r>
      <w:r w:rsidR="00753C75" w:rsidRPr="0052470B">
        <w:rPr>
          <w:rtl/>
        </w:rPr>
        <w:t xml:space="preserve"> را در فرهنگ و آداب و رسوم و زندگی و رفتار مسلمانان می‌توان یافت و نشان داد و هر </w:t>
      </w:r>
      <w:r w:rsidR="00BC6AED" w:rsidRPr="0052470B">
        <w:rPr>
          <w:rtl/>
        </w:rPr>
        <w:t>مسلمان</w:t>
      </w:r>
      <w:r w:rsidR="00753C75" w:rsidRPr="0052470B">
        <w:rPr>
          <w:rtl/>
        </w:rPr>
        <w:t xml:space="preserve"> اهل اندیشه‌ای که با حدیث آشنایی دارد، قادر است که نشانه‌های حدیث را در طی ریشه‌یابی عقاید و رفتارها و آداب ملت خود، بیابد و علت بعضی باورها و رسوم پدر بزرگان و مادربزرگان خود را بداند.</w:t>
      </w:r>
    </w:p>
    <w:p w:rsidR="00753C75" w:rsidRPr="0052470B" w:rsidRDefault="00753C75" w:rsidP="00376A31">
      <w:pPr>
        <w:pStyle w:val="af"/>
        <w:bidi/>
        <w:rPr>
          <w:rtl/>
        </w:rPr>
      </w:pPr>
      <w:bookmarkStart w:id="10" w:name="_Toc192476755"/>
      <w:bookmarkStart w:id="11" w:name="_Toc192477902"/>
      <w:bookmarkStart w:id="12" w:name="_Toc437942992"/>
      <w:bookmarkStart w:id="13" w:name="_Toc442124310"/>
      <w:r w:rsidRPr="0052470B">
        <w:rPr>
          <w:rtl/>
        </w:rPr>
        <w:t>در باره‌ی این کتاب</w:t>
      </w:r>
      <w:bookmarkEnd w:id="10"/>
      <w:bookmarkEnd w:id="11"/>
      <w:bookmarkEnd w:id="12"/>
      <w:bookmarkEnd w:id="13"/>
    </w:p>
    <w:p w:rsidR="00051074" w:rsidRPr="0052470B" w:rsidRDefault="00753C75" w:rsidP="00AB0114">
      <w:pPr>
        <w:pStyle w:val="a6"/>
        <w:rPr>
          <w:rtl/>
        </w:rPr>
      </w:pPr>
      <w:r w:rsidRPr="0052470B">
        <w:rPr>
          <w:rtl/>
        </w:rPr>
        <w:t>یکی از کتاب‌هایی که مجموعه‌ای ضروری از این حدیث را در خود دارد، کتاب ارزشمند «ریاض‌الصالحین» نوشته‌ی «امام یحیی بن شرف نووی» از علما و محدثان و زاهدان و مفتیان قرن هفتم هجری است که از دیرباز، مورد توجه و اقبال علمای دین و زاهدان و بقیه‌ی مسلمانان بوده است.</w:t>
      </w:r>
    </w:p>
    <w:p w:rsidR="00753C75" w:rsidRPr="0052470B" w:rsidRDefault="00753C75" w:rsidP="00AB0114">
      <w:pPr>
        <w:pStyle w:val="a6"/>
        <w:rPr>
          <w:rtl/>
        </w:rPr>
      </w:pPr>
      <w:r w:rsidRPr="0052470B">
        <w:rPr>
          <w:rtl/>
        </w:rPr>
        <w:t>از مدتی پیش، آقای «ملا عبدالرحیم محمودی» مدیر محترم «انتشارا</w:t>
      </w:r>
      <w:r w:rsidR="00EF69C1" w:rsidRPr="0052470B">
        <w:rPr>
          <w:rtl/>
        </w:rPr>
        <w:t>ت</w:t>
      </w:r>
      <w:r w:rsidRPr="0052470B">
        <w:rPr>
          <w:rtl/>
        </w:rPr>
        <w:t xml:space="preserve"> کردستان»، لزوم و ضرورت وجود یک ترجمه‌ی فارسی روان و درخور از این کتاب نفیس را برای استفاده‌ی مسلمانان ایران، دریافته و در مسیر جستجوی خود، به وجود یک ترجمه‌ی چاپ نشده‌ی آن، از مترجم هنرمند کرد، استاد روانشاد «احمد حواری نسب، ابوسعید» (1375-1302 شمسی)، از طریق خانواده‌ی محترم آن مرحوم، پی برد و تصمیم به چاپ آن گرفت و کار ویراستاری و تنظیم و مقابله‌ی آن را برعهده‌ی ما نهاد.</w:t>
      </w:r>
    </w:p>
    <w:p w:rsidR="00753C75" w:rsidRPr="0052470B" w:rsidRDefault="00753C75" w:rsidP="00376A31">
      <w:pPr>
        <w:pStyle w:val="af"/>
        <w:bidi/>
        <w:rPr>
          <w:rtl/>
        </w:rPr>
      </w:pPr>
      <w:bookmarkStart w:id="14" w:name="_Toc192476756"/>
      <w:bookmarkStart w:id="15" w:name="_Toc192477903"/>
      <w:bookmarkStart w:id="16" w:name="_Toc437942993"/>
      <w:bookmarkStart w:id="17" w:name="_Toc442124311"/>
      <w:r w:rsidRPr="0052470B">
        <w:rPr>
          <w:rtl/>
        </w:rPr>
        <w:t>کار ما در ترجمه</w:t>
      </w:r>
      <w:bookmarkEnd w:id="14"/>
      <w:bookmarkEnd w:id="15"/>
      <w:bookmarkEnd w:id="16"/>
      <w:bookmarkEnd w:id="17"/>
    </w:p>
    <w:p w:rsidR="00753C75" w:rsidRPr="00200FE2" w:rsidRDefault="00753C75" w:rsidP="00AB0114">
      <w:pPr>
        <w:pStyle w:val="a6"/>
        <w:rPr>
          <w:spacing w:val="-2"/>
          <w:rtl/>
        </w:rPr>
      </w:pPr>
      <w:r w:rsidRPr="00200FE2">
        <w:rPr>
          <w:spacing w:val="-2"/>
          <w:rtl/>
        </w:rPr>
        <w:t>ترجمه‌ی کتاب، در جزوه‌هایی یکدست و با خط سحرآمیز خود استاد حواری‌نسب به رشته‌ی تحریر درآمده است. ما پس از حروفچینی کتاب، به کارهای زیر دست یازیدیم:</w:t>
      </w:r>
    </w:p>
    <w:p w:rsidR="00753C75" w:rsidRPr="0052470B" w:rsidRDefault="00753C75" w:rsidP="00045BE7">
      <w:pPr>
        <w:pStyle w:val="a6"/>
        <w:rPr>
          <w:rtl/>
        </w:rPr>
      </w:pPr>
      <w:r w:rsidRPr="00AB0114">
        <w:rPr>
          <w:rStyle w:val="Chare"/>
          <w:rtl/>
        </w:rPr>
        <w:t>الف.</w:t>
      </w:r>
      <w:r w:rsidRPr="0052470B">
        <w:rPr>
          <w:rtl/>
        </w:rPr>
        <w:t xml:space="preserve"> همه‌ی متن ترجمه‌ی فارسی کتاب را برای ایجاد نثری امروزی و روان‌تر، ویرایش کردیم</w:t>
      </w:r>
      <w:r w:rsidR="00E21DCD" w:rsidRPr="0052470B">
        <w:rPr>
          <w:rFonts w:hint="cs"/>
          <w:rtl/>
        </w:rPr>
        <w:t>.</w:t>
      </w:r>
    </w:p>
    <w:p w:rsidR="00753C75" w:rsidRPr="0052470B" w:rsidRDefault="00753C75" w:rsidP="00045BE7">
      <w:pPr>
        <w:pStyle w:val="a6"/>
        <w:rPr>
          <w:rtl/>
        </w:rPr>
      </w:pPr>
      <w:r w:rsidRPr="00AB0114">
        <w:rPr>
          <w:rStyle w:val="Chare"/>
          <w:rtl/>
        </w:rPr>
        <w:t>ب.</w:t>
      </w:r>
      <w:r w:rsidRPr="0052470B">
        <w:rPr>
          <w:rtl/>
        </w:rPr>
        <w:t xml:space="preserve"> به هدف ا</w:t>
      </w:r>
      <w:r w:rsidRPr="00045BE7">
        <w:rPr>
          <w:rtl/>
        </w:rPr>
        <w:t>ی</w:t>
      </w:r>
      <w:r w:rsidRPr="0052470B">
        <w:rPr>
          <w:rtl/>
        </w:rPr>
        <w:t>جاد صحت و دقت بیشتر در مطالب مفید مترجم محترمف تحت عنوان «نگاهی به علم حدیث و اصطلاحات آن»، بخشی از کتاب «مختصر علوم‌الحدیث» از «محمدعلی قطب»</w:t>
      </w:r>
      <w:r w:rsidR="00FE1241" w:rsidRPr="0052470B">
        <w:rPr>
          <w:rtl/>
        </w:rPr>
        <w:t xml:space="preserve"> را ترجمه و با مطالب مترجم تلفیق کردیم و به کتاب افزودیم</w:t>
      </w:r>
      <w:r w:rsidR="00E21DCD" w:rsidRPr="0052470B">
        <w:rPr>
          <w:rFonts w:hint="cs"/>
          <w:rtl/>
        </w:rPr>
        <w:t>.</w:t>
      </w:r>
    </w:p>
    <w:p w:rsidR="00FE1241" w:rsidRPr="0052470B" w:rsidRDefault="00FE1241" w:rsidP="00CA2E2E">
      <w:pPr>
        <w:pStyle w:val="a6"/>
        <w:rPr>
          <w:rtl/>
        </w:rPr>
      </w:pPr>
      <w:r w:rsidRPr="00AB0114">
        <w:rPr>
          <w:rStyle w:val="Chare"/>
          <w:rtl/>
        </w:rPr>
        <w:t>ج.</w:t>
      </w:r>
      <w:r w:rsidRPr="0052470B">
        <w:rPr>
          <w:rtl/>
        </w:rPr>
        <w:t xml:space="preserve"> مقاله‌ای از «استاد دکتر وهبه زحیلی» در معرفی امام نووی و کتاب او وجود داشت که آن را به فارسی برگردانده، به همراه فهرست آثار امام نووی /، به کتاب ملحق ساختیم</w:t>
      </w:r>
      <w:r w:rsidR="00E21DCD" w:rsidRPr="0052470B">
        <w:rPr>
          <w:rFonts w:hint="cs"/>
          <w:rtl/>
        </w:rPr>
        <w:t>.</w:t>
      </w:r>
    </w:p>
    <w:p w:rsidR="00FE1241" w:rsidRPr="0052470B" w:rsidRDefault="00FE1241" w:rsidP="00AB0114">
      <w:pPr>
        <w:pStyle w:val="a6"/>
        <w:rPr>
          <w:rtl/>
        </w:rPr>
      </w:pPr>
      <w:r w:rsidRPr="00AB0114">
        <w:rPr>
          <w:rStyle w:val="Chare"/>
          <w:rtl/>
        </w:rPr>
        <w:t>د.</w:t>
      </w:r>
      <w:r w:rsidRPr="00AB0114">
        <w:rPr>
          <w:rtl/>
        </w:rPr>
        <w:t xml:space="preserve"> </w:t>
      </w:r>
      <w:r w:rsidRPr="0052470B">
        <w:rPr>
          <w:rtl/>
        </w:rPr>
        <w:t>در هر جا، برای مفهوم یک حدیث و یا کمک به انتقال بهتر معنی آن، توضیحی لازم دانسته باشیم، در کروشه [</w:t>
      </w:r>
      <w:r w:rsidR="00376A31" w:rsidRPr="0052470B">
        <w:rPr>
          <w:rFonts w:hint="cs"/>
          <w:rtl/>
        </w:rPr>
        <w:t xml:space="preserve"> </w:t>
      </w:r>
      <w:r w:rsidRPr="0052470B">
        <w:rPr>
          <w:rtl/>
        </w:rPr>
        <w:t>] و با امضای «ویراستاران» در پاورقی آوردیم و هر جا مطلب یا واژه‌ای در کروشه باشد، از آن ماست</w:t>
      </w:r>
      <w:r w:rsidR="00E21DCD" w:rsidRPr="0052470B">
        <w:rPr>
          <w:rFonts w:hint="cs"/>
          <w:rtl/>
        </w:rPr>
        <w:t>.</w:t>
      </w:r>
    </w:p>
    <w:p w:rsidR="00FE1241" w:rsidRPr="0052470B" w:rsidRDefault="00B2483B" w:rsidP="00CA2E2E">
      <w:pPr>
        <w:pStyle w:val="a6"/>
        <w:rPr>
          <w:rtl/>
        </w:rPr>
      </w:pPr>
      <w:r w:rsidRPr="00AB0114">
        <w:rPr>
          <w:rStyle w:val="Chare"/>
          <w:rtl/>
        </w:rPr>
        <w:t>ه‍.</w:t>
      </w:r>
      <w:r w:rsidRPr="0052470B">
        <w:rPr>
          <w:rtl/>
        </w:rPr>
        <w:t xml:space="preserve"> عین توضیحات لغوی امام </w:t>
      </w:r>
      <w:r w:rsidRPr="0052470B">
        <w:rPr>
          <w:rFonts w:hint="cs"/>
          <w:rtl/>
        </w:rPr>
        <w:t>نووی</w:t>
      </w:r>
      <w:r w:rsidR="000C6F25" w:rsidRPr="0052470B">
        <w:rPr>
          <w:rFonts w:hint="cs"/>
          <w:rtl/>
        </w:rPr>
        <w:t xml:space="preserve"> </w:t>
      </w:r>
      <w:r w:rsidR="000C6F25" w:rsidRPr="0052470B">
        <w:rPr>
          <w:rFonts w:cs="CTraditional Arabic" w:hint="cs"/>
          <w:rtl/>
        </w:rPr>
        <w:t>/</w:t>
      </w:r>
      <w:r w:rsidRPr="0052470B">
        <w:rPr>
          <w:rFonts w:hint="cs"/>
          <w:rtl/>
        </w:rPr>
        <w:t xml:space="preserve"> </w:t>
      </w:r>
      <w:r w:rsidR="00FE1241" w:rsidRPr="0052470B">
        <w:rPr>
          <w:rtl/>
        </w:rPr>
        <w:t>را حذف کردیم، اما معانی آن‌ها و همچنان توضیحات معنایی مترجم را در ضمن ترجمه و در پرانتز () آوردیم</w:t>
      </w:r>
      <w:r w:rsidR="00E21DCD" w:rsidRPr="0052470B">
        <w:rPr>
          <w:rFonts w:hint="cs"/>
          <w:rtl/>
        </w:rPr>
        <w:t>.</w:t>
      </w:r>
    </w:p>
    <w:p w:rsidR="00FE1241" w:rsidRPr="0052470B" w:rsidRDefault="00FE1241" w:rsidP="00AB0114">
      <w:pPr>
        <w:pStyle w:val="a6"/>
        <w:rPr>
          <w:rtl/>
        </w:rPr>
      </w:pPr>
      <w:r w:rsidRPr="00AB0114">
        <w:rPr>
          <w:rStyle w:val="Chare"/>
          <w:rtl/>
        </w:rPr>
        <w:t>و.</w:t>
      </w:r>
      <w:r w:rsidRPr="0052470B">
        <w:rPr>
          <w:rtl/>
        </w:rPr>
        <w:t xml:space="preserve"> برای تنظیم، شماره‌بندی، تخریج و ضبط احادیث، نسخه‌ی چاپ شده‌ای از ریاض‌الصّالحین را اساس، قرار دادیم و هرچه از این موضوعات در این ترجمه هست، از آن کتاب است: «ریاض‌الصّالحین من کلام سیدالمرسلین، امام محیی‌الدین ابوزکریا یحیی بن شرف نووی، با تصحیح و تخریج احادث و تعلیقات: علی عبدالحمید ابوالخیر» که مقدمه‌ی دکتر زحیلی را هم از آن نقل و ترجمه کردیم و مشخصات کامل آن در پایان کتاب، در بخش فهرست منابع ویراستاران، آمده است</w:t>
      </w:r>
      <w:r w:rsidR="00E21DCD" w:rsidRPr="0052470B">
        <w:rPr>
          <w:rFonts w:hint="cs"/>
          <w:rtl/>
        </w:rPr>
        <w:t>.</w:t>
      </w:r>
    </w:p>
    <w:p w:rsidR="00FE1241" w:rsidRPr="0052470B" w:rsidRDefault="00FE1241" w:rsidP="00AB0114">
      <w:pPr>
        <w:pStyle w:val="a6"/>
        <w:rPr>
          <w:rtl/>
        </w:rPr>
      </w:pPr>
      <w:r w:rsidRPr="0052470B">
        <w:rPr>
          <w:rtl/>
        </w:rPr>
        <w:t>ز. برای بسیاری از توضیحات تفسیری و معنایی و لغوی و پاورقی‌های احادیث، از این کتاب استفاده‌ی فراوان بردیم: «روض</w:t>
      </w:r>
      <w:r w:rsidR="00EE01BC" w:rsidRPr="0052470B">
        <w:rPr>
          <w:rFonts w:hint="cs"/>
          <w:rtl/>
        </w:rPr>
        <w:t>ة</w:t>
      </w:r>
      <w:r w:rsidRPr="0052470B">
        <w:rPr>
          <w:rtl/>
        </w:rPr>
        <w:t>‌المتقین، شرح ریاض‌الصالحین، امام بوزکریا یحیی بن شرف نووی دمشقی، به شرح و مقابله و تصحیح: شیخ عبدالقادر عرفان بن سلیم العشا حسّونه الدمشقی» که معرفی کامل آن هم در همانجا، آورده شده است</w:t>
      </w:r>
      <w:r w:rsidR="00E21DCD" w:rsidRPr="0052470B">
        <w:rPr>
          <w:rFonts w:hint="cs"/>
          <w:rtl/>
        </w:rPr>
        <w:t>.</w:t>
      </w:r>
    </w:p>
    <w:p w:rsidR="00FE1241" w:rsidRPr="0052470B" w:rsidRDefault="00FE1241" w:rsidP="00AB0114">
      <w:pPr>
        <w:pStyle w:val="a6"/>
        <w:rPr>
          <w:rtl/>
        </w:rPr>
      </w:pPr>
      <w:r w:rsidRPr="0052470B">
        <w:rPr>
          <w:rtl/>
        </w:rPr>
        <w:t xml:space="preserve">امید می‌داریم که کار ناچیز ما، برای ترجمه‌ی مخلصانه و زیبای مرحوم حواری‌نسب، در جهت انتقال هرچه بهتر و سنت </w:t>
      </w:r>
      <w:r w:rsidR="007541D7" w:rsidRPr="0052470B">
        <w:rPr>
          <w:rtl/>
        </w:rPr>
        <w:t>نبوی</w:t>
      </w:r>
      <w:r w:rsidR="00EF69C1" w:rsidRPr="0052470B">
        <w:rPr>
          <w:rtl/>
        </w:rPr>
        <w:t xml:space="preserve"> شریف</w:t>
      </w:r>
      <w:r w:rsidR="007541D7" w:rsidRPr="0052470B">
        <w:rPr>
          <w:rtl/>
        </w:rPr>
        <w:t xml:space="preserve"> به مسلمانان صورت گرفته و از شائبه‌های عُجب و ریا به‌دور باشد ـ </w:t>
      </w:r>
      <w:r w:rsidR="00376A31" w:rsidRPr="0052470B">
        <w:rPr>
          <w:rFonts w:hint="cs"/>
          <w:rtl/>
        </w:rPr>
        <w:t>«</w:t>
      </w:r>
      <w:r w:rsidR="00376A31" w:rsidRPr="0052470B">
        <w:rPr>
          <w:rStyle w:val="Char5"/>
          <w:rtl/>
        </w:rPr>
        <w:t>وما ذل</w:t>
      </w:r>
      <w:r w:rsidR="00376A31" w:rsidRPr="0052470B">
        <w:rPr>
          <w:rStyle w:val="Char5"/>
          <w:rFonts w:hint="cs"/>
          <w:rtl/>
          <w:lang w:bidi="ar-SA"/>
        </w:rPr>
        <w:t>ك</w:t>
      </w:r>
      <w:r w:rsidR="007541D7" w:rsidRPr="0052470B">
        <w:rPr>
          <w:rStyle w:val="Char5"/>
          <w:rtl/>
        </w:rPr>
        <w:t xml:space="preserve"> علی</w:t>
      </w:r>
      <w:r w:rsidR="00376A31" w:rsidRPr="0052470B">
        <w:rPr>
          <w:rStyle w:val="Char5"/>
          <w:rFonts w:hint="cs"/>
          <w:rtl/>
        </w:rPr>
        <w:t xml:space="preserve"> </w:t>
      </w:r>
      <w:r w:rsidR="007541D7" w:rsidRPr="0052470B">
        <w:rPr>
          <w:rStyle w:val="Char5"/>
          <w:rFonts w:hint="cs"/>
          <w:rtl/>
        </w:rPr>
        <w:t>الله</w:t>
      </w:r>
      <w:r w:rsidR="007541D7" w:rsidRPr="0052470B">
        <w:rPr>
          <w:rStyle w:val="Char5"/>
          <w:rtl/>
        </w:rPr>
        <w:t xml:space="preserve"> </w:t>
      </w:r>
      <w:r w:rsidR="007541D7" w:rsidRPr="0052470B">
        <w:rPr>
          <w:rStyle w:val="Char5"/>
          <w:rFonts w:hint="cs"/>
          <w:rtl/>
        </w:rPr>
        <w:t>بعزیز</w:t>
      </w:r>
      <w:r w:rsidR="00376A31" w:rsidRPr="0052470B">
        <w:rPr>
          <w:rFonts w:hint="cs"/>
          <w:rtl/>
        </w:rPr>
        <w:t>»</w:t>
      </w:r>
      <w:r w:rsidR="007541D7" w:rsidRPr="0052470B">
        <w:rPr>
          <w:rtl/>
        </w:rPr>
        <w:t>.</w:t>
      </w:r>
    </w:p>
    <w:p w:rsidR="007541D7" w:rsidRPr="00AB0114" w:rsidRDefault="007541D7" w:rsidP="00AB0114">
      <w:pPr>
        <w:pStyle w:val="af"/>
        <w:bidi/>
        <w:rPr>
          <w:rtl/>
        </w:rPr>
      </w:pPr>
      <w:bookmarkStart w:id="18" w:name="_Toc192476757"/>
      <w:bookmarkStart w:id="19" w:name="_Toc192477904"/>
      <w:bookmarkStart w:id="20" w:name="_Toc437942994"/>
      <w:bookmarkStart w:id="21" w:name="_Toc442124312"/>
      <w:r w:rsidRPr="00AB0114">
        <w:rPr>
          <w:rtl/>
        </w:rPr>
        <w:t>سپاس و قدردانی</w:t>
      </w:r>
      <w:bookmarkEnd w:id="18"/>
      <w:bookmarkEnd w:id="19"/>
      <w:bookmarkEnd w:id="20"/>
      <w:bookmarkEnd w:id="21"/>
    </w:p>
    <w:p w:rsidR="007541D7" w:rsidRPr="0052470B" w:rsidRDefault="007541D7" w:rsidP="00CA2E2E">
      <w:pPr>
        <w:pStyle w:val="a6"/>
        <w:rPr>
          <w:rtl/>
        </w:rPr>
      </w:pPr>
      <w:r w:rsidRPr="0052470B">
        <w:rPr>
          <w:rtl/>
        </w:rPr>
        <w:t>در پایان این پیشگفتار، ضمن عذرخواهی و سپاس از خوانندگان گرامی، باید از:</w:t>
      </w:r>
    </w:p>
    <w:p w:rsidR="007541D7" w:rsidRPr="0052470B" w:rsidRDefault="007541D7" w:rsidP="00CA2E2E">
      <w:pPr>
        <w:pStyle w:val="a6"/>
        <w:rPr>
          <w:rtl/>
        </w:rPr>
      </w:pPr>
      <w:r w:rsidRPr="0052470B">
        <w:rPr>
          <w:rtl/>
        </w:rPr>
        <w:t>استاد عارف کم‌نظیر، «جناب ماموس</w:t>
      </w:r>
      <w:r w:rsidR="00EF69C1" w:rsidRPr="0052470B">
        <w:rPr>
          <w:rtl/>
        </w:rPr>
        <w:t>ت</w:t>
      </w:r>
      <w:r w:rsidRPr="0052470B">
        <w:rPr>
          <w:rtl/>
        </w:rPr>
        <w:t>ا شیخ محمد سعید نقشبندی» که همت در کار ما کرد واز دریای دانش و معنویت او، بهره‌های فراوان بردیم؛ جناب آقای «ملا عبدالرحیم محمودی» ناشر محترم که در جهت چاپ ارزنده‌ای از کتاب، از هیچ کوششی دریغ نورزید و از دیگر عزیزان و یاران، تشکر و قدردانی کرده، برایشان توفیقات بیشتر آرزو کنیم.</w:t>
      </w:r>
    </w:p>
    <w:p w:rsidR="007541D7" w:rsidRPr="0052470B" w:rsidRDefault="007541D7" w:rsidP="00CA2E2E">
      <w:pPr>
        <w:pStyle w:val="a6"/>
        <w:rPr>
          <w:rtl/>
        </w:rPr>
      </w:pPr>
      <w:r w:rsidRPr="0052470B">
        <w:rPr>
          <w:rtl/>
        </w:rPr>
        <w:t>رجای واثق داریم که پروردگار دادار مهربان، عمل ما را مورد رضایت روان جاودان آیینه‌ی جمال و جلال سرمدی، فخر عالم و آدم، محمد مصطفی</w:t>
      </w:r>
      <w:r w:rsidR="000C6F25" w:rsidRPr="0052470B">
        <w:rPr>
          <w:rFonts w:hint="cs"/>
          <w:rtl/>
        </w:rPr>
        <w:t xml:space="preserve"> </w:t>
      </w:r>
      <w:r w:rsidR="000C6F25" w:rsidRPr="0052470B">
        <w:rPr>
          <w:rFonts w:cs="CTraditional Arabic" w:hint="cs"/>
          <w:rtl/>
        </w:rPr>
        <w:t>ص</w:t>
      </w:r>
      <w:r w:rsidRPr="0052470B">
        <w:rPr>
          <w:rtl/>
        </w:rPr>
        <w:t xml:space="preserve"> قرار دهد که رضایت وی، </w:t>
      </w:r>
      <w:r w:rsidR="00267F80" w:rsidRPr="0052470B">
        <w:rPr>
          <w:rtl/>
        </w:rPr>
        <w:t>رضایت وی است و همچنین امیدواریم که</w:t>
      </w:r>
      <w:r w:rsidR="00732B27" w:rsidRPr="0052470B">
        <w:rPr>
          <w:rtl/>
        </w:rPr>
        <w:t xml:space="preserve"> آن را مایه‌ی شادی روح امام نوو</w:t>
      </w:r>
      <w:r w:rsidR="00732B27" w:rsidRPr="0052470B">
        <w:rPr>
          <w:rFonts w:hint="cs"/>
          <w:rtl/>
        </w:rPr>
        <w:t>ی</w:t>
      </w:r>
      <w:r w:rsidR="000C6F25" w:rsidRPr="0052470B">
        <w:rPr>
          <w:rFonts w:hint="cs"/>
          <w:rtl/>
        </w:rPr>
        <w:t xml:space="preserve"> </w:t>
      </w:r>
      <w:r w:rsidR="000C6F25" w:rsidRPr="0052470B">
        <w:rPr>
          <w:rFonts w:cs="CTraditional Arabic" w:hint="cs"/>
          <w:rtl/>
        </w:rPr>
        <w:t>/</w:t>
      </w:r>
      <w:r w:rsidR="00267F80" w:rsidRPr="0052470B">
        <w:rPr>
          <w:rtl/>
        </w:rPr>
        <w:t xml:space="preserve"> و مترجم مرحوم و دعای خیر ایشان گرداند؛ از خوانندگان ارجمند هم چشمداشت دعا و انتظار آن داریم که خطاهایمان را به ما اعلام کنند که:</w:t>
      </w:r>
    </w:p>
    <w:tbl>
      <w:tblPr>
        <w:bidiVisual/>
        <w:tblW w:w="0" w:type="auto"/>
        <w:jc w:val="center"/>
        <w:tblInd w:w="56" w:type="dxa"/>
        <w:tblLook w:val="01E0" w:firstRow="1" w:lastRow="1" w:firstColumn="1" w:lastColumn="1" w:noHBand="0" w:noVBand="0"/>
      </w:tblPr>
      <w:tblGrid>
        <w:gridCol w:w="3371"/>
        <w:gridCol w:w="422"/>
        <w:gridCol w:w="3342"/>
      </w:tblGrid>
      <w:tr w:rsidR="00F02960" w:rsidRPr="0052470B" w:rsidTr="00FA5C34">
        <w:trPr>
          <w:jc w:val="center"/>
        </w:trPr>
        <w:tc>
          <w:tcPr>
            <w:tcW w:w="3371" w:type="dxa"/>
            <w:shd w:val="clear" w:color="auto" w:fill="auto"/>
          </w:tcPr>
          <w:p w:rsidR="00F02960" w:rsidRPr="0052470B" w:rsidRDefault="00F02960" w:rsidP="007712D3">
            <w:pPr>
              <w:pStyle w:val="a8"/>
              <w:ind w:firstLine="0"/>
              <w:jc w:val="lowKashida"/>
              <w:rPr>
                <w:rStyle w:val="Char3"/>
                <w:rFonts w:ascii="mylotus" w:hAnsi="mylotus" w:cs="mylotus"/>
                <w:sz w:val="2"/>
                <w:szCs w:val="2"/>
                <w:rtl/>
              </w:rPr>
            </w:pPr>
            <w:r w:rsidRPr="0052470B">
              <w:rPr>
                <w:rStyle w:val="Char3"/>
                <w:rFonts w:ascii="mylotus" w:hAnsi="mylotus" w:cs="mylotus"/>
                <w:sz w:val="27"/>
                <w:szCs w:val="27"/>
                <w:rtl/>
              </w:rPr>
              <w:t>من ذا الذ</w:t>
            </w:r>
            <w:r w:rsidR="009419ED" w:rsidRPr="0052470B">
              <w:rPr>
                <w:rStyle w:val="Char3"/>
                <w:rFonts w:ascii="mylotus" w:hAnsi="mylotus" w:cs="mylotus" w:hint="cs"/>
                <w:sz w:val="27"/>
                <w:szCs w:val="27"/>
                <w:rtl/>
              </w:rPr>
              <w:t>ی</w:t>
            </w:r>
            <w:r w:rsidRPr="0052470B">
              <w:rPr>
                <w:rStyle w:val="Char3"/>
                <w:rFonts w:ascii="mylotus" w:hAnsi="mylotus" w:cs="mylotus"/>
                <w:sz w:val="27"/>
                <w:szCs w:val="27"/>
                <w:rtl/>
              </w:rPr>
              <w:t xml:space="preserve"> ما ساء قط،</w:t>
            </w:r>
            <w:r w:rsidRPr="0052470B">
              <w:rPr>
                <w:rStyle w:val="Char3"/>
                <w:rFonts w:ascii="mylotus" w:hAnsi="mylotus" w:cs="mylotus"/>
                <w:sz w:val="27"/>
                <w:szCs w:val="27"/>
                <w:rtl/>
              </w:rPr>
              <w:br/>
            </w:r>
          </w:p>
        </w:tc>
        <w:tc>
          <w:tcPr>
            <w:tcW w:w="422" w:type="dxa"/>
            <w:shd w:val="clear" w:color="auto" w:fill="auto"/>
          </w:tcPr>
          <w:p w:rsidR="00F02960" w:rsidRPr="0052470B" w:rsidRDefault="00F02960" w:rsidP="007712D3">
            <w:pPr>
              <w:pStyle w:val="a8"/>
              <w:jc w:val="lowKashida"/>
              <w:rPr>
                <w:rStyle w:val="Char3"/>
                <w:rFonts w:ascii="mylotus" w:hAnsi="mylotus" w:cs="mylotus"/>
                <w:sz w:val="27"/>
                <w:szCs w:val="27"/>
                <w:rtl/>
              </w:rPr>
            </w:pPr>
          </w:p>
        </w:tc>
        <w:tc>
          <w:tcPr>
            <w:tcW w:w="3342" w:type="dxa"/>
            <w:shd w:val="clear" w:color="auto" w:fill="auto"/>
          </w:tcPr>
          <w:p w:rsidR="00F02960" w:rsidRPr="0052470B" w:rsidRDefault="00376A31" w:rsidP="007712D3">
            <w:pPr>
              <w:pStyle w:val="a8"/>
              <w:ind w:firstLine="0"/>
              <w:jc w:val="lowKashida"/>
              <w:rPr>
                <w:rStyle w:val="Char3"/>
                <w:rFonts w:ascii="mylotus" w:hAnsi="mylotus" w:cs="mylotus"/>
                <w:sz w:val="2"/>
                <w:szCs w:val="2"/>
                <w:rtl/>
              </w:rPr>
            </w:pPr>
            <w:r w:rsidRPr="0052470B">
              <w:rPr>
                <w:rStyle w:val="Char3"/>
                <w:rFonts w:ascii="mylotus" w:hAnsi="mylotus" w:cs="mylotus"/>
                <w:sz w:val="27"/>
                <w:szCs w:val="27"/>
                <w:rtl/>
              </w:rPr>
              <w:t>و</w:t>
            </w:r>
            <w:r w:rsidR="00F02960" w:rsidRPr="0052470B">
              <w:rPr>
                <w:rStyle w:val="Char3"/>
                <w:rFonts w:ascii="mylotus" w:hAnsi="mylotus" w:cs="mylotus"/>
                <w:sz w:val="27"/>
                <w:szCs w:val="27"/>
                <w:rtl/>
              </w:rPr>
              <w:t>من له ال</w:t>
            </w:r>
            <w:r w:rsidRPr="0052470B">
              <w:rPr>
                <w:rStyle w:val="Char3"/>
                <w:rFonts w:ascii="mylotus" w:hAnsi="mylotus" w:cs="mylotus" w:hint="cs"/>
                <w:sz w:val="27"/>
                <w:szCs w:val="27"/>
                <w:rtl/>
              </w:rPr>
              <w:t>ـ</w:t>
            </w:r>
            <w:r w:rsidR="00F02960" w:rsidRPr="0052470B">
              <w:rPr>
                <w:rStyle w:val="Char3"/>
                <w:rFonts w:ascii="mylotus" w:hAnsi="mylotus" w:cs="mylotus"/>
                <w:sz w:val="27"/>
                <w:szCs w:val="27"/>
                <w:rtl/>
              </w:rPr>
              <w:t>حسنی فقط؟</w:t>
            </w:r>
            <w:r w:rsidR="00F02960" w:rsidRPr="0052470B">
              <w:rPr>
                <w:rStyle w:val="Char3"/>
                <w:rFonts w:ascii="mylotus" w:hAnsi="mylotus" w:cs="mylotus"/>
                <w:sz w:val="27"/>
                <w:szCs w:val="27"/>
                <w:rtl/>
              </w:rPr>
              <w:br/>
            </w:r>
          </w:p>
        </w:tc>
      </w:tr>
      <w:tr w:rsidR="00F02960" w:rsidRPr="0052470B" w:rsidTr="00FA5C34">
        <w:trPr>
          <w:jc w:val="center"/>
        </w:trPr>
        <w:tc>
          <w:tcPr>
            <w:tcW w:w="3371" w:type="dxa"/>
            <w:shd w:val="clear" w:color="auto" w:fill="auto"/>
          </w:tcPr>
          <w:p w:rsidR="00F02960" w:rsidRPr="0052470B" w:rsidRDefault="00F02960" w:rsidP="007712D3">
            <w:pPr>
              <w:pStyle w:val="a8"/>
              <w:ind w:firstLine="0"/>
              <w:jc w:val="lowKashida"/>
              <w:rPr>
                <w:sz w:val="2"/>
                <w:szCs w:val="2"/>
                <w:rtl/>
              </w:rPr>
            </w:pPr>
            <w:r w:rsidRPr="0052470B">
              <w:rPr>
                <w:rtl/>
              </w:rPr>
              <w:t>محمد ال</w:t>
            </w:r>
            <w:r w:rsidR="007959D2" w:rsidRPr="0052470B">
              <w:rPr>
                <w:rFonts w:hint="cs"/>
                <w:rtl/>
              </w:rPr>
              <w:t>ـ</w:t>
            </w:r>
            <w:r w:rsidRPr="0052470B">
              <w:rPr>
                <w:rtl/>
              </w:rPr>
              <w:t>هاد</w:t>
            </w:r>
            <w:r w:rsidR="001D725B" w:rsidRPr="0052470B">
              <w:rPr>
                <w:rFonts w:hint="cs"/>
                <w:rtl/>
              </w:rPr>
              <w:t>ي</w:t>
            </w:r>
            <w:r w:rsidRPr="0052470B">
              <w:rPr>
                <w:rtl/>
              </w:rPr>
              <w:t xml:space="preserve"> الذ</w:t>
            </w:r>
            <w:r w:rsidR="001D725B" w:rsidRPr="0052470B">
              <w:rPr>
                <w:rFonts w:hint="cs"/>
                <w:rtl/>
              </w:rPr>
              <w:t>ي</w:t>
            </w:r>
            <w:r w:rsidRPr="0052470B">
              <w:rPr>
                <w:rtl/>
              </w:rPr>
              <w:br/>
            </w:r>
          </w:p>
        </w:tc>
        <w:tc>
          <w:tcPr>
            <w:tcW w:w="422" w:type="dxa"/>
            <w:shd w:val="clear" w:color="auto" w:fill="auto"/>
          </w:tcPr>
          <w:p w:rsidR="00F02960" w:rsidRPr="0052470B" w:rsidRDefault="00F02960" w:rsidP="007712D3">
            <w:pPr>
              <w:pStyle w:val="a8"/>
              <w:jc w:val="lowKashida"/>
              <w:rPr>
                <w:rtl/>
              </w:rPr>
            </w:pPr>
          </w:p>
        </w:tc>
        <w:tc>
          <w:tcPr>
            <w:tcW w:w="3342" w:type="dxa"/>
            <w:shd w:val="clear" w:color="auto" w:fill="auto"/>
          </w:tcPr>
          <w:p w:rsidR="00F02960" w:rsidRPr="0052470B" w:rsidRDefault="00732B27" w:rsidP="007712D3">
            <w:pPr>
              <w:pStyle w:val="a8"/>
              <w:ind w:firstLine="0"/>
              <w:jc w:val="lowKashida"/>
              <w:rPr>
                <w:sz w:val="2"/>
                <w:szCs w:val="2"/>
                <w:rtl/>
              </w:rPr>
            </w:pPr>
            <w:r w:rsidRPr="0052470B">
              <w:rPr>
                <w:rtl/>
              </w:rPr>
              <w:t>علیه</w:t>
            </w:r>
            <w:r w:rsidRPr="0052470B">
              <w:rPr>
                <w:rFonts w:hint="cs"/>
                <w:rtl/>
              </w:rPr>
              <w:t xml:space="preserve"> </w:t>
            </w:r>
            <w:r w:rsidR="00F02960" w:rsidRPr="0052470B">
              <w:rPr>
                <w:rtl/>
              </w:rPr>
              <w:t>جبریل هبط؛</w:t>
            </w:r>
            <w:r w:rsidR="00F02960" w:rsidRPr="0052470B">
              <w:rPr>
                <w:rtl/>
              </w:rPr>
              <w:br/>
            </w:r>
          </w:p>
        </w:tc>
      </w:tr>
    </w:tbl>
    <w:p w:rsidR="007541D7" w:rsidRPr="0052470B" w:rsidRDefault="00C92617" w:rsidP="007712D3">
      <w:pPr>
        <w:pStyle w:val="af1"/>
        <w:bidi/>
        <w:ind w:left="5040" w:firstLine="0"/>
        <w:jc w:val="center"/>
        <w:rPr>
          <w:rStyle w:val="Char3"/>
          <w:sz w:val="24"/>
          <w:szCs w:val="24"/>
        </w:rPr>
      </w:pPr>
      <w:r w:rsidRPr="0052470B">
        <w:rPr>
          <w:rStyle w:val="Char3"/>
          <w:sz w:val="24"/>
          <w:szCs w:val="24"/>
          <w:rtl/>
        </w:rPr>
        <w:t>والسلام.</w:t>
      </w:r>
    </w:p>
    <w:p w:rsidR="00C92617" w:rsidRPr="0052470B" w:rsidRDefault="00C92617" w:rsidP="007712D3">
      <w:pPr>
        <w:pStyle w:val="af1"/>
        <w:bidi/>
        <w:ind w:left="3164" w:firstLine="0"/>
        <w:jc w:val="center"/>
        <w:rPr>
          <w:rtl/>
        </w:rPr>
      </w:pPr>
      <w:r w:rsidRPr="0052470B">
        <w:rPr>
          <w:rtl/>
        </w:rPr>
        <w:t>عثمان نقشبندی</w:t>
      </w:r>
    </w:p>
    <w:p w:rsidR="00C92617" w:rsidRPr="0052470B" w:rsidRDefault="00C92617" w:rsidP="007712D3">
      <w:pPr>
        <w:pStyle w:val="af1"/>
        <w:bidi/>
        <w:ind w:left="3164" w:firstLine="0"/>
        <w:jc w:val="center"/>
        <w:rPr>
          <w:rtl/>
        </w:rPr>
      </w:pPr>
      <w:r w:rsidRPr="0052470B">
        <w:rPr>
          <w:rtl/>
        </w:rPr>
        <w:t>محمد مهدی چوری</w:t>
      </w:r>
    </w:p>
    <w:p w:rsidR="00C92617" w:rsidRPr="0052470B" w:rsidRDefault="00C92617" w:rsidP="007712D3">
      <w:pPr>
        <w:pStyle w:val="af1"/>
        <w:bidi/>
        <w:ind w:left="3164" w:firstLine="0"/>
        <w:jc w:val="center"/>
        <w:rPr>
          <w:rtl/>
        </w:rPr>
      </w:pPr>
      <w:r w:rsidRPr="0052470B">
        <w:rPr>
          <w:rtl/>
        </w:rPr>
        <w:t>سنندج و مریوان</w:t>
      </w:r>
    </w:p>
    <w:p w:rsidR="00C92617" w:rsidRPr="0052470B" w:rsidRDefault="00C92617" w:rsidP="007712D3">
      <w:pPr>
        <w:pStyle w:val="af1"/>
        <w:bidi/>
        <w:ind w:left="3164" w:firstLine="0"/>
        <w:jc w:val="center"/>
        <w:rPr>
          <w:rtl/>
        </w:rPr>
      </w:pPr>
      <w:r w:rsidRPr="0052470B">
        <w:rPr>
          <w:rtl/>
        </w:rPr>
        <w:t>ماه مرداد 1384 شمسی، رجب المرجب 1426 قمری</w:t>
      </w:r>
    </w:p>
    <w:p w:rsidR="00C92617" w:rsidRPr="0052470B" w:rsidRDefault="00C92617" w:rsidP="00CA2E2E">
      <w:pPr>
        <w:tabs>
          <w:tab w:val="right" w:pos="7371"/>
        </w:tabs>
        <w:ind w:firstLine="284"/>
        <w:jc w:val="both"/>
        <w:rPr>
          <w:rStyle w:val="Char3"/>
          <w:rtl/>
        </w:rPr>
        <w:sectPr w:rsidR="00C92617" w:rsidRPr="0052470B" w:rsidSect="003F29EE">
          <w:footnotePr>
            <w:numRestart w:val="eachPage"/>
          </w:footnotePr>
          <w:type w:val="oddPage"/>
          <w:pgSz w:w="9356" w:h="13608" w:code="9"/>
          <w:pgMar w:top="567" w:right="1134" w:bottom="851" w:left="1134" w:header="454" w:footer="0" w:gutter="0"/>
          <w:pgNumType w:start="1"/>
          <w:cols w:space="720"/>
          <w:titlePg/>
          <w:bidi/>
          <w:rtlGutter/>
          <w:docGrid w:linePitch="272"/>
        </w:sectPr>
      </w:pPr>
    </w:p>
    <w:p w:rsidR="00C92617" w:rsidRPr="00AB0114" w:rsidRDefault="00C92617" w:rsidP="00AB0114">
      <w:pPr>
        <w:pStyle w:val="ae"/>
        <w:rPr>
          <w:rtl/>
        </w:rPr>
      </w:pPr>
      <w:bookmarkStart w:id="22" w:name="_Toc192476758"/>
      <w:bookmarkStart w:id="23" w:name="_Toc192477905"/>
      <w:bookmarkStart w:id="24" w:name="_Toc437942995"/>
      <w:bookmarkStart w:id="25" w:name="_Toc442124313"/>
      <w:r w:rsidRPr="00AB0114">
        <w:rPr>
          <w:rtl/>
        </w:rPr>
        <w:t>تقریظ دانشمند محترم [مرحوم] جناب آقای برهان‌الدین حمدی</w:t>
      </w:r>
      <w:bookmarkEnd w:id="22"/>
      <w:bookmarkEnd w:id="23"/>
      <w:bookmarkEnd w:id="24"/>
      <w:bookmarkEnd w:id="25"/>
    </w:p>
    <w:p w:rsidR="00C92617" w:rsidRPr="0052470B" w:rsidRDefault="00C92617" w:rsidP="00AB0114">
      <w:pPr>
        <w:pStyle w:val="a8"/>
        <w:rPr>
          <w:rStyle w:val="Char3"/>
          <w:rtl/>
        </w:rPr>
      </w:pPr>
      <w:r w:rsidRPr="00AB0114">
        <w:rPr>
          <w:rtl/>
        </w:rPr>
        <w:t>بعد</w:t>
      </w:r>
      <w:r w:rsidR="007959D2" w:rsidRPr="00AB0114">
        <w:rPr>
          <w:rFonts w:hint="cs"/>
          <w:rtl/>
        </w:rPr>
        <w:t xml:space="preserve"> </w:t>
      </w:r>
      <w:r w:rsidRPr="00AB0114">
        <w:rPr>
          <w:rtl/>
        </w:rPr>
        <w:t>الحمد</w:t>
      </w:r>
      <w:r w:rsidR="007959D2" w:rsidRPr="00AB0114">
        <w:rPr>
          <w:rFonts w:hint="cs"/>
          <w:rtl/>
        </w:rPr>
        <w:t xml:space="preserve"> </w:t>
      </w:r>
      <w:r w:rsidRPr="00AB0114">
        <w:rPr>
          <w:rtl/>
        </w:rPr>
        <w:t>لله والصلا</w:t>
      </w:r>
      <w:r w:rsidR="007959D2" w:rsidRPr="00AB0114">
        <w:rPr>
          <w:rFonts w:hint="cs"/>
          <w:rtl/>
        </w:rPr>
        <w:t>ة</w:t>
      </w:r>
      <w:r w:rsidRPr="00AB0114">
        <w:rPr>
          <w:rtl/>
        </w:rPr>
        <w:t xml:space="preserve"> علی رسوله</w:t>
      </w:r>
      <w:r w:rsidR="00732B27" w:rsidRPr="0052470B">
        <w:rPr>
          <w:rStyle w:val="Char3"/>
          <w:rFonts w:hint="cs"/>
          <w:rtl/>
        </w:rPr>
        <w:t>:</w:t>
      </w:r>
      <w:r w:rsidRPr="0052470B">
        <w:rPr>
          <w:rStyle w:val="Char3"/>
          <w:rtl/>
        </w:rPr>
        <w:t xml:space="preserve"> این حقیقت بر کسی پوشیده نیست که بنای کاخ با عظمت آیین محمدی و بنیان تمدن عالم</w:t>
      </w:r>
      <w:r w:rsidR="007959D2" w:rsidRPr="0052470B">
        <w:rPr>
          <w:rStyle w:val="Char3"/>
          <w:rFonts w:hint="cs"/>
          <w:rtl/>
        </w:rPr>
        <w:t>‌</w:t>
      </w:r>
      <w:r w:rsidRPr="0052470B">
        <w:rPr>
          <w:rStyle w:val="Char3"/>
          <w:rtl/>
        </w:rPr>
        <w:t>گیر اسلامی بر دو اصل استوار پایه‌گذاری شده است</w:t>
      </w:r>
      <w:r w:rsidR="00732B27" w:rsidRPr="0052470B">
        <w:rPr>
          <w:rStyle w:val="Char3"/>
          <w:rFonts w:hint="cs"/>
          <w:rtl/>
        </w:rPr>
        <w:t>.</w:t>
      </w:r>
    </w:p>
    <w:p w:rsidR="00C92617" w:rsidRPr="00AB0114" w:rsidRDefault="00C92617" w:rsidP="00AB0114">
      <w:pPr>
        <w:pStyle w:val="a6"/>
        <w:rPr>
          <w:rtl/>
        </w:rPr>
      </w:pPr>
      <w:r w:rsidRPr="0052470B">
        <w:rPr>
          <w:rStyle w:val="Chare"/>
          <w:rtl/>
        </w:rPr>
        <w:t>اول</w:t>
      </w:r>
      <w:r w:rsidRPr="00AB0114">
        <w:rPr>
          <w:rtl/>
        </w:rPr>
        <w:t>: کتاب آسمانی قرآن که سرمای</w:t>
      </w:r>
      <w:r w:rsidR="009419ED" w:rsidRPr="00AB0114">
        <w:rPr>
          <w:rtl/>
        </w:rPr>
        <w:t>ۀ</w:t>
      </w:r>
      <w:r w:rsidRPr="00AB0114">
        <w:rPr>
          <w:rtl/>
        </w:rPr>
        <w:t xml:space="preserve"> سعادت بشر و چراغ هدایت برای طالبان حقیقت و سبب خوشبختی و رستگاری در دنیا و آخرت است و در کمال بلاغت و اسلوب بدیع و حسن تألیف کلمات و تناسب جمله‌ها و عبارات و اشتمال بر حکم و مواضع و بیان مکارم اخلاق و آداب اجتماعی و تأثیر در قلوب و تسخیر عقول، در مقامی است که:</w:t>
      </w:r>
    </w:p>
    <w:p w:rsidR="00C92617" w:rsidRPr="0052470B" w:rsidRDefault="001D6218" w:rsidP="00F45582">
      <w:pPr>
        <w:pStyle w:val="a5"/>
        <w:rPr>
          <w:rStyle w:val="Char3"/>
          <w:spacing w:val="0"/>
          <w:rtl/>
        </w:rPr>
      </w:pPr>
      <w:r w:rsidRPr="0052470B">
        <w:rPr>
          <w:rStyle w:val="Char4"/>
          <w:rFonts w:hint="cs"/>
          <w:spacing w:val="0"/>
          <w:rtl/>
        </w:rPr>
        <w:t>﴿</w:t>
      </w:r>
      <w:r w:rsidRPr="00EE7E0F">
        <w:rPr>
          <w:rtl/>
        </w:rPr>
        <w:t xml:space="preserve">لَّئِنِ </w:t>
      </w:r>
      <w:r w:rsidRPr="00EE7E0F">
        <w:rPr>
          <w:rFonts w:hint="cs"/>
          <w:rtl/>
        </w:rPr>
        <w:t>ٱجۡتَمَعَتِ</w:t>
      </w:r>
      <w:r w:rsidRPr="00EE7E0F">
        <w:rPr>
          <w:rtl/>
        </w:rPr>
        <w:t xml:space="preserve"> </w:t>
      </w:r>
      <w:r w:rsidRPr="00EE7E0F">
        <w:rPr>
          <w:rFonts w:hint="cs"/>
          <w:rtl/>
        </w:rPr>
        <w:t>ٱلۡإِنسُ</w:t>
      </w:r>
      <w:r w:rsidRPr="00EE7E0F">
        <w:rPr>
          <w:rtl/>
        </w:rPr>
        <w:t xml:space="preserve"> وَ</w:t>
      </w:r>
      <w:r w:rsidRPr="00EE7E0F">
        <w:rPr>
          <w:rFonts w:hint="cs"/>
          <w:rtl/>
        </w:rPr>
        <w:t>ٱلۡجِنُّ</w:t>
      </w:r>
      <w:r w:rsidRPr="00EE7E0F">
        <w:rPr>
          <w:rtl/>
        </w:rPr>
        <w:t xml:space="preserve"> عَلَىٰٓ أَن يَأۡتُواْ بِمِثۡلِ هَٰذَا </w:t>
      </w:r>
      <w:r w:rsidRPr="00EE7E0F">
        <w:rPr>
          <w:rFonts w:hint="cs"/>
          <w:rtl/>
        </w:rPr>
        <w:t>ٱلۡقُرۡءَانِ</w:t>
      </w:r>
      <w:r w:rsidRPr="00EE7E0F">
        <w:rPr>
          <w:rtl/>
        </w:rPr>
        <w:t xml:space="preserve"> لَا يَأۡتُونَ بِمِثۡلِهِ</w:t>
      </w:r>
      <w:r w:rsidRPr="00EE7E0F">
        <w:rPr>
          <w:rFonts w:hint="cs"/>
          <w:rtl/>
        </w:rPr>
        <w:t>ۦ</w:t>
      </w:r>
      <w:r w:rsidRPr="00EE7E0F">
        <w:rPr>
          <w:rtl/>
        </w:rPr>
        <w:t xml:space="preserve"> وَلَوۡ كَانَ بَعۡضُهُمۡ لِبَعۡضٖ ظَهِيرٗا٨٨</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[الإسراء: 88]</w:t>
      </w:r>
      <w:r w:rsidRPr="00EE7E0F">
        <w:rPr>
          <w:rStyle w:val="Char3"/>
          <w:rFonts w:hint="cs"/>
          <w:rtl/>
        </w:rPr>
        <w:t>.</w:t>
      </w:r>
    </w:p>
    <w:p w:rsidR="00C92617" w:rsidRPr="0052470B" w:rsidRDefault="00EF69C1" w:rsidP="00AB0114">
      <w:pPr>
        <w:pStyle w:val="a2"/>
        <w:rPr>
          <w:rStyle w:val="Char3"/>
          <w:rtl/>
        </w:rPr>
      </w:pPr>
      <w:r w:rsidRPr="00EE7E0F">
        <w:rPr>
          <w:rStyle w:val="Char4"/>
          <w:rtl/>
        </w:rPr>
        <w:t>«</w:t>
      </w:r>
      <w:r w:rsidRPr="0052470B">
        <w:rPr>
          <w:rtl/>
        </w:rPr>
        <w:t>اگر انس و جن گرد آ</w:t>
      </w:r>
      <w:r w:rsidR="009419ED" w:rsidRPr="0052470B">
        <w:rPr>
          <w:rtl/>
        </w:rPr>
        <w:t>ی</w:t>
      </w:r>
      <w:r w:rsidRPr="0052470B">
        <w:rPr>
          <w:rtl/>
        </w:rPr>
        <w:t>ند تا نظ</w:t>
      </w:r>
      <w:r w:rsidR="009419ED" w:rsidRPr="0052470B">
        <w:rPr>
          <w:rtl/>
        </w:rPr>
        <w:t>ی</w:t>
      </w:r>
      <w:r w:rsidRPr="0052470B">
        <w:rPr>
          <w:rtl/>
        </w:rPr>
        <w:t>ر ا</w:t>
      </w:r>
      <w:r w:rsidR="009419ED" w:rsidRPr="0052470B">
        <w:rPr>
          <w:rtl/>
        </w:rPr>
        <w:t>ی</w:t>
      </w:r>
      <w:r w:rsidRPr="0052470B">
        <w:rPr>
          <w:rtl/>
        </w:rPr>
        <w:t>ن قرآن را ب</w:t>
      </w:r>
      <w:r w:rsidR="009419ED" w:rsidRPr="0052470B">
        <w:rPr>
          <w:rtl/>
        </w:rPr>
        <w:t>ی</w:t>
      </w:r>
      <w:r w:rsidRPr="0052470B">
        <w:rPr>
          <w:rtl/>
        </w:rPr>
        <w:t>اورند مانند آن را نخواهند آورد هر چند برخى از آنها پشت</w:t>
      </w:r>
      <w:r w:rsidR="009419ED" w:rsidRPr="0052470B">
        <w:rPr>
          <w:rtl/>
        </w:rPr>
        <w:t>ی</w:t>
      </w:r>
      <w:r w:rsidRPr="0052470B">
        <w:rPr>
          <w:rtl/>
        </w:rPr>
        <w:t>بان برخى [د</w:t>
      </w:r>
      <w:r w:rsidR="009419ED" w:rsidRPr="0052470B">
        <w:rPr>
          <w:rtl/>
        </w:rPr>
        <w:t>ی</w:t>
      </w:r>
      <w:r w:rsidRPr="0052470B">
        <w:rPr>
          <w:rtl/>
        </w:rPr>
        <w:t>گر] باشند</w:t>
      </w:r>
      <w:r w:rsidRPr="00EE7E0F">
        <w:rPr>
          <w:rStyle w:val="Char4"/>
          <w:rtl/>
        </w:rPr>
        <w:t>»</w:t>
      </w:r>
      <w:r w:rsidR="007D764C" w:rsidRPr="0052470B">
        <w:rPr>
          <w:rStyle w:val="Char4"/>
          <w:rFonts w:hint="cs"/>
          <w:spacing w:val="0"/>
          <w:rtl/>
        </w:rPr>
        <w:t>.</w:t>
      </w:r>
    </w:p>
    <w:p w:rsidR="00C92617" w:rsidRPr="00507263" w:rsidRDefault="001D6218" w:rsidP="00F45582">
      <w:pPr>
        <w:pStyle w:val="a5"/>
        <w:rPr>
          <w:rStyle w:val="Char3"/>
          <w:spacing w:val="0"/>
          <w:rtl/>
        </w:rPr>
      </w:pPr>
      <w:r w:rsidRPr="00507263">
        <w:rPr>
          <w:rStyle w:val="Char4"/>
          <w:rFonts w:hint="cs"/>
          <w:spacing w:val="0"/>
          <w:rtl/>
        </w:rPr>
        <w:t>﴿</w:t>
      </w:r>
      <w:r w:rsidRPr="00507263">
        <w:rPr>
          <w:spacing w:val="0"/>
          <w:rtl/>
        </w:rPr>
        <w:t xml:space="preserve">لَّا يَأۡتِيهِ </w:t>
      </w:r>
      <w:r w:rsidRPr="00507263">
        <w:rPr>
          <w:rFonts w:hint="cs"/>
          <w:spacing w:val="0"/>
          <w:rtl/>
        </w:rPr>
        <w:t>ٱلۡبَٰطِلُ</w:t>
      </w:r>
      <w:r w:rsidRPr="00507263">
        <w:rPr>
          <w:spacing w:val="0"/>
          <w:rtl/>
        </w:rPr>
        <w:t xml:space="preserve"> مِنۢ بَيۡنِ يَدَيۡهِ وَلَا مِنۡ خَلۡفِهِ</w:t>
      </w:r>
      <w:r w:rsidRPr="00507263">
        <w:rPr>
          <w:rFonts w:hint="cs"/>
          <w:spacing w:val="0"/>
          <w:rtl/>
        </w:rPr>
        <w:t>ۦۖ</w:t>
      </w:r>
      <w:r w:rsidRPr="00507263">
        <w:rPr>
          <w:spacing w:val="0"/>
          <w:rtl/>
        </w:rPr>
        <w:t xml:space="preserve"> تَنزِيلٞ مِّنۡ حَكِيمٍ حَمِيدٖ٤٢</w:t>
      </w:r>
      <w:r w:rsidRPr="00507263">
        <w:rPr>
          <w:rStyle w:val="Char4"/>
          <w:rFonts w:hint="cs"/>
          <w:spacing w:val="0"/>
          <w:rtl/>
        </w:rPr>
        <w:t>﴾</w:t>
      </w:r>
      <w:r w:rsidRPr="00507263">
        <w:rPr>
          <w:rFonts w:ascii="Tahoma" w:hAnsi="Tahoma" w:cs="IRNazli"/>
          <w:spacing w:val="0"/>
          <w:sz w:val="32"/>
          <w:szCs w:val="24"/>
          <w:rtl/>
        </w:rPr>
        <w:t xml:space="preserve"> </w:t>
      </w:r>
      <w:r w:rsidR="00507263" w:rsidRPr="00507263">
        <w:rPr>
          <w:rStyle w:val="Char9"/>
          <w:spacing w:val="0"/>
          <w:rtl/>
        </w:rPr>
        <w:t>[فصلت:</w:t>
      </w:r>
      <w:r w:rsidR="00507263">
        <w:rPr>
          <w:rStyle w:val="Char9"/>
          <w:rFonts w:hint="cs"/>
          <w:spacing w:val="0"/>
          <w:rtl/>
        </w:rPr>
        <w:t xml:space="preserve"> </w:t>
      </w:r>
      <w:r w:rsidRPr="00507263">
        <w:rPr>
          <w:rStyle w:val="Char9"/>
          <w:spacing w:val="0"/>
          <w:rtl/>
        </w:rPr>
        <w:t>42]</w:t>
      </w:r>
      <w:r w:rsidRPr="00507263">
        <w:rPr>
          <w:rStyle w:val="Char3"/>
          <w:rFonts w:hint="cs"/>
          <w:spacing w:val="0"/>
          <w:rtl/>
        </w:rPr>
        <w:t>.</w:t>
      </w:r>
    </w:p>
    <w:p w:rsidR="00C92617" w:rsidRPr="0052470B" w:rsidRDefault="00EF69C1" w:rsidP="007D764C">
      <w:pPr>
        <w:pStyle w:val="a2"/>
        <w:rPr>
          <w:sz w:val="32"/>
          <w:szCs w:val="32"/>
          <w:rtl/>
        </w:rPr>
      </w:pPr>
      <w:r w:rsidRPr="00EE7E0F">
        <w:rPr>
          <w:rStyle w:val="Char4"/>
          <w:rtl/>
        </w:rPr>
        <w:t>«</w:t>
      </w:r>
      <w:r w:rsidRPr="00EE7E0F">
        <w:rPr>
          <w:rtl/>
        </w:rPr>
        <w:t>دستورهایش تغییرناپذیرند و کلماتش غیرقابل تبدیل و احکامش دائم و سلط</w:t>
      </w:r>
      <w:r w:rsidR="00EF6ADF" w:rsidRPr="00EE7E0F">
        <w:rPr>
          <w:rtl/>
        </w:rPr>
        <w:t>ا</w:t>
      </w:r>
      <w:r w:rsidRPr="00EE7E0F">
        <w:rPr>
          <w:rtl/>
        </w:rPr>
        <w:t>نش بر دل‌ها ابدی و روحی است از امر خدا</w:t>
      </w:r>
      <w:r w:rsidR="00140074" w:rsidRPr="00EE7E0F">
        <w:rPr>
          <w:rStyle w:val="Char4"/>
          <w:rtl/>
        </w:rPr>
        <w:t>»</w:t>
      </w:r>
      <w:r w:rsidRPr="00EE7E0F">
        <w:rPr>
          <w:rStyle w:val="Char3"/>
          <w:rtl/>
        </w:rPr>
        <w:t>.</w:t>
      </w:r>
    </w:p>
    <w:p w:rsidR="00C92617" w:rsidRPr="0052470B" w:rsidRDefault="00C92617" w:rsidP="00CA2E2E">
      <w:pPr>
        <w:pStyle w:val="a6"/>
        <w:rPr>
          <w:rtl/>
        </w:rPr>
      </w:pPr>
      <w:r w:rsidRPr="0052470B">
        <w:rPr>
          <w:rStyle w:val="Chare"/>
          <w:rtl/>
        </w:rPr>
        <w:t>دوم</w:t>
      </w:r>
      <w:r w:rsidRPr="0052470B">
        <w:rPr>
          <w:rtl/>
        </w:rPr>
        <w:t>: احادیث حضرت رسول اکرم</w:t>
      </w:r>
      <w:r w:rsidR="000C6F25" w:rsidRPr="0052470B">
        <w:rPr>
          <w:rFonts w:hint="cs"/>
          <w:rtl/>
        </w:rPr>
        <w:t xml:space="preserve"> </w:t>
      </w:r>
      <w:r w:rsidR="000C6F25" w:rsidRPr="0052470B">
        <w:rPr>
          <w:rFonts w:cs="CTraditional Arabic" w:hint="cs"/>
          <w:rtl/>
        </w:rPr>
        <w:t>ص</w:t>
      </w:r>
      <w:r w:rsidRPr="0052470B">
        <w:rPr>
          <w:rtl/>
        </w:rPr>
        <w:t xml:space="preserve"> که آنها نیز وحی الهی و الهامات غیبی است و مفسر آیات و مبین مجملات و کاشف اسرار و مکمل دستورها و شارح رموز و خفایای قرآن مجید می‌باشند، و چون آن </w:t>
      </w:r>
      <w:r w:rsidR="00CE0934" w:rsidRPr="0052470B">
        <w:rPr>
          <w:rtl/>
        </w:rPr>
        <w:t>حضرت</w:t>
      </w:r>
      <w:r w:rsidR="000C6F25" w:rsidRPr="0052470B">
        <w:rPr>
          <w:rFonts w:hint="cs"/>
          <w:rtl/>
        </w:rPr>
        <w:t xml:space="preserve"> </w:t>
      </w:r>
      <w:r w:rsidR="000C6F25" w:rsidRPr="0052470B">
        <w:rPr>
          <w:rFonts w:cs="CTraditional Arabic" w:hint="cs"/>
          <w:rtl/>
        </w:rPr>
        <w:t>ص</w:t>
      </w:r>
      <w:r w:rsidR="00CE0934" w:rsidRPr="0052470B">
        <w:rPr>
          <w:rtl/>
        </w:rPr>
        <w:t xml:space="preserve"> مأموریت داشت که بشر را از چاه شرک و بت‌پرستی و ظلم و جور جهل و خون‌ریزی و غارت و تجاوز به اموال و حقوق دیگران بیرون آورد و به شاهراه و صراط مستقیم یکتاپرستی و عدل و علم و دوستی و برادری و برابری هدایت کند، خداوند جوامع </w:t>
      </w:r>
      <w:r w:rsidR="005F7BF4" w:rsidRPr="0052470B">
        <w:rPr>
          <w:rtl/>
        </w:rPr>
        <w:t>کلم و شمشیر برند</w:t>
      </w:r>
      <w:r w:rsidR="009419ED" w:rsidRPr="0052470B">
        <w:rPr>
          <w:rtl/>
        </w:rPr>
        <w:t>ۀ</w:t>
      </w:r>
      <w:r w:rsidR="005F7BF4" w:rsidRPr="0052470B">
        <w:rPr>
          <w:rtl/>
        </w:rPr>
        <w:t xml:space="preserve"> فصاحت بیان و بلاغت سخن [را] به وی عطا کرد. کلام گهربارش منبع علم و حکمت و سرچشم</w:t>
      </w:r>
      <w:r w:rsidR="009419ED" w:rsidRPr="0052470B">
        <w:rPr>
          <w:rtl/>
        </w:rPr>
        <w:t>ۀ</w:t>
      </w:r>
      <w:r w:rsidR="005F7BF4" w:rsidRPr="0052470B">
        <w:rPr>
          <w:rtl/>
        </w:rPr>
        <w:t xml:space="preserve"> عزت و سعادت است و گذشته از تشریع و تکلیف و بیان وظایف بندگان در برابر خالق، حاوی تمام دقایق سیاست مدن و مملکت‌داری و وظایف امرا و فرمان‌روایان نسبت به زیردستان و افراد جامعه و خانواده و نسبت به یکدیگر و مشتمل بر اوصاف حسنه و اخلاق حمیده است. و به طور خلاصه، باید گفت: چون آن حضرت</w:t>
      </w:r>
      <w:r w:rsidR="000C6F25" w:rsidRPr="0052470B">
        <w:rPr>
          <w:rFonts w:hint="cs"/>
          <w:rtl/>
        </w:rPr>
        <w:t xml:space="preserve"> </w:t>
      </w:r>
      <w:r w:rsidR="000C6F25" w:rsidRPr="0052470B">
        <w:rPr>
          <w:rFonts w:cs="CTraditional Arabic" w:hint="cs"/>
          <w:rtl/>
        </w:rPr>
        <w:t>ص</w:t>
      </w:r>
      <w:r w:rsidR="005F7BF4" w:rsidRPr="0052470B">
        <w:rPr>
          <w:rtl/>
        </w:rPr>
        <w:t xml:space="preserve"> سرور کائنات و سید ولد آدم است، گفتارش بهترین و بالاترین و جامع‌ترین و حکیمانه‌ترین گفتارها است.</w:t>
      </w:r>
    </w:p>
    <w:tbl>
      <w:tblPr>
        <w:bidiVisual/>
        <w:tblW w:w="0" w:type="auto"/>
        <w:jc w:val="center"/>
        <w:tblInd w:w="66" w:type="dxa"/>
        <w:tblLook w:val="01E0" w:firstRow="1" w:lastRow="1" w:firstColumn="1" w:lastColumn="1" w:noHBand="0" w:noVBand="0"/>
      </w:tblPr>
      <w:tblGrid>
        <w:gridCol w:w="3313"/>
        <w:gridCol w:w="610"/>
        <w:gridCol w:w="3240"/>
      </w:tblGrid>
      <w:tr w:rsidR="005D6B01" w:rsidRPr="0052470B" w:rsidTr="00AB0114">
        <w:trPr>
          <w:jc w:val="center"/>
        </w:trPr>
        <w:tc>
          <w:tcPr>
            <w:tcW w:w="3313" w:type="dxa"/>
            <w:shd w:val="clear" w:color="auto" w:fill="auto"/>
          </w:tcPr>
          <w:p w:rsidR="005D6B01" w:rsidRPr="0052470B" w:rsidRDefault="005D6B01" w:rsidP="00AB0114">
            <w:pPr>
              <w:pStyle w:val="a6"/>
              <w:ind w:firstLine="0"/>
              <w:rPr>
                <w:sz w:val="2"/>
                <w:szCs w:val="2"/>
                <w:rtl/>
              </w:rPr>
            </w:pPr>
            <w:r w:rsidRPr="0052470B">
              <w:rPr>
                <w:rtl/>
              </w:rPr>
              <w:t>سراسر جمله عالم، پر حدیث است</w:t>
            </w:r>
            <w:r w:rsidRPr="0052470B">
              <w:rPr>
                <w:rtl/>
              </w:rPr>
              <w:br/>
            </w:r>
          </w:p>
        </w:tc>
        <w:tc>
          <w:tcPr>
            <w:tcW w:w="610" w:type="dxa"/>
            <w:shd w:val="clear" w:color="auto" w:fill="auto"/>
          </w:tcPr>
          <w:p w:rsidR="005D6B01" w:rsidRPr="0052470B" w:rsidRDefault="005D6B01" w:rsidP="007D764C">
            <w:pPr>
              <w:pStyle w:val="a6"/>
              <w:rPr>
                <w:szCs w:val="32"/>
                <w:rtl/>
              </w:rPr>
            </w:pPr>
          </w:p>
        </w:tc>
        <w:tc>
          <w:tcPr>
            <w:tcW w:w="3240" w:type="dxa"/>
            <w:shd w:val="clear" w:color="auto" w:fill="auto"/>
          </w:tcPr>
          <w:p w:rsidR="005D6B01" w:rsidRPr="0052470B" w:rsidRDefault="005D6B01" w:rsidP="00AB0114">
            <w:pPr>
              <w:pStyle w:val="a6"/>
              <w:ind w:firstLine="0"/>
              <w:rPr>
                <w:sz w:val="2"/>
                <w:szCs w:val="2"/>
                <w:rtl/>
              </w:rPr>
            </w:pPr>
            <w:r w:rsidRPr="0052470B">
              <w:rPr>
                <w:rtl/>
              </w:rPr>
              <w:t>حدیثی چون حدیث مصطفی کو؟</w:t>
            </w:r>
            <w:r w:rsidRPr="0052470B">
              <w:rPr>
                <w:rtl/>
              </w:rPr>
              <w:br/>
            </w:r>
          </w:p>
        </w:tc>
      </w:tr>
    </w:tbl>
    <w:p w:rsidR="005D6B01" w:rsidRPr="0052470B" w:rsidRDefault="005D6B01" w:rsidP="00CA2E2E">
      <w:pPr>
        <w:pStyle w:val="a6"/>
        <w:rPr>
          <w:rtl/>
        </w:rPr>
      </w:pPr>
      <w:r w:rsidRPr="0052470B">
        <w:rPr>
          <w:rtl/>
        </w:rPr>
        <w:t xml:space="preserve">ولی </w:t>
      </w:r>
      <w:r w:rsidR="003F6AB8" w:rsidRPr="0052470B">
        <w:rPr>
          <w:rtl/>
        </w:rPr>
        <w:t>جای تأسف است که هرچند دانشمندان ایرانی به بسط و توسع</w:t>
      </w:r>
      <w:r w:rsidR="009419ED" w:rsidRPr="0052470B">
        <w:rPr>
          <w:rtl/>
        </w:rPr>
        <w:t>ۀ</w:t>
      </w:r>
      <w:r w:rsidR="003F6AB8" w:rsidRPr="0052470B">
        <w:rPr>
          <w:rtl/>
        </w:rPr>
        <w:t xml:space="preserve"> معارف اسلامی و علوم دینی خدمات شایانی را به انجام رسانیده، از این افتخارات سهم بزرگی را دارا می‌باشند؛ با این حال آن‌طور که شایسته است، برای ترجمه‌ی احایث نبوی اقدام نکرده و هم‌وطنانی را که به زبان عربی آشنایی کامل ندارند، از این گنجینه‌ی گران‌بها محروم ساخته‌اند.</w:t>
      </w:r>
    </w:p>
    <w:p w:rsidR="008A2666" w:rsidRPr="0052470B" w:rsidRDefault="008A2666" w:rsidP="00CA2E2E">
      <w:pPr>
        <w:ind w:firstLine="284"/>
        <w:jc w:val="both"/>
        <w:rPr>
          <w:rStyle w:val="Char3"/>
          <w:rtl/>
        </w:rPr>
      </w:pPr>
      <w:r w:rsidRPr="0052470B">
        <w:rPr>
          <w:rStyle w:val="Char3"/>
          <w:rtl/>
        </w:rPr>
        <w:t>اکنون که دوست دانشمند و همکار گرامی جناب آقای احمد حواری‌نسب کتاب «ریاض‌الصالحین» دراحادیث شریفه تألیف امام حافظ شیخ محیی‌الدین نووی</w:t>
      </w:r>
      <w:r w:rsidR="00EF6ADF" w:rsidRPr="0052470B">
        <w:rPr>
          <w:rStyle w:val="Char3"/>
          <w:rtl/>
        </w:rPr>
        <w:t xml:space="preserve"> </w:t>
      </w:r>
      <w:r w:rsidRPr="0052470B">
        <w:rPr>
          <w:rStyle w:val="Char3"/>
          <w:rtl/>
        </w:rPr>
        <w:t>«676-631 هجری قمری» را به فارسی ترجمه کرده و در این مورد زحمات زیاد وقابل تقدیری را متحمل شده است، موفقیت ایشان را تبریک گفته، امیدوارم که برای طبع و نشر آن اقدام کرده، مورد استفاد</w:t>
      </w:r>
      <w:r w:rsidR="009419ED" w:rsidRPr="0052470B">
        <w:rPr>
          <w:rStyle w:val="Char3"/>
          <w:rtl/>
        </w:rPr>
        <w:t>ۀ</w:t>
      </w:r>
      <w:r w:rsidRPr="0052470B">
        <w:rPr>
          <w:rStyle w:val="Char3"/>
          <w:rtl/>
        </w:rPr>
        <w:t xml:space="preserve"> هموطنان قرار دهد. </w:t>
      </w:r>
      <w:r w:rsidRPr="0052470B">
        <w:rPr>
          <w:rStyle w:val="Char5"/>
          <w:rtl/>
        </w:rPr>
        <w:t>جزاه الله خیرال</w:t>
      </w:r>
      <w:r w:rsidR="00A45055" w:rsidRPr="0052470B">
        <w:rPr>
          <w:rStyle w:val="Char5"/>
          <w:rFonts w:hint="cs"/>
          <w:rtl/>
        </w:rPr>
        <w:t>ـ</w:t>
      </w:r>
      <w:r w:rsidRPr="0052470B">
        <w:rPr>
          <w:rStyle w:val="Char5"/>
          <w:rtl/>
        </w:rPr>
        <w:t>جزاء.</w:t>
      </w:r>
    </w:p>
    <w:p w:rsidR="008A2666" w:rsidRPr="0052470B" w:rsidRDefault="008A2666" w:rsidP="00AB0114">
      <w:pPr>
        <w:pStyle w:val="af1"/>
        <w:bidi/>
        <w:ind w:left="5040"/>
        <w:jc w:val="center"/>
        <w:rPr>
          <w:rtl/>
        </w:rPr>
      </w:pPr>
      <w:r w:rsidRPr="0052470B">
        <w:rPr>
          <w:rtl/>
        </w:rPr>
        <w:t>17/4/63</w:t>
      </w:r>
    </w:p>
    <w:p w:rsidR="008A2666" w:rsidRPr="0052470B" w:rsidRDefault="008A2666" w:rsidP="00AB0114">
      <w:pPr>
        <w:pStyle w:val="af1"/>
        <w:bidi/>
        <w:ind w:left="5040"/>
        <w:jc w:val="center"/>
        <w:rPr>
          <w:rtl/>
        </w:rPr>
      </w:pPr>
      <w:r w:rsidRPr="0052470B">
        <w:rPr>
          <w:rtl/>
        </w:rPr>
        <w:t>برهان‌الدین حمدی</w:t>
      </w:r>
    </w:p>
    <w:p w:rsidR="006C6F0C" w:rsidRPr="0052470B" w:rsidRDefault="006C6F0C" w:rsidP="00CA2E2E">
      <w:pPr>
        <w:ind w:firstLine="284"/>
        <w:jc w:val="both"/>
        <w:rPr>
          <w:rStyle w:val="Char3"/>
          <w:rtl/>
        </w:rPr>
        <w:sectPr w:rsidR="006C6F0C" w:rsidRPr="0052470B" w:rsidSect="003F29EE">
          <w:footnotePr>
            <w:numRestart w:val="eachPage"/>
          </w:footnotePr>
          <w:type w:val="oddPage"/>
          <w:pgSz w:w="9356" w:h="13608" w:code="9"/>
          <w:pgMar w:top="567" w:right="1134" w:bottom="851" w:left="1134" w:header="454" w:footer="0" w:gutter="0"/>
          <w:cols w:space="720"/>
          <w:titlePg/>
          <w:bidi/>
          <w:rtlGutter/>
        </w:sectPr>
      </w:pPr>
    </w:p>
    <w:p w:rsidR="00C92617" w:rsidRPr="00AB0114" w:rsidRDefault="001F568F" w:rsidP="00AB0114">
      <w:pPr>
        <w:pStyle w:val="ae"/>
        <w:rPr>
          <w:rtl/>
        </w:rPr>
      </w:pPr>
      <w:bookmarkStart w:id="26" w:name="_Toc192476759"/>
      <w:bookmarkStart w:id="27" w:name="_Toc192477906"/>
      <w:bookmarkStart w:id="28" w:name="_Toc437942996"/>
      <w:bookmarkStart w:id="29" w:name="_Toc442124314"/>
      <w:r w:rsidRPr="00AB0114">
        <w:rPr>
          <w:rtl/>
        </w:rPr>
        <w:t>مقدمه‌ی کتاب و شرح حال پیشوایان حدیث (</w:t>
      </w:r>
      <w:r w:rsidR="000008A5" w:rsidRPr="00AB0114">
        <w:rPr>
          <w:rtl/>
        </w:rPr>
        <w:t>اصحاب صحاح سته)</w:t>
      </w:r>
      <w:bookmarkEnd w:id="26"/>
      <w:bookmarkEnd w:id="27"/>
      <w:r w:rsidR="000008A5" w:rsidRPr="00AB0114">
        <w:rPr>
          <w:rtl/>
        </w:rPr>
        <w:t xml:space="preserve"> </w:t>
      </w:r>
      <w:bookmarkStart w:id="30" w:name="_Toc192476760"/>
      <w:bookmarkStart w:id="31" w:name="_Toc192477907"/>
      <w:r w:rsidR="006C6F0C" w:rsidRPr="00AB0114">
        <w:rPr>
          <w:rFonts w:hint="cs"/>
          <w:rtl/>
        </w:rPr>
        <w:br/>
      </w:r>
      <w:r w:rsidR="000008A5" w:rsidRPr="00AB0114">
        <w:rPr>
          <w:rtl/>
        </w:rPr>
        <w:t>و نگاهی به علم حدیث واصطلاحات آن</w:t>
      </w:r>
      <w:bookmarkEnd w:id="28"/>
      <w:bookmarkEnd w:id="29"/>
      <w:bookmarkEnd w:id="30"/>
      <w:bookmarkEnd w:id="31"/>
    </w:p>
    <w:p w:rsidR="000008A5" w:rsidRPr="0052470B" w:rsidRDefault="000008A5" w:rsidP="00AB0114">
      <w:pPr>
        <w:pStyle w:val="a6"/>
        <w:rPr>
          <w:rtl/>
        </w:rPr>
      </w:pPr>
      <w:r w:rsidRPr="0052470B">
        <w:rPr>
          <w:rtl/>
        </w:rPr>
        <w:t>به قلم مترجم؛ [مرحوم] استاد احمد حواری‌نسب</w:t>
      </w:r>
    </w:p>
    <w:p w:rsidR="000008A5" w:rsidRPr="0052470B" w:rsidRDefault="000008A5" w:rsidP="00AB0114">
      <w:pPr>
        <w:pStyle w:val="a6"/>
        <w:rPr>
          <w:rtl/>
        </w:rPr>
      </w:pPr>
      <w:r w:rsidRPr="0052470B">
        <w:rPr>
          <w:rtl/>
        </w:rPr>
        <w:t xml:space="preserve">خداوند بی‌مانند </w:t>
      </w:r>
      <w:r w:rsidR="004B03BC" w:rsidRPr="0052470B">
        <w:rPr>
          <w:rtl/>
        </w:rPr>
        <w:t xml:space="preserve">را سپاس و ستایش </w:t>
      </w:r>
      <w:r w:rsidR="00756D41" w:rsidRPr="0052470B">
        <w:rPr>
          <w:rtl/>
        </w:rPr>
        <w:t>کنیم که ستایش فقط سزاوار اوست، و نیایش و کرنش به درگاه او بریم که جز درگاهش محل امید و قبله‌گاهی نیست؛ اوست که به قدرت کامل</w:t>
      </w:r>
      <w:r w:rsidR="009419ED" w:rsidRPr="0052470B">
        <w:rPr>
          <w:rtl/>
        </w:rPr>
        <w:t>ۀ</w:t>
      </w:r>
      <w:r w:rsidR="00756D41" w:rsidRPr="0052470B">
        <w:rPr>
          <w:rtl/>
        </w:rPr>
        <w:t xml:space="preserve"> </w:t>
      </w:r>
      <w:r w:rsidR="009463E4" w:rsidRPr="0052470B">
        <w:rPr>
          <w:rtl/>
        </w:rPr>
        <w:t>خود تمام موجودات را از پرد</w:t>
      </w:r>
      <w:r w:rsidR="009419ED" w:rsidRPr="0052470B">
        <w:rPr>
          <w:rtl/>
        </w:rPr>
        <w:t>ۀ</w:t>
      </w:r>
      <w:r w:rsidR="009463E4" w:rsidRPr="0052470B">
        <w:rPr>
          <w:rtl/>
        </w:rPr>
        <w:t xml:space="preserve"> نیستی به جلوه‌گاه هستی در آورد و به حکمت مطلقه‌اش انسان را در بین کائنات افضل و اشرف آفرید و او را به مقام رفیع خلیفه‌اللهی رسانید و این تفضیل و تشریف به جهت آن بود که از روح خود در او دمید و مسجود فرشتگانش قرار داد و ظاهر و باطن او را ممتاز فرمود، زیرا از جنبه‌ی خلقت ظاهری، او را در بهترین شکل و فرم، دل‌ربا و دل‌فریب ساخت که</w:t>
      </w:r>
      <w:r w:rsidR="00382E74" w:rsidRPr="0052470B">
        <w:rPr>
          <w:rFonts w:hint="cs"/>
          <w:rtl/>
        </w:rPr>
        <w:t>:</w:t>
      </w:r>
      <w:r w:rsidR="009463E4" w:rsidRPr="0052470B">
        <w:rPr>
          <w:rtl/>
        </w:rPr>
        <w:t xml:space="preserve"> </w:t>
      </w:r>
    </w:p>
    <w:p w:rsidR="00DD6E9A" w:rsidRPr="0052470B" w:rsidRDefault="001D6218" w:rsidP="00F45582">
      <w:pPr>
        <w:pStyle w:val="a5"/>
        <w:rPr>
          <w:rStyle w:val="Char3"/>
          <w:spacing w:val="0"/>
          <w:rtl/>
        </w:rPr>
      </w:pPr>
      <w:r w:rsidRPr="0052470B">
        <w:rPr>
          <w:rStyle w:val="Char4"/>
          <w:rFonts w:hint="cs"/>
          <w:spacing w:val="0"/>
          <w:rtl/>
        </w:rPr>
        <w:t>﴿</w:t>
      </w:r>
      <w:r w:rsidRPr="00EE7E0F">
        <w:rPr>
          <w:rtl/>
        </w:rPr>
        <w:t xml:space="preserve">لَقَدۡ خَلَقۡنَا </w:t>
      </w:r>
      <w:r w:rsidRPr="00EE7E0F">
        <w:rPr>
          <w:rFonts w:hint="cs"/>
          <w:rtl/>
        </w:rPr>
        <w:t>ٱلۡإِنسَٰنَ</w:t>
      </w:r>
      <w:r w:rsidRPr="00EE7E0F">
        <w:rPr>
          <w:rtl/>
        </w:rPr>
        <w:t xml:space="preserve"> فِيٓ أَحۡسَنِ تَقۡوِيمٖ٤</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[الت</w:t>
      </w:r>
      <w:r w:rsidR="009419ED" w:rsidRPr="00EE7E0F">
        <w:rPr>
          <w:rStyle w:val="Char9"/>
          <w:rtl/>
        </w:rPr>
        <w:t>ی</w:t>
      </w:r>
      <w:r w:rsidRPr="00EE7E0F">
        <w:rPr>
          <w:rStyle w:val="Char9"/>
          <w:rtl/>
        </w:rPr>
        <w:t>ن: 4]</w:t>
      </w:r>
      <w:r w:rsidRPr="00EE7E0F">
        <w:rPr>
          <w:rStyle w:val="Char9"/>
          <w:rFonts w:hint="cs"/>
          <w:rtl/>
        </w:rPr>
        <w:t>.</w:t>
      </w:r>
      <w:r w:rsidR="00DD6E9A" w:rsidRPr="0052470B">
        <w:rPr>
          <w:rStyle w:val="Char3"/>
          <w:spacing w:val="0"/>
          <w:rtl/>
        </w:rPr>
        <w:tab/>
      </w:r>
    </w:p>
    <w:p w:rsidR="00DD6E9A" w:rsidRPr="0052470B" w:rsidRDefault="00DD6E9A" w:rsidP="00AB0114">
      <w:pPr>
        <w:pStyle w:val="a6"/>
        <w:rPr>
          <w:rtl/>
        </w:rPr>
      </w:pPr>
      <w:r w:rsidRPr="0052470B">
        <w:rPr>
          <w:rtl/>
        </w:rPr>
        <w:t>و از جنب</w:t>
      </w:r>
      <w:r w:rsidR="009419ED" w:rsidRPr="0052470B">
        <w:rPr>
          <w:rtl/>
        </w:rPr>
        <w:t>ۀ</w:t>
      </w:r>
      <w:r w:rsidRPr="0052470B">
        <w:rPr>
          <w:rtl/>
        </w:rPr>
        <w:t xml:space="preserve"> باطنی و معنوی به واسط</w:t>
      </w:r>
      <w:r w:rsidR="009419ED" w:rsidRPr="0052470B">
        <w:rPr>
          <w:rtl/>
        </w:rPr>
        <w:t>ۀ</w:t>
      </w:r>
      <w:r w:rsidRPr="0052470B">
        <w:rPr>
          <w:rtl/>
        </w:rPr>
        <w:t xml:space="preserve"> شرف روح خود او را به عقل و نطق بر دیگر مخلوقات زنده برتری بخشید و در آموختن علم او را توانا فرمود و با قدرت ازلی به برکت روح، نقش وجود او را طوری زد که در محفظه یا جمجمه‌ی سرش ذراتی قرار داد که این ذرات بهترین وسایل و مشکل‌ترین مسایل را به مدد روح شریف در </w:t>
      </w:r>
      <w:r w:rsidR="00EF6ADF" w:rsidRPr="0052470B">
        <w:rPr>
          <w:rtl/>
        </w:rPr>
        <w:t>خ</w:t>
      </w:r>
      <w:r w:rsidRPr="0052470B">
        <w:rPr>
          <w:rtl/>
        </w:rPr>
        <w:t>ود ضبط کرد و تصویر آنها را برای مدتی مدید (بقیه‌ی حیات) در خود نگه داشت و در حقیقت، مغز انسان عجیب‌ترین ماشین‌های عالم هستی است که به‌قول «کلود هزاوی»، مخترع مغز الکترونیک: «ارزش کار مغز انسان عادی و بی‌سواد حتی پس از گذشت قرن‌ها که علم بیش از پیش پیشرفت کند، هزارها برابر ارزش کار دستگاه اختراعی اوست؛ این دس</w:t>
      </w:r>
      <w:r w:rsidR="00EF6ADF" w:rsidRPr="0052470B">
        <w:rPr>
          <w:rtl/>
        </w:rPr>
        <w:t>ت</w:t>
      </w:r>
      <w:r w:rsidRPr="0052470B">
        <w:rPr>
          <w:rtl/>
        </w:rPr>
        <w:t>گاه محیرالعقول، تصویر یا صدای انسان یا حیوان و مطلب و موضوع سپرده شده را پس از گذشت سال‌ها، عیناً زنده می‌کند و هر گاه انسان اراده کند آن را در ذهن او حاضر می‌سازد»</w:t>
      </w:r>
      <w:r w:rsidRPr="00E96FD0">
        <w:rPr>
          <w:rStyle w:val="FootnoteReference"/>
          <w:rFonts w:ascii="IRNazli" w:hAnsi="IRNazli" w:cs="IRNazli"/>
          <w:sz w:val="28"/>
          <w:szCs w:val="28"/>
          <w:rtl/>
        </w:rPr>
        <w:footnoteReference w:id="2"/>
      </w:r>
      <w:r w:rsidRPr="0052470B">
        <w:rPr>
          <w:rtl/>
        </w:rPr>
        <w:t>، که:</w:t>
      </w:r>
    </w:p>
    <w:p w:rsidR="00DD6E9A" w:rsidRPr="0052470B" w:rsidRDefault="001D6218" w:rsidP="00F45582">
      <w:pPr>
        <w:pStyle w:val="a5"/>
        <w:rPr>
          <w:rStyle w:val="Char3"/>
          <w:spacing w:val="0"/>
          <w:rtl/>
        </w:rPr>
      </w:pPr>
      <w:r w:rsidRPr="0052470B">
        <w:rPr>
          <w:rStyle w:val="Char4"/>
          <w:rFonts w:hint="cs"/>
          <w:spacing w:val="0"/>
          <w:rtl/>
        </w:rPr>
        <w:t>﴿</w:t>
      </w:r>
      <w:r w:rsidRPr="00EE7E0F">
        <w:rPr>
          <w:rtl/>
        </w:rPr>
        <w:t xml:space="preserve">فَتَبَارَكَ </w:t>
      </w:r>
      <w:r w:rsidRPr="00EE7E0F">
        <w:rPr>
          <w:rFonts w:hint="cs"/>
          <w:rtl/>
        </w:rPr>
        <w:t>ٱللَّهُ</w:t>
      </w:r>
      <w:r w:rsidRPr="00EE7E0F">
        <w:rPr>
          <w:rtl/>
        </w:rPr>
        <w:t xml:space="preserve"> أَحۡسَنُ </w:t>
      </w:r>
      <w:r w:rsidRPr="00EE7E0F">
        <w:rPr>
          <w:rFonts w:hint="cs"/>
          <w:rtl/>
        </w:rPr>
        <w:t>ٱلۡخَٰلِقِينَ</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[المؤمنون: 14]</w:t>
      </w:r>
      <w:r w:rsidRPr="00EE7E0F">
        <w:rPr>
          <w:rStyle w:val="Char9"/>
          <w:rFonts w:hint="cs"/>
          <w:rtl/>
        </w:rPr>
        <w:t>.</w:t>
      </w:r>
      <w:r w:rsidR="00DD6E9A" w:rsidRPr="0052470B">
        <w:rPr>
          <w:rStyle w:val="Char3"/>
          <w:spacing w:val="0"/>
          <w:rtl/>
        </w:rPr>
        <w:tab/>
      </w:r>
    </w:p>
    <w:p w:rsidR="00DD6E9A" w:rsidRPr="00AB0114" w:rsidRDefault="007F6849" w:rsidP="00AB0114">
      <w:pPr>
        <w:pStyle w:val="a6"/>
        <w:rPr>
          <w:rtl/>
        </w:rPr>
      </w:pPr>
      <w:r w:rsidRPr="0052470B">
        <w:rPr>
          <w:rtl/>
        </w:rPr>
        <w:t>بلی، همین مغز است که به فرمان خدا و در سایه‌ی عطیه‌ی الهی روح بر تمام بدن انسان زنده فرمان‌روایی و برای تمام حرکات و سکنات او از کلی تا جزئی فرمان صادر می‌کند و فی‌الواقع انسان را مقام انسانیت می‌دهد که نه‌تنها شایسته‌ی اداره‌ی زمین؛ بلکه سزاوار تسخیر کهکشان‌ها و کرات دیگر می‌گرداند. اینجاست که خداوند می‌فرماید</w:t>
      </w:r>
      <w:r w:rsidRPr="00AB0114">
        <w:rPr>
          <w:rtl/>
        </w:rPr>
        <w:t xml:space="preserve">: </w:t>
      </w:r>
    </w:p>
    <w:p w:rsidR="007F6849" w:rsidRPr="0052470B" w:rsidRDefault="001D6218" w:rsidP="00F45582">
      <w:pPr>
        <w:pStyle w:val="a5"/>
        <w:rPr>
          <w:rStyle w:val="Char3"/>
          <w:spacing w:val="0"/>
          <w:rtl/>
        </w:rPr>
      </w:pPr>
      <w:r w:rsidRPr="0052470B">
        <w:rPr>
          <w:rStyle w:val="Char4"/>
          <w:rFonts w:hint="cs"/>
          <w:spacing w:val="0"/>
          <w:rtl/>
        </w:rPr>
        <w:t>﴿</w:t>
      </w:r>
      <w:r w:rsidRPr="00EE7E0F">
        <w:rPr>
          <w:rtl/>
        </w:rPr>
        <w:t>وَلَقَدۡ كَرَّمۡنَا بَنِيٓ ءَادَمَ</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[الإسراء: 70]</w:t>
      </w:r>
      <w:r w:rsidRPr="00EE7E0F">
        <w:rPr>
          <w:rStyle w:val="Char9"/>
          <w:rFonts w:hint="cs"/>
          <w:rtl/>
        </w:rPr>
        <w:t>.</w:t>
      </w:r>
      <w:r w:rsidR="007F6849" w:rsidRPr="0052470B">
        <w:rPr>
          <w:rStyle w:val="Char3"/>
          <w:spacing w:val="0"/>
          <w:rtl/>
        </w:rPr>
        <w:tab/>
      </w:r>
    </w:p>
    <w:p w:rsidR="007F6849" w:rsidRPr="00AB0114" w:rsidRDefault="007F6849" w:rsidP="00AB0114">
      <w:pPr>
        <w:pStyle w:val="a6"/>
        <w:rPr>
          <w:rtl/>
        </w:rPr>
      </w:pPr>
      <w:r w:rsidRPr="00AB0114">
        <w:rPr>
          <w:rtl/>
        </w:rPr>
        <w:t>و چون در میان تمام موجودات زنده، بشر مکرم و منظور نظر حق بود</w:t>
      </w:r>
      <w:r w:rsidR="007533CA" w:rsidRPr="00AB0114">
        <w:rPr>
          <w:rtl/>
        </w:rPr>
        <w:t>،</w:t>
      </w:r>
      <w:r w:rsidRPr="00AB0114">
        <w:rPr>
          <w:rtl/>
        </w:rPr>
        <w:t xml:space="preserve"> بار گران امانت یعنی تکالیف زیادی را به او سپرد و مسئولیت عبودیت را که بسی سنگین است بر عهده‌ی او گذاشت و برای رفع اشتباهات او، با وجود رهبر بزرگ خرد، انبیا را از جنس خود ایشان مبعوث گردانید و تعالیم و تکالیف لازمه را برای خیر دین و دنیا به ا</w:t>
      </w:r>
      <w:r w:rsidR="007533CA" w:rsidRPr="00AB0114">
        <w:rPr>
          <w:rtl/>
        </w:rPr>
        <w:t>س</w:t>
      </w:r>
      <w:r w:rsidRPr="00AB0114">
        <w:rPr>
          <w:rtl/>
        </w:rPr>
        <w:t>تادی و راهنمایی ایشان، بیشتر محول و منتقل گردانید، این سفرای عظام که اولین پایه‌گذاران تمدن و علوم و ادب و تربیت و خداشناسی بودند، با کوششی خستگی‌ناپذیر و ایمانی بی‌نظیر سرشار از شوق لقای رحمان، در تحصیل رضای خالق سبحان، از بذل مال و جان دریغ نکردند و با بیان مؤثر و دلایل عقلی و منطقی میسر، بد</w:t>
      </w:r>
      <w:r w:rsidR="007533CA" w:rsidRPr="00AB0114">
        <w:rPr>
          <w:rtl/>
        </w:rPr>
        <w:t>و</w:t>
      </w:r>
      <w:r w:rsidRPr="00AB0114">
        <w:rPr>
          <w:rtl/>
        </w:rPr>
        <w:t xml:space="preserve">ن ترس، با کهنه‌پرستی و خرافات وارده در ادیان گذشته و عبادت اوثان به مبارزه برخاستند و حقاً چون نیت و مقصود آنها فقط رضای خدا بود، چه بسا موفق شدند و انسان‌های گمراه را از حال وحشت و دهشت و جهل و تحیر به درجات والای انس و عشرت و آسایش خاطر رسانیدند؛ در میان این فرستادگان بحق و برگزیدگان خدا، اول آنان در رتبت و آخر آنان </w:t>
      </w:r>
      <w:r w:rsidR="00835F0E" w:rsidRPr="00AB0114">
        <w:rPr>
          <w:rtl/>
        </w:rPr>
        <w:t xml:space="preserve">در نوبت، زبده‌ی کاینات و خلاصه‌ی موجودات، </w:t>
      </w:r>
      <w:r w:rsidR="00B5725A" w:rsidRPr="00AB0114">
        <w:rPr>
          <w:rtl/>
        </w:rPr>
        <w:t>خیرالانام پیغمبر اسلام حضرت محمد المصطفی</w:t>
      </w:r>
      <w:r w:rsidR="000C6F25" w:rsidRPr="00AB0114">
        <w:rPr>
          <w:rFonts w:hint="cs"/>
          <w:rtl/>
        </w:rPr>
        <w:t xml:space="preserve"> </w:t>
      </w:r>
      <w:r w:rsidR="000C6F25" w:rsidRPr="00AB0114">
        <w:rPr>
          <w:rFonts w:cs="CTraditional Arabic" w:hint="cs"/>
          <w:rtl/>
        </w:rPr>
        <w:t>ص</w:t>
      </w:r>
      <w:r w:rsidR="00E21DCD" w:rsidRPr="00AB0114">
        <w:rPr>
          <w:rFonts w:hint="cs"/>
          <w:rtl/>
        </w:rPr>
        <w:t xml:space="preserve"> </w:t>
      </w:r>
      <w:r w:rsidR="00B5725A" w:rsidRPr="00AB0114">
        <w:rPr>
          <w:rtl/>
        </w:rPr>
        <w:t>ر</w:t>
      </w:r>
      <w:r w:rsidR="007533CA" w:rsidRPr="00AB0114">
        <w:rPr>
          <w:rtl/>
        </w:rPr>
        <w:t>ا</w:t>
      </w:r>
      <w:r w:rsidR="00B5725A" w:rsidRPr="00AB0114">
        <w:rPr>
          <w:rtl/>
        </w:rPr>
        <w:t xml:space="preserve"> هنگامی با خلعت رسالت و رتبت نبوت مشرف و با تأیید خود مؤید فرمود که خرافات و بدعت‌های فراوان، در اد</w:t>
      </w:r>
      <w:r w:rsidR="007533CA" w:rsidRPr="00AB0114">
        <w:rPr>
          <w:rtl/>
        </w:rPr>
        <w:t>ی</w:t>
      </w:r>
      <w:r w:rsidR="00B5725A" w:rsidRPr="00AB0114">
        <w:rPr>
          <w:rtl/>
        </w:rPr>
        <w:t xml:space="preserve">ان آسمانی گذشته وارد شده و دین را مخدوش و جهانیان را در عین سرگردانی قرار داده بود، و از طرفی امرا و </w:t>
      </w:r>
      <w:r w:rsidR="007533CA" w:rsidRPr="00AB0114">
        <w:rPr>
          <w:rtl/>
        </w:rPr>
        <w:t>ح</w:t>
      </w:r>
      <w:r w:rsidR="00B5725A" w:rsidRPr="00AB0114">
        <w:rPr>
          <w:rtl/>
        </w:rPr>
        <w:t>کام از ضعف دین و اختلافات مدعیان دیانت سوءاستفاده نموده با تأثیر نفوذ، خود را، در ابتدا به عنوان مصلح و متولی امور عقیدتی و بعد به عنوان خدایی و صاحب اختیار مرگ و زندگی به مردم تحمیل می‌نمودند و آخرین ادیان بزرگ پیش از اسلام یعنی یهودیت و مسیحیت را به کلی تغییر رنگ دادند</w:t>
      </w:r>
      <w:r w:rsidR="000C6F25" w:rsidRPr="00AB0114">
        <w:rPr>
          <w:rtl/>
        </w:rPr>
        <w:t xml:space="preserve"> </w:t>
      </w:r>
      <w:r w:rsidR="00B5725A" w:rsidRPr="00AB0114">
        <w:rPr>
          <w:rtl/>
        </w:rPr>
        <w:t xml:space="preserve">از حالت دین خارج نمودند، به طوری که دین قدیم‌تر، یعنی یهودیت، رنگ دنیاپرستی و سودجویی و بهره‌کشی و ربا و ریا، و دین مسیحیت، عکس اولی، نقش زهد و ترک دنیا و گوشه‌گیری و رهبانیت را گرفت. و به عبارت روشن‌تر، دین موسی، به مکتبی مادی و اجتماعی و </w:t>
      </w:r>
      <w:r w:rsidR="007533CA" w:rsidRPr="00AB0114">
        <w:rPr>
          <w:rtl/>
        </w:rPr>
        <w:t>آ</w:t>
      </w:r>
      <w:r w:rsidR="00B5725A" w:rsidRPr="00AB0114">
        <w:rPr>
          <w:rtl/>
        </w:rPr>
        <w:t>ی</w:t>
      </w:r>
      <w:r w:rsidR="007533CA" w:rsidRPr="00AB0114">
        <w:rPr>
          <w:rtl/>
        </w:rPr>
        <w:t>ی</w:t>
      </w:r>
      <w:r w:rsidR="00B5725A" w:rsidRPr="00AB0114">
        <w:rPr>
          <w:rtl/>
        </w:rPr>
        <w:t>ن جهانی و دین عیسی، به مکتب انزوا و رهبانیت و ترک ازدواج و در نتیجه فساد در کلیسا تبدیل گردید، چه جنگ‌ها و چه فسادها و قتل‌ بزرگان که به نام دین، به وسیله‌ی پیروان دروغین آن انجام نگرفت و چه ظلم‌ها که از روی تعصب و فقط به منظور حفظ مقام و برتری‌جویی حاکمان ظالم به فتوای احبار یهود و کشی</w:t>
      </w:r>
      <w:r w:rsidR="00AB0114">
        <w:rPr>
          <w:rFonts w:hint="cs"/>
          <w:rtl/>
        </w:rPr>
        <w:t>‌</w:t>
      </w:r>
      <w:r w:rsidR="00B5725A" w:rsidRPr="00AB0114">
        <w:rPr>
          <w:rtl/>
        </w:rPr>
        <w:t>شان کلیسا بر طبق</w:t>
      </w:r>
      <w:r w:rsidR="009419ED" w:rsidRPr="00AB0114">
        <w:rPr>
          <w:rtl/>
        </w:rPr>
        <w:t>ۀ</w:t>
      </w:r>
      <w:r w:rsidR="00B5725A" w:rsidRPr="00AB0114">
        <w:rPr>
          <w:rtl/>
        </w:rPr>
        <w:t xml:space="preserve"> محروم نرفت، که ناگاه اراده‌ی خدای توانا بر آن قرار گرفت که ریشه‌ی فساد را از زمین قطع کند و دین حنیف اسلام را که به راستی جامع و کامل‌تر از همه‌ی ادیان گذشته بود، جانشین ادیان سابق فرماید و معقول‌ترین و مستدل‌ترین احکام را خاتم ادیان گرداند و اجرای آن را به دست توانای خاتم‌ انبیا محمد مصطفی</w:t>
      </w:r>
      <w:r w:rsidR="000C6F25" w:rsidRPr="00AB0114">
        <w:rPr>
          <w:rFonts w:hint="cs"/>
          <w:rtl/>
        </w:rPr>
        <w:t xml:space="preserve"> </w:t>
      </w:r>
      <w:r w:rsidR="000C6F25" w:rsidRPr="00AB0114">
        <w:rPr>
          <w:rFonts w:cs="CTraditional Arabic" w:hint="cs"/>
          <w:rtl/>
        </w:rPr>
        <w:t>ص</w:t>
      </w:r>
      <w:r w:rsidR="00B5725A" w:rsidRPr="00AB0114">
        <w:rPr>
          <w:rtl/>
        </w:rPr>
        <w:t xml:space="preserve"> بسپارد که عاقل‌ترین و کامل‌ترین فرزندان </w:t>
      </w:r>
      <w:r w:rsidR="007533CA" w:rsidRPr="00AB0114">
        <w:rPr>
          <w:rtl/>
        </w:rPr>
        <w:t>آ</w:t>
      </w:r>
      <w:r w:rsidR="00B5725A" w:rsidRPr="00AB0114">
        <w:rPr>
          <w:rtl/>
        </w:rPr>
        <w:t xml:space="preserve">دم و موجب افتخار عالم بود و به قول «جان دیو پرت»، مؤلف «عذر تقصیر به پیش گاه محمد </w:t>
      </w:r>
      <w:r w:rsidR="007B331C" w:rsidRPr="00AB0114">
        <w:rPr>
          <w:rtl/>
        </w:rPr>
        <w:t>و قرآن»: «بزرگ‌ترین بزرگان جهان بود»؛ آن در یتیم با قلب سلیم، در زیر توجه خاص خدای رحیم، پس از بعثت، مجدانه، به انجام دادن فرمان خدا و دعوت مردم به‌سوی توحید ـ که پایه‌ی همه‌ی ترقیات دنیا و آخرت است ـ مشغول گردید و با پایداری و شکیبایی، پرچم توحید را بر فراز کاخ‌های شرک و کفر به اهتزار درآورد، سلطنت جباران را سرنگون و بساط ظلم و فریب احبار و راهبان را واژگون ساخت؛ تا آنجا که به تشریف رتبه‌ی خاتمیت پیغمبران و بشارت رحمت بر عالمیان مشرف شد، چنان‌که خداوند می‌فرماید:</w:t>
      </w:r>
    </w:p>
    <w:p w:rsidR="003C51A6" w:rsidRPr="00507263" w:rsidRDefault="00A54BC0" w:rsidP="00F45582">
      <w:pPr>
        <w:pStyle w:val="a5"/>
        <w:rPr>
          <w:rStyle w:val="Char9"/>
          <w:spacing w:val="-4"/>
          <w:rtl/>
        </w:rPr>
      </w:pPr>
      <w:r w:rsidRPr="00507263">
        <w:rPr>
          <w:rStyle w:val="Char4"/>
          <w:rFonts w:hint="cs"/>
          <w:spacing w:val="-4"/>
          <w:rtl/>
        </w:rPr>
        <w:t>﴿</w:t>
      </w:r>
      <w:r w:rsidRPr="00507263">
        <w:rPr>
          <w:spacing w:val="-4"/>
          <w:rtl/>
        </w:rPr>
        <w:t>مَّا كَانَ مُحَمَّدٌ أَبَآ أَحَد</w:t>
      </w:r>
      <w:r w:rsidRPr="00507263">
        <w:rPr>
          <w:rFonts w:hint="cs"/>
          <w:spacing w:val="-4"/>
          <w:rtl/>
        </w:rPr>
        <w:t>ٖ</w:t>
      </w:r>
      <w:r w:rsidRPr="00507263">
        <w:rPr>
          <w:spacing w:val="-4"/>
          <w:rtl/>
        </w:rPr>
        <w:t xml:space="preserve"> </w:t>
      </w:r>
      <w:r w:rsidRPr="00507263">
        <w:rPr>
          <w:rFonts w:hint="cs"/>
          <w:spacing w:val="-4"/>
          <w:rtl/>
        </w:rPr>
        <w:t>مِّن</w:t>
      </w:r>
      <w:r w:rsidRPr="00507263">
        <w:rPr>
          <w:spacing w:val="-4"/>
          <w:rtl/>
        </w:rPr>
        <w:t xml:space="preserve"> </w:t>
      </w:r>
      <w:r w:rsidRPr="00507263">
        <w:rPr>
          <w:rFonts w:hint="cs"/>
          <w:spacing w:val="-4"/>
          <w:rtl/>
        </w:rPr>
        <w:t>رِّجَالِكُمۡ</w:t>
      </w:r>
      <w:r w:rsidRPr="00507263">
        <w:rPr>
          <w:spacing w:val="-4"/>
          <w:rtl/>
        </w:rPr>
        <w:t xml:space="preserve"> </w:t>
      </w:r>
      <w:r w:rsidRPr="00507263">
        <w:rPr>
          <w:rFonts w:hint="cs"/>
          <w:spacing w:val="-4"/>
          <w:rtl/>
        </w:rPr>
        <w:t>وَلَٰكِن</w:t>
      </w:r>
      <w:r w:rsidRPr="00507263">
        <w:rPr>
          <w:spacing w:val="-4"/>
          <w:rtl/>
        </w:rPr>
        <w:t xml:space="preserve"> </w:t>
      </w:r>
      <w:r w:rsidRPr="00507263">
        <w:rPr>
          <w:rFonts w:hint="cs"/>
          <w:spacing w:val="-4"/>
          <w:rtl/>
        </w:rPr>
        <w:t>رَّسُولَ</w:t>
      </w:r>
      <w:r w:rsidRPr="00507263">
        <w:rPr>
          <w:spacing w:val="-4"/>
          <w:rtl/>
        </w:rPr>
        <w:t xml:space="preserve"> </w:t>
      </w:r>
      <w:r w:rsidRPr="00507263">
        <w:rPr>
          <w:rFonts w:hint="cs"/>
          <w:spacing w:val="-4"/>
          <w:rtl/>
        </w:rPr>
        <w:t>ٱللَّهِ</w:t>
      </w:r>
      <w:r w:rsidRPr="00507263">
        <w:rPr>
          <w:spacing w:val="-4"/>
          <w:rtl/>
        </w:rPr>
        <w:t xml:space="preserve"> وَخَاتَمَ </w:t>
      </w:r>
      <w:r w:rsidRPr="00507263">
        <w:rPr>
          <w:rFonts w:hint="cs"/>
          <w:spacing w:val="-4"/>
          <w:rtl/>
        </w:rPr>
        <w:t>ٱلنَّبِيِّ‍ۧنَ</w:t>
      </w:r>
      <w:r w:rsidRPr="00507263">
        <w:rPr>
          <w:rStyle w:val="Char4"/>
          <w:rFonts w:hint="cs"/>
          <w:spacing w:val="-4"/>
          <w:rtl/>
        </w:rPr>
        <w:t>﴾</w:t>
      </w:r>
      <w:r w:rsidRPr="00507263">
        <w:rPr>
          <w:rFonts w:ascii="Tahoma" w:hAnsi="Tahoma" w:cs="IRNazli"/>
          <w:spacing w:val="-4"/>
          <w:sz w:val="32"/>
          <w:szCs w:val="24"/>
          <w:rtl/>
        </w:rPr>
        <w:t xml:space="preserve"> </w:t>
      </w:r>
      <w:r w:rsidRPr="00507263">
        <w:rPr>
          <w:rStyle w:val="Char9"/>
          <w:spacing w:val="-4"/>
          <w:rtl/>
        </w:rPr>
        <w:t>[الأحزاب: 40]</w:t>
      </w:r>
      <w:r w:rsidRPr="00507263">
        <w:rPr>
          <w:rStyle w:val="Char9"/>
          <w:rFonts w:hint="cs"/>
          <w:spacing w:val="-4"/>
          <w:rtl/>
        </w:rPr>
        <w:t>.</w:t>
      </w:r>
    </w:p>
    <w:p w:rsidR="007B331C" w:rsidRPr="0052470B" w:rsidRDefault="003C51A6" w:rsidP="00F45582">
      <w:pPr>
        <w:pStyle w:val="a6"/>
        <w:rPr>
          <w:rtl/>
        </w:rPr>
      </w:pPr>
      <w:r w:rsidRPr="0052470B">
        <w:rPr>
          <w:rtl/>
        </w:rPr>
        <w:t>و</w:t>
      </w:r>
    </w:p>
    <w:p w:rsidR="003C51A6" w:rsidRPr="00EE7E0F" w:rsidRDefault="00A54BC0" w:rsidP="00AB0114">
      <w:pPr>
        <w:pStyle w:val="a5"/>
        <w:rPr>
          <w:rStyle w:val="Char9"/>
          <w:rtl/>
        </w:rPr>
      </w:pPr>
      <w:r w:rsidRPr="0052470B">
        <w:rPr>
          <w:rStyle w:val="Char4"/>
          <w:rFonts w:hint="cs"/>
          <w:spacing w:val="0"/>
          <w:rtl/>
        </w:rPr>
        <w:t>﴿</w:t>
      </w:r>
      <w:r w:rsidRPr="00EE7E0F">
        <w:rPr>
          <w:rtl/>
        </w:rPr>
        <w:t>وَمَآ أَرۡسَلۡنَٰكَ إِلَّا رَحۡمَة</w:t>
      </w:r>
      <w:r w:rsidRPr="00EE7E0F">
        <w:rPr>
          <w:rFonts w:hint="cs"/>
          <w:rtl/>
        </w:rPr>
        <w:t>ٗ</w:t>
      </w:r>
      <w:r w:rsidRPr="00EE7E0F">
        <w:rPr>
          <w:rtl/>
        </w:rPr>
        <w:t xml:space="preserve"> </w:t>
      </w:r>
      <w:r w:rsidRPr="00EE7E0F">
        <w:rPr>
          <w:rFonts w:hint="cs"/>
          <w:rtl/>
        </w:rPr>
        <w:t>لِّلۡعَٰلَمِينَ١٠٧</w:t>
      </w:r>
      <w:r w:rsidRPr="0052470B">
        <w:rPr>
          <w:rStyle w:val="Char4"/>
          <w:rFonts w:hint="cs"/>
          <w:spacing w:val="0"/>
          <w:rtl/>
        </w:rPr>
        <w:t>﴾</w:t>
      </w:r>
      <w:r w:rsidRPr="00EE7E0F">
        <w:rPr>
          <w:rStyle w:val="Char3"/>
          <w:rtl/>
        </w:rPr>
        <w:t xml:space="preserve"> </w:t>
      </w:r>
      <w:r w:rsidRPr="00EE7E0F">
        <w:rPr>
          <w:rStyle w:val="Char9"/>
          <w:rtl/>
        </w:rPr>
        <w:t>[الأنب</w:t>
      </w:r>
      <w:r w:rsidR="009419ED" w:rsidRPr="00EE7E0F">
        <w:rPr>
          <w:rStyle w:val="Char9"/>
          <w:rtl/>
        </w:rPr>
        <w:t>ی</w:t>
      </w:r>
      <w:r w:rsidRPr="00EE7E0F">
        <w:rPr>
          <w:rStyle w:val="Char9"/>
          <w:rtl/>
        </w:rPr>
        <w:t>اء: 107]</w:t>
      </w:r>
      <w:r w:rsidRPr="00EE7E0F">
        <w:rPr>
          <w:rStyle w:val="Char3"/>
          <w:rFonts w:hint="cs"/>
          <w:rtl/>
        </w:rPr>
        <w:t>.</w:t>
      </w:r>
    </w:p>
    <w:p w:rsidR="00284556" w:rsidRPr="0052470B" w:rsidRDefault="003C51A6" w:rsidP="00CA2E2E">
      <w:pPr>
        <w:pStyle w:val="a6"/>
        <w:rPr>
          <w:rtl/>
        </w:rPr>
      </w:pPr>
      <w:r w:rsidRPr="0052470B">
        <w:rPr>
          <w:rtl/>
        </w:rPr>
        <w:t xml:space="preserve">آن حضرت که فصاحت و بلاغت او، یکی از معجزات نبوت و </w:t>
      </w:r>
      <w:r w:rsidRPr="00EE7E0F">
        <w:rPr>
          <w:rtl/>
        </w:rPr>
        <w:t>خود ایشان افصح العرب و جامع‌الکلم بود، علاوه بر تبلیغ احکام قرآنی و تکالیف آسمانی، خود نیز در تکمیل و</w:t>
      </w:r>
      <w:r w:rsidRPr="0052470B">
        <w:rPr>
          <w:rtl/>
        </w:rPr>
        <w:t xml:space="preserve"> تشریح و تبیین آیات</w:t>
      </w:r>
      <w:r w:rsidR="007533CA" w:rsidRPr="0052470B">
        <w:rPr>
          <w:rtl/>
        </w:rPr>
        <w:t>،</w:t>
      </w:r>
      <w:r w:rsidRPr="0052470B">
        <w:rPr>
          <w:rtl/>
        </w:rPr>
        <w:t xml:space="preserve"> بیاناتی موجز و معجز را به مناسبت وقت و موضوع، در جواب س</w:t>
      </w:r>
      <w:r w:rsidR="007533CA" w:rsidRPr="0052470B">
        <w:rPr>
          <w:rtl/>
        </w:rPr>
        <w:t>و</w:t>
      </w:r>
      <w:r w:rsidRPr="0052470B">
        <w:rPr>
          <w:rtl/>
        </w:rPr>
        <w:t xml:space="preserve">الات سعادتمندان اصحابش ایراد می‌فرمود که </w:t>
      </w:r>
      <w:r w:rsidR="007533CA" w:rsidRPr="0052470B">
        <w:rPr>
          <w:rtl/>
        </w:rPr>
        <w:t>آ</w:t>
      </w:r>
      <w:r w:rsidRPr="0052470B">
        <w:rPr>
          <w:rtl/>
        </w:rPr>
        <w:t>نان با ایمانی کامل آنها را به گوش جان می‌سپردند و حفظ و ضبط می‌کردند</w:t>
      </w:r>
      <w:r w:rsidR="00284556" w:rsidRPr="0052470B">
        <w:rPr>
          <w:rtl/>
        </w:rPr>
        <w:t xml:space="preserve"> که مجموع آنها را سنت یا احاد</w:t>
      </w:r>
      <w:r w:rsidR="007533CA" w:rsidRPr="0052470B">
        <w:rPr>
          <w:rtl/>
        </w:rPr>
        <w:t>ی</w:t>
      </w:r>
      <w:r w:rsidR="00284556" w:rsidRPr="0052470B">
        <w:rPr>
          <w:rtl/>
        </w:rPr>
        <w:t>ث نبوی می‌نامند و دومین اساس و ملاک عمل مسلمین بعد از قرآن است</w:t>
      </w:r>
      <w:r w:rsidR="00284556" w:rsidRPr="00E96FD0">
        <w:rPr>
          <w:rStyle w:val="FootnoteReference"/>
          <w:rFonts w:ascii="IRNazli" w:hAnsi="IRNazli" w:cs="IRNazli"/>
          <w:sz w:val="28"/>
          <w:szCs w:val="28"/>
          <w:rtl/>
        </w:rPr>
        <w:footnoteReference w:id="3"/>
      </w:r>
      <w:r w:rsidR="00E21DCD" w:rsidRPr="0052470B">
        <w:rPr>
          <w:rFonts w:hint="cs"/>
          <w:rtl/>
        </w:rPr>
        <w:t>.</w:t>
      </w:r>
      <w:r w:rsidR="00284556" w:rsidRPr="0052470B">
        <w:rPr>
          <w:rtl/>
        </w:rPr>
        <w:t xml:space="preserve"> چنان که فوقاً اشاره شد، یاران آن حضرت با ایمان و دقت و رغبت تمام، فرموده‌ها و اعمال و تقریرات آن سرور را حفظ می‌نمودند که بعد از رحلت حضرتش، احادیث فراوان در ضمایر مردم مانده بود که صحابه به تابعین و تابعین به تابع تابعین می‌رسانیدند و خلاصه، </w:t>
      </w:r>
      <w:r w:rsidR="007533CA" w:rsidRPr="0052470B">
        <w:rPr>
          <w:rtl/>
        </w:rPr>
        <w:t>د</w:t>
      </w:r>
      <w:r w:rsidR="00284556" w:rsidRPr="0052470B">
        <w:rPr>
          <w:rtl/>
        </w:rPr>
        <w:t xml:space="preserve">ست به دست و دهان به دهان، به نسل‌های بعد منتقل گردید. و بعد از قرون اولیه، علمایی در علم حدیث پیدا شدند که با وقف عمر عزیز خود در راه تحقیق و تدقیق احادیث صحیحه و احیای سنت، زحمت‌ها کشیدند و از بذل مال و جان دریغ نکردند و با تحمل مشقات و قبول رنج مسافرت‌های دور و دراز کوشش کردند که صحیح را از سقیم و مستند را از غیر مستند و متواتر </w:t>
      </w:r>
      <w:r w:rsidR="007533CA" w:rsidRPr="0052470B">
        <w:rPr>
          <w:rtl/>
        </w:rPr>
        <w:t>ر</w:t>
      </w:r>
      <w:r w:rsidR="00284556" w:rsidRPr="0052470B">
        <w:rPr>
          <w:rtl/>
        </w:rPr>
        <w:t>ا از آحاد جدا نمایند و بالاخره، شش نفر از بزرگ‌ترین علمای قرن سوم، موفق شدند که هر یک نتیجه‌ی مطالعات و تحقیقات طولانی خود را در کتابی جمع و تألیف نماید که مجموع آنها را «صحاح سته» گویند. بدین ترتیب</w:t>
      </w:r>
      <w:r w:rsidR="00856C12" w:rsidRPr="0052470B">
        <w:rPr>
          <w:rtl/>
        </w:rPr>
        <w:t>:</w:t>
      </w:r>
    </w:p>
    <w:p w:rsidR="00856C12" w:rsidRPr="0052470B" w:rsidRDefault="00EC0246" w:rsidP="00CA2E2E">
      <w:pPr>
        <w:pStyle w:val="a6"/>
        <w:rPr>
          <w:rtl/>
        </w:rPr>
      </w:pPr>
      <w:r w:rsidRPr="0052470B">
        <w:rPr>
          <w:rtl/>
        </w:rPr>
        <w:t xml:space="preserve">«صحیح بخاری، صحیح مسلم، </w:t>
      </w:r>
      <w:r w:rsidR="007533CA" w:rsidRPr="0052470B">
        <w:rPr>
          <w:rtl/>
        </w:rPr>
        <w:t>سنن</w:t>
      </w:r>
      <w:r w:rsidRPr="0052470B">
        <w:rPr>
          <w:rtl/>
        </w:rPr>
        <w:t xml:space="preserve"> ابوداود، </w:t>
      </w:r>
      <w:r w:rsidR="007533CA" w:rsidRPr="0052470B">
        <w:rPr>
          <w:rtl/>
        </w:rPr>
        <w:t>سنن</w:t>
      </w:r>
      <w:r w:rsidRPr="0052470B">
        <w:rPr>
          <w:rtl/>
        </w:rPr>
        <w:t xml:space="preserve"> ترمذی، </w:t>
      </w:r>
      <w:r w:rsidR="007533CA" w:rsidRPr="0052470B">
        <w:rPr>
          <w:rtl/>
        </w:rPr>
        <w:t>سنن</w:t>
      </w:r>
      <w:r w:rsidRPr="0052470B">
        <w:rPr>
          <w:rtl/>
        </w:rPr>
        <w:t xml:space="preserve"> نسائی و </w:t>
      </w:r>
      <w:r w:rsidR="007533CA" w:rsidRPr="0052470B">
        <w:rPr>
          <w:rtl/>
        </w:rPr>
        <w:t>سنن</w:t>
      </w:r>
      <w:r w:rsidRPr="0052470B">
        <w:rPr>
          <w:rtl/>
        </w:rPr>
        <w:t xml:space="preserve"> ابن‌ماجه» و چون دوران زندگی دو نفر اول به «زمان سعادت» (دوره‌ی زندگی حضرت رسول اکرم</w:t>
      </w:r>
      <w:r w:rsidR="000C6F25" w:rsidRPr="0052470B">
        <w:rPr>
          <w:rFonts w:hint="cs"/>
          <w:rtl/>
        </w:rPr>
        <w:t xml:space="preserve"> </w:t>
      </w:r>
      <w:r w:rsidR="000C6F25" w:rsidRPr="0052470B">
        <w:rPr>
          <w:rFonts w:cs="CTraditional Arabic" w:hint="cs"/>
          <w:rtl/>
        </w:rPr>
        <w:t>ص</w:t>
      </w:r>
      <w:r w:rsidRPr="0052470B">
        <w:rPr>
          <w:rtl/>
        </w:rPr>
        <w:t>)، نزدیک‌تر بوده است، احادیث روایت شده‌ی آن دو را مشهورتر و معتبرتر می‌شمارند و کتاب آنان به صحیحین مشهور است.</w:t>
      </w:r>
    </w:p>
    <w:p w:rsidR="00EC0246" w:rsidRPr="0052470B" w:rsidRDefault="00EC0246" w:rsidP="00CA2E2E">
      <w:pPr>
        <w:pStyle w:val="a6"/>
        <w:rPr>
          <w:rtl/>
        </w:rPr>
      </w:pPr>
      <w:r w:rsidRPr="0052470B">
        <w:rPr>
          <w:rtl/>
        </w:rPr>
        <w:t>اینک، به‌طور اختصار، ذیلاً، جهت تیمن و برای آگاهی مسلمانان، به شرح حال صاحبان «صحاح سته» می‌پردازیم:</w:t>
      </w:r>
    </w:p>
    <w:p w:rsidR="009A5A26" w:rsidRPr="0052470B" w:rsidRDefault="009A5A26" w:rsidP="00CA2E2E">
      <w:pPr>
        <w:pStyle w:val="a6"/>
        <w:rPr>
          <w:rtl/>
        </w:rPr>
      </w:pPr>
      <w:bookmarkStart w:id="32" w:name="_Toc192476761"/>
      <w:bookmarkStart w:id="33" w:name="_Toc192477908"/>
      <w:r w:rsidRPr="0052470B">
        <w:rPr>
          <w:rtl/>
        </w:rPr>
        <w:t>1. امام بخاری</w:t>
      </w:r>
      <w:bookmarkEnd w:id="32"/>
      <w:bookmarkEnd w:id="33"/>
      <w:r w:rsidR="00641140" w:rsidRPr="0052470B">
        <w:rPr>
          <w:rFonts w:hint="cs"/>
          <w:rtl/>
        </w:rPr>
        <w:t xml:space="preserve"> </w:t>
      </w:r>
      <w:r w:rsidR="00641140" w:rsidRPr="0052470B">
        <w:rPr>
          <w:rFonts w:cs="CTraditional Arabic" w:hint="cs"/>
          <w:rtl/>
        </w:rPr>
        <w:t>/</w:t>
      </w:r>
      <w:r w:rsidR="00641140" w:rsidRPr="0052470B">
        <w:rPr>
          <w:rFonts w:hint="cs"/>
          <w:rtl/>
        </w:rPr>
        <w:t xml:space="preserve"> </w:t>
      </w:r>
      <w:r w:rsidRPr="0052470B">
        <w:rPr>
          <w:rtl/>
        </w:rPr>
        <w:t>ابوعبدالله محمد بن اسماعیل بن ابراهیم بن مغیره بن بردزبه‌ی جعفی بخاری، ملقب به شیخ و حافظ و محدث؛ یکی از رجال برجسته و مهم در اخبار و احادیث نبویه بوده است، به‌حدی که د</w:t>
      </w:r>
      <w:r w:rsidR="007533CA" w:rsidRPr="0052470B">
        <w:rPr>
          <w:rtl/>
        </w:rPr>
        <w:t>ر</w:t>
      </w:r>
      <w:r w:rsidRPr="0052470B">
        <w:rPr>
          <w:rtl/>
        </w:rPr>
        <w:t xml:space="preserve"> زمان خود، او را «امیرالمؤمنین فی‌الحدیث» نامیدند؛ این دانشمند </w:t>
      </w:r>
      <w:r w:rsidR="007533CA" w:rsidRPr="0052470B">
        <w:rPr>
          <w:rtl/>
        </w:rPr>
        <w:t>ر</w:t>
      </w:r>
      <w:r w:rsidRPr="0052470B">
        <w:rPr>
          <w:rtl/>
        </w:rPr>
        <w:t>بانی، سال 194 هجری در «بخارا» به‌دنیا امد، پدر را در کودکی از دست داد و در حمایت و تحت تربیت مادرش پرورش یافت، در سال 216، با مادر و برادرش، به حج رفت و پس از انجام دادن مناسک، او در «مکه» باقی ماند و برادرش، به بخارا بازگشت. در شرح زندگیش، می‌نویسند که: او در کودکی، هر دو چشم از دست داد و مادرش، هنگامی که برای فرزندش جزع می‌نمود و بسیار افسرده و غمگین بود، شبی «حضرت ابراهیم</w:t>
      </w:r>
      <w:r w:rsidR="00A45055" w:rsidRPr="0052470B">
        <w:rPr>
          <w:rFonts w:hint="cs"/>
          <w:rtl/>
        </w:rPr>
        <w:t xml:space="preserve"> </w:t>
      </w:r>
      <w:r w:rsidR="00A45055" w:rsidRPr="0052470B">
        <w:rPr>
          <w:rFonts w:cs="CTraditional Arabic" w:hint="cs"/>
          <w:rtl/>
        </w:rPr>
        <w:t>÷</w:t>
      </w:r>
      <w:r w:rsidRPr="0052470B">
        <w:rPr>
          <w:rtl/>
        </w:rPr>
        <w:t xml:space="preserve"> را در خواب دید، به او مژده داد: «خداوند به خاطر تو، بر فرزندت رحم نموده، بینایی را به او باز داد» و همان طور هم شد.</w:t>
      </w:r>
    </w:p>
    <w:p w:rsidR="009A5A26" w:rsidRPr="0052470B" w:rsidRDefault="009A5A26" w:rsidP="00CA2E2E">
      <w:pPr>
        <w:ind w:firstLine="284"/>
        <w:jc w:val="both"/>
        <w:rPr>
          <w:rStyle w:val="Char3"/>
          <w:rtl/>
        </w:rPr>
      </w:pPr>
      <w:r w:rsidRPr="0052470B">
        <w:rPr>
          <w:rStyle w:val="Char3"/>
          <w:rtl/>
        </w:rPr>
        <w:t xml:space="preserve">یکی از موجبات توفیق عظیم بخاری در پیشرفت علم، ثروت زیادی بود که از پدر برای او به ارث باقی ماند. امام بخاری سرانجام، بلاعقب، در سال 256 ه‍، در </w:t>
      </w:r>
      <w:r w:rsidR="00AB0114">
        <w:rPr>
          <w:rStyle w:val="Char3"/>
          <w:rtl/>
        </w:rPr>
        <w:t>سن 62 سالگی به سرای جاوید شتافت</w:t>
      </w:r>
      <w:r w:rsidRPr="0052470B">
        <w:rPr>
          <w:rStyle w:val="Char3"/>
          <w:rtl/>
        </w:rPr>
        <w:t xml:space="preserve"> رحمه</w:t>
      </w:r>
      <w:r w:rsidRPr="0052470B">
        <w:rPr>
          <w:rStyle w:val="Char3"/>
          <w:rFonts w:hint="cs"/>
          <w:rtl/>
        </w:rPr>
        <w:t>‌الله</w:t>
      </w:r>
      <w:r w:rsidRPr="0052470B">
        <w:rPr>
          <w:rStyle w:val="Char3"/>
          <w:rtl/>
        </w:rPr>
        <w:t xml:space="preserve"> </w:t>
      </w:r>
      <w:r w:rsidRPr="0052470B">
        <w:rPr>
          <w:rStyle w:val="Char3"/>
          <w:rFonts w:hint="cs"/>
          <w:rtl/>
        </w:rPr>
        <w:t>علیه</w:t>
      </w:r>
      <w:r w:rsidRPr="0052470B">
        <w:rPr>
          <w:rStyle w:val="Char3"/>
          <w:rtl/>
        </w:rPr>
        <w:t>.</w:t>
      </w:r>
    </w:p>
    <w:p w:rsidR="00B5725A" w:rsidRPr="0052470B" w:rsidRDefault="00284556" w:rsidP="003A0660">
      <w:pPr>
        <w:pStyle w:val="a6"/>
        <w:rPr>
          <w:rtl/>
        </w:rPr>
      </w:pPr>
      <w:r w:rsidRPr="0052470B">
        <w:rPr>
          <w:rtl/>
        </w:rPr>
        <w:t xml:space="preserve"> </w:t>
      </w:r>
      <w:r w:rsidR="004E6C94" w:rsidRPr="0052470B">
        <w:rPr>
          <w:rtl/>
        </w:rPr>
        <w:t>این محدث بزرگ در یازده‌ سالگی، به فکر تحصیل در حدیث افتاد و در سنین کودکی بنا به قولی که در «البدای</w:t>
      </w:r>
      <w:r w:rsidR="003A0660">
        <w:rPr>
          <w:rFonts w:hint="cs"/>
          <w:rtl/>
        </w:rPr>
        <w:t>ة</w:t>
      </w:r>
      <w:r w:rsidR="004E6C94" w:rsidRPr="0052470B">
        <w:rPr>
          <w:rtl/>
        </w:rPr>
        <w:t xml:space="preserve"> والنهای</w:t>
      </w:r>
      <w:r w:rsidR="003A0660">
        <w:rPr>
          <w:rFonts w:hint="cs"/>
          <w:rtl/>
        </w:rPr>
        <w:t>ه‌</w:t>
      </w:r>
      <w:r w:rsidR="004E6C94" w:rsidRPr="0052470B">
        <w:rPr>
          <w:rtl/>
        </w:rPr>
        <w:t>ی ابن کثیر» آمده است، هفتاد هزار حدیث را حفظ کرد. سرانجام، ـ چنان</w:t>
      </w:r>
      <w:r w:rsidR="007533CA" w:rsidRPr="0052470B">
        <w:rPr>
          <w:rtl/>
        </w:rPr>
        <w:t>ک</w:t>
      </w:r>
      <w:r w:rsidR="004E6C94" w:rsidRPr="0052470B">
        <w:rPr>
          <w:rtl/>
        </w:rPr>
        <w:t>ه ذکر گردید به مکه رفت و از محضر علمای حدیث کسب فیض کرد. بعدها به مصر نیز سفر کرد و به سیر و سیاحت و تحقیق و تتبع پرداخت و کتاب مشهور خود را که شامل شش هزار حدیث است و آن را «جامع‌الصحیح»</w:t>
      </w:r>
      <w:r w:rsidR="002C4741" w:rsidRPr="0052470B">
        <w:rPr>
          <w:rtl/>
        </w:rPr>
        <w:t xml:space="preserve"> گویند، نوشت که </w:t>
      </w:r>
      <w:r w:rsidR="007533CA" w:rsidRPr="0052470B">
        <w:rPr>
          <w:rtl/>
        </w:rPr>
        <w:t>«</w:t>
      </w:r>
      <w:r w:rsidR="002C4741" w:rsidRPr="0052470B">
        <w:rPr>
          <w:rtl/>
        </w:rPr>
        <w:t>ابن حجر عسقلانی» و دیگران، شرح‌هایی بر آن نوشته‌اند و آن را «شرح صحیح بخاری» گویند.</w:t>
      </w:r>
    </w:p>
    <w:p w:rsidR="002C4741" w:rsidRPr="0052470B" w:rsidRDefault="002C4741" w:rsidP="00CA2E2E">
      <w:pPr>
        <w:pStyle w:val="a6"/>
        <w:rPr>
          <w:rtl/>
        </w:rPr>
      </w:pPr>
      <w:r w:rsidRPr="0052470B">
        <w:rPr>
          <w:rtl/>
        </w:rPr>
        <w:t>خود او می‌گوید: «صحیح من، در میان ششصد هزار حدیث استخراج و انتخاب شده است و هیچ حدیثی ننوشته‌ام جز این که از صحت آن مطمئن شده‌ام (اطمینان پیدا کرده‌ام که کلام حضرت خیرالانام می‌باشد)، قبل از پاک‌نویس، دو رکعت نماز به‌جای می‌آوردم، سپس آن را نقل و یادداشت می‌نمودم و تألیف این کتاب حدود شانزده سال طول کشید»، و در زمان خود قریب نود هزار نفر، این احادیث را از او شنیدند،</w:t>
      </w:r>
      <w:r w:rsidR="000C6F25" w:rsidRPr="0052470B">
        <w:rPr>
          <w:rtl/>
        </w:rPr>
        <w:t xml:space="preserve"> </w:t>
      </w:r>
      <w:r w:rsidRPr="0052470B">
        <w:rPr>
          <w:rtl/>
        </w:rPr>
        <w:t>از برکت آن هدایت شدند.</w:t>
      </w:r>
    </w:p>
    <w:p w:rsidR="002C4741" w:rsidRPr="0052470B" w:rsidRDefault="002C4741" w:rsidP="00CA2E2E">
      <w:pPr>
        <w:pStyle w:val="a6"/>
        <w:rPr>
          <w:rtl/>
        </w:rPr>
      </w:pPr>
      <w:r w:rsidRPr="0052470B">
        <w:rPr>
          <w:rtl/>
        </w:rPr>
        <w:t>شمار احادیث صحیح بخاری ـ که منتخب از جامع‌الصحیح</w:t>
      </w:r>
      <w:r w:rsidR="0054709D" w:rsidRPr="0052470B">
        <w:rPr>
          <w:rtl/>
        </w:rPr>
        <w:t xml:space="preserve"> اوست ـ بدون محاسبه‌ی تکراری‌ها، چهار هزا</w:t>
      </w:r>
      <w:r w:rsidR="00A819A8" w:rsidRPr="0052470B">
        <w:rPr>
          <w:rtl/>
        </w:rPr>
        <w:t>ر حدیث می‌باشد چنان که امام نوو</w:t>
      </w:r>
      <w:r w:rsidR="00A819A8" w:rsidRPr="0052470B">
        <w:rPr>
          <w:rFonts w:hint="cs"/>
          <w:rtl/>
        </w:rPr>
        <w:t>ی</w:t>
      </w:r>
      <w:r w:rsidR="000C6F25" w:rsidRPr="0052470B">
        <w:rPr>
          <w:rFonts w:hint="cs"/>
          <w:rtl/>
        </w:rPr>
        <w:t xml:space="preserve"> </w:t>
      </w:r>
      <w:r w:rsidR="000C6F25" w:rsidRPr="0052470B">
        <w:rPr>
          <w:rFonts w:cs="CTraditional Arabic" w:hint="cs"/>
          <w:rtl/>
        </w:rPr>
        <w:t>/</w:t>
      </w:r>
      <w:r w:rsidR="0054709D" w:rsidRPr="0052470B">
        <w:rPr>
          <w:rtl/>
        </w:rPr>
        <w:t xml:space="preserve"> بدان تصریح کرده است. </w:t>
      </w:r>
    </w:p>
    <w:p w:rsidR="0054709D" w:rsidRPr="0052470B" w:rsidRDefault="0054709D" w:rsidP="00CA2E2E">
      <w:pPr>
        <w:pStyle w:val="a6"/>
        <w:rPr>
          <w:rtl/>
        </w:rPr>
      </w:pPr>
      <w:r w:rsidRPr="0052470B">
        <w:rPr>
          <w:rtl/>
        </w:rPr>
        <w:t>امام بخاری رَحَلات و مسافرت‌های زیادی در طلب علم، مخصوصاً در جستجوی احادیث صحیح متحمل شد که مهم‌ترین آنها سفر مکه و مصر بوده است و به کوفه و بغداد نیز زیاد رفت و آمد می‌کرد.</w:t>
      </w:r>
    </w:p>
    <w:p w:rsidR="0054709D" w:rsidRPr="0052470B" w:rsidRDefault="0054709D" w:rsidP="00CA2E2E">
      <w:pPr>
        <w:pStyle w:val="a6"/>
        <w:rPr>
          <w:rtl/>
        </w:rPr>
      </w:pPr>
      <w:r w:rsidRPr="0052470B">
        <w:rPr>
          <w:rtl/>
        </w:rPr>
        <w:t>بخاری علاوه بر صحیح خود کتب دیگری مانند: «قضایا الصحابه والتابعین» و «تاریخ بخاری» و</w:t>
      </w:r>
      <w:r w:rsidR="00140074" w:rsidRPr="0052470B">
        <w:rPr>
          <w:rtl/>
        </w:rPr>
        <w:t>.</w:t>
      </w:r>
      <w:r w:rsidRPr="0052470B">
        <w:rPr>
          <w:rtl/>
        </w:rPr>
        <w:t xml:space="preserve">.. را تصنیف و تحریر نموده است. </w:t>
      </w:r>
    </w:p>
    <w:p w:rsidR="0054709D" w:rsidRPr="0052470B" w:rsidRDefault="0054709D" w:rsidP="00AB0114">
      <w:pPr>
        <w:pStyle w:val="a6"/>
        <w:rPr>
          <w:rtl/>
        </w:rPr>
      </w:pPr>
      <w:r w:rsidRPr="0052470B">
        <w:rPr>
          <w:rtl/>
        </w:rPr>
        <w:t>یکی از شعرای عرب در دو شعر بلیغ، سال تولد و فوت و سن او را چنین وصف کرده است:</w:t>
      </w:r>
    </w:p>
    <w:tbl>
      <w:tblPr>
        <w:bidiVisual/>
        <w:tblW w:w="0" w:type="auto"/>
        <w:jc w:val="center"/>
        <w:tblInd w:w="56" w:type="dxa"/>
        <w:tblLook w:val="01E0" w:firstRow="1" w:lastRow="1" w:firstColumn="1" w:lastColumn="1" w:noHBand="0" w:noVBand="0"/>
      </w:tblPr>
      <w:tblGrid>
        <w:gridCol w:w="3090"/>
        <w:gridCol w:w="563"/>
        <w:gridCol w:w="3520"/>
      </w:tblGrid>
      <w:tr w:rsidR="00B057F0" w:rsidRPr="0052470B" w:rsidTr="00CA2E2E">
        <w:trPr>
          <w:jc w:val="center"/>
        </w:trPr>
        <w:tc>
          <w:tcPr>
            <w:tcW w:w="3090" w:type="dxa"/>
            <w:shd w:val="clear" w:color="auto" w:fill="auto"/>
          </w:tcPr>
          <w:p w:rsidR="00B057F0" w:rsidRPr="0052470B" w:rsidRDefault="001D725B" w:rsidP="003A0660">
            <w:pPr>
              <w:pStyle w:val="a8"/>
              <w:ind w:firstLine="0"/>
              <w:jc w:val="lowKashida"/>
              <w:rPr>
                <w:sz w:val="2"/>
                <w:szCs w:val="2"/>
                <w:rtl/>
              </w:rPr>
            </w:pPr>
            <w:r w:rsidRPr="0052470B">
              <w:rPr>
                <w:rtl/>
              </w:rPr>
              <w:t>ك</w:t>
            </w:r>
            <w:r w:rsidR="00B057F0" w:rsidRPr="0052470B">
              <w:rPr>
                <w:rtl/>
              </w:rPr>
              <w:t>ان البخار</w:t>
            </w:r>
            <w:r w:rsidR="00641140" w:rsidRPr="0052470B">
              <w:rPr>
                <w:rFonts w:hint="cs"/>
                <w:rtl/>
                <w:lang w:bidi="ar-SA"/>
              </w:rPr>
              <w:t>ي</w:t>
            </w:r>
            <w:r w:rsidR="00641140" w:rsidRPr="0052470B">
              <w:rPr>
                <w:rtl/>
              </w:rPr>
              <w:t xml:space="preserve"> حافظاً و</w:t>
            </w:r>
            <w:r w:rsidR="00B057F0" w:rsidRPr="0052470B">
              <w:rPr>
                <w:rtl/>
              </w:rPr>
              <w:t>م</w:t>
            </w:r>
            <w:r w:rsidR="00641140" w:rsidRPr="0052470B">
              <w:rPr>
                <w:rFonts w:hint="cs"/>
                <w:rtl/>
              </w:rPr>
              <w:t>ـ</w:t>
            </w:r>
            <w:r w:rsidR="00B057F0" w:rsidRPr="0052470B">
              <w:rPr>
                <w:rtl/>
              </w:rPr>
              <w:t>حدثاً</w:t>
            </w:r>
            <w:r w:rsidR="00B057F0" w:rsidRPr="0052470B">
              <w:rPr>
                <w:rtl/>
              </w:rPr>
              <w:br/>
            </w:r>
          </w:p>
        </w:tc>
        <w:tc>
          <w:tcPr>
            <w:tcW w:w="563" w:type="dxa"/>
            <w:shd w:val="clear" w:color="auto" w:fill="auto"/>
          </w:tcPr>
          <w:p w:rsidR="00B057F0" w:rsidRPr="0052470B" w:rsidRDefault="00B057F0" w:rsidP="003A0660">
            <w:pPr>
              <w:pStyle w:val="a8"/>
              <w:jc w:val="lowKashida"/>
              <w:rPr>
                <w:szCs w:val="32"/>
                <w:rtl/>
              </w:rPr>
            </w:pPr>
          </w:p>
        </w:tc>
        <w:tc>
          <w:tcPr>
            <w:tcW w:w="3520" w:type="dxa"/>
            <w:shd w:val="clear" w:color="auto" w:fill="auto"/>
          </w:tcPr>
          <w:p w:rsidR="00B057F0" w:rsidRPr="0052470B" w:rsidRDefault="00B057F0" w:rsidP="003A0660">
            <w:pPr>
              <w:pStyle w:val="a8"/>
              <w:ind w:firstLine="0"/>
              <w:jc w:val="lowKashida"/>
              <w:rPr>
                <w:sz w:val="2"/>
                <w:szCs w:val="2"/>
                <w:rtl/>
              </w:rPr>
            </w:pPr>
            <w:r w:rsidRPr="0052470B">
              <w:rPr>
                <w:rtl/>
              </w:rPr>
              <w:t>ج</w:t>
            </w:r>
            <w:r w:rsidR="00641140" w:rsidRPr="0052470B">
              <w:rPr>
                <w:rFonts w:hint="cs"/>
                <w:rtl/>
              </w:rPr>
              <w:t>ـ</w:t>
            </w:r>
            <w:r w:rsidRPr="0052470B">
              <w:rPr>
                <w:rtl/>
              </w:rPr>
              <w:t>مع الصحیح م</w:t>
            </w:r>
            <w:r w:rsidR="001D725B" w:rsidRPr="0052470B">
              <w:rPr>
                <w:rtl/>
              </w:rPr>
              <w:t>ك</w:t>
            </w:r>
            <w:r w:rsidRPr="0052470B">
              <w:rPr>
                <w:rtl/>
              </w:rPr>
              <w:t>مل التحریر</w:t>
            </w:r>
            <w:r w:rsidRPr="0052470B">
              <w:rPr>
                <w:sz w:val="2"/>
                <w:szCs w:val="2"/>
                <w:rtl/>
              </w:rPr>
              <w:br/>
            </w:r>
          </w:p>
        </w:tc>
      </w:tr>
      <w:tr w:rsidR="00B057F0" w:rsidRPr="0052470B" w:rsidTr="00CA2E2E">
        <w:trPr>
          <w:jc w:val="center"/>
        </w:trPr>
        <w:tc>
          <w:tcPr>
            <w:tcW w:w="3090" w:type="dxa"/>
            <w:shd w:val="clear" w:color="auto" w:fill="auto"/>
          </w:tcPr>
          <w:p w:rsidR="00B057F0" w:rsidRPr="0052470B" w:rsidRDefault="00B057F0" w:rsidP="003A0660">
            <w:pPr>
              <w:pStyle w:val="a8"/>
              <w:ind w:firstLine="0"/>
              <w:jc w:val="lowKashida"/>
              <w:rPr>
                <w:sz w:val="2"/>
                <w:szCs w:val="2"/>
                <w:rtl/>
              </w:rPr>
            </w:pPr>
            <w:r w:rsidRPr="0052470B">
              <w:rPr>
                <w:rtl/>
              </w:rPr>
              <w:t>میلاده «صدق»</w:t>
            </w:r>
            <w:r w:rsidR="00641140" w:rsidRPr="0052470B">
              <w:rPr>
                <w:rtl/>
              </w:rPr>
              <w:t xml:space="preserve"> و</w:t>
            </w:r>
            <w:r w:rsidRPr="0052470B">
              <w:rPr>
                <w:rtl/>
              </w:rPr>
              <w:t>عده عمره</w:t>
            </w:r>
            <w:r w:rsidR="00C43974" w:rsidRPr="0052470B">
              <w:rPr>
                <w:rtl/>
              </w:rPr>
              <w:br/>
            </w:r>
          </w:p>
        </w:tc>
        <w:tc>
          <w:tcPr>
            <w:tcW w:w="563" w:type="dxa"/>
            <w:shd w:val="clear" w:color="auto" w:fill="auto"/>
          </w:tcPr>
          <w:p w:rsidR="00B057F0" w:rsidRPr="0052470B" w:rsidRDefault="00B057F0" w:rsidP="003A0660">
            <w:pPr>
              <w:pStyle w:val="a8"/>
              <w:jc w:val="lowKashida"/>
              <w:rPr>
                <w:szCs w:val="32"/>
                <w:rtl/>
              </w:rPr>
            </w:pPr>
          </w:p>
        </w:tc>
        <w:tc>
          <w:tcPr>
            <w:tcW w:w="3520" w:type="dxa"/>
            <w:shd w:val="clear" w:color="auto" w:fill="auto"/>
          </w:tcPr>
          <w:p w:rsidR="00B057F0" w:rsidRPr="0052470B" w:rsidRDefault="00B057F0" w:rsidP="003A0660">
            <w:pPr>
              <w:pStyle w:val="a8"/>
              <w:ind w:firstLine="0"/>
              <w:jc w:val="lowKashida"/>
              <w:rPr>
                <w:sz w:val="2"/>
                <w:szCs w:val="2"/>
                <w:rtl/>
              </w:rPr>
            </w:pPr>
            <w:r w:rsidRPr="0052470B">
              <w:rPr>
                <w:rtl/>
              </w:rPr>
              <w:t>فیها، «ح</w:t>
            </w:r>
            <w:r w:rsidR="00641140" w:rsidRPr="0052470B">
              <w:rPr>
                <w:rFonts w:hint="cs"/>
                <w:rtl/>
              </w:rPr>
              <w:t>ـ</w:t>
            </w:r>
            <w:r w:rsidRPr="0052470B">
              <w:rPr>
                <w:rtl/>
              </w:rPr>
              <w:t>مید» وانقضی ف</w:t>
            </w:r>
            <w:r w:rsidR="00641140" w:rsidRPr="0052470B">
              <w:rPr>
                <w:rFonts w:hint="cs"/>
                <w:rtl/>
              </w:rPr>
              <w:t>ي</w:t>
            </w:r>
            <w:r w:rsidRPr="0052470B">
              <w:rPr>
                <w:rtl/>
              </w:rPr>
              <w:t xml:space="preserve"> نور</w:t>
            </w:r>
            <w:r w:rsidR="005D29F4" w:rsidRPr="00E96FD0">
              <w:rPr>
                <w:rStyle w:val="FootnoteReference"/>
                <w:rFonts w:ascii="IRNazli" w:hAnsi="IRNazli" w:cs="IRNazli"/>
                <w:sz w:val="28"/>
                <w:szCs w:val="28"/>
                <w:rtl/>
              </w:rPr>
              <w:footnoteReference w:id="4"/>
            </w:r>
            <w:r w:rsidRPr="0052470B">
              <w:rPr>
                <w:rtl/>
              </w:rPr>
              <w:br/>
            </w:r>
          </w:p>
        </w:tc>
      </w:tr>
    </w:tbl>
    <w:p w:rsidR="00DD6E9A" w:rsidRPr="0052470B" w:rsidRDefault="005D29F4" w:rsidP="00CA2E2E">
      <w:pPr>
        <w:pStyle w:val="af"/>
        <w:bidi/>
        <w:rPr>
          <w:rtl/>
        </w:rPr>
      </w:pPr>
      <w:bookmarkStart w:id="34" w:name="_Toc192476762"/>
      <w:bookmarkStart w:id="35" w:name="_Toc192477909"/>
      <w:bookmarkStart w:id="36" w:name="_Toc437942997"/>
      <w:bookmarkStart w:id="37" w:name="_Toc442124315"/>
      <w:r w:rsidRPr="0052470B">
        <w:rPr>
          <w:rStyle w:val="Charc"/>
          <w:b/>
          <w:bCs/>
          <w:rtl/>
        </w:rPr>
        <w:t>2. امام مسلم</w:t>
      </w:r>
      <w:r w:rsidR="000C6F25" w:rsidRPr="0052470B">
        <w:rPr>
          <w:rStyle w:val="Charc"/>
          <w:b/>
          <w:bCs/>
          <w:rtl/>
        </w:rPr>
        <w:t xml:space="preserve"> </w:t>
      </w:r>
      <w:bookmarkEnd w:id="34"/>
      <w:bookmarkEnd w:id="35"/>
      <w:r w:rsidR="00CA2E2E" w:rsidRPr="0052470B">
        <w:rPr>
          <w:rFonts w:cs="CTraditional Arabic" w:hint="cs"/>
          <w:b w:val="0"/>
          <w:bCs w:val="0"/>
          <w:sz w:val="28"/>
          <w:szCs w:val="28"/>
          <w:rtl/>
        </w:rPr>
        <w:t>/</w:t>
      </w:r>
      <w:bookmarkEnd w:id="36"/>
      <w:bookmarkEnd w:id="37"/>
    </w:p>
    <w:p w:rsidR="005D29F4" w:rsidRPr="0052470B" w:rsidRDefault="005D29F4" w:rsidP="00CA2E2E">
      <w:pPr>
        <w:pStyle w:val="a6"/>
        <w:rPr>
          <w:rtl/>
        </w:rPr>
      </w:pPr>
      <w:r w:rsidRPr="0052470B">
        <w:rPr>
          <w:rtl/>
        </w:rPr>
        <w:t>مسلم‌بن حجاج بن ورد بن کرشان نیشابوری قشیری (از طایفه‌ی بنی قشیر قبیله‌ای از عرب)، مشهور به مسلم نیشابوری (منسوب به زادگاهش نیشابور)، یکی از رجال برجسته و از نامداران علم حدیث است. در سال 204 یا 206 هجری قمری متولد شد</w:t>
      </w:r>
      <w:r w:rsidR="000C6F25" w:rsidRPr="0052470B">
        <w:rPr>
          <w:rtl/>
        </w:rPr>
        <w:t xml:space="preserve"> </w:t>
      </w:r>
      <w:r w:rsidRPr="0052470B">
        <w:rPr>
          <w:rtl/>
        </w:rPr>
        <w:t xml:space="preserve">در سال 261 در سن 55 یا 57 سالگی زندگی را بدرود گفت. </w:t>
      </w:r>
    </w:p>
    <w:p w:rsidR="005D29F4" w:rsidRPr="0052470B" w:rsidRDefault="005D29F4" w:rsidP="00CA2E2E">
      <w:pPr>
        <w:pStyle w:val="a6"/>
        <w:rPr>
          <w:rtl/>
        </w:rPr>
      </w:pPr>
      <w:r w:rsidRPr="0052470B">
        <w:rPr>
          <w:rtl/>
        </w:rPr>
        <w:t xml:space="preserve">او، در «خراسان» از «یحیی بن یحیی» و «اسحاق بن راهویه» استماع حدیث نمود و در «ری، عراق، حجاز، و مصر» نیز، از استادان مشهور حدیث، کسب فیض کرد و از مشهورترین استادان او «احمد بن حنبل (امام حنبلیان)» در عراق بوده است و در «تاریخ یافعی» مذکوز است که: «مسلم، صحیح خود را از سیصد هزاز احادیث مسموعه، تصنیف کرده است». علما، صحیح امام بخاری را «فقه امام بخاری» و صحیح مسلم را </w:t>
      </w:r>
      <w:r w:rsidR="00754BA1" w:rsidRPr="0052470B">
        <w:rPr>
          <w:rtl/>
        </w:rPr>
        <w:t>«احسن السیاق للروایات» وصف کرده‌اند؛ کنیه‌ی او ابو</w:t>
      </w:r>
      <w:r w:rsidR="007533CA" w:rsidRPr="0052470B">
        <w:rPr>
          <w:rtl/>
        </w:rPr>
        <w:t>ا</w:t>
      </w:r>
      <w:r w:rsidR="00754BA1" w:rsidRPr="0052470B">
        <w:rPr>
          <w:rtl/>
        </w:rPr>
        <w:t>لحسن یا ابوالحسین و لقب هر دو (بخاری و مسلم) شیخ، بوده است و لذا، هرگاه در حدیث، کلمه‌ی شیخین به‌کار رود منظور از آن مسلم و بخاری است.</w:t>
      </w:r>
    </w:p>
    <w:p w:rsidR="00754BA1" w:rsidRPr="0052470B" w:rsidRDefault="00754BA1" w:rsidP="00CA2E2E">
      <w:pPr>
        <w:pStyle w:val="a6"/>
        <w:rPr>
          <w:rtl/>
        </w:rPr>
      </w:pPr>
      <w:r w:rsidRPr="0052470B">
        <w:rPr>
          <w:rtl/>
        </w:rPr>
        <w:t xml:space="preserve">صحیح او، شامل چهار هزار حدیث منتخب از سیصد هزار حدیث مسموعه و محفوظه‌ی اوست؛ محل وفات او، «نصراباد نیشابور» و مزار او مدت‌ها زیارت‌گاه </w:t>
      </w:r>
      <w:r w:rsidR="00BC6AED" w:rsidRPr="0052470B">
        <w:rPr>
          <w:rtl/>
        </w:rPr>
        <w:t>مسلمان</w:t>
      </w:r>
      <w:r w:rsidRPr="0052470B">
        <w:rPr>
          <w:rtl/>
        </w:rPr>
        <w:t xml:space="preserve">ان بوده است. ترمذی و مسلم، بیشتر در خدمت بخاری بودند و برای او </w:t>
      </w:r>
      <w:r w:rsidR="007533CA" w:rsidRPr="0052470B">
        <w:rPr>
          <w:rtl/>
        </w:rPr>
        <w:t>ا</w:t>
      </w:r>
      <w:r w:rsidRPr="0052470B">
        <w:rPr>
          <w:rtl/>
        </w:rPr>
        <w:t>حترام خاص قایل می‌شدند و او را برخود مقدم و استاد می‌شمردند. کار او غیر از غور و تتبع در علم حدیث و فقه، تجارت بوده است و چنان که مشهور است او نیز، بلاعقب از دنیا رفته و فرزندی از خود بجا نگذاشته است. در تقوای او، مشهور است که می‌گویند: از حکومت کنار گرفت و جز به کار فقه و حدیث و عبادت و گاهی تجارت، به‌کار دیگری نمی‌پرداخت. با این که بدخواهان از امام بخاری بدگویی کردند و حاکم دستور داد که مردم را از تماس با او ممانعت کنند، مسلم بدون ترس از دستور امیر، گاهی نزد امام بخاری می‌رفت و از غضب امیر و لومه‌ی لائمان نمی‌ترسید.</w:t>
      </w:r>
    </w:p>
    <w:p w:rsidR="00754BA1" w:rsidRPr="0052470B" w:rsidRDefault="00754BA1" w:rsidP="00AB0114">
      <w:pPr>
        <w:pStyle w:val="a6"/>
        <w:rPr>
          <w:rtl/>
        </w:rPr>
      </w:pPr>
      <w:r w:rsidRPr="0052470B">
        <w:rPr>
          <w:rtl/>
        </w:rPr>
        <w:t>در طول زندگی کم‌تر از شصت سال خود، مسافرت‌های زیادی نمود و آخرین سفر او، به «بغداد» در سال 259 بوده است. آثار و مصنفات او را، 24 یا بیشتر نوشته‌اند و مهم‌ترین آنها همان صحیح مسلم است که حدود چهارهزار حدیث برگزیده از سیصد هزار حدیث او است و «مسندالکبیر»، «جامع‌الکبیر»، «العلل»، «اوهام المحدثین» و</w:t>
      </w:r>
      <w:r w:rsidR="00140074" w:rsidRPr="0052470B">
        <w:rPr>
          <w:rtl/>
        </w:rPr>
        <w:t>.</w:t>
      </w:r>
      <w:r w:rsidRPr="0052470B">
        <w:rPr>
          <w:rtl/>
        </w:rPr>
        <w:t>.. از دیگر تألیفات او می‌باشد. رحمه</w:t>
      </w:r>
      <w:r w:rsidRPr="0052470B">
        <w:rPr>
          <w:rFonts w:hint="cs"/>
          <w:rtl/>
        </w:rPr>
        <w:t>‌الله</w:t>
      </w:r>
      <w:r w:rsidRPr="0052470B">
        <w:rPr>
          <w:rtl/>
        </w:rPr>
        <w:t xml:space="preserve"> </w:t>
      </w:r>
      <w:r w:rsidRPr="0052470B">
        <w:rPr>
          <w:rFonts w:hint="cs"/>
          <w:rtl/>
        </w:rPr>
        <w:t>علیه</w:t>
      </w:r>
      <w:r w:rsidRPr="0052470B">
        <w:rPr>
          <w:rtl/>
        </w:rPr>
        <w:t>.</w:t>
      </w:r>
    </w:p>
    <w:p w:rsidR="00754BA1" w:rsidRPr="0052470B" w:rsidRDefault="00754BA1" w:rsidP="00252F6C">
      <w:pPr>
        <w:pStyle w:val="af"/>
        <w:bidi/>
        <w:rPr>
          <w:rtl/>
        </w:rPr>
      </w:pPr>
      <w:bookmarkStart w:id="38" w:name="_Toc192476763"/>
      <w:bookmarkStart w:id="39" w:name="_Toc192477910"/>
      <w:bookmarkStart w:id="40" w:name="_Toc437942998"/>
      <w:bookmarkStart w:id="41" w:name="_Toc442124316"/>
      <w:r w:rsidRPr="0052470B">
        <w:rPr>
          <w:rtl/>
        </w:rPr>
        <w:t>3. امام ابوداود</w:t>
      </w:r>
      <w:r w:rsidR="000C6F25" w:rsidRPr="0052470B">
        <w:rPr>
          <w:rtl/>
        </w:rPr>
        <w:t xml:space="preserve"> </w:t>
      </w:r>
      <w:r w:rsidR="000C6F25" w:rsidRPr="0052470B">
        <w:rPr>
          <w:rFonts w:cs="CTraditional Arabic"/>
          <w:bCs w:val="0"/>
          <w:szCs w:val="28"/>
          <w:rtl/>
        </w:rPr>
        <w:t>/</w:t>
      </w:r>
      <w:bookmarkEnd w:id="38"/>
      <w:bookmarkEnd w:id="39"/>
      <w:bookmarkEnd w:id="40"/>
      <w:bookmarkEnd w:id="41"/>
    </w:p>
    <w:p w:rsidR="00754BA1" w:rsidRPr="0052470B" w:rsidRDefault="00754BA1" w:rsidP="00CA2E2E">
      <w:pPr>
        <w:pStyle w:val="a6"/>
        <w:rPr>
          <w:rtl/>
        </w:rPr>
      </w:pPr>
      <w:r w:rsidRPr="0052470B">
        <w:rPr>
          <w:rtl/>
        </w:rPr>
        <w:t>ابوداود سلیمان بن اشعث بن اسحاق بن بشر بن شداد بن عمرو بن عمران ازدی سجستانی منسوب به سج</w:t>
      </w:r>
      <w:r w:rsidR="003204B7" w:rsidRPr="0052470B">
        <w:rPr>
          <w:rtl/>
        </w:rPr>
        <w:t>ستان (سیستان) ایران» است. کنیه‌ی او همان ابوداود و لقبش، «حافظ ازدی سجستانی» و «سید الحفاظ» بوده است. محل تولد او، نامعلوم و سال تولدش را 202 و فوتش را 274 یا 275 ثبت کرده و محل وفات و سکونت او را «بصره» دانسته‌اند.</w:t>
      </w:r>
    </w:p>
    <w:p w:rsidR="003204B7" w:rsidRPr="0052470B" w:rsidRDefault="003204B7" w:rsidP="00CA2E2E">
      <w:pPr>
        <w:ind w:firstLine="284"/>
        <w:jc w:val="both"/>
        <w:rPr>
          <w:rStyle w:val="Char3"/>
          <w:rtl/>
        </w:rPr>
      </w:pPr>
      <w:r w:rsidRPr="0052470B">
        <w:rPr>
          <w:rStyle w:val="Char3"/>
          <w:rtl/>
        </w:rPr>
        <w:t xml:space="preserve">او، در ایام تحصیل، به حفظ کردن حدیث رغبت پیدا کرد و برای تحقیق در ضعف یا صحت احادیث شریفه مسافرت‌ها نمود و مشقات فراوانی را تحمل کرد و از علما و محدثان «عراق، شام، مصر و بخارا» استماع حدیث نمود. در «تصحیح المصابیح» از </w:t>
      </w:r>
      <w:r w:rsidRPr="000C6780">
        <w:rPr>
          <w:rStyle w:val="Char3"/>
          <w:rtl/>
        </w:rPr>
        <w:t>ابوبکر بن محمد داسه</w:t>
      </w:r>
      <w:r w:rsidRPr="0052470B">
        <w:rPr>
          <w:rStyle w:val="Char3"/>
          <w:rtl/>
        </w:rPr>
        <w:t xml:space="preserve"> از شاگردان امام ابوداود روایت شده است: «از ابوداود شنیدم، گفت: پانصد هزار حدیث را</w:t>
      </w:r>
      <w:r w:rsidR="00D85D24" w:rsidRPr="0052470B">
        <w:rPr>
          <w:rStyle w:val="Char3"/>
          <w:rtl/>
        </w:rPr>
        <w:t xml:space="preserve"> </w:t>
      </w:r>
      <w:r w:rsidRPr="0052470B">
        <w:rPr>
          <w:rStyle w:val="Char3"/>
          <w:rtl/>
        </w:rPr>
        <w:t>از حضرت رسول اکرم</w:t>
      </w:r>
      <w:r w:rsidR="000C6F25" w:rsidRPr="0052470B">
        <w:rPr>
          <w:rStyle w:val="Char3"/>
          <w:rFonts w:hint="cs"/>
          <w:rtl/>
        </w:rPr>
        <w:t xml:space="preserve"> </w:t>
      </w:r>
      <w:r w:rsidR="000C6F25" w:rsidRPr="0052470B">
        <w:rPr>
          <w:rStyle w:val="Char3"/>
          <w:rFonts w:cs="CTraditional Arabic" w:hint="cs"/>
          <w:rtl/>
        </w:rPr>
        <w:t>ص</w:t>
      </w:r>
      <w:r w:rsidRPr="0052470B">
        <w:rPr>
          <w:rStyle w:val="Char3"/>
          <w:rtl/>
        </w:rPr>
        <w:t xml:space="preserve"> نزد استادان صالح و مشهور و حافظان حدیث نوشته و در میان تمام آنها چهار هزار و هفتصد حدیث را انتخاب نمودم و در سنن خود (صحیح ابوداود) ضبط کردم».</w:t>
      </w:r>
    </w:p>
    <w:p w:rsidR="003204B7" w:rsidRPr="0052470B" w:rsidRDefault="003204B7" w:rsidP="00CA2E2E">
      <w:pPr>
        <w:ind w:firstLine="284"/>
        <w:jc w:val="both"/>
        <w:rPr>
          <w:rStyle w:val="Char3"/>
          <w:rtl/>
        </w:rPr>
      </w:pPr>
      <w:r w:rsidRPr="0052470B">
        <w:rPr>
          <w:rStyle w:val="Char3"/>
          <w:rtl/>
        </w:rPr>
        <w:t>د</w:t>
      </w:r>
      <w:r w:rsidR="00D85D24" w:rsidRPr="0052470B">
        <w:rPr>
          <w:rStyle w:val="Char3"/>
          <w:rtl/>
        </w:rPr>
        <w:t>ر</w:t>
      </w:r>
      <w:r w:rsidRPr="0052470B">
        <w:rPr>
          <w:rStyle w:val="Char3"/>
          <w:rtl/>
        </w:rPr>
        <w:t xml:space="preserve"> صلاح و سداد و ورع و تقوای او، شکی نبوده و مشهور خاص و عام بوده است. محدثان بزرگ، در توصیف سنن ابی داود یا صحیح ابوداود، قلم‌فرسایی کرده‌اند. او نیز، مانند بخاری و مسلم، نزد «امام احمد بن حنبل» در «بغداد» کسب فیض نموده، بعدها در بصره ماندگار شد و به نشر علوم مخصوصاً علم حدیث پرداخت و ظاهراً جز تدریس وعظ و تبلیغ و راهنمایی و ارشاد مسلمین شغلی نداشت. </w:t>
      </w:r>
      <w:r w:rsidRPr="000C6780">
        <w:rPr>
          <w:rStyle w:val="Char3"/>
          <w:rtl/>
        </w:rPr>
        <w:t>ابوبکر حفاظ</w:t>
      </w:r>
      <w:r w:rsidRPr="0052470B">
        <w:rPr>
          <w:rStyle w:val="Char3"/>
          <w:rtl/>
        </w:rPr>
        <w:t xml:space="preserve"> از اکابر حافظان حدیث در بغداد، در تذکره الحفاظ خویش، می‌نویسد: ابوداود، در نظر خلیفه محبوب و مورد احترام بوده است و برادر خلیفه، بعد از فتنه‌ی </w:t>
      </w:r>
      <w:r w:rsidR="00D85D24" w:rsidRPr="0052470B">
        <w:rPr>
          <w:rStyle w:val="Char3"/>
          <w:rtl/>
        </w:rPr>
        <w:t>ر</w:t>
      </w:r>
      <w:r w:rsidRPr="0052470B">
        <w:rPr>
          <w:rStyle w:val="Char3"/>
          <w:rtl/>
        </w:rPr>
        <w:t>نج از او التماس کرد که در بصره اقامت کند تا به وسیله</w:t>
      </w:r>
      <w:r w:rsidR="00BD40D8">
        <w:rPr>
          <w:rStyle w:val="Char3"/>
          <w:rtl/>
        </w:rPr>
        <w:t xml:space="preserve">‌ی </w:t>
      </w:r>
      <w:r w:rsidRPr="0052470B">
        <w:rPr>
          <w:rStyle w:val="Char3"/>
          <w:rtl/>
        </w:rPr>
        <w:t>او دارالعلم بصره آبادتر شود و علوم اسلامی، رونق خود را از سر گیرد. تعداد علمایی که امام ابوداود، از آنها حدیث روایت و اخذ کرده است، مطابق نوشته‌ی «محمد محی‌الدین عبدالحمید مدرس جامع‌الازهر مصر» که در مقدم</w:t>
      </w:r>
      <w:r w:rsidR="009419ED" w:rsidRPr="0052470B">
        <w:rPr>
          <w:rStyle w:val="Char3"/>
          <w:rtl/>
        </w:rPr>
        <w:t>ۀ</w:t>
      </w:r>
      <w:r w:rsidRPr="0052470B">
        <w:rPr>
          <w:rStyle w:val="Char3"/>
          <w:rtl/>
        </w:rPr>
        <w:t xml:space="preserve"> کتاب س</w:t>
      </w:r>
      <w:r w:rsidR="00D85D24" w:rsidRPr="0052470B">
        <w:rPr>
          <w:rStyle w:val="Char3"/>
          <w:rtl/>
        </w:rPr>
        <w:t>ن</w:t>
      </w:r>
      <w:r w:rsidRPr="0052470B">
        <w:rPr>
          <w:rStyle w:val="Char3"/>
          <w:rtl/>
        </w:rPr>
        <w:t xml:space="preserve">ن ابی‌داود نقل کرده است، قریب </w:t>
      </w:r>
      <w:r w:rsidR="00E30A50" w:rsidRPr="0052470B">
        <w:rPr>
          <w:rStyle w:val="Char3"/>
          <w:rtl/>
        </w:rPr>
        <w:t>48 نفر بوده‌اند که از آن جمله: امام احمد حنبل، متوفی 241، ابوزکریا یحیی بن معین غطفانی، متوفی 234، ابورجاء قتیبه بن سعید ثقفی، متوفی 240 و حافظ ابوبکر محمدبن بشار بن عثمان عبدی بصری، ملقب به بندار بوده‌اند.</w:t>
      </w:r>
    </w:p>
    <w:p w:rsidR="00E30A50" w:rsidRPr="0052470B" w:rsidRDefault="00E30A50" w:rsidP="00CA2E2E">
      <w:pPr>
        <w:pStyle w:val="a6"/>
        <w:rPr>
          <w:rtl/>
        </w:rPr>
      </w:pPr>
      <w:r w:rsidRPr="0052470B">
        <w:rPr>
          <w:rtl/>
        </w:rPr>
        <w:t>در ورع او، محمد بن بکر بن عبدالرزاق، گوید: «لباس ابوداود، دارای دو آستین بود؛ یکی بزرگ و گشاد و دیگری تنگ و کوچک، از او پرسیدند: رحمت خدا بر تو باد! علت این چیست؟ در جواب گفت: آن که بزرگ است، برای کتاب‌هاست و آن که کوچک و تنگ است، مورد احتیاج نیست و بی‌فایده است».</w:t>
      </w:r>
    </w:p>
    <w:p w:rsidR="00E30A50" w:rsidRPr="0052470B" w:rsidRDefault="00F52829" w:rsidP="00CA2E2E">
      <w:pPr>
        <w:pStyle w:val="a6"/>
        <w:rPr>
          <w:rtl/>
        </w:rPr>
      </w:pPr>
      <w:r w:rsidRPr="0052470B">
        <w:rPr>
          <w:rtl/>
        </w:rPr>
        <w:t>حافظ بن موسی ابراهیم از بزرگان علم حدیث، گفته است: «ابوداود در دنیا برای حدیث و در آخرت برای بهشت خلق شده است». برای افتخار ابی‌داود، همین بس که امام احمد، از او حدیثی نقل کرده است که خود ابی داود به آن مباهات می‌کرد. بیشتر توجه او به احادیثی بوده است که راجع به احکام و شریعت اسلام باشد و این نشان</w:t>
      </w:r>
      <w:r w:rsidR="009419ED" w:rsidRPr="0052470B">
        <w:rPr>
          <w:rtl/>
        </w:rPr>
        <w:t>ۀ</w:t>
      </w:r>
      <w:r w:rsidRPr="0052470B">
        <w:rPr>
          <w:rtl/>
        </w:rPr>
        <w:t xml:space="preserve"> کمال زهد و مسلمانی اوست. </w:t>
      </w:r>
    </w:p>
    <w:p w:rsidR="00B4462A" w:rsidRPr="0052470B" w:rsidRDefault="00B4462A" w:rsidP="00CA2E2E">
      <w:pPr>
        <w:pStyle w:val="a6"/>
        <w:rPr>
          <w:rtl/>
        </w:rPr>
      </w:pPr>
      <w:r w:rsidRPr="0052470B">
        <w:rPr>
          <w:rtl/>
        </w:rPr>
        <w:t>علمای بزرگ، در مورد کتاب سنن و صحیح ابی‌دود، نظراتی ارائه کرده‌اند، از جمله، امام احمد بن حنبل، کتاب او را مستحسن دانسته و زحمات او را تقدیر فرموده است و این کتاب، برا</w:t>
      </w:r>
      <w:r w:rsidR="00205654" w:rsidRPr="0052470B">
        <w:rPr>
          <w:rtl/>
        </w:rPr>
        <w:t>ی اهالی «عراق، مصر، مراکش و</w:t>
      </w:r>
      <w:r w:rsidR="00140074" w:rsidRPr="0052470B">
        <w:rPr>
          <w:rtl/>
        </w:rPr>
        <w:t>.</w:t>
      </w:r>
      <w:r w:rsidR="00205654" w:rsidRPr="0052470B">
        <w:rPr>
          <w:rtl/>
        </w:rPr>
        <w:t>..» مور</w:t>
      </w:r>
      <w:r w:rsidR="008E710D">
        <w:rPr>
          <w:rtl/>
        </w:rPr>
        <w:t xml:space="preserve">د استناد است. خود او گفته است: </w:t>
      </w:r>
      <w:r w:rsidR="00205654" w:rsidRPr="0052470B">
        <w:rPr>
          <w:rtl/>
        </w:rPr>
        <w:t>من از پیامبر</w:t>
      </w:r>
      <w:r w:rsidR="000C6F25" w:rsidRPr="0052470B">
        <w:rPr>
          <w:rFonts w:hint="cs"/>
          <w:rtl/>
        </w:rPr>
        <w:t xml:space="preserve"> </w:t>
      </w:r>
      <w:r w:rsidR="000C6F25" w:rsidRPr="0052470B">
        <w:rPr>
          <w:rFonts w:cs="CTraditional Arabic" w:hint="cs"/>
          <w:rtl/>
        </w:rPr>
        <w:t>ص</w:t>
      </w:r>
      <w:r w:rsidR="00205654" w:rsidRPr="0052470B">
        <w:rPr>
          <w:rtl/>
        </w:rPr>
        <w:t xml:space="preserve"> پانصد هزار حدیث نوشتم و در میان آنها 4800 حدیث را انتخاب کردم و در سنن خود آوردم؛ که چهار حدیث از آن‌ها اگر عملی شوند، برای یک دین کامل، کافی خواهند بود، به این شرح:</w:t>
      </w:r>
    </w:p>
    <w:p w:rsidR="0023653B" w:rsidRPr="0052470B" w:rsidRDefault="0023653B" w:rsidP="00AB0114">
      <w:pPr>
        <w:pStyle w:val="a8"/>
        <w:rPr>
          <w:rtl/>
        </w:rPr>
      </w:pPr>
      <w:r w:rsidRPr="0052470B">
        <w:rPr>
          <w:rtl/>
        </w:rPr>
        <w:t>انم</w:t>
      </w:r>
      <w:r w:rsidR="001D725B" w:rsidRPr="0052470B">
        <w:rPr>
          <w:rFonts w:hint="cs"/>
          <w:rtl/>
        </w:rPr>
        <w:t>ـ</w:t>
      </w:r>
      <w:r w:rsidRPr="0052470B">
        <w:rPr>
          <w:rtl/>
        </w:rPr>
        <w:t>ا</w:t>
      </w:r>
      <w:r w:rsidR="001D725B" w:rsidRPr="0052470B">
        <w:rPr>
          <w:rFonts w:hint="cs"/>
          <w:rtl/>
        </w:rPr>
        <w:t xml:space="preserve"> </w:t>
      </w:r>
      <w:r w:rsidRPr="0052470B">
        <w:rPr>
          <w:rFonts w:hint="cs"/>
          <w:rtl/>
        </w:rPr>
        <w:t>الاعم</w:t>
      </w:r>
      <w:r w:rsidR="001D725B" w:rsidRPr="0052470B">
        <w:rPr>
          <w:rFonts w:hint="cs"/>
          <w:rtl/>
        </w:rPr>
        <w:t>ـ</w:t>
      </w:r>
      <w:r w:rsidRPr="0052470B">
        <w:rPr>
          <w:rFonts w:hint="cs"/>
          <w:rtl/>
        </w:rPr>
        <w:t>ال</w:t>
      </w:r>
      <w:r w:rsidRPr="0052470B">
        <w:rPr>
          <w:rtl/>
        </w:rPr>
        <w:t xml:space="preserve"> </w:t>
      </w:r>
      <w:r w:rsidRPr="0052470B">
        <w:rPr>
          <w:rFonts w:hint="cs"/>
          <w:rtl/>
        </w:rPr>
        <w:t>بالن</w:t>
      </w:r>
      <w:r w:rsidRPr="0052470B">
        <w:rPr>
          <w:rtl/>
        </w:rPr>
        <w:t>یات</w:t>
      </w:r>
    </w:p>
    <w:p w:rsidR="0023653B" w:rsidRPr="0052470B" w:rsidRDefault="0023653B" w:rsidP="00AB0114">
      <w:pPr>
        <w:pStyle w:val="a8"/>
      </w:pPr>
      <w:r w:rsidRPr="0052470B">
        <w:rPr>
          <w:rtl/>
        </w:rPr>
        <w:t>من حسن اسلام ال</w:t>
      </w:r>
      <w:r w:rsidR="001D725B" w:rsidRPr="0052470B">
        <w:rPr>
          <w:rFonts w:hint="cs"/>
          <w:rtl/>
        </w:rPr>
        <w:t>ـ</w:t>
      </w:r>
      <w:r w:rsidRPr="0052470B">
        <w:rPr>
          <w:rtl/>
        </w:rPr>
        <w:t>مرء، تر</w:t>
      </w:r>
      <w:r w:rsidR="001D725B" w:rsidRPr="0052470B">
        <w:rPr>
          <w:rtl/>
        </w:rPr>
        <w:t>ك</w:t>
      </w:r>
      <w:r w:rsidRPr="0052470B">
        <w:rPr>
          <w:rtl/>
        </w:rPr>
        <w:t>ه ما لا یعنیه،</w:t>
      </w:r>
    </w:p>
    <w:p w:rsidR="0023653B" w:rsidRPr="0052470B" w:rsidRDefault="0023653B" w:rsidP="00AB0114">
      <w:pPr>
        <w:pStyle w:val="a8"/>
      </w:pPr>
      <w:r w:rsidRPr="0052470B">
        <w:rPr>
          <w:rtl/>
        </w:rPr>
        <w:t>ال</w:t>
      </w:r>
      <w:r w:rsidR="001D725B" w:rsidRPr="0052470B">
        <w:rPr>
          <w:rFonts w:hint="cs"/>
          <w:rtl/>
        </w:rPr>
        <w:t>ـ</w:t>
      </w:r>
      <w:r w:rsidRPr="0052470B">
        <w:rPr>
          <w:rtl/>
        </w:rPr>
        <w:t>حلال بین وال</w:t>
      </w:r>
      <w:r w:rsidR="001D725B" w:rsidRPr="0052470B">
        <w:rPr>
          <w:rFonts w:hint="cs"/>
          <w:rtl/>
        </w:rPr>
        <w:t>ـ</w:t>
      </w:r>
      <w:r w:rsidRPr="0052470B">
        <w:rPr>
          <w:rtl/>
        </w:rPr>
        <w:t>حرام بین و بین ذل</w:t>
      </w:r>
      <w:r w:rsidR="001D725B" w:rsidRPr="0052470B">
        <w:rPr>
          <w:rFonts w:hint="cs"/>
          <w:rtl/>
        </w:rPr>
        <w:t>ك</w:t>
      </w:r>
      <w:r w:rsidRPr="0052470B">
        <w:rPr>
          <w:rtl/>
        </w:rPr>
        <w:t xml:space="preserve"> امور مشتبهات؛</w:t>
      </w:r>
    </w:p>
    <w:p w:rsidR="0023653B" w:rsidRPr="0052470B" w:rsidRDefault="0023653B" w:rsidP="00AB0114">
      <w:pPr>
        <w:pStyle w:val="a8"/>
        <w:rPr>
          <w:rtl/>
        </w:rPr>
      </w:pPr>
      <w:r w:rsidRPr="0052470B">
        <w:rPr>
          <w:rtl/>
        </w:rPr>
        <w:t>لا ی</w:t>
      </w:r>
      <w:r w:rsidR="001D725B" w:rsidRPr="0052470B">
        <w:rPr>
          <w:rtl/>
        </w:rPr>
        <w:t>ك</w:t>
      </w:r>
      <w:r w:rsidRPr="0052470B">
        <w:rPr>
          <w:rtl/>
        </w:rPr>
        <w:t>ون ال</w:t>
      </w:r>
      <w:r w:rsidR="001D725B" w:rsidRPr="0052470B">
        <w:rPr>
          <w:rFonts w:hint="cs"/>
          <w:rtl/>
        </w:rPr>
        <w:t>ـ</w:t>
      </w:r>
      <w:r w:rsidRPr="0052470B">
        <w:rPr>
          <w:rtl/>
        </w:rPr>
        <w:t>مؤمن مؤمناً حتی یرضی لاخیه ما یرضی لنفسه</w:t>
      </w:r>
      <w:r w:rsidR="003A0660">
        <w:rPr>
          <w:rFonts w:hint="cs"/>
          <w:rtl/>
        </w:rPr>
        <w:t>.</w:t>
      </w:r>
    </w:p>
    <w:p w:rsidR="005D29F4" w:rsidRPr="0052470B" w:rsidRDefault="0023653B" w:rsidP="003A0660">
      <w:pPr>
        <w:pStyle w:val="a6"/>
        <w:rPr>
          <w:rtl/>
        </w:rPr>
      </w:pPr>
      <w:r w:rsidRPr="0052470B">
        <w:rPr>
          <w:rtl/>
        </w:rPr>
        <w:t xml:space="preserve">و طبق نوشته‌ی استاد نامبرده محمد محی‌الدین، کتاب ابی‌داود، با مکررات، شامل </w:t>
      </w:r>
      <w:r w:rsidR="00D85D24" w:rsidRPr="0052470B">
        <w:rPr>
          <w:rtl/>
        </w:rPr>
        <w:t>5274</w:t>
      </w:r>
      <w:r w:rsidRPr="0052470B">
        <w:rPr>
          <w:rtl/>
        </w:rPr>
        <w:t xml:space="preserve"> حدیث است که در 35 باب تبویب شده است و این قول، با قول خود امام که گفته: «4800 حدیث را از سنن انتخاب کرده و در صحیح خود آورده‌ام» اختلاف دارد و گویا، تفاضل این دو عدد، احادیث مکرره است که امام آنها را به حساب نیاورده است. مهم‌ترین آثار او عبارتند از: «السنن یا صحیح ابی داود»، «مراسیل»، «ناسخ القرآن و منسوخ</w:t>
      </w:r>
      <w:r w:rsidR="003A0660">
        <w:rPr>
          <w:rFonts w:hint="cs"/>
          <w:rtl/>
        </w:rPr>
        <w:t>ة</w:t>
      </w:r>
      <w:r w:rsidRPr="0052470B">
        <w:rPr>
          <w:rtl/>
        </w:rPr>
        <w:t>»، «دلائل‌النبو</w:t>
      </w:r>
      <w:r w:rsidR="003A0660">
        <w:rPr>
          <w:rFonts w:hint="cs"/>
          <w:rtl/>
        </w:rPr>
        <w:t>ة</w:t>
      </w:r>
      <w:r w:rsidRPr="0052470B">
        <w:rPr>
          <w:rtl/>
        </w:rPr>
        <w:t>» و «اختلاف مصاحف».</w:t>
      </w:r>
    </w:p>
    <w:p w:rsidR="0023653B" w:rsidRPr="00AB0114" w:rsidRDefault="0023653B" w:rsidP="00AB0114">
      <w:pPr>
        <w:pStyle w:val="a6"/>
        <w:rPr>
          <w:rtl/>
        </w:rPr>
      </w:pPr>
      <w:r w:rsidRPr="00AB0114">
        <w:rPr>
          <w:rtl/>
        </w:rPr>
        <w:t>مشهور است که سهل تستیر</w:t>
      </w:r>
      <w:r w:rsidR="000C6F25" w:rsidRPr="00AB0114">
        <w:rPr>
          <w:rtl/>
        </w:rPr>
        <w:t xml:space="preserve"> </w:t>
      </w:r>
      <w:r w:rsidR="000C6F25" w:rsidRPr="0052470B">
        <w:rPr>
          <w:rFonts w:cs="CTraditional Arabic"/>
          <w:rtl/>
        </w:rPr>
        <w:t>/</w:t>
      </w:r>
      <w:r w:rsidRPr="00AB0114">
        <w:rPr>
          <w:rtl/>
        </w:rPr>
        <w:t>که از زهاد بزرگ و دارای کرامات آشکار و مقامات معنوی فراوانی بوده است، یک روز، نزد اب</w:t>
      </w:r>
      <w:r w:rsidR="00933F6D" w:rsidRPr="00AB0114">
        <w:rPr>
          <w:rtl/>
        </w:rPr>
        <w:t>و</w:t>
      </w:r>
      <w:r w:rsidRPr="00AB0114">
        <w:rPr>
          <w:rtl/>
        </w:rPr>
        <w:t>‌داود رفت، ابوداود، به احترام او قیام کرد و دست او را بوسید و در جای مناسب نشاند، سهل گفت: برای حاجتی آمده‌ام که تا قول انجام دادن آن را ندهی، نمی‌گویم، ابوداود قول داد، سهل گفت:</w:t>
      </w:r>
      <w:r w:rsidR="009419ED" w:rsidRPr="00AB0114">
        <w:rPr>
          <w:rtl/>
        </w:rPr>
        <w:t xml:space="preserve"> می‌</w:t>
      </w:r>
      <w:r w:rsidRPr="00AB0114">
        <w:rPr>
          <w:rtl/>
        </w:rPr>
        <w:t>خواهم اجازه دهی زبان تو را که به وسیل</w:t>
      </w:r>
      <w:r w:rsidR="009419ED" w:rsidRPr="00AB0114">
        <w:rPr>
          <w:rtl/>
        </w:rPr>
        <w:t>ۀ</w:t>
      </w:r>
      <w:r w:rsidRPr="00AB0114">
        <w:rPr>
          <w:rtl/>
        </w:rPr>
        <w:t xml:space="preserve"> آن احادیث حضرت رسول اکرم</w:t>
      </w:r>
      <w:r w:rsidR="000C6F25" w:rsidRPr="00AB0114">
        <w:rPr>
          <w:rFonts w:cs="CTraditional Arabic" w:hint="cs"/>
          <w:rtl/>
        </w:rPr>
        <w:t xml:space="preserve"> ص</w:t>
      </w:r>
      <w:r w:rsidRPr="00AB0114">
        <w:rPr>
          <w:rtl/>
        </w:rPr>
        <w:t xml:space="preserve"> را برای مردم می‌گویی ببوسم، ابوداود زبانش را از دهان خارج کرد و سهل با اخلاص تمام بر آن بوسه زد و نیز مشهور است که ابوداود، در شمایل و هیبت و منظر، شبیه رسول خدا</w:t>
      </w:r>
      <w:r w:rsidR="000C6F25" w:rsidRPr="00AB0114">
        <w:rPr>
          <w:rFonts w:cs="CTraditional Arabic" w:hint="cs"/>
          <w:rtl/>
        </w:rPr>
        <w:t xml:space="preserve"> ص</w:t>
      </w:r>
      <w:r w:rsidRPr="00AB0114">
        <w:rPr>
          <w:rtl/>
        </w:rPr>
        <w:t xml:space="preserve"> بوده است. رضوان الله علیه.</w:t>
      </w:r>
    </w:p>
    <w:p w:rsidR="00C92617" w:rsidRPr="0052470B" w:rsidRDefault="00630241" w:rsidP="00CA2E2E">
      <w:pPr>
        <w:pStyle w:val="af"/>
        <w:bidi/>
        <w:rPr>
          <w:rtl/>
        </w:rPr>
      </w:pPr>
      <w:bookmarkStart w:id="42" w:name="_Toc192476764"/>
      <w:bookmarkStart w:id="43" w:name="_Toc192477911"/>
      <w:bookmarkStart w:id="44" w:name="_Toc437942999"/>
      <w:bookmarkStart w:id="45" w:name="_Toc442124317"/>
      <w:r w:rsidRPr="0052470B">
        <w:rPr>
          <w:rtl/>
        </w:rPr>
        <w:t>4. امام ترمذی</w:t>
      </w:r>
      <w:r w:rsidR="000C6F25" w:rsidRPr="0052470B">
        <w:rPr>
          <w:rtl/>
        </w:rPr>
        <w:t xml:space="preserve"> </w:t>
      </w:r>
      <w:bookmarkEnd w:id="42"/>
      <w:bookmarkEnd w:id="43"/>
      <w:r w:rsidR="00CA2E2E" w:rsidRPr="0052470B">
        <w:rPr>
          <w:rFonts w:cs="CTraditional Arabic" w:hint="cs"/>
          <w:b w:val="0"/>
          <w:bCs w:val="0"/>
          <w:sz w:val="28"/>
          <w:szCs w:val="28"/>
          <w:rtl/>
        </w:rPr>
        <w:t>/</w:t>
      </w:r>
      <w:bookmarkEnd w:id="44"/>
      <w:bookmarkEnd w:id="45"/>
    </w:p>
    <w:p w:rsidR="00C92617" w:rsidRPr="0052470B" w:rsidRDefault="00630241" w:rsidP="00AB0114">
      <w:pPr>
        <w:pStyle w:val="a6"/>
        <w:rPr>
          <w:rtl/>
        </w:rPr>
      </w:pPr>
      <w:r w:rsidRPr="0052470B">
        <w:rPr>
          <w:rtl/>
        </w:rPr>
        <w:t>ابوعیسی یا ابوالحسن محمد بن عیسی بن سوره بن موسی بن ضحاک سلمی ضریر بوغی ترمذی که اصل او از «مرو» بوده، یکی از اصحاب صحاح سته و از ائم</w:t>
      </w:r>
      <w:r w:rsidR="009419ED" w:rsidRPr="0052470B">
        <w:rPr>
          <w:rtl/>
        </w:rPr>
        <w:t>ۀ</w:t>
      </w:r>
      <w:r w:rsidRPr="0052470B">
        <w:rPr>
          <w:rtl/>
        </w:rPr>
        <w:t xml:space="preserve"> مقتدی به و از اعلام حفاظ و مشاهیر محدثین است. لقب او حافظ ترمذی و مولد او، شهر قدیمی «تِرمِذ» واقع درساحل «رود جیحون» و تو</w:t>
      </w:r>
      <w:r w:rsidR="003B6935" w:rsidRPr="0052470B">
        <w:rPr>
          <w:rtl/>
        </w:rPr>
        <w:t>لد او، در سال 200 یا 209 و سال فوتش 279 در قریه‌ی بوغ ترمذ افتاده است. یکی از القاب او، ضریر است؛ زیرا در آخر عمرش بینایی خود را از دست داد و بعضی نوشته اند که: «مادرزاد نابینا بوده است». محل سکونت او، ترمذ بوده و شغل و فرزند نداشته است.</w:t>
      </w:r>
    </w:p>
    <w:p w:rsidR="003B6935" w:rsidRPr="0052470B" w:rsidRDefault="003B6935" w:rsidP="00AB0114">
      <w:pPr>
        <w:pStyle w:val="a6"/>
        <w:rPr>
          <w:rtl/>
        </w:rPr>
      </w:pPr>
      <w:r w:rsidRPr="0052470B">
        <w:rPr>
          <w:rtl/>
        </w:rPr>
        <w:t xml:space="preserve">در دایره‌المعارف سنتاوی آمده است: «ترمذی، در خدمت بسیاری قدما و شیوخ و عالمان حدیث استفاده و از آنان حدیث استماع کرده است؛ او و سایر صاحبان صحاح سته، با 9 نفر از محدثان بزرگ ارتباط داشته و از آنان حدیث روایت کرده‌اند و قبل از آنان، محضر شیوخ بزرگی چون عبدالله بن معاویه جُحَمی متوفی 242 و علی بن حُجٌر المروزی و </w:t>
      </w:r>
      <w:r w:rsidR="00933F6D" w:rsidRPr="0052470B">
        <w:rPr>
          <w:rtl/>
        </w:rPr>
        <w:t>قت</w:t>
      </w:r>
      <w:r w:rsidRPr="0052470B">
        <w:rPr>
          <w:rtl/>
        </w:rPr>
        <w:t>یبه ابن سعید ثقفی (ابورجا</w:t>
      </w:r>
      <w:r w:rsidR="006101F7" w:rsidRPr="0052470B">
        <w:rPr>
          <w:rtl/>
        </w:rPr>
        <w:t>ء</w:t>
      </w:r>
      <w:r w:rsidRPr="0052470B">
        <w:rPr>
          <w:rtl/>
        </w:rPr>
        <w:t>) و ابو مُصعب احمد بن ابی بکر زُهری مدنی را درک و از آنها کسب حدیث و برکات معنوی نموده‌اند.</w:t>
      </w:r>
    </w:p>
    <w:p w:rsidR="003B6935" w:rsidRPr="0052470B" w:rsidRDefault="003B6935" w:rsidP="003A0660">
      <w:pPr>
        <w:ind w:firstLine="284"/>
        <w:jc w:val="both"/>
        <w:rPr>
          <w:rStyle w:val="Char3"/>
          <w:rtl/>
        </w:rPr>
      </w:pPr>
      <w:r w:rsidRPr="0052470B">
        <w:rPr>
          <w:rStyle w:val="Char3"/>
          <w:rtl/>
        </w:rPr>
        <w:t>او، در حدیث، از بخاری تفقُّه کرده و از شاگردان و محبان همیشگی او بود و چنان‌که عادت استادان و علمای بزرگ است، غالباً، امام بخاری با نظر او موافق بوده و گاهی نیر حدیث واحدی را از او روایت نموده و یکی از شاهدان دق</w:t>
      </w:r>
      <w:r w:rsidR="006101F7" w:rsidRPr="0052470B">
        <w:rPr>
          <w:rStyle w:val="Char3"/>
          <w:rtl/>
        </w:rPr>
        <w:t>ت</w:t>
      </w:r>
      <w:r w:rsidRPr="0052470B">
        <w:rPr>
          <w:rStyle w:val="Char3"/>
          <w:rtl/>
        </w:rPr>
        <w:t xml:space="preserve"> نظر و مقامات علمی او، همان امام بخاری</w:t>
      </w:r>
      <w:r w:rsidR="000C6F25" w:rsidRPr="0052470B">
        <w:rPr>
          <w:rStyle w:val="Char3"/>
          <w:rtl/>
        </w:rPr>
        <w:t xml:space="preserve"> </w:t>
      </w:r>
      <w:r w:rsidR="000C6F25" w:rsidRPr="0052470B">
        <w:rPr>
          <w:rFonts w:cs="CTraditional Arabic"/>
          <w:sz w:val="28"/>
          <w:szCs w:val="28"/>
          <w:rtl/>
          <w:lang w:bidi="ar-AE"/>
        </w:rPr>
        <w:t>/</w:t>
      </w:r>
      <w:r w:rsidR="00A752C7" w:rsidRPr="0052470B">
        <w:rPr>
          <w:rStyle w:val="Char3"/>
          <w:rtl/>
        </w:rPr>
        <w:t xml:space="preserve"> بوده است. و در پی کسب علم و سماع حدیث به «خراسان، عراق و حجاز» مسافر</w:t>
      </w:r>
      <w:r w:rsidR="00933F6D" w:rsidRPr="0052470B">
        <w:rPr>
          <w:rStyle w:val="Char3"/>
          <w:rtl/>
        </w:rPr>
        <w:t>ت</w:t>
      </w:r>
      <w:r w:rsidR="00A752C7" w:rsidRPr="0052470B">
        <w:rPr>
          <w:rStyle w:val="Char3"/>
          <w:rtl/>
        </w:rPr>
        <w:t xml:space="preserve"> کرده است. محمد بن محبوب مروزی، محدث و شیخ و رئیس علمای مرو، از شاگردان او بوده و کتاب «جامع ترمذی» را از استادش روایت و تألیف نموده است. کتاب حدیث او ـ که به «صحیح ترمذی» مشهور است ـ از مهم‌ترین تألیفات او و یکی از صحاح سته می‌باشد که جامع پنج هزار حدیث </w:t>
      </w:r>
      <w:r w:rsidR="00084A6D" w:rsidRPr="0052470B">
        <w:rPr>
          <w:rStyle w:val="Char3"/>
          <w:rtl/>
        </w:rPr>
        <w:t>از احادیث نبوی است و شرح‌هایی بر این کتاب مرقوم داشته‌اند؛ از جمله، «شرح تخفه الاحوذی» از «مبارکفوری هندی» متوفی به سال 1352 هجری است. خود امام ترمذی، می‌گوید: «این کتاب را بر علمای حجاز و عراق و خراسان عرضه کردم، از آن راضی بودند و کسی که کتاب من در خان</w:t>
      </w:r>
      <w:r w:rsidR="009419ED" w:rsidRPr="0052470B">
        <w:rPr>
          <w:rStyle w:val="Char3"/>
          <w:rtl/>
        </w:rPr>
        <w:t>ۀ</w:t>
      </w:r>
      <w:r w:rsidR="00084A6D" w:rsidRPr="0052470B">
        <w:rPr>
          <w:rStyle w:val="Char3"/>
          <w:rtl/>
        </w:rPr>
        <w:t xml:space="preserve"> او باشد، مثل این است حضرت رسول</w:t>
      </w:r>
      <w:r w:rsidR="000C6F25" w:rsidRPr="0052470B">
        <w:rPr>
          <w:rStyle w:val="Char3"/>
          <w:rFonts w:cs="CTraditional Arabic" w:hint="cs"/>
          <w:rtl/>
        </w:rPr>
        <w:t xml:space="preserve"> ص</w:t>
      </w:r>
      <w:r w:rsidR="00084A6D" w:rsidRPr="0052470B">
        <w:rPr>
          <w:rStyle w:val="Char3"/>
          <w:rtl/>
        </w:rPr>
        <w:t xml:space="preserve"> در منزل او حضور دارد و با او صحبت می‌فرماید». این کتاب، بارها در عراق به‌چاپ رسیده است و شرح‌ها بر آن نوشته‌اند. دیگر تألیفات او: «العلل»، «الشمائل المحمدی</w:t>
      </w:r>
      <w:r w:rsidR="003A0660">
        <w:rPr>
          <w:rStyle w:val="Char3"/>
          <w:rFonts w:hint="cs"/>
          <w:rtl/>
        </w:rPr>
        <w:t>ة</w:t>
      </w:r>
      <w:r w:rsidR="00084A6D" w:rsidRPr="0052470B">
        <w:rPr>
          <w:rStyle w:val="Char3"/>
          <w:rtl/>
        </w:rPr>
        <w:t>»، «التاریخ»، «رساله فی الخلاف والجدل»، «الزهد» و «الاسماء والکنی» می‌باشند.</w:t>
      </w:r>
    </w:p>
    <w:p w:rsidR="00084A6D" w:rsidRPr="0052470B" w:rsidRDefault="00084A6D" w:rsidP="00CA2E2E">
      <w:pPr>
        <w:ind w:firstLine="284"/>
        <w:jc w:val="both"/>
        <w:rPr>
          <w:rStyle w:val="Char3"/>
          <w:rtl/>
        </w:rPr>
      </w:pPr>
      <w:r w:rsidRPr="0052470B">
        <w:rPr>
          <w:rStyle w:val="Char3"/>
          <w:rtl/>
        </w:rPr>
        <w:t xml:space="preserve">«ابوسعید ادریسی» می‌گوید: «ابوعیسی ترمذی، در حفظ، ضرب‌المثل بود و در فقه ید طولائی داشت و در حدیث به درجه‌ی صدر اول از مشایخ حدیث رسید». </w:t>
      </w:r>
    </w:p>
    <w:p w:rsidR="00084A6D" w:rsidRPr="0052470B" w:rsidRDefault="00084A6D" w:rsidP="00CA2E2E">
      <w:pPr>
        <w:pStyle w:val="af"/>
        <w:bidi/>
        <w:rPr>
          <w:rStyle w:val="Char3"/>
          <w:rFonts w:ascii="IRZar" w:hAnsi="IRZar" w:cs="IRZar"/>
          <w:sz w:val="24"/>
          <w:szCs w:val="24"/>
          <w:rtl/>
        </w:rPr>
      </w:pPr>
      <w:bookmarkStart w:id="46" w:name="_Toc192476765"/>
      <w:bookmarkStart w:id="47" w:name="_Toc192477912"/>
      <w:bookmarkStart w:id="48" w:name="_Toc437943000"/>
      <w:bookmarkStart w:id="49" w:name="_Toc442124318"/>
      <w:r w:rsidRPr="0052470B">
        <w:rPr>
          <w:rtl/>
        </w:rPr>
        <w:t>5. امام نسائی</w:t>
      </w:r>
      <w:r w:rsidR="000C6F25" w:rsidRPr="0052470B">
        <w:rPr>
          <w:rtl/>
        </w:rPr>
        <w:t xml:space="preserve"> </w:t>
      </w:r>
      <w:bookmarkEnd w:id="46"/>
      <w:bookmarkEnd w:id="47"/>
      <w:r w:rsidR="00CA2E2E" w:rsidRPr="0052470B">
        <w:rPr>
          <w:rFonts w:cs="CTraditional Arabic" w:hint="cs"/>
          <w:b w:val="0"/>
          <w:bCs w:val="0"/>
          <w:sz w:val="28"/>
          <w:szCs w:val="28"/>
          <w:rtl/>
        </w:rPr>
        <w:t>/</w:t>
      </w:r>
      <w:bookmarkEnd w:id="48"/>
      <w:bookmarkEnd w:id="49"/>
      <w:r w:rsidRPr="0052470B">
        <w:rPr>
          <w:rtl/>
        </w:rPr>
        <w:t xml:space="preserve"> </w:t>
      </w:r>
    </w:p>
    <w:p w:rsidR="00084A6D" w:rsidRPr="0052470B" w:rsidRDefault="00084A6D" w:rsidP="00CA2E2E">
      <w:pPr>
        <w:pStyle w:val="a6"/>
        <w:rPr>
          <w:rtl/>
        </w:rPr>
      </w:pPr>
      <w:r w:rsidRPr="0052470B">
        <w:rPr>
          <w:rtl/>
        </w:rPr>
        <w:t>احمد بن علی بن شعیب بن علی بن سنان بن دینار بن بحر نسائی؛ یکی از ا</w:t>
      </w:r>
      <w:r w:rsidR="00933F6D" w:rsidRPr="0052470B">
        <w:rPr>
          <w:rtl/>
        </w:rPr>
        <w:t>ص</w:t>
      </w:r>
      <w:r w:rsidRPr="0052470B">
        <w:rPr>
          <w:rtl/>
        </w:rPr>
        <w:t>حاب صحاح سته است. نسائی، منسوب به «نساء» شهری از شهرهای خراسان بوده است که عده‌ای از نام‌داران علم و ادب در آنجا ظهور کرده‌اند، بین نساء و سرخس، دو روز راه و بین نساء و مرو، پنج روز و بین نساء و نیشابور، شش یا هفت روز است. مورخان در ذکر علت تسمیه‌ی این شهر، نوشته‌اند: «چون فاتحان سپاه اسلا</w:t>
      </w:r>
      <w:r w:rsidR="00933F6D" w:rsidRPr="0052470B">
        <w:rPr>
          <w:rtl/>
        </w:rPr>
        <w:t>م</w:t>
      </w:r>
      <w:r w:rsidRPr="0052470B">
        <w:rPr>
          <w:rtl/>
        </w:rPr>
        <w:t>، به خراسان آمدند و به این شهر وارد شدند، آنجا را از مردان خالی یافتند؛ زیرا مردان که قبلاً خبر ورود لشکر اسلام را دریافته بودند، فرار کرده و زنان را از هول، همراه خود نبرده بودند و چون مسلمین به شهر آمدند و جز زنان کسی را نیافتند، از تسخیر آن صرف‌نظر کردند و گفتند: این شهر نساء است و ما با نساء کاری نداریم که بعدها به همین نام مشهور گردید. کنیه‌ی او، ابو عبدالرحمن و لقبش، حافظ و شیخ‌الاسلام و قاضی است؛ ولی لقب مشهور او، همان اسم منسوب به نساء یا «نسائی» است. تولدش 214 یا 215 بوده است و محل تولدش، نساء و وفات او در سال 288 یا 289 به سن 75 سالگی اتفاق افتاد. وقتی که بیمار بود، گفت: «مرا به مکه ببرید»، او را به مکه بردند و در آنجا، دار فانی را وداع کرد و بین «صفا و مروه» دفن شد؛ بعضی هم گفته‌اند: به سال 303 در «رمله‌ی فلسطین» دعوت حق را لبیک گفته است.</w:t>
      </w:r>
    </w:p>
    <w:p w:rsidR="0022051A" w:rsidRPr="0052470B" w:rsidRDefault="0022051A" w:rsidP="00CA2E2E">
      <w:pPr>
        <w:pStyle w:val="a6"/>
        <w:rPr>
          <w:rtl/>
        </w:rPr>
      </w:pPr>
      <w:r w:rsidRPr="0052470B">
        <w:rPr>
          <w:rtl/>
        </w:rPr>
        <w:t>او، اهل زهد و جهد و ورع بوده و یک روز در میان روزه می‌گرفته است. بیشتر سکونتش در «مصر» و شغلش، قضاوت و وعظ و تبلیغ و نشر معارف اسلامی بر مبنای قرآن و حدیث بوده است. کتاب او، ابتدا به نام «السنن الکبری» معروف شد و بعدها به دستور امیر رمله از نظر اختصار، آن را «مجتب</w:t>
      </w:r>
      <w:r w:rsidR="00933F6D" w:rsidRPr="0052470B">
        <w:rPr>
          <w:rtl/>
        </w:rPr>
        <w:t>ی</w:t>
      </w:r>
      <w:r w:rsidRPr="0052470B">
        <w:rPr>
          <w:rtl/>
        </w:rPr>
        <w:t>» نامید. حاکم می‌گوید: «نسائی، اَفٌقِه مشایخ اهل مصر در عهد خویش بوده است؛ بیشتر تحصیلات خود را در «مصر، شام، دمشق و نیشابور» به انجام رسانید؛ و از جمله استادان او: احمد بن نصر نیشابوری، ابی شعیب موسی، قتیبه بن سعد، اسحاق بن ابراهیم بن حبیب بن شهید، ابراهیم بن یعقوب جوزجانی، اسحاق بن راهویه و شماری دیگر از کبار علمای فقه و حدیث بوده‌اند. حاکم می‌گوید: «بیش از یک بار، از دارقطنی، شنیدم که می‌گفت: «ابوعبدالرحمن نسائی، بر افراد مشهور عصر خود در علم حدیث و جرح و تعدیل آن، تقدم داشت».</w:t>
      </w:r>
    </w:p>
    <w:p w:rsidR="0022051A" w:rsidRPr="0052470B" w:rsidRDefault="0022051A" w:rsidP="00507263">
      <w:pPr>
        <w:pStyle w:val="a6"/>
        <w:rPr>
          <w:rtl/>
        </w:rPr>
      </w:pPr>
      <w:r w:rsidRPr="0052470B">
        <w:rPr>
          <w:rtl/>
        </w:rPr>
        <w:t>تاج‌الدین سُبکی، از شیخ خود حافظ ذهبی، نقل می‌کند: «صحیح نسائی، بعد از صحیح مسلم و بخاری، از سایر صحاح ضعفش کمتر است (حدیث ضعیف کم‌تر دارد). از شاگردان مشهور و نخبه‌ی او ـ که از فقها و محدثان زمان بوده‌اند ـ می‌توان ابوبکر احمد بن محمد معروف به ابن سنی، حسن بن رشیق عسکری، ابوسعید اعرابی، ابوجعفر طحاوی و بسیار دیگر را نام برد که همه، از او حدث روایت کرده‌اند و به اقرار امام نسائی، در السنن الکبری، حدیث غیر صحیح نیز هست که بنا به تقاضای امیر رمله، آنها را جدا کرد و احادیث صحیح را در کتاب «المجتبی» ثبت نمود که امروزه، یکی از صحاح سته محسوب و مورد استناد است و غی</w:t>
      </w:r>
      <w:r w:rsidR="00933F6D" w:rsidRPr="0052470B">
        <w:rPr>
          <w:rtl/>
        </w:rPr>
        <w:t>ر</w:t>
      </w:r>
      <w:r w:rsidRPr="0052470B">
        <w:rPr>
          <w:rtl/>
        </w:rPr>
        <w:t xml:space="preserve"> از «المجتبی» تألیفات دیگری دارد؛ از جمله، «الخصائص فی فضل علی بن ابی طالب»، «الضعفاء والمتروکین من رواه الحدیث»، «مسند علی»، «مسند مالک»، «فضائل الصحاب</w:t>
      </w:r>
      <w:r w:rsidR="00507263">
        <w:rPr>
          <w:rFonts w:hint="cs"/>
          <w:rtl/>
        </w:rPr>
        <w:t>ة</w:t>
      </w:r>
      <w:r w:rsidRPr="0052470B">
        <w:rPr>
          <w:rtl/>
        </w:rPr>
        <w:t xml:space="preserve">» و «مناسک حج». </w:t>
      </w:r>
    </w:p>
    <w:p w:rsidR="0022051A" w:rsidRPr="0052470B" w:rsidRDefault="0022051A" w:rsidP="00CA2E2E">
      <w:pPr>
        <w:pStyle w:val="af"/>
        <w:bidi/>
        <w:rPr>
          <w:rtl/>
        </w:rPr>
      </w:pPr>
      <w:bookmarkStart w:id="50" w:name="_Toc192476766"/>
      <w:bookmarkStart w:id="51" w:name="_Toc192477913"/>
      <w:bookmarkStart w:id="52" w:name="_Toc437943001"/>
      <w:bookmarkStart w:id="53" w:name="_Toc442124319"/>
      <w:r w:rsidRPr="0052470B">
        <w:rPr>
          <w:rtl/>
        </w:rPr>
        <w:t>6. امام ابن ماجه</w:t>
      </w:r>
      <w:r w:rsidR="000C6F25" w:rsidRPr="0052470B">
        <w:rPr>
          <w:rtl/>
        </w:rPr>
        <w:t xml:space="preserve"> </w:t>
      </w:r>
      <w:bookmarkEnd w:id="50"/>
      <w:bookmarkEnd w:id="51"/>
      <w:r w:rsidR="00CA2E2E" w:rsidRPr="0052470B">
        <w:rPr>
          <w:rFonts w:cs="CTraditional Arabic" w:hint="cs"/>
          <w:b w:val="0"/>
          <w:bCs w:val="0"/>
          <w:sz w:val="28"/>
          <w:szCs w:val="28"/>
          <w:rtl/>
        </w:rPr>
        <w:t>/</w:t>
      </w:r>
      <w:bookmarkEnd w:id="52"/>
      <w:bookmarkEnd w:id="53"/>
    </w:p>
    <w:p w:rsidR="0022051A" w:rsidRPr="0052470B" w:rsidRDefault="00DE75D2" w:rsidP="00CA2E2E">
      <w:pPr>
        <w:pStyle w:val="a6"/>
        <w:rPr>
          <w:rtl/>
        </w:rPr>
      </w:pPr>
      <w:r w:rsidRPr="0052470B">
        <w:rPr>
          <w:rtl/>
        </w:rPr>
        <w:t>محمد بن یزید ماجه‌ی ربعی قزوینی منسوب به طایفه‌ی ربیعه به «قزوین ایران» است که عده‌ای از علمای برجسته از آن برخاسته‌اند و مشهور به باب الجنه بوده است. ابن ماجه، یکی از ائمه‌ی علم حدیث و از اعلام حفاظ قرن سوم هجری بوده است؛ وی صاحب کتاب ششم از صحاح سته است که معروف به «سنن ابن ماجه» می‌باشد. فرید وجدی در دایره المعارف خود</w:t>
      </w:r>
      <w:r w:rsidR="009419ED" w:rsidRPr="0052470B">
        <w:rPr>
          <w:rtl/>
        </w:rPr>
        <w:t xml:space="preserve"> می‌</w:t>
      </w:r>
      <w:r w:rsidRPr="0052470B">
        <w:rPr>
          <w:rtl/>
        </w:rPr>
        <w:t>گوید: «ابن ماجه، به علم حدیث و متعلقات آن آشنا بود. به «بصره، کوفه، بغداد، مکه، شام، مصر و ری» مسافرت کرد و از علمای حدیث استفاده نمود و حدیث نوشت. او، تفسیری از قرآن و تاریخی پسندیده نیز نوشته است. کنیه‌ی او، ابوعبدالله، ابن ماجه، و ابن‌القزوینی و لقبش، حافظ بوده است. تاریخ تولدش، سال 209 و وفات او، 273 و مولِدش، قزوین و از قرائن، چنان پیداست که مدفن او هم، همان قزوین بوده است، زیرا در مورد مدفنش در تذکره‌ها، چیزی ثبت نشده است و سنش، 64 سال بوده است. فرزندی به نام عبدالله داشته که شغلش نامعلوم است، اما مشغله‌ی خودش کسب علم و ترویج دین و نشر حقایق و معارف اسلامی خاصه، حدیث نبوی بوده است. استادان حدیثش، در دمشق، هشام بن عمار، در مصر اباطاهر بن سَرح، در عراق ابوبکربن شَ</w:t>
      </w:r>
      <w:r w:rsidR="00933F6D" w:rsidRPr="0052470B">
        <w:rPr>
          <w:rtl/>
        </w:rPr>
        <w:t>ی</w:t>
      </w:r>
      <w:r w:rsidRPr="0052470B">
        <w:rPr>
          <w:rtl/>
        </w:rPr>
        <w:t>به، و دیگران بوده‌اند و از شاگردان نخبه‌ی او ابوالحسن علی‌بن ابراهیم بن سلمه‌ی قطان، ابوعمرو احمد بن محمد بن ابراهیم بن حکیم، ابوطیب بن روح بغدادی، محمد بن عیسی ابهری و سلیمان بن یزید قزوینی بوده‌اند و از کبار علما و قدما ابن سیبویه و محمد بن عیسی صبار</w:t>
      </w:r>
      <w:r w:rsidR="00933F6D" w:rsidRPr="0052470B">
        <w:rPr>
          <w:rtl/>
        </w:rPr>
        <w:t>،</w:t>
      </w:r>
      <w:r w:rsidRPr="0052470B">
        <w:rPr>
          <w:rtl/>
        </w:rPr>
        <w:t xml:space="preserve"> اسحاق بن محمد نیز، از او حدیث روایت کرده‌اند.</w:t>
      </w:r>
    </w:p>
    <w:p w:rsidR="00DE75D2" w:rsidRPr="0052470B" w:rsidRDefault="00DE75D2" w:rsidP="00CA2E2E">
      <w:pPr>
        <w:pStyle w:val="a6"/>
        <w:rPr>
          <w:rtl/>
        </w:rPr>
      </w:pPr>
      <w:r w:rsidRPr="0052470B">
        <w:rPr>
          <w:rtl/>
        </w:rPr>
        <w:t>آثار علمی او، عبارتند از: 1- «کتاب السنن» که ششمین صحیح از صحاح سته می‌باشد و نخستین کسی که این کتاب را سادس صحاح سته قرار داد، ابوالفضل بن ماهر مقدسی بود و شیخ جلال‌الدین سبوطی، شرح لطیفی به نام «مصباح الزجاجه» بر آن نوشته و ابوالحسن محمد صادق بن عبدالهادی متوفی به سال 1138 هجری، تعلیقاتی بر این کتاب دارد. 2- تفسیر قرآن که به تفسیر ابن‌ماجه معروف است. 3- تاریخ ابن‌ماجه از عصر صحاح تا زمان خود او. 4- تاریخ قزوین.</w:t>
      </w:r>
    </w:p>
    <w:p w:rsidR="00DE75D2" w:rsidRPr="0052470B" w:rsidRDefault="00DE75D2" w:rsidP="00CA2E2E">
      <w:pPr>
        <w:pStyle w:val="a6"/>
        <w:rPr>
          <w:rtl/>
        </w:rPr>
      </w:pPr>
      <w:r w:rsidRPr="0052470B">
        <w:rPr>
          <w:rtl/>
        </w:rPr>
        <w:t>ابویعلی خلیلی تعداد تألیفات او را غیر از سنن، 32 کتاب نوشته است. ابوالحسن، مصاحب ابن‌ماجه، گفته است: سنن، شامل 1500 باب و 4000 حدیث است». سنن ابن‌ماجه، بر علم و عمل و تبحر و اطلاع فراوان او بر کتاب خدا و سنت رسول خدا</w:t>
      </w:r>
      <w:r w:rsidR="000C6F25" w:rsidRPr="0052470B">
        <w:rPr>
          <w:rFonts w:cs="CTraditional Arabic"/>
          <w:rtl/>
        </w:rPr>
        <w:t xml:space="preserve"> ص</w:t>
      </w:r>
      <w:r w:rsidRPr="0052470B">
        <w:rPr>
          <w:rtl/>
        </w:rPr>
        <w:t xml:space="preserve"> </w:t>
      </w:r>
      <w:r w:rsidR="00F21BC1" w:rsidRPr="0052470B">
        <w:rPr>
          <w:rtl/>
        </w:rPr>
        <w:t>در فروع و اصول دلالت دارد. در مرثیه‌ی او، محمد بن اسد قزوی</w:t>
      </w:r>
      <w:r w:rsidR="006101F7" w:rsidRPr="0052470B">
        <w:rPr>
          <w:rtl/>
        </w:rPr>
        <w:t>ن</w:t>
      </w:r>
      <w:r w:rsidR="00F21BC1" w:rsidRPr="0052470B">
        <w:rPr>
          <w:rtl/>
        </w:rPr>
        <w:t>ی، ابیاتی سروده است که مطلع آنها، این بیت است:</w:t>
      </w:r>
    </w:p>
    <w:tbl>
      <w:tblPr>
        <w:bidiVisual/>
        <w:tblW w:w="0" w:type="auto"/>
        <w:jc w:val="center"/>
        <w:tblInd w:w="108" w:type="dxa"/>
        <w:tblLook w:val="01E0" w:firstRow="1" w:lastRow="1" w:firstColumn="1" w:lastColumn="1" w:noHBand="0" w:noVBand="0"/>
      </w:tblPr>
      <w:tblGrid>
        <w:gridCol w:w="3243"/>
        <w:gridCol w:w="467"/>
        <w:gridCol w:w="3432"/>
      </w:tblGrid>
      <w:tr w:rsidR="00F21BC1" w:rsidRPr="0052470B" w:rsidTr="00CA2E2E">
        <w:trPr>
          <w:jc w:val="center"/>
        </w:trPr>
        <w:tc>
          <w:tcPr>
            <w:tcW w:w="3243" w:type="dxa"/>
            <w:shd w:val="clear" w:color="auto" w:fill="auto"/>
          </w:tcPr>
          <w:p w:rsidR="00F21BC1" w:rsidRPr="0052470B" w:rsidRDefault="00F21BC1" w:rsidP="00507263">
            <w:pPr>
              <w:pStyle w:val="a8"/>
              <w:ind w:firstLine="0"/>
              <w:jc w:val="lowKashida"/>
              <w:rPr>
                <w:sz w:val="2"/>
                <w:szCs w:val="2"/>
                <w:rtl/>
              </w:rPr>
            </w:pPr>
            <w:r w:rsidRPr="0052470B">
              <w:rPr>
                <w:rtl/>
              </w:rPr>
              <w:t>لقد اوهی دعائم عرش علم</w:t>
            </w:r>
            <w:r w:rsidRPr="0052470B">
              <w:rPr>
                <w:rtl/>
              </w:rPr>
              <w:br/>
            </w:r>
          </w:p>
        </w:tc>
        <w:tc>
          <w:tcPr>
            <w:tcW w:w="467" w:type="dxa"/>
            <w:shd w:val="clear" w:color="auto" w:fill="auto"/>
          </w:tcPr>
          <w:p w:rsidR="00F21BC1" w:rsidRPr="0052470B" w:rsidRDefault="00F21BC1" w:rsidP="00507263">
            <w:pPr>
              <w:pStyle w:val="a8"/>
              <w:jc w:val="lowKashida"/>
              <w:rPr>
                <w:szCs w:val="32"/>
                <w:rtl/>
              </w:rPr>
            </w:pPr>
          </w:p>
        </w:tc>
        <w:tc>
          <w:tcPr>
            <w:tcW w:w="3432" w:type="dxa"/>
            <w:shd w:val="clear" w:color="auto" w:fill="auto"/>
          </w:tcPr>
          <w:p w:rsidR="00F21BC1" w:rsidRPr="0052470B" w:rsidRDefault="001D725B" w:rsidP="00507263">
            <w:pPr>
              <w:pStyle w:val="a8"/>
              <w:ind w:firstLine="0"/>
              <w:jc w:val="lowKashida"/>
              <w:rPr>
                <w:sz w:val="2"/>
                <w:szCs w:val="2"/>
                <w:rtl/>
              </w:rPr>
            </w:pPr>
            <w:r w:rsidRPr="0052470B">
              <w:rPr>
                <w:rtl/>
              </w:rPr>
              <w:t>و</w:t>
            </w:r>
            <w:r w:rsidR="00F21BC1" w:rsidRPr="0052470B">
              <w:rPr>
                <w:rtl/>
              </w:rPr>
              <w:t>ضعضع ر</w:t>
            </w:r>
            <w:r w:rsidRPr="0052470B">
              <w:rPr>
                <w:rtl/>
              </w:rPr>
              <w:t>ك</w:t>
            </w:r>
            <w:r w:rsidR="00F21BC1" w:rsidRPr="0052470B">
              <w:rPr>
                <w:rtl/>
              </w:rPr>
              <w:t>نه فقد ابن ماجه</w:t>
            </w:r>
            <w:r w:rsidR="00F21BC1" w:rsidRPr="0052470B">
              <w:rPr>
                <w:sz w:val="2"/>
                <w:szCs w:val="2"/>
                <w:rtl/>
              </w:rPr>
              <w:br/>
            </w:r>
          </w:p>
        </w:tc>
      </w:tr>
    </w:tbl>
    <w:p w:rsidR="00F21BC1" w:rsidRPr="0052470B" w:rsidRDefault="00F21BC1" w:rsidP="00AB0114">
      <w:pPr>
        <w:pStyle w:val="a6"/>
        <w:rPr>
          <w:rtl/>
        </w:rPr>
      </w:pPr>
      <w:r w:rsidRPr="0052470B">
        <w:rPr>
          <w:rtl/>
        </w:rPr>
        <w:t>یعنی: به حقیقت، فقدان و مرگ ابن‌ماجه پایه‌های تخت دانش و ستون علم را متزلزل ساخت.</w:t>
      </w:r>
    </w:p>
    <w:p w:rsidR="00F21BC1" w:rsidRPr="0052470B" w:rsidRDefault="00F21BC1" w:rsidP="00CA2E2E">
      <w:pPr>
        <w:pStyle w:val="a6"/>
        <w:rPr>
          <w:rtl/>
        </w:rPr>
      </w:pPr>
      <w:r w:rsidRPr="0052470B">
        <w:rPr>
          <w:rtl/>
        </w:rPr>
        <w:t>خلاصه، آن‌که ابن‌ماجه و بقیه‌ی ائمه‌ی سته‌ی حدیث ـ که به‌طور اختصار شرح حال آنها گذشت ـ اهل علم و ورع و از مشاهیر دین و دانش و حدیث و تفسیر و تاریخ و ایمان و ایقان و احسان و اتقان بوده‌اند که در مردم‌دوستی و خوش‌بیانی و خوش‌قلمی و پاک‌دلی و پاک‌روانی، شهره‌ی آفاق بوده و کتب شش‌گانه‌ی آنها (صحاح سته) که با قبول مشقت‌های طاقت‌فرسا و سفرهای دور و دراز، فقط از روی عشق به ایمان و اسلام و برای رضای خدا و عرض ادب و اخلاص به پیشگاه بزرگ‌ترین انسان‌ها و مؤدب</w:t>
      </w:r>
      <w:r w:rsidR="009419ED" w:rsidRPr="0052470B">
        <w:rPr>
          <w:rtl/>
        </w:rPr>
        <w:t xml:space="preserve">‌ترین </w:t>
      </w:r>
      <w:r w:rsidRPr="0052470B">
        <w:rPr>
          <w:rtl/>
        </w:rPr>
        <w:t xml:space="preserve">معلمان عالم هستی، مخاطب به خطاب مؤکد و مستطاب: </w:t>
      </w:r>
    </w:p>
    <w:p w:rsidR="00F21BC1" w:rsidRPr="0052470B" w:rsidRDefault="00A54BC0" w:rsidP="00AB0114">
      <w:pPr>
        <w:pStyle w:val="a5"/>
        <w:rPr>
          <w:rStyle w:val="Char3"/>
          <w:spacing w:val="0"/>
          <w:rtl/>
        </w:rPr>
      </w:pPr>
      <w:r w:rsidRPr="0052470B">
        <w:rPr>
          <w:rStyle w:val="Char4"/>
          <w:rFonts w:hint="cs"/>
          <w:spacing w:val="0"/>
          <w:rtl/>
        </w:rPr>
        <w:t>﴿</w:t>
      </w:r>
      <w:r w:rsidRPr="00EE7E0F">
        <w:rPr>
          <w:rtl/>
        </w:rPr>
        <w:t>وَإِنَّكَ لَعَلَىٰ خُلُقٍ عَظِيم</w:t>
      </w:r>
      <w:r w:rsidRPr="00EE7E0F">
        <w:rPr>
          <w:rFonts w:hint="cs"/>
          <w:rtl/>
        </w:rPr>
        <w:t>ٖ٤</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[القلم: 4]</w:t>
      </w:r>
      <w:r w:rsidRPr="00EE7E0F">
        <w:rPr>
          <w:rStyle w:val="Char9"/>
          <w:rFonts w:hint="cs"/>
          <w:rtl/>
        </w:rPr>
        <w:t>.</w:t>
      </w:r>
      <w:r w:rsidR="00F21BC1" w:rsidRPr="0052470B">
        <w:rPr>
          <w:rStyle w:val="Char3"/>
          <w:spacing w:val="0"/>
          <w:rtl/>
        </w:rPr>
        <w:tab/>
      </w:r>
    </w:p>
    <w:p w:rsidR="00F21BC1" w:rsidRPr="0052470B" w:rsidRDefault="00F21BC1" w:rsidP="00AB0114">
      <w:pPr>
        <w:pStyle w:val="a6"/>
        <w:rPr>
          <w:rtl/>
        </w:rPr>
      </w:pPr>
      <w:r w:rsidRPr="0052470B">
        <w:rPr>
          <w:rtl/>
        </w:rPr>
        <w:t>یعنی، سید خاتم و اشرف اولاد آدم، خاتم انبیا و سالار اصفیا، مظهر صفا و وفا، حضرت محمدالمصطفی</w:t>
      </w:r>
      <w:r w:rsidR="000C6F25" w:rsidRPr="0052470B">
        <w:rPr>
          <w:rFonts w:cs="CTraditional Arabic" w:hint="cs"/>
          <w:rtl/>
        </w:rPr>
        <w:t xml:space="preserve"> ص</w:t>
      </w:r>
      <w:r w:rsidRPr="0052470B">
        <w:rPr>
          <w:rtl/>
        </w:rPr>
        <w:t>، آنها را جمع و تصنیف و تبوی</w:t>
      </w:r>
      <w:r w:rsidR="00933F6D" w:rsidRPr="0052470B">
        <w:rPr>
          <w:rtl/>
        </w:rPr>
        <w:t>ب</w:t>
      </w:r>
      <w:r w:rsidRPr="0052470B">
        <w:rPr>
          <w:rtl/>
        </w:rPr>
        <w:t xml:space="preserve"> و تألیف نموده و در دسترس مسمانان قرار داده‌اند که تا ابد، سرمشق دین و دنیای آنان باشد که خداوند می‌فرماید: </w:t>
      </w:r>
    </w:p>
    <w:p w:rsidR="00F21BC1" w:rsidRPr="00EE7E0F" w:rsidRDefault="00A54BC0" w:rsidP="00AB0114">
      <w:pPr>
        <w:pStyle w:val="a5"/>
        <w:rPr>
          <w:rStyle w:val="Char9"/>
          <w:rtl/>
        </w:rPr>
      </w:pPr>
      <w:r w:rsidRPr="0052470B">
        <w:rPr>
          <w:rStyle w:val="Char4"/>
          <w:rFonts w:hint="cs"/>
          <w:spacing w:val="0"/>
          <w:rtl/>
        </w:rPr>
        <w:t>﴿</w:t>
      </w:r>
      <w:r w:rsidRPr="00EE7E0F">
        <w:rPr>
          <w:rtl/>
        </w:rPr>
        <w:t xml:space="preserve">لَّقَدۡ كَانَ لَكُمۡ فِي رَسُولِ </w:t>
      </w:r>
      <w:r w:rsidRPr="00EE7E0F">
        <w:rPr>
          <w:rFonts w:hint="cs"/>
          <w:rtl/>
        </w:rPr>
        <w:t>ٱللَّهِ</w:t>
      </w:r>
      <w:r w:rsidRPr="00EE7E0F">
        <w:rPr>
          <w:rtl/>
        </w:rPr>
        <w:t xml:space="preserve"> أُسۡوَةٌ حَسَنَة</w:t>
      </w:r>
      <w:r w:rsidRPr="00EE7E0F">
        <w:rPr>
          <w:rFonts w:hint="cs"/>
          <w:rtl/>
        </w:rPr>
        <w:t>ٞ</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[الأحزاب: 21]</w:t>
      </w:r>
      <w:r w:rsidRPr="00EE7E0F">
        <w:rPr>
          <w:rStyle w:val="Char9"/>
          <w:rFonts w:hint="cs"/>
          <w:rtl/>
        </w:rPr>
        <w:t>.</w:t>
      </w:r>
    </w:p>
    <w:p w:rsidR="00F21BC1" w:rsidRPr="0052470B" w:rsidRDefault="008960CB" w:rsidP="003C34D9">
      <w:pPr>
        <w:pStyle w:val="ac"/>
        <w:rPr>
          <w:spacing w:val="0"/>
          <w:rtl/>
        </w:rPr>
      </w:pPr>
      <w:r w:rsidRPr="00EE7E0F">
        <w:rPr>
          <w:rStyle w:val="Char4"/>
          <w:rtl/>
        </w:rPr>
        <w:t>«</w:t>
      </w:r>
      <w:r w:rsidR="00002C97" w:rsidRPr="0052470B">
        <w:rPr>
          <w:rStyle w:val="Char"/>
          <w:spacing w:val="0"/>
          <w:rtl/>
        </w:rPr>
        <w:t>فرستاده‌ی خدا، (حضرت محمد</w:t>
      </w:r>
      <w:r w:rsidR="000C6F25" w:rsidRPr="0052470B">
        <w:rPr>
          <w:rStyle w:val="Char"/>
          <w:rFonts w:cs="CTraditional Arabic" w:hint="cs"/>
          <w:spacing w:val="0"/>
          <w:szCs w:val="28"/>
          <w:rtl/>
        </w:rPr>
        <w:t xml:space="preserve"> ص</w:t>
      </w:r>
      <w:r w:rsidR="00002C97" w:rsidRPr="0052470B">
        <w:rPr>
          <w:rStyle w:val="Char"/>
          <w:spacing w:val="0"/>
          <w:rtl/>
        </w:rPr>
        <w:t xml:space="preserve"> در هر چیز) برای شما بهترین سرمشق و نمونه است</w:t>
      </w:r>
      <w:r w:rsidR="00F21BC1" w:rsidRPr="00EE7E0F">
        <w:rPr>
          <w:rStyle w:val="Char4"/>
          <w:rtl/>
        </w:rPr>
        <w:t>»</w:t>
      </w:r>
      <w:r w:rsidR="00F21BC1" w:rsidRPr="0052470B">
        <w:rPr>
          <w:spacing w:val="0"/>
          <w:rtl/>
        </w:rPr>
        <w:t>.</w:t>
      </w:r>
    </w:p>
    <w:p w:rsidR="00F21BC1" w:rsidRPr="0052470B" w:rsidRDefault="00002C97" w:rsidP="00AB0114">
      <w:pPr>
        <w:pStyle w:val="a6"/>
        <w:rPr>
          <w:rtl/>
        </w:rPr>
      </w:pPr>
      <w:r w:rsidRPr="0052470B">
        <w:rPr>
          <w:rtl/>
        </w:rPr>
        <w:t>[یکی از محدثان و خدمتگزاران سنت پاک پیامبر</w:t>
      </w:r>
      <w:r w:rsidR="000C6F25" w:rsidRPr="0052470B">
        <w:rPr>
          <w:rtl/>
        </w:rPr>
        <w:t xml:space="preserve"> </w:t>
      </w:r>
      <w:r w:rsidR="000C6F25" w:rsidRPr="0052470B">
        <w:rPr>
          <w:rFonts w:cs="CTraditional Arabic" w:hint="cs"/>
          <w:rtl/>
        </w:rPr>
        <w:t>ص</w:t>
      </w:r>
      <w:r w:rsidRPr="0052470B">
        <w:rPr>
          <w:rtl/>
        </w:rPr>
        <w:t>، در قرن هفتم هجری که از ادامه دهندگان شایسته‌ی صحابه و تابعین و امامان حدیث بود، «امام ابوزکریا یحیی بن شرف نووی «مؤلف کتاب حاضر است که اینک، از طریق مقاله‌ای از فقیه مشهور، «استاد دکتر وهبه الزحیلی» با او و کتابش بیشتر آشنا می‌شویم].</w:t>
      </w:r>
    </w:p>
    <w:p w:rsidR="00002C97" w:rsidRPr="0052470B" w:rsidRDefault="00002C97" w:rsidP="00CA2E2E">
      <w:pPr>
        <w:pStyle w:val="af"/>
        <w:bidi/>
        <w:rPr>
          <w:rStyle w:val="Char3"/>
          <w:rFonts w:ascii="IRZar" w:hAnsi="IRZar" w:cs="IRZar"/>
          <w:sz w:val="24"/>
          <w:szCs w:val="24"/>
          <w:rtl/>
        </w:rPr>
      </w:pPr>
      <w:bookmarkStart w:id="54" w:name="_Toc192476767"/>
      <w:bookmarkStart w:id="55" w:name="_Toc192477914"/>
      <w:bookmarkStart w:id="56" w:name="_Toc437943002"/>
      <w:bookmarkStart w:id="57" w:name="_Toc442124320"/>
      <w:r w:rsidRPr="0052470B">
        <w:rPr>
          <w:rtl/>
        </w:rPr>
        <w:t>آشنایی با کتاب «ریاض الصالحین» و مؤلف آن «امام نووی</w:t>
      </w:r>
      <w:r w:rsidR="000C6F25" w:rsidRPr="0052470B">
        <w:rPr>
          <w:rtl/>
        </w:rPr>
        <w:t xml:space="preserve"> </w:t>
      </w:r>
      <w:r w:rsidR="00CA2E2E" w:rsidRPr="0052470B">
        <w:rPr>
          <w:rStyle w:val="Heading3Char"/>
          <w:rFonts w:ascii="IRZar" w:hAnsi="IRZar" w:cs="CTraditional Arabic" w:hint="cs"/>
          <w:sz w:val="28"/>
          <w:szCs w:val="28"/>
          <w:rtl/>
          <w:lang w:bidi="ar-AE"/>
        </w:rPr>
        <w:t>/</w:t>
      </w:r>
      <w:r w:rsidRPr="0052470B">
        <w:rPr>
          <w:rStyle w:val="Heading3Char"/>
          <w:rFonts w:ascii="IRZar" w:hAnsi="IRZar" w:cs="IRZar"/>
          <w:sz w:val="24"/>
          <w:szCs w:val="24"/>
          <w:rtl/>
          <w:lang w:bidi="ar-AE"/>
        </w:rPr>
        <w:t>»</w:t>
      </w:r>
      <w:bookmarkEnd w:id="54"/>
      <w:bookmarkEnd w:id="55"/>
      <w:r w:rsidRPr="00E96FD0">
        <w:rPr>
          <w:rStyle w:val="Char3"/>
          <w:bCs w:val="0"/>
          <w:vertAlign w:val="superscript"/>
          <w:rtl/>
        </w:rPr>
        <w:footnoteReference w:id="5"/>
      </w:r>
      <w:bookmarkEnd w:id="56"/>
      <w:bookmarkEnd w:id="57"/>
    </w:p>
    <w:p w:rsidR="00F21BC1" w:rsidRPr="0052470B" w:rsidRDefault="00002C97" w:rsidP="00CA2E2E">
      <w:pPr>
        <w:pStyle w:val="a6"/>
        <w:rPr>
          <w:rtl/>
        </w:rPr>
      </w:pPr>
      <w:r w:rsidRPr="0052470B">
        <w:rPr>
          <w:rtl/>
        </w:rPr>
        <w:t>کتاب ریاض الصالحین امام نووی از علمای قرن هفتم هجری، از نفیس‌ترین و برترین و استوارترین کتاب هایی است که هیچ مرد و زن مسلمانی در هر خانواده با ایمانی، از آن بی‌نیاز نیست، همچون کتاب «الشفاء به تعریف حقوق المصطفی</w:t>
      </w:r>
      <w:r w:rsidR="000C6F25" w:rsidRPr="0052470B">
        <w:rPr>
          <w:rtl/>
        </w:rPr>
        <w:t xml:space="preserve"> </w:t>
      </w:r>
      <w:r w:rsidR="000C6F25" w:rsidRPr="0052470B">
        <w:rPr>
          <w:rFonts w:cs="CTraditional Arabic" w:hint="cs"/>
          <w:rtl/>
        </w:rPr>
        <w:t>ص</w:t>
      </w:r>
      <w:r w:rsidRPr="0052470B">
        <w:rPr>
          <w:rtl/>
        </w:rPr>
        <w:t>» نوشته‌ی «قاضی عیاض» از علمای قرن ششم هجری که این هر دو، دو کتاب زیبا و پربار و برای آگاهی بخشی به مسلمان و با فرهنگ ساختن او در دین و تصحیح عقائد و اخلاق وی و شناخت ریشه‌ها و تکالیف شریعت و بیان مزیت‌ها و فضایل منحصر به فرد آن، ضروری هستند.</w:t>
      </w:r>
    </w:p>
    <w:p w:rsidR="006101F7" w:rsidRPr="00AB0114" w:rsidRDefault="005C19C0" w:rsidP="00AB0114">
      <w:pPr>
        <w:pStyle w:val="af"/>
        <w:bidi/>
        <w:rPr>
          <w:rtl/>
        </w:rPr>
      </w:pPr>
      <w:bookmarkStart w:id="58" w:name="_Toc192476768"/>
      <w:bookmarkStart w:id="59" w:name="_Toc192477915"/>
      <w:bookmarkStart w:id="60" w:name="_Toc437943003"/>
      <w:bookmarkStart w:id="61" w:name="_Toc442124321"/>
      <w:r w:rsidRPr="00AB0114">
        <w:rPr>
          <w:rtl/>
        </w:rPr>
        <w:t>روش و سبک امام نووی</w:t>
      </w:r>
      <w:r w:rsidR="000C6F25" w:rsidRPr="00AB0114">
        <w:rPr>
          <w:rFonts w:hint="cs"/>
          <w:rtl/>
        </w:rPr>
        <w:t xml:space="preserve"> </w:t>
      </w:r>
      <w:r w:rsidR="00AB0114" w:rsidRPr="00AB0114">
        <w:rPr>
          <w:rFonts w:cs="CTraditional Arabic" w:hint="cs"/>
          <w:b w:val="0"/>
          <w:bCs w:val="0"/>
          <w:sz w:val="28"/>
          <w:szCs w:val="28"/>
          <w:rtl/>
        </w:rPr>
        <w:t>/</w:t>
      </w:r>
      <w:r w:rsidRPr="00AB0114">
        <w:rPr>
          <w:rtl/>
        </w:rPr>
        <w:t xml:space="preserve"> در ریاض‌الصالحین</w:t>
      </w:r>
      <w:bookmarkEnd w:id="58"/>
      <w:bookmarkEnd w:id="59"/>
      <w:bookmarkEnd w:id="60"/>
      <w:bookmarkEnd w:id="61"/>
    </w:p>
    <w:p w:rsidR="005C19C0" w:rsidRPr="0052470B" w:rsidRDefault="005C19C0" w:rsidP="00CA2E2E">
      <w:pPr>
        <w:pStyle w:val="a6"/>
        <w:rPr>
          <w:rtl/>
        </w:rPr>
      </w:pPr>
      <w:r w:rsidRPr="0052470B">
        <w:rPr>
          <w:rtl/>
        </w:rPr>
        <w:t>روش امام نووی</w:t>
      </w:r>
      <w:r w:rsidR="000C6F25" w:rsidRPr="0052470B">
        <w:rPr>
          <w:rFonts w:cs="CTraditional Arabic" w:hint="cs"/>
          <w:rtl/>
        </w:rPr>
        <w:t xml:space="preserve"> /</w:t>
      </w:r>
      <w:r w:rsidRPr="0052470B">
        <w:rPr>
          <w:rtl/>
        </w:rPr>
        <w:t xml:space="preserve"> در ریاض‌الصالحین، چنین است که او، دوهزار حدیث را از کتاب‌های حدیث نبوی، انتخاب کرده و در آنها، به این که جز احادیث صحیح و واضح را نیاو</w:t>
      </w:r>
      <w:r w:rsidR="00933F6D" w:rsidRPr="0052470B">
        <w:rPr>
          <w:rtl/>
        </w:rPr>
        <w:t>َ</w:t>
      </w:r>
      <w:r w:rsidRPr="0052470B">
        <w:rPr>
          <w:rtl/>
        </w:rPr>
        <w:t>ر</w:t>
      </w:r>
      <w:r w:rsidR="00933F6D" w:rsidRPr="0052470B">
        <w:rPr>
          <w:rtl/>
        </w:rPr>
        <w:t>َ</w:t>
      </w:r>
      <w:r w:rsidRPr="0052470B">
        <w:rPr>
          <w:rtl/>
        </w:rPr>
        <w:t xml:space="preserve">د، پای‌بند بوده است و انتخاب او، در نهایت موفقیت و برکت و خیرات، زیرا که احادیثی که او، برگزیده است، به‌راستی از اصول تربیت اسلامی به حساب می‌آیند و همچون ریشه‌هایی محکمند در پایدار کردن رفتار مسلمان و هدایت </w:t>
      </w:r>
      <w:r w:rsidR="00933F6D" w:rsidRPr="0052470B">
        <w:rPr>
          <w:rtl/>
        </w:rPr>
        <w:t>او</w:t>
      </w:r>
      <w:r w:rsidRPr="0052470B">
        <w:rPr>
          <w:rtl/>
        </w:rPr>
        <w:t xml:space="preserve"> در مسیری شایسته و سازنده، برای خیر مسلمان و جامعه و دین او.</w:t>
      </w:r>
    </w:p>
    <w:p w:rsidR="005C19C0" w:rsidRPr="0052470B" w:rsidRDefault="005C19C0" w:rsidP="00CA2E2E">
      <w:pPr>
        <w:pStyle w:val="a6"/>
        <w:rPr>
          <w:rtl/>
        </w:rPr>
      </w:pPr>
      <w:r w:rsidRPr="0052470B">
        <w:rPr>
          <w:rtl/>
        </w:rPr>
        <w:t>امام، اولاً، هشتاد و سه باب از باب‌های کتابش را بدون عنوان آورده که می‌توانم آن را «کتاب تربیت انسان مؤمن» نام‌گذاری و در 19 باب زیر، مرتب کنم: کتاب آداب غذا خوردن و لباس پوشیدن، آداب خوابیدن و بیدار شدن، سلام، عیادت بیمار، آداب مسافرت، اعمال نیکو، اعتکاف، حج، جهاد، علم، شکر و سپاس خدا، صلوات بر پیامبر</w:t>
      </w:r>
      <w:r w:rsidR="000C6F25" w:rsidRPr="0052470B">
        <w:rPr>
          <w:rFonts w:cs="CTraditional Arabic" w:hint="cs"/>
          <w:rtl/>
        </w:rPr>
        <w:t xml:space="preserve"> ص</w:t>
      </w:r>
      <w:r w:rsidRPr="0052470B">
        <w:rPr>
          <w:rtl/>
        </w:rPr>
        <w:t>، اذکار و دعاها، منثورات و مِلَح و استغ</w:t>
      </w:r>
      <w:r w:rsidR="00933F6D" w:rsidRPr="0052470B">
        <w:rPr>
          <w:rtl/>
        </w:rPr>
        <w:t>ف</w:t>
      </w:r>
      <w:r w:rsidRPr="0052470B">
        <w:rPr>
          <w:rtl/>
        </w:rPr>
        <w:t>ار؛ و غالباً، در هر کتاب از آنها، باب‌های بسیاری هست و هشت کتاب آن، بابی ندارد.</w:t>
      </w:r>
    </w:p>
    <w:p w:rsidR="005C19C0" w:rsidRPr="0052470B" w:rsidRDefault="005C19C0" w:rsidP="00CA2E2E">
      <w:pPr>
        <w:pStyle w:val="a6"/>
        <w:rPr>
          <w:rtl/>
        </w:rPr>
      </w:pPr>
      <w:r w:rsidRPr="0052470B">
        <w:rPr>
          <w:rtl/>
        </w:rPr>
        <w:t>امام نووی</w:t>
      </w:r>
      <w:r w:rsidR="000C6F25" w:rsidRPr="0052470B">
        <w:rPr>
          <w:rFonts w:cs="CTraditional Arabic" w:hint="cs"/>
          <w:rtl/>
        </w:rPr>
        <w:t xml:space="preserve"> /</w:t>
      </w:r>
      <w:r w:rsidR="009A2291" w:rsidRPr="0052470B">
        <w:rPr>
          <w:rtl/>
        </w:rPr>
        <w:t xml:space="preserve"> درمقدمه‌ی هر باب، آنچه را که موضوع باب، شامل آن است، آورده و به بیان اهمیت و فضیلت باب، و آیات قرآنی مناسب با موضوع و دارای ارتباط نزدیک با آن پرداخته است ـ آیاتی که شامل و جامع غرض و هدف باب هستند ـ و عنوان مناسبی برای باب در نظر گرفته است، هر چند گاهی، برای آن که مضمون باب را کاملاً، در خود بگیرد طولانی هم هست، آن‌گاه بعضی کلمات و جمله‌های پیچیده را شرح و نام‌های اشخاص و جاهای مجهول را ـ پس از متن حدیث ـ معرفی می‌کند و حدیث را از احادیث صحیح کتاب‌های معتبر حدیث نقل می‌کند و کمله‌ی «متفق علیه: بر آن اتفاق شده» را برای آنچه «بخاری و مسلم» هر دو، روایت کرده‌اند و در روایت از «ترمذی» و غیر او، آنچه را آنها در تعیین وضع حدیث، از صحیح یا حسن بودن آن، گفته‌اند، ذکر می‌کند.</w:t>
      </w:r>
    </w:p>
    <w:p w:rsidR="009A2291" w:rsidRPr="0052470B" w:rsidRDefault="009A2291" w:rsidP="00CA2E2E">
      <w:pPr>
        <w:pStyle w:val="a6"/>
        <w:rPr>
          <w:rtl/>
        </w:rPr>
      </w:pPr>
      <w:r w:rsidRPr="0052470B">
        <w:rPr>
          <w:rtl/>
        </w:rPr>
        <w:t>احادیثی که در هر باب انتخاب شده‌اند، امهات احادیث در آن موضوعند با اختیار روایت آسان و روان و کوتاه</w:t>
      </w:r>
      <w:r w:rsidR="008A41B0" w:rsidRPr="0052470B">
        <w:rPr>
          <w:rtl/>
        </w:rPr>
        <w:t>ی</w:t>
      </w:r>
      <w:r w:rsidRPr="0052470B">
        <w:rPr>
          <w:rtl/>
        </w:rPr>
        <w:t xml:space="preserve"> آن، که از آن رایحه‌ی نبوت به مشام می‌رسد. این کتاب ـ در حقیقت ـ مدرسه‌ی تربیتی و اخلاقی عالی‌ای است که از همان عنوان آن (ریاض الصالحین: باغ‌های نیکوکاران) روشن می‌شود که باغ‌های صالحان و بستان برگزیدگان است و به همین دلایل است که بزرگ و کوچک استاد و شاگرد و مرد و زن، بدان روی آروده‌اند.</w:t>
      </w:r>
    </w:p>
    <w:p w:rsidR="009A2291" w:rsidRPr="00AB0114" w:rsidRDefault="009A2291" w:rsidP="00AB0114">
      <w:pPr>
        <w:pStyle w:val="af"/>
        <w:bidi/>
        <w:rPr>
          <w:rtl/>
        </w:rPr>
      </w:pPr>
      <w:bookmarkStart w:id="62" w:name="_Toc192476769"/>
      <w:bookmarkStart w:id="63" w:name="_Toc192477916"/>
      <w:bookmarkStart w:id="64" w:name="_Toc437943004"/>
      <w:bookmarkStart w:id="65" w:name="_Toc442124322"/>
      <w:r w:rsidRPr="00AB0114">
        <w:rPr>
          <w:rtl/>
        </w:rPr>
        <w:t>نام‌گذاری باب‌ها</w:t>
      </w:r>
      <w:bookmarkEnd w:id="62"/>
      <w:bookmarkEnd w:id="63"/>
      <w:bookmarkEnd w:id="64"/>
      <w:bookmarkEnd w:id="65"/>
    </w:p>
    <w:p w:rsidR="005C19C0" w:rsidRPr="0052470B" w:rsidRDefault="009A2291" w:rsidP="00AB0114">
      <w:pPr>
        <w:pStyle w:val="a6"/>
        <w:rPr>
          <w:rtl/>
        </w:rPr>
      </w:pPr>
      <w:r w:rsidRPr="0052470B">
        <w:rPr>
          <w:rtl/>
        </w:rPr>
        <w:t>امام نووی</w:t>
      </w:r>
      <w:r w:rsidR="000C6F25" w:rsidRPr="0052470B">
        <w:rPr>
          <w:rFonts w:cs="CTraditional Arabic" w:hint="cs"/>
          <w:rtl/>
        </w:rPr>
        <w:t xml:space="preserve"> /</w:t>
      </w:r>
      <w:r w:rsidRPr="0052470B">
        <w:rPr>
          <w:rtl/>
        </w:rPr>
        <w:t xml:space="preserve"> برای عناوین مطالب باب‌ها، انتخابی دقیق و جامع و مانع کرده و کلمه را در اص</w:t>
      </w:r>
      <w:r w:rsidR="008A41B0" w:rsidRPr="0052470B">
        <w:rPr>
          <w:rtl/>
        </w:rPr>
        <w:t>ط</w:t>
      </w:r>
      <w:r w:rsidRPr="0052470B">
        <w:rPr>
          <w:rtl/>
        </w:rPr>
        <w:t>لاح شرع، شرح داده است؛ مانند «باب تحریم نمیمه، و سخن‌چینی و بردن و آوردن سخن در بین مردم، به جهت ویرانگری و افساد است» گاهی عنوان در حد یک یا دو خط طول می‌کشد</w:t>
      </w:r>
      <w:r w:rsidR="00CF0970" w:rsidRPr="0052470B">
        <w:rPr>
          <w:rtl/>
        </w:rPr>
        <w:t xml:space="preserve"> مثل «باب نهی از نقل سخن و کلام مردم به حاکمان، اگر نیازی مانند ترس از مفسده یا مانند آن، بدان نباشد»، البته، همان کوتاه کردن عنوان در حد امکان است ـ که بهتر هم هست ـ مثل «باب نکوهش انسان دو چهره» و: «باب تحریم دروغ».</w:t>
      </w:r>
    </w:p>
    <w:p w:rsidR="00CF0970" w:rsidRPr="00AB0114" w:rsidRDefault="00CF0970" w:rsidP="00AB0114">
      <w:pPr>
        <w:pStyle w:val="af"/>
        <w:bidi/>
        <w:rPr>
          <w:rtl/>
        </w:rPr>
      </w:pPr>
      <w:bookmarkStart w:id="66" w:name="_Toc192476770"/>
      <w:bookmarkStart w:id="67" w:name="_Toc192477917"/>
      <w:bookmarkStart w:id="68" w:name="_Toc437943005"/>
      <w:bookmarkStart w:id="69" w:name="_Toc442124323"/>
      <w:r w:rsidRPr="00AB0114">
        <w:rPr>
          <w:rtl/>
        </w:rPr>
        <w:t>توجه به لغات و تخریج حدیث</w:t>
      </w:r>
      <w:bookmarkEnd w:id="66"/>
      <w:bookmarkEnd w:id="67"/>
      <w:bookmarkEnd w:id="68"/>
      <w:bookmarkEnd w:id="69"/>
    </w:p>
    <w:p w:rsidR="00DB4723" w:rsidRPr="00AB0114" w:rsidRDefault="00CF0970" w:rsidP="00AB0114">
      <w:pPr>
        <w:pStyle w:val="a6"/>
        <w:rPr>
          <w:rtl/>
        </w:rPr>
      </w:pPr>
      <w:r w:rsidRPr="00AB0114">
        <w:rPr>
          <w:rtl/>
        </w:rPr>
        <w:t>خواننده، در این کتاب، حدیثی غیرصحص</w:t>
      </w:r>
      <w:r w:rsidR="008A41B0" w:rsidRPr="00AB0114">
        <w:rPr>
          <w:rtl/>
        </w:rPr>
        <w:t>ی</w:t>
      </w:r>
      <w:r w:rsidRPr="00AB0114">
        <w:rPr>
          <w:rtl/>
        </w:rPr>
        <w:t>ح یا غیرحسن نخواهد یافت، چیزی که بر توان علمی امام نووی</w:t>
      </w:r>
      <w:r w:rsidR="000C6F25" w:rsidRPr="00AB0114">
        <w:rPr>
          <w:rFonts w:cs="CTraditional Arabic" w:hint="cs"/>
          <w:rtl/>
        </w:rPr>
        <w:t xml:space="preserve"> /</w:t>
      </w:r>
      <w:r w:rsidRPr="00AB0114">
        <w:rPr>
          <w:rtl/>
        </w:rPr>
        <w:t xml:space="preserve"> و حسن گزینش و اختیار او دلالت می‌کند؛ گاهی هم فقط صحابی راوی حدیث را بدون ذکر سند آن نام می‌برد و تخریج </w:t>
      </w:r>
      <w:r w:rsidR="00DB4723" w:rsidRPr="00AB0114">
        <w:rPr>
          <w:rtl/>
        </w:rPr>
        <w:t>حدیث را ذکر می‌کند و بیشتر روایاتش، از صحیحین بخاری و مسلم است ـ که [چنان که گفته شد] به عبارت «متفق علی</w:t>
      </w:r>
      <w:r w:rsidR="008A41B0" w:rsidRPr="00AB0114">
        <w:rPr>
          <w:rtl/>
        </w:rPr>
        <w:t>ه</w:t>
      </w:r>
      <w:r w:rsidR="00DB4723" w:rsidRPr="00AB0114">
        <w:rPr>
          <w:rtl/>
        </w:rPr>
        <w:t>» بدانها اشاره می‌کند و از «سنن ترمذی» و «ابن ماجه» و «ابوداوود» نیز نقل می‌کند؛ با بیان درجه‌ی صحیح یا حسن داشتن حدیث؛ سپس، اگر در حدیث لفظی باشد که نیاز به توضیح و ضبط لغوی داشته باشد، امام نووی</w:t>
      </w:r>
      <w:r w:rsidR="000C6F25" w:rsidRPr="00AB0114">
        <w:rPr>
          <w:rFonts w:cs="CTraditional Arabic" w:hint="cs"/>
          <w:rtl/>
        </w:rPr>
        <w:t xml:space="preserve"> /</w:t>
      </w:r>
      <w:r w:rsidR="00DB4723" w:rsidRPr="00AB0114">
        <w:rPr>
          <w:rtl/>
        </w:rPr>
        <w:t xml:space="preserve"> پس از تخریج حدیث، آن را، به اختصار، بیان می‌کند؛ مثلاً پس از حدیث: </w:t>
      </w:r>
      <w:r w:rsidR="00DB4723" w:rsidRPr="00EE7E0F">
        <w:rPr>
          <w:rStyle w:val="Char4"/>
          <w:rtl/>
        </w:rPr>
        <w:t>«</w:t>
      </w:r>
      <w:r w:rsidR="00DB4723" w:rsidRPr="0052470B">
        <w:rPr>
          <w:rStyle w:val="Char1"/>
          <w:rtl/>
        </w:rPr>
        <w:t>لیس الغن</w:t>
      </w:r>
      <w:r w:rsidR="00F45582">
        <w:rPr>
          <w:rStyle w:val="Char1"/>
          <w:rFonts w:hint="cs"/>
          <w:rtl/>
        </w:rPr>
        <w:t>ي</w:t>
      </w:r>
      <w:r w:rsidR="00F45582">
        <w:rPr>
          <w:rStyle w:val="Char1"/>
          <w:rtl/>
        </w:rPr>
        <w:t xml:space="preserve"> عن کثره العرض، و</w:t>
      </w:r>
      <w:r w:rsidR="00DB4723" w:rsidRPr="0052470B">
        <w:rPr>
          <w:rStyle w:val="Char1"/>
          <w:rtl/>
        </w:rPr>
        <w:t>لکن الغن</w:t>
      </w:r>
      <w:r w:rsidR="00F45582">
        <w:rPr>
          <w:rStyle w:val="Char1"/>
          <w:rFonts w:hint="cs"/>
          <w:rtl/>
        </w:rPr>
        <w:t>ي</w:t>
      </w:r>
      <w:r w:rsidR="008A41B0" w:rsidRPr="0052470B">
        <w:rPr>
          <w:rStyle w:val="Char1"/>
          <w:rtl/>
        </w:rPr>
        <w:t xml:space="preserve"> </w:t>
      </w:r>
      <w:r w:rsidR="00DB4723" w:rsidRPr="0052470B">
        <w:rPr>
          <w:rStyle w:val="Char1"/>
          <w:rtl/>
        </w:rPr>
        <w:t>غن</w:t>
      </w:r>
      <w:r w:rsidR="00F45582">
        <w:rPr>
          <w:rStyle w:val="Char1"/>
          <w:rFonts w:hint="cs"/>
          <w:rtl/>
        </w:rPr>
        <w:t>ي</w:t>
      </w:r>
      <w:r w:rsidR="00DB4723" w:rsidRPr="0052470B">
        <w:rPr>
          <w:rStyle w:val="Char1"/>
          <w:rtl/>
        </w:rPr>
        <w:t xml:space="preserve"> النفس</w:t>
      </w:r>
      <w:r w:rsidR="00DB4723" w:rsidRPr="00EE7E0F">
        <w:rPr>
          <w:rStyle w:val="Char4"/>
          <w:rtl/>
        </w:rPr>
        <w:t>»</w:t>
      </w:r>
      <w:r w:rsidR="00DB4723" w:rsidRPr="00E96FD0">
        <w:rPr>
          <w:rStyle w:val="FootnoteReference"/>
          <w:rFonts w:ascii="IRNazli" w:hAnsi="IRNazli" w:cs="IRNazli"/>
          <w:sz w:val="28"/>
          <w:szCs w:val="28"/>
          <w:rtl/>
        </w:rPr>
        <w:footnoteReference w:id="6"/>
      </w:r>
      <w:r w:rsidR="00DB4723" w:rsidRPr="00AB0114">
        <w:rPr>
          <w:rtl/>
        </w:rPr>
        <w:t xml:space="preserve"> در باب </w:t>
      </w:r>
      <w:r w:rsidR="00967560" w:rsidRPr="00EE7E0F">
        <w:rPr>
          <w:rStyle w:val="Char4"/>
          <w:rFonts w:hint="cs"/>
          <w:rtl/>
        </w:rPr>
        <w:t>«</w:t>
      </w:r>
      <w:r w:rsidR="00DB4723" w:rsidRPr="0052470B">
        <w:rPr>
          <w:rStyle w:val="Char8"/>
          <w:rtl/>
        </w:rPr>
        <w:t>قنات و پاک‌دامنی و میانه‌روی در زندگی</w:t>
      </w:r>
      <w:r w:rsidR="00967560" w:rsidRPr="00EE7E0F">
        <w:rPr>
          <w:rStyle w:val="Char4"/>
          <w:rFonts w:hint="cs"/>
          <w:rtl/>
        </w:rPr>
        <w:t>»</w:t>
      </w:r>
      <w:r w:rsidR="00F45582" w:rsidRPr="00507263">
        <w:rPr>
          <w:rFonts w:hint="cs"/>
          <w:rtl/>
        </w:rPr>
        <w:t>.</w:t>
      </w:r>
      <w:r w:rsidR="00DB4723" w:rsidRPr="00507263">
        <w:rPr>
          <w:rtl/>
        </w:rPr>
        <w:t xml:space="preserve"> می‌گوید: «عرض، به فتح عین و را، به معن</w:t>
      </w:r>
      <w:r w:rsidR="00DB4723" w:rsidRPr="00AB0114">
        <w:rPr>
          <w:rtl/>
        </w:rPr>
        <w:t>ی مال است»؛ و گهگاه، به بحث لغوی، طول می‌دهد که بر وسعت اطلاع او بر لغت ـ چنان‌چه در شرح حال او هم مشهور است ـ و بر حسن بیان و شیوایی ایجاز گفتار او دلالت دارد؛ و کمتر حدیثی در این کتاب هست که به دنبالش، مفردات لغوی و ترکیبات عربی نیامده باشد.</w:t>
      </w:r>
    </w:p>
    <w:p w:rsidR="00DB4723" w:rsidRPr="00AB0114" w:rsidRDefault="00DB4723" w:rsidP="00AB0114">
      <w:pPr>
        <w:pStyle w:val="af"/>
        <w:bidi/>
        <w:rPr>
          <w:rtl/>
        </w:rPr>
      </w:pPr>
      <w:bookmarkStart w:id="70" w:name="_Toc192476771"/>
      <w:bookmarkStart w:id="71" w:name="_Toc192477918"/>
      <w:bookmarkStart w:id="72" w:name="_Toc437943006"/>
      <w:bookmarkStart w:id="73" w:name="_Toc442124324"/>
      <w:r w:rsidRPr="00AB0114">
        <w:rPr>
          <w:rtl/>
        </w:rPr>
        <w:t>مزیت‌های کتاب</w:t>
      </w:r>
      <w:bookmarkEnd w:id="70"/>
      <w:bookmarkEnd w:id="71"/>
      <w:bookmarkEnd w:id="72"/>
      <w:bookmarkEnd w:id="73"/>
    </w:p>
    <w:p w:rsidR="00CF0970" w:rsidRPr="0052470B" w:rsidRDefault="000C6F25" w:rsidP="00CA2E2E">
      <w:pPr>
        <w:pStyle w:val="a6"/>
        <w:rPr>
          <w:rtl/>
        </w:rPr>
      </w:pPr>
      <w:r w:rsidRPr="0052470B">
        <w:rPr>
          <w:rtl/>
        </w:rPr>
        <w:t xml:space="preserve"> </w:t>
      </w:r>
      <w:r w:rsidR="00DB4723" w:rsidRPr="0052470B">
        <w:rPr>
          <w:rtl/>
        </w:rPr>
        <w:t>این کتاب، نمونه‌ای رسا از آن چیزی است که سنت شریف نبوی در خود دارد، از ارشاد و راهنمایی به بهترین اعمال و پایدارترین کارها و بلندترین خوی‌ها و استوارترین قوانین، چیزی که نفس را تزکیه می‌کند، انسان را می‌سازد، قلب را با بهار ایمان زنده می‌‌کند، ریشه‌ی نهال پاک‌ترین ثمرها را [در درون و بیرون] می‌کارد و به صلاح فرد و اجتماع منجر می‌شود تا این امت، توصیف خداوند متعال را که فرمود:«شما بهترین امتی هستید که در مردم پدید آمده است» در باره‌ی خود تحقق بخشد.</w:t>
      </w:r>
    </w:p>
    <w:p w:rsidR="00BE5AA8" w:rsidRPr="0052470B" w:rsidRDefault="00DB4723" w:rsidP="00CA2E2E">
      <w:pPr>
        <w:pStyle w:val="a6"/>
        <w:rPr>
          <w:rtl/>
        </w:rPr>
      </w:pPr>
      <w:r w:rsidRPr="0052470B">
        <w:rPr>
          <w:rtl/>
        </w:rPr>
        <w:t>خواننده‌ی این کتاب، در آن، مانند هر کتاب دیگر</w:t>
      </w:r>
      <w:r w:rsidR="00BE5AA8" w:rsidRPr="0052470B">
        <w:rPr>
          <w:rtl/>
        </w:rPr>
        <w:t xml:space="preserve"> امام نووی</w:t>
      </w:r>
      <w:r w:rsidR="000C6F25" w:rsidRPr="0052470B">
        <w:rPr>
          <w:rFonts w:cs="CTraditional Arabic" w:hint="cs"/>
          <w:rtl/>
        </w:rPr>
        <w:t xml:space="preserve"> /</w:t>
      </w:r>
      <w:r w:rsidR="00BE5AA8" w:rsidRPr="0052470B">
        <w:rPr>
          <w:rtl/>
        </w:rPr>
        <w:t xml:space="preserve"> خیر و برکت و هدایت و نور را حس خواهد کرد و این، به سبب انصاف آن به سه ویژگی زیر است:</w:t>
      </w:r>
    </w:p>
    <w:p w:rsidR="00BE5AA8" w:rsidRPr="0052470B" w:rsidRDefault="00BE5AA8" w:rsidP="00CA2E2E">
      <w:pPr>
        <w:pStyle w:val="a6"/>
        <w:rPr>
          <w:rtl/>
        </w:rPr>
      </w:pPr>
      <w:r w:rsidRPr="00507263">
        <w:rPr>
          <w:rStyle w:val="Chare"/>
          <w:rtl/>
        </w:rPr>
        <w:t>اول</w:t>
      </w:r>
      <w:r w:rsidRPr="0052470B">
        <w:rPr>
          <w:rtl/>
        </w:rPr>
        <w:t>: دقت بالای علمی و شمول و عمق؛ و این، شاهد علم بسیار فراوان مؤلف آن</w:t>
      </w:r>
      <w:r w:rsidR="000C6F25" w:rsidRPr="0052470B">
        <w:rPr>
          <w:rFonts w:cs="CTraditional Arabic" w:hint="cs"/>
          <w:rtl/>
        </w:rPr>
        <w:t xml:space="preserve"> /</w:t>
      </w:r>
      <w:r w:rsidRPr="0052470B">
        <w:rPr>
          <w:rtl/>
        </w:rPr>
        <w:t xml:space="preserve"> است.</w:t>
      </w:r>
    </w:p>
    <w:p w:rsidR="00DB4723" w:rsidRPr="0052470B" w:rsidRDefault="008A41B0" w:rsidP="00CA2E2E">
      <w:pPr>
        <w:pStyle w:val="a6"/>
        <w:rPr>
          <w:rtl/>
        </w:rPr>
      </w:pPr>
      <w:r w:rsidRPr="00507263">
        <w:rPr>
          <w:rStyle w:val="Chare"/>
          <w:rtl/>
        </w:rPr>
        <w:t>دوم</w:t>
      </w:r>
      <w:r w:rsidRPr="0052470B">
        <w:rPr>
          <w:rtl/>
        </w:rPr>
        <w:t>: روحانیت والا و دارای هیم</w:t>
      </w:r>
      <w:r w:rsidR="00BE5AA8" w:rsidRPr="0052470B">
        <w:rPr>
          <w:rtl/>
        </w:rPr>
        <w:t>نه بر قلب‌های مؤمن و انس و لذت و آرامش روحی؛ و این، دلیل اخلاص مصنف و صفای درون و صدق نیت و حرص او بر نفع خواننده و آموزنده است؛ گویی راهنما و مرشدی زنده و امین است و قلب را می‌گی</w:t>
      </w:r>
      <w:r w:rsidRPr="0052470B">
        <w:rPr>
          <w:rtl/>
        </w:rPr>
        <w:t>ر</w:t>
      </w:r>
      <w:r w:rsidR="00BE5AA8" w:rsidRPr="0052470B">
        <w:rPr>
          <w:rtl/>
        </w:rPr>
        <w:t>د و روان را جذب می‌کند و انسان را به‌سوی مراد می‌کشاند.</w:t>
      </w:r>
    </w:p>
    <w:p w:rsidR="00BE5AA8" w:rsidRPr="0052470B" w:rsidRDefault="00BE5AA8" w:rsidP="00CA2E2E">
      <w:pPr>
        <w:pStyle w:val="a6"/>
        <w:rPr>
          <w:rtl/>
        </w:rPr>
      </w:pPr>
      <w:r w:rsidRPr="00507263">
        <w:rPr>
          <w:rStyle w:val="Chare"/>
          <w:rtl/>
        </w:rPr>
        <w:t>سوم</w:t>
      </w:r>
      <w:r w:rsidRPr="0052470B">
        <w:rPr>
          <w:rtl/>
        </w:rPr>
        <w:t xml:space="preserve">: تحقق فایده‌ی بسیار و بیان رأی قطعی یا راجح </w:t>
      </w:r>
      <w:r w:rsidR="006840B5" w:rsidRPr="0052470B">
        <w:rPr>
          <w:rtl/>
        </w:rPr>
        <w:t>در موضوع مورد بحث؛ و این، نشان تحقق روح و مقاصد و اهداف و افق‌های وسیع در زندگی انسانی رشد یافته در مؤلف است.</w:t>
      </w:r>
    </w:p>
    <w:p w:rsidR="006840B5" w:rsidRPr="0052470B" w:rsidRDefault="006840B5" w:rsidP="00CA2E2E">
      <w:pPr>
        <w:pStyle w:val="a6"/>
        <w:rPr>
          <w:rtl/>
        </w:rPr>
      </w:pPr>
      <w:r w:rsidRPr="0052470B">
        <w:rPr>
          <w:rtl/>
        </w:rPr>
        <w:t>همه‌ی این مزیت‌ها را خود امام نووی</w:t>
      </w:r>
      <w:r w:rsidR="000C6F25" w:rsidRPr="0052470B">
        <w:rPr>
          <w:rFonts w:cs="CTraditional Arabic" w:hint="cs"/>
          <w:rtl/>
        </w:rPr>
        <w:t xml:space="preserve"> /</w:t>
      </w:r>
      <w:r w:rsidRPr="0052470B">
        <w:rPr>
          <w:rtl/>
        </w:rPr>
        <w:t xml:space="preserve"> که در بیان سبب تألیف این کتاب گفته است، در خود، جمع کرده است: «تصمیم گرفتم که مجموعه‌ی مختصری از احادیث صحیح را گردآوری کنم که شامل مطالبی باشد که برای عاملش، راهی به آخرت باشد و آداب ظاهری و باطنی او را فراهم آورده و جامع تشویق و ترساندن و سایر آداب سالکان، از احادیث زهد، ریاضت نفس، پاکیزگی اخلاق، پاکی و معالجه‌ی دل‌ها، پرهیز دادن اعضا و برطرف کردن کج‌روی‌های آنها و غیر آن از مقاصد عارفان، باشد</w:t>
      </w:r>
      <w:r w:rsidR="00140074" w:rsidRPr="0052470B">
        <w:rPr>
          <w:rtl/>
        </w:rPr>
        <w:t>.</w:t>
      </w:r>
      <w:r w:rsidRPr="0052470B">
        <w:rPr>
          <w:rtl/>
        </w:rPr>
        <w:t>..».</w:t>
      </w:r>
    </w:p>
    <w:p w:rsidR="00DA01B7" w:rsidRPr="0052470B" w:rsidRDefault="00DA01B7" w:rsidP="00CA2E2E">
      <w:pPr>
        <w:pStyle w:val="af"/>
        <w:bidi/>
        <w:rPr>
          <w:rtl/>
        </w:rPr>
      </w:pPr>
      <w:bookmarkStart w:id="74" w:name="_Toc192476772"/>
      <w:bookmarkStart w:id="75" w:name="_Toc192477919"/>
      <w:bookmarkStart w:id="76" w:name="_Toc437943007"/>
      <w:bookmarkStart w:id="77" w:name="_Toc442124325"/>
      <w:r w:rsidRPr="0052470B">
        <w:rPr>
          <w:rtl/>
        </w:rPr>
        <w:t>زندگی مؤلف‌ و علوم او</w:t>
      </w:r>
      <w:bookmarkEnd w:id="74"/>
      <w:bookmarkEnd w:id="75"/>
      <w:bookmarkEnd w:id="76"/>
      <w:bookmarkEnd w:id="77"/>
    </w:p>
    <w:p w:rsidR="00DA01B7" w:rsidRPr="0052470B" w:rsidRDefault="00DA01B7" w:rsidP="00CA2E2E">
      <w:pPr>
        <w:pStyle w:val="a6"/>
        <w:rPr>
          <w:rtl/>
        </w:rPr>
      </w:pPr>
      <w:r w:rsidRPr="0052470B">
        <w:rPr>
          <w:rtl/>
        </w:rPr>
        <w:t>نووی، امام حافظ شیخ‌الاسلام، محیی‌الدین ابوزکریا یحیی بن شرف بن مری حزامی حورانی شافعی، صاحب تألیفات پربار و یکی از دانشمندان کم‌نظیر است. در ماه محرم سال 631 هجری، در روستای «نوی» در 75 کیلومتری جنوب دمشق، متولد شد و پس از آن که جوانی و آغاز پیریش را در آنجا، در «دارالحدیث» دمشق گذراند، در رجب سال 676 هجری، د</w:t>
      </w:r>
      <w:r w:rsidR="008A41B0" w:rsidRPr="0052470B">
        <w:rPr>
          <w:rtl/>
        </w:rPr>
        <w:t>ر</w:t>
      </w:r>
      <w:r w:rsidRPr="0052470B">
        <w:rPr>
          <w:rtl/>
        </w:rPr>
        <w:t xml:space="preserve"> همان‌جا وفات یافت؛ بنابراین مدت عمر او، 45 سال و هفت ماه بوده است. آرامگاه او در نوی </w:t>
      </w:r>
      <w:r w:rsidR="008A41B0" w:rsidRPr="0052470B">
        <w:rPr>
          <w:rtl/>
        </w:rPr>
        <w:t>می‌باشد</w:t>
      </w:r>
      <w:r w:rsidRPr="0052470B">
        <w:rPr>
          <w:rtl/>
        </w:rPr>
        <w:t>.</w:t>
      </w:r>
    </w:p>
    <w:p w:rsidR="00DA01B7" w:rsidRPr="0052470B" w:rsidRDefault="00DA01B7" w:rsidP="00CA2E2E">
      <w:pPr>
        <w:pStyle w:val="a6"/>
        <w:rPr>
          <w:rtl/>
        </w:rPr>
      </w:pPr>
      <w:r w:rsidRPr="0052470B">
        <w:rPr>
          <w:rtl/>
        </w:rPr>
        <w:t>او اما یگانه‌ی راهبر، شیخ‌الاسلام و علم اولیاء و صاحب تصانیف سودبخش است؛ بزرگوار و پرهیزگار و در مقابل نفس، شیری شکست‌آور و زاهدی بود که به ویرانه‌ی دنیا، مبالاتی نکرد؛ زهد و قناعت داشت و پیروی از گذشتگان «اهل سنت و جماعت»؛ بر انجام هر نوع خیر، شکیبایی می‌ورزید و هیچ ساعتی را بدون طاعت،</w:t>
      </w:r>
      <w:r w:rsidR="009419ED" w:rsidRPr="0052470B">
        <w:rPr>
          <w:rtl/>
        </w:rPr>
        <w:t xml:space="preserve"> نمی‌</w:t>
      </w:r>
      <w:r w:rsidRPr="0052470B">
        <w:rPr>
          <w:rtl/>
        </w:rPr>
        <w:t xml:space="preserve">گذراند؛ و همه‌ی این‌ها، با احاطه‌ی او در انواع علوم، از فقه و متون </w:t>
      </w:r>
      <w:r w:rsidR="00897D11" w:rsidRPr="0052470B">
        <w:rPr>
          <w:rtl/>
        </w:rPr>
        <w:t>احادیث و اسماء رجال و لغت و غیر آن، همراه شده بود.</w:t>
      </w:r>
    </w:p>
    <w:p w:rsidR="00897D11" w:rsidRPr="0052470B" w:rsidRDefault="00897D11" w:rsidP="00CA2E2E">
      <w:pPr>
        <w:pStyle w:val="a6"/>
        <w:rPr>
          <w:rtl/>
        </w:rPr>
      </w:pPr>
      <w:r w:rsidRPr="0052470B">
        <w:rPr>
          <w:rtl/>
        </w:rPr>
        <w:t>من، از همان کودکی، امام نووی</w:t>
      </w:r>
      <w:r w:rsidR="000C6F25" w:rsidRPr="0052470B">
        <w:rPr>
          <w:rFonts w:cs="CTraditional Arabic"/>
          <w:rtl/>
        </w:rPr>
        <w:t xml:space="preserve"> /</w:t>
      </w:r>
      <w:r w:rsidRPr="0052470B">
        <w:rPr>
          <w:rtl/>
        </w:rPr>
        <w:t xml:space="preserve"> را دوست داشته‌ام و او را به‌ دو دلیل، راهنمای زندگی خود ساخته‌ام؛ [اول]، پیوستگی او در امر علم و آموزش و آموختن </w:t>
      </w:r>
      <w:r w:rsidR="008B6406" w:rsidRPr="0052470B">
        <w:rPr>
          <w:rtl/>
        </w:rPr>
        <w:t>و</w:t>
      </w:r>
      <w:r w:rsidR="00165FF0" w:rsidRPr="0052470B">
        <w:rPr>
          <w:rtl/>
        </w:rPr>
        <w:t xml:space="preserve"> </w:t>
      </w:r>
      <w:r w:rsidR="008B6406" w:rsidRPr="0052470B">
        <w:rPr>
          <w:rtl/>
        </w:rPr>
        <w:t>اشتغال به تألیف زیاد ـ که در سی سالگیش آن را آغاز کرد؛ و [دوم]، اخلاص او در طلب علم و علاقه به نشر آن و خدمت به اسل</w:t>
      </w:r>
      <w:r w:rsidR="008A41B0" w:rsidRPr="0052470B">
        <w:rPr>
          <w:rtl/>
        </w:rPr>
        <w:t>ا</w:t>
      </w:r>
      <w:r w:rsidR="008B6406" w:rsidRPr="0052470B">
        <w:rPr>
          <w:rtl/>
        </w:rPr>
        <w:t>م و مسلمانان؛ و این محبت من نسبت به امام نووی</w:t>
      </w:r>
      <w:r w:rsidR="000C6F25" w:rsidRPr="0052470B">
        <w:rPr>
          <w:rFonts w:cs="CTraditional Arabic"/>
          <w:rtl/>
        </w:rPr>
        <w:t xml:space="preserve"> /</w:t>
      </w:r>
      <w:r w:rsidR="008B6406" w:rsidRPr="0052470B">
        <w:rPr>
          <w:rtl/>
        </w:rPr>
        <w:t xml:space="preserve"> از وقتی بوده است که از استادانم می‌شنیدم که شعر «علامه تقی‌الدین سبکی» را در حق او، تکرار می‌کردند:</w:t>
      </w:r>
    </w:p>
    <w:tbl>
      <w:tblPr>
        <w:bidiVisual/>
        <w:tblW w:w="0" w:type="auto"/>
        <w:jc w:val="center"/>
        <w:tblInd w:w="26" w:type="dxa"/>
        <w:tblLook w:val="01E0" w:firstRow="1" w:lastRow="1" w:firstColumn="1" w:lastColumn="1" w:noHBand="0" w:noVBand="0"/>
      </w:tblPr>
      <w:tblGrid>
        <w:gridCol w:w="3356"/>
        <w:gridCol w:w="330"/>
        <w:gridCol w:w="3373"/>
      </w:tblGrid>
      <w:tr w:rsidR="008B6406" w:rsidRPr="0052470B" w:rsidTr="00CA2E2E">
        <w:trPr>
          <w:jc w:val="center"/>
        </w:trPr>
        <w:tc>
          <w:tcPr>
            <w:tcW w:w="3356" w:type="dxa"/>
            <w:shd w:val="clear" w:color="auto" w:fill="auto"/>
          </w:tcPr>
          <w:p w:rsidR="008B6406" w:rsidRPr="0052470B" w:rsidRDefault="001D725B" w:rsidP="003A0660">
            <w:pPr>
              <w:pStyle w:val="a8"/>
              <w:ind w:firstLine="0"/>
              <w:jc w:val="lowKashida"/>
              <w:rPr>
                <w:sz w:val="2"/>
                <w:szCs w:val="2"/>
                <w:rtl/>
              </w:rPr>
            </w:pPr>
            <w:r w:rsidRPr="0052470B">
              <w:rPr>
                <w:rtl/>
              </w:rPr>
              <w:t>وف</w:t>
            </w:r>
            <w:r w:rsidRPr="0052470B">
              <w:rPr>
                <w:rFonts w:hint="cs"/>
                <w:rtl/>
              </w:rPr>
              <w:t>ي</w:t>
            </w:r>
            <w:r w:rsidR="008B6406" w:rsidRPr="0052470B">
              <w:rPr>
                <w:rtl/>
              </w:rPr>
              <w:t xml:space="preserve"> دارال</w:t>
            </w:r>
            <w:r w:rsidRPr="0052470B">
              <w:rPr>
                <w:rFonts w:hint="cs"/>
                <w:rtl/>
              </w:rPr>
              <w:t>ـ</w:t>
            </w:r>
            <w:r w:rsidR="008B6406" w:rsidRPr="0052470B">
              <w:rPr>
                <w:rtl/>
              </w:rPr>
              <w:t>حدیث، لطیف معنی</w:t>
            </w:r>
            <w:r w:rsidR="008B6406" w:rsidRPr="0052470B">
              <w:rPr>
                <w:rtl/>
              </w:rPr>
              <w:br/>
            </w:r>
          </w:p>
        </w:tc>
        <w:tc>
          <w:tcPr>
            <w:tcW w:w="330" w:type="dxa"/>
            <w:shd w:val="clear" w:color="auto" w:fill="auto"/>
          </w:tcPr>
          <w:p w:rsidR="008B6406" w:rsidRPr="0052470B" w:rsidRDefault="008B6406" w:rsidP="003A0660">
            <w:pPr>
              <w:pStyle w:val="a8"/>
              <w:jc w:val="lowKashida"/>
              <w:rPr>
                <w:szCs w:val="32"/>
                <w:rtl/>
              </w:rPr>
            </w:pPr>
          </w:p>
        </w:tc>
        <w:tc>
          <w:tcPr>
            <w:tcW w:w="3373" w:type="dxa"/>
            <w:shd w:val="clear" w:color="auto" w:fill="auto"/>
          </w:tcPr>
          <w:p w:rsidR="008B6406" w:rsidRPr="0052470B" w:rsidRDefault="008B6406" w:rsidP="003A0660">
            <w:pPr>
              <w:pStyle w:val="a8"/>
              <w:ind w:firstLine="0"/>
              <w:jc w:val="lowKashida"/>
              <w:rPr>
                <w:sz w:val="2"/>
                <w:szCs w:val="2"/>
                <w:rtl/>
              </w:rPr>
            </w:pPr>
            <w:r w:rsidRPr="0052470B">
              <w:rPr>
                <w:rtl/>
              </w:rPr>
              <w:t>علی بسط ل</w:t>
            </w:r>
            <w:r w:rsidR="001D725B" w:rsidRPr="0052470B">
              <w:rPr>
                <w:rFonts w:hint="cs"/>
                <w:rtl/>
              </w:rPr>
              <w:t>ـ</w:t>
            </w:r>
            <w:r w:rsidRPr="0052470B">
              <w:rPr>
                <w:rtl/>
              </w:rPr>
              <w:t>ها، أصبو</w:t>
            </w:r>
            <w:r w:rsidR="001D725B" w:rsidRPr="0052470B">
              <w:rPr>
                <w:rtl/>
              </w:rPr>
              <w:t xml:space="preserve"> و</w:t>
            </w:r>
            <w:r w:rsidRPr="0052470B">
              <w:rPr>
                <w:rtl/>
              </w:rPr>
              <w:t>آوی</w:t>
            </w:r>
            <w:r w:rsidRPr="0052470B">
              <w:rPr>
                <w:sz w:val="2"/>
                <w:szCs w:val="2"/>
                <w:rtl/>
              </w:rPr>
              <w:br/>
            </w:r>
          </w:p>
        </w:tc>
      </w:tr>
      <w:tr w:rsidR="008B6406" w:rsidRPr="0052470B" w:rsidTr="00CA2E2E">
        <w:trPr>
          <w:jc w:val="center"/>
        </w:trPr>
        <w:tc>
          <w:tcPr>
            <w:tcW w:w="3356" w:type="dxa"/>
            <w:shd w:val="clear" w:color="auto" w:fill="auto"/>
          </w:tcPr>
          <w:p w:rsidR="008B6406" w:rsidRPr="0052470B" w:rsidRDefault="008B6406" w:rsidP="003A0660">
            <w:pPr>
              <w:pStyle w:val="a8"/>
              <w:ind w:firstLine="0"/>
              <w:jc w:val="lowKashida"/>
              <w:rPr>
                <w:sz w:val="2"/>
                <w:szCs w:val="2"/>
                <w:rtl/>
              </w:rPr>
            </w:pPr>
            <w:r w:rsidRPr="0052470B">
              <w:rPr>
                <w:rtl/>
              </w:rPr>
              <w:t>عسی أن</w:t>
            </w:r>
            <w:r w:rsidR="001D725B" w:rsidRPr="0052470B">
              <w:rPr>
                <w:rFonts w:hint="cs"/>
                <w:rtl/>
              </w:rPr>
              <w:t>ي</w:t>
            </w:r>
            <w:r w:rsidRPr="0052470B">
              <w:rPr>
                <w:rtl/>
              </w:rPr>
              <w:t xml:space="preserve"> امس بحر وجهی</w:t>
            </w:r>
            <w:r w:rsidRPr="0052470B">
              <w:rPr>
                <w:rtl/>
              </w:rPr>
              <w:br/>
            </w:r>
          </w:p>
        </w:tc>
        <w:tc>
          <w:tcPr>
            <w:tcW w:w="330" w:type="dxa"/>
            <w:shd w:val="clear" w:color="auto" w:fill="auto"/>
          </w:tcPr>
          <w:p w:rsidR="008B6406" w:rsidRPr="0052470B" w:rsidRDefault="008B6406" w:rsidP="003A0660">
            <w:pPr>
              <w:pStyle w:val="a8"/>
              <w:jc w:val="lowKashida"/>
              <w:rPr>
                <w:szCs w:val="32"/>
                <w:rtl/>
              </w:rPr>
            </w:pPr>
          </w:p>
        </w:tc>
        <w:tc>
          <w:tcPr>
            <w:tcW w:w="3373" w:type="dxa"/>
            <w:shd w:val="clear" w:color="auto" w:fill="auto"/>
          </w:tcPr>
          <w:p w:rsidR="008B6406" w:rsidRPr="0052470B" w:rsidRDefault="008B6406" w:rsidP="003A0660">
            <w:pPr>
              <w:pStyle w:val="a8"/>
              <w:ind w:firstLine="0"/>
              <w:jc w:val="lowKashida"/>
              <w:rPr>
                <w:sz w:val="2"/>
                <w:szCs w:val="2"/>
                <w:rtl/>
              </w:rPr>
            </w:pPr>
            <w:r w:rsidRPr="0052470B">
              <w:rPr>
                <w:rtl/>
              </w:rPr>
              <w:t>م</w:t>
            </w:r>
            <w:r w:rsidR="001D725B" w:rsidRPr="0052470B">
              <w:rPr>
                <w:rtl/>
              </w:rPr>
              <w:t>ك</w:t>
            </w:r>
            <w:r w:rsidRPr="0052470B">
              <w:rPr>
                <w:rtl/>
              </w:rPr>
              <w:t>انا مسه قدم النواوی</w:t>
            </w:r>
            <w:r w:rsidRPr="00E96FD0">
              <w:rPr>
                <w:rStyle w:val="FootnoteReference"/>
                <w:rFonts w:ascii="IRNazli" w:hAnsi="IRNazli" w:cs="IRNazli"/>
                <w:sz w:val="28"/>
                <w:szCs w:val="28"/>
                <w:rtl/>
              </w:rPr>
              <w:footnoteReference w:id="7"/>
            </w:r>
            <w:r w:rsidRPr="0052470B">
              <w:rPr>
                <w:rtl/>
              </w:rPr>
              <w:br/>
            </w:r>
          </w:p>
        </w:tc>
      </w:tr>
    </w:tbl>
    <w:p w:rsidR="00C92617" w:rsidRPr="0052470B" w:rsidRDefault="008B6406" w:rsidP="00CA2E2E">
      <w:pPr>
        <w:pStyle w:val="a6"/>
        <w:rPr>
          <w:rtl/>
        </w:rPr>
      </w:pPr>
      <w:r w:rsidRPr="0052470B">
        <w:rPr>
          <w:rtl/>
        </w:rPr>
        <w:t>و در این شعر، دلالتی آشکار بر میزان احترام به این امام و بزرگی قدر او و محبت علما نسبت به او، هست.</w:t>
      </w:r>
    </w:p>
    <w:p w:rsidR="008B6406" w:rsidRPr="0052470B" w:rsidRDefault="008B6406" w:rsidP="00CA2E2E">
      <w:pPr>
        <w:pStyle w:val="a6"/>
        <w:rPr>
          <w:rtl/>
        </w:rPr>
      </w:pPr>
      <w:r w:rsidRPr="0052470B">
        <w:rPr>
          <w:rtl/>
        </w:rPr>
        <w:t>در کتاب «تذکره الحفاظ ذهبی»، به نقل از «شیخ ابن عطار</w:t>
      </w:r>
      <w:r w:rsidR="000C6F25" w:rsidRPr="0052470B">
        <w:rPr>
          <w:rFonts w:cs="CTraditional Arabic" w:hint="cs"/>
          <w:rtl/>
        </w:rPr>
        <w:t xml:space="preserve"> /</w:t>
      </w:r>
      <w:r w:rsidRPr="0052470B">
        <w:rPr>
          <w:rtl/>
        </w:rPr>
        <w:t>» آمده است که: «امام نووی</w:t>
      </w:r>
      <w:r w:rsidR="000C6F25" w:rsidRPr="0052470B">
        <w:rPr>
          <w:rFonts w:cs="CTraditional Arabic" w:hint="cs"/>
          <w:rtl/>
        </w:rPr>
        <w:t xml:space="preserve"> /</w:t>
      </w:r>
      <w:r w:rsidRPr="0052470B">
        <w:rPr>
          <w:rtl/>
        </w:rPr>
        <w:t xml:space="preserve"> هیچ لحظه‌ای از وقتش را، در شب و روز ـ حتی در راه ـ به‌هدر نمی‌داد، مگر آن‌که مشغول [به تحصیل و آموزش] بود، شش سال بر این روش مداومت کرد و سپس، به تألیف و تدریس و حق گویی پرداخت؛ ابن‌عطار، سپس می‌گوید: وی، همراه با آن که در کار جهاد با نفس و عمل به جزئیات ورع و مراقبه و تصفیه‌ی نفس از عیوب و پاک کردن آن از آرزوها بود، حافظ حدیث و علوم و رجال و صحیح و ناسالم </w:t>
      </w:r>
      <w:r w:rsidR="008A41B0" w:rsidRPr="0052470B">
        <w:rPr>
          <w:rtl/>
        </w:rPr>
        <w:t>آ</w:t>
      </w:r>
      <w:r w:rsidRPr="0052470B">
        <w:rPr>
          <w:rtl/>
        </w:rPr>
        <w:t>ن و پشیوایی در شناخت مذهب (یعنی مذهب شافعی) هم بود. شناخت و دانش او، تنوع یافت و در لغت، نحو، فقه، اصول فقه، حدیث، علوم حدیث، علم کلام (توحید)، اصول دین و قرآن، تبحر پیدا کرد و کتاب‌هایی بس</w:t>
      </w:r>
      <w:r w:rsidR="008A41B0" w:rsidRPr="0052470B">
        <w:rPr>
          <w:rtl/>
        </w:rPr>
        <w:t>ی</w:t>
      </w:r>
      <w:r w:rsidRPr="0052470B">
        <w:rPr>
          <w:rtl/>
        </w:rPr>
        <w:t xml:space="preserve">ار در آن علوم نوشت و آنها را درس داد؛ «شیخ ابن‌فخر حنبلی» می‌گوید: </w:t>
      </w:r>
      <w:r w:rsidR="008960CB" w:rsidRPr="0052470B">
        <w:rPr>
          <w:rtl/>
        </w:rPr>
        <w:t>«</w:t>
      </w:r>
      <w:r w:rsidR="005B6F4B" w:rsidRPr="0052470B">
        <w:rPr>
          <w:rtl/>
        </w:rPr>
        <w:t>امام نووی</w:t>
      </w:r>
      <w:r w:rsidR="000C6F25" w:rsidRPr="0052470B">
        <w:rPr>
          <w:rFonts w:cs="CTraditional Arabic" w:hint="cs"/>
          <w:rtl/>
        </w:rPr>
        <w:t xml:space="preserve"> /</w:t>
      </w:r>
      <w:r w:rsidR="005B6F4B" w:rsidRPr="0052470B">
        <w:rPr>
          <w:rtl/>
        </w:rPr>
        <w:t xml:space="preserve"> پیشوایی متبحر و حافظ و دارای دانشی استوار بود، دانش‌های زیا</w:t>
      </w:r>
      <w:r w:rsidR="008A41B0" w:rsidRPr="0052470B">
        <w:rPr>
          <w:rtl/>
        </w:rPr>
        <w:t>دی را بسیار نیکو آموخت و تألیفات</w:t>
      </w:r>
      <w:r w:rsidR="005B6F4B" w:rsidRPr="0052470B">
        <w:rPr>
          <w:rtl/>
        </w:rPr>
        <w:t xml:space="preserve"> فراوانی تصنیف کرد و زهد و ورعش، شدید بود».</w:t>
      </w:r>
    </w:p>
    <w:p w:rsidR="005B6F4B" w:rsidRPr="0052470B" w:rsidRDefault="005B6F4B" w:rsidP="00CA2E2E">
      <w:pPr>
        <w:pStyle w:val="a6"/>
        <w:rPr>
          <w:rtl/>
        </w:rPr>
      </w:pPr>
      <w:r w:rsidRPr="0052470B">
        <w:rPr>
          <w:rtl/>
        </w:rPr>
        <w:t>هر روز، دوازده درس را در علوم مختلف به شرح یا برای تصحیح آموخته‌ها، پیش استادانش</w:t>
      </w:r>
      <w:r w:rsidR="009419ED" w:rsidRPr="0052470B">
        <w:rPr>
          <w:rtl/>
        </w:rPr>
        <w:t xml:space="preserve"> می‌</w:t>
      </w:r>
      <w:r w:rsidRPr="0052470B">
        <w:rPr>
          <w:rtl/>
        </w:rPr>
        <w:t>خواند، به این قرار: دو درس از کتاب «وسیط غزالی»، یک درس از «مهذب»، درسی از کتاب «ال</w:t>
      </w:r>
      <w:r w:rsidR="008A41B0" w:rsidRPr="0052470B">
        <w:rPr>
          <w:rtl/>
        </w:rPr>
        <w:t>ل</w:t>
      </w:r>
      <w:r w:rsidRPr="0052470B">
        <w:rPr>
          <w:rtl/>
        </w:rPr>
        <w:t>مع ابن جنی»، درسی از «اصلاح المنطق»، درسی در صرف، یک درس در اصول فقه، یک درس در «اسمای رجال»، یک درس در «اصول دین» [و چهار درس دیگر].</w:t>
      </w:r>
    </w:p>
    <w:p w:rsidR="005B6F4B" w:rsidRPr="0052470B" w:rsidRDefault="005B6F4B" w:rsidP="00CA2E2E">
      <w:pPr>
        <w:pStyle w:val="a6"/>
        <w:rPr>
          <w:rtl/>
        </w:rPr>
      </w:pPr>
      <w:r w:rsidRPr="0052470B">
        <w:rPr>
          <w:rtl/>
        </w:rPr>
        <w:t>امام نووی</w:t>
      </w:r>
      <w:r w:rsidR="000C6F25" w:rsidRPr="0052470B">
        <w:rPr>
          <w:rFonts w:cs="CTraditional Arabic"/>
          <w:rtl/>
        </w:rPr>
        <w:t xml:space="preserve"> /</w:t>
      </w:r>
      <w:r w:rsidRPr="0052470B">
        <w:rPr>
          <w:rtl/>
        </w:rPr>
        <w:t xml:space="preserve"> می‌گوید: «وقتی که درسی را می‌خواندم، هر چه را بدان مربوط بود، مثل شرح یک مشکل یا توضیح یک عبارت و ضبط و تلفظ صحیح یک کلمه، می‌نوشتم و خداوند متعال، در وقت من برکت اندا</w:t>
      </w:r>
      <w:r w:rsidR="008A41B0" w:rsidRPr="0052470B">
        <w:rPr>
          <w:rtl/>
        </w:rPr>
        <w:t>خ</w:t>
      </w:r>
      <w:r w:rsidRPr="0052470B">
        <w:rPr>
          <w:rtl/>
        </w:rPr>
        <w:t>ته بود؛ یک‌بار، به ذهنم خطور کرد که به فراگیری علم طب مشغول شوم و به «کتاب قانون»، سرگرم شدم، ناگاه، دلم را تاریکی فرا گرفت و چند روز نتوانستم به تحصیل بپردازم، بر حال خودم نگران شدم و کتاب قانون را فروختم؛ دلم، دوباره، روشن گشت».</w:t>
      </w:r>
    </w:p>
    <w:p w:rsidR="005B6F4B" w:rsidRPr="0052470B" w:rsidRDefault="005B6F4B" w:rsidP="00CA2E2E">
      <w:pPr>
        <w:pStyle w:val="af"/>
        <w:bidi/>
        <w:rPr>
          <w:rtl/>
        </w:rPr>
      </w:pPr>
      <w:bookmarkStart w:id="78" w:name="_Toc192476773"/>
      <w:bookmarkStart w:id="79" w:name="_Toc192477920"/>
      <w:bookmarkStart w:id="80" w:name="_Toc437943008"/>
      <w:bookmarkStart w:id="81" w:name="_Toc442124326"/>
      <w:r w:rsidRPr="0052470B">
        <w:rPr>
          <w:rtl/>
        </w:rPr>
        <w:t>گواهی مرشد او</w:t>
      </w:r>
      <w:bookmarkEnd w:id="78"/>
      <w:bookmarkEnd w:id="79"/>
      <w:bookmarkEnd w:id="80"/>
      <w:bookmarkEnd w:id="81"/>
    </w:p>
    <w:p w:rsidR="005B6F4B" w:rsidRPr="0052470B" w:rsidRDefault="005B6F4B" w:rsidP="00CA2E2E">
      <w:pPr>
        <w:pStyle w:val="a6"/>
        <w:rPr>
          <w:rtl/>
        </w:rPr>
      </w:pPr>
      <w:r w:rsidRPr="0052470B">
        <w:rPr>
          <w:rtl/>
        </w:rPr>
        <w:t>«شیح یاسین ابن یوسف زرکشی»، می‌گوید: «شیخ م</w:t>
      </w:r>
      <w:r w:rsidR="008A41B0" w:rsidRPr="0052470B">
        <w:rPr>
          <w:rtl/>
        </w:rPr>
        <w:t>ح</w:t>
      </w:r>
      <w:r w:rsidRPr="0052470B">
        <w:rPr>
          <w:rtl/>
        </w:rPr>
        <w:t>ی‌الدین» [(امام نووی</w:t>
      </w:r>
      <w:r w:rsidR="000C6F25" w:rsidRPr="0052470B">
        <w:rPr>
          <w:rFonts w:cs="CTraditional Arabic" w:hint="cs"/>
          <w:rtl/>
        </w:rPr>
        <w:t xml:space="preserve"> /</w:t>
      </w:r>
      <w:r w:rsidRPr="0052470B">
        <w:rPr>
          <w:rtl/>
        </w:rPr>
        <w:t>)] را وقتی که 10 ساله بود، در نوی دیدم؛ بچه‌ها، او را به بازی با خودشان مجبور کردند و او، از دستشان فرار می‌کرد و از دستشان می‌گریست و در آن حال، قرآن می‌خواند، محبتش به دلم افتاد؛ پدرش او را به مغازه‌داری گماشته بود و او از قرائت قرآن، به داد و ستد نمی‌پرداخت؛ پیش کسی که قرآن را به او درس می‌داد، رفتم و در باره‌اش به او سفارش کردم و گفتم: این بچه، امید است که عالم‌ترین و زاهدترین فرد زمان خود بشود و مردم از او نفع ببرند؛ از من پرسید: آیا تو منجم هستی؟! گفتم: نه، فقط سخنی بود که خداوند بر زبانم جاری ساخت و مرا بدان گویا کرد؛ پس از آن، استاد، این را به پدر امام نووی</w:t>
      </w:r>
      <w:r w:rsidR="000C6F25" w:rsidRPr="0052470B">
        <w:rPr>
          <w:rFonts w:cs="CTraditional Arabic" w:hint="cs"/>
          <w:rtl/>
        </w:rPr>
        <w:t xml:space="preserve"> /</w:t>
      </w:r>
      <w:r w:rsidRPr="0052470B">
        <w:rPr>
          <w:rtl/>
        </w:rPr>
        <w:t xml:space="preserve"> گفت و او، بر این کار تشویق شد؛ تا حدی که او، قرآن را در نزدیکی بلوغ، ختم کرد».</w:t>
      </w:r>
    </w:p>
    <w:p w:rsidR="002E7FBA" w:rsidRPr="0052470B" w:rsidRDefault="002E7FBA" w:rsidP="00CA2E2E">
      <w:pPr>
        <w:pStyle w:val="af"/>
        <w:bidi/>
        <w:rPr>
          <w:rtl/>
        </w:rPr>
      </w:pPr>
      <w:bookmarkStart w:id="82" w:name="_Toc192476774"/>
      <w:bookmarkStart w:id="83" w:name="_Toc192477921"/>
      <w:bookmarkStart w:id="84" w:name="_Toc437943009"/>
      <w:bookmarkStart w:id="85" w:name="_Toc442124327"/>
      <w:r w:rsidRPr="0052470B">
        <w:rPr>
          <w:rtl/>
        </w:rPr>
        <w:t>استادان او</w:t>
      </w:r>
      <w:bookmarkEnd w:id="82"/>
      <w:bookmarkEnd w:id="83"/>
      <w:bookmarkEnd w:id="84"/>
      <w:bookmarkEnd w:id="85"/>
    </w:p>
    <w:p w:rsidR="002E7FBA" w:rsidRPr="0052470B" w:rsidRDefault="002E7FBA" w:rsidP="00CA2E2E">
      <w:pPr>
        <w:pStyle w:val="a6"/>
        <w:rPr>
          <w:rtl/>
        </w:rPr>
      </w:pPr>
      <w:r w:rsidRPr="0052470B">
        <w:rPr>
          <w:rtl/>
        </w:rPr>
        <w:t>امام نووی</w:t>
      </w:r>
      <w:r w:rsidR="000C6F25" w:rsidRPr="0052470B">
        <w:rPr>
          <w:rFonts w:cs="CTraditional Arabic"/>
          <w:rtl/>
        </w:rPr>
        <w:t xml:space="preserve"> /</w:t>
      </w:r>
      <w:r w:rsidR="00BE616F" w:rsidRPr="0052470B">
        <w:rPr>
          <w:rFonts w:hint="cs"/>
          <w:rtl/>
        </w:rPr>
        <w:t xml:space="preserve"> </w:t>
      </w:r>
      <w:r w:rsidRPr="0052470B">
        <w:rPr>
          <w:rtl/>
        </w:rPr>
        <w:t>از «</w:t>
      </w:r>
      <w:r w:rsidR="001D725B" w:rsidRPr="0052470B">
        <w:rPr>
          <w:rStyle w:val="Char5"/>
          <w:rtl/>
        </w:rPr>
        <w:t>رضی ابن برهان و</w:t>
      </w:r>
      <w:r w:rsidRPr="0052470B">
        <w:rPr>
          <w:rStyle w:val="Char5"/>
          <w:rtl/>
        </w:rPr>
        <w:t>شیخ الش</w:t>
      </w:r>
      <w:r w:rsidR="001D725B" w:rsidRPr="0052470B">
        <w:rPr>
          <w:rStyle w:val="Char5"/>
          <w:rtl/>
        </w:rPr>
        <w:t>یوخ عبدالعزیز ابن محمد انصاری و</w:t>
      </w:r>
      <w:r w:rsidRPr="0052470B">
        <w:rPr>
          <w:rStyle w:val="Char5"/>
          <w:rtl/>
        </w:rPr>
        <w:t>زین</w:t>
      </w:r>
      <w:r w:rsidR="001D725B" w:rsidRPr="0052470B">
        <w:rPr>
          <w:rStyle w:val="Char5"/>
          <w:rFonts w:hint="cs"/>
          <w:rtl/>
        </w:rPr>
        <w:t xml:space="preserve"> </w:t>
      </w:r>
      <w:r w:rsidRPr="0052470B">
        <w:rPr>
          <w:rStyle w:val="Char5"/>
          <w:rFonts w:hint="cs"/>
          <w:rtl/>
        </w:rPr>
        <w:t>الدین</w:t>
      </w:r>
      <w:r w:rsidRPr="0052470B">
        <w:rPr>
          <w:rStyle w:val="Char5"/>
          <w:rtl/>
        </w:rPr>
        <w:t xml:space="preserve"> </w:t>
      </w:r>
      <w:r w:rsidRPr="0052470B">
        <w:rPr>
          <w:rStyle w:val="Char5"/>
          <w:rFonts w:hint="cs"/>
          <w:rtl/>
        </w:rPr>
        <w:t>ابن</w:t>
      </w:r>
      <w:r w:rsidRPr="0052470B">
        <w:rPr>
          <w:rStyle w:val="Char5"/>
          <w:rtl/>
        </w:rPr>
        <w:t xml:space="preserve"> </w:t>
      </w:r>
      <w:r w:rsidRPr="0052470B">
        <w:rPr>
          <w:rStyle w:val="Char5"/>
          <w:rFonts w:hint="cs"/>
          <w:rtl/>
        </w:rPr>
        <w:t>عبدالدائم</w:t>
      </w:r>
      <w:r w:rsidRPr="0052470B">
        <w:rPr>
          <w:rStyle w:val="Char5"/>
          <w:rtl/>
        </w:rPr>
        <w:t xml:space="preserve"> </w:t>
      </w:r>
      <w:r w:rsidRPr="0052470B">
        <w:rPr>
          <w:rStyle w:val="Char5"/>
          <w:rFonts w:hint="cs"/>
          <w:rtl/>
        </w:rPr>
        <w:t>وعم</w:t>
      </w:r>
      <w:r w:rsidR="001D725B" w:rsidRPr="0052470B">
        <w:rPr>
          <w:rStyle w:val="Char5"/>
          <w:rFonts w:hint="cs"/>
          <w:rtl/>
        </w:rPr>
        <w:t>ـ</w:t>
      </w:r>
      <w:r w:rsidRPr="0052470B">
        <w:rPr>
          <w:rStyle w:val="Char5"/>
          <w:rFonts w:hint="cs"/>
          <w:rtl/>
        </w:rPr>
        <w:t>ادبن</w:t>
      </w:r>
      <w:r w:rsidRPr="0052470B">
        <w:rPr>
          <w:rStyle w:val="Char5"/>
          <w:rtl/>
        </w:rPr>
        <w:t xml:space="preserve"> </w:t>
      </w:r>
      <w:r w:rsidRPr="0052470B">
        <w:rPr>
          <w:rStyle w:val="Char5"/>
          <w:rFonts w:hint="cs"/>
          <w:rtl/>
        </w:rPr>
        <w:t>عبدال</w:t>
      </w:r>
      <w:r w:rsidR="001D725B" w:rsidRPr="0052470B">
        <w:rPr>
          <w:rStyle w:val="Char5"/>
          <w:rFonts w:hint="cs"/>
          <w:rtl/>
        </w:rPr>
        <w:t>ك</w:t>
      </w:r>
      <w:r w:rsidRPr="0052470B">
        <w:rPr>
          <w:rStyle w:val="Char5"/>
          <w:rFonts w:hint="cs"/>
          <w:rtl/>
        </w:rPr>
        <w:t>ریم</w:t>
      </w:r>
      <w:r w:rsidRPr="0052470B">
        <w:rPr>
          <w:rStyle w:val="Char5"/>
          <w:rtl/>
        </w:rPr>
        <w:t xml:space="preserve"> </w:t>
      </w:r>
      <w:r w:rsidRPr="0052470B">
        <w:rPr>
          <w:rStyle w:val="Char5"/>
          <w:rFonts w:hint="cs"/>
          <w:rtl/>
        </w:rPr>
        <w:t>چرستانی</w:t>
      </w:r>
      <w:r w:rsidRPr="0052470B">
        <w:rPr>
          <w:rStyle w:val="Char5"/>
          <w:rtl/>
        </w:rPr>
        <w:t xml:space="preserve"> </w:t>
      </w:r>
      <w:r w:rsidRPr="0052470B">
        <w:rPr>
          <w:rStyle w:val="Char5"/>
          <w:rFonts w:hint="cs"/>
          <w:rtl/>
        </w:rPr>
        <w:t>وزین</w:t>
      </w:r>
      <w:r w:rsidR="001D725B" w:rsidRPr="0052470B">
        <w:rPr>
          <w:rStyle w:val="Char5"/>
          <w:rFonts w:hint="cs"/>
          <w:rtl/>
        </w:rPr>
        <w:t xml:space="preserve"> </w:t>
      </w:r>
      <w:r w:rsidRPr="0052470B">
        <w:rPr>
          <w:rStyle w:val="Char5"/>
          <w:rFonts w:hint="cs"/>
          <w:rtl/>
        </w:rPr>
        <w:t>الدین</w:t>
      </w:r>
      <w:r w:rsidRPr="0052470B">
        <w:rPr>
          <w:rStyle w:val="Char5"/>
          <w:rtl/>
        </w:rPr>
        <w:t xml:space="preserve"> </w:t>
      </w:r>
      <w:r w:rsidRPr="0052470B">
        <w:rPr>
          <w:rStyle w:val="Char5"/>
          <w:rFonts w:hint="cs"/>
          <w:rtl/>
        </w:rPr>
        <w:t>خلف</w:t>
      </w:r>
      <w:r w:rsidRPr="0052470B">
        <w:rPr>
          <w:rStyle w:val="Char5"/>
          <w:rtl/>
        </w:rPr>
        <w:t xml:space="preserve"> </w:t>
      </w:r>
      <w:r w:rsidRPr="0052470B">
        <w:rPr>
          <w:rStyle w:val="Char5"/>
          <w:rFonts w:hint="cs"/>
          <w:rtl/>
        </w:rPr>
        <w:t>ابن</w:t>
      </w:r>
      <w:r w:rsidR="001D725B" w:rsidRPr="0052470B">
        <w:rPr>
          <w:rStyle w:val="Char5"/>
          <w:rFonts w:hint="cs"/>
          <w:rtl/>
        </w:rPr>
        <w:t xml:space="preserve"> </w:t>
      </w:r>
      <w:r w:rsidRPr="0052470B">
        <w:rPr>
          <w:rStyle w:val="Char5"/>
          <w:rFonts w:hint="cs"/>
          <w:rtl/>
        </w:rPr>
        <w:t>یوسف</w:t>
      </w:r>
      <w:r w:rsidRPr="0052470B">
        <w:rPr>
          <w:rStyle w:val="Char5"/>
          <w:rtl/>
        </w:rPr>
        <w:t xml:space="preserve"> </w:t>
      </w:r>
      <w:r w:rsidRPr="0052470B">
        <w:rPr>
          <w:rStyle w:val="Char5"/>
          <w:rFonts w:hint="cs"/>
          <w:rtl/>
        </w:rPr>
        <w:t>وتقی</w:t>
      </w:r>
      <w:r w:rsidR="001D725B" w:rsidRPr="0052470B">
        <w:rPr>
          <w:rStyle w:val="Char5"/>
          <w:rFonts w:hint="cs"/>
          <w:rtl/>
        </w:rPr>
        <w:t xml:space="preserve"> </w:t>
      </w:r>
      <w:r w:rsidRPr="0052470B">
        <w:rPr>
          <w:rStyle w:val="Char5"/>
          <w:rFonts w:hint="cs"/>
          <w:rtl/>
        </w:rPr>
        <w:t>الدین</w:t>
      </w:r>
      <w:r w:rsidRPr="0052470B">
        <w:rPr>
          <w:rStyle w:val="Char5"/>
          <w:rtl/>
        </w:rPr>
        <w:t xml:space="preserve"> </w:t>
      </w:r>
      <w:r w:rsidRPr="0052470B">
        <w:rPr>
          <w:rStyle w:val="Char5"/>
          <w:rFonts w:hint="cs"/>
          <w:rtl/>
        </w:rPr>
        <w:t>ابی</w:t>
      </w:r>
      <w:r w:rsidR="001D725B" w:rsidRPr="0052470B">
        <w:rPr>
          <w:rStyle w:val="Char5"/>
          <w:rFonts w:hint="cs"/>
          <w:rtl/>
        </w:rPr>
        <w:t xml:space="preserve"> </w:t>
      </w:r>
      <w:r w:rsidRPr="0052470B">
        <w:rPr>
          <w:rStyle w:val="Char5"/>
          <w:rFonts w:hint="cs"/>
          <w:rtl/>
        </w:rPr>
        <w:t>الیُسر</w:t>
      </w:r>
      <w:r w:rsidRPr="0052470B">
        <w:rPr>
          <w:rStyle w:val="Char5"/>
          <w:rtl/>
        </w:rPr>
        <w:t xml:space="preserve"> </w:t>
      </w:r>
      <w:r w:rsidRPr="0052470B">
        <w:rPr>
          <w:rStyle w:val="Char5"/>
          <w:rFonts w:hint="cs"/>
          <w:rtl/>
        </w:rPr>
        <w:t>وج</w:t>
      </w:r>
      <w:r w:rsidR="001D725B" w:rsidRPr="0052470B">
        <w:rPr>
          <w:rStyle w:val="Char5"/>
          <w:rFonts w:hint="cs"/>
          <w:rtl/>
        </w:rPr>
        <w:t>ـ</w:t>
      </w:r>
      <w:r w:rsidRPr="0052470B">
        <w:rPr>
          <w:rStyle w:val="Char5"/>
          <w:rFonts w:hint="cs"/>
          <w:rtl/>
        </w:rPr>
        <w:t>م</w:t>
      </w:r>
      <w:r w:rsidR="001D725B" w:rsidRPr="0052470B">
        <w:rPr>
          <w:rStyle w:val="Char5"/>
          <w:rFonts w:hint="cs"/>
          <w:rtl/>
        </w:rPr>
        <w:t>ـ</w:t>
      </w:r>
      <w:r w:rsidRPr="0052470B">
        <w:rPr>
          <w:rStyle w:val="Char5"/>
          <w:rFonts w:hint="cs"/>
          <w:rtl/>
        </w:rPr>
        <w:t>ال</w:t>
      </w:r>
      <w:r w:rsidR="001D725B" w:rsidRPr="0052470B">
        <w:rPr>
          <w:rStyle w:val="Char5"/>
          <w:rFonts w:hint="cs"/>
          <w:rtl/>
        </w:rPr>
        <w:t xml:space="preserve"> </w:t>
      </w:r>
      <w:r w:rsidRPr="0052470B">
        <w:rPr>
          <w:rStyle w:val="Char5"/>
          <w:rFonts w:hint="cs"/>
          <w:rtl/>
        </w:rPr>
        <w:t>الدین</w:t>
      </w:r>
      <w:r w:rsidRPr="0052470B">
        <w:rPr>
          <w:rStyle w:val="Char5"/>
          <w:rtl/>
        </w:rPr>
        <w:t xml:space="preserve"> </w:t>
      </w:r>
      <w:r w:rsidRPr="0052470B">
        <w:rPr>
          <w:rStyle w:val="Char5"/>
          <w:rFonts w:hint="cs"/>
          <w:rtl/>
        </w:rPr>
        <w:t>صَیرفی</w:t>
      </w:r>
      <w:r w:rsidRPr="0052470B">
        <w:rPr>
          <w:rStyle w:val="Char5"/>
          <w:rtl/>
        </w:rPr>
        <w:t xml:space="preserve"> </w:t>
      </w:r>
      <w:r w:rsidRPr="0052470B">
        <w:rPr>
          <w:rStyle w:val="Char5"/>
          <w:rFonts w:hint="cs"/>
          <w:rtl/>
        </w:rPr>
        <w:t>وشمس</w:t>
      </w:r>
      <w:r w:rsidR="001D725B" w:rsidRPr="0052470B">
        <w:rPr>
          <w:rStyle w:val="Char5"/>
          <w:rFonts w:hint="cs"/>
          <w:rtl/>
        </w:rPr>
        <w:t xml:space="preserve"> </w:t>
      </w:r>
      <w:r w:rsidRPr="0052470B">
        <w:rPr>
          <w:rStyle w:val="Char5"/>
          <w:rFonts w:hint="cs"/>
          <w:rtl/>
        </w:rPr>
        <w:t>الدین</w:t>
      </w:r>
      <w:r w:rsidRPr="0052470B">
        <w:rPr>
          <w:rStyle w:val="Char5"/>
          <w:rtl/>
        </w:rPr>
        <w:t xml:space="preserve"> </w:t>
      </w:r>
      <w:r w:rsidRPr="0052470B">
        <w:rPr>
          <w:rStyle w:val="Char5"/>
          <w:rFonts w:hint="cs"/>
          <w:rtl/>
        </w:rPr>
        <w:t>ابن</w:t>
      </w:r>
      <w:r w:rsidRPr="0052470B">
        <w:rPr>
          <w:rStyle w:val="Char5"/>
          <w:rtl/>
        </w:rPr>
        <w:t xml:space="preserve"> </w:t>
      </w:r>
      <w:r w:rsidRPr="0052470B">
        <w:rPr>
          <w:rStyle w:val="Char5"/>
          <w:rFonts w:hint="cs"/>
          <w:rtl/>
        </w:rPr>
        <w:t>ا</w:t>
      </w:r>
      <w:r w:rsidRPr="0052470B">
        <w:rPr>
          <w:rStyle w:val="Char5"/>
          <w:rtl/>
        </w:rPr>
        <w:t>بی عمر</w:t>
      </w:r>
      <w:r w:rsidR="001D725B" w:rsidRPr="0052470B">
        <w:rPr>
          <w:rtl/>
        </w:rPr>
        <w:t>» و</w:t>
      </w:r>
      <w:r w:rsidR="001D725B" w:rsidRPr="0052470B">
        <w:rPr>
          <w:rFonts w:hint="cs"/>
          <w:rtl/>
        </w:rPr>
        <w:t xml:space="preserve"> </w:t>
      </w:r>
      <w:r w:rsidRPr="0052470B">
        <w:rPr>
          <w:rtl/>
        </w:rPr>
        <w:t>علمای طبقه‌ی آنان، سماع حدیث کرده است.</w:t>
      </w:r>
    </w:p>
    <w:p w:rsidR="002E7FBA" w:rsidRPr="0052470B" w:rsidRDefault="002E7FBA" w:rsidP="00C47D49">
      <w:pPr>
        <w:pStyle w:val="a6"/>
        <w:rPr>
          <w:rtl/>
        </w:rPr>
      </w:pPr>
      <w:r w:rsidRPr="0052470B">
        <w:rPr>
          <w:rtl/>
        </w:rPr>
        <w:t xml:space="preserve">«کتاب‌های ششگانه‌ی حدیث، مسند امام احمد، موطأ امام مالک، شرح السنه بغوی، سنن دارقطنی» و کتاب‌های زیادی را سماع کرد و «الکمال» حافظ عبدالغنی علاءالدین و </w:t>
      </w:r>
      <w:r w:rsidR="008D71B0" w:rsidRPr="0052470B">
        <w:rPr>
          <w:rtl/>
        </w:rPr>
        <w:t>«</w:t>
      </w:r>
      <w:r w:rsidRPr="0052470B">
        <w:rPr>
          <w:rtl/>
        </w:rPr>
        <w:t>شرح احادیث صحیحین» را نزد «ابن اسحاق ابراهیم ابن یحیی مرادی» خواند، «اصول» را از «قاضی تفلیس» فراگرفت و «فقه» را از «کمال اسحاق معری و شمس‌الدین عبدالرحمن بن نوح و عزالدین عمر ابن سعد اربیلی و کمال سلار (سالار) اربیل</w:t>
      </w:r>
      <w:r w:rsidR="008050FB" w:rsidRPr="0052470B">
        <w:rPr>
          <w:rtl/>
        </w:rPr>
        <w:t>ی</w:t>
      </w:r>
      <w:r w:rsidRPr="0052470B">
        <w:rPr>
          <w:rtl/>
        </w:rPr>
        <w:t xml:space="preserve">» </w:t>
      </w:r>
      <w:r w:rsidR="008050FB" w:rsidRPr="0052470B">
        <w:rPr>
          <w:rtl/>
        </w:rPr>
        <w:t>آموخت؛ «لغت» را پیش «شیخ احمد مصری» و غیر او تعلیم دید و نزد «ابن مالک»، کتابی از تألیفاتش را خواند؛ [پس از تحصیل]، ملازم اشتغال به علم و تألیف و نشر علم و عبادت و اوراد و روزه و ذکر و صبر بر زندگی سخت زاهدانه در خوراک و پوشاک بود؛ خوراک و پوشاکی در حد کلی و لازم و بدون اضافه، چنان‌که پوشاکش، لباسی از پارچه‌ی سفید و عمامه‌اش، سبحانیه (عمامه‌ی چرمی) کوچکی بود.</w:t>
      </w:r>
    </w:p>
    <w:p w:rsidR="008050FB" w:rsidRPr="0052470B" w:rsidRDefault="008050FB" w:rsidP="00CA2E2E">
      <w:pPr>
        <w:pStyle w:val="af"/>
        <w:bidi/>
        <w:rPr>
          <w:rtl/>
        </w:rPr>
      </w:pPr>
      <w:bookmarkStart w:id="86" w:name="_Toc192476775"/>
      <w:bookmarkStart w:id="87" w:name="_Toc192477922"/>
      <w:bookmarkStart w:id="88" w:name="_Toc437943010"/>
      <w:bookmarkStart w:id="89" w:name="_Toc442124328"/>
      <w:r w:rsidRPr="0052470B">
        <w:rPr>
          <w:rtl/>
        </w:rPr>
        <w:t>شاگردان او</w:t>
      </w:r>
      <w:bookmarkEnd w:id="86"/>
      <w:bookmarkEnd w:id="87"/>
      <w:bookmarkEnd w:id="88"/>
      <w:bookmarkEnd w:id="89"/>
    </w:p>
    <w:p w:rsidR="008050FB" w:rsidRPr="0052470B" w:rsidRDefault="008050FB" w:rsidP="00C47D49">
      <w:pPr>
        <w:pStyle w:val="a6"/>
        <w:rPr>
          <w:rtl/>
        </w:rPr>
      </w:pPr>
      <w:r w:rsidRPr="0052470B">
        <w:rPr>
          <w:rtl/>
        </w:rPr>
        <w:t>گروهی از علما، پیش او دانش آموخته و فارغ‌التحصیل شدند، از جمله، «خطیب صدر سلیمان جعفری، شهاب‌الدین احمد بن جعران، شهاب الدین اربدی و علاءالدین ابن عطار» و «ابن ابی الفتح و مزی و ابن عطار»، از او حدیث روایت کرده‌اند</w:t>
      </w:r>
      <w:r w:rsidR="00140074" w:rsidRPr="0052470B">
        <w:rPr>
          <w:rtl/>
        </w:rPr>
        <w:t>.</w:t>
      </w:r>
      <w:r w:rsidRPr="0052470B">
        <w:rPr>
          <w:rtl/>
        </w:rPr>
        <w:t>..</w:t>
      </w:r>
    </w:p>
    <w:p w:rsidR="008050FB" w:rsidRPr="0052470B" w:rsidRDefault="008050FB" w:rsidP="00CA2E2E">
      <w:pPr>
        <w:pStyle w:val="af"/>
        <w:bidi/>
        <w:rPr>
          <w:rtl/>
        </w:rPr>
      </w:pPr>
      <w:bookmarkStart w:id="90" w:name="_Toc192476776"/>
      <w:bookmarkStart w:id="91" w:name="_Toc192477923"/>
      <w:bookmarkStart w:id="92" w:name="_Toc437943011"/>
      <w:bookmarkStart w:id="93" w:name="_Toc442124329"/>
      <w:r w:rsidRPr="0052470B">
        <w:rPr>
          <w:rtl/>
        </w:rPr>
        <w:t>رسیدن او به درجه‌ی اجتهاد</w:t>
      </w:r>
      <w:bookmarkEnd w:id="90"/>
      <w:bookmarkEnd w:id="91"/>
      <w:bookmarkEnd w:id="92"/>
      <w:bookmarkEnd w:id="93"/>
    </w:p>
    <w:p w:rsidR="008050FB" w:rsidRPr="0052470B" w:rsidRDefault="008050FB" w:rsidP="00CA2E2E">
      <w:pPr>
        <w:ind w:firstLine="284"/>
        <w:jc w:val="both"/>
        <w:rPr>
          <w:rStyle w:val="Char3"/>
          <w:rtl/>
        </w:rPr>
      </w:pPr>
      <w:r w:rsidRPr="0052470B">
        <w:rPr>
          <w:rStyle w:val="Char3"/>
          <w:rtl/>
        </w:rPr>
        <w:t>امام نووی</w:t>
      </w:r>
      <w:r w:rsidR="000C6F25" w:rsidRPr="0052470B">
        <w:rPr>
          <w:rStyle w:val="Char3"/>
          <w:rFonts w:cs="CTraditional Arabic" w:hint="cs"/>
          <w:rtl/>
        </w:rPr>
        <w:t xml:space="preserve"> /</w:t>
      </w:r>
      <w:r w:rsidRPr="0052470B">
        <w:rPr>
          <w:rStyle w:val="Char3"/>
          <w:rtl/>
        </w:rPr>
        <w:t xml:space="preserve"> به درجه‌ی اجتهاد مطلق رسید ولی، التزام مذهب شافعی را ترجیح می‌داد. در کتاب «طبقات الشافعیه» از «ابن قاضی شهبه‌ی دمشقی»، آمده که: «هر انسان با بصیرتی، می‌داند که خداوند تبارک و تعالی، عنایتی به امام نووی</w:t>
      </w:r>
      <w:r w:rsidR="000C6F25" w:rsidRPr="0052470B">
        <w:rPr>
          <w:rStyle w:val="Char3"/>
          <w:rFonts w:cs="CTraditional Arabic" w:hint="cs"/>
          <w:rtl/>
        </w:rPr>
        <w:t xml:space="preserve"> /</w:t>
      </w:r>
      <w:r w:rsidRPr="0052470B">
        <w:rPr>
          <w:rStyle w:val="Char3"/>
          <w:rtl/>
        </w:rPr>
        <w:t xml:space="preserve"> و تألیفات او دارد و دلیلم بر آن، فوائدی است که در ضمن آثار او واقع می‌شود تا جایی که حتی شرح حالش هم، از فوایدی خالی نیست؛ و با این استدلال،</w:t>
      </w:r>
      <w:r w:rsidR="009419ED" w:rsidRPr="0052470B">
        <w:rPr>
          <w:rStyle w:val="Char3"/>
          <w:rtl/>
        </w:rPr>
        <w:t xml:space="preserve"> می‌</w:t>
      </w:r>
      <w:r w:rsidRPr="0052470B">
        <w:rPr>
          <w:rStyle w:val="Char3"/>
          <w:rtl/>
        </w:rPr>
        <w:t>گوییم: امام نووی</w:t>
      </w:r>
      <w:r w:rsidR="000C6F25" w:rsidRPr="0052470B">
        <w:rPr>
          <w:rStyle w:val="Char3"/>
          <w:rFonts w:cs="CTraditional Arabic" w:hint="cs"/>
          <w:rtl/>
        </w:rPr>
        <w:t xml:space="preserve"> /</w:t>
      </w:r>
      <w:r w:rsidRPr="0052470B">
        <w:rPr>
          <w:rStyle w:val="Char3"/>
          <w:rtl/>
        </w:rPr>
        <w:t xml:space="preserve"> [در کتاب فقهی «منهاج»] گاهی کلمه‌ی </w:t>
      </w:r>
      <w:r w:rsidR="00742F24" w:rsidRPr="0052470B">
        <w:rPr>
          <w:rStyle w:val="Char3"/>
          <w:rtl/>
        </w:rPr>
        <w:t>«امام رافعی» را تغییر داده که اگر شخص مُتأمَّل، در آن تأمل کند، بر امام نووی</w:t>
      </w:r>
      <w:r w:rsidR="000C6F25" w:rsidRPr="0052470B">
        <w:rPr>
          <w:rStyle w:val="Char3"/>
          <w:rFonts w:cs="CTraditional Arabic" w:hint="cs"/>
          <w:rtl/>
        </w:rPr>
        <w:t xml:space="preserve"> /</w:t>
      </w:r>
      <w:r w:rsidR="00742F24" w:rsidRPr="0052470B">
        <w:rPr>
          <w:rStyle w:val="Char3"/>
          <w:rtl/>
        </w:rPr>
        <w:t xml:space="preserve"> خرده خواهد گرفت و خواهد گفت: به اختصار وفا نکرده و معنی را به‌دست نداده است، اما وقتی که کنجکاوی کنیم، در می‌یابیم که به صواب و درست راه یافته و به فصل خطاب سخن گفته است</w:t>
      </w:r>
      <w:r w:rsidR="00140074" w:rsidRPr="0052470B">
        <w:rPr>
          <w:rStyle w:val="Char3"/>
          <w:rtl/>
        </w:rPr>
        <w:t>.</w:t>
      </w:r>
      <w:r w:rsidR="00742F24" w:rsidRPr="0052470B">
        <w:rPr>
          <w:rStyle w:val="Char3"/>
          <w:rtl/>
        </w:rPr>
        <w:t>..</w:t>
      </w:r>
    </w:p>
    <w:p w:rsidR="00742F24" w:rsidRPr="0052470B" w:rsidRDefault="00742F24" w:rsidP="00CA2E2E">
      <w:pPr>
        <w:pStyle w:val="af"/>
        <w:bidi/>
        <w:rPr>
          <w:rtl/>
        </w:rPr>
      </w:pPr>
      <w:bookmarkStart w:id="94" w:name="_Toc192476777"/>
      <w:bookmarkStart w:id="95" w:name="_Toc192477924"/>
      <w:bookmarkStart w:id="96" w:name="_Toc437943012"/>
      <w:bookmarkStart w:id="97" w:name="_Toc442124330"/>
      <w:r w:rsidRPr="0052470B">
        <w:rPr>
          <w:rtl/>
        </w:rPr>
        <w:t>جایگاه علمی او</w:t>
      </w:r>
      <w:bookmarkEnd w:id="94"/>
      <w:bookmarkEnd w:id="95"/>
      <w:bookmarkEnd w:id="96"/>
      <w:bookmarkEnd w:id="97"/>
    </w:p>
    <w:p w:rsidR="00D2384F" w:rsidRPr="0052470B" w:rsidRDefault="00D2384F" w:rsidP="00CA2E2E">
      <w:pPr>
        <w:pStyle w:val="a6"/>
        <w:rPr>
          <w:rtl/>
        </w:rPr>
      </w:pPr>
      <w:r w:rsidRPr="0052470B">
        <w:rPr>
          <w:rtl/>
        </w:rPr>
        <w:t>امام نووی</w:t>
      </w:r>
      <w:r w:rsidR="000C6F25" w:rsidRPr="0052470B">
        <w:rPr>
          <w:rFonts w:cs="CTraditional Arabic" w:hint="cs"/>
          <w:rtl/>
        </w:rPr>
        <w:t xml:space="preserve"> /</w:t>
      </w:r>
      <w:r w:rsidRPr="0052470B">
        <w:rPr>
          <w:rtl/>
        </w:rPr>
        <w:t xml:space="preserve"> پیش از بلوغ، قرآن را ختم و حفظ کرد و وقتی که 34 سال داشت، بعد از «امام ابوشامه»، تولیت مقام شیخی و استادی «دارالحدیث اشرفیه</w:t>
      </w:r>
      <w:r w:rsidR="00BD40D8">
        <w:rPr>
          <w:rtl/>
        </w:rPr>
        <w:t xml:space="preserve">‌ی </w:t>
      </w:r>
      <w:r w:rsidRPr="0052470B">
        <w:rPr>
          <w:rtl/>
        </w:rPr>
        <w:t>دمشق» و غیر آن را به دست گرفت، گرچه حتی یک فلس هم [به‌عنوان راتبه و شهریه] نگرفت</w:t>
      </w:r>
      <w:r w:rsidR="00140074" w:rsidRPr="0052470B">
        <w:rPr>
          <w:rtl/>
        </w:rPr>
        <w:t>.</w:t>
      </w:r>
      <w:r w:rsidRPr="0052470B">
        <w:rPr>
          <w:rtl/>
        </w:rPr>
        <w:t>..</w:t>
      </w:r>
    </w:p>
    <w:p w:rsidR="00742F24" w:rsidRPr="00C47D49" w:rsidRDefault="00D2384F" w:rsidP="00C47D49">
      <w:pPr>
        <w:pStyle w:val="a6"/>
        <w:rPr>
          <w:rtl/>
        </w:rPr>
      </w:pPr>
      <w:r w:rsidRPr="0052470B">
        <w:rPr>
          <w:rtl/>
        </w:rPr>
        <w:t>[امام نووی</w:t>
      </w:r>
      <w:r w:rsidR="000C6F25" w:rsidRPr="0052470B">
        <w:rPr>
          <w:rFonts w:cs="CTraditional Arabic" w:hint="cs"/>
          <w:rtl/>
        </w:rPr>
        <w:t xml:space="preserve"> /</w:t>
      </w:r>
      <w:r w:rsidRPr="0052470B">
        <w:rPr>
          <w:rtl/>
        </w:rPr>
        <w:t xml:space="preserve"> نویسنده‌ای صاحب‌نظر و مُرَجَّعی معتبر و مرجع شافعیان زمان بود. بعد از او، دانشمندان دینی و مفتیان بلاد اسلامی، اقوال او را قبول و [برای فتوی] به رأی او استناد</w:t>
      </w:r>
      <w:r w:rsidR="009419ED" w:rsidRPr="0052470B">
        <w:rPr>
          <w:rtl/>
        </w:rPr>
        <w:t xml:space="preserve"> می‌</w:t>
      </w:r>
      <w:r w:rsidRPr="0052470B">
        <w:rPr>
          <w:rtl/>
        </w:rPr>
        <w:t>جستند و نظرات خود را با اقوال او تطبیق می‌دادند؛ اما در علم حدیث، اتکاء بر تصحیحات و تحقیقات و مطالعات او، بسیار مهم و قابل ذکر است]</w:t>
      </w:r>
      <w:r w:rsidRPr="00E96FD0">
        <w:rPr>
          <w:rStyle w:val="FootnoteReference"/>
          <w:rFonts w:ascii="IRNazli" w:hAnsi="IRNazli" w:cs="IRNazli"/>
          <w:sz w:val="28"/>
          <w:szCs w:val="28"/>
          <w:rtl/>
        </w:rPr>
        <w:footnoteReference w:id="8"/>
      </w:r>
      <w:r w:rsidR="00834184" w:rsidRPr="0052470B">
        <w:rPr>
          <w:rFonts w:hint="cs"/>
          <w:rtl/>
        </w:rPr>
        <w:t>.</w:t>
      </w:r>
      <w:r w:rsidR="000C6F25" w:rsidRPr="00C47D49">
        <w:rPr>
          <w:rtl/>
        </w:rPr>
        <w:t xml:space="preserve"> </w:t>
      </w:r>
    </w:p>
    <w:p w:rsidR="00F32DE6" w:rsidRPr="0052470B" w:rsidRDefault="00F32DE6" w:rsidP="00CA2E2E">
      <w:pPr>
        <w:pStyle w:val="af"/>
        <w:bidi/>
        <w:rPr>
          <w:rtl/>
        </w:rPr>
      </w:pPr>
      <w:bookmarkStart w:id="98" w:name="_Toc192476778"/>
      <w:bookmarkStart w:id="99" w:name="_Toc192477925"/>
      <w:bookmarkStart w:id="100" w:name="_Toc437943013"/>
      <w:bookmarkStart w:id="101" w:name="_Toc442124331"/>
      <w:r w:rsidRPr="0052470B">
        <w:rPr>
          <w:rtl/>
        </w:rPr>
        <w:t>تألیفات امام نووی</w:t>
      </w:r>
      <w:r w:rsidR="000C6F25" w:rsidRPr="0052470B">
        <w:rPr>
          <w:rtl/>
        </w:rPr>
        <w:t xml:space="preserve"> </w:t>
      </w:r>
      <w:bookmarkEnd w:id="98"/>
      <w:bookmarkEnd w:id="99"/>
      <w:r w:rsidR="00CA2E2E" w:rsidRPr="0052470B">
        <w:rPr>
          <w:rFonts w:cs="CTraditional Arabic" w:hint="cs"/>
          <w:b w:val="0"/>
          <w:bCs w:val="0"/>
          <w:sz w:val="28"/>
          <w:szCs w:val="28"/>
          <w:rtl/>
        </w:rPr>
        <w:t>/</w:t>
      </w:r>
      <w:bookmarkEnd w:id="100"/>
      <w:bookmarkEnd w:id="101"/>
    </w:p>
    <w:p w:rsidR="00F32DE6" w:rsidRPr="0052470B" w:rsidRDefault="00F32DE6" w:rsidP="00CA2E2E">
      <w:pPr>
        <w:pStyle w:val="a6"/>
        <w:rPr>
          <w:rtl/>
        </w:rPr>
      </w:pPr>
      <w:r w:rsidRPr="0052470B">
        <w:rPr>
          <w:rtl/>
        </w:rPr>
        <w:t>وی دارای کتاب‌هایی ارزشمند است که بعضی از آنها را به اتمام رسانیده و بعضی دیگر را تمام نکرده است؛ از جمله تألیفات تمام‌ شده‌ی او:</w:t>
      </w:r>
    </w:p>
    <w:p w:rsidR="00F32DE6" w:rsidRPr="0052470B" w:rsidRDefault="00F32DE6" w:rsidP="000A7B3E">
      <w:pPr>
        <w:numPr>
          <w:ilvl w:val="0"/>
          <w:numId w:val="1"/>
        </w:numPr>
        <w:ind w:left="680" w:hanging="340"/>
        <w:jc w:val="both"/>
        <w:rPr>
          <w:rStyle w:val="Char3"/>
          <w:rtl/>
        </w:rPr>
      </w:pPr>
      <w:r w:rsidRPr="0052470B">
        <w:rPr>
          <w:rStyle w:val="Char3"/>
          <w:rtl/>
        </w:rPr>
        <w:t>الروضه (روض</w:t>
      </w:r>
      <w:r w:rsidR="00FA48D1">
        <w:rPr>
          <w:rStyle w:val="Char3"/>
          <w:rFonts w:hint="cs"/>
          <w:rtl/>
        </w:rPr>
        <w:t>ه</w:t>
      </w:r>
      <w:r w:rsidRPr="0052470B">
        <w:rPr>
          <w:rStyle w:val="Char3"/>
          <w:rtl/>
        </w:rPr>
        <w:t>‌الطالبین)، در فقه شافعی</w:t>
      </w:r>
      <w:r w:rsidR="00834184" w:rsidRPr="0052470B">
        <w:rPr>
          <w:rStyle w:val="Char3"/>
          <w:rFonts w:hint="cs"/>
          <w:rtl/>
        </w:rPr>
        <w:t>.</w:t>
      </w:r>
    </w:p>
    <w:p w:rsidR="00F32DE6" w:rsidRPr="0052470B" w:rsidRDefault="00F32DE6" w:rsidP="00B16DB5">
      <w:pPr>
        <w:numPr>
          <w:ilvl w:val="0"/>
          <w:numId w:val="1"/>
        </w:numPr>
        <w:ind w:left="680" w:hanging="340"/>
        <w:jc w:val="both"/>
        <w:rPr>
          <w:rStyle w:val="Char3"/>
        </w:rPr>
      </w:pPr>
      <w:r w:rsidRPr="0052470B">
        <w:rPr>
          <w:rStyle w:val="Char3"/>
          <w:rtl/>
        </w:rPr>
        <w:t>المنهاج (منهاج‌الطالبین)، در فقه شافعی</w:t>
      </w:r>
      <w:r w:rsidR="00834184" w:rsidRPr="0052470B">
        <w:rPr>
          <w:rStyle w:val="Char3"/>
          <w:rFonts w:hint="cs"/>
          <w:rtl/>
        </w:rPr>
        <w:t>.</w:t>
      </w:r>
    </w:p>
    <w:p w:rsidR="00F32DE6" w:rsidRPr="0052470B" w:rsidRDefault="00F32DE6" w:rsidP="00B16DB5">
      <w:pPr>
        <w:numPr>
          <w:ilvl w:val="0"/>
          <w:numId w:val="1"/>
        </w:numPr>
        <w:ind w:left="680" w:hanging="340"/>
        <w:jc w:val="both"/>
        <w:rPr>
          <w:rStyle w:val="Char3"/>
        </w:rPr>
      </w:pPr>
      <w:r w:rsidRPr="0052470B">
        <w:rPr>
          <w:rStyle w:val="Char3"/>
          <w:rtl/>
        </w:rPr>
        <w:t>دقائق‌المنهاج، در فقه</w:t>
      </w:r>
      <w:r w:rsidR="00834184" w:rsidRPr="0052470B">
        <w:rPr>
          <w:rStyle w:val="Char3"/>
          <w:rFonts w:hint="cs"/>
          <w:rtl/>
        </w:rPr>
        <w:t>.</w:t>
      </w:r>
    </w:p>
    <w:p w:rsidR="00F32DE6" w:rsidRPr="0052470B" w:rsidRDefault="00F32DE6" w:rsidP="00B16DB5">
      <w:pPr>
        <w:numPr>
          <w:ilvl w:val="0"/>
          <w:numId w:val="1"/>
        </w:numPr>
        <w:ind w:left="680" w:hanging="340"/>
        <w:jc w:val="both"/>
        <w:rPr>
          <w:rStyle w:val="Char3"/>
        </w:rPr>
      </w:pPr>
      <w:r w:rsidRPr="0052470B">
        <w:rPr>
          <w:rStyle w:val="Char3"/>
          <w:rtl/>
        </w:rPr>
        <w:t>المقاصد، رساله‌ای در علم خداشناسی و توحید</w:t>
      </w:r>
      <w:r w:rsidR="00834184" w:rsidRPr="0052470B">
        <w:rPr>
          <w:rStyle w:val="Char3"/>
          <w:rFonts w:hint="cs"/>
          <w:rtl/>
        </w:rPr>
        <w:t>.</w:t>
      </w:r>
    </w:p>
    <w:p w:rsidR="00F32DE6" w:rsidRPr="0052470B" w:rsidRDefault="00F32DE6" w:rsidP="00B16DB5">
      <w:pPr>
        <w:numPr>
          <w:ilvl w:val="0"/>
          <w:numId w:val="1"/>
        </w:numPr>
        <w:ind w:left="680" w:hanging="340"/>
        <w:jc w:val="both"/>
        <w:rPr>
          <w:rStyle w:val="Char3"/>
        </w:rPr>
      </w:pPr>
      <w:r w:rsidRPr="0052470B">
        <w:rPr>
          <w:rStyle w:val="Char3"/>
          <w:rtl/>
        </w:rPr>
        <w:t>مختصر طبقات‌الشافعیه ل</w:t>
      </w:r>
      <w:r w:rsidR="008D71B0" w:rsidRPr="0052470B">
        <w:rPr>
          <w:rStyle w:val="Char3"/>
          <w:rtl/>
        </w:rPr>
        <w:t>إب</w:t>
      </w:r>
      <w:r w:rsidRPr="0052470B">
        <w:rPr>
          <w:rStyle w:val="Char3"/>
          <w:rtl/>
        </w:rPr>
        <w:t>ن‌الصلاح، تاریخ فقه و فقها</w:t>
      </w:r>
      <w:r w:rsidR="00834184" w:rsidRPr="0052470B">
        <w:rPr>
          <w:rStyle w:val="Char3"/>
          <w:rFonts w:hint="cs"/>
          <w:rtl/>
        </w:rPr>
        <w:t>.</w:t>
      </w:r>
    </w:p>
    <w:p w:rsidR="00F32DE6" w:rsidRPr="0052470B" w:rsidRDefault="00F32DE6" w:rsidP="00B16DB5">
      <w:pPr>
        <w:numPr>
          <w:ilvl w:val="0"/>
          <w:numId w:val="1"/>
        </w:numPr>
        <w:ind w:left="680" w:hanging="340"/>
        <w:jc w:val="both"/>
        <w:rPr>
          <w:rStyle w:val="Char3"/>
        </w:rPr>
      </w:pPr>
      <w:r w:rsidRPr="0052470B">
        <w:rPr>
          <w:rStyle w:val="Char3"/>
          <w:rtl/>
        </w:rPr>
        <w:t>التبیان و مختصر‌التبیان، مواعظ و نصایح</w:t>
      </w:r>
      <w:r w:rsidR="00834184" w:rsidRPr="0052470B">
        <w:rPr>
          <w:rStyle w:val="Char3"/>
          <w:rFonts w:hint="cs"/>
          <w:rtl/>
        </w:rPr>
        <w:t>.</w:t>
      </w:r>
    </w:p>
    <w:p w:rsidR="00F32DE6" w:rsidRPr="0052470B" w:rsidRDefault="00F32DE6" w:rsidP="00B16DB5">
      <w:pPr>
        <w:numPr>
          <w:ilvl w:val="0"/>
          <w:numId w:val="1"/>
        </w:numPr>
        <w:ind w:left="680" w:hanging="340"/>
        <w:jc w:val="both"/>
        <w:rPr>
          <w:rStyle w:val="Char3"/>
        </w:rPr>
      </w:pPr>
      <w:r w:rsidRPr="0052470B">
        <w:rPr>
          <w:rStyle w:val="Char3"/>
          <w:rtl/>
        </w:rPr>
        <w:t>تصحیح‌التنبیه (التنبیه علی ما فی‌ التنبیه)، در فقه شافعی</w:t>
      </w:r>
      <w:r w:rsidR="00834184" w:rsidRPr="0052470B">
        <w:rPr>
          <w:rStyle w:val="Char3"/>
          <w:rFonts w:hint="cs"/>
          <w:rtl/>
        </w:rPr>
        <w:t>.</w:t>
      </w:r>
    </w:p>
    <w:p w:rsidR="00F32DE6" w:rsidRPr="0052470B" w:rsidRDefault="00F32DE6" w:rsidP="00B16DB5">
      <w:pPr>
        <w:numPr>
          <w:ilvl w:val="0"/>
          <w:numId w:val="1"/>
        </w:numPr>
        <w:ind w:left="680" w:hanging="340"/>
        <w:jc w:val="both"/>
        <w:rPr>
          <w:rStyle w:val="Char3"/>
        </w:rPr>
      </w:pPr>
      <w:r w:rsidRPr="0052470B">
        <w:rPr>
          <w:rStyle w:val="Char3"/>
          <w:rtl/>
        </w:rPr>
        <w:t>منارالهدی فی‌الوقف والإبتداء، در علم تجوید</w:t>
      </w:r>
      <w:r w:rsidR="00834184" w:rsidRPr="0052470B">
        <w:rPr>
          <w:rStyle w:val="Char3"/>
          <w:rFonts w:hint="cs"/>
          <w:rtl/>
        </w:rPr>
        <w:t>.</w:t>
      </w:r>
    </w:p>
    <w:p w:rsidR="00F32DE6" w:rsidRPr="0052470B" w:rsidRDefault="00F32DE6" w:rsidP="00B16DB5">
      <w:pPr>
        <w:numPr>
          <w:ilvl w:val="0"/>
          <w:numId w:val="1"/>
        </w:numPr>
        <w:ind w:left="680" w:hanging="340"/>
        <w:jc w:val="both"/>
        <w:rPr>
          <w:rStyle w:val="Char3"/>
        </w:rPr>
      </w:pPr>
      <w:r w:rsidRPr="0052470B">
        <w:rPr>
          <w:rStyle w:val="Char3"/>
          <w:rtl/>
        </w:rPr>
        <w:t>الفتاوی، مجموعه‌ای از فتواهای امام و پاسخ‌های وی به سؤالات فقهی</w:t>
      </w:r>
      <w:r w:rsidR="00834184" w:rsidRPr="0052470B">
        <w:rPr>
          <w:rStyle w:val="Char3"/>
          <w:rFonts w:hint="cs"/>
          <w:rtl/>
        </w:rPr>
        <w:t>.</w:t>
      </w:r>
    </w:p>
    <w:p w:rsidR="00F32DE6" w:rsidRPr="0052470B" w:rsidRDefault="00F32DE6" w:rsidP="00B16DB5">
      <w:pPr>
        <w:numPr>
          <w:ilvl w:val="0"/>
          <w:numId w:val="1"/>
        </w:numPr>
        <w:ind w:left="794" w:hanging="454"/>
        <w:jc w:val="both"/>
        <w:rPr>
          <w:rStyle w:val="Char3"/>
        </w:rPr>
      </w:pPr>
      <w:r w:rsidRPr="0052470B">
        <w:rPr>
          <w:rStyle w:val="Char3"/>
          <w:rtl/>
        </w:rPr>
        <w:t>شرح مسلم (المنهاج فی شرح صحیح مسلم)، در حدیث</w:t>
      </w:r>
      <w:r w:rsidR="00834184" w:rsidRPr="0052470B">
        <w:rPr>
          <w:rStyle w:val="Char3"/>
          <w:rFonts w:hint="cs"/>
          <w:rtl/>
        </w:rPr>
        <w:t>.</w:t>
      </w:r>
    </w:p>
    <w:p w:rsidR="00F32DE6" w:rsidRPr="0052470B" w:rsidRDefault="00F32DE6" w:rsidP="00B16DB5">
      <w:pPr>
        <w:numPr>
          <w:ilvl w:val="0"/>
          <w:numId w:val="1"/>
        </w:numPr>
        <w:ind w:left="794" w:hanging="454"/>
        <w:jc w:val="both"/>
        <w:rPr>
          <w:rStyle w:val="Char3"/>
        </w:rPr>
      </w:pPr>
      <w:r w:rsidRPr="0052470B">
        <w:rPr>
          <w:rStyle w:val="Char3"/>
          <w:rtl/>
        </w:rPr>
        <w:t>الاذکار (حلیه‌الأبرار)، مشهور به اذکار نووی، در حدیث</w:t>
      </w:r>
      <w:r w:rsidR="00834184" w:rsidRPr="0052470B">
        <w:rPr>
          <w:rStyle w:val="Char3"/>
          <w:rFonts w:hint="cs"/>
          <w:rtl/>
        </w:rPr>
        <w:t>.</w:t>
      </w:r>
    </w:p>
    <w:p w:rsidR="00F32DE6" w:rsidRPr="0052470B" w:rsidRDefault="00F32DE6" w:rsidP="00B16DB5">
      <w:pPr>
        <w:numPr>
          <w:ilvl w:val="0"/>
          <w:numId w:val="1"/>
        </w:numPr>
        <w:ind w:left="794" w:hanging="454"/>
        <w:jc w:val="both"/>
        <w:rPr>
          <w:rStyle w:val="Char3"/>
        </w:rPr>
      </w:pPr>
      <w:r w:rsidRPr="0052470B">
        <w:rPr>
          <w:rStyle w:val="Char3"/>
          <w:rtl/>
        </w:rPr>
        <w:t>ریاض‌الصالحین (همین کتاب)، در حدیث</w:t>
      </w:r>
      <w:r w:rsidR="00834184" w:rsidRPr="0052470B">
        <w:rPr>
          <w:rStyle w:val="Char3"/>
          <w:rFonts w:hint="cs"/>
          <w:rtl/>
        </w:rPr>
        <w:t>.</w:t>
      </w:r>
    </w:p>
    <w:p w:rsidR="00F32DE6" w:rsidRPr="0052470B" w:rsidRDefault="00F32DE6" w:rsidP="00B16DB5">
      <w:pPr>
        <w:numPr>
          <w:ilvl w:val="0"/>
          <w:numId w:val="1"/>
        </w:numPr>
        <w:ind w:left="794" w:hanging="454"/>
        <w:jc w:val="both"/>
        <w:rPr>
          <w:rStyle w:val="Char3"/>
        </w:rPr>
      </w:pPr>
      <w:r w:rsidRPr="0052470B">
        <w:rPr>
          <w:rStyle w:val="Char3"/>
          <w:rtl/>
        </w:rPr>
        <w:t>الاربعون حدیثاً، در حدیث</w:t>
      </w:r>
      <w:r w:rsidR="00834184" w:rsidRPr="0052470B">
        <w:rPr>
          <w:rStyle w:val="Char3"/>
          <w:rFonts w:hint="cs"/>
          <w:rtl/>
        </w:rPr>
        <w:t>.</w:t>
      </w:r>
    </w:p>
    <w:p w:rsidR="00F32DE6" w:rsidRPr="0052470B" w:rsidRDefault="00F32DE6" w:rsidP="00B16DB5">
      <w:pPr>
        <w:numPr>
          <w:ilvl w:val="0"/>
          <w:numId w:val="1"/>
        </w:numPr>
        <w:ind w:left="794" w:hanging="454"/>
        <w:jc w:val="both"/>
        <w:rPr>
          <w:rStyle w:val="Char3"/>
        </w:rPr>
      </w:pPr>
      <w:r w:rsidRPr="0052470B">
        <w:rPr>
          <w:rStyle w:val="Char3"/>
          <w:rtl/>
        </w:rPr>
        <w:t>شرح‌الاربعین حدیثاً، شرح کتاب بالا</w:t>
      </w:r>
      <w:r w:rsidR="00834184" w:rsidRPr="0052470B">
        <w:rPr>
          <w:rStyle w:val="Char3"/>
          <w:rFonts w:hint="cs"/>
          <w:rtl/>
        </w:rPr>
        <w:t>.</w:t>
      </w:r>
    </w:p>
    <w:p w:rsidR="00F32DE6" w:rsidRPr="0052470B" w:rsidRDefault="00F32DE6" w:rsidP="00B16DB5">
      <w:pPr>
        <w:numPr>
          <w:ilvl w:val="0"/>
          <w:numId w:val="1"/>
        </w:numPr>
        <w:ind w:left="794" w:hanging="454"/>
        <w:jc w:val="both"/>
        <w:rPr>
          <w:rStyle w:val="Char3"/>
        </w:rPr>
      </w:pPr>
      <w:r w:rsidRPr="0052470B">
        <w:rPr>
          <w:rStyle w:val="Char3"/>
          <w:rtl/>
        </w:rPr>
        <w:t>طبقات‌الفقهاء، تاریخ فقهای اسلام</w:t>
      </w:r>
      <w:r w:rsidR="00834184" w:rsidRPr="0052470B">
        <w:rPr>
          <w:rStyle w:val="Char3"/>
          <w:rFonts w:hint="cs"/>
          <w:rtl/>
        </w:rPr>
        <w:t>.</w:t>
      </w:r>
    </w:p>
    <w:p w:rsidR="00F32DE6" w:rsidRPr="0052470B" w:rsidRDefault="00F32DE6" w:rsidP="00B16DB5">
      <w:pPr>
        <w:numPr>
          <w:ilvl w:val="0"/>
          <w:numId w:val="1"/>
        </w:numPr>
        <w:ind w:left="794" w:hanging="454"/>
        <w:jc w:val="both"/>
        <w:rPr>
          <w:rStyle w:val="Char3"/>
        </w:rPr>
      </w:pPr>
      <w:r w:rsidRPr="0052470B">
        <w:rPr>
          <w:rStyle w:val="Char3"/>
          <w:rtl/>
        </w:rPr>
        <w:t>ته</w:t>
      </w:r>
      <w:r w:rsidR="008D71B0" w:rsidRPr="0052470B">
        <w:rPr>
          <w:rStyle w:val="Char3"/>
          <w:rtl/>
        </w:rPr>
        <w:t>ذ</w:t>
      </w:r>
      <w:r w:rsidRPr="0052470B">
        <w:rPr>
          <w:rStyle w:val="Char3"/>
          <w:rtl/>
        </w:rPr>
        <w:t>یب‌الأسماء واللغات، در علم رجال حدیث</w:t>
      </w:r>
      <w:r w:rsidR="00834184" w:rsidRPr="0052470B">
        <w:rPr>
          <w:rStyle w:val="Char3"/>
          <w:rFonts w:hint="cs"/>
          <w:rtl/>
        </w:rPr>
        <w:t>.</w:t>
      </w:r>
    </w:p>
    <w:p w:rsidR="00F32DE6" w:rsidRPr="0052470B" w:rsidRDefault="00F32DE6" w:rsidP="00B16DB5">
      <w:pPr>
        <w:numPr>
          <w:ilvl w:val="0"/>
          <w:numId w:val="1"/>
        </w:numPr>
        <w:ind w:left="794" w:hanging="454"/>
        <w:jc w:val="both"/>
        <w:rPr>
          <w:rStyle w:val="Char3"/>
        </w:rPr>
      </w:pPr>
      <w:r w:rsidRPr="0052470B">
        <w:rPr>
          <w:rStyle w:val="Char3"/>
          <w:rtl/>
        </w:rPr>
        <w:t>خلاصه‌الأحکام مهمات السنن و قواعد‌ال</w:t>
      </w:r>
      <w:r w:rsidR="008D71B0" w:rsidRPr="0052470B">
        <w:rPr>
          <w:rStyle w:val="Char3"/>
          <w:rtl/>
        </w:rPr>
        <w:t>إ</w:t>
      </w:r>
      <w:r w:rsidRPr="0052470B">
        <w:rPr>
          <w:rStyle w:val="Char3"/>
          <w:rtl/>
        </w:rPr>
        <w:t>سلام، در آداب و سنت‌ها</w:t>
      </w:r>
      <w:r w:rsidR="00834184" w:rsidRPr="0052470B">
        <w:rPr>
          <w:rStyle w:val="Char3"/>
          <w:rFonts w:hint="cs"/>
          <w:rtl/>
        </w:rPr>
        <w:t>.</w:t>
      </w:r>
    </w:p>
    <w:p w:rsidR="00F32DE6" w:rsidRPr="0052470B" w:rsidRDefault="00F32DE6" w:rsidP="00B16DB5">
      <w:pPr>
        <w:numPr>
          <w:ilvl w:val="0"/>
          <w:numId w:val="1"/>
        </w:numPr>
        <w:ind w:left="794" w:hanging="454"/>
        <w:jc w:val="both"/>
        <w:rPr>
          <w:rStyle w:val="Char3"/>
        </w:rPr>
      </w:pPr>
      <w:r w:rsidRPr="0052470B">
        <w:rPr>
          <w:rStyle w:val="Char3"/>
          <w:rtl/>
        </w:rPr>
        <w:t>ال</w:t>
      </w:r>
      <w:r w:rsidR="008D71B0" w:rsidRPr="0052470B">
        <w:rPr>
          <w:rStyle w:val="Char3"/>
          <w:rtl/>
        </w:rPr>
        <w:t>إ</w:t>
      </w:r>
      <w:r w:rsidR="00834184" w:rsidRPr="0052470B">
        <w:rPr>
          <w:rStyle w:val="Char3"/>
          <w:rtl/>
        </w:rPr>
        <w:t>رشاد فی علوم‌الحدیث</w:t>
      </w:r>
      <w:r w:rsidR="00834184" w:rsidRPr="0052470B">
        <w:rPr>
          <w:rStyle w:val="Char3"/>
          <w:rFonts w:hint="cs"/>
          <w:rtl/>
        </w:rPr>
        <w:t>.</w:t>
      </w:r>
    </w:p>
    <w:p w:rsidR="00F32DE6" w:rsidRPr="0052470B" w:rsidRDefault="00F32DE6" w:rsidP="00B16DB5">
      <w:pPr>
        <w:numPr>
          <w:ilvl w:val="0"/>
          <w:numId w:val="1"/>
        </w:numPr>
        <w:ind w:left="794" w:hanging="454"/>
        <w:jc w:val="both"/>
        <w:rPr>
          <w:rStyle w:val="Char3"/>
        </w:rPr>
      </w:pPr>
      <w:r w:rsidRPr="0052470B">
        <w:rPr>
          <w:rStyle w:val="Char3"/>
          <w:rtl/>
        </w:rPr>
        <w:t>التق</w:t>
      </w:r>
      <w:r w:rsidR="00834184" w:rsidRPr="0052470B">
        <w:rPr>
          <w:rStyle w:val="Char3"/>
          <w:rtl/>
        </w:rPr>
        <w:t>ریب والتیسیر، در علم مصطلح حدیث</w:t>
      </w:r>
      <w:r w:rsidR="00834184" w:rsidRPr="0052470B">
        <w:rPr>
          <w:rStyle w:val="Char3"/>
          <w:rFonts w:hint="cs"/>
          <w:rtl/>
        </w:rPr>
        <w:t>.</w:t>
      </w:r>
    </w:p>
    <w:p w:rsidR="00F32DE6" w:rsidRPr="0052470B" w:rsidRDefault="00F32DE6" w:rsidP="00B16DB5">
      <w:pPr>
        <w:numPr>
          <w:ilvl w:val="0"/>
          <w:numId w:val="1"/>
        </w:numPr>
        <w:ind w:left="794" w:hanging="454"/>
        <w:jc w:val="both"/>
        <w:rPr>
          <w:rStyle w:val="Char3"/>
        </w:rPr>
      </w:pPr>
      <w:r w:rsidRPr="0052470B">
        <w:rPr>
          <w:rStyle w:val="Char3"/>
          <w:rtl/>
        </w:rPr>
        <w:t>ا</w:t>
      </w:r>
      <w:r w:rsidR="00834184" w:rsidRPr="0052470B">
        <w:rPr>
          <w:rStyle w:val="Char3"/>
          <w:rtl/>
        </w:rPr>
        <w:t>لأشارات إلی بیان أسماء‌المبهمات</w:t>
      </w:r>
      <w:r w:rsidR="00834184" w:rsidRPr="0052470B">
        <w:rPr>
          <w:rStyle w:val="Char3"/>
          <w:rFonts w:hint="cs"/>
          <w:rtl/>
        </w:rPr>
        <w:t>.</w:t>
      </w:r>
    </w:p>
    <w:p w:rsidR="00F32DE6" w:rsidRPr="0052470B" w:rsidRDefault="00F32DE6" w:rsidP="00B16DB5">
      <w:pPr>
        <w:numPr>
          <w:ilvl w:val="0"/>
          <w:numId w:val="1"/>
        </w:numPr>
        <w:ind w:left="794" w:hanging="454"/>
        <w:jc w:val="both"/>
        <w:rPr>
          <w:rStyle w:val="Char3"/>
        </w:rPr>
      </w:pPr>
      <w:r w:rsidRPr="0052470B">
        <w:rPr>
          <w:rStyle w:val="Char3"/>
          <w:rtl/>
        </w:rPr>
        <w:t>الایضاح فی‌المناسک، در آداب و اعمال حج</w:t>
      </w:r>
      <w:r w:rsidR="00834184" w:rsidRPr="0052470B">
        <w:rPr>
          <w:rStyle w:val="Char3"/>
          <w:rFonts w:hint="cs"/>
          <w:rtl/>
        </w:rPr>
        <w:t>.</w:t>
      </w:r>
    </w:p>
    <w:p w:rsidR="00F32DE6" w:rsidRPr="0052470B" w:rsidRDefault="00595634" w:rsidP="00C47D49">
      <w:pPr>
        <w:pStyle w:val="a6"/>
        <w:rPr>
          <w:rtl/>
        </w:rPr>
      </w:pPr>
      <w:r w:rsidRPr="0052470B">
        <w:rPr>
          <w:rtl/>
        </w:rPr>
        <w:t>و کتاب‌های دیگر.</w:t>
      </w:r>
    </w:p>
    <w:p w:rsidR="00595634" w:rsidRPr="0052470B" w:rsidRDefault="00595634" w:rsidP="00C47D49">
      <w:pPr>
        <w:pStyle w:val="a6"/>
        <w:rPr>
          <w:rtl/>
        </w:rPr>
      </w:pPr>
      <w:r w:rsidRPr="0052470B">
        <w:rPr>
          <w:rtl/>
        </w:rPr>
        <w:t>و از جمله کتاب‌های تمام نشده‌ی او می‌توان این‌ها را نام برد:</w:t>
      </w:r>
    </w:p>
    <w:p w:rsidR="00595634" w:rsidRPr="0052470B" w:rsidRDefault="00595634" w:rsidP="00B16DB5">
      <w:pPr>
        <w:numPr>
          <w:ilvl w:val="0"/>
          <w:numId w:val="2"/>
        </w:numPr>
        <w:ind w:left="680" w:hanging="340"/>
        <w:jc w:val="both"/>
        <w:rPr>
          <w:rStyle w:val="Char3"/>
        </w:rPr>
      </w:pPr>
      <w:r w:rsidRPr="0052470B">
        <w:rPr>
          <w:rStyle w:val="Char3"/>
          <w:rtl/>
        </w:rPr>
        <w:t>المجموع (شرح‌المهذب) که بزرگ‌ترین تألیف فقهی اوست و تا بحث «ربا» آمده است، در 20 جلد</w:t>
      </w:r>
      <w:r w:rsidR="00B07185" w:rsidRPr="0052470B">
        <w:rPr>
          <w:rStyle w:val="Char3"/>
          <w:rFonts w:hint="cs"/>
          <w:rtl/>
        </w:rPr>
        <w:t>.</w:t>
      </w:r>
    </w:p>
    <w:p w:rsidR="00595634" w:rsidRPr="0052470B" w:rsidRDefault="00595634" w:rsidP="00B16DB5">
      <w:pPr>
        <w:numPr>
          <w:ilvl w:val="0"/>
          <w:numId w:val="2"/>
        </w:numPr>
        <w:ind w:left="680" w:hanging="340"/>
        <w:jc w:val="both"/>
        <w:rPr>
          <w:rStyle w:val="Char3"/>
        </w:rPr>
      </w:pPr>
      <w:r w:rsidRPr="0052470B">
        <w:rPr>
          <w:rStyle w:val="Char3"/>
          <w:rtl/>
        </w:rPr>
        <w:t>التحقیق، تا مبحث «صلاه‌المسافر</w:t>
      </w:r>
      <w:r w:rsidR="00B07185" w:rsidRPr="0052470B">
        <w:rPr>
          <w:rStyle w:val="Char3"/>
          <w:rFonts w:hint="cs"/>
          <w:rtl/>
        </w:rPr>
        <w:t>».</w:t>
      </w:r>
    </w:p>
    <w:p w:rsidR="00595634" w:rsidRPr="0052470B" w:rsidRDefault="00595634" w:rsidP="00B16DB5">
      <w:pPr>
        <w:numPr>
          <w:ilvl w:val="0"/>
          <w:numId w:val="2"/>
        </w:numPr>
        <w:ind w:left="680" w:hanging="340"/>
        <w:jc w:val="both"/>
        <w:rPr>
          <w:rStyle w:val="Char3"/>
        </w:rPr>
      </w:pPr>
      <w:r w:rsidRPr="0052470B">
        <w:rPr>
          <w:rStyle w:val="Char3"/>
          <w:rtl/>
        </w:rPr>
        <w:t>شرح المطول علی‌التنبیه، که آن را (التحفه لطالب‌التنبیه) نام نهاده و تا مبحث «نماز» رسیده است</w:t>
      </w:r>
      <w:r w:rsidR="00B07185" w:rsidRPr="0052470B">
        <w:rPr>
          <w:rStyle w:val="Char3"/>
          <w:rFonts w:hint="cs"/>
          <w:rtl/>
        </w:rPr>
        <w:t>.</w:t>
      </w:r>
    </w:p>
    <w:p w:rsidR="00595634" w:rsidRPr="0052470B" w:rsidRDefault="00595634" w:rsidP="00B16DB5">
      <w:pPr>
        <w:numPr>
          <w:ilvl w:val="0"/>
          <w:numId w:val="2"/>
        </w:numPr>
        <w:ind w:left="680" w:hanging="340"/>
        <w:jc w:val="both"/>
        <w:rPr>
          <w:rStyle w:val="Char3"/>
        </w:rPr>
      </w:pPr>
      <w:r w:rsidRPr="0052470B">
        <w:rPr>
          <w:rStyle w:val="Char3"/>
          <w:rtl/>
        </w:rPr>
        <w:t>شرح علی الوسیط که آن را (التنقیح) نام نهاده و تا «کتاب شروط‌الصلاه» آمده است</w:t>
      </w:r>
      <w:r w:rsidR="00B07185" w:rsidRPr="0052470B">
        <w:rPr>
          <w:rStyle w:val="Char3"/>
          <w:rFonts w:hint="cs"/>
          <w:rtl/>
        </w:rPr>
        <w:t>.</w:t>
      </w:r>
    </w:p>
    <w:p w:rsidR="00595634" w:rsidRPr="0052470B" w:rsidRDefault="00595634" w:rsidP="00B16DB5">
      <w:pPr>
        <w:numPr>
          <w:ilvl w:val="0"/>
          <w:numId w:val="2"/>
        </w:numPr>
        <w:ind w:left="680" w:hanging="340"/>
        <w:jc w:val="both"/>
        <w:rPr>
          <w:rStyle w:val="Char3"/>
        </w:rPr>
      </w:pPr>
      <w:r w:rsidRPr="0052470B">
        <w:rPr>
          <w:rStyle w:val="Char3"/>
          <w:rtl/>
        </w:rPr>
        <w:t>الاشارات إلی ما وقع فی‌ا</w:t>
      </w:r>
      <w:r w:rsidR="008D71B0" w:rsidRPr="0052470B">
        <w:rPr>
          <w:rStyle w:val="Char3"/>
          <w:rtl/>
        </w:rPr>
        <w:t>ل</w:t>
      </w:r>
      <w:r w:rsidRPr="0052470B">
        <w:rPr>
          <w:rStyle w:val="Char3"/>
          <w:rtl/>
        </w:rPr>
        <w:t>روضه من‌الأسماء والمعانی واللغات</w:t>
      </w:r>
      <w:r w:rsidR="00B07185" w:rsidRPr="0052470B">
        <w:rPr>
          <w:rStyle w:val="Char3"/>
          <w:rFonts w:hint="cs"/>
          <w:rtl/>
        </w:rPr>
        <w:t>،</w:t>
      </w:r>
      <w:r w:rsidRPr="0052470B">
        <w:rPr>
          <w:rStyle w:val="Char3"/>
          <w:rtl/>
        </w:rPr>
        <w:t xml:space="preserve"> تا مبحث نماز</w:t>
      </w:r>
      <w:r w:rsidR="00B07185" w:rsidRPr="0052470B">
        <w:rPr>
          <w:rStyle w:val="Char3"/>
          <w:rFonts w:hint="cs"/>
          <w:rtl/>
        </w:rPr>
        <w:t>.</w:t>
      </w:r>
    </w:p>
    <w:p w:rsidR="00595634" w:rsidRPr="0052470B" w:rsidRDefault="00595634" w:rsidP="00B16DB5">
      <w:pPr>
        <w:numPr>
          <w:ilvl w:val="0"/>
          <w:numId w:val="2"/>
        </w:numPr>
        <w:ind w:left="680" w:hanging="340"/>
        <w:jc w:val="both"/>
        <w:rPr>
          <w:rStyle w:val="Char3"/>
          <w:rtl/>
        </w:rPr>
      </w:pPr>
      <w:r w:rsidRPr="0052470B">
        <w:rPr>
          <w:rStyle w:val="Char3"/>
          <w:rtl/>
        </w:rPr>
        <w:t>شرح قسمتی از صحیح بخاری</w:t>
      </w:r>
      <w:r w:rsidR="00B07185" w:rsidRPr="0052470B">
        <w:rPr>
          <w:rStyle w:val="Char3"/>
          <w:rFonts w:hint="cs"/>
          <w:rtl/>
        </w:rPr>
        <w:t>.</w:t>
      </w:r>
    </w:p>
    <w:p w:rsidR="00595634" w:rsidRPr="0052470B" w:rsidRDefault="00595634" w:rsidP="00C47D49">
      <w:pPr>
        <w:pStyle w:val="a6"/>
        <w:rPr>
          <w:rtl/>
        </w:rPr>
      </w:pPr>
      <w:r w:rsidRPr="0052470B">
        <w:rPr>
          <w:rtl/>
        </w:rPr>
        <w:t>و</w:t>
      </w:r>
      <w:r w:rsidR="00140074" w:rsidRPr="0052470B">
        <w:rPr>
          <w:rtl/>
        </w:rPr>
        <w:t>.</w:t>
      </w:r>
      <w:r w:rsidRPr="0052470B">
        <w:rPr>
          <w:rtl/>
        </w:rPr>
        <w:t>..</w:t>
      </w:r>
    </w:p>
    <w:p w:rsidR="00595634" w:rsidRPr="00C47D49" w:rsidRDefault="00595634" w:rsidP="00C47D49">
      <w:pPr>
        <w:pStyle w:val="af"/>
        <w:bidi/>
        <w:rPr>
          <w:rtl/>
        </w:rPr>
      </w:pPr>
      <w:bookmarkStart w:id="102" w:name="_Toc192476779"/>
      <w:bookmarkStart w:id="103" w:name="_Toc192477926"/>
      <w:bookmarkStart w:id="104" w:name="_Toc437943014"/>
      <w:bookmarkStart w:id="105" w:name="_Toc442124332"/>
      <w:r w:rsidRPr="00C47D49">
        <w:rPr>
          <w:rtl/>
        </w:rPr>
        <w:t>خصلت‌ها و صفات او</w:t>
      </w:r>
      <w:bookmarkEnd w:id="102"/>
      <w:bookmarkEnd w:id="103"/>
      <w:bookmarkEnd w:id="104"/>
      <w:bookmarkEnd w:id="105"/>
    </w:p>
    <w:p w:rsidR="00595634" w:rsidRPr="0052470B" w:rsidRDefault="00595634" w:rsidP="00C47D49">
      <w:pPr>
        <w:pStyle w:val="a6"/>
        <w:rPr>
          <w:rtl/>
        </w:rPr>
      </w:pPr>
      <w:r w:rsidRPr="0052470B">
        <w:rPr>
          <w:rtl/>
        </w:rPr>
        <w:t>امام نووی</w:t>
      </w:r>
      <w:r w:rsidR="000C6F25" w:rsidRPr="0052470B">
        <w:rPr>
          <w:rFonts w:cs="CTraditional Arabic" w:hint="cs"/>
          <w:rtl/>
        </w:rPr>
        <w:t xml:space="preserve"> /</w:t>
      </w:r>
      <w:r w:rsidRPr="0052470B">
        <w:rPr>
          <w:rtl/>
        </w:rPr>
        <w:t xml:space="preserve"> در سال 605 هجری [در 20 سالگی]، همراه با پدرش، به سفر حج رفت و حدود یک ماه و نیم، در مدینه‌ی منوره ماند و در بیشتر مسیر، مریض بود. به اجماع نویسندگان کتاب‌های شرح حال، امام نووی</w:t>
      </w:r>
      <w:r w:rsidR="000C6F25" w:rsidRPr="0052470B">
        <w:rPr>
          <w:rFonts w:cs="CTraditional Arabic" w:hint="cs"/>
          <w:rtl/>
        </w:rPr>
        <w:t xml:space="preserve"> /</w:t>
      </w:r>
      <w:r w:rsidRPr="0052470B">
        <w:rPr>
          <w:rtl/>
        </w:rPr>
        <w:t xml:space="preserve"> به سه خصلت متمایز است؛ زهد، ورع و نصیحت امیران و امر به معروف و نهی از منکر.</w:t>
      </w:r>
    </w:p>
    <w:p w:rsidR="00595634" w:rsidRPr="0052470B" w:rsidRDefault="00595634" w:rsidP="00C47D49">
      <w:pPr>
        <w:pStyle w:val="a6"/>
        <w:rPr>
          <w:rtl/>
        </w:rPr>
      </w:pPr>
      <w:r w:rsidRPr="0052470B">
        <w:rPr>
          <w:rtl/>
        </w:rPr>
        <w:t>ابن‌فرح، [از شاگردان امام نووی</w:t>
      </w:r>
      <w:r w:rsidR="000C6F25" w:rsidRPr="0052470B">
        <w:rPr>
          <w:rFonts w:cs="CTraditional Arabic"/>
          <w:rtl/>
        </w:rPr>
        <w:t xml:space="preserve"> /</w:t>
      </w:r>
      <w:r w:rsidRPr="0052470B">
        <w:rPr>
          <w:rtl/>
        </w:rPr>
        <w:t>]، گفته است: «جایگاه شیخ محیی‌الدین، در سه پایه بود ـ که اگر تنها یکی را شخص دیگری داشته باشد، محل تجمع طالبان و انگشت‌نما خواهد شد ـ علم، زهد و امر به معروف و نهی از منکر</w:t>
      </w:r>
      <w:r w:rsidR="00ED7DA0" w:rsidRPr="0052470B">
        <w:rPr>
          <w:rFonts w:hint="cs"/>
          <w:rtl/>
        </w:rPr>
        <w:t>.</w:t>
      </w:r>
    </w:p>
    <w:p w:rsidR="00595634" w:rsidRPr="0052470B" w:rsidRDefault="00595634" w:rsidP="00C47D49">
      <w:pPr>
        <w:pStyle w:val="a6"/>
        <w:rPr>
          <w:rtl/>
        </w:rPr>
      </w:pPr>
      <w:r w:rsidRPr="0052470B">
        <w:rPr>
          <w:rtl/>
        </w:rPr>
        <w:t>اما زهد او؛ وی در «مدرسه‌ی رواحیه» در طرف شرقی «مسجد جامع اموی دمشق»، در اتاق کوچک عجیبی سکونت می‌کرد و ازدواج نکرد؛ کم می‌خورد و کم می‌نوشید، چنان‌که در شبانه‌روز، جز یک بار غذا نمی‌خورد؛ خوراکی را پدرش تأمین می‌کرد که چیزی نبود و هر ماه، پدر، چیز اندکی مستمری به او می‌داد و مادرش</w:t>
      </w:r>
      <w:r w:rsidR="00783CA9" w:rsidRPr="0052470B">
        <w:rPr>
          <w:rtl/>
        </w:rPr>
        <w:t>،</w:t>
      </w:r>
      <w:r w:rsidRPr="0052470B">
        <w:rPr>
          <w:rtl/>
        </w:rPr>
        <w:t xml:space="preserve"> لباس و پوشاکی برای او می‌فرستاد تا بپوشد و در شب و روز، فقط یک‌بار، هنگام سحر، آب می‌نوشید، در لباس و ظاهرش، اهل تَقَشُف و زهد بود، لباس خشن می‌پوشید و آثار زندگی سخت بر او ظاهر بود؛ میوه و خیار نمی‌خورد</w:t>
      </w:r>
      <w:r w:rsidR="000C6F25" w:rsidRPr="0052470B">
        <w:rPr>
          <w:rtl/>
        </w:rPr>
        <w:t xml:space="preserve"> </w:t>
      </w:r>
      <w:r w:rsidR="0048376A" w:rsidRPr="0052470B">
        <w:rPr>
          <w:rtl/>
        </w:rPr>
        <w:t>و می‌گفت: «می‌ترسم جسمم، رطوبت پیدا کند و خواب‌آلود شوم [و از عبادت و علم باز مانم] و به حمام عمومی نمی‌رفت.</w:t>
      </w:r>
    </w:p>
    <w:p w:rsidR="0048376A" w:rsidRPr="0052470B" w:rsidRDefault="0048376A" w:rsidP="00C47D49">
      <w:pPr>
        <w:pStyle w:val="a6"/>
        <w:rPr>
          <w:rtl/>
        </w:rPr>
      </w:pPr>
      <w:r w:rsidRPr="0052470B">
        <w:rPr>
          <w:rtl/>
        </w:rPr>
        <w:t>اما ورع او</w:t>
      </w:r>
      <w:r w:rsidR="00ED7DA0" w:rsidRPr="0052470B">
        <w:rPr>
          <w:rFonts w:hint="cs"/>
          <w:rtl/>
        </w:rPr>
        <w:t>،</w:t>
      </w:r>
      <w:r w:rsidRPr="0052470B">
        <w:rPr>
          <w:rtl/>
        </w:rPr>
        <w:t xml:space="preserve"> در ورع، خیلی شدید بود، میوه‌های دمشق را نمی‌خورد، به‌دلیل آن‌که اوقاف و املاک زیادی داشت که مال محجوران بود و او، تصرف در آن را جز به مصلحت و غبطه، جایز نمی‌دانست. چیزی از کسی قبول نمی‌کرد، جز به‌ندرت، آن هم از کسانی که می‌دانست آن را در مقابل کاری یا به انتظاری به او نمی‌دهند</w:t>
      </w:r>
      <w:r w:rsidR="00140074" w:rsidRPr="0052470B">
        <w:rPr>
          <w:rtl/>
        </w:rPr>
        <w:t>.</w:t>
      </w:r>
      <w:r w:rsidR="00ED7DA0" w:rsidRPr="0052470B">
        <w:rPr>
          <w:rtl/>
        </w:rPr>
        <w:t>.</w:t>
      </w:r>
    </w:p>
    <w:p w:rsidR="0048376A" w:rsidRPr="0052470B" w:rsidRDefault="0048376A" w:rsidP="00C47D49">
      <w:pPr>
        <w:pStyle w:val="a6"/>
        <w:rPr>
          <w:rtl/>
        </w:rPr>
      </w:pPr>
      <w:r w:rsidRPr="0052470B">
        <w:rPr>
          <w:rtl/>
        </w:rPr>
        <w:t>اما نصیحت او به امیران و حاکمان؛ حق‌گویی قوی بود، و در نوشتار، آشکارا، امر به معروف و نهی از منکر می‌کرد، شجاع بود و در راه خدا از سرزنش سرزنش‌کنندگان نمی‌ترسید، بیانی قوی داشت و استدلالش، روشن بود؛ با پادشاهان و ظالمان، با انکار روبه‌رو می‌شد، به آنان نامه می‌نوشت و آنان را از خدا می‌ترساند. مکاتبه‌ها و داستان‌های مشهور با شاه «ملک ظاهر بیبرس»، بعد از جنگ با «لشکر تاتار» و اخراج آنان از شهرها، دارد</w:t>
      </w:r>
      <w:r w:rsidR="00140074" w:rsidRPr="0052470B">
        <w:rPr>
          <w:rtl/>
        </w:rPr>
        <w:t>.</w:t>
      </w:r>
      <w:r w:rsidRPr="0052470B">
        <w:rPr>
          <w:rtl/>
        </w:rPr>
        <w:t>.. از او، چند نامه به ملک ظاهر در امر به معروف، باقی مانده است.</w:t>
      </w:r>
    </w:p>
    <w:p w:rsidR="0048376A" w:rsidRPr="0052470B" w:rsidRDefault="0048376A" w:rsidP="00C47D49">
      <w:pPr>
        <w:pStyle w:val="a6"/>
        <w:rPr>
          <w:rtl/>
        </w:rPr>
      </w:pPr>
      <w:r w:rsidRPr="0052470B">
        <w:rPr>
          <w:rtl/>
        </w:rPr>
        <w:t>[در خاتمه]، خداوند، خاک جای امام را خوش‌بو کند؛ و بر جان او رحمت فراوان ریزد و ما را به برکات و معارف و علوم او، سود بخشد و ما و او را از پذیرفتگان در فردوس برین بهشت قرار دهد.</w:t>
      </w:r>
    </w:p>
    <w:p w:rsidR="0048376A" w:rsidRPr="0052470B" w:rsidRDefault="0048376A" w:rsidP="00FC7925">
      <w:pPr>
        <w:pStyle w:val="af1"/>
        <w:bidi/>
        <w:ind w:left="3600" w:firstLine="0"/>
        <w:jc w:val="center"/>
        <w:rPr>
          <w:rtl/>
        </w:rPr>
      </w:pPr>
      <w:r w:rsidRPr="0052470B">
        <w:rPr>
          <w:rtl/>
        </w:rPr>
        <w:t>[آمین]</w:t>
      </w:r>
    </w:p>
    <w:p w:rsidR="0048376A" w:rsidRPr="0052470B" w:rsidRDefault="0048376A" w:rsidP="00FC7925">
      <w:pPr>
        <w:pStyle w:val="af1"/>
        <w:bidi/>
        <w:ind w:left="3600" w:firstLine="0"/>
        <w:jc w:val="center"/>
        <w:rPr>
          <w:rtl/>
        </w:rPr>
      </w:pPr>
      <w:r w:rsidRPr="0052470B">
        <w:rPr>
          <w:rtl/>
        </w:rPr>
        <w:t>[دمشق] ـ اول ذی‌الحجه سال 1414 ه‍</w:t>
      </w:r>
    </w:p>
    <w:p w:rsidR="0048376A" w:rsidRPr="0052470B" w:rsidRDefault="0048376A" w:rsidP="00FC7925">
      <w:pPr>
        <w:pStyle w:val="af1"/>
        <w:bidi/>
        <w:ind w:left="3600" w:firstLine="0"/>
        <w:jc w:val="center"/>
        <w:rPr>
          <w:rtl/>
        </w:rPr>
      </w:pPr>
      <w:r w:rsidRPr="0052470B">
        <w:rPr>
          <w:rtl/>
        </w:rPr>
        <w:t>11/5/1994 م.</w:t>
      </w:r>
    </w:p>
    <w:p w:rsidR="0048376A" w:rsidRPr="0052470B" w:rsidRDefault="0048376A" w:rsidP="00FC7925">
      <w:pPr>
        <w:pStyle w:val="af1"/>
        <w:bidi/>
        <w:ind w:left="3600" w:firstLine="0"/>
        <w:jc w:val="center"/>
        <w:rPr>
          <w:rtl/>
        </w:rPr>
      </w:pPr>
      <w:r w:rsidRPr="0052470B">
        <w:rPr>
          <w:rtl/>
        </w:rPr>
        <w:t>دکتر وهبه مصطفی زحیلی.</w:t>
      </w:r>
    </w:p>
    <w:p w:rsidR="00C92617" w:rsidRPr="0052470B" w:rsidRDefault="00050F6A" w:rsidP="00C47D49">
      <w:pPr>
        <w:pStyle w:val="a6"/>
        <w:rPr>
          <w:rtl/>
        </w:rPr>
      </w:pPr>
      <w:r w:rsidRPr="0052470B">
        <w:rPr>
          <w:rtl/>
        </w:rPr>
        <w:t>علاوه بر امام نووی</w:t>
      </w:r>
      <w:r w:rsidR="000C6F25" w:rsidRPr="0052470B">
        <w:rPr>
          <w:rFonts w:cs="CTraditional Arabic" w:hint="cs"/>
          <w:rtl/>
        </w:rPr>
        <w:t xml:space="preserve"> /</w:t>
      </w:r>
      <w:r w:rsidRPr="0052470B">
        <w:rPr>
          <w:rtl/>
        </w:rPr>
        <w:t xml:space="preserve">، علمای بزرگ دیگری در علم حدیث به دنباله روی از ائمه‌ی شش‌گانه‌ی حدیث (اصحاب صحاح سته)، پرداخته و خود را از شاگردان و پیروان آنها دانسته‌اند. </w:t>
      </w:r>
      <w:r w:rsidRPr="0052470B">
        <w:rPr>
          <w:rStyle w:val="Char5"/>
          <w:rtl/>
        </w:rPr>
        <w:t>تغمدهم</w:t>
      </w:r>
      <w:r w:rsidR="001D725B" w:rsidRPr="0052470B">
        <w:rPr>
          <w:rStyle w:val="Char5"/>
          <w:rFonts w:hint="cs"/>
          <w:rtl/>
        </w:rPr>
        <w:t xml:space="preserve"> </w:t>
      </w:r>
      <w:r w:rsidRPr="0052470B">
        <w:rPr>
          <w:rStyle w:val="Char5"/>
          <w:rFonts w:hint="cs"/>
          <w:rtl/>
        </w:rPr>
        <w:t>الله</w:t>
      </w:r>
      <w:r w:rsidRPr="0052470B">
        <w:rPr>
          <w:rStyle w:val="Char5"/>
          <w:rtl/>
        </w:rPr>
        <w:t xml:space="preserve"> </w:t>
      </w:r>
      <w:r w:rsidRPr="0052470B">
        <w:rPr>
          <w:rStyle w:val="Char5"/>
          <w:rFonts w:hint="cs"/>
          <w:rtl/>
        </w:rPr>
        <w:t>برح</w:t>
      </w:r>
      <w:r w:rsidR="001D725B" w:rsidRPr="0052470B">
        <w:rPr>
          <w:rStyle w:val="Char5"/>
          <w:rFonts w:hint="cs"/>
          <w:rtl/>
        </w:rPr>
        <w:t>ـ</w:t>
      </w:r>
      <w:r w:rsidRPr="0052470B">
        <w:rPr>
          <w:rStyle w:val="Char5"/>
          <w:rFonts w:hint="cs"/>
          <w:rtl/>
        </w:rPr>
        <w:t>مته</w:t>
      </w:r>
      <w:r w:rsidRPr="0052470B">
        <w:rPr>
          <w:rtl/>
        </w:rPr>
        <w:t>.</w:t>
      </w:r>
    </w:p>
    <w:p w:rsidR="00050F6A" w:rsidRPr="0052470B" w:rsidRDefault="00050F6A" w:rsidP="00CA2E2E">
      <w:pPr>
        <w:pStyle w:val="a6"/>
        <w:rPr>
          <w:rtl/>
        </w:rPr>
      </w:pPr>
      <w:r w:rsidRPr="0052470B">
        <w:rPr>
          <w:rtl/>
        </w:rPr>
        <w:t>این دانشمندان علم حدیث و سنت را در «هند، ایران، مصر، سوریه، عراق» و سایر بلاد اسلامی تدریس کرده و رواج داده‌اند. از جمله مشهورترین آنها که نام ایشان در فقه و تفسیر و حدیث به چشم می‌خورد، به‌طور اختصار، به شرح زیر است:</w:t>
      </w:r>
    </w:p>
    <w:p w:rsidR="00050F6A" w:rsidRPr="0052470B" w:rsidRDefault="00A90178" w:rsidP="00B16DB5">
      <w:pPr>
        <w:numPr>
          <w:ilvl w:val="0"/>
          <w:numId w:val="3"/>
        </w:numPr>
        <w:ind w:left="680" w:hanging="340"/>
        <w:jc w:val="both"/>
        <w:rPr>
          <w:rStyle w:val="Char3"/>
          <w:rtl/>
        </w:rPr>
      </w:pPr>
      <w:r w:rsidRPr="0052470B">
        <w:rPr>
          <w:rStyle w:val="Char3"/>
          <w:rtl/>
        </w:rPr>
        <w:t>امام دارمی سمرقندی</w:t>
      </w:r>
      <w:r w:rsidR="000C6F25" w:rsidRPr="0052470B">
        <w:rPr>
          <w:rStyle w:val="Char3"/>
          <w:rFonts w:cs="CTraditional Arabic" w:hint="cs"/>
          <w:rtl/>
        </w:rPr>
        <w:t xml:space="preserve"> /</w:t>
      </w:r>
      <w:r w:rsidRPr="0052470B">
        <w:rPr>
          <w:rStyle w:val="Char3"/>
          <w:rtl/>
        </w:rPr>
        <w:t xml:space="preserve">، متوفی به سال 255 </w:t>
      </w:r>
      <w:r w:rsidR="00C47D49">
        <w:rPr>
          <w:rStyle w:val="Char3"/>
          <w:rtl/>
        </w:rPr>
        <w:t>ھ</w:t>
      </w:r>
      <w:r w:rsidR="00F30BC2" w:rsidRPr="0052470B">
        <w:rPr>
          <w:rStyle w:val="Char3"/>
          <w:rFonts w:hint="cs"/>
          <w:rtl/>
        </w:rPr>
        <w:t>.</w:t>
      </w:r>
    </w:p>
    <w:p w:rsidR="00A90178" w:rsidRPr="0052470B" w:rsidRDefault="00A90178" w:rsidP="00B16DB5">
      <w:pPr>
        <w:numPr>
          <w:ilvl w:val="0"/>
          <w:numId w:val="3"/>
        </w:numPr>
        <w:ind w:left="680" w:hanging="340"/>
        <w:jc w:val="both"/>
        <w:rPr>
          <w:rStyle w:val="Char3"/>
        </w:rPr>
      </w:pPr>
      <w:r w:rsidRPr="0052470B">
        <w:rPr>
          <w:rStyle w:val="Char3"/>
          <w:rtl/>
        </w:rPr>
        <w:t>احمد دارمی</w:t>
      </w:r>
      <w:r w:rsidR="000C6F25" w:rsidRPr="0052470B">
        <w:rPr>
          <w:rStyle w:val="Char3"/>
          <w:rFonts w:cs="CTraditional Arabic" w:hint="cs"/>
          <w:rtl/>
        </w:rPr>
        <w:t xml:space="preserve"> /</w:t>
      </w:r>
      <w:r w:rsidRPr="0052470B">
        <w:rPr>
          <w:rStyle w:val="Char3"/>
          <w:rtl/>
        </w:rPr>
        <w:t xml:space="preserve">، متوفی به سال 203 </w:t>
      </w:r>
      <w:r w:rsidR="00F30BC2" w:rsidRPr="0052470B">
        <w:rPr>
          <w:rStyle w:val="Char3"/>
          <w:rFonts w:hint="cs"/>
          <w:rtl/>
        </w:rPr>
        <w:t xml:space="preserve">] </w:t>
      </w:r>
      <w:r w:rsidR="00C47D49">
        <w:rPr>
          <w:rStyle w:val="Char3"/>
          <w:rtl/>
        </w:rPr>
        <w:t>ھ</w:t>
      </w:r>
      <w:r w:rsidR="00F30BC2" w:rsidRPr="0052470B">
        <w:rPr>
          <w:rStyle w:val="Char3"/>
          <w:rFonts w:hint="cs"/>
          <w:rtl/>
        </w:rPr>
        <w:t>.</w:t>
      </w:r>
    </w:p>
    <w:p w:rsidR="00A90178" w:rsidRPr="0052470B" w:rsidRDefault="00A90178" w:rsidP="00B16DB5">
      <w:pPr>
        <w:numPr>
          <w:ilvl w:val="0"/>
          <w:numId w:val="3"/>
        </w:numPr>
        <w:ind w:left="680" w:hanging="340"/>
        <w:jc w:val="both"/>
        <w:rPr>
          <w:rStyle w:val="Char3"/>
        </w:rPr>
      </w:pPr>
      <w:r w:rsidRPr="0052470B">
        <w:rPr>
          <w:rStyle w:val="Char3"/>
          <w:rtl/>
        </w:rPr>
        <w:t>حافظ ابوحاتم ابن‌حیان</w:t>
      </w:r>
      <w:r w:rsidR="000C6F25" w:rsidRPr="0052470B">
        <w:rPr>
          <w:rStyle w:val="Char3"/>
          <w:rFonts w:cs="CTraditional Arabic" w:hint="cs"/>
          <w:rtl/>
        </w:rPr>
        <w:t xml:space="preserve"> /</w:t>
      </w:r>
      <w:r w:rsidRPr="0052470B">
        <w:rPr>
          <w:rStyle w:val="Char3"/>
          <w:rtl/>
        </w:rPr>
        <w:t>، متوفی به سال 354 ه‍.</w:t>
      </w:r>
      <w:r w:rsidR="00F30BC2" w:rsidRPr="0052470B">
        <w:rPr>
          <w:rStyle w:val="Char3"/>
          <w:rFonts w:hint="cs"/>
          <w:rtl/>
        </w:rPr>
        <w:t>.</w:t>
      </w:r>
    </w:p>
    <w:p w:rsidR="00A90178" w:rsidRPr="0052470B" w:rsidRDefault="00A90178" w:rsidP="00B16DB5">
      <w:pPr>
        <w:numPr>
          <w:ilvl w:val="0"/>
          <w:numId w:val="3"/>
        </w:numPr>
        <w:ind w:left="680" w:hanging="340"/>
        <w:jc w:val="both"/>
        <w:rPr>
          <w:rStyle w:val="Char3"/>
        </w:rPr>
      </w:pPr>
      <w:r w:rsidRPr="0052470B">
        <w:rPr>
          <w:rStyle w:val="Char3"/>
          <w:rtl/>
        </w:rPr>
        <w:t>بزاز</w:t>
      </w:r>
      <w:r w:rsidR="000C6F25" w:rsidRPr="0052470B">
        <w:rPr>
          <w:rStyle w:val="Char3"/>
          <w:rFonts w:cs="CTraditional Arabic" w:hint="cs"/>
          <w:rtl/>
        </w:rPr>
        <w:t xml:space="preserve"> /</w:t>
      </w:r>
      <w:r w:rsidRPr="0052470B">
        <w:rPr>
          <w:rStyle w:val="Char3"/>
          <w:rtl/>
        </w:rPr>
        <w:t>، متوفی به سال 292 ه‍.</w:t>
      </w:r>
      <w:r w:rsidR="00F30BC2" w:rsidRPr="0052470B">
        <w:rPr>
          <w:rStyle w:val="Char3"/>
          <w:rFonts w:hint="cs"/>
          <w:rtl/>
        </w:rPr>
        <w:t>.</w:t>
      </w:r>
    </w:p>
    <w:p w:rsidR="00A90178" w:rsidRPr="0052470B" w:rsidRDefault="00A90178" w:rsidP="00B16DB5">
      <w:pPr>
        <w:numPr>
          <w:ilvl w:val="0"/>
          <w:numId w:val="3"/>
        </w:numPr>
        <w:ind w:left="680" w:hanging="340"/>
        <w:jc w:val="both"/>
        <w:rPr>
          <w:rStyle w:val="Char3"/>
        </w:rPr>
      </w:pPr>
      <w:r w:rsidRPr="0052470B">
        <w:rPr>
          <w:rStyle w:val="Char3"/>
          <w:rtl/>
        </w:rPr>
        <w:t>ابوعبدالله حاکم</w:t>
      </w:r>
      <w:r w:rsidR="000C6F25" w:rsidRPr="0052470B">
        <w:rPr>
          <w:rStyle w:val="Char3"/>
          <w:rFonts w:cs="CTraditional Arabic" w:hint="cs"/>
          <w:rtl/>
        </w:rPr>
        <w:t xml:space="preserve"> /</w:t>
      </w:r>
      <w:r w:rsidRPr="0052470B">
        <w:rPr>
          <w:rStyle w:val="Char3"/>
          <w:rtl/>
        </w:rPr>
        <w:t>، متوفی به سال 221 ه‍.</w:t>
      </w:r>
      <w:r w:rsidR="00F30BC2" w:rsidRPr="0052470B">
        <w:rPr>
          <w:rStyle w:val="Char3"/>
          <w:rFonts w:hint="cs"/>
          <w:rtl/>
        </w:rPr>
        <w:t>.</w:t>
      </w:r>
    </w:p>
    <w:p w:rsidR="00A90178" w:rsidRPr="0052470B" w:rsidRDefault="00A90178" w:rsidP="00B16DB5">
      <w:pPr>
        <w:numPr>
          <w:ilvl w:val="0"/>
          <w:numId w:val="3"/>
        </w:numPr>
        <w:ind w:left="680" w:hanging="340"/>
        <w:jc w:val="both"/>
        <w:rPr>
          <w:rStyle w:val="Char3"/>
        </w:rPr>
      </w:pPr>
      <w:r w:rsidRPr="0052470B">
        <w:rPr>
          <w:rStyle w:val="Char3"/>
          <w:rtl/>
        </w:rPr>
        <w:t>ابوالقاسم طبرانی</w:t>
      </w:r>
      <w:r w:rsidR="000C6F25" w:rsidRPr="0052470B">
        <w:rPr>
          <w:rStyle w:val="Char3"/>
          <w:rFonts w:cs="CTraditional Arabic" w:hint="cs"/>
          <w:rtl/>
        </w:rPr>
        <w:t xml:space="preserve"> /</w:t>
      </w:r>
      <w:r w:rsidRPr="0052470B">
        <w:rPr>
          <w:rStyle w:val="Char3"/>
          <w:rtl/>
        </w:rPr>
        <w:t>، متوفی به سال 260 ه‍.</w:t>
      </w:r>
      <w:r w:rsidR="00F30BC2" w:rsidRPr="0052470B">
        <w:rPr>
          <w:rStyle w:val="Char3"/>
          <w:rFonts w:hint="cs"/>
          <w:rtl/>
        </w:rPr>
        <w:t>.</w:t>
      </w:r>
    </w:p>
    <w:p w:rsidR="00A90178" w:rsidRPr="0052470B" w:rsidRDefault="00A90178" w:rsidP="00B16DB5">
      <w:pPr>
        <w:numPr>
          <w:ilvl w:val="0"/>
          <w:numId w:val="3"/>
        </w:numPr>
        <w:ind w:left="680" w:hanging="340"/>
        <w:jc w:val="both"/>
        <w:rPr>
          <w:rStyle w:val="Char3"/>
        </w:rPr>
      </w:pPr>
      <w:r w:rsidRPr="0052470B">
        <w:rPr>
          <w:rStyle w:val="Char3"/>
          <w:rtl/>
        </w:rPr>
        <w:t>حافظ ابونعیم اصفهانی</w:t>
      </w:r>
      <w:r w:rsidR="000C6F25" w:rsidRPr="0052470B">
        <w:rPr>
          <w:rStyle w:val="Char3"/>
          <w:rFonts w:cs="CTraditional Arabic" w:hint="cs"/>
          <w:rtl/>
        </w:rPr>
        <w:t xml:space="preserve"> /</w:t>
      </w:r>
      <w:r w:rsidRPr="0052470B">
        <w:rPr>
          <w:rStyle w:val="Char3"/>
          <w:rtl/>
        </w:rPr>
        <w:t>، متوفی به سال 430 ه‍.</w:t>
      </w:r>
      <w:r w:rsidR="00F30BC2" w:rsidRPr="0052470B">
        <w:rPr>
          <w:rStyle w:val="Char3"/>
          <w:rFonts w:hint="cs"/>
          <w:rtl/>
        </w:rPr>
        <w:t>.</w:t>
      </w:r>
    </w:p>
    <w:p w:rsidR="00A90178" w:rsidRPr="0052470B" w:rsidRDefault="00A90178" w:rsidP="00B16DB5">
      <w:pPr>
        <w:numPr>
          <w:ilvl w:val="0"/>
          <w:numId w:val="3"/>
        </w:numPr>
        <w:ind w:left="680" w:hanging="340"/>
        <w:jc w:val="both"/>
        <w:rPr>
          <w:rStyle w:val="Char3"/>
        </w:rPr>
      </w:pPr>
      <w:r w:rsidRPr="0052470B">
        <w:rPr>
          <w:rStyle w:val="Char3"/>
          <w:rtl/>
        </w:rPr>
        <w:t>امام ابوزرعة رازی</w:t>
      </w:r>
      <w:r w:rsidR="000C6F25" w:rsidRPr="0052470B">
        <w:rPr>
          <w:rStyle w:val="Char3"/>
          <w:rFonts w:cs="CTraditional Arabic" w:hint="cs"/>
          <w:rtl/>
        </w:rPr>
        <w:t xml:space="preserve"> /</w:t>
      </w:r>
      <w:r w:rsidRPr="0052470B">
        <w:rPr>
          <w:rStyle w:val="Char3"/>
          <w:rtl/>
        </w:rPr>
        <w:t>، متوفی به سال 264 ه‍.</w:t>
      </w:r>
      <w:r w:rsidR="00F30BC2" w:rsidRPr="0052470B">
        <w:rPr>
          <w:rStyle w:val="Char3"/>
          <w:rFonts w:hint="cs"/>
          <w:rtl/>
        </w:rPr>
        <w:t>.</w:t>
      </w:r>
    </w:p>
    <w:p w:rsidR="00A90178" w:rsidRPr="0052470B" w:rsidRDefault="00A90178" w:rsidP="00B16DB5">
      <w:pPr>
        <w:numPr>
          <w:ilvl w:val="0"/>
          <w:numId w:val="3"/>
        </w:numPr>
        <w:ind w:left="680" w:hanging="340"/>
        <w:jc w:val="both"/>
        <w:rPr>
          <w:rStyle w:val="Char3"/>
          <w:rtl/>
        </w:rPr>
      </w:pPr>
      <w:r w:rsidRPr="0052470B">
        <w:rPr>
          <w:rStyle w:val="Char3"/>
          <w:rtl/>
        </w:rPr>
        <w:t>ابوحاتم رازی</w:t>
      </w:r>
      <w:r w:rsidR="000C6F25" w:rsidRPr="0052470B">
        <w:rPr>
          <w:rStyle w:val="Char3"/>
          <w:rFonts w:cs="CTraditional Arabic" w:hint="cs"/>
          <w:rtl/>
        </w:rPr>
        <w:t xml:space="preserve"> /</w:t>
      </w:r>
      <w:r w:rsidRPr="0052470B">
        <w:rPr>
          <w:rStyle w:val="Char3"/>
          <w:rtl/>
        </w:rPr>
        <w:t>، متوفی به سال 277 ه‍.</w:t>
      </w:r>
      <w:r w:rsidR="00F30BC2" w:rsidRPr="0052470B">
        <w:rPr>
          <w:rStyle w:val="Char3"/>
          <w:rFonts w:hint="cs"/>
          <w:rtl/>
        </w:rPr>
        <w:t>.</w:t>
      </w:r>
    </w:p>
    <w:p w:rsidR="00C92617" w:rsidRPr="0052470B" w:rsidRDefault="00FA2C01" w:rsidP="00B16DB5">
      <w:pPr>
        <w:numPr>
          <w:ilvl w:val="0"/>
          <w:numId w:val="3"/>
        </w:numPr>
        <w:ind w:left="794" w:hanging="454"/>
        <w:jc w:val="both"/>
        <w:rPr>
          <w:rStyle w:val="Char3"/>
        </w:rPr>
      </w:pPr>
      <w:r w:rsidRPr="0052470B">
        <w:rPr>
          <w:rStyle w:val="Char3"/>
          <w:rtl/>
        </w:rPr>
        <w:t>حافظ ابوبکر بیهقی</w:t>
      </w:r>
      <w:r w:rsidR="000C6F25" w:rsidRPr="0052470B">
        <w:rPr>
          <w:rStyle w:val="Char3"/>
          <w:rFonts w:cs="CTraditional Arabic" w:hint="cs"/>
          <w:rtl/>
        </w:rPr>
        <w:t xml:space="preserve"> /</w:t>
      </w:r>
      <w:r w:rsidRPr="0052470B">
        <w:rPr>
          <w:rStyle w:val="Char3"/>
          <w:rtl/>
        </w:rPr>
        <w:t>، متوفی به سال 458 ه‍.</w:t>
      </w:r>
      <w:r w:rsidR="00F30BC2" w:rsidRPr="0052470B">
        <w:rPr>
          <w:rStyle w:val="Char3"/>
          <w:rFonts w:hint="cs"/>
          <w:rtl/>
        </w:rPr>
        <w:t>.</w:t>
      </w:r>
    </w:p>
    <w:p w:rsidR="00FA2C01" w:rsidRPr="0052470B" w:rsidRDefault="00FA2C01" w:rsidP="00B16DB5">
      <w:pPr>
        <w:numPr>
          <w:ilvl w:val="0"/>
          <w:numId w:val="3"/>
        </w:numPr>
        <w:ind w:left="794" w:hanging="454"/>
        <w:jc w:val="both"/>
        <w:rPr>
          <w:rStyle w:val="Char3"/>
        </w:rPr>
      </w:pPr>
      <w:r w:rsidRPr="0052470B">
        <w:rPr>
          <w:rStyle w:val="Char3"/>
          <w:rtl/>
        </w:rPr>
        <w:t>دارقطنی</w:t>
      </w:r>
      <w:r w:rsidR="000C6F25" w:rsidRPr="0052470B">
        <w:rPr>
          <w:rStyle w:val="Char3"/>
          <w:rFonts w:cs="CTraditional Arabic" w:hint="cs"/>
          <w:rtl/>
        </w:rPr>
        <w:t xml:space="preserve"> /</w:t>
      </w:r>
      <w:r w:rsidRPr="0052470B">
        <w:rPr>
          <w:rStyle w:val="Char3"/>
          <w:rtl/>
        </w:rPr>
        <w:t>، متوفی به سال 385 ه‍.</w:t>
      </w:r>
      <w:r w:rsidR="00F30BC2" w:rsidRPr="0052470B">
        <w:rPr>
          <w:rStyle w:val="Char3"/>
          <w:rFonts w:hint="cs"/>
          <w:rtl/>
        </w:rPr>
        <w:t>.</w:t>
      </w:r>
    </w:p>
    <w:p w:rsidR="00FA2C01" w:rsidRPr="0052470B" w:rsidRDefault="00FA2C01" w:rsidP="00B16DB5">
      <w:pPr>
        <w:numPr>
          <w:ilvl w:val="0"/>
          <w:numId w:val="3"/>
        </w:numPr>
        <w:ind w:left="794" w:hanging="454"/>
        <w:jc w:val="both"/>
        <w:rPr>
          <w:rStyle w:val="Char3"/>
        </w:rPr>
      </w:pPr>
      <w:r w:rsidRPr="0052470B">
        <w:rPr>
          <w:rStyle w:val="Char3"/>
          <w:rtl/>
        </w:rPr>
        <w:t>حافظ شهرروزی</w:t>
      </w:r>
      <w:r w:rsidR="000C6F25" w:rsidRPr="0052470B">
        <w:rPr>
          <w:rStyle w:val="Char3"/>
          <w:rFonts w:cs="CTraditional Arabic" w:hint="cs"/>
          <w:rtl/>
        </w:rPr>
        <w:t xml:space="preserve"> /</w:t>
      </w:r>
      <w:r w:rsidRPr="0052470B">
        <w:rPr>
          <w:rStyle w:val="Char3"/>
          <w:rtl/>
        </w:rPr>
        <w:t>، متوفی به سال 320 ه‍.</w:t>
      </w:r>
      <w:r w:rsidR="00F30BC2" w:rsidRPr="0052470B">
        <w:rPr>
          <w:rStyle w:val="Char3"/>
          <w:rFonts w:hint="cs"/>
          <w:rtl/>
        </w:rPr>
        <w:t>.</w:t>
      </w:r>
    </w:p>
    <w:p w:rsidR="00FA2C01" w:rsidRPr="0052470B" w:rsidRDefault="00FA2C01" w:rsidP="00B16DB5">
      <w:pPr>
        <w:numPr>
          <w:ilvl w:val="0"/>
          <w:numId w:val="3"/>
        </w:numPr>
        <w:ind w:left="794" w:hanging="454"/>
        <w:jc w:val="both"/>
        <w:rPr>
          <w:rStyle w:val="Char3"/>
        </w:rPr>
      </w:pPr>
      <w:r w:rsidRPr="0052470B">
        <w:rPr>
          <w:rStyle w:val="Char3"/>
          <w:rtl/>
        </w:rPr>
        <w:t>ابوالقاسم ابن عساکر</w:t>
      </w:r>
      <w:r w:rsidR="000C6F25" w:rsidRPr="0052470B">
        <w:rPr>
          <w:rStyle w:val="Char3"/>
          <w:rFonts w:cs="CTraditional Arabic" w:hint="cs"/>
          <w:rtl/>
        </w:rPr>
        <w:t xml:space="preserve"> /</w:t>
      </w:r>
      <w:r w:rsidRPr="0052470B">
        <w:rPr>
          <w:rStyle w:val="Char3"/>
          <w:rtl/>
        </w:rPr>
        <w:t>، متوفی به سال 571 ه‍.</w:t>
      </w:r>
      <w:r w:rsidR="00F30BC2" w:rsidRPr="0052470B">
        <w:rPr>
          <w:rStyle w:val="Char3"/>
          <w:rFonts w:hint="cs"/>
          <w:rtl/>
        </w:rPr>
        <w:t>.</w:t>
      </w:r>
    </w:p>
    <w:p w:rsidR="00FA2C01" w:rsidRPr="0052470B" w:rsidRDefault="00FA2C01" w:rsidP="00B16DB5">
      <w:pPr>
        <w:numPr>
          <w:ilvl w:val="0"/>
          <w:numId w:val="3"/>
        </w:numPr>
        <w:ind w:left="794" w:hanging="454"/>
        <w:jc w:val="both"/>
        <w:rPr>
          <w:rStyle w:val="Char3"/>
        </w:rPr>
      </w:pPr>
      <w:r w:rsidRPr="0052470B">
        <w:rPr>
          <w:rStyle w:val="Char3"/>
          <w:rtl/>
        </w:rPr>
        <w:t>ابن صلاح عثمان شهرزوری</w:t>
      </w:r>
      <w:r w:rsidR="000C6F25" w:rsidRPr="0052470B">
        <w:rPr>
          <w:rStyle w:val="Char3"/>
          <w:rFonts w:cs="CTraditional Arabic" w:hint="cs"/>
          <w:rtl/>
        </w:rPr>
        <w:t xml:space="preserve"> /</w:t>
      </w:r>
      <w:r w:rsidRPr="0052470B">
        <w:rPr>
          <w:rStyle w:val="Char3"/>
          <w:rtl/>
        </w:rPr>
        <w:t>، متوفی به سال 643 ه‍.</w:t>
      </w:r>
      <w:r w:rsidR="00F30BC2" w:rsidRPr="0052470B">
        <w:rPr>
          <w:rStyle w:val="Char3"/>
          <w:rFonts w:hint="cs"/>
          <w:rtl/>
        </w:rPr>
        <w:t>.</w:t>
      </w:r>
    </w:p>
    <w:p w:rsidR="00FA2C01" w:rsidRPr="0052470B" w:rsidRDefault="00FA2C01" w:rsidP="00B16DB5">
      <w:pPr>
        <w:numPr>
          <w:ilvl w:val="0"/>
          <w:numId w:val="3"/>
        </w:numPr>
        <w:ind w:left="794" w:hanging="454"/>
        <w:jc w:val="both"/>
        <w:rPr>
          <w:rStyle w:val="Char3"/>
        </w:rPr>
      </w:pPr>
      <w:r w:rsidRPr="0052470B">
        <w:rPr>
          <w:rStyle w:val="Char3"/>
          <w:rtl/>
        </w:rPr>
        <w:t>حافظ ضیاءالدین مقدسی</w:t>
      </w:r>
      <w:r w:rsidR="000C6F25" w:rsidRPr="0052470B">
        <w:rPr>
          <w:rStyle w:val="Char3"/>
          <w:rFonts w:cs="CTraditional Arabic" w:hint="cs"/>
          <w:rtl/>
        </w:rPr>
        <w:t xml:space="preserve"> /</w:t>
      </w:r>
      <w:r w:rsidRPr="0052470B">
        <w:rPr>
          <w:rStyle w:val="Char3"/>
          <w:rtl/>
        </w:rPr>
        <w:t>، متوفی به سال 643 ه‍</w:t>
      </w:r>
      <w:r w:rsidR="00F30BC2" w:rsidRPr="0052470B">
        <w:rPr>
          <w:rStyle w:val="Char3"/>
          <w:rFonts w:hint="cs"/>
          <w:rtl/>
        </w:rPr>
        <w:t>.</w:t>
      </w:r>
      <w:r w:rsidRPr="0052470B">
        <w:rPr>
          <w:rStyle w:val="Char3"/>
          <w:rtl/>
        </w:rPr>
        <w:t>.</w:t>
      </w:r>
    </w:p>
    <w:p w:rsidR="00FA2C01" w:rsidRPr="0052470B" w:rsidRDefault="00FA2C01" w:rsidP="00B16DB5">
      <w:pPr>
        <w:numPr>
          <w:ilvl w:val="0"/>
          <w:numId w:val="3"/>
        </w:numPr>
        <w:ind w:left="794" w:hanging="454"/>
        <w:jc w:val="both"/>
        <w:rPr>
          <w:rStyle w:val="Char3"/>
        </w:rPr>
      </w:pPr>
      <w:r w:rsidRPr="0052470B">
        <w:rPr>
          <w:rStyle w:val="Char3"/>
          <w:rtl/>
        </w:rPr>
        <w:t>ابوالبرکات المجد بن تیمیه</w:t>
      </w:r>
      <w:r w:rsidR="000C6F25" w:rsidRPr="0052470B">
        <w:rPr>
          <w:rStyle w:val="Char3"/>
          <w:rFonts w:cs="CTraditional Arabic" w:hint="cs"/>
          <w:rtl/>
        </w:rPr>
        <w:t xml:space="preserve"> /</w:t>
      </w:r>
      <w:r w:rsidRPr="0052470B">
        <w:rPr>
          <w:rStyle w:val="Char3"/>
          <w:rtl/>
        </w:rPr>
        <w:t>، متوفی به سال 652 ه‍.</w:t>
      </w:r>
      <w:r w:rsidR="00F30BC2" w:rsidRPr="0052470B">
        <w:rPr>
          <w:rStyle w:val="Char3"/>
          <w:rFonts w:hint="cs"/>
          <w:rtl/>
        </w:rPr>
        <w:t>.</w:t>
      </w:r>
    </w:p>
    <w:p w:rsidR="00FA2C01" w:rsidRPr="0052470B" w:rsidRDefault="00FA2C01" w:rsidP="00B16DB5">
      <w:pPr>
        <w:numPr>
          <w:ilvl w:val="0"/>
          <w:numId w:val="3"/>
        </w:numPr>
        <w:ind w:left="794" w:hanging="454"/>
        <w:jc w:val="both"/>
        <w:rPr>
          <w:rStyle w:val="Char3"/>
        </w:rPr>
      </w:pPr>
      <w:r w:rsidRPr="0052470B">
        <w:rPr>
          <w:rStyle w:val="Char3"/>
          <w:rtl/>
        </w:rPr>
        <w:t>حافظ ابن‌حجر عسقلانی</w:t>
      </w:r>
      <w:r w:rsidR="000C6F25" w:rsidRPr="0052470B">
        <w:rPr>
          <w:rStyle w:val="Char3"/>
          <w:rFonts w:cs="CTraditional Arabic" w:hint="cs"/>
          <w:rtl/>
        </w:rPr>
        <w:t xml:space="preserve"> /</w:t>
      </w:r>
      <w:r w:rsidRPr="0052470B">
        <w:rPr>
          <w:rStyle w:val="Char3"/>
          <w:rtl/>
        </w:rPr>
        <w:t>، متوفی به سال 852 ه‍.</w:t>
      </w:r>
      <w:r w:rsidR="00F30BC2" w:rsidRPr="0052470B">
        <w:rPr>
          <w:rStyle w:val="Char3"/>
          <w:rFonts w:hint="cs"/>
          <w:rtl/>
        </w:rPr>
        <w:t>.</w:t>
      </w:r>
    </w:p>
    <w:p w:rsidR="00FA2C01" w:rsidRPr="0052470B" w:rsidRDefault="00FA2C01" w:rsidP="00B16DB5">
      <w:pPr>
        <w:numPr>
          <w:ilvl w:val="0"/>
          <w:numId w:val="3"/>
        </w:numPr>
        <w:ind w:left="794" w:hanging="454"/>
        <w:jc w:val="both"/>
        <w:rPr>
          <w:rStyle w:val="Char3"/>
        </w:rPr>
      </w:pPr>
      <w:r w:rsidRPr="0052470B">
        <w:rPr>
          <w:rStyle w:val="Char3"/>
          <w:rtl/>
        </w:rPr>
        <w:t>النور الهیثمی</w:t>
      </w:r>
      <w:r w:rsidR="000C6F25" w:rsidRPr="0052470B">
        <w:rPr>
          <w:rStyle w:val="Char3"/>
          <w:rFonts w:cs="CTraditional Arabic" w:hint="cs"/>
          <w:rtl/>
        </w:rPr>
        <w:t xml:space="preserve"> /</w:t>
      </w:r>
      <w:r w:rsidRPr="0052470B">
        <w:rPr>
          <w:rStyle w:val="Char3"/>
          <w:rtl/>
        </w:rPr>
        <w:t>، متوفی به سال 807 ه‍.</w:t>
      </w:r>
      <w:r w:rsidR="00F30BC2" w:rsidRPr="0052470B">
        <w:rPr>
          <w:rStyle w:val="Char3"/>
          <w:rFonts w:hint="cs"/>
          <w:rtl/>
        </w:rPr>
        <w:t>.</w:t>
      </w:r>
    </w:p>
    <w:p w:rsidR="00FA2C01" w:rsidRPr="0052470B" w:rsidRDefault="00FA2C01" w:rsidP="00B16DB5">
      <w:pPr>
        <w:numPr>
          <w:ilvl w:val="0"/>
          <w:numId w:val="3"/>
        </w:numPr>
        <w:ind w:left="794" w:hanging="454"/>
        <w:jc w:val="both"/>
        <w:rPr>
          <w:rStyle w:val="Char3"/>
        </w:rPr>
      </w:pPr>
      <w:r w:rsidRPr="0052470B">
        <w:rPr>
          <w:rStyle w:val="Char3"/>
          <w:rtl/>
        </w:rPr>
        <w:t>حافظ سراج بلقینی</w:t>
      </w:r>
      <w:r w:rsidR="000C6F25" w:rsidRPr="0052470B">
        <w:rPr>
          <w:rStyle w:val="Char3"/>
          <w:rFonts w:cs="CTraditional Arabic" w:hint="cs"/>
          <w:rtl/>
        </w:rPr>
        <w:t xml:space="preserve"> /</w:t>
      </w:r>
      <w:r w:rsidRPr="0052470B">
        <w:rPr>
          <w:rStyle w:val="Char3"/>
          <w:rtl/>
        </w:rPr>
        <w:t>، متوفی به سال 805 ه‍.</w:t>
      </w:r>
      <w:r w:rsidR="00F30BC2" w:rsidRPr="0052470B">
        <w:rPr>
          <w:rStyle w:val="Char3"/>
          <w:rFonts w:hint="cs"/>
          <w:rtl/>
        </w:rPr>
        <w:t>.</w:t>
      </w:r>
    </w:p>
    <w:p w:rsidR="00FA2C01" w:rsidRPr="0052470B" w:rsidRDefault="00FA2C01" w:rsidP="00B16DB5">
      <w:pPr>
        <w:numPr>
          <w:ilvl w:val="0"/>
          <w:numId w:val="3"/>
        </w:numPr>
        <w:ind w:left="794" w:hanging="454"/>
        <w:jc w:val="both"/>
        <w:rPr>
          <w:rStyle w:val="Char3"/>
        </w:rPr>
      </w:pPr>
      <w:r w:rsidRPr="0052470B">
        <w:rPr>
          <w:rStyle w:val="Char3"/>
          <w:rtl/>
        </w:rPr>
        <w:t>الحافظ السخاوی</w:t>
      </w:r>
      <w:r w:rsidR="000C6F25" w:rsidRPr="0052470B">
        <w:rPr>
          <w:rStyle w:val="Char3"/>
          <w:rFonts w:cs="CTraditional Arabic" w:hint="cs"/>
          <w:rtl/>
        </w:rPr>
        <w:t xml:space="preserve"> /</w:t>
      </w:r>
      <w:r w:rsidRPr="0052470B">
        <w:rPr>
          <w:rStyle w:val="Char3"/>
          <w:rtl/>
        </w:rPr>
        <w:t>، متوفی به سال 902 ه‍.</w:t>
      </w:r>
      <w:r w:rsidR="00F30BC2" w:rsidRPr="0052470B">
        <w:rPr>
          <w:rStyle w:val="Char3"/>
          <w:rFonts w:hint="cs"/>
          <w:rtl/>
        </w:rPr>
        <w:t>.</w:t>
      </w:r>
    </w:p>
    <w:p w:rsidR="00FA2C01" w:rsidRPr="0052470B" w:rsidRDefault="00FA2C01" w:rsidP="00B16DB5">
      <w:pPr>
        <w:numPr>
          <w:ilvl w:val="0"/>
          <w:numId w:val="3"/>
        </w:numPr>
        <w:ind w:left="794" w:hanging="454"/>
        <w:jc w:val="both"/>
        <w:rPr>
          <w:rStyle w:val="Char3"/>
        </w:rPr>
      </w:pPr>
      <w:r w:rsidRPr="0052470B">
        <w:rPr>
          <w:rStyle w:val="Char3"/>
          <w:rtl/>
        </w:rPr>
        <w:t xml:space="preserve">الحافظ </w:t>
      </w:r>
      <w:r w:rsidR="00783CA9" w:rsidRPr="0052470B">
        <w:rPr>
          <w:rStyle w:val="Char3"/>
          <w:rtl/>
        </w:rPr>
        <w:t>ش</w:t>
      </w:r>
      <w:r w:rsidRPr="0052470B">
        <w:rPr>
          <w:rStyle w:val="Char3"/>
          <w:rtl/>
        </w:rPr>
        <w:t>یخ جلال‌الدین سیوطی</w:t>
      </w:r>
      <w:r w:rsidR="000C6F25" w:rsidRPr="0052470B">
        <w:rPr>
          <w:rStyle w:val="Char3"/>
          <w:rFonts w:cs="CTraditional Arabic" w:hint="cs"/>
          <w:rtl/>
        </w:rPr>
        <w:t xml:space="preserve"> /</w:t>
      </w:r>
      <w:r w:rsidRPr="0052470B">
        <w:rPr>
          <w:rStyle w:val="Char3"/>
          <w:rtl/>
        </w:rPr>
        <w:t>، متوفی به سال 911 ه‍.</w:t>
      </w:r>
      <w:r w:rsidR="00F30BC2" w:rsidRPr="0052470B">
        <w:rPr>
          <w:rStyle w:val="Char3"/>
          <w:rFonts w:hint="cs"/>
          <w:rtl/>
        </w:rPr>
        <w:t>.</w:t>
      </w:r>
    </w:p>
    <w:p w:rsidR="00FA2C01" w:rsidRPr="0052470B" w:rsidRDefault="00FA2C01" w:rsidP="00B16DB5">
      <w:pPr>
        <w:numPr>
          <w:ilvl w:val="0"/>
          <w:numId w:val="3"/>
        </w:numPr>
        <w:ind w:left="794" w:hanging="454"/>
        <w:jc w:val="both"/>
        <w:rPr>
          <w:rStyle w:val="Char3"/>
        </w:rPr>
      </w:pPr>
      <w:r w:rsidRPr="0052470B">
        <w:rPr>
          <w:rStyle w:val="Char3"/>
          <w:rtl/>
        </w:rPr>
        <w:t>المحدث ضیاءالدین کمشخانوی</w:t>
      </w:r>
      <w:r w:rsidR="000C6F25" w:rsidRPr="0052470B">
        <w:rPr>
          <w:rStyle w:val="Char3"/>
          <w:rFonts w:cs="CTraditional Arabic" w:hint="cs"/>
          <w:rtl/>
        </w:rPr>
        <w:t xml:space="preserve"> /</w:t>
      </w:r>
      <w:r w:rsidRPr="0052470B">
        <w:rPr>
          <w:rStyle w:val="Char3"/>
          <w:rtl/>
        </w:rPr>
        <w:t xml:space="preserve">، متوفی به سال 1311 </w:t>
      </w:r>
      <w:r w:rsidR="00C47D49">
        <w:rPr>
          <w:rStyle w:val="Char3"/>
          <w:rtl/>
        </w:rPr>
        <w:t>ھ</w:t>
      </w:r>
      <w:r w:rsidR="00F30BC2" w:rsidRPr="0052470B">
        <w:rPr>
          <w:rStyle w:val="Char3"/>
          <w:rFonts w:hint="cs"/>
          <w:rtl/>
        </w:rPr>
        <w:t>.</w:t>
      </w:r>
    </w:p>
    <w:p w:rsidR="00FA2C01" w:rsidRDefault="00FA2C01" w:rsidP="00B16DB5">
      <w:pPr>
        <w:numPr>
          <w:ilvl w:val="0"/>
          <w:numId w:val="3"/>
        </w:numPr>
        <w:ind w:left="794" w:hanging="454"/>
        <w:jc w:val="both"/>
        <w:rPr>
          <w:rStyle w:val="Char3"/>
        </w:rPr>
      </w:pPr>
      <w:r w:rsidRPr="0052470B">
        <w:rPr>
          <w:rStyle w:val="Char3"/>
          <w:rtl/>
        </w:rPr>
        <w:t>حافظ مبارکفوری</w:t>
      </w:r>
      <w:r w:rsidR="000C6F25" w:rsidRPr="0052470B">
        <w:rPr>
          <w:rStyle w:val="Char3"/>
          <w:rFonts w:cs="CTraditional Arabic" w:hint="cs"/>
          <w:rtl/>
        </w:rPr>
        <w:t xml:space="preserve"> /</w:t>
      </w:r>
      <w:r w:rsidRPr="0052470B">
        <w:rPr>
          <w:rStyle w:val="Char3"/>
          <w:rtl/>
        </w:rPr>
        <w:t xml:space="preserve">، متوفی به سال 1353 </w:t>
      </w:r>
      <w:r w:rsidR="00C47D49">
        <w:rPr>
          <w:rStyle w:val="Char3"/>
          <w:rtl/>
        </w:rPr>
        <w:t>ھ</w:t>
      </w:r>
      <w:r w:rsidR="00F30BC2" w:rsidRPr="0052470B">
        <w:rPr>
          <w:rStyle w:val="Char3"/>
          <w:rFonts w:hint="cs"/>
          <w:rtl/>
        </w:rPr>
        <w:t>.</w:t>
      </w:r>
    </w:p>
    <w:p w:rsidR="00C47D49" w:rsidRDefault="00C47D49" w:rsidP="00C47D49">
      <w:pPr>
        <w:pStyle w:val="a6"/>
        <w:rPr>
          <w:rtl/>
        </w:rPr>
        <w:sectPr w:rsidR="00C47D49" w:rsidSect="003F29EE">
          <w:headerReference w:type="default" r:id="rId17"/>
          <w:footnotePr>
            <w:numRestart w:val="eachPage"/>
          </w:footnotePr>
          <w:type w:val="oddPage"/>
          <w:pgSz w:w="9356" w:h="13608" w:code="9"/>
          <w:pgMar w:top="567" w:right="1134" w:bottom="851" w:left="1134" w:header="454" w:footer="0" w:gutter="0"/>
          <w:cols w:space="720"/>
          <w:titlePg/>
          <w:bidi/>
          <w:rtlGutter/>
          <w:docGrid w:linePitch="272"/>
        </w:sectPr>
      </w:pPr>
    </w:p>
    <w:p w:rsidR="00A90178" w:rsidRPr="00C47D49" w:rsidRDefault="009C6D3E" w:rsidP="00C47D49">
      <w:pPr>
        <w:pStyle w:val="ae"/>
        <w:rPr>
          <w:rtl/>
        </w:rPr>
      </w:pPr>
      <w:bookmarkStart w:id="106" w:name="_Toc192476780"/>
      <w:bookmarkStart w:id="107" w:name="_Toc192477927"/>
      <w:bookmarkStart w:id="108" w:name="_Toc437943015"/>
      <w:bookmarkStart w:id="109" w:name="_Toc442124333"/>
      <w:r w:rsidRPr="00C47D49">
        <w:rPr>
          <w:rtl/>
        </w:rPr>
        <w:t>نگاهی به اصطلاحات علم حدیث</w:t>
      </w:r>
      <w:bookmarkEnd w:id="106"/>
      <w:bookmarkEnd w:id="107"/>
      <w:bookmarkEnd w:id="108"/>
      <w:bookmarkEnd w:id="109"/>
    </w:p>
    <w:p w:rsidR="009C6D3E" w:rsidRPr="0052470B" w:rsidRDefault="009C6D3E" w:rsidP="00CA2E2E">
      <w:pPr>
        <w:pStyle w:val="a6"/>
        <w:rPr>
          <w:rtl/>
        </w:rPr>
      </w:pPr>
      <w:r w:rsidRPr="0052470B">
        <w:rPr>
          <w:rtl/>
        </w:rPr>
        <w:t>حدیث: حدیث، در لغت، به معنی تازه و نو و نیز قول و سخن است و در اصطلاح محدثین آنچه از قول و فعل و تقریر پیامبر</w:t>
      </w:r>
      <w:r w:rsidR="000C6F25" w:rsidRPr="0052470B">
        <w:rPr>
          <w:rFonts w:cs="CTraditional Arabic" w:hint="cs"/>
          <w:rtl/>
        </w:rPr>
        <w:t xml:space="preserve"> ص</w:t>
      </w:r>
      <w:r w:rsidRPr="0052470B">
        <w:rPr>
          <w:rtl/>
        </w:rPr>
        <w:t xml:space="preserve"> روایت شده باشد، و با اصطلاح «سنت» کاملاً هم‌معنی است. و گاهی قول اصحاب و تابعین را نیز حدیث می‌گویند.</w:t>
      </w:r>
    </w:p>
    <w:p w:rsidR="009C6D3E" w:rsidRPr="0052470B" w:rsidRDefault="009C6D3E" w:rsidP="00C47D49">
      <w:pPr>
        <w:pStyle w:val="a6"/>
        <w:rPr>
          <w:rtl/>
        </w:rPr>
      </w:pPr>
      <w:r w:rsidRPr="0052470B">
        <w:rPr>
          <w:rtl/>
        </w:rPr>
        <w:t>حدیث یا قدسی است یا نبوی؛ «حدیث قدسی» آن است که پیامبر</w:t>
      </w:r>
      <w:r w:rsidR="000C6F25" w:rsidRPr="0052470B">
        <w:rPr>
          <w:rFonts w:cs="CTraditional Arabic" w:hint="cs"/>
          <w:rtl/>
        </w:rPr>
        <w:t xml:space="preserve"> ص</w:t>
      </w:r>
      <w:r w:rsidRPr="0052470B">
        <w:rPr>
          <w:rtl/>
        </w:rPr>
        <w:t xml:space="preserve"> به واسط</w:t>
      </w:r>
      <w:r w:rsidR="009419ED" w:rsidRPr="0052470B">
        <w:rPr>
          <w:rtl/>
        </w:rPr>
        <w:t>ۀ</w:t>
      </w:r>
      <w:r w:rsidRPr="0052470B">
        <w:rPr>
          <w:rtl/>
        </w:rPr>
        <w:t xml:space="preserve"> جبرئیل، معنی آن را از پروردگار خود روایت فرموده و لفظ آن از خود آن حضرت</w:t>
      </w:r>
      <w:r w:rsidR="000C6F25" w:rsidRPr="0052470B">
        <w:rPr>
          <w:rFonts w:cs="CTraditional Arabic" w:hint="cs"/>
          <w:rtl/>
        </w:rPr>
        <w:t xml:space="preserve"> ص</w:t>
      </w:r>
      <w:r w:rsidR="00F30BC2" w:rsidRPr="0052470B">
        <w:rPr>
          <w:rFonts w:hint="cs"/>
          <w:rtl/>
        </w:rPr>
        <w:t xml:space="preserve"> </w:t>
      </w:r>
      <w:r w:rsidRPr="0052470B">
        <w:rPr>
          <w:rtl/>
        </w:rPr>
        <w:t>باشد. و «حدیث نبوی» حدیثی است که مستقیم، از خود پیامبر</w:t>
      </w:r>
      <w:r w:rsidR="000C6F25" w:rsidRPr="0052470B">
        <w:rPr>
          <w:rFonts w:cs="CTraditional Arabic" w:hint="cs"/>
          <w:rtl/>
        </w:rPr>
        <w:t xml:space="preserve"> ص</w:t>
      </w:r>
      <w:r w:rsidRPr="0052470B">
        <w:rPr>
          <w:rtl/>
        </w:rPr>
        <w:t xml:space="preserve"> روایت شده و لفظ و معنی از آن پیامبر</w:t>
      </w:r>
      <w:r w:rsidR="000C6F25" w:rsidRPr="0052470B">
        <w:rPr>
          <w:rFonts w:cs="CTraditional Arabic" w:hint="cs"/>
          <w:rtl/>
        </w:rPr>
        <w:t xml:space="preserve"> ص</w:t>
      </w:r>
      <w:r w:rsidRPr="0052470B">
        <w:rPr>
          <w:rtl/>
        </w:rPr>
        <w:t xml:space="preserve"> باشد.</w:t>
      </w:r>
    </w:p>
    <w:p w:rsidR="008051A5" w:rsidRPr="0052470B" w:rsidRDefault="008051A5" w:rsidP="00C47D49">
      <w:pPr>
        <w:pStyle w:val="a6"/>
        <w:rPr>
          <w:rtl/>
        </w:rPr>
      </w:pPr>
      <w:r w:rsidRPr="0052470B">
        <w:rPr>
          <w:rtl/>
        </w:rPr>
        <w:t>خبر: بعضی گفته‌اند: «حدیث و خبر، به یک معنی است»؛ بعضی دیگر گویند: «خبر اعم از حدیث است، چه، خبر، صادق است بر هر چه از پیامبر و غیر او رسیده باشد و حدیث، فقط بر چیزی اطلاق می‌شود که از پیامبر</w:t>
      </w:r>
      <w:r w:rsidR="000C6F25" w:rsidRPr="0052470B">
        <w:rPr>
          <w:rFonts w:cs="CTraditional Arabic" w:hint="cs"/>
          <w:rtl/>
        </w:rPr>
        <w:t xml:space="preserve"> ص</w:t>
      </w:r>
      <w:r w:rsidRPr="0052470B">
        <w:rPr>
          <w:rtl/>
        </w:rPr>
        <w:t xml:space="preserve"> رسیده و به ایشان اختصاص دارد.</w:t>
      </w:r>
    </w:p>
    <w:p w:rsidR="008051A5" w:rsidRPr="0052470B" w:rsidRDefault="008051A5" w:rsidP="00CA2E2E">
      <w:pPr>
        <w:pStyle w:val="a6"/>
        <w:rPr>
          <w:rtl/>
        </w:rPr>
      </w:pPr>
      <w:r w:rsidRPr="0052470B">
        <w:rPr>
          <w:rtl/>
        </w:rPr>
        <w:t>اثر: اثر، در اصطلاح فقها، در مورد کلام علمای سلف استعمال می‌شود.</w:t>
      </w:r>
    </w:p>
    <w:p w:rsidR="008051A5" w:rsidRPr="0052470B" w:rsidRDefault="008051A5" w:rsidP="00C47D49">
      <w:pPr>
        <w:pStyle w:val="a6"/>
      </w:pPr>
      <w:r w:rsidRPr="0052470B">
        <w:rPr>
          <w:rtl/>
        </w:rPr>
        <w:t>خبرآحاد: هر حدیثی که یک نفر یا بیشتر، آن را از پیامبر</w:t>
      </w:r>
      <w:r w:rsidR="000C6F25" w:rsidRPr="0052470B">
        <w:rPr>
          <w:rFonts w:cs="CTraditional Arabic" w:hint="cs"/>
          <w:rtl/>
        </w:rPr>
        <w:t xml:space="preserve"> ص</w:t>
      </w:r>
      <w:r w:rsidRPr="0052470B">
        <w:rPr>
          <w:rtl/>
        </w:rPr>
        <w:t xml:space="preserve"> روایت کنند و دارای شرایط حدیث مشهور نباشد، تحت ضوابطی که در علم اصول مذکور است، مورد استناد و احتجاج واقع می‌شود و آن را «خبر آحاد» می‌گویند.</w:t>
      </w:r>
    </w:p>
    <w:p w:rsidR="008051A5" w:rsidRPr="0052470B" w:rsidRDefault="008051A5" w:rsidP="00CA2E2E">
      <w:pPr>
        <w:pStyle w:val="af"/>
        <w:bidi/>
        <w:rPr>
          <w:rtl/>
        </w:rPr>
      </w:pPr>
      <w:bookmarkStart w:id="110" w:name="_Toc192476781"/>
      <w:bookmarkStart w:id="111" w:name="_Toc192477928"/>
      <w:bookmarkStart w:id="112" w:name="_Toc437943016"/>
      <w:bookmarkStart w:id="113" w:name="_Toc442124334"/>
      <w:r w:rsidRPr="0052470B">
        <w:rPr>
          <w:rtl/>
        </w:rPr>
        <w:t>اقسام و انواع حدیث:</w:t>
      </w:r>
      <w:r w:rsidRPr="00E96FD0">
        <w:rPr>
          <w:rStyle w:val="FootnoteReference"/>
          <w:rFonts w:ascii="IRZar" w:hAnsi="IRZar" w:cs="IRNazli"/>
          <w:bCs w:val="0"/>
          <w:szCs w:val="28"/>
          <w:rtl/>
        </w:rPr>
        <w:footnoteReference w:id="9"/>
      </w:r>
      <w:bookmarkEnd w:id="110"/>
      <w:bookmarkEnd w:id="111"/>
      <w:bookmarkEnd w:id="112"/>
      <w:bookmarkEnd w:id="113"/>
    </w:p>
    <w:p w:rsidR="008051A5" w:rsidRPr="0052470B" w:rsidRDefault="002D1C61" w:rsidP="00C47D49">
      <w:pPr>
        <w:pStyle w:val="a6"/>
        <w:rPr>
          <w:rtl/>
        </w:rPr>
      </w:pPr>
      <w:r w:rsidRPr="0052470B">
        <w:rPr>
          <w:rtl/>
        </w:rPr>
        <w:t>بیشتر علما، «حدیث و اسناد» را به سه قسمت اصلی تقسیم کرده‌اند:</w:t>
      </w:r>
    </w:p>
    <w:p w:rsidR="002D1C61" w:rsidRPr="00C47D49" w:rsidRDefault="002D1C61" w:rsidP="00C47D49">
      <w:pPr>
        <w:pStyle w:val="a6"/>
        <w:rPr>
          <w:rtl/>
        </w:rPr>
      </w:pPr>
      <w:r w:rsidRPr="0052470B">
        <w:rPr>
          <w:rStyle w:val="Chare"/>
          <w:rtl/>
        </w:rPr>
        <w:t>1</w:t>
      </w:r>
      <w:r w:rsidRPr="00C47D49">
        <w:rPr>
          <w:rtl/>
        </w:rPr>
        <w:t xml:space="preserve">. صحیح؛ 2. حسن؛ 3. ضعیف. و دلیلشان بر آن، این است که حدیث، یا «مقبول» است و به آن استناد می‌شود و یا «مردود» است و ترک می‌گردد؛ و مقبول دو قسمت است؛ زیرا یا مشتمل بر صفات عالیه‌ی قبول </w:t>
      </w:r>
      <w:r w:rsidR="00285C15" w:rsidRPr="00C47D49">
        <w:rPr>
          <w:rtl/>
        </w:rPr>
        <w:t>می‌باشد که آن را</w:t>
      </w:r>
      <w:r w:rsidR="00586FCF" w:rsidRPr="00C47D49">
        <w:rPr>
          <w:rtl/>
        </w:rPr>
        <w:t xml:space="preserve"> «صحیح» می‌نامند و یا دارای صفات نازله‌ی قبول می‌باشد که آن را</w:t>
      </w:r>
      <w:r w:rsidR="00285C15" w:rsidRPr="00C47D49">
        <w:rPr>
          <w:rtl/>
        </w:rPr>
        <w:t xml:space="preserve"> «حسن» می‌نامند؛ و مردود، همان «ضعیف» است. آن‌گاه در زیر هر یک از این سه قسمت، به حسب مراتب قوت و ضعف، انواعی را ثبت کرده‌اند.</w:t>
      </w:r>
    </w:p>
    <w:p w:rsidR="00586FCF" w:rsidRPr="0052470B" w:rsidRDefault="00586FCF" w:rsidP="00CA2E2E">
      <w:pPr>
        <w:pStyle w:val="a6"/>
        <w:rPr>
          <w:rtl/>
        </w:rPr>
      </w:pPr>
      <w:r w:rsidRPr="0052470B">
        <w:rPr>
          <w:rtl/>
        </w:rPr>
        <w:t>سپس، علمای اهل حدیث، حدیث را به اعتبار «احوال راویان و صفات ایشان» و به اعتبار «احوال متون و صفات آنها» به انواعی زیاد تقسیم کرده‌اند که بعضی از علما، انواع حدیث را به مرز صد نوع رسانده‌اند و امام نووی</w:t>
      </w:r>
      <w:r w:rsidR="000C6F25" w:rsidRPr="0052470B">
        <w:rPr>
          <w:rFonts w:cs="CTraditional Arabic"/>
          <w:rtl/>
        </w:rPr>
        <w:t xml:space="preserve"> /</w:t>
      </w:r>
      <w:r w:rsidRPr="0052470B">
        <w:rPr>
          <w:rtl/>
        </w:rPr>
        <w:t xml:space="preserve"> آن را (65) نوع شمرده است. و چون بعضی از آنها نوع به حساب نمی‌آیند و علمای این علم، بسیاری از آنها را ترک کرده‌اند، چنان به نظرم رسید که «انواع شایع و مورد استعمال حدیث» را بیان کنم که در 35 نوع منحصر می‌شود.</w:t>
      </w:r>
    </w:p>
    <w:p w:rsidR="00586FCF" w:rsidRPr="0052470B" w:rsidRDefault="00586FCF" w:rsidP="00B16DB5">
      <w:pPr>
        <w:pStyle w:val="a6"/>
        <w:numPr>
          <w:ilvl w:val="0"/>
          <w:numId w:val="4"/>
        </w:numPr>
        <w:ind w:left="680" w:hanging="340"/>
        <w:rPr>
          <w:rtl/>
        </w:rPr>
      </w:pPr>
      <w:r w:rsidRPr="0052470B">
        <w:rPr>
          <w:rtl/>
        </w:rPr>
        <w:t>صحیح، که خود دو قسمت است: «صحیح لذاته» و «صحیح لغیره» (صحیح ذاتی و صحیح به واسطه‌ی غیر خود)</w:t>
      </w:r>
      <w:r w:rsidR="00381345" w:rsidRPr="0052470B">
        <w:rPr>
          <w:rFonts w:hint="cs"/>
          <w:rtl/>
        </w:rPr>
        <w:t>.</w:t>
      </w:r>
    </w:p>
    <w:p w:rsidR="00586FCF" w:rsidRPr="0052470B" w:rsidRDefault="00586FCF" w:rsidP="00CA2E2E">
      <w:pPr>
        <w:pStyle w:val="a6"/>
        <w:rPr>
          <w:rtl/>
        </w:rPr>
      </w:pPr>
      <w:r w:rsidRPr="00C47D49">
        <w:rPr>
          <w:rStyle w:val="Chare"/>
          <w:rtl/>
        </w:rPr>
        <w:t>الف</w:t>
      </w:r>
      <w:r w:rsidRPr="0052470B">
        <w:rPr>
          <w:rtl/>
        </w:rPr>
        <w:t>. صحیح لذاته، آن است که اسناد آن با نقل فرد عادل ضابط و با ضبط کامل از غیر خود، تا انتهای سند، وصل باشد و شذوذ و علت قادحه (چیزی که به صحت آن زیا</w:t>
      </w:r>
      <w:r w:rsidR="00783CA9" w:rsidRPr="0052470B">
        <w:rPr>
          <w:rtl/>
        </w:rPr>
        <w:t>ن</w:t>
      </w:r>
      <w:r w:rsidRPr="0052470B">
        <w:rPr>
          <w:rtl/>
        </w:rPr>
        <w:t xml:space="preserve"> برساند)، در آن نباشد.</w:t>
      </w:r>
    </w:p>
    <w:p w:rsidR="00586FCF" w:rsidRPr="0052470B" w:rsidRDefault="00586FCF" w:rsidP="00CA2E2E">
      <w:pPr>
        <w:pStyle w:val="a6"/>
        <w:rPr>
          <w:rtl/>
        </w:rPr>
      </w:pPr>
      <w:r w:rsidRPr="00C47D49">
        <w:rPr>
          <w:rStyle w:val="Chare"/>
          <w:rtl/>
        </w:rPr>
        <w:t>ب</w:t>
      </w:r>
      <w:r w:rsidRPr="0052470B">
        <w:rPr>
          <w:rtl/>
        </w:rPr>
        <w:t>. صحیح لغیره، آن است که راویان آن، به عدالت و ضبط شهرت داشته باشند؛ ولی عدالت و ضبط ایشان کمتر از عدالت و ضبط افرادی است که در سند صحیح لذاته هستند.</w:t>
      </w:r>
    </w:p>
    <w:p w:rsidR="00586FCF" w:rsidRPr="0052470B" w:rsidRDefault="00586FCF" w:rsidP="00B16DB5">
      <w:pPr>
        <w:pStyle w:val="a6"/>
        <w:numPr>
          <w:ilvl w:val="0"/>
          <w:numId w:val="4"/>
        </w:numPr>
        <w:ind w:left="680" w:hanging="340"/>
        <w:rPr>
          <w:rtl/>
        </w:rPr>
      </w:pPr>
      <w:r w:rsidRPr="0052470B">
        <w:rPr>
          <w:rtl/>
        </w:rPr>
        <w:t>حسن، که این نیز دو قسمت است:</w:t>
      </w:r>
    </w:p>
    <w:p w:rsidR="00586FCF" w:rsidRPr="0052470B" w:rsidRDefault="00586FCF" w:rsidP="00CA2E2E">
      <w:pPr>
        <w:pStyle w:val="a6"/>
        <w:rPr>
          <w:rtl/>
        </w:rPr>
      </w:pPr>
      <w:r w:rsidRPr="00C47D49">
        <w:rPr>
          <w:rStyle w:val="Chare"/>
          <w:rtl/>
        </w:rPr>
        <w:t>الف</w:t>
      </w:r>
      <w:r w:rsidRPr="0052470B">
        <w:rPr>
          <w:rtl/>
        </w:rPr>
        <w:t>. «حسن لذاته»، حدیثی است که اسنادش با روایت فرد عادل ضابط با ضبط غیر کامل از همانند خود تا انتهای سند متص</w:t>
      </w:r>
      <w:r w:rsidR="00783CA9" w:rsidRPr="0052470B">
        <w:rPr>
          <w:rtl/>
        </w:rPr>
        <w:t>ل</w:t>
      </w:r>
      <w:r w:rsidRPr="0052470B">
        <w:rPr>
          <w:rtl/>
        </w:rPr>
        <w:t xml:space="preserve"> است، بدون شذوذ و نقص، با شهرتی که پایه‌اش از شهرت صحیح کمتر است.</w:t>
      </w:r>
    </w:p>
    <w:p w:rsidR="00586FCF" w:rsidRPr="0052470B" w:rsidRDefault="00586FCF" w:rsidP="00CA2E2E">
      <w:pPr>
        <w:pStyle w:val="a6"/>
        <w:rPr>
          <w:rtl/>
        </w:rPr>
      </w:pPr>
      <w:r w:rsidRPr="00C47D49">
        <w:rPr>
          <w:rStyle w:val="Chare"/>
          <w:rtl/>
        </w:rPr>
        <w:t>ب</w:t>
      </w:r>
      <w:r w:rsidRPr="0052470B">
        <w:rPr>
          <w:rtl/>
        </w:rPr>
        <w:t>. «حسن لغیره»، حدیثی است که اسناد آن از فرد ناشناخته یا دارای سوءحافظه و</w:t>
      </w:r>
      <w:r w:rsidR="00140074" w:rsidRPr="0052470B">
        <w:rPr>
          <w:rtl/>
        </w:rPr>
        <w:t>.</w:t>
      </w:r>
      <w:r w:rsidRPr="0052470B">
        <w:rPr>
          <w:rtl/>
        </w:rPr>
        <w:t>.. خالی نیست؛ به شرط آن‌که این فرد، غافل و فراموش‌کار و دارای خطای زیاد نباشد و این حدیث، از راوی متهم به فسق روایت نشده باشد</w:t>
      </w:r>
      <w:r w:rsidR="009F4576" w:rsidRPr="0052470B">
        <w:rPr>
          <w:rtl/>
        </w:rPr>
        <w:t>.</w:t>
      </w:r>
    </w:p>
    <w:p w:rsidR="00C47D49" w:rsidRDefault="009F4576" w:rsidP="00B16DB5">
      <w:pPr>
        <w:pStyle w:val="a6"/>
        <w:numPr>
          <w:ilvl w:val="0"/>
          <w:numId w:val="4"/>
        </w:numPr>
        <w:ind w:left="680" w:hanging="340"/>
      </w:pPr>
      <w:r w:rsidRPr="0052470B">
        <w:rPr>
          <w:rtl/>
        </w:rPr>
        <w:t>ضعیف، عبارت از حدیثی است که یک شرط یا بیشتر از یک شرط از شروط صحت و حسن را فاقد است و به این اعتبار، به اقسام زیادی تقسیم می‌شود و مراتب ضعف آن به موجب ضعف راویان و خفت و سبکی اسناد و متن آن، متفاوت می‌باشد.</w:t>
      </w:r>
    </w:p>
    <w:p w:rsidR="00C47D49" w:rsidRDefault="009F4576" w:rsidP="00B16DB5">
      <w:pPr>
        <w:pStyle w:val="a6"/>
        <w:numPr>
          <w:ilvl w:val="0"/>
          <w:numId w:val="4"/>
        </w:numPr>
        <w:ind w:left="680" w:hanging="340"/>
      </w:pPr>
      <w:r w:rsidRPr="0052470B">
        <w:rPr>
          <w:rtl/>
        </w:rPr>
        <w:t>مُس</w:t>
      </w:r>
      <w:r w:rsidR="00783CA9" w:rsidRPr="0052470B">
        <w:rPr>
          <w:rtl/>
        </w:rPr>
        <w:t>ن</w:t>
      </w:r>
      <w:r w:rsidRPr="0052470B">
        <w:rPr>
          <w:rtl/>
        </w:rPr>
        <w:t>د، آن است که اسنادش، به حسب ظاهر، به انتها رسیده است؛ بنابراین شامل مرفوع، موقوف و غیره می‌شود و قید به «حسب ظاهر» به خاطر آن است که شامل حدیثی بشود که انقطاعی پوشیده، مانند «عَنعَنه‌ی مُدلَّس»، در آن موجود است و «مُدلَّس» کسی است که در اثنای سخنش، خلاف آنچه را که می‌گوید، می‌پوشد.</w:t>
      </w:r>
    </w:p>
    <w:p w:rsidR="00C47D49" w:rsidRDefault="009F4576" w:rsidP="00B16DB5">
      <w:pPr>
        <w:pStyle w:val="a6"/>
        <w:numPr>
          <w:ilvl w:val="0"/>
          <w:numId w:val="4"/>
        </w:numPr>
        <w:ind w:left="680" w:hanging="340"/>
      </w:pPr>
      <w:r w:rsidRPr="0052470B">
        <w:rPr>
          <w:rtl/>
        </w:rPr>
        <w:t>متصل یا موصول، حدیثی است که اسنادش به انتها متصل است؛ زیرا هر راوی، از شخص بالاتر از خود، آن را شینده است و به صورت مرفوع یا موقوف باشد. و اتصال با عَنعَنه‌، همانند اتصا</w:t>
      </w:r>
      <w:r w:rsidR="00783CA9" w:rsidRPr="0052470B">
        <w:rPr>
          <w:rtl/>
        </w:rPr>
        <w:t>ل</w:t>
      </w:r>
      <w:r w:rsidRPr="0052470B">
        <w:rPr>
          <w:rtl/>
        </w:rPr>
        <w:t xml:space="preserve"> با شنیدن (سماع) است، به شرطی که راوی، «مُدلَّس» نباشد و بنابر شرط «مسلم» امکان ملاقات، موجود و بنا به شرط «بخاری» ثابت و یا مصاحبت، طولانی باشد، بنا به شرط غیر ایشان.</w:t>
      </w:r>
    </w:p>
    <w:p w:rsidR="00C47D49" w:rsidRDefault="00783CA9" w:rsidP="00B16DB5">
      <w:pPr>
        <w:pStyle w:val="a6"/>
        <w:numPr>
          <w:ilvl w:val="0"/>
          <w:numId w:val="4"/>
        </w:numPr>
        <w:ind w:left="680" w:hanging="340"/>
      </w:pPr>
      <w:r w:rsidRPr="0052470B">
        <w:rPr>
          <w:rtl/>
        </w:rPr>
        <w:t xml:space="preserve">مرفوع: </w:t>
      </w:r>
      <w:r w:rsidR="009F4576" w:rsidRPr="0052470B">
        <w:rPr>
          <w:rtl/>
        </w:rPr>
        <w:t>حدیثی</w:t>
      </w:r>
      <w:r w:rsidR="00AC4298" w:rsidRPr="0052470B">
        <w:rPr>
          <w:rtl/>
        </w:rPr>
        <w:t xml:space="preserve"> است که به‌صورت خصوصی، به پیامب</w:t>
      </w:r>
      <w:r w:rsidR="00AC4298" w:rsidRPr="0052470B">
        <w:rPr>
          <w:rFonts w:hint="cs"/>
          <w:rtl/>
        </w:rPr>
        <w:t>ر</w:t>
      </w:r>
      <w:r w:rsidR="000C6F25" w:rsidRPr="00C47D49">
        <w:rPr>
          <w:rFonts w:cs="CTraditional Arabic" w:hint="cs"/>
          <w:rtl/>
        </w:rPr>
        <w:t xml:space="preserve"> ص</w:t>
      </w:r>
      <w:r w:rsidR="009F4576" w:rsidRPr="0052470B">
        <w:rPr>
          <w:rtl/>
        </w:rPr>
        <w:t xml:space="preserve"> نسبت داده شود و این نسبت، عام است از این که قول باشد یا فعل یا تقریر و یا وصف. و قول صحابه که</w:t>
      </w:r>
      <w:r w:rsidR="009419ED" w:rsidRPr="0052470B">
        <w:rPr>
          <w:rtl/>
        </w:rPr>
        <w:t xml:space="preserve"> می‌</w:t>
      </w:r>
      <w:r w:rsidR="009F4576" w:rsidRPr="0052470B">
        <w:rPr>
          <w:rtl/>
        </w:rPr>
        <w:t>گوید: ما فلان کار را در عصر پیامبر</w:t>
      </w:r>
      <w:r w:rsidR="000C6F25" w:rsidRPr="00C47D49">
        <w:rPr>
          <w:rFonts w:cs="CTraditional Arabic" w:hint="cs"/>
          <w:rtl/>
        </w:rPr>
        <w:t xml:space="preserve"> ص</w:t>
      </w:r>
      <w:r w:rsidR="009F4576" w:rsidRPr="0052470B">
        <w:rPr>
          <w:rtl/>
        </w:rPr>
        <w:t>، با حضور وی یا با آگاهی حضرت</w:t>
      </w:r>
      <w:r w:rsidR="000C6F25" w:rsidRPr="00C47D49">
        <w:rPr>
          <w:rFonts w:cs="CTraditional Arabic" w:hint="cs"/>
          <w:rtl/>
        </w:rPr>
        <w:t xml:space="preserve"> ص</w:t>
      </w:r>
      <w:r w:rsidR="009F4576" w:rsidRPr="0052470B">
        <w:rPr>
          <w:rtl/>
        </w:rPr>
        <w:t xml:space="preserve"> از آن، انجام می‌دادیم، یا فلان چیز را</w:t>
      </w:r>
      <w:r w:rsidR="009419ED" w:rsidRPr="0052470B">
        <w:rPr>
          <w:rtl/>
        </w:rPr>
        <w:t xml:space="preserve"> می‌</w:t>
      </w:r>
      <w:r w:rsidR="009F4576" w:rsidRPr="0052470B">
        <w:rPr>
          <w:rtl/>
        </w:rPr>
        <w:t>گفتیم، یا بگوید: ما در زمان پیامبر</w:t>
      </w:r>
      <w:r w:rsidR="000C6F25" w:rsidRPr="00C47D49">
        <w:rPr>
          <w:rFonts w:cs="CTraditional Arabic" w:hint="cs"/>
          <w:rtl/>
        </w:rPr>
        <w:t xml:space="preserve"> ص</w:t>
      </w:r>
      <w:r w:rsidR="009F4576" w:rsidRPr="0052470B">
        <w:rPr>
          <w:rtl/>
        </w:rPr>
        <w:t>، مشکلی در فلان امر</w:t>
      </w:r>
      <w:r w:rsidR="009419ED" w:rsidRPr="0052470B">
        <w:rPr>
          <w:rtl/>
        </w:rPr>
        <w:t xml:space="preserve"> نمی‌</w:t>
      </w:r>
      <w:r w:rsidR="009F4576" w:rsidRPr="0052470B">
        <w:rPr>
          <w:rtl/>
        </w:rPr>
        <w:t>دیدیم، از این قسمت است.</w:t>
      </w:r>
    </w:p>
    <w:p w:rsidR="00C47D49" w:rsidRDefault="009F4576" w:rsidP="00B16DB5">
      <w:pPr>
        <w:pStyle w:val="a6"/>
        <w:numPr>
          <w:ilvl w:val="0"/>
          <w:numId w:val="4"/>
        </w:numPr>
        <w:ind w:left="680" w:hanging="340"/>
      </w:pPr>
      <w:r w:rsidRPr="0052470B">
        <w:rPr>
          <w:rtl/>
        </w:rPr>
        <w:t>موقوف، حدیثی است که از صحابه روایت شده باشد، قول باشد یا فعل و یا تقریر؛ متصل باشد یا منقطع.</w:t>
      </w:r>
    </w:p>
    <w:p w:rsidR="00C47D49" w:rsidRDefault="009F4576" w:rsidP="00B16DB5">
      <w:pPr>
        <w:pStyle w:val="a6"/>
        <w:numPr>
          <w:ilvl w:val="0"/>
          <w:numId w:val="4"/>
        </w:numPr>
        <w:ind w:left="680" w:hanging="340"/>
      </w:pPr>
      <w:r w:rsidRPr="0052470B">
        <w:rPr>
          <w:rtl/>
        </w:rPr>
        <w:t>مقطوع، عبارت از حدیثی است که در یک «تابعی» موقوف باشد، قول باشد یا فعل.</w:t>
      </w:r>
    </w:p>
    <w:p w:rsidR="00C47D49" w:rsidRDefault="00B865BD" w:rsidP="00B16DB5">
      <w:pPr>
        <w:pStyle w:val="a6"/>
        <w:numPr>
          <w:ilvl w:val="0"/>
          <w:numId w:val="4"/>
        </w:numPr>
        <w:ind w:left="680" w:hanging="340"/>
      </w:pPr>
      <w:r w:rsidRPr="0052470B">
        <w:rPr>
          <w:rtl/>
        </w:rPr>
        <w:t>مرسل، آن است که صحاب</w:t>
      </w:r>
      <w:r w:rsidR="00783CA9" w:rsidRPr="0052470B">
        <w:rPr>
          <w:rtl/>
        </w:rPr>
        <w:t>ی</w:t>
      </w:r>
      <w:r w:rsidRPr="0052470B">
        <w:rPr>
          <w:rtl/>
        </w:rPr>
        <w:t xml:space="preserve">، از آن ساقط باشد و تفاوتی نیست راوی آن، تابعی بزرگ باشد یا کوچک؛ و این </w:t>
      </w:r>
      <w:r w:rsidR="00860F9A" w:rsidRPr="0052470B">
        <w:rPr>
          <w:rtl/>
        </w:rPr>
        <w:t>نوع، نزد «امام شافعی» ضعیف و نزد «ابوحنیفه» و «مالک» صحیح است.</w:t>
      </w:r>
    </w:p>
    <w:p w:rsidR="00C47D49" w:rsidRDefault="00860F9A" w:rsidP="00B16DB5">
      <w:pPr>
        <w:pStyle w:val="a6"/>
        <w:numPr>
          <w:ilvl w:val="0"/>
          <w:numId w:val="4"/>
        </w:numPr>
        <w:ind w:left="794" w:hanging="454"/>
      </w:pPr>
      <w:r w:rsidRPr="0052470B">
        <w:rPr>
          <w:rtl/>
        </w:rPr>
        <w:t>منقطع، آن است که در میان راویان آن، قبل از صحابه، در یک جای واحد، یک راوی ساقط شده باشد.</w:t>
      </w:r>
    </w:p>
    <w:p w:rsidR="00C47D49" w:rsidRDefault="00860F9A" w:rsidP="00B16DB5">
      <w:pPr>
        <w:pStyle w:val="a6"/>
        <w:numPr>
          <w:ilvl w:val="0"/>
          <w:numId w:val="4"/>
        </w:numPr>
        <w:ind w:left="794" w:hanging="454"/>
      </w:pPr>
      <w:r w:rsidRPr="0052470B">
        <w:rPr>
          <w:rtl/>
        </w:rPr>
        <w:t>معضل، حدیثی است که قبل از صحابه، با شرط توالی (پشت سر هم بودن) دو راوی یا بیشتر، ساقط شده باشد.</w:t>
      </w:r>
    </w:p>
    <w:p w:rsidR="00C47D49" w:rsidRDefault="00860F9A" w:rsidP="00B16DB5">
      <w:pPr>
        <w:pStyle w:val="a6"/>
        <w:numPr>
          <w:ilvl w:val="0"/>
          <w:numId w:val="4"/>
        </w:numPr>
        <w:ind w:left="794" w:hanging="454"/>
      </w:pPr>
      <w:r w:rsidRPr="0052470B">
        <w:rPr>
          <w:rtl/>
        </w:rPr>
        <w:t>معلق، حدیثی است که در اول سند، در آن، یک راوی یا بیشتر، به‌دنبال هم ساقط شده باشد و حکم آن، صحیح است، به شرطی که در کتاب‌های صحیح آمده باشد.</w:t>
      </w:r>
    </w:p>
    <w:p w:rsidR="00860F9A" w:rsidRPr="0052470B" w:rsidRDefault="00860F9A" w:rsidP="00B16DB5">
      <w:pPr>
        <w:pStyle w:val="a6"/>
        <w:numPr>
          <w:ilvl w:val="0"/>
          <w:numId w:val="4"/>
        </w:numPr>
        <w:ind w:left="794" w:hanging="454"/>
        <w:rPr>
          <w:rtl/>
        </w:rPr>
      </w:pPr>
      <w:r w:rsidRPr="0052470B">
        <w:rPr>
          <w:rtl/>
        </w:rPr>
        <w:t>مُدلَّس، و این دو قسمت است: 1. مدلس‌الاسناد؛ 2. مدلس‌الشیوخ.</w:t>
      </w:r>
    </w:p>
    <w:p w:rsidR="009F4576" w:rsidRPr="0052470B" w:rsidRDefault="00860F9A" w:rsidP="00CA2E2E">
      <w:pPr>
        <w:pStyle w:val="a6"/>
        <w:rPr>
          <w:rtl/>
        </w:rPr>
      </w:pPr>
      <w:r w:rsidRPr="0052470B">
        <w:rPr>
          <w:rtl/>
        </w:rPr>
        <w:t>مدلس‌الاس</w:t>
      </w:r>
      <w:r w:rsidR="00783CA9" w:rsidRPr="0052470B">
        <w:rPr>
          <w:rtl/>
        </w:rPr>
        <w:t>ن</w:t>
      </w:r>
      <w:r w:rsidRPr="0052470B">
        <w:rPr>
          <w:rtl/>
        </w:rPr>
        <w:t>اد، آن است که آن را یک راوی، از کسی که او را ملاقات کرده و از او نشنیده است، روایت کند و به گمان این که از او شنیده است. یا از او شنیده، ولی چیزی را که از او نشنیده است، روایت می‌کند و حکم آن، کراهت شدید است.</w:t>
      </w:r>
    </w:p>
    <w:p w:rsidR="00860F9A" w:rsidRPr="0052470B" w:rsidRDefault="00860F9A" w:rsidP="00CA2E2E">
      <w:pPr>
        <w:pStyle w:val="a6"/>
        <w:rPr>
          <w:rtl/>
        </w:rPr>
      </w:pPr>
      <w:r w:rsidRPr="0052470B">
        <w:rPr>
          <w:rtl/>
        </w:rPr>
        <w:t>و مدلس‌الشیوخ، آن است که راوی، شیخ خود را به اسم یا کنیه یا وصفی که بدان شهرت ندارد، ذکر کند و حکم آن، کراهت است اما از اول خفیف‌تر می‌باشد.</w:t>
      </w:r>
    </w:p>
    <w:p w:rsidR="00860F9A" w:rsidRPr="0052470B" w:rsidRDefault="00860F9A" w:rsidP="00B16DB5">
      <w:pPr>
        <w:pStyle w:val="a6"/>
        <w:numPr>
          <w:ilvl w:val="0"/>
          <w:numId w:val="4"/>
        </w:numPr>
        <w:ind w:left="794" w:hanging="454"/>
        <w:rPr>
          <w:rtl/>
        </w:rPr>
      </w:pPr>
      <w:r w:rsidRPr="0052470B">
        <w:rPr>
          <w:rtl/>
        </w:rPr>
        <w:t>شاذ، حدیثی است که راوی ثقه (معتبر)، آن را برخلاف حدیث راوی راجح‌تر از خود نقل می‌کند.</w:t>
      </w:r>
    </w:p>
    <w:p w:rsidR="00860F9A" w:rsidRPr="0052470B" w:rsidRDefault="00860F9A" w:rsidP="00B16DB5">
      <w:pPr>
        <w:pStyle w:val="a6"/>
        <w:numPr>
          <w:ilvl w:val="0"/>
          <w:numId w:val="4"/>
        </w:numPr>
        <w:ind w:left="794" w:hanging="454"/>
        <w:rPr>
          <w:rtl/>
        </w:rPr>
      </w:pPr>
      <w:r w:rsidRPr="0052470B">
        <w:rPr>
          <w:rtl/>
        </w:rPr>
        <w:t>منکر، در مخالفت، همانند شاذ است؛ اما فرقش با شاذ، در ضعف روایت است.</w:t>
      </w:r>
    </w:p>
    <w:p w:rsidR="00C47D49" w:rsidRDefault="00860F9A" w:rsidP="00B16DB5">
      <w:pPr>
        <w:pStyle w:val="a6"/>
        <w:numPr>
          <w:ilvl w:val="0"/>
          <w:numId w:val="4"/>
        </w:numPr>
        <w:ind w:left="794" w:hanging="454"/>
      </w:pPr>
      <w:r w:rsidRPr="0052470B">
        <w:rPr>
          <w:rtl/>
        </w:rPr>
        <w:t>محفوظ، عبارت از حدیثی است که راوی ارجح، آن را از راوی معتبری که با او در روایت اختلاف دارند، روایت کند؛ بنابراین محفوظ، در مقابل شاذ قرار دارد.</w:t>
      </w:r>
    </w:p>
    <w:p w:rsidR="00C47D49" w:rsidRDefault="00860F9A" w:rsidP="00B16DB5">
      <w:pPr>
        <w:pStyle w:val="a6"/>
        <w:numPr>
          <w:ilvl w:val="0"/>
          <w:numId w:val="4"/>
        </w:numPr>
        <w:ind w:left="794" w:hanging="454"/>
      </w:pPr>
      <w:r w:rsidRPr="0052470B">
        <w:rPr>
          <w:rtl/>
        </w:rPr>
        <w:t>معروف، حدیثی است که راوی راجح مخالف روایت ضعیف، آن را نقل کند؛ بنابراین، معروف، در م</w:t>
      </w:r>
      <w:r w:rsidR="00783CA9" w:rsidRPr="0052470B">
        <w:rPr>
          <w:rtl/>
        </w:rPr>
        <w:t>قاب</w:t>
      </w:r>
      <w:r w:rsidRPr="0052470B">
        <w:rPr>
          <w:rtl/>
        </w:rPr>
        <w:t>ل منکر است.</w:t>
      </w:r>
    </w:p>
    <w:p w:rsidR="00860F9A" w:rsidRPr="0052470B" w:rsidRDefault="00860F9A" w:rsidP="00B16DB5">
      <w:pPr>
        <w:pStyle w:val="a6"/>
        <w:numPr>
          <w:ilvl w:val="0"/>
          <w:numId w:val="4"/>
        </w:numPr>
        <w:ind w:left="794" w:hanging="454"/>
        <w:rPr>
          <w:rtl/>
        </w:rPr>
      </w:pPr>
      <w:r w:rsidRPr="0052470B">
        <w:rPr>
          <w:rtl/>
        </w:rPr>
        <w:t>متابع، آن راوی است که در روایت از شیخ خود یا شیخ خودش تا انتهای سند، متابعت و موافقت روایت غیرخود را کرده باشد و متابعت، دو قسمت است:</w:t>
      </w:r>
    </w:p>
    <w:p w:rsidR="00860F9A" w:rsidRPr="0052470B" w:rsidRDefault="00E26E80" w:rsidP="00CA2E2E">
      <w:pPr>
        <w:pStyle w:val="a6"/>
        <w:rPr>
          <w:rtl/>
        </w:rPr>
      </w:pPr>
      <w:r w:rsidRPr="00C47D49">
        <w:rPr>
          <w:rStyle w:val="Chare"/>
          <w:rtl/>
        </w:rPr>
        <w:t>الف</w:t>
      </w:r>
      <w:r w:rsidRPr="0052470B">
        <w:rPr>
          <w:rtl/>
        </w:rPr>
        <w:t>). متابعت از شیخ راوی که آن را متابعت کامل می‌گویند</w:t>
      </w:r>
      <w:r w:rsidRPr="00E96FD0">
        <w:rPr>
          <w:rStyle w:val="FootnoteReference"/>
          <w:rFonts w:ascii="IRNazli" w:hAnsi="IRNazli" w:cs="IRNazli"/>
          <w:sz w:val="28"/>
          <w:szCs w:val="28"/>
          <w:rtl/>
        </w:rPr>
        <w:footnoteReference w:id="10"/>
      </w:r>
      <w:r w:rsidR="00E552C5" w:rsidRPr="0052470B">
        <w:rPr>
          <w:rFonts w:hint="cs"/>
          <w:rtl/>
        </w:rPr>
        <w:t>.</w:t>
      </w:r>
    </w:p>
    <w:p w:rsidR="00E26E80" w:rsidRPr="0052470B" w:rsidRDefault="00E26E80" w:rsidP="00CA2E2E">
      <w:pPr>
        <w:pStyle w:val="a6"/>
        <w:rPr>
          <w:rtl/>
        </w:rPr>
      </w:pPr>
      <w:r w:rsidRPr="00C47D49">
        <w:rPr>
          <w:rStyle w:val="Chare"/>
          <w:rtl/>
        </w:rPr>
        <w:t>ب</w:t>
      </w:r>
      <w:r w:rsidRPr="0052470B">
        <w:rPr>
          <w:rtl/>
        </w:rPr>
        <w:t>). متابعت از کسی که از شیخ راوی بالاتر است و آن را متابعت ناقص می‌نامند</w:t>
      </w:r>
      <w:r w:rsidRPr="00E96FD0">
        <w:rPr>
          <w:rStyle w:val="FootnoteReference"/>
          <w:rFonts w:ascii="IRNazli" w:hAnsi="IRNazli" w:cs="IRNazli"/>
          <w:sz w:val="28"/>
          <w:szCs w:val="28"/>
          <w:rtl/>
        </w:rPr>
        <w:footnoteReference w:id="11"/>
      </w:r>
      <w:r w:rsidR="00E552C5" w:rsidRPr="0052470B">
        <w:rPr>
          <w:rFonts w:hint="cs"/>
          <w:rtl/>
        </w:rPr>
        <w:t>.</w:t>
      </w:r>
    </w:p>
    <w:p w:rsidR="00C47D49" w:rsidRDefault="00E26E80" w:rsidP="00B16DB5">
      <w:pPr>
        <w:numPr>
          <w:ilvl w:val="0"/>
          <w:numId w:val="4"/>
        </w:numPr>
        <w:ind w:left="794" w:hanging="454"/>
        <w:jc w:val="both"/>
        <w:rPr>
          <w:rStyle w:val="Char3"/>
        </w:rPr>
      </w:pPr>
      <w:r w:rsidRPr="0052470B">
        <w:rPr>
          <w:rStyle w:val="Char3"/>
          <w:rtl/>
        </w:rPr>
        <w:t>شاهد، فرق میان آن و متابع آن است که متابعت، حدیثی است که با لفظ حاصل می‌شود و شاهد، حدیثی است که با معنی حاصل می‌گردد؛ و مثال آن، حدیثی است که از دو طریق روایت شده باشد؛ طریقی ق</w:t>
      </w:r>
      <w:r w:rsidR="00622F27" w:rsidRPr="0052470B">
        <w:rPr>
          <w:rStyle w:val="Char3"/>
          <w:rtl/>
        </w:rPr>
        <w:t>و</w:t>
      </w:r>
      <w:r w:rsidRPr="0052470B">
        <w:rPr>
          <w:rStyle w:val="Char3"/>
          <w:rtl/>
        </w:rPr>
        <w:t>ی و طریقی ضعیف؛ پس هر گاه ضعیف، در لفظ، موافق باشد، آن را متابع می‌گویند و هر گاه مخالف لفظ و در معنی، موافق باشد، آن را شاهد می‌نام</w:t>
      </w:r>
      <w:r w:rsidR="008D4549" w:rsidRPr="0052470B">
        <w:rPr>
          <w:rStyle w:val="Char3"/>
          <w:rtl/>
        </w:rPr>
        <w:t>ن</w:t>
      </w:r>
      <w:r w:rsidRPr="0052470B">
        <w:rPr>
          <w:rStyle w:val="Char3"/>
          <w:rtl/>
        </w:rPr>
        <w:t>د.</w:t>
      </w:r>
    </w:p>
    <w:p w:rsidR="009F4576" w:rsidRPr="00C47D49" w:rsidRDefault="008D4549" w:rsidP="00B16DB5">
      <w:pPr>
        <w:numPr>
          <w:ilvl w:val="0"/>
          <w:numId w:val="4"/>
        </w:numPr>
        <w:ind w:left="794" w:hanging="454"/>
        <w:jc w:val="both"/>
        <w:rPr>
          <w:rFonts w:ascii="IRNazli" w:hAnsi="IRNazli" w:cs="IRNazli"/>
          <w:sz w:val="28"/>
          <w:szCs w:val="28"/>
          <w:rtl/>
          <w:lang w:bidi="ar-AE"/>
        </w:rPr>
      </w:pPr>
      <w:r w:rsidRPr="00C47D49">
        <w:rPr>
          <w:rStyle w:val="Chare"/>
          <w:rtl/>
        </w:rPr>
        <w:t>متروک</w:t>
      </w:r>
      <w:r w:rsidRPr="00C47D49">
        <w:rPr>
          <w:rStyle w:val="Char3"/>
          <w:rtl/>
        </w:rPr>
        <w:t>، حدیثی است که یک راوی متهم به دروغ، آن را روایت کند و با قواعد معلوم، مخالف باشد، یا این که راوی، دارای اشتباه یا فسق یا غفلت زیاد باشد.</w:t>
      </w:r>
    </w:p>
    <w:p w:rsidR="008D4549" w:rsidRPr="0052470B" w:rsidRDefault="008D4549" w:rsidP="00B16DB5">
      <w:pPr>
        <w:numPr>
          <w:ilvl w:val="0"/>
          <w:numId w:val="4"/>
        </w:numPr>
        <w:ind w:left="794" w:hanging="454"/>
        <w:jc w:val="both"/>
        <w:rPr>
          <w:rStyle w:val="Char3"/>
          <w:rtl/>
        </w:rPr>
      </w:pPr>
      <w:r w:rsidRPr="0052470B">
        <w:rPr>
          <w:rStyle w:val="Chare"/>
          <w:rtl/>
        </w:rPr>
        <w:t>معلل،</w:t>
      </w:r>
      <w:r w:rsidRPr="0052470B">
        <w:rPr>
          <w:rStyle w:val="Char3"/>
          <w:rtl/>
        </w:rPr>
        <w:t xml:space="preserve"> عبارت از حدیثی است که ظاهر آن صحت دارد، بعداً علتی قادحه (زیان‌آور به صحتش) در آن مثلاً وصل به حدیث مرسل یا منقطع یا موقوف یا باادخال حدیث در حدیث و دیگر علت‌های قادحه آشکار می‌شود. و معلل، دو قسمت است:</w:t>
      </w:r>
    </w:p>
    <w:p w:rsidR="008D4549" w:rsidRPr="0052470B" w:rsidRDefault="008D4549" w:rsidP="00F45582">
      <w:pPr>
        <w:ind w:firstLine="284"/>
        <w:jc w:val="both"/>
        <w:rPr>
          <w:rStyle w:val="Char3"/>
          <w:rtl/>
        </w:rPr>
      </w:pPr>
      <w:r w:rsidRPr="00C47D49">
        <w:rPr>
          <w:rStyle w:val="Chare"/>
          <w:rtl/>
        </w:rPr>
        <w:t>الف</w:t>
      </w:r>
      <w:r w:rsidRPr="0052470B">
        <w:rPr>
          <w:rStyle w:val="Char3"/>
          <w:rtl/>
        </w:rPr>
        <w:t xml:space="preserve">. علت و نقص آن، در اسناد واقع است، ب. علت و نقص آن در متن واقع است. آنچه در اسناد واقع می‌شود، مانند ارسال و وقف، گاهی، در اسناد و متن با هم، قدح (زیان) می‌آورد و گاهی، تنها در اسناد قدح وارد می‌کند و متن، صحیح خواهد بود؛ مانند حدیث </w:t>
      </w:r>
      <w:r w:rsidR="00E201E0" w:rsidRPr="00EE7E0F">
        <w:rPr>
          <w:rStyle w:val="Char4"/>
          <w:rtl/>
        </w:rPr>
        <w:t>«</w:t>
      </w:r>
      <w:r w:rsidR="00E201E0" w:rsidRPr="0052470B">
        <w:rPr>
          <w:rStyle w:val="Char1"/>
          <w:rtl/>
        </w:rPr>
        <w:t>البیعان بالخیا</w:t>
      </w:r>
      <w:r w:rsidRPr="00EE7E0F">
        <w:rPr>
          <w:rStyle w:val="Char4"/>
          <w:rtl/>
        </w:rPr>
        <w:t>»</w:t>
      </w:r>
      <w:r w:rsidRPr="0052470B">
        <w:rPr>
          <w:rStyle w:val="Char3"/>
          <w:rtl/>
        </w:rPr>
        <w:t xml:space="preserve"> که </w:t>
      </w:r>
      <w:r w:rsidR="00E201E0" w:rsidRPr="00EE7E0F">
        <w:rPr>
          <w:rStyle w:val="Char4"/>
          <w:rFonts w:hint="cs"/>
          <w:rtl/>
        </w:rPr>
        <w:t>«</w:t>
      </w:r>
      <w:r w:rsidRPr="0052470B">
        <w:rPr>
          <w:rStyle w:val="Char8"/>
          <w:rtl/>
        </w:rPr>
        <w:t>یعلی بن عبید از سفیان ثوری از عمرو بن دینار</w:t>
      </w:r>
      <w:r w:rsidR="00E201E0" w:rsidRPr="00EE7E0F">
        <w:rPr>
          <w:rStyle w:val="Char4"/>
          <w:rFonts w:hint="cs"/>
          <w:rtl/>
        </w:rPr>
        <w:t>»</w:t>
      </w:r>
      <w:r w:rsidRPr="0052470B">
        <w:rPr>
          <w:rStyle w:val="Char3"/>
          <w:rtl/>
        </w:rPr>
        <w:t xml:space="preserve"> روایت می‌کند و یعلی در روایت از عمروبن دینار، دچار اشتباه شده است و در واقع، «عبدالله بن دینار» است که هر دو ثقه (معتبر) هستند.</w:t>
      </w:r>
    </w:p>
    <w:p w:rsidR="00BF12F9" w:rsidRPr="0052470B" w:rsidRDefault="00BF12F9" w:rsidP="00CA2E2E">
      <w:pPr>
        <w:ind w:firstLine="284"/>
        <w:jc w:val="both"/>
        <w:rPr>
          <w:rStyle w:val="Char3"/>
          <w:rtl/>
        </w:rPr>
      </w:pPr>
      <w:r w:rsidRPr="0052470B">
        <w:rPr>
          <w:rStyle w:val="Char3"/>
          <w:rtl/>
        </w:rPr>
        <w:t>و آنچه در متن واقع می‌شود، مانند ادخال حدیث در حدیث، در متن و اسناد با هم، قدح وارد می‌کند.</w:t>
      </w:r>
    </w:p>
    <w:p w:rsidR="00BF12F9" w:rsidRPr="0052470B" w:rsidRDefault="00BF12F9" w:rsidP="00B16DB5">
      <w:pPr>
        <w:numPr>
          <w:ilvl w:val="0"/>
          <w:numId w:val="4"/>
        </w:numPr>
        <w:ind w:left="794" w:hanging="454"/>
        <w:jc w:val="both"/>
        <w:rPr>
          <w:rStyle w:val="Char3"/>
          <w:rtl/>
        </w:rPr>
      </w:pPr>
      <w:r w:rsidRPr="0052470B">
        <w:rPr>
          <w:rStyle w:val="Chare"/>
          <w:rtl/>
        </w:rPr>
        <w:t>مضطرب،</w:t>
      </w:r>
      <w:r w:rsidRPr="0052470B">
        <w:rPr>
          <w:rStyle w:val="Char3"/>
          <w:rtl/>
        </w:rPr>
        <w:t xml:space="preserve"> عبارت از حدیثی است که به‌ صورت‌های مختلف و متفاوت و بدون ترجیح یکی از طریق‌ها روایت شده باشد. و اض</w:t>
      </w:r>
      <w:r w:rsidR="00C47D49">
        <w:rPr>
          <w:rStyle w:val="Char3"/>
          <w:rtl/>
        </w:rPr>
        <w:t>طراب، در اسناد و در متن و در هر</w:t>
      </w:r>
      <w:r w:rsidRPr="0052470B">
        <w:rPr>
          <w:rStyle w:val="Char3"/>
          <w:rtl/>
        </w:rPr>
        <w:t>دو، از یک راوی یا بیشتر، واقع می‌شود.</w:t>
      </w:r>
    </w:p>
    <w:p w:rsidR="00BF12F9" w:rsidRPr="0052470B" w:rsidRDefault="00BF12F9" w:rsidP="00B16DB5">
      <w:pPr>
        <w:numPr>
          <w:ilvl w:val="0"/>
          <w:numId w:val="4"/>
        </w:numPr>
        <w:ind w:left="794" w:hanging="454"/>
        <w:jc w:val="both"/>
        <w:rPr>
          <w:rStyle w:val="Char3"/>
          <w:rtl/>
        </w:rPr>
      </w:pPr>
      <w:r w:rsidRPr="0052470B">
        <w:rPr>
          <w:rStyle w:val="Chare"/>
          <w:rtl/>
        </w:rPr>
        <w:t>مدرج، یا مدرج‌المتن</w:t>
      </w:r>
      <w:r w:rsidRPr="0052470B">
        <w:rPr>
          <w:rStyle w:val="Char3"/>
          <w:rtl/>
        </w:rPr>
        <w:t xml:space="preserve"> است، مانند این که راوی، سخنی از خود یا از غیر خود را در اول حدیث یا در وسط و یا در آخر آن ذکر کند. و یا مدرج‌الاسناد می‌باشد و این، عبارت از آن است که نزد راوی، دو متن با دو اسناد مختلف موجود باشد و آن دو متن را از راوی یکی از آن دو سند، نقل کند؛ یا راوی، یکی از دو حدیث مختلف را با اسناد مخصوص به خودش از او روایت کند و از متنی دیگر، چیزی در آن زیاد کند که با آن اسناد نباشد؛ یا نزد او متنی با اسنادی ـ به جز قسمتی از آن موجود باشد و چون آن قسمتف با اسنادی دیگر نزد او هست، بعداً، تمام آن را با اسناد اول روایت می‌کند؛ بنابراین، مدرج هم سه قسمت است.</w:t>
      </w:r>
    </w:p>
    <w:p w:rsidR="00BF12F9" w:rsidRPr="0052470B" w:rsidRDefault="00BF12F9" w:rsidP="00B16DB5">
      <w:pPr>
        <w:numPr>
          <w:ilvl w:val="0"/>
          <w:numId w:val="4"/>
        </w:numPr>
        <w:ind w:left="794" w:hanging="454"/>
        <w:jc w:val="both"/>
        <w:rPr>
          <w:rStyle w:val="Char3"/>
          <w:rtl/>
        </w:rPr>
      </w:pPr>
      <w:r w:rsidRPr="0052470B">
        <w:rPr>
          <w:rStyle w:val="Chare"/>
          <w:rtl/>
        </w:rPr>
        <w:t>مقلوب،</w:t>
      </w:r>
      <w:r w:rsidRPr="0052470B">
        <w:rPr>
          <w:rStyle w:val="Char3"/>
          <w:rtl/>
        </w:rPr>
        <w:t xml:space="preserve"> عبارت از حدیثی مشهور نزد یک راوی است، سپس در جای آن، حدیث دیگری را در طبقه‌ی آن قرار</w:t>
      </w:r>
      <w:r w:rsidR="009419ED" w:rsidRPr="0052470B">
        <w:rPr>
          <w:rStyle w:val="Char3"/>
          <w:rtl/>
        </w:rPr>
        <w:t xml:space="preserve"> می‌</w:t>
      </w:r>
      <w:r w:rsidRPr="0052470B">
        <w:rPr>
          <w:rStyle w:val="Char3"/>
          <w:rtl/>
        </w:rPr>
        <w:t>دهد، یا اسناد متنی را می‌گیرد و برای متنی دیگر قرار می‌دهد و بالعکس، همان‌گونه که اهل بغداد، امام بخاری را امتحان و صد حدیث را برای او مقلوب کردند و امام تمام آنها را به وجه خودشان برگرداند و ایشان، به فضل و علم او اقرار کردند.</w:t>
      </w:r>
    </w:p>
    <w:p w:rsidR="00BF12F9" w:rsidRPr="0052470B" w:rsidRDefault="00BF12F9" w:rsidP="00B16DB5">
      <w:pPr>
        <w:numPr>
          <w:ilvl w:val="0"/>
          <w:numId w:val="4"/>
        </w:numPr>
        <w:ind w:left="794" w:hanging="454"/>
        <w:jc w:val="both"/>
        <w:rPr>
          <w:rStyle w:val="Char3"/>
          <w:rtl/>
        </w:rPr>
      </w:pPr>
      <w:r w:rsidRPr="0052470B">
        <w:rPr>
          <w:rStyle w:val="Chare"/>
          <w:rtl/>
        </w:rPr>
        <w:t>مشهور،</w:t>
      </w:r>
      <w:r w:rsidRPr="0052470B">
        <w:rPr>
          <w:rStyle w:val="Char3"/>
          <w:rtl/>
        </w:rPr>
        <w:t xml:space="preserve"> حدیثی است که بیشتر از دو نفر، آن را روایت کرده باشند و متواتر، قسمتی از مشهور است و آن عبارت از حدیثی است که جمعی از جمع دیگری نقل کرده باشند، به‌طوری که اجتماع ایشان بر دروغ محال باشد؛ و متواتر دو قسمت است:</w:t>
      </w:r>
    </w:p>
    <w:p w:rsidR="00BF12F9" w:rsidRPr="0052470B" w:rsidRDefault="00BF12F9" w:rsidP="00CA2E2E">
      <w:pPr>
        <w:ind w:firstLine="284"/>
        <w:jc w:val="both"/>
        <w:rPr>
          <w:rStyle w:val="Char3"/>
          <w:rtl/>
        </w:rPr>
      </w:pPr>
      <w:r w:rsidRPr="0052470B">
        <w:rPr>
          <w:rStyle w:val="Chare"/>
          <w:rtl/>
        </w:rPr>
        <w:t>متواتر لفظی،</w:t>
      </w:r>
      <w:r w:rsidRPr="0052470B">
        <w:rPr>
          <w:rStyle w:val="Char3"/>
          <w:rtl/>
        </w:rPr>
        <w:t xml:space="preserve"> مانند حدیث «مسح‌الحفین» (مسح کشیدن بر خف‌ها)؛</w:t>
      </w:r>
    </w:p>
    <w:p w:rsidR="00BF12F9" w:rsidRPr="0052470B" w:rsidRDefault="00BF12F9" w:rsidP="00CA2E2E">
      <w:pPr>
        <w:ind w:firstLine="284"/>
        <w:jc w:val="both"/>
        <w:rPr>
          <w:rStyle w:val="Char3"/>
          <w:rtl/>
        </w:rPr>
      </w:pPr>
      <w:r w:rsidRPr="0052470B">
        <w:rPr>
          <w:rStyle w:val="Chare"/>
          <w:rtl/>
        </w:rPr>
        <w:t>متواتر معنوی</w:t>
      </w:r>
      <w:r w:rsidRPr="0052470B">
        <w:rPr>
          <w:rStyle w:val="Char3"/>
          <w:rtl/>
        </w:rPr>
        <w:t>، مانند این که ناقلان، در وقایعی مختلف، بر امری متفق باشند، مثل شجاعت علی، کرم‌الله وجهه و عدالت عمر،</w:t>
      </w:r>
      <w:r w:rsidR="003707A2" w:rsidRPr="0052470B">
        <w:rPr>
          <w:rStyle w:val="Char3"/>
          <w:rtl/>
        </w:rPr>
        <w:t xml:space="preserve"> </w:t>
      </w:r>
      <w:r w:rsidR="003707A2" w:rsidRPr="0052470B">
        <w:rPr>
          <w:rFonts w:cs="CTraditional Arabic"/>
          <w:sz w:val="28"/>
          <w:szCs w:val="28"/>
          <w:rtl/>
          <w:lang w:bidi="ar-AE"/>
        </w:rPr>
        <w:t>س</w:t>
      </w:r>
      <w:r w:rsidRPr="0052470B">
        <w:rPr>
          <w:rStyle w:val="Char3"/>
          <w:rtl/>
        </w:rPr>
        <w:t>.</w:t>
      </w:r>
    </w:p>
    <w:p w:rsidR="00BF12F9" w:rsidRPr="0052470B" w:rsidRDefault="00BF12F9" w:rsidP="00B16DB5">
      <w:pPr>
        <w:numPr>
          <w:ilvl w:val="0"/>
          <w:numId w:val="4"/>
        </w:numPr>
        <w:ind w:left="794" w:hanging="454"/>
        <w:jc w:val="both"/>
        <w:rPr>
          <w:rStyle w:val="Char3"/>
          <w:rtl/>
        </w:rPr>
      </w:pPr>
      <w:r w:rsidRPr="0052470B">
        <w:rPr>
          <w:rStyle w:val="Chare"/>
          <w:rtl/>
        </w:rPr>
        <w:t>غریب،</w:t>
      </w:r>
      <w:r w:rsidRPr="0052470B">
        <w:rPr>
          <w:rStyle w:val="Char3"/>
          <w:rtl/>
        </w:rPr>
        <w:t xml:space="preserve"> آن است که تنها یک راوی، آن را از کسی که حدیثش را جمع می‌کند، نقل کند و دو قسمت است: </w:t>
      </w:r>
      <w:r w:rsidRPr="0052470B">
        <w:rPr>
          <w:rStyle w:val="Chare"/>
          <w:rtl/>
        </w:rPr>
        <w:t>غریب در متن و اسناد، و غریب در اسناد نه در متن</w:t>
      </w:r>
      <w:r w:rsidRPr="0052470B">
        <w:rPr>
          <w:rStyle w:val="Char3"/>
          <w:rtl/>
        </w:rPr>
        <w:t xml:space="preserve"> و غریب در متن نه در اسناد وجود ندارد. اول، عبارت از حدیثی است که تنها یک راوی آن را نقل می‌کند. دوم، حدیثی است که جمعی از صحابه، متن آن را روایت می‌کنند و یک نفر دیگر به تنهایی، از صحابی دیگری، آن را روایت می‌کند.</w:t>
      </w:r>
    </w:p>
    <w:p w:rsidR="001E72FA" w:rsidRPr="0052470B" w:rsidRDefault="001E72FA" w:rsidP="00B16DB5">
      <w:pPr>
        <w:numPr>
          <w:ilvl w:val="0"/>
          <w:numId w:val="4"/>
        </w:numPr>
        <w:ind w:left="794" w:hanging="454"/>
        <w:jc w:val="both"/>
        <w:rPr>
          <w:rStyle w:val="Char3"/>
          <w:rtl/>
        </w:rPr>
      </w:pPr>
      <w:r w:rsidRPr="0052470B">
        <w:rPr>
          <w:rStyle w:val="Chare"/>
          <w:rtl/>
        </w:rPr>
        <w:t>غریب‌الحدیث،</w:t>
      </w:r>
      <w:r w:rsidRPr="0052470B">
        <w:rPr>
          <w:rStyle w:val="Char3"/>
          <w:rtl/>
        </w:rPr>
        <w:t xml:space="preserve"> حدیثی است که لفظی مبهم و دور از فهم در آن باشد و ابهام آن لفظ، به علت کمی استعمال آن است.</w:t>
      </w:r>
    </w:p>
    <w:p w:rsidR="001E72FA" w:rsidRPr="0052470B" w:rsidRDefault="001E72FA" w:rsidP="00B16DB5">
      <w:pPr>
        <w:numPr>
          <w:ilvl w:val="0"/>
          <w:numId w:val="4"/>
        </w:numPr>
        <w:ind w:left="794" w:hanging="454"/>
        <w:jc w:val="both"/>
        <w:rPr>
          <w:rStyle w:val="Char3"/>
          <w:rtl/>
        </w:rPr>
      </w:pPr>
      <w:r w:rsidRPr="0052470B">
        <w:rPr>
          <w:rStyle w:val="Chare"/>
          <w:rtl/>
        </w:rPr>
        <w:t>عزیز،</w:t>
      </w:r>
      <w:r w:rsidRPr="0052470B">
        <w:rPr>
          <w:rStyle w:val="Char3"/>
          <w:rtl/>
        </w:rPr>
        <w:t xml:space="preserve"> عبارت از حدیثی است که دو ن</w:t>
      </w:r>
      <w:r w:rsidR="00622F27" w:rsidRPr="0052470B">
        <w:rPr>
          <w:rStyle w:val="Char3"/>
          <w:rtl/>
        </w:rPr>
        <w:t>ف</w:t>
      </w:r>
      <w:r w:rsidRPr="0052470B">
        <w:rPr>
          <w:rStyle w:val="Char3"/>
          <w:rtl/>
        </w:rPr>
        <w:t>ر از دو نفر روایت کرده‌اند، هرچند که در یک مرتبه باشند.</w:t>
      </w:r>
    </w:p>
    <w:p w:rsidR="00F17DA1" w:rsidRPr="0052470B" w:rsidRDefault="00F17DA1" w:rsidP="00B16DB5">
      <w:pPr>
        <w:numPr>
          <w:ilvl w:val="0"/>
          <w:numId w:val="4"/>
        </w:numPr>
        <w:ind w:left="794" w:hanging="454"/>
        <w:jc w:val="both"/>
        <w:rPr>
          <w:rStyle w:val="Char3"/>
          <w:rtl/>
        </w:rPr>
      </w:pPr>
      <w:r w:rsidRPr="0052470B">
        <w:rPr>
          <w:rStyle w:val="Chare"/>
          <w:rtl/>
        </w:rPr>
        <w:t>مسلسل،</w:t>
      </w:r>
      <w:r w:rsidRPr="0052470B">
        <w:rPr>
          <w:rStyle w:val="Char3"/>
          <w:rtl/>
        </w:rPr>
        <w:t xml:space="preserve"> حدیثی است که در روایت، اسنادش، پی در پی بر یک حالت یا یک صفت باشد و مهم‌ترین آن، این است که بر اتصال سند و نبودن تدلیس دلالت کند و بعضی از فواید آن، زیاد بودن ضبط است. و مسلسلات، کمتر از خلل تسلسل، سالم می‌مانند، زیرا گاهی تسلسل در وسط و گاهی در اول و بعضی مواقع در آخر، قطع می‌شود.</w:t>
      </w:r>
    </w:p>
    <w:p w:rsidR="008B407C" w:rsidRPr="0052470B" w:rsidRDefault="008B407C" w:rsidP="00B16DB5">
      <w:pPr>
        <w:numPr>
          <w:ilvl w:val="0"/>
          <w:numId w:val="4"/>
        </w:numPr>
        <w:ind w:left="794" w:hanging="454"/>
        <w:jc w:val="both"/>
        <w:rPr>
          <w:rStyle w:val="Char3"/>
          <w:rtl/>
        </w:rPr>
      </w:pPr>
      <w:r w:rsidRPr="0052470B">
        <w:rPr>
          <w:rStyle w:val="Chare"/>
          <w:rtl/>
        </w:rPr>
        <w:t>مدبج،</w:t>
      </w:r>
      <w:r w:rsidRPr="0052470B">
        <w:rPr>
          <w:rStyle w:val="Char3"/>
          <w:rtl/>
        </w:rPr>
        <w:t xml:space="preserve"> عبارت از حدیثی است که دو راوی برابر، هر یک از دیگری نقل کند؛ </w:t>
      </w:r>
      <w:r w:rsidR="00622F27" w:rsidRPr="0052470B">
        <w:rPr>
          <w:rStyle w:val="Char3"/>
          <w:rtl/>
        </w:rPr>
        <w:t>م</w:t>
      </w:r>
      <w:r w:rsidRPr="0052470B">
        <w:rPr>
          <w:rStyle w:val="Char3"/>
          <w:rtl/>
        </w:rPr>
        <w:t>انند «حضرت عائشه و ابوهریره»،</w:t>
      </w:r>
      <w:r w:rsidR="000C6F25" w:rsidRPr="0052470B">
        <w:rPr>
          <w:rStyle w:val="Char3"/>
          <w:rtl/>
        </w:rPr>
        <w:t xml:space="preserve"> </w:t>
      </w:r>
      <w:r w:rsidR="000C6F25" w:rsidRPr="0052470B">
        <w:rPr>
          <w:rFonts w:cs="CTraditional Arabic"/>
          <w:sz w:val="28"/>
          <w:szCs w:val="28"/>
          <w:rtl/>
          <w:lang w:bidi="ar-AE"/>
        </w:rPr>
        <w:t>ب</w:t>
      </w:r>
      <w:r w:rsidRPr="0052470B">
        <w:rPr>
          <w:rStyle w:val="Char3"/>
          <w:rtl/>
        </w:rPr>
        <w:t>.</w:t>
      </w:r>
    </w:p>
    <w:p w:rsidR="008B407C" w:rsidRPr="0052470B" w:rsidRDefault="008B407C" w:rsidP="00B16DB5">
      <w:pPr>
        <w:numPr>
          <w:ilvl w:val="0"/>
          <w:numId w:val="4"/>
        </w:numPr>
        <w:ind w:left="794" w:hanging="454"/>
        <w:jc w:val="both"/>
        <w:rPr>
          <w:rStyle w:val="Char3"/>
          <w:rtl/>
        </w:rPr>
      </w:pPr>
      <w:r w:rsidRPr="0052470B">
        <w:rPr>
          <w:rStyle w:val="Chare"/>
          <w:rtl/>
        </w:rPr>
        <w:t>مؤتلف و مختلف،</w:t>
      </w:r>
      <w:r w:rsidRPr="0052470B">
        <w:rPr>
          <w:rStyle w:val="Char3"/>
          <w:rtl/>
        </w:rPr>
        <w:t xml:space="preserve"> آن است که اسم راویان یا القاب ایشان یا مانند آن، در نوشتن نه در تلفظ متفق باشد و کسی که از این آگاهی نداشته باشد، اشتباهش زیاد خواهد بود</w:t>
      </w:r>
      <w:r w:rsidR="00B927E0" w:rsidRPr="00E96FD0">
        <w:rPr>
          <w:rStyle w:val="FootnoteReference"/>
          <w:rFonts w:ascii="IRNazli" w:hAnsi="IRNazli" w:cs="IRNazli"/>
          <w:sz w:val="28"/>
          <w:szCs w:val="28"/>
          <w:rtl/>
          <w:lang w:bidi="ar-AE"/>
        </w:rPr>
        <w:footnoteReference w:id="12"/>
      </w:r>
      <w:r w:rsidR="007445B4" w:rsidRPr="0052470B">
        <w:rPr>
          <w:rStyle w:val="Char3"/>
          <w:rFonts w:hint="cs"/>
          <w:rtl/>
        </w:rPr>
        <w:t>.</w:t>
      </w:r>
    </w:p>
    <w:p w:rsidR="001E72FA" w:rsidRPr="0052470B" w:rsidRDefault="00B927E0" w:rsidP="00B16DB5">
      <w:pPr>
        <w:numPr>
          <w:ilvl w:val="0"/>
          <w:numId w:val="4"/>
        </w:numPr>
        <w:ind w:left="794" w:hanging="454"/>
        <w:jc w:val="both"/>
        <w:rPr>
          <w:rStyle w:val="Char3"/>
          <w:rtl/>
        </w:rPr>
      </w:pPr>
      <w:r w:rsidRPr="0052470B">
        <w:rPr>
          <w:rStyle w:val="Chare"/>
          <w:rtl/>
        </w:rPr>
        <w:t>متفق و مفترق،</w:t>
      </w:r>
      <w:r w:rsidRPr="0052470B">
        <w:rPr>
          <w:rStyle w:val="Char3"/>
          <w:rtl/>
        </w:rPr>
        <w:t xml:space="preserve"> عبارت از حدیثی است که اسم راویان یا انساب و القاب ایشان یا مانند آن، در تلفظ و نوشتن، متفق و در واقع، تنها مسمای آنان از هم جدا باشد و شناخت این هم مهم است؛ زیرا ممکن است آن دو شخص یک نفر تصور شوند.</w:t>
      </w:r>
    </w:p>
    <w:p w:rsidR="0024027B" w:rsidRPr="0052470B" w:rsidRDefault="0024027B" w:rsidP="00B16DB5">
      <w:pPr>
        <w:numPr>
          <w:ilvl w:val="0"/>
          <w:numId w:val="4"/>
        </w:numPr>
        <w:ind w:left="794" w:hanging="454"/>
        <w:jc w:val="both"/>
        <w:rPr>
          <w:rStyle w:val="Char3"/>
          <w:rtl/>
        </w:rPr>
      </w:pPr>
      <w:r w:rsidRPr="0052470B">
        <w:rPr>
          <w:rStyle w:val="Chare"/>
          <w:rtl/>
        </w:rPr>
        <w:t>متشابه،</w:t>
      </w:r>
      <w:r w:rsidRPr="0052470B">
        <w:rPr>
          <w:rStyle w:val="Char3"/>
          <w:rtl/>
        </w:rPr>
        <w:t xml:space="preserve"> حدیثی است مرکب از دو نوع سابق</w:t>
      </w:r>
      <w:r w:rsidRPr="00E96FD0">
        <w:rPr>
          <w:rStyle w:val="FootnoteReference"/>
          <w:rFonts w:ascii="IRNazli" w:hAnsi="IRNazli" w:cs="IRNazli"/>
          <w:sz w:val="28"/>
          <w:szCs w:val="28"/>
          <w:rtl/>
          <w:lang w:bidi="ar-AE"/>
        </w:rPr>
        <w:footnoteReference w:id="13"/>
      </w:r>
      <w:r w:rsidR="007445B4" w:rsidRPr="0052470B">
        <w:rPr>
          <w:rStyle w:val="Char3"/>
          <w:rFonts w:hint="cs"/>
          <w:rtl/>
        </w:rPr>
        <w:t>.</w:t>
      </w:r>
    </w:p>
    <w:p w:rsidR="00B927E0" w:rsidRPr="0052470B" w:rsidRDefault="00E9500D" w:rsidP="00B16DB5">
      <w:pPr>
        <w:numPr>
          <w:ilvl w:val="0"/>
          <w:numId w:val="4"/>
        </w:numPr>
        <w:ind w:left="794" w:hanging="454"/>
        <w:jc w:val="both"/>
        <w:rPr>
          <w:rStyle w:val="Char3"/>
          <w:rtl/>
        </w:rPr>
      </w:pPr>
      <w:r w:rsidRPr="0052470B">
        <w:rPr>
          <w:rStyle w:val="Chare"/>
          <w:rtl/>
        </w:rPr>
        <w:t>مشتبه مقلوب،</w:t>
      </w:r>
      <w:r w:rsidRPr="0052470B">
        <w:rPr>
          <w:rStyle w:val="Char3"/>
          <w:rtl/>
        </w:rPr>
        <w:t xml:space="preserve"> حدیثی است که اشتباه در آن ذهنی است نه خطی و منظور از آن، راویانی است که در اسم و نسب، متشابه و در تقدیم و تأخیر، متمایز هستند.</w:t>
      </w:r>
    </w:p>
    <w:p w:rsidR="00B927E0" w:rsidRPr="0052470B" w:rsidRDefault="00E9500D" w:rsidP="00B16DB5">
      <w:pPr>
        <w:numPr>
          <w:ilvl w:val="0"/>
          <w:numId w:val="4"/>
        </w:numPr>
        <w:ind w:left="794" w:hanging="454"/>
        <w:jc w:val="both"/>
        <w:rPr>
          <w:rStyle w:val="Char3"/>
          <w:rtl/>
        </w:rPr>
      </w:pPr>
      <w:r w:rsidRPr="0052470B">
        <w:rPr>
          <w:rStyle w:val="Chare"/>
          <w:rtl/>
        </w:rPr>
        <w:t>عالی و نازل،</w:t>
      </w:r>
      <w:r w:rsidRPr="0052470B">
        <w:rPr>
          <w:rStyle w:val="Char3"/>
          <w:rtl/>
        </w:rPr>
        <w:t xml:space="preserve"> و اقسام علو (برتری) پنج قسمت است:</w:t>
      </w:r>
    </w:p>
    <w:p w:rsidR="00E9500D" w:rsidRPr="0052470B" w:rsidRDefault="00E9500D" w:rsidP="00CA2E2E">
      <w:pPr>
        <w:ind w:firstLine="284"/>
        <w:jc w:val="both"/>
        <w:rPr>
          <w:rStyle w:val="Char3"/>
          <w:rtl/>
        </w:rPr>
      </w:pPr>
      <w:r w:rsidRPr="00C47D49">
        <w:rPr>
          <w:rStyle w:val="Chare"/>
          <w:rtl/>
        </w:rPr>
        <w:t>الف</w:t>
      </w:r>
      <w:r w:rsidRPr="0052470B">
        <w:rPr>
          <w:rStyle w:val="Char3"/>
          <w:rtl/>
        </w:rPr>
        <w:t>. نزدیکی به پیامبر؛</w:t>
      </w:r>
    </w:p>
    <w:p w:rsidR="00E9500D" w:rsidRPr="0052470B" w:rsidRDefault="00E9500D" w:rsidP="00CA2E2E">
      <w:pPr>
        <w:ind w:firstLine="284"/>
        <w:jc w:val="both"/>
        <w:rPr>
          <w:rStyle w:val="Char3"/>
          <w:rtl/>
        </w:rPr>
      </w:pPr>
      <w:r w:rsidRPr="00C47D49">
        <w:rPr>
          <w:rStyle w:val="Chare"/>
          <w:rtl/>
        </w:rPr>
        <w:t>ب</w:t>
      </w:r>
      <w:r w:rsidRPr="0052470B">
        <w:rPr>
          <w:rStyle w:val="Char3"/>
          <w:rtl/>
        </w:rPr>
        <w:t>. نزدیکی به یکی از امامان حدیث، مانند «اوزاعی و مالک»؛</w:t>
      </w:r>
    </w:p>
    <w:p w:rsidR="00E9500D" w:rsidRPr="0052470B" w:rsidRDefault="00E9500D" w:rsidP="00CA2E2E">
      <w:pPr>
        <w:ind w:firstLine="284"/>
        <w:jc w:val="both"/>
        <w:rPr>
          <w:rStyle w:val="Char3"/>
          <w:rtl/>
        </w:rPr>
      </w:pPr>
      <w:r w:rsidRPr="00C47D49">
        <w:rPr>
          <w:rStyle w:val="Chare"/>
          <w:rtl/>
        </w:rPr>
        <w:t>ج</w:t>
      </w:r>
      <w:r w:rsidRPr="0052470B">
        <w:rPr>
          <w:rStyle w:val="Char3"/>
          <w:rtl/>
        </w:rPr>
        <w:t>. علو به نسبت روایت یکی از کتاب‌های شش‌ گانه‌ی حدیث یا دیگر کتاب‌های معتبر؛</w:t>
      </w:r>
    </w:p>
    <w:p w:rsidR="00E9500D" w:rsidRPr="0052470B" w:rsidRDefault="00E9500D" w:rsidP="00CA2E2E">
      <w:pPr>
        <w:ind w:firstLine="284"/>
        <w:jc w:val="both"/>
        <w:rPr>
          <w:rStyle w:val="Char3"/>
          <w:rtl/>
        </w:rPr>
      </w:pPr>
      <w:r w:rsidRPr="00C47D49">
        <w:rPr>
          <w:rStyle w:val="Chare"/>
          <w:rtl/>
        </w:rPr>
        <w:t>د</w:t>
      </w:r>
      <w:r w:rsidRPr="0052470B">
        <w:rPr>
          <w:rStyle w:val="Char3"/>
          <w:rtl/>
        </w:rPr>
        <w:t>. علو به تقدم وفات راوی از شیخ بر وفات راوی دیگر از همان شیخ؛ هرچند که در عدد مساوی</w:t>
      </w:r>
      <w:r w:rsidR="00ED74DB" w:rsidRPr="0052470B">
        <w:rPr>
          <w:rStyle w:val="Char3"/>
          <w:rtl/>
        </w:rPr>
        <w:t xml:space="preserve"> باشند</w:t>
      </w:r>
      <w:r w:rsidR="00ED74DB" w:rsidRPr="00E96FD0">
        <w:rPr>
          <w:rStyle w:val="FootnoteReference"/>
          <w:rFonts w:ascii="IRNazli" w:hAnsi="IRNazli" w:cs="IRNazli"/>
          <w:sz w:val="28"/>
          <w:szCs w:val="28"/>
          <w:rtl/>
          <w:lang w:bidi="ar-AE"/>
        </w:rPr>
        <w:footnoteReference w:id="14"/>
      </w:r>
      <w:r w:rsidR="007445B4" w:rsidRPr="0052470B">
        <w:rPr>
          <w:rStyle w:val="Char3"/>
          <w:rFonts w:hint="cs"/>
          <w:rtl/>
        </w:rPr>
        <w:t>.</w:t>
      </w:r>
    </w:p>
    <w:p w:rsidR="002D28E2" w:rsidRPr="0052470B" w:rsidRDefault="002D28E2" w:rsidP="00CA2E2E">
      <w:pPr>
        <w:ind w:firstLine="284"/>
        <w:jc w:val="both"/>
        <w:rPr>
          <w:rStyle w:val="Char3"/>
          <w:rtl/>
        </w:rPr>
      </w:pPr>
      <w:r w:rsidRPr="00C47D49">
        <w:rPr>
          <w:rStyle w:val="Chare"/>
          <w:rtl/>
        </w:rPr>
        <w:t>ه</w:t>
      </w:r>
      <w:r w:rsidRPr="0052470B">
        <w:rPr>
          <w:rStyle w:val="Char3"/>
          <w:rtl/>
        </w:rPr>
        <w:t>‍</w:t>
      </w:r>
      <w:r w:rsidR="00140074" w:rsidRPr="0052470B">
        <w:rPr>
          <w:rStyle w:val="Char3"/>
          <w:rtl/>
        </w:rPr>
        <w:t>.</w:t>
      </w:r>
      <w:r w:rsidRPr="0052470B">
        <w:rPr>
          <w:rStyle w:val="Char3"/>
          <w:rtl/>
        </w:rPr>
        <w:t xml:space="preserve"> علو به تقدم سماع از شیخ از سماع راوی دیگر از همان شیخ</w:t>
      </w:r>
      <w:r w:rsidRPr="00E96FD0">
        <w:rPr>
          <w:rStyle w:val="FootnoteReference"/>
          <w:rFonts w:ascii="IRNazli" w:hAnsi="IRNazli" w:cs="IRNazli"/>
          <w:sz w:val="28"/>
          <w:szCs w:val="28"/>
          <w:rtl/>
          <w:lang w:bidi="ar-AE"/>
        </w:rPr>
        <w:footnoteReference w:id="15"/>
      </w:r>
      <w:r w:rsidR="007445B4" w:rsidRPr="0052470B">
        <w:rPr>
          <w:rStyle w:val="Char3"/>
          <w:rFonts w:hint="cs"/>
          <w:rtl/>
        </w:rPr>
        <w:t>.</w:t>
      </w:r>
    </w:p>
    <w:p w:rsidR="00ED74DB" w:rsidRPr="0052470B" w:rsidRDefault="002176C2" w:rsidP="00CA2E2E">
      <w:pPr>
        <w:ind w:firstLine="284"/>
        <w:jc w:val="both"/>
        <w:rPr>
          <w:rStyle w:val="Char3"/>
          <w:rtl/>
        </w:rPr>
      </w:pPr>
      <w:r w:rsidRPr="0052470B">
        <w:rPr>
          <w:rStyle w:val="Char3"/>
          <w:rtl/>
        </w:rPr>
        <w:t>و اقسام نزول، پنج قسمت است که از ضد پنج قسمت علو شناخته می‌شود؛ بنابراین در مقابل هر قسمی از اقسام علو، قسمتی از اقسام نزول وجود دارد. و عالی، مهم‌تر است، مگر این که نازل، با فایده‌ای جدا شود، مانند بیشتر بودن افراد معتبر و ثقه در نازل، به نسبت عالی</w:t>
      </w:r>
      <w:r w:rsidR="00DC51C1" w:rsidRPr="00E96FD0">
        <w:rPr>
          <w:rStyle w:val="FootnoteReference"/>
          <w:rFonts w:ascii="IRNazli" w:hAnsi="IRNazli" w:cs="IRNazli"/>
          <w:sz w:val="28"/>
          <w:szCs w:val="28"/>
          <w:rtl/>
          <w:lang w:bidi="ar-AE"/>
        </w:rPr>
        <w:footnoteReference w:id="16"/>
      </w:r>
      <w:r w:rsidR="007445B4" w:rsidRPr="0052470B">
        <w:rPr>
          <w:rStyle w:val="Char3"/>
          <w:rFonts w:hint="cs"/>
          <w:rtl/>
        </w:rPr>
        <w:t>.</w:t>
      </w:r>
    </w:p>
    <w:p w:rsidR="00E9500D" w:rsidRDefault="00DC51C1" w:rsidP="00CA2E2E">
      <w:pPr>
        <w:ind w:firstLine="284"/>
        <w:jc w:val="both"/>
        <w:rPr>
          <w:rStyle w:val="Char3"/>
          <w:rtl/>
        </w:rPr>
      </w:pPr>
      <w:r w:rsidRPr="0052470B">
        <w:rPr>
          <w:rStyle w:val="Char3"/>
          <w:rtl/>
        </w:rPr>
        <w:t xml:space="preserve">با تقسیمی دیگر هم، می‌توان حدیث را تقسیم کرد؛ زیرا حدیث، یا </w:t>
      </w:r>
      <w:r w:rsidRPr="0052470B">
        <w:rPr>
          <w:rStyle w:val="Chare"/>
          <w:rtl/>
        </w:rPr>
        <w:t>متواتر</w:t>
      </w:r>
      <w:r w:rsidRPr="0052470B">
        <w:rPr>
          <w:rStyle w:val="Char3"/>
          <w:rtl/>
        </w:rPr>
        <w:t xml:space="preserve"> است یا </w:t>
      </w:r>
      <w:r w:rsidRPr="0052470B">
        <w:rPr>
          <w:rStyle w:val="Chare"/>
          <w:rtl/>
        </w:rPr>
        <w:t>آحاد</w:t>
      </w:r>
      <w:r w:rsidRPr="0052470B">
        <w:rPr>
          <w:rStyle w:val="Char3"/>
          <w:rtl/>
        </w:rPr>
        <w:t xml:space="preserve"> و یا </w:t>
      </w:r>
      <w:r w:rsidRPr="0052470B">
        <w:rPr>
          <w:rStyle w:val="Chare"/>
          <w:rtl/>
        </w:rPr>
        <w:t>موضوع</w:t>
      </w:r>
      <w:r w:rsidRPr="0052470B">
        <w:rPr>
          <w:rStyle w:val="Char3"/>
          <w:rtl/>
        </w:rPr>
        <w:t xml:space="preserve">. تعریف متواتر که بیان شد و </w:t>
      </w:r>
      <w:r w:rsidRPr="0052470B">
        <w:rPr>
          <w:rStyle w:val="Chare"/>
          <w:rtl/>
        </w:rPr>
        <w:t>آحاد</w:t>
      </w:r>
      <w:r w:rsidRPr="0052470B">
        <w:rPr>
          <w:rStyle w:val="Char3"/>
          <w:rtl/>
        </w:rPr>
        <w:t xml:space="preserve"> به حدیثی گفته می‌شود که تعداد راویان آن محصور و معین باشد. موضوع هم عبارت از حدیثی است که راوی آن، به‌طور عمد، در روایت آن دروغ گفته باشد.</w:t>
      </w:r>
    </w:p>
    <w:p w:rsidR="00730213" w:rsidRDefault="00730213" w:rsidP="00CA2E2E">
      <w:pPr>
        <w:ind w:firstLine="284"/>
        <w:jc w:val="both"/>
        <w:rPr>
          <w:rStyle w:val="Char3"/>
          <w:rtl/>
        </w:rPr>
        <w:sectPr w:rsidR="00730213" w:rsidSect="003F29EE">
          <w:headerReference w:type="default" r:id="rId18"/>
          <w:footnotePr>
            <w:numRestart w:val="eachPage"/>
          </w:footnotePr>
          <w:type w:val="oddPage"/>
          <w:pgSz w:w="9356" w:h="13608" w:code="9"/>
          <w:pgMar w:top="567" w:right="1134" w:bottom="851" w:left="1134" w:header="454" w:footer="0" w:gutter="0"/>
          <w:cols w:space="720"/>
          <w:titlePg/>
          <w:bidi/>
          <w:rtlGutter/>
          <w:docGrid w:linePitch="272"/>
        </w:sectPr>
      </w:pPr>
    </w:p>
    <w:p w:rsidR="008F41EF" w:rsidRPr="00730213" w:rsidRDefault="008F41EF" w:rsidP="00730213">
      <w:pPr>
        <w:pStyle w:val="ae"/>
        <w:rPr>
          <w:rtl/>
        </w:rPr>
      </w:pPr>
      <w:bookmarkStart w:id="114" w:name="_Toc192476782"/>
      <w:bookmarkStart w:id="115" w:name="_Toc192477929"/>
      <w:bookmarkStart w:id="116" w:name="_Toc437943017"/>
      <w:bookmarkStart w:id="117" w:name="_Toc442124335"/>
      <w:r w:rsidRPr="00730213">
        <w:rPr>
          <w:rtl/>
        </w:rPr>
        <w:t>تشکر و تقدیر</w:t>
      </w:r>
      <w:bookmarkEnd w:id="114"/>
      <w:bookmarkEnd w:id="115"/>
      <w:bookmarkEnd w:id="116"/>
      <w:bookmarkEnd w:id="117"/>
    </w:p>
    <w:p w:rsidR="008F41EF" w:rsidRPr="00730213" w:rsidRDefault="008F41EF" w:rsidP="00730213">
      <w:pPr>
        <w:pStyle w:val="a6"/>
        <w:rPr>
          <w:rtl/>
        </w:rPr>
      </w:pPr>
      <w:r w:rsidRPr="00730213">
        <w:rPr>
          <w:rtl/>
        </w:rPr>
        <w:t>در خاتمه این کمترین بندگان حضرت قادر سبحان‌ که بحمدالله، مسلمان و از کوچک‌ترین امت حضرت خیرالمرسلین</w:t>
      </w:r>
      <w:r w:rsidR="000C6F25" w:rsidRPr="0052470B">
        <w:rPr>
          <w:rFonts w:cs="CTraditional Arabic"/>
          <w:rtl/>
        </w:rPr>
        <w:t xml:space="preserve"> ص</w:t>
      </w:r>
      <w:r w:rsidRPr="00730213">
        <w:rPr>
          <w:rtl/>
        </w:rPr>
        <w:t xml:space="preserve"> می‌باشم، با تقدیم شکر و سپاس بی‌انتها به محضر رب کبریا که توفیق چنین خدمت شایسته‌ای را به اینجانب مرحمت فرموده است، به حکم: </w:t>
      </w:r>
      <w:r w:rsidRPr="00EE7E0F">
        <w:rPr>
          <w:rStyle w:val="Char4"/>
          <w:rtl/>
        </w:rPr>
        <w:t>«</w:t>
      </w:r>
      <w:r w:rsidRPr="0052470B">
        <w:rPr>
          <w:rStyle w:val="Char1"/>
          <w:rtl/>
        </w:rPr>
        <w:t>من لم یشکرالناس لم یشکر</w:t>
      </w:r>
      <w:r w:rsidR="008E710D">
        <w:rPr>
          <w:rStyle w:val="Char1"/>
          <w:rFonts w:hint="cs"/>
          <w:rtl/>
        </w:rPr>
        <w:t xml:space="preserve"> </w:t>
      </w:r>
      <w:r w:rsidRPr="0052470B">
        <w:rPr>
          <w:rStyle w:val="Char1"/>
          <w:rtl/>
        </w:rPr>
        <w:t>الله</w:t>
      </w:r>
      <w:r w:rsidRPr="00EE7E0F">
        <w:rPr>
          <w:rStyle w:val="Char4"/>
          <w:rtl/>
        </w:rPr>
        <w:t>»</w:t>
      </w:r>
      <w:r w:rsidRPr="00730213">
        <w:rPr>
          <w:rtl/>
        </w:rPr>
        <w:t>، لازم می‌دانم و بر ذمه‌ی خود، واجب</w:t>
      </w:r>
      <w:r w:rsidR="009419ED" w:rsidRPr="00730213">
        <w:rPr>
          <w:rtl/>
        </w:rPr>
        <w:t xml:space="preserve"> می‌</w:t>
      </w:r>
      <w:r w:rsidRPr="00730213">
        <w:rPr>
          <w:rtl/>
        </w:rPr>
        <w:t xml:space="preserve">شمارم که از استاد نیک‌نهاد، دانشمند بزرگوار، تحریر خطیر و ادیب اریب، جناب آقای </w:t>
      </w:r>
      <w:r w:rsidRPr="0052470B">
        <w:rPr>
          <w:rStyle w:val="Chare"/>
          <w:rtl/>
        </w:rPr>
        <w:t>برهان‌الدین حمدی</w:t>
      </w:r>
      <w:r w:rsidR="000C6F25" w:rsidRPr="0052470B">
        <w:rPr>
          <w:rFonts w:cs="CTraditional Arabic"/>
          <w:b/>
          <w:rtl/>
        </w:rPr>
        <w:t xml:space="preserve"> /</w:t>
      </w:r>
      <w:r w:rsidRPr="00730213">
        <w:rPr>
          <w:rtl/>
        </w:rPr>
        <w:t xml:space="preserve"> که با وجود ضعف بنیه و ناراحتی چشم و کثرت مهمان، در نهایت لطف و تواضع فراوان که سزاوار بزرگان علم و دین است، تقاضای بنده را با آغوش باز و چهره‌ی بشاش پذیرفته، ساعت‌ها وقت گران‌بهای خود را در تصحیح و تنقیح این ترجمه از لحاظ نکات ادبی و غیره، صرف نمودند و حتی با زبان روزه از این راهنمایی و زحمت و دقت دریغ نفرمودند، بی‌اندازه، تشکر و سپاس‌گزاری می‌نمایم و مزید توفیق و طول عمر و عزت ایشان را از خدای منان خواستارم</w:t>
      </w:r>
      <w:r w:rsidR="00AD320D" w:rsidRPr="00E96FD0">
        <w:rPr>
          <w:rStyle w:val="FootnoteReference"/>
          <w:rFonts w:ascii="IRNazli" w:hAnsi="IRNazli" w:cs="IRNazli"/>
          <w:sz w:val="28"/>
          <w:szCs w:val="28"/>
          <w:rtl/>
        </w:rPr>
        <w:footnoteReference w:id="17"/>
      </w:r>
      <w:r w:rsidR="007445B4" w:rsidRPr="00730213">
        <w:rPr>
          <w:rFonts w:hint="cs"/>
          <w:rtl/>
        </w:rPr>
        <w:t>.</w:t>
      </w:r>
    </w:p>
    <w:p w:rsidR="00CD7ED7" w:rsidRPr="00730213" w:rsidRDefault="003023A6" w:rsidP="00730213">
      <w:pPr>
        <w:pStyle w:val="a6"/>
        <w:rPr>
          <w:rtl/>
        </w:rPr>
      </w:pPr>
      <w:r w:rsidRPr="00730213">
        <w:rPr>
          <w:rtl/>
        </w:rPr>
        <w:t>در حقیقت، باید اذعان نمود که استاد محترم، نه تنها در این مورد، بلکه برای حل مشکلات علمی و ادبی، مشکل‌گشای عموم، خصوصاً شاگردان مخلص و ارادت‌مند قدیم خود بوده و هستند. و اگر این بی‌نشان، بضاعت مزجاتی اندک، از اطلاعات عربی و فارسی دارم، رشحه‌ای از دریای بی‌کران علم و ادب ایشان است که همیشه، این بی‌نشان را رهین منت و احسان خود نموده‌اند؛ خداوند چنین ذوات فایض‌البرکات را به حکم «</w:t>
      </w:r>
      <w:r w:rsidRPr="0052470B">
        <w:rPr>
          <w:rStyle w:val="Char5"/>
          <w:rtl/>
        </w:rPr>
        <w:t>اما ما ینفع</w:t>
      </w:r>
      <w:r w:rsidR="001D725B" w:rsidRPr="0052470B">
        <w:rPr>
          <w:rStyle w:val="Char5"/>
          <w:rFonts w:hint="cs"/>
          <w:rtl/>
        </w:rPr>
        <w:t xml:space="preserve"> </w:t>
      </w:r>
      <w:r w:rsidRPr="0052470B">
        <w:rPr>
          <w:rStyle w:val="Char5"/>
          <w:rFonts w:hint="cs"/>
          <w:rtl/>
        </w:rPr>
        <w:t>الناس</w:t>
      </w:r>
      <w:r w:rsidRPr="0052470B">
        <w:rPr>
          <w:rStyle w:val="Char5"/>
          <w:rtl/>
        </w:rPr>
        <w:t xml:space="preserve"> </w:t>
      </w:r>
      <w:r w:rsidRPr="0052470B">
        <w:rPr>
          <w:rStyle w:val="Char5"/>
          <w:rFonts w:hint="cs"/>
          <w:rtl/>
        </w:rPr>
        <w:t>فیم</w:t>
      </w:r>
      <w:r w:rsidR="001D725B" w:rsidRPr="0052470B">
        <w:rPr>
          <w:rStyle w:val="Char5"/>
          <w:rFonts w:hint="cs"/>
          <w:rtl/>
        </w:rPr>
        <w:t>ك</w:t>
      </w:r>
      <w:r w:rsidRPr="0052470B">
        <w:rPr>
          <w:rStyle w:val="Char5"/>
          <w:rFonts w:hint="cs"/>
          <w:rtl/>
        </w:rPr>
        <w:t>ث</w:t>
      </w:r>
      <w:r w:rsidRPr="0052470B">
        <w:rPr>
          <w:rStyle w:val="Char5"/>
          <w:rtl/>
        </w:rPr>
        <w:t xml:space="preserve"> </w:t>
      </w:r>
      <w:r w:rsidRPr="0052470B">
        <w:rPr>
          <w:rStyle w:val="Char5"/>
          <w:rFonts w:hint="cs"/>
          <w:rtl/>
        </w:rPr>
        <w:t>ف</w:t>
      </w:r>
      <w:r w:rsidR="001D725B" w:rsidRPr="0052470B">
        <w:rPr>
          <w:rStyle w:val="Char5"/>
          <w:rFonts w:hint="cs"/>
          <w:rtl/>
        </w:rPr>
        <w:t xml:space="preserve">ي </w:t>
      </w:r>
      <w:r w:rsidRPr="0052470B">
        <w:rPr>
          <w:rStyle w:val="Char5"/>
          <w:rFonts w:hint="cs"/>
          <w:rtl/>
        </w:rPr>
        <w:t>الارض</w:t>
      </w:r>
      <w:r w:rsidRPr="00730213">
        <w:rPr>
          <w:rtl/>
        </w:rPr>
        <w:t xml:space="preserve">»، همواره از جمیع آفات و بلیات، محفوظ و افادات و افاضات ایشان را بر همگان مستدام دارد. </w:t>
      </w:r>
    </w:p>
    <w:p w:rsidR="003023A6" w:rsidRPr="00730213" w:rsidRDefault="003023A6" w:rsidP="00730213">
      <w:pPr>
        <w:pStyle w:val="a6"/>
        <w:rPr>
          <w:rtl/>
        </w:rPr>
      </w:pPr>
      <w:r w:rsidRPr="00730213">
        <w:rPr>
          <w:rtl/>
        </w:rPr>
        <w:t>و نیز، از برادر متقی و دوست فاضل و ارجمند، آقای ملامسعود قادر مرزی که با وجود تدریس و مشلغه‌ی زیاد با دل‌سوزی تمام، این ترجمه را با کتاب «</w:t>
      </w:r>
      <w:r w:rsidRPr="0052470B">
        <w:rPr>
          <w:rStyle w:val="Char5"/>
          <w:rtl/>
        </w:rPr>
        <w:t>دلیل</w:t>
      </w:r>
      <w:r w:rsidR="001D725B" w:rsidRPr="0052470B">
        <w:rPr>
          <w:rStyle w:val="Char5"/>
          <w:rFonts w:hint="cs"/>
          <w:rtl/>
        </w:rPr>
        <w:t xml:space="preserve"> </w:t>
      </w:r>
      <w:r w:rsidRPr="0052470B">
        <w:rPr>
          <w:rStyle w:val="Char5"/>
          <w:rFonts w:hint="cs"/>
          <w:rtl/>
        </w:rPr>
        <w:t>الفال</w:t>
      </w:r>
      <w:r w:rsidR="001D725B" w:rsidRPr="0052470B">
        <w:rPr>
          <w:rStyle w:val="Char5"/>
          <w:rFonts w:hint="cs"/>
          <w:rtl/>
        </w:rPr>
        <w:t>ـ</w:t>
      </w:r>
      <w:r w:rsidRPr="0052470B">
        <w:rPr>
          <w:rStyle w:val="Char5"/>
          <w:rFonts w:hint="cs"/>
          <w:rtl/>
        </w:rPr>
        <w:t>حین</w:t>
      </w:r>
      <w:r w:rsidRPr="0052470B">
        <w:rPr>
          <w:rStyle w:val="Char5"/>
          <w:rtl/>
        </w:rPr>
        <w:t xml:space="preserve"> </w:t>
      </w:r>
      <w:r w:rsidRPr="0052470B">
        <w:rPr>
          <w:rStyle w:val="Char5"/>
          <w:rFonts w:hint="cs"/>
          <w:rtl/>
        </w:rPr>
        <w:t>ف</w:t>
      </w:r>
      <w:r w:rsidR="001D725B" w:rsidRPr="0052470B">
        <w:rPr>
          <w:rStyle w:val="Char5"/>
          <w:rFonts w:hint="cs"/>
          <w:rtl/>
        </w:rPr>
        <w:t>ي</w:t>
      </w:r>
      <w:r w:rsidRPr="0052470B">
        <w:rPr>
          <w:rStyle w:val="Char5"/>
          <w:rtl/>
        </w:rPr>
        <w:t xml:space="preserve"> </w:t>
      </w:r>
      <w:r w:rsidRPr="0052470B">
        <w:rPr>
          <w:rStyle w:val="Char5"/>
          <w:rFonts w:hint="cs"/>
          <w:rtl/>
        </w:rPr>
        <w:t>شرح</w:t>
      </w:r>
      <w:r w:rsidRPr="0052470B">
        <w:rPr>
          <w:rStyle w:val="Char5"/>
          <w:rtl/>
        </w:rPr>
        <w:t xml:space="preserve"> </w:t>
      </w:r>
      <w:r w:rsidRPr="0052470B">
        <w:rPr>
          <w:rStyle w:val="Char5"/>
          <w:rFonts w:hint="cs"/>
          <w:rtl/>
        </w:rPr>
        <w:t>ریاض</w:t>
      </w:r>
      <w:r w:rsidR="001D725B" w:rsidRPr="0052470B">
        <w:rPr>
          <w:rStyle w:val="Char5"/>
          <w:rFonts w:hint="cs"/>
          <w:rtl/>
        </w:rPr>
        <w:t xml:space="preserve"> </w:t>
      </w:r>
      <w:r w:rsidRPr="0052470B">
        <w:rPr>
          <w:rStyle w:val="Char5"/>
          <w:rFonts w:hint="cs"/>
          <w:rtl/>
        </w:rPr>
        <w:t>الصال</w:t>
      </w:r>
      <w:r w:rsidR="001D725B" w:rsidRPr="0052470B">
        <w:rPr>
          <w:rStyle w:val="Char5"/>
          <w:rFonts w:hint="cs"/>
          <w:rtl/>
        </w:rPr>
        <w:t>ـ</w:t>
      </w:r>
      <w:r w:rsidRPr="0052470B">
        <w:rPr>
          <w:rStyle w:val="Char5"/>
          <w:rFonts w:hint="cs"/>
          <w:rtl/>
        </w:rPr>
        <w:t>حین</w:t>
      </w:r>
      <w:r w:rsidRPr="00730213">
        <w:rPr>
          <w:rtl/>
        </w:rPr>
        <w:t>» مقابله نموده و برای انجام دادن این امر ثواب، متحمل زحمت فراوانی شده‌اند، بی‌اندازه متشکر و جزای جمیل او را از رب جلیل، خواستارم. زحمت این دوست، مخصوصاً از این نظر شایان تقدیر و درخور تشکر است که وقتی، این بی‌نشان، به او گفتم: ریاض‌الصالحین را به فارسی ترجمه کرده‌ام و چون می‌دانم، شما طالب‌خیر هستید و از طرفی در عربیت از من قوی‌تر و به لغات و اصطلاحات این زبان آشناتر</w:t>
      </w:r>
      <w:r w:rsidR="009419ED" w:rsidRPr="00730213">
        <w:rPr>
          <w:rtl/>
        </w:rPr>
        <w:t xml:space="preserve"> می‌</w:t>
      </w:r>
      <w:r w:rsidRPr="00730213">
        <w:rPr>
          <w:rtl/>
        </w:rPr>
        <w:t xml:space="preserve">باشید، پیشنهاد می‌کنم در صورت امکان آن را با شرحش </w:t>
      </w:r>
      <w:r w:rsidR="006F77C2" w:rsidRPr="00730213">
        <w:rPr>
          <w:rtl/>
        </w:rPr>
        <w:t>مقابله کنید که مبادا در ترجمه، اشتباهات یا اشکالاتی باشد، این دوست محترم، در کمال صداقت، ضمن تحسین و تبریک از این بی‌مقدار</w:t>
      </w:r>
      <w:r w:rsidR="00140074" w:rsidRPr="00730213">
        <w:rPr>
          <w:rtl/>
        </w:rPr>
        <w:t>،</w:t>
      </w:r>
      <w:r w:rsidR="00B75F98" w:rsidRPr="00730213">
        <w:rPr>
          <w:rtl/>
        </w:rPr>
        <w:t xml:space="preserve"> گفتند: اگرچه من نیز به تازگی، در فکر چنین کاری (ترجمه‌ی ریاض‌الصالحین) بوده و تاکنون، در حدود 50 صفحه‌ی آن را نیز ترجمه کرده‌ام، اما اکنون که شما توفیق اتمام ترجمه را یافته‌اید، از دل و جان، تقاضای شما را می‌پذیرم. و الحق، مانند کریمان باصفا، به وعده‌ی خود وفا نمود و با ایمان و اخلاص تمام، با جود کثرت کار، و گرفتاری‌های زندگی، بیش از شش ماه، با حوصله اوقات فراغت خود را وقف بازخوانی و مطابقت این ترجمه با شرح عربی نامبرده نمودند و حقیقتاً برای انجام دادن این احسان، و فداکاری و از خود گذشتگی نمود و از خواب و راحت خویش کاست؛ که واقعاً،پاداش چنین زحمت و ریاضت را، جز خدای بزرگ، که می‌تواند بدهد؟ ضمناً، لازم به یادآوری است که اضافه نمودن اصل عربی احادیث به ترجمه نیز، به پیشنهاد و راهنمایی صادقانه‌ی این دوست محترم صورت گرفته است ـ </w:t>
      </w:r>
      <w:r w:rsidR="00B75F98" w:rsidRPr="0052470B">
        <w:rPr>
          <w:rStyle w:val="Char5"/>
          <w:rtl/>
        </w:rPr>
        <w:t>جزاه الله خیرال</w:t>
      </w:r>
      <w:r w:rsidR="00CA2E2E" w:rsidRPr="0052470B">
        <w:rPr>
          <w:rStyle w:val="Char5"/>
          <w:rFonts w:hint="cs"/>
          <w:rtl/>
        </w:rPr>
        <w:t>ـ</w:t>
      </w:r>
      <w:r w:rsidR="00B75F98" w:rsidRPr="0052470B">
        <w:rPr>
          <w:rStyle w:val="Char5"/>
          <w:rtl/>
        </w:rPr>
        <w:t>جزاء</w:t>
      </w:r>
      <w:r w:rsidR="00B75F98" w:rsidRPr="00730213">
        <w:rPr>
          <w:rtl/>
        </w:rPr>
        <w:t>.</w:t>
      </w:r>
    </w:p>
    <w:p w:rsidR="00B75F98" w:rsidRPr="0052470B" w:rsidRDefault="00B75F98" w:rsidP="00CA2E2E">
      <w:pPr>
        <w:ind w:firstLine="284"/>
        <w:jc w:val="both"/>
        <w:rPr>
          <w:rStyle w:val="Char3"/>
          <w:rtl/>
        </w:rPr>
      </w:pPr>
      <w:r w:rsidRPr="0052470B">
        <w:rPr>
          <w:rStyle w:val="Char3"/>
          <w:rtl/>
        </w:rPr>
        <w:t>و نیز، از دوست ادیب و فاضلم، جناب استاد دکتر ابراهیمی که او نیز، با وجود کار زیاد اداری و کثرت مطالعه و تحقیقات دانشگاهی، در استخراج و تنظیم مصطلحات علم حدیث که برای تکمیل این جزوه، بسیار ضرورت داشت و برای فهم انواع حدیث بهترین کلید است، بذل مساعی نموده‌اند، بسیار متشکر و سپاس‌گزارم و جزای خیر و موفقیت ایشان را نیز در راه خدمت به دین مبین اسلام از خداوند یکتا سائلم.</w:t>
      </w:r>
    </w:p>
    <w:p w:rsidR="00B75F98" w:rsidRPr="00730213" w:rsidRDefault="00B75F98" w:rsidP="00730213">
      <w:pPr>
        <w:pStyle w:val="a6"/>
        <w:rPr>
          <w:rtl/>
        </w:rPr>
      </w:pPr>
      <w:r w:rsidRPr="00730213">
        <w:rPr>
          <w:rtl/>
        </w:rPr>
        <w:t>خداوند، تمام کسانی را که دارای نیت خیر و آماد</w:t>
      </w:r>
      <w:r w:rsidR="009419ED" w:rsidRPr="00730213">
        <w:rPr>
          <w:rtl/>
        </w:rPr>
        <w:t>ۀ</w:t>
      </w:r>
      <w:r w:rsidRPr="00730213">
        <w:rPr>
          <w:rtl/>
        </w:rPr>
        <w:t xml:space="preserve"> ارشاد و کمک به برادران دینی به خاطر حصول رضای حق می‌باشند، همیشه موفق دارد و در دارین سعادتمند و سرافراز گرداند </w:t>
      </w:r>
      <w:r w:rsidRPr="0052470B">
        <w:rPr>
          <w:rStyle w:val="Char5"/>
          <w:rtl/>
        </w:rPr>
        <w:t>ـ برب</w:t>
      </w:r>
      <w:r w:rsidR="001D725B" w:rsidRPr="0052470B">
        <w:rPr>
          <w:rStyle w:val="Char5"/>
          <w:rFonts w:hint="cs"/>
          <w:rtl/>
        </w:rPr>
        <w:t xml:space="preserve"> </w:t>
      </w:r>
      <w:r w:rsidRPr="0052470B">
        <w:rPr>
          <w:rStyle w:val="Char5"/>
          <w:rFonts w:hint="cs"/>
          <w:rtl/>
        </w:rPr>
        <w:t>العزه</w:t>
      </w:r>
      <w:r w:rsidRPr="0052470B">
        <w:rPr>
          <w:rStyle w:val="Char5"/>
          <w:rtl/>
        </w:rPr>
        <w:t xml:space="preserve"> </w:t>
      </w:r>
      <w:r w:rsidRPr="0052470B">
        <w:rPr>
          <w:rStyle w:val="Char5"/>
          <w:rFonts w:hint="cs"/>
          <w:rtl/>
        </w:rPr>
        <w:t>و</w:t>
      </w:r>
      <w:r w:rsidRPr="0052470B">
        <w:rPr>
          <w:rStyle w:val="Char5"/>
          <w:rtl/>
        </w:rPr>
        <w:t>العباد.</w:t>
      </w:r>
    </w:p>
    <w:p w:rsidR="00B75F98" w:rsidRPr="0052470B" w:rsidRDefault="002C520C" w:rsidP="009419ED">
      <w:pPr>
        <w:pStyle w:val="a8"/>
        <w:rPr>
          <w:rtl/>
          <w:lang w:bidi="fa-IR"/>
        </w:rPr>
      </w:pPr>
      <w:r w:rsidRPr="0052470B">
        <w:rPr>
          <w:rtl/>
        </w:rPr>
        <w:t>رحم</w:t>
      </w:r>
      <w:r w:rsidR="001D725B" w:rsidRPr="0052470B">
        <w:rPr>
          <w:rFonts w:hint="cs"/>
          <w:rtl/>
        </w:rPr>
        <w:t xml:space="preserve"> </w:t>
      </w:r>
      <w:r w:rsidRPr="0052470B">
        <w:rPr>
          <w:rFonts w:hint="cs"/>
          <w:rtl/>
        </w:rPr>
        <w:t>الله</w:t>
      </w:r>
      <w:r w:rsidRPr="0052470B">
        <w:rPr>
          <w:rtl/>
        </w:rPr>
        <w:t xml:space="preserve"> </w:t>
      </w:r>
      <w:r w:rsidRPr="0052470B">
        <w:rPr>
          <w:rFonts w:hint="cs"/>
          <w:rtl/>
        </w:rPr>
        <w:t>تعالی</w:t>
      </w:r>
      <w:r w:rsidRPr="0052470B">
        <w:rPr>
          <w:rtl/>
        </w:rPr>
        <w:t xml:space="preserve"> </w:t>
      </w:r>
      <w:r w:rsidRPr="0052470B">
        <w:rPr>
          <w:rFonts w:hint="cs"/>
          <w:rtl/>
        </w:rPr>
        <w:t>ائمه</w:t>
      </w:r>
      <w:r w:rsidRPr="0052470B">
        <w:rPr>
          <w:rtl/>
        </w:rPr>
        <w:t xml:space="preserve"> </w:t>
      </w:r>
      <w:r w:rsidRPr="0052470B">
        <w:rPr>
          <w:rFonts w:hint="cs"/>
          <w:rtl/>
        </w:rPr>
        <w:t>ال</w:t>
      </w:r>
      <w:r w:rsidR="00CA2E2E" w:rsidRPr="0052470B">
        <w:rPr>
          <w:rFonts w:hint="cs"/>
          <w:rtl/>
        </w:rPr>
        <w:t>ـ</w:t>
      </w:r>
      <w:r w:rsidRPr="0052470B">
        <w:rPr>
          <w:rFonts w:hint="cs"/>
          <w:rtl/>
        </w:rPr>
        <w:t>حدیث</w:t>
      </w:r>
      <w:r w:rsidRPr="0052470B">
        <w:rPr>
          <w:rtl/>
        </w:rPr>
        <w:t xml:space="preserve"> </w:t>
      </w:r>
      <w:r w:rsidRPr="0052470B">
        <w:rPr>
          <w:rFonts w:hint="cs"/>
          <w:rtl/>
        </w:rPr>
        <w:t>و</w:t>
      </w:r>
      <w:r w:rsidRPr="0052470B">
        <w:rPr>
          <w:rtl/>
        </w:rPr>
        <w:t xml:space="preserve"> </w:t>
      </w:r>
      <w:r w:rsidRPr="0052470B">
        <w:rPr>
          <w:rFonts w:hint="cs"/>
          <w:rtl/>
        </w:rPr>
        <w:t>سائرال</w:t>
      </w:r>
      <w:r w:rsidR="00CA2E2E" w:rsidRPr="0052470B">
        <w:rPr>
          <w:rFonts w:hint="cs"/>
          <w:rtl/>
        </w:rPr>
        <w:t>ـ</w:t>
      </w:r>
      <w:r w:rsidRPr="0052470B">
        <w:rPr>
          <w:rFonts w:hint="cs"/>
          <w:rtl/>
        </w:rPr>
        <w:t>محدثین</w:t>
      </w:r>
      <w:r w:rsidRPr="0052470B">
        <w:rPr>
          <w:rtl/>
        </w:rPr>
        <w:t xml:space="preserve"> </w:t>
      </w:r>
      <w:r w:rsidRPr="0052470B">
        <w:rPr>
          <w:rFonts w:hint="cs"/>
          <w:rtl/>
        </w:rPr>
        <w:t>وال</w:t>
      </w:r>
      <w:r w:rsidR="00CA2E2E" w:rsidRPr="0052470B">
        <w:rPr>
          <w:rFonts w:hint="cs"/>
          <w:rtl/>
        </w:rPr>
        <w:t>ـ</w:t>
      </w:r>
      <w:r w:rsidRPr="0052470B">
        <w:rPr>
          <w:rFonts w:hint="cs"/>
          <w:rtl/>
        </w:rPr>
        <w:t>محققین</w:t>
      </w:r>
      <w:r w:rsidRPr="0052470B">
        <w:rPr>
          <w:rtl/>
        </w:rPr>
        <w:t xml:space="preserve"> </w:t>
      </w:r>
      <w:r w:rsidRPr="0052470B">
        <w:rPr>
          <w:rFonts w:hint="cs"/>
          <w:rtl/>
        </w:rPr>
        <w:t>والعلم</w:t>
      </w:r>
      <w:r w:rsidR="00CA2E2E" w:rsidRPr="0052470B">
        <w:rPr>
          <w:rFonts w:hint="cs"/>
          <w:rtl/>
        </w:rPr>
        <w:t>ـ</w:t>
      </w:r>
      <w:r w:rsidRPr="0052470B">
        <w:rPr>
          <w:rFonts w:hint="cs"/>
          <w:rtl/>
        </w:rPr>
        <w:t>اء</w:t>
      </w:r>
      <w:r w:rsidRPr="0052470B">
        <w:rPr>
          <w:rtl/>
        </w:rPr>
        <w:t xml:space="preserve"> </w:t>
      </w:r>
      <w:r w:rsidRPr="0052470B">
        <w:rPr>
          <w:rFonts w:hint="cs"/>
          <w:rtl/>
        </w:rPr>
        <w:t>من</w:t>
      </w:r>
      <w:r w:rsidRPr="0052470B">
        <w:rPr>
          <w:rtl/>
        </w:rPr>
        <w:t xml:space="preserve"> </w:t>
      </w:r>
      <w:r w:rsidRPr="0052470B">
        <w:rPr>
          <w:rFonts w:hint="cs"/>
          <w:rtl/>
        </w:rPr>
        <w:t>امه</w:t>
      </w:r>
      <w:r w:rsidRPr="0052470B">
        <w:rPr>
          <w:rtl/>
        </w:rPr>
        <w:t xml:space="preserve"> </w:t>
      </w:r>
      <w:r w:rsidRPr="0052470B">
        <w:rPr>
          <w:rFonts w:hint="cs"/>
          <w:rtl/>
        </w:rPr>
        <w:t>سیدال</w:t>
      </w:r>
      <w:r w:rsidR="00CA2E2E" w:rsidRPr="0052470B">
        <w:rPr>
          <w:rFonts w:hint="cs"/>
          <w:rtl/>
        </w:rPr>
        <w:t>ـ</w:t>
      </w:r>
      <w:r w:rsidRPr="0052470B">
        <w:rPr>
          <w:rFonts w:hint="cs"/>
          <w:rtl/>
        </w:rPr>
        <w:t>مرسلین</w:t>
      </w:r>
      <w:r w:rsidRPr="0052470B">
        <w:rPr>
          <w:rtl/>
        </w:rPr>
        <w:t xml:space="preserve"> </w:t>
      </w:r>
      <w:r w:rsidRPr="0052470B">
        <w:rPr>
          <w:rFonts w:hint="cs"/>
          <w:rtl/>
        </w:rPr>
        <w:t>و</w:t>
      </w:r>
      <w:r w:rsidRPr="0052470B">
        <w:rPr>
          <w:rtl/>
        </w:rPr>
        <w:t xml:space="preserve"> </w:t>
      </w:r>
      <w:r w:rsidRPr="0052470B">
        <w:rPr>
          <w:rFonts w:hint="cs"/>
          <w:rtl/>
        </w:rPr>
        <w:t>رحم</w:t>
      </w:r>
      <w:r w:rsidR="009419ED" w:rsidRPr="0052470B">
        <w:rPr>
          <w:rFonts w:hint="cs"/>
          <w:rtl/>
        </w:rPr>
        <w:t xml:space="preserve"> </w:t>
      </w:r>
      <w:r w:rsidRPr="0052470B">
        <w:rPr>
          <w:rFonts w:hint="cs"/>
          <w:rtl/>
        </w:rPr>
        <w:t>الله</w:t>
      </w:r>
      <w:r w:rsidRPr="0052470B">
        <w:rPr>
          <w:rtl/>
        </w:rPr>
        <w:t xml:space="preserve"> </w:t>
      </w:r>
      <w:r w:rsidRPr="0052470B">
        <w:rPr>
          <w:rFonts w:hint="cs"/>
          <w:rtl/>
        </w:rPr>
        <w:t>إیانا</w:t>
      </w:r>
      <w:r w:rsidRPr="0052470B">
        <w:rPr>
          <w:rtl/>
        </w:rPr>
        <w:t xml:space="preserve"> </w:t>
      </w:r>
      <w:r w:rsidRPr="0052470B">
        <w:rPr>
          <w:rFonts w:hint="cs"/>
          <w:rtl/>
        </w:rPr>
        <w:t>و</w:t>
      </w:r>
      <w:r w:rsidRPr="0052470B">
        <w:rPr>
          <w:rtl/>
        </w:rPr>
        <w:t xml:space="preserve"> </w:t>
      </w:r>
      <w:r w:rsidRPr="0052470B">
        <w:rPr>
          <w:rFonts w:hint="cs"/>
          <w:rtl/>
        </w:rPr>
        <w:t>إیا</w:t>
      </w:r>
      <w:r w:rsidR="001D725B" w:rsidRPr="0052470B">
        <w:rPr>
          <w:rFonts w:hint="cs"/>
          <w:rtl/>
        </w:rPr>
        <w:t>ك</w:t>
      </w:r>
      <w:r w:rsidRPr="0052470B">
        <w:rPr>
          <w:rFonts w:hint="cs"/>
          <w:rtl/>
        </w:rPr>
        <w:t>م</w:t>
      </w:r>
      <w:r w:rsidRPr="0052470B">
        <w:rPr>
          <w:rtl/>
        </w:rPr>
        <w:t xml:space="preserve"> </w:t>
      </w:r>
      <w:r w:rsidRPr="0052470B">
        <w:rPr>
          <w:rFonts w:hint="cs"/>
          <w:rtl/>
        </w:rPr>
        <w:t>بالسعاده</w:t>
      </w:r>
      <w:r w:rsidRPr="0052470B">
        <w:rPr>
          <w:rtl/>
        </w:rPr>
        <w:t xml:space="preserve"> </w:t>
      </w:r>
      <w:r w:rsidRPr="0052470B">
        <w:rPr>
          <w:rFonts w:hint="cs"/>
          <w:rtl/>
        </w:rPr>
        <w:t>و</w:t>
      </w:r>
      <w:r w:rsidRPr="0052470B">
        <w:rPr>
          <w:rtl/>
        </w:rPr>
        <w:t xml:space="preserve"> </w:t>
      </w:r>
      <w:r w:rsidRPr="0052470B">
        <w:rPr>
          <w:rFonts w:hint="cs"/>
          <w:rtl/>
        </w:rPr>
        <w:t>حسن</w:t>
      </w:r>
      <w:r w:rsidR="009419ED" w:rsidRPr="0052470B">
        <w:rPr>
          <w:rFonts w:hint="cs"/>
          <w:rtl/>
        </w:rPr>
        <w:t xml:space="preserve"> </w:t>
      </w:r>
      <w:r w:rsidRPr="0052470B">
        <w:rPr>
          <w:rFonts w:hint="cs"/>
          <w:rtl/>
        </w:rPr>
        <w:t>ال</w:t>
      </w:r>
      <w:r w:rsidR="00CA2E2E" w:rsidRPr="0052470B">
        <w:rPr>
          <w:rFonts w:hint="cs"/>
          <w:rtl/>
        </w:rPr>
        <w:t>ـ</w:t>
      </w:r>
      <w:r w:rsidRPr="0052470B">
        <w:rPr>
          <w:rFonts w:hint="cs"/>
          <w:rtl/>
        </w:rPr>
        <w:t>ختام</w:t>
      </w:r>
      <w:r w:rsidRPr="0052470B">
        <w:rPr>
          <w:rtl/>
        </w:rPr>
        <w:t xml:space="preserve">. </w:t>
      </w:r>
      <w:r w:rsidRPr="0052470B">
        <w:rPr>
          <w:rFonts w:hint="cs"/>
          <w:rtl/>
        </w:rPr>
        <w:t>اللهم</w:t>
      </w:r>
      <w:r w:rsidRPr="0052470B">
        <w:rPr>
          <w:rtl/>
        </w:rPr>
        <w:t xml:space="preserve"> </w:t>
      </w:r>
      <w:r w:rsidRPr="0052470B">
        <w:rPr>
          <w:rFonts w:hint="cs"/>
          <w:rtl/>
        </w:rPr>
        <w:t>افض</w:t>
      </w:r>
      <w:r w:rsidRPr="0052470B">
        <w:rPr>
          <w:rtl/>
        </w:rPr>
        <w:t xml:space="preserve"> </w:t>
      </w:r>
      <w:r w:rsidRPr="0052470B">
        <w:rPr>
          <w:rFonts w:hint="cs"/>
          <w:rtl/>
        </w:rPr>
        <w:t>علینا</w:t>
      </w:r>
      <w:r w:rsidRPr="0052470B">
        <w:rPr>
          <w:rtl/>
        </w:rPr>
        <w:t xml:space="preserve"> </w:t>
      </w:r>
      <w:r w:rsidRPr="0052470B">
        <w:rPr>
          <w:rFonts w:hint="cs"/>
          <w:rtl/>
        </w:rPr>
        <w:t>من</w:t>
      </w:r>
      <w:r w:rsidRPr="0052470B">
        <w:rPr>
          <w:rtl/>
        </w:rPr>
        <w:t xml:space="preserve"> </w:t>
      </w:r>
      <w:r w:rsidRPr="0052470B">
        <w:rPr>
          <w:rFonts w:hint="cs"/>
          <w:rtl/>
        </w:rPr>
        <w:t>بر</w:t>
      </w:r>
      <w:r w:rsidR="001D725B" w:rsidRPr="0052470B">
        <w:rPr>
          <w:rFonts w:hint="cs"/>
          <w:rtl/>
        </w:rPr>
        <w:t>ك</w:t>
      </w:r>
      <w:r w:rsidRPr="0052470B">
        <w:rPr>
          <w:rFonts w:hint="cs"/>
          <w:rtl/>
        </w:rPr>
        <w:t>ات</w:t>
      </w:r>
      <w:r w:rsidR="00CA2E2E" w:rsidRPr="0052470B">
        <w:rPr>
          <w:rFonts w:hint="cs"/>
          <w:rtl/>
        </w:rPr>
        <w:t>ـ</w:t>
      </w:r>
      <w:r w:rsidRPr="0052470B">
        <w:rPr>
          <w:rFonts w:hint="cs"/>
          <w:rtl/>
        </w:rPr>
        <w:t>هم</w:t>
      </w:r>
      <w:r w:rsidRPr="0052470B">
        <w:rPr>
          <w:rtl/>
        </w:rPr>
        <w:t xml:space="preserve"> </w:t>
      </w:r>
      <w:r w:rsidRPr="0052470B">
        <w:rPr>
          <w:rFonts w:hint="cs"/>
          <w:rtl/>
        </w:rPr>
        <w:t>واسل</w:t>
      </w:r>
      <w:r w:rsidR="001D725B" w:rsidRPr="0052470B">
        <w:rPr>
          <w:rFonts w:hint="cs"/>
          <w:rtl/>
        </w:rPr>
        <w:t>ك</w:t>
      </w:r>
      <w:r w:rsidRPr="0052470B">
        <w:rPr>
          <w:rtl/>
        </w:rPr>
        <w:t xml:space="preserve"> </w:t>
      </w:r>
      <w:r w:rsidRPr="0052470B">
        <w:rPr>
          <w:rFonts w:hint="cs"/>
          <w:rtl/>
        </w:rPr>
        <w:t>بنا</w:t>
      </w:r>
      <w:r w:rsidRPr="0052470B">
        <w:rPr>
          <w:rtl/>
        </w:rPr>
        <w:t xml:space="preserve"> </w:t>
      </w:r>
      <w:r w:rsidRPr="0052470B">
        <w:rPr>
          <w:rFonts w:hint="cs"/>
          <w:rtl/>
        </w:rPr>
        <w:t>مسال</w:t>
      </w:r>
      <w:r w:rsidR="001D725B" w:rsidRPr="0052470B">
        <w:rPr>
          <w:rFonts w:hint="cs"/>
          <w:rtl/>
        </w:rPr>
        <w:t>ك</w:t>
      </w:r>
      <w:r w:rsidRPr="0052470B">
        <w:rPr>
          <w:rtl/>
        </w:rPr>
        <w:t xml:space="preserve"> </w:t>
      </w:r>
      <w:r w:rsidR="001D725B" w:rsidRPr="0052470B">
        <w:rPr>
          <w:rFonts w:hint="cs"/>
          <w:rtl/>
        </w:rPr>
        <w:t>ك</w:t>
      </w:r>
      <w:r w:rsidRPr="0052470B">
        <w:rPr>
          <w:rFonts w:hint="cs"/>
          <w:rtl/>
        </w:rPr>
        <w:t>رامات</w:t>
      </w:r>
      <w:r w:rsidR="00CA2E2E" w:rsidRPr="0052470B">
        <w:rPr>
          <w:rFonts w:hint="cs"/>
          <w:rtl/>
        </w:rPr>
        <w:t>ـ</w:t>
      </w:r>
      <w:r w:rsidRPr="0052470B">
        <w:rPr>
          <w:rFonts w:hint="cs"/>
          <w:rtl/>
        </w:rPr>
        <w:t>هم</w:t>
      </w:r>
      <w:r w:rsidRPr="0052470B">
        <w:rPr>
          <w:rtl/>
        </w:rPr>
        <w:t xml:space="preserve">. </w:t>
      </w:r>
      <w:r w:rsidRPr="0052470B">
        <w:rPr>
          <w:rFonts w:hint="cs"/>
          <w:rtl/>
        </w:rPr>
        <w:t>و</w:t>
      </w:r>
      <w:r w:rsidRPr="0052470B">
        <w:rPr>
          <w:rtl/>
        </w:rPr>
        <w:t xml:space="preserve"> </w:t>
      </w:r>
      <w:r w:rsidRPr="0052470B">
        <w:rPr>
          <w:rFonts w:hint="cs"/>
          <w:rtl/>
        </w:rPr>
        <w:t>آخر</w:t>
      </w:r>
      <w:r w:rsidRPr="0052470B">
        <w:rPr>
          <w:rtl/>
        </w:rPr>
        <w:t xml:space="preserve"> </w:t>
      </w:r>
      <w:r w:rsidRPr="0052470B">
        <w:rPr>
          <w:rFonts w:hint="cs"/>
          <w:rtl/>
        </w:rPr>
        <w:t>دعوانا</w:t>
      </w:r>
      <w:r w:rsidRPr="0052470B">
        <w:rPr>
          <w:rtl/>
        </w:rPr>
        <w:t xml:space="preserve"> </w:t>
      </w:r>
      <w:r w:rsidRPr="0052470B">
        <w:rPr>
          <w:rFonts w:hint="cs"/>
          <w:rtl/>
        </w:rPr>
        <w:t>أن</w:t>
      </w:r>
      <w:r w:rsidRPr="0052470B">
        <w:rPr>
          <w:rtl/>
        </w:rPr>
        <w:t xml:space="preserve"> الحمدلله رب</w:t>
      </w:r>
      <w:r w:rsidR="001D725B" w:rsidRPr="0052470B">
        <w:rPr>
          <w:rFonts w:hint="cs"/>
          <w:rtl/>
        </w:rPr>
        <w:t xml:space="preserve"> </w:t>
      </w:r>
      <w:r w:rsidRPr="0052470B">
        <w:rPr>
          <w:rFonts w:hint="cs"/>
          <w:rtl/>
        </w:rPr>
        <w:t>العال</w:t>
      </w:r>
      <w:r w:rsidR="00CA2E2E" w:rsidRPr="0052470B">
        <w:rPr>
          <w:rFonts w:hint="cs"/>
          <w:rtl/>
        </w:rPr>
        <w:t>ـ</w:t>
      </w:r>
      <w:r w:rsidRPr="0052470B">
        <w:rPr>
          <w:rFonts w:hint="cs"/>
          <w:rtl/>
        </w:rPr>
        <w:t>مین</w:t>
      </w:r>
      <w:r w:rsidRPr="0052470B">
        <w:rPr>
          <w:rtl/>
        </w:rPr>
        <w:t xml:space="preserve">. </w:t>
      </w:r>
      <w:r w:rsidRPr="0052470B">
        <w:rPr>
          <w:rFonts w:hint="cs"/>
          <w:rtl/>
        </w:rPr>
        <w:t>و</w:t>
      </w:r>
      <w:r w:rsidRPr="0052470B">
        <w:rPr>
          <w:rtl/>
        </w:rPr>
        <w:t xml:space="preserve"> </w:t>
      </w:r>
      <w:r w:rsidRPr="0052470B">
        <w:rPr>
          <w:rFonts w:hint="cs"/>
          <w:rtl/>
        </w:rPr>
        <w:t>صلی</w:t>
      </w:r>
      <w:r w:rsidR="001D725B" w:rsidRPr="0052470B">
        <w:rPr>
          <w:rFonts w:hint="cs"/>
          <w:rtl/>
        </w:rPr>
        <w:t xml:space="preserve"> </w:t>
      </w:r>
      <w:r w:rsidRPr="0052470B">
        <w:rPr>
          <w:rFonts w:hint="cs"/>
          <w:rtl/>
        </w:rPr>
        <w:t>الله</w:t>
      </w:r>
      <w:r w:rsidRPr="0052470B">
        <w:rPr>
          <w:rtl/>
        </w:rPr>
        <w:t xml:space="preserve"> </w:t>
      </w:r>
      <w:r w:rsidRPr="0052470B">
        <w:rPr>
          <w:rFonts w:hint="cs"/>
          <w:rtl/>
        </w:rPr>
        <w:t>علی</w:t>
      </w:r>
      <w:r w:rsidRPr="0052470B">
        <w:rPr>
          <w:rtl/>
        </w:rPr>
        <w:t xml:space="preserve"> </w:t>
      </w:r>
      <w:r w:rsidRPr="0052470B">
        <w:rPr>
          <w:rFonts w:hint="cs"/>
          <w:rtl/>
        </w:rPr>
        <w:t>سیدنا</w:t>
      </w:r>
      <w:r w:rsidRPr="0052470B">
        <w:rPr>
          <w:rtl/>
        </w:rPr>
        <w:t xml:space="preserve"> </w:t>
      </w:r>
      <w:r w:rsidRPr="0052470B">
        <w:rPr>
          <w:rFonts w:hint="cs"/>
          <w:rtl/>
        </w:rPr>
        <w:t>محمد</w:t>
      </w:r>
      <w:r w:rsidRPr="0052470B">
        <w:rPr>
          <w:rtl/>
        </w:rPr>
        <w:t xml:space="preserve"> </w:t>
      </w:r>
      <w:r w:rsidRPr="0052470B">
        <w:rPr>
          <w:rFonts w:hint="cs"/>
          <w:rtl/>
        </w:rPr>
        <w:t>و</w:t>
      </w:r>
      <w:r w:rsidRPr="0052470B">
        <w:rPr>
          <w:rtl/>
        </w:rPr>
        <w:t xml:space="preserve"> </w:t>
      </w:r>
      <w:r w:rsidRPr="0052470B">
        <w:rPr>
          <w:rFonts w:hint="cs"/>
          <w:rtl/>
        </w:rPr>
        <w:t>آله</w:t>
      </w:r>
      <w:r w:rsidRPr="0052470B">
        <w:rPr>
          <w:rtl/>
        </w:rPr>
        <w:t xml:space="preserve"> </w:t>
      </w:r>
      <w:r w:rsidRPr="0052470B">
        <w:rPr>
          <w:rFonts w:hint="cs"/>
          <w:rtl/>
        </w:rPr>
        <w:t>و</w:t>
      </w:r>
      <w:r w:rsidRPr="0052470B">
        <w:rPr>
          <w:rtl/>
        </w:rPr>
        <w:t xml:space="preserve"> </w:t>
      </w:r>
      <w:r w:rsidRPr="0052470B">
        <w:rPr>
          <w:rFonts w:hint="cs"/>
          <w:rtl/>
        </w:rPr>
        <w:t>أصحابه</w:t>
      </w:r>
      <w:r w:rsidRPr="0052470B">
        <w:rPr>
          <w:rtl/>
        </w:rPr>
        <w:t xml:space="preserve"> </w:t>
      </w:r>
      <w:r w:rsidRPr="0052470B">
        <w:rPr>
          <w:rFonts w:hint="cs"/>
          <w:rtl/>
        </w:rPr>
        <w:t>و</w:t>
      </w:r>
      <w:r w:rsidRPr="0052470B">
        <w:rPr>
          <w:rtl/>
        </w:rPr>
        <w:t xml:space="preserve"> </w:t>
      </w:r>
      <w:r w:rsidRPr="0052470B">
        <w:rPr>
          <w:rFonts w:hint="cs"/>
          <w:rtl/>
        </w:rPr>
        <w:t>أزواجه</w:t>
      </w:r>
      <w:r w:rsidRPr="0052470B">
        <w:rPr>
          <w:rtl/>
        </w:rPr>
        <w:t xml:space="preserve"> </w:t>
      </w:r>
      <w:r w:rsidRPr="0052470B">
        <w:rPr>
          <w:rFonts w:hint="cs"/>
          <w:rtl/>
        </w:rPr>
        <w:t>و</w:t>
      </w:r>
      <w:r w:rsidRPr="0052470B">
        <w:rPr>
          <w:rtl/>
        </w:rPr>
        <w:t xml:space="preserve"> </w:t>
      </w:r>
      <w:r w:rsidRPr="0052470B">
        <w:rPr>
          <w:rFonts w:hint="cs"/>
          <w:rtl/>
        </w:rPr>
        <w:t>أتباعه</w:t>
      </w:r>
      <w:r w:rsidRPr="0052470B">
        <w:rPr>
          <w:rtl/>
        </w:rPr>
        <w:t xml:space="preserve"> </w:t>
      </w:r>
      <w:r w:rsidRPr="0052470B">
        <w:rPr>
          <w:rFonts w:hint="cs"/>
          <w:rtl/>
        </w:rPr>
        <w:t>و</w:t>
      </w:r>
      <w:r w:rsidRPr="0052470B">
        <w:rPr>
          <w:rtl/>
        </w:rPr>
        <w:t xml:space="preserve"> </w:t>
      </w:r>
      <w:r w:rsidRPr="0052470B">
        <w:rPr>
          <w:rFonts w:hint="cs"/>
          <w:rtl/>
        </w:rPr>
        <w:t>اتباع</w:t>
      </w:r>
      <w:r w:rsidRPr="0052470B">
        <w:rPr>
          <w:rtl/>
        </w:rPr>
        <w:t xml:space="preserve"> </w:t>
      </w:r>
      <w:r w:rsidRPr="0052470B">
        <w:rPr>
          <w:rFonts w:hint="cs"/>
          <w:rtl/>
        </w:rPr>
        <w:t>أتباعه</w:t>
      </w:r>
      <w:r w:rsidRPr="0052470B">
        <w:rPr>
          <w:rtl/>
        </w:rPr>
        <w:t xml:space="preserve"> </w:t>
      </w:r>
      <w:r w:rsidRPr="0052470B">
        <w:rPr>
          <w:rFonts w:hint="cs"/>
          <w:rtl/>
        </w:rPr>
        <w:t>و</w:t>
      </w:r>
      <w:r w:rsidRPr="0052470B">
        <w:rPr>
          <w:rtl/>
        </w:rPr>
        <w:t xml:space="preserve"> </w:t>
      </w:r>
      <w:r w:rsidRPr="0052470B">
        <w:rPr>
          <w:rFonts w:hint="cs"/>
          <w:rtl/>
        </w:rPr>
        <w:t>علم</w:t>
      </w:r>
      <w:r w:rsidR="00CA2E2E" w:rsidRPr="0052470B">
        <w:rPr>
          <w:rFonts w:hint="cs"/>
          <w:rtl/>
        </w:rPr>
        <w:t>ـ</w:t>
      </w:r>
      <w:r w:rsidRPr="0052470B">
        <w:rPr>
          <w:rFonts w:hint="cs"/>
          <w:rtl/>
        </w:rPr>
        <w:t>اء</w:t>
      </w:r>
      <w:r w:rsidRPr="0052470B">
        <w:rPr>
          <w:rtl/>
        </w:rPr>
        <w:t xml:space="preserve"> </w:t>
      </w:r>
      <w:r w:rsidRPr="0052470B">
        <w:rPr>
          <w:rFonts w:hint="cs"/>
          <w:rtl/>
        </w:rPr>
        <w:t>شریعته</w:t>
      </w:r>
      <w:r w:rsidRPr="0052470B">
        <w:rPr>
          <w:rtl/>
        </w:rPr>
        <w:t xml:space="preserve"> </w:t>
      </w:r>
      <w:r w:rsidRPr="0052470B">
        <w:rPr>
          <w:rFonts w:hint="cs"/>
          <w:rtl/>
        </w:rPr>
        <w:t>و</w:t>
      </w:r>
      <w:r w:rsidRPr="0052470B">
        <w:rPr>
          <w:rtl/>
        </w:rPr>
        <w:t xml:space="preserve"> </w:t>
      </w:r>
      <w:r w:rsidR="001D725B" w:rsidRPr="0052470B">
        <w:rPr>
          <w:rFonts w:hint="cs"/>
          <w:rtl/>
        </w:rPr>
        <w:t>ك</w:t>
      </w:r>
      <w:r w:rsidRPr="0052470B">
        <w:rPr>
          <w:rFonts w:hint="cs"/>
          <w:rtl/>
        </w:rPr>
        <w:t>افه</w:t>
      </w:r>
      <w:r w:rsidRPr="0052470B">
        <w:rPr>
          <w:rtl/>
        </w:rPr>
        <w:t xml:space="preserve"> </w:t>
      </w:r>
      <w:r w:rsidRPr="0052470B">
        <w:rPr>
          <w:rFonts w:hint="cs"/>
          <w:rtl/>
        </w:rPr>
        <w:t>ال</w:t>
      </w:r>
      <w:r w:rsidR="00CA2E2E" w:rsidRPr="0052470B">
        <w:rPr>
          <w:rFonts w:hint="cs"/>
          <w:rtl/>
        </w:rPr>
        <w:t>ـ</w:t>
      </w:r>
      <w:r w:rsidRPr="0052470B">
        <w:rPr>
          <w:rFonts w:hint="cs"/>
          <w:rtl/>
        </w:rPr>
        <w:t>مسلمین</w:t>
      </w:r>
      <w:r w:rsidRPr="0052470B">
        <w:rPr>
          <w:rtl/>
        </w:rPr>
        <w:t xml:space="preserve"> </w:t>
      </w:r>
      <w:r w:rsidRPr="0052470B">
        <w:rPr>
          <w:rFonts w:hint="cs"/>
          <w:rtl/>
        </w:rPr>
        <w:t>أج</w:t>
      </w:r>
      <w:r w:rsidR="00CA2E2E" w:rsidRPr="0052470B">
        <w:rPr>
          <w:rFonts w:hint="cs"/>
          <w:rtl/>
        </w:rPr>
        <w:t>ـ</w:t>
      </w:r>
      <w:r w:rsidRPr="0052470B">
        <w:rPr>
          <w:rtl/>
        </w:rPr>
        <w:t>معین.</w:t>
      </w:r>
    </w:p>
    <w:p w:rsidR="002C520C" w:rsidRPr="0052470B" w:rsidRDefault="002C520C" w:rsidP="00621677">
      <w:pPr>
        <w:jc w:val="right"/>
        <w:rPr>
          <w:rStyle w:val="Chare"/>
          <w:rtl/>
        </w:rPr>
      </w:pPr>
      <w:r w:rsidRPr="0052470B">
        <w:rPr>
          <w:rStyle w:val="Chare"/>
          <w:rtl/>
        </w:rPr>
        <w:t>مترجم، احمد حواری‌نسب</w:t>
      </w:r>
    </w:p>
    <w:p w:rsidR="002C520C" w:rsidRPr="0052470B" w:rsidRDefault="002C520C" w:rsidP="00CA2E2E">
      <w:pPr>
        <w:ind w:firstLine="284"/>
        <w:jc w:val="both"/>
        <w:rPr>
          <w:rStyle w:val="Char3"/>
          <w:rtl/>
        </w:rPr>
        <w:sectPr w:rsidR="002C520C" w:rsidRPr="0052470B" w:rsidSect="003F29EE">
          <w:headerReference w:type="default" r:id="rId19"/>
          <w:footnotePr>
            <w:numRestart w:val="eachPage"/>
          </w:footnotePr>
          <w:type w:val="oddPage"/>
          <w:pgSz w:w="9356" w:h="13608" w:code="9"/>
          <w:pgMar w:top="567" w:right="1134" w:bottom="851" w:left="1134" w:header="454" w:footer="0" w:gutter="0"/>
          <w:cols w:space="720"/>
          <w:titlePg/>
          <w:bidi/>
          <w:rtlGutter/>
          <w:docGrid w:linePitch="272"/>
        </w:sectPr>
      </w:pPr>
    </w:p>
    <w:p w:rsidR="002C520C" w:rsidRPr="0052470B" w:rsidRDefault="002C520C" w:rsidP="00CA2E2E">
      <w:pPr>
        <w:pStyle w:val="ae"/>
        <w:rPr>
          <w:rtl/>
        </w:rPr>
      </w:pPr>
      <w:bookmarkStart w:id="118" w:name="_Toc192476783"/>
      <w:bookmarkStart w:id="119" w:name="_Toc192477930"/>
      <w:bookmarkStart w:id="120" w:name="_Toc437943018"/>
      <w:bookmarkStart w:id="121" w:name="_Toc442124336"/>
      <w:r w:rsidRPr="0052470B">
        <w:rPr>
          <w:rtl/>
        </w:rPr>
        <w:t>مقدمه‌ی مؤلف (امام نووی</w:t>
      </w:r>
      <w:r w:rsidR="000C6F25" w:rsidRPr="0052470B">
        <w:rPr>
          <w:rtl/>
        </w:rPr>
        <w:t xml:space="preserve"> </w:t>
      </w:r>
      <w:r w:rsidR="00CA2E2E" w:rsidRPr="0052470B">
        <w:rPr>
          <w:rFonts w:cs="CTraditional Arabic" w:hint="cs"/>
          <w:b w:val="0"/>
          <w:bCs w:val="0"/>
          <w:sz w:val="28"/>
          <w:szCs w:val="28"/>
          <w:rtl/>
        </w:rPr>
        <w:t>/</w:t>
      </w:r>
      <w:r w:rsidRPr="0052470B">
        <w:rPr>
          <w:rtl/>
        </w:rPr>
        <w:t>)</w:t>
      </w:r>
      <w:bookmarkEnd w:id="118"/>
      <w:bookmarkEnd w:id="119"/>
      <w:bookmarkEnd w:id="120"/>
      <w:bookmarkEnd w:id="121"/>
    </w:p>
    <w:p w:rsidR="002C520C" w:rsidRPr="00730213" w:rsidRDefault="002C520C" w:rsidP="00730213">
      <w:pPr>
        <w:pStyle w:val="a6"/>
        <w:rPr>
          <w:rtl/>
        </w:rPr>
      </w:pPr>
      <w:r w:rsidRPr="00730213">
        <w:rPr>
          <w:rtl/>
        </w:rPr>
        <w:t>سپاس و ستایش سزاوار خداوندی است که یکتا و سخت‌گیر و بزرگوار و آمرزنده‌ی گناهان است؛ خدایی که برای عبرت صاحب‌دلان آگاه و بینش کامل و روشنی چشم عاقلان پندپذیر، شب را به روز و روز را به شب می‌آورد. خداوندی که آنان را که از آفریدگانش برگزید، بینش و بیداری داد و آنان را از جهان دور داشت و به مراقبه‌ی خود و فکر در صفات خویش و ادامه‌ی پندپذیری و یاد</w:t>
      </w:r>
      <w:r w:rsidR="00CD7ED7" w:rsidRPr="00730213">
        <w:rPr>
          <w:rtl/>
        </w:rPr>
        <w:t>آ</w:t>
      </w:r>
      <w:r w:rsidRPr="00730213">
        <w:rPr>
          <w:rtl/>
        </w:rPr>
        <w:t>وری برگماشت در مداومت و کوشش در طاعت خویش و آمادگی رفتن به سرای جاوید و پرهیز از موجبات غضبش که به هلاک و دوزخ منجر می‌شود، توفیق داد و آنها را به حفظ این صفات عالی، با وجود تغییر و تحول اوضاع</w:t>
      </w:r>
      <w:r w:rsidR="00CD7ED7" w:rsidRPr="00730213">
        <w:rPr>
          <w:rtl/>
        </w:rPr>
        <w:t>،</w:t>
      </w:r>
      <w:r w:rsidRPr="00730213">
        <w:rPr>
          <w:rtl/>
        </w:rPr>
        <w:t xml:space="preserve"> موفق کرد. او را به رساترین و پاک‌ترین و شامل‌ترین و کامل‌ترین سپاس‌ها، سپاس می‌گزارم.</w:t>
      </w:r>
    </w:p>
    <w:p w:rsidR="002C520C" w:rsidRPr="0052470B" w:rsidRDefault="002C520C" w:rsidP="00CA2E2E">
      <w:pPr>
        <w:ind w:firstLine="284"/>
        <w:jc w:val="both"/>
        <w:rPr>
          <w:rStyle w:val="Char3"/>
          <w:rtl/>
        </w:rPr>
      </w:pPr>
      <w:r w:rsidRPr="0052470B">
        <w:rPr>
          <w:rStyle w:val="Char3"/>
          <w:rtl/>
        </w:rPr>
        <w:t>و شهادت می‌دهم که هیچ معبودی جز خداوند بزرگوار و نیکوکار و بسیار دل‌سوز و مهربان وجود ندارد. و شهادت می‌دهم که سرور ما حضرت محمد</w:t>
      </w:r>
      <w:r w:rsidR="000C6F25" w:rsidRPr="0052470B">
        <w:rPr>
          <w:rFonts w:cs="CTraditional Arabic"/>
          <w:sz w:val="28"/>
          <w:szCs w:val="28"/>
          <w:rtl/>
          <w:lang w:bidi="ar-AE"/>
        </w:rPr>
        <w:t xml:space="preserve"> ص</w:t>
      </w:r>
      <w:r w:rsidRPr="0052470B">
        <w:rPr>
          <w:rStyle w:val="Char3"/>
          <w:rtl/>
        </w:rPr>
        <w:t>، بنده و فرستاده و دوست پسندیده‌ی او و راهنمای راه راست و دعوت‌کننده به دین محکم اسلام است. درود و سلام خدا بر او و سایر پیامبران و آل و یاران هر کدام و سایر شایستگان باد.</w:t>
      </w:r>
    </w:p>
    <w:p w:rsidR="002C520C" w:rsidRPr="0052470B" w:rsidRDefault="002C520C" w:rsidP="00CA2E2E">
      <w:pPr>
        <w:ind w:firstLine="284"/>
        <w:jc w:val="both"/>
        <w:rPr>
          <w:rStyle w:val="Char3"/>
          <w:rtl/>
        </w:rPr>
      </w:pPr>
      <w:r w:rsidRPr="0052470B">
        <w:rPr>
          <w:rStyle w:val="Chare"/>
          <w:rtl/>
        </w:rPr>
        <w:t>اما بعد؛</w:t>
      </w:r>
      <w:r w:rsidRPr="0052470B">
        <w:rPr>
          <w:rStyle w:val="Char3"/>
          <w:rtl/>
        </w:rPr>
        <w:t xml:space="preserve"> خداوند متعال می‌فرماید:</w:t>
      </w:r>
    </w:p>
    <w:p w:rsidR="00FB241F" w:rsidRPr="00EE7E0F" w:rsidRDefault="00EF49F5" w:rsidP="00F45582">
      <w:pPr>
        <w:pStyle w:val="a5"/>
        <w:rPr>
          <w:rStyle w:val="Char9"/>
          <w:rtl/>
        </w:rPr>
      </w:pPr>
      <w:r w:rsidRPr="0052470B">
        <w:rPr>
          <w:rStyle w:val="Char4"/>
          <w:rFonts w:hint="cs"/>
          <w:spacing w:val="0"/>
          <w:rtl/>
        </w:rPr>
        <w:t>﴿</w:t>
      </w:r>
      <w:r w:rsidRPr="00EE7E0F">
        <w:rPr>
          <w:rtl/>
        </w:rPr>
        <w:t xml:space="preserve">وَمَا خَلَقۡتُ </w:t>
      </w:r>
      <w:r w:rsidRPr="00EE7E0F">
        <w:rPr>
          <w:rFonts w:hint="cs"/>
          <w:rtl/>
        </w:rPr>
        <w:t>ٱلۡجِنَّ</w:t>
      </w:r>
      <w:r w:rsidRPr="00EE7E0F">
        <w:rPr>
          <w:rtl/>
        </w:rPr>
        <w:t xml:space="preserve"> وَ</w:t>
      </w:r>
      <w:r w:rsidRPr="00EE7E0F">
        <w:rPr>
          <w:rFonts w:hint="cs"/>
          <w:rtl/>
        </w:rPr>
        <w:t>ٱلۡإِنسَ</w:t>
      </w:r>
      <w:r w:rsidRPr="00EE7E0F">
        <w:rPr>
          <w:rtl/>
        </w:rPr>
        <w:t xml:space="preserve"> إِلَّا لِيَعۡبُدُونِ٥٦ مَآ أُرِيدُ مِنۡهُم مِّن رِّزۡقٖ وَمَآ أُرِيدُ أَن يُطۡعِمُونِ٥٧</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[الذار</w:t>
      </w:r>
      <w:r w:rsidR="009419ED" w:rsidRPr="00EE7E0F">
        <w:rPr>
          <w:rStyle w:val="Char9"/>
          <w:rtl/>
        </w:rPr>
        <w:t>ی</w:t>
      </w:r>
      <w:r w:rsidRPr="00EE7E0F">
        <w:rPr>
          <w:rStyle w:val="Char9"/>
          <w:rtl/>
        </w:rPr>
        <w:t>ات: 56-57]</w:t>
      </w:r>
      <w:r w:rsidRPr="00EE7E0F">
        <w:rPr>
          <w:rStyle w:val="Char9"/>
          <w:rFonts w:hint="cs"/>
          <w:rtl/>
        </w:rPr>
        <w:t>.</w:t>
      </w:r>
    </w:p>
    <w:p w:rsidR="00FB241F" w:rsidRPr="0052470B" w:rsidRDefault="00DF0B60" w:rsidP="00DF0B60">
      <w:pPr>
        <w:pStyle w:val="a2"/>
        <w:rPr>
          <w:rtl/>
        </w:rPr>
      </w:pPr>
      <w:r w:rsidRPr="00EE7E0F">
        <w:rPr>
          <w:rStyle w:val="Char4"/>
          <w:rFonts w:hint="cs"/>
          <w:rtl/>
        </w:rPr>
        <w:t>«</w:t>
      </w:r>
      <w:r w:rsidR="00FB241F" w:rsidRPr="0052470B">
        <w:rPr>
          <w:rtl/>
        </w:rPr>
        <w:t>من جن و انسان‌ها را جز برای پرستش نیافریدیم و از آنان توقع رزقی ندارم و</w:t>
      </w:r>
      <w:r w:rsidR="009419ED" w:rsidRPr="0052470B">
        <w:rPr>
          <w:rtl/>
        </w:rPr>
        <w:t xml:space="preserve"> نمی‌</w:t>
      </w:r>
      <w:r w:rsidR="00FB241F" w:rsidRPr="0052470B">
        <w:rPr>
          <w:rtl/>
        </w:rPr>
        <w:t>خواهم مرا خوراک دهند</w:t>
      </w:r>
      <w:r w:rsidRPr="00EE7E0F">
        <w:rPr>
          <w:rStyle w:val="Char4"/>
          <w:rFonts w:hint="cs"/>
          <w:rtl/>
        </w:rPr>
        <w:t>»</w:t>
      </w:r>
      <w:r w:rsidR="00FB241F" w:rsidRPr="00EE7E0F">
        <w:rPr>
          <w:rStyle w:val="Char3"/>
          <w:rtl/>
        </w:rPr>
        <w:t>.</w:t>
      </w:r>
    </w:p>
    <w:p w:rsidR="00FB241F" w:rsidRPr="0052470B" w:rsidRDefault="00FB241F" w:rsidP="00CA2E2E">
      <w:pPr>
        <w:ind w:firstLine="284"/>
        <w:jc w:val="both"/>
        <w:rPr>
          <w:rStyle w:val="Char3"/>
          <w:rtl/>
        </w:rPr>
      </w:pPr>
      <w:r w:rsidRPr="0052470B">
        <w:rPr>
          <w:rStyle w:val="Char3"/>
          <w:rtl/>
        </w:rPr>
        <w:t>و این تصریح است بر این که آنان برای پرستش خدا آفریده شده‌اند، پس توجه به آنچه برایش آفریده شده‌اند و کناره‌گیری از لذات دنیا به وسیله‌ی زهد بر همه‌ی آنان لازم و رواست، زیرا که دنیا سرای نیستی است و در حقیقت، وسیله‌ی عبور است نه جایگاه نعمت و شادمانی و مسیر پایان یابنده است نه منزلگاه همیشگی؛ به همین علت است که اشخاص بیداردل از اهل دنیا، عابدان، و عاقل‌ترین مردم در آن، زاهدانند. خداوند می‌فرماید:</w:t>
      </w:r>
    </w:p>
    <w:p w:rsidR="00852008" w:rsidRPr="00EE7E0F" w:rsidRDefault="00EF49F5" w:rsidP="00F45582">
      <w:pPr>
        <w:pStyle w:val="a5"/>
        <w:rPr>
          <w:rStyle w:val="Char9"/>
          <w:rtl/>
        </w:rPr>
      </w:pPr>
      <w:r w:rsidRPr="0052470B">
        <w:rPr>
          <w:rStyle w:val="Char4"/>
          <w:rFonts w:hint="cs"/>
          <w:spacing w:val="0"/>
          <w:rtl/>
        </w:rPr>
        <w:t>﴿</w:t>
      </w:r>
      <w:r w:rsidRPr="00EE7E0F">
        <w:rPr>
          <w:rtl/>
        </w:rPr>
        <w:t xml:space="preserve">إِنَّمَا مَثَلُ </w:t>
      </w:r>
      <w:r w:rsidRPr="00EE7E0F">
        <w:rPr>
          <w:rFonts w:hint="cs"/>
          <w:rtl/>
        </w:rPr>
        <w:t>ٱلۡحَيَوٰةِ</w:t>
      </w:r>
      <w:r w:rsidRPr="00EE7E0F">
        <w:rPr>
          <w:rtl/>
        </w:rPr>
        <w:t xml:space="preserve"> </w:t>
      </w:r>
      <w:r w:rsidRPr="00EE7E0F">
        <w:rPr>
          <w:rFonts w:hint="cs"/>
          <w:rtl/>
        </w:rPr>
        <w:t>ٱلدُّنۡيَا</w:t>
      </w:r>
      <w:r w:rsidRPr="00EE7E0F">
        <w:rPr>
          <w:rtl/>
        </w:rPr>
        <w:t xml:space="preserve"> كَمَآءٍ أَنزَلۡنَٰهُ مِنَ </w:t>
      </w:r>
      <w:r w:rsidRPr="00EE7E0F">
        <w:rPr>
          <w:rFonts w:hint="cs"/>
          <w:rtl/>
        </w:rPr>
        <w:t>ٱلسَّمَآءِ</w:t>
      </w:r>
      <w:r w:rsidRPr="00EE7E0F">
        <w:rPr>
          <w:rtl/>
        </w:rPr>
        <w:t xml:space="preserve"> فَ</w:t>
      </w:r>
      <w:r w:rsidRPr="00EE7E0F">
        <w:rPr>
          <w:rFonts w:hint="cs"/>
          <w:rtl/>
        </w:rPr>
        <w:t>ٱخۡتَلَطَ</w:t>
      </w:r>
      <w:r w:rsidRPr="00EE7E0F">
        <w:rPr>
          <w:rtl/>
        </w:rPr>
        <w:t xml:space="preserve"> بِهِ</w:t>
      </w:r>
      <w:r w:rsidRPr="00EE7E0F">
        <w:rPr>
          <w:rFonts w:hint="cs"/>
          <w:rtl/>
        </w:rPr>
        <w:t>ۦ</w:t>
      </w:r>
      <w:r w:rsidRPr="00EE7E0F">
        <w:rPr>
          <w:rtl/>
        </w:rPr>
        <w:t xml:space="preserve"> نَبَاتُ </w:t>
      </w:r>
      <w:r w:rsidRPr="00EE7E0F">
        <w:rPr>
          <w:rFonts w:hint="cs"/>
          <w:rtl/>
        </w:rPr>
        <w:t>ٱلۡأَرۡضِ</w:t>
      </w:r>
      <w:r w:rsidRPr="00EE7E0F">
        <w:rPr>
          <w:rtl/>
        </w:rPr>
        <w:t xml:space="preserve"> مِمَّا يَأۡكُلُ </w:t>
      </w:r>
      <w:r w:rsidRPr="00EE7E0F">
        <w:rPr>
          <w:rFonts w:hint="cs"/>
          <w:rtl/>
        </w:rPr>
        <w:t>ٱلنَّاسُ</w:t>
      </w:r>
      <w:r w:rsidRPr="00EE7E0F">
        <w:rPr>
          <w:rtl/>
        </w:rPr>
        <w:t xml:space="preserve"> وَ</w:t>
      </w:r>
      <w:r w:rsidRPr="00EE7E0F">
        <w:rPr>
          <w:rFonts w:hint="cs"/>
          <w:rtl/>
        </w:rPr>
        <w:t>ٱلۡأَنۡعَٰمُ</w:t>
      </w:r>
      <w:r w:rsidRPr="00EE7E0F">
        <w:rPr>
          <w:rtl/>
        </w:rPr>
        <w:t xml:space="preserve"> حَتَّىٰٓ إِذَآ أَخَذَتِ </w:t>
      </w:r>
      <w:r w:rsidRPr="00EE7E0F">
        <w:rPr>
          <w:rFonts w:hint="cs"/>
          <w:rtl/>
        </w:rPr>
        <w:t>ٱلۡأَرۡضُ</w:t>
      </w:r>
      <w:r w:rsidRPr="00EE7E0F">
        <w:rPr>
          <w:rtl/>
        </w:rPr>
        <w:t xml:space="preserve"> زُخۡرُفَهَا وَ</w:t>
      </w:r>
      <w:r w:rsidRPr="00EE7E0F">
        <w:rPr>
          <w:rFonts w:hint="cs"/>
          <w:rtl/>
        </w:rPr>
        <w:t>ٱزَّيَّنَتۡ</w:t>
      </w:r>
      <w:r w:rsidRPr="00EE7E0F">
        <w:rPr>
          <w:rtl/>
        </w:rPr>
        <w:t xml:space="preserve"> وَظَنَّ أَهۡلُهَآ أَنَّهُمۡ قَٰدِرُونَ </w:t>
      </w:r>
      <w:r w:rsidRPr="00EE7E0F">
        <w:rPr>
          <w:rFonts w:hint="cs"/>
          <w:rtl/>
        </w:rPr>
        <w:t>عَلَيۡهَآ</w:t>
      </w:r>
      <w:r w:rsidRPr="00EE7E0F">
        <w:rPr>
          <w:rtl/>
        </w:rPr>
        <w:t xml:space="preserve"> أَتَىٰهَآ أَمۡرُنَا لَيۡلًا أَوۡ نَهَارٗا فَجَعَلۡنَٰهَا حَصِيدٗا كَأَن لَّمۡ تَغۡنَ بِ</w:t>
      </w:r>
      <w:r w:rsidRPr="00EE7E0F">
        <w:rPr>
          <w:rFonts w:hint="cs"/>
          <w:rtl/>
        </w:rPr>
        <w:t>ٱلۡأَمۡسِۚ</w:t>
      </w:r>
      <w:r w:rsidRPr="00EE7E0F">
        <w:rPr>
          <w:rtl/>
        </w:rPr>
        <w:t xml:space="preserve"> كَذَٰلِكَ نُفَصِّلُ </w:t>
      </w:r>
      <w:r w:rsidRPr="00EE7E0F">
        <w:rPr>
          <w:rFonts w:hint="cs"/>
          <w:rtl/>
        </w:rPr>
        <w:t>ٱلۡأٓيَٰتِ</w:t>
      </w:r>
      <w:r w:rsidRPr="00EE7E0F">
        <w:rPr>
          <w:rtl/>
        </w:rPr>
        <w:t xml:space="preserve"> لِقَوۡمٖ يَتَفَكَّرُونَ٢٤</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w:t>
      </w:r>
      <w:r w:rsidR="009419ED" w:rsidRPr="00EE7E0F">
        <w:rPr>
          <w:rStyle w:val="Char9"/>
          <w:rtl/>
        </w:rPr>
        <w:t>ی</w:t>
      </w:r>
      <w:r w:rsidRPr="00EE7E0F">
        <w:rPr>
          <w:rStyle w:val="Char9"/>
          <w:rtl/>
        </w:rPr>
        <w:t>ونس: 24]</w:t>
      </w:r>
      <w:r w:rsidRPr="00EE7E0F">
        <w:rPr>
          <w:rStyle w:val="Char9"/>
          <w:rFonts w:hint="cs"/>
          <w:rtl/>
        </w:rPr>
        <w:t>.</w:t>
      </w:r>
    </w:p>
    <w:p w:rsidR="00852008" w:rsidRPr="0052470B" w:rsidRDefault="008960CB" w:rsidP="00DF0B60">
      <w:pPr>
        <w:pStyle w:val="a2"/>
        <w:rPr>
          <w:rtl/>
        </w:rPr>
      </w:pPr>
      <w:r w:rsidRPr="00EE7E0F">
        <w:rPr>
          <w:rStyle w:val="Char4"/>
          <w:rtl/>
        </w:rPr>
        <w:t>«</w:t>
      </w:r>
      <w:r w:rsidR="00852008" w:rsidRPr="00EE7E0F">
        <w:rPr>
          <w:rtl/>
        </w:rPr>
        <w:t xml:space="preserve">مثال زندگی این دنیا، مانند بارانی است که آن را از آسمان نازل کردیم و گیاهان زمین را که خوراک انسانها و چهارپایان است با آن مخلوط و ممزوج و آبیاری نمودیم تا این‌که زمین زیبایی و زینت خود را (به سبب رویش گیاهان فراوان) یافت، و اهل زمین گمان بردند که بر دست‌یابی به آن محصولات، قادرند، ناگاه فرمان ما، شب یا روز وارد می‌شود و آن را [مانند] محصولی درو شده می‌کنیم، چنان‌که گویی: دیروز، </w:t>
      </w:r>
      <w:r w:rsidR="00852008" w:rsidRPr="00EE7E0F">
        <w:rPr>
          <w:spacing w:val="-4"/>
          <w:rtl/>
        </w:rPr>
        <w:t>اصلاً وجود نداشته است و ما نشانه‌های خود را برای متفکران تبیین و تشریح می‌کنیم</w:t>
      </w:r>
      <w:r w:rsidR="00852008" w:rsidRPr="00EE7E0F">
        <w:rPr>
          <w:rStyle w:val="Char4"/>
          <w:spacing w:val="-4"/>
          <w:rtl/>
        </w:rPr>
        <w:t>»</w:t>
      </w:r>
      <w:r w:rsidR="00852008" w:rsidRPr="00EE7E0F">
        <w:rPr>
          <w:spacing w:val="-4"/>
          <w:rtl/>
        </w:rPr>
        <w:t>.</w:t>
      </w:r>
    </w:p>
    <w:p w:rsidR="00FB241F" w:rsidRPr="00EE7E0F" w:rsidRDefault="00852008" w:rsidP="00EE7E0F">
      <w:pPr>
        <w:pStyle w:val="a6"/>
        <w:rPr>
          <w:rtl/>
        </w:rPr>
      </w:pPr>
      <w:r w:rsidRPr="00EE7E0F">
        <w:rPr>
          <w:rtl/>
        </w:rPr>
        <w:t>در این معنی، آیات فراوان است و نیز، شاعر، خوب گفته است:</w:t>
      </w:r>
    </w:p>
    <w:tbl>
      <w:tblPr>
        <w:bidiVisual/>
        <w:tblW w:w="0" w:type="auto"/>
        <w:jc w:val="center"/>
        <w:tblInd w:w="133" w:type="dxa"/>
        <w:tblLook w:val="01E0" w:firstRow="1" w:lastRow="1" w:firstColumn="1" w:lastColumn="1" w:noHBand="0" w:noVBand="0"/>
      </w:tblPr>
      <w:tblGrid>
        <w:gridCol w:w="3216"/>
        <w:gridCol w:w="605"/>
        <w:gridCol w:w="3302"/>
      </w:tblGrid>
      <w:tr w:rsidR="00980FEB" w:rsidRPr="0052470B" w:rsidTr="00EE7E0F">
        <w:trPr>
          <w:jc w:val="center"/>
        </w:trPr>
        <w:tc>
          <w:tcPr>
            <w:tcW w:w="3216" w:type="dxa"/>
            <w:shd w:val="clear" w:color="auto" w:fill="auto"/>
          </w:tcPr>
          <w:p w:rsidR="00980FEB" w:rsidRPr="0052470B" w:rsidRDefault="00980FEB" w:rsidP="00621677">
            <w:pPr>
              <w:pStyle w:val="a8"/>
              <w:ind w:firstLine="0"/>
              <w:jc w:val="lowKashida"/>
              <w:rPr>
                <w:sz w:val="2"/>
                <w:szCs w:val="2"/>
                <w:rtl/>
              </w:rPr>
            </w:pPr>
            <w:r w:rsidRPr="0052470B">
              <w:rPr>
                <w:rtl/>
              </w:rPr>
              <w:t>ان لله عباداً فطنا،</w:t>
            </w:r>
            <w:r w:rsidRPr="0052470B">
              <w:rPr>
                <w:rtl/>
              </w:rPr>
              <w:br/>
            </w:r>
          </w:p>
        </w:tc>
        <w:tc>
          <w:tcPr>
            <w:tcW w:w="605" w:type="dxa"/>
            <w:shd w:val="clear" w:color="auto" w:fill="auto"/>
          </w:tcPr>
          <w:p w:rsidR="00980FEB" w:rsidRPr="0052470B" w:rsidRDefault="00980FEB" w:rsidP="00621677">
            <w:pPr>
              <w:pStyle w:val="a8"/>
              <w:jc w:val="lowKashida"/>
              <w:rPr>
                <w:rtl/>
              </w:rPr>
            </w:pPr>
          </w:p>
        </w:tc>
        <w:tc>
          <w:tcPr>
            <w:tcW w:w="3302" w:type="dxa"/>
            <w:shd w:val="clear" w:color="auto" w:fill="auto"/>
          </w:tcPr>
          <w:p w:rsidR="00980FEB" w:rsidRPr="0052470B" w:rsidRDefault="00980FEB" w:rsidP="00621677">
            <w:pPr>
              <w:pStyle w:val="a8"/>
              <w:ind w:firstLine="0"/>
              <w:jc w:val="lowKashida"/>
              <w:rPr>
                <w:sz w:val="2"/>
                <w:szCs w:val="2"/>
                <w:rtl/>
              </w:rPr>
            </w:pPr>
            <w:r w:rsidRPr="0052470B">
              <w:rPr>
                <w:rtl/>
              </w:rPr>
              <w:t>طلقوا</w:t>
            </w:r>
            <w:r w:rsidR="001D725B" w:rsidRPr="0052470B">
              <w:t xml:space="preserve"> </w:t>
            </w:r>
            <w:r w:rsidRPr="0052470B">
              <w:rPr>
                <w:rFonts w:hint="cs"/>
                <w:rtl/>
              </w:rPr>
              <w:t>الدنیا</w:t>
            </w:r>
            <w:r w:rsidRPr="0052470B">
              <w:rPr>
                <w:rtl/>
              </w:rPr>
              <w:t xml:space="preserve"> </w:t>
            </w:r>
            <w:r w:rsidRPr="0052470B">
              <w:rPr>
                <w:rFonts w:hint="cs"/>
                <w:rtl/>
              </w:rPr>
              <w:t>وخافوا</w:t>
            </w:r>
            <w:r w:rsidRPr="0052470B">
              <w:rPr>
                <w:rtl/>
              </w:rPr>
              <w:t xml:space="preserve"> </w:t>
            </w:r>
            <w:r w:rsidRPr="0052470B">
              <w:rPr>
                <w:rFonts w:hint="cs"/>
                <w:rtl/>
              </w:rPr>
              <w:t>الف</w:t>
            </w:r>
            <w:r w:rsidRPr="0052470B">
              <w:rPr>
                <w:rtl/>
              </w:rPr>
              <w:t>تنا</w:t>
            </w:r>
            <w:r w:rsidRPr="0052470B">
              <w:rPr>
                <w:rtl/>
              </w:rPr>
              <w:br/>
            </w:r>
          </w:p>
        </w:tc>
      </w:tr>
      <w:tr w:rsidR="00980FEB" w:rsidRPr="0052470B" w:rsidTr="00EE7E0F">
        <w:trPr>
          <w:jc w:val="center"/>
        </w:trPr>
        <w:tc>
          <w:tcPr>
            <w:tcW w:w="3216" w:type="dxa"/>
            <w:shd w:val="clear" w:color="auto" w:fill="auto"/>
          </w:tcPr>
          <w:p w:rsidR="00980FEB" w:rsidRPr="0052470B" w:rsidRDefault="00980FEB" w:rsidP="00621677">
            <w:pPr>
              <w:pStyle w:val="a8"/>
              <w:ind w:firstLine="0"/>
              <w:jc w:val="lowKashida"/>
              <w:rPr>
                <w:sz w:val="2"/>
                <w:szCs w:val="2"/>
                <w:rtl/>
              </w:rPr>
            </w:pPr>
            <w:r w:rsidRPr="0052470B">
              <w:rPr>
                <w:rtl/>
              </w:rPr>
              <w:t>نظروا فیها، فلم</w:t>
            </w:r>
            <w:r w:rsidR="00CA2E2E" w:rsidRPr="0052470B">
              <w:rPr>
                <w:rFonts w:hint="cs"/>
                <w:rtl/>
              </w:rPr>
              <w:t>ـ</w:t>
            </w:r>
            <w:r w:rsidRPr="0052470B">
              <w:rPr>
                <w:rtl/>
              </w:rPr>
              <w:t>ا علموا</w:t>
            </w:r>
            <w:r w:rsidRPr="0052470B">
              <w:rPr>
                <w:rtl/>
              </w:rPr>
              <w:br/>
            </w:r>
          </w:p>
        </w:tc>
        <w:tc>
          <w:tcPr>
            <w:tcW w:w="605" w:type="dxa"/>
            <w:shd w:val="clear" w:color="auto" w:fill="auto"/>
          </w:tcPr>
          <w:p w:rsidR="00980FEB" w:rsidRPr="0052470B" w:rsidRDefault="00980FEB" w:rsidP="00621677">
            <w:pPr>
              <w:pStyle w:val="a8"/>
              <w:jc w:val="lowKashida"/>
              <w:rPr>
                <w:szCs w:val="32"/>
                <w:rtl/>
              </w:rPr>
            </w:pPr>
          </w:p>
        </w:tc>
        <w:tc>
          <w:tcPr>
            <w:tcW w:w="3302" w:type="dxa"/>
            <w:shd w:val="clear" w:color="auto" w:fill="auto"/>
          </w:tcPr>
          <w:p w:rsidR="00980FEB" w:rsidRPr="0052470B" w:rsidRDefault="00980FEB" w:rsidP="00621677">
            <w:pPr>
              <w:pStyle w:val="a8"/>
              <w:ind w:firstLine="0"/>
              <w:jc w:val="lowKashida"/>
              <w:rPr>
                <w:sz w:val="2"/>
                <w:szCs w:val="2"/>
                <w:rtl/>
              </w:rPr>
            </w:pPr>
            <w:r w:rsidRPr="0052470B">
              <w:rPr>
                <w:rtl/>
              </w:rPr>
              <w:t>ان</w:t>
            </w:r>
            <w:r w:rsidR="00CA2E2E" w:rsidRPr="0052470B">
              <w:rPr>
                <w:rFonts w:hint="cs"/>
                <w:rtl/>
              </w:rPr>
              <w:t>ـ</w:t>
            </w:r>
            <w:r w:rsidRPr="0052470B">
              <w:rPr>
                <w:rtl/>
              </w:rPr>
              <w:t>ها لیست ل</w:t>
            </w:r>
            <w:r w:rsidR="00CA2E2E" w:rsidRPr="0052470B">
              <w:rPr>
                <w:rFonts w:hint="cs"/>
                <w:rtl/>
              </w:rPr>
              <w:t>ـ</w:t>
            </w:r>
            <w:r w:rsidRPr="0052470B">
              <w:rPr>
                <w:rtl/>
              </w:rPr>
              <w:t>حی وطنا،</w:t>
            </w:r>
            <w:r w:rsidRPr="0052470B">
              <w:rPr>
                <w:rtl/>
              </w:rPr>
              <w:br/>
            </w:r>
          </w:p>
        </w:tc>
      </w:tr>
      <w:tr w:rsidR="00980FEB" w:rsidRPr="0052470B" w:rsidTr="00EE7E0F">
        <w:trPr>
          <w:jc w:val="center"/>
        </w:trPr>
        <w:tc>
          <w:tcPr>
            <w:tcW w:w="3216" w:type="dxa"/>
            <w:shd w:val="clear" w:color="auto" w:fill="auto"/>
          </w:tcPr>
          <w:p w:rsidR="00980FEB" w:rsidRPr="0052470B" w:rsidRDefault="00980FEB" w:rsidP="00621677">
            <w:pPr>
              <w:pStyle w:val="a8"/>
              <w:ind w:firstLine="0"/>
              <w:jc w:val="lowKashida"/>
              <w:rPr>
                <w:sz w:val="2"/>
                <w:szCs w:val="2"/>
                <w:rtl/>
              </w:rPr>
            </w:pPr>
            <w:r w:rsidRPr="0052470B">
              <w:rPr>
                <w:rtl/>
              </w:rPr>
              <w:t>جعلوها لجه واتخذوا</w:t>
            </w:r>
            <w:r w:rsidRPr="0052470B">
              <w:rPr>
                <w:rtl/>
              </w:rPr>
              <w:br/>
            </w:r>
          </w:p>
        </w:tc>
        <w:tc>
          <w:tcPr>
            <w:tcW w:w="605" w:type="dxa"/>
            <w:shd w:val="clear" w:color="auto" w:fill="auto"/>
          </w:tcPr>
          <w:p w:rsidR="00980FEB" w:rsidRPr="0052470B" w:rsidRDefault="00980FEB" w:rsidP="00621677">
            <w:pPr>
              <w:pStyle w:val="a8"/>
              <w:jc w:val="lowKashida"/>
              <w:rPr>
                <w:szCs w:val="32"/>
                <w:rtl/>
              </w:rPr>
            </w:pPr>
          </w:p>
        </w:tc>
        <w:tc>
          <w:tcPr>
            <w:tcW w:w="3302" w:type="dxa"/>
            <w:shd w:val="clear" w:color="auto" w:fill="auto"/>
          </w:tcPr>
          <w:p w:rsidR="00980FEB" w:rsidRPr="0052470B" w:rsidRDefault="00980FEB" w:rsidP="00621677">
            <w:pPr>
              <w:pStyle w:val="a8"/>
              <w:ind w:firstLine="0"/>
              <w:jc w:val="lowKashida"/>
              <w:rPr>
                <w:sz w:val="2"/>
                <w:szCs w:val="2"/>
                <w:rtl/>
              </w:rPr>
            </w:pPr>
            <w:r w:rsidRPr="0052470B">
              <w:rPr>
                <w:rtl/>
              </w:rPr>
              <w:t>صالح</w:t>
            </w:r>
            <w:r w:rsidR="001D725B" w:rsidRPr="0052470B">
              <w:rPr>
                <w:rFonts w:hint="cs"/>
                <w:rtl/>
              </w:rPr>
              <w:t xml:space="preserve"> </w:t>
            </w:r>
            <w:r w:rsidRPr="0052470B">
              <w:rPr>
                <w:rFonts w:hint="cs"/>
                <w:rtl/>
              </w:rPr>
              <w:t>الاعم</w:t>
            </w:r>
            <w:r w:rsidR="00CA2E2E" w:rsidRPr="0052470B">
              <w:rPr>
                <w:rFonts w:hint="cs"/>
                <w:rtl/>
              </w:rPr>
              <w:t>ـ</w:t>
            </w:r>
            <w:r w:rsidRPr="0052470B">
              <w:rPr>
                <w:rFonts w:hint="cs"/>
                <w:rtl/>
              </w:rPr>
              <w:t>ال</w:t>
            </w:r>
            <w:r w:rsidRPr="0052470B">
              <w:rPr>
                <w:rtl/>
              </w:rPr>
              <w:t xml:space="preserve"> </w:t>
            </w:r>
            <w:r w:rsidRPr="0052470B">
              <w:rPr>
                <w:rFonts w:hint="cs"/>
                <w:rtl/>
              </w:rPr>
              <w:t>فیها</w:t>
            </w:r>
            <w:r w:rsidRPr="0052470B">
              <w:rPr>
                <w:rtl/>
              </w:rPr>
              <w:t xml:space="preserve"> </w:t>
            </w:r>
            <w:r w:rsidRPr="0052470B">
              <w:rPr>
                <w:rFonts w:hint="cs"/>
                <w:rtl/>
              </w:rPr>
              <w:t>سفنا</w:t>
            </w:r>
            <w:r w:rsidRPr="0052470B">
              <w:rPr>
                <w:rtl/>
              </w:rPr>
              <w:br/>
            </w:r>
          </w:p>
        </w:tc>
      </w:tr>
    </w:tbl>
    <w:p w:rsidR="00BF12F9" w:rsidRPr="0052470B" w:rsidRDefault="00980FEB" w:rsidP="00CA2E2E">
      <w:pPr>
        <w:ind w:firstLine="284"/>
        <w:jc w:val="both"/>
        <w:rPr>
          <w:rStyle w:val="Char3"/>
          <w:rtl/>
        </w:rPr>
      </w:pPr>
      <w:r w:rsidRPr="0052470B">
        <w:rPr>
          <w:rStyle w:val="Char3"/>
          <w:rtl/>
        </w:rPr>
        <w:t>خداوند بندگان زیرکی دارد که دنیا را طلاق دادند و از فتنه‌ها [ی آن] ترسیدند.</w:t>
      </w:r>
    </w:p>
    <w:p w:rsidR="00980FEB" w:rsidRPr="0052470B" w:rsidRDefault="00980FEB" w:rsidP="00CA2E2E">
      <w:pPr>
        <w:ind w:firstLine="284"/>
        <w:jc w:val="both"/>
        <w:rPr>
          <w:rStyle w:val="Char3"/>
          <w:rtl/>
        </w:rPr>
      </w:pPr>
      <w:r w:rsidRPr="0052470B">
        <w:rPr>
          <w:rStyle w:val="Char3"/>
          <w:rtl/>
        </w:rPr>
        <w:t>در آن اندیشه کردند و وقتی که فهمیدند آنجا جایگاه [دایمی] هیچ زنده‌ای نیست، آن را مانند دریایی فرض کردند و اعمال شایسته را در آن، کشتی نجات گرفتند.</w:t>
      </w:r>
    </w:p>
    <w:p w:rsidR="00980FEB" w:rsidRPr="0052470B" w:rsidRDefault="00980FEB" w:rsidP="00CA2E2E">
      <w:pPr>
        <w:ind w:firstLine="284"/>
        <w:jc w:val="both"/>
        <w:rPr>
          <w:rStyle w:val="Char3"/>
          <w:rtl/>
        </w:rPr>
      </w:pPr>
      <w:r w:rsidRPr="0052470B">
        <w:rPr>
          <w:rStyle w:val="Char3"/>
          <w:rtl/>
        </w:rPr>
        <w:t>پس وقتی که حال دنیا چنین است و حال ما و آنچه که برای آن آفریده شده‌ایم، آن‌چنان است که در پیش گفتیم، بر شخص مکلف واجب است که خود را به طریق پاکان و نیکوکاران بیاندازد و راه عاقلان و با بصیرتان را طی کند و خود را برای آنچه بدان اشاره کردم، آماده سازد و در انجام دادن اعمالی که یادآوری کردیم، کوشش کند و درست‌ترین راه برای رسیدن انسان و استوارترین مسکلی که باید بپیماید، اتصاف و تخلق به دستورات پیامبر ما، سرور متقدمان و متأخران و بزرگ‌ترین گذشتگان و آیندگان، حضرت محمدالمصطفی</w:t>
      </w:r>
      <w:r w:rsidR="000C6F25" w:rsidRPr="0052470B">
        <w:rPr>
          <w:rFonts w:cs="CTraditional Arabic"/>
          <w:sz w:val="28"/>
          <w:szCs w:val="28"/>
          <w:rtl/>
          <w:lang w:bidi="ar-AE"/>
        </w:rPr>
        <w:t xml:space="preserve"> ص</w:t>
      </w:r>
      <w:r w:rsidRPr="0052470B">
        <w:rPr>
          <w:rStyle w:val="Char3"/>
          <w:rtl/>
        </w:rPr>
        <w:t xml:space="preserve"> است ـ درود و سلام خدا بر او و سایر پیامبران خدا باد.</w:t>
      </w:r>
    </w:p>
    <w:p w:rsidR="00980FEB" w:rsidRPr="0052470B" w:rsidRDefault="00980FEB" w:rsidP="00CA2E2E">
      <w:pPr>
        <w:ind w:firstLine="284"/>
        <w:jc w:val="both"/>
        <w:rPr>
          <w:rStyle w:val="Char3"/>
          <w:rtl/>
        </w:rPr>
      </w:pPr>
      <w:r w:rsidRPr="0052470B">
        <w:rPr>
          <w:rStyle w:val="Char3"/>
          <w:rtl/>
        </w:rPr>
        <w:t>و خداوند بزرگ فرمود:</w:t>
      </w:r>
    </w:p>
    <w:p w:rsidR="00980FEB" w:rsidRPr="0052470B" w:rsidRDefault="00EE69C6" w:rsidP="00F45582">
      <w:pPr>
        <w:pStyle w:val="a5"/>
        <w:rPr>
          <w:rStyle w:val="Char3"/>
          <w:spacing w:val="0"/>
          <w:rtl/>
        </w:rPr>
      </w:pPr>
      <w:r w:rsidRPr="0052470B">
        <w:rPr>
          <w:rStyle w:val="Char4"/>
          <w:spacing w:val="0"/>
          <w:rtl/>
        </w:rPr>
        <w:t>﴿</w:t>
      </w:r>
      <w:r w:rsidRPr="00EE7E0F">
        <w:rPr>
          <w:rtl/>
        </w:rPr>
        <w:t xml:space="preserve">وَتَعَاوَنُواْ عَلَى </w:t>
      </w:r>
      <w:r w:rsidRPr="00EE7E0F">
        <w:rPr>
          <w:rFonts w:hint="cs"/>
          <w:rtl/>
        </w:rPr>
        <w:t>ٱلۡبِرِّ</w:t>
      </w:r>
      <w:r w:rsidRPr="00EE7E0F">
        <w:rPr>
          <w:rtl/>
        </w:rPr>
        <w:t xml:space="preserve"> وَ</w:t>
      </w:r>
      <w:r w:rsidRPr="00EE7E0F">
        <w:rPr>
          <w:rFonts w:hint="cs"/>
          <w:rtl/>
        </w:rPr>
        <w:t>ٱلتَّقۡوَىٰ</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[المائدة: 2]</w:t>
      </w:r>
      <w:r w:rsidRPr="00EE7E0F">
        <w:rPr>
          <w:rStyle w:val="Char9"/>
          <w:rFonts w:hint="cs"/>
          <w:rtl/>
        </w:rPr>
        <w:t>.</w:t>
      </w:r>
    </w:p>
    <w:p w:rsidR="00980FEB" w:rsidRPr="0052470B" w:rsidRDefault="00980FEB" w:rsidP="00CA2E2E">
      <w:pPr>
        <w:pStyle w:val="a2"/>
        <w:rPr>
          <w:rtl/>
        </w:rPr>
      </w:pPr>
      <w:r w:rsidRPr="00EE7E0F">
        <w:rPr>
          <w:rStyle w:val="Char4"/>
          <w:rtl/>
        </w:rPr>
        <w:t>«</w:t>
      </w:r>
      <w:r w:rsidR="00AD0CC4" w:rsidRPr="0052470B">
        <w:rPr>
          <w:rtl/>
        </w:rPr>
        <w:t>در احسان و پرهیزگار هم‌یاری و همکاری کنید</w:t>
      </w:r>
      <w:r w:rsidRPr="00EE7E0F">
        <w:rPr>
          <w:rStyle w:val="Char4"/>
          <w:rtl/>
        </w:rPr>
        <w:t>»</w:t>
      </w:r>
      <w:r w:rsidRPr="0052470B">
        <w:rPr>
          <w:rtl/>
        </w:rPr>
        <w:t>.</w:t>
      </w:r>
    </w:p>
    <w:p w:rsidR="00980FEB" w:rsidRPr="0052470B" w:rsidRDefault="00AD0CC4" w:rsidP="00CA2E2E">
      <w:pPr>
        <w:ind w:firstLine="284"/>
        <w:jc w:val="both"/>
        <w:rPr>
          <w:rStyle w:val="Char3"/>
          <w:rtl/>
        </w:rPr>
      </w:pPr>
      <w:r w:rsidRPr="0052470B">
        <w:rPr>
          <w:rStyle w:val="Char3"/>
          <w:rtl/>
        </w:rPr>
        <w:t>و نیز روایت صحیح از حضرت ختمی مرتب</w:t>
      </w:r>
      <w:r w:rsidR="000C6F25" w:rsidRPr="0052470B">
        <w:rPr>
          <w:rFonts w:cs="CTraditional Arabic"/>
          <w:sz w:val="28"/>
          <w:szCs w:val="28"/>
          <w:rtl/>
          <w:lang w:bidi="ar-AE"/>
        </w:rPr>
        <w:t xml:space="preserve"> ص</w:t>
      </w:r>
      <w:r w:rsidRPr="0052470B">
        <w:rPr>
          <w:rStyle w:val="Char3"/>
          <w:rtl/>
        </w:rPr>
        <w:t xml:space="preserve"> منقول است که فرمود: «</w:t>
      </w:r>
      <w:r w:rsidRPr="0052470B">
        <w:rPr>
          <w:rStyle w:val="Char5"/>
          <w:rtl/>
        </w:rPr>
        <w:t>والله</w:t>
      </w:r>
      <w:r w:rsidR="009419ED" w:rsidRPr="0052470B">
        <w:rPr>
          <w:rStyle w:val="Char5"/>
          <w:rtl/>
        </w:rPr>
        <w:t xml:space="preserve"> في </w:t>
      </w:r>
      <w:r w:rsidRPr="0052470B">
        <w:rPr>
          <w:rStyle w:val="Char5"/>
          <w:rtl/>
        </w:rPr>
        <w:t>عون</w:t>
      </w:r>
      <w:r w:rsidR="009419ED" w:rsidRPr="0052470B">
        <w:rPr>
          <w:rStyle w:val="Char5"/>
          <w:rtl/>
        </w:rPr>
        <w:t xml:space="preserve"> </w:t>
      </w:r>
      <w:r w:rsidRPr="0052470B">
        <w:rPr>
          <w:rStyle w:val="Char5"/>
          <w:rFonts w:hint="cs"/>
          <w:rtl/>
        </w:rPr>
        <w:t>العبد</w:t>
      </w:r>
      <w:r w:rsidRPr="0052470B">
        <w:rPr>
          <w:rStyle w:val="Char5"/>
          <w:rtl/>
        </w:rPr>
        <w:t xml:space="preserve"> </w:t>
      </w:r>
      <w:r w:rsidR="00CD7ED7" w:rsidRPr="0052470B">
        <w:rPr>
          <w:rStyle w:val="Char5"/>
          <w:rtl/>
        </w:rPr>
        <w:t xml:space="preserve">ما </w:t>
      </w:r>
      <w:r w:rsidR="001D725B" w:rsidRPr="0052470B">
        <w:rPr>
          <w:rStyle w:val="Char5"/>
          <w:rtl/>
        </w:rPr>
        <w:t>ك</w:t>
      </w:r>
      <w:r w:rsidR="00CD7ED7" w:rsidRPr="0052470B">
        <w:rPr>
          <w:rStyle w:val="Char5"/>
          <w:rtl/>
        </w:rPr>
        <w:t>ان العبد</w:t>
      </w:r>
      <w:r w:rsidR="009419ED" w:rsidRPr="0052470B">
        <w:rPr>
          <w:rStyle w:val="Char5"/>
          <w:rtl/>
        </w:rPr>
        <w:t xml:space="preserve"> في </w:t>
      </w:r>
      <w:r w:rsidRPr="0052470B">
        <w:rPr>
          <w:rStyle w:val="Char5"/>
          <w:rtl/>
        </w:rPr>
        <w:t>عون ا</w:t>
      </w:r>
      <w:r w:rsidR="00CD7ED7" w:rsidRPr="0052470B">
        <w:rPr>
          <w:rStyle w:val="Char5"/>
          <w:rtl/>
        </w:rPr>
        <w:t>خی</w:t>
      </w:r>
      <w:r w:rsidRPr="0052470B">
        <w:rPr>
          <w:rStyle w:val="Char5"/>
          <w:rtl/>
        </w:rPr>
        <w:t>ه</w:t>
      </w:r>
      <w:r w:rsidRPr="0052470B">
        <w:rPr>
          <w:rStyle w:val="Char3"/>
          <w:rtl/>
        </w:rPr>
        <w:t>»</w:t>
      </w:r>
      <w:r w:rsidRPr="00E96FD0">
        <w:rPr>
          <w:rStyle w:val="FootnoteReference"/>
          <w:rFonts w:ascii="IRNazli" w:hAnsi="IRNazli" w:cs="IRNazli"/>
          <w:sz w:val="28"/>
          <w:szCs w:val="28"/>
          <w:rtl/>
          <w:lang w:bidi="ar-AE"/>
        </w:rPr>
        <w:footnoteReference w:id="18"/>
      </w:r>
      <w:r w:rsidRPr="0052470B">
        <w:rPr>
          <w:rStyle w:val="Char3"/>
          <w:rtl/>
        </w:rPr>
        <w:t xml:space="preserve"> و باز فرمود: «</w:t>
      </w:r>
      <w:r w:rsidRPr="0052470B">
        <w:rPr>
          <w:rStyle w:val="Char5"/>
          <w:rtl/>
        </w:rPr>
        <w:t>من دل علی خیر فله مثل اجر فاعله</w:t>
      </w:r>
      <w:r w:rsidRPr="0052470B">
        <w:rPr>
          <w:rStyle w:val="Char3"/>
          <w:rtl/>
        </w:rPr>
        <w:t>»</w:t>
      </w:r>
      <w:r w:rsidRPr="00E96FD0">
        <w:rPr>
          <w:rStyle w:val="FootnoteReference"/>
          <w:rFonts w:ascii="IRNazli" w:hAnsi="IRNazli" w:cs="IRNazli"/>
          <w:sz w:val="28"/>
          <w:szCs w:val="28"/>
          <w:rtl/>
          <w:lang w:bidi="ar-AE"/>
        </w:rPr>
        <w:footnoteReference w:id="19"/>
      </w:r>
      <w:r w:rsidRPr="0052470B">
        <w:rPr>
          <w:rStyle w:val="Char3"/>
          <w:rtl/>
        </w:rPr>
        <w:t xml:space="preserve"> همچنین فرمود: «</w:t>
      </w:r>
      <w:r w:rsidRPr="0052470B">
        <w:rPr>
          <w:rStyle w:val="Char5"/>
          <w:rtl/>
        </w:rPr>
        <w:t xml:space="preserve">من دعا الی هدی </w:t>
      </w:r>
      <w:r w:rsidR="001D725B" w:rsidRPr="0052470B">
        <w:rPr>
          <w:rStyle w:val="Char5"/>
          <w:rtl/>
        </w:rPr>
        <w:t>ك</w:t>
      </w:r>
      <w:r w:rsidRPr="0052470B">
        <w:rPr>
          <w:rStyle w:val="Char5"/>
          <w:rtl/>
        </w:rPr>
        <w:t>ان له من</w:t>
      </w:r>
      <w:r w:rsidR="009419ED" w:rsidRPr="0052470B">
        <w:rPr>
          <w:rStyle w:val="Char5"/>
          <w:rFonts w:hint="cs"/>
          <w:rtl/>
        </w:rPr>
        <w:t xml:space="preserve"> </w:t>
      </w:r>
      <w:r w:rsidRPr="0052470B">
        <w:rPr>
          <w:rStyle w:val="Char5"/>
          <w:rtl/>
        </w:rPr>
        <w:t>الا</w:t>
      </w:r>
      <w:r w:rsidR="00CD7ED7" w:rsidRPr="0052470B">
        <w:rPr>
          <w:rStyle w:val="Char5"/>
          <w:rtl/>
        </w:rPr>
        <w:t>ج</w:t>
      </w:r>
      <w:r w:rsidRPr="0052470B">
        <w:rPr>
          <w:rStyle w:val="Char5"/>
          <w:rtl/>
        </w:rPr>
        <w:t>ر مثل اجور من تبعه لا ینقص ذل</w:t>
      </w:r>
      <w:r w:rsidR="001D725B" w:rsidRPr="0052470B">
        <w:rPr>
          <w:rStyle w:val="Char5"/>
          <w:rtl/>
        </w:rPr>
        <w:t>ك</w:t>
      </w:r>
      <w:r w:rsidRPr="0052470B">
        <w:rPr>
          <w:rStyle w:val="Char5"/>
          <w:rtl/>
        </w:rPr>
        <w:t xml:space="preserve"> من اجورهم شیئا</w:t>
      </w:r>
      <w:r w:rsidR="005151AB" w:rsidRPr="0052470B">
        <w:rPr>
          <w:rStyle w:val="Char5"/>
          <w:rFonts w:hint="cs"/>
          <w:rtl/>
        </w:rPr>
        <w:t>ّ</w:t>
      </w:r>
      <w:r w:rsidR="005151AB" w:rsidRPr="0052470B">
        <w:rPr>
          <w:rStyle w:val="Char3"/>
          <w:rFonts w:hint="cs"/>
          <w:rtl/>
        </w:rPr>
        <w:t>»</w:t>
      </w:r>
      <w:r w:rsidRPr="0052470B">
        <w:rPr>
          <w:rStyle w:val="Char3"/>
          <w:rtl/>
        </w:rPr>
        <w:t>:</w:t>
      </w:r>
      <w:r w:rsidRPr="00E96FD0">
        <w:rPr>
          <w:rStyle w:val="FootnoteReference"/>
          <w:rFonts w:ascii="IRNazli" w:hAnsi="IRNazli" w:cs="IRNazli"/>
          <w:sz w:val="28"/>
          <w:szCs w:val="28"/>
          <w:rtl/>
          <w:lang w:bidi="ar-AE"/>
        </w:rPr>
        <w:footnoteReference w:id="20"/>
      </w:r>
      <w:r w:rsidR="00730213">
        <w:rPr>
          <w:rStyle w:val="Char3"/>
          <w:rtl/>
        </w:rPr>
        <w:t xml:space="preserve"> و نیز به </w:t>
      </w:r>
      <w:r w:rsidRPr="0052470B">
        <w:rPr>
          <w:rStyle w:val="Char3"/>
          <w:rtl/>
        </w:rPr>
        <w:t>حضرت علی بن ابی‌طالب</w:t>
      </w:r>
      <w:r w:rsidR="003707A2" w:rsidRPr="0052470B">
        <w:rPr>
          <w:rFonts w:cs="CTraditional Arabic"/>
          <w:sz w:val="28"/>
          <w:szCs w:val="28"/>
          <w:rtl/>
          <w:lang w:bidi="ar-AE"/>
        </w:rPr>
        <w:t xml:space="preserve"> س</w:t>
      </w:r>
      <w:r w:rsidRPr="0052470B">
        <w:rPr>
          <w:rStyle w:val="Char3"/>
          <w:rtl/>
        </w:rPr>
        <w:t xml:space="preserve"> فرمود: «</w:t>
      </w:r>
      <w:r w:rsidRPr="0052470B">
        <w:rPr>
          <w:rStyle w:val="Char5"/>
          <w:rtl/>
        </w:rPr>
        <w:t>فوالله ل</w:t>
      </w:r>
      <w:r w:rsidR="00165FF0" w:rsidRPr="0052470B">
        <w:rPr>
          <w:rStyle w:val="Char5"/>
          <w:rtl/>
        </w:rPr>
        <w:t>إ</w:t>
      </w:r>
      <w:r w:rsidRPr="0052470B">
        <w:rPr>
          <w:rStyle w:val="Char5"/>
          <w:rtl/>
        </w:rPr>
        <w:t>ن ی</w:t>
      </w:r>
      <w:r w:rsidR="00CA2E2E" w:rsidRPr="0052470B">
        <w:rPr>
          <w:rStyle w:val="Char5"/>
          <w:rFonts w:hint="cs"/>
          <w:rtl/>
        </w:rPr>
        <w:t>ـ</w:t>
      </w:r>
      <w:r w:rsidRPr="0052470B">
        <w:rPr>
          <w:rStyle w:val="Char5"/>
          <w:rtl/>
        </w:rPr>
        <w:t>هدی</w:t>
      </w:r>
      <w:r w:rsidR="001D725B" w:rsidRPr="0052470B">
        <w:rPr>
          <w:rStyle w:val="Char5"/>
          <w:rFonts w:hint="cs"/>
          <w:rtl/>
        </w:rPr>
        <w:t xml:space="preserve"> </w:t>
      </w:r>
      <w:r w:rsidRPr="0052470B">
        <w:rPr>
          <w:rStyle w:val="Char5"/>
          <w:rFonts w:hint="cs"/>
          <w:rtl/>
        </w:rPr>
        <w:t>الله</w:t>
      </w:r>
      <w:r w:rsidRPr="0052470B">
        <w:rPr>
          <w:rStyle w:val="Char5"/>
          <w:rtl/>
        </w:rPr>
        <w:t xml:space="preserve"> </w:t>
      </w:r>
      <w:r w:rsidRPr="0052470B">
        <w:rPr>
          <w:rStyle w:val="Char5"/>
          <w:rFonts w:hint="cs"/>
          <w:rtl/>
        </w:rPr>
        <w:t>ب</w:t>
      </w:r>
      <w:r w:rsidR="001D725B" w:rsidRPr="0052470B">
        <w:rPr>
          <w:rStyle w:val="Char5"/>
          <w:rFonts w:hint="cs"/>
          <w:rtl/>
        </w:rPr>
        <w:t>ك</w:t>
      </w:r>
      <w:r w:rsidRPr="0052470B">
        <w:rPr>
          <w:rStyle w:val="Char5"/>
          <w:rtl/>
        </w:rPr>
        <w:t xml:space="preserve"> </w:t>
      </w:r>
      <w:r w:rsidRPr="0052470B">
        <w:rPr>
          <w:rStyle w:val="Char5"/>
          <w:rFonts w:hint="cs"/>
          <w:rtl/>
        </w:rPr>
        <w:t>رجلاً</w:t>
      </w:r>
      <w:r w:rsidRPr="0052470B">
        <w:rPr>
          <w:rStyle w:val="Char5"/>
          <w:rtl/>
        </w:rPr>
        <w:t xml:space="preserve"> </w:t>
      </w:r>
      <w:r w:rsidRPr="0052470B">
        <w:rPr>
          <w:rStyle w:val="Char5"/>
          <w:rFonts w:hint="cs"/>
          <w:rtl/>
        </w:rPr>
        <w:t>واحداً</w:t>
      </w:r>
      <w:r w:rsidRPr="0052470B">
        <w:rPr>
          <w:rStyle w:val="Char5"/>
          <w:rtl/>
        </w:rPr>
        <w:t xml:space="preserve"> </w:t>
      </w:r>
      <w:r w:rsidRPr="0052470B">
        <w:rPr>
          <w:rStyle w:val="Char5"/>
          <w:rFonts w:hint="cs"/>
          <w:rtl/>
        </w:rPr>
        <w:t>خیر</w:t>
      </w:r>
      <w:r w:rsidRPr="0052470B">
        <w:rPr>
          <w:rStyle w:val="Char5"/>
          <w:rtl/>
        </w:rPr>
        <w:t xml:space="preserve"> </w:t>
      </w:r>
      <w:r w:rsidRPr="0052470B">
        <w:rPr>
          <w:rStyle w:val="Char5"/>
          <w:rFonts w:hint="cs"/>
          <w:rtl/>
        </w:rPr>
        <w:t>ل</w:t>
      </w:r>
      <w:r w:rsidR="001D725B" w:rsidRPr="0052470B">
        <w:rPr>
          <w:rStyle w:val="Char5"/>
          <w:rFonts w:hint="cs"/>
          <w:rtl/>
        </w:rPr>
        <w:t>ك</w:t>
      </w:r>
      <w:r w:rsidRPr="0052470B">
        <w:rPr>
          <w:rStyle w:val="Char5"/>
          <w:rtl/>
        </w:rPr>
        <w:t xml:space="preserve"> </w:t>
      </w:r>
      <w:r w:rsidRPr="0052470B">
        <w:rPr>
          <w:rStyle w:val="Char5"/>
          <w:rFonts w:hint="cs"/>
          <w:rtl/>
        </w:rPr>
        <w:t>م</w:t>
      </w:r>
      <w:r w:rsidRPr="0052470B">
        <w:rPr>
          <w:rStyle w:val="Char5"/>
          <w:rtl/>
        </w:rPr>
        <w:t>ن حمر النعم</w:t>
      </w:r>
      <w:r w:rsidRPr="0052470B">
        <w:rPr>
          <w:rStyle w:val="Char3"/>
          <w:rtl/>
        </w:rPr>
        <w:t>»</w:t>
      </w:r>
      <w:r w:rsidR="003B4E26" w:rsidRPr="00E96FD0">
        <w:rPr>
          <w:rStyle w:val="FootnoteReference"/>
          <w:rFonts w:ascii="IRNazli" w:hAnsi="IRNazli" w:cs="IRNazli"/>
          <w:sz w:val="28"/>
          <w:szCs w:val="28"/>
          <w:rtl/>
          <w:lang w:bidi="ar-AE"/>
        </w:rPr>
        <w:footnoteReference w:id="21"/>
      </w:r>
      <w:r w:rsidRPr="0052470B">
        <w:rPr>
          <w:rStyle w:val="Char3"/>
          <w:rtl/>
        </w:rPr>
        <w:t>.</w:t>
      </w:r>
    </w:p>
    <w:p w:rsidR="00980FEB" w:rsidRPr="0052470B" w:rsidRDefault="003B4E26" w:rsidP="00CA2E2E">
      <w:pPr>
        <w:ind w:firstLine="284"/>
        <w:jc w:val="both"/>
        <w:rPr>
          <w:rStyle w:val="Char3"/>
          <w:rtl/>
        </w:rPr>
      </w:pPr>
      <w:r w:rsidRPr="0052470B">
        <w:rPr>
          <w:rStyle w:val="Char3"/>
          <w:rtl/>
        </w:rPr>
        <w:t>به دلایل بالا تصمیم گرفتم که مختصری از احادیث صحیحه را فراهم آورم که مشتمل بر مطالبی باشد که راهی به آخرت باشد و فراهم کننده‌ی آداب باطنی و ظاهری او و جامع تشویق و ترساندن و سایر آداب سالکان، از احادیث زهد، ریاضت نفس، پاکیزگی اخلاق، پاکی و معالجه‌ی دل‌ها، محافظت اعضا و برطرف نمودن کجی‌ها و کج‌روی‌های آنها و غیر آن، از مقاصد عارفان، باشد، و خود را ملتزم کرده‌ام که در آن، جز احادیث صحیح روشن را ـ که منبع آن کتاب‌های مشهور صحیح حدیث باشد ـ ذکر نکنم و آغاز باب‌های کتاب را به آیاتی مبارک از قرآن آغاز نمایم و در قسمت‌هایی که نیازمند ضبط یا شرح است، ابواب را با نکات سودمند بیارایم، و هر گاه در آخر حدیثی «متفق علیه» آوردم، مقصود آن است که «بخاری و مسلم» آن را روایت کرده‌اند.</w:t>
      </w:r>
    </w:p>
    <w:p w:rsidR="003B4E26" w:rsidRPr="00730213" w:rsidRDefault="003B4E26" w:rsidP="00730213">
      <w:pPr>
        <w:pStyle w:val="a6"/>
        <w:rPr>
          <w:rtl/>
        </w:rPr>
      </w:pPr>
      <w:r w:rsidRPr="00730213">
        <w:rPr>
          <w:rtl/>
        </w:rPr>
        <w:t>و امیدوارم که اگر این کتاب تمام شود، راهبر توجه‌کنندگان به آن، به‌سوی خیر</w:t>
      </w:r>
      <w:r w:rsidR="00165FF0" w:rsidRPr="00730213">
        <w:rPr>
          <w:rtl/>
        </w:rPr>
        <w:t>،</w:t>
      </w:r>
      <w:r w:rsidRPr="00730213">
        <w:rPr>
          <w:rtl/>
        </w:rPr>
        <w:t xml:space="preserve"> و مانع او از انواع زشتی‌ها و موجبات فساد و هلاک باشد. و از برادری که از این کتاب بهره‌ای می‌گیرد، توقع دارم که برای من و پدر و مادر و استادان و دیگر دوستانم و تمام مسلمانان، دعای خیر کند. و برای انجام دادن این مهم بر خدا تکیه کردم و کار خود را به او واگذار نمودم و پشت و پناهم اوست؛ و او برای من کافی و بهترین وکیل است. </w:t>
      </w:r>
      <w:r w:rsidR="00CA2E2E" w:rsidRPr="00730213">
        <w:rPr>
          <w:rFonts w:hint="cs"/>
          <w:rtl/>
        </w:rPr>
        <w:t>«</w:t>
      </w:r>
      <w:r w:rsidR="00CA2E2E" w:rsidRPr="0052470B">
        <w:rPr>
          <w:rStyle w:val="Char5"/>
          <w:rtl/>
        </w:rPr>
        <w:t>ولا حول و</w:t>
      </w:r>
      <w:r w:rsidRPr="0052470B">
        <w:rPr>
          <w:rStyle w:val="Char5"/>
          <w:rtl/>
        </w:rPr>
        <w:t>لا قو</w:t>
      </w:r>
      <w:r w:rsidR="00CA2E2E" w:rsidRPr="0052470B">
        <w:rPr>
          <w:rStyle w:val="Char5"/>
          <w:rFonts w:hint="cs"/>
          <w:rtl/>
        </w:rPr>
        <w:t>ة</w:t>
      </w:r>
      <w:r w:rsidRPr="0052470B">
        <w:rPr>
          <w:rStyle w:val="Char5"/>
          <w:rtl/>
        </w:rPr>
        <w:t xml:space="preserve"> الا بالله العزیز الح</w:t>
      </w:r>
      <w:r w:rsidR="001D725B" w:rsidRPr="0052470B">
        <w:rPr>
          <w:rStyle w:val="Char5"/>
          <w:rtl/>
        </w:rPr>
        <w:t>ك</w:t>
      </w:r>
      <w:r w:rsidRPr="0052470B">
        <w:rPr>
          <w:rStyle w:val="Char5"/>
          <w:rtl/>
        </w:rPr>
        <w:t>یم</w:t>
      </w:r>
      <w:r w:rsidR="00CA2E2E" w:rsidRPr="00730213">
        <w:rPr>
          <w:rFonts w:hint="cs"/>
          <w:rtl/>
        </w:rPr>
        <w:t>»</w:t>
      </w:r>
      <w:r w:rsidRPr="00730213">
        <w:rPr>
          <w:rtl/>
        </w:rPr>
        <w:t>.</w:t>
      </w:r>
    </w:p>
    <w:p w:rsidR="003B4E26" w:rsidRPr="0052470B" w:rsidRDefault="003B4E26" w:rsidP="00CA2E2E">
      <w:pPr>
        <w:ind w:firstLine="284"/>
        <w:jc w:val="both"/>
        <w:rPr>
          <w:rStyle w:val="Char3"/>
          <w:rtl/>
        </w:rPr>
        <w:sectPr w:rsidR="003B4E26" w:rsidRPr="0052470B" w:rsidSect="003F29EE">
          <w:headerReference w:type="default" r:id="rId20"/>
          <w:footnotePr>
            <w:numRestart w:val="eachPage"/>
          </w:footnotePr>
          <w:type w:val="oddPage"/>
          <w:pgSz w:w="9356" w:h="13608" w:code="9"/>
          <w:pgMar w:top="567" w:right="1134" w:bottom="851" w:left="1134" w:header="454" w:footer="0" w:gutter="0"/>
          <w:cols w:space="720"/>
          <w:titlePg/>
          <w:bidi/>
          <w:rtlGutter/>
        </w:sectPr>
      </w:pPr>
    </w:p>
    <w:p w:rsidR="005107F9" w:rsidRPr="00621677" w:rsidRDefault="000423DD" w:rsidP="00621677">
      <w:pPr>
        <w:pStyle w:val="ae"/>
        <w:rPr>
          <w:rtl/>
        </w:rPr>
      </w:pPr>
      <w:bookmarkStart w:id="122" w:name="_Toc442124337"/>
      <w:r w:rsidRPr="00621677">
        <w:rPr>
          <w:rtl/>
        </w:rPr>
        <w:t>بخش اول</w:t>
      </w:r>
      <w:r w:rsidR="003F29EE">
        <w:rPr>
          <w:rFonts w:hint="cs"/>
          <w:rtl/>
        </w:rPr>
        <w:t>:</w:t>
      </w:r>
      <w:r w:rsidR="00730213" w:rsidRPr="00621677">
        <w:rPr>
          <w:rtl/>
        </w:rPr>
        <w:br/>
        <w:t>کتاب مقاصد</w:t>
      </w:r>
      <w:r w:rsidR="00730213" w:rsidRPr="00621677">
        <w:rPr>
          <w:rFonts w:hint="cs"/>
          <w:rtl/>
        </w:rPr>
        <w:br/>
      </w:r>
      <w:r w:rsidR="005107F9" w:rsidRPr="00621677">
        <w:rPr>
          <w:rtl/>
        </w:rPr>
        <w:t>عارفان</w:t>
      </w:r>
      <w:bookmarkEnd w:id="122"/>
    </w:p>
    <w:p w:rsidR="00621677" w:rsidRPr="00621677" w:rsidRDefault="00165FF0" w:rsidP="00621677">
      <w:pPr>
        <w:pStyle w:val="af2"/>
        <w:rPr>
          <w:rtl/>
        </w:rPr>
      </w:pPr>
      <w:bookmarkStart w:id="123" w:name="_Toc442124338"/>
      <w:bookmarkStart w:id="124" w:name="_Toc437943019"/>
      <w:r w:rsidRPr="00621677">
        <w:rPr>
          <w:rtl/>
        </w:rPr>
        <w:t xml:space="preserve">1- </w:t>
      </w:r>
      <w:r w:rsidR="00B77F33" w:rsidRPr="00621677">
        <w:rPr>
          <w:rtl/>
        </w:rPr>
        <w:t>باب</w:t>
      </w:r>
      <w:r w:rsidR="00114CA0" w:rsidRPr="00621677">
        <w:rPr>
          <w:rFonts w:hint="cs"/>
          <w:rtl/>
        </w:rPr>
        <w:t xml:space="preserve"> </w:t>
      </w:r>
      <w:r w:rsidR="00B77F33" w:rsidRPr="00621677">
        <w:rPr>
          <w:rtl/>
        </w:rPr>
        <w:t>ال</w:t>
      </w:r>
      <w:r w:rsidRPr="00621677">
        <w:rPr>
          <w:rtl/>
        </w:rPr>
        <w:t>إ</w:t>
      </w:r>
      <w:r w:rsidR="00B77F33" w:rsidRPr="00621677">
        <w:rPr>
          <w:rtl/>
        </w:rPr>
        <w:t xml:space="preserve">خلاص و </w:t>
      </w:r>
      <w:r w:rsidRPr="00621677">
        <w:rPr>
          <w:rtl/>
        </w:rPr>
        <w:t>إ</w:t>
      </w:r>
      <w:r w:rsidR="00B77F33" w:rsidRPr="00621677">
        <w:rPr>
          <w:rtl/>
        </w:rPr>
        <w:t>حضار النی</w:t>
      </w:r>
      <w:r w:rsidRPr="00621677">
        <w:rPr>
          <w:rtl/>
        </w:rPr>
        <w:t>ة</w:t>
      </w:r>
      <w:r w:rsidR="009419ED" w:rsidRPr="00621677">
        <w:rPr>
          <w:rtl/>
        </w:rPr>
        <w:t xml:space="preserve"> في </w:t>
      </w:r>
      <w:r w:rsidR="00B77F33" w:rsidRPr="00621677">
        <w:rPr>
          <w:rtl/>
        </w:rPr>
        <w:t>جمیع الاعم</w:t>
      </w:r>
      <w:r w:rsidR="00621677" w:rsidRPr="00621677">
        <w:rPr>
          <w:rFonts w:hint="cs"/>
          <w:rtl/>
        </w:rPr>
        <w:t>ـ</w:t>
      </w:r>
      <w:r w:rsidR="00B77F33" w:rsidRPr="00621677">
        <w:rPr>
          <w:rtl/>
        </w:rPr>
        <w:t>ال</w:t>
      </w:r>
      <w:r w:rsidR="000C6F25" w:rsidRPr="00621677">
        <w:rPr>
          <w:rFonts w:hint="cs"/>
          <w:rtl/>
        </w:rPr>
        <w:t xml:space="preserve"> </w:t>
      </w:r>
      <w:r w:rsidR="00B77F33" w:rsidRPr="00621677">
        <w:rPr>
          <w:rtl/>
        </w:rPr>
        <w:t>وال</w:t>
      </w:r>
      <w:r w:rsidRPr="00621677">
        <w:rPr>
          <w:rtl/>
        </w:rPr>
        <w:t>أ</w:t>
      </w:r>
      <w:r w:rsidR="00B77F33" w:rsidRPr="00621677">
        <w:rPr>
          <w:rtl/>
        </w:rPr>
        <w:t>قوال</w:t>
      </w:r>
      <w:r w:rsidR="00621677" w:rsidRPr="00621677">
        <w:rPr>
          <w:rFonts w:hint="cs"/>
          <w:rtl/>
        </w:rPr>
        <w:t xml:space="preserve"> </w:t>
      </w:r>
      <w:r w:rsidR="00B77F33" w:rsidRPr="00621677">
        <w:rPr>
          <w:rtl/>
        </w:rPr>
        <w:t>وال</w:t>
      </w:r>
      <w:r w:rsidRPr="00621677">
        <w:rPr>
          <w:rtl/>
        </w:rPr>
        <w:t>أ</w:t>
      </w:r>
      <w:r w:rsidR="00B77F33" w:rsidRPr="00621677">
        <w:rPr>
          <w:rtl/>
        </w:rPr>
        <w:t>حوال البارز</w:t>
      </w:r>
      <w:r w:rsidRPr="00621677">
        <w:rPr>
          <w:rtl/>
        </w:rPr>
        <w:t>ة</w:t>
      </w:r>
      <w:r w:rsidR="00B77F33" w:rsidRPr="00621677">
        <w:rPr>
          <w:rtl/>
        </w:rPr>
        <w:t xml:space="preserve"> والخفی</w:t>
      </w:r>
      <w:r w:rsidRPr="00621677">
        <w:rPr>
          <w:rtl/>
        </w:rPr>
        <w:t>ة</w:t>
      </w:r>
      <w:bookmarkEnd w:id="123"/>
    </w:p>
    <w:p w:rsidR="00B77F33" w:rsidRPr="00621677" w:rsidRDefault="00B77F33" w:rsidP="00621677">
      <w:pPr>
        <w:pStyle w:val="af"/>
        <w:bidi/>
        <w:rPr>
          <w:rtl/>
        </w:rPr>
      </w:pPr>
      <w:bookmarkStart w:id="125" w:name="_Toc442124339"/>
      <w:r w:rsidRPr="00621677">
        <w:rPr>
          <w:rtl/>
        </w:rPr>
        <w:t xml:space="preserve">باب اخلاص و داشتن </w:t>
      </w:r>
      <w:r w:rsidR="00DB4AAE" w:rsidRPr="00621677">
        <w:rPr>
          <w:rtl/>
        </w:rPr>
        <w:t>نیت</w:t>
      </w:r>
      <w:r w:rsidRPr="00621677">
        <w:rPr>
          <w:rtl/>
        </w:rPr>
        <w:t xml:space="preserve"> در همه‌ی کردارها</w:t>
      </w:r>
      <w:r w:rsidR="00621677" w:rsidRPr="00621677">
        <w:rPr>
          <w:rFonts w:hint="cs"/>
          <w:rtl/>
        </w:rPr>
        <w:t xml:space="preserve"> </w:t>
      </w:r>
      <w:r w:rsidRPr="00621677">
        <w:rPr>
          <w:rtl/>
        </w:rPr>
        <w:t>و گفتارها و حالات پنهان و آشکار</w:t>
      </w:r>
      <w:bookmarkEnd w:id="124"/>
      <w:bookmarkEnd w:id="125"/>
    </w:p>
    <w:p w:rsidR="005107F9" w:rsidRPr="0052470B" w:rsidRDefault="001D725B" w:rsidP="00730213">
      <w:pPr>
        <w:pStyle w:val="a8"/>
        <w:rPr>
          <w:sz w:val="28"/>
          <w:rtl/>
        </w:rPr>
      </w:pPr>
      <w:r w:rsidRPr="0052470B">
        <w:rPr>
          <w:rtl/>
        </w:rPr>
        <w:t>قال</w:t>
      </w:r>
      <w:r w:rsidRPr="0052470B">
        <w:t xml:space="preserve"> </w:t>
      </w:r>
      <w:r w:rsidR="0008400E" w:rsidRPr="0052470B">
        <w:rPr>
          <w:rtl/>
        </w:rPr>
        <w:t>الله تعالی:</w:t>
      </w:r>
    </w:p>
    <w:p w:rsidR="0008400E" w:rsidRPr="0052470B" w:rsidRDefault="00EE69C6" w:rsidP="00F45582">
      <w:pPr>
        <w:pStyle w:val="a5"/>
        <w:rPr>
          <w:rStyle w:val="Char3"/>
          <w:spacing w:val="0"/>
          <w:rtl/>
        </w:rPr>
      </w:pPr>
      <w:r w:rsidRPr="0052470B">
        <w:rPr>
          <w:rStyle w:val="Char4"/>
          <w:rFonts w:hint="cs"/>
          <w:spacing w:val="0"/>
          <w:rtl/>
        </w:rPr>
        <w:t>﴿</w:t>
      </w:r>
      <w:r w:rsidRPr="00EE7E0F">
        <w:rPr>
          <w:rtl/>
        </w:rPr>
        <w:t xml:space="preserve">وَمَآ أُمِرُوٓاْ إِلَّا لِيَعۡبُدُواْ </w:t>
      </w:r>
      <w:r w:rsidRPr="00EE7E0F">
        <w:rPr>
          <w:rFonts w:hint="cs"/>
          <w:rtl/>
        </w:rPr>
        <w:t>ٱللَّهَ</w:t>
      </w:r>
      <w:r w:rsidRPr="00EE7E0F">
        <w:rPr>
          <w:rtl/>
        </w:rPr>
        <w:t xml:space="preserve"> مُخۡلِصِينَ لَهُ </w:t>
      </w:r>
      <w:r w:rsidRPr="00EE7E0F">
        <w:rPr>
          <w:rFonts w:hint="cs"/>
          <w:rtl/>
        </w:rPr>
        <w:t>ٱلدِّينَ</w:t>
      </w:r>
      <w:r w:rsidRPr="00EE7E0F">
        <w:rPr>
          <w:rtl/>
        </w:rPr>
        <w:t xml:space="preserve"> حُنَفَآءَ وَيُقِيمُواْ </w:t>
      </w:r>
      <w:r w:rsidRPr="00EE7E0F">
        <w:rPr>
          <w:rFonts w:hint="cs"/>
          <w:rtl/>
        </w:rPr>
        <w:t>ٱلصَّلَوٰةَ</w:t>
      </w:r>
      <w:r w:rsidRPr="00EE7E0F">
        <w:rPr>
          <w:rtl/>
        </w:rPr>
        <w:t xml:space="preserve"> وَيُؤۡتُواْ </w:t>
      </w:r>
      <w:r w:rsidRPr="00EE7E0F">
        <w:rPr>
          <w:rFonts w:hint="cs"/>
          <w:rtl/>
        </w:rPr>
        <w:t>ٱلزَّكَوٰةَۚ</w:t>
      </w:r>
      <w:r w:rsidRPr="00EE7E0F">
        <w:rPr>
          <w:rtl/>
        </w:rPr>
        <w:t xml:space="preserve"> وَذَٰلِكَ دِينُ </w:t>
      </w:r>
      <w:r w:rsidRPr="00EE7E0F">
        <w:rPr>
          <w:rFonts w:hint="cs"/>
          <w:rtl/>
        </w:rPr>
        <w:t>ٱلۡقَيِّمَةِ</w:t>
      </w:r>
      <w:r w:rsidRPr="00EE7E0F">
        <w:rPr>
          <w:rtl/>
        </w:rPr>
        <w:t>٥</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[الب</w:t>
      </w:r>
      <w:r w:rsidR="009419ED" w:rsidRPr="00EE7E0F">
        <w:rPr>
          <w:rStyle w:val="Char9"/>
          <w:rtl/>
        </w:rPr>
        <w:t>ی</w:t>
      </w:r>
      <w:r w:rsidRPr="00EE7E0F">
        <w:rPr>
          <w:rStyle w:val="Char9"/>
          <w:rtl/>
        </w:rPr>
        <w:t>نة: 5]</w:t>
      </w:r>
      <w:r w:rsidRPr="00EE7E0F">
        <w:rPr>
          <w:rStyle w:val="Char9"/>
          <w:rFonts w:hint="cs"/>
          <w:rtl/>
        </w:rPr>
        <w:t>.</w:t>
      </w:r>
    </w:p>
    <w:p w:rsidR="0008400E" w:rsidRPr="0052470B" w:rsidRDefault="0008400E" w:rsidP="00730213">
      <w:pPr>
        <w:pStyle w:val="a2"/>
        <w:rPr>
          <w:rStyle w:val="Char3"/>
          <w:rtl/>
        </w:rPr>
      </w:pPr>
      <w:r w:rsidRPr="00EE7E0F">
        <w:rPr>
          <w:rStyle w:val="Char4"/>
          <w:rtl/>
        </w:rPr>
        <w:t>«</w:t>
      </w:r>
      <w:r w:rsidRPr="0052470B">
        <w:rPr>
          <w:rtl/>
        </w:rPr>
        <w:t>به امت‌های پیشین امر نشد جز به آن که خدا را با اخلاص و در حالی که بر دین حنیف ابراهیمی استقامت دارند، پرستش کنند و نماز به‌پای دارند و زکات بپردازند و این دین</w:t>
      </w:r>
      <w:r w:rsidR="00165FF0" w:rsidRPr="0052470B">
        <w:rPr>
          <w:rtl/>
        </w:rPr>
        <w:t xml:space="preserve"> </w:t>
      </w:r>
      <w:r w:rsidRPr="0052470B">
        <w:rPr>
          <w:rtl/>
        </w:rPr>
        <w:t>راست و استوار است</w:t>
      </w:r>
      <w:r w:rsidRPr="00EE7E0F">
        <w:rPr>
          <w:rStyle w:val="Char4"/>
          <w:rtl/>
        </w:rPr>
        <w:t>»</w:t>
      </w:r>
      <w:r w:rsidRPr="0052470B">
        <w:rPr>
          <w:rStyle w:val="Char3"/>
          <w:rtl/>
        </w:rPr>
        <w:t>.</w:t>
      </w:r>
    </w:p>
    <w:p w:rsidR="0008400E" w:rsidRPr="00EE7E0F" w:rsidRDefault="00EE69C6" w:rsidP="00730213">
      <w:pPr>
        <w:pStyle w:val="a5"/>
        <w:rPr>
          <w:rStyle w:val="Char9"/>
          <w:rtl/>
        </w:rPr>
      </w:pPr>
      <w:r w:rsidRPr="0052470B">
        <w:rPr>
          <w:rStyle w:val="Char4"/>
          <w:rFonts w:hint="cs"/>
          <w:spacing w:val="0"/>
          <w:rtl/>
        </w:rPr>
        <w:t>﴿</w:t>
      </w:r>
      <w:r w:rsidRPr="00EE7E0F">
        <w:rPr>
          <w:rtl/>
        </w:rPr>
        <w:t xml:space="preserve">لَن يَنَالَ </w:t>
      </w:r>
      <w:r w:rsidRPr="00EE7E0F">
        <w:rPr>
          <w:rFonts w:hint="cs"/>
          <w:rtl/>
        </w:rPr>
        <w:t>ٱللَّهَ</w:t>
      </w:r>
      <w:r w:rsidRPr="00EE7E0F">
        <w:rPr>
          <w:rtl/>
        </w:rPr>
        <w:t xml:space="preserve"> لُحُومُهَا وَلَا دِمَآؤُهَا وَلَٰكِن يَنَالُهُ </w:t>
      </w:r>
      <w:r w:rsidRPr="00F45582">
        <w:rPr>
          <w:rFonts w:hint="cs"/>
          <w:rtl/>
        </w:rPr>
        <w:t>ٱلتَّق</w:t>
      </w:r>
      <w:r w:rsidRPr="00EE7E0F">
        <w:rPr>
          <w:rFonts w:hint="cs"/>
          <w:rtl/>
        </w:rPr>
        <w:t>ۡوَىٰ</w:t>
      </w:r>
      <w:r w:rsidRPr="00EE7E0F">
        <w:rPr>
          <w:rtl/>
        </w:rPr>
        <w:t xml:space="preserve"> مِنكُم</w:t>
      </w:r>
      <w:r w:rsidRPr="00EE7E0F">
        <w:rPr>
          <w:rFonts w:hint="cs"/>
          <w:rtl/>
        </w:rPr>
        <w:t>ۡ</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[الحج: 37]</w:t>
      </w:r>
      <w:r w:rsidR="00FB04D0" w:rsidRPr="00EE7E0F">
        <w:rPr>
          <w:rStyle w:val="Char9"/>
          <w:rFonts w:hint="cs"/>
          <w:rtl/>
        </w:rPr>
        <w:t>.</w:t>
      </w:r>
    </w:p>
    <w:p w:rsidR="0008400E" w:rsidRPr="0052470B" w:rsidRDefault="0008400E" w:rsidP="00EE7E0F">
      <w:pPr>
        <w:pStyle w:val="a2"/>
        <w:rPr>
          <w:rStyle w:val="Char3"/>
          <w:rtl/>
        </w:rPr>
      </w:pPr>
      <w:r w:rsidRPr="00EE7E0F">
        <w:rPr>
          <w:rStyle w:val="Char4"/>
          <w:rtl/>
        </w:rPr>
        <w:t>«</w:t>
      </w:r>
      <w:r w:rsidRPr="0052470B">
        <w:rPr>
          <w:rtl/>
        </w:rPr>
        <w:t>گوشت و خون‌های آن (قربانی‌های شما) به‌خدا نمی‌رسد، ولی تقوا و پرهیزگاریتان به او می‌رسد</w:t>
      </w:r>
      <w:r w:rsidRPr="00EE7E0F">
        <w:rPr>
          <w:rStyle w:val="Char4"/>
          <w:rtl/>
        </w:rPr>
        <w:t>»</w:t>
      </w:r>
      <w:r w:rsidRPr="0052470B">
        <w:rPr>
          <w:rStyle w:val="Char3"/>
          <w:rtl/>
        </w:rPr>
        <w:t>.</w:t>
      </w:r>
    </w:p>
    <w:p w:rsidR="0008400E" w:rsidRPr="0052470B" w:rsidRDefault="00765B2E" w:rsidP="00F45582">
      <w:pPr>
        <w:pStyle w:val="a5"/>
        <w:rPr>
          <w:rStyle w:val="Char3"/>
          <w:spacing w:val="0"/>
          <w:rtl/>
        </w:rPr>
      </w:pPr>
      <w:r w:rsidRPr="0052470B">
        <w:rPr>
          <w:rStyle w:val="Char4"/>
          <w:spacing w:val="0"/>
          <w:rtl/>
        </w:rPr>
        <w:t>﴿</w:t>
      </w:r>
      <w:r w:rsidRPr="00EE7E0F">
        <w:rPr>
          <w:rtl/>
        </w:rPr>
        <w:t xml:space="preserve">إِن تُخۡفُواْ مَا فِي صُدُورِكُمۡ أَوۡ تُبۡدُوهُ يَعۡلَمۡهُ </w:t>
      </w:r>
      <w:r w:rsidRPr="00EE7E0F">
        <w:rPr>
          <w:rFonts w:hint="cs"/>
          <w:rtl/>
        </w:rPr>
        <w:t>ٱللَّهُ</w:t>
      </w:r>
      <w:r w:rsidRPr="0052470B">
        <w:rPr>
          <w:rStyle w:val="Char4"/>
          <w:rFonts w:hint="cs"/>
          <w:spacing w:val="0"/>
          <w:rtl/>
        </w:rPr>
        <w:t>﴾</w:t>
      </w:r>
      <w:r w:rsidRPr="0052470B">
        <w:rPr>
          <w:rFonts w:ascii="Tahoma" w:hAnsi="Tahoma" w:cs="IRNazli"/>
          <w:b/>
          <w:color w:val="000000"/>
          <w:spacing w:val="0"/>
          <w:sz w:val="26"/>
          <w:szCs w:val="24"/>
          <w:rtl/>
        </w:rPr>
        <w:t xml:space="preserve"> </w:t>
      </w:r>
      <w:r w:rsidRPr="00EE7E0F">
        <w:rPr>
          <w:rStyle w:val="Char9"/>
          <w:rtl/>
        </w:rPr>
        <w:t>[آل عمران: 29]</w:t>
      </w:r>
      <w:r w:rsidRPr="00EE7E0F">
        <w:rPr>
          <w:rStyle w:val="Char9"/>
          <w:rFonts w:hint="cs"/>
          <w:rtl/>
        </w:rPr>
        <w:t>.</w:t>
      </w:r>
    </w:p>
    <w:p w:rsidR="0008400E" w:rsidRPr="0052470B" w:rsidRDefault="0008400E" w:rsidP="00F8614D">
      <w:pPr>
        <w:pStyle w:val="a2"/>
        <w:rPr>
          <w:rtl/>
        </w:rPr>
      </w:pPr>
      <w:r w:rsidRPr="00EE7E0F">
        <w:rPr>
          <w:rStyle w:val="Char4"/>
          <w:rtl/>
        </w:rPr>
        <w:t>«</w:t>
      </w:r>
      <w:r w:rsidRPr="0052470B">
        <w:rPr>
          <w:rtl/>
        </w:rPr>
        <w:t>(ای پیامبر</w:t>
      </w:r>
      <w:r w:rsidR="000C6F25" w:rsidRPr="0052470B">
        <w:rPr>
          <w:rFonts w:cs="CTraditional Arabic"/>
          <w:szCs w:val="28"/>
          <w:rtl/>
        </w:rPr>
        <w:t xml:space="preserve"> ص</w:t>
      </w:r>
      <w:r w:rsidRPr="0052470B">
        <w:rPr>
          <w:rtl/>
        </w:rPr>
        <w:t xml:space="preserve"> بگو: اگر آنچه در دل‌هایتان است، پنهان و یا آشکار کنید، خداوند آن را می‌داند</w:t>
      </w:r>
      <w:r w:rsidRPr="00EE7E0F">
        <w:rPr>
          <w:rStyle w:val="Char4"/>
          <w:rtl/>
        </w:rPr>
        <w:t>»</w:t>
      </w:r>
      <w:r w:rsidRPr="0052470B">
        <w:rPr>
          <w:rtl/>
        </w:rPr>
        <w:t>.</w:t>
      </w:r>
    </w:p>
    <w:p w:rsidR="00760997" w:rsidRPr="002D3EC8" w:rsidRDefault="00760997" w:rsidP="002D3EC8">
      <w:pPr>
        <w:pStyle w:val="a4"/>
        <w:spacing w:before="0" w:beforeAutospacing="0"/>
        <w:ind w:firstLine="284"/>
        <w:jc w:val="both"/>
        <w:rPr>
          <w:rStyle w:val="Char3"/>
          <w:rtl/>
        </w:rPr>
      </w:pPr>
      <w:r w:rsidRPr="00F45582">
        <w:rPr>
          <w:rStyle w:val="Char3"/>
          <w:rtl/>
        </w:rPr>
        <w:t>1-</w:t>
      </w:r>
      <w:r w:rsidRPr="0052470B">
        <w:rPr>
          <w:rFonts w:ascii="Times New Roman" w:hAnsi="Times New Roman" w:cs="Times New Roman" w:hint="cs"/>
          <w:rtl/>
        </w:rPr>
        <w:t> </w:t>
      </w:r>
      <w:r w:rsidR="006B3D2E" w:rsidRPr="00EE7E0F">
        <w:rPr>
          <w:rStyle w:val="Char4"/>
          <w:rFonts w:hint="cs"/>
          <w:rtl/>
        </w:rPr>
        <w:t>«</w:t>
      </w:r>
      <w:r w:rsidRPr="0052470B">
        <w:rPr>
          <w:rtl/>
        </w:rPr>
        <w:t>وعَنْ أَميرِ الْمُؤْمِنِينَ أبي حفْصٍ عُمرَ بنِ الْخَطَّابِ بْن نُفَيْل بْنِ عَبْد الْعُزَّى بن رياح بْن عبدِ اللَّهِ بْن قُرْطِ بْنِ رزاح بْنِ عَدِيِّ بْن كَعْبِ بْن لُؤَيِّ بن غالبٍ القُرَشِيِّ العدويِّ</w:t>
      </w:r>
      <w:r w:rsidR="00140074" w:rsidRPr="0052470B">
        <w:rPr>
          <w:rtl/>
        </w:rPr>
        <w:t>.</w:t>
      </w:r>
      <w:r w:rsidRPr="0052470B">
        <w:rPr>
          <w:rtl/>
        </w:rPr>
        <w:t xml:space="preserve">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0C6F25" w:rsidRPr="0052470B">
        <w:rPr>
          <w:rtl/>
        </w:rPr>
        <w:t xml:space="preserve"> </w:t>
      </w:r>
      <w:r w:rsidRPr="0052470B">
        <w:rPr>
          <w:rFonts w:hint="cs"/>
          <w:rtl/>
        </w:rPr>
        <w:t>«إنَّما</w:t>
      </w:r>
      <w:r w:rsidRPr="0052470B">
        <w:rPr>
          <w:rtl/>
        </w:rPr>
        <w:t xml:space="preserve"> </w:t>
      </w:r>
      <w:r w:rsidRPr="0052470B">
        <w:rPr>
          <w:rFonts w:hint="cs"/>
          <w:rtl/>
        </w:rPr>
        <w:t>الأَعمالُ</w:t>
      </w:r>
      <w:r w:rsidRPr="0052470B">
        <w:rPr>
          <w:rtl/>
        </w:rPr>
        <w:t xml:space="preserve"> </w:t>
      </w:r>
      <w:r w:rsidRPr="0052470B">
        <w:rPr>
          <w:rFonts w:hint="cs"/>
          <w:rtl/>
        </w:rPr>
        <w:t>بالنِّيَّات</w:t>
      </w:r>
      <w:r w:rsidR="00140074" w:rsidRPr="0052470B">
        <w:rPr>
          <w:rtl/>
        </w:rPr>
        <w:t>،</w:t>
      </w:r>
      <w:r w:rsidRPr="0052470B">
        <w:rPr>
          <w:rtl/>
        </w:rPr>
        <w:t xml:space="preserve"> وإِنَّمَا لِكُلِّ امرئٍ مَا نَوَى</w:t>
      </w:r>
      <w:r w:rsidR="00140074" w:rsidRPr="0052470B">
        <w:rPr>
          <w:rtl/>
        </w:rPr>
        <w:t>،</w:t>
      </w:r>
      <w:r w:rsidRPr="0052470B">
        <w:rPr>
          <w:rtl/>
        </w:rPr>
        <w:t xml:space="preserve"> فمنْ كانَتْ هجْرَتُهُ إِلَى الله ورَسُولِهِ فهجرتُه إلى الله ورسُولِهِ</w:t>
      </w:r>
      <w:r w:rsidR="00140074" w:rsidRPr="0052470B">
        <w:rPr>
          <w:rtl/>
        </w:rPr>
        <w:t>،</w:t>
      </w:r>
      <w:r w:rsidRPr="0052470B">
        <w:rPr>
          <w:rtl/>
        </w:rPr>
        <w:t xml:space="preserve"> ومنْ كاَنْت هجْرَتُه لدُنْيَا يُصيبُها</w:t>
      </w:r>
      <w:r w:rsidR="00140074" w:rsidRPr="0052470B">
        <w:rPr>
          <w:rtl/>
        </w:rPr>
        <w:t>،</w:t>
      </w:r>
      <w:r w:rsidRPr="0052470B">
        <w:rPr>
          <w:rtl/>
        </w:rPr>
        <w:t xml:space="preserve"> أَو امرَأَةٍ يَنْكحُها فهْجْرَتُهُ إلى ما هَاجَر إليْهِ</w:t>
      </w:r>
      <w:r w:rsidR="00140074" w:rsidRPr="0052470B">
        <w:rPr>
          <w:rtl/>
        </w:rPr>
        <w:t>»</w:t>
      </w:r>
      <w:r w:rsidR="002D3EC8" w:rsidRPr="002D3EC8">
        <w:rPr>
          <w:rStyle w:val="Char4"/>
          <w:rtl/>
        </w:rPr>
        <w:t>»</w:t>
      </w:r>
      <w:r w:rsidRPr="002D3EC8">
        <w:rPr>
          <w:rStyle w:val="Char5"/>
          <w:rtl/>
        </w:rPr>
        <w:t xml:space="preserve"> متَّفَقٌ على صحَّتِه. رواهُ إِماما ال</w:t>
      </w:r>
      <w:r w:rsidR="002D3EC8">
        <w:rPr>
          <w:rStyle w:val="Char5"/>
          <w:rFonts w:hint="cs"/>
          <w:rtl/>
        </w:rPr>
        <w:t>ـ</w:t>
      </w:r>
      <w:r w:rsidRPr="002D3EC8">
        <w:rPr>
          <w:rStyle w:val="Char5"/>
          <w:rtl/>
        </w:rPr>
        <w:t>مُحَدِّثِين: أَبُو عَبْدِ الله مُحَمَّدُ بنُ إِسْمَ</w:t>
      </w:r>
      <w:r w:rsidR="002D3EC8">
        <w:rPr>
          <w:rStyle w:val="Char5"/>
          <w:rFonts w:hint="cs"/>
          <w:rtl/>
        </w:rPr>
        <w:t>ـ</w:t>
      </w:r>
      <w:r w:rsidRPr="002D3EC8">
        <w:rPr>
          <w:rStyle w:val="Char5"/>
          <w:rtl/>
        </w:rPr>
        <w:t>اعيل بْن إِبْراهيمَ بْن الْ</w:t>
      </w:r>
      <w:r w:rsidR="002D3EC8">
        <w:rPr>
          <w:rStyle w:val="Char5"/>
          <w:rFonts w:hint="cs"/>
          <w:rtl/>
        </w:rPr>
        <w:t>ـ</w:t>
      </w:r>
      <w:r w:rsidRPr="002D3EC8">
        <w:rPr>
          <w:rStyle w:val="Char5"/>
          <w:rtl/>
        </w:rPr>
        <w:t>مُغيرة بْن برْدزْبَهْ الْجُعْفِيُّ</w:t>
      </w:r>
      <w:r w:rsidR="000C6F25" w:rsidRPr="002D3EC8">
        <w:rPr>
          <w:rStyle w:val="Char5"/>
          <w:rtl/>
        </w:rPr>
        <w:t xml:space="preserve"> </w:t>
      </w:r>
      <w:r w:rsidRPr="002D3EC8">
        <w:rPr>
          <w:rStyle w:val="Char5"/>
          <w:rFonts w:hint="cs"/>
          <w:rtl/>
        </w:rPr>
        <w:t>ا</w:t>
      </w:r>
      <w:r w:rsidR="00165FF0" w:rsidRPr="002D3EC8">
        <w:rPr>
          <w:rStyle w:val="Char5"/>
          <w:rtl/>
        </w:rPr>
        <w:t>لْبُخَارِيُّ، وَأَبُو الحُسَيْن</w:t>
      </w:r>
      <w:r w:rsidRPr="002D3EC8">
        <w:rPr>
          <w:rStyle w:val="Char5"/>
          <w:rtl/>
        </w:rPr>
        <w:t xml:space="preserve"> مُسْلمُ بْن الْحَجَّاجِ بن مُسلمٍ القُشَيْريُّ</w:t>
      </w:r>
      <w:r w:rsidR="000C6F25" w:rsidRPr="002D3EC8">
        <w:rPr>
          <w:rStyle w:val="Char5"/>
          <w:rtl/>
        </w:rPr>
        <w:t xml:space="preserve"> </w:t>
      </w:r>
      <w:r w:rsidRPr="002D3EC8">
        <w:rPr>
          <w:rStyle w:val="Char5"/>
          <w:rFonts w:hint="cs"/>
          <w:rtl/>
        </w:rPr>
        <w:t>النَّيْسَابُوريُّ</w:t>
      </w:r>
      <w:r w:rsidRPr="002D3EC8">
        <w:rPr>
          <w:rStyle w:val="Char5"/>
          <w:rtl/>
        </w:rPr>
        <w:t xml:space="preserve"> </w:t>
      </w:r>
      <w:r w:rsidR="00EE01BC" w:rsidRPr="0052470B">
        <w:rPr>
          <w:rFonts w:cs="CTraditional Arabic" w:hint="cs"/>
          <w:szCs w:val="28"/>
          <w:rtl/>
        </w:rPr>
        <w:t>ب</w:t>
      </w:r>
      <w:r w:rsidRPr="002D3EC8">
        <w:rPr>
          <w:rStyle w:val="Char5"/>
          <w:rtl/>
        </w:rPr>
        <w:t xml:space="preserve"> </w:t>
      </w:r>
      <w:r w:rsidRPr="002D3EC8">
        <w:rPr>
          <w:rStyle w:val="Char5"/>
          <w:rFonts w:hint="cs"/>
          <w:rtl/>
        </w:rPr>
        <w:t>في</w:t>
      </w:r>
      <w:r w:rsidRPr="002D3EC8">
        <w:rPr>
          <w:rStyle w:val="Char5"/>
          <w:rtl/>
        </w:rPr>
        <w:t xml:space="preserve"> </w:t>
      </w:r>
      <w:r w:rsidRPr="002D3EC8">
        <w:rPr>
          <w:rStyle w:val="Char5"/>
          <w:rFonts w:hint="cs"/>
          <w:rtl/>
        </w:rPr>
        <w:t>صَحيحيهِم</w:t>
      </w:r>
      <w:r w:rsidR="002D3EC8">
        <w:rPr>
          <w:rStyle w:val="Char5"/>
          <w:rFonts w:hint="cs"/>
          <w:rtl/>
        </w:rPr>
        <w:t>ـ</w:t>
      </w:r>
      <w:r w:rsidRPr="002D3EC8">
        <w:rPr>
          <w:rStyle w:val="Char5"/>
          <w:rFonts w:hint="cs"/>
          <w:rtl/>
        </w:rPr>
        <w:t>ا</w:t>
      </w:r>
      <w:r w:rsidRPr="002D3EC8">
        <w:rPr>
          <w:rStyle w:val="Char5"/>
          <w:rtl/>
        </w:rPr>
        <w:t xml:space="preserve"> </w:t>
      </w:r>
      <w:r w:rsidRPr="002D3EC8">
        <w:rPr>
          <w:rStyle w:val="Char5"/>
          <w:rFonts w:hint="cs"/>
          <w:rtl/>
        </w:rPr>
        <w:t>اللَّذَيْنِ</w:t>
      </w:r>
      <w:r w:rsidRPr="002D3EC8">
        <w:rPr>
          <w:rStyle w:val="Char5"/>
          <w:rtl/>
        </w:rPr>
        <w:t xml:space="preserve"> </w:t>
      </w:r>
      <w:r w:rsidRPr="002D3EC8">
        <w:rPr>
          <w:rStyle w:val="Char5"/>
          <w:rFonts w:hint="cs"/>
          <w:rtl/>
        </w:rPr>
        <w:t>ه</w:t>
      </w:r>
      <w:r w:rsidR="002D3EC8">
        <w:rPr>
          <w:rStyle w:val="Char5"/>
          <w:rFonts w:hint="cs"/>
          <w:rtl/>
        </w:rPr>
        <w:t>ـ</w:t>
      </w:r>
      <w:r w:rsidRPr="002D3EC8">
        <w:rPr>
          <w:rStyle w:val="Char5"/>
          <w:rFonts w:hint="cs"/>
          <w:rtl/>
        </w:rPr>
        <w:t>م</w:t>
      </w:r>
      <w:r w:rsidR="002D3EC8">
        <w:rPr>
          <w:rStyle w:val="Char5"/>
          <w:rFonts w:hint="cs"/>
          <w:rtl/>
        </w:rPr>
        <w:t>ـ</w:t>
      </w:r>
      <w:r w:rsidRPr="002D3EC8">
        <w:rPr>
          <w:rStyle w:val="Char5"/>
          <w:rFonts w:hint="cs"/>
          <w:rtl/>
        </w:rPr>
        <w:t>ا</w:t>
      </w:r>
      <w:r w:rsidRPr="002D3EC8">
        <w:rPr>
          <w:rStyle w:val="Char5"/>
          <w:rtl/>
        </w:rPr>
        <w:t xml:space="preserve"> </w:t>
      </w:r>
      <w:r w:rsidRPr="002D3EC8">
        <w:rPr>
          <w:rStyle w:val="Char5"/>
          <w:rFonts w:hint="cs"/>
          <w:rtl/>
        </w:rPr>
        <w:t>أَصَحُّ</w:t>
      </w:r>
      <w:r w:rsidRPr="002D3EC8">
        <w:rPr>
          <w:rStyle w:val="Char5"/>
          <w:rtl/>
        </w:rPr>
        <w:t xml:space="preserve"> </w:t>
      </w:r>
      <w:r w:rsidRPr="002D3EC8">
        <w:rPr>
          <w:rStyle w:val="Char5"/>
          <w:rFonts w:hint="cs"/>
          <w:rtl/>
        </w:rPr>
        <w:t>الْكُتُبِ</w:t>
      </w:r>
      <w:r w:rsidRPr="002D3EC8">
        <w:rPr>
          <w:rStyle w:val="Char5"/>
          <w:rtl/>
        </w:rPr>
        <w:t xml:space="preserve"> </w:t>
      </w:r>
      <w:r w:rsidRPr="002D3EC8">
        <w:rPr>
          <w:rStyle w:val="Char5"/>
          <w:rFonts w:hint="cs"/>
          <w:rtl/>
        </w:rPr>
        <w:t>الْ</w:t>
      </w:r>
      <w:r w:rsidR="002D3EC8">
        <w:rPr>
          <w:rStyle w:val="Char5"/>
          <w:rFonts w:hint="cs"/>
          <w:rtl/>
        </w:rPr>
        <w:t>ـ</w:t>
      </w:r>
      <w:r w:rsidRPr="002D3EC8">
        <w:rPr>
          <w:rStyle w:val="Char5"/>
          <w:rFonts w:hint="cs"/>
          <w:rtl/>
        </w:rPr>
        <w:t>مُصَ</w:t>
      </w:r>
      <w:r w:rsidRPr="002D3EC8">
        <w:rPr>
          <w:rStyle w:val="Char5"/>
          <w:rtl/>
        </w:rPr>
        <w:t>نَّفَة</w:t>
      </w:r>
      <w:r w:rsidR="002D3EC8" w:rsidRPr="002D3EC8">
        <w:rPr>
          <w:rStyle w:val="Char3"/>
          <w:rFonts w:hint="cs"/>
          <w:rtl/>
        </w:rPr>
        <w:t>.</w:t>
      </w:r>
    </w:p>
    <w:p w:rsidR="0008400E" w:rsidRPr="0052470B" w:rsidRDefault="00BB78E0" w:rsidP="00CA2E2E">
      <w:pPr>
        <w:ind w:firstLine="284"/>
        <w:jc w:val="both"/>
        <w:rPr>
          <w:rStyle w:val="Char3"/>
          <w:rtl/>
        </w:rPr>
      </w:pPr>
      <w:r w:rsidRPr="002D3EC8">
        <w:rPr>
          <w:rStyle w:val="Char3"/>
          <w:rtl/>
        </w:rPr>
        <w:t>1</w:t>
      </w:r>
      <w:r w:rsidR="002D3EC8">
        <w:rPr>
          <w:rStyle w:val="Char3"/>
          <w:rFonts w:hint="cs"/>
          <w:rtl/>
        </w:rPr>
        <w:t>-</w:t>
      </w:r>
      <w:r w:rsidR="009069BD" w:rsidRPr="0052470B">
        <w:rPr>
          <w:rStyle w:val="Char3"/>
          <w:rtl/>
        </w:rPr>
        <w:t xml:space="preserve"> </w:t>
      </w:r>
      <w:r w:rsidR="002D3EC8" w:rsidRPr="002D3EC8">
        <w:rPr>
          <w:rStyle w:val="Char4"/>
          <w:rtl/>
        </w:rPr>
        <w:t>«</w:t>
      </w:r>
      <w:r w:rsidR="009069BD" w:rsidRPr="0052470B">
        <w:rPr>
          <w:rStyle w:val="Char8"/>
          <w:rtl/>
        </w:rPr>
        <w:t>از امیرالمؤمنین ابوحفص</w:t>
      </w:r>
      <w:r w:rsidR="00D4108E" w:rsidRPr="0052470B">
        <w:rPr>
          <w:rStyle w:val="Char8"/>
          <w:rtl/>
        </w:rPr>
        <w:t xml:space="preserve"> عمربن خطاب بن نفیل بن عبدالعزی بن ر</w:t>
      </w:r>
      <w:r w:rsidR="009419ED" w:rsidRPr="0052470B">
        <w:rPr>
          <w:rStyle w:val="Char8"/>
          <w:rtl/>
        </w:rPr>
        <w:t>ی</w:t>
      </w:r>
      <w:r w:rsidR="00D4108E" w:rsidRPr="0052470B">
        <w:rPr>
          <w:rStyle w:val="Char8"/>
          <w:rtl/>
        </w:rPr>
        <w:t>اح بن عبدالله بن قرط بن رزاح بن عدی بن کعب بن</w:t>
      </w:r>
      <w:r w:rsidR="002D3EC8">
        <w:rPr>
          <w:rStyle w:val="Char8"/>
          <w:rtl/>
        </w:rPr>
        <w:t xml:space="preserve"> لؤی بن غالب قریشی عدوی</w:t>
      </w:r>
      <w:r w:rsidR="003707A2" w:rsidRPr="0052470B">
        <w:rPr>
          <w:rStyle w:val="Char8"/>
          <w:rFonts w:cs="CTraditional Arabic"/>
          <w:szCs w:val="28"/>
          <w:rtl/>
        </w:rPr>
        <w:t xml:space="preserve"> س</w:t>
      </w:r>
      <w:r w:rsidR="00D4108E" w:rsidRPr="0052470B">
        <w:rPr>
          <w:rStyle w:val="Char8"/>
          <w:rtl/>
        </w:rPr>
        <w:t xml:space="preserve"> روایت شده است که گفت: از پیامبر</w:t>
      </w:r>
      <w:r w:rsidR="00EE01BC" w:rsidRPr="0052470B">
        <w:rPr>
          <w:rStyle w:val="Char8"/>
          <w:rFonts w:hint="cs"/>
          <w:rtl/>
        </w:rPr>
        <w:t xml:space="preserve"> </w:t>
      </w:r>
      <w:r w:rsidR="00EE01BC" w:rsidRPr="0052470B">
        <w:rPr>
          <w:rStyle w:val="Char8"/>
          <w:rFonts w:cs="CTraditional Arabic" w:hint="cs"/>
          <w:rtl/>
        </w:rPr>
        <w:t>ص</w:t>
      </w:r>
      <w:r w:rsidR="00D4108E" w:rsidRPr="0052470B">
        <w:rPr>
          <w:rStyle w:val="Char8"/>
          <w:rtl/>
        </w:rPr>
        <w:t xml:space="preserve"> شنیدم که می‌فرمود: تمام کارها به نیت (شخص) بستگی دارد و نتیجه‌ی هر کس، همان چیزی است که نیت کرده است، پس هر کس به‌خاطر خدا و پیامبرش هجرت کرده باشد، هجرتش به‌سوی آنها (و مقبول و مأجور است) و هر کس هجرتش به‌خاطر رسیدن به مال دنیا یا ازدواج با زن مورد نظرش باشد، به‌سوی آنها هجرت کرده است (و در آخرت پاداشی ندارد)</w:t>
      </w:r>
      <w:r w:rsidR="00613797" w:rsidRPr="00EE7E0F">
        <w:rPr>
          <w:rStyle w:val="Char4"/>
          <w:rFonts w:hint="cs"/>
          <w:rtl/>
        </w:rPr>
        <w:t>»</w:t>
      </w:r>
      <w:r w:rsidRPr="00E96FD0">
        <w:rPr>
          <w:rStyle w:val="FootnoteReference"/>
          <w:rFonts w:ascii="IRNazli" w:hAnsi="IRNazli" w:cs="IRNazli"/>
          <w:sz w:val="28"/>
          <w:szCs w:val="28"/>
          <w:rtl/>
          <w:lang w:bidi="ar-AE"/>
        </w:rPr>
        <w:footnoteReference w:id="22"/>
      </w:r>
      <w:r w:rsidR="00E543CA" w:rsidRPr="002D3EC8">
        <w:rPr>
          <w:rStyle w:val="Char3"/>
          <w:rFonts w:hint="cs"/>
          <w:rtl/>
        </w:rPr>
        <w:t>.</w:t>
      </w:r>
    </w:p>
    <w:p w:rsidR="005B0F3B" w:rsidRPr="00730213" w:rsidRDefault="005B0F3B" w:rsidP="00730213">
      <w:pPr>
        <w:pStyle w:val="a6"/>
        <w:rPr>
          <w:rtl/>
        </w:rPr>
      </w:pPr>
      <w:r w:rsidRPr="00730213">
        <w:rPr>
          <w:rtl/>
        </w:rPr>
        <w:t>صحت این دو حدیث مورد اتفاق است و دو امام محدثان «ابوعبدالله محمد بن اسماعیل بن ابراهیم بن مغیره بن بردزبه جعفی بخاری» و «ابوالحسین مسلم بن حجاج بن مسلم قشیری نیشابوری</w:t>
      </w:r>
      <w:r w:rsidR="00165FF0" w:rsidRPr="00730213">
        <w:rPr>
          <w:rtl/>
        </w:rPr>
        <w:t>»</w:t>
      </w:r>
      <w:r w:rsidRPr="00730213">
        <w:rPr>
          <w:rtl/>
        </w:rPr>
        <w:t xml:space="preserve"> در دو کتاب خودشان ـ که صحیح‌ترین تصنیفات در حدیث می‌باشند ـ روایت کرده‌اند.</w:t>
      </w:r>
      <w:r w:rsidR="00D153F6" w:rsidRPr="00730213">
        <w:rPr>
          <w:rFonts w:hint="cs"/>
          <w:rtl/>
        </w:rPr>
        <w:t xml:space="preserve"> </w:t>
      </w:r>
    </w:p>
    <w:p w:rsidR="00C115CE" w:rsidRPr="0052470B" w:rsidRDefault="00C115CE" w:rsidP="00FA5C34">
      <w:pPr>
        <w:pStyle w:val="a4"/>
        <w:spacing w:before="0" w:beforeAutospacing="0"/>
        <w:ind w:firstLine="284"/>
        <w:jc w:val="both"/>
        <w:rPr>
          <w:rtl/>
        </w:rPr>
      </w:pPr>
      <w:r w:rsidRPr="002D3EC8">
        <w:rPr>
          <w:rStyle w:val="Char3"/>
          <w:rtl/>
        </w:rPr>
        <w:t xml:space="preserve">2- </w:t>
      </w:r>
      <w:r w:rsidR="00E543CA" w:rsidRPr="00EE7E0F">
        <w:rPr>
          <w:rStyle w:val="Char4"/>
          <w:rFonts w:hint="cs"/>
          <w:rtl/>
        </w:rPr>
        <w:t>«</w:t>
      </w:r>
      <w:r w:rsidRPr="0052470B">
        <w:rPr>
          <w:rtl/>
        </w:rPr>
        <w:t xml:space="preserve">وَعَنْ أُمِّ الْمُؤْمِنِينَ أُمِّ عَبْدِ اللَّهِ عَائشَةَ </w:t>
      </w:r>
      <w:r w:rsidR="00EE01BC" w:rsidRPr="0052470B">
        <w:rPr>
          <w:rFonts w:cs="CTraditional Arabic"/>
          <w:szCs w:val="28"/>
          <w:rtl/>
        </w:rPr>
        <w:t>ب</w:t>
      </w:r>
      <w:r w:rsidRPr="0052470B">
        <w:rPr>
          <w:rtl/>
        </w:rPr>
        <w:t xml:space="preserve"> قالت: قال رسول الله </w:t>
      </w:r>
      <w:r w:rsidR="00EE01BC" w:rsidRPr="0052470B">
        <w:rPr>
          <w:rFonts w:cs="CTraditional Arabic"/>
          <w:szCs w:val="28"/>
          <w:rtl/>
        </w:rPr>
        <w:t>ص</w:t>
      </w:r>
      <w:r w:rsidRPr="0052470B">
        <w:rPr>
          <w:rtl/>
        </w:rPr>
        <w:t>: «يَغْزُو جَيْشٌ الْكَعْبَةَ فَإِذَا كَانُوا ببيْداءَ مِنَ الأَرْضِ يُخْسَفُ بأَوَّلِهِم وَآخِرِهِمْ</w:t>
      </w:r>
      <w:r w:rsidR="00140074" w:rsidRPr="0052470B">
        <w:rPr>
          <w:rtl/>
        </w:rPr>
        <w:t>»</w:t>
      </w:r>
      <w:r w:rsidRPr="0052470B">
        <w:rPr>
          <w:rtl/>
        </w:rPr>
        <w:t>. قَالَتْ</w:t>
      </w:r>
      <w:r w:rsidR="0015419D" w:rsidRPr="0052470B">
        <w:rPr>
          <w:rtl/>
        </w:rPr>
        <w:t>:</w:t>
      </w:r>
      <w:r w:rsidRPr="0052470B">
        <w:rPr>
          <w:rtl/>
        </w:rPr>
        <w:t xml:space="preserve"> قُلْتُ يَا رَسُولَ اللَّهِ</w:t>
      </w:r>
      <w:r w:rsidR="00140074" w:rsidRPr="0052470B">
        <w:rPr>
          <w:rtl/>
        </w:rPr>
        <w:t>،</w:t>
      </w:r>
      <w:r w:rsidRPr="0052470B">
        <w:rPr>
          <w:rtl/>
        </w:rPr>
        <w:t xml:space="preserve"> كَيْفَ يُخْسَفُ بَأَوَّلِهِم وَآخِرِهِمْ وَفِيهِمْ أَسْوَاقُهُمْ وَمَنْ لَيْسَ مِنهُمْ</w:t>
      </w:r>
      <w:r w:rsidR="00140074" w:rsidRPr="0052470B">
        <w:rPr>
          <w:rtl/>
        </w:rPr>
        <w:t>،</w:t>
      </w:r>
      <w:r w:rsidRPr="0052470B">
        <w:rPr>
          <w:rtl/>
        </w:rPr>
        <w:t>؟ قَالَ</w:t>
      </w:r>
      <w:r w:rsidR="0015419D" w:rsidRPr="0052470B">
        <w:rPr>
          <w:rtl/>
        </w:rPr>
        <w:t>:</w:t>
      </w:r>
      <w:r w:rsidRPr="0052470B">
        <w:rPr>
          <w:rtl/>
        </w:rPr>
        <w:t xml:space="preserve"> «يُخْسَفُ بِأَوَّلِهِم وَآخِرِهِمْ</w:t>
      </w:r>
      <w:r w:rsidR="00140074" w:rsidRPr="0052470B">
        <w:rPr>
          <w:rtl/>
        </w:rPr>
        <w:t>،</w:t>
      </w:r>
      <w:r w:rsidRPr="0052470B">
        <w:rPr>
          <w:rtl/>
        </w:rPr>
        <w:t xml:space="preserve"> ثُمَّ يُبْعَثُون عَلَى نِيَّاتِهِمْ</w:t>
      </w:r>
      <w:r w:rsidR="00140074" w:rsidRPr="0052470B">
        <w:rPr>
          <w:rtl/>
        </w:rPr>
        <w:t>»</w:t>
      </w:r>
      <w:r w:rsidRPr="0052470B">
        <w:rPr>
          <w:rtl/>
        </w:rPr>
        <w:t xml:space="preserve"> مُتَّفَقٌ عَلَيْهِ</w:t>
      </w:r>
      <w:r w:rsidR="0015419D" w:rsidRPr="0052470B">
        <w:rPr>
          <w:rtl/>
        </w:rPr>
        <w:t>:</w:t>
      </w:r>
      <w:r w:rsidRPr="0052470B">
        <w:rPr>
          <w:rtl/>
        </w:rPr>
        <w:t xml:space="preserve"> هذا لَفْظُ الْبُخَارِيِّ</w:t>
      </w:r>
      <w:r w:rsidR="00E543CA" w:rsidRPr="00EE7E0F">
        <w:rPr>
          <w:rStyle w:val="Char4"/>
          <w:rFonts w:hint="cs"/>
          <w:rtl/>
        </w:rPr>
        <w:t>»</w:t>
      </w:r>
      <w:r w:rsidR="00140074" w:rsidRPr="002D3EC8">
        <w:rPr>
          <w:rStyle w:val="Char3"/>
          <w:rtl/>
        </w:rPr>
        <w:t>.</w:t>
      </w:r>
    </w:p>
    <w:p w:rsidR="005B0F3B" w:rsidRPr="0052470B" w:rsidRDefault="005B0F3B" w:rsidP="00CA2E2E">
      <w:pPr>
        <w:ind w:firstLine="284"/>
        <w:jc w:val="both"/>
        <w:rPr>
          <w:rStyle w:val="Char3"/>
          <w:rtl/>
        </w:rPr>
      </w:pPr>
      <w:r w:rsidRPr="0052470B">
        <w:rPr>
          <w:rStyle w:val="Char3"/>
          <w:rtl/>
        </w:rPr>
        <w:t>2</w:t>
      </w:r>
      <w:r w:rsidR="00730213">
        <w:rPr>
          <w:rStyle w:val="Char3"/>
          <w:rFonts w:hint="cs"/>
          <w:rtl/>
        </w:rPr>
        <w:t>.</w:t>
      </w:r>
      <w:r w:rsidR="00713240" w:rsidRPr="0052470B">
        <w:rPr>
          <w:rStyle w:val="Char8"/>
          <w:rtl/>
        </w:rPr>
        <w:t xml:space="preserve"> </w:t>
      </w:r>
      <w:r w:rsidR="00730213" w:rsidRPr="00730213">
        <w:rPr>
          <w:rStyle w:val="Char4"/>
          <w:rtl/>
        </w:rPr>
        <w:t>«</w:t>
      </w:r>
      <w:r w:rsidR="00D4108E" w:rsidRPr="00730213">
        <w:rPr>
          <w:rStyle w:val="Char"/>
          <w:rtl/>
        </w:rPr>
        <w:t xml:space="preserve">از </w:t>
      </w:r>
      <w:r w:rsidR="00431D1E" w:rsidRPr="00730213">
        <w:rPr>
          <w:rStyle w:val="Char"/>
          <w:rtl/>
        </w:rPr>
        <w:t>مادر مؤمنان،</w:t>
      </w:r>
      <w:r w:rsidR="00431D1E">
        <w:rPr>
          <w:rStyle w:val="Char8"/>
          <w:rtl/>
        </w:rPr>
        <w:t xml:space="preserve"> ام عبدالله عایشه</w:t>
      </w:r>
      <w:r w:rsidR="000C6F25" w:rsidRPr="0052470B">
        <w:rPr>
          <w:rStyle w:val="Char8"/>
          <w:rtl/>
        </w:rPr>
        <w:t xml:space="preserve"> </w:t>
      </w:r>
      <w:r w:rsidR="000C6F25" w:rsidRPr="0052470B">
        <w:rPr>
          <w:rStyle w:val="Char8"/>
          <w:rFonts w:cs="CTraditional Arabic" w:hint="cs"/>
          <w:sz w:val="28"/>
          <w:szCs w:val="28"/>
          <w:rtl/>
        </w:rPr>
        <w:t>ل</w:t>
      </w:r>
      <w:r w:rsidR="00D4108E" w:rsidRPr="0052470B">
        <w:rPr>
          <w:rStyle w:val="Char8"/>
          <w:rtl/>
        </w:rPr>
        <w:t xml:space="preserve"> روایت شده است که پیامبر</w:t>
      </w:r>
      <w:r w:rsidR="000C6F25" w:rsidRPr="0052470B">
        <w:rPr>
          <w:rStyle w:val="Char8"/>
          <w:rFonts w:cs="CTraditional Arabic" w:hint="cs"/>
          <w:szCs w:val="28"/>
          <w:rtl/>
        </w:rPr>
        <w:t xml:space="preserve"> ص</w:t>
      </w:r>
      <w:r w:rsidR="00D4108E" w:rsidRPr="0052470B">
        <w:rPr>
          <w:rStyle w:val="Char8"/>
          <w:rtl/>
        </w:rPr>
        <w:t xml:space="preserve"> فرمودند: «یک لشکر به جنگ کعبه می‌آید و موقعی که در صحرایی از زمین هستند، زمین همه‌ی آنها را می‌بلعد»؛ حضرت عایشه</w:t>
      </w:r>
      <w:r w:rsidR="000C6F25" w:rsidRPr="0052470B">
        <w:rPr>
          <w:rStyle w:val="Char8"/>
          <w:rFonts w:cs="CTraditional Arabic" w:hint="cs"/>
          <w:szCs w:val="28"/>
          <w:rtl/>
        </w:rPr>
        <w:t xml:space="preserve"> ل</w:t>
      </w:r>
      <w:r w:rsidR="00D4108E" w:rsidRPr="0052470B">
        <w:rPr>
          <w:rStyle w:val="Char8"/>
          <w:rtl/>
        </w:rPr>
        <w:t>می‌گوید: گفتم: ای رسول خدا</w:t>
      </w:r>
      <w:r w:rsidR="000C6F25" w:rsidRPr="0052470B">
        <w:rPr>
          <w:rStyle w:val="Char8"/>
          <w:rFonts w:cs="CTraditional Arabic" w:hint="cs"/>
          <w:szCs w:val="28"/>
          <w:rtl/>
        </w:rPr>
        <w:t xml:space="preserve"> ص</w:t>
      </w:r>
      <w:r w:rsidR="00D4108E" w:rsidRPr="0052470B">
        <w:rPr>
          <w:rStyle w:val="Char8"/>
          <w:rtl/>
        </w:rPr>
        <w:t>! چگونه زمین همه‌ی آنها را می‌بلعد در حالی که باز</w:t>
      </w:r>
      <w:r w:rsidR="00165FF0" w:rsidRPr="0052470B">
        <w:rPr>
          <w:rStyle w:val="Char8"/>
          <w:rtl/>
        </w:rPr>
        <w:t>ا</w:t>
      </w:r>
      <w:r w:rsidR="00D4108E" w:rsidRPr="0052470B">
        <w:rPr>
          <w:rStyle w:val="Char8"/>
          <w:rtl/>
        </w:rPr>
        <w:t>ریان و کسانی غیر از افراد آن لشکر، در میان آنها وجود دارند؟ فرمودند: «همه‌ی آنها در زمین فرو‌ می‌روند، سپس روز قیامت، هر کدام بر نیت خودشان زنده می‌شوند (با هر کدام مطابق نیت خود رفتار می‌شود)</w:t>
      </w:r>
      <w:r w:rsidR="00D4108E" w:rsidRPr="0052470B">
        <w:rPr>
          <w:rStyle w:val="Char3"/>
          <w:rtl/>
        </w:rPr>
        <w:t>»</w:t>
      </w:r>
      <w:r w:rsidR="00E543CA" w:rsidRPr="00730213">
        <w:rPr>
          <w:rStyle w:val="Char4"/>
          <w:rFonts w:hint="cs"/>
          <w:rtl/>
        </w:rPr>
        <w:t>»</w:t>
      </w:r>
      <w:r w:rsidRPr="00E96FD0">
        <w:rPr>
          <w:rStyle w:val="FootnoteReference"/>
          <w:rFonts w:ascii="IRNazli" w:hAnsi="IRNazli" w:cs="IRNazli"/>
          <w:sz w:val="28"/>
          <w:szCs w:val="28"/>
          <w:rtl/>
          <w:lang w:bidi="ar-AE"/>
        </w:rPr>
        <w:footnoteReference w:id="23"/>
      </w:r>
      <w:r w:rsidR="00E543CA" w:rsidRPr="00730213">
        <w:rPr>
          <w:rStyle w:val="Char3"/>
          <w:rFonts w:hint="cs"/>
          <w:rtl/>
        </w:rPr>
        <w:t>.</w:t>
      </w:r>
    </w:p>
    <w:p w:rsidR="00F67537" w:rsidRPr="00431D1E" w:rsidRDefault="00F67537" w:rsidP="00FA5C34">
      <w:pPr>
        <w:pStyle w:val="a4"/>
        <w:spacing w:before="0" w:beforeAutospacing="0"/>
        <w:ind w:firstLine="284"/>
        <w:jc w:val="both"/>
        <w:rPr>
          <w:rStyle w:val="Char5"/>
          <w:rtl/>
        </w:rPr>
      </w:pPr>
      <w:r w:rsidRPr="0052470B">
        <w:rPr>
          <w:rStyle w:val="Char3"/>
          <w:rtl/>
        </w:rPr>
        <w:t>3-</w:t>
      </w:r>
      <w:r w:rsidRPr="00431D1E">
        <w:rPr>
          <w:rStyle w:val="Char3"/>
          <w:rtl/>
        </w:rPr>
        <w:t xml:space="preserve"> </w:t>
      </w:r>
      <w:r w:rsidR="003C72F8" w:rsidRPr="00EE7E0F">
        <w:rPr>
          <w:rStyle w:val="Char4"/>
          <w:rFonts w:hint="cs"/>
          <w:rtl/>
        </w:rPr>
        <w:t>«</w:t>
      </w:r>
      <w:r w:rsidRPr="0052470B">
        <w:rPr>
          <w:rtl/>
        </w:rPr>
        <w:t xml:space="preserve">وعَنْ عَائِشَة </w:t>
      </w:r>
      <w:r w:rsidR="00EE01BC" w:rsidRPr="0052470B">
        <w:rPr>
          <w:rFonts w:cs="CTraditional Arabic"/>
          <w:szCs w:val="28"/>
          <w:rtl/>
        </w:rPr>
        <w:t>ب</w:t>
      </w:r>
      <w:r w:rsidRPr="0052470B">
        <w:rPr>
          <w:rtl/>
        </w:rPr>
        <w:t xml:space="preserve"> قَالَت قالَ النَّبِيُّ </w:t>
      </w:r>
      <w:r w:rsidR="00EE01BC" w:rsidRPr="0052470B">
        <w:rPr>
          <w:rFonts w:cs="CTraditional Arabic"/>
          <w:szCs w:val="28"/>
          <w:rtl/>
        </w:rPr>
        <w:t>ص</w:t>
      </w:r>
      <w:r w:rsidR="0015419D" w:rsidRPr="0052470B">
        <w:rPr>
          <w:rtl/>
        </w:rPr>
        <w:t>:</w:t>
      </w:r>
      <w:r w:rsidRPr="0052470B">
        <w:rPr>
          <w:rtl/>
        </w:rPr>
        <w:t xml:space="preserve"> «لا هِجْرَةَ بَعْدَ الْفَتْحِ، وَلكنْ جِهَادٌ وَنِيَّةٌ</w:t>
      </w:r>
      <w:r w:rsidR="00140074" w:rsidRPr="0052470B">
        <w:rPr>
          <w:rtl/>
        </w:rPr>
        <w:t>،</w:t>
      </w:r>
      <w:r w:rsidRPr="0052470B">
        <w:rPr>
          <w:rtl/>
        </w:rPr>
        <w:t xml:space="preserve"> وَإِذَا اسْتُنْفرِتُمْ فانْفِرُوا</w:t>
      </w:r>
      <w:r w:rsidR="00431D1E">
        <w:rPr>
          <w:rFonts w:hint="cs"/>
          <w:rtl/>
        </w:rPr>
        <w:t>»</w:t>
      </w:r>
      <w:r w:rsidR="003C72F8" w:rsidRPr="00EE7E0F">
        <w:rPr>
          <w:rStyle w:val="Char4"/>
          <w:rFonts w:hint="cs"/>
          <w:rtl/>
        </w:rPr>
        <w:t>»</w:t>
      </w:r>
      <w:r w:rsidRPr="00431D1E">
        <w:rPr>
          <w:rStyle w:val="Char5"/>
          <w:rtl/>
        </w:rPr>
        <w:t xml:space="preserve"> </w:t>
      </w:r>
      <w:r w:rsidRPr="0052470B">
        <w:rPr>
          <w:rStyle w:val="Char5"/>
          <w:rtl/>
        </w:rPr>
        <w:t>مُتَّفَقٌ عَلَيْهِ</w:t>
      </w:r>
      <w:r w:rsidR="00140074" w:rsidRPr="00431D1E">
        <w:rPr>
          <w:rStyle w:val="Char5"/>
          <w:rtl/>
        </w:rPr>
        <w:t>.</w:t>
      </w:r>
    </w:p>
    <w:p w:rsidR="00F67537" w:rsidRPr="0052470B" w:rsidRDefault="00F67537" w:rsidP="00CA2E2E">
      <w:pPr>
        <w:pStyle w:val="a8"/>
        <w:rPr>
          <w:rtl/>
        </w:rPr>
      </w:pPr>
      <w:r w:rsidRPr="0052470B">
        <w:rPr>
          <w:rtl/>
        </w:rPr>
        <w:t>وَمَعْنَاهُ</w:t>
      </w:r>
      <w:r w:rsidR="0015419D" w:rsidRPr="0052470B">
        <w:rPr>
          <w:rtl/>
        </w:rPr>
        <w:t>:</w:t>
      </w:r>
      <w:r w:rsidRPr="0052470B">
        <w:rPr>
          <w:rtl/>
        </w:rPr>
        <w:t xml:space="preserve"> لا هِجْرَةَ مِنْ مَكَّةَ لأَنَّ</w:t>
      </w:r>
      <w:r w:rsidR="00CA2E2E" w:rsidRPr="0052470B">
        <w:rPr>
          <w:rFonts w:hint="cs"/>
          <w:rtl/>
        </w:rPr>
        <w:t>ـ</w:t>
      </w:r>
      <w:r w:rsidRPr="0052470B">
        <w:rPr>
          <w:rtl/>
        </w:rPr>
        <w:t>هَا صَارَتْ دَارَ إِسْلامٍ</w:t>
      </w:r>
      <w:r w:rsidR="00140074" w:rsidRPr="0052470B">
        <w:rPr>
          <w:rtl/>
        </w:rPr>
        <w:t>.</w:t>
      </w:r>
    </w:p>
    <w:p w:rsidR="00A64B79" w:rsidRPr="0052470B" w:rsidRDefault="005B0F3B" w:rsidP="00CA2E2E">
      <w:pPr>
        <w:ind w:firstLine="284"/>
        <w:jc w:val="both"/>
        <w:rPr>
          <w:rStyle w:val="Char3"/>
          <w:rtl/>
        </w:rPr>
      </w:pPr>
      <w:r w:rsidRPr="0052470B">
        <w:rPr>
          <w:rStyle w:val="Char3"/>
          <w:rtl/>
        </w:rPr>
        <w:t>3.</w:t>
      </w:r>
      <w:r w:rsidR="00D4108E" w:rsidRPr="0052470B">
        <w:rPr>
          <w:rStyle w:val="Char3"/>
          <w:rtl/>
        </w:rPr>
        <w:t xml:space="preserve"> </w:t>
      </w:r>
      <w:r w:rsidR="00730213" w:rsidRPr="00730213">
        <w:rPr>
          <w:rStyle w:val="Char4"/>
          <w:rtl/>
        </w:rPr>
        <w:t>«</w:t>
      </w:r>
      <w:r w:rsidR="00D4108E" w:rsidRPr="0052470B">
        <w:rPr>
          <w:rStyle w:val="Char8"/>
          <w:rtl/>
        </w:rPr>
        <w:t>از حضرت عایشه</w:t>
      </w:r>
      <w:r w:rsidR="000C6F25" w:rsidRPr="0052470B">
        <w:rPr>
          <w:rStyle w:val="Char8"/>
          <w:rFonts w:cs="CTraditional Arabic" w:hint="cs"/>
          <w:szCs w:val="28"/>
          <w:rtl/>
        </w:rPr>
        <w:t xml:space="preserve"> ل</w:t>
      </w:r>
      <w:r w:rsidR="00D4108E" w:rsidRPr="0052470B">
        <w:rPr>
          <w:rStyle w:val="Char8"/>
          <w:rtl/>
        </w:rPr>
        <w:t xml:space="preserve"> روایت شده است که پیامبر</w:t>
      </w:r>
      <w:r w:rsidR="000C6F25" w:rsidRPr="0052470B">
        <w:rPr>
          <w:rStyle w:val="Char8"/>
          <w:rFonts w:cs="CTraditional Arabic" w:hint="cs"/>
          <w:szCs w:val="28"/>
          <w:rtl/>
        </w:rPr>
        <w:t xml:space="preserve"> ص</w:t>
      </w:r>
      <w:r w:rsidR="00D4108E" w:rsidRPr="0052470B">
        <w:rPr>
          <w:rStyle w:val="Char8"/>
          <w:rtl/>
        </w:rPr>
        <w:t xml:space="preserve"> فرمودند: «بعد از فتح </w:t>
      </w:r>
      <w:r w:rsidR="00165FF0" w:rsidRPr="0052470B">
        <w:rPr>
          <w:rStyle w:val="Char8"/>
          <w:rtl/>
        </w:rPr>
        <w:t>(</w:t>
      </w:r>
      <w:r w:rsidR="00D4108E" w:rsidRPr="0052470B">
        <w:rPr>
          <w:rStyle w:val="Char8"/>
          <w:rtl/>
        </w:rPr>
        <w:t>مکه</w:t>
      </w:r>
      <w:r w:rsidR="00165FF0" w:rsidRPr="0052470B">
        <w:rPr>
          <w:rStyle w:val="Char8"/>
          <w:rtl/>
        </w:rPr>
        <w:t>)</w:t>
      </w:r>
      <w:r w:rsidR="00D4108E" w:rsidRPr="0052470B">
        <w:rPr>
          <w:rStyle w:val="Char8"/>
          <w:rtl/>
        </w:rPr>
        <w:t xml:space="preserve"> دیگر هجرتی نیست، اما جهاد و نیت باقی است و هر گاه پیشوای مسلمانان، شما را برای جهاد دعوت کرد، اطاعت نمایید و بروید</w:t>
      </w:r>
      <w:r w:rsidR="00D4108E" w:rsidRPr="0052470B">
        <w:rPr>
          <w:rStyle w:val="Char3"/>
          <w:rtl/>
        </w:rPr>
        <w:t>»</w:t>
      </w:r>
      <w:r w:rsidR="003C72F8" w:rsidRPr="00EE7E0F">
        <w:rPr>
          <w:rStyle w:val="Char4"/>
          <w:rFonts w:hint="cs"/>
          <w:rtl/>
        </w:rPr>
        <w:t>»</w:t>
      </w:r>
      <w:r w:rsidR="00E102EE" w:rsidRPr="00E96FD0">
        <w:rPr>
          <w:rStyle w:val="FootnoteReference"/>
          <w:rFonts w:ascii="IRNazli" w:hAnsi="IRNazli" w:cs="IRNazli"/>
          <w:sz w:val="28"/>
          <w:szCs w:val="28"/>
          <w:rtl/>
          <w:lang w:bidi="ar-AE"/>
        </w:rPr>
        <w:footnoteReference w:id="24"/>
      </w:r>
      <w:r w:rsidR="00A524B8" w:rsidRPr="00730213">
        <w:rPr>
          <w:rStyle w:val="Char3"/>
          <w:rtl/>
        </w:rPr>
        <w:t>.</w:t>
      </w:r>
    </w:p>
    <w:p w:rsidR="00E102EE" w:rsidRPr="00730213" w:rsidRDefault="00E102EE" w:rsidP="00730213">
      <w:pPr>
        <w:pStyle w:val="a6"/>
        <w:rPr>
          <w:rtl/>
        </w:rPr>
      </w:pPr>
      <w:r w:rsidRPr="00730213">
        <w:rPr>
          <w:rtl/>
        </w:rPr>
        <w:t>معنی «هجرتی نیست» یعنی از مکه دیگر نباید هجرت کرد، چرا که آنجا برای همیشه سرای مسلمانان و دار اسلام است، اما هجرت از شهرهای دیگر باقی است.</w:t>
      </w:r>
    </w:p>
    <w:p w:rsidR="00A524B8" w:rsidRPr="00431D1E" w:rsidRDefault="00A524B8" w:rsidP="00FA5C34">
      <w:pPr>
        <w:pStyle w:val="a4"/>
        <w:spacing w:before="0" w:beforeAutospacing="0"/>
        <w:ind w:firstLine="284"/>
        <w:jc w:val="both"/>
        <w:rPr>
          <w:rStyle w:val="Char5"/>
          <w:rtl/>
        </w:rPr>
      </w:pPr>
      <w:r w:rsidRPr="00431D1E">
        <w:rPr>
          <w:rStyle w:val="Char3"/>
          <w:rtl/>
        </w:rPr>
        <w:t xml:space="preserve">4- </w:t>
      </w:r>
      <w:r w:rsidR="00946C07" w:rsidRPr="00EE7E0F">
        <w:rPr>
          <w:rStyle w:val="Char4"/>
          <w:rFonts w:hint="cs"/>
          <w:rtl/>
        </w:rPr>
        <w:t>«</w:t>
      </w:r>
      <w:r w:rsidRPr="0052470B">
        <w:rPr>
          <w:rtl/>
        </w:rPr>
        <w:t xml:space="preserve">وعَنْ أبي عَبْدِ اللَّهِ جابِرِ بْنِ عَبْدِ اللَّهِ الأَنْصَارِيِّ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كُنَّا مَع النَّبِيِّ </w:t>
      </w:r>
      <w:r w:rsidR="00EE01BC" w:rsidRPr="0052470B">
        <w:rPr>
          <w:rFonts w:cs="CTraditional Arabic"/>
          <w:szCs w:val="28"/>
          <w:rtl/>
        </w:rPr>
        <w:t>ص</w:t>
      </w:r>
      <w:r w:rsidRPr="0052470B">
        <w:rPr>
          <w:rtl/>
        </w:rPr>
        <w:t xml:space="preserve"> في غَزَاة فَقَالَ</w:t>
      </w:r>
      <w:r w:rsidR="0015419D" w:rsidRPr="0052470B">
        <w:rPr>
          <w:rtl/>
        </w:rPr>
        <w:t>:</w:t>
      </w:r>
      <w:r w:rsidRPr="0052470B">
        <w:rPr>
          <w:rtl/>
        </w:rPr>
        <w:t xml:space="preserve"> «إِنَّ بِالْمَدِينَةِ لَرِجَالاً مَا سِرْتُمْ مَسِيراً</w:t>
      </w:r>
      <w:r w:rsidR="00140074" w:rsidRPr="0052470B">
        <w:rPr>
          <w:rtl/>
        </w:rPr>
        <w:t>،</w:t>
      </w:r>
      <w:r w:rsidRPr="0052470B">
        <w:rPr>
          <w:rtl/>
        </w:rPr>
        <w:t xml:space="preserve"> وَلاَ قَطَعْتُمْ وَادِياً إِلاَّ كانُوا مَعكُم حَبَسَهُمُ الْمَرَضُ» وَفِي روايَةِ</w:t>
      </w:r>
      <w:r w:rsidR="0015419D" w:rsidRPr="0052470B">
        <w:rPr>
          <w:rtl/>
        </w:rPr>
        <w:t>:</w:t>
      </w:r>
      <w:r w:rsidRPr="0052470B">
        <w:rPr>
          <w:rtl/>
        </w:rPr>
        <w:t xml:space="preserve"> «إِلاَّ شَركُوكُمْ في الأَجْرِ</w:t>
      </w:r>
      <w:r w:rsidR="00431D1E">
        <w:rPr>
          <w:rFonts w:hint="cs"/>
          <w:rtl/>
        </w:rPr>
        <w:t>»</w:t>
      </w:r>
      <w:r w:rsidRPr="00EE7E0F">
        <w:rPr>
          <w:rStyle w:val="Char4"/>
          <w:rtl/>
        </w:rPr>
        <w:t>»</w:t>
      </w:r>
      <w:r w:rsidRPr="00431D1E">
        <w:rPr>
          <w:rStyle w:val="Char5"/>
          <w:rtl/>
        </w:rPr>
        <w:t xml:space="preserve"> </w:t>
      </w:r>
      <w:r w:rsidRPr="0052470B">
        <w:rPr>
          <w:rStyle w:val="Char5"/>
          <w:rtl/>
        </w:rPr>
        <w:t>رَواهُ مُسْلِمٌ</w:t>
      </w:r>
      <w:r w:rsidR="00140074" w:rsidRPr="00730213">
        <w:rPr>
          <w:rStyle w:val="Char3"/>
          <w:rtl/>
        </w:rPr>
        <w:t>.</w:t>
      </w:r>
    </w:p>
    <w:p w:rsidR="00A524B8" w:rsidRPr="00431D1E" w:rsidRDefault="00A524B8" w:rsidP="00FA5C34">
      <w:pPr>
        <w:pStyle w:val="a4"/>
        <w:spacing w:before="0" w:beforeAutospacing="0"/>
        <w:ind w:firstLine="284"/>
        <w:jc w:val="both"/>
        <w:rPr>
          <w:rStyle w:val="Char3"/>
          <w:rtl/>
        </w:rPr>
      </w:pPr>
      <w:r w:rsidRPr="00431D1E">
        <w:rPr>
          <w:rStyle w:val="Char5"/>
          <w:rtl/>
        </w:rPr>
        <w:t>ورواهُ البُخَارِيُّ</w:t>
      </w:r>
      <w:r w:rsidR="00F93B09" w:rsidRPr="00431D1E">
        <w:rPr>
          <w:rStyle w:val="Char5"/>
          <w:rFonts w:hint="cs"/>
          <w:rtl/>
        </w:rPr>
        <w:t>:</w:t>
      </w:r>
      <w:r w:rsidRPr="00431D1E">
        <w:rPr>
          <w:rStyle w:val="Char5"/>
          <w:rtl/>
        </w:rPr>
        <w:t xml:space="preserve"> </w:t>
      </w:r>
      <w:r w:rsidR="00F93B09" w:rsidRPr="00431D1E">
        <w:rPr>
          <w:rStyle w:val="Char5"/>
          <w:rFonts w:hint="cs"/>
          <w:rtl/>
        </w:rPr>
        <w:t>"</w:t>
      </w:r>
      <w:r w:rsidR="001527A7" w:rsidRPr="00EE7E0F">
        <w:rPr>
          <w:rStyle w:val="Char4"/>
          <w:rFonts w:hint="cs"/>
          <w:rtl/>
        </w:rPr>
        <w:t>«</w:t>
      </w:r>
      <w:r w:rsidRPr="0052470B">
        <w:rPr>
          <w:rtl/>
        </w:rPr>
        <w:t xml:space="preserve">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رَجَعْنَا مِنْ غَزْوَةِ تَبُوكَ مَعَ النَّبِيِّ </w:t>
      </w:r>
      <w:r w:rsidR="00EE01BC" w:rsidRPr="0052470B">
        <w:rPr>
          <w:rFonts w:cs="CTraditional Arabic"/>
          <w:szCs w:val="28"/>
          <w:rtl/>
        </w:rPr>
        <w:t>ص</w:t>
      </w:r>
      <w:r w:rsidRPr="0052470B">
        <w:rPr>
          <w:rtl/>
        </w:rPr>
        <w:t xml:space="preserve"> فَقَالَ: «إِنَّ أَقْوَامَاً خلْفَنَا بالمدِينةِ مَا سَلَكْنَا شِعْباً وَلاَ وَادِياً إِلاَّ وَهُمْ مَعَنَا</w:t>
      </w:r>
      <w:r w:rsidR="00140074" w:rsidRPr="0052470B">
        <w:rPr>
          <w:rtl/>
        </w:rPr>
        <w:t>،</w:t>
      </w:r>
      <w:r w:rsidRPr="0052470B">
        <w:rPr>
          <w:rtl/>
        </w:rPr>
        <w:t xml:space="preserve"> حَبَسَهُمْ الْعُذْرُ»</w:t>
      </w:r>
      <w:r w:rsidR="000432E9" w:rsidRPr="00EE7E0F">
        <w:rPr>
          <w:rStyle w:val="Char4"/>
          <w:rFonts w:hint="cs"/>
          <w:rtl/>
        </w:rPr>
        <w:t>»</w:t>
      </w:r>
      <w:r w:rsidRPr="00431D1E">
        <w:rPr>
          <w:rStyle w:val="Char3"/>
          <w:rtl/>
        </w:rPr>
        <w:t>.</w:t>
      </w:r>
    </w:p>
    <w:p w:rsidR="00E102EE" w:rsidRPr="0052470B" w:rsidRDefault="00E102EE" w:rsidP="00CA2E2E">
      <w:pPr>
        <w:ind w:firstLine="284"/>
        <w:jc w:val="both"/>
        <w:rPr>
          <w:rStyle w:val="Char3"/>
          <w:rtl/>
        </w:rPr>
      </w:pPr>
      <w:r w:rsidRPr="0052470B">
        <w:rPr>
          <w:rStyle w:val="Char3"/>
          <w:rtl/>
        </w:rPr>
        <w:t xml:space="preserve">4. </w:t>
      </w:r>
      <w:r w:rsidR="00730213" w:rsidRPr="00730213">
        <w:rPr>
          <w:rStyle w:val="Char4"/>
          <w:rtl/>
        </w:rPr>
        <w:t>«</w:t>
      </w:r>
      <w:r w:rsidR="002C5602" w:rsidRPr="0052470B">
        <w:rPr>
          <w:rStyle w:val="Char8"/>
          <w:rtl/>
        </w:rPr>
        <w:t>از ابوع</w:t>
      </w:r>
      <w:r w:rsidR="00CC7957" w:rsidRPr="0052470B">
        <w:rPr>
          <w:rStyle w:val="Char8"/>
          <w:rFonts w:hint="cs"/>
          <w:rtl/>
        </w:rPr>
        <w:t>ب</w:t>
      </w:r>
      <w:r w:rsidR="002C5602" w:rsidRPr="0052470B">
        <w:rPr>
          <w:rStyle w:val="Char8"/>
          <w:rtl/>
        </w:rPr>
        <w:t>دالله جابر</w:t>
      </w:r>
      <w:r w:rsidR="0007520D" w:rsidRPr="0052470B">
        <w:rPr>
          <w:rStyle w:val="Char8"/>
          <w:rtl/>
        </w:rPr>
        <w:t>ب</w:t>
      </w:r>
      <w:r w:rsidR="002C5602" w:rsidRPr="0052470B">
        <w:rPr>
          <w:rStyle w:val="Char8"/>
          <w:rtl/>
        </w:rPr>
        <w:t>ن عبدالله انصاری</w:t>
      </w:r>
      <w:r w:rsidR="003707A2" w:rsidRPr="0052470B">
        <w:rPr>
          <w:rStyle w:val="Char8"/>
          <w:rFonts w:cs="CTraditional Arabic"/>
          <w:szCs w:val="28"/>
          <w:rtl/>
        </w:rPr>
        <w:t xml:space="preserve"> س</w:t>
      </w:r>
      <w:r w:rsidR="002C5602" w:rsidRPr="0052470B">
        <w:rPr>
          <w:rStyle w:val="Char8"/>
          <w:rtl/>
        </w:rPr>
        <w:t xml:space="preserve"> روایت شده است که گفت: ما با پیامبر</w:t>
      </w:r>
      <w:r w:rsidR="000C6F25" w:rsidRPr="0052470B">
        <w:rPr>
          <w:rStyle w:val="Char8"/>
          <w:rFonts w:cs="CTraditional Arabic" w:hint="cs"/>
          <w:szCs w:val="28"/>
          <w:rtl/>
        </w:rPr>
        <w:t xml:space="preserve"> ص</w:t>
      </w:r>
      <w:r w:rsidR="002C5602" w:rsidRPr="0052470B">
        <w:rPr>
          <w:rStyle w:val="Char8"/>
          <w:rtl/>
        </w:rPr>
        <w:t xml:space="preserve"> در جنگی حضور داشتیم، فرمودند: «در مدینه مردانی هستند که با ما در (ثواب هجرت) و پیمودن جاده‌ها و قطع بیابان‌ها شریکند، اما بیماری آنها را در مدینه نگه داشته است (منظور آن است که این اشخاص بیمار که قلباً آرزوی شرکت در جهاد برای توسعه‌ی اسلام و دفاع در برابر مشرکان را دارند، با این که شرکت نکرده‌اند، به نیت خود مأجورند و ثواب می‌برند)</w:t>
      </w:r>
      <w:r w:rsidR="002C5602" w:rsidRPr="0052470B">
        <w:rPr>
          <w:rStyle w:val="Char3"/>
          <w:rtl/>
        </w:rPr>
        <w:t>»</w:t>
      </w:r>
      <w:r w:rsidR="000432E9" w:rsidRPr="00EE7E0F">
        <w:rPr>
          <w:rStyle w:val="Char4"/>
          <w:rFonts w:hint="cs"/>
          <w:rtl/>
        </w:rPr>
        <w:t>»</w:t>
      </w:r>
      <w:r w:rsidRPr="00E96FD0">
        <w:rPr>
          <w:rStyle w:val="FootnoteReference"/>
          <w:rFonts w:ascii="IRNazli" w:hAnsi="IRNazli" w:cs="IRNazli"/>
          <w:sz w:val="28"/>
          <w:szCs w:val="28"/>
          <w:rtl/>
          <w:lang w:bidi="ar-AE"/>
        </w:rPr>
        <w:footnoteReference w:id="25"/>
      </w:r>
      <w:r w:rsidR="00687597" w:rsidRPr="0052470B">
        <w:rPr>
          <w:rStyle w:val="Char3"/>
          <w:rtl/>
        </w:rPr>
        <w:t>.</w:t>
      </w:r>
    </w:p>
    <w:p w:rsidR="00E102EE" w:rsidRPr="00730213" w:rsidRDefault="002C5602" w:rsidP="00730213">
      <w:pPr>
        <w:pStyle w:val="a6"/>
        <w:rPr>
          <w:rtl/>
        </w:rPr>
      </w:pPr>
      <w:r w:rsidRPr="00730213">
        <w:rPr>
          <w:rtl/>
        </w:rPr>
        <w:t>بخاری از انس</w:t>
      </w:r>
      <w:r w:rsidR="003707A2" w:rsidRPr="0052470B">
        <w:rPr>
          <w:rFonts w:cs="CTraditional Arabic"/>
          <w:rtl/>
        </w:rPr>
        <w:t xml:space="preserve"> س</w:t>
      </w:r>
      <w:r w:rsidRPr="00730213">
        <w:rPr>
          <w:rtl/>
        </w:rPr>
        <w:t xml:space="preserve"> روایت کرده است که او گفت:</w:t>
      </w:r>
      <w:r w:rsidR="00D45350" w:rsidRPr="00730213">
        <w:rPr>
          <w:rFonts w:hint="cs"/>
          <w:rtl/>
        </w:rPr>
        <w:t xml:space="preserve"> </w:t>
      </w:r>
      <w:r w:rsidR="00D45350" w:rsidRPr="00EE7E0F">
        <w:rPr>
          <w:rStyle w:val="Char4"/>
          <w:rFonts w:hint="cs"/>
          <w:rtl/>
        </w:rPr>
        <w:t>«</w:t>
      </w:r>
      <w:r w:rsidRPr="00730213">
        <w:rPr>
          <w:rtl/>
        </w:rPr>
        <w:t>با پیامبر</w:t>
      </w:r>
      <w:r w:rsidR="00EE01BC" w:rsidRPr="00730213">
        <w:rPr>
          <w:rFonts w:hint="cs"/>
          <w:rtl/>
        </w:rPr>
        <w:t xml:space="preserve"> </w:t>
      </w:r>
      <w:r w:rsidR="00EE01BC" w:rsidRPr="00730213">
        <w:rPr>
          <w:rFonts w:cs="CTraditional Arabic" w:hint="cs"/>
          <w:rtl/>
        </w:rPr>
        <w:t>ص</w:t>
      </w:r>
      <w:r w:rsidRPr="00730213">
        <w:rPr>
          <w:rtl/>
        </w:rPr>
        <w:t xml:space="preserve"> از جنگ تبوک برگشتیم، پیامبر</w:t>
      </w:r>
      <w:r w:rsidR="00EE01BC" w:rsidRPr="00730213">
        <w:rPr>
          <w:rFonts w:hint="cs"/>
          <w:rtl/>
        </w:rPr>
        <w:t xml:space="preserve"> </w:t>
      </w:r>
      <w:r w:rsidR="00EE01BC" w:rsidRPr="00730213">
        <w:rPr>
          <w:rFonts w:cs="CTraditional Arabic" w:hint="cs"/>
          <w:rtl/>
        </w:rPr>
        <w:t>ص</w:t>
      </w:r>
      <w:r w:rsidRPr="00730213">
        <w:rPr>
          <w:rtl/>
        </w:rPr>
        <w:t xml:space="preserve"> فرمودند: «طوایفی پس از ما در مدینه ماندند که ما هیچ دره و بیابانی را طی نکردیم، مگر این که ایشان، با ما بودند و عذر (بیماری)، آنها را حبس کرده بود»</w:t>
      </w:r>
      <w:r w:rsidR="00D45350" w:rsidRPr="00EE7E0F">
        <w:rPr>
          <w:rStyle w:val="Char4"/>
          <w:rFonts w:hint="cs"/>
          <w:rtl/>
        </w:rPr>
        <w:t>»</w:t>
      </w:r>
      <w:r w:rsidR="00E102EE" w:rsidRPr="00E96FD0">
        <w:rPr>
          <w:rStyle w:val="FootnoteReference"/>
          <w:rFonts w:ascii="IRNazli" w:hAnsi="IRNazli" w:cs="IRNazli"/>
          <w:sz w:val="28"/>
          <w:szCs w:val="28"/>
          <w:rtl/>
        </w:rPr>
        <w:footnoteReference w:id="26"/>
      </w:r>
      <w:r w:rsidRPr="00730213">
        <w:rPr>
          <w:rtl/>
        </w:rPr>
        <w:t xml:space="preserve"> </w:t>
      </w:r>
      <w:r w:rsidRPr="00E96FD0">
        <w:rPr>
          <w:rStyle w:val="FootnoteReference"/>
          <w:rFonts w:ascii="IRNazli" w:hAnsi="IRNazli" w:cs="IRNazli"/>
          <w:sz w:val="28"/>
          <w:szCs w:val="28"/>
          <w:rtl/>
        </w:rPr>
        <w:footnoteReference w:id="27"/>
      </w:r>
      <w:r w:rsidR="00D45350" w:rsidRPr="00730213">
        <w:rPr>
          <w:rFonts w:hint="cs"/>
          <w:rtl/>
        </w:rPr>
        <w:t>.</w:t>
      </w:r>
    </w:p>
    <w:p w:rsidR="00B56FDF" w:rsidRPr="00431D1E" w:rsidRDefault="00B56FDF" w:rsidP="00CA2E2E">
      <w:pPr>
        <w:pStyle w:val="a4"/>
        <w:spacing w:before="0" w:beforeAutospacing="0"/>
        <w:ind w:firstLine="284"/>
        <w:jc w:val="both"/>
        <w:rPr>
          <w:rStyle w:val="Char3"/>
          <w:rtl/>
        </w:rPr>
      </w:pPr>
      <w:r w:rsidRPr="00431D1E">
        <w:rPr>
          <w:rStyle w:val="Char3"/>
          <w:rtl/>
        </w:rPr>
        <w:t xml:space="preserve">5- </w:t>
      </w:r>
      <w:r w:rsidR="008429DA" w:rsidRPr="0052470B">
        <w:rPr>
          <w:rStyle w:val="Char4"/>
          <w:rFonts w:hint="cs"/>
          <w:spacing w:val="0"/>
          <w:rtl/>
        </w:rPr>
        <w:t>«</w:t>
      </w:r>
      <w:r w:rsidRPr="0052470B">
        <w:rPr>
          <w:rtl/>
        </w:rPr>
        <w:t xml:space="preserve">وَعَنْ أبي يَزِيدَ مَعْنِ بْن يَزِيدَ بْنِ الأَخْنسِ </w:t>
      </w:r>
      <w:r w:rsidR="00EE01BC" w:rsidRPr="0052470B">
        <w:rPr>
          <w:rFonts w:cs="CTraditional Arabic"/>
          <w:szCs w:val="28"/>
          <w:rtl/>
        </w:rPr>
        <w:t>ش</w:t>
      </w:r>
      <w:r w:rsidRPr="0052470B">
        <w:rPr>
          <w:rtl/>
        </w:rPr>
        <w:t>، وَهُوَ وَأَبُوهُ وَجَدّهُ صَحَابِيُّونَ، قَال: كَانَ أبي يَزِيدُ أَخْرَجَ دَنَانِيرَ يَتصَدَّقُ بِهَا فَوَضَعَهَا عِنْدَ رَجُلٍ في الْمَسْجِدِ فَجِئْتُ فَأَخَذْتُهَا فَأَتيْتُهُ بِهَا</w:t>
      </w:r>
      <w:r w:rsidR="00140074" w:rsidRPr="0052470B">
        <w:rPr>
          <w:rtl/>
        </w:rPr>
        <w:t>.</w:t>
      </w:r>
      <w:r w:rsidRPr="0052470B">
        <w:rPr>
          <w:rtl/>
        </w:rPr>
        <w:t xml:space="preserve"> فَقَالَ</w:t>
      </w:r>
      <w:r w:rsidR="0015419D" w:rsidRPr="0052470B">
        <w:rPr>
          <w:rtl/>
        </w:rPr>
        <w:t>:</w:t>
      </w:r>
      <w:r w:rsidRPr="0052470B">
        <w:rPr>
          <w:rtl/>
        </w:rPr>
        <w:t xml:space="preserve"> وَاللَّهِ مَا إِيَّاكَ أَرَدْتُ</w:t>
      </w:r>
      <w:r w:rsidR="00140074" w:rsidRPr="0052470B">
        <w:rPr>
          <w:rtl/>
        </w:rPr>
        <w:t>،</w:t>
      </w:r>
      <w:r w:rsidRPr="0052470B">
        <w:rPr>
          <w:rtl/>
        </w:rPr>
        <w:t xml:space="preserve"> فَخَاصمْتُهُ إِلَى رسول اللَّهِ </w:t>
      </w:r>
      <w:r w:rsidR="00EE01BC" w:rsidRPr="0052470B">
        <w:rPr>
          <w:rFonts w:cs="CTraditional Arabic"/>
          <w:szCs w:val="28"/>
          <w:rtl/>
        </w:rPr>
        <w:t>ص</w:t>
      </w:r>
      <w:r w:rsidRPr="0052470B">
        <w:rPr>
          <w:rtl/>
        </w:rPr>
        <w:t xml:space="preserve"> فَقَالَ: «لَكَ مَا نويْتَ يَا يَزِيدُ</w:t>
      </w:r>
      <w:r w:rsidR="00140074" w:rsidRPr="0052470B">
        <w:rPr>
          <w:rtl/>
        </w:rPr>
        <w:t>،</w:t>
      </w:r>
      <w:r w:rsidRPr="0052470B">
        <w:rPr>
          <w:rtl/>
        </w:rPr>
        <w:t xml:space="preserve"> وَلَكَ مَا أَخذْتَ يَا مَعْنُ</w:t>
      </w:r>
      <w:r w:rsidR="00D45350" w:rsidRPr="0052470B">
        <w:rPr>
          <w:rFonts w:hint="cs"/>
          <w:rtl/>
        </w:rPr>
        <w:t>»</w:t>
      </w:r>
      <w:r w:rsidR="00140074" w:rsidRPr="00EE7E0F">
        <w:rPr>
          <w:rStyle w:val="Char4"/>
          <w:rtl/>
        </w:rPr>
        <w:t>»</w:t>
      </w:r>
      <w:r w:rsidRPr="00431D1E">
        <w:rPr>
          <w:rStyle w:val="Char5"/>
          <w:rtl/>
        </w:rPr>
        <w:t xml:space="preserve"> رواه البخار</w:t>
      </w:r>
      <w:r w:rsidR="009419ED" w:rsidRPr="00431D1E">
        <w:rPr>
          <w:rStyle w:val="Char5"/>
          <w:rtl/>
        </w:rPr>
        <w:t>ی</w:t>
      </w:r>
      <w:r w:rsidR="00140074" w:rsidRPr="0052470B">
        <w:rPr>
          <w:rStyle w:val="Char3"/>
          <w:rtl/>
        </w:rPr>
        <w:t>.</w:t>
      </w:r>
    </w:p>
    <w:p w:rsidR="00E102EE" w:rsidRPr="0052470B" w:rsidRDefault="008C7706" w:rsidP="00CA2E2E">
      <w:pPr>
        <w:ind w:firstLine="284"/>
        <w:jc w:val="both"/>
        <w:rPr>
          <w:rStyle w:val="Char3"/>
          <w:rtl/>
        </w:rPr>
      </w:pPr>
      <w:r w:rsidRPr="0052470B">
        <w:rPr>
          <w:rStyle w:val="Char3"/>
          <w:rtl/>
        </w:rPr>
        <w:t>5.</w:t>
      </w:r>
      <w:r w:rsidR="002C5602" w:rsidRPr="00730213">
        <w:rPr>
          <w:rStyle w:val="Char3"/>
          <w:rtl/>
        </w:rPr>
        <w:t xml:space="preserve"> </w:t>
      </w:r>
      <w:r w:rsidR="00730213" w:rsidRPr="00730213">
        <w:rPr>
          <w:rStyle w:val="Char4"/>
          <w:rtl/>
        </w:rPr>
        <w:t>«</w:t>
      </w:r>
      <w:r w:rsidR="002C5602" w:rsidRPr="0052470B">
        <w:rPr>
          <w:rStyle w:val="Char8"/>
          <w:rtl/>
        </w:rPr>
        <w:t xml:space="preserve">از </w:t>
      </w:r>
      <w:r w:rsidR="00730213">
        <w:rPr>
          <w:rStyle w:val="Char8"/>
          <w:rtl/>
        </w:rPr>
        <w:t>ابویزید معن بن یزید بن اخنس</w:t>
      </w:r>
      <w:r w:rsidR="003707A2" w:rsidRPr="0052470B">
        <w:rPr>
          <w:rStyle w:val="Char8"/>
          <w:rFonts w:cs="CTraditional Arabic"/>
          <w:szCs w:val="28"/>
          <w:rtl/>
        </w:rPr>
        <w:t xml:space="preserve"> س</w:t>
      </w:r>
      <w:r w:rsidR="002C5602" w:rsidRPr="0052470B">
        <w:rPr>
          <w:rStyle w:val="Char8"/>
          <w:rtl/>
        </w:rPr>
        <w:t xml:space="preserve"> که خود و پدر و جدش صحابی بوده‌اند ـ روایت شده است که گفت: پدرم، یزید، چند دنیار خود را برای صدقه بیرون آورد و نزد مردی در مسجد گذاشت که آن را ببخشد، من رفتم و آن را برداشته، پیش پدرم آوردم، گفت: به‌خدا سوگند، آنها را برای تو نگذاشته بودم و جدالمان به حضور پیامبر</w:t>
      </w:r>
      <w:r w:rsidR="000C6F25" w:rsidRPr="0052470B">
        <w:rPr>
          <w:rStyle w:val="Char8"/>
          <w:rFonts w:cs="CTraditional Arabic" w:hint="cs"/>
          <w:szCs w:val="28"/>
          <w:rtl/>
        </w:rPr>
        <w:t xml:space="preserve"> ص</w:t>
      </w:r>
      <w:r w:rsidR="002C5602" w:rsidRPr="0052470B">
        <w:rPr>
          <w:rStyle w:val="Char8"/>
          <w:rtl/>
        </w:rPr>
        <w:t xml:space="preserve"> کشید، فرمودند: «ای یزید! ثواب آنچه نیت کرده‌ای به تو می‌رسد، و ای معن (ابویزید)! آنچه برداشته‌ای مال توست»</w:t>
      </w:r>
      <w:r w:rsidR="008429DA" w:rsidRPr="00730213">
        <w:rPr>
          <w:rStyle w:val="Char4"/>
          <w:rFonts w:hint="cs"/>
          <w:rtl/>
        </w:rPr>
        <w:t>»</w:t>
      </w:r>
      <w:r w:rsidR="002C5602" w:rsidRPr="00730213">
        <w:rPr>
          <w:rStyle w:val="Char3"/>
          <w:rtl/>
        </w:rPr>
        <w:t xml:space="preserve"> (زیرا محتاج بوده است</w:t>
      </w:r>
      <w:r w:rsidR="002C5602" w:rsidRPr="0052470B">
        <w:rPr>
          <w:rStyle w:val="Char3"/>
          <w:rtl/>
        </w:rPr>
        <w:t>)</w:t>
      </w:r>
      <w:r w:rsidRPr="00E96FD0">
        <w:rPr>
          <w:rStyle w:val="FootnoteReference"/>
          <w:rFonts w:ascii="IRNazli" w:hAnsi="IRNazli" w:cs="IRNazli"/>
          <w:sz w:val="28"/>
          <w:szCs w:val="28"/>
          <w:rtl/>
          <w:lang w:bidi="ar-AE"/>
        </w:rPr>
        <w:footnoteReference w:id="28"/>
      </w:r>
      <w:r w:rsidR="00FF5326" w:rsidRPr="00730213">
        <w:rPr>
          <w:rStyle w:val="Char3"/>
          <w:rtl/>
        </w:rPr>
        <w:t>.</w:t>
      </w:r>
      <w:r w:rsidR="00E6116A" w:rsidRPr="00730213">
        <w:rPr>
          <w:rStyle w:val="Char3"/>
          <w:rFonts w:hint="cs"/>
          <w:rtl/>
        </w:rPr>
        <w:t xml:space="preserve"> </w:t>
      </w:r>
    </w:p>
    <w:p w:rsidR="00B4391A" w:rsidRPr="0052470B" w:rsidRDefault="00B4391A" w:rsidP="00FA5C34">
      <w:pPr>
        <w:pStyle w:val="a4"/>
        <w:spacing w:before="0" w:beforeAutospacing="0"/>
        <w:ind w:firstLine="284"/>
        <w:jc w:val="both"/>
        <w:rPr>
          <w:rStyle w:val="Char5"/>
          <w:rtl/>
        </w:rPr>
      </w:pPr>
      <w:r w:rsidRPr="00431D1E">
        <w:rPr>
          <w:rStyle w:val="Char3"/>
          <w:rtl/>
        </w:rPr>
        <w:t xml:space="preserve">6- </w:t>
      </w:r>
      <w:r w:rsidR="008429DA" w:rsidRPr="0052470B">
        <w:rPr>
          <w:rStyle w:val="Char4"/>
          <w:rFonts w:hint="cs"/>
          <w:spacing w:val="0"/>
          <w:rtl/>
        </w:rPr>
        <w:t>«</w:t>
      </w:r>
      <w:r w:rsidRPr="0052470B">
        <w:rPr>
          <w:rtl/>
        </w:rPr>
        <w:t xml:space="preserve">وَعَنْ أبي إِسْحَاقَ سعْدِ بْنِ أبي وَقَّاصٍ مَالك بن أُهَيْبِ بْنِ عَبْدِ مَنَافِ بْنِ زُهرةَ بْنِ </w:t>
      </w:r>
      <w:r w:rsidRPr="00431D1E">
        <w:rPr>
          <w:spacing w:val="-4"/>
          <w:rtl/>
        </w:rPr>
        <w:t xml:space="preserve">كِلابِ بْنِ مُرَّةَ بْنِ كعْبِ بنِ لُؤىٍّ الْقُرشِيِّ الزُّهَرِيِّ </w:t>
      </w:r>
      <w:r w:rsidR="00EE01BC" w:rsidRPr="00431D1E">
        <w:rPr>
          <w:rFonts w:cs="CTraditional Arabic"/>
          <w:spacing w:val="-4"/>
          <w:szCs w:val="28"/>
          <w:rtl/>
        </w:rPr>
        <w:t>س</w:t>
      </w:r>
      <w:r w:rsidRPr="00431D1E">
        <w:rPr>
          <w:spacing w:val="-4"/>
          <w:rtl/>
        </w:rPr>
        <w:t>، أَحدِ الْعَشرة الْمَشْهودِ لَ</w:t>
      </w:r>
      <w:r w:rsidR="00431D1E" w:rsidRPr="00431D1E">
        <w:rPr>
          <w:rFonts w:hint="cs"/>
          <w:spacing w:val="-4"/>
          <w:rtl/>
        </w:rPr>
        <w:t>ـ</w:t>
      </w:r>
      <w:r w:rsidRPr="00431D1E">
        <w:rPr>
          <w:spacing w:val="-4"/>
          <w:rtl/>
        </w:rPr>
        <w:t>همْ بِالْجَنَّة</w:t>
      </w:r>
      <w:r w:rsidR="00140074" w:rsidRPr="00431D1E">
        <w:rPr>
          <w:spacing w:val="-4"/>
          <w:rtl/>
        </w:rPr>
        <w:t>،</w:t>
      </w:r>
      <w:r w:rsidRPr="00431D1E">
        <w:rPr>
          <w:spacing w:val="-4"/>
          <w:rtl/>
        </w:rPr>
        <w:t xml:space="preserve"> </w:t>
      </w:r>
      <w:r w:rsidR="00EE01BC" w:rsidRPr="00431D1E">
        <w:rPr>
          <w:rFonts w:cs="CTraditional Arabic"/>
          <w:spacing w:val="-4"/>
          <w:szCs w:val="28"/>
          <w:rtl/>
        </w:rPr>
        <w:t>ش</w:t>
      </w:r>
      <w:r w:rsidRPr="00431D1E">
        <w:rPr>
          <w:spacing w:val="-4"/>
          <w:rtl/>
        </w:rPr>
        <w:t xml:space="preserve"> </w:t>
      </w:r>
      <w:r w:rsidRPr="0052470B">
        <w:rPr>
          <w:rtl/>
        </w:rPr>
        <w:t xml:space="preserve">قال: </w:t>
      </w:r>
      <w:r w:rsidR="008960CB" w:rsidRPr="0052470B">
        <w:rPr>
          <w:rtl/>
        </w:rPr>
        <w:t>«</w:t>
      </w:r>
      <w:r w:rsidRPr="0052470B">
        <w:rPr>
          <w:rtl/>
        </w:rPr>
        <w:t xml:space="preserve">جَاءَنِي رسولُ الله </w:t>
      </w:r>
      <w:r w:rsidR="00EE01BC" w:rsidRPr="0052470B">
        <w:rPr>
          <w:rFonts w:cs="CTraditional Arabic"/>
          <w:szCs w:val="28"/>
          <w:rtl/>
        </w:rPr>
        <w:t>ص</w:t>
      </w:r>
      <w:r w:rsidRPr="0052470B">
        <w:rPr>
          <w:rtl/>
        </w:rPr>
        <w:t xml:space="preserve"> يَعُودُنِي عَامَ حَجَّة الْوَداعِ مِنْ وَجعٍ اشْتدَّ بِي فَقُلْتُ</w:t>
      </w:r>
      <w:r w:rsidR="0015419D" w:rsidRPr="0052470B">
        <w:rPr>
          <w:rtl/>
        </w:rPr>
        <w:t>:</w:t>
      </w:r>
      <w:r w:rsidRPr="0052470B">
        <w:rPr>
          <w:rtl/>
        </w:rPr>
        <w:t xml:space="preserve"> يا رسُول اللَّهِ إِنِّي قَدْ بلغَ بِي مِن الْوجعِ مَا تَرى</w:t>
      </w:r>
      <w:r w:rsidR="00140074" w:rsidRPr="0052470B">
        <w:rPr>
          <w:rtl/>
        </w:rPr>
        <w:t>،</w:t>
      </w:r>
      <w:r w:rsidRPr="0052470B">
        <w:rPr>
          <w:rtl/>
        </w:rPr>
        <w:t xml:space="preserve"> وَأَنَا ذُو مَالٍ وَلاَ يَرثُنِي إِلاَّ ابْنةٌ لِي</w:t>
      </w:r>
      <w:r w:rsidR="00140074" w:rsidRPr="0052470B">
        <w:rPr>
          <w:rtl/>
        </w:rPr>
        <w:t>،</w:t>
      </w:r>
      <w:r w:rsidRPr="0052470B">
        <w:rPr>
          <w:rtl/>
        </w:rPr>
        <w:t xml:space="preserve"> أَفأَتصَدَّق بثُلُثَىْ مالِي؟ قَالَ: لا</w:t>
      </w:r>
      <w:r w:rsidR="00140074" w:rsidRPr="0052470B">
        <w:rPr>
          <w:rtl/>
        </w:rPr>
        <w:t>،</w:t>
      </w:r>
      <w:r w:rsidRPr="0052470B">
        <w:rPr>
          <w:rtl/>
        </w:rPr>
        <w:t xml:space="preserve"> قُلْتُ</w:t>
      </w:r>
      <w:r w:rsidR="0015419D" w:rsidRPr="0052470B">
        <w:rPr>
          <w:rtl/>
        </w:rPr>
        <w:t>:</w:t>
      </w:r>
      <w:r w:rsidRPr="0052470B">
        <w:rPr>
          <w:rtl/>
        </w:rPr>
        <w:t xml:space="preserve"> فالشَّطُر يَارسوُلَ الله</w:t>
      </w:r>
      <w:r w:rsidR="0015419D" w:rsidRPr="0052470B">
        <w:rPr>
          <w:rtl/>
        </w:rPr>
        <w:t>؟</w:t>
      </w:r>
      <w:r w:rsidRPr="0052470B">
        <w:rPr>
          <w:rtl/>
        </w:rPr>
        <w:t xml:space="preserve"> فقالَ</w:t>
      </w:r>
      <w:r w:rsidR="0015419D" w:rsidRPr="0052470B">
        <w:rPr>
          <w:rtl/>
        </w:rPr>
        <w:t>:</w:t>
      </w:r>
      <w:r w:rsidRPr="0052470B">
        <w:rPr>
          <w:rtl/>
        </w:rPr>
        <w:t xml:space="preserve"> لا، قُلْتُ فالثُّلُثُ يا رسول اللَّه؟ قال: الثُّلثُ والثُّلُثُ كثِيرٌ</w:t>
      </w:r>
      <w:r w:rsidR="000C6F25" w:rsidRPr="0052470B">
        <w:rPr>
          <w:rtl/>
        </w:rPr>
        <w:t xml:space="preserve"> </w:t>
      </w:r>
      <w:r w:rsidRPr="0052470B">
        <w:rPr>
          <w:rtl/>
        </w:rPr>
        <w:t>أَوْ كَبِيرٌ إِنَّكَ إِنْ تَذرَ وَرثتك أغنِياءَ خَيْرٌ مِن أَنْ تذرهُمْ عالَةً يَتكفَّفُونَ النَّاس</w:t>
      </w:r>
      <w:r w:rsidR="00140074" w:rsidRPr="0052470B">
        <w:rPr>
          <w:rtl/>
        </w:rPr>
        <w:t>،</w:t>
      </w:r>
      <w:r w:rsidRPr="0052470B">
        <w:rPr>
          <w:rtl/>
        </w:rPr>
        <w:t xml:space="preserve"> وَإِنَّكَ لَنْ تُنفِق نَفَقةً تبْتغِي بِهَا وجْهَ الله إِلاَّ أُجرْتَ عَلَيْهَا حَتَّى ما تَجْعلُ في</w:t>
      </w:r>
      <w:r w:rsidR="0007520D" w:rsidRPr="0052470B">
        <w:rPr>
          <w:rtl/>
        </w:rPr>
        <w:t xml:space="preserve"> في</w:t>
      </w:r>
      <w:r w:rsidRPr="0052470B">
        <w:rPr>
          <w:rtl/>
        </w:rPr>
        <w:t xml:space="preserve"> امْرَأَتكَ قَال: فَقلْت: يَا رَسُولَ الله أُخَلَّفَ بَعْدَ أَصْحَابِي؟ قَال: إِنَّك لن تُخَلَّفَ فتعْمَل عَمَلاً تَبْتغِي بِهِ وَجْهَ الله إلاَّ ازْددْتَ بِهِ دَرجةً ورِفعةً ولعَلَّك أَنْ تُخلَّف حَتَى ينْتفعَ بكَ أَقَوامٌ وَيُضَرَّ بك آخرُونَ. اللَّهُمَّ أَمْضِ لأِصْحابي هجْرتَهُم، وَلاَ ترُدَّهُمْ عَلَى أَعْقَابِهم، لَكن الْبائسُ سعْدُ بْنُ خـوْلَةَ </w:t>
      </w:r>
      <w:r w:rsidR="008960CB" w:rsidRPr="0052470B">
        <w:rPr>
          <w:rtl/>
        </w:rPr>
        <w:t>«</w:t>
      </w:r>
      <w:r w:rsidRPr="0052470B">
        <w:rPr>
          <w:rtl/>
        </w:rPr>
        <w:t xml:space="preserve">يرْثى لَهُ رسولُ الله </w:t>
      </w:r>
      <w:r w:rsidR="00EE01BC" w:rsidRPr="0052470B">
        <w:rPr>
          <w:rFonts w:cs="CTraditional Arabic"/>
          <w:szCs w:val="28"/>
          <w:rtl/>
        </w:rPr>
        <w:t>ص</w:t>
      </w:r>
      <w:r w:rsidRPr="0052470B">
        <w:rPr>
          <w:rtl/>
        </w:rPr>
        <w:t>» أَن مَاتَ بمكَّةَ</w:t>
      </w:r>
      <w:r w:rsidR="00EA268A" w:rsidRPr="0052470B">
        <w:rPr>
          <w:rFonts w:hint="cs"/>
          <w:rtl/>
        </w:rPr>
        <w:t>»</w:t>
      </w:r>
      <w:r w:rsidR="00140074" w:rsidRPr="00EE7E0F">
        <w:rPr>
          <w:rStyle w:val="Char4"/>
          <w:rtl/>
        </w:rPr>
        <w:t>»</w:t>
      </w:r>
      <w:r w:rsidRPr="00431D1E">
        <w:rPr>
          <w:rStyle w:val="Char5"/>
          <w:rtl/>
        </w:rPr>
        <w:t xml:space="preserve"> </w:t>
      </w:r>
      <w:r w:rsidRPr="0052470B">
        <w:rPr>
          <w:rStyle w:val="Char5"/>
          <w:rtl/>
        </w:rPr>
        <w:t>متفقٌ عليه</w:t>
      </w:r>
      <w:r w:rsidR="00140074" w:rsidRPr="0052470B">
        <w:rPr>
          <w:rStyle w:val="Char5"/>
          <w:rtl/>
        </w:rPr>
        <w:t>.</w:t>
      </w:r>
    </w:p>
    <w:p w:rsidR="009074B8" w:rsidRPr="0052470B" w:rsidRDefault="009074B8" w:rsidP="00730213">
      <w:pPr>
        <w:pStyle w:val="ab"/>
        <w:rPr>
          <w:rStyle w:val="Char3"/>
          <w:rtl/>
        </w:rPr>
      </w:pPr>
      <w:r w:rsidRPr="0052470B">
        <w:rPr>
          <w:rStyle w:val="Char3"/>
          <w:rtl/>
        </w:rPr>
        <w:t>6.</w:t>
      </w:r>
      <w:r w:rsidR="002C5602" w:rsidRPr="0052470B">
        <w:rPr>
          <w:rStyle w:val="Char3"/>
          <w:rtl/>
        </w:rPr>
        <w:t xml:space="preserve"> </w:t>
      </w:r>
      <w:r w:rsidR="00730213" w:rsidRPr="00730213">
        <w:rPr>
          <w:rStyle w:val="Char4"/>
          <w:rtl/>
        </w:rPr>
        <w:t>«</w:t>
      </w:r>
      <w:r w:rsidR="00730213" w:rsidRPr="00730213">
        <w:rPr>
          <w:rStyle w:val="Char"/>
          <w:rFonts w:hint="cs"/>
          <w:rtl/>
        </w:rPr>
        <w:t>«</w:t>
      </w:r>
      <w:r w:rsidR="002C5602" w:rsidRPr="0052470B">
        <w:rPr>
          <w:rtl/>
        </w:rPr>
        <w:t>از ابواسحاق سعد بن ابی وقاص مالک بن اهیب بن عبد مناف بن زهره بن کلاب بن مره بن کعب بن ل</w:t>
      </w:r>
      <w:r w:rsidR="0007520D" w:rsidRPr="0052470B">
        <w:rPr>
          <w:rtl/>
        </w:rPr>
        <w:t>ؤ</w:t>
      </w:r>
      <w:r w:rsidR="002C5602" w:rsidRPr="0052470B">
        <w:rPr>
          <w:rtl/>
        </w:rPr>
        <w:t>ی قریشی زهری» یکی از عشره‌ی مبشر</w:t>
      </w:r>
      <w:r w:rsidR="0007520D" w:rsidRPr="0052470B">
        <w:rPr>
          <w:rtl/>
        </w:rPr>
        <w:t xml:space="preserve">ه </w:t>
      </w:r>
      <w:r w:rsidR="009419ED" w:rsidRPr="0052470B">
        <w:rPr>
          <w:rFonts w:cs="CTraditional Arabic"/>
          <w:szCs w:val="28"/>
          <w:rtl/>
        </w:rPr>
        <w:t>ش</w:t>
      </w:r>
      <w:r w:rsidR="00FE44AA" w:rsidRPr="0052470B">
        <w:rPr>
          <w:rtl/>
        </w:rPr>
        <w:t xml:space="preserve"> </w:t>
      </w:r>
      <w:r w:rsidR="002C5602" w:rsidRPr="0052470B">
        <w:rPr>
          <w:rtl/>
        </w:rPr>
        <w:t>یعنی ده صحابی که به بهشت و رضایت خدا بشارت داده شده‌اند، روایت شده است که گفت: پیامبر</w:t>
      </w:r>
      <w:r w:rsidR="00EE01BC" w:rsidRPr="0052470B">
        <w:rPr>
          <w:rFonts w:hint="cs"/>
          <w:rtl/>
        </w:rPr>
        <w:t xml:space="preserve"> </w:t>
      </w:r>
      <w:r w:rsidR="00EE01BC" w:rsidRPr="0052470B">
        <w:rPr>
          <w:rFonts w:cs="CTraditional Arabic" w:hint="cs"/>
          <w:rtl/>
        </w:rPr>
        <w:t>ص</w:t>
      </w:r>
      <w:r w:rsidR="002C5602" w:rsidRPr="0052470B">
        <w:rPr>
          <w:rtl/>
        </w:rPr>
        <w:t xml:space="preserve"> سال حج</w:t>
      </w:r>
      <w:r w:rsidR="00730213">
        <w:rPr>
          <w:rFonts w:hint="cs"/>
          <w:rtl/>
        </w:rPr>
        <w:t>ة</w:t>
      </w:r>
      <w:r w:rsidR="002C5602" w:rsidRPr="0052470B">
        <w:rPr>
          <w:rtl/>
        </w:rPr>
        <w:t>الوداع به‌خاطر درد شدیدی که داشتم، به عیادتم آمد، به ایشان عرض کردم: ای رسول خدا</w:t>
      </w:r>
      <w:r w:rsidR="00EE01BC" w:rsidRPr="0052470B">
        <w:rPr>
          <w:rFonts w:hint="cs"/>
          <w:rtl/>
        </w:rPr>
        <w:t xml:space="preserve"> </w:t>
      </w:r>
      <w:r w:rsidR="00EE01BC" w:rsidRPr="0052470B">
        <w:rPr>
          <w:rFonts w:cs="CTraditional Arabic" w:hint="cs"/>
          <w:rtl/>
        </w:rPr>
        <w:t>ص</w:t>
      </w:r>
      <w:r w:rsidR="002C5602" w:rsidRPr="0052470B">
        <w:rPr>
          <w:rtl/>
        </w:rPr>
        <w:t xml:space="preserve">! از بیماری به‌حالی افتاده‌ام که می‌بینید و ثروتمندم و جز یک دخترم، وارثی ندارم، آیا </w:t>
      </w:r>
      <w:r w:rsidR="00920C55" w:rsidRPr="0052470B">
        <w:rPr>
          <w:rStyle w:val="Char8"/>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9.5pt" o:ole="">
            <v:imagedata r:id="rId21" o:title=""/>
          </v:shape>
          <o:OLEObject Type="Embed" ProgID="Equation.3" ShapeID="_x0000_i1025" DrawAspect="Content" ObjectID="_1526824415" r:id="rId22"/>
        </w:object>
      </w:r>
      <w:r w:rsidR="002C5602" w:rsidRPr="0052470B">
        <w:rPr>
          <w:rtl/>
        </w:rPr>
        <w:t xml:space="preserve"> اموال خود را صدقه بدهم؟ فرمودند: «خیر»، گفتم: آیا نصف آن را (صدقه بده</w:t>
      </w:r>
      <w:r w:rsidR="0007520D" w:rsidRPr="0052470B">
        <w:rPr>
          <w:rtl/>
        </w:rPr>
        <w:t>م</w:t>
      </w:r>
      <w:r w:rsidR="002C5602" w:rsidRPr="0052470B">
        <w:rPr>
          <w:rtl/>
        </w:rPr>
        <w:t xml:space="preserve">)؟ فرمودند: «خیر»، گفتم: آیا </w:t>
      </w:r>
      <w:r w:rsidR="00920C55" w:rsidRPr="0052470B">
        <w:rPr>
          <w:rStyle w:val="Char8"/>
        </w:rPr>
        <w:object w:dxaOrig="240" w:dyaOrig="620">
          <v:shape id="_x0000_i1026" type="#_x0000_t75" style="width:6pt;height:15.75pt" o:ole="">
            <v:imagedata r:id="rId23" o:title=""/>
          </v:shape>
          <o:OLEObject Type="Embed" ProgID="Equation.3" ShapeID="_x0000_i1026" DrawAspect="Content" ObjectID="_1526824416" r:id="rId24"/>
        </w:object>
      </w:r>
      <w:r w:rsidR="002C5602" w:rsidRPr="0052470B">
        <w:rPr>
          <w:rtl/>
        </w:rPr>
        <w:t xml:space="preserve"> آن را بدهم، فرمودند: «</w:t>
      </w:r>
      <w:r w:rsidR="00920C55" w:rsidRPr="0052470B">
        <w:rPr>
          <w:rStyle w:val="Char8"/>
        </w:rPr>
        <w:object w:dxaOrig="240" w:dyaOrig="620">
          <v:shape id="_x0000_i1027" type="#_x0000_t75" style="width:6pt;height:15.75pt" o:ole="">
            <v:imagedata r:id="rId25" o:title=""/>
          </v:shape>
          <o:OLEObject Type="Embed" ProgID="Equation.3" ShapeID="_x0000_i1027" DrawAspect="Content" ObjectID="_1526824417" r:id="rId26"/>
        </w:object>
      </w:r>
      <w:r w:rsidR="002C5602" w:rsidRPr="0052470B">
        <w:rPr>
          <w:rtl/>
        </w:rPr>
        <w:t xml:space="preserve"> کافی است، البته </w:t>
      </w:r>
      <w:r w:rsidR="00920C55" w:rsidRPr="0052470B">
        <w:rPr>
          <w:rStyle w:val="Char8"/>
        </w:rPr>
        <w:object w:dxaOrig="240" w:dyaOrig="620">
          <v:shape id="_x0000_i1028" type="#_x0000_t75" style="width:6pt;height:15.75pt" o:ole="">
            <v:imagedata r:id="rId25" o:title=""/>
          </v:shape>
          <o:OLEObject Type="Embed" ProgID="Equation.3" ShapeID="_x0000_i1028" DrawAspect="Content" ObjectID="_1526824418" r:id="rId27"/>
        </w:object>
      </w:r>
      <w:r w:rsidR="002C5602" w:rsidRPr="0052470B">
        <w:rPr>
          <w:rtl/>
        </w:rPr>
        <w:t xml:space="preserve"> هم زیاد است، تو اگر ورثه‌ات را بی‌نیاز و ثروتمند به‌جای بگذاری، بهتر از این است که آنها را فقیر بگذاری که به‌سوی مردم دست دراز کنند. هر انفاقی که تو برای کسب رضایت خداوند بکنی، پاداش آن را خواهی یافت، حتی اگر لقمه‌ای باشد که در دهان زنت بگذاری»: سعد</w:t>
      </w:r>
      <w:r w:rsidR="003707A2" w:rsidRPr="0052470B">
        <w:rPr>
          <w:rFonts w:cs="CTraditional Arabic"/>
          <w:szCs w:val="28"/>
          <w:rtl/>
        </w:rPr>
        <w:t xml:space="preserve"> س</w:t>
      </w:r>
      <w:r w:rsidR="002C5602" w:rsidRPr="0052470B">
        <w:rPr>
          <w:rtl/>
        </w:rPr>
        <w:t xml:space="preserve"> می‌گوید: گفتم: آیا پس از برگشتن یارانم به مدینه، در مکه می‌مانم؟ فرمودند: بی‌گمان تو در مکه نمی‌مانی، مگر این که در برابر هر عملی که به‌خاطر رضای خداوند انجام دهی، مقام و مرتبه‌ات بالا می‌رود و شاید ماندن تو برای کسانی موجب سود باشد و کسانی دیگر زیان ببیند؛ خداوندا! هجرت اصحابم </w:t>
      </w:r>
      <w:r w:rsidR="00920C55">
        <w:rPr>
          <w:rtl/>
        </w:rPr>
        <w:t>را کامل فرما و آنها را به عقب (</w:t>
      </w:r>
      <w:r w:rsidR="002C5602" w:rsidRPr="0052470B">
        <w:rPr>
          <w:rtl/>
        </w:rPr>
        <w:t>به عقاید و اعمال پیشین) برن</w:t>
      </w:r>
      <w:r w:rsidR="00920C55">
        <w:rPr>
          <w:rtl/>
        </w:rPr>
        <w:t>گردان. ولی بسیار بینوا و مستحق سعد بن خوله</w:t>
      </w:r>
      <w:r w:rsidR="002C5602" w:rsidRPr="0052470B">
        <w:rPr>
          <w:rtl/>
        </w:rPr>
        <w:t xml:space="preserve"> است»</w:t>
      </w:r>
      <w:r w:rsidR="002C5602" w:rsidRPr="00E96FD0">
        <w:rPr>
          <w:szCs w:val="28"/>
          <w:vertAlign w:val="superscript"/>
          <w:rtl/>
        </w:rPr>
        <w:footnoteReference w:id="29"/>
      </w:r>
      <w:r w:rsidR="002C5602" w:rsidRPr="0052470B">
        <w:rPr>
          <w:vertAlign w:val="superscript"/>
          <w:rtl/>
        </w:rPr>
        <w:t xml:space="preserve"> </w:t>
      </w:r>
      <w:r w:rsidR="002C5602" w:rsidRPr="0052470B">
        <w:rPr>
          <w:rtl/>
        </w:rPr>
        <w:t>که [یکی از صحابه بوده و] در مکه فوت کرد و پیامبر</w:t>
      </w:r>
      <w:r w:rsidR="00EE01BC" w:rsidRPr="0052470B">
        <w:rPr>
          <w:rFonts w:hint="cs"/>
          <w:rtl/>
        </w:rPr>
        <w:t xml:space="preserve"> </w:t>
      </w:r>
      <w:r w:rsidR="00EE01BC" w:rsidRPr="0052470B">
        <w:rPr>
          <w:rFonts w:cs="CTraditional Arabic" w:hint="cs"/>
          <w:rtl/>
        </w:rPr>
        <w:t>ص</w:t>
      </w:r>
      <w:r w:rsidR="002C5602" w:rsidRPr="0052470B">
        <w:rPr>
          <w:rtl/>
        </w:rPr>
        <w:t xml:space="preserve"> دلش برای او می‌سوزد</w:t>
      </w:r>
      <w:r w:rsidR="001B33C1" w:rsidRPr="0052470B">
        <w:rPr>
          <w:rFonts w:hint="cs"/>
          <w:rtl/>
        </w:rPr>
        <w:t>»</w:t>
      </w:r>
      <w:r w:rsidR="001B33C1" w:rsidRPr="00EE7E0F">
        <w:rPr>
          <w:rStyle w:val="Char4"/>
          <w:rFonts w:hint="cs"/>
          <w:rtl/>
        </w:rPr>
        <w:t>»</w:t>
      </w:r>
      <w:r w:rsidR="001B33C1" w:rsidRPr="0052470B">
        <w:rPr>
          <w:rStyle w:val="Char3"/>
          <w:rFonts w:hint="cs"/>
          <w:rtl/>
        </w:rPr>
        <w:t>.</w:t>
      </w:r>
    </w:p>
    <w:p w:rsidR="00251AFD" w:rsidRPr="00431D1E" w:rsidRDefault="00251AFD" w:rsidP="00CA2E2E">
      <w:pPr>
        <w:pStyle w:val="a4"/>
        <w:spacing w:before="0" w:beforeAutospacing="0"/>
        <w:ind w:firstLine="284"/>
        <w:jc w:val="both"/>
        <w:rPr>
          <w:rStyle w:val="Char3"/>
          <w:rtl/>
        </w:rPr>
      </w:pPr>
      <w:r w:rsidRPr="00431D1E">
        <w:rPr>
          <w:rStyle w:val="Char3"/>
          <w:rtl/>
        </w:rPr>
        <w:t xml:space="preserve">7- </w:t>
      </w:r>
      <w:r w:rsidR="001B33C1" w:rsidRPr="0052470B">
        <w:rPr>
          <w:rStyle w:val="Char4"/>
          <w:rFonts w:hint="cs"/>
          <w:spacing w:val="0"/>
          <w:rtl/>
        </w:rPr>
        <w:t>«</w:t>
      </w:r>
      <w:r w:rsidRPr="0052470B">
        <w:rPr>
          <w:rtl/>
        </w:rPr>
        <w:t xml:space="preserve">وَعَنْ أبي هُريْرة عَبْدِ الرَّحْمن بْنِ صخْرٍ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Pr="0052470B">
        <w:rPr>
          <w:rtl/>
        </w:rPr>
        <w:t>: «إِنَّ الله لا يَنْظُرُ إِلى أَجْسامِكْم</w:t>
      </w:r>
      <w:r w:rsidR="00140074" w:rsidRPr="0052470B">
        <w:rPr>
          <w:rtl/>
        </w:rPr>
        <w:t>،</w:t>
      </w:r>
      <w:r w:rsidRPr="0052470B">
        <w:rPr>
          <w:rtl/>
        </w:rPr>
        <w:t xml:space="preserve"> وَلا إِلى صُوَرِكُمْ</w:t>
      </w:r>
      <w:r w:rsidR="00140074" w:rsidRPr="0052470B">
        <w:rPr>
          <w:rtl/>
        </w:rPr>
        <w:t>،</w:t>
      </w:r>
      <w:r w:rsidRPr="0052470B">
        <w:rPr>
          <w:rtl/>
        </w:rPr>
        <w:t xml:space="preserve"> وَلَكِنْ يَنْظُرُ إِلَى قُلُوبِكُمْ وَأَعمالِكُمْ</w:t>
      </w:r>
      <w:r w:rsidR="00140074" w:rsidRPr="0052470B">
        <w:rPr>
          <w:rtl/>
        </w:rPr>
        <w:t>»</w:t>
      </w:r>
      <w:r w:rsidR="00737BC0" w:rsidRPr="00EE7E0F">
        <w:rPr>
          <w:rStyle w:val="Char4"/>
          <w:rFonts w:hint="cs"/>
          <w:rtl/>
        </w:rPr>
        <w:t>»</w:t>
      </w:r>
      <w:r w:rsidRPr="00431D1E">
        <w:rPr>
          <w:rStyle w:val="Char5"/>
          <w:rtl/>
        </w:rPr>
        <w:t xml:space="preserve"> رواه مسلم</w:t>
      </w:r>
      <w:r w:rsidR="00140074" w:rsidRPr="00431D1E">
        <w:rPr>
          <w:rStyle w:val="Char3"/>
          <w:rtl/>
        </w:rPr>
        <w:t>.</w:t>
      </w:r>
    </w:p>
    <w:p w:rsidR="008E7F53" w:rsidRPr="0052470B" w:rsidRDefault="008E7F53" w:rsidP="00CA2E2E">
      <w:pPr>
        <w:ind w:firstLine="284"/>
        <w:jc w:val="both"/>
        <w:rPr>
          <w:rStyle w:val="Char3"/>
          <w:rtl/>
        </w:rPr>
      </w:pPr>
      <w:r w:rsidRPr="0052470B">
        <w:rPr>
          <w:rStyle w:val="Char3"/>
          <w:rtl/>
        </w:rPr>
        <w:t>7.</w:t>
      </w:r>
      <w:r w:rsidR="00FA7083" w:rsidRPr="0052470B">
        <w:rPr>
          <w:rStyle w:val="Char3"/>
          <w:rtl/>
        </w:rPr>
        <w:t xml:space="preserve"> </w:t>
      </w:r>
      <w:r w:rsidR="00920C55" w:rsidRPr="00920C55">
        <w:rPr>
          <w:rStyle w:val="Char4"/>
          <w:rtl/>
        </w:rPr>
        <w:t>«</w:t>
      </w:r>
      <w:r w:rsidR="00FA7083" w:rsidRPr="0052470B">
        <w:rPr>
          <w:rStyle w:val="Char8"/>
          <w:rtl/>
        </w:rPr>
        <w:t xml:space="preserve">از </w:t>
      </w:r>
      <w:r w:rsidR="00920C55">
        <w:rPr>
          <w:rStyle w:val="Char8"/>
          <w:rtl/>
        </w:rPr>
        <w:t>ابوهریره عبدالرحمن بن صخر</w:t>
      </w:r>
      <w:r w:rsidR="003707A2" w:rsidRPr="0052470B">
        <w:rPr>
          <w:rStyle w:val="Char8"/>
          <w:rFonts w:cs="CTraditional Arabic"/>
          <w:szCs w:val="28"/>
          <w:rtl/>
        </w:rPr>
        <w:t xml:space="preserve"> س</w:t>
      </w:r>
      <w:r w:rsidR="00FA7083" w:rsidRPr="0052470B">
        <w:rPr>
          <w:rStyle w:val="Char8"/>
          <w:rtl/>
        </w:rPr>
        <w:t xml:space="preserve"> روایت شده است که پیامبر</w:t>
      </w:r>
      <w:r w:rsidR="00EE01BC" w:rsidRPr="0052470B">
        <w:rPr>
          <w:rStyle w:val="Char8"/>
          <w:rFonts w:hint="cs"/>
          <w:rtl/>
        </w:rPr>
        <w:t xml:space="preserve"> </w:t>
      </w:r>
      <w:r w:rsidR="00EE01BC" w:rsidRPr="0052470B">
        <w:rPr>
          <w:rStyle w:val="Char8"/>
          <w:rFonts w:cs="CTraditional Arabic" w:hint="cs"/>
          <w:rtl/>
        </w:rPr>
        <w:t>ص</w:t>
      </w:r>
      <w:r w:rsidR="00FA7083" w:rsidRPr="0052470B">
        <w:rPr>
          <w:rStyle w:val="Char8"/>
          <w:rtl/>
        </w:rPr>
        <w:t xml:space="preserve"> فرمودند: «خداوند متعال به اجسام و صورت‌های شما نگاه نمی‌کند؛ بلکه به دل‌ها و اعمال شما می‌نگرد</w:t>
      </w:r>
      <w:r w:rsidR="00FA7083" w:rsidRPr="0052470B">
        <w:rPr>
          <w:rStyle w:val="Char3"/>
          <w:rtl/>
        </w:rPr>
        <w:t>»</w:t>
      </w:r>
      <w:r w:rsidR="00C55DB3" w:rsidRPr="00EE7E0F">
        <w:rPr>
          <w:rStyle w:val="Char4"/>
          <w:rFonts w:hint="cs"/>
          <w:rtl/>
        </w:rPr>
        <w:t>»</w:t>
      </w:r>
      <w:r w:rsidR="001051D3" w:rsidRPr="00E96FD0">
        <w:rPr>
          <w:rStyle w:val="FootnoteReference"/>
          <w:rFonts w:ascii="IRNazli" w:hAnsi="IRNazli" w:cs="IRNazli"/>
          <w:sz w:val="28"/>
          <w:szCs w:val="28"/>
          <w:rtl/>
          <w:lang w:bidi="ar-AE"/>
        </w:rPr>
        <w:footnoteReference w:id="30"/>
      </w:r>
      <w:r w:rsidR="00EA268A" w:rsidRPr="0052470B">
        <w:rPr>
          <w:rStyle w:val="Char3"/>
          <w:rFonts w:hint="cs"/>
          <w:rtl/>
        </w:rPr>
        <w:t>.</w:t>
      </w:r>
    </w:p>
    <w:p w:rsidR="003D46BB" w:rsidRPr="0052470B" w:rsidRDefault="003D46BB" w:rsidP="00FA5C34">
      <w:pPr>
        <w:pStyle w:val="NormalWeb"/>
        <w:bidi/>
        <w:spacing w:before="0" w:beforeAutospacing="0" w:after="0" w:afterAutospacing="0"/>
        <w:ind w:firstLine="284"/>
        <w:jc w:val="both"/>
        <w:rPr>
          <w:rFonts w:cs="Traditional Arabic"/>
          <w:color w:val="333333"/>
          <w:sz w:val="36"/>
          <w:szCs w:val="36"/>
          <w:rtl/>
          <w:lang w:bidi="ar-AE"/>
        </w:rPr>
      </w:pPr>
      <w:r w:rsidRPr="00431D1E">
        <w:rPr>
          <w:rStyle w:val="Char3"/>
          <w:rtl/>
        </w:rPr>
        <w:t>8-</w:t>
      </w:r>
      <w:r w:rsidRPr="0052470B">
        <w:rPr>
          <w:rFonts w:cs="Traditional Arabic"/>
          <w:color w:val="333333"/>
          <w:sz w:val="36"/>
          <w:szCs w:val="36"/>
          <w:rtl/>
          <w:lang w:bidi="ar-AE"/>
        </w:rPr>
        <w:t xml:space="preserve"> </w:t>
      </w:r>
      <w:r w:rsidR="00EA268A" w:rsidRPr="0052470B">
        <w:rPr>
          <w:rStyle w:val="Char4"/>
          <w:rFonts w:hint="cs"/>
          <w:spacing w:val="0"/>
          <w:rtl/>
        </w:rPr>
        <w:t>«</w:t>
      </w:r>
      <w:r w:rsidRPr="0052470B">
        <w:rPr>
          <w:rStyle w:val="Char1"/>
          <w:rtl/>
        </w:rPr>
        <w:t xml:space="preserve">وعَنْ أبي مُوسَى عبْدِ اللَّهِ بْنِ قَيْسٍ الأَشعرِيِّ </w:t>
      </w:r>
      <w:r w:rsidR="00EE01BC" w:rsidRPr="0052470B">
        <w:rPr>
          <w:rStyle w:val="Char1"/>
          <w:rFonts w:cs="CTraditional Arabic"/>
          <w:szCs w:val="28"/>
          <w:rtl/>
        </w:rPr>
        <w:t>س</w:t>
      </w:r>
      <w:r w:rsidRPr="0052470B">
        <w:rPr>
          <w:rStyle w:val="Char1"/>
          <w:rtl/>
        </w:rPr>
        <w:t xml:space="preserve"> قالَ: سُئِلَ رسول الله </w:t>
      </w:r>
      <w:r w:rsidR="00EE01BC" w:rsidRPr="0052470B">
        <w:rPr>
          <w:rStyle w:val="Char1"/>
          <w:rFonts w:cs="CTraditional Arabic"/>
          <w:szCs w:val="28"/>
          <w:rtl/>
        </w:rPr>
        <w:t>ص</w:t>
      </w:r>
      <w:r w:rsidRPr="0052470B">
        <w:rPr>
          <w:rStyle w:val="Char1"/>
          <w:rtl/>
        </w:rPr>
        <w:t xml:space="preserve"> عَنِ الرَّجُلِ يُقاتِلُ شَجَاعَةً</w:t>
      </w:r>
      <w:r w:rsidR="00140074" w:rsidRPr="0052470B">
        <w:rPr>
          <w:rStyle w:val="Char1"/>
          <w:rtl/>
        </w:rPr>
        <w:t>،</w:t>
      </w:r>
      <w:r w:rsidRPr="0052470B">
        <w:rPr>
          <w:rStyle w:val="Char1"/>
          <w:rtl/>
        </w:rPr>
        <w:t xml:space="preserve"> ويُقاتِلُ حَمِيَّةً ويقاتِلُ رِياءً</w:t>
      </w:r>
      <w:r w:rsidR="00140074" w:rsidRPr="0052470B">
        <w:rPr>
          <w:rStyle w:val="Char1"/>
          <w:rtl/>
        </w:rPr>
        <w:t>،</w:t>
      </w:r>
      <w:r w:rsidRPr="0052470B">
        <w:rPr>
          <w:rStyle w:val="Char1"/>
          <w:rtl/>
        </w:rPr>
        <w:t xml:space="preserve"> أَيُّ ذلِك في سَبِيلِ اللَّهِ؟ فَقَالَ رسول الله </w:t>
      </w:r>
      <w:r w:rsidR="00EE01BC" w:rsidRPr="0052470B">
        <w:rPr>
          <w:rStyle w:val="Char1"/>
          <w:rFonts w:cs="CTraditional Arabic"/>
          <w:szCs w:val="28"/>
          <w:rtl/>
        </w:rPr>
        <w:t>ص</w:t>
      </w:r>
      <w:r w:rsidR="0015419D" w:rsidRPr="0052470B">
        <w:rPr>
          <w:rStyle w:val="Char1"/>
          <w:rtl/>
        </w:rPr>
        <w:t>:</w:t>
      </w:r>
      <w:r w:rsidRPr="0052470B">
        <w:rPr>
          <w:rStyle w:val="Char1"/>
          <w:rtl/>
        </w:rPr>
        <w:t xml:space="preserve"> </w:t>
      </w:r>
      <w:r w:rsidR="008960CB" w:rsidRPr="0052470B">
        <w:rPr>
          <w:rStyle w:val="Char1"/>
          <w:rtl/>
        </w:rPr>
        <w:t>«</w:t>
      </w:r>
      <w:r w:rsidRPr="0052470B">
        <w:rPr>
          <w:rStyle w:val="Char1"/>
          <w:rtl/>
        </w:rPr>
        <w:t>مَنْ قاتَلَ لِتَكُون كلِمةُ اللَّهِ هِي الْعُلْيَا فهُوَ في سَبِيلِ اللَّهِ</w:t>
      </w:r>
      <w:r w:rsidR="00EA268A" w:rsidRPr="0052470B">
        <w:rPr>
          <w:rStyle w:val="Char1"/>
          <w:rFonts w:hint="cs"/>
          <w:rtl/>
        </w:rPr>
        <w:t>»</w:t>
      </w:r>
      <w:r w:rsidR="00140074" w:rsidRPr="00EE7E0F">
        <w:rPr>
          <w:rStyle w:val="Char4"/>
          <w:rtl/>
        </w:rPr>
        <w:t>»</w:t>
      </w:r>
      <w:r w:rsidRPr="00431D1E">
        <w:rPr>
          <w:rStyle w:val="Char5"/>
          <w:rtl/>
        </w:rPr>
        <w:t xml:space="preserve"> مُتَّفَقٌ عليه</w:t>
      </w:r>
      <w:r w:rsidR="00431D1E" w:rsidRPr="00431D1E">
        <w:rPr>
          <w:rStyle w:val="Char3"/>
          <w:rFonts w:hint="cs"/>
          <w:rtl/>
        </w:rPr>
        <w:t>.</w:t>
      </w:r>
    </w:p>
    <w:p w:rsidR="001051D3" w:rsidRPr="0052470B" w:rsidRDefault="001051D3" w:rsidP="00431D1E">
      <w:pPr>
        <w:ind w:firstLine="284"/>
        <w:jc w:val="both"/>
        <w:rPr>
          <w:rStyle w:val="Char3"/>
          <w:rtl/>
        </w:rPr>
      </w:pPr>
      <w:r w:rsidRPr="00431D1E">
        <w:rPr>
          <w:rStyle w:val="Char3"/>
          <w:rtl/>
        </w:rPr>
        <w:t>8</w:t>
      </w:r>
      <w:r w:rsidR="00431D1E" w:rsidRPr="00621677">
        <w:rPr>
          <w:rStyle w:val="Char3"/>
          <w:rFonts w:hint="cs"/>
          <w:spacing w:val="-4"/>
          <w:rtl/>
        </w:rPr>
        <w:t>-</w:t>
      </w:r>
      <w:r w:rsidR="00FA7083" w:rsidRPr="00621677">
        <w:rPr>
          <w:rStyle w:val="Char3"/>
          <w:spacing w:val="-4"/>
          <w:rtl/>
        </w:rPr>
        <w:t xml:space="preserve"> </w:t>
      </w:r>
      <w:r w:rsidR="00920C55" w:rsidRPr="00621677">
        <w:rPr>
          <w:rStyle w:val="Char4"/>
          <w:spacing w:val="-4"/>
          <w:rtl/>
        </w:rPr>
        <w:t>«</w:t>
      </w:r>
      <w:r w:rsidR="00FA7083" w:rsidRPr="00621677">
        <w:rPr>
          <w:rStyle w:val="Char3"/>
          <w:spacing w:val="-4"/>
          <w:rtl/>
        </w:rPr>
        <w:t xml:space="preserve">از </w:t>
      </w:r>
      <w:r w:rsidR="00920C55" w:rsidRPr="00621677">
        <w:rPr>
          <w:rStyle w:val="Char3"/>
          <w:spacing w:val="-4"/>
          <w:rtl/>
        </w:rPr>
        <w:t>ابوموسی عبدالله بن قیس اشعری</w:t>
      </w:r>
      <w:r w:rsidR="003707A2" w:rsidRPr="00621677">
        <w:rPr>
          <w:rStyle w:val="Char3"/>
          <w:rFonts w:cs="CTraditional Arabic"/>
          <w:spacing w:val="-4"/>
          <w:rtl/>
        </w:rPr>
        <w:t xml:space="preserve"> س</w:t>
      </w:r>
      <w:r w:rsidR="00FA7083" w:rsidRPr="00621677">
        <w:rPr>
          <w:rStyle w:val="Char3"/>
          <w:spacing w:val="-4"/>
          <w:rtl/>
        </w:rPr>
        <w:t xml:space="preserve"> روایت شده است که گفت</w:t>
      </w:r>
      <w:r w:rsidR="00FA7083" w:rsidRPr="00621677">
        <w:rPr>
          <w:rStyle w:val="Char8"/>
          <w:spacing w:val="-4"/>
          <w:rtl/>
        </w:rPr>
        <w:t>: از پیامبر</w:t>
      </w:r>
      <w:r w:rsidR="00EE01BC" w:rsidRPr="00621677">
        <w:rPr>
          <w:rStyle w:val="Char8"/>
          <w:rFonts w:hint="cs"/>
          <w:spacing w:val="-4"/>
          <w:rtl/>
        </w:rPr>
        <w:t xml:space="preserve"> </w:t>
      </w:r>
      <w:r w:rsidR="00EE01BC" w:rsidRPr="00621677">
        <w:rPr>
          <w:rStyle w:val="Char8"/>
          <w:rFonts w:cs="CTraditional Arabic" w:hint="cs"/>
          <w:spacing w:val="-4"/>
          <w:rtl/>
        </w:rPr>
        <w:t>ص</w:t>
      </w:r>
      <w:r w:rsidR="00FA7083" w:rsidRPr="0052470B">
        <w:rPr>
          <w:rStyle w:val="Char8"/>
          <w:rtl/>
        </w:rPr>
        <w:t xml:space="preserve"> در باره‌ی مردی که از روی شجاعت یا تعصب قومی یا تظاهر و ریا</w:t>
      </w:r>
      <w:r w:rsidR="009419ED" w:rsidRPr="0052470B">
        <w:rPr>
          <w:rStyle w:val="Char8"/>
          <w:rtl/>
        </w:rPr>
        <w:t xml:space="preserve"> می‌</w:t>
      </w:r>
      <w:r w:rsidR="00FA7083" w:rsidRPr="0052470B">
        <w:rPr>
          <w:rStyle w:val="Char8"/>
          <w:rtl/>
        </w:rPr>
        <w:t>جنگد، سؤال شد که: کدام‌یک در راه خداست؟ پیامبر</w:t>
      </w:r>
      <w:r w:rsidR="00EE01BC" w:rsidRPr="0052470B">
        <w:rPr>
          <w:rStyle w:val="Char8"/>
          <w:rFonts w:hint="cs"/>
          <w:rtl/>
        </w:rPr>
        <w:t xml:space="preserve"> </w:t>
      </w:r>
      <w:r w:rsidR="00EE01BC" w:rsidRPr="0052470B">
        <w:rPr>
          <w:rStyle w:val="Char8"/>
          <w:rFonts w:cs="CTraditional Arabic" w:hint="cs"/>
          <w:rtl/>
        </w:rPr>
        <w:t>ص</w:t>
      </w:r>
      <w:r w:rsidR="00FA7083" w:rsidRPr="0052470B">
        <w:rPr>
          <w:rStyle w:val="Char8"/>
          <w:rtl/>
        </w:rPr>
        <w:t xml:space="preserve"> فرمودند: «هر کس که به قصد اعتلای نام (و دین) خدا بجنگد، آن در راه خدا (و مقبول) است»</w:t>
      </w:r>
      <w:r w:rsidR="003E6344" w:rsidRPr="00EE7E0F">
        <w:rPr>
          <w:rStyle w:val="Char4"/>
          <w:rFonts w:hint="cs"/>
          <w:rtl/>
        </w:rPr>
        <w:t>»</w:t>
      </w:r>
      <w:r w:rsidRPr="00E96FD0">
        <w:rPr>
          <w:rStyle w:val="FootnoteReference"/>
          <w:rFonts w:ascii="IRNazli" w:hAnsi="IRNazli" w:cs="IRNazli"/>
          <w:sz w:val="28"/>
          <w:szCs w:val="28"/>
          <w:rtl/>
          <w:lang w:bidi="ar-AE"/>
        </w:rPr>
        <w:footnoteReference w:id="31"/>
      </w:r>
      <w:r w:rsidR="003E6344" w:rsidRPr="0052470B">
        <w:rPr>
          <w:rStyle w:val="Char4"/>
          <w:rFonts w:hint="cs"/>
          <w:spacing w:val="0"/>
          <w:rtl/>
        </w:rPr>
        <w:t>.</w:t>
      </w:r>
    </w:p>
    <w:p w:rsidR="00E35819" w:rsidRPr="0052470B" w:rsidRDefault="00E35819" w:rsidP="00CA2E2E">
      <w:pPr>
        <w:pStyle w:val="a4"/>
        <w:spacing w:before="0" w:beforeAutospacing="0"/>
        <w:ind w:firstLine="284"/>
        <w:jc w:val="both"/>
        <w:rPr>
          <w:rStyle w:val="Char3"/>
          <w:rtl/>
        </w:rPr>
      </w:pPr>
      <w:r w:rsidRPr="00431D1E">
        <w:rPr>
          <w:rStyle w:val="Char3"/>
          <w:rtl/>
        </w:rPr>
        <w:t xml:space="preserve">9- </w:t>
      </w:r>
      <w:r w:rsidR="003E6344" w:rsidRPr="0052470B">
        <w:rPr>
          <w:rStyle w:val="Char4"/>
          <w:rFonts w:hint="cs"/>
          <w:spacing w:val="0"/>
          <w:rtl/>
        </w:rPr>
        <w:t>«</w:t>
      </w:r>
      <w:r w:rsidRPr="0052470B">
        <w:rPr>
          <w:rtl/>
        </w:rPr>
        <w:t xml:space="preserve">وعن أبي بَكْرَة نُفيْعِ بْنِ الْحارِثِ الثَّقفِي </w:t>
      </w:r>
      <w:r w:rsidR="00EE01BC" w:rsidRPr="0052470B">
        <w:rPr>
          <w:rFonts w:cs="CTraditional Arabic"/>
          <w:szCs w:val="28"/>
          <w:rtl/>
        </w:rPr>
        <w:t>س</w:t>
      </w:r>
      <w:r w:rsidRPr="0052470B">
        <w:rPr>
          <w:rtl/>
        </w:rPr>
        <w:t xml:space="preserve"> أَنَّ النَّبِيَّ </w:t>
      </w:r>
      <w:r w:rsidR="00EE01BC" w:rsidRPr="0052470B">
        <w:rPr>
          <w:rFonts w:cs="CTraditional Arabic"/>
          <w:szCs w:val="28"/>
          <w:rtl/>
        </w:rPr>
        <w:t>ص</w:t>
      </w:r>
      <w:r w:rsidRPr="0052470B">
        <w:rPr>
          <w:rtl/>
        </w:rPr>
        <w:t xml:space="preserve"> قال: «إِذَا الْتقَى الْمُسْلِمَانِ بسيْفيْهِمَا فالْقاتِلُ وال</w:t>
      </w:r>
      <w:r w:rsidR="00621677">
        <w:rPr>
          <w:rFonts w:hint="cs"/>
          <w:rtl/>
        </w:rPr>
        <w:t>ـ</w:t>
      </w:r>
      <w:r w:rsidRPr="0052470B">
        <w:rPr>
          <w:rtl/>
        </w:rPr>
        <w:t>مقْتُولُ في النَّارِ» قُلْتُ: يَا رَسُول اللَّهِ</w:t>
      </w:r>
      <w:r w:rsidR="00140074" w:rsidRPr="0052470B">
        <w:rPr>
          <w:rtl/>
        </w:rPr>
        <w:t>،</w:t>
      </w:r>
      <w:r w:rsidRPr="0052470B">
        <w:rPr>
          <w:rtl/>
        </w:rPr>
        <w:t xml:space="preserve"> هَذَا الْقَاتِلُ فمَا بَالُ الْ</w:t>
      </w:r>
      <w:r w:rsidR="00431D1E">
        <w:rPr>
          <w:rFonts w:hint="cs"/>
          <w:rtl/>
        </w:rPr>
        <w:t>ـ</w:t>
      </w:r>
      <w:r w:rsidRPr="0052470B">
        <w:rPr>
          <w:rtl/>
        </w:rPr>
        <w:t>مقْتُولِ</w:t>
      </w:r>
      <w:r w:rsidR="0015419D" w:rsidRPr="0052470B">
        <w:rPr>
          <w:rtl/>
        </w:rPr>
        <w:t>؟</w:t>
      </w:r>
      <w:r w:rsidRPr="0052470B">
        <w:rPr>
          <w:rtl/>
        </w:rPr>
        <w:t xml:space="preserve"> قَال: «إِنَّهُ كَانَ حَرِيصاً عَلَى قَتْلِ صَاحِبِهِ»</w:t>
      </w:r>
      <w:r w:rsidR="003E6344" w:rsidRPr="00EE7E0F">
        <w:rPr>
          <w:rStyle w:val="Char4"/>
          <w:rFonts w:hint="cs"/>
          <w:rtl/>
        </w:rPr>
        <w:t>»</w:t>
      </w:r>
      <w:r w:rsidRPr="00431D1E">
        <w:rPr>
          <w:rStyle w:val="Char5"/>
          <w:rtl/>
        </w:rPr>
        <w:t xml:space="preserve"> </w:t>
      </w:r>
      <w:r w:rsidRPr="0052470B">
        <w:rPr>
          <w:rStyle w:val="Char5"/>
          <w:rtl/>
        </w:rPr>
        <w:t>متفقٌ عليه</w:t>
      </w:r>
      <w:r w:rsidR="0007520D" w:rsidRPr="00431D1E">
        <w:rPr>
          <w:rStyle w:val="Char5"/>
          <w:rtl/>
        </w:rPr>
        <w:t>.</w:t>
      </w:r>
    </w:p>
    <w:p w:rsidR="001105DC" w:rsidRPr="0052470B" w:rsidRDefault="001105DC" w:rsidP="00CA2E2E">
      <w:pPr>
        <w:ind w:firstLine="284"/>
        <w:jc w:val="both"/>
        <w:rPr>
          <w:rStyle w:val="Char3"/>
          <w:rtl/>
        </w:rPr>
      </w:pPr>
      <w:r w:rsidRPr="0052470B">
        <w:rPr>
          <w:rStyle w:val="Char3"/>
          <w:rtl/>
        </w:rPr>
        <w:t>9.</w:t>
      </w:r>
      <w:r w:rsidR="00FA7083" w:rsidRPr="0052470B">
        <w:rPr>
          <w:rStyle w:val="Char3"/>
          <w:rtl/>
        </w:rPr>
        <w:t xml:space="preserve"> </w:t>
      </w:r>
      <w:r w:rsidR="005415B4" w:rsidRPr="005415B4">
        <w:rPr>
          <w:rStyle w:val="Char4"/>
          <w:rtl/>
        </w:rPr>
        <w:t>«</w:t>
      </w:r>
      <w:r w:rsidR="00FA7083" w:rsidRPr="005415B4">
        <w:rPr>
          <w:rStyle w:val="Char8"/>
          <w:rtl/>
        </w:rPr>
        <w:t>از ابی‌بکره</w:t>
      </w:r>
      <w:r w:rsidR="00FA7083" w:rsidRPr="0052470B">
        <w:rPr>
          <w:rStyle w:val="Char8"/>
          <w:rtl/>
        </w:rPr>
        <w:t xml:space="preserve"> </w:t>
      </w:r>
      <w:r w:rsidR="005415B4">
        <w:rPr>
          <w:rStyle w:val="Char8"/>
          <w:rtl/>
        </w:rPr>
        <w:t>نفیع بن حارث ثقفی</w:t>
      </w:r>
      <w:r w:rsidR="003707A2" w:rsidRPr="0052470B">
        <w:rPr>
          <w:rStyle w:val="Char8"/>
          <w:rFonts w:cs="CTraditional Arabic"/>
          <w:szCs w:val="28"/>
          <w:rtl/>
        </w:rPr>
        <w:t xml:space="preserve"> س</w:t>
      </w:r>
      <w:r w:rsidR="00FA7083" w:rsidRPr="0052470B">
        <w:rPr>
          <w:rStyle w:val="Char8"/>
          <w:rtl/>
        </w:rPr>
        <w:t xml:space="preserve"> روایت شده است که پیامبر</w:t>
      </w:r>
      <w:r w:rsidR="00EE01BC" w:rsidRPr="0052470B">
        <w:rPr>
          <w:rStyle w:val="Char8"/>
          <w:rFonts w:hint="cs"/>
          <w:rtl/>
        </w:rPr>
        <w:t xml:space="preserve"> </w:t>
      </w:r>
      <w:r w:rsidR="00EE01BC" w:rsidRPr="0052470B">
        <w:rPr>
          <w:rStyle w:val="Char8"/>
          <w:rFonts w:cs="CTraditional Arabic" w:hint="cs"/>
          <w:rtl/>
        </w:rPr>
        <w:t>ص</w:t>
      </w:r>
      <w:r w:rsidR="00FA7083" w:rsidRPr="0052470B">
        <w:rPr>
          <w:rStyle w:val="Char8"/>
          <w:rtl/>
        </w:rPr>
        <w:t xml:space="preserve"> فرمودند: «هر گاه دو مسلمان، به روی یکدیگر شمشیر کشیدند، قاتل و مقتول، هر دو در آتش هستند»؛ گفتم: ای رسول خدا</w:t>
      </w:r>
      <w:r w:rsidR="00EE01BC" w:rsidRPr="0052470B">
        <w:rPr>
          <w:rStyle w:val="Char8"/>
          <w:rFonts w:hint="cs"/>
          <w:rtl/>
        </w:rPr>
        <w:t xml:space="preserve"> </w:t>
      </w:r>
      <w:r w:rsidR="00EE01BC" w:rsidRPr="0052470B">
        <w:rPr>
          <w:rStyle w:val="Char8"/>
          <w:rFonts w:cs="CTraditional Arabic" w:hint="cs"/>
          <w:rtl/>
        </w:rPr>
        <w:t>ص</w:t>
      </w:r>
      <w:r w:rsidR="00FA7083" w:rsidRPr="0052470B">
        <w:rPr>
          <w:rStyle w:val="Char8"/>
          <w:rtl/>
        </w:rPr>
        <w:t xml:space="preserve"> قاتل که معلوم است، مقتول چه گناهی دارد؟ فرمودند: «او نیز بر قتل طرفش حریص بوده است</w:t>
      </w:r>
      <w:r w:rsidR="00FA7083" w:rsidRPr="0052470B">
        <w:rPr>
          <w:rStyle w:val="Char3"/>
          <w:rtl/>
        </w:rPr>
        <w:t>»</w:t>
      </w:r>
      <w:r w:rsidR="003E6344" w:rsidRPr="00EE7E0F">
        <w:rPr>
          <w:rStyle w:val="Char4"/>
          <w:rFonts w:hint="cs"/>
          <w:rtl/>
        </w:rPr>
        <w:t>»</w:t>
      </w:r>
      <w:r w:rsidR="00A17B4F" w:rsidRPr="00E96FD0">
        <w:rPr>
          <w:rStyle w:val="FootnoteReference"/>
          <w:rFonts w:ascii="IRNazli" w:hAnsi="IRNazli" w:cs="IRNazli"/>
          <w:sz w:val="28"/>
          <w:szCs w:val="28"/>
          <w:rtl/>
          <w:lang w:bidi="ar-AE"/>
        </w:rPr>
        <w:footnoteReference w:id="32"/>
      </w:r>
      <w:r w:rsidR="00E114CE" w:rsidRPr="0052470B">
        <w:rPr>
          <w:rStyle w:val="Char3"/>
          <w:rtl/>
        </w:rPr>
        <w:t>.</w:t>
      </w:r>
    </w:p>
    <w:p w:rsidR="00862D6F" w:rsidRPr="00431D1E" w:rsidRDefault="00862D6F" w:rsidP="00FA5C34">
      <w:pPr>
        <w:pStyle w:val="a4"/>
        <w:spacing w:before="0" w:beforeAutospacing="0"/>
        <w:ind w:firstLine="284"/>
        <w:jc w:val="both"/>
        <w:rPr>
          <w:rStyle w:val="Char3"/>
          <w:rtl/>
        </w:rPr>
      </w:pPr>
      <w:r w:rsidRPr="00431D1E">
        <w:rPr>
          <w:rStyle w:val="Char3"/>
          <w:rtl/>
        </w:rPr>
        <w:t xml:space="preserve">10- </w:t>
      </w:r>
      <w:r w:rsidR="00C55DB3"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 قال رسول الله </w:t>
      </w:r>
      <w:r w:rsidR="00EE01BC" w:rsidRPr="0052470B">
        <w:rPr>
          <w:rFonts w:cs="CTraditional Arabic"/>
          <w:szCs w:val="28"/>
          <w:rtl/>
        </w:rPr>
        <w:t>ص</w:t>
      </w:r>
      <w:r w:rsidR="0015419D" w:rsidRPr="0052470B">
        <w:rPr>
          <w:rtl/>
        </w:rPr>
        <w:t>:</w:t>
      </w:r>
      <w:r w:rsidRPr="0052470B">
        <w:rPr>
          <w:rtl/>
        </w:rPr>
        <w:t xml:space="preserve"> «صَلاَةُ الرَّجُلِ في جماعةٍ تزيدُ عَلَى صَلاَتِهِ في سُوقِهِ وَبَيْتِهِ بضْعاً وعِشْرينَ دَرَجَةً</w:t>
      </w:r>
      <w:r w:rsidR="00140074" w:rsidRPr="0052470B">
        <w:rPr>
          <w:rtl/>
        </w:rPr>
        <w:t>،</w:t>
      </w:r>
      <w:r w:rsidRPr="0052470B">
        <w:rPr>
          <w:rtl/>
        </w:rPr>
        <w:t xml:space="preserve"> وذلِكَ أَنَّ أَحَدَهُمْ إِذا تَوَضَّأَ فَأَحْسَنَ الْوُضُوءَ</w:t>
      </w:r>
      <w:r w:rsidR="00140074" w:rsidRPr="0052470B">
        <w:rPr>
          <w:rtl/>
        </w:rPr>
        <w:t>،</w:t>
      </w:r>
      <w:r w:rsidRPr="0052470B">
        <w:rPr>
          <w:rtl/>
        </w:rPr>
        <w:t xml:space="preserve"> ثُمَّ أَتَى الْمَسْجِد لا يُرِيدُ إِلاَّ الصَّلاَةَ</w:t>
      </w:r>
      <w:r w:rsidR="00140074" w:rsidRPr="0052470B">
        <w:rPr>
          <w:rtl/>
        </w:rPr>
        <w:t>،</w:t>
      </w:r>
      <w:r w:rsidRPr="0052470B">
        <w:rPr>
          <w:rtl/>
        </w:rPr>
        <w:t xml:space="preserve"> لا يَنْهَزُهُ إِلاَّ الصَّلاَةُ</w:t>
      </w:r>
      <w:r w:rsidR="00140074" w:rsidRPr="0052470B">
        <w:rPr>
          <w:rtl/>
        </w:rPr>
        <w:t>،</w:t>
      </w:r>
      <w:r w:rsidRPr="0052470B">
        <w:rPr>
          <w:rtl/>
        </w:rPr>
        <w:t xml:space="preserve"> لَمْ يَخطُ خُطوَةً إِلاَّ رُفِعَ لَهُ بِها دَرجةٌ</w:t>
      </w:r>
      <w:r w:rsidR="00140074" w:rsidRPr="0052470B">
        <w:rPr>
          <w:rtl/>
        </w:rPr>
        <w:t>،</w:t>
      </w:r>
      <w:r w:rsidRPr="0052470B">
        <w:rPr>
          <w:rtl/>
        </w:rPr>
        <w:t xml:space="preserve"> وَحُطَّ عَنْهُ بِهَا خَطيئَةٌ حتَّى يَدْخلَ الْمَسْجِدَ</w:t>
      </w:r>
      <w:r w:rsidR="00140074" w:rsidRPr="0052470B">
        <w:rPr>
          <w:rtl/>
        </w:rPr>
        <w:t>،</w:t>
      </w:r>
      <w:r w:rsidRPr="0052470B">
        <w:rPr>
          <w:rtl/>
        </w:rPr>
        <w:t xml:space="preserve"> فَإِذَا دخل الْمَسْجِدَ كانَ في الصَّلاَةِ مَا كَانَتِ الصَّلاةُ هِيَ التي تحبِسُهُ</w:t>
      </w:r>
      <w:r w:rsidR="00140074" w:rsidRPr="0052470B">
        <w:rPr>
          <w:rtl/>
        </w:rPr>
        <w:t>،</w:t>
      </w:r>
      <w:r w:rsidRPr="0052470B">
        <w:rPr>
          <w:rtl/>
        </w:rPr>
        <w:t xml:space="preserve"> وَالْمَلائِكَةُ يُصَلُّونَ عَلَى أَحَدكُمْ ما دام في مَجْلِسهِ الَّذي صَلَّى فِيهِ</w:t>
      </w:r>
      <w:r w:rsidR="00140074" w:rsidRPr="0052470B">
        <w:rPr>
          <w:rtl/>
        </w:rPr>
        <w:t>،</w:t>
      </w:r>
      <w:r w:rsidRPr="0052470B">
        <w:rPr>
          <w:rtl/>
        </w:rPr>
        <w:t xml:space="preserve"> يقُولُونَ</w:t>
      </w:r>
      <w:r w:rsidR="0015419D" w:rsidRPr="0052470B">
        <w:rPr>
          <w:rtl/>
        </w:rPr>
        <w:t>:</w:t>
      </w:r>
      <w:r w:rsidRPr="0052470B">
        <w:rPr>
          <w:rtl/>
        </w:rPr>
        <w:t xml:space="preserve"> اللَّهُمَّ ارْحَمْهُ</w:t>
      </w:r>
      <w:r w:rsidR="00140074" w:rsidRPr="0052470B">
        <w:rPr>
          <w:rtl/>
        </w:rPr>
        <w:t>،</w:t>
      </w:r>
      <w:r w:rsidRPr="0052470B">
        <w:rPr>
          <w:rtl/>
        </w:rPr>
        <w:t xml:space="preserve"> اللَّهُمَّ اغْفِرْ لَهُ</w:t>
      </w:r>
      <w:r w:rsidR="00140074" w:rsidRPr="0052470B">
        <w:rPr>
          <w:rtl/>
        </w:rPr>
        <w:t>،</w:t>
      </w:r>
      <w:r w:rsidRPr="0052470B">
        <w:rPr>
          <w:rtl/>
        </w:rPr>
        <w:t xml:space="preserve"> اللَّهُمَّ تُبْ عَلَيْهِ</w:t>
      </w:r>
      <w:r w:rsidR="00140074" w:rsidRPr="0052470B">
        <w:rPr>
          <w:rtl/>
        </w:rPr>
        <w:t>،</w:t>
      </w:r>
      <w:r w:rsidRPr="0052470B">
        <w:rPr>
          <w:rtl/>
        </w:rPr>
        <w:t xml:space="preserve"> مالَمْ يُؤْذِ فِيهِ</w:t>
      </w:r>
      <w:r w:rsidR="00140074" w:rsidRPr="0052470B">
        <w:rPr>
          <w:rtl/>
        </w:rPr>
        <w:t>،</w:t>
      </w:r>
      <w:r w:rsidRPr="0052470B">
        <w:rPr>
          <w:rtl/>
        </w:rPr>
        <w:t xml:space="preserve"> مَا لَمْ يُحْدِثْ فِيهِ</w:t>
      </w:r>
      <w:r w:rsidR="00140074" w:rsidRPr="0052470B">
        <w:rPr>
          <w:rtl/>
        </w:rPr>
        <w:t>»</w:t>
      </w:r>
      <w:r w:rsidR="00431D1E" w:rsidRPr="00431D1E">
        <w:rPr>
          <w:rStyle w:val="Char4"/>
          <w:rtl/>
        </w:rPr>
        <w:t>»</w:t>
      </w:r>
      <w:r w:rsidRPr="00431D1E">
        <w:rPr>
          <w:rStyle w:val="Char5"/>
          <w:rtl/>
        </w:rPr>
        <w:t xml:space="preserve"> متفقٌ عليه</w:t>
      </w:r>
      <w:r w:rsidR="00140074" w:rsidRPr="00431D1E">
        <w:rPr>
          <w:rStyle w:val="Char5"/>
          <w:rtl/>
        </w:rPr>
        <w:t>،</w:t>
      </w:r>
      <w:r w:rsidR="00431D1E" w:rsidRPr="00431D1E">
        <w:rPr>
          <w:rStyle w:val="Char5"/>
          <w:rFonts w:hint="cs"/>
          <w:rtl/>
        </w:rPr>
        <w:t xml:space="preserve"> </w:t>
      </w:r>
      <w:r w:rsidRPr="00431D1E">
        <w:rPr>
          <w:rStyle w:val="Char5"/>
          <w:rtl/>
        </w:rPr>
        <w:t>وهَذَا لَفْظُ مُسْلمٍ</w:t>
      </w:r>
      <w:r w:rsidR="00140074" w:rsidRPr="00431D1E">
        <w:rPr>
          <w:rStyle w:val="Char5"/>
          <w:rtl/>
        </w:rPr>
        <w:t>.</w:t>
      </w:r>
      <w:r w:rsidRPr="00431D1E">
        <w:rPr>
          <w:rStyle w:val="Char5"/>
          <w:rtl/>
        </w:rPr>
        <w:t xml:space="preserve"> وَقَوْلُهُ</w:t>
      </w:r>
      <w:r w:rsidRPr="0052470B">
        <w:rPr>
          <w:rtl/>
        </w:rPr>
        <w:t xml:space="preserve"> </w:t>
      </w:r>
      <w:r w:rsidR="00EE01BC" w:rsidRPr="0052470B">
        <w:rPr>
          <w:rFonts w:cs="CTraditional Arabic"/>
          <w:szCs w:val="28"/>
          <w:rtl/>
        </w:rPr>
        <w:t>ص</w:t>
      </w:r>
      <w:r w:rsidR="0015419D" w:rsidRPr="00431D1E">
        <w:rPr>
          <w:rStyle w:val="Char5"/>
          <w:rtl/>
        </w:rPr>
        <w:t>:</w:t>
      </w:r>
      <w:r w:rsidRPr="00431D1E">
        <w:rPr>
          <w:rStyle w:val="Char5"/>
          <w:rtl/>
        </w:rPr>
        <w:t xml:space="preserve"> «ينْهَزُهُ</w:t>
      </w:r>
      <w:r w:rsidR="00140074" w:rsidRPr="00431D1E">
        <w:rPr>
          <w:rStyle w:val="Char5"/>
          <w:rtl/>
        </w:rPr>
        <w:t>»</w:t>
      </w:r>
      <w:r w:rsidRPr="00431D1E">
        <w:rPr>
          <w:rStyle w:val="Char5"/>
          <w:rtl/>
        </w:rPr>
        <w:t xml:space="preserve"> هُوَ بِفتحِ الْياءِ وَالْ</w:t>
      </w:r>
      <w:r w:rsidR="00431D1E">
        <w:rPr>
          <w:rStyle w:val="Char5"/>
          <w:rFonts w:hint="cs"/>
          <w:rtl/>
        </w:rPr>
        <w:t>ـ</w:t>
      </w:r>
      <w:r w:rsidRPr="00431D1E">
        <w:rPr>
          <w:rStyle w:val="Char5"/>
          <w:rtl/>
        </w:rPr>
        <w:t>هاءِ وَبالزَّاي</w:t>
      </w:r>
      <w:r w:rsidR="0015419D" w:rsidRPr="00431D1E">
        <w:rPr>
          <w:rStyle w:val="Char5"/>
          <w:rtl/>
        </w:rPr>
        <w:t>:</w:t>
      </w:r>
      <w:r w:rsidRPr="00431D1E">
        <w:rPr>
          <w:rStyle w:val="Char5"/>
          <w:rtl/>
        </w:rPr>
        <w:t xml:space="preserve"> أَي يُخْرِجُهُ ويُنْهِضُهُ</w:t>
      </w:r>
      <w:r w:rsidR="00140074" w:rsidRPr="00431D1E">
        <w:rPr>
          <w:rStyle w:val="Char3"/>
          <w:rtl/>
        </w:rPr>
        <w:t>.</w:t>
      </w:r>
    </w:p>
    <w:p w:rsidR="00DE4094" w:rsidRPr="0052470B" w:rsidRDefault="00431D1E" w:rsidP="00CA2E2E">
      <w:pPr>
        <w:ind w:firstLine="284"/>
        <w:jc w:val="both"/>
        <w:rPr>
          <w:rStyle w:val="Char3"/>
          <w:rtl/>
        </w:rPr>
      </w:pPr>
      <w:r w:rsidRPr="00431D1E">
        <w:rPr>
          <w:rStyle w:val="Char3"/>
          <w:rtl/>
        </w:rPr>
        <w:t>10</w:t>
      </w:r>
      <w:r w:rsidR="00920C55">
        <w:rPr>
          <w:rStyle w:val="Char3"/>
          <w:rFonts w:hint="cs"/>
          <w:rtl/>
        </w:rPr>
        <w:t>.</w:t>
      </w:r>
      <w:r w:rsidR="00FA7083" w:rsidRPr="0052470B">
        <w:rPr>
          <w:rStyle w:val="Char3"/>
          <w:rtl/>
        </w:rPr>
        <w:t xml:space="preserve"> </w:t>
      </w:r>
      <w:r w:rsidR="00920C55" w:rsidRPr="00920C55">
        <w:rPr>
          <w:rStyle w:val="Char4"/>
          <w:rtl/>
        </w:rPr>
        <w:t>«</w:t>
      </w:r>
      <w:r w:rsidR="00FA7083" w:rsidRPr="0052470B">
        <w:rPr>
          <w:rStyle w:val="Char8"/>
          <w:rtl/>
        </w:rPr>
        <w:t>از ابوهریره</w:t>
      </w:r>
      <w:r w:rsidR="003707A2" w:rsidRPr="0052470B">
        <w:rPr>
          <w:rStyle w:val="Char8"/>
          <w:rFonts w:cs="CTraditional Arabic"/>
          <w:szCs w:val="28"/>
          <w:rtl/>
        </w:rPr>
        <w:t xml:space="preserve"> س</w:t>
      </w:r>
      <w:r w:rsidR="00FA7083" w:rsidRPr="0052470B">
        <w:rPr>
          <w:rStyle w:val="Char8"/>
          <w:rtl/>
        </w:rPr>
        <w:t xml:space="preserve"> روایت شده است که پیامبر</w:t>
      </w:r>
      <w:r w:rsidR="00EE01BC" w:rsidRPr="0052470B">
        <w:rPr>
          <w:rStyle w:val="Char8"/>
          <w:rFonts w:hint="cs"/>
          <w:rtl/>
        </w:rPr>
        <w:t xml:space="preserve"> </w:t>
      </w:r>
      <w:r w:rsidR="00EE01BC" w:rsidRPr="0052470B">
        <w:rPr>
          <w:rStyle w:val="Char8"/>
          <w:rFonts w:cs="CTraditional Arabic" w:hint="cs"/>
          <w:rtl/>
        </w:rPr>
        <w:t>ص</w:t>
      </w:r>
      <w:r w:rsidR="00FA7083" w:rsidRPr="0052470B">
        <w:rPr>
          <w:rStyle w:val="Char8"/>
          <w:rtl/>
        </w:rPr>
        <w:t xml:space="preserve"> فرمودند: «نماز جماعت مرد مسلمان بر نماز او در بازار یا در خانه‌اش، بیش از بیست درجه برتری دارد، به‌دلیل این‌که هر گاه مسلمانی، وضوی کاملی گرفت و با نیت نماز خواندن به مسجد آمد، و نماز، تنها دلیل بلند شدن و بیرون آمدن او از خانه باشد، تا هنگام ورود به مسجد، در برابر هر قدمش، یک درجه ثواب او بیشتر و یک مورد از گناهان او کمتر می‌شود و با ورود به مسجد، ثواب و اجر نمازخوان را دارد، به‌شرطی که فقط به خاطر نماز در مسجد نشسته باشد و فرشتگان در هنگام نماز یکی از شما، بر او درود می‌فرستند و می‌گویند: خداوندا! بر او رحم کن و او را بیامرز و توبه‌ی او را بپذیر! به شرطی که اذیت یا نقض وضویی، از او صادر نشود</w:t>
      </w:r>
      <w:r w:rsidR="004852D8" w:rsidRPr="0052470B">
        <w:rPr>
          <w:rStyle w:val="Char8"/>
          <w:rFonts w:hint="cs"/>
          <w:rtl/>
        </w:rPr>
        <w:t>»</w:t>
      </w:r>
      <w:r w:rsidR="00A62780" w:rsidRPr="00EE7E0F">
        <w:rPr>
          <w:rStyle w:val="Char4"/>
          <w:rFonts w:hint="cs"/>
          <w:rtl/>
        </w:rPr>
        <w:t>»</w:t>
      </w:r>
      <w:r w:rsidR="00DE4094" w:rsidRPr="00E96FD0">
        <w:rPr>
          <w:rStyle w:val="FootnoteReference"/>
          <w:rFonts w:ascii="IRNazli" w:hAnsi="IRNazli" w:cs="IRNazli"/>
          <w:sz w:val="28"/>
          <w:szCs w:val="28"/>
          <w:rtl/>
          <w:lang w:bidi="ar-AE"/>
        </w:rPr>
        <w:footnoteReference w:id="33"/>
      </w:r>
      <w:r w:rsidR="00A62780" w:rsidRPr="0052470B">
        <w:rPr>
          <w:rStyle w:val="Char4"/>
          <w:rFonts w:hint="cs"/>
          <w:spacing w:val="0"/>
          <w:rtl/>
        </w:rPr>
        <w:t>.</w:t>
      </w:r>
    </w:p>
    <w:p w:rsidR="00862D6F" w:rsidRPr="00431D1E" w:rsidRDefault="00862D6F" w:rsidP="00431D1E">
      <w:pPr>
        <w:pStyle w:val="a4"/>
        <w:spacing w:before="0" w:beforeAutospacing="0"/>
        <w:ind w:firstLine="284"/>
        <w:jc w:val="both"/>
        <w:rPr>
          <w:rStyle w:val="Char5"/>
          <w:rtl/>
        </w:rPr>
      </w:pPr>
      <w:r w:rsidRPr="00431D1E">
        <w:rPr>
          <w:rStyle w:val="Char3"/>
          <w:rtl/>
        </w:rPr>
        <w:t>11</w:t>
      </w:r>
      <w:r w:rsidRPr="00621677">
        <w:rPr>
          <w:rStyle w:val="Char3"/>
          <w:spacing w:val="-4"/>
          <w:rtl/>
        </w:rPr>
        <w:t xml:space="preserve">- </w:t>
      </w:r>
      <w:r w:rsidR="00F35A97" w:rsidRPr="00621677">
        <w:rPr>
          <w:rStyle w:val="Char4"/>
          <w:rFonts w:hint="cs"/>
          <w:spacing w:val="-4"/>
          <w:rtl/>
        </w:rPr>
        <w:t>«</w:t>
      </w:r>
      <w:r w:rsidRPr="00621677">
        <w:rPr>
          <w:rFonts w:eastAsia="SimSun"/>
          <w:spacing w:val="-4"/>
          <w:rtl/>
        </w:rPr>
        <w:t>وَعَنْ أب</w:t>
      </w:r>
      <w:r w:rsidR="009419ED" w:rsidRPr="00621677">
        <w:rPr>
          <w:rFonts w:eastAsia="SimSun"/>
          <w:spacing w:val="-4"/>
          <w:rtl/>
        </w:rPr>
        <w:t>ی</w:t>
      </w:r>
      <w:r w:rsidRPr="00621677">
        <w:rPr>
          <w:rFonts w:eastAsia="SimSun"/>
          <w:spacing w:val="-4"/>
          <w:rtl/>
        </w:rPr>
        <w:t xml:space="preserve"> الْعَبَّاسِ عَبْدِ اللَّهِ بْنِ عبَّاسِ بْنِ عَبْدِ الْمُطَِّلب</w:t>
      </w:r>
      <w:r w:rsidR="00EE01BC" w:rsidRPr="00621677">
        <w:rPr>
          <w:rFonts w:eastAsia="SimSun"/>
          <w:spacing w:val="-4"/>
          <w:rtl/>
        </w:rPr>
        <w:t xml:space="preserve"> </w:t>
      </w:r>
      <w:r w:rsidR="009419ED" w:rsidRPr="00621677">
        <w:rPr>
          <w:rFonts w:eastAsia="SimSun" w:cs="CTraditional Arabic"/>
          <w:spacing w:val="-4"/>
          <w:szCs w:val="28"/>
          <w:rtl/>
        </w:rPr>
        <w:t>ب</w:t>
      </w:r>
      <w:r w:rsidRPr="00621677">
        <w:rPr>
          <w:rFonts w:eastAsia="SimSun"/>
          <w:spacing w:val="-4"/>
          <w:rtl/>
        </w:rPr>
        <w:t>، عَنْ رسول الله</w:t>
      </w:r>
      <w:r w:rsidR="00EE01BC" w:rsidRPr="00621677">
        <w:rPr>
          <w:rFonts w:eastAsia="SimSun" w:cs="CTraditional Arabic" w:hint="cs"/>
          <w:spacing w:val="-4"/>
          <w:rtl/>
        </w:rPr>
        <w:t>ص</w:t>
      </w:r>
      <w:r w:rsidR="00140074" w:rsidRPr="0052470B">
        <w:rPr>
          <w:rFonts w:eastAsia="SimSun"/>
          <w:rtl/>
        </w:rPr>
        <w:t>،</w:t>
      </w:r>
      <w:r w:rsidRPr="0052470B">
        <w:rPr>
          <w:rFonts w:eastAsia="SimSun"/>
          <w:rtl/>
        </w:rPr>
        <w:t xml:space="preserve"> فِ</w:t>
      </w:r>
      <w:r w:rsidR="009419ED" w:rsidRPr="0052470B">
        <w:rPr>
          <w:rFonts w:eastAsia="SimSun"/>
          <w:rtl/>
        </w:rPr>
        <w:t>ی</w:t>
      </w:r>
      <w:r w:rsidRPr="0052470B">
        <w:rPr>
          <w:rFonts w:eastAsia="SimSun"/>
          <w:rtl/>
        </w:rPr>
        <w:t xml:space="preserve">ما </w:t>
      </w:r>
      <w:r w:rsidR="009419ED" w:rsidRPr="0052470B">
        <w:rPr>
          <w:rFonts w:eastAsia="SimSun"/>
          <w:rtl/>
        </w:rPr>
        <w:t>ی</w:t>
      </w:r>
      <w:r w:rsidRPr="0052470B">
        <w:rPr>
          <w:rFonts w:eastAsia="SimSun"/>
          <w:rtl/>
        </w:rPr>
        <w:t>رْوى عَنْ ربِّهِ</w:t>
      </w:r>
      <w:r w:rsidR="00140074" w:rsidRPr="0052470B">
        <w:rPr>
          <w:rFonts w:eastAsia="SimSun"/>
          <w:rtl/>
        </w:rPr>
        <w:t>،</w:t>
      </w:r>
      <w:r w:rsidRPr="0052470B">
        <w:rPr>
          <w:rFonts w:eastAsia="SimSun"/>
          <w:rtl/>
        </w:rPr>
        <w:t xml:space="preserve"> تَبَارَ</w:t>
      </w:r>
      <w:r w:rsidR="00431D1E">
        <w:rPr>
          <w:rFonts w:eastAsia="SimSun" w:hint="cs"/>
          <w:rtl/>
        </w:rPr>
        <w:t>ك</w:t>
      </w:r>
      <w:r w:rsidRPr="0052470B">
        <w:rPr>
          <w:rFonts w:eastAsia="SimSun"/>
          <w:rtl/>
        </w:rPr>
        <w:t xml:space="preserve"> وَتَعَالَى قَالَ</w:t>
      </w:r>
      <w:r w:rsidR="0015419D" w:rsidRPr="0052470B">
        <w:rPr>
          <w:rFonts w:eastAsia="SimSun"/>
          <w:rtl/>
        </w:rPr>
        <w:t>:</w:t>
      </w:r>
      <w:r w:rsidRPr="0052470B">
        <w:rPr>
          <w:rFonts w:eastAsia="SimSun"/>
          <w:rtl/>
        </w:rPr>
        <w:t xml:space="preserve"> «إِنَّ الله </w:t>
      </w:r>
      <w:r w:rsidR="009419ED" w:rsidRPr="0052470B">
        <w:rPr>
          <w:rFonts w:eastAsia="SimSun"/>
          <w:rtl/>
        </w:rPr>
        <w:t>ک</w:t>
      </w:r>
      <w:r w:rsidRPr="0052470B">
        <w:rPr>
          <w:rFonts w:eastAsia="SimSun"/>
          <w:rtl/>
        </w:rPr>
        <w:t>تَبَ الْحسناتِ والسَّ</w:t>
      </w:r>
      <w:r w:rsidR="009419ED" w:rsidRPr="0052470B">
        <w:rPr>
          <w:rFonts w:eastAsia="SimSun"/>
          <w:rtl/>
        </w:rPr>
        <w:t>ی</w:t>
      </w:r>
      <w:r w:rsidRPr="0052470B">
        <w:rPr>
          <w:rFonts w:eastAsia="SimSun"/>
          <w:rtl/>
        </w:rPr>
        <w:t>ئاتِ ثُمَّ بَ</w:t>
      </w:r>
      <w:r w:rsidR="009419ED" w:rsidRPr="0052470B">
        <w:rPr>
          <w:rFonts w:eastAsia="SimSun"/>
          <w:rtl/>
        </w:rPr>
        <w:t>ی</w:t>
      </w:r>
      <w:r w:rsidRPr="0052470B">
        <w:rPr>
          <w:rFonts w:eastAsia="SimSun"/>
          <w:rtl/>
        </w:rPr>
        <w:t>نَ ذل</w:t>
      </w:r>
      <w:r w:rsidR="00431D1E">
        <w:rPr>
          <w:rFonts w:eastAsia="SimSun" w:hint="cs"/>
          <w:rtl/>
        </w:rPr>
        <w:t>ك</w:t>
      </w:r>
      <w:r w:rsidR="0015419D" w:rsidRPr="0052470B">
        <w:rPr>
          <w:rFonts w:eastAsia="SimSun"/>
          <w:rtl/>
        </w:rPr>
        <w:t>:</w:t>
      </w:r>
      <w:r w:rsidRPr="0052470B">
        <w:rPr>
          <w:rFonts w:eastAsia="SimSun"/>
          <w:rtl/>
        </w:rPr>
        <w:t xml:space="preserve"> فمَنْ همَّ بِحَسَنةٍ فَلمْ </w:t>
      </w:r>
      <w:r w:rsidR="009419ED" w:rsidRPr="0052470B">
        <w:rPr>
          <w:rFonts w:eastAsia="SimSun"/>
          <w:rtl/>
        </w:rPr>
        <w:t>ی</w:t>
      </w:r>
      <w:r w:rsidRPr="0052470B">
        <w:rPr>
          <w:rFonts w:eastAsia="SimSun"/>
          <w:rtl/>
        </w:rPr>
        <w:t xml:space="preserve">عْمَلْهَا </w:t>
      </w:r>
      <w:r w:rsidR="009419ED" w:rsidRPr="0052470B">
        <w:rPr>
          <w:rFonts w:eastAsia="SimSun"/>
          <w:rtl/>
        </w:rPr>
        <w:t>ک</w:t>
      </w:r>
      <w:r w:rsidRPr="0052470B">
        <w:rPr>
          <w:rFonts w:eastAsia="SimSun"/>
          <w:rtl/>
        </w:rPr>
        <w:t>تبَهَا اللَّهُ عِنْدَهُ تَبَارَ</w:t>
      </w:r>
      <w:r w:rsidR="00431D1E">
        <w:rPr>
          <w:rFonts w:eastAsia="SimSun" w:hint="cs"/>
          <w:rtl/>
        </w:rPr>
        <w:t>ك</w:t>
      </w:r>
      <w:r w:rsidRPr="0052470B">
        <w:rPr>
          <w:rFonts w:eastAsia="SimSun"/>
          <w:rtl/>
        </w:rPr>
        <w:t xml:space="preserve"> وَتَعَالَى عِنْدَهُ حسنةً </w:t>
      </w:r>
      <w:r w:rsidR="009419ED" w:rsidRPr="0052470B">
        <w:rPr>
          <w:rFonts w:eastAsia="SimSun"/>
          <w:rtl/>
        </w:rPr>
        <w:t>ک</w:t>
      </w:r>
      <w:r w:rsidRPr="0052470B">
        <w:rPr>
          <w:rFonts w:eastAsia="SimSun"/>
          <w:rtl/>
        </w:rPr>
        <w:t xml:space="preserve">امِلةً وَإِنْ همَّ بهَا فَعَمِلَهَا </w:t>
      </w:r>
      <w:r w:rsidR="009419ED" w:rsidRPr="0052470B">
        <w:rPr>
          <w:rFonts w:eastAsia="SimSun"/>
          <w:rtl/>
        </w:rPr>
        <w:t>ک</w:t>
      </w:r>
      <w:r w:rsidRPr="0052470B">
        <w:rPr>
          <w:rFonts w:eastAsia="SimSun"/>
          <w:rtl/>
        </w:rPr>
        <w:t xml:space="preserve">تَبَهَا اللَّهُ عَشْر حَسَنَاتٍ إِلَى سَبْعِمَائِةِ ضِعْفٍ إِلَى أَضْعَافٍ </w:t>
      </w:r>
      <w:r w:rsidR="009419ED" w:rsidRPr="0052470B">
        <w:rPr>
          <w:rFonts w:eastAsia="SimSun"/>
          <w:rtl/>
        </w:rPr>
        <w:t>ک</w:t>
      </w:r>
      <w:r w:rsidRPr="0052470B">
        <w:rPr>
          <w:rFonts w:eastAsia="SimSun"/>
          <w:rtl/>
        </w:rPr>
        <w:t>ث</w:t>
      </w:r>
      <w:r w:rsidR="009419ED" w:rsidRPr="0052470B">
        <w:rPr>
          <w:rFonts w:eastAsia="SimSun"/>
          <w:rtl/>
        </w:rPr>
        <w:t>ی</w:t>
      </w:r>
      <w:r w:rsidRPr="0052470B">
        <w:rPr>
          <w:rFonts w:eastAsia="SimSun"/>
          <w:rtl/>
        </w:rPr>
        <w:t>رةٍ</w:t>
      </w:r>
      <w:r w:rsidR="00140074" w:rsidRPr="0052470B">
        <w:rPr>
          <w:rFonts w:eastAsia="SimSun"/>
          <w:rtl/>
        </w:rPr>
        <w:t>،</w:t>
      </w:r>
      <w:r w:rsidRPr="0052470B">
        <w:rPr>
          <w:rFonts w:eastAsia="SimSun"/>
          <w:rtl/>
        </w:rPr>
        <w:t xml:space="preserve"> وَإِنْ هَمَّ بِس</w:t>
      </w:r>
      <w:r w:rsidR="009419ED" w:rsidRPr="0052470B">
        <w:rPr>
          <w:rFonts w:eastAsia="SimSun"/>
          <w:rtl/>
        </w:rPr>
        <w:t>ی</w:t>
      </w:r>
      <w:r w:rsidRPr="0052470B">
        <w:rPr>
          <w:rFonts w:eastAsia="SimSun"/>
          <w:rtl/>
        </w:rPr>
        <w:t xml:space="preserve">ئَةِ فَلَمْ </w:t>
      </w:r>
      <w:r w:rsidR="009419ED" w:rsidRPr="0052470B">
        <w:rPr>
          <w:rFonts w:eastAsia="SimSun"/>
          <w:rtl/>
        </w:rPr>
        <w:t>ی</w:t>
      </w:r>
      <w:r w:rsidRPr="0052470B">
        <w:rPr>
          <w:rFonts w:eastAsia="SimSun"/>
          <w:rtl/>
        </w:rPr>
        <w:t xml:space="preserve">عْمَلْهَا </w:t>
      </w:r>
      <w:r w:rsidR="009419ED" w:rsidRPr="0052470B">
        <w:rPr>
          <w:rFonts w:eastAsia="SimSun"/>
          <w:rtl/>
        </w:rPr>
        <w:t>ک</w:t>
      </w:r>
      <w:r w:rsidRPr="0052470B">
        <w:rPr>
          <w:rFonts w:eastAsia="SimSun"/>
          <w:rtl/>
        </w:rPr>
        <w:t xml:space="preserve">تَبَهَا اللَّهُ عِنْدَهُ حَسَنَةً </w:t>
      </w:r>
      <w:r w:rsidR="009419ED" w:rsidRPr="0052470B">
        <w:rPr>
          <w:rFonts w:eastAsia="SimSun"/>
          <w:rtl/>
        </w:rPr>
        <w:t>ک</w:t>
      </w:r>
      <w:r w:rsidRPr="0052470B">
        <w:rPr>
          <w:rFonts w:eastAsia="SimSun"/>
          <w:rtl/>
        </w:rPr>
        <w:t>امِلَةً</w:t>
      </w:r>
      <w:r w:rsidR="00140074" w:rsidRPr="0052470B">
        <w:rPr>
          <w:rFonts w:eastAsia="SimSun"/>
          <w:rtl/>
        </w:rPr>
        <w:t>،</w:t>
      </w:r>
      <w:r w:rsidRPr="0052470B">
        <w:rPr>
          <w:rFonts w:eastAsia="SimSun"/>
          <w:rtl/>
        </w:rPr>
        <w:t xml:space="preserve"> وَإِنْ هَمَّ بِها فعَمِلهَا </w:t>
      </w:r>
      <w:r w:rsidR="009419ED" w:rsidRPr="0052470B">
        <w:rPr>
          <w:rFonts w:eastAsia="SimSun"/>
          <w:rtl/>
        </w:rPr>
        <w:t>ک</w:t>
      </w:r>
      <w:r w:rsidRPr="0052470B">
        <w:rPr>
          <w:rFonts w:eastAsia="SimSun"/>
          <w:rtl/>
        </w:rPr>
        <w:t>تَبَهَا اللَّهُ سَ</w:t>
      </w:r>
      <w:r w:rsidR="009419ED" w:rsidRPr="0052470B">
        <w:rPr>
          <w:rFonts w:eastAsia="SimSun"/>
          <w:rtl/>
        </w:rPr>
        <w:t>ی</w:t>
      </w:r>
      <w:r w:rsidRPr="0052470B">
        <w:rPr>
          <w:rFonts w:eastAsia="SimSun"/>
          <w:rtl/>
        </w:rPr>
        <w:t>ئَةً وَاحِدَةً</w:t>
      </w:r>
      <w:r w:rsidRPr="0052470B">
        <w:rPr>
          <w:rtl/>
        </w:rPr>
        <w:t>»</w:t>
      </w:r>
      <w:r w:rsidR="00F35A97" w:rsidRPr="00EE7E0F">
        <w:rPr>
          <w:rStyle w:val="Char4"/>
          <w:rFonts w:hint="cs"/>
          <w:rtl/>
        </w:rPr>
        <w:t>»</w:t>
      </w:r>
      <w:r w:rsidRPr="00431D1E">
        <w:rPr>
          <w:rStyle w:val="Char5"/>
          <w:rtl/>
        </w:rPr>
        <w:t xml:space="preserve"> متفقٌ عليه</w:t>
      </w:r>
      <w:r w:rsidR="00140074" w:rsidRPr="00431D1E">
        <w:rPr>
          <w:rStyle w:val="Char5"/>
          <w:rtl/>
        </w:rPr>
        <w:t>.</w:t>
      </w:r>
    </w:p>
    <w:p w:rsidR="00DE4094" w:rsidRPr="0052470B" w:rsidRDefault="00DE4094" w:rsidP="00CA2E2E">
      <w:pPr>
        <w:ind w:firstLine="284"/>
        <w:jc w:val="both"/>
        <w:rPr>
          <w:rStyle w:val="Char3"/>
          <w:rtl/>
        </w:rPr>
      </w:pPr>
      <w:r w:rsidRPr="0052470B">
        <w:rPr>
          <w:rStyle w:val="Char3"/>
          <w:rtl/>
        </w:rPr>
        <w:t>11.</w:t>
      </w:r>
      <w:r w:rsidR="00FA7083" w:rsidRPr="0052470B">
        <w:rPr>
          <w:rStyle w:val="Char3"/>
          <w:rtl/>
        </w:rPr>
        <w:t xml:space="preserve"> </w:t>
      </w:r>
      <w:r w:rsidR="00920C55" w:rsidRPr="00920C55">
        <w:rPr>
          <w:rStyle w:val="Char4"/>
          <w:rtl/>
        </w:rPr>
        <w:t>«</w:t>
      </w:r>
      <w:r w:rsidR="00FA7083" w:rsidRPr="0052470B">
        <w:rPr>
          <w:rStyle w:val="Char8"/>
          <w:rtl/>
        </w:rPr>
        <w:t>از ابوعب</w:t>
      </w:r>
      <w:r w:rsidR="00920C55">
        <w:rPr>
          <w:rStyle w:val="Char8"/>
          <w:rtl/>
        </w:rPr>
        <w:t>اس عبدالله بن عباس بن عبدالمطلب</w:t>
      </w:r>
      <w:r w:rsidR="00920C55">
        <w:rPr>
          <w:rStyle w:val="Char8"/>
          <w:rFonts w:hint="cs"/>
          <w:rtl/>
        </w:rPr>
        <w:t xml:space="preserve"> </w:t>
      </w:r>
      <w:r w:rsidR="00FE44AA" w:rsidRPr="0052470B">
        <w:rPr>
          <w:rStyle w:val="Char8"/>
          <w:rtl/>
        </w:rPr>
        <w:t>ب</w:t>
      </w:r>
      <w:r w:rsidR="00FA7083" w:rsidRPr="0052470B">
        <w:rPr>
          <w:rStyle w:val="Char8"/>
          <w:rtl/>
        </w:rPr>
        <w:t>روایت شده است که پیامبر</w:t>
      </w:r>
      <w:r w:rsidR="000C6F25" w:rsidRPr="0052470B">
        <w:rPr>
          <w:rStyle w:val="Char8"/>
          <w:rFonts w:cs="CTraditional Arabic" w:hint="cs"/>
          <w:szCs w:val="28"/>
          <w:rtl/>
        </w:rPr>
        <w:t xml:space="preserve"> ص</w:t>
      </w:r>
      <w:r w:rsidR="00FA7083" w:rsidRPr="0052470B">
        <w:rPr>
          <w:rStyle w:val="Char8"/>
          <w:rtl/>
        </w:rPr>
        <w:t xml:space="preserve"> از خداوند متعال روایت می‌کند که: «خداوند نیکی‌ها و بدی‌ها را نوشت و آنها را روشن کرد، پس هر کس قصد یک کار خوب و ثواب کند و انجام ندهد، خداوند یک حسنه‌ی کامل برای او می‌نویسد، و اگر نیت کرد و کار نیک را انجام داد، ده حس</w:t>
      </w:r>
      <w:r w:rsidR="00C36269" w:rsidRPr="0052470B">
        <w:rPr>
          <w:rStyle w:val="Char8"/>
          <w:rtl/>
        </w:rPr>
        <w:t>ن</w:t>
      </w:r>
      <w:r w:rsidR="00FA7083" w:rsidRPr="0052470B">
        <w:rPr>
          <w:rStyle w:val="Char8"/>
          <w:rtl/>
        </w:rPr>
        <w:t>ه برای او می‌نویسد و گاهی تا هفتصد حسنه و بیشتر، و اگر قصد گناهی نمود و انجام نداد، خداوند، یک حسنه در دفتر اعمال او می‌نویسد؛ اما اگر قصد کرد و انجام داد، خداوند آن را تنها یک گناه ثبت می‌فرماید»</w:t>
      </w:r>
      <w:r w:rsidR="00F7051B" w:rsidRPr="00EE7E0F">
        <w:rPr>
          <w:rStyle w:val="Char4"/>
          <w:rFonts w:hint="cs"/>
          <w:rtl/>
        </w:rPr>
        <w:t>»</w:t>
      </w:r>
      <w:r w:rsidRPr="00E96FD0">
        <w:rPr>
          <w:rStyle w:val="FootnoteReference"/>
          <w:rFonts w:ascii="IRNazli" w:hAnsi="IRNazli" w:cs="IRNazli"/>
          <w:sz w:val="28"/>
          <w:szCs w:val="28"/>
          <w:rtl/>
          <w:lang w:bidi="ar-AE"/>
        </w:rPr>
        <w:footnoteReference w:id="34"/>
      </w:r>
      <w:r w:rsidR="00F7051B" w:rsidRPr="0052470B">
        <w:rPr>
          <w:rStyle w:val="Char4"/>
          <w:rFonts w:hint="cs"/>
          <w:spacing w:val="0"/>
          <w:rtl/>
        </w:rPr>
        <w:t>.</w:t>
      </w:r>
    </w:p>
    <w:p w:rsidR="00A136D1" w:rsidRPr="00431D1E" w:rsidRDefault="00A136D1" w:rsidP="00FA5C34">
      <w:pPr>
        <w:pStyle w:val="a4"/>
        <w:spacing w:before="0" w:beforeAutospacing="0"/>
        <w:ind w:firstLine="284"/>
        <w:jc w:val="both"/>
        <w:rPr>
          <w:rStyle w:val="Char3"/>
          <w:rtl/>
        </w:rPr>
      </w:pPr>
      <w:r w:rsidRPr="00431D1E">
        <w:rPr>
          <w:rStyle w:val="Char3"/>
          <w:rtl/>
        </w:rPr>
        <w:t xml:space="preserve">12- </w:t>
      </w:r>
      <w:r w:rsidR="00F7051B" w:rsidRPr="0052470B">
        <w:rPr>
          <w:rStyle w:val="Char4"/>
          <w:rFonts w:hint="cs"/>
          <w:spacing w:val="0"/>
          <w:rtl/>
        </w:rPr>
        <w:t>«</w:t>
      </w:r>
      <w:r w:rsidRPr="0052470B">
        <w:rPr>
          <w:rtl/>
        </w:rPr>
        <w:t xml:space="preserve">وعن أبي عَبْد الرَّحْمَن عَبْدِ اللَّهِ بْنِ عُمَرَ بْنِ الْخطَّابِ، </w:t>
      </w:r>
      <w:r w:rsidR="00EE01BC" w:rsidRPr="0052470B">
        <w:rPr>
          <w:rFonts w:cs="CTraditional Arabic"/>
          <w:szCs w:val="28"/>
          <w:rtl/>
        </w:rPr>
        <w:t>ب</w:t>
      </w:r>
      <w:r w:rsidRPr="0052470B">
        <w:rPr>
          <w:rtl/>
        </w:rPr>
        <w:t xml:space="preserve"> قال: سَمِعْتُ رسول الله </w:t>
      </w:r>
      <w:r w:rsidR="00EE01BC" w:rsidRPr="0052470B">
        <w:rPr>
          <w:rFonts w:cs="CTraditional Arabic"/>
          <w:szCs w:val="28"/>
          <w:rtl/>
        </w:rPr>
        <w:t>ص</w:t>
      </w:r>
      <w:r w:rsidRPr="0052470B">
        <w:rPr>
          <w:rtl/>
        </w:rPr>
        <w:t xml:space="preserve"> يَقُولُ: «انْطَلَقَ ثَلاَثَةُ نفر مِمَّنْ كَانَ قَبْلَكُمْ حَتَّى آوَاهُمُ الْمبِيتُ إِلَى غَارٍ فَدَخَلُوهُ، فانْحَدَرَتْ صَخْرةٌ مِنَ الْجبلِ فَسَدَّتْ عَلَيْهِمْ الْغَارَ، فَقَالُوا</w:t>
      </w:r>
      <w:r w:rsidR="0015419D" w:rsidRPr="0052470B">
        <w:rPr>
          <w:rtl/>
        </w:rPr>
        <w:t>:</w:t>
      </w:r>
      <w:r w:rsidRPr="0052470B">
        <w:rPr>
          <w:rtl/>
        </w:rPr>
        <w:t xml:space="preserve"> إِنَّهُ لا يُنْجِيكُمْ مِنْ الصَّخْرَةِ إِلاَّ أَنْ تَدْعُوا الله تعالى بصالح أَعْمَالكُمْ</w:t>
      </w:r>
      <w:r w:rsidR="00B5221B" w:rsidRPr="0052470B">
        <w:rPr>
          <w:rFonts w:hint="cs"/>
          <w:rtl/>
        </w:rPr>
        <w:t>»</w:t>
      </w:r>
      <w:r w:rsidR="00B5221B" w:rsidRPr="00EE7E0F">
        <w:rPr>
          <w:rStyle w:val="Char4"/>
          <w:rFonts w:hint="cs"/>
          <w:rtl/>
        </w:rPr>
        <w:t>»</w:t>
      </w:r>
      <w:r w:rsidR="00140074" w:rsidRPr="00431D1E">
        <w:rPr>
          <w:rStyle w:val="Char3"/>
          <w:rtl/>
        </w:rPr>
        <w:t>.</w:t>
      </w:r>
    </w:p>
    <w:p w:rsidR="00A136D1" w:rsidRPr="00431D1E" w:rsidRDefault="00A136D1" w:rsidP="00FA5C34">
      <w:pPr>
        <w:pStyle w:val="a4"/>
        <w:spacing w:before="0" w:beforeAutospacing="0"/>
        <w:ind w:firstLine="284"/>
        <w:jc w:val="both"/>
        <w:rPr>
          <w:rStyle w:val="Char3"/>
          <w:rtl/>
        </w:rPr>
      </w:pPr>
      <w:r w:rsidRPr="0052470B">
        <w:rPr>
          <w:rStyle w:val="Char5"/>
          <w:rtl/>
        </w:rPr>
        <w:t>قال رجلٌ مِنهُمْ</w:t>
      </w:r>
      <w:r w:rsidR="0015419D" w:rsidRPr="00431D1E">
        <w:rPr>
          <w:rStyle w:val="Char5"/>
          <w:rtl/>
        </w:rPr>
        <w:t>:</w:t>
      </w:r>
      <w:r w:rsidRPr="00431D1E">
        <w:rPr>
          <w:rStyle w:val="Char5"/>
          <w:rtl/>
        </w:rPr>
        <w:t xml:space="preserve"> </w:t>
      </w:r>
      <w:r w:rsidR="00B5221B" w:rsidRPr="0052470B">
        <w:rPr>
          <w:rStyle w:val="Char4"/>
          <w:rFonts w:hint="cs"/>
          <w:spacing w:val="0"/>
          <w:rtl/>
        </w:rPr>
        <w:t>«</w:t>
      </w:r>
      <w:r w:rsidRPr="0052470B">
        <w:rPr>
          <w:rtl/>
        </w:rPr>
        <w:t>اللَّهُمَّ كَانَ لِي أَبَوانِ شَيْخَانِ كَبِيرانِ</w:t>
      </w:r>
      <w:r w:rsidR="00140074" w:rsidRPr="0052470B">
        <w:rPr>
          <w:rtl/>
        </w:rPr>
        <w:t>،</w:t>
      </w:r>
      <w:r w:rsidRPr="0052470B">
        <w:rPr>
          <w:rtl/>
        </w:rPr>
        <w:t xml:space="preserve"> وكُنْتُ لاَ أَغبِقُ قبْلهَما أَهْلاً وَلا مالاً فنأَى بي طَلَبُ الشَّجرِ يَوْماً فَلمْ أُرِحْ عَلَيْهمَا حَتَّى نَامَا فَحَلبْت لَهُمَا غبُوقَهمَا فَوَجَدْتُهُمَا نَائِميْنِ</w:t>
      </w:r>
      <w:r w:rsidR="00140074" w:rsidRPr="0052470B">
        <w:rPr>
          <w:rtl/>
        </w:rPr>
        <w:t>،</w:t>
      </w:r>
      <w:r w:rsidRPr="0052470B">
        <w:rPr>
          <w:rtl/>
        </w:rPr>
        <w:t xml:space="preserve"> فَكَرِهْت أَنْ أُوقظَهمَا وَأَنْ أَغْبِقَ قَبْلَهُمَا أَهْلاً أَوْ مَالاً، فَلَبِثْتُ</w:t>
      </w:r>
      <w:r w:rsidR="000C6F25" w:rsidRPr="0052470B">
        <w:rPr>
          <w:rtl/>
        </w:rPr>
        <w:t xml:space="preserve"> </w:t>
      </w:r>
      <w:r w:rsidRPr="0052470B">
        <w:rPr>
          <w:rtl/>
        </w:rPr>
        <w:t>وَالْقَدَحُ عَلَى يَدِى</w:t>
      </w:r>
      <w:r w:rsidR="000C6F25" w:rsidRPr="0052470B">
        <w:rPr>
          <w:rtl/>
        </w:rPr>
        <w:t xml:space="preserve"> </w:t>
      </w:r>
      <w:r w:rsidRPr="0052470B">
        <w:rPr>
          <w:rtl/>
        </w:rPr>
        <w:t>أَنْتَظِرُ اسْتِيقَاظَهُما حَتَّى بَرَقَ الْفَجْرُ وَالصِّبْيَةُ يَتَضاغَوْنَ عِنْدَ قَدَمى</w:t>
      </w:r>
      <w:r w:rsidR="000C6F25" w:rsidRPr="0052470B">
        <w:rPr>
          <w:rtl/>
        </w:rPr>
        <w:t xml:space="preserve"> </w:t>
      </w:r>
      <w:r w:rsidRPr="0052470B">
        <w:rPr>
          <w:rtl/>
        </w:rPr>
        <w:t>فَاسْتَيْقظَا فَشَربَا غَبُوقَهُمَا</w:t>
      </w:r>
      <w:r w:rsidR="00140074" w:rsidRPr="0052470B">
        <w:rPr>
          <w:rtl/>
        </w:rPr>
        <w:t>.</w:t>
      </w:r>
      <w:r w:rsidRPr="0052470B">
        <w:rPr>
          <w:rtl/>
        </w:rPr>
        <w:t xml:space="preserve"> اللَّهُمَّ إِنْ كُنْتُ فَعَلْتُ ذَلِكَ ابْتِغَاءَ وَجْهِكَ فَفَرِّجْ عَنَّا مَا نَحْنُ فِيهِ مِنْ هَذِهِ الصَّخْرَة</w:t>
      </w:r>
      <w:r w:rsidR="00140074" w:rsidRPr="0052470B">
        <w:rPr>
          <w:rtl/>
        </w:rPr>
        <w:t>،</w:t>
      </w:r>
      <w:r w:rsidRPr="0052470B">
        <w:rPr>
          <w:rtl/>
        </w:rPr>
        <w:t xml:space="preserve"> فانْفَرَجَتْ شَيْئاً لا يَسْتَطيعُونَ الْخُرُوجَ مِنْهُ</w:t>
      </w:r>
      <w:r w:rsidR="00B5221B" w:rsidRPr="00EE7E0F">
        <w:rPr>
          <w:rStyle w:val="Char4"/>
          <w:rFonts w:hint="cs"/>
          <w:rtl/>
        </w:rPr>
        <w:t>»</w:t>
      </w:r>
      <w:r w:rsidR="00140074" w:rsidRPr="00431D1E">
        <w:rPr>
          <w:rStyle w:val="Char3"/>
          <w:rtl/>
        </w:rPr>
        <w:t>.</w:t>
      </w:r>
    </w:p>
    <w:p w:rsidR="00A136D1" w:rsidRPr="00431D1E" w:rsidRDefault="00A136D1" w:rsidP="00431D1E">
      <w:pPr>
        <w:pStyle w:val="a4"/>
        <w:spacing w:before="0" w:beforeAutospacing="0"/>
        <w:ind w:firstLine="284"/>
        <w:jc w:val="both"/>
        <w:rPr>
          <w:rStyle w:val="Char3"/>
          <w:rtl/>
        </w:rPr>
      </w:pPr>
      <w:r w:rsidRPr="0052470B">
        <w:rPr>
          <w:rStyle w:val="Char5"/>
          <w:rtl/>
        </w:rPr>
        <w:t>قال الآخر</w:t>
      </w:r>
      <w:r w:rsidR="0015419D" w:rsidRPr="00431D1E">
        <w:rPr>
          <w:rStyle w:val="Char5"/>
          <w:rtl/>
        </w:rPr>
        <w:t>:</w:t>
      </w:r>
      <w:r w:rsidRPr="00431D1E">
        <w:rPr>
          <w:rStyle w:val="Char5"/>
          <w:rtl/>
        </w:rPr>
        <w:t xml:space="preserve"> </w:t>
      </w:r>
      <w:r w:rsidR="00B5221B" w:rsidRPr="0052470B">
        <w:rPr>
          <w:rStyle w:val="Char4"/>
          <w:rFonts w:hint="cs"/>
          <w:spacing w:val="0"/>
          <w:rtl/>
        </w:rPr>
        <w:t>«</w:t>
      </w:r>
      <w:r w:rsidRPr="0052470B">
        <w:rPr>
          <w:rtl/>
        </w:rPr>
        <w:t>اللَّهُمَّ إِنَّهُ كَانتْ لِيَ ابْنَةُ عمٍّ كانتْ أَحَبَّ النَّاسِ إِلَيَّ</w:t>
      </w:r>
      <w:r w:rsidR="00140074" w:rsidRPr="00431D1E">
        <w:rPr>
          <w:rStyle w:val="Char4"/>
          <w:rtl/>
        </w:rPr>
        <w:t>»</w:t>
      </w:r>
      <w:r w:rsidRPr="00431D1E">
        <w:rPr>
          <w:rStyle w:val="Char5"/>
          <w:rtl/>
        </w:rPr>
        <w:t xml:space="preserve"> وفي رواية</w:t>
      </w:r>
      <w:r w:rsidR="0015419D" w:rsidRPr="00431D1E">
        <w:rPr>
          <w:rStyle w:val="Char5"/>
          <w:rtl/>
        </w:rPr>
        <w:t>:</w:t>
      </w:r>
      <w:r w:rsidRPr="00431D1E">
        <w:rPr>
          <w:rStyle w:val="Char5"/>
          <w:rtl/>
        </w:rPr>
        <w:t xml:space="preserve"> </w:t>
      </w:r>
      <w:r w:rsidR="008960CB" w:rsidRPr="00431D1E">
        <w:rPr>
          <w:rStyle w:val="Char4"/>
          <w:rtl/>
        </w:rPr>
        <w:t>«</w:t>
      </w:r>
      <w:r w:rsidRPr="0052470B">
        <w:rPr>
          <w:rtl/>
        </w:rPr>
        <w:t>كُنْتُ أُحِبُّهَا كَأَشد مَا يُحبُّ الرِّجَالُ النِّسَاءِ</w:t>
      </w:r>
      <w:r w:rsidR="00140074" w:rsidRPr="0052470B">
        <w:rPr>
          <w:rtl/>
        </w:rPr>
        <w:t>،</w:t>
      </w:r>
      <w:r w:rsidRPr="0052470B">
        <w:rPr>
          <w:rtl/>
        </w:rPr>
        <w:t xml:space="preserve"> فَأَرَدْتُهَا عَلَى نَفْسهَا فَامْتَنَعَتْ مِنِّ</w:t>
      </w:r>
      <w:r w:rsidR="00431D1E">
        <w:rPr>
          <w:rFonts w:hint="cs"/>
          <w:rtl/>
        </w:rPr>
        <w:t>ي</w:t>
      </w:r>
      <w:r w:rsidRPr="0052470B">
        <w:rPr>
          <w:rtl/>
        </w:rPr>
        <w:t xml:space="preserve"> حَتَّى أَلَمَّتْ بِهَا سَنَةٌ مِنَ السِّنِينَ فَجَاءَتْنِ</w:t>
      </w:r>
      <w:r w:rsidR="00431D1E">
        <w:rPr>
          <w:rFonts w:hint="cs"/>
          <w:rtl/>
        </w:rPr>
        <w:t>ي</w:t>
      </w:r>
      <w:r w:rsidRPr="0052470B">
        <w:rPr>
          <w:rtl/>
        </w:rPr>
        <w:t xml:space="preserve"> فَأَعْطَيْتُهِا عِشْرينَ وَمِائَةَ دِينَارٍ عَلَى أَنْ تُخَلِّىَ بَيْنِ</w:t>
      </w:r>
      <w:r w:rsidR="00431D1E">
        <w:rPr>
          <w:rFonts w:hint="cs"/>
          <w:rtl/>
        </w:rPr>
        <w:t>ي</w:t>
      </w:r>
      <w:r w:rsidRPr="0052470B">
        <w:rPr>
          <w:rtl/>
        </w:rPr>
        <w:t xml:space="preserve"> وَبَيْنَ نَفْسِهَا ففَعَلَت</w:t>
      </w:r>
      <w:r w:rsidR="00140074" w:rsidRPr="0052470B">
        <w:rPr>
          <w:rtl/>
        </w:rPr>
        <w:t>،</w:t>
      </w:r>
      <w:r w:rsidRPr="0052470B">
        <w:rPr>
          <w:rtl/>
        </w:rPr>
        <w:t xml:space="preserve"> حَتَّى إِذَا قَدَرْتُ عَلَيْهَا</w:t>
      </w:r>
      <w:r w:rsidR="00140074" w:rsidRPr="00431D1E">
        <w:rPr>
          <w:rStyle w:val="Char4"/>
          <w:rtl/>
        </w:rPr>
        <w:t>»</w:t>
      </w:r>
      <w:r w:rsidRPr="00431D1E">
        <w:rPr>
          <w:rStyle w:val="Char5"/>
          <w:rtl/>
        </w:rPr>
        <w:t xml:space="preserve"> وفي رواية</w:t>
      </w:r>
      <w:r w:rsidR="0015419D" w:rsidRPr="00431D1E">
        <w:rPr>
          <w:rStyle w:val="Char5"/>
          <w:rtl/>
        </w:rPr>
        <w:t>:</w:t>
      </w:r>
      <w:r w:rsidRPr="00431D1E">
        <w:rPr>
          <w:rStyle w:val="Char5"/>
          <w:rtl/>
        </w:rPr>
        <w:t xml:space="preserve"> </w:t>
      </w:r>
      <w:r w:rsidR="008960CB" w:rsidRPr="00431D1E">
        <w:rPr>
          <w:rStyle w:val="Char4"/>
          <w:rtl/>
        </w:rPr>
        <w:t>«</w:t>
      </w:r>
      <w:r w:rsidRPr="0052470B">
        <w:rPr>
          <w:rtl/>
        </w:rPr>
        <w:t>فَلَمَّا قَعَدْتُ بَيْنَ رِجْليْهَا</w:t>
      </w:r>
      <w:r w:rsidR="00140074" w:rsidRPr="0052470B">
        <w:rPr>
          <w:rtl/>
        </w:rPr>
        <w:t>،</w:t>
      </w:r>
      <w:r w:rsidRPr="0052470B">
        <w:rPr>
          <w:rtl/>
        </w:rPr>
        <w:t xml:space="preserve"> قَالتْ</w:t>
      </w:r>
      <w:r w:rsidR="0015419D" w:rsidRPr="0052470B">
        <w:rPr>
          <w:rtl/>
        </w:rPr>
        <w:t>:</w:t>
      </w:r>
      <w:r w:rsidRPr="0052470B">
        <w:rPr>
          <w:rtl/>
        </w:rPr>
        <w:t xml:space="preserve"> اتَّقِ الله ولا تَفُضَّ الْخاتَمَ إِلاَّ بِحَقِّهِ</w:t>
      </w:r>
      <w:r w:rsidR="00140074" w:rsidRPr="0052470B">
        <w:rPr>
          <w:rtl/>
        </w:rPr>
        <w:t>،</w:t>
      </w:r>
      <w:r w:rsidRPr="0052470B">
        <w:rPr>
          <w:rtl/>
        </w:rPr>
        <w:t xml:space="preserve"> فانْصَرَفْتُ عَنْهَا وَهِىَ أَحَبُّ النَّاسِ إِليَّ وَتركْتُ الذَّهَبَ الَّذي أَعْطَيتُهَا</w:t>
      </w:r>
      <w:r w:rsidR="00140074" w:rsidRPr="0052470B">
        <w:rPr>
          <w:rtl/>
        </w:rPr>
        <w:t>،</w:t>
      </w:r>
      <w:r w:rsidRPr="0052470B">
        <w:rPr>
          <w:rtl/>
        </w:rPr>
        <w:t xml:space="preserve"> اللَّهُمَّ إِنْ كُنْتُ فَعْلتُ ذَلِكَ ابْتِغَاءَ وَجْهِكَ فافْرُجْ عَنَّا مَا نَحْنُ فِيهِ</w:t>
      </w:r>
      <w:r w:rsidR="00140074" w:rsidRPr="0052470B">
        <w:rPr>
          <w:rtl/>
        </w:rPr>
        <w:t>،</w:t>
      </w:r>
      <w:r w:rsidRPr="0052470B">
        <w:rPr>
          <w:rtl/>
        </w:rPr>
        <w:t xml:space="preserve"> فانفَرَجَتِ الصَّخْرَةُ غَيْرَ أَنَّهُمْ لا يَسْتَطِيعُونَ الْخُرُوجَ مِنْهَا</w:t>
      </w:r>
      <w:r w:rsidR="00B5221B" w:rsidRPr="00431D1E">
        <w:rPr>
          <w:rStyle w:val="Char4"/>
          <w:rFonts w:hint="cs"/>
          <w:rtl/>
        </w:rPr>
        <w:t>»</w:t>
      </w:r>
      <w:r w:rsidR="00140074" w:rsidRPr="00431D1E">
        <w:rPr>
          <w:rStyle w:val="Char3"/>
          <w:rtl/>
        </w:rPr>
        <w:t>.</w:t>
      </w:r>
    </w:p>
    <w:p w:rsidR="00A136D1" w:rsidRPr="00431D1E" w:rsidRDefault="00A136D1" w:rsidP="00FA5C34">
      <w:pPr>
        <w:pStyle w:val="a4"/>
        <w:spacing w:before="0" w:beforeAutospacing="0"/>
        <w:ind w:firstLine="284"/>
        <w:jc w:val="both"/>
        <w:rPr>
          <w:rStyle w:val="Char5"/>
          <w:rtl/>
        </w:rPr>
      </w:pPr>
      <w:r w:rsidRPr="0052470B">
        <w:rPr>
          <w:rStyle w:val="Char5"/>
          <w:rtl/>
        </w:rPr>
        <w:t>وقَالَ الثَّالِثُ</w:t>
      </w:r>
      <w:r w:rsidR="0015419D" w:rsidRPr="00431D1E">
        <w:rPr>
          <w:rStyle w:val="Char5"/>
          <w:rtl/>
        </w:rPr>
        <w:t>:</w:t>
      </w:r>
      <w:r w:rsidRPr="00431D1E">
        <w:rPr>
          <w:rStyle w:val="Char5"/>
          <w:rtl/>
        </w:rPr>
        <w:t xml:space="preserve"> </w:t>
      </w:r>
      <w:r w:rsidR="00B5221B" w:rsidRPr="0052470B">
        <w:rPr>
          <w:rStyle w:val="Char4"/>
          <w:rFonts w:hint="cs"/>
          <w:spacing w:val="0"/>
          <w:rtl/>
        </w:rPr>
        <w:t>«</w:t>
      </w:r>
      <w:r w:rsidRPr="0052470B">
        <w:rPr>
          <w:rtl/>
        </w:rPr>
        <w:t xml:space="preserve">اللَّهُمَّ إِنِّي اسْتَأْجَرْتُ أُجرَاءَ وَأَعْطَيْتُهمْ أَجْرَهُمْ غَيْرَ رَجُلٍ وَاحِدٍ تَرَكَ الَّذي لَّه وذهب فثمَّرت </w:t>
      </w:r>
      <w:r w:rsidR="00431D1E">
        <w:rPr>
          <w:rtl/>
        </w:rPr>
        <w:t>أجره حتى كثرت منه الأموال فجائن</w:t>
      </w:r>
      <w:r w:rsidR="00431D1E">
        <w:rPr>
          <w:rFonts w:hint="cs"/>
          <w:rtl/>
        </w:rPr>
        <w:t>ي</w:t>
      </w:r>
      <w:r w:rsidRPr="0052470B">
        <w:rPr>
          <w:rtl/>
        </w:rPr>
        <w:t xml:space="preserve"> بعد حين فقال يا عبد الله أَدِّ إِلَيَّ أَجْرِي</w:t>
      </w:r>
      <w:r w:rsidR="00140074" w:rsidRPr="0052470B">
        <w:rPr>
          <w:rtl/>
        </w:rPr>
        <w:t>،</w:t>
      </w:r>
      <w:r w:rsidRPr="0052470B">
        <w:rPr>
          <w:rtl/>
        </w:rPr>
        <w:t xml:space="preserve"> فَقُلْتُ</w:t>
      </w:r>
      <w:r w:rsidR="0015419D" w:rsidRPr="0052470B">
        <w:rPr>
          <w:rtl/>
        </w:rPr>
        <w:t>:</w:t>
      </w:r>
      <w:r w:rsidRPr="0052470B">
        <w:rPr>
          <w:rtl/>
        </w:rPr>
        <w:t xml:space="preserve"> كُلُّ مَا تَرَى منْ أَجْرِكَ</w:t>
      </w:r>
      <w:r w:rsidR="0015419D" w:rsidRPr="0052470B">
        <w:rPr>
          <w:rtl/>
        </w:rPr>
        <w:t>:</w:t>
      </w:r>
      <w:r w:rsidRPr="0052470B">
        <w:rPr>
          <w:rtl/>
        </w:rPr>
        <w:t xml:space="preserve"> مِنَ الإِبِلِ وَالْبَقَرِ وَالْغَنَم وَالرَّقِيق فقال: يا عَبْدَ اللَّهِ لا تَسْتهْز</w:t>
      </w:r>
      <w:r w:rsidR="00C36269" w:rsidRPr="0052470B">
        <w:rPr>
          <w:rtl/>
        </w:rPr>
        <w:t>ئ</w:t>
      </w:r>
      <w:r w:rsidRPr="0052470B">
        <w:rPr>
          <w:rtl/>
        </w:rPr>
        <w:t xml:space="preserve"> بي</w:t>
      </w:r>
      <w:r w:rsidR="00140074" w:rsidRPr="0052470B">
        <w:rPr>
          <w:rtl/>
        </w:rPr>
        <w:t>،</w:t>
      </w:r>
      <w:r w:rsidRPr="0052470B">
        <w:rPr>
          <w:rtl/>
        </w:rPr>
        <w:t xml:space="preserve"> فَقُلْتُ</w:t>
      </w:r>
      <w:r w:rsidR="0015419D" w:rsidRPr="0052470B">
        <w:rPr>
          <w:rtl/>
        </w:rPr>
        <w:t>:</w:t>
      </w:r>
      <w:r w:rsidRPr="0052470B">
        <w:rPr>
          <w:rtl/>
        </w:rPr>
        <w:t xml:space="preserve"> لاَ أَسْتَهْز</w:t>
      </w:r>
      <w:r w:rsidR="00C36269" w:rsidRPr="0052470B">
        <w:rPr>
          <w:rtl/>
        </w:rPr>
        <w:t>ئ</w:t>
      </w:r>
      <w:r w:rsidRPr="0052470B">
        <w:rPr>
          <w:rtl/>
        </w:rPr>
        <w:t xml:space="preserve"> بك، فَأَخَذَهُ كُلَّهُ فاسْتاقَهُ فَلَمْ يَتْرُكْ مِنْه شَيْئاً</w:t>
      </w:r>
      <w:r w:rsidR="00140074" w:rsidRPr="0052470B">
        <w:rPr>
          <w:rtl/>
        </w:rPr>
        <w:t>،</w:t>
      </w:r>
      <w:r w:rsidRPr="0052470B">
        <w:rPr>
          <w:rtl/>
        </w:rPr>
        <w:t xml:space="preserve"> اللَّهُمَّ إِنْ كُنْتُ فَعَلْتُ ذَلِكَ ابْتغَاءَ وَجْهِكَ فافْرُجْ عَنَّا مَا نَحْنُ فِيهِ</w:t>
      </w:r>
      <w:r w:rsidR="00140074" w:rsidRPr="0052470B">
        <w:rPr>
          <w:rtl/>
        </w:rPr>
        <w:t>،</w:t>
      </w:r>
      <w:r w:rsidRPr="0052470B">
        <w:rPr>
          <w:rtl/>
        </w:rPr>
        <w:t xml:space="preserve"> فَانْفَرَجَتِ الصَّخْرَةُ فخرَجُوا يَمْشُونَ</w:t>
      </w:r>
      <w:r w:rsidR="00F7051B" w:rsidRPr="00EE7E0F">
        <w:rPr>
          <w:rStyle w:val="Char4"/>
          <w:rFonts w:hint="cs"/>
          <w:rtl/>
        </w:rPr>
        <w:t>»</w:t>
      </w:r>
      <w:r w:rsidRPr="00431D1E">
        <w:rPr>
          <w:rStyle w:val="Char5"/>
          <w:rtl/>
        </w:rPr>
        <w:t xml:space="preserve"> متفقٌ </w:t>
      </w:r>
      <w:r w:rsidRPr="0052470B">
        <w:rPr>
          <w:rStyle w:val="Char5"/>
          <w:rtl/>
        </w:rPr>
        <w:t>عليه</w:t>
      </w:r>
      <w:r w:rsidRPr="00431D1E">
        <w:rPr>
          <w:rStyle w:val="Char5"/>
          <w:rtl/>
        </w:rPr>
        <w:t>.</w:t>
      </w:r>
    </w:p>
    <w:p w:rsidR="00FA7083" w:rsidRPr="0052470B" w:rsidRDefault="00FA7083" w:rsidP="00EE01BC">
      <w:pPr>
        <w:pStyle w:val="ab"/>
        <w:rPr>
          <w:rtl/>
        </w:rPr>
      </w:pPr>
      <w:r w:rsidRPr="0052470B">
        <w:rPr>
          <w:rtl/>
        </w:rPr>
        <w:t xml:space="preserve">12. </w:t>
      </w:r>
      <w:r w:rsidR="00920C55" w:rsidRPr="00920C55">
        <w:rPr>
          <w:rStyle w:val="Char4"/>
          <w:rtl/>
        </w:rPr>
        <w:t>«</w:t>
      </w:r>
      <w:r w:rsidRPr="0052470B">
        <w:rPr>
          <w:rtl/>
        </w:rPr>
        <w:t>از ابوع</w:t>
      </w:r>
      <w:r w:rsidR="00920C55">
        <w:rPr>
          <w:rtl/>
        </w:rPr>
        <w:t>بدالرحمن عبدالله بن عمر بن خطاب</w:t>
      </w:r>
      <w:r w:rsidR="000C6F25" w:rsidRPr="0052470B">
        <w:rPr>
          <w:rFonts w:cs="CTraditional Arabic"/>
          <w:szCs w:val="28"/>
          <w:rtl/>
        </w:rPr>
        <w:t xml:space="preserve"> ب</w:t>
      </w:r>
      <w:r w:rsidRPr="0052470B">
        <w:rPr>
          <w:rtl/>
        </w:rPr>
        <w:t>روایت شده است که گفت، از پیامبر</w:t>
      </w:r>
      <w:r w:rsidR="00EE01BC" w:rsidRPr="0052470B">
        <w:rPr>
          <w:rFonts w:hint="cs"/>
          <w:rtl/>
        </w:rPr>
        <w:t xml:space="preserve"> </w:t>
      </w:r>
      <w:r w:rsidR="00EE01BC" w:rsidRPr="0052470B">
        <w:rPr>
          <w:rFonts w:cs="CTraditional Arabic" w:hint="cs"/>
          <w:rtl/>
        </w:rPr>
        <w:t>ص</w:t>
      </w:r>
      <w:r w:rsidRPr="0052470B">
        <w:rPr>
          <w:rtl/>
        </w:rPr>
        <w:t xml:space="preserve"> شنیدم که می‌فرمود: «سه نفر از امت‌های گذشته، به همراه یکدیگر (در سفری)، می‌رفتند، تا این‌که شبانگاه، به غاری پناه بردند که شب را به روز آورند، چون داخل غار شدند، سنگی از کوه فرو غلتید و ورودی غار را بر آنها مسدود کرد</w:t>
      </w:r>
      <w:r w:rsidR="00C36269" w:rsidRPr="0052470B">
        <w:rPr>
          <w:rtl/>
        </w:rPr>
        <w:t>،</w:t>
      </w:r>
      <w:r w:rsidRPr="0052470B">
        <w:rPr>
          <w:rtl/>
        </w:rPr>
        <w:t xml:space="preserve"> (و آنها) به همدیگر گفتند: از این سنگ نجات پیدا نمی‌کنیم، مگر این که خداوند را به کارهای شایسته و خالصانه‌ی خود بخوانیم (و بدانها توسل کنیم)</w:t>
      </w:r>
      <w:r w:rsidR="00165A26" w:rsidRPr="0052470B">
        <w:rPr>
          <w:rFonts w:hint="cs"/>
          <w:rtl/>
        </w:rPr>
        <w:t>»</w:t>
      </w:r>
      <w:r w:rsidR="00165A26" w:rsidRPr="00EE7E0F">
        <w:rPr>
          <w:rStyle w:val="Char4"/>
          <w:rFonts w:hint="cs"/>
          <w:rtl/>
        </w:rPr>
        <w:t>»</w:t>
      </w:r>
      <w:r w:rsidRPr="00920C55">
        <w:rPr>
          <w:rStyle w:val="Char3"/>
          <w:rtl/>
        </w:rPr>
        <w:t>.</w:t>
      </w:r>
    </w:p>
    <w:p w:rsidR="00FA7083" w:rsidRPr="0052470B" w:rsidRDefault="008C068C" w:rsidP="008E710D">
      <w:pPr>
        <w:pStyle w:val="ab"/>
        <w:rPr>
          <w:rtl/>
        </w:rPr>
      </w:pPr>
      <w:r w:rsidRPr="0052470B">
        <w:rPr>
          <w:rStyle w:val="Char4"/>
          <w:rFonts w:hint="cs"/>
          <w:spacing w:val="0"/>
          <w:rtl/>
        </w:rPr>
        <w:t>«</w:t>
      </w:r>
      <w:r w:rsidR="00FA7083" w:rsidRPr="0052470B">
        <w:rPr>
          <w:rtl/>
        </w:rPr>
        <w:t>(سپس) یکی از آنها گفت: پروردگارا! (می‌دانی که من)، پدر و مادر پیری داشتم که هرگز پیش از (سهم شام) آنان، برای خود و برای زن و فرزند (و خدمتکاران)</w:t>
      </w:r>
      <w:r w:rsidR="008E710D">
        <w:rPr>
          <w:rFonts w:hint="cs"/>
          <w:rtl/>
        </w:rPr>
        <w:t xml:space="preserve"> </w:t>
      </w:r>
      <w:r w:rsidR="008E710D">
        <w:rPr>
          <w:rFonts w:cs="CTraditional Arabic" w:hint="cs"/>
          <w:rtl/>
        </w:rPr>
        <w:t>ب</w:t>
      </w:r>
      <w:r w:rsidR="00FA7083" w:rsidRPr="0052470B">
        <w:rPr>
          <w:rtl/>
        </w:rPr>
        <w:t xml:space="preserve"> شیر نمی‌دوشیدم؛ روزی برای آوردن هیزم، به صحرا رفته بودم و از آنها دور ماندم و وقتی پیش آنها بازگشتم که خوابیده بودند؛ شبانه، شیر را برای آنها دوشیدم، اما آنان هنوز خوابیده بودند و نپسندیدم که ایشان را بیدار کنم و یا خود و زن و فرزند (و خدمتکاران)م پیش از آنها شیر بنوشیم، ناچار، در حالی که ظرف شیر در دستم بود و کودکانم در برابرم از گرسنگی می‌نالیدند، منتظر ماندم ـ که آنان بیدار شوند (و قبلاً شیر بخورند) ـ تا آن‌که سپیده دمید و آنان بیدار شدند و شیرشان را نوشیدند؛ خداوندا! اگر من، این عمل را خالصانه و فقط برای رضایت تو انجام داده‌ام، ما را از این وضعیت نجات بخش و گشایشی مرحمت فرما</w:t>
      </w:r>
      <w:r w:rsidRPr="00EE7E0F">
        <w:rPr>
          <w:rStyle w:val="Char4"/>
          <w:rFonts w:hint="cs"/>
          <w:rtl/>
        </w:rPr>
        <w:t>»</w:t>
      </w:r>
      <w:r w:rsidR="00FA7083" w:rsidRPr="0052470B">
        <w:rPr>
          <w:rtl/>
        </w:rPr>
        <w:t>.</w:t>
      </w:r>
    </w:p>
    <w:p w:rsidR="00FA7083" w:rsidRPr="000C6780" w:rsidRDefault="008C068C" w:rsidP="00F7051B">
      <w:pPr>
        <w:pStyle w:val="ab"/>
        <w:rPr>
          <w:spacing w:val="2"/>
          <w:rtl/>
        </w:rPr>
      </w:pPr>
      <w:r w:rsidRPr="000C6780">
        <w:rPr>
          <w:rStyle w:val="Char4"/>
          <w:rFonts w:hint="cs"/>
          <w:spacing w:val="2"/>
          <w:rtl/>
        </w:rPr>
        <w:t>«</w:t>
      </w:r>
      <w:r w:rsidR="00FA7083" w:rsidRPr="000C6780">
        <w:rPr>
          <w:spacing w:val="2"/>
          <w:rtl/>
        </w:rPr>
        <w:t xml:space="preserve">پس (از این حرف) سنگ از جای خود تکان خورد؛ اما خروج از غار ممکن نبود؛ دیگری گفت: بارخدایا! (می‌دانی که من) دخترعمویی داشتم که عزیزترین کس نزد من بود ـ [و در روایتی دیگر آمده است که گفت: «او را برابر شدیدترین عشق مردان به زنان، دوست داشتم»] ـ او را خواستم و کام خود را از او طلبیدم، (ولی او) امتناع کرد، تا این که قحط سالی پیش آمد و زندگی بر او تنگ شد، پیش من آمد، یکصد و بیست دینار به او دادم مشروط بر این که او با من خلوت کند، چنین کرد و چون بر کامجویی از او قدرت یافتم ـ [و در روایتی دیگر آمده است که: </w:t>
      </w:r>
      <w:r w:rsidR="00C36269" w:rsidRPr="000C6780">
        <w:rPr>
          <w:spacing w:val="2"/>
          <w:rtl/>
        </w:rPr>
        <w:t>«</w:t>
      </w:r>
      <w:r w:rsidR="00FA7083" w:rsidRPr="000C6780">
        <w:rPr>
          <w:spacing w:val="2"/>
          <w:rtl/>
        </w:rPr>
        <w:t xml:space="preserve">چون در میان دو پای او قرار گرفتم»] </w:t>
      </w:r>
      <w:r w:rsidR="00C36269" w:rsidRPr="000C6780">
        <w:rPr>
          <w:spacing w:val="2"/>
          <w:rtl/>
        </w:rPr>
        <w:t xml:space="preserve">ـ </w:t>
      </w:r>
      <w:r w:rsidR="00FA7083" w:rsidRPr="000C6780">
        <w:rPr>
          <w:spacing w:val="2"/>
          <w:rtl/>
        </w:rPr>
        <w:t>به من گفت: از خدا بترس و مُهرِ مرا جز از راه مشروع نشکن، فوراً از او (و پولی که به او بخشیده بودم) صرف‌نظر کردم، در حالی که او، نزد من، محبوب‌ترین خلق بود؛ پروردگارا! اگر من، این عمل را خالصانه و فقط برای رضایت تو انجام داده‌ام، ما را از این وضعیت نجات بخش و گشایشی مرحمت فرما</w:t>
      </w:r>
      <w:r w:rsidRPr="000C6780">
        <w:rPr>
          <w:rFonts w:hint="cs"/>
          <w:spacing w:val="2"/>
          <w:rtl/>
        </w:rPr>
        <w:t>م</w:t>
      </w:r>
      <w:r w:rsidRPr="000C6780">
        <w:rPr>
          <w:rStyle w:val="Char4"/>
          <w:rFonts w:hint="cs"/>
          <w:spacing w:val="2"/>
          <w:rtl/>
        </w:rPr>
        <w:t>»</w:t>
      </w:r>
      <w:r w:rsidR="00FA7083" w:rsidRPr="000C6780">
        <w:rPr>
          <w:spacing w:val="2"/>
          <w:rtl/>
        </w:rPr>
        <w:t>.</w:t>
      </w:r>
    </w:p>
    <w:p w:rsidR="00920C55" w:rsidRDefault="008C068C" w:rsidP="00621677">
      <w:pPr>
        <w:pStyle w:val="ab"/>
        <w:rPr>
          <w:rStyle w:val="Char4"/>
          <w:spacing w:val="4"/>
        </w:rPr>
      </w:pPr>
      <w:r w:rsidRPr="000C6780">
        <w:rPr>
          <w:rStyle w:val="Char4"/>
          <w:rFonts w:hint="cs"/>
          <w:spacing w:val="4"/>
          <w:rtl/>
        </w:rPr>
        <w:t>«</w:t>
      </w:r>
      <w:r w:rsidR="00FA7083" w:rsidRPr="000C6780">
        <w:rPr>
          <w:spacing w:val="4"/>
          <w:rtl/>
        </w:rPr>
        <w:t>پس (از این حرف) سنگ جنبید و گشایش (دهانه‌ی غار) بیشتر شد، ولی هنوز نمی‌توانستند از غار خارج شوند؛ سومی گفت: خداوندا! عده‌ای کارگر استخدام کرده بودم و مزد آنها را دادم، جز یک نفرشان که مزدش را جای گذاشت و رفت، من، مزد او را به جریان معامله انداختم تا این که مال زیادی شد؛ پس از مدتی، نزد من آمد و گفت: ای بنده‌ی خدا! مزد مرا بپرداز، به او گفتم: آنچه از شتر و گاو و گوسفند و برده می‌بینی، همه از مزد تو به دست آمده است (و حق حلال توست)، آن مرد گفت: این بنده‌ی خدا! مسخره‌ام نکن! گفتم: خیر، تو را مسخره نمی‌کنم، و او تمام مال را تحویل گرفت و آن را حرکت داد و راند و چیزی باقی نگذاشت؛ خدایا! اگر من، این عمل را خالصانه و برای رضایت تو انجام داده‌ام، ما را از این وضعیت نجات بخش و گشایشی مرحمت فرما.</w:t>
      </w:r>
      <w:r w:rsidR="00920C55" w:rsidRPr="000C6780">
        <w:rPr>
          <w:rFonts w:hint="cs"/>
          <w:spacing w:val="4"/>
          <w:rtl/>
        </w:rPr>
        <w:t xml:space="preserve"> </w:t>
      </w:r>
      <w:r w:rsidR="00FA7083" w:rsidRPr="000C6780">
        <w:rPr>
          <w:spacing w:val="4"/>
          <w:rtl/>
        </w:rPr>
        <w:t>ناگهان، سنگ از جای خود بجنبید و همه از غار بیرون آمدند و راه خود را ادامه دادند</w:t>
      </w:r>
      <w:r w:rsidR="00F7051B" w:rsidRPr="000C6780">
        <w:rPr>
          <w:rStyle w:val="Char4"/>
          <w:rFonts w:hint="cs"/>
          <w:spacing w:val="4"/>
          <w:rtl/>
        </w:rPr>
        <w:t>»</w:t>
      </w:r>
      <w:r w:rsidR="00D73322" w:rsidRPr="00E96FD0">
        <w:rPr>
          <w:rStyle w:val="FootnoteReference"/>
          <w:rFonts w:ascii="IRNazli" w:hAnsi="IRNazli" w:cs="IRNazli"/>
          <w:spacing w:val="4"/>
          <w:sz w:val="28"/>
          <w:szCs w:val="28"/>
          <w:rtl/>
        </w:rPr>
        <w:footnoteReference w:id="35"/>
      </w:r>
      <w:r w:rsidR="00F7051B" w:rsidRPr="000C6780">
        <w:rPr>
          <w:rStyle w:val="Char4"/>
          <w:rFonts w:hint="cs"/>
          <w:spacing w:val="4"/>
          <w:rtl/>
        </w:rPr>
        <w:t>.</w:t>
      </w:r>
    </w:p>
    <w:p w:rsidR="000C6780" w:rsidRPr="000C6780" w:rsidRDefault="000C6780" w:rsidP="00621677">
      <w:pPr>
        <w:pStyle w:val="ab"/>
        <w:rPr>
          <w:rStyle w:val="Char4"/>
          <w:spacing w:val="4"/>
          <w:rtl/>
        </w:rPr>
      </w:pPr>
    </w:p>
    <w:p w:rsidR="00621677" w:rsidRPr="00621677" w:rsidRDefault="002C687E" w:rsidP="00621677">
      <w:pPr>
        <w:pStyle w:val="af2"/>
        <w:rPr>
          <w:rtl/>
        </w:rPr>
      </w:pPr>
      <w:bookmarkStart w:id="126" w:name="_Toc442124340"/>
      <w:bookmarkStart w:id="127" w:name="_Toc437943020"/>
      <w:r w:rsidRPr="00621677">
        <w:rPr>
          <w:rtl/>
        </w:rPr>
        <w:t>2. باب التوبة</w:t>
      </w:r>
      <w:bookmarkEnd w:id="126"/>
    </w:p>
    <w:p w:rsidR="00EA68FF" w:rsidRPr="00621677" w:rsidRDefault="00EA68FF" w:rsidP="00621677">
      <w:pPr>
        <w:pStyle w:val="af"/>
        <w:bidi/>
        <w:rPr>
          <w:rtl/>
        </w:rPr>
      </w:pPr>
      <w:bookmarkStart w:id="128" w:name="_Toc442124341"/>
      <w:r w:rsidRPr="00621677">
        <w:rPr>
          <w:rtl/>
        </w:rPr>
        <w:t>باب توبه</w:t>
      </w:r>
      <w:bookmarkEnd w:id="127"/>
      <w:bookmarkEnd w:id="128"/>
    </w:p>
    <w:p w:rsidR="008F47DF" w:rsidRPr="0052470B" w:rsidRDefault="008F47DF" w:rsidP="00CA2E2E">
      <w:pPr>
        <w:pStyle w:val="a8"/>
        <w:rPr>
          <w:rStyle w:val="Char3"/>
          <w:rtl/>
        </w:rPr>
      </w:pPr>
      <w:r w:rsidRPr="0052470B">
        <w:rPr>
          <w:rtl/>
        </w:rPr>
        <w:t>قال العلم</w:t>
      </w:r>
      <w:r w:rsidR="00CA2E2E" w:rsidRPr="0052470B">
        <w:rPr>
          <w:rFonts w:hint="cs"/>
          <w:rtl/>
        </w:rPr>
        <w:t>ـ</w:t>
      </w:r>
      <w:r w:rsidRPr="0052470B">
        <w:rPr>
          <w:rtl/>
        </w:rPr>
        <w:t>اء: التوبة واجبة مِنْ كل ذنب. فإن كانت ال</w:t>
      </w:r>
      <w:r w:rsidR="00CA2E2E" w:rsidRPr="0052470B">
        <w:rPr>
          <w:rFonts w:hint="cs"/>
          <w:rtl/>
        </w:rPr>
        <w:t>ـ</w:t>
      </w:r>
      <w:r w:rsidR="00CA2E2E" w:rsidRPr="0052470B">
        <w:rPr>
          <w:rtl/>
        </w:rPr>
        <w:t>معصية بين العبد وبين الل</w:t>
      </w:r>
      <w:r w:rsidRPr="0052470B">
        <w:rPr>
          <w:rtl/>
        </w:rPr>
        <w:t>ه تعالى لا تتعلق بحق آدمي فلها ثلاثة شروط: أحدها أن يقلع عَنْ ال</w:t>
      </w:r>
      <w:r w:rsidR="00CA2E2E" w:rsidRPr="0052470B">
        <w:rPr>
          <w:rFonts w:hint="cs"/>
          <w:rtl/>
        </w:rPr>
        <w:t>ـ</w:t>
      </w:r>
      <w:r w:rsidRPr="0052470B">
        <w:rPr>
          <w:rtl/>
        </w:rPr>
        <w:t>معصية، والثاني أن يندم عَلَى فعلها، والثالث أن يعزم أن لا يعود إليها أبدا؛ فإن فقد أحد الثلاثة لم تصح توبته. وإن كانت ال</w:t>
      </w:r>
      <w:r w:rsidR="00CA2E2E" w:rsidRPr="0052470B">
        <w:rPr>
          <w:rFonts w:hint="cs"/>
          <w:rtl/>
        </w:rPr>
        <w:t>ـ</w:t>
      </w:r>
      <w:r w:rsidRPr="0052470B">
        <w:rPr>
          <w:rtl/>
        </w:rPr>
        <w:t>معصية تتعلق بآدمي فشروطها أربعة: هذه الثلاثة وأن يبرأ مِنْ حق صاحبها. فأن كانت مالا أو نحوه رده إليه، وإن كان حد قذف ونحوه مكنه مِنْه أو طلب عفوه، وإن كانت غيبة استحله مِنْها. ويجب أن يتوب مِنْ ج</w:t>
      </w:r>
      <w:r w:rsidR="00CA2E2E" w:rsidRPr="0052470B">
        <w:rPr>
          <w:rFonts w:hint="cs"/>
          <w:rtl/>
        </w:rPr>
        <w:t>ـ</w:t>
      </w:r>
      <w:r w:rsidRPr="0052470B">
        <w:rPr>
          <w:rtl/>
        </w:rPr>
        <w:t>ميع الذنوب، فإن تاب مِنْ بعضها صحت توبته عند أهل ال</w:t>
      </w:r>
      <w:r w:rsidR="00CA2E2E" w:rsidRPr="0052470B">
        <w:rPr>
          <w:rFonts w:hint="cs"/>
          <w:rtl/>
        </w:rPr>
        <w:t>ـ</w:t>
      </w:r>
      <w:r w:rsidRPr="0052470B">
        <w:rPr>
          <w:rtl/>
        </w:rPr>
        <w:t>حق مِنْ ذلك الذنب وبقى عليه الباقي. وقد تظاهرت دلائل الكتاب والسنة وإج</w:t>
      </w:r>
      <w:r w:rsidR="00CA2E2E" w:rsidRPr="0052470B">
        <w:rPr>
          <w:rFonts w:hint="cs"/>
          <w:rtl/>
        </w:rPr>
        <w:t>ـ</w:t>
      </w:r>
      <w:r w:rsidRPr="0052470B">
        <w:rPr>
          <w:rtl/>
        </w:rPr>
        <w:t>م</w:t>
      </w:r>
      <w:r w:rsidR="00CA2E2E" w:rsidRPr="0052470B">
        <w:rPr>
          <w:rFonts w:hint="cs"/>
          <w:rtl/>
        </w:rPr>
        <w:t>ـ</w:t>
      </w:r>
      <w:r w:rsidRPr="0052470B">
        <w:rPr>
          <w:rtl/>
        </w:rPr>
        <w:t>اع الأمة عَلَى وجوب التوبة</w:t>
      </w:r>
      <w:r w:rsidRPr="0052470B">
        <w:rPr>
          <w:rStyle w:val="Char3"/>
        </w:rPr>
        <w:t>.</w:t>
      </w:r>
    </w:p>
    <w:p w:rsidR="00B54B6D" w:rsidRPr="0052470B" w:rsidRDefault="00B54B6D" w:rsidP="00CA2E2E">
      <w:pPr>
        <w:pStyle w:val="a6"/>
        <w:rPr>
          <w:rtl/>
        </w:rPr>
      </w:pPr>
      <w:r w:rsidRPr="0052470B">
        <w:rPr>
          <w:rtl/>
        </w:rPr>
        <w:t>علما گفته‌اند: توبه از هر گناهی واجب است؛ اگر گناه بین بنده و خداوند متعال باشد و به حق‌الناس تعلق نداشته باشد، دارای سه شرط است:</w:t>
      </w:r>
    </w:p>
    <w:p w:rsidR="00B54B6D" w:rsidRPr="0052470B" w:rsidRDefault="00B54B6D" w:rsidP="00CA2E2E">
      <w:pPr>
        <w:ind w:firstLine="284"/>
        <w:jc w:val="both"/>
        <w:rPr>
          <w:rStyle w:val="Char3"/>
          <w:rtl/>
        </w:rPr>
      </w:pPr>
      <w:r w:rsidRPr="0052470B">
        <w:rPr>
          <w:rStyle w:val="Chare"/>
          <w:rtl/>
        </w:rPr>
        <w:t>اول</w:t>
      </w:r>
      <w:r w:rsidRPr="0052470B">
        <w:rPr>
          <w:rStyle w:val="Char3"/>
          <w:rtl/>
        </w:rPr>
        <w:t>، بریدن از گناه و ترک آن؛</w:t>
      </w:r>
    </w:p>
    <w:p w:rsidR="00B54B6D" w:rsidRPr="0052470B" w:rsidRDefault="00B54B6D" w:rsidP="00CA2E2E">
      <w:pPr>
        <w:ind w:firstLine="284"/>
        <w:jc w:val="both"/>
        <w:rPr>
          <w:rStyle w:val="Char3"/>
          <w:rtl/>
        </w:rPr>
      </w:pPr>
      <w:r w:rsidRPr="0052470B">
        <w:rPr>
          <w:rStyle w:val="Chare"/>
          <w:rtl/>
        </w:rPr>
        <w:t>دوم</w:t>
      </w:r>
      <w:r w:rsidRPr="0052470B">
        <w:rPr>
          <w:rStyle w:val="Char3"/>
          <w:rtl/>
        </w:rPr>
        <w:t>، پشیمانی از انجام دادن آن؛</w:t>
      </w:r>
    </w:p>
    <w:p w:rsidR="00A37380" w:rsidRPr="0052470B" w:rsidRDefault="00A37380" w:rsidP="00CA2E2E">
      <w:pPr>
        <w:ind w:firstLine="284"/>
        <w:jc w:val="both"/>
        <w:rPr>
          <w:rStyle w:val="Char3"/>
          <w:rtl/>
        </w:rPr>
      </w:pPr>
      <w:r w:rsidRPr="0052470B">
        <w:rPr>
          <w:rStyle w:val="Chare"/>
          <w:rtl/>
        </w:rPr>
        <w:t>سوم</w:t>
      </w:r>
      <w:r w:rsidRPr="0052470B">
        <w:rPr>
          <w:rStyle w:val="Char3"/>
          <w:rtl/>
        </w:rPr>
        <w:t>، برنگشتن همیشگی به گناه.</w:t>
      </w:r>
    </w:p>
    <w:p w:rsidR="00A37380" w:rsidRPr="0052470B" w:rsidRDefault="00A37380" w:rsidP="00CA2E2E">
      <w:pPr>
        <w:ind w:firstLine="284"/>
        <w:jc w:val="both"/>
        <w:rPr>
          <w:rStyle w:val="Char3"/>
          <w:rtl/>
        </w:rPr>
      </w:pPr>
      <w:r w:rsidRPr="0052470B">
        <w:rPr>
          <w:rStyle w:val="Char3"/>
          <w:rtl/>
        </w:rPr>
        <w:t>و اگر یکی از شروط سه‌گانه انجام نشود، توبه صحیح نیست.</w:t>
      </w:r>
    </w:p>
    <w:p w:rsidR="00A37380" w:rsidRPr="0052470B" w:rsidRDefault="00A37380" w:rsidP="00CA2E2E">
      <w:pPr>
        <w:ind w:firstLine="284"/>
        <w:jc w:val="both"/>
        <w:rPr>
          <w:rStyle w:val="Char3"/>
          <w:rtl/>
        </w:rPr>
      </w:pPr>
      <w:r w:rsidRPr="0052470B">
        <w:rPr>
          <w:rStyle w:val="Char3"/>
          <w:rtl/>
        </w:rPr>
        <w:t xml:space="preserve">و اگر گناه به انسانی تعلق داشت، (در حق یک انسان بود) دارای چهار شرط است: </w:t>
      </w:r>
    </w:p>
    <w:p w:rsidR="00A37380" w:rsidRPr="0052470B" w:rsidRDefault="00A37380" w:rsidP="00CA2E2E">
      <w:pPr>
        <w:ind w:firstLine="284"/>
        <w:jc w:val="both"/>
        <w:rPr>
          <w:rStyle w:val="Char3"/>
          <w:rtl/>
        </w:rPr>
      </w:pPr>
      <w:r w:rsidRPr="0052470B">
        <w:rPr>
          <w:rStyle w:val="Char3"/>
          <w:rtl/>
        </w:rPr>
        <w:t xml:space="preserve">سه شرط بالا، و چهارم، این که </w:t>
      </w:r>
      <w:r w:rsidR="0005386B" w:rsidRPr="0052470B">
        <w:rPr>
          <w:rStyle w:val="Char3"/>
          <w:rtl/>
        </w:rPr>
        <w:t>از حق آن شخص، بر</w:t>
      </w:r>
      <w:r w:rsidR="00C36269" w:rsidRPr="0052470B">
        <w:rPr>
          <w:rStyle w:val="Char3"/>
          <w:rtl/>
        </w:rPr>
        <w:t>ئ</w:t>
      </w:r>
      <w:r w:rsidR="0005386B" w:rsidRPr="0052470B">
        <w:rPr>
          <w:rStyle w:val="Char3"/>
          <w:rtl/>
        </w:rPr>
        <w:t xml:space="preserve"> و پاک شود و شخص، او را حلال کند؛ بدین معنی که اگر آن حق، مال یا مانند آن باشد، آن را به او پس دهد</w:t>
      </w:r>
      <w:r w:rsidR="00C36269" w:rsidRPr="0052470B">
        <w:rPr>
          <w:rStyle w:val="Char3"/>
          <w:rtl/>
        </w:rPr>
        <w:t>،</w:t>
      </w:r>
      <w:r w:rsidR="0005386B" w:rsidRPr="0052470B">
        <w:rPr>
          <w:rStyle w:val="Char3"/>
          <w:rtl/>
        </w:rPr>
        <w:t xml:space="preserve"> و اگر حد قذف و بهتان یا مانند آن است، تمکین او را به‌دست آورد (خود را برای حد آماده کند و بپذیرد) یا طلب عفو کند و اگر پشت سر، از او بدی گفته و غیبت کرده است، از او استحلال کند </w:t>
      </w:r>
      <w:r w:rsidR="00F779EB" w:rsidRPr="0052470B">
        <w:rPr>
          <w:rStyle w:val="Char3"/>
          <w:rtl/>
        </w:rPr>
        <w:t>(طلب حلال کردن ذمه است که آن را بِحل کردن هم می‌گویند): و بر شخص مسلمان واجب است که از همه‌ی گناهان توبه کند، اگر از یک گناه توبه کرد، از آن رسته و گناهانی که از آنها توبه نکرده است، بر ذمه‌اش باقی می‌ماند. و دلایلی از کتاب و سنت و اجماع علما بر وجوب توبه در دست است:</w:t>
      </w:r>
    </w:p>
    <w:p w:rsidR="00F779EB" w:rsidRPr="0052470B" w:rsidRDefault="001D725B" w:rsidP="00920C55">
      <w:pPr>
        <w:pStyle w:val="a8"/>
        <w:rPr>
          <w:sz w:val="28"/>
          <w:rtl/>
        </w:rPr>
      </w:pPr>
      <w:r w:rsidRPr="0052470B">
        <w:rPr>
          <w:rtl/>
        </w:rPr>
        <w:t>قال</w:t>
      </w:r>
      <w:r w:rsidRPr="0052470B">
        <w:t xml:space="preserve"> </w:t>
      </w:r>
      <w:r w:rsidR="00F779EB" w:rsidRPr="0052470B">
        <w:rPr>
          <w:rtl/>
        </w:rPr>
        <w:t>الله تعالی:</w:t>
      </w:r>
    </w:p>
    <w:p w:rsidR="002B5586" w:rsidRPr="0052470B" w:rsidRDefault="00765B2E" w:rsidP="00F45582">
      <w:pPr>
        <w:pStyle w:val="a5"/>
        <w:rPr>
          <w:rStyle w:val="Char3"/>
          <w:spacing w:val="0"/>
          <w:rtl/>
        </w:rPr>
      </w:pPr>
      <w:r w:rsidRPr="0052470B">
        <w:rPr>
          <w:rStyle w:val="Char4"/>
          <w:rFonts w:hint="cs"/>
          <w:spacing w:val="0"/>
          <w:rtl/>
        </w:rPr>
        <w:t>﴿</w:t>
      </w:r>
      <w:r w:rsidRPr="00EE7E0F">
        <w:rPr>
          <w:rtl/>
        </w:rPr>
        <w:t xml:space="preserve">وَتُوبُوٓاْ إِلَى </w:t>
      </w:r>
      <w:r w:rsidRPr="00EE7E0F">
        <w:rPr>
          <w:rFonts w:hint="cs"/>
          <w:rtl/>
        </w:rPr>
        <w:t>ٱللَّهِ</w:t>
      </w:r>
      <w:r w:rsidRPr="00EE7E0F">
        <w:rPr>
          <w:rtl/>
        </w:rPr>
        <w:t xml:space="preserve"> جَمِيعًا أَيُّهَ </w:t>
      </w:r>
      <w:r w:rsidRPr="00EE7E0F">
        <w:rPr>
          <w:rFonts w:hint="cs"/>
          <w:rtl/>
        </w:rPr>
        <w:t>ٱلۡمُؤۡمِنُونَ</w:t>
      </w:r>
      <w:r w:rsidRPr="00EE7E0F">
        <w:rPr>
          <w:rtl/>
        </w:rPr>
        <w:t xml:space="preserve"> لَعَلَّكُمۡ تُفۡلِحُونَ</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[النور: 31]</w:t>
      </w:r>
      <w:r w:rsidRPr="00EE7E0F">
        <w:rPr>
          <w:rStyle w:val="Char9"/>
          <w:rFonts w:hint="cs"/>
          <w:rtl/>
        </w:rPr>
        <w:t>.</w:t>
      </w:r>
    </w:p>
    <w:p w:rsidR="00F779EB" w:rsidRPr="0052470B" w:rsidRDefault="00AE3F17" w:rsidP="00EE7E0F">
      <w:pPr>
        <w:pStyle w:val="a2"/>
        <w:rPr>
          <w:rtl/>
        </w:rPr>
      </w:pPr>
      <w:r w:rsidRPr="0052470B">
        <w:rPr>
          <w:rStyle w:val="Char4"/>
          <w:spacing w:val="0"/>
          <w:rtl/>
        </w:rPr>
        <w:t>«</w:t>
      </w:r>
      <w:r w:rsidRPr="0052470B">
        <w:rPr>
          <w:rtl/>
        </w:rPr>
        <w:t>ای مؤمنان! از تمام گناهان به درگاه خدا توبه کنید؛</w:t>
      </w:r>
      <w:r w:rsidR="002B5586" w:rsidRPr="0052470B">
        <w:rPr>
          <w:rtl/>
        </w:rPr>
        <w:t xml:space="preserve"> شاید رستگار شوید</w:t>
      </w:r>
      <w:r w:rsidRPr="00EE7E0F">
        <w:rPr>
          <w:rStyle w:val="Char4"/>
          <w:rtl/>
        </w:rPr>
        <w:t>»</w:t>
      </w:r>
      <w:r w:rsidRPr="0052470B">
        <w:rPr>
          <w:rtl/>
        </w:rPr>
        <w:t>.</w:t>
      </w:r>
    </w:p>
    <w:p w:rsidR="00F779EB" w:rsidRPr="00920C55" w:rsidRDefault="00920C55" w:rsidP="00920C55">
      <w:pPr>
        <w:pStyle w:val="a8"/>
        <w:rPr>
          <w:rtl/>
        </w:rPr>
      </w:pPr>
      <w:r>
        <w:rPr>
          <w:rtl/>
        </w:rPr>
        <w:t>و</w:t>
      </w:r>
      <w:r w:rsidR="001D725B" w:rsidRPr="00920C55">
        <w:rPr>
          <w:rtl/>
        </w:rPr>
        <w:t>قال</w:t>
      </w:r>
      <w:r w:rsidR="001D725B" w:rsidRPr="00920C55">
        <w:t xml:space="preserve"> </w:t>
      </w:r>
      <w:r w:rsidR="00322452" w:rsidRPr="00920C55">
        <w:rPr>
          <w:rtl/>
        </w:rPr>
        <w:t>الله تعالی:</w:t>
      </w:r>
    </w:p>
    <w:p w:rsidR="002B5586" w:rsidRPr="0052470B" w:rsidRDefault="00D02F5B" w:rsidP="00F45582">
      <w:pPr>
        <w:pStyle w:val="a5"/>
        <w:rPr>
          <w:rStyle w:val="Char3"/>
          <w:spacing w:val="0"/>
          <w:rtl/>
        </w:rPr>
      </w:pPr>
      <w:r w:rsidRPr="0052470B">
        <w:rPr>
          <w:rStyle w:val="Char4"/>
          <w:rFonts w:hint="cs"/>
          <w:spacing w:val="0"/>
          <w:rtl/>
        </w:rPr>
        <w:t>﴿</w:t>
      </w:r>
      <w:r w:rsidRPr="00EE7E0F">
        <w:rPr>
          <w:rtl/>
        </w:rPr>
        <w:t xml:space="preserve">وَأَنِ </w:t>
      </w:r>
      <w:r w:rsidRPr="00EE7E0F">
        <w:rPr>
          <w:rFonts w:hint="cs"/>
          <w:rtl/>
        </w:rPr>
        <w:t>ٱسۡتَغۡفِرُواْ</w:t>
      </w:r>
      <w:r w:rsidRPr="00EE7E0F">
        <w:rPr>
          <w:rtl/>
        </w:rPr>
        <w:t xml:space="preserve"> رَبَّكُمۡ ثُمَّ تُوبُوٓاْ إِلَيۡهِ</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[هود: 3]</w:t>
      </w:r>
      <w:r w:rsidRPr="00EE7E0F">
        <w:rPr>
          <w:rStyle w:val="Char9"/>
          <w:rFonts w:hint="cs"/>
          <w:rtl/>
        </w:rPr>
        <w:t>.</w:t>
      </w:r>
    </w:p>
    <w:p w:rsidR="002B5586" w:rsidRPr="0052470B" w:rsidRDefault="002B5586" w:rsidP="00EE7E0F">
      <w:pPr>
        <w:pStyle w:val="a2"/>
        <w:rPr>
          <w:sz w:val="28"/>
          <w:szCs w:val="28"/>
          <w:rtl/>
        </w:rPr>
      </w:pPr>
      <w:r w:rsidRPr="0052470B">
        <w:rPr>
          <w:rStyle w:val="Char4"/>
          <w:spacing w:val="0"/>
          <w:rtl/>
        </w:rPr>
        <w:t>«</w:t>
      </w:r>
      <w:r w:rsidR="00322452" w:rsidRPr="0052470B">
        <w:rPr>
          <w:rtl/>
        </w:rPr>
        <w:t>از خدا آمرزش بخواهید و سپس پیش او از تمام گناهان توبه کنید</w:t>
      </w:r>
      <w:r w:rsidRPr="00EE7E0F">
        <w:rPr>
          <w:rStyle w:val="Char4"/>
          <w:rtl/>
        </w:rPr>
        <w:t>»</w:t>
      </w:r>
      <w:r w:rsidRPr="0052470B">
        <w:rPr>
          <w:rtl/>
        </w:rPr>
        <w:t>.</w:t>
      </w:r>
    </w:p>
    <w:p w:rsidR="00322452" w:rsidRPr="00920C55" w:rsidRDefault="00920C55" w:rsidP="00920C55">
      <w:pPr>
        <w:pStyle w:val="a8"/>
        <w:rPr>
          <w:rtl/>
        </w:rPr>
      </w:pPr>
      <w:r>
        <w:rPr>
          <w:rtl/>
        </w:rPr>
        <w:t>و</w:t>
      </w:r>
      <w:r w:rsidR="001D725B" w:rsidRPr="00920C55">
        <w:rPr>
          <w:rtl/>
        </w:rPr>
        <w:t>قال</w:t>
      </w:r>
      <w:r w:rsidR="001D725B" w:rsidRPr="00920C55">
        <w:t xml:space="preserve"> </w:t>
      </w:r>
      <w:r w:rsidR="00322452" w:rsidRPr="00920C55">
        <w:rPr>
          <w:rtl/>
        </w:rPr>
        <w:t>الله تعالی:</w:t>
      </w:r>
    </w:p>
    <w:p w:rsidR="00322452" w:rsidRPr="00EE7E0F" w:rsidRDefault="00D02F5B" w:rsidP="00F45582">
      <w:pPr>
        <w:pStyle w:val="a5"/>
        <w:rPr>
          <w:rStyle w:val="Char9"/>
          <w:rtl/>
        </w:rPr>
      </w:pPr>
      <w:r w:rsidRPr="0052470B">
        <w:rPr>
          <w:rStyle w:val="Char4"/>
          <w:rFonts w:hint="cs"/>
          <w:spacing w:val="0"/>
          <w:rtl/>
        </w:rPr>
        <w:t>﴿</w:t>
      </w:r>
      <w:r w:rsidRPr="00EE7E0F">
        <w:rPr>
          <w:rtl/>
        </w:rPr>
        <w:t xml:space="preserve">يَٰٓأَيُّهَا </w:t>
      </w:r>
      <w:r w:rsidRPr="00EE7E0F">
        <w:rPr>
          <w:rFonts w:hint="cs"/>
          <w:rtl/>
        </w:rPr>
        <w:t>ٱلَّذِينَ</w:t>
      </w:r>
      <w:r w:rsidRPr="00EE7E0F">
        <w:rPr>
          <w:rtl/>
        </w:rPr>
        <w:t xml:space="preserve"> ءَامَنُواْ تُوبُوٓاْ إِلَى </w:t>
      </w:r>
      <w:r w:rsidRPr="00EE7E0F">
        <w:rPr>
          <w:rFonts w:hint="cs"/>
          <w:rtl/>
        </w:rPr>
        <w:t>ٱللَّهِ</w:t>
      </w:r>
      <w:r w:rsidRPr="00EE7E0F">
        <w:rPr>
          <w:rtl/>
        </w:rPr>
        <w:t xml:space="preserve"> تَوۡبَةٗ نَّصُوحًا</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[التحر</w:t>
      </w:r>
      <w:r w:rsidR="009419ED" w:rsidRPr="00EE7E0F">
        <w:rPr>
          <w:rStyle w:val="Char9"/>
          <w:rtl/>
        </w:rPr>
        <w:t>ی</w:t>
      </w:r>
      <w:r w:rsidRPr="00EE7E0F">
        <w:rPr>
          <w:rStyle w:val="Char9"/>
          <w:rtl/>
        </w:rPr>
        <w:t>م: 8]</w:t>
      </w:r>
      <w:r w:rsidRPr="00EE7E0F">
        <w:rPr>
          <w:rStyle w:val="Char9"/>
          <w:rFonts w:hint="cs"/>
          <w:rtl/>
        </w:rPr>
        <w:t>.</w:t>
      </w:r>
    </w:p>
    <w:p w:rsidR="00322452" w:rsidRPr="0052470B" w:rsidRDefault="00322452" w:rsidP="00FB2577">
      <w:pPr>
        <w:pStyle w:val="a2"/>
        <w:rPr>
          <w:sz w:val="28"/>
          <w:szCs w:val="28"/>
          <w:rtl/>
        </w:rPr>
      </w:pPr>
      <w:r w:rsidRPr="0052470B">
        <w:rPr>
          <w:rStyle w:val="Char4"/>
          <w:spacing w:val="0"/>
          <w:rtl/>
        </w:rPr>
        <w:t>«</w:t>
      </w:r>
      <w:r w:rsidR="00C36269" w:rsidRPr="0052470B">
        <w:rPr>
          <w:rtl/>
        </w:rPr>
        <w:t xml:space="preserve">ای کسانی که ایمان آورده‌اید </w:t>
      </w:r>
      <w:r w:rsidRPr="0052470B">
        <w:rPr>
          <w:rtl/>
        </w:rPr>
        <w:t>در برابر خدا و به درگاه او توبه‌ی نصوح کنید (توبه‌ای قطعی که دیگر به گناه بازنگردد</w:t>
      </w:r>
      <w:r w:rsidRPr="00EE7E0F">
        <w:rPr>
          <w:rStyle w:val="Char4"/>
          <w:rtl/>
        </w:rPr>
        <w:t>»</w:t>
      </w:r>
      <w:r w:rsidRPr="0052470B">
        <w:rPr>
          <w:rtl/>
        </w:rPr>
        <w:t>.</w:t>
      </w:r>
    </w:p>
    <w:p w:rsidR="007C336E" w:rsidRPr="0052470B" w:rsidRDefault="007C336E" w:rsidP="00CA2E2E">
      <w:pPr>
        <w:pStyle w:val="a4"/>
        <w:spacing w:before="0" w:beforeAutospacing="0"/>
        <w:ind w:firstLine="284"/>
        <w:jc w:val="both"/>
        <w:rPr>
          <w:rFonts w:ascii="IRNazli" w:hAnsi="IRNazli" w:cs="IRNazli"/>
        </w:rPr>
      </w:pPr>
      <w:r w:rsidRPr="00431D1E">
        <w:rPr>
          <w:rStyle w:val="Char3"/>
          <w:rtl/>
        </w:rPr>
        <w:t xml:space="preserve">13- </w:t>
      </w:r>
      <w:r w:rsidR="00FB2577"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واللَّه إِنِّي لأَسْتَغْفرُ الله</w:t>
      </w:r>
      <w:r w:rsidR="00140074" w:rsidRPr="0052470B">
        <w:rPr>
          <w:rtl/>
        </w:rPr>
        <w:t>،</w:t>
      </w:r>
      <w:r w:rsidRPr="0052470B">
        <w:rPr>
          <w:rtl/>
        </w:rPr>
        <w:t xml:space="preserve"> وَأَتُوبُ إِليْه</w:t>
      </w:r>
      <w:r w:rsidR="00140074" w:rsidRPr="0052470B">
        <w:rPr>
          <w:rtl/>
        </w:rPr>
        <w:t>،</w:t>
      </w:r>
      <w:r w:rsidRPr="0052470B">
        <w:rPr>
          <w:rtl/>
        </w:rPr>
        <w:t xml:space="preserve"> في اليَوْمِ</w:t>
      </w:r>
      <w:r w:rsidR="00140074" w:rsidRPr="0052470B">
        <w:rPr>
          <w:rtl/>
        </w:rPr>
        <w:t>،</w:t>
      </w:r>
      <w:r w:rsidRPr="0052470B">
        <w:rPr>
          <w:rtl/>
        </w:rPr>
        <w:t xml:space="preserve"> أَكثر مِنْ سَبْعِين مرَّةً</w:t>
      </w:r>
      <w:r w:rsidR="00140074" w:rsidRPr="00431D1E">
        <w:rPr>
          <w:rtl/>
        </w:rPr>
        <w:t>»</w:t>
      </w:r>
      <w:r w:rsidR="00FB2577" w:rsidRPr="00431D1E">
        <w:rPr>
          <w:rStyle w:val="Char4"/>
          <w:rFonts w:hint="cs"/>
          <w:rtl/>
        </w:rPr>
        <w:t>»</w:t>
      </w:r>
      <w:r w:rsidR="00431D1E" w:rsidRPr="00431D1E">
        <w:rPr>
          <w:rStyle w:val="Char5"/>
          <w:rFonts w:hint="cs"/>
          <w:rtl/>
        </w:rPr>
        <w:t xml:space="preserve"> </w:t>
      </w:r>
      <w:r w:rsidRPr="00431D1E">
        <w:rPr>
          <w:rStyle w:val="Char5"/>
          <w:rtl/>
        </w:rPr>
        <w:t>رواه البخار</w:t>
      </w:r>
      <w:r w:rsidR="009419ED" w:rsidRPr="00431D1E">
        <w:rPr>
          <w:rStyle w:val="Char5"/>
          <w:rtl/>
        </w:rPr>
        <w:t>ی</w:t>
      </w:r>
      <w:r w:rsidR="00140074" w:rsidRPr="00431D1E">
        <w:rPr>
          <w:rStyle w:val="Char5"/>
          <w:rtl/>
        </w:rPr>
        <w:t>.</w:t>
      </w:r>
    </w:p>
    <w:p w:rsidR="00322452" w:rsidRPr="0052470B" w:rsidRDefault="00322452" w:rsidP="00CA2E2E">
      <w:pPr>
        <w:ind w:firstLine="284"/>
        <w:jc w:val="both"/>
        <w:rPr>
          <w:rStyle w:val="Char3"/>
          <w:rtl/>
        </w:rPr>
      </w:pPr>
      <w:r w:rsidRPr="0052470B">
        <w:rPr>
          <w:rStyle w:val="Char3"/>
          <w:rtl/>
        </w:rPr>
        <w:t>13</w:t>
      </w:r>
      <w:r w:rsidRPr="00920C55">
        <w:rPr>
          <w:rStyle w:val="Char3"/>
          <w:rtl/>
        </w:rPr>
        <w:t>.</w:t>
      </w:r>
      <w:r w:rsidR="00B53439" w:rsidRPr="00920C55">
        <w:rPr>
          <w:rStyle w:val="Char3"/>
          <w:rtl/>
        </w:rPr>
        <w:t xml:space="preserve"> </w:t>
      </w:r>
      <w:r w:rsidR="00920C55" w:rsidRPr="00920C55">
        <w:rPr>
          <w:rStyle w:val="Char4"/>
          <w:rtl/>
        </w:rPr>
        <w:t>«</w:t>
      </w:r>
      <w:r w:rsidR="00B53439" w:rsidRPr="0052470B">
        <w:rPr>
          <w:rStyle w:val="Char8"/>
          <w:rtl/>
        </w:rPr>
        <w:t>از ابوهریره</w:t>
      </w:r>
      <w:r w:rsidR="003707A2" w:rsidRPr="0052470B">
        <w:rPr>
          <w:rStyle w:val="Char8"/>
          <w:rFonts w:cs="CTraditional Arabic"/>
          <w:szCs w:val="28"/>
          <w:rtl/>
        </w:rPr>
        <w:t xml:space="preserve"> س</w:t>
      </w:r>
      <w:r w:rsidR="00B53439" w:rsidRPr="0052470B">
        <w:rPr>
          <w:rStyle w:val="Char8"/>
          <w:rtl/>
        </w:rPr>
        <w:t xml:space="preserve"> روایت شده است که گفت: از پیامبر</w:t>
      </w:r>
      <w:r w:rsidR="00EE01BC" w:rsidRPr="0052470B">
        <w:rPr>
          <w:rStyle w:val="Char8"/>
          <w:rFonts w:hint="cs"/>
          <w:rtl/>
        </w:rPr>
        <w:t xml:space="preserve"> </w:t>
      </w:r>
      <w:r w:rsidR="00EE01BC" w:rsidRPr="0052470B">
        <w:rPr>
          <w:rStyle w:val="Char8"/>
          <w:rFonts w:cs="CTraditional Arabic" w:hint="cs"/>
          <w:rtl/>
        </w:rPr>
        <w:t>ص</w:t>
      </w:r>
      <w:r w:rsidR="00B53439" w:rsidRPr="0052470B">
        <w:rPr>
          <w:rStyle w:val="Char8"/>
          <w:rtl/>
        </w:rPr>
        <w:t xml:space="preserve"> شنیدم که می‌فرمود:</w:t>
      </w:r>
      <w:r w:rsidR="0089102D" w:rsidRPr="0052470B">
        <w:rPr>
          <w:rStyle w:val="Char8"/>
          <w:rFonts w:hint="cs"/>
          <w:rtl/>
        </w:rPr>
        <w:t xml:space="preserve"> </w:t>
      </w:r>
      <w:r w:rsidR="00B53439" w:rsidRPr="0052470B">
        <w:rPr>
          <w:rStyle w:val="Char8"/>
          <w:rtl/>
        </w:rPr>
        <w:t>«به‌خدا سوگند من هر روز بیش از هفتاد مرتبه به درگاه خدا طلب آمرزش و توبه می‌کنم»</w:t>
      </w:r>
      <w:r w:rsidR="00FB2577" w:rsidRPr="00EE7E0F">
        <w:rPr>
          <w:rStyle w:val="Char4"/>
          <w:rFonts w:hint="cs"/>
          <w:rtl/>
        </w:rPr>
        <w:t>»</w:t>
      </w:r>
      <w:r w:rsidRPr="00E96FD0">
        <w:rPr>
          <w:rStyle w:val="FootnoteReference"/>
          <w:rFonts w:ascii="IRNazli" w:hAnsi="IRNazli" w:cs="IRNazli"/>
          <w:sz w:val="28"/>
          <w:szCs w:val="28"/>
          <w:rtl/>
          <w:lang w:bidi="ar-AE"/>
        </w:rPr>
        <w:footnoteReference w:id="36"/>
      </w:r>
      <w:r w:rsidR="00FB2577" w:rsidRPr="0052470B">
        <w:rPr>
          <w:rStyle w:val="Char4"/>
          <w:rFonts w:hint="cs"/>
          <w:spacing w:val="0"/>
          <w:rtl/>
        </w:rPr>
        <w:t>.</w:t>
      </w:r>
    </w:p>
    <w:p w:rsidR="00075686" w:rsidRPr="0052470B" w:rsidRDefault="00075686" w:rsidP="00CA2E2E">
      <w:pPr>
        <w:pStyle w:val="a4"/>
        <w:spacing w:before="0" w:beforeAutospacing="0"/>
        <w:ind w:firstLine="284"/>
        <w:jc w:val="both"/>
        <w:rPr>
          <w:rtl/>
        </w:rPr>
      </w:pPr>
      <w:r w:rsidRPr="00431D1E">
        <w:rPr>
          <w:rStyle w:val="Char3"/>
          <w:rtl/>
        </w:rPr>
        <w:t xml:space="preserve">14- </w:t>
      </w:r>
      <w:r w:rsidR="00FB2577" w:rsidRPr="0052470B">
        <w:rPr>
          <w:rStyle w:val="Char4"/>
          <w:rFonts w:hint="cs"/>
          <w:spacing w:val="0"/>
          <w:rtl/>
        </w:rPr>
        <w:t>«</w:t>
      </w:r>
      <w:r w:rsidRPr="0052470B">
        <w:rPr>
          <w:rtl/>
        </w:rPr>
        <w:t xml:space="preserve">وعن الأَغَرِّ بْن يَسار المُزنِيِّ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يا أَيُّها النَّاس تُوبُوا إِلى اللَّهِ واسْتغْفرُوهُ فإِني أَتوبُ في اليَوْمِ مائة مَرَّة</w:t>
      </w:r>
      <w:r w:rsidR="00140074" w:rsidRPr="0052470B">
        <w:rPr>
          <w:rtl/>
        </w:rPr>
        <w:t>»</w:t>
      </w:r>
      <w:r w:rsidR="00FB2577" w:rsidRPr="00EE7E0F">
        <w:rPr>
          <w:rStyle w:val="Char4"/>
          <w:rFonts w:hint="cs"/>
          <w:rtl/>
        </w:rPr>
        <w:t>»</w:t>
      </w:r>
      <w:r w:rsidRPr="00431D1E">
        <w:rPr>
          <w:rStyle w:val="Char5"/>
          <w:rtl/>
        </w:rPr>
        <w:t xml:space="preserve"> رواه مسلم</w:t>
      </w:r>
      <w:r w:rsidR="00140074" w:rsidRPr="00431D1E">
        <w:rPr>
          <w:rStyle w:val="Char5"/>
          <w:rtl/>
        </w:rPr>
        <w:t>.</w:t>
      </w:r>
    </w:p>
    <w:p w:rsidR="00322452" w:rsidRPr="0052470B" w:rsidRDefault="00322452" w:rsidP="00CA2E2E">
      <w:pPr>
        <w:ind w:firstLine="284"/>
        <w:jc w:val="both"/>
        <w:rPr>
          <w:rStyle w:val="Char3"/>
          <w:rtl/>
        </w:rPr>
      </w:pPr>
      <w:r w:rsidRPr="0052470B">
        <w:rPr>
          <w:rStyle w:val="Char3"/>
          <w:rtl/>
        </w:rPr>
        <w:t>14.</w:t>
      </w:r>
      <w:r w:rsidR="00920C55" w:rsidRPr="00920C55">
        <w:rPr>
          <w:rStyle w:val="Char3"/>
          <w:rtl/>
        </w:rPr>
        <w:t xml:space="preserve"> </w:t>
      </w:r>
      <w:r w:rsidR="00920C55" w:rsidRPr="00920C55">
        <w:rPr>
          <w:rStyle w:val="Char4"/>
          <w:rtl/>
        </w:rPr>
        <w:t>«</w:t>
      </w:r>
      <w:r w:rsidR="00920C55" w:rsidRPr="00920C55">
        <w:rPr>
          <w:rStyle w:val="Char8"/>
          <w:rtl/>
        </w:rPr>
        <w:t>از</w:t>
      </w:r>
      <w:r w:rsidR="00920C55" w:rsidRPr="00920C55">
        <w:rPr>
          <w:rStyle w:val="Char8"/>
          <w:rFonts w:hint="cs"/>
          <w:rtl/>
        </w:rPr>
        <w:t xml:space="preserve"> </w:t>
      </w:r>
      <w:r w:rsidR="00920C55" w:rsidRPr="00920C55">
        <w:rPr>
          <w:rStyle w:val="Char8"/>
          <w:rtl/>
        </w:rPr>
        <w:t>اعزبن یسار مزنی</w:t>
      </w:r>
      <w:r w:rsidR="003707A2" w:rsidRPr="0052470B">
        <w:rPr>
          <w:rStyle w:val="Char3"/>
          <w:rFonts w:cs="CTraditional Arabic"/>
          <w:rtl/>
        </w:rPr>
        <w:t xml:space="preserve"> س</w:t>
      </w:r>
      <w:r w:rsidR="00B53439" w:rsidRPr="00920C55">
        <w:rPr>
          <w:rStyle w:val="Char8"/>
          <w:rtl/>
        </w:rPr>
        <w:t xml:space="preserve"> روایت شده است که پیامبر</w:t>
      </w:r>
      <w:r w:rsidR="00EE01BC" w:rsidRPr="0052470B">
        <w:rPr>
          <w:rStyle w:val="Char3"/>
          <w:rFonts w:hint="cs"/>
          <w:rtl/>
        </w:rPr>
        <w:t xml:space="preserve"> </w:t>
      </w:r>
      <w:r w:rsidR="00EE01BC" w:rsidRPr="0052470B">
        <w:rPr>
          <w:rStyle w:val="Char3"/>
          <w:rFonts w:cs="CTraditional Arabic" w:hint="cs"/>
          <w:rtl/>
        </w:rPr>
        <w:t>ص</w:t>
      </w:r>
      <w:r w:rsidR="00B53439" w:rsidRPr="00920C55">
        <w:rPr>
          <w:rStyle w:val="Char8"/>
          <w:rtl/>
        </w:rPr>
        <w:t xml:space="preserve"> فرمودند: </w:t>
      </w:r>
      <w:r w:rsidR="0089102D" w:rsidRPr="00920C55">
        <w:rPr>
          <w:rStyle w:val="Char8"/>
          <w:rFonts w:hint="cs"/>
          <w:rtl/>
        </w:rPr>
        <w:t>«</w:t>
      </w:r>
      <w:r w:rsidR="00B53439" w:rsidRPr="00920C55">
        <w:rPr>
          <w:rStyle w:val="Char8"/>
          <w:rtl/>
        </w:rPr>
        <w:t>ای</w:t>
      </w:r>
      <w:r w:rsidR="00B53439" w:rsidRPr="0052470B">
        <w:rPr>
          <w:rStyle w:val="Char8"/>
          <w:rtl/>
        </w:rPr>
        <w:t xml:space="preserve"> مردم! به درگاه </w:t>
      </w:r>
      <w:r w:rsidR="00B53439" w:rsidRPr="00920C55">
        <w:rPr>
          <w:rStyle w:val="Char8"/>
          <w:rtl/>
        </w:rPr>
        <w:t>خدا توبه کنید و از او آمرزش بخواهید که من هر ر</w:t>
      </w:r>
      <w:r w:rsidR="00C36269" w:rsidRPr="00920C55">
        <w:rPr>
          <w:rStyle w:val="Char8"/>
          <w:rtl/>
        </w:rPr>
        <w:t>وز</w:t>
      </w:r>
      <w:r w:rsidR="00B53439" w:rsidRPr="00920C55">
        <w:rPr>
          <w:rStyle w:val="Char8"/>
          <w:rtl/>
        </w:rPr>
        <w:t>، صد مرتبه توبه و استغفار می‌کنم»</w:t>
      </w:r>
      <w:r w:rsidR="00FB2577" w:rsidRPr="00EE7E0F">
        <w:rPr>
          <w:rStyle w:val="Char4"/>
          <w:rFonts w:hint="cs"/>
          <w:rtl/>
        </w:rPr>
        <w:t>»</w:t>
      </w:r>
      <w:r w:rsidRPr="00E96FD0">
        <w:rPr>
          <w:rStyle w:val="FootnoteReference"/>
          <w:rFonts w:ascii="IRNazli" w:hAnsi="IRNazli" w:cs="IRNazli"/>
          <w:sz w:val="28"/>
          <w:szCs w:val="28"/>
          <w:rtl/>
          <w:lang w:bidi="ar-AE"/>
        </w:rPr>
        <w:footnoteReference w:id="37"/>
      </w:r>
      <w:r w:rsidR="00FB2577" w:rsidRPr="0052470B">
        <w:rPr>
          <w:rStyle w:val="Char4"/>
          <w:rFonts w:hint="cs"/>
          <w:spacing w:val="0"/>
          <w:rtl/>
        </w:rPr>
        <w:t>.</w:t>
      </w:r>
    </w:p>
    <w:p w:rsidR="00FD2186" w:rsidRPr="00431D1E" w:rsidRDefault="00FD2186" w:rsidP="00FA5C34">
      <w:pPr>
        <w:pStyle w:val="a4"/>
        <w:spacing w:before="0" w:beforeAutospacing="0"/>
        <w:ind w:firstLine="284"/>
        <w:jc w:val="both"/>
        <w:rPr>
          <w:rStyle w:val="Char5"/>
          <w:rtl/>
        </w:rPr>
      </w:pPr>
      <w:r w:rsidRPr="00431D1E">
        <w:rPr>
          <w:rStyle w:val="Char3"/>
          <w:rtl/>
        </w:rPr>
        <w:t xml:space="preserve">15- </w:t>
      </w:r>
      <w:r w:rsidR="00FB2577" w:rsidRPr="0052470B">
        <w:rPr>
          <w:rStyle w:val="Char4"/>
          <w:rFonts w:hint="cs"/>
          <w:spacing w:val="0"/>
          <w:rtl/>
        </w:rPr>
        <w:t>«</w:t>
      </w:r>
      <w:r w:rsidRPr="0052470B">
        <w:rPr>
          <w:rtl/>
        </w:rPr>
        <w:t xml:space="preserve">وعنْ أبي حَمْزَةَ أَنَس بن مَالِكٍ الأَنْصَارِيِّ خَادِمِ رسول الله </w:t>
      </w:r>
      <w:r w:rsidR="00EE01BC" w:rsidRPr="0052470B">
        <w:rPr>
          <w:rFonts w:cs="CTraditional Arabic"/>
          <w:szCs w:val="28"/>
          <w:rtl/>
        </w:rPr>
        <w:t>ص</w:t>
      </w:r>
      <w:r w:rsidR="00140074" w:rsidRPr="0052470B">
        <w:rPr>
          <w:rtl/>
        </w:rPr>
        <w:t>،</w:t>
      </w:r>
      <w:r w:rsidRPr="0052470B">
        <w:rPr>
          <w:rtl/>
        </w:rPr>
        <w:t xml:space="preserve">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للَّهُ أَفْرحُ بتْوبةِ عَبْدِهِ مِنْ أَحَدِكُمْ سقطَ عَلَى بعِيرِهِ وقد أَضلَّهُ في أَرضٍ فَلاةٍ</w:t>
      </w:r>
      <w:r w:rsidR="009E7B90" w:rsidRPr="00EE7E0F">
        <w:rPr>
          <w:rStyle w:val="Char4"/>
          <w:rFonts w:hint="cs"/>
          <w:rtl/>
        </w:rPr>
        <w:t>»</w:t>
      </w:r>
      <w:r w:rsidRPr="00431D1E">
        <w:rPr>
          <w:rStyle w:val="Char5"/>
          <w:rtl/>
        </w:rPr>
        <w:t xml:space="preserve"> </w:t>
      </w:r>
      <w:r w:rsidRPr="0052470B">
        <w:rPr>
          <w:rStyle w:val="Char5"/>
          <w:rtl/>
        </w:rPr>
        <w:t>متفقٌ عليه</w:t>
      </w:r>
      <w:r w:rsidR="00140074" w:rsidRPr="0052470B">
        <w:rPr>
          <w:rStyle w:val="Char5"/>
          <w:rtl/>
        </w:rPr>
        <w:t>.</w:t>
      </w:r>
    </w:p>
    <w:p w:rsidR="00A33749" w:rsidRPr="00431D1E" w:rsidRDefault="00A33749" w:rsidP="00FA5C34">
      <w:pPr>
        <w:pStyle w:val="a4"/>
        <w:spacing w:before="0" w:beforeAutospacing="0"/>
        <w:ind w:firstLine="284"/>
        <w:jc w:val="both"/>
        <w:rPr>
          <w:rStyle w:val="Char3"/>
          <w:rtl/>
        </w:rPr>
      </w:pPr>
      <w:r w:rsidRPr="00045BE7">
        <w:rPr>
          <w:rStyle w:val="Char5"/>
          <w:rtl/>
        </w:rPr>
        <w:t>وفي رواية ل</w:t>
      </w:r>
      <w:r w:rsidR="00CA2E2E" w:rsidRPr="00045BE7">
        <w:rPr>
          <w:rStyle w:val="Char5"/>
          <w:rFonts w:hint="cs"/>
          <w:rtl/>
        </w:rPr>
        <w:t>ـ</w:t>
      </w:r>
      <w:r w:rsidRPr="00045BE7">
        <w:rPr>
          <w:rStyle w:val="Char5"/>
          <w:rtl/>
        </w:rPr>
        <w:t>مُسْلمٍ</w:t>
      </w:r>
      <w:r w:rsidR="0015419D" w:rsidRPr="00045BE7">
        <w:rPr>
          <w:rStyle w:val="Char5"/>
          <w:rtl/>
        </w:rPr>
        <w:t>:</w:t>
      </w:r>
      <w:r w:rsidRPr="00045BE7">
        <w:rPr>
          <w:rStyle w:val="Char5"/>
          <w:rtl/>
        </w:rPr>
        <w:t xml:space="preserve"> </w:t>
      </w:r>
      <w:r w:rsidR="009E7B90" w:rsidRPr="0052470B">
        <w:rPr>
          <w:rStyle w:val="Char4"/>
          <w:rFonts w:hint="cs"/>
          <w:spacing w:val="0"/>
          <w:rtl/>
        </w:rPr>
        <w:t>«</w:t>
      </w:r>
      <w:r w:rsidRPr="0052470B">
        <w:rPr>
          <w:rtl/>
        </w:rPr>
        <w:t>للَّهُ أَشدُّ فرحاً بِتَوْبةِ عَبْدِهِ حِين يتُوبُ إِلْيهِ مِنْ أَحَدِكُمْ كان عَلَى راحِلَتِهِ بِأَرْضٍ فلاةٍ</w:t>
      </w:r>
      <w:r w:rsidR="00140074" w:rsidRPr="0052470B">
        <w:rPr>
          <w:rtl/>
        </w:rPr>
        <w:t>،</w:t>
      </w:r>
      <w:r w:rsidRPr="0052470B">
        <w:rPr>
          <w:rtl/>
        </w:rPr>
        <w:t xml:space="preserve"> فانْفلتتْ مِنْهُ وعلَيْها طعامُهُ وشرَابُهُ فأَيِسَ مِنْهَا</w:t>
      </w:r>
      <w:r w:rsidR="00140074" w:rsidRPr="0052470B">
        <w:rPr>
          <w:rtl/>
        </w:rPr>
        <w:t>،</w:t>
      </w:r>
      <w:r w:rsidRPr="0052470B">
        <w:rPr>
          <w:rtl/>
        </w:rPr>
        <w:t xml:space="preserve"> فأَتَى شَجَرةً فاضْطَجَعَ في ظِلِّهَا</w:t>
      </w:r>
      <w:r w:rsidR="00140074" w:rsidRPr="0052470B">
        <w:rPr>
          <w:rtl/>
        </w:rPr>
        <w:t>،</w:t>
      </w:r>
      <w:r w:rsidRPr="0052470B">
        <w:rPr>
          <w:rtl/>
        </w:rPr>
        <w:t xml:space="preserve"> وقد أَيِسَ مِنْ رَاحِلتِهِ</w:t>
      </w:r>
      <w:r w:rsidR="00140074" w:rsidRPr="0052470B">
        <w:rPr>
          <w:rtl/>
        </w:rPr>
        <w:t>،</w:t>
      </w:r>
      <w:r w:rsidRPr="0052470B">
        <w:rPr>
          <w:rtl/>
        </w:rPr>
        <w:t xml:space="preserve"> فَبَيْنما هوَ كَذَلِكَ إِذْ هُوَ بِها قَائِمة عِنْدَهُ</w:t>
      </w:r>
      <w:r w:rsidR="00140074" w:rsidRPr="0052470B">
        <w:rPr>
          <w:rtl/>
        </w:rPr>
        <w:t>،</w:t>
      </w:r>
      <w:r w:rsidRPr="0052470B">
        <w:rPr>
          <w:rtl/>
        </w:rPr>
        <w:t xml:space="preserve"> فَأَخذ بِخطامِهَا ثُمَّ قَالَ مِنْ شِدَّةِ الفَرحِ</w:t>
      </w:r>
      <w:r w:rsidR="0015419D" w:rsidRPr="0052470B">
        <w:rPr>
          <w:rtl/>
        </w:rPr>
        <w:t>:</w:t>
      </w:r>
      <w:r w:rsidRPr="0052470B">
        <w:rPr>
          <w:rtl/>
        </w:rPr>
        <w:t xml:space="preserve"> اللَّهُمَّ أَنت عبْدِي وأَنا ربُّكَ، أَخْطَأَ مِنْ شِدَّةِ الفرح</w:t>
      </w:r>
      <w:r w:rsidR="00FB2577" w:rsidRPr="00EE7E0F">
        <w:rPr>
          <w:rStyle w:val="Char4"/>
          <w:rFonts w:hint="cs"/>
          <w:rtl/>
        </w:rPr>
        <w:t>»</w:t>
      </w:r>
      <w:r w:rsidR="00140074" w:rsidRPr="00431D1E">
        <w:rPr>
          <w:rStyle w:val="Char3"/>
          <w:rtl/>
        </w:rPr>
        <w:t>.</w:t>
      </w:r>
    </w:p>
    <w:p w:rsidR="00322452" w:rsidRPr="0052470B" w:rsidRDefault="00322452" w:rsidP="00CA2E2E">
      <w:pPr>
        <w:ind w:firstLine="284"/>
        <w:jc w:val="both"/>
        <w:rPr>
          <w:rStyle w:val="Char3"/>
          <w:rtl/>
        </w:rPr>
      </w:pPr>
      <w:r w:rsidRPr="0052470B">
        <w:rPr>
          <w:rStyle w:val="Char3"/>
          <w:rtl/>
        </w:rPr>
        <w:t>15.</w:t>
      </w:r>
      <w:r w:rsidR="00B53439" w:rsidRPr="0052470B">
        <w:rPr>
          <w:rStyle w:val="Char3"/>
          <w:rtl/>
        </w:rPr>
        <w:t xml:space="preserve"> </w:t>
      </w:r>
      <w:r w:rsidR="00920C55" w:rsidRPr="00920C55">
        <w:rPr>
          <w:rStyle w:val="Char4"/>
          <w:rtl/>
        </w:rPr>
        <w:t>«</w:t>
      </w:r>
      <w:r w:rsidR="00920C55">
        <w:rPr>
          <w:rStyle w:val="Char3"/>
          <w:rtl/>
        </w:rPr>
        <w:t>از ابوحمزه انس بن مالک انصاری</w:t>
      </w:r>
      <w:r w:rsidR="003707A2" w:rsidRPr="0052470B">
        <w:rPr>
          <w:rStyle w:val="Char3"/>
          <w:rFonts w:cs="CTraditional Arabic"/>
          <w:rtl/>
        </w:rPr>
        <w:t xml:space="preserve"> س</w:t>
      </w:r>
      <w:r w:rsidR="00B53439" w:rsidRPr="0052470B">
        <w:rPr>
          <w:rStyle w:val="Char3"/>
          <w:rtl/>
        </w:rPr>
        <w:t xml:space="preserve"> خادم پیامبر</w:t>
      </w:r>
      <w:r w:rsidR="00EE01BC" w:rsidRPr="0052470B">
        <w:rPr>
          <w:rStyle w:val="Char3"/>
          <w:rFonts w:cs="CTraditional Arabic"/>
          <w:rtl/>
        </w:rPr>
        <w:t xml:space="preserve"> ص</w:t>
      </w:r>
      <w:r w:rsidR="00B53439" w:rsidRPr="0052470B">
        <w:rPr>
          <w:rStyle w:val="Char3"/>
          <w:rtl/>
        </w:rPr>
        <w:t xml:space="preserve"> روایت شده است که پیامبر</w:t>
      </w:r>
      <w:r w:rsidR="00EE01BC" w:rsidRPr="0052470B">
        <w:rPr>
          <w:rStyle w:val="Char3"/>
          <w:rFonts w:cs="CTraditional Arabic"/>
          <w:rtl/>
        </w:rPr>
        <w:t xml:space="preserve"> ص</w:t>
      </w:r>
      <w:r w:rsidR="00B53439" w:rsidRPr="0052470B">
        <w:rPr>
          <w:rStyle w:val="Char3"/>
          <w:rtl/>
        </w:rPr>
        <w:t xml:space="preserve"> فرمودند</w:t>
      </w:r>
      <w:r w:rsidR="00B53439" w:rsidRPr="0052470B">
        <w:rPr>
          <w:rStyle w:val="Char8"/>
          <w:rtl/>
        </w:rPr>
        <w:t xml:space="preserve">: </w:t>
      </w:r>
      <w:r w:rsidR="0089102D" w:rsidRPr="0052470B">
        <w:rPr>
          <w:rStyle w:val="Char4"/>
          <w:rFonts w:hint="cs"/>
          <w:spacing w:val="0"/>
          <w:rtl/>
        </w:rPr>
        <w:t>«</w:t>
      </w:r>
      <w:r w:rsidR="00B53439" w:rsidRPr="0052470B">
        <w:rPr>
          <w:rStyle w:val="Char8"/>
          <w:rtl/>
        </w:rPr>
        <w:t>خداوند از توبه‌ی بنده‌اش، خوشحال‌تر از یکی از شماست که شترش را ـ که قبلاً در بیابانی گم کرده است ـ ناگاه، بیاید</w:t>
      </w:r>
      <w:r w:rsidR="00FB2577" w:rsidRPr="00EE7E0F">
        <w:rPr>
          <w:rStyle w:val="Char4"/>
          <w:rFonts w:hint="cs"/>
          <w:rtl/>
        </w:rPr>
        <w:t>»</w:t>
      </w:r>
      <w:r w:rsidRPr="00E96FD0">
        <w:rPr>
          <w:rStyle w:val="FootnoteReference"/>
          <w:rFonts w:ascii="IRNazli" w:hAnsi="IRNazli" w:cs="IRNazli"/>
          <w:sz w:val="28"/>
          <w:szCs w:val="28"/>
          <w:rtl/>
          <w:lang w:bidi="ar-AE"/>
        </w:rPr>
        <w:footnoteReference w:id="38"/>
      </w:r>
      <w:r w:rsidR="00B249E1" w:rsidRPr="0052470B">
        <w:rPr>
          <w:rStyle w:val="Char3"/>
          <w:rtl/>
        </w:rPr>
        <w:t>.</w:t>
      </w:r>
    </w:p>
    <w:p w:rsidR="001105DC" w:rsidRPr="0052470B" w:rsidRDefault="00B53439" w:rsidP="00CA2E2E">
      <w:pPr>
        <w:ind w:firstLine="284"/>
        <w:jc w:val="both"/>
        <w:rPr>
          <w:rStyle w:val="Char3"/>
          <w:rtl/>
        </w:rPr>
      </w:pPr>
      <w:r w:rsidRPr="00920C55">
        <w:rPr>
          <w:rStyle w:val="Char3"/>
          <w:rtl/>
        </w:rPr>
        <w:t>در روایتی دیگر از مسلم آمده است:</w:t>
      </w:r>
      <w:r w:rsidRPr="0052470B">
        <w:rPr>
          <w:rStyle w:val="Char3"/>
          <w:rtl/>
        </w:rPr>
        <w:t xml:space="preserve"> </w:t>
      </w:r>
      <w:r w:rsidR="009E7B90" w:rsidRPr="0052470B">
        <w:rPr>
          <w:rStyle w:val="Char4"/>
          <w:rFonts w:hint="cs"/>
          <w:spacing w:val="0"/>
          <w:rtl/>
        </w:rPr>
        <w:t>«</w:t>
      </w:r>
      <w:r w:rsidRPr="0052470B">
        <w:rPr>
          <w:rStyle w:val="Char8"/>
          <w:rtl/>
        </w:rPr>
        <w:t xml:space="preserve">یکی از شما که در بیابانی، بر شتر خود سوار باشد و شتر ـ که آب و غذایش را هم بر پشت دارد ـ از او برمد و فرار کند و </w:t>
      </w:r>
      <w:r w:rsidR="00920C55">
        <w:rPr>
          <w:rStyle w:val="Char8"/>
          <w:rtl/>
        </w:rPr>
        <w:t>او، از یافتن آن مأیوس شود و (</w:t>
      </w:r>
      <w:r w:rsidRPr="0052470B">
        <w:rPr>
          <w:rStyle w:val="Char8"/>
          <w:rtl/>
        </w:rPr>
        <w:t>برای رفع خستگی) به زیر درختی برود و در سایه‌ی آن، نا امید از شتر (و توشه‌) اش، دراز بکشد و در چنین حالی ناگهان شتر خود را پیش خود، ایستاده ببیند و مهار شتر را بگیرد و از شدت خوشحالی و شادی زیاد، به اشتباه بگوید: خدایا! تو، بنده‌ی منی و من، خدای تو هستم! خداوند از توبه‌ بنده‌اش ـ وقتی که به درگاه او توبه‌ می‌کند ـ خوشحال‌تر از چنین کسی است</w:t>
      </w:r>
      <w:r w:rsidR="009E7B90" w:rsidRPr="00EE7E0F">
        <w:rPr>
          <w:rStyle w:val="Char4"/>
          <w:rFonts w:hint="cs"/>
          <w:rtl/>
        </w:rPr>
        <w:t>»</w:t>
      </w:r>
      <w:r w:rsidR="00322452" w:rsidRPr="00E96FD0">
        <w:rPr>
          <w:rStyle w:val="FootnoteReference"/>
          <w:rFonts w:ascii="IRNazli" w:hAnsi="IRNazli" w:cs="IRNazli"/>
          <w:sz w:val="28"/>
          <w:szCs w:val="28"/>
          <w:rtl/>
          <w:lang w:bidi="ar-AE"/>
        </w:rPr>
        <w:footnoteReference w:id="39"/>
      </w:r>
      <w:r w:rsidR="009E7B90" w:rsidRPr="0052470B">
        <w:rPr>
          <w:rStyle w:val="Char4"/>
          <w:rFonts w:hint="cs"/>
          <w:spacing w:val="0"/>
          <w:rtl/>
        </w:rPr>
        <w:t>.</w:t>
      </w:r>
    </w:p>
    <w:p w:rsidR="00FD2186" w:rsidRPr="0052470B" w:rsidRDefault="00FD2186" w:rsidP="00CA2E2E">
      <w:pPr>
        <w:pStyle w:val="a4"/>
        <w:spacing w:before="0" w:beforeAutospacing="0"/>
        <w:ind w:firstLine="284"/>
        <w:jc w:val="both"/>
        <w:rPr>
          <w:rtl/>
        </w:rPr>
      </w:pPr>
      <w:r w:rsidRPr="00431D1E">
        <w:rPr>
          <w:rStyle w:val="Char3"/>
          <w:rtl/>
        </w:rPr>
        <w:t xml:space="preserve">16- </w:t>
      </w:r>
      <w:r w:rsidR="009E7B90" w:rsidRPr="0052470B">
        <w:rPr>
          <w:rStyle w:val="Char4"/>
          <w:rFonts w:hint="cs"/>
          <w:spacing w:val="0"/>
          <w:rtl/>
        </w:rPr>
        <w:t>«</w:t>
      </w:r>
      <w:r w:rsidRPr="0052470B">
        <w:rPr>
          <w:rtl/>
        </w:rPr>
        <w:t>وعن أبي مُوسى عَبْدِ اللَّهِ بنِ قَيْسٍ الأَشْعَرِيِّ</w:t>
      </w:r>
      <w:r w:rsidR="00140074" w:rsidRPr="0052470B">
        <w:rPr>
          <w:rtl/>
        </w:rPr>
        <w:t>،</w:t>
      </w:r>
      <w:r w:rsidRPr="0052470B">
        <w:rPr>
          <w:rtl/>
        </w:rPr>
        <w:t xml:space="preserve"> </w:t>
      </w:r>
      <w:r w:rsidR="00EE01BC" w:rsidRPr="0052470B">
        <w:rPr>
          <w:rFonts w:cs="CTraditional Arabic"/>
          <w:szCs w:val="28"/>
          <w:rtl/>
        </w:rPr>
        <w:t>س</w:t>
      </w:r>
      <w:r w:rsidR="00140074" w:rsidRPr="0052470B">
        <w:rPr>
          <w:rtl/>
        </w:rPr>
        <w:t>،</w:t>
      </w:r>
      <w:r w:rsidRPr="0052470B">
        <w:rPr>
          <w:rtl/>
        </w:rPr>
        <w:t xml:space="preserve"> عن النَّبِيَّ </w:t>
      </w:r>
      <w:r w:rsidR="00EE01BC" w:rsidRPr="0052470B">
        <w:rPr>
          <w:rFonts w:cs="CTraditional Arabic"/>
          <w:szCs w:val="28"/>
          <w:rtl/>
        </w:rPr>
        <w:t>ص</w:t>
      </w:r>
      <w:r w:rsidRPr="0052470B">
        <w:rPr>
          <w:rtl/>
        </w:rPr>
        <w:t xml:space="preserve"> قال: </w:t>
      </w:r>
      <w:r w:rsidR="008960CB" w:rsidRPr="0052470B">
        <w:rPr>
          <w:rtl/>
        </w:rPr>
        <w:t>«</w:t>
      </w:r>
      <w:r w:rsidRPr="0052470B">
        <w:rPr>
          <w:rtl/>
        </w:rPr>
        <w:t>إِن الله تعالى يبْسُطُ يدهُ بِاللَّيْلِ ليتُوب مُسيءُ النَّهَارِ وَيبْسُطُ يَدهُ بالنَّهَارِ ليَتُوبَ مُسِيءُ اللَّيْلِ حتَّى تَطْلُعَ الشَّمْسُ مِن مغْرِبِها</w:t>
      </w:r>
      <w:r w:rsidR="00140074" w:rsidRPr="0052470B">
        <w:rPr>
          <w:rtl/>
        </w:rPr>
        <w:t>»</w:t>
      </w:r>
      <w:r w:rsidR="009E7B90" w:rsidRPr="00EE7E0F">
        <w:rPr>
          <w:rStyle w:val="Char4"/>
          <w:rFonts w:hint="cs"/>
          <w:rtl/>
        </w:rPr>
        <w:t>»</w:t>
      </w:r>
      <w:r w:rsidRPr="00431D1E">
        <w:rPr>
          <w:rStyle w:val="Char5"/>
          <w:rtl/>
        </w:rPr>
        <w:t xml:space="preserve"> رواه مسلم</w:t>
      </w:r>
      <w:r w:rsidR="00140074" w:rsidRPr="0052470B">
        <w:rPr>
          <w:rtl/>
        </w:rPr>
        <w:t>.</w:t>
      </w:r>
    </w:p>
    <w:p w:rsidR="008F6407" w:rsidRPr="0052470B" w:rsidRDefault="008F6407" w:rsidP="00CA2E2E">
      <w:pPr>
        <w:ind w:firstLine="284"/>
        <w:jc w:val="both"/>
        <w:rPr>
          <w:rStyle w:val="Char3"/>
          <w:rtl/>
        </w:rPr>
      </w:pPr>
      <w:r w:rsidRPr="0052470B">
        <w:rPr>
          <w:rStyle w:val="Char3"/>
          <w:rtl/>
        </w:rPr>
        <w:t>16.</w:t>
      </w:r>
      <w:r w:rsidR="00920C55">
        <w:rPr>
          <w:rStyle w:val="Char3"/>
          <w:rtl/>
        </w:rPr>
        <w:t xml:space="preserve"> </w:t>
      </w:r>
      <w:r w:rsidR="00920C55" w:rsidRPr="00920C55">
        <w:rPr>
          <w:rStyle w:val="Char4"/>
          <w:rtl/>
        </w:rPr>
        <w:t>«</w:t>
      </w:r>
      <w:r w:rsidR="00920C55" w:rsidRPr="00920C55">
        <w:rPr>
          <w:rStyle w:val="Char8"/>
          <w:rtl/>
        </w:rPr>
        <w:t>از ابوموسی عبدالله بن قیس اشعری</w:t>
      </w:r>
      <w:r w:rsidR="003707A2" w:rsidRPr="0052470B">
        <w:rPr>
          <w:rStyle w:val="Char3"/>
          <w:rFonts w:cs="CTraditional Arabic"/>
          <w:rtl/>
        </w:rPr>
        <w:t xml:space="preserve"> س</w:t>
      </w:r>
      <w:r w:rsidR="00A14A69" w:rsidRPr="00920C55">
        <w:rPr>
          <w:rStyle w:val="Char8"/>
          <w:rtl/>
        </w:rPr>
        <w:t xml:space="preserve"> روایت شده است که پیام</w:t>
      </w:r>
      <w:r w:rsidR="00C36269" w:rsidRPr="00920C55">
        <w:rPr>
          <w:rStyle w:val="Char8"/>
          <w:rtl/>
        </w:rPr>
        <w:t>ب</w:t>
      </w:r>
      <w:r w:rsidR="00A14A69" w:rsidRPr="00920C55">
        <w:rPr>
          <w:rStyle w:val="Char8"/>
          <w:rtl/>
        </w:rPr>
        <w:t>ر</w:t>
      </w:r>
      <w:r w:rsidR="00EE01BC" w:rsidRPr="00920C55">
        <w:rPr>
          <w:rStyle w:val="Char8"/>
          <w:rtl/>
        </w:rPr>
        <w:t xml:space="preserve"> </w:t>
      </w:r>
      <w:r w:rsidR="00EE01BC" w:rsidRPr="0052470B">
        <w:rPr>
          <w:rStyle w:val="Char3"/>
          <w:rFonts w:cs="CTraditional Arabic"/>
          <w:rtl/>
        </w:rPr>
        <w:t>ص</w:t>
      </w:r>
      <w:r w:rsidR="00A14A69" w:rsidRPr="00920C55">
        <w:rPr>
          <w:rStyle w:val="Char8"/>
          <w:rtl/>
        </w:rPr>
        <w:t xml:space="preserve"> فرمودند: </w:t>
      </w:r>
      <w:r w:rsidR="0089102D" w:rsidRPr="00920C55">
        <w:rPr>
          <w:rStyle w:val="Char8"/>
          <w:rFonts w:hint="cs"/>
          <w:rtl/>
        </w:rPr>
        <w:t>«</w:t>
      </w:r>
      <w:r w:rsidR="00A14A69" w:rsidRPr="00920C55">
        <w:rPr>
          <w:rStyle w:val="Char8"/>
          <w:rtl/>
        </w:rPr>
        <w:t>خداوند</w:t>
      </w:r>
      <w:r w:rsidR="00A14A69" w:rsidRPr="0052470B">
        <w:rPr>
          <w:rStyle w:val="Char8"/>
          <w:rtl/>
        </w:rPr>
        <w:t xml:space="preserve"> متعال، شبانه دستش را می‌گشاید تا بنده‌ای که در روز گناه کرده است، توبه کند و در روز، دستش را می‌گشاید، تا گناهکار از گناه شبش توبه کند، و این وضع تا وقت طلوع خورشید از مغرب، (روز قیامت) ادامه دارد»</w:t>
      </w:r>
      <w:r w:rsidR="0089102D" w:rsidRPr="00EE7E0F">
        <w:rPr>
          <w:rStyle w:val="Char4"/>
          <w:rFonts w:hint="cs"/>
          <w:rtl/>
        </w:rPr>
        <w:t>»</w:t>
      </w:r>
      <w:r w:rsidRPr="00E96FD0">
        <w:rPr>
          <w:rStyle w:val="FootnoteReference"/>
          <w:rFonts w:ascii="IRNazli" w:hAnsi="IRNazli" w:cs="IRNazli"/>
          <w:sz w:val="28"/>
          <w:szCs w:val="28"/>
          <w:rtl/>
          <w:lang w:bidi="ar-AE"/>
        </w:rPr>
        <w:footnoteReference w:id="40"/>
      </w:r>
      <w:r w:rsidR="00AB44AB" w:rsidRPr="0052470B">
        <w:rPr>
          <w:rStyle w:val="Char4"/>
          <w:rFonts w:hint="cs"/>
          <w:spacing w:val="0"/>
          <w:rtl/>
        </w:rPr>
        <w:t>.</w:t>
      </w:r>
    </w:p>
    <w:p w:rsidR="00FD2186" w:rsidRPr="00431D1E" w:rsidRDefault="00FD2186" w:rsidP="00FA5C34">
      <w:pPr>
        <w:pStyle w:val="a4"/>
        <w:spacing w:before="0" w:beforeAutospacing="0"/>
        <w:ind w:firstLine="284"/>
        <w:jc w:val="both"/>
        <w:rPr>
          <w:rStyle w:val="Char5"/>
          <w:rtl/>
        </w:rPr>
      </w:pPr>
      <w:r w:rsidRPr="00431D1E">
        <w:rPr>
          <w:rStyle w:val="Char3"/>
          <w:rtl/>
        </w:rPr>
        <w:t xml:space="preserve">17- </w:t>
      </w:r>
      <w:r w:rsidR="00AB44AB"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مَنْ تاب قَبْلَ أَنْ تطلُعَ الشَّمْسُ مِنْ مغْرِبِهَا تَابَ الله علَيْه</w:t>
      </w:r>
      <w:r w:rsidR="00140074" w:rsidRPr="0052470B">
        <w:rPr>
          <w:rtl/>
        </w:rPr>
        <w:t>»</w:t>
      </w:r>
      <w:r w:rsidR="00AB44AB" w:rsidRPr="00EE7E0F">
        <w:rPr>
          <w:rStyle w:val="Char4"/>
          <w:rFonts w:hint="cs"/>
          <w:rtl/>
        </w:rPr>
        <w:t>»</w:t>
      </w:r>
      <w:r w:rsidRPr="00431D1E">
        <w:rPr>
          <w:rStyle w:val="Char5"/>
          <w:rtl/>
        </w:rPr>
        <w:t xml:space="preserve"> رواه مسلم</w:t>
      </w:r>
      <w:r w:rsidR="00140074" w:rsidRPr="00431D1E">
        <w:rPr>
          <w:rStyle w:val="Char5"/>
          <w:rtl/>
        </w:rPr>
        <w:t>.</w:t>
      </w:r>
    </w:p>
    <w:p w:rsidR="008F6407" w:rsidRPr="0052470B" w:rsidRDefault="004F2CD9" w:rsidP="00CA2E2E">
      <w:pPr>
        <w:ind w:firstLine="284"/>
        <w:jc w:val="both"/>
        <w:rPr>
          <w:rStyle w:val="Char3"/>
          <w:rtl/>
        </w:rPr>
      </w:pPr>
      <w:r w:rsidRPr="0052470B">
        <w:rPr>
          <w:rStyle w:val="Char3"/>
          <w:rtl/>
        </w:rPr>
        <w:t>17.</w:t>
      </w:r>
      <w:r w:rsidR="00A14A69" w:rsidRPr="0052470B">
        <w:rPr>
          <w:rStyle w:val="Char3"/>
          <w:rtl/>
        </w:rPr>
        <w:t xml:space="preserve"> از ابوهریره</w:t>
      </w:r>
      <w:r w:rsidR="003707A2" w:rsidRPr="0052470B">
        <w:rPr>
          <w:rStyle w:val="Char3"/>
          <w:rFonts w:cs="CTraditional Arabic"/>
          <w:rtl/>
        </w:rPr>
        <w:t xml:space="preserve"> س</w:t>
      </w:r>
      <w:r w:rsidR="00A14A69" w:rsidRPr="0052470B">
        <w:rPr>
          <w:rStyle w:val="Char3"/>
          <w:rtl/>
        </w:rPr>
        <w:t xml:space="preserve"> روایت شده است که پیامبر</w:t>
      </w:r>
      <w:r w:rsidR="00EE01BC" w:rsidRPr="0052470B">
        <w:rPr>
          <w:rStyle w:val="Char3"/>
          <w:rFonts w:cs="CTraditional Arabic"/>
          <w:rtl/>
        </w:rPr>
        <w:t xml:space="preserve"> ص</w:t>
      </w:r>
      <w:r w:rsidR="00A14A69" w:rsidRPr="0052470B">
        <w:rPr>
          <w:rStyle w:val="Char3"/>
          <w:rtl/>
        </w:rPr>
        <w:t xml:space="preserve"> فرمودند: </w:t>
      </w:r>
      <w:r w:rsidR="00AB44AB" w:rsidRPr="0052470B">
        <w:rPr>
          <w:rStyle w:val="Char4"/>
          <w:rFonts w:hint="cs"/>
          <w:spacing w:val="0"/>
          <w:rtl/>
        </w:rPr>
        <w:t>«</w:t>
      </w:r>
      <w:r w:rsidR="00A14A69" w:rsidRPr="0052470B">
        <w:rPr>
          <w:rStyle w:val="Char8"/>
          <w:rtl/>
        </w:rPr>
        <w:t>کسی که پیش از طلوع خورشید از مغرب توبه کند، خداوند توبه‌ی او را می‌پذیرد</w:t>
      </w:r>
      <w:r w:rsidR="002D12F7" w:rsidRPr="00EE7E0F">
        <w:rPr>
          <w:rStyle w:val="Char4"/>
          <w:rFonts w:hint="cs"/>
          <w:rtl/>
        </w:rPr>
        <w:t>»</w:t>
      </w:r>
      <w:r w:rsidRPr="00E96FD0">
        <w:rPr>
          <w:rStyle w:val="FootnoteReference"/>
          <w:rFonts w:ascii="IRNazli" w:hAnsi="IRNazli" w:cs="IRNazli"/>
          <w:sz w:val="28"/>
          <w:szCs w:val="28"/>
          <w:rtl/>
          <w:lang w:bidi="ar-AE"/>
        </w:rPr>
        <w:footnoteReference w:id="41"/>
      </w:r>
      <w:r w:rsidR="00D070FB" w:rsidRPr="0052470B">
        <w:rPr>
          <w:rStyle w:val="Char4"/>
          <w:rFonts w:hint="cs"/>
          <w:spacing w:val="0"/>
          <w:rtl/>
        </w:rPr>
        <w:t>.</w:t>
      </w:r>
    </w:p>
    <w:p w:rsidR="00FD2186" w:rsidRPr="0052470B" w:rsidRDefault="00FD2186" w:rsidP="00FA5C34">
      <w:pPr>
        <w:pStyle w:val="a4"/>
        <w:spacing w:before="0" w:beforeAutospacing="0"/>
        <w:ind w:firstLine="284"/>
        <w:jc w:val="both"/>
        <w:rPr>
          <w:rStyle w:val="Char5"/>
          <w:rtl/>
        </w:rPr>
      </w:pPr>
      <w:r w:rsidRPr="00431D1E">
        <w:rPr>
          <w:rStyle w:val="Char3"/>
          <w:rtl/>
        </w:rPr>
        <w:t xml:space="preserve">18- </w:t>
      </w:r>
      <w:r w:rsidR="00BB3A35" w:rsidRPr="0052470B">
        <w:rPr>
          <w:rStyle w:val="Char4"/>
          <w:rFonts w:hint="cs"/>
          <w:spacing w:val="0"/>
          <w:rtl/>
        </w:rPr>
        <w:t>«</w:t>
      </w:r>
      <w:r w:rsidRPr="0052470B">
        <w:rPr>
          <w:rtl/>
        </w:rPr>
        <w:t xml:space="preserve">وعَنْ أبي عَبْدِ الرَّحْمن عَبْدِ اللَّهِ بن عُمرَ بن الخطَّاب </w:t>
      </w:r>
      <w:r w:rsidR="00EE01BC" w:rsidRPr="0052470B">
        <w:rPr>
          <w:rFonts w:cs="CTraditional Arabic"/>
          <w:szCs w:val="28"/>
          <w:rtl/>
        </w:rPr>
        <w:t>ب</w:t>
      </w:r>
      <w:r w:rsidRPr="0052470B">
        <w:rPr>
          <w:rtl/>
        </w:rPr>
        <w:t xml:space="preserve"> عن النَّبيِّ </w:t>
      </w:r>
      <w:r w:rsidR="00EE01BC" w:rsidRPr="0052470B">
        <w:rPr>
          <w:rFonts w:cs="CTraditional Arabic"/>
          <w:szCs w:val="28"/>
          <w:rtl/>
        </w:rPr>
        <w:t>ص</w:t>
      </w:r>
      <w:r w:rsidRPr="0052470B">
        <w:rPr>
          <w:rtl/>
        </w:rPr>
        <w:t xml:space="preserve"> قال: «إِنَّ الله</w:t>
      </w:r>
      <w:r w:rsidR="00EE01BC" w:rsidRPr="0052470B">
        <w:rPr>
          <w:rtl/>
        </w:rPr>
        <w:t xml:space="preserve"> </w:t>
      </w:r>
      <w:r w:rsidR="009419ED" w:rsidRPr="0052470B">
        <w:rPr>
          <w:rFonts w:cs="CTraditional Arabic"/>
          <w:szCs w:val="28"/>
          <w:rtl/>
        </w:rPr>
        <w:t>ﻷ</w:t>
      </w:r>
      <w:r w:rsidRPr="0052470B">
        <w:rPr>
          <w:rtl/>
        </w:rPr>
        <w:t xml:space="preserve"> يقْبَلُ توْبة العبْدِ مَالَم يُغرْغرِ»</w:t>
      </w:r>
      <w:r w:rsidR="00BB3A35" w:rsidRPr="00EE7E0F">
        <w:rPr>
          <w:rStyle w:val="Char4"/>
          <w:rFonts w:hint="cs"/>
          <w:rtl/>
        </w:rPr>
        <w:t>»</w:t>
      </w:r>
      <w:r w:rsidRPr="00431D1E">
        <w:rPr>
          <w:rStyle w:val="Char5"/>
          <w:rtl/>
        </w:rPr>
        <w:t xml:space="preserve"> </w:t>
      </w:r>
      <w:r w:rsidRPr="0052470B">
        <w:rPr>
          <w:rStyle w:val="Char5"/>
          <w:rtl/>
        </w:rPr>
        <w:t>رواه الترمذي وقال: حديث حسنٌ</w:t>
      </w:r>
      <w:r w:rsidR="00140074" w:rsidRPr="0052470B">
        <w:rPr>
          <w:rStyle w:val="Char5"/>
          <w:rtl/>
        </w:rPr>
        <w:t>.</w:t>
      </w:r>
    </w:p>
    <w:p w:rsidR="004F2CD9" w:rsidRPr="0052470B" w:rsidRDefault="004F2CD9" w:rsidP="00CA2E2E">
      <w:pPr>
        <w:ind w:firstLine="284"/>
        <w:jc w:val="both"/>
        <w:rPr>
          <w:rStyle w:val="Char3"/>
          <w:rtl/>
        </w:rPr>
      </w:pPr>
      <w:r w:rsidRPr="0052470B">
        <w:rPr>
          <w:rStyle w:val="Char3"/>
          <w:rtl/>
        </w:rPr>
        <w:t>18.</w:t>
      </w:r>
      <w:r w:rsidR="00920C55">
        <w:rPr>
          <w:rStyle w:val="Char3"/>
          <w:rtl/>
        </w:rPr>
        <w:t xml:space="preserve"> از </w:t>
      </w:r>
      <w:r w:rsidR="007657EF" w:rsidRPr="0052470B">
        <w:rPr>
          <w:rStyle w:val="Char3"/>
          <w:rtl/>
        </w:rPr>
        <w:t>ابوعبدالرحمن عبدالله بن عمر بن خطاب</w:t>
      </w:r>
      <w:r w:rsidR="000C6F25" w:rsidRPr="0052470B">
        <w:rPr>
          <w:rFonts w:cs="CTraditional Arabic"/>
          <w:sz w:val="28"/>
          <w:szCs w:val="28"/>
          <w:rtl/>
          <w:lang w:bidi="ar-AE"/>
        </w:rPr>
        <w:t xml:space="preserve"> ب</w:t>
      </w:r>
      <w:r w:rsidR="007657EF" w:rsidRPr="0052470B">
        <w:rPr>
          <w:rStyle w:val="Char3"/>
          <w:rtl/>
        </w:rPr>
        <w:t>روایت شده است که پیامبر</w:t>
      </w:r>
      <w:r w:rsidR="00EE01BC" w:rsidRPr="0052470B">
        <w:rPr>
          <w:rStyle w:val="Char3"/>
          <w:rFonts w:cs="CTraditional Arabic"/>
          <w:rtl/>
        </w:rPr>
        <w:t xml:space="preserve"> ص</w:t>
      </w:r>
      <w:r w:rsidR="007657EF" w:rsidRPr="0052470B">
        <w:rPr>
          <w:rStyle w:val="Char3"/>
          <w:rtl/>
        </w:rPr>
        <w:t xml:space="preserve"> فرمودند: </w:t>
      </w:r>
      <w:r w:rsidR="00D26E68" w:rsidRPr="0052470B">
        <w:rPr>
          <w:rStyle w:val="Char4"/>
          <w:rFonts w:hint="cs"/>
          <w:spacing w:val="0"/>
          <w:rtl/>
        </w:rPr>
        <w:t>«</w:t>
      </w:r>
      <w:r w:rsidR="007657EF" w:rsidRPr="0052470B">
        <w:rPr>
          <w:rStyle w:val="Char8"/>
          <w:rtl/>
        </w:rPr>
        <w:t>خداوند توبه‌ی بنده‌اش را تا وقتی که جانش به لب نرسیده و به سَکَرات موت نیفتاده است، می‌پذیرد</w:t>
      </w:r>
      <w:r w:rsidR="00D26E68" w:rsidRPr="00EE7E0F">
        <w:rPr>
          <w:rStyle w:val="Char4"/>
          <w:rFonts w:hint="cs"/>
          <w:rtl/>
        </w:rPr>
        <w:t>»</w:t>
      </w:r>
      <w:r w:rsidR="007657EF" w:rsidRPr="00E96FD0">
        <w:rPr>
          <w:rStyle w:val="FootnoteReference"/>
          <w:rFonts w:ascii="IRNazli" w:hAnsi="IRNazli" w:cs="IRNazli"/>
          <w:sz w:val="28"/>
          <w:szCs w:val="28"/>
          <w:rtl/>
          <w:lang w:bidi="ar-AE"/>
        </w:rPr>
        <w:footnoteReference w:id="42"/>
      </w:r>
      <w:r w:rsidR="00D26E68" w:rsidRPr="0052470B">
        <w:rPr>
          <w:rStyle w:val="Char3"/>
          <w:rFonts w:hint="cs"/>
          <w:rtl/>
        </w:rPr>
        <w:t xml:space="preserve"> </w:t>
      </w:r>
      <w:r w:rsidR="007657EF" w:rsidRPr="00E96FD0">
        <w:rPr>
          <w:rStyle w:val="FootnoteReference"/>
          <w:rFonts w:ascii="IRNazli" w:hAnsi="IRNazli" w:cs="IRNazli"/>
          <w:sz w:val="28"/>
          <w:szCs w:val="28"/>
          <w:rtl/>
          <w:lang w:bidi="ar-AE"/>
        </w:rPr>
        <w:footnoteReference w:id="43"/>
      </w:r>
      <w:r w:rsidR="00D26E68" w:rsidRPr="0052470B">
        <w:rPr>
          <w:rStyle w:val="Char3"/>
          <w:rFonts w:hint="cs"/>
          <w:rtl/>
        </w:rPr>
        <w:t>.</w:t>
      </w:r>
      <w:r w:rsidRPr="0052470B">
        <w:rPr>
          <w:rtl/>
          <w:lang w:bidi="ar-AE"/>
        </w:rPr>
        <w:t xml:space="preserve"> </w:t>
      </w:r>
    </w:p>
    <w:p w:rsidR="00FD2186" w:rsidRPr="00431D1E" w:rsidRDefault="00FD2186" w:rsidP="00FA5C34">
      <w:pPr>
        <w:pStyle w:val="a4"/>
        <w:spacing w:before="0" w:beforeAutospacing="0"/>
        <w:ind w:firstLine="284"/>
        <w:jc w:val="both"/>
        <w:rPr>
          <w:rStyle w:val="Char5"/>
          <w:rtl/>
        </w:rPr>
      </w:pPr>
      <w:r w:rsidRPr="00431D1E">
        <w:rPr>
          <w:rStyle w:val="Char3"/>
          <w:rtl/>
        </w:rPr>
        <w:t xml:space="preserve">19- </w:t>
      </w:r>
      <w:r w:rsidR="00D070FB" w:rsidRPr="0052470B">
        <w:rPr>
          <w:rStyle w:val="Char4"/>
          <w:rFonts w:hint="cs"/>
          <w:spacing w:val="0"/>
          <w:rtl/>
        </w:rPr>
        <w:t>«</w:t>
      </w:r>
      <w:r w:rsidRPr="0052470B">
        <w:rPr>
          <w:rtl/>
        </w:rPr>
        <w:t>وعَنْ زِرِّ بْنِ حُبْيشٍ قَال</w:t>
      </w:r>
      <w:r w:rsidR="0015419D" w:rsidRPr="0052470B">
        <w:rPr>
          <w:rtl/>
        </w:rPr>
        <w:t>:</w:t>
      </w:r>
      <w:r w:rsidRPr="0052470B">
        <w:rPr>
          <w:rtl/>
        </w:rPr>
        <w:t xml:space="preserve"> أَتيْتُ صفْوانَ بْنِ عسَّالٍ </w:t>
      </w:r>
      <w:r w:rsidR="00EE01BC" w:rsidRPr="0052470B">
        <w:rPr>
          <w:rFonts w:cs="CTraditional Arabic"/>
          <w:szCs w:val="28"/>
          <w:rtl/>
        </w:rPr>
        <w:t>س</w:t>
      </w:r>
      <w:r w:rsidRPr="0052470B">
        <w:rPr>
          <w:rtl/>
        </w:rPr>
        <w:t xml:space="preserve"> أَسْأَلُهُ عن الْمَسْحِ عَلَى الْخُفَّيْنِ فقال</w:t>
      </w:r>
      <w:r w:rsidR="0015419D" w:rsidRPr="0052470B">
        <w:rPr>
          <w:rtl/>
        </w:rPr>
        <w:t>:</w:t>
      </w:r>
      <w:r w:rsidRPr="0052470B">
        <w:rPr>
          <w:rtl/>
        </w:rPr>
        <w:t xml:space="preserve"> مَا جَاءَ بِكَ يَا زِرُّ</w:t>
      </w:r>
      <w:r w:rsidR="0015419D" w:rsidRPr="0052470B">
        <w:rPr>
          <w:rtl/>
        </w:rPr>
        <w:t>؟</w:t>
      </w:r>
      <w:r w:rsidRPr="0052470B">
        <w:rPr>
          <w:rtl/>
        </w:rPr>
        <w:t xml:space="preserve"> فقُلْتُ</w:t>
      </w:r>
      <w:r w:rsidR="0015419D" w:rsidRPr="0052470B">
        <w:rPr>
          <w:rtl/>
        </w:rPr>
        <w:t>:</w:t>
      </w:r>
      <w:r w:rsidRPr="0052470B">
        <w:rPr>
          <w:rtl/>
        </w:rPr>
        <w:t xml:space="preserve"> ابْتغَاءُ الْعِلْمِ</w:t>
      </w:r>
      <w:r w:rsidR="00140074" w:rsidRPr="0052470B">
        <w:rPr>
          <w:rtl/>
        </w:rPr>
        <w:t>،</w:t>
      </w:r>
      <w:r w:rsidRPr="0052470B">
        <w:rPr>
          <w:rtl/>
        </w:rPr>
        <w:t xml:space="preserve"> فقَال: إِنَّ الْ</w:t>
      </w:r>
      <w:r w:rsidR="00431D1E">
        <w:rPr>
          <w:rFonts w:hint="cs"/>
          <w:rtl/>
        </w:rPr>
        <w:t>ـ</w:t>
      </w:r>
      <w:r w:rsidRPr="0052470B">
        <w:rPr>
          <w:rtl/>
        </w:rPr>
        <w:t>ملائِكَةَ تَضَعُ أَجْنِح</w:t>
      </w:r>
      <w:r w:rsidR="00C36269" w:rsidRPr="0052470B">
        <w:rPr>
          <w:rtl/>
        </w:rPr>
        <w:t>ته</w:t>
      </w:r>
      <w:r w:rsidRPr="0052470B">
        <w:rPr>
          <w:rtl/>
        </w:rPr>
        <w:t>ا لِطَالِبِ الْعِلْمِ رِضاء بمَا يَطلُبُ</w:t>
      </w:r>
      <w:r w:rsidR="00140074" w:rsidRPr="0052470B">
        <w:rPr>
          <w:rtl/>
        </w:rPr>
        <w:t>،</w:t>
      </w:r>
      <w:r w:rsidRPr="0052470B">
        <w:rPr>
          <w:rtl/>
        </w:rPr>
        <w:t xml:space="preserve"> فَقلْتُ</w:t>
      </w:r>
      <w:r w:rsidR="0015419D" w:rsidRPr="0052470B">
        <w:rPr>
          <w:rtl/>
        </w:rPr>
        <w:t>:</w:t>
      </w:r>
      <w:r w:rsidRPr="0052470B">
        <w:rPr>
          <w:rtl/>
        </w:rPr>
        <w:t xml:space="preserve"> إِنَّه قدْ حَكَّ في صدْرِي الْ</w:t>
      </w:r>
      <w:r w:rsidR="00431D1E">
        <w:rPr>
          <w:rFonts w:hint="cs"/>
          <w:rtl/>
        </w:rPr>
        <w:t>ـ</w:t>
      </w:r>
      <w:r w:rsidRPr="0052470B">
        <w:rPr>
          <w:rtl/>
        </w:rPr>
        <w:t>مسْحُ عَلَى الْخُفَّيْنِ بَعْدَ الْغَائِطِ والْبوْلِ</w:t>
      </w:r>
      <w:r w:rsidR="00140074" w:rsidRPr="0052470B">
        <w:rPr>
          <w:rtl/>
        </w:rPr>
        <w:t>،</w:t>
      </w:r>
      <w:r w:rsidRPr="0052470B">
        <w:rPr>
          <w:rtl/>
        </w:rPr>
        <w:t xml:space="preserve"> وكُنْتَ امْرَءاً مِنْ أَصْحاب النَّبِيِّ </w:t>
      </w:r>
      <w:r w:rsidR="00EE01BC" w:rsidRPr="0052470B">
        <w:rPr>
          <w:rFonts w:cs="CTraditional Arabic"/>
          <w:szCs w:val="28"/>
          <w:rtl/>
        </w:rPr>
        <w:t>ص</w:t>
      </w:r>
      <w:r w:rsidR="00140074" w:rsidRPr="0052470B">
        <w:rPr>
          <w:rtl/>
        </w:rPr>
        <w:t>،</w:t>
      </w:r>
      <w:r w:rsidRPr="0052470B">
        <w:rPr>
          <w:rtl/>
        </w:rPr>
        <w:t xml:space="preserve"> فَجئْت أَسْأَلُكَ</w:t>
      </w:r>
      <w:r w:rsidR="0015419D" w:rsidRPr="0052470B">
        <w:rPr>
          <w:rtl/>
        </w:rPr>
        <w:t>:</w:t>
      </w:r>
      <w:r w:rsidRPr="0052470B">
        <w:rPr>
          <w:rtl/>
        </w:rPr>
        <w:t xml:space="preserve"> هَلْ سمِعْتَهُ يذْكرُ في ذَلِكَ شيْئاً</w:t>
      </w:r>
      <w:r w:rsidR="0015419D" w:rsidRPr="0052470B">
        <w:rPr>
          <w:rtl/>
        </w:rPr>
        <w:t>؟</w:t>
      </w:r>
      <w:r w:rsidRPr="0052470B">
        <w:rPr>
          <w:rtl/>
        </w:rPr>
        <w:t xml:space="preserve"> قال</w:t>
      </w:r>
      <w:r w:rsidR="0015419D" w:rsidRPr="0052470B">
        <w:rPr>
          <w:rtl/>
        </w:rPr>
        <w:t>:</w:t>
      </w:r>
      <w:r w:rsidRPr="0052470B">
        <w:rPr>
          <w:rtl/>
        </w:rPr>
        <w:t xml:space="preserve"> نعَمْ كانَ يأْمُرنا إذا </w:t>
      </w:r>
      <w:r w:rsidR="00D070FB" w:rsidRPr="0052470B">
        <w:rPr>
          <w:rtl/>
        </w:rPr>
        <w:t>كُنا سفراً</w:t>
      </w:r>
      <w:r w:rsidR="000C6F25" w:rsidRPr="0052470B">
        <w:rPr>
          <w:rtl/>
        </w:rPr>
        <w:t xml:space="preserve"> </w:t>
      </w:r>
      <w:r w:rsidR="00D070FB" w:rsidRPr="0052470B">
        <w:rPr>
          <w:rtl/>
        </w:rPr>
        <w:t>أوْ مُسافِرين</w:t>
      </w:r>
      <w:r w:rsidR="000C6F25" w:rsidRPr="0052470B">
        <w:rPr>
          <w:rtl/>
        </w:rPr>
        <w:t xml:space="preserve"> </w:t>
      </w:r>
      <w:r w:rsidRPr="0052470B">
        <w:rPr>
          <w:rtl/>
        </w:rPr>
        <w:t>أَن لا ننْزعَ خفافَنا ثلاثة أَيَّامٍ ولَيَالِيهنَّ إِلاَّ مِنْ جنَابةٍ</w:t>
      </w:r>
      <w:r w:rsidR="00140074" w:rsidRPr="0052470B">
        <w:rPr>
          <w:rtl/>
        </w:rPr>
        <w:t>،</w:t>
      </w:r>
      <w:r w:rsidRPr="0052470B">
        <w:rPr>
          <w:rtl/>
        </w:rPr>
        <w:t xml:space="preserve"> لكِنْ مِنْ غائطٍ وبْولٍ ونْومٍ</w:t>
      </w:r>
      <w:r w:rsidR="00140074" w:rsidRPr="0052470B">
        <w:rPr>
          <w:rtl/>
        </w:rPr>
        <w:t>.</w:t>
      </w:r>
      <w:r w:rsidRPr="0052470B">
        <w:rPr>
          <w:rtl/>
        </w:rPr>
        <w:t xml:space="preserve"> فقُلْتُ</w:t>
      </w:r>
      <w:r w:rsidR="0015419D" w:rsidRPr="0052470B">
        <w:rPr>
          <w:rtl/>
        </w:rPr>
        <w:t>:</w:t>
      </w:r>
      <w:r w:rsidRPr="0052470B">
        <w:rPr>
          <w:rtl/>
        </w:rPr>
        <w:t xml:space="preserve"> هَل سمِعتهُ يذكُر في الْ</w:t>
      </w:r>
      <w:r w:rsidR="00431D1E">
        <w:rPr>
          <w:rFonts w:hint="cs"/>
          <w:rtl/>
        </w:rPr>
        <w:t>ـ</w:t>
      </w:r>
      <w:r w:rsidRPr="0052470B">
        <w:rPr>
          <w:rtl/>
        </w:rPr>
        <w:t>هوى شيْئاً</w:t>
      </w:r>
      <w:r w:rsidR="0015419D" w:rsidRPr="0052470B">
        <w:rPr>
          <w:rtl/>
        </w:rPr>
        <w:t>؟</w:t>
      </w:r>
      <w:r w:rsidRPr="0052470B">
        <w:rPr>
          <w:rtl/>
        </w:rPr>
        <w:t xml:space="preserve"> قال</w:t>
      </w:r>
      <w:r w:rsidR="0015419D" w:rsidRPr="0052470B">
        <w:rPr>
          <w:rtl/>
        </w:rPr>
        <w:t>:</w:t>
      </w:r>
      <w:r w:rsidRPr="0052470B">
        <w:rPr>
          <w:rtl/>
        </w:rPr>
        <w:t xml:space="preserve"> نعمْ كُنَّا مَع رسول الله </w:t>
      </w:r>
      <w:r w:rsidR="00EE01BC" w:rsidRPr="0052470B">
        <w:rPr>
          <w:rFonts w:cs="CTraditional Arabic"/>
          <w:szCs w:val="28"/>
          <w:rtl/>
        </w:rPr>
        <w:t>ص</w:t>
      </w:r>
      <w:r w:rsidRPr="0052470B">
        <w:rPr>
          <w:rtl/>
        </w:rPr>
        <w:t xml:space="preserve"> في سفرٍ</w:t>
      </w:r>
      <w:r w:rsidR="00140074" w:rsidRPr="0052470B">
        <w:rPr>
          <w:rtl/>
        </w:rPr>
        <w:t>،</w:t>
      </w:r>
      <w:r w:rsidRPr="0052470B">
        <w:rPr>
          <w:rtl/>
        </w:rPr>
        <w:t xml:space="preserve"> فبيْنا نحنُ عِنْدهُ إِذ نادَاهُ أَعْرابي بصوْتٍ له جهوريٍّ</w:t>
      </w:r>
      <w:r w:rsidR="0015419D" w:rsidRPr="0052470B">
        <w:rPr>
          <w:rtl/>
        </w:rPr>
        <w:t>:</w:t>
      </w:r>
      <w:r w:rsidRPr="0052470B">
        <w:rPr>
          <w:rtl/>
        </w:rPr>
        <w:t xml:space="preserve"> يا مُحمَّدُ</w:t>
      </w:r>
      <w:r w:rsidR="00140074" w:rsidRPr="0052470B">
        <w:rPr>
          <w:rtl/>
        </w:rPr>
        <w:t>،</w:t>
      </w:r>
      <w:r w:rsidRPr="0052470B">
        <w:rPr>
          <w:rtl/>
        </w:rPr>
        <w:t xml:space="preserve"> فأَجَابهُ رسولُ الله </w:t>
      </w:r>
      <w:r w:rsidR="00EE01BC" w:rsidRPr="0052470B">
        <w:rPr>
          <w:rFonts w:cs="CTraditional Arabic"/>
          <w:szCs w:val="28"/>
          <w:rtl/>
        </w:rPr>
        <w:t>ص</w:t>
      </w:r>
      <w:r w:rsidRPr="0052470B">
        <w:rPr>
          <w:rtl/>
        </w:rPr>
        <w:t xml:space="preserve"> نحْوا مِنْ صَوْتِه</w:t>
      </w:r>
      <w:r w:rsidR="0015419D" w:rsidRPr="0052470B">
        <w:rPr>
          <w:rtl/>
        </w:rPr>
        <w:t>:</w:t>
      </w:r>
      <w:r w:rsidRPr="0052470B">
        <w:rPr>
          <w:rtl/>
        </w:rPr>
        <w:t xml:space="preserve"> «هاؤُمْ» فقُلْتُ لهُ</w:t>
      </w:r>
      <w:r w:rsidR="0015419D" w:rsidRPr="0052470B">
        <w:rPr>
          <w:rtl/>
        </w:rPr>
        <w:t>:</w:t>
      </w:r>
      <w:r w:rsidRPr="0052470B">
        <w:rPr>
          <w:rtl/>
        </w:rPr>
        <w:t xml:space="preserve"> وَيْحَكَ اغْضُضْ مِنْ صَوْتِكَ فإِنَّك عِنْد النَّبيِّ </w:t>
      </w:r>
      <w:r w:rsidR="00EE01BC" w:rsidRPr="0052470B">
        <w:rPr>
          <w:rFonts w:cs="CTraditional Arabic"/>
          <w:szCs w:val="28"/>
          <w:rtl/>
        </w:rPr>
        <w:t>ص</w:t>
      </w:r>
      <w:r w:rsidRPr="0052470B">
        <w:rPr>
          <w:rtl/>
        </w:rPr>
        <w:t xml:space="preserve"> وقدْ نُهِيت عَنْ هذا</w:t>
      </w:r>
      <w:r w:rsidR="00140074" w:rsidRPr="0052470B">
        <w:rPr>
          <w:rtl/>
        </w:rPr>
        <w:t>،</w:t>
      </w:r>
      <w:r w:rsidRPr="0052470B">
        <w:rPr>
          <w:rtl/>
        </w:rPr>
        <w:t xml:space="preserve"> فقال</w:t>
      </w:r>
      <w:r w:rsidR="0015419D" w:rsidRPr="0052470B">
        <w:rPr>
          <w:rtl/>
        </w:rPr>
        <w:t>:</w:t>
      </w:r>
      <w:r w:rsidRPr="0052470B">
        <w:rPr>
          <w:rtl/>
        </w:rPr>
        <w:t xml:space="preserve"> واللَّه لا أَغضُضُ</w:t>
      </w:r>
      <w:r w:rsidR="0015419D" w:rsidRPr="0052470B">
        <w:rPr>
          <w:rtl/>
        </w:rPr>
        <w:t>:</w:t>
      </w:r>
      <w:r w:rsidRPr="0052470B">
        <w:rPr>
          <w:rtl/>
        </w:rPr>
        <w:t xml:space="preserve"> قَالَ الأَعْرابِيُّ</w:t>
      </w:r>
      <w:r w:rsidR="0015419D" w:rsidRPr="0052470B">
        <w:rPr>
          <w:rtl/>
        </w:rPr>
        <w:t>:</w:t>
      </w:r>
      <w:r w:rsidRPr="0052470B">
        <w:rPr>
          <w:rtl/>
        </w:rPr>
        <w:t xml:space="preserve"> الْمَرْءُ يُحِبُّ الْقَوم ولَمَّا يلْحق بِهِمْ؟ قال النَّبِيُّ </w:t>
      </w:r>
      <w:r w:rsidR="00EE01BC" w:rsidRPr="0052470B">
        <w:rPr>
          <w:rFonts w:cs="CTraditional Arabic"/>
          <w:szCs w:val="28"/>
          <w:rtl/>
        </w:rPr>
        <w:t>ص</w:t>
      </w:r>
      <w:r w:rsidR="0015419D" w:rsidRPr="0052470B">
        <w:rPr>
          <w:rtl/>
        </w:rPr>
        <w:t>:</w:t>
      </w:r>
      <w:r w:rsidRPr="0052470B">
        <w:rPr>
          <w:rtl/>
        </w:rPr>
        <w:t xml:space="preserve"> «الْ</w:t>
      </w:r>
      <w:r w:rsidR="00431D1E">
        <w:rPr>
          <w:rFonts w:hint="cs"/>
          <w:rtl/>
        </w:rPr>
        <w:t>ـ</w:t>
      </w:r>
      <w:r w:rsidRPr="0052470B">
        <w:rPr>
          <w:rtl/>
        </w:rPr>
        <w:t>مرْءُ مع منْ أَحَبَّ يَوْمَ الْقِيامةِ</w:t>
      </w:r>
      <w:r w:rsidR="00140074" w:rsidRPr="0052470B">
        <w:rPr>
          <w:rtl/>
        </w:rPr>
        <w:t>»</w:t>
      </w:r>
      <w:r w:rsidRPr="0052470B">
        <w:rPr>
          <w:rtl/>
        </w:rPr>
        <w:t xml:space="preserve"> فما زَالَ يُحدِّثُنَا حتَّى ذكر باباً من الْمَغْرب مَسيرةُ عرْضِه أوْ يسِير الرَّاكِبُ في عرْضِهِ أَرْبَعِينَ أَوْ سَبْعِينَ عَاماً. قَالَ سُفْيانُ أَحدُ الرُّوَاةِ</w:t>
      </w:r>
      <w:r w:rsidR="00C00F38" w:rsidRPr="0052470B">
        <w:rPr>
          <w:rtl/>
        </w:rPr>
        <w:t>:</w:t>
      </w:r>
      <w:r w:rsidRPr="0052470B">
        <w:rPr>
          <w:rtl/>
        </w:rPr>
        <w:t xml:space="preserve"> قِب</w:t>
      </w:r>
      <w:r w:rsidR="00C00F38" w:rsidRPr="0052470B">
        <w:rPr>
          <w:rtl/>
        </w:rPr>
        <w:t>َ</w:t>
      </w:r>
      <w:r w:rsidRPr="0052470B">
        <w:rPr>
          <w:rtl/>
        </w:rPr>
        <w:t>ل</w:t>
      </w:r>
      <w:r w:rsidR="00C00F38" w:rsidRPr="0052470B">
        <w:rPr>
          <w:rtl/>
        </w:rPr>
        <w:t>َ</w:t>
      </w:r>
      <w:r w:rsidRPr="0052470B">
        <w:rPr>
          <w:rtl/>
        </w:rPr>
        <w:t xml:space="preserve"> الشَّامِ خ</w:t>
      </w:r>
      <w:r w:rsidR="00C00F38" w:rsidRPr="0052470B">
        <w:rPr>
          <w:rtl/>
        </w:rPr>
        <w:t>َ</w:t>
      </w:r>
      <w:r w:rsidRPr="0052470B">
        <w:rPr>
          <w:rtl/>
        </w:rPr>
        <w:t>لقَهُ اللَّهُ تعالى يوْم خلق السموات والأَرْضَ مفْتوحاً لِلتَّوبة لا يُغلقُ حتَّى تَطلُعَ الشَّمْسُ مِنْهُ</w:t>
      </w:r>
      <w:r w:rsidR="00140074" w:rsidRPr="0052470B">
        <w:rPr>
          <w:rtl/>
        </w:rPr>
        <w:t>»</w:t>
      </w:r>
      <w:r w:rsidR="00D070FB" w:rsidRPr="00EE7E0F">
        <w:rPr>
          <w:rStyle w:val="Char4"/>
          <w:rFonts w:hint="cs"/>
          <w:rtl/>
        </w:rPr>
        <w:t>»</w:t>
      </w:r>
      <w:r w:rsidRPr="00431D1E">
        <w:rPr>
          <w:rStyle w:val="Char5"/>
          <w:rtl/>
        </w:rPr>
        <w:t xml:space="preserve"> </w:t>
      </w:r>
      <w:r w:rsidRPr="0052470B">
        <w:rPr>
          <w:rStyle w:val="Char5"/>
          <w:rtl/>
        </w:rPr>
        <w:t>رواه التِّرْمذي وغيره وقال</w:t>
      </w:r>
      <w:r w:rsidR="0015419D" w:rsidRPr="0052470B">
        <w:rPr>
          <w:rStyle w:val="Char5"/>
          <w:rtl/>
        </w:rPr>
        <w:t>:</w:t>
      </w:r>
      <w:r w:rsidRPr="0052470B">
        <w:rPr>
          <w:rStyle w:val="Char5"/>
          <w:rtl/>
        </w:rPr>
        <w:t xml:space="preserve"> حديث حسن صحيح</w:t>
      </w:r>
      <w:r w:rsidR="00140074" w:rsidRPr="00431D1E">
        <w:rPr>
          <w:rStyle w:val="Char5"/>
          <w:rtl/>
        </w:rPr>
        <w:t>.</w:t>
      </w:r>
    </w:p>
    <w:p w:rsidR="004F2CD9" w:rsidRPr="0052470B" w:rsidRDefault="007657EF" w:rsidP="00CA2E2E">
      <w:pPr>
        <w:ind w:firstLine="284"/>
        <w:jc w:val="both"/>
        <w:rPr>
          <w:rStyle w:val="Char3"/>
          <w:rtl/>
        </w:rPr>
      </w:pPr>
      <w:r w:rsidRPr="0052470B">
        <w:rPr>
          <w:rStyle w:val="Char3"/>
          <w:rtl/>
        </w:rPr>
        <w:t xml:space="preserve">19. </w:t>
      </w:r>
      <w:r w:rsidR="00920C55" w:rsidRPr="00920C55">
        <w:rPr>
          <w:rStyle w:val="Char4"/>
          <w:rtl/>
        </w:rPr>
        <w:t>«</w:t>
      </w:r>
      <w:r w:rsidRPr="0052470B">
        <w:rPr>
          <w:rStyle w:val="Char3"/>
          <w:rtl/>
        </w:rPr>
        <w:t xml:space="preserve">از </w:t>
      </w:r>
      <w:r w:rsidR="00512484" w:rsidRPr="0052470B">
        <w:rPr>
          <w:rStyle w:val="Char8"/>
          <w:rtl/>
        </w:rPr>
        <w:t>زرّ</w:t>
      </w:r>
      <w:r w:rsidR="00920C55">
        <w:rPr>
          <w:rStyle w:val="Char8"/>
          <w:rtl/>
        </w:rPr>
        <w:t xml:space="preserve"> بن حبیش</w:t>
      </w:r>
      <w:r w:rsidRPr="0052470B">
        <w:rPr>
          <w:rStyle w:val="Char8"/>
          <w:rtl/>
        </w:rPr>
        <w:t xml:space="preserve"> روایت شده است که گفت: نزد صفوان بن عسال</w:t>
      </w:r>
      <w:r w:rsidR="00EE01BC" w:rsidRPr="0052470B">
        <w:rPr>
          <w:rStyle w:val="Char8"/>
          <w:rFonts w:cs="CTraditional Arabic"/>
          <w:szCs w:val="28"/>
          <w:rtl/>
        </w:rPr>
        <w:t xml:space="preserve"> ص</w:t>
      </w:r>
      <w:r w:rsidR="00920C55">
        <w:rPr>
          <w:rStyle w:val="Char8"/>
          <w:rtl/>
        </w:rPr>
        <w:t xml:space="preserve"> رفتم که از او راجع به مسح خفین (جوراب مخصوص مسافرت</w:t>
      </w:r>
      <w:r w:rsidR="00920C55">
        <w:rPr>
          <w:rStyle w:val="Char8"/>
          <w:rFonts w:hint="cs"/>
          <w:rtl/>
        </w:rPr>
        <w:t>)</w:t>
      </w:r>
      <w:r w:rsidRPr="0052470B">
        <w:rPr>
          <w:rStyle w:val="Char8"/>
          <w:rtl/>
        </w:rPr>
        <w:t xml:space="preserve"> سؤال کنم، گفت: چه چیز تو را به اینجا </w:t>
      </w:r>
      <w:r w:rsidRPr="000C6780">
        <w:rPr>
          <w:rStyle w:val="Char8"/>
          <w:spacing w:val="2"/>
          <w:rtl/>
        </w:rPr>
        <w:t xml:space="preserve">آورد؟ گفتم: جستجوی علم: گفت: ملائکه به علت خشنودی از طلب علم، </w:t>
      </w:r>
      <w:r w:rsidR="00C00F38" w:rsidRPr="000C6780">
        <w:rPr>
          <w:rStyle w:val="Char8"/>
          <w:spacing w:val="2"/>
          <w:rtl/>
        </w:rPr>
        <w:t xml:space="preserve">بالهای خود را برای طالب علم می‌گسترانند. گفتم: من در مورد مسح بر خفین بعد از </w:t>
      </w:r>
      <w:r w:rsidRPr="000C6780">
        <w:rPr>
          <w:rStyle w:val="Char8"/>
          <w:spacing w:val="2"/>
          <w:rtl/>
        </w:rPr>
        <w:t>قضای جاجت، تردید دارم و تو مردی از صحابه پیامبر</w:t>
      </w:r>
      <w:r w:rsidR="00EE01BC" w:rsidRPr="000C6780">
        <w:rPr>
          <w:rStyle w:val="Char8"/>
          <w:rFonts w:cs="CTraditional Arabic"/>
          <w:spacing w:val="2"/>
          <w:szCs w:val="28"/>
          <w:rtl/>
        </w:rPr>
        <w:t xml:space="preserve"> ص</w:t>
      </w:r>
      <w:r w:rsidRPr="000C6780">
        <w:rPr>
          <w:rStyle w:val="Char8"/>
          <w:spacing w:val="2"/>
          <w:rtl/>
        </w:rPr>
        <w:t xml:space="preserve"> هستی و نزد تو آمده‌ام که س</w:t>
      </w:r>
      <w:r w:rsidR="00C00F38" w:rsidRPr="000C6780">
        <w:rPr>
          <w:rStyle w:val="Char8"/>
          <w:spacing w:val="2"/>
          <w:rtl/>
        </w:rPr>
        <w:t>و</w:t>
      </w:r>
      <w:r w:rsidRPr="000C6780">
        <w:rPr>
          <w:rStyle w:val="Char8"/>
          <w:spacing w:val="2"/>
          <w:rtl/>
        </w:rPr>
        <w:t>ال کنم: آیا از پیامبر</w:t>
      </w:r>
      <w:r w:rsidR="00EE01BC" w:rsidRPr="000C6780">
        <w:rPr>
          <w:rStyle w:val="Char8"/>
          <w:rFonts w:cs="CTraditional Arabic"/>
          <w:spacing w:val="2"/>
          <w:szCs w:val="28"/>
          <w:rtl/>
        </w:rPr>
        <w:t xml:space="preserve"> ص</w:t>
      </w:r>
      <w:r w:rsidRPr="000C6780">
        <w:rPr>
          <w:rStyle w:val="Char8"/>
          <w:spacing w:val="2"/>
          <w:rtl/>
        </w:rPr>
        <w:t xml:space="preserve"> </w:t>
      </w:r>
      <w:r w:rsidRPr="0052470B">
        <w:rPr>
          <w:rStyle w:val="Char8"/>
          <w:rtl/>
        </w:rPr>
        <w:t>در این مورد چیزی شنیده‌ای؟ گفت: بله، ایشان به ما دستور می‌دادند که هنگام مسافرت، جز برای جنابت، خُف‌هایمان را تا سه شبانه‌روز از پا درنیاوریم</w:t>
      </w:r>
      <w:r w:rsidR="00D67698" w:rsidRPr="0052470B">
        <w:rPr>
          <w:rStyle w:val="Char8"/>
          <w:rtl/>
        </w:rPr>
        <w:t>؛ اما لازم نیست که پس از قضای حاجت و دفع ادرار یا پس از خواب درآورده شوند (و مسح تنها کافی است). گفتم: آیا از پیامبر</w:t>
      </w:r>
      <w:r w:rsidR="00EE01BC" w:rsidRPr="0052470B">
        <w:rPr>
          <w:rStyle w:val="Char8"/>
          <w:rFonts w:cs="CTraditional Arabic"/>
          <w:szCs w:val="28"/>
          <w:rtl/>
        </w:rPr>
        <w:t xml:space="preserve"> ص</w:t>
      </w:r>
      <w:r w:rsidR="00D67698" w:rsidRPr="0052470B">
        <w:rPr>
          <w:rStyle w:val="Char8"/>
          <w:rtl/>
        </w:rPr>
        <w:t xml:space="preserve"> شنیده‌ای که در خصوص محبت، چیزی بفرماید؟ گفت: بله، ما با پیامبر</w:t>
      </w:r>
      <w:r w:rsidR="00EE01BC" w:rsidRPr="0052470B">
        <w:rPr>
          <w:rStyle w:val="Char8"/>
          <w:rFonts w:cs="CTraditional Arabic"/>
          <w:szCs w:val="28"/>
          <w:rtl/>
        </w:rPr>
        <w:t xml:space="preserve"> ص</w:t>
      </w:r>
      <w:r w:rsidR="00D67698" w:rsidRPr="0052470B">
        <w:rPr>
          <w:rStyle w:val="Char8"/>
          <w:rtl/>
        </w:rPr>
        <w:t xml:space="preserve"> در سفری همراه بودیم، یک اعرابی، او را با صدای بلندی که داشت به خطابِ «یا محمد» صدا زد؛ پیامبر</w:t>
      </w:r>
      <w:r w:rsidR="00EE01BC" w:rsidRPr="0052470B">
        <w:rPr>
          <w:rStyle w:val="Char8"/>
          <w:rFonts w:cs="CTraditional Arabic"/>
          <w:szCs w:val="28"/>
          <w:rtl/>
        </w:rPr>
        <w:t xml:space="preserve"> ص</w:t>
      </w:r>
      <w:r w:rsidR="00D67698" w:rsidRPr="0052470B">
        <w:rPr>
          <w:rStyle w:val="Char8"/>
          <w:rtl/>
        </w:rPr>
        <w:t xml:space="preserve"> به صدایی مانند صدای خودش به او جواب داد: «من اینجا هستم». من گفتم: وای بر تو! صدایت را آرام‌تر کن که تو نزد پیامبر</w:t>
      </w:r>
      <w:r w:rsidR="00EE01BC" w:rsidRPr="0052470B">
        <w:rPr>
          <w:rStyle w:val="Char8"/>
          <w:rFonts w:cs="CTraditional Arabic"/>
          <w:szCs w:val="28"/>
          <w:rtl/>
        </w:rPr>
        <w:t xml:space="preserve"> ص</w:t>
      </w:r>
      <w:r w:rsidR="001E699A" w:rsidRPr="0052470B">
        <w:rPr>
          <w:rStyle w:val="Char8"/>
          <w:rtl/>
        </w:rPr>
        <w:t xml:space="preserve"> هستی و (در قرآن) </w:t>
      </w:r>
      <w:r w:rsidR="001E699A" w:rsidRPr="000C6780">
        <w:rPr>
          <w:rStyle w:val="Char8"/>
          <w:spacing w:val="-4"/>
          <w:rtl/>
        </w:rPr>
        <w:t>از این کار نهی شده‌ای؛ اعرابی جواب داد: به‌خدا سوگند، صدایم را آرام نمی‌کنم (و از پیامبر</w:t>
      </w:r>
      <w:r w:rsidR="00EE01BC" w:rsidRPr="000C6780">
        <w:rPr>
          <w:rStyle w:val="Char8"/>
          <w:rFonts w:cs="CTraditional Arabic"/>
          <w:spacing w:val="-4"/>
          <w:szCs w:val="28"/>
          <w:rtl/>
        </w:rPr>
        <w:t xml:space="preserve"> ص</w:t>
      </w:r>
      <w:r w:rsidR="001E699A" w:rsidRPr="0052470B">
        <w:rPr>
          <w:rStyle w:val="Char8"/>
          <w:rtl/>
        </w:rPr>
        <w:t xml:space="preserve"> پرسید): انسان، گروهی را دوست دارد و هنوز (</w:t>
      </w:r>
      <w:r w:rsidR="00766266">
        <w:rPr>
          <w:rStyle w:val="Char8"/>
          <w:rtl/>
        </w:rPr>
        <w:t>در عمل) به آن گروه نپیوسته است</w:t>
      </w:r>
      <w:r w:rsidR="001E699A" w:rsidRPr="00E96FD0">
        <w:rPr>
          <w:rStyle w:val="Char8"/>
          <w:szCs w:val="28"/>
          <w:vertAlign w:val="superscript"/>
          <w:rtl/>
        </w:rPr>
        <w:footnoteReference w:id="44"/>
      </w:r>
      <w:r w:rsidR="00766266">
        <w:rPr>
          <w:rStyle w:val="Char8"/>
          <w:rFonts w:hint="cs"/>
          <w:rtl/>
        </w:rPr>
        <w:t>.</w:t>
      </w:r>
      <w:r w:rsidR="001E699A" w:rsidRPr="0052470B">
        <w:rPr>
          <w:rStyle w:val="Char8"/>
          <w:rtl/>
        </w:rPr>
        <w:t xml:space="preserve"> پیامبر</w:t>
      </w:r>
      <w:r w:rsidR="00EE01BC" w:rsidRPr="0052470B">
        <w:rPr>
          <w:rStyle w:val="Char8"/>
          <w:rFonts w:cs="CTraditional Arabic"/>
          <w:szCs w:val="28"/>
          <w:rtl/>
        </w:rPr>
        <w:t xml:space="preserve"> ص</w:t>
      </w:r>
      <w:r w:rsidR="001E699A" w:rsidRPr="0052470B">
        <w:rPr>
          <w:rStyle w:val="Char8"/>
          <w:rtl/>
        </w:rPr>
        <w:t xml:space="preserve"> فرمودند: «هر کس در روز قیامت، با کسی که او را دوست دارد، محشور می‌شود». و همچنان برای ما حدیث بیان می‌فرمود تا این‌که دروازه‌ای از مغرب را نام برد که اندازه‌ی پهنای آن حمل یا هفتاد سال راه است یا سواری فاصله‌ی پهنای دروازه را در چهل یا هفتاد سال می‌پیماید؛ و سفیان ـ که یکی از راویان است ـ می‌گوید: آن دروازه، در طرف «شام» است که خداوند، آن را از روز خلقت آسمان‌ها و زمین خلق کرده و برای توبه بازگذاشته است و تا طلوع خورشید از مغرب، در آن بسته می‌شود</w:t>
      </w:r>
      <w:r w:rsidR="00AD4123" w:rsidRPr="00EE7E0F">
        <w:rPr>
          <w:rStyle w:val="Char4"/>
          <w:rFonts w:hint="cs"/>
          <w:rtl/>
        </w:rPr>
        <w:t>»</w:t>
      </w:r>
      <w:r w:rsidR="00C4761E" w:rsidRPr="00E96FD0">
        <w:rPr>
          <w:rStyle w:val="FootnoteReference"/>
          <w:rFonts w:ascii="IRNazli" w:hAnsi="IRNazli" w:cs="IRNazli"/>
          <w:sz w:val="28"/>
          <w:szCs w:val="28"/>
          <w:rtl/>
          <w:lang w:bidi="ar-AE"/>
        </w:rPr>
        <w:footnoteReference w:id="45"/>
      </w:r>
      <w:r w:rsidR="00920C55" w:rsidRPr="00920C55">
        <w:rPr>
          <w:rStyle w:val="Char3"/>
          <w:rFonts w:hint="cs"/>
          <w:rtl/>
        </w:rPr>
        <w:t>.</w:t>
      </w:r>
    </w:p>
    <w:p w:rsidR="00E60FED" w:rsidRPr="00FA6550" w:rsidRDefault="00E60FED" w:rsidP="00FA5C34">
      <w:pPr>
        <w:pStyle w:val="a4"/>
        <w:spacing w:before="0" w:beforeAutospacing="0"/>
        <w:ind w:firstLine="284"/>
        <w:jc w:val="both"/>
        <w:rPr>
          <w:rStyle w:val="Char3"/>
          <w:rtl/>
        </w:rPr>
      </w:pPr>
      <w:r w:rsidRPr="00431D1E">
        <w:rPr>
          <w:rStyle w:val="Char3"/>
          <w:rtl/>
        </w:rPr>
        <w:t xml:space="preserve">20- </w:t>
      </w:r>
      <w:r w:rsidR="00BD523F" w:rsidRPr="0052470B">
        <w:rPr>
          <w:rStyle w:val="Char4"/>
          <w:rFonts w:hint="cs"/>
          <w:spacing w:val="0"/>
          <w:rtl/>
        </w:rPr>
        <w:t>«</w:t>
      </w:r>
      <w:r w:rsidRPr="0052470B">
        <w:rPr>
          <w:rtl/>
        </w:rPr>
        <w:t xml:space="preserve">وعنْ أبي سعِيدٍ سَعْد بْنِ مالك بْنِ سِنانٍ الْخُدْرِيِّ </w:t>
      </w:r>
      <w:r w:rsidR="00EE01BC" w:rsidRPr="0052470B">
        <w:rPr>
          <w:rFonts w:cs="CTraditional Arabic"/>
          <w:szCs w:val="28"/>
          <w:rtl/>
        </w:rPr>
        <w:t>س</w:t>
      </w:r>
      <w:r w:rsidRPr="0052470B">
        <w:rPr>
          <w:rtl/>
        </w:rPr>
        <w:t xml:space="preserve"> أَن نَبِيَّ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كان فِيمنْ كَانَ قَبْلكُمْ رَجُلٌ قتل تِسْعةً وتِسْعين نفْساً</w:t>
      </w:r>
      <w:r w:rsidR="00140074" w:rsidRPr="0052470B">
        <w:rPr>
          <w:rtl/>
        </w:rPr>
        <w:t>،</w:t>
      </w:r>
      <w:r w:rsidRPr="0052470B">
        <w:rPr>
          <w:rtl/>
        </w:rPr>
        <w:t xml:space="preserve"> فسأَل عن أَعلَم أَهْلِ الأَرْضِ فدُلَّ على راهِبٍ</w:t>
      </w:r>
      <w:r w:rsidR="00140074" w:rsidRPr="0052470B">
        <w:rPr>
          <w:rtl/>
        </w:rPr>
        <w:t>،</w:t>
      </w:r>
      <w:r w:rsidRPr="0052470B">
        <w:rPr>
          <w:rtl/>
        </w:rPr>
        <w:t xml:space="preserve"> فَأَتَاهُ فقال</w:t>
      </w:r>
      <w:r w:rsidR="0015419D" w:rsidRPr="0052470B">
        <w:rPr>
          <w:rtl/>
        </w:rPr>
        <w:t>:</w:t>
      </w:r>
      <w:r w:rsidRPr="0052470B">
        <w:rPr>
          <w:rtl/>
        </w:rPr>
        <w:t xml:space="preserve"> إِنَّهُ قَتَل تِسعةً وتسعِينَ نَفْساً</w:t>
      </w:r>
      <w:r w:rsidR="00140074" w:rsidRPr="0052470B">
        <w:rPr>
          <w:rtl/>
        </w:rPr>
        <w:t>،</w:t>
      </w:r>
      <w:r w:rsidRPr="0052470B">
        <w:rPr>
          <w:rtl/>
        </w:rPr>
        <w:t xml:space="preserve"> فَهلْ لَهُ مِنْ توْبَةٍ</w:t>
      </w:r>
      <w:r w:rsidR="0015419D" w:rsidRPr="0052470B">
        <w:rPr>
          <w:rtl/>
        </w:rPr>
        <w:t>؟</w:t>
      </w:r>
      <w:r w:rsidRPr="0052470B">
        <w:rPr>
          <w:rtl/>
        </w:rPr>
        <w:t xml:space="preserve"> فقال</w:t>
      </w:r>
      <w:r w:rsidR="0015419D" w:rsidRPr="0052470B">
        <w:rPr>
          <w:rtl/>
        </w:rPr>
        <w:t>:</w:t>
      </w:r>
      <w:r w:rsidRPr="0052470B">
        <w:rPr>
          <w:rtl/>
        </w:rPr>
        <w:t xml:space="preserve"> لا فقتلَهُ فكمَّلَ بِهِ مِائةً ثمَّ سألَ عن أعلم أهلِ الأرضِ</w:t>
      </w:r>
      <w:r w:rsidR="00140074" w:rsidRPr="0052470B">
        <w:rPr>
          <w:rtl/>
        </w:rPr>
        <w:t>،</w:t>
      </w:r>
      <w:r w:rsidRPr="0052470B">
        <w:rPr>
          <w:rtl/>
        </w:rPr>
        <w:t xml:space="preserve"> فدُلَّ على رجلٍ عالمٍ فقال: إنهَ قَتل مائةَ نفسٍ فهلْ لَهُ مِنْ تَوْبةٍ</w:t>
      </w:r>
      <w:r w:rsidR="0015419D" w:rsidRPr="0052470B">
        <w:rPr>
          <w:rtl/>
        </w:rPr>
        <w:t>؟</w:t>
      </w:r>
      <w:r w:rsidRPr="0052470B">
        <w:rPr>
          <w:rtl/>
        </w:rPr>
        <w:t xml:space="preserve"> فقالَ: نَعَمْ ومنْ يحُولُ بيْنَهُ وبيْنَ التوْبة</w:t>
      </w:r>
      <w:r w:rsidR="0015419D" w:rsidRPr="0052470B">
        <w:rPr>
          <w:rtl/>
        </w:rPr>
        <w:t>؟</w:t>
      </w:r>
      <w:r w:rsidRPr="0052470B">
        <w:rPr>
          <w:rtl/>
        </w:rPr>
        <w:t xml:space="preserve"> انْطَلِقْ إِلَى أَرْضِ كذا وكذا</w:t>
      </w:r>
      <w:r w:rsidR="00140074" w:rsidRPr="0052470B">
        <w:rPr>
          <w:rtl/>
        </w:rPr>
        <w:t>،</w:t>
      </w:r>
      <w:r w:rsidRPr="0052470B">
        <w:rPr>
          <w:rtl/>
        </w:rPr>
        <w:t xml:space="preserve"> فإِنَّ بها أُنَاساً يعْبُدُونَ الله تعالى فاعْبُدِ الله مَعْهُمْ</w:t>
      </w:r>
      <w:r w:rsidR="00140074" w:rsidRPr="0052470B">
        <w:rPr>
          <w:rtl/>
        </w:rPr>
        <w:t>،</w:t>
      </w:r>
      <w:r w:rsidRPr="0052470B">
        <w:rPr>
          <w:rtl/>
        </w:rPr>
        <w:t xml:space="preserve"> ولا تَرْجعْ إِلى أَرْضِكَ فإِنَّهَا أَرْضُ سُوءٍ</w:t>
      </w:r>
      <w:r w:rsidR="00140074" w:rsidRPr="0052470B">
        <w:rPr>
          <w:rtl/>
        </w:rPr>
        <w:t>،</w:t>
      </w:r>
      <w:r w:rsidRPr="0052470B">
        <w:rPr>
          <w:rtl/>
        </w:rPr>
        <w:t xml:space="preserve"> فانطَلَق حتَّى إِذا نَصَف الطَّريقُ أَتَاهُ الْ</w:t>
      </w:r>
      <w:r w:rsidR="00FA6550">
        <w:rPr>
          <w:rFonts w:hint="cs"/>
          <w:rtl/>
        </w:rPr>
        <w:t>ـ</w:t>
      </w:r>
      <w:r w:rsidRPr="0052470B">
        <w:rPr>
          <w:rtl/>
        </w:rPr>
        <w:t>موْتُ فاختَصمتْ فيهِ مَلائكَةُ الرَّحْمَةِ وملاكةُ الْعَذابِ</w:t>
      </w:r>
      <w:r w:rsidR="00140074" w:rsidRPr="0052470B">
        <w:rPr>
          <w:rtl/>
        </w:rPr>
        <w:t>.</w:t>
      </w:r>
      <w:r w:rsidRPr="0052470B">
        <w:rPr>
          <w:rtl/>
        </w:rPr>
        <w:t xml:space="preserve"> فقالتْ ملائكةُ الرَّحْمَةَ</w:t>
      </w:r>
      <w:r w:rsidR="0015419D" w:rsidRPr="0052470B">
        <w:rPr>
          <w:rtl/>
        </w:rPr>
        <w:t>:</w:t>
      </w:r>
      <w:r w:rsidRPr="0052470B">
        <w:rPr>
          <w:rtl/>
        </w:rPr>
        <w:t xml:space="preserve"> جاءَ تائِباً مُقْبلا بِقلْبِهِ إِلى اللَّهِ تعالى</w:t>
      </w:r>
      <w:r w:rsidR="00140074" w:rsidRPr="0052470B">
        <w:rPr>
          <w:rtl/>
        </w:rPr>
        <w:t>،</w:t>
      </w:r>
      <w:r w:rsidRPr="0052470B">
        <w:rPr>
          <w:rtl/>
        </w:rPr>
        <w:t xml:space="preserve"> وقالَتْ ملائكَةُ الْعذابِ</w:t>
      </w:r>
      <w:r w:rsidR="0015419D" w:rsidRPr="0052470B">
        <w:rPr>
          <w:rtl/>
        </w:rPr>
        <w:t>:</w:t>
      </w:r>
      <w:r w:rsidRPr="0052470B">
        <w:rPr>
          <w:rtl/>
        </w:rPr>
        <w:t xml:space="preserve"> إِنَّهُ لمْ يَعْمَلْ خيْراً قطُّ</w:t>
      </w:r>
      <w:r w:rsidR="00140074" w:rsidRPr="0052470B">
        <w:rPr>
          <w:rtl/>
        </w:rPr>
        <w:t>،</w:t>
      </w:r>
      <w:r w:rsidRPr="0052470B">
        <w:rPr>
          <w:rtl/>
        </w:rPr>
        <w:t xml:space="preserve"> فأَتَاهُمْ مَلكٌ في صُورَةِ آدمي فجعلوهُ بيْنهُمْ أَي حكماً</w:t>
      </w:r>
      <w:r w:rsidR="000C6F25" w:rsidRPr="0052470B">
        <w:rPr>
          <w:rtl/>
        </w:rPr>
        <w:t xml:space="preserve"> </w:t>
      </w:r>
      <w:r w:rsidRPr="0052470B">
        <w:rPr>
          <w:rtl/>
        </w:rPr>
        <w:t>فقال قيسوا ما بَيْن الأَرْضَين فإِلَى أَيَّتهما كَان أَدْنى فهْو لَهُ، فقاسُوا فوَجَدُوه أَدْنى إِلَى الأَرْضِ التي أَرَادَ فَقبَضْتهُ مَلائكَةُ الرَّحمةِ</w:t>
      </w:r>
      <w:r w:rsidR="00140074" w:rsidRPr="0052470B">
        <w:rPr>
          <w:rtl/>
        </w:rPr>
        <w:t>»</w:t>
      </w:r>
      <w:r w:rsidR="00BD523F" w:rsidRPr="00EE7E0F">
        <w:rPr>
          <w:rStyle w:val="Char4"/>
          <w:rFonts w:hint="cs"/>
          <w:rtl/>
        </w:rPr>
        <w:t>»</w:t>
      </w:r>
      <w:r w:rsidR="00BD523F" w:rsidRPr="0052470B">
        <w:rPr>
          <w:rStyle w:val="Char4"/>
          <w:rFonts w:hint="cs"/>
          <w:spacing w:val="0"/>
          <w:rtl/>
        </w:rPr>
        <w:t xml:space="preserve"> </w:t>
      </w:r>
      <w:r w:rsidRPr="0052470B">
        <w:rPr>
          <w:rStyle w:val="Char5"/>
          <w:rtl/>
        </w:rPr>
        <w:t>متفقٌ عليه</w:t>
      </w:r>
      <w:r w:rsidRPr="00FA6550">
        <w:rPr>
          <w:rStyle w:val="Char3"/>
          <w:rtl/>
        </w:rPr>
        <w:t>.</w:t>
      </w:r>
    </w:p>
    <w:p w:rsidR="00E60FED" w:rsidRPr="00FA6550" w:rsidRDefault="00E60FED" w:rsidP="00FA6550">
      <w:pPr>
        <w:pStyle w:val="a4"/>
        <w:spacing w:before="0" w:beforeAutospacing="0"/>
        <w:ind w:firstLine="284"/>
        <w:jc w:val="both"/>
        <w:rPr>
          <w:rStyle w:val="Char3"/>
          <w:rtl/>
        </w:rPr>
      </w:pPr>
      <w:r w:rsidRPr="0052470B">
        <w:rPr>
          <w:rStyle w:val="Char5"/>
          <w:rtl/>
        </w:rPr>
        <w:t>وفي روايةٍ في الصحيح</w:t>
      </w:r>
      <w:r w:rsidR="0015419D" w:rsidRPr="00FA6550">
        <w:rPr>
          <w:rStyle w:val="Char5"/>
          <w:rtl/>
        </w:rPr>
        <w:t>:</w:t>
      </w:r>
      <w:r w:rsidRPr="00FA6550">
        <w:rPr>
          <w:rStyle w:val="Char5"/>
          <w:rtl/>
        </w:rPr>
        <w:t xml:space="preserve"> </w:t>
      </w:r>
      <w:r w:rsidR="00BD523F" w:rsidRPr="0052470B">
        <w:rPr>
          <w:rStyle w:val="Char4"/>
          <w:rFonts w:hint="cs"/>
          <w:spacing w:val="0"/>
          <w:rtl/>
        </w:rPr>
        <w:t>«</w:t>
      </w:r>
      <w:r w:rsidRPr="0052470B">
        <w:rPr>
          <w:rtl/>
        </w:rPr>
        <w:t>فكَان إِلَى الْقرْيَةِ الصَّالحَةِ أَقْربَ بِشِبْرٍ</w:t>
      </w:r>
      <w:r w:rsidR="00140074" w:rsidRPr="0052470B">
        <w:rPr>
          <w:rtl/>
        </w:rPr>
        <w:t>،</w:t>
      </w:r>
      <w:r w:rsidRPr="0052470B">
        <w:rPr>
          <w:rtl/>
        </w:rPr>
        <w:t xml:space="preserve"> فجُعِل مِنْ أَهْلِها</w:t>
      </w:r>
      <w:r w:rsidR="00140074" w:rsidRPr="0052470B">
        <w:rPr>
          <w:rtl/>
        </w:rPr>
        <w:t>»</w:t>
      </w:r>
      <w:r w:rsidRPr="0052470B">
        <w:rPr>
          <w:rtl/>
        </w:rPr>
        <w:t xml:space="preserve"> وفي رِواية في الصحيح</w:t>
      </w:r>
      <w:r w:rsidR="0015419D" w:rsidRPr="0052470B">
        <w:rPr>
          <w:rtl/>
        </w:rPr>
        <w:t>:</w:t>
      </w:r>
      <w:r w:rsidRPr="0052470B">
        <w:rPr>
          <w:rtl/>
        </w:rPr>
        <w:t xml:space="preserve"> </w:t>
      </w:r>
      <w:r w:rsidR="008960CB" w:rsidRPr="0052470B">
        <w:rPr>
          <w:rtl/>
        </w:rPr>
        <w:t>«</w:t>
      </w:r>
      <w:r w:rsidRPr="0052470B">
        <w:rPr>
          <w:rtl/>
        </w:rPr>
        <w:t>فأَوْحَى اللَّهُ تعالَى إِلَى هَذِهِ أَن تَبَاعَدِى، وإِلى هَذِهِ أَن تَقرَّبِي وقَال</w:t>
      </w:r>
      <w:r w:rsidR="0015419D" w:rsidRPr="0052470B">
        <w:rPr>
          <w:rtl/>
        </w:rPr>
        <w:t>:</w:t>
      </w:r>
      <w:r w:rsidRPr="0052470B">
        <w:rPr>
          <w:rtl/>
        </w:rPr>
        <w:t xml:space="preserve"> قِيسُوا مَا بيْنهمَا</w:t>
      </w:r>
      <w:r w:rsidR="00140074" w:rsidRPr="0052470B">
        <w:rPr>
          <w:rtl/>
        </w:rPr>
        <w:t>،</w:t>
      </w:r>
      <w:r w:rsidRPr="0052470B">
        <w:rPr>
          <w:rtl/>
        </w:rPr>
        <w:t xml:space="preserve"> فَوَجدُوه إِلَى هَذِهِ أَقَرَبَ بِشِبْرٍ فَغُفَرَ لَهُ</w:t>
      </w:r>
      <w:r w:rsidR="00FA6550">
        <w:rPr>
          <w:rFonts w:hint="cs"/>
          <w:rtl/>
        </w:rPr>
        <w:t>»</w:t>
      </w:r>
      <w:r w:rsidR="00140074" w:rsidRPr="00FA6550">
        <w:rPr>
          <w:rStyle w:val="Char4"/>
          <w:rtl/>
        </w:rPr>
        <w:t>»</w:t>
      </w:r>
      <w:r w:rsidR="00140074" w:rsidRPr="00FA6550">
        <w:rPr>
          <w:rStyle w:val="Char5"/>
          <w:rtl/>
        </w:rPr>
        <w:t>.</w:t>
      </w:r>
      <w:r w:rsidR="000C6F25" w:rsidRPr="00FA6550">
        <w:rPr>
          <w:rStyle w:val="Char5"/>
          <w:rtl/>
        </w:rPr>
        <w:t xml:space="preserve"> </w:t>
      </w:r>
      <w:r w:rsidRPr="00FA6550">
        <w:rPr>
          <w:rStyle w:val="Char5"/>
          <w:rtl/>
        </w:rPr>
        <w:t>وفي روايةٍ</w:t>
      </w:r>
      <w:r w:rsidR="0015419D" w:rsidRPr="00FA6550">
        <w:rPr>
          <w:rStyle w:val="Char5"/>
          <w:rtl/>
        </w:rPr>
        <w:t>:</w:t>
      </w:r>
      <w:r w:rsidRPr="00FA6550">
        <w:rPr>
          <w:rStyle w:val="Char5"/>
          <w:rtl/>
        </w:rPr>
        <w:t xml:space="preserve"> </w:t>
      </w:r>
      <w:r w:rsidR="008960CB" w:rsidRPr="00FA6550">
        <w:rPr>
          <w:rStyle w:val="Char4"/>
          <w:rtl/>
        </w:rPr>
        <w:t>«</w:t>
      </w:r>
      <w:r w:rsidRPr="0052470B">
        <w:rPr>
          <w:rtl/>
        </w:rPr>
        <w:t>فنأَى بِصَدْرِهِ نَحْوهَا</w:t>
      </w:r>
      <w:r w:rsidR="00BD523F" w:rsidRPr="00EE7E0F">
        <w:rPr>
          <w:rStyle w:val="Char4"/>
          <w:rFonts w:hint="cs"/>
          <w:rtl/>
        </w:rPr>
        <w:t>»</w:t>
      </w:r>
      <w:r w:rsidR="00140074" w:rsidRPr="00FA6550">
        <w:rPr>
          <w:rStyle w:val="Char3"/>
          <w:rtl/>
        </w:rPr>
        <w:t>.</w:t>
      </w:r>
    </w:p>
    <w:p w:rsidR="00D67698" w:rsidRPr="0052470B" w:rsidRDefault="00920C55" w:rsidP="00CA2E2E">
      <w:pPr>
        <w:ind w:firstLine="284"/>
        <w:jc w:val="both"/>
        <w:rPr>
          <w:rStyle w:val="Char3"/>
          <w:rtl/>
        </w:rPr>
      </w:pPr>
      <w:r>
        <w:rPr>
          <w:rStyle w:val="Char3"/>
          <w:rtl/>
        </w:rPr>
        <w:t>20</w:t>
      </w:r>
      <w:r w:rsidRPr="000C6780">
        <w:rPr>
          <w:rStyle w:val="Char3"/>
          <w:spacing w:val="-4"/>
          <w:rtl/>
        </w:rPr>
        <w:t xml:space="preserve">. از </w:t>
      </w:r>
      <w:r w:rsidR="00C4761E" w:rsidRPr="000C6780">
        <w:rPr>
          <w:rStyle w:val="Char3"/>
          <w:spacing w:val="-4"/>
          <w:rtl/>
        </w:rPr>
        <w:t>ابوسعید سعدبن مالک بن سنان خدری</w:t>
      </w:r>
      <w:r w:rsidR="000C6F25" w:rsidRPr="000C6780">
        <w:rPr>
          <w:rStyle w:val="Char3"/>
          <w:spacing w:val="-4"/>
          <w:rtl/>
        </w:rPr>
        <w:t xml:space="preserve"> </w:t>
      </w:r>
      <w:r w:rsidR="000C6F25" w:rsidRPr="000C6780">
        <w:rPr>
          <w:rFonts w:cs="CTraditional Arabic"/>
          <w:spacing w:val="-4"/>
          <w:sz w:val="28"/>
          <w:szCs w:val="28"/>
          <w:rtl/>
          <w:lang w:bidi="ar-AE"/>
        </w:rPr>
        <w:t>ب</w:t>
      </w:r>
      <w:r w:rsidR="00FE44AA" w:rsidRPr="000C6780">
        <w:rPr>
          <w:rStyle w:val="Char3"/>
          <w:spacing w:val="-4"/>
          <w:rtl/>
        </w:rPr>
        <w:t xml:space="preserve"> </w:t>
      </w:r>
      <w:r w:rsidR="00C4761E" w:rsidRPr="000C6780">
        <w:rPr>
          <w:rStyle w:val="Char3"/>
          <w:spacing w:val="-4"/>
          <w:rtl/>
        </w:rPr>
        <w:t>روایت شده است که پیامبر</w:t>
      </w:r>
      <w:r w:rsidR="00EE01BC" w:rsidRPr="000C6780">
        <w:rPr>
          <w:rStyle w:val="Char3"/>
          <w:rFonts w:cs="CTraditional Arabic"/>
          <w:spacing w:val="-4"/>
          <w:rtl/>
        </w:rPr>
        <w:t xml:space="preserve"> ص</w:t>
      </w:r>
      <w:r w:rsidR="00C4761E" w:rsidRPr="0052470B">
        <w:rPr>
          <w:rStyle w:val="Char3"/>
          <w:rtl/>
        </w:rPr>
        <w:t xml:space="preserve"> فرمودند: </w:t>
      </w:r>
      <w:r w:rsidR="00BD523F" w:rsidRPr="0052470B">
        <w:rPr>
          <w:rStyle w:val="Char4"/>
          <w:rFonts w:hint="cs"/>
          <w:spacing w:val="0"/>
          <w:rtl/>
        </w:rPr>
        <w:t>«</w:t>
      </w:r>
      <w:r w:rsidR="00C4761E" w:rsidRPr="0052470B">
        <w:rPr>
          <w:rStyle w:val="Char8"/>
          <w:rtl/>
        </w:rPr>
        <w:t xml:space="preserve">در میان </w:t>
      </w:r>
      <w:r w:rsidR="00200CE6" w:rsidRPr="0052470B">
        <w:rPr>
          <w:rStyle w:val="Char8"/>
          <w:rtl/>
        </w:rPr>
        <w:t>مردمان پیش از شما، کسی بود که نود و نه</w:t>
      </w:r>
      <w:r w:rsidR="00014068" w:rsidRPr="0052470B">
        <w:rPr>
          <w:rStyle w:val="Char8"/>
          <w:rtl/>
        </w:rPr>
        <w:t xml:space="preserve"> </w:t>
      </w:r>
      <w:r w:rsidR="00DC550D" w:rsidRPr="0052470B">
        <w:rPr>
          <w:rStyle w:val="Char8"/>
          <w:rtl/>
        </w:rPr>
        <w:t>نفر را کشته بود، پس (از آن به فکر توبه افتاد و) به جستجوی عالم‌ترین شخص زمین می‌گشت، او را</w:t>
      </w:r>
      <w:r w:rsidR="00034D04">
        <w:rPr>
          <w:rStyle w:val="Char8"/>
          <w:rtl/>
        </w:rPr>
        <w:t xml:space="preserve"> به‌سوی </w:t>
      </w:r>
      <w:r w:rsidR="00DC550D" w:rsidRPr="0052470B">
        <w:rPr>
          <w:rStyle w:val="Char8"/>
          <w:rtl/>
        </w:rPr>
        <w:t>راهبی راهنمایی نمودند، نزد او رفت و گفت: نود و نه نفر را کشته است، آیا اگر توبه کند، قبول است؟ گفت: خیر، پس او را هم کشت و صد نفر را با او کامل کرد؛ باز، به جستجوی عالم‌ترین فرد زمین گشت، او را به‌سوی مرد دانشمندی راهنمایی کردند، پیش او رفت و گفت: صد نفر را کشته است، آیا اگر توبه کند، قبول است؟ گفت: بله، چه کسی می‌تواند بین او و بین توبه مانعی ایجاد کند؛ به فلان سرزمین برو که در آنجا مردمانی خداپرست هستند و با آنها عبادت خداوند را انجام بده و به سرزمین خودت باز نگرد که آنجا زمین بدی است. آن شخص رفت و در نیمه‌ی راه، مرگ او فرا رسید و فرشتگان رحمت و عذاب، بر سر او به مجادله پرداختند؛ فرشتگان رحمت گفتند: او در حال توبه و هنگامی که قلبش متوجه خدا بود، به درگاه خدا روی نهاد و فرشتگان عذاب گفتند: او هرگز عمل خوبی انجام نداده است؛ سپس فرشته‌ای به شکل و لباس انسان، پیش آنها آمد و (هر دو گروه) فرشتگان، او را قاضی بین خود قرار دادند؛ وی گفت: از اینجا فاصله‌ی دو زمین (زمین مبدأ و زمین مقصد) را اندازه بگیرید، به هر کدام نزدیک‌تر بود، از اهل آنجا محسوب می‌شود؛ اندازه گرفتند، جایی که خواسته بود برود، (شهر خداپرستان) نزدیک‌تر بود و آن‌گاه فرشتگان رحمت، جان او را قبض کردند</w:t>
      </w:r>
      <w:r w:rsidR="00BD523F" w:rsidRPr="00EE7E0F">
        <w:rPr>
          <w:rStyle w:val="Char4"/>
          <w:rFonts w:hint="cs"/>
          <w:rtl/>
        </w:rPr>
        <w:t>»</w:t>
      </w:r>
      <w:r w:rsidR="00DC550D" w:rsidRPr="00920C55">
        <w:rPr>
          <w:rStyle w:val="Char3"/>
          <w:rtl/>
        </w:rPr>
        <w:t>.</w:t>
      </w:r>
    </w:p>
    <w:p w:rsidR="00DC550D" w:rsidRPr="0052470B" w:rsidRDefault="00DC550D" w:rsidP="00CA2E2E">
      <w:pPr>
        <w:ind w:firstLine="284"/>
        <w:jc w:val="both"/>
        <w:rPr>
          <w:rStyle w:val="Char3"/>
          <w:rtl/>
        </w:rPr>
      </w:pPr>
      <w:r w:rsidRPr="0052470B">
        <w:rPr>
          <w:rStyle w:val="Char3"/>
          <w:rtl/>
        </w:rPr>
        <w:t xml:space="preserve">و در روایتی در صحیح، آمده است: </w:t>
      </w:r>
      <w:r w:rsidR="00BD523F" w:rsidRPr="0052470B">
        <w:rPr>
          <w:rStyle w:val="Char4"/>
          <w:rFonts w:hint="cs"/>
          <w:spacing w:val="0"/>
          <w:rtl/>
        </w:rPr>
        <w:t>«</w:t>
      </w:r>
      <w:r w:rsidRPr="0052470B">
        <w:rPr>
          <w:rStyle w:val="Char8"/>
          <w:rtl/>
        </w:rPr>
        <w:t>او یک وجب به شهر صالحان نزدیک‌تر بو</w:t>
      </w:r>
      <w:r w:rsidR="00920C55">
        <w:rPr>
          <w:rStyle w:val="Char8"/>
          <w:rtl/>
        </w:rPr>
        <w:t>د و لذا از اهل آنجا محسوب گردید</w:t>
      </w:r>
      <w:r w:rsidRPr="0052470B">
        <w:rPr>
          <w:rStyle w:val="Char8"/>
          <w:rtl/>
        </w:rPr>
        <w:t>. و در روایتی در صحیح، آمده است:</w:t>
      </w:r>
      <w:r w:rsidR="00920C55">
        <w:rPr>
          <w:rStyle w:val="Char8"/>
          <w:rFonts w:hint="cs"/>
          <w:rtl/>
        </w:rPr>
        <w:t xml:space="preserve"> </w:t>
      </w:r>
      <w:r w:rsidRPr="0052470B">
        <w:rPr>
          <w:rStyle w:val="Char8"/>
          <w:rtl/>
        </w:rPr>
        <w:t xml:space="preserve">«خداوند به زمین مبدأ وحی کرد که: از او دور و به زمین مقصد امر فرمود: به او نزدیک شود و </w:t>
      </w:r>
      <w:r w:rsidR="007E158B" w:rsidRPr="0052470B">
        <w:rPr>
          <w:rStyle w:val="Char8"/>
          <w:rtl/>
        </w:rPr>
        <w:t>آ</w:t>
      </w:r>
      <w:r w:rsidRPr="0052470B">
        <w:rPr>
          <w:rStyle w:val="Char8"/>
          <w:rtl/>
        </w:rPr>
        <w:t>ن‌گاه فرمود: فاصله‌ی آن محل را با زمین محل فوت اندازه بگیرند، سپس وی را به مقدار یک وجب به مقصد نزدیک‌تر یافتند و آمرزیده شد. و در روایتی دیگر آمده است که: سینه‌اش را از سرزمین مبدأ دور نمود و آن را به طرف سرزمین مقصد گردانید (بدین ترتیب او را به مقصد نزدیک‌تر یافتند)»</w:t>
      </w:r>
      <w:r w:rsidR="00BD523F" w:rsidRPr="00EE7E0F">
        <w:rPr>
          <w:rStyle w:val="Char4"/>
          <w:rFonts w:hint="cs"/>
          <w:rtl/>
        </w:rPr>
        <w:t>»</w:t>
      </w:r>
      <w:r w:rsidRPr="0052470B">
        <w:rPr>
          <w:rStyle w:val="Char3"/>
          <w:rtl/>
        </w:rPr>
        <w:t>.</w:t>
      </w:r>
    </w:p>
    <w:p w:rsidR="00A63AEC" w:rsidRPr="0052470B" w:rsidRDefault="00A63AEC" w:rsidP="00FA5C34">
      <w:pPr>
        <w:pStyle w:val="a4"/>
        <w:spacing w:before="0" w:beforeAutospacing="0"/>
        <w:ind w:firstLine="284"/>
        <w:jc w:val="both"/>
        <w:rPr>
          <w:rtl/>
        </w:rPr>
      </w:pPr>
      <w:r w:rsidRPr="00FA6550">
        <w:rPr>
          <w:rStyle w:val="Char3"/>
          <w:rtl/>
        </w:rPr>
        <w:t xml:space="preserve">21- </w:t>
      </w:r>
      <w:r w:rsidR="00372E6A" w:rsidRPr="0052470B">
        <w:rPr>
          <w:rStyle w:val="Char4"/>
          <w:rFonts w:hint="cs"/>
          <w:spacing w:val="0"/>
          <w:rtl/>
        </w:rPr>
        <w:t>«</w:t>
      </w:r>
      <w:r w:rsidRPr="0052470B">
        <w:rPr>
          <w:rtl/>
        </w:rPr>
        <w:t>وعَنْ عبْدِ اللَّهِ بنِ كَعْبِ بنِ مَالكٍ</w:t>
      </w:r>
      <w:r w:rsidR="00140074" w:rsidRPr="0052470B">
        <w:rPr>
          <w:rtl/>
        </w:rPr>
        <w:t>،</w:t>
      </w:r>
      <w:r w:rsidRPr="0052470B">
        <w:rPr>
          <w:rtl/>
        </w:rPr>
        <w:t xml:space="preserve"> وكانَ قائِدَ كعْبٍ </w:t>
      </w:r>
      <w:r w:rsidR="00EE01BC" w:rsidRPr="0052470B">
        <w:rPr>
          <w:rFonts w:cs="CTraditional Arabic"/>
          <w:szCs w:val="28"/>
          <w:rtl/>
        </w:rPr>
        <w:t>س</w:t>
      </w:r>
      <w:r w:rsidRPr="0052470B">
        <w:rPr>
          <w:rtl/>
        </w:rPr>
        <w:t xml:space="preserve"> مِنْ بَنِيهِ حِينَ عَمِيَ، قال</w:t>
      </w:r>
      <w:r w:rsidR="0015419D" w:rsidRPr="0052470B">
        <w:rPr>
          <w:rtl/>
        </w:rPr>
        <w:t>:</w:t>
      </w:r>
      <w:r w:rsidRPr="0052470B">
        <w:rPr>
          <w:rtl/>
        </w:rPr>
        <w:t xml:space="preserve"> سَمِعْتُ كعْبَ بن مَالكٍ </w:t>
      </w:r>
      <w:r w:rsidR="00EE01BC" w:rsidRPr="0052470B">
        <w:rPr>
          <w:rFonts w:cs="CTraditional Arabic"/>
          <w:szCs w:val="28"/>
          <w:rtl/>
        </w:rPr>
        <w:t>س</w:t>
      </w:r>
      <w:r w:rsidRPr="0052470B">
        <w:rPr>
          <w:rtl/>
        </w:rPr>
        <w:t xml:space="preserve"> يُحَدِّثُ بِحدِيِثِهِ حِين تخَلَّف عَنْ رسول الله </w:t>
      </w:r>
      <w:r w:rsidR="00EE01BC" w:rsidRPr="0052470B">
        <w:rPr>
          <w:rFonts w:cs="CTraditional Arabic"/>
          <w:szCs w:val="28"/>
          <w:rtl/>
        </w:rPr>
        <w:t>ص</w:t>
      </w:r>
      <w:r w:rsidR="00140074" w:rsidRPr="0052470B">
        <w:rPr>
          <w:rtl/>
        </w:rPr>
        <w:t>،</w:t>
      </w:r>
      <w:r w:rsidRPr="0052470B">
        <w:rPr>
          <w:rtl/>
        </w:rPr>
        <w:t xml:space="preserve"> في غزوةِ تبُوكَ</w:t>
      </w:r>
      <w:r w:rsidR="00140074" w:rsidRPr="0052470B">
        <w:rPr>
          <w:rtl/>
        </w:rPr>
        <w:t>.</w:t>
      </w:r>
      <w:r w:rsidRPr="0052470B">
        <w:rPr>
          <w:rtl/>
        </w:rPr>
        <w:t xml:space="preserve"> قَال كعْبٌ</w:t>
      </w:r>
      <w:r w:rsidR="0015419D" w:rsidRPr="0052470B">
        <w:rPr>
          <w:rtl/>
        </w:rPr>
        <w:t>:</w:t>
      </w:r>
      <w:r w:rsidRPr="0052470B">
        <w:rPr>
          <w:rtl/>
        </w:rPr>
        <w:t xml:space="preserve"> لمْ أَتخلَّفْ عَنْ رسولِ الله </w:t>
      </w:r>
      <w:r w:rsidR="00EE01BC" w:rsidRPr="0052470B">
        <w:rPr>
          <w:rFonts w:cs="CTraditional Arabic"/>
          <w:szCs w:val="28"/>
          <w:rtl/>
        </w:rPr>
        <w:t>ص</w:t>
      </w:r>
      <w:r w:rsidR="00140074" w:rsidRPr="0052470B">
        <w:rPr>
          <w:rtl/>
        </w:rPr>
        <w:t>،</w:t>
      </w:r>
      <w:r w:rsidRPr="0052470B">
        <w:rPr>
          <w:rtl/>
        </w:rPr>
        <w:t xml:space="preserve"> في غَزْوَةٍ غَزَاها إِلاَّ في غزْوَةِ تَبُوكَ</w:t>
      </w:r>
      <w:r w:rsidR="00140074" w:rsidRPr="0052470B">
        <w:rPr>
          <w:rtl/>
        </w:rPr>
        <w:t>،</w:t>
      </w:r>
      <w:r w:rsidRPr="0052470B">
        <w:rPr>
          <w:rtl/>
        </w:rPr>
        <w:t xml:space="preserve"> غَيْر أَنِّي قدْ تخلَّفْتُ في غَزْوةِ بَدْرٍ</w:t>
      </w:r>
      <w:r w:rsidR="00140074" w:rsidRPr="0052470B">
        <w:rPr>
          <w:rtl/>
        </w:rPr>
        <w:t>،</w:t>
      </w:r>
      <w:r w:rsidRPr="0052470B">
        <w:rPr>
          <w:rtl/>
        </w:rPr>
        <w:t xml:space="preserve"> ولَمْ يُعَاتَبْ أَحد تَخلَّف عنْهُ</w:t>
      </w:r>
      <w:r w:rsidR="00140074" w:rsidRPr="0052470B">
        <w:rPr>
          <w:rtl/>
        </w:rPr>
        <w:t>،</w:t>
      </w:r>
      <w:r w:rsidRPr="0052470B">
        <w:rPr>
          <w:rtl/>
        </w:rPr>
        <w:t xml:space="preserve"> إِنَّما خَرَجَ رسولُ الله </w:t>
      </w:r>
      <w:r w:rsidR="00EE01BC" w:rsidRPr="0052470B">
        <w:rPr>
          <w:rFonts w:cs="CTraditional Arabic"/>
          <w:szCs w:val="28"/>
          <w:rtl/>
        </w:rPr>
        <w:t>ص</w:t>
      </w:r>
      <w:r w:rsidRPr="0052470B">
        <w:rPr>
          <w:rtl/>
        </w:rPr>
        <w:t xml:space="preserve"> والمُسْلِمُونَ يُريُدونَ عِيرَ قُريْش حتَّى جَمعَ الله تعالَى بيْنهُم وبيْن عَدُوِّهِمْ عَلَى غيْرِ ميعادٍ</w:t>
      </w:r>
      <w:r w:rsidR="00140074" w:rsidRPr="0052470B">
        <w:rPr>
          <w:rtl/>
        </w:rPr>
        <w:t>.</w:t>
      </w:r>
      <w:r w:rsidRPr="0052470B">
        <w:rPr>
          <w:rtl/>
        </w:rPr>
        <w:t xml:space="preserve"> وَلَقَدْ شهدْتُ مَعَ رسولِ اللَّهِ </w:t>
      </w:r>
      <w:r w:rsidR="00EE01BC" w:rsidRPr="0052470B">
        <w:rPr>
          <w:rFonts w:cs="CTraditional Arabic"/>
          <w:szCs w:val="28"/>
          <w:rtl/>
        </w:rPr>
        <w:t>ص</w:t>
      </w:r>
      <w:r w:rsidRPr="0052470B">
        <w:rPr>
          <w:rtl/>
        </w:rPr>
        <w:t xml:space="preserve"> ليْلَةَ العَقبَةِ حِينَ تَوَاثَقْنَا عَلَى الإِسْلامِ</w:t>
      </w:r>
      <w:r w:rsidR="00140074" w:rsidRPr="0052470B">
        <w:rPr>
          <w:rtl/>
        </w:rPr>
        <w:t>،</w:t>
      </w:r>
      <w:r w:rsidRPr="0052470B">
        <w:rPr>
          <w:rtl/>
        </w:rPr>
        <w:t xml:space="preserve"> ومَا أُحِبُّ أَنَّ لِي بِهَا مَشهَدَ بَدْرٍ</w:t>
      </w:r>
      <w:r w:rsidR="00140074" w:rsidRPr="0052470B">
        <w:rPr>
          <w:rtl/>
        </w:rPr>
        <w:t>،</w:t>
      </w:r>
      <w:r w:rsidRPr="0052470B">
        <w:rPr>
          <w:rtl/>
        </w:rPr>
        <w:t xml:space="preserve"> وإِن كَانتْ بدْرٌ أَذْكَرَ في النَّاسِ مِنهَا وكان من خبري حِينَ تخلَّفْتُ عَنْ رسول الله </w:t>
      </w:r>
      <w:r w:rsidR="00EE01BC" w:rsidRPr="0052470B">
        <w:rPr>
          <w:rFonts w:cs="CTraditional Arabic"/>
          <w:szCs w:val="28"/>
          <w:rtl/>
        </w:rPr>
        <w:t>ص</w:t>
      </w:r>
      <w:r w:rsidR="00140074" w:rsidRPr="0052470B">
        <w:rPr>
          <w:rtl/>
        </w:rPr>
        <w:t>،</w:t>
      </w:r>
      <w:r w:rsidRPr="0052470B">
        <w:rPr>
          <w:rtl/>
        </w:rPr>
        <w:t xml:space="preserve"> في غَزْوَةِ تبُوك أَنِّي لَمْ أَكُنْ قَطُّ أَقْوَى ولا أَيْسَرَ مِنِّي حِينَ تَخلَّفْتُ عَنْهُ في تِلْكَ الْغَزْوَة</w:t>
      </w:r>
      <w:r w:rsidR="00140074" w:rsidRPr="0052470B">
        <w:rPr>
          <w:rtl/>
        </w:rPr>
        <w:t>،</w:t>
      </w:r>
      <w:r w:rsidRPr="0052470B">
        <w:rPr>
          <w:rtl/>
        </w:rPr>
        <w:t xml:space="preserve"> واللَّهِ ما جَمعْتُ قبْلها رَاحِلتيْنِ قطُّ حتَّى جَمَعْتُهُما في تلك الْغَزوَةِ</w:t>
      </w:r>
      <w:r w:rsidR="00140074" w:rsidRPr="0052470B">
        <w:rPr>
          <w:rtl/>
        </w:rPr>
        <w:t>،</w:t>
      </w:r>
      <w:r w:rsidRPr="0052470B">
        <w:rPr>
          <w:rtl/>
        </w:rPr>
        <w:t xml:space="preserve"> ولَمْ يكُن </w:t>
      </w:r>
      <w:r w:rsidRPr="000C6780">
        <w:rPr>
          <w:spacing w:val="-2"/>
          <w:rtl/>
        </w:rPr>
        <w:t xml:space="preserve">رسول الله </w:t>
      </w:r>
      <w:r w:rsidR="00EE01BC" w:rsidRPr="000C6780">
        <w:rPr>
          <w:rFonts w:cs="CTraditional Arabic"/>
          <w:spacing w:val="-2"/>
          <w:szCs w:val="28"/>
          <w:rtl/>
        </w:rPr>
        <w:t>ص</w:t>
      </w:r>
      <w:r w:rsidRPr="000C6780">
        <w:rPr>
          <w:spacing w:val="-2"/>
          <w:rtl/>
        </w:rPr>
        <w:t xml:space="preserve"> يُريدُ غَزْوةً إِلاَّ ورَّى بغَيْرِهَا حتَّى كَانَتْ تِلكَ الْغَزْوةُ</w:t>
      </w:r>
      <w:r w:rsidR="00140074" w:rsidRPr="000C6780">
        <w:rPr>
          <w:spacing w:val="-2"/>
          <w:rtl/>
        </w:rPr>
        <w:t>،</w:t>
      </w:r>
      <w:r w:rsidRPr="000C6780">
        <w:rPr>
          <w:spacing w:val="-2"/>
          <w:rtl/>
        </w:rPr>
        <w:t xml:space="preserve"> فغَزَاها رسول الله </w:t>
      </w:r>
      <w:r w:rsidR="00EE01BC" w:rsidRPr="000C6780">
        <w:rPr>
          <w:rFonts w:cs="CTraditional Arabic"/>
          <w:spacing w:val="-2"/>
          <w:szCs w:val="28"/>
          <w:rtl/>
        </w:rPr>
        <w:t>ص</w:t>
      </w:r>
      <w:r w:rsidRPr="0052470B">
        <w:rPr>
          <w:rtl/>
        </w:rPr>
        <w:t xml:space="preserve"> في حَرٍّ شَديدٍ</w:t>
      </w:r>
      <w:r w:rsidR="00140074" w:rsidRPr="0052470B">
        <w:rPr>
          <w:rtl/>
        </w:rPr>
        <w:t>،</w:t>
      </w:r>
      <w:r w:rsidRPr="0052470B">
        <w:rPr>
          <w:rtl/>
        </w:rPr>
        <w:t xml:space="preserve"> وَاسْتَقْبَلَ سَفراً بَعِيداً وَمَفَازاً. وَاسْتَقْبَلَ عَدداً كَثيراً</w:t>
      </w:r>
      <w:r w:rsidR="00140074" w:rsidRPr="0052470B">
        <w:rPr>
          <w:rtl/>
        </w:rPr>
        <w:t>،</w:t>
      </w:r>
      <w:r w:rsidRPr="0052470B">
        <w:rPr>
          <w:rtl/>
        </w:rPr>
        <w:t xml:space="preserve"> فجَلَّى للْمُسْلمِينَ أَمْرَهُمْ ليَتَأَهَّبوا أُهْبَةَ غَزْوِهِمْ فَأَخْبَرَهُمْ بوَجْهِهِمُ الَّذي يُريدُ</w:t>
      </w:r>
      <w:r w:rsidR="00140074" w:rsidRPr="0052470B">
        <w:rPr>
          <w:rtl/>
        </w:rPr>
        <w:t>،</w:t>
      </w:r>
      <w:r w:rsidRPr="0052470B">
        <w:rPr>
          <w:rtl/>
        </w:rPr>
        <w:t xml:space="preserve"> وَالْمُسْلِمُون مَع رسول الله كثِيرٌ وَلاَ يَجْمَعُهُمْ كِتَابٌ حَافِظٌ </w:t>
      </w:r>
      <w:r w:rsidR="008960CB" w:rsidRPr="0052470B">
        <w:rPr>
          <w:rtl/>
        </w:rPr>
        <w:t>«</w:t>
      </w:r>
      <w:r w:rsidRPr="0052470B">
        <w:rPr>
          <w:rtl/>
        </w:rPr>
        <w:t>يُريدُ بذلكَ الدِّيَوان</w:t>
      </w:r>
      <w:r w:rsidR="00140074" w:rsidRPr="0052470B">
        <w:rPr>
          <w:rtl/>
        </w:rPr>
        <w:t>»</w:t>
      </w:r>
      <w:r w:rsidRPr="0052470B">
        <w:rPr>
          <w:rtl/>
        </w:rPr>
        <w:t xml:space="preserve"> قال كَعْبٌ</w:t>
      </w:r>
      <w:r w:rsidR="0015419D" w:rsidRPr="0052470B">
        <w:rPr>
          <w:rtl/>
        </w:rPr>
        <w:t>:</w:t>
      </w:r>
      <w:r w:rsidRPr="0052470B">
        <w:rPr>
          <w:rtl/>
        </w:rPr>
        <w:t xml:space="preserve"> فقلَّ رَجُلٌ يُريدُ أَنْ يَتَغَيَّبَ إِلاَّ ظَنَّ أَنَّ ذلكَ سَيَخْفى بِهِ مَالَمْ يَنْزِلْ فيهِ وَحْىٌ مِن اللَّهِ</w:t>
      </w:r>
      <w:r w:rsidR="00140074" w:rsidRPr="0052470B">
        <w:rPr>
          <w:rtl/>
        </w:rPr>
        <w:t>،</w:t>
      </w:r>
      <w:r w:rsidRPr="0052470B">
        <w:rPr>
          <w:rtl/>
        </w:rPr>
        <w:t xml:space="preserve"> وغَزَا رسول الله </w:t>
      </w:r>
      <w:r w:rsidR="00EE01BC" w:rsidRPr="0052470B">
        <w:rPr>
          <w:rFonts w:cs="CTraditional Arabic"/>
          <w:szCs w:val="28"/>
          <w:rtl/>
        </w:rPr>
        <w:t>ص</w:t>
      </w:r>
      <w:r w:rsidRPr="0052470B">
        <w:rPr>
          <w:rtl/>
        </w:rPr>
        <w:t xml:space="preserve"> تلكَ الغزوةَ حين طَابت الثِّمَارُ والظِّلالُ</w:t>
      </w:r>
      <w:r w:rsidR="00140074" w:rsidRPr="0052470B">
        <w:rPr>
          <w:rtl/>
        </w:rPr>
        <w:t>،</w:t>
      </w:r>
      <w:r w:rsidRPr="0052470B">
        <w:rPr>
          <w:rtl/>
        </w:rPr>
        <w:t xml:space="preserve"> فَأَنا إِلَيْهَا أَصْعرُ</w:t>
      </w:r>
      <w:r w:rsidR="00140074" w:rsidRPr="0052470B">
        <w:rPr>
          <w:rtl/>
        </w:rPr>
        <w:t>،</w:t>
      </w:r>
      <w:r w:rsidRPr="0052470B">
        <w:rPr>
          <w:rtl/>
        </w:rPr>
        <w:t xml:space="preserve"> فتجهَّز رسول الله </w:t>
      </w:r>
      <w:r w:rsidR="00EE01BC" w:rsidRPr="0052470B">
        <w:rPr>
          <w:rFonts w:cs="CTraditional Arabic"/>
          <w:szCs w:val="28"/>
          <w:rtl/>
        </w:rPr>
        <w:t>ص</w:t>
      </w:r>
      <w:r w:rsidRPr="0052470B">
        <w:rPr>
          <w:rtl/>
        </w:rPr>
        <w:t xml:space="preserve"> وَالْمُسْلِمُون معهُ</w:t>
      </w:r>
      <w:r w:rsidR="00140074" w:rsidRPr="0052470B">
        <w:rPr>
          <w:rtl/>
        </w:rPr>
        <w:t>،</w:t>
      </w:r>
      <w:r w:rsidRPr="0052470B">
        <w:rPr>
          <w:rtl/>
        </w:rPr>
        <w:t xml:space="preserve"> وطفِقْت أَغدو لِكىْ أَتَجَهَّزَ معهُ فأَرْجعُ ولمْ أَقْض شيئاً</w:t>
      </w:r>
      <w:r w:rsidR="00140074" w:rsidRPr="0052470B">
        <w:rPr>
          <w:rtl/>
        </w:rPr>
        <w:t>،</w:t>
      </w:r>
      <w:r w:rsidRPr="0052470B">
        <w:rPr>
          <w:rtl/>
        </w:rPr>
        <w:t xml:space="preserve"> وأَقُولُ في نَفْسى: أَنا قَادِرٌ علَى ذلك إِذا أَرَدْتُ، فلمْ يَزلْ يتمادى بي حتَّى اسْتمَرَّ بالنَّاسِ الْجِدُّ</w:t>
      </w:r>
      <w:r w:rsidR="00140074" w:rsidRPr="0052470B">
        <w:rPr>
          <w:rtl/>
        </w:rPr>
        <w:t>،</w:t>
      </w:r>
      <w:r w:rsidRPr="0052470B">
        <w:rPr>
          <w:rtl/>
        </w:rPr>
        <w:t xml:space="preserve"> فأَصْبَحَ رسول الله </w:t>
      </w:r>
      <w:r w:rsidR="00EE01BC" w:rsidRPr="0052470B">
        <w:rPr>
          <w:rFonts w:cs="CTraditional Arabic"/>
          <w:szCs w:val="28"/>
          <w:rtl/>
        </w:rPr>
        <w:t>ص</w:t>
      </w:r>
      <w:r w:rsidRPr="0052470B">
        <w:rPr>
          <w:rtl/>
        </w:rPr>
        <w:t xml:space="preserve"> غَادياً والْمُسْلِمُونَ معَهُ</w:t>
      </w:r>
      <w:r w:rsidR="00140074" w:rsidRPr="0052470B">
        <w:rPr>
          <w:rtl/>
        </w:rPr>
        <w:t>،</w:t>
      </w:r>
      <w:r w:rsidRPr="0052470B">
        <w:rPr>
          <w:rtl/>
        </w:rPr>
        <w:t xml:space="preserve"> وَلَمْ أَقْضِ مِنْ جهازي شيْئاً</w:t>
      </w:r>
      <w:r w:rsidR="00140074" w:rsidRPr="0052470B">
        <w:rPr>
          <w:rtl/>
        </w:rPr>
        <w:t>،</w:t>
      </w:r>
      <w:r w:rsidRPr="0052470B">
        <w:rPr>
          <w:rtl/>
        </w:rPr>
        <w:t xml:space="preserve"> ثُمَّ غَدَوْتُ فَرَجَعْتُ وَلَم أَقْض شَيْئاً</w:t>
      </w:r>
      <w:r w:rsidR="00140074" w:rsidRPr="0052470B">
        <w:rPr>
          <w:rtl/>
        </w:rPr>
        <w:t>،</w:t>
      </w:r>
      <w:r w:rsidRPr="0052470B">
        <w:rPr>
          <w:rtl/>
        </w:rPr>
        <w:t xml:space="preserve"> فَلَمْ يزَلْ يَتَمادَى بِي حَتَّى أَسْرعُوا وتَفَارَط الْغَزْوُ</w:t>
      </w:r>
      <w:r w:rsidR="00140074" w:rsidRPr="0052470B">
        <w:rPr>
          <w:rtl/>
        </w:rPr>
        <w:t>،</w:t>
      </w:r>
      <w:r w:rsidRPr="0052470B">
        <w:rPr>
          <w:rtl/>
        </w:rPr>
        <w:t xml:space="preserve"> فَهَمَمْتُ أَنْ أَرْتَحِل فأَدْركَهُمْ</w:t>
      </w:r>
      <w:r w:rsidR="00140074" w:rsidRPr="0052470B">
        <w:rPr>
          <w:rtl/>
        </w:rPr>
        <w:t>،</w:t>
      </w:r>
      <w:r w:rsidRPr="0052470B">
        <w:rPr>
          <w:rtl/>
        </w:rPr>
        <w:t xml:space="preserve"> فَيَاليْتَني فَعلْتُ</w:t>
      </w:r>
      <w:r w:rsidR="00140074" w:rsidRPr="0052470B">
        <w:rPr>
          <w:rtl/>
        </w:rPr>
        <w:t>،</w:t>
      </w:r>
      <w:r w:rsidRPr="0052470B">
        <w:rPr>
          <w:rtl/>
        </w:rPr>
        <w:t xml:space="preserve"> ثُمَّ لَمْ يُقَدَّرْ ذلك لي</w:t>
      </w:r>
      <w:r w:rsidR="00140074" w:rsidRPr="0052470B">
        <w:rPr>
          <w:rtl/>
        </w:rPr>
        <w:t>،</w:t>
      </w:r>
      <w:r w:rsidRPr="0052470B">
        <w:rPr>
          <w:rtl/>
        </w:rPr>
        <w:t xml:space="preserve"> فَطفقتُ إِذَا خَرَجْتُ في النَّاسِ بَعْد خُرُوجِ رسُول الله </w:t>
      </w:r>
      <w:r w:rsidR="00EE01BC" w:rsidRPr="0052470B">
        <w:rPr>
          <w:rFonts w:cs="CTraditional Arabic"/>
          <w:szCs w:val="28"/>
          <w:rtl/>
        </w:rPr>
        <w:t>ص</w:t>
      </w:r>
      <w:r w:rsidR="007E158B" w:rsidRPr="0052470B">
        <w:rPr>
          <w:rtl/>
        </w:rPr>
        <w:t xml:space="preserve"> يُحْز</w:t>
      </w:r>
      <w:r w:rsidRPr="0052470B">
        <w:rPr>
          <w:rtl/>
        </w:rPr>
        <w:t>نُنِي أَنِّي لا أَرَى لِي أُسْوَةً</w:t>
      </w:r>
      <w:r w:rsidR="00140074" w:rsidRPr="0052470B">
        <w:rPr>
          <w:rtl/>
        </w:rPr>
        <w:t>،</w:t>
      </w:r>
      <w:r w:rsidRPr="0052470B">
        <w:rPr>
          <w:rtl/>
        </w:rPr>
        <w:t xml:space="preserve"> إِلاَّ رَجُلاً مَغْمُوصاً عَلَيْه في النِّفاقِ</w:t>
      </w:r>
      <w:r w:rsidR="00140074" w:rsidRPr="0052470B">
        <w:rPr>
          <w:rtl/>
        </w:rPr>
        <w:t>،</w:t>
      </w:r>
      <w:r w:rsidRPr="0052470B">
        <w:rPr>
          <w:rtl/>
        </w:rPr>
        <w:t xml:space="preserve"> أَوْ رَجُلاً مِمَّنْ عَذَرَ اللَّهُ تعالَى مِن الضُّعَفَاءِ</w:t>
      </w:r>
      <w:r w:rsidR="00140074" w:rsidRPr="0052470B">
        <w:rPr>
          <w:rtl/>
        </w:rPr>
        <w:t>،</w:t>
      </w:r>
      <w:r w:rsidRPr="0052470B">
        <w:rPr>
          <w:rtl/>
        </w:rPr>
        <w:t xml:space="preserve"> ولَمْ يَذكُرني رسول الله </w:t>
      </w:r>
      <w:r w:rsidR="00EE01BC" w:rsidRPr="0052470B">
        <w:rPr>
          <w:rFonts w:cs="CTraditional Arabic"/>
          <w:szCs w:val="28"/>
          <w:rtl/>
        </w:rPr>
        <w:t>ص</w:t>
      </w:r>
      <w:r w:rsidRPr="0052470B">
        <w:rPr>
          <w:rtl/>
        </w:rPr>
        <w:t xml:space="preserve"> حتَّى بَلَغ تَبُوكَ</w:t>
      </w:r>
      <w:r w:rsidR="00140074" w:rsidRPr="0052470B">
        <w:rPr>
          <w:rtl/>
        </w:rPr>
        <w:t>،</w:t>
      </w:r>
      <w:r w:rsidRPr="0052470B">
        <w:rPr>
          <w:rtl/>
        </w:rPr>
        <w:t xml:space="preserve"> فقالَ وَهُوَ جَالِسٌ في القوْمِ بتَبُوك</w:t>
      </w:r>
      <w:r w:rsidR="0015419D" w:rsidRPr="0052470B">
        <w:rPr>
          <w:rtl/>
        </w:rPr>
        <w:t>:</w:t>
      </w:r>
      <w:r w:rsidRPr="0052470B">
        <w:rPr>
          <w:rtl/>
        </w:rPr>
        <w:t xml:space="preserve"> ما فَعَلَ كعْبُ بْنُ مَالكٍ </w:t>
      </w:r>
      <w:r w:rsidR="0015419D" w:rsidRPr="0052470B">
        <w:rPr>
          <w:rtl/>
        </w:rPr>
        <w:t>؟</w:t>
      </w:r>
      <w:r w:rsidRPr="0052470B">
        <w:rPr>
          <w:rtl/>
        </w:rPr>
        <w:t xml:space="preserve"> فقالَ رَجُلٌ مِن بَنِي سلمِة</w:t>
      </w:r>
      <w:r w:rsidR="0015419D" w:rsidRPr="0052470B">
        <w:rPr>
          <w:rtl/>
        </w:rPr>
        <w:t>:</w:t>
      </w:r>
      <w:r w:rsidRPr="0052470B">
        <w:rPr>
          <w:rtl/>
        </w:rPr>
        <w:t xml:space="preserve"> يا رسول الله حَبَسَهُ بُرْدَاهُ</w:t>
      </w:r>
      <w:r w:rsidR="00140074" w:rsidRPr="0052470B">
        <w:rPr>
          <w:rtl/>
        </w:rPr>
        <w:t>،</w:t>
      </w:r>
      <w:r w:rsidRPr="0052470B">
        <w:rPr>
          <w:rtl/>
        </w:rPr>
        <w:t xml:space="preserve"> وَالنَّظرُ في عِطْفيْه</w:t>
      </w:r>
      <w:r w:rsidR="00140074" w:rsidRPr="0052470B">
        <w:rPr>
          <w:rtl/>
        </w:rPr>
        <w:t>.</w:t>
      </w:r>
      <w:r w:rsidRPr="0052470B">
        <w:rPr>
          <w:rtl/>
        </w:rPr>
        <w:t xml:space="preserve"> فَقال لَهُ مُعَاذُ بْنُ جَبَلٍ </w:t>
      </w:r>
      <w:r w:rsidR="00EE01BC" w:rsidRPr="0052470B">
        <w:rPr>
          <w:rFonts w:cs="CTraditional Arabic"/>
          <w:szCs w:val="28"/>
          <w:rtl/>
        </w:rPr>
        <w:t>س</w:t>
      </w:r>
      <w:r w:rsidR="00140074" w:rsidRPr="0052470B">
        <w:rPr>
          <w:rtl/>
        </w:rPr>
        <w:t>.</w:t>
      </w:r>
      <w:r w:rsidRPr="0052470B">
        <w:rPr>
          <w:rtl/>
        </w:rPr>
        <w:t xml:space="preserve"> بِئس ما قُلْتَ</w:t>
      </w:r>
      <w:r w:rsidR="00140074" w:rsidRPr="0052470B">
        <w:rPr>
          <w:rtl/>
        </w:rPr>
        <w:t>،</w:t>
      </w:r>
      <w:r w:rsidRPr="0052470B">
        <w:rPr>
          <w:rtl/>
        </w:rPr>
        <w:t xml:space="preserve"> وَاللَّهِ يا رسول الله مَا عَلِمْنَا علَيْهِ إِلاَّ خَيْراً</w:t>
      </w:r>
      <w:r w:rsidR="00140074" w:rsidRPr="0052470B">
        <w:rPr>
          <w:rtl/>
        </w:rPr>
        <w:t>،</w:t>
      </w:r>
      <w:r w:rsidRPr="0052470B">
        <w:rPr>
          <w:rtl/>
        </w:rPr>
        <w:t xml:space="preserve"> فَسكَت رسول الله </w:t>
      </w:r>
      <w:r w:rsidR="00EE01BC" w:rsidRPr="0052470B">
        <w:rPr>
          <w:rFonts w:cs="CTraditional Arabic"/>
          <w:szCs w:val="28"/>
          <w:rtl/>
        </w:rPr>
        <w:t>ص</w:t>
      </w:r>
      <w:r w:rsidRPr="0052470B">
        <w:rPr>
          <w:rtl/>
        </w:rPr>
        <w:t>. فبَيْنَا هُوَ علَى ذلك رَأَى رَجُلاً مُبْيِضاً يَزُولُ به السَّرَابُ</w:t>
      </w:r>
      <w:r w:rsidR="00140074"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كُنْ أَبَا خَيْثمَةَ</w:t>
      </w:r>
      <w:r w:rsidR="00140074" w:rsidRPr="0052470B">
        <w:rPr>
          <w:rtl/>
        </w:rPr>
        <w:t>،</w:t>
      </w:r>
      <w:r w:rsidRPr="0052470B">
        <w:rPr>
          <w:rtl/>
        </w:rPr>
        <w:t xml:space="preserve"> فَإِذا هوَ أَبُو خَيْثَمَةَ الأَنْصَاريُّ وَهُوَ الَّذي تَصَدَّقَ بصاع التَّمْر حين لمَزَهُ ال</w:t>
      </w:r>
      <w:r w:rsidR="00FA6550">
        <w:rPr>
          <w:rFonts w:hint="cs"/>
          <w:rtl/>
        </w:rPr>
        <w:t>ـ</w:t>
      </w:r>
      <w:r w:rsidRPr="0052470B">
        <w:rPr>
          <w:rtl/>
        </w:rPr>
        <w:t>منافقون قَالَ كَعْبٌ</w:t>
      </w:r>
      <w:r w:rsidR="0015419D" w:rsidRPr="0052470B">
        <w:rPr>
          <w:rtl/>
        </w:rPr>
        <w:t>:</w:t>
      </w:r>
      <w:r w:rsidRPr="0052470B">
        <w:rPr>
          <w:rtl/>
        </w:rPr>
        <w:t xml:space="preserve"> فَلَّما بَلَغني أَنَّ رسول الله </w:t>
      </w:r>
      <w:r w:rsidR="00EE01BC" w:rsidRPr="0052470B">
        <w:rPr>
          <w:rFonts w:cs="CTraditional Arabic"/>
          <w:szCs w:val="28"/>
          <w:rtl/>
        </w:rPr>
        <w:t>ص</w:t>
      </w:r>
      <w:r w:rsidRPr="0052470B">
        <w:rPr>
          <w:rtl/>
        </w:rPr>
        <w:t xml:space="preserve"> قَدْ توَجَّهَ قَافلا منْ تَبُوكَ حَضَرَني بَثِّي</w:t>
      </w:r>
      <w:r w:rsidR="00140074" w:rsidRPr="0052470B">
        <w:rPr>
          <w:rtl/>
        </w:rPr>
        <w:t>،</w:t>
      </w:r>
      <w:r w:rsidRPr="0052470B">
        <w:rPr>
          <w:rtl/>
        </w:rPr>
        <w:t xml:space="preserve"> فطفقتُ أَتذكَّرُ الكذِبَ وَأَقُولُ: بِمَ أَخْرُجُ من سَخطه غَداً وَأَسْتَعينُ عَلَى ذلكَ بِكُلِّ ذِي رَأْي مِنْ أَهْلي</w:t>
      </w:r>
      <w:r w:rsidR="00140074" w:rsidRPr="0052470B">
        <w:rPr>
          <w:rtl/>
        </w:rPr>
        <w:t>،</w:t>
      </w:r>
      <w:r w:rsidRPr="0052470B">
        <w:rPr>
          <w:rtl/>
        </w:rPr>
        <w:t xml:space="preserve"> فَلَمَّا قِيلَ</w:t>
      </w:r>
      <w:r w:rsidR="0015419D" w:rsidRPr="0052470B">
        <w:rPr>
          <w:rtl/>
        </w:rPr>
        <w:t>:</w:t>
      </w:r>
      <w:r w:rsidRPr="0052470B">
        <w:rPr>
          <w:rtl/>
        </w:rPr>
        <w:t xml:space="preserve"> إِنَّ رسول الله </w:t>
      </w:r>
      <w:r w:rsidR="00EE01BC" w:rsidRPr="0052470B">
        <w:rPr>
          <w:rFonts w:cs="CTraditional Arabic"/>
          <w:szCs w:val="28"/>
          <w:rtl/>
        </w:rPr>
        <w:t>ص</w:t>
      </w:r>
      <w:r w:rsidRPr="0052470B">
        <w:rPr>
          <w:rtl/>
        </w:rPr>
        <w:t xml:space="preserve"> قدْ أَ</w:t>
      </w:r>
      <w:r w:rsidR="007E158B" w:rsidRPr="0052470B">
        <w:rPr>
          <w:rtl/>
        </w:rPr>
        <w:t>ط</w:t>
      </w:r>
      <w:r w:rsidRPr="0052470B">
        <w:rPr>
          <w:rtl/>
        </w:rPr>
        <w:t>لَّ قادماً زاحَ عَنِّي الْبَاطِلُ حَتَّى عَرَفتُ أَنِّي لم أَنج مِنْهُ بِشَيءٍ أَبَداً فَأَجْمَعْتُ صِدْقَةُ</w:t>
      </w:r>
      <w:r w:rsidR="00140074" w:rsidRPr="0052470B">
        <w:rPr>
          <w:rtl/>
        </w:rPr>
        <w:t>،</w:t>
      </w:r>
      <w:r w:rsidRPr="0052470B">
        <w:rPr>
          <w:rtl/>
        </w:rPr>
        <w:t xml:space="preserve"> وأَصْبَحَ رسول الله </w:t>
      </w:r>
      <w:r w:rsidR="00EE01BC" w:rsidRPr="0052470B">
        <w:rPr>
          <w:rFonts w:cs="CTraditional Arabic"/>
          <w:szCs w:val="28"/>
          <w:rtl/>
        </w:rPr>
        <w:t>ص</w:t>
      </w:r>
      <w:r w:rsidRPr="0052470B">
        <w:rPr>
          <w:rtl/>
        </w:rPr>
        <w:t xml:space="preserve"> قَادماً</w:t>
      </w:r>
      <w:r w:rsidR="00140074" w:rsidRPr="0052470B">
        <w:rPr>
          <w:rtl/>
        </w:rPr>
        <w:t>،</w:t>
      </w:r>
      <w:r w:rsidRPr="0052470B">
        <w:rPr>
          <w:rtl/>
        </w:rPr>
        <w:t xml:space="preserve"> وكان إِذا قدمَ مِنْ سَفَرٍ بَدَأَ بالْمَسْجد فرَكعَ فيه رَكْعَتَيْنِ ثُمَّ جَلس للنَّاس</w:t>
      </w:r>
      <w:r w:rsidR="00140074" w:rsidRPr="0052470B">
        <w:rPr>
          <w:rtl/>
        </w:rPr>
        <w:t>،</w:t>
      </w:r>
      <w:r w:rsidRPr="0052470B">
        <w:rPr>
          <w:rtl/>
        </w:rPr>
        <w:t xml:space="preserve"> فلمَّا فعل ذَلك جَاءَهُ الْمُخلَّفُونَ يعْتذرُون إِليْه وَيَحْلفُون لَهُ</w:t>
      </w:r>
      <w:r w:rsidR="00140074" w:rsidRPr="0052470B">
        <w:rPr>
          <w:rtl/>
        </w:rPr>
        <w:t>،</w:t>
      </w:r>
      <w:r w:rsidRPr="0052470B">
        <w:rPr>
          <w:rtl/>
        </w:rPr>
        <w:t xml:space="preserve"> وكانوا بضعاً وثمَانين رَجُلا فقبل منْهُمْ عَلانيَتهُمْ وَاسْتغفَر لهُمْ وَوَكلَ سَرَائرَهُمْ إِلى الله تعَالى</w:t>
      </w:r>
      <w:r w:rsidR="00140074" w:rsidRPr="0052470B">
        <w:rPr>
          <w:rtl/>
        </w:rPr>
        <w:t>.</w:t>
      </w:r>
      <w:r w:rsidRPr="0052470B">
        <w:rPr>
          <w:rtl/>
        </w:rPr>
        <w:t xml:space="preserve"> حتَّى جئْتُ</w:t>
      </w:r>
      <w:r w:rsidR="00140074" w:rsidRPr="0052470B">
        <w:rPr>
          <w:rtl/>
        </w:rPr>
        <w:t>،</w:t>
      </w:r>
      <w:r w:rsidRPr="0052470B">
        <w:rPr>
          <w:rtl/>
        </w:rPr>
        <w:t xml:space="preserve"> فلمَّا سَلَمْتُ تبسَّم تبَسُّم الْمُغْضب ثمَّ قَالَ</w:t>
      </w:r>
      <w:r w:rsidR="0015419D" w:rsidRPr="0052470B">
        <w:rPr>
          <w:rtl/>
        </w:rPr>
        <w:t>:</w:t>
      </w:r>
      <w:r w:rsidRPr="0052470B">
        <w:rPr>
          <w:rtl/>
        </w:rPr>
        <w:t xml:space="preserve"> تَعَالَ، فجئتُ أَمْشي حَتى جَلَسْتُ بيْن يَدَيْهِ</w:t>
      </w:r>
      <w:r w:rsidR="00140074" w:rsidRPr="0052470B">
        <w:rPr>
          <w:rtl/>
        </w:rPr>
        <w:t>،</w:t>
      </w:r>
      <w:r w:rsidRPr="0052470B">
        <w:rPr>
          <w:rtl/>
        </w:rPr>
        <w:t xml:space="preserve"> فقالَ لِي</w:t>
      </w:r>
      <w:r w:rsidR="0015419D" w:rsidRPr="0052470B">
        <w:rPr>
          <w:rtl/>
        </w:rPr>
        <w:t>:</w:t>
      </w:r>
      <w:r w:rsidRPr="0052470B">
        <w:rPr>
          <w:rtl/>
        </w:rPr>
        <w:t xml:space="preserve"> مَا خَلَّفَكَ</w:t>
      </w:r>
      <w:r w:rsidR="0015419D" w:rsidRPr="0052470B">
        <w:rPr>
          <w:rtl/>
        </w:rPr>
        <w:t>؟</w:t>
      </w:r>
      <w:r w:rsidRPr="0052470B">
        <w:rPr>
          <w:rtl/>
        </w:rPr>
        <w:t xml:space="preserve"> أَلَمْ تكُنْ قد ابْتَعْتَ ظَهْرَك، قَالَ قُلْتُ</w:t>
      </w:r>
      <w:r w:rsidR="0015419D" w:rsidRPr="0052470B">
        <w:rPr>
          <w:rtl/>
        </w:rPr>
        <w:t>:</w:t>
      </w:r>
      <w:r w:rsidRPr="0052470B">
        <w:rPr>
          <w:rtl/>
        </w:rPr>
        <w:t xml:space="preserve"> يَا رَسُولَ الله إِنِّي واللَّه لَوْ جلسْتُ عنْد غيْركَ منْ أَهْلِ الدُّنْيَا لَرَأَيْتُ أَني سَأَخْرُج منْ سَخَطه بعُذْرٍ</w:t>
      </w:r>
      <w:r w:rsidR="00140074" w:rsidRPr="0052470B">
        <w:rPr>
          <w:rtl/>
        </w:rPr>
        <w:t>،</w:t>
      </w:r>
      <w:r w:rsidRPr="0052470B">
        <w:rPr>
          <w:rtl/>
        </w:rPr>
        <w:t xml:space="preserve"> لقدْ أُعْطيتُ جَدَلا</w:t>
      </w:r>
      <w:r w:rsidR="00140074" w:rsidRPr="0052470B">
        <w:rPr>
          <w:rtl/>
        </w:rPr>
        <w:t>،</w:t>
      </w:r>
      <w:r w:rsidRPr="0052470B">
        <w:rPr>
          <w:rtl/>
        </w:rPr>
        <w:t xml:space="preserve"> وَلَكنَّي وَاللَّه لقدْ عَلمْتُ لَئن حَدَّثْتُكَ الْيَوْمَ حديث كَذبٍ ترْضى به عنِّي لَيُوشكَنَّ اللَّهُ يُسْخطك عليَّ</w:t>
      </w:r>
      <w:r w:rsidR="00140074" w:rsidRPr="0052470B">
        <w:rPr>
          <w:rtl/>
        </w:rPr>
        <w:t>،</w:t>
      </w:r>
      <w:r w:rsidRPr="0052470B">
        <w:rPr>
          <w:rtl/>
        </w:rPr>
        <w:t xml:space="preserve"> وإنْ حَدَّثْتُكَ حَديث صدْقٍ تجدُ علَيَّ فيه إِنِّي لأَرْجُو فِيه عُقْبَى الله</w:t>
      </w:r>
      <w:r w:rsidR="00EE01BC" w:rsidRPr="0052470B">
        <w:rPr>
          <w:rtl/>
        </w:rPr>
        <w:t xml:space="preserve"> </w:t>
      </w:r>
      <w:r w:rsidR="009419ED" w:rsidRPr="0052470B">
        <w:rPr>
          <w:rFonts w:cs="CTraditional Arabic"/>
          <w:szCs w:val="28"/>
          <w:rtl/>
        </w:rPr>
        <w:t>ﻷ</w:t>
      </w:r>
      <w:r w:rsidR="00140074" w:rsidRPr="0052470B">
        <w:rPr>
          <w:rtl/>
        </w:rPr>
        <w:t>،</w:t>
      </w:r>
      <w:r w:rsidRPr="0052470B">
        <w:rPr>
          <w:rtl/>
        </w:rPr>
        <w:t xml:space="preserve"> واللَّه ما كان لِي من عُذْرٍ</w:t>
      </w:r>
      <w:r w:rsidR="00140074" w:rsidRPr="0052470B">
        <w:rPr>
          <w:rtl/>
        </w:rPr>
        <w:t>،</w:t>
      </w:r>
      <w:r w:rsidRPr="0052470B">
        <w:rPr>
          <w:rtl/>
        </w:rPr>
        <w:t xml:space="preserve"> واللَّهِ مَا كُنْتُ قَطُّ أَقْوَى وَلا أَيْسر مِنِّي حِينَ تَخلفْتُ عَنك قَالَ</w:t>
      </w:r>
      <w:r w:rsidR="0015419D"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أَمَّا هذَا فقَدْ صَدَقَ</w:t>
      </w:r>
      <w:r w:rsidR="00140074" w:rsidRPr="0052470B">
        <w:rPr>
          <w:rtl/>
        </w:rPr>
        <w:t>،</w:t>
      </w:r>
      <w:r w:rsidRPr="0052470B">
        <w:rPr>
          <w:rtl/>
        </w:rPr>
        <w:t xml:space="preserve"> فَقُمْ حَتَّى يَقْضيَ اللَّهُ فيكَ</w:t>
      </w:r>
      <w:r w:rsidR="00140074" w:rsidRPr="0052470B">
        <w:rPr>
          <w:rtl/>
        </w:rPr>
        <w:t>»</w:t>
      </w:r>
      <w:r w:rsidRPr="0052470B">
        <w:rPr>
          <w:rtl/>
        </w:rPr>
        <w:t xml:space="preserve"> وسَارَ رِجَالٌ مِنْ بَنِي سَلمة فاتَّبعُوني</w:t>
      </w:r>
      <w:r w:rsidR="00140074" w:rsidRPr="0052470B">
        <w:rPr>
          <w:rtl/>
        </w:rPr>
        <w:t>،</w:t>
      </w:r>
      <w:r w:rsidRPr="0052470B">
        <w:rPr>
          <w:rtl/>
        </w:rPr>
        <w:t xml:space="preserve"> فقالُوا لِي</w:t>
      </w:r>
      <w:r w:rsidR="0015419D" w:rsidRPr="0052470B">
        <w:rPr>
          <w:rtl/>
        </w:rPr>
        <w:t>:</w:t>
      </w:r>
      <w:r w:rsidRPr="0052470B">
        <w:rPr>
          <w:rtl/>
        </w:rPr>
        <w:t xml:space="preserve"> واللَّهِ مَا عَلِمْنَاكَ أَذنْبتَ ذَنْباً قبْل هذَا</w:t>
      </w:r>
      <w:r w:rsidR="00140074" w:rsidRPr="0052470B">
        <w:rPr>
          <w:rtl/>
        </w:rPr>
        <w:t>،</w:t>
      </w:r>
      <w:r w:rsidRPr="0052470B">
        <w:rPr>
          <w:rtl/>
        </w:rPr>
        <w:t xml:space="preserve"> لقَدْ عَجَزتَ في أن لا تَكُون اعتذَرْت إِلَى رسول الله </w:t>
      </w:r>
      <w:r w:rsidR="00EE01BC" w:rsidRPr="0052470B">
        <w:rPr>
          <w:rFonts w:cs="CTraditional Arabic"/>
          <w:szCs w:val="28"/>
          <w:rtl/>
        </w:rPr>
        <w:t>ص</w:t>
      </w:r>
      <w:r w:rsidRPr="0052470B">
        <w:rPr>
          <w:rtl/>
        </w:rPr>
        <w:t xml:space="preserve"> بمَا اعْتَذَرَ إِلَيهِ الْمُخَلَّفُون فقَدْ كَانَ كافِيَكَ ذنْبكَ اسْتِغفارُ رسول الله </w:t>
      </w:r>
      <w:r w:rsidR="00EE01BC" w:rsidRPr="0052470B">
        <w:rPr>
          <w:rFonts w:cs="CTraditional Arabic"/>
          <w:szCs w:val="28"/>
          <w:rtl/>
        </w:rPr>
        <w:t>ص</w:t>
      </w:r>
      <w:r w:rsidRPr="0052470B">
        <w:rPr>
          <w:rtl/>
        </w:rPr>
        <w:t xml:space="preserve"> لَك</w:t>
      </w:r>
      <w:r w:rsidR="00140074" w:rsidRPr="0052470B">
        <w:rPr>
          <w:rtl/>
        </w:rPr>
        <w:t>.</w:t>
      </w:r>
      <w:r w:rsidRPr="0052470B">
        <w:rPr>
          <w:rtl/>
        </w:rPr>
        <w:t xml:space="preserve"> قَالَ</w:t>
      </w:r>
      <w:r w:rsidR="0015419D" w:rsidRPr="0052470B">
        <w:rPr>
          <w:rtl/>
        </w:rPr>
        <w:t>:</w:t>
      </w:r>
      <w:r w:rsidRPr="0052470B">
        <w:rPr>
          <w:rtl/>
        </w:rPr>
        <w:t xml:space="preserve"> فوالله ما زَالُوا يُؤنِّبُوننِي حتَّى أَرَدْت أَنْ أَرْجِعَ إِلى رسول الله </w:t>
      </w:r>
      <w:r w:rsidR="00EE01BC" w:rsidRPr="0052470B">
        <w:rPr>
          <w:rFonts w:cs="CTraditional Arabic"/>
          <w:szCs w:val="28"/>
          <w:rtl/>
        </w:rPr>
        <w:t>ص</w:t>
      </w:r>
      <w:r w:rsidRPr="0052470B">
        <w:rPr>
          <w:rtl/>
        </w:rPr>
        <w:t xml:space="preserve"> فأَكْذِب نفسْي</w:t>
      </w:r>
      <w:r w:rsidR="00140074" w:rsidRPr="0052470B">
        <w:rPr>
          <w:rtl/>
        </w:rPr>
        <w:t>،</w:t>
      </w:r>
      <w:r w:rsidRPr="0052470B">
        <w:rPr>
          <w:rtl/>
        </w:rPr>
        <w:t xml:space="preserve"> ثُمَّ قُلتُ لهُم</w:t>
      </w:r>
      <w:r w:rsidR="0015419D" w:rsidRPr="0052470B">
        <w:rPr>
          <w:rtl/>
        </w:rPr>
        <w:t>:</w:t>
      </w:r>
      <w:r w:rsidRPr="0052470B">
        <w:rPr>
          <w:rtl/>
        </w:rPr>
        <w:t xml:space="preserve"> هَلْ لَقِيَ هَذا معِي مِنْ أَحدٍ</w:t>
      </w:r>
      <w:r w:rsidR="0015419D" w:rsidRPr="0052470B">
        <w:rPr>
          <w:rtl/>
        </w:rPr>
        <w:t>؟</w:t>
      </w:r>
      <w:r w:rsidRPr="0052470B">
        <w:rPr>
          <w:rtl/>
        </w:rPr>
        <w:t xml:space="preserve"> قَالُوا</w:t>
      </w:r>
      <w:r w:rsidR="0015419D" w:rsidRPr="0052470B">
        <w:rPr>
          <w:rtl/>
        </w:rPr>
        <w:t>:</w:t>
      </w:r>
      <w:r w:rsidRPr="0052470B">
        <w:rPr>
          <w:rtl/>
        </w:rPr>
        <w:t xml:space="preserve"> نَعَمْ لقِيَهُ معك رَجُلان قَالا مِثْلَ مَا قُلْتَ</w:t>
      </w:r>
      <w:r w:rsidR="00140074" w:rsidRPr="0052470B">
        <w:rPr>
          <w:rtl/>
        </w:rPr>
        <w:t>،</w:t>
      </w:r>
      <w:r w:rsidRPr="0052470B">
        <w:rPr>
          <w:rtl/>
        </w:rPr>
        <w:t xml:space="preserve"> وقيل لَهمَا مِثْلُ مَا قِيلَ لكَ</w:t>
      </w:r>
      <w:r w:rsidR="00140074" w:rsidRPr="0052470B">
        <w:rPr>
          <w:rtl/>
        </w:rPr>
        <w:t>،</w:t>
      </w:r>
      <w:r w:rsidRPr="0052470B">
        <w:rPr>
          <w:rtl/>
        </w:rPr>
        <w:t xml:space="preserve"> قَال قُلْتُ</w:t>
      </w:r>
      <w:r w:rsidR="0015419D" w:rsidRPr="0052470B">
        <w:rPr>
          <w:rtl/>
        </w:rPr>
        <w:t>:</w:t>
      </w:r>
      <w:r w:rsidRPr="0052470B">
        <w:rPr>
          <w:rtl/>
        </w:rPr>
        <w:t xml:space="preserve"> مَن هُمَا</w:t>
      </w:r>
      <w:r w:rsidR="0015419D" w:rsidRPr="0052470B">
        <w:rPr>
          <w:rtl/>
        </w:rPr>
        <w:t>؟</w:t>
      </w:r>
      <w:r w:rsidRPr="0052470B">
        <w:rPr>
          <w:rtl/>
        </w:rPr>
        <w:t xml:space="preserve"> قالُوا</w:t>
      </w:r>
      <w:r w:rsidR="0015419D" w:rsidRPr="0052470B">
        <w:rPr>
          <w:rtl/>
        </w:rPr>
        <w:t>:</w:t>
      </w:r>
      <w:r w:rsidRPr="0052470B">
        <w:rPr>
          <w:rtl/>
        </w:rPr>
        <w:t xml:space="preserve"> مُرارةُ بْنُ الرَّبِيع الْعَمْرِيُّ </w:t>
      </w:r>
      <w:r w:rsidR="00140074" w:rsidRPr="0052470B">
        <w:rPr>
          <w:rtl/>
        </w:rPr>
        <w:t>،</w:t>
      </w:r>
      <w:r w:rsidRPr="0052470B">
        <w:rPr>
          <w:rtl/>
        </w:rPr>
        <w:t xml:space="preserve"> وهِلال ابْن أُميَّةَ الْوَاقِفِيُّ </w:t>
      </w:r>
      <w:r w:rsidR="0015419D" w:rsidRPr="0052470B">
        <w:rPr>
          <w:rtl/>
        </w:rPr>
        <w:t>؟</w:t>
      </w:r>
      <w:r w:rsidRPr="0052470B">
        <w:rPr>
          <w:rtl/>
        </w:rPr>
        <w:t xml:space="preserve"> قَالَ</w:t>
      </w:r>
      <w:r w:rsidR="0015419D" w:rsidRPr="0052470B">
        <w:rPr>
          <w:rtl/>
        </w:rPr>
        <w:t>:</w:t>
      </w:r>
      <w:r w:rsidRPr="0052470B">
        <w:rPr>
          <w:rtl/>
        </w:rPr>
        <w:t xml:space="preserve"> فَذكَروا لِي رَجُلَيْنِ صَالِحَيْن قدْ شَهِدا بدْراً فِيهِمَا أُسْوَةٌ</w:t>
      </w:r>
      <w:r w:rsidR="00140074" w:rsidRPr="0052470B">
        <w:rPr>
          <w:rtl/>
        </w:rPr>
        <w:t>.</w:t>
      </w:r>
      <w:r w:rsidRPr="0052470B">
        <w:rPr>
          <w:rtl/>
        </w:rPr>
        <w:t xml:space="preserve"> قَالَ</w:t>
      </w:r>
      <w:r w:rsidR="0015419D" w:rsidRPr="0052470B">
        <w:rPr>
          <w:rtl/>
        </w:rPr>
        <w:t>:</w:t>
      </w:r>
      <w:r w:rsidRPr="0052470B">
        <w:rPr>
          <w:rtl/>
        </w:rPr>
        <w:t xml:space="preserve"> فَمَضيْت حِينَ ذَكَروهُمَا لِي</w:t>
      </w:r>
      <w:r w:rsidR="000F33A5" w:rsidRPr="00FA6550">
        <w:rPr>
          <w:rStyle w:val="Char4"/>
          <w:rFonts w:hint="cs"/>
          <w:rtl/>
        </w:rPr>
        <w:t>»</w:t>
      </w:r>
      <w:r w:rsidR="00140074" w:rsidRPr="0052470B">
        <w:rPr>
          <w:rtl/>
        </w:rPr>
        <w:t>.</w:t>
      </w:r>
    </w:p>
    <w:p w:rsidR="00A63AEC" w:rsidRPr="0052470B" w:rsidRDefault="00C112D8" w:rsidP="00FA5C34">
      <w:pPr>
        <w:pStyle w:val="a4"/>
        <w:spacing w:before="0" w:beforeAutospacing="0"/>
        <w:ind w:firstLine="284"/>
        <w:jc w:val="both"/>
        <w:rPr>
          <w:rtl/>
        </w:rPr>
      </w:pPr>
      <w:r w:rsidRPr="00FA6550">
        <w:rPr>
          <w:rStyle w:val="Char4"/>
          <w:rFonts w:hint="cs"/>
          <w:rtl/>
        </w:rPr>
        <w:t>«</w:t>
      </w:r>
      <w:r w:rsidR="00A63AEC" w:rsidRPr="0052470B">
        <w:rPr>
          <w:rtl/>
        </w:rPr>
        <w:t xml:space="preserve">وَنهَى رسول الله </w:t>
      </w:r>
      <w:r w:rsidR="00EE01BC" w:rsidRPr="0052470B">
        <w:rPr>
          <w:rFonts w:cs="CTraditional Arabic"/>
          <w:szCs w:val="28"/>
          <w:rtl/>
        </w:rPr>
        <w:t>ص</w:t>
      </w:r>
      <w:r w:rsidR="00A63AEC" w:rsidRPr="0052470B">
        <w:rPr>
          <w:rtl/>
        </w:rPr>
        <w:t xml:space="preserve"> عن كَلامِنَا أَيُّهَا الثلاثَةُ مِن بَين من تَخَلَّف عَنهُ</w:t>
      </w:r>
      <w:r w:rsidR="00140074" w:rsidRPr="0052470B">
        <w:rPr>
          <w:rtl/>
        </w:rPr>
        <w:t>،</w:t>
      </w:r>
      <w:r w:rsidR="00A63AEC" w:rsidRPr="0052470B">
        <w:rPr>
          <w:rtl/>
        </w:rPr>
        <w:t xml:space="preserve"> قالَ</w:t>
      </w:r>
      <w:r w:rsidR="0015419D" w:rsidRPr="0052470B">
        <w:rPr>
          <w:rtl/>
        </w:rPr>
        <w:t>:</w:t>
      </w:r>
      <w:r w:rsidR="00A63AEC" w:rsidRPr="0052470B">
        <w:rPr>
          <w:rtl/>
        </w:rPr>
        <w:t xml:space="preserve"> فاجْتَنبَنا النَّاس أَوْ قَالَ: تَغَيَّرُوا لَنَا حَتَّى تَنَكَّرت لِي في نفسي الأَرْضُ</w:t>
      </w:r>
      <w:r w:rsidR="00140074" w:rsidRPr="0052470B">
        <w:rPr>
          <w:rtl/>
        </w:rPr>
        <w:t>،</w:t>
      </w:r>
      <w:r w:rsidR="00A63AEC" w:rsidRPr="0052470B">
        <w:rPr>
          <w:rtl/>
        </w:rPr>
        <w:t xml:space="preserve"> فَمَا هيَ بالأَرْضِ التي أَعْرِفُ</w:t>
      </w:r>
      <w:r w:rsidR="00140074" w:rsidRPr="0052470B">
        <w:rPr>
          <w:rtl/>
        </w:rPr>
        <w:t>،</w:t>
      </w:r>
      <w:r w:rsidR="00A63AEC" w:rsidRPr="0052470B">
        <w:rPr>
          <w:rtl/>
        </w:rPr>
        <w:t xml:space="preserve"> فَلَبثْنَا عَلَى ذَلكَ خمْسِينَ ليْلَةً</w:t>
      </w:r>
      <w:r w:rsidR="00140074" w:rsidRPr="0052470B">
        <w:rPr>
          <w:rtl/>
        </w:rPr>
        <w:t>.</w:t>
      </w:r>
      <w:r w:rsidR="00A63AEC" w:rsidRPr="0052470B">
        <w:rPr>
          <w:rtl/>
        </w:rPr>
        <w:t xml:space="preserve"> فأَمَّا صَاحبايَ فَاستَكَانَا وَقَعَدَا في بُيُوتهمَا يَبْكيَانِ وأَمَّا أَنَا فَكُنتُ أَشَبَّ الْقَوْمِ وَأَجْلَدَهُمْ</w:t>
      </w:r>
      <w:r w:rsidR="00140074" w:rsidRPr="0052470B">
        <w:rPr>
          <w:rtl/>
        </w:rPr>
        <w:t>،</w:t>
      </w:r>
      <w:r w:rsidR="00A63AEC" w:rsidRPr="0052470B">
        <w:rPr>
          <w:rtl/>
        </w:rPr>
        <w:t xml:space="preserve"> فَكُنتُ أَخْرُج فَأَشهَدُ الصَّلاة مَعَ الْمُسْلِمِينَ، وَأَطُوفُ في الأَسْوَاقِ وَلا يُكَلِّمُنِي أَحدٌ</w:t>
      </w:r>
      <w:r w:rsidR="00140074" w:rsidRPr="0052470B">
        <w:rPr>
          <w:rtl/>
        </w:rPr>
        <w:t>،</w:t>
      </w:r>
      <w:r w:rsidR="00A63AEC" w:rsidRPr="0052470B">
        <w:rPr>
          <w:rtl/>
        </w:rPr>
        <w:t xml:space="preserve"> وآتِي رسول الله </w:t>
      </w:r>
      <w:r w:rsidR="00EE01BC" w:rsidRPr="0052470B">
        <w:rPr>
          <w:rFonts w:cs="CTraditional Arabic"/>
          <w:szCs w:val="28"/>
          <w:rtl/>
        </w:rPr>
        <w:t>ص</w:t>
      </w:r>
      <w:r w:rsidR="00A63AEC" w:rsidRPr="0052470B">
        <w:rPr>
          <w:rtl/>
        </w:rPr>
        <w:t xml:space="preserve"> فأُسَلِّمُ عَلَيْهِ</w:t>
      </w:r>
      <w:r w:rsidR="00140074" w:rsidRPr="0052470B">
        <w:rPr>
          <w:rtl/>
        </w:rPr>
        <w:t>،</w:t>
      </w:r>
      <w:r w:rsidR="00A63AEC" w:rsidRPr="0052470B">
        <w:rPr>
          <w:rtl/>
        </w:rPr>
        <w:t xml:space="preserve"> وَهُو في مجْلِسِهِ بعدَ الصَّلاةِ</w:t>
      </w:r>
      <w:r w:rsidR="00140074" w:rsidRPr="0052470B">
        <w:rPr>
          <w:rtl/>
        </w:rPr>
        <w:t>،</w:t>
      </w:r>
      <w:r w:rsidR="00A63AEC" w:rsidRPr="0052470B">
        <w:rPr>
          <w:rtl/>
        </w:rPr>
        <w:t xml:space="preserve"> فَأَقُولُ في نفسِي</w:t>
      </w:r>
      <w:r w:rsidR="0015419D" w:rsidRPr="0052470B">
        <w:rPr>
          <w:rtl/>
        </w:rPr>
        <w:t>:</w:t>
      </w:r>
      <w:r w:rsidR="00A63AEC" w:rsidRPr="0052470B">
        <w:rPr>
          <w:rtl/>
        </w:rPr>
        <w:t xml:space="preserve"> هَل حَرَّكَ شفتَيهِ بردِّ السَّلامِ أَم لاَ</w:t>
      </w:r>
      <w:r w:rsidR="0015419D" w:rsidRPr="0052470B">
        <w:rPr>
          <w:rtl/>
        </w:rPr>
        <w:t>؟</w:t>
      </w:r>
      <w:r w:rsidR="00A63AEC" w:rsidRPr="0052470B">
        <w:rPr>
          <w:rtl/>
        </w:rPr>
        <w:t xml:space="preserve"> ثُمَّ أُصلِّي قريباً مِنهُ وأُسَارِقُهُ النَّظَرَ</w:t>
      </w:r>
      <w:r w:rsidR="00140074" w:rsidRPr="0052470B">
        <w:rPr>
          <w:rtl/>
        </w:rPr>
        <w:t>،</w:t>
      </w:r>
      <w:r w:rsidR="00A63AEC" w:rsidRPr="0052470B">
        <w:rPr>
          <w:rtl/>
        </w:rPr>
        <w:t xml:space="preserve"> فَإِذَا أَقبَلتُ على صلاتِي نَظر إِلَيَّ</w:t>
      </w:r>
      <w:r w:rsidR="00140074" w:rsidRPr="0052470B">
        <w:rPr>
          <w:rtl/>
        </w:rPr>
        <w:t>،</w:t>
      </w:r>
      <w:r w:rsidR="00A63AEC" w:rsidRPr="0052470B">
        <w:rPr>
          <w:rtl/>
        </w:rPr>
        <w:t xml:space="preserve"> وإِذَا الْتَفَتُّ نَحْوَهُ أَعْرَضَ عَنِّي</w:t>
      </w:r>
      <w:r w:rsidR="00140074" w:rsidRPr="0052470B">
        <w:rPr>
          <w:rtl/>
        </w:rPr>
        <w:t>،</w:t>
      </w:r>
      <w:r w:rsidR="00A63AEC" w:rsidRPr="0052470B">
        <w:rPr>
          <w:rtl/>
        </w:rPr>
        <w:t xml:space="preserve"> حَتى إِذا طَال ذلكَ عَلَيَّ مِن جَفْوَةِ الْمُسْلمينَ مشَيْت حَتَّى تَسوَّرْت جدارَ حَائط أبي قَتَادَةَ وَهُوَا ابْن عَمِّي وأَحبُّ النَّاسَ إِلَيَّ</w:t>
      </w:r>
      <w:r w:rsidR="00140074" w:rsidRPr="0052470B">
        <w:rPr>
          <w:rtl/>
        </w:rPr>
        <w:t>،</w:t>
      </w:r>
      <w:r w:rsidR="00A63AEC" w:rsidRPr="0052470B">
        <w:rPr>
          <w:rtl/>
        </w:rPr>
        <w:t xml:space="preserve"> فَسلَّمْتُ عَلَيْهِ فَواللَّهِ مَا رَدَّ عَلَيَّ السَّلامَ</w:t>
      </w:r>
      <w:r w:rsidR="00140074" w:rsidRPr="0052470B">
        <w:rPr>
          <w:rtl/>
        </w:rPr>
        <w:t>،</w:t>
      </w:r>
      <w:r w:rsidR="00A63AEC" w:rsidRPr="0052470B">
        <w:rPr>
          <w:rtl/>
        </w:rPr>
        <w:t xml:space="preserve"> فَقُلْت لَه</w:t>
      </w:r>
      <w:r w:rsidR="0015419D" w:rsidRPr="0052470B">
        <w:rPr>
          <w:rtl/>
        </w:rPr>
        <w:t>:</w:t>
      </w:r>
      <w:r w:rsidR="00A63AEC" w:rsidRPr="0052470B">
        <w:rPr>
          <w:rtl/>
        </w:rPr>
        <w:t xml:space="preserve"> يا أَبَا قتادَة أَنْشُدكَ باللَّه هَلْ تَعْلَمُني أُحبُّ الله وَرَسُولَه </w:t>
      </w:r>
      <w:r w:rsidR="00EE01BC" w:rsidRPr="0052470B">
        <w:rPr>
          <w:rFonts w:cs="CTraditional Arabic"/>
          <w:szCs w:val="28"/>
          <w:rtl/>
        </w:rPr>
        <w:t>ص</w:t>
      </w:r>
      <w:r w:rsidR="0015419D" w:rsidRPr="0052470B">
        <w:rPr>
          <w:rtl/>
        </w:rPr>
        <w:t>؟</w:t>
      </w:r>
      <w:r w:rsidR="00A63AEC" w:rsidRPr="0052470B">
        <w:rPr>
          <w:rtl/>
        </w:rPr>
        <w:t xml:space="preserve"> فَسَكَتَ، فَعُدت فَنَاشَدتُه فَسكَتَ</w:t>
      </w:r>
      <w:r w:rsidR="00140074" w:rsidRPr="0052470B">
        <w:rPr>
          <w:rtl/>
        </w:rPr>
        <w:t>،</w:t>
      </w:r>
      <w:r w:rsidR="00A63AEC" w:rsidRPr="0052470B">
        <w:rPr>
          <w:rtl/>
        </w:rPr>
        <w:t xml:space="preserve"> فَعُدْت فَنَاشَدْته فَقَالَ</w:t>
      </w:r>
      <w:r w:rsidR="0015419D" w:rsidRPr="0052470B">
        <w:rPr>
          <w:rtl/>
        </w:rPr>
        <w:t>:</w:t>
      </w:r>
      <w:r w:rsidR="00A63AEC" w:rsidRPr="0052470B">
        <w:rPr>
          <w:rtl/>
        </w:rPr>
        <w:t xml:space="preserve"> الله ورَسُولُهُ أَعْلَمُ</w:t>
      </w:r>
      <w:r w:rsidR="00140074" w:rsidRPr="0052470B">
        <w:rPr>
          <w:rtl/>
        </w:rPr>
        <w:t>.</w:t>
      </w:r>
      <w:r w:rsidR="00A63AEC" w:rsidRPr="0052470B">
        <w:rPr>
          <w:rtl/>
        </w:rPr>
        <w:t xml:space="preserve"> فَفَاضَتْ عَيْنَايَ</w:t>
      </w:r>
      <w:r w:rsidR="00140074" w:rsidRPr="0052470B">
        <w:rPr>
          <w:rtl/>
        </w:rPr>
        <w:t>،</w:t>
      </w:r>
      <w:r w:rsidR="00A63AEC" w:rsidRPr="0052470B">
        <w:rPr>
          <w:rtl/>
        </w:rPr>
        <w:t xml:space="preserve"> وَتَوَلَّيْتُ حَتَّى تَسَوَّرتُ الْجدَارَ</w:t>
      </w:r>
      <w:r w:rsidRPr="00FA6550">
        <w:rPr>
          <w:rStyle w:val="Char4"/>
          <w:rFonts w:hint="cs"/>
          <w:rtl/>
        </w:rPr>
        <w:t>»</w:t>
      </w:r>
      <w:r w:rsidR="00FA6550" w:rsidRPr="00FA6550">
        <w:rPr>
          <w:rStyle w:val="Char3"/>
          <w:rFonts w:hint="cs"/>
          <w:rtl/>
        </w:rPr>
        <w:t>.</w:t>
      </w:r>
    </w:p>
    <w:p w:rsidR="00A63AEC" w:rsidRPr="00FA6550" w:rsidRDefault="00C112D8" w:rsidP="00FA5C34">
      <w:pPr>
        <w:pStyle w:val="a4"/>
        <w:spacing w:before="0" w:beforeAutospacing="0"/>
        <w:ind w:firstLine="284"/>
        <w:jc w:val="both"/>
        <w:rPr>
          <w:rStyle w:val="Char3"/>
          <w:rtl/>
        </w:rPr>
      </w:pPr>
      <w:r w:rsidRPr="00FA6550">
        <w:rPr>
          <w:rStyle w:val="Char4"/>
          <w:rFonts w:hint="cs"/>
          <w:rtl/>
        </w:rPr>
        <w:t>«</w:t>
      </w:r>
      <w:r w:rsidR="00A63AEC" w:rsidRPr="0052470B">
        <w:rPr>
          <w:rtl/>
        </w:rPr>
        <w:t>فبَيْنَا أَنَا أَمْشي في سُوقِ ال</w:t>
      </w:r>
      <w:r w:rsidR="008E710D">
        <w:rPr>
          <w:rFonts w:hint="cs"/>
          <w:rtl/>
        </w:rPr>
        <w:t>ـ</w:t>
      </w:r>
      <w:r w:rsidR="00A63AEC" w:rsidRPr="0052470B">
        <w:rPr>
          <w:rtl/>
        </w:rPr>
        <w:t>مدينةِ إِذَا نَبَطيّ</w:t>
      </w:r>
      <w:r w:rsidR="007E158B" w:rsidRPr="0052470B">
        <w:rPr>
          <w:rtl/>
        </w:rPr>
        <w:t>ٌ</w:t>
      </w:r>
      <w:r w:rsidR="000C6F25" w:rsidRPr="0052470B">
        <w:rPr>
          <w:rtl/>
        </w:rPr>
        <w:t xml:space="preserve"> </w:t>
      </w:r>
      <w:r w:rsidR="00A63AEC" w:rsidRPr="0052470B">
        <w:rPr>
          <w:rtl/>
        </w:rPr>
        <w:t>منْ نبطِ أَهْلِ الشَّام مِمَّنْ قَدِمَ بالطَّعَامِ يبيعُهُ بال</w:t>
      </w:r>
      <w:r w:rsidR="00FA6550">
        <w:rPr>
          <w:rFonts w:hint="cs"/>
          <w:rtl/>
        </w:rPr>
        <w:t>ـ</w:t>
      </w:r>
      <w:r w:rsidR="00A63AEC" w:rsidRPr="0052470B">
        <w:rPr>
          <w:rtl/>
        </w:rPr>
        <w:t>مدينةِ يَقُولُ</w:t>
      </w:r>
      <w:r w:rsidR="0015419D" w:rsidRPr="0052470B">
        <w:rPr>
          <w:rtl/>
        </w:rPr>
        <w:t>:</w:t>
      </w:r>
      <w:r w:rsidR="00A63AEC" w:rsidRPr="0052470B">
        <w:rPr>
          <w:rtl/>
        </w:rPr>
        <w:t xml:space="preserve"> مَنْ يَدُلُّ عَلَى كعْبِ بْنِ مَالكٍ</w:t>
      </w:r>
      <w:r w:rsidR="0015419D" w:rsidRPr="0052470B">
        <w:rPr>
          <w:rtl/>
        </w:rPr>
        <w:t>؟</w:t>
      </w:r>
      <w:r w:rsidR="00A63AEC" w:rsidRPr="0052470B">
        <w:rPr>
          <w:rtl/>
        </w:rPr>
        <w:t xml:space="preserve"> فَطَفقَ النَّاسُ يشيرون له إِلَى</w:t>
      </w:r>
      <w:r w:rsidR="007E158B" w:rsidRPr="0052470B">
        <w:rPr>
          <w:rtl/>
        </w:rPr>
        <w:t>ّ</w:t>
      </w:r>
      <w:r w:rsidR="00A63AEC" w:rsidRPr="0052470B">
        <w:rPr>
          <w:rtl/>
        </w:rPr>
        <w:t xml:space="preserve"> حَتَّى جَاءَني فَدَفَعَ إِلى</w:t>
      </w:r>
      <w:r w:rsidR="007E158B" w:rsidRPr="0052470B">
        <w:rPr>
          <w:rtl/>
        </w:rPr>
        <w:t>ّ</w:t>
      </w:r>
      <w:r w:rsidR="00A63AEC" w:rsidRPr="0052470B">
        <w:rPr>
          <w:rtl/>
        </w:rPr>
        <w:t xml:space="preserve"> كتَاباً منْ مَلِكِ غَسَّانَ</w:t>
      </w:r>
      <w:r w:rsidR="00140074" w:rsidRPr="0052470B">
        <w:rPr>
          <w:rtl/>
        </w:rPr>
        <w:t>،</w:t>
      </w:r>
      <w:r w:rsidR="00A63AEC" w:rsidRPr="0052470B">
        <w:rPr>
          <w:rtl/>
        </w:rPr>
        <w:t xml:space="preserve"> وكُنْتُ كَاتِباً</w:t>
      </w:r>
      <w:r w:rsidR="00140074" w:rsidRPr="0052470B">
        <w:rPr>
          <w:rtl/>
        </w:rPr>
        <w:t>.</w:t>
      </w:r>
      <w:r w:rsidR="00A63AEC" w:rsidRPr="0052470B">
        <w:rPr>
          <w:rtl/>
        </w:rPr>
        <w:t xml:space="preserve"> فَقَرَأْتُهُ فَإِذَا فيهِ</w:t>
      </w:r>
      <w:r w:rsidR="0015419D" w:rsidRPr="0052470B">
        <w:rPr>
          <w:rtl/>
        </w:rPr>
        <w:t>:</w:t>
      </w:r>
      <w:r w:rsidR="00A63AEC" w:rsidRPr="0052470B">
        <w:rPr>
          <w:rtl/>
        </w:rPr>
        <w:t xml:space="preserve"> أَمَّا بَعْدُ فَإِنَّهُ قَدْ بلَغَنَا أَن صاحِبَكَ قدْ جَفاكَ</w:t>
      </w:r>
      <w:r w:rsidR="00140074" w:rsidRPr="0052470B">
        <w:rPr>
          <w:rtl/>
        </w:rPr>
        <w:t>،</w:t>
      </w:r>
      <w:r w:rsidR="00A63AEC" w:rsidRPr="0052470B">
        <w:rPr>
          <w:rtl/>
        </w:rPr>
        <w:t xml:space="preserve"> ولمْ يجْعلْك اللَّهُ بدَارِ هَوَانٍ وَلا مَضْيعَةٍ</w:t>
      </w:r>
      <w:r w:rsidR="00140074" w:rsidRPr="0052470B">
        <w:rPr>
          <w:rtl/>
        </w:rPr>
        <w:t>،</w:t>
      </w:r>
      <w:r w:rsidR="00A63AEC" w:rsidRPr="0052470B">
        <w:rPr>
          <w:rtl/>
        </w:rPr>
        <w:t xml:space="preserve"> فَالْحقْ بِنا نُوَاسِك</w:t>
      </w:r>
      <w:r w:rsidR="00140074" w:rsidRPr="0052470B">
        <w:rPr>
          <w:rtl/>
        </w:rPr>
        <w:t>،</w:t>
      </w:r>
      <w:r w:rsidR="00A63AEC" w:rsidRPr="0052470B">
        <w:rPr>
          <w:rtl/>
        </w:rPr>
        <w:t xml:space="preserve"> فَقلْت حِين قرأْتُهَا: وَهَذِهِ أَيْضاً من الْبَلاءِ فَتَيمَّمْتُ بِهَا التَّنُّور فَسَجرْتُهَا</w:t>
      </w:r>
      <w:r w:rsidRPr="00FA6550">
        <w:rPr>
          <w:rStyle w:val="Char4"/>
          <w:rFonts w:hint="cs"/>
          <w:rtl/>
        </w:rPr>
        <w:t>»</w:t>
      </w:r>
      <w:r w:rsidR="00140074" w:rsidRPr="00FA6550">
        <w:rPr>
          <w:rStyle w:val="Char3"/>
          <w:rtl/>
        </w:rPr>
        <w:t>.</w:t>
      </w:r>
    </w:p>
    <w:p w:rsidR="00A63AEC" w:rsidRPr="0052470B" w:rsidRDefault="00C112D8" w:rsidP="00FA5C34">
      <w:pPr>
        <w:pStyle w:val="a4"/>
        <w:spacing w:before="0" w:beforeAutospacing="0"/>
        <w:ind w:firstLine="284"/>
        <w:jc w:val="both"/>
        <w:rPr>
          <w:rtl/>
        </w:rPr>
      </w:pPr>
      <w:r w:rsidRPr="00FA6550">
        <w:rPr>
          <w:rStyle w:val="Char4"/>
          <w:rFonts w:hint="cs"/>
          <w:rtl/>
        </w:rPr>
        <w:t>«</w:t>
      </w:r>
      <w:r w:rsidR="00A63AEC" w:rsidRPr="0052470B">
        <w:rPr>
          <w:rtl/>
        </w:rPr>
        <w:t>حَتَّى إِذَا مَضَتْ أَرْبَعُون مِن الْخَمْسِينَ وَاسْتَلْبَث</w:t>
      </w:r>
      <w:r w:rsidR="007E158B" w:rsidRPr="0052470B">
        <w:rPr>
          <w:rtl/>
        </w:rPr>
        <w:t>َ</w:t>
      </w:r>
      <w:r w:rsidR="00A63AEC" w:rsidRPr="0052470B">
        <w:rPr>
          <w:rtl/>
        </w:rPr>
        <w:t xml:space="preserve"> الْوَحْىُ إِذَا رسولِ رسول الله </w:t>
      </w:r>
      <w:r w:rsidR="00EE01BC" w:rsidRPr="0052470B">
        <w:rPr>
          <w:rFonts w:cs="CTraditional Arabic"/>
          <w:szCs w:val="28"/>
          <w:rtl/>
        </w:rPr>
        <w:t>ص</w:t>
      </w:r>
      <w:r w:rsidR="00A63AEC" w:rsidRPr="0052470B">
        <w:rPr>
          <w:rtl/>
        </w:rPr>
        <w:t xml:space="preserve"> يَأْتِينِي</w:t>
      </w:r>
      <w:r w:rsidR="00140074" w:rsidRPr="0052470B">
        <w:rPr>
          <w:rtl/>
        </w:rPr>
        <w:t>،</w:t>
      </w:r>
      <w:r w:rsidR="00A63AEC" w:rsidRPr="0052470B">
        <w:rPr>
          <w:rtl/>
        </w:rPr>
        <w:t xml:space="preserve"> فَقَالَ: إِنَّ رسول الله </w:t>
      </w:r>
      <w:r w:rsidR="00EE01BC" w:rsidRPr="0052470B">
        <w:rPr>
          <w:rFonts w:cs="CTraditional Arabic"/>
          <w:szCs w:val="28"/>
          <w:rtl/>
        </w:rPr>
        <w:t>ص</w:t>
      </w:r>
      <w:r w:rsidR="00A63AEC" w:rsidRPr="0052470B">
        <w:rPr>
          <w:rtl/>
        </w:rPr>
        <w:t xml:space="preserve"> يَأَمُرُكَ أَنْ تَعْتزِلَ امْرأَتكَ</w:t>
      </w:r>
      <w:r w:rsidR="00140074" w:rsidRPr="0052470B">
        <w:rPr>
          <w:rtl/>
        </w:rPr>
        <w:t>،</w:t>
      </w:r>
      <w:r w:rsidR="00A63AEC" w:rsidRPr="0052470B">
        <w:rPr>
          <w:rtl/>
        </w:rPr>
        <w:t xml:space="preserve"> فقُلْتُ: أُطَلِّقُهَا</w:t>
      </w:r>
      <w:r w:rsidR="00140074" w:rsidRPr="0052470B">
        <w:rPr>
          <w:rtl/>
        </w:rPr>
        <w:t>،</w:t>
      </w:r>
      <w:r w:rsidR="00A63AEC" w:rsidRPr="0052470B">
        <w:rPr>
          <w:rtl/>
        </w:rPr>
        <w:t xml:space="preserve"> أَمْ مَاذا أَفعْلُ</w:t>
      </w:r>
      <w:r w:rsidR="0015419D" w:rsidRPr="0052470B">
        <w:rPr>
          <w:rtl/>
        </w:rPr>
        <w:t>؟</w:t>
      </w:r>
      <w:r w:rsidR="00A63AEC" w:rsidRPr="0052470B">
        <w:rPr>
          <w:rtl/>
        </w:rPr>
        <w:t xml:space="preserve"> قَالَ: لا بَلْ اعتْزِلْهَا فلا تقربَنَّهَا</w:t>
      </w:r>
      <w:r w:rsidR="00140074" w:rsidRPr="0052470B">
        <w:rPr>
          <w:rtl/>
        </w:rPr>
        <w:t>،</w:t>
      </w:r>
      <w:r w:rsidR="00A63AEC" w:rsidRPr="0052470B">
        <w:rPr>
          <w:rtl/>
        </w:rPr>
        <w:t xml:space="preserve"> وَأَرْسلَ إِلى صَاحِبيَّ بِمِثْلِ ذلِكَ</w:t>
      </w:r>
      <w:r w:rsidR="00140074" w:rsidRPr="0052470B">
        <w:rPr>
          <w:rtl/>
        </w:rPr>
        <w:t>.</w:t>
      </w:r>
      <w:r w:rsidR="00A63AEC" w:rsidRPr="0052470B">
        <w:rPr>
          <w:rtl/>
        </w:rPr>
        <w:t xml:space="preserve"> فَقُلْتُ لامْرَأَتِي</w:t>
      </w:r>
      <w:r w:rsidR="0015419D" w:rsidRPr="0052470B">
        <w:rPr>
          <w:rtl/>
        </w:rPr>
        <w:t>:</w:t>
      </w:r>
      <w:r w:rsidR="00A63AEC" w:rsidRPr="0052470B">
        <w:rPr>
          <w:rtl/>
        </w:rPr>
        <w:t xml:space="preserve"> الْحقِي بِأَهْلكِ فَكُونِي عِنْدَهُمْ حَتَّى يَقْضِيَ اللُّهُ في هذَا الأَمر</w:t>
      </w:r>
      <w:r w:rsidR="00140074" w:rsidRPr="0052470B">
        <w:rPr>
          <w:rtl/>
        </w:rPr>
        <w:t>،</w:t>
      </w:r>
      <w:r w:rsidR="00A63AEC" w:rsidRPr="0052470B">
        <w:rPr>
          <w:rtl/>
        </w:rPr>
        <w:t xml:space="preserve"> فَجَاءَت امْرأَةُ هِلالِ بْنِ أُمَيَّةَ رسول الله </w:t>
      </w:r>
      <w:r w:rsidR="00EE01BC" w:rsidRPr="0052470B">
        <w:rPr>
          <w:rFonts w:cs="CTraditional Arabic"/>
          <w:szCs w:val="28"/>
          <w:rtl/>
        </w:rPr>
        <w:t>ص</w:t>
      </w:r>
      <w:r w:rsidR="00A63AEC" w:rsidRPr="0052470B">
        <w:rPr>
          <w:rtl/>
        </w:rPr>
        <w:t xml:space="preserve"> فقالتْ لَهُ</w:t>
      </w:r>
      <w:r w:rsidR="0015419D" w:rsidRPr="0052470B">
        <w:rPr>
          <w:rtl/>
        </w:rPr>
        <w:t>:</w:t>
      </w:r>
      <w:r w:rsidR="00A63AEC" w:rsidRPr="0052470B">
        <w:rPr>
          <w:rtl/>
        </w:rPr>
        <w:t xml:space="preserve"> يا رسول الله إِنَّ هِلالَ بْنَ أُميَّةَ شَيْخٌ ضَائعٌ ليْسَ لَهُ خادِمٌ</w:t>
      </w:r>
      <w:r w:rsidR="00140074" w:rsidRPr="0052470B">
        <w:rPr>
          <w:rtl/>
        </w:rPr>
        <w:t>،</w:t>
      </w:r>
      <w:r w:rsidR="00A63AEC" w:rsidRPr="0052470B">
        <w:rPr>
          <w:rtl/>
        </w:rPr>
        <w:t xml:space="preserve"> فهلْ تَكْرهُ أَنْ أَخْدُمهُ</w:t>
      </w:r>
      <w:r w:rsidR="0015419D" w:rsidRPr="0052470B">
        <w:rPr>
          <w:rtl/>
        </w:rPr>
        <w:t>؟</w:t>
      </w:r>
      <w:r w:rsidR="00A63AEC" w:rsidRPr="0052470B">
        <w:rPr>
          <w:rtl/>
        </w:rPr>
        <w:t xml:space="preserve"> قال</w:t>
      </w:r>
      <w:r w:rsidR="0015419D" w:rsidRPr="0052470B">
        <w:rPr>
          <w:rtl/>
        </w:rPr>
        <w:t>:</w:t>
      </w:r>
      <w:r w:rsidR="00A63AEC" w:rsidRPr="0052470B">
        <w:rPr>
          <w:rtl/>
        </w:rPr>
        <w:t xml:space="preserve"> لا، وَلَكِنْ لا يَقْربَنَّك</w:t>
      </w:r>
      <w:r w:rsidR="00140074" w:rsidRPr="0052470B">
        <w:rPr>
          <w:rtl/>
        </w:rPr>
        <w:t>.</w:t>
      </w:r>
      <w:r w:rsidR="00A63AEC" w:rsidRPr="0052470B">
        <w:rPr>
          <w:rtl/>
        </w:rPr>
        <w:t xml:space="preserve"> فَقَالَتْ</w:t>
      </w:r>
      <w:r w:rsidR="0015419D" w:rsidRPr="0052470B">
        <w:rPr>
          <w:rtl/>
        </w:rPr>
        <w:t>:</w:t>
      </w:r>
      <w:r w:rsidR="00A63AEC" w:rsidRPr="0052470B">
        <w:rPr>
          <w:rtl/>
        </w:rPr>
        <w:t xml:space="preserve"> إِنَّهُ وَاللَّه مَا بِهِ مِنْ حَركةٍ إِلَى شَيءٍ</w:t>
      </w:r>
      <w:r w:rsidR="00140074" w:rsidRPr="0052470B">
        <w:rPr>
          <w:rtl/>
        </w:rPr>
        <w:t>،</w:t>
      </w:r>
      <w:r w:rsidR="00A63AEC" w:rsidRPr="0052470B">
        <w:rPr>
          <w:rtl/>
        </w:rPr>
        <w:t xml:space="preserve"> وَوَاللَّه ما زَالَ يَبْكِي مُنْذُ كَانَ مِنْ أَمْرِهِ مَا كَانَ إِلَى يَوْمِهِ هَذَا</w:t>
      </w:r>
      <w:r w:rsidR="00140074" w:rsidRPr="0052470B">
        <w:rPr>
          <w:rtl/>
        </w:rPr>
        <w:t>.</w:t>
      </w:r>
      <w:r w:rsidR="00A63AEC" w:rsidRPr="0052470B">
        <w:rPr>
          <w:rtl/>
        </w:rPr>
        <w:t xml:space="preserve"> فَقَال لِي بعْضُ أَهْلِي: لَو اسْتأَذنْت رسول الله </w:t>
      </w:r>
      <w:r w:rsidR="00EE01BC" w:rsidRPr="0052470B">
        <w:rPr>
          <w:rFonts w:cs="CTraditional Arabic"/>
          <w:szCs w:val="28"/>
          <w:rtl/>
        </w:rPr>
        <w:t>ص</w:t>
      </w:r>
      <w:r w:rsidR="00A63AEC" w:rsidRPr="0052470B">
        <w:rPr>
          <w:rtl/>
        </w:rPr>
        <w:t xml:space="preserve"> في امْرَأَتِك</w:t>
      </w:r>
      <w:r w:rsidR="00140074" w:rsidRPr="0052470B">
        <w:rPr>
          <w:rtl/>
        </w:rPr>
        <w:t>،</w:t>
      </w:r>
      <w:r w:rsidR="00A63AEC" w:rsidRPr="0052470B">
        <w:rPr>
          <w:rtl/>
        </w:rPr>
        <w:t xml:space="preserve"> فقَدْ أَذن لامْرأَةِ هِلالِ بْنِ أُمَيَّةَ أَنْ تَخْدُمَهُ؟ فقُلْتُ: لا أَسْتَأْذِنُ فِيهَا رسول الله </w:t>
      </w:r>
      <w:r w:rsidR="00EE01BC" w:rsidRPr="0052470B">
        <w:rPr>
          <w:rFonts w:cs="CTraditional Arabic"/>
          <w:szCs w:val="28"/>
          <w:rtl/>
        </w:rPr>
        <w:t>ص</w:t>
      </w:r>
      <w:r w:rsidR="00140074" w:rsidRPr="0052470B">
        <w:rPr>
          <w:rtl/>
        </w:rPr>
        <w:t>،</w:t>
      </w:r>
      <w:r w:rsidR="00A63AEC" w:rsidRPr="0052470B">
        <w:rPr>
          <w:rtl/>
        </w:rPr>
        <w:t xml:space="preserve"> ومَا يُدْريني مَاذا يَقُولُ رسولُ الله </w:t>
      </w:r>
      <w:r w:rsidR="00EE01BC" w:rsidRPr="0052470B">
        <w:rPr>
          <w:rFonts w:cs="CTraditional Arabic"/>
          <w:szCs w:val="28"/>
          <w:rtl/>
        </w:rPr>
        <w:t>ص</w:t>
      </w:r>
      <w:r w:rsidR="00A63AEC" w:rsidRPr="0052470B">
        <w:rPr>
          <w:rtl/>
        </w:rPr>
        <w:t xml:space="preserve"> إِذَا اسْتَأْذَنْتُهُ فِيهَا وَأَنَا رَجُلٌ شَابٌّ فلَبِثْتُ بِذلك عشْر ليالٍ</w:t>
      </w:r>
      <w:r w:rsidR="00140074" w:rsidRPr="0052470B">
        <w:rPr>
          <w:rtl/>
        </w:rPr>
        <w:t>،</w:t>
      </w:r>
      <w:r w:rsidR="00A63AEC" w:rsidRPr="0052470B">
        <w:rPr>
          <w:rtl/>
        </w:rPr>
        <w:t xml:space="preserve"> فَكَمُلَ لَنا خمْسُونَ لَيْلَةً مِنْ حينَ نُهي عَنْ كَلامنا</w:t>
      </w:r>
      <w:r w:rsidRPr="00FA6550">
        <w:rPr>
          <w:rStyle w:val="Char4"/>
          <w:rFonts w:hint="cs"/>
          <w:rtl/>
        </w:rPr>
        <w:t>»</w:t>
      </w:r>
      <w:r w:rsidR="00140074" w:rsidRPr="00FA6550">
        <w:rPr>
          <w:rStyle w:val="Char3"/>
          <w:rtl/>
        </w:rPr>
        <w:t>.</w:t>
      </w:r>
    </w:p>
    <w:p w:rsidR="00A63AEC" w:rsidRPr="0052470B" w:rsidRDefault="0050371C" w:rsidP="00FA5C34">
      <w:pPr>
        <w:pStyle w:val="a4"/>
        <w:spacing w:before="0" w:beforeAutospacing="0"/>
        <w:ind w:firstLine="284"/>
        <w:jc w:val="both"/>
        <w:rPr>
          <w:rtl/>
        </w:rPr>
      </w:pPr>
      <w:r w:rsidRPr="00FA6550">
        <w:rPr>
          <w:rStyle w:val="Char4"/>
          <w:rFonts w:hint="cs"/>
          <w:rtl/>
        </w:rPr>
        <w:t>«</w:t>
      </w:r>
      <w:r w:rsidR="00A63AEC" w:rsidRPr="0052470B">
        <w:rPr>
          <w:rtl/>
        </w:rPr>
        <w:t>ثُمَّ صَلَّيْتُ صَلاَةَ الْفَجْرِ صباحَ خمْسينَ لَيْلَةً عَلَى ظهْرِ بَيْتٍ مِنْ بُيُوتِنَا</w:t>
      </w:r>
      <w:r w:rsidR="00140074" w:rsidRPr="0052470B">
        <w:rPr>
          <w:rtl/>
        </w:rPr>
        <w:t>،</w:t>
      </w:r>
      <w:r w:rsidR="00A63AEC" w:rsidRPr="0052470B">
        <w:rPr>
          <w:rtl/>
        </w:rPr>
        <w:t xml:space="preserve"> فَبينَا أَنَا جَالسٌ عَلَى الْحال التي ذكَر اللَّهُ تعالَى مِنَّا</w:t>
      </w:r>
      <w:r w:rsidR="00140074" w:rsidRPr="0052470B">
        <w:rPr>
          <w:rtl/>
        </w:rPr>
        <w:t>،</w:t>
      </w:r>
      <w:r w:rsidR="00A63AEC" w:rsidRPr="0052470B">
        <w:rPr>
          <w:rtl/>
        </w:rPr>
        <w:t xml:space="preserve"> قَدْ ضَاقَتْ عَلَيَّ نَفْسِى وَضَاقَتْ عَليَّ الأَرضُ بمَا رَحُبَتْ، سَمعْتُ صَوْتَ صَارِخٍ أوف</w:t>
      </w:r>
      <w:r w:rsidR="00EA2A46" w:rsidRPr="0052470B">
        <w:rPr>
          <w:rtl/>
        </w:rPr>
        <w:t>ى</w:t>
      </w:r>
      <w:r w:rsidR="00A63AEC" w:rsidRPr="0052470B">
        <w:rPr>
          <w:rtl/>
        </w:rPr>
        <w:t xml:space="preserve"> عَلَى سَلْعٍ يَقُولُ بأَعْلَى صَوْتِهِ</w:t>
      </w:r>
      <w:r w:rsidR="0015419D" w:rsidRPr="0052470B">
        <w:rPr>
          <w:rtl/>
        </w:rPr>
        <w:t>:</w:t>
      </w:r>
      <w:r w:rsidR="00A63AEC" w:rsidRPr="0052470B">
        <w:rPr>
          <w:rtl/>
        </w:rPr>
        <w:t xml:space="preserve"> يَا كَعْبُ بْنَ مَالِكٍ أَبْشِرْ، فخرَرْتُ سَاجِداً</w:t>
      </w:r>
      <w:r w:rsidR="00140074" w:rsidRPr="0052470B">
        <w:rPr>
          <w:rtl/>
        </w:rPr>
        <w:t>،</w:t>
      </w:r>
      <w:r w:rsidR="00A63AEC" w:rsidRPr="0052470B">
        <w:rPr>
          <w:rtl/>
        </w:rPr>
        <w:t xml:space="preserve"> وَعَرَفْتُ أَنَّهُ قَدْ جَاءَ فَرَجٌ فَآذَنَ رسول الله </w:t>
      </w:r>
      <w:r w:rsidR="00EE01BC" w:rsidRPr="0052470B">
        <w:rPr>
          <w:rFonts w:cs="CTraditional Arabic"/>
          <w:szCs w:val="28"/>
          <w:rtl/>
        </w:rPr>
        <w:t>ص</w:t>
      </w:r>
      <w:r w:rsidR="00A63AEC" w:rsidRPr="0052470B">
        <w:rPr>
          <w:rtl/>
        </w:rPr>
        <w:t xml:space="preserve"> النَّاس بِتوْبَةِ الله</w:t>
      </w:r>
      <w:r w:rsidR="00EE01BC" w:rsidRPr="0052470B">
        <w:rPr>
          <w:rtl/>
        </w:rPr>
        <w:t xml:space="preserve"> </w:t>
      </w:r>
      <w:r w:rsidR="009419ED" w:rsidRPr="0052470B">
        <w:rPr>
          <w:rFonts w:cs="CTraditional Arabic"/>
          <w:szCs w:val="28"/>
          <w:rtl/>
        </w:rPr>
        <w:t>ﻷ</w:t>
      </w:r>
      <w:r w:rsidR="00A63AEC" w:rsidRPr="0052470B">
        <w:rPr>
          <w:rtl/>
        </w:rPr>
        <w:t xml:space="preserve"> عَلَيْنَا حِين صَلَّى صَلاة الْفجْرِ فذهَبَ النَّاسُ يُبَشِّرُوننا</w:t>
      </w:r>
      <w:r w:rsidR="00140074" w:rsidRPr="0052470B">
        <w:rPr>
          <w:rtl/>
        </w:rPr>
        <w:t>،</w:t>
      </w:r>
      <w:r w:rsidR="00A63AEC" w:rsidRPr="0052470B">
        <w:rPr>
          <w:rtl/>
        </w:rPr>
        <w:t xml:space="preserve"> فذهَبَ قِبَلَ صَاحِبَيَّ مُبَشِّرُونَ</w:t>
      </w:r>
      <w:r w:rsidR="00140074" w:rsidRPr="0052470B">
        <w:rPr>
          <w:rtl/>
        </w:rPr>
        <w:t>،</w:t>
      </w:r>
      <w:r w:rsidR="00A63AEC" w:rsidRPr="0052470B">
        <w:rPr>
          <w:rtl/>
        </w:rPr>
        <w:t xml:space="preserve"> وركض رَجُلٌ إِليَّ فرَساً وَسَعَى ساعٍ مِنْ أَسْلَمَ قِبَلِي وَأَوْفَى عَلَى الْجَبلِ</w:t>
      </w:r>
      <w:r w:rsidR="00140074" w:rsidRPr="0052470B">
        <w:rPr>
          <w:rtl/>
        </w:rPr>
        <w:t>،</w:t>
      </w:r>
      <w:r w:rsidR="00A63AEC" w:rsidRPr="0052470B">
        <w:rPr>
          <w:rtl/>
        </w:rPr>
        <w:t xml:space="preserve"> وكَان الصَّوْتُ أَسْرَعَ مِنَ الْفَرَسِ</w:t>
      </w:r>
      <w:r w:rsidR="00140074" w:rsidRPr="0052470B">
        <w:rPr>
          <w:rtl/>
        </w:rPr>
        <w:t>،</w:t>
      </w:r>
      <w:r w:rsidR="00A63AEC" w:rsidRPr="0052470B">
        <w:rPr>
          <w:rtl/>
        </w:rPr>
        <w:t xml:space="preserve"> فلمَّا جَاءَنِي الَّذي سمِعْتُ صوْتَهُ يُبَشِّرُنِي نَزَعْتُ لَهُ ثَوْبَيَّ فَكَسَوْتُهُمَا إِيَّاهُ ببشارَته واللَّه ما أَمْلِكُ غَيْرَهُمَا يوْمَئذٍ</w:t>
      </w:r>
      <w:r w:rsidR="00140074" w:rsidRPr="0052470B">
        <w:rPr>
          <w:rtl/>
        </w:rPr>
        <w:t>،</w:t>
      </w:r>
      <w:r w:rsidR="00A63AEC" w:rsidRPr="0052470B">
        <w:rPr>
          <w:rtl/>
        </w:rPr>
        <w:t xml:space="preserve"> وَاسْتَعَرْتُ ثَوْبَيْنِ فَلَبسْتُهُمَا وانْطَلَقتُ أَتَأَمَّمُ رسول الله </w:t>
      </w:r>
      <w:r w:rsidR="00EE01BC" w:rsidRPr="0052470B">
        <w:rPr>
          <w:rFonts w:cs="CTraditional Arabic"/>
          <w:szCs w:val="28"/>
          <w:rtl/>
        </w:rPr>
        <w:t>ص</w:t>
      </w:r>
      <w:r w:rsidR="00A63AEC" w:rsidRPr="0052470B">
        <w:rPr>
          <w:rtl/>
        </w:rPr>
        <w:t xml:space="preserve"> يَتَلَقَّانِي النَّاسُ فَوْجاً فَوْجاً يُهَنِّئُونني بِالتَّوْبَةِ وَيَقُولُون لِي</w:t>
      </w:r>
      <w:r w:rsidR="0015419D" w:rsidRPr="0052470B">
        <w:rPr>
          <w:rtl/>
        </w:rPr>
        <w:t>:</w:t>
      </w:r>
      <w:r w:rsidR="00A63AEC" w:rsidRPr="0052470B">
        <w:rPr>
          <w:rtl/>
        </w:rPr>
        <w:t xml:space="preserve"> لِتَهْنِكَ تَوْبَةُ الله عَلَيْكَ، حتَّى دَخَلْتُ الْمَسْجِدَ فَإِذَا رسول الله </w:t>
      </w:r>
      <w:r w:rsidR="00EE01BC" w:rsidRPr="0052470B">
        <w:rPr>
          <w:rFonts w:cs="CTraditional Arabic"/>
          <w:szCs w:val="28"/>
          <w:rtl/>
        </w:rPr>
        <w:t>ص</w:t>
      </w:r>
      <w:r w:rsidR="00A63AEC" w:rsidRPr="0052470B">
        <w:rPr>
          <w:rtl/>
        </w:rPr>
        <w:t xml:space="preserve"> جَالِسٌ حَوْلَهُ النَّاسُ</w:t>
      </w:r>
      <w:r w:rsidR="00140074" w:rsidRPr="0052470B">
        <w:rPr>
          <w:rtl/>
        </w:rPr>
        <w:t>،</w:t>
      </w:r>
      <w:r w:rsidR="00A63AEC" w:rsidRPr="0052470B">
        <w:rPr>
          <w:rtl/>
        </w:rPr>
        <w:t xml:space="preserve"> فَقَامَ طلْحَةُ بْنُ عُبَيْد الله </w:t>
      </w:r>
      <w:r w:rsidR="00EE01BC" w:rsidRPr="0052470B">
        <w:rPr>
          <w:rFonts w:cs="CTraditional Arabic"/>
          <w:szCs w:val="28"/>
          <w:rtl/>
        </w:rPr>
        <w:t>س</w:t>
      </w:r>
      <w:r w:rsidR="00A63AEC" w:rsidRPr="0052470B">
        <w:rPr>
          <w:rtl/>
        </w:rPr>
        <w:t xml:space="preserve"> يُهَرْوِل حَتَّى صَافَحَنِي وهَنَّأَنِي</w:t>
      </w:r>
      <w:r w:rsidR="00140074" w:rsidRPr="0052470B">
        <w:rPr>
          <w:rtl/>
        </w:rPr>
        <w:t>،</w:t>
      </w:r>
      <w:r w:rsidR="00A63AEC" w:rsidRPr="0052470B">
        <w:rPr>
          <w:rtl/>
        </w:rPr>
        <w:t xml:space="preserve"> واللَّه مَا قَامَ رَجُلٌ مِنَ الْمُهاجِرِينَ غَيْرُهُ</w:t>
      </w:r>
      <w:r w:rsidR="00140074" w:rsidRPr="0052470B">
        <w:rPr>
          <w:rtl/>
        </w:rPr>
        <w:t>،</w:t>
      </w:r>
      <w:r w:rsidR="00A63AEC" w:rsidRPr="0052470B">
        <w:rPr>
          <w:rtl/>
        </w:rPr>
        <w:t xml:space="preserve"> فَكَان كَعْبٌ لا يَنْساهَا لِطَلحَة</w:t>
      </w:r>
      <w:r w:rsidR="00140074" w:rsidRPr="0052470B">
        <w:rPr>
          <w:rtl/>
        </w:rPr>
        <w:t>.</w:t>
      </w:r>
      <w:r w:rsidR="00A63AEC" w:rsidRPr="0052470B">
        <w:rPr>
          <w:rtl/>
        </w:rPr>
        <w:t xml:space="preserve"> قَالَ كَعْبٌ</w:t>
      </w:r>
      <w:r w:rsidR="0015419D" w:rsidRPr="0052470B">
        <w:rPr>
          <w:rtl/>
        </w:rPr>
        <w:t>:</w:t>
      </w:r>
      <w:r w:rsidR="00A63AEC" w:rsidRPr="0052470B">
        <w:rPr>
          <w:rtl/>
        </w:rPr>
        <w:t xml:space="preserve"> فَلَمَّا سَلَّمْتُ عَلَى رسول الله </w:t>
      </w:r>
      <w:r w:rsidR="00EE01BC" w:rsidRPr="0052470B">
        <w:rPr>
          <w:rFonts w:cs="CTraditional Arabic"/>
          <w:szCs w:val="28"/>
          <w:rtl/>
        </w:rPr>
        <w:t>ص</w:t>
      </w:r>
      <w:r w:rsidR="00140074" w:rsidRPr="0052470B">
        <w:rPr>
          <w:rtl/>
        </w:rPr>
        <w:t>،</w:t>
      </w:r>
      <w:r w:rsidR="00A63AEC" w:rsidRPr="0052470B">
        <w:rPr>
          <w:rtl/>
        </w:rPr>
        <w:t xml:space="preserve"> قال: وَهوَ يَبْرُقُ وَجْهُهُ مِنَ السُّرُور أَبْشِرْ بِخَيْرِ يَوْمٍ مَرَّ عَلَيْكَ</w:t>
      </w:r>
      <w:r w:rsidR="00140074" w:rsidRPr="0052470B">
        <w:rPr>
          <w:rtl/>
        </w:rPr>
        <w:t>،</w:t>
      </w:r>
      <w:r w:rsidR="00A63AEC" w:rsidRPr="0052470B">
        <w:rPr>
          <w:rtl/>
        </w:rPr>
        <w:t xml:space="preserve"> مُذْ ولَدَتْكَ أُمُّكَ</w:t>
      </w:r>
      <w:r w:rsidR="00140074" w:rsidRPr="0052470B">
        <w:rPr>
          <w:rtl/>
        </w:rPr>
        <w:t>،</w:t>
      </w:r>
      <w:r w:rsidR="00A63AEC" w:rsidRPr="0052470B">
        <w:rPr>
          <w:rtl/>
        </w:rPr>
        <w:t xml:space="preserve"> فقُلْتُ</w:t>
      </w:r>
      <w:r w:rsidR="0015419D" w:rsidRPr="0052470B">
        <w:rPr>
          <w:rtl/>
        </w:rPr>
        <w:t>:</w:t>
      </w:r>
      <w:r w:rsidR="00A63AEC" w:rsidRPr="0052470B">
        <w:rPr>
          <w:rtl/>
        </w:rPr>
        <w:t xml:space="preserve"> أمِنْ عِنْدِكَ يَا رَسُول اللَّهِ أَم مِنْ عِنْد الله</w:t>
      </w:r>
      <w:r w:rsidR="0015419D" w:rsidRPr="0052470B">
        <w:rPr>
          <w:rtl/>
        </w:rPr>
        <w:t>؟</w:t>
      </w:r>
      <w:r w:rsidR="00A63AEC" w:rsidRPr="0052470B">
        <w:rPr>
          <w:rtl/>
        </w:rPr>
        <w:t xml:space="preserve"> قَالَ</w:t>
      </w:r>
      <w:r w:rsidR="0015419D" w:rsidRPr="0052470B">
        <w:rPr>
          <w:rtl/>
        </w:rPr>
        <w:t>:</w:t>
      </w:r>
      <w:r w:rsidR="00A63AEC" w:rsidRPr="0052470B">
        <w:rPr>
          <w:rtl/>
        </w:rPr>
        <w:t xml:space="preserve"> لاَ بَلْ مِنْ عِنْد الله</w:t>
      </w:r>
      <w:r w:rsidR="00EE01BC" w:rsidRPr="0052470B">
        <w:rPr>
          <w:rtl/>
        </w:rPr>
        <w:t xml:space="preserve"> </w:t>
      </w:r>
      <w:r w:rsidR="009419ED" w:rsidRPr="0052470B">
        <w:rPr>
          <w:rFonts w:cs="CTraditional Arabic"/>
          <w:szCs w:val="28"/>
          <w:rtl/>
        </w:rPr>
        <w:t>ﻷ</w:t>
      </w:r>
      <w:r w:rsidR="00140074" w:rsidRPr="0052470B">
        <w:rPr>
          <w:rtl/>
        </w:rPr>
        <w:t>،</w:t>
      </w:r>
      <w:r w:rsidR="00A63AEC" w:rsidRPr="0052470B">
        <w:rPr>
          <w:rtl/>
        </w:rPr>
        <w:t xml:space="preserve"> وكانَ رسول الله </w:t>
      </w:r>
      <w:r w:rsidR="00EE01BC" w:rsidRPr="0052470B">
        <w:rPr>
          <w:rFonts w:cs="CTraditional Arabic"/>
          <w:szCs w:val="28"/>
          <w:rtl/>
        </w:rPr>
        <w:t>ص</w:t>
      </w:r>
      <w:r w:rsidR="00A63AEC" w:rsidRPr="0052470B">
        <w:rPr>
          <w:rtl/>
        </w:rPr>
        <w:t xml:space="preserve"> إِذَا سُرَّ اسْتَنارَ وَجْهُهُ حتَّى كَأنَّ وجْهَهُ قِطْعَةُ قَمر، وكُنَّا نعْرِفُ ذلِكَ مِنْهُ، فلَمَّا جلَسْتُ بَيْنَ يدَيْهِ قُلتُ: يَا رسول اللَّهِ إِنَّ مِنْ تَوْبَتِي أَنْ أَنْخَلِعَ مِن مَالي صدَقَةً إِلَى اللَّهِ وإِلَى رَسُولِهِ</w:t>
      </w:r>
      <w:r w:rsidRPr="00FA6550">
        <w:rPr>
          <w:rStyle w:val="Char4"/>
          <w:rFonts w:hint="cs"/>
          <w:rtl/>
        </w:rPr>
        <w:t>»</w:t>
      </w:r>
      <w:r w:rsidR="00140074" w:rsidRPr="00FA6550">
        <w:rPr>
          <w:rStyle w:val="Char3"/>
          <w:rtl/>
        </w:rPr>
        <w:t>.</w:t>
      </w:r>
    </w:p>
    <w:p w:rsidR="00A63AEC" w:rsidRPr="0052470B" w:rsidRDefault="0050371C" w:rsidP="00FA5C34">
      <w:pPr>
        <w:pStyle w:val="a4"/>
        <w:spacing w:before="0" w:beforeAutospacing="0"/>
        <w:ind w:firstLine="284"/>
        <w:jc w:val="both"/>
        <w:rPr>
          <w:rFonts w:ascii="IRNazli" w:hAnsi="IRNazli" w:cs="IRNazli"/>
          <w:sz w:val="24"/>
          <w:szCs w:val="24"/>
          <w:rtl/>
        </w:rPr>
      </w:pPr>
      <w:r w:rsidRPr="00FA6550">
        <w:rPr>
          <w:rStyle w:val="Char4"/>
          <w:rFonts w:hint="cs"/>
          <w:rtl/>
        </w:rPr>
        <w:t>«</w:t>
      </w:r>
      <w:r w:rsidR="00A63AEC" w:rsidRPr="0052470B">
        <w:rPr>
          <w:rtl/>
        </w:rPr>
        <w:t xml:space="preserve">فَقَالَ رَسُول الله </w:t>
      </w:r>
      <w:r w:rsidR="00EE01BC" w:rsidRPr="0052470B">
        <w:rPr>
          <w:rFonts w:cs="CTraditional Arabic"/>
          <w:szCs w:val="28"/>
          <w:rtl/>
        </w:rPr>
        <w:t>ص</w:t>
      </w:r>
      <w:r w:rsidR="0015419D" w:rsidRPr="0052470B">
        <w:rPr>
          <w:rtl/>
        </w:rPr>
        <w:t>:</w:t>
      </w:r>
      <w:r w:rsidR="00A63AEC" w:rsidRPr="0052470B">
        <w:rPr>
          <w:rtl/>
        </w:rPr>
        <w:t xml:space="preserve"> أَمْسِكْ عَلَيْكَ بَعْضَ مَالِكَ فَهُوَ خَيْر لَكَ</w:t>
      </w:r>
      <w:r w:rsidR="00140074" w:rsidRPr="0052470B">
        <w:rPr>
          <w:rtl/>
        </w:rPr>
        <w:t>،</w:t>
      </w:r>
      <w:r w:rsidR="00A63AEC" w:rsidRPr="0052470B">
        <w:rPr>
          <w:rtl/>
        </w:rPr>
        <w:t xml:space="preserve"> فَقُلْتُ إِنِّي أُمْسِكُ سَهْمِي الَّذي بِخيْبَر</w:t>
      </w:r>
      <w:r w:rsidR="00140074" w:rsidRPr="0052470B">
        <w:rPr>
          <w:rtl/>
        </w:rPr>
        <w:t>.</w:t>
      </w:r>
      <w:r w:rsidR="00A63AEC" w:rsidRPr="0052470B">
        <w:rPr>
          <w:rtl/>
        </w:rPr>
        <w:t xml:space="preserve"> وَقُلْتُ</w:t>
      </w:r>
      <w:r w:rsidR="0015419D" w:rsidRPr="0052470B">
        <w:rPr>
          <w:rtl/>
        </w:rPr>
        <w:t>:</w:t>
      </w:r>
      <w:r w:rsidR="00A63AEC" w:rsidRPr="0052470B">
        <w:rPr>
          <w:rtl/>
        </w:rPr>
        <w:t xml:space="preserve"> يَا رَسُولَ الله إِن الله تَعَالىَ إِنَّما أَنْجَانِي بالصدق</w:t>
      </w:r>
      <w:r w:rsidR="00140074" w:rsidRPr="0052470B">
        <w:rPr>
          <w:rtl/>
        </w:rPr>
        <w:t>،</w:t>
      </w:r>
      <w:r w:rsidR="00A63AEC" w:rsidRPr="0052470B">
        <w:rPr>
          <w:rtl/>
        </w:rPr>
        <w:t xml:space="preserve"> وَإِنْ مِنْ تَوْبَتي أَن لا أُحدِّثَ إِلاَّ صِدْقاً ما بَقِيتُ</w:t>
      </w:r>
      <w:r w:rsidR="00140074" w:rsidRPr="0052470B">
        <w:rPr>
          <w:rtl/>
        </w:rPr>
        <w:t>،</w:t>
      </w:r>
      <w:r w:rsidR="00A63AEC" w:rsidRPr="0052470B">
        <w:rPr>
          <w:rtl/>
        </w:rPr>
        <w:t xml:space="preserve"> فوا لله ما علِمْتُ أحداً مِنَ المسلمِين أَبْلاْهُ اللَّهُ تَعَالَى في صدْق الْحَديث مُنذُ ذَكَرْتُ ذَلكَ لرِسُولِ الله </w:t>
      </w:r>
      <w:r w:rsidR="00EE01BC" w:rsidRPr="0052470B">
        <w:rPr>
          <w:rFonts w:cs="CTraditional Arabic"/>
          <w:szCs w:val="28"/>
          <w:rtl/>
        </w:rPr>
        <w:t>ص</w:t>
      </w:r>
      <w:r w:rsidR="00A63AEC" w:rsidRPr="0052470B">
        <w:rPr>
          <w:rtl/>
        </w:rPr>
        <w:t xml:space="preserve"> أَحْسَنَ مِمَّا أَبْلاَنِي اللَّهُ تَعَالَى</w:t>
      </w:r>
      <w:r w:rsidR="00140074" w:rsidRPr="0052470B">
        <w:rPr>
          <w:rtl/>
        </w:rPr>
        <w:t>،</w:t>
      </w:r>
      <w:r w:rsidR="00A63AEC" w:rsidRPr="0052470B">
        <w:rPr>
          <w:rtl/>
        </w:rPr>
        <w:t xml:space="preserve"> وَاللَّهِ مَا تَعمّدْت كِذْبَةً مُنْذُ قُلْت ذَلِكَ لرَسُولِ اللَّهِ </w:t>
      </w:r>
      <w:r w:rsidR="00EE01BC" w:rsidRPr="0052470B">
        <w:rPr>
          <w:rFonts w:cs="CTraditional Arabic"/>
          <w:szCs w:val="28"/>
          <w:rtl/>
        </w:rPr>
        <w:t>ص</w:t>
      </w:r>
      <w:r w:rsidR="00A63AEC" w:rsidRPr="0052470B">
        <w:rPr>
          <w:rtl/>
        </w:rPr>
        <w:t xml:space="preserve"> إِلَى يَوْمِي هَذَا</w:t>
      </w:r>
      <w:r w:rsidR="00140074" w:rsidRPr="0052470B">
        <w:rPr>
          <w:rtl/>
        </w:rPr>
        <w:t>،</w:t>
      </w:r>
      <w:r w:rsidR="00A63AEC" w:rsidRPr="0052470B">
        <w:rPr>
          <w:rtl/>
        </w:rPr>
        <w:t xml:space="preserve"> وَإِنِّي لأَرْجُو أَنْ يَحْفظني اللَّهُ تَعَالى فِيمَا بَقِي</w:t>
      </w:r>
      <w:r w:rsidR="00140074" w:rsidRPr="0052470B">
        <w:rPr>
          <w:rtl/>
        </w:rPr>
        <w:t>،</w:t>
      </w:r>
      <w:r w:rsidR="00A63AEC" w:rsidRPr="0052470B">
        <w:rPr>
          <w:rtl/>
        </w:rPr>
        <w:t xml:space="preserve"> قَالَ</w:t>
      </w:r>
      <w:r w:rsidR="0015419D" w:rsidRPr="0052470B">
        <w:rPr>
          <w:rtl/>
        </w:rPr>
        <w:t>:</w:t>
      </w:r>
      <w:r w:rsidR="00A63AEC" w:rsidRPr="0052470B">
        <w:rPr>
          <w:rtl/>
        </w:rPr>
        <w:t xml:space="preserve"> فَأَنْزَلَ اللَّهُ تَعَالَى</w:t>
      </w:r>
      <w:r w:rsidR="0015419D" w:rsidRPr="0052470B">
        <w:rPr>
          <w:rtl/>
        </w:rPr>
        <w:t>:</w:t>
      </w:r>
      <w:r w:rsidR="00A63AEC" w:rsidRPr="0052470B">
        <w:rPr>
          <w:rtl/>
        </w:rPr>
        <w:t xml:space="preserve"> </w:t>
      </w:r>
      <w:r w:rsidR="00C62F1B" w:rsidRPr="00EE7E0F">
        <w:rPr>
          <w:rStyle w:val="Char4"/>
          <w:rtl/>
        </w:rPr>
        <w:t>﴿</w:t>
      </w:r>
      <w:r w:rsidR="00C62F1B" w:rsidRPr="00EE7E0F">
        <w:rPr>
          <w:rStyle w:val="Char2"/>
          <w:rtl/>
        </w:rPr>
        <w:t xml:space="preserve">لَّقَد تَّابَ </w:t>
      </w:r>
      <w:r w:rsidR="00C62F1B" w:rsidRPr="00EE7E0F">
        <w:rPr>
          <w:rStyle w:val="Char2"/>
          <w:rFonts w:hint="cs"/>
          <w:rtl/>
        </w:rPr>
        <w:t>ٱ</w:t>
      </w:r>
      <w:r w:rsidR="00C62F1B" w:rsidRPr="00EE7E0F">
        <w:rPr>
          <w:rStyle w:val="Char2"/>
          <w:rFonts w:hint="eastAsia"/>
          <w:rtl/>
        </w:rPr>
        <w:t>للَّهُ</w:t>
      </w:r>
      <w:r w:rsidR="00C62F1B" w:rsidRPr="00EE7E0F">
        <w:rPr>
          <w:rStyle w:val="Char2"/>
          <w:rtl/>
        </w:rPr>
        <w:t xml:space="preserve"> عَلَى </w:t>
      </w:r>
      <w:r w:rsidR="00C62F1B" w:rsidRPr="00EE7E0F">
        <w:rPr>
          <w:rStyle w:val="Char2"/>
          <w:rFonts w:hint="cs"/>
          <w:rtl/>
        </w:rPr>
        <w:t>ٱ</w:t>
      </w:r>
      <w:r w:rsidR="00C62F1B" w:rsidRPr="00EE7E0F">
        <w:rPr>
          <w:rStyle w:val="Char2"/>
          <w:rFonts w:hint="eastAsia"/>
          <w:rtl/>
        </w:rPr>
        <w:t>لنَّبِيِّ</w:t>
      </w:r>
      <w:r w:rsidR="00C62F1B" w:rsidRPr="00EE7E0F">
        <w:rPr>
          <w:rStyle w:val="Char2"/>
          <w:rtl/>
        </w:rPr>
        <w:t xml:space="preserve"> وَ</w:t>
      </w:r>
      <w:r w:rsidR="00C62F1B" w:rsidRPr="00EE7E0F">
        <w:rPr>
          <w:rStyle w:val="Char2"/>
          <w:rFonts w:hint="cs"/>
          <w:rtl/>
        </w:rPr>
        <w:t>ٱ</w:t>
      </w:r>
      <w:r w:rsidR="00C62F1B" w:rsidRPr="00EE7E0F">
        <w:rPr>
          <w:rStyle w:val="Char2"/>
          <w:rFonts w:hint="eastAsia"/>
          <w:rtl/>
        </w:rPr>
        <w:t>ل</w:t>
      </w:r>
      <w:r w:rsidR="00C62F1B" w:rsidRPr="00EE7E0F">
        <w:rPr>
          <w:rStyle w:val="Char2"/>
          <w:rFonts w:hint="cs"/>
          <w:rtl/>
        </w:rPr>
        <w:t>ۡمُهَٰجِرِينَ</w:t>
      </w:r>
      <w:r w:rsidR="00C62F1B" w:rsidRPr="00EE7E0F">
        <w:rPr>
          <w:rStyle w:val="Char2"/>
          <w:rtl/>
        </w:rPr>
        <w:t xml:space="preserve"> وَ</w:t>
      </w:r>
      <w:r w:rsidR="00C62F1B" w:rsidRPr="00EE7E0F">
        <w:rPr>
          <w:rStyle w:val="Char2"/>
          <w:rFonts w:hint="cs"/>
          <w:rtl/>
        </w:rPr>
        <w:t>ٱ</w:t>
      </w:r>
      <w:r w:rsidR="00C62F1B" w:rsidRPr="00EE7E0F">
        <w:rPr>
          <w:rStyle w:val="Char2"/>
          <w:rFonts w:hint="eastAsia"/>
          <w:rtl/>
        </w:rPr>
        <w:t>ل</w:t>
      </w:r>
      <w:r w:rsidR="00C62F1B" w:rsidRPr="00EE7E0F">
        <w:rPr>
          <w:rStyle w:val="Char2"/>
          <w:rFonts w:hint="cs"/>
          <w:rtl/>
        </w:rPr>
        <w:t>ۡأَنصَارِ</w:t>
      </w:r>
      <w:r w:rsidR="00C62F1B" w:rsidRPr="00EE7E0F">
        <w:rPr>
          <w:rStyle w:val="Char2"/>
          <w:rtl/>
        </w:rPr>
        <w:t xml:space="preserve"> </w:t>
      </w:r>
      <w:r w:rsidR="00C62F1B" w:rsidRPr="00EE7E0F">
        <w:rPr>
          <w:rStyle w:val="Char2"/>
          <w:rFonts w:hint="cs"/>
          <w:rtl/>
        </w:rPr>
        <w:t>ٱ</w:t>
      </w:r>
      <w:r w:rsidR="00C62F1B" w:rsidRPr="00EE7E0F">
        <w:rPr>
          <w:rStyle w:val="Char2"/>
          <w:rFonts w:hint="eastAsia"/>
          <w:rtl/>
        </w:rPr>
        <w:t>لَّذِينَ</w:t>
      </w:r>
      <w:r w:rsidR="00C62F1B" w:rsidRPr="00EE7E0F">
        <w:rPr>
          <w:rStyle w:val="Char2"/>
          <w:rtl/>
        </w:rPr>
        <w:t xml:space="preserve"> </w:t>
      </w:r>
      <w:r w:rsidR="00C62F1B" w:rsidRPr="00EE7E0F">
        <w:rPr>
          <w:rStyle w:val="Char2"/>
          <w:rFonts w:hint="cs"/>
          <w:rtl/>
        </w:rPr>
        <w:t>ٱ</w:t>
      </w:r>
      <w:r w:rsidR="00C62F1B" w:rsidRPr="00EE7E0F">
        <w:rPr>
          <w:rStyle w:val="Char2"/>
          <w:rFonts w:hint="eastAsia"/>
          <w:rtl/>
        </w:rPr>
        <w:t>تَّبَعُوهُ</w:t>
      </w:r>
      <w:r w:rsidR="00C62F1B" w:rsidRPr="00EE7E0F">
        <w:rPr>
          <w:rStyle w:val="Char2"/>
          <w:rtl/>
        </w:rPr>
        <w:t xml:space="preserve"> فِي سَاعَةِ </w:t>
      </w:r>
      <w:r w:rsidR="00C62F1B" w:rsidRPr="00EE7E0F">
        <w:rPr>
          <w:rStyle w:val="Char2"/>
          <w:rFonts w:hint="cs"/>
          <w:rtl/>
        </w:rPr>
        <w:t>ٱ</w:t>
      </w:r>
      <w:r w:rsidR="00C62F1B" w:rsidRPr="00EE7E0F">
        <w:rPr>
          <w:rStyle w:val="Char2"/>
          <w:rFonts w:hint="eastAsia"/>
          <w:rtl/>
        </w:rPr>
        <w:t>ل</w:t>
      </w:r>
      <w:r w:rsidR="00C62F1B" w:rsidRPr="00EE7E0F">
        <w:rPr>
          <w:rStyle w:val="Char2"/>
          <w:rFonts w:hint="cs"/>
          <w:rtl/>
        </w:rPr>
        <w:t>ۡعُسۡرَةِ</w:t>
      </w:r>
      <w:r w:rsidR="00C62F1B" w:rsidRPr="00EE7E0F">
        <w:rPr>
          <w:rStyle w:val="Char4"/>
          <w:rFonts w:hint="cs"/>
          <w:rtl/>
        </w:rPr>
        <w:t>﴾</w:t>
      </w:r>
      <w:r w:rsidR="00A63AEC" w:rsidRPr="00FA6550">
        <w:rPr>
          <w:rStyle w:val="Char5"/>
          <w:rtl/>
        </w:rPr>
        <w:t xml:space="preserve"> حَتَّى بَلَغَ</w:t>
      </w:r>
      <w:r w:rsidR="0015419D" w:rsidRPr="00FA6550">
        <w:rPr>
          <w:rStyle w:val="Char5"/>
          <w:rtl/>
        </w:rPr>
        <w:t>:</w:t>
      </w:r>
      <w:r w:rsidR="00A63AEC" w:rsidRPr="00FA6550">
        <w:rPr>
          <w:rStyle w:val="Char5"/>
          <w:rtl/>
        </w:rPr>
        <w:t xml:space="preserve"> </w:t>
      </w:r>
      <w:r w:rsidR="00C62F1B" w:rsidRPr="00F45582">
        <w:rPr>
          <w:rStyle w:val="Char4"/>
          <w:rtl/>
        </w:rPr>
        <w:t>﴿</w:t>
      </w:r>
      <w:r w:rsidR="00C62F1B" w:rsidRPr="00EE7E0F">
        <w:rPr>
          <w:rStyle w:val="Char2"/>
          <w:rtl/>
        </w:rPr>
        <w:t>إِنَّهُ</w:t>
      </w:r>
      <w:r w:rsidR="00C62F1B" w:rsidRPr="00EE7E0F">
        <w:rPr>
          <w:rStyle w:val="Char2"/>
          <w:rFonts w:hint="cs"/>
          <w:rtl/>
        </w:rPr>
        <w:t>ۥ</w:t>
      </w:r>
      <w:r w:rsidR="00C62F1B" w:rsidRPr="00EE7E0F">
        <w:rPr>
          <w:rStyle w:val="Char2"/>
          <w:rtl/>
        </w:rPr>
        <w:t xml:space="preserve"> بِهِم</w:t>
      </w:r>
      <w:r w:rsidR="00C62F1B" w:rsidRPr="00EE7E0F">
        <w:rPr>
          <w:rStyle w:val="Char2"/>
          <w:rFonts w:hint="cs"/>
          <w:rtl/>
        </w:rPr>
        <w:t>ۡ</w:t>
      </w:r>
      <w:r w:rsidR="00C62F1B" w:rsidRPr="00EE7E0F">
        <w:rPr>
          <w:rStyle w:val="Char2"/>
          <w:rtl/>
        </w:rPr>
        <w:t xml:space="preserve"> </w:t>
      </w:r>
      <w:r w:rsidR="00C62F1B" w:rsidRPr="00EE7E0F">
        <w:rPr>
          <w:rStyle w:val="Char2"/>
          <w:rFonts w:hint="cs"/>
          <w:rtl/>
        </w:rPr>
        <w:t>رَءُوفٞ</w:t>
      </w:r>
      <w:r w:rsidR="00C62F1B" w:rsidRPr="00EE7E0F">
        <w:rPr>
          <w:rStyle w:val="Char2"/>
          <w:rtl/>
        </w:rPr>
        <w:t xml:space="preserve"> </w:t>
      </w:r>
      <w:r w:rsidR="00C62F1B" w:rsidRPr="00EE7E0F">
        <w:rPr>
          <w:rStyle w:val="Char2"/>
          <w:rFonts w:hint="cs"/>
          <w:rtl/>
        </w:rPr>
        <w:t>رَّحِيمٞ١١٧</w:t>
      </w:r>
      <w:r w:rsidR="00C62F1B" w:rsidRPr="00EE7E0F">
        <w:rPr>
          <w:rStyle w:val="Char2"/>
          <w:rtl/>
        </w:rPr>
        <w:t xml:space="preserve"> </w:t>
      </w:r>
      <w:r w:rsidR="00C62F1B" w:rsidRPr="00EE7E0F">
        <w:rPr>
          <w:rStyle w:val="Char2"/>
          <w:rFonts w:hint="cs"/>
          <w:rtl/>
        </w:rPr>
        <w:t>وَعَلَى</w:t>
      </w:r>
      <w:r w:rsidR="00C62F1B" w:rsidRPr="00EE7E0F">
        <w:rPr>
          <w:rStyle w:val="Char2"/>
          <w:rtl/>
        </w:rPr>
        <w:t xml:space="preserve"> </w:t>
      </w:r>
      <w:r w:rsidR="00C62F1B" w:rsidRPr="00EE7E0F">
        <w:rPr>
          <w:rStyle w:val="Char2"/>
          <w:rFonts w:hint="cs"/>
          <w:rtl/>
        </w:rPr>
        <w:t>ٱ</w:t>
      </w:r>
      <w:r w:rsidR="00C62F1B" w:rsidRPr="00EE7E0F">
        <w:rPr>
          <w:rStyle w:val="Char2"/>
          <w:rFonts w:hint="eastAsia"/>
          <w:rtl/>
        </w:rPr>
        <w:t>لثَّلَٰثَةِ</w:t>
      </w:r>
      <w:r w:rsidR="00C62F1B" w:rsidRPr="00EE7E0F">
        <w:rPr>
          <w:rStyle w:val="Char2"/>
          <w:rtl/>
        </w:rPr>
        <w:t xml:space="preserve"> </w:t>
      </w:r>
      <w:r w:rsidR="00C62F1B" w:rsidRPr="00EE7E0F">
        <w:rPr>
          <w:rStyle w:val="Char2"/>
          <w:rFonts w:hint="cs"/>
          <w:rtl/>
        </w:rPr>
        <w:t>ٱ</w:t>
      </w:r>
      <w:r w:rsidR="00C62F1B" w:rsidRPr="00EE7E0F">
        <w:rPr>
          <w:rStyle w:val="Char2"/>
          <w:rFonts w:hint="eastAsia"/>
          <w:rtl/>
        </w:rPr>
        <w:t>لَّذِينَ</w:t>
      </w:r>
      <w:r w:rsidR="00C62F1B" w:rsidRPr="00EE7E0F">
        <w:rPr>
          <w:rStyle w:val="Char2"/>
          <w:rtl/>
        </w:rPr>
        <w:t xml:space="preserve"> خُلِّفُواْ حَتَّىٰ</w:t>
      </w:r>
      <w:r w:rsidR="00C62F1B" w:rsidRPr="00EE7E0F">
        <w:rPr>
          <w:rStyle w:val="Char2"/>
          <w:rFonts w:hint="cs"/>
          <w:rtl/>
        </w:rPr>
        <w:t>ٓ</w:t>
      </w:r>
      <w:r w:rsidR="00C62F1B" w:rsidRPr="00EE7E0F">
        <w:rPr>
          <w:rStyle w:val="Char2"/>
          <w:rtl/>
        </w:rPr>
        <w:t xml:space="preserve"> </w:t>
      </w:r>
      <w:r w:rsidR="00C62F1B" w:rsidRPr="00EE7E0F">
        <w:rPr>
          <w:rStyle w:val="Char2"/>
          <w:rFonts w:hint="cs"/>
          <w:rtl/>
        </w:rPr>
        <w:t>إِذَا</w:t>
      </w:r>
      <w:r w:rsidR="00C62F1B" w:rsidRPr="00EE7E0F">
        <w:rPr>
          <w:rStyle w:val="Char2"/>
          <w:rtl/>
        </w:rPr>
        <w:t xml:space="preserve"> </w:t>
      </w:r>
      <w:r w:rsidR="00C62F1B" w:rsidRPr="00EE7E0F">
        <w:rPr>
          <w:rStyle w:val="Char2"/>
          <w:rFonts w:hint="cs"/>
          <w:rtl/>
        </w:rPr>
        <w:t>ضَاقَتۡ</w:t>
      </w:r>
      <w:r w:rsidR="00C62F1B" w:rsidRPr="00EE7E0F">
        <w:rPr>
          <w:rStyle w:val="Char2"/>
          <w:rtl/>
        </w:rPr>
        <w:t xml:space="preserve"> </w:t>
      </w:r>
      <w:r w:rsidR="00C62F1B" w:rsidRPr="00EE7E0F">
        <w:rPr>
          <w:rStyle w:val="Char2"/>
          <w:rFonts w:hint="cs"/>
          <w:rtl/>
        </w:rPr>
        <w:t>عَلَيۡهِمُ</w:t>
      </w:r>
      <w:r w:rsidR="00C62F1B" w:rsidRPr="00EE7E0F">
        <w:rPr>
          <w:rStyle w:val="Char2"/>
          <w:rtl/>
        </w:rPr>
        <w:t xml:space="preserve"> </w:t>
      </w:r>
      <w:r w:rsidR="00C62F1B" w:rsidRPr="00EE7E0F">
        <w:rPr>
          <w:rStyle w:val="Char2"/>
          <w:rFonts w:hint="cs"/>
          <w:rtl/>
        </w:rPr>
        <w:t>ٱ</w:t>
      </w:r>
      <w:r w:rsidR="00C62F1B" w:rsidRPr="00EE7E0F">
        <w:rPr>
          <w:rStyle w:val="Char2"/>
          <w:rFonts w:hint="eastAsia"/>
          <w:rtl/>
        </w:rPr>
        <w:t>ل</w:t>
      </w:r>
      <w:r w:rsidR="00C62F1B" w:rsidRPr="00EE7E0F">
        <w:rPr>
          <w:rStyle w:val="Char2"/>
          <w:rFonts w:hint="cs"/>
          <w:rtl/>
        </w:rPr>
        <w:t>ۡأَرۡضُ</w:t>
      </w:r>
      <w:r w:rsidR="00C62F1B" w:rsidRPr="00EE7E0F">
        <w:rPr>
          <w:rStyle w:val="Char2"/>
          <w:rtl/>
        </w:rPr>
        <w:t xml:space="preserve"> بِمَا رَحُبَت</w:t>
      </w:r>
      <w:r w:rsidR="00C62F1B" w:rsidRPr="00EE7E0F">
        <w:rPr>
          <w:rStyle w:val="Char2"/>
          <w:rFonts w:hint="cs"/>
          <w:rtl/>
        </w:rPr>
        <w:t>ۡ</w:t>
      </w:r>
      <w:r w:rsidR="00C62F1B" w:rsidRPr="00F45582">
        <w:rPr>
          <w:rStyle w:val="Char4"/>
          <w:rFonts w:hint="cs"/>
          <w:rtl/>
        </w:rPr>
        <w:t>﴾</w:t>
      </w:r>
      <w:r w:rsidR="000C6F25" w:rsidRPr="00F45582">
        <w:rPr>
          <w:rStyle w:val="Char5"/>
          <w:rtl/>
        </w:rPr>
        <w:t xml:space="preserve"> </w:t>
      </w:r>
      <w:r w:rsidR="00A63AEC" w:rsidRPr="00F45582">
        <w:rPr>
          <w:rStyle w:val="Char5"/>
          <w:rtl/>
        </w:rPr>
        <w:t xml:space="preserve">حتى بلغ: </w:t>
      </w:r>
      <w:r w:rsidR="00C62F1B" w:rsidRPr="00F45582">
        <w:rPr>
          <w:rStyle w:val="Char4"/>
          <w:rtl/>
        </w:rPr>
        <w:t>﴿</w:t>
      </w:r>
      <w:r w:rsidR="00C62F1B" w:rsidRPr="00EE7E0F">
        <w:rPr>
          <w:rStyle w:val="Char2"/>
          <w:rFonts w:hint="cs"/>
          <w:rtl/>
        </w:rPr>
        <w:t>ٱ</w:t>
      </w:r>
      <w:r w:rsidR="00C62F1B" w:rsidRPr="00EE7E0F">
        <w:rPr>
          <w:rStyle w:val="Char2"/>
          <w:rFonts w:hint="eastAsia"/>
          <w:rtl/>
        </w:rPr>
        <w:t>تَّقُواْ</w:t>
      </w:r>
      <w:r w:rsidR="00C62F1B" w:rsidRPr="00EE7E0F">
        <w:rPr>
          <w:rStyle w:val="Char2"/>
          <w:rtl/>
        </w:rPr>
        <w:t xml:space="preserve"> </w:t>
      </w:r>
      <w:r w:rsidR="00C62F1B" w:rsidRPr="00EE7E0F">
        <w:rPr>
          <w:rStyle w:val="Char2"/>
          <w:rFonts w:hint="cs"/>
          <w:rtl/>
        </w:rPr>
        <w:t>ٱ</w:t>
      </w:r>
      <w:r w:rsidR="00C62F1B" w:rsidRPr="00EE7E0F">
        <w:rPr>
          <w:rStyle w:val="Char2"/>
          <w:rFonts w:hint="eastAsia"/>
          <w:rtl/>
        </w:rPr>
        <w:t>للَّهَ</w:t>
      </w:r>
      <w:r w:rsidR="00C62F1B" w:rsidRPr="00EE7E0F">
        <w:rPr>
          <w:rStyle w:val="Char2"/>
          <w:rtl/>
        </w:rPr>
        <w:t xml:space="preserve"> وَكُونُواْ </w:t>
      </w:r>
      <w:r w:rsidR="00C62F1B" w:rsidRPr="00F45582">
        <w:rPr>
          <w:rStyle w:val="Char2"/>
          <w:rtl/>
        </w:rPr>
        <w:t xml:space="preserve">مَعَ </w:t>
      </w:r>
      <w:r w:rsidR="00C62F1B" w:rsidRPr="00F45582">
        <w:rPr>
          <w:rStyle w:val="Char2"/>
          <w:rFonts w:hint="cs"/>
          <w:rtl/>
        </w:rPr>
        <w:t>ٱ</w:t>
      </w:r>
      <w:r w:rsidR="00C62F1B" w:rsidRPr="00F45582">
        <w:rPr>
          <w:rStyle w:val="Char2"/>
          <w:rFonts w:hint="eastAsia"/>
          <w:rtl/>
        </w:rPr>
        <w:t>لصَّٰدِقِينَ</w:t>
      </w:r>
      <w:r w:rsidR="00C62F1B" w:rsidRPr="00F45582">
        <w:rPr>
          <w:rStyle w:val="Char4"/>
          <w:rFonts w:hint="cs"/>
          <w:rtl/>
        </w:rPr>
        <w:t>﴾</w:t>
      </w:r>
      <w:r w:rsidR="00CC5F1C" w:rsidRPr="00F45582">
        <w:rPr>
          <w:rStyle w:val="Char3"/>
          <w:rFonts w:hint="cs"/>
          <w:rtl/>
        </w:rPr>
        <w:t xml:space="preserve"> </w:t>
      </w:r>
      <w:r w:rsidR="00C62F1B" w:rsidRPr="00F45582">
        <w:rPr>
          <w:rStyle w:val="Char9"/>
          <w:rtl/>
        </w:rPr>
        <w:t>[</w:t>
      </w:r>
      <w:r w:rsidR="00A63AEC" w:rsidRPr="00F45582">
        <w:rPr>
          <w:rStyle w:val="Char9"/>
          <w:rtl/>
        </w:rPr>
        <w:t xml:space="preserve"> </w:t>
      </w:r>
      <w:r w:rsidR="00C62F1B" w:rsidRPr="00F45582">
        <w:rPr>
          <w:rStyle w:val="Char9"/>
          <w:rtl/>
        </w:rPr>
        <w:t>التوبه:</w:t>
      </w:r>
      <w:r w:rsidR="00A63AEC" w:rsidRPr="00F45582">
        <w:rPr>
          <w:rStyle w:val="Char9"/>
          <w:rtl/>
        </w:rPr>
        <w:t xml:space="preserve"> 117</w:t>
      </w:r>
      <w:r w:rsidR="00140074" w:rsidRPr="00F45582">
        <w:rPr>
          <w:rStyle w:val="Char9"/>
          <w:rtl/>
        </w:rPr>
        <w:t>،</w:t>
      </w:r>
      <w:r w:rsidR="00A63AEC" w:rsidRPr="00F45582">
        <w:rPr>
          <w:rStyle w:val="Char9"/>
          <w:rtl/>
        </w:rPr>
        <w:t xml:space="preserve"> 119</w:t>
      </w:r>
      <w:r w:rsidR="00C62F1B" w:rsidRPr="00F45582">
        <w:rPr>
          <w:rStyle w:val="Char9"/>
          <w:rtl/>
        </w:rPr>
        <w:t>]</w:t>
      </w:r>
      <w:r w:rsidR="00CC5F1C" w:rsidRPr="00F45582">
        <w:rPr>
          <w:rStyle w:val="Char3"/>
          <w:rFonts w:hint="cs"/>
          <w:rtl/>
        </w:rPr>
        <w:t>.</w:t>
      </w:r>
      <w:r w:rsidR="00A63AEC" w:rsidRPr="00EE7E0F">
        <w:rPr>
          <w:rStyle w:val="Char9"/>
          <w:rtl/>
        </w:rPr>
        <w:t xml:space="preserve"> </w:t>
      </w:r>
    </w:p>
    <w:p w:rsidR="00A63AEC" w:rsidRPr="00EE7E0F" w:rsidRDefault="00A63AEC" w:rsidP="00FA5C34">
      <w:pPr>
        <w:pStyle w:val="a4"/>
        <w:spacing w:before="0" w:beforeAutospacing="0"/>
        <w:ind w:firstLine="284"/>
        <w:jc w:val="both"/>
        <w:rPr>
          <w:rStyle w:val="Char9"/>
          <w:rtl/>
        </w:rPr>
      </w:pPr>
      <w:r w:rsidRPr="0052470B">
        <w:rPr>
          <w:rtl/>
        </w:rPr>
        <w:t>قالَ كعْبٌ</w:t>
      </w:r>
      <w:r w:rsidR="0015419D" w:rsidRPr="0052470B">
        <w:rPr>
          <w:rtl/>
        </w:rPr>
        <w:t>:</w:t>
      </w:r>
      <w:r w:rsidRPr="0052470B">
        <w:rPr>
          <w:rtl/>
        </w:rPr>
        <w:t xml:space="preserve"> واللَّهِ مَا أَنْعَمَ اللَّهُ عَلَيَّ مِنْ نِعْمَةٍ قَطُّ بَعْدَ إِذْ هَدانِي اللَّهُ لِلإِسْلام أَعْظمَ في نَفسِي مِنْ صِدْقي رَسُولَ اللَّهِ </w:t>
      </w:r>
      <w:r w:rsidR="00EE01BC" w:rsidRPr="0052470B">
        <w:rPr>
          <w:rFonts w:cs="CTraditional Arabic"/>
          <w:szCs w:val="28"/>
          <w:rtl/>
        </w:rPr>
        <w:t>ص</w:t>
      </w:r>
      <w:r w:rsidRPr="0052470B">
        <w:rPr>
          <w:rtl/>
        </w:rPr>
        <w:t xml:space="preserve"> أَن لاَّ أَكُونَ كَذَبْتُهُ</w:t>
      </w:r>
      <w:r w:rsidR="00140074" w:rsidRPr="0052470B">
        <w:rPr>
          <w:rtl/>
        </w:rPr>
        <w:t>،</w:t>
      </w:r>
      <w:r w:rsidRPr="0052470B">
        <w:rPr>
          <w:rtl/>
        </w:rPr>
        <w:t xml:space="preserve"> فأهلكَ كَمَا هَلَكَ الَّذِينَ كَذَبُوا إِن الله تَعَالَى قَالَ للَّذِينَ كَذَبُوا حِينَ أَنزَلَ الْوَحْيَ شَرَّ مَا قَالَ لأحدٍ</w:t>
      </w:r>
      <w:r w:rsidR="00140074" w:rsidRPr="0052470B">
        <w:rPr>
          <w:rtl/>
        </w:rPr>
        <w:t>،</w:t>
      </w:r>
      <w:r w:rsidRPr="0052470B">
        <w:rPr>
          <w:rtl/>
        </w:rPr>
        <w:t xml:space="preserve"> فَقَالَ اللَّهُ تَعَالَى</w:t>
      </w:r>
      <w:r w:rsidR="0015419D" w:rsidRPr="0052470B">
        <w:rPr>
          <w:rtl/>
        </w:rPr>
        <w:t>:</w:t>
      </w:r>
      <w:r w:rsidRPr="0052470B">
        <w:rPr>
          <w:rtl/>
        </w:rPr>
        <w:t xml:space="preserve"> </w:t>
      </w:r>
      <w:r w:rsidR="00C2658C" w:rsidRPr="00F45582">
        <w:rPr>
          <w:rStyle w:val="Char4"/>
          <w:rtl/>
        </w:rPr>
        <w:t>﴿</w:t>
      </w:r>
      <w:r w:rsidR="00C2658C" w:rsidRPr="00EE7E0F">
        <w:rPr>
          <w:rStyle w:val="Char2"/>
          <w:rtl/>
        </w:rPr>
        <w:t>سَيَحۡلِفُونَ بِ</w:t>
      </w:r>
      <w:r w:rsidR="00C2658C" w:rsidRPr="00EE7E0F">
        <w:rPr>
          <w:rStyle w:val="Char2"/>
          <w:rFonts w:hint="cs"/>
          <w:rtl/>
        </w:rPr>
        <w:t>ٱ</w:t>
      </w:r>
      <w:r w:rsidR="00C2658C" w:rsidRPr="00EE7E0F">
        <w:rPr>
          <w:rStyle w:val="Char2"/>
          <w:rFonts w:hint="eastAsia"/>
          <w:rtl/>
        </w:rPr>
        <w:t>للَّهِ</w:t>
      </w:r>
      <w:r w:rsidR="00C2658C" w:rsidRPr="00EE7E0F">
        <w:rPr>
          <w:rStyle w:val="Char2"/>
          <w:rtl/>
        </w:rPr>
        <w:t xml:space="preserve"> لَكُمۡ إِذَا </w:t>
      </w:r>
      <w:r w:rsidR="00C2658C" w:rsidRPr="00EE7E0F">
        <w:rPr>
          <w:rStyle w:val="Char2"/>
          <w:rFonts w:hint="cs"/>
          <w:rtl/>
        </w:rPr>
        <w:t>ٱ</w:t>
      </w:r>
      <w:r w:rsidR="00C2658C" w:rsidRPr="00EE7E0F">
        <w:rPr>
          <w:rStyle w:val="Char2"/>
          <w:rFonts w:hint="eastAsia"/>
          <w:rtl/>
        </w:rPr>
        <w:t>نقَلَبۡتُمۡ</w:t>
      </w:r>
      <w:r w:rsidR="00C2658C" w:rsidRPr="00EE7E0F">
        <w:rPr>
          <w:rStyle w:val="Char2"/>
          <w:rtl/>
        </w:rPr>
        <w:t xml:space="preserve"> إِلَيۡهِمۡ لِتُعۡرِضُواْ عَنۡهُمۡۖ فَأَعۡرِضُواْ عَنۡهُمۡۖ إِنَّهُمۡ رِجۡسٞۖ وَمَأۡوَىٰهُمۡ جَهَنَّمُ جَزَآءَۢ بِمَا كَانُواْ يَكۡسِبُونَ٩٥ يَحۡلِفُونَ لَكُمۡ لِتَرۡضَوۡاْ عَنۡهُمۡۖ فَإِن تَرۡضَوۡاْ عَنۡهُمۡ فَإِنَّ </w:t>
      </w:r>
      <w:r w:rsidR="00C2658C" w:rsidRPr="00EE7E0F">
        <w:rPr>
          <w:rStyle w:val="Char2"/>
          <w:rFonts w:hint="cs"/>
          <w:rtl/>
        </w:rPr>
        <w:t>ٱ</w:t>
      </w:r>
      <w:r w:rsidR="00C2658C" w:rsidRPr="00EE7E0F">
        <w:rPr>
          <w:rStyle w:val="Char2"/>
          <w:rFonts w:hint="eastAsia"/>
          <w:rtl/>
        </w:rPr>
        <w:t>للَّهَ</w:t>
      </w:r>
      <w:r w:rsidR="00C2658C" w:rsidRPr="00EE7E0F">
        <w:rPr>
          <w:rStyle w:val="Char2"/>
          <w:rtl/>
        </w:rPr>
        <w:t xml:space="preserve"> لَا يَرۡضَىٰ عَنِ </w:t>
      </w:r>
      <w:r w:rsidR="00C2658C" w:rsidRPr="00EE7E0F">
        <w:rPr>
          <w:rStyle w:val="Char2"/>
          <w:rFonts w:hint="cs"/>
          <w:rtl/>
        </w:rPr>
        <w:t>ٱ</w:t>
      </w:r>
      <w:r w:rsidR="00C2658C" w:rsidRPr="00EE7E0F">
        <w:rPr>
          <w:rStyle w:val="Char2"/>
          <w:rFonts w:hint="eastAsia"/>
          <w:rtl/>
        </w:rPr>
        <w:t>لۡقَوۡمِ</w:t>
      </w:r>
      <w:r w:rsidR="00C2658C" w:rsidRPr="00EE7E0F">
        <w:rPr>
          <w:rStyle w:val="Char2"/>
          <w:rtl/>
        </w:rPr>
        <w:t xml:space="preserve"> </w:t>
      </w:r>
      <w:r w:rsidR="00C2658C" w:rsidRPr="00EE7E0F">
        <w:rPr>
          <w:rStyle w:val="Char2"/>
          <w:rFonts w:hint="cs"/>
          <w:rtl/>
        </w:rPr>
        <w:t>ٱ</w:t>
      </w:r>
      <w:r w:rsidR="00C2658C" w:rsidRPr="00EE7E0F">
        <w:rPr>
          <w:rStyle w:val="Char2"/>
          <w:rFonts w:hint="eastAsia"/>
          <w:rtl/>
        </w:rPr>
        <w:t>لۡفَٰسِقِينَ</w:t>
      </w:r>
      <w:r w:rsidR="00C2658C" w:rsidRPr="00EE7E0F">
        <w:rPr>
          <w:rStyle w:val="Char2"/>
          <w:rtl/>
        </w:rPr>
        <w:t>٩٦</w:t>
      </w:r>
      <w:r w:rsidR="00C2658C" w:rsidRPr="00F45582">
        <w:rPr>
          <w:rStyle w:val="Char4"/>
          <w:rFonts w:hint="cs"/>
          <w:rtl/>
        </w:rPr>
        <w:t>﴾</w:t>
      </w:r>
      <w:r w:rsidR="00C2658C" w:rsidRPr="0052470B">
        <w:rPr>
          <w:rFonts w:ascii="Tahoma" w:hAnsi="Tahoma" w:cs="IRNazli"/>
          <w:szCs w:val="24"/>
          <w:rtl/>
        </w:rPr>
        <w:t xml:space="preserve"> </w:t>
      </w:r>
      <w:r w:rsidR="00C2658C" w:rsidRPr="00EE7E0F">
        <w:rPr>
          <w:rStyle w:val="Char9"/>
          <w:rtl/>
        </w:rPr>
        <w:t>[التوبة: 95-96]</w:t>
      </w:r>
      <w:r w:rsidR="00140074" w:rsidRPr="00EE7E0F">
        <w:rPr>
          <w:rStyle w:val="Char9"/>
          <w:rtl/>
        </w:rPr>
        <w:t>.</w:t>
      </w:r>
    </w:p>
    <w:p w:rsidR="00A63AEC" w:rsidRPr="0052470B" w:rsidRDefault="00A63AEC" w:rsidP="00FA5C34">
      <w:pPr>
        <w:pStyle w:val="a4"/>
        <w:spacing w:before="0" w:beforeAutospacing="0"/>
        <w:ind w:firstLine="284"/>
        <w:jc w:val="both"/>
        <w:rPr>
          <w:rtl/>
        </w:rPr>
      </w:pPr>
      <w:r w:rsidRPr="0052470B">
        <w:rPr>
          <w:rtl/>
        </w:rPr>
        <w:t>قال كَعْبٌ</w:t>
      </w:r>
      <w:r w:rsidR="0015419D" w:rsidRPr="0052470B">
        <w:rPr>
          <w:rtl/>
        </w:rPr>
        <w:t>:</w:t>
      </w:r>
      <w:r w:rsidRPr="0052470B">
        <w:rPr>
          <w:rtl/>
        </w:rPr>
        <w:t xml:space="preserve"> كنَّا خُلِّفْنَا أَيُّهَا الثَّلاَثَةُ عَنْ أَمْر أُولِئَكَ الَّذِينَ قَبِلَ مِنْهُمْ رَسُولُ اللَّهِ </w:t>
      </w:r>
      <w:r w:rsidR="00EE01BC" w:rsidRPr="0052470B">
        <w:rPr>
          <w:rFonts w:cs="CTraditional Arabic"/>
          <w:szCs w:val="28"/>
          <w:rtl/>
        </w:rPr>
        <w:t>ص</w:t>
      </w:r>
      <w:r w:rsidRPr="0052470B">
        <w:rPr>
          <w:rtl/>
        </w:rPr>
        <w:t xml:space="preserve"> حِينَ حَلَفوا لَهُ</w:t>
      </w:r>
      <w:r w:rsidR="00140074" w:rsidRPr="0052470B">
        <w:rPr>
          <w:rtl/>
        </w:rPr>
        <w:t>،</w:t>
      </w:r>
      <w:r w:rsidRPr="0052470B">
        <w:rPr>
          <w:rtl/>
        </w:rPr>
        <w:t xml:space="preserve"> فبايعَهُمْ وَاسْتَغْفَرَ لَهُمْ</w:t>
      </w:r>
      <w:r w:rsidR="00140074" w:rsidRPr="0052470B">
        <w:rPr>
          <w:rtl/>
        </w:rPr>
        <w:t>،</w:t>
      </w:r>
      <w:r w:rsidRPr="0052470B">
        <w:rPr>
          <w:rtl/>
        </w:rPr>
        <w:t xml:space="preserve"> وِأرْجَأَ رَسولُ اللَّهِ </w:t>
      </w:r>
      <w:r w:rsidR="00EE01BC" w:rsidRPr="0052470B">
        <w:rPr>
          <w:rFonts w:cs="CTraditional Arabic"/>
          <w:szCs w:val="28"/>
          <w:rtl/>
        </w:rPr>
        <w:t>ص</w:t>
      </w:r>
      <w:r w:rsidRPr="0052470B">
        <w:rPr>
          <w:rtl/>
        </w:rPr>
        <w:t xml:space="preserve"> أمْرَنا حَتَّى قَضَى اللَّهُ تَعَالَى فِيهِ بِذَلكَ</w:t>
      </w:r>
      <w:r w:rsidR="00140074" w:rsidRPr="0052470B">
        <w:rPr>
          <w:rtl/>
        </w:rPr>
        <w:t>،</w:t>
      </w:r>
      <w:r w:rsidRPr="0052470B">
        <w:rPr>
          <w:rtl/>
        </w:rPr>
        <w:t xml:space="preserve"> قَالَ اللُّه تَعَالَى</w:t>
      </w:r>
      <w:r w:rsidR="0015419D" w:rsidRPr="0052470B">
        <w:rPr>
          <w:rtl/>
        </w:rPr>
        <w:t>:</w:t>
      </w:r>
      <w:r w:rsidRPr="0052470B">
        <w:rPr>
          <w:rtl/>
        </w:rPr>
        <w:t xml:space="preserve"> </w:t>
      </w:r>
      <w:r w:rsidR="00C2658C" w:rsidRPr="00F45582">
        <w:rPr>
          <w:rStyle w:val="Char4"/>
          <w:rtl/>
        </w:rPr>
        <w:t>﴿</w:t>
      </w:r>
      <w:r w:rsidR="00C2658C" w:rsidRPr="00EE7E0F">
        <w:rPr>
          <w:rStyle w:val="Char2"/>
          <w:rtl/>
        </w:rPr>
        <w:t xml:space="preserve">وَعَلَى </w:t>
      </w:r>
      <w:r w:rsidR="00C2658C" w:rsidRPr="00EE7E0F">
        <w:rPr>
          <w:rStyle w:val="Char2"/>
          <w:rFonts w:hint="cs"/>
          <w:rtl/>
        </w:rPr>
        <w:t>ٱ</w:t>
      </w:r>
      <w:r w:rsidR="00C2658C" w:rsidRPr="00EE7E0F">
        <w:rPr>
          <w:rStyle w:val="Char2"/>
          <w:rFonts w:hint="eastAsia"/>
          <w:rtl/>
        </w:rPr>
        <w:t>لثَّلَٰثَةِ</w:t>
      </w:r>
      <w:r w:rsidR="00C2658C" w:rsidRPr="00EE7E0F">
        <w:rPr>
          <w:rStyle w:val="Char2"/>
          <w:rtl/>
        </w:rPr>
        <w:t xml:space="preserve"> </w:t>
      </w:r>
      <w:r w:rsidR="00C2658C" w:rsidRPr="00EE7E0F">
        <w:rPr>
          <w:rStyle w:val="Char2"/>
          <w:rFonts w:hint="cs"/>
          <w:rtl/>
        </w:rPr>
        <w:t>ٱ</w:t>
      </w:r>
      <w:r w:rsidR="00C2658C" w:rsidRPr="00EE7E0F">
        <w:rPr>
          <w:rStyle w:val="Char2"/>
          <w:rFonts w:hint="eastAsia"/>
          <w:rtl/>
        </w:rPr>
        <w:t>لَّذِينَ</w:t>
      </w:r>
      <w:r w:rsidR="00C2658C" w:rsidRPr="00EE7E0F">
        <w:rPr>
          <w:rStyle w:val="Char2"/>
          <w:rtl/>
        </w:rPr>
        <w:t xml:space="preserve"> خُلِّفُواْ</w:t>
      </w:r>
      <w:r w:rsidR="00C2658C" w:rsidRPr="00F45582">
        <w:rPr>
          <w:rStyle w:val="Char4"/>
          <w:rFonts w:hint="cs"/>
          <w:rtl/>
        </w:rPr>
        <w:t>﴾</w:t>
      </w:r>
      <w:r w:rsidR="00140074" w:rsidRPr="00FA6550">
        <w:rPr>
          <w:rStyle w:val="Char3"/>
          <w:rtl/>
        </w:rPr>
        <w:t>.</w:t>
      </w:r>
    </w:p>
    <w:p w:rsidR="00A63AEC" w:rsidRPr="00FA6550" w:rsidRDefault="00A63AEC" w:rsidP="00FA5C34">
      <w:pPr>
        <w:pStyle w:val="a4"/>
        <w:spacing w:before="0" w:beforeAutospacing="0"/>
        <w:ind w:firstLine="284"/>
        <w:jc w:val="both"/>
        <w:rPr>
          <w:rStyle w:val="Char5"/>
          <w:rtl/>
        </w:rPr>
      </w:pPr>
      <w:r w:rsidRPr="0052470B">
        <w:rPr>
          <w:rtl/>
        </w:rPr>
        <w:t>وليْسَ الَّذي ذَكَرَ مِمَّا خُلِّفنا تَخَلُّفُنا عَن الغزو</w:t>
      </w:r>
      <w:r w:rsidR="00140074" w:rsidRPr="0052470B">
        <w:rPr>
          <w:rtl/>
        </w:rPr>
        <w:t>،</w:t>
      </w:r>
      <w:r w:rsidRPr="0052470B">
        <w:rPr>
          <w:rtl/>
        </w:rPr>
        <w:t xml:space="preserve"> وَإِنََّمَا هُوَ تَخْلَيفهُ إِيَّانَا وإرجاؤُهُ أَمْرَنَا عَمَّنْ حَلَفَ لَهُ واعْتذَرَ إِليْهِ فَقَبِلَ مِنْهُ</w:t>
      </w:r>
      <w:r w:rsidR="007868D5" w:rsidRPr="00EE7E0F">
        <w:rPr>
          <w:rStyle w:val="Char4"/>
          <w:rFonts w:hint="cs"/>
          <w:rtl/>
        </w:rPr>
        <w:t>»</w:t>
      </w:r>
      <w:r w:rsidRPr="00FA6550">
        <w:rPr>
          <w:rStyle w:val="Char5"/>
          <w:rtl/>
        </w:rPr>
        <w:t xml:space="preserve"> </w:t>
      </w:r>
      <w:r w:rsidRPr="0052470B">
        <w:rPr>
          <w:rStyle w:val="Char5"/>
          <w:rtl/>
        </w:rPr>
        <w:t>مُتَّفَقٌ عليه</w:t>
      </w:r>
      <w:r w:rsidR="00140074" w:rsidRPr="00FA6550">
        <w:rPr>
          <w:rStyle w:val="Char5"/>
          <w:rtl/>
        </w:rPr>
        <w:t>.</w:t>
      </w:r>
    </w:p>
    <w:p w:rsidR="00A63AEC" w:rsidRPr="0052470B" w:rsidRDefault="00A63AEC" w:rsidP="00FA5C34">
      <w:pPr>
        <w:pStyle w:val="a4"/>
        <w:spacing w:before="0" w:beforeAutospacing="0"/>
        <w:ind w:firstLine="284"/>
        <w:jc w:val="both"/>
        <w:rPr>
          <w:rtl/>
        </w:rPr>
      </w:pPr>
      <w:r w:rsidRPr="0052470B">
        <w:rPr>
          <w:rStyle w:val="Char5"/>
          <w:rtl/>
        </w:rPr>
        <w:t>وفي رواية</w:t>
      </w:r>
      <w:r w:rsidRPr="00FA6550">
        <w:rPr>
          <w:rStyle w:val="Char5"/>
          <w:rtl/>
        </w:rPr>
        <w:t xml:space="preserve"> </w:t>
      </w:r>
      <w:r w:rsidR="007868D5" w:rsidRPr="0052470B">
        <w:rPr>
          <w:rStyle w:val="Char4"/>
          <w:rFonts w:hint="cs"/>
          <w:spacing w:val="0"/>
          <w:rtl/>
        </w:rPr>
        <w:t>«</w:t>
      </w:r>
      <w:r w:rsidRPr="0052470B">
        <w:rPr>
          <w:rtl/>
        </w:rPr>
        <w:t xml:space="preserve">أَنَّ النَّبِيَّ </w:t>
      </w:r>
      <w:r w:rsidR="00EE01BC" w:rsidRPr="0052470B">
        <w:rPr>
          <w:rFonts w:cs="CTraditional Arabic"/>
          <w:szCs w:val="28"/>
          <w:rtl/>
        </w:rPr>
        <w:t>ص</w:t>
      </w:r>
      <w:r w:rsidRPr="0052470B">
        <w:rPr>
          <w:rtl/>
        </w:rPr>
        <w:t xml:space="preserve"> خَرَجَ في غَزْوةِ تَبُوك يَوْمَ الخميسِ</w:t>
      </w:r>
      <w:r w:rsidR="00140074" w:rsidRPr="0052470B">
        <w:rPr>
          <w:rtl/>
        </w:rPr>
        <w:t>،</w:t>
      </w:r>
      <w:r w:rsidRPr="0052470B">
        <w:rPr>
          <w:rtl/>
        </w:rPr>
        <w:t xml:space="preserve"> وَكَان يُحِبُّ أَنْ يَخْرُجَ يَوْمَ الخميس</w:t>
      </w:r>
      <w:r w:rsidR="007868D5" w:rsidRPr="00EE7E0F">
        <w:rPr>
          <w:rStyle w:val="Char4"/>
          <w:rFonts w:hint="cs"/>
          <w:rtl/>
        </w:rPr>
        <w:t>»</w:t>
      </w:r>
      <w:r w:rsidR="00140074" w:rsidRPr="00FA6550">
        <w:rPr>
          <w:rStyle w:val="Char3"/>
          <w:rtl/>
        </w:rPr>
        <w:t>.</w:t>
      </w:r>
    </w:p>
    <w:p w:rsidR="00A63AEC" w:rsidRPr="00FA6550" w:rsidRDefault="000C6F25" w:rsidP="00FA5C34">
      <w:pPr>
        <w:pStyle w:val="a4"/>
        <w:spacing w:before="0" w:beforeAutospacing="0"/>
        <w:ind w:firstLine="284"/>
        <w:jc w:val="both"/>
        <w:rPr>
          <w:rStyle w:val="Char3"/>
          <w:rtl/>
        </w:rPr>
      </w:pPr>
      <w:r w:rsidRPr="00FA6550">
        <w:rPr>
          <w:rStyle w:val="Char5"/>
          <w:rtl/>
        </w:rPr>
        <w:t xml:space="preserve"> </w:t>
      </w:r>
      <w:r w:rsidR="00A63AEC" w:rsidRPr="00FA6550">
        <w:rPr>
          <w:rStyle w:val="Char5"/>
          <w:rtl/>
        </w:rPr>
        <w:t>وفي رِوَايةٍ</w:t>
      </w:r>
      <w:r w:rsidR="0015419D" w:rsidRPr="00FA6550">
        <w:rPr>
          <w:rStyle w:val="Char5"/>
          <w:rtl/>
        </w:rPr>
        <w:t>:</w:t>
      </w:r>
      <w:r w:rsidR="00A63AEC" w:rsidRPr="00FA6550">
        <w:rPr>
          <w:rStyle w:val="Char5"/>
          <w:rtl/>
        </w:rPr>
        <w:t xml:space="preserve"> </w:t>
      </w:r>
      <w:r w:rsidR="007868D5" w:rsidRPr="0052470B">
        <w:rPr>
          <w:rStyle w:val="Char4"/>
          <w:rFonts w:hint="cs"/>
          <w:spacing w:val="0"/>
          <w:rtl/>
        </w:rPr>
        <w:t>«</w:t>
      </w:r>
      <w:r w:rsidR="00A63AEC" w:rsidRPr="0052470B">
        <w:rPr>
          <w:rtl/>
        </w:rPr>
        <w:t>وَكَانَ لاَ يَقدُمُ مِنْ سَفَرٍ إِلاَّ نهَاراً في الضُّحَى</w:t>
      </w:r>
      <w:r w:rsidR="00140074" w:rsidRPr="0052470B">
        <w:rPr>
          <w:rtl/>
        </w:rPr>
        <w:t>.</w:t>
      </w:r>
      <w:r w:rsidR="00A63AEC" w:rsidRPr="0052470B">
        <w:rPr>
          <w:rtl/>
        </w:rPr>
        <w:t xml:space="preserve"> فَإِذَا قَدِم بَدَأَ بالمْسجدِ فصلَّى فِيهِ ركْعتيْنِ ثُمَّ جَلَس فِيهِ</w:t>
      </w:r>
      <w:r w:rsidR="007868D5" w:rsidRPr="00EE7E0F">
        <w:rPr>
          <w:rStyle w:val="Char4"/>
          <w:rFonts w:hint="cs"/>
          <w:rtl/>
        </w:rPr>
        <w:t>»</w:t>
      </w:r>
      <w:r w:rsidR="00140074" w:rsidRPr="00FA6550">
        <w:rPr>
          <w:rStyle w:val="Char3"/>
          <w:rtl/>
        </w:rPr>
        <w:t>.</w:t>
      </w:r>
    </w:p>
    <w:p w:rsidR="00DC550D" w:rsidRPr="0052470B" w:rsidRDefault="00DC550D" w:rsidP="00CA2E2E">
      <w:pPr>
        <w:pStyle w:val="ab"/>
        <w:rPr>
          <w:rtl/>
        </w:rPr>
      </w:pPr>
      <w:r w:rsidRPr="0052470B">
        <w:rPr>
          <w:rtl/>
        </w:rPr>
        <w:t xml:space="preserve">21. </w:t>
      </w:r>
      <w:r w:rsidR="00920C55" w:rsidRPr="00920C55">
        <w:rPr>
          <w:rStyle w:val="Char4"/>
          <w:rtl/>
        </w:rPr>
        <w:t>«</w:t>
      </w:r>
      <w:r w:rsidRPr="0052470B">
        <w:rPr>
          <w:rtl/>
        </w:rPr>
        <w:t xml:space="preserve">از </w:t>
      </w:r>
      <w:r w:rsidR="00EC514C">
        <w:rPr>
          <w:rtl/>
        </w:rPr>
        <w:t>عبدالله بن کعب بن مالک</w:t>
      </w:r>
      <w:r w:rsidRPr="0052470B">
        <w:rPr>
          <w:rtl/>
        </w:rPr>
        <w:t xml:space="preserve"> </w:t>
      </w:r>
      <w:r w:rsidR="0089204A" w:rsidRPr="0052470B">
        <w:rPr>
          <w:rtl/>
        </w:rPr>
        <w:t>ـ که در میان پسران کعب</w:t>
      </w:r>
      <w:r w:rsidR="003707A2" w:rsidRPr="0052470B">
        <w:rPr>
          <w:rFonts w:cs="CTraditional Arabic"/>
          <w:szCs w:val="28"/>
          <w:rtl/>
        </w:rPr>
        <w:t xml:space="preserve"> س</w:t>
      </w:r>
      <w:r w:rsidR="0089204A" w:rsidRPr="0052470B">
        <w:rPr>
          <w:rtl/>
        </w:rPr>
        <w:t xml:space="preserve"> راهنما و عصاکش وی در وقت نابینایی‌اش بود ـ روایت شده است که گفت: از پدرم شنیدم داستان جاماندنش از پیامبر</w:t>
      </w:r>
      <w:r w:rsidR="000C6F25" w:rsidRPr="0052470B">
        <w:rPr>
          <w:rFonts w:cs="CTraditional Arabic"/>
          <w:szCs w:val="28"/>
          <w:rtl/>
        </w:rPr>
        <w:t xml:space="preserve"> ص</w:t>
      </w:r>
      <w:r w:rsidR="0089204A" w:rsidRPr="0052470B">
        <w:rPr>
          <w:rtl/>
        </w:rPr>
        <w:t xml:space="preserve"> در غزوه‌ی تبوک [و نرفتن خود با ایشان] را حکایت می‌کرد؛ او می‌گفت: به جز در غزوه‌ی تبوک و بدر در هیچ غزوه‌ای از پیامبر</w:t>
      </w:r>
      <w:r w:rsidR="000C6F25" w:rsidRPr="0052470B">
        <w:rPr>
          <w:rFonts w:cs="CTraditional Arabic"/>
          <w:szCs w:val="28"/>
          <w:rtl/>
        </w:rPr>
        <w:t xml:space="preserve"> ص</w:t>
      </w:r>
      <w:r w:rsidR="0089204A" w:rsidRPr="0052470B">
        <w:rPr>
          <w:rtl/>
        </w:rPr>
        <w:t xml:space="preserve"> تخلف نکرده‌ام، اما در غزوه‌ی بدر، هیچ تخلف کننده‌ای مورد عتاب قرار نگرفت؛ زیرا پیامبر</w:t>
      </w:r>
      <w:r w:rsidR="000C6F25" w:rsidRPr="0052470B">
        <w:rPr>
          <w:rFonts w:cs="CTraditional Arabic"/>
          <w:szCs w:val="28"/>
          <w:rtl/>
        </w:rPr>
        <w:t xml:space="preserve"> ص</w:t>
      </w:r>
      <w:r w:rsidR="0089204A" w:rsidRPr="0052470B">
        <w:rPr>
          <w:rtl/>
        </w:rPr>
        <w:t xml:space="preserve"> و یارانش، با قصد انتقام از قافله‌ای که از شام برمی‌گشت، بیرون رفتند؛ (ولی قافله را نیافتند) و خداوند، بدون معیاد، آنان را با دشمنانشان (کفار قریش) رو در رو کرد؛ و من قبلاً با جمعی دیگر، در شب عقبه</w:t>
      </w:r>
      <w:r w:rsidR="0089204A" w:rsidRPr="00E96FD0">
        <w:rPr>
          <w:rStyle w:val="FootnoteReference"/>
          <w:rFonts w:ascii="IRNazli" w:hAnsi="IRNazli" w:cs="IRNazli"/>
          <w:sz w:val="28"/>
          <w:szCs w:val="28"/>
          <w:rtl/>
        </w:rPr>
        <w:footnoteReference w:id="46"/>
      </w:r>
      <w:r w:rsidR="0089204A" w:rsidRPr="0052470B">
        <w:rPr>
          <w:rStyle w:val="Char3"/>
          <w:rtl/>
        </w:rPr>
        <w:t xml:space="preserve"> </w:t>
      </w:r>
      <w:r w:rsidR="0089204A" w:rsidRPr="0052470B">
        <w:rPr>
          <w:rtl/>
        </w:rPr>
        <w:t>در حضور پیامبر</w:t>
      </w:r>
      <w:r w:rsidR="000C6F25" w:rsidRPr="0052470B">
        <w:rPr>
          <w:rFonts w:cs="CTraditional Arabic"/>
          <w:szCs w:val="28"/>
          <w:rtl/>
        </w:rPr>
        <w:t xml:space="preserve"> ص</w:t>
      </w:r>
      <w:r w:rsidR="0089204A" w:rsidRPr="0052470B">
        <w:rPr>
          <w:rtl/>
        </w:rPr>
        <w:t xml:space="preserve"> بودم، وقتی که (با ایشان) بر اسلام پیمان بستیم و دوست ندارم آن شب را با غزوه‌ی بدر عوض کنم؛ هر چند که بدر، بیشتر در یاد مردم مانده است.</w:t>
      </w:r>
    </w:p>
    <w:p w:rsidR="0089204A" w:rsidRPr="0052470B" w:rsidRDefault="0089204A" w:rsidP="00CC5F1C">
      <w:pPr>
        <w:pStyle w:val="ab"/>
        <w:rPr>
          <w:rtl/>
        </w:rPr>
      </w:pPr>
      <w:r w:rsidRPr="0052470B">
        <w:rPr>
          <w:rtl/>
        </w:rPr>
        <w:t>هنگامی که در غزوه‌ی تبوک از پیامبر</w:t>
      </w:r>
      <w:r w:rsidR="000C6F25" w:rsidRPr="0052470B">
        <w:rPr>
          <w:rFonts w:cs="CTraditional Arabic"/>
          <w:szCs w:val="28"/>
          <w:rtl/>
        </w:rPr>
        <w:t xml:space="preserve"> ص</w:t>
      </w:r>
      <w:r w:rsidRPr="0052470B">
        <w:rPr>
          <w:rtl/>
        </w:rPr>
        <w:t xml:space="preserve"> جا ماندم، وضع من چنین بود: در آن هنگام، بسیار قوی و ثروتمند بودم و تا آن زمان، چنین وضعیتی را در خود مشاهده نکرده بودم؛ به‌خدا سوگند، قبل از آن، هیچ‌وقت دارای دو شتر نبودم؛ اما در زمان آن غزوه، دو شتر داشتم. پیامبر</w:t>
      </w:r>
      <w:r w:rsidR="000C6F25" w:rsidRPr="0052470B">
        <w:rPr>
          <w:rFonts w:cs="CTraditional Arabic"/>
          <w:szCs w:val="28"/>
          <w:rtl/>
        </w:rPr>
        <w:t xml:space="preserve"> ص</w:t>
      </w:r>
      <w:r w:rsidRPr="0052470B">
        <w:rPr>
          <w:rtl/>
        </w:rPr>
        <w:t xml:space="preserve"> وقتی</w:t>
      </w:r>
      <w:r w:rsidR="009419ED" w:rsidRPr="0052470B">
        <w:rPr>
          <w:rtl/>
        </w:rPr>
        <w:t xml:space="preserve"> می‌</w:t>
      </w:r>
      <w:r w:rsidRPr="0052470B">
        <w:rPr>
          <w:rtl/>
        </w:rPr>
        <w:t xml:space="preserve">خواست به غزوه‌ای برود، آن را آشکار نمی‌فرمود و (برای رعایت سیاست جنگ)، چنان وانمود می‌کرد که کار دیگری می‌خواهد انجام دهد، اما در این </w:t>
      </w:r>
      <w:r w:rsidR="00EA2A46" w:rsidRPr="0052470B">
        <w:rPr>
          <w:rtl/>
        </w:rPr>
        <w:t>غ</w:t>
      </w:r>
      <w:r w:rsidRPr="0052470B">
        <w:rPr>
          <w:rtl/>
        </w:rPr>
        <w:t>زوه، به علت گرمای شدید، سفر طولانی بیابانی و کثرت افراد دشمن، غزوه را اعلان فرمود تا مردم هزینه و ساز و برگ جنگ را تدارک ببینند و مسلمانان همراه پیامبر</w:t>
      </w:r>
      <w:r w:rsidR="000C6F25" w:rsidRPr="0052470B">
        <w:rPr>
          <w:rFonts w:cs="CTraditional Arabic"/>
          <w:szCs w:val="28"/>
          <w:rtl/>
        </w:rPr>
        <w:t xml:space="preserve"> ص</w:t>
      </w:r>
      <w:r w:rsidRPr="0052470B">
        <w:rPr>
          <w:rtl/>
        </w:rPr>
        <w:t xml:space="preserve"> زیاد بودند و دیوان (دفتر) اسامی، گنجایش نام همه‌ی آنها را نداشت و به همین سبب، اگر کسی می‌خواست که در جنگ شرکت نکند، خیال</w:t>
      </w:r>
      <w:r w:rsidR="009419ED" w:rsidRPr="0052470B">
        <w:rPr>
          <w:rtl/>
        </w:rPr>
        <w:t xml:space="preserve"> می‌</w:t>
      </w:r>
      <w:r w:rsidRPr="0052470B">
        <w:rPr>
          <w:rtl/>
        </w:rPr>
        <w:t>کرد کسی مطلع نمی‌شود، مگر این که وحی در باره‌ی او نازل شود؛ در زمان این غزوه، میوه‌ها رسیده و درختان، پر برگ و بار بودند و من بیشتر به (چیدن) و استفاده از آنها مایل بودم،</w:t>
      </w:r>
      <w:r w:rsidR="000F375F" w:rsidRPr="0052470B">
        <w:rPr>
          <w:rtl/>
        </w:rPr>
        <w:t xml:space="preserve"> پیامبر</w:t>
      </w:r>
      <w:r w:rsidR="000C6F25" w:rsidRPr="0052470B">
        <w:rPr>
          <w:rFonts w:cs="CTraditional Arabic"/>
          <w:szCs w:val="28"/>
          <w:rtl/>
        </w:rPr>
        <w:t xml:space="preserve"> ص</w:t>
      </w:r>
      <w:r w:rsidR="000F375F" w:rsidRPr="0052470B">
        <w:rPr>
          <w:rtl/>
        </w:rPr>
        <w:t xml:space="preserve"> و </w:t>
      </w:r>
      <w:r w:rsidR="00EA2A46" w:rsidRPr="0052470B">
        <w:rPr>
          <w:rtl/>
        </w:rPr>
        <w:t xml:space="preserve">مسلمانان </w:t>
      </w:r>
      <w:r w:rsidR="000F375F" w:rsidRPr="0052470B">
        <w:rPr>
          <w:rtl/>
        </w:rPr>
        <w:t>همراه با ایشان، آم</w:t>
      </w:r>
      <w:r w:rsidR="00EA2A46" w:rsidRPr="0052470B">
        <w:rPr>
          <w:rtl/>
        </w:rPr>
        <w:t>ا</w:t>
      </w:r>
      <w:r w:rsidR="000F375F" w:rsidRPr="0052470B">
        <w:rPr>
          <w:rtl/>
        </w:rPr>
        <w:t>ده شدند و من، بامداد، رفتم که با ایشان ساز و برگ خود را آماده کنم، اما برگشتم و کاری نکردم و با خودم گفتم: هر وقت بخواهم، می‌توانم این کار را انجام بدهم و همچنان، در این حالت بودم تا این که قضیه‌ی سفر در مردم جدی شد و پیامبر</w:t>
      </w:r>
      <w:r w:rsidR="000C6F25" w:rsidRPr="0052470B">
        <w:rPr>
          <w:rFonts w:cs="CTraditional Arabic"/>
          <w:szCs w:val="28"/>
          <w:rtl/>
        </w:rPr>
        <w:t xml:space="preserve"> ص</w:t>
      </w:r>
      <w:r w:rsidR="000F375F" w:rsidRPr="0052470B">
        <w:rPr>
          <w:rtl/>
        </w:rPr>
        <w:t xml:space="preserve"> و مسلمانان، بامداد یک روز، حرکت کردند و من همچنان آماده نشده و کاری نکرده بودم و امروز و فردا می‌کردم، تا آن که لشکر، به سرعت پیشی گرفت و دور شد؛ کوشش کردم که بروم و به ایشان برسم ـ ای کاش این کار را می‌کردم! ـ اما، این، هرگز تقدیر من نشد. پس از آن‌که پیامبر</w:t>
      </w:r>
      <w:r w:rsidR="000C6F25" w:rsidRPr="0052470B">
        <w:rPr>
          <w:rFonts w:cs="CTraditional Arabic"/>
          <w:szCs w:val="28"/>
          <w:rtl/>
        </w:rPr>
        <w:t xml:space="preserve"> ص</w:t>
      </w:r>
      <w:r w:rsidR="000F375F" w:rsidRPr="0052470B">
        <w:rPr>
          <w:rtl/>
        </w:rPr>
        <w:t xml:space="preserve"> (از شهر) بیرون رفته بودند، هر وقت به میان مردم می‌رفتم، این که جز افراد متهم به نفاق یا اشخاص ضعیف و معذور، غمگسار و همدردی ندارم، مرا آزار می‌داد.</w:t>
      </w:r>
    </w:p>
    <w:p w:rsidR="00DA6E51" w:rsidRPr="0052470B" w:rsidRDefault="00DA6E51" w:rsidP="00CC5F1C">
      <w:pPr>
        <w:pStyle w:val="ab"/>
        <w:rPr>
          <w:rtl/>
        </w:rPr>
      </w:pPr>
      <w:r w:rsidRPr="0052470B">
        <w:rPr>
          <w:rtl/>
        </w:rPr>
        <w:t>پیامبر</w:t>
      </w:r>
      <w:r w:rsidR="000C6F25" w:rsidRPr="0052470B">
        <w:rPr>
          <w:rFonts w:cs="CTraditional Arabic"/>
          <w:szCs w:val="28"/>
          <w:rtl/>
        </w:rPr>
        <w:t xml:space="preserve"> ص</w:t>
      </w:r>
      <w:r w:rsidRPr="0052470B">
        <w:rPr>
          <w:rtl/>
        </w:rPr>
        <w:t xml:space="preserve"> تا وقتی که به تبوک رسیده بود، از من یادی نکرده بود؛ آنجا در میان مردم، فرموده بود: «کعب بن مالک چه کار کرد (کجاست؟)» و مردی از طایفه‌ی بنی‌سلمه، پاسخ داده بود: فریب مال و لباس، او را (از آمدن) حبس کرد! و معاذبن جبل</w:t>
      </w:r>
      <w:r w:rsidR="003707A2" w:rsidRPr="0052470B">
        <w:rPr>
          <w:rFonts w:cs="CTraditional Arabic"/>
          <w:szCs w:val="28"/>
          <w:rtl/>
        </w:rPr>
        <w:t xml:space="preserve"> س</w:t>
      </w:r>
      <w:r w:rsidRPr="0052470B">
        <w:rPr>
          <w:rtl/>
        </w:rPr>
        <w:t xml:space="preserve"> به آن مرد گفته بود: حرف بدی زدی؛ به‌خدا سوگند، ای رسول خدا</w:t>
      </w:r>
      <w:r w:rsidR="000C6F25" w:rsidRPr="0052470B">
        <w:rPr>
          <w:rFonts w:cs="CTraditional Arabic"/>
          <w:szCs w:val="28"/>
          <w:rtl/>
        </w:rPr>
        <w:t xml:space="preserve"> ص</w:t>
      </w:r>
      <w:r w:rsidRPr="0052470B">
        <w:rPr>
          <w:rtl/>
        </w:rPr>
        <w:t>! ما به جز خوبی، از او یاد نداریم و پیامبر</w:t>
      </w:r>
      <w:r w:rsidR="000C6F25" w:rsidRPr="0052470B">
        <w:rPr>
          <w:rFonts w:cs="CTraditional Arabic"/>
          <w:szCs w:val="28"/>
          <w:rtl/>
        </w:rPr>
        <w:t xml:space="preserve"> ص</w:t>
      </w:r>
      <w:r w:rsidRPr="0052470B">
        <w:rPr>
          <w:rtl/>
        </w:rPr>
        <w:t xml:space="preserve"> سکوت فرموده و در آن هنگام، مردی سفید پوش را ـ که می‌جنبید و می‌آمد ـ دیده و فرموده بود: «ای کاش ابوخیثمه باشد» و ابوخیثمه‌ی انصاری بود ـ کسی که وقتی منافقان او را (به خاطر رفتن به جنگ) تحقیر و نکوهش کرده بودند، یک صاع خرما صدقه داده (و رفته) بود. کعب می‌گوید: همین که خبر بازگشت پیامبر</w:t>
      </w:r>
      <w:r w:rsidR="000C6F25" w:rsidRPr="0052470B">
        <w:rPr>
          <w:rFonts w:cs="CTraditional Arabic"/>
          <w:szCs w:val="28"/>
          <w:rtl/>
        </w:rPr>
        <w:t xml:space="preserve"> ص</w:t>
      </w:r>
      <w:r w:rsidRPr="0052470B">
        <w:rPr>
          <w:rtl/>
        </w:rPr>
        <w:t xml:space="preserve"> از تبوک را شنیدم، رنج و غم بر من مستولی شد و به فکر عذر و بهانه‌های دروغین فرو رفتم و می‌گفتم: چگونه فردا عذری ذکر کرده و از غضب پیامبر</w:t>
      </w:r>
      <w:r w:rsidR="000C6F25" w:rsidRPr="0052470B">
        <w:rPr>
          <w:rFonts w:cs="CTraditional Arabic"/>
          <w:szCs w:val="28"/>
          <w:rtl/>
        </w:rPr>
        <w:t xml:space="preserve"> ص</w:t>
      </w:r>
      <w:r w:rsidRPr="0052470B">
        <w:rPr>
          <w:rtl/>
        </w:rPr>
        <w:t xml:space="preserve"> خود را برهانم و در این مورد با افراد عاقل خانواده‌ی خود مشورت نمودم؛ اما وقتی که گفته شد: پیامبر</w:t>
      </w:r>
      <w:r w:rsidR="000C6F25" w:rsidRPr="0052470B">
        <w:rPr>
          <w:rFonts w:cs="CTraditional Arabic"/>
          <w:szCs w:val="28"/>
          <w:rtl/>
        </w:rPr>
        <w:t xml:space="preserve"> ص</w:t>
      </w:r>
      <w:r w:rsidRPr="0052470B">
        <w:rPr>
          <w:rtl/>
        </w:rPr>
        <w:t xml:space="preserve"> برگشته است، دلم از (خیال‌های) باطل پاک شد و دانستم که به جز راستی و صداقت، هیچ چیز مرا نجات نخواهد داد، و تصمیم گرفتم با کمال صدافت، (عین حقیقت را بگویم). پیامبر</w:t>
      </w:r>
      <w:r w:rsidR="000C6F25" w:rsidRPr="0052470B">
        <w:rPr>
          <w:rFonts w:cs="CTraditional Arabic"/>
          <w:szCs w:val="28"/>
          <w:rtl/>
        </w:rPr>
        <w:t xml:space="preserve"> ص</w:t>
      </w:r>
      <w:r w:rsidRPr="0052470B">
        <w:rPr>
          <w:rtl/>
        </w:rPr>
        <w:t xml:space="preserve"> به شهر رسید و عادت ایشان، چنان بود که هر گاه از سفری باز می‌گشتند، اول به مسجد می‌رفت و دو رکعت نماز (تحیه‌المسجد) به‌جای می‌آورد و سپس (مدتی) در آنجا می‌نشست تا با مردم ملاقات کند. وقتی که (ـ طبق معمول ـ) این بار هم، این کار را انجام دادند، تخلف‌کنندگان آمدند و عذرهای (دروغین) خود را نزد او اظهار کردند و (بر آنها) برای او سوگندها خوردند و تعداد آنها، هشتاد </w:t>
      </w:r>
      <w:r w:rsidR="006743A7" w:rsidRPr="0052470B">
        <w:rPr>
          <w:rtl/>
        </w:rPr>
        <w:t xml:space="preserve">و چند </w:t>
      </w:r>
      <w:r w:rsidRPr="0052470B">
        <w:rPr>
          <w:rtl/>
        </w:rPr>
        <w:t>نف</w:t>
      </w:r>
      <w:r w:rsidR="006743A7" w:rsidRPr="0052470B">
        <w:rPr>
          <w:rtl/>
        </w:rPr>
        <w:t>ر بود؛ پیامبر</w:t>
      </w:r>
      <w:r w:rsidR="000C6F25" w:rsidRPr="0052470B">
        <w:rPr>
          <w:rFonts w:cs="CTraditional Arabic"/>
          <w:szCs w:val="28"/>
          <w:rtl/>
        </w:rPr>
        <w:t xml:space="preserve"> ص</w:t>
      </w:r>
      <w:r w:rsidR="006743A7" w:rsidRPr="0052470B">
        <w:rPr>
          <w:rtl/>
        </w:rPr>
        <w:t xml:space="preserve"> عذرهای ظاهری ایشان را قبول کرد و با آنان پیمان بست و برایشان طلب مغفرت نمود و باطن آنها را به‌خدا سپرد تا (در همین موقع)، من هم حاضر شدم، وقتی که سلام کردم، تبسم خشم‌آلودی کردند و فرمودند: «بیا!» و من رفتم تا در حضور او نشستم؛ فرمودند: «چه چیز مانع آمدن تو شد؟ مگر شتر نخریده بودی؟» گفتم: ای رسول خدا</w:t>
      </w:r>
      <w:r w:rsidR="000C6F25" w:rsidRPr="0052470B">
        <w:rPr>
          <w:rFonts w:cs="CTraditional Arabic"/>
          <w:szCs w:val="28"/>
          <w:rtl/>
        </w:rPr>
        <w:t xml:space="preserve"> ص</w:t>
      </w:r>
      <w:r w:rsidR="006743A7" w:rsidRPr="0052470B">
        <w:rPr>
          <w:rtl/>
        </w:rPr>
        <w:t>! اگر من اکنون</w:t>
      </w:r>
      <w:r w:rsidR="00B64A87" w:rsidRPr="0052470B">
        <w:rPr>
          <w:rtl/>
        </w:rPr>
        <w:t>،</w:t>
      </w:r>
      <w:r w:rsidR="006743A7" w:rsidRPr="0052470B">
        <w:rPr>
          <w:rtl/>
        </w:rPr>
        <w:t xml:space="preserve"> نزد غیر شما از (قدرتمندان اهل دنیا</w:t>
      </w:r>
      <w:r w:rsidR="00B64A87" w:rsidRPr="0052470B">
        <w:rPr>
          <w:rtl/>
        </w:rPr>
        <w:t>)</w:t>
      </w:r>
      <w:r w:rsidR="006743A7" w:rsidRPr="0052470B">
        <w:rPr>
          <w:rtl/>
        </w:rPr>
        <w:t xml:space="preserve"> بودم، یقیناً با عذری (معقول)، نیامدن خود را توجیه و خود را از غضب او رها می‌کردم؛ زیرا فن سخنوری به من عطا شده است؛ اما به‌خدا سوگند، می‌دانم اگر امروز، سخن دروغی بگویم و شما را با آن راضی کنم، بعید نیست که خداوند (به تو خبر دهد) و تو را از من ناراضی گرداند و اگر (صریحاً) با تو راست بگویم و شما از من خشمگین شوی؛ من در این کار به (نتیجه</w:t>
      </w:r>
      <w:r w:rsidR="00BD40D8">
        <w:rPr>
          <w:rtl/>
        </w:rPr>
        <w:t xml:space="preserve">‌ی </w:t>
      </w:r>
      <w:r w:rsidR="006743A7" w:rsidRPr="0052470B">
        <w:rPr>
          <w:rtl/>
        </w:rPr>
        <w:t>خوب) و رضایت خدا (و پیامبر) امیدوارم. به‌خدا سوگند، هیچ‌گونه عذری نداشتم و در هیچ زمانی، مانند وقتی که از تو تخلف کردم (و به غزا نیامدم) قدرت مالی و بدنی نداشته‌ام. پیامبر</w:t>
      </w:r>
      <w:r w:rsidR="000C6F25" w:rsidRPr="0052470B">
        <w:rPr>
          <w:rFonts w:cs="CTraditional Arabic"/>
          <w:szCs w:val="28"/>
          <w:rtl/>
        </w:rPr>
        <w:t xml:space="preserve"> ص</w:t>
      </w:r>
      <w:r w:rsidR="006743A7" w:rsidRPr="0052470B">
        <w:rPr>
          <w:rtl/>
        </w:rPr>
        <w:t xml:space="preserve"> فرمودند: «این راست</w:t>
      </w:r>
      <w:r w:rsidR="009419ED" w:rsidRPr="0052470B">
        <w:rPr>
          <w:rtl/>
        </w:rPr>
        <w:t xml:space="preserve"> می‌</w:t>
      </w:r>
      <w:r w:rsidR="006743A7" w:rsidRPr="0052470B">
        <w:rPr>
          <w:rtl/>
        </w:rPr>
        <w:t>گوید؛ بلند شو برو تا خداوند، حکم تو را تعیین فرماید».</w:t>
      </w:r>
    </w:p>
    <w:p w:rsidR="006743A7" w:rsidRPr="0052470B" w:rsidRDefault="006743A7" w:rsidP="00CC5F1C">
      <w:pPr>
        <w:pStyle w:val="ab"/>
        <w:rPr>
          <w:rtl/>
        </w:rPr>
      </w:pPr>
      <w:r w:rsidRPr="0052470B">
        <w:rPr>
          <w:rtl/>
        </w:rPr>
        <w:t xml:space="preserve">(من از انجا بلند شدم) چند نفر از بنی سلمه دنبال من آمدند (و مرا ملامت و سرزنش کردند) و گفتند: پیش از این ندیده‌ایم گناهی را </w:t>
      </w:r>
      <w:r w:rsidR="00B64A87" w:rsidRPr="0052470B">
        <w:rPr>
          <w:rtl/>
        </w:rPr>
        <w:t>م</w:t>
      </w:r>
      <w:r w:rsidRPr="0052470B">
        <w:rPr>
          <w:rtl/>
        </w:rPr>
        <w:t>رتکب شده باشی، چرا نتوانستی مانند سایرین، در حضور پیامبر</w:t>
      </w:r>
      <w:r w:rsidR="000C6F25" w:rsidRPr="0052470B">
        <w:rPr>
          <w:rFonts w:cs="CTraditional Arabic"/>
          <w:szCs w:val="28"/>
          <w:rtl/>
        </w:rPr>
        <w:t xml:space="preserve"> ص</w:t>
      </w:r>
      <w:r w:rsidRPr="0052470B">
        <w:rPr>
          <w:rtl/>
        </w:rPr>
        <w:t xml:space="preserve"> عذری بیاوری؛ استغفار ایشان برای بخشیدن گناه تو کافی بود. کعب می‌گوید: به‌خدا سوگند همچنان مرا سرزنش می‌کردند به‌حدی که خواستم به‌خدمت پیامبر</w:t>
      </w:r>
      <w:r w:rsidR="000C6F25" w:rsidRPr="0052470B">
        <w:rPr>
          <w:rFonts w:cs="CTraditional Arabic"/>
          <w:szCs w:val="28"/>
          <w:rtl/>
        </w:rPr>
        <w:t xml:space="preserve"> ص</w:t>
      </w:r>
      <w:r w:rsidRPr="0052470B">
        <w:rPr>
          <w:rtl/>
        </w:rPr>
        <w:t xml:space="preserve"> برگردم و سخنان خود را تکذیب نمایم؛ سپس از آنها پرسیدم: آیا غیر از من، کسی دیگر هست که با او به این صورت رفتار شده باشد؟ آنها گفتند: با دو نفر دیگر به همین طریق رفتار شده است؛ زیرا آنان نیز مثل تو با پیامبر</w:t>
      </w:r>
      <w:r w:rsidR="000C6F25" w:rsidRPr="0052470B">
        <w:rPr>
          <w:rFonts w:cs="CTraditional Arabic"/>
          <w:szCs w:val="28"/>
          <w:rtl/>
        </w:rPr>
        <w:t xml:space="preserve"> ص</w:t>
      </w:r>
      <w:r w:rsidRPr="0052470B">
        <w:rPr>
          <w:rtl/>
        </w:rPr>
        <w:t xml:space="preserve"> گفت‌وگو کردند و پیامبر</w:t>
      </w:r>
      <w:r w:rsidR="000C6F25" w:rsidRPr="0052470B">
        <w:rPr>
          <w:rFonts w:cs="CTraditional Arabic"/>
          <w:szCs w:val="28"/>
          <w:rtl/>
        </w:rPr>
        <w:t xml:space="preserve"> ص</w:t>
      </w:r>
      <w:r w:rsidRPr="0052470B">
        <w:rPr>
          <w:rtl/>
        </w:rPr>
        <w:t xml:space="preserve"> جواب آنها را عیناً مانند تو داد، گفتم: چه کسانی بودند؟ گفتند: </w:t>
      </w:r>
      <w:r w:rsidR="00692F20" w:rsidRPr="0052470B">
        <w:rPr>
          <w:rtl/>
        </w:rPr>
        <w:t>«</w:t>
      </w:r>
      <w:r w:rsidRPr="0052470B">
        <w:rPr>
          <w:rtl/>
        </w:rPr>
        <w:t>مراره‌بن ربیع عمری</w:t>
      </w:r>
      <w:r w:rsidR="003707A2" w:rsidRPr="0052470B">
        <w:rPr>
          <w:rFonts w:cs="CTraditional Arabic"/>
          <w:szCs w:val="28"/>
          <w:rtl/>
        </w:rPr>
        <w:t xml:space="preserve"> س</w:t>
      </w:r>
      <w:r w:rsidRPr="0052470B">
        <w:rPr>
          <w:rtl/>
        </w:rPr>
        <w:t xml:space="preserve"> و هلال‌بن امیه واقفی</w:t>
      </w:r>
      <w:r w:rsidR="003707A2" w:rsidRPr="0052470B">
        <w:rPr>
          <w:rFonts w:cs="CTraditional Arabic"/>
          <w:szCs w:val="28"/>
          <w:rtl/>
        </w:rPr>
        <w:t xml:space="preserve"> س</w:t>
      </w:r>
      <w:r w:rsidR="00692F20" w:rsidRPr="0052470B">
        <w:rPr>
          <w:rtl/>
        </w:rPr>
        <w:t>». و گفتند که این دو شخص، صالح هستند و هر دو، در جنگ بدر حضور داشته‌اند و الگو و دارای حسن شهرت می‌باشند، پس از حرف‌‌های ایشان، راه خود را گرفتم و رفتم.</w:t>
      </w:r>
    </w:p>
    <w:p w:rsidR="00692F20" w:rsidRPr="0052470B" w:rsidRDefault="00692F20" w:rsidP="00CC5F1C">
      <w:pPr>
        <w:pStyle w:val="ab"/>
        <w:rPr>
          <w:rtl/>
        </w:rPr>
      </w:pPr>
      <w:r w:rsidRPr="0052470B">
        <w:rPr>
          <w:rtl/>
        </w:rPr>
        <w:t>پیامبر</w:t>
      </w:r>
      <w:r w:rsidR="000C6F25" w:rsidRPr="0052470B">
        <w:rPr>
          <w:rFonts w:cs="CTraditional Arabic"/>
          <w:szCs w:val="28"/>
          <w:rtl/>
        </w:rPr>
        <w:t xml:space="preserve"> ص</w:t>
      </w:r>
      <w:r w:rsidRPr="0052470B">
        <w:rPr>
          <w:rtl/>
        </w:rPr>
        <w:t xml:space="preserve"> در بین همه‌ی آنهایی که تخلف کرده بودند، مردم را از صحبت با ما سه نفر منع فرمودند و مردم، صحبت کردن با ما را ترک کردند و از ما دوری نمودند و (پریشان‌حالی من به جایی رسید) که دنیا بر من دگرگون و حتی زمین، عوض شده بود و زمینی نبود که من می‌شناختم (تمام مردم در نظرم بیگانه می‌آمدند و در و دیوار ناآشنا بوند) و این (پریشان‌حالی) پنجاه روز ادامه داشت. دو دوست دیگرم، از همان ابتدا در خانه‌ی خود (آرام و ساکت) نشستند و گریه می‌کردند؛ اما من از آنها جوان‌تر و قوی‌تر بودم و بیرون می‌رفتم و در نماز، با مسلمانان شرکت می‌کردم و در بازار، گردش</w:t>
      </w:r>
      <w:r w:rsidR="009419ED" w:rsidRPr="0052470B">
        <w:rPr>
          <w:rtl/>
        </w:rPr>
        <w:t xml:space="preserve"> می‌</w:t>
      </w:r>
      <w:r w:rsidRPr="0052470B">
        <w:rPr>
          <w:rtl/>
        </w:rPr>
        <w:t>نمودم، در حالی که کسی با من صحبت نمی‌کرد، و در مجلس پیامبر</w:t>
      </w:r>
      <w:r w:rsidR="000C6F25" w:rsidRPr="0052470B">
        <w:rPr>
          <w:rFonts w:cs="CTraditional Arabic"/>
          <w:szCs w:val="28"/>
          <w:rtl/>
        </w:rPr>
        <w:t xml:space="preserve"> ص</w:t>
      </w:r>
      <w:r w:rsidRPr="0052470B">
        <w:rPr>
          <w:rtl/>
        </w:rPr>
        <w:t xml:space="preserve"> بعد از نماز، حاضر شده و به ایشان سلام می‌کردم و با خود می‌گفتم که آیا لب‌های مبارکشان را برای جواب سلام (من) ح</w:t>
      </w:r>
      <w:r w:rsidR="00B64A87" w:rsidRPr="0052470B">
        <w:rPr>
          <w:rtl/>
        </w:rPr>
        <w:t>ر</w:t>
      </w:r>
      <w:r w:rsidRPr="0052470B">
        <w:rPr>
          <w:rtl/>
        </w:rPr>
        <w:t>کت دادند یا خیر؟! بعد از آن نزدیک او ایستاده، نماز (های نافله) می‌خواندم و زیرچشمی، به ایشان نگاه می‌کردم (متوجه بودم که آیا پیامبر</w:t>
      </w:r>
      <w:r w:rsidR="000C6F25" w:rsidRPr="0052470B">
        <w:rPr>
          <w:rFonts w:cs="CTraditional Arabic"/>
          <w:szCs w:val="28"/>
          <w:rtl/>
        </w:rPr>
        <w:t xml:space="preserve"> ص</w:t>
      </w:r>
      <w:r w:rsidRPr="0052470B">
        <w:rPr>
          <w:rtl/>
        </w:rPr>
        <w:t xml:space="preserve"> به من نگاه می‌کند یا خیر)، وقتی که من متوجه نمازم بودم، ایشان، به من نگاه می‌کردند و وقتی که متوجه پیامبر</w:t>
      </w:r>
      <w:r w:rsidR="000C6F25" w:rsidRPr="0052470B">
        <w:rPr>
          <w:rFonts w:cs="CTraditional Arabic"/>
          <w:szCs w:val="28"/>
          <w:rtl/>
        </w:rPr>
        <w:t xml:space="preserve"> ص</w:t>
      </w:r>
      <w:r w:rsidRPr="0052470B">
        <w:rPr>
          <w:rtl/>
        </w:rPr>
        <w:t xml:space="preserve"> می‌شدم، صورت خود را از من برمی‌گردانید و از من اعراض می‌فرمودند. این وضع ادامه داشت تا آن‌که جفای مسلمانان (سخن نگفتن آنان با من)، بر</w:t>
      </w:r>
      <w:r w:rsidR="00B64A87" w:rsidRPr="0052470B">
        <w:rPr>
          <w:rtl/>
        </w:rPr>
        <w:t xml:space="preserve"> </w:t>
      </w:r>
      <w:r w:rsidRPr="0052470B">
        <w:rPr>
          <w:rtl/>
        </w:rPr>
        <w:t>من فشار آورد، (به‌حدی که روزی)، به بالای دیوار بستان «ابوقتاده» ـ که پسرعمو</w:t>
      </w:r>
      <w:r w:rsidR="00B64A87" w:rsidRPr="0052470B">
        <w:rPr>
          <w:rtl/>
        </w:rPr>
        <w:t>یم</w:t>
      </w:r>
      <w:r w:rsidRPr="0052470B">
        <w:rPr>
          <w:rtl/>
        </w:rPr>
        <w:t xml:space="preserve"> بود و او را بسیار دوست می‌داشتم ـ رفتم و سلام کردم، جواب سلامم ر</w:t>
      </w:r>
      <w:r w:rsidR="00024F22" w:rsidRPr="0052470B">
        <w:rPr>
          <w:rtl/>
        </w:rPr>
        <w:t xml:space="preserve">ا نداد؛ من، او را سوگند دادم و پرسیدم: آیا تو اطلاع نداری که من، خدا و پیامبرش را دوست دارم؟ او جواب این سؤال را هم نداد و من دوباره، او را سوگند دادم و سؤال خود را تکرار نمودم، وی سکوت کرد و برای بار سوم، سؤال را </w:t>
      </w:r>
      <w:r w:rsidR="008962E2" w:rsidRPr="0052470B">
        <w:rPr>
          <w:rtl/>
        </w:rPr>
        <w:t>تکرار کردم؛ گفت: خدا و رسول او می‌دانند؛ از ش</w:t>
      </w:r>
      <w:r w:rsidR="000849DA" w:rsidRPr="0052470B">
        <w:rPr>
          <w:rtl/>
        </w:rPr>
        <w:t>ن</w:t>
      </w:r>
      <w:r w:rsidR="008962E2" w:rsidRPr="0052470B">
        <w:rPr>
          <w:rtl/>
        </w:rPr>
        <w:t>یدن این جواب، اشک از چشمانم جاری شد و از آنجا برگشتم و دور شدم و وقتی که در بازار (مدینه) گذر می‌کردم، دیدم که یک کشاورز اهل شام (سوریه) ـ که به منظور فروش غله، به مدینه آمده بود ـ می‌گوید: چه کسی کعب بن مالک را به من نشان می‌دهد؟ مردم، او را به طرف من راهنمایی کردند، او نزد من آمد و نامه‌ای از «پادشاه قبیله‌ی غسان» به من داد و چون خود آشنا به خواندن و نوشتن بودم، آن را خواندم، نوشته بود: به ما خبر رسیده است که دوستت (پیامبر</w:t>
      </w:r>
      <w:r w:rsidR="000C6F25" w:rsidRPr="0052470B">
        <w:rPr>
          <w:rFonts w:cs="CTraditional Arabic"/>
          <w:szCs w:val="28"/>
          <w:rtl/>
        </w:rPr>
        <w:t xml:space="preserve"> ص</w:t>
      </w:r>
      <w:r w:rsidR="008962E2" w:rsidRPr="0052470B">
        <w:rPr>
          <w:rtl/>
        </w:rPr>
        <w:t>) به تو ظلم کرده است؛ خداوند، شما را در مقام ذلت و خواری قرار ندهد و ضایع نکند! نزد ما بیا، تو را یاری می‌کنیم. وقتی نامه را خواندم، گفتم: این نیز بلا و مصیبت دیگری است (حال من به جایی رسیده است که کفار می‌خواهند مرا از اسلام منصرف و منحرف کنند)؛ نامه را در تنور انداخته، آن را سوزاندم. چهل روز از پنجاه روز بر ما گذشت و وحی نیامد که ناگهان، قاصد پیامبر</w:t>
      </w:r>
      <w:r w:rsidR="000C6F25" w:rsidRPr="0052470B">
        <w:rPr>
          <w:rFonts w:cs="CTraditional Arabic"/>
          <w:szCs w:val="28"/>
          <w:rtl/>
        </w:rPr>
        <w:t xml:space="preserve"> ص</w:t>
      </w:r>
      <w:r w:rsidR="008962E2" w:rsidRPr="0052470B">
        <w:rPr>
          <w:rtl/>
        </w:rPr>
        <w:t xml:space="preserve"> با این دستور نزد من آمد که از زنت کناره بگیر و دوری کن؛ گفتم: آیا طلاقش ده</w:t>
      </w:r>
      <w:r w:rsidR="00631D54" w:rsidRPr="0052470B">
        <w:rPr>
          <w:rtl/>
        </w:rPr>
        <w:t>م یا چه کار کنم؟ قاصد گفت: خیر، فقط به او نزدیک نشو. این امر به دو نفر دیگر نیز شد، من به زنم گفتم: نزد خانواده‌ات برگرد و تا زمانی که خداوند در مورد این امر حکم می‌فرماید، در آنجا بمان. زن هلال‌بن امیه، به خدمت پیامبر</w:t>
      </w:r>
      <w:r w:rsidR="000C6F25" w:rsidRPr="0052470B">
        <w:rPr>
          <w:rFonts w:cs="CTraditional Arabic"/>
          <w:szCs w:val="28"/>
          <w:rtl/>
        </w:rPr>
        <w:t xml:space="preserve"> ص</w:t>
      </w:r>
      <w:r w:rsidR="00631D54" w:rsidRPr="0052470B">
        <w:rPr>
          <w:rtl/>
        </w:rPr>
        <w:t xml:space="preserve"> رفت و گفت: هلال، پیرمرد و از کار افتاده است و کسی نیست به او خدمت کند، آیا بدتان می</w:t>
      </w:r>
      <w:r w:rsidR="00B64A87" w:rsidRPr="0052470B">
        <w:rPr>
          <w:rFonts w:cs="Lotus"/>
          <w:rtl/>
        </w:rPr>
        <w:t>‌</w:t>
      </w:r>
      <w:r w:rsidR="00B64A87" w:rsidRPr="0052470B">
        <w:rPr>
          <w:rtl/>
        </w:rPr>
        <w:t>آ</w:t>
      </w:r>
      <w:r w:rsidR="00631D54" w:rsidRPr="0052470B">
        <w:rPr>
          <w:rtl/>
        </w:rPr>
        <w:t>ید که به او خدمت کنم؟ پیامبر</w:t>
      </w:r>
      <w:r w:rsidR="000C6F25" w:rsidRPr="0052470B">
        <w:rPr>
          <w:rFonts w:cs="CTraditional Arabic"/>
          <w:szCs w:val="28"/>
          <w:rtl/>
        </w:rPr>
        <w:t xml:space="preserve"> ص</w:t>
      </w:r>
      <w:r w:rsidR="00631D54" w:rsidRPr="0052470B">
        <w:rPr>
          <w:rtl/>
        </w:rPr>
        <w:t xml:space="preserve"> فرمودند: «خیر، اما با او مقاربت نکن»؛ زن گفت: سوگند به خدا، او </w:t>
      </w:r>
      <w:r w:rsidR="005779E8" w:rsidRPr="0052470B">
        <w:rPr>
          <w:rtl/>
        </w:rPr>
        <w:t>(تمایل) و توان حرکت برای چیزی ندارد و از روزی که وضع او چنین شده است، تا امروز دایماً، مشغول گریه کردن است. کعب، ادامه می‌دهد: یکی از اهالی خانواده‌ام به من گفت: ای کاش تو هم از خدمت پیامبر</w:t>
      </w:r>
      <w:r w:rsidR="000C6F25" w:rsidRPr="0052470B">
        <w:rPr>
          <w:rFonts w:cs="CTraditional Arabic"/>
          <w:szCs w:val="28"/>
          <w:rtl/>
        </w:rPr>
        <w:t xml:space="preserve"> ص</w:t>
      </w:r>
      <w:r w:rsidR="005779E8" w:rsidRPr="0052470B">
        <w:rPr>
          <w:rtl/>
        </w:rPr>
        <w:t xml:space="preserve"> اجازه‌ی خدمت زن خود را بگیری، به زن هلال‌بن امیه اجازه داده است (شاید به زن تو نیز اجازه بدهد)، گفتم: خیر. چنین نخواهم کرد، و معلوم نیست چه جوابی به من می‌دهد، هلال پیرمرد است و من جوانم.</w:t>
      </w:r>
    </w:p>
    <w:p w:rsidR="005779E8" w:rsidRPr="0052470B" w:rsidRDefault="005779E8" w:rsidP="00CC5F1C">
      <w:pPr>
        <w:pStyle w:val="ab"/>
        <w:rPr>
          <w:rtl/>
        </w:rPr>
      </w:pPr>
      <w:r w:rsidRPr="0052470B">
        <w:rPr>
          <w:rtl/>
        </w:rPr>
        <w:t>ده روز را هم بدان حال (دوری از زنم)، گذراندم و با این ده روز، از روزی که گفتگو (و نشست و برخاست) با ما، نهی شده بود، پنجاه روز کامل شد. در پنجاهمین روز، نماز صبح را بر بام خانه ادا کردم و در حالتی که خداوند از ما ذکر کرده است</w:t>
      </w:r>
      <w:r w:rsidRPr="00E96FD0">
        <w:rPr>
          <w:rStyle w:val="FootnoteReference"/>
          <w:rFonts w:ascii="IRNazli" w:hAnsi="IRNazli" w:cs="IRNazli"/>
          <w:sz w:val="28"/>
          <w:szCs w:val="28"/>
          <w:rtl/>
        </w:rPr>
        <w:footnoteReference w:id="47"/>
      </w:r>
      <w:r w:rsidRPr="0052470B">
        <w:rPr>
          <w:rtl/>
        </w:rPr>
        <w:t xml:space="preserve"> (زمین با همه‌ی وسعتش بر ما تنگ و زندگی تلخ شده بود)، نشسته بودم، ناگهان شخصی</w:t>
      </w:r>
      <w:r w:rsidRPr="00E96FD0">
        <w:rPr>
          <w:rStyle w:val="FootnoteReference"/>
          <w:rFonts w:ascii="IRNazli" w:hAnsi="IRNazli" w:cs="IRNazli"/>
          <w:sz w:val="28"/>
          <w:szCs w:val="28"/>
          <w:rtl/>
        </w:rPr>
        <w:footnoteReference w:id="48"/>
      </w:r>
      <w:r w:rsidRPr="0052470B">
        <w:rPr>
          <w:rtl/>
        </w:rPr>
        <w:t xml:space="preserve"> از بالای «کوه سلع» با صدایی رسا و بلند فریاد زد: ای کعب‌بن مالک! بشارت باد! به محض شنیدن فریاد، به سجده رفته و دانستم که گشایشی شده است، پیامبر</w:t>
      </w:r>
      <w:r w:rsidR="000C6F25" w:rsidRPr="0052470B">
        <w:rPr>
          <w:rFonts w:cs="CTraditional Arabic"/>
          <w:szCs w:val="28"/>
          <w:rtl/>
        </w:rPr>
        <w:t xml:space="preserve"> ص</w:t>
      </w:r>
      <w:r w:rsidRPr="0052470B">
        <w:rPr>
          <w:rtl/>
        </w:rPr>
        <w:t xml:space="preserve"> وقت خواندن نماز صبح، عفو و پذیرش توبه‌ی ما را به مردم اعلان فرمود و مردم، نزد ما می‌آمدند و به ما بشارت می‌دادند و مژده‌دهندگانی پیش دو دوستم نیز رفتند. شخصی، (زبیر بن عوام</w:t>
      </w:r>
      <w:r w:rsidR="003707A2" w:rsidRPr="0052470B">
        <w:rPr>
          <w:rFonts w:cs="CTraditional Arabic"/>
          <w:szCs w:val="28"/>
          <w:rtl/>
        </w:rPr>
        <w:t xml:space="preserve"> س</w:t>
      </w:r>
      <w:r w:rsidRPr="0052470B">
        <w:rPr>
          <w:rtl/>
        </w:rPr>
        <w:t>) که بر اسبی سوار شده بود، به‌سوی من دوید و مردی چالاک (به</w:t>
      </w:r>
      <w:r w:rsidR="000C6F25" w:rsidRPr="0052470B">
        <w:rPr>
          <w:rtl/>
        </w:rPr>
        <w:t xml:space="preserve"> </w:t>
      </w:r>
      <w:r w:rsidRPr="0052470B">
        <w:rPr>
          <w:rtl/>
        </w:rPr>
        <w:t>نام حمزه‌بن عمر) اسلمی، تلاش کرد زودتر بر من برسد و به بالای کوه رفته، فریاد زد و مژده</w:t>
      </w:r>
      <w:r w:rsidR="00E07154" w:rsidRPr="0052470B">
        <w:rPr>
          <w:rtl/>
        </w:rPr>
        <w:t xml:space="preserve"> داد و صدای او، پیش از آمدن سوار به گوش من ر</w:t>
      </w:r>
      <w:r w:rsidR="00B64A87" w:rsidRPr="0052470B">
        <w:rPr>
          <w:rtl/>
        </w:rPr>
        <w:t>س</w:t>
      </w:r>
      <w:r w:rsidR="00E07154" w:rsidRPr="0052470B">
        <w:rPr>
          <w:rtl/>
        </w:rPr>
        <w:t>ید و هنگامی که مردی که صدای مژده‌اش را شنیده بودم، پیش من آمد، از شادی دو لباس خود را از تن درآورده و به عنوان مژدگانی، به وی دادم و به‌خدا قسم، در آن موقع، به جز این دو تکه لباس، پوشاک دیگری نداشتم، بعد، دو قطعه لباس را به امانت گرفتم و آنها را پوشیدم و به قصد حضور پیامبر</w:t>
      </w:r>
      <w:r w:rsidR="000C6F25" w:rsidRPr="0052470B">
        <w:rPr>
          <w:rFonts w:cs="CTraditional Arabic"/>
          <w:szCs w:val="28"/>
          <w:rtl/>
        </w:rPr>
        <w:t xml:space="preserve"> ص</w:t>
      </w:r>
      <w:r w:rsidR="00E07154" w:rsidRPr="0052470B">
        <w:rPr>
          <w:rtl/>
        </w:rPr>
        <w:t xml:space="preserve"> بیرون آمدم؛ در بین راه، مردم گروه </w:t>
      </w:r>
      <w:r w:rsidR="00802F20" w:rsidRPr="0052470B">
        <w:rPr>
          <w:rtl/>
        </w:rPr>
        <w:t>گروه مرا که می‌دیدند، با تبریک قبولی توبه‌ام، به من می‌گفتند: قبول توبه‌ی تو از طرف خدا بر تو مبارک باد! تا وقتی که داخل مسجد شدم، دیدم مردم، در خدمت پیامبر</w:t>
      </w:r>
      <w:r w:rsidR="000C6F25" w:rsidRPr="0052470B">
        <w:rPr>
          <w:rFonts w:cs="CTraditional Arabic"/>
          <w:szCs w:val="28"/>
          <w:rtl/>
        </w:rPr>
        <w:t xml:space="preserve"> ص</w:t>
      </w:r>
      <w:r w:rsidR="00802F20" w:rsidRPr="0052470B">
        <w:rPr>
          <w:rtl/>
        </w:rPr>
        <w:t xml:space="preserve"> نشسته‌اند؛ در میان آنها «طلحه‌بن عبیدالله</w:t>
      </w:r>
      <w:r w:rsidR="003707A2" w:rsidRPr="0052470B">
        <w:rPr>
          <w:rFonts w:cs="CTraditional Arabic"/>
          <w:szCs w:val="28"/>
          <w:rtl/>
        </w:rPr>
        <w:t xml:space="preserve"> س</w:t>
      </w:r>
      <w:r w:rsidR="00802F20" w:rsidRPr="0052470B">
        <w:rPr>
          <w:rtl/>
        </w:rPr>
        <w:t xml:space="preserve">» بلند شد و پیش من دوید و با من مصاحفه کرد و تبریک گفت و از «مهاجرین» جز او کسی بلند نشد </w:t>
      </w:r>
      <w:r w:rsidR="00B64A87" w:rsidRPr="0052470B">
        <w:rPr>
          <w:rtl/>
        </w:rPr>
        <w:t xml:space="preserve">ـ </w:t>
      </w:r>
      <w:r w:rsidR="00802F20" w:rsidRPr="0052470B">
        <w:rPr>
          <w:rtl/>
        </w:rPr>
        <w:t>و این قیام را، کعب، بعدها، همیشه به یاد داشت و فراموش نمی‌کرد ـ کعب می‌گوید: وقتی که به پیامبر</w:t>
      </w:r>
      <w:r w:rsidR="000C6F25" w:rsidRPr="0052470B">
        <w:rPr>
          <w:rFonts w:cs="CTraditional Arabic"/>
          <w:szCs w:val="28"/>
          <w:rtl/>
        </w:rPr>
        <w:t xml:space="preserve"> ص</w:t>
      </w:r>
      <w:r w:rsidR="00802F20" w:rsidRPr="0052470B">
        <w:rPr>
          <w:rtl/>
        </w:rPr>
        <w:t xml:space="preserve"> سلام کردم، در حالی که چهره</w:t>
      </w:r>
      <w:r w:rsidR="00BD40D8">
        <w:rPr>
          <w:rtl/>
        </w:rPr>
        <w:t xml:space="preserve">‌ی </w:t>
      </w:r>
      <w:r w:rsidR="00802F20" w:rsidRPr="0052470B">
        <w:rPr>
          <w:rtl/>
        </w:rPr>
        <w:t xml:space="preserve">مبارکش از خوشحالی برق می‌زد، فرمودند: «مژده باد به تو برای بهترین روزی که از ولادتت تاکنون </w:t>
      </w:r>
      <w:r w:rsidR="0047603F" w:rsidRPr="0052470B">
        <w:rPr>
          <w:rtl/>
        </w:rPr>
        <w:t>بر تو گذشته است!» عرض کردم: ای رسول خدا</w:t>
      </w:r>
      <w:r w:rsidR="000C6F25" w:rsidRPr="0052470B">
        <w:rPr>
          <w:rFonts w:cs="CTraditional Arabic"/>
          <w:szCs w:val="28"/>
          <w:rtl/>
        </w:rPr>
        <w:t xml:space="preserve"> ص</w:t>
      </w:r>
      <w:r w:rsidR="0047603F" w:rsidRPr="0052470B">
        <w:rPr>
          <w:rtl/>
        </w:rPr>
        <w:t>! (این مژده) از طرف شماست یا از طرف خدا؟! فرمودند: «نه، از طرف خداوند متعال است». پیامبر</w:t>
      </w:r>
      <w:r w:rsidR="000C6F25" w:rsidRPr="0052470B">
        <w:rPr>
          <w:rFonts w:cs="CTraditional Arabic"/>
          <w:szCs w:val="28"/>
          <w:rtl/>
        </w:rPr>
        <w:t xml:space="preserve"> ص</w:t>
      </w:r>
      <w:r w:rsidR="0047603F" w:rsidRPr="0052470B">
        <w:rPr>
          <w:rtl/>
        </w:rPr>
        <w:t xml:space="preserve"> وقتی که شادمان می‌شد، چهره‌اش همچون ماه می‌درخشید و روشن می‌شد و این حالت ایشان را، همه‌ی ما می‌دانستیم. وقتی که در برابر ایشان نشستم، گفتم: ای رسول خدا</w:t>
      </w:r>
      <w:r w:rsidR="000C6F25" w:rsidRPr="0052470B">
        <w:rPr>
          <w:rFonts w:cs="CTraditional Arabic"/>
          <w:szCs w:val="28"/>
          <w:rtl/>
        </w:rPr>
        <w:t xml:space="preserve"> ص</w:t>
      </w:r>
      <w:r w:rsidR="0047603F" w:rsidRPr="0052470B">
        <w:rPr>
          <w:rtl/>
        </w:rPr>
        <w:t>! جز</w:t>
      </w:r>
      <w:r w:rsidR="00B64A87" w:rsidRPr="0052470B">
        <w:rPr>
          <w:rtl/>
        </w:rPr>
        <w:t>ئ</w:t>
      </w:r>
      <w:r w:rsidR="0047603F" w:rsidRPr="0052470B">
        <w:rPr>
          <w:rtl/>
        </w:rPr>
        <w:t xml:space="preserve">ی از توبه‌ی من، آن است که از مال خود </w:t>
      </w:r>
      <w:r w:rsidR="00B64A87" w:rsidRPr="0052470B">
        <w:rPr>
          <w:rtl/>
        </w:rPr>
        <w:t>ـ</w:t>
      </w:r>
      <w:r w:rsidR="0047603F" w:rsidRPr="0052470B">
        <w:rPr>
          <w:rtl/>
        </w:rPr>
        <w:t xml:space="preserve"> در راه صدقه به خدا و پیامبر او ـ بگذرم؛ فرمودند: «قسمتی از مالت را برای خود نگه دار که برایت بهتر است». عرض کردم: من سهم خود از «خیبر» را نگه می‌دارم و ادامه دادم: ای رسول خدا</w:t>
      </w:r>
      <w:r w:rsidR="000C6F25" w:rsidRPr="0052470B">
        <w:rPr>
          <w:rFonts w:cs="CTraditional Arabic"/>
          <w:szCs w:val="28"/>
          <w:rtl/>
        </w:rPr>
        <w:t xml:space="preserve"> ص</w:t>
      </w:r>
      <w:r w:rsidR="0047603F" w:rsidRPr="0052470B">
        <w:rPr>
          <w:rtl/>
        </w:rPr>
        <w:t>! خداوند متعال، مرا فقط به سبب راستگویی نجات داد و از توبه‌ی من، آن است که تا عمر دارم، جز به راست، سخنی نگویم.</w:t>
      </w:r>
    </w:p>
    <w:p w:rsidR="0047603F" w:rsidRPr="0052470B" w:rsidRDefault="0047603F" w:rsidP="00CC5F1C">
      <w:pPr>
        <w:pStyle w:val="ab"/>
        <w:rPr>
          <w:rtl/>
        </w:rPr>
      </w:pPr>
      <w:r w:rsidRPr="0052470B">
        <w:rPr>
          <w:rtl/>
        </w:rPr>
        <w:t>به‌خدا سوگند، از روزی که این سخن را به پیامبر</w:t>
      </w:r>
      <w:r w:rsidR="000C6F25" w:rsidRPr="0052470B">
        <w:rPr>
          <w:rFonts w:cs="CTraditional Arabic"/>
          <w:szCs w:val="28"/>
          <w:rtl/>
        </w:rPr>
        <w:t xml:space="preserve"> ص</w:t>
      </w:r>
      <w:r w:rsidRPr="0052470B">
        <w:rPr>
          <w:rtl/>
        </w:rPr>
        <w:t xml:space="preserve"> گفته‌ام: هیچ مسلمانی را نمی‌شناسم که خداوند، او را در راستگویی، به زیبایی آزمایش من، آزمایش کرده باشد و به‌خدا سوگند، از روزی که با پیامبر</w:t>
      </w:r>
      <w:r w:rsidR="000C6F25" w:rsidRPr="0052470B">
        <w:rPr>
          <w:rFonts w:cs="CTraditional Arabic"/>
          <w:szCs w:val="28"/>
          <w:rtl/>
        </w:rPr>
        <w:t xml:space="preserve"> ص</w:t>
      </w:r>
      <w:r w:rsidRPr="0052470B">
        <w:rPr>
          <w:rtl/>
        </w:rPr>
        <w:t xml:space="preserve"> عهد کرده‌ام تا امروز، دروغ عمد بر زبان نیاورده‌ام و امیدوارم خداوند در بقیه‌ی عمرم، مرا از دروغ حفظ فرماید. کعب می‌گوید: سپس خداوند متعال، این آیات را در این باره نازل فرمود:</w:t>
      </w:r>
    </w:p>
    <w:p w:rsidR="0047603F" w:rsidRPr="00EE7E0F" w:rsidRDefault="00D02F5B" w:rsidP="00CC5F1C">
      <w:pPr>
        <w:pStyle w:val="a5"/>
        <w:rPr>
          <w:rStyle w:val="Char9"/>
          <w:rtl/>
        </w:rPr>
      </w:pPr>
      <w:r w:rsidRPr="0052470B">
        <w:rPr>
          <w:rStyle w:val="Char4"/>
          <w:rFonts w:hint="cs"/>
          <w:spacing w:val="0"/>
          <w:rtl/>
        </w:rPr>
        <w:t>﴿</w:t>
      </w:r>
      <w:r w:rsidRPr="00EE7E0F">
        <w:rPr>
          <w:rStyle w:val="Char2"/>
          <w:rtl/>
        </w:rPr>
        <w:t xml:space="preserve">لَّقَد تَّابَ </w:t>
      </w:r>
      <w:r w:rsidRPr="00EE7E0F">
        <w:rPr>
          <w:rStyle w:val="Char2"/>
          <w:rFonts w:hint="cs"/>
          <w:rtl/>
        </w:rPr>
        <w:t>ٱللَّهُ</w:t>
      </w:r>
      <w:r w:rsidRPr="00EE7E0F">
        <w:rPr>
          <w:rStyle w:val="Char2"/>
          <w:rtl/>
        </w:rPr>
        <w:t xml:space="preserve"> عَلَى </w:t>
      </w:r>
      <w:r w:rsidRPr="00EE7E0F">
        <w:rPr>
          <w:rStyle w:val="Char2"/>
          <w:rFonts w:hint="cs"/>
          <w:rtl/>
        </w:rPr>
        <w:t>ٱلنَّبِيِّ</w:t>
      </w:r>
      <w:r w:rsidRPr="00EE7E0F">
        <w:rPr>
          <w:rStyle w:val="Char2"/>
          <w:rtl/>
        </w:rPr>
        <w:t xml:space="preserve"> وَ</w:t>
      </w:r>
      <w:r w:rsidRPr="00EE7E0F">
        <w:rPr>
          <w:rStyle w:val="Char2"/>
          <w:rFonts w:hint="cs"/>
          <w:rtl/>
        </w:rPr>
        <w:t>ٱلۡمُهَٰجِرِينَ</w:t>
      </w:r>
      <w:r w:rsidRPr="00EE7E0F">
        <w:rPr>
          <w:rStyle w:val="Char2"/>
          <w:rtl/>
        </w:rPr>
        <w:t xml:space="preserve"> وَ</w:t>
      </w:r>
      <w:r w:rsidRPr="00EE7E0F">
        <w:rPr>
          <w:rStyle w:val="Char2"/>
          <w:rFonts w:hint="cs"/>
          <w:rtl/>
        </w:rPr>
        <w:t>ٱلۡأَنصَارِ</w:t>
      </w:r>
      <w:r w:rsidRPr="00EE7E0F">
        <w:rPr>
          <w:rStyle w:val="Char2"/>
          <w:rtl/>
        </w:rPr>
        <w:t xml:space="preserve"> </w:t>
      </w:r>
      <w:r w:rsidRPr="00EE7E0F">
        <w:rPr>
          <w:rStyle w:val="Char2"/>
          <w:rFonts w:hint="cs"/>
          <w:rtl/>
        </w:rPr>
        <w:t>ٱلَّذِينَ</w:t>
      </w:r>
      <w:r w:rsidRPr="00EE7E0F">
        <w:rPr>
          <w:rStyle w:val="Char2"/>
          <w:rtl/>
        </w:rPr>
        <w:t xml:space="preserve"> </w:t>
      </w:r>
      <w:r w:rsidRPr="00EE7E0F">
        <w:rPr>
          <w:rStyle w:val="Char2"/>
          <w:rFonts w:hint="cs"/>
          <w:rtl/>
        </w:rPr>
        <w:t>ٱتَّبَعُوهُ</w:t>
      </w:r>
      <w:r w:rsidRPr="00EE7E0F">
        <w:rPr>
          <w:rStyle w:val="Char2"/>
          <w:rtl/>
        </w:rPr>
        <w:t xml:space="preserve"> فِي سَاعَةِ </w:t>
      </w:r>
      <w:r w:rsidRPr="00EE7E0F">
        <w:rPr>
          <w:rStyle w:val="Char2"/>
          <w:rFonts w:hint="cs"/>
          <w:rtl/>
        </w:rPr>
        <w:t>ٱلۡعُسۡرَةِ</w:t>
      </w:r>
      <w:r w:rsidRPr="00EE7E0F">
        <w:rPr>
          <w:rStyle w:val="Char2"/>
          <w:rtl/>
        </w:rPr>
        <w:t xml:space="preserve"> مِنۢ بَعۡدِ مَا كَادَ يَزِيغُ قُلُوبُ فَرِيقٖ مِّنۡهُمۡ ثُمَّ تَابَ عَلَيۡهِمۡۚ إِنَّهُ</w:t>
      </w:r>
      <w:r w:rsidRPr="00EE7E0F">
        <w:rPr>
          <w:rStyle w:val="Char2"/>
          <w:rFonts w:hint="cs"/>
          <w:rtl/>
        </w:rPr>
        <w:t>ۥ</w:t>
      </w:r>
      <w:r w:rsidRPr="00EE7E0F">
        <w:rPr>
          <w:rStyle w:val="Char2"/>
          <w:rtl/>
        </w:rPr>
        <w:t xml:space="preserve"> بِهِمۡ رَءُوفٞ رَّحِيمٞ١١٧ وَعَلَى </w:t>
      </w:r>
      <w:r w:rsidRPr="00EE7E0F">
        <w:rPr>
          <w:rStyle w:val="Char2"/>
          <w:rFonts w:hint="cs"/>
          <w:rtl/>
        </w:rPr>
        <w:t>ٱلثَّلَٰثَةِ</w:t>
      </w:r>
      <w:r w:rsidRPr="00EE7E0F">
        <w:rPr>
          <w:rStyle w:val="Char2"/>
          <w:rtl/>
        </w:rPr>
        <w:t xml:space="preserve"> </w:t>
      </w:r>
      <w:r w:rsidRPr="00EE7E0F">
        <w:rPr>
          <w:rStyle w:val="Char2"/>
          <w:rFonts w:hint="cs"/>
          <w:rtl/>
        </w:rPr>
        <w:t>ٱلَّذِينَ</w:t>
      </w:r>
      <w:r w:rsidRPr="00EE7E0F">
        <w:rPr>
          <w:rStyle w:val="Char2"/>
          <w:rtl/>
        </w:rPr>
        <w:t xml:space="preserve"> خُلِّفُواْ حَتَّىٰٓ إِذَا ضَاقَتۡ عَلَيۡهِمُ </w:t>
      </w:r>
      <w:r w:rsidRPr="00EE7E0F">
        <w:rPr>
          <w:rStyle w:val="Char2"/>
          <w:rFonts w:hint="cs"/>
          <w:rtl/>
        </w:rPr>
        <w:t>ٱلۡأَرۡضُ</w:t>
      </w:r>
      <w:r w:rsidRPr="00EE7E0F">
        <w:rPr>
          <w:rStyle w:val="Char2"/>
          <w:rtl/>
        </w:rPr>
        <w:t xml:space="preserve"> بِمَا رَحُبَتۡ وَضَاقَتۡ عَلَيۡهِمۡ أَنفُسُهُمۡ وَظَنُّوٓاْ أَن لَّا مَلۡجَأَ مِنَ </w:t>
      </w:r>
      <w:r w:rsidRPr="00EE7E0F">
        <w:rPr>
          <w:rStyle w:val="Char2"/>
          <w:rFonts w:hint="cs"/>
          <w:rtl/>
        </w:rPr>
        <w:t>ٱللَّهِ</w:t>
      </w:r>
      <w:r w:rsidRPr="00EE7E0F">
        <w:rPr>
          <w:rStyle w:val="Char2"/>
          <w:rtl/>
        </w:rPr>
        <w:t xml:space="preserve"> إِلَّآ إِلَيۡهِ ثُمَّ تَابَ عَلَيۡهِمۡ لِيَتُوبُوٓاْۚ إِنَّ </w:t>
      </w:r>
      <w:r w:rsidRPr="00EE7E0F">
        <w:rPr>
          <w:rStyle w:val="Char2"/>
          <w:rFonts w:hint="cs"/>
          <w:rtl/>
        </w:rPr>
        <w:t>ٱللَّهَ</w:t>
      </w:r>
      <w:r w:rsidRPr="00EE7E0F">
        <w:rPr>
          <w:rStyle w:val="Char2"/>
          <w:rtl/>
        </w:rPr>
        <w:t xml:space="preserve"> هُوَ </w:t>
      </w:r>
      <w:r w:rsidRPr="00EE7E0F">
        <w:rPr>
          <w:rStyle w:val="Char2"/>
          <w:rFonts w:hint="cs"/>
          <w:rtl/>
        </w:rPr>
        <w:t>ٱلتّ</w:t>
      </w:r>
      <w:r w:rsidRPr="00EE7E0F">
        <w:rPr>
          <w:rStyle w:val="Char2"/>
          <w:rtl/>
        </w:rPr>
        <w:t xml:space="preserve">َوَّابُ </w:t>
      </w:r>
      <w:r w:rsidRPr="00EE7E0F">
        <w:rPr>
          <w:rStyle w:val="Char2"/>
          <w:rFonts w:hint="cs"/>
          <w:rtl/>
        </w:rPr>
        <w:t>ٱلرَّحِيمُ</w:t>
      </w:r>
      <w:r w:rsidRPr="00EE7E0F">
        <w:rPr>
          <w:rStyle w:val="Char2"/>
          <w:rtl/>
        </w:rPr>
        <w:t xml:space="preserve">١١٨ يَٰٓأَيُّهَا </w:t>
      </w:r>
      <w:r w:rsidRPr="00EE7E0F">
        <w:rPr>
          <w:rStyle w:val="Char2"/>
          <w:rFonts w:hint="cs"/>
          <w:rtl/>
        </w:rPr>
        <w:t>ٱلَّذِينَ</w:t>
      </w:r>
      <w:r w:rsidRPr="00EE7E0F">
        <w:rPr>
          <w:rStyle w:val="Char2"/>
          <w:rtl/>
        </w:rPr>
        <w:t xml:space="preserve"> ءَامَنُواْ </w:t>
      </w:r>
      <w:r w:rsidRPr="00EE7E0F">
        <w:rPr>
          <w:rStyle w:val="Char2"/>
          <w:rFonts w:hint="cs"/>
          <w:rtl/>
        </w:rPr>
        <w:t>ٱتَّقُواْ</w:t>
      </w:r>
      <w:r w:rsidRPr="00EE7E0F">
        <w:rPr>
          <w:rStyle w:val="Char2"/>
          <w:rtl/>
        </w:rPr>
        <w:t xml:space="preserve"> </w:t>
      </w:r>
      <w:r w:rsidRPr="00EE7E0F">
        <w:rPr>
          <w:rStyle w:val="Char2"/>
          <w:rFonts w:hint="cs"/>
          <w:rtl/>
        </w:rPr>
        <w:t>ٱللَّهَ</w:t>
      </w:r>
      <w:r w:rsidRPr="00EE7E0F">
        <w:rPr>
          <w:rStyle w:val="Char2"/>
          <w:rtl/>
        </w:rPr>
        <w:t xml:space="preserve"> وَكُونُواْ مَعَ </w:t>
      </w:r>
      <w:r w:rsidRPr="00EE7E0F">
        <w:rPr>
          <w:rStyle w:val="Char2"/>
          <w:rFonts w:hint="cs"/>
          <w:rtl/>
        </w:rPr>
        <w:t>ٱلصَّٰدِقِينَ</w:t>
      </w:r>
      <w:r w:rsidRPr="00EE7E0F">
        <w:rPr>
          <w:rStyle w:val="Char2"/>
          <w:rtl/>
        </w:rPr>
        <w:t>١١٩</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[التوبة: 117-119]</w:t>
      </w:r>
      <w:r w:rsidRPr="00EE7E0F">
        <w:rPr>
          <w:rStyle w:val="Char9"/>
          <w:rFonts w:hint="cs"/>
          <w:rtl/>
        </w:rPr>
        <w:t>.</w:t>
      </w:r>
    </w:p>
    <w:p w:rsidR="0047603F" w:rsidRPr="0052470B" w:rsidRDefault="0047603F" w:rsidP="00EE7E0F">
      <w:pPr>
        <w:pStyle w:val="a2"/>
        <w:rPr>
          <w:rStyle w:val="Char3"/>
          <w:rtl/>
        </w:rPr>
      </w:pPr>
      <w:r w:rsidRPr="0052470B">
        <w:rPr>
          <w:rStyle w:val="Char4"/>
          <w:spacing w:val="0"/>
          <w:rtl/>
        </w:rPr>
        <w:t>«</w:t>
      </w:r>
      <w:r w:rsidRPr="0052470B">
        <w:rPr>
          <w:rtl/>
        </w:rPr>
        <w:t>خدوند، توبه</w:t>
      </w:r>
      <w:r w:rsidR="009D1F67" w:rsidRPr="0052470B">
        <w:rPr>
          <w:rtl/>
        </w:rPr>
        <w:t>‌</w:t>
      </w:r>
      <w:r w:rsidRPr="0052470B">
        <w:rPr>
          <w:rtl/>
        </w:rPr>
        <w:t>ی پیامبر و توبه</w:t>
      </w:r>
      <w:r w:rsidR="009D1F67" w:rsidRPr="0052470B">
        <w:rPr>
          <w:rtl/>
        </w:rPr>
        <w:t>‌ی</w:t>
      </w:r>
      <w:r w:rsidRPr="0052470B">
        <w:rPr>
          <w:rtl/>
        </w:rPr>
        <w:t xml:space="preserve"> مهاجرین و انصار را پذیرفت، (مهاجرین و انصاری) که در روزگار سختی، از پیامبر پیروی کردند، بعد از آن که دل</w:t>
      </w:r>
      <w:r w:rsidR="009419ED" w:rsidRPr="0052470B">
        <w:rPr>
          <w:rtl/>
        </w:rPr>
        <w:t xml:space="preserve">‌های </w:t>
      </w:r>
      <w:r w:rsidRPr="0052470B">
        <w:rPr>
          <w:rtl/>
        </w:rPr>
        <w:t xml:space="preserve">دسته‌ای از آنان، اندکی مانده بود که منحرف شود، سپس خداوند توبه‌ی آنان را پذیرفت، چرا که او نسبت به </w:t>
      </w:r>
      <w:r w:rsidR="00172534" w:rsidRPr="0052470B">
        <w:rPr>
          <w:rtl/>
        </w:rPr>
        <w:t>آنان بسیار مهربان است* خداوند، توبه‌ی آن سه نفری را هم پذیرفت، که واگذار (و در قبول توبه) به تأخیر انداخته شدند، تا آنجا که زمین، با همه‌ی وسعت، بر آنان تنگ شد، و دلشان به هم آمد و دانستند که هیچ پناهگاهی از خدا جز بازگشت به خدا وجود ندارد، آن‌گاه خدا به آنان توفیق توبه داد تا توبه‌کنند، بی</w:t>
      </w:r>
      <w:r w:rsidR="00FF2005" w:rsidRPr="0052470B">
        <w:rPr>
          <w:rtl/>
        </w:rPr>
        <w:t>‌گمان خداوند بسیار توبه‌پذیر و مهربان است* ای کسانی که ایمان آورده‌اید! از خدا بترسید و همگام با راستگویان و صادقان باشید</w:t>
      </w:r>
      <w:r w:rsidR="00FF2005" w:rsidRPr="00EE7E0F">
        <w:rPr>
          <w:rStyle w:val="Char4"/>
          <w:rtl/>
        </w:rPr>
        <w:t>»</w:t>
      </w:r>
      <w:r w:rsidR="00FF2005" w:rsidRPr="0052470B">
        <w:rPr>
          <w:rStyle w:val="Char3"/>
          <w:rtl/>
        </w:rPr>
        <w:t>.</w:t>
      </w:r>
    </w:p>
    <w:p w:rsidR="0047603F" w:rsidRPr="0052470B" w:rsidRDefault="00FF2005" w:rsidP="00937269">
      <w:pPr>
        <w:pStyle w:val="ab"/>
        <w:rPr>
          <w:rtl/>
        </w:rPr>
      </w:pPr>
      <w:r w:rsidRPr="0052470B">
        <w:rPr>
          <w:rtl/>
        </w:rPr>
        <w:t>کعب می‌گوید: سوگند به‌خدا، از وقتی که خداوند مرا به دین اسلام هدایت فرمود، از دید خودم</w:t>
      </w:r>
      <w:r w:rsidR="009D1F67" w:rsidRPr="0052470B">
        <w:rPr>
          <w:rtl/>
        </w:rPr>
        <w:t>،</w:t>
      </w:r>
      <w:r w:rsidRPr="0052470B">
        <w:rPr>
          <w:rtl/>
        </w:rPr>
        <w:t xml:space="preserve"> هرگز نعمتی بزرگ‌تر از راستی با پیامبر</w:t>
      </w:r>
      <w:r w:rsidR="000C6F25" w:rsidRPr="0052470B">
        <w:rPr>
          <w:rFonts w:cs="CTraditional Arabic"/>
          <w:szCs w:val="28"/>
          <w:rtl/>
        </w:rPr>
        <w:t xml:space="preserve"> ص</w:t>
      </w:r>
      <w:r w:rsidRPr="0052470B">
        <w:rPr>
          <w:rtl/>
        </w:rPr>
        <w:t xml:space="preserve"> را به من عطا نکرده</w:t>
      </w:r>
      <w:r w:rsidR="009D1F67" w:rsidRPr="0052470B">
        <w:rPr>
          <w:rtl/>
        </w:rPr>
        <w:t xml:space="preserve"> </w:t>
      </w:r>
      <w:r w:rsidRPr="0052470B">
        <w:rPr>
          <w:rtl/>
        </w:rPr>
        <w:t>است که من به پیامبر</w:t>
      </w:r>
      <w:r w:rsidR="000C6F25" w:rsidRPr="0052470B">
        <w:rPr>
          <w:rFonts w:cs="CTraditional Arabic"/>
          <w:szCs w:val="28"/>
          <w:rtl/>
        </w:rPr>
        <w:t xml:space="preserve"> ص</w:t>
      </w:r>
      <w:r w:rsidRPr="0052470B">
        <w:rPr>
          <w:rtl/>
        </w:rPr>
        <w:t xml:space="preserve"> دروغ نگفتم تا مانند کسانی که دروغ گفتند، هلاک شوم، بی‌گمان، خداوند، در قرآن، در مورد </w:t>
      </w:r>
      <w:r w:rsidR="009D1F67" w:rsidRPr="0052470B">
        <w:rPr>
          <w:rtl/>
        </w:rPr>
        <w:t>آ</w:t>
      </w:r>
      <w:r w:rsidRPr="0052470B">
        <w:rPr>
          <w:rtl/>
        </w:rPr>
        <w:t>نان، بدترین جمله را به‌کار برده است؛ آنجا که می‌فرماید:</w:t>
      </w:r>
    </w:p>
    <w:p w:rsidR="009D1F67" w:rsidRPr="0052470B" w:rsidRDefault="008D4012" w:rsidP="00F45582">
      <w:pPr>
        <w:pStyle w:val="a5"/>
        <w:rPr>
          <w:rStyle w:val="Char3"/>
          <w:spacing w:val="0"/>
          <w:rtl/>
        </w:rPr>
      </w:pPr>
      <w:r w:rsidRPr="0052470B">
        <w:rPr>
          <w:rStyle w:val="Char4"/>
          <w:rFonts w:hint="cs"/>
          <w:spacing w:val="0"/>
          <w:rtl/>
        </w:rPr>
        <w:t>﴿</w:t>
      </w:r>
      <w:r w:rsidRPr="00EE7E0F">
        <w:rPr>
          <w:rtl/>
        </w:rPr>
        <w:t>سَيَحۡلِفُونَ بِ</w:t>
      </w:r>
      <w:r w:rsidRPr="00EE7E0F">
        <w:rPr>
          <w:rFonts w:hint="cs"/>
          <w:rtl/>
        </w:rPr>
        <w:t>ٱللَّهِ</w:t>
      </w:r>
      <w:r w:rsidRPr="00EE7E0F">
        <w:rPr>
          <w:rtl/>
        </w:rPr>
        <w:t xml:space="preserve"> لَكُمۡ إِذَا </w:t>
      </w:r>
      <w:r w:rsidRPr="00EE7E0F">
        <w:rPr>
          <w:rFonts w:hint="cs"/>
          <w:rtl/>
        </w:rPr>
        <w:t>ٱنقَلَبۡتُمۡ</w:t>
      </w:r>
      <w:r w:rsidRPr="00EE7E0F">
        <w:rPr>
          <w:rtl/>
        </w:rPr>
        <w:t xml:space="preserve"> إِلَيۡهِمۡ لِتُعۡرِضُواْ عَنۡهُمۡۖ فَأَعۡرِضُواْ عَنۡهُمۡۖ إِنَّهُمۡ رِجۡسٞۖ وَمَأۡوَىٰهُمۡ جَهَنَّمُ جَزَآءَۢ بِمَا كَانُواْ يَكۡسِبُونَ٩٥ يَحۡلِفُونَ لَكُمۡ لِتَرۡضَوۡاْ عَنۡهُمۡۖ فَإِن تَرۡضَوۡاْ عَنۡهُمۡ فَإِنَّ </w:t>
      </w:r>
      <w:r w:rsidRPr="00EE7E0F">
        <w:rPr>
          <w:rFonts w:hint="cs"/>
          <w:rtl/>
        </w:rPr>
        <w:t>ٱللَّهَ</w:t>
      </w:r>
      <w:r w:rsidRPr="00EE7E0F">
        <w:rPr>
          <w:rtl/>
        </w:rPr>
        <w:t xml:space="preserve"> لَا يَرۡضَىٰ عَنِ </w:t>
      </w:r>
      <w:r w:rsidRPr="00EE7E0F">
        <w:rPr>
          <w:rFonts w:hint="cs"/>
          <w:rtl/>
        </w:rPr>
        <w:t>ٱلۡقَوۡمِ</w:t>
      </w:r>
      <w:r w:rsidRPr="00EE7E0F">
        <w:rPr>
          <w:rtl/>
        </w:rPr>
        <w:t xml:space="preserve"> </w:t>
      </w:r>
      <w:r w:rsidRPr="00EE7E0F">
        <w:rPr>
          <w:rFonts w:hint="cs"/>
          <w:rtl/>
        </w:rPr>
        <w:t>ٱلۡفَٰسِقِينَ</w:t>
      </w:r>
      <w:r w:rsidRPr="00EE7E0F">
        <w:rPr>
          <w:rtl/>
        </w:rPr>
        <w:t>٩٦</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[التوبة: 95-96]</w:t>
      </w:r>
      <w:r w:rsidRPr="00EE7E0F">
        <w:rPr>
          <w:rStyle w:val="Char9"/>
          <w:rFonts w:hint="cs"/>
          <w:rtl/>
        </w:rPr>
        <w:t>.</w:t>
      </w:r>
    </w:p>
    <w:p w:rsidR="00FF2005" w:rsidRPr="0052470B" w:rsidRDefault="009D1F67" w:rsidP="00EE7E0F">
      <w:pPr>
        <w:pStyle w:val="a2"/>
        <w:rPr>
          <w:sz w:val="28"/>
          <w:szCs w:val="28"/>
          <w:rtl/>
        </w:rPr>
      </w:pPr>
      <w:r w:rsidRPr="0052470B">
        <w:rPr>
          <w:rStyle w:val="Char4"/>
          <w:spacing w:val="0"/>
          <w:rtl/>
        </w:rPr>
        <w:t>«</w:t>
      </w:r>
      <w:r w:rsidR="0056293C" w:rsidRPr="0052470B">
        <w:rPr>
          <w:rtl/>
        </w:rPr>
        <w:t xml:space="preserve">هنگامی که به‌سوی آنان بازگردید، برای شما، به‌خدا، سوگند خواهند خورد، تا از آنان صرف‌نظر کنید، از </w:t>
      </w:r>
      <w:r w:rsidR="00BA49B7" w:rsidRPr="0052470B">
        <w:rPr>
          <w:rtl/>
        </w:rPr>
        <w:t>آ</w:t>
      </w:r>
      <w:r w:rsidR="0056293C" w:rsidRPr="0052470B">
        <w:rPr>
          <w:rtl/>
        </w:rPr>
        <w:t>نها</w:t>
      </w:r>
      <w:r w:rsidR="00BA49B7" w:rsidRPr="0052470B">
        <w:rPr>
          <w:rtl/>
        </w:rPr>
        <w:t xml:space="preserve"> دوری کنید، بی‌گمان آنها پلید هستند و به سزای کارهایی که می‌کنند، جایگاهشان دوزخ است. برای شما سوگندها می‌خورند تا از آنان درگذرید و خشنود شوید، اگر هم شما از آنان درگذرید و خشنود شوید، خداوند، از قوم فاسقان (گروهی که سر از فرمان خداوند تافته و بر دین شوریده باشند)، در نمی‌گذرد و</w:t>
      </w:r>
      <w:r w:rsidR="00744767" w:rsidRPr="0052470B">
        <w:rPr>
          <w:rtl/>
        </w:rPr>
        <w:t xml:space="preserve"> </w:t>
      </w:r>
      <w:r w:rsidR="00BA49B7" w:rsidRPr="0052470B">
        <w:rPr>
          <w:rtl/>
        </w:rPr>
        <w:t>خشنود نمی‌شود</w:t>
      </w:r>
      <w:r w:rsidR="00140074" w:rsidRPr="00EE7E0F">
        <w:rPr>
          <w:rStyle w:val="Char4"/>
          <w:rtl/>
        </w:rPr>
        <w:t>»</w:t>
      </w:r>
      <w:r w:rsidRPr="00920C55">
        <w:rPr>
          <w:rStyle w:val="Char3"/>
          <w:rtl/>
        </w:rPr>
        <w:t>.</w:t>
      </w:r>
    </w:p>
    <w:p w:rsidR="00D67698" w:rsidRPr="0052470B" w:rsidRDefault="007E755A" w:rsidP="00CA2E2E">
      <w:pPr>
        <w:pStyle w:val="ab"/>
        <w:rPr>
          <w:rtl/>
        </w:rPr>
      </w:pPr>
      <w:r w:rsidRPr="0052470B">
        <w:rPr>
          <w:rStyle w:val="Char8"/>
          <w:rtl/>
        </w:rPr>
        <w:t>کعب می‌گوید: پیامبر</w:t>
      </w:r>
      <w:r w:rsidR="000C6F25" w:rsidRPr="0052470B">
        <w:rPr>
          <w:rStyle w:val="Char8"/>
          <w:rFonts w:cs="CTraditional Arabic"/>
          <w:szCs w:val="28"/>
          <w:rtl/>
        </w:rPr>
        <w:t xml:space="preserve"> ص</w:t>
      </w:r>
      <w:r w:rsidRPr="0052470B">
        <w:rPr>
          <w:rStyle w:val="Char8"/>
          <w:rtl/>
        </w:rPr>
        <w:t xml:space="preserve"> کار ما سه نفر را از سایر کسانی که عذرشان را بعد از سوگندشان پذیرفت و با انها بیعت کرد و برایشان طلب آمرزش نمود، به تأخیر انداخت</w:t>
      </w:r>
      <w:r w:rsidR="00B64A87" w:rsidRPr="0052470B">
        <w:rPr>
          <w:rStyle w:val="Char8"/>
          <w:rtl/>
        </w:rPr>
        <w:t>،</w:t>
      </w:r>
      <w:r w:rsidRPr="0052470B">
        <w:rPr>
          <w:rStyle w:val="Char8"/>
          <w:rtl/>
        </w:rPr>
        <w:t xml:space="preserve"> تا خداوند در این باره قضاوت کند. و این آیه</w:t>
      </w:r>
      <w:r w:rsidRPr="0052470B">
        <w:rPr>
          <w:rtl/>
        </w:rPr>
        <w:t xml:space="preserve"> </w:t>
      </w:r>
      <w:r w:rsidR="008D4012" w:rsidRPr="0052470B">
        <w:rPr>
          <w:rStyle w:val="Char4"/>
          <w:rFonts w:hint="cs"/>
          <w:spacing w:val="0"/>
          <w:rtl/>
        </w:rPr>
        <w:t>﴿</w:t>
      </w:r>
      <w:r w:rsidR="008D4012" w:rsidRPr="00EE7E0F">
        <w:rPr>
          <w:rStyle w:val="Char2"/>
          <w:rtl/>
        </w:rPr>
        <w:t xml:space="preserve">وَعَلَى </w:t>
      </w:r>
      <w:r w:rsidR="008D4012" w:rsidRPr="00EE7E0F">
        <w:rPr>
          <w:rStyle w:val="Char2"/>
          <w:rFonts w:hint="cs"/>
          <w:rtl/>
        </w:rPr>
        <w:t>ٱلثَّلَٰثَةِ</w:t>
      </w:r>
      <w:r w:rsidR="008D4012" w:rsidRPr="00EE7E0F">
        <w:rPr>
          <w:rStyle w:val="Char2"/>
          <w:rtl/>
        </w:rPr>
        <w:t xml:space="preserve"> </w:t>
      </w:r>
      <w:r w:rsidR="008D4012" w:rsidRPr="00EE7E0F">
        <w:rPr>
          <w:rStyle w:val="Char2"/>
          <w:rFonts w:hint="cs"/>
          <w:rtl/>
        </w:rPr>
        <w:t>ٱلَّذِينَ</w:t>
      </w:r>
      <w:r w:rsidR="008D4012" w:rsidRPr="00EE7E0F">
        <w:rPr>
          <w:rStyle w:val="Char2"/>
          <w:rtl/>
        </w:rPr>
        <w:t xml:space="preserve"> خُلِّفُواْ</w:t>
      </w:r>
      <w:r w:rsidR="008D4012" w:rsidRPr="0052470B">
        <w:rPr>
          <w:rStyle w:val="Char4"/>
          <w:rFonts w:hint="cs"/>
          <w:spacing w:val="0"/>
          <w:rtl/>
        </w:rPr>
        <w:t>﴾</w:t>
      </w:r>
      <w:r w:rsidRPr="0052470B">
        <w:rPr>
          <w:rtl/>
        </w:rPr>
        <w:t>، در باره‌ی ما سه نفر نازل شد؛ منظور از تخلیف در این آیه، جا ماندن ما از غزوه‌ی تبوک نیست، بلکه منظور، واگذاشتن و به تأخیر انداختن قبول توبه‌ی ما از کسانی است که سوگند خوردند و در حضور پیامبر</w:t>
      </w:r>
      <w:r w:rsidR="000C6F25" w:rsidRPr="0052470B">
        <w:rPr>
          <w:rFonts w:cs="CTraditional Arabic"/>
          <w:szCs w:val="28"/>
          <w:rtl/>
        </w:rPr>
        <w:t xml:space="preserve"> ص</w:t>
      </w:r>
      <w:r w:rsidRPr="0052470B">
        <w:rPr>
          <w:rtl/>
        </w:rPr>
        <w:t xml:space="preserve"> زبان به عذرخواهی گشودند و عذر آنها را پذیرفت</w:t>
      </w:r>
      <w:r w:rsidR="0043321A" w:rsidRPr="0052470B">
        <w:rPr>
          <w:rFonts w:hint="cs"/>
          <w:rtl/>
        </w:rPr>
        <w:t>»</w:t>
      </w:r>
      <w:r w:rsidR="000849DA" w:rsidRPr="00E96FD0">
        <w:rPr>
          <w:rStyle w:val="FootnoteReference"/>
          <w:rFonts w:ascii="IRNazli" w:hAnsi="IRNazli" w:cs="IRNazli"/>
          <w:sz w:val="28"/>
          <w:szCs w:val="28"/>
          <w:rtl/>
        </w:rPr>
        <w:footnoteReference w:id="49"/>
      </w:r>
      <w:r w:rsidRPr="0052470B">
        <w:rPr>
          <w:rStyle w:val="FootnoteReference"/>
          <w:rFonts w:ascii="IRNazli" w:hAnsi="IRNazli" w:cs="IRNazli"/>
          <w:sz w:val="28"/>
          <w:szCs w:val="28"/>
          <w:rtl/>
        </w:rPr>
        <w:t xml:space="preserve"> </w:t>
      </w:r>
      <w:r w:rsidRPr="00E96FD0">
        <w:rPr>
          <w:rStyle w:val="FootnoteReference"/>
          <w:rFonts w:ascii="IRNazli" w:hAnsi="IRNazli" w:cs="IRNazli"/>
          <w:sz w:val="28"/>
          <w:szCs w:val="28"/>
          <w:rtl/>
        </w:rPr>
        <w:footnoteReference w:id="50"/>
      </w:r>
      <w:r w:rsidR="00612DC4" w:rsidRPr="0052470B">
        <w:rPr>
          <w:rStyle w:val="Char3"/>
          <w:rFonts w:hint="cs"/>
          <w:rtl/>
        </w:rPr>
        <w:t>.</w:t>
      </w:r>
    </w:p>
    <w:p w:rsidR="000849DA" w:rsidRPr="0052470B" w:rsidRDefault="000849DA" w:rsidP="00CA2E2E">
      <w:pPr>
        <w:pStyle w:val="ab"/>
        <w:rPr>
          <w:rtl/>
        </w:rPr>
      </w:pPr>
      <w:r w:rsidRPr="0052470B">
        <w:rPr>
          <w:rStyle w:val="Char3"/>
          <w:rtl/>
        </w:rPr>
        <w:t>در روایتی دیگر آمده است که</w:t>
      </w:r>
      <w:r w:rsidR="00C16FF1" w:rsidRPr="0052470B">
        <w:rPr>
          <w:rtl/>
        </w:rPr>
        <w:t xml:space="preserve">: </w:t>
      </w:r>
      <w:r w:rsidR="002339C6" w:rsidRPr="0052470B">
        <w:rPr>
          <w:rStyle w:val="Char4"/>
          <w:rFonts w:hint="cs"/>
          <w:spacing w:val="0"/>
          <w:rtl/>
        </w:rPr>
        <w:t>«</w:t>
      </w:r>
      <w:r w:rsidR="00C16FF1" w:rsidRPr="0052470B">
        <w:rPr>
          <w:rtl/>
        </w:rPr>
        <w:t>پیامبر</w:t>
      </w:r>
      <w:r w:rsidR="000C6F25" w:rsidRPr="0052470B">
        <w:rPr>
          <w:rFonts w:cs="CTraditional Arabic"/>
          <w:szCs w:val="28"/>
          <w:rtl/>
        </w:rPr>
        <w:t xml:space="preserve"> ص</w:t>
      </w:r>
      <w:r w:rsidR="00C16FF1" w:rsidRPr="0052470B">
        <w:rPr>
          <w:rtl/>
        </w:rPr>
        <w:t xml:space="preserve"> در روز پنج‌شنبه، برای غزوه‌ی تبوک بیرون آمد و دوست داشت که روزهای پنج‌شنبه از شهر بیرون آید</w:t>
      </w:r>
      <w:r w:rsidR="002339C6" w:rsidRPr="00EE7E0F">
        <w:rPr>
          <w:rStyle w:val="Char4"/>
          <w:rFonts w:hint="cs"/>
          <w:rtl/>
        </w:rPr>
        <w:t>»</w:t>
      </w:r>
      <w:r w:rsidR="00C16FF1" w:rsidRPr="0052470B">
        <w:rPr>
          <w:rtl/>
        </w:rPr>
        <w:t>.</w:t>
      </w:r>
    </w:p>
    <w:p w:rsidR="00C16FF1" w:rsidRPr="0052470B" w:rsidRDefault="00C16FF1" w:rsidP="00920C55">
      <w:pPr>
        <w:pStyle w:val="ab"/>
        <w:rPr>
          <w:rtl/>
        </w:rPr>
      </w:pPr>
      <w:r w:rsidRPr="0052470B">
        <w:rPr>
          <w:rStyle w:val="Char3"/>
          <w:rtl/>
        </w:rPr>
        <w:t>در روایتی دیگر آمده است که</w:t>
      </w:r>
      <w:r w:rsidRPr="0052470B">
        <w:rPr>
          <w:rtl/>
        </w:rPr>
        <w:t xml:space="preserve">: </w:t>
      </w:r>
      <w:r w:rsidR="002339C6" w:rsidRPr="0052470B">
        <w:rPr>
          <w:rStyle w:val="Char4"/>
          <w:rFonts w:hint="cs"/>
          <w:spacing w:val="0"/>
          <w:rtl/>
        </w:rPr>
        <w:t>«</w:t>
      </w:r>
      <w:r w:rsidRPr="0052470B">
        <w:rPr>
          <w:rtl/>
        </w:rPr>
        <w:t>پیامبر</w:t>
      </w:r>
      <w:r w:rsidR="000C6F25" w:rsidRPr="0052470B">
        <w:rPr>
          <w:rFonts w:cs="CTraditional Arabic"/>
          <w:szCs w:val="28"/>
          <w:rtl/>
        </w:rPr>
        <w:t xml:space="preserve"> ص</w:t>
      </w:r>
      <w:r w:rsidRPr="0052470B">
        <w:rPr>
          <w:rtl/>
        </w:rPr>
        <w:t xml:space="preserve"> همیشه در هنگام روز و وقت چاشت، از سفر برمی‌گشتند و در موقع بازگشت، ابتدا به مسجد می‌رفت و دو رکعت نماز می‌خواند و سپس در میان مردم می‌نشست</w:t>
      </w:r>
      <w:r w:rsidR="002339C6" w:rsidRPr="00EE7E0F">
        <w:rPr>
          <w:rStyle w:val="Char4"/>
          <w:rFonts w:hint="cs"/>
          <w:rtl/>
        </w:rPr>
        <w:t>»</w:t>
      </w:r>
      <w:r w:rsidRPr="0052470B">
        <w:rPr>
          <w:rtl/>
        </w:rPr>
        <w:t>.</w:t>
      </w:r>
    </w:p>
    <w:p w:rsidR="00A6498D" w:rsidRPr="00FA6550" w:rsidRDefault="00A6498D" w:rsidP="00CA2E2E">
      <w:pPr>
        <w:pStyle w:val="a4"/>
        <w:spacing w:before="0" w:beforeAutospacing="0"/>
        <w:ind w:firstLine="284"/>
        <w:jc w:val="both"/>
        <w:rPr>
          <w:rStyle w:val="Char3"/>
          <w:rtl/>
        </w:rPr>
      </w:pPr>
      <w:r w:rsidRPr="00FA6550">
        <w:rPr>
          <w:rStyle w:val="Char3"/>
          <w:rtl/>
        </w:rPr>
        <w:t xml:space="preserve">22- </w:t>
      </w:r>
      <w:r w:rsidR="00FB27F4" w:rsidRPr="0052470B">
        <w:rPr>
          <w:rStyle w:val="Char4"/>
          <w:rFonts w:hint="cs"/>
          <w:spacing w:val="0"/>
          <w:rtl/>
        </w:rPr>
        <w:t>«</w:t>
      </w:r>
      <w:r w:rsidRPr="0052470B">
        <w:rPr>
          <w:rtl/>
        </w:rPr>
        <w:t>وَعَنْ أبي نُجَيْد بِضَم النُّونِ وَفَتْح الْجيِمِ</w:t>
      </w:r>
      <w:r w:rsidR="000C6F25" w:rsidRPr="0052470B">
        <w:rPr>
          <w:rtl/>
        </w:rPr>
        <w:t xml:space="preserve"> </w:t>
      </w:r>
      <w:r w:rsidRPr="0052470B">
        <w:rPr>
          <w:rtl/>
        </w:rPr>
        <w:t xml:space="preserve">عِمْرانَ بْنِ الحُصيْنِ الخُزاعيِّ </w:t>
      </w:r>
      <w:r w:rsidR="00EE01BC" w:rsidRPr="0052470B">
        <w:rPr>
          <w:rFonts w:cs="CTraditional Arabic"/>
          <w:szCs w:val="28"/>
          <w:rtl/>
        </w:rPr>
        <w:t>ب</w:t>
      </w:r>
      <w:r w:rsidRPr="0052470B">
        <w:rPr>
          <w:rtl/>
        </w:rPr>
        <w:t xml:space="preserve"> أَنَّ امْرأَةً مِنْ جُهينةَ أَتَت رَسُولَ الله </w:t>
      </w:r>
      <w:r w:rsidR="00EE01BC" w:rsidRPr="0052470B">
        <w:rPr>
          <w:rFonts w:cs="CTraditional Arabic"/>
          <w:szCs w:val="28"/>
          <w:rtl/>
        </w:rPr>
        <w:t>ص</w:t>
      </w:r>
      <w:r w:rsidRPr="0052470B">
        <w:rPr>
          <w:rtl/>
        </w:rPr>
        <w:t xml:space="preserve"> وَهِيَ حُبْلَى مِنَ الزِّنَا</w:t>
      </w:r>
      <w:r w:rsidR="00140074" w:rsidRPr="0052470B">
        <w:rPr>
          <w:rtl/>
        </w:rPr>
        <w:t>،</w:t>
      </w:r>
      <w:r w:rsidRPr="0052470B">
        <w:rPr>
          <w:rtl/>
        </w:rPr>
        <w:t xml:space="preserve"> فقَالَتْ</w:t>
      </w:r>
      <w:r w:rsidR="0015419D" w:rsidRPr="0052470B">
        <w:rPr>
          <w:rtl/>
        </w:rPr>
        <w:t>:</w:t>
      </w:r>
      <w:r w:rsidRPr="0052470B">
        <w:rPr>
          <w:rtl/>
        </w:rPr>
        <w:t xml:space="preserve"> يَا رسول الله أَصَبْتُ حَدّاً فأَقِمْهُ عَلَيَّ</w:t>
      </w:r>
      <w:r w:rsidR="00140074" w:rsidRPr="0052470B">
        <w:rPr>
          <w:rtl/>
        </w:rPr>
        <w:t>،</w:t>
      </w:r>
      <w:r w:rsidRPr="0052470B">
        <w:rPr>
          <w:rtl/>
        </w:rPr>
        <w:t xml:space="preserve"> فَدَعَا نَبِيُّ الله </w:t>
      </w:r>
      <w:r w:rsidR="00EE01BC" w:rsidRPr="0052470B">
        <w:rPr>
          <w:rFonts w:cs="CTraditional Arabic"/>
          <w:szCs w:val="28"/>
          <w:rtl/>
        </w:rPr>
        <w:t>ص</w:t>
      </w:r>
      <w:r w:rsidRPr="0052470B">
        <w:rPr>
          <w:rtl/>
        </w:rPr>
        <w:t xml:space="preserve"> وَليَّهَا فَقَالَ</w:t>
      </w:r>
      <w:r w:rsidR="0015419D" w:rsidRPr="0052470B">
        <w:rPr>
          <w:rtl/>
        </w:rPr>
        <w:t>:</w:t>
      </w:r>
      <w:r w:rsidRPr="0052470B">
        <w:rPr>
          <w:rtl/>
        </w:rPr>
        <w:t xml:space="preserve"> أَحْسِنْ إِليْهَا</w:t>
      </w:r>
      <w:r w:rsidR="00140074" w:rsidRPr="0052470B">
        <w:rPr>
          <w:rtl/>
        </w:rPr>
        <w:t>،</w:t>
      </w:r>
      <w:r w:rsidRPr="0052470B">
        <w:rPr>
          <w:rtl/>
        </w:rPr>
        <w:t xml:space="preserve"> فَإِذَا وَضَعَتْ فَأْتِنِي فَفَعَلَ فَأَمَرَ بِهَا نَبِيُّ اللَّهِ </w:t>
      </w:r>
      <w:r w:rsidR="00EE01BC" w:rsidRPr="0052470B">
        <w:rPr>
          <w:rFonts w:cs="CTraditional Arabic"/>
          <w:szCs w:val="28"/>
          <w:rtl/>
        </w:rPr>
        <w:t>ص</w:t>
      </w:r>
      <w:r w:rsidR="00140074" w:rsidRPr="0052470B">
        <w:rPr>
          <w:rtl/>
        </w:rPr>
        <w:t>،</w:t>
      </w:r>
      <w:r w:rsidRPr="0052470B">
        <w:rPr>
          <w:rtl/>
        </w:rPr>
        <w:t xml:space="preserve"> فَشُدَّتْ عَلَيْهَا ثِيَابُها</w:t>
      </w:r>
      <w:r w:rsidR="00140074" w:rsidRPr="0052470B">
        <w:rPr>
          <w:rtl/>
        </w:rPr>
        <w:t>،</w:t>
      </w:r>
      <w:r w:rsidRPr="0052470B">
        <w:rPr>
          <w:rtl/>
        </w:rPr>
        <w:t xml:space="preserve"> ثُمَّ أَمَرَ بِهَا فرُجِمتْ</w:t>
      </w:r>
      <w:r w:rsidR="00140074" w:rsidRPr="0052470B">
        <w:rPr>
          <w:rtl/>
        </w:rPr>
        <w:t>،</w:t>
      </w:r>
      <w:r w:rsidRPr="0052470B">
        <w:rPr>
          <w:rtl/>
        </w:rPr>
        <w:t xml:space="preserve"> ثُمَّ صلَّى عَلَيْهَا</w:t>
      </w:r>
      <w:r w:rsidR="00140074" w:rsidRPr="0052470B">
        <w:rPr>
          <w:rtl/>
        </w:rPr>
        <w:t>.</w:t>
      </w:r>
      <w:r w:rsidRPr="0052470B">
        <w:rPr>
          <w:rtl/>
        </w:rPr>
        <w:t xml:space="preserve"> فَقَالَ لَهُ عُمَرُ</w:t>
      </w:r>
      <w:r w:rsidR="0015419D" w:rsidRPr="0052470B">
        <w:rPr>
          <w:rtl/>
        </w:rPr>
        <w:t>:</w:t>
      </w:r>
      <w:r w:rsidRPr="0052470B">
        <w:rPr>
          <w:rtl/>
        </w:rPr>
        <w:t xml:space="preserve"> تُصَلِّي عَلَيْهَا يَا رَسُولَ اللَّهِ وَقَدْ زَنَتْ</w:t>
      </w:r>
      <w:r w:rsidR="00140074" w:rsidRPr="0052470B">
        <w:rPr>
          <w:rtl/>
        </w:rPr>
        <w:t>،</w:t>
      </w:r>
      <w:r w:rsidRPr="0052470B">
        <w:rPr>
          <w:rtl/>
        </w:rPr>
        <w:t xml:space="preserve"> قَالَ</w:t>
      </w:r>
      <w:r w:rsidR="0015419D" w:rsidRPr="0052470B">
        <w:rPr>
          <w:rtl/>
        </w:rPr>
        <w:t>:</w:t>
      </w:r>
      <w:r w:rsidRPr="0052470B">
        <w:rPr>
          <w:rtl/>
        </w:rPr>
        <w:t xml:space="preserve"> لَقَدْ تَابَتْ تَوْبةً لَوْ قُسِمَتْ بَيْن سبْعِينَ مِنْ أَهْلِ ال</w:t>
      </w:r>
      <w:r w:rsidR="00FA6550">
        <w:rPr>
          <w:rFonts w:hint="cs"/>
          <w:rtl/>
        </w:rPr>
        <w:t>ـ</w:t>
      </w:r>
      <w:r w:rsidRPr="0052470B">
        <w:rPr>
          <w:rtl/>
        </w:rPr>
        <w:t>مدِينَةِ لوسعتهُمْ وَهَلْ وَجَدْتَ أَفْضَلَ مِنْ أَنْ جَادَتْ بِنفْسهَا للَّهِ</w:t>
      </w:r>
      <w:r w:rsidR="00EE01BC" w:rsidRPr="0052470B">
        <w:rPr>
          <w:rtl/>
        </w:rPr>
        <w:t xml:space="preserve"> </w:t>
      </w:r>
      <w:r w:rsidR="009419ED" w:rsidRPr="0052470B">
        <w:rPr>
          <w:rFonts w:cs="CTraditional Arabic"/>
          <w:szCs w:val="28"/>
          <w:rtl/>
        </w:rPr>
        <w:t>ﻷ</w:t>
      </w:r>
      <w:r w:rsidR="00FA6550">
        <w:rPr>
          <w:rtl/>
        </w:rPr>
        <w:t>؟</w:t>
      </w:r>
      <w:r w:rsidR="00FB27F4" w:rsidRPr="00EE7E0F">
        <w:rPr>
          <w:rStyle w:val="Char4"/>
          <w:rFonts w:hint="cs"/>
          <w:rtl/>
        </w:rPr>
        <w:t>»</w:t>
      </w:r>
      <w:r w:rsidRPr="00FA6550">
        <w:rPr>
          <w:rStyle w:val="Char5"/>
          <w:rtl/>
        </w:rPr>
        <w:t xml:space="preserve"> رواه مسلم</w:t>
      </w:r>
      <w:r w:rsidR="00140074" w:rsidRPr="00FA6550">
        <w:rPr>
          <w:rStyle w:val="Char3"/>
          <w:rtl/>
        </w:rPr>
        <w:t>.</w:t>
      </w:r>
    </w:p>
    <w:p w:rsidR="00C16FF1" w:rsidRPr="000C6780" w:rsidRDefault="00920C55" w:rsidP="00CA2E2E">
      <w:pPr>
        <w:ind w:firstLine="284"/>
        <w:jc w:val="both"/>
        <w:rPr>
          <w:rStyle w:val="Char3"/>
          <w:spacing w:val="-4"/>
          <w:rtl/>
        </w:rPr>
      </w:pPr>
      <w:r w:rsidRPr="000C6780">
        <w:rPr>
          <w:rStyle w:val="Char3"/>
          <w:spacing w:val="-4"/>
          <w:rtl/>
        </w:rPr>
        <w:t>22</w:t>
      </w:r>
      <w:r w:rsidRPr="000C6780">
        <w:rPr>
          <w:rStyle w:val="Char3"/>
          <w:rFonts w:hint="cs"/>
          <w:spacing w:val="-4"/>
          <w:rtl/>
        </w:rPr>
        <w:t>.</w:t>
      </w:r>
      <w:r w:rsidR="00ED1D9B" w:rsidRPr="000C6780">
        <w:rPr>
          <w:rStyle w:val="Char3"/>
          <w:spacing w:val="-4"/>
          <w:rtl/>
        </w:rPr>
        <w:t xml:space="preserve"> </w:t>
      </w:r>
      <w:r w:rsidRPr="000C6780">
        <w:rPr>
          <w:rStyle w:val="Char4"/>
          <w:spacing w:val="-4"/>
          <w:rtl/>
        </w:rPr>
        <w:t>«</w:t>
      </w:r>
      <w:r w:rsidR="001D2082" w:rsidRPr="000C6780">
        <w:rPr>
          <w:rStyle w:val="Char8"/>
          <w:spacing w:val="-4"/>
          <w:rtl/>
        </w:rPr>
        <w:t xml:space="preserve">از ابونجید، عمران بن </w:t>
      </w:r>
      <w:r w:rsidR="00B64A87" w:rsidRPr="000C6780">
        <w:rPr>
          <w:rStyle w:val="Char8"/>
          <w:spacing w:val="-4"/>
          <w:rtl/>
        </w:rPr>
        <w:t>ح</w:t>
      </w:r>
      <w:r w:rsidR="001D2082" w:rsidRPr="000C6780">
        <w:rPr>
          <w:rStyle w:val="Char8"/>
          <w:spacing w:val="-4"/>
          <w:rtl/>
        </w:rPr>
        <w:t>صین خزاعی روایت شده است که گفت: زنی از «قبیله‌ی جهینه» که از زنا حامله بود، نزد پیامبر</w:t>
      </w:r>
      <w:r w:rsidR="000C6F25" w:rsidRPr="000C6780">
        <w:rPr>
          <w:rStyle w:val="Char8"/>
          <w:rFonts w:cs="CTraditional Arabic"/>
          <w:spacing w:val="-4"/>
          <w:szCs w:val="28"/>
          <w:rtl/>
        </w:rPr>
        <w:t xml:space="preserve"> ص</w:t>
      </w:r>
      <w:r w:rsidR="001D2082" w:rsidRPr="000C6780">
        <w:rPr>
          <w:rStyle w:val="Char8"/>
          <w:spacing w:val="-4"/>
          <w:rtl/>
        </w:rPr>
        <w:t xml:space="preserve"> آمد و گفت: ای رسول خدا</w:t>
      </w:r>
      <w:r w:rsidR="000C6F25" w:rsidRPr="000C6780">
        <w:rPr>
          <w:rStyle w:val="Char8"/>
          <w:rFonts w:cs="CTraditional Arabic"/>
          <w:spacing w:val="-4"/>
          <w:szCs w:val="28"/>
          <w:rtl/>
        </w:rPr>
        <w:t xml:space="preserve"> ص</w:t>
      </w:r>
      <w:r w:rsidR="001D2082" w:rsidRPr="000C6780">
        <w:rPr>
          <w:rStyle w:val="Char8"/>
          <w:spacing w:val="-4"/>
          <w:rtl/>
        </w:rPr>
        <w:t>! حدی بر من است، آن را اجرا کن! پیامبر</w:t>
      </w:r>
      <w:r w:rsidR="000C6F25" w:rsidRPr="000C6780">
        <w:rPr>
          <w:rStyle w:val="Char8"/>
          <w:rFonts w:cs="CTraditional Arabic"/>
          <w:spacing w:val="-4"/>
          <w:szCs w:val="28"/>
          <w:rtl/>
        </w:rPr>
        <w:t xml:space="preserve"> ص</w:t>
      </w:r>
      <w:r w:rsidR="001D2082" w:rsidRPr="000C6780">
        <w:rPr>
          <w:rStyle w:val="Char8"/>
          <w:spacing w:val="-4"/>
          <w:rtl/>
        </w:rPr>
        <w:t xml:space="preserve"> ولی او را فرا خواندند و فرمود</w:t>
      </w:r>
      <w:r w:rsidR="00B64A87" w:rsidRPr="000C6780">
        <w:rPr>
          <w:rStyle w:val="Char8"/>
          <w:spacing w:val="-4"/>
          <w:rtl/>
        </w:rPr>
        <w:t>ن</w:t>
      </w:r>
      <w:r w:rsidR="001D2082" w:rsidRPr="000C6780">
        <w:rPr>
          <w:rStyle w:val="Char8"/>
          <w:spacing w:val="-4"/>
          <w:rtl/>
        </w:rPr>
        <w:t>د: «خوب از او پرستاری کن و چون وضع حمل کرد، او را پیش من بیاور، ولی، بعد از وضع حمل، زن را نزد پیامبر</w:t>
      </w:r>
      <w:r w:rsidR="000C6F25" w:rsidRPr="000C6780">
        <w:rPr>
          <w:rStyle w:val="Char8"/>
          <w:rFonts w:cs="CTraditional Arabic"/>
          <w:spacing w:val="-4"/>
          <w:szCs w:val="28"/>
          <w:rtl/>
        </w:rPr>
        <w:t xml:space="preserve"> ص</w:t>
      </w:r>
      <w:r w:rsidR="001D2082" w:rsidRPr="000C6780">
        <w:rPr>
          <w:rStyle w:val="Char8"/>
          <w:spacing w:val="-4"/>
          <w:rtl/>
        </w:rPr>
        <w:t xml:space="preserve"> آورد و ایشان فرمان رجم او را صادر فرمودند؛ سپس او را سخت در لباسش پیچیدند و رجم کردند؛ پیامبر بر جنازه‌ی او نماز گزارد، حضرت عمر</w:t>
      </w:r>
      <w:r w:rsidR="003707A2" w:rsidRPr="000C6780">
        <w:rPr>
          <w:rStyle w:val="Char8"/>
          <w:rFonts w:cs="CTraditional Arabic"/>
          <w:spacing w:val="-4"/>
          <w:szCs w:val="28"/>
          <w:rtl/>
        </w:rPr>
        <w:t xml:space="preserve"> س</w:t>
      </w:r>
      <w:r w:rsidR="001D2082" w:rsidRPr="000C6780">
        <w:rPr>
          <w:rStyle w:val="Char8"/>
          <w:spacing w:val="-4"/>
          <w:rtl/>
        </w:rPr>
        <w:t xml:space="preserve"> گفت: ای رسول خدا</w:t>
      </w:r>
      <w:r w:rsidR="000C6F25" w:rsidRPr="000C6780">
        <w:rPr>
          <w:rStyle w:val="Char8"/>
          <w:rFonts w:cs="CTraditional Arabic"/>
          <w:spacing w:val="-4"/>
          <w:szCs w:val="28"/>
          <w:rtl/>
        </w:rPr>
        <w:t xml:space="preserve"> ص</w:t>
      </w:r>
      <w:r w:rsidR="001D2082" w:rsidRPr="000C6780">
        <w:rPr>
          <w:rStyle w:val="Char8"/>
          <w:spacing w:val="-4"/>
          <w:rtl/>
        </w:rPr>
        <w:t>! بر جناره‌ی کسی که زنا کرده است، نماز می‌خوانی؟ پیامبر</w:t>
      </w:r>
      <w:r w:rsidR="000C6F25" w:rsidRPr="000C6780">
        <w:rPr>
          <w:rStyle w:val="Char8"/>
          <w:rFonts w:cs="CTraditional Arabic"/>
          <w:spacing w:val="-4"/>
          <w:szCs w:val="28"/>
          <w:rtl/>
        </w:rPr>
        <w:t xml:space="preserve"> ص</w:t>
      </w:r>
      <w:r w:rsidR="001D2082" w:rsidRPr="000C6780">
        <w:rPr>
          <w:rStyle w:val="Char8"/>
          <w:spacing w:val="-4"/>
          <w:rtl/>
        </w:rPr>
        <w:t xml:space="preserve"> فرمودند: «او چنان توبه کرده است که اگر توبه‌ی او را بین هفتاد نفر گناهکار اهل مدینه تقسیم کنند، شامل همه‌ی آنها می‌شود (و برکت آن موجب قبول توبه‌ی همه می‌گردد)، آیا چیزی بالاتر از این را سراغ داری که</w:t>
      </w:r>
      <w:r w:rsidR="00895736" w:rsidRPr="000C6780">
        <w:rPr>
          <w:rStyle w:val="Char8"/>
          <w:spacing w:val="-4"/>
          <w:rtl/>
        </w:rPr>
        <w:t xml:space="preserve"> او، نفس و وجود خود را در نهایت، در اختیار خداوند قرار داد و قربانی کرد (تا خداوند، حکم خود را بر او اجرا نماید؟)»</w:t>
      </w:r>
      <w:r w:rsidR="00FB27F4" w:rsidRPr="000C6780">
        <w:rPr>
          <w:rStyle w:val="Char4"/>
          <w:rFonts w:hint="cs"/>
          <w:spacing w:val="-4"/>
          <w:rtl/>
        </w:rPr>
        <w:t>»</w:t>
      </w:r>
      <w:r w:rsidR="00895736" w:rsidRPr="00E96FD0">
        <w:rPr>
          <w:rStyle w:val="FootnoteReference"/>
          <w:rFonts w:ascii="IRNazli" w:hAnsi="IRNazli" w:cs="IRNazli"/>
          <w:spacing w:val="-4"/>
          <w:sz w:val="28"/>
          <w:szCs w:val="28"/>
          <w:rtl/>
          <w:lang w:bidi="ar-AE"/>
        </w:rPr>
        <w:footnoteReference w:id="51"/>
      </w:r>
      <w:r w:rsidR="00FB27F4" w:rsidRPr="000C6780">
        <w:rPr>
          <w:rStyle w:val="Char3"/>
          <w:rFonts w:hint="cs"/>
          <w:spacing w:val="-4"/>
          <w:rtl/>
        </w:rPr>
        <w:t>.</w:t>
      </w:r>
    </w:p>
    <w:p w:rsidR="00EA5A02" w:rsidRPr="00FA6550" w:rsidRDefault="00EA5A02" w:rsidP="00FA5C34">
      <w:pPr>
        <w:pStyle w:val="a4"/>
        <w:spacing w:before="0" w:beforeAutospacing="0"/>
        <w:ind w:firstLine="284"/>
        <w:jc w:val="both"/>
        <w:rPr>
          <w:rStyle w:val="Char3"/>
          <w:rtl/>
        </w:rPr>
      </w:pPr>
      <w:r w:rsidRPr="00FA6550">
        <w:rPr>
          <w:rStyle w:val="Char3"/>
          <w:rtl/>
        </w:rPr>
        <w:t xml:space="preserve">23- </w:t>
      </w:r>
      <w:r w:rsidR="00E66C7B" w:rsidRPr="0052470B">
        <w:rPr>
          <w:rStyle w:val="Char4"/>
          <w:rFonts w:hint="cs"/>
          <w:spacing w:val="0"/>
          <w:rtl/>
        </w:rPr>
        <w:t>«</w:t>
      </w:r>
      <w:r w:rsidRPr="0052470B">
        <w:rPr>
          <w:rtl/>
        </w:rPr>
        <w:t xml:space="preserve">وَعَنِ ابْنِ عَبَّاس وأنس بن مالك </w:t>
      </w:r>
      <w:r w:rsidR="00EE01BC" w:rsidRPr="0052470B">
        <w:rPr>
          <w:rFonts w:cs="CTraditional Arabic"/>
          <w:szCs w:val="28"/>
          <w:rtl/>
        </w:rPr>
        <w:t>ش</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لَوْ أَنَّ لابْنِ آدَمَ وَادِياً مِنْ ذَهَبِ أَحَبَّ أَنْ يَكُونَ لَهُ وادِيانِ</w:t>
      </w:r>
      <w:r w:rsidR="00140074" w:rsidRPr="0052470B">
        <w:rPr>
          <w:rtl/>
        </w:rPr>
        <w:t>،</w:t>
      </w:r>
      <w:r w:rsidRPr="0052470B">
        <w:rPr>
          <w:rtl/>
        </w:rPr>
        <w:t xml:space="preserve"> وَلَنْ يَمْلأَ فَاهُ إِلاَّ التُّرَابُ</w:t>
      </w:r>
      <w:r w:rsidR="00140074" w:rsidRPr="0052470B">
        <w:rPr>
          <w:rtl/>
        </w:rPr>
        <w:t>،</w:t>
      </w:r>
      <w:r w:rsidRPr="0052470B">
        <w:rPr>
          <w:rtl/>
        </w:rPr>
        <w:t xml:space="preserve"> وَيَتُوب اللَّهُ عَلَى مَنْ تَابَ</w:t>
      </w:r>
      <w:r w:rsidR="00140074" w:rsidRPr="0052470B">
        <w:rPr>
          <w:rtl/>
        </w:rPr>
        <w:t>»</w:t>
      </w:r>
      <w:r w:rsidR="00E66C7B" w:rsidRPr="00EE7E0F">
        <w:rPr>
          <w:rStyle w:val="Char4"/>
          <w:rFonts w:hint="cs"/>
          <w:rtl/>
        </w:rPr>
        <w:t>»</w:t>
      </w:r>
      <w:r w:rsidRPr="00FA6550">
        <w:rPr>
          <w:rStyle w:val="Char5"/>
          <w:rtl/>
        </w:rPr>
        <w:t xml:space="preserve"> </w:t>
      </w:r>
      <w:r w:rsidRPr="0052470B">
        <w:rPr>
          <w:rStyle w:val="Char5"/>
          <w:rtl/>
        </w:rPr>
        <w:t>مُتَّفَقٌ عَليْهِ</w:t>
      </w:r>
      <w:r w:rsidR="00140074" w:rsidRPr="00FA6550">
        <w:rPr>
          <w:rStyle w:val="Char3"/>
          <w:rtl/>
        </w:rPr>
        <w:t>.</w:t>
      </w:r>
    </w:p>
    <w:p w:rsidR="00895736" w:rsidRPr="0052470B" w:rsidRDefault="00895736" w:rsidP="00CA2E2E">
      <w:pPr>
        <w:ind w:firstLine="284"/>
        <w:jc w:val="both"/>
        <w:rPr>
          <w:rStyle w:val="Char3"/>
          <w:rtl/>
        </w:rPr>
      </w:pPr>
      <w:r w:rsidRPr="0052470B">
        <w:rPr>
          <w:rStyle w:val="Char3"/>
          <w:rtl/>
        </w:rPr>
        <w:t xml:space="preserve">23. </w:t>
      </w:r>
      <w:r w:rsidR="00920C55" w:rsidRPr="00920C55">
        <w:rPr>
          <w:rStyle w:val="Char4"/>
          <w:rtl/>
        </w:rPr>
        <w:t>«</w:t>
      </w:r>
      <w:r w:rsidRPr="00920C55">
        <w:rPr>
          <w:rStyle w:val="Char8"/>
          <w:rtl/>
        </w:rPr>
        <w:t>از ابن‌عباس</w:t>
      </w:r>
      <w:r w:rsidR="00B64A87" w:rsidRPr="00920C55">
        <w:rPr>
          <w:rStyle w:val="Char8"/>
          <w:rtl/>
        </w:rPr>
        <w:t>ب</w:t>
      </w:r>
      <w:r w:rsidR="00B64A87" w:rsidRPr="0052470B">
        <w:rPr>
          <w:rStyle w:val="Char8"/>
          <w:rtl/>
        </w:rPr>
        <w:t xml:space="preserve"> و انس بن مالک</w:t>
      </w:r>
      <w:r w:rsidR="003707A2" w:rsidRPr="0052470B">
        <w:rPr>
          <w:rStyle w:val="Char8"/>
          <w:rFonts w:cs="CTraditional Arabic"/>
          <w:szCs w:val="28"/>
          <w:rtl/>
        </w:rPr>
        <w:t xml:space="preserve"> س</w:t>
      </w:r>
      <w:r w:rsidR="00B64A87" w:rsidRPr="0052470B">
        <w:rPr>
          <w:rStyle w:val="Char8"/>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w:t>
      </w:r>
      <w:r w:rsidRPr="0052470B">
        <w:rPr>
          <w:rStyle w:val="Char3"/>
          <w:rtl/>
        </w:rPr>
        <w:t xml:space="preserve"> </w:t>
      </w:r>
      <w:r w:rsidRPr="0052470B">
        <w:rPr>
          <w:rStyle w:val="Char8"/>
          <w:rtl/>
        </w:rPr>
        <w:t>«اگر انسان، صاحب یک دره‌ی پر از طلا باشد، باز می‌خواهد که مالک دو برابر آن باشد، و به جز خاک، هیچ چیز دهان انسان را پر نمی‌کند و خداوند، توبه</w:t>
      </w:r>
      <w:r w:rsidR="00B74FD2" w:rsidRPr="0052470B">
        <w:rPr>
          <w:rStyle w:val="Char8"/>
          <w:rtl/>
        </w:rPr>
        <w:t>‌</w:t>
      </w:r>
      <w:r w:rsidRPr="0052470B">
        <w:rPr>
          <w:rStyle w:val="Char8"/>
          <w:rtl/>
        </w:rPr>
        <w:t>ی هر توبه‌ کننده‌ای را می‌پذیرد»</w:t>
      </w:r>
      <w:r w:rsidR="00E66C7B" w:rsidRPr="00EE7E0F">
        <w:rPr>
          <w:rStyle w:val="Char4"/>
          <w:rFonts w:hint="cs"/>
          <w:rtl/>
        </w:rPr>
        <w:t>»</w:t>
      </w:r>
      <w:r w:rsidRPr="00E96FD0">
        <w:rPr>
          <w:rStyle w:val="FootnoteReference"/>
          <w:rFonts w:ascii="IRNazli" w:hAnsi="IRNazli" w:cs="IRNazli"/>
          <w:sz w:val="28"/>
          <w:szCs w:val="28"/>
          <w:rtl/>
          <w:lang w:bidi="ar-AE"/>
        </w:rPr>
        <w:footnoteReference w:id="52"/>
      </w:r>
      <w:r w:rsidR="00E66C7B" w:rsidRPr="0052470B">
        <w:rPr>
          <w:rStyle w:val="Char4"/>
          <w:rFonts w:hint="cs"/>
          <w:spacing w:val="0"/>
          <w:rtl/>
        </w:rPr>
        <w:t>.</w:t>
      </w:r>
    </w:p>
    <w:p w:rsidR="00EA5A02" w:rsidRPr="00FA6550" w:rsidRDefault="00EA5A02" w:rsidP="00FA5C34">
      <w:pPr>
        <w:pStyle w:val="a4"/>
        <w:spacing w:before="0" w:beforeAutospacing="0"/>
        <w:ind w:firstLine="284"/>
        <w:jc w:val="both"/>
        <w:rPr>
          <w:rStyle w:val="Char5"/>
          <w:rtl/>
        </w:rPr>
      </w:pPr>
      <w:r w:rsidRPr="00FA6550">
        <w:rPr>
          <w:rStyle w:val="Char3"/>
          <w:rtl/>
        </w:rPr>
        <w:t xml:space="preserve">24- </w:t>
      </w:r>
      <w:r w:rsidR="00F7656E"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يَضْحكُ اللَّهُ سبْحَانُه وتَعَالَى إِلَى رَجُلَيْنِ يقْتُلُ أحدُهُمَا الآخَرَ يدْخُلاَنِ الجَنَّة</w:t>
      </w:r>
      <w:r w:rsidR="00140074" w:rsidRPr="0052470B">
        <w:rPr>
          <w:rtl/>
        </w:rPr>
        <w:t>،</w:t>
      </w:r>
      <w:r w:rsidRPr="0052470B">
        <w:rPr>
          <w:rtl/>
        </w:rPr>
        <w:t xml:space="preserve"> يُقَاتِلُ هَذَا في سبيلِ اللَّهِ فيُقْتل</w:t>
      </w:r>
      <w:r w:rsidR="00140074" w:rsidRPr="0052470B">
        <w:rPr>
          <w:rtl/>
        </w:rPr>
        <w:t>،</w:t>
      </w:r>
      <w:r w:rsidRPr="0052470B">
        <w:rPr>
          <w:rtl/>
        </w:rPr>
        <w:t xml:space="preserve"> ثُمَّ يَتُوبُ اللَّهُ عَلَى الْقَاتِلِ فَيسْلِمُ فيستشهدُ</w:t>
      </w:r>
      <w:r w:rsidR="00140074" w:rsidRPr="0052470B">
        <w:rPr>
          <w:rtl/>
        </w:rPr>
        <w:t>»</w:t>
      </w:r>
      <w:r w:rsidR="00F7656E" w:rsidRPr="00EE7E0F">
        <w:rPr>
          <w:rStyle w:val="Char4"/>
          <w:rFonts w:hint="cs"/>
          <w:rtl/>
        </w:rPr>
        <w:t>»</w:t>
      </w:r>
      <w:r w:rsidRPr="00FA6550">
        <w:rPr>
          <w:rStyle w:val="Char5"/>
          <w:rtl/>
        </w:rPr>
        <w:t xml:space="preserve"> </w:t>
      </w:r>
      <w:r w:rsidRPr="0052470B">
        <w:rPr>
          <w:rStyle w:val="Char5"/>
          <w:rtl/>
        </w:rPr>
        <w:t>مُتَّفَقٌ عَلَيْهِ</w:t>
      </w:r>
      <w:r w:rsidR="00140074" w:rsidRPr="00FA6550">
        <w:rPr>
          <w:rStyle w:val="Char5"/>
          <w:rtl/>
        </w:rPr>
        <w:t>.</w:t>
      </w:r>
    </w:p>
    <w:p w:rsidR="00895736" w:rsidRDefault="00B74FD2" w:rsidP="00CA2E2E">
      <w:pPr>
        <w:ind w:firstLine="284"/>
        <w:jc w:val="both"/>
        <w:rPr>
          <w:rStyle w:val="Char4"/>
          <w:spacing w:val="0"/>
          <w:rtl/>
        </w:rPr>
      </w:pPr>
      <w:r w:rsidRPr="0052470B">
        <w:rPr>
          <w:rStyle w:val="Char3"/>
          <w:rtl/>
        </w:rPr>
        <w:t xml:space="preserve">24. </w:t>
      </w:r>
      <w:r w:rsidRPr="00920C55">
        <w:rPr>
          <w:rStyle w:val="Char8"/>
          <w:rtl/>
        </w:rPr>
        <w:t>از</w:t>
      </w:r>
      <w:r w:rsidR="00F7656E" w:rsidRPr="00920C55">
        <w:rPr>
          <w:rStyle w:val="Char8"/>
          <w:rFonts w:hint="cs"/>
          <w:rtl/>
        </w:rPr>
        <w:t xml:space="preserve"> </w:t>
      </w:r>
      <w:r w:rsidR="00F7656E" w:rsidRPr="00920C55">
        <w:rPr>
          <w:rStyle w:val="Char8"/>
          <w:rtl/>
        </w:rPr>
        <w:t>ابوهریره</w:t>
      </w:r>
      <w:r w:rsidR="003707A2" w:rsidRPr="0052470B">
        <w:rPr>
          <w:rStyle w:val="Char8"/>
          <w:rFonts w:cs="CTraditional Arabic"/>
          <w:szCs w:val="28"/>
          <w:rtl/>
        </w:rPr>
        <w:t xml:space="preserve"> س</w:t>
      </w:r>
      <w:r w:rsidR="00F7656E" w:rsidRPr="0052470B">
        <w:rPr>
          <w:rStyle w:val="Char8"/>
          <w:rtl/>
        </w:rPr>
        <w:t xml:space="preserve"> روایت شده است که پیامبر</w:t>
      </w:r>
      <w:r w:rsidR="000C6F25" w:rsidRPr="0052470B">
        <w:rPr>
          <w:rStyle w:val="Char8"/>
          <w:rFonts w:cs="CTraditional Arabic"/>
          <w:szCs w:val="28"/>
          <w:rtl/>
        </w:rPr>
        <w:t xml:space="preserve"> ص</w:t>
      </w:r>
      <w:r w:rsidR="00F7656E" w:rsidRPr="0052470B">
        <w:rPr>
          <w:rStyle w:val="Char8"/>
          <w:rtl/>
        </w:rPr>
        <w:t xml:space="preserve"> فرمودند: «خداوند به دو مرد می‌خندد که یکی از آنها دیگری را می‌کشد و هر دو داخل بهشت می‌شوند، مقتول، در راه خدا می‌جنگد و کشته می‌شود و سپس قاتل، مسلمان می‌شود و خداوند توبه‌ی او را می‌پذیرد و او نیز، شهید می‌شود</w:t>
      </w:r>
      <w:r w:rsidR="00F7656E" w:rsidRPr="00EE7E0F">
        <w:rPr>
          <w:rStyle w:val="Char4"/>
          <w:rFonts w:hint="cs"/>
          <w:rtl/>
        </w:rPr>
        <w:t>»</w:t>
      </w:r>
      <w:r w:rsidR="00F7656E" w:rsidRPr="0052470B">
        <w:rPr>
          <w:rStyle w:val="Char4"/>
          <w:rFonts w:hint="cs"/>
          <w:spacing w:val="0"/>
          <w:rtl/>
        </w:rPr>
        <w:t>.</w:t>
      </w:r>
    </w:p>
    <w:p w:rsidR="00621677" w:rsidRDefault="00CA47FF" w:rsidP="000C6780">
      <w:pPr>
        <w:pStyle w:val="af2"/>
        <w:spacing w:before="120"/>
        <w:rPr>
          <w:rtl/>
        </w:rPr>
      </w:pPr>
      <w:bookmarkStart w:id="129" w:name="_Toc442124342"/>
      <w:bookmarkStart w:id="130" w:name="_Toc437943021"/>
      <w:r w:rsidRPr="008E710D">
        <w:rPr>
          <w:rtl/>
        </w:rPr>
        <w:t>3</w:t>
      </w:r>
      <w:r w:rsidR="002970F8" w:rsidRPr="008E710D">
        <w:rPr>
          <w:rtl/>
        </w:rPr>
        <w:t>. باب ا</w:t>
      </w:r>
      <w:r w:rsidRPr="008E710D">
        <w:rPr>
          <w:rtl/>
        </w:rPr>
        <w:t>لصبر</w:t>
      </w:r>
      <w:bookmarkEnd w:id="129"/>
    </w:p>
    <w:p w:rsidR="002970F8" w:rsidRPr="00621677" w:rsidRDefault="002970F8" w:rsidP="000C6780">
      <w:pPr>
        <w:pStyle w:val="af"/>
        <w:bidi/>
        <w:spacing w:before="120"/>
        <w:rPr>
          <w:rtl/>
        </w:rPr>
      </w:pPr>
      <w:bookmarkStart w:id="131" w:name="_Toc442124343"/>
      <w:r w:rsidRPr="00621677">
        <w:rPr>
          <w:rtl/>
        </w:rPr>
        <w:t xml:space="preserve">باب </w:t>
      </w:r>
      <w:r w:rsidR="00CA47FF" w:rsidRPr="00621677">
        <w:rPr>
          <w:rtl/>
        </w:rPr>
        <w:t>صبر</w:t>
      </w:r>
      <w:bookmarkEnd w:id="130"/>
      <w:bookmarkEnd w:id="131"/>
    </w:p>
    <w:p w:rsidR="002970F8" w:rsidRPr="0052470B" w:rsidRDefault="00CA47FF" w:rsidP="00CA2E2E">
      <w:pPr>
        <w:pStyle w:val="a6"/>
        <w:rPr>
          <w:rtl/>
        </w:rPr>
      </w:pPr>
      <w:r w:rsidRPr="00920C55">
        <w:rPr>
          <w:rStyle w:val="Char5"/>
          <w:rtl/>
        </w:rPr>
        <w:t>قال</w:t>
      </w:r>
      <w:r w:rsidR="008E710D">
        <w:rPr>
          <w:rStyle w:val="Char5"/>
          <w:rFonts w:hint="cs"/>
          <w:rtl/>
        </w:rPr>
        <w:t xml:space="preserve"> </w:t>
      </w:r>
      <w:r w:rsidRPr="00920C55">
        <w:rPr>
          <w:rStyle w:val="Char5"/>
          <w:rFonts w:hint="cs"/>
          <w:rtl/>
        </w:rPr>
        <w:t>الله</w:t>
      </w:r>
      <w:r w:rsidRPr="00920C55">
        <w:rPr>
          <w:rStyle w:val="Char5"/>
          <w:rtl/>
        </w:rPr>
        <w:t xml:space="preserve"> تعالی:</w:t>
      </w:r>
      <w:r w:rsidRPr="0052470B">
        <w:rPr>
          <w:rtl/>
        </w:rPr>
        <w:t xml:space="preserve"> </w:t>
      </w:r>
    </w:p>
    <w:p w:rsidR="00CA47FF" w:rsidRPr="00EE7E0F" w:rsidRDefault="008D4012" w:rsidP="00F45582">
      <w:pPr>
        <w:pStyle w:val="a5"/>
        <w:rPr>
          <w:rStyle w:val="Char9"/>
          <w:rtl/>
        </w:rPr>
      </w:pPr>
      <w:r w:rsidRPr="0052470B">
        <w:rPr>
          <w:rStyle w:val="Char4"/>
          <w:rFonts w:hint="cs"/>
          <w:spacing w:val="0"/>
          <w:rtl/>
        </w:rPr>
        <w:t>﴿</w:t>
      </w:r>
      <w:r w:rsidRPr="00EE7E0F">
        <w:rPr>
          <w:rtl/>
        </w:rPr>
        <w:t xml:space="preserve">يَٰٓأَيُّهَا </w:t>
      </w:r>
      <w:r w:rsidRPr="00EE7E0F">
        <w:rPr>
          <w:rFonts w:hint="cs"/>
          <w:rtl/>
        </w:rPr>
        <w:t>ٱلَّذِينَ</w:t>
      </w:r>
      <w:r w:rsidRPr="00EE7E0F">
        <w:rPr>
          <w:rtl/>
        </w:rPr>
        <w:t xml:space="preserve"> ءَامَنُواْ </w:t>
      </w:r>
      <w:r w:rsidRPr="00EE7E0F">
        <w:rPr>
          <w:rFonts w:hint="cs"/>
          <w:rtl/>
        </w:rPr>
        <w:t>ٱصۡبِرُواْ</w:t>
      </w:r>
      <w:r w:rsidRPr="00EE7E0F">
        <w:rPr>
          <w:rtl/>
        </w:rPr>
        <w:t xml:space="preserve"> وَصَابِرُواْ</w:t>
      </w:r>
      <w:r w:rsidRPr="0052470B">
        <w:rPr>
          <w:rStyle w:val="Char4"/>
          <w:rFonts w:hint="cs"/>
          <w:spacing w:val="0"/>
          <w:rtl/>
        </w:rPr>
        <w:t>﴾</w:t>
      </w:r>
      <w:r w:rsidRPr="0052470B">
        <w:rPr>
          <w:rFonts w:ascii="Tahoma" w:hAnsi="Tahoma" w:cs="IRNazli"/>
          <w:b/>
          <w:spacing w:val="0"/>
          <w:sz w:val="32"/>
          <w:szCs w:val="24"/>
          <w:rtl/>
        </w:rPr>
        <w:t xml:space="preserve"> </w:t>
      </w:r>
      <w:r w:rsidRPr="00EE7E0F">
        <w:rPr>
          <w:rStyle w:val="Char9"/>
          <w:rtl/>
        </w:rPr>
        <w:t>[آل عمران: 200]</w:t>
      </w:r>
      <w:r w:rsidRPr="00EE7E0F">
        <w:rPr>
          <w:rStyle w:val="Char9"/>
          <w:rFonts w:hint="cs"/>
          <w:rtl/>
        </w:rPr>
        <w:t>.</w:t>
      </w:r>
    </w:p>
    <w:p w:rsidR="00CA47FF" w:rsidRPr="0052470B" w:rsidRDefault="00CA47FF" w:rsidP="000C6780">
      <w:pPr>
        <w:pStyle w:val="a2"/>
        <w:widowControl w:val="0"/>
        <w:rPr>
          <w:rtl/>
        </w:rPr>
      </w:pPr>
      <w:r w:rsidRPr="0052470B">
        <w:rPr>
          <w:rStyle w:val="Char4"/>
          <w:spacing w:val="0"/>
          <w:rtl/>
        </w:rPr>
        <w:t>«</w:t>
      </w:r>
      <w:r w:rsidR="002B4BC2" w:rsidRPr="0052470B">
        <w:rPr>
          <w:rtl/>
        </w:rPr>
        <w:t>ای کسانی که ایمان آورده‌اید! شکیبایی ورزید و استقامت و پایداری کنید</w:t>
      </w:r>
      <w:r w:rsidRPr="00EE7E0F">
        <w:rPr>
          <w:rStyle w:val="Char4"/>
          <w:rtl/>
        </w:rPr>
        <w:t>»</w:t>
      </w:r>
      <w:r w:rsidRPr="0052470B">
        <w:rPr>
          <w:rtl/>
        </w:rPr>
        <w:t>.</w:t>
      </w:r>
    </w:p>
    <w:p w:rsidR="00CA47FF" w:rsidRPr="0052470B" w:rsidRDefault="00920C55" w:rsidP="00CA2E2E">
      <w:pPr>
        <w:ind w:firstLine="284"/>
        <w:jc w:val="both"/>
        <w:rPr>
          <w:rStyle w:val="Char3"/>
          <w:rtl/>
        </w:rPr>
      </w:pPr>
      <w:r>
        <w:rPr>
          <w:rStyle w:val="Char5"/>
          <w:rtl/>
        </w:rPr>
        <w:t>و</w:t>
      </w:r>
      <w:r w:rsidR="002B4BC2" w:rsidRPr="00920C55">
        <w:rPr>
          <w:rStyle w:val="Char5"/>
          <w:rtl/>
        </w:rPr>
        <w:t>قال</w:t>
      </w:r>
      <w:r>
        <w:rPr>
          <w:rStyle w:val="Char5"/>
          <w:rFonts w:hint="cs"/>
          <w:rtl/>
        </w:rPr>
        <w:t xml:space="preserve"> </w:t>
      </w:r>
      <w:r w:rsidR="002B4BC2" w:rsidRPr="00920C55">
        <w:rPr>
          <w:rStyle w:val="Char5"/>
          <w:rtl/>
        </w:rPr>
        <w:t>الله تعالی:</w:t>
      </w:r>
      <w:r w:rsidR="002B4BC2" w:rsidRPr="0052470B">
        <w:rPr>
          <w:rStyle w:val="Char3"/>
          <w:rtl/>
        </w:rPr>
        <w:t xml:space="preserve"> </w:t>
      </w:r>
    </w:p>
    <w:p w:rsidR="002B4BC2" w:rsidRPr="00EE7E0F" w:rsidRDefault="008D4012" w:rsidP="00F45582">
      <w:pPr>
        <w:pStyle w:val="a5"/>
        <w:rPr>
          <w:rStyle w:val="Char9"/>
          <w:rtl/>
        </w:rPr>
      </w:pPr>
      <w:r w:rsidRPr="0052470B">
        <w:rPr>
          <w:rStyle w:val="Char4"/>
          <w:rFonts w:hint="cs"/>
          <w:spacing w:val="0"/>
          <w:rtl/>
        </w:rPr>
        <w:t>﴿</w:t>
      </w:r>
      <w:r w:rsidRPr="00F45582">
        <w:rPr>
          <w:rtl/>
        </w:rPr>
        <w:t>وَلَنَبۡلُوَنَّكُم بِشَيۡء</w:t>
      </w:r>
      <w:r w:rsidRPr="00F45582">
        <w:rPr>
          <w:rFonts w:hint="cs"/>
          <w:rtl/>
        </w:rPr>
        <w:t>ٖ</w:t>
      </w:r>
      <w:r w:rsidRPr="00F45582">
        <w:rPr>
          <w:rtl/>
        </w:rPr>
        <w:t xml:space="preserve"> </w:t>
      </w:r>
      <w:r w:rsidRPr="00F45582">
        <w:rPr>
          <w:rFonts w:hint="cs"/>
          <w:rtl/>
        </w:rPr>
        <w:t>مِّنَ</w:t>
      </w:r>
      <w:r w:rsidRPr="00F45582">
        <w:rPr>
          <w:rtl/>
        </w:rPr>
        <w:t xml:space="preserve"> </w:t>
      </w:r>
      <w:r w:rsidRPr="00F45582">
        <w:rPr>
          <w:rFonts w:hint="cs"/>
          <w:rtl/>
        </w:rPr>
        <w:t>ٱلۡخَوۡفِ</w:t>
      </w:r>
      <w:r w:rsidRPr="00F45582">
        <w:rPr>
          <w:rtl/>
        </w:rPr>
        <w:t xml:space="preserve"> وَ</w:t>
      </w:r>
      <w:r w:rsidRPr="00F45582">
        <w:rPr>
          <w:rFonts w:hint="cs"/>
          <w:rtl/>
        </w:rPr>
        <w:t>ٱلۡجُوعِ</w:t>
      </w:r>
      <w:r w:rsidRPr="00F45582">
        <w:rPr>
          <w:rtl/>
        </w:rPr>
        <w:t xml:space="preserve"> وَنَقۡصٖ مِّنَ </w:t>
      </w:r>
      <w:r w:rsidRPr="00F45582">
        <w:rPr>
          <w:rFonts w:hint="cs"/>
          <w:rtl/>
        </w:rPr>
        <w:t>ٱلۡأَمۡوَٰلِ</w:t>
      </w:r>
      <w:r w:rsidRPr="00F45582">
        <w:rPr>
          <w:rtl/>
        </w:rPr>
        <w:t xml:space="preserve"> وَ</w:t>
      </w:r>
      <w:r w:rsidRPr="00F45582">
        <w:rPr>
          <w:rFonts w:hint="cs"/>
          <w:rtl/>
        </w:rPr>
        <w:t>ٱلۡأَنفُسِ</w:t>
      </w:r>
      <w:r w:rsidRPr="00F45582">
        <w:rPr>
          <w:rtl/>
        </w:rPr>
        <w:t xml:space="preserve"> وَ</w:t>
      </w:r>
      <w:r w:rsidRPr="00F45582">
        <w:rPr>
          <w:rFonts w:hint="cs"/>
          <w:rtl/>
        </w:rPr>
        <w:t>ٱلثَّمَرَٰتِۗ</w:t>
      </w:r>
      <w:r w:rsidRPr="00F45582">
        <w:rPr>
          <w:rtl/>
        </w:rPr>
        <w:t xml:space="preserve"> وَبَشِّرِ </w:t>
      </w:r>
      <w:r w:rsidRPr="00F45582">
        <w:rPr>
          <w:rFonts w:hint="cs"/>
          <w:rtl/>
        </w:rPr>
        <w:t>ٱلصَّٰبِرِينَ</w:t>
      </w:r>
      <w:r w:rsidRPr="00F45582">
        <w:rPr>
          <w:rtl/>
        </w:rPr>
        <w:t>١٥٥</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[البقرة: 155]</w:t>
      </w:r>
      <w:r w:rsidRPr="00EE7E0F">
        <w:rPr>
          <w:rStyle w:val="Char9"/>
          <w:rFonts w:hint="cs"/>
          <w:rtl/>
        </w:rPr>
        <w:t>.</w:t>
      </w:r>
    </w:p>
    <w:p w:rsidR="002B4BC2" w:rsidRPr="0052470B" w:rsidRDefault="002B4BC2" w:rsidP="00A31C21">
      <w:pPr>
        <w:pStyle w:val="a2"/>
        <w:rPr>
          <w:rtl/>
        </w:rPr>
      </w:pPr>
      <w:r w:rsidRPr="0052470B">
        <w:rPr>
          <w:rStyle w:val="Char4"/>
          <w:spacing w:val="0"/>
          <w:rtl/>
        </w:rPr>
        <w:t>«</w:t>
      </w:r>
      <w:r w:rsidR="008F6384" w:rsidRPr="0052470B">
        <w:rPr>
          <w:rtl/>
        </w:rPr>
        <w:t>و قطعاً شما را با چیزهایی (مانند) ترس و گرسنگی و زیان مالی و جانی و کمبود ثمرات و میوه‌ها</w:t>
      </w:r>
      <w:r w:rsidR="00295E90" w:rsidRPr="0052470B">
        <w:rPr>
          <w:rtl/>
        </w:rPr>
        <w:t xml:space="preserve"> آزمایش می‌کنیم، و به صابران مژده و بشارت بده</w:t>
      </w:r>
      <w:r w:rsidRPr="00EE7E0F">
        <w:rPr>
          <w:rStyle w:val="Char4"/>
          <w:rtl/>
        </w:rPr>
        <w:t>»</w:t>
      </w:r>
      <w:r w:rsidRPr="0052470B">
        <w:rPr>
          <w:rtl/>
        </w:rPr>
        <w:t>.</w:t>
      </w:r>
    </w:p>
    <w:p w:rsidR="002B4BC2" w:rsidRPr="0052470B" w:rsidRDefault="00920C55" w:rsidP="00CA2E2E">
      <w:pPr>
        <w:ind w:firstLine="284"/>
        <w:jc w:val="both"/>
        <w:rPr>
          <w:rStyle w:val="Char3"/>
          <w:rtl/>
        </w:rPr>
      </w:pPr>
      <w:r>
        <w:rPr>
          <w:rStyle w:val="Char5"/>
          <w:rtl/>
        </w:rPr>
        <w:t>و</w:t>
      </w:r>
      <w:r w:rsidR="00DB7C8F" w:rsidRPr="00920C55">
        <w:rPr>
          <w:rStyle w:val="Char5"/>
          <w:rtl/>
        </w:rPr>
        <w:t>قال تعالی:</w:t>
      </w:r>
    </w:p>
    <w:p w:rsidR="00DB7C8F" w:rsidRPr="00EE7E0F" w:rsidRDefault="00E545DD" w:rsidP="00F45582">
      <w:pPr>
        <w:pStyle w:val="a5"/>
        <w:rPr>
          <w:rStyle w:val="Char9"/>
          <w:rtl/>
        </w:rPr>
      </w:pPr>
      <w:r w:rsidRPr="0052470B">
        <w:rPr>
          <w:rStyle w:val="Char4"/>
          <w:rFonts w:hint="cs"/>
          <w:spacing w:val="0"/>
          <w:rtl/>
        </w:rPr>
        <w:t>﴿</w:t>
      </w:r>
      <w:r w:rsidRPr="00F45582">
        <w:rPr>
          <w:rtl/>
        </w:rPr>
        <w:t xml:space="preserve">إِنَّمَا يُوَفَّى </w:t>
      </w:r>
      <w:r w:rsidRPr="00F45582">
        <w:rPr>
          <w:rFonts w:hint="cs"/>
          <w:rtl/>
        </w:rPr>
        <w:t>ٱلصَّٰبِرُونَ</w:t>
      </w:r>
      <w:r w:rsidRPr="00F45582">
        <w:rPr>
          <w:rtl/>
        </w:rPr>
        <w:t xml:space="preserve"> أَجۡرَهُم بِغَيۡرِ حِسَاب</w:t>
      </w:r>
      <w:r w:rsidRPr="00F45582">
        <w:rPr>
          <w:rFonts w:hint="cs"/>
          <w:rtl/>
        </w:rPr>
        <w:t>ٖ</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[الزمر: 10]</w:t>
      </w:r>
      <w:r w:rsidRPr="00EE7E0F">
        <w:rPr>
          <w:rStyle w:val="Char9"/>
          <w:rFonts w:hint="cs"/>
          <w:rtl/>
        </w:rPr>
        <w:t>.</w:t>
      </w:r>
    </w:p>
    <w:p w:rsidR="00DB7C8F" w:rsidRPr="0052470B" w:rsidRDefault="00DB7C8F" w:rsidP="00F050B6">
      <w:pPr>
        <w:pStyle w:val="a2"/>
        <w:rPr>
          <w:rtl/>
        </w:rPr>
      </w:pPr>
      <w:r w:rsidRPr="0052470B">
        <w:rPr>
          <w:rStyle w:val="Char4"/>
          <w:spacing w:val="0"/>
          <w:rtl/>
        </w:rPr>
        <w:t>«</w:t>
      </w:r>
      <w:r w:rsidR="00ED1A66" w:rsidRPr="0052470B">
        <w:rPr>
          <w:rtl/>
        </w:rPr>
        <w:t>قطعاً اجر و پاداش شکیبایان به تمام و کمال و بدن حساب داده می‌شود</w:t>
      </w:r>
      <w:r w:rsidRPr="00EE7E0F">
        <w:rPr>
          <w:rStyle w:val="Char4"/>
          <w:rtl/>
        </w:rPr>
        <w:t>»</w:t>
      </w:r>
      <w:r w:rsidRPr="0052470B">
        <w:rPr>
          <w:rtl/>
        </w:rPr>
        <w:t>.</w:t>
      </w:r>
    </w:p>
    <w:p w:rsidR="000D7D9B" w:rsidRPr="0052470B" w:rsidRDefault="00920C55" w:rsidP="00CA2E2E">
      <w:pPr>
        <w:ind w:firstLine="284"/>
        <w:jc w:val="both"/>
        <w:rPr>
          <w:rStyle w:val="Char3"/>
          <w:rtl/>
        </w:rPr>
      </w:pPr>
      <w:r w:rsidRPr="00920C55">
        <w:rPr>
          <w:rStyle w:val="Char5"/>
          <w:rtl/>
        </w:rPr>
        <w:t>و</w:t>
      </w:r>
      <w:r w:rsidR="000D7D9B" w:rsidRPr="00920C55">
        <w:rPr>
          <w:rStyle w:val="Char5"/>
          <w:rtl/>
        </w:rPr>
        <w:t>قال تعالی</w:t>
      </w:r>
      <w:r w:rsidR="000D7D9B" w:rsidRPr="0052470B">
        <w:rPr>
          <w:rStyle w:val="Char3"/>
          <w:rtl/>
        </w:rPr>
        <w:t>:</w:t>
      </w:r>
    </w:p>
    <w:p w:rsidR="000D7D9B" w:rsidRPr="00EE7E0F" w:rsidRDefault="00E545DD" w:rsidP="00F45582">
      <w:pPr>
        <w:pStyle w:val="a5"/>
        <w:rPr>
          <w:rStyle w:val="Char9"/>
          <w:rtl/>
        </w:rPr>
      </w:pPr>
      <w:r w:rsidRPr="0052470B">
        <w:rPr>
          <w:rStyle w:val="Char4"/>
          <w:rFonts w:hint="cs"/>
          <w:spacing w:val="0"/>
          <w:rtl/>
        </w:rPr>
        <w:t>﴿</w:t>
      </w:r>
      <w:r w:rsidRPr="00F45582">
        <w:rPr>
          <w:rtl/>
        </w:rPr>
        <w:t xml:space="preserve">وَلَمَن صَبَرَ وَغَفَرَ إِنَّ ذَٰلِكَ لَمِنۡ عَزۡمِ </w:t>
      </w:r>
      <w:r w:rsidRPr="00F45582">
        <w:rPr>
          <w:rFonts w:hint="cs"/>
          <w:rtl/>
        </w:rPr>
        <w:t>ٱلۡأُمُورِ</w:t>
      </w:r>
      <w:r w:rsidRPr="00F45582">
        <w:rPr>
          <w:rtl/>
        </w:rPr>
        <w:t>٤٣</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[الشورى: 43]</w:t>
      </w:r>
      <w:r w:rsidRPr="00EE7E0F">
        <w:rPr>
          <w:rStyle w:val="Char9"/>
          <w:rFonts w:hint="cs"/>
          <w:rtl/>
        </w:rPr>
        <w:t>.</w:t>
      </w:r>
    </w:p>
    <w:p w:rsidR="002970F8" w:rsidRPr="0052470B" w:rsidRDefault="000D7D9B" w:rsidP="000955EC">
      <w:pPr>
        <w:pStyle w:val="a2"/>
        <w:rPr>
          <w:sz w:val="28"/>
          <w:szCs w:val="28"/>
          <w:rtl/>
        </w:rPr>
      </w:pPr>
      <w:r w:rsidRPr="0052470B">
        <w:rPr>
          <w:rStyle w:val="Char4"/>
          <w:spacing w:val="0"/>
          <w:rtl/>
        </w:rPr>
        <w:t>«</w:t>
      </w:r>
      <w:r w:rsidRPr="0052470B">
        <w:rPr>
          <w:rtl/>
        </w:rPr>
        <w:t xml:space="preserve">کسی که شکیبایی کند و (از گناه دیگران) </w:t>
      </w:r>
      <w:r w:rsidR="0010496A" w:rsidRPr="0052470B">
        <w:rPr>
          <w:rtl/>
        </w:rPr>
        <w:t>درگذرد، از زمره‌ی کارهای مطلوب است که باید بر آن عزم را جزم کرد و ماندگار شد</w:t>
      </w:r>
      <w:r w:rsidRPr="00EE7E0F">
        <w:rPr>
          <w:rStyle w:val="Char4"/>
          <w:rtl/>
        </w:rPr>
        <w:t>»</w:t>
      </w:r>
      <w:r w:rsidRPr="0052470B">
        <w:rPr>
          <w:rtl/>
        </w:rPr>
        <w:t>.</w:t>
      </w:r>
    </w:p>
    <w:p w:rsidR="002A0965" w:rsidRPr="0052470B" w:rsidRDefault="00920C55" w:rsidP="00CA2E2E">
      <w:pPr>
        <w:ind w:firstLine="284"/>
        <w:jc w:val="both"/>
        <w:rPr>
          <w:rStyle w:val="Char3"/>
          <w:rtl/>
        </w:rPr>
      </w:pPr>
      <w:r w:rsidRPr="00920C55">
        <w:rPr>
          <w:rStyle w:val="Char5"/>
          <w:rtl/>
        </w:rPr>
        <w:t>و</w:t>
      </w:r>
      <w:r w:rsidR="002A0965" w:rsidRPr="00920C55">
        <w:rPr>
          <w:rStyle w:val="Char5"/>
          <w:rtl/>
        </w:rPr>
        <w:t>قال تعالی:</w:t>
      </w:r>
    </w:p>
    <w:p w:rsidR="002A0965" w:rsidRPr="00EE7E0F" w:rsidRDefault="00E545DD" w:rsidP="00F45582">
      <w:pPr>
        <w:pStyle w:val="a5"/>
        <w:rPr>
          <w:rStyle w:val="Char9"/>
          <w:rtl/>
        </w:rPr>
      </w:pPr>
      <w:r w:rsidRPr="0052470B">
        <w:rPr>
          <w:rStyle w:val="Char4"/>
          <w:rFonts w:hint="cs"/>
          <w:spacing w:val="0"/>
          <w:rtl/>
        </w:rPr>
        <w:t>﴿</w:t>
      </w:r>
      <w:r w:rsidRPr="00F45582">
        <w:rPr>
          <w:rFonts w:hint="cs"/>
          <w:rtl/>
        </w:rPr>
        <w:t>ٱسۡتَعِينُواْ</w:t>
      </w:r>
      <w:r w:rsidRPr="00F45582">
        <w:rPr>
          <w:rtl/>
        </w:rPr>
        <w:t xml:space="preserve"> بِ</w:t>
      </w:r>
      <w:r w:rsidRPr="00F45582">
        <w:rPr>
          <w:rFonts w:hint="cs"/>
          <w:rtl/>
        </w:rPr>
        <w:t>ٱلصَّبۡرِ</w:t>
      </w:r>
      <w:r w:rsidRPr="00F45582">
        <w:rPr>
          <w:rtl/>
        </w:rPr>
        <w:t xml:space="preserve"> وَ</w:t>
      </w:r>
      <w:r w:rsidRPr="00F45582">
        <w:rPr>
          <w:rFonts w:hint="cs"/>
          <w:rtl/>
        </w:rPr>
        <w:t>ٱلصَّلَوٰةِۚ</w:t>
      </w:r>
      <w:r w:rsidRPr="00F45582">
        <w:rPr>
          <w:rtl/>
        </w:rPr>
        <w:t xml:space="preserve"> إِنَّ </w:t>
      </w:r>
      <w:r w:rsidRPr="00F45582">
        <w:rPr>
          <w:rFonts w:hint="cs"/>
          <w:rtl/>
        </w:rPr>
        <w:t>ٱللَّهَ</w:t>
      </w:r>
      <w:r w:rsidRPr="00F45582">
        <w:rPr>
          <w:rtl/>
        </w:rPr>
        <w:t xml:space="preserve"> مَعَ </w:t>
      </w:r>
      <w:r w:rsidRPr="00F45582">
        <w:rPr>
          <w:rFonts w:hint="cs"/>
          <w:rtl/>
        </w:rPr>
        <w:t>ٱلصَّٰبِرِينَ</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[البقرة: 153]</w:t>
      </w:r>
      <w:r w:rsidRPr="00EE7E0F">
        <w:rPr>
          <w:rStyle w:val="Char9"/>
          <w:rFonts w:hint="cs"/>
          <w:rtl/>
        </w:rPr>
        <w:t>.</w:t>
      </w:r>
    </w:p>
    <w:p w:rsidR="002A0965" w:rsidRPr="0052470B" w:rsidRDefault="002A0965" w:rsidP="000E1B52">
      <w:pPr>
        <w:pStyle w:val="a2"/>
        <w:rPr>
          <w:rtl/>
        </w:rPr>
      </w:pPr>
      <w:r w:rsidRPr="0052470B">
        <w:rPr>
          <w:rStyle w:val="Char4"/>
          <w:spacing w:val="0"/>
          <w:rtl/>
        </w:rPr>
        <w:t>«</w:t>
      </w:r>
      <w:r w:rsidRPr="0052470B">
        <w:rPr>
          <w:rtl/>
        </w:rPr>
        <w:t>از بردباری و نماز یاری بجویید، که قطعاً، خداوند با صابران است</w:t>
      </w:r>
      <w:r w:rsidRPr="00EE7E0F">
        <w:rPr>
          <w:rStyle w:val="Char4"/>
          <w:rtl/>
        </w:rPr>
        <w:t>»</w:t>
      </w:r>
      <w:r w:rsidRPr="0052470B">
        <w:rPr>
          <w:rtl/>
        </w:rPr>
        <w:t>.</w:t>
      </w:r>
    </w:p>
    <w:p w:rsidR="002A0965" w:rsidRPr="0052470B" w:rsidRDefault="00920C55" w:rsidP="00CA2E2E">
      <w:pPr>
        <w:ind w:firstLine="284"/>
        <w:jc w:val="both"/>
        <w:rPr>
          <w:rStyle w:val="Char3"/>
          <w:rtl/>
        </w:rPr>
      </w:pPr>
      <w:r w:rsidRPr="00920C55">
        <w:rPr>
          <w:rStyle w:val="Char5"/>
          <w:rtl/>
        </w:rPr>
        <w:t>و</w:t>
      </w:r>
      <w:r w:rsidR="002A0965" w:rsidRPr="00920C55">
        <w:rPr>
          <w:rStyle w:val="Char5"/>
          <w:rtl/>
        </w:rPr>
        <w:t>قال تعالی:</w:t>
      </w:r>
    </w:p>
    <w:p w:rsidR="002A0965" w:rsidRPr="00EE7E0F" w:rsidRDefault="00E545DD" w:rsidP="00F45582">
      <w:pPr>
        <w:pStyle w:val="a5"/>
        <w:rPr>
          <w:rStyle w:val="Char9"/>
          <w:rtl/>
        </w:rPr>
      </w:pPr>
      <w:r w:rsidRPr="0052470B">
        <w:rPr>
          <w:rStyle w:val="Char4"/>
          <w:rFonts w:hint="cs"/>
          <w:spacing w:val="0"/>
          <w:rtl/>
        </w:rPr>
        <w:t>﴿</w:t>
      </w:r>
      <w:r w:rsidRPr="00EE7E0F">
        <w:rPr>
          <w:rtl/>
        </w:rPr>
        <w:t xml:space="preserve">وَلَنَبۡلُوَنَّكُمۡ حَتَّىٰ نَعۡلَمَ </w:t>
      </w:r>
      <w:r w:rsidRPr="00EE7E0F">
        <w:rPr>
          <w:rFonts w:hint="cs"/>
          <w:rtl/>
        </w:rPr>
        <w:t>ٱلۡمُجَٰهِدِينَ</w:t>
      </w:r>
      <w:r w:rsidRPr="00EE7E0F">
        <w:rPr>
          <w:rtl/>
        </w:rPr>
        <w:t xml:space="preserve"> مِنكُمۡ وَ</w:t>
      </w:r>
      <w:r w:rsidRPr="00EE7E0F">
        <w:rPr>
          <w:rFonts w:hint="cs"/>
          <w:rtl/>
        </w:rPr>
        <w:t>ٱلصَّٰبِرِينَ</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[محمد: 31]</w:t>
      </w:r>
      <w:r w:rsidRPr="00EE7E0F">
        <w:rPr>
          <w:rStyle w:val="Char9"/>
          <w:rFonts w:hint="cs"/>
          <w:rtl/>
        </w:rPr>
        <w:t>.</w:t>
      </w:r>
    </w:p>
    <w:p w:rsidR="002970F8" w:rsidRPr="0052470B" w:rsidRDefault="002A0965" w:rsidP="00EE7E0F">
      <w:pPr>
        <w:pStyle w:val="a2"/>
        <w:rPr>
          <w:rStyle w:val="Char3"/>
          <w:rtl/>
        </w:rPr>
      </w:pPr>
      <w:r w:rsidRPr="0052470B">
        <w:rPr>
          <w:rStyle w:val="Char4"/>
          <w:spacing w:val="0"/>
          <w:rtl/>
        </w:rPr>
        <w:t>«</w:t>
      </w:r>
      <w:r w:rsidRPr="0052470B">
        <w:rPr>
          <w:rtl/>
        </w:rPr>
        <w:t xml:space="preserve">قطعاً ما همه‌ی شما را </w:t>
      </w:r>
      <w:r w:rsidR="005D3728" w:rsidRPr="0052470B">
        <w:rPr>
          <w:rtl/>
        </w:rPr>
        <w:t>آ</w:t>
      </w:r>
      <w:r w:rsidRPr="0052470B">
        <w:rPr>
          <w:rtl/>
        </w:rPr>
        <w:t>زمایش می‌کنیم تا معلوم شود مجاهدان و صابران شما چه کسانی هستند</w:t>
      </w:r>
      <w:r w:rsidRPr="00EE7E0F">
        <w:rPr>
          <w:rStyle w:val="Char4"/>
          <w:rtl/>
        </w:rPr>
        <w:t>»</w:t>
      </w:r>
      <w:r w:rsidRPr="0052470B">
        <w:rPr>
          <w:rStyle w:val="Char3"/>
          <w:rtl/>
        </w:rPr>
        <w:t>.</w:t>
      </w:r>
    </w:p>
    <w:p w:rsidR="002970F8" w:rsidRPr="00920C55" w:rsidRDefault="004234A7" w:rsidP="00920C55">
      <w:pPr>
        <w:pStyle w:val="a6"/>
        <w:rPr>
          <w:rtl/>
        </w:rPr>
      </w:pPr>
      <w:r w:rsidRPr="00920C55">
        <w:rPr>
          <w:rtl/>
        </w:rPr>
        <w:t>آیات در امر به صبر و فضیلت آن، فراوان و مشهور هستند.</w:t>
      </w:r>
    </w:p>
    <w:p w:rsidR="00EA5A02" w:rsidRPr="00FA6550" w:rsidRDefault="00EA5A02" w:rsidP="00CA2E2E">
      <w:pPr>
        <w:pStyle w:val="a4"/>
        <w:spacing w:before="0" w:beforeAutospacing="0"/>
        <w:ind w:firstLine="284"/>
        <w:jc w:val="both"/>
        <w:rPr>
          <w:rStyle w:val="Char3"/>
          <w:rtl/>
        </w:rPr>
      </w:pPr>
      <w:r w:rsidRPr="00FA6550">
        <w:rPr>
          <w:rStyle w:val="Char3"/>
          <w:rtl/>
        </w:rPr>
        <w:t xml:space="preserve">25- </w:t>
      </w:r>
      <w:r w:rsidR="004A29F8" w:rsidRPr="0052470B">
        <w:rPr>
          <w:rStyle w:val="Char4"/>
          <w:rFonts w:hint="cs"/>
          <w:spacing w:val="0"/>
          <w:rtl/>
        </w:rPr>
        <w:t>«</w:t>
      </w:r>
      <w:r w:rsidRPr="0052470B">
        <w:rPr>
          <w:rtl/>
        </w:rPr>
        <w:t xml:space="preserve">وعن أبي مَالِكٍ الْحَارِثِ بْنِ عَاصِم الأشْعريِّ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الطُّهُورُ شَطْرُ الإِيمَان</w:t>
      </w:r>
      <w:r w:rsidR="00140074" w:rsidRPr="0052470B">
        <w:rPr>
          <w:rtl/>
        </w:rPr>
        <w:t>،</w:t>
      </w:r>
      <w:r w:rsidRPr="0052470B">
        <w:rPr>
          <w:rtl/>
        </w:rPr>
        <w:t xml:space="preserve"> وَالْحَمْدُ للَّه تَمْلأَ الْ</w:t>
      </w:r>
      <w:r w:rsidR="00FA6550">
        <w:rPr>
          <w:rFonts w:hint="cs"/>
          <w:rtl/>
        </w:rPr>
        <w:t>ـ</w:t>
      </w:r>
      <w:r w:rsidRPr="0052470B">
        <w:rPr>
          <w:rtl/>
        </w:rPr>
        <w:t>ميزانَ وسُبْحَانَ الله والحَمْدُ للَّه تَمْلآنِ أَوْ تَمْلأ مَا بَيْنَ السَّموَات وَالأَرْضِ وَالصَّلاَةِ نورٌ</w:t>
      </w:r>
      <w:r w:rsidR="00140074" w:rsidRPr="0052470B">
        <w:rPr>
          <w:rtl/>
        </w:rPr>
        <w:t>،</w:t>
      </w:r>
      <w:r w:rsidRPr="0052470B">
        <w:rPr>
          <w:rtl/>
        </w:rPr>
        <w:t xml:space="preserve"> والصَّدَقَةُ بُرْهَانٌ</w:t>
      </w:r>
      <w:r w:rsidR="00140074" w:rsidRPr="0052470B">
        <w:rPr>
          <w:rtl/>
        </w:rPr>
        <w:t>،</w:t>
      </w:r>
      <w:r w:rsidRPr="0052470B">
        <w:rPr>
          <w:rtl/>
        </w:rPr>
        <w:t xml:space="preserve"> وَالصَّبْرُ ضِيَاءٌ</w:t>
      </w:r>
      <w:r w:rsidR="00140074" w:rsidRPr="0052470B">
        <w:rPr>
          <w:rtl/>
        </w:rPr>
        <w:t>،</w:t>
      </w:r>
      <w:r w:rsidRPr="0052470B">
        <w:rPr>
          <w:rtl/>
        </w:rPr>
        <w:t xml:space="preserve"> والْقُرْآنُ حُجَّةُ لَكَ أَوْ عَلَيْكَ</w:t>
      </w:r>
      <w:r w:rsidR="00140074" w:rsidRPr="0052470B">
        <w:rPr>
          <w:rtl/>
        </w:rPr>
        <w:t>.</w:t>
      </w:r>
      <w:r w:rsidRPr="0052470B">
        <w:rPr>
          <w:rtl/>
        </w:rPr>
        <w:t xml:space="preserve"> كُلُّ النَّاس يَغْدُو، فَبِائِعٌ نَفْسَهُ فمُعْتِقُها</w:t>
      </w:r>
      <w:r w:rsidR="00140074" w:rsidRPr="0052470B">
        <w:rPr>
          <w:rtl/>
        </w:rPr>
        <w:t>،</w:t>
      </w:r>
      <w:r w:rsidRPr="0052470B">
        <w:rPr>
          <w:rtl/>
        </w:rPr>
        <w:t xml:space="preserve"> أَوْ مُوبِقُهَا»</w:t>
      </w:r>
      <w:r w:rsidR="004A29F8" w:rsidRPr="00EE7E0F">
        <w:rPr>
          <w:rStyle w:val="Char4"/>
          <w:rFonts w:hint="cs"/>
          <w:rtl/>
        </w:rPr>
        <w:t>»</w:t>
      </w:r>
      <w:r w:rsidRPr="00FA6550">
        <w:rPr>
          <w:rStyle w:val="Char5"/>
          <w:rtl/>
        </w:rPr>
        <w:t xml:space="preserve"> رواه مسلم</w:t>
      </w:r>
      <w:r w:rsidR="00140074" w:rsidRPr="00FA6550">
        <w:rPr>
          <w:rStyle w:val="Char3"/>
          <w:rtl/>
        </w:rPr>
        <w:t>.</w:t>
      </w:r>
    </w:p>
    <w:p w:rsidR="004234A7" w:rsidRPr="0052470B" w:rsidRDefault="00B96344" w:rsidP="00CA2E2E">
      <w:pPr>
        <w:ind w:firstLine="284"/>
        <w:jc w:val="both"/>
        <w:rPr>
          <w:rStyle w:val="Char3"/>
          <w:rtl/>
        </w:rPr>
      </w:pPr>
      <w:r w:rsidRPr="0052470B">
        <w:rPr>
          <w:rStyle w:val="Char3"/>
          <w:rtl/>
        </w:rPr>
        <w:t xml:space="preserve">25. </w:t>
      </w:r>
      <w:r w:rsidR="00920C55" w:rsidRPr="00920C55">
        <w:rPr>
          <w:rStyle w:val="Char4"/>
          <w:rtl/>
        </w:rPr>
        <w:t>«</w:t>
      </w:r>
      <w:r w:rsidRPr="0052470B">
        <w:rPr>
          <w:rStyle w:val="Char3"/>
          <w:rtl/>
        </w:rPr>
        <w:t xml:space="preserve">از </w:t>
      </w:r>
      <w:r w:rsidR="00920C55">
        <w:rPr>
          <w:rStyle w:val="Char8"/>
          <w:rtl/>
        </w:rPr>
        <w:t>ابومالک حارث بن عاصم اشعاری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«پاکیزگی (وضو) نصف ایمان است و «الحمدالله»، کفه‌ی ترازوی حسنات را پر می‌کند و </w:t>
      </w:r>
      <w:r w:rsidR="00621677">
        <w:rPr>
          <w:rStyle w:val="Char8"/>
          <w:rtl/>
        </w:rPr>
        <w:t>«</w:t>
      </w:r>
      <w:r w:rsidR="00621677" w:rsidRPr="00621677">
        <w:rPr>
          <w:rStyle w:val="Char5"/>
          <w:rtl/>
        </w:rPr>
        <w:t>سبحان</w:t>
      </w:r>
      <w:r w:rsidR="00621677" w:rsidRPr="00621677">
        <w:rPr>
          <w:rStyle w:val="Char5"/>
          <w:rFonts w:hint="cs"/>
          <w:rtl/>
        </w:rPr>
        <w:t xml:space="preserve"> </w:t>
      </w:r>
      <w:r w:rsidRPr="00621677">
        <w:rPr>
          <w:rStyle w:val="Char5"/>
          <w:rtl/>
        </w:rPr>
        <w:t>الله والحمد</w:t>
      </w:r>
      <w:r w:rsidR="00621677" w:rsidRPr="00621677">
        <w:rPr>
          <w:rStyle w:val="Char5"/>
          <w:rFonts w:hint="cs"/>
          <w:rtl/>
        </w:rPr>
        <w:t xml:space="preserve"> </w:t>
      </w:r>
      <w:r w:rsidRPr="00621677">
        <w:rPr>
          <w:rStyle w:val="Char5"/>
          <w:rtl/>
        </w:rPr>
        <w:t>لله</w:t>
      </w:r>
      <w:r w:rsidRPr="0052470B">
        <w:rPr>
          <w:rStyle w:val="Char8"/>
          <w:rtl/>
        </w:rPr>
        <w:t>» فضای بین آسمان‌ها و زمین را پر می‌کنند، نماز، نور است و زکات، حجت، و صبر، روشنی، و قرآن، بر نفع یا ضرر تو، دلیل است، همه‌ی مردم شب را به زور آورند در حالی که با نفس خودشان معامله می‌کنند؛ یا آن را از هر بدی آزاد می‌کنند؛ یا آن را به هلاک و نابودی می‌کشان</w:t>
      </w:r>
      <w:r w:rsidR="00D043E4" w:rsidRPr="0052470B">
        <w:rPr>
          <w:rStyle w:val="Char8"/>
          <w:rtl/>
        </w:rPr>
        <w:t>ن</w:t>
      </w:r>
      <w:r w:rsidRPr="0052470B">
        <w:rPr>
          <w:rStyle w:val="Char8"/>
          <w:rtl/>
        </w:rPr>
        <w:t>د»</w:t>
      </w:r>
      <w:r w:rsidR="004A29F8" w:rsidRPr="00EE7E0F">
        <w:rPr>
          <w:rStyle w:val="Char4"/>
          <w:rFonts w:hint="cs"/>
          <w:rtl/>
        </w:rPr>
        <w:t>»</w:t>
      </w:r>
      <w:r w:rsidRPr="00E96FD0">
        <w:rPr>
          <w:rStyle w:val="FootnoteReference"/>
          <w:rFonts w:ascii="IRNazli" w:hAnsi="IRNazli" w:cs="IRNazli"/>
          <w:sz w:val="28"/>
          <w:szCs w:val="28"/>
          <w:rtl/>
          <w:lang w:bidi="ar-AE"/>
        </w:rPr>
        <w:footnoteReference w:id="53"/>
      </w:r>
      <w:r w:rsidR="004A29F8" w:rsidRPr="0052470B">
        <w:rPr>
          <w:rStyle w:val="Char4"/>
          <w:rFonts w:hint="cs"/>
          <w:spacing w:val="0"/>
          <w:rtl/>
        </w:rPr>
        <w:t>.</w:t>
      </w:r>
    </w:p>
    <w:p w:rsidR="00EA5A02" w:rsidRPr="0052470B" w:rsidRDefault="00EA5A02" w:rsidP="00FA5C34">
      <w:pPr>
        <w:pStyle w:val="a4"/>
        <w:spacing w:before="0" w:beforeAutospacing="0"/>
        <w:ind w:firstLine="284"/>
        <w:jc w:val="both"/>
        <w:rPr>
          <w:rStyle w:val="Char5"/>
          <w:rtl/>
        </w:rPr>
      </w:pPr>
      <w:r w:rsidRPr="00FA6550">
        <w:rPr>
          <w:rStyle w:val="Char3"/>
          <w:rtl/>
        </w:rPr>
        <w:t xml:space="preserve">26- </w:t>
      </w:r>
      <w:r w:rsidR="000F4FE8" w:rsidRPr="0052470B">
        <w:rPr>
          <w:rStyle w:val="Char4"/>
          <w:rFonts w:hint="cs"/>
          <w:spacing w:val="0"/>
          <w:rtl/>
        </w:rPr>
        <w:t>«</w:t>
      </w:r>
      <w:r w:rsidRPr="0052470B">
        <w:rPr>
          <w:rtl/>
        </w:rPr>
        <w:t xml:space="preserve">وَعَنْ أبي سَعيدٍ بْن مَالِك بْن سِنَانٍ الخُدْرِيِّ </w:t>
      </w:r>
      <w:r w:rsidR="00EE01BC" w:rsidRPr="0052470B">
        <w:rPr>
          <w:rFonts w:cs="CTraditional Arabic"/>
          <w:szCs w:val="28"/>
          <w:rtl/>
        </w:rPr>
        <w:t>ب</w:t>
      </w:r>
      <w:r w:rsidRPr="0052470B">
        <w:rPr>
          <w:rtl/>
        </w:rPr>
        <w:t xml:space="preserve"> أَنَّ نَاساً مِنَ الأنصَارِ سَأَلُوا رَسُولَ الله </w:t>
      </w:r>
      <w:r w:rsidR="00EE01BC" w:rsidRPr="0052470B">
        <w:rPr>
          <w:rFonts w:cs="CTraditional Arabic"/>
          <w:szCs w:val="28"/>
          <w:rtl/>
        </w:rPr>
        <w:t>ص</w:t>
      </w:r>
      <w:r w:rsidRPr="0052470B">
        <w:rPr>
          <w:rtl/>
        </w:rPr>
        <w:t xml:space="preserve"> فأَعْطاهُم</w:t>
      </w:r>
      <w:r w:rsidR="00140074" w:rsidRPr="0052470B">
        <w:rPr>
          <w:rtl/>
        </w:rPr>
        <w:t>،</w:t>
      </w:r>
      <w:r w:rsidRPr="0052470B">
        <w:rPr>
          <w:rtl/>
        </w:rPr>
        <w:t xml:space="preserve"> ثُمَّ سَأَلُوهُ فَأَعْطَاهُمْ</w:t>
      </w:r>
      <w:r w:rsidR="00140074" w:rsidRPr="0052470B">
        <w:rPr>
          <w:rtl/>
        </w:rPr>
        <w:t>،</w:t>
      </w:r>
      <w:r w:rsidRPr="0052470B">
        <w:rPr>
          <w:rtl/>
        </w:rPr>
        <w:t xml:space="preserve"> حَتَّى نَفِد مَا عِنْدَهُ</w:t>
      </w:r>
      <w:r w:rsidR="00140074" w:rsidRPr="0052470B">
        <w:rPr>
          <w:rtl/>
        </w:rPr>
        <w:t>،</w:t>
      </w:r>
      <w:r w:rsidRPr="0052470B">
        <w:rPr>
          <w:rtl/>
        </w:rPr>
        <w:t xml:space="preserve"> فَقَالَ لَهُمْ حِينَ أَنَفَقَ كُلَّ شَيْءٍ بِيَدِهِ</w:t>
      </w:r>
      <w:r w:rsidR="0015419D" w:rsidRPr="0052470B">
        <w:rPr>
          <w:rtl/>
        </w:rPr>
        <w:t>:</w:t>
      </w:r>
      <w:r w:rsidRPr="0052470B">
        <w:rPr>
          <w:rtl/>
        </w:rPr>
        <w:t xml:space="preserve"> </w:t>
      </w:r>
      <w:r w:rsidR="008960CB" w:rsidRPr="0052470B">
        <w:rPr>
          <w:rtl/>
        </w:rPr>
        <w:t>«</w:t>
      </w:r>
      <w:r w:rsidRPr="0052470B">
        <w:rPr>
          <w:rtl/>
        </w:rPr>
        <w:t>مَا يَكُنْ مِنْ خَيْرٍ فَلَنْ أدَّخِرَهُ عَنْكُمْ</w:t>
      </w:r>
      <w:r w:rsidR="00140074" w:rsidRPr="0052470B">
        <w:rPr>
          <w:rtl/>
        </w:rPr>
        <w:t>،</w:t>
      </w:r>
      <w:r w:rsidRPr="0052470B">
        <w:rPr>
          <w:rtl/>
        </w:rPr>
        <w:t xml:space="preserve"> وَمَنْ يسْتعْفِفْ يُعِفَّهُ الله وَمَنْ يَسْتَغْنِ يُغْنِهِ اللَّهُ</w:t>
      </w:r>
      <w:r w:rsidR="00140074" w:rsidRPr="0052470B">
        <w:rPr>
          <w:rtl/>
        </w:rPr>
        <w:t>،</w:t>
      </w:r>
      <w:r w:rsidRPr="0052470B">
        <w:rPr>
          <w:rtl/>
        </w:rPr>
        <w:t xml:space="preserve"> وَمَنْ يَتَصَبَّرْ يُصَبِّرْهُ اللَّهُ</w:t>
      </w:r>
      <w:r w:rsidR="00140074" w:rsidRPr="0052470B">
        <w:rPr>
          <w:rtl/>
        </w:rPr>
        <w:t>.</w:t>
      </w:r>
      <w:r w:rsidRPr="0052470B">
        <w:rPr>
          <w:rtl/>
        </w:rPr>
        <w:t xml:space="preserve"> وَمَا أُعْطِىَ أَحَدٌ عَطَاءً خَيْراً وَأَوْسَعَ مِنَ الصَّبْرِ</w:t>
      </w:r>
      <w:r w:rsidR="00140074" w:rsidRPr="0052470B">
        <w:rPr>
          <w:rtl/>
        </w:rPr>
        <w:t>»</w:t>
      </w:r>
      <w:r w:rsidR="000F4FE8" w:rsidRPr="00EE7E0F">
        <w:rPr>
          <w:rStyle w:val="Char4"/>
          <w:rFonts w:hint="cs"/>
          <w:rtl/>
        </w:rPr>
        <w:t>»</w:t>
      </w:r>
      <w:r w:rsidRPr="00FA6550">
        <w:rPr>
          <w:rStyle w:val="Char5"/>
          <w:rtl/>
        </w:rPr>
        <w:t xml:space="preserve"> مُتَّفَقٌ عَلَيْهِ</w:t>
      </w:r>
      <w:r w:rsidR="00140074" w:rsidRPr="00FA6550">
        <w:rPr>
          <w:rStyle w:val="Char3"/>
          <w:rtl/>
        </w:rPr>
        <w:t>.</w:t>
      </w:r>
    </w:p>
    <w:p w:rsidR="00B96344" w:rsidRPr="0052470B" w:rsidRDefault="00D043E4" w:rsidP="00CA2E2E">
      <w:pPr>
        <w:ind w:firstLine="284"/>
        <w:jc w:val="both"/>
        <w:rPr>
          <w:rStyle w:val="Char3"/>
          <w:rtl/>
        </w:rPr>
      </w:pPr>
      <w:r w:rsidRPr="0052470B">
        <w:rPr>
          <w:rStyle w:val="Char3"/>
          <w:rtl/>
        </w:rPr>
        <w:t xml:space="preserve">26. </w:t>
      </w:r>
      <w:r w:rsidR="00920C55" w:rsidRPr="00920C55">
        <w:rPr>
          <w:rStyle w:val="Char4"/>
          <w:rtl/>
        </w:rPr>
        <w:t>«</w:t>
      </w:r>
      <w:r w:rsidRPr="00920C55">
        <w:rPr>
          <w:rStyle w:val="Char8"/>
          <w:rtl/>
        </w:rPr>
        <w:t>از</w:t>
      </w:r>
      <w:r w:rsidRPr="0052470B">
        <w:rPr>
          <w:rStyle w:val="Char3"/>
          <w:rtl/>
        </w:rPr>
        <w:t xml:space="preserve"> </w:t>
      </w:r>
      <w:r w:rsidRPr="0052470B">
        <w:rPr>
          <w:rStyle w:val="Char8"/>
          <w:rtl/>
        </w:rPr>
        <w:t>ا</w:t>
      </w:r>
      <w:r w:rsidR="00920C55">
        <w:rPr>
          <w:rStyle w:val="Char8"/>
          <w:rtl/>
        </w:rPr>
        <w:t>بوسعید سعد بن مالک بن سنان خدری</w:t>
      </w:r>
      <w:r w:rsidR="000C6F25" w:rsidRPr="0052470B">
        <w:rPr>
          <w:rStyle w:val="Char8"/>
          <w:rFonts w:cs="CTraditional Arabic" w:hint="cs"/>
          <w:szCs w:val="28"/>
          <w:rtl/>
        </w:rPr>
        <w:t xml:space="preserve"> ب</w:t>
      </w:r>
      <w:r w:rsidRPr="0052470B">
        <w:rPr>
          <w:rStyle w:val="Char8"/>
          <w:rtl/>
        </w:rPr>
        <w:t xml:space="preserve"> روایت شده است که گفت: گروهی از انصار از پیامبر</w:t>
      </w:r>
      <w:r w:rsidR="000C6F25" w:rsidRPr="0052470B">
        <w:rPr>
          <w:rStyle w:val="Char8"/>
          <w:rFonts w:cs="CTraditional Arabic"/>
          <w:szCs w:val="28"/>
          <w:rtl/>
        </w:rPr>
        <w:t xml:space="preserve"> ص</w:t>
      </w:r>
      <w:r w:rsidRPr="0052470B">
        <w:rPr>
          <w:rStyle w:val="Char8"/>
          <w:rtl/>
        </w:rPr>
        <w:t xml:space="preserve"> چیزی خواستند، به آنها عطا فرمودند، دوباره توقع احسان از او کردند و پیامبر</w:t>
      </w:r>
      <w:r w:rsidR="000C6F25" w:rsidRPr="0052470B">
        <w:rPr>
          <w:rStyle w:val="Char8"/>
          <w:rFonts w:cs="CTraditional Arabic"/>
          <w:szCs w:val="28"/>
          <w:rtl/>
        </w:rPr>
        <w:t xml:space="preserve"> ص</w:t>
      </w:r>
      <w:r w:rsidRPr="0052470B">
        <w:rPr>
          <w:rStyle w:val="Char8"/>
          <w:rtl/>
        </w:rPr>
        <w:t xml:space="preserve"> به آنها عطا فرمودند، در نتیجه آنچه داشت، تمام شد و هنگامی که تمام آنچه پیش خود داشت، با دست خود بخشید، فرمودند: «هر چه (مال) نزد من باشد، از شما دریغ نخواهم کرد و هر کس اهل بزرگ‌منشی و</w:t>
      </w:r>
      <w:r w:rsidR="009419ED" w:rsidRPr="0052470B">
        <w:rPr>
          <w:rStyle w:val="Char8"/>
          <w:rtl/>
        </w:rPr>
        <w:t xml:space="preserve"> بی‌</w:t>
      </w:r>
      <w:r w:rsidRPr="0052470B">
        <w:rPr>
          <w:rStyle w:val="Char8"/>
          <w:rtl/>
        </w:rPr>
        <w:t>توقعی از دیگران باشد، خداوند، او را پاداش می‌دهد (آبرویش را ـ در فقر ـ محفوظ می‌نماید) و هر کس اظهار بی‌نیازی بورزد و عزت‌نفس داشته باشد، خداوند، او را بی‌نیاز می‌کند و هر کس خود را به شکیبایی عادت دهد، خداوند، او را صبور می‌کند و به هیچ‌کس بخششی بهتر و بیشتر از صبر، داده نشده است</w:t>
      </w:r>
      <w:r w:rsidR="00F67387" w:rsidRPr="00EE7E0F">
        <w:rPr>
          <w:rStyle w:val="Char4"/>
          <w:rFonts w:hint="cs"/>
          <w:rtl/>
        </w:rPr>
        <w:t>»</w:t>
      </w:r>
      <w:r w:rsidR="00B82C12" w:rsidRPr="00E96FD0">
        <w:rPr>
          <w:rStyle w:val="FootnoteReference"/>
          <w:rFonts w:ascii="IRNazli" w:hAnsi="IRNazli" w:cs="IRNazli"/>
          <w:sz w:val="28"/>
          <w:szCs w:val="28"/>
          <w:rtl/>
          <w:lang w:bidi="ar-AE"/>
        </w:rPr>
        <w:footnoteReference w:id="54"/>
      </w:r>
      <w:r w:rsidR="00F67387" w:rsidRPr="0052470B">
        <w:rPr>
          <w:rStyle w:val="Char4"/>
          <w:rFonts w:hint="cs"/>
          <w:spacing w:val="0"/>
          <w:rtl/>
        </w:rPr>
        <w:t>.</w:t>
      </w:r>
    </w:p>
    <w:p w:rsidR="00EA5A02" w:rsidRPr="00FA6550" w:rsidRDefault="00EA5A02" w:rsidP="00CA2E2E">
      <w:pPr>
        <w:pStyle w:val="a4"/>
        <w:spacing w:before="0" w:beforeAutospacing="0"/>
        <w:ind w:firstLine="284"/>
        <w:jc w:val="both"/>
        <w:rPr>
          <w:rStyle w:val="Char3"/>
          <w:rtl/>
        </w:rPr>
      </w:pPr>
      <w:r w:rsidRPr="00FA6550">
        <w:rPr>
          <w:rStyle w:val="Char3"/>
          <w:rtl/>
        </w:rPr>
        <w:t xml:space="preserve">27- </w:t>
      </w:r>
      <w:r w:rsidR="00F67387" w:rsidRPr="0052470B">
        <w:rPr>
          <w:rStyle w:val="Char4"/>
          <w:rFonts w:hint="cs"/>
          <w:spacing w:val="0"/>
          <w:rtl/>
        </w:rPr>
        <w:t>«</w:t>
      </w:r>
      <w:r w:rsidRPr="0052470B">
        <w:rPr>
          <w:rtl/>
        </w:rPr>
        <w:t xml:space="preserve">وَعَنْ أبي يَحْيَى صُهَيْبِ بْنِ سِنَانٍ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«عَجَباً لأمْرِ الْمُؤْمِنِ إِنَّ أَمْرَهُ كُلَّهُ لَهُ خَيْرٌ</w:t>
      </w:r>
      <w:r w:rsidR="00140074" w:rsidRPr="0052470B">
        <w:rPr>
          <w:rtl/>
        </w:rPr>
        <w:t>،</w:t>
      </w:r>
      <w:r w:rsidRPr="0052470B">
        <w:rPr>
          <w:rtl/>
        </w:rPr>
        <w:t xml:space="preserve"> وَلَيْسَ ذَلِكَ لأِحَدٍ إِلاَّ للْمُؤْمِن</w:t>
      </w:r>
      <w:r w:rsidR="0015419D" w:rsidRPr="0052470B">
        <w:rPr>
          <w:rtl/>
        </w:rPr>
        <w:t>:</w:t>
      </w:r>
      <w:r w:rsidRPr="0052470B">
        <w:rPr>
          <w:rtl/>
        </w:rPr>
        <w:t xml:space="preserve"> إِنْ أَصَابَتْهُ سَرَّاءُ شَكَرَ فَكَانَ خَيْراً لَهُ</w:t>
      </w:r>
      <w:r w:rsidR="00140074" w:rsidRPr="0052470B">
        <w:rPr>
          <w:rtl/>
        </w:rPr>
        <w:t>،</w:t>
      </w:r>
      <w:r w:rsidRPr="0052470B">
        <w:rPr>
          <w:rtl/>
        </w:rPr>
        <w:t xml:space="preserve"> وَإِنْ أَصَابَتْهُ ضَرَّاءُ صَبَرَ فَكَانَ خيْراً لَهُ</w:t>
      </w:r>
      <w:r w:rsidR="00140074" w:rsidRPr="0052470B">
        <w:rPr>
          <w:rtl/>
        </w:rPr>
        <w:t>»</w:t>
      </w:r>
      <w:r w:rsidR="00F67387" w:rsidRPr="00EE7E0F">
        <w:rPr>
          <w:rStyle w:val="Char4"/>
          <w:rFonts w:hint="cs"/>
          <w:rtl/>
        </w:rPr>
        <w:t>»</w:t>
      </w:r>
      <w:r w:rsidRPr="00FA6550">
        <w:rPr>
          <w:rStyle w:val="Char5"/>
          <w:rtl/>
        </w:rPr>
        <w:t xml:space="preserve"> رواه مسلم</w:t>
      </w:r>
      <w:r w:rsidR="00140074" w:rsidRPr="00FA6550">
        <w:rPr>
          <w:rStyle w:val="Char3"/>
          <w:rtl/>
        </w:rPr>
        <w:t>.</w:t>
      </w:r>
    </w:p>
    <w:p w:rsidR="00D043E4" w:rsidRPr="0052470B" w:rsidRDefault="00B82C12" w:rsidP="00CA2E2E">
      <w:pPr>
        <w:ind w:firstLine="284"/>
        <w:jc w:val="both"/>
        <w:rPr>
          <w:rStyle w:val="Char3"/>
          <w:rtl/>
        </w:rPr>
      </w:pPr>
      <w:r w:rsidRPr="0052470B">
        <w:rPr>
          <w:rStyle w:val="Char3"/>
          <w:rtl/>
        </w:rPr>
        <w:t xml:space="preserve">27. </w:t>
      </w:r>
      <w:r w:rsidR="00920C55" w:rsidRPr="00920C55">
        <w:rPr>
          <w:rStyle w:val="Char4"/>
          <w:rtl/>
        </w:rPr>
        <w:t>«</w:t>
      </w:r>
      <w:r w:rsidRPr="00920C55">
        <w:rPr>
          <w:rStyle w:val="Char8"/>
          <w:rtl/>
        </w:rPr>
        <w:t xml:space="preserve">از </w:t>
      </w:r>
      <w:r w:rsidR="00920C55" w:rsidRPr="00920C55">
        <w:rPr>
          <w:rStyle w:val="Char8"/>
          <w:rtl/>
        </w:rPr>
        <w:t>ابویحیی صهیب</w:t>
      </w:r>
      <w:r w:rsidR="00920C55">
        <w:rPr>
          <w:rStyle w:val="Char8"/>
          <w:rtl/>
        </w:rPr>
        <w:t xml:space="preserve"> بن سنان</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ناز حال مسلمان تعجب می‌کنم که همه‌ی کارهایش برای او خیر است و این وضع تنها برای مؤمن است که اگر چیزی که مایه‌ی شادی و سود است، برای او پیش آید، شکر می‌کند و خیر او در آن است و اگر ضرر (و سختی) برای او پیش آید، صبر می‌کند و خیر او در آن است</w:t>
      </w:r>
      <w:r w:rsidR="00F67387" w:rsidRPr="00EE7E0F">
        <w:rPr>
          <w:rStyle w:val="Char4"/>
          <w:rFonts w:hint="cs"/>
          <w:rtl/>
        </w:rPr>
        <w:t>»</w:t>
      </w:r>
      <w:r w:rsidRPr="0052470B">
        <w:rPr>
          <w:rStyle w:val="Char3"/>
          <w:rtl/>
        </w:rPr>
        <w:t>.</w:t>
      </w:r>
    </w:p>
    <w:p w:rsidR="00EA5A02" w:rsidRPr="00FA6550" w:rsidRDefault="00EA5A02" w:rsidP="00FA6550">
      <w:pPr>
        <w:pStyle w:val="a4"/>
        <w:spacing w:before="0" w:beforeAutospacing="0"/>
        <w:ind w:firstLine="284"/>
        <w:jc w:val="both"/>
        <w:rPr>
          <w:rStyle w:val="Char3"/>
          <w:rtl/>
        </w:rPr>
      </w:pPr>
      <w:r w:rsidRPr="00FA6550">
        <w:rPr>
          <w:rStyle w:val="Char3"/>
          <w:rtl/>
        </w:rPr>
        <w:t xml:space="preserve">28- </w:t>
      </w:r>
      <w:r w:rsidR="00240E18"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لمَّا ثقُلَ النَّبِيُّ </w:t>
      </w:r>
      <w:r w:rsidR="00EE01BC" w:rsidRPr="0052470B">
        <w:rPr>
          <w:rFonts w:cs="CTraditional Arabic"/>
          <w:szCs w:val="28"/>
          <w:rtl/>
        </w:rPr>
        <w:t>ص</w:t>
      </w:r>
      <w:r w:rsidRPr="0052470B">
        <w:rPr>
          <w:rtl/>
        </w:rPr>
        <w:t xml:space="preserve"> جَعَلَ يتغشَّاهُ الكرْبُ فقَالتْ فاطِمَةُ </w:t>
      </w:r>
      <w:r w:rsidR="00EE01BC" w:rsidRPr="0052470B">
        <w:rPr>
          <w:rFonts w:cs="CTraditional Arabic"/>
          <w:szCs w:val="28"/>
          <w:rtl/>
        </w:rPr>
        <w:t>ب</w:t>
      </w:r>
      <w:r w:rsidR="0015419D" w:rsidRPr="0052470B">
        <w:rPr>
          <w:rtl/>
        </w:rPr>
        <w:t>:</w:t>
      </w:r>
      <w:r w:rsidRPr="0052470B">
        <w:rPr>
          <w:rtl/>
        </w:rPr>
        <w:t xml:space="preserve"> واكَرْبَ أبَتَاهُ</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ليْسَ عَلَى أبيك كرْبٌ بعْدَ اليَوْمِ</w:t>
      </w:r>
      <w:r w:rsidR="00140074" w:rsidRPr="0052470B">
        <w:rPr>
          <w:rtl/>
        </w:rPr>
        <w:t>»</w:t>
      </w:r>
      <w:r w:rsidRPr="0052470B">
        <w:rPr>
          <w:rtl/>
        </w:rPr>
        <w:t xml:space="preserve"> فلمَّا مَاتَ قالَتْ</w:t>
      </w:r>
      <w:r w:rsidR="0015419D" w:rsidRPr="0052470B">
        <w:rPr>
          <w:rtl/>
        </w:rPr>
        <w:t>:</w:t>
      </w:r>
      <w:r w:rsidRPr="0052470B">
        <w:rPr>
          <w:rtl/>
        </w:rPr>
        <w:t xml:space="preserve"> يَا أبتَاهُ أَجَابَ ربّاً دعَاهُ</w:t>
      </w:r>
      <w:r w:rsidR="00140074" w:rsidRPr="0052470B">
        <w:rPr>
          <w:rtl/>
        </w:rPr>
        <w:t>،</w:t>
      </w:r>
      <w:r w:rsidRPr="0052470B">
        <w:rPr>
          <w:rtl/>
        </w:rPr>
        <w:t xml:space="preserve"> يا أبتَاهُ جنَّةُ الفِرْدَوْسِ مأوَاهُ</w:t>
      </w:r>
      <w:r w:rsidR="00140074" w:rsidRPr="0052470B">
        <w:rPr>
          <w:rtl/>
        </w:rPr>
        <w:t>،</w:t>
      </w:r>
      <w:r w:rsidRPr="0052470B">
        <w:rPr>
          <w:rtl/>
        </w:rPr>
        <w:t xml:space="preserve"> يَا أَبَتَاهُ إِلَى جبْريلَ نْنعَاهُ</w:t>
      </w:r>
      <w:r w:rsidR="00140074" w:rsidRPr="0052470B">
        <w:rPr>
          <w:rtl/>
        </w:rPr>
        <w:t>،</w:t>
      </w:r>
      <w:r w:rsidRPr="0052470B">
        <w:rPr>
          <w:rtl/>
        </w:rPr>
        <w:t xml:space="preserve"> فلَمَّا دُفنَ قالتْ فاطِمَةُ </w:t>
      </w:r>
      <w:r w:rsidR="00EE01BC" w:rsidRPr="0052470B">
        <w:rPr>
          <w:rFonts w:cs="CTraditional Arabic"/>
          <w:szCs w:val="28"/>
          <w:rtl/>
        </w:rPr>
        <w:t>ب</w:t>
      </w:r>
      <w:r w:rsidR="0015419D" w:rsidRPr="0052470B">
        <w:rPr>
          <w:rtl/>
        </w:rPr>
        <w:t>:</w:t>
      </w:r>
      <w:r w:rsidRPr="0052470B">
        <w:rPr>
          <w:rtl/>
        </w:rPr>
        <w:t xml:space="preserve"> أطَابتْ أنفسُكُمْ أَنْ تَحْثُوا عَلَى رسُول الله </w:t>
      </w:r>
      <w:r w:rsidR="00EE01BC" w:rsidRPr="0052470B">
        <w:rPr>
          <w:rFonts w:cs="CTraditional Arabic"/>
          <w:szCs w:val="28"/>
          <w:rtl/>
        </w:rPr>
        <w:t>ص</w:t>
      </w:r>
      <w:r w:rsidRPr="0052470B">
        <w:rPr>
          <w:rtl/>
        </w:rPr>
        <w:t xml:space="preserve"> التُّرابَ</w:t>
      </w:r>
      <w:r w:rsidR="0015419D" w:rsidRPr="0052470B">
        <w:rPr>
          <w:rtl/>
        </w:rPr>
        <w:t>؟</w:t>
      </w:r>
      <w:r w:rsidR="00240E18" w:rsidRPr="00EE7E0F">
        <w:rPr>
          <w:rStyle w:val="Char4"/>
          <w:rFonts w:hint="cs"/>
          <w:rtl/>
        </w:rPr>
        <w:t>»</w:t>
      </w:r>
      <w:r w:rsidRPr="00FA6550">
        <w:rPr>
          <w:rStyle w:val="Char5"/>
          <w:rtl/>
        </w:rPr>
        <w:t xml:space="preserve"> روَاهُ البُخار</w:t>
      </w:r>
      <w:r w:rsidR="00FA6550">
        <w:rPr>
          <w:rStyle w:val="Char5"/>
          <w:rFonts w:hint="cs"/>
          <w:rtl/>
        </w:rPr>
        <w:t>ي</w:t>
      </w:r>
      <w:r w:rsidR="00140074" w:rsidRPr="00FA6550">
        <w:rPr>
          <w:rStyle w:val="Char3"/>
          <w:rtl/>
        </w:rPr>
        <w:t>.</w:t>
      </w:r>
    </w:p>
    <w:p w:rsidR="004234A7" w:rsidRPr="0052470B" w:rsidRDefault="002301C3" w:rsidP="00CA2E2E">
      <w:pPr>
        <w:ind w:firstLine="284"/>
        <w:jc w:val="both"/>
        <w:rPr>
          <w:rStyle w:val="Char3"/>
          <w:rtl/>
        </w:rPr>
      </w:pPr>
      <w:r w:rsidRPr="0052470B">
        <w:rPr>
          <w:rStyle w:val="Char3"/>
          <w:rtl/>
        </w:rPr>
        <w:t xml:space="preserve">28. </w:t>
      </w:r>
      <w:r w:rsidR="00920C55" w:rsidRPr="00920C55">
        <w:rPr>
          <w:rStyle w:val="Char4"/>
          <w:rtl/>
        </w:rPr>
        <w:t>«</w:t>
      </w:r>
      <w:r w:rsidRPr="00920C55">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همین که پیامبر</w:t>
      </w:r>
      <w:r w:rsidR="000C6F25" w:rsidRPr="0052470B">
        <w:rPr>
          <w:rStyle w:val="Char8"/>
          <w:rFonts w:cs="CTraditional Arabic"/>
          <w:szCs w:val="28"/>
          <w:rtl/>
        </w:rPr>
        <w:t xml:space="preserve"> ص</w:t>
      </w:r>
      <w:r w:rsidRPr="0052470B">
        <w:rPr>
          <w:rStyle w:val="Char8"/>
          <w:rtl/>
        </w:rPr>
        <w:t xml:space="preserve"> بدنش سنگین شد (حالت سکرات موت او را فراگرفت)، حضرت فاطمه</w:t>
      </w:r>
      <w:r w:rsidR="00FA5C34" w:rsidRPr="0052470B">
        <w:rPr>
          <w:rFonts w:cs="CTraditional Arabic"/>
          <w:sz w:val="28"/>
          <w:szCs w:val="28"/>
          <w:rtl/>
          <w:lang w:bidi="ar-AE"/>
        </w:rPr>
        <w:t xml:space="preserve"> ل</w:t>
      </w:r>
      <w:r w:rsidRPr="0052470B">
        <w:rPr>
          <w:rStyle w:val="Char3"/>
          <w:rtl/>
        </w:rPr>
        <w:t xml:space="preserve"> </w:t>
      </w:r>
      <w:r w:rsidR="00B868EA" w:rsidRPr="0052470B">
        <w:rPr>
          <w:rStyle w:val="Char8"/>
          <w:rtl/>
        </w:rPr>
        <w:t>گفت: وای بر من! غم (از دست دادن) پدرم، چقدر سخت است! پیامبر</w:t>
      </w:r>
      <w:r w:rsidR="000C6F25" w:rsidRPr="0052470B">
        <w:rPr>
          <w:rStyle w:val="Char8"/>
          <w:rFonts w:cs="CTraditional Arabic"/>
          <w:szCs w:val="28"/>
          <w:rtl/>
        </w:rPr>
        <w:t xml:space="preserve"> ص</w:t>
      </w:r>
      <w:r w:rsidR="00B868EA" w:rsidRPr="0052470B">
        <w:rPr>
          <w:rStyle w:val="Char8"/>
          <w:rtl/>
        </w:rPr>
        <w:t xml:space="preserve"> فرمودند: «</w:t>
      </w:r>
      <w:r w:rsidR="00920C55">
        <w:rPr>
          <w:rStyle w:val="Char8"/>
          <w:rtl/>
        </w:rPr>
        <w:t>پدرت، از این پس غمی نخواهد داشت</w:t>
      </w:r>
      <w:r w:rsidR="00B868EA" w:rsidRPr="0052470B">
        <w:rPr>
          <w:rStyle w:val="Char8"/>
          <w:rtl/>
        </w:rPr>
        <w:t xml:space="preserve"> وقتی که جان به جان آفرین تسلیم کرد، حضرت فاطمه</w:t>
      </w:r>
      <w:r w:rsidR="009419ED" w:rsidRPr="0052470B">
        <w:rPr>
          <w:rStyle w:val="Char8"/>
          <w:rtl/>
        </w:rPr>
        <w:t>ک</w:t>
      </w:r>
      <w:r w:rsidR="00B868EA" w:rsidRPr="0052470B">
        <w:rPr>
          <w:rStyle w:val="Char8"/>
          <w:rtl/>
        </w:rPr>
        <w:t xml:space="preserve"> خطاب به اصحاب</w:t>
      </w:r>
      <w:r w:rsidR="000C6F25" w:rsidRPr="0052470B">
        <w:rPr>
          <w:rFonts w:cs="CTraditional Arabic"/>
          <w:sz w:val="28"/>
          <w:szCs w:val="28"/>
          <w:rtl/>
          <w:lang w:bidi="ar-AE"/>
        </w:rPr>
        <w:t xml:space="preserve"> ب</w:t>
      </w:r>
      <w:r w:rsidR="00B868EA" w:rsidRPr="0052470B">
        <w:rPr>
          <w:rStyle w:val="Char3"/>
          <w:rtl/>
        </w:rPr>
        <w:t xml:space="preserve"> </w:t>
      </w:r>
      <w:r w:rsidR="00B868EA" w:rsidRPr="0052470B">
        <w:rPr>
          <w:rStyle w:val="Char8"/>
          <w:rtl/>
        </w:rPr>
        <w:t>گفت: آیا دل شما راضی است که خاک بر جسد مبارک پیامبر</w:t>
      </w:r>
      <w:r w:rsidR="000C6F25" w:rsidRPr="0052470B">
        <w:rPr>
          <w:rStyle w:val="Char8"/>
          <w:rFonts w:cs="CTraditional Arabic"/>
          <w:szCs w:val="28"/>
          <w:rtl/>
        </w:rPr>
        <w:t xml:space="preserve"> ص</w:t>
      </w:r>
      <w:r w:rsidR="00B868EA" w:rsidRPr="0052470B">
        <w:rPr>
          <w:rStyle w:val="Char8"/>
          <w:rtl/>
        </w:rPr>
        <w:t xml:space="preserve"> بریزید؟!</w:t>
      </w:r>
      <w:r w:rsidR="00240E18" w:rsidRPr="00EE7E0F">
        <w:rPr>
          <w:rStyle w:val="Char4"/>
          <w:rFonts w:hint="cs"/>
          <w:rtl/>
        </w:rPr>
        <w:t>»</w:t>
      </w:r>
      <w:r w:rsidR="00C5708F" w:rsidRPr="00E96FD0">
        <w:rPr>
          <w:rStyle w:val="FootnoteReference"/>
          <w:rFonts w:ascii="IRNazli" w:hAnsi="IRNazli" w:cs="IRNazli"/>
          <w:sz w:val="28"/>
          <w:szCs w:val="28"/>
          <w:rtl/>
          <w:lang w:bidi="ar-AE"/>
        </w:rPr>
        <w:footnoteReference w:id="55"/>
      </w:r>
      <w:r w:rsidR="00240E18" w:rsidRPr="0052470B">
        <w:rPr>
          <w:rStyle w:val="Char4"/>
          <w:rFonts w:hint="cs"/>
          <w:spacing w:val="0"/>
          <w:rtl/>
        </w:rPr>
        <w:t>.</w:t>
      </w:r>
    </w:p>
    <w:p w:rsidR="00EA5A02" w:rsidRPr="000C6780" w:rsidRDefault="00EA5A02" w:rsidP="00FA5C34">
      <w:pPr>
        <w:pStyle w:val="a4"/>
        <w:spacing w:before="0" w:beforeAutospacing="0"/>
        <w:ind w:firstLine="284"/>
        <w:jc w:val="both"/>
        <w:rPr>
          <w:rStyle w:val="Char3"/>
          <w:spacing w:val="-4"/>
          <w:rtl/>
        </w:rPr>
      </w:pPr>
      <w:r w:rsidRPr="000C6780">
        <w:rPr>
          <w:rStyle w:val="Char3"/>
          <w:spacing w:val="-4"/>
          <w:rtl/>
        </w:rPr>
        <w:t xml:space="preserve">29- </w:t>
      </w:r>
      <w:r w:rsidR="000C6EC7" w:rsidRPr="000C6780">
        <w:rPr>
          <w:rStyle w:val="Char4"/>
          <w:rFonts w:hint="cs"/>
          <w:spacing w:val="-4"/>
          <w:rtl/>
        </w:rPr>
        <w:t>«</w:t>
      </w:r>
      <w:r w:rsidRPr="000C6780">
        <w:rPr>
          <w:spacing w:val="-4"/>
          <w:rtl/>
        </w:rPr>
        <w:t xml:space="preserve">وعنْ أبي زيْد أُسامَة بن زيد حَارثَةَ موْلَى رسُول الله </w:t>
      </w:r>
      <w:r w:rsidR="00EE01BC" w:rsidRPr="000C6780">
        <w:rPr>
          <w:rFonts w:cs="CTraditional Arabic"/>
          <w:spacing w:val="-4"/>
          <w:szCs w:val="28"/>
          <w:rtl/>
        </w:rPr>
        <w:t>ص</w:t>
      </w:r>
      <w:r w:rsidRPr="000C6780">
        <w:rPr>
          <w:spacing w:val="-4"/>
          <w:rtl/>
        </w:rPr>
        <w:t xml:space="preserve"> وحبَّهِ وابْنِ حبِّهِ </w:t>
      </w:r>
      <w:r w:rsidR="00EE01BC" w:rsidRPr="000C6780">
        <w:rPr>
          <w:rFonts w:cs="CTraditional Arabic"/>
          <w:spacing w:val="-4"/>
          <w:szCs w:val="28"/>
          <w:rtl/>
        </w:rPr>
        <w:t>ب</w:t>
      </w:r>
      <w:r w:rsidR="00140074" w:rsidRPr="000C6780">
        <w:rPr>
          <w:spacing w:val="-4"/>
          <w:rtl/>
        </w:rPr>
        <w:t>،</w:t>
      </w:r>
      <w:r w:rsidRPr="000C6780">
        <w:rPr>
          <w:spacing w:val="-4"/>
          <w:rtl/>
        </w:rPr>
        <w:t xml:space="preserve"> قالَ</w:t>
      </w:r>
      <w:r w:rsidR="0015419D" w:rsidRPr="000C6780">
        <w:rPr>
          <w:spacing w:val="-4"/>
          <w:rtl/>
        </w:rPr>
        <w:t>:</w:t>
      </w:r>
      <w:r w:rsidRPr="000C6780">
        <w:rPr>
          <w:spacing w:val="-4"/>
          <w:rtl/>
        </w:rPr>
        <w:t xml:space="preserve"> أَرْسلَتْ بنْتُ النَّبِيِّ </w:t>
      </w:r>
      <w:r w:rsidR="00EE01BC" w:rsidRPr="000C6780">
        <w:rPr>
          <w:rFonts w:cs="CTraditional Arabic"/>
          <w:spacing w:val="-4"/>
          <w:szCs w:val="28"/>
          <w:rtl/>
        </w:rPr>
        <w:t>ص</w:t>
      </w:r>
      <w:r w:rsidR="0015419D" w:rsidRPr="000C6780">
        <w:rPr>
          <w:spacing w:val="-4"/>
          <w:rtl/>
        </w:rPr>
        <w:t>:</w:t>
      </w:r>
      <w:r w:rsidRPr="000C6780">
        <w:rPr>
          <w:spacing w:val="-4"/>
          <w:rtl/>
        </w:rPr>
        <w:t xml:space="preserve"> إنَّ ابْنِي قَدِ احتُضِرَ فاشْهدْنَا</w:t>
      </w:r>
      <w:r w:rsidR="00140074" w:rsidRPr="000C6780">
        <w:rPr>
          <w:spacing w:val="-4"/>
          <w:rtl/>
        </w:rPr>
        <w:t>،</w:t>
      </w:r>
      <w:r w:rsidRPr="000C6780">
        <w:rPr>
          <w:spacing w:val="-4"/>
          <w:rtl/>
        </w:rPr>
        <w:t xml:space="preserve"> فأَرسَلَ يقْرِئُ السَّلامَ ويَقُول</w:t>
      </w:r>
      <w:r w:rsidR="0015419D" w:rsidRPr="000C6780">
        <w:rPr>
          <w:spacing w:val="-4"/>
          <w:rtl/>
        </w:rPr>
        <w:t>:</w:t>
      </w:r>
      <w:r w:rsidRPr="000C6780">
        <w:rPr>
          <w:spacing w:val="-4"/>
          <w:rtl/>
        </w:rPr>
        <w:t xml:space="preserve"> </w:t>
      </w:r>
      <w:r w:rsidR="008960CB" w:rsidRPr="000C6780">
        <w:rPr>
          <w:spacing w:val="-4"/>
          <w:rtl/>
        </w:rPr>
        <w:t>«</w:t>
      </w:r>
      <w:r w:rsidRPr="000C6780">
        <w:rPr>
          <w:spacing w:val="-4"/>
          <w:rtl/>
        </w:rPr>
        <w:t>إن للَّه مَا أَخَذَ</w:t>
      </w:r>
      <w:r w:rsidR="00140074" w:rsidRPr="000C6780">
        <w:rPr>
          <w:spacing w:val="-4"/>
          <w:rtl/>
        </w:rPr>
        <w:t>،</w:t>
      </w:r>
      <w:r w:rsidRPr="000C6780">
        <w:rPr>
          <w:spacing w:val="-4"/>
          <w:rtl/>
        </w:rPr>
        <w:t xml:space="preserve"> ولهُ مَا أعْطَى</w:t>
      </w:r>
      <w:r w:rsidR="00140074" w:rsidRPr="000C6780">
        <w:rPr>
          <w:spacing w:val="-4"/>
          <w:rtl/>
        </w:rPr>
        <w:t>،</w:t>
      </w:r>
      <w:r w:rsidRPr="000C6780">
        <w:rPr>
          <w:spacing w:val="-4"/>
          <w:rtl/>
        </w:rPr>
        <w:t xml:space="preserve"> وكُلُّ شَيْءٍ عِنْدَهُ بأجَلٍ مُسمَّى</w:t>
      </w:r>
      <w:r w:rsidR="00140074" w:rsidRPr="000C6780">
        <w:rPr>
          <w:spacing w:val="-4"/>
          <w:rtl/>
        </w:rPr>
        <w:t>،</w:t>
      </w:r>
      <w:r w:rsidRPr="000C6780">
        <w:rPr>
          <w:spacing w:val="-4"/>
          <w:rtl/>
        </w:rPr>
        <w:t xml:space="preserve"> فلتصْبِر ولتحْتسبْ</w:t>
      </w:r>
      <w:r w:rsidR="00140074" w:rsidRPr="000C6780">
        <w:rPr>
          <w:spacing w:val="-4"/>
          <w:rtl/>
        </w:rPr>
        <w:t>»</w:t>
      </w:r>
      <w:r w:rsidRPr="000C6780">
        <w:rPr>
          <w:spacing w:val="-4"/>
          <w:rtl/>
        </w:rPr>
        <w:t xml:space="preserve"> فأرسَلَتْ إِليْهِ تُقْسمُ عَلَيْهِ ليأْتينَّها. فَقَامَ وَمَعَهُ سَعْدُ بْنُ عُبادَةَ، وَمُعَاذُ ابْنُ جَبَلٍ</w:t>
      </w:r>
      <w:r w:rsidR="00140074" w:rsidRPr="000C6780">
        <w:rPr>
          <w:spacing w:val="-4"/>
          <w:rtl/>
        </w:rPr>
        <w:t>،</w:t>
      </w:r>
      <w:r w:rsidRPr="000C6780">
        <w:rPr>
          <w:spacing w:val="-4"/>
          <w:rtl/>
        </w:rPr>
        <w:t xml:space="preserve"> وَأُبَيُّ بْنَ كَعْبٍ</w:t>
      </w:r>
      <w:r w:rsidR="00140074" w:rsidRPr="000C6780">
        <w:rPr>
          <w:spacing w:val="-4"/>
          <w:rtl/>
        </w:rPr>
        <w:t>،</w:t>
      </w:r>
      <w:r w:rsidRPr="000C6780">
        <w:rPr>
          <w:spacing w:val="-4"/>
          <w:rtl/>
        </w:rPr>
        <w:t xml:space="preserve"> وَزَيْدُ بْنِ ثاَبِتٍ</w:t>
      </w:r>
      <w:r w:rsidR="00140074" w:rsidRPr="000C6780">
        <w:rPr>
          <w:spacing w:val="-4"/>
          <w:rtl/>
        </w:rPr>
        <w:t>،</w:t>
      </w:r>
      <w:r w:rsidRPr="000C6780">
        <w:rPr>
          <w:spacing w:val="-4"/>
          <w:rtl/>
        </w:rPr>
        <w:t xml:space="preserve"> وَرِجَالٌ </w:t>
      </w:r>
      <w:r w:rsidR="00EE01BC" w:rsidRPr="000C6780">
        <w:rPr>
          <w:rFonts w:cs="CTraditional Arabic"/>
          <w:spacing w:val="-4"/>
          <w:szCs w:val="28"/>
          <w:rtl/>
        </w:rPr>
        <w:t>ش</w:t>
      </w:r>
      <w:r w:rsidR="00140074" w:rsidRPr="000C6780">
        <w:rPr>
          <w:spacing w:val="-4"/>
          <w:rtl/>
        </w:rPr>
        <w:t>،</w:t>
      </w:r>
      <w:r w:rsidRPr="000C6780">
        <w:rPr>
          <w:spacing w:val="-4"/>
          <w:rtl/>
        </w:rPr>
        <w:t xml:space="preserve"> فَرُفِعَ إِلَى رَسُولِ اللَّهِ </w:t>
      </w:r>
      <w:r w:rsidR="00EE01BC" w:rsidRPr="000C6780">
        <w:rPr>
          <w:rFonts w:cs="CTraditional Arabic"/>
          <w:spacing w:val="-4"/>
          <w:szCs w:val="28"/>
          <w:rtl/>
        </w:rPr>
        <w:t>ص</w:t>
      </w:r>
      <w:r w:rsidRPr="000C6780">
        <w:rPr>
          <w:spacing w:val="-4"/>
          <w:rtl/>
        </w:rPr>
        <w:t xml:space="preserve"> الصبيُّ</w:t>
      </w:r>
      <w:r w:rsidR="00140074" w:rsidRPr="000C6780">
        <w:rPr>
          <w:spacing w:val="-4"/>
          <w:rtl/>
        </w:rPr>
        <w:t>،</w:t>
      </w:r>
      <w:r w:rsidRPr="000C6780">
        <w:rPr>
          <w:spacing w:val="-4"/>
          <w:rtl/>
        </w:rPr>
        <w:t xml:space="preserve"> فأقعَدَهُ في حِجْرِهِ ونَفْسُهُ تَقعْقعُ</w:t>
      </w:r>
      <w:r w:rsidR="00140074" w:rsidRPr="000C6780">
        <w:rPr>
          <w:spacing w:val="-4"/>
          <w:rtl/>
        </w:rPr>
        <w:t>،</w:t>
      </w:r>
      <w:r w:rsidRPr="000C6780">
        <w:rPr>
          <w:spacing w:val="-4"/>
          <w:rtl/>
        </w:rPr>
        <w:t xml:space="preserve"> فَفَاضتْ عَيْناهُ</w:t>
      </w:r>
      <w:r w:rsidR="00140074" w:rsidRPr="000C6780">
        <w:rPr>
          <w:spacing w:val="-4"/>
          <w:rtl/>
        </w:rPr>
        <w:t>،</w:t>
      </w:r>
      <w:r w:rsidRPr="000C6780">
        <w:rPr>
          <w:spacing w:val="-4"/>
          <w:rtl/>
        </w:rPr>
        <w:t xml:space="preserve"> فقالَ سعْدٌ</w:t>
      </w:r>
      <w:r w:rsidR="0015419D" w:rsidRPr="000C6780">
        <w:rPr>
          <w:spacing w:val="-4"/>
          <w:rtl/>
        </w:rPr>
        <w:t>:</w:t>
      </w:r>
      <w:r w:rsidRPr="000C6780">
        <w:rPr>
          <w:spacing w:val="-4"/>
          <w:rtl/>
        </w:rPr>
        <w:t xml:space="preserve"> يَا رسُولَ الله مَا هَذَا</w:t>
      </w:r>
      <w:r w:rsidR="0015419D" w:rsidRPr="000C6780">
        <w:rPr>
          <w:spacing w:val="-4"/>
          <w:rtl/>
        </w:rPr>
        <w:t>؟</w:t>
      </w:r>
      <w:r w:rsidRPr="000C6780">
        <w:rPr>
          <w:spacing w:val="-4"/>
          <w:rtl/>
        </w:rPr>
        <w:t xml:space="preserve"> فقالَ: </w:t>
      </w:r>
      <w:r w:rsidR="008960CB" w:rsidRPr="000C6780">
        <w:rPr>
          <w:spacing w:val="-4"/>
          <w:rtl/>
        </w:rPr>
        <w:t>«</w:t>
      </w:r>
      <w:r w:rsidRPr="000C6780">
        <w:rPr>
          <w:spacing w:val="-4"/>
          <w:rtl/>
        </w:rPr>
        <w:t>هَذِهِ رَحْمةٌ جعلَهَا اللَّهُ تعَلَى في قُلُوبِ عِبَادِهِ</w:t>
      </w:r>
      <w:r w:rsidR="00140074" w:rsidRPr="000C6780">
        <w:rPr>
          <w:spacing w:val="-4"/>
          <w:rtl/>
        </w:rPr>
        <w:t>»</w:t>
      </w:r>
      <w:r w:rsidRPr="000C6780">
        <w:rPr>
          <w:spacing w:val="-4"/>
          <w:rtl/>
        </w:rPr>
        <w:t xml:space="preserve"> وفي روِايةٍ</w:t>
      </w:r>
      <w:r w:rsidR="0015419D" w:rsidRPr="000C6780">
        <w:rPr>
          <w:spacing w:val="-4"/>
          <w:rtl/>
        </w:rPr>
        <w:t>:</w:t>
      </w:r>
      <w:r w:rsidRPr="000C6780">
        <w:rPr>
          <w:spacing w:val="-4"/>
          <w:rtl/>
        </w:rPr>
        <w:t xml:space="preserve"> </w:t>
      </w:r>
      <w:r w:rsidR="008960CB" w:rsidRPr="000C6780">
        <w:rPr>
          <w:spacing w:val="-4"/>
          <w:rtl/>
        </w:rPr>
        <w:t>«</w:t>
      </w:r>
      <w:r w:rsidRPr="000C6780">
        <w:rPr>
          <w:spacing w:val="-4"/>
          <w:rtl/>
        </w:rPr>
        <w:t>في قُلُوبِ منْ شَاءَ مِنْ عِبَادِهِ وَإِنَّمَا يَرْحَمُ اللَّهُ منْ عِبَادِهِ الرُّحَمَاءَ</w:t>
      </w:r>
      <w:r w:rsidR="00140074" w:rsidRPr="000C6780">
        <w:rPr>
          <w:spacing w:val="-4"/>
          <w:rtl/>
        </w:rPr>
        <w:t>»</w:t>
      </w:r>
      <w:r w:rsidR="000C6EC7" w:rsidRPr="000C6780">
        <w:rPr>
          <w:rStyle w:val="Char4"/>
          <w:rFonts w:hint="cs"/>
          <w:spacing w:val="-4"/>
          <w:rtl/>
        </w:rPr>
        <w:t>»</w:t>
      </w:r>
      <w:r w:rsidRPr="000C6780">
        <w:rPr>
          <w:rStyle w:val="Char5"/>
          <w:spacing w:val="-4"/>
          <w:rtl/>
        </w:rPr>
        <w:t xml:space="preserve"> مُتَّفَقٌ عَلَيْهِ</w:t>
      </w:r>
      <w:r w:rsidR="00140074" w:rsidRPr="000C6780">
        <w:rPr>
          <w:rStyle w:val="Char5"/>
          <w:spacing w:val="-4"/>
          <w:rtl/>
        </w:rPr>
        <w:t>.</w:t>
      </w:r>
    </w:p>
    <w:p w:rsidR="00EA5A02" w:rsidRPr="0052470B" w:rsidRDefault="00EA5A02" w:rsidP="000C6EC7">
      <w:pPr>
        <w:pStyle w:val="a8"/>
        <w:rPr>
          <w:rtl/>
        </w:rPr>
      </w:pPr>
      <w:r w:rsidRPr="00045BE7">
        <w:rPr>
          <w:rtl/>
        </w:rPr>
        <w:t xml:space="preserve">وَمَعْنَى </w:t>
      </w:r>
      <w:r w:rsidR="008960CB" w:rsidRPr="00045BE7">
        <w:rPr>
          <w:rtl/>
        </w:rPr>
        <w:t>«</w:t>
      </w:r>
      <w:r w:rsidRPr="00045BE7">
        <w:rPr>
          <w:rtl/>
        </w:rPr>
        <w:t>تَقَعْقَعُ</w:t>
      </w:r>
      <w:r w:rsidR="00140074" w:rsidRPr="00045BE7">
        <w:rPr>
          <w:rtl/>
        </w:rPr>
        <w:t>»</w:t>
      </w:r>
      <w:r w:rsidR="0015419D" w:rsidRPr="00045BE7">
        <w:rPr>
          <w:rtl/>
        </w:rPr>
        <w:t>:</w:t>
      </w:r>
      <w:r w:rsidRPr="00045BE7">
        <w:rPr>
          <w:rtl/>
        </w:rPr>
        <w:t xml:space="preserve"> تَتحَرَّكُ وتَضْطَربُ</w:t>
      </w:r>
      <w:r w:rsidR="00140074" w:rsidRPr="00045BE7">
        <w:rPr>
          <w:rtl/>
        </w:rPr>
        <w:t>.</w:t>
      </w:r>
    </w:p>
    <w:p w:rsidR="002301C3" w:rsidRPr="0052470B" w:rsidRDefault="00C5708F" w:rsidP="000C6780">
      <w:pPr>
        <w:widowControl w:val="0"/>
        <w:ind w:firstLine="284"/>
        <w:jc w:val="both"/>
        <w:rPr>
          <w:rStyle w:val="Char8"/>
          <w:rtl/>
        </w:rPr>
      </w:pPr>
      <w:r w:rsidRPr="0052470B">
        <w:rPr>
          <w:rStyle w:val="Char3"/>
          <w:rtl/>
        </w:rPr>
        <w:t xml:space="preserve">29. </w:t>
      </w:r>
      <w:r w:rsidR="00920C55" w:rsidRPr="00920C55">
        <w:rPr>
          <w:rStyle w:val="Char4"/>
          <w:rtl/>
        </w:rPr>
        <w:t>«</w:t>
      </w:r>
      <w:r w:rsidRPr="00920C55">
        <w:rPr>
          <w:rStyle w:val="Char8"/>
          <w:rtl/>
        </w:rPr>
        <w:t>از ابویزید اسامه</w:t>
      </w:r>
      <w:r w:rsidRPr="0052470B">
        <w:rPr>
          <w:rStyle w:val="Char8"/>
          <w:rtl/>
        </w:rPr>
        <w:t xml:space="preserve"> </w:t>
      </w:r>
      <w:r w:rsidR="00920C55">
        <w:rPr>
          <w:rStyle w:val="Char8"/>
          <w:rtl/>
        </w:rPr>
        <w:t>بن زید بن حارثه</w:t>
      </w:r>
      <w:r w:rsidRPr="0052470B">
        <w:rPr>
          <w:rStyle w:val="Char8"/>
          <w:rtl/>
        </w:rPr>
        <w:t xml:space="preserve"> غلام پیامبر</w:t>
      </w:r>
      <w:r w:rsidR="000C6F25" w:rsidRPr="0052470B">
        <w:rPr>
          <w:rStyle w:val="Char8"/>
          <w:rFonts w:cs="CTraditional Arabic"/>
          <w:szCs w:val="28"/>
          <w:rtl/>
        </w:rPr>
        <w:t xml:space="preserve"> ص</w:t>
      </w:r>
      <w:r w:rsidRPr="0052470B">
        <w:rPr>
          <w:rStyle w:val="Char8"/>
          <w:rtl/>
        </w:rPr>
        <w:t xml:space="preserve"> و دوست و پسر دوست او</w:t>
      </w:r>
      <w:r w:rsidR="000C6F25" w:rsidRPr="0052470B">
        <w:rPr>
          <w:rFonts w:cs="CTraditional Arabic"/>
          <w:sz w:val="28"/>
          <w:szCs w:val="28"/>
          <w:rtl/>
          <w:lang w:bidi="ar-AE"/>
        </w:rPr>
        <w:t xml:space="preserve"> ب</w:t>
      </w:r>
      <w:r w:rsidRPr="0052470B">
        <w:rPr>
          <w:rStyle w:val="Char8"/>
          <w:rtl/>
        </w:rPr>
        <w:t xml:space="preserve"> روایت شده است که دختر</w:t>
      </w:r>
      <w:r w:rsidRPr="00E96FD0">
        <w:rPr>
          <w:rStyle w:val="Char3"/>
          <w:vertAlign w:val="superscript"/>
          <w:rtl/>
        </w:rPr>
        <w:footnoteReference w:id="56"/>
      </w:r>
      <w:r w:rsidR="000C6F25" w:rsidRPr="0052470B">
        <w:rPr>
          <w:rStyle w:val="Char8"/>
          <w:rtl/>
        </w:rPr>
        <w:t xml:space="preserve"> </w:t>
      </w:r>
      <w:r w:rsidRPr="0052470B">
        <w:rPr>
          <w:rStyle w:val="Char8"/>
          <w:rtl/>
        </w:rPr>
        <w:t>پیامبر</w:t>
      </w:r>
      <w:r w:rsidR="000C6F25" w:rsidRPr="0052470B">
        <w:rPr>
          <w:rStyle w:val="Char8"/>
          <w:rFonts w:cs="CTraditional Arabic"/>
          <w:szCs w:val="28"/>
          <w:rtl/>
        </w:rPr>
        <w:t xml:space="preserve"> ص</w:t>
      </w:r>
      <w:r w:rsidRPr="0052470B">
        <w:rPr>
          <w:rStyle w:val="Char8"/>
          <w:rtl/>
        </w:rPr>
        <w:t xml:space="preserve"> به ایشان سفارش فرستاد که فرزندم در حال مرگ است؛ تشریف بیاورید؛ پیامبر</w:t>
      </w:r>
      <w:r w:rsidR="000C6F25" w:rsidRPr="0052470B">
        <w:rPr>
          <w:rStyle w:val="Char8"/>
          <w:rFonts w:cs="CTraditional Arabic"/>
          <w:szCs w:val="28"/>
          <w:rtl/>
        </w:rPr>
        <w:t xml:space="preserve"> ص</w:t>
      </w:r>
      <w:r w:rsidRPr="0052470B">
        <w:rPr>
          <w:rStyle w:val="Char8"/>
          <w:rtl/>
        </w:rPr>
        <w:t xml:space="preserve"> به او سلام فرستادند و فرمودند: «خداوند، هرچه را که می‌گیرد یا عطا می‌کند، از آن او و ملک اوست و هر چیز نزد او، وقت معینی دارد؛ بگویید صبر کند و به امید پاداش خداوند باشد»؛ باز سفارش فرستاد و سوگند داد که پیامبر</w:t>
      </w:r>
      <w:r w:rsidR="000C6F25" w:rsidRPr="0052470B">
        <w:rPr>
          <w:rStyle w:val="Char8"/>
          <w:rFonts w:cs="CTraditional Arabic"/>
          <w:szCs w:val="28"/>
          <w:rtl/>
        </w:rPr>
        <w:t xml:space="preserve"> ص</w:t>
      </w:r>
      <w:r w:rsidRPr="0052470B">
        <w:rPr>
          <w:rStyle w:val="Char8"/>
          <w:rtl/>
        </w:rPr>
        <w:t xml:space="preserve"> تشریف ببرد، پیامبر</w:t>
      </w:r>
      <w:r w:rsidR="000C6F25" w:rsidRPr="0052470B">
        <w:rPr>
          <w:rStyle w:val="Char8"/>
          <w:rFonts w:cs="CTraditional Arabic"/>
          <w:szCs w:val="28"/>
          <w:rtl/>
        </w:rPr>
        <w:t xml:space="preserve"> ص</w:t>
      </w:r>
      <w:r w:rsidRPr="0052470B">
        <w:rPr>
          <w:rStyle w:val="Char8"/>
          <w:rtl/>
        </w:rPr>
        <w:t xml:space="preserve"> برخاست و «سعدبن عباده و معاذ بن جبل و ابی بن کعب و زید بن ثابت» و مردانی دیگر</w:t>
      </w:r>
      <w:r w:rsidR="00FA5C34" w:rsidRPr="0052470B">
        <w:rPr>
          <w:rFonts w:cs="CTraditional Arabic"/>
          <w:sz w:val="28"/>
          <w:szCs w:val="28"/>
          <w:rtl/>
          <w:lang w:bidi="ar-AE"/>
        </w:rPr>
        <w:t xml:space="preserve"> ل</w:t>
      </w:r>
      <w:r w:rsidRPr="0052470B">
        <w:rPr>
          <w:rFonts w:cs="CTraditional Arabic"/>
          <w:sz w:val="28"/>
          <w:szCs w:val="28"/>
          <w:rtl/>
          <w:lang w:bidi="ar-AE"/>
        </w:rPr>
        <w:t xml:space="preserve"> </w:t>
      </w:r>
      <w:r w:rsidRPr="0052470B">
        <w:rPr>
          <w:rStyle w:val="Char8"/>
          <w:rtl/>
        </w:rPr>
        <w:t>در خدمت وی بودند؛ کودک را در حالی که تند نفس می‌زد و سینه‌اش بالا و پایین می‌رفت، به پیامبر</w:t>
      </w:r>
      <w:r w:rsidR="000C6F25" w:rsidRPr="0052470B">
        <w:rPr>
          <w:rStyle w:val="Char8"/>
          <w:rFonts w:cs="CTraditional Arabic"/>
          <w:szCs w:val="28"/>
          <w:rtl/>
        </w:rPr>
        <w:t xml:space="preserve"> ص</w:t>
      </w:r>
      <w:r w:rsidRPr="0052470B">
        <w:rPr>
          <w:rStyle w:val="Char8"/>
          <w:rtl/>
        </w:rPr>
        <w:t xml:space="preserve"> دادند، او را در آغوش گرفت، چشمان مبارک پیامبر</w:t>
      </w:r>
      <w:r w:rsidR="000C6F25" w:rsidRPr="0052470B">
        <w:rPr>
          <w:rStyle w:val="Char8"/>
          <w:rFonts w:cs="CTraditional Arabic"/>
          <w:szCs w:val="28"/>
          <w:rtl/>
        </w:rPr>
        <w:t xml:space="preserve"> ص</w:t>
      </w:r>
      <w:r w:rsidRPr="0052470B">
        <w:rPr>
          <w:rStyle w:val="Char8"/>
          <w:rtl/>
        </w:rPr>
        <w:t xml:space="preserve"> پر از اشک شد، سعد</w:t>
      </w:r>
      <w:r w:rsidR="003707A2" w:rsidRPr="0052470B">
        <w:rPr>
          <w:rFonts w:cs="CTraditional Arabic"/>
          <w:sz w:val="28"/>
          <w:szCs w:val="28"/>
          <w:rtl/>
          <w:lang w:bidi="ar-AE"/>
        </w:rPr>
        <w:t xml:space="preserve"> س</w:t>
      </w:r>
      <w:r w:rsidRPr="0052470B">
        <w:rPr>
          <w:rStyle w:val="Char3"/>
          <w:rtl/>
        </w:rPr>
        <w:t xml:space="preserve"> </w:t>
      </w:r>
      <w:r w:rsidRPr="0052470B">
        <w:rPr>
          <w:rStyle w:val="Char8"/>
          <w:rtl/>
        </w:rPr>
        <w:t>گفت: ای رسول خدا</w:t>
      </w:r>
      <w:r w:rsidR="000C6F25" w:rsidRPr="0052470B">
        <w:rPr>
          <w:rStyle w:val="Char8"/>
          <w:rFonts w:cs="CTraditional Arabic"/>
          <w:szCs w:val="28"/>
          <w:rtl/>
        </w:rPr>
        <w:t xml:space="preserve"> ص</w:t>
      </w:r>
      <w:r w:rsidRPr="0052470B">
        <w:rPr>
          <w:rStyle w:val="Char8"/>
          <w:rtl/>
        </w:rPr>
        <w:t>! این چیست؟ پیامبر</w:t>
      </w:r>
      <w:r w:rsidR="000C6F25" w:rsidRPr="0052470B">
        <w:rPr>
          <w:rStyle w:val="Char8"/>
          <w:rFonts w:cs="CTraditional Arabic"/>
          <w:szCs w:val="28"/>
          <w:rtl/>
        </w:rPr>
        <w:t xml:space="preserve"> ص</w:t>
      </w:r>
      <w:r w:rsidRPr="0052470B">
        <w:rPr>
          <w:rStyle w:val="Char8"/>
          <w:rtl/>
        </w:rPr>
        <w:t xml:space="preserve"> فرمودند: «این رحم است که خداوند متعال، در دل بندگانش قرار می‌دهد» و در روایتی دیگر آمده است: «خداوند متعال آن را در دل هر بنده‌ای که بخواهد، قرار می‌دهد و خداوند، تنها به بندگانی رحم می‌کند که دارای رحم باشند»</w:t>
      </w:r>
      <w:r w:rsidR="00E16D54" w:rsidRPr="00EE7E0F">
        <w:rPr>
          <w:rStyle w:val="Char4"/>
          <w:rFonts w:hint="cs"/>
          <w:rtl/>
        </w:rPr>
        <w:t>»</w:t>
      </w:r>
      <w:r w:rsidRPr="0052470B">
        <w:rPr>
          <w:rStyle w:val="Char8"/>
          <w:rtl/>
        </w:rPr>
        <w:t>.</w:t>
      </w:r>
    </w:p>
    <w:p w:rsidR="00A410C1" w:rsidRPr="0052470B" w:rsidRDefault="00A410C1" w:rsidP="00FA5C34">
      <w:pPr>
        <w:pStyle w:val="a4"/>
        <w:spacing w:before="0" w:beforeAutospacing="0"/>
        <w:ind w:firstLine="284"/>
        <w:jc w:val="both"/>
        <w:rPr>
          <w:rtl/>
        </w:rPr>
      </w:pPr>
      <w:r w:rsidRPr="00FA6550">
        <w:rPr>
          <w:rStyle w:val="Char3"/>
          <w:rtl/>
        </w:rPr>
        <w:t xml:space="preserve">30- </w:t>
      </w:r>
      <w:r w:rsidR="000746C7" w:rsidRPr="0052470B">
        <w:rPr>
          <w:rStyle w:val="Char4"/>
          <w:rFonts w:hint="cs"/>
          <w:spacing w:val="0"/>
          <w:rtl/>
        </w:rPr>
        <w:t>«</w:t>
      </w:r>
      <w:r w:rsidRPr="0052470B">
        <w:rPr>
          <w:rtl/>
        </w:rPr>
        <w:t xml:space="preserve">وَعَنْ صُهَيْبٍ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كَانَ مَلِكٌ فيِمَنْ كَانَ قبْلَكُمْ، وَكَانَ لَهُ سَاحِرٌ</w:t>
      </w:r>
      <w:r w:rsidR="00140074" w:rsidRPr="0052470B">
        <w:rPr>
          <w:rtl/>
        </w:rPr>
        <w:t>،</w:t>
      </w:r>
      <w:r w:rsidRPr="0052470B">
        <w:rPr>
          <w:rtl/>
        </w:rPr>
        <w:t xml:space="preserve"> فَلَمَّا كَبِرَ قَالَ لِلْمَلِك</w:t>
      </w:r>
      <w:r w:rsidR="0015419D" w:rsidRPr="0052470B">
        <w:rPr>
          <w:rtl/>
        </w:rPr>
        <w:t>:</w:t>
      </w:r>
      <w:r w:rsidRPr="0052470B">
        <w:rPr>
          <w:rtl/>
        </w:rPr>
        <w:t xml:space="preserve"> إِنِّي قَدْ كَبِرْتُ فَابعَثْ إِلَيَّ غُلاَماً أُعَلِّمْهُ السِّحْرَ</w:t>
      </w:r>
      <w:r w:rsidR="00140074" w:rsidRPr="0052470B">
        <w:rPr>
          <w:rtl/>
        </w:rPr>
        <w:t>،</w:t>
      </w:r>
      <w:r w:rsidRPr="0052470B">
        <w:rPr>
          <w:rtl/>
        </w:rPr>
        <w:t xml:space="preserve"> فَبَعَثَ إِلَيْهِ غُلاَماً يعَلِّمُهُ</w:t>
      </w:r>
      <w:r w:rsidR="00140074" w:rsidRPr="0052470B">
        <w:rPr>
          <w:rtl/>
        </w:rPr>
        <w:t>،</w:t>
      </w:r>
      <w:r w:rsidRPr="0052470B">
        <w:rPr>
          <w:rtl/>
        </w:rPr>
        <w:t xml:space="preserve"> وَكَانَ في طَريقِهِ إِذَا سَلَكَ رَاهِبٌ، فَقَعَدَ إِلَيْهِ وَسَمِعَ كَلاَمهُ فأَعْجَبهُ</w:t>
      </w:r>
      <w:r w:rsidR="00140074" w:rsidRPr="0052470B">
        <w:rPr>
          <w:rtl/>
        </w:rPr>
        <w:t>،</w:t>
      </w:r>
      <w:r w:rsidRPr="0052470B">
        <w:rPr>
          <w:rtl/>
        </w:rPr>
        <w:t xml:space="preserve"> وَكَانَ إِذَا أَتَى السَّاحِرَ مَرَّ بالرَّاهِب وَقَعَدَ إِلَيْه</w:t>
      </w:r>
      <w:r w:rsidR="00140074" w:rsidRPr="0052470B">
        <w:rPr>
          <w:rtl/>
        </w:rPr>
        <w:t>،</w:t>
      </w:r>
      <w:r w:rsidRPr="0052470B">
        <w:rPr>
          <w:rtl/>
        </w:rPr>
        <w:t xml:space="preserve"> فَإِذَا أَتَى السَّاحِرَ ضَرَبَهُ</w:t>
      </w:r>
      <w:r w:rsidR="00140074" w:rsidRPr="0052470B">
        <w:rPr>
          <w:rtl/>
        </w:rPr>
        <w:t>،</w:t>
      </w:r>
      <w:r w:rsidRPr="0052470B">
        <w:rPr>
          <w:rtl/>
        </w:rPr>
        <w:t xml:space="preserve"> فَشَكَا ذَلِكَ إِلَى الرَّاهِبِ فقال</w:t>
      </w:r>
      <w:r w:rsidR="0015419D" w:rsidRPr="0052470B">
        <w:rPr>
          <w:rtl/>
        </w:rPr>
        <w:t>:</w:t>
      </w:r>
      <w:r w:rsidRPr="0052470B">
        <w:rPr>
          <w:rtl/>
        </w:rPr>
        <w:t xml:space="preserve"> إِذَا خَشِيتَ السَّاحِر فَقُلْ</w:t>
      </w:r>
      <w:r w:rsidR="0015419D" w:rsidRPr="0052470B">
        <w:rPr>
          <w:rtl/>
        </w:rPr>
        <w:t>:</w:t>
      </w:r>
      <w:r w:rsidRPr="0052470B">
        <w:rPr>
          <w:rtl/>
        </w:rPr>
        <w:t xml:space="preserve"> حبَسَنِي أَهْلي</w:t>
      </w:r>
      <w:r w:rsidR="00140074" w:rsidRPr="0052470B">
        <w:rPr>
          <w:rtl/>
        </w:rPr>
        <w:t>،</w:t>
      </w:r>
      <w:r w:rsidRPr="0052470B">
        <w:rPr>
          <w:rtl/>
        </w:rPr>
        <w:t xml:space="preserve"> وَإِذَا خَشِيتَ أَهْلَكَ فَقُلْ: حَبَسَنِي السَّاحرُ</w:t>
      </w:r>
      <w:r w:rsidR="00140074" w:rsidRPr="0052470B">
        <w:rPr>
          <w:rtl/>
        </w:rPr>
        <w:t>.</w:t>
      </w:r>
    </w:p>
    <w:p w:rsidR="00A410C1" w:rsidRPr="00FA6550" w:rsidRDefault="00A410C1" w:rsidP="00CA2E2E">
      <w:pPr>
        <w:pStyle w:val="a4"/>
        <w:spacing w:before="0" w:beforeAutospacing="0"/>
        <w:ind w:firstLine="284"/>
        <w:jc w:val="both"/>
        <w:rPr>
          <w:rStyle w:val="Char3"/>
          <w:rtl/>
        </w:rPr>
      </w:pPr>
      <w:r w:rsidRPr="0052470B">
        <w:rPr>
          <w:rtl/>
        </w:rPr>
        <w:t>فَبيْنَمَا هُو عَلَى ذَلِكَ إذْ أتَى عَلَى دابَّةٍ عظِيمَة قدْ حَبَسَت النَّاس فقال</w:t>
      </w:r>
      <w:r w:rsidR="0015419D" w:rsidRPr="0052470B">
        <w:rPr>
          <w:rtl/>
        </w:rPr>
        <w:t>:</w:t>
      </w:r>
      <w:r w:rsidRPr="0052470B">
        <w:rPr>
          <w:rtl/>
        </w:rPr>
        <w:t xml:space="preserve"> اليوْمَ أعْلَمُ السَّاحِرُ أفْضَل أم الرَّاهبُ أفْضلَ</w:t>
      </w:r>
      <w:r w:rsidR="0015419D" w:rsidRPr="0052470B">
        <w:rPr>
          <w:rtl/>
        </w:rPr>
        <w:t>؟</w:t>
      </w:r>
      <w:r w:rsidRPr="0052470B">
        <w:rPr>
          <w:rtl/>
        </w:rPr>
        <w:t xml:space="preserve"> فأخَذَ حجَراً فقالَ</w:t>
      </w:r>
      <w:r w:rsidR="0015419D" w:rsidRPr="0052470B">
        <w:rPr>
          <w:rtl/>
        </w:rPr>
        <w:t>:</w:t>
      </w:r>
      <w:r w:rsidRPr="0052470B">
        <w:rPr>
          <w:rtl/>
        </w:rPr>
        <w:t xml:space="preserve"> اللهُمَّ إنْ كان أمْرُ الرَّاهب أحَبَّ إلَيْكَ مِنْ أَمْرِ السَّاحِرِ فاقتُلْ هَذِهِ الدَّابَّة حتَّى يمْضِيَ النَّاسُ</w:t>
      </w:r>
      <w:r w:rsidR="00140074" w:rsidRPr="0052470B">
        <w:rPr>
          <w:rtl/>
        </w:rPr>
        <w:t>،</w:t>
      </w:r>
      <w:r w:rsidRPr="0052470B">
        <w:rPr>
          <w:rtl/>
        </w:rPr>
        <w:t xml:space="preserve"> فرَماها فقتَلَها ومَضى النَّاسُ، فأتَى الرَّاهب فأخبَرهُ</w:t>
      </w:r>
      <w:r w:rsidR="00140074" w:rsidRPr="0052470B">
        <w:rPr>
          <w:rtl/>
        </w:rPr>
        <w:t>.</w:t>
      </w:r>
      <w:r w:rsidRPr="0052470B">
        <w:rPr>
          <w:rtl/>
        </w:rPr>
        <w:t xml:space="preserve"> فقال لهُ الرَّاهبُ</w:t>
      </w:r>
      <w:r w:rsidR="0015419D" w:rsidRPr="0052470B">
        <w:rPr>
          <w:rtl/>
        </w:rPr>
        <w:t>:</w:t>
      </w:r>
      <w:r w:rsidRPr="0052470B">
        <w:rPr>
          <w:rtl/>
        </w:rPr>
        <w:t xml:space="preserve"> أىْ بُنيَّ أَنْتَ اليوْمَ أفْضلُ منِّي</w:t>
      </w:r>
      <w:r w:rsidR="00140074" w:rsidRPr="0052470B">
        <w:rPr>
          <w:rtl/>
        </w:rPr>
        <w:t>،</w:t>
      </w:r>
      <w:r w:rsidRPr="0052470B">
        <w:rPr>
          <w:rtl/>
        </w:rPr>
        <w:t xml:space="preserve"> قدْ بلَغَ مِنْ أمْركَ مَا أَرَى</w:t>
      </w:r>
      <w:r w:rsidR="00140074" w:rsidRPr="0052470B">
        <w:rPr>
          <w:rtl/>
        </w:rPr>
        <w:t>،</w:t>
      </w:r>
      <w:r w:rsidRPr="0052470B">
        <w:rPr>
          <w:rtl/>
        </w:rPr>
        <w:t xml:space="preserve"> وإِنَّكَ ستُبْتَلَى</w:t>
      </w:r>
      <w:r w:rsidR="00140074" w:rsidRPr="0052470B">
        <w:rPr>
          <w:rtl/>
        </w:rPr>
        <w:t>،</w:t>
      </w:r>
      <w:r w:rsidRPr="0052470B">
        <w:rPr>
          <w:rtl/>
        </w:rPr>
        <w:t xml:space="preserve"> فإنِ ابْتُليتَ فَلاَ تدُلَّ عليَّ</w:t>
      </w:r>
      <w:r w:rsidR="00140074" w:rsidRPr="0052470B">
        <w:rPr>
          <w:rtl/>
        </w:rPr>
        <w:t>،</w:t>
      </w:r>
      <w:r w:rsidRPr="0052470B">
        <w:rPr>
          <w:rtl/>
        </w:rPr>
        <w:t xml:space="preserve"> وكانَ الغُلامُ يبْرئُ الأكْمةَ والأبرصَ</w:t>
      </w:r>
      <w:r w:rsidR="00140074" w:rsidRPr="0052470B">
        <w:rPr>
          <w:rtl/>
        </w:rPr>
        <w:t>،</w:t>
      </w:r>
      <w:r w:rsidRPr="0052470B">
        <w:rPr>
          <w:rtl/>
        </w:rPr>
        <w:t xml:space="preserve"> ويدَاوي النَّاس مِنْ سائِرِ الأدوَاءِ</w:t>
      </w:r>
      <w:r w:rsidR="00140074" w:rsidRPr="0052470B">
        <w:rPr>
          <w:rtl/>
        </w:rPr>
        <w:t>.</w:t>
      </w:r>
      <w:r w:rsidRPr="0052470B">
        <w:rPr>
          <w:rtl/>
        </w:rPr>
        <w:t xml:space="preserve"> فَسَمعَ جلِيسٌ للملِكِ كانَ قدْ عمِىَ، فأتَاهُ بهداياَ كثيرَةٍ فقال</w:t>
      </w:r>
      <w:r w:rsidR="0015419D" w:rsidRPr="0052470B">
        <w:rPr>
          <w:rtl/>
        </w:rPr>
        <w:t>:</w:t>
      </w:r>
      <w:r w:rsidRPr="0052470B">
        <w:rPr>
          <w:rtl/>
        </w:rPr>
        <w:t xml:space="preserve"> ما ههُنَا لك أجْمَعُ إنْ أنْتَ شفَيْتني</w:t>
      </w:r>
      <w:r w:rsidR="00140074" w:rsidRPr="0052470B">
        <w:rPr>
          <w:rtl/>
        </w:rPr>
        <w:t>،</w:t>
      </w:r>
      <w:r w:rsidRPr="0052470B">
        <w:rPr>
          <w:rtl/>
        </w:rPr>
        <w:t xml:space="preserve"> فقال إنِّي لا أشفِي أحَداً، إِنَّمَا يشْفِي الله تعَالى، فإنْ آمنْتَ بِاللَّهِ تعَالَى دعوْتُ الله فشَفاكَ</w:t>
      </w:r>
      <w:r w:rsidR="00140074" w:rsidRPr="0052470B">
        <w:rPr>
          <w:rtl/>
        </w:rPr>
        <w:t>،</w:t>
      </w:r>
      <w:r w:rsidRPr="0052470B">
        <w:rPr>
          <w:rtl/>
        </w:rPr>
        <w:t xml:space="preserve"> فآمَنَ باللَّه تعَالى فشفَاهُ اللَّهُ تَعَالَى</w:t>
      </w:r>
      <w:r w:rsidR="00140074" w:rsidRPr="0052470B">
        <w:rPr>
          <w:rtl/>
        </w:rPr>
        <w:t>،</w:t>
      </w:r>
      <w:r w:rsidRPr="0052470B">
        <w:rPr>
          <w:rtl/>
        </w:rPr>
        <w:t xml:space="preserve"> فأتَى المَلِكَ فجَلَس إليْهِ كما كانَ يجْلِسُ فقالَ لَهُ المَلكُ</w:t>
      </w:r>
      <w:r w:rsidR="0015419D" w:rsidRPr="0052470B">
        <w:rPr>
          <w:rtl/>
        </w:rPr>
        <w:t>:</w:t>
      </w:r>
      <w:r w:rsidRPr="0052470B">
        <w:rPr>
          <w:rtl/>
        </w:rPr>
        <w:t xml:space="preserve"> منْ ردَّ علَيْك بصَرك؟ قال</w:t>
      </w:r>
      <w:r w:rsidR="0015419D" w:rsidRPr="0052470B">
        <w:rPr>
          <w:rtl/>
        </w:rPr>
        <w:t>:</w:t>
      </w:r>
      <w:r w:rsidRPr="0052470B">
        <w:rPr>
          <w:rtl/>
        </w:rPr>
        <w:t xml:space="preserve"> ربِّي</w:t>
      </w:r>
      <w:r w:rsidR="00140074" w:rsidRPr="0052470B">
        <w:rPr>
          <w:rtl/>
        </w:rPr>
        <w:t>.</w:t>
      </w:r>
      <w:r w:rsidRPr="0052470B">
        <w:rPr>
          <w:rtl/>
        </w:rPr>
        <w:t xml:space="preserve"> قَالَ: ولكَ ربٌّ غيْرِي</w:t>
      </w:r>
      <w:r w:rsidR="0015419D" w:rsidRPr="0052470B">
        <w:rPr>
          <w:rtl/>
        </w:rPr>
        <w:t>؟</w:t>
      </w:r>
      <w:r w:rsidRPr="0052470B">
        <w:rPr>
          <w:rtl/>
        </w:rPr>
        <w:t>، قَالَ</w:t>
      </w:r>
      <w:r w:rsidR="0015419D" w:rsidRPr="0052470B">
        <w:rPr>
          <w:rtl/>
        </w:rPr>
        <w:t>:</w:t>
      </w:r>
      <w:r w:rsidRPr="0052470B">
        <w:rPr>
          <w:rtl/>
        </w:rPr>
        <w:t xml:space="preserve"> رَبِّي وربُّكَ الله</w:t>
      </w:r>
      <w:r w:rsidR="00140074" w:rsidRPr="0052470B">
        <w:rPr>
          <w:rtl/>
        </w:rPr>
        <w:t>،</w:t>
      </w:r>
      <w:r w:rsidRPr="0052470B">
        <w:rPr>
          <w:rtl/>
        </w:rPr>
        <w:t xml:space="preserve"> فأَخَذَهُ فلَمْ يزلْ يُعذِّبُهُ حتَّى دلَّ عَلَى الغُلاَمِ فجئَ بِالغُلاَمِ</w:t>
      </w:r>
      <w:r w:rsidR="00140074" w:rsidRPr="0052470B">
        <w:rPr>
          <w:rtl/>
        </w:rPr>
        <w:t>،</w:t>
      </w:r>
      <w:r w:rsidRPr="0052470B">
        <w:rPr>
          <w:rtl/>
        </w:rPr>
        <w:t xml:space="preserve"> فقال لهُ المَلكُ</w:t>
      </w:r>
      <w:r w:rsidR="0015419D" w:rsidRPr="0052470B">
        <w:rPr>
          <w:rtl/>
        </w:rPr>
        <w:t>:</w:t>
      </w:r>
      <w:r w:rsidRPr="0052470B">
        <w:rPr>
          <w:rtl/>
        </w:rPr>
        <w:t xml:space="preserve"> أىْ بُنَيَّ قدْ بَلَغَ منْ سِحْرِك مَا تبْرئُ الأكمَهَ والأبرَصَ وتَفْعلُ وَتفْعَلُ فقالَ</w:t>
      </w:r>
      <w:r w:rsidR="0015419D" w:rsidRPr="0052470B">
        <w:rPr>
          <w:rtl/>
        </w:rPr>
        <w:t>:</w:t>
      </w:r>
      <w:r w:rsidRPr="0052470B">
        <w:rPr>
          <w:rtl/>
        </w:rPr>
        <w:t xml:space="preserve"> إِنَّي لا أشْفي أَحَداً</w:t>
      </w:r>
      <w:r w:rsidR="00140074" w:rsidRPr="0052470B">
        <w:rPr>
          <w:rtl/>
        </w:rPr>
        <w:t>،</w:t>
      </w:r>
      <w:r w:rsidRPr="0052470B">
        <w:rPr>
          <w:rtl/>
        </w:rPr>
        <w:t xml:space="preserve"> إنَّما يشْفي الله تَعَالَى، فأخَذَهُ فَلَمْ يزَلْ يعذِّبُهُ حتَّى دلَّ عَلَى الرَّاهبِ</w:t>
      </w:r>
      <w:r w:rsidR="00140074" w:rsidRPr="0052470B">
        <w:rPr>
          <w:rtl/>
        </w:rPr>
        <w:t>،</w:t>
      </w:r>
      <w:r w:rsidRPr="0052470B">
        <w:rPr>
          <w:rtl/>
        </w:rPr>
        <w:t xml:space="preserve"> فجِئ بالرَّاهِبِ فقيل لَهُ</w:t>
      </w:r>
      <w:r w:rsidR="0015419D" w:rsidRPr="0052470B">
        <w:rPr>
          <w:rtl/>
        </w:rPr>
        <w:t>:</w:t>
      </w:r>
      <w:r w:rsidRPr="0052470B">
        <w:rPr>
          <w:rtl/>
        </w:rPr>
        <w:t xml:space="preserve"> ارجَعْ عنْ دِينكَ، فأبَى</w:t>
      </w:r>
      <w:r w:rsidR="00140074" w:rsidRPr="0052470B">
        <w:rPr>
          <w:rtl/>
        </w:rPr>
        <w:t>،</w:t>
      </w:r>
      <w:r w:rsidRPr="0052470B">
        <w:rPr>
          <w:rtl/>
        </w:rPr>
        <w:t xml:space="preserve"> فدَعا بال</w:t>
      </w:r>
      <w:r w:rsidR="00FA6550">
        <w:rPr>
          <w:rFonts w:hint="cs"/>
          <w:rtl/>
        </w:rPr>
        <w:t>ـ</w:t>
      </w:r>
      <w:r w:rsidRPr="0052470B">
        <w:rPr>
          <w:rtl/>
        </w:rPr>
        <w:t>منْشَار فوُضِع ال</w:t>
      </w:r>
      <w:r w:rsidR="00FA6550">
        <w:rPr>
          <w:rFonts w:hint="cs"/>
          <w:rtl/>
        </w:rPr>
        <w:t>ـ</w:t>
      </w:r>
      <w:r w:rsidRPr="0052470B">
        <w:rPr>
          <w:rtl/>
        </w:rPr>
        <w:t>منْشَارُ في مفْرقِ رأْسِهِ، فشقَّهُ حتَّى وقَعَ شقَّاهُ</w:t>
      </w:r>
      <w:r w:rsidR="00140074" w:rsidRPr="0052470B">
        <w:rPr>
          <w:rtl/>
        </w:rPr>
        <w:t>،</w:t>
      </w:r>
      <w:r w:rsidRPr="0052470B">
        <w:rPr>
          <w:rtl/>
        </w:rPr>
        <w:t xml:space="preserve"> ثُمَّ جِئ بجَلِيسِ المَلكِ فقِلَ لَهُ</w:t>
      </w:r>
      <w:r w:rsidR="0015419D" w:rsidRPr="0052470B">
        <w:rPr>
          <w:rtl/>
        </w:rPr>
        <w:t>:</w:t>
      </w:r>
      <w:r w:rsidRPr="0052470B">
        <w:rPr>
          <w:rtl/>
        </w:rPr>
        <w:t xml:space="preserve"> ارجِعْ عنْ دينِكَ فأبَى</w:t>
      </w:r>
      <w:r w:rsidR="00140074" w:rsidRPr="0052470B">
        <w:rPr>
          <w:rtl/>
        </w:rPr>
        <w:t>،</w:t>
      </w:r>
      <w:r w:rsidRPr="0052470B">
        <w:rPr>
          <w:rtl/>
        </w:rPr>
        <w:t xml:space="preserve"> فوُضِعَ ال</w:t>
      </w:r>
      <w:r w:rsidR="00FA6550">
        <w:rPr>
          <w:rFonts w:hint="cs"/>
          <w:rtl/>
        </w:rPr>
        <w:t>ـ</w:t>
      </w:r>
      <w:r w:rsidRPr="0052470B">
        <w:rPr>
          <w:rtl/>
        </w:rPr>
        <w:t>منْشَارُ في مفْرِقِ رَأسِهِ</w:t>
      </w:r>
      <w:r w:rsidR="00140074" w:rsidRPr="0052470B">
        <w:rPr>
          <w:rtl/>
        </w:rPr>
        <w:t>،</w:t>
      </w:r>
      <w:r w:rsidRPr="0052470B">
        <w:rPr>
          <w:rtl/>
        </w:rPr>
        <w:t xml:space="preserve"> فشقَّهُ به حتَّى وقَع شقَّاهُ</w:t>
      </w:r>
      <w:r w:rsidR="00140074" w:rsidRPr="0052470B">
        <w:rPr>
          <w:rtl/>
        </w:rPr>
        <w:t>،</w:t>
      </w:r>
      <w:r w:rsidRPr="0052470B">
        <w:rPr>
          <w:rtl/>
        </w:rPr>
        <w:t xml:space="preserve"> ثُمَّ جئ بالغُلامِ فقِيل لَهُ</w:t>
      </w:r>
      <w:r w:rsidR="0015419D" w:rsidRPr="0052470B">
        <w:rPr>
          <w:rtl/>
        </w:rPr>
        <w:t>:</w:t>
      </w:r>
      <w:r w:rsidRPr="0052470B">
        <w:rPr>
          <w:rtl/>
        </w:rPr>
        <w:t xml:space="preserve"> ارجِعْ عنْ دينِكَ</w:t>
      </w:r>
      <w:r w:rsidR="00140074" w:rsidRPr="0052470B">
        <w:rPr>
          <w:rtl/>
        </w:rPr>
        <w:t>،</w:t>
      </w:r>
      <w:r w:rsidRPr="0052470B">
        <w:rPr>
          <w:rtl/>
        </w:rPr>
        <w:t xml:space="preserve"> فأبَى</w:t>
      </w:r>
      <w:r w:rsidR="00140074" w:rsidRPr="0052470B">
        <w:rPr>
          <w:rtl/>
        </w:rPr>
        <w:t>،</w:t>
      </w:r>
      <w:r w:rsidRPr="0052470B">
        <w:rPr>
          <w:rtl/>
        </w:rPr>
        <w:t xml:space="preserve"> فدَفعَهُ إِلَى نَفَرٍ منْ أصْحابِهِ فقال</w:t>
      </w:r>
      <w:r w:rsidR="0015419D" w:rsidRPr="0052470B">
        <w:rPr>
          <w:rtl/>
        </w:rPr>
        <w:t>:</w:t>
      </w:r>
      <w:r w:rsidRPr="0052470B">
        <w:rPr>
          <w:rtl/>
        </w:rPr>
        <w:t xml:space="preserve"> اذهبُوا بِهِ إِلَى جبَلِ كَذَا وكذَا فاصعدُوا بِهِ الجبلَ</w:t>
      </w:r>
      <w:r w:rsidR="00140074" w:rsidRPr="0052470B">
        <w:rPr>
          <w:rtl/>
        </w:rPr>
        <w:t>،</w:t>
      </w:r>
      <w:r w:rsidRPr="0052470B">
        <w:rPr>
          <w:rtl/>
        </w:rPr>
        <w:t xml:space="preserve"> فـإذَا بلغتُمْ ذروتهُ فإنْ رجعَ عنْ دينِهِ وإِلاَّ فاطرَحوهُ فذهبُوا به فصعدُوا بهِ الجَبَل فقال</w:t>
      </w:r>
      <w:r w:rsidR="0015419D" w:rsidRPr="0052470B">
        <w:rPr>
          <w:rtl/>
        </w:rPr>
        <w:t>:</w:t>
      </w:r>
      <w:r w:rsidRPr="0052470B">
        <w:rPr>
          <w:rtl/>
        </w:rPr>
        <w:t xml:space="preserve"> اللَّهُمَّ اكفنِيهمْ بمَا شئْت</w:t>
      </w:r>
      <w:r w:rsidR="00140074" w:rsidRPr="0052470B">
        <w:rPr>
          <w:rtl/>
        </w:rPr>
        <w:t>،</w:t>
      </w:r>
      <w:r w:rsidRPr="0052470B">
        <w:rPr>
          <w:rtl/>
        </w:rPr>
        <w:t xml:space="preserve"> فرجَف بِهمُ الجَبَلُ فسَقطُوا</w:t>
      </w:r>
      <w:r w:rsidR="00140074" w:rsidRPr="0052470B">
        <w:rPr>
          <w:rtl/>
        </w:rPr>
        <w:t>،</w:t>
      </w:r>
      <w:r w:rsidRPr="0052470B">
        <w:rPr>
          <w:rtl/>
        </w:rPr>
        <w:t xml:space="preserve"> وجَاءَ يمْشي إِلَى المَلِكِ</w:t>
      </w:r>
      <w:r w:rsidR="00140074" w:rsidRPr="0052470B">
        <w:rPr>
          <w:rtl/>
        </w:rPr>
        <w:t>،</w:t>
      </w:r>
      <w:r w:rsidRPr="0052470B">
        <w:rPr>
          <w:rtl/>
        </w:rPr>
        <w:t xml:space="preserve"> فقالَ لَهُ المَلكُ</w:t>
      </w:r>
      <w:r w:rsidR="0015419D" w:rsidRPr="0052470B">
        <w:rPr>
          <w:rtl/>
        </w:rPr>
        <w:t>:</w:t>
      </w:r>
      <w:r w:rsidRPr="0052470B">
        <w:rPr>
          <w:rtl/>
        </w:rPr>
        <w:t xml:space="preserve"> ما فَعَلَ أَصحَابكَ</w:t>
      </w:r>
      <w:r w:rsidR="0015419D" w:rsidRPr="0052470B">
        <w:rPr>
          <w:rtl/>
        </w:rPr>
        <w:t>؟</w:t>
      </w:r>
      <w:r w:rsidRPr="0052470B">
        <w:rPr>
          <w:rtl/>
        </w:rPr>
        <w:t xml:space="preserve"> فقالَ</w:t>
      </w:r>
      <w:r w:rsidR="0015419D" w:rsidRPr="0052470B">
        <w:rPr>
          <w:rtl/>
        </w:rPr>
        <w:t>:</w:t>
      </w:r>
      <w:r w:rsidRPr="0052470B">
        <w:rPr>
          <w:rtl/>
        </w:rPr>
        <w:t xml:space="preserve"> كفانيهِمُ الله تعالَى</w:t>
      </w:r>
      <w:r w:rsidR="00140074" w:rsidRPr="0052470B">
        <w:rPr>
          <w:rtl/>
        </w:rPr>
        <w:t>،</w:t>
      </w:r>
      <w:r w:rsidRPr="0052470B">
        <w:rPr>
          <w:rtl/>
        </w:rPr>
        <w:t xml:space="preserve"> فدفعَهُ إِلَى نَفَرَ منْ أصْحَابِهِ فقال</w:t>
      </w:r>
      <w:r w:rsidR="0015419D" w:rsidRPr="0052470B">
        <w:rPr>
          <w:rtl/>
        </w:rPr>
        <w:t>:</w:t>
      </w:r>
      <w:r w:rsidRPr="0052470B">
        <w:rPr>
          <w:rtl/>
        </w:rPr>
        <w:t xml:space="preserve"> اذهبُوا بِهِ فاحملُوه في قُرقُور وَتَوسَّطُوا بِهِ البحْرَ</w:t>
      </w:r>
      <w:r w:rsidR="00140074" w:rsidRPr="0052470B">
        <w:rPr>
          <w:rtl/>
        </w:rPr>
        <w:t>،</w:t>
      </w:r>
      <w:r w:rsidRPr="0052470B">
        <w:rPr>
          <w:rtl/>
        </w:rPr>
        <w:t xml:space="preserve"> فإنْ رَجَعَ عنْ دينِهِ وإلاَّ فَاقْذفُوهُ</w:t>
      </w:r>
      <w:r w:rsidR="00140074" w:rsidRPr="0052470B">
        <w:rPr>
          <w:rtl/>
        </w:rPr>
        <w:t>،</w:t>
      </w:r>
      <w:r w:rsidRPr="0052470B">
        <w:rPr>
          <w:rtl/>
        </w:rPr>
        <w:t xml:space="preserve"> فذَهبُوا بِهِ فقال</w:t>
      </w:r>
      <w:r w:rsidR="0015419D" w:rsidRPr="0052470B">
        <w:rPr>
          <w:rtl/>
        </w:rPr>
        <w:t>:</w:t>
      </w:r>
      <w:r w:rsidRPr="0052470B">
        <w:rPr>
          <w:rtl/>
        </w:rPr>
        <w:t xml:space="preserve"> اللَّهُمَّ اكفنِيهمْ بمَا شِئْت</w:t>
      </w:r>
      <w:r w:rsidR="00140074" w:rsidRPr="0052470B">
        <w:rPr>
          <w:rtl/>
        </w:rPr>
        <w:t>،</w:t>
      </w:r>
      <w:r w:rsidRPr="0052470B">
        <w:rPr>
          <w:rtl/>
        </w:rPr>
        <w:t xml:space="preserve"> فانكَفَأَتْ بِهِمُ السَّفينةُ فغرِقوا</w:t>
      </w:r>
      <w:r w:rsidR="00140074" w:rsidRPr="0052470B">
        <w:rPr>
          <w:rtl/>
        </w:rPr>
        <w:t>،</w:t>
      </w:r>
      <w:r w:rsidRPr="0052470B">
        <w:rPr>
          <w:rtl/>
        </w:rPr>
        <w:t xml:space="preserve"> وجَاءَ يمْشِي إِلَى المَلِك</w:t>
      </w:r>
      <w:r w:rsidR="00140074" w:rsidRPr="0052470B">
        <w:rPr>
          <w:rtl/>
        </w:rPr>
        <w:t>.</w:t>
      </w:r>
      <w:r w:rsidRPr="0052470B">
        <w:rPr>
          <w:rtl/>
        </w:rPr>
        <w:t xml:space="preserve"> فقالَ لَهُ ال</w:t>
      </w:r>
      <w:r w:rsidR="00FA6550">
        <w:rPr>
          <w:rFonts w:hint="cs"/>
          <w:rtl/>
        </w:rPr>
        <w:t>ـ</w:t>
      </w:r>
      <w:r w:rsidRPr="0052470B">
        <w:rPr>
          <w:rtl/>
        </w:rPr>
        <w:t>ملِكُ</w:t>
      </w:r>
      <w:r w:rsidR="0015419D" w:rsidRPr="0052470B">
        <w:rPr>
          <w:rtl/>
        </w:rPr>
        <w:t>:</w:t>
      </w:r>
      <w:r w:rsidRPr="0052470B">
        <w:rPr>
          <w:rtl/>
        </w:rPr>
        <w:t xml:space="preserve"> ما فَعَلَ أَصحَابكَ</w:t>
      </w:r>
      <w:r w:rsidR="0015419D" w:rsidRPr="0052470B">
        <w:rPr>
          <w:rtl/>
        </w:rPr>
        <w:t>؟</w:t>
      </w:r>
      <w:r w:rsidRPr="0052470B">
        <w:rPr>
          <w:rtl/>
        </w:rPr>
        <w:t xml:space="preserve"> فقال</w:t>
      </w:r>
      <w:r w:rsidR="0015419D" w:rsidRPr="0052470B">
        <w:rPr>
          <w:rtl/>
        </w:rPr>
        <w:t>:</w:t>
      </w:r>
      <w:r w:rsidRPr="0052470B">
        <w:rPr>
          <w:rtl/>
        </w:rPr>
        <w:t xml:space="preserve"> كفانِيهمُ الله تعالَى</w:t>
      </w:r>
      <w:r w:rsidR="00140074" w:rsidRPr="0052470B">
        <w:rPr>
          <w:rtl/>
        </w:rPr>
        <w:t>.</w:t>
      </w:r>
      <w:r w:rsidRPr="0052470B">
        <w:rPr>
          <w:rtl/>
        </w:rPr>
        <w:t xml:space="preserve"> فقالَ للمَلِكِ إنَّك لسْتَ بقَاتِلِي حتَّى تفْعلَ ما آمُركَ بِهِ</w:t>
      </w:r>
      <w:r w:rsidR="00140074" w:rsidRPr="0052470B">
        <w:rPr>
          <w:rtl/>
        </w:rPr>
        <w:t>.</w:t>
      </w:r>
      <w:r w:rsidRPr="0052470B">
        <w:rPr>
          <w:rtl/>
        </w:rPr>
        <w:t xml:space="preserve"> قال</w:t>
      </w:r>
      <w:r w:rsidR="0015419D" w:rsidRPr="0052470B">
        <w:rPr>
          <w:rtl/>
        </w:rPr>
        <w:t>:</w:t>
      </w:r>
      <w:r w:rsidRPr="0052470B">
        <w:rPr>
          <w:rtl/>
        </w:rPr>
        <w:t xml:space="preserve"> ما هُوَ</w:t>
      </w:r>
      <w:r w:rsidR="0015419D" w:rsidRPr="0052470B">
        <w:rPr>
          <w:rtl/>
        </w:rPr>
        <w:t>؟</w:t>
      </w:r>
      <w:r w:rsidRPr="0052470B">
        <w:rPr>
          <w:rtl/>
        </w:rPr>
        <w:t xml:space="preserve"> قال</w:t>
      </w:r>
      <w:r w:rsidR="0015419D" w:rsidRPr="0052470B">
        <w:rPr>
          <w:rtl/>
        </w:rPr>
        <w:t>:</w:t>
      </w:r>
      <w:r w:rsidRPr="0052470B">
        <w:rPr>
          <w:rtl/>
        </w:rPr>
        <w:t xml:space="preserve"> تجْمَعُ النَّاس في صَعيدٍ واحدٍ</w:t>
      </w:r>
      <w:r w:rsidR="00140074" w:rsidRPr="0052470B">
        <w:rPr>
          <w:rtl/>
        </w:rPr>
        <w:t>،</w:t>
      </w:r>
      <w:r w:rsidRPr="0052470B">
        <w:rPr>
          <w:rtl/>
        </w:rPr>
        <w:t xml:space="preserve"> وتصلُبُني عَلَى جذْعٍ</w:t>
      </w:r>
      <w:r w:rsidR="00140074" w:rsidRPr="0052470B">
        <w:rPr>
          <w:rtl/>
        </w:rPr>
        <w:t>،</w:t>
      </w:r>
      <w:r w:rsidRPr="0052470B">
        <w:rPr>
          <w:rtl/>
        </w:rPr>
        <w:t xml:space="preserve"> ثُمَّ خُذ سهْماً مِنْ كنَانتِي</w:t>
      </w:r>
      <w:r w:rsidR="00140074" w:rsidRPr="0052470B">
        <w:rPr>
          <w:rtl/>
        </w:rPr>
        <w:t>،</w:t>
      </w:r>
      <w:r w:rsidRPr="0052470B">
        <w:rPr>
          <w:rtl/>
        </w:rPr>
        <w:t xml:space="preserve"> ثُمَّ ضعِ السَّهْمِ في كَبدِ القَوْسِ ثُمَّ قُل</w:t>
      </w:r>
      <w:r w:rsidR="0015419D" w:rsidRPr="0052470B">
        <w:rPr>
          <w:rtl/>
        </w:rPr>
        <w:t>:</w:t>
      </w:r>
      <w:r w:rsidRPr="0052470B">
        <w:rPr>
          <w:rtl/>
        </w:rPr>
        <w:t xml:space="preserve"> بسْمِ اللَّهِ ربِّ الغُلاَمِ ثُمَّ ارمِنِي</w:t>
      </w:r>
      <w:r w:rsidR="00140074" w:rsidRPr="0052470B">
        <w:rPr>
          <w:rtl/>
        </w:rPr>
        <w:t>،</w:t>
      </w:r>
      <w:r w:rsidRPr="0052470B">
        <w:rPr>
          <w:rtl/>
        </w:rPr>
        <w:t xml:space="preserve"> فإنَّكَ إذَا فَعَلْتَ ذَلِكَ قَتَلْتنِي</w:t>
      </w:r>
      <w:r w:rsidR="00140074" w:rsidRPr="0052470B">
        <w:rPr>
          <w:rtl/>
        </w:rPr>
        <w:t>.</w:t>
      </w:r>
      <w:r w:rsidRPr="0052470B">
        <w:rPr>
          <w:rtl/>
        </w:rPr>
        <w:t xml:space="preserve"> فجَمَع النَّاس في صَعيدٍ واحِدٍ</w:t>
      </w:r>
      <w:r w:rsidR="00140074" w:rsidRPr="0052470B">
        <w:rPr>
          <w:rtl/>
        </w:rPr>
        <w:t>،</w:t>
      </w:r>
      <w:r w:rsidRPr="0052470B">
        <w:rPr>
          <w:rtl/>
        </w:rPr>
        <w:t xml:space="preserve"> وصلَبَهُ عَلَى جذْعٍ</w:t>
      </w:r>
      <w:r w:rsidR="00140074" w:rsidRPr="0052470B">
        <w:rPr>
          <w:rtl/>
        </w:rPr>
        <w:t>،</w:t>
      </w:r>
      <w:r w:rsidRPr="0052470B">
        <w:rPr>
          <w:rtl/>
        </w:rPr>
        <w:t xml:space="preserve"> ثُمَّ أَخَذَ سهْماً منْ كنَانَتِهِ</w:t>
      </w:r>
      <w:r w:rsidR="00140074" w:rsidRPr="0052470B">
        <w:rPr>
          <w:rtl/>
        </w:rPr>
        <w:t>،</w:t>
      </w:r>
      <w:r w:rsidRPr="0052470B">
        <w:rPr>
          <w:rtl/>
        </w:rPr>
        <w:t xml:space="preserve"> ثُمَّ وضَعَ السَّهمَ في كبِدِ القَوْسِ، ثُمَّ قَالَ</w:t>
      </w:r>
      <w:r w:rsidR="0015419D" w:rsidRPr="0052470B">
        <w:rPr>
          <w:rtl/>
        </w:rPr>
        <w:t>:</w:t>
      </w:r>
      <w:r w:rsidRPr="0052470B">
        <w:rPr>
          <w:rtl/>
        </w:rPr>
        <w:t xml:space="preserve"> بِسْم اللَّهِ رَبِّ الغُلامِ</w:t>
      </w:r>
      <w:r w:rsidR="00140074" w:rsidRPr="0052470B">
        <w:rPr>
          <w:rtl/>
        </w:rPr>
        <w:t>،</w:t>
      </w:r>
      <w:r w:rsidRPr="0052470B">
        <w:rPr>
          <w:rtl/>
        </w:rPr>
        <w:t xml:space="preserve"> ثُمَّ رمَاهُ فَوقَعَ السَّهمُ في صُدْغِهِ</w:t>
      </w:r>
      <w:r w:rsidR="00140074" w:rsidRPr="0052470B">
        <w:rPr>
          <w:rtl/>
        </w:rPr>
        <w:t>،</w:t>
      </w:r>
      <w:r w:rsidRPr="0052470B">
        <w:rPr>
          <w:rtl/>
        </w:rPr>
        <w:t xml:space="preserve"> فَوضَعَ يدَهُ في صُدْغِهِ فمَاتَ</w:t>
      </w:r>
      <w:r w:rsidR="00140074" w:rsidRPr="0052470B">
        <w:rPr>
          <w:rtl/>
        </w:rPr>
        <w:t>.</w:t>
      </w:r>
      <w:r w:rsidRPr="0052470B">
        <w:rPr>
          <w:rtl/>
        </w:rPr>
        <w:t xml:space="preserve"> فقَالَ النَّاسُ</w:t>
      </w:r>
      <w:r w:rsidR="0015419D" w:rsidRPr="0052470B">
        <w:rPr>
          <w:rtl/>
        </w:rPr>
        <w:t>:</w:t>
      </w:r>
      <w:r w:rsidRPr="0052470B">
        <w:rPr>
          <w:rtl/>
        </w:rPr>
        <w:t xml:space="preserve"> آمَنَّا بِرَبِّ الغُلاَمِ</w:t>
      </w:r>
      <w:r w:rsidR="00140074" w:rsidRPr="0052470B">
        <w:rPr>
          <w:rtl/>
        </w:rPr>
        <w:t>،</w:t>
      </w:r>
      <w:r w:rsidRPr="0052470B">
        <w:rPr>
          <w:rtl/>
        </w:rPr>
        <w:t xml:space="preserve"> فَأُتِىَ المَلكُ فَقِيلُ لَهُ</w:t>
      </w:r>
      <w:r w:rsidR="0015419D" w:rsidRPr="0052470B">
        <w:rPr>
          <w:rtl/>
        </w:rPr>
        <w:t>:</w:t>
      </w:r>
      <w:r w:rsidRPr="0052470B">
        <w:rPr>
          <w:rtl/>
        </w:rPr>
        <w:t xml:space="preserve"> أَرَأَيْت ما كُنْت تحْذَر قَدْ وَاللَّه نَزَلَ بِك حَذرُكَ</w:t>
      </w:r>
      <w:r w:rsidR="00140074" w:rsidRPr="0052470B">
        <w:rPr>
          <w:rtl/>
        </w:rPr>
        <w:t>.</w:t>
      </w:r>
      <w:r w:rsidRPr="0052470B">
        <w:rPr>
          <w:rtl/>
        </w:rPr>
        <w:t xml:space="preserve"> قدْ آمنَ النَّاسُ</w:t>
      </w:r>
      <w:r w:rsidR="00140074" w:rsidRPr="0052470B">
        <w:rPr>
          <w:rtl/>
        </w:rPr>
        <w:t>.</w:t>
      </w:r>
      <w:r w:rsidRPr="0052470B">
        <w:rPr>
          <w:rtl/>
        </w:rPr>
        <w:t xml:space="preserve"> فأَمَرَ بِالأخدُودِ بأفْوَاهِ السِّكك فخُدَّتَ وَأضْرِمَ فِيها النيرانُ وقالَ</w:t>
      </w:r>
      <w:r w:rsidR="0015419D" w:rsidRPr="0052470B">
        <w:rPr>
          <w:rtl/>
        </w:rPr>
        <w:t>:</w:t>
      </w:r>
      <w:r w:rsidRPr="0052470B">
        <w:rPr>
          <w:rtl/>
        </w:rPr>
        <w:t xml:space="preserve"> مَنْ لَمْ يرْجَعْ عنْ دينِهِ فأقْحمُوهُ فِيهَا أوْ قيلَ لَهُ</w:t>
      </w:r>
      <w:r w:rsidR="0015419D" w:rsidRPr="0052470B">
        <w:rPr>
          <w:rtl/>
        </w:rPr>
        <w:t>:</w:t>
      </w:r>
      <w:r w:rsidRPr="0052470B">
        <w:rPr>
          <w:rtl/>
        </w:rPr>
        <w:t xml:space="preserve"> اقْتَحمْ</w:t>
      </w:r>
      <w:r w:rsidR="00140074" w:rsidRPr="0052470B">
        <w:rPr>
          <w:rtl/>
        </w:rPr>
        <w:t>،</w:t>
      </w:r>
      <w:r w:rsidRPr="0052470B">
        <w:rPr>
          <w:rtl/>
        </w:rPr>
        <w:t xml:space="preserve"> ففعَلُوا حتَّى جَاءتِ امرَأَةٌ ومعَهَا صَبِيٌّ لهَا</w:t>
      </w:r>
      <w:r w:rsidR="00140074" w:rsidRPr="0052470B">
        <w:rPr>
          <w:rtl/>
        </w:rPr>
        <w:t>،</w:t>
      </w:r>
      <w:r w:rsidRPr="0052470B">
        <w:rPr>
          <w:rtl/>
        </w:rPr>
        <w:t xml:space="preserve"> فَتقَاعَسَت أنْ تَقعَ فِيهَا</w:t>
      </w:r>
      <w:r w:rsidR="00140074" w:rsidRPr="0052470B">
        <w:rPr>
          <w:rtl/>
        </w:rPr>
        <w:t>،</w:t>
      </w:r>
      <w:r w:rsidRPr="0052470B">
        <w:rPr>
          <w:rtl/>
        </w:rPr>
        <w:t xml:space="preserve"> فقال لَهَا الغُلاَمُ</w:t>
      </w:r>
      <w:r w:rsidR="0015419D" w:rsidRPr="0052470B">
        <w:rPr>
          <w:rtl/>
        </w:rPr>
        <w:t>:</w:t>
      </w:r>
      <w:r w:rsidRPr="0052470B">
        <w:rPr>
          <w:rtl/>
        </w:rPr>
        <w:t xml:space="preserve"> يا أمَّاهْ اصبِرِي فَإِنَّكَ عَلَي الحَقِّ</w:t>
      </w:r>
      <w:r w:rsidR="000746C7" w:rsidRPr="00EE7E0F">
        <w:rPr>
          <w:rStyle w:val="Char4"/>
          <w:rFonts w:hint="cs"/>
          <w:rtl/>
        </w:rPr>
        <w:t>»</w:t>
      </w:r>
      <w:r w:rsidRPr="00FA6550">
        <w:rPr>
          <w:rStyle w:val="Char5"/>
          <w:rtl/>
        </w:rPr>
        <w:t xml:space="preserve"> روَاهُ مُسْلَمٌ</w:t>
      </w:r>
      <w:r w:rsidR="00140074" w:rsidRPr="00FA6550">
        <w:rPr>
          <w:rStyle w:val="Char5"/>
          <w:rtl/>
        </w:rPr>
        <w:t>.</w:t>
      </w:r>
    </w:p>
    <w:p w:rsidR="00A410C1" w:rsidRPr="00FA6550" w:rsidRDefault="008960CB" w:rsidP="00FA5C34">
      <w:pPr>
        <w:pStyle w:val="a4"/>
        <w:spacing w:before="0" w:beforeAutospacing="0"/>
        <w:ind w:firstLine="284"/>
        <w:jc w:val="both"/>
        <w:rPr>
          <w:rStyle w:val="Char3"/>
          <w:rtl/>
        </w:rPr>
      </w:pPr>
      <w:r w:rsidRPr="0052470B">
        <w:rPr>
          <w:rStyle w:val="Char3"/>
          <w:rtl/>
        </w:rPr>
        <w:t>«</w:t>
      </w:r>
      <w:r w:rsidR="00A410C1" w:rsidRPr="0052470B">
        <w:rPr>
          <w:rStyle w:val="Char5"/>
          <w:rtl/>
        </w:rPr>
        <w:t>ذرْوةُ ال</w:t>
      </w:r>
      <w:r w:rsidR="00CA2E2E" w:rsidRPr="0052470B">
        <w:rPr>
          <w:rStyle w:val="Char5"/>
          <w:rFonts w:hint="cs"/>
          <w:rtl/>
        </w:rPr>
        <w:t>ـ</w:t>
      </w:r>
      <w:r w:rsidR="00A410C1" w:rsidRPr="0052470B">
        <w:rPr>
          <w:rStyle w:val="Char5"/>
          <w:rtl/>
        </w:rPr>
        <w:t>جَبلِ</w:t>
      </w:r>
      <w:r w:rsidR="00140074" w:rsidRPr="0052470B">
        <w:rPr>
          <w:rStyle w:val="Char3"/>
          <w:rtl/>
        </w:rPr>
        <w:t>»</w:t>
      </w:r>
      <w:r w:rsidR="0015419D" w:rsidRPr="0052470B">
        <w:rPr>
          <w:rStyle w:val="Char3"/>
          <w:rtl/>
        </w:rPr>
        <w:t>:</w:t>
      </w:r>
      <w:r w:rsidR="00A410C1" w:rsidRPr="0052470B">
        <w:rPr>
          <w:rStyle w:val="Char3"/>
          <w:rtl/>
        </w:rPr>
        <w:t xml:space="preserve"> </w:t>
      </w:r>
      <w:r w:rsidR="000746C7" w:rsidRPr="0052470B">
        <w:rPr>
          <w:rStyle w:val="Char4"/>
          <w:rFonts w:hint="cs"/>
          <w:spacing w:val="0"/>
          <w:rtl/>
        </w:rPr>
        <w:t>«</w:t>
      </w:r>
      <w:r w:rsidR="00A410C1" w:rsidRPr="0052470B">
        <w:rPr>
          <w:rtl/>
        </w:rPr>
        <w:t>أعْلاهُ</w:t>
      </w:r>
      <w:r w:rsidR="00140074" w:rsidRPr="0052470B">
        <w:rPr>
          <w:rtl/>
        </w:rPr>
        <w:t>،</w:t>
      </w:r>
      <w:r w:rsidR="00A410C1" w:rsidRPr="0052470B">
        <w:rPr>
          <w:rtl/>
        </w:rPr>
        <w:t xml:space="preserve"> وَهي بكَسْر الذَّال ال</w:t>
      </w:r>
      <w:r w:rsidR="00FA6550">
        <w:rPr>
          <w:rFonts w:hint="cs"/>
          <w:rtl/>
        </w:rPr>
        <w:t>ـ</w:t>
      </w:r>
      <w:r w:rsidR="00A410C1" w:rsidRPr="0052470B">
        <w:rPr>
          <w:rtl/>
        </w:rPr>
        <w:t xml:space="preserve">معْجمَة وضمها و </w:t>
      </w:r>
      <w:r w:rsidRPr="0052470B">
        <w:rPr>
          <w:rtl/>
        </w:rPr>
        <w:t>«</w:t>
      </w:r>
      <w:r w:rsidR="00A410C1" w:rsidRPr="0052470B">
        <w:rPr>
          <w:rtl/>
        </w:rPr>
        <w:t>القُرْقورُ</w:t>
      </w:r>
      <w:r w:rsidR="00140074" w:rsidRPr="0052470B">
        <w:rPr>
          <w:rtl/>
        </w:rPr>
        <w:t>»</w:t>
      </w:r>
      <w:r w:rsidR="00A410C1" w:rsidRPr="0052470B">
        <w:rPr>
          <w:rtl/>
        </w:rPr>
        <w:t xml:space="preserve"> بضَمِّ القَافَيْن</w:t>
      </w:r>
      <w:r w:rsidR="0015419D" w:rsidRPr="0052470B">
        <w:rPr>
          <w:rtl/>
        </w:rPr>
        <w:t>:</w:t>
      </w:r>
      <w:r w:rsidR="00A410C1" w:rsidRPr="0052470B">
        <w:rPr>
          <w:rtl/>
        </w:rPr>
        <w:t xml:space="preserve"> نوْعٌ منْ السُّفُن و </w:t>
      </w:r>
      <w:r w:rsidRPr="0052470B">
        <w:rPr>
          <w:rtl/>
        </w:rPr>
        <w:t>«</w:t>
      </w:r>
      <w:r w:rsidR="00A410C1" w:rsidRPr="0052470B">
        <w:rPr>
          <w:rtl/>
        </w:rPr>
        <w:t>الصَّعِيدُ</w:t>
      </w:r>
      <w:r w:rsidR="00140074" w:rsidRPr="0052470B">
        <w:rPr>
          <w:rtl/>
        </w:rPr>
        <w:t>»</w:t>
      </w:r>
      <w:r w:rsidR="00A410C1" w:rsidRPr="0052470B">
        <w:rPr>
          <w:rtl/>
        </w:rPr>
        <w:t xml:space="preserve"> هُنا</w:t>
      </w:r>
      <w:r w:rsidR="0015419D" w:rsidRPr="0052470B">
        <w:rPr>
          <w:rtl/>
        </w:rPr>
        <w:t>:</w:t>
      </w:r>
      <w:r w:rsidR="00A410C1" w:rsidRPr="0052470B">
        <w:rPr>
          <w:rtl/>
        </w:rPr>
        <w:t xml:space="preserve"> الأرضُ البارزَةُ و «الأخْدُودُ»: الشُّقوقُ في الأرْضِ كالنَّهْرِ الصَّغيرِ و </w:t>
      </w:r>
      <w:r w:rsidRPr="0052470B">
        <w:rPr>
          <w:rtl/>
        </w:rPr>
        <w:t>«</w:t>
      </w:r>
      <w:r w:rsidR="00A410C1" w:rsidRPr="0052470B">
        <w:rPr>
          <w:rtl/>
        </w:rPr>
        <w:t>أُضرِمَ</w:t>
      </w:r>
      <w:r w:rsidR="00140074" w:rsidRPr="0052470B">
        <w:rPr>
          <w:rtl/>
        </w:rPr>
        <w:t>»</w:t>
      </w:r>
      <w:r w:rsidR="00A410C1" w:rsidRPr="0052470B">
        <w:rPr>
          <w:rtl/>
        </w:rPr>
        <w:t xml:space="preserve"> أوقدَ </w:t>
      </w:r>
      <w:r w:rsidRPr="0052470B">
        <w:rPr>
          <w:rtl/>
        </w:rPr>
        <w:t>«</w:t>
      </w:r>
      <w:r w:rsidR="00A410C1" w:rsidRPr="0052470B">
        <w:rPr>
          <w:rtl/>
        </w:rPr>
        <w:t>وانكفَأَت» أي</w:t>
      </w:r>
      <w:r w:rsidR="0015419D" w:rsidRPr="0052470B">
        <w:rPr>
          <w:rtl/>
        </w:rPr>
        <w:t>:</w:t>
      </w:r>
      <w:r w:rsidR="00A410C1" w:rsidRPr="0052470B">
        <w:rPr>
          <w:rtl/>
        </w:rPr>
        <w:t xml:space="preserve"> انقلبَتْ و </w:t>
      </w:r>
      <w:r w:rsidRPr="0052470B">
        <w:rPr>
          <w:rtl/>
        </w:rPr>
        <w:t>«</w:t>
      </w:r>
      <w:r w:rsidR="00A410C1" w:rsidRPr="0052470B">
        <w:rPr>
          <w:rtl/>
        </w:rPr>
        <w:t>تقاعسَت</w:t>
      </w:r>
      <w:r w:rsidR="00140074" w:rsidRPr="0052470B">
        <w:rPr>
          <w:rtl/>
        </w:rPr>
        <w:t>»</w:t>
      </w:r>
      <w:r w:rsidR="00A410C1" w:rsidRPr="0052470B">
        <w:rPr>
          <w:rtl/>
        </w:rPr>
        <w:t xml:space="preserve"> توقَّفتْ وجبُنتْ</w:t>
      </w:r>
      <w:r w:rsidR="0095627D" w:rsidRPr="00EE7E0F">
        <w:rPr>
          <w:rStyle w:val="Char4"/>
          <w:rFonts w:hint="cs"/>
          <w:rtl/>
        </w:rPr>
        <w:t>»</w:t>
      </w:r>
      <w:r w:rsidR="00140074" w:rsidRPr="00FA6550">
        <w:rPr>
          <w:rStyle w:val="Char3"/>
          <w:rtl/>
        </w:rPr>
        <w:t>.</w:t>
      </w:r>
    </w:p>
    <w:p w:rsidR="00BD3503" w:rsidRPr="0052470B" w:rsidRDefault="00BD3503" w:rsidP="00CA2E2E">
      <w:pPr>
        <w:ind w:firstLine="284"/>
        <w:jc w:val="both"/>
        <w:rPr>
          <w:rStyle w:val="Char3"/>
          <w:rtl/>
        </w:rPr>
      </w:pPr>
      <w:r w:rsidRPr="0052470B">
        <w:rPr>
          <w:rStyle w:val="Char3"/>
          <w:rtl/>
        </w:rPr>
        <w:t xml:space="preserve">30. </w:t>
      </w:r>
      <w:r w:rsidR="00920C55" w:rsidRPr="00920C55">
        <w:rPr>
          <w:rStyle w:val="Char4"/>
          <w:rtl/>
        </w:rPr>
        <w:t>«</w:t>
      </w:r>
      <w:r w:rsidRPr="0052470B">
        <w:rPr>
          <w:rStyle w:val="Char8"/>
          <w:rtl/>
        </w:rPr>
        <w:t>از صهیب</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در زمان مردمان پیش از شما، پادشاهی بود وساحری داشت، وقتی ساحر پیر شد، به پادشاه گفت: من پیر شده‌ام، جوانی نزد من بفرست تا علم سحر را به او یاد دهم؛ پادشاه، جوانی فرستاد که ساحر به او آموزش می‌داد، در سر راه او راهبی بود، جوان نزد او رفت و به سخنانش گوش داد و به او علاقه‌مند شد و (پس از آن)، هر وقت که پیش ساحر می‌آمد، (سر راه)، نزد راهب می‌رفت و پیش او می‌نشست (و به سخنان و اعمالش توجه می‌کرد و این، باع</w:t>
      </w:r>
      <w:r w:rsidR="000C6F25" w:rsidRPr="0052470B">
        <w:rPr>
          <w:rStyle w:val="Char8"/>
          <w:rFonts w:hint="cs"/>
          <w:rtl/>
        </w:rPr>
        <w:t xml:space="preserve"> </w:t>
      </w:r>
      <w:r w:rsidRPr="0052470B">
        <w:rPr>
          <w:rStyle w:val="Char8"/>
          <w:rtl/>
        </w:rPr>
        <w:t xml:space="preserve">ث تأخیرش می‌شد و به همین سبب)، وقتی که نزد ساحر می‌آمد، ساحر، او را می‌زد؛ جوان، نزد راهب شکایت کرد، راهب گرفت: اگر از ساحر ترسیدی، بگو: اهل منزل مرا به تأخیر انداختند و اگر از اهل خانه‌ات ترسیدی، بگو: ساحر مرا معطل کرد. روزی از روزهایی که بر این منوال رفت و آمد می‌کرد، ناگهان با جانوری بزرگ </w:t>
      </w:r>
      <w:r w:rsidR="00AE1438" w:rsidRPr="0052470B">
        <w:rPr>
          <w:rStyle w:val="Char8"/>
          <w:rtl/>
        </w:rPr>
        <w:t>رو به رو</w:t>
      </w:r>
      <w:r w:rsidRPr="0052470B">
        <w:rPr>
          <w:rStyle w:val="Char8"/>
          <w:rtl/>
        </w:rPr>
        <w:t xml:space="preserve"> شد که سر راه را گرفته</w:t>
      </w:r>
      <w:r w:rsidR="000C6F25" w:rsidRPr="0052470B">
        <w:rPr>
          <w:rStyle w:val="Char8"/>
          <w:rtl/>
        </w:rPr>
        <w:t xml:space="preserve"> </w:t>
      </w:r>
      <w:r w:rsidRPr="0052470B">
        <w:rPr>
          <w:rStyle w:val="Char8"/>
          <w:rtl/>
        </w:rPr>
        <w:t>مانع عبور مردم شده بود، جوان با خود گفت: امروز، برایم روشن می‌شود که راهب بهتر است یا ساحر، سپس سنگی برداشت و گفت: خدایا! اگر کار راهب پیش تو مورد قبول است و از کار ساحر بهتر، این جانور را بکش تا مردم عبور کنند؛ سپس سنگ را به ‌طرف آن پرتاب کرد و جانور را کشت و مردم عبور کردند؛ آن‌گاه نزد راهب آمد و حکایت را برای او بازگو کرد؛ راهب به او گفت: فرزند عزیز! تو، امروز از من بزرگ‌تر و بالاتری</w:t>
      </w:r>
      <w:r w:rsidR="00AE1438" w:rsidRPr="0052470B">
        <w:rPr>
          <w:rStyle w:val="Char8"/>
          <w:rtl/>
        </w:rPr>
        <w:t>،</w:t>
      </w:r>
      <w:r w:rsidRPr="0052470B">
        <w:rPr>
          <w:rStyle w:val="Char8"/>
          <w:rtl/>
        </w:rPr>
        <w:t xml:space="preserve"> می‌بینم که کار تو بالا گرفته است و تو به زودی امتحان می</w:t>
      </w:r>
      <w:r w:rsidR="008C7E66" w:rsidRPr="0052470B">
        <w:rPr>
          <w:rStyle w:val="Char8"/>
          <w:rtl/>
        </w:rPr>
        <w:t xml:space="preserve">‌شوی و اگر امتحان شدی، مرا معرفی نکن. آن جوان، اشخاص کور مادرزاد و مبتلا به برص را شفا و نیز بیماران را از سایر دردها نجات می‌داد. یکی از دوستان پادشاه که کور شده بود، این خبر را شنید و با هدیه و مال فراوان نزد او رفت و گفت: اگر مرا شفا دهی، این همه ثروت را به تو می‌بخشم، جوان گفت: من کسی را شفا نمی‌دهم؛ بلکه تنها خدا شفا دهنده است، اگر تو به خدای یکتا ایمان بیاوری، من به درگاه او دعا می‌کنم که تو را شفا دهد؛ دوست پادشاه، به خدا ایمان آورد و خداوند، ا را شفا بخشید، سپس نزد پادشاه رفت و مانند سابق، در حضور او نشست، پادشاه گفت: چه کسی بینایی را به تو بازگردانید؟ گفت: پروردگارم، </w:t>
      </w:r>
      <w:r w:rsidR="00046A3F" w:rsidRPr="0052470B">
        <w:rPr>
          <w:rStyle w:val="Char8"/>
          <w:rtl/>
        </w:rPr>
        <w:t xml:space="preserve">پادشاه گفت: آیا خدایی غیر از من داری؟ گفت: خدای من و تو (و همه‌ی جهان)، خدای یکتاست؛ پادشاه او را زندانی کرد و مرتب شکنجه داد تا نشانی جوان را به او داد و (دستور داد) جوان را پیش آوردند؛ پادشاه گفت: ای فرزند عزیز! سحر تو به آنجا رسیده که کور و ابرص را شفا می‌دهی و چنین و چنان می‌کنی؟ جوان گفت: من کسی را شفا نمی‌دهم، فقط خداوند شفا می‌دهد، پادشاه او را نیز زندانی کرد و آن‌قدر شکنجه داد که نشانی راهب را داد؛ (پادشاه دستور داد) راهب را نیز حاضر کردند و به او گفت: از دینت برگرد و آن را ترک کن، راهب امتناع کرد، پادشاه، اره‌ای خواست و آن را در وسط سر او نهادند و او را درازا، دو نیم کردند. سپس همنشین خود را حاضر کرد و به او گفت: از دین (تازه‌)ات برگرد، او نیز سرپیچی نمود و با اره دو نیم شد و از دو طرف، به زمین افتاد. بعد جوان را حاضر کرد و به او گفت: از دین (تازه)ات صرف‌نظر کن، او نیز خودداری کرد، پادشاه، او را به چند نفر از یارانش سپرد و گفت: او را به بالای فلان کوه ببرید و چون به قله‌ی آن رسیدید، اگر از دینش برگشت که چه بهتر وگرنه او را به پایین پرتاب کنید، او را به بالای کوه بردند، جوان دعا کرد و گفت: خدایا! مرا از شر آنها به هر شیوه که خود می‌خواهی، محفوظ بدار! کوه به لرزه درآمد و همه‌ی آنان را به دره انداخت و </w:t>
      </w:r>
      <w:r w:rsidR="007A37A1" w:rsidRPr="0052470B">
        <w:rPr>
          <w:rStyle w:val="Char8"/>
          <w:rtl/>
        </w:rPr>
        <w:t>هلاک کرد و جوان پیش پادشاه برگشت، پادشاه گفت: همراهانت چه شدند؟ جوان گفت: خداوند، شر آنان را از من زایل و آنها را نابود کرد؛ سپس پادشاه، آن جوان را به چند نفر دیگر از افراد خود سپرد و گفت: او را ببرید و در قایق سوار کنید و به وسط دریا ببرید، اگر از دینش برگشت، چه بهتر وگرنه او را به دریا اندازید، او را طبق دستور بردند؛ جوان دعا کرد و گفت: خداوندا! به هر طریق که می‌خواهی، شر ایشان را از سر من کم کنی! کشتی، به تلاطم افتاد و واژگون شد و همه را غرق کرد و او باز پیش پادشاه برگشت</w:t>
      </w:r>
      <w:r w:rsidR="001B2DD8" w:rsidRPr="0052470B">
        <w:rPr>
          <w:rStyle w:val="Char8"/>
          <w:rtl/>
        </w:rPr>
        <w:t>، پادشاه پرسید: بر سر همراهانت چه آمد؟ جوان گفت: خداوند، مرا از شر آنان حفظ فرمود؛ آن‌گاه به پادشاه گفت: تو نمی‌توانی قاتل من باشی، مگر وقتی که به فرمان من عمل کنی؛ پادشاه گفت: چگونه؟ گفت: تمام مردم را در دشتی جمع کن و مرا به شاخه‌ی درختی بیاویز و آن‌گاه از تیردان من، تیری بردار و در چله‌ی کمان بگذار و بگو: به نام پروردگار این جوان، سپس تیر را شلیک کن؛ اگر چنین کنی، مرا خواهی کشت، پس چنان کردند و تیر، به‌گونه‌ی جوان خورد و او دستش را بر گونه‌ی خود نهاد و جان داد و همه‌ی مردم گفتند: به‌خدای جوان ایمان آوردیم. (عده‌ای از نزدیکان پادشاه)، پیش پادشاه آمدند و به او گفتند: چیزی را که از آن دوری می‌کردی، مشاهده ردی؟! به خدا سوگند، آنچه که از آن می‌ترسیدی، بر سر تو آمد، تمام مردم ایمان آوردند! پادشاه به کندن خندق (جدول، کانا) بر سر راه‌ها و دروازه‌ها فرمان داد و خندق‌ها کنده و در آن آتش افروخته شد (و شعله‌های آن، زبانه کشید) و پادشاه گفت: کسی که از دینش برنگردد، او را به آتش اندازید و یا به او دستور داده شود که: داخل شو! (سوزاندن کسانی که ایمان آورده بودند، شروع شد) تا این که زنی پیش آمد و کودکش با او بود، سپس ایستاد و از وارد شدن در کوره بیم داشت، کودک به او گفت: مادرجان! صبر کن! که تو برحقی</w:t>
      </w:r>
      <w:r w:rsidR="001A5CF5" w:rsidRPr="00EE7E0F">
        <w:rPr>
          <w:rStyle w:val="Char4"/>
          <w:rFonts w:hint="cs"/>
          <w:rtl/>
        </w:rPr>
        <w:t>»</w:t>
      </w:r>
      <w:r w:rsidR="001D06B2" w:rsidRPr="00E96FD0">
        <w:rPr>
          <w:rStyle w:val="FootnoteReference"/>
          <w:rFonts w:ascii="IRNazli" w:hAnsi="IRNazli" w:cs="IRNazli"/>
          <w:sz w:val="28"/>
          <w:szCs w:val="28"/>
          <w:rtl/>
          <w:lang w:bidi="ar-AE"/>
        </w:rPr>
        <w:footnoteReference w:id="57"/>
      </w:r>
      <w:r w:rsidR="00294954" w:rsidRPr="0052470B">
        <w:rPr>
          <w:rStyle w:val="Char3"/>
          <w:rFonts w:hint="cs"/>
          <w:rtl/>
        </w:rPr>
        <w:t>.</w:t>
      </w:r>
    </w:p>
    <w:p w:rsidR="00A410C1" w:rsidRPr="0052470B" w:rsidRDefault="00A410C1" w:rsidP="00FA5C34">
      <w:pPr>
        <w:pStyle w:val="a4"/>
        <w:spacing w:before="0" w:beforeAutospacing="0"/>
        <w:ind w:firstLine="284"/>
        <w:jc w:val="both"/>
        <w:rPr>
          <w:rStyle w:val="Char3"/>
          <w:rtl/>
        </w:rPr>
      </w:pPr>
      <w:r w:rsidRPr="00FA6550">
        <w:rPr>
          <w:rStyle w:val="Char3"/>
          <w:rtl/>
        </w:rPr>
        <w:t xml:space="preserve">31- </w:t>
      </w:r>
      <w:r w:rsidR="00012070"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مَرَّ النَّبِيُّ </w:t>
      </w:r>
      <w:r w:rsidR="00EE01BC" w:rsidRPr="0052470B">
        <w:rPr>
          <w:rFonts w:cs="CTraditional Arabic"/>
          <w:szCs w:val="28"/>
          <w:rtl/>
        </w:rPr>
        <w:t>ص</w:t>
      </w:r>
      <w:r w:rsidRPr="0052470B">
        <w:rPr>
          <w:rtl/>
        </w:rPr>
        <w:t xml:space="preserve"> بِامْرَأَةٍ تَبْكِي عِنْدَ قَبْرٍ فَقَال</w:t>
      </w:r>
      <w:r w:rsidR="0015419D" w:rsidRPr="0052470B">
        <w:rPr>
          <w:rtl/>
        </w:rPr>
        <w:t>:</w:t>
      </w:r>
      <w:r w:rsidRPr="0052470B">
        <w:rPr>
          <w:rtl/>
        </w:rPr>
        <w:t xml:space="preserve"> «اتَّقِي الله </w:t>
      </w:r>
      <w:r w:rsidRPr="000C6780">
        <w:rPr>
          <w:spacing w:val="-4"/>
          <w:rtl/>
        </w:rPr>
        <w:t>وَاصْبِرِي</w:t>
      </w:r>
      <w:r w:rsidR="00140074" w:rsidRPr="000C6780">
        <w:rPr>
          <w:spacing w:val="-4"/>
          <w:rtl/>
        </w:rPr>
        <w:t>»</w:t>
      </w:r>
      <w:r w:rsidRPr="000C6780">
        <w:rPr>
          <w:spacing w:val="-4"/>
          <w:rtl/>
        </w:rPr>
        <w:t xml:space="preserve"> فَقَالَتْ</w:t>
      </w:r>
      <w:r w:rsidR="0015419D" w:rsidRPr="000C6780">
        <w:rPr>
          <w:spacing w:val="-4"/>
          <w:rtl/>
        </w:rPr>
        <w:t>:</w:t>
      </w:r>
      <w:r w:rsidRPr="000C6780">
        <w:rPr>
          <w:spacing w:val="-4"/>
          <w:rtl/>
        </w:rPr>
        <w:t xml:space="preserve"> إِلَيْكَ عَنِّي</w:t>
      </w:r>
      <w:r w:rsidR="00140074" w:rsidRPr="000C6780">
        <w:rPr>
          <w:spacing w:val="-4"/>
          <w:rtl/>
        </w:rPr>
        <w:t>،</w:t>
      </w:r>
      <w:r w:rsidRPr="000C6780">
        <w:rPr>
          <w:spacing w:val="-4"/>
          <w:rtl/>
        </w:rPr>
        <w:t xml:space="preserve"> فَإِنِّكَ لَمْ تُصَبْ بمُصِيبتى، وَلَمْ تعْرفْهُ</w:t>
      </w:r>
      <w:r w:rsidR="00140074" w:rsidRPr="000C6780">
        <w:rPr>
          <w:spacing w:val="-4"/>
          <w:rtl/>
        </w:rPr>
        <w:t>،</w:t>
      </w:r>
      <w:r w:rsidRPr="000C6780">
        <w:rPr>
          <w:spacing w:val="-4"/>
          <w:rtl/>
        </w:rPr>
        <w:t xml:space="preserve"> فَقيلَ لَ</w:t>
      </w:r>
      <w:r w:rsidR="00FA6550" w:rsidRPr="000C6780">
        <w:rPr>
          <w:rFonts w:hint="cs"/>
          <w:spacing w:val="-4"/>
          <w:rtl/>
        </w:rPr>
        <w:t>ـ</w:t>
      </w:r>
      <w:r w:rsidRPr="000C6780">
        <w:rPr>
          <w:spacing w:val="-4"/>
          <w:rtl/>
        </w:rPr>
        <w:t>ها</w:t>
      </w:r>
      <w:r w:rsidR="0015419D" w:rsidRPr="000C6780">
        <w:rPr>
          <w:spacing w:val="-4"/>
          <w:rtl/>
        </w:rPr>
        <w:t>:</w:t>
      </w:r>
      <w:r w:rsidRPr="000C6780">
        <w:rPr>
          <w:spacing w:val="-4"/>
          <w:rtl/>
        </w:rPr>
        <w:t xml:space="preserve"> إِنَّه النَّبِيُّ </w:t>
      </w:r>
      <w:r w:rsidR="00EE01BC" w:rsidRPr="000C6780">
        <w:rPr>
          <w:rFonts w:cs="CTraditional Arabic"/>
          <w:spacing w:val="-4"/>
          <w:szCs w:val="28"/>
          <w:rtl/>
        </w:rPr>
        <w:t>ص</w:t>
      </w:r>
      <w:r w:rsidR="00140074" w:rsidRPr="0052470B">
        <w:rPr>
          <w:rtl/>
        </w:rPr>
        <w:t>،</w:t>
      </w:r>
      <w:r w:rsidRPr="0052470B">
        <w:rPr>
          <w:rtl/>
        </w:rPr>
        <w:t xml:space="preserve"> فَأَتتْ بَابَ النَّبِّي </w:t>
      </w:r>
      <w:r w:rsidR="00EE01BC" w:rsidRPr="0052470B">
        <w:rPr>
          <w:rFonts w:cs="CTraditional Arabic"/>
          <w:szCs w:val="28"/>
          <w:rtl/>
        </w:rPr>
        <w:t>ص</w:t>
      </w:r>
      <w:r w:rsidR="00140074" w:rsidRPr="0052470B">
        <w:rPr>
          <w:rtl/>
        </w:rPr>
        <w:t>،</w:t>
      </w:r>
      <w:r w:rsidRPr="0052470B">
        <w:rPr>
          <w:rtl/>
        </w:rPr>
        <w:t xml:space="preserve"> فلَمْ تَجِد عِنْدَهُ بَوَّابينَ</w:t>
      </w:r>
      <w:r w:rsidR="00140074" w:rsidRPr="0052470B">
        <w:rPr>
          <w:rtl/>
        </w:rPr>
        <w:t>،</w:t>
      </w:r>
      <w:r w:rsidRPr="0052470B">
        <w:rPr>
          <w:rtl/>
        </w:rPr>
        <w:t xml:space="preserve"> فَقالتْ</w:t>
      </w:r>
      <w:r w:rsidR="0015419D" w:rsidRPr="0052470B">
        <w:rPr>
          <w:rtl/>
        </w:rPr>
        <w:t>:</w:t>
      </w:r>
      <w:r w:rsidRPr="0052470B">
        <w:rPr>
          <w:rtl/>
        </w:rPr>
        <w:t xml:space="preserve"> لَمْ أَعْرِفْكَ</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إِنَّما الصَّبْرُ عِنْدَ الصَّدْمَةِ الأولَى</w:t>
      </w:r>
      <w:r w:rsidR="00140074" w:rsidRPr="0052470B">
        <w:rPr>
          <w:rtl/>
        </w:rPr>
        <w:t>»</w:t>
      </w:r>
      <w:r w:rsidR="00012070" w:rsidRPr="00EE7E0F">
        <w:rPr>
          <w:rStyle w:val="Char4"/>
          <w:rFonts w:hint="cs"/>
          <w:rtl/>
        </w:rPr>
        <w:t>»</w:t>
      </w:r>
      <w:r w:rsidRPr="00FA6550">
        <w:rPr>
          <w:rStyle w:val="Char5"/>
          <w:rtl/>
        </w:rPr>
        <w:t xml:space="preserve"> </w:t>
      </w:r>
      <w:r w:rsidRPr="0052470B">
        <w:rPr>
          <w:rStyle w:val="Char5"/>
          <w:rtl/>
        </w:rPr>
        <w:t>متفقٌ عليه</w:t>
      </w:r>
      <w:r w:rsidRPr="0052470B">
        <w:rPr>
          <w:rStyle w:val="Char3"/>
          <w:rtl/>
        </w:rPr>
        <w:t>.</w:t>
      </w:r>
    </w:p>
    <w:p w:rsidR="00A410C1" w:rsidRPr="00FA6550" w:rsidRDefault="00A410C1" w:rsidP="00FA5C34">
      <w:pPr>
        <w:pStyle w:val="a4"/>
        <w:spacing w:before="0" w:beforeAutospacing="0"/>
        <w:ind w:firstLine="284"/>
        <w:jc w:val="both"/>
        <w:rPr>
          <w:rStyle w:val="Char3"/>
          <w:rtl/>
        </w:rPr>
      </w:pPr>
      <w:r w:rsidRPr="0052470B">
        <w:rPr>
          <w:rStyle w:val="Char5"/>
          <w:rtl/>
        </w:rPr>
        <w:t>وفي رواية ل</w:t>
      </w:r>
      <w:r w:rsidR="00CA2E2E" w:rsidRPr="0052470B">
        <w:rPr>
          <w:rStyle w:val="Char5"/>
          <w:rFonts w:hint="cs"/>
          <w:rtl/>
        </w:rPr>
        <w:t>ـ</w:t>
      </w:r>
      <w:r w:rsidRPr="0052470B">
        <w:rPr>
          <w:rStyle w:val="Char5"/>
          <w:rtl/>
        </w:rPr>
        <w:t>مُسْلمٍ</w:t>
      </w:r>
      <w:r w:rsidR="0015419D" w:rsidRPr="00FA6550">
        <w:rPr>
          <w:rStyle w:val="Char5"/>
          <w:rtl/>
        </w:rPr>
        <w:t>:</w:t>
      </w:r>
      <w:r w:rsidRPr="00FA6550">
        <w:rPr>
          <w:rStyle w:val="Char5"/>
          <w:rtl/>
        </w:rPr>
        <w:t xml:space="preserve"> </w:t>
      </w:r>
      <w:r w:rsidR="00B259D0" w:rsidRPr="0052470B">
        <w:rPr>
          <w:rStyle w:val="Char4"/>
          <w:rFonts w:hint="cs"/>
          <w:spacing w:val="0"/>
          <w:rtl/>
        </w:rPr>
        <w:t>«</w:t>
      </w:r>
      <w:r w:rsidRPr="0052470B">
        <w:rPr>
          <w:rtl/>
        </w:rPr>
        <w:t>تَبْكِي عَلَى صَبيٍّ لَهَا</w:t>
      </w:r>
      <w:r w:rsidR="00B259D0" w:rsidRPr="00EE7E0F">
        <w:rPr>
          <w:rStyle w:val="Char4"/>
          <w:rFonts w:hint="cs"/>
          <w:rtl/>
        </w:rPr>
        <w:t>»</w:t>
      </w:r>
      <w:r w:rsidR="00140074" w:rsidRPr="00FA6550">
        <w:rPr>
          <w:rStyle w:val="Char3"/>
          <w:rtl/>
        </w:rPr>
        <w:t>.</w:t>
      </w:r>
    </w:p>
    <w:p w:rsidR="00B868EA" w:rsidRPr="0052470B" w:rsidRDefault="00BF4F24" w:rsidP="00920C55">
      <w:pPr>
        <w:ind w:firstLine="284"/>
        <w:jc w:val="both"/>
        <w:rPr>
          <w:rStyle w:val="Char3"/>
          <w:rtl/>
        </w:rPr>
      </w:pPr>
      <w:r w:rsidRPr="0052470B">
        <w:rPr>
          <w:rStyle w:val="Char3"/>
          <w:rtl/>
        </w:rPr>
        <w:t xml:space="preserve">31. </w:t>
      </w:r>
      <w:r w:rsidR="00920C55" w:rsidRPr="00920C55">
        <w:rPr>
          <w:rStyle w:val="Char4"/>
          <w:rtl/>
        </w:rPr>
        <w:t>«</w:t>
      </w:r>
      <w:r w:rsidRPr="00920C55">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بر زنی که نزدیک قبری گریه می‌کرد، گذشت و فرمود: «ای زن! پرهیزگار و صبور باش»، زن گفت: از من دور شو؛ زیرا تو به مصیبت من دچار نشده‌ای و پیامبر</w:t>
      </w:r>
      <w:r w:rsidR="000C6F25" w:rsidRPr="0052470B">
        <w:rPr>
          <w:rStyle w:val="Char8"/>
          <w:rFonts w:cs="CTraditional Arabic"/>
          <w:szCs w:val="28"/>
          <w:rtl/>
        </w:rPr>
        <w:t xml:space="preserve"> ص</w:t>
      </w:r>
      <w:r w:rsidRPr="0052470B">
        <w:rPr>
          <w:rStyle w:val="Char8"/>
          <w:rtl/>
        </w:rPr>
        <w:t xml:space="preserve"> را نشناخت. به او گفتند: این، رسول خداست، زن (برای عذرخواهی) به خانه‌ی پیامبر</w:t>
      </w:r>
      <w:r w:rsidR="000C6F25" w:rsidRPr="0052470B">
        <w:rPr>
          <w:rStyle w:val="Char8"/>
          <w:rFonts w:cs="CTraditional Arabic"/>
          <w:szCs w:val="28"/>
          <w:rtl/>
        </w:rPr>
        <w:t xml:space="preserve"> ص</w:t>
      </w:r>
      <w:r w:rsidRPr="0052470B">
        <w:rPr>
          <w:rStyle w:val="Char8"/>
          <w:rtl/>
        </w:rPr>
        <w:t xml:space="preserve"> آمد و در آنجا حاجب و دربانی نیافت، (دلیل آن که آن زن، پیامبر</w:t>
      </w:r>
      <w:r w:rsidR="000C6F25" w:rsidRPr="0052470B">
        <w:rPr>
          <w:rStyle w:val="Char8"/>
          <w:rFonts w:cs="CTraditional Arabic"/>
          <w:szCs w:val="28"/>
          <w:rtl/>
        </w:rPr>
        <w:t xml:space="preserve"> ص</w:t>
      </w:r>
      <w:r w:rsidRPr="0052470B">
        <w:rPr>
          <w:rStyle w:val="Char8"/>
          <w:rtl/>
        </w:rPr>
        <w:t xml:space="preserve"> را نشناخت، همین رفتار عادی وساده‌ای ایشان به نسبت حاکمان و قدرتمندان بود) گفت: تو را نشناختم، پیامبر</w:t>
      </w:r>
      <w:r w:rsidR="000C6F25" w:rsidRPr="0052470B">
        <w:rPr>
          <w:rStyle w:val="Char8"/>
          <w:rFonts w:cs="CTraditional Arabic"/>
          <w:szCs w:val="28"/>
          <w:rtl/>
        </w:rPr>
        <w:t xml:space="preserve"> ص</w:t>
      </w:r>
      <w:r w:rsidRPr="0052470B">
        <w:rPr>
          <w:rStyle w:val="Char8"/>
          <w:rtl/>
        </w:rPr>
        <w:t xml:space="preserve"> فرمودند: «صبر، تنها در آغاز مصیبت است (زمانی که شخص از وقوع آن باخبر می‌شود)</w:t>
      </w:r>
      <w:r w:rsidR="00757A59" w:rsidRPr="00EE7E0F">
        <w:rPr>
          <w:rStyle w:val="Char4"/>
          <w:rFonts w:hint="cs"/>
          <w:rtl/>
        </w:rPr>
        <w:t>»</w:t>
      </w:r>
      <w:r w:rsidRPr="0052470B">
        <w:rPr>
          <w:rStyle w:val="Char3"/>
          <w:rtl/>
        </w:rPr>
        <w:t>.</w:t>
      </w:r>
      <w:r w:rsidRPr="0052470B">
        <w:rPr>
          <w:rStyle w:val="FootnoteReference"/>
          <w:rFonts w:ascii="IRNazli" w:hAnsi="IRNazli" w:cs="IRNazli"/>
          <w:sz w:val="28"/>
          <w:szCs w:val="28"/>
          <w:rtl/>
          <w:lang w:bidi="ar-AE"/>
        </w:rPr>
        <w:t xml:space="preserve"> </w:t>
      </w:r>
    </w:p>
    <w:p w:rsidR="00BF4F24" w:rsidRPr="0052470B" w:rsidRDefault="00BF4F24" w:rsidP="00CA2E2E">
      <w:pPr>
        <w:ind w:firstLine="284"/>
        <w:jc w:val="both"/>
        <w:rPr>
          <w:rStyle w:val="Char3"/>
          <w:rtl/>
        </w:rPr>
      </w:pPr>
      <w:r w:rsidRPr="0052470B">
        <w:rPr>
          <w:rStyle w:val="Char3"/>
          <w:rtl/>
        </w:rPr>
        <w:t xml:space="preserve">در روایتی دیگر از مسلم آمده </w:t>
      </w:r>
      <w:r w:rsidRPr="00920C55">
        <w:rPr>
          <w:rStyle w:val="Char3"/>
          <w:rtl/>
        </w:rPr>
        <w:t xml:space="preserve">است: </w:t>
      </w:r>
      <w:r w:rsidR="00B259D0" w:rsidRPr="00920C55">
        <w:rPr>
          <w:rStyle w:val="Char4"/>
          <w:rFonts w:hint="cs"/>
          <w:rtl/>
        </w:rPr>
        <w:t>«</w:t>
      </w:r>
      <w:r w:rsidRPr="00920C55">
        <w:rPr>
          <w:rStyle w:val="Char8"/>
          <w:rtl/>
        </w:rPr>
        <w:t>پیامبر</w:t>
      </w:r>
      <w:r w:rsidR="000C6F25" w:rsidRPr="00920C55">
        <w:rPr>
          <w:rStyle w:val="Char8"/>
          <w:rtl/>
        </w:rPr>
        <w:t xml:space="preserve"> </w:t>
      </w:r>
      <w:r w:rsidR="000C6F25" w:rsidRPr="0052470B">
        <w:rPr>
          <w:rFonts w:cs="CTraditional Arabic"/>
          <w:sz w:val="28"/>
          <w:szCs w:val="28"/>
          <w:rtl/>
          <w:lang w:bidi="ar-AE"/>
        </w:rPr>
        <w:t>ص</w:t>
      </w:r>
      <w:r w:rsidRPr="00920C55">
        <w:rPr>
          <w:rStyle w:val="Char8"/>
          <w:rtl/>
        </w:rPr>
        <w:t xml:space="preserve"> زنی را دید که بر کودک خود گریه می‌کرد</w:t>
      </w:r>
      <w:r w:rsidR="00B259D0" w:rsidRPr="00920C55">
        <w:rPr>
          <w:rStyle w:val="Char4"/>
          <w:rFonts w:hint="cs"/>
          <w:rtl/>
        </w:rPr>
        <w:t>»</w:t>
      </w:r>
      <w:r w:rsidRPr="00920C55">
        <w:rPr>
          <w:rStyle w:val="Char3"/>
          <w:rtl/>
        </w:rPr>
        <w:t>.</w:t>
      </w:r>
    </w:p>
    <w:p w:rsidR="00FF5A6A" w:rsidRPr="0052470B" w:rsidRDefault="00FF5A6A" w:rsidP="00CA2E2E">
      <w:pPr>
        <w:pStyle w:val="a4"/>
        <w:spacing w:before="0" w:beforeAutospacing="0"/>
        <w:ind w:firstLine="284"/>
        <w:jc w:val="both"/>
        <w:rPr>
          <w:rtl/>
        </w:rPr>
      </w:pPr>
      <w:r w:rsidRPr="00FA6550">
        <w:rPr>
          <w:rStyle w:val="Char3"/>
          <w:rtl/>
        </w:rPr>
        <w:t xml:space="preserve">32- </w:t>
      </w:r>
      <w:r w:rsidR="00294954" w:rsidRPr="0052470B">
        <w:rPr>
          <w:rFonts w:ascii="Traditional Arabic" w:hAnsi="Traditional Arabic" w:cs="Traditional Arabic"/>
          <w:rtl/>
        </w:rPr>
        <w:t>«</w:t>
      </w:r>
      <w:r w:rsidRPr="0052470B">
        <w:rPr>
          <w:rtl/>
        </w:rPr>
        <w:t xml:space="preserve">وَعَنْ أبي هَرَيرَةَ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يَقولُ اللَّهُ تَعَالَى: مَا لِعَبْدِي المُؤْمِنِ عِنْدِي جَزَاءٌ إِذَا قَبضْتُ صَفِيَّهُ مِنْ أَهْلِ الدُّنْيَا ثُمَّ احْتَسَبهُ إِلاَّ الجَنَّة</w:t>
      </w:r>
      <w:r w:rsidR="00140074" w:rsidRPr="0052470B">
        <w:rPr>
          <w:rtl/>
        </w:rPr>
        <w:t>»</w:t>
      </w:r>
      <w:r w:rsidR="00294954" w:rsidRPr="00EE7E0F">
        <w:rPr>
          <w:rStyle w:val="Char4"/>
          <w:rFonts w:hint="cs"/>
          <w:rtl/>
        </w:rPr>
        <w:t>»</w:t>
      </w:r>
      <w:r w:rsidRPr="00FA6550">
        <w:rPr>
          <w:rStyle w:val="Char5"/>
          <w:rtl/>
        </w:rPr>
        <w:t xml:space="preserve"> رواه البخار</w:t>
      </w:r>
      <w:r w:rsidR="009419ED" w:rsidRPr="00FA6550">
        <w:rPr>
          <w:rStyle w:val="Char5"/>
          <w:rtl/>
        </w:rPr>
        <w:t>ی</w:t>
      </w:r>
      <w:r w:rsidR="00140074" w:rsidRPr="00FA6550">
        <w:rPr>
          <w:rStyle w:val="Char3"/>
          <w:rtl/>
        </w:rPr>
        <w:t>.</w:t>
      </w:r>
    </w:p>
    <w:p w:rsidR="00055657" w:rsidRPr="0052470B" w:rsidRDefault="00055657" w:rsidP="00CA2E2E">
      <w:pPr>
        <w:ind w:firstLine="284"/>
        <w:jc w:val="both"/>
        <w:rPr>
          <w:rStyle w:val="Char3"/>
          <w:rtl/>
        </w:rPr>
      </w:pPr>
      <w:r w:rsidRPr="0052470B">
        <w:rPr>
          <w:rStyle w:val="Char3"/>
          <w:rtl/>
        </w:rPr>
        <w:t xml:space="preserve">32. </w:t>
      </w:r>
      <w:r w:rsidR="00920C55" w:rsidRPr="00920C55">
        <w:rPr>
          <w:rStyle w:val="Char4"/>
          <w:rtl/>
        </w:rPr>
        <w:t>«</w:t>
      </w:r>
      <w:r w:rsidRPr="00920C55">
        <w:rPr>
          <w:rStyle w:val="Char8"/>
          <w:rtl/>
        </w:rPr>
        <w:t>از</w:t>
      </w:r>
      <w:r w:rsidRPr="0052470B">
        <w:rPr>
          <w:rStyle w:val="Char8"/>
          <w:rtl/>
        </w:rPr>
        <w:t xml:space="preserve">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00920C55">
        <w:rPr>
          <w:rStyle w:val="Char8"/>
          <w:rtl/>
        </w:rPr>
        <w:t xml:space="preserve"> فرمودند:</w:t>
      </w:r>
      <w:r w:rsidR="00920C55">
        <w:rPr>
          <w:rStyle w:val="Char8"/>
          <w:rFonts w:hint="cs"/>
          <w:rtl/>
        </w:rPr>
        <w:t xml:space="preserve"> </w:t>
      </w:r>
      <w:r w:rsidRPr="0052470B">
        <w:rPr>
          <w:rStyle w:val="Char8"/>
          <w:rtl/>
        </w:rPr>
        <w:t>خداوند متعادل، می‌فرماید: «من برای بنده‌ی مؤمن خود ـ وقتی که فرد دلبند و برگزیده‌اش از اهل دنیا را از او می‌گیرم و او برای رضا و به امید جزای من، صبر می‌کند ـ پاداشی جز بهشت ندارم»</w:t>
      </w:r>
      <w:r w:rsidR="00294954" w:rsidRPr="00EE7E0F">
        <w:rPr>
          <w:rStyle w:val="Char4"/>
          <w:rFonts w:hint="cs"/>
          <w:rtl/>
        </w:rPr>
        <w:t>»</w:t>
      </w:r>
      <w:r w:rsidR="00873765" w:rsidRPr="00E96FD0">
        <w:rPr>
          <w:rStyle w:val="FootnoteReference"/>
          <w:rFonts w:ascii="IRNazli" w:hAnsi="IRNazli" w:cs="IRNazli"/>
          <w:sz w:val="28"/>
          <w:szCs w:val="28"/>
          <w:rtl/>
          <w:lang w:bidi="ar-AE"/>
        </w:rPr>
        <w:footnoteReference w:id="58"/>
      </w:r>
      <w:r w:rsidR="00075262" w:rsidRPr="0052470B">
        <w:rPr>
          <w:rFonts w:ascii="Traditional Arabic" w:hAnsi="Traditional Arabic" w:hint="cs"/>
          <w:sz w:val="28"/>
          <w:szCs w:val="28"/>
          <w:rtl/>
          <w:lang w:bidi="ar-AE"/>
        </w:rPr>
        <w:t>.</w:t>
      </w:r>
    </w:p>
    <w:p w:rsidR="00630F17" w:rsidRPr="008F0F87" w:rsidRDefault="00630F17" w:rsidP="00CA2E2E">
      <w:pPr>
        <w:pStyle w:val="a4"/>
        <w:spacing w:before="0" w:beforeAutospacing="0"/>
        <w:ind w:firstLine="284"/>
        <w:jc w:val="both"/>
        <w:rPr>
          <w:rStyle w:val="Char3"/>
          <w:rtl/>
        </w:rPr>
      </w:pPr>
      <w:r w:rsidRPr="00FA6550">
        <w:rPr>
          <w:rStyle w:val="Char3"/>
          <w:rtl/>
        </w:rPr>
        <w:t xml:space="preserve">33- </w:t>
      </w:r>
      <w:r w:rsidR="00CD3652"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Pr="0052470B">
        <w:rPr>
          <w:rtl/>
        </w:rPr>
        <w:t xml:space="preserve"> أنَهَا سَأَلَتْ رسولَ اللَّه </w:t>
      </w:r>
      <w:r w:rsidR="00EE01BC" w:rsidRPr="0052470B">
        <w:rPr>
          <w:rFonts w:cs="CTraditional Arabic"/>
          <w:szCs w:val="28"/>
          <w:rtl/>
        </w:rPr>
        <w:t>ص</w:t>
      </w:r>
      <w:r w:rsidRPr="0052470B">
        <w:rPr>
          <w:rtl/>
        </w:rPr>
        <w:t xml:space="preserve"> عَن الطَّاعونِ</w:t>
      </w:r>
      <w:r w:rsidR="00140074" w:rsidRPr="0052470B">
        <w:rPr>
          <w:rtl/>
        </w:rPr>
        <w:t>،</w:t>
      </w:r>
      <w:r w:rsidRPr="0052470B">
        <w:rPr>
          <w:rtl/>
        </w:rPr>
        <w:t xml:space="preserve"> فَأَخبَرَهَا أَنَهُ كَانَ عَذَاباً يَبْعَثُهُ اللَّه تعالى عَلَى منْ يَشَاءُ</w:t>
      </w:r>
      <w:r w:rsidR="00140074" w:rsidRPr="0052470B">
        <w:rPr>
          <w:rtl/>
        </w:rPr>
        <w:t>،</w:t>
      </w:r>
      <w:r w:rsidRPr="0052470B">
        <w:rPr>
          <w:rtl/>
        </w:rPr>
        <w:t xml:space="preserve"> فَجَعَلَهُ اللَّهُ تعالَى رحْمةً للْمُؤْمنِينَ</w:t>
      </w:r>
      <w:r w:rsidR="00140074" w:rsidRPr="0052470B">
        <w:rPr>
          <w:rtl/>
        </w:rPr>
        <w:t>،</w:t>
      </w:r>
      <w:r w:rsidRPr="0052470B">
        <w:rPr>
          <w:rtl/>
        </w:rPr>
        <w:t xml:space="preserve"> فَلَيْسَ مِنْ عَبْدٍ يَقَعُ في الطَّاعُون فَيَمْكُثُ في بلَدِهِ صَابِراً مُحْتَسِباً يَعْلَمُ أَنَّهُ لاَ يُصِيبُهُ إِلاَّ مَا كَتَبَ اللَّهُ لَهُ إِلاَّ كَانَ لَهُ مِثْلُ أَجْرِ الشَّهِيدِ</w:t>
      </w:r>
      <w:r w:rsidR="00CD3652" w:rsidRPr="00EE7E0F">
        <w:rPr>
          <w:rStyle w:val="Char4"/>
          <w:rFonts w:hint="cs"/>
          <w:rtl/>
        </w:rPr>
        <w:t>»</w:t>
      </w:r>
      <w:r w:rsidRPr="008F0F87">
        <w:rPr>
          <w:rStyle w:val="Char5"/>
          <w:rtl/>
        </w:rPr>
        <w:t xml:space="preserve"> رواه البخار</w:t>
      </w:r>
      <w:r w:rsidR="009419ED" w:rsidRPr="008F0F87">
        <w:rPr>
          <w:rStyle w:val="Char5"/>
          <w:rtl/>
        </w:rPr>
        <w:t>ی</w:t>
      </w:r>
      <w:r w:rsidR="00140074" w:rsidRPr="0052470B">
        <w:rPr>
          <w:rStyle w:val="Char3"/>
          <w:rtl/>
        </w:rPr>
        <w:t>.</w:t>
      </w:r>
    </w:p>
    <w:p w:rsidR="00BF4F24" w:rsidRPr="0052470B" w:rsidRDefault="00873765" w:rsidP="00CA2E2E">
      <w:pPr>
        <w:ind w:firstLine="284"/>
        <w:jc w:val="both"/>
        <w:rPr>
          <w:rStyle w:val="Char3"/>
          <w:rtl/>
        </w:rPr>
      </w:pPr>
      <w:r w:rsidRPr="0052470B">
        <w:rPr>
          <w:rStyle w:val="Char3"/>
          <w:rtl/>
        </w:rPr>
        <w:t xml:space="preserve">33. </w:t>
      </w:r>
      <w:r w:rsidR="00920C55" w:rsidRPr="00920C55">
        <w:rPr>
          <w:rStyle w:val="Char4"/>
          <w:rtl/>
        </w:rPr>
        <w:t>«</w:t>
      </w:r>
      <w:r w:rsidRPr="0052470B">
        <w:rPr>
          <w:rStyle w:val="Char3"/>
          <w:rtl/>
        </w:rPr>
        <w:t>از</w:t>
      </w:r>
      <w:r w:rsidR="00920C55">
        <w:rPr>
          <w:rStyle w:val="Char3"/>
          <w:rFonts w:hint="cs"/>
          <w:rtl/>
        </w:rPr>
        <w:t xml:space="preserve"> </w:t>
      </w:r>
      <w:r w:rsidRPr="0052470B">
        <w:rPr>
          <w:rStyle w:val="Char8"/>
          <w:rtl/>
        </w:rPr>
        <w:t>ام‌المؤمنین حضرت عایشه</w:t>
      </w:r>
      <w:r w:rsidR="009419ED" w:rsidRPr="0052470B">
        <w:rPr>
          <w:rStyle w:val="Char8"/>
          <w:rtl/>
        </w:rPr>
        <w:t>ک</w:t>
      </w:r>
      <w:r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Pr="0052470B">
        <w:rPr>
          <w:rStyle w:val="Char8"/>
          <w:rtl/>
        </w:rPr>
        <w:t xml:space="preserve"> در باره‌ی طاعون پرسیدم، فرمودند: «طاعون عذابی است که خداوند برای هر کس اراده کند، می‌فرستد؛ اما خداوند آن را برای مؤمنان (موجب) رحمت قرار داده و هیچ بنده‌ای نیست که به طاعون مبتلا شود و با آن حال در شهر خود بماند و صبر کند و چنان معتقد باشد که جز آنچه پروردگار، برایش تقدیر کرده است، چیزی بر سر او نمی‌آید، مگر آن که (پاداش) بیماری او، برایش مانند اجر و پاداش شهید است»</w:t>
      </w:r>
      <w:r w:rsidR="00CD3652" w:rsidRPr="00EE7E0F">
        <w:rPr>
          <w:rStyle w:val="Char4"/>
          <w:rFonts w:hint="cs"/>
          <w:rtl/>
        </w:rPr>
        <w:t>»</w:t>
      </w:r>
      <w:r w:rsidR="009123C5" w:rsidRPr="00E96FD0">
        <w:rPr>
          <w:rStyle w:val="FootnoteReference"/>
          <w:rFonts w:ascii="IRNazli" w:hAnsi="IRNazli" w:cs="IRNazli"/>
          <w:sz w:val="28"/>
          <w:szCs w:val="28"/>
          <w:rtl/>
          <w:lang w:bidi="ar-AE"/>
        </w:rPr>
        <w:footnoteReference w:id="59"/>
      </w:r>
      <w:r w:rsidR="00CD3652" w:rsidRPr="0052470B">
        <w:rPr>
          <w:rStyle w:val="Char4"/>
          <w:rFonts w:hint="cs"/>
          <w:spacing w:val="0"/>
          <w:rtl/>
        </w:rPr>
        <w:t xml:space="preserve">. </w:t>
      </w:r>
    </w:p>
    <w:p w:rsidR="00BD3FAA" w:rsidRPr="0052470B" w:rsidRDefault="00BD3FAA" w:rsidP="00CA2E2E">
      <w:pPr>
        <w:pStyle w:val="a4"/>
        <w:spacing w:before="0" w:beforeAutospacing="0"/>
        <w:ind w:firstLine="284"/>
        <w:jc w:val="both"/>
        <w:rPr>
          <w:rStyle w:val="Char3"/>
          <w:rtl/>
        </w:rPr>
      </w:pPr>
      <w:r w:rsidRPr="008F0F87">
        <w:rPr>
          <w:rStyle w:val="Char3"/>
          <w:rtl/>
        </w:rPr>
        <w:t xml:space="preserve">34- </w:t>
      </w:r>
      <w:r w:rsidR="00C25E5E"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إنَّ اللَّه</w:t>
      </w:r>
      <w:r w:rsidR="00EE01BC" w:rsidRPr="0052470B">
        <w:rPr>
          <w:rtl/>
        </w:rPr>
        <w:t xml:space="preserve"> </w:t>
      </w:r>
      <w:r w:rsidR="009419ED" w:rsidRPr="0052470B">
        <w:rPr>
          <w:rFonts w:cs="CTraditional Arabic"/>
          <w:szCs w:val="28"/>
          <w:rtl/>
        </w:rPr>
        <w:t>ﻷ</w:t>
      </w:r>
      <w:r w:rsidRPr="0052470B">
        <w:rPr>
          <w:rtl/>
        </w:rPr>
        <w:t xml:space="preserve"> قَالَ</w:t>
      </w:r>
      <w:r w:rsidR="0015419D" w:rsidRPr="0052470B">
        <w:rPr>
          <w:rtl/>
        </w:rPr>
        <w:t>:</w:t>
      </w:r>
      <w:r w:rsidRPr="0052470B">
        <w:rPr>
          <w:rtl/>
        </w:rPr>
        <w:t xml:space="preserve"> إِذَا ابْتَلَيْتُ عَبدِي بحبيبتَيْهِ فَصبَرَ عَوَّضْتُهُ مِنْهُمَا الْجنَّةَ</w:t>
      </w:r>
      <w:r w:rsidR="00140074" w:rsidRPr="0052470B">
        <w:rPr>
          <w:rtl/>
        </w:rPr>
        <w:t>»</w:t>
      </w:r>
      <w:r w:rsidR="00C25E5E" w:rsidRPr="00EE7E0F">
        <w:rPr>
          <w:rStyle w:val="Char4"/>
          <w:rFonts w:hint="cs"/>
          <w:rtl/>
        </w:rPr>
        <w:t>»</w:t>
      </w:r>
      <w:r w:rsidRPr="008F0F87">
        <w:rPr>
          <w:rStyle w:val="Char5"/>
          <w:rtl/>
        </w:rPr>
        <w:t xml:space="preserve"> </w:t>
      </w:r>
      <w:r w:rsidR="009419ED" w:rsidRPr="008F0F87">
        <w:rPr>
          <w:rStyle w:val="Char5"/>
          <w:rtl/>
        </w:rPr>
        <w:t>ی</w:t>
      </w:r>
      <w:r w:rsidRPr="008F0F87">
        <w:rPr>
          <w:rStyle w:val="Char5"/>
          <w:rtl/>
        </w:rPr>
        <w:t>ر</w:t>
      </w:r>
      <w:r w:rsidR="009419ED" w:rsidRPr="008F0F87">
        <w:rPr>
          <w:rStyle w:val="Char5"/>
          <w:rtl/>
        </w:rPr>
        <w:t>ی</w:t>
      </w:r>
      <w:r w:rsidRPr="008F0F87">
        <w:rPr>
          <w:rStyle w:val="Char5"/>
          <w:rtl/>
        </w:rPr>
        <w:t>دُ ع</w:t>
      </w:r>
      <w:r w:rsidR="009419ED" w:rsidRPr="008F0F87">
        <w:rPr>
          <w:rStyle w:val="Char5"/>
          <w:rtl/>
        </w:rPr>
        <w:t>ی</w:t>
      </w:r>
      <w:r w:rsidRPr="008F0F87">
        <w:rPr>
          <w:rStyle w:val="Char5"/>
          <w:rtl/>
        </w:rPr>
        <w:t>ن</w:t>
      </w:r>
      <w:r w:rsidR="009419ED" w:rsidRPr="008F0F87">
        <w:rPr>
          <w:rStyle w:val="Char5"/>
          <w:rtl/>
        </w:rPr>
        <w:t>ی</w:t>
      </w:r>
      <w:r w:rsidRPr="008F0F87">
        <w:rPr>
          <w:rStyle w:val="Char5"/>
          <w:rtl/>
        </w:rPr>
        <w:t>ه</w:t>
      </w:r>
      <w:r w:rsidR="00140074" w:rsidRPr="008F0F87">
        <w:rPr>
          <w:rStyle w:val="Char5"/>
          <w:rtl/>
        </w:rPr>
        <w:t>،</w:t>
      </w:r>
      <w:r w:rsidRPr="008F0F87">
        <w:rPr>
          <w:rStyle w:val="Char5"/>
          <w:rtl/>
        </w:rPr>
        <w:t xml:space="preserve"> رواه البخار</w:t>
      </w:r>
      <w:r w:rsidR="009419ED" w:rsidRPr="008F0F87">
        <w:rPr>
          <w:rStyle w:val="Char5"/>
          <w:rtl/>
        </w:rPr>
        <w:t>ی</w:t>
      </w:r>
      <w:r w:rsidR="00140074" w:rsidRPr="008F0F87">
        <w:rPr>
          <w:rStyle w:val="Char3"/>
          <w:rtl/>
        </w:rPr>
        <w:t>.</w:t>
      </w:r>
    </w:p>
    <w:p w:rsidR="00BF4F24" w:rsidRPr="0052470B" w:rsidRDefault="009123C5" w:rsidP="00CA2E2E">
      <w:pPr>
        <w:ind w:firstLine="284"/>
        <w:jc w:val="both"/>
        <w:rPr>
          <w:rStyle w:val="Char3"/>
          <w:rtl/>
        </w:rPr>
      </w:pPr>
      <w:r w:rsidRPr="0052470B">
        <w:rPr>
          <w:rStyle w:val="Char3"/>
          <w:rtl/>
        </w:rPr>
        <w:t xml:space="preserve">34. </w:t>
      </w:r>
      <w:r w:rsidR="00920C55" w:rsidRPr="00920C55">
        <w:rPr>
          <w:rStyle w:val="Char4"/>
          <w:rtl/>
        </w:rPr>
        <w:t>«</w:t>
      </w:r>
      <w:r w:rsidRPr="00920C55">
        <w:rPr>
          <w:rStyle w:val="Char8"/>
          <w:rtl/>
        </w:rPr>
        <w:t>از</w:t>
      </w:r>
      <w:r w:rsidRPr="0052470B">
        <w:rPr>
          <w:rStyle w:val="Char3"/>
          <w:rtl/>
        </w:rPr>
        <w:t xml:space="preserve"> </w:t>
      </w:r>
      <w:r w:rsidRPr="0052470B">
        <w:rPr>
          <w:rStyle w:val="Char8"/>
          <w:rtl/>
        </w:rPr>
        <w:t>انس</w:t>
      </w:r>
      <w:r w:rsidR="003707A2" w:rsidRPr="0052470B">
        <w:rPr>
          <w:rStyle w:val="Char8"/>
          <w:rFonts w:cs="CTraditional Arabic"/>
          <w:szCs w:val="28"/>
          <w:rtl/>
        </w:rPr>
        <w:t xml:space="preserve"> س</w:t>
      </w:r>
      <w:r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00920C55">
        <w:rPr>
          <w:rStyle w:val="Char8"/>
          <w:rtl/>
        </w:rPr>
        <w:t xml:space="preserve"> شنیدم که می‌فرمود: </w:t>
      </w:r>
      <w:r w:rsidRPr="0052470B">
        <w:rPr>
          <w:rStyle w:val="Char8"/>
          <w:rtl/>
        </w:rPr>
        <w:t xml:space="preserve">خداوند متعال می‌فرماید: «هر کس را به بلای کوری دو چشم دچار کنم و صبر کند، در </w:t>
      </w:r>
      <w:r w:rsidR="009145DE" w:rsidRPr="0052470B">
        <w:rPr>
          <w:rStyle w:val="Char8"/>
          <w:rtl/>
        </w:rPr>
        <w:t>عوض دو چشمش، بهشت را به او عطا می‌کنم</w:t>
      </w:r>
      <w:r w:rsidR="00920C55">
        <w:rPr>
          <w:rStyle w:val="Char8"/>
          <w:rFonts w:hint="cs"/>
          <w:rtl/>
        </w:rPr>
        <w:t>»</w:t>
      </w:r>
      <w:r w:rsidR="00770595" w:rsidRPr="00EE7E0F">
        <w:rPr>
          <w:rStyle w:val="Char4"/>
          <w:rFonts w:hint="cs"/>
          <w:rtl/>
        </w:rPr>
        <w:t>»</w:t>
      </w:r>
      <w:r w:rsidR="009145DE" w:rsidRPr="00E96FD0">
        <w:rPr>
          <w:rStyle w:val="FootnoteReference"/>
          <w:rFonts w:ascii="IRNazli" w:hAnsi="IRNazli" w:cs="IRNazli"/>
          <w:sz w:val="28"/>
          <w:szCs w:val="28"/>
          <w:rtl/>
          <w:lang w:bidi="ar-AE"/>
        </w:rPr>
        <w:footnoteReference w:id="60"/>
      </w:r>
      <w:r w:rsidR="008F0F87" w:rsidRPr="008F0F87">
        <w:rPr>
          <w:rStyle w:val="Char3"/>
          <w:rFonts w:hint="cs"/>
          <w:rtl/>
        </w:rPr>
        <w:t>.</w:t>
      </w:r>
    </w:p>
    <w:p w:rsidR="00BD3FAA" w:rsidRPr="00216421" w:rsidRDefault="00BD3FAA" w:rsidP="00FA5C34">
      <w:pPr>
        <w:pStyle w:val="a4"/>
        <w:spacing w:before="0" w:beforeAutospacing="0"/>
        <w:ind w:firstLine="284"/>
        <w:jc w:val="both"/>
        <w:rPr>
          <w:rStyle w:val="Char3"/>
          <w:rtl/>
        </w:rPr>
      </w:pPr>
      <w:r w:rsidRPr="008F0F87">
        <w:rPr>
          <w:rStyle w:val="Char3"/>
          <w:rtl/>
        </w:rPr>
        <w:t xml:space="preserve">35- </w:t>
      </w:r>
      <w:r w:rsidR="00217B53" w:rsidRPr="0052470B">
        <w:rPr>
          <w:rStyle w:val="Char4"/>
          <w:rFonts w:hint="cs"/>
          <w:spacing w:val="0"/>
          <w:rtl/>
        </w:rPr>
        <w:t>«</w:t>
      </w:r>
      <w:r w:rsidRPr="0052470B">
        <w:rPr>
          <w:rtl/>
        </w:rPr>
        <w:t>وعنْ عطاءِ بْن أَبي رَباحٍ قالَ</w:t>
      </w:r>
      <w:r w:rsidR="0015419D" w:rsidRPr="0052470B">
        <w:rPr>
          <w:rtl/>
        </w:rPr>
        <w:t>:</w:t>
      </w:r>
      <w:r w:rsidRPr="0052470B">
        <w:rPr>
          <w:rtl/>
        </w:rPr>
        <w:t xml:space="preserve"> قالَ لِي ابْنُ عبَّاسٍ </w:t>
      </w:r>
      <w:r w:rsidR="00EE01BC" w:rsidRPr="0052470B">
        <w:rPr>
          <w:rFonts w:cs="CTraditional Arabic"/>
          <w:szCs w:val="28"/>
          <w:rtl/>
        </w:rPr>
        <w:t>ب</w:t>
      </w:r>
      <w:r w:rsidRPr="0052470B">
        <w:rPr>
          <w:rtl/>
        </w:rPr>
        <w:t xml:space="preserve"> ألا أريكَ امْرَأَةً مِن أَهْلِ الجَنَّة</w:t>
      </w:r>
      <w:r w:rsidR="0015419D" w:rsidRPr="0052470B">
        <w:rPr>
          <w:rtl/>
        </w:rPr>
        <w:t>؟</w:t>
      </w:r>
      <w:r w:rsidRPr="0052470B">
        <w:rPr>
          <w:rtl/>
        </w:rPr>
        <w:t xml:space="preserve"> فَقُلت</w:t>
      </w:r>
      <w:r w:rsidR="0015419D" w:rsidRPr="0052470B">
        <w:rPr>
          <w:rtl/>
        </w:rPr>
        <w:t>:</w:t>
      </w:r>
      <w:r w:rsidRPr="0052470B">
        <w:rPr>
          <w:rtl/>
        </w:rPr>
        <w:t xml:space="preserve"> بلَى</w:t>
      </w:r>
      <w:r w:rsidR="00140074" w:rsidRPr="0052470B">
        <w:rPr>
          <w:rtl/>
        </w:rPr>
        <w:t>،</w:t>
      </w:r>
      <w:r w:rsidRPr="0052470B">
        <w:rPr>
          <w:rtl/>
        </w:rPr>
        <w:t xml:space="preserve"> قَالَ</w:t>
      </w:r>
      <w:r w:rsidR="0015419D" w:rsidRPr="0052470B">
        <w:rPr>
          <w:rtl/>
        </w:rPr>
        <w:t>:</w:t>
      </w:r>
      <w:r w:rsidRPr="0052470B">
        <w:rPr>
          <w:rtl/>
        </w:rPr>
        <w:t xml:space="preserve"> هذِهِ المْرأَةُ السوْداءُ أَتَتِ النبيَّ </w:t>
      </w:r>
      <w:r w:rsidR="00EE01BC" w:rsidRPr="0052470B">
        <w:rPr>
          <w:rFonts w:cs="CTraditional Arabic"/>
          <w:szCs w:val="28"/>
          <w:rtl/>
        </w:rPr>
        <w:t>ص</w:t>
      </w:r>
      <w:r w:rsidRPr="0052470B">
        <w:rPr>
          <w:rtl/>
        </w:rPr>
        <w:t xml:space="preserve"> فقالَتْ</w:t>
      </w:r>
      <w:r w:rsidR="0015419D" w:rsidRPr="0052470B">
        <w:rPr>
          <w:rtl/>
        </w:rPr>
        <w:t>:</w:t>
      </w:r>
      <w:r w:rsidRPr="0052470B">
        <w:rPr>
          <w:rtl/>
        </w:rPr>
        <w:t xml:space="preserve"> إِنِّي أُصْرَعُ</w:t>
      </w:r>
      <w:r w:rsidR="00140074" w:rsidRPr="0052470B">
        <w:rPr>
          <w:rtl/>
        </w:rPr>
        <w:t>،</w:t>
      </w:r>
      <w:r w:rsidRPr="0052470B">
        <w:rPr>
          <w:rtl/>
        </w:rPr>
        <w:t xml:space="preserve"> وإِنِّي أَتكَشَّفُ</w:t>
      </w:r>
      <w:r w:rsidR="00140074" w:rsidRPr="0052470B">
        <w:rPr>
          <w:rtl/>
        </w:rPr>
        <w:t>،</w:t>
      </w:r>
      <w:r w:rsidRPr="0052470B">
        <w:rPr>
          <w:rtl/>
        </w:rPr>
        <w:t xml:space="preserve"> فَادْعُ اللَّه تعالى لِي قَالَ</w:t>
      </w:r>
      <w:r w:rsidR="0015419D" w:rsidRPr="0052470B">
        <w:rPr>
          <w:rtl/>
        </w:rPr>
        <w:t>:</w:t>
      </w:r>
      <w:r w:rsidRPr="0052470B">
        <w:rPr>
          <w:rtl/>
        </w:rPr>
        <w:t xml:space="preserve"> </w:t>
      </w:r>
      <w:r w:rsidR="008960CB" w:rsidRPr="0052470B">
        <w:rPr>
          <w:rtl/>
        </w:rPr>
        <w:t>«</w:t>
      </w:r>
      <w:r w:rsidRPr="0052470B">
        <w:rPr>
          <w:rtl/>
        </w:rPr>
        <w:t>إِن شئْتِ صَبَرْتِ ولكِ الْجنَّةُ، وإِنْ شِئْتِ دعَوْتُ اللَّه تَعالَى أَنْ يُعافِيَكِ</w:t>
      </w:r>
      <w:r w:rsidR="00140074" w:rsidRPr="0052470B">
        <w:rPr>
          <w:rtl/>
        </w:rPr>
        <w:t>»</w:t>
      </w:r>
      <w:r w:rsidRPr="0052470B">
        <w:rPr>
          <w:rtl/>
        </w:rPr>
        <w:t xml:space="preserve"> فقَالتْ</w:t>
      </w:r>
      <w:r w:rsidR="0015419D" w:rsidRPr="0052470B">
        <w:rPr>
          <w:rtl/>
        </w:rPr>
        <w:t>:</w:t>
      </w:r>
      <w:r w:rsidRPr="0052470B">
        <w:rPr>
          <w:rtl/>
        </w:rPr>
        <w:t xml:space="preserve"> أَصْبرُ</w:t>
      </w:r>
      <w:r w:rsidR="00140074" w:rsidRPr="0052470B">
        <w:rPr>
          <w:rtl/>
        </w:rPr>
        <w:t>،</w:t>
      </w:r>
      <w:r w:rsidRPr="0052470B">
        <w:rPr>
          <w:rtl/>
        </w:rPr>
        <w:t xml:space="preserve"> فَقالت</w:t>
      </w:r>
      <w:r w:rsidR="0015419D" w:rsidRPr="0052470B">
        <w:rPr>
          <w:rtl/>
        </w:rPr>
        <w:t>:</w:t>
      </w:r>
      <w:r w:rsidRPr="0052470B">
        <w:rPr>
          <w:rtl/>
        </w:rPr>
        <w:t xml:space="preserve"> إِنِّي أَتَكشَّفُ</w:t>
      </w:r>
      <w:r w:rsidR="00140074" w:rsidRPr="0052470B">
        <w:rPr>
          <w:rtl/>
        </w:rPr>
        <w:t>،</w:t>
      </w:r>
      <w:r w:rsidRPr="0052470B">
        <w:rPr>
          <w:rtl/>
        </w:rPr>
        <w:t xml:space="preserve"> فَادْعُ اللَّه أَنْ لا أَتكشَّفَ</w:t>
      </w:r>
      <w:r w:rsidR="00140074" w:rsidRPr="0052470B">
        <w:rPr>
          <w:rtl/>
        </w:rPr>
        <w:t>،</w:t>
      </w:r>
      <w:r w:rsidRPr="0052470B">
        <w:rPr>
          <w:rtl/>
        </w:rPr>
        <w:t xml:space="preserve"> فَدَعَا لَهَا</w:t>
      </w:r>
      <w:r w:rsidR="00217B53" w:rsidRPr="00EE7E0F">
        <w:rPr>
          <w:rStyle w:val="Char4"/>
          <w:rFonts w:hint="cs"/>
          <w:rtl/>
        </w:rPr>
        <w:t>»</w:t>
      </w:r>
      <w:r w:rsidRPr="00216421">
        <w:rPr>
          <w:rStyle w:val="Char5"/>
          <w:rtl/>
        </w:rPr>
        <w:t xml:space="preserve"> </w:t>
      </w:r>
      <w:r w:rsidRPr="0052470B">
        <w:rPr>
          <w:rStyle w:val="Char5"/>
          <w:rtl/>
        </w:rPr>
        <w:t>متَّفقٌ عليْهِ</w:t>
      </w:r>
      <w:r w:rsidR="00140074" w:rsidRPr="0052470B">
        <w:rPr>
          <w:rStyle w:val="Char5"/>
          <w:rtl/>
        </w:rPr>
        <w:t>.</w:t>
      </w:r>
    </w:p>
    <w:p w:rsidR="009145DE" w:rsidRPr="0052470B" w:rsidRDefault="00D3386E" w:rsidP="00CA2E2E">
      <w:pPr>
        <w:ind w:firstLine="284"/>
        <w:jc w:val="both"/>
        <w:rPr>
          <w:rStyle w:val="Char3"/>
          <w:rtl/>
        </w:rPr>
      </w:pPr>
      <w:r w:rsidRPr="0052470B">
        <w:rPr>
          <w:rStyle w:val="Char3"/>
          <w:rtl/>
        </w:rPr>
        <w:t xml:space="preserve">35. </w:t>
      </w:r>
      <w:r w:rsidR="00920C55" w:rsidRPr="00920C55">
        <w:rPr>
          <w:rStyle w:val="Char4"/>
          <w:rtl/>
        </w:rPr>
        <w:t>«</w:t>
      </w:r>
      <w:r w:rsidRPr="00920C55">
        <w:rPr>
          <w:rStyle w:val="Char8"/>
          <w:rtl/>
        </w:rPr>
        <w:t>از</w:t>
      </w:r>
      <w:r w:rsidRPr="0052470B">
        <w:rPr>
          <w:rStyle w:val="Char3"/>
          <w:rtl/>
        </w:rPr>
        <w:t xml:space="preserve"> </w:t>
      </w:r>
      <w:r w:rsidR="00EC514C">
        <w:rPr>
          <w:rStyle w:val="Char8"/>
          <w:rtl/>
        </w:rPr>
        <w:t>عطابن ابی‌رباح</w:t>
      </w:r>
      <w:r w:rsidRPr="0052470B">
        <w:rPr>
          <w:rStyle w:val="Char8"/>
          <w:rtl/>
        </w:rPr>
        <w:t xml:space="preserve"> روایت شده است که گفت: عبدالله‌بن عباسب به من گفت: آیا زنی از اهل بهشت را به تو نشان دهم؟ گفتم: بله، (به زنی اشاره کرد و) گفت: این زن سیاه، نزد پیامبر</w:t>
      </w:r>
      <w:r w:rsidR="000C6F25" w:rsidRPr="0052470B">
        <w:rPr>
          <w:rStyle w:val="Char8"/>
          <w:rFonts w:cs="CTraditional Arabic"/>
          <w:szCs w:val="28"/>
          <w:rtl/>
        </w:rPr>
        <w:t xml:space="preserve"> ص</w:t>
      </w:r>
      <w:r w:rsidRPr="0052470B">
        <w:rPr>
          <w:rStyle w:val="Char8"/>
          <w:rtl/>
        </w:rPr>
        <w:t xml:space="preserve"> آمد و گفت: من صرع دارم و (در وقت عارض شدن بیماری، ناخودآگاه لباسم کنار می‌رود و همه یا قسمتی از) بدنم لخت می‌شود، پیش خدا برایم دعا کنید تا مرا شفا هد، پیامبر</w:t>
      </w:r>
      <w:r w:rsidR="000C6F25" w:rsidRPr="0052470B">
        <w:rPr>
          <w:rStyle w:val="Char8"/>
          <w:rFonts w:cs="CTraditional Arabic"/>
          <w:szCs w:val="28"/>
          <w:rtl/>
        </w:rPr>
        <w:t xml:space="preserve"> ص</w:t>
      </w:r>
      <w:r w:rsidRPr="0052470B">
        <w:rPr>
          <w:rStyle w:val="Char8"/>
          <w:rtl/>
        </w:rPr>
        <w:t xml:space="preserve"> فرمودند: «اگر می‌خواهی (و می‌توانی)، صبر کن، بهشت از آن تو خواهد بود و اگر بخواهی، از خدا می‌خواهم تو را شفا دهد»، زن گفت: صبر می‌کنم و سپس گفت: از خدا بخواهید بدنم نمایان نشود؛ پیامبر</w:t>
      </w:r>
      <w:r w:rsidR="000C6F25" w:rsidRPr="0052470B">
        <w:rPr>
          <w:rStyle w:val="Char8"/>
          <w:rFonts w:cs="CTraditional Arabic"/>
          <w:szCs w:val="28"/>
          <w:rtl/>
        </w:rPr>
        <w:t xml:space="preserve"> ص</w:t>
      </w:r>
      <w:r w:rsidRPr="0052470B">
        <w:rPr>
          <w:rStyle w:val="Char8"/>
          <w:rtl/>
        </w:rPr>
        <w:t xml:space="preserve"> دعا کرد</w:t>
      </w:r>
      <w:r w:rsidR="00124931" w:rsidRPr="00EE7E0F">
        <w:rPr>
          <w:rStyle w:val="Char4"/>
          <w:rFonts w:hint="cs"/>
          <w:rtl/>
        </w:rPr>
        <w:t>»</w:t>
      </w:r>
      <w:r w:rsidR="005E1528" w:rsidRPr="00E96FD0">
        <w:rPr>
          <w:rStyle w:val="FootnoteReference"/>
          <w:rFonts w:ascii="IRNazli" w:hAnsi="IRNazli" w:cs="IRNazli"/>
          <w:sz w:val="28"/>
          <w:szCs w:val="28"/>
          <w:rtl/>
          <w:lang w:bidi="ar-AE"/>
        </w:rPr>
        <w:footnoteReference w:id="61"/>
      </w:r>
      <w:r w:rsidR="00124931" w:rsidRPr="0052470B">
        <w:rPr>
          <w:rStyle w:val="Char4"/>
          <w:rFonts w:hint="cs"/>
          <w:spacing w:val="0"/>
          <w:rtl/>
        </w:rPr>
        <w:t>.</w:t>
      </w:r>
    </w:p>
    <w:p w:rsidR="0015122C" w:rsidRPr="00216421" w:rsidRDefault="0015122C" w:rsidP="00FA5C34">
      <w:pPr>
        <w:pStyle w:val="a4"/>
        <w:spacing w:before="0" w:beforeAutospacing="0"/>
        <w:ind w:firstLine="284"/>
        <w:jc w:val="both"/>
        <w:rPr>
          <w:rStyle w:val="Char3"/>
          <w:rtl/>
        </w:rPr>
      </w:pPr>
      <w:r w:rsidRPr="00216421">
        <w:rPr>
          <w:rStyle w:val="Char3"/>
          <w:rtl/>
        </w:rPr>
        <w:t xml:space="preserve">36- </w:t>
      </w:r>
      <w:r w:rsidR="00D74650" w:rsidRPr="0052470B">
        <w:rPr>
          <w:rStyle w:val="Char4"/>
          <w:rFonts w:hint="cs"/>
          <w:spacing w:val="0"/>
          <w:rtl/>
        </w:rPr>
        <w:t>«</w:t>
      </w:r>
      <w:r w:rsidRPr="0052470B">
        <w:rPr>
          <w:rtl/>
        </w:rPr>
        <w:t xml:space="preserve">وعنْ أَبي عبْدِ الرَّحْمنِ عبْدِ اللَّه بنِ مسْعُودٍ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كَأَنِّي أَنْظُرُ إِلى رسولِ اللَّه </w:t>
      </w:r>
      <w:r w:rsidR="00EE01BC" w:rsidRPr="0052470B">
        <w:rPr>
          <w:rFonts w:cs="CTraditional Arabic"/>
          <w:szCs w:val="28"/>
          <w:rtl/>
        </w:rPr>
        <w:t>ص</w:t>
      </w:r>
      <w:r w:rsidRPr="0052470B">
        <w:rPr>
          <w:rtl/>
        </w:rPr>
        <w:t xml:space="preserve"> يحْكيِ نَبيّاً من الأَنْبِياءِ</w:t>
      </w:r>
      <w:r w:rsidR="00140074" w:rsidRPr="0052470B">
        <w:rPr>
          <w:rtl/>
        </w:rPr>
        <w:t>،</w:t>
      </w:r>
      <w:r w:rsidRPr="0052470B">
        <w:rPr>
          <w:rtl/>
        </w:rPr>
        <w:t xml:space="preserve"> صلواتُ اللَّهِ وسَلاَمُهُ عَليْهم</w:t>
      </w:r>
      <w:r w:rsidR="00140074" w:rsidRPr="0052470B">
        <w:rPr>
          <w:rtl/>
        </w:rPr>
        <w:t>،</w:t>
      </w:r>
      <w:r w:rsidRPr="0052470B">
        <w:rPr>
          <w:rtl/>
        </w:rPr>
        <w:t xml:space="preserve"> ضَرَبُهُ قَوْمُهُ فَأَدْمـوْهُ وهُو يمْسحُ الدَّم عنْ وجْهِهِ</w:t>
      </w:r>
      <w:r w:rsidR="00140074" w:rsidRPr="0052470B">
        <w:rPr>
          <w:rtl/>
        </w:rPr>
        <w:t>،</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اللَّهمَّ اغْفِرْ لِقَوْمي فإِنَّهُمْ لا يعْلمُونَ</w:t>
      </w:r>
      <w:r w:rsidR="00140074" w:rsidRPr="0052470B">
        <w:rPr>
          <w:rtl/>
        </w:rPr>
        <w:t>»</w:t>
      </w:r>
      <w:r w:rsidR="00D74650" w:rsidRPr="00EE7E0F">
        <w:rPr>
          <w:rStyle w:val="Char4"/>
          <w:rFonts w:hint="cs"/>
          <w:rtl/>
        </w:rPr>
        <w:t>»</w:t>
      </w:r>
      <w:r w:rsidRPr="00216421">
        <w:rPr>
          <w:rStyle w:val="Char5"/>
          <w:rtl/>
        </w:rPr>
        <w:t xml:space="preserve"> </w:t>
      </w:r>
      <w:r w:rsidRPr="0052470B">
        <w:rPr>
          <w:rStyle w:val="Char5"/>
          <w:rtl/>
        </w:rPr>
        <w:t>متفقٌ عَلَيْه</w:t>
      </w:r>
      <w:r w:rsidR="00140074" w:rsidRPr="00216421">
        <w:rPr>
          <w:rStyle w:val="Char3"/>
          <w:rtl/>
        </w:rPr>
        <w:t>.</w:t>
      </w:r>
    </w:p>
    <w:p w:rsidR="00D3386E" w:rsidRPr="0052470B" w:rsidRDefault="00D3386E" w:rsidP="00CA2E2E">
      <w:pPr>
        <w:ind w:firstLine="284"/>
        <w:jc w:val="both"/>
        <w:rPr>
          <w:rStyle w:val="Char3"/>
          <w:rtl/>
        </w:rPr>
      </w:pPr>
      <w:r w:rsidRPr="0052470B">
        <w:rPr>
          <w:rStyle w:val="Char3"/>
          <w:rtl/>
        </w:rPr>
        <w:t>36. از</w:t>
      </w:r>
      <w:r w:rsidR="00D74650" w:rsidRPr="0052470B">
        <w:rPr>
          <w:rStyle w:val="Char4"/>
          <w:rFonts w:hint="cs"/>
          <w:spacing w:val="0"/>
          <w:rtl/>
        </w:rPr>
        <w:t>«</w:t>
      </w:r>
      <w:r w:rsidRPr="0052470B">
        <w:rPr>
          <w:rStyle w:val="Char8"/>
          <w:rtl/>
        </w:rPr>
        <w:t>ابوعبدالرحمن عبدالله بن مس</w:t>
      </w:r>
      <w:r w:rsidR="00EC514C">
        <w:rPr>
          <w:rStyle w:val="Char8"/>
          <w:rtl/>
        </w:rPr>
        <w:t>عود</w:t>
      </w:r>
      <w:r w:rsidR="003707A2" w:rsidRPr="0052470B">
        <w:rPr>
          <w:rStyle w:val="Char8"/>
          <w:rFonts w:cs="CTraditional Arabic"/>
          <w:szCs w:val="28"/>
          <w:rtl/>
        </w:rPr>
        <w:t xml:space="preserve"> س</w:t>
      </w:r>
      <w:r w:rsidRPr="0052470B">
        <w:rPr>
          <w:rStyle w:val="Char8"/>
          <w:rtl/>
        </w:rPr>
        <w:t xml:space="preserve"> روایت شده است که گفت: (چنان خوب به یاد دارم که) گویی به پیامبر</w:t>
      </w:r>
      <w:r w:rsidR="000C6F25" w:rsidRPr="0052470B">
        <w:rPr>
          <w:rStyle w:val="Char8"/>
          <w:rFonts w:cs="CTraditional Arabic"/>
          <w:szCs w:val="28"/>
          <w:rtl/>
        </w:rPr>
        <w:t xml:space="preserve"> ص</w:t>
      </w:r>
      <w:r w:rsidRPr="0052470B">
        <w:rPr>
          <w:rStyle w:val="Char8"/>
          <w:rtl/>
        </w:rPr>
        <w:t xml:space="preserve"> نگاه می‌کنم که حکایت یکی از پیامبران</w:t>
      </w:r>
      <w:r w:rsidR="000C6F25" w:rsidRPr="0052470B">
        <w:rPr>
          <w:rStyle w:val="Char8"/>
          <w:rFonts w:cs="CTraditional Arabic"/>
          <w:szCs w:val="28"/>
          <w:rtl/>
        </w:rPr>
        <w:t xml:space="preserve"> ص</w:t>
      </w:r>
      <w:r w:rsidRPr="0052470B">
        <w:rPr>
          <w:rStyle w:val="Char8"/>
          <w:rtl/>
        </w:rPr>
        <w:t xml:space="preserve"> را بازگو می‌فرماید که: طائفه‌اش او را زدند و خون‌آلودش کردند و او خون صورتش را پاک می‌کرد و می‌گفت: نپروردگارا! قوم مرا هدایت کن، چون که آنها نمی‌فهمند</w:t>
      </w:r>
      <w:r w:rsidR="00D74650" w:rsidRPr="00EE7E0F">
        <w:rPr>
          <w:rStyle w:val="Char4"/>
          <w:rFonts w:hint="cs"/>
          <w:rtl/>
        </w:rPr>
        <w:t>»</w:t>
      </w:r>
      <w:r w:rsidR="005E1528" w:rsidRPr="00E96FD0">
        <w:rPr>
          <w:rStyle w:val="FootnoteReference"/>
          <w:rFonts w:ascii="IRNazli" w:hAnsi="IRNazli" w:cs="IRNazli"/>
          <w:sz w:val="28"/>
          <w:szCs w:val="28"/>
          <w:rtl/>
          <w:lang w:bidi="ar-AE"/>
        </w:rPr>
        <w:footnoteReference w:id="62"/>
      </w:r>
      <w:r w:rsidR="00D74650" w:rsidRPr="0052470B">
        <w:rPr>
          <w:rStyle w:val="Char4"/>
          <w:rFonts w:hint="cs"/>
          <w:spacing w:val="0"/>
          <w:rtl/>
        </w:rPr>
        <w:t>.</w:t>
      </w:r>
    </w:p>
    <w:p w:rsidR="00564EFA" w:rsidRPr="00216421" w:rsidRDefault="00564EFA" w:rsidP="00FA5C34">
      <w:pPr>
        <w:pStyle w:val="a4"/>
        <w:spacing w:before="0" w:beforeAutospacing="0"/>
        <w:ind w:firstLine="284"/>
        <w:jc w:val="both"/>
        <w:rPr>
          <w:rStyle w:val="Char3"/>
          <w:rtl/>
        </w:rPr>
      </w:pPr>
      <w:r w:rsidRPr="00216421">
        <w:rPr>
          <w:rStyle w:val="Char3"/>
          <w:rtl/>
        </w:rPr>
        <w:t xml:space="preserve">37- </w:t>
      </w:r>
      <w:r w:rsidR="0010568E" w:rsidRPr="0052470B">
        <w:rPr>
          <w:rStyle w:val="Char4"/>
          <w:rFonts w:hint="cs"/>
          <w:spacing w:val="0"/>
          <w:rtl/>
        </w:rPr>
        <w:t>«</w:t>
      </w:r>
      <w:r w:rsidRPr="0052470B">
        <w:rPr>
          <w:rtl/>
        </w:rPr>
        <w:t xml:space="preserve">وَعنْ أَبي سَعيدٍ وأَبي هُرَيْرة </w:t>
      </w:r>
      <w:r w:rsidR="00EE01BC" w:rsidRPr="0052470B">
        <w:rPr>
          <w:rFonts w:cs="CTraditional Arabic"/>
          <w:szCs w:val="28"/>
          <w:rtl/>
        </w:rPr>
        <w:t>ب</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«مَا يُصِيبُ الْمُسْلِمَ مِنْ نَصَبٍ وَلاَ وَصَبٍ وَلاَ هَمٍّ وَلاَ حَزَن وَلاَ أَذًى وَلاَ غمٍّ</w:t>
      </w:r>
      <w:r w:rsidR="00140074" w:rsidRPr="0052470B">
        <w:rPr>
          <w:rtl/>
        </w:rPr>
        <w:t>،</w:t>
      </w:r>
      <w:r w:rsidRPr="0052470B">
        <w:rPr>
          <w:rtl/>
        </w:rPr>
        <w:t xml:space="preserve"> حتَّى الشَّوْكَةُ يُشَاكُها إِلاَّ كفَّر اللَّه بهَا مِنْ خطَايَاه</w:t>
      </w:r>
      <w:r w:rsidR="00140074" w:rsidRPr="0052470B">
        <w:rPr>
          <w:rtl/>
        </w:rPr>
        <w:t>»</w:t>
      </w:r>
      <w:r w:rsidR="0010568E" w:rsidRPr="00EE7E0F">
        <w:rPr>
          <w:rStyle w:val="Char4"/>
          <w:rFonts w:hint="cs"/>
          <w:rtl/>
        </w:rPr>
        <w:t>»</w:t>
      </w:r>
      <w:r w:rsidRPr="00216421">
        <w:rPr>
          <w:rStyle w:val="Char5"/>
          <w:rtl/>
        </w:rPr>
        <w:t xml:space="preserve"> </w:t>
      </w:r>
      <w:r w:rsidRPr="0052470B">
        <w:rPr>
          <w:rStyle w:val="Char5"/>
          <w:rtl/>
        </w:rPr>
        <w:t>متفقٌ عليه</w:t>
      </w:r>
      <w:r w:rsidR="00140074" w:rsidRPr="00216421">
        <w:rPr>
          <w:rStyle w:val="Char3"/>
          <w:rtl/>
        </w:rPr>
        <w:t>.</w:t>
      </w:r>
    </w:p>
    <w:p w:rsidR="00564EFA" w:rsidRPr="0052470B" w:rsidRDefault="00564EFA" w:rsidP="00216421">
      <w:pPr>
        <w:pStyle w:val="a8"/>
        <w:rPr>
          <w:rtl/>
        </w:rPr>
      </w:pPr>
      <w:r w:rsidRPr="0052470B">
        <w:rPr>
          <w:rtl/>
        </w:rPr>
        <w:t xml:space="preserve">و </w:t>
      </w:r>
      <w:r w:rsidR="008960CB" w:rsidRPr="0052470B">
        <w:rPr>
          <w:rtl/>
        </w:rPr>
        <w:t>«</w:t>
      </w:r>
      <w:r w:rsidRPr="0052470B">
        <w:rPr>
          <w:rtl/>
        </w:rPr>
        <w:t>الْوَصَب</w:t>
      </w:r>
      <w:r w:rsidR="00140074" w:rsidRPr="0052470B">
        <w:rPr>
          <w:rtl/>
        </w:rPr>
        <w:t>»</w:t>
      </w:r>
      <w:r w:rsidR="0015419D" w:rsidRPr="0052470B">
        <w:rPr>
          <w:rtl/>
        </w:rPr>
        <w:t>:</w:t>
      </w:r>
      <w:r w:rsidRPr="0052470B">
        <w:rPr>
          <w:rtl/>
        </w:rPr>
        <w:t xml:space="preserve"> الْ</w:t>
      </w:r>
      <w:r w:rsidR="00216421">
        <w:rPr>
          <w:rFonts w:hint="cs"/>
          <w:rtl/>
        </w:rPr>
        <w:t>ـ</w:t>
      </w:r>
      <w:r w:rsidRPr="0052470B">
        <w:rPr>
          <w:rtl/>
        </w:rPr>
        <w:t>مرضُ</w:t>
      </w:r>
      <w:r w:rsidR="00140074" w:rsidRPr="0052470B">
        <w:rPr>
          <w:rtl/>
        </w:rPr>
        <w:t>.</w:t>
      </w:r>
    </w:p>
    <w:p w:rsidR="00D3386E" w:rsidRPr="0052470B" w:rsidRDefault="00C679C7" w:rsidP="00CA2E2E">
      <w:pPr>
        <w:ind w:firstLine="284"/>
        <w:jc w:val="both"/>
        <w:rPr>
          <w:rStyle w:val="Char3"/>
          <w:rtl/>
        </w:rPr>
      </w:pPr>
      <w:r w:rsidRPr="0052470B">
        <w:rPr>
          <w:rStyle w:val="Char3"/>
          <w:rtl/>
        </w:rPr>
        <w:t xml:space="preserve">37. </w:t>
      </w:r>
      <w:r w:rsidR="005415B4">
        <w:rPr>
          <w:rStyle w:val="Char3"/>
          <w:rFonts w:ascii="Traditional Arabic" w:hAnsi="Traditional Arabic" w:cs="Traditional Arabic"/>
          <w:rtl/>
        </w:rPr>
        <w:t>«</w:t>
      </w:r>
      <w:r w:rsidRPr="005415B4">
        <w:rPr>
          <w:rStyle w:val="Char8"/>
          <w:rtl/>
        </w:rPr>
        <w:t>از ابوسعید</w:t>
      </w:r>
      <w:r w:rsidRPr="0052470B">
        <w:rPr>
          <w:rStyle w:val="Char8"/>
          <w:rtl/>
        </w:rPr>
        <w:t xml:space="preserve"> و ابوهریرهب روایت شده است که پیامبر</w:t>
      </w:r>
      <w:r w:rsidR="000C6F25" w:rsidRPr="0052470B">
        <w:rPr>
          <w:rStyle w:val="Char8"/>
          <w:rFonts w:cs="CTraditional Arabic"/>
          <w:szCs w:val="28"/>
          <w:rtl/>
        </w:rPr>
        <w:t xml:space="preserve"> ص</w:t>
      </w:r>
      <w:r w:rsidRPr="0052470B">
        <w:rPr>
          <w:rStyle w:val="Char8"/>
          <w:rtl/>
        </w:rPr>
        <w:t xml:space="preserve"> فرمودند: «هیچ رنج و بیماری و غم و ان</w:t>
      </w:r>
      <w:r w:rsidR="00BB6E9D" w:rsidRPr="0052470B">
        <w:rPr>
          <w:rStyle w:val="Char8"/>
          <w:rtl/>
        </w:rPr>
        <w:t>دوه و آزار و اذیتی به شخص مسلمان نمی‌رسد و یا حتی خاری در پای او فرو نمی‌رود، جز آن که خداوند آن را کفاره‌ی گناهانش قرار می‌دهد»</w:t>
      </w:r>
      <w:r w:rsidR="0010568E" w:rsidRPr="00EE7E0F">
        <w:rPr>
          <w:rStyle w:val="Char4"/>
          <w:rFonts w:hint="cs"/>
          <w:rtl/>
        </w:rPr>
        <w:t>»</w:t>
      </w:r>
      <w:r w:rsidR="00170619" w:rsidRPr="00E96FD0">
        <w:rPr>
          <w:rStyle w:val="FootnoteReference"/>
          <w:rFonts w:ascii="IRNazli" w:hAnsi="IRNazli" w:cs="IRNazli"/>
          <w:sz w:val="28"/>
          <w:szCs w:val="28"/>
          <w:rtl/>
          <w:lang w:bidi="ar-AE"/>
        </w:rPr>
        <w:footnoteReference w:id="63"/>
      </w:r>
      <w:r w:rsidR="0010568E" w:rsidRPr="0052470B">
        <w:rPr>
          <w:rStyle w:val="Char4"/>
          <w:rFonts w:hint="cs"/>
          <w:spacing w:val="0"/>
          <w:rtl/>
        </w:rPr>
        <w:t>.</w:t>
      </w:r>
    </w:p>
    <w:p w:rsidR="00564EFA" w:rsidRPr="00216421" w:rsidRDefault="00564EFA" w:rsidP="00FA5C34">
      <w:pPr>
        <w:pStyle w:val="a4"/>
        <w:spacing w:before="0" w:beforeAutospacing="0"/>
        <w:ind w:firstLine="284"/>
        <w:jc w:val="both"/>
        <w:rPr>
          <w:rStyle w:val="Char3"/>
          <w:rtl/>
        </w:rPr>
      </w:pPr>
      <w:r w:rsidRPr="00216421">
        <w:rPr>
          <w:rStyle w:val="Char3"/>
          <w:rtl/>
        </w:rPr>
        <w:t xml:space="preserve">38- </w:t>
      </w:r>
      <w:r w:rsidR="00590451" w:rsidRPr="0052470B">
        <w:rPr>
          <w:rStyle w:val="Char4"/>
          <w:rFonts w:hint="cs"/>
          <w:spacing w:val="0"/>
          <w:rtl/>
        </w:rPr>
        <w:t>«</w:t>
      </w:r>
      <w:r w:rsidRPr="0052470B">
        <w:rPr>
          <w:rtl/>
        </w:rPr>
        <w:t xml:space="preserve">وعن ابْن مسْعُود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دَخلْتُ عَلى النَبيِّ </w:t>
      </w:r>
      <w:r w:rsidR="00EE01BC" w:rsidRPr="0052470B">
        <w:rPr>
          <w:rFonts w:cs="CTraditional Arabic"/>
          <w:szCs w:val="28"/>
          <w:rtl/>
        </w:rPr>
        <w:t>ص</w:t>
      </w:r>
      <w:r w:rsidRPr="0052470B">
        <w:rPr>
          <w:rtl/>
        </w:rPr>
        <w:t xml:space="preserve"> وَهُو يُوعَكُ فَقُلْتُ يا رسُولَ اللَّه إِنَّكَ تُوعكُ وَعْكاً شَدِيداً قال</w:t>
      </w:r>
      <w:r w:rsidR="0015419D" w:rsidRPr="0052470B">
        <w:rPr>
          <w:rtl/>
        </w:rPr>
        <w:t>:</w:t>
      </w:r>
      <w:r w:rsidRPr="0052470B">
        <w:rPr>
          <w:rtl/>
        </w:rPr>
        <w:t xml:space="preserve"> </w:t>
      </w:r>
      <w:r w:rsidR="008960CB" w:rsidRPr="0052470B">
        <w:rPr>
          <w:rtl/>
        </w:rPr>
        <w:t>«</w:t>
      </w:r>
      <w:r w:rsidRPr="0052470B">
        <w:rPr>
          <w:rtl/>
        </w:rPr>
        <w:t>أَجَلْ إِنِّي أُوعَكُ كَمَا يُوعَكُ رَجُلانِ مِنْكُم» قُلْتُ</w:t>
      </w:r>
      <w:r w:rsidR="0015419D" w:rsidRPr="0052470B">
        <w:rPr>
          <w:rtl/>
        </w:rPr>
        <w:t>:</w:t>
      </w:r>
      <w:r w:rsidRPr="0052470B">
        <w:rPr>
          <w:rtl/>
        </w:rPr>
        <w:t xml:space="preserve"> ذلك أَنَّ لَكَ أَجْريْن</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أَجَلْ ذَلك كَذَلك مَا مِنْ مُسْلِمٍ يُصِيبُهُ أَذًى</w:t>
      </w:r>
      <w:r w:rsidR="00140074" w:rsidRPr="0052470B">
        <w:rPr>
          <w:rtl/>
        </w:rPr>
        <w:t>،</w:t>
      </w:r>
      <w:r w:rsidRPr="0052470B">
        <w:rPr>
          <w:rtl/>
        </w:rPr>
        <w:t xml:space="preserve"> شوْكَةٌ فَمَا فوْقَهَا إلاَّ كَفَّر اللَّه بهَا سيئاته</w:t>
      </w:r>
      <w:r w:rsidR="00140074" w:rsidRPr="0052470B">
        <w:rPr>
          <w:rtl/>
        </w:rPr>
        <w:t>،</w:t>
      </w:r>
      <w:r w:rsidRPr="0052470B">
        <w:rPr>
          <w:rtl/>
        </w:rPr>
        <w:t xml:space="preserve"> وَحطَّتْ عنْهُ ذُنُوبُهُ كَمَا تَحُطُّ الشَّجرةُ وَرقَهَا</w:t>
      </w:r>
      <w:r w:rsidR="00140074" w:rsidRPr="0052470B">
        <w:rPr>
          <w:rtl/>
        </w:rPr>
        <w:t>»</w:t>
      </w:r>
      <w:r w:rsidR="00590451" w:rsidRPr="00EE7E0F">
        <w:rPr>
          <w:rStyle w:val="Char4"/>
          <w:rFonts w:hint="cs"/>
          <w:rtl/>
        </w:rPr>
        <w:t>»</w:t>
      </w:r>
      <w:r w:rsidRPr="00216421">
        <w:rPr>
          <w:rStyle w:val="Char5"/>
          <w:rtl/>
        </w:rPr>
        <w:t xml:space="preserve"> </w:t>
      </w:r>
      <w:r w:rsidRPr="0052470B">
        <w:rPr>
          <w:rStyle w:val="Char5"/>
          <w:rtl/>
        </w:rPr>
        <w:t>متفقٌ عليه</w:t>
      </w:r>
      <w:r w:rsidRPr="00216421">
        <w:rPr>
          <w:rStyle w:val="Char3"/>
          <w:rtl/>
        </w:rPr>
        <w:t>.</w:t>
      </w:r>
    </w:p>
    <w:p w:rsidR="00564EFA" w:rsidRPr="0052470B" w:rsidRDefault="00564EFA" w:rsidP="00216421">
      <w:pPr>
        <w:pStyle w:val="a8"/>
        <w:rPr>
          <w:rtl/>
        </w:rPr>
      </w:pPr>
      <w:r w:rsidRPr="0052470B">
        <w:rPr>
          <w:rtl/>
        </w:rPr>
        <w:t xml:space="preserve">وَ </w:t>
      </w:r>
      <w:r w:rsidR="008960CB" w:rsidRPr="0052470B">
        <w:rPr>
          <w:rtl/>
        </w:rPr>
        <w:t>«</w:t>
      </w:r>
      <w:r w:rsidRPr="0052470B">
        <w:rPr>
          <w:rtl/>
        </w:rPr>
        <w:t>الْوَعْكُ</w:t>
      </w:r>
      <w:r w:rsidR="00140074" w:rsidRPr="0052470B">
        <w:rPr>
          <w:rtl/>
        </w:rPr>
        <w:t>»</w:t>
      </w:r>
      <w:r w:rsidR="0015419D" w:rsidRPr="0052470B">
        <w:rPr>
          <w:rtl/>
        </w:rPr>
        <w:t>:</w:t>
      </w:r>
      <w:r w:rsidRPr="0052470B">
        <w:rPr>
          <w:rtl/>
        </w:rPr>
        <w:t xml:space="preserve"> مَغْثُ الحمَّى</w:t>
      </w:r>
      <w:r w:rsidR="00140074" w:rsidRPr="0052470B">
        <w:rPr>
          <w:rtl/>
        </w:rPr>
        <w:t>،</w:t>
      </w:r>
      <w:r w:rsidRPr="0052470B">
        <w:rPr>
          <w:rtl/>
        </w:rPr>
        <w:t xml:space="preserve"> وقيل</w:t>
      </w:r>
      <w:r w:rsidR="0015419D" w:rsidRPr="0052470B">
        <w:rPr>
          <w:rtl/>
        </w:rPr>
        <w:t>:</w:t>
      </w:r>
      <w:r w:rsidRPr="0052470B">
        <w:rPr>
          <w:rtl/>
        </w:rPr>
        <w:t xml:space="preserve"> الْحُمى</w:t>
      </w:r>
      <w:r w:rsidR="00140074" w:rsidRPr="0052470B">
        <w:rPr>
          <w:rtl/>
        </w:rPr>
        <w:t>.</w:t>
      </w:r>
    </w:p>
    <w:p w:rsidR="00BB6E9D" w:rsidRPr="0052470B" w:rsidRDefault="00BB38A8" w:rsidP="00CA2E2E">
      <w:pPr>
        <w:ind w:firstLine="284"/>
        <w:jc w:val="both"/>
        <w:rPr>
          <w:rStyle w:val="Char3"/>
          <w:rtl/>
        </w:rPr>
      </w:pPr>
      <w:r w:rsidRPr="0052470B">
        <w:rPr>
          <w:rStyle w:val="Char3"/>
          <w:rtl/>
        </w:rPr>
        <w:t xml:space="preserve">38. </w:t>
      </w:r>
      <w:r w:rsidR="00920C55" w:rsidRPr="00920C55">
        <w:rPr>
          <w:rStyle w:val="Char4"/>
          <w:rtl/>
        </w:rPr>
        <w:t>«</w:t>
      </w:r>
      <w:r w:rsidR="004428AE" w:rsidRPr="00920C55">
        <w:rPr>
          <w:rStyle w:val="Char8"/>
          <w:rtl/>
        </w:rPr>
        <w:t>از ابن‌مسعود</w:t>
      </w:r>
      <w:r w:rsidR="003707A2" w:rsidRPr="0052470B">
        <w:rPr>
          <w:rStyle w:val="Char8"/>
          <w:rFonts w:cs="CTraditional Arabic"/>
          <w:szCs w:val="28"/>
          <w:rtl/>
        </w:rPr>
        <w:t xml:space="preserve"> س</w:t>
      </w:r>
      <w:r w:rsidR="004428AE" w:rsidRPr="0052470B">
        <w:rPr>
          <w:rStyle w:val="Char8"/>
          <w:rtl/>
        </w:rPr>
        <w:t xml:space="preserve"> روایت شده است که گفت: به خدمت پیامبر</w:t>
      </w:r>
      <w:r w:rsidR="000C6F25" w:rsidRPr="0052470B">
        <w:rPr>
          <w:rStyle w:val="Char8"/>
          <w:rFonts w:cs="CTraditional Arabic"/>
          <w:szCs w:val="28"/>
          <w:rtl/>
        </w:rPr>
        <w:t xml:space="preserve"> ص</w:t>
      </w:r>
      <w:r w:rsidR="004428AE" w:rsidRPr="0052470B">
        <w:rPr>
          <w:rStyle w:val="Char8"/>
          <w:rtl/>
        </w:rPr>
        <w:t xml:space="preserve"> رفتم، ایشان تب داشتند، عرض کردم: ای رسول خدا</w:t>
      </w:r>
      <w:r w:rsidR="000C6F25" w:rsidRPr="0052470B">
        <w:rPr>
          <w:rStyle w:val="Char8"/>
          <w:rFonts w:cs="CTraditional Arabic"/>
          <w:szCs w:val="28"/>
          <w:rtl/>
        </w:rPr>
        <w:t xml:space="preserve"> ص</w:t>
      </w:r>
      <w:r w:rsidR="004428AE" w:rsidRPr="0052470B">
        <w:rPr>
          <w:rStyle w:val="Char8"/>
          <w:rtl/>
        </w:rPr>
        <w:t>! شما تب شدیدی دارید! فرمودند: «بله، من به اندازه‌ی تب دو مرد از شما، تب دارم»، گفتم: آیا این بدان علت است که اجر شما دو برابر است؟ فرمودند: «بله، چنین است و هیچ مسلمانی نیست که از یک خار یا بیشتر از آن، آزاری به او برسد، جز آن که خداوند، آن را کفاره‌ی بدی‌های او می‌کند و گناهانش ـ چنان که درخت برگش را می‌ریزد ـ از (نامه‌ی عمل) او فرو می‌ریزد (و پاک می‌شود)»</w:t>
      </w:r>
      <w:r w:rsidR="00590451" w:rsidRPr="00EE7E0F">
        <w:rPr>
          <w:rStyle w:val="Char4"/>
          <w:rFonts w:hint="cs"/>
          <w:rtl/>
        </w:rPr>
        <w:t>»</w:t>
      </w:r>
      <w:r w:rsidR="004428AE" w:rsidRPr="00E96FD0">
        <w:rPr>
          <w:rStyle w:val="FootnoteReference"/>
          <w:rFonts w:ascii="IRNazli" w:hAnsi="IRNazli" w:cs="IRNazli"/>
          <w:sz w:val="28"/>
          <w:szCs w:val="28"/>
          <w:rtl/>
          <w:lang w:bidi="ar-AE"/>
        </w:rPr>
        <w:footnoteReference w:id="64"/>
      </w:r>
      <w:r w:rsidR="0037737A" w:rsidRPr="0052470B">
        <w:rPr>
          <w:rStyle w:val="Char4"/>
          <w:rFonts w:hint="cs"/>
          <w:spacing w:val="0"/>
          <w:rtl/>
        </w:rPr>
        <w:t>.</w:t>
      </w:r>
    </w:p>
    <w:p w:rsidR="00564EFA" w:rsidRPr="00216421" w:rsidRDefault="00564EFA" w:rsidP="00CA2E2E">
      <w:pPr>
        <w:pStyle w:val="a4"/>
        <w:spacing w:before="0" w:beforeAutospacing="0"/>
        <w:ind w:firstLine="284"/>
        <w:jc w:val="both"/>
        <w:rPr>
          <w:rStyle w:val="Char3"/>
          <w:rtl/>
        </w:rPr>
      </w:pPr>
      <w:r w:rsidRPr="00216421">
        <w:rPr>
          <w:rStyle w:val="Char3"/>
          <w:rtl/>
        </w:rPr>
        <w:t xml:space="preserve">39- </w:t>
      </w:r>
      <w:r w:rsidR="0037737A"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مَنْ يُرِدِ اللَّهُ بِهِ خَيْراً يُصِبْ مِنْهُ</w:t>
      </w:r>
      <w:r w:rsidR="00140074" w:rsidRPr="0052470B">
        <w:rPr>
          <w:rtl/>
        </w:rPr>
        <w:t>»</w:t>
      </w:r>
      <w:r w:rsidR="0037737A" w:rsidRPr="00EE7E0F">
        <w:rPr>
          <w:rStyle w:val="Char4"/>
          <w:rFonts w:hint="cs"/>
          <w:rtl/>
        </w:rPr>
        <w:t>»</w:t>
      </w:r>
      <w:r w:rsidRPr="00216421">
        <w:rPr>
          <w:rStyle w:val="Char5"/>
          <w:rtl/>
        </w:rPr>
        <w:t xml:space="preserve"> رواه البخار</w:t>
      </w:r>
      <w:r w:rsidR="009419ED" w:rsidRPr="00216421">
        <w:rPr>
          <w:rStyle w:val="Char5"/>
          <w:rtl/>
        </w:rPr>
        <w:t>ی</w:t>
      </w:r>
      <w:r w:rsidR="00140074" w:rsidRPr="00216421">
        <w:rPr>
          <w:rStyle w:val="Char3"/>
          <w:rtl/>
        </w:rPr>
        <w:t>.</w:t>
      </w:r>
    </w:p>
    <w:p w:rsidR="00564EFA" w:rsidRPr="0052470B" w:rsidRDefault="00564EFA" w:rsidP="00045BE7">
      <w:pPr>
        <w:pStyle w:val="a8"/>
        <w:rPr>
          <w:rtl/>
        </w:rPr>
      </w:pPr>
      <w:r w:rsidRPr="00045BE7">
        <w:rPr>
          <w:rtl/>
        </w:rPr>
        <w:t xml:space="preserve">وضَبطُوا </w:t>
      </w:r>
      <w:r w:rsidR="008960CB" w:rsidRPr="00045BE7">
        <w:rPr>
          <w:rtl/>
        </w:rPr>
        <w:t>«</w:t>
      </w:r>
      <w:r w:rsidRPr="00045BE7">
        <w:rPr>
          <w:rtl/>
        </w:rPr>
        <w:t>يُصِب</w:t>
      </w:r>
      <w:r w:rsidR="00140074" w:rsidRPr="00045BE7">
        <w:rPr>
          <w:rtl/>
        </w:rPr>
        <w:t>»</w:t>
      </w:r>
      <w:r w:rsidR="0015419D" w:rsidRPr="00045BE7">
        <w:rPr>
          <w:rtl/>
        </w:rPr>
        <w:t>:</w:t>
      </w:r>
      <w:r w:rsidRPr="00045BE7">
        <w:rPr>
          <w:rtl/>
        </w:rPr>
        <w:t xml:space="preserve"> بفَتْحِ الصَّادِ وكَسْرِهَا</w:t>
      </w:r>
      <w:r w:rsidR="00140074" w:rsidRPr="0052470B">
        <w:rPr>
          <w:rtl/>
        </w:rPr>
        <w:t>.</w:t>
      </w:r>
    </w:p>
    <w:p w:rsidR="004428AE" w:rsidRPr="0052470B" w:rsidRDefault="00906F5C" w:rsidP="00CA2E2E">
      <w:pPr>
        <w:ind w:firstLine="284"/>
        <w:jc w:val="both"/>
        <w:rPr>
          <w:rStyle w:val="Char3"/>
          <w:rtl/>
        </w:rPr>
      </w:pPr>
      <w:r w:rsidRPr="0052470B">
        <w:rPr>
          <w:rStyle w:val="Char3"/>
          <w:rtl/>
        </w:rPr>
        <w:t xml:space="preserve">39. </w:t>
      </w:r>
      <w:r w:rsidR="00920C55" w:rsidRPr="00920C55">
        <w:rPr>
          <w:rStyle w:val="Char4"/>
          <w:rtl/>
        </w:rPr>
        <w:t>«</w:t>
      </w:r>
      <w:r w:rsidRPr="00920C55">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«کسی که خداوند، خیر و نیکی او را بخواهد، او را به بلایی دچار (و با سختی‌ها، امتحان) می‌کند»</w:t>
      </w:r>
      <w:r w:rsidR="006C0A7C" w:rsidRPr="00EE7E0F">
        <w:rPr>
          <w:rStyle w:val="Char4"/>
          <w:rFonts w:hint="cs"/>
          <w:rtl/>
        </w:rPr>
        <w:t>»</w:t>
      </w:r>
      <w:r w:rsidRPr="00E96FD0">
        <w:rPr>
          <w:rStyle w:val="FootnoteReference"/>
          <w:rFonts w:ascii="IRNazli" w:hAnsi="IRNazli" w:cs="IRNazli"/>
          <w:sz w:val="28"/>
          <w:szCs w:val="28"/>
          <w:rtl/>
          <w:lang w:bidi="ar-AE"/>
        </w:rPr>
        <w:footnoteReference w:id="65"/>
      </w:r>
      <w:r w:rsidR="006C0A7C" w:rsidRPr="0052470B">
        <w:rPr>
          <w:rStyle w:val="Char4"/>
          <w:rFonts w:hint="cs"/>
          <w:spacing w:val="0"/>
          <w:rtl/>
        </w:rPr>
        <w:t>.</w:t>
      </w:r>
    </w:p>
    <w:p w:rsidR="00C4692D" w:rsidRPr="0052470B" w:rsidRDefault="00C4692D" w:rsidP="00FA5C34">
      <w:pPr>
        <w:pStyle w:val="a4"/>
        <w:spacing w:before="0" w:beforeAutospacing="0"/>
        <w:ind w:firstLine="284"/>
        <w:jc w:val="both"/>
        <w:rPr>
          <w:rStyle w:val="Char5"/>
          <w:rtl/>
        </w:rPr>
      </w:pPr>
      <w:r w:rsidRPr="00216421">
        <w:rPr>
          <w:rStyle w:val="Char3"/>
          <w:rtl/>
        </w:rPr>
        <w:t xml:space="preserve">40- </w:t>
      </w:r>
      <w:r w:rsidR="00013495"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لا يتَمنينَّ أَحدُكُمُ الْمَوْتَ لِضُرٍّ أَصَابَهُ</w:t>
      </w:r>
      <w:r w:rsidR="00140074" w:rsidRPr="0052470B">
        <w:rPr>
          <w:rtl/>
        </w:rPr>
        <w:t>،</w:t>
      </w:r>
      <w:r w:rsidRPr="0052470B">
        <w:rPr>
          <w:rtl/>
        </w:rPr>
        <w:t xml:space="preserve"> فَإِنْ كَانَ لا بُدَّ فاعلاً فليقُل</w:t>
      </w:r>
      <w:r w:rsidR="0015419D" w:rsidRPr="0052470B">
        <w:rPr>
          <w:rtl/>
        </w:rPr>
        <w:t>:</w:t>
      </w:r>
      <w:r w:rsidRPr="0052470B">
        <w:rPr>
          <w:rtl/>
        </w:rPr>
        <w:t xml:space="preserve"> اللَّهُمَّ أَحْيني ما كَانَت الْحياةُ خَيراً لِي وتوفَّني إِذَا كَانَتِ الْوفاَةُ خَيْراً لِي</w:t>
      </w:r>
      <w:r w:rsidR="00140074" w:rsidRPr="0052470B">
        <w:rPr>
          <w:rtl/>
        </w:rPr>
        <w:t>»</w:t>
      </w:r>
      <w:r w:rsidR="00013495" w:rsidRPr="00EE7E0F">
        <w:rPr>
          <w:rStyle w:val="Char4"/>
          <w:rFonts w:hint="cs"/>
          <w:rtl/>
        </w:rPr>
        <w:t>»</w:t>
      </w:r>
      <w:r w:rsidRPr="00216421">
        <w:rPr>
          <w:rStyle w:val="Char5"/>
          <w:rtl/>
        </w:rPr>
        <w:t xml:space="preserve"> </w:t>
      </w:r>
      <w:r w:rsidRPr="0052470B">
        <w:rPr>
          <w:rStyle w:val="Char5"/>
          <w:rtl/>
        </w:rPr>
        <w:t>متفق عليه</w:t>
      </w:r>
      <w:r w:rsidR="00140074" w:rsidRPr="0052470B">
        <w:rPr>
          <w:rStyle w:val="Char5"/>
          <w:rtl/>
        </w:rPr>
        <w:t>.</w:t>
      </w:r>
    </w:p>
    <w:p w:rsidR="00906F5C" w:rsidRPr="0052470B" w:rsidRDefault="00906F5C" w:rsidP="00CA2E2E">
      <w:pPr>
        <w:ind w:firstLine="284"/>
        <w:jc w:val="both"/>
        <w:rPr>
          <w:rStyle w:val="Char3"/>
          <w:rtl/>
        </w:rPr>
      </w:pPr>
      <w:r w:rsidRPr="0052470B">
        <w:rPr>
          <w:rStyle w:val="Char3"/>
          <w:rtl/>
        </w:rPr>
        <w:t xml:space="preserve">40. </w:t>
      </w:r>
      <w:r w:rsidR="005415B4" w:rsidRPr="005415B4">
        <w:rPr>
          <w:rStyle w:val="Char4"/>
          <w:rtl/>
        </w:rPr>
        <w:t>«</w:t>
      </w:r>
      <w:r w:rsidRPr="005415B4">
        <w:rPr>
          <w:rStyle w:val="Char8"/>
          <w:rtl/>
        </w:rPr>
        <w:t>از انس</w:t>
      </w:r>
      <w:r w:rsidR="003707A2" w:rsidRPr="0052470B">
        <w:rPr>
          <w:rStyle w:val="Char8"/>
          <w:rFonts w:cs="CTraditional Arabic"/>
          <w:szCs w:val="28"/>
          <w:rtl/>
        </w:rPr>
        <w:t xml:space="preserve"> س</w:t>
      </w:r>
      <w:r w:rsidR="00553541" w:rsidRPr="0052470B">
        <w:rPr>
          <w:rStyle w:val="Char8"/>
          <w:rtl/>
        </w:rPr>
        <w:t xml:space="preserve"> روایت شده است که پیامبر</w:t>
      </w:r>
      <w:r w:rsidR="000C6F25" w:rsidRPr="0052470B">
        <w:rPr>
          <w:rStyle w:val="Char8"/>
          <w:rFonts w:cs="CTraditional Arabic"/>
          <w:szCs w:val="28"/>
          <w:rtl/>
        </w:rPr>
        <w:t xml:space="preserve"> ص</w:t>
      </w:r>
      <w:r w:rsidR="00553541" w:rsidRPr="0052470B">
        <w:rPr>
          <w:rStyle w:val="Char8"/>
          <w:rtl/>
        </w:rPr>
        <w:t xml:space="preserve"> فرمودند: «هیچ‌یک از شما هرگز به‌خاطر ضرر و مصیبتی که به او رسیده است، تمنای مرگ نکند و اگر ناچار شد چنین کند، (از روی ناچاری چیزی می‌گوید)، باید بگوید: خدایا! اگر زندگی برای من خوب است، مرا زنده نگه‌دار و اگر مرگ به خیر و صلاح من است، مرا بمیران</w:t>
      </w:r>
      <w:r w:rsidR="00013495" w:rsidRPr="0052470B">
        <w:rPr>
          <w:rStyle w:val="Char8"/>
          <w:rFonts w:hint="cs"/>
          <w:rtl/>
        </w:rPr>
        <w:t>»</w:t>
      </w:r>
      <w:r w:rsidR="00553541" w:rsidRPr="00EE7E0F">
        <w:rPr>
          <w:rStyle w:val="Char4"/>
          <w:rtl/>
        </w:rPr>
        <w:t>»</w:t>
      </w:r>
      <w:r w:rsidR="00691A14" w:rsidRPr="00E96FD0">
        <w:rPr>
          <w:rStyle w:val="FootnoteReference"/>
          <w:rFonts w:ascii="IRNazli" w:hAnsi="IRNazli" w:cs="IRNazli"/>
          <w:sz w:val="28"/>
          <w:szCs w:val="28"/>
          <w:rtl/>
          <w:lang w:bidi="ar-AE"/>
        </w:rPr>
        <w:footnoteReference w:id="66"/>
      </w:r>
      <w:r w:rsidR="00013495" w:rsidRPr="0052470B">
        <w:rPr>
          <w:rStyle w:val="Char4"/>
          <w:rFonts w:hint="cs"/>
          <w:spacing w:val="0"/>
          <w:rtl/>
        </w:rPr>
        <w:t>.</w:t>
      </w:r>
    </w:p>
    <w:p w:rsidR="00C4692D" w:rsidRPr="00216421" w:rsidRDefault="00C4692D" w:rsidP="00CA2E2E">
      <w:pPr>
        <w:pStyle w:val="a4"/>
        <w:spacing w:before="0" w:beforeAutospacing="0"/>
        <w:ind w:firstLine="284"/>
        <w:jc w:val="both"/>
        <w:rPr>
          <w:rStyle w:val="Char3"/>
          <w:rtl/>
        </w:rPr>
      </w:pPr>
      <w:r w:rsidRPr="00216421">
        <w:rPr>
          <w:rStyle w:val="Char3"/>
          <w:rtl/>
        </w:rPr>
        <w:t xml:space="preserve">41- </w:t>
      </w:r>
      <w:r w:rsidR="00013495" w:rsidRPr="0052470B">
        <w:rPr>
          <w:rStyle w:val="Char4"/>
          <w:rFonts w:hint="cs"/>
          <w:spacing w:val="0"/>
          <w:rtl/>
        </w:rPr>
        <w:t>«</w:t>
      </w:r>
      <w:r w:rsidRPr="0052470B">
        <w:rPr>
          <w:rtl/>
        </w:rPr>
        <w:t xml:space="preserve">وعنْ أبي عبدِ اللَّهِ خَبَّابِ بْن الأَرتِّ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شَكَوْنَا إِلَى رسولِ اللَّهِ </w:t>
      </w:r>
      <w:r w:rsidR="00EE01BC" w:rsidRPr="0052470B">
        <w:rPr>
          <w:rFonts w:cs="CTraditional Arabic"/>
          <w:szCs w:val="28"/>
          <w:rtl/>
        </w:rPr>
        <w:t>ص</w:t>
      </w:r>
      <w:r w:rsidRPr="0052470B">
        <w:rPr>
          <w:rtl/>
        </w:rPr>
        <w:t xml:space="preserve"> وَهُو مُتَوسِّدٌ بُردةً لَهُ في ظلِّ الْكَعْبةِ</w:t>
      </w:r>
      <w:r w:rsidR="00140074" w:rsidRPr="0052470B">
        <w:rPr>
          <w:rtl/>
        </w:rPr>
        <w:t>،</w:t>
      </w:r>
      <w:r w:rsidRPr="0052470B">
        <w:rPr>
          <w:rtl/>
        </w:rPr>
        <w:t xml:space="preserve"> فَقُلْنَا</w:t>
      </w:r>
      <w:r w:rsidR="0015419D" w:rsidRPr="0052470B">
        <w:rPr>
          <w:rtl/>
        </w:rPr>
        <w:t>:</w:t>
      </w:r>
      <w:r w:rsidRPr="0052470B">
        <w:rPr>
          <w:rtl/>
        </w:rPr>
        <w:t xml:space="preserve"> أَلا تَسْتَنْصرُ لَنَا أَلا تَدْعُو لَنَا</w:t>
      </w:r>
      <w:r w:rsidR="0015419D" w:rsidRPr="0052470B">
        <w:rPr>
          <w:rtl/>
        </w:rPr>
        <w:t>؟</w:t>
      </w:r>
      <w:r w:rsidRPr="0052470B">
        <w:rPr>
          <w:rtl/>
        </w:rPr>
        <w:t xml:space="preserve"> فَقَالَ</w:t>
      </w:r>
      <w:r w:rsidR="0015419D" w:rsidRPr="0052470B">
        <w:rPr>
          <w:rtl/>
        </w:rPr>
        <w:t>:</w:t>
      </w:r>
      <w:r w:rsidRPr="0052470B">
        <w:rPr>
          <w:rtl/>
        </w:rPr>
        <w:t xml:space="preserve"> قَد كَانَ مَنْ قَبْلكُمْ يؤْخَذُ الرَّجُلُ فيُحْفَرُ لَهُ في الأَرْضِ في جْعلُ فِيهَا</w:t>
      </w:r>
      <w:r w:rsidR="00140074" w:rsidRPr="0052470B">
        <w:rPr>
          <w:rtl/>
        </w:rPr>
        <w:t>،</w:t>
      </w:r>
      <w:r w:rsidRPr="0052470B">
        <w:rPr>
          <w:rtl/>
        </w:rPr>
        <w:t xml:space="preserve"> ثمَّ يُؤْتِى بالْمِنْشارِ فَيُوضَعُ علَى رَأْسِهِ فيُجعلُ نصْفَيْن</w:t>
      </w:r>
      <w:r w:rsidR="00140074" w:rsidRPr="0052470B">
        <w:rPr>
          <w:rtl/>
        </w:rPr>
        <w:t>،</w:t>
      </w:r>
      <w:r w:rsidRPr="0052470B">
        <w:rPr>
          <w:rtl/>
        </w:rPr>
        <w:t xml:space="preserve"> ويُمْشطُ بِأَمْشاطِ الْحديدِ مَا دُونَ لَحْمِهِ وَعظْمِهِ</w:t>
      </w:r>
      <w:r w:rsidR="00140074" w:rsidRPr="0052470B">
        <w:rPr>
          <w:rtl/>
        </w:rPr>
        <w:t>،</w:t>
      </w:r>
      <w:r w:rsidRPr="0052470B">
        <w:rPr>
          <w:rtl/>
        </w:rPr>
        <w:t xml:space="preserve"> ما يَصُدُّهُ ذلكَ عَنْ دِينِهِ</w:t>
      </w:r>
      <w:r w:rsidR="00140074" w:rsidRPr="0052470B">
        <w:rPr>
          <w:rtl/>
        </w:rPr>
        <w:t>،</w:t>
      </w:r>
      <w:r w:rsidRPr="0052470B">
        <w:rPr>
          <w:rtl/>
        </w:rPr>
        <w:t xml:space="preserve"> واللَّه ليتِمنَّ اللَّهُ هَذا الأَمْر حتَّى يسِير الرَّاكِبُ مِنْ صنْعاءَ إِلَى حَضْرمْوتَ لا يخافُ إِلاَّ الله والذِّئْبَ عَلَى غنَمِهِ</w:t>
      </w:r>
      <w:r w:rsidR="00140074" w:rsidRPr="0052470B">
        <w:rPr>
          <w:rtl/>
        </w:rPr>
        <w:t>،</w:t>
      </w:r>
      <w:r w:rsidRPr="0052470B">
        <w:rPr>
          <w:rtl/>
        </w:rPr>
        <w:t xml:space="preserve"> ولكِنَّكُمْ تَسْتَعْجِلُونَ</w:t>
      </w:r>
      <w:r w:rsidR="00013495" w:rsidRPr="00EE7E0F">
        <w:rPr>
          <w:rStyle w:val="Char4"/>
          <w:rFonts w:hint="cs"/>
          <w:rtl/>
        </w:rPr>
        <w:t>»</w:t>
      </w:r>
      <w:r w:rsidRPr="00216421">
        <w:rPr>
          <w:rStyle w:val="Char5"/>
          <w:rtl/>
        </w:rPr>
        <w:t xml:space="preserve"> رواه البخار</w:t>
      </w:r>
      <w:r w:rsidR="009419ED" w:rsidRPr="00216421">
        <w:rPr>
          <w:rStyle w:val="Char5"/>
          <w:rtl/>
        </w:rPr>
        <w:t>ی</w:t>
      </w:r>
      <w:r w:rsidR="00140074" w:rsidRPr="00216421">
        <w:rPr>
          <w:rStyle w:val="Char5"/>
          <w:rtl/>
        </w:rPr>
        <w:t>.</w:t>
      </w:r>
    </w:p>
    <w:p w:rsidR="00C4692D" w:rsidRPr="00216421" w:rsidRDefault="00C4692D" w:rsidP="00FA5C34">
      <w:pPr>
        <w:pStyle w:val="a4"/>
        <w:spacing w:before="0" w:beforeAutospacing="0"/>
        <w:ind w:firstLine="284"/>
        <w:jc w:val="both"/>
        <w:rPr>
          <w:rStyle w:val="Char3"/>
          <w:rtl/>
        </w:rPr>
      </w:pPr>
      <w:r w:rsidRPr="0052470B">
        <w:rPr>
          <w:rStyle w:val="Char5"/>
          <w:rtl/>
        </w:rPr>
        <w:t>وفي رواية</w:t>
      </w:r>
      <w:r w:rsidR="0015419D" w:rsidRPr="00216421">
        <w:rPr>
          <w:rStyle w:val="Char5"/>
          <w:rtl/>
        </w:rPr>
        <w:t>:</w:t>
      </w:r>
      <w:r w:rsidRPr="00216421">
        <w:rPr>
          <w:rStyle w:val="Char5"/>
          <w:rtl/>
        </w:rPr>
        <w:t xml:space="preserve"> </w:t>
      </w:r>
      <w:r w:rsidR="00013495" w:rsidRPr="0052470B">
        <w:rPr>
          <w:rStyle w:val="Char4"/>
          <w:rFonts w:hint="cs"/>
          <w:spacing w:val="0"/>
          <w:rtl/>
        </w:rPr>
        <w:t>«</w:t>
      </w:r>
      <w:r w:rsidRPr="0052470B">
        <w:rPr>
          <w:rtl/>
        </w:rPr>
        <w:t>وهُوَ مُتَوسِّدٌ بُرْدةً وقَدْ لقِينَا مِنَ الْمُشْركِين شِدَّةً</w:t>
      </w:r>
      <w:r w:rsidR="00013495" w:rsidRPr="00EE7E0F">
        <w:rPr>
          <w:rStyle w:val="Char4"/>
          <w:rFonts w:hint="cs"/>
          <w:rtl/>
        </w:rPr>
        <w:t>»</w:t>
      </w:r>
      <w:r w:rsidR="00140074" w:rsidRPr="00216421">
        <w:rPr>
          <w:rStyle w:val="Char3"/>
          <w:rtl/>
        </w:rPr>
        <w:t>.</w:t>
      </w:r>
    </w:p>
    <w:p w:rsidR="006A7A19" w:rsidRPr="0052470B" w:rsidRDefault="006A7A19" w:rsidP="00CA2E2E">
      <w:pPr>
        <w:ind w:firstLine="284"/>
        <w:jc w:val="both"/>
        <w:rPr>
          <w:rStyle w:val="Char3"/>
          <w:rtl/>
        </w:rPr>
      </w:pPr>
      <w:r w:rsidRPr="0052470B">
        <w:rPr>
          <w:rStyle w:val="Char3"/>
          <w:rtl/>
        </w:rPr>
        <w:t>41.</w:t>
      </w:r>
      <w:r w:rsidR="00691A14" w:rsidRPr="0052470B">
        <w:rPr>
          <w:rStyle w:val="Char3"/>
          <w:rtl/>
        </w:rPr>
        <w:t xml:space="preserve"> </w:t>
      </w:r>
      <w:r w:rsidR="005415B4" w:rsidRPr="005415B4">
        <w:rPr>
          <w:rStyle w:val="Char4"/>
          <w:rtl/>
        </w:rPr>
        <w:t>«</w:t>
      </w:r>
      <w:r w:rsidR="00691A14" w:rsidRPr="005415B4">
        <w:rPr>
          <w:rStyle w:val="Char8"/>
          <w:rtl/>
        </w:rPr>
        <w:t>از</w:t>
      </w:r>
      <w:r w:rsidR="00691A14" w:rsidRPr="0052470B">
        <w:rPr>
          <w:rStyle w:val="Char3"/>
          <w:rtl/>
        </w:rPr>
        <w:t xml:space="preserve"> </w:t>
      </w:r>
      <w:r w:rsidR="00920C55">
        <w:rPr>
          <w:rStyle w:val="Char8"/>
          <w:rtl/>
        </w:rPr>
        <w:t>ابوعبدالله خباب‌بن ارت</w:t>
      </w:r>
      <w:r w:rsidR="003707A2" w:rsidRPr="0052470B">
        <w:rPr>
          <w:rStyle w:val="Char8"/>
          <w:rFonts w:cs="CTraditional Arabic"/>
          <w:szCs w:val="28"/>
          <w:rtl/>
        </w:rPr>
        <w:t xml:space="preserve"> س</w:t>
      </w:r>
      <w:r w:rsidR="00691A14" w:rsidRPr="0052470B">
        <w:rPr>
          <w:rStyle w:val="Char8"/>
          <w:rtl/>
        </w:rPr>
        <w:t xml:space="preserve"> روایت شده است که گفت: به پیامبر</w:t>
      </w:r>
      <w:r w:rsidR="000C6F25" w:rsidRPr="0052470B">
        <w:rPr>
          <w:rStyle w:val="Char8"/>
          <w:rFonts w:cs="CTraditional Arabic"/>
          <w:szCs w:val="28"/>
          <w:rtl/>
        </w:rPr>
        <w:t xml:space="preserve"> ص</w:t>
      </w:r>
      <w:r w:rsidR="00691A14" w:rsidRPr="0052470B">
        <w:rPr>
          <w:rStyle w:val="Char8"/>
          <w:rtl/>
        </w:rPr>
        <w:t xml:space="preserve"> در حالی که برده‌ی (لباس راه‌راه) خویش را بالش ساخته و در سایه‌ی کعبه تکیه کرده بود، شکایت بردیم و گفتیم: آیا برای ما طلب فتح و نصرت نمی‌کنی؟! آیا برای ما دعای خیر نمی‌فرمایی؟! فرمودند: «در زمان‌های گذشته، شخصی را می‌گرفتند و برای او گودالی در زمین می‌کندند و او را زنده در آن قرار داده، اره بر سرش نهاده، او را دو نیم می‌کردند و شانه‌ی آهنی را بر تمام</w:t>
      </w:r>
      <w:r w:rsidR="000C6F25" w:rsidRPr="0052470B">
        <w:rPr>
          <w:rStyle w:val="Char8"/>
          <w:rtl/>
        </w:rPr>
        <w:t xml:space="preserve"> </w:t>
      </w:r>
      <w:r w:rsidR="00691A14" w:rsidRPr="0052470B">
        <w:rPr>
          <w:rStyle w:val="Char8"/>
          <w:rtl/>
        </w:rPr>
        <w:t>گوشت و استخوان بدن او می‌کشیدند و این (شکنجه‌های طاقت‌فرسا)، او را از دینش باز نمی‌داشت؛ به خدا سوگند، خداوند، این امر (اسلام) را به اتمام و انجام می‌رساند تا جایی که مسافر از «صنعا» به «حضرموت» می‌رود و جز از خداوند، از هیچ چیز دیگری نمی‌ترسد (مگر آن‌که) از گرگی که به گوسفندانش زده است، بترسد!</w:t>
      </w:r>
      <w:r w:rsidR="00752C0C" w:rsidRPr="00E96FD0">
        <w:rPr>
          <w:rStyle w:val="Char8"/>
          <w:szCs w:val="28"/>
          <w:vertAlign w:val="superscript"/>
          <w:rtl/>
        </w:rPr>
        <w:footnoteReference w:id="67"/>
      </w:r>
      <w:r w:rsidR="00752C0C" w:rsidRPr="0052470B">
        <w:rPr>
          <w:rStyle w:val="Char8"/>
          <w:rtl/>
        </w:rPr>
        <w:t xml:space="preserve"> ولی شما عجله می‌کنید</w:t>
      </w:r>
      <w:r w:rsidR="00013495" w:rsidRPr="0052470B">
        <w:rPr>
          <w:rStyle w:val="Char8"/>
          <w:rFonts w:hint="cs"/>
          <w:rtl/>
        </w:rPr>
        <w:t>»</w:t>
      </w:r>
      <w:r w:rsidR="00752C0C" w:rsidRPr="00EE7E0F">
        <w:rPr>
          <w:rStyle w:val="Char4"/>
          <w:rtl/>
        </w:rPr>
        <w:t>»</w:t>
      </w:r>
      <w:r w:rsidR="00752C0C" w:rsidRPr="0052470B">
        <w:rPr>
          <w:rStyle w:val="Char3"/>
          <w:rtl/>
        </w:rPr>
        <w:t>.</w:t>
      </w:r>
    </w:p>
    <w:p w:rsidR="00752C0C" w:rsidRPr="0052470B" w:rsidRDefault="00752C0C" w:rsidP="00CA2E2E">
      <w:pPr>
        <w:ind w:firstLine="284"/>
        <w:jc w:val="both"/>
        <w:rPr>
          <w:rStyle w:val="Char3"/>
          <w:rtl/>
        </w:rPr>
      </w:pPr>
      <w:r w:rsidRPr="0052470B">
        <w:rPr>
          <w:rStyle w:val="Char3"/>
          <w:rtl/>
        </w:rPr>
        <w:t xml:space="preserve">در روایتی دیگر آمده است: </w:t>
      </w:r>
      <w:r w:rsidR="0062422C" w:rsidRPr="0052470B">
        <w:rPr>
          <w:rStyle w:val="Char4"/>
          <w:rFonts w:hint="cs"/>
          <w:spacing w:val="0"/>
          <w:rtl/>
        </w:rPr>
        <w:t>«</w:t>
      </w:r>
      <w:r w:rsidRPr="0052470B">
        <w:rPr>
          <w:rStyle w:val="Char8"/>
          <w:rtl/>
        </w:rPr>
        <w:t>پیامبر برده‌اش را بالش ساخته بود (و ما، برای شکایت پیش ایشان رفتیم) چون که از طرف مشرکان، در زحمت و سختی بودیم</w:t>
      </w:r>
      <w:r w:rsidR="0062422C" w:rsidRPr="00EE7E0F">
        <w:rPr>
          <w:rStyle w:val="Char4"/>
          <w:rFonts w:hint="cs"/>
          <w:rtl/>
        </w:rPr>
        <w:t>»</w:t>
      </w:r>
      <w:r w:rsidRPr="0052470B">
        <w:rPr>
          <w:rStyle w:val="Char3"/>
          <w:rtl/>
        </w:rPr>
        <w:t>.</w:t>
      </w:r>
      <w:r w:rsidR="009D4C04" w:rsidRPr="0052470B">
        <w:rPr>
          <w:rStyle w:val="FootnoteReference"/>
          <w:rFonts w:ascii="IRNazli" w:hAnsi="IRNazli" w:cs="IRNazli"/>
          <w:sz w:val="28"/>
          <w:szCs w:val="28"/>
          <w:rtl/>
          <w:lang w:bidi="ar-AE"/>
        </w:rPr>
        <w:t xml:space="preserve"> </w:t>
      </w:r>
    </w:p>
    <w:p w:rsidR="00AE5AD3" w:rsidRPr="00216421" w:rsidRDefault="00AE5AD3" w:rsidP="00FA5C34">
      <w:pPr>
        <w:pStyle w:val="a4"/>
        <w:spacing w:before="0" w:beforeAutospacing="0"/>
        <w:ind w:firstLine="284"/>
        <w:jc w:val="both"/>
        <w:rPr>
          <w:rStyle w:val="Char3"/>
          <w:rtl/>
        </w:rPr>
      </w:pPr>
      <w:r w:rsidRPr="00216421">
        <w:rPr>
          <w:rStyle w:val="Char3"/>
          <w:rtl/>
        </w:rPr>
        <w:t xml:space="preserve">42- </w:t>
      </w:r>
      <w:r w:rsidR="0062422C" w:rsidRPr="0052470B">
        <w:rPr>
          <w:rStyle w:val="Char4"/>
          <w:rFonts w:hint="cs"/>
          <w:spacing w:val="0"/>
          <w:rtl/>
        </w:rPr>
        <w:t>«</w:t>
      </w:r>
      <w:r w:rsidRPr="0052470B">
        <w:rPr>
          <w:rtl/>
        </w:rPr>
        <w:t xml:space="preserve">وعن ابن مَسعُودٍ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لمَّا كَانَ يَوْمُ حُنَيْنٍ آثر رسولَ اللَّه </w:t>
      </w:r>
      <w:r w:rsidR="00EE01BC" w:rsidRPr="0052470B">
        <w:rPr>
          <w:rFonts w:cs="CTraditional Arabic"/>
          <w:szCs w:val="28"/>
          <w:rtl/>
        </w:rPr>
        <w:t>ص</w:t>
      </w:r>
      <w:r w:rsidRPr="0052470B">
        <w:rPr>
          <w:rtl/>
        </w:rPr>
        <w:t xml:space="preserve"> نَاساً في الْقِسْمَةِ</w:t>
      </w:r>
      <w:r w:rsidR="0015419D" w:rsidRPr="0052470B">
        <w:rPr>
          <w:rtl/>
        </w:rPr>
        <w:t>:</w:t>
      </w:r>
      <w:r w:rsidRPr="0052470B">
        <w:rPr>
          <w:rtl/>
        </w:rPr>
        <w:t xml:space="preserve"> فأَعْطَى الأَقْرعَ بْنَ حابِسٍ مائةً مِنَ الإِبِلِ وأَعْطَى عُييْنَةَ بْنَ حِصْنٍ مِثْلَ ذلِكَ</w:t>
      </w:r>
      <w:r w:rsidR="00140074" w:rsidRPr="0052470B">
        <w:rPr>
          <w:rtl/>
        </w:rPr>
        <w:t>،</w:t>
      </w:r>
      <w:r w:rsidRPr="0052470B">
        <w:rPr>
          <w:rtl/>
        </w:rPr>
        <w:t xml:space="preserve"> وأَعطى نَاساً منْ أشرافِ الْعربِ وآثَرهُمْ يوْمئِذٍ في الْقِسْمَةِ</w:t>
      </w:r>
      <w:r w:rsidR="00140074" w:rsidRPr="0052470B">
        <w:rPr>
          <w:rtl/>
        </w:rPr>
        <w:t>.</w:t>
      </w:r>
      <w:r w:rsidRPr="0052470B">
        <w:rPr>
          <w:rtl/>
        </w:rPr>
        <w:t xml:space="preserve"> فَقَالَ رجُلٌ</w:t>
      </w:r>
      <w:r w:rsidR="0015419D" w:rsidRPr="0052470B">
        <w:rPr>
          <w:rtl/>
        </w:rPr>
        <w:t>:</w:t>
      </w:r>
      <w:r w:rsidRPr="0052470B">
        <w:rPr>
          <w:rtl/>
        </w:rPr>
        <w:t xml:space="preserve"> واللَّهِ إنَّ هَذِهِ قِسْمةٌ ما عُدِلَ فِيها</w:t>
      </w:r>
      <w:r w:rsidR="00140074" w:rsidRPr="0052470B">
        <w:rPr>
          <w:rtl/>
        </w:rPr>
        <w:t>،</w:t>
      </w:r>
      <w:r w:rsidRPr="0052470B">
        <w:rPr>
          <w:rtl/>
        </w:rPr>
        <w:t xml:space="preserve"> وما أُريد فِيهَا وَجهُ اللَّه</w:t>
      </w:r>
      <w:r w:rsidR="00140074" w:rsidRPr="0052470B">
        <w:rPr>
          <w:rtl/>
        </w:rPr>
        <w:t>،</w:t>
      </w:r>
      <w:r w:rsidRPr="0052470B">
        <w:rPr>
          <w:rtl/>
        </w:rPr>
        <w:t xml:space="preserve"> فَقُلْتُ: واللَّه لأُخْبِرَنَّ رَسُولَ اللَّهِ </w:t>
      </w:r>
      <w:r w:rsidR="00EE01BC" w:rsidRPr="0052470B">
        <w:rPr>
          <w:rFonts w:cs="CTraditional Arabic"/>
          <w:szCs w:val="28"/>
          <w:rtl/>
        </w:rPr>
        <w:t>ص</w:t>
      </w:r>
      <w:r w:rsidR="00140074" w:rsidRPr="0052470B">
        <w:rPr>
          <w:rtl/>
        </w:rPr>
        <w:t>،</w:t>
      </w:r>
      <w:r w:rsidRPr="0052470B">
        <w:rPr>
          <w:rtl/>
        </w:rPr>
        <w:t xml:space="preserve"> فأتيتُهُ فَأخبرته بِما قال</w:t>
      </w:r>
      <w:r w:rsidR="00140074" w:rsidRPr="0052470B">
        <w:rPr>
          <w:rtl/>
        </w:rPr>
        <w:t>،</w:t>
      </w:r>
      <w:r w:rsidRPr="0052470B">
        <w:rPr>
          <w:rtl/>
        </w:rPr>
        <w:t xml:space="preserve"> فتغَيَّر وَجْهُهُ حتَّى كَانَ كَالصِّرْفِ</w:t>
      </w:r>
      <w:r w:rsidR="00140074" w:rsidRPr="0052470B">
        <w:rPr>
          <w:rtl/>
        </w:rPr>
        <w:t>.</w:t>
      </w:r>
      <w:r w:rsidRPr="0052470B">
        <w:rPr>
          <w:rtl/>
        </w:rPr>
        <w:t xml:space="preserve"> ثُمَّ قال</w:t>
      </w:r>
      <w:r w:rsidR="0015419D" w:rsidRPr="0052470B">
        <w:rPr>
          <w:rtl/>
        </w:rPr>
        <w:t>:</w:t>
      </w:r>
      <w:r w:rsidRPr="0052470B">
        <w:rPr>
          <w:rtl/>
        </w:rPr>
        <w:t xml:space="preserve"> </w:t>
      </w:r>
      <w:r w:rsidR="008960CB" w:rsidRPr="0052470B">
        <w:rPr>
          <w:rtl/>
        </w:rPr>
        <w:t>«</w:t>
      </w:r>
      <w:r w:rsidRPr="0052470B">
        <w:rPr>
          <w:rtl/>
        </w:rPr>
        <w:t>فَمنْ يَعْدِلُ إِذَا لَمْ يعدِلِ اللَّهُ ورسُولُهُ</w:t>
      </w:r>
      <w:r w:rsidR="0015419D" w:rsidRPr="0052470B">
        <w:rPr>
          <w:rtl/>
        </w:rPr>
        <w:t>؟</w:t>
      </w:r>
      <w:r w:rsidRPr="0052470B">
        <w:rPr>
          <w:rtl/>
        </w:rPr>
        <w:t xml:space="preserve"> ثم قال</w:t>
      </w:r>
      <w:r w:rsidR="0015419D" w:rsidRPr="0052470B">
        <w:rPr>
          <w:rtl/>
        </w:rPr>
        <w:t>:</w:t>
      </w:r>
      <w:r w:rsidRPr="0052470B">
        <w:rPr>
          <w:rtl/>
        </w:rPr>
        <w:t xml:space="preserve"> يرحَمُ اللَّهُ موسى قَدْ أُوْذِيَ بِأَكْثَرَ مِنْ هَذَا فَصبرَ</w:t>
      </w:r>
      <w:r w:rsidR="00140074" w:rsidRPr="0052470B">
        <w:rPr>
          <w:rtl/>
        </w:rPr>
        <w:t>»</w:t>
      </w:r>
      <w:r w:rsidRPr="0052470B">
        <w:rPr>
          <w:rtl/>
        </w:rPr>
        <w:t xml:space="preserve"> فَقُلْتُ: لا جرمَ لا أَرْفعُ إلَيه بعْدها حدِيثاً</w:t>
      </w:r>
      <w:r w:rsidR="00216A3A" w:rsidRPr="00EE7E0F">
        <w:rPr>
          <w:rStyle w:val="Char4"/>
          <w:rFonts w:hint="cs"/>
          <w:rtl/>
        </w:rPr>
        <w:t>»</w:t>
      </w:r>
      <w:r w:rsidRPr="00216421">
        <w:rPr>
          <w:rStyle w:val="Char5"/>
          <w:rtl/>
        </w:rPr>
        <w:t xml:space="preserve"> </w:t>
      </w:r>
      <w:r w:rsidRPr="0052470B">
        <w:rPr>
          <w:rStyle w:val="Char5"/>
          <w:rtl/>
        </w:rPr>
        <w:t>متفقٌ عليه</w:t>
      </w:r>
      <w:r w:rsidR="00140074" w:rsidRPr="00216421">
        <w:rPr>
          <w:rStyle w:val="Char3"/>
          <w:rtl/>
        </w:rPr>
        <w:t>.</w:t>
      </w:r>
    </w:p>
    <w:p w:rsidR="00AE5AD3" w:rsidRPr="0052470B" w:rsidRDefault="00AE5AD3" w:rsidP="00045BE7">
      <w:pPr>
        <w:pStyle w:val="a8"/>
        <w:rPr>
          <w:rtl/>
        </w:rPr>
      </w:pPr>
      <w:r w:rsidRPr="00045BE7">
        <w:rPr>
          <w:rtl/>
        </w:rPr>
        <w:t xml:space="preserve">وقَوْلُهُ </w:t>
      </w:r>
      <w:r w:rsidR="008960CB" w:rsidRPr="00045BE7">
        <w:rPr>
          <w:rtl/>
        </w:rPr>
        <w:t>«</w:t>
      </w:r>
      <w:r w:rsidRPr="00045BE7">
        <w:rPr>
          <w:rtl/>
        </w:rPr>
        <w:t>كَالصِرْفَ</w:t>
      </w:r>
      <w:r w:rsidR="00140074" w:rsidRPr="00045BE7">
        <w:rPr>
          <w:rtl/>
        </w:rPr>
        <w:t>»</w:t>
      </w:r>
      <w:r w:rsidRPr="00045BE7">
        <w:rPr>
          <w:rtl/>
        </w:rPr>
        <w:t xml:space="preserve"> هُو بِكسْرِ الصادِ الْ</w:t>
      </w:r>
      <w:r w:rsidR="00CA2E2E" w:rsidRPr="00045BE7">
        <w:rPr>
          <w:rFonts w:hint="cs"/>
          <w:rtl/>
        </w:rPr>
        <w:t>ـ</w:t>
      </w:r>
      <w:r w:rsidRPr="00045BE7">
        <w:rPr>
          <w:rtl/>
        </w:rPr>
        <w:t>مُهْملةِ</w:t>
      </w:r>
      <w:r w:rsidR="0015419D" w:rsidRPr="00045BE7">
        <w:rPr>
          <w:rtl/>
        </w:rPr>
        <w:t>:</w:t>
      </w:r>
      <w:r w:rsidRPr="00045BE7">
        <w:rPr>
          <w:rtl/>
        </w:rPr>
        <w:t xml:space="preserve"> وَهُوَ صِبْغٌ أَحْمَرُ</w:t>
      </w:r>
      <w:r w:rsidR="00140074" w:rsidRPr="0052470B">
        <w:rPr>
          <w:rtl/>
        </w:rPr>
        <w:t>.</w:t>
      </w:r>
    </w:p>
    <w:p w:rsidR="00752C0C" w:rsidRPr="0052470B" w:rsidRDefault="009D4C04" w:rsidP="00CA2E2E">
      <w:pPr>
        <w:ind w:firstLine="284"/>
        <w:jc w:val="both"/>
        <w:rPr>
          <w:rStyle w:val="Char3"/>
          <w:rtl/>
        </w:rPr>
      </w:pPr>
      <w:r w:rsidRPr="0052470B">
        <w:rPr>
          <w:rStyle w:val="Char3"/>
          <w:rtl/>
        </w:rPr>
        <w:t xml:space="preserve">42. </w:t>
      </w:r>
      <w:r w:rsidR="00920C55" w:rsidRPr="00920C55">
        <w:rPr>
          <w:rStyle w:val="Char4"/>
          <w:rtl/>
        </w:rPr>
        <w:t>«</w:t>
      </w:r>
      <w:r w:rsidRPr="00920C55">
        <w:rPr>
          <w:rStyle w:val="Char8"/>
          <w:rtl/>
        </w:rPr>
        <w:t>از</w:t>
      </w:r>
      <w:r w:rsidRPr="0052470B">
        <w:rPr>
          <w:rStyle w:val="Char3"/>
          <w:rtl/>
        </w:rPr>
        <w:t xml:space="preserve"> </w:t>
      </w:r>
      <w:r w:rsidRPr="0052470B">
        <w:rPr>
          <w:rStyle w:val="Char8"/>
          <w:rtl/>
        </w:rPr>
        <w:t>ابن‌مسعود</w:t>
      </w:r>
      <w:r w:rsidR="003707A2" w:rsidRPr="0052470B">
        <w:rPr>
          <w:rStyle w:val="Char8"/>
          <w:rFonts w:cs="CTraditional Arabic"/>
          <w:szCs w:val="28"/>
          <w:rtl/>
        </w:rPr>
        <w:t xml:space="preserve"> س</w:t>
      </w:r>
      <w:r w:rsidRPr="0052470B">
        <w:rPr>
          <w:rStyle w:val="Char8"/>
          <w:rtl/>
        </w:rPr>
        <w:t xml:space="preserve"> روایت شده است که گفت: روز «جنگ حنین» پیامبر</w:t>
      </w:r>
      <w:r w:rsidR="000C6F25" w:rsidRPr="0052470B">
        <w:rPr>
          <w:rStyle w:val="Char8"/>
          <w:rFonts w:cs="CTraditional Arabic"/>
          <w:szCs w:val="28"/>
          <w:rtl/>
        </w:rPr>
        <w:t xml:space="preserve"> ص</w:t>
      </w:r>
      <w:r w:rsidRPr="0052470B">
        <w:rPr>
          <w:rStyle w:val="Char8"/>
          <w:rtl/>
        </w:rPr>
        <w:t xml:space="preserve"> در تقسیم غنایم، عده‌ای را (بیشتر) مورد توجه قرار داد. به «اقرع بن حابس» صد شتر و به «عیینه بن حصن» نیز همان اندازه بخشید و به عده‌ای دیگر از اشراف عرب نیز، عطا و بخشش فرمود و آن روز، آنان را در تقسیم غنایم، ترجیح داد؛ مردی گفت: به خدا سوگند که در این تقسیم، عدالت رعایت نشده و (رضایت) خدا، در آن، محل توجه قرار نگر</w:t>
      </w:r>
      <w:r w:rsidR="00CF0ABE" w:rsidRPr="0052470B">
        <w:rPr>
          <w:rStyle w:val="Char8"/>
          <w:rtl/>
        </w:rPr>
        <w:t>ف</w:t>
      </w:r>
      <w:r w:rsidRPr="0052470B">
        <w:rPr>
          <w:rStyle w:val="Char8"/>
          <w:rtl/>
        </w:rPr>
        <w:t>ته است؛ گرفتم: به خدا سوگند، این موضوع را به پیامبر</w:t>
      </w:r>
      <w:r w:rsidR="000C6F25" w:rsidRPr="0052470B">
        <w:rPr>
          <w:rStyle w:val="Char8"/>
          <w:rFonts w:cs="CTraditional Arabic"/>
          <w:szCs w:val="28"/>
          <w:rtl/>
        </w:rPr>
        <w:t xml:space="preserve"> ص</w:t>
      </w:r>
      <w:r w:rsidRPr="0052470B">
        <w:rPr>
          <w:rStyle w:val="Char8"/>
          <w:rtl/>
        </w:rPr>
        <w:t xml:space="preserve"> خبر می‌دهم و به خدمت ایشان رفتم و گفته‌ی آن مرد را به وی خبر دادم، چهره‌اش تغییر کرد به حدی که مثل سرخی صرف (نوعی رنگ قرمز) شده بود؛ سپس فرمودند: «اگر خدا و پیامبر او عادل نباشند، پس چه کسی عادل است؟!»</w:t>
      </w:r>
      <w:r w:rsidR="006D3B64" w:rsidRPr="0052470B">
        <w:rPr>
          <w:rStyle w:val="Char8"/>
          <w:rtl/>
        </w:rPr>
        <w:t xml:space="preserve"> و آن‌گاه فرمودند: «خداوند موسی را رحمت کند که بیشتر از من مورد آزار قومش قرار گرفت و صبر کرد»؛ و من (به خود) گفتم: از این پس، قطعاً هیچ سخن (نادرست)ی را به ایشان خبر نخواهم داد</w:t>
      </w:r>
      <w:r w:rsidR="00216A3A" w:rsidRPr="00EE7E0F">
        <w:rPr>
          <w:rStyle w:val="Char4"/>
          <w:rFonts w:hint="cs"/>
          <w:rtl/>
        </w:rPr>
        <w:t>»</w:t>
      </w:r>
      <w:r w:rsidR="00CF0ABE" w:rsidRPr="00E96FD0">
        <w:rPr>
          <w:rStyle w:val="FootnoteReference"/>
          <w:rFonts w:ascii="IRNazli" w:hAnsi="IRNazli" w:cs="IRNazli"/>
          <w:sz w:val="28"/>
          <w:szCs w:val="28"/>
          <w:rtl/>
          <w:lang w:bidi="ar-AE"/>
        </w:rPr>
        <w:footnoteReference w:id="68"/>
      </w:r>
      <w:r w:rsidR="00216A3A" w:rsidRPr="0052470B">
        <w:rPr>
          <w:rStyle w:val="Char4"/>
          <w:rFonts w:hint="cs"/>
          <w:spacing w:val="0"/>
          <w:rtl/>
        </w:rPr>
        <w:t>.</w:t>
      </w:r>
    </w:p>
    <w:p w:rsidR="00AE5AD3" w:rsidRPr="00216421" w:rsidRDefault="00AE5AD3" w:rsidP="00FA5C34">
      <w:pPr>
        <w:pStyle w:val="a4"/>
        <w:spacing w:before="0" w:beforeAutospacing="0"/>
        <w:ind w:firstLine="284"/>
        <w:jc w:val="both"/>
        <w:rPr>
          <w:rStyle w:val="Char3"/>
          <w:rtl/>
        </w:rPr>
      </w:pPr>
      <w:r w:rsidRPr="00216421">
        <w:rPr>
          <w:rStyle w:val="Char3"/>
          <w:rtl/>
        </w:rPr>
        <w:t xml:space="preserve">43- </w:t>
      </w:r>
      <w:r w:rsidR="00DE682D"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إِذَا أَرَادَ اللَّهُ بعبْدِهِ خَيْراً عجَّلَ لَهُ الْعُقُوبةَ في الدُّنْيَا</w:t>
      </w:r>
      <w:r w:rsidR="00140074" w:rsidRPr="0052470B">
        <w:rPr>
          <w:rtl/>
        </w:rPr>
        <w:t>،</w:t>
      </w:r>
      <w:r w:rsidRPr="0052470B">
        <w:rPr>
          <w:rtl/>
        </w:rPr>
        <w:t xml:space="preserve"> وإِذَا أَرَادَ اللَّه بِعبدِهِ الشَّرَّ أمسَكَ عنْهُ بذَنْبِهِ حتَّى يُوافِيَ بهِ يَومَ الْقِيامةِ</w:t>
      </w:r>
      <w:r w:rsidR="00140074" w:rsidRPr="0052470B">
        <w:rPr>
          <w:rtl/>
        </w:rPr>
        <w:t>»</w:t>
      </w:r>
      <w:r w:rsidR="00DE682D" w:rsidRPr="00EE7E0F">
        <w:rPr>
          <w:rStyle w:val="Char4"/>
          <w:rFonts w:hint="cs"/>
          <w:rtl/>
        </w:rPr>
        <w:t>»</w:t>
      </w:r>
      <w:r w:rsidR="00140074" w:rsidRPr="00216421">
        <w:rPr>
          <w:rStyle w:val="Char3"/>
          <w:rtl/>
        </w:rPr>
        <w:t>.</w:t>
      </w:r>
    </w:p>
    <w:p w:rsidR="00AE5AD3" w:rsidRPr="0052470B" w:rsidRDefault="00BF073D" w:rsidP="00FA5C34">
      <w:pPr>
        <w:pStyle w:val="a4"/>
        <w:spacing w:before="0" w:beforeAutospacing="0"/>
        <w:ind w:firstLine="284"/>
        <w:jc w:val="both"/>
        <w:rPr>
          <w:rStyle w:val="Char5"/>
          <w:rtl/>
        </w:rPr>
      </w:pPr>
      <w:r w:rsidRPr="0052470B">
        <w:rPr>
          <w:rStyle w:val="Char4"/>
          <w:rFonts w:hint="cs"/>
          <w:spacing w:val="0"/>
          <w:rtl/>
        </w:rPr>
        <w:t>«</w:t>
      </w:r>
      <w:r w:rsidR="00AE5AD3" w:rsidRPr="0052470B">
        <w:rPr>
          <w:rtl/>
        </w:rPr>
        <w:t xml:space="preserve">وقَالَ النبِيُّ </w:t>
      </w:r>
      <w:r w:rsidR="00EE01BC" w:rsidRPr="0052470B">
        <w:rPr>
          <w:rFonts w:cs="CTraditional Arabic"/>
          <w:szCs w:val="28"/>
          <w:rtl/>
        </w:rPr>
        <w:t>ص</w:t>
      </w:r>
      <w:r w:rsidR="0015419D" w:rsidRPr="0052470B">
        <w:rPr>
          <w:rtl/>
        </w:rPr>
        <w:t>:</w:t>
      </w:r>
      <w:r w:rsidR="00AE5AD3" w:rsidRPr="0052470B">
        <w:rPr>
          <w:rtl/>
        </w:rPr>
        <w:t xml:space="preserve"> </w:t>
      </w:r>
      <w:r w:rsidR="008960CB" w:rsidRPr="0052470B">
        <w:rPr>
          <w:rtl/>
        </w:rPr>
        <w:t>«</w:t>
      </w:r>
      <w:r w:rsidR="00AE5AD3" w:rsidRPr="0052470B">
        <w:rPr>
          <w:rtl/>
        </w:rPr>
        <w:t>إِنَّ عِظَمَ الْجزاءِ مَعَ عِظَمِ الْبلاءِ</w:t>
      </w:r>
      <w:r w:rsidR="00140074" w:rsidRPr="0052470B">
        <w:rPr>
          <w:rtl/>
        </w:rPr>
        <w:t>،</w:t>
      </w:r>
      <w:r w:rsidR="00AE5AD3" w:rsidRPr="0052470B">
        <w:rPr>
          <w:rtl/>
        </w:rPr>
        <w:t xml:space="preserve"> وإِنَّ اللَّه تعالى إِذَا أَحَبَّ قَوماً ابتلاهُمْ</w:t>
      </w:r>
      <w:r w:rsidR="00140074" w:rsidRPr="0052470B">
        <w:rPr>
          <w:rtl/>
        </w:rPr>
        <w:t>،</w:t>
      </w:r>
      <w:r w:rsidR="00AE5AD3" w:rsidRPr="0052470B">
        <w:rPr>
          <w:rtl/>
        </w:rPr>
        <w:t xml:space="preserve"> فَمنْ رضِيَ فلَهُ الرضَا</w:t>
      </w:r>
      <w:r w:rsidR="00140074" w:rsidRPr="0052470B">
        <w:rPr>
          <w:rtl/>
        </w:rPr>
        <w:t>،</w:t>
      </w:r>
      <w:r w:rsidR="00AE5AD3" w:rsidRPr="0052470B">
        <w:rPr>
          <w:rtl/>
        </w:rPr>
        <w:t xml:space="preserve"> ومَنْ سَخِطَ فَلَهُ السُّخْطُ</w:t>
      </w:r>
      <w:r w:rsidR="00140074" w:rsidRPr="0052470B">
        <w:rPr>
          <w:rtl/>
        </w:rPr>
        <w:t>»</w:t>
      </w:r>
      <w:r w:rsidRPr="00EE7E0F">
        <w:rPr>
          <w:rStyle w:val="Char4"/>
          <w:rFonts w:hint="cs"/>
          <w:rtl/>
        </w:rPr>
        <w:t>»</w:t>
      </w:r>
      <w:r w:rsidR="00AE5AD3" w:rsidRPr="00216421">
        <w:rPr>
          <w:rStyle w:val="Char5"/>
          <w:rtl/>
        </w:rPr>
        <w:t xml:space="preserve"> </w:t>
      </w:r>
      <w:r w:rsidR="00AE5AD3" w:rsidRPr="0052470B">
        <w:rPr>
          <w:rStyle w:val="Char5"/>
          <w:rtl/>
        </w:rPr>
        <w:t>رواه الترمذي وقَالَ: حديثٌ حسنٌ</w:t>
      </w:r>
      <w:r w:rsidR="00140074" w:rsidRPr="0052470B">
        <w:rPr>
          <w:rStyle w:val="Char5"/>
          <w:rtl/>
        </w:rPr>
        <w:t>.</w:t>
      </w:r>
    </w:p>
    <w:p w:rsidR="006D3B64" w:rsidRPr="0052470B" w:rsidRDefault="00CF0ABE" w:rsidP="00CA2E2E">
      <w:pPr>
        <w:ind w:firstLine="284"/>
        <w:jc w:val="both"/>
        <w:rPr>
          <w:rStyle w:val="Char3"/>
          <w:rtl/>
        </w:rPr>
      </w:pPr>
      <w:r w:rsidRPr="0052470B">
        <w:rPr>
          <w:rStyle w:val="Char3"/>
          <w:rtl/>
        </w:rPr>
        <w:t xml:space="preserve">43. </w:t>
      </w:r>
      <w:r w:rsidR="00D97359" w:rsidRPr="00D97359">
        <w:rPr>
          <w:rStyle w:val="Char4"/>
          <w:rtl/>
        </w:rPr>
        <w:t>«</w:t>
      </w:r>
      <w:r w:rsidRPr="00D97359">
        <w:rPr>
          <w:rStyle w:val="Char8"/>
          <w:rtl/>
        </w:rPr>
        <w:t>از</w:t>
      </w:r>
      <w:r w:rsidRPr="0052470B">
        <w:rPr>
          <w:rStyle w:val="Char3"/>
          <w:rtl/>
        </w:rPr>
        <w:t xml:space="preserve"> </w:t>
      </w:r>
      <w:r w:rsidRPr="0052470B">
        <w:rPr>
          <w:rStyle w:val="Char8"/>
          <w:rtl/>
        </w:rPr>
        <w:t>انس</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گاه خداوند، خیر و نیکی بنده‌ای را بخواهد، عقوبت او را در این جهان به تعجیل می‌اندازد و اگر نسبت به بنده‌ای اراده‌ی شر نماید، او را در گناهش به حال خود وا می‌گذارد تا در روز قیامت، به حساب او برسد»</w:t>
      </w:r>
      <w:r w:rsidR="00BF073D" w:rsidRPr="00EE7E0F">
        <w:rPr>
          <w:rStyle w:val="Char4"/>
          <w:rFonts w:hint="cs"/>
          <w:rtl/>
        </w:rPr>
        <w:t>»</w:t>
      </w:r>
      <w:r w:rsidRPr="0052470B">
        <w:rPr>
          <w:rStyle w:val="Char3"/>
          <w:rtl/>
        </w:rPr>
        <w:t>.</w:t>
      </w:r>
    </w:p>
    <w:p w:rsidR="00CF0ABE" w:rsidRPr="0052470B" w:rsidRDefault="00CF0ABE" w:rsidP="00CA2E2E">
      <w:pPr>
        <w:ind w:firstLine="284"/>
        <w:jc w:val="both"/>
        <w:rPr>
          <w:rStyle w:val="Char3"/>
          <w:rtl/>
        </w:rPr>
      </w:pPr>
      <w:r w:rsidRPr="0052470B">
        <w:rPr>
          <w:rStyle w:val="Char3"/>
          <w:rtl/>
        </w:rPr>
        <w:t>پیامبر</w:t>
      </w:r>
      <w:r w:rsidR="000C6F25" w:rsidRPr="0052470B">
        <w:rPr>
          <w:rFonts w:cs="CTraditional Arabic"/>
          <w:sz w:val="28"/>
          <w:szCs w:val="28"/>
          <w:rtl/>
          <w:lang w:bidi="ar-AE"/>
        </w:rPr>
        <w:t xml:space="preserve"> ص</w:t>
      </w:r>
      <w:r w:rsidRPr="0052470B">
        <w:rPr>
          <w:rStyle w:val="Char3"/>
          <w:rtl/>
        </w:rPr>
        <w:t xml:space="preserve"> فرمودند: </w:t>
      </w:r>
      <w:r w:rsidRPr="0052470B">
        <w:rPr>
          <w:rStyle w:val="Char4"/>
          <w:spacing w:val="0"/>
          <w:rtl/>
        </w:rPr>
        <w:t>«</w:t>
      </w:r>
      <w:r w:rsidRPr="0052470B">
        <w:rPr>
          <w:rStyle w:val="Char8"/>
          <w:rtl/>
        </w:rPr>
        <w:t>بزرگی اجر، منوط به بزرگی مصیبت است و خداوند متعال هر گاه طایفه‌ای را دوست بدارد، آنها را به مصائب و سختی‌ها دچار می‌کند؛ آن‌گاه کسی که راضی و شاکر باشد، راضی خدا را به دست آورده است و کسی که ناراضی و ناسپاس باشد، غضب و نارضایتی خدا را برای خود خریده است</w:t>
      </w:r>
      <w:r w:rsidR="00AD4B39" w:rsidRPr="00EE7E0F">
        <w:rPr>
          <w:rStyle w:val="Char4"/>
          <w:rFonts w:hint="cs"/>
          <w:rtl/>
        </w:rPr>
        <w:t>»</w:t>
      </w:r>
      <w:r w:rsidR="005C510F" w:rsidRPr="00E96FD0">
        <w:rPr>
          <w:rStyle w:val="FootnoteReference"/>
          <w:rFonts w:ascii="IRNazli" w:hAnsi="IRNazli" w:cs="IRNazli"/>
          <w:sz w:val="28"/>
          <w:szCs w:val="28"/>
          <w:rtl/>
          <w:lang w:bidi="ar-AE"/>
        </w:rPr>
        <w:footnoteReference w:id="69"/>
      </w:r>
      <w:r w:rsidR="00AD4B39" w:rsidRPr="0052470B">
        <w:rPr>
          <w:rStyle w:val="Char4"/>
          <w:rFonts w:hint="cs"/>
          <w:spacing w:val="0"/>
          <w:rtl/>
        </w:rPr>
        <w:t>.</w:t>
      </w:r>
    </w:p>
    <w:p w:rsidR="00AE5AD3" w:rsidRPr="0052470B" w:rsidRDefault="00AE5AD3" w:rsidP="00FA5C34">
      <w:pPr>
        <w:pStyle w:val="a4"/>
        <w:spacing w:before="0" w:beforeAutospacing="0"/>
        <w:ind w:firstLine="284"/>
        <w:jc w:val="both"/>
        <w:rPr>
          <w:rStyle w:val="Char5"/>
          <w:rtl/>
        </w:rPr>
      </w:pPr>
      <w:r w:rsidRPr="00216421">
        <w:rPr>
          <w:rStyle w:val="Char3"/>
          <w:rtl/>
        </w:rPr>
        <w:t xml:space="preserve">44- </w:t>
      </w:r>
      <w:r w:rsidR="008257EB"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كَانَ ابْنٌ لأبي طلْحةَ </w:t>
      </w:r>
      <w:r w:rsidR="00EE01BC" w:rsidRPr="0052470B">
        <w:rPr>
          <w:rFonts w:cs="CTraditional Arabic"/>
          <w:szCs w:val="28"/>
          <w:rtl/>
        </w:rPr>
        <w:t>س</w:t>
      </w:r>
      <w:r w:rsidRPr="0052470B">
        <w:rPr>
          <w:rtl/>
        </w:rPr>
        <w:t xml:space="preserve"> يَشْتَكي</w:t>
      </w:r>
      <w:r w:rsidR="00140074" w:rsidRPr="0052470B">
        <w:rPr>
          <w:rtl/>
        </w:rPr>
        <w:t>،</w:t>
      </w:r>
      <w:r w:rsidRPr="0052470B">
        <w:rPr>
          <w:rtl/>
        </w:rPr>
        <w:t xml:space="preserve"> فخرج أبُو طَلْحة</w:t>
      </w:r>
      <w:r w:rsidR="00140074" w:rsidRPr="0052470B">
        <w:rPr>
          <w:rtl/>
        </w:rPr>
        <w:t>،</w:t>
      </w:r>
      <w:r w:rsidRPr="0052470B">
        <w:rPr>
          <w:rtl/>
        </w:rPr>
        <w:t xml:space="preserve"> فَقُبِضَ الصَّبِيُّ</w:t>
      </w:r>
      <w:r w:rsidR="00140074" w:rsidRPr="0052470B">
        <w:rPr>
          <w:rtl/>
        </w:rPr>
        <w:t>،</w:t>
      </w:r>
      <w:r w:rsidRPr="0052470B">
        <w:rPr>
          <w:rtl/>
        </w:rPr>
        <w:t xml:space="preserve"> فَلَمَّا رَجَعَ أَبُو طَلْحةَ قال</w:t>
      </w:r>
      <w:r w:rsidR="0015419D" w:rsidRPr="0052470B">
        <w:rPr>
          <w:rtl/>
        </w:rPr>
        <w:t>:</w:t>
      </w:r>
      <w:r w:rsidRPr="0052470B">
        <w:rPr>
          <w:rtl/>
        </w:rPr>
        <w:t xml:space="preserve"> ما فَعَلَ ابنِي</w:t>
      </w:r>
      <w:r w:rsidR="0015419D" w:rsidRPr="0052470B">
        <w:rPr>
          <w:rtl/>
        </w:rPr>
        <w:t>؟</w:t>
      </w:r>
      <w:r w:rsidRPr="0052470B">
        <w:rPr>
          <w:rtl/>
        </w:rPr>
        <w:t xml:space="preserve"> قَالَت أُمُّ سُلَيْم وَهِيَ أُمُّ الصَّبيِّ</w:t>
      </w:r>
      <w:r w:rsidR="0015419D" w:rsidRPr="0052470B">
        <w:rPr>
          <w:rtl/>
        </w:rPr>
        <w:t>:</w:t>
      </w:r>
      <w:r w:rsidRPr="0052470B">
        <w:rPr>
          <w:rtl/>
        </w:rPr>
        <w:t xml:space="preserve"> هو أَسْكَنُ مَا كَانَ</w:t>
      </w:r>
      <w:r w:rsidR="00140074" w:rsidRPr="0052470B">
        <w:rPr>
          <w:rtl/>
        </w:rPr>
        <w:t>،</w:t>
      </w:r>
      <w:r w:rsidRPr="0052470B">
        <w:rPr>
          <w:rtl/>
        </w:rPr>
        <w:t xml:space="preserve"> فَقَرَّبَتْ إِلَيْهِ الْعَشَاءَ فَتَعَشَّى</w:t>
      </w:r>
      <w:r w:rsidR="00140074" w:rsidRPr="0052470B">
        <w:rPr>
          <w:rtl/>
        </w:rPr>
        <w:t>،</w:t>
      </w:r>
      <w:r w:rsidRPr="0052470B">
        <w:rPr>
          <w:rtl/>
        </w:rPr>
        <w:t xml:space="preserve"> ثُمَّ أَصَابَ مِنْهَا، فَلَمَّا فرغَ قَالَتْ</w:t>
      </w:r>
      <w:r w:rsidR="0015419D" w:rsidRPr="0052470B">
        <w:rPr>
          <w:rtl/>
        </w:rPr>
        <w:t>:</w:t>
      </w:r>
      <w:r w:rsidRPr="0052470B">
        <w:rPr>
          <w:rtl/>
        </w:rPr>
        <w:t xml:space="preserve"> وارُوا الصَّبيَّ</w:t>
      </w:r>
      <w:r w:rsidR="00140074" w:rsidRPr="0052470B">
        <w:rPr>
          <w:rtl/>
        </w:rPr>
        <w:t>،</w:t>
      </w:r>
      <w:r w:rsidRPr="0052470B">
        <w:rPr>
          <w:rtl/>
        </w:rPr>
        <w:t xml:space="preserve"> فَلَمَّا أَصْبحَ أَبُو طَلْحَة أَتَى رسولَ اللَّه </w:t>
      </w:r>
      <w:r w:rsidR="00EE01BC" w:rsidRPr="0052470B">
        <w:rPr>
          <w:rFonts w:cs="CTraditional Arabic"/>
          <w:szCs w:val="28"/>
          <w:rtl/>
        </w:rPr>
        <w:t>ص</w:t>
      </w:r>
      <w:r w:rsidRPr="0052470B">
        <w:rPr>
          <w:rtl/>
        </w:rPr>
        <w:t xml:space="preserve"> فَأَخْبرهُ، فَقَالَ: </w:t>
      </w:r>
      <w:r w:rsidR="008960CB" w:rsidRPr="0052470B">
        <w:rPr>
          <w:rtl/>
        </w:rPr>
        <w:t>«</w:t>
      </w:r>
      <w:r w:rsidRPr="0052470B">
        <w:rPr>
          <w:rtl/>
        </w:rPr>
        <w:t>أَعرَّسْتُمُ اللَّيْلَةَ</w:t>
      </w:r>
      <w:r w:rsidR="0015419D" w:rsidRPr="0052470B">
        <w:rPr>
          <w:rtl/>
        </w:rPr>
        <w:t>؟</w:t>
      </w:r>
      <w:r w:rsidRPr="0052470B">
        <w:rPr>
          <w:rtl/>
        </w:rPr>
        <w:t xml:space="preserve"> قَالَ</w:t>
      </w:r>
      <w:r w:rsidR="0015419D" w:rsidRPr="0052470B">
        <w:rPr>
          <w:rtl/>
        </w:rPr>
        <w:t>:</w:t>
      </w:r>
      <w:r w:rsidRPr="0052470B">
        <w:rPr>
          <w:rtl/>
        </w:rPr>
        <w:t xml:space="preserve"> نَعَمْ</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اللَّهمَّ باركْ لَهُما</w:t>
      </w:r>
      <w:r w:rsidR="00140074" w:rsidRPr="0052470B">
        <w:rPr>
          <w:rtl/>
        </w:rPr>
        <w:t>»</w:t>
      </w:r>
      <w:r w:rsidRPr="0052470B">
        <w:rPr>
          <w:rtl/>
        </w:rPr>
        <w:t xml:space="preserve"> فَولَدتْ غُلاماً فقَالَ لِي أَبُو طَلْحَةَ</w:t>
      </w:r>
      <w:r w:rsidR="0015419D" w:rsidRPr="0052470B">
        <w:rPr>
          <w:rtl/>
        </w:rPr>
        <w:t>:</w:t>
      </w:r>
      <w:r w:rsidRPr="0052470B">
        <w:rPr>
          <w:rtl/>
        </w:rPr>
        <w:t xml:space="preserve"> احْمِلْهُ حتَّى تَأَتِيَ بِهِ النبيَّ </w:t>
      </w:r>
      <w:r w:rsidR="00EE01BC" w:rsidRPr="0052470B">
        <w:rPr>
          <w:rFonts w:cs="CTraditional Arabic"/>
          <w:szCs w:val="28"/>
          <w:rtl/>
        </w:rPr>
        <w:t>ص</w:t>
      </w:r>
      <w:r w:rsidR="00140074" w:rsidRPr="0052470B">
        <w:rPr>
          <w:rtl/>
        </w:rPr>
        <w:t>،</w:t>
      </w:r>
      <w:r w:rsidRPr="0052470B">
        <w:rPr>
          <w:rtl/>
        </w:rPr>
        <w:t xml:space="preserve"> وبَعثَ مَعهُ بِتمْرَات</w:t>
      </w:r>
      <w:r w:rsidR="00140074" w:rsidRPr="0052470B">
        <w:rPr>
          <w:rtl/>
        </w:rPr>
        <w:t>،</w:t>
      </w:r>
      <w:r w:rsidRPr="0052470B">
        <w:rPr>
          <w:rtl/>
        </w:rPr>
        <w:t xml:space="preserve"> فقال</w:t>
      </w:r>
      <w:r w:rsidR="0015419D" w:rsidRPr="0052470B">
        <w:rPr>
          <w:rtl/>
        </w:rPr>
        <w:t>:</w:t>
      </w:r>
      <w:r w:rsidRPr="0052470B">
        <w:rPr>
          <w:rtl/>
        </w:rPr>
        <w:t xml:space="preserve"> «أَمعهُ شْيءٌ</w:t>
      </w:r>
      <w:r w:rsidR="0015419D" w:rsidRPr="0052470B">
        <w:rPr>
          <w:rtl/>
        </w:rPr>
        <w:t>؟</w:t>
      </w:r>
      <w:r w:rsidR="00140074" w:rsidRPr="0052470B">
        <w:rPr>
          <w:rtl/>
        </w:rPr>
        <w:t>»</w:t>
      </w:r>
      <w:r w:rsidRPr="0052470B">
        <w:rPr>
          <w:rtl/>
        </w:rPr>
        <w:t xml:space="preserve"> قال</w:t>
      </w:r>
      <w:r w:rsidR="0015419D" w:rsidRPr="0052470B">
        <w:rPr>
          <w:rtl/>
        </w:rPr>
        <w:t>:</w:t>
      </w:r>
      <w:r w:rsidRPr="0052470B">
        <w:rPr>
          <w:rtl/>
        </w:rPr>
        <w:t xml:space="preserve"> نعمْ</w:t>
      </w:r>
      <w:r w:rsidR="00140074" w:rsidRPr="0052470B">
        <w:rPr>
          <w:rtl/>
        </w:rPr>
        <w:t>،</w:t>
      </w:r>
      <w:r w:rsidRPr="0052470B">
        <w:rPr>
          <w:rtl/>
        </w:rPr>
        <w:t xml:space="preserve"> تَمراتٌ فَأَخَذَهَا النَّبِيُّ </w:t>
      </w:r>
      <w:r w:rsidR="00EE01BC" w:rsidRPr="0052470B">
        <w:rPr>
          <w:rFonts w:cs="CTraditional Arabic"/>
          <w:szCs w:val="28"/>
          <w:rtl/>
        </w:rPr>
        <w:t>ص</w:t>
      </w:r>
      <w:r w:rsidRPr="0052470B">
        <w:rPr>
          <w:rtl/>
        </w:rPr>
        <w:t xml:space="preserve"> فَمضَغَهَا</w:t>
      </w:r>
      <w:r w:rsidR="00140074" w:rsidRPr="0052470B">
        <w:rPr>
          <w:rtl/>
        </w:rPr>
        <w:t>،</w:t>
      </w:r>
      <w:r w:rsidRPr="0052470B">
        <w:rPr>
          <w:rtl/>
        </w:rPr>
        <w:t xml:space="preserve"> ثُمَّ أَخذَهَا مِنْ فِيهِ فَجَعَلَهَا في في الصَّبيِّ ثُمَّ حَنَّكَه وسمَّاهُ عبدَ اللَّهِ</w:t>
      </w:r>
      <w:r w:rsidR="008257EB" w:rsidRPr="0052470B">
        <w:rPr>
          <w:rFonts w:hint="cs"/>
          <w:rtl/>
        </w:rPr>
        <w:t>»</w:t>
      </w:r>
      <w:r w:rsidR="008257EB" w:rsidRPr="00EE7E0F">
        <w:rPr>
          <w:rStyle w:val="Char4"/>
          <w:rFonts w:hint="cs"/>
          <w:rtl/>
        </w:rPr>
        <w:t>»</w:t>
      </w:r>
      <w:r w:rsidRPr="00216421">
        <w:rPr>
          <w:rStyle w:val="Char5"/>
          <w:rtl/>
        </w:rPr>
        <w:t xml:space="preserve"> </w:t>
      </w:r>
      <w:r w:rsidRPr="0052470B">
        <w:rPr>
          <w:rStyle w:val="Char5"/>
          <w:rtl/>
        </w:rPr>
        <w:t>متفقٌ عليه</w:t>
      </w:r>
      <w:r w:rsidR="00140074" w:rsidRPr="0052470B">
        <w:rPr>
          <w:rStyle w:val="Char5"/>
          <w:rtl/>
        </w:rPr>
        <w:t>.</w:t>
      </w:r>
    </w:p>
    <w:p w:rsidR="00AE5AD3" w:rsidRPr="00216421" w:rsidRDefault="00AE5AD3" w:rsidP="00FA5C34">
      <w:pPr>
        <w:pStyle w:val="a4"/>
        <w:spacing w:before="0" w:beforeAutospacing="0"/>
        <w:ind w:firstLine="284"/>
        <w:jc w:val="both"/>
        <w:rPr>
          <w:rStyle w:val="Char3"/>
          <w:rtl/>
        </w:rPr>
      </w:pPr>
      <w:r w:rsidRPr="0052470B">
        <w:rPr>
          <w:rStyle w:val="Char5"/>
          <w:rtl/>
        </w:rPr>
        <w:t>وفي روايةٍ للْبُخَاريِّ</w:t>
      </w:r>
      <w:r w:rsidR="0015419D" w:rsidRPr="00216421">
        <w:rPr>
          <w:rStyle w:val="Char5"/>
          <w:rtl/>
        </w:rPr>
        <w:t>:</w:t>
      </w:r>
      <w:r w:rsidRPr="00216421">
        <w:rPr>
          <w:rStyle w:val="Char5"/>
          <w:rtl/>
        </w:rPr>
        <w:t xml:space="preserve"> </w:t>
      </w:r>
      <w:r w:rsidR="00D26444" w:rsidRPr="0052470B">
        <w:rPr>
          <w:rStyle w:val="Char4"/>
          <w:rFonts w:hint="cs"/>
          <w:spacing w:val="0"/>
          <w:rtl/>
        </w:rPr>
        <w:t>«</w:t>
      </w:r>
      <w:r w:rsidRPr="0052470B">
        <w:rPr>
          <w:rtl/>
        </w:rPr>
        <w:t>قال ابْنُ عُيَيْنَة</w:t>
      </w:r>
      <w:r w:rsidR="0015419D" w:rsidRPr="0052470B">
        <w:rPr>
          <w:rtl/>
        </w:rPr>
        <w:t>:</w:t>
      </w:r>
      <w:r w:rsidRPr="0052470B">
        <w:rPr>
          <w:rtl/>
        </w:rPr>
        <w:t xml:space="preserve"> فَقَالَ رجُلٌ منَ الأَنْصارِ</w:t>
      </w:r>
      <w:r w:rsidR="0015419D" w:rsidRPr="0052470B">
        <w:rPr>
          <w:rtl/>
        </w:rPr>
        <w:t>:</w:t>
      </w:r>
      <w:r w:rsidRPr="0052470B">
        <w:rPr>
          <w:rtl/>
        </w:rPr>
        <w:t xml:space="preserve"> فَرَأَيْتُ تَسعة أَوْلادٍ كلُّهُمْ قدْ قَرؤُوا الْقُرْآنَ</w:t>
      </w:r>
      <w:r w:rsidR="00140074" w:rsidRPr="0052470B">
        <w:rPr>
          <w:rtl/>
        </w:rPr>
        <w:t>،</w:t>
      </w:r>
      <w:r w:rsidRPr="0052470B">
        <w:rPr>
          <w:rtl/>
        </w:rPr>
        <w:t xml:space="preserve"> يعْنِي مِنْ أَوْلادِ عَبْدِ اللَّه الْ</w:t>
      </w:r>
      <w:r w:rsidR="00216421">
        <w:rPr>
          <w:rFonts w:hint="cs"/>
          <w:rtl/>
        </w:rPr>
        <w:t>ـ</w:t>
      </w:r>
      <w:r w:rsidRPr="0052470B">
        <w:rPr>
          <w:rtl/>
        </w:rPr>
        <w:t>موْلُود</w:t>
      </w:r>
      <w:r w:rsidR="00D26444" w:rsidRPr="00EE7E0F">
        <w:rPr>
          <w:rStyle w:val="Char4"/>
          <w:rFonts w:hint="cs"/>
          <w:rtl/>
        </w:rPr>
        <w:t>»</w:t>
      </w:r>
      <w:r w:rsidR="00140074" w:rsidRPr="00216421">
        <w:rPr>
          <w:rStyle w:val="Char3"/>
          <w:rtl/>
        </w:rPr>
        <w:t>.</w:t>
      </w:r>
    </w:p>
    <w:p w:rsidR="00AE5AD3" w:rsidRPr="00216421" w:rsidRDefault="00AE5AD3" w:rsidP="00FA5C34">
      <w:pPr>
        <w:pStyle w:val="a4"/>
        <w:spacing w:before="0" w:beforeAutospacing="0"/>
        <w:ind w:firstLine="284"/>
        <w:jc w:val="both"/>
        <w:rPr>
          <w:rStyle w:val="Char3"/>
          <w:rtl/>
        </w:rPr>
      </w:pPr>
      <w:r w:rsidRPr="0052470B">
        <w:rPr>
          <w:rStyle w:val="Char5"/>
          <w:rtl/>
        </w:rPr>
        <w:t>وفي روايةٍ ل</w:t>
      </w:r>
      <w:r w:rsidR="00CA2E2E" w:rsidRPr="0052470B">
        <w:rPr>
          <w:rStyle w:val="Char5"/>
          <w:rFonts w:hint="cs"/>
          <w:rtl/>
        </w:rPr>
        <w:t>ـ</w:t>
      </w:r>
      <w:r w:rsidRPr="0052470B">
        <w:rPr>
          <w:rStyle w:val="Char5"/>
          <w:rtl/>
        </w:rPr>
        <w:t>مسلِم</w:t>
      </w:r>
      <w:r w:rsidR="0015419D" w:rsidRPr="00216421">
        <w:rPr>
          <w:rStyle w:val="Char5"/>
          <w:rtl/>
        </w:rPr>
        <w:t>:</w:t>
      </w:r>
      <w:r w:rsidRPr="00216421">
        <w:rPr>
          <w:rStyle w:val="Char5"/>
          <w:rtl/>
        </w:rPr>
        <w:t xml:space="preserve"> </w:t>
      </w:r>
      <w:r w:rsidR="00D26444" w:rsidRPr="0052470B">
        <w:rPr>
          <w:rStyle w:val="Char4"/>
          <w:rFonts w:hint="cs"/>
          <w:spacing w:val="0"/>
          <w:rtl/>
        </w:rPr>
        <w:t>«</w:t>
      </w:r>
      <w:r w:rsidRPr="0052470B">
        <w:rPr>
          <w:rtl/>
        </w:rPr>
        <w:t>ماتَ ابْنٌ لأبِي طَلْحَةَ مِنْ أُمِّ سُلَيْمٍ</w:t>
      </w:r>
      <w:r w:rsidR="00140074" w:rsidRPr="0052470B">
        <w:rPr>
          <w:rtl/>
        </w:rPr>
        <w:t>،</w:t>
      </w:r>
      <w:r w:rsidRPr="0052470B">
        <w:rPr>
          <w:rtl/>
        </w:rPr>
        <w:t xml:space="preserve"> فَقَالَتْ لأهْلِهَا</w:t>
      </w:r>
      <w:r w:rsidR="0015419D" w:rsidRPr="0052470B">
        <w:rPr>
          <w:rtl/>
        </w:rPr>
        <w:t>:</w:t>
      </w:r>
      <w:r w:rsidRPr="0052470B">
        <w:rPr>
          <w:rtl/>
        </w:rPr>
        <w:t xml:space="preserve"> لا تُحَدِّثُوا أَبَا طَلْحَةَ بابنِهِ حتَّى أَكُونَ أَنَا أُحَدِّثُهُ</w:t>
      </w:r>
      <w:r w:rsidR="00140074" w:rsidRPr="0052470B">
        <w:rPr>
          <w:rtl/>
        </w:rPr>
        <w:t>،</w:t>
      </w:r>
      <w:r w:rsidRPr="0052470B">
        <w:rPr>
          <w:rtl/>
        </w:rPr>
        <w:t xml:space="preserve"> فَجَاءَ فَقَرَّبَتْ إِلَيْهِ عَشَاءً فَأَكَلَ وشَرِبَ</w:t>
      </w:r>
      <w:r w:rsidR="00140074" w:rsidRPr="0052470B">
        <w:rPr>
          <w:rtl/>
        </w:rPr>
        <w:t>،</w:t>
      </w:r>
      <w:r w:rsidRPr="0052470B">
        <w:rPr>
          <w:rtl/>
        </w:rPr>
        <w:t xml:space="preserve"> ثُمَّ تَصنَّعتْ لهُ أَحْسنَ ما كانتْ تَصَنَّعُ قَبْلَ ذلكَ</w:t>
      </w:r>
      <w:r w:rsidR="00140074" w:rsidRPr="0052470B">
        <w:rPr>
          <w:rtl/>
        </w:rPr>
        <w:t>،</w:t>
      </w:r>
      <w:r w:rsidRPr="0052470B">
        <w:rPr>
          <w:rtl/>
        </w:rPr>
        <w:t xml:space="preserve"> فَوقَعَ بِهَا</w:t>
      </w:r>
      <w:r w:rsidR="00140074" w:rsidRPr="0052470B">
        <w:rPr>
          <w:rtl/>
        </w:rPr>
        <w:t>،</w:t>
      </w:r>
      <w:r w:rsidRPr="0052470B">
        <w:rPr>
          <w:rtl/>
        </w:rPr>
        <w:t xml:space="preserve"> فَلَمَّا أَنْ رأَتْ أَنَّهُ قَدْ شَبِعِ وأَصَابَ مِنْها قَالتْ: يا أَبَا طلْحةَ</w:t>
      </w:r>
      <w:r w:rsidR="00140074" w:rsidRPr="0052470B">
        <w:rPr>
          <w:rtl/>
        </w:rPr>
        <w:t>،</w:t>
      </w:r>
      <w:r w:rsidRPr="0052470B">
        <w:rPr>
          <w:rtl/>
        </w:rPr>
        <w:t xml:space="preserve"> أَرَايْتَ لَوْ أَنَّ قَوْماً أَعارُوا عارِيتهُمْ أَهْل بيْتٍ فَطَلبوا عاريَتَهُم</w:t>
      </w:r>
      <w:r w:rsidR="00140074" w:rsidRPr="0052470B">
        <w:rPr>
          <w:rtl/>
        </w:rPr>
        <w:t>،</w:t>
      </w:r>
      <w:r w:rsidRPr="0052470B">
        <w:rPr>
          <w:rtl/>
        </w:rPr>
        <w:t xml:space="preserve"> ألَهُمْ أَنْ يمْنَعُوهَا؟ قَالَ</w:t>
      </w:r>
      <w:r w:rsidR="0015419D" w:rsidRPr="0052470B">
        <w:rPr>
          <w:rtl/>
        </w:rPr>
        <w:t>:</w:t>
      </w:r>
      <w:r w:rsidRPr="0052470B">
        <w:rPr>
          <w:rtl/>
        </w:rPr>
        <w:t xml:space="preserve"> لا</w:t>
      </w:r>
      <w:r w:rsidR="00140074" w:rsidRPr="0052470B">
        <w:rPr>
          <w:rtl/>
        </w:rPr>
        <w:t>،</w:t>
      </w:r>
      <w:r w:rsidRPr="0052470B">
        <w:rPr>
          <w:rtl/>
        </w:rPr>
        <w:t xml:space="preserve"> فَقَالَتْ</w:t>
      </w:r>
      <w:r w:rsidR="0015419D" w:rsidRPr="0052470B">
        <w:rPr>
          <w:rtl/>
        </w:rPr>
        <w:t>:</w:t>
      </w:r>
      <w:r w:rsidRPr="0052470B">
        <w:rPr>
          <w:rtl/>
        </w:rPr>
        <w:t xml:space="preserve"> فاحتسِبْ ابْنَكَ</w:t>
      </w:r>
      <w:r w:rsidR="00140074" w:rsidRPr="0052470B">
        <w:rPr>
          <w:rtl/>
        </w:rPr>
        <w:t>.</w:t>
      </w:r>
      <w:r w:rsidRPr="0052470B">
        <w:rPr>
          <w:rtl/>
        </w:rPr>
        <w:t xml:space="preserve"> قَالَ</w:t>
      </w:r>
      <w:r w:rsidR="0015419D" w:rsidRPr="0052470B">
        <w:rPr>
          <w:rtl/>
        </w:rPr>
        <w:t>:</w:t>
      </w:r>
      <w:r w:rsidRPr="0052470B">
        <w:rPr>
          <w:rtl/>
        </w:rPr>
        <w:t xml:space="preserve"> فغَضِبَ</w:t>
      </w:r>
      <w:r w:rsidR="00140074" w:rsidRPr="0052470B">
        <w:rPr>
          <w:rtl/>
        </w:rPr>
        <w:t>،</w:t>
      </w:r>
      <w:r w:rsidRPr="0052470B">
        <w:rPr>
          <w:rtl/>
        </w:rPr>
        <w:t xml:space="preserve"> ثُمَّ قَالَ</w:t>
      </w:r>
      <w:r w:rsidR="0015419D" w:rsidRPr="0052470B">
        <w:rPr>
          <w:rtl/>
        </w:rPr>
        <w:t>:</w:t>
      </w:r>
      <w:r w:rsidRPr="0052470B">
        <w:rPr>
          <w:rtl/>
        </w:rPr>
        <w:t xml:space="preserve"> تركتنِي حتَّى إِذَا تَلطَّخْتُ ثُمَّ أَخْبرتِني بِابْني</w:t>
      </w:r>
      <w:r w:rsidR="00140074" w:rsidRPr="0052470B">
        <w:rPr>
          <w:rtl/>
        </w:rPr>
        <w:t>،</w:t>
      </w:r>
      <w:r w:rsidRPr="0052470B">
        <w:rPr>
          <w:rtl/>
        </w:rPr>
        <w:t xml:space="preserve"> فَانْطَلَقَ حتَّى أَتَى رسولَ اللَّه </w:t>
      </w:r>
      <w:r w:rsidR="00EE01BC" w:rsidRPr="0052470B">
        <w:rPr>
          <w:rFonts w:cs="CTraditional Arabic"/>
          <w:szCs w:val="28"/>
          <w:rtl/>
        </w:rPr>
        <w:t>ص</w:t>
      </w:r>
      <w:r w:rsidRPr="0052470B">
        <w:rPr>
          <w:rtl/>
        </w:rPr>
        <w:t xml:space="preserve"> فأخْبَرهُ بما كَانَ</w:t>
      </w:r>
      <w:r w:rsidR="00140074"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بَاركَ اللَّه لكُما في ليْلتِكُما</w:t>
      </w:r>
      <w:r w:rsidR="00140074" w:rsidRPr="0052470B">
        <w:rPr>
          <w:rtl/>
        </w:rPr>
        <w:t>»</w:t>
      </w:r>
      <w:r w:rsidR="00216421" w:rsidRPr="00216421">
        <w:rPr>
          <w:rStyle w:val="Char4"/>
          <w:rtl/>
        </w:rPr>
        <w:t>»</w:t>
      </w:r>
      <w:r w:rsidR="00140074" w:rsidRPr="00216421">
        <w:rPr>
          <w:rStyle w:val="Char3"/>
          <w:rtl/>
        </w:rPr>
        <w:t>.</w:t>
      </w:r>
    </w:p>
    <w:p w:rsidR="00AE5AD3" w:rsidRPr="00216421" w:rsidRDefault="000C6F25" w:rsidP="00FA5C34">
      <w:pPr>
        <w:pStyle w:val="a4"/>
        <w:spacing w:before="0" w:beforeAutospacing="0"/>
        <w:ind w:firstLine="284"/>
        <w:jc w:val="both"/>
        <w:rPr>
          <w:rStyle w:val="Char3"/>
          <w:rtl/>
        </w:rPr>
      </w:pPr>
      <w:r w:rsidRPr="0052470B">
        <w:rPr>
          <w:rtl/>
        </w:rPr>
        <w:t xml:space="preserve"> </w:t>
      </w:r>
      <w:r w:rsidR="00AE5AD3" w:rsidRPr="0052470B">
        <w:rPr>
          <w:rtl/>
        </w:rPr>
        <w:t>قال</w:t>
      </w:r>
      <w:r w:rsidR="0015419D" w:rsidRPr="0052470B">
        <w:rPr>
          <w:rtl/>
        </w:rPr>
        <w:t>:</w:t>
      </w:r>
      <w:r w:rsidR="00AE5AD3" w:rsidRPr="0052470B">
        <w:rPr>
          <w:rtl/>
        </w:rPr>
        <w:t xml:space="preserve"> فحملَتْ</w:t>
      </w:r>
      <w:r w:rsidR="00140074" w:rsidRPr="0052470B">
        <w:rPr>
          <w:rtl/>
        </w:rPr>
        <w:t>،</w:t>
      </w:r>
      <w:r w:rsidR="00AE5AD3" w:rsidRPr="0052470B">
        <w:rPr>
          <w:rtl/>
        </w:rPr>
        <w:t xml:space="preserve"> قال</w:t>
      </w:r>
      <w:r w:rsidR="0015419D" w:rsidRPr="0052470B">
        <w:rPr>
          <w:rtl/>
        </w:rPr>
        <w:t>:</w:t>
      </w:r>
      <w:r w:rsidR="00AE5AD3" w:rsidRPr="0052470B">
        <w:rPr>
          <w:rtl/>
        </w:rPr>
        <w:t xml:space="preserve"> وكَانَ رسول اللَّه </w:t>
      </w:r>
      <w:r w:rsidR="00EE01BC" w:rsidRPr="0052470B">
        <w:rPr>
          <w:rFonts w:cs="CTraditional Arabic"/>
          <w:szCs w:val="28"/>
          <w:rtl/>
        </w:rPr>
        <w:t>ص</w:t>
      </w:r>
      <w:r w:rsidR="00AE5AD3" w:rsidRPr="0052470B">
        <w:rPr>
          <w:rtl/>
        </w:rPr>
        <w:t xml:space="preserve"> في سفَرٍ وهِي مَعَهُ وكَانَ رسولُ اللَّه </w:t>
      </w:r>
      <w:r w:rsidR="00EE01BC" w:rsidRPr="0052470B">
        <w:rPr>
          <w:rFonts w:cs="CTraditional Arabic"/>
          <w:szCs w:val="28"/>
          <w:rtl/>
        </w:rPr>
        <w:t>ص</w:t>
      </w:r>
      <w:r w:rsidR="00AE5AD3" w:rsidRPr="0052470B">
        <w:rPr>
          <w:rtl/>
        </w:rPr>
        <w:t xml:space="preserve"> إِذَا أَتَى الْمَدِينَةِ مِنْ سَفَرٍ لاَ يَطْرُقُها طُرُوقاً فَدنَوْا مِنَ الْمَدِينَةِ</w:t>
      </w:r>
      <w:r w:rsidR="00140074" w:rsidRPr="0052470B">
        <w:rPr>
          <w:rtl/>
        </w:rPr>
        <w:t>،</w:t>
      </w:r>
      <w:r w:rsidR="00AE5AD3" w:rsidRPr="0052470B">
        <w:rPr>
          <w:rtl/>
        </w:rPr>
        <w:t xml:space="preserve"> فَضَرَبَهَا الْمَخاضُ</w:t>
      </w:r>
      <w:r w:rsidR="00140074" w:rsidRPr="0052470B">
        <w:rPr>
          <w:rtl/>
        </w:rPr>
        <w:t>،</w:t>
      </w:r>
      <w:r w:rsidR="00AE5AD3" w:rsidRPr="0052470B">
        <w:rPr>
          <w:rtl/>
        </w:rPr>
        <w:t xml:space="preserve"> فَاحْتَبَس عَلَيْهَا أَبُو طلْحَةَ</w:t>
      </w:r>
      <w:r w:rsidR="00140074" w:rsidRPr="0052470B">
        <w:rPr>
          <w:rtl/>
        </w:rPr>
        <w:t>،</w:t>
      </w:r>
      <w:r w:rsidR="00AE5AD3" w:rsidRPr="0052470B">
        <w:rPr>
          <w:rtl/>
        </w:rPr>
        <w:t xml:space="preserve"> وانْطلَقَ رسولُ اللَّه </w:t>
      </w:r>
      <w:r w:rsidR="00EE01BC" w:rsidRPr="0052470B">
        <w:rPr>
          <w:rFonts w:cs="CTraditional Arabic"/>
          <w:szCs w:val="28"/>
          <w:rtl/>
        </w:rPr>
        <w:t>ص</w:t>
      </w:r>
      <w:r w:rsidR="00AE5AD3" w:rsidRPr="0052470B">
        <w:rPr>
          <w:rtl/>
        </w:rPr>
        <w:t xml:space="preserve"> قَالَ</w:t>
      </w:r>
      <w:r w:rsidR="0015419D" w:rsidRPr="0052470B">
        <w:rPr>
          <w:rtl/>
        </w:rPr>
        <w:t>:</w:t>
      </w:r>
      <w:r w:rsidR="00AE5AD3" w:rsidRPr="0052470B">
        <w:rPr>
          <w:rtl/>
        </w:rPr>
        <w:t xml:space="preserve"> يقُولُ أَبُو طَلْحةَ إِنَّكَ لتعلمُ يَا ربِّ أَنَّهُ يعْجبُنِي أَنْ أَخْرُجَ معَ رسولِ اللَّه </w:t>
      </w:r>
      <w:r w:rsidR="00EE01BC" w:rsidRPr="0052470B">
        <w:rPr>
          <w:rFonts w:cs="CTraditional Arabic"/>
          <w:szCs w:val="28"/>
          <w:rtl/>
        </w:rPr>
        <w:t>ص</w:t>
      </w:r>
      <w:r w:rsidR="00AE5AD3" w:rsidRPr="0052470B">
        <w:rPr>
          <w:rtl/>
        </w:rPr>
        <w:t xml:space="preserve"> إِذَا خَرَجَ</w:t>
      </w:r>
      <w:r w:rsidR="00140074" w:rsidRPr="0052470B">
        <w:rPr>
          <w:rtl/>
        </w:rPr>
        <w:t>،</w:t>
      </w:r>
      <w:r w:rsidR="00AE5AD3" w:rsidRPr="0052470B">
        <w:rPr>
          <w:rtl/>
        </w:rPr>
        <w:t xml:space="preserve"> وأَدْخُلَ مَعهُ إِذَا دَخَلَ</w:t>
      </w:r>
      <w:r w:rsidR="00140074" w:rsidRPr="0052470B">
        <w:rPr>
          <w:rtl/>
        </w:rPr>
        <w:t>،</w:t>
      </w:r>
      <w:r w:rsidR="00AE5AD3" w:rsidRPr="0052470B">
        <w:rPr>
          <w:rtl/>
        </w:rPr>
        <w:t xml:space="preserve"> وقَدِ احْتَبَسْتُ بِما تَرى</w:t>
      </w:r>
      <w:r w:rsidR="00140074" w:rsidRPr="0052470B">
        <w:rPr>
          <w:rtl/>
        </w:rPr>
        <w:t>.</w:t>
      </w:r>
      <w:r w:rsidR="00AE5AD3" w:rsidRPr="0052470B">
        <w:rPr>
          <w:rtl/>
        </w:rPr>
        <w:t xml:space="preserve"> تقولُ أُمُّ سُلَيْمٍ</w:t>
      </w:r>
      <w:r w:rsidR="0015419D" w:rsidRPr="0052470B">
        <w:rPr>
          <w:rtl/>
        </w:rPr>
        <w:t>:</w:t>
      </w:r>
      <w:r w:rsidR="00AE5AD3" w:rsidRPr="0052470B">
        <w:rPr>
          <w:rtl/>
        </w:rPr>
        <w:t xml:space="preserve"> يا أَبَا طلْحةَ مَا أَجِد الَّذي كنْتُ أَجِدُ</w:t>
      </w:r>
      <w:r w:rsidR="00140074" w:rsidRPr="0052470B">
        <w:rPr>
          <w:rtl/>
        </w:rPr>
        <w:t>،</w:t>
      </w:r>
      <w:r w:rsidR="00AE5AD3" w:rsidRPr="0052470B">
        <w:rPr>
          <w:rtl/>
        </w:rPr>
        <w:t xml:space="preserve"> انْطَلِقْ</w:t>
      </w:r>
      <w:r w:rsidR="00140074" w:rsidRPr="0052470B">
        <w:rPr>
          <w:rtl/>
        </w:rPr>
        <w:t>،</w:t>
      </w:r>
      <w:r w:rsidR="00AE5AD3" w:rsidRPr="0052470B">
        <w:rPr>
          <w:rtl/>
        </w:rPr>
        <w:t xml:space="preserve"> فانْطَلقْنَا</w:t>
      </w:r>
      <w:r w:rsidR="00140074" w:rsidRPr="0052470B">
        <w:rPr>
          <w:rtl/>
        </w:rPr>
        <w:t>،</w:t>
      </w:r>
      <w:r w:rsidR="00AE5AD3" w:rsidRPr="0052470B">
        <w:rPr>
          <w:rtl/>
        </w:rPr>
        <w:t xml:space="preserve"> وضَربهَا المَخاضُ حينَ قَدِمَا فَولَدتْ غُلاماً</w:t>
      </w:r>
      <w:r w:rsidR="00140074" w:rsidRPr="0052470B">
        <w:rPr>
          <w:rtl/>
        </w:rPr>
        <w:t>.</w:t>
      </w:r>
      <w:r w:rsidR="00AE5AD3" w:rsidRPr="0052470B">
        <w:rPr>
          <w:rtl/>
        </w:rPr>
        <w:t xml:space="preserve"> فقالَتْ لِي أُمِّي</w:t>
      </w:r>
      <w:r w:rsidR="0015419D" w:rsidRPr="0052470B">
        <w:rPr>
          <w:rtl/>
        </w:rPr>
        <w:t>:</w:t>
      </w:r>
      <w:r w:rsidR="00AE5AD3" w:rsidRPr="0052470B">
        <w:rPr>
          <w:rtl/>
        </w:rPr>
        <w:t xml:space="preserve"> يا أَنَسُ لا يُرْضِعُهُ أَحدٌ تَغْدُوَ بِهِ عَلَى رسُول اللَّه </w:t>
      </w:r>
      <w:r w:rsidR="00EE01BC" w:rsidRPr="0052470B">
        <w:rPr>
          <w:rFonts w:cs="CTraditional Arabic"/>
          <w:szCs w:val="28"/>
          <w:rtl/>
        </w:rPr>
        <w:t>ص</w:t>
      </w:r>
      <w:r w:rsidR="00140074" w:rsidRPr="0052470B">
        <w:rPr>
          <w:rtl/>
        </w:rPr>
        <w:t>،</w:t>
      </w:r>
      <w:r w:rsidR="00AE5AD3" w:rsidRPr="0052470B">
        <w:rPr>
          <w:rtl/>
        </w:rPr>
        <w:t xml:space="preserve"> فلمَّا أَصْبحَ احتملْتُهُ فانطَلقْتُ بِهِ إِلَى رسولِ اللَّه </w:t>
      </w:r>
      <w:r w:rsidR="00EE01BC" w:rsidRPr="0052470B">
        <w:rPr>
          <w:rFonts w:cs="CTraditional Arabic"/>
          <w:szCs w:val="28"/>
          <w:rtl/>
        </w:rPr>
        <w:t>ص</w:t>
      </w:r>
      <w:r w:rsidR="00AE5AD3" w:rsidRPr="0052470B">
        <w:rPr>
          <w:rtl/>
        </w:rPr>
        <w:t xml:space="preserve"> وذَكَرَ تمامَ الْحَدِيثِ</w:t>
      </w:r>
      <w:r w:rsidR="00D26444" w:rsidRPr="00EE7E0F">
        <w:rPr>
          <w:rStyle w:val="Char4"/>
          <w:rFonts w:hint="cs"/>
          <w:rtl/>
        </w:rPr>
        <w:t>»</w:t>
      </w:r>
      <w:r w:rsidR="00140074" w:rsidRPr="00216421">
        <w:rPr>
          <w:rStyle w:val="Char3"/>
          <w:rtl/>
        </w:rPr>
        <w:t>.</w:t>
      </w:r>
    </w:p>
    <w:p w:rsidR="00CF0ABE" w:rsidRPr="0052470B" w:rsidRDefault="005C510F" w:rsidP="00CA2E2E">
      <w:pPr>
        <w:ind w:firstLine="284"/>
        <w:jc w:val="both"/>
        <w:rPr>
          <w:rStyle w:val="Char3"/>
          <w:rtl/>
        </w:rPr>
      </w:pPr>
      <w:r w:rsidRPr="0052470B">
        <w:rPr>
          <w:rStyle w:val="Char3"/>
          <w:rtl/>
        </w:rPr>
        <w:t xml:space="preserve">44. </w:t>
      </w:r>
      <w:r w:rsidR="00D97359" w:rsidRPr="00D97359">
        <w:rPr>
          <w:rStyle w:val="Char4"/>
          <w:rtl/>
        </w:rPr>
        <w:t>«</w:t>
      </w:r>
      <w:r w:rsidRPr="00D97359">
        <w:rPr>
          <w:rStyle w:val="Char8"/>
          <w:rtl/>
        </w:rPr>
        <w:t>از</w:t>
      </w:r>
      <w:r w:rsidRPr="0052470B">
        <w:rPr>
          <w:rStyle w:val="Char3"/>
          <w:rtl/>
        </w:rPr>
        <w:t xml:space="preserve"> </w:t>
      </w:r>
      <w:r w:rsidRPr="0052470B">
        <w:rPr>
          <w:rStyle w:val="Char8"/>
          <w:rtl/>
        </w:rPr>
        <w:t>انس</w:t>
      </w:r>
      <w:r w:rsidR="003707A2" w:rsidRPr="0052470B">
        <w:rPr>
          <w:rStyle w:val="Char8"/>
          <w:rFonts w:cs="CTraditional Arabic"/>
          <w:szCs w:val="28"/>
          <w:rtl/>
        </w:rPr>
        <w:t xml:space="preserve"> س</w:t>
      </w:r>
      <w:r w:rsidRPr="0052470B">
        <w:rPr>
          <w:rStyle w:val="Char8"/>
          <w:rtl/>
        </w:rPr>
        <w:t xml:space="preserve"> روایت شده است که یک پسر ابوطلحه، بیمار شد و از درد می‌نالید؛ ابوطلحه از منزل خارج شد و کودک فوت کرد، وقتی بازگشت، حال فرزندش را جویا شد، ام‌سلیم مادر کودک گفت: او از هر وقت آرام‌تر است و شام را حاضر کرد و ابوطلحه، شام را خورد و با او نزدیکی کرد؛ پس از فراغت، ام‌سلیم به او گفت: کودک را دفن کند؛ وقتی که صبح شد، ابوطلحه به نزد پیامبر</w:t>
      </w:r>
      <w:r w:rsidR="000C6F25" w:rsidRPr="0052470B">
        <w:rPr>
          <w:rStyle w:val="Char8"/>
          <w:rFonts w:cs="CTraditional Arabic"/>
          <w:szCs w:val="28"/>
          <w:rtl/>
        </w:rPr>
        <w:t xml:space="preserve"> ص</w:t>
      </w:r>
      <w:r w:rsidRPr="0052470B">
        <w:rPr>
          <w:rStyle w:val="Char8"/>
          <w:rtl/>
        </w:rPr>
        <w:t xml:space="preserve"> آمد و ایشان را از وضع خود مطلع کرد، پیامبر</w:t>
      </w:r>
      <w:r w:rsidR="000C6F25" w:rsidRPr="0052470B">
        <w:rPr>
          <w:rStyle w:val="Char8"/>
          <w:rFonts w:cs="CTraditional Arabic"/>
          <w:szCs w:val="28"/>
          <w:rtl/>
        </w:rPr>
        <w:t xml:space="preserve"> ص</w:t>
      </w:r>
      <w:r w:rsidRPr="0052470B">
        <w:rPr>
          <w:rStyle w:val="Char8"/>
          <w:rtl/>
        </w:rPr>
        <w:t xml:space="preserve"> فرمودند: «آیا شب با هم نزدیکی کردید؟» گفت: بله، پیامبر</w:t>
      </w:r>
      <w:r w:rsidR="000C6F25" w:rsidRPr="0052470B">
        <w:rPr>
          <w:rStyle w:val="Char8"/>
          <w:rFonts w:cs="CTraditional Arabic"/>
          <w:szCs w:val="28"/>
          <w:rtl/>
        </w:rPr>
        <w:t xml:space="preserve"> ص</w:t>
      </w:r>
      <w:r w:rsidR="005415B4">
        <w:rPr>
          <w:rStyle w:val="Char8"/>
          <w:rtl/>
        </w:rPr>
        <w:t xml:space="preserve"> فرمودند: «خدایا! بر هر</w:t>
      </w:r>
      <w:r w:rsidRPr="0052470B">
        <w:rPr>
          <w:rStyle w:val="Char8"/>
          <w:rtl/>
        </w:rPr>
        <w:t>دو مبارک گردان؛ (چندی بعد) ام‌سلیم پسری به دنیا آورد، ابوطلحه به من (انس) گف</w:t>
      </w:r>
      <w:r w:rsidR="00BD48B9" w:rsidRPr="0052470B">
        <w:rPr>
          <w:rStyle w:val="Char8"/>
          <w:rtl/>
        </w:rPr>
        <w:t xml:space="preserve">ت: </w:t>
      </w:r>
      <w:r w:rsidR="00186182" w:rsidRPr="0052470B">
        <w:rPr>
          <w:rStyle w:val="Char8"/>
          <w:rtl/>
        </w:rPr>
        <w:t>کودک را نزد پیامبر</w:t>
      </w:r>
      <w:r w:rsidR="000C6F25" w:rsidRPr="0052470B">
        <w:rPr>
          <w:rStyle w:val="Char8"/>
          <w:rFonts w:cs="CTraditional Arabic"/>
          <w:szCs w:val="28"/>
          <w:rtl/>
        </w:rPr>
        <w:t xml:space="preserve"> ص</w:t>
      </w:r>
      <w:r w:rsidR="00186182" w:rsidRPr="0052470B">
        <w:rPr>
          <w:rStyle w:val="Char8"/>
          <w:rtl/>
        </w:rPr>
        <w:t xml:space="preserve"> ببر و همراه با او چند خرما فرستاد؛ پیامبر</w:t>
      </w:r>
      <w:r w:rsidR="000C6F25" w:rsidRPr="0052470B">
        <w:rPr>
          <w:rStyle w:val="Char8"/>
          <w:rFonts w:cs="CTraditional Arabic"/>
          <w:szCs w:val="28"/>
          <w:rtl/>
        </w:rPr>
        <w:t xml:space="preserve"> ص</w:t>
      </w:r>
      <w:r w:rsidR="00186182" w:rsidRPr="0052470B">
        <w:rPr>
          <w:rStyle w:val="Char8"/>
          <w:rtl/>
        </w:rPr>
        <w:t xml:space="preserve"> فرمودند: «آیا همراه او چیزی هست؟» گفتند: بله، چند خرما همراه اوست، پیامبر</w:t>
      </w:r>
      <w:r w:rsidR="000C6F25" w:rsidRPr="0052470B">
        <w:rPr>
          <w:rStyle w:val="Char8"/>
          <w:rFonts w:cs="CTraditional Arabic"/>
          <w:szCs w:val="28"/>
          <w:rtl/>
        </w:rPr>
        <w:t xml:space="preserve"> ص</w:t>
      </w:r>
      <w:r w:rsidR="00186182" w:rsidRPr="0052470B">
        <w:rPr>
          <w:rStyle w:val="Char8"/>
          <w:rtl/>
        </w:rPr>
        <w:t xml:space="preserve"> آن را گرفت و یک خرما را در دهان خود گذاشت و جوید، سپس از دهان مبارک خود بیرون آورد و در دهان کودک گذاشت و او تحنک کرد (با انگشت، خرما را در داخل دهان و کام کودک، مالید) و نام او را عبدالله نهاد</w:t>
      </w:r>
      <w:r w:rsidR="00D26444" w:rsidRPr="0052470B">
        <w:rPr>
          <w:rStyle w:val="Char8"/>
          <w:rFonts w:hint="cs"/>
          <w:rtl/>
        </w:rPr>
        <w:t>»</w:t>
      </w:r>
      <w:r w:rsidR="00D26444" w:rsidRPr="00EE7E0F">
        <w:rPr>
          <w:rStyle w:val="Char4"/>
          <w:rFonts w:hint="cs"/>
          <w:rtl/>
        </w:rPr>
        <w:t>»</w:t>
      </w:r>
      <w:r w:rsidR="00730E60" w:rsidRPr="00E96FD0">
        <w:rPr>
          <w:rStyle w:val="FootnoteReference"/>
          <w:rFonts w:ascii="IRNazli" w:hAnsi="IRNazli" w:cs="IRNazli"/>
          <w:sz w:val="28"/>
          <w:szCs w:val="28"/>
          <w:rtl/>
          <w:lang w:bidi="ar-AE"/>
        </w:rPr>
        <w:footnoteReference w:id="70"/>
      </w:r>
      <w:r w:rsidR="00D26444" w:rsidRPr="0052470B">
        <w:rPr>
          <w:rStyle w:val="Char4"/>
          <w:rFonts w:hint="cs"/>
          <w:spacing w:val="0"/>
          <w:rtl/>
        </w:rPr>
        <w:t>.</w:t>
      </w:r>
    </w:p>
    <w:p w:rsidR="00186182" w:rsidRPr="0052470B" w:rsidRDefault="00186182" w:rsidP="00CA2E2E">
      <w:pPr>
        <w:ind w:firstLine="284"/>
        <w:jc w:val="both"/>
        <w:rPr>
          <w:rStyle w:val="Char3"/>
          <w:rtl/>
        </w:rPr>
      </w:pPr>
      <w:r w:rsidRPr="0052470B">
        <w:rPr>
          <w:rStyle w:val="Char3"/>
          <w:rtl/>
        </w:rPr>
        <w:t xml:space="preserve">در روایتی دیگر از بخاری آمده است: </w:t>
      </w:r>
      <w:r w:rsidR="00D26444" w:rsidRPr="0052470B">
        <w:rPr>
          <w:rStyle w:val="Char4"/>
          <w:rFonts w:hint="cs"/>
          <w:spacing w:val="0"/>
          <w:rtl/>
        </w:rPr>
        <w:t>«</w:t>
      </w:r>
      <w:r w:rsidRPr="0052470B">
        <w:rPr>
          <w:rStyle w:val="Char8"/>
          <w:rtl/>
        </w:rPr>
        <w:t>ابن‌عیینه می‌گوید: مردی از انصار گفت: از فرزندان همان عبدالله‌بن ابوطلحه، نه فرزند قرآن خوان را دیدم</w:t>
      </w:r>
      <w:r w:rsidR="00D26444" w:rsidRPr="00EE7E0F">
        <w:rPr>
          <w:rStyle w:val="Char4"/>
          <w:rFonts w:hint="cs"/>
          <w:rtl/>
        </w:rPr>
        <w:t>»</w:t>
      </w:r>
      <w:r w:rsidRPr="0052470B">
        <w:rPr>
          <w:rStyle w:val="Char3"/>
          <w:rtl/>
        </w:rPr>
        <w:t>.</w:t>
      </w:r>
    </w:p>
    <w:p w:rsidR="00186182" w:rsidRPr="0052470B" w:rsidRDefault="00186182" w:rsidP="00CA2E2E">
      <w:pPr>
        <w:ind w:firstLine="284"/>
        <w:jc w:val="both"/>
        <w:rPr>
          <w:rStyle w:val="Char3"/>
          <w:rtl/>
        </w:rPr>
      </w:pPr>
      <w:r w:rsidRPr="0052470B">
        <w:rPr>
          <w:rStyle w:val="Char3"/>
          <w:rtl/>
        </w:rPr>
        <w:t xml:space="preserve">در روایتی دیگر از مسلم آمده است: </w:t>
      </w:r>
      <w:r w:rsidR="00FB20F3" w:rsidRPr="0052470B">
        <w:rPr>
          <w:rStyle w:val="Char4"/>
          <w:rFonts w:hint="cs"/>
          <w:spacing w:val="0"/>
          <w:rtl/>
        </w:rPr>
        <w:t>«</w:t>
      </w:r>
      <w:r w:rsidRPr="0052470B">
        <w:rPr>
          <w:rStyle w:val="Char8"/>
          <w:rtl/>
        </w:rPr>
        <w:t>یکی از پسران ابوطلحه که از زنش، ام سلیم برود، فوت کرد، ام‌سلیم به اهل خانه گفت: از این قضیه چیزی به او ابوطلحه نگویید تا خودم به او بگویم. ابوطلحه به خانه آمد، ام‌سلیم شام را برای او حاضر کرد و بعد از خوردن شام، بهتر از همیشه، خود را برای او آماده و آراسته کرد و ابوطلحه با او نزدیکی کرد؛ وقتی ام‌سلیم دید که شوهرش از طعام سیر شده و نزدیکی کرده است، گفت: ای ابوطلحه! اگر گروهی چیزی را به امانت به خانواده‌ای بدهند و سپس آن را مطالبه کنند، آیا آن خانواده حق دارند آن شیء را به صاحبانش پس ندهند؟! ابوطلحه جواب داد: نه؛ زن گفت: پسرت را هم، چنین به حساب آور (و در غم او صبر پیشه کن و از خدا پاداش بخواه!) ابوطلحه عصبانی شد و گفت: گذاشتی تا من (به جماع) آلوده شوم، آن‌گاه مرا از مرگ فرزندم مطلع می‌کنی؟! بیرون رفت تا به خدمت پیامبر</w:t>
      </w:r>
      <w:r w:rsidR="000C6F25" w:rsidRPr="0052470B">
        <w:rPr>
          <w:rStyle w:val="Char8"/>
          <w:rFonts w:cs="CTraditional Arabic"/>
          <w:szCs w:val="28"/>
          <w:rtl/>
        </w:rPr>
        <w:t xml:space="preserve"> ص</w:t>
      </w:r>
      <w:r w:rsidRPr="0052470B">
        <w:rPr>
          <w:rStyle w:val="Char8"/>
          <w:rtl/>
        </w:rPr>
        <w:t xml:space="preserve"> رسید و جریان را در خدمت ایشان، بازگو کرد، پیامبر</w:t>
      </w:r>
      <w:r w:rsidR="000C6F25" w:rsidRPr="0052470B">
        <w:rPr>
          <w:rStyle w:val="Char8"/>
          <w:rFonts w:cs="CTraditional Arabic"/>
          <w:szCs w:val="28"/>
          <w:rtl/>
        </w:rPr>
        <w:t xml:space="preserve"> ص</w:t>
      </w:r>
      <w:r w:rsidRPr="0052470B">
        <w:rPr>
          <w:rStyle w:val="Char8"/>
          <w:rtl/>
        </w:rPr>
        <w:t xml:space="preserve"> فرمودند: «خداوند، شب شما را با برکت کند». ابوطلحه می‌گوید: زنم حامله شد و من و او در سفری، در خدمت پیامبر</w:t>
      </w:r>
      <w:r w:rsidR="000C6F25" w:rsidRPr="0052470B">
        <w:rPr>
          <w:rStyle w:val="Char8"/>
          <w:rFonts w:cs="CTraditional Arabic"/>
          <w:szCs w:val="28"/>
          <w:rtl/>
        </w:rPr>
        <w:t xml:space="preserve"> ص</w:t>
      </w:r>
      <w:r w:rsidRPr="0052470B">
        <w:rPr>
          <w:rStyle w:val="Char8"/>
          <w:rtl/>
        </w:rPr>
        <w:t xml:space="preserve"> بودیم و پیامبر</w:t>
      </w:r>
      <w:r w:rsidR="000C6F25" w:rsidRPr="0052470B">
        <w:rPr>
          <w:rStyle w:val="Char8"/>
          <w:rFonts w:cs="CTraditional Arabic"/>
          <w:szCs w:val="28"/>
          <w:rtl/>
        </w:rPr>
        <w:t xml:space="preserve"> ص</w:t>
      </w:r>
      <w:r w:rsidRPr="0052470B">
        <w:rPr>
          <w:rStyle w:val="Char8"/>
          <w:rtl/>
        </w:rPr>
        <w:t xml:space="preserve"> وقتی که از سفری به مدینه بازمی‌گشتند، هنگام شب، وارد شهر نمی‌شد، چون به مدینه نزدیک شدیم، درد زایمان به ام‌سلیم دست داد و ابوطلحه نزد او ماند و پیامبر</w:t>
      </w:r>
      <w:r w:rsidR="000C6F25" w:rsidRPr="0052470B">
        <w:rPr>
          <w:rStyle w:val="Char8"/>
          <w:rFonts w:cs="CTraditional Arabic"/>
          <w:szCs w:val="28"/>
          <w:rtl/>
        </w:rPr>
        <w:t xml:space="preserve"> ص</w:t>
      </w:r>
      <w:r w:rsidRPr="0052470B">
        <w:rPr>
          <w:rStyle w:val="Char8"/>
          <w:rtl/>
        </w:rPr>
        <w:t xml:space="preserve"> تشریف بردند؛ ابوطلحه گفت: پروردگارا! تو می‌دانی که من دوست دارم در حین خروج و دخول پیامبر</w:t>
      </w:r>
      <w:r w:rsidR="000C6F25" w:rsidRPr="0052470B">
        <w:rPr>
          <w:rStyle w:val="Char8"/>
          <w:rFonts w:cs="CTraditional Arabic"/>
          <w:szCs w:val="28"/>
          <w:rtl/>
        </w:rPr>
        <w:t xml:space="preserve"> ص</w:t>
      </w:r>
      <w:r w:rsidRPr="0052470B">
        <w:rPr>
          <w:rStyle w:val="Char8"/>
          <w:rtl/>
        </w:rPr>
        <w:t xml:space="preserve"> از مدینه، در خدمت ایشان باشم و اکنون به علت این وضع در اینجا گرفتار مانده‌ام، ام‌سلیم گفت: ای ابوطلحه! دردی که داشتم، نماند، برویم و رفتند و وقتی که به شهر رسیدند، باز درد زایمان به سراغ او آمد و پسری به دنیا آورد. مادرم، به </w:t>
      </w:r>
      <w:r w:rsidR="008D60F8" w:rsidRPr="0052470B">
        <w:rPr>
          <w:rStyle w:val="Char8"/>
          <w:rtl/>
        </w:rPr>
        <w:t>من (انس) گفت: ای انس! هیچ‌کس نباید او را شیر بدهد تا صبح او را پیش پیامبر</w:t>
      </w:r>
      <w:r w:rsidR="000C6F25" w:rsidRPr="0052470B">
        <w:rPr>
          <w:rStyle w:val="Char8"/>
          <w:rFonts w:cs="CTraditional Arabic"/>
          <w:szCs w:val="28"/>
          <w:rtl/>
        </w:rPr>
        <w:t xml:space="preserve"> ص</w:t>
      </w:r>
      <w:r w:rsidR="008D60F8" w:rsidRPr="0052470B">
        <w:rPr>
          <w:rStyle w:val="Char8"/>
          <w:rtl/>
        </w:rPr>
        <w:t xml:space="preserve"> ببری، وقتی صبح شد، او را برداشتم و نزد پیامبر بردم؛... و باقی حدیث را همانند بالا ذکر کرد</w:t>
      </w:r>
      <w:r w:rsidR="00FB20F3" w:rsidRPr="00EE7E0F">
        <w:rPr>
          <w:rStyle w:val="Char4"/>
          <w:rFonts w:hint="cs"/>
          <w:rtl/>
        </w:rPr>
        <w:t>»</w:t>
      </w:r>
      <w:r w:rsidR="008D60F8" w:rsidRPr="0052470B">
        <w:rPr>
          <w:rStyle w:val="Char3"/>
          <w:rtl/>
        </w:rPr>
        <w:t>.</w:t>
      </w:r>
      <w:r w:rsidR="00730E60" w:rsidRPr="0052470B">
        <w:rPr>
          <w:rStyle w:val="FootnoteReference"/>
          <w:rFonts w:ascii="IRNazli" w:hAnsi="IRNazli" w:cs="IRNazli"/>
          <w:sz w:val="28"/>
          <w:szCs w:val="28"/>
          <w:rtl/>
          <w:lang w:bidi="ar-AE"/>
        </w:rPr>
        <w:t xml:space="preserve"> </w:t>
      </w:r>
    </w:p>
    <w:p w:rsidR="00AE5AD3" w:rsidRPr="00216421" w:rsidRDefault="00AE5AD3" w:rsidP="00FA5C34">
      <w:pPr>
        <w:pStyle w:val="a4"/>
        <w:spacing w:before="0" w:beforeAutospacing="0"/>
        <w:ind w:firstLine="284"/>
        <w:jc w:val="both"/>
        <w:rPr>
          <w:rStyle w:val="Char3"/>
          <w:rtl/>
        </w:rPr>
      </w:pPr>
      <w:r w:rsidRPr="00216421">
        <w:rPr>
          <w:rStyle w:val="Char3"/>
          <w:rtl/>
        </w:rPr>
        <w:t xml:space="preserve">45- </w:t>
      </w:r>
      <w:r w:rsidR="00530CDF"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لَيْسَ الشديدُ بالصُّرَعةِ إِنمَّا الشديدُ الَّذي يمْلِكُ نَفسَهُ عِنْد الْغَضَبِ</w:t>
      </w:r>
      <w:r w:rsidR="00140074" w:rsidRPr="0052470B">
        <w:rPr>
          <w:rtl/>
        </w:rPr>
        <w:t>»</w:t>
      </w:r>
      <w:r w:rsidR="00530CDF" w:rsidRPr="00EE7E0F">
        <w:rPr>
          <w:rStyle w:val="Char4"/>
          <w:rFonts w:hint="cs"/>
          <w:rtl/>
        </w:rPr>
        <w:t>»</w:t>
      </w:r>
      <w:r w:rsidRPr="00216421">
        <w:rPr>
          <w:rStyle w:val="Char5"/>
          <w:rtl/>
        </w:rPr>
        <w:t xml:space="preserve"> </w:t>
      </w:r>
      <w:r w:rsidRPr="0052470B">
        <w:rPr>
          <w:rStyle w:val="Char5"/>
          <w:rtl/>
        </w:rPr>
        <w:t>متفقٌ عليه</w:t>
      </w:r>
      <w:r w:rsidR="00140074" w:rsidRPr="00216421">
        <w:rPr>
          <w:rStyle w:val="Char3"/>
          <w:rtl/>
        </w:rPr>
        <w:t>.</w:t>
      </w:r>
    </w:p>
    <w:p w:rsidR="00AE5AD3" w:rsidRPr="0052470B" w:rsidRDefault="008960CB" w:rsidP="00530CDF">
      <w:pPr>
        <w:pStyle w:val="a8"/>
        <w:rPr>
          <w:rtl/>
        </w:rPr>
      </w:pPr>
      <w:r w:rsidRPr="00045BE7">
        <w:rPr>
          <w:rtl/>
        </w:rPr>
        <w:t>«</w:t>
      </w:r>
      <w:r w:rsidR="00AE5AD3" w:rsidRPr="00045BE7">
        <w:rPr>
          <w:rtl/>
        </w:rPr>
        <w:t>والصُّرَعَةُ</w:t>
      </w:r>
      <w:r w:rsidR="00140074" w:rsidRPr="00045BE7">
        <w:rPr>
          <w:rtl/>
        </w:rPr>
        <w:t>»</w:t>
      </w:r>
      <w:r w:rsidR="00AE5AD3" w:rsidRPr="00045BE7">
        <w:rPr>
          <w:rtl/>
        </w:rPr>
        <w:t xml:space="preserve"> بِضمِّ الصَّادِ وفتْحِ الرَّاءِ</w:t>
      </w:r>
      <w:r w:rsidR="00140074" w:rsidRPr="00045BE7">
        <w:rPr>
          <w:rtl/>
        </w:rPr>
        <w:t>،</w:t>
      </w:r>
      <w:r w:rsidR="00AE5AD3" w:rsidRPr="00045BE7">
        <w:rPr>
          <w:rtl/>
        </w:rPr>
        <w:t xml:space="preserve"> وأصْلُهُ عنْد الْعربِ منْ يصرَعُ النَّاسَ كثيراً</w:t>
      </w:r>
      <w:r w:rsidR="00140074" w:rsidRPr="0052470B">
        <w:rPr>
          <w:rtl/>
        </w:rPr>
        <w:t>.</w:t>
      </w:r>
    </w:p>
    <w:p w:rsidR="00730E60" w:rsidRPr="0052470B" w:rsidRDefault="00730E60" w:rsidP="00CA2E2E">
      <w:pPr>
        <w:ind w:firstLine="284"/>
        <w:jc w:val="both"/>
        <w:rPr>
          <w:rStyle w:val="Char3"/>
          <w:rtl/>
        </w:rPr>
      </w:pPr>
      <w:r w:rsidRPr="0052470B">
        <w:rPr>
          <w:rStyle w:val="Char3"/>
          <w:rtl/>
        </w:rPr>
        <w:t xml:space="preserve">45. </w:t>
      </w:r>
      <w:r w:rsidR="00D97359" w:rsidRPr="00D97359">
        <w:rPr>
          <w:rStyle w:val="Char4"/>
          <w:rtl/>
        </w:rPr>
        <w:t>«</w:t>
      </w:r>
      <w:r w:rsidR="00EC291A" w:rsidRPr="00D97359">
        <w:rPr>
          <w:rStyle w:val="Char8"/>
          <w:rtl/>
        </w:rPr>
        <w:t>از</w:t>
      </w:r>
      <w:r w:rsidR="00D97359" w:rsidRPr="00D97359">
        <w:rPr>
          <w:rStyle w:val="Char8"/>
          <w:rFonts w:hint="cs"/>
          <w:rtl/>
        </w:rPr>
        <w:t xml:space="preserve"> </w:t>
      </w:r>
      <w:r w:rsidR="00EC291A" w:rsidRPr="00D97359">
        <w:rPr>
          <w:rStyle w:val="Char8"/>
          <w:rtl/>
        </w:rPr>
        <w:t>ابوهریره</w:t>
      </w:r>
      <w:r w:rsidR="003707A2" w:rsidRPr="0052470B">
        <w:rPr>
          <w:rStyle w:val="Char8"/>
          <w:rFonts w:cs="CTraditional Arabic"/>
          <w:szCs w:val="28"/>
          <w:rtl/>
        </w:rPr>
        <w:t xml:space="preserve"> س</w:t>
      </w:r>
      <w:r w:rsidR="00EC291A" w:rsidRPr="0052470B">
        <w:rPr>
          <w:rStyle w:val="Char8"/>
          <w:rtl/>
        </w:rPr>
        <w:t xml:space="preserve"> روایت شده است که پیامبر</w:t>
      </w:r>
      <w:r w:rsidR="000C6F25" w:rsidRPr="0052470B">
        <w:rPr>
          <w:rStyle w:val="Char8"/>
          <w:rFonts w:cs="CTraditional Arabic"/>
          <w:szCs w:val="28"/>
          <w:rtl/>
        </w:rPr>
        <w:t xml:space="preserve"> ص</w:t>
      </w:r>
      <w:r w:rsidR="00EC291A" w:rsidRPr="0052470B">
        <w:rPr>
          <w:rStyle w:val="Char8"/>
          <w:rtl/>
        </w:rPr>
        <w:t xml:space="preserve"> فرمودند: پر زور و پهلوان کسی نیست که شخصی را به زمین بزند، بلکه پر زور کسی است که هنگام خشم، بر خود مسلط و خویشتندار باشد</w:t>
      </w:r>
      <w:r w:rsidR="00530CDF" w:rsidRPr="00EE7E0F">
        <w:rPr>
          <w:rStyle w:val="Char4"/>
          <w:rFonts w:hint="cs"/>
          <w:rtl/>
        </w:rPr>
        <w:t>»</w:t>
      </w:r>
      <w:r w:rsidR="00EC291A" w:rsidRPr="00E96FD0">
        <w:rPr>
          <w:rStyle w:val="FootnoteReference"/>
          <w:rFonts w:ascii="IRNazli" w:hAnsi="IRNazli" w:cs="IRNazli"/>
          <w:sz w:val="28"/>
          <w:szCs w:val="28"/>
          <w:rtl/>
          <w:lang w:bidi="ar-AE"/>
        </w:rPr>
        <w:footnoteReference w:id="71"/>
      </w:r>
      <w:r w:rsidR="00530CDF" w:rsidRPr="00D97359">
        <w:rPr>
          <w:rStyle w:val="Char3"/>
          <w:rFonts w:hint="cs"/>
          <w:rtl/>
        </w:rPr>
        <w:t>.</w:t>
      </w:r>
      <w:r w:rsidR="00530CDF" w:rsidRPr="0052470B">
        <w:rPr>
          <w:rStyle w:val="Char4"/>
          <w:rFonts w:hint="cs"/>
          <w:spacing w:val="0"/>
          <w:rtl/>
        </w:rPr>
        <w:t xml:space="preserve"> </w:t>
      </w:r>
    </w:p>
    <w:p w:rsidR="000328F4" w:rsidRPr="00216421" w:rsidRDefault="000328F4" w:rsidP="00FA5C34">
      <w:pPr>
        <w:pStyle w:val="a4"/>
        <w:spacing w:before="0" w:beforeAutospacing="0"/>
        <w:ind w:firstLine="284"/>
        <w:jc w:val="both"/>
        <w:rPr>
          <w:rStyle w:val="Char3"/>
          <w:rtl/>
        </w:rPr>
      </w:pPr>
      <w:r w:rsidRPr="00216421">
        <w:rPr>
          <w:rStyle w:val="Char3"/>
          <w:rtl/>
        </w:rPr>
        <w:t xml:space="preserve">46- </w:t>
      </w:r>
      <w:r w:rsidR="00530CDF" w:rsidRPr="0052470B">
        <w:rPr>
          <w:rStyle w:val="Char4"/>
          <w:rFonts w:hint="cs"/>
          <w:spacing w:val="0"/>
          <w:rtl/>
        </w:rPr>
        <w:t>«</w:t>
      </w:r>
      <w:r w:rsidRPr="0052470B">
        <w:rPr>
          <w:rtl/>
        </w:rPr>
        <w:t xml:space="preserve">وعنْ سُلَيْمانَ بْنِ صُرَدٍ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كُنْتُ جالِساً مع النَّبِي </w:t>
      </w:r>
      <w:r w:rsidR="00EE01BC" w:rsidRPr="0052470B">
        <w:rPr>
          <w:rFonts w:cs="CTraditional Arabic"/>
          <w:szCs w:val="28"/>
          <w:rtl/>
        </w:rPr>
        <w:t>ص</w:t>
      </w:r>
      <w:r w:rsidRPr="0052470B">
        <w:rPr>
          <w:rtl/>
        </w:rPr>
        <w:t>، ورجُلان يستَبَّانِ وأَحدُهُمَا قَدِ احْمَرَّ وَجْهُهُ</w:t>
      </w:r>
      <w:r w:rsidR="00140074" w:rsidRPr="0052470B">
        <w:rPr>
          <w:rtl/>
        </w:rPr>
        <w:t>.</w:t>
      </w:r>
      <w:r w:rsidRPr="0052470B">
        <w:rPr>
          <w:rtl/>
        </w:rPr>
        <w:t xml:space="preserve"> وانْتفَخَتْ أودَاجهُ</w:t>
      </w:r>
      <w:r w:rsidR="00140074"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إِنِّي لأعلَمُ كَلِمةً لَوْ قَالَهَا لَذَهَبَ عنْهُ ما يجِدُ</w:t>
      </w:r>
      <w:r w:rsidR="00140074" w:rsidRPr="0052470B">
        <w:rPr>
          <w:rtl/>
        </w:rPr>
        <w:t>،</w:t>
      </w:r>
      <w:r w:rsidRPr="0052470B">
        <w:rPr>
          <w:rtl/>
        </w:rPr>
        <w:t xml:space="preserve"> لوْ قَالَ</w:t>
      </w:r>
      <w:r w:rsidR="0015419D" w:rsidRPr="0052470B">
        <w:rPr>
          <w:rtl/>
        </w:rPr>
        <w:t>:</w:t>
      </w:r>
      <w:r w:rsidRPr="0052470B">
        <w:rPr>
          <w:rtl/>
        </w:rPr>
        <w:t xml:space="preserve"> أَعْوذُ بِاللّهِ مِنَ الشَّيْطَانِ الرَّجِيمِ ذَهَبَ عنْهُ ما يجدُ</w:t>
      </w:r>
      <w:r w:rsidR="00216421">
        <w:rPr>
          <w:rFonts w:hint="cs"/>
          <w:rtl/>
        </w:rPr>
        <w:t>»</w:t>
      </w:r>
      <w:r w:rsidR="00140074" w:rsidRPr="0052470B">
        <w:rPr>
          <w:rtl/>
        </w:rPr>
        <w:t>.</w:t>
      </w:r>
      <w:r w:rsidRPr="0052470B">
        <w:rPr>
          <w:rtl/>
        </w:rPr>
        <w:t xml:space="preserve"> فقَالُوا لَهُ</w:t>
      </w:r>
      <w:r w:rsidR="0015419D" w:rsidRPr="0052470B">
        <w:rPr>
          <w:rtl/>
        </w:rPr>
        <w:t>:</w:t>
      </w:r>
      <w:r w:rsidRPr="0052470B">
        <w:rPr>
          <w:rtl/>
        </w:rPr>
        <w:t xml:space="preserve"> إِنَّ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«تعوَّذْ بِاللِّهِ مِن الشَّيَطان الرَّجِيمِ</w:t>
      </w:r>
      <w:r w:rsidR="00140074" w:rsidRPr="0052470B">
        <w:rPr>
          <w:rtl/>
        </w:rPr>
        <w:t>»</w:t>
      </w:r>
      <w:r w:rsidR="007230E0" w:rsidRPr="00EE7E0F">
        <w:rPr>
          <w:rStyle w:val="Char4"/>
          <w:rFonts w:hint="cs"/>
          <w:rtl/>
        </w:rPr>
        <w:t>»</w:t>
      </w:r>
      <w:r w:rsidRPr="00216421">
        <w:rPr>
          <w:rStyle w:val="Char5"/>
          <w:rtl/>
        </w:rPr>
        <w:t xml:space="preserve"> </w:t>
      </w:r>
      <w:r w:rsidRPr="0052470B">
        <w:rPr>
          <w:rStyle w:val="Char5"/>
          <w:rtl/>
        </w:rPr>
        <w:t>متفقٌ عليه</w:t>
      </w:r>
      <w:r w:rsidR="00140074" w:rsidRPr="0052470B">
        <w:rPr>
          <w:rStyle w:val="Char5"/>
          <w:rtl/>
        </w:rPr>
        <w:t>.</w:t>
      </w:r>
    </w:p>
    <w:p w:rsidR="00CF0ABE" w:rsidRPr="0052470B" w:rsidRDefault="00CA62F6" w:rsidP="00CA2E2E">
      <w:pPr>
        <w:ind w:firstLine="284"/>
        <w:jc w:val="both"/>
        <w:rPr>
          <w:rStyle w:val="Char3"/>
          <w:rtl/>
        </w:rPr>
      </w:pPr>
      <w:r w:rsidRPr="0052470B">
        <w:rPr>
          <w:rStyle w:val="Char3"/>
          <w:rtl/>
        </w:rPr>
        <w:t xml:space="preserve">46. </w:t>
      </w:r>
      <w:r w:rsidR="005415B4" w:rsidRPr="005415B4">
        <w:rPr>
          <w:rStyle w:val="Char4"/>
          <w:rtl/>
        </w:rPr>
        <w:t>«</w:t>
      </w:r>
      <w:r w:rsidRPr="005415B4">
        <w:rPr>
          <w:rStyle w:val="Char8"/>
          <w:rtl/>
        </w:rPr>
        <w:t xml:space="preserve">از </w:t>
      </w:r>
      <w:r w:rsidR="00D97359" w:rsidRPr="005415B4">
        <w:rPr>
          <w:rStyle w:val="Char8"/>
          <w:rtl/>
        </w:rPr>
        <w:t>سلیمان</w:t>
      </w:r>
      <w:r w:rsidR="00D97359">
        <w:rPr>
          <w:rStyle w:val="Char8"/>
          <w:rtl/>
        </w:rPr>
        <w:t xml:space="preserve"> بن صرد</w:t>
      </w:r>
      <w:r w:rsidR="003707A2" w:rsidRPr="0052470B">
        <w:rPr>
          <w:rStyle w:val="Char8"/>
          <w:rFonts w:cs="CTraditional Arabic"/>
          <w:szCs w:val="28"/>
          <w:rtl/>
        </w:rPr>
        <w:t xml:space="preserve"> س</w:t>
      </w:r>
      <w:r w:rsidRPr="0052470B">
        <w:rPr>
          <w:rStyle w:val="Char8"/>
          <w:rtl/>
        </w:rPr>
        <w:t xml:space="preserve"> روایت شده است که گفت: در حضور پیامبر</w:t>
      </w:r>
      <w:r w:rsidR="000C6F25" w:rsidRPr="0052470B">
        <w:rPr>
          <w:rStyle w:val="Char8"/>
          <w:rFonts w:cs="CTraditional Arabic"/>
          <w:szCs w:val="28"/>
          <w:rtl/>
        </w:rPr>
        <w:t xml:space="preserve"> ص</w:t>
      </w:r>
      <w:r w:rsidRPr="0052470B">
        <w:rPr>
          <w:rStyle w:val="Char8"/>
          <w:rtl/>
        </w:rPr>
        <w:t xml:space="preserve"> نشسته بودم، دو مرد، همدیگر را دشنام می‌دادند و یکی از آنها چهره‌اش سرخ شده و رگ‌های گردنش باد کرده بود؛ پیامبر</w:t>
      </w:r>
      <w:r w:rsidR="000C6F25" w:rsidRPr="0052470B">
        <w:rPr>
          <w:rStyle w:val="Char8"/>
          <w:rFonts w:cs="CTraditional Arabic"/>
          <w:szCs w:val="28"/>
          <w:rtl/>
        </w:rPr>
        <w:t xml:space="preserve"> ص</w:t>
      </w:r>
      <w:r w:rsidRPr="0052470B">
        <w:rPr>
          <w:rStyle w:val="Char8"/>
          <w:rtl/>
        </w:rPr>
        <w:t xml:space="preserve"> فرمودند: «کلمه‌ای میدانم که اگر آن مرد، آن را بگوید، آن حالت او از بین می‌رود، اگر بگوید: اعوذ بالله من‌الشیطان‌الرجیم (پناه می‌برم به خدا از شر شیطان رانده شده) خشم او برطرف می‌شود» اصحابببه او گفتند: پیامبر</w:t>
      </w:r>
      <w:r w:rsidR="000C6F25" w:rsidRPr="0052470B">
        <w:rPr>
          <w:rStyle w:val="Char8"/>
          <w:rFonts w:cs="CTraditional Arabic"/>
          <w:szCs w:val="28"/>
          <w:rtl/>
        </w:rPr>
        <w:t xml:space="preserve"> ص</w:t>
      </w:r>
      <w:r w:rsidRPr="0052470B">
        <w:rPr>
          <w:rStyle w:val="Char8"/>
          <w:rtl/>
        </w:rPr>
        <w:t xml:space="preserve"> می‌فرماید: «از شر شیطان، به خدا پناه ببر!»</w:t>
      </w:r>
      <w:r w:rsidR="007230E0" w:rsidRPr="00EE7E0F">
        <w:rPr>
          <w:rStyle w:val="Char4"/>
          <w:rFonts w:hint="cs"/>
          <w:rtl/>
        </w:rPr>
        <w:t>»</w:t>
      </w:r>
      <w:r w:rsidR="00FB2831" w:rsidRPr="00E96FD0">
        <w:rPr>
          <w:rStyle w:val="FootnoteReference"/>
          <w:rFonts w:ascii="IRNazli" w:hAnsi="IRNazli" w:cs="IRNazli"/>
          <w:sz w:val="28"/>
          <w:szCs w:val="28"/>
          <w:rtl/>
          <w:lang w:bidi="ar-AE"/>
        </w:rPr>
        <w:footnoteReference w:id="72"/>
      </w:r>
      <w:r w:rsidR="007230E0" w:rsidRPr="00D97359">
        <w:rPr>
          <w:rStyle w:val="Char3"/>
          <w:rFonts w:hint="cs"/>
          <w:rtl/>
        </w:rPr>
        <w:t>.</w:t>
      </w:r>
    </w:p>
    <w:p w:rsidR="000328F4" w:rsidRPr="00216421" w:rsidRDefault="000328F4" w:rsidP="00FA5C34">
      <w:pPr>
        <w:pStyle w:val="a4"/>
        <w:spacing w:before="0" w:beforeAutospacing="0"/>
        <w:ind w:firstLine="284"/>
        <w:jc w:val="both"/>
        <w:rPr>
          <w:rStyle w:val="Char3"/>
          <w:rtl/>
        </w:rPr>
      </w:pPr>
      <w:r w:rsidRPr="00216421">
        <w:rPr>
          <w:rStyle w:val="Char3"/>
          <w:rtl/>
        </w:rPr>
        <w:t xml:space="preserve">47- </w:t>
      </w:r>
      <w:r w:rsidR="00E62BE0" w:rsidRPr="0052470B">
        <w:rPr>
          <w:rStyle w:val="Char4"/>
          <w:rFonts w:hint="cs"/>
          <w:spacing w:val="0"/>
          <w:rtl/>
        </w:rPr>
        <w:t>«</w:t>
      </w:r>
      <w:r w:rsidRPr="0052470B">
        <w:rPr>
          <w:rtl/>
        </w:rPr>
        <w:t xml:space="preserve">وعنْ مُعاذ بْنِ أَنَسٍ </w:t>
      </w:r>
      <w:r w:rsidR="00EE01BC" w:rsidRPr="0052470B">
        <w:rPr>
          <w:rFonts w:cs="CTraditional Arabic"/>
          <w:szCs w:val="28"/>
          <w:rtl/>
        </w:rPr>
        <w:t>س</w:t>
      </w:r>
      <w:r w:rsidRPr="0052470B">
        <w:rPr>
          <w:rtl/>
        </w:rPr>
        <w:t xml:space="preserve"> أَنَّ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مَنْ كظَمَ غيظاً</w:t>
      </w:r>
      <w:r w:rsidR="00140074" w:rsidRPr="0052470B">
        <w:rPr>
          <w:rtl/>
        </w:rPr>
        <w:t>،</w:t>
      </w:r>
      <w:r w:rsidRPr="0052470B">
        <w:rPr>
          <w:rtl/>
        </w:rPr>
        <w:t xml:space="preserve"> وهُو قَادِرٌ عَلَى أَنْ يُنْفِذَهُ</w:t>
      </w:r>
      <w:r w:rsidR="00140074" w:rsidRPr="0052470B">
        <w:rPr>
          <w:rtl/>
        </w:rPr>
        <w:t>،</w:t>
      </w:r>
      <w:r w:rsidRPr="0052470B">
        <w:rPr>
          <w:rtl/>
        </w:rPr>
        <w:t xml:space="preserve"> دَعَاهُ اللَّهُ سُبْحانَهُ وتَعالَى عَلَى رُؤُوسِ الْخلائقِ يَوْمَ الْقِيامَةِ حَتَّى يُخَيِّرَهُ مِنَ الْحُورِ الْعِينِ مَا شَاءَ</w:t>
      </w:r>
      <w:r w:rsidR="00140074" w:rsidRPr="0052470B">
        <w:rPr>
          <w:rtl/>
        </w:rPr>
        <w:t>»</w:t>
      </w:r>
      <w:r w:rsidR="00E62BE0" w:rsidRPr="00EE7E0F">
        <w:rPr>
          <w:rStyle w:val="Char4"/>
          <w:rFonts w:hint="cs"/>
          <w:rtl/>
        </w:rPr>
        <w:t>»</w:t>
      </w:r>
      <w:r w:rsidRPr="00216421">
        <w:rPr>
          <w:rStyle w:val="Char5"/>
          <w:rtl/>
        </w:rPr>
        <w:t xml:space="preserve"> </w:t>
      </w:r>
      <w:r w:rsidRPr="0052470B">
        <w:rPr>
          <w:rStyle w:val="Char5"/>
          <w:rtl/>
        </w:rPr>
        <w:t>رواه أَبُو داوُدَ</w:t>
      </w:r>
      <w:r w:rsidR="00140074" w:rsidRPr="0052470B">
        <w:rPr>
          <w:rStyle w:val="Char5"/>
          <w:rtl/>
        </w:rPr>
        <w:t>،</w:t>
      </w:r>
      <w:r w:rsidRPr="0052470B">
        <w:rPr>
          <w:rStyle w:val="Char5"/>
          <w:rtl/>
        </w:rPr>
        <w:t xml:space="preserve"> والتِّرْمِذيُّ وقال</w:t>
      </w:r>
      <w:r w:rsidR="0015419D" w:rsidRPr="0052470B">
        <w:rPr>
          <w:rStyle w:val="Char5"/>
          <w:rtl/>
        </w:rPr>
        <w:t>:</w:t>
      </w:r>
      <w:r w:rsidRPr="0052470B">
        <w:rPr>
          <w:rStyle w:val="Char5"/>
          <w:rtl/>
        </w:rPr>
        <w:t xml:space="preserve"> حديثٌ حسنٌ</w:t>
      </w:r>
      <w:r w:rsidR="00140074" w:rsidRPr="0052470B">
        <w:rPr>
          <w:rStyle w:val="Char5"/>
          <w:rtl/>
        </w:rPr>
        <w:t>.</w:t>
      </w:r>
    </w:p>
    <w:p w:rsidR="00CA62F6" w:rsidRPr="0052470B" w:rsidRDefault="00FB2831" w:rsidP="00CA2E2E">
      <w:pPr>
        <w:ind w:firstLine="284"/>
        <w:jc w:val="both"/>
        <w:rPr>
          <w:rStyle w:val="Char3"/>
          <w:rtl/>
        </w:rPr>
      </w:pPr>
      <w:r w:rsidRPr="0052470B">
        <w:rPr>
          <w:rStyle w:val="Char3"/>
          <w:rtl/>
        </w:rPr>
        <w:t xml:space="preserve">47. </w:t>
      </w:r>
      <w:r w:rsidR="005415B4" w:rsidRPr="005415B4">
        <w:rPr>
          <w:rStyle w:val="Char4"/>
          <w:rtl/>
        </w:rPr>
        <w:t>«</w:t>
      </w:r>
      <w:r w:rsidRPr="005415B4">
        <w:rPr>
          <w:rStyle w:val="Char8"/>
          <w:rtl/>
        </w:rPr>
        <w:t>از</w:t>
      </w:r>
      <w:r w:rsidRPr="0052470B">
        <w:rPr>
          <w:rStyle w:val="Char3"/>
          <w:rtl/>
        </w:rPr>
        <w:t xml:space="preserve"> </w:t>
      </w:r>
      <w:r w:rsidR="00216421">
        <w:rPr>
          <w:rStyle w:val="Char8"/>
          <w:rtl/>
        </w:rPr>
        <w:t>معاذ بن انس</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کس خشم خود را فرو خورد، در حالی که قادر به عمل به مقتضای آن (و گرفتن انتقام) باشد، خداوند، او را در روز قیامت در انظار تمام مردم دعوت می‌کند تا آنچه از حور عین می‌خواهد، انتخاب کند»</w:t>
      </w:r>
      <w:r w:rsidR="00E62BE0" w:rsidRPr="00EE7E0F">
        <w:rPr>
          <w:rStyle w:val="Char4"/>
          <w:rFonts w:hint="cs"/>
          <w:rtl/>
        </w:rPr>
        <w:t>»</w:t>
      </w:r>
      <w:r w:rsidRPr="00E96FD0">
        <w:rPr>
          <w:rStyle w:val="FootnoteReference"/>
          <w:rFonts w:ascii="IRNazli" w:hAnsi="IRNazli" w:cs="IRNazli"/>
          <w:sz w:val="28"/>
          <w:szCs w:val="28"/>
          <w:rtl/>
          <w:lang w:bidi="ar-AE"/>
        </w:rPr>
        <w:footnoteReference w:id="73"/>
      </w:r>
      <w:r w:rsidR="00E62BE0" w:rsidRPr="0052470B">
        <w:rPr>
          <w:rStyle w:val="Char4"/>
          <w:rFonts w:hint="cs"/>
          <w:spacing w:val="0"/>
          <w:rtl/>
        </w:rPr>
        <w:t>.</w:t>
      </w:r>
    </w:p>
    <w:p w:rsidR="00C96C10" w:rsidRPr="00216421" w:rsidRDefault="00C96C10" w:rsidP="00CA2E2E">
      <w:pPr>
        <w:pStyle w:val="a4"/>
        <w:spacing w:before="0" w:beforeAutospacing="0"/>
        <w:ind w:firstLine="284"/>
        <w:jc w:val="both"/>
        <w:rPr>
          <w:rStyle w:val="Char3"/>
          <w:rtl/>
        </w:rPr>
      </w:pPr>
      <w:r w:rsidRPr="00216421">
        <w:rPr>
          <w:rStyle w:val="Char3"/>
          <w:rtl/>
        </w:rPr>
        <w:t xml:space="preserve">48- </w:t>
      </w:r>
      <w:r w:rsidR="00E62BE0"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أَنَّ رَجُلاً قَالَ للنَّبِيِّ </w:t>
      </w:r>
      <w:r w:rsidR="00EE01BC" w:rsidRPr="0052470B">
        <w:rPr>
          <w:rFonts w:cs="CTraditional Arabic"/>
          <w:szCs w:val="28"/>
          <w:rtl/>
        </w:rPr>
        <w:t>ص</w:t>
      </w:r>
      <w:r w:rsidR="0015419D" w:rsidRPr="0052470B">
        <w:rPr>
          <w:rtl/>
        </w:rPr>
        <w:t>:</w:t>
      </w:r>
      <w:r w:rsidRPr="0052470B">
        <w:rPr>
          <w:rtl/>
        </w:rPr>
        <w:t xml:space="preserve"> أوْصِني</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لا تَغضَبْ</w:t>
      </w:r>
      <w:r w:rsidR="00140074" w:rsidRPr="0052470B">
        <w:rPr>
          <w:rtl/>
        </w:rPr>
        <w:t>»</w:t>
      </w:r>
      <w:r w:rsidRPr="0052470B">
        <w:rPr>
          <w:rtl/>
        </w:rPr>
        <w:t xml:space="preserve"> فَردَّدَ مِراراً قَالَ</w:t>
      </w:r>
      <w:r w:rsidR="00140074" w:rsidRPr="0052470B">
        <w:rPr>
          <w:rtl/>
        </w:rPr>
        <w:t>،</w:t>
      </w:r>
      <w:r w:rsidRPr="0052470B">
        <w:rPr>
          <w:rtl/>
        </w:rPr>
        <w:t xml:space="preserve"> </w:t>
      </w:r>
      <w:r w:rsidR="008960CB" w:rsidRPr="0052470B">
        <w:rPr>
          <w:rtl/>
        </w:rPr>
        <w:t>«</w:t>
      </w:r>
      <w:r w:rsidRPr="0052470B">
        <w:rPr>
          <w:rtl/>
        </w:rPr>
        <w:t>لا تَغْضَبْ</w:t>
      </w:r>
      <w:r w:rsidR="00140074" w:rsidRPr="0052470B">
        <w:rPr>
          <w:rtl/>
        </w:rPr>
        <w:t>»</w:t>
      </w:r>
      <w:r w:rsidR="00E62BE0" w:rsidRPr="00EE7E0F">
        <w:rPr>
          <w:rStyle w:val="Char4"/>
          <w:rFonts w:hint="cs"/>
          <w:rtl/>
        </w:rPr>
        <w:t>»</w:t>
      </w:r>
      <w:r w:rsidRPr="00216421">
        <w:rPr>
          <w:rStyle w:val="Char5"/>
          <w:rtl/>
        </w:rPr>
        <w:t xml:space="preserve"> رواه البخار</w:t>
      </w:r>
      <w:r w:rsidR="009419ED" w:rsidRPr="00216421">
        <w:rPr>
          <w:rStyle w:val="Char5"/>
          <w:rtl/>
        </w:rPr>
        <w:t>ی</w:t>
      </w:r>
      <w:r w:rsidRPr="00216421">
        <w:rPr>
          <w:rStyle w:val="Char3"/>
          <w:rtl/>
        </w:rPr>
        <w:t>.</w:t>
      </w:r>
    </w:p>
    <w:p w:rsidR="00906F5C" w:rsidRPr="0052470B" w:rsidRDefault="00CF74EA" w:rsidP="00CA2E2E">
      <w:pPr>
        <w:ind w:firstLine="284"/>
        <w:jc w:val="both"/>
        <w:rPr>
          <w:rStyle w:val="Char3"/>
          <w:rtl/>
        </w:rPr>
      </w:pPr>
      <w:r w:rsidRPr="0052470B">
        <w:rPr>
          <w:rStyle w:val="Char3"/>
          <w:rtl/>
        </w:rPr>
        <w:t>48.</w:t>
      </w:r>
      <w:r w:rsidR="00BD5BB2" w:rsidRPr="0052470B">
        <w:rPr>
          <w:rStyle w:val="Char3"/>
          <w:rtl/>
        </w:rPr>
        <w:t xml:space="preserve"> </w:t>
      </w:r>
      <w:r w:rsidR="005415B4" w:rsidRPr="005415B4">
        <w:rPr>
          <w:rStyle w:val="Char4"/>
          <w:rtl/>
        </w:rPr>
        <w:t>«</w:t>
      </w:r>
      <w:r w:rsidR="00BD5BB2" w:rsidRPr="005415B4">
        <w:rPr>
          <w:rStyle w:val="Char8"/>
          <w:rtl/>
        </w:rPr>
        <w:t>از</w:t>
      </w:r>
      <w:r w:rsidR="00BD5BB2" w:rsidRPr="0052470B">
        <w:rPr>
          <w:rStyle w:val="Char3"/>
          <w:rtl/>
        </w:rPr>
        <w:t xml:space="preserve"> </w:t>
      </w:r>
      <w:r w:rsidR="00BD5BB2" w:rsidRPr="0052470B">
        <w:rPr>
          <w:rStyle w:val="Char8"/>
          <w:rtl/>
        </w:rPr>
        <w:t>ابوهریره</w:t>
      </w:r>
      <w:r w:rsidR="003707A2" w:rsidRPr="0052470B">
        <w:rPr>
          <w:rStyle w:val="Char8"/>
          <w:rFonts w:cs="CTraditional Arabic"/>
          <w:szCs w:val="28"/>
          <w:rtl/>
        </w:rPr>
        <w:t xml:space="preserve"> س</w:t>
      </w:r>
      <w:r w:rsidR="00BD5BB2" w:rsidRPr="0052470B">
        <w:rPr>
          <w:rStyle w:val="Char8"/>
          <w:rtl/>
        </w:rPr>
        <w:t xml:space="preserve"> روایت شده است که مردی به پیامبر</w:t>
      </w:r>
      <w:r w:rsidR="000C6F25" w:rsidRPr="0052470B">
        <w:rPr>
          <w:rStyle w:val="Char8"/>
          <w:rFonts w:cs="CTraditional Arabic"/>
          <w:szCs w:val="28"/>
          <w:rtl/>
        </w:rPr>
        <w:t xml:space="preserve"> ص</w:t>
      </w:r>
      <w:r w:rsidR="00BD5BB2" w:rsidRPr="0052470B">
        <w:rPr>
          <w:rStyle w:val="Char8"/>
          <w:rtl/>
        </w:rPr>
        <w:t xml:space="preserve"> گفت: مرا وصیتی بفرما! پیامبر</w:t>
      </w:r>
      <w:r w:rsidR="000C6F25" w:rsidRPr="0052470B">
        <w:rPr>
          <w:rStyle w:val="Char8"/>
          <w:rFonts w:cs="CTraditional Arabic"/>
          <w:szCs w:val="28"/>
          <w:rtl/>
        </w:rPr>
        <w:t xml:space="preserve"> ص</w:t>
      </w:r>
      <w:r w:rsidR="00BD5BB2" w:rsidRPr="0052470B">
        <w:rPr>
          <w:rStyle w:val="Char8"/>
          <w:rtl/>
        </w:rPr>
        <w:t xml:space="preserve"> فرمودند: «خشمگین و عصبانی نشو»؛ مرد، چندین بار این سخن خود را تکرار کرد و پیامبر</w:t>
      </w:r>
      <w:r w:rsidR="000C6F25" w:rsidRPr="0052470B">
        <w:rPr>
          <w:rStyle w:val="Char8"/>
          <w:rFonts w:cs="CTraditional Arabic"/>
          <w:szCs w:val="28"/>
          <w:rtl/>
        </w:rPr>
        <w:t xml:space="preserve"> ص</w:t>
      </w:r>
      <w:r w:rsidR="00BD5BB2" w:rsidRPr="0052470B">
        <w:rPr>
          <w:rStyle w:val="Char8"/>
          <w:rtl/>
        </w:rPr>
        <w:t xml:space="preserve"> باز فرمودند: «عصبانی و خشمگین نشو»</w:t>
      </w:r>
      <w:r w:rsidR="00BC0752" w:rsidRPr="00EE7E0F">
        <w:rPr>
          <w:rStyle w:val="Char4"/>
          <w:rFonts w:hint="cs"/>
          <w:rtl/>
        </w:rPr>
        <w:t>»</w:t>
      </w:r>
      <w:r w:rsidR="00BD5BB2" w:rsidRPr="00E96FD0">
        <w:rPr>
          <w:rStyle w:val="FootnoteReference"/>
          <w:rFonts w:ascii="IRNazli" w:hAnsi="IRNazli" w:cs="IRNazli"/>
          <w:sz w:val="28"/>
          <w:szCs w:val="28"/>
          <w:rtl/>
          <w:lang w:bidi="ar-AE"/>
        </w:rPr>
        <w:footnoteReference w:id="74"/>
      </w:r>
      <w:r w:rsidR="00BC0752" w:rsidRPr="0052470B">
        <w:rPr>
          <w:rStyle w:val="Char4"/>
          <w:rFonts w:hint="cs"/>
          <w:spacing w:val="0"/>
          <w:rtl/>
        </w:rPr>
        <w:t>.</w:t>
      </w:r>
    </w:p>
    <w:p w:rsidR="00C96C10" w:rsidRPr="0052470B" w:rsidRDefault="00C96C10" w:rsidP="00FA5C34">
      <w:pPr>
        <w:pStyle w:val="a4"/>
        <w:spacing w:before="0" w:beforeAutospacing="0"/>
        <w:ind w:firstLine="284"/>
        <w:jc w:val="both"/>
        <w:rPr>
          <w:rStyle w:val="Char5"/>
          <w:rtl/>
        </w:rPr>
      </w:pPr>
      <w:r w:rsidRPr="00216421">
        <w:rPr>
          <w:rStyle w:val="Char3"/>
          <w:rtl/>
        </w:rPr>
        <w:t xml:space="preserve">49- </w:t>
      </w:r>
      <w:r w:rsidR="00BC0752"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مَا يَزَال الْبَلاءُ بِالْمُؤْمِنِ وَالْ</w:t>
      </w:r>
      <w:r w:rsidR="00216421">
        <w:rPr>
          <w:rFonts w:hint="cs"/>
          <w:rtl/>
        </w:rPr>
        <w:t>ـ</w:t>
      </w:r>
      <w:r w:rsidRPr="0052470B">
        <w:rPr>
          <w:rtl/>
        </w:rPr>
        <w:t>مؤمِنَةِ في نَفْسِهِ وَولَدِهِ ومَالِهِ حَتَّى يَلْقَى اللَّه تعالى وَمَا عَلَيْهِ خَطِيئَةٌ</w:t>
      </w:r>
      <w:r w:rsidR="00BC0752" w:rsidRPr="0052470B">
        <w:rPr>
          <w:rFonts w:hint="cs"/>
          <w:rtl/>
        </w:rPr>
        <w:t>»</w:t>
      </w:r>
      <w:r w:rsidRPr="00EE7E0F">
        <w:rPr>
          <w:rStyle w:val="Char4"/>
          <w:rtl/>
        </w:rPr>
        <w:t>»</w:t>
      </w:r>
      <w:r w:rsidRPr="00216421">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 صحِيحٌ</w:t>
      </w:r>
      <w:r w:rsidR="00140074" w:rsidRPr="0052470B">
        <w:rPr>
          <w:rStyle w:val="Char5"/>
          <w:rtl/>
        </w:rPr>
        <w:t>.</w:t>
      </w:r>
    </w:p>
    <w:p w:rsidR="00906F5C" w:rsidRPr="0052470B" w:rsidRDefault="00BD5BB2" w:rsidP="00CA2E2E">
      <w:pPr>
        <w:ind w:firstLine="284"/>
        <w:jc w:val="both"/>
        <w:rPr>
          <w:rStyle w:val="Char3"/>
          <w:rtl/>
        </w:rPr>
      </w:pPr>
      <w:r w:rsidRPr="0052470B">
        <w:rPr>
          <w:rStyle w:val="Char3"/>
          <w:rtl/>
        </w:rPr>
        <w:t xml:space="preserve">49. </w:t>
      </w:r>
      <w:r w:rsidR="005415B4" w:rsidRPr="005415B4">
        <w:rPr>
          <w:rStyle w:val="Char4"/>
          <w:rtl/>
        </w:rPr>
        <w:t>«</w:t>
      </w:r>
      <w:r w:rsidRPr="005415B4">
        <w:rPr>
          <w:rStyle w:val="Char8"/>
          <w:rtl/>
        </w:rPr>
        <w:t>از</w:t>
      </w:r>
      <w:r w:rsidRPr="0052470B">
        <w:rPr>
          <w:rStyle w:val="Char3"/>
          <w:rtl/>
        </w:rPr>
        <w:t xml:space="preserve"> </w:t>
      </w:r>
      <w:r w:rsidRPr="0052470B">
        <w:rPr>
          <w:rStyle w:val="Char8"/>
          <w:rtl/>
        </w:rPr>
        <w:t>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«بلا و مصیبت، همواره بر نفس و مال و فرزند انسان مؤمن (مرد یا زن) است، تا وقتی که (به سبب این بلاها، در وقت مرگ)، در حالی که هیچ خطا و گناهی ندارد، خداوند متعال را ملاقات می‌کند</w:t>
      </w:r>
      <w:r w:rsidR="00BC0752"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5"/>
      </w:r>
      <w:r w:rsidR="00F1152A" w:rsidRPr="0052470B">
        <w:rPr>
          <w:rStyle w:val="Char4"/>
          <w:rFonts w:hint="cs"/>
          <w:spacing w:val="0"/>
          <w:rtl/>
        </w:rPr>
        <w:t xml:space="preserve">. </w:t>
      </w:r>
    </w:p>
    <w:p w:rsidR="005F2587" w:rsidRPr="00216421" w:rsidRDefault="005F2587" w:rsidP="00FA5C34">
      <w:pPr>
        <w:pStyle w:val="a4"/>
        <w:spacing w:before="0" w:beforeAutospacing="0"/>
        <w:ind w:firstLine="284"/>
        <w:jc w:val="both"/>
        <w:rPr>
          <w:rStyle w:val="Char3"/>
          <w:rtl/>
        </w:rPr>
      </w:pPr>
      <w:r w:rsidRPr="00216421">
        <w:rPr>
          <w:rStyle w:val="Char3"/>
          <w:rtl/>
        </w:rPr>
        <w:t xml:space="preserve">50- </w:t>
      </w:r>
      <w:r w:rsidR="00631F3E" w:rsidRPr="0052470B">
        <w:rPr>
          <w:rStyle w:val="Char4"/>
          <w:rFonts w:hint="cs"/>
          <w:spacing w:val="0"/>
          <w:rtl/>
        </w:rPr>
        <w:t>«</w:t>
      </w:r>
      <w:r w:rsidRPr="0052470B">
        <w:rPr>
          <w:rtl/>
        </w:rPr>
        <w:t xml:space="preserve">وَعَنْ ابْن عَبَاسٍ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قَدِمَ عُيَيْنَة بْنُ حِصْنٍ فَنَزلَ عَلَى ابْنِ أَخيِهِ الْحُر بْنِ قَيْسٍ</w:t>
      </w:r>
      <w:r w:rsidR="00140074" w:rsidRPr="0052470B">
        <w:rPr>
          <w:rtl/>
        </w:rPr>
        <w:t>،</w:t>
      </w:r>
      <w:r w:rsidRPr="0052470B">
        <w:rPr>
          <w:rtl/>
        </w:rPr>
        <w:t xml:space="preserve"> وَكَانَ مِن النَّفَرِ الَّذِين يُدْنِيهِمْ عُمرُ </w:t>
      </w:r>
      <w:r w:rsidR="00EE01BC" w:rsidRPr="0052470B">
        <w:rPr>
          <w:rFonts w:cs="CTraditional Arabic"/>
          <w:szCs w:val="28"/>
          <w:rtl/>
        </w:rPr>
        <w:t>س</w:t>
      </w:r>
      <w:r w:rsidR="00140074" w:rsidRPr="0052470B">
        <w:rPr>
          <w:rtl/>
        </w:rPr>
        <w:t>،</w:t>
      </w:r>
      <w:r w:rsidRPr="0052470B">
        <w:rPr>
          <w:rtl/>
        </w:rPr>
        <w:t xml:space="preserve"> وَكَانَ الْقُرَّاءُ أَصْحابَ مَجْلِسِ عُمَرَ </w:t>
      </w:r>
      <w:r w:rsidR="00EE01BC" w:rsidRPr="0052470B">
        <w:rPr>
          <w:rFonts w:cs="CTraditional Arabic"/>
          <w:szCs w:val="28"/>
          <w:rtl/>
        </w:rPr>
        <w:t>س</w:t>
      </w:r>
      <w:r w:rsidRPr="0052470B">
        <w:rPr>
          <w:rtl/>
        </w:rPr>
        <w:t xml:space="preserve"> وَمُشاوَرَتِهِ كُهولاً كَانُوا أَوْ شُبَّاناً</w:t>
      </w:r>
      <w:r w:rsidR="00140074" w:rsidRPr="0052470B">
        <w:rPr>
          <w:rtl/>
        </w:rPr>
        <w:t>،</w:t>
      </w:r>
      <w:r w:rsidRPr="0052470B">
        <w:rPr>
          <w:rtl/>
        </w:rPr>
        <w:t xml:space="preserve"> فَقَالَ عُييْنَةُ لابْنِ أَخيِهِ</w:t>
      </w:r>
      <w:r w:rsidR="0015419D" w:rsidRPr="0052470B">
        <w:rPr>
          <w:rtl/>
        </w:rPr>
        <w:t>:</w:t>
      </w:r>
      <w:r w:rsidRPr="0052470B">
        <w:rPr>
          <w:rtl/>
        </w:rPr>
        <w:t xml:space="preserve"> يَا ابْنَ أَخِى لَكَ وَجْهٌ عِنْدَ هَذَا الأمِيرِ فَاسْتَأْذِنْ لى عَلَيْهِ</w:t>
      </w:r>
      <w:r w:rsidR="00140074" w:rsidRPr="0052470B">
        <w:rPr>
          <w:rtl/>
        </w:rPr>
        <w:t>،</w:t>
      </w:r>
      <w:r w:rsidRPr="0052470B">
        <w:rPr>
          <w:rtl/>
        </w:rPr>
        <w:t xml:space="preserve"> فاستَأذنَ فَأَذِنَ لَهُ عُمرُ</w:t>
      </w:r>
      <w:r w:rsidR="00140074" w:rsidRPr="0052470B">
        <w:rPr>
          <w:rtl/>
        </w:rPr>
        <w:t>.</w:t>
      </w:r>
      <w:r w:rsidRPr="0052470B">
        <w:rPr>
          <w:rtl/>
        </w:rPr>
        <w:t xml:space="preserve"> فَلَمَّا دخَلَ قَالَ</w:t>
      </w:r>
      <w:r w:rsidR="0015419D" w:rsidRPr="0052470B">
        <w:rPr>
          <w:rtl/>
        </w:rPr>
        <w:t>:</w:t>
      </w:r>
      <w:r w:rsidRPr="0052470B">
        <w:rPr>
          <w:rtl/>
        </w:rPr>
        <w:t xml:space="preserve"> هِيْ يا ابْنَ الْخَطَّاب</w:t>
      </w:r>
      <w:r w:rsidR="00140074" w:rsidRPr="0052470B">
        <w:rPr>
          <w:rtl/>
        </w:rPr>
        <w:t>،</w:t>
      </w:r>
      <w:r w:rsidRPr="0052470B">
        <w:rPr>
          <w:rtl/>
        </w:rPr>
        <w:t xml:space="preserve"> فَوَاللَّه مَا تُعْطِينَا الْجَزْلَ وَلا تَحْكُمُ فِينَا بالْعَدْل</w:t>
      </w:r>
      <w:r w:rsidR="00140074" w:rsidRPr="0052470B">
        <w:rPr>
          <w:rtl/>
        </w:rPr>
        <w:t>،</w:t>
      </w:r>
      <w:r w:rsidRPr="0052470B">
        <w:rPr>
          <w:rtl/>
        </w:rPr>
        <w:t xml:space="preserve"> فَغَضِبَ عُمَرُ </w:t>
      </w:r>
      <w:r w:rsidR="00EE01BC" w:rsidRPr="0052470B">
        <w:rPr>
          <w:rFonts w:cs="CTraditional Arabic"/>
          <w:szCs w:val="28"/>
          <w:rtl/>
        </w:rPr>
        <w:t>س</w:t>
      </w:r>
      <w:r w:rsidRPr="0052470B">
        <w:rPr>
          <w:rtl/>
        </w:rPr>
        <w:t xml:space="preserve"> حتَّى هَمَّ أَنْ يُوقِعَ بِهِ فَقَالَ لَهُ الْحُرُّ</w:t>
      </w:r>
      <w:r w:rsidR="0015419D" w:rsidRPr="0052470B">
        <w:rPr>
          <w:rtl/>
        </w:rPr>
        <w:t>:</w:t>
      </w:r>
      <w:r w:rsidRPr="0052470B">
        <w:rPr>
          <w:rtl/>
        </w:rPr>
        <w:t xml:space="preserve"> يا أَمِيرَ الْمُؤْمِنِينَ إِنَّ اللَّه تعَالى قَال لِنبِيِّهِ </w:t>
      </w:r>
      <w:r w:rsidR="00EE01BC" w:rsidRPr="0052470B">
        <w:rPr>
          <w:rFonts w:cs="CTraditional Arabic"/>
          <w:szCs w:val="28"/>
          <w:rtl/>
        </w:rPr>
        <w:t>ص</w:t>
      </w:r>
      <w:r w:rsidR="0015419D" w:rsidRPr="0052470B">
        <w:rPr>
          <w:rtl/>
        </w:rPr>
        <w:t>:</w:t>
      </w:r>
      <w:r w:rsidRPr="0052470B">
        <w:rPr>
          <w:rtl/>
        </w:rPr>
        <w:t xml:space="preserve"> </w:t>
      </w:r>
      <w:r w:rsidR="00631F3E" w:rsidRPr="0052470B">
        <w:rPr>
          <w:rFonts w:ascii="Traditional Arabic" w:hAnsi="Traditional Arabic" w:cs="Traditional Arabic"/>
          <w:rtl/>
        </w:rPr>
        <w:t>﴿</w:t>
      </w:r>
      <w:r w:rsidRPr="00EE7E0F">
        <w:rPr>
          <w:rStyle w:val="Char2"/>
          <w:rtl/>
        </w:rPr>
        <w:t>خُذِ الْعَفْوَ وَأْمُرْ بالْعُرْفِ وَأَعْرِضْ عَنِ الجاهلينَ</w:t>
      </w:r>
      <w:r w:rsidR="00631F3E" w:rsidRPr="0052470B">
        <w:rPr>
          <w:rFonts w:ascii="Traditional Arabic" w:hAnsi="Traditional Arabic" w:cs="Traditional Arabic"/>
          <w:rtl/>
        </w:rPr>
        <w:t>﴾</w:t>
      </w:r>
      <w:r w:rsidR="00631F3E" w:rsidRPr="0052470B">
        <w:rPr>
          <w:rFonts w:hint="cs"/>
          <w:rtl/>
        </w:rPr>
        <w:t xml:space="preserve"> </w:t>
      </w:r>
      <w:r w:rsidR="00216421">
        <w:rPr>
          <w:rStyle w:val="Char9"/>
          <w:rtl/>
        </w:rPr>
        <w:t>[</w:t>
      </w:r>
      <w:r w:rsidR="00631F3E" w:rsidRPr="00EE7E0F">
        <w:rPr>
          <w:rStyle w:val="Char9"/>
          <w:rtl/>
        </w:rPr>
        <w:t>الأعراف: 198</w:t>
      </w:r>
      <w:r w:rsidRPr="00EE7E0F">
        <w:rPr>
          <w:rStyle w:val="Char9"/>
          <w:rtl/>
        </w:rPr>
        <w:t>]</w:t>
      </w:r>
      <w:r w:rsidRPr="0052470B">
        <w:rPr>
          <w:rtl/>
        </w:rPr>
        <w:t xml:space="preserve"> وإنَّ هَذَا مِنَ الجاهلينَ</w:t>
      </w:r>
      <w:r w:rsidR="00140074" w:rsidRPr="0052470B">
        <w:rPr>
          <w:rtl/>
        </w:rPr>
        <w:t>،</w:t>
      </w:r>
      <w:r w:rsidRPr="0052470B">
        <w:rPr>
          <w:rtl/>
        </w:rPr>
        <w:t xml:space="preserve"> وَاللَّه ما جاوَزَها عُمَرُ حِينَ تلاها</w:t>
      </w:r>
      <w:r w:rsidR="00140074" w:rsidRPr="0052470B">
        <w:rPr>
          <w:rtl/>
        </w:rPr>
        <w:t>،</w:t>
      </w:r>
      <w:r w:rsidRPr="0052470B">
        <w:rPr>
          <w:rtl/>
        </w:rPr>
        <w:t xml:space="preserve"> وكَانَ وَقَّافاً عِنْد كِتَابِ اللَّهِ تعالى</w:t>
      </w:r>
      <w:r w:rsidR="003251A8" w:rsidRPr="00EE7E0F">
        <w:rPr>
          <w:rStyle w:val="Char4"/>
          <w:rFonts w:hint="cs"/>
          <w:rtl/>
        </w:rPr>
        <w:t>»</w:t>
      </w:r>
      <w:r w:rsidRPr="00216421">
        <w:rPr>
          <w:rStyle w:val="Char5"/>
          <w:rtl/>
        </w:rPr>
        <w:t xml:space="preserve"> </w:t>
      </w:r>
      <w:r w:rsidRPr="0052470B">
        <w:rPr>
          <w:rStyle w:val="Char5"/>
          <w:rtl/>
        </w:rPr>
        <w:t>رواه البخارى</w:t>
      </w:r>
      <w:r w:rsidR="00140074" w:rsidRPr="00216421">
        <w:rPr>
          <w:rStyle w:val="Char3"/>
          <w:rtl/>
        </w:rPr>
        <w:t>.</w:t>
      </w:r>
    </w:p>
    <w:p w:rsidR="00906F5C" w:rsidRPr="0052470B" w:rsidRDefault="00BD5BB2" w:rsidP="00CA2E2E">
      <w:pPr>
        <w:ind w:firstLine="284"/>
        <w:jc w:val="both"/>
        <w:rPr>
          <w:rStyle w:val="Char3"/>
          <w:rtl/>
        </w:rPr>
      </w:pPr>
      <w:r w:rsidRPr="0052470B">
        <w:rPr>
          <w:rStyle w:val="Char3"/>
          <w:rtl/>
        </w:rPr>
        <w:t xml:space="preserve">50. </w:t>
      </w:r>
      <w:r w:rsidR="005415B4" w:rsidRPr="005415B4">
        <w:rPr>
          <w:rStyle w:val="Char4"/>
          <w:rtl/>
        </w:rPr>
        <w:t>«</w:t>
      </w:r>
      <w:r w:rsidRPr="005415B4">
        <w:rPr>
          <w:rStyle w:val="Char8"/>
          <w:rtl/>
        </w:rPr>
        <w:t>از</w:t>
      </w:r>
      <w:r w:rsidRPr="0052470B">
        <w:rPr>
          <w:rStyle w:val="Char3"/>
          <w:rtl/>
        </w:rPr>
        <w:t xml:space="preserve"> </w:t>
      </w:r>
      <w:r w:rsidRPr="0052470B">
        <w:rPr>
          <w:rStyle w:val="Char8"/>
          <w:rtl/>
        </w:rPr>
        <w:t>ابن‌عباس</w:t>
      </w:r>
      <w:r w:rsidR="000C6F25" w:rsidRPr="0052470B">
        <w:rPr>
          <w:rFonts w:cs="CTraditional Arabic"/>
          <w:sz w:val="28"/>
          <w:szCs w:val="28"/>
          <w:rtl/>
          <w:lang w:bidi="ar-AE"/>
        </w:rPr>
        <w:t xml:space="preserve"> ب</w:t>
      </w:r>
      <w:r w:rsidRPr="0052470B">
        <w:rPr>
          <w:rStyle w:val="Char3"/>
          <w:rtl/>
        </w:rPr>
        <w:t xml:space="preserve"> </w:t>
      </w:r>
      <w:r w:rsidR="005415B4">
        <w:rPr>
          <w:rStyle w:val="Char8"/>
          <w:rtl/>
        </w:rPr>
        <w:t>روایت شده است که عیینه بن حصن</w:t>
      </w:r>
      <w:r w:rsidRPr="0052470B">
        <w:rPr>
          <w:rStyle w:val="Char8"/>
          <w:rtl/>
        </w:rPr>
        <w:t xml:space="preserve"> (در زمان خلافت حضرت عمر</w:t>
      </w:r>
      <w:r w:rsidR="003707A2" w:rsidRPr="0052470B">
        <w:rPr>
          <w:rFonts w:cs="CTraditional Arabic"/>
          <w:sz w:val="28"/>
          <w:szCs w:val="28"/>
          <w:rtl/>
          <w:lang w:bidi="ar-AE"/>
        </w:rPr>
        <w:t xml:space="preserve"> س</w:t>
      </w:r>
      <w:r w:rsidRPr="0052470B">
        <w:rPr>
          <w:rStyle w:val="Char8"/>
          <w:rtl/>
        </w:rPr>
        <w:t>) به خانه‌ی پسر بردارش «حر بن قیس» رفت و این حر، از (قاریان قرآن و) کسانی بود که حضرت عمر</w:t>
      </w:r>
      <w:r w:rsidR="003707A2" w:rsidRPr="0052470B">
        <w:rPr>
          <w:rFonts w:cs="CTraditional Arabic"/>
          <w:sz w:val="28"/>
          <w:szCs w:val="28"/>
          <w:rtl/>
          <w:lang w:bidi="ar-AE"/>
        </w:rPr>
        <w:t xml:space="preserve"> س</w:t>
      </w:r>
      <w:r w:rsidR="00EF0861" w:rsidRPr="0052470B">
        <w:rPr>
          <w:rStyle w:val="Char8"/>
          <w:rtl/>
        </w:rPr>
        <w:t xml:space="preserve"> با آنان همنشینی و تقرب می‌کرد (گرامیشان می‌داشت) و قاریان قرآن ـ پیر یا جوان ـ از حاضران مجلس حضرت عمر</w:t>
      </w:r>
      <w:r w:rsidR="003707A2" w:rsidRPr="0052470B">
        <w:rPr>
          <w:rStyle w:val="Char8"/>
          <w:rFonts w:cs="CTraditional Arabic"/>
          <w:szCs w:val="28"/>
          <w:rtl/>
        </w:rPr>
        <w:t xml:space="preserve"> س</w:t>
      </w:r>
      <w:r w:rsidR="00EF0861" w:rsidRPr="0052470B">
        <w:rPr>
          <w:rStyle w:val="Char8"/>
          <w:rtl/>
        </w:rPr>
        <w:t xml:space="preserve"> و طررف مشورت ایشان بودند. عیینه به برادر زاده‌اش گفت: تو نزد این امیر، منزلتی داری، از او بخواه که اجازه بدهد تا به خدمت ایشان بروم؛ او اجازه خواست و حضرت عمر</w:t>
      </w:r>
      <w:r w:rsidR="003707A2" w:rsidRPr="0052470B">
        <w:rPr>
          <w:rStyle w:val="Char8"/>
          <w:rFonts w:cs="CTraditional Arabic"/>
          <w:szCs w:val="28"/>
          <w:rtl/>
        </w:rPr>
        <w:t xml:space="preserve"> س</w:t>
      </w:r>
      <w:r w:rsidR="00EF0861" w:rsidRPr="0052470B">
        <w:rPr>
          <w:rStyle w:val="Char8"/>
          <w:rtl/>
        </w:rPr>
        <w:t xml:space="preserve"> اجازه داد، وقتی عیینه به مجلس حضرت عمر</w:t>
      </w:r>
      <w:r w:rsidR="003707A2" w:rsidRPr="0052470B">
        <w:rPr>
          <w:rStyle w:val="Char8"/>
          <w:rFonts w:cs="CTraditional Arabic"/>
          <w:szCs w:val="28"/>
          <w:rtl/>
        </w:rPr>
        <w:t xml:space="preserve"> س</w:t>
      </w:r>
      <w:r w:rsidR="00EF0861" w:rsidRPr="0052470B">
        <w:rPr>
          <w:rStyle w:val="Char8"/>
          <w:rtl/>
        </w:rPr>
        <w:t xml:space="preserve"> وارد شد، گفت: های ای پسر خطاب! به خدا سوگند، بخشش بزرگی به ما نکردی و در میان ما به عدالت حکم نمی‌نمایی! حضرت عمر</w:t>
      </w:r>
      <w:r w:rsidR="003707A2" w:rsidRPr="0052470B">
        <w:rPr>
          <w:rFonts w:cs="CTraditional Arabic"/>
          <w:sz w:val="28"/>
          <w:szCs w:val="28"/>
          <w:rtl/>
          <w:lang w:bidi="ar-AE"/>
        </w:rPr>
        <w:t xml:space="preserve"> س</w:t>
      </w:r>
      <w:r w:rsidR="00EF0861" w:rsidRPr="0052470B">
        <w:rPr>
          <w:rStyle w:val="Char3"/>
          <w:rtl/>
        </w:rPr>
        <w:t xml:space="preserve"> </w:t>
      </w:r>
      <w:r w:rsidR="00EF0861" w:rsidRPr="0052470B">
        <w:rPr>
          <w:rStyle w:val="Char8"/>
          <w:rtl/>
        </w:rPr>
        <w:t>به حدی خشمگین شد که می‌خواست او را بزند، حر گفت: ای امیر مؤمنان! خداوند متعال به پیامبرش</w:t>
      </w:r>
      <w:r w:rsidR="000C6F25" w:rsidRPr="0052470B">
        <w:rPr>
          <w:rStyle w:val="Char8"/>
          <w:rFonts w:cs="CTraditional Arabic"/>
          <w:szCs w:val="28"/>
          <w:rtl/>
        </w:rPr>
        <w:t xml:space="preserve"> ص</w:t>
      </w:r>
      <w:r w:rsidR="00EF0861" w:rsidRPr="0052470B">
        <w:rPr>
          <w:rStyle w:val="Char8"/>
          <w:rtl/>
        </w:rPr>
        <w:t xml:space="preserve"> می‌فرماید</w:t>
      </w:r>
      <w:r w:rsidR="00EF0861" w:rsidRPr="0052470B">
        <w:rPr>
          <w:rStyle w:val="Char3"/>
          <w:rtl/>
        </w:rPr>
        <w:t>:</w:t>
      </w:r>
    </w:p>
    <w:p w:rsidR="00DF06D7" w:rsidRPr="0052470B" w:rsidRDefault="00E545DD" w:rsidP="00F45582">
      <w:pPr>
        <w:pStyle w:val="a5"/>
        <w:rPr>
          <w:rStyle w:val="Char3"/>
          <w:spacing w:val="0"/>
          <w:rtl/>
        </w:rPr>
      </w:pPr>
      <w:r w:rsidRPr="0052470B">
        <w:rPr>
          <w:rStyle w:val="Char4"/>
          <w:rFonts w:hint="cs"/>
          <w:spacing w:val="0"/>
          <w:rtl/>
        </w:rPr>
        <w:t>﴿</w:t>
      </w:r>
      <w:r w:rsidRPr="00EE7E0F">
        <w:rPr>
          <w:rtl/>
        </w:rPr>
        <w:t xml:space="preserve">خُذِ </w:t>
      </w:r>
      <w:r w:rsidRPr="00EE7E0F">
        <w:rPr>
          <w:rFonts w:hint="cs"/>
          <w:rtl/>
        </w:rPr>
        <w:t>ٱلۡعَفۡوَ</w:t>
      </w:r>
      <w:r w:rsidRPr="00EE7E0F">
        <w:rPr>
          <w:rtl/>
        </w:rPr>
        <w:t xml:space="preserve"> وَأۡمُرۡ بِ</w:t>
      </w:r>
      <w:r w:rsidRPr="00EE7E0F">
        <w:rPr>
          <w:rFonts w:hint="cs"/>
          <w:rtl/>
        </w:rPr>
        <w:t>ٱلۡعُرۡفِ</w:t>
      </w:r>
      <w:r w:rsidRPr="00EE7E0F">
        <w:rPr>
          <w:rtl/>
        </w:rPr>
        <w:t xml:space="preserve"> وَأَعۡرِضۡ عَنِ </w:t>
      </w:r>
      <w:r w:rsidRPr="00EE7E0F">
        <w:rPr>
          <w:rFonts w:hint="cs"/>
          <w:rtl/>
        </w:rPr>
        <w:t>ٱلۡجَٰهِلِينَ</w:t>
      </w:r>
      <w:r w:rsidRPr="00EE7E0F">
        <w:rPr>
          <w:rtl/>
        </w:rPr>
        <w:t>١٩٩</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[الأعراف: 199]</w:t>
      </w:r>
      <w:r w:rsidRPr="00EE7E0F">
        <w:rPr>
          <w:rStyle w:val="Char9"/>
          <w:rFonts w:hint="cs"/>
          <w:rtl/>
        </w:rPr>
        <w:t>.</w:t>
      </w:r>
    </w:p>
    <w:p w:rsidR="00EF0861" w:rsidRPr="0052470B" w:rsidRDefault="00D71CB0" w:rsidP="00CA2E2E">
      <w:pPr>
        <w:ind w:firstLine="284"/>
        <w:jc w:val="both"/>
        <w:rPr>
          <w:rStyle w:val="Char3"/>
          <w:rtl/>
        </w:rPr>
      </w:pPr>
      <w:r w:rsidRPr="0052470B">
        <w:rPr>
          <w:rStyle w:val="Char8"/>
          <w:rtl/>
        </w:rPr>
        <w:t>و این به راستی از نادانان است؛ به‌خدا سوگند، وقتی که حر، این آیه را تلاوت نمود، حضرت عمر</w:t>
      </w:r>
      <w:r w:rsidR="003707A2" w:rsidRPr="0052470B">
        <w:rPr>
          <w:rStyle w:val="Char8"/>
          <w:rFonts w:cs="CTraditional Arabic"/>
          <w:szCs w:val="28"/>
          <w:rtl/>
        </w:rPr>
        <w:t xml:space="preserve"> س</w:t>
      </w:r>
      <w:r w:rsidRPr="0052470B">
        <w:rPr>
          <w:rStyle w:val="Char8"/>
          <w:rtl/>
        </w:rPr>
        <w:t xml:space="preserve"> از آن مفهوم تجاوز نکرد</w:t>
      </w:r>
      <w:r w:rsidRPr="00E96FD0">
        <w:rPr>
          <w:rStyle w:val="Char8"/>
          <w:szCs w:val="28"/>
          <w:vertAlign w:val="superscript"/>
          <w:rtl/>
        </w:rPr>
        <w:footnoteReference w:id="76"/>
      </w:r>
      <w:r w:rsidR="008E2BCB" w:rsidRPr="0052470B">
        <w:rPr>
          <w:rStyle w:val="Char8"/>
          <w:rtl/>
        </w:rPr>
        <w:t xml:space="preserve"> (و از زدن مرد، خودداری کرد)، زیرا حضرت عمر</w:t>
      </w:r>
      <w:r w:rsidR="003707A2" w:rsidRPr="0052470B">
        <w:rPr>
          <w:rFonts w:cs="CTraditional Arabic"/>
          <w:sz w:val="28"/>
          <w:szCs w:val="28"/>
          <w:rtl/>
          <w:lang w:bidi="ar-AE"/>
        </w:rPr>
        <w:t xml:space="preserve"> س</w:t>
      </w:r>
      <w:r w:rsidR="008E2BCB" w:rsidRPr="0052470B">
        <w:rPr>
          <w:rStyle w:val="Char3"/>
          <w:rtl/>
        </w:rPr>
        <w:t xml:space="preserve"> </w:t>
      </w:r>
      <w:r w:rsidR="008E2BCB" w:rsidRPr="0052470B">
        <w:rPr>
          <w:rStyle w:val="Char8"/>
          <w:rtl/>
        </w:rPr>
        <w:t>در مقابل قرآن، بسیار مطیع و تسلیم بود</w:t>
      </w:r>
      <w:r w:rsidR="003251A8" w:rsidRPr="00EE7E0F">
        <w:rPr>
          <w:rStyle w:val="Char4"/>
          <w:rFonts w:hint="cs"/>
          <w:rtl/>
        </w:rPr>
        <w:t>»</w:t>
      </w:r>
      <w:r w:rsidR="008E2BCB" w:rsidRPr="0052470B">
        <w:rPr>
          <w:rStyle w:val="Char3"/>
          <w:rtl/>
        </w:rPr>
        <w:t>.</w:t>
      </w:r>
    </w:p>
    <w:p w:rsidR="005515F2" w:rsidRPr="00216421" w:rsidRDefault="005515F2" w:rsidP="00FA5C34">
      <w:pPr>
        <w:pStyle w:val="a4"/>
        <w:spacing w:before="0" w:beforeAutospacing="0"/>
        <w:ind w:firstLine="284"/>
        <w:jc w:val="both"/>
        <w:rPr>
          <w:rStyle w:val="Char3"/>
          <w:rtl/>
        </w:rPr>
      </w:pPr>
      <w:r w:rsidRPr="00216421">
        <w:rPr>
          <w:rStyle w:val="Char3"/>
          <w:rtl/>
        </w:rPr>
        <w:t xml:space="preserve">51- </w:t>
      </w:r>
      <w:r w:rsidR="00F13857" w:rsidRPr="0052470B">
        <w:rPr>
          <w:rStyle w:val="Char4"/>
          <w:rFonts w:hint="cs"/>
          <w:spacing w:val="0"/>
          <w:rtl/>
        </w:rPr>
        <w:t>«</w:t>
      </w:r>
      <w:r w:rsidRPr="0052470B">
        <w:rPr>
          <w:rtl/>
        </w:rPr>
        <w:t xml:space="preserve">وعَن ابْنِ مسْعُودٍ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إِنَّهَا سَتكُونُ بَعْدِى أَثَرَةٌ وَأُمُورٌ تُنْكِرونَها</w:t>
      </w:r>
      <w:r w:rsidR="00140074" w:rsidRPr="0052470B">
        <w:rPr>
          <w:rtl/>
        </w:rPr>
        <w:t>،</w:t>
      </w:r>
      <w:r w:rsidRPr="0052470B">
        <w:rPr>
          <w:rtl/>
        </w:rPr>
        <w:t xml:space="preserve"> قَالُوا</w:t>
      </w:r>
      <w:r w:rsidR="0015419D" w:rsidRPr="0052470B">
        <w:rPr>
          <w:rtl/>
        </w:rPr>
        <w:t>:</w:t>
      </w:r>
      <w:r w:rsidRPr="0052470B">
        <w:rPr>
          <w:rtl/>
        </w:rPr>
        <w:t xml:space="preserve"> يا رسُولَ اللَّهِ فَما تَأمرُنا</w:t>
      </w:r>
      <w:r w:rsidR="0015419D" w:rsidRPr="0052470B">
        <w:rPr>
          <w:rtl/>
        </w:rPr>
        <w:t>؟</w:t>
      </w:r>
      <w:r w:rsidRPr="0052470B">
        <w:rPr>
          <w:rtl/>
        </w:rPr>
        <w:t xml:space="preserve"> قالَ</w:t>
      </w:r>
      <w:r w:rsidR="0015419D" w:rsidRPr="0052470B">
        <w:rPr>
          <w:rtl/>
        </w:rPr>
        <w:t>:</w:t>
      </w:r>
      <w:r w:rsidRPr="0052470B">
        <w:rPr>
          <w:rtl/>
        </w:rPr>
        <w:t xml:space="preserve"> تُؤَدُّونَ الْحقَّ الَّذي عَلَيْكُمْ وتَسْألونَ اللَّه الذي لكُمْ</w:t>
      </w:r>
      <w:r w:rsidR="00140074" w:rsidRPr="0052470B">
        <w:rPr>
          <w:rtl/>
        </w:rPr>
        <w:t>»</w:t>
      </w:r>
      <w:r w:rsidR="00F13857" w:rsidRPr="00EE7E0F">
        <w:rPr>
          <w:rStyle w:val="Char4"/>
          <w:rFonts w:hint="cs"/>
          <w:rtl/>
        </w:rPr>
        <w:t>»</w:t>
      </w:r>
      <w:r w:rsidRPr="00216421">
        <w:rPr>
          <w:rStyle w:val="Char5"/>
          <w:rtl/>
        </w:rPr>
        <w:t xml:space="preserve"> </w:t>
      </w:r>
      <w:r w:rsidRPr="0052470B">
        <w:rPr>
          <w:rStyle w:val="Char5"/>
          <w:rtl/>
        </w:rPr>
        <w:t>متفقٌ عليه</w:t>
      </w:r>
      <w:r w:rsidR="00140074" w:rsidRPr="00045BE7">
        <w:rPr>
          <w:rStyle w:val="Char5"/>
          <w:rtl/>
        </w:rPr>
        <w:t>.</w:t>
      </w:r>
      <w:r w:rsidRPr="00045BE7">
        <w:rPr>
          <w:rStyle w:val="Char5"/>
          <w:rtl/>
        </w:rPr>
        <w:t xml:space="preserve"> </w:t>
      </w:r>
      <w:r w:rsidR="008960CB" w:rsidRPr="00045BE7">
        <w:rPr>
          <w:rStyle w:val="Char5"/>
          <w:rtl/>
        </w:rPr>
        <w:t>«</w:t>
      </w:r>
      <w:r w:rsidRPr="00045BE7">
        <w:rPr>
          <w:rStyle w:val="Char5"/>
          <w:rtl/>
        </w:rPr>
        <w:t>والأَثَرَةُ</w:t>
      </w:r>
      <w:r w:rsidR="00140074" w:rsidRPr="00045BE7">
        <w:rPr>
          <w:rStyle w:val="Char5"/>
          <w:rtl/>
        </w:rPr>
        <w:t>»</w:t>
      </w:r>
      <w:r w:rsidR="0015419D" w:rsidRPr="00045BE7">
        <w:rPr>
          <w:rStyle w:val="Char5"/>
          <w:rtl/>
        </w:rPr>
        <w:t>:</w:t>
      </w:r>
      <w:r w:rsidRPr="00045BE7">
        <w:rPr>
          <w:rStyle w:val="Char5"/>
          <w:rtl/>
        </w:rPr>
        <w:t xml:space="preserve"> الانفرادُ بالشيْءِ عمَّنْ لَهُ فيهِ حقٌّ</w:t>
      </w:r>
      <w:r w:rsidR="00140074" w:rsidRPr="0052470B">
        <w:rPr>
          <w:rStyle w:val="Char5"/>
          <w:rtl/>
        </w:rPr>
        <w:t>.</w:t>
      </w:r>
    </w:p>
    <w:p w:rsidR="008E2BCB" w:rsidRPr="0052470B" w:rsidRDefault="008E2BCB" w:rsidP="00CA2E2E">
      <w:pPr>
        <w:ind w:firstLine="284"/>
        <w:jc w:val="both"/>
        <w:rPr>
          <w:rStyle w:val="Char3"/>
          <w:rtl/>
        </w:rPr>
      </w:pPr>
      <w:r w:rsidRPr="0052470B">
        <w:rPr>
          <w:rStyle w:val="Char3"/>
          <w:rtl/>
        </w:rPr>
        <w:t xml:space="preserve">51. </w:t>
      </w:r>
      <w:r w:rsidR="005415B4" w:rsidRPr="005415B4">
        <w:rPr>
          <w:rStyle w:val="Char4"/>
          <w:rtl/>
        </w:rPr>
        <w:t>«</w:t>
      </w:r>
      <w:r w:rsidRPr="005415B4">
        <w:rPr>
          <w:rStyle w:val="Char8"/>
          <w:rtl/>
        </w:rPr>
        <w:t>از ابن‌مسعود</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«بعد از من، اثره (خودخواهی و تملک چیزی که دیگران هم در آن حقی دارند، تنها برای خود) و تبعیضاتی (که موجب از بین رفتن حق شما می‌شود) و اموری که آنها را زشت می‌پندارید، واقع می‌شود»؛ اصحاب گفتند: ای رسول خدا!</w:t>
      </w:r>
      <w:r w:rsidR="000C6F25" w:rsidRPr="0052470B">
        <w:rPr>
          <w:rStyle w:val="Char8"/>
          <w:rFonts w:cs="CTraditional Arabic"/>
          <w:szCs w:val="28"/>
          <w:rtl/>
        </w:rPr>
        <w:t xml:space="preserve"> ص</w:t>
      </w:r>
      <w:r w:rsidRPr="0052470B">
        <w:rPr>
          <w:rStyle w:val="Char8"/>
          <w:rtl/>
        </w:rPr>
        <w:t xml:space="preserve"> در این مورد، به ما چه دستوری می‌دهید؟ فرمودند: «حقی که بر شماست، ادا کنید و حق خود را از خداوند درخواست نمایید</w:t>
      </w:r>
      <w:r w:rsidRPr="0052470B">
        <w:rPr>
          <w:rStyle w:val="Char3"/>
          <w:rtl/>
        </w:rPr>
        <w:t>»</w:t>
      </w:r>
      <w:r w:rsidR="00F13857" w:rsidRPr="00EE7E0F">
        <w:rPr>
          <w:rStyle w:val="Char4"/>
          <w:rFonts w:hint="cs"/>
          <w:rtl/>
        </w:rPr>
        <w:t>»</w:t>
      </w:r>
      <w:r w:rsidRPr="00E96FD0">
        <w:rPr>
          <w:rStyle w:val="FootnoteReference"/>
          <w:rFonts w:ascii="IRNazli" w:hAnsi="IRNazli" w:cs="IRNazli"/>
          <w:sz w:val="28"/>
          <w:szCs w:val="28"/>
          <w:rtl/>
          <w:lang w:bidi="ar-AE"/>
        </w:rPr>
        <w:footnoteReference w:id="77"/>
      </w:r>
      <w:r w:rsidR="00F13857" w:rsidRPr="0052470B">
        <w:rPr>
          <w:rStyle w:val="Char4"/>
          <w:rFonts w:hint="cs"/>
          <w:spacing w:val="0"/>
          <w:rtl/>
        </w:rPr>
        <w:t>.</w:t>
      </w:r>
    </w:p>
    <w:p w:rsidR="005515F2" w:rsidRPr="00216421" w:rsidRDefault="005515F2" w:rsidP="00FA5C34">
      <w:pPr>
        <w:pStyle w:val="a4"/>
        <w:spacing w:before="0" w:beforeAutospacing="0"/>
        <w:ind w:firstLine="284"/>
        <w:jc w:val="both"/>
        <w:rPr>
          <w:rStyle w:val="Char3"/>
          <w:rtl/>
        </w:rPr>
      </w:pPr>
      <w:r w:rsidRPr="00216421">
        <w:rPr>
          <w:rStyle w:val="Char3"/>
          <w:rtl/>
        </w:rPr>
        <w:t xml:space="preserve">52- </w:t>
      </w:r>
      <w:r w:rsidR="00F13857" w:rsidRPr="0052470B">
        <w:rPr>
          <w:rStyle w:val="Char4"/>
          <w:rFonts w:hint="cs"/>
          <w:spacing w:val="0"/>
          <w:rtl/>
        </w:rPr>
        <w:t>«</w:t>
      </w:r>
      <w:r w:rsidRPr="0052470B">
        <w:rPr>
          <w:rtl/>
        </w:rPr>
        <w:t xml:space="preserve">وَعن أبي يحْيَى أُسَيْدِ بْنِ حُضَيْرٍ </w:t>
      </w:r>
      <w:r w:rsidR="00EE01BC" w:rsidRPr="0052470B">
        <w:rPr>
          <w:rFonts w:cs="CTraditional Arabic"/>
          <w:szCs w:val="28"/>
          <w:rtl/>
        </w:rPr>
        <w:t>س</w:t>
      </w:r>
      <w:r w:rsidRPr="0052470B">
        <w:rPr>
          <w:rtl/>
        </w:rPr>
        <w:t xml:space="preserve"> أَنَّ رَجُلاً مِنَ الأَنْصَارِ قال</w:t>
      </w:r>
      <w:r w:rsidR="0015419D" w:rsidRPr="0052470B">
        <w:rPr>
          <w:rtl/>
        </w:rPr>
        <w:t>:</w:t>
      </w:r>
      <w:r w:rsidRPr="0052470B">
        <w:rPr>
          <w:rtl/>
        </w:rPr>
        <w:t xml:space="preserve"> يا رسولَ اللَّهِ أَلا تَسْتَعْمِلُني كَمَا اسْتْعْملتَ فُلاناً وفلاناً فَقَالَ</w:t>
      </w:r>
      <w:r w:rsidR="0015419D" w:rsidRPr="0052470B">
        <w:rPr>
          <w:rtl/>
        </w:rPr>
        <w:t>:</w:t>
      </w:r>
      <w:r w:rsidRPr="0052470B">
        <w:rPr>
          <w:rtl/>
        </w:rPr>
        <w:t xml:space="preserve"> </w:t>
      </w:r>
      <w:r w:rsidR="008960CB" w:rsidRPr="0052470B">
        <w:rPr>
          <w:rtl/>
        </w:rPr>
        <w:t>«</w:t>
      </w:r>
      <w:r w:rsidRPr="0052470B">
        <w:rPr>
          <w:rtl/>
        </w:rPr>
        <w:t>إِنَّكُمْ سَتَلْقَوْنَ بَعْدي أَثَرَةً فاصْبِرُوا حَتَّى تلقَوْنِي علَى الْحوْضِ</w:t>
      </w:r>
      <w:r w:rsidR="00140074" w:rsidRPr="0052470B">
        <w:rPr>
          <w:rtl/>
        </w:rPr>
        <w:t>»</w:t>
      </w:r>
      <w:r w:rsidR="00F13857" w:rsidRPr="00EE7E0F">
        <w:rPr>
          <w:rStyle w:val="Char4"/>
          <w:rFonts w:hint="cs"/>
          <w:rtl/>
        </w:rPr>
        <w:t>»</w:t>
      </w:r>
      <w:r w:rsidRPr="00216421">
        <w:rPr>
          <w:rStyle w:val="Char5"/>
          <w:rtl/>
        </w:rPr>
        <w:t xml:space="preserve"> </w:t>
      </w:r>
      <w:r w:rsidRPr="0052470B">
        <w:rPr>
          <w:rStyle w:val="Char5"/>
          <w:rtl/>
        </w:rPr>
        <w:t>متفقٌ عليه</w:t>
      </w:r>
      <w:r w:rsidR="00140074" w:rsidRPr="00216421">
        <w:rPr>
          <w:rStyle w:val="Char3"/>
          <w:rtl/>
        </w:rPr>
        <w:t>.</w:t>
      </w:r>
    </w:p>
    <w:p w:rsidR="005515F2" w:rsidRPr="005415B4" w:rsidRDefault="008960CB" w:rsidP="00F13857">
      <w:pPr>
        <w:pStyle w:val="a8"/>
        <w:rPr>
          <w:spacing w:val="-4"/>
          <w:rtl/>
        </w:rPr>
      </w:pPr>
      <w:r w:rsidRPr="005415B4">
        <w:rPr>
          <w:spacing w:val="-4"/>
          <w:rtl/>
        </w:rPr>
        <w:t>«</w:t>
      </w:r>
      <w:r w:rsidR="005515F2" w:rsidRPr="005415B4">
        <w:rPr>
          <w:spacing w:val="-4"/>
          <w:rtl/>
        </w:rPr>
        <w:t>وأُسَيْدٌ</w:t>
      </w:r>
      <w:r w:rsidR="00140074" w:rsidRPr="005415B4">
        <w:rPr>
          <w:spacing w:val="-4"/>
          <w:rtl/>
        </w:rPr>
        <w:t>»</w:t>
      </w:r>
      <w:r w:rsidR="005515F2" w:rsidRPr="005415B4">
        <w:rPr>
          <w:spacing w:val="-4"/>
          <w:rtl/>
        </w:rPr>
        <w:t xml:space="preserve"> بِضَمِّ الْ</w:t>
      </w:r>
      <w:r w:rsidR="00CA2E2E" w:rsidRPr="005415B4">
        <w:rPr>
          <w:rFonts w:hint="cs"/>
          <w:spacing w:val="-4"/>
          <w:rtl/>
        </w:rPr>
        <w:t>ـ</w:t>
      </w:r>
      <w:r w:rsidR="005515F2" w:rsidRPr="005415B4">
        <w:rPr>
          <w:spacing w:val="-4"/>
          <w:rtl/>
        </w:rPr>
        <w:t>همْزةِ</w:t>
      </w:r>
      <w:r w:rsidR="00140074" w:rsidRPr="005415B4">
        <w:rPr>
          <w:spacing w:val="-4"/>
          <w:rtl/>
        </w:rPr>
        <w:t>.</w:t>
      </w:r>
      <w:r w:rsidR="005515F2" w:rsidRPr="005415B4">
        <w:rPr>
          <w:spacing w:val="-4"/>
          <w:rtl/>
        </w:rPr>
        <w:t xml:space="preserve"> </w:t>
      </w:r>
      <w:r w:rsidRPr="005415B4">
        <w:rPr>
          <w:spacing w:val="-4"/>
          <w:rtl/>
        </w:rPr>
        <w:t>«</w:t>
      </w:r>
      <w:r w:rsidR="005515F2" w:rsidRPr="005415B4">
        <w:rPr>
          <w:spacing w:val="-4"/>
          <w:rtl/>
        </w:rPr>
        <w:t>وحُضَيْرٌ</w:t>
      </w:r>
      <w:r w:rsidR="00140074" w:rsidRPr="005415B4">
        <w:rPr>
          <w:spacing w:val="-4"/>
          <w:rtl/>
        </w:rPr>
        <w:t>»</w:t>
      </w:r>
      <w:r w:rsidR="005515F2" w:rsidRPr="005415B4">
        <w:rPr>
          <w:spacing w:val="-4"/>
          <w:rtl/>
        </w:rPr>
        <w:t xml:space="preserve"> بِحاءٍ مُهْمَلَةٍ مضمُومَةٍ وضادٍ مُعْجَمَةٍ مفْتُوحةٍ</w:t>
      </w:r>
      <w:r w:rsidR="00140074" w:rsidRPr="005415B4">
        <w:rPr>
          <w:spacing w:val="-4"/>
          <w:rtl/>
        </w:rPr>
        <w:t>،</w:t>
      </w:r>
      <w:r w:rsidR="00CA2E2E" w:rsidRPr="005415B4">
        <w:rPr>
          <w:spacing w:val="-4"/>
          <w:rtl/>
        </w:rPr>
        <w:t xml:space="preserve"> والل</w:t>
      </w:r>
      <w:r w:rsidR="005515F2" w:rsidRPr="005415B4">
        <w:rPr>
          <w:spacing w:val="-4"/>
          <w:rtl/>
        </w:rPr>
        <w:t>ه أَعْلَمُ</w:t>
      </w:r>
      <w:r w:rsidR="00140074" w:rsidRPr="005415B4">
        <w:rPr>
          <w:spacing w:val="-4"/>
          <w:rtl/>
        </w:rPr>
        <w:t>.</w:t>
      </w:r>
    </w:p>
    <w:p w:rsidR="008E2BCB" w:rsidRPr="0052470B" w:rsidRDefault="008E2BCB" w:rsidP="00CA2E2E">
      <w:pPr>
        <w:ind w:firstLine="284"/>
        <w:jc w:val="both"/>
        <w:rPr>
          <w:rStyle w:val="Char3"/>
          <w:rtl/>
        </w:rPr>
      </w:pPr>
      <w:r w:rsidRPr="0052470B">
        <w:rPr>
          <w:rStyle w:val="Char3"/>
          <w:rtl/>
        </w:rPr>
        <w:t>52.</w:t>
      </w:r>
      <w:r w:rsidR="00951509" w:rsidRPr="0052470B">
        <w:rPr>
          <w:rStyle w:val="Char3"/>
          <w:rtl/>
        </w:rPr>
        <w:t xml:space="preserve"> </w:t>
      </w:r>
      <w:r w:rsidR="005415B4" w:rsidRPr="005415B4">
        <w:rPr>
          <w:rStyle w:val="Char4"/>
          <w:rtl/>
        </w:rPr>
        <w:t>«</w:t>
      </w:r>
      <w:r w:rsidR="00951509" w:rsidRPr="005415B4">
        <w:rPr>
          <w:rStyle w:val="Char8"/>
          <w:rtl/>
        </w:rPr>
        <w:t>از ابویحیی</w:t>
      </w:r>
      <w:r w:rsidR="00951509" w:rsidRPr="0052470B">
        <w:rPr>
          <w:rStyle w:val="Char8"/>
          <w:rtl/>
        </w:rPr>
        <w:t xml:space="preserve"> اسید بن حضیر</w:t>
      </w:r>
      <w:r w:rsidR="003707A2" w:rsidRPr="0052470B">
        <w:rPr>
          <w:rFonts w:cs="CTraditional Arabic"/>
          <w:sz w:val="28"/>
          <w:szCs w:val="28"/>
          <w:rtl/>
          <w:lang w:bidi="ar-AE"/>
        </w:rPr>
        <w:t xml:space="preserve"> س</w:t>
      </w:r>
      <w:r w:rsidR="00951509" w:rsidRPr="0052470B">
        <w:rPr>
          <w:rStyle w:val="Char3"/>
          <w:rtl/>
        </w:rPr>
        <w:t xml:space="preserve"> </w:t>
      </w:r>
      <w:r w:rsidR="00951509" w:rsidRPr="0052470B">
        <w:rPr>
          <w:rStyle w:val="Char8"/>
          <w:rtl/>
        </w:rPr>
        <w:t>روایت شده است که مردی از انصار به پیامبر</w:t>
      </w:r>
      <w:r w:rsidR="000C6F25" w:rsidRPr="0052470B">
        <w:rPr>
          <w:rFonts w:cs="CTraditional Arabic" w:hint="cs"/>
          <w:sz w:val="28"/>
          <w:szCs w:val="28"/>
          <w:rtl/>
          <w:lang w:bidi="ar-AE"/>
        </w:rPr>
        <w:t xml:space="preserve"> ص</w:t>
      </w:r>
      <w:r w:rsidR="00951509" w:rsidRPr="0052470B">
        <w:rPr>
          <w:rStyle w:val="Char3"/>
          <w:rtl/>
        </w:rPr>
        <w:t xml:space="preserve"> </w:t>
      </w:r>
      <w:r w:rsidR="00951509" w:rsidRPr="0052470B">
        <w:rPr>
          <w:rStyle w:val="Char8"/>
          <w:rtl/>
        </w:rPr>
        <w:t>گفت: ای رسول خدا</w:t>
      </w:r>
      <w:r w:rsidR="000C6F25" w:rsidRPr="0052470B">
        <w:rPr>
          <w:rStyle w:val="Char8"/>
          <w:rFonts w:cs="CTraditional Arabic"/>
          <w:szCs w:val="28"/>
          <w:rtl/>
        </w:rPr>
        <w:t xml:space="preserve"> ص</w:t>
      </w:r>
      <w:r w:rsidR="00951509" w:rsidRPr="0052470B">
        <w:rPr>
          <w:rStyle w:val="Char8"/>
          <w:rtl/>
        </w:rPr>
        <w:t xml:space="preserve">! چرا آن‌گونه که فلانی را به‌کار گمارده‌ای، مرا نیز به کار نمی‌گماری؟ فرمودند: «شما بعد از من، با تبعیض و تضییع حق، </w:t>
      </w:r>
      <w:r w:rsidR="00AE1438" w:rsidRPr="0052470B">
        <w:rPr>
          <w:rStyle w:val="Char8"/>
          <w:rtl/>
        </w:rPr>
        <w:t>رو به رو</w:t>
      </w:r>
      <w:r w:rsidR="00951509" w:rsidRPr="0052470B">
        <w:rPr>
          <w:rStyle w:val="Char8"/>
          <w:rtl/>
        </w:rPr>
        <w:t xml:space="preserve"> خواهید شد، پس صبر کنید تا مرا بر حوض کوثر ملاقات نمایید»</w:t>
      </w:r>
      <w:r w:rsidR="00F13857" w:rsidRPr="00EE7E0F">
        <w:rPr>
          <w:rStyle w:val="Char4"/>
          <w:rFonts w:hint="cs"/>
          <w:rtl/>
        </w:rPr>
        <w:t>»</w:t>
      </w:r>
      <w:r w:rsidR="00951509" w:rsidRPr="0052470B">
        <w:rPr>
          <w:rStyle w:val="Char3"/>
          <w:rtl/>
        </w:rPr>
        <w:t>.</w:t>
      </w:r>
      <w:r w:rsidR="00951509" w:rsidRPr="00E96FD0">
        <w:rPr>
          <w:rStyle w:val="FootnoteReference"/>
          <w:rFonts w:ascii="IRNazli" w:hAnsi="IRNazli" w:cs="IRNazli"/>
          <w:sz w:val="28"/>
          <w:szCs w:val="28"/>
          <w:rtl/>
          <w:lang w:bidi="ar-AE"/>
        </w:rPr>
        <w:footnoteReference w:id="78"/>
      </w:r>
    </w:p>
    <w:p w:rsidR="00425FE6" w:rsidRPr="00216421" w:rsidRDefault="00425FE6" w:rsidP="00FA5C34">
      <w:pPr>
        <w:pStyle w:val="a4"/>
        <w:spacing w:before="0" w:beforeAutospacing="0"/>
        <w:ind w:firstLine="284"/>
        <w:jc w:val="both"/>
        <w:rPr>
          <w:rStyle w:val="Char3"/>
          <w:rtl/>
        </w:rPr>
      </w:pPr>
      <w:r w:rsidRPr="00216421">
        <w:rPr>
          <w:rStyle w:val="Char3"/>
          <w:rtl/>
        </w:rPr>
        <w:t xml:space="preserve">53- </w:t>
      </w:r>
      <w:r w:rsidR="00654E41" w:rsidRPr="0052470B">
        <w:rPr>
          <w:rStyle w:val="Char4"/>
          <w:rFonts w:hint="cs"/>
          <w:spacing w:val="0"/>
          <w:rtl/>
        </w:rPr>
        <w:t>«</w:t>
      </w:r>
      <w:r w:rsidRPr="0052470B">
        <w:rPr>
          <w:rtl/>
        </w:rPr>
        <w:t xml:space="preserve">وَعنْ أبي إِبْراهيمَ عَبْدِ اللَّه بْنِ أبي أَوْفي </w:t>
      </w:r>
      <w:r w:rsidR="00EE01BC" w:rsidRPr="0052470B">
        <w:rPr>
          <w:rFonts w:cs="CTraditional Arabic"/>
          <w:szCs w:val="28"/>
          <w:rtl/>
        </w:rPr>
        <w:t>ب</w:t>
      </w:r>
      <w:r w:rsidRPr="0052470B">
        <w:rPr>
          <w:rtl/>
        </w:rPr>
        <w:t xml:space="preserve"> أَنَّ رسولَ اللَّه </w:t>
      </w:r>
      <w:r w:rsidR="00EE01BC" w:rsidRPr="0052470B">
        <w:rPr>
          <w:rFonts w:cs="CTraditional Arabic"/>
          <w:szCs w:val="28"/>
          <w:rtl/>
        </w:rPr>
        <w:t>ص</w:t>
      </w:r>
      <w:r w:rsidRPr="0052470B">
        <w:rPr>
          <w:rtl/>
        </w:rPr>
        <w:t xml:space="preserve"> في بعْضِ أَيَّامِهِ التي لَقِيَ فِيهَا الْعَدُوَّ</w:t>
      </w:r>
      <w:r w:rsidR="00140074" w:rsidRPr="0052470B">
        <w:rPr>
          <w:rtl/>
        </w:rPr>
        <w:t>،</w:t>
      </w:r>
      <w:r w:rsidRPr="0052470B">
        <w:rPr>
          <w:rtl/>
        </w:rPr>
        <w:t xml:space="preserve"> انْتَظرَ حَتَّى إِذَا مَالَتِ الشَّمْسُ قَامَ فِيهمْ فَقَالَ: </w:t>
      </w:r>
      <w:r w:rsidR="008960CB" w:rsidRPr="0052470B">
        <w:rPr>
          <w:rtl/>
        </w:rPr>
        <w:t>«</w:t>
      </w:r>
      <w:r w:rsidRPr="0052470B">
        <w:rPr>
          <w:rtl/>
        </w:rPr>
        <w:t>يَا أَيُّهَا النَّاسُ لا تَتَمنَّوا لِقَاءَ الْعدُوِّ</w:t>
      </w:r>
      <w:r w:rsidR="00140074" w:rsidRPr="0052470B">
        <w:rPr>
          <w:rtl/>
        </w:rPr>
        <w:t>،</w:t>
      </w:r>
      <w:r w:rsidRPr="0052470B">
        <w:rPr>
          <w:rtl/>
        </w:rPr>
        <w:t xml:space="preserve"> وَاسْأَلُوا اللَّه العَافِيَةَ</w:t>
      </w:r>
      <w:r w:rsidR="00140074" w:rsidRPr="0052470B">
        <w:rPr>
          <w:rtl/>
        </w:rPr>
        <w:t>،</w:t>
      </w:r>
      <w:r w:rsidRPr="0052470B">
        <w:rPr>
          <w:rtl/>
        </w:rPr>
        <w:t xml:space="preserve"> فَإِذَا لقيتُموهم فاصْبرُوا</w:t>
      </w:r>
      <w:r w:rsidR="00140074" w:rsidRPr="0052470B">
        <w:rPr>
          <w:rtl/>
        </w:rPr>
        <w:t>،</w:t>
      </w:r>
      <w:r w:rsidRPr="0052470B">
        <w:rPr>
          <w:rtl/>
        </w:rPr>
        <w:t xml:space="preserve"> وَاعْلَمُوا أَنَّ الْجَنَّة تَحْتَ ظِلاَلِ السُّيُوفِ</w:t>
      </w:r>
      <w:r w:rsidR="00140074" w:rsidRPr="0052470B">
        <w:rPr>
          <w:rtl/>
        </w:rPr>
        <w:t>»</w:t>
      </w:r>
      <w:r w:rsidRPr="0052470B">
        <w:rPr>
          <w:rtl/>
        </w:rPr>
        <w:t xml:space="preserve"> ثُمَّ قَالَ النَّبِيُّ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اللَّهُمَّ مُنْزِلَ الْكِتَابِ وَمُجْرِيَ السَّحَابِ</w:t>
      </w:r>
      <w:r w:rsidR="00140074" w:rsidRPr="0052470B">
        <w:rPr>
          <w:rtl/>
        </w:rPr>
        <w:t>،</w:t>
      </w:r>
      <w:r w:rsidRPr="0052470B">
        <w:rPr>
          <w:rtl/>
        </w:rPr>
        <w:t xml:space="preserve"> وَهَازِمَ الأَحْزابِ</w:t>
      </w:r>
      <w:r w:rsidR="00140074" w:rsidRPr="0052470B">
        <w:rPr>
          <w:rtl/>
        </w:rPr>
        <w:t>،</w:t>
      </w:r>
      <w:r w:rsidRPr="0052470B">
        <w:rPr>
          <w:rtl/>
        </w:rPr>
        <w:t xml:space="preserve"> اهْزِمْهُمْ وَانْصُرْنا عَلَيْهِمْ</w:t>
      </w:r>
      <w:r w:rsidR="00140074" w:rsidRPr="0052470B">
        <w:rPr>
          <w:rtl/>
        </w:rPr>
        <w:t>»</w:t>
      </w:r>
      <w:r w:rsidR="00654E41" w:rsidRPr="00EE7E0F">
        <w:rPr>
          <w:rStyle w:val="Char4"/>
          <w:rFonts w:hint="cs"/>
          <w:rtl/>
        </w:rPr>
        <w:t>»</w:t>
      </w:r>
      <w:r w:rsidRPr="00216421">
        <w:rPr>
          <w:rStyle w:val="Char5"/>
          <w:rtl/>
        </w:rPr>
        <w:t xml:space="preserve"> </w:t>
      </w:r>
      <w:r w:rsidR="00CA2E2E" w:rsidRPr="0052470B">
        <w:rPr>
          <w:rStyle w:val="Char5"/>
          <w:rtl/>
        </w:rPr>
        <w:t>متفقٌ عليه وبالل</w:t>
      </w:r>
      <w:r w:rsidRPr="0052470B">
        <w:rPr>
          <w:rStyle w:val="Char5"/>
          <w:rtl/>
        </w:rPr>
        <w:t>ه التَّوْفيقُ</w:t>
      </w:r>
      <w:r w:rsidR="00140074" w:rsidRPr="00216421">
        <w:rPr>
          <w:rStyle w:val="Char3"/>
          <w:rtl/>
        </w:rPr>
        <w:t>.</w:t>
      </w:r>
    </w:p>
    <w:p w:rsidR="00951509" w:rsidRPr="0052470B" w:rsidRDefault="00951509" w:rsidP="00CA2E2E">
      <w:pPr>
        <w:ind w:firstLine="284"/>
        <w:jc w:val="both"/>
        <w:rPr>
          <w:rStyle w:val="Char3"/>
          <w:rtl/>
        </w:rPr>
      </w:pPr>
      <w:r w:rsidRPr="0052470B">
        <w:rPr>
          <w:rStyle w:val="Char3"/>
          <w:rtl/>
        </w:rPr>
        <w:t>53.</w:t>
      </w:r>
      <w:r w:rsidR="00AE1438" w:rsidRPr="0052470B">
        <w:rPr>
          <w:rStyle w:val="Char3"/>
          <w:rtl/>
        </w:rPr>
        <w:t xml:space="preserve"> </w:t>
      </w:r>
      <w:r w:rsidR="005415B4" w:rsidRPr="005415B4">
        <w:rPr>
          <w:rStyle w:val="Char4"/>
          <w:rtl/>
        </w:rPr>
        <w:t>«</w:t>
      </w:r>
      <w:r w:rsidR="00AE1438" w:rsidRPr="005415B4">
        <w:rPr>
          <w:rStyle w:val="Char8"/>
          <w:rtl/>
        </w:rPr>
        <w:t>از ابو</w:t>
      </w:r>
      <w:r w:rsidR="00AE1438" w:rsidRPr="0052470B">
        <w:rPr>
          <w:rStyle w:val="Char8"/>
          <w:rtl/>
        </w:rPr>
        <w:t xml:space="preserve"> ابراهیم عبدالله بن ابی اوفی</w:t>
      </w:r>
      <w:r w:rsidR="000C6F25" w:rsidRPr="0052470B">
        <w:rPr>
          <w:rFonts w:cs="CTraditional Arabic"/>
          <w:sz w:val="28"/>
          <w:szCs w:val="28"/>
          <w:rtl/>
          <w:lang w:bidi="ar-AE"/>
        </w:rPr>
        <w:t xml:space="preserve"> ب</w:t>
      </w:r>
      <w:r w:rsidR="00AE1438" w:rsidRPr="0052470B">
        <w:rPr>
          <w:rStyle w:val="Char8"/>
          <w:rtl/>
        </w:rPr>
        <w:t xml:space="preserve"> روایت شده است که پیامبر</w:t>
      </w:r>
      <w:r w:rsidR="000C6F25" w:rsidRPr="0052470B">
        <w:rPr>
          <w:rStyle w:val="Char8"/>
          <w:rFonts w:cs="CTraditional Arabic"/>
          <w:szCs w:val="28"/>
          <w:rtl/>
        </w:rPr>
        <w:t xml:space="preserve"> ص</w:t>
      </w:r>
      <w:r w:rsidR="00AE1438" w:rsidRPr="0052470B">
        <w:rPr>
          <w:rStyle w:val="Char8"/>
          <w:rtl/>
        </w:rPr>
        <w:t xml:space="preserve"> در یکی از روزهایی که با دشمن رو به ‌رو شدند، منتظر ماندند تا خورشید از وسط آسمان گذشت، آن‌گاه در میان اصحاب بلند شدند و فرمودند: «ای مردم! رو به ‌رو شدن با دشمن را آرزو نکنید و در پناه بودن و نجات از دشمن و سلامتی را از خدا بخواهید و چون با دشمن رو به رو شدید، صبور و بردبار باشید و بدانید که بهشت، زیر سایه‌ی شمشیرها می‌باشدم؛ سپس فرمودند: «بار خدایا! ای نازل‌ کننده‌ی کتاب! ای گرداننده‌ی ابرها! ای شکست دهنده‌ی گروه‌های دشمن! آنها را شکست ده و ما را بر آنان پیروز فرما!</w:t>
      </w:r>
      <w:r w:rsidR="00B90269" w:rsidRPr="0052470B">
        <w:rPr>
          <w:rStyle w:val="Char8"/>
          <w:rFonts w:hint="cs"/>
          <w:rtl/>
        </w:rPr>
        <w:t>»</w:t>
      </w:r>
      <w:r w:rsidR="00B90269" w:rsidRPr="00EE7E0F">
        <w:rPr>
          <w:rStyle w:val="Char4"/>
          <w:rFonts w:hint="cs"/>
          <w:rtl/>
        </w:rPr>
        <w:t>»</w:t>
      </w:r>
      <w:r w:rsidR="00896685" w:rsidRPr="00E96FD0">
        <w:rPr>
          <w:rStyle w:val="FootnoteReference"/>
          <w:rFonts w:ascii="IRNazli" w:hAnsi="IRNazli" w:cs="IRNazli"/>
          <w:sz w:val="28"/>
          <w:szCs w:val="28"/>
          <w:rtl/>
          <w:lang w:bidi="ar-AE"/>
        </w:rPr>
        <w:footnoteReference w:id="79"/>
      </w:r>
      <w:r w:rsidR="00B90269" w:rsidRPr="0052470B">
        <w:rPr>
          <w:rStyle w:val="Char4"/>
          <w:rFonts w:hint="cs"/>
          <w:spacing w:val="0"/>
          <w:rtl/>
        </w:rPr>
        <w:t>.</w:t>
      </w:r>
      <w:r w:rsidR="00AE1438" w:rsidRPr="0052470B">
        <w:rPr>
          <w:rStyle w:val="Char3"/>
          <w:rtl/>
        </w:rPr>
        <w:t xml:space="preserve"> </w:t>
      </w:r>
    </w:p>
    <w:p w:rsidR="00AE1438" w:rsidRDefault="00AE1438" w:rsidP="000C6780">
      <w:pPr>
        <w:pStyle w:val="af1"/>
        <w:bidi/>
        <w:ind w:firstLine="0"/>
        <w:jc w:val="center"/>
        <w:rPr>
          <w:rStyle w:val="Char3"/>
          <w:sz w:val="24"/>
          <w:szCs w:val="24"/>
          <w:rtl/>
        </w:rPr>
      </w:pPr>
      <w:r w:rsidRPr="005415B4">
        <w:rPr>
          <w:rStyle w:val="Char3"/>
          <w:sz w:val="24"/>
          <w:szCs w:val="24"/>
          <w:rtl/>
        </w:rPr>
        <w:t>موفقیت با خداست</w:t>
      </w:r>
    </w:p>
    <w:p w:rsidR="00621677" w:rsidRDefault="00B64A87" w:rsidP="00621677">
      <w:pPr>
        <w:pStyle w:val="af2"/>
        <w:rPr>
          <w:sz w:val="22"/>
          <w:szCs w:val="22"/>
          <w:rtl/>
        </w:rPr>
      </w:pPr>
      <w:bookmarkStart w:id="132" w:name="_Toc442124344"/>
      <w:bookmarkStart w:id="133" w:name="_Toc437943022"/>
      <w:r w:rsidRPr="0052470B">
        <w:rPr>
          <w:rtl/>
        </w:rPr>
        <w:t>4</w:t>
      </w:r>
      <w:r w:rsidR="00300861" w:rsidRPr="0052470B">
        <w:rPr>
          <w:rtl/>
        </w:rPr>
        <w:t>. باب</w:t>
      </w:r>
      <w:r w:rsidR="00300861" w:rsidRPr="0052470B">
        <w:rPr>
          <w:rFonts w:ascii="Times New Roman" w:hAnsi="Times New Roman" w:cs="Times New Roman" w:hint="cs"/>
          <w:rtl/>
        </w:rPr>
        <w:t>‌</w:t>
      </w:r>
      <w:r w:rsidR="00300861" w:rsidRPr="0052470B">
        <w:rPr>
          <w:rFonts w:hint="cs"/>
          <w:rtl/>
        </w:rPr>
        <w:t>الصدق</w:t>
      </w:r>
      <w:bookmarkEnd w:id="132"/>
    </w:p>
    <w:p w:rsidR="00300861" w:rsidRPr="00621677" w:rsidRDefault="00300861" w:rsidP="00621677">
      <w:pPr>
        <w:pStyle w:val="af"/>
        <w:bidi/>
        <w:rPr>
          <w:rtl/>
        </w:rPr>
      </w:pPr>
      <w:bookmarkStart w:id="134" w:name="_Toc442124345"/>
      <w:r w:rsidRPr="00621677">
        <w:rPr>
          <w:rtl/>
        </w:rPr>
        <w:t>باب راستی و راستگویی</w:t>
      </w:r>
      <w:bookmarkEnd w:id="133"/>
      <w:bookmarkEnd w:id="134"/>
    </w:p>
    <w:p w:rsidR="009123C5" w:rsidRPr="005415B4" w:rsidRDefault="00161552" w:rsidP="005415B4">
      <w:pPr>
        <w:pStyle w:val="a8"/>
        <w:rPr>
          <w:rStyle w:val="Char3"/>
          <w:rFonts w:ascii="mylotus" w:hAnsi="mylotus" w:cs="mylotus"/>
          <w:sz w:val="27"/>
          <w:szCs w:val="27"/>
          <w:rtl/>
        </w:rPr>
      </w:pPr>
      <w:r w:rsidRPr="005415B4">
        <w:rPr>
          <w:rStyle w:val="Char3"/>
          <w:rFonts w:ascii="mylotus" w:hAnsi="mylotus" w:cs="mylotus"/>
          <w:sz w:val="27"/>
          <w:szCs w:val="27"/>
          <w:rtl/>
        </w:rPr>
        <w:t>قال</w:t>
      </w:r>
      <w:r w:rsidR="008E710D">
        <w:rPr>
          <w:rStyle w:val="Char3"/>
          <w:rFonts w:ascii="mylotus" w:hAnsi="mylotus" w:cs="mylotus" w:hint="cs"/>
          <w:sz w:val="27"/>
          <w:szCs w:val="27"/>
          <w:rtl/>
        </w:rPr>
        <w:t xml:space="preserve"> </w:t>
      </w:r>
      <w:r w:rsidRPr="005415B4">
        <w:rPr>
          <w:rStyle w:val="Char3"/>
          <w:rFonts w:ascii="mylotus" w:hAnsi="mylotus" w:cs="mylotus" w:hint="cs"/>
          <w:sz w:val="27"/>
          <w:szCs w:val="27"/>
          <w:rtl/>
        </w:rPr>
        <w:t>الله</w:t>
      </w:r>
      <w:r w:rsidRPr="005415B4">
        <w:rPr>
          <w:rStyle w:val="Char3"/>
          <w:rFonts w:ascii="mylotus" w:hAnsi="mylotus" w:cs="mylotus"/>
          <w:sz w:val="27"/>
          <w:szCs w:val="27"/>
          <w:rtl/>
        </w:rPr>
        <w:t xml:space="preserve"> </w:t>
      </w:r>
      <w:r w:rsidRPr="005415B4">
        <w:rPr>
          <w:rStyle w:val="Char3"/>
          <w:rFonts w:ascii="mylotus" w:hAnsi="mylotus" w:cs="mylotus" w:hint="cs"/>
          <w:sz w:val="27"/>
          <w:szCs w:val="27"/>
          <w:rtl/>
        </w:rPr>
        <w:t>تعالی</w:t>
      </w:r>
      <w:r w:rsidRPr="005415B4">
        <w:rPr>
          <w:rStyle w:val="Char3"/>
          <w:rFonts w:ascii="mylotus" w:hAnsi="mylotus" w:cs="mylotus"/>
          <w:sz w:val="27"/>
          <w:szCs w:val="27"/>
          <w:rtl/>
        </w:rPr>
        <w:t>:</w:t>
      </w:r>
    </w:p>
    <w:p w:rsidR="00161552" w:rsidRPr="00EE7E0F" w:rsidRDefault="00E545DD" w:rsidP="00F45582">
      <w:pPr>
        <w:pStyle w:val="a5"/>
        <w:rPr>
          <w:rStyle w:val="Char9"/>
          <w:rtl/>
        </w:rPr>
      </w:pPr>
      <w:r w:rsidRPr="0052470B">
        <w:rPr>
          <w:rStyle w:val="Char4"/>
          <w:rFonts w:hint="cs"/>
          <w:spacing w:val="0"/>
          <w:rtl/>
        </w:rPr>
        <w:t>﴿</w:t>
      </w:r>
      <w:r w:rsidRPr="00EE7E0F">
        <w:rPr>
          <w:rtl/>
        </w:rPr>
        <w:t xml:space="preserve">يَٰٓأَيُّهَا </w:t>
      </w:r>
      <w:r w:rsidRPr="00EE7E0F">
        <w:rPr>
          <w:rFonts w:hint="cs"/>
          <w:rtl/>
        </w:rPr>
        <w:t>ٱلَّذِينَ</w:t>
      </w:r>
      <w:r w:rsidRPr="00EE7E0F">
        <w:rPr>
          <w:rtl/>
        </w:rPr>
        <w:t xml:space="preserve"> ءَامَنُواْ </w:t>
      </w:r>
      <w:r w:rsidRPr="00EE7E0F">
        <w:rPr>
          <w:rFonts w:hint="cs"/>
          <w:rtl/>
        </w:rPr>
        <w:t>ٱتَّقُواْ</w:t>
      </w:r>
      <w:r w:rsidRPr="00EE7E0F">
        <w:rPr>
          <w:rtl/>
        </w:rPr>
        <w:t xml:space="preserve"> </w:t>
      </w:r>
      <w:r w:rsidRPr="00EE7E0F">
        <w:rPr>
          <w:rFonts w:hint="cs"/>
          <w:rtl/>
        </w:rPr>
        <w:t>ٱللَّهَ</w:t>
      </w:r>
      <w:r w:rsidRPr="00EE7E0F">
        <w:rPr>
          <w:rtl/>
        </w:rPr>
        <w:t xml:space="preserve"> وَكُونُواْ مَعَ </w:t>
      </w:r>
      <w:r w:rsidRPr="00EE7E0F">
        <w:rPr>
          <w:rFonts w:hint="cs"/>
          <w:rtl/>
        </w:rPr>
        <w:t>ٱلصَّٰدِقِينَ</w:t>
      </w:r>
      <w:r w:rsidRPr="00EE7E0F">
        <w:rPr>
          <w:rtl/>
        </w:rPr>
        <w:t>١١٩</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[التوبة: 119]</w:t>
      </w:r>
      <w:r w:rsidRPr="00EE7E0F">
        <w:rPr>
          <w:rStyle w:val="Char9"/>
          <w:rFonts w:hint="cs"/>
          <w:rtl/>
        </w:rPr>
        <w:t>.</w:t>
      </w:r>
    </w:p>
    <w:p w:rsidR="00161552" w:rsidRPr="0052470B" w:rsidRDefault="00161552" w:rsidP="00EE7E0F">
      <w:pPr>
        <w:pStyle w:val="a2"/>
        <w:rPr>
          <w:rtl/>
        </w:rPr>
      </w:pPr>
      <w:r w:rsidRPr="0052470B">
        <w:rPr>
          <w:rStyle w:val="Char4"/>
          <w:spacing w:val="0"/>
          <w:rtl/>
        </w:rPr>
        <w:t>«</w:t>
      </w:r>
      <w:r w:rsidR="006C69CE" w:rsidRPr="0052470B">
        <w:rPr>
          <w:rtl/>
        </w:rPr>
        <w:t>ای کسانی که ایمان آورده‌اید! از خداوند بترسید و با راستان و راستگویان باشید</w:t>
      </w:r>
      <w:r w:rsidRPr="00EE7E0F">
        <w:rPr>
          <w:rStyle w:val="Char4"/>
          <w:rtl/>
        </w:rPr>
        <w:t>»</w:t>
      </w:r>
      <w:r w:rsidRPr="0052470B">
        <w:rPr>
          <w:rtl/>
        </w:rPr>
        <w:t>.</w:t>
      </w:r>
    </w:p>
    <w:p w:rsidR="00161552" w:rsidRPr="005415B4" w:rsidRDefault="005415B4" w:rsidP="005415B4">
      <w:pPr>
        <w:pStyle w:val="a8"/>
        <w:rPr>
          <w:rStyle w:val="Char3"/>
          <w:rFonts w:ascii="mylotus" w:hAnsi="mylotus" w:cs="mylotus"/>
          <w:sz w:val="27"/>
          <w:szCs w:val="27"/>
          <w:rtl/>
        </w:rPr>
      </w:pPr>
      <w:r>
        <w:rPr>
          <w:rStyle w:val="Char3"/>
          <w:rFonts w:ascii="mylotus" w:hAnsi="mylotus" w:cs="mylotus"/>
          <w:sz w:val="27"/>
          <w:szCs w:val="27"/>
          <w:rtl/>
        </w:rPr>
        <w:t>و</w:t>
      </w:r>
      <w:r w:rsidR="00161552" w:rsidRPr="005415B4">
        <w:rPr>
          <w:rStyle w:val="Char3"/>
          <w:rFonts w:ascii="mylotus" w:hAnsi="mylotus" w:cs="mylotus"/>
          <w:sz w:val="27"/>
          <w:szCs w:val="27"/>
          <w:rtl/>
        </w:rPr>
        <w:t>قال</w:t>
      </w:r>
      <w:r w:rsidR="006C69CE" w:rsidRPr="005415B4">
        <w:rPr>
          <w:rStyle w:val="Char3"/>
          <w:rFonts w:ascii="mylotus" w:hAnsi="mylotus" w:cs="mylotus"/>
          <w:sz w:val="27"/>
          <w:szCs w:val="27"/>
          <w:rtl/>
        </w:rPr>
        <w:t xml:space="preserve"> </w:t>
      </w:r>
      <w:r w:rsidR="00161552" w:rsidRPr="005415B4">
        <w:rPr>
          <w:rStyle w:val="Char3"/>
          <w:rFonts w:ascii="mylotus" w:hAnsi="mylotus" w:cs="mylotus"/>
          <w:sz w:val="27"/>
          <w:szCs w:val="27"/>
          <w:rtl/>
        </w:rPr>
        <w:t>تعالی:</w:t>
      </w:r>
    </w:p>
    <w:p w:rsidR="00161552" w:rsidRPr="00EE7E0F" w:rsidRDefault="003574A5" w:rsidP="00F45582">
      <w:pPr>
        <w:pStyle w:val="a5"/>
        <w:rPr>
          <w:rStyle w:val="Char9"/>
          <w:rtl/>
        </w:rPr>
      </w:pPr>
      <w:r w:rsidRPr="0052470B">
        <w:rPr>
          <w:rStyle w:val="Char4"/>
          <w:rFonts w:hint="cs"/>
          <w:spacing w:val="0"/>
          <w:rtl/>
        </w:rPr>
        <w:t>﴿</w:t>
      </w:r>
      <w:r w:rsidRPr="00F45582">
        <w:rPr>
          <w:rtl/>
        </w:rPr>
        <w:t>وَ</w:t>
      </w:r>
      <w:r w:rsidRPr="00F45582">
        <w:rPr>
          <w:rFonts w:hint="cs"/>
          <w:rtl/>
        </w:rPr>
        <w:t>ٱلصَّٰدِقِينَ</w:t>
      </w:r>
      <w:r w:rsidRPr="00F45582">
        <w:rPr>
          <w:rtl/>
        </w:rPr>
        <w:t xml:space="preserve"> وَ</w:t>
      </w:r>
      <w:r w:rsidRPr="00F45582">
        <w:rPr>
          <w:rFonts w:hint="cs"/>
          <w:rtl/>
        </w:rPr>
        <w:t>ٱلصَّٰدِقَٰتِ</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[الأحزاب: 35]</w:t>
      </w:r>
      <w:r w:rsidRPr="00EE7E0F">
        <w:rPr>
          <w:rStyle w:val="Char9"/>
          <w:rFonts w:hint="cs"/>
          <w:rtl/>
        </w:rPr>
        <w:t>.</w:t>
      </w:r>
    </w:p>
    <w:p w:rsidR="00161552" w:rsidRPr="0052470B" w:rsidRDefault="00161552" w:rsidP="00EE7E0F">
      <w:pPr>
        <w:pStyle w:val="a2"/>
        <w:rPr>
          <w:rtl/>
        </w:rPr>
      </w:pPr>
      <w:r w:rsidRPr="0052470B">
        <w:rPr>
          <w:rStyle w:val="Char4"/>
          <w:spacing w:val="0"/>
          <w:rtl/>
        </w:rPr>
        <w:t>«</w:t>
      </w:r>
      <w:r w:rsidR="00541F51" w:rsidRPr="0052470B">
        <w:rPr>
          <w:rtl/>
        </w:rPr>
        <w:t>... و مردان راستگو و زنان راستگو</w:t>
      </w:r>
      <w:r w:rsidR="00140074" w:rsidRPr="0052470B">
        <w:rPr>
          <w:rtl/>
        </w:rPr>
        <w:t>.</w:t>
      </w:r>
      <w:r w:rsidR="00541F51" w:rsidRPr="0052470B">
        <w:rPr>
          <w:rtl/>
        </w:rPr>
        <w:t xml:space="preserve">.. </w:t>
      </w:r>
      <w:r w:rsidR="00B64A87" w:rsidRPr="0052470B">
        <w:rPr>
          <w:rtl/>
        </w:rPr>
        <w:t>[</w:t>
      </w:r>
      <w:r w:rsidR="00541F51" w:rsidRPr="0052470B">
        <w:rPr>
          <w:rtl/>
        </w:rPr>
        <w:t>خداوند، مغفرت و اجر بزرگی برایشان آماده کرده است</w:t>
      </w:r>
      <w:r w:rsidR="00B64A87" w:rsidRPr="0052470B">
        <w:rPr>
          <w:rtl/>
        </w:rPr>
        <w:t>]</w:t>
      </w:r>
      <w:r w:rsidR="00140074" w:rsidRPr="00EE7E0F">
        <w:rPr>
          <w:rStyle w:val="Char4"/>
          <w:rtl/>
        </w:rPr>
        <w:t>»</w:t>
      </w:r>
      <w:r w:rsidRPr="0052470B">
        <w:rPr>
          <w:rtl/>
        </w:rPr>
        <w:t>.</w:t>
      </w:r>
    </w:p>
    <w:p w:rsidR="00161552" w:rsidRPr="005415B4" w:rsidRDefault="00161552" w:rsidP="005415B4">
      <w:pPr>
        <w:pStyle w:val="a8"/>
        <w:rPr>
          <w:rStyle w:val="Char3"/>
          <w:rFonts w:ascii="mylotus" w:hAnsi="mylotus" w:cs="mylotus"/>
          <w:sz w:val="27"/>
          <w:szCs w:val="27"/>
          <w:rtl/>
        </w:rPr>
      </w:pPr>
      <w:r w:rsidRPr="005415B4">
        <w:rPr>
          <w:rStyle w:val="Char3"/>
          <w:rFonts w:ascii="mylotus" w:hAnsi="mylotus" w:cs="mylotus"/>
          <w:sz w:val="27"/>
          <w:szCs w:val="27"/>
          <w:rtl/>
        </w:rPr>
        <w:t>قال تعالی:</w:t>
      </w:r>
    </w:p>
    <w:p w:rsidR="00161552" w:rsidRPr="00EE7E0F" w:rsidRDefault="003574A5" w:rsidP="00F45582">
      <w:pPr>
        <w:pStyle w:val="a5"/>
        <w:rPr>
          <w:rStyle w:val="Char9"/>
          <w:rtl/>
        </w:rPr>
      </w:pPr>
      <w:r w:rsidRPr="0052470B">
        <w:rPr>
          <w:rStyle w:val="Char4"/>
          <w:rFonts w:hint="cs"/>
          <w:spacing w:val="0"/>
          <w:rtl/>
        </w:rPr>
        <w:t>﴿</w:t>
      </w:r>
      <w:r w:rsidRPr="00EE7E0F">
        <w:rPr>
          <w:rtl/>
        </w:rPr>
        <w:t xml:space="preserve">فَلَوۡ صَدَقُواْ </w:t>
      </w:r>
      <w:r w:rsidRPr="00EE7E0F">
        <w:rPr>
          <w:rFonts w:hint="cs"/>
          <w:rtl/>
        </w:rPr>
        <w:t>ٱللَّهَ</w:t>
      </w:r>
      <w:r w:rsidRPr="00EE7E0F">
        <w:rPr>
          <w:rtl/>
        </w:rPr>
        <w:t xml:space="preserve"> لَكَانَ خَيۡرٗا لَّهُمۡ</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[محمد: 21]</w:t>
      </w:r>
      <w:r w:rsidRPr="00EE7E0F">
        <w:rPr>
          <w:rStyle w:val="Char9"/>
          <w:rFonts w:hint="cs"/>
          <w:rtl/>
        </w:rPr>
        <w:t>.</w:t>
      </w:r>
    </w:p>
    <w:p w:rsidR="00161552" w:rsidRPr="0052470B" w:rsidRDefault="00161552" w:rsidP="00EE7E0F">
      <w:pPr>
        <w:pStyle w:val="a2"/>
        <w:rPr>
          <w:rtl/>
        </w:rPr>
      </w:pPr>
      <w:r w:rsidRPr="0052470B">
        <w:rPr>
          <w:rStyle w:val="Char4"/>
          <w:spacing w:val="0"/>
          <w:rtl/>
        </w:rPr>
        <w:t>«</w:t>
      </w:r>
      <w:r w:rsidR="00D55F6B" w:rsidRPr="0052470B">
        <w:rPr>
          <w:rtl/>
        </w:rPr>
        <w:t>اگر با خدا راست بگویند، برای آنان بهتر است</w:t>
      </w:r>
      <w:r w:rsidRPr="00EE7E0F">
        <w:rPr>
          <w:rStyle w:val="Char4"/>
          <w:rtl/>
        </w:rPr>
        <w:t>»</w:t>
      </w:r>
      <w:r w:rsidRPr="0052470B">
        <w:rPr>
          <w:rtl/>
        </w:rPr>
        <w:t>.</w:t>
      </w:r>
    </w:p>
    <w:p w:rsidR="009123C5" w:rsidRPr="005415B4" w:rsidRDefault="008560E1" w:rsidP="005415B4">
      <w:pPr>
        <w:pStyle w:val="a8"/>
        <w:rPr>
          <w:rStyle w:val="Char3"/>
          <w:rFonts w:ascii="mylotus" w:hAnsi="mylotus" w:cs="mylotus"/>
          <w:sz w:val="27"/>
          <w:szCs w:val="27"/>
          <w:rtl/>
        </w:rPr>
      </w:pPr>
      <w:r w:rsidRPr="005415B4">
        <w:rPr>
          <w:rStyle w:val="Char3"/>
          <w:rFonts w:ascii="mylotus" w:hAnsi="mylotus" w:cs="mylotus"/>
          <w:sz w:val="27"/>
          <w:szCs w:val="27"/>
          <w:rtl/>
        </w:rPr>
        <w:t>و اما الأ</w:t>
      </w:r>
      <w:r w:rsidR="00FE230C" w:rsidRPr="005415B4">
        <w:rPr>
          <w:rStyle w:val="Char3"/>
          <w:rFonts w:ascii="mylotus" w:hAnsi="mylotus" w:cs="mylotus"/>
          <w:sz w:val="27"/>
          <w:szCs w:val="27"/>
          <w:rtl/>
        </w:rPr>
        <w:t>حادیث:</w:t>
      </w:r>
    </w:p>
    <w:p w:rsidR="003E4A99" w:rsidRPr="00216421" w:rsidRDefault="003E4A99" w:rsidP="00FA5C34">
      <w:pPr>
        <w:pStyle w:val="a4"/>
        <w:spacing w:before="0" w:beforeAutospacing="0"/>
        <w:ind w:firstLine="284"/>
        <w:jc w:val="both"/>
        <w:rPr>
          <w:rStyle w:val="Char3"/>
          <w:rtl/>
        </w:rPr>
      </w:pPr>
      <w:r w:rsidRPr="00216421">
        <w:rPr>
          <w:rStyle w:val="Char3"/>
          <w:rtl/>
        </w:rPr>
        <w:t xml:space="preserve">54- </w:t>
      </w:r>
      <w:r w:rsidRPr="0052470B">
        <w:rPr>
          <w:rStyle w:val="Char5"/>
          <w:rtl/>
        </w:rPr>
        <w:t>فَالأَوَّلُ</w:t>
      </w:r>
      <w:r w:rsidR="0015419D" w:rsidRPr="00216421">
        <w:rPr>
          <w:rStyle w:val="Char5"/>
          <w:rtl/>
        </w:rPr>
        <w:t>:</w:t>
      </w:r>
      <w:r w:rsidRPr="00216421">
        <w:rPr>
          <w:rStyle w:val="Char5"/>
          <w:rtl/>
        </w:rPr>
        <w:t xml:space="preserve"> </w:t>
      </w:r>
      <w:r w:rsidR="0019200D" w:rsidRPr="0052470B">
        <w:rPr>
          <w:rStyle w:val="Char4"/>
          <w:rFonts w:hint="cs"/>
          <w:spacing w:val="0"/>
          <w:rtl/>
        </w:rPr>
        <w:t>«</w:t>
      </w:r>
      <w:r w:rsidRPr="0052470B">
        <w:rPr>
          <w:rtl/>
        </w:rPr>
        <w:t xml:space="preserve">عَن ابْنِ مَسْعُودٍ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إِنَّ الصَّدْقَ يَهْدِي إِلَى الْبِرِّ وَإِنَّ الْبِرَّ يَهْدِي إِلَى الجَنَّةِ</w:t>
      </w:r>
      <w:r w:rsidR="00140074" w:rsidRPr="0052470B">
        <w:rPr>
          <w:rtl/>
        </w:rPr>
        <w:t>،</w:t>
      </w:r>
      <w:r w:rsidRPr="0052470B">
        <w:rPr>
          <w:rtl/>
        </w:rPr>
        <w:t xml:space="preserve"> وَإِنَّ الرَّجُلَ ليصْدُقُ حَتَّى يُكتَبَ عِنْدَ اللَّهِ صِدِّيقاً</w:t>
      </w:r>
      <w:r w:rsidR="00140074" w:rsidRPr="0052470B">
        <w:rPr>
          <w:rtl/>
        </w:rPr>
        <w:t>،</w:t>
      </w:r>
      <w:r w:rsidRPr="0052470B">
        <w:rPr>
          <w:rtl/>
        </w:rPr>
        <w:t xml:space="preserve"> وإِنَّ الْكَذِبَ يَهْدِي إِلَى الفجُورِ وَإِنَّ الفجُورَ يَهْدِي إِلَى النَّارِ</w:t>
      </w:r>
      <w:r w:rsidR="00140074" w:rsidRPr="0052470B">
        <w:rPr>
          <w:rtl/>
        </w:rPr>
        <w:t>،</w:t>
      </w:r>
      <w:r w:rsidRPr="0052470B">
        <w:rPr>
          <w:rtl/>
        </w:rPr>
        <w:t xml:space="preserve"> وَإِنَّ الرَّجُلَ لَيَكْذِبُ حَتَّى يُكتَبَ عِنْدَ اللَّهِ كَذَّاباً</w:t>
      </w:r>
      <w:r w:rsidR="00140074" w:rsidRPr="0052470B">
        <w:rPr>
          <w:rtl/>
        </w:rPr>
        <w:t>»</w:t>
      </w:r>
      <w:r w:rsidR="0019200D" w:rsidRPr="00EE7E0F">
        <w:rPr>
          <w:rStyle w:val="Char4"/>
          <w:rFonts w:hint="cs"/>
          <w:rtl/>
        </w:rPr>
        <w:t>»</w:t>
      </w:r>
      <w:r w:rsidRPr="00216421">
        <w:rPr>
          <w:rStyle w:val="Char5"/>
          <w:rtl/>
        </w:rPr>
        <w:t xml:space="preserve"> </w:t>
      </w:r>
      <w:r w:rsidRPr="0052470B">
        <w:rPr>
          <w:rStyle w:val="Char5"/>
          <w:rtl/>
        </w:rPr>
        <w:t>متفقٌ عليه</w:t>
      </w:r>
      <w:r w:rsidR="00140074" w:rsidRPr="00216421">
        <w:rPr>
          <w:rStyle w:val="Char3"/>
          <w:rtl/>
        </w:rPr>
        <w:t>.</w:t>
      </w:r>
    </w:p>
    <w:p w:rsidR="00FE230C" w:rsidRPr="0052470B" w:rsidRDefault="00FE230C" w:rsidP="00CA2E2E">
      <w:pPr>
        <w:ind w:firstLine="284"/>
        <w:jc w:val="both"/>
        <w:rPr>
          <w:rStyle w:val="Char3"/>
          <w:rtl/>
        </w:rPr>
      </w:pPr>
      <w:r w:rsidRPr="0052470B">
        <w:rPr>
          <w:rStyle w:val="Char3"/>
          <w:rtl/>
        </w:rPr>
        <w:t xml:space="preserve">54. </w:t>
      </w:r>
      <w:r w:rsidR="005415B4" w:rsidRPr="005415B4">
        <w:rPr>
          <w:rStyle w:val="Char4"/>
          <w:rtl/>
        </w:rPr>
        <w:t>«</w:t>
      </w:r>
      <w:r w:rsidRPr="005415B4">
        <w:rPr>
          <w:rStyle w:val="Char8"/>
          <w:rtl/>
        </w:rPr>
        <w:t>از ابن‌مسعود</w:t>
      </w:r>
      <w:r w:rsidR="003707A2"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راستی، به‌سوی نیکی و نیکی، به‌سوی بهشت هدایت می‌کند و شخص همچنان راستی می‌گزیند و راست می‌گوید تا این که نزد خداوند به‌عنوان شخص بسیار راستگو، نوشته می‌شود و دروغ، انسان را به‌کار بد می‌کشاند و کار بد، او را به آتش سوق می‌دهد و شخص همچنان دروغ می‌گوید تا این که نزد خداوند به عنوان شخص بسیار دروغگو، نوشته می‌شود</w:t>
      </w:r>
      <w:r w:rsidR="0019200D" w:rsidRPr="00EE7E0F">
        <w:rPr>
          <w:rStyle w:val="Char4"/>
          <w:rFonts w:hint="cs"/>
          <w:rtl/>
        </w:rPr>
        <w:t>»</w:t>
      </w:r>
      <w:r w:rsidRPr="00E96FD0">
        <w:rPr>
          <w:rStyle w:val="FootnoteReference"/>
          <w:rFonts w:ascii="IRNazli" w:hAnsi="IRNazli" w:cs="IRNazli"/>
          <w:sz w:val="28"/>
          <w:szCs w:val="28"/>
          <w:rtl/>
          <w:lang w:bidi="ar-AE"/>
        </w:rPr>
        <w:footnoteReference w:id="80"/>
      </w:r>
      <w:r w:rsidR="0019200D" w:rsidRPr="005415B4">
        <w:rPr>
          <w:rStyle w:val="Char3"/>
          <w:rFonts w:hint="cs"/>
          <w:rtl/>
        </w:rPr>
        <w:t>.</w:t>
      </w:r>
    </w:p>
    <w:p w:rsidR="00F717B9" w:rsidRPr="00216421" w:rsidRDefault="00F717B9" w:rsidP="00FA5C34">
      <w:pPr>
        <w:pStyle w:val="a4"/>
        <w:spacing w:before="0" w:beforeAutospacing="0"/>
        <w:ind w:firstLine="284"/>
        <w:jc w:val="both"/>
        <w:rPr>
          <w:rStyle w:val="Char3"/>
          <w:rtl/>
        </w:rPr>
      </w:pPr>
      <w:r w:rsidRPr="00216421">
        <w:rPr>
          <w:rStyle w:val="Char3"/>
          <w:rtl/>
        </w:rPr>
        <w:t xml:space="preserve">55- </w:t>
      </w:r>
      <w:r w:rsidRPr="0052470B">
        <w:rPr>
          <w:rStyle w:val="Char5"/>
          <w:rtl/>
        </w:rPr>
        <w:t>الثَّاني</w:t>
      </w:r>
      <w:r w:rsidR="0015419D" w:rsidRPr="00216421">
        <w:rPr>
          <w:rStyle w:val="Char5"/>
          <w:rtl/>
        </w:rPr>
        <w:t>:</w:t>
      </w:r>
      <w:r w:rsidRPr="00216421">
        <w:rPr>
          <w:rStyle w:val="Char5"/>
          <w:rtl/>
        </w:rPr>
        <w:t xml:space="preserve"> </w:t>
      </w:r>
      <w:r w:rsidR="0019200D" w:rsidRPr="0052470B">
        <w:rPr>
          <w:rStyle w:val="Char4"/>
          <w:rFonts w:hint="cs"/>
          <w:spacing w:val="0"/>
          <w:rtl/>
        </w:rPr>
        <w:t>«</w:t>
      </w:r>
      <w:r w:rsidRPr="0052470B">
        <w:rPr>
          <w:rtl/>
        </w:rPr>
        <w:t xml:space="preserve">عَنْ أبي مُحَمَّدٍ الْحَسنِ بْنِ عَلِيِّ بْنِ أبي طَالِبٍ </w:t>
      </w:r>
      <w:r w:rsidR="00EE01BC" w:rsidRPr="0052470B">
        <w:rPr>
          <w:rFonts w:cs="CTraditional Arabic"/>
          <w:szCs w:val="28"/>
          <w:rtl/>
        </w:rPr>
        <w:t>ب</w:t>
      </w:r>
      <w:r w:rsidR="00140074" w:rsidRPr="0052470B">
        <w:rPr>
          <w:rtl/>
        </w:rPr>
        <w:t>،</w:t>
      </w:r>
      <w:r w:rsidRPr="0052470B">
        <w:rPr>
          <w:rtl/>
        </w:rPr>
        <w:t xml:space="preserve"> قَالَ حفِظْتُ مِنْ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دَعْ ما يَرِيبُكَ إِلَى مَا لا يَريبُكَ</w:t>
      </w:r>
      <w:r w:rsidR="00140074" w:rsidRPr="0052470B">
        <w:rPr>
          <w:rtl/>
        </w:rPr>
        <w:t>،</w:t>
      </w:r>
      <w:r w:rsidRPr="0052470B">
        <w:rPr>
          <w:rtl/>
        </w:rPr>
        <w:t xml:space="preserve"> فَإِنَّ الصِّدْقَ طُمأنينَةٌ، وَالْكَذِبَ رِيبةٌ</w:t>
      </w:r>
      <w:r w:rsidR="00140074" w:rsidRPr="0052470B">
        <w:rPr>
          <w:rtl/>
        </w:rPr>
        <w:t>»</w:t>
      </w:r>
      <w:r w:rsidR="0019200D" w:rsidRPr="00EE7E0F">
        <w:rPr>
          <w:rStyle w:val="Char4"/>
          <w:rFonts w:hint="cs"/>
          <w:rtl/>
        </w:rPr>
        <w:t>»</w:t>
      </w:r>
      <w:r w:rsidRPr="00216421">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صحيحٌ</w:t>
      </w:r>
      <w:r w:rsidR="00140074" w:rsidRPr="00216421">
        <w:rPr>
          <w:rStyle w:val="Char3"/>
          <w:rtl/>
        </w:rPr>
        <w:t>.</w:t>
      </w:r>
    </w:p>
    <w:p w:rsidR="00F717B9" w:rsidRPr="00045BE7" w:rsidRDefault="00F717B9" w:rsidP="00BE4394">
      <w:pPr>
        <w:pStyle w:val="a8"/>
        <w:rPr>
          <w:rtl/>
        </w:rPr>
      </w:pPr>
      <w:r w:rsidRPr="00045BE7">
        <w:rPr>
          <w:rtl/>
        </w:rPr>
        <w:t>قَوْلُهُ</w:t>
      </w:r>
      <w:r w:rsidR="0015419D" w:rsidRPr="00045BE7">
        <w:rPr>
          <w:rtl/>
        </w:rPr>
        <w:t>:</w:t>
      </w:r>
      <w:r w:rsidRPr="00045BE7">
        <w:rPr>
          <w:rtl/>
        </w:rPr>
        <w:t xml:space="preserve"> </w:t>
      </w:r>
      <w:r w:rsidR="008960CB" w:rsidRPr="00045BE7">
        <w:rPr>
          <w:rtl/>
        </w:rPr>
        <w:t>«</w:t>
      </w:r>
      <w:r w:rsidRPr="00045BE7">
        <w:rPr>
          <w:rtl/>
        </w:rPr>
        <w:t>يرِيبُكَ</w:t>
      </w:r>
      <w:r w:rsidR="00140074" w:rsidRPr="00045BE7">
        <w:rPr>
          <w:rtl/>
        </w:rPr>
        <w:t>»</w:t>
      </w:r>
      <w:r w:rsidRPr="00045BE7">
        <w:rPr>
          <w:rtl/>
        </w:rPr>
        <w:t xml:space="preserve"> هُوَ بفتحِ الياء وضَمِّها</w:t>
      </w:r>
      <w:r w:rsidR="00140074" w:rsidRPr="00045BE7">
        <w:rPr>
          <w:rtl/>
        </w:rPr>
        <w:t>،</w:t>
      </w:r>
      <w:r w:rsidRPr="00045BE7">
        <w:rPr>
          <w:rtl/>
        </w:rPr>
        <w:t xml:space="preserve"> وَمَعْناهُ</w:t>
      </w:r>
      <w:r w:rsidR="0015419D" w:rsidRPr="00045BE7">
        <w:rPr>
          <w:rtl/>
        </w:rPr>
        <w:t>:</w:t>
      </w:r>
      <w:r w:rsidRPr="00045BE7">
        <w:rPr>
          <w:rtl/>
        </w:rPr>
        <w:t xml:space="preserve"> اتْرُكْ ما تَشُكُّ في حِلِّه</w:t>
      </w:r>
      <w:r w:rsidR="00140074" w:rsidRPr="00045BE7">
        <w:rPr>
          <w:rtl/>
        </w:rPr>
        <w:t>،</w:t>
      </w:r>
      <w:r w:rsidRPr="00045BE7">
        <w:rPr>
          <w:rtl/>
        </w:rPr>
        <w:t xml:space="preserve"> واعْدِلْ إِلى مَا لا تَشُكُّ فيه</w:t>
      </w:r>
      <w:r w:rsidR="00140074" w:rsidRPr="00045BE7">
        <w:rPr>
          <w:rtl/>
        </w:rPr>
        <w:t>.</w:t>
      </w:r>
    </w:p>
    <w:p w:rsidR="00FE230C" w:rsidRPr="0052470B" w:rsidRDefault="00FE230C" w:rsidP="00CA2E2E">
      <w:pPr>
        <w:ind w:firstLine="284"/>
        <w:jc w:val="both"/>
        <w:rPr>
          <w:rStyle w:val="Char3"/>
          <w:rtl/>
        </w:rPr>
      </w:pPr>
      <w:r w:rsidRPr="0052470B">
        <w:rPr>
          <w:rStyle w:val="Char3"/>
          <w:rtl/>
        </w:rPr>
        <w:t>55</w:t>
      </w:r>
      <w:r w:rsidRPr="000C6780">
        <w:rPr>
          <w:rStyle w:val="Char3"/>
          <w:spacing w:val="4"/>
          <w:rtl/>
        </w:rPr>
        <w:t xml:space="preserve">. </w:t>
      </w:r>
      <w:r w:rsidR="005415B4" w:rsidRPr="000C6780">
        <w:rPr>
          <w:rStyle w:val="Char4"/>
          <w:spacing w:val="4"/>
          <w:rtl/>
        </w:rPr>
        <w:t>«</w:t>
      </w:r>
      <w:r w:rsidRPr="000C6780">
        <w:rPr>
          <w:rStyle w:val="Char8"/>
          <w:spacing w:val="4"/>
          <w:rtl/>
        </w:rPr>
        <w:t>از ابو محمد حسن بن علی بن ابی‌طالب</w:t>
      </w:r>
      <w:r w:rsidR="000C6F25" w:rsidRPr="000C6780">
        <w:rPr>
          <w:rFonts w:cs="CTraditional Arabic"/>
          <w:spacing w:val="4"/>
          <w:sz w:val="28"/>
          <w:szCs w:val="28"/>
          <w:rtl/>
          <w:lang w:bidi="ar-AE"/>
        </w:rPr>
        <w:t xml:space="preserve"> ب</w:t>
      </w:r>
      <w:r w:rsidRPr="000C6780">
        <w:rPr>
          <w:rStyle w:val="Char3"/>
          <w:spacing w:val="4"/>
          <w:rtl/>
        </w:rPr>
        <w:t xml:space="preserve"> </w:t>
      </w:r>
      <w:r w:rsidRPr="000C6780">
        <w:rPr>
          <w:rStyle w:val="Char8"/>
          <w:spacing w:val="4"/>
          <w:rtl/>
        </w:rPr>
        <w:t>روایت شده است که گفت: از پیامبر</w:t>
      </w:r>
      <w:r w:rsidR="000C6F25" w:rsidRPr="000C6780">
        <w:rPr>
          <w:rStyle w:val="Char8"/>
          <w:rFonts w:cs="CTraditional Arabic"/>
          <w:spacing w:val="4"/>
          <w:szCs w:val="28"/>
          <w:rtl/>
        </w:rPr>
        <w:t xml:space="preserve"> ص</w:t>
      </w:r>
      <w:r w:rsidRPr="0052470B">
        <w:rPr>
          <w:rStyle w:val="Char8"/>
          <w:rtl/>
        </w:rPr>
        <w:t xml:space="preserve"> به‌یاد می‌آورم که فرمودند: «آنچه را که تو را به شک می‌اندازد، برای کاری که تو را به شک نمی‌اندازد، ترک کن، زیرا راستی (موجب) اطمینان و آرامش، و دروغ (موجب) تزلزل و شک است»</w:t>
      </w:r>
      <w:r w:rsidR="00BE4394" w:rsidRPr="00EE7E0F">
        <w:rPr>
          <w:rStyle w:val="Char4"/>
          <w:rFonts w:hint="cs"/>
          <w:rtl/>
        </w:rPr>
        <w:t>»</w:t>
      </w:r>
      <w:r w:rsidRPr="00E96FD0">
        <w:rPr>
          <w:rStyle w:val="FootnoteReference"/>
          <w:rFonts w:ascii="IRNazli" w:hAnsi="IRNazli" w:cs="IRNazli"/>
          <w:sz w:val="28"/>
          <w:szCs w:val="28"/>
          <w:rtl/>
          <w:lang w:bidi="ar-AE"/>
        </w:rPr>
        <w:footnoteReference w:id="81"/>
      </w:r>
      <w:r w:rsidR="008560E1" w:rsidRPr="005415B4">
        <w:rPr>
          <w:rStyle w:val="Char3"/>
          <w:rtl/>
        </w:rPr>
        <w:t>.</w:t>
      </w:r>
    </w:p>
    <w:p w:rsidR="000801C2" w:rsidRPr="00216421" w:rsidRDefault="000801C2" w:rsidP="00216421">
      <w:pPr>
        <w:pStyle w:val="a4"/>
        <w:spacing w:before="0" w:beforeAutospacing="0"/>
        <w:ind w:firstLine="284"/>
        <w:jc w:val="both"/>
        <w:rPr>
          <w:rStyle w:val="Char3"/>
          <w:rtl/>
        </w:rPr>
      </w:pPr>
      <w:r w:rsidRPr="00216421">
        <w:rPr>
          <w:rStyle w:val="Char3"/>
          <w:rtl/>
        </w:rPr>
        <w:t xml:space="preserve">56- </w:t>
      </w:r>
      <w:r w:rsidRPr="0052470B">
        <w:rPr>
          <w:rStyle w:val="Char5"/>
          <w:rtl/>
        </w:rPr>
        <w:t>الثَّالثُ</w:t>
      </w:r>
      <w:r w:rsidR="0015419D" w:rsidRPr="00216421">
        <w:rPr>
          <w:rStyle w:val="Char5"/>
          <w:rtl/>
        </w:rPr>
        <w:t>:</w:t>
      </w:r>
      <w:r w:rsidRPr="00216421">
        <w:rPr>
          <w:rStyle w:val="Char5"/>
          <w:rtl/>
        </w:rPr>
        <w:t xml:space="preserve"> </w:t>
      </w:r>
      <w:r w:rsidR="00BE4394" w:rsidRPr="0052470B">
        <w:rPr>
          <w:rStyle w:val="Char4"/>
          <w:rFonts w:hint="cs"/>
          <w:spacing w:val="0"/>
          <w:rtl/>
        </w:rPr>
        <w:t>«</w:t>
      </w:r>
      <w:r w:rsidRPr="0052470B">
        <w:rPr>
          <w:rtl/>
        </w:rPr>
        <w:t xml:space="preserve">عنْ أبي سُفْيانَ صَخْرِ بْنِ حَربٍ </w:t>
      </w:r>
      <w:r w:rsidR="00EE01BC" w:rsidRPr="0052470B">
        <w:rPr>
          <w:rFonts w:cs="CTraditional Arabic"/>
          <w:szCs w:val="28"/>
          <w:rtl/>
        </w:rPr>
        <w:t>س</w:t>
      </w:r>
      <w:r w:rsidRPr="0052470B">
        <w:rPr>
          <w:rtl/>
        </w:rPr>
        <w:t xml:space="preserve"> في حديثِه الطَّويلِ في قِصَّةِ هِرقْلُ</w:t>
      </w:r>
      <w:r w:rsidR="00140074" w:rsidRPr="0052470B">
        <w:rPr>
          <w:rtl/>
        </w:rPr>
        <w:t>،</w:t>
      </w:r>
      <w:r w:rsidRPr="0052470B">
        <w:rPr>
          <w:rtl/>
        </w:rPr>
        <w:t xml:space="preserve"> قَالَ هِرقْلُ</w:t>
      </w:r>
      <w:r w:rsidR="0015419D" w:rsidRPr="0052470B">
        <w:rPr>
          <w:rtl/>
        </w:rPr>
        <w:t>:</w:t>
      </w:r>
      <w:r w:rsidRPr="0052470B">
        <w:rPr>
          <w:rtl/>
        </w:rPr>
        <w:t xml:space="preserve"> فَماذَا يَأْمُرُكُمْ يعْني النَّبِيَّ </w:t>
      </w:r>
      <w:r w:rsidR="00EE01BC" w:rsidRPr="0052470B">
        <w:rPr>
          <w:rFonts w:cs="CTraditional Arabic"/>
          <w:szCs w:val="28"/>
          <w:rtl/>
        </w:rPr>
        <w:t>ص</w:t>
      </w:r>
      <w:r w:rsidRPr="0052470B">
        <w:rPr>
          <w:rtl/>
        </w:rPr>
        <w:t xml:space="preserve"> قَالَ أَبُو سُفْيَانَ: قُلْتُ</w:t>
      </w:r>
      <w:r w:rsidR="0015419D" w:rsidRPr="0052470B">
        <w:rPr>
          <w:rtl/>
        </w:rPr>
        <w:t>:</w:t>
      </w:r>
      <w:r w:rsidRPr="0052470B">
        <w:rPr>
          <w:rtl/>
        </w:rPr>
        <w:t xml:space="preserve"> يقول </w:t>
      </w:r>
      <w:r w:rsidR="008960CB" w:rsidRPr="0052470B">
        <w:rPr>
          <w:rtl/>
        </w:rPr>
        <w:t>«</w:t>
      </w:r>
      <w:r w:rsidRPr="0052470B">
        <w:rPr>
          <w:rtl/>
        </w:rPr>
        <w:t>اعْبُدُوا اللَّهَ وَحْدَهُ لا تُشرِكُوا بِهِ شَيْئاً</w:t>
      </w:r>
      <w:r w:rsidR="00140074" w:rsidRPr="0052470B">
        <w:rPr>
          <w:rtl/>
        </w:rPr>
        <w:t>،</w:t>
      </w:r>
      <w:r w:rsidRPr="0052470B">
        <w:rPr>
          <w:rtl/>
        </w:rPr>
        <w:t xml:space="preserve"> واتْرُكُوا ما يَقُولُ آباؤُكُمْ</w:t>
      </w:r>
      <w:r w:rsidR="00140074" w:rsidRPr="0052470B">
        <w:rPr>
          <w:rtl/>
        </w:rPr>
        <w:t>،</w:t>
      </w:r>
      <w:r w:rsidRPr="0052470B">
        <w:rPr>
          <w:rtl/>
        </w:rPr>
        <w:t xml:space="preserve"> ويَأْمُرنَا بالصَّلاةِ والصِّدقِ</w:t>
      </w:r>
      <w:r w:rsidR="00140074" w:rsidRPr="0052470B">
        <w:rPr>
          <w:rtl/>
        </w:rPr>
        <w:t>،</w:t>
      </w:r>
      <w:r w:rsidRPr="0052470B">
        <w:rPr>
          <w:rtl/>
        </w:rPr>
        <w:t xml:space="preserve"> والْعفَافِ</w:t>
      </w:r>
      <w:r w:rsidR="00140074" w:rsidRPr="0052470B">
        <w:rPr>
          <w:rtl/>
        </w:rPr>
        <w:t>،</w:t>
      </w:r>
      <w:r w:rsidRPr="0052470B">
        <w:rPr>
          <w:rtl/>
        </w:rPr>
        <w:t xml:space="preserve"> والصِّلَةِ</w:t>
      </w:r>
      <w:r w:rsidR="00140074" w:rsidRPr="0052470B">
        <w:rPr>
          <w:rtl/>
        </w:rPr>
        <w:t>»</w:t>
      </w:r>
      <w:r w:rsidR="00BE4394" w:rsidRPr="00EE7E0F">
        <w:rPr>
          <w:rStyle w:val="Char4"/>
          <w:rFonts w:hint="cs"/>
          <w:rtl/>
        </w:rPr>
        <w:t>»</w:t>
      </w:r>
      <w:r w:rsidRPr="0052470B">
        <w:rPr>
          <w:rStyle w:val="Char5"/>
          <w:rtl/>
        </w:rPr>
        <w:t xml:space="preserve"> متفقٌ عليه</w:t>
      </w:r>
      <w:r w:rsidRPr="00216421">
        <w:rPr>
          <w:rStyle w:val="Char3"/>
          <w:rtl/>
        </w:rPr>
        <w:t>.</w:t>
      </w:r>
    </w:p>
    <w:p w:rsidR="009123C5" w:rsidRPr="0052470B" w:rsidRDefault="00FE230C" w:rsidP="00CA2E2E">
      <w:pPr>
        <w:pStyle w:val="ab"/>
        <w:rPr>
          <w:rStyle w:val="Char3"/>
          <w:rtl/>
        </w:rPr>
      </w:pPr>
      <w:r w:rsidRPr="0052470B">
        <w:rPr>
          <w:rStyle w:val="Char3"/>
          <w:rtl/>
        </w:rPr>
        <w:t xml:space="preserve">56. </w:t>
      </w:r>
      <w:r w:rsidR="005415B4" w:rsidRPr="005415B4">
        <w:rPr>
          <w:rStyle w:val="Char4"/>
          <w:rtl/>
        </w:rPr>
        <w:t>«</w:t>
      </w:r>
      <w:r w:rsidRPr="005415B4">
        <w:rPr>
          <w:rtl/>
        </w:rPr>
        <w:t>از ابوسفیان</w:t>
      </w:r>
      <w:r w:rsidRPr="0052470B">
        <w:rPr>
          <w:rtl/>
        </w:rPr>
        <w:t xml:space="preserve"> </w:t>
      </w:r>
      <w:r w:rsidR="005415B4">
        <w:rPr>
          <w:rtl/>
        </w:rPr>
        <w:t>صخر بن حرب</w:t>
      </w:r>
      <w:r w:rsidR="003707A2" w:rsidRPr="0052470B">
        <w:rPr>
          <w:rFonts w:cs="CTraditional Arabic"/>
          <w:szCs w:val="28"/>
          <w:rtl/>
        </w:rPr>
        <w:t xml:space="preserve"> س</w:t>
      </w:r>
      <w:r w:rsidRPr="0052470B">
        <w:rPr>
          <w:rtl/>
        </w:rPr>
        <w:t xml:space="preserve"> در حدیث طولانی او در حکایت هرقل (پادشاه روم) روایت شده است که گفت: هرقل گفت: پیامبر</w:t>
      </w:r>
      <w:r w:rsidR="000C6F25" w:rsidRPr="0052470B">
        <w:rPr>
          <w:rFonts w:cs="CTraditional Arabic"/>
          <w:szCs w:val="28"/>
          <w:rtl/>
        </w:rPr>
        <w:t xml:space="preserve"> ص</w:t>
      </w:r>
      <w:r w:rsidRPr="0052470B">
        <w:rPr>
          <w:rtl/>
        </w:rPr>
        <w:t xml:space="preserve"> شما را به چه چیزی امر می‌کند؟ ابوسفیان</w:t>
      </w:r>
      <w:r w:rsidR="003707A2" w:rsidRPr="0052470B">
        <w:rPr>
          <w:rFonts w:cs="CTraditional Arabic"/>
          <w:szCs w:val="28"/>
          <w:rtl/>
        </w:rPr>
        <w:t xml:space="preserve"> س</w:t>
      </w:r>
      <w:r w:rsidRPr="0052470B">
        <w:rPr>
          <w:rStyle w:val="Char3"/>
          <w:rtl/>
        </w:rPr>
        <w:t xml:space="preserve"> </w:t>
      </w:r>
      <w:r w:rsidRPr="0052470B">
        <w:rPr>
          <w:rtl/>
        </w:rPr>
        <w:t>گفت: می‌گوید «فقط خدای یکتا را بپرستید و چیزی را شریک او قرار ندهید و آنچه را که پدران شما (در باره‌ی خدا و بت‌ها) می‌گفتند، ترک کنید و نیز ما را به ادای نماز، راستگویی، عفت و صله‌ی رحم، امر می‌کند»</w:t>
      </w:r>
      <w:r w:rsidR="00BE4394" w:rsidRPr="0052470B">
        <w:rPr>
          <w:rFonts w:hint="cs"/>
          <w:rtl/>
        </w:rPr>
        <w:t>»</w:t>
      </w:r>
      <w:r w:rsidR="009D094F" w:rsidRPr="00E96FD0">
        <w:rPr>
          <w:szCs w:val="28"/>
          <w:vertAlign w:val="superscript"/>
          <w:rtl/>
        </w:rPr>
        <w:footnoteReference w:id="82"/>
      </w:r>
      <w:r w:rsidR="008560E1" w:rsidRPr="0052470B">
        <w:rPr>
          <w:rtl/>
        </w:rPr>
        <w:t>.</w:t>
      </w:r>
    </w:p>
    <w:p w:rsidR="00174A66" w:rsidRPr="00216421" w:rsidRDefault="00174A66" w:rsidP="00CA2E2E">
      <w:pPr>
        <w:pStyle w:val="a4"/>
        <w:spacing w:before="0" w:beforeAutospacing="0"/>
        <w:ind w:firstLine="284"/>
        <w:jc w:val="both"/>
        <w:rPr>
          <w:rStyle w:val="Char3"/>
          <w:rtl/>
        </w:rPr>
      </w:pPr>
      <w:r w:rsidRPr="0052470B">
        <w:rPr>
          <w:rStyle w:val="Char3"/>
          <w:rtl/>
        </w:rPr>
        <w:t>57-</w:t>
      </w:r>
      <w:r w:rsidRPr="0052470B">
        <w:rPr>
          <w:rStyle w:val="Char5"/>
          <w:rtl/>
        </w:rPr>
        <w:t xml:space="preserve"> الرَّابِعُ</w:t>
      </w:r>
      <w:r w:rsidR="0015419D" w:rsidRPr="0052470B">
        <w:rPr>
          <w:rStyle w:val="Char5"/>
          <w:rtl/>
        </w:rPr>
        <w:t>:</w:t>
      </w:r>
      <w:r w:rsidRPr="0052470B">
        <w:rPr>
          <w:rStyle w:val="Char5"/>
          <w:rtl/>
        </w:rPr>
        <w:t xml:space="preserve"> </w:t>
      </w:r>
      <w:r w:rsidR="00332BB8" w:rsidRPr="0052470B">
        <w:rPr>
          <w:rStyle w:val="Char4"/>
          <w:rFonts w:hint="cs"/>
          <w:spacing w:val="0"/>
          <w:rtl/>
        </w:rPr>
        <w:t>«</w:t>
      </w:r>
      <w:r w:rsidRPr="0052470B">
        <w:rPr>
          <w:rFonts w:eastAsia="SimSun"/>
          <w:rtl/>
        </w:rPr>
        <w:t>عَنْ أب</w:t>
      </w:r>
      <w:r w:rsidR="009419ED" w:rsidRPr="0052470B">
        <w:rPr>
          <w:rFonts w:eastAsia="SimSun"/>
          <w:rtl/>
        </w:rPr>
        <w:t>ی</w:t>
      </w:r>
      <w:r w:rsidRPr="0052470B">
        <w:rPr>
          <w:rFonts w:eastAsia="SimSun"/>
          <w:rtl/>
        </w:rPr>
        <w:t xml:space="preserve"> ثَابِتٍ</w:t>
      </w:r>
      <w:r w:rsidR="00140074" w:rsidRPr="0052470B">
        <w:rPr>
          <w:rFonts w:eastAsia="SimSun"/>
          <w:rtl/>
        </w:rPr>
        <w:t>،</w:t>
      </w:r>
      <w:r w:rsidRPr="0052470B">
        <w:rPr>
          <w:rFonts w:eastAsia="SimSun"/>
          <w:rtl/>
        </w:rPr>
        <w:t xml:space="preserve"> وقِ</w:t>
      </w:r>
      <w:r w:rsidR="009419ED" w:rsidRPr="0052470B">
        <w:rPr>
          <w:rFonts w:eastAsia="SimSun"/>
          <w:rtl/>
        </w:rPr>
        <w:t>ی</w:t>
      </w:r>
      <w:r w:rsidRPr="0052470B">
        <w:rPr>
          <w:rFonts w:eastAsia="SimSun"/>
          <w:rtl/>
        </w:rPr>
        <w:t>لَ</w:t>
      </w:r>
      <w:r w:rsidR="0015419D" w:rsidRPr="0052470B">
        <w:rPr>
          <w:rFonts w:eastAsia="SimSun"/>
          <w:rtl/>
        </w:rPr>
        <w:t>:</w:t>
      </w:r>
      <w:r w:rsidRPr="0052470B">
        <w:rPr>
          <w:rFonts w:eastAsia="SimSun"/>
          <w:rtl/>
        </w:rPr>
        <w:t xml:space="preserve"> أب</w:t>
      </w:r>
      <w:r w:rsidR="009419ED" w:rsidRPr="0052470B">
        <w:rPr>
          <w:rFonts w:eastAsia="SimSun"/>
          <w:rtl/>
        </w:rPr>
        <w:t>ی</w:t>
      </w:r>
      <w:r w:rsidRPr="0052470B">
        <w:rPr>
          <w:rFonts w:eastAsia="SimSun"/>
          <w:rtl/>
        </w:rPr>
        <w:t xml:space="preserve"> سع</w:t>
      </w:r>
      <w:r w:rsidR="009419ED" w:rsidRPr="0052470B">
        <w:rPr>
          <w:rFonts w:eastAsia="SimSun"/>
          <w:rtl/>
        </w:rPr>
        <w:t>ی</w:t>
      </w:r>
      <w:r w:rsidRPr="0052470B">
        <w:rPr>
          <w:rFonts w:eastAsia="SimSun"/>
          <w:rtl/>
        </w:rPr>
        <w:t>دٍ</w:t>
      </w:r>
      <w:r w:rsidR="00140074" w:rsidRPr="0052470B">
        <w:rPr>
          <w:rFonts w:eastAsia="SimSun"/>
          <w:rtl/>
        </w:rPr>
        <w:t>،</w:t>
      </w:r>
      <w:r w:rsidRPr="0052470B">
        <w:rPr>
          <w:rFonts w:eastAsia="SimSun"/>
          <w:rtl/>
        </w:rPr>
        <w:t xml:space="preserve"> وقِ</w:t>
      </w:r>
      <w:r w:rsidR="009419ED" w:rsidRPr="0052470B">
        <w:rPr>
          <w:rFonts w:eastAsia="SimSun"/>
          <w:rtl/>
        </w:rPr>
        <w:t>ی</w:t>
      </w:r>
      <w:r w:rsidRPr="0052470B">
        <w:rPr>
          <w:rFonts w:eastAsia="SimSun"/>
          <w:rtl/>
        </w:rPr>
        <w:t>لَ</w:t>
      </w:r>
      <w:r w:rsidR="0015419D" w:rsidRPr="0052470B">
        <w:rPr>
          <w:rFonts w:eastAsia="SimSun"/>
          <w:rtl/>
        </w:rPr>
        <w:t>:</w:t>
      </w:r>
      <w:r w:rsidRPr="0052470B">
        <w:rPr>
          <w:rFonts w:eastAsia="SimSun"/>
          <w:rtl/>
        </w:rPr>
        <w:t xml:space="preserve"> أب</w:t>
      </w:r>
      <w:r w:rsidR="009419ED" w:rsidRPr="0052470B">
        <w:rPr>
          <w:rFonts w:eastAsia="SimSun"/>
          <w:rtl/>
        </w:rPr>
        <w:t>ی</w:t>
      </w:r>
      <w:r w:rsidRPr="0052470B">
        <w:rPr>
          <w:rFonts w:eastAsia="SimSun"/>
          <w:rtl/>
        </w:rPr>
        <w:t xml:space="preserve"> الْولِ</w:t>
      </w:r>
      <w:r w:rsidR="009419ED" w:rsidRPr="0052470B">
        <w:rPr>
          <w:rFonts w:eastAsia="SimSun"/>
          <w:rtl/>
        </w:rPr>
        <w:t>ی</w:t>
      </w:r>
      <w:r w:rsidRPr="0052470B">
        <w:rPr>
          <w:rFonts w:eastAsia="SimSun"/>
          <w:rtl/>
        </w:rPr>
        <w:t>دِ</w:t>
      </w:r>
      <w:r w:rsidR="00140074" w:rsidRPr="0052470B">
        <w:rPr>
          <w:rFonts w:eastAsia="SimSun"/>
          <w:rtl/>
        </w:rPr>
        <w:t>،</w:t>
      </w:r>
      <w:r w:rsidRPr="0052470B">
        <w:rPr>
          <w:rFonts w:eastAsia="SimSun"/>
          <w:rtl/>
        </w:rPr>
        <w:t xml:space="preserve"> سَهْلِ بْنِ حُن</w:t>
      </w:r>
      <w:r w:rsidR="009419ED" w:rsidRPr="0052470B">
        <w:rPr>
          <w:rFonts w:eastAsia="SimSun"/>
          <w:rtl/>
        </w:rPr>
        <w:t>ی</w:t>
      </w:r>
      <w:r w:rsidRPr="0052470B">
        <w:rPr>
          <w:rFonts w:eastAsia="SimSun"/>
          <w:rtl/>
        </w:rPr>
        <w:t>فٍ</w:t>
      </w:r>
      <w:r w:rsidR="00140074" w:rsidRPr="0052470B">
        <w:rPr>
          <w:rFonts w:eastAsia="SimSun"/>
          <w:rtl/>
        </w:rPr>
        <w:t>،</w:t>
      </w:r>
      <w:r w:rsidRPr="0052470B">
        <w:rPr>
          <w:rFonts w:eastAsia="SimSun"/>
          <w:rtl/>
        </w:rPr>
        <w:t xml:space="preserve"> وَهُوَ بدرِ</w:t>
      </w:r>
      <w:r w:rsidR="009419ED" w:rsidRPr="0052470B">
        <w:rPr>
          <w:rFonts w:eastAsia="SimSun"/>
          <w:rtl/>
        </w:rPr>
        <w:t>ی</w:t>
      </w:r>
      <w:r w:rsidRPr="0052470B">
        <w:rPr>
          <w:rFonts w:eastAsia="SimSun"/>
          <w:rtl/>
        </w:rPr>
        <w:t xml:space="preserve"> </w:t>
      </w:r>
      <w:r w:rsidR="009419ED" w:rsidRPr="0052470B">
        <w:rPr>
          <w:rFonts w:eastAsia="SimSun" w:cs="CTraditional Arabic"/>
          <w:szCs w:val="28"/>
          <w:rtl/>
        </w:rPr>
        <w:t>س</w:t>
      </w:r>
      <w:r w:rsidR="00140074" w:rsidRPr="0052470B">
        <w:rPr>
          <w:rFonts w:eastAsia="SimSun"/>
          <w:rtl/>
        </w:rPr>
        <w:t>،</w:t>
      </w:r>
      <w:r w:rsidRPr="0052470B">
        <w:rPr>
          <w:rFonts w:eastAsia="SimSun"/>
          <w:rtl/>
        </w:rPr>
        <w:t xml:space="preserve"> أَن النب</w:t>
      </w:r>
      <w:r w:rsidR="009419ED" w:rsidRPr="0052470B">
        <w:rPr>
          <w:rFonts w:eastAsia="SimSun"/>
          <w:rtl/>
        </w:rPr>
        <w:t>ی</w:t>
      </w:r>
      <w:r w:rsidRPr="0052470B">
        <w:rPr>
          <w:rFonts w:eastAsia="SimSun"/>
          <w:rtl/>
        </w:rPr>
        <w:t xml:space="preserve"> </w:t>
      </w:r>
      <w:r w:rsidR="00EE01BC" w:rsidRPr="0052470B">
        <w:rPr>
          <w:rFonts w:eastAsia="SimSun" w:cs="CTraditional Arabic" w:hint="cs"/>
          <w:rtl/>
        </w:rPr>
        <w:t>ص</w:t>
      </w:r>
      <w:r w:rsidRPr="0052470B">
        <w:rPr>
          <w:rFonts w:eastAsia="SimSun"/>
          <w:rtl/>
        </w:rPr>
        <w:t xml:space="preserve"> قال</w:t>
      </w:r>
      <w:r w:rsidR="0015419D" w:rsidRPr="0052470B">
        <w:rPr>
          <w:rFonts w:eastAsia="SimSun"/>
          <w:rtl/>
        </w:rPr>
        <w:t>:</w:t>
      </w:r>
      <w:r w:rsidRPr="0052470B">
        <w:rPr>
          <w:rFonts w:eastAsia="SimSun"/>
          <w:rtl/>
        </w:rPr>
        <w:t xml:space="preserve"> </w:t>
      </w:r>
      <w:r w:rsidR="008960CB" w:rsidRPr="0052470B">
        <w:rPr>
          <w:rFonts w:eastAsia="SimSun"/>
          <w:rtl/>
        </w:rPr>
        <w:t>«</w:t>
      </w:r>
      <w:r w:rsidRPr="0052470B">
        <w:rPr>
          <w:rFonts w:eastAsia="SimSun"/>
          <w:rtl/>
        </w:rPr>
        <w:t>مَنْ سَأَلَ اللَّهَ</w:t>
      </w:r>
      <w:r w:rsidR="00140074" w:rsidRPr="0052470B">
        <w:rPr>
          <w:rFonts w:eastAsia="SimSun"/>
          <w:rtl/>
        </w:rPr>
        <w:t>،</w:t>
      </w:r>
      <w:r w:rsidRPr="0052470B">
        <w:rPr>
          <w:rFonts w:eastAsia="SimSun"/>
          <w:rtl/>
        </w:rPr>
        <w:t xml:space="preserve"> تعالَى الشِّهَادَة بِصِدْقٍ بَلَّغهُ اللَّهُ مَنَازِلَ الشُّهدَاء</w:t>
      </w:r>
      <w:r w:rsidR="00140074" w:rsidRPr="0052470B">
        <w:rPr>
          <w:rFonts w:eastAsia="SimSun"/>
          <w:rtl/>
        </w:rPr>
        <w:t>،</w:t>
      </w:r>
      <w:r w:rsidRPr="0052470B">
        <w:rPr>
          <w:rFonts w:eastAsia="SimSun"/>
          <w:rtl/>
        </w:rPr>
        <w:t xml:space="preserve"> وإِنْ مَاتَ عَلَى فِراشِهِ</w:t>
      </w:r>
      <w:r w:rsidR="00140074" w:rsidRPr="0052470B">
        <w:rPr>
          <w:rFonts w:eastAsia="SimSun"/>
          <w:rtl/>
        </w:rPr>
        <w:t>»</w:t>
      </w:r>
      <w:r w:rsidR="00332BB8" w:rsidRPr="00EE7E0F">
        <w:rPr>
          <w:rStyle w:val="Char4"/>
          <w:rFonts w:hint="cs"/>
          <w:rtl/>
        </w:rPr>
        <w:t>»</w:t>
      </w:r>
      <w:r w:rsidRPr="00216421">
        <w:rPr>
          <w:rStyle w:val="Char5"/>
          <w:rtl/>
        </w:rPr>
        <w:t xml:space="preserve"> رواه مسلم</w:t>
      </w:r>
      <w:r w:rsidR="00140074" w:rsidRPr="0052470B">
        <w:rPr>
          <w:rStyle w:val="Char3"/>
          <w:rtl/>
        </w:rPr>
        <w:t>.</w:t>
      </w:r>
    </w:p>
    <w:p w:rsidR="00CA3611" w:rsidRPr="0052470B" w:rsidRDefault="008560E1" w:rsidP="00CA2E2E">
      <w:pPr>
        <w:ind w:firstLine="284"/>
        <w:jc w:val="both"/>
        <w:rPr>
          <w:rStyle w:val="Char3"/>
          <w:rtl/>
        </w:rPr>
      </w:pPr>
      <w:r w:rsidRPr="0052470B">
        <w:rPr>
          <w:rStyle w:val="Char3"/>
          <w:rtl/>
        </w:rPr>
        <w:t>57</w:t>
      </w:r>
      <w:r w:rsidR="00055416" w:rsidRPr="0052470B">
        <w:rPr>
          <w:rStyle w:val="Char3"/>
          <w:rtl/>
        </w:rPr>
        <w:t>.</w:t>
      </w:r>
      <w:r w:rsidRPr="0052470B">
        <w:rPr>
          <w:rStyle w:val="Char3"/>
          <w:rtl/>
        </w:rPr>
        <w:t xml:space="preserve"> </w:t>
      </w:r>
      <w:r w:rsidR="005415B4" w:rsidRPr="005415B4">
        <w:rPr>
          <w:rStyle w:val="Char4"/>
          <w:rtl/>
        </w:rPr>
        <w:t>«</w:t>
      </w:r>
      <w:r w:rsidR="008C5F91" w:rsidRPr="005415B4">
        <w:rPr>
          <w:rStyle w:val="Char8"/>
          <w:rtl/>
        </w:rPr>
        <w:t>از ابوثابت</w:t>
      </w:r>
      <w:r w:rsidR="008C5F91" w:rsidRPr="0052470B">
        <w:rPr>
          <w:rStyle w:val="Char8"/>
          <w:rtl/>
        </w:rPr>
        <w:t xml:space="preserve"> ـ و گفته شده ابوسعید: یا ابوال</w:t>
      </w:r>
      <w:r w:rsidR="005415B4">
        <w:rPr>
          <w:rStyle w:val="Char8"/>
          <w:rtl/>
        </w:rPr>
        <w:t>ولید ـ سهل‌بن حنیف</w:t>
      </w:r>
      <w:r w:rsidR="003707A2" w:rsidRPr="0052470B">
        <w:rPr>
          <w:rStyle w:val="Char8"/>
          <w:rFonts w:cs="CTraditional Arabic"/>
          <w:szCs w:val="28"/>
          <w:rtl/>
        </w:rPr>
        <w:t xml:space="preserve"> س</w:t>
      </w:r>
      <w:r w:rsidR="008C5F91" w:rsidRPr="0052470B">
        <w:rPr>
          <w:rStyle w:val="Char8"/>
          <w:rtl/>
        </w:rPr>
        <w:t xml:space="preserve"> که از اصحاب بدر است ـ روایت شده است که پیامبر</w:t>
      </w:r>
      <w:r w:rsidR="000C6F25" w:rsidRPr="0052470B">
        <w:rPr>
          <w:rStyle w:val="Char8"/>
          <w:rFonts w:cs="CTraditional Arabic"/>
          <w:szCs w:val="28"/>
          <w:rtl/>
        </w:rPr>
        <w:t xml:space="preserve"> ص</w:t>
      </w:r>
      <w:r w:rsidR="008C5F91" w:rsidRPr="0052470B">
        <w:rPr>
          <w:rStyle w:val="Char8"/>
          <w:rtl/>
        </w:rPr>
        <w:t xml:space="preserve"> فرمودند:</w:t>
      </w:r>
      <w:r w:rsidR="0014661E" w:rsidRPr="0052470B">
        <w:rPr>
          <w:rStyle w:val="Char8"/>
          <w:rtl/>
        </w:rPr>
        <w:t xml:space="preserve"> </w:t>
      </w:r>
      <w:r w:rsidR="00CA3611" w:rsidRPr="0052470B">
        <w:rPr>
          <w:rStyle w:val="Char8"/>
          <w:rtl/>
        </w:rPr>
        <w:t>«کسی که صادقانه، شهادت را از خدا بخواهد، خداوند او را به درجه‌ی شهدا می‌رساند؛ اگرچه در رختخواب خود بمیرد»</w:t>
      </w:r>
      <w:r w:rsidR="00D76CE2" w:rsidRPr="00EE7E0F">
        <w:rPr>
          <w:rStyle w:val="Char4"/>
          <w:rFonts w:hint="cs"/>
          <w:rtl/>
        </w:rPr>
        <w:t>»</w:t>
      </w:r>
      <w:r w:rsidR="00CA3611" w:rsidRPr="00E96FD0">
        <w:rPr>
          <w:rStyle w:val="FootnoteReference"/>
          <w:rFonts w:ascii="IRNazli" w:hAnsi="IRNazli" w:cs="IRNazli"/>
          <w:sz w:val="28"/>
          <w:szCs w:val="28"/>
          <w:rtl/>
          <w:lang w:bidi="ar-AE"/>
        </w:rPr>
        <w:footnoteReference w:id="83"/>
      </w:r>
      <w:r w:rsidR="00CA3611" w:rsidRPr="0052470B">
        <w:rPr>
          <w:rStyle w:val="Char3"/>
          <w:rtl/>
        </w:rPr>
        <w:t>.</w:t>
      </w:r>
    </w:p>
    <w:p w:rsidR="00317C2E" w:rsidRPr="00216421" w:rsidRDefault="00317C2E" w:rsidP="00FA5C34">
      <w:pPr>
        <w:pStyle w:val="a4"/>
        <w:spacing w:before="0" w:beforeAutospacing="0"/>
        <w:ind w:firstLine="284"/>
        <w:jc w:val="both"/>
        <w:rPr>
          <w:rStyle w:val="Char3"/>
          <w:rtl/>
        </w:rPr>
      </w:pPr>
      <w:r w:rsidRPr="00216421">
        <w:rPr>
          <w:rStyle w:val="Char3"/>
          <w:rtl/>
        </w:rPr>
        <w:t>58</w:t>
      </w:r>
      <w:r w:rsidRPr="0052470B">
        <w:rPr>
          <w:rStyle w:val="Char3"/>
          <w:rtl/>
        </w:rPr>
        <w:t>-</w:t>
      </w:r>
      <w:r w:rsidRPr="0052470B">
        <w:rPr>
          <w:rStyle w:val="Char5"/>
          <w:rtl/>
        </w:rPr>
        <w:t xml:space="preserve"> ال</w:t>
      </w:r>
      <w:r w:rsidR="00CA2E2E" w:rsidRPr="0052470B">
        <w:rPr>
          <w:rStyle w:val="Char5"/>
          <w:rFonts w:hint="cs"/>
          <w:rtl/>
        </w:rPr>
        <w:t>ـ</w:t>
      </w:r>
      <w:r w:rsidRPr="0052470B">
        <w:rPr>
          <w:rStyle w:val="Char5"/>
          <w:rtl/>
        </w:rPr>
        <w:t>خامِسُ</w:t>
      </w:r>
      <w:r w:rsidR="0015419D" w:rsidRPr="00216421">
        <w:rPr>
          <w:rStyle w:val="Char3"/>
          <w:rtl/>
        </w:rPr>
        <w:t>:</w:t>
      </w:r>
      <w:r w:rsidRPr="00216421">
        <w:rPr>
          <w:rStyle w:val="Char3"/>
          <w:rtl/>
        </w:rPr>
        <w:t xml:space="preserve"> </w:t>
      </w:r>
      <w:r w:rsidR="00D76CE2" w:rsidRPr="0052470B">
        <w:rPr>
          <w:rStyle w:val="Char4"/>
          <w:rFonts w:hint="cs"/>
          <w:spacing w:val="0"/>
          <w:rtl/>
        </w:rPr>
        <w:t>«</w:t>
      </w:r>
      <w:r w:rsidRPr="0052470B">
        <w:rPr>
          <w:rtl/>
        </w:rPr>
        <w:t xml:space="preserve">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Pr="0052470B">
        <w:rPr>
          <w:rtl/>
        </w:rPr>
        <w:t xml:space="preserve">: </w:t>
      </w:r>
      <w:r w:rsidR="008960CB" w:rsidRPr="0052470B">
        <w:rPr>
          <w:rtl/>
        </w:rPr>
        <w:t>«</w:t>
      </w:r>
      <w:r w:rsidRPr="0052470B">
        <w:rPr>
          <w:rtl/>
        </w:rPr>
        <w:t>غزا نَبِيٌّ مِنَ الأَنْبِياءِ صلواتُ اللَّه وسلامُهُ علَيهِمْ فَقَالَ لقوْمِهِ</w:t>
      </w:r>
      <w:r w:rsidR="0015419D" w:rsidRPr="0052470B">
        <w:rPr>
          <w:rtl/>
        </w:rPr>
        <w:t>:</w:t>
      </w:r>
      <w:r w:rsidRPr="0052470B">
        <w:rPr>
          <w:rtl/>
        </w:rPr>
        <w:t xml:space="preserve"> لا يتْبعْني رَجُلٌ ملَكَ بُضْعَ امْرَأَةٍ. وَهُوَ يُرِيدُ أَن يَبْنِيَ بِهَا وَلَمَّا يَبْنِ بِها</w:t>
      </w:r>
      <w:r w:rsidR="00140074" w:rsidRPr="0052470B">
        <w:rPr>
          <w:rtl/>
        </w:rPr>
        <w:t>،</w:t>
      </w:r>
      <w:r w:rsidRPr="0052470B">
        <w:rPr>
          <w:rtl/>
        </w:rPr>
        <w:t xml:space="preserve"> ولا أَحدٌ بنَى بيُوتاً لَمْ يرفَع سُقوفَهَا</w:t>
      </w:r>
      <w:r w:rsidR="00140074" w:rsidRPr="0052470B">
        <w:rPr>
          <w:rtl/>
        </w:rPr>
        <w:t>،</w:t>
      </w:r>
      <w:r w:rsidRPr="0052470B">
        <w:rPr>
          <w:rtl/>
        </w:rPr>
        <w:t xml:space="preserve"> ولا أَحَدٌ اشْتَرى غَنَماً أَوْ خَلَفَاتٍ وهُو يَنْتَظرُ أوْلادَهَا</w:t>
      </w:r>
      <w:r w:rsidR="00140074" w:rsidRPr="0052470B">
        <w:rPr>
          <w:rtl/>
        </w:rPr>
        <w:t>.</w:t>
      </w:r>
      <w:r w:rsidRPr="0052470B">
        <w:rPr>
          <w:rtl/>
        </w:rPr>
        <w:t xml:space="preserve"> فَغزَا فَدنَا مِنَ الْقَرْيةِ صلاةَ الْعصْرِ أَوْ قَريباً مِنْ ذلكَ</w:t>
      </w:r>
      <w:r w:rsidR="00140074" w:rsidRPr="0052470B">
        <w:rPr>
          <w:rtl/>
        </w:rPr>
        <w:t>،</w:t>
      </w:r>
      <w:r w:rsidRPr="0052470B">
        <w:rPr>
          <w:rtl/>
        </w:rPr>
        <w:t xml:space="preserve"> فَقَال للشَّمس</w:t>
      </w:r>
      <w:r w:rsidR="0015419D" w:rsidRPr="0052470B">
        <w:rPr>
          <w:rtl/>
        </w:rPr>
        <w:t>:</w:t>
      </w:r>
      <w:r w:rsidRPr="0052470B">
        <w:rPr>
          <w:rtl/>
        </w:rPr>
        <w:t xml:space="preserve"> إِنَّكِ مَأمُورةٌ وأَنا مأمُورٌ</w:t>
      </w:r>
      <w:r w:rsidR="00140074" w:rsidRPr="0052470B">
        <w:rPr>
          <w:rtl/>
        </w:rPr>
        <w:t>،</w:t>
      </w:r>
      <w:r w:rsidRPr="0052470B">
        <w:rPr>
          <w:rtl/>
        </w:rPr>
        <w:t xml:space="preserve"> اللهمَّ احْبسْهَا علَينا</w:t>
      </w:r>
      <w:r w:rsidR="00140074" w:rsidRPr="0052470B">
        <w:rPr>
          <w:rtl/>
        </w:rPr>
        <w:t>،</w:t>
      </w:r>
      <w:r w:rsidRPr="0052470B">
        <w:rPr>
          <w:rtl/>
        </w:rPr>
        <w:t xml:space="preserve"> فَحُبستْ حَتَّى فَتَحَ اللَّهُ عليْهِ</w:t>
      </w:r>
      <w:r w:rsidR="00140074" w:rsidRPr="0052470B">
        <w:rPr>
          <w:rtl/>
        </w:rPr>
        <w:t>،</w:t>
      </w:r>
      <w:r w:rsidRPr="0052470B">
        <w:rPr>
          <w:rtl/>
        </w:rPr>
        <w:t xml:space="preserve"> فَجَمَعَ الْغَنَائِم</w:t>
      </w:r>
      <w:r w:rsidR="00140074" w:rsidRPr="0052470B">
        <w:rPr>
          <w:rtl/>
        </w:rPr>
        <w:t>،</w:t>
      </w:r>
      <w:r w:rsidRPr="0052470B">
        <w:rPr>
          <w:rtl/>
        </w:rPr>
        <w:t xml:space="preserve"> فَجاءَتْ</w:t>
      </w:r>
      <w:r w:rsidR="000C6F25" w:rsidRPr="0052470B">
        <w:rPr>
          <w:rtl/>
        </w:rPr>
        <w:t xml:space="preserve"> </w:t>
      </w:r>
      <w:r w:rsidRPr="0052470B">
        <w:rPr>
          <w:rtl/>
        </w:rPr>
        <w:t>يَعْنِي النَّارَ لتَأكُلهَا فَلَمْ تطْعمْهَا</w:t>
      </w:r>
      <w:r w:rsidR="00140074" w:rsidRPr="0052470B">
        <w:rPr>
          <w:rtl/>
        </w:rPr>
        <w:t>،</w:t>
      </w:r>
      <w:r w:rsidRPr="0052470B">
        <w:rPr>
          <w:rtl/>
        </w:rPr>
        <w:t xml:space="preserve"> فقال: إِنَّ فِيكُمْ غُلُولاً، فليبايعنِي منْ كُلِّ</w:t>
      </w:r>
      <w:r w:rsidR="000C6F25" w:rsidRPr="0052470B">
        <w:rPr>
          <w:rtl/>
        </w:rPr>
        <w:t xml:space="preserve"> </w:t>
      </w:r>
      <w:r w:rsidRPr="0052470B">
        <w:rPr>
          <w:rtl/>
        </w:rPr>
        <w:t>قبِيلَةٍ رجُلٌ</w:t>
      </w:r>
      <w:r w:rsidR="00140074" w:rsidRPr="0052470B">
        <w:rPr>
          <w:rtl/>
        </w:rPr>
        <w:t>،</w:t>
      </w:r>
      <w:r w:rsidRPr="0052470B">
        <w:rPr>
          <w:rtl/>
        </w:rPr>
        <w:t xml:space="preserve"> فلِزقتْ يدُ رَجُلٍ بِيدِهِ فَقَالَ</w:t>
      </w:r>
      <w:r w:rsidR="0015419D" w:rsidRPr="0052470B">
        <w:rPr>
          <w:rtl/>
        </w:rPr>
        <w:t>:</w:t>
      </w:r>
      <w:r w:rsidRPr="0052470B">
        <w:rPr>
          <w:rtl/>
        </w:rPr>
        <w:t xml:space="preserve"> فِيكُم الْغُلولُ</w:t>
      </w:r>
      <w:r w:rsidR="00140074" w:rsidRPr="0052470B">
        <w:rPr>
          <w:rtl/>
        </w:rPr>
        <w:t>،</w:t>
      </w:r>
      <w:r w:rsidRPr="0052470B">
        <w:rPr>
          <w:rtl/>
        </w:rPr>
        <w:t xml:space="preserve"> فليبايعنِي قبيلَتُك</w:t>
      </w:r>
      <w:r w:rsidR="00140074" w:rsidRPr="0052470B">
        <w:rPr>
          <w:rtl/>
        </w:rPr>
        <w:t>،</w:t>
      </w:r>
      <w:r w:rsidRPr="0052470B">
        <w:rPr>
          <w:rtl/>
        </w:rPr>
        <w:t xml:space="preserve"> فلزقَتْ يدُ رجُليْنِ أو ثلاثَةٍ بِيَدِهِ فقَالَ</w:t>
      </w:r>
      <w:r w:rsidR="0015419D" w:rsidRPr="0052470B">
        <w:rPr>
          <w:rtl/>
        </w:rPr>
        <w:t>:</w:t>
      </w:r>
      <w:r w:rsidRPr="0052470B">
        <w:rPr>
          <w:rtl/>
        </w:rPr>
        <w:t xml:space="preserve"> فِيكُمُ الْغُلُولُ، فَجاءوا برَأْسٍ مِثْلِ رَأْس بَقَرَةٍ مِنْ الذَّهبِ</w:t>
      </w:r>
      <w:r w:rsidR="00140074" w:rsidRPr="0052470B">
        <w:rPr>
          <w:rtl/>
        </w:rPr>
        <w:t>،</w:t>
      </w:r>
      <w:r w:rsidRPr="0052470B">
        <w:rPr>
          <w:rtl/>
        </w:rPr>
        <w:t xml:space="preserve"> فوضَعها فَجَاءَت النَّارُ فَأَكَلَتها</w:t>
      </w:r>
      <w:r w:rsidR="00140074" w:rsidRPr="0052470B">
        <w:rPr>
          <w:rtl/>
        </w:rPr>
        <w:t>،</w:t>
      </w:r>
      <w:r w:rsidRPr="0052470B">
        <w:rPr>
          <w:rtl/>
        </w:rPr>
        <w:t xml:space="preserve"> فلمْ تَحل الْغَنَائِمُ لأحدٍ قَبلَنَا</w:t>
      </w:r>
      <w:r w:rsidR="00140074" w:rsidRPr="0052470B">
        <w:rPr>
          <w:rtl/>
        </w:rPr>
        <w:t>،</w:t>
      </w:r>
      <w:r w:rsidRPr="0052470B">
        <w:rPr>
          <w:rtl/>
        </w:rPr>
        <w:t xml:space="preserve"> ثُمَّ أَحَلَّ اللَّهُ لَنا الغَنَائِمَ لمَّا رأَى ضَعفَنَا وعجزنَا فأحلَّها لنَا</w:t>
      </w:r>
      <w:r w:rsidR="00140074" w:rsidRPr="0052470B">
        <w:rPr>
          <w:rtl/>
        </w:rPr>
        <w:t>»</w:t>
      </w:r>
      <w:r w:rsidR="00D76CE2" w:rsidRPr="00EE7E0F">
        <w:rPr>
          <w:rStyle w:val="Char4"/>
          <w:rFonts w:hint="cs"/>
          <w:rtl/>
        </w:rPr>
        <w:t>»</w:t>
      </w:r>
      <w:r w:rsidRPr="00216421">
        <w:rPr>
          <w:rStyle w:val="Char5"/>
          <w:rtl/>
        </w:rPr>
        <w:t xml:space="preserve"> </w:t>
      </w:r>
      <w:r w:rsidRPr="0052470B">
        <w:rPr>
          <w:rStyle w:val="Char5"/>
          <w:rtl/>
        </w:rPr>
        <w:t>متفقٌ عليه</w:t>
      </w:r>
      <w:r w:rsidR="00140074" w:rsidRPr="00216421">
        <w:rPr>
          <w:rStyle w:val="Char3"/>
          <w:rtl/>
        </w:rPr>
        <w:t>.</w:t>
      </w:r>
    </w:p>
    <w:p w:rsidR="00317C2E" w:rsidRPr="0052470B" w:rsidRDefault="008960CB" w:rsidP="00D76CE2">
      <w:pPr>
        <w:pStyle w:val="a8"/>
        <w:rPr>
          <w:rtl/>
        </w:rPr>
      </w:pPr>
      <w:r w:rsidRPr="00045BE7">
        <w:rPr>
          <w:rtl/>
        </w:rPr>
        <w:t>«</w:t>
      </w:r>
      <w:r w:rsidR="00317C2E" w:rsidRPr="00045BE7">
        <w:rPr>
          <w:rtl/>
        </w:rPr>
        <w:t>ال</w:t>
      </w:r>
      <w:r w:rsidR="00CA2E2E" w:rsidRPr="00045BE7">
        <w:rPr>
          <w:rFonts w:hint="cs"/>
          <w:rtl/>
        </w:rPr>
        <w:t>ـ</w:t>
      </w:r>
      <w:r w:rsidR="00317C2E" w:rsidRPr="00045BE7">
        <w:rPr>
          <w:rtl/>
        </w:rPr>
        <w:t>خلفاتُ</w:t>
      </w:r>
      <w:r w:rsidR="00140074" w:rsidRPr="00045BE7">
        <w:rPr>
          <w:rtl/>
        </w:rPr>
        <w:t>»</w:t>
      </w:r>
      <w:r w:rsidR="00317C2E" w:rsidRPr="00045BE7">
        <w:rPr>
          <w:rtl/>
        </w:rPr>
        <w:t xml:space="preserve"> بفتح ال</w:t>
      </w:r>
      <w:r w:rsidR="00CA2E2E" w:rsidRPr="00045BE7">
        <w:rPr>
          <w:rFonts w:hint="cs"/>
          <w:rtl/>
        </w:rPr>
        <w:t>ـ</w:t>
      </w:r>
      <w:r w:rsidR="00317C2E" w:rsidRPr="00045BE7">
        <w:rPr>
          <w:rtl/>
        </w:rPr>
        <w:t>خاءِ ال</w:t>
      </w:r>
      <w:r w:rsidR="00CA2E2E" w:rsidRPr="00045BE7">
        <w:rPr>
          <w:rFonts w:hint="cs"/>
          <w:rtl/>
        </w:rPr>
        <w:t>ـ</w:t>
      </w:r>
      <w:r w:rsidR="00317C2E" w:rsidRPr="00045BE7">
        <w:rPr>
          <w:rtl/>
        </w:rPr>
        <w:t>معجمة وكسرِ اللامِ</w:t>
      </w:r>
      <w:r w:rsidR="0015419D" w:rsidRPr="00045BE7">
        <w:rPr>
          <w:rtl/>
        </w:rPr>
        <w:t>:</w:t>
      </w:r>
      <w:r w:rsidR="00317C2E" w:rsidRPr="00045BE7">
        <w:rPr>
          <w:rtl/>
        </w:rPr>
        <w:t xml:space="preserve"> ج</w:t>
      </w:r>
      <w:r w:rsidR="00CA2E2E" w:rsidRPr="00045BE7">
        <w:rPr>
          <w:rFonts w:hint="cs"/>
          <w:rtl/>
        </w:rPr>
        <w:t>ـ</w:t>
      </w:r>
      <w:r w:rsidR="00317C2E" w:rsidRPr="00045BE7">
        <w:rPr>
          <w:rtl/>
        </w:rPr>
        <w:t>مْعُ خَلِفَةٍ</w:t>
      </w:r>
      <w:r w:rsidR="00140074" w:rsidRPr="00045BE7">
        <w:rPr>
          <w:rtl/>
        </w:rPr>
        <w:t>،</w:t>
      </w:r>
      <w:r w:rsidR="00317C2E" w:rsidRPr="00045BE7">
        <w:rPr>
          <w:rtl/>
        </w:rPr>
        <w:t xml:space="preserve"> وهِي النَّاقَةُ ال</w:t>
      </w:r>
      <w:r w:rsidR="00CA2E2E" w:rsidRPr="00045BE7">
        <w:rPr>
          <w:rFonts w:hint="cs"/>
          <w:rtl/>
        </w:rPr>
        <w:t>ـ</w:t>
      </w:r>
      <w:r w:rsidR="00317C2E" w:rsidRPr="00045BE7">
        <w:rPr>
          <w:rtl/>
        </w:rPr>
        <w:t>حاملُ</w:t>
      </w:r>
      <w:r w:rsidR="00317C2E" w:rsidRPr="0052470B">
        <w:rPr>
          <w:rStyle w:val="Char3"/>
          <w:rtl/>
        </w:rPr>
        <w:t>.</w:t>
      </w:r>
    </w:p>
    <w:p w:rsidR="00B868EA" w:rsidRPr="0052470B" w:rsidRDefault="00174A66" w:rsidP="00CA2E2E">
      <w:pPr>
        <w:ind w:firstLine="284"/>
        <w:jc w:val="both"/>
        <w:rPr>
          <w:rStyle w:val="Char3"/>
          <w:rtl/>
        </w:rPr>
      </w:pPr>
      <w:r w:rsidRPr="0052470B">
        <w:rPr>
          <w:rStyle w:val="Char3"/>
          <w:rtl/>
        </w:rPr>
        <w:t>58.</w:t>
      </w:r>
      <w:r w:rsidR="00317C2E" w:rsidRPr="0052470B">
        <w:rPr>
          <w:rStyle w:val="Char3"/>
          <w:rtl/>
        </w:rPr>
        <w:t xml:space="preserve"> </w:t>
      </w:r>
      <w:r w:rsidR="005415B4">
        <w:rPr>
          <w:rStyle w:val="Char3"/>
          <w:rFonts w:ascii="Traditional Arabic" w:hAnsi="Traditional Arabic" w:cs="Traditional Arabic"/>
          <w:rtl/>
        </w:rPr>
        <w:t>«</w:t>
      </w:r>
      <w:r w:rsidR="00317C2E" w:rsidRPr="005415B4">
        <w:rPr>
          <w:rStyle w:val="Char8"/>
          <w:rtl/>
        </w:rPr>
        <w:t>از</w:t>
      </w:r>
      <w:r w:rsidR="00317C2E" w:rsidRPr="0052470B">
        <w:rPr>
          <w:rStyle w:val="Char3"/>
          <w:rtl/>
        </w:rPr>
        <w:t xml:space="preserve"> </w:t>
      </w:r>
      <w:r w:rsidR="00317C2E" w:rsidRPr="0052470B">
        <w:rPr>
          <w:rStyle w:val="Char8"/>
          <w:rtl/>
        </w:rPr>
        <w:t>ابوهر</w:t>
      </w:r>
      <w:r w:rsidR="009419ED" w:rsidRPr="0052470B">
        <w:rPr>
          <w:rStyle w:val="Char8"/>
          <w:rtl/>
        </w:rPr>
        <w:t>ی</w:t>
      </w:r>
      <w:r w:rsidR="00317C2E" w:rsidRPr="0052470B">
        <w:rPr>
          <w:rStyle w:val="Char8"/>
          <w:rtl/>
        </w:rPr>
        <w:t>ره</w:t>
      </w:r>
      <w:r w:rsidR="003707A2" w:rsidRPr="0052470B">
        <w:rPr>
          <w:rStyle w:val="Char8"/>
          <w:rtl/>
        </w:rPr>
        <w:t xml:space="preserve"> </w:t>
      </w:r>
      <w:r w:rsidR="003707A2" w:rsidRPr="0052470B">
        <w:rPr>
          <w:rStyle w:val="Char8"/>
          <w:rFonts w:cs="CTraditional Arabic"/>
          <w:szCs w:val="28"/>
          <w:rtl/>
        </w:rPr>
        <w:t>س</w:t>
      </w:r>
      <w:r w:rsidR="00317C2E" w:rsidRPr="0052470B">
        <w:rPr>
          <w:rStyle w:val="Char8"/>
          <w:rtl/>
        </w:rPr>
        <w:t xml:space="preserve"> روایت شده است که پیامبر</w:t>
      </w:r>
      <w:r w:rsidR="000C6F25" w:rsidRPr="0052470B">
        <w:rPr>
          <w:rStyle w:val="Char8"/>
          <w:rFonts w:cs="CTraditional Arabic"/>
          <w:szCs w:val="28"/>
          <w:rtl/>
        </w:rPr>
        <w:t xml:space="preserve"> ص</w:t>
      </w:r>
      <w:r w:rsidR="00317C2E" w:rsidRPr="0052470B">
        <w:rPr>
          <w:rStyle w:val="Char8"/>
          <w:rtl/>
        </w:rPr>
        <w:t xml:space="preserve"> فرمودند:</w:t>
      </w:r>
      <w:r w:rsidRPr="0052470B">
        <w:rPr>
          <w:rStyle w:val="Char8"/>
          <w:rtl/>
        </w:rPr>
        <w:t xml:space="preserve"> </w:t>
      </w:r>
      <w:r w:rsidR="008C5F91" w:rsidRPr="0052470B">
        <w:rPr>
          <w:rStyle w:val="Char8"/>
          <w:rtl/>
        </w:rPr>
        <w:t>«پیامبری از پیامبر</w:t>
      </w:r>
      <w:r w:rsidR="003A25CA" w:rsidRPr="0052470B">
        <w:rPr>
          <w:rStyle w:val="Char8"/>
          <w:rtl/>
        </w:rPr>
        <w:t>ان</w:t>
      </w:r>
      <w:r w:rsidR="008C5F91" w:rsidRPr="0052470B">
        <w:rPr>
          <w:rStyle w:val="Char8"/>
          <w:rtl/>
        </w:rPr>
        <w:t xml:space="preserve"> خدا</w:t>
      </w:r>
      <w:r w:rsidR="000C6F25" w:rsidRPr="0052470B">
        <w:rPr>
          <w:rStyle w:val="Char8"/>
          <w:rFonts w:cs="CTraditional Arabic"/>
          <w:szCs w:val="28"/>
          <w:rtl/>
        </w:rPr>
        <w:t xml:space="preserve"> ص</w:t>
      </w:r>
      <w:r w:rsidR="008C5F91" w:rsidRPr="0052470B">
        <w:rPr>
          <w:rStyle w:val="Char8"/>
          <w:rtl/>
        </w:rPr>
        <w:t xml:space="preserve"> به جهاد رفت، در حال جهاد، به طایفه‌ی خود گفت: کسی که زنی را نکاح کرده و می‌خواهد عروسی کند، ولی هنوز این کار را نکرده است، با من نیاید؛ کسی که خانه‌ای بنا کرده کرده، ولی هنوز سقفش را نپوشانده است، با من نیاید؛ کسی که (گوسفند </w:t>
      </w:r>
      <w:r w:rsidR="003A25CA" w:rsidRPr="0052470B">
        <w:rPr>
          <w:rStyle w:val="Char8"/>
          <w:rtl/>
        </w:rPr>
        <w:t>ی</w:t>
      </w:r>
      <w:r w:rsidR="008C5F91" w:rsidRPr="0052470B">
        <w:rPr>
          <w:rStyle w:val="Char8"/>
          <w:rtl/>
        </w:rPr>
        <w:t>ا) شترهای حامله‌ای را خریده و در انتظار نتایج آنهاست، با من نیاید. سپس مشغول جهاد شد و چون نزدیک شهر شد، هنگام نماز عصر یا نزدیک آن بود، خطاب به خورشید گفت: تو مأموری و من نیز مأمورم، خدای</w:t>
      </w:r>
      <w:r w:rsidR="003A25CA" w:rsidRPr="0052470B">
        <w:rPr>
          <w:rStyle w:val="Char8"/>
          <w:rtl/>
        </w:rPr>
        <w:t>ا</w:t>
      </w:r>
      <w:r w:rsidR="008C5F91" w:rsidRPr="0052470B">
        <w:rPr>
          <w:rStyle w:val="Char8"/>
          <w:rtl/>
        </w:rPr>
        <w:t>! آن را برای ما متوقف کن! خورشید، متوقف و روز چنان طولانی شد که خداوند آن شهر را برایش گشود، سپس غنایم را جمع کرد؛ و آتشی آمد</w:t>
      </w:r>
      <w:r w:rsidR="008C5F91" w:rsidRPr="00E96FD0">
        <w:rPr>
          <w:rStyle w:val="Char8"/>
          <w:szCs w:val="28"/>
          <w:vertAlign w:val="superscript"/>
          <w:rtl/>
        </w:rPr>
        <w:footnoteReference w:id="84"/>
      </w:r>
      <w:r w:rsidR="00993872" w:rsidRPr="0052470B">
        <w:rPr>
          <w:rStyle w:val="Char8"/>
          <w:rtl/>
        </w:rPr>
        <w:t xml:space="preserve"> که آن را از بین ببرد، اما چنین نشد؛ نبی گفت: حتماً در میان شما حرام یا غل و غشی موجود است، باید از هر قبیله، یک نفر با من بیعت کند؛ چنان کردند و دست مردی به دست او چسبید؛ نبی گفت: در بین شما خیانتی هست، باید تمام قبیله‌ات با من (تجدید) بیعت کنند، چنان کردند و دست دو یا سه مرد به دست او چسبید، نبی گفت: خیانت در میان شماست؛ (آنان به خیانت خود اعتراف کردند) و یک مجسمه‌ی طلایی سر گاو را (که دزدیده بودند) بازگرداندند و نبی آن را داخل غنایم انداخت، آتشی آمد و غنایم را سوزاند. بنابراین پیش از ما، غنیمت برای هیچ کس حلال نبوده و خداوند به سبب ضعف و ناتوانی (مالی) ما، آن را برای ما حلال کرد»</w:t>
      </w:r>
      <w:r w:rsidR="00D76CE2" w:rsidRPr="00EE7E0F">
        <w:rPr>
          <w:rStyle w:val="Char4"/>
          <w:rFonts w:hint="cs"/>
          <w:rtl/>
        </w:rPr>
        <w:t>»</w:t>
      </w:r>
      <w:r w:rsidR="00993872" w:rsidRPr="00E96FD0">
        <w:rPr>
          <w:rStyle w:val="FootnoteReference"/>
          <w:rFonts w:ascii="IRNazli" w:hAnsi="IRNazli" w:cs="IRNazli"/>
          <w:sz w:val="28"/>
          <w:szCs w:val="28"/>
          <w:rtl/>
          <w:lang w:bidi="ar-AE"/>
        </w:rPr>
        <w:footnoteReference w:id="85"/>
      </w:r>
      <w:r w:rsidR="000021A2" w:rsidRPr="0052470B">
        <w:rPr>
          <w:rStyle w:val="Char3"/>
          <w:rtl/>
        </w:rPr>
        <w:t>.</w:t>
      </w:r>
    </w:p>
    <w:p w:rsidR="001D6A96" w:rsidRPr="00216421" w:rsidRDefault="001D6A96" w:rsidP="00FA5C34">
      <w:pPr>
        <w:pStyle w:val="a4"/>
        <w:spacing w:before="0" w:beforeAutospacing="0"/>
        <w:ind w:firstLine="284"/>
        <w:jc w:val="both"/>
        <w:rPr>
          <w:rStyle w:val="Char3"/>
          <w:rtl/>
        </w:rPr>
      </w:pPr>
      <w:r w:rsidRPr="00216421">
        <w:rPr>
          <w:rStyle w:val="Char3"/>
          <w:rtl/>
        </w:rPr>
        <w:t xml:space="preserve">59- </w:t>
      </w:r>
      <w:r w:rsidRPr="0052470B">
        <w:rPr>
          <w:rStyle w:val="Char5"/>
          <w:rtl/>
        </w:rPr>
        <w:t>السادِسُ</w:t>
      </w:r>
      <w:r w:rsidR="0015419D" w:rsidRPr="00216421">
        <w:rPr>
          <w:rStyle w:val="Char5"/>
          <w:rtl/>
        </w:rPr>
        <w:t>:</w:t>
      </w:r>
      <w:r w:rsidRPr="00216421">
        <w:rPr>
          <w:rStyle w:val="Char5"/>
          <w:rtl/>
        </w:rPr>
        <w:t xml:space="preserve"> </w:t>
      </w:r>
      <w:r w:rsidR="00390F2C" w:rsidRPr="0052470B">
        <w:rPr>
          <w:rStyle w:val="Char4"/>
          <w:rFonts w:hint="cs"/>
          <w:spacing w:val="0"/>
          <w:rtl/>
        </w:rPr>
        <w:t>«</w:t>
      </w:r>
      <w:r w:rsidRPr="0052470B">
        <w:rPr>
          <w:rtl/>
        </w:rPr>
        <w:t>عن أبي خالدٍ حكيمِ بنِ حزَامٍ</w:t>
      </w:r>
      <w:r w:rsidR="00140074" w:rsidRPr="0052470B">
        <w:rPr>
          <w:rtl/>
        </w:rPr>
        <w:t>.</w:t>
      </w:r>
      <w:r w:rsidRPr="0052470B">
        <w:rPr>
          <w:rtl/>
        </w:rPr>
        <w:t xml:space="preserve">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الْبيِّعَان بالخِيارِ ما لم يَتفرَّقا</w:t>
      </w:r>
      <w:r w:rsidR="00140074" w:rsidRPr="0052470B">
        <w:rPr>
          <w:rtl/>
        </w:rPr>
        <w:t>،</w:t>
      </w:r>
      <w:r w:rsidRPr="0052470B">
        <w:rPr>
          <w:rtl/>
        </w:rPr>
        <w:t xml:space="preserve"> فإِن صدقَا وبيَّنا بوُرِك لهُما في بَيعْهِما</w:t>
      </w:r>
      <w:r w:rsidR="00140074" w:rsidRPr="0052470B">
        <w:rPr>
          <w:rtl/>
        </w:rPr>
        <w:t>،</w:t>
      </w:r>
      <w:r w:rsidRPr="0052470B">
        <w:rPr>
          <w:rtl/>
        </w:rPr>
        <w:t xml:space="preserve"> وإِن كَتَما وكذَبَا مُحِقَتْ بركةُ بيْعِهِما</w:t>
      </w:r>
      <w:r w:rsidR="00140074" w:rsidRPr="0052470B">
        <w:rPr>
          <w:rtl/>
        </w:rPr>
        <w:t>»</w:t>
      </w:r>
      <w:r w:rsidR="00390F2C" w:rsidRPr="00EE7E0F">
        <w:rPr>
          <w:rStyle w:val="Char4"/>
          <w:rFonts w:hint="cs"/>
          <w:rtl/>
        </w:rPr>
        <w:t>»</w:t>
      </w:r>
      <w:r w:rsidRPr="00216421">
        <w:rPr>
          <w:rStyle w:val="Char5"/>
          <w:rtl/>
        </w:rPr>
        <w:t xml:space="preserve"> </w:t>
      </w:r>
      <w:r w:rsidRPr="0052470B">
        <w:rPr>
          <w:rStyle w:val="Char5"/>
          <w:rtl/>
        </w:rPr>
        <w:t>متفقٌ عليه</w:t>
      </w:r>
      <w:r w:rsidRPr="00216421">
        <w:rPr>
          <w:rStyle w:val="Char3"/>
          <w:rtl/>
        </w:rPr>
        <w:t>.</w:t>
      </w:r>
    </w:p>
    <w:p w:rsidR="005415B4" w:rsidRDefault="000021A2" w:rsidP="00621677">
      <w:pPr>
        <w:ind w:firstLine="284"/>
        <w:jc w:val="both"/>
        <w:rPr>
          <w:rStyle w:val="Char3"/>
          <w:rtl/>
        </w:rPr>
      </w:pPr>
      <w:r w:rsidRPr="0052470B">
        <w:rPr>
          <w:rStyle w:val="Char3"/>
          <w:rtl/>
        </w:rPr>
        <w:t xml:space="preserve">59. </w:t>
      </w:r>
      <w:r w:rsidR="005415B4" w:rsidRPr="005415B4">
        <w:rPr>
          <w:rStyle w:val="Char4"/>
          <w:rtl/>
        </w:rPr>
        <w:t>«</w:t>
      </w:r>
      <w:r w:rsidRPr="005415B4">
        <w:rPr>
          <w:rStyle w:val="Char8"/>
          <w:rtl/>
        </w:rPr>
        <w:t>از ابوخالد</w:t>
      </w:r>
      <w:r w:rsidRPr="0052470B">
        <w:rPr>
          <w:rStyle w:val="Char8"/>
          <w:rtl/>
        </w:rPr>
        <w:t xml:space="preserve"> </w:t>
      </w:r>
      <w:r w:rsidR="005415B4">
        <w:rPr>
          <w:rStyle w:val="Char8"/>
          <w:rtl/>
        </w:rPr>
        <w:t>حکیم بن حزام</w:t>
      </w:r>
      <w:r w:rsidRPr="00E96FD0">
        <w:rPr>
          <w:rStyle w:val="Char8"/>
          <w:szCs w:val="28"/>
          <w:vertAlign w:val="superscript"/>
          <w:rtl/>
        </w:rPr>
        <w:footnoteReference w:id="86"/>
      </w:r>
      <w:r w:rsidR="003707A2" w:rsidRPr="0052470B">
        <w:rPr>
          <w:rStyle w:val="Char8"/>
          <w:rtl/>
        </w:rPr>
        <w:t xml:space="preserve"> </w:t>
      </w:r>
      <w:r w:rsidR="003707A2" w:rsidRPr="0052470B">
        <w:rPr>
          <w:rStyle w:val="Char8"/>
          <w:rFonts w:cs="CTraditional Arabic"/>
          <w:szCs w:val="28"/>
          <w:rtl/>
        </w:rPr>
        <w:t>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«دو طرف معامله (خریدار و فرشنده)، تا قبل از جدا شدن از هم، در مجلس بیع، حق خیار (به هم زدن و فسخ معامله) را دارند، اگر راست گفتند و معامله‌اشان برای همدیگر روشن و آشکار بود، معامله‌ی آنها مبارک (و پر منفعت است) و اگر پنهان‌کاری و کتمان کردند و به هم دروغ گفتند، برکت (و منفعت) آن از بین می‌رود»</w:t>
      </w:r>
      <w:r w:rsidR="00390F2C" w:rsidRPr="00EE7E0F">
        <w:rPr>
          <w:rStyle w:val="Char4"/>
          <w:rFonts w:hint="cs"/>
          <w:rtl/>
        </w:rPr>
        <w:t>»</w:t>
      </w:r>
      <w:r w:rsidRPr="0052470B">
        <w:rPr>
          <w:rStyle w:val="Char3"/>
          <w:rtl/>
        </w:rPr>
        <w:t>.</w:t>
      </w:r>
    </w:p>
    <w:p w:rsidR="00621677" w:rsidRDefault="00BC27B5" w:rsidP="00621677">
      <w:pPr>
        <w:pStyle w:val="af2"/>
        <w:rPr>
          <w:rtl/>
        </w:rPr>
      </w:pPr>
      <w:bookmarkStart w:id="135" w:name="_Toc442124346"/>
      <w:bookmarkStart w:id="136" w:name="_Toc437943023"/>
      <w:r w:rsidRPr="008E710D">
        <w:rPr>
          <w:rtl/>
        </w:rPr>
        <w:t>5. باب</w:t>
      </w:r>
      <w:r w:rsidR="00621677">
        <w:rPr>
          <w:rFonts w:hint="cs"/>
          <w:rtl/>
        </w:rPr>
        <w:t xml:space="preserve"> </w:t>
      </w:r>
      <w:r w:rsidRPr="008E710D">
        <w:rPr>
          <w:rFonts w:hint="cs"/>
          <w:rtl/>
        </w:rPr>
        <w:t>ال</w:t>
      </w:r>
      <w:r w:rsidR="00621677">
        <w:rPr>
          <w:rFonts w:hint="cs"/>
          <w:rtl/>
        </w:rPr>
        <w:t>ـ</w:t>
      </w:r>
      <w:r w:rsidRPr="008E710D">
        <w:rPr>
          <w:rFonts w:hint="cs"/>
          <w:rtl/>
        </w:rPr>
        <w:t>مراقبة</w:t>
      </w:r>
      <w:bookmarkEnd w:id="135"/>
    </w:p>
    <w:p w:rsidR="00DA7743" w:rsidRPr="00621677" w:rsidRDefault="00DA7743" w:rsidP="00621677">
      <w:pPr>
        <w:pStyle w:val="af"/>
        <w:bidi/>
        <w:rPr>
          <w:rtl/>
        </w:rPr>
      </w:pPr>
      <w:bookmarkStart w:id="137" w:name="_Toc442124347"/>
      <w:r w:rsidRPr="00621677">
        <w:rPr>
          <w:rtl/>
        </w:rPr>
        <w:t>باب توجه به خدا و تفکر در قدرت او</w:t>
      </w:r>
      <w:bookmarkEnd w:id="136"/>
      <w:bookmarkEnd w:id="137"/>
    </w:p>
    <w:p w:rsidR="0067211E" w:rsidRPr="005415B4" w:rsidRDefault="0067211E" w:rsidP="005415B4">
      <w:pPr>
        <w:pStyle w:val="a8"/>
        <w:rPr>
          <w:rStyle w:val="Char3"/>
          <w:rFonts w:ascii="mylotus" w:hAnsi="mylotus" w:cs="mylotus"/>
          <w:sz w:val="27"/>
          <w:szCs w:val="27"/>
          <w:rtl/>
        </w:rPr>
      </w:pPr>
      <w:r w:rsidRPr="005415B4">
        <w:rPr>
          <w:rStyle w:val="Char3"/>
          <w:rFonts w:ascii="mylotus" w:hAnsi="mylotus" w:cs="mylotus"/>
          <w:sz w:val="27"/>
          <w:szCs w:val="27"/>
          <w:rtl/>
        </w:rPr>
        <w:t>قال</w:t>
      </w:r>
      <w:r w:rsidR="008E710D">
        <w:rPr>
          <w:rStyle w:val="Char3"/>
          <w:rFonts w:ascii="mylotus" w:hAnsi="mylotus" w:cs="mylotus" w:hint="cs"/>
          <w:sz w:val="27"/>
          <w:szCs w:val="27"/>
          <w:rtl/>
        </w:rPr>
        <w:t xml:space="preserve"> </w:t>
      </w:r>
      <w:r w:rsidRPr="005415B4">
        <w:rPr>
          <w:rStyle w:val="Char3"/>
          <w:rFonts w:ascii="mylotus" w:hAnsi="mylotus" w:cs="mylotus" w:hint="cs"/>
          <w:sz w:val="27"/>
          <w:szCs w:val="27"/>
          <w:rtl/>
        </w:rPr>
        <w:t>الله</w:t>
      </w:r>
      <w:r w:rsidRPr="005415B4">
        <w:rPr>
          <w:rStyle w:val="Char3"/>
          <w:rFonts w:ascii="mylotus" w:hAnsi="mylotus" w:cs="mylotus"/>
          <w:sz w:val="27"/>
          <w:szCs w:val="27"/>
          <w:rtl/>
        </w:rPr>
        <w:t xml:space="preserve"> </w:t>
      </w:r>
      <w:r w:rsidRPr="005415B4">
        <w:rPr>
          <w:rStyle w:val="Char3"/>
          <w:rFonts w:ascii="mylotus" w:hAnsi="mylotus" w:cs="mylotus" w:hint="cs"/>
          <w:sz w:val="27"/>
          <w:szCs w:val="27"/>
          <w:rtl/>
        </w:rPr>
        <w:t>تعالی</w:t>
      </w:r>
      <w:r w:rsidRPr="005415B4">
        <w:rPr>
          <w:rStyle w:val="Char3"/>
          <w:rFonts w:ascii="mylotus" w:hAnsi="mylotus" w:cs="mylotus"/>
          <w:sz w:val="27"/>
          <w:szCs w:val="27"/>
          <w:rtl/>
        </w:rPr>
        <w:t>:</w:t>
      </w:r>
    </w:p>
    <w:p w:rsidR="0067211E" w:rsidRPr="00EE7E0F" w:rsidRDefault="003574A5" w:rsidP="00F45582">
      <w:pPr>
        <w:pStyle w:val="a5"/>
        <w:rPr>
          <w:rStyle w:val="Char9"/>
          <w:rtl/>
        </w:rPr>
      </w:pPr>
      <w:r w:rsidRPr="0052470B">
        <w:rPr>
          <w:rStyle w:val="Char4"/>
          <w:rFonts w:hint="cs"/>
          <w:spacing w:val="0"/>
          <w:rtl/>
        </w:rPr>
        <w:t>﴿</w:t>
      </w:r>
      <w:r w:rsidRPr="00EE7E0F">
        <w:rPr>
          <w:rFonts w:hint="cs"/>
          <w:rtl/>
        </w:rPr>
        <w:t>ٱلَّذِي</w:t>
      </w:r>
      <w:r w:rsidRPr="00EE7E0F">
        <w:rPr>
          <w:rtl/>
        </w:rPr>
        <w:t xml:space="preserve"> يَرَىٰكَ حِينَ تَقُومُ٢١٨ وَتَقَلُّبَكَ فِي </w:t>
      </w:r>
      <w:r w:rsidRPr="00EE7E0F">
        <w:rPr>
          <w:rFonts w:hint="cs"/>
          <w:rtl/>
        </w:rPr>
        <w:t>ٱلسَّٰجِدِينَ</w:t>
      </w:r>
      <w:r w:rsidRPr="00EE7E0F">
        <w:rPr>
          <w:rtl/>
        </w:rPr>
        <w:t>٢١٩</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[الشعراء: 218-219]</w:t>
      </w:r>
      <w:r w:rsidRPr="00EE7E0F">
        <w:rPr>
          <w:rStyle w:val="Char9"/>
          <w:rFonts w:hint="cs"/>
          <w:rtl/>
        </w:rPr>
        <w:t>.</w:t>
      </w:r>
    </w:p>
    <w:p w:rsidR="0067211E" w:rsidRPr="0052470B" w:rsidRDefault="0067211E" w:rsidP="00EE7E0F">
      <w:pPr>
        <w:pStyle w:val="a2"/>
        <w:rPr>
          <w:rtl/>
        </w:rPr>
      </w:pPr>
      <w:r w:rsidRPr="0052470B">
        <w:rPr>
          <w:rStyle w:val="Char4"/>
          <w:spacing w:val="0"/>
          <w:rtl/>
        </w:rPr>
        <w:t>«</w:t>
      </w:r>
      <w:r w:rsidRPr="0052470B">
        <w:rPr>
          <w:rtl/>
        </w:rPr>
        <w:t>خداوند، تو را در هنگام ق</w:t>
      </w:r>
      <w:r w:rsidR="003A25CA" w:rsidRPr="0052470B">
        <w:rPr>
          <w:rtl/>
        </w:rPr>
        <w:t>ی</w:t>
      </w:r>
      <w:r w:rsidRPr="0052470B">
        <w:rPr>
          <w:rtl/>
        </w:rPr>
        <w:t>ام برای عبادت می‌بیند و حرکت تو را در میان سجده‌کنندگان مشاهده می‌نماید</w:t>
      </w:r>
      <w:r w:rsidRPr="00EE7E0F">
        <w:rPr>
          <w:rStyle w:val="Char4"/>
          <w:rtl/>
        </w:rPr>
        <w:t>»</w:t>
      </w:r>
      <w:r w:rsidRPr="0052470B">
        <w:rPr>
          <w:rtl/>
        </w:rPr>
        <w:t>.</w:t>
      </w:r>
    </w:p>
    <w:p w:rsidR="0067211E" w:rsidRPr="0052470B" w:rsidRDefault="0067211E" w:rsidP="00CA2E2E">
      <w:pPr>
        <w:ind w:firstLine="284"/>
        <w:jc w:val="both"/>
        <w:rPr>
          <w:rStyle w:val="Char3"/>
          <w:rtl/>
        </w:rPr>
      </w:pPr>
      <w:r w:rsidRPr="00EE7E0F">
        <w:rPr>
          <w:rStyle w:val="Char5"/>
          <w:rtl/>
        </w:rPr>
        <w:t>قال</w:t>
      </w:r>
      <w:r w:rsidR="008E710D">
        <w:rPr>
          <w:rStyle w:val="Char5"/>
          <w:rFonts w:hint="cs"/>
          <w:rtl/>
        </w:rPr>
        <w:t xml:space="preserve"> </w:t>
      </w:r>
      <w:r w:rsidRPr="00EE7E0F">
        <w:rPr>
          <w:rStyle w:val="Char5"/>
          <w:rFonts w:hint="cs"/>
          <w:rtl/>
        </w:rPr>
        <w:t>الله</w:t>
      </w:r>
      <w:r w:rsidRPr="00EE7E0F">
        <w:rPr>
          <w:rStyle w:val="Char5"/>
          <w:rtl/>
        </w:rPr>
        <w:t xml:space="preserve"> </w:t>
      </w:r>
      <w:r w:rsidRPr="00EE7E0F">
        <w:rPr>
          <w:rStyle w:val="Char5"/>
          <w:rFonts w:hint="cs"/>
          <w:rtl/>
        </w:rPr>
        <w:t>تعالی</w:t>
      </w:r>
      <w:r w:rsidRPr="0052470B">
        <w:rPr>
          <w:rStyle w:val="Char3"/>
          <w:rtl/>
        </w:rPr>
        <w:t>:</w:t>
      </w:r>
    </w:p>
    <w:p w:rsidR="0067211E" w:rsidRPr="0052470B" w:rsidRDefault="003574A5" w:rsidP="00F45582">
      <w:pPr>
        <w:pStyle w:val="a5"/>
        <w:rPr>
          <w:rStyle w:val="Char"/>
          <w:spacing w:val="0"/>
          <w:rtl/>
        </w:rPr>
      </w:pPr>
      <w:r w:rsidRPr="0052470B">
        <w:rPr>
          <w:rStyle w:val="Char4"/>
          <w:rFonts w:hint="cs"/>
          <w:spacing w:val="0"/>
          <w:rtl/>
        </w:rPr>
        <w:t>﴿</w:t>
      </w:r>
      <w:r w:rsidRPr="00EE7E0F">
        <w:rPr>
          <w:rtl/>
        </w:rPr>
        <w:t>وَهُوَ مَعَكُمۡ أَيۡنَ مَا كُنتُمۡ</w:t>
      </w:r>
      <w:r w:rsidRPr="0052470B">
        <w:rPr>
          <w:rStyle w:val="Char4"/>
          <w:rFonts w:hint="cs"/>
          <w:spacing w:val="0"/>
          <w:rtl/>
        </w:rPr>
        <w:t>﴾</w:t>
      </w:r>
      <w:r w:rsidRPr="0052470B">
        <w:rPr>
          <w:rFonts w:ascii="Tahoma" w:hAnsi="Tahoma" w:cs="IRNazli"/>
          <w:spacing w:val="0"/>
          <w:sz w:val="32"/>
          <w:szCs w:val="24"/>
          <w:rtl/>
        </w:rPr>
        <w:t xml:space="preserve"> </w:t>
      </w:r>
      <w:r w:rsidRPr="0052470B">
        <w:rPr>
          <w:rStyle w:val="Char"/>
          <w:spacing w:val="0"/>
          <w:rtl/>
        </w:rPr>
        <w:t>[الحد</w:t>
      </w:r>
      <w:r w:rsidR="009419ED" w:rsidRPr="0052470B">
        <w:rPr>
          <w:rStyle w:val="Char"/>
          <w:spacing w:val="0"/>
          <w:rtl/>
        </w:rPr>
        <w:t>ی</w:t>
      </w:r>
      <w:r w:rsidRPr="0052470B">
        <w:rPr>
          <w:rStyle w:val="Char"/>
          <w:spacing w:val="0"/>
          <w:rtl/>
        </w:rPr>
        <w:t>د: 4]</w:t>
      </w:r>
      <w:r w:rsidRPr="0052470B">
        <w:rPr>
          <w:rStyle w:val="Char"/>
          <w:rFonts w:hint="cs"/>
          <w:spacing w:val="0"/>
          <w:rtl/>
        </w:rPr>
        <w:t>.</w:t>
      </w:r>
    </w:p>
    <w:p w:rsidR="0067211E" w:rsidRPr="0052470B" w:rsidRDefault="0067211E" w:rsidP="0014173D">
      <w:pPr>
        <w:pStyle w:val="a2"/>
        <w:rPr>
          <w:rtl/>
        </w:rPr>
      </w:pPr>
      <w:r w:rsidRPr="0052470B">
        <w:rPr>
          <w:rStyle w:val="Char4"/>
          <w:rFonts w:hint="cs"/>
          <w:spacing w:val="0"/>
          <w:rtl/>
        </w:rPr>
        <w:t>«</w:t>
      </w:r>
      <w:r w:rsidR="00A20CA6" w:rsidRPr="0052470B">
        <w:rPr>
          <w:rtl/>
        </w:rPr>
        <w:t>هرجا باشید، خدا با شماست</w:t>
      </w:r>
      <w:r w:rsidRPr="00EE7E0F">
        <w:rPr>
          <w:rStyle w:val="Char4"/>
          <w:rFonts w:hint="cs"/>
          <w:rtl/>
        </w:rPr>
        <w:t>»</w:t>
      </w:r>
      <w:r w:rsidRPr="0052470B">
        <w:rPr>
          <w:rtl/>
        </w:rPr>
        <w:t>.</w:t>
      </w:r>
      <w:r w:rsidR="0014173D" w:rsidRPr="0052470B">
        <w:rPr>
          <w:rtl/>
        </w:rPr>
        <w:tab/>
      </w:r>
    </w:p>
    <w:p w:rsidR="0067211E" w:rsidRPr="0052470B" w:rsidRDefault="0067211E" w:rsidP="00CA2E2E">
      <w:pPr>
        <w:ind w:firstLine="284"/>
        <w:jc w:val="both"/>
        <w:rPr>
          <w:rStyle w:val="Char3"/>
          <w:rtl/>
        </w:rPr>
      </w:pPr>
      <w:r w:rsidRPr="00EE7E0F">
        <w:rPr>
          <w:rStyle w:val="Char5"/>
          <w:rtl/>
        </w:rPr>
        <w:t>قال تعالی</w:t>
      </w:r>
      <w:r w:rsidRPr="0052470B">
        <w:rPr>
          <w:rStyle w:val="Char3"/>
          <w:rtl/>
        </w:rPr>
        <w:t>:</w:t>
      </w:r>
    </w:p>
    <w:p w:rsidR="0067211E" w:rsidRPr="0052470B" w:rsidRDefault="003574A5" w:rsidP="00F45582">
      <w:pPr>
        <w:pStyle w:val="a5"/>
        <w:rPr>
          <w:rStyle w:val="Char3"/>
          <w:spacing w:val="0"/>
          <w:rtl/>
        </w:rPr>
      </w:pPr>
      <w:r w:rsidRPr="0052470B">
        <w:rPr>
          <w:rStyle w:val="Char4"/>
          <w:rFonts w:hint="cs"/>
          <w:spacing w:val="0"/>
          <w:rtl/>
        </w:rPr>
        <w:t>﴿</w:t>
      </w:r>
      <w:r w:rsidRPr="00EE7E0F">
        <w:rPr>
          <w:rtl/>
        </w:rPr>
        <w:t xml:space="preserve">إِنَّ </w:t>
      </w:r>
      <w:r w:rsidRPr="00EE7E0F">
        <w:rPr>
          <w:rFonts w:hint="cs"/>
          <w:rtl/>
        </w:rPr>
        <w:t>ٱللَّهَ</w:t>
      </w:r>
      <w:r w:rsidRPr="00EE7E0F">
        <w:rPr>
          <w:rtl/>
        </w:rPr>
        <w:t xml:space="preserve"> لَا يَخۡفَىٰ عَلَيۡهِ شَيۡءٞ فِي </w:t>
      </w:r>
      <w:r w:rsidRPr="00EE7E0F">
        <w:rPr>
          <w:rFonts w:hint="cs"/>
          <w:rtl/>
        </w:rPr>
        <w:t>ٱلۡأَرۡضِ</w:t>
      </w:r>
      <w:r w:rsidRPr="00EE7E0F">
        <w:rPr>
          <w:rtl/>
        </w:rPr>
        <w:t xml:space="preserve"> وَلَا فِي </w:t>
      </w:r>
      <w:r w:rsidRPr="00EE7E0F">
        <w:rPr>
          <w:rFonts w:hint="cs"/>
          <w:rtl/>
        </w:rPr>
        <w:t>ٱلسَّمَآءِ</w:t>
      </w:r>
      <w:r w:rsidRPr="00EE7E0F">
        <w:rPr>
          <w:rtl/>
        </w:rPr>
        <w:t>٥</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[آل عمران: 5]</w:t>
      </w:r>
      <w:r w:rsidRPr="00EE7E0F">
        <w:rPr>
          <w:rStyle w:val="Char9"/>
          <w:rFonts w:hint="cs"/>
          <w:rtl/>
        </w:rPr>
        <w:t>.</w:t>
      </w:r>
    </w:p>
    <w:p w:rsidR="0067211E" w:rsidRPr="0052470B" w:rsidRDefault="003A25CA" w:rsidP="00EE7E0F">
      <w:pPr>
        <w:pStyle w:val="a2"/>
        <w:rPr>
          <w:rStyle w:val="Char3"/>
          <w:rtl/>
        </w:rPr>
      </w:pPr>
      <w:r w:rsidRPr="0052470B">
        <w:rPr>
          <w:rStyle w:val="Char4"/>
          <w:spacing w:val="0"/>
          <w:rtl/>
        </w:rPr>
        <w:t>«</w:t>
      </w:r>
      <w:r w:rsidRPr="00EE7E0F">
        <w:rPr>
          <w:rtl/>
        </w:rPr>
        <w:t>به راستس هیچ چیز در زمین و آسمان از خدا پنهان نیست</w:t>
      </w:r>
      <w:r w:rsidRPr="00EE7E0F">
        <w:rPr>
          <w:rStyle w:val="Char4"/>
          <w:rtl/>
        </w:rPr>
        <w:t>»</w:t>
      </w:r>
      <w:r w:rsidR="0067211E" w:rsidRPr="0052470B">
        <w:rPr>
          <w:rStyle w:val="Char3"/>
          <w:rtl/>
        </w:rPr>
        <w:t>.</w:t>
      </w:r>
    </w:p>
    <w:p w:rsidR="00B76E21" w:rsidRPr="0052470B" w:rsidRDefault="00B76E21" w:rsidP="00CA2E2E">
      <w:pPr>
        <w:ind w:firstLine="284"/>
        <w:jc w:val="both"/>
        <w:rPr>
          <w:rStyle w:val="Char3"/>
          <w:rtl/>
        </w:rPr>
      </w:pPr>
      <w:r w:rsidRPr="008E710D">
        <w:rPr>
          <w:rStyle w:val="Char5"/>
          <w:rtl/>
        </w:rPr>
        <w:t>قال تعالی:</w:t>
      </w:r>
    </w:p>
    <w:p w:rsidR="00B76E21" w:rsidRPr="00EE7E0F" w:rsidRDefault="005756E8" w:rsidP="00F45582">
      <w:pPr>
        <w:pStyle w:val="a5"/>
        <w:rPr>
          <w:rStyle w:val="Char9"/>
          <w:rtl/>
        </w:rPr>
      </w:pPr>
      <w:r w:rsidRPr="0052470B">
        <w:rPr>
          <w:rStyle w:val="Char4"/>
          <w:rFonts w:hint="cs"/>
          <w:spacing w:val="0"/>
          <w:rtl/>
        </w:rPr>
        <w:t>﴿</w:t>
      </w:r>
      <w:r w:rsidRPr="00EE7E0F">
        <w:rPr>
          <w:rtl/>
        </w:rPr>
        <w:t>إِنَّ رَبَّكَ لَبِ</w:t>
      </w:r>
      <w:r w:rsidRPr="00EE7E0F">
        <w:rPr>
          <w:rFonts w:hint="cs"/>
          <w:rtl/>
        </w:rPr>
        <w:t>ٱلۡمِرۡصَادِ</w:t>
      </w:r>
      <w:r w:rsidRPr="00EE7E0F">
        <w:rPr>
          <w:rtl/>
        </w:rPr>
        <w:t>١٤</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[الفجر: 14]</w:t>
      </w:r>
      <w:r w:rsidRPr="00EE7E0F">
        <w:rPr>
          <w:rStyle w:val="Char9"/>
          <w:rFonts w:hint="cs"/>
          <w:rtl/>
        </w:rPr>
        <w:t>.</w:t>
      </w:r>
    </w:p>
    <w:p w:rsidR="00DF674E" w:rsidRPr="0052470B" w:rsidRDefault="003A25CA" w:rsidP="00EE7E0F">
      <w:pPr>
        <w:pStyle w:val="a2"/>
        <w:rPr>
          <w:rStyle w:val="Char3"/>
          <w:rtl/>
        </w:rPr>
      </w:pPr>
      <w:r w:rsidRPr="0052470B">
        <w:rPr>
          <w:rStyle w:val="Char4"/>
          <w:spacing w:val="0"/>
          <w:rtl/>
        </w:rPr>
        <w:t>«</w:t>
      </w:r>
      <w:r w:rsidRPr="0052470B">
        <w:rPr>
          <w:rtl/>
        </w:rPr>
        <w:t>همانا خدای تو در کمین (و مراقب اعمال) شماست</w:t>
      </w:r>
      <w:r w:rsidRPr="00EE7E0F">
        <w:rPr>
          <w:rStyle w:val="Char4"/>
          <w:rtl/>
        </w:rPr>
        <w:t>»</w:t>
      </w:r>
      <w:r w:rsidR="00B76E21" w:rsidRPr="0052470B">
        <w:rPr>
          <w:rStyle w:val="Char3"/>
          <w:rtl/>
        </w:rPr>
        <w:t xml:space="preserve">. </w:t>
      </w:r>
    </w:p>
    <w:p w:rsidR="00B76E21" w:rsidRPr="0052470B" w:rsidRDefault="00B76E21" w:rsidP="00CA2E2E">
      <w:pPr>
        <w:ind w:firstLine="284"/>
        <w:jc w:val="both"/>
        <w:rPr>
          <w:rStyle w:val="Char3"/>
          <w:rtl/>
        </w:rPr>
      </w:pPr>
      <w:r w:rsidRPr="008E710D">
        <w:rPr>
          <w:rStyle w:val="Char5"/>
          <w:rtl/>
        </w:rPr>
        <w:t>قال تعالی:</w:t>
      </w:r>
    </w:p>
    <w:p w:rsidR="00B76E21" w:rsidRPr="00EE7E0F" w:rsidRDefault="005756E8" w:rsidP="00EE7E0F">
      <w:pPr>
        <w:pStyle w:val="a5"/>
        <w:rPr>
          <w:rStyle w:val="Char9"/>
          <w:rtl/>
        </w:rPr>
      </w:pPr>
      <w:r w:rsidRPr="0052470B">
        <w:rPr>
          <w:rStyle w:val="Char4"/>
          <w:rFonts w:hint="cs"/>
          <w:spacing w:val="0"/>
          <w:rtl/>
        </w:rPr>
        <w:t>﴿</w:t>
      </w:r>
      <w:r w:rsidRPr="00EE7E0F">
        <w:rPr>
          <w:rtl/>
        </w:rPr>
        <w:t xml:space="preserve">يَعۡلَمُ خَآئِنَةَ </w:t>
      </w:r>
      <w:r w:rsidRPr="00EE7E0F">
        <w:rPr>
          <w:rFonts w:hint="cs"/>
          <w:rtl/>
        </w:rPr>
        <w:t>ٱلۡأَعۡيُنِ</w:t>
      </w:r>
      <w:r w:rsidRPr="00EE7E0F">
        <w:rPr>
          <w:rtl/>
        </w:rPr>
        <w:t xml:space="preserve"> وَمَا تُخۡفِي </w:t>
      </w:r>
      <w:r w:rsidRPr="00EE7E0F">
        <w:rPr>
          <w:rFonts w:hint="cs"/>
          <w:rtl/>
        </w:rPr>
        <w:t>ٱلصُّدُورُ</w:t>
      </w:r>
      <w:r w:rsidRPr="00EE7E0F">
        <w:rPr>
          <w:rtl/>
        </w:rPr>
        <w:t>١٩</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[غافر: 19]</w:t>
      </w:r>
      <w:r w:rsidRPr="00EE7E0F">
        <w:rPr>
          <w:rStyle w:val="Char9"/>
          <w:rFonts w:hint="cs"/>
          <w:rtl/>
        </w:rPr>
        <w:t>.</w:t>
      </w:r>
    </w:p>
    <w:p w:rsidR="00143118" w:rsidRPr="0052470B" w:rsidRDefault="00B76E21" w:rsidP="00EE7E0F">
      <w:pPr>
        <w:pStyle w:val="a2"/>
        <w:rPr>
          <w:rStyle w:val="Char3"/>
          <w:rtl/>
        </w:rPr>
      </w:pPr>
      <w:r w:rsidRPr="0052470B">
        <w:rPr>
          <w:rStyle w:val="Char4"/>
          <w:spacing w:val="0"/>
          <w:rtl/>
        </w:rPr>
        <w:t>«</w:t>
      </w:r>
      <w:r w:rsidR="00143118" w:rsidRPr="0052470B">
        <w:rPr>
          <w:rtl/>
        </w:rPr>
        <w:t>نگاه‌های خائنانه (و حرام) و هرچه را که در دل‌های خود پنهان می‌کنید، بر خدا پوشیده نیست و خداوند بر همه‌ی آنها آگاه است</w:t>
      </w:r>
      <w:r w:rsidRPr="00EE7E0F">
        <w:rPr>
          <w:rStyle w:val="Char4"/>
          <w:rtl/>
        </w:rPr>
        <w:t>»</w:t>
      </w:r>
      <w:r w:rsidRPr="0052470B">
        <w:rPr>
          <w:rtl/>
        </w:rPr>
        <w:t>.</w:t>
      </w:r>
      <w:r w:rsidRPr="0052470B">
        <w:rPr>
          <w:rStyle w:val="Char3"/>
          <w:rtl/>
        </w:rPr>
        <w:t xml:space="preserve"> </w:t>
      </w:r>
    </w:p>
    <w:p w:rsidR="008447DF" w:rsidRPr="0052470B" w:rsidRDefault="00024CF6" w:rsidP="00CA2E2E">
      <w:pPr>
        <w:ind w:firstLine="284"/>
        <w:jc w:val="both"/>
        <w:rPr>
          <w:rStyle w:val="Char3"/>
          <w:rtl/>
        </w:rPr>
      </w:pPr>
      <w:r w:rsidRPr="0052470B">
        <w:rPr>
          <w:rStyle w:val="Char3"/>
          <w:rtl/>
        </w:rPr>
        <w:t>آیات در این مورد، فراوان و معلوم هستند.</w:t>
      </w:r>
      <w:r w:rsidR="008027DE" w:rsidRPr="0052470B">
        <w:rPr>
          <w:rStyle w:val="FootnoteReference"/>
          <w:rFonts w:ascii="IRNazli" w:hAnsi="IRNazli" w:cs="IRNazli"/>
          <w:sz w:val="28"/>
          <w:szCs w:val="28"/>
          <w:rtl/>
          <w:lang w:bidi="ar-AE"/>
        </w:rPr>
        <w:t xml:space="preserve"> </w:t>
      </w:r>
    </w:p>
    <w:p w:rsidR="00A51D98" w:rsidRPr="0052470B" w:rsidRDefault="00A51D98" w:rsidP="00FA5C34">
      <w:pPr>
        <w:pStyle w:val="a4"/>
        <w:spacing w:before="0" w:beforeAutospacing="0"/>
        <w:ind w:firstLine="284"/>
        <w:jc w:val="both"/>
        <w:rPr>
          <w:rtl/>
        </w:rPr>
      </w:pPr>
      <w:r w:rsidRPr="00216421">
        <w:rPr>
          <w:rStyle w:val="Char3"/>
          <w:rtl/>
        </w:rPr>
        <w:t>60-</w:t>
      </w:r>
      <w:r w:rsidRPr="00216421">
        <w:rPr>
          <w:rStyle w:val="Char3"/>
          <w:rFonts w:ascii="Times New Roman" w:hAnsi="Times New Roman" w:cs="Times New Roman" w:hint="cs"/>
          <w:rtl/>
        </w:rPr>
        <w:t> </w:t>
      </w:r>
      <w:r w:rsidR="00930DD1" w:rsidRPr="0052470B">
        <w:rPr>
          <w:rStyle w:val="Char4"/>
          <w:rFonts w:hint="cs"/>
          <w:spacing w:val="0"/>
          <w:rtl/>
        </w:rPr>
        <w:t>«</w:t>
      </w:r>
      <w:r w:rsidRPr="0052470B">
        <w:rPr>
          <w:rtl/>
        </w:rPr>
        <w:t>وأَمَّا الأحاديثُ</w:t>
      </w:r>
      <w:r w:rsidR="00140074" w:rsidRPr="0052470B">
        <w:rPr>
          <w:rtl/>
        </w:rPr>
        <w:t>،</w:t>
      </w:r>
      <w:r w:rsidRPr="0052470B">
        <w:rPr>
          <w:rtl/>
        </w:rPr>
        <w:t xml:space="preserve"> فالأَوَّلُ</w:t>
      </w:r>
      <w:r w:rsidR="0015419D" w:rsidRPr="0052470B">
        <w:rPr>
          <w:rtl/>
        </w:rPr>
        <w:t>:</w:t>
      </w:r>
      <w:r w:rsidRPr="0052470B">
        <w:rPr>
          <w:rtl/>
        </w:rPr>
        <w:t xml:space="preserve"> عَنْ عُمرَ بنِ الخطابِ </w:t>
      </w:r>
      <w:r w:rsidR="00EE01BC" w:rsidRPr="0052470B">
        <w:rPr>
          <w:rFonts w:cs="CTraditional Arabic"/>
          <w:szCs w:val="28"/>
          <w:rtl/>
        </w:rPr>
        <w:t>س</w:t>
      </w:r>
      <w:r w:rsidR="00140074" w:rsidRPr="0052470B">
        <w:rPr>
          <w:rtl/>
        </w:rPr>
        <w:t>،</w:t>
      </w:r>
      <w:r w:rsidRPr="0052470B">
        <w:rPr>
          <w:rtl/>
        </w:rPr>
        <w:t xml:space="preserve"> قال: «بَيْنما نَحْنُ جُلُوسٌ عِنْد رسولِ اللَّه </w:t>
      </w:r>
      <w:r w:rsidR="00EE01BC" w:rsidRPr="0052470B">
        <w:rPr>
          <w:rFonts w:cs="CTraditional Arabic"/>
          <w:szCs w:val="28"/>
          <w:rtl/>
        </w:rPr>
        <w:t>ص</w:t>
      </w:r>
      <w:r w:rsidR="00140074" w:rsidRPr="0052470B">
        <w:rPr>
          <w:rtl/>
        </w:rPr>
        <w:t>،</w:t>
      </w:r>
      <w:r w:rsidRPr="0052470B">
        <w:rPr>
          <w:rtl/>
        </w:rPr>
        <w:t xml:space="preserve"> ذَات يَوْمٍ إِذْ طَلع عَلَيْنَا رجُلٌ شَديدُ بياضِ الثِّيابِ</w:t>
      </w:r>
      <w:r w:rsidR="00140074" w:rsidRPr="0052470B">
        <w:rPr>
          <w:rtl/>
        </w:rPr>
        <w:t>،</w:t>
      </w:r>
      <w:r w:rsidRPr="0052470B">
        <w:rPr>
          <w:rtl/>
        </w:rPr>
        <w:t xml:space="preserve"> شديدُ</w:t>
      </w:r>
      <w:r w:rsidR="000C6F25" w:rsidRPr="0052470B">
        <w:rPr>
          <w:rtl/>
        </w:rPr>
        <w:t xml:space="preserve"> </w:t>
      </w:r>
      <w:r w:rsidRPr="0052470B">
        <w:rPr>
          <w:rtl/>
        </w:rPr>
        <w:t>سوادِ الشَّعْر</w:t>
      </w:r>
      <w:r w:rsidR="00140074" w:rsidRPr="0052470B">
        <w:rPr>
          <w:rtl/>
        </w:rPr>
        <w:t>،</w:t>
      </w:r>
      <w:r w:rsidRPr="0052470B">
        <w:rPr>
          <w:rtl/>
        </w:rPr>
        <w:t xml:space="preserve"> لا يُرَى عليْهِ أَثَر السَّفَرِ</w:t>
      </w:r>
      <w:r w:rsidR="00140074" w:rsidRPr="0052470B">
        <w:rPr>
          <w:rtl/>
        </w:rPr>
        <w:t>،</w:t>
      </w:r>
      <w:r w:rsidRPr="0052470B">
        <w:rPr>
          <w:rtl/>
        </w:rPr>
        <w:t xml:space="preserve"> ولا يَعْرِفُهُ منَّا أَحدٌ</w:t>
      </w:r>
      <w:r w:rsidR="00140074" w:rsidRPr="0052470B">
        <w:rPr>
          <w:rtl/>
        </w:rPr>
        <w:t>،</w:t>
      </w:r>
      <w:r w:rsidRPr="0052470B">
        <w:rPr>
          <w:rtl/>
        </w:rPr>
        <w:t xml:space="preserve"> حتَّى جَلَسَ إِلَى النَّبِيِّ </w:t>
      </w:r>
      <w:r w:rsidR="00EE01BC" w:rsidRPr="0052470B">
        <w:rPr>
          <w:rFonts w:cs="CTraditional Arabic"/>
          <w:szCs w:val="28"/>
          <w:rtl/>
        </w:rPr>
        <w:t>ص</w:t>
      </w:r>
      <w:r w:rsidR="00140074" w:rsidRPr="0052470B">
        <w:rPr>
          <w:rtl/>
        </w:rPr>
        <w:t>،</w:t>
      </w:r>
      <w:r w:rsidRPr="0052470B">
        <w:rPr>
          <w:rtl/>
        </w:rPr>
        <w:t xml:space="preserve"> فَأَسْنَدَ رَكْبَتَيْهِ إِلَى رُكبَتيْهِ</w:t>
      </w:r>
      <w:r w:rsidR="00140074" w:rsidRPr="0052470B">
        <w:rPr>
          <w:rtl/>
        </w:rPr>
        <w:t>،</w:t>
      </w:r>
      <w:r w:rsidRPr="0052470B">
        <w:rPr>
          <w:rtl/>
        </w:rPr>
        <w:t xml:space="preserve"> وَوَضع كفَّيْه عَلَى فخِذيهِ وقال</w:t>
      </w:r>
      <w:r w:rsidR="0015419D" w:rsidRPr="0052470B">
        <w:rPr>
          <w:rtl/>
        </w:rPr>
        <w:t>:</w:t>
      </w:r>
      <w:r w:rsidRPr="0052470B">
        <w:rPr>
          <w:rtl/>
        </w:rPr>
        <w:t xml:space="preserve"> يا محمَّدُ أَخبِرْنِي عن الإسلام فقالَ رسولُ اللَّه </w:t>
      </w:r>
      <w:r w:rsidR="00EE01BC" w:rsidRPr="0052470B">
        <w:rPr>
          <w:rFonts w:cs="CTraditional Arabic"/>
          <w:szCs w:val="28"/>
          <w:rtl/>
        </w:rPr>
        <w:t>ص</w:t>
      </w:r>
      <w:r w:rsidR="0015419D" w:rsidRPr="0052470B">
        <w:rPr>
          <w:rtl/>
        </w:rPr>
        <w:t>:</w:t>
      </w:r>
      <w:r w:rsidRPr="0052470B">
        <w:rPr>
          <w:rtl/>
        </w:rPr>
        <w:t xml:space="preserve"> الإِسلامُ أَنْ تَشْهَدَ أَنْ لا إِلَهَ إِلاَّ اللَّهُ</w:t>
      </w:r>
      <w:r w:rsidR="00140074" w:rsidRPr="0052470B">
        <w:rPr>
          <w:rtl/>
        </w:rPr>
        <w:t>،</w:t>
      </w:r>
      <w:r w:rsidRPr="0052470B">
        <w:rPr>
          <w:rtl/>
        </w:rPr>
        <w:t xml:space="preserve"> وأَنَّ مُحَمَّداً رسولُ اللَّهِ وَتُقِيمَ الصَّلاَةَ</w:t>
      </w:r>
      <w:r w:rsidR="00140074" w:rsidRPr="0052470B">
        <w:rPr>
          <w:rtl/>
        </w:rPr>
        <w:t>،</w:t>
      </w:r>
      <w:r w:rsidRPr="0052470B">
        <w:rPr>
          <w:rtl/>
        </w:rPr>
        <w:t xml:space="preserve"> وَتُؤتِيَ الزَّكاةَ</w:t>
      </w:r>
      <w:r w:rsidR="00140074" w:rsidRPr="0052470B">
        <w:rPr>
          <w:rtl/>
        </w:rPr>
        <w:t>،</w:t>
      </w:r>
      <w:r w:rsidRPr="0052470B">
        <w:rPr>
          <w:rtl/>
        </w:rPr>
        <w:t xml:space="preserve"> وتصُومَ رَمضَانَ</w:t>
      </w:r>
      <w:r w:rsidR="00140074" w:rsidRPr="0052470B">
        <w:rPr>
          <w:rtl/>
        </w:rPr>
        <w:t>،</w:t>
      </w:r>
      <w:r w:rsidRPr="0052470B">
        <w:rPr>
          <w:rtl/>
        </w:rPr>
        <w:t xml:space="preserve"> وتحُجَّ الْبيْتَ إِنِ استَطَعتَ إِلَيْهِ سَبيلاً.</w:t>
      </w:r>
    </w:p>
    <w:p w:rsidR="00A51D98" w:rsidRPr="009B454F" w:rsidRDefault="00A51D98" w:rsidP="00CA2E2E">
      <w:pPr>
        <w:pStyle w:val="a4"/>
        <w:spacing w:before="0" w:beforeAutospacing="0"/>
        <w:ind w:firstLine="284"/>
        <w:jc w:val="both"/>
        <w:rPr>
          <w:rStyle w:val="Char3"/>
          <w:rtl/>
        </w:rPr>
      </w:pPr>
      <w:r w:rsidRPr="0052470B">
        <w:rPr>
          <w:rtl/>
        </w:rPr>
        <w:t>قال</w:t>
      </w:r>
      <w:r w:rsidR="0015419D" w:rsidRPr="0052470B">
        <w:rPr>
          <w:rtl/>
        </w:rPr>
        <w:t>:</w:t>
      </w:r>
      <w:r w:rsidRPr="0052470B">
        <w:rPr>
          <w:rtl/>
        </w:rPr>
        <w:t xml:space="preserve"> صدَقتَ</w:t>
      </w:r>
      <w:r w:rsidR="00140074" w:rsidRPr="0052470B">
        <w:rPr>
          <w:rtl/>
        </w:rPr>
        <w:t>.</w:t>
      </w:r>
      <w:r w:rsidRPr="0052470B">
        <w:rPr>
          <w:rtl/>
        </w:rPr>
        <w:t xml:space="preserve"> فَعجِبْنا لَهُ يسْأَلُهُ ويصدِّقُهُ</w:t>
      </w:r>
      <w:r w:rsidR="00140074" w:rsidRPr="0052470B">
        <w:rPr>
          <w:rtl/>
        </w:rPr>
        <w:t>،</w:t>
      </w:r>
      <w:r w:rsidRPr="0052470B">
        <w:rPr>
          <w:rtl/>
        </w:rPr>
        <w:t xml:space="preserve"> قَالَ</w:t>
      </w:r>
      <w:r w:rsidR="0015419D" w:rsidRPr="0052470B">
        <w:rPr>
          <w:rtl/>
        </w:rPr>
        <w:t>:</w:t>
      </w:r>
      <w:r w:rsidRPr="0052470B">
        <w:rPr>
          <w:rtl/>
        </w:rPr>
        <w:t xml:space="preserve"> فَأَخْبِرْنِي عن الإِيمانِ</w:t>
      </w:r>
      <w:r w:rsidR="00140074" w:rsidRPr="0052470B">
        <w:rPr>
          <w:rtl/>
        </w:rPr>
        <w:t>.</w:t>
      </w:r>
      <w:r w:rsidRPr="0052470B">
        <w:rPr>
          <w:rtl/>
        </w:rPr>
        <w:t xml:space="preserve"> قَالَ: أَنْ تُؤْمِن بِاللَّهِ وملائِكَتِهِ</w:t>
      </w:r>
      <w:r w:rsidR="00140074" w:rsidRPr="0052470B">
        <w:rPr>
          <w:rtl/>
        </w:rPr>
        <w:t>،</w:t>
      </w:r>
      <w:r w:rsidRPr="0052470B">
        <w:rPr>
          <w:rtl/>
        </w:rPr>
        <w:t xml:space="preserve"> وكُتُبِهِ ورُسُلِهِ</w:t>
      </w:r>
      <w:r w:rsidR="00140074" w:rsidRPr="0052470B">
        <w:rPr>
          <w:rtl/>
        </w:rPr>
        <w:t>،</w:t>
      </w:r>
      <w:r w:rsidRPr="0052470B">
        <w:rPr>
          <w:rtl/>
        </w:rPr>
        <w:t xml:space="preserve"> والْيومِ الآخِرِ</w:t>
      </w:r>
      <w:r w:rsidR="00140074" w:rsidRPr="0052470B">
        <w:rPr>
          <w:rtl/>
        </w:rPr>
        <w:t>،</w:t>
      </w:r>
      <w:r w:rsidRPr="0052470B">
        <w:rPr>
          <w:rtl/>
        </w:rPr>
        <w:t xml:space="preserve"> وتُؤمِنَ بالْقَدَرِ خَيْرِهِ وشَرِّهِ</w:t>
      </w:r>
      <w:r w:rsidR="00140074" w:rsidRPr="0052470B">
        <w:rPr>
          <w:rtl/>
        </w:rPr>
        <w:t>.</w:t>
      </w:r>
      <w:r w:rsidRPr="0052470B">
        <w:rPr>
          <w:rtl/>
        </w:rPr>
        <w:t xml:space="preserve"> قال: صدقْتَ قال</w:t>
      </w:r>
      <w:r w:rsidR="0015419D" w:rsidRPr="0052470B">
        <w:rPr>
          <w:rtl/>
        </w:rPr>
        <w:t>:</w:t>
      </w:r>
      <w:r w:rsidRPr="0052470B">
        <w:rPr>
          <w:rtl/>
        </w:rPr>
        <w:t xml:space="preserve"> فأَخْبِرْنِي عن الإِحْسانِ</w:t>
      </w:r>
      <w:r w:rsidR="00140074" w:rsidRPr="0052470B">
        <w:rPr>
          <w:rtl/>
        </w:rPr>
        <w:t>.</w:t>
      </w:r>
      <w:r w:rsidRPr="0052470B">
        <w:rPr>
          <w:rtl/>
        </w:rPr>
        <w:t xml:space="preserve"> قال</w:t>
      </w:r>
      <w:r w:rsidR="0015419D" w:rsidRPr="0052470B">
        <w:rPr>
          <w:rtl/>
        </w:rPr>
        <w:t>:</w:t>
      </w:r>
      <w:r w:rsidRPr="0052470B">
        <w:rPr>
          <w:rtl/>
        </w:rPr>
        <w:t xml:space="preserve"> أَنْ تَعْبُدَ اللَّه كَأَنَّكَ تَراهُ</w:t>
      </w:r>
      <w:r w:rsidR="00140074" w:rsidRPr="0052470B">
        <w:rPr>
          <w:rtl/>
        </w:rPr>
        <w:t>.</w:t>
      </w:r>
      <w:r w:rsidRPr="0052470B">
        <w:rPr>
          <w:rtl/>
        </w:rPr>
        <w:t xml:space="preserve"> فإِنْ لَمْ تَكُنْ تَراهُ فإِنَّهُ يَراكَ قَالَ</w:t>
      </w:r>
      <w:r w:rsidR="0015419D" w:rsidRPr="0052470B">
        <w:rPr>
          <w:rtl/>
        </w:rPr>
        <w:t>:</w:t>
      </w:r>
      <w:r w:rsidRPr="0052470B">
        <w:rPr>
          <w:rtl/>
        </w:rPr>
        <w:t xml:space="preserve"> فَأَخْبِرْنِي عن السَّاعةِ</w:t>
      </w:r>
      <w:r w:rsidR="00140074" w:rsidRPr="0052470B">
        <w:rPr>
          <w:rtl/>
        </w:rPr>
        <w:t>.</w:t>
      </w:r>
      <w:r w:rsidRPr="0052470B">
        <w:rPr>
          <w:rtl/>
        </w:rPr>
        <w:t xml:space="preserve"> قَالَ</w:t>
      </w:r>
      <w:r w:rsidR="0015419D" w:rsidRPr="0052470B">
        <w:rPr>
          <w:rtl/>
        </w:rPr>
        <w:t>:</w:t>
      </w:r>
      <w:r w:rsidRPr="0052470B">
        <w:rPr>
          <w:rtl/>
        </w:rPr>
        <w:t xml:space="preserve"> مَا ال</w:t>
      </w:r>
      <w:r w:rsidR="00216421">
        <w:rPr>
          <w:rFonts w:hint="cs"/>
          <w:rtl/>
        </w:rPr>
        <w:t>ـ</w:t>
      </w:r>
      <w:r w:rsidRPr="0052470B">
        <w:rPr>
          <w:rtl/>
        </w:rPr>
        <w:t>مسْؤُولُ عَنْهَا بأَعْلَمَ مِن السَّائِلِ</w:t>
      </w:r>
      <w:r w:rsidR="00140074" w:rsidRPr="0052470B">
        <w:rPr>
          <w:rtl/>
        </w:rPr>
        <w:t>.</w:t>
      </w:r>
      <w:r w:rsidRPr="0052470B">
        <w:rPr>
          <w:rtl/>
        </w:rPr>
        <w:t xml:space="preserve"> قَالَ</w:t>
      </w:r>
      <w:r w:rsidR="0015419D" w:rsidRPr="0052470B">
        <w:rPr>
          <w:rtl/>
        </w:rPr>
        <w:t>:</w:t>
      </w:r>
      <w:r w:rsidRPr="0052470B">
        <w:rPr>
          <w:rtl/>
        </w:rPr>
        <w:t xml:space="preserve"> فَأَخْبرْنِي عَنْ أَمَاراتِهَا</w:t>
      </w:r>
      <w:r w:rsidR="00140074" w:rsidRPr="0052470B">
        <w:rPr>
          <w:rtl/>
        </w:rPr>
        <w:t>.</w:t>
      </w:r>
      <w:r w:rsidRPr="0052470B">
        <w:rPr>
          <w:rtl/>
        </w:rPr>
        <w:t xml:space="preserve"> قَالَ أَنْ تلدَ الأَمَةُ ربَّتَها</w:t>
      </w:r>
      <w:r w:rsidR="00140074" w:rsidRPr="0052470B">
        <w:rPr>
          <w:rtl/>
        </w:rPr>
        <w:t>،</w:t>
      </w:r>
      <w:r w:rsidRPr="0052470B">
        <w:rPr>
          <w:rtl/>
        </w:rPr>
        <w:t xml:space="preserve"> وَأَنْ تَرى الحُفَاةَ الْعُراةَ الْعالَةَ رِعاءَ الشَّاءِ يتَطاولُون في الْبُنيانِ ثُمَّ انْطلَقَ</w:t>
      </w:r>
      <w:r w:rsidR="00140074" w:rsidRPr="0052470B">
        <w:rPr>
          <w:rtl/>
        </w:rPr>
        <w:t>،</w:t>
      </w:r>
      <w:r w:rsidRPr="0052470B">
        <w:rPr>
          <w:rtl/>
        </w:rPr>
        <w:t xml:space="preserve"> فلبثْتُ ملِيًّا</w:t>
      </w:r>
      <w:r w:rsidR="00140074" w:rsidRPr="0052470B">
        <w:rPr>
          <w:rtl/>
        </w:rPr>
        <w:t>،</w:t>
      </w:r>
      <w:r w:rsidRPr="0052470B">
        <w:rPr>
          <w:rtl/>
        </w:rPr>
        <w:t xml:space="preserve"> ثُمَّ قَالَ</w:t>
      </w:r>
      <w:r w:rsidR="0015419D" w:rsidRPr="0052470B">
        <w:rPr>
          <w:rtl/>
        </w:rPr>
        <w:t>:</w:t>
      </w:r>
      <w:r w:rsidRPr="0052470B">
        <w:rPr>
          <w:rtl/>
        </w:rPr>
        <w:t xml:space="preserve"> يا عُمرُ</w:t>
      </w:r>
      <w:r w:rsidR="00140074" w:rsidRPr="0052470B">
        <w:rPr>
          <w:rtl/>
        </w:rPr>
        <w:t>،</w:t>
      </w:r>
      <w:r w:rsidRPr="0052470B">
        <w:rPr>
          <w:rtl/>
        </w:rPr>
        <w:t xml:space="preserve"> أَتَدرِي منِ السَّائِلُ قلتُ</w:t>
      </w:r>
      <w:r w:rsidR="0015419D" w:rsidRPr="0052470B">
        <w:rPr>
          <w:rtl/>
        </w:rPr>
        <w:t>:</w:t>
      </w:r>
      <w:r w:rsidRPr="0052470B">
        <w:rPr>
          <w:rtl/>
        </w:rPr>
        <w:t xml:space="preserve"> اللَّهُ ورسُولُهُ أَعْلمُ قَالَ</w:t>
      </w:r>
      <w:r w:rsidR="0015419D" w:rsidRPr="0052470B">
        <w:rPr>
          <w:rtl/>
        </w:rPr>
        <w:t>:</w:t>
      </w:r>
      <w:r w:rsidRPr="0052470B">
        <w:rPr>
          <w:rtl/>
        </w:rPr>
        <w:t xml:space="preserve"> فَإِنَّهُ جِبْرِيلُ أَتَاكُمْ يُعلِّمُكم دِي</w:t>
      </w:r>
      <w:r w:rsidR="00A35F57" w:rsidRPr="0052470B">
        <w:rPr>
          <w:rtl/>
        </w:rPr>
        <w:t>ن</w:t>
      </w:r>
      <w:r w:rsidRPr="0052470B">
        <w:rPr>
          <w:rtl/>
        </w:rPr>
        <w:t>كُمْ</w:t>
      </w:r>
      <w:r w:rsidR="00216421">
        <w:rPr>
          <w:rFonts w:hint="cs"/>
          <w:rtl/>
        </w:rPr>
        <w:t>»</w:t>
      </w:r>
      <w:r w:rsidR="00930DD1" w:rsidRPr="00EE7E0F">
        <w:rPr>
          <w:rStyle w:val="Char4"/>
          <w:rFonts w:hint="cs"/>
          <w:rtl/>
        </w:rPr>
        <w:t>»</w:t>
      </w:r>
      <w:r w:rsidRPr="009B454F">
        <w:rPr>
          <w:rStyle w:val="Char5"/>
          <w:rtl/>
        </w:rPr>
        <w:t xml:space="preserve"> رواه مسلمٌ</w:t>
      </w:r>
      <w:r w:rsidRPr="0052470B">
        <w:rPr>
          <w:rStyle w:val="Char3"/>
          <w:rtl/>
        </w:rPr>
        <w:t>.</w:t>
      </w:r>
    </w:p>
    <w:p w:rsidR="00A51D98" w:rsidRPr="0052470B" w:rsidRDefault="00A51D98" w:rsidP="00FA5C34">
      <w:pPr>
        <w:pStyle w:val="a4"/>
        <w:spacing w:before="0" w:beforeAutospacing="0"/>
        <w:ind w:firstLine="284"/>
        <w:jc w:val="both"/>
        <w:rPr>
          <w:rtl/>
        </w:rPr>
      </w:pPr>
      <w:r w:rsidRPr="0052470B">
        <w:rPr>
          <w:rtl/>
        </w:rPr>
        <w:t>ومعْنَى</w:t>
      </w:r>
      <w:r w:rsidR="0015419D" w:rsidRPr="0052470B">
        <w:rPr>
          <w:rtl/>
        </w:rPr>
        <w:t>:</w:t>
      </w:r>
      <w:r w:rsidRPr="0052470B">
        <w:rPr>
          <w:rtl/>
        </w:rPr>
        <w:t xml:space="preserve"> </w:t>
      </w:r>
      <w:r w:rsidR="008960CB" w:rsidRPr="0052470B">
        <w:rPr>
          <w:rtl/>
        </w:rPr>
        <w:t>«</w:t>
      </w:r>
      <w:r w:rsidRPr="0052470B">
        <w:rPr>
          <w:rtl/>
        </w:rPr>
        <w:t>تلِدُ الأَمةُ ربَّتَهَا» أَيْ</w:t>
      </w:r>
      <w:r w:rsidR="0015419D" w:rsidRPr="0052470B">
        <w:rPr>
          <w:rtl/>
        </w:rPr>
        <w:t>:</w:t>
      </w:r>
      <w:r w:rsidRPr="0052470B">
        <w:rPr>
          <w:rtl/>
        </w:rPr>
        <w:t xml:space="preserve"> سيِّدتَهَا</w:t>
      </w:r>
      <w:r w:rsidR="00140074" w:rsidRPr="0052470B">
        <w:rPr>
          <w:rtl/>
        </w:rPr>
        <w:t>،</w:t>
      </w:r>
      <w:r w:rsidRPr="0052470B">
        <w:rPr>
          <w:rtl/>
        </w:rPr>
        <w:t xml:space="preserve"> ومعناهُ أَنْ تكْثُرَ السَّرارِي حتَّى تَلد الأمةُ الس</w:t>
      </w:r>
      <w:r w:rsidR="00A35F57" w:rsidRPr="0052470B">
        <w:rPr>
          <w:rtl/>
        </w:rPr>
        <w:t>ر</w:t>
      </w:r>
      <w:r w:rsidRPr="0052470B">
        <w:rPr>
          <w:rtl/>
        </w:rPr>
        <w:t>ِيةُ بِنتاً لِسيدهَا</w:t>
      </w:r>
      <w:r w:rsidR="00140074" w:rsidRPr="0052470B">
        <w:rPr>
          <w:rtl/>
        </w:rPr>
        <w:t>،</w:t>
      </w:r>
      <w:r w:rsidRPr="0052470B">
        <w:rPr>
          <w:rtl/>
        </w:rPr>
        <w:t xml:space="preserve"> وبْنتُ السَّيِّدِ في معنَى السَّيِّدِ</w:t>
      </w:r>
      <w:r w:rsidR="00140074" w:rsidRPr="0052470B">
        <w:rPr>
          <w:rtl/>
        </w:rPr>
        <w:t>،</w:t>
      </w:r>
      <w:r w:rsidRPr="0052470B">
        <w:rPr>
          <w:rtl/>
        </w:rPr>
        <w:t xml:space="preserve"> وقِيل غيرُ ذَلِكَ و </w:t>
      </w:r>
      <w:r w:rsidR="008960CB" w:rsidRPr="0052470B">
        <w:rPr>
          <w:rtl/>
        </w:rPr>
        <w:t>«</w:t>
      </w:r>
      <w:r w:rsidRPr="0052470B">
        <w:rPr>
          <w:rtl/>
        </w:rPr>
        <w:t>الْعالَةُ</w:t>
      </w:r>
      <w:r w:rsidR="00140074" w:rsidRPr="0052470B">
        <w:rPr>
          <w:rtl/>
        </w:rPr>
        <w:t>»</w:t>
      </w:r>
      <w:r w:rsidR="0015419D" w:rsidRPr="0052470B">
        <w:rPr>
          <w:rtl/>
        </w:rPr>
        <w:t>:</w:t>
      </w:r>
      <w:r w:rsidRPr="0052470B">
        <w:rPr>
          <w:rtl/>
        </w:rPr>
        <w:t xml:space="preserve"> الْفُقراءُ</w:t>
      </w:r>
      <w:r w:rsidR="00140074" w:rsidRPr="0052470B">
        <w:rPr>
          <w:rtl/>
        </w:rPr>
        <w:t>.</w:t>
      </w:r>
      <w:r w:rsidRPr="0052470B">
        <w:rPr>
          <w:rtl/>
        </w:rPr>
        <w:t xml:space="preserve"> وقولُهُ </w:t>
      </w:r>
      <w:r w:rsidR="008960CB" w:rsidRPr="0052470B">
        <w:rPr>
          <w:rtl/>
        </w:rPr>
        <w:t>«</w:t>
      </w:r>
      <w:r w:rsidRPr="0052470B">
        <w:rPr>
          <w:rtl/>
        </w:rPr>
        <w:t>مَلِيًّا</w:t>
      </w:r>
      <w:r w:rsidR="00140074" w:rsidRPr="0052470B">
        <w:rPr>
          <w:rtl/>
        </w:rPr>
        <w:t>»</w:t>
      </w:r>
      <w:r w:rsidRPr="0052470B">
        <w:rPr>
          <w:rtl/>
        </w:rPr>
        <w:t xml:space="preserve"> أَيْ زمناً طويلاً</w:t>
      </w:r>
      <w:r w:rsidR="00140074" w:rsidRPr="0052470B">
        <w:rPr>
          <w:rtl/>
        </w:rPr>
        <w:t>،</w:t>
      </w:r>
      <w:r w:rsidRPr="0052470B">
        <w:rPr>
          <w:rtl/>
        </w:rPr>
        <w:t xml:space="preserve"> وكانَ ذلك ثَلاثاً</w:t>
      </w:r>
      <w:r w:rsidR="00140074" w:rsidRPr="0052470B">
        <w:rPr>
          <w:rtl/>
        </w:rPr>
        <w:t>.</w:t>
      </w:r>
    </w:p>
    <w:p w:rsidR="008027DE" w:rsidRPr="0052470B" w:rsidRDefault="008027DE" w:rsidP="00CA2E2E">
      <w:pPr>
        <w:ind w:firstLine="284"/>
        <w:jc w:val="both"/>
        <w:rPr>
          <w:rStyle w:val="Char3"/>
          <w:rtl/>
        </w:rPr>
      </w:pPr>
      <w:r w:rsidRPr="0052470B">
        <w:rPr>
          <w:rStyle w:val="Char3"/>
          <w:rtl/>
        </w:rPr>
        <w:t xml:space="preserve">60. </w:t>
      </w:r>
      <w:r w:rsidR="005415B4" w:rsidRPr="005415B4">
        <w:rPr>
          <w:rStyle w:val="Char4"/>
          <w:rtl/>
        </w:rPr>
        <w:t>«</w:t>
      </w:r>
      <w:r w:rsidRPr="005415B4">
        <w:rPr>
          <w:rStyle w:val="Char8"/>
          <w:rtl/>
        </w:rPr>
        <w:t>از حضرت عمربن</w:t>
      </w:r>
      <w:r w:rsidRPr="0052470B">
        <w:rPr>
          <w:rStyle w:val="Char8"/>
          <w:rtl/>
        </w:rPr>
        <w:t xml:space="preserve"> خطاب</w:t>
      </w:r>
      <w:r w:rsidR="003707A2" w:rsidRPr="0052470B">
        <w:rPr>
          <w:rStyle w:val="Char8"/>
          <w:rFonts w:cs="CTraditional Arabic"/>
          <w:szCs w:val="28"/>
          <w:rtl/>
        </w:rPr>
        <w:t xml:space="preserve"> س</w:t>
      </w:r>
      <w:r w:rsidRPr="0052470B">
        <w:rPr>
          <w:rStyle w:val="Char8"/>
          <w:rtl/>
        </w:rPr>
        <w:t xml:space="preserve"> روایت شده است که گفت: روزی، نزد پیامبر</w:t>
      </w:r>
      <w:r w:rsidR="000C6F25" w:rsidRPr="0052470B">
        <w:rPr>
          <w:rStyle w:val="Char8"/>
          <w:rFonts w:cs="CTraditional Arabic"/>
          <w:szCs w:val="28"/>
          <w:rtl/>
        </w:rPr>
        <w:t xml:space="preserve"> ص</w:t>
      </w:r>
      <w:r w:rsidRPr="0052470B">
        <w:rPr>
          <w:rStyle w:val="Char8"/>
          <w:rtl/>
        </w:rPr>
        <w:t xml:space="preserve"> نشسته بودیم، ناگهان مردی با لباس سفید شفاف و موی سیاه و براق، بدون این که اثر </w:t>
      </w:r>
      <w:r w:rsidR="00A35F57" w:rsidRPr="0052470B">
        <w:rPr>
          <w:rStyle w:val="Char8"/>
          <w:rtl/>
        </w:rPr>
        <w:t>خس</w:t>
      </w:r>
      <w:r w:rsidRPr="0052470B">
        <w:rPr>
          <w:rStyle w:val="Char8"/>
          <w:rtl/>
        </w:rPr>
        <w:t>تگی یا گرد و غبار سفر بر او دیده شود، در مجلس ما پیدا شد؛ هیچ‌یک از ما، او را نمی‌شناختیم، جلو رفت و چنان نزدیک پیامبر</w:t>
      </w:r>
      <w:r w:rsidR="000C6F25" w:rsidRPr="0052470B">
        <w:rPr>
          <w:rStyle w:val="Char8"/>
          <w:rFonts w:cs="CTraditional Arabic"/>
          <w:szCs w:val="28"/>
          <w:rtl/>
        </w:rPr>
        <w:t xml:space="preserve"> ص</w:t>
      </w:r>
      <w:r w:rsidRPr="0052470B">
        <w:rPr>
          <w:rStyle w:val="Char8"/>
          <w:rtl/>
        </w:rPr>
        <w:t xml:space="preserve"> نشست که زانوهایش را بر دو زانوی پیامبر</w:t>
      </w:r>
      <w:r w:rsidR="000C6F25" w:rsidRPr="0052470B">
        <w:rPr>
          <w:rStyle w:val="Char8"/>
          <w:rFonts w:cs="CTraditional Arabic"/>
          <w:szCs w:val="28"/>
          <w:rtl/>
        </w:rPr>
        <w:t xml:space="preserve"> ص</w:t>
      </w:r>
      <w:r w:rsidRPr="0052470B">
        <w:rPr>
          <w:rStyle w:val="Char8"/>
          <w:rtl/>
        </w:rPr>
        <w:t xml:space="preserve"> تکیه داد و بسیار مؤدبانه، هر دو دست را بر دو ران خود نهاده و گفت: ای محمد! مرا از اسلام آگاه کن؛ پیامبر</w:t>
      </w:r>
      <w:r w:rsidR="000C6F25" w:rsidRPr="0052470B">
        <w:rPr>
          <w:rStyle w:val="Char8"/>
          <w:rFonts w:cs="CTraditional Arabic"/>
          <w:szCs w:val="28"/>
          <w:rtl/>
        </w:rPr>
        <w:t xml:space="preserve"> ص</w:t>
      </w:r>
      <w:r w:rsidRPr="0052470B">
        <w:rPr>
          <w:rStyle w:val="Char8"/>
          <w:rtl/>
        </w:rPr>
        <w:t xml:space="preserve"> فرمودند: «اسلام، آن است که شهادت‌ دهی معبودی جز الله نیست و محمد فرستاده‌ی او است و نماز را به پای داری و زکات مال را بدهی و روزه‌ی ماه رمضان را بگیری و اگر توانستی حج کعبه را انجام دهی</w:t>
      </w:r>
      <w:r w:rsidR="00761C86" w:rsidRPr="0052470B">
        <w:rPr>
          <w:rStyle w:val="Char8"/>
          <w:rtl/>
        </w:rPr>
        <w:t>»؛ گفت: راست فرمودی! (درست است) ما از او تعجب کردیم که سؤال می‌کند و خود تصدیق می‌نماید. دوباره پرسید: مرا از ایمان مطلع نما؛ پیامبر</w:t>
      </w:r>
      <w:r w:rsidR="000C6F25" w:rsidRPr="0052470B">
        <w:rPr>
          <w:rStyle w:val="Char8"/>
          <w:rFonts w:cs="CTraditional Arabic"/>
          <w:szCs w:val="28"/>
          <w:rtl/>
        </w:rPr>
        <w:t xml:space="preserve"> ص</w:t>
      </w:r>
      <w:r w:rsidR="00761C86" w:rsidRPr="0052470B">
        <w:rPr>
          <w:rStyle w:val="Char8"/>
          <w:rtl/>
        </w:rPr>
        <w:t xml:space="preserve"> فرمودند: «ایمان آن است که به وجود خداوند، ملایکه، کتاب‌‌های آسمانی، پیامبران، روز آخرت و قضا و قدر ـ خیر یا شر ـ ایمان داشته باشی»؛ دوباره گفت: راست فرمودی! بعد پرسید: احسان چیست؟ پیامبر</w:t>
      </w:r>
      <w:r w:rsidR="000C6F25" w:rsidRPr="0052470B">
        <w:rPr>
          <w:rStyle w:val="Char8"/>
          <w:rFonts w:cs="CTraditional Arabic"/>
          <w:szCs w:val="28"/>
          <w:rtl/>
        </w:rPr>
        <w:t xml:space="preserve"> ص</w:t>
      </w:r>
      <w:r w:rsidR="00761C86" w:rsidRPr="0052470B">
        <w:rPr>
          <w:rStyle w:val="Char8"/>
          <w:rtl/>
        </w:rPr>
        <w:t xml:space="preserve"> فرمودند: «احسان آن است که به گونه‌ای خدا را بپرستی، مثل آن‌که او را عیناً می‌بینی و اگر دیدن او برای تو ممکن نیست، بدانی که او حتماً تو را می‌بیند»؛ باز تصدیق کرد و پرسید: قیامت، کی خواهد بود؟ پیامبر</w:t>
      </w:r>
      <w:r w:rsidR="000C6F25" w:rsidRPr="0052470B">
        <w:rPr>
          <w:rStyle w:val="Char8"/>
          <w:rFonts w:cs="CTraditional Arabic"/>
          <w:szCs w:val="28"/>
          <w:rtl/>
        </w:rPr>
        <w:t xml:space="preserve"> ص</w:t>
      </w:r>
      <w:r w:rsidR="00761C86" w:rsidRPr="0052470B">
        <w:rPr>
          <w:rStyle w:val="Char8"/>
          <w:rtl/>
        </w:rPr>
        <w:t xml:space="preserve"> فرمودند: «در این مورد، من از تو عالم‌تر نیستم»؛ پس</w:t>
      </w:r>
      <w:r w:rsidR="00A60889" w:rsidRPr="0052470B">
        <w:rPr>
          <w:rStyle w:val="Char8"/>
          <w:rtl/>
        </w:rPr>
        <w:t xml:space="preserve"> </w:t>
      </w:r>
      <w:r w:rsidR="00761C86" w:rsidRPr="0052470B">
        <w:rPr>
          <w:rStyle w:val="Char8"/>
          <w:rtl/>
        </w:rPr>
        <w:t>گفت: نشانه‌های آن چیست؟ پیامبر</w:t>
      </w:r>
      <w:r w:rsidR="000C6F25" w:rsidRPr="0052470B">
        <w:rPr>
          <w:rStyle w:val="Char8"/>
          <w:rFonts w:cs="CTraditional Arabic"/>
          <w:szCs w:val="28"/>
          <w:rtl/>
        </w:rPr>
        <w:t xml:space="preserve"> ص</w:t>
      </w:r>
      <w:r w:rsidR="00761C86" w:rsidRPr="0052470B">
        <w:rPr>
          <w:rStyle w:val="Char8"/>
          <w:rtl/>
        </w:rPr>
        <w:t xml:space="preserve"> فرمودند: «نشانه‌های قیامت، آن است که زن، رییس و فرمانروای خود را بزاید (فرزندان، بر مادرانشان فرمانروایی کنند)، دیگر این که برهنگان، پابرهنه‌ها، گمنام‌ها و چوپان‌ها را می‌بینی که دارای ثروت</w:t>
      </w:r>
      <w:r w:rsidR="00140074" w:rsidRPr="0052470B">
        <w:rPr>
          <w:rStyle w:val="Char8"/>
          <w:rtl/>
        </w:rPr>
        <w:t>.</w:t>
      </w:r>
      <w:r w:rsidR="00761C86" w:rsidRPr="0052470B">
        <w:rPr>
          <w:rStyle w:val="Char8"/>
          <w:rtl/>
        </w:rPr>
        <w:t xml:space="preserve">و مال فراوان می‌شوند و در ساختمان‌های </w:t>
      </w:r>
      <w:r w:rsidR="00A60889" w:rsidRPr="0052470B">
        <w:rPr>
          <w:rStyle w:val="Char8"/>
          <w:rtl/>
        </w:rPr>
        <w:t>بزرگ، افتخار و تکبر و در تجملات دنیوی افراط می‌کنند»؛ سپس برخاست و رفت و من پس از او، زمان زیادی در مجلس پیامبر</w:t>
      </w:r>
      <w:r w:rsidR="000C6F25" w:rsidRPr="0052470B">
        <w:rPr>
          <w:rStyle w:val="Char8"/>
          <w:rFonts w:cs="CTraditional Arabic"/>
          <w:szCs w:val="28"/>
          <w:rtl/>
        </w:rPr>
        <w:t xml:space="preserve"> ص</w:t>
      </w:r>
      <w:r w:rsidR="00A60889" w:rsidRPr="0052470B">
        <w:rPr>
          <w:rStyle w:val="Char8"/>
          <w:rtl/>
        </w:rPr>
        <w:t xml:space="preserve"> ماندم، پیامبر</w:t>
      </w:r>
      <w:r w:rsidR="000C6F25" w:rsidRPr="0052470B">
        <w:rPr>
          <w:rStyle w:val="Char8"/>
          <w:rFonts w:cs="CTraditional Arabic"/>
          <w:szCs w:val="28"/>
          <w:rtl/>
        </w:rPr>
        <w:t xml:space="preserve"> ص</w:t>
      </w:r>
      <w:r w:rsidR="00A60889" w:rsidRPr="0052470B">
        <w:rPr>
          <w:rStyle w:val="Char8"/>
          <w:rtl/>
        </w:rPr>
        <w:t xml:space="preserve"> فرمودند: «ای عمر! آیا می‌دانی او، چه کسی بود؟» گفتم: خدا و رسول او آگاه‌ترند، فرمودند: «او، جبرئیل بود، نزد شما آمد که دنیتان را به شما بیاموزد»</w:t>
      </w:r>
      <w:r w:rsidR="00930DD1" w:rsidRPr="00EE7E0F">
        <w:rPr>
          <w:rStyle w:val="Char4"/>
          <w:rFonts w:hint="cs"/>
          <w:rtl/>
        </w:rPr>
        <w:t>»</w:t>
      </w:r>
      <w:r w:rsidR="00A60889" w:rsidRPr="00E96FD0">
        <w:rPr>
          <w:rStyle w:val="FootnoteReference"/>
          <w:rFonts w:ascii="IRNazli" w:hAnsi="IRNazli" w:cs="IRNazli"/>
          <w:sz w:val="28"/>
          <w:szCs w:val="28"/>
          <w:rtl/>
          <w:lang w:bidi="ar-AE"/>
        </w:rPr>
        <w:footnoteReference w:id="87"/>
      </w:r>
      <w:r w:rsidR="00A60889" w:rsidRPr="0052470B">
        <w:rPr>
          <w:rStyle w:val="Char3"/>
          <w:rtl/>
        </w:rPr>
        <w:t>.</w:t>
      </w:r>
      <w:r w:rsidR="000C6F25" w:rsidRPr="0052470B">
        <w:rPr>
          <w:rStyle w:val="Char3"/>
          <w:rFonts w:hint="cs"/>
          <w:rtl/>
        </w:rPr>
        <w:t xml:space="preserve"> </w:t>
      </w:r>
    </w:p>
    <w:p w:rsidR="00400FFB" w:rsidRPr="009B454F" w:rsidRDefault="00400FFB" w:rsidP="00FA5C34">
      <w:pPr>
        <w:pStyle w:val="a4"/>
        <w:spacing w:before="0" w:beforeAutospacing="0"/>
        <w:ind w:firstLine="284"/>
        <w:jc w:val="both"/>
        <w:rPr>
          <w:rStyle w:val="Char3"/>
          <w:rtl/>
        </w:rPr>
      </w:pPr>
      <w:r w:rsidRPr="009B454F">
        <w:rPr>
          <w:rStyle w:val="Char3"/>
          <w:rtl/>
        </w:rPr>
        <w:t xml:space="preserve">61- </w:t>
      </w:r>
      <w:r w:rsidRPr="0052470B">
        <w:rPr>
          <w:rStyle w:val="Char5"/>
          <w:rtl/>
        </w:rPr>
        <w:t>الثَّاني</w:t>
      </w:r>
      <w:r w:rsidR="0015419D" w:rsidRPr="009B454F">
        <w:rPr>
          <w:rStyle w:val="Char5"/>
          <w:rtl/>
        </w:rPr>
        <w:t>:</w:t>
      </w:r>
      <w:r w:rsidRPr="009B454F">
        <w:rPr>
          <w:rStyle w:val="Char5"/>
          <w:rtl/>
        </w:rPr>
        <w:t xml:space="preserve"> </w:t>
      </w:r>
      <w:r w:rsidR="00230304" w:rsidRPr="00216421">
        <w:rPr>
          <w:rStyle w:val="Char4"/>
          <w:rFonts w:hint="cs"/>
          <w:rtl/>
        </w:rPr>
        <w:t>«</w:t>
      </w:r>
      <w:r w:rsidRPr="0052470B">
        <w:rPr>
          <w:rtl/>
        </w:rPr>
        <w:t>عن أبي ذَرٍّ جُنْدُبِ بْنِ جُنَادةَ</w:t>
      </w:r>
      <w:r w:rsidR="00140074" w:rsidRPr="0052470B">
        <w:rPr>
          <w:rtl/>
        </w:rPr>
        <w:t>،</w:t>
      </w:r>
      <w:r w:rsidRPr="0052470B">
        <w:rPr>
          <w:rtl/>
        </w:rPr>
        <w:t xml:space="preserve"> وأبي عبْدِ الرَّحْمنِ مُعاذِ بْنِ جبل </w:t>
      </w:r>
      <w:r w:rsidR="00EE01BC" w:rsidRPr="0052470B">
        <w:rPr>
          <w:rFonts w:cs="CTraditional Arabic"/>
          <w:szCs w:val="28"/>
          <w:rtl/>
        </w:rPr>
        <w:t>ب</w:t>
      </w:r>
      <w:r w:rsidR="00140074" w:rsidRPr="0052470B">
        <w:rPr>
          <w:rtl/>
        </w:rPr>
        <w:t>،</w:t>
      </w:r>
      <w:r w:rsidRPr="0052470B">
        <w:rPr>
          <w:rtl/>
        </w:rPr>
        <w:t xml:space="preserve"> عنْ رسولِ اللَّهِ </w:t>
      </w:r>
      <w:r w:rsidR="00EE01BC" w:rsidRPr="0052470B">
        <w:rPr>
          <w:rFonts w:cs="CTraditional Arabic"/>
          <w:szCs w:val="28"/>
          <w:rtl/>
        </w:rPr>
        <w:t>ص</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اتَّقِ اللَّهَ حَيْثُمَا كُنْتَ وأَتْبِعِ السَّيِّئَةَ الْحسنةَ تَمْحُهَا، وخَالقِ النَّاسَ بخُلُقٍ حَسَنٍ</w:t>
      </w:r>
      <w:r w:rsidR="00140074" w:rsidRPr="0052470B">
        <w:rPr>
          <w:rtl/>
        </w:rPr>
        <w:t>»</w:t>
      </w:r>
      <w:r w:rsidR="00230304" w:rsidRPr="00EE7E0F">
        <w:rPr>
          <w:rStyle w:val="Char4"/>
          <w:rFonts w:hint="cs"/>
          <w:rtl/>
        </w:rPr>
        <w:t>»</w:t>
      </w:r>
      <w:r w:rsidRPr="009B454F">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w:t>
      </w:r>
      <w:r w:rsidR="00140074" w:rsidRPr="009B454F">
        <w:rPr>
          <w:rStyle w:val="Char3"/>
          <w:rtl/>
        </w:rPr>
        <w:t>.</w:t>
      </w:r>
    </w:p>
    <w:p w:rsidR="00A60889" w:rsidRPr="0052470B" w:rsidRDefault="009142CB" w:rsidP="00CA2E2E">
      <w:pPr>
        <w:ind w:firstLine="284"/>
        <w:jc w:val="both"/>
        <w:rPr>
          <w:rStyle w:val="Char3"/>
          <w:rtl/>
        </w:rPr>
      </w:pPr>
      <w:r w:rsidRPr="0052470B">
        <w:rPr>
          <w:rStyle w:val="Char3"/>
          <w:rtl/>
        </w:rPr>
        <w:t xml:space="preserve">61. </w:t>
      </w:r>
      <w:r w:rsidR="005415B4" w:rsidRPr="005415B4">
        <w:rPr>
          <w:rStyle w:val="Char4"/>
          <w:rtl/>
        </w:rPr>
        <w:t>«</w:t>
      </w:r>
      <w:r w:rsidR="00A60889" w:rsidRPr="005415B4">
        <w:rPr>
          <w:rStyle w:val="Char8"/>
          <w:rtl/>
        </w:rPr>
        <w:t>از ابوذر جندب</w:t>
      </w:r>
      <w:r w:rsidR="00A60889" w:rsidRPr="0052470B">
        <w:rPr>
          <w:rStyle w:val="Char8"/>
          <w:rtl/>
        </w:rPr>
        <w:t xml:space="preserve"> بن جناده</w:t>
      </w:r>
      <w:r w:rsidR="005415B4">
        <w:rPr>
          <w:rStyle w:val="Char8"/>
          <w:rtl/>
        </w:rPr>
        <w:t xml:space="preserve"> و ابوعبدالرحمن معاذ بن جبل</w:t>
      </w:r>
      <w:r w:rsidR="000C6F25" w:rsidRPr="0052470B">
        <w:rPr>
          <w:rFonts w:cs="CTraditional Arabic"/>
          <w:sz w:val="28"/>
          <w:szCs w:val="28"/>
          <w:rtl/>
          <w:lang w:bidi="ar-AE"/>
        </w:rPr>
        <w:t xml:space="preserve"> ب</w:t>
      </w:r>
      <w:r w:rsidR="00A60889" w:rsidRPr="0052470B">
        <w:rPr>
          <w:rStyle w:val="Char8"/>
          <w:rtl/>
        </w:rPr>
        <w:t xml:space="preserve"> روایت شده است که پیامبر</w:t>
      </w:r>
      <w:r w:rsidR="000C6F25" w:rsidRPr="0052470B">
        <w:rPr>
          <w:rStyle w:val="Char8"/>
          <w:rFonts w:cs="CTraditional Arabic"/>
          <w:szCs w:val="28"/>
          <w:rtl/>
        </w:rPr>
        <w:t xml:space="preserve"> ص</w:t>
      </w:r>
      <w:r w:rsidR="00A60889" w:rsidRPr="0052470B">
        <w:rPr>
          <w:rStyle w:val="Char8"/>
          <w:rtl/>
        </w:rPr>
        <w:t xml:space="preserve"> </w:t>
      </w:r>
      <w:r w:rsidR="00A35F57" w:rsidRPr="0052470B">
        <w:rPr>
          <w:rStyle w:val="Char8"/>
          <w:rtl/>
        </w:rPr>
        <w:t>ف</w:t>
      </w:r>
      <w:r w:rsidR="00A60889" w:rsidRPr="0052470B">
        <w:rPr>
          <w:rStyle w:val="Char8"/>
          <w:rtl/>
        </w:rPr>
        <w:t xml:space="preserve">رمودند: «هر کجا که بودی، از خدا بترس و بعد از هر بدی، نیکی کن تا آن را محو کند و با مردم، </w:t>
      </w:r>
      <w:r w:rsidR="00A35F57" w:rsidRPr="0052470B">
        <w:rPr>
          <w:rStyle w:val="Char8"/>
          <w:rtl/>
        </w:rPr>
        <w:t>ب</w:t>
      </w:r>
      <w:r w:rsidR="00A60889" w:rsidRPr="0052470B">
        <w:rPr>
          <w:rStyle w:val="Char8"/>
          <w:rtl/>
        </w:rPr>
        <w:t>ا اخلاق نیکو معاشرت و برخورد کن»</w:t>
      </w:r>
      <w:r w:rsidR="00230304" w:rsidRPr="00EE7E0F">
        <w:rPr>
          <w:rStyle w:val="Char4"/>
          <w:rFonts w:hint="cs"/>
          <w:rtl/>
        </w:rPr>
        <w:t>»</w:t>
      </w:r>
      <w:r w:rsidR="00A60889" w:rsidRPr="00E96FD0">
        <w:rPr>
          <w:rStyle w:val="FootnoteReference"/>
          <w:rFonts w:ascii="IRNazli" w:hAnsi="IRNazli" w:cs="IRNazli"/>
          <w:sz w:val="28"/>
          <w:szCs w:val="28"/>
          <w:rtl/>
          <w:lang w:bidi="ar-AE"/>
        </w:rPr>
        <w:footnoteReference w:id="88"/>
      </w:r>
      <w:r w:rsidR="00230304" w:rsidRPr="0052470B">
        <w:rPr>
          <w:rStyle w:val="Char4"/>
          <w:rFonts w:hint="cs"/>
          <w:spacing w:val="0"/>
          <w:rtl/>
        </w:rPr>
        <w:t>.</w:t>
      </w:r>
    </w:p>
    <w:p w:rsidR="00400FFB" w:rsidRPr="005415B4" w:rsidRDefault="00400FFB" w:rsidP="005415B4">
      <w:pPr>
        <w:pStyle w:val="a4"/>
        <w:spacing w:before="0" w:beforeAutospacing="0"/>
        <w:ind w:firstLine="284"/>
        <w:jc w:val="both"/>
        <w:rPr>
          <w:rFonts w:ascii="IRNazli" w:eastAsia="SimSun" w:hAnsi="IRNazli" w:cs="IRNazli"/>
          <w:sz w:val="28"/>
          <w:szCs w:val="28"/>
          <w:rtl/>
        </w:rPr>
      </w:pPr>
      <w:r w:rsidRPr="009B454F">
        <w:rPr>
          <w:rStyle w:val="Char3"/>
          <w:rtl/>
        </w:rPr>
        <w:t xml:space="preserve">62- </w:t>
      </w:r>
      <w:r w:rsidRPr="0052470B">
        <w:rPr>
          <w:rStyle w:val="Char5"/>
          <w:rtl/>
        </w:rPr>
        <w:t>الثَّالثُ</w:t>
      </w:r>
      <w:r w:rsidR="0015419D" w:rsidRPr="009B454F">
        <w:rPr>
          <w:rStyle w:val="Char5"/>
          <w:rtl/>
        </w:rPr>
        <w:t>:</w:t>
      </w:r>
      <w:r w:rsidRPr="009B454F">
        <w:rPr>
          <w:rStyle w:val="Char5"/>
          <w:rtl/>
        </w:rPr>
        <w:t xml:space="preserve"> </w:t>
      </w:r>
      <w:r w:rsidR="00690A77" w:rsidRPr="0052470B">
        <w:rPr>
          <w:rStyle w:val="Char4"/>
          <w:rFonts w:hint="cs"/>
          <w:spacing w:val="0"/>
          <w:rtl/>
        </w:rPr>
        <w:t>«</w:t>
      </w:r>
      <w:r w:rsidRPr="0052470B">
        <w:rPr>
          <w:rtl/>
        </w:rPr>
        <w:t>عن ابنِ عبَّاسٍ</w:t>
      </w:r>
      <w:r w:rsidR="00140074" w:rsidRPr="0052470B">
        <w:rPr>
          <w:rtl/>
        </w:rPr>
        <w:t>،</w:t>
      </w:r>
      <w:r w:rsidRPr="0052470B">
        <w:rPr>
          <w:rtl/>
        </w:rPr>
        <w:t xml:space="preserve"> </w:t>
      </w:r>
      <w:r w:rsidR="00EE01BC" w:rsidRPr="0052470B">
        <w:rPr>
          <w:rFonts w:cs="CTraditional Arabic"/>
          <w:szCs w:val="28"/>
          <w:rtl/>
        </w:rPr>
        <w:t>ب</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 xml:space="preserve">كُنْتُ خَلْفَ النَّبِيِّ </w:t>
      </w:r>
      <w:r w:rsidR="00EE01BC" w:rsidRPr="0052470B">
        <w:rPr>
          <w:rFonts w:cs="CTraditional Arabic"/>
          <w:szCs w:val="28"/>
          <w:rtl/>
        </w:rPr>
        <w:t>ص</w:t>
      </w:r>
      <w:r w:rsidRPr="0052470B">
        <w:rPr>
          <w:rtl/>
        </w:rPr>
        <w:t xml:space="preserve"> يوْماً فَقال</w:t>
      </w:r>
      <w:r w:rsidR="0015419D" w:rsidRPr="0052470B">
        <w:rPr>
          <w:rtl/>
        </w:rPr>
        <w:t>:</w:t>
      </w:r>
      <w:r w:rsidRPr="0052470B">
        <w:rPr>
          <w:rtl/>
        </w:rPr>
        <w:t xml:space="preserve"> </w:t>
      </w:r>
      <w:r w:rsidR="008960CB" w:rsidRPr="0052470B">
        <w:rPr>
          <w:rtl/>
        </w:rPr>
        <w:t>«</w:t>
      </w:r>
      <w:r w:rsidRPr="0052470B">
        <w:rPr>
          <w:rtl/>
        </w:rPr>
        <w:t>يَا غُلامُ إِنِّي أُعلِّمكَ كَلِمَاتٍ</w:t>
      </w:r>
      <w:r w:rsidR="0015419D" w:rsidRPr="0052470B">
        <w:rPr>
          <w:rtl/>
        </w:rPr>
        <w:t>:</w:t>
      </w:r>
      <w:r w:rsidRPr="0052470B">
        <w:rPr>
          <w:rtl/>
        </w:rPr>
        <w:t xml:space="preserve"> </w:t>
      </w:r>
      <w:r w:rsidR="008960CB" w:rsidRPr="0052470B">
        <w:rPr>
          <w:rtl/>
        </w:rPr>
        <w:t>«</w:t>
      </w:r>
      <w:r w:rsidRPr="0052470B">
        <w:rPr>
          <w:rtl/>
        </w:rPr>
        <w:t>احْفَظِ اللَّهَ يَحْفَظْكَ</w:t>
      </w:r>
      <w:r w:rsidR="000C6F25" w:rsidRPr="0052470B">
        <w:rPr>
          <w:rtl/>
        </w:rPr>
        <w:t xml:space="preserve"> </w:t>
      </w:r>
      <w:r w:rsidRPr="0052470B">
        <w:rPr>
          <w:rtl/>
        </w:rPr>
        <w:t>احْفَظِ اللَّهَ تَجِدْهُ تُجَاهَكَ</w:t>
      </w:r>
      <w:r w:rsidR="00140074" w:rsidRPr="0052470B">
        <w:rPr>
          <w:rtl/>
        </w:rPr>
        <w:t>،</w:t>
      </w:r>
      <w:r w:rsidRPr="0052470B">
        <w:rPr>
          <w:rtl/>
        </w:rPr>
        <w:t xml:space="preserve"> إِذَا سَأَلْتَ فَاسْأَل اللَّه</w:t>
      </w:r>
      <w:r w:rsidR="00140074" w:rsidRPr="0052470B">
        <w:rPr>
          <w:rtl/>
        </w:rPr>
        <w:t>،</w:t>
      </w:r>
      <w:r w:rsidRPr="0052470B">
        <w:rPr>
          <w:rtl/>
        </w:rPr>
        <w:t xml:space="preserve"> وَإِذَا اسْتَعَنْتَ فَاسْتَعِنْ بِاللَّهِ</w:t>
      </w:r>
      <w:r w:rsidR="00140074" w:rsidRPr="0052470B">
        <w:rPr>
          <w:rtl/>
        </w:rPr>
        <w:t>،</w:t>
      </w:r>
      <w:r w:rsidRPr="0052470B">
        <w:rPr>
          <w:rtl/>
        </w:rPr>
        <w:t xml:space="preserve"> واعلَمْ</w:t>
      </w:r>
      <w:r w:rsidR="0015419D" w:rsidRPr="0052470B">
        <w:rPr>
          <w:rtl/>
        </w:rPr>
        <w:t>:</w:t>
      </w:r>
      <w:r w:rsidRPr="0052470B">
        <w:rPr>
          <w:rtl/>
        </w:rPr>
        <w:t xml:space="preserve"> أَنَّ الأُمَّةَ لَو اجتَمعتْ عَلَى أَنْ ينْفعُوكَ بِشيْءٍ</w:t>
      </w:r>
      <w:r w:rsidR="00140074" w:rsidRPr="0052470B">
        <w:rPr>
          <w:rtl/>
        </w:rPr>
        <w:t>،</w:t>
      </w:r>
      <w:r w:rsidRPr="0052470B">
        <w:rPr>
          <w:rtl/>
        </w:rPr>
        <w:t xml:space="preserve"> لَمْ يَنْفعُوكَ إِلاَّ بِشَيْءٍ قَد كَتَبَهُ اللَّهُ لَكَ</w:t>
      </w:r>
      <w:r w:rsidR="00140074" w:rsidRPr="0052470B">
        <w:rPr>
          <w:rtl/>
        </w:rPr>
        <w:t>،</w:t>
      </w:r>
      <w:r w:rsidRPr="0052470B">
        <w:rPr>
          <w:rtl/>
        </w:rPr>
        <w:t xml:space="preserve"> وإِنِ اجْتَمَعُوا عَلَى أَنْ يَضُرُّوك بِشَيْءٍ</w:t>
      </w:r>
      <w:r w:rsidR="00140074" w:rsidRPr="0052470B">
        <w:rPr>
          <w:rtl/>
        </w:rPr>
        <w:t>،</w:t>
      </w:r>
      <w:r w:rsidRPr="0052470B">
        <w:rPr>
          <w:rtl/>
        </w:rPr>
        <w:t xml:space="preserve"> لَمْ يَضُرُّوكَ إِلاَّ بَشَيْءٍ قد كَتَبَهُ اللَّه عليْكَ</w:t>
      </w:r>
      <w:r w:rsidR="00140074" w:rsidRPr="0052470B">
        <w:rPr>
          <w:rtl/>
        </w:rPr>
        <w:t>،</w:t>
      </w:r>
      <w:r w:rsidRPr="0052470B">
        <w:rPr>
          <w:rtl/>
        </w:rPr>
        <w:t xml:space="preserve"> رُفِعَتِ الأقْلامُ</w:t>
      </w:r>
      <w:r w:rsidR="00140074" w:rsidRPr="0052470B">
        <w:rPr>
          <w:rtl/>
        </w:rPr>
        <w:t>،</w:t>
      </w:r>
      <w:r w:rsidRPr="0052470B">
        <w:rPr>
          <w:rtl/>
        </w:rPr>
        <w:t xml:space="preserve"> وجَفَّتِ الصُّحُفُ»</w:t>
      </w:r>
      <w:r w:rsidR="00690A77" w:rsidRPr="00EE7E0F">
        <w:rPr>
          <w:rStyle w:val="Char4"/>
          <w:rFonts w:hint="cs"/>
          <w:rtl/>
        </w:rPr>
        <w:t>»</w:t>
      </w:r>
      <w:r w:rsidRPr="005415B4">
        <w:rPr>
          <w:rStyle w:val="Char5"/>
          <w:rtl/>
        </w:rPr>
        <w:t>.</w:t>
      </w:r>
      <w:r w:rsidR="005415B4" w:rsidRPr="005415B4">
        <w:rPr>
          <w:rStyle w:val="Char5"/>
          <w:rFonts w:hint="cs"/>
          <w:rtl/>
        </w:rPr>
        <w:t xml:space="preserve"> </w:t>
      </w:r>
      <w:r w:rsidRPr="005415B4">
        <w:rPr>
          <w:rStyle w:val="Char5"/>
          <w:rtl/>
        </w:rPr>
        <w:t>رواهُ التِّرمذيُّ وقَالَ</w:t>
      </w:r>
      <w:r w:rsidR="0015419D" w:rsidRPr="005415B4">
        <w:rPr>
          <w:rStyle w:val="Char5"/>
          <w:rtl/>
        </w:rPr>
        <w:t>:</w:t>
      </w:r>
      <w:r w:rsidRPr="005415B4">
        <w:rPr>
          <w:rStyle w:val="Char5"/>
          <w:rtl/>
        </w:rPr>
        <w:t xml:space="preserve"> حديثٌ حسنٌ صَحيحٌ</w:t>
      </w:r>
      <w:r w:rsidR="00140074" w:rsidRPr="005415B4">
        <w:rPr>
          <w:rStyle w:val="Char5"/>
          <w:rtl/>
        </w:rPr>
        <w:t>.</w:t>
      </w:r>
    </w:p>
    <w:p w:rsidR="00400FFB" w:rsidRPr="009B454F" w:rsidRDefault="00400FFB" w:rsidP="00FA5C34">
      <w:pPr>
        <w:pStyle w:val="a4"/>
        <w:spacing w:before="0" w:beforeAutospacing="0"/>
        <w:ind w:firstLine="284"/>
        <w:jc w:val="both"/>
        <w:rPr>
          <w:rStyle w:val="Char3"/>
          <w:rtl/>
        </w:rPr>
      </w:pPr>
      <w:r w:rsidRPr="0052470B">
        <w:rPr>
          <w:rStyle w:val="Char5"/>
          <w:rtl/>
        </w:rPr>
        <w:t>وفي رواية غيرِ التِّرْمِذيِّ</w:t>
      </w:r>
      <w:r w:rsidR="0015419D" w:rsidRPr="009B454F">
        <w:rPr>
          <w:rStyle w:val="Char5"/>
          <w:rtl/>
        </w:rPr>
        <w:t>:</w:t>
      </w:r>
      <w:r w:rsidRPr="009B454F">
        <w:rPr>
          <w:rStyle w:val="Char5"/>
          <w:rtl/>
        </w:rPr>
        <w:t xml:space="preserve"> </w:t>
      </w:r>
      <w:r w:rsidR="00690A77" w:rsidRPr="0052470B">
        <w:rPr>
          <w:rStyle w:val="Char4"/>
          <w:rFonts w:hint="cs"/>
          <w:spacing w:val="0"/>
          <w:rtl/>
        </w:rPr>
        <w:t>«</w:t>
      </w:r>
      <w:r w:rsidRPr="0052470B">
        <w:rPr>
          <w:rtl/>
        </w:rPr>
        <w:t>احفظ</w:t>
      </w:r>
      <w:r w:rsidR="00A35F57" w:rsidRPr="0052470B">
        <w:rPr>
          <w:rtl/>
        </w:rPr>
        <w:t>ِ</w:t>
      </w:r>
      <w:r w:rsidRPr="0052470B">
        <w:rPr>
          <w:rtl/>
        </w:rPr>
        <w:t xml:space="preserve"> اللَّهَ تَجِدْهُ أَمَامَكَ</w:t>
      </w:r>
      <w:r w:rsidR="00140074" w:rsidRPr="0052470B">
        <w:rPr>
          <w:rtl/>
        </w:rPr>
        <w:t>،</w:t>
      </w:r>
      <w:r w:rsidRPr="0052470B">
        <w:rPr>
          <w:rtl/>
        </w:rPr>
        <w:t xml:space="preserve"> تَعَرَّفْ إِلَى اللَّهِ في الرَّخَاءِ يعرِفْكَ في الشِّدةِ</w:t>
      </w:r>
      <w:r w:rsidR="00140074" w:rsidRPr="0052470B">
        <w:rPr>
          <w:rtl/>
        </w:rPr>
        <w:t>،</w:t>
      </w:r>
      <w:r w:rsidRPr="0052470B">
        <w:rPr>
          <w:rtl/>
        </w:rPr>
        <w:t xml:space="preserve"> واعْلَمْ أَنّ مَا أَخْطَأَكَ لَمْ يَكُنْ لِيُصيبَك</w:t>
      </w:r>
      <w:r w:rsidR="00140074" w:rsidRPr="0052470B">
        <w:rPr>
          <w:rtl/>
        </w:rPr>
        <w:t>،</w:t>
      </w:r>
      <w:r w:rsidRPr="0052470B">
        <w:rPr>
          <w:rtl/>
        </w:rPr>
        <w:t xml:space="preserve"> وَمَا أَصَابَكَ لمْ يَكُن لِيُخْطِئَكَ واعْلَمْ أنّ النَّصْرَ مَعَ الصَّبْرِ</w:t>
      </w:r>
      <w:r w:rsidR="00140074" w:rsidRPr="0052470B">
        <w:rPr>
          <w:rtl/>
        </w:rPr>
        <w:t>،</w:t>
      </w:r>
      <w:r w:rsidRPr="0052470B">
        <w:rPr>
          <w:rtl/>
        </w:rPr>
        <w:t xml:space="preserve"> وأَنَّ الْفَرَجَ مَعَ الْكَرْب</w:t>
      </w:r>
      <w:r w:rsidR="00140074" w:rsidRPr="0052470B">
        <w:rPr>
          <w:rtl/>
        </w:rPr>
        <w:t>،</w:t>
      </w:r>
      <w:r w:rsidRPr="0052470B">
        <w:rPr>
          <w:rtl/>
        </w:rPr>
        <w:t xml:space="preserve"> وأَنَّ مَعَ الْعُسرِ يُسْراً</w:t>
      </w:r>
      <w:r w:rsidR="00690A77" w:rsidRPr="00EE7E0F">
        <w:rPr>
          <w:rStyle w:val="Char4"/>
          <w:rFonts w:hint="cs"/>
          <w:rtl/>
        </w:rPr>
        <w:t>»</w:t>
      </w:r>
      <w:r w:rsidR="00140074" w:rsidRPr="009B454F">
        <w:rPr>
          <w:rStyle w:val="Char3"/>
          <w:rtl/>
        </w:rPr>
        <w:t>.</w:t>
      </w:r>
    </w:p>
    <w:p w:rsidR="002301C3" w:rsidRPr="0052470B" w:rsidRDefault="00A60889" w:rsidP="00CA2E2E">
      <w:pPr>
        <w:ind w:firstLine="284"/>
        <w:jc w:val="both"/>
        <w:rPr>
          <w:rStyle w:val="Char3"/>
          <w:rtl/>
        </w:rPr>
      </w:pPr>
      <w:r w:rsidRPr="0052470B">
        <w:rPr>
          <w:rStyle w:val="Char3"/>
          <w:rtl/>
        </w:rPr>
        <w:t xml:space="preserve">62.از </w:t>
      </w:r>
      <w:r w:rsidR="00690A77" w:rsidRPr="0052470B">
        <w:rPr>
          <w:rStyle w:val="Char4"/>
          <w:rFonts w:hint="cs"/>
          <w:spacing w:val="0"/>
          <w:rtl/>
        </w:rPr>
        <w:t>«</w:t>
      </w:r>
      <w:r w:rsidRPr="0052470B">
        <w:rPr>
          <w:rStyle w:val="Char8"/>
          <w:rtl/>
        </w:rPr>
        <w:t>ابن‌عباس</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گفت: من روزی سوار بر اسب پیامبر</w:t>
      </w:r>
      <w:r w:rsidR="000C6F25" w:rsidRPr="0052470B">
        <w:rPr>
          <w:rStyle w:val="Char8"/>
          <w:rFonts w:cs="CTraditional Arabic"/>
          <w:szCs w:val="28"/>
          <w:rtl/>
        </w:rPr>
        <w:t xml:space="preserve"> ص</w:t>
      </w:r>
      <w:r w:rsidRPr="0052470B">
        <w:rPr>
          <w:rStyle w:val="Char8"/>
          <w:rtl/>
        </w:rPr>
        <w:t xml:space="preserve"> در پشت سر ایشان نشسته بودم، فرمودند: «ای پسرم! چند کلمه را به تو می‌آموزم: خدا را به یاد داشته باش تا او نیز حافظ و نگهدار تو باشد؛ مراقب اوامر خداوند باش تا در مقابل خود او را بیابی. هر گاه چیزی می‌خواهی، از خدا بخواه و هر گاه یاری می‌جویی، از خدا بجوی و بدان که اگر همه‌ی مردم جمع شوند که نفعی به تو برسانند، نمی‌توانند، مگر آنچه که خدا برای تو مقدر کرده است و اگر همه‌ی مردم جمع شوند که ضرری به تو برسانند، نمی‌توانند، مگر آنچه که خدا برای تو مقدر کرده است، (زیرا که) قلم‌ها از نوشتن باز ایستاده‌اند و نامه‌ها خشک شده‌اند. (همه‌ چیز و </w:t>
      </w:r>
      <w:r w:rsidR="009B497B" w:rsidRPr="0052470B">
        <w:rPr>
          <w:rStyle w:val="Char8"/>
          <w:rtl/>
        </w:rPr>
        <w:t>هر سرنوشت و حالی، به تقدیر خدا و به قلم ملایکه در کتاب‌های سرنوشت آدمیان، نوشته و معلوم شده است و کسی توان تغییر آن را ندارد)»</w:t>
      </w:r>
      <w:r w:rsidR="00690A77" w:rsidRPr="00EE7E0F">
        <w:rPr>
          <w:rStyle w:val="Char4"/>
          <w:rFonts w:hint="cs"/>
          <w:rtl/>
        </w:rPr>
        <w:t>»</w:t>
      </w:r>
      <w:r w:rsidR="00381C31" w:rsidRPr="00E96FD0">
        <w:rPr>
          <w:rStyle w:val="FootnoteReference"/>
          <w:rFonts w:ascii="IRNazli" w:hAnsi="IRNazli" w:cs="IRNazli"/>
          <w:sz w:val="28"/>
          <w:szCs w:val="28"/>
          <w:rtl/>
          <w:lang w:bidi="ar-AE"/>
        </w:rPr>
        <w:footnoteReference w:id="89"/>
      </w:r>
      <w:r w:rsidR="00690A77" w:rsidRPr="0052470B">
        <w:rPr>
          <w:rStyle w:val="Char4"/>
          <w:rFonts w:hint="cs"/>
          <w:spacing w:val="0"/>
          <w:rtl/>
        </w:rPr>
        <w:t>.</w:t>
      </w:r>
    </w:p>
    <w:p w:rsidR="009B497B" w:rsidRPr="0052470B" w:rsidRDefault="009B497B" w:rsidP="00CA2E2E">
      <w:pPr>
        <w:ind w:firstLine="284"/>
        <w:jc w:val="both"/>
        <w:rPr>
          <w:rStyle w:val="Char3"/>
          <w:rtl/>
        </w:rPr>
      </w:pPr>
      <w:r w:rsidRPr="0052470B">
        <w:rPr>
          <w:rStyle w:val="Char3"/>
          <w:rtl/>
        </w:rPr>
        <w:t xml:space="preserve">در </w:t>
      </w:r>
      <w:r w:rsidR="00977911" w:rsidRPr="0052470B">
        <w:rPr>
          <w:rStyle w:val="Char3"/>
          <w:rtl/>
        </w:rPr>
        <w:t xml:space="preserve">روایت غیر ترمذی، آمده است: </w:t>
      </w:r>
      <w:r w:rsidR="00690A77" w:rsidRPr="0052470B">
        <w:rPr>
          <w:rStyle w:val="Char4"/>
          <w:rFonts w:hint="cs"/>
          <w:spacing w:val="0"/>
          <w:rtl/>
        </w:rPr>
        <w:t>«</w:t>
      </w:r>
      <w:r w:rsidR="00977911" w:rsidRPr="0052470B">
        <w:rPr>
          <w:rStyle w:val="Char8"/>
          <w:rtl/>
        </w:rPr>
        <w:t>خداوند را به یاد داشته باش تا در برابر خود، او را بیابی، در هنگام آسایش و آسودگی، خدا را به یاد داشته باش تا در موقع سختی و دشواری، حافظ و نگهدار تو باشد و بدان که آنچه که برای تو مقدار نشده است، مطمئناً به تو نمی‌رسد و آنچه که برای تو مقدر شده است، ممکن نیست که از تو بگذرد و حتماً به تو می‌رسد. همانا فتح و پیروزی، با صبر، و موفقیت، با زحمت و مشقت همراه است و با هر سختی و دشواری، آساش و آسودگی است</w:t>
      </w:r>
      <w:r w:rsidR="00690A77" w:rsidRPr="00EE7E0F">
        <w:rPr>
          <w:rStyle w:val="Char4"/>
          <w:rFonts w:hint="cs"/>
          <w:rtl/>
        </w:rPr>
        <w:t>»</w:t>
      </w:r>
      <w:r w:rsidR="00977911" w:rsidRPr="00E96FD0">
        <w:rPr>
          <w:rStyle w:val="FootnoteReference"/>
          <w:rFonts w:ascii="IRNazli" w:hAnsi="IRNazli" w:cs="IRNazli"/>
          <w:sz w:val="28"/>
          <w:szCs w:val="28"/>
          <w:rtl/>
          <w:lang w:bidi="ar-AE"/>
        </w:rPr>
        <w:footnoteReference w:id="90"/>
      </w:r>
      <w:r w:rsidR="00690A77" w:rsidRPr="0052470B">
        <w:rPr>
          <w:rStyle w:val="Char4"/>
          <w:rFonts w:hint="cs"/>
          <w:spacing w:val="0"/>
          <w:rtl/>
        </w:rPr>
        <w:t>.</w:t>
      </w:r>
    </w:p>
    <w:p w:rsidR="00D403CC" w:rsidRPr="009B454F" w:rsidRDefault="00D403CC" w:rsidP="00CA2E2E">
      <w:pPr>
        <w:pStyle w:val="a4"/>
        <w:spacing w:before="0" w:beforeAutospacing="0"/>
        <w:ind w:firstLine="284"/>
        <w:jc w:val="both"/>
        <w:rPr>
          <w:rStyle w:val="Char3"/>
          <w:rtl/>
        </w:rPr>
      </w:pPr>
      <w:r w:rsidRPr="009B454F">
        <w:rPr>
          <w:rStyle w:val="Char3"/>
          <w:rtl/>
        </w:rPr>
        <w:t xml:space="preserve">63- </w:t>
      </w:r>
      <w:r w:rsidRPr="0052470B">
        <w:rPr>
          <w:rStyle w:val="Char5"/>
          <w:rtl/>
        </w:rPr>
        <w:t>الرَّابعُ</w:t>
      </w:r>
      <w:r w:rsidR="0015419D" w:rsidRPr="009B454F">
        <w:rPr>
          <w:rStyle w:val="Char5"/>
          <w:rtl/>
        </w:rPr>
        <w:t>:</w:t>
      </w:r>
      <w:r w:rsidRPr="009B454F">
        <w:rPr>
          <w:rStyle w:val="Char5"/>
          <w:rtl/>
        </w:rPr>
        <w:t xml:space="preserve"> </w:t>
      </w:r>
      <w:r w:rsidR="00690A77" w:rsidRPr="0052470B">
        <w:rPr>
          <w:rStyle w:val="Char4"/>
          <w:rFonts w:hint="cs"/>
          <w:spacing w:val="0"/>
          <w:rtl/>
        </w:rPr>
        <w:t>«</w:t>
      </w:r>
      <w:r w:rsidRPr="0052470B">
        <w:rPr>
          <w:rtl/>
        </w:rPr>
        <w:t xml:space="preserve">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إِنَّكُمْ لَتَعْملُونَ أَعْمَالاً هِيَ أَدقُّ في أَعْيُنِكُمْ مِنَ الشَّعَرِ</w:t>
      </w:r>
      <w:r w:rsidR="00140074" w:rsidRPr="0052470B">
        <w:rPr>
          <w:rtl/>
        </w:rPr>
        <w:t>،</w:t>
      </w:r>
      <w:r w:rsidRPr="0052470B">
        <w:rPr>
          <w:rtl/>
        </w:rPr>
        <w:t xml:space="preserve"> كُنَّا نَع</w:t>
      </w:r>
      <w:r w:rsidR="00A35F57" w:rsidRPr="0052470B">
        <w:rPr>
          <w:rtl/>
        </w:rPr>
        <w:t>ُ</w:t>
      </w:r>
      <w:r w:rsidRPr="0052470B">
        <w:rPr>
          <w:rtl/>
        </w:rPr>
        <w:t xml:space="preserve">دُّهَا عَلَى عَهْدِ رسولِ اللَّهِ </w:t>
      </w:r>
      <w:r w:rsidR="00EE01BC" w:rsidRPr="0052470B">
        <w:rPr>
          <w:rFonts w:cs="CTraditional Arabic"/>
          <w:szCs w:val="28"/>
          <w:rtl/>
        </w:rPr>
        <w:t>ص</w:t>
      </w:r>
      <w:r w:rsidRPr="0052470B">
        <w:rPr>
          <w:rtl/>
        </w:rPr>
        <w:t xml:space="preserve"> مِنَ الْمُوِبقاتِ</w:t>
      </w:r>
      <w:r w:rsidR="003B5C00" w:rsidRPr="0052470B">
        <w:rPr>
          <w:rFonts w:hint="cs"/>
          <w:rtl/>
        </w:rPr>
        <w:t>»</w:t>
      </w:r>
      <w:r w:rsidR="00140074" w:rsidRPr="00EE7E0F">
        <w:rPr>
          <w:rStyle w:val="Char4"/>
          <w:rtl/>
        </w:rPr>
        <w:t>»</w:t>
      </w:r>
      <w:r w:rsidRPr="00045BE7">
        <w:rPr>
          <w:rStyle w:val="Char5"/>
          <w:rtl/>
        </w:rPr>
        <w:t xml:space="preserve"> رواه البخار</w:t>
      </w:r>
      <w:r w:rsidR="009419ED" w:rsidRPr="00045BE7">
        <w:rPr>
          <w:rStyle w:val="Char5"/>
          <w:rtl/>
        </w:rPr>
        <w:t>ی</w:t>
      </w:r>
      <w:r w:rsidR="00140074" w:rsidRPr="00045BE7">
        <w:rPr>
          <w:rStyle w:val="Char5"/>
          <w:rtl/>
        </w:rPr>
        <w:t>.</w:t>
      </w:r>
      <w:r w:rsidRPr="00045BE7">
        <w:rPr>
          <w:rStyle w:val="Char5"/>
          <w:rtl/>
        </w:rPr>
        <w:t xml:space="preserve"> وقال</w:t>
      </w:r>
      <w:r w:rsidR="0015419D" w:rsidRPr="00045BE7">
        <w:rPr>
          <w:rStyle w:val="Char5"/>
          <w:rtl/>
        </w:rPr>
        <w:t>:</w:t>
      </w:r>
      <w:r w:rsidRPr="00045BE7">
        <w:rPr>
          <w:rStyle w:val="Char5"/>
          <w:rtl/>
        </w:rPr>
        <w:t xml:space="preserve"> </w:t>
      </w:r>
      <w:r w:rsidR="008960CB" w:rsidRPr="00045BE7">
        <w:rPr>
          <w:rStyle w:val="Char5"/>
          <w:rtl/>
        </w:rPr>
        <w:t>«</w:t>
      </w:r>
      <w:r w:rsidRPr="00045BE7">
        <w:rPr>
          <w:rStyle w:val="Char5"/>
          <w:rtl/>
        </w:rPr>
        <w:t>الْ</w:t>
      </w:r>
      <w:r w:rsidR="00CA2E2E" w:rsidRPr="00045BE7">
        <w:rPr>
          <w:rStyle w:val="Char5"/>
          <w:rFonts w:hint="cs"/>
          <w:rtl/>
        </w:rPr>
        <w:t>ـ</w:t>
      </w:r>
      <w:r w:rsidRPr="00045BE7">
        <w:rPr>
          <w:rStyle w:val="Char5"/>
          <w:rtl/>
        </w:rPr>
        <w:t>مُوبِقَاتُ</w:t>
      </w:r>
      <w:r w:rsidR="00140074" w:rsidRPr="00045BE7">
        <w:rPr>
          <w:rStyle w:val="Char5"/>
          <w:rtl/>
        </w:rPr>
        <w:t>»</w:t>
      </w:r>
      <w:r w:rsidRPr="00045BE7">
        <w:rPr>
          <w:rStyle w:val="Char5"/>
          <w:rtl/>
        </w:rPr>
        <w:t xml:space="preserve"> الْ</w:t>
      </w:r>
      <w:r w:rsidR="00CA2E2E" w:rsidRPr="00045BE7">
        <w:rPr>
          <w:rStyle w:val="Char5"/>
          <w:rFonts w:hint="cs"/>
          <w:rtl/>
        </w:rPr>
        <w:t>ـ</w:t>
      </w:r>
      <w:r w:rsidRPr="00045BE7">
        <w:rPr>
          <w:rStyle w:val="Char5"/>
          <w:rtl/>
        </w:rPr>
        <w:t>مُهْلِكَاتُ</w:t>
      </w:r>
      <w:r w:rsidR="00140074" w:rsidRPr="0052470B">
        <w:rPr>
          <w:rStyle w:val="Char3"/>
          <w:rtl/>
        </w:rPr>
        <w:t>.</w:t>
      </w:r>
    </w:p>
    <w:p w:rsidR="00977911" w:rsidRPr="0052470B" w:rsidRDefault="007D788A" w:rsidP="00CA2E2E">
      <w:pPr>
        <w:ind w:firstLine="284"/>
        <w:jc w:val="both"/>
        <w:rPr>
          <w:rStyle w:val="Char3"/>
          <w:rtl/>
        </w:rPr>
      </w:pPr>
      <w:r w:rsidRPr="0052470B">
        <w:rPr>
          <w:rStyle w:val="Char3"/>
          <w:rtl/>
        </w:rPr>
        <w:t xml:space="preserve">63. </w:t>
      </w:r>
      <w:r w:rsidR="005415B4" w:rsidRPr="005415B4">
        <w:rPr>
          <w:rStyle w:val="Char4"/>
          <w:rtl/>
        </w:rPr>
        <w:t>«</w:t>
      </w:r>
      <w:r w:rsidRPr="005415B4">
        <w:rPr>
          <w:rStyle w:val="Char8"/>
          <w:rtl/>
        </w:rPr>
        <w:t>از</w:t>
      </w:r>
      <w:r w:rsidR="005415B4">
        <w:rPr>
          <w:rStyle w:val="Char4"/>
          <w:rFonts w:hint="cs"/>
          <w:spacing w:val="0"/>
          <w:rtl/>
        </w:rPr>
        <w:t xml:space="preserve"> </w:t>
      </w:r>
      <w:r w:rsidRPr="0052470B">
        <w:rPr>
          <w:rStyle w:val="Char8"/>
          <w:rtl/>
        </w:rPr>
        <w:t>انس</w:t>
      </w:r>
      <w:r w:rsidR="003707A2"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گفت: همانا شما کارهایی را انجام می‌دهید که در نظر خود شما از مو بازیک‌تر است (آنها را گناه نمی‌دانید) و ما در زمان پیامبر</w:t>
      </w:r>
      <w:r w:rsidR="000C6F25" w:rsidRPr="0052470B">
        <w:rPr>
          <w:rStyle w:val="Char8"/>
          <w:rFonts w:cs="CTraditional Arabic"/>
          <w:szCs w:val="28"/>
          <w:rtl/>
        </w:rPr>
        <w:t xml:space="preserve"> ص</w:t>
      </w:r>
      <w:r w:rsidRPr="0052470B">
        <w:rPr>
          <w:rStyle w:val="Char8"/>
          <w:rtl/>
        </w:rPr>
        <w:t xml:space="preserve"> این کارها را از مهلکات (گناهان بزرگ) می‌دانستیم</w:t>
      </w:r>
      <w:r w:rsidR="003B5C00" w:rsidRPr="00EE7E0F">
        <w:rPr>
          <w:rStyle w:val="Char4"/>
          <w:rFonts w:hint="cs"/>
          <w:rtl/>
        </w:rPr>
        <w:t>»</w:t>
      </w:r>
      <w:r w:rsidR="00CC4C37" w:rsidRPr="00E96FD0">
        <w:rPr>
          <w:rStyle w:val="FootnoteReference"/>
          <w:rFonts w:ascii="IRNazli" w:hAnsi="IRNazli" w:cs="IRNazli"/>
          <w:sz w:val="28"/>
          <w:szCs w:val="28"/>
          <w:rtl/>
          <w:lang w:bidi="ar-AE"/>
        </w:rPr>
        <w:footnoteReference w:id="91"/>
      </w:r>
      <w:r w:rsidR="003B5C00" w:rsidRPr="0052470B">
        <w:rPr>
          <w:rStyle w:val="Char4"/>
          <w:rFonts w:hint="cs"/>
          <w:spacing w:val="0"/>
          <w:rtl/>
        </w:rPr>
        <w:t>.</w:t>
      </w:r>
    </w:p>
    <w:p w:rsidR="00AA2363" w:rsidRPr="009B454F" w:rsidRDefault="00AA2363" w:rsidP="00FA5C34">
      <w:pPr>
        <w:pStyle w:val="a4"/>
        <w:spacing w:before="0" w:beforeAutospacing="0"/>
        <w:ind w:firstLine="284"/>
        <w:jc w:val="both"/>
        <w:rPr>
          <w:rStyle w:val="Char3"/>
          <w:rtl/>
        </w:rPr>
      </w:pPr>
      <w:r w:rsidRPr="009B454F">
        <w:rPr>
          <w:rStyle w:val="Char3"/>
          <w:rtl/>
        </w:rPr>
        <w:t xml:space="preserve">64- </w:t>
      </w:r>
      <w:r w:rsidRPr="0052470B">
        <w:rPr>
          <w:rStyle w:val="Char5"/>
          <w:rtl/>
        </w:rPr>
        <w:t>الْ</w:t>
      </w:r>
      <w:r w:rsidR="00CA2E2E" w:rsidRPr="0052470B">
        <w:rPr>
          <w:rStyle w:val="Char5"/>
          <w:rFonts w:hint="cs"/>
          <w:rtl/>
        </w:rPr>
        <w:t>ـ</w:t>
      </w:r>
      <w:r w:rsidRPr="0052470B">
        <w:rPr>
          <w:rStyle w:val="Char5"/>
          <w:rtl/>
        </w:rPr>
        <w:t>خَامِس</w:t>
      </w:r>
      <w:r w:rsidR="0015419D" w:rsidRPr="009B454F">
        <w:rPr>
          <w:rStyle w:val="Char5"/>
          <w:rtl/>
        </w:rPr>
        <w:t>:</w:t>
      </w:r>
      <w:r w:rsidRPr="009B454F">
        <w:rPr>
          <w:rStyle w:val="Char5"/>
          <w:rtl/>
        </w:rPr>
        <w:t xml:space="preserve"> </w:t>
      </w:r>
      <w:r w:rsidR="003B5C00" w:rsidRPr="0052470B">
        <w:rPr>
          <w:rStyle w:val="Char4"/>
          <w:rFonts w:hint="cs"/>
          <w:spacing w:val="0"/>
          <w:rtl/>
        </w:rPr>
        <w:t>«</w:t>
      </w:r>
      <w:r w:rsidRPr="0052470B">
        <w:rPr>
          <w:rtl/>
        </w:rPr>
        <w:t>عَنْ أبي هريْرَةَ</w:t>
      </w:r>
      <w:r w:rsidR="00140074" w:rsidRPr="0052470B">
        <w:rPr>
          <w:rtl/>
        </w:rPr>
        <w:t>،</w:t>
      </w:r>
      <w:r w:rsidRPr="0052470B">
        <w:rPr>
          <w:rtl/>
        </w:rPr>
        <w:t xml:space="preserve"> </w:t>
      </w:r>
      <w:r w:rsidR="00EE01BC" w:rsidRPr="0052470B">
        <w:rPr>
          <w:rFonts w:cs="CTraditional Arabic"/>
          <w:szCs w:val="28"/>
          <w:rtl/>
        </w:rPr>
        <w:t>س</w:t>
      </w:r>
      <w:r w:rsidR="00140074" w:rsidRPr="0052470B">
        <w:rPr>
          <w:rtl/>
        </w:rPr>
        <w:t>،</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إِنَّ اللَّهَ تَعَالَى يَغَارُ</w:t>
      </w:r>
      <w:r w:rsidR="00140074" w:rsidRPr="0052470B">
        <w:rPr>
          <w:rtl/>
        </w:rPr>
        <w:t>،</w:t>
      </w:r>
      <w:r w:rsidRPr="0052470B">
        <w:rPr>
          <w:rtl/>
        </w:rPr>
        <w:t xml:space="preserve"> وَغَيْرَةُ اللَّهِ تَعَالَى</w:t>
      </w:r>
      <w:r w:rsidR="00140074" w:rsidRPr="0052470B">
        <w:rPr>
          <w:rtl/>
        </w:rPr>
        <w:t>،</w:t>
      </w:r>
      <w:r w:rsidRPr="0052470B">
        <w:rPr>
          <w:rtl/>
        </w:rPr>
        <w:t xml:space="preserve"> أنْ يَأْتِيَ الْمَرْءُ مَا حَرَّمَ اللَّهُ عَلَيْهِ</w:t>
      </w:r>
      <w:r w:rsidR="003B5C00" w:rsidRPr="0052470B">
        <w:rPr>
          <w:rFonts w:hint="cs"/>
          <w:rtl/>
        </w:rPr>
        <w:t>»</w:t>
      </w:r>
      <w:r w:rsidR="00140074" w:rsidRPr="00EE7E0F">
        <w:rPr>
          <w:rStyle w:val="Char4"/>
          <w:rtl/>
        </w:rPr>
        <w:t>»</w:t>
      </w:r>
      <w:r w:rsidRPr="009B454F">
        <w:rPr>
          <w:rStyle w:val="Char5"/>
          <w:rtl/>
        </w:rPr>
        <w:t xml:space="preserve"> </w:t>
      </w:r>
      <w:r w:rsidRPr="0052470B">
        <w:rPr>
          <w:rStyle w:val="Char5"/>
          <w:rtl/>
        </w:rPr>
        <w:t>متفقٌ عليه</w:t>
      </w:r>
      <w:r w:rsidR="00140074" w:rsidRPr="009B454F">
        <w:rPr>
          <w:rStyle w:val="Char3"/>
          <w:rtl/>
        </w:rPr>
        <w:t>.</w:t>
      </w:r>
    </w:p>
    <w:p w:rsidR="00AA2363" w:rsidRPr="0052470B" w:rsidRDefault="00AA2363" w:rsidP="003F14CA">
      <w:pPr>
        <w:pStyle w:val="a8"/>
        <w:rPr>
          <w:rtl/>
        </w:rPr>
      </w:pPr>
      <w:r w:rsidRPr="00045BE7">
        <w:rPr>
          <w:rtl/>
        </w:rPr>
        <w:t xml:space="preserve">و </w:t>
      </w:r>
      <w:r w:rsidR="008960CB" w:rsidRPr="00045BE7">
        <w:rPr>
          <w:rtl/>
        </w:rPr>
        <w:t>«</w:t>
      </w:r>
      <w:r w:rsidRPr="00045BE7">
        <w:rPr>
          <w:rtl/>
        </w:rPr>
        <w:t>الْغَيْرةُ</w:t>
      </w:r>
      <w:r w:rsidR="00140074" w:rsidRPr="00045BE7">
        <w:rPr>
          <w:rtl/>
        </w:rPr>
        <w:t>»</w:t>
      </w:r>
      <w:r w:rsidRPr="00045BE7">
        <w:rPr>
          <w:rtl/>
        </w:rPr>
        <w:t xml:space="preserve"> بفتح الغين</w:t>
      </w:r>
      <w:r w:rsidR="0015419D" w:rsidRPr="00045BE7">
        <w:rPr>
          <w:rtl/>
        </w:rPr>
        <w:t>:</w:t>
      </w:r>
      <w:r w:rsidRPr="00045BE7">
        <w:rPr>
          <w:rtl/>
        </w:rPr>
        <w:t xml:space="preserve"> وَأَصلهَا الأَنَفَةُ</w:t>
      </w:r>
      <w:r w:rsidR="00140074" w:rsidRPr="0052470B">
        <w:rPr>
          <w:rtl/>
        </w:rPr>
        <w:t>.</w:t>
      </w:r>
    </w:p>
    <w:p w:rsidR="00A60889" w:rsidRPr="0052470B" w:rsidRDefault="000C6DCE" w:rsidP="00CA2E2E">
      <w:pPr>
        <w:ind w:firstLine="284"/>
        <w:jc w:val="both"/>
        <w:rPr>
          <w:rStyle w:val="Char3"/>
          <w:rtl/>
        </w:rPr>
      </w:pPr>
      <w:r w:rsidRPr="0052470B">
        <w:rPr>
          <w:rStyle w:val="Char3"/>
          <w:rtl/>
        </w:rPr>
        <w:t xml:space="preserve">64. </w:t>
      </w:r>
      <w:r w:rsidR="005415B4" w:rsidRPr="005415B4">
        <w:rPr>
          <w:rStyle w:val="Char4"/>
          <w:rtl/>
        </w:rPr>
        <w:t>«</w:t>
      </w:r>
      <w:r w:rsidRPr="005415B4">
        <w:rPr>
          <w:rStyle w:val="Char8"/>
          <w:rtl/>
        </w:rPr>
        <w:t>از ابوهریره</w:t>
      </w:r>
      <w:r w:rsidR="003707A2"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«خداوند متعال، رشک و غیرت می‌ورزد و غیرت کردن و رشک ورزیدن (خشمگین شدن) خدا، به این است که شخص دست به کاری بزند که خداوند بر او حرام کرده است</w:t>
      </w:r>
      <w:r w:rsidR="003F14CA"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92"/>
      </w:r>
      <w:r w:rsidR="003F14CA" w:rsidRPr="0052470B">
        <w:rPr>
          <w:rStyle w:val="Char4"/>
          <w:rFonts w:hint="cs"/>
          <w:spacing w:val="0"/>
          <w:rtl/>
        </w:rPr>
        <w:t>.</w:t>
      </w:r>
    </w:p>
    <w:p w:rsidR="007D5E66" w:rsidRPr="0052470B" w:rsidRDefault="007D5E66" w:rsidP="00FA5C34">
      <w:pPr>
        <w:pStyle w:val="a4"/>
        <w:spacing w:before="0" w:beforeAutospacing="0"/>
        <w:ind w:firstLine="284"/>
        <w:jc w:val="both"/>
        <w:rPr>
          <w:rtl/>
        </w:rPr>
      </w:pPr>
      <w:r w:rsidRPr="009B454F">
        <w:rPr>
          <w:rStyle w:val="Char3"/>
          <w:rtl/>
        </w:rPr>
        <w:t xml:space="preserve">65- </w:t>
      </w:r>
      <w:r w:rsidRPr="0052470B">
        <w:rPr>
          <w:rStyle w:val="Char5"/>
          <w:rtl/>
        </w:rPr>
        <w:t>السَّادِسُ</w:t>
      </w:r>
      <w:r w:rsidR="0015419D" w:rsidRPr="009B454F">
        <w:rPr>
          <w:rStyle w:val="Char5"/>
          <w:rtl/>
        </w:rPr>
        <w:t>:</w:t>
      </w:r>
      <w:r w:rsidRPr="009B454F">
        <w:rPr>
          <w:rStyle w:val="Char5"/>
          <w:rtl/>
        </w:rPr>
        <w:t xml:space="preserve"> </w:t>
      </w:r>
      <w:r w:rsidR="003F14CA" w:rsidRPr="0052470B">
        <w:rPr>
          <w:rStyle w:val="Char4"/>
          <w:rFonts w:hint="cs"/>
          <w:spacing w:val="0"/>
          <w:rtl/>
        </w:rPr>
        <w:t>«</w:t>
      </w:r>
      <w:r w:rsidRPr="0052470B">
        <w:rPr>
          <w:rtl/>
        </w:rPr>
        <w:t xml:space="preserve">عَنْ أبي هُريْرَةَ </w:t>
      </w:r>
      <w:r w:rsidR="00EE01BC" w:rsidRPr="0052470B">
        <w:rPr>
          <w:rFonts w:cs="CTraditional Arabic"/>
          <w:szCs w:val="28"/>
          <w:rtl/>
        </w:rPr>
        <w:t>س</w:t>
      </w:r>
      <w:r w:rsidRPr="0052470B">
        <w:rPr>
          <w:rtl/>
        </w:rPr>
        <w:t xml:space="preserve"> أَنَّهُ سمِع النَّبِيَّ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إِنَّ ثَلاَثَةً مِنْ بَنِي إِسْرائيلَ</w:t>
      </w:r>
      <w:r w:rsidR="0015419D" w:rsidRPr="0052470B">
        <w:rPr>
          <w:rtl/>
        </w:rPr>
        <w:t>:</w:t>
      </w:r>
      <w:r w:rsidRPr="0052470B">
        <w:rPr>
          <w:rtl/>
        </w:rPr>
        <w:t xml:space="preserve"> أَبْرَصَ</w:t>
      </w:r>
      <w:r w:rsidR="00140074" w:rsidRPr="0052470B">
        <w:rPr>
          <w:rtl/>
        </w:rPr>
        <w:t>،</w:t>
      </w:r>
      <w:r w:rsidRPr="0052470B">
        <w:rPr>
          <w:rtl/>
        </w:rPr>
        <w:t xml:space="preserve"> وأَقْرَعَ</w:t>
      </w:r>
      <w:r w:rsidR="00140074" w:rsidRPr="0052470B">
        <w:rPr>
          <w:rtl/>
        </w:rPr>
        <w:t>،</w:t>
      </w:r>
      <w:r w:rsidRPr="0052470B">
        <w:rPr>
          <w:rtl/>
        </w:rPr>
        <w:t xml:space="preserve"> وأَعْمَى</w:t>
      </w:r>
      <w:r w:rsidR="00140074" w:rsidRPr="0052470B">
        <w:rPr>
          <w:rtl/>
        </w:rPr>
        <w:t>،</w:t>
      </w:r>
      <w:r w:rsidRPr="0052470B">
        <w:rPr>
          <w:rtl/>
        </w:rPr>
        <w:t xml:space="preserve"> أَرَادَ اللَّهُ أَنْ يَبْتَليَهُمْ فَبَعث إِلَيْهِمْ مَلَكاً</w:t>
      </w:r>
      <w:r w:rsidR="00140074" w:rsidRPr="0052470B">
        <w:rPr>
          <w:rtl/>
        </w:rPr>
        <w:t>،</w:t>
      </w:r>
      <w:r w:rsidRPr="0052470B">
        <w:rPr>
          <w:rtl/>
        </w:rPr>
        <w:t xml:space="preserve"> فأَتَى الأَبْرَصَ فَقَالَ</w:t>
      </w:r>
      <w:r w:rsidR="0015419D" w:rsidRPr="0052470B">
        <w:rPr>
          <w:rtl/>
        </w:rPr>
        <w:t>:</w:t>
      </w:r>
      <w:r w:rsidRPr="0052470B">
        <w:rPr>
          <w:rtl/>
        </w:rPr>
        <w:t xml:space="preserve"> أَيُّ شَيْءٍ أَحبُّ إِلَيْكَ</w:t>
      </w:r>
      <w:r w:rsidR="0015419D" w:rsidRPr="0052470B">
        <w:rPr>
          <w:rtl/>
        </w:rPr>
        <w:t>؟</w:t>
      </w:r>
      <w:r w:rsidRPr="0052470B">
        <w:rPr>
          <w:rtl/>
        </w:rPr>
        <w:t xml:space="preserve"> قَالَ</w:t>
      </w:r>
      <w:r w:rsidR="0015419D" w:rsidRPr="0052470B">
        <w:rPr>
          <w:rtl/>
        </w:rPr>
        <w:t>:</w:t>
      </w:r>
      <w:r w:rsidRPr="0052470B">
        <w:rPr>
          <w:rtl/>
        </w:rPr>
        <w:t xml:space="preserve"> لَوْنٌ حسنٌ، وَجِلْدٌ حَسَنٌ</w:t>
      </w:r>
      <w:r w:rsidR="00140074" w:rsidRPr="0052470B">
        <w:rPr>
          <w:rtl/>
        </w:rPr>
        <w:t>،</w:t>
      </w:r>
      <w:r w:rsidRPr="0052470B">
        <w:rPr>
          <w:rtl/>
        </w:rPr>
        <w:t xml:space="preserve"> ويُذْهَبُ عنِّي الَّذي قَدْ قَذَرنِي النَّاسُ</w:t>
      </w:r>
      <w:r w:rsidR="00140074" w:rsidRPr="009B454F">
        <w:rPr>
          <w:rtl/>
        </w:rPr>
        <w:t>،</w:t>
      </w:r>
      <w:r w:rsidRPr="009B454F">
        <w:rPr>
          <w:rtl/>
        </w:rPr>
        <w:t xml:space="preserve"> فَمَسَحهُ فذَهَب عنهُ قذرهُ وَأُعْطِيَ لَوْناً حَسناً</w:t>
      </w:r>
      <w:r w:rsidR="00140074" w:rsidRPr="009B454F">
        <w:rPr>
          <w:rtl/>
        </w:rPr>
        <w:t>.</w:t>
      </w:r>
      <w:r w:rsidRPr="009B454F">
        <w:rPr>
          <w:rtl/>
        </w:rPr>
        <w:t xml:space="preserve"> قَالَ</w:t>
      </w:r>
      <w:r w:rsidR="0015419D" w:rsidRPr="009B454F">
        <w:rPr>
          <w:rtl/>
        </w:rPr>
        <w:t>:</w:t>
      </w:r>
      <w:r w:rsidRPr="009B454F">
        <w:rPr>
          <w:rtl/>
        </w:rPr>
        <w:t xml:space="preserve"> فَأَيُّ الْ</w:t>
      </w:r>
      <w:r w:rsidR="009B454F" w:rsidRPr="009B454F">
        <w:rPr>
          <w:rFonts w:hint="cs"/>
          <w:rtl/>
        </w:rPr>
        <w:t>ـ</w:t>
      </w:r>
      <w:r w:rsidRPr="009B454F">
        <w:rPr>
          <w:rtl/>
        </w:rPr>
        <w:t>مالِ أَحَبُّ إِلَيْكَ</w:t>
      </w:r>
      <w:r w:rsidR="0015419D" w:rsidRPr="009B454F">
        <w:rPr>
          <w:rtl/>
        </w:rPr>
        <w:t>؟</w:t>
      </w:r>
      <w:r w:rsidRPr="009B454F">
        <w:rPr>
          <w:rtl/>
        </w:rPr>
        <w:t xml:space="preserve"> قال</w:t>
      </w:r>
      <w:r w:rsidR="0015419D" w:rsidRPr="009B454F">
        <w:rPr>
          <w:rtl/>
        </w:rPr>
        <w:t>:</w:t>
      </w:r>
      <w:r w:rsidRPr="009B454F">
        <w:rPr>
          <w:rtl/>
        </w:rPr>
        <w:t xml:space="preserve"> الإِبلُ</w:t>
      </w:r>
      <w:r w:rsidR="000C6F25" w:rsidRPr="009B454F">
        <w:rPr>
          <w:rtl/>
        </w:rPr>
        <w:t xml:space="preserve"> </w:t>
      </w:r>
      <w:r w:rsidRPr="009B454F">
        <w:rPr>
          <w:rFonts w:hint="cs"/>
          <w:rtl/>
        </w:rPr>
        <w:t>أَوْ</w:t>
      </w:r>
      <w:r w:rsidRPr="009B454F">
        <w:rPr>
          <w:rtl/>
        </w:rPr>
        <w:t xml:space="preserve"> </w:t>
      </w:r>
      <w:r w:rsidRPr="009B454F">
        <w:rPr>
          <w:rFonts w:hint="cs"/>
          <w:rtl/>
        </w:rPr>
        <w:t>قَالَ</w:t>
      </w:r>
      <w:r w:rsidRPr="009B454F">
        <w:rPr>
          <w:rtl/>
        </w:rPr>
        <w:t xml:space="preserve"> </w:t>
      </w:r>
      <w:r w:rsidRPr="009B454F">
        <w:rPr>
          <w:rFonts w:hint="cs"/>
          <w:rtl/>
        </w:rPr>
        <w:t>الْبَقَرُ</w:t>
      </w:r>
      <w:r w:rsidR="000C6F25" w:rsidRPr="009B454F">
        <w:rPr>
          <w:rtl/>
        </w:rPr>
        <w:t xml:space="preserve"> </w:t>
      </w:r>
      <w:r w:rsidRPr="009B454F">
        <w:rPr>
          <w:rFonts w:hint="cs"/>
          <w:rtl/>
        </w:rPr>
        <w:t>شَ</w:t>
      </w:r>
      <w:r w:rsidR="009419ED" w:rsidRPr="009B454F">
        <w:rPr>
          <w:rFonts w:hint="cs"/>
          <w:rtl/>
        </w:rPr>
        <w:t>ک</w:t>
      </w:r>
      <w:r w:rsidRPr="009B454F">
        <w:rPr>
          <w:rtl/>
        </w:rPr>
        <w:t xml:space="preserve"> </w:t>
      </w:r>
      <w:r w:rsidRPr="009B454F">
        <w:rPr>
          <w:rFonts w:hint="cs"/>
          <w:rtl/>
        </w:rPr>
        <w:t>الرَّاوِ</w:t>
      </w:r>
      <w:r w:rsidR="009419ED" w:rsidRPr="009B454F">
        <w:rPr>
          <w:rFonts w:hint="cs"/>
          <w:rtl/>
        </w:rPr>
        <w:t>ی</w:t>
      </w:r>
      <w:r w:rsidR="000C6F25" w:rsidRPr="009B454F">
        <w:rPr>
          <w:rtl/>
        </w:rPr>
        <w:t xml:space="preserve"> </w:t>
      </w:r>
      <w:r w:rsidRPr="009B454F">
        <w:rPr>
          <w:rFonts w:hint="cs"/>
          <w:rtl/>
        </w:rPr>
        <w:t>فأُعْ</w:t>
      </w:r>
      <w:r w:rsidRPr="009B454F">
        <w:rPr>
          <w:rtl/>
        </w:rPr>
        <w:t>طِيَ نَاقَةً عُشرَاءَ</w:t>
      </w:r>
      <w:r w:rsidR="00140074" w:rsidRPr="009B454F">
        <w:rPr>
          <w:rtl/>
        </w:rPr>
        <w:t>،</w:t>
      </w:r>
      <w:r w:rsidRPr="009B454F">
        <w:rPr>
          <w:rtl/>
        </w:rPr>
        <w:t xml:space="preserve"> فَقَالَ</w:t>
      </w:r>
      <w:r w:rsidR="0015419D" w:rsidRPr="009B454F">
        <w:rPr>
          <w:rtl/>
        </w:rPr>
        <w:t>:</w:t>
      </w:r>
      <w:r w:rsidRPr="009B454F">
        <w:rPr>
          <w:rtl/>
        </w:rPr>
        <w:t xml:space="preserve"> بارَك اللَّهُ لَكَ فِيها</w:t>
      </w:r>
      <w:r w:rsidR="00140074" w:rsidRPr="009B454F">
        <w:rPr>
          <w:rtl/>
        </w:rPr>
        <w:t>.</w:t>
      </w:r>
    </w:p>
    <w:p w:rsidR="007D5E66" w:rsidRPr="0052470B" w:rsidRDefault="007D5E66" w:rsidP="00FA5C34">
      <w:pPr>
        <w:pStyle w:val="a4"/>
        <w:spacing w:before="0" w:beforeAutospacing="0"/>
        <w:ind w:firstLine="284"/>
        <w:jc w:val="both"/>
        <w:rPr>
          <w:rtl/>
        </w:rPr>
      </w:pPr>
      <w:r w:rsidRPr="0052470B">
        <w:rPr>
          <w:rtl/>
        </w:rPr>
        <w:t>فأَتَى الأَقْرعَ فَقَالَ</w:t>
      </w:r>
      <w:r w:rsidR="0015419D" w:rsidRPr="0052470B">
        <w:rPr>
          <w:rtl/>
        </w:rPr>
        <w:t>:</w:t>
      </w:r>
      <w:r w:rsidRPr="0052470B">
        <w:rPr>
          <w:rtl/>
        </w:rPr>
        <w:t xml:space="preserve"> أَيُّ شَيْءٍ أَحب إِلَيْكَ</w:t>
      </w:r>
      <w:r w:rsidR="0015419D" w:rsidRPr="0052470B">
        <w:rPr>
          <w:rtl/>
        </w:rPr>
        <w:t>؟</w:t>
      </w:r>
      <w:r w:rsidRPr="0052470B">
        <w:rPr>
          <w:rtl/>
        </w:rPr>
        <w:t xml:space="preserve"> قال</w:t>
      </w:r>
      <w:r w:rsidR="0015419D" w:rsidRPr="0052470B">
        <w:rPr>
          <w:rtl/>
        </w:rPr>
        <w:t>:</w:t>
      </w:r>
      <w:r w:rsidRPr="0052470B">
        <w:rPr>
          <w:rtl/>
        </w:rPr>
        <w:t xml:space="preserve"> شَعْرٌ حسنٌ</w:t>
      </w:r>
      <w:r w:rsidR="00140074" w:rsidRPr="0052470B">
        <w:rPr>
          <w:rtl/>
        </w:rPr>
        <w:t>،</w:t>
      </w:r>
      <w:r w:rsidRPr="0052470B">
        <w:rPr>
          <w:rtl/>
        </w:rPr>
        <w:t xml:space="preserve"> ويذْهبُ عنِّي هَذَا الَّذي قَذِرَني النَّاسُ</w:t>
      </w:r>
      <w:r w:rsidR="00140074" w:rsidRPr="0052470B">
        <w:rPr>
          <w:rtl/>
        </w:rPr>
        <w:t>،</w:t>
      </w:r>
      <w:r w:rsidRPr="0052470B">
        <w:rPr>
          <w:rtl/>
        </w:rPr>
        <w:t xml:space="preserve"> فَمسحهُ عنْهُ</w:t>
      </w:r>
      <w:r w:rsidR="00140074" w:rsidRPr="0052470B">
        <w:rPr>
          <w:rtl/>
        </w:rPr>
        <w:t>.</w:t>
      </w:r>
      <w:r w:rsidRPr="0052470B">
        <w:rPr>
          <w:rtl/>
        </w:rPr>
        <w:t xml:space="preserve"> أُعْطِيَ شَعراً حسناً</w:t>
      </w:r>
      <w:r w:rsidR="00140074" w:rsidRPr="0052470B">
        <w:rPr>
          <w:rtl/>
        </w:rPr>
        <w:t>.</w:t>
      </w:r>
      <w:r w:rsidRPr="0052470B">
        <w:rPr>
          <w:rtl/>
        </w:rPr>
        <w:t xml:space="preserve"> قال فَأَيُّ الْمَالِ</w:t>
      </w:r>
      <w:r w:rsidR="00140074" w:rsidRPr="0052470B">
        <w:rPr>
          <w:rtl/>
        </w:rPr>
        <w:t>.</w:t>
      </w:r>
      <w:r w:rsidRPr="0052470B">
        <w:rPr>
          <w:rtl/>
        </w:rPr>
        <w:t xml:space="preserve"> أَحبُّ إِلَيْكَ</w:t>
      </w:r>
      <w:r w:rsidR="0015419D" w:rsidRPr="0052470B">
        <w:rPr>
          <w:rtl/>
        </w:rPr>
        <w:t>؟</w:t>
      </w:r>
      <w:r w:rsidRPr="0052470B">
        <w:rPr>
          <w:rtl/>
        </w:rPr>
        <w:t xml:space="preserve"> قال</w:t>
      </w:r>
      <w:r w:rsidR="0015419D" w:rsidRPr="0052470B">
        <w:rPr>
          <w:rtl/>
        </w:rPr>
        <w:t>:</w:t>
      </w:r>
      <w:r w:rsidRPr="0052470B">
        <w:rPr>
          <w:rtl/>
        </w:rPr>
        <w:t xml:space="preserve"> الْبَقرُ</w:t>
      </w:r>
      <w:r w:rsidR="00140074" w:rsidRPr="0052470B">
        <w:rPr>
          <w:rtl/>
        </w:rPr>
        <w:t>،</w:t>
      </w:r>
      <w:r w:rsidRPr="0052470B">
        <w:rPr>
          <w:rtl/>
        </w:rPr>
        <w:t xml:space="preserve"> فأُعِطيَ بقرةً حامِلاً</w:t>
      </w:r>
      <w:r w:rsidR="00140074" w:rsidRPr="0052470B">
        <w:rPr>
          <w:rtl/>
        </w:rPr>
        <w:t>،</w:t>
      </w:r>
      <w:r w:rsidRPr="0052470B">
        <w:rPr>
          <w:rtl/>
        </w:rPr>
        <w:t xml:space="preserve"> وقَالَ</w:t>
      </w:r>
      <w:r w:rsidR="0015419D" w:rsidRPr="0052470B">
        <w:rPr>
          <w:rtl/>
        </w:rPr>
        <w:t>:</w:t>
      </w:r>
      <w:r w:rsidRPr="0052470B">
        <w:rPr>
          <w:rtl/>
        </w:rPr>
        <w:t xml:space="preserve"> بَارَكَ اللَّهُ لَكَ فِيهَا</w:t>
      </w:r>
      <w:r w:rsidR="00140074" w:rsidRPr="0052470B">
        <w:rPr>
          <w:rtl/>
        </w:rPr>
        <w:t>.</w:t>
      </w:r>
    </w:p>
    <w:p w:rsidR="007D5E66" w:rsidRPr="0052470B" w:rsidRDefault="007D5E66" w:rsidP="00FA5C34">
      <w:pPr>
        <w:pStyle w:val="a4"/>
        <w:spacing w:before="0" w:beforeAutospacing="0"/>
        <w:ind w:firstLine="284"/>
        <w:jc w:val="both"/>
        <w:rPr>
          <w:rtl/>
        </w:rPr>
      </w:pPr>
      <w:r w:rsidRPr="0052470B">
        <w:rPr>
          <w:rtl/>
        </w:rPr>
        <w:t>فَأَتَى الأَعْمَى فَقَالَ</w:t>
      </w:r>
      <w:r w:rsidR="0015419D" w:rsidRPr="0052470B">
        <w:rPr>
          <w:rtl/>
        </w:rPr>
        <w:t>:</w:t>
      </w:r>
      <w:r w:rsidRPr="0052470B">
        <w:rPr>
          <w:rtl/>
        </w:rPr>
        <w:t xml:space="preserve"> أَيُّ شَيْءٍ أَحَبُّ إِلَيْكَ</w:t>
      </w:r>
      <w:r w:rsidR="0015419D" w:rsidRPr="0052470B">
        <w:rPr>
          <w:rtl/>
        </w:rPr>
        <w:t>؟</w:t>
      </w:r>
      <w:r w:rsidRPr="0052470B">
        <w:rPr>
          <w:rtl/>
        </w:rPr>
        <w:t xml:space="preserve"> قال</w:t>
      </w:r>
      <w:r w:rsidR="0015419D" w:rsidRPr="0052470B">
        <w:rPr>
          <w:rtl/>
        </w:rPr>
        <w:t>:</w:t>
      </w:r>
      <w:r w:rsidRPr="0052470B">
        <w:rPr>
          <w:rtl/>
        </w:rPr>
        <w:t xml:space="preserve"> أَنْ يرُدَّ اللَّهُ إِلَيَّ بَصَري فَأُبْصِرَ النَّاسَ فَمَسَحَهُ فَرَدَّ اللَّهُ إِلَيْهِ بصَرَهُ</w:t>
      </w:r>
      <w:r w:rsidR="00140074" w:rsidRPr="0052470B">
        <w:rPr>
          <w:rtl/>
        </w:rPr>
        <w:t>.</w:t>
      </w:r>
      <w:r w:rsidRPr="0052470B">
        <w:rPr>
          <w:rtl/>
        </w:rPr>
        <w:t xml:space="preserve"> قال</w:t>
      </w:r>
      <w:r w:rsidR="0015419D" w:rsidRPr="0052470B">
        <w:rPr>
          <w:rtl/>
        </w:rPr>
        <w:t>:</w:t>
      </w:r>
      <w:r w:rsidRPr="0052470B">
        <w:rPr>
          <w:rtl/>
        </w:rPr>
        <w:t xml:space="preserve"> فَأَيُّ الْمَالِ أَحَبُّ إِليْكَ</w:t>
      </w:r>
      <w:r w:rsidR="0015419D" w:rsidRPr="0052470B">
        <w:rPr>
          <w:rtl/>
        </w:rPr>
        <w:t>؟</w:t>
      </w:r>
      <w:r w:rsidRPr="0052470B">
        <w:rPr>
          <w:rtl/>
        </w:rPr>
        <w:t xml:space="preserve"> قال</w:t>
      </w:r>
      <w:r w:rsidR="0015419D" w:rsidRPr="0052470B">
        <w:rPr>
          <w:rtl/>
        </w:rPr>
        <w:t>:</w:t>
      </w:r>
      <w:r w:rsidRPr="0052470B">
        <w:rPr>
          <w:rtl/>
        </w:rPr>
        <w:t xml:space="preserve"> الْغنمُ فَأُعْطِيَ شَاةً والِداً فَأَنْتجَ هذَانِ وَولَّدَ هَذا</w:t>
      </w:r>
      <w:r w:rsidR="00140074" w:rsidRPr="0052470B">
        <w:rPr>
          <w:rtl/>
        </w:rPr>
        <w:t>،</w:t>
      </w:r>
      <w:r w:rsidRPr="0052470B">
        <w:rPr>
          <w:rtl/>
        </w:rPr>
        <w:t xml:space="preserve"> فكَانَ لِهَذَا وَادٍ مِنَ الإِبِلِ</w:t>
      </w:r>
      <w:r w:rsidR="00140074" w:rsidRPr="0052470B">
        <w:rPr>
          <w:rtl/>
        </w:rPr>
        <w:t>،</w:t>
      </w:r>
      <w:r w:rsidRPr="0052470B">
        <w:rPr>
          <w:rtl/>
        </w:rPr>
        <w:t xml:space="preserve"> ولَهَذَا وَادٍ مِنَ الْبَقَرِ</w:t>
      </w:r>
      <w:r w:rsidR="00140074" w:rsidRPr="0052470B">
        <w:rPr>
          <w:rtl/>
        </w:rPr>
        <w:t>،</w:t>
      </w:r>
      <w:r w:rsidRPr="0052470B">
        <w:rPr>
          <w:rtl/>
        </w:rPr>
        <w:t xml:space="preserve"> وَلَهَذَا وَادٍ مِنَ الْغَنَم</w:t>
      </w:r>
      <w:r w:rsidR="00140074" w:rsidRPr="0052470B">
        <w:rPr>
          <w:rtl/>
        </w:rPr>
        <w:t>.</w:t>
      </w:r>
    </w:p>
    <w:p w:rsidR="007D5E66" w:rsidRPr="0052470B" w:rsidRDefault="007D5E66" w:rsidP="00FA5C34">
      <w:pPr>
        <w:pStyle w:val="a4"/>
        <w:spacing w:before="0" w:beforeAutospacing="0"/>
        <w:ind w:firstLine="284"/>
        <w:jc w:val="both"/>
        <w:rPr>
          <w:rtl/>
        </w:rPr>
      </w:pPr>
      <w:r w:rsidRPr="0052470B">
        <w:rPr>
          <w:rtl/>
        </w:rPr>
        <w:t>ثُمَّ إِنَّهُ أتَى الأْبرص في صورَتِهِ وَهَيْئتِهِ</w:t>
      </w:r>
      <w:r w:rsidR="00140074" w:rsidRPr="0052470B">
        <w:rPr>
          <w:rtl/>
        </w:rPr>
        <w:t>،</w:t>
      </w:r>
      <w:r w:rsidRPr="0052470B">
        <w:rPr>
          <w:rtl/>
        </w:rPr>
        <w:t xml:space="preserve"> فَقَالَ</w:t>
      </w:r>
      <w:r w:rsidR="0015419D" w:rsidRPr="0052470B">
        <w:rPr>
          <w:rtl/>
        </w:rPr>
        <w:t>:</w:t>
      </w:r>
      <w:r w:rsidRPr="0052470B">
        <w:rPr>
          <w:rtl/>
        </w:rPr>
        <w:t xml:space="preserve"> رَجُلٌ مِسْكينٌ قدِ انقَطعتْ بِيَ الْحِبَالُ في سَفَرِي</w:t>
      </w:r>
      <w:r w:rsidR="00140074" w:rsidRPr="0052470B">
        <w:rPr>
          <w:rtl/>
        </w:rPr>
        <w:t>،</w:t>
      </w:r>
      <w:r w:rsidRPr="0052470B">
        <w:rPr>
          <w:rtl/>
        </w:rPr>
        <w:t xml:space="preserve"> فَلا بَلاغَ لِيَ الْيَوْمَ إِلاَّ باللَّهِ ثُمَّ بِكَ</w:t>
      </w:r>
      <w:r w:rsidR="00140074" w:rsidRPr="0052470B">
        <w:rPr>
          <w:rtl/>
        </w:rPr>
        <w:t>،</w:t>
      </w:r>
      <w:r w:rsidRPr="0052470B">
        <w:rPr>
          <w:rtl/>
        </w:rPr>
        <w:t xml:space="preserve"> أَسْأَلُكَ بِالَّذي أَعْطَاكَ اللَّوْنَ الْحَسَنَ</w:t>
      </w:r>
      <w:r w:rsidR="00140074" w:rsidRPr="0052470B">
        <w:rPr>
          <w:rtl/>
        </w:rPr>
        <w:t>،</w:t>
      </w:r>
      <w:r w:rsidRPr="0052470B">
        <w:rPr>
          <w:rtl/>
        </w:rPr>
        <w:t xml:space="preserve"> والْجِلْدَ الْحَسَنَ</w:t>
      </w:r>
      <w:r w:rsidR="00140074" w:rsidRPr="0052470B">
        <w:rPr>
          <w:rtl/>
        </w:rPr>
        <w:t>،</w:t>
      </w:r>
      <w:r w:rsidRPr="0052470B">
        <w:rPr>
          <w:rtl/>
        </w:rPr>
        <w:t xml:space="preserve"> والْمَالَ</w:t>
      </w:r>
      <w:r w:rsidR="00140074" w:rsidRPr="0052470B">
        <w:rPr>
          <w:rtl/>
        </w:rPr>
        <w:t>،</w:t>
      </w:r>
      <w:r w:rsidRPr="0052470B">
        <w:rPr>
          <w:rtl/>
        </w:rPr>
        <w:t xml:space="preserve"> بَعيِراً أَتبلَّغُ بِهِ في سفَرِي</w:t>
      </w:r>
      <w:r w:rsidR="00140074" w:rsidRPr="0052470B">
        <w:rPr>
          <w:rtl/>
        </w:rPr>
        <w:t>،</w:t>
      </w:r>
      <w:r w:rsidRPr="0052470B">
        <w:rPr>
          <w:rtl/>
        </w:rPr>
        <w:t xml:space="preserve"> فقالَ</w:t>
      </w:r>
      <w:r w:rsidR="0015419D" w:rsidRPr="0052470B">
        <w:rPr>
          <w:rtl/>
        </w:rPr>
        <w:t>:</w:t>
      </w:r>
      <w:r w:rsidRPr="0052470B">
        <w:rPr>
          <w:rtl/>
        </w:rPr>
        <w:t xml:space="preserve"> الحقُوقُ كَثِيرةٌ</w:t>
      </w:r>
      <w:r w:rsidR="00140074" w:rsidRPr="0052470B">
        <w:rPr>
          <w:rtl/>
        </w:rPr>
        <w:t>.</w:t>
      </w:r>
      <w:r w:rsidRPr="0052470B">
        <w:rPr>
          <w:rtl/>
        </w:rPr>
        <w:t xml:space="preserve"> فقال</w:t>
      </w:r>
      <w:r w:rsidR="0015419D" w:rsidRPr="0052470B">
        <w:rPr>
          <w:rtl/>
        </w:rPr>
        <w:t>:</w:t>
      </w:r>
      <w:r w:rsidRPr="0052470B">
        <w:rPr>
          <w:rtl/>
        </w:rPr>
        <w:t xml:space="preserve"> كَأَنِّي أَعْرفُكُ أَلَمْ تَكُنْ أَبْرصَ يَقْذُرُكَ النَّاسُ</w:t>
      </w:r>
      <w:r w:rsidR="00140074" w:rsidRPr="0052470B">
        <w:rPr>
          <w:rtl/>
        </w:rPr>
        <w:t>،</w:t>
      </w:r>
      <w:r w:rsidRPr="0052470B">
        <w:rPr>
          <w:rtl/>
        </w:rPr>
        <w:t xml:space="preserve"> فَقيراً</w:t>
      </w:r>
      <w:r w:rsidR="00140074" w:rsidRPr="0052470B">
        <w:rPr>
          <w:rtl/>
        </w:rPr>
        <w:t>،</w:t>
      </w:r>
      <w:r w:rsidRPr="0052470B">
        <w:rPr>
          <w:rtl/>
        </w:rPr>
        <w:t xml:space="preserve"> فَأَعْطَاكَ اللَّهُ</w:t>
      </w:r>
      <w:r w:rsidR="00140074" w:rsidRPr="0052470B">
        <w:rPr>
          <w:rtl/>
        </w:rPr>
        <w:t>،</w:t>
      </w:r>
      <w:r w:rsidRPr="0052470B">
        <w:rPr>
          <w:rtl/>
        </w:rPr>
        <w:t xml:space="preserve"> فقالَ</w:t>
      </w:r>
      <w:r w:rsidR="0015419D" w:rsidRPr="0052470B">
        <w:rPr>
          <w:rtl/>
        </w:rPr>
        <w:t>:</w:t>
      </w:r>
      <w:r w:rsidRPr="0052470B">
        <w:rPr>
          <w:rtl/>
        </w:rPr>
        <w:t xml:space="preserve"> إِنَّما وَرثْتُ هَذا المالَ كَابراً عَنْ كابِرٍ</w:t>
      </w:r>
      <w:r w:rsidR="00140074" w:rsidRPr="0052470B">
        <w:rPr>
          <w:rtl/>
        </w:rPr>
        <w:t>،</w:t>
      </w:r>
      <w:r w:rsidRPr="0052470B">
        <w:rPr>
          <w:rtl/>
        </w:rPr>
        <w:t xml:space="preserve"> فقالَ</w:t>
      </w:r>
      <w:r w:rsidR="0015419D" w:rsidRPr="0052470B">
        <w:rPr>
          <w:rtl/>
        </w:rPr>
        <w:t>:</w:t>
      </w:r>
      <w:r w:rsidRPr="0052470B">
        <w:rPr>
          <w:rtl/>
        </w:rPr>
        <w:t xml:space="preserve"> إِنْ كُنْتَ كَاذِباً فَصَيَّركَ اللَّهُ إِلى مَا كُنْتَ</w:t>
      </w:r>
      <w:r w:rsidR="00140074" w:rsidRPr="0052470B">
        <w:rPr>
          <w:rtl/>
        </w:rPr>
        <w:t>.</w:t>
      </w:r>
    </w:p>
    <w:p w:rsidR="007D5E66" w:rsidRPr="0052470B" w:rsidRDefault="007D5E66" w:rsidP="00FA5C34">
      <w:pPr>
        <w:pStyle w:val="a4"/>
        <w:spacing w:before="0" w:beforeAutospacing="0"/>
        <w:ind w:firstLine="284"/>
        <w:jc w:val="both"/>
        <w:rPr>
          <w:rtl/>
        </w:rPr>
      </w:pPr>
      <w:r w:rsidRPr="0052470B">
        <w:rPr>
          <w:rtl/>
        </w:rPr>
        <w:t>وأَتَى الأَقْرَع في صورتهِ وهيئَتِهِ</w:t>
      </w:r>
      <w:r w:rsidR="00140074" w:rsidRPr="0052470B">
        <w:rPr>
          <w:rtl/>
        </w:rPr>
        <w:t>،</w:t>
      </w:r>
      <w:r w:rsidRPr="0052470B">
        <w:rPr>
          <w:rtl/>
        </w:rPr>
        <w:t xml:space="preserve"> فَقَالَ لَهُ مِـثْلَ ما قَالَ ل</w:t>
      </w:r>
      <w:r w:rsidR="009B454F">
        <w:rPr>
          <w:rFonts w:hint="cs"/>
          <w:rtl/>
        </w:rPr>
        <w:t>ـ</w:t>
      </w:r>
      <w:r w:rsidRPr="0052470B">
        <w:rPr>
          <w:rtl/>
        </w:rPr>
        <w:t>هذَا</w:t>
      </w:r>
      <w:r w:rsidR="00140074" w:rsidRPr="0052470B">
        <w:rPr>
          <w:rtl/>
        </w:rPr>
        <w:t>،</w:t>
      </w:r>
      <w:r w:rsidRPr="0052470B">
        <w:rPr>
          <w:rtl/>
        </w:rPr>
        <w:t xml:space="preserve"> وَر</w:t>
      </w:r>
      <w:r w:rsidR="00A35F57" w:rsidRPr="0052470B">
        <w:rPr>
          <w:rtl/>
        </w:rPr>
        <w:t>َدَّ عَلَيْه مِثْلَ مَاردَّ هَذ</w:t>
      </w:r>
      <w:r w:rsidRPr="0052470B">
        <w:rPr>
          <w:rtl/>
        </w:rPr>
        <w:t>ا</w:t>
      </w:r>
      <w:r w:rsidR="00140074" w:rsidRPr="0052470B">
        <w:rPr>
          <w:rtl/>
        </w:rPr>
        <w:t>،</w:t>
      </w:r>
      <w:r w:rsidRPr="0052470B">
        <w:rPr>
          <w:rtl/>
        </w:rPr>
        <w:t xml:space="preserve"> فَقَالَ</w:t>
      </w:r>
      <w:r w:rsidR="0015419D" w:rsidRPr="0052470B">
        <w:rPr>
          <w:rtl/>
        </w:rPr>
        <w:t>:</w:t>
      </w:r>
      <w:r w:rsidRPr="0052470B">
        <w:rPr>
          <w:rtl/>
        </w:rPr>
        <w:t xml:space="preserve"> إِنْ كُنْتَ كَاذِباً فَصَيّرَكَ اللهُ إِل</w:t>
      </w:r>
      <w:r w:rsidR="00A35F57" w:rsidRPr="0052470B">
        <w:rPr>
          <w:rtl/>
        </w:rPr>
        <w:t>ى</w:t>
      </w:r>
      <w:r w:rsidRPr="0052470B">
        <w:rPr>
          <w:rtl/>
        </w:rPr>
        <w:t>َ مَاكُنْتَ</w:t>
      </w:r>
      <w:r w:rsidR="00140074" w:rsidRPr="0052470B">
        <w:rPr>
          <w:rtl/>
        </w:rPr>
        <w:t>.</w:t>
      </w:r>
    </w:p>
    <w:p w:rsidR="007D5E66" w:rsidRPr="009B454F" w:rsidRDefault="007D5E66" w:rsidP="00FA5C34">
      <w:pPr>
        <w:pStyle w:val="a4"/>
        <w:spacing w:before="0" w:beforeAutospacing="0"/>
        <w:ind w:firstLine="284"/>
        <w:jc w:val="both"/>
        <w:rPr>
          <w:rStyle w:val="Char3"/>
          <w:rtl/>
        </w:rPr>
      </w:pPr>
      <w:r w:rsidRPr="0052470B">
        <w:rPr>
          <w:rtl/>
        </w:rPr>
        <w:t>وأَتَى الأَعْمَى في صُورتِهِ وهَيْئَتِهِ</w:t>
      </w:r>
      <w:r w:rsidR="00140074" w:rsidRPr="0052470B">
        <w:rPr>
          <w:rtl/>
        </w:rPr>
        <w:t>،</w:t>
      </w:r>
      <w:r w:rsidRPr="0052470B">
        <w:rPr>
          <w:rtl/>
        </w:rPr>
        <w:t xml:space="preserve"> فقالَ</w:t>
      </w:r>
      <w:r w:rsidR="0015419D" w:rsidRPr="0052470B">
        <w:rPr>
          <w:rtl/>
        </w:rPr>
        <w:t>:</w:t>
      </w:r>
      <w:r w:rsidRPr="0052470B">
        <w:rPr>
          <w:rtl/>
        </w:rPr>
        <w:t xml:space="preserve"> رَجُلٌ مِسْكينٌ وابْنُ سَبِيلٍ انْقَطَعَتْ بِيَ الْحِبَالُ في سَفَرِي</w:t>
      </w:r>
      <w:r w:rsidR="00140074" w:rsidRPr="0052470B">
        <w:rPr>
          <w:rtl/>
        </w:rPr>
        <w:t>،</w:t>
      </w:r>
      <w:r w:rsidRPr="0052470B">
        <w:rPr>
          <w:rtl/>
        </w:rPr>
        <w:t xml:space="preserve"> فَلا بَلاغَ لِيَ اليَوْمَ إِلاَّ بِاللَّهِ ثُمَّ بِكَ</w:t>
      </w:r>
      <w:r w:rsidR="00140074" w:rsidRPr="0052470B">
        <w:rPr>
          <w:rtl/>
        </w:rPr>
        <w:t>،</w:t>
      </w:r>
      <w:r w:rsidRPr="0052470B">
        <w:rPr>
          <w:rtl/>
        </w:rPr>
        <w:t xml:space="preserve"> أَسْأَلُكَ بالَّذي رَدَّ عَلَيْكَ بصرَكَ شَاةً أَتَبَلَّغُ بِهَا في سَفَرِي</w:t>
      </w:r>
      <w:r w:rsidR="0015419D" w:rsidRPr="0052470B">
        <w:rPr>
          <w:rtl/>
        </w:rPr>
        <w:t>؟</w:t>
      </w:r>
      <w:r w:rsidRPr="0052470B">
        <w:rPr>
          <w:rtl/>
        </w:rPr>
        <w:t xml:space="preserve"> فقالَ</w:t>
      </w:r>
      <w:r w:rsidR="0015419D" w:rsidRPr="0052470B">
        <w:rPr>
          <w:rtl/>
        </w:rPr>
        <w:t>:</w:t>
      </w:r>
      <w:r w:rsidRPr="0052470B">
        <w:rPr>
          <w:rtl/>
        </w:rPr>
        <w:t xml:space="preserve"> قَدْ كُنْتُ أَعْمَى فَرَدَّ اللَّهُ إِلَيَّ بَصري</w:t>
      </w:r>
      <w:r w:rsidR="00140074" w:rsidRPr="0052470B">
        <w:rPr>
          <w:rtl/>
        </w:rPr>
        <w:t>،</w:t>
      </w:r>
      <w:r w:rsidRPr="0052470B">
        <w:rPr>
          <w:rtl/>
        </w:rPr>
        <w:t xml:space="preserve"> فَخُذْ مَا شِئْتَ وَدعْ مَا شِئْتَ فَوَاللَّهِ ما أَجْهَدُكَ الْيَوْمَ بِشْيءٍ أَخَذْتَهُ للَّهِ</w:t>
      </w:r>
      <w:r w:rsidR="00EE01BC" w:rsidRPr="0052470B">
        <w:rPr>
          <w:rtl/>
        </w:rPr>
        <w:t xml:space="preserve"> </w:t>
      </w:r>
      <w:r w:rsidR="009419ED" w:rsidRPr="0052470B">
        <w:rPr>
          <w:rFonts w:cs="CTraditional Arabic"/>
          <w:szCs w:val="28"/>
          <w:rtl/>
        </w:rPr>
        <w:t>ﻷ</w:t>
      </w:r>
      <w:r w:rsidR="00140074" w:rsidRPr="0052470B">
        <w:rPr>
          <w:rtl/>
        </w:rPr>
        <w:t>.</w:t>
      </w:r>
      <w:r w:rsidRPr="0052470B">
        <w:rPr>
          <w:rtl/>
        </w:rPr>
        <w:t xml:space="preserve"> فقالَ</w:t>
      </w:r>
      <w:r w:rsidR="0015419D" w:rsidRPr="0052470B">
        <w:rPr>
          <w:rtl/>
        </w:rPr>
        <w:t>:</w:t>
      </w:r>
      <w:r w:rsidRPr="0052470B">
        <w:rPr>
          <w:rtl/>
        </w:rPr>
        <w:t xml:space="preserve"> أَمْسِكْ مالَكَ فَإِنَّمَا ابْتُلِيتُمْ فَقَدْ رضيَ اللَّهُ عنك</w:t>
      </w:r>
      <w:r w:rsidR="00140074" w:rsidRPr="0052470B">
        <w:rPr>
          <w:rtl/>
        </w:rPr>
        <w:t>،</w:t>
      </w:r>
      <w:r w:rsidRPr="0052470B">
        <w:rPr>
          <w:rtl/>
        </w:rPr>
        <w:t xml:space="preserve"> وَسَخَطَ عَلَى صَاحِبَيْكَ</w:t>
      </w:r>
      <w:r w:rsidR="00140074" w:rsidRPr="00EE7E0F">
        <w:rPr>
          <w:rStyle w:val="Char4"/>
          <w:rtl/>
        </w:rPr>
        <w:t>»</w:t>
      </w:r>
      <w:r w:rsidRPr="009B454F">
        <w:rPr>
          <w:rStyle w:val="Char5"/>
          <w:rtl/>
        </w:rPr>
        <w:t xml:space="preserve"> </w:t>
      </w:r>
      <w:r w:rsidRPr="0052470B">
        <w:rPr>
          <w:rStyle w:val="Char5"/>
          <w:rtl/>
        </w:rPr>
        <w:t>متفقٌ عليه</w:t>
      </w:r>
      <w:r w:rsidR="00140074" w:rsidRPr="009B454F">
        <w:rPr>
          <w:rStyle w:val="Char3"/>
          <w:rtl/>
        </w:rPr>
        <w:t>.</w:t>
      </w:r>
    </w:p>
    <w:p w:rsidR="007D5E66" w:rsidRPr="0052470B" w:rsidRDefault="008960CB" w:rsidP="00B30C5F">
      <w:pPr>
        <w:pStyle w:val="a8"/>
        <w:rPr>
          <w:rtl/>
        </w:rPr>
      </w:pPr>
      <w:r w:rsidRPr="00045BE7">
        <w:rPr>
          <w:rtl/>
        </w:rPr>
        <w:t>«</w:t>
      </w:r>
      <w:r w:rsidR="007D5E66" w:rsidRPr="00045BE7">
        <w:rPr>
          <w:rtl/>
        </w:rPr>
        <w:t>وَالنَّاقةُ الْعُشَرَاءُ</w:t>
      </w:r>
      <w:r w:rsidR="00140074" w:rsidRPr="00045BE7">
        <w:rPr>
          <w:rtl/>
        </w:rPr>
        <w:t>»</w:t>
      </w:r>
      <w:r w:rsidR="007D5E66" w:rsidRPr="00045BE7">
        <w:rPr>
          <w:rtl/>
        </w:rPr>
        <w:t xml:space="preserve"> بِضم العينِ وبال</w:t>
      </w:r>
      <w:r w:rsidR="00CA2E2E" w:rsidRPr="00045BE7">
        <w:rPr>
          <w:rFonts w:hint="cs"/>
          <w:rtl/>
        </w:rPr>
        <w:t>ـ</w:t>
      </w:r>
      <w:r w:rsidR="007D5E66" w:rsidRPr="00045BE7">
        <w:rPr>
          <w:rtl/>
        </w:rPr>
        <w:t>مدِّ</w:t>
      </w:r>
      <w:r w:rsidR="0015419D" w:rsidRPr="00045BE7">
        <w:rPr>
          <w:rtl/>
        </w:rPr>
        <w:t>:</w:t>
      </w:r>
      <w:r w:rsidR="007D5E66" w:rsidRPr="00045BE7">
        <w:rPr>
          <w:rtl/>
        </w:rPr>
        <w:t xml:space="preserve"> هِيَ ال</w:t>
      </w:r>
      <w:r w:rsidR="00CA2E2E" w:rsidRPr="00045BE7">
        <w:rPr>
          <w:rFonts w:hint="cs"/>
          <w:rtl/>
        </w:rPr>
        <w:t>ـ</w:t>
      </w:r>
      <w:r w:rsidR="007D5E66" w:rsidRPr="00045BE7">
        <w:rPr>
          <w:rtl/>
        </w:rPr>
        <w:t>حامِلُ</w:t>
      </w:r>
      <w:r w:rsidR="00140074" w:rsidRPr="00045BE7">
        <w:rPr>
          <w:rtl/>
        </w:rPr>
        <w:t>.</w:t>
      </w:r>
      <w:r w:rsidR="007D5E66" w:rsidRPr="00045BE7">
        <w:rPr>
          <w:rtl/>
        </w:rPr>
        <w:t xml:space="preserve"> قولُهُ</w:t>
      </w:r>
      <w:r w:rsidR="0015419D" w:rsidRPr="00045BE7">
        <w:rPr>
          <w:rtl/>
        </w:rPr>
        <w:t>:</w:t>
      </w:r>
      <w:r w:rsidR="007D5E66" w:rsidRPr="00045BE7">
        <w:rPr>
          <w:rtl/>
        </w:rPr>
        <w:t xml:space="preserve"> </w:t>
      </w:r>
      <w:r w:rsidRPr="00045BE7">
        <w:rPr>
          <w:rtl/>
        </w:rPr>
        <w:t>«</w:t>
      </w:r>
      <w:r w:rsidR="007D5E66" w:rsidRPr="00045BE7">
        <w:rPr>
          <w:rtl/>
        </w:rPr>
        <w:t>أَنْتجَ</w:t>
      </w:r>
      <w:r w:rsidR="00140074" w:rsidRPr="00045BE7">
        <w:rPr>
          <w:rtl/>
        </w:rPr>
        <w:t>»</w:t>
      </w:r>
      <w:r w:rsidR="007D5E66" w:rsidRPr="00045BE7">
        <w:rPr>
          <w:rtl/>
        </w:rPr>
        <w:t xml:space="preserve"> وفي روايةٍ</w:t>
      </w:r>
      <w:r w:rsidR="0015419D" w:rsidRPr="00045BE7">
        <w:rPr>
          <w:rtl/>
        </w:rPr>
        <w:t>:</w:t>
      </w:r>
      <w:r w:rsidR="007D5E66" w:rsidRPr="00045BE7">
        <w:rPr>
          <w:rtl/>
        </w:rPr>
        <w:t xml:space="preserve"> «فَنَتَجَ</w:t>
      </w:r>
      <w:r w:rsidR="00140074" w:rsidRPr="00045BE7">
        <w:rPr>
          <w:rtl/>
        </w:rPr>
        <w:t>»</w:t>
      </w:r>
      <w:r w:rsidR="007D5E66" w:rsidRPr="00045BE7">
        <w:rPr>
          <w:rtl/>
        </w:rPr>
        <w:t xml:space="preserve"> معْنَاهُ</w:t>
      </w:r>
      <w:r w:rsidR="0015419D" w:rsidRPr="00045BE7">
        <w:rPr>
          <w:rtl/>
        </w:rPr>
        <w:t>:</w:t>
      </w:r>
      <w:r w:rsidR="007D5E66" w:rsidRPr="00045BE7">
        <w:rPr>
          <w:rtl/>
        </w:rPr>
        <w:t xml:space="preserve"> تَوَلَّى نِتَاجَهَا</w:t>
      </w:r>
      <w:r w:rsidR="00140074" w:rsidRPr="00045BE7">
        <w:rPr>
          <w:rtl/>
        </w:rPr>
        <w:t>،</w:t>
      </w:r>
      <w:r w:rsidR="007D5E66" w:rsidRPr="00045BE7">
        <w:rPr>
          <w:rtl/>
        </w:rPr>
        <w:t xml:space="preserve"> والنَّاتجُ للنَّاقةِ كالْقَابِلَةِ لَلْمَرْأَةِ</w:t>
      </w:r>
      <w:r w:rsidR="00140074" w:rsidRPr="00045BE7">
        <w:rPr>
          <w:rtl/>
        </w:rPr>
        <w:t>.</w:t>
      </w:r>
      <w:r w:rsidR="007D5E66" w:rsidRPr="00045BE7">
        <w:rPr>
          <w:rtl/>
        </w:rPr>
        <w:t xml:space="preserve"> وقولُهُ: </w:t>
      </w:r>
      <w:r w:rsidRPr="00045BE7">
        <w:rPr>
          <w:rtl/>
        </w:rPr>
        <w:t>«</w:t>
      </w:r>
      <w:r w:rsidR="007D5E66" w:rsidRPr="00045BE7">
        <w:rPr>
          <w:rtl/>
        </w:rPr>
        <w:t>ولَّدَ هَذا</w:t>
      </w:r>
      <w:r w:rsidR="00140074" w:rsidRPr="00045BE7">
        <w:rPr>
          <w:rtl/>
        </w:rPr>
        <w:t>»</w:t>
      </w:r>
      <w:r w:rsidR="007D5E66" w:rsidRPr="00045BE7">
        <w:rPr>
          <w:rtl/>
        </w:rPr>
        <w:t xml:space="preserve"> هُوَ بِتشْدِيدِ اللام</w:t>
      </w:r>
      <w:r w:rsidR="0015419D" w:rsidRPr="00045BE7">
        <w:rPr>
          <w:rtl/>
        </w:rPr>
        <w:t>:</w:t>
      </w:r>
      <w:r w:rsidR="007D5E66" w:rsidRPr="00045BE7">
        <w:rPr>
          <w:rtl/>
        </w:rPr>
        <w:t xml:space="preserve"> أَيْ</w:t>
      </w:r>
      <w:r w:rsidR="0015419D" w:rsidRPr="00045BE7">
        <w:rPr>
          <w:rtl/>
        </w:rPr>
        <w:t>:</w:t>
      </w:r>
      <w:r w:rsidR="007D5E66" w:rsidRPr="00045BE7">
        <w:rPr>
          <w:rtl/>
        </w:rPr>
        <w:t xml:space="preserve"> تَولَّى وِلادَت</w:t>
      </w:r>
      <w:r w:rsidR="00CA2E2E" w:rsidRPr="00045BE7">
        <w:rPr>
          <w:rFonts w:hint="cs"/>
          <w:rtl/>
        </w:rPr>
        <w:t>ـ</w:t>
      </w:r>
      <w:r w:rsidR="007D5E66" w:rsidRPr="00045BE7">
        <w:rPr>
          <w:rtl/>
        </w:rPr>
        <w:t>هَا</w:t>
      </w:r>
      <w:r w:rsidR="00140074" w:rsidRPr="00045BE7">
        <w:rPr>
          <w:rtl/>
        </w:rPr>
        <w:t>،</w:t>
      </w:r>
      <w:r w:rsidR="007D5E66" w:rsidRPr="00045BE7">
        <w:rPr>
          <w:rtl/>
        </w:rPr>
        <w:t xml:space="preserve"> وهُوَ بمَعْنَى نَتَجَ في النَّاقَةِ</w:t>
      </w:r>
      <w:r w:rsidR="00140074" w:rsidRPr="00045BE7">
        <w:rPr>
          <w:rtl/>
        </w:rPr>
        <w:t>.</w:t>
      </w:r>
      <w:r w:rsidR="007D5E66" w:rsidRPr="00045BE7">
        <w:rPr>
          <w:rtl/>
        </w:rPr>
        <w:t xml:space="preserve"> فالمْوَلِّدُ</w:t>
      </w:r>
      <w:r w:rsidR="00140074" w:rsidRPr="00045BE7">
        <w:rPr>
          <w:rtl/>
        </w:rPr>
        <w:t>،</w:t>
      </w:r>
      <w:r w:rsidR="007D5E66" w:rsidRPr="00045BE7">
        <w:rPr>
          <w:rtl/>
        </w:rPr>
        <w:t xml:space="preserve"> والناتجُ</w:t>
      </w:r>
      <w:r w:rsidR="00140074" w:rsidRPr="00045BE7">
        <w:rPr>
          <w:rtl/>
        </w:rPr>
        <w:t>،</w:t>
      </w:r>
      <w:r w:rsidR="007D5E66" w:rsidRPr="00045BE7">
        <w:rPr>
          <w:rtl/>
        </w:rPr>
        <w:t xml:space="preserve"> والقَابِلَةُ بمَعْنى</w:t>
      </w:r>
      <w:r w:rsidR="00140074" w:rsidRPr="00045BE7">
        <w:rPr>
          <w:rtl/>
        </w:rPr>
        <w:t>،</w:t>
      </w:r>
      <w:r w:rsidR="007D5E66" w:rsidRPr="00045BE7">
        <w:rPr>
          <w:rtl/>
        </w:rPr>
        <w:t xml:space="preserve"> لَكِنْ هَذا للْحَيَوانِ وذاكَ لِغَيْرِهِ</w:t>
      </w:r>
      <w:r w:rsidR="00140074" w:rsidRPr="00045BE7">
        <w:rPr>
          <w:rtl/>
        </w:rPr>
        <w:t>.</w:t>
      </w:r>
      <w:r w:rsidR="007D5E66" w:rsidRPr="00045BE7">
        <w:rPr>
          <w:rtl/>
        </w:rPr>
        <w:t xml:space="preserve"> وقولُهُ</w:t>
      </w:r>
      <w:r w:rsidR="0015419D" w:rsidRPr="00045BE7">
        <w:rPr>
          <w:rtl/>
        </w:rPr>
        <w:t>:</w:t>
      </w:r>
      <w:r w:rsidR="007D5E66" w:rsidRPr="00045BE7">
        <w:rPr>
          <w:rtl/>
        </w:rPr>
        <w:t xml:space="preserve"> </w:t>
      </w:r>
      <w:r w:rsidRPr="00045BE7">
        <w:rPr>
          <w:rtl/>
        </w:rPr>
        <w:t>«</w:t>
      </w:r>
      <w:r w:rsidR="007D5E66" w:rsidRPr="00045BE7">
        <w:rPr>
          <w:rtl/>
        </w:rPr>
        <w:t>انْقَطَعَتْ بِي ال</w:t>
      </w:r>
      <w:r w:rsidR="00CA2E2E" w:rsidRPr="00045BE7">
        <w:rPr>
          <w:rFonts w:hint="cs"/>
          <w:rtl/>
        </w:rPr>
        <w:t>ـ</w:t>
      </w:r>
      <w:r w:rsidR="007D5E66" w:rsidRPr="00045BE7">
        <w:rPr>
          <w:rtl/>
        </w:rPr>
        <w:t>حِبالُ</w:t>
      </w:r>
      <w:r w:rsidR="00140074" w:rsidRPr="00045BE7">
        <w:rPr>
          <w:rtl/>
        </w:rPr>
        <w:t>»</w:t>
      </w:r>
      <w:r w:rsidR="007D5E66" w:rsidRPr="00045BE7">
        <w:rPr>
          <w:rtl/>
        </w:rPr>
        <w:t xml:space="preserve"> هُوَ بال</w:t>
      </w:r>
      <w:r w:rsidR="00CA2E2E" w:rsidRPr="00045BE7">
        <w:rPr>
          <w:rFonts w:hint="cs"/>
          <w:rtl/>
        </w:rPr>
        <w:t>ـ</w:t>
      </w:r>
      <w:r w:rsidR="007D5E66" w:rsidRPr="00045BE7">
        <w:rPr>
          <w:rtl/>
        </w:rPr>
        <w:t>حاءِ ال</w:t>
      </w:r>
      <w:r w:rsidR="00CA2E2E" w:rsidRPr="00045BE7">
        <w:rPr>
          <w:rFonts w:hint="cs"/>
          <w:rtl/>
        </w:rPr>
        <w:t>ـ</w:t>
      </w:r>
      <w:r w:rsidR="007D5E66" w:rsidRPr="00045BE7">
        <w:rPr>
          <w:rtl/>
        </w:rPr>
        <w:t>مهملة والباءِ ال</w:t>
      </w:r>
      <w:r w:rsidR="00CA2E2E" w:rsidRPr="00045BE7">
        <w:rPr>
          <w:rFonts w:hint="cs"/>
          <w:rtl/>
        </w:rPr>
        <w:t>ـ</w:t>
      </w:r>
      <w:r w:rsidR="007D5E66" w:rsidRPr="00045BE7">
        <w:rPr>
          <w:rtl/>
        </w:rPr>
        <w:t>موحدة</w:t>
      </w:r>
      <w:r w:rsidR="0015419D" w:rsidRPr="00045BE7">
        <w:rPr>
          <w:rtl/>
        </w:rPr>
        <w:t>:</w:t>
      </w:r>
      <w:r w:rsidR="007D5E66" w:rsidRPr="00045BE7">
        <w:rPr>
          <w:rtl/>
        </w:rPr>
        <w:t xml:space="preserve"> أَي الأَسْبَاب</w:t>
      </w:r>
      <w:r w:rsidR="00140074" w:rsidRPr="00045BE7">
        <w:rPr>
          <w:rtl/>
        </w:rPr>
        <w:t>.</w:t>
      </w:r>
      <w:r w:rsidR="007D5E66" w:rsidRPr="00045BE7">
        <w:rPr>
          <w:rtl/>
        </w:rPr>
        <w:t xml:space="preserve"> وقولُه</w:t>
      </w:r>
      <w:r w:rsidR="0015419D" w:rsidRPr="00045BE7">
        <w:rPr>
          <w:rtl/>
        </w:rPr>
        <w:t>:</w:t>
      </w:r>
      <w:r w:rsidR="007D5E66" w:rsidRPr="00045BE7">
        <w:rPr>
          <w:rtl/>
        </w:rPr>
        <w:t xml:space="preserve"> </w:t>
      </w:r>
      <w:r w:rsidRPr="00045BE7">
        <w:rPr>
          <w:rtl/>
        </w:rPr>
        <w:t>«</w:t>
      </w:r>
      <w:r w:rsidR="007D5E66" w:rsidRPr="00045BE7">
        <w:rPr>
          <w:rtl/>
        </w:rPr>
        <w:t>لا أَجهَدُكَ</w:t>
      </w:r>
      <w:r w:rsidR="00140074" w:rsidRPr="00045BE7">
        <w:rPr>
          <w:rtl/>
        </w:rPr>
        <w:t>»</w:t>
      </w:r>
      <w:r w:rsidR="007D5E66" w:rsidRPr="00045BE7">
        <w:rPr>
          <w:rtl/>
        </w:rPr>
        <w:t xml:space="preserve"> معناهُ</w:t>
      </w:r>
      <w:r w:rsidR="0015419D" w:rsidRPr="00045BE7">
        <w:rPr>
          <w:rtl/>
        </w:rPr>
        <w:t>:</w:t>
      </w:r>
      <w:r w:rsidR="007D5E66" w:rsidRPr="00045BE7">
        <w:rPr>
          <w:rtl/>
        </w:rPr>
        <w:t xml:space="preserve"> لا أَشَقُّ عليْك في رَدِّ شَيْءٍ تَأْخُذُهُ أَوْ تَطْلُبُهُ مِنْ مَالِي</w:t>
      </w:r>
      <w:r w:rsidR="00140074" w:rsidRPr="00045BE7">
        <w:rPr>
          <w:rtl/>
        </w:rPr>
        <w:t>.</w:t>
      </w:r>
      <w:r w:rsidR="007D5E66" w:rsidRPr="00045BE7">
        <w:rPr>
          <w:rtl/>
        </w:rPr>
        <w:t xml:space="preserve"> وفي رواية البخاري</w:t>
      </w:r>
      <w:r w:rsidR="0015419D" w:rsidRPr="00045BE7">
        <w:rPr>
          <w:rtl/>
        </w:rPr>
        <w:t>:</w:t>
      </w:r>
      <w:r w:rsidR="007D5E66" w:rsidRPr="00045BE7">
        <w:rPr>
          <w:rtl/>
        </w:rPr>
        <w:t xml:space="preserve"> </w:t>
      </w:r>
      <w:r w:rsidRPr="00045BE7">
        <w:rPr>
          <w:rtl/>
        </w:rPr>
        <w:t>«</w:t>
      </w:r>
      <w:r w:rsidR="007D5E66" w:rsidRPr="00045BE7">
        <w:rPr>
          <w:rtl/>
        </w:rPr>
        <w:t>لا أَحْمَدُكَ</w:t>
      </w:r>
      <w:r w:rsidR="00140074" w:rsidRPr="00045BE7">
        <w:rPr>
          <w:rtl/>
        </w:rPr>
        <w:t>»</w:t>
      </w:r>
      <w:r w:rsidR="007D5E66" w:rsidRPr="00045BE7">
        <w:rPr>
          <w:rtl/>
        </w:rPr>
        <w:t xml:space="preserve"> بال</w:t>
      </w:r>
      <w:r w:rsidR="00CA2E2E" w:rsidRPr="00045BE7">
        <w:rPr>
          <w:rFonts w:hint="cs"/>
          <w:rtl/>
        </w:rPr>
        <w:t>ـ</w:t>
      </w:r>
      <w:r w:rsidR="007D5E66" w:rsidRPr="00045BE7">
        <w:rPr>
          <w:rtl/>
        </w:rPr>
        <w:t>حاءِ ال</w:t>
      </w:r>
      <w:r w:rsidR="00CA2E2E" w:rsidRPr="00045BE7">
        <w:rPr>
          <w:rFonts w:hint="cs"/>
          <w:rtl/>
        </w:rPr>
        <w:t>ـ</w:t>
      </w:r>
      <w:r w:rsidR="007D5E66" w:rsidRPr="00045BE7">
        <w:rPr>
          <w:rtl/>
        </w:rPr>
        <w:t>مهملة وال</w:t>
      </w:r>
      <w:r w:rsidR="00CA2E2E" w:rsidRPr="00045BE7">
        <w:rPr>
          <w:rFonts w:hint="cs"/>
          <w:rtl/>
        </w:rPr>
        <w:t>ـ</w:t>
      </w:r>
      <w:r w:rsidR="007D5E66" w:rsidRPr="00045BE7">
        <w:rPr>
          <w:rtl/>
        </w:rPr>
        <w:t>ميمِ</w:t>
      </w:r>
      <w:r w:rsidR="00140074" w:rsidRPr="00045BE7">
        <w:rPr>
          <w:rtl/>
        </w:rPr>
        <w:t>،</w:t>
      </w:r>
      <w:r w:rsidR="007D5E66" w:rsidRPr="00045BE7">
        <w:rPr>
          <w:rtl/>
        </w:rPr>
        <w:t xml:space="preserve"> ومعناهُ</w:t>
      </w:r>
      <w:r w:rsidR="0015419D" w:rsidRPr="00045BE7">
        <w:rPr>
          <w:rtl/>
        </w:rPr>
        <w:t>:</w:t>
      </w:r>
      <w:r w:rsidR="007D5E66" w:rsidRPr="00045BE7">
        <w:rPr>
          <w:rtl/>
        </w:rPr>
        <w:t xml:space="preserve"> لا أَحْ</w:t>
      </w:r>
      <w:r w:rsidR="00CA2E2E" w:rsidRPr="00045BE7">
        <w:rPr>
          <w:rFonts w:hint="cs"/>
          <w:rtl/>
        </w:rPr>
        <w:t>ـ</w:t>
      </w:r>
      <w:r w:rsidR="007D5E66" w:rsidRPr="00045BE7">
        <w:rPr>
          <w:rtl/>
        </w:rPr>
        <w:t>مَدُكَ بِتَرْك شَيْءٍ تَحتاجُ إِلَيْهِ</w:t>
      </w:r>
      <w:r w:rsidR="00140074" w:rsidRPr="00045BE7">
        <w:rPr>
          <w:rtl/>
        </w:rPr>
        <w:t>،</w:t>
      </w:r>
      <w:r w:rsidR="007D5E66" w:rsidRPr="00045BE7">
        <w:rPr>
          <w:rtl/>
        </w:rPr>
        <w:t xml:space="preserve"> كم</w:t>
      </w:r>
      <w:r w:rsidR="00CA2E2E" w:rsidRPr="00045BE7">
        <w:rPr>
          <w:rFonts w:hint="cs"/>
          <w:rtl/>
        </w:rPr>
        <w:t>ـ</w:t>
      </w:r>
      <w:r w:rsidR="007D5E66" w:rsidRPr="00045BE7">
        <w:rPr>
          <w:rtl/>
        </w:rPr>
        <w:t>ا قالُوا</w:t>
      </w:r>
      <w:r w:rsidR="0015419D" w:rsidRPr="00045BE7">
        <w:rPr>
          <w:rtl/>
        </w:rPr>
        <w:t>:</w:t>
      </w:r>
      <w:r w:rsidR="007D5E66" w:rsidRPr="00045BE7">
        <w:rPr>
          <w:rtl/>
        </w:rPr>
        <w:t xml:space="preserve"> لَيْسَ عَلَى طُولِ ال</w:t>
      </w:r>
      <w:r w:rsidR="00CA2E2E" w:rsidRPr="00045BE7">
        <w:rPr>
          <w:rFonts w:hint="cs"/>
          <w:rtl/>
        </w:rPr>
        <w:t>ـ</w:t>
      </w:r>
      <w:r w:rsidR="007D5E66" w:rsidRPr="00045BE7">
        <w:rPr>
          <w:rtl/>
        </w:rPr>
        <w:t>حياةِ نَدَمٌ أَيْ عَلَى فَوَاتِ طُولِ</w:t>
      </w:r>
      <w:r w:rsidR="00CA2E2E" w:rsidRPr="00045BE7">
        <w:rPr>
          <w:rFonts w:hint="cs"/>
          <w:rtl/>
        </w:rPr>
        <w:t>ـ</w:t>
      </w:r>
      <w:r w:rsidR="007D5E66" w:rsidRPr="00045BE7">
        <w:rPr>
          <w:rtl/>
        </w:rPr>
        <w:t>هَا</w:t>
      </w:r>
      <w:r w:rsidR="00140074" w:rsidRPr="0052470B">
        <w:rPr>
          <w:rStyle w:val="Char3"/>
          <w:rtl/>
        </w:rPr>
        <w:t>.</w:t>
      </w:r>
    </w:p>
    <w:p w:rsidR="00A60889" w:rsidRPr="0052470B" w:rsidRDefault="000C6DCE" w:rsidP="000F30FA">
      <w:pPr>
        <w:pStyle w:val="ab"/>
        <w:rPr>
          <w:rtl/>
        </w:rPr>
      </w:pPr>
      <w:r w:rsidRPr="0052470B">
        <w:rPr>
          <w:rtl/>
        </w:rPr>
        <w:t xml:space="preserve">65. </w:t>
      </w:r>
      <w:r w:rsidR="005415B4" w:rsidRPr="005415B4">
        <w:rPr>
          <w:rStyle w:val="Char4"/>
          <w:rtl/>
        </w:rPr>
        <w:t>«</w:t>
      </w:r>
      <w:r w:rsidRPr="005415B4">
        <w:rPr>
          <w:rtl/>
        </w:rPr>
        <w:t>از ابوهریره</w:t>
      </w:r>
      <w:r w:rsidR="003707A2" w:rsidRPr="0052470B">
        <w:rPr>
          <w:rFonts w:cs="CTraditional Arabic"/>
          <w:szCs w:val="28"/>
          <w:rtl/>
        </w:rPr>
        <w:t xml:space="preserve"> س</w:t>
      </w:r>
      <w:r w:rsidRPr="0052470B">
        <w:rPr>
          <w:rtl/>
        </w:rPr>
        <w:t xml:space="preserve"> ر</w:t>
      </w:r>
      <w:r w:rsidR="00A35F57" w:rsidRPr="0052470B">
        <w:rPr>
          <w:rtl/>
        </w:rPr>
        <w:t>و</w:t>
      </w:r>
      <w:r w:rsidRPr="0052470B">
        <w:rPr>
          <w:rtl/>
        </w:rPr>
        <w:t>ایت شده است که گفت</w:t>
      </w:r>
      <w:r w:rsidR="00A35F57" w:rsidRPr="0052470B">
        <w:rPr>
          <w:rtl/>
        </w:rPr>
        <w:t>:</w:t>
      </w:r>
      <w:r w:rsidRPr="0052470B">
        <w:rPr>
          <w:rtl/>
        </w:rPr>
        <w:t xml:space="preserve"> از پیامبر</w:t>
      </w:r>
      <w:r w:rsidR="000C6F25" w:rsidRPr="0052470B">
        <w:rPr>
          <w:rFonts w:cs="CTraditional Arabic"/>
          <w:szCs w:val="28"/>
          <w:rtl/>
        </w:rPr>
        <w:t xml:space="preserve"> ص</w:t>
      </w:r>
      <w:r w:rsidRPr="0052470B">
        <w:rPr>
          <w:rtl/>
        </w:rPr>
        <w:t xml:space="preserve"> شنیدم که می‌فرمود</w:t>
      </w:r>
      <w:r w:rsidR="00A35F57" w:rsidRPr="0052470B">
        <w:rPr>
          <w:rtl/>
        </w:rPr>
        <w:t>:</w:t>
      </w:r>
      <w:r w:rsidRPr="0052470B">
        <w:rPr>
          <w:rtl/>
        </w:rPr>
        <w:t xml:space="preserve"> «در میان بنی‌اسرائیل سه نفر بودند، یکی از آنها مبتلا به بیماری برص و دیگری کچل و سومی کور بود. خداوند خواست آنها را امتحان کند و فرشته‌ای به صورت انسان پیش آنان فرستاد؛ فرشته، نزد ابرص آمد و گفت: چه چیزی را د</w:t>
      </w:r>
      <w:r w:rsidR="00A35F57" w:rsidRPr="0052470B">
        <w:rPr>
          <w:rtl/>
        </w:rPr>
        <w:t>و</w:t>
      </w:r>
      <w:r w:rsidRPr="0052470B">
        <w:rPr>
          <w:rtl/>
        </w:rPr>
        <w:t>ست داری؟ جواب داد: رنگ و پوست زیبا و رفع این عیب که مردم را از من منتفر می‌کند؛ فرشته، دست بر بدن او مالید و برص رفع شد و رنگ و پوستی زیبا به او عطا گردید؛ سپس به او گفت: چه نوع مالی را دوست داری؟ گفت: شتر یا گاو (راوی در این مورد شک کرده است) و شتری ماده و بارور به عطا شد و فرشته گفت: خداوند در آن برای تو برکت اندازد.</w:t>
      </w:r>
    </w:p>
    <w:p w:rsidR="000C6DCE" w:rsidRPr="0052470B" w:rsidRDefault="003950A4" w:rsidP="000F30FA">
      <w:pPr>
        <w:pStyle w:val="ab"/>
        <w:rPr>
          <w:rtl/>
        </w:rPr>
      </w:pPr>
      <w:r w:rsidRPr="0052470B">
        <w:rPr>
          <w:rtl/>
        </w:rPr>
        <w:t>بعد پیش کچل آمد</w:t>
      </w:r>
      <w:r w:rsidR="000C6F25" w:rsidRPr="0052470B">
        <w:rPr>
          <w:rtl/>
        </w:rPr>
        <w:t xml:space="preserve"> </w:t>
      </w:r>
      <w:r w:rsidRPr="0052470B">
        <w:rPr>
          <w:rtl/>
        </w:rPr>
        <w:t>گفت: چه چیزی را دوست داری؟ جواب داد: مویی زیبا و رفع این عیب که موجب نفرت مردم از من است؛ فرشته، دست بر سر او مالید و مرض او رفع و مویی زیبا به او داده شد؛ سپس به او گفت: چه نوع مالی را دوست داری؟ گفت: گاو؛ ماده گاوی حامله به او عطا شد و فرشته گفت: خداوند آن را برای تو مبارک گرداند.</w:t>
      </w:r>
    </w:p>
    <w:p w:rsidR="003950A4" w:rsidRPr="0052470B" w:rsidRDefault="003950A4" w:rsidP="000F30FA">
      <w:pPr>
        <w:pStyle w:val="ab"/>
        <w:rPr>
          <w:rtl/>
        </w:rPr>
      </w:pPr>
      <w:r w:rsidRPr="0052470B">
        <w:rPr>
          <w:rtl/>
        </w:rPr>
        <w:t>و بال</w:t>
      </w:r>
      <w:r w:rsidR="00A35F57" w:rsidRPr="0052470B">
        <w:rPr>
          <w:rtl/>
        </w:rPr>
        <w:t>ا</w:t>
      </w:r>
      <w:r w:rsidRPr="0052470B">
        <w:rPr>
          <w:rtl/>
        </w:rPr>
        <w:t xml:space="preserve">خره نزد کور آمد و پرسید: چه چیزی را دوست داری؟ گفت: می‌خواهم خداوند بینایی را به من بازگرداند که مردم را ببینم؛ فرشته دست بر چشم او مالید و </w:t>
      </w:r>
      <w:r w:rsidR="00A35F57" w:rsidRPr="0052470B">
        <w:rPr>
          <w:rtl/>
        </w:rPr>
        <w:t xml:space="preserve">خداوند </w:t>
      </w:r>
      <w:r w:rsidRPr="0052470B">
        <w:rPr>
          <w:rtl/>
        </w:rPr>
        <w:t xml:space="preserve">بینایی را به او بازگردانید؛ سپس از او سؤال کرد: چه نوع مالی را دوست داری؟ گفت: گوسفند؛ میش بارداری به او عطا گردید. بعداً این میش دو تا شد و آنها نتیجه دادند و بعد از مدتی شخص دارای برص، مالک </w:t>
      </w:r>
      <w:r w:rsidR="0032256A" w:rsidRPr="0052470B">
        <w:rPr>
          <w:rtl/>
        </w:rPr>
        <w:t>دره‌ای شتر و کچل، دارای گاو و کور، صاحب گله‌ای گوسفند شد.</w:t>
      </w:r>
    </w:p>
    <w:p w:rsidR="0001627F" w:rsidRPr="0052470B" w:rsidRDefault="0001627F" w:rsidP="000F30FA">
      <w:pPr>
        <w:pStyle w:val="ab"/>
        <w:rPr>
          <w:rtl/>
        </w:rPr>
      </w:pPr>
      <w:r w:rsidRPr="0052470B">
        <w:rPr>
          <w:rtl/>
        </w:rPr>
        <w:t>چندی بعد، فرشته در صورت و هیأت قبلی شخص ابرص، نزد او آمد و به او گفت: من مردی مسکین هستم که در سفر همه چیز را از دست داده‌ام و زندگی بر من تنگ شده است و امروز، جز به خدا و کمک تو، امیدی ندارم و تقاضا می‌کنم به‌خاطر آن کسی که رنگ و پوست زیبا و این شتران را به تو عطا کرد، شتری به من بده تا به وسیله</w:t>
      </w:r>
      <w:r w:rsidR="00BD40D8">
        <w:rPr>
          <w:rtl/>
        </w:rPr>
        <w:t xml:space="preserve">‌ی </w:t>
      </w:r>
      <w:r w:rsidRPr="0052470B">
        <w:rPr>
          <w:rtl/>
        </w:rPr>
        <w:t>آن، سفرم را تمام کنم و به مقصد برسم؛ مرد جواب داد، حقوق و مخارج زیاد است؛ فرشته گفت: مثل این که من تو را می‌شناسم، ایا تو همان ابرص فقیر نبودی که مردم تو را خوار می‌داشتند و از تو بیزار بودند؟ جواب داد: من این ثروت را از نیاکان بزرگ، پشت به پشت به ارث برده‌ام، فرشته گفت: اگر دروغ می‌گویی، خدا تو را به همان حال اول بازگرداند.</w:t>
      </w:r>
    </w:p>
    <w:p w:rsidR="0001627F" w:rsidRPr="0052470B" w:rsidRDefault="0001627F" w:rsidP="000F30FA">
      <w:pPr>
        <w:pStyle w:val="ab"/>
        <w:rPr>
          <w:rtl/>
        </w:rPr>
      </w:pPr>
      <w:r w:rsidRPr="0052470B">
        <w:rPr>
          <w:rtl/>
        </w:rPr>
        <w:t xml:space="preserve">بعد در صورت و هیأت قبلی فرد کچل پیش او رفت و همان تقاضا را که از اولی کرده بود، از او نیز کرد، او هم مثل ابرص به فرشته </w:t>
      </w:r>
      <w:r w:rsidR="009436A5" w:rsidRPr="0052470B">
        <w:rPr>
          <w:rtl/>
        </w:rPr>
        <w:t>جواب داد و انکار نمود، فرشته نیز گفت: اگر دروغ می‌گویی، خداوند تو را به حال اول بازگرداند.</w:t>
      </w:r>
    </w:p>
    <w:p w:rsidR="00D95D3F" w:rsidRPr="0052470B" w:rsidRDefault="00D95D3F" w:rsidP="00DF3263">
      <w:pPr>
        <w:pStyle w:val="ab"/>
        <w:rPr>
          <w:rtl/>
        </w:rPr>
      </w:pPr>
      <w:r w:rsidRPr="0052470B">
        <w:rPr>
          <w:rtl/>
        </w:rPr>
        <w:t>بعد در شکل کور، نزد کور رفت و اظهار داشت که: مردی فقیر و رهگذری غریب هستم و در سفر، مخارجم تمام شده است و امروز، جز خدا و کمک تو، ا</w:t>
      </w:r>
      <w:r w:rsidR="00A35F57" w:rsidRPr="0052470B">
        <w:rPr>
          <w:rtl/>
        </w:rPr>
        <w:t>می</w:t>
      </w:r>
      <w:r w:rsidRPr="0052470B">
        <w:rPr>
          <w:rtl/>
        </w:rPr>
        <w:t>دی ندارم و از تو توقع دارم به‌خاطر آن‌کس که چشم‌هایت را به تو بازگردانده است، گوسفندی به من بدهی که آن وسیله‌ی ادامه‌ی سفرم نمایم؛ آن مرد گفت: من کور بودم، خداوند، چشم سالم را به من عطا فرمود و ینایی را به من بازگردانید، هر چه می‌خواهی بردار و هر چه می‌خواهی باقی بگذار، به خدا سوگند، امروز هر چه از این ثروت را در راه خدا برداری، ناراحت نخواهم شد و آن را می‌دهم؛ فرشته گفت: مال خود را نگه‌دار، خدا، شما را امتحان کرد و اینک، از تو خشنود است و از دو دوستت ناراضی و بر آنها خشمناک است»</w:t>
      </w:r>
      <w:r w:rsidR="00DF3263" w:rsidRPr="00EE7E0F">
        <w:rPr>
          <w:rStyle w:val="Char4"/>
          <w:rFonts w:hint="cs"/>
          <w:rtl/>
        </w:rPr>
        <w:t>»</w:t>
      </w:r>
      <w:r w:rsidR="00506675" w:rsidRPr="00E96FD0">
        <w:rPr>
          <w:rStyle w:val="FootnoteReference"/>
          <w:rFonts w:ascii="IRNazli" w:hAnsi="IRNazli" w:cs="IRNazli"/>
          <w:sz w:val="28"/>
          <w:szCs w:val="28"/>
          <w:rtl/>
        </w:rPr>
        <w:footnoteReference w:id="93"/>
      </w:r>
      <w:r w:rsidR="00DF3263" w:rsidRPr="0052470B">
        <w:rPr>
          <w:rFonts w:hint="cs"/>
          <w:rtl/>
        </w:rPr>
        <w:t xml:space="preserve"> </w:t>
      </w:r>
      <w:r w:rsidR="00506675" w:rsidRPr="00E96FD0">
        <w:rPr>
          <w:rStyle w:val="FootnoteReference"/>
          <w:rFonts w:ascii="IRNazli" w:hAnsi="IRNazli" w:cs="IRNazli"/>
          <w:sz w:val="28"/>
          <w:szCs w:val="28"/>
          <w:rtl/>
        </w:rPr>
        <w:footnoteReference w:id="94"/>
      </w:r>
      <w:r w:rsidR="00DF3263" w:rsidRPr="0052470B">
        <w:rPr>
          <w:rFonts w:hint="cs"/>
          <w:rtl/>
        </w:rPr>
        <w:t>.</w:t>
      </w:r>
    </w:p>
    <w:p w:rsidR="00941E68" w:rsidRPr="009B454F" w:rsidRDefault="00941E68" w:rsidP="00FA5C34">
      <w:pPr>
        <w:pStyle w:val="a4"/>
        <w:spacing w:before="0" w:beforeAutospacing="0"/>
        <w:ind w:firstLine="284"/>
        <w:jc w:val="both"/>
        <w:rPr>
          <w:rStyle w:val="Char5"/>
          <w:rtl/>
        </w:rPr>
      </w:pPr>
      <w:r w:rsidRPr="009B454F">
        <w:rPr>
          <w:rStyle w:val="Char3"/>
          <w:rtl/>
        </w:rPr>
        <w:t xml:space="preserve">66- </w:t>
      </w:r>
      <w:r w:rsidRPr="0052470B">
        <w:rPr>
          <w:rStyle w:val="Char5"/>
          <w:rtl/>
        </w:rPr>
        <w:t>السَّابِعُ</w:t>
      </w:r>
      <w:r w:rsidR="0015419D" w:rsidRPr="009B454F">
        <w:rPr>
          <w:rStyle w:val="Char5"/>
          <w:rtl/>
        </w:rPr>
        <w:t>:</w:t>
      </w:r>
      <w:r w:rsidRPr="009B454F">
        <w:rPr>
          <w:rStyle w:val="Char5"/>
          <w:rtl/>
        </w:rPr>
        <w:t xml:space="preserve"> </w:t>
      </w:r>
      <w:r w:rsidR="00DF3263" w:rsidRPr="0052470B">
        <w:rPr>
          <w:rStyle w:val="Char4"/>
          <w:rFonts w:hint="cs"/>
          <w:spacing w:val="0"/>
          <w:rtl/>
        </w:rPr>
        <w:t>«</w:t>
      </w:r>
      <w:r w:rsidRPr="0052470B">
        <w:rPr>
          <w:rtl/>
        </w:rPr>
        <w:t xml:space="preserve">عَنْ أبي يَعْلَى شَدَّادِ بْن أَوْسٍ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«الكَيِّس مَنْ دَانَ نَفْسَهُ</w:t>
      </w:r>
      <w:r w:rsidR="00140074" w:rsidRPr="0052470B">
        <w:rPr>
          <w:rtl/>
        </w:rPr>
        <w:t>،</w:t>
      </w:r>
      <w:r w:rsidRPr="0052470B">
        <w:rPr>
          <w:rtl/>
        </w:rPr>
        <w:t xml:space="preserve"> وَعَمِلَ لِ</w:t>
      </w:r>
      <w:r w:rsidR="009B454F">
        <w:rPr>
          <w:rFonts w:hint="cs"/>
          <w:rtl/>
        </w:rPr>
        <w:t>ـ</w:t>
      </w:r>
      <w:r w:rsidRPr="0052470B">
        <w:rPr>
          <w:rtl/>
        </w:rPr>
        <w:t>ما بَعْدَ الْ</w:t>
      </w:r>
      <w:r w:rsidR="005415B4">
        <w:rPr>
          <w:rFonts w:hint="cs"/>
          <w:rtl/>
        </w:rPr>
        <w:t>ـ</w:t>
      </w:r>
      <w:r w:rsidRPr="0052470B">
        <w:rPr>
          <w:rtl/>
        </w:rPr>
        <w:t>موْتِ</w:t>
      </w:r>
      <w:r w:rsidR="00140074" w:rsidRPr="0052470B">
        <w:rPr>
          <w:rtl/>
        </w:rPr>
        <w:t>،</w:t>
      </w:r>
      <w:r w:rsidRPr="0052470B">
        <w:rPr>
          <w:rtl/>
        </w:rPr>
        <w:t xml:space="preserve"> وَالْعَاجِزُ مَنْ أَتْبَعَ نَفْسَه هَواهَا</w:t>
      </w:r>
      <w:r w:rsidR="00140074" w:rsidRPr="0052470B">
        <w:rPr>
          <w:rtl/>
        </w:rPr>
        <w:t>،</w:t>
      </w:r>
      <w:r w:rsidRPr="0052470B">
        <w:rPr>
          <w:rtl/>
        </w:rPr>
        <w:t xml:space="preserve"> وتمَنَّى عَلَى اللَّهِ الأماني</w:t>
      </w:r>
      <w:r w:rsidR="00140074" w:rsidRPr="0052470B">
        <w:rPr>
          <w:rtl/>
        </w:rPr>
        <w:t>»</w:t>
      </w:r>
      <w:r w:rsidR="00B30C5F" w:rsidRPr="00EE7E0F">
        <w:rPr>
          <w:rStyle w:val="Char4"/>
          <w:rFonts w:hint="cs"/>
          <w:rtl/>
        </w:rPr>
        <w:t>»</w:t>
      </w:r>
      <w:r w:rsidRPr="009B454F">
        <w:rPr>
          <w:rStyle w:val="Char5"/>
          <w:rtl/>
        </w:rPr>
        <w:t xml:space="preserve"> </w:t>
      </w:r>
      <w:r w:rsidRPr="0052470B">
        <w:rPr>
          <w:rStyle w:val="Char5"/>
          <w:rtl/>
        </w:rPr>
        <w:t>رواه التِّرْمِذيُّ وقالَ</w:t>
      </w:r>
      <w:r w:rsidR="000C6F25" w:rsidRPr="0052470B">
        <w:rPr>
          <w:rStyle w:val="Char5"/>
          <w:rtl/>
        </w:rPr>
        <w:t xml:space="preserve"> </w:t>
      </w:r>
      <w:r w:rsidRPr="0052470B">
        <w:rPr>
          <w:rStyle w:val="Char5"/>
          <w:rFonts w:hint="cs"/>
          <w:rtl/>
        </w:rPr>
        <w:t>حديثٌ</w:t>
      </w:r>
      <w:r w:rsidRPr="0052470B">
        <w:rPr>
          <w:rStyle w:val="Char5"/>
          <w:rtl/>
        </w:rPr>
        <w:t xml:space="preserve"> </w:t>
      </w:r>
      <w:r w:rsidRPr="0052470B">
        <w:rPr>
          <w:rStyle w:val="Char5"/>
          <w:rFonts w:hint="cs"/>
          <w:rtl/>
        </w:rPr>
        <w:t>حَسَنٌ</w:t>
      </w:r>
      <w:r w:rsidR="009B454F">
        <w:rPr>
          <w:rStyle w:val="Char5"/>
          <w:rFonts w:hint="cs"/>
          <w:rtl/>
        </w:rPr>
        <w:t>.</w:t>
      </w:r>
    </w:p>
    <w:p w:rsidR="00941E68" w:rsidRPr="00045BE7" w:rsidRDefault="00941E68" w:rsidP="00B30C5F">
      <w:pPr>
        <w:pStyle w:val="a8"/>
        <w:rPr>
          <w:rtl/>
        </w:rPr>
      </w:pPr>
      <w:r w:rsidRPr="00045BE7">
        <w:rPr>
          <w:rtl/>
        </w:rPr>
        <w:t>قال التِّرْمذيُّ وَغَيْرُهُ مِنَ الْعُلَمَ</w:t>
      </w:r>
      <w:r w:rsidR="00CA2E2E" w:rsidRPr="00045BE7">
        <w:rPr>
          <w:rFonts w:hint="cs"/>
          <w:rtl/>
        </w:rPr>
        <w:t>ـ</w:t>
      </w:r>
      <w:r w:rsidRPr="00045BE7">
        <w:rPr>
          <w:rtl/>
        </w:rPr>
        <w:t>اءِ</w:t>
      </w:r>
      <w:r w:rsidR="0015419D" w:rsidRPr="00045BE7">
        <w:rPr>
          <w:rtl/>
        </w:rPr>
        <w:t>:</w:t>
      </w:r>
      <w:r w:rsidRPr="00045BE7">
        <w:rPr>
          <w:rtl/>
        </w:rPr>
        <w:t xml:space="preserve"> مَعْنَى </w:t>
      </w:r>
      <w:r w:rsidR="008960CB" w:rsidRPr="00045BE7">
        <w:rPr>
          <w:rtl/>
        </w:rPr>
        <w:t>«</w:t>
      </w:r>
      <w:r w:rsidRPr="00045BE7">
        <w:rPr>
          <w:rtl/>
        </w:rPr>
        <w:t>دَانَ نَفْسَه</w:t>
      </w:r>
      <w:r w:rsidR="00140074" w:rsidRPr="00045BE7">
        <w:rPr>
          <w:rtl/>
        </w:rPr>
        <w:t>»</w:t>
      </w:r>
      <w:r w:rsidR="0015419D" w:rsidRPr="00045BE7">
        <w:rPr>
          <w:rtl/>
        </w:rPr>
        <w:t>:</w:t>
      </w:r>
      <w:r w:rsidRPr="00045BE7">
        <w:rPr>
          <w:rtl/>
        </w:rPr>
        <w:t xml:space="preserve"> حَاسَبَهَا</w:t>
      </w:r>
      <w:r w:rsidR="00140074" w:rsidRPr="00045BE7">
        <w:rPr>
          <w:rtl/>
        </w:rPr>
        <w:t>.</w:t>
      </w:r>
    </w:p>
    <w:p w:rsidR="000C6DCE" w:rsidRPr="0052470B" w:rsidRDefault="00506675" w:rsidP="00CA2E2E">
      <w:pPr>
        <w:ind w:firstLine="284"/>
        <w:jc w:val="both"/>
        <w:rPr>
          <w:rStyle w:val="Char3"/>
          <w:rtl/>
        </w:rPr>
      </w:pPr>
      <w:r w:rsidRPr="0052470B">
        <w:rPr>
          <w:rStyle w:val="Char3"/>
          <w:rtl/>
        </w:rPr>
        <w:t xml:space="preserve">66. </w:t>
      </w:r>
      <w:r w:rsidR="005415B4" w:rsidRPr="005415B4">
        <w:rPr>
          <w:rStyle w:val="Char4"/>
          <w:rtl/>
        </w:rPr>
        <w:t>«</w:t>
      </w:r>
      <w:r w:rsidRPr="005415B4">
        <w:rPr>
          <w:rStyle w:val="Char8"/>
          <w:rtl/>
        </w:rPr>
        <w:t>از ابویعلی</w:t>
      </w:r>
      <w:r w:rsidRPr="0052470B">
        <w:rPr>
          <w:rStyle w:val="Char8"/>
          <w:rtl/>
        </w:rPr>
        <w:t xml:space="preserve"> شداد بن او</w:t>
      </w:r>
      <w:r w:rsidR="005415B4">
        <w:rPr>
          <w:rStyle w:val="Char8"/>
          <w:rtl/>
        </w:rPr>
        <w:t>س</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«عاقل و زیرک (واقعی)، کسی است که حساب اعمال خود را همیشه نگه دارد و برای بعد از مرگ، کار کند. و ناتوان و نادان، کسی است که از آرزوهای نفس پیروی و از خداوند عفو و رحمت را آرزو نماید</w:t>
      </w:r>
      <w:r w:rsidR="00B30C5F" w:rsidRPr="0052470B">
        <w:rPr>
          <w:rStyle w:val="Char8"/>
          <w:rFonts w:hint="cs"/>
          <w:rtl/>
        </w:rPr>
        <w:t>»</w:t>
      </w:r>
      <w:r w:rsidR="00B30C5F" w:rsidRPr="00EE7E0F">
        <w:rPr>
          <w:rStyle w:val="Char4"/>
          <w:rFonts w:hint="cs"/>
          <w:rtl/>
        </w:rPr>
        <w:t>»</w:t>
      </w:r>
      <w:r w:rsidR="004E3585" w:rsidRPr="0052470B">
        <w:rPr>
          <w:rStyle w:val="FootnoteReference"/>
          <w:rFonts w:ascii="IRNazli" w:hAnsi="IRNazli" w:cs="IRNazli"/>
          <w:sz w:val="28"/>
          <w:szCs w:val="28"/>
          <w:rtl/>
          <w:lang w:bidi="ar-AE"/>
        </w:rPr>
        <w:t xml:space="preserve"> </w:t>
      </w:r>
      <w:r w:rsidR="004E3585" w:rsidRPr="00E96FD0">
        <w:rPr>
          <w:rStyle w:val="FootnoteReference"/>
          <w:rFonts w:ascii="IRNazli" w:hAnsi="IRNazli" w:cs="IRNazli"/>
          <w:sz w:val="28"/>
          <w:szCs w:val="28"/>
          <w:rtl/>
          <w:lang w:bidi="ar-AE"/>
        </w:rPr>
        <w:footnoteReference w:id="95"/>
      </w:r>
      <w:r w:rsidR="001346A3" w:rsidRPr="0052470B">
        <w:rPr>
          <w:rStyle w:val="Char3"/>
          <w:rtl/>
        </w:rPr>
        <w:t xml:space="preserve"> </w:t>
      </w:r>
      <w:r w:rsidR="001346A3" w:rsidRPr="00E96FD0">
        <w:rPr>
          <w:rStyle w:val="FootnoteReference"/>
          <w:rFonts w:ascii="IRNazli" w:hAnsi="IRNazli" w:cs="IRNazli"/>
          <w:sz w:val="28"/>
          <w:szCs w:val="28"/>
          <w:rtl/>
          <w:lang w:bidi="ar-AE"/>
        </w:rPr>
        <w:footnoteReference w:id="96"/>
      </w:r>
      <w:r w:rsidR="00B30C5F" w:rsidRPr="0052470B">
        <w:rPr>
          <w:rStyle w:val="Char3"/>
          <w:rFonts w:hint="cs"/>
          <w:rtl/>
        </w:rPr>
        <w:t>.</w:t>
      </w:r>
    </w:p>
    <w:p w:rsidR="00E67148" w:rsidRPr="0052470B" w:rsidRDefault="00E67148" w:rsidP="00FA5C34">
      <w:pPr>
        <w:pStyle w:val="a4"/>
        <w:spacing w:before="0" w:beforeAutospacing="0"/>
        <w:ind w:firstLine="284"/>
        <w:jc w:val="both"/>
        <w:rPr>
          <w:rStyle w:val="Char5"/>
          <w:rtl/>
        </w:rPr>
      </w:pPr>
      <w:r w:rsidRPr="009B454F">
        <w:rPr>
          <w:rStyle w:val="Char3"/>
          <w:rtl/>
        </w:rPr>
        <w:t xml:space="preserve">67- </w:t>
      </w:r>
      <w:r w:rsidRPr="0052470B">
        <w:rPr>
          <w:rStyle w:val="Char5"/>
          <w:rtl/>
        </w:rPr>
        <w:t>الثَّامِنُ</w:t>
      </w:r>
      <w:r w:rsidR="0015419D" w:rsidRPr="009B454F">
        <w:rPr>
          <w:rStyle w:val="Char5"/>
          <w:rtl/>
        </w:rPr>
        <w:t>:</w:t>
      </w:r>
      <w:r w:rsidRPr="009B454F">
        <w:rPr>
          <w:rStyle w:val="Char5"/>
          <w:rtl/>
        </w:rPr>
        <w:t xml:space="preserve"> </w:t>
      </w:r>
      <w:r w:rsidR="00B30C5F" w:rsidRPr="0052470B">
        <w:rPr>
          <w:rStyle w:val="Char4"/>
          <w:rFonts w:hint="cs"/>
          <w:spacing w:val="0"/>
          <w:rtl/>
        </w:rPr>
        <w:t>«</w:t>
      </w:r>
      <w:r w:rsidRPr="0052470B">
        <w:rPr>
          <w:rtl/>
        </w:rPr>
        <w:t xml:space="preserve">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مِنْ حُسْنِ إِسْلامِ الْمَرْءِ تَرْكُهُ مَالاَ يَعْنِيهِ</w:t>
      </w:r>
      <w:r w:rsidR="00B30C5F" w:rsidRPr="00EE7E0F">
        <w:rPr>
          <w:rStyle w:val="Char4"/>
          <w:rFonts w:hint="cs"/>
          <w:rtl/>
        </w:rPr>
        <w:t>»</w:t>
      </w:r>
      <w:r w:rsidRPr="009B454F">
        <w:rPr>
          <w:rStyle w:val="Char5"/>
          <w:rtl/>
        </w:rPr>
        <w:t xml:space="preserve"> </w:t>
      </w:r>
      <w:r w:rsidRPr="0052470B">
        <w:rPr>
          <w:rStyle w:val="Char5"/>
          <w:rtl/>
        </w:rPr>
        <w:t>حديثٌ حسنٌ رواهُ التِّرْمذيُّ وغيرُهُ</w:t>
      </w:r>
      <w:r w:rsidR="00140074" w:rsidRPr="0052470B">
        <w:rPr>
          <w:rStyle w:val="Char5"/>
          <w:rtl/>
        </w:rPr>
        <w:t>.</w:t>
      </w:r>
    </w:p>
    <w:p w:rsidR="000C6DCE" w:rsidRPr="0052470B" w:rsidRDefault="001346A3" w:rsidP="00CA2E2E">
      <w:pPr>
        <w:ind w:firstLine="284"/>
        <w:jc w:val="both"/>
        <w:rPr>
          <w:rStyle w:val="Char3"/>
          <w:rtl/>
        </w:rPr>
      </w:pPr>
      <w:r w:rsidRPr="0052470B">
        <w:rPr>
          <w:rStyle w:val="Char3"/>
          <w:rtl/>
        </w:rPr>
        <w:t xml:space="preserve">67. </w:t>
      </w:r>
      <w:r w:rsidR="005415B4" w:rsidRPr="005415B4">
        <w:rPr>
          <w:rStyle w:val="Char4"/>
          <w:rtl/>
        </w:rPr>
        <w:t>«</w:t>
      </w:r>
      <w:r w:rsidRPr="005415B4">
        <w:rPr>
          <w:rStyle w:val="Char8"/>
          <w:rtl/>
        </w:rPr>
        <w:t>از ابوهریره</w:t>
      </w:r>
      <w:r w:rsidR="003707A2"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«از زیبایی اسلام آوردن فرد مسلمان، ترک کردن کارهای بیهوده و اعمالی است که برایش فایده‌ای معنوی ندارد»</w:t>
      </w:r>
      <w:r w:rsidR="00B30C5F" w:rsidRPr="00EE7E0F">
        <w:rPr>
          <w:rStyle w:val="Char4"/>
          <w:rFonts w:hint="cs"/>
          <w:rtl/>
        </w:rPr>
        <w:t>»</w:t>
      </w:r>
      <w:r w:rsidRPr="0052470B">
        <w:rPr>
          <w:rStyle w:val="Char3"/>
          <w:rtl/>
        </w:rPr>
        <w:t>.</w:t>
      </w:r>
    </w:p>
    <w:p w:rsidR="007B3BD3" w:rsidRPr="009B454F" w:rsidRDefault="007B3BD3" w:rsidP="00CA2E2E">
      <w:pPr>
        <w:pStyle w:val="a4"/>
        <w:spacing w:before="0" w:beforeAutospacing="0"/>
        <w:ind w:firstLine="284"/>
        <w:jc w:val="both"/>
        <w:rPr>
          <w:rStyle w:val="Char3"/>
          <w:rtl/>
        </w:rPr>
      </w:pPr>
      <w:r w:rsidRPr="009B454F">
        <w:rPr>
          <w:rStyle w:val="Char3"/>
          <w:rtl/>
        </w:rPr>
        <w:t xml:space="preserve">68- </w:t>
      </w:r>
      <w:r w:rsidRPr="0052470B">
        <w:rPr>
          <w:rStyle w:val="Char5"/>
          <w:rtl/>
        </w:rPr>
        <w:t>التَّاسعُ</w:t>
      </w:r>
      <w:r w:rsidR="0015419D" w:rsidRPr="009B454F">
        <w:rPr>
          <w:rStyle w:val="Char5"/>
          <w:rtl/>
        </w:rPr>
        <w:t>:</w:t>
      </w:r>
      <w:r w:rsidRPr="009B454F">
        <w:rPr>
          <w:rStyle w:val="Char5"/>
          <w:rtl/>
        </w:rPr>
        <w:t xml:space="preserve"> </w:t>
      </w:r>
      <w:r w:rsidR="00B30C5F" w:rsidRPr="0052470B">
        <w:rPr>
          <w:rStyle w:val="Char4"/>
          <w:rFonts w:hint="cs"/>
          <w:spacing w:val="0"/>
          <w:rtl/>
        </w:rPr>
        <w:t>«</w:t>
      </w:r>
      <w:r w:rsidRPr="0052470B">
        <w:rPr>
          <w:rtl/>
        </w:rPr>
        <w:t xml:space="preserve">عَنْ عُمَرَ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9B454F">
        <w:rPr>
          <w:rtl/>
        </w:rPr>
        <w:t xml:space="preserve"> قال</w:t>
      </w:r>
      <w:r w:rsidR="0015419D" w:rsidRPr="009B454F">
        <w:rPr>
          <w:rFonts w:eastAsia="SimSun"/>
          <w:rtl/>
        </w:rPr>
        <w:t>:</w:t>
      </w:r>
      <w:r w:rsidRPr="009B454F">
        <w:rPr>
          <w:rFonts w:eastAsia="SimSun"/>
          <w:rtl/>
        </w:rPr>
        <w:t xml:space="preserve"> </w:t>
      </w:r>
      <w:r w:rsidR="008960CB" w:rsidRPr="009B454F">
        <w:rPr>
          <w:rFonts w:eastAsia="SimSun"/>
          <w:rtl/>
        </w:rPr>
        <w:t>«</w:t>
      </w:r>
      <w:r w:rsidRPr="009B454F">
        <w:rPr>
          <w:rtl/>
        </w:rPr>
        <w:t>لا يُسْأَلُ الرَّجُلُ فيمَ ضَربَ امْرَأَتَهُ</w:t>
      </w:r>
      <w:r w:rsidR="00140074" w:rsidRPr="009B454F">
        <w:rPr>
          <w:rFonts w:eastAsia="SimSun"/>
          <w:rtl/>
        </w:rPr>
        <w:t>»</w:t>
      </w:r>
      <w:r w:rsidR="00B30C5F" w:rsidRPr="00EE7E0F">
        <w:rPr>
          <w:rStyle w:val="Char4"/>
          <w:rFonts w:hint="cs"/>
          <w:rtl/>
        </w:rPr>
        <w:t>»</w:t>
      </w:r>
      <w:r w:rsidRPr="009B454F">
        <w:rPr>
          <w:rStyle w:val="Char5"/>
          <w:rtl/>
        </w:rPr>
        <w:t xml:space="preserve"> </w:t>
      </w:r>
      <w:r w:rsidRPr="0052470B">
        <w:rPr>
          <w:rStyle w:val="Char3"/>
          <w:rtl/>
        </w:rPr>
        <w:t>رواه أبو داود وغ</w:t>
      </w:r>
      <w:r w:rsidR="009419ED" w:rsidRPr="0052470B">
        <w:rPr>
          <w:rStyle w:val="Char3"/>
          <w:rtl/>
        </w:rPr>
        <w:t>ی</w:t>
      </w:r>
      <w:r w:rsidRPr="0052470B">
        <w:rPr>
          <w:rStyle w:val="Char3"/>
          <w:rtl/>
        </w:rPr>
        <w:t>رُه</w:t>
      </w:r>
      <w:r w:rsidR="00140074" w:rsidRPr="009B454F">
        <w:rPr>
          <w:rStyle w:val="Char3"/>
          <w:rtl/>
        </w:rPr>
        <w:t>.</w:t>
      </w:r>
    </w:p>
    <w:p w:rsidR="000C6DCE" w:rsidRPr="0052470B" w:rsidRDefault="001346A3" w:rsidP="00CA2E2E">
      <w:pPr>
        <w:ind w:firstLine="284"/>
        <w:jc w:val="both"/>
        <w:rPr>
          <w:rStyle w:val="Char3"/>
          <w:rtl/>
        </w:rPr>
      </w:pPr>
      <w:r w:rsidRPr="0052470B">
        <w:rPr>
          <w:rStyle w:val="Char3"/>
          <w:rtl/>
        </w:rPr>
        <w:t xml:space="preserve">68. </w:t>
      </w:r>
      <w:r w:rsidR="005415B4" w:rsidRPr="005415B4">
        <w:rPr>
          <w:rStyle w:val="Char4"/>
          <w:rtl/>
        </w:rPr>
        <w:t>«</w:t>
      </w:r>
      <w:r w:rsidRPr="005415B4">
        <w:rPr>
          <w:rStyle w:val="Char8"/>
          <w:rtl/>
        </w:rPr>
        <w:t>از حضرت</w:t>
      </w:r>
      <w:r w:rsidRPr="0052470B">
        <w:rPr>
          <w:rStyle w:val="Char8"/>
          <w:rtl/>
        </w:rPr>
        <w:t xml:space="preserve"> عمر</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«مرد، در برابر تنبیه یا زدن زنش</w:t>
      </w:r>
      <w:r w:rsidRPr="00E96FD0">
        <w:rPr>
          <w:rStyle w:val="Char8"/>
          <w:szCs w:val="28"/>
          <w:vertAlign w:val="superscript"/>
          <w:rtl/>
        </w:rPr>
        <w:footnoteReference w:id="97"/>
      </w:r>
      <w:r w:rsidRPr="0052470B">
        <w:rPr>
          <w:rStyle w:val="Char8"/>
          <w:rtl/>
        </w:rPr>
        <w:t>، مورد سؤال قرار نمی‌گیرد [یعنی دلیل زدن زن و اختلاف با او را از مرد نباید پرسید]»</w:t>
      </w:r>
      <w:r w:rsidR="001D3401" w:rsidRPr="00EE7E0F">
        <w:rPr>
          <w:rStyle w:val="Char4"/>
          <w:rFonts w:hint="cs"/>
          <w:rtl/>
        </w:rPr>
        <w:t>»</w:t>
      </w:r>
      <w:r w:rsidRPr="00E96FD0">
        <w:rPr>
          <w:rStyle w:val="FootnoteReference"/>
          <w:rFonts w:ascii="IRNazli" w:hAnsi="IRNazli" w:cs="IRNazli"/>
          <w:sz w:val="28"/>
          <w:szCs w:val="28"/>
          <w:rtl/>
          <w:lang w:bidi="ar-AE"/>
        </w:rPr>
        <w:footnoteReference w:id="98"/>
      </w:r>
      <w:r w:rsidR="001D3401" w:rsidRPr="0052470B">
        <w:rPr>
          <w:rStyle w:val="Char4"/>
          <w:rFonts w:hint="cs"/>
          <w:spacing w:val="0"/>
          <w:rtl/>
        </w:rPr>
        <w:t>.</w:t>
      </w:r>
    </w:p>
    <w:p w:rsidR="00C86B8C" w:rsidRDefault="00725EED" w:rsidP="00C86B8C">
      <w:pPr>
        <w:pStyle w:val="af2"/>
        <w:rPr>
          <w:rtl/>
        </w:rPr>
      </w:pPr>
      <w:bookmarkStart w:id="138" w:name="_Toc442124348"/>
      <w:bookmarkStart w:id="139" w:name="_Toc437943024"/>
      <w:r w:rsidRPr="008E710D">
        <w:rPr>
          <w:rtl/>
        </w:rPr>
        <w:t>6</w:t>
      </w:r>
      <w:r w:rsidR="003145F9" w:rsidRPr="008E710D">
        <w:rPr>
          <w:rtl/>
        </w:rPr>
        <w:t>. باب</w:t>
      </w:r>
      <w:r w:rsidR="00C86B8C">
        <w:rPr>
          <w:rFonts w:hint="cs"/>
          <w:rtl/>
        </w:rPr>
        <w:t xml:space="preserve"> </w:t>
      </w:r>
      <w:r w:rsidR="003145F9" w:rsidRPr="008E710D">
        <w:rPr>
          <w:rFonts w:hint="cs"/>
          <w:rtl/>
        </w:rPr>
        <w:t>التقوی</w:t>
      </w:r>
      <w:bookmarkEnd w:id="138"/>
    </w:p>
    <w:p w:rsidR="003145F9" w:rsidRPr="00C86B8C" w:rsidRDefault="003145F9" w:rsidP="00C86B8C">
      <w:pPr>
        <w:pStyle w:val="af"/>
        <w:bidi/>
        <w:rPr>
          <w:rtl/>
        </w:rPr>
      </w:pPr>
      <w:bookmarkStart w:id="140" w:name="_Toc442124349"/>
      <w:r w:rsidRPr="00C86B8C">
        <w:rPr>
          <w:rtl/>
        </w:rPr>
        <w:t>باب تقوا</w:t>
      </w:r>
      <w:bookmarkEnd w:id="139"/>
      <w:bookmarkEnd w:id="140"/>
    </w:p>
    <w:p w:rsidR="00D06ECC" w:rsidRPr="005415B4" w:rsidRDefault="00D06ECC" w:rsidP="005415B4">
      <w:pPr>
        <w:pStyle w:val="a8"/>
        <w:rPr>
          <w:rStyle w:val="Char3"/>
          <w:rFonts w:ascii="mylotus" w:hAnsi="mylotus" w:cs="mylotus"/>
          <w:sz w:val="27"/>
          <w:szCs w:val="27"/>
          <w:rtl/>
        </w:rPr>
      </w:pPr>
      <w:r w:rsidRPr="005415B4">
        <w:rPr>
          <w:rStyle w:val="Char3"/>
          <w:rFonts w:ascii="mylotus" w:hAnsi="mylotus" w:cs="mylotus"/>
          <w:sz w:val="27"/>
          <w:szCs w:val="27"/>
          <w:rtl/>
        </w:rPr>
        <w:t>قال</w:t>
      </w:r>
      <w:r w:rsidR="008E710D">
        <w:rPr>
          <w:rStyle w:val="Char3"/>
          <w:rFonts w:ascii="mylotus" w:hAnsi="mylotus" w:cs="mylotus" w:hint="cs"/>
          <w:sz w:val="27"/>
          <w:szCs w:val="27"/>
          <w:rtl/>
        </w:rPr>
        <w:t xml:space="preserve"> </w:t>
      </w:r>
      <w:r w:rsidRPr="005415B4">
        <w:rPr>
          <w:rStyle w:val="Char3"/>
          <w:rFonts w:ascii="mylotus" w:hAnsi="mylotus" w:cs="mylotus" w:hint="cs"/>
          <w:sz w:val="27"/>
          <w:szCs w:val="27"/>
          <w:rtl/>
        </w:rPr>
        <w:t>الله</w:t>
      </w:r>
      <w:r w:rsidRPr="005415B4">
        <w:rPr>
          <w:rStyle w:val="Char3"/>
          <w:rFonts w:ascii="mylotus" w:hAnsi="mylotus" w:cs="mylotus"/>
          <w:sz w:val="27"/>
          <w:szCs w:val="27"/>
          <w:rtl/>
        </w:rPr>
        <w:t xml:space="preserve"> </w:t>
      </w:r>
      <w:r w:rsidRPr="005415B4">
        <w:rPr>
          <w:rStyle w:val="Char3"/>
          <w:rFonts w:ascii="mylotus" w:hAnsi="mylotus" w:cs="mylotus" w:hint="cs"/>
          <w:sz w:val="27"/>
          <w:szCs w:val="27"/>
          <w:rtl/>
        </w:rPr>
        <w:t>تعالی</w:t>
      </w:r>
      <w:r w:rsidRPr="005415B4">
        <w:rPr>
          <w:rStyle w:val="Char3"/>
          <w:rFonts w:ascii="mylotus" w:hAnsi="mylotus" w:cs="mylotus"/>
          <w:sz w:val="27"/>
          <w:szCs w:val="27"/>
          <w:rtl/>
        </w:rPr>
        <w:t>:</w:t>
      </w:r>
    </w:p>
    <w:p w:rsidR="00D06ECC" w:rsidRPr="00EE7E0F" w:rsidRDefault="005756E8" w:rsidP="00EE7E0F">
      <w:pPr>
        <w:pStyle w:val="a5"/>
        <w:rPr>
          <w:rStyle w:val="Char9"/>
          <w:rtl/>
        </w:rPr>
      </w:pPr>
      <w:r w:rsidRPr="0052470B">
        <w:rPr>
          <w:rStyle w:val="Char4"/>
          <w:rFonts w:hint="cs"/>
          <w:spacing w:val="0"/>
          <w:rtl/>
        </w:rPr>
        <w:t>﴿</w:t>
      </w:r>
      <w:r w:rsidRPr="00EE7E0F">
        <w:rPr>
          <w:rtl/>
        </w:rPr>
        <w:t xml:space="preserve">يَٰٓأَيُّهَا </w:t>
      </w:r>
      <w:r w:rsidRPr="00EE7E0F">
        <w:rPr>
          <w:rFonts w:hint="cs"/>
          <w:rtl/>
        </w:rPr>
        <w:t>ٱلَّذِينَ</w:t>
      </w:r>
      <w:r w:rsidRPr="00EE7E0F">
        <w:rPr>
          <w:rtl/>
        </w:rPr>
        <w:t xml:space="preserve"> ءَامَنُواْ </w:t>
      </w:r>
      <w:r w:rsidRPr="00EE7E0F">
        <w:rPr>
          <w:rFonts w:hint="cs"/>
          <w:rtl/>
        </w:rPr>
        <w:t>ٱتَّقُواْ</w:t>
      </w:r>
      <w:r w:rsidRPr="00EE7E0F">
        <w:rPr>
          <w:rtl/>
        </w:rPr>
        <w:t xml:space="preserve"> </w:t>
      </w:r>
      <w:r w:rsidRPr="00EE7E0F">
        <w:rPr>
          <w:rFonts w:hint="cs"/>
          <w:rtl/>
        </w:rPr>
        <w:t>ٱللَّهَ</w:t>
      </w:r>
      <w:r w:rsidRPr="00EE7E0F">
        <w:rPr>
          <w:rtl/>
        </w:rPr>
        <w:t xml:space="preserve"> حَقَّ تُقَاتِهِ</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[آل عمران: 102]</w:t>
      </w:r>
      <w:r w:rsidR="006F6B54" w:rsidRPr="00EE7E0F">
        <w:rPr>
          <w:rStyle w:val="Char9"/>
          <w:rFonts w:hint="cs"/>
          <w:rtl/>
        </w:rPr>
        <w:t>.</w:t>
      </w:r>
    </w:p>
    <w:p w:rsidR="00D06ECC" w:rsidRPr="0052470B" w:rsidRDefault="00D06ECC" w:rsidP="00EE7E0F">
      <w:pPr>
        <w:pStyle w:val="a2"/>
        <w:rPr>
          <w:rtl/>
        </w:rPr>
      </w:pPr>
      <w:r w:rsidRPr="0052470B">
        <w:rPr>
          <w:rStyle w:val="Char4"/>
          <w:spacing w:val="0"/>
          <w:rtl/>
        </w:rPr>
        <w:t>«</w:t>
      </w:r>
      <w:r w:rsidR="005570F4" w:rsidRPr="0052470B">
        <w:rPr>
          <w:rtl/>
        </w:rPr>
        <w:t>ای کسانی که ایمان آورده‌اید! تقوای خدا را پیشه کنید، آن‌گونه که سزاوار تقوی اوست</w:t>
      </w:r>
      <w:r w:rsidRPr="00EE7E0F">
        <w:rPr>
          <w:rStyle w:val="Char4"/>
          <w:rtl/>
        </w:rPr>
        <w:t>»</w:t>
      </w:r>
      <w:r w:rsidRPr="0052470B">
        <w:rPr>
          <w:rtl/>
        </w:rPr>
        <w:t>.</w:t>
      </w:r>
    </w:p>
    <w:p w:rsidR="00D06ECC" w:rsidRPr="005415B4" w:rsidRDefault="005415B4" w:rsidP="005415B4">
      <w:pPr>
        <w:pStyle w:val="a8"/>
        <w:rPr>
          <w:rStyle w:val="Char3"/>
          <w:rFonts w:ascii="mylotus" w:hAnsi="mylotus" w:cs="mylotus"/>
          <w:sz w:val="27"/>
          <w:szCs w:val="27"/>
          <w:rtl/>
        </w:rPr>
      </w:pPr>
      <w:r>
        <w:rPr>
          <w:rStyle w:val="Char3"/>
          <w:rFonts w:ascii="mylotus" w:hAnsi="mylotus" w:cs="mylotus"/>
          <w:sz w:val="27"/>
          <w:szCs w:val="27"/>
          <w:rtl/>
        </w:rPr>
        <w:t>و</w:t>
      </w:r>
      <w:r w:rsidR="00D06ECC" w:rsidRPr="005415B4">
        <w:rPr>
          <w:rStyle w:val="Char3"/>
          <w:rFonts w:ascii="mylotus" w:hAnsi="mylotus" w:cs="mylotus"/>
          <w:sz w:val="27"/>
          <w:szCs w:val="27"/>
          <w:rtl/>
        </w:rPr>
        <w:t>قال</w:t>
      </w:r>
      <w:r w:rsidR="00D06ECC" w:rsidRPr="005415B4">
        <w:rPr>
          <w:rStyle w:val="Char3"/>
          <w:rFonts w:ascii="Times New Roman" w:hAnsi="Times New Roman" w:cs="Times New Roman" w:hint="cs"/>
          <w:sz w:val="27"/>
          <w:szCs w:val="27"/>
          <w:rtl/>
        </w:rPr>
        <w:t>‌</w:t>
      </w:r>
      <w:r w:rsidR="00D06ECC" w:rsidRPr="005415B4">
        <w:rPr>
          <w:rStyle w:val="Char3"/>
          <w:rFonts w:ascii="mylotus" w:hAnsi="mylotus" w:cs="mylotus"/>
          <w:sz w:val="27"/>
          <w:szCs w:val="27"/>
          <w:rtl/>
        </w:rPr>
        <w:t xml:space="preserve"> </w:t>
      </w:r>
      <w:r w:rsidR="00D06ECC" w:rsidRPr="005415B4">
        <w:rPr>
          <w:rStyle w:val="Char3"/>
          <w:rFonts w:ascii="mylotus" w:hAnsi="mylotus" w:cs="mylotus" w:hint="cs"/>
          <w:sz w:val="27"/>
          <w:szCs w:val="27"/>
          <w:rtl/>
        </w:rPr>
        <w:t>ت</w:t>
      </w:r>
      <w:r w:rsidR="00D06ECC" w:rsidRPr="005415B4">
        <w:rPr>
          <w:rStyle w:val="Char3"/>
          <w:rFonts w:ascii="mylotus" w:hAnsi="mylotus" w:cs="mylotus"/>
          <w:sz w:val="27"/>
          <w:szCs w:val="27"/>
          <w:rtl/>
        </w:rPr>
        <w:t>عالی:</w:t>
      </w:r>
    </w:p>
    <w:p w:rsidR="00D06ECC" w:rsidRPr="00EE7E0F" w:rsidRDefault="005756E8" w:rsidP="00EE7E0F">
      <w:pPr>
        <w:pStyle w:val="a5"/>
        <w:rPr>
          <w:rStyle w:val="Char9"/>
          <w:rtl/>
        </w:rPr>
      </w:pPr>
      <w:r w:rsidRPr="0052470B">
        <w:rPr>
          <w:rStyle w:val="Char4"/>
          <w:rFonts w:hint="cs"/>
          <w:spacing w:val="0"/>
          <w:rtl/>
        </w:rPr>
        <w:t>﴿</w:t>
      </w:r>
      <w:r w:rsidRPr="00EE7E0F">
        <w:rPr>
          <w:rtl/>
        </w:rPr>
        <w:t>فَ</w:t>
      </w:r>
      <w:r w:rsidRPr="00EE7E0F">
        <w:rPr>
          <w:rFonts w:hint="cs"/>
          <w:rtl/>
        </w:rPr>
        <w:t>ٱتَّقُواْ</w:t>
      </w:r>
      <w:r w:rsidRPr="00EE7E0F">
        <w:rPr>
          <w:rtl/>
        </w:rPr>
        <w:t xml:space="preserve"> </w:t>
      </w:r>
      <w:r w:rsidRPr="00EE7E0F">
        <w:rPr>
          <w:rFonts w:hint="cs"/>
          <w:rtl/>
        </w:rPr>
        <w:t>ٱللَّهَ</w:t>
      </w:r>
      <w:r w:rsidRPr="00EE7E0F">
        <w:rPr>
          <w:rtl/>
        </w:rPr>
        <w:t xml:space="preserve"> مَا </w:t>
      </w:r>
      <w:r w:rsidRPr="00EE7E0F">
        <w:rPr>
          <w:rFonts w:hint="cs"/>
          <w:rtl/>
        </w:rPr>
        <w:t>ٱسۡتَطَعۡتُمۡ</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[التغابن: 16]</w:t>
      </w:r>
      <w:r w:rsidRPr="00EE7E0F">
        <w:rPr>
          <w:rStyle w:val="Char9"/>
          <w:rFonts w:hint="cs"/>
          <w:rtl/>
        </w:rPr>
        <w:t>.</w:t>
      </w:r>
    </w:p>
    <w:p w:rsidR="00D06ECC" w:rsidRPr="0052470B" w:rsidRDefault="00D06ECC" w:rsidP="00EE7E0F">
      <w:pPr>
        <w:pStyle w:val="a2"/>
        <w:rPr>
          <w:rtl/>
        </w:rPr>
      </w:pPr>
      <w:r w:rsidRPr="0052470B">
        <w:rPr>
          <w:rStyle w:val="Char4"/>
          <w:spacing w:val="0"/>
          <w:rtl/>
        </w:rPr>
        <w:t>«</w:t>
      </w:r>
      <w:r w:rsidR="005570F4" w:rsidRPr="0052470B">
        <w:rPr>
          <w:rtl/>
        </w:rPr>
        <w:t>ای کسانی که ایمان آورده‌اید! به اندازه‌ای که می‌توانید، از خدا بترسید</w:t>
      </w:r>
      <w:r w:rsidRPr="00EE7E0F">
        <w:rPr>
          <w:rStyle w:val="Char4"/>
          <w:rtl/>
        </w:rPr>
        <w:t>»</w:t>
      </w:r>
      <w:r w:rsidRPr="0052470B">
        <w:rPr>
          <w:rtl/>
        </w:rPr>
        <w:t>.</w:t>
      </w:r>
    </w:p>
    <w:p w:rsidR="00D06ECC" w:rsidRPr="0052470B" w:rsidRDefault="005415B4" w:rsidP="00CA2E2E">
      <w:pPr>
        <w:ind w:firstLine="284"/>
        <w:jc w:val="both"/>
        <w:rPr>
          <w:rStyle w:val="Char3"/>
          <w:rtl/>
        </w:rPr>
      </w:pPr>
      <w:r>
        <w:rPr>
          <w:rStyle w:val="Char5"/>
          <w:rtl/>
        </w:rPr>
        <w:t>و</w:t>
      </w:r>
      <w:r w:rsidR="005570F4" w:rsidRPr="00045BE7">
        <w:rPr>
          <w:rStyle w:val="Char5"/>
          <w:rtl/>
        </w:rPr>
        <w:t>هذه</w:t>
      </w:r>
      <w:r w:rsidR="001D725B" w:rsidRPr="00045BE7">
        <w:rPr>
          <w:rStyle w:val="Char5"/>
          <w:rFonts w:hint="cs"/>
          <w:rtl/>
        </w:rPr>
        <w:t xml:space="preserve"> </w:t>
      </w:r>
      <w:r w:rsidR="005570F4" w:rsidRPr="00045BE7">
        <w:rPr>
          <w:rStyle w:val="Char5"/>
          <w:rFonts w:hint="cs"/>
          <w:rtl/>
        </w:rPr>
        <w:t>الایه</w:t>
      </w:r>
      <w:r w:rsidR="005570F4" w:rsidRPr="00045BE7">
        <w:rPr>
          <w:rStyle w:val="Char5"/>
          <w:rtl/>
        </w:rPr>
        <w:t xml:space="preserve"> </w:t>
      </w:r>
      <w:r w:rsidR="005570F4" w:rsidRPr="00045BE7">
        <w:rPr>
          <w:rStyle w:val="Char5"/>
          <w:rFonts w:hint="cs"/>
          <w:rtl/>
        </w:rPr>
        <w:t>مبینه</w:t>
      </w:r>
      <w:r w:rsidR="005570F4" w:rsidRPr="00045BE7">
        <w:rPr>
          <w:rStyle w:val="Char5"/>
          <w:rtl/>
        </w:rPr>
        <w:t xml:space="preserve"> </w:t>
      </w:r>
      <w:r w:rsidR="005570F4" w:rsidRPr="00045BE7">
        <w:rPr>
          <w:rStyle w:val="Char5"/>
          <w:rFonts w:hint="cs"/>
          <w:rtl/>
        </w:rPr>
        <w:t>للمراد</w:t>
      </w:r>
      <w:r w:rsidR="005570F4" w:rsidRPr="00045BE7">
        <w:rPr>
          <w:rStyle w:val="Char5"/>
          <w:rtl/>
        </w:rPr>
        <w:t xml:space="preserve"> من</w:t>
      </w:r>
      <w:r w:rsidR="001D725B" w:rsidRPr="00045BE7">
        <w:rPr>
          <w:rStyle w:val="Char5"/>
          <w:rFonts w:hint="cs"/>
          <w:rtl/>
        </w:rPr>
        <w:t xml:space="preserve"> </w:t>
      </w:r>
      <w:r w:rsidR="005570F4" w:rsidRPr="00045BE7">
        <w:rPr>
          <w:rStyle w:val="Char5"/>
          <w:rtl/>
        </w:rPr>
        <w:t>الاولی</w:t>
      </w:r>
      <w:r w:rsidR="005570F4" w:rsidRPr="0052470B">
        <w:rPr>
          <w:rStyle w:val="Char3"/>
          <w:rtl/>
        </w:rPr>
        <w:t>.</w:t>
      </w:r>
    </w:p>
    <w:p w:rsidR="00972982" w:rsidRPr="0052470B" w:rsidRDefault="00972982" w:rsidP="00CA2E2E">
      <w:pPr>
        <w:ind w:firstLine="284"/>
        <w:jc w:val="both"/>
        <w:rPr>
          <w:rStyle w:val="Char3"/>
          <w:rtl/>
        </w:rPr>
      </w:pPr>
      <w:r w:rsidRPr="0052470B">
        <w:rPr>
          <w:rStyle w:val="Char3"/>
          <w:rtl/>
        </w:rPr>
        <w:t>و این آیه تعیین کننده‌ی مقصود آیه‌ی بالاست.</w:t>
      </w:r>
    </w:p>
    <w:p w:rsidR="00D06ECC" w:rsidRPr="005415B4" w:rsidRDefault="00D06ECC" w:rsidP="005415B4">
      <w:pPr>
        <w:pStyle w:val="a8"/>
        <w:rPr>
          <w:rStyle w:val="Char3"/>
          <w:rFonts w:ascii="mylotus" w:hAnsi="mylotus" w:cs="mylotus"/>
          <w:sz w:val="27"/>
          <w:szCs w:val="27"/>
          <w:rtl/>
        </w:rPr>
      </w:pPr>
      <w:r w:rsidRPr="005415B4">
        <w:rPr>
          <w:rStyle w:val="Char3"/>
          <w:rFonts w:ascii="mylotus" w:hAnsi="mylotus" w:cs="mylotus"/>
          <w:sz w:val="27"/>
          <w:szCs w:val="27"/>
          <w:rtl/>
        </w:rPr>
        <w:t>قال تعالی:</w:t>
      </w:r>
    </w:p>
    <w:p w:rsidR="00D06ECC" w:rsidRPr="00EE7E0F" w:rsidRDefault="005756E8" w:rsidP="00EE7E0F">
      <w:pPr>
        <w:pStyle w:val="a5"/>
        <w:rPr>
          <w:rStyle w:val="Char9"/>
          <w:rtl/>
        </w:rPr>
      </w:pPr>
      <w:r w:rsidRPr="0052470B">
        <w:rPr>
          <w:rStyle w:val="Char4"/>
          <w:rFonts w:hint="cs"/>
          <w:spacing w:val="0"/>
          <w:rtl/>
        </w:rPr>
        <w:t>﴿</w:t>
      </w:r>
      <w:r w:rsidRPr="00EE7E0F">
        <w:rPr>
          <w:rtl/>
        </w:rPr>
        <w:t xml:space="preserve">يَٰٓأَيُّهَا </w:t>
      </w:r>
      <w:r w:rsidRPr="00EE7E0F">
        <w:rPr>
          <w:rFonts w:hint="cs"/>
          <w:rtl/>
        </w:rPr>
        <w:t>ٱلَّذِينَ</w:t>
      </w:r>
      <w:r w:rsidRPr="00EE7E0F">
        <w:rPr>
          <w:rtl/>
        </w:rPr>
        <w:t xml:space="preserve"> ءَامَنُواْ </w:t>
      </w:r>
      <w:r w:rsidRPr="00EE7E0F">
        <w:rPr>
          <w:rFonts w:hint="cs"/>
          <w:rtl/>
        </w:rPr>
        <w:t>ٱتَّقُواْ</w:t>
      </w:r>
      <w:r w:rsidRPr="00EE7E0F">
        <w:rPr>
          <w:rtl/>
        </w:rPr>
        <w:t xml:space="preserve"> </w:t>
      </w:r>
      <w:r w:rsidRPr="00EE7E0F">
        <w:rPr>
          <w:rFonts w:hint="cs"/>
          <w:rtl/>
        </w:rPr>
        <w:t>ٱللَّهَ</w:t>
      </w:r>
      <w:r w:rsidRPr="00EE7E0F">
        <w:rPr>
          <w:rtl/>
        </w:rPr>
        <w:t xml:space="preserve"> وَقُولُواْ قَوۡلٗا سَدِيدٗا٧٠</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[الأحزاب: 70]</w:t>
      </w:r>
      <w:r w:rsidRPr="00EE7E0F">
        <w:rPr>
          <w:rStyle w:val="Char9"/>
          <w:rFonts w:hint="cs"/>
          <w:rtl/>
        </w:rPr>
        <w:t>.</w:t>
      </w:r>
    </w:p>
    <w:p w:rsidR="00D06ECC" w:rsidRPr="0052470B" w:rsidRDefault="00D06ECC" w:rsidP="00EE7E0F">
      <w:pPr>
        <w:pStyle w:val="a2"/>
        <w:rPr>
          <w:rtl/>
        </w:rPr>
      </w:pPr>
      <w:r w:rsidRPr="0052470B">
        <w:rPr>
          <w:rStyle w:val="Char4"/>
          <w:rFonts w:hint="cs"/>
          <w:spacing w:val="0"/>
          <w:rtl/>
        </w:rPr>
        <w:t>«</w:t>
      </w:r>
      <w:r w:rsidR="002507ED" w:rsidRPr="0052470B">
        <w:rPr>
          <w:rtl/>
        </w:rPr>
        <w:t>ای کسانی که ایمان آورده‌اید! تقوای خدا را پیشه کنید و سخن حق و درست بگویید</w:t>
      </w:r>
      <w:r w:rsidRPr="00EE7E0F">
        <w:rPr>
          <w:rStyle w:val="Char4"/>
          <w:rFonts w:hint="cs"/>
          <w:rtl/>
        </w:rPr>
        <w:t>»</w:t>
      </w:r>
      <w:r w:rsidRPr="0052470B">
        <w:rPr>
          <w:rtl/>
        </w:rPr>
        <w:t>.</w:t>
      </w:r>
    </w:p>
    <w:p w:rsidR="00AD78E3" w:rsidRPr="00045BE7" w:rsidRDefault="00AD78E3" w:rsidP="00045BE7">
      <w:pPr>
        <w:pStyle w:val="a8"/>
        <w:rPr>
          <w:rStyle w:val="Char5"/>
          <w:rtl/>
        </w:rPr>
      </w:pPr>
      <w:r w:rsidRPr="00045BE7">
        <w:rPr>
          <w:rStyle w:val="Char5"/>
          <w:rtl/>
        </w:rPr>
        <w:t>والایات</w:t>
      </w:r>
      <w:r w:rsidR="009419ED" w:rsidRPr="00045BE7">
        <w:rPr>
          <w:rStyle w:val="Char5"/>
          <w:rtl/>
        </w:rPr>
        <w:t xml:space="preserve"> في </w:t>
      </w:r>
      <w:r w:rsidRPr="00045BE7">
        <w:rPr>
          <w:rStyle w:val="Char5"/>
          <w:rFonts w:hint="cs"/>
          <w:rtl/>
        </w:rPr>
        <w:t>ا</w:t>
      </w:r>
      <w:r w:rsidRPr="00045BE7">
        <w:rPr>
          <w:rStyle w:val="Char5"/>
          <w:rtl/>
        </w:rPr>
        <w:t xml:space="preserve">لامر بالتقوی </w:t>
      </w:r>
      <w:r w:rsidR="001D725B" w:rsidRPr="00045BE7">
        <w:rPr>
          <w:rStyle w:val="Char5"/>
          <w:rtl/>
        </w:rPr>
        <w:t>ك</w:t>
      </w:r>
      <w:r w:rsidRPr="00045BE7">
        <w:rPr>
          <w:rStyle w:val="Char5"/>
          <w:rtl/>
        </w:rPr>
        <w:t>ثیره معلومه.</w:t>
      </w:r>
    </w:p>
    <w:p w:rsidR="00972982" w:rsidRPr="0052470B" w:rsidRDefault="00AD78E3" w:rsidP="00CA2E2E">
      <w:pPr>
        <w:ind w:firstLine="284"/>
        <w:jc w:val="both"/>
        <w:rPr>
          <w:rStyle w:val="Char3"/>
          <w:rtl/>
        </w:rPr>
      </w:pPr>
      <w:r w:rsidRPr="0052470B">
        <w:rPr>
          <w:rStyle w:val="Char3"/>
          <w:rtl/>
        </w:rPr>
        <w:t>آیات در امر به تقوا فراوان و معلوم هستند.</w:t>
      </w:r>
    </w:p>
    <w:p w:rsidR="00D06ECC" w:rsidRPr="005415B4" w:rsidRDefault="00D06ECC" w:rsidP="005415B4">
      <w:pPr>
        <w:pStyle w:val="a8"/>
        <w:rPr>
          <w:rStyle w:val="Char3"/>
          <w:rFonts w:ascii="mylotus" w:hAnsi="mylotus" w:cs="mylotus"/>
          <w:sz w:val="27"/>
          <w:szCs w:val="27"/>
          <w:rtl/>
        </w:rPr>
      </w:pPr>
      <w:r w:rsidRPr="005415B4">
        <w:rPr>
          <w:rStyle w:val="Char3"/>
          <w:rFonts w:ascii="mylotus" w:hAnsi="mylotus" w:cs="mylotus"/>
          <w:sz w:val="27"/>
          <w:szCs w:val="27"/>
          <w:rtl/>
        </w:rPr>
        <w:t>قال تعالی:</w:t>
      </w:r>
    </w:p>
    <w:p w:rsidR="00D06ECC" w:rsidRPr="00EE7E0F" w:rsidRDefault="00FD7025" w:rsidP="00EE7E0F">
      <w:pPr>
        <w:pStyle w:val="a5"/>
        <w:rPr>
          <w:rStyle w:val="Char9"/>
          <w:rtl/>
        </w:rPr>
      </w:pPr>
      <w:r w:rsidRPr="0052470B">
        <w:rPr>
          <w:rStyle w:val="Char4"/>
          <w:rFonts w:hint="cs"/>
          <w:spacing w:val="0"/>
          <w:rtl/>
        </w:rPr>
        <w:t>﴿</w:t>
      </w:r>
      <w:r w:rsidRPr="00EE7E0F">
        <w:rPr>
          <w:rtl/>
        </w:rPr>
        <w:t xml:space="preserve">وَمَن يَتَّقِ </w:t>
      </w:r>
      <w:r w:rsidRPr="00EE7E0F">
        <w:rPr>
          <w:rFonts w:hint="cs"/>
          <w:rtl/>
        </w:rPr>
        <w:t>ٱللّ</w:t>
      </w:r>
      <w:r w:rsidRPr="00EE7E0F">
        <w:rPr>
          <w:rtl/>
        </w:rPr>
        <w:t>َهَ يَجۡعَل لَّهُ</w:t>
      </w:r>
      <w:r w:rsidRPr="00EE7E0F">
        <w:rPr>
          <w:rFonts w:hint="cs"/>
          <w:rtl/>
        </w:rPr>
        <w:t>ۥ</w:t>
      </w:r>
      <w:r w:rsidRPr="00EE7E0F">
        <w:rPr>
          <w:rtl/>
        </w:rPr>
        <w:t xml:space="preserve"> مَخۡرَجٗا٢ وَيَرۡزُقۡهُ مِنۡ حَيۡثُ لَا يَحۡتَسِبُ</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[الطلاق: 2-3]</w:t>
      </w:r>
      <w:r w:rsidRPr="00EE7E0F">
        <w:rPr>
          <w:rStyle w:val="Char9"/>
          <w:rFonts w:hint="cs"/>
          <w:rtl/>
        </w:rPr>
        <w:t>.</w:t>
      </w:r>
    </w:p>
    <w:p w:rsidR="00972982" w:rsidRPr="0052470B" w:rsidRDefault="00972982" w:rsidP="00EE7E0F">
      <w:pPr>
        <w:pStyle w:val="a2"/>
        <w:rPr>
          <w:rStyle w:val="Char3"/>
          <w:rtl/>
        </w:rPr>
      </w:pPr>
      <w:r w:rsidRPr="0052470B">
        <w:rPr>
          <w:rStyle w:val="Char4"/>
          <w:spacing w:val="0"/>
          <w:rtl/>
        </w:rPr>
        <w:t>«</w:t>
      </w:r>
      <w:r w:rsidRPr="0052470B">
        <w:rPr>
          <w:rtl/>
        </w:rPr>
        <w:t>کسی که تقوای الهی را پیشه کرد، همواره خداوند راه نجات را برای او فراهم می‌سازد، و از محلی که خود نمی‌داند و تصورش را نمی‌کند، روزی او را می‌رساند</w:t>
      </w:r>
      <w:r w:rsidRPr="00EE7E0F">
        <w:rPr>
          <w:rStyle w:val="Char4"/>
          <w:rtl/>
        </w:rPr>
        <w:t>»</w:t>
      </w:r>
      <w:r w:rsidRPr="0052470B">
        <w:rPr>
          <w:rtl/>
        </w:rPr>
        <w:t>.</w:t>
      </w:r>
    </w:p>
    <w:p w:rsidR="00D06ECC" w:rsidRPr="005415B4" w:rsidRDefault="00D06ECC" w:rsidP="005415B4">
      <w:pPr>
        <w:pStyle w:val="a8"/>
        <w:rPr>
          <w:rStyle w:val="Char3"/>
          <w:rFonts w:ascii="mylotus" w:hAnsi="mylotus" w:cs="mylotus"/>
          <w:sz w:val="27"/>
          <w:szCs w:val="27"/>
          <w:rtl/>
        </w:rPr>
      </w:pPr>
      <w:r w:rsidRPr="005415B4">
        <w:rPr>
          <w:rStyle w:val="Char3"/>
          <w:rFonts w:ascii="mylotus" w:hAnsi="mylotus" w:cs="mylotus"/>
          <w:sz w:val="27"/>
          <w:szCs w:val="27"/>
          <w:rtl/>
        </w:rPr>
        <w:t>قال تعالی:</w:t>
      </w:r>
    </w:p>
    <w:p w:rsidR="00D06ECC" w:rsidRPr="00EE7E0F" w:rsidRDefault="00FD7025" w:rsidP="00EE7E0F">
      <w:pPr>
        <w:pStyle w:val="a5"/>
        <w:rPr>
          <w:rStyle w:val="Char9"/>
          <w:rtl/>
        </w:rPr>
      </w:pPr>
      <w:r w:rsidRPr="0052470B">
        <w:rPr>
          <w:rStyle w:val="Char4"/>
          <w:rFonts w:hint="cs"/>
          <w:spacing w:val="0"/>
          <w:rtl/>
        </w:rPr>
        <w:t>﴿</w:t>
      </w:r>
      <w:r w:rsidRPr="00EE7E0F">
        <w:rPr>
          <w:rFonts w:hint="cs"/>
          <w:rtl/>
        </w:rPr>
        <w:t>إِن</w:t>
      </w:r>
      <w:r w:rsidRPr="00EE7E0F">
        <w:rPr>
          <w:rtl/>
        </w:rPr>
        <w:t xml:space="preserve"> </w:t>
      </w:r>
      <w:r w:rsidRPr="00EE7E0F">
        <w:rPr>
          <w:rFonts w:hint="cs"/>
          <w:rtl/>
        </w:rPr>
        <w:t>تَتَّقُواْ</w:t>
      </w:r>
      <w:r w:rsidRPr="00EE7E0F">
        <w:rPr>
          <w:rtl/>
        </w:rPr>
        <w:t xml:space="preserve"> </w:t>
      </w:r>
      <w:r w:rsidRPr="00EE7E0F">
        <w:rPr>
          <w:rFonts w:hint="cs"/>
          <w:rtl/>
        </w:rPr>
        <w:t>ٱللَّهَ</w:t>
      </w:r>
      <w:r w:rsidRPr="00EE7E0F">
        <w:rPr>
          <w:rtl/>
        </w:rPr>
        <w:t xml:space="preserve"> يَج</w:t>
      </w:r>
      <w:r w:rsidRPr="00EE7E0F">
        <w:rPr>
          <w:rFonts w:hint="cs"/>
          <w:rtl/>
        </w:rPr>
        <w:t>ۡعَل</w:t>
      </w:r>
      <w:r w:rsidRPr="00EE7E0F">
        <w:rPr>
          <w:rtl/>
        </w:rPr>
        <w:t xml:space="preserve"> </w:t>
      </w:r>
      <w:r w:rsidRPr="00EE7E0F">
        <w:rPr>
          <w:rFonts w:hint="cs"/>
          <w:rtl/>
        </w:rPr>
        <w:t>لَّكُمۡ</w:t>
      </w:r>
      <w:r w:rsidRPr="00EE7E0F">
        <w:rPr>
          <w:rtl/>
        </w:rPr>
        <w:t xml:space="preserve"> </w:t>
      </w:r>
      <w:r w:rsidRPr="00EE7E0F">
        <w:rPr>
          <w:rFonts w:hint="cs"/>
          <w:rtl/>
        </w:rPr>
        <w:t>فُرۡقَانٗا</w:t>
      </w:r>
      <w:r w:rsidRPr="00EE7E0F">
        <w:rPr>
          <w:rtl/>
        </w:rPr>
        <w:t xml:space="preserve"> </w:t>
      </w:r>
      <w:r w:rsidRPr="00EE7E0F">
        <w:rPr>
          <w:rFonts w:hint="cs"/>
          <w:rtl/>
        </w:rPr>
        <w:t>وَيُكَفِّرۡ</w:t>
      </w:r>
      <w:r w:rsidRPr="00EE7E0F">
        <w:rPr>
          <w:rtl/>
        </w:rPr>
        <w:t xml:space="preserve"> </w:t>
      </w:r>
      <w:r w:rsidRPr="00EE7E0F">
        <w:rPr>
          <w:rFonts w:hint="cs"/>
          <w:rtl/>
        </w:rPr>
        <w:t>عَنكُمۡ</w:t>
      </w:r>
      <w:r w:rsidRPr="00EE7E0F">
        <w:rPr>
          <w:rtl/>
        </w:rPr>
        <w:t xml:space="preserve"> </w:t>
      </w:r>
      <w:r w:rsidRPr="00EE7E0F">
        <w:rPr>
          <w:rFonts w:hint="cs"/>
          <w:rtl/>
        </w:rPr>
        <w:t>سَيِّ‍َٔاتِكُمۡ</w:t>
      </w:r>
      <w:r w:rsidRPr="00EE7E0F">
        <w:rPr>
          <w:rtl/>
        </w:rPr>
        <w:t xml:space="preserve"> </w:t>
      </w:r>
      <w:r w:rsidRPr="00EE7E0F">
        <w:rPr>
          <w:rFonts w:hint="cs"/>
          <w:rtl/>
        </w:rPr>
        <w:t>وَيَغۡفِرۡ</w:t>
      </w:r>
      <w:r w:rsidRPr="00EE7E0F">
        <w:rPr>
          <w:rtl/>
        </w:rPr>
        <w:t xml:space="preserve"> </w:t>
      </w:r>
      <w:r w:rsidRPr="00EE7E0F">
        <w:rPr>
          <w:rFonts w:hint="cs"/>
          <w:rtl/>
        </w:rPr>
        <w:t>لَكُمۡۗ</w:t>
      </w:r>
      <w:r w:rsidRPr="00EE7E0F">
        <w:rPr>
          <w:rtl/>
        </w:rPr>
        <w:t xml:space="preserve"> </w:t>
      </w:r>
      <w:r w:rsidRPr="00EE7E0F">
        <w:rPr>
          <w:rFonts w:hint="cs"/>
          <w:rtl/>
        </w:rPr>
        <w:t>وَٱللَّهُ</w:t>
      </w:r>
      <w:r w:rsidRPr="00EE7E0F">
        <w:rPr>
          <w:rtl/>
        </w:rPr>
        <w:t xml:space="preserve"> ذُو </w:t>
      </w:r>
      <w:r w:rsidRPr="00EE7E0F">
        <w:rPr>
          <w:rFonts w:hint="cs"/>
          <w:rtl/>
        </w:rPr>
        <w:t>ٱلۡفَضۡلِ</w:t>
      </w:r>
      <w:r w:rsidRPr="00EE7E0F">
        <w:rPr>
          <w:rtl/>
        </w:rPr>
        <w:t xml:space="preserve"> </w:t>
      </w:r>
      <w:r w:rsidRPr="00EE7E0F">
        <w:rPr>
          <w:rFonts w:hint="cs"/>
          <w:rtl/>
        </w:rPr>
        <w:t>ٱلۡعَظِيمِ</w:t>
      </w:r>
      <w:r w:rsidRPr="0052470B">
        <w:rPr>
          <w:rStyle w:val="Char4"/>
          <w:rFonts w:hint="cs"/>
          <w:spacing w:val="0"/>
          <w:rtl/>
        </w:rPr>
        <w:t>﴾</w:t>
      </w:r>
      <w:r w:rsidRPr="0052470B">
        <w:rPr>
          <w:rFonts w:ascii="Tahoma" w:hAnsi="Tahoma" w:cs="IRNazli"/>
          <w:spacing w:val="0"/>
          <w:szCs w:val="24"/>
          <w:rtl/>
        </w:rPr>
        <w:t xml:space="preserve"> </w:t>
      </w:r>
      <w:r w:rsidRPr="00EE7E0F">
        <w:rPr>
          <w:rStyle w:val="Char9"/>
          <w:rtl/>
        </w:rPr>
        <w:t>[الأنفال: 29]</w:t>
      </w:r>
      <w:r w:rsidR="006F6B54" w:rsidRPr="00EE7E0F">
        <w:rPr>
          <w:rStyle w:val="Char9"/>
          <w:rFonts w:hint="cs"/>
          <w:rtl/>
        </w:rPr>
        <w:t>.</w:t>
      </w:r>
    </w:p>
    <w:p w:rsidR="00D06ECC" w:rsidRPr="0052470B" w:rsidRDefault="00D06ECC" w:rsidP="00EE7E0F">
      <w:pPr>
        <w:pStyle w:val="a2"/>
        <w:rPr>
          <w:rStyle w:val="Char3"/>
          <w:rtl/>
        </w:rPr>
      </w:pPr>
      <w:r w:rsidRPr="0052470B">
        <w:rPr>
          <w:rStyle w:val="Char4"/>
          <w:spacing w:val="0"/>
          <w:rtl/>
        </w:rPr>
        <w:t>«</w:t>
      </w:r>
      <w:r w:rsidR="00972982" w:rsidRPr="0052470B">
        <w:rPr>
          <w:rtl/>
        </w:rPr>
        <w:t xml:space="preserve">اگر از خدا بترسید، او برای شما حق و باطل را </w:t>
      </w:r>
      <w:r w:rsidR="00D4380C" w:rsidRPr="0052470B">
        <w:rPr>
          <w:rtl/>
        </w:rPr>
        <w:t>جدا می‌کند و بدی‌های شما را پاک می‌گرداند و گناهان شما را می‌آمرزد و خداوند دارای فضل و بخشش فراوان است</w:t>
      </w:r>
      <w:r w:rsidR="00140074" w:rsidRPr="00EE7E0F">
        <w:rPr>
          <w:rStyle w:val="Char4"/>
          <w:rtl/>
        </w:rPr>
        <w:t>»</w:t>
      </w:r>
      <w:r w:rsidRPr="0052470B">
        <w:rPr>
          <w:rtl/>
        </w:rPr>
        <w:t>.</w:t>
      </w:r>
      <w:r w:rsidRPr="0052470B">
        <w:rPr>
          <w:rStyle w:val="Char3"/>
          <w:rtl/>
        </w:rPr>
        <w:t xml:space="preserve"> </w:t>
      </w:r>
    </w:p>
    <w:p w:rsidR="00D4380C" w:rsidRPr="00045BE7" w:rsidRDefault="00D4380C" w:rsidP="001D725B">
      <w:pPr>
        <w:pStyle w:val="a8"/>
        <w:rPr>
          <w:rtl/>
        </w:rPr>
      </w:pPr>
      <w:r w:rsidRPr="00045BE7">
        <w:rPr>
          <w:rStyle w:val="Char5"/>
          <w:rtl/>
        </w:rPr>
        <w:t>والایات</w:t>
      </w:r>
      <w:r w:rsidR="009419ED" w:rsidRPr="00045BE7">
        <w:rPr>
          <w:rStyle w:val="Char5"/>
          <w:rtl/>
        </w:rPr>
        <w:t xml:space="preserve"> في </w:t>
      </w:r>
      <w:r w:rsidRPr="00045BE7">
        <w:rPr>
          <w:rStyle w:val="Char5"/>
          <w:rFonts w:hint="cs"/>
          <w:rtl/>
        </w:rPr>
        <w:t>البا</w:t>
      </w:r>
      <w:r w:rsidRPr="00045BE7">
        <w:rPr>
          <w:rFonts w:hint="cs"/>
          <w:rtl/>
        </w:rPr>
        <w:t>ب</w:t>
      </w:r>
      <w:r w:rsidRPr="00045BE7">
        <w:rPr>
          <w:rtl/>
        </w:rPr>
        <w:t xml:space="preserve"> </w:t>
      </w:r>
      <w:r w:rsidR="001D725B" w:rsidRPr="00045BE7">
        <w:rPr>
          <w:rFonts w:hint="cs"/>
          <w:rtl/>
        </w:rPr>
        <w:t>ك</w:t>
      </w:r>
      <w:r w:rsidRPr="00045BE7">
        <w:rPr>
          <w:rFonts w:hint="cs"/>
          <w:rtl/>
        </w:rPr>
        <w:t>ثیره</w:t>
      </w:r>
      <w:r w:rsidRPr="00045BE7">
        <w:rPr>
          <w:rtl/>
        </w:rPr>
        <w:t xml:space="preserve"> </w:t>
      </w:r>
      <w:r w:rsidRPr="00045BE7">
        <w:rPr>
          <w:rFonts w:hint="cs"/>
          <w:rtl/>
        </w:rPr>
        <w:t>معلومه</w:t>
      </w:r>
      <w:r w:rsidRPr="00045BE7">
        <w:rPr>
          <w:rtl/>
        </w:rPr>
        <w:t>.</w:t>
      </w:r>
    </w:p>
    <w:p w:rsidR="00D06ECC" w:rsidRPr="0052470B" w:rsidRDefault="00D4380C" w:rsidP="00CA2E2E">
      <w:pPr>
        <w:ind w:firstLine="284"/>
        <w:jc w:val="both"/>
        <w:rPr>
          <w:rStyle w:val="Char3"/>
          <w:rtl/>
        </w:rPr>
      </w:pPr>
      <w:r w:rsidRPr="0052470B">
        <w:rPr>
          <w:rStyle w:val="Char3"/>
          <w:rtl/>
        </w:rPr>
        <w:t xml:space="preserve">آیات در </w:t>
      </w:r>
      <w:r w:rsidR="004333DE" w:rsidRPr="0052470B">
        <w:rPr>
          <w:rStyle w:val="Char3"/>
          <w:rtl/>
        </w:rPr>
        <w:t>این مورد،</w:t>
      </w:r>
      <w:r w:rsidRPr="0052470B">
        <w:rPr>
          <w:rStyle w:val="Char3"/>
          <w:rtl/>
        </w:rPr>
        <w:t xml:space="preserve"> فراوان و معلوم هستند.</w:t>
      </w:r>
    </w:p>
    <w:p w:rsidR="003145F9" w:rsidRPr="0052470B" w:rsidRDefault="00CA2E2E" w:rsidP="00CA2E2E">
      <w:pPr>
        <w:ind w:firstLine="284"/>
        <w:jc w:val="both"/>
        <w:rPr>
          <w:rStyle w:val="Char3"/>
          <w:rtl/>
        </w:rPr>
      </w:pPr>
      <w:r w:rsidRPr="00045BE7">
        <w:rPr>
          <w:rStyle w:val="Char5"/>
          <w:rtl/>
        </w:rPr>
        <w:t>و</w:t>
      </w:r>
      <w:r w:rsidR="00BC3878" w:rsidRPr="00045BE7">
        <w:rPr>
          <w:rStyle w:val="Char5"/>
          <w:rtl/>
        </w:rPr>
        <w:t>اما الاحادیث</w:t>
      </w:r>
      <w:r w:rsidR="00BC3878" w:rsidRPr="0052470B">
        <w:rPr>
          <w:rStyle w:val="Char3"/>
          <w:rtl/>
        </w:rPr>
        <w:t>:</w:t>
      </w:r>
    </w:p>
    <w:p w:rsidR="001072CF" w:rsidRPr="009B454F" w:rsidRDefault="001072CF" w:rsidP="00FA5C34">
      <w:pPr>
        <w:pStyle w:val="a4"/>
        <w:spacing w:before="0" w:beforeAutospacing="0"/>
        <w:ind w:firstLine="284"/>
        <w:jc w:val="both"/>
        <w:rPr>
          <w:rStyle w:val="Char3"/>
          <w:rtl/>
        </w:rPr>
      </w:pPr>
      <w:r w:rsidRPr="009B454F">
        <w:rPr>
          <w:rStyle w:val="Char3"/>
          <w:rtl/>
        </w:rPr>
        <w:t xml:space="preserve">69- </w:t>
      </w:r>
      <w:r w:rsidRPr="00045BE7">
        <w:rPr>
          <w:rStyle w:val="Char5"/>
          <w:rtl/>
        </w:rPr>
        <w:t>فَالأَوَّلُ</w:t>
      </w:r>
      <w:r w:rsidR="0015419D" w:rsidRPr="009B454F">
        <w:rPr>
          <w:rStyle w:val="Char5"/>
          <w:rtl/>
        </w:rPr>
        <w:t>:</w:t>
      </w:r>
      <w:r w:rsidRPr="009B454F">
        <w:rPr>
          <w:rStyle w:val="Char5"/>
          <w:rtl/>
        </w:rPr>
        <w:t xml:space="preserve"> </w:t>
      </w:r>
      <w:r w:rsidR="006F6B54" w:rsidRPr="0052470B">
        <w:rPr>
          <w:rStyle w:val="Char4"/>
          <w:rFonts w:hint="cs"/>
          <w:spacing w:val="0"/>
          <w:rtl/>
        </w:rPr>
        <w:t>«</w:t>
      </w:r>
      <w:r w:rsidRPr="0052470B">
        <w:rPr>
          <w:rtl/>
        </w:rPr>
        <w:t xml:space="preserve">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قِيلَ</w:t>
      </w:r>
      <w:r w:rsidR="0015419D" w:rsidRPr="0052470B">
        <w:rPr>
          <w:rtl/>
        </w:rPr>
        <w:t>:</w:t>
      </w:r>
      <w:r w:rsidRPr="0052470B">
        <w:rPr>
          <w:rtl/>
        </w:rPr>
        <w:t xml:space="preserve"> يا رسولَ اللَّهِ مَن أَكْرَمُ النَّاسِ</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أَتْقَاهُمْ</w:t>
      </w:r>
      <w:r w:rsidR="00140074" w:rsidRPr="0052470B">
        <w:rPr>
          <w:rtl/>
        </w:rPr>
        <w:t>»</w:t>
      </w:r>
      <w:r w:rsidRPr="0052470B">
        <w:rPr>
          <w:rtl/>
        </w:rPr>
        <w:t xml:space="preserve"> فقَالُوا</w:t>
      </w:r>
      <w:r w:rsidR="0015419D" w:rsidRPr="0052470B">
        <w:rPr>
          <w:rtl/>
        </w:rPr>
        <w:t>:</w:t>
      </w:r>
      <w:r w:rsidRPr="0052470B">
        <w:rPr>
          <w:rtl/>
        </w:rPr>
        <w:t xml:space="preserve"> لَيْسَ عَنْ هَذا نَسْأَلُكَ</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فيُوسُفُ نَبِيُّ اللَّهِ ابن نَبِيِّ اللَّهِ ابن نَبيِّ اللَّهِ ابنِ خَلِيلِ اللَّهِ</w:t>
      </w:r>
      <w:r w:rsidR="00140074" w:rsidRPr="0052470B">
        <w:rPr>
          <w:rtl/>
        </w:rPr>
        <w:t>».</w:t>
      </w:r>
      <w:r w:rsidRPr="0052470B">
        <w:rPr>
          <w:rtl/>
        </w:rPr>
        <w:t xml:space="preserve"> قَالُوا</w:t>
      </w:r>
      <w:r w:rsidR="0015419D" w:rsidRPr="0052470B">
        <w:rPr>
          <w:rtl/>
        </w:rPr>
        <w:t>:</w:t>
      </w:r>
      <w:r w:rsidRPr="0052470B">
        <w:rPr>
          <w:rtl/>
        </w:rPr>
        <w:t xml:space="preserve"> لَيْسَ عن هَذَا نَسْأَلُكَ</w:t>
      </w:r>
      <w:r w:rsidR="00140074" w:rsidRPr="0052470B">
        <w:rPr>
          <w:rtl/>
        </w:rPr>
        <w:t>،</w:t>
      </w:r>
      <w:r w:rsidRPr="0052470B">
        <w:rPr>
          <w:rtl/>
        </w:rPr>
        <w:t xml:space="preserve"> قال</w:t>
      </w:r>
      <w:r w:rsidR="0015419D" w:rsidRPr="0052470B">
        <w:rPr>
          <w:rtl/>
        </w:rPr>
        <w:t>:</w:t>
      </w:r>
      <w:r w:rsidRPr="0052470B">
        <w:rPr>
          <w:rtl/>
        </w:rPr>
        <w:t xml:space="preserve"> فعَنْ مَعَادِنِ الْعَرَب تسْأَلُونِي</w:t>
      </w:r>
      <w:r w:rsidR="0015419D" w:rsidRPr="0052470B">
        <w:rPr>
          <w:rtl/>
        </w:rPr>
        <w:t>؟</w:t>
      </w:r>
      <w:r w:rsidRPr="0052470B">
        <w:rPr>
          <w:rtl/>
        </w:rPr>
        <w:t xml:space="preserve"> خِيَارُهُمْ في الْجاهِليَّةِ خِيَارُهُمْ في الإِسلامِ إذَا فَقُهُوا</w:t>
      </w:r>
      <w:r w:rsidR="00140074" w:rsidRPr="0052470B">
        <w:rPr>
          <w:rtl/>
        </w:rPr>
        <w:t>»</w:t>
      </w:r>
      <w:r w:rsidR="006F6B54" w:rsidRPr="00EE7E0F">
        <w:rPr>
          <w:rStyle w:val="Char4"/>
          <w:rFonts w:hint="cs"/>
          <w:rtl/>
        </w:rPr>
        <w:t>»</w:t>
      </w:r>
      <w:r w:rsidRPr="009B454F">
        <w:rPr>
          <w:rStyle w:val="Char5"/>
          <w:rtl/>
        </w:rPr>
        <w:t xml:space="preserve"> </w:t>
      </w:r>
      <w:r w:rsidRPr="00045BE7">
        <w:rPr>
          <w:rStyle w:val="Char5"/>
          <w:rtl/>
        </w:rPr>
        <w:t>متفقٌ عليه</w:t>
      </w:r>
      <w:r w:rsidR="00140074" w:rsidRPr="009B454F">
        <w:rPr>
          <w:rStyle w:val="Char3"/>
          <w:rtl/>
        </w:rPr>
        <w:t>.</w:t>
      </w:r>
    </w:p>
    <w:p w:rsidR="001072CF" w:rsidRPr="0052470B" w:rsidRDefault="001072CF" w:rsidP="006F6B54">
      <w:pPr>
        <w:pStyle w:val="a8"/>
        <w:rPr>
          <w:rtl/>
        </w:rPr>
      </w:pPr>
      <w:r w:rsidRPr="00045BE7">
        <w:rPr>
          <w:rtl/>
        </w:rPr>
        <w:t xml:space="preserve">و </w:t>
      </w:r>
      <w:r w:rsidR="008960CB" w:rsidRPr="00045BE7">
        <w:rPr>
          <w:rtl/>
        </w:rPr>
        <w:t>«</w:t>
      </w:r>
      <w:r w:rsidRPr="00045BE7">
        <w:rPr>
          <w:rtl/>
        </w:rPr>
        <w:t>فَقُهُوا</w:t>
      </w:r>
      <w:r w:rsidR="00140074" w:rsidRPr="00045BE7">
        <w:rPr>
          <w:rtl/>
        </w:rPr>
        <w:t>»</w:t>
      </w:r>
      <w:r w:rsidRPr="00045BE7">
        <w:rPr>
          <w:rtl/>
        </w:rPr>
        <w:t xml:space="preserve"> بِضَمِّ الْقَافِ عَلَى الْ</w:t>
      </w:r>
      <w:r w:rsidR="00CA2E2E" w:rsidRPr="00045BE7">
        <w:rPr>
          <w:rFonts w:hint="cs"/>
          <w:rtl/>
        </w:rPr>
        <w:t>ـ</w:t>
      </w:r>
      <w:r w:rsidRPr="00045BE7">
        <w:rPr>
          <w:rtl/>
        </w:rPr>
        <w:t>مَشْهورِ</w:t>
      </w:r>
      <w:r w:rsidR="00140074" w:rsidRPr="00045BE7">
        <w:rPr>
          <w:rtl/>
        </w:rPr>
        <w:t>،</w:t>
      </w:r>
      <w:r w:rsidRPr="00045BE7">
        <w:rPr>
          <w:rtl/>
        </w:rPr>
        <w:t xml:space="preserve"> وحُكِي كسْرُهَا</w:t>
      </w:r>
      <w:r w:rsidR="00140074" w:rsidRPr="00045BE7">
        <w:rPr>
          <w:rtl/>
        </w:rPr>
        <w:t>.</w:t>
      </w:r>
      <w:r w:rsidRPr="00045BE7">
        <w:rPr>
          <w:rtl/>
        </w:rPr>
        <w:t xml:space="preserve"> أَي</w:t>
      </w:r>
      <w:r w:rsidR="0015419D" w:rsidRPr="00045BE7">
        <w:rPr>
          <w:rtl/>
        </w:rPr>
        <w:t>:</w:t>
      </w:r>
      <w:r w:rsidRPr="00045BE7">
        <w:rPr>
          <w:rtl/>
        </w:rPr>
        <w:t xml:space="preserve"> عَلِمُوا أَحْكَامَ الشَّرْعِ</w:t>
      </w:r>
      <w:r w:rsidR="00140074" w:rsidRPr="0052470B">
        <w:rPr>
          <w:rtl/>
        </w:rPr>
        <w:t>.</w:t>
      </w:r>
    </w:p>
    <w:p w:rsidR="00BC3878" w:rsidRPr="0052470B" w:rsidRDefault="00BC3878" w:rsidP="00CA2E2E">
      <w:pPr>
        <w:ind w:firstLine="284"/>
        <w:jc w:val="both"/>
        <w:rPr>
          <w:rStyle w:val="Char3"/>
          <w:rtl/>
        </w:rPr>
      </w:pPr>
      <w:r w:rsidRPr="0052470B">
        <w:rPr>
          <w:rStyle w:val="Char3"/>
          <w:rtl/>
        </w:rPr>
        <w:t xml:space="preserve">69. </w:t>
      </w:r>
      <w:r w:rsidR="005415B4" w:rsidRPr="005415B4">
        <w:rPr>
          <w:rStyle w:val="Char4"/>
          <w:rtl/>
        </w:rPr>
        <w:t>«</w:t>
      </w:r>
      <w:r w:rsidRPr="005415B4">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Pr="0052470B">
        <w:rPr>
          <w:rStyle w:val="Char8"/>
          <w:rtl/>
        </w:rPr>
        <w:t xml:space="preserve"> سؤال شد که بزرگ‌ترین و گرامی‌ترین مردم کیست؟ فرمودند: «پرهیزگارترین آنان»، گفتند: در این باره سؤال نکردیم، فرمودند:«یوسف، پیامبر خدا و فرزند پیامبر خدا و فرزند پیامبر و دوست خدا (ابراهیم) است»، گفتند: ما، از این هم نپرسیدیم، فرمودند: </w:t>
      </w:r>
      <w:r w:rsidR="006B1815" w:rsidRPr="0052470B">
        <w:rPr>
          <w:rStyle w:val="Char8"/>
          <w:rtl/>
        </w:rPr>
        <w:t>«پس گرامی‌ترین طوایف و بزرگان عرب را از من می‌پرسید؟ بهترین آنان در جاهلیت، بهترین آنان در جاهلیت، بهترین آنان در اسلام هم هست، به شرطی که به احکام شریعت آشنا و دارای علم و فهم دینی باشند</w:t>
      </w:r>
      <w:r w:rsidR="006F6B54" w:rsidRPr="0052470B">
        <w:rPr>
          <w:rStyle w:val="Char8"/>
          <w:rFonts w:hint="cs"/>
          <w:rtl/>
        </w:rPr>
        <w:t>»</w:t>
      </w:r>
      <w:r w:rsidR="006B1815" w:rsidRPr="00EE7E0F">
        <w:rPr>
          <w:rStyle w:val="Char4"/>
          <w:rtl/>
        </w:rPr>
        <w:t>»</w:t>
      </w:r>
      <w:r w:rsidR="00A62F62" w:rsidRPr="00E96FD0">
        <w:rPr>
          <w:rStyle w:val="FootnoteReference"/>
          <w:rFonts w:ascii="IRNazli" w:hAnsi="IRNazli" w:cs="IRNazli"/>
          <w:sz w:val="28"/>
          <w:szCs w:val="28"/>
          <w:rtl/>
          <w:lang w:bidi="ar-AE"/>
        </w:rPr>
        <w:footnoteReference w:id="99"/>
      </w:r>
      <w:r w:rsidR="006F6B54" w:rsidRPr="0052470B">
        <w:rPr>
          <w:rStyle w:val="Char4"/>
          <w:rFonts w:hint="cs"/>
          <w:spacing w:val="0"/>
          <w:rtl/>
        </w:rPr>
        <w:t>.</w:t>
      </w:r>
    </w:p>
    <w:p w:rsidR="009202EB" w:rsidRPr="009B454F" w:rsidRDefault="009202EB" w:rsidP="00FA5C34">
      <w:pPr>
        <w:pStyle w:val="a4"/>
        <w:spacing w:before="0" w:beforeAutospacing="0"/>
        <w:ind w:firstLine="284"/>
        <w:jc w:val="both"/>
        <w:rPr>
          <w:rStyle w:val="Char5"/>
          <w:rtl/>
        </w:rPr>
      </w:pPr>
      <w:r w:rsidRPr="009B454F">
        <w:rPr>
          <w:rStyle w:val="Char3"/>
          <w:rtl/>
        </w:rPr>
        <w:t>70-</w:t>
      </w:r>
      <w:r w:rsidRPr="009B454F">
        <w:rPr>
          <w:rStyle w:val="Char3"/>
          <w:rFonts w:ascii="Times New Roman" w:hAnsi="Times New Roman" w:cs="Times New Roman" w:hint="cs"/>
          <w:rtl/>
        </w:rPr>
        <w:t> </w:t>
      </w:r>
      <w:r w:rsidRPr="0052470B">
        <w:rPr>
          <w:rStyle w:val="Char5"/>
          <w:rtl/>
        </w:rPr>
        <w:t>الثَّانِي</w:t>
      </w:r>
      <w:r w:rsidR="0015419D" w:rsidRPr="009B454F">
        <w:rPr>
          <w:rStyle w:val="Char5"/>
          <w:rtl/>
        </w:rPr>
        <w:t>:</w:t>
      </w:r>
      <w:r w:rsidRPr="009B454F">
        <w:rPr>
          <w:rStyle w:val="Char5"/>
          <w:rtl/>
        </w:rPr>
        <w:t xml:space="preserve"> </w:t>
      </w:r>
      <w:r w:rsidR="006F6B54" w:rsidRPr="0052470B">
        <w:rPr>
          <w:rStyle w:val="Char4"/>
          <w:rFonts w:hint="cs"/>
          <w:spacing w:val="0"/>
          <w:rtl/>
        </w:rPr>
        <w:t>«</w:t>
      </w:r>
      <w:r w:rsidRPr="0052470B">
        <w:rPr>
          <w:rtl/>
        </w:rPr>
        <w:t xml:space="preserve">عَنْ أبي سَعيدٍ الْخُدْرِيِّ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إنَّ الدُّنْيا حُلْوَةٌ خضِرَةٌ</w:t>
      </w:r>
      <w:r w:rsidR="00140074" w:rsidRPr="0052470B">
        <w:rPr>
          <w:rtl/>
        </w:rPr>
        <w:t>،</w:t>
      </w:r>
      <w:r w:rsidRPr="0052470B">
        <w:rPr>
          <w:rtl/>
        </w:rPr>
        <w:t xml:space="preserve"> وإنَّ اللَّهَ مُسْتَخْلِفُكُمْ فِيهَا</w:t>
      </w:r>
      <w:r w:rsidR="00140074" w:rsidRPr="0052470B">
        <w:rPr>
          <w:rtl/>
        </w:rPr>
        <w:t>.</w:t>
      </w:r>
      <w:r w:rsidRPr="0052470B">
        <w:rPr>
          <w:rtl/>
        </w:rPr>
        <w:t xml:space="preserve"> فينْظُر كَيْفَ تَعْمَلُونَ</w:t>
      </w:r>
      <w:r w:rsidR="00140074" w:rsidRPr="0052470B">
        <w:rPr>
          <w:rtl/>
        </w:rPr>
        <w:t>.</w:t>
      </w:r>
      <w:r w:rsidRPr="0052470B">
        <w:rPr>
          <w:rtl/>
        </w:rPr>
        <w:t xml:space="preserve"> فَاتَّقوا الدُّنْيَا واتَّقُوا النِّسَاءِ. فَإِنَّ أَوَّلَ فِتْنةِ بَنِي إسْرَائيلَ كَانَتْ في النسَاء</w:t>
      </w:r>
      <w:r w:rsidR="006F6B54" w:rsidRPr="0052470B">
        <w:rPr>
          <w:rFonts w:hint="cs"/>
          <w:rtl/>
        </w:rPr>
        <w:t>»</w:t>
      </w:r>
      <w:r w:rsidR="00140074" w:rsidRPr="00EE7E0F">
        <w:rPr>
          <w:rStyle w:val="Char4"/>
          <w:rtl/>
        </w:rPr>
        <w:t>»</w:t>
      </w:r>
      <w:r w:rsidRPr="009B454F">
        <w:rPr>
          <w:rStyle w:val="Char5"/>
          <w:rtl/>
        </w:rPr>
        <w:t xml:space="preserve"> رواه مسلم.</w:t>
      </w:r>
    </w:p>
    <w:p w:rsidR="00A62F62" w:rsidRPr="0052470B" w:rsidRDefault="00A62F62" w:rsidP="00CA2E2E">
      <w:pPr>
        <w:ind w:firstLine="284"/>
        <w:jc w:val="both"/>
        <w:rPr>
          <w:rStyle w:val="Char3"/>
          <w:rtl/>
        </w:rPr>
      </w:pPr>
      <w:r w:rsidRPr="0052470B">
        <w:rPr>
          <w:rStyle w:val="Char3"/>
          <w:rtl/>
        </w:rPr>
        <w:t xml:space="preserve">70. </w:t>
      </w:r>
      <w:r w:rsidR="005415B4" w:rsidRPr="005415B4">
        <w:rPr>
          <w:rStyle w:val="Char4"/>
          <w:rtl/>
        </w:rPr>
        <w:t>«</w:t>
      </w:r>
      <w:r w:rsidRPr="005415B4">
        <w:rPr>
          <w:rStyle w:val="Char8"/>
          <w:rtl/>
        </w:rPr>
        <w:t>از ابوسعید</w:t>
      </w:r>
      <w:r w:rsidRPr="0052470B">
        <w:rPr>
          <w:rStyle w:val="Char8"/>
          <w:rtl/>
        </w:rPr>
        <w:t xml:space="preserve"> خدری</w:t>
      </w:r>
      <w:r w:rsidR="003707A2" w:rsidRPr="0052470B">
        <w:rPr>
          <w:rStyle w:val="Char8"/>
          <w:rFonts w:cs="CTraditional Arabic"/>
          <w:szCs w:val="28"/>
          <w:rtl/>
        </w:rPr>
        <w:t xml:space="preserve"> س</w:t>
      </w:r>
      <w:r w:rsidRPr="0052470B">
        <w:rPr>
          <w:rStyle w:val="Char8"/>
          <w:rtl/>
        </w:rPr>
        <w:t xml:space="preserve"> روایت شده است که </w:t>
      </w:r>
      <w:r w:rsidR="003475D3" w:rsidRPr="0052470B">
        <w:rPr>
          <w:rStyle w:val="Char8"/>
          <w:rtl/>
        </w:rPr>
        <w:t>پیامبر</w:t>
      </w:r>
      <w:r w:rsidR="000C6F25" w:rsidRPr="0052470B">
        <w:rPr>
          <w:rStyle w:val="Char8"/>
          <w:rFonts w:cs="CTraditional Arabic"/>
          <w:szCs w:val="28"/>
          <w:rtl/>
        </w:rPr>
        <w:t xml:space="preserve"> ص</w:t>
      </w:r>
      <w:r w:rsidR="003475D3" w:rsidRPr="0052470B">
        <w:rPr>
          <w:rStyle w:val="Char8"/>
          <w:rtl/>
        </w:rPr>
        <w:t xml:space="preserve"> فرمودند: «دنیا، شیرین و سبز است و خداوند شما را در آن جانشین و وارث خود قرار داده است و به رفتارتان نگاه می‌کند که چگونه است و چگونه عمل می‌کنید، بنابراین از دنیا و (فتنه‌ی) زنان بپرهیزید، زیرا اولین فتنه‌ی بنی‌اسرائیل از زنان بود»</w:t>
      </w:r>
      <w:r w:rsidR="006F6B54" w:rsidRPr="00EE7E0F">
        <w:rPr>
          <w:rStyle w:val="Char4"/>
          <w:rFonts w:hint="cs"/>
          <w:rtl/>
        </w:rPr>
        <w:t>»</w:t>
      </w:r>
      <w:r w:rsidR="007E2780" w:rsidRPr="00E96FD0">
        <w:rPr>
          <w:rStyle w:val="FootnoteReference"/>
          <w:rFonts w:ascii="IRNazli" w:hAnsi="IRNazli" w:cs="IRNazli"/>
          <w:sz w:val="28"/>
          <w:szCs w:val="28"/>
          <w:rtl/>
          <w:lang w:bidi="ar-AE"/>
        </w:rPr>
        <w:footnoteReference w:id="100"/>
      </w:r>
      <w:r w:rsidR="006F6B54" w:rsidRPr="0052470B">
        <w:rPr>
          <w:rStyle w:val="Char4"/>
          <w:rFonts w:hint="cs"/>
          <w:spacing w:val="0"/>
          <w:rtl/>
        </w:rPr>
        <w:t>.</w:t>
      </w:r>
    </w:p>
    <w:p w:rsidR="00DE3631" w:rsidRPr="009B454F" w:rsidRDefault="00DE3631" w:rsidP="00FA5C34">
      <w:pPr>
        <w:pStyle w:val="a4"/>
        <w:spacing w:before="0" w:beforeAutospacing="0"/>
        <w:ind w:firstLine="284"/>
        <w:jc w:val="both"/>
        <w:rPr>
          <w:rStyle w:val="Char5"/>
          <w:rtl/>
        </w:rPr>
      </w:pPr>
      <w:r w:rsidRPr="009B454F">
        <w:rPr>
          <w:rStyle w:val="Char3"/>
          <w:rtl/>
        </w:rPr>
        <w:t xml:space="preserve">71- </w:t>
      </w:r>
      <w:r w:rsidRPr="0052470B">
        <w:rPr>
          <w:rStyle w:val="Char5"/>
          <w:rtl/>
        </w:rPr>
        <w:t>الثالثُ</w:t>
      </w:r>
      <w:r w:rsidR="0015419D" w:rsidRPr="009B454F">
        <w:rPr>
          <w:rStyle w:val="Char5"/>
          <w:rtl/>
        </w:rPr>
        <w:t>:</w:t>
      </w:r>
      <w:r w:rsidRPr="009B454F">
        <w:rPr>
          <w:rStyle w:val="Char5"/>
          <w:rtl/>
        </w:rPr>
        <w:t xml:space="preserve"> </w:t>
      </w:r>
      <w:r w:rsidR="006F6B54" w:rsidRPr="0052470B">
        <w:rPr>
          <w:rStyle w:val="Char4"/>
          <w:rFonts w:hint="cs"/>
          <w:spacing w:val="0"/>
          <w:rtl/>
        </w:rPr>
        <w:t>«</w:t>
      </w:r>
      <w:r w:rsidRPr="0052470B">
        <w:rPr>
          <w:rtl/>
        </w:rPr>
        <w:t xml:space="preserve">عَنْ ابْنِ مَسْعُودٍ </w:t>
      </w:r>
      <w:r w:rsidR="00EE01BC" w:rsidRPr="0052470B">
        <w:rPr>
          <w:rFonts w:cs="CTraditional Arabic"/>
          <w:szCs w:val="28"/>
          <w:rtl/>
        </w:rPr>
        <w:t>س</w:t>
      </w:r>
      <w:r w:rsidRPr="0052470B">
        <w:rPr>
          <w:rtl/>
        </w:rPr>
        <w:t xml:space="preserve"> أَنَّ النَّبِيَّ </w:t>
      </w:r>
      <w:r w:rsidR="00EE01BC" w:rsidRPr="0052470B">
        <w:rPr>
          <w:rFonts w:cs="CTraditional Arabic"/>
          <w:szCs w:val="28"/>
          <w:rtl/>
        </w:rPr>
        <w:t>ص</w:t>
      </w:r>
      <w:r w:rsidRPr="0052470B">
        <w:rPr>
          <w:rtl/>
        </w:rPr>
        <w:t xml:space="preserve"> كَانَ يَقُولُ</w:t>
      </w:r>
      <w:r w:rsidR="0015419D" w:rsidRPr="0052470B">
        <w:rPr>
          <w:rtl/>
        </w:rPr>
        <w:t>:</w:t>
      </w:r>
      <w:r w:rsidRPr="0052470B">
        <w:rPr>
          <w:rtl/>
        </w:rPr>
        <w:t xml:space="preserve"> «اللَّهُمَّ إِنِّي أَسْأَلُكَ الْهُدَى وَالتُّقَى وَالْعفافَ والْغِنَى</w:t>
      </w:r>
      <w:r w:rsidR="006F6B54" w:rsidRPr="0052470B">
        <w:rPr>
          <w:rFonts w:hint="cs"/>
          <w:rtl/>
        </w:rPr>
        <w:t>»</w:t>
      </w:r>
      <w:r w:rsidR="00140074" w:rsidRPr="00EE7E0F">
        <w:rPr>
          <w:rStyle w:val="Char4"/>
          <w:rtl/>
        </w:rPr>
        <w:t>»</w:t>
      </w:r>
      <w:r w:rsidRPr="009B454F">
        <w:rPr>
          <w:rStyle w:val="Char5"/>
          <w:rtl/>
        </w:rPr>
        <w:t xml:space="preserve"> رواه مسلم</w:t>
      </w:r>
      <w:r w:rsidR="00140074" w:rsidRPr="009B454F">
        <w:rPr>
          <w:rStyle w:val="Char5"/>
          <w:rtl/>
        </w:rPr>
        <w:t>.</w:t>
      </w:r>
    </w:p>
    <w:p w:rsidR="003145F9" w:rsidRPr="0052470B" w:rsidRDefault="007E2780" w:rsidP="00CA2E2E">
      <w:pPr>
        <w:ind w:firstLine="284"/>
        <w:jc w:val="both"/>
        <w:rPr>
          <w:rStyle w:val="Char3"/>
          <w:rtl/>
        </w:rPr>
      </w:pPr>
      <w:r w:rsidRPr="0052470B">
        <w:rPr>
          <w:rStyle w:val="Char3"/>
          <w:rtl/>
        </w:rPr>
        <w:t xml:space="preserve">71. </w:t>
      </w:r>
      <w:r w:rsidR="005415B4" w:rsidRPr="005415B4">
        <w:rPr>
          <w:rStyle w:val="Char4"/>
          <w:rtl/>
        </w:rPr>
        <w:t>«</w:t>
      </w:r>
      <w:r w:rsidRPr="005415B4">
        <w:rPr>
          <w:rStyle w:val="Char8"/>
          <w:rtl/>
        </w:rPr>
        <w:t>از</w:t>
      </w:r>
      <w:r w:rsidRPr="0052470B">
        <w:rPr>
          <w:rStyle w:val="Char3"/>
          <w:rtl/>
        </w:rPr>
        <w:t xml:space="preserve"> </w:t>
      </w:r>
      <w:r w:rsidRPr="0052470B">
        <w:rPr>
          <w:rStyle w:val="Char8"/>
          <w:rtl/>
        </w:rPr>
        <w:t>ابن‌مسعود</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می‌فرمود: «خدایا! من هدایت و پرهیزگاری و پاکدامنی و بی‌نیازی را از تو مسألت می‌نمایم</w:t>
      </w:r>
      <w:r w:rsidR="006F6B54" w:rsidRPr="0052470B">
        <w:rPr>
          <w:rStyle w:val="Char8"/>
          <w:rFonts w:hint="cs"/>
          <w:rtl/>
        </w:rPr>
        <w:t>»</w:t>
      </w:r>
      <w:r w:rsidRPr="00EE7E0F">
        <w:rPr>
          <w:rStyle w:val="Char4"/>
          <w:rtl/>
        </w:rPr>
        <w:t>»</w:t>
      </w:r>
      <w:r w:rsidR="00045EC6" w:rsidRPr="00E96FD0">
        <w:rPr>
          <w:rStyle w:val="FootnoteReference"/>
          <w:rFonts w:ascii="IRNazli" w:hAnsi="IRNazli" w:cs="IRNazli"/>
          <w:sz w:val="28"/>
          <w:szCs w:val="28"/>
          <w:rtl/>
          <w:lang w:bidi="ar-AE"/>
        </w:rPr>
        <w:footnoteReference w:id="101"/>
      </w:r>
      <w:r w:rsidR="006F6B54" w:rsidRPr="0052470B">
        <w:rPr>
          <w:rStyle w:val="Char4"/>
          <w:rFonts w:hint="cs"/>
          <w:spacing w:val="0"/>
          <w:rtl/>
        </w:rPr>
        <w:t>.</w:t>
      </w:r>
    </w:p>
    <w:p w:rsidR="009E0BED" w:rsidRPr="009B454F" w:rsidRDefault="009E0BED" w:rsidP="00FA5C34">
      <w:pPr>
        <w:pStyle w:val="a4"/>
        <w:spacing w:before="0" w:beforeAutospacing="0"/>
        <w:ind w:firstLine="284"/>
        <w:jc w:val="both"/>
        <w:rPr>
          <w:rStyle w:val="Char5"/>
          <w:rtl/>
        </w:rPr>
      </w:pPr>
      <w:r w:rsidRPr="009B454F">
        <w:rPr>
          <w:rStyle w:val="Char3"/>
          <w:rtl/>
        </w:rPr>
        <w:t xml:space="preserve">72- </w:t>
      </w:r>
      <w:r w:rsidRPr="0052470B">
        <w:rPr>
          <w:rStyle w:val="Char5"/>
          <w:rtl/>
        </w:rPr>
        <w:t>الرَّابعُ</w:t>
      </w:r>
      <w:r w:rsidR="0015419D" w:rsidRPr="009B454F">
        <w:rPr>
          <w:rStyle w:val="Char5"/>
          <w:rtl/>
        </w:rPr>
        <w:t>:</w:t>
      </w:r>
      <w:r w:rsidRPr="009B454F">
        <w:rPr>
          <w:rStyle w:val="Char5"/>
          <w:rtl/>
        </w:rPr>
        <w:t xml:space="preserve"> </w:t>
      </w:r>
      <w:r w:rsidR="00383BDC" w:rsidRPr="0052470B">
        <w:rPr>
          <w:rStyle w:val="Char4"/>
          <w:rFonts w:hint="cs"/>
          <w:spacing w:val="0"/>
          <w:rtl/>
        </w:rPr>
        <w:t>«</w:t>
      </w:r>
      <w:r w:rsidRPr="0052470B">
        <w:rPr>
          <w:rtl/>
        </w:rPr>
        <w:t xml:space="preserve">عَنْ أبي طَريفٍ عدِيِّ بْنِ حاتمٍ الطائِيِّ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مَنْ حَلَفَ عَلَى يمِين ثُمَّ رَأَى أتقَى للَّهِ مِنْها فَلْيَأْتِ التَّقْوَى</w:t>
      </w:r>
      <w:r w:rsidR="00140074" w:rsidRPr="0052470B">
        <w:rPr>
          <w:rtl/>
        </w:rPr>
        <w:t>»</w:t>
      </w:r>
      <w:r w:rsidR="00383BDC" w:rsidRPr="00EE7E0F">
        <w:rPr>
          <w:rStyle w:val="Char4"/>
          <w:rFonts w:hint="cs"/>
          <w:rtl/>
        </w:rPr>
        <w:t>»</w:t>
      </w:r>
      <w:r w:rsidRPr="009B454F">
        <w:rPr>
          <w:rStyle w:val="Char5"/>
          <w:rtl/>
        </w:rPr>
        <w:t>رواه مسلم</w:t>
      </w:r>
      <w:r w:rsidR="00140074" w:rsidRPr="009B454F">
        <w:rPr>
          <w:rStyle w:val="Char5"/>
          <w:rtl/>
        </w:rPr>
        <w:t>.</w:t>
      </w:r>
    </w:p>
    <w:p w:rsidR="007E2780" w:rsidRPr="0052470B" w:rsidRDefault="00045EC6" w:rsidP="00CA2E2E">
      <w:pPr>
        <w:ind w:firstLine="284"/>
        <w:jc w:val="both"/>
        <w:rPr>
          <w:rStyle w:val="Char3"/>
          <w:rtl/>
        </w:rPr>
      </w:pPr>
      <w:r w:rsidRPr="0052470B">
        <w:rPr>
          <w:rStyle w:val="Char3"/>
          <w:rtl/>
        </w:rPr>
        <w:t xml:space="preserve">72. </w:t>
      </w:r>
      <w:r w:rsidR="005415B4" w:rsidRPr="005415B4">
        <w:rPr>
          <w:rStyle w:val="Char4"/>
          <w:rtl/>
        </w:rPr>
        <w:t>«</w:t>
      </w:r>
      <w:r w:rsidRPr="005415B4">
        <w:rPr>
          <w:rStyle w:val="Char8"/>
          <w:rtl/>
        </w:rPr>
        <w:t>از ابوطریف</w:t>
      </w:r>
      <w:r w:rsidRPr="0052470B">
        <w:rPr>
          <w:rStyle w:val="Char8"/>
          <w:rtl/>
        </w:rPr>
        <w:t xml:space="preserve"> </w:t>
      </w:r>
      <w:r w:rsidR="005415B4">
        <w:rPr>
          <w:rStyle w:val="Char8"/>
          <w:rtl/>
        </w:rPr>
        <w:t>عدی بن حاتم طایی</w:t>
      </w:r>
      <w:r w:rsidR="003707A2" w:rsidRPr="0052470B">
        <w:rPr>
          <w:rStyle w:val="Char8"/>
          <w:rFonts w:cs="CTraditional Arabic"/>
          <w:szCs w:val="28"/>
          <w:rtl/>
        </w:rPr>
        <w:t xml:space="preserve"> س</w:t>
      </w:r>
      <w:r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«هر کس سوگند</w:t>
      </w:r>
      <w:r w:rsidR="000E69AE" w:rsidRPr="0052470B">
        <w:rPr>
          <w:rStyle w:val="Char8"/>
          <w:rtl/>
        </w:rPr>
        <w:t>ی</w:t>
      </w:r>
      <w:r w:rsidRPr="0052470B">
        <w:rPr>
          <w:rStyle w:val="Char8"/>
          <w:rtl/>
        </w:rPr>
        <w:t xml:space="preserve"> یاد کرد و کاری نزدیک‌تر به تقوا و بهتر از آن را دید، پس (کفاره‌ی سوگند را بپردازد و) کار بهتر را انجام دهد</w:t>
      </w:r>
      <w:r w:rsidR="00383BDC"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102"/>
      </w:r>
      <w:r w:rsidR="00383BDC" w:rsidRPr="0052470B">
        <w:rPr>
          <w:rStyle w:val="Char4"/>
          <w:rFonts w:hint="cs"/>
          <w:spacing w:val="0"/>
          <w:rtl/>
        </w:rPr>
        <w:t>.</w:t>
      </w:r>
    </w:p>
    <w:p w:rsidR="009E0BED" w:rsidRPr="009B454F" w:rsidRDefault="009E0BED" w:rsidP="00FA5C34">
      <w:pPr>
        <w:pStyle w:val="a4"/>
        <w:spacing w:before="0" w:beforeAutospacing="0"/>
        <w:ind w:firstLine="284"/>
        <w:jc w:val="both"/>
        <w:rPr>
          <w:rStyle w:val="Char3"/>
          <w:rtl/>
        </w:rPr>
      </w:pPr>
      <w:r w:rsidRPr="009B454F">
        <w:rPr>
          <w:rStyle w:val="Char3"/>
          <w:rtl/>
        </w:rPr>
        <w:t xml:space="preserve">73- </w:t>
      </w:r>
      <w:r w:rsidRPr="0052470B">
        <w:rPr>
          <w:rStyle w:val="Char5"/>
          <w:rtl/>
        </w:rPr>
        <w:t>الْ</w:t>
      </w:r>
      <w:r w:rsidR="00CA2E2E" w:rsidRPr="0052470B">
        <w:rPr>
          <w:rStyle w:val="Char5"/>
          <w:rFonts w:hint="cs"/>
          <w:rtl/>
        </w:rPr>
        <w:t>ـ</w:t>
      </w:r>
      <w:r w:rsidRPr="0052470B">
        <w:rPr>
          <w:rStyle w:val="Char5"/>
          <w:rtl/>
        </w:rPr>
        <w:t>خَامِسُ</w:t>
      </w:r>
      <w:r w:rsidR="0015419D" w:rsidRPr="009B454F">
        <w:rPr>
          <w:rStyle w:val="Char5"/>
          <w:rtl/>
        </w:rPr>
        <w:t>:</w:t>
      </w:r>
      <w:r w:rsidRPr="009B454F">
        <w:rPr>
          <w:rStyle w:val="Char5"/>
          <w:rtl/>
        </w:rPr>
        <w:t xml:space="preserve"> </w:t>
      </w:r>
      <w:r w:rsidR="00383BDC" w:rsidRPr="0052470B">
        <w:rPr>
          <w:rStyle w:val="Char4"/>
          <w:rFonts w:hint="cs"/>
          <w:spacing w:val="0"/>
          <w:rtl/>
        </w:rPr>
        <w:t>«</w:t>
      </w:r>
      <w:r w:rsidRPr="0052470B">
        <w:rPr>
          <w:rtl/>
        </w:rPr>
        <w:t xml:space="preserve">عنْ أبي أُمَامَةَ صُدَيَّ بْنِ عَجْلانَ الْباهِلِيِّ </w:t>
      </w:r>
      <w:r w:rsidR="00EE01BC" w:rsidRPr="0052470B">
        <w:rPr>
          <w:rFonts w:cs="CTraditional Arabic"/>
          <w:szCs w:val="28"/>
          <w:rtl/>
        </w:rPr>
        <w:t>س</w:t>
      </w:r>
      <w:r w:rsidRPr="0052470B">
        <w:rPr>
          <w:rtl/>
        </w:rPr>
        <w:t xml:space="preserve"> قال: سَمِعْتُ رسول اللَّه </w:t>
      </w:r>
      <w:r w:rsidR="00EE01BC" w:rsidRPr="0052470B">
        <w:rPr>
          <w:rFonts w:cs="CTraditional Arabic"/>
          <w:szCs w:val="28"/>
          <w:rtl/>
        </w:rPr>
        <w:t>ص</w:t>
      </w:r>
      <w:r w:rsidRPr="0052470B">
        <w:rPr>
          <w:rtl/>
        </w:rPr>
        <w:t xml:space="preserve"> يَخْطُبُ في حَجَّةِ الْودَاع فَقَالَ</w:t>
      </w:r>
      <w:r w:rsidR="0015419D" w:rsidRPr="0052470B">
        <w:rPr>
          <w:rtl/>
        </w:rPr>
        <w:t>:</w:t>
      </w:r>
      <w:r w:rsidRPr="0052470B">
        <w:rPr>
          <w:rtl/>
        </w:rPr>
        <w:t xml:space="preserve"> </w:t>
      </w:r>
      <w:r w:rsidR="008960CB" w:rsidRPr="0052470B">
        <w:rPr>
          <w:rtl/>
        </w:rPr>
        <w:t>«</w:t>
      </w:r>
      <w:r w:rsidRPr="0052470B">
        <w:rPr>
          <w:rtl/>
        </w:rPr>
        <w:t>اتَّقُوا اللَّه</w:t>
      </w:r>
      <w:r w:rsidR="00140074" w:rsidRPr="0052470B">
        <w:rPr>
          <w:rtl/>
        </w:rPr>
        <w:t>،</w:t>
      </w:r>
      <w:r w:rsidRPr="0052470B">
        <w:rPr>
          <w:rtl/>
        </w:rPr>
        <w:t xml:space="preserve"> وصَلُّوا خَمْسكُمْ</w:t>
      </w:r>
      <w:r w:rsidR="00140074" w:rsidRPr="0052470B">
        <w:rPr>
          <w:rtl/>
        </w:rPr>
        <w:t>،</w:t>
      </w:r>
      <w:r w:rsidRPr="0052470B">
        <w:rPr>
          <w:rtl/>
        </w:rPr>
        <w:t xml:space="preserve"> وصُومُوا شَهْرَكمْ</w:t>
      </w:r>
      <w:r w:rsidR="00140074" w:rsidRPr="0052470B">
        <w:rPr>
          <w:rtl/>
        </w:rPr>
        <w:t>،</w:t>
      </w:r>
      <w:r w:rsidRPr="0052470B">
        <w:rPr>
          <w:rtl/>
        </w:rPr>
        <w:t xml:space="preserve"> وأَدُّوا زكَاةَ أَمْوَالِكُمْ</w:t>
      </w:r>
      <w:r w:rsidR="00140074" w:rsidRPr="0052470B">
        <w:rPr>
          <w:rtl/>
        </w:rPr>
        <w:t>،</w:t>
      </w:r>
      <w:r w:rsidRPr="0052470B">
        <w:rPr>
          <w:rtl/>
        </w:rPr>
        <w:t xml:space="preserve"> وَأَطِيعُوا أُمَرَاءَكُمْ</w:t>
      </w:r>
      <w:r w:rsidR="00140074" w:rsidRPr="0052470B">
        <w:rPr>
          <w:rtl/>
        </w:rPr>
        <w:t>،</w:t>
      </w:r>
      <w:r w:rsidRPr="0052470B">
        <w:rPr>
          <w:rtl/>
        </w:rPr>
        <w:t xml:space="preserve"> تَدْخُلُوا جَنَّةَ رَبِّكُمْ</w:t>
      </w:r>
      <w:r w:rsidR="00140074" w:rsidRPr="0052470B">
        <w:rPr>
          <w:rtl/>
        </w:rPr>
        <w:t>»</w:t>
      </w:r>
      <w:r w:rsidR="00383BDC" w:rsidRPr="00EE7E0F">
        <w:rPr>
          <w:rStyle w:val="Char4"/>
          <w:rFonts w:hint="cs"/>
          <w:rtl/>
        </w:rPr>
        <w:t>»</w:t>
      </w:r>
      <w:r w:rsidRPr="009B454F">
        <w:rPr>
          <w:rStyle w:val="Char5"/>
          <w:rtl/>
        </w:rPr>
        <w:t xml:space="preserve"> </w:t>
      </w:r>
      <w:r w:rsidRPr="0052470B">
        <w:rPr>
          <w:rStyle w:val="Char5"/>
          <w:rtl/>
        </w:rPr>
        <w:t>رواه التِّرْمذيُّ</w:t>
      </w:r>
      <w:r w:rsidR="00140074" w:rsidRPr="0052470B">
        <w:rPr>
          <w:rStyle w:val="Char5"/>
          <w:rtl/>
        </w:rPr>
        <w:t>،</w:t>
      </w:r>
      <w:r w:rsidRPr="0052470B">
        <w:rPr>
          <w:rStyle w:val="Char5"/>
          <w:rtl/>
        </w:rPr>
        <w:t xml:space="preserve"> في آخر كتابِ </w:t>
      </w:r>
      <w:r w:rsidRPr="00045BE7">
        <w:rPr>
          <w:rStyle w:val="Char5"/>
          <w:rtl/>
        </w:rPr>
        <w:t>الصلاةِ وقال</w:t>
      </w:r>
      <w:r w:rsidR="0015419D" w:rsidRPr="00045BE7">
        <w:rPr>
          <w:rStyle w:val="Char5"/>
          <w:rtl/>
        </w:rPr>
        <w:t>:</w:t>
      </w:r>
      <w:r w:rsidRPr="00045BE7">
        <w:rPr>
          <w:rStyle w:val="Char5"/>
          <w:rtl/>
        </w:rPr>
        <w:t xml:space="preserve"> حديثٌ حسنٌ صحيح</w:t>
      </w:r>
      <w:r w:rsidR="00140074" w:rsidRPr="009B454F">
        <w:rPr>
          <w:rStyle w:val="Char3"/>
          <w:rtl/>
        </w:rPr>
        <w:t>.</w:t>
      </w:r>
    </w:p>
    <w:p w:rsidR="007E2780" w:rsidRPr="0052470B" w:rsidRDefault="00045EC6" w:rsidP="00CA2E2E">
      <w:pPr>
        <w:ind w:firstLine="284"/>
        <w:jc w:val="both"/>
        <w:rPr>
          <w:rStyle w:val="Char3"/>
          <w:rtl/>
        </w:rPr>
      </w:pPr>
      <w:r w:rsidRPr="0052470B">
        <w:rPr>
          <w:rStyle w:val="Char3"/>
          <w:rtl/>
        </w:rPr>
        <w:t xml:space="preserve">73. </w:t>
      </w:r>
      <w:r w:rsidR="005415B4" w:rsidRPr="005415B4">
        <w:rPr>
          <w:rStyle w:val="Char4"/>
          <w:rtl/>
        </w:rPr>
        <w:t>«</w:t>
      </w:r>
      <w:r w:rsidRPr="005415B4">
        <w:rPr>
          <w:rStyle w:val="Char8"/>
          <w:rtl/>
        </w:rPr>
        <w:t>از ابوامامه صدی</w:t>
      </w:r>
      <w:r w:rsidRPr="0052470B">
        <w:rPr>
          <w:rStyle w:val="Char8"/>
          <w:rtl/>
        </w:rPr>
        <w:t xml:space="preserve"> </w:t>
      </w:r>
      <w:r w:rsidR="005415B4">
        <w:rPr>
          <w:rStyle w:val="Char8"/>
          <w:rtl/>
        </w:rPr>
        <w:t>بن عجلان باهلی</w:t>
      </w:r>
      <w:r w:rsidR="003707A2" w:rsidRPr="0052470B">
        <w:rPr>
          <w:rStyle w:val="Char8"/>
          <w:rFonts w:cs="CTraditional Arabic"/>
          <w:szCs w:val="28"/>
          <w:rtl/>
        </w:rPr>
        <w:t xml:space="preserve"> س</w:t>
      </w:r>
      <w:r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Pr="0052470B">
        <w:rPr>
          <w:rStyle w:val="Char8"/>
          <w:rtl/>
        </w:rPr>
        <w:t xml:space="preserve"> ـ که در حجه‌الوداع خطبه می‌خواندند ـ شنیدم که می‌فرمود: «تقوای خدا را پیشه کنید و نمازهای پنج‌گانه را به‌جای آورید و روزه‌ی رمضان را بگیرید و زکات مال خود را ادا نمایید و از امرای (مسلمان و عادل) خود اطاعت کنید، داخل بهشت پروردگارتان خواهید شد»</w:t>
      </w:r>
      <w:r w:rsidR="00383BDC" w:rsidRPr="00EE7E0F">
        <w:rPr>
          <w:rStyle w:val="Char4"/>
          <w:rFonts w:hint="cs"/>
          <w:rtl/>
        </w:rPr>
        <w:t>»</w:t>
      </w:r>
      <w:r w:rsidRPr="00E96FD0">
        <w:rPr>
          <w:rStyle w:val="FootnoteReference"/>
          <w:rFonts w:ascii="IRNazli" w:hAnsi="IRNazli" w:cs="IRNazli"/>
          <w:sz w:val="28"/>
          <w:szCs w:val="28"/>
          <w:rtl/>
          <w:lang w:bidi="ar-AE"/>
        </w:rPr>
        <w:footnoteReference w:id="103"/>
      </w:r>
      <w:r w:rsidR="00383BDC" w:rsidRPr="0052470B">
        <w:rPr>
          <w:rStyle w:val="Char4"/>
          <w:rFonts w:hint="cs"/>
          <w:spacing w:val="0"/>
          <w:rtl/>
        </w:rPr>
        <w:t>.</w:t>
      </w:r>
    </w:p>
    <w:p w:rsidR="00C86B8C" w:rsidRDefault="00725EED" w:rsidP="00C86B8C">
      <w:pPr>
        <w:pStyle w:val="af2"/>
        <w:rPr>
          <w:rtl/>
        </w:rPr>
      </w:pPr>
      <w:bookmarkStart w:id="141" w:name="_Toc442124350"/>
      <w:bookmarkStart w:id="142" w:name="_Toc437943025"/>
      <w:r w:rsidRPr="0052470B">
        <w:rPr>
          <w:rtl/>
        </w:rPr>
        <w:t>7. باب</w:t>
      </w:r>
      <w:r w:rsidR="00C86B8C">
        <w:rPr>
          <w:rFonts w:hint="cs"/>
          <w:rtl/>
        </w:rPr>
        <w:t xml:space="preserve"> </w:t>
      </w:r>
      <w:r w:rsidRPr="0052470B">
        <w:rPr>
          <w:rFonts w:hint="cs"/>
          <w:rtl/>
        </w:rPr>
        <w:t>الیقین</w:t>
      </w:r>
      <w:r w:rsidRPr="0052470B">
        <w:rPr>
          <w:rtl/>
        </w:rPr>
        <w:t xml:space="preserve"> </w:t>
      </w:r>
      <w:r w:rsidRPr="0052470B">
        <w:rPr>
          <w:rFonts w:hint="cs"/>
          <w:rtl/>
        </w:rPr>
        <w:t>والتوکل</w:t>
      </w:r>
      <w:bookmarkEnd w:id="141"/>
    </w:p>
    <w:p w:rsidR="00725EED" w:rsidRPr="00C86B8C" w:rsidRDefault="00725EED" w:rsidP="00C86B8C">
      <w:pPr>
        <w:pStyle w:val="af"/>
        <w:bidi/>
        <w:rPr>
          <w:rtl/>
        </w:rPr>
      </w:pPr>
      <w:bookmarkStart w:id="143" w:name="_Toc442124351"/>
      <w:r w:rsidRPr="00C86B8C">
        <w:rPr>
          <w:rtl/>
        </w:rPr>
        <w:t>باب یقین و توکل</w:t>
      </w:r>
      <w:bookmarkEnd w:id="142"/>
      <w:bookmarkEnd w:id="143"/>
    </w:p>
    <w:p w:rsidR="00725EED" w:rsidRPr="005415B4" w:rsidRDefault="00725EED" w:rsidP="005415B4">
      <w:pPr>
        <w:pStyle w:val="a8"/>
        <w:rPr>
          <w:rStyle w:val="Char3"/>
          <w:rFonts w:ascii="mylotus" w:hAnsi="mylotus" w:cs="mylotus"/>
          <w:sz w:val="27"/>
          <w:szCs w:val="27"/>
          <w:rtl/>
        </w:rPr>
      </w:pPr>
      <w:r w:rsidRPr="005415B4">
        <w:rPr>
          <w:rStyle w:val="Char3"/>
          <w:rFonts w:ascii="mylotus" w:hAnsi="mylotus" w:cs="mylotus"/>
          <w:sz w:val="27"/>
          <w:szCs w:val="27"/>
          <w:rtl/>
        </w:rPr>
        <w:t>قال</w:t>
      </w:r>
      <w:r w:rsidR="008E710D">
        <w:rPr>
          <w:rStyle w:val="Char3"/>
          <w:rFonts w:ascii="mylotus" w:hAnsi="mylotus" w:cs="mylotus" w:hint="cs"/>
          <w:sz w:val="27"/>
          <w:szCs w:val="27"/>
          <w:rtl/>
        </w:rPr>
        <w:t xml:space="preserve"> </w:t>
      </w:r>
      <w:r w:rsidRPr="005415B4">
        <w:rPr>
          <w:rStyle w:val="Char3"/>
          <w:rFonts w:ascii="mylotus" w:hAnsi="mylotus" w:cs="mylotus" w:hint="cs"/>
          <w:sz w:val="27"/>
          <w:szCs w:val="27"/>
          <w:rtl/>
        </w:rPr>
        <w:t>الله</w:t>
      </w:r>
      <w:r w:rsidRPr="005415B4">
        <w:rPr>
          <w:rStyle w:val="Char3"/>
          <w:rFonts w:ascii="mylotus" w:hAnsi="mylotus" w:cs="mylotus"/>
          <w:sz w:val="27"/>
          <w:szCs w:val="27"/>
          <w:rtl/>
        </w:rPr>
        <w:t xml:space="preserve"> </w:t>
      </w:r>
      <w:r w:rsidRPr="005415B4">
        <w:rPr>
          <w:rStyle w:val="Char3"/>
          <w:rFonts w:ascii="mylotus" w:hAnsi="mylotus" w:cs="mylotus" w:hint="cs"/>
          <w:sz w:val="27"/>
          <w:szCs w:val="27"/>
          <w:rtl/>
        </w:rPr>
        <w:t>تعالی</w:t>
      </w:r>
      <w:r w:rsidRPr="005415B4">
        <w:rPr>
          <w:rStyle w:val="Char3"/>
          <w:rFonts w:ascii="mylotus" w:hAnsi="mylotus" w:cs="mylotus"/>
          <w:sz w:val="27"/>
          <w:szCs w:val="27"/>
          <w:rtl/>
        </w:rPr>
        <w:t>:</w:t>
      </w:r>
    </w:p>
    <w:p w:rsidR="00725EED" w:rsidRPr="00EE7E0F" w:rsidRDefault="004B1908" w:rsidP="00EE7E0F">
      <w:pPr>
        <w:pStyle w:val="a5"/>
        <w:rPr>
          <w:rStyle w:val="Char9"/>
          <w:rtl/>
        </w:rPr>
      </w:pPr>
      <w:r w:rsidRPr="0052470B">
        <w:rPr>
          <w:rStyle w:val="Char4"/>
          <w:rFonts w:hint="cs"/>
          <w:spacing w:val="0"/>
          <w:rtl/>
        </w:rPr>
        <w:t>﴿</w:t>
      </w:r>
      <w:r w:rsidRPr="00EE7E0F">
        <w:rPr>
          <w:rtl/>
        </w:rPr>
        <w:t xml:space="preserve">وَلَمَّا رَءَا </w:t>
      </w:r>
      <w:r w:rsidRPr="00EE7E0F">
        <w:rPr>
          <w:rFonts w:hint="cs"/>
          <w:rtl/>
        </w:rPr>
        <w:t>ٱلۡمُؤۡمِنُونَ</w:t>
      </w:r>
      <w:r w:rsidRPr="00EE7E0F">
        <w:rPr>
          <w:rtl/>
        </w:rPr>
        <w:t xml:space="preserve"> </w:t>
      </w:r>
      <w:r w:rsidRPr="00EE7E0F">
        <w:rPr>
          <w:rFonts w:hint="cs"/>
          <w:rtl/>
        </w:rPr>
        <w:t>ٱلۡأَحۡزَابَ</w:t>
      </w:r>
      <w:r w:rsidRPr="00EE7E0F">
        <w:rPr>
          <w:rtl/>
        </w:rPr>
        <w:t xml:space="preserve"> قَالُواْ هَٰذَا مَا وَعَدَنَا </w:t>
      </w:r>
      <w:r w:rsidRPr="00EE7E0F">
        <w:rPr>
          <w:rFonts w:hint="cs"/>
          <w:rtl/>
        </w:rPr>
        <w:t>ٱللَّهُ</w:t>
      </w:r>
      <w:r w:rsidRPr="00EE7E0F">
        <w:rPr>
          <w:rtl/>
        </w:rPr>
        <w:t xml:space="preserve"> وَرَسُولُهُ</w:t>
      </w:r>
      <w:r w:rsidRPr="00EE7E0F">
        <w:rPr>
          <w:rFonts w:hint="cs"/>
          <w:rtl/>
        </w:rPr>
        <w:t>ۥ</w:t>
      </w:r>
      <w:r w:rsidRPr="00EE7E0F">
        <w:rPr>
          <w:rtl/>
        </w:rPr>
        <w:t xml:space="preserve"> وَصَدَقَ </w:t>
      </w:r>
      <w:r w:rsidRPr="00EE7E0F">
        <w:rPr>
          <w:rFonts w:hint="cs"/>
          <w:rtl/>
        </w:rPr>
        <w:t>ٱللَّهُ</w:t>
      </w:r>
      <w:r w:rsidRPr="00EE7E0F">
        <w:rPr>
          <w:rtl/>
        </w:rPr>
        <w:t xml:space="preserve"> وَرَسُولُهُ</w:t>
      </w:r>
      <w:r w:rsidRPr="00EE7E0F">
        <w:rPr>
          <w:rFonts w:hint="cs"/>
          <w:rtl/>
        </w:rPr>
        <w:t>ۥۚ</w:t>
      </w:r>
      <w:r w:rsidRPr="00EE7E0F">
        <w:rPr>
          <w:rtl/>
        </w:rPr>
        <w:t xml:space="preserve"> وَمَا زَادَهُمۡ إِلَّآ إِيمَٰنٗا وَتَسۡلِيمٗا٢٢</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[الأحزاب: 22]</w:t>
      </w:r>
      <w:r w:rsidRPr="00EE7E0F">
        <w:rPr>
          <w:rStyle w:val="Char9"/>
          <w:rFonts w:hint="cs"/>
          <w:rtl/>
        </w:rPr>
        <w:t>.</w:t>
      </w:r>
    </w:p>
    <w:p w:rsidR="00725EED" w:rsidRPr="0052470B" w:rsidRDefault="00725EED" w:rsidP="00EE7E0F">
      <w:pPr>
        <w:pStyle w:val="a2"/>
        <w:rPr>
          <w:rtl/>
        </w:rPr>
      </w:pPr>
      <w:r w:rsidRPr="0052470B">
        <w:rPr>
          <w:rStyle w:val="Char4"/>
          <w:spacing w:val="0"/>
          <w:rtl/>
        </w:rPr>
        <w:t>«</w:t>
      </w:r>
      <w:r w:rsidR="00783F84" w:rsidRPr="0052470B">
        <w:rPr>
          <w:rtl/>
        </w:rPr>
        <w:t>وقتی که مؤمنان گروه‌های کافران را دیدند، گفتند: این همان چیزی است که خدا و رسول به ما وعده دادند</w:t>
      </w:r>
      <w:r w:rsidR="000E69AE" w:rsidRPr="0052470B">
        <w:rPr>
          <w:rtl/>
        </w:rPr>
        <w:t xml:space="preserve"> و خدا و رسولش راست گفتند</w:t>
      </w:r>
      <w:r w:rsidR="00783F84" w:rsidRPr="0052470B">
        <w:rPr>
          <w:rtl/>
        </w:rPr>
        <w:t xml:space="preserve"> و فقط ایمان و تسلیم آنان زیاد شد</w:t>
      </w:r>
      <w:r w:rsidRPr="00EE7E0F">
        <w:rPr>
          <w:rStyle w:val="Char4"/>
          <w:rtl/>
        </w:rPr>
        <w:t>»</w:t>
      </w:r>
      <w:r w:rsidRPr="00EE7E0F">
        <w:rPr>
          <w:rStyle w:val="Char3"/>
          <w:rtl/>
        </w:rPr>
        <w:t>.</w:t>
      </w:r>
    </w:p>
    <w:p w:rsidR="00725EED" w:rsidRPr="005415B4" w:rsidRDefault="005415B4" w:rsidP="005415B4">
      <w:pPr>
        <w:pStyle w:val="a8"/>
        <w:rPr>
          <w:rStyle w:val="Char3"/>
          <w:rFonts w:ascii="mylotus" w:hAnsi="mylotus" w:cs="mylotus"/>
          <w:sz w:val="27"/>
          <w:szCs w:val="27"/>
          <w:rtl/>
        </w:rPr>
      </w:pPr>
      <w:r w:rsidRPr="005415B4">
        <w:rPr>
          <w:rStyle w:val="Char3"/>
          <w:rFonts w:ascii="mylotus" w:hAnsi="mylotus" w:cs="mylotus"/>
          <w:sz w:val="27"/>
          <w:szCs w:val="27"/>
          <w:rtl/>
        </w:rPr>
        <w:t>و</w:t>
      </w:r>
      <w:r w:rsidR="00725EED" w:rsidRPr="005415B4">
        <w:rPr>
          <w:rStyle w:val="Char3"/>
          <w:rFonts w:ascii="mylotus" w:hAnsi="mylotus" w:cs="mylotus"/>
          <w:sz w:val="27"/>
          <w:szCs w:val="27"/>
          <w:rtl/>
        </w:rPr>
        <w:t>قال</w:t>
      </w:r>
      <w:r w:rsidR="00725EED" w:rsidRPr="005415B4">
        <w:rPr>
          <w:rStyle w:val="Char3"/>
          <w:rFonts w:ascii="Times New Roman" w:hAnsi="Times New Roman" w:cs="Times New Roman" w:hint="cs"/>
          <w:sz w:val="27"/>
          <w:szCs w:val="27"/>
          <w:rtl/>
        </w:rPr>
        <w:t>‌</w:t>
      </w:r>
      <w:r w:rsidR="00725EED" w:rsidRPr="005415B4">
        <w:rPr>
          <w:rStyle w:val="Char3"/>
          <w:rFonts w:ascii="mylotus" w:hAnsi="mylotus" w:cs="mylotus"/>
          <w:sz w:val="27"/>
          <w:szCs w:val="27"/>
          <w:rtl/>
        </w:rPr>
        <w:t xml:space="preserve"> </w:t>
      </w:r>
      <w:r w:rsidR="00725EED" w:rsidRPr="005415B4">
        <w:rPr>
          <w:rStyle w:val="Char3"/>
          <w:rFonts w:ascii="mylotus" w:hAnsi="mylotus" w:cs="mylotus" w:hint="cs"/>
          <w:sz w:val="27"/>
          <w:szCs w:val="27"/>
          <w:rtl/>
        </w:rPr>
        <w:t>تعالی</w:t>
      </w:r>
      <w:r w:rsidR="00725EED" w:rsidRPr="005415B4">
        <w:rPr>
          <w:rStyle w:val="Char3"/>
          <w:rFonts w:ascii="mylotus" w:hAnsi="mylotus" w:cs="mylotus"/>
          <w:sz w:val="27"/>
          <w:szCs w:val="27"/>
          <w:rtl/>
        </w:rPr>
        <w:t>:</w:t>
      </w:r>
    </w:p>
    <w:p w:rsidR="00725EED" w:rsidRPr="00EE7E0F" w:rsidRDefault="004B1908" w:rsidP="00EE7E0F">
      <w:pPr>
        <w:pStyle w:val="a5"/>
        <w:rPr>
          <w:rStyle w:val="Char9"/>
          <w:rtl/>
        </w:rPr>
      </w:pPr>
      <w:r w:rsidRPr="0052470B">
        <w:rPr>
          <w:rStyle w:val="Char4"/>
          <w:rFonts w:hint="cs"/>
          <w:spacing w:val="0"/>
          <w:rtl/>
        </w:rPr>
        <w:t>﴿</w:t>
      </w:r>
      <w:r w:rsidRPr="00EE7E0F">
        <w:rPr>
          <w:rFonts w:hint="cs"/>
          <w:rtl/>
        </w:rPr>
        <w:t>ٱلَّذِينَ</w:t>
      </w:r>
      <w:r w:rsidRPr="00EE7E0F">
        <w:rPr>
          <w:rtl/>
        </w:rPr>
        <w:t xml:space="preserve"> قَالَ لَهُمُ </w:t>
      </w:r>
      <w:r w:rsidRPr="00EE7E0F">
        <w:rPr>
          <w:rFonts w:hint="cs"/>
          <w:rtl/>
        </w:rPr>
        <w:t>ٱلنَّاسُ</w:t>
      </w:r>
      <w:r w:rsidRPr="00EE7E0F">
        <w:rPr>
          <w:rtl/>
        </w:rPr>
        <w:t xml:space="preserve"> إِنَّ </w:t>
      </w:r>
      <w:r w:rsidRPr="00EE7E0F">
        <w:rPr>
          <w:rFonts w:hint="cs"/>
          <w:rtl/>
        </w:rPr>
        <w:t>ٱلنَّاسَ</w:t>
      </w:r>
      <w:r w:rsidRPr="00EE7E0F">
        <w:rPr>
          <w:rtl/>
        </w:rPr>
        <w:t xml:space="preserve"> قَدۡ جَمَعُواْ لَكُمۡ فَ</w:t>
      </w:r>
      <w:r w:rsidRPr="00EE7E0F">
        <w:rPr>
          <w:rFonts w:hint="cs"/>
          <w:rtl/>
        </w:rPr>
        <w:t>ٱخۡشَوۡهُمۡ</w:t>
      </w:r>
      <w:r w:rsidRPr="00EE7E0F">
        <w:rPr>
          <w:rtl/>
        </w:rPr>
        <w:t xml:space="preserve"> فَزَادَهُمۡ إِيمَٰنٗا وَقَالُواْ حَسۡبُنَا </w:t>
      </w:r>
      <w:r w:rsidRPr="00EE7E0F">
        <w:rPr>
          <w:rFonts w:hint="cs"/>
          <w:rtl/>
        </w:rPr>
        <w:t>ٱللَّهُ</w:t>
      </w:r>
      <w:r w:rsidRPr="00EE7E0F">
        <w:rPr>
          <w:rtl/>
        </w:rPr>
        <w:t xml:space="preserve"> وَنِعۡمَ </w:t>
      </w:r>
      <w:r w:rsidRPr="00EE7E0F">
        <w:rPr>
          <w:rFonts w:hint="cs"/>
          <w:rtl/>
        </w:rPr>
        <w:t>ٱلۡوَكِيلُ</w:t>
      </w:r>
      <w:r w:rsidRPr="00EE7E0F">
        <w:rPr>
          <w:rtl/>
        </w:rPr>
        <w:t>١٧٣ فَ</w:t>
      </w:r>
      <w:r w:rsidRPr="00EE7E0F">
        <w:rPr>
          <w:rFonts w:hint="cs"/>
          <w:rtl/>
        </w:rPr>
        <w:t>ٱنقَلَبُواْ</w:t>
      </w:r>
      <w:r w:rsidRPr="00EE7E0F">
        <w:rPr>
          <w:rtl/>
        </w:rPr>
        <w:t xml:space="preserve"> بِنِعۡمَةٖ مِّنَ </w:t>
      </w:r>
      <w:r w:rsidRPr="00EE7E0F">
        <w:rPr>
          <w:rFonts w:hint="cs"/>
          <w:rtl/>
        </w:rPr>
        <w:t>ٱللَّهِ</w:t>
      </w:r>
      <w:r w:rsidRPr="00EE7E0F">
        <w:rPr>
          <w:rtl/>
        </w:rPr>
        <w:t xml:space="preserve"> وَفَضۡلٖ لَّمۡ يَمۡسَسۡهُمۡ سُوٓءٞ وَ</w:t>
      </w:r>
      <w:r w:rsidRPr="00EE7E0F">
        <w:rPr>
          <w:rFonts w:hint="cs"/>
          <w:rtl/>
        </w:rPr>
        <w:t>ٱتَّبَعُواْ</w:t>
      </w:r>
      <w:r w:rsidRPr="00EE7E0F">
        <w:rPr>
          <w:rtl/>
        </w:rPr>
        <w:t xml:space="preserve"> رِضۡوَٰنَ </w:t>
      </w:r>
      <w:r w:rsidRPr="00EE7E0F">
        <w:rPr>
          <w:rFonts w:hint="cs"/>
          <w:rtl/>
        </w:rPr>
        <w:t>ٱللَّهِۗ</w:t>
      </w:r>
      <w:r w:rsidRPr="00EE7E0F">
        <w:rPr>
          <w:rtl/>
        </w:rPr>
        <w:t xml:space="preserve"> وَ</w:t>
      </w:r>
      <w:r w:rsidRPr="00EE7E0F">
        <w:rPr>
          <w:rFonts w:hint="cs"/>
          <w:rtl/>
        </w:rPr>
        <w:t>ٱللَّهُ</w:t>
      </w:r>
      <w:r w:rsidRPr="00EE7E0F">
        <w:rPr>
          <w:rtl/>
        </w:rPr>
        <w:t xml:space="preserve"> ذُو فَضۡلٍ عَظِيمٍ١٧٤</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[آل عمران: 173-174]</w:t>
      </w:r>
      <w:r w:rsidRPr="00EE7E0F">
        <w:rPr>
          <w:rStyle w:val="Char9"/>
          <w:rFonts w:hint="cs"/>
          <w:rtl/>
        </w:rPr>
        <w:t>.</w:t>
      </w:r>
    </w:p>
    <w:p w:rsidR="00725EED" w:rsidRPr="0052470B" w:rsidRDefault="00725EED" w:rsidP="00383BDC">
      <w:pPr>
        <w:pStyle w:val="a2"/>
        <w:rPr>
          <w:rtl/>
        </w:rPr>
      </w:pPr>
      <w:r w:rsidRPr="0052470B">
        <w:rPr>
          <w:rStyle w:val="Char4"/>
          <w:spacing w:val="0"/>
          <w:rtl/>
        </w:rPr>
        <w:t>«</w:t>
      </w:r>
      <w:r w:rsidR="00783F84" w:rsidRPr="0052470B">
        <w:rPr>
          <w:rtl/>
        </w:rPr>
        <w:t>آنان که مردم به ایشان گفتند: مردم همه بر ضد شما جمع شده‌اند، از آنان ب</w:t>
      </w:r>
      <w:r w:rsidR="00E00115" w:rsidRPr="0052470B">
        <w:rPr>
          <w:rtl/>
        </w:rPr>
        <w:t>ترسید، (به‌جای ترس) ایمانشان بیشتر گردید و گفتند: خداوند یکتا برای ما بس است و او بهترین حامی و سرپرست است. پس همراه نعمت و فضل خدا و در حالی که هیچ‌گونه ضرر و آسیبی به آنها نرسیده بود، (از جنگ بدر) برگشتند و به دنبال رضایت خدا رفتند و خداوند دارای بخشش بزرگ فراوانی است</w:t>
      </w:r>
      <w:r w:rsidRPr="00EE7E0F">
        <w:rPr>
          <w:rStyle w:val="Char4"/>
          <w:rtl/>
        </w:rPr>
        <w:t>»</w:t>
      </w:r>
      <w:r w:rsidRPr="0052470B">
        <w:rPr>
          <w:rtl/>
        </w:rPr>
        <w:t>.</w:t>
      </w:r>
    </w:p>
    <w:p w:rsidR="00725EED" w:rsidRPr="005415B4" w:rsidRDefault="00725EED" w:rsidP="005415B4">
      <w:pPr>
        <w:pStyle w:val="a8"/>
        <w:rPr>
          <w:rStyle w:val="Char3"/>
          <w:rFonts w:ascii="mylotus" w:hAnsi="mylotus" w:cs="mylotus"/>
          <w:sz w:val="27"/>
          <w:szCs w:val="27"/>
          <w:rtl/>
        </w:rPr>
      </w:pPr>
      <w:r w:rsidRPr="005415B4">
        <w:rPr>
          <w:rStyle w:val="Char3"/>
          <w:rFonts w:ascii="mylotus" w:hAnsi="mylotus" w:cs="mylotus"/>
          <w:sz w:val="27"/>
          <w:szCs w:val="27"/>
          <w:rtl/>
        </w:rPr>
        <w:t>قال تعالی:</w:t>
      </w:r>
    </w:p>
    <w:p w:rsidR="00725EED" w:rsidRPr="00EE7E0F" w:rsidRDefault="00C164DA" w:rsidP="00EE7E0F">
      <w:pPr>
        <w:pStyle w:val="a5"/>
        <w:rPr>
          <w:rStyle w:val="Char9"/>
          <w:rtl/>
        </w:rPr>
      </w:pPr>
      <w:r w:rsidRPr="0052470B">
        <w:rPr>
          <w:rStyle w:val="Char4"/>
          <w:rFonts w:hint="cs"/>
          <w:spacing w:val="0"/>
          <w:rtl/>
        </w:rPr>
        <w:t>﴿</w:t>
      </w:r>
      <w:r w:rsidRPr="00EE7E0F">
        <w:rPr>
          <w:rtl/>
        </w:rPr>
        <w:t xml:space="preserve">وَتَوَكَّلۡ عَلَى </w:t>
      </w:r>
      <w:r w:rsidRPr="00EE7E0F">
        <w:rPr>
          <w:rFonts w:hint="cs"/>
          <w:rtl/>
        </w:rPr>
        <w:t>ٱلۡحَيِّ</w:t>
      </w:r>
      <w:r w:rsidRPr="00EE7E0F">
        <w:rPr>
          <w:rtl/>
        </w:rPr>
        <w:t xml:space="preserve"> </w:t>
      </w:r>
      <w:r w:rsidRPr="00EE7E0F">
        <w:rPr>
          <w:rFonts w:hint="cs"/>
          <w:rtl/>
        </w:rPr>
        <w:t>ٱلَّذِي</w:t>
      </w:r>
      <w:r w:rsidRPr="00EE7E0F">
        <w:rPr>
          <w:rtl/>
        </w:rPr>
        <w:t xml:space="preserve"> لَا يَمُوتُ</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[الفرقان: 58]</w:t>
      </w:r>
      <w:r w:rsidRPr="00EE7E0F">
        <w:rPr>
          <w:rStyle w:val="Char9"/>
          <w:rFonts w:hint="cs"/>
          <w:rtl/>
        </w:rPr>
        <w:t>.</w:t>
      </w:r>
    </w:p>
    <w:p w:rsidR="00725EED" w:rsidRPr="0052470B" w:rsidRDefault="00725EED" w:rsidP="00EE7E0F">
      <w:pPr>
        <w:pStyle w:val="a2"/>
        <w:rPr>
          <w:rtl/>
        </w:rPr>
      </w:pPr>
      <w:r w:rsidRPr="0052470B">
        <w:rPr>
          <w:rStyle w:val="Char4"/>
          <w:spacing w:val="0"/>
          <w:rtl/>
        </w:rPr>
        <w:t>«</w:t>
      </w:r>
      <w:r w:rsidR="0071273D" w:rsidRPr="0052470B">
        <w:rPr>
          <w:rtl/>
        </w:rPr>
        <w:t>بر خدای زنده و یکتا و جاوید، تکیه و توکل کن که همیشه زنده است و نمی‌میرد</w:t>
      </w:r>
      <w:r w:rsidRPr="00EE7E0F">
        <w:rPr>
          <w:rStyle w:val="Char4"/>
          <w:rtl/>
        </w:rPr>
        <w:t>»</w:t>
      </w:r>
      <w:r w:rsidRPr="0052470B">
        <w:rPr>
          <w:rtl/>
        </w:rPr>
        <w:t>.</w:t>
      </w:r>
    </w:p>
    <w:p w:rsidR="00725EED" w:rsidRPr="005415B4" w:rsidRDefault="00725EED" w:rsidP="005415B4">
      <w:pPr>
        <w:pStyle w:val="a8"/>
        <w:rPr>
          <w:rStyle w:val="Char3"/>
          <w:rFonts w:ascii="mylotus" w:hAnsi="mylotus" w:cs="mylotus"/>
          <w:sz w:val="27"/>
          <w:szCs w:val="27"/>
          <w:rtl/>
        </w:rPr>
      </w:pPr>
      <w:r w:rsidRPr="005415B4">
        <w:rPr>
          <w:rStyle w:val="Char3"/>
          <w:rFonts w:ascii="mylotus" w:hAnsi="mylotus" w:cs="mylotus"/>
          <w:sz w:val="27"/>
          <w:szCs w:val="27"/>
          <w:rtl/>
        </w:rPr>
        <w:t>قال تعالی:</w:t>
      </w:r>
    </w:p>
    <w:p w:rsidR="00725EED" w:rsidRPr="00EE7E0F" w:rsidRDefault="00C164DA" w:rsidP="00EE7E0F">
      <w:pPr>
        <w:pStyle w:val="a5"/>
        <w:rPr>
          <w:rStyle w:val="Char9"/>
          <w:rtl/>
        </w:rPr>
      </w:pPr>
      <w:r w:rsidRPr="0052470B">
        <w:rPr>
          <w:rStyle w:val="Char4"/>
          <w:rFonts w:hint="cs"/>
          <w:spacing w:val="0"/>
          <w:rtl/>
        </w:rPr>
        <w:t>﴿</w:t>
      </w:r>
      <w:r w:rsidRPr="00EE7E0F">
        <w:rPr>
          <w:rtl/>
        </w:rPr>
        <w:t xml:space="preserve">وَعَلَى </w:t>
      </w:r>
      <w:r w:rsidRPr="00EE7E0F">
        <w:rPr>
          <w:rFonts w:hint="cs"/>
          <w:rtl/>
        </w:rPr>
        <w:t>ٱللَّهِ</w:t>
      </w:r>
      <w:r w:rsidRPr="00EE7E0F">
        <w:rPr>
          <w:rtl/>
        </w:rPr>
        <w:t xml:space="preserve"> فَلۡيَتَوَكَّلِ </w:t>
      </w:r>
      <w:r w:rsidRPr="00EE7E0F">
        <w:rPr>
          <w:rFonts w:hint="cs"/>
          <w:rtl/>
        </w:rPr>
        <w:t>ٱلۡمُؤۡمِنُونَ</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[آل عمران: 122]</w:t>
      </w:r>
      <w:r w:rsidRPr="00EE7E0F">
        <w:rPr>
          <w:rStyle w:val="Char9"/>
          <w:rFonts w:hint="cs"/>
          <w:rtl/>
        </w:rPr>
        <w:t>.</w:t>
      </w:r>
    </w:p>
    <w:p w:rsidR="00725EED" w:rsidRPr="0052470B" w:rsidRDefault="00725EED" w:rsidP="00EE7E0F">
      <w:pPr>
        <w:pStyle w:val="a2"/>
        <w:rPr>
          <w:rStyle w:val="Char3"/>
          <w:rtl/>
        </w:rPr>
      </w:pPr>
      <w:r w:rsidRPr="0052470B">
        <w:rPr>
          <w:rStyle w:val="Char4"/>
          <w:spacing w:val="0"/>
          <w:rtl/>
        </w:rPr>
        <w:t>«</w:t>
      </w:r>
      <w:r w:rsidR="00200965" w:rsidRPr="0052470B">
        <w:rPr>
          <w:rtl/>
        </w:rPr>
        <w:t>مؤمنان باید تنها بر خدا توکل کنند</w:t>
      </w:r>
      <w:r w:rsidRPr="00EE7E0F">
        <w:rPr>
          <w:rStyle w:val="Char4"/>
          <w:rtl/>
        </w:rPr>
        <w:t>»</w:t>
      </w:r>
      <w:r w:rsidRPr="0052470B">
        <w:rPr>
          <w:rtl/>
        </w:rPr>
        <w:t>.</w:t>
      </w:r>
    </w:p>
    <w:p w:rsidR="00725EED" w:rsidRPr="005415B4" w:rsidRDefault="00725EED" w:rsidP="005415B4">
      <w:pPr>
        <w:pStyle w:val="a8"/>
        <w:rPr>
          <w:rStyle w:val="Char3"/>
          <w:rFonts w:ascii="mylotus" w:hAnsi="mylotus" w:cs="mylotus"/>
          <w:sz w:val="27"/>
          <w:szCs w:val="27"/>
          <w:rtl/>
        </w:rPr>
      </w:pPr>
      <w:r w:rsidRPr="005415B4">
        <w:rPr>
          <w:rStyle w:val="Char3"/>
          <w:rFonts w:ascii="mylotus" w:hAnsi="mylotus" w:cs="mylotus"/>
          <w:sz w:val="27"/>
          <w:szCs w:val="27"/>
          <w:rtl/>
        </w:rPr>
        <w:t>قال تعالی:</w:t>
      </w:r>
    </w:p>
    <w:p w:rsidR="00725EED" w:rsidRPr="00EE7E0F" w:rsidRDefault="00C164DA" w:rsidP="00EE7E0F">
      <w:pPr>
        <w:pStyle w:val="a5"/>
        <w:rPr>
          <w:rStyle w:val="Char9"/>
          <w:rtl/>
        </w:rPr>
      </w:pPr>
      <w:r w:rsidRPr="0052470B">
        <w:rPr>
          <w:rStyle w:val="Char4"/>
          <w:rFonts w:hint="cs"/>
          <w:spacing w:val="0"/>
          <w:rtl/>
        </w:rPr>
        <w:t>﴿</w:t>
      </w:r>
      <w:r w:rsidRPr="00EE7E0F">
        <w:rPr>
          <w:rtl/>
        </w:rPr>
        <w:t xml:space="preserve">فَإِذَا عَزَمۡتَ فَتَوَكَّلۡ عَلَى </w:t>
      </w:r>
      <w:r w:rsidRPr="00EE7E0F">
        <w:rPr>
          <w:rFonts w:hint="cs"/>
          <w:rtl/>
        </w:rPr>
        <w:t>ٱللَّهِۚ</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[آل عمران: 159]</w:t>
      </w:r>
      <w:r w:rsidRPr="00EE7E0F">
        <w:rPr>
          <w:rStyle w:val="Char9"/>
          <w:rFonts w:hint="cs"/>
          <w:rtl/>
        </w:rPr>
        <w:t>.</w:t>
      </w:r>
    </w:p>
    <w:p w:rsidR="00725EED" w:rsidRPr="0052470B" w:rsidRDefault="00725EED" w:rsidP="00EE7E0F">
      <w:pPr>
        <w:pStyle w:val="a2"/>
        <w:rPr>
          <w:sz w:val="28"/>
          <w:szCs w:val="28"/>
          <w:rtl/>
        </w:rPr>
      </w:pPr>
      <w:r w:rsidRPr="0052470B">
        <w:rPr>
          <w:rStyle w:val="Char4"/>
          <w:spacing w:val="0"/>
          <w:rtl/>
        </w:rPr>
        <w:t>«</w:t>
      </w:r>
      <w:r w:rsidR="008034FF" w:rsidRPr="0052470B">
        <w:rPr>
          <w:rtl/>
        </w:rPr>
        <w:t>هرگاه برای انجام دادن کاری تصمیم گرفتی، بر خدا توکل کن</w:t>
      </w:r>
      <w:r w:rsidRPr="00EE7E0F">
        <w:rPr>
          <w:rStyle w:val="Char4"/>
          <w:rtl/>
        </w:rPr>
        <w:t>»</w:t>
      </w:r>
      <w:r w:rsidRPr="0052470B">
        <w:rPr>
          <w:rtl/>
        </w:rPr>
        <w:t>.</w:t>
      </w:r>
    </w:p>
    <w:p w:rsidR="00725EED" w:rsidRPr="0052470B" w:rsidRDefault="008034FF" w:rsidP="00045BE7">
      <w:pPr>
        <w:pStyle w:val="a8"/>
        <w:rPr>
          <w:rtl/>
        </w:rPr>
      </w:pPr>
      <w:r w:rsidRPr="0052470B">
        <w:rPr>
          <w:rtl/>
        </w:rPr>
        <w:t>والایات</w:t>
      </w:r>
      <w:r w:rsidR="009419ED" w:rsidRPr="0052470B">
        <w:rPr>
          <w:rtl/>
        </w:rPr>
        <w:t xml:space="preserve"> في </w:t>
      </w:r>
      <w:r w:rsidRPr="0052470B">
        <w:rPr>
          <w:rFonts w:hint="cs"/>
          <w:rtl/>
        </w:rPr>
        <w:t>الامر</w:t>
      </w:r>
      <w:r w:rsidRPr="0052470B">
        <w:rPr>
          <w:rtl/>
        </w:rPr>
        <w:t xml:space="preserve"> </w:t>
      </w:r>
      <w:r w:rsidRPr="0052470B">
        <w:rPr>
          <w:rFonts w:hint="cs"/>
          <w:rtl/>
        </w:rPr>
        <w:t>بالتو</w:t>
      </w:r>
      <w:r w:rsidR="001D725B" w:rsidRPr="0052470B">
        <w:rPr>
          <w:rFonts w:hint="cs"/>
          <w:rtl/>
        </w:rPr>
        <w:t>ك</w:t>
      </w:r>
      <w:r w:rsidRPr="0052470B">
        <w:rPr>
          <w:rFonts w:hint="cs"/>
          <w:rtl/>
        </w:rPr>
        <w:t>ل</w:t>
      </w:r>
      <w:r w:rsidRPr="0052470B">
        <w:rPr>
          <w:rtl/>
        </w:rPr>
        <w:t xml:space="preserve"> </w:t>
      </w:r>
      <w:r w:rsidR="001D725B" w:rsidRPr="0052470B">
        <w:rPr>
          <w:rFonts w:hint="cs"/>
          <w:rtl/>
        </w:rPr>
        <w:t>ك</w:t>
      </w:r>
      <w:r w:rsidRPr="0052470B">
        <w:rPr>
          <w:rFonts w:hint="cs"/>
          <w:rtl/>
        </w:rPr>
        <w:t>ثیره</w:t>
      </w:r>
      <w:r w:rsidRPr="0052470B">
        <w:rPr>
          <w:rtl/>
        </w:rPr>
        <w:t xml:space="preserve"> </w:t>
      </w:r>
      <w:r w:rsidRPr="0052470B">
        <w:rPr>
          <w:rFonts w:hint="cs"/>
          <w:rtl/>
        </w:rPr>
        <w:t>معلومه</w:t>
      </w:r>
      <w:r w:rsidR="005415B4">
        <w:rPr>
          <w:rFonts w:hint="cs"/>
          <w:rtl/>
        </w:rPr>
        <w:t>.</w:t>
      </w:r>
    </w:p>
    <w:p w:rsidR="008034FF" w:rsidRPr="0052470B" w:rsidRDefault="008034FF" w:rsidP="00CA2E2E">
      <w:pPr>
        <w:ind w:firstLine="284"/>
        <w:jc w:val="both"/>
        <w:rPr>
          <w:rStyle w:val="Char3"/>
          <w:rtl/>
        </w:rPr>
      </w:pPr>
      <w:r w:rsidRPr="0052470B">
        <w:rPr>
          <w:rStyle w:val="Char3"/>
          <w:rtl/>
        </w:rPr>
        <w:t>آیات در امر به توکل فراوان و معلوم هستند.</w:t>
      </w:r>
    </w:p>
    <w:p w:rsidR="008034FF" w:rsidRPr="005415B4" w:rsidRDefault="005415B4" w:rsidP="005415B4">
      <w:pPr>
        <w:pStyle w:val="a8"/>
        <w:rPr>
          <w:rStyle w:val="Char3"/>
          <w:rFonts w:ascii="mylotus" w:hAnsi="mylotus" w:cs="mylotus"/>
          <w:sz w:val="27"/>
          <w:szCs w:val="27"/>
          <w:rtl/>
        </w:rPr>
      </w:pPr>
      <w:r w:rsidRPr="005415B4">
        <w:rPr>
          <w:rStyle w:val="Char3"/>
          <w:rFonts w:ascii="mylotus" w:hAnsi="mylotus" w:cs="mylotus"/>
          <w:sz w:val="27"/>
          <w:szCs w:val="27"/>
          <w:rtl/>
        </w:rPr>
        <w:t>و</w:t>
      </w:r>
      <w:r w:rsidR="008034FF" w:rsidRPr="005415B4">
        <w:rPr>
          <w:rStyle w:val="Char3"/>
          <w:rFonts w:ascii="mylotus" w:hAnsi="mylotus" w:cs="mylotus"/>
          <w:sz w:val="27"/>
          <w:szCs w:val="27"/>
          <w:rtl/>
        </w:rPr>
        <w:t>قال تعالی:</w:t>
      </w:r>
    </w:p>
    <w:p w:rsidR="008034FF" w:rsidRPr="00EE7E0F" w:rsidRDefault="00C164DA" w:rsidP="00EE7E0F">
      <w:pPr>
        <w:pStyle w:val="a5"/>
        <w:rPr>
          <w:rStyle w:val="Char9"/>
          <w:rtl/>
        </w:rPr>
      </w:pPr>
      <w:r w:rsidRPr="0052470B">
        <w:rPr>
          <w:rStyle w:val="Char4"/>
          <w:rFonts w:hint="cs"/>
          <w:spacing w:val="0"/>
          <w:rtl/>
        </w:rPr>
        <w:t>﴿</w:t>
      </w:r>
      <w:r w:rsidRPr="00EE7E0F">
        <w:rPr>
          <w:rtl/>
        </w:rPr>
        <w:t xml:space="preserve">وَمَن يَتَوَكَّلۡ عَلَى </w:t>
      </w:r>
      <w:r w:rsidRPr="00EE7E0F">
        <w:rPr>
          <w:rFonts w:hint="cs"/>
          <w:rtl/>
        </w:rPr>
        <w:t>ٱللَّهِ</w:t>
      </w:r>
      <w:r w:rsidRPr="00EE7E0F">
        <w:rPr>
          <w:rtl/>
        </w:rPr>
        <w:t xml:space="preserve"> فَهُوَ حَسۡبُهُ</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[الطلاق: 3]</w:t>
      </w:r>
      <w:r w:rsidRPr="00EE7E0F">
        <w:rPr>
          <w:rStyle w:val="Char9"/>
          <w:rFonts w:hint="cs"/>
          <w:rtl/>
        </w:rPr>
        <w:t>.</w:t>
      </w:r>
    </w:p>
    <w:p w:rsidR="00725EED" w:rsidRPr="0052470B" w:rsidRDefault="008034FF" w:rsidP="00EE7E0F">
      <w:pPr>
        <w:pStyle w:val="a2"/>
        <w:rPr>
          <w:rtl/>
        </w:rPr>
      </w:pPr>
      <w:r w:rsidRPr="0052470B">
        <w:rPr>
          <w:rStyle w:val="Char4"/>
          <w:rFonts w:hint="cs"/>
          <w:spacing w:val="0"/>
          <w:rtl/>
        </w:rPr>
        <w:t>«</w:t>
      </w:r>
      <w:r w:rsidR="005151C9" w:rsidRPr="0052470B">
        <w:rPr>
          <w:rtl/>
        </w:rPr>
        <w:t>و هرکس بر الله توکل کند پس او برایش کافی است</w:t>
      </w:r>
      <w:r w:rsidRPr="00EE7E0F">
        <w:rPr>
          <w:rStyle w:val="Char4"/>
          <w:rFonts w:hint="cs"/>
          <w:rtl/>
        </w:rPr>
        <w:t>»</w:t>
      </w:r>
      <w:r w:rsidRPr="0052470B">
        <w:rPr>
          <w:rStyle w:val="Char3"/>
          <w:rtl/>
        </w:rPr>
        <w:t>.</w:t>
      </w:r>
    </w:p>
    <w:p w:rsidR="008034FF" w:rsidRPr="005415B4" w:rsidRDefault="005415B4" w:rsidP="005415B4">
      <w:pPr>
        <w:pStyle w:val="a8"/>
        <w:rPr>
          <w:rStyle w:val="Char3"/>
          <w:rFonts w:ascii="mylotus" w:hAnsi="mylotus" w:cs="mylotus"/>
          <w:sz w:val="27"/>
          <w:szCs w:val="27"/>
          <w:rtl/>
        </w:rPr>
      </w:pPr>
      <w:r>
        <w:rPr>
          <w:rStyle w:val="Char3"/>
          <w:rFonts w:ascii="mylotus" w:hAnsi="mylotus" w:cs="mylotus"/>
          <w:sz w:val="27"/>
          <w:szCs w:val="27"/>
          <w:rtl/>
        </w:rPr>
        <w:t>و</w:t>
      </w:r>
      <w:r w:rsidR="008034FF" w:rsidRPr="005415B4">
        <w:rPr>
          <w:rStyle w:val="Char3"/>
          <w:rFonts w:ascii="mylotus" w:hAnsi="mylotus" w:cs="mylotus"/>
          <w:sz w:val="27"/>
          <w:szCs w:val="27"/>
          <w:rtl/>
        </w:rPr>
        <w:t>قال تعالی:</w:t>
      </w:r>
    </w:p>
    <w:p w:rsidR="008034FF" w:rsidRPr="00EE7E0F" w:rsidRDefault="00C164DA" w:rsidP="00EE7E0F">
      <w:pPr>
        <w:pStyle w:val="a5"/>
        <w:rPr>
          <w:rStyle w:val="Char9"/>
          <w:rtl/>
        </w:rPr>
      </w:pPr>
      <w:r w:rsidRPr="0052470B">
        <w:rPr>
          <w:rStyle w:val="Char4"/>
          <w:rFonts w:hint="cs"/>
          <w:spacing w:val="0"/>
          <w:rtl/>
        </w:rPr>
        <w:t>﴿</w:t>
      </w:r>
      <w:r w:rsidRPr="00EE7E0F">
        <w:rPr>
          <w:rtl/>
        </w:rPr>
        <w:t xml:space="preserve">إِنَّمَا </w:t>
      </w:r>
      <w:r w:rsidRPr="00EE7E0F">
        <w:rPr>
          <w:rFonts w:hint="cs"/>
          <w:rtl/>
        </w:rPr>
        <w:t>ٱلۡمُؤۡمِنُونَ</w:t>
      </w:r>
      <w:r w:rsidRPr="00EE7E0F">
        <w:rPr>
          <w:rtl/>
        </w:rPr>
        <w:t xml:space="preserve"> </w:t>
      </w:r>
      <w:r w:rsidRPr="00EE7E0F">
        <w:rPr>
          <w:rFonts w:hint="cs"/>
          <w:rtl/>
        </w:rPr>
        <w:t>ٱلَّذِينَ</w:t>
      </w:r>
      <w:r w:rsidRPr="00EE7E0F">
        <w:rPr>
          <w:rtl/>
        </w:rPr>
        <w:t xml:space="preserve"> إِذَا ذُكِرَ </w:t>
      </w:r>
      <w:r w:rsidRPr="00EE7E0F">
        <w:rPr>
          <w:rFonts w:hint="cs"/>
          <w:rtl/>
        </w:rPr>
        <w:t>ٱللَّهُ</w:t>
      </w:r>
      <w:r w:rsidRPr="00EE7E0F">
        <w:rPr>
          <w:rtl/>
        </w:rPr>
        <w:t xml:space="preserve"> وَجِلَتۡ قُلُوبُهُمۡ وَإِذَا تُلِيَتۡ عَلَيۡهِمۡ ءَايَٰتُهُ</w:t>
      </w:r>
      <w:r w:rsidRPr="00EE7E0F">
        <w:rPr>
          <w:rFonts w:hint="cs"/>
          <w:rtl/>
        </w:rPr>
        <w:t>ۥ</w:t>
      </w:r>
      <w:r w:rsidRPr="00EE7E0F">
        <w:rPr>
          <w:rtl/>
        </w:rPr>
        <w:t xml:space="preserve"> زَادَتۡهُمۡ إِيمَٰنٗا وَعَلَىٰ رَبِّهِمۡ يَتَوَكَّلُونَ٢</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[الأنفال: 2]</w:t>
      </w:r>
      <w:r w:rsidRPr="00EE7E0F">
        <w:rPr>
          <w:rStyle w:val="Char9"/>
          <w:rFonts w:hint="cs"/>
          <w:rtl/>
        </w:rPr>
        <w:t>.</w:t>
      </w:r>
    </w:p>
    <w:p w:rsidR="008034FF" w:rsidRPr="0052470B" w:rsidRDefault="008034FF" w:rsidP="009D3AA9">
      <w:pPr>
        <w:pStyle w:val="a2"/>
        <w:rPr>
          <w:rtl/>
        </w:rPr>
      </w:pPr>
      <w:r w:rsidRPr="0052470B">
        <w:rPr>
          <w:rStyle w:val="Char4"/>
          <w:spacing w:val="0"/>
          <w:rtl/>
        </w:rPr>
        <w:t>«</w:t>
      </w:r>
      <w:r w:rsidR="00B87A4D" w:rsidRPr="0052470B">
        <w:rPr>
          <w:rtl/>
        </w:rPr>
        <w:t>مؤمنان واقعی کسانی هستند که چون نام خدا را بشنوند، دل‌هایشان می‌ترسد و هر گاه آیات خدا بر آنها قرائت گردد، بر ایمان آنها بیفزاید و همواره، بر خدا توکل می‌کنند</w:t>
      </w:r>
      <w:r w:rsidRPr="00EE7E0F">
        <w:rPr>
          <w:rStyle w:val="Char4"/>
          <w:rtl/>
        </w:rPr>
        <w:t>»</w:t>
      </w:r>
      <w:r w:rsidRPr="0052470B">
        <w:rPr>
          <w:rtl/>
        </w:rPr>
        <w:t>.</w:t>
      </w:r>
    </w:p>
    <w:p w:rsidR="008034FF" w:rsidRPr="0052470B" w:rsidRDefault="00B87A4D" w:rsidP="00045BE7">
      <w:pPr>
        <w:pStyle w:val="a8"/>
        <w:rPr>
          <w:sz w:val="28"/>
          <w:rtl/>
        </w:rPr>
      </w:pPr>
      <w:r w:rsidRPr="0052470B">
        <w:rPr>
          <w:rtl/>
        </w:rPr>
        <w:t>وال</w:t>
      </w:r>
      <w:r w:rsidR="005151C9" w:rsidRPr="0052470B">
        <w:rPr>
          <w:rtl/>
        </w:rPr>
        <w:t>آ</w:t>
      </w:r>
      <w:r w:rsidRPr="0052470B">
        <w:rPr>
          <w:rtl/>
        </w:rPr>
        <w:t>یات</w:t>
      </w:r>
      <w:r w:rsidR="009419ED" w:rsidRPr="0052470B">
        <w:rPr>
          <w:rtl/>
        </w:rPr>
        <w:t xml:space="preserve"> في </w:t>
      </w:r>
      <w:r w:rsidRPr="0052470B">
        <w:rPr>
          <w:rtl/>
        </w:rPr>
        <w:t>فضل التو</w:t>
      </w:r>
      <w:r w:rsidR="001D725B" w:rsidRPr="0052470B">
        <w:rPr>
          <w:rtl/>
        </w:rPr>
        <w:t>ك</w:t>
      </w:r>
      <w:r w:rsidRPr="0052470B">
        <w:rPr>
          <w:rtl/>
        </w:rPr>
        <w:t xml:space="preserve">ل </w:t>
      </w:r>
      <w:r w:rsidR="001D725B" w:rsidRPr="0052470B">
        <w:rPr>
          <w:rtl/>
        </w:rPr>
        <w:t>ك</w:t>
      </w:r>
      <w:r w:rsidRPr="0052470B">
        <w:rPr>
          <w:rtl/>
        </w:rPr>
        <w:t>ثیر</w:t>
      </w:r>
      <w:r w:rsidR="005151C9" w:rsidRPr="0052470B">
        <w:rPr>
          <w:rtl/>
        </w:rPr>
        <w:t>ة</w:t>
      </w:r>
      <w:r w:rsidRPr="0052470B">
        <w:rPr>
          <w:rtl/>
        </w:rPr>
        <w:t xml:space="preserve"> معروف</w:t>
      </w:r>
      <w:r w:rsidR="005151C9" w:rsidRPr="0052470B">
        <w:rPr>
          <w:rtl/>
        </w:rPr>
        <w:t>ة</w:t>
      </w:r>
      <w:r w:rsidRPr="0052470B">
        <w:rPr>
          <w:rtl/>
        </w:rPr>
        <w:t>.</w:t>
      </w:r>
    </w:p>
    <w:p w:rsidR="00B87A4D" w:rsidRPr="0052470B" w:rsidRDefault="00B87A4D" w:rsidP="00CA2E2E">
      <w:pPr>
        <w:ind w:firstLine="284"/>
        <w:jc w:val="both"/>
        <w:rPr>
          <w:rStyle w:val="Char3"/>
          <w:rtl/>
        </w:rPr>
      </w:pPr>
      <w:r w:rsidRPr="0052470B">
        <w:rPr>
          <w:rStyle w:val="Char3"/>
          <w:rtl/>
        </w:rPr>
        <w:t>آیات در فضیلت توکل فراوان و مشهور هستند.</w:t>
      </w:r>
    </w:p>
    <w:p w:rsidR="00B87A4D" w:rsidRPr="005415B4" w:rsidRDefault="005415B4" w:rsidP="005415B4">
      <w:pPr>
        <w:pStyle w:val="a8"/>
        <w:rPr>
          <w:rtl/>
        </w:rPr>
      </w:pPr>
      <w:r>
        <w:rPr>
          <w:rtl/>
        </w:rPr>
        <w:t>و</w:t>
      </w:r>
      <w:r w:rsidR="00B87A4D" w:rsidRPr="005415B4">
        <w:rPr>
          <w:rtl/>
        </w:rPr>
        <w:t>اما ال</w:t>
      </w:r>
      <w:r w:rsidR="005151C9" w:rsidRPr="005415B4">
        <w:rPr>
          <w:rtl/>
        </w:rPr>
        <w:t>أ</w:t>
      </w:r>
      <w:r w:rsidR="00B87A4D" w:rsidRPr="005415B4">
        <w:rPr>
          <w:rtl/>
        </w:rPr>
        <w:t>حادیث:</w:t>
      </w:r>
    </w:p>
    <w:p w:rsidR="009E0BED" w:rsidRPr="009B454F" w:rsidRDefault="009E0BED" w:rsidP="00CA2E2E">
      <w:pPr>
        <w:pStyle w:val="a6"/>
        <w:rPr>
          <w:rtl/>
        </w:rPr>
      </w:pPr>
      <w:r w:rsidRPr="009B454F">
        <w:rPr>
          <w:rtl/>
        </w:rPr>
        <w:t>74-</w:t>
      </w:r>
      <w:r w:rsidR="000C6F25" w:rsidRPr="009B454F">
        <w:rPr>
          <w:rtl/>
        </w:rPr>
        <w:t xml:space="preserve"> </w:t>
      </w:r>
      <w:r w:rsidRPr="0052470B">
        <w:rPr>
          <w:rStyle w:val="Char5"/>
          <w:rtl/>
        </w:rPr>
        <w:t>فَالأوَّلَ</w:t>
      </w:r>
      <w:r w:rsidR="0015419D" w:rsidRPr="009B454F">
        <w:rPr>
          <w:rStyle w:val="Char5"/>
          <w:rtl/>
        </w:rPr>
        <w:t>:</w:t>
      </w:r>
      <w:r w:rsidRPr="009B454F">
        <w:rPr>
          <w:rStyle w:val="Char5"/>
          <w:rtl/>
        </w:rPr>
        <w:t xml:space="preserve"> </w:t>
      </w:r>
      <w:r w:rsidR="00CB6AE9" w:rsidRPr="0052470B">
        <w:rPr>
          <w:rStyle w:val="Char4"/>
          <w:rFonts w:hint="cs"/>
          <w:spacing w:val="0"/>
          <w:rtl/>
        </w:rPr>
        <w:t>«</w:t>
      </w:r>
      <w:r w:rsidRPr="0052470B">
        <w:rPr>
          <w:rStyle w:val="Char1"/>
          <w:rtl/>
        </w:rPr>
        <w:t xml:space="preserve">عَن ابْن عَبَّاسٍ </w:t>
      </w:r>
      <w:r w:rsidR="00EE01BC" w:rsidRPr="0052470B">
        <w:rPr>
          <w:rStyle w:val="Char1"/>
          <w:rFonts w:cs="CTraditional Arabic"/>
          <w:szCs w:val="28"/>
          <w:rtl/>
        </w:rPr>
        <w:t>ب</w:t>
      </w:r>
      <w:r w:rsidRPr="0052470B">
        <w:rPr>
          <w:rStyle w:val="Char1"/>
          <w:rtl/>
        </w:rPr>
        <w:t xml:space="preserve"> قال</w:t>
      </w:r>
      <w:r w:rsidR="0015419D" w:rsidRPr="0052470B">
        <w:rPr>
          <w:rStyle w:val="Char1"/>
          <w:rtl/>
        </w:rPr>
        <w:t>:</w:t>
      </w:r>
      <w:r w:rsidRPr="0052470B">
        <w:rPr>
          <w:rStyle w:val="Char1"/>
          <w:rtl/>
        </w:rPr>
        <w:t xml:space="preserve"> قال رسولُ اللَّه </w:t>
      </w:r>
      <w:r w:rsidR="00EE01BC" w:rsidRPr="0052470B">
        <w:rPr>
          <w:rStyle w:val="Char1"/>
          <w:rFonts w:cs="CTraditional Arabic" w:hint="cs"/>
          <w:rtl/>
        </w:rPr>
        <w:t>ص</w:t>
      </w:r>
      <w:r w:rsidR="0015419D" w:rsidRPr="0052470B">
        <w:rPr>
          <w:rStyle w:val="Char1"/>
          <w:rtl/>
        </w:rPr>
        <w:t>:</w:t>
      </w:r>
      <w:r w:rsidRPr="0052470B">
        <w:rPr>
          <w:rStyle w:val="Char1"/>
          <w:rtl/>
        </w:rPr>
        <w:t xml:space="preserve"> </w:t>
      </w:r>
      <w:r w:rsidR="008960CB" w:rsidRPr="0052470B">
        <w:rPr>
          <w:rStyle w:val="Char1"/>
          <w:rtl/>
        </w:rPr>
        <w:t>«</w:t>
      </w:r>
      <w:r w:rsidRPr="0052470B">
        <w:rPr>
          <w:rStyle w:val="Char1"/>
          <w:rtl/>
        </w:rPr>
        <w:t>عُرضَت عليَّ الأمَمُ</w:t>
      </w:r>
      <w:r w:rsidR="00140074" w:rsidRPr="0052470B">
        <w:rPr>
          <w:rStyle w:val="Char1"/>
          <w:rtl/>
        </w:rPr>
        <w:t>،</w:t>
      </w:r>
      <w:r w:rsidRPr="0052470B">
        <w:rPr>
          <w:rStyle w:val="Char1"/>
          <w:rtl/>
        </w:rPr>
        <w:t xml:space="preserve"> فَرَأيْت النَّبِيَّ وَمعَه الرُّهيْطُ والنَّبِيَّ ومَعهُ الرَّجُل وَالرَّجُلانِ</w:t>
      </w:r>
      <w:r w:rsidR="00140074" w:rsidRPr="0052470B">
        <w:rPr>
          <w:rStyle w:val="Char1"/>
          <w:rtl/>
        </w:rPr>
        <w:t>،</w:t>
      </w:r>
      <w:r w:rsidRPr="0052470B">
        <w:rPr>
          <w:rStyle w:val="Char1"/>
          <w:rtl/>
        </w:rPr>
        <w:t xml:space="preserve"> وَالنَّبِيَّ وليْسَ مَعهُ أحدٌ إذ رُفِعَ لِى سوادٌ عظيمٌ فظننتُ أَنَّهُمْ أُمَّتِي</w:t>
      </w:r>
      <w:r w:rsidR="00140074" w:rsidRPr="0052470B">
        <w:rPr>
          <w:rStyle w:val="Char1"/>
          <w:rtl/>
        </w:rPr>
        <w:t>،</w:t>
      </w:r>
      <w:r w:rsidRPr="0052470B">
        <w:rPr>
          <w:rStyle w:val="Char1"/>
          <w:rtl/>
        </w:rPr>
        <w:t xml:space="preserve"> فَقِيلَ لِى: هذا موسى وقومه ولكن انظر إلى الأفق فإذا سواد عظيم فقيل لى انظر إلى الأفق الآخر فإذا سواد عظيم فقيل لي</w:t>
      </w:r>
      <w:r w:rsidR="0015419D" w:rsidRPr="0052470B">
        <w:rPr>
          <w:rStyle w:val="Char1"/>
          <w:rtl/>
        </w:rPr>
        <w:t>:</w:t>
      </w:r>
      <w:r w:rsidRPr="0052470B">
        <w:rPr>
          <w:rStyle w:val="Char1"/>
          <w:rtl/>
        </w:rPr>
        <w:t xml:space="preserve"> هَذه أُمَّتُكَ</w:t>
      </w:r>
      <w:r w:rsidR="00140074" w:rsidRPr="0052470B">
        <w:rPr>
          <w:rStyle w:val="Char1"/>
          <w:rtl/>
        </w:rPr>
        <w:t>،</w:t>
      </w:r>
      <w:r w:rsidRPr="0052470B">
        <w:rPr>
          <w:rStyle w:val="Char1"/>
          <w:rtl/>
        </w:rPr>
        <w:t xml:space="preserve"> ومعَهُمْ سبْعُونَ أَلْفاً يَدْخُلُونَ الْجَنَّة بِغَيْرِ حِسَابٍ ولا عَذَابٍ</w:t>
      </w:r>
      <w:r w:rsidR="00140074" w:rsidRPr="0052470B">
        <w:rPr>
          <w:rStyle w:val="Char1"/>
          <w:rtl/>
        </w:rPr>
        <w:t>»</w:t>
      </w:r>
      <w:r w:rsidRPr="0052470B">
        <w:rPr>
          <w:rStyle w:val="Char1"/>
          <w:rtl/>
        </w:rPr>
        <w:t xml:space="preserve"> ثُمَّ نَهَض فَدَخَلَ منْزِلَهُ</w:t>
      </w:r>
      <w:r w:rsidR="00140074" w:rsidRPr="0052470B">
        <w:rPr>
          <w:rStyle w:val="Char1"/>
          <w:rtl/>
        </w:rPr>
        <w:t>،</w:t>
      </w:r>
      <w:r w:rsidRPr="0052470B">
        <w:rPr>
          <w:rStyle w:val="Char1"/>
          <w:rtl/>
        </w:rPr>
        <w:t xml:space="preserve"> فَخَاض النَّاسُ في أُولَئِكَ الَّذينَ يدْخُلُون الْجنَّةَ بِغَيْرِ حسابٍ وَلا عذابٍ</w:t>
      </w:r>
      <w:r w:rsidR="00140074" w:rsidRPr="0052470B">
        <w:rPr>
          <w:rStyle w:val="Char1"/>
          <w:rtl/>
        </w:rPr>
        <w:t>،</w:t>
      </w:r>
      <w:r w:rsidRPr="0052470B">
        <w:rPr>
          <w:rStyle w:val="Char1"/>
          <w:rtl/>
        </w:rPr>
        <w:t xml:space="preserve"> فَقَالَ بعْضهُمْ</w:t>
      </w:r>
      <w:r w:rsidR="0015419D" w:rsidRPr="0052470B">
        <w:rPr>
          <w:rStyle w:val="Char1"/>
          <w:rtl/>
        </w:rPr>
        <w:t>:</w:t>
      </w:r>
      <w:r w:rsidRPr="0052470B">
        <w:rPr>
          <w:rStyle w:val="Char1"/>
          <w:rtl/>
        </w:rPr>
        <w:t xml:space="preserve"> فَلَعَلَّهُمْ الَّذينَ صَحِبُوا رسول اللَّه </w:t>
      </w:r>
      <w:r w:rsidR="00EE01BC" w:rsidRPr="0052470B">
        <w:rPr>
          <w:rStyle w:val="Char1"/>
          <w:rFonts w:cs="CTraditional Arabic"/>
          <w:szCs w:val="28"/>
          <w:rtl/>
        </w:rPr>
        <w:t>ص</w:t>
      </w:r>
      <w:r w:rsidR="00140074" w:rsidRPr="0052470B">
        <w:rPr>
          <w:rStyle w:val="Char1"/>
          <w:rtl/>
        </w:rPr>
        <w:t>،</w:t>
      </w:r>
      <w:r w:rsidRPr="0052470B">
        <w:rPr>
          <w:rStyle w:val="Char1"/>
          <w:rtl/>
        </w:rPr>
        <w:t xml:space="preserve"> وقَال بعْضهُم</w:t>
      </w:r>
      <w:r w:rsidR="0015419D" w:rsidRPr="0052470B">
        <w:rPr>
          <w:rStyle w:val="Char1"/>
          <w:rtl/>
        </w:rPr>
        <w:t>:</w:t>
      </w:r>
      <w:r w:rsidRPr="0052470B">
        <w:rPr>
          <w:rStyle w:val="Char1"/>
          <w:rtl/>
        </w:rPr>
        <w:t xml:space="preserve"> فَلعَلَّهُمْ الَّذينَ وُلِدُوا في الإسْلامِ</w:t>
      </w:r>
      <w:r w:rsidR="00140074" w:rsidRPr="0052470B">
        <w:rPr>
          <w:rStyle w:val="Char1"/>
          <w:rtl/>
        </w:rPr>
        <w:t>،</w:t>
      </w:r>
      <w:r w:rsidRPr="0052470B">
        <w:rPr>
          <w:rStyle w:val="Char1"/>
          <w:rtl/>
        </w:rPr>
        <w:t xml:space="preserve"> فَلَمْ يُشْرِكُوا باللَّه شيئاً</w:t>
      </w:r>
      <w:r w:rsidR="000C6F25" w:rsidRPr="0052470B">
        <w:rPr>
          <w:rStyle w:val="Char1"/>
          <w:rtl/>
        </w:rPr>
        <w:t xml:space="preserve"> </w:t>
      </w:r>
      <w:r w:rsidRPr="0052470B">
        <w:rPr>
          <w:rStyle w:val="Char1"/>
          <w:rtl/>
        </w:rPr>
        <w:t>وذَكَروا أشْياء</w:t>
      </w:r>
      <w:r w:rsidR="000C6F25" w:rsidRPr="0052470B">
        <w:rPr>
          <w:rStyle w:val="Char1"/>
          <w:rtl/>
        </w:rPr>
        <w:t xml:space="preserve"> </w:t>
      </w:r>
      <w:r w:rsidRPr="0052470B">
        <w:rPr>
          <w:rStyle w:val="Char1"/>
          <w:rtl/>
        </w:rPr>
        <w:t xml:space="preserve">فَخرجَ عَلَيْهمْ رسول اللَّه </w:t>
      </w:r>
      <w:r w:rsidR="00EE01BC" w:rsidRPr="0052470B">
        <w:rPr>
          <w:rStyle w:val="Char1"/>
          <w:rFonts w:cs="CTraditional Arabic"/>
          <w:szCs w:val="28"/>
          <w:rtl/>
        </w:rPr>
        <w:t>ص</w:t>
      </w:r>
      <w:r w:rsidRPr="0052470B">
        <w:rPr>
          <w:rStyle w:val="Char1"/>
          <w:rtl/>
        </w:rPr>
        <w:t xml:space="preserve"> فَقَالَ</w:t>
      </w:r>
      <w:r w:rsidR="0015419D" w:rsidRPr="0052470B">
        <w:rPr>
          <w:rStyle w:val="Char1"/>
          <w:rtl/>
        </w:rPr>
        <w:t>:</w:t>
      </w:r>
      <w:r w:rsidRPr="0052470B">
        <w:rPr>
          <w:rStyle w:val="Char1"/>
          <w:rtl/>
        </w:rPr>
        <w:t xml:space="preserve"> </w:t>
      </w:r>
      <w:r w:rsidR="008960CB" w:rsidRPr="0052470B">
        <w:rPr>
          <w:rStyle w:val="Char1"/>
          <w:rtl/>
        </w:rPr>
        <w:t>«</w:t>
      </w:r>
      <w:r w:rsidRPr="0052470B">
        <w:rPr>
          <w:rStyle w:val="Char1"/>
          <w:rtl/>
        </w:rPr>
        <w:t>مَا الَّذي تَخُوضونَ فِيهِ</w:t>
      </w:r>
      <w:r w:rsidR="0015419D" w:rsidRPr="0052470B">
        <w:rPr>
          <w:rStyle w:val="Char1"/>
          <w:rtl/>
        </w:rPr>
        <w:t>؟</w:t>
      </w:r>
      <w:r w:rsidR="00140074" w:rsidRPr="0052470B">
        <w:rPr>
          <w:rStyle w:val="Char1"/>
          <w:rtl/>
        </w:rPr>
        <w:t>»</w:t>
      </w:r>
      <w:r w:rsidRPr="0052470B">
        <w:rPr>
          <w:rStyle w:val="Char1"/>
          <w:rtl/>
        </w:rPr>
        <w:t xml:space="preserve"> فَأخْبَرُوهُ فَقَالَ</w:t>
      </w:r>
      <w:r w:rsidR="0015419D" w:rsidRPr="0052470B">
        <w:rPr>
          <w:rStyle w:val="Char1"/>
          <w:rtl/>
        </w:rPr>
        <w:t>:</w:t>
      </w:r>
      <w:r w:rsidRPr="0052470B">
        <w:rPr>
          <w:rStyle w:val="Char1"/>
          <w:rtl/>
        </w:rPr>
        <w:t xml:space="preserve"> </w:t>
      </w:r>
      <w:r w:rsidR="008960CB" w:rsidRPr="0052470B">
        <w:rPr>
          <w:rStyle w:val="Char1"/>
          <w:rtl/>
        </w:rPr>
        <w:t>«</w:t>
      </w:r>
      <w:r w:rsidRPr="0052470B">
        <w:rPr>
          <w:rStyle w:val="Char1"/>
          <w:rtl/>
        </w:rPr>
        <w:t>هُمْ الَّذِينَ لا يرقُونَ، وَلا يَسْتَرْقُونَ</w:t>
      </w:r>
      <w:r w:rsidR="00140074" w:rsidRPr="0052470B">
        <w:rPr>
          <w:rStyle w:val="Char1"/>
          <w:rtl/>
        </w:rPr>
        <w:t>،</w:t>
      </w:r>
      <w:r w:rsidRPr="0052470B">
        <w:rPr>
          <w:rStyle w:val="Char1"/>
          <w:rtl/>
        </w:rPr>
        <w:t xml:space="preserve"> وَلاَ يَتَطيَّرُون</w:t>
      </w:r>
      <w:r w:rsidR="00140074" w:rsidRPr="0052470B">
        <w:rPr>
          <w:rStyle w:val="Char1"/>
          <w:rtl/>
        </w:rPr>
        <w:t>،</w:t>
      </w:r>
      <w:r w:rsidRPr="0052470B">
        <w:rPr>
          <w:rStyle w:val="Char1"/>
          <w:rtl/>
        </w:rPr>
        <w:t xml:space="preserve"> وَعَلَى ربِّهمْ يتَوكَّلُونَ</w:t>
      </w:r>
      <w:r w:rsidR="00140074" w:rsidRPr="0052470B">
        <w:rPr>
          <w:rStyle w:val="Char1"/>
          <w:rtl/>
        </w:rPr>
        <w:t>»</w:t>
      </w:r>
      <w:r w:rsidRPr="0052470B">
        <w:rPr>
          <w:rStyle w:val="Char1"/>
          <w:rtl/>
        </w:rPr>
        <w:t xml:space="preserve"> فقَامَ عُكَّاشةُ بنُ مُحْصِن فَقَالَ</w:t>
      </w:r>
      <w:r w:rsidR="0015419D" w:rsidRPr="0052470B">
        <w:rPr>
          <w:rStyle w:val="Char1"/>
          <w:rtl/>
        </w:rPr>
        <w:t>:</w:t>
      </w:r>
      <w:r w:rsidRPr="0052470B">
        <w:rPr>
          <w:rStyle w:val="Char1"/>
          <w:rtl/>
        </w:rPr>
        <w:t xml:space="preserve"> ادْعُ اللَّه أنْ يجْعَلَني مِنْهُمْ</w:t>
      </w:r>
      <w:r w:rsidR="00140074" w:rsidRPr="0052470B">
        <w:rPr>
          <w:rStyle w:val="Char1"/>
          <w:rtl/>
        </w:rPr>
        <w:t>،</w:t>
      </w:r>
      <w:r w:rsidRPr="0052470B">
        <w:rPr>
          <w:rStyle w:val="Char1"/>
          <w:rtl/>
        </w:rPr>
        <w:t xml:space="preserve"> فَقَالَ</w:t>
      </w:r>
      <w:r w:rsidR="0015419D" w:rsidRPr="0052470B">
        <w:rPr>
          <w:rStyle w:val="Char1"/>
          <w:rtl/>
        </w:rPr>
        <w:t>:</w:t>
      </w:r>
      <w:r w:rsidRPr="0052470B">
        <w:rPr>
          <w:rStyle w:val="Char1"/>
          <w:rtl/>
        </w:rPr>
        <w:t xml:space="preserve"> </w:t>
      </w:r>
      <w:r w:rsidR="008960CB" w:rsidRPr="0052470B">
        <w:rPr>
          <w:rStyle w:val="Char1"/>
          <w:rtl/>
        </w:rPr>
        <w:t>«</w:t>
      </w:r>
      <w:r w:rsidRPr="0052470B">
        <w:rPr>
          <w:rStyle w:val="Char1"/>
          <w:rtl/>
        </w:rPr>
        <w:t>أنْت مِنْهُمْ</w:t>
      </w:r>
      <w:r w:rsidR="00140074" w:rsidRPr="0052470B">
        <w:rPr>
          <w:rStyle w:val="Char1"/>
          <w:rtl/>
        </w:rPr>
        <w:t>»</w:t>
      </w:r>
      <w:r w:rsidRPr="0052470B">
        <w:rPr>
          <w:rStyle w:val="Char1"/>
          <w:rtl/>
        </w:rPr>
        <w:t xml:space="preserve"> ثُمَّ قَام رَجُلٌ آخَرُ فَقَالَ</w:t>
      </w:r>
      <w:r w:rsidR="0015419D" w:rsidRPr="0052470B">
        <w:rPr>
          <w:rStyle w:val="Char1"/>
          <w:rtl/>
        </w:rPr>
        <w:t>:</w:t>
      </w:r>
      <w:r w:rsidRPr="0052470B">
        <w:rPr>
          <w:rStyle w:val="Char1"/>
          <w:rtl/>
        </w:rPr>
        <w:t xml:space="preserve"> ادْعُ اللَّه أنْ يَجْعَلَنِي مِنْهُمْ فقال</w:t>
      </w:r>
      <w:r w:rsidR="0015419D" w:rsidRPr="0052470B">
        <w:rPr>
          <w:rStyle w:val="Char1"/>
          <w:rtl/>
        </w:rPr>
        <w:t>:</w:t>
      </w:r>
      <w:r w:rsidRPr="0052470B">
        <w:rPr>
          <w:rStyle w:val="Char1"/>
          <w:rtl/>
        </w:rPr>
        <w:t xml:space="preserve"> «سَبَقَكَ بِهَا عُكَّاشَةُ</w:t>
      </w:r>
      <w:r w:rsidR="00140074" w:rsidRPr="0052470B">
        <w:rPr>
          <w:rStyle w:val="Char1"/>
          <w:rtl/>
        </w:rPr>
        <w:t>»</w:t>
      </w:r>
      <w:r w:rsidR="00CB6AE9" w:rsidRPr="00EE7E0F">
        <w:rPr>
          <w:rStyle w:val="Char4"/>
          <w:rFonts w:hint="cs"/>
          <w:rtl/>
        </w:rPr>
        <w:t>»</w:t>
      </w:r>
      <w:r w:rsidRPr="009B454F">
        <w:rPr>
          <w:rStyle w:val="Char5"/>
          <w:rtl/>
        </w:rPr>
        <w:t xml:space="preserve"> </w:t>
      </w:r>
      <w:r w:rsidRPr="0052470B">
        <w:rPr>
          <w:rStyle w:val="Char5"/>
          <w:rtl/>
        </w:rPr>
        <w:t>متفقٌ عليه</w:t>
      </w:r>
      <w:r w:rsidR="00140074" w:rsidRPr="009B454F">
        <w:rPr>
          <w:rtl/>
        </w:rPr>
        <w:t>.</w:t>
      </w:r>
    </w:p>
    <w:p w:rsidR="009E0BED" w:rsidRPr="0052470B" w:rsidRDefault="008960CB" w:rsidP="001D725B">
      <w:pPr>
        <w:pStyle w:val="a8"/>
        <w:rPr>
          <w:rtl/>
        </w:rPr>
      </w:pPr>
      <w:r w:rsidRPr="00045BE7">
        <w:rPr>
          <w:rtl/>
        </w:rPr>
        <w:t>«</w:t>
      </w:r>
      <w:r w:rsidR="009E0BED" w:rsidRPr="00045BE7">
        <w:rPr>
          <w:rtl/>
        </w:rPr>
        <w:t>الرُّهَيْطُ بِضمِّ الرَّاء</w:t>
      </w:r>
      <w:r w:rsidR="0015419D" w:rsidRPr="00045BE7">
        <w:rPr>
          <w:rtl/>
        </w:rPr>
        <w:t>:</w:t>
      </w:r>
      <w:r w:rsidR="009E0BED" w:rsidRPr="00045BE7">
        <w:rPr>
          <w:rtl/>
        </w:rPr>
        <w:t xml:space="preserve"> تَصغيرِ رَهْط</w:t>
      </w:r>
      <w:r w:rsidR="00140074" w:rsidRPr="00045BE7">
        <w:rPr>
          <w:rtl/>
        </w:rPr>
        <w:t>،</w:t>
      </w:r>
      <w:r w:rsidR="009E0BED" w:rsidRPr="00045BE7">
        <w:rPr>
          <w:rtl/>
        </w:rPr>
        <w:t xml:space="preserve"> وهُم دُونَ عشرةِ أنْفُس</w:t>
      </w:r>
      <w:r w:rsidR="00140074" w:rsidRPr="00045BE7">
        <w:rPr>
          <w:rtl/>
        </w:rPr>
        <w:t>.</w:t>
      </w:r>
      <w:r w:rsidR="009E0BED" w:rsidRPr="00045BE7">
        <w:rPr>
          <w:rtl/>
        </w:rPr>
        <w:t xml:space="preserve"> </w:t>
      </w:r>
      <w:r w:rsidRPr="00045BE7">
        <w:rPr>
          <w:rtl/>
        </w:rPr>
        <w:t>«</w:t>
      </w:r>
      <w:r w:rsidR="009E0BED" w:rsidRPr="00045BE7">
        <w:rPr>
          <w:rtl/>
        </w:rPr>
        <w:t>والأفُقُ</w:t>
      </w:r>
      <w:r w:rsidR="00140074" w:rsidRPr="00045BE7">
        <w:rPr>
          <w:rtl/>
        </w:rPr>
        <w:t>»</w:t>
      </w:r>
      <w:r w:rsidR="0015419D" w:rsidRPr="00045BE7">
        <w:rPr>
          <w:rtl/>
        </w:rPr>
        <w:t>:</w:t>
      </w:r>
      <w:r w:rsidR="009E0BED" w:rsidRPr="00045BE7">
        <w:rPr>
          <w:rtl/>
        </w:rPr>
        <w:t xml:space="preserve"> النَّاحِيةُ والْ</w:t>
      </w:r>
      <w:r w:rsidR="00CA2E2E" w:rsidRPr="00045BE7">
        <w:rPr>
          <w:rFonts w:hint="cs"/>
          <w:rtl/>
        </w:rPr>
        <w:t>ـ</w:t>
      </w:r>
      <w:r w:rsidR="009E0BED" w:rsidRPr="00045BE7">
        <w:rPr>
          <w:rtl/>
        </w:rPr>
        <w:t>جانِب</w:t>
      </w:r>
      <w:r w:rsidR="00140074" w:rsidRPr="00045BE7">
        <w:rPr>
          <w:rtl/>
        </w:rPr>
        <w:t>.</w:t>
      </w:r>
      <w:r w:rsidR="009E0BED" w:rsidRPr="00045BE7">
        <w:rPr>
          <w:rtl/>
        </w:rPr>
        <w:t xml:space="preserve"> </w:t>
      </w:r>
      <w:r w:rsidRPr="00045BE7">
        <w:rPr>
          <w:rtl/>
        </w:rPr>
        <w:t>«</w:t>
      </w:r>
      <w:r w:rsidR="009E0BED" w:rsidRPr="00045BE7">
        <w:rPr>
          <w:rtl/>
        </w:rPr>
        <w:t>وعُكاشَةُ</w:t>
      </w:r>
      <w:r w:rsidR="00140074" w:rsidRPr="00045BE7">
        <w:rPr>
          <w:rtl/>
        </w:rPr>
        <w:t>»</w:t>
      </w:r>
      <w:r w:rsidR="009E0BED" w:rsidRPr="00045BE7">
        <w:rPr>
          <w:rtl/>
        </w:rPr>
        <w:t xml:space="preserve"> بِضَمِّ الْعيْن وتَشْديد الْكافِ وَبِتَخْفيفها</w:t>
      </w:r>
      <w:r w:rsidR="00140074" w:rsidRPr="00045BE7">
        <w:rPr>
          <w:rtl/>
        </w:rPr>
        <w:t>،</w:t>
      </w:r>
      <w:r w:rsidR="009E0BED" w:rsidRPr="00045BE7">
        <w:rPr>
          <w:rtl/>
        </w:rPr>
        <w:t xml:space="preserve"> والتَّشْديدُ أفْصحُ</w:t>
      </w:r>
      <w:r w:rsidR="00140074" w:rsidRPr="0052470B">
        <w:rPr>
          <w:rStyle w:val="Char3"/>
          <w:rtl/>
        </w:rPr>
        <w:t>.</w:t>
      </w:r>
    </w:p>
    <w:p w:rsidR="00B87A4D" w:rsidRPr="0052470B" w:rsidRDefault="00B87A4D" w:rsidP="00CA2E2E">
      <w:pPr>
        <w:ind w:firstLine="284"/>
        <w:jc w:val="both"/>
        <w:rPr>
          <w:rStyle w:val="Char3"/>
          <w:rtl/>
        </w:rPr>
      </w:pPr>
      <w:r w:rsidRPr="0052470B">
        <w:rPr>
          <w:rStyle w:val="Char3"/>
          <w:rtl/>
        </w:rPr>
        <w:t xml:space="preserve">74. </w:t>
      </w:r>
      <w:r w:rsidR="005415B4" w:rsidRPr="005415B4">
        <w:rPr>
          <w:rStyle w:val="Char4"/>
          <w:rtl/>
        </w:rPr>
        <w:t>«</w:t>
      </w:r>
      <w:r w:rsidRPr="005415B4">
        <w:rPr>
          <w:rStyle w:val="Char8"/>
          <w:rtl/>
        </w:rPr>
        <w:t>از ابن‌عباس</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«امت‌های گذشته به من نشان داده شدند؛ در میان آنها پیامبری را دیدم که با او عده‌ای کمتر از ده نفر بود و پیامبری را دیدم که با او مردی یا دو مرد بودند و پیامبری را مشاهده کردم که حتی یک نفر امت نداشت؛ عده‌ی انبوهی را دیدم، گمان کردم که امت من هستند، اما به من گفتند: این موسی و قوم اوست؛ ولی به افق نگاه کن، ناگهان جمعیتی عظیم ظاهر شد و باز گفتند: افق دیگر را بنگر، جمعیت انبوه دیگری را دیدم، به من گفته شد: این‌ها امت تو</w:t>
      </w:r>
      <w:r w:rsidRPr="0052470B">
        <w:rPr>
          <w:rStyle w:val="Char3"/>
          <w:rtl/>
        </w:rPr>
        <w:t xml:space="preserve"> </w:t>
      </w:r>
      <w:r w:rsidRPr="0052470B">
        <w:rPr>
          <w:rStyle w:val="Char8"/>
          <w:rtl/>
        </w:rPr>
        <w:t>هستند و همراه با آنها هفتاد هزار نفرند که بدون حساب و عذاب، داخل بهشت می‌شوند»؛ سپس پیامبر</w:t>
      </w:r>
      <w:r w:rsidR="000C6F25" w:rsidRPr="0052470B">
        <w:rPr>
          <w:rStyle w:val="Char8"/>
          <w:rFonts w:cs="CTraditional Arabic"/>
          <w:szCs w:val="28"/>
          <w:rtl/>
        </w:rPr>
        <w:t xml:space="preserve"> ص</w:t>
      </w:r>
      <w:r w:rsidRPr="0052470B">
        <w:rPr>
          <w:rStyle w:val="Char8"/>
          <w:rtl/>
        </w:rPr>
        <w:t xml:space="preserve"> بلند شدند و به منزل خود تشریف بردند و اصحاب</w:t>
      </w:r>
      <w:r w:rsidR="003707A2" w:rsidRPr="0052470B">
        <w:rPr>
          <w:rStyle w:val="Char8"/>
          <w:rFonts w:cs="CTraditional Arabic"/>
          <w:szCs w:val="28"/>
          <w:rtl/>
        </w:rPr>
        <w:t xml:space="preserve"> س</w:t>
      </w:r>
      <w:r w:rsidRPr="0052470B">
        <w:rPr>
          <w:rStyle w:val="Char8"/>
          <w:rtl/>
        </w:rPr>
        <w:t xml:space="preserve"> در باره‌ی آن جماعت که بدون حساب داخل بهشت می‌شوند، به بحث پرداختند. بعضی از آنها گفتند: شاید آنها صحابه‌ی پیامبر</w:t>
      </w:r>
      <w:r w:rsidR="000C6F25" w:rsidRPr="0052470B">
        <w:rPr>
          <w:rStyle w:val="Char8"/>
          <w:rFonts w:cs="CTraditional Arabic"/>
          <w:szCs w:val="28"/>
          <w:rtl/>
        </w:rPr>
        <w:t xml:space="preserve"> ص</w:t>
      </w:r>
      <w:r w:rsidRPr="0052470B">
        <w:rPr>
          <w:rStyle w:val="Char8"/>
          <w:rtl/>
        </w:rPr>
        <w:t xml:space="preserve"> باشند، بعضی دیگر گفتند: ممکن است آنان کسانی باشند که در زمان اسلام، مسلمان متولد شده و شریکی برای خدا قایل نشده‌اند. و چیزهای دیگری نیز گفتند؛ سپس پیامبر</w:t>
      </w:r>
      <w:r w:rsidR="000C6F25" w:rsidRPr="0052470B">
        <w:rPr>
          <w:rStyle w:val="Char8"/>
          <w:rFonts w:cs="CTraditional Arabic"/>
          <w:szCs w:val="28"/>
          <w:rtl/>
        </w:rPr>
        <w:t xml:space="preserve"> ص</w:t>
      </w:r>
      <w:r w:rsidRPr="0052470B">
        <w:rPr>
          <w:rStyle w:val="Char8"/>
          <w:rtl/>
        </w:rPr>
        <w:t xml:space="preserve"> تشریف آوردند و فرمودند: «در باره‌ی چه موضوعی بحث می‌کنید؟» مسأله را عرض کردند، فرمودند: «آنان کسانی هستند افسون</w:t>
      </w:r>
      <w:r w:rsidR="00C70E5C" w:rsidRPr="00E96FD0">
        <w:rPr>
          <w:rStyle w:val="Char8"/>
          <w:szCs w:val="28"/>
          <w:vertAlign w:val="superscript"/>
          <w:rtl/>
        </w:rPr>
        <w:footnoteReference w:id="104"/>
      </w:r>
      <w:r w:rsidR="00C70E5C" w:rsidRPr="0052470B">
        <w:rPr>
          <w:rStyle w:val="Char8"/>
          <w:rtl/>
        </w:rPr>
        <w:t xml:space="preserve"> نمی‌کنند و</w:t>
      </w:r>
      <w:r w:rsidR="00C70E5C" w:rsidRPr="0052470B">
        <w:rPr>
          <w:rStyle w:val="Char3"/>
          <w:rtl/>
        </w:rPr>
        <w:t xml:space="preserve"> </w:t>
      </w:r>
      <w:r w:rsidR="00C70E5C" w:rsidRPr="0052470B">
        <w:rPr>
          <w:rStyle w:val="Char8"/>
          <w:rtl/>
        </w:rPr>
        <w:t>افسون</w:t>
      </w:r>
      <w:r w:rsidR="009419ED" w:rsidRPr="0052470B">
        <w:rPr>
          <w:rStyle w:val="Char8"/>
          <w:rtl/>
        </w:rPr>
        <w:t xml:space="preserve"> نمی‌</w:t>
      </w:r>
      <w:r w:rsidR="00C70E5C" w:rsidRPr="0052470B">
        <w:rPr>
          <w:rStyle w:val="Char8"/>
          <w:rtl/>
        </w:rPr>
        <w:t>خواهند و با پرندگان فال نمی‌گیرند و همیشه بر پروردگار خود توکل می‌کنند». «عکاشه بن محصن»</w:t>
      </w:r>
      <w:r w:rsidR="003707A2" w:rsidRPr="0052470B">
        <w:rPr>
          <w:rStyle w:val="Char8"/>
          <w:rFonts w:cs="CTraditional Arabic"/>
          <w:szCs w:val="28"/>
          <w:rtl/>
        </w:rPr>
        <w:t xml:space="preserve"> س</w:t>
      </w:r>
      <w:r w:rsidR="00C70E5C" w:rsidRPr="0052470B">
        <w:rPr>
          <w:rStyle w:val="Char8"/>
          <w:rtl/>
        </w:rPr>
        <w:t xml:space="preserve"> بلند شد و گفت: از خدا بخواه که مرا جزو آنان قرار دهد! پیامبر</w:t>
      </w:r>
      <w:r w:rsidR="000C6F25" w:rsidRPr="0052470B">
        <w:rPr>
          <w:rStyle w:val="Char8"/>
          <w:rFonts w:cs="CTraditional Arabic"/>
          <w:szCs w:val="28"/>
          <w:rtl/>
        </w:rPr>
        <w:t xml:space="preserve"> ص</w:t>
      </w:r>
      <w:r w:rsidR="00C70E5C" w:rsidRPr="0052470B">
        <w:rPr>
          <w:rStyle w:val="Char8"/>
          <w:rtl/>
        </w:rPr>
        <w:t xml:space="preserve"> فرمودند: «تو جزو آنان هستی»؛ مردی دیگر بلند شد و گفت: از خدا بخواه که مرا نیز جزو آنان محسوب دارد، پیامبر</w:t>
      </w:r>
      <w:r w:rsidR="000C6F25" w:rsidRPr="0052470B">
        <w:rPr>
          <w:rStyle w:val="Char8"/>
          <w:rFonts w:cs="CTraditional Arabic"/>
          <w:szCs w:val="28"/>
          <w:rtl/>
        </w:rPr>
        <w:t xml:space="preserve"> ص</w:t>
      </w:r>
      <w:r w:rsidR="00C70E5C" w:rsidRPr="0052470B">
        <w:rPr>
          <w:rStyle w:val="Char8"/>
          <w:rtl/>
        </w:rPr>
        <w:t xml:space="preserve"> فرمودند: «عکاشه بر تو پیشی گر</w:t>
      </w:r>
      <w:r w:rsidR="00C70E5C" w:rsidRPr="005415B4">
        <w:rPr>
          <w:rStyle w:val="Char8"/>
          <w:rtl/>
        </w:rPr>
        <w:t>فت»</w:t>
      </w:r>
      <w:r w:rsidR="00CB6AE9" w:rsidRPr="00EE7E0F">
        <w:rPr>
          <w:rStyle w:val="Char4"/>
          <w:rFonts w:hint="cs"/>
          <w:rtl/>
        </w:rPr>
        <w:t>»</w:t>
      </w:r>
      <w:r w:rsidR="008E6B9B" w:rsidRPr="00E96FD0">
        <w:rPr>
          <w:rStyle w:val="FootnoteReference"/>
          <w:rFonts w:ascii="IRNazli" w:hAnsi="IRNazli" w:cs="IRNazli"/>
          <w:sz w:val="28"/>
          <w:szCs w:val="28"/>
          <w:rtl/>
          <w:lang w:bidi="ar-AE"/>
        </w:rPr>
        <w:footnoteReference w:id="105"/>
      </w:r>
      <w:r w:rsidR="00CB6AE9" w:rsidRPr="0052470B">
        <w:rPr>
          <w:rStyle w:val="Char4"/>
          <w:rFonts w:hint="cs"/>
          <w:spacing w:val="0"/>
          <w:rtl/>
        </w:rPr>
        <w:t>.</w:t>
      </w:r>
    </w:p>
    <w:p w:rsidR="009E0BED" w:rsidRPr="009B454F" w:rsidRDefault="009E0BED" w:rsidP="00FA5C34">
      <w:pPr>
        <w:pStyle w:val="NormalWeb"/>
        <w:bidi/>
        <w:spacing w:before="0" w:beforeAutospacing="0" w:after="0" w:afterAutospacing="0"/>
        <w:ind w:firstLine="284"/>
        <w:jc w:val="both"/>
        <w:rPr>
          <w:rStyle w:val="Char3"/>
          <w:rtl/>
        </w:rPr>
      </w:pPr>
      <w:r w:rsidRPr="009B454F">
        <w:rPr>
          <w:rStyle w:val="Char3"/>
          <w:rtl/>
        </w:rPr>
        <w:t xml:space="preserve">75- </w:t>
      </w:r>
      <w:r w:rsidRPr="0052470B">
        <w:rPr>
          <w:rStyle w:val="Char5"/>
          <w:rtl/>
        </w:rPr>
        <w:t>الثَّانِي</w:t>
      </w:r>
      <w:r w:rsidR="0015419D" w:rsidRPr="009B454F">
        <w:rPr>
          <w:rStyle w:val="Char5"/>
          <w:rtl/>
        </w:rPr>
        <w:t>:</w:t>
      </w:r>
      <w:r w:rsidRPr="009B454F">
        <w:rPr>
          <w:rStyle w:val="Char5"/>
          <w:rtl/>
        </w:rPr>
        <w:t xml:space="preserve"> </w:t>
      </w:r>
      <w:r w:rsidR="00CB6AE9" w:rsidRPr="0052470B">
        <w:rPr>
          <w:rStyle w:val="Char4"/>
          <w:rFonts w:hint="cs"/>
          <w:spacing w:val="0"/>
          <w:rtl/>
        </w:rPr>
        <w:t>«</w:t>
      </w:r>
      <w:r w:rsidRPr="0052470B">
        <w:rPr>
          <w:rStyle w:val="Char1"/>
          <w:rtl/>
        </w:rPr>
        <w:t xml:space="preserve">عَنْ ابْن عبَّاس </w:t>
      </w:r>
      <w:r w:rsidR="00EE01BC" w:rsidRPr="0052470B">
        <w:rPr>
          <w:rStyle w:val="Char1"/>
          <w:rFonts w:cs="CTraditional Arabic"/>
          <w:szCs w:val="28"/>
          <w:rtl/>
        </w:rPr>
        <w:t>ب</w:t>
      </w:r>
      <w:r w:rsidRPr="0052470B">
        <w:rPr>
          <w:rStyle w:val="Char1"/>
          <w:rtl/>
        </w:rPr>
        <w:t xml:space="preserve"> أيْضاً أَنَّ رسول اللَّهِ </w:t>
      </w:r>
      <w:r w:rsidR="00EE01BC" w:rsidRPr="0052470B">
        <w:rPr>
          <w:rStyle w:val="Char1"/>
          <w:rFonts w:cs="CTraditional Arabic"/>
          <w:szCs w:val="28"/>
          <w:rtl/>
        </w:rPr>
        <w:t>ص</w:t>
      </w:r>
      <w:r w:rsidRPr="0052470B">
        <w:rPr>
          <w:rStyle w:val="Char1"/>
          <w:rtl/>
        </w:rPr>
        <w:t xml:space="preserve"> كانَ يقُولُ</w:t>
      </w:r>
      <w:r w:rsidR="0015419D" w:rsidRPr="0052470B">
        <w:rPr>
          <w:rStyle w:val="Char1"/>
          <w:rtl/>
        </w:rPr>
        <w:t>:</w:t>
      </w:r>
      <w:r w:rsidRPr="0052470B">
        <w:rPr>
          <w:rStyle w:val="Char1"/>
          <w:rtl/>
        </w:rPr>
        <w:t xml:space="preserve"> «اللَّهُم لَكَ أسْلَمْتُ وبِكَ آمنْتُ</w:t>
      </w:r>
      <w:r w:rsidR="00140074" w:rsidRPr="0052470B">
        <w:rPr>
          <w:rStyle w:val="Char1"/>
          <w:rtl/>
        </w:rPr>
        <w:t>،</w:t>
      </w:r>
      <w:r w:rsidRPr="0052470B">
        <w:rPr>
          <w:rStyle w:val="Char1"/>
          <w:rtl/>
        </w:rPr>
        <w:t xml:space="preserve"> وعليكَ توَكَّلْتُ</w:t>
      </w:r>
      <w:r w:rsidR="00140074" w:rsidRPr="0052470B">
        <w:rPr>
          <w:rStyle w:val="Char1"/>
          <w:rtl/>
        </w:rPr>
        <w:t>،</w:t>
      </w:r>
      <w:r w:rsidRPr="0052470B">
        <w:rPr>
          <w:rStyle w:val="Char1"/>
          <w:rtl/>
        </w:rPr>
        <w:t xml:space="preserve"> وإلَيكَ أنَبْتُ</w:t>
      </w:r>
      <w:r w:rsidR="00140074" w:rsidRPr="0052470B">
        <w:rPr>
          <w:rStyle w:val="Char1"/>
          <w:rtl/>
        </w:rPr>
        <w:t>،</w:t>
      </w:r>
      <w:r w:rsidRPr="0052470B">
        <w:rPr>
          <w:rStyle w:val="Char1"/>
          <w:rtl/>
        </w:rPr>
        <w:t xml:space="preserve"> وبِكَ خاصَمْتُ</w:t>
      </w:r>
      <w:r w:rsidR="00140074" w:rsidRPr="0052470B">
        <w:rPr>
          <w:rStyle w:val="Char1"/>
          <w:rtl/>
        </w:rPr>
        <w:t>.</w:t>
      </w:r>
      <w:r w:rsidRPr="0052470B">
        <w:rPr>
          <w:rStyle w:val="Char1"/>
          <w:rtl/>
        </w:rPr>
        <w:t xml:space="preserve"> اللَّهمَّ أعُوذُ بِعِزَّتِكَ</w:t>
      </w:r>
      <w:r w:rsidR="00140074" w:rsidRPr="0052470B">
        <w:rPr>
          <w:rStyle w:val="Char1"/>
          <w:rtl/>
        </w:rPr>
        <w:t>،</w:t>
      </w:r>
      <w:r w:rsidRPr="0052470B">
        <w:rPr>
          <w:rStyle w:val="Char1"/>
          <w:rtl/>
        </w:rPr>
        <w:t xml:space="preserve"> لا إلَه إلاَّ أنْتَ أنْ تُضِلَّنِي أنْت الْحيُّ الَّذي لا تمُوتُ</w:t>
      </w:r>
      <w:r w:rsidR="00140074" w:rsidRPr="0052470B">
        <w:rPr>
          <w:rStyle w:val="Char1"/>
          <w:rtl/>
        </w:rPr>
        <w:t>،</w:t>
      </w:r>
      <w:r w:rsidRPr="0052470B">
        <w:rPr>
          <w:rStyle w:val="Char1"/>
          <w:rtl/>
        </w:rPr>
        <w:t xml:space="preserve"> وَالْجِنُّ وَالإِنْسُ يمُوتُونَ»</w:t>
      </w:r>
      <w:r w:rsidR="00CB6AE9" w:rsidRPr="00EE7E0F">
        <w:rPr>
          <w:rStyle w:val="Char4"/>
          <w:rFonts w:hint="cs"/>
          <w:rtl/>
        </w:rPr>
        <w:t>»</w:t>
      </w:r>
      <w:r w:rsidRPr="0052470B">
        <w:rPr>
          <w:rStyle w:val="Char5"/>
          <w:rtl/>
        </w:rPr>
        <w:t xml:space="preserve"> متفقٌ عليه</w:t>
      </w:r>
      <w:r w:rsidR="00140074" w:rsidRPr="009B454F">
        <w:rPr>
          <w:rStyle w:val="Char3"/>
          <w:rtl/>
        </w:rPr>
        <w:t>.</w:t>
      </w:r>
    </w:p>
    <w:p w:rsidR="009E0BED" w:rsidRPr="009B454F" w:rsidRDefault="009E0BED" w:rsidP="00FA5C34">
      <w:pPr>
        <w:pStyle w:val="a4"/>
        <w:spacing w:before="0" w:beforeAutospacing="0"/>
        <w:ind w:firstLine="284"/>
        <w:jc w:val="both"/>
        <w:rPr>
          <w:rStyle w:val="Char3"/>
          <w:rtl/>
        </w:rPr>
      </w:pPr>
      <w:r w:rsidRPr="0052470B">
        <w:rPr>
          <w:rStyle w:val="Char5"/>
          <w:rFonts w:hint="cs"/>
          <w:rtl/>
        </w:rPr>
        <w:t>وَهَذا</w:t>
      </w:r>
      <w:r w:rsidRPr="0052470B">
        <w:rPr>
          <w:rStyle w:val="Char5"/>
          <w:rtl/>
        </w:rPr>
        <w:t xml:space="preserve"> </w:t>
      </w:r>
      <w:r w:rsidRPr="0052470B">
        <w:rPr>
          <w:rStyle w:val="Char5"/>
          <w:rFonts w:hint="cs"/>
          <w:rtl/>
        </w:rPr>
        <w:t>لَفْظُ</w:t>
      </w:r>
      <w:r w:rsidRPr="0052470B">
        <w:rPr>
          <w:rStyle w:val="Char5"/>
          <w:rtl/>
        </w:rPr>
        <w:t xml:space="preserve"> </w:t>
      </w:r>
      <w:r w:rsidRPr="0052470B">
        <w:rPr>
          <w:rStyle w:val="Char5"/>
          <w:rFonts w:hint="cs"/>
          <w:rtl/>
        </w:rPr>
        <w:t>مُسْلِمٍ</w:t>
      </w:r>
      <w:r w:rsidRPr="0052470B">
        <w:rPr>
          <w:rStyle w:val="Char5"/>
          <w:rtl/>
        </w:rPr>
        <w:t xml:space="preserve"> </w:t>
      </w:r>
      <w:r w:rsidRPr="0052470B">
        <w:rPr>
          <w:rStyle w:val="Char5"/>
          <w:rFonts w:hint="cs"/>
          <w:rtl/>
        </w:rPr>
        <w:t>وَاخْتَصرهُ</w:t>
      </w:r>
      <w:r w:rsidRPr="0052470B">
        <w:rPr>
          <w:rStyle w:val="Char5"/>
          <w:rtl/>
        </w:rPr>
        <w:t xml:space="preserve"> </w:t>
      </w:r>
      <w:r w:rsidRPr="0052470B">
        <w:rPr>
          <w:rStyle w:val="Char5"/>
          <w:rFonts w:hint="cs"/>
          <w:rtl/>
        </w:rPr>
        <w:t>الْبُخَارِيُ</w:t>
      </w:r>
      <w:r w:rsidR="00140074" w:rsidRPr="009B454F">
        <w:rPr>
          <w:rStyle w:val="Char3"/>
          <w:rtl/>
        </w:rPr>
        <w:t>.</w:t>
      </w:r>
    </w:p>
    <w:p w:rsidR="008034FF" w:rsidRPr="0052470B" w:rsidRDefault="008E6B9B" w:rsidP="00CA2E2E">
      <w:pPr>
        <w:ind w:firstLine="284"/>
        <w:jc w:val="both"/>
        <w:rPr>
          <w:rStyle w:val="Char3"/>
          <w:rtl/>
        </w:rPr>
      </w:pPr>
      <w:r w:rsidRPr="0052470B">
        <w:rPr>
          <w:rStyle w:val="Char3"/>
          <w:rtl/>
        </w:rPr>
        <w:t xml:space="preserve">75. </w:t>
      </w:r>
      <w:r w:rsidR="005415B4" w:rsidRPr="005415B4">
        <w:rPr>
          <w:rStyle w:val="Char4"/>
          <w:rtl/>
        </w:rPr>
        <w:t>«</w:t>
      </w:r>
      <w:r w:rsidRPr="005415B4">
        <w:rPr>
          <w:rStyle w:val="Char8"/>
          <w:rtl/>
        </w:rPr>
        <w:t>از ابن</w:t>
      </w:r>
      <w:r w:rsidRPr="0052470B">
        <w:rPr>
          <w:rStyle w:val="Char8"/>
          <w:rtl/>
        </w:rPr>
        <w:t xml:space="preserve"> عباس</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می‌فرمود: «خداوندا! برای تو اسلام آوردم و تسلیم امر تو هستم و به تو ایمان آوردم و بر تو توکل و به درگاه تو توبه کردم و</w:t>
      </w:r>
      <w:r w:rsidR="00034D04">
        <w:rPr>
          <w:rStyle w:val="Char8"/>
          <w:rtl/>
        </w:rPr>
        <w:t xml:space="preserve"> به‌سوی </w:t>
      </w:r>
      <w:r w:rsidRPr="0052470B">
        <w:rPr>
          <w:rStyle w:val="Char8"/>
          <w:rtl/>
        </w:rPr>
        <w:t>تو برگشتم و با نیرویی که تو داده‌ای، جنگ و دفاع کردم و دشمن را شکست دادم؛ پروردگارا! پناه می‌برم به عزت تو ـ که هیچ خدایی جز تو نیست ـ که مرا گمراه نگردانی، تو زنده و پایدار هستی و نمی‌میری، در حالی که جن و انس، می‌میرند»</w:t>
      </w:r>
      <w:r w:rsidR="0015202E" w:rsidRPr="00EE7E0F">
        <w:rPr>
          <w:rStyle w:val="Char4"/>
          <w:rFonts w:hint="cs"/>
          <w:rtl/>
        </w:rPr>
        <w:t>»</w:t>
      </w:r>
      <w:r w:rsidRPr="00E96FD0">
        <w:rPr>
          <w:rStyle w:val="FootnoteReference"/>
          <w:rFonts w:ascii="IRNazli" w:hAnsi="IRNazli" w:cs="IRNazli"/>
          <w:sz w:val="28"/>
          <w:szCs w:val="28"/>
          <w:rtl/>
          <w:lang w:bidi="ar-AE"/>
        </w:rPr>
        <w:footnoteReference w:id="106"/>
      </w:r>
      <w:r w:rsidR="0015202E" w:rsidRPr="0052470B">
        <w:rPr>
          <w:rStyle w:val="Char4"/>
          <w:rFonts w:hint="cs"/>
          <w:spacing w:val="0"/>
          <w:rtl/>
        </w:rPr>
        <w:t>.</w:t>
      </w:r>
    </w:p>
    <w:p w:rsidR="009E0BED" w:rsidRPr="009B454F" w:rsidRDefault="009E0BED" w:rsidP="00CA2E2E">
      <w:pPr>
        <w:pStyle w:val="a4"/>
        <w:spacing w:before="0" w:beforeAutospacing="0"/>
        <w:ind w:firstLine="284"/>
        <w:jc w:val="both"/>
        <w:rPr>
          <w:rStyle w:val="Char3"/>
          <w:rtl/>
        </w:rPr>
      </w:pPr>
      <w:r w:rsidRPr="009B454F">
        <w:rPr>
          <w:rStyle w:val="Char3"/>
          <w:rtl/>
        </w:rPr>
        <w:t xml:space="preserve">76- </w:t>
      </w:r>
      <w:r w:rsidRPr="0052470B">
        <w:rPr>
          <w:rStyle w:val="Char5"/>
          <w:rtl/>
        </w:rPr>
        <w:t>الثَّالِثُ</w:t>
      </w:r>
      <w:r w:rsidR="0015419D" w:rsidRPr="009B454F">
        <w:rPr>
          <w:rStyle w:val="Char5"/>
          <w:rtl/>
        </w:rPr>
        <w:t>:</w:t>
      </w:r>
      <w:r w:rsidRPr="009B454F">
        <w:rPr>
          <w:rStyle w:val="Char5"/>
          <w:rtl/>
        </w:rPr>
        <w:t xml:space="preserve"> </w:t>
      </w:r>
      <w:r w:rsidR="0015202E" w:rsidRPr="0052470B">
        <w:rPr>
          <w:rStyle w:val="Char4"/>
          <w:rFonts w:hint="cs"/>
          <w:spacing w:val="0"/>
          <w:rtl/>
        </w:rPr>
        <w:t>«</w:t>
      </w:r>
      <w:r w:rsidRPr="0052470B">
        <w:rPr>
          <w:rtl/>
        </w:rPr>
        <w:t xml:space="preserve">عن ابْنِ عَبَّاس </w:t>
      </w:r>
      <w:r w:rsidR="00EE01BC" w:rsidRPr="0052470B">
        <w:rPr>
          <w:rFonts w:cs="CTraditional Arabic"/>
          <w:szCs w:val="28"/>
          <w:rtl/>
        </w:rPr>
        <w:t>ب</w:t>
      </w:r>
      <w:r w:rsidRPr="0052470B">
        <w:rPr>
          <w:rtl/>
        </w:rPr>
        <w:t xml:space="preserve"> أيضاً قال</w:t>
      </w:r>
      <w:r w:rsidR="0015419D" w:rsidRPr="0052470B">
        <w:rPr>
          <w:rtl/>
        </w:rPr>
        <w:t>:</w:t>
      </w:r>
      <w:r w:rsidRPr="0052470B">
        <w:rPr>
          <w:rtl/>
        </w:rPr>
        <w:t xml:space="preserve"> «حسْبُنَا اللَّهُ ونِعْمَ الْوكِيلُ قَالَهَا إبْراهِيمُ </w:t>
      </w:r>
      <w:r w:rsidR="00EE01BC" w:rsidRPr="0052470B">
        <w:rPr>
          <w:rFonts w:cs="CTraditional Arabic"/>
          <w:szCs w:val="28"/>
          <w:rtl/>
        </w:rPr>
        <w:t>ص</w:t>
      </w:r>
      <w:r w:rsidRPr="0052470B">
        <w:rPr>
          <w:rtl/>
        </w:rPr>
        <w:t xml:space="preserve"> حينَ أُلْقِى في النَّارِ</w:t>
      </w:r>
      <w:r w:rsidR="00140074" w:rsidRPr="0052470B">
        <w:rPr>
          <w:rtl/>
        </w:rPr>
        <w:t>،</w:t>
      </w:r>
      <w:r w:rsidRPr="0052470B">
        <w:rPr>
          <w:rtl/>
        </w:rPr>
        <w:t xml:space="preserve"> وَقالهَا مُحمَّدٌ </w:t>
      </w:r>
      <w:r w:rsidR="00EE01BC" w:rsidRPr="0052470B">
        <w:rPr>
          <w:rFonts w:cs="CTraditional Arabic"/>
          <w:szCs w:val="28"/>
          <w:rtl/>
        </w:rPr>
        <w:t>ص</w:t>
      </w:r>
      <w:r w:rsidRPr="0052470B">
        <w:rPr>
          <w:rtl/>
        </w:rPr>
        <w:t xml:space="preserve"> حيِنَ قَالُوا: «إِنَّ النَّاسَ قَدْ جَمعُوا لَكُمْ فَاخْشَوْهُمْ فَزَادَهُمْ إيماناً وقَالُوا</w:t>
      </w:r>
      <w:r w:rsidR="0015419D" w:rsidRPr="0052470B">
        <w:rPr>
          <w:rtl/>
        </w:rPr>
        <w:t>:</w:t>
      </w:r>
      <w:r w:rsidRPr="0052470B">
        <w:rPr>
          <w:rtl/>
        </w:rPr>
        <w:t xml:space="preserve"> حَسْبُنَا اللَّهُ وَنِعْمَ الْوكِيلُ</w:t>
      </w:r>
      <w:r w:rsidR="00140074" w:rsidRPr="0052470B">
        <w:rPr>
          <w:rtl/>
        </w:rPr>
        <w:t>»</w:t>
      </w:r>
      <w:r w:rsidR="0015202E" w:rsidRPr="00EE7E0F">
        <w:rPr>
          <w:rStyle w:val="Char4"/>
          <w:rFonts w:hint="cs"/>
          <w:rtl/>
        </w:rPr>
        <w:t>»</w:t>
      </w:r>
      <w:r w:rsidRPr="005415B4">
        <w:rPr>
          <w:rStyle w:val="Char5"/>
          <w:rtl/>
        </w:rPr>
        <w:t xml:space="preserve"> رواه البخارى</w:t>
      </w:r>
      <w:r w:rsidRPr="009B454F">
        <w:rPr>
          <w:rStyle w:val="Char3"/>
          <w:rtl/>
        </w:rPr>
        <w:t>.</w:t>
      </w:r>
    </w:p>
    <w:p w:rsidR="009E0BED" w:rsidRPr="009B454F" w:rsidRDefault="009E0BED" w:rsidP="00FA5C34">
      <w:pPr>
        <w:pStyle w:val="a4"/>
        <w:spacing w:before="0" w:beforeAutospacing="0"/>
        <w:ind w:firstLine="284"/>
        <w:jc w:val="both"/>
        <w:rPr>
          <w:rStyle w:val="Char3"/>
          <w:rtl/>
        </w:rPr>
      </w:pPr>
      <w:r w:rsidRPr="0052470B">
        <w:rPr>
          <w:rStyle w:val="Char5"/>
          <w:rtl/>
        </w:rPr>
        <w:t xml:space="preserve">وفي رواية له عن ابْنِ عَبَّاسٍ </w:t>
      </w:r>
      <w:r w:rsidR="00EE01BC" w:rsidRPr="0052470B">
        <w:rPr>
          <w:rStyle w:val="Char5"/>
          <w:rFonts w:cs="CTraditional Arabic"/>
          <w:szCs w:val="28"/>
          <w:rtl/>
        </w:rPr>
        <w:t>ب</w:t>
      </w:r>
      <w:r w:rsidRPr="00045BE7">
        <w:rPr>
          <w:rStyle w:val="Char5"/>
          <w:rtl/>
        </w:rPr>
        <w:t xml:space="preserve"> قال</w:t>
      </w:r>
      <w:r w:rsidR="0015419D" w:rsidRPr="00045BE7">
        <w:rPr>
          <w:rStyle w:val="Char5"/>
          <w:rtl/>
        </w:rPr>
        <w:t>:</w:t>
      </w:r>
      <w:r w:rsidRPr="009B454F">
        <w:rPr>
          <w:rStyle w:val="Char5"/>
          <w:rtl/>
        </w:rPr>
        <w:t xml:space="preserve"> </w:t>
      </w:r>
      <w:r w:rsidR="0015202E" w:rsidRPr="0052470B">
        <w:rPr>
          <w:rStyle w:val="Char4"/>
          <w:rFonts w:hint="cs"/>
          <w:spacing w:val="0"/>
          <w:rtl/>
        </w:rPr>
        <w:t>«</w:t>
      </w:r>
      <w:r w:rsidRPr="0052470B">
        <w:rPr>
          <w:rtl/>
        </w:rPr>
        <w:t xml:space="preserve">كَانَ آخِرَ قَوْل إبْراهِيمَ </w:t>
      </w:r>
      <w:r w:rsidR="00EE01BC" w:rsidRPr="0052470B">
        <w:rPr>
          <w:rFonts w:cs="CTraditional Arabic"/>
          <w:szCs w:val="28"/>
          <w:rtl/>
        </w:rPr>
        <w:t>ص</w:t>
      </w:r>
      <w:r w:rsidRPr="0052470B">
        <w:rPr>
          <w:rtl/>
        </w:rPr>
        <w:t xml:space="preserve"> حِينَ ألْقِي في النَّارِ </w:t>
      </w:r>
      <w:r w:rsidR="008960CB" w:rsidRPr="0052470B">
        <w:rPr>
          <w:rtl/>
        </w:rPr>
        <w:t>«</w:t>
      </w:r>
      <w:r w:rsidRPr="0052470B">
        <w:rPr>
          <w:rtl/>
        </w:rPr>
        <w:t>حسْبي اللَّهُ وَنِعمَ الْوَكِيلُ</w:t>
      </w:r>
      <w:r w:rsidR="0015202E" w:rsidRPr="0052470B">
        <w:rPr>
          <w:rFonts w:hint="cs"/>
          <w:rtl/>
        </w:rPr>
        <w:t>»</w:t>
      </w:r>
      <w:r w:rsidR="00140074" w:rsidRPr="00EE7E0F">
        <w:rPr>
          <w:rStyle w:val="Char4"/>
          <w:rtl/>
        </w:rPr>
        <w:t>»</w:t>
      </w:r>
      <w:r w:rsidR="00140074" w:rsidRPr="009B454F">
        <w:rPr>
          <w:rStyle w:val="Char3"/>
          <w:rtl/>
        </w:rPr>
        <w:t>.</w:t>
      </w:r>
    </w:p>
    <w:p w:rsidR="008034FF" w:rsidRPr="0052470B" w:rsidRDefault="002322F3" w:rsidP="00CA2E2E">
      <w:pPr>
        <w:ind w:firstLine="284"/>
        <w:jc w:val="both"/>
        <w:rPr>
          <w:rStyle w:val="Char8"/>
          <w:rtl/>
        </w:rPr>
      </w:pPr>
      <w:r w:rsidRPr="0052470B">
        <w:rPr>
          <w:rStyle w:val="Char3"/>
          <w:rtl/>
        </w:rPr>
        <w:t xml:space="preserve">76. </w:t>
      </w:r>
      <w:r w:rsidR="005415B4" w:rsidRPr="005415B4">
        <w:rPr>
          <w:rStyle w:val="Char4"/>
          <w:rtl/>
        </w:rPr>
        <w:t>«</w:t>
      </w:r>
      <w:r w:rsidR="00E42188" w:rsidRPr="005415B4">
        <w:rPr>
          <w:rStyle w:val="Char8"/>
          <w:rtl/>
        </w:rPr>
        <w:t>از ابن‌عباس</w:t>
      </w:r>
      <w:r w:rsidR="000C6F25" w:rsidRPr="0052470B">
        <w:rPr>
          <w:rFonts w:cs="CTraditional Arabic"/>
          <w:sz w:val="28"/>
          <w:szCs w:val="28"/>
          <w:rtl/>
          <w:lang w:bidi="ar-AE"/>
        </w:rPr>
        <w:t xml:space="preserve"> ب</w:t>
      </w:r>
      <w:r w:rsidR="00E42188" w:rsidRPr="0052470B">
        <w:rPr>
          <w:rStyle w:val="Char3"/>
          <w:rtl/>
        </w:rPr>
        <w:t xml:space="preserve"> </w:t>
      </w:r>
      <w:r w:rsidR="00E42188" w:rsidRPr="0052470B">
        <w:rPr>
          <w:rStyle w:val="Char8"/>
          <w:rtl/>
        </w:rPr>
        <w:t>روایت شده است که گفت: جمله‌ی</w:t>
      </w:r>
      <w:r w:rsidR="00E42188" w:rsidRPr="0052470B">
        <w:rPr>
          <w:rStyle w:val="Char3"/>
          <w:rtl/>
        </w:rPr>
        <w:t xml:space="preserve"> </w:t>
      </w:r>
      <w:r w:rsidR="008367EF" w:rsidRPr="0052470B">
        <w:rPr>
          <w:rFonts w:ascii="Tahoma" w:hAnsi="Tahoma"/>
          <w:sz w:val="32"/>
          <w:szCs w:val="24"/>
          <w:rtl/>
          <w:lang w:bidi="ar-AE"/>
        </w:rPr>
        <w:t>﴿</w:t>
      </w:r>
      <w:r w:rsidR="008367EF" w:rsidRPr="00EE7E0F">
        <w:rPr>
          <w:rStyle w:val="Char2"/>
          <w:rtl/>
        </w:rPr>
        <w:t xml:space="preserve">حَسۡبُنَا </w:t>
      </w:r>
      <w:r w:rsidR="008367EF" w:rsidRPr="00EE7E0F">
        <w:rPr>
          <w:rStyle w:val="Char2"/>
          <w:rFonts w:hint="cs"/>
          <w:rtl/>
        </w:rPr>
        <w:t>ٱللَّهُ</w:t>
      </w:r>
      <w:r w:rsidR="008367EF" w:rsidRPr="00EE7E0F">
        <w:rPr>
          <w:rStyle w:val="Char2"/>
          <w:rtl/>
        </w:rPr>
        <w:t xml:space="preserve"> وَنِعۡمَ </w:t>
      </w:r>
      <w:r w:rsidR="008367EF" w:rsidRPr="00EE7E0F">
        <w:rPr>
          <w:rStyle w:val="Char2"/>
          <w:rFonts w:hint="cs"/>
          <w:rtl/>
        </w:rPr>
        <w:t>ٱلۡوَكِيلُ</w:t>
      </w:r>
      <w:r w:rsidR="008367EF" w:rsidRPr="00EE7E0F">
        <w:rPr>
          <w:rStyle w:val="Char2"/>
          <w:rtl/>
        </w:rPr>
        <w:t>١٧٣</w:t>
      </w:r>
      <w:r w:rsidR="008367EF" w:rsidRPr="0052470B">
        <w:rPr>
          <w:rFonts w:ascii="Tahoma" w:hAnsi="Tahoma" w:hint="cs"/>
          <w:sz w:val="32"/>
          <w:szCs w:val="24"/>
          <w:rtl/>
          <w:lang w:bidi="ar-AE"/>
        </w:rPr>
        <w:t>﴾</w:t>
      </w:r>
      <w:r w:rsidR="008367EF" w:rsidRPr="0052470B">
        <w:rPr>
          <w:rFonts w:ascii="Tahoma" w:hAnsi="Tahoma" w:cs="Arial"/>
          <w:sz w:val="32"/>
          <w:szCs w:val="24"/>
          <w:rtl/>
          <w:lang w:bidi="ar-AE"/>
        </w:rPr>
        <w:t xml:space="preserve"> </w:t>
      </w:r>
      <w:r w:rsidR="008367EF" w:rsidRPr="00EE7E0F">
        <w:rPr>
          <w:rStyle w:val="Char9"/>
          <w:rtl/>
        </w:rPr>
        <w:t>[آل عمران: 173]</w:t>
      </w:r>
      <w:r w:rsidR="008367EF" w:rsidRPr="0052470B">
        <w:rPr>
          <w:rFonts w:ascii="Tahoma" w:hAnsi="Tahoma" w:hint="cs"/>
          <w:sz w:val="32"/>
          <w:szCs w:val="28"/>
          <w:rtl/>
          <w:lang w:bidi="ar-AE"/>
        </w:rPr>
        <w:t xml:space="preserve"> </w:t>
      </w:r>
      <w:r w:rsidR="00E42188" w:rsidRPr="0052470B">
        <w:rPr>
          <w:rStyle w:val="Char8"/>
          <w:rtl/>
        </w:rPr>
        <w:t>را حضرت ابراهیم</w:t>
      </w:r>
      <w:r w:rsidR="00A45055" w:rsidRPr="0052470B">
        <w:rPr>
          <w:rStyle w:val="Char8"/>
          <w:rFonts w:hint="cs"/>
          <w:rtl/>
        </w:rPr>
        <w:t xml:space="preserve"> </w:t>
      </w:r>
      <w:r w:rsidR="00A45055" w:rsidRPr="0052470B">
        <w:rPr>
          <w:rStyle w:val="Char8"/>
          <w:rFonts w:cs="CTraditional Arabic" w:hint="cs"/>
          <w:rtl/>
        </w:rPr>
        <w:t>÷</w:t>
      </w:r>
      <w:r w:rsidR="00E42188" w:rsidRPr="0052470B">
        <w:rPr>
          <w:rStyle w:val="Char8"/>
          <w:rtl/>
        </w:rPr>
        <w:t xml:space="preserve"> وقتی که در آتش انداخته شد، به زبان آورد و پیامبر</w:t>
      </w:r>
      <w:r w:rsidR="000C6F25" w:rsidRPr="0052470B">
        <w:rPr>
          <w:rStyle w:val="Char8"/>
          <w:rFonts w:cs="CTraditional Arabic"/>
          <w:szCs w:val="28"/>
          <w:rtl/>
        </w:rPr>
        <w:t xml:space="preserve"> ص</w:t>
      </w:r>
      <w:r w:rsidR="00E42188" w:rsidRPr="0052470B">
        <w:rPr>
          <w:rStyle w:val="Char8"/>
          <w:rtl/>
        </w:rPr>
        <w:t xml:space="preserve"> نیز هنگامی که مردم به او گفتند: «مردم همه بر ضد شما جمع شده‌اند، از </w:t>
      </w:r>
      <w:r w:rsidR="005151C9" w:rsidRPr="0052470B">
        <w:rPr>
          <w:rStyle w:val="Char8"/>
          <w:rtl/>
        </w:rPr>
        <w:t>آن</w:t>
      </w:r>
      <w:r w:rsidR="00E42188" w:rsidRPr="0052470B">
        <w:rPr>
          <w:rStyle w:val="Char8"/>
          <w:rtl/>
        </w:rPr>
        <w:t>ان بترسید و مسلمین، (به جای ترس) ایمانشان بیشتر گردید و گفتند</w:t>
      </w:r>
      <w:r w:rsidR="00E42188" w:rsidRPr="0052470B">
        <w:rPr>
          <w:rStyle w:val="Char3"/>
          <w:rtl/>
        </w:rPr>
        <w:t xml:space="preserve">: </w:t>
      </w:r>
      <w:r w:rsidR="008367EF" w:rsidRPr="0052470B">
        <w:rPr>
          <w:rFonts w:ascii="Tahoma" w:hAnsi="Tahoma"/>
          <w:sz w:val="32"/>
          <w:szCs w:val="24"/>
          <w:rtl/>
          <w:lang w:bidi="ar-AE"/>
        </w:rPr>
        <w:t>﴿</w:t>
      </w:r>
      <w:r w:rsidR="008367EF" w:rsidRPr="00EE7E0F">
        <w:rPr>
          <w:rStyle w:val="Char2"/>
          <w:rtl/>
        </w:rPr>
        <w:t xml:space="preserve">حَسۡبُنَا </w:t>
      </w:r>
      <w:r w:rsidR="008367EF" w:rsidRPr="00EE7E0F">
        <w:rPr>
          <w:rStyle w:val="Char2"/>
          <w:rFonts w:hint="cs"/>
          <w:rtl/>
        </w:rPr>
        <w:t>ٱللَّهُ</w:t>
      </w:r>
      <w:r w:rsidR="008367EF" w:rsidRPr="00EE7E0F">
        <w:rPr>
          <w:rStyle w:val="Char2"/>
          <w:rtl/>
        </w:rPr>
        <w:t xml:space="preserve"> وَنِعۡمَ </w:t>
      </w:r>
      <w:r w:rsidR="008367EF" w:rsidRPr="00EE7E0F">
        <w:rPr>
          <w:rStyle w:val="Char2"/>
          <w:rFonts w:hint="cs"/>
          <w:rtl/>
        </w:rPr>
        <w:t>ٱلۡوَكِيلُ</w:t>
      </w:r>
      <w:r w:rsidR="008367EF" w:rsidRPr="00EE7E0F">
        <w:rPr>
          <w:rStyle w:val="Char2"/>
          <w:rtl/>
        </w:rPr>
        <w:t>١٧٣</w:t>
      </w:r>
      <w:r w:rsidR="008367EF" w:rsidRPr="0052470B">
        <w:rPr>
          <w:rFonts w:ascii="Tahoma" w:hAnsi="Tahoma" w:hint="cs"/>
          <w:sz w:val="32"/>
          <w:szCs w:val="24"/>
          <w:rtl/>
          <w:lang w:bidi="ar-AE"/>
        </w:rPr>
        <w:t>﴾</w:t>
      </w:r>
      <w:r w:rsidR="00F373B9" w:rsidRPr="0052470B">
        <w:rPr>
          <w:rStyle w:val="Char8"/>
          <w:rtl/>
        </w:rPr>
        <w:t>؛ آن را فرمود</w:t>
      </w:r>
      <w:r w:rsidR="00505809" w:rsidRPr="0052470B">
        <w:rPr>
          <w:rStyle w:val="Char8"/>
          <w:rFonts w:hint="cs"/>
          <w:rtl/>
        </w:rPr>
        <w:t>»</w:t>
      </w:r>
      <w:r w:rsidR="00505809" w:rsidRPr="00EE7E0F">
        <w:rPr>
          <w:rStyle w:val="Char4"/>
          <w:rFonts w:hint="cs"/>
          <w:rtl/>
        </w:rPr>
        <w:t>»</w:t>
      </w:r>
      <w:r w:rsidR="00F373B9" w:rsidRPr="0052470B">
        <w:rPr>
          <w:rStyle w:val="Char8"/>
          <w:rtl/>
        </w:rPr>
        <w:t>.</w:t>
      </w:r>
    </w:p>
    <w:p w:rsidR="002322F3" w:rsidRPr="0052470B" w:rsidRDefault="00863F60" w:rsidP="00CA2E2E">
      <w:pPr>
        <w:ind w:firstLine="284"/>
        <w:jc w:val="both"/>
        <w:rPr>
          <w:rStyle w:val="Char3"/>
          <w:rtl/>
        </w:rPr>
      </w:pPr>
      <w:r w:rsidRPr="0052470B">
        <w:rPr>
          <w:rStyle w:val="Char3"/>
          <w:rtl/>
        </w:rPr>
        <w:t>در روایتی دیگر، باز هم از ابن‌عباس</w:t>
      </w:r>
      <w:r w:rsidR="000C6F25" w:rsidRPr="0052470B">
        <w:rPr>
          <w:rFonts w:cs="CTraditional Arabic"/>
          <w:sz w:val="28"/>
          <w:szCs w:val="28"/>
          <w:rtl/>
          <w:lang w:bidi="ar-AE"/>
        </w:rPr>
        <w:t xml:space="preserve"> ب</w:t>
      </w:r>
      <w:r w:rsidRPr="0052470B">
        <w:rPr>
          <w:rStyle w:val="Char3"/>
          <w:rtl/>
        </w:rPr>
        <w:t xml:space="preserve"> آمده است: </w:t>
      </w:r>
      <w:r w:rsidR="00505809" w:rsidRPr="0052470B">
        <w:rPr>
          <w:rStyle w:val="Char4"/>
          <w:rFonts w:hint="cs"/>
          <w:spacing w:val="0"/>
          <w:rtl/>
        </w:rPr>
        <w:t>«</w:t>
      </w:r>
      <w:r w:rsidRPr="0052470B">
        <w:rPr>
          <w:rStyle w:val="Char8"/>
          <w:rtl/>
        </w:rPr>
        <w:t>آخرین گفته‌ی حضرت ابراهیم موقعی که او را به آتش انداختند، این بود</w:t>
      </w:r>
      <w:r w:rsidRPr="0052470B">
        <w:rPr>
          <w:rStyle w:val="Char3"/>
          <w:rtl/>
        </w:rPr>
        <w:t xml:space="preserve">: </w:t>
      </w:r>
      <w:r w:rsidR="008367EF" w:rsidRPr="00F45582">
        <w:rPr>
          <w:rStyle w:val="Char4"/>
          <w:rtl/>
        </w:rPr>
        <w:t>﴿</w:t>
      </w:r>
      <w:r w:rsidR="008367EF" w:rsidRPr="00F45582">
        <w:rPr>
          <w:rStyle w:val="Char2"/>
          <w:rtl/>
        </w:rPr>
        <w:t xml:space="preserve">حَسۡبُنَا </w:t>
      </w:r>
      <w:r w:rsidR="008367EF" w:rsidRPr="00F45582">
        <w:rPr>
          <w:rStyle w:val="Char2"/>
          <w:rFonts w:hint="cs"/>
          <w:rtl/>
        </w:rPr>
        <w:t>ٱللَّهُ</w:t>
      </w:r>
      <w:r w:rsidR="008367EF" w:rsidRPr="00F45582">
        <w:rPr>
          <w:rStyle w:val="Char2"/>
          <w:rtl/>
        </w:rPr>
        <w:t xml:space="preserve"> وَنِعۡمَ </w:t>
      </w:r>
      <w:r w:rsidR="008367EF" w:rsidRPr="00F45582">
        <w:rPr>
          <w:rStyle w:val="Char2"/>
          <w:rFonts w:hint="cs"/>
          <w:rtl/>
        </w:rPr>
        <w:t>ٱلۡوَكِيلُ</w:t>
      </w:r>
      <w:r w:rsidR="008367EF" w:rsidRPr="00F45582">
        <w:rPr>
          <w:rStyle w:val="Char2"/>
          <w:rtl/>
        </w:rPr>
        <w:t>١٧٣</w:t>
      </w:r>
      <w:r w:rsidR="008367EF" w:rsidRPr="00F45582">
        <w:rPr>
          <w:rStyle w:val="Char4"/>
          <w:rFonts w:hint="cs"/>
          <w:rtl/>
        </w:rPr>
        <w:t>﴾</w:t>
      </w:r>
      <w:r w:rsidR="00505809" w:rsidRPr="00EE7E0F">
        <w:rPr>
          <w:rStyle w:val="Char4"/>
          <w:rFonts w:hint="cs"/>
          <w:rtl/>
        </w:rPr>
        <w:t>»</w:t>
      </w:r>
      <w:r w:rsidRPr="0052470B">
        <w:rPr>
          <w:rStyle w:val="Char3"/>
          <w:rtl/>
        </w:rPr>
        <w:t>.</w:t>
      </w:r>
    </w:p>
    <w:p w:rsidR="009E0BED" w:rsidRPr="009B454F" w:rsidRDefault="009E0BED" w:rsidP="00FA5C34">
      <w:pPr>
        <w:pStyle w:val="NormalWeb"/>
        <w:bidi/>
        <w:spacing w:before="0" w:beforeAutospacing="0" w:after="0" w:afterAutospacing="0"/>
        <w:ind w:firstLine="284"/>
        <w:jc w:val="both"/>
        <w:rPr>
          <w:rStyle w:val="Char5"/>
          <w:rtl/>
        </w:rPr>
      </w:pPr>
      <w:r w:rsidRPr="009B454F">
        <w:rPr>
          <w:rStyle w:val="Char3"/>
          <w:rtl/>
        </w:rPr>
        <w:t xml:space="preserve">77- </w:t>
      </w:r>
      <w:r w:rsidRPr="0052470B">
        <w:rPr>
          <w:rStyle w:val="Char5"/>
          <w:rtl/>
        </w:rPr>
        <w:t>الرَّابعُ</w:t>
      </w:r>
      <w:r w:rsidR="0015419D" w:rsidRPr="009B454F">
        <w:rPr>
          <w:rStyle w:val="Char5"/>
          <w:rtl/>
        </w:rPr>
        <w:t>:</w:t>
      </w:r>
      <w:r w:rsidRPr="009B454F">
        <w:rPr>
          <w:rStyle w:val="Char5"/>
          <w:rtl/>
        </w:rPr>
        <w:t xml:space="preserve"> </w:t>
      </w:r>
      <w:r w:rsidR="00486B92" w:rsidRPr="0052470B">
        <w:rPr>
          <w:rStyle w:val="Char4"/>
          <w:rFonts w:hint="cs"/>
          <w:spacing w:val="0"/>
          <w:rtl/>
        </w:rPr>
        <w:t>«</w:t>
      </w:r>
      <w:r w:rsidRPr="0052470B">
        <w:rPr>
          <w:rStyle w:val="Char1"/>
          <w:rtl/>
        </w:rPr>
        <w:t xml:space="preserve">عَن أبي هُرَيْرةَ </w:t>
      </w:r>
      <w:r w:rsidR="00EE01BC" w:rsidRPr="0052470B">
        <w:rPr>
          <w:rStyle w:val="Char1"/>
          <w:rFonts w:cs="CTraditional Arabic"/>
          <w:szCs w:val="28"/>
          <w:rtl/>
        </w:rPr>
        <w:t>س</w:t>
      </w:r>
      <w:r w:rsidRPr="0052470B">
        <w:rPr>
          <w:rStyle w:val="Char1"/>
          <w:rtl/>
        </w:rPr>
        <w:t xml:space="preserve"> عن النبي </w:t>
      </w:r>
      <w:r w:rsidR="00EE01BC" w:rsidRPr="0052470B">
        <w:rPr>
          <w:rStyle w:val="Char1"/>
          <w:rFonts w:cs="CTraditional Arabic"/>
          <w:szCs w:val="28"/>
          <w:rtl/>
        </w:rPr>
        <w:t>ص</w:t>
      </w:r>
      <w:r w:rsidRPr="0052470B">
        <w:rPr>
          <w:rStyle w:val="Char1"/>
          <w:rtl/>
        </w:rPr>
        <w:t xml:space="preserve"> يَدْخُلُ الْجَنَّةَ أقْوَامٌ أفْئِدتُهُمْ مِثْلُ أفئدة الطَّيْرِ</w:t>
      </w:r>
      <w:r w:rsidR="00140074" w:rsidRPr="0052470B">
        <w:rPr>
          <w:rStyle w:val="Char1"/>
          <w:rtl/>
        </w:rPr>
        <w:t>»</w:t>
      </w:r>
      <w:r w:rsidR="00486B92" w:rsidRPr="00EE7E0F">
        <w:rPr>
          <w:rStyle w:val="Char4"/>
          <w:rFonts w:hint="cs"/>
          <w:rtl/>
        </w:rPr>
        <w:t>»</w:t>
      </w:r>
      <w:r w:rsidRPr="009B454F">
        <w:rPr>
          <w:rStyle w:val="Char5"/>
          <w:rtl/>
        </w:rPr>
        <w:t xml:space="preserve"> رواه مسلم</w:t>
      </w:r>
      <w:r w:rsidR="00140074" w:rsidRPr="009B454F">
        <w:rPr>
          <w:rStyle w:val="Char5"/>
          <w:rtl/>
        </w:rPr>
        <w:t>.</w:t>
      </w:r>
    </w:p>
    <w:p w:rsidR="009E0BED" w:rsidRPr="009B454F" w:rsidRDefault="009E0BED" w:rsidP="00FA5C34">
      <w:pPr>
        <w:pStyle w:val="a4"/>
        <w:spacing w:before="0" w:beforeAutospacing="0"/>
        <w:ind w:firstLine="284"/>
        <w:jc w:val="both"/>
        <w:rPr>
          <w:rStyle w:val="Char3"/>
          <w:rtl/>
        </w:rPr>
      </w:pPr>
      <w:r w:rsidRPr="0052470B">
        <w:rPr>
          <w:rStyle w:val="Char5"/>
          <w:rtl/>
        </w:rPr>
        <w:t>قيل معْنَاهُ مُتوَكِّلُون</w:t>
      </w:r>
      <w:r w:rsidR="00140074" w:rsidRPr="0052470B">
        <w:rPr>
          <w:rStyle w:val="Char5"/>
          <w:rtl/>
        </w:rPr>
        <w:t>،</w:t>
      </w:r>
      <w:r w:rsidRPr="0052470B">
        <w:rPr>
          <w:rStyle w:val="Char5"/>
          <w:rtl/>
        </w:rPr>
        <w:t xml:space="preserve"> وقِيلَ قُلُوبُ</w:t>
      </w:r>
      <w:r w:rsidR="00CA2E2E" w:rsidRPr="0052470B">
        <w:rPr>
          <w:rStyle w:val="Char5"/>
          <w:rFonts w:hint="cs"/>
          <w:rtl/>
        </w:rPr>
        <w:t>ـ</w:t>
      </w:r>
      <w:r w:rsidRPr="0052470B">
        <w:rPr>
          <w:rStyle w:val="Char5"/>
          <w:rtl/>
        </w:rPr>
        <w:t>هُمْ رقِيقةٌ</w:t>
      </w:r>
      <w:r w:rsidR="00140074" w:rsidRPr="009B454F">
        <w:rPr>
          <w:rStyle w:val="Char3"/>
          <w:rtl/>
        </w:rPr>
        <w:t>.</w:t>
      </w:r>
    </w:p>
    <w:p w:rsidR="002322F3" w:rsidRPr="0052470B" w:rsidRDefault="00093B2D" w:rsidP="00CA2E2E">
      <w:pPr>
        <w:ind w:firstLine="284"/>
        <w:jc w:val="both"/>
        <w:rPr>
          <w:rStyle w:val="Char3"/>
          <w:rtl/>
        </w:rPr>
      </w:pPr>
      <w:r w:rsidRPr="0052470B">
        <w:rPr>
          <w:rStyle w:val="Char3"/>
          <w:rtl/>
        </w:rPr>
        <w:t>77.</w:t>
      </w:r>
      <w:r w:rsidR="0041799E" w:rsidRPr="0052470B">
        <w:rPr>
          <w:rStyle w:val="Char3"/>
          <w:rtl/>
        </w:rPr>
        <w:t xml:space="preserve"> </w:t>
      </w:r>
      <w:r w:rsidR="005415B4" w:rsidRPr="005415B4">
        <w:rPr>
          <w:rStyle w:val="Char4"/>
          <w:rtl/>
        </w:rPr>
        <w:t>«</w:t>
      </w:r>
      <w:r w:rsidR="0041799E" w:rsidRPr="005415B4">
        <w:rPr>
          <w:rStyle w:val="Char8"/>
          <w:rtl/>
        </w:rPr>
        <w:t>از ابوهریره</w:t>
      </w:r>
      <w:r w:rsidR="003707A2" w:rsidRPr="0052470B">
        <w:rPr>
          <w:rStyle w:val="Char8"/>
          <w:rFonts w:cs="CTraditional Arabic"/>
          <w:szCs w:val="28"/>
          <w:rtl/>
        </w:rPr>
        <w:t xml:space="preserve"> س</w:t>
      </w:r>
      <w:r w:rsidR="0041799E" w:rsidRPr="0052470B">
        <w:rPr>
          <w:rStyle w:val="Char8"/>
          <w:rtl/>
        </w:rPr>
        <w:t xml:space="preserve"> روایت شده است که پیامبر</w:t>
      </w:r>
      <w:r w:rsidR="000C6F25" w:rsidRPr="0052470B">
        <w:rPr>
          <w:rStyle w:val="Char8"/>
          <w:rFonts w:cs="CTraditional Arabic"/>
          <w:szCs w:val="28"/>
          <w:rtl/>
        </w:rPr>
        <w:t xml:space="preserve"> ص</w:t>
      </w:r>
      <w:r w:rsidR="0041799E" w:rsidRPr="0052470B">
        <w:rPr>
          <w:rStyle w:val="Char8"/>
          <w:rtl/>
        </w:rPr>
        <w:t xml:space="preserve"> فرمودند: «اقوامی داخل بهشت می‌شوند که دل‌های آنان مانند دل‌های پرندگان باشد»</w:t>
      </w:r>
      <w:r w:rsidR="00486B92" w:rsidRPr="00EE7E0F">
        <w:rPr>
          <w:rStyle w:val="Char4"/>
          <w:rFonts w:hint="cs"/>
          <w:rtl/>
        </w:rPr>
        <w:t>»</w:t>
      </w:r>
      <w:r w:rsidR="0041799E" w:rsidRPr="0052470B">
        <w:rPr>
          <w:rStyle w:val="Char3"/>
          <w:rtl/>
        </w:rPr>
        <w:t>.</w:t>
      </w:r>
    </w:p>
    <w:p w:rsidR="0041799E" w:rsidRPr="0052470B" w:rsidRDefault="0041799E" w:rsidP="00CA2E2E">
      <w:pPr>
        <w:ind w:firstLine="284"/>
        <w:jc w:val="both"/>
        <w:rPr>
          <w:rStyle w:val="Char3"/>
          <w:rtl/>
        </w:rPr>
      </w:pPr>
      <w:r w:rsidRPr="0052470B">
        <w:rPr>
          <w:rStyle w:val="Char3"/>
          <w:rtl/>
        </w:rPr>
        <w:t>در معنی آن گفته شده است: یعنی متوکل هستند یا دل‌هایشان نازک و اثرپذیر است، (مهربان هستند)</w:t>
      </w:r>
      <w:r w:rsidRPr="00E96FD0">
        <w:rPr>
          <w:rStyle w:val="FootnoteReference"/>
          <w:rFonts w:ascii="IRNazli" w:hAnsi="IRNazli" w:cs="IRNazli"/>
          <w:sz w:val="28"/>
          <w:szCs w:val="28"/>
          <w:rtl/>
          <w:lang w:bidi="ar-AE"/>
        </w:rPr>
        <w:footnoteReference w:id="107"/>
      </w:r>
      <w:r w:rsidR="004A330D" w:rsidRPr="0052470B">
        <w:rPr>
          <w:rStyle w:val="Char3"/>
          <w:rFonts w:hint="cs"/>
          <w:rtl/>
        </w:rPr>
        <w:t>.</w:t>
      </w:r>
    </w:p>
    <w:p w:rsidR="009E0BED" w:rsidRPr="009B454F" w:rsidRDefault="009E0BED" w:rsidP="00FA5C34">
      <w:pPr>
        <w:pStyle w:val="NormalWeb"/>
        <w:bidi/>
        <w:spacing w:before="0" w:beforeAutospacing="0" w:after="0" w:afterAutospacing="0"/>
        <w:ind w:firstLine="284"/>
        <w:jc w:val="both"/>
        <w:rPr>
          <w:rStyle w:val="Char3"/>
          <w:rtl/>
        </w:rPr>
      </w:pPr>
      <w:r w:rsidRPr="009B454F">
        <w:rPr>
          <w:rStyle w:val="Char3"/>
          <w:rtl/>
        </w:rPr>
        <w:t>78-</w:t>
      </w:r>
      <w:r w:rsidRPr="009B454F">
        <w:rPr>
          <w:rStyle w:val="Char3"/>
          <w:rFonts w:ascii="Times New Roman" w:hAnsi="Times New Roman" w:cs="Times New Roman" w:hint="cs"/>
          <w:rtl/>
        </w:rPr>
        <w:t> </w:t>
      </w:r>
      <w:r w:rsidRPr="0052470B">
        <w:rPr>
          <w:rStyle w:val="Char5"/>
          <w:rtl/>
        </w:rPr>
        <w:t>الْ</w:t>
      </w:r>
      <w:r w:rsidR="00CA2E2E" w:rsidRPr="0052470B">
        <w:rPr>
          <w:rStyle w:val="Char5"/>
          <w:rFonts w:hint="cs"/>
          <w:rtl/>
        </w:rPr>
        <w:t>ـ</w:t>
      </w:r>
      <w:r w:rsidRPr="0052470B">
        <w:rPr>
          <w:rStyle w:val="Char5"/>
          <w:rtl/>
        </w:rPr>
        <w:t>خَامِسُ</w:t>
      </w:r>
      <w:r w:rsidR="0015419D" w:rsidRPr="009B454F">
        <w:rPr>
          <w:rStyle w:val="Char5"/>
          <w:rtl/>
        </w:rPr>
        <w:t>:</w:t>
      </w:r>
      <w:r w:rsidRPr="009B454F">
        <w:rPr>
          <w:rStyle w:val="Char5"/>
          <w:rtl/>
        </w:rPr>
        <w:t xml:space="preserve"> </w:t>
      </w:r>
      <w:r w:rsidR="004A330D" w:rsidRPr="0052470B">
        <w:rPr>
          <w:rStyle w:val="Char4"/>
          <w:rFonts w:hint="cs"/>
          <w:spacing w:val="0"/>
          <w:rtl/>
        </w:rPr>
        <w:t>«</w:t>
      </w:r>
      <w:r w:rsidRPr="0052470B">
        <w:rPr>
          <w:rStyle w:val="Char1"/>
          <w:rtl/>
        </w:rPr>
        <w:t xml:space="preserve">عنْ جَابِرٍ </w:t>
      </w:r>
      <w:r w:rsidR="00EE01BC" w:rsidRPr="0052470B">
        <w:rPr>
          <w:rStyle w:val="Char1"/>
          <w:rFonts w:cs="CTraditional Arabic"/>
          <w:szCs w:val="28"/>
          <w:rtl/>
        </w:rPr>
        <w:t>س</w:t>
      </w:r>
      <w:r w:rsidRPr="0052470B">
        <w:rPr>
          <w:rStyle w:val="Char1"/>
          <w:rtl/>
        </w:rPr>
        <w:t xml:space="preserve"> أَنَّهُ غَزَا مَعَ النَّبِيِّ </w:t>
      </w:r>
      <w:r w:rsidR="00EE01BC" w:rsidRPr="0052470B">
        <w:rPr>
          <w:rStyle w:val="Char1"/>
          <w:rFonts w:cs="CTraditional Arabic"/>
          <w:szCs w:val="28"/>
          <w:rtl/>
        </w:rPr>
        <w:t>ص</w:t>
      </w:r>
      <w:r w:rsidRPr="0052470B">
        <w:rPr>
          <w:rStyle w:val="Char1"/>
          <w:rtl/>
        </w:rPr>
        <w:t xml:space="preserve"> قِبَلَ نَجْدٍ فَلَمَّا قَفَل رسول اللَّه </w:t>
      </w:r>
      <w:r w:rsidR="00EE01BC" w:rsidRPr="0052470B">
        <w:rPr>
          <w:rStyle w:val="Char1"/>
          <w:rFonts w:cs="CTraditional Arabic"/>
          <w:szCs w:val="28"/>
          <w:rtl/>
        </w:rPr>
        <w:t>ص</w:t>
      </w:r>
      <w:r w:rsidRPr="0052470B">
        <w:rPr>
          <w:rStyle w:val="Char1"/>
          <w:rtl/>
        </w:rPr>
        <w:t xml:space="preserve"> قَفَل مَعهُمْ</w:t>
      </w:r>
      <w:r w:rsidR="00140074" w:rsidRPr="0052470B">
        <w:rPr>
          <w:rStyle w:val="Char1"/>
          <w:rtl/>
        </w:rPr>
        <w:t>،</w:t>
      </w:r>
      <w:r w:rsidRPr="0052470B">
        <w:rPr>
          <w:rStyle w:val="Char1"/>
          <w:rtl/>
        </w:rPr>
        <w:t xml:space="preserve"> فأدْركتْهُمُ الْقائِلَةُ في وادٍ كَثِيرِ الْعضَاهِ</w:t>
      </w:r>
      <w:r w:rsidR="00140074" w:rsidRPr="0052470B">
        <w:rPr>
          <w:rStyle w:val="Char1"/>
          <w:rtl/>
        </w:rPr>
        <w:t>،</w:t>
      </w:r>
      <w:r w:rsidRPr="0052470B">
        <w:rPr>
          <w:rStyle w:val="Char1"/>
          <w:rtl/>
        </w:rPr>
        <w:t xml:space="preserve"> فَنَزَلَ رسولُ اللَّهِ </w:t>
      </w:r>
      <w:r w:rsidR="00EE01BC" w:rsidRPr="0052470B">
        <w:rPr>
          <w:rStyle w:val="Char1"/>
          <w:rFonts w:cs="CTraditional Arabic"/>
          <w:szCs w:val="28"/>
          <w:rtl/>
        </w:rPr>
        <w:t>ص</w:t>
      </w:r>
      <w:r w:rsidRPr="0052470B">
        <w:rPr>
          <w:rStyle w:val="Char1"/>
          <w:rtl/>
        </w:rPr>
        <w:t>، وتَفَرَّقَ النَّاسُ يسْتظلُّونَ بالشجر</w:t>
      </w:r>
      <w:r w:rsidR="00140074" w:rsidRPr="0052470B">
        <w:rPr>
          <w:rStyle w:val="Char1"/>
          <w:rtl/>
        </w:rPr>
        <w:t>،</w:t>
      </w:r>
      <w:r w:rsidRPr="0052470B">
        <w:rPr>
          <w:rStyle w:val="Char1"/>
          <w:rtl/>
        </w:rPr>
        <w:t xml:space="preserve"> ونَزَلَ رسولُ اللَّه </w:t>
      </w:r>
      <w:r w:rsidR="00EE01BC" w:rsidRPr="0052470B">
        <w:rPr>
          <w:rStyle w:val="Char1"/>
          <w:rFonts w:cs="CTraditional Arabic"/>
          <w:szCs w:val="28"/>
          <w:rtl/>
        </w:rPr>
        <w:t>ص</w:t>
      </w:r>
      <w:r w:rsidRPr="0052470B">
        <w:rPr>
          <w:rStyle w:val="Char1"/>
          <w:rtl/>
        </w:rPr>
        <w:t xml:space="preserve"> تَحْتَ سمُرَةٍ</w:t>
      </w:r>
      <w:r w:rsidR="00140074" w:rsidRPr="0052470B">
        <w:rPr>
          <w:rStyle w:val="Char1"/>
          <w:rtl/>
        </w:rPr>
        <w:t>،</w:t>
      </w:r>
      <w:r w:rsidRPr="0052470B">
        <w:rPr>
          <w:rStyle w:val="Char1"/>
          <w:rtl/>
        </w:rPr>
        <w:t xml:space="preserve"> فَعَلَّقَ بِهَا سيْفَه</w:t>
      </w:r>
      <w:r w:rsidR="00140074" w:rsidRPr="0052470B">
        <w:rPr>
          <w:rStyle w:val="Char1"/>
          <w:rtl/>
        </w:rPr>
        <w:t>،</w:t>
      </w:r>
      <w:r w:rsidRPr="0052470B">
        <w:rPr>
          <w:rStyle w:val="Char1"/>
          <w:rtl/>
        </w:rPr>
        <w:t xml:space="preserve"> ونِمْنَا نوْمةً</w:t>
      </w:r>
      <w:r w:rsidR="00140074" w:rsidRPr="0052470B">
        <w:rPr>
          <w:rStyle w:val="Char1"/>
          <w:rtl/>
        </w:rPr>
        <w:t>،</w:t>
      </w:r>
      <w:r w:rsidRPr="0052470B">
        <w:rPr>
          <w:rStyle w:val="Char1"/>
          <w:rtl/>
        </w:rPr>
        <w:t xml:space="preserve"> فإذا رسولُ اللَّهِ </w:t>
      </w:r>
      <w:r w:rsidR="00EE01BC" w:rsidRPr="0052470B">
        <w:rPr>
          <w:rStyle w:val="Char1"/>
          <w:rFonts w:cs="CTraditional Arabic"/>
          <w:szCs w:val="28"/>
          <w:rtl/>
        </w:rPr>
        <w:t>ص</w:t>
      </w:r>
      <w:r w:rsidRPr="0052470B">
        <w:rPr>
          <w:rStyle w:val="Char1"/>
          <w:rtl/>
        </w:rPr>
        <w:t xml:space="preserve"> يدْعونَا</w:t>
      </w:r>
      <w:r w:rsidR="00140074" w:rsidRPr="0052470B">
        <w:rPr>
          <w:rStyle w:val="Char1"/>
          <w:rtl/>
        </w:rPr>
        <w:t>،</w:t>
      </w:r>
      <w:r w:rsidRPr="0052470B">
        <w:rPr>
          <w:rStyle w:val="Char1"/>
          <w:rtl/>
        </w:rPr>
        <w:t xml:space="preserve"> وإِذَا عِنْدَهُ أعْرابِيُّ فقَالَ</w:t>
      </w:r>
      <w:r w:rsidR="0015419D" w:rsidRPr="0052470B">
        <w:rPr>
          <w:rStyle w:val="Char1"/>
          <w:rtl/>
        </w:rPr>
        <w:t>:</w:t>
      </w:r>
      <w:r w:rsidRPr="0052470B">
        <w:rPr>
          <w:rStyle w:val="Char1"/>
          <w:rtl/>
        </w:rPr>
        <w:t xml:space="preserve"> </w:t>
      </w:r>
      <w:r w:rsidR="008960CB" w:rsidRPr="0052470B">
        <w:rPr>
          <w:rStyle w:val="Char1"/>
          <w:rtl/>
        </w:rPr>
        <w:t>«</w:t>
      </w:r>
      <w:r w:rsidRPr="0052470B">
        <w:rPr>
          <w:rStyle w:val="Char1"/>
          <w:rtl/>
        </w:rPr>
        <w:t>إنَّ هَذَا اخْتَرَطَ عَلَيَّ سيْفي وأَنَا نَائِمٌ</w:t>
      </w:r>
      <w:r w:rsidR="00140074" w:rsidRPr="0052470B">
        <w:rPr>
          <w:rStyle w:val="Char1"/>
          <w:rtl/>
        </w:rPr>
        <w:t>،</w:t>
      </w:r>
      <w:r w:rsidRPr="0052470B">
        <w:rPr>
          <w:rStyle w:val="Char1"/>
          <w:rtl/>
        </w:rPr>
        <w:t xml:space="preserve"> فاسْتيقَظتُ وَهُو في يدِهِ صَلْتاً</w:t>
      </w:r>
      <w:r w:rsidR="00140074" w:rsidRPr="0052470B">
        <w:rPr>
          <w:rStyle w:val="Char1"/>
          <w:rtl/>
        </w:rPr>
        <w:t>،</w:t>
      </w:r>
      <w:r w:rsidRPr="0052470B">
        <w:rPr>
          <w:rStyle w:val="Char1"/>
          <w:rtl/>
        </w:rPr>
        <w:t xml:space="preserve"> قالَ</w:t>
      </w:r>
      <w:r w:rsidR="0015419D" w:rsidRPr="0052470B">
        <w:rPr>
          <w:rStyle w:val="Char1"/>
          <w:rtl/>
        </w:rPr>
        <w:t>:</w:t>
      </w:r>
      <w:r w:rsidRPr="0052470B">
        <w:rPr>
          <w:rStyle w:val="Char1"/>
          <w:rtl/>
        </w:rPr>
        <w:t xml:space="preserve"> مَنْ يَمْنَعُكَ منِّي</w:t>
      </w:r>
      <w:r w:rsidR="0015419D" w:rsidRPr="0052470B">
        <w:rPr>
          <w:rStyle w:val="Char1"/>
          <w:rtl/>
        </w:rPr>
        <w:t>؟</w:t>
      </w:r>
      <w:r w:rsidRPr="0052470B">
        <w:rPr>
          <w:rStyle w:val="Char1"/>
          <w:rtl/>
        </w:rPr>
        <w:t xml:space="preserve"> قُلْتُ</w:t>
      </w:r>
      <w:r w:rsidR="0015419D" w:rsidRPr="0052470B">
        <w:rPr>
          <w:rStyle w:val="Char1"/>
          <w:rtl/>
        </w:rPr>
        <w:t>:</w:t>
      </w:r>
      <w:r w:rsidR="004A330D" w:rsidRPr="0052470B">
        <w:rPr>
          <w:rStyle w:val="Char1"/>
          <w:rtl/>
        </w:rPr>
        <w:t xml:space="preserve"> اللَّه</w:t>
      </w:r>
      <w:r w:rsidR="004A330D" w:rsidRPr="0052470B">
        <w:rPr>
          <w:rStyle w:val="Char1"/>
          <w:rFonts w:hint="cs"/>
          <w:rtl/>
        </w:rPr>
        <w:t xml:space="preserve"> </w:t>
      </w:r>
      <w:r w:rsidRPr="0052470B">
        <w:rPr>
          <w:rStyle w:val="Char1"/>
          <w:rtl/>
        </w:rPr>
        <w:t>ثَلاثاً</w:t>
      </w:r>
      <w:r w:rsidR="00140074" w:rsidRPr="0052470B">
        <w:rPr>
          <w:rStyle w:val="Char1"/>
          <w:rtl/>
        </w:rPr>
        <w:t>»</w:t>
      </w:r>
      <w:r w:rsidRPr="0052470B">
        <w:rPr>
          <w:rStyle w:val="Char1"/>
          <w:rtl/>
        </w:rPr>
        <w:t xml:space="preserve"> وَلَمْ يُعاقِبْهُ وَجَلَسَ</w:t>
      </w:r>
      <w:r w:rsidR="009B454F" w:rsidRPr="009B454F">
        <w:rPr>
          <w:rStyle w:val="Char4"/>
          <w:rtl/>
        </w:rPr>
        <w:t>»</w:t>
      </w:r>
      <w:r w:rsidRPr="009B454F">
        <w:rPr>
          <w:rStyle w:val="Char5"/>
          <w:rtl/>
        </w:rPr>
        <w:t xml:space="preserve"> </w:t>
      </w:r>
      <w:r w:rsidRPr="0052470B">
        <w:rPr>
          <w:rStyle w:val="Char5"/>
          <w:rtl/>
        </w:rPr>
        <w:t>متفقٌ عليه</w:t>
      </w:r>
      <w:r w:rsidR="00140074" w:rsidRPr="009B454F">
        <w:rPr>
          <w:rStyle w:val="Char3"/>
          <w:rtl/>
        </w:rPr>
        <w:t>.</w:t>
      </w:r>
    </w:p>
    <w:p w:rsidR="009E0BED" w:rsidRPr="0052470B" w:rsidRDefault="009E0BED" w:rsidP="00FA5C34">
      <w:pPr>
        <w:pStyle w:val="a4"/>
        <w:spacing w:before="0" w:beforeAutospacing="0"/>
        <w:ind w:firstLine="284"/>
        <w:jc w:val="both"/>
        <w:rPr>
          <w:rtl/>
        </w:rPr>
      </w:pPr>
      <w:r w:rsidRPr="0052470B">
        <w:rPr>
          <w:rStyle w:val="Char5"/>
          <w:rtl/>
        </w:rPr>
        <w:t>وفي رواية</w:t>
      </w:r>
      <w:r w:rsidR="0015419D" w:rsidRPr="009B454F">
        <w:rPr>
          <w:rStyle w:val="Char5"/>
          <w:rtl/>
        </w:rPr>
        <w:t>:</w:t>
      </w:r>
      <w:r w:rsidRPr="009B454F">
        <w:rPr>
          <w:rStyle w:val="Char5"/>
          <w:rtl/>
        </w:rPr>
        <w:t xml:space="preserve"> </w:t>
      </w:r>
      <w:r w:rsidR="004A330D" w:rsidRPr="0052470B">
        <w:rPr>
          <w:rStyle w:val="Char4"/>
          <w:rFonts w:hint="cs"/>
          <w:spacing w:val="0"/>
          <w:rtl/>
        </w:rPr>
        <w:t>«</w:t>
      </w:r>
      <w:r w:rsidRPr="0052470B">
        <w:rPr>
          <w:rtl/>
        </w:rPr>
        <w:t>قَالَ جابِرٌ</w:t>
      </w:r>
      <w:r w:rsidR="0015419D" w:rsidRPr="0052470B">
        <w:rPr>
          <w:rtl/>
        </w:rPr>
        <w:t>:</w:t>
      </w:r>
      <w:r w:rsidRPr="0052470B">
        <w:rPr>
          <w:rtl/>
        </w:rPr>
        <w:t xml:space="preserve"> كُنَّا مع رسول اللِّهِ </w:t>
      </w:r>
      <w:r w:rsidR="00EE01BC" w:rsidRPr="0052470B">
        <w:rPr>
          <w:rFonts w:cs="CTraditional Arabic"/>
          <w:szCs w:val="28"/>
          <w:rtl/>
        </w:rPr>
        <w:t>ص</w:t>
      </w:r>
      <w:r w:rsidRPr="0052470B">
        <w:rPr>
          <w:rtl/>
        </w:rPr>
        <w:t xml:space="preserve"> بذاتِ الرِّقاعِ</w:t>
      </w:r>
      <w:r w:rsidR="00140074" w:rsidRPr="0052470B">
        <w:rPr>
          <w:rtl/>
        </w:rPr>
        <w:t>،</w:t>
      </w:r>
      <w:r w:rsidRPr="0052470B">
        <w:rPr>
          <w:rtl/>
        </w:rPr>
        <w:t xml:space="preserve"> فإذَا أتينا على شَجرةٍ ظليلة تركْنَاهَا لرسول اللَّه </w:t>
      </w:r>
      <w:r w:rsidR="00EE01BC" w:rsidRPr="0052470B">
        <w:rPr>
          <w:rFonts w:cs="CTraditional Arabic"/>
          <w:szCs w:val="28"/>
          <w:rtl/>
        </w:rPr>
        <w:t>ص</w:t>
      </w:r>
      <w:r w:rsidR="00140074" w:rsidRPr="0052470B">
        <w:rPr>
          <w:rtl/>
        </w:rPr>
        <w:t>،</w:t>
      </w:r>
      <w:r w:rsidRPr="0052470B">
        <w:rPr>
          <w:rtl/>
        </w:rPr>
        <w:t xml:space="preserve"> فَجاء رجُلٌ من الْمُشْرِكِين</w:t>
      </w:r>
      <w:r w:rsidR="00140074" w:rsidRPr="0052470B">
        <w:rPr>
          <w:rtl/>
        </w:rPr>
        <w:t>،</w:t>
      </w:r>
      <w:r w:rsidRPr="0052470B">
        <w:rPr>
          <w:rtl/>
        </w:rPr>
        <w:t xml:space="preserve"> وسيف رسول اللَّه </w:t>
      </w:r>
      <w:r w:rsidR="00EE01BC" w:rsidRPr="0052470B">
        <w:rPr>
          <w:rFonts w:cs="CTraditional Arabic"/>
          <w:szCs w:val="28"/>
          <w:rtl/>
        </w:rPr>
        <w:t>ص</w:t>
      </w:r>
      <w:r w:rsidRPr="0052470B">
        <w:rPr>
          <w:rtl/>
        </w:rPr>
        <w:t xml:space="preserve"> مُعَلَّقٌ بالشَّجرةِ</w:t>
      </w:r>
      <w:r w:rsidR="00140074" w:rsidRPr="0052470B">
        <w:rPr>
          <w:rtl/>
        </w:rPr>
        <w:t>،</w:t>
      </w:r>
      <w:r w:rsidRPr="0052470B">
        <w:rPr>
          <w:rtl/>
        </w:rPr>
        <w:t xml:space="preserve"> فاخْترطهُ فقال</w:t>
      </w:r>
      <w:r w:rsidR="0015419D" w:rsidRPr="0052470B">
        <w:rPr>
          <w:rtl/>
        </w:rPr>
        <w:t>:</w:t>
      </w:r>
      <w:r w:rsidRPr="0052470B">
        <w:rPr>
          <w:rtl/>
        </w:rPr>
        <w:t xml:space="preserve"> تَخَافُنِي</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لا</w:t>
      </w:r>
      <w:r w:rsidR="00140074" w:rsidRPr="0052470B">
        <w:rPr>
          <w:rtl/>
        </w:rPr>
        <w:t>»</w:t>
      </w:r>
      <w:r w:rsidRPr="0052470B">
        <w:rPr>
          <w:rtl/>
        </w:rPr>
        <w:t xml:space="preserve"> قَالَ</w:t>
      </w:r>
      <w:r w:rsidR="0015419D" w:rsidRPr="0052470B">
        <w:rPr>
          <w:rtl/>
        </w:rPr>
        <w:t>:</w:t>
      </w:r>
      <w:r w:rsidRPr="0052470B">
        <w:rPr>
          <w:rtl/>
        </w:rPr>
        <w:t xml:space="preserve"> فمَنْ يمْنَعُكَ مِنِّي</w:t>
      </w:r>
      <w:r w:rsidR="0015419D" w:rsidRPr="0052470B">
        <w:rPr>
          <w:rtl/>
        </w:rPr>
        <w:t>؟</w:t>
      </w:r>
      <w:r w:rsidRPr="0052470B">
        <w:rPr>
          <w:rtl/>
        </w:rPr>
        <w:t xml:space="preserve"> قال: «اللَّه».</w:t>
      </w:r>
    </w:p>
    <w:p w:rsidR="009E0BED" w:rsidRPr="0052470B" w:rsidRDefault="009E0BED" w:rsidP="00FA5C34">
      <w:pPr>
        <w:pStyle w:val="a4"/>
        <w:spacing w:before="0" w:beforeAutospacing="0"/>
        <w:ind w:firstLine="284"/>
        <w:jc w:val="both"/>
        <w:rPr>
          <w:rtl/>
        </w:rPr>
      </w:pPr>
      <w:r w:rsidRPr="0052470B">
        <w:rPr>
          <w:rtl/>
        </w:rPr>
        <w:t>وفي رواية أبي بكرٍ الإِسماعيلي في صحيحِهِ</w:t>
      </w:r>
      <w:r w:rsidR="0015419D" w:rsidRPr="0052470B">
        <w:rPr>
          <w:rtl/>
        </w:rPr>
        <w:t>:</w:t>
      </w:r>
      <w:r w:rsidRPr="0052470B">
        <w:rPr>
          <w:rtl/>
        </w:rPr>
        <w:t xml:space="preserve"> قال منْ يمْنعُكَ مِنِّي</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اللَّهُ</w:t>
      </w:r>
      <w:r w:rsidR="00140074" w:rsidRPr="0052470B">
        <w:rPr>
          <w:rtl/>
        </w:rPr>
        <w:t>»</w:t>
      </w:r>
      <w:r w:rsidRPr="0052470B">
        <w:rPr>
          <w:rtl/>
        </w:rPr>
        <w:t xml:space="preserve"> قال: فسقَطَ السَّيْفُ مِنْ يدِهِ</w:t>
      </w:r>
      <w:r w:rsidR="00140074" w:rsidRPr="0052470B">
        <w:rPr>
          <w:rtl/>
        </w:rPr>
        <w:t>،</w:t>
      </w:r>
      <w:r w:rsidRPr="0052470B">
        <w:rPr>
          <w:rtl/>
        </w:rPr>
        <w:t xml:space="preserve"> فأخذ رسَول اللَّه </w:t>
      </w:r>
      <w:r w:rsidR="00EE01BC" w:rsidRPr="0052470B">
        <w:rPr>
          <w:rFonts w:cs="CTraditional Arabic"/>
          <w:szCs w:val="28"/>
          <w:rtl/>
        </w:rPr>
        <w:t>ص</w:t>
      </w:r>
      <w:r w:rsidRPr="0052470B">
        <w:rPr>
          <w:rtl/>
        </w:rPr>
        <w:t xml:space="preserve"> السَّيْفَ فَقال</w:t>
      </w:r>
      <w:r w:rsidR="0015419D" w:rsidRPr="0052470B">
        <w:rPr>
          <w:rtl/>
        </w:rPr>
        <w:t>:</w:t>
      </w:r>
      <w:r w:rsidRPr="0052470B">
        <w:rPr>
          <w:rtl/>
        </w:rPr>
        <w:t xml:space="preserve"> </w:t>
      </w:r>
      <w:r w:rsidR="008960CB" w:rsidRPr="0052470B">
        <w:rPr>
          <w:rtl/>
        </w:rPr>
        <w:t>«</w:t>
      </w:r>
      <w:r w:rsidRPr="0052470B">
        <w:rPr>
          <w:rtl/>
        </w:rPr>
        <w:t>منْ يمنعُكَ مِنِّي</w:t>
      </w:r>
      <w:r w:rsidR="0015419D" w:rsidRPr="0052470B">
        <w:rPr>
          <w:rtl/>
        </w:rPr>
        <w:t>؟</w:t>
      </w:r>
      <w:r w:rsidR="00140074" w:rsidRPr="0052470B">
        <w:rPr>
          <w:rtl/>
        </w:rPr>
        <w:t>»</w:t>
      </w:r>
      <w:r w:rsidRPr="0052470B">
        <w:rPr>
          <w:rtl/>
        </w:rPr>
        <w:t xml:space="preserve"> فَقال</w:t>
      </w:r>
      <w:r w:rsidR="0015419D" w:rsidRPr="0052470B">
        <w:rPr>
          <w:rtl/>
        </w:rPr>
        <w:t>:</w:t>
      </w:r>
      <w:r w:rsidRPr="0052470B">
        <w:rPr>
          <w:rtl/>
        </w:rPr>
        <w:t xml:space="preserve"> كُن خَيْرَ آخِذٍ</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تَشهدُ أنْ لا إلَه إلا اللَّهُ</w:t>
      </w:r>
      <w:r w:rsidR="00140074" w:rsidRPr="0052470B">
        <w:rPr>
          <w:rtl/>
        </w:rPr>
        <w:t>،</w:t>
      </w:r>
      <w:r w:rsidRPr="0052470B">
        <w:rPr>
          <w:rtl/>
        </w:rPr>
        <w:t xml:space="preserve"> وأنِّي رسولُ اللَّه</w:t>
      </w:r>
      <w:r w:rsidR="0015419D" w:rsidRPr="0052470B">
        <w:rPr>
          <w:rtl/>
        </w:rPr>
        <w:t>؟</w:t>
      </w:r>
      <w:r w:rsidR="00140074" w:rsidRPr="0052470B">
        <w:rPr>
          <w:rtl/>
        </w:rPr>
        <w:t>»</w:t>
      </w:r>
      <w:r w:rsidRPr="0052470B">
        <w:rPr>
          <w:rtl/>
        </w:rPr>
        <w:t xml:space="preserve"> قال</w:t>
      </w:r>
      <w:r w:rsidR="0015419D" w:rsidRPr="0052470B">
        <w:rPr>
          <w:rtl/>
        </w:rPr>
        <w:t>:</w:t>
      </w:r>
      <w:r w:rsidRPr="0052470B">
        <w:rPr>
          <w:rtl/>
        </w:rPr>
        <w:t xml:space="preserve"> لا، ولكِنِّي أعاهِدُك أن لا أقَاتِلَكَ</w:t>
      </w:r>
      <w:r w:rsidR="00140074" w:rsidRPr="0052470B">
        <w:rPr>
          <w:rtl/>
        </w:rPr>
        <w:t>،</w:t>
      </w:r>
      <w:r w:rsidRPr="0052470B">
        <w:rPr>
          <w:rtl/>
        </w:rPr>
        <w:t xml:space="preserve"> ولا أكُونَ مع قوم يقاتلونك</w:t>
      </w:r>
      <w:r w:rsidR="00140074" w:rsidRPr="0052470B">
        <w:rPr>
          <w:rtl/>
        </w:rPr>
        <w:t>،</w:t>
      </w:r>
      <w:r w:rsidRPr="0052470B">
        <w:rPr>
          <w:rtl/>
        </w:rPr>
        <w:t xml:space="preserve"> فَخلَّى سبِيلهُ</w:t>
      </w:r>
      <w:r w:rsidR="00140074" w:rsidRPr="0052470B">
        <w:rPr>
          <w:rtl/>
        </w:rPr>
        <w:t>،</w:t>
      </w:r>
      <w:r w:rsidRPr="0052470B">
        <w:rPr>
          <w:rtl/>
        </w:rPr>
        <w:t xml:space="preserve"> فَأتى أصحابَه فقَالَ</w:t>
      </w:r>
      <w:r w:rsidR="0015419D" w:rsidRPr="0052470B">
        <w:rPr>
          <w:rtl/>
        </w:rPr>
        <w:t>:</w:t>
      </w:r>
      <w:r w:rsidRPr="0052470B">
        <w:rPr>
          <w:rtl/>
        </w:rPr>
        <w:t xml:space="preserve"> جِئتكُمْ مِنْ عِندِ خيرِ النَّاسِ</w:t>
      </w:r>
      <w:r w:rsidR="00140074" w:rsidRPr="0052470B">
        <w:rPr>
          <w:rtl/>
        </w:rPr>
        <w:t>.</w:t>
      </w:r>
    </w:p>
    <w:p w:rsidR="009E0BED" w:rsidRPr="009B454F" w:rsidRDefault="000C6F25" w:rsidP="00FA5C34">
      <w:pPr>
        <w:pStyle w:val="a4"/>
        <w:spacing w:before="0" w:beforeAutospacing="0"/>
        <w:ind w:firstLine="284"/>
        <w:jc w:val="both"/>
        <w:rPr>
          <w:rStyle w:val="Char3"/>
          <w:rtl/>
        </w:rPr>
      </w:pPr>
      <w:r w:rsidRPr="0052470B">
        <w:rPr>
          <w:rtl/>
        </w:rPr>
        <w:t xml:space="preserve"> </w:t>
      </w:r>
      <w:r w:rsidR="009E0BED" w:rsidRPr="0052470B">
        <w:rPr>
          <w:rtl/>
        </w:rPr>
        <w:t>قَولُهُ</w:t>
      </w:r>
      <w:r w:rsidR="0015419D" w:rsidRPr="0052470B">
        <w:rPr>
          <w:rtl/>
        </w:rPr>
        <w:t>:</w:t>
      </w:r>
      <w:r w:rsidR="009E0BED" w:rsidRPr="0052470B">
        <w:rPr>
          <w:rtl/>
        </w:rPr>
        <w:t xml:space="preserve"> </w:t>
      </w:r>
      <w:r w:rsidR="008960CB" w:rsidRPr="0052470B">
        <w:rPr>
          <w:rtl/>
        </w:rPr>
        <w:t>«</w:t>
      </w:r>
      <w:r w:rsidR="009E0BED" w:rsidRPr="0052470B">
        <w:rPr>
          <w:rtl/>
        </w:rPr>
        <w:t>قَفَل</w:t>
      </w:r>
      <w:r w:rsidR="00140074" w:rsidRPr="0052470B">
        <w:rPr>
          <w:rtl/>
        </w:rPr>
        <w:t>»</w:t>
      </w:r>
      <w:r w:rsidR="009E0BED" w:rsidRPr="0052470B">
        <w:rPr>
          <w:rtl/>
        </w:rPr>
        <w:t xml:space="preserve"> أيْ</w:t>
      </w:r>
      <w:r w:rsidR="0015419D" w:rsidRPr="0052470B">
        <w:rPr>
          <w:rtl/>
        </w:rPr>
        <w:t>:</w:t>
      </w:r>
      <w:r w:rsidR="009E0BED" w:rsidRPr="0052470B">
        <w:rPr>
          <w:rtl/>
        </w:rPr>
        <w:t xml:space="preserve"> رجع</w:t>
      </w:r>
      <w:r w:rsidR="00140074" w:rsidRPr="0052470B">
        <w:rPr>
          <w:rtl/>
        </w:rPr>
        <w:t>.</w:t>
      </w:r>
      <w:r w:rsidR="009E0BED" w:rsidRPr="0052470B">
        <w:rPr>
          <w:rtl/>
        </w:rPr>
        <w:t xml:space="preserve"> و </w:t>
      </w:r>
      <w:r w:rsidR="008960CB" w:rsidRPr="0052470B">
        <w:rPr>
          <w:rtl/>
        </w:rPr>
        <w:t>«</w:t>
      </w:r>
      <w:r w:rsidR="009E0BED" w:rsidRPr="0052470B">
        <w:rPr>
          <w:rtl/>
        </w:rPr>
        <w:t>الْعِضَاهُ</w:t>
      </w:r>
      <w:r w:rsidR="00140074" w:rsidRPr="0052470B">
        <w:rPr>
          <w:rtl/>
        </w:rPr>
        <w:t>»</w:t>
      </w:r>
      <w:r w:rsidR="009E0BED" w:rsidRPr="0052470B">
        <w:rPr>
          <w:rtl/>
        </w:rPr>
        <w:t xml:space="preserve"> الشَّجر الذي لَه شَوْك</w:t>
      </w:r>
      <w:r w:rsidR="00140074" w:rsidRPr="0052470B">
        <w:rPr>
          <w:rtl/>
        </w:rPr>
        <w:t>.</w:t>
      </w:r>
      <w:r w:rsidR="009E0BED" w:rsidRPr="0052470B">
        <w:rPr>
          <w:rtl/>
        </w:rPr>
        <w:t xml:space="preserve"> و «السَّمُرةُ</w:t>
      </w:r>
      <w:r w:rsidR="00140074" w:rsidRPr="0052470B">
        <w:rPr>
          <w:rtl/>
        </w:rPr>
        <w:t>»</w:t>
      </w:r>
      <w:r w:rsidR="009E0BED" w:rsidRPr="0052470B">
        <w:rPr>
          <w:rtl/>
        </w:rPr>
        <w:t xml:space="preserve"> بِفَتْحِ السينِ وضمِّ الْميمِ</w:t>
      </w:r>
      <w:r w:rsidR="0015419D" w:rsidRPr="0052470B">
        <w:rPr>
          <w:rtl/>
        </w:rPr>
        <w:t>:</w:t>
      </w:r>
      <w:r w:rsidR="009E0BED" w:rsidRPr="0052470B">
        <w:rPr>
          <w:rtl/>
        </w:rPr>
        <w:t xml:space="preserve"> الشَّجَرةُ مِن الطَّلْحِ</w:t>
      </w:r>
      <w:r w:rsidR="00140074" w:rsidRPr="0052470B">
        <w:rPr>
          <w:rtl/>
        </w:rPr>
        <w:t>،</w:t>
      </w:r>
      <w:r w:rsidR="009E0BED" w:rsidRPr="0052470B">
        <w:rPr>
          <w:rtl/>
        </w:rPr>
        <w:t xml:space="preserve"> وهِي الْعِظَام منْ شَجرِ الْعِضاهِ</w:t>
      </w:r>
      <w:r w:rsidR="00140074" w:rsidRPr="0052470B">
        <w:rPr>
          <w:rtl/>
        </w:rPr>
        <w:t>.</w:t>
      </w:r>
      <w:r w:rsidR="009E0BED" w:rsidRPr="0052470B">
        <w:rPr>
          <w:rtl/>
        </w:rPr>
        <w:t xml:space="preserve"> و </w:t>
      </w:r>
      <w:r w:rsidR="008960CB" w:rsidRPr="0052470B">
        <w:rPr>
          <w:rtl/>
        </w:rPr>
        <w:t>«</w:t>
      </w:r>
      <w:r w:rsidR="009E0BED" w:rsidRPr="0052470B">
        <w:rPr>
          <w:rtl/>
        </w:rPr>
        <w:t>اخْترطَ السَّيْف</w:t>
      </w:r>
      <w:r w:rsidR="00140074" w:rsidRPr="0052470B">
        <w:rPr>
          <w:rtl/>
        </w:rPr>
        <w:t>»</w:t>
      </w:r>
      <w:r w:rsidR="009E0BED" w:rsidRPr="0052470B">
        <w:rPr>
          <w:rtl/>
        </w:rPr>
        <w:t xml:space="preserve"> أي</w:t>
      </w:r>
      <w:r w:rsidR="0015419D" w:rsidRPr="0052470B">
        <w:rPr>
          <w:rtl/>
        </w:rPr>
        <w:t>:</w:t>
      </w:r>
      <w:r w:rsidR="009E0BED" w:rsidRPr="0052470B">
        <w:rPr>
          <w:rtl/>
        </w:rPr>
        <w:t xml:space="preserve"> سلَّهُ وهُو في يدِهِ</w:t>
      </w:r>
      <w:r w:rsidR="00140074" w:rsidRPr="0052470B">
        <w:rPr>
          <w:rtl/>
        </w:rPr>
        <w:t>.</w:t>
      </w:r>
      <w:r w:rsidR="009E0BED" w:rsidRPr="0052470B">
        <w:rPr>
          <w:rtl/>
        </w:rPr>
        <w:t xml:space="preserve"> </w:t>
      </w:r>
      <w:r w:rsidR="008960CB" w:rsidRPr="0052470B">
        <w:rPr>
          <w:rtl/>
        </w:rPr>
        <w:t>«</w:t>
      </w:r>
      <w:r w:rsidR="009E0BED" w:rsidRPr="0052470B">
        <w:rPr>
          <w:rtl/>
        </w:rPr>
        <w:t>صلتاً</w:t>
      </w:r>
      <w:r w:rsidR="00140074" w:rsidRPr="0052470B">
        <w:rPr>
          <w:rtl/>
        </w:rPr>
        <w:t>»</w:t>
      </w:r>
      <w:r w:rsidR="009E0BED" w:rsidRPr="0052470B">
        <w:rPr>
          <w:rtl/>
        </w:rPr>
        <w:t xml:space="preserve"> أيْ</w:t>
      </w:r>
      <w:r w:rsidR="0015419D" w:rsidRPr="0052470B">
        <w:rPr>
          <w:rtl/>
        </w:rPr>
        <w:t>:</w:t>
      </w:r>
      <w:r w:rsidR="009E0BED" w:rsidRPr="0052470B">
        <w:rPr>
          <w:rtl/>
        </w:rPr>
        <w:t xml:space="preserve"> مسْلُولاً</w:t>
      </w:r>
      <w:r w:rsidR="00140074" w:rsidRPr="0052470B">
        <w:rPr>
          <w:rtl/>
        </w:rPr>
        <w:t>،</w:t>
      </w:r>
      <w:r w:rsidR="009E0BED" w:rsidRPr="0052470B">
        <w:rPr>
          <w:rtl/>
        </w:rPr>
        <w:t xml:space="preserve"> وهُو بِفْتح الصادِ وضمِّها</w:t>
      </w:r>
      <w:r w:rsidR="00365945" w:rsidRPr="00EE7E0F">
        <w:rPr>
          <w:rStyle w:val="Char4"/>
          <w:rFonts w:hint="cs"/>
          <w:rtl/>
        </w:rPr>
        <w:t>»</w:t>
      </w:r>
      <w:r w:rsidR="00140074" w:rsidRPr="009B454F">
        <w:rPr>
          <w:rStyle w:val="Char3"/>
          <w:rtl/>
        </w:rPr>
        <w:t>.</w:t>
      </w:r>
    </w:p>
    <w:p w:rsidR="0041799E" w:rsidRPr="0052470B" w:rsidRDefault="0041799E" w:rsidP="00CA2E2E">
      <w:pPr>
        <w:ind w:firstLine="284"/>
        <w:jc w:val="both"/>
        <w:rPr>
          <w:rStyle w:val="Char3"/>
          <w:rtl/>
        </w:rPr>
      </w:pPr>
      <w:r w:rsidRPr="0052470B">
        <w:rPr>
          <w:rStyle w:val="Char3"/>
          <w:rtl/>
        </w:rPr>
        <w:t xml:space="preserve">78. </w:t>
      </w:r>
      <w:r w:rsidR="005415B4" w:rsidRPr="005415B4">
        <w:rPr>
          <w:rStyle w:val="Char4"/>
          <w:rtl/>
        </w:rPr>
        <w:t>«</w:t>
      </w:r>
      <w:r w:rsidRPr="005415B4">
        <w:rPr>
          <w:rStyle w:val="Char8"/>
          <w:rtl/>
        </w:rPr>
        <w:t>از جابر</w:t>
      </w:r>
      <w:r w:rsidR="003707A2" w:rsidRPr="0052470B">
        <w:rPr>
          <w:rStyle w:val="Char8"/>
          <w:rFonts w:cs="CTraditional Arabic"/>
          <w:szCs w:val="28"/>
          <w:rtl/>
        </w:rPr>
        <w:t xml:space="preserve"> س</w:t>
      </w:r>
      <w:r w:rsidRPr="0052470B">
        <w:rPr>
          <w:rStyle w:val="Char8"/>
          <w:rtl/>
        </w:rPr>
        <w:t xml:space="preserve"> روایت شده است</w:t>
      </w:r>
      <w:r w:rsidRPr="0052470B">
        <w:rPr>
          <w:rStyle w:val="Char3"/>
          <w:rtl/>
        </w:rPr>
        <w:t xml:space="preserve"> </w:t>
      </w:r>
      <w:r w:rsidRPr="0052470B">
        <w:rPr>
          <w:rStyle w:val="Char8"/>
          <w:rtl/>
        </w:rPr>
        <w:t>که او در نزدیکی نجد همراه با پیامبر</w:t>
      </w:r>
      <w:r w:rsidR="000C6F25" w:rsidRPr="0052470B">
        <w:rPr>
          <w:rStyle w:val="Char8"/>
          <w:rFonts w:cs="CTraditional Arabic"/>
          <w:szCs w:val="28"/>
          <w:rtl/>
        </w:rPr>
        <w:t xml:space="preserve"> ص</w:t>
      </w:r>
      <w:r w:rsidRPr="0052470B">
        <w:rPr>
          <w:rStyle w:val="Char8"/>
          <w:rtl/>
        </w:rPr>
        <w:t xml:space="preserve"> جهاد کرد؛ وقتی که پیامبر</w:t>
      </w:r>
      <w:r w:rsidR="000C6F25" w:rsidRPr="0052470B">
        <w:rPr>
          <w:rStyle w:val="Char8"/>
          <w:rFonts w:cs="CTraditional Arabic"/>
          <w:szCs w:val="28"/>
          <w:rtl/>
        </w:rPr>
        <w:t xml:space="preserve"> ص</w:t>
      </w:r>
      <w:r w:rsidRPr="0052470B">
        <w:rPr>
          <w:rStyle w:val="Char8"/>
          <w:rtl/>
        </w:rPr>
        <w:t xml:space="preserve"> از جنگ برگشت، او نیز با ایشان برگشت؛ هنگام نیمروز و در شدت گرما، در بیابانی پر از درخت خاردار، خواب بر آنان مستولی شد و پیامبر</w:t>
      </w:r>
      <w:r w:rsidR="000C6F25" w:rsidRPr="0052470B">
        <w:rPr>
          <w:rStyle w:val="Char8"/>
          <w:rFonts w:cs="CTraditional Arabic"/>
          <w:szCs w:val="28"/>
          <w:rtl/>
        </w:rPr>
        <w:t xml:space="preserve"> ص</w:t>
      </w:r>
      <w:r w:rsidRPr="0052470B">
        <w:rPr>
          <w:rStyle w:val="Char8"/>
          <w:rtl/>
        </w:rPr>
        <w:t xml:space="preserve"> در آنجا ب</w:t>
      </w:r>
      <w:r w:rsidR="005151C9" w:rsidRPr="0052470B">
        <w:rPr>
          <w:rStyle w:val="Char8"/>
          <w:rtl/>
        </w:rPr>
        <w:t>ر</w:t>
      </w:r>
      <w:r w:rsidRPr="0052470B">
        <w:rPr>
          <w:rStyle w:val="Char8"/>
          <w:rtl/>
        </w:rPr>
        <w:t>ای اطراق، پیاده شدند و مردم متفرق شده و زیر سایه‌ی درختان، استراحت می‌کردند. پیامبر</w:t>
      </w:r>
      <w:r w:rsidR="000C6F25" w:rsidRPr="0052470B">
        <w:rPr>
          <w:rStyle w:val="Char8"/>
          <w:rFonts w:cs="CTraditional Arabic"/>
          <w:szCs w:val="28"/>
          <w:rtl/>
        </w:rPr>
        <w:t xml:space="preserve"> ص</w:t>
      </w:r>
      <w:r w:rsidRPr="0052470B">
        <w:rPr>
          <w:rStyle w:val="Char8"/>
          <w:rtl/>
        </w:rPr>
        <w:t xml:space="preserve"> نیز زیر یک درخت پربرگ و بزرگ استراحت فرمود و شمشیرش را بر درخت آویخت و کمی خوابیدیم؛ ناگهان پیامبر</w:t>
      </w:r>
      <w:r w:rsidR="000C6F25" w:rsidRPr="0052470B">
        <w:rPr>
          <w:rStyle w:val="Char8"/>
          <w:rFonts w:cs="CTraditional Arabic"/>
          <w:szCs w:val="28"/>
          <w:rtl/>
        </w:rPr>
        <w:t xml:space="preserve"> ص</w:t>
      </w:r>
      <w:r w:rsidRPr="0052470B">
        <w:rPr>
          <w:rStyle w:val="Char8"/>
          <w:rtl/>
        </w:rPr>
        <w:t xml:space="preserve"> ما را صدا زد در حالی که یک اعرابی نزد او برود، فرمودند: وقتی که من خوابیده بودم، این شخص، شمشیر مرا در دست خود، بر روی من، از غلاف </w:t>
      </w:r>
      <w:r w:rsidR="005151C9" w:rsidRPr="0052470B">
        <w:rPr>
          <w:rStyle w:val="Char8"/>
          <w:rtl/>
        </w:rPr>
        <w:t>ک</w:t>
      </w:r>
      <w:r w:rsidRPr="0052470B">
        <w:rPr>
          <w:rStyle w:val="Char8"/>
          <w:rtl/>
        </w:rPr>
        <w:t>شید و هنگامی که بیدار شدم، آن را در دست او لخت و آماده دیدم و به من گفت: چه کسی تو را از دست من نجات می‌دهد و مانع از حمله‌ی من به تو می‌شود؟ سه مرتبه گفتم: «الله». پیامبر</w:t>
      </w:r>
      <w:r w:rsidR="000C6F25" w:rsidRPr="0052470B">
        <w:rPr>
          <w:rStyle w:val="Char8"/>
          <w:rFonts w:cs="CTraditional Arabic"/>
          <w:szCs w:val="28"/>
          <w:rtl/>
        </w:rPr>
        <w:t xml:space="preserve"> ص</w:t>
      </w:r>
      <w:r w:rsidRPr="0052470B">
        <w:rPr>
          <w:rStyle w:val="Char8"/>
          <w:rtl/>
        </w:rPr>
        <w:t xml:space="preserve"> او را مجازات نفرمود و نشست</w:t>
      </w:r>
      <w:r w:rsidR="00365945" w:rsidRPr="00EE7E0F">
        <w:rPr>
          <w:rStyle w:val="Char4"/>
          <w:rFonts w:hint="cs"/>
          <w:rtl/>
        </w:rPr>
        <w:t>»</w:t>
      </w:r>
      <w:r w:rsidRPr="0052470B">
        <w:rPr>
          <w:rStyle w:val="Char3"/>
          <w:rtl/>
        </w:rPr>
        <w:t>.</w:t>
      </w:r>
    </w:p>
    <w:p w:rsidR="0041799E" w:rsidRPr="0052470B" w:rsidRDefault="0041799E" w:rsidP="00D84A6E">
      <w:pPr>
        <w:pStyle w:val="ab"/>
        <w:rPr>
          <w:rtl/>
        </w:rPr>
      </w:pPr>
      <w:r w:rsidRPr="0052470B">
        <w:rPr>
          <w:rtl/>
        </w:rPr>
        <w:t>در روایتی دیگر از جابر</w:t>
      </w:r>
      <w:r w:rsidR="003707A2" w:rsidRPr="0052470B">
        <w:rPr>
          <w:rFonts w:cs="CTraditional Arabic"/>
          <w:szCs w:val="28"/>
          <w:rtl/>
        </w:rPr>
        <w:t xml:space="preserve"> س</w:t>
      </w:r>
      <w:r w:rsidRPr="0052470B">
        <w:rPr>
          <w:rtl/>
        </w:rPr>
        <w:t xml:space="preserve"> آمده است: </w:t>
      </w:r>
      <w:r w:rsidR="00D84A6E" w:rsidRPr="0052470B">
        <w:rPr>
          <w:rStyle w:val="Char4"/>
          <w:rFonts w:hint="cs"/>
          <w:spacing w:val="0"/>
          <w:rtl/>
        </w:rPr>
        <w:t>«</w:t>
      </w:r>
      <w:r w:rsidRPr="0052470B">
        <w:rPr>
          <w:rtl/>
        </w:rPr>
        <w:t>ما در ذات‌الرقاع با پیامبر</w:t>
      </w:r>
      <w:r w:rsidR="000C6F25" w:rsidRPr="0052470B">
        <w:rPr>
          <w:rFonts w:cs="CTraditional Arabic"/>
          <w:szCs w:val="28"/>
          <w:rtl/>
        </w:rPr>
        <w:t xml:space="preserve"> ص</w:t>
      </w:r>
      <w:r w:rsidRPr="0052470B">
        <w:rPr>
          <w:rtl/>
        </w:rPr>
        <w:t xml:space="preserve"> بودیم، وقتی به درخت سایه‌داری رسیدیم، آن را برای پیامبر</w:t>
      </w:r>
      <w:r w:rsidR="000C6F25" w:rsidRPr="0052470B">
        <w:rPr>
          <w:rFonts w:cs="CTraditional Arabic"/>
          <w:szCs w:val="28"/>
          <w:rtl/>
        </w:rPr>
        <w:t xml:space="preserve"> ص</w:t>
      </w:r>
      <w:r w:rsidRPr="0052470B">
        <w:rPr>
          <w:rtl/>
        </w:rPr>
        <w:t xml:space="preserve"> گذا</w:t>
      </w:r>
      <w:r w:rsidR="005151C9" w:rsidRPr="0052470B">
        <w:rPr>
          <w:rtl/>
        </w:rPr>
        <w:t>ش</w:t>
      </w:r>
      <w:r w:rsidRPr="0052470B">
        <w:rPr>
          <w:rtl/>
        </w:rPr>
        <w:t>تیم، سپس در حالی که شمشیر پیامبر</w:t>
      </w:r>
      <w:r w:rsidR="000C6F25" w:rsidRPr="0052470B">
        <w:rPr>
          <w:rFonts w:cs="CTraditional Arabic"/>
          <w:szCs w:val="28"/>
          <w:rtl/>
        </w:rPr>
        <w:t xml:space="preserve"> ص</w:t>
      </w:r>
      <w:r w:rsidRPr="0052470B">
        <w:rPr>
          <w:rtl/>
        </w:rPr>
        <w:t xml:space="preserve"> بر درخت آویزان بود، مردی مشرک جلو آمد و آن را از غلاف کشید و گفت: آیا از من می‌ترسی؟ پیامبر</w:t>
      </w:r>
      <w:r w:rsidR="000C6F25" w:rsidRPr="0052470B">
        <w:rPr>
          <w:rFonts w:cs="CTraditional Arabic"/>
          <w:szCs w:val="28"/>
          <w:rtl/>
        </w:rPr>
        <w:t xml:space="preserve"> ص</w:t>
      </w:r>
      <w:r w:rsidRPr="0052470B">
        <w:rPr>
          <w:rtl/>
        </w:rPr>
        <w:t xml:space="preserve"> فرمودند: «نه»، گفت: چه کسی تو را از دست من نجات می‌دهد؟ فرمودند: «الله».</w:t>
      </w:r>
    </w:p>
    <w:p w:rsidR="0041799E" w:rsidRPr="0052470B" w:rsidRDefault="005415B4" w:rsidP="00D84A6E">
      <w:pPr>
        <w:pStyle w:val="ab"/>
        <w:rPr>
          <w:rtl/>
        </w:rPr>
      </w:pPr>
      <w:r>
        <w:rPr>
          <w:rtl/>
        </w:rPr>
        <w:t>و ابوبکر اسماعیلی</w:t>
      </w:r>
      <w:r w:rsidR="0041799E" w:rsidRPr="0052470B">
        <w:rPr>
          <w:rtl/>
        </w:rPr>
        <w:t xml:space="preserve"> در صحیح خود چنین آورده است: اعرابی خطاب به پیامبر</w:t>
      </w:r>
      <w:r w:rsidR="000C6F25" w:rsidRPr="0052470B">
        <w:rPr>
          <w:rFonts w:cs="CTraditional Arabic"/>
          <w:szCs w:val="28"/>
          <w:rtl/>
        </w:rPr>
        <w:t xml:space="preserve"> ص</w:t>
      </w:r>
      <w:r w:rsidR="0041799E" w:rsidRPr="0052470B">
        <w:rPr>
          <w:rtl/>
        </w:rPr>
        <w:t xml:space="preserve"> گفت: چه کسی تو را از دست من نجات می‌دهد؟ پیامبر</w:t>
      </w:r>
      <w:r w:rsidR="000C6F25" w:rsidRPr="0052470B">
        <w:rPr>
          <w:rFonts w:cs="CTraditional Arabic"/>
          <w:szCs w:val="28"/>
          <w:rtl/>
        </w:rPr>
        <w:t xml:space="preserve"> ص</w:t>
      </w:r>
      <w:r w:rsidR="0041799E" w:rsidRPr="0052470B">
        <w:rPr>
          <w:rtl/>
        </w:rPr>
        <w:t xml:space="preserve"> فرمودند: «الله» و شمشیر از دست او افتاد و پیامبر</w:t>
      </w:r>
      <w:r w:rsidR="000C6F25" w:rsidRPr="0052470B">
        <w:rPr>
          <w:rFonts w:cs="CTraditional Arabic"/>
          <w:szCs w:val="28"/>
          <w:rtl/>
        </w:rPr>
        <w:t xml:space="preserve"> ص</w:t>
      </w:r>
      <w:r w:rsidR="0041799E" w:rsidRPr="0052470B">
        <w:rPr>
          <w:rtl/>
        </w:rPr>
        <w:t xml:space="preserve"> آن را برداشت و خطاب به اعربی فرمودند: «اکنون چه کسی مرا از کشتن تو باز می‌دارد؟» عرب گفت: بهترین بردارنده‌ی شمشیر باش! (از من بگذر) پیامبر</w:t>
      </w:r>
      <w:r w:rsidR="000C6F25" w:rsidRPr="0052470B">
        <w:rPr>
          <w:rFonts w:cs="CTraditional Arabic"/>
          <w:szCs w:val="28"/>
          <w:rtl/>
        </w:rPr>
        <w:t xml:space="preserve"> ص</w:t>
      </w:r>
      <w:r w:rsidR="0041799E" w:rsidRPr="0052470B">
        <w:rPr>
          <w:rtl/>
        </w:rPr>
        <w:t xml:space="preserve"> فرمودند: «شهادت می‌دهی که هیچ معبودی جز الله نیست و من فرستاده‌ی او هستم</w:t>
      </w:r>
      <w:r w:rsidR="00D851E4" w:rsidRPr="0052470B">
        <w:rPr>
          <w:rtl/>
        </w:rPr>
        <w:t>؟» گفت: نه، اما من پیمان می‌بندم که با تو جنگ نکنم و با قومی که با تو در جنگند، نباشم؛ پس او را رها کردند و وی، پیش دوستان خود رفت و گفت: من از نزد بهترین مردمان، پیش شما آمده‌ام</w:t>
      </w:r>
      <w:r w:rsidR="00D84A6E" w:rsidRPr="0052470B">
        <w:rPr>
          <w:rFonts w:hint="cs"/>
          <w:rtl/>
        </w:rPr>
        <w:t>»</w:t>
      </w:r>
      <w:r w:rsidR="00D84A6E" w:rsidRPr="00EE7E0F">
        <w:rPr>
          <w:rStyle w:val="Char4"/>
          <w:rFonts w:hint="cs"/>
          <w:rtl/>
        </w:rPr>
        <w:t>»</w:t>
      </w:r>
      <w:r w:rsidR="00D851E4" w:rsidRPr="00E96FD0">
        <w:rPr>
          <w:rStyle w:val="FootnoteReference"/>
          <w:rFonts w:ascii="IRNazli" w:hAnsi="IRNazli" w:cs="IRNazli"/>
          <w:sz w:val="28"/>
          <w:szCs w:val="28"/>
          <w:rtl/>
        </w:rPr>
        <w:footnoteReference w:id="108"/>
      </w:r>
      <w:r w:rsidR="00D84A6E" w:rsidRPr="0052470B">
        <w:rPr>
          <w:rStyle w:val="Char4"/>
          <w:rFonts w:hint="cs"/>
          <w:spacing w:val="0"/>
          <w:rtl/>
        </w:rPr>
        <w:t>.</w:t>
      </w:r>
    </w:p>
    <w:p w:rsidR="009E0BED" w:rsidRPr="009B454F" w:rsidRDefault="009E0BED" w:rsidP="00FA5C34">
      <w:pPr>
        <w:pStyle w:val="NormalWeb"/>
        <w:bidi/>
        <w:spacing w:before="0" w:beforeAutospacing="0" w:after="0" w:afterAutospacing="0"/>
        <w:ind w:firstLine="284"/>
        <w:jc w:val="both"/>
        <w:rPr>
          <w:rStyle w:val="Char5"/>
          <w:rtl/>
        </w:rPr>
      </w:pPr>
      <w:r w:rsidRPr="009B454F">
        <w:rPr>
          <w:rStyle w:val="Char3"/>
          <w:rtl/>
        </w:rPr>
        <w:t>79-</w:t>
      </w:r>
      <w:r w:rsidR="001D725B" w:rsidRPr="009B454F">
        <w:rPr>
          <w:rStyle w:val="Char3"/>
          <w:rFonts w:hint="cs"/>
          <w:rtl/>
        </w:rPr>
        <w:t xml:space="preserve"> </w:t>
      </w:r>
      <w:r w:rsidRPr="0052470B">
        <w:rPr>
          <w:rStyle w:val="Char5"/>
          <w:rtl/>
        </w:rPr>
        <w:t>السادِسُ</w:t>
      </w:r>
      <w:r w:rsidR="0015419D" w:rsidRPr="009B454F">
        <w:rPr>
          <w:rStyle w:val="Char5"/>
          <w:rtl/>
        </w:rPr>
        <w:t>:</w:t>
      </w:r>
      <w:r w:rsidRPr="009B454F">
        <w:rPr>
          <w:rStyle w:val="Char5"/>
          <w:rtl/>
        </w:rPr>
        <w:t xml:space="preserve"> </w:t>
      </w:r>
      <w:r w:rsidR="00D84A6E" w:rsidRPr="0052470B">
        <w:rPr>
          <w:rStyle w:val="Char4"/>
          <w:rFonts w:hint="cs"/>
          <w:spacing w:val="0"/>
          <w:rtl/>
        </w:rPr>
        <w:t>«</w:t>
      </w:r>
      <w:r w:rsidRPr="0052470B">
        <w:rPr>
          <w:rStyle w:val="Char1"/>
          <w:rtl/>
        </w:rPr>
        <w:t xml:space="preserve">عنْ عمرَ </w:t>
      </w:r>
      <w:r w:rsidR="00EE01BC" w:rsidRPr="0052470B">
        <w:rPr>
          <w:rStyle w:val="Char1"/>
          <w:rFonts w:cs="CTraditional Arabic"/>
          <w:szCs w:val="28"/>
          <w:rtl/>
        </w:rPr>
        <w:t>س</w:t>
      </w:r>
      <w:r w:rsidRPr="0052470B">
        <w:rPr>
          <w:rStyle w:val="Char1"/>
          <w:rtl/>
        </w:rPr>
        <w:t xml:space="preserve"> قال</w:t>
      </w:r>
      <w:r w:rsidR="0015419D" w:rsidRPr="0052470B">
        <w:rPr>
          <w:rStyle w:val="Char1"/>
          <w:rtl/>
        </w:rPr>
        <w:t>:</w:t>
      </w:r>
      <w:r w:rsidRPr="0052470B">
        <w:rPr>
          <w:rStyle w:val="Char1"/>
          <w:rtl/>
        </w:rPr>
        <w:t xml:space="preserve"> سمعْتُ رسولَ اللَّه </w:t>
      </w:r>
      <w:r w:rsidR="00EE01BC" w:rsidRPr="0052470B">
        <w:rPr>
          <w:rStyle w:val="Char1"/>
          <w:rFonts w:cs="CTraditional Arabic"/>
          <w:szCs w:val="28"/>
          <w:rtl/>
        </w:rPr>
        <w:t>ص</w:t>
      </w:r>
      <w:r w:rsidRPr="0052470B">
        <w:rPr>
          <w:rStyle w:val="Char1"/>
          <w:rtl/>
        </w:rPr>
        <w:t xml:space="preserve"> يقُولُ: </w:t>
      </w:r>
      <w:r w:rsidR="008960CB" w:rsidRPr="0052470B">
        <w:rPr>
          <w:rStyle w:val="Char1"/>
          <w:rtl/>
        </w:rPr>
        <w:t>«</w:t>
      </w:r>
      <w:r w:rsidRPr="0052470B">
        <w:rPr>
          <w:rStyle w:val="Char1"/>
          <w:rtl/>
        </w:rPr>
        <w:t>لَوْ أنَّكم تتوكَّلونَ على اللَّهِ حقَّ تَوكُّلِهِ لرزَقكُم كَما يرزُقُ الطَّيْرَ</w:t>
      </w:r>
      <w:r w:rsidR="00140074" w:rsidRPr="0052470B">
        <w:rPr>
          <w:rStyle w:val="Char1"/>
          <w:rtl/>
        </w:rPr>
        <w:t>،</w:t>
      </w:r>
      <w:r w:rsidRPr="0052470B">
        <w:rPr>
          <w:rStyle w:val="Char1"/>
          <w:rtl/>
        </w:rPr>
        <w:t xml:space="preserve"> تَغْدُو خِماصاً وترُوحُ بِطَاناً</w:t>
      </w:r>
      <w:r w:rsidR="00D84A6E" w:rsidRPr="0052470B">
        <w:rPr>
          <w:rStyle w:val="Char1"/>
          <w:rFonts w:hint="cs"/>
          <w:rtl/>
        </w:rPr>
        <w:t>»</w:t>
      </w:r>
      <w:r w:rsidRPr="00EE7E0F">
        <w:rPr>
          <w:rStyle w:val="Char4"/>
          <w:rtl/>
        </w:rPr>
        <w:t>»</w:t>
      </w:r>
      <w:r w:rsidRPr="009B454F">
        <w:rPr>
          <w:rStyle w:val="Char5"/>
          <w:rtl/>
        </w:rPr>
        <w:t xml:space="preserve"> رواه الترمذي</w:t>
      </w:r>
      <w:r w:rsidR="00140074" w:rsidRPr="009B454F">
        <w:rPr>
          <w:rStyle w:val="Char5"/>
          <w:rtl/>
        </w:rPr>
        <w:t>،</w:t>
      </w:r>
      <w:r w:rsidRPr="009B454F">
        <w:rPr>
          <w:rStyle w:val="Char5"/>
          <w:rtl/>
        </w:rPr>
        <w:t xml:space="preserve"> وقال</w:t>
      </w:r>
      <w:r w:rsidR="0015419D" w:rsidRPr="009B454F">
        <w:rPr>
          <w:rStyle w:val="Char5"/>
          <w:rtl/>
        </w:rPr>
        <w:t>:</w:t>
      </w:r>
      <w:r w:rsidRPr="009B454F">
        <w:rPr>
          <w:rStyle w:val="Char5"/>
          <w:rtl/>
        </w:rPr>
        <w:t xml:space="preserve"> حديثٌ حسنٌ</w:t>
      </w:r>
      <w:r w:rsidR="00140074" w:rsidRPr="009B454F">
        <w:rPr>
          <w:rStyle w:val="Char5"/>
          <w:rtl/>
        </w:rPr>
        <w:t>.</w:t>
      </w:r>
    </w:p>
    <w:p w:rsidR="009E0BED" w:rsidRPr="0052470B" w:rsidRDefault="009E0BED" w:rsidP="00F76FDA">
      <w:pPr>
        <w:pStyle w:val="a8"/>
        <w:rPr>
          <w:rtl/>
        </w:rPr>
      </w:pPr>
      <w:r w:rsidRPr="00045BE7">
        <w:rPr>
          <w:rFonts w:hint="cs"/>
          <w:rtl/>
        </w:rPr>
        <w:t>معْناهُ</w:t>
      </w:r>
      <w:r w:rsidRPr="00045BE7">
        <w:rPr>
          <w:rtl/>
        </w:rPr>
        <w:t xml:space="preserve"> </w:t>
      </w:r>
      <w:r w:rsidRPr="00045BE7">
        <w:rPr>
          <w:rFonts w:hint="cs"/>
          <w:rtl/>
        </w:rPr>
        <w:t>تَذْهَبُ</w:t>
      </w:r>
      <w:r w:rsidRPr="00045BE7">
        <w:rPr>
          <w:rtl/>
        </w:rPr>
        <w:t xml:space="preserve"> </w:t>
      </w:r>
      <w:r w:rsidRPr="00045BE7">
        <w:rPr>
          <w:rFonts w:hint="cs"/>
          <w:rtl/>
        </w:rPr>
        <w:t>أوَّلَ</w:t>
      </w:r>
      <w:r w:rsidRPr="00045BE7">
        <w:rPr>
          <w:rtl/>
        </w:rPr>
        <w:t xml:space="preserve"> </w:t>
      </w:r>
      <w:r w:rsidRPr="00045BE7">
        <w:rPr>
          <w:rFonts w:hint="cs"/>
          <w:rtl/>
        </w:rPr>
        <w:t>النَّهَارِ</w:t>
      </w:r>
      <w:r w:rsidRPr="00045BE7">
        <w:rPr>
          <w:rtl/>
        </w:rPr>
        <w:t xml:space="preserve"> </w:t>
      </w:r>
      <w:r w:rsidRPr="00045BE7">
        <w:rPr>
          <w:rFonts w:hint="cs"/>
          <w:rtl/>
        </w:rPr>
        <w:t>خِ</w:t>
      </w:r>
      <w:r w:rsidR="00CA2E2E" w:rsidRPr="00045BE7">
        <w:rPr>
          <w:rFonts w:hint="cs"/>
          <w:rtl/>
        </w:rPr>
        <w:t>ـ</w:t>
      </w:r>
      <w:r w:rsidRPr="00045BE7">
        <w:rPr>
          <w:rFonts w:hint="cs"/>
          <w:rtl/>
        </w:rPr>
        <w:t>م</w:t>
      </w:r>
      <w:r w:rsidR="00CA2E2E" w:rsidRPr="00045BE7">
        <w:rPr>
          <w:rFonts w:hint="cs"/>
          <w:rtl/>
        </w:rPr>
        <w:t>ـ</w:t>
      </w:r>
      <w:r w:rsidRPr="00045BE7">
        <w:rPr>
          <w:rFonts w:hint="cs"/>
          <w:rtl/>
        </w:rPr>
        <w:t>اصاً</w:t>
      </w:r>
      <w:r w:rsidR="0015419D" w:rsidRPr="00045BE7">
        <w:rPr>
          <w:rtl/>
        </w:rPr>
        <w:t>:</w:t>
      </w:r>
      <w:r w:rsidRPr="00045BE7">
        <w:rPr>
          <w:rtl/>
        </w:rPr>
        <w:t xml:space="preserve"> أي ضَامِرةَ الْبُطونِ مِنَ الْ</w:t>
      </w:r>
      <w:r w:rsidR="00CA2E2E" w:rsidRPr="00045BE7">
        <w:rPr>
          <w:rFonts w:hint="cs"/>
          <w:rtl/>
        </w:rPr>
        <w:t>ـ</w:t>
      </w:r>
      <w:r w:rsidRPr="00045BE7">
        <w:rPr>
          <w:rtl/>
        </w:rPr>
        <w:t>جُوعِ</w:t>
      </w:r>
      <w:r w:rsidR="00140074" w:rsidRPr="00045BE7">
        <w:rPr>
          <w:rtl/>
        </w:rPr>
        <w:t>،</w:t>
      </w:r>
      <w:r w:rsidRPr="00045BE7">
        <w:rPr>
          <w:rtl/>
        </w:rPr>
        <w:t xml:space="preserve"> وترْجِعُ آخِرَ النَّهَارِ بِطَاناً</w:t>
      </w:r>
      <w:r w:rsidR="0015419D" w:rsidRPr="00045BE7">
        <w:rPr>
          <w:rtl/>
        </w:rPr>
        <w:t>:</w:t>
      </w:r>
      <w:r w:rsidRPr="00045BE7">
        <w:rPr>
          <w:rtl/>
        </w:rPr>
        <w:t xml:space="preserve"> أيْ مُ</w:t>
      </w:r>
      <w:r w:rsidR="00CA2E2E" w:rsidRPr="00045BE7">
        <w:rPr>
          <w:rFonts w:hint="cs"/>
          <w:rtl/>
        </w:rPr>
        <w:t>ـ</w:t>
      </w:r>
      <w:r w:rsidRPr="00045BE7">
        <w:rPr>
          <w:rtl/>
        </w:rPr>
        <w:t>مْتَلِئةَ الْبُطُونِ</w:t>
      </w:r>
      <w:r w:rsidR="00140074" w:rsidRPr="0052470B">
        <w:rPr>
          <w:rStyle w:val="Char3"/>
          <w:rtl/>
        </w:rPr>
        <w:t>.</w:t>
      </w:r>
    </w:p>
    <w:p w:rsidR="0041799E" w:rsidRPr="0052470B" w:rsidRDefault="00D851E4" w:rsidP="00CA2E2E">
      <w:pPr>
        <w:ind w:firstLine="284"/>
        <w:jc w:val="both"/>
        <w:rPr>
          <w:rStyle w:val="Char3"/>
          <w:rtl/>
        </w:rPr>
      </w:pPr>
      <w:r w:rsidRPr="0052470B">
        <w:rPr>
          <w:rStyle w:val="Char3"/>
          <w:rtl/>
        </w:rPr>
        <w:t xml:space="preserve">79. </w:t>
      </w:r>
      <w:r w:rsidR="005415B4" w:rsidRPr="005415B4">
        <w:rPr>
          <w:rStyle w:val="Char4"/>
          <w:rtl/>
        </w:rPr>
        <w:t>«</w:t>
      </w:r>
      <w:r w:rsidRPr="005415B4">
        <w:rPr>
          <w:rStyle w:val="Char8"/>
          <w:rtl/>
        </w:rPr>
        <w:t>از حضرت</w:t>
      </w:r>
      <w:r w:rsidRPr="0052470B">
        <w:rPr>
          <w:rStyle w:val="Char8"/>
          <w:rtl/>
        </w:rPr>
        <w:t xml:space="preserve"> عمر</w:t>
      </w:r>
      <w:r w:rsidR="003707A2" w:rsidRPr="0052470B">
        <w:rPr>
          <w:rStyle w:val="Char8"/>
          <w:rFonts w:cs="CTraditional Arabic"/>
          <w:szCs w:val="28"/>
          <w:rtl/>
        </w:rPr>
        <w:t xml:space="preserve"> س</w:t>
      </w:r>
      <w:r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«اگر شما آن‌گونه که سزاوار توکل بر خداست، بر خدا توکل کنید، حتماً روزی شما را مانند پرندگان می‌دهد، آنها صبح، گرسنه از لانه بیرون می‌آیند و شب، سیر برمی‌گردند</w:t>
      </w:r>
      <w:r w:rsidR="00F76FDA"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109"/>
      </w:r>
      <w:r w:rsidR="00F76FDA" w:rsidRPr="0052470B">
        <w:rPr>
          <w:rStyle w:val="Char4"/>
          <w:rFonts w:hint="cs"/>
          <w:spacing w:val="0"/>
          <w:rtl/>
        </w:rPr>
        <w:t>.</w:t>
      </w:r>
    </w:p>
    <w:p w:rsidR="00254B6F" w:rsidRPr="009B454F" w:rsidRDefault="00254B6F" w:rsidP="00FA5C34">
      <w:pPr>
        <w:pStyle w:val="NormalWeb"/>
        <w:bidi/>
        <w:spacing w:before="0" w:beforeAutospacing="0" w:after="0" w:afterAutospacing="0"/>
        <w:ind w:firstLine="284"/>
        <w:jc w:val="both"/>
        <w:rPr>
          <w:rStyle w:val="Char3"/>
          <w:rtl/>
        </w:rPr>
      </w:pPr>
      <w:r w:rsidRPr="009B454F">
        <w:rPr>
          <w:rStyle w:val="Char3"/>
          <w:rtl/>
        </w:rPr>
        <w:t>80-</w:t>
      </w:r>
      <w:r w:rsidRPr="009B454F">
        <w:rPr>
          <w:rStyle w:val="Char3"/>
          <w:rFonts w:ascii="Times New Roman" w:hAnsi="Times New Roman" w:cs="Times New Roman" w:hint="cs"/>
          <w:rtl/>
        </w:rPr>
        <w:t> </w:t>
      </w:r>
      <w:r w:rsidRPr="0052470B">
        <w:rPr>
          <w:rStyle w:val="Char5"/>
          <w:rtl/>
        </w:rPr>
        <w:t>السَّابِعُ</w:t>
      </w:r>
      <w:r w:rsidR="0015419D" w:rsidRPr="009B454F">
        <w:rPr>
          <w:rStyle w:val="Char5"/>
          <w:rtl/>
        </w:rPr>
        <w:t>:</w:t>
      </w:r>
      <w:r w:rsidRPr="009B454F">
        <w:rPr>
          <w:rStyle w:val="Char5"/>
          <w:rtl/>
        </w:rPr>
        <w:t xml:space="preserve"> </w:t>
      </w:r>
      <w:r w:rsidR="00F76FDA" w:rsidRPr="0052470B">
        <w:rPr>
          <w:rStyle w:val="Char4"/>
          <w:rFonts w:hint="cs"/>
          <w:spacing w:val="0"/>
          <w:rtl/>
        </w:rPr>
        <w:t>«</w:t>
      </w:r>
      <w:r w:rsidRPr="0052470B">
        <w:rPr>
          <w:rStyle w:val="Char1"/>
          <w:rtl/>
        </w:rPr>
        <w:t xml:space="preserve">عن أبي عِمَارةَ الْبراءِ بْنِ عازِبٍ </w:t>
      </w:r>
      <w:r w:rsidR="00EE01BC" w:rsidRPr="0052470B">
        <w:rPr>
          <w:rStyle w:val="Char1"/>
          <w:rFonts w:cs="CTraditional Arabic"/>
          <w:szCs w:val="28"/>
          <w:rtl/>
        </w:rPr>
        <w:t>ب</w:t>
      </w:r>
      <w:r w:rsidRPr="0052470B">
        <w:rPr>
          <w:rStyle w:val="Char1"/>
          <w:rtl/>
        </w:rPr>
        <w:t xml:space="preserve"> قال</w:t>
      </w:r>
      <w:r w:rsidR="0015419D" w:rsidRPr="0052470B">
        <w:rPr>
          <w:rStyle w:val="Char1"/>
          <w:rtl/>
        </w:rPr>
        <w:t>:</w:t>
      </w:r>
      <w:r w:rsidRPr="0052470B">
        <w:rPr>
          <w:rStyle w:val="Char1"/>
          <w:rtl/>
        </w:rPr>
        <w:t xml:space="preserve"> قال رسولُ اللَّه </w:t>
      </w:r>
      <w:r w:rsidR="00EE01BC" w:rsidRPr="0052470B">
        <w:rPr>
          <w:rStyle w:val="Char1"/>
          <w:rFonts w:cs="CTraditional Arabic"/>
          <w:szCs w:val="28"/>
          <w:rtl/>
        </w:rPr>
        <w:t>ص</w:t>
      </w:r>
      <w:r w:rsidR="0015419D" w:rsidRPr="0052470B">
        <w:rPr>
          <w:rStyle w:val="Char1"/>
          <w:rtl/>
        </w:rPr>
        <w:t>:</w:t>
      </w:r>
      <w:r w:rsidRPr="0052470B">
        <w:rPr>
          <w:rStyle w:val="Char1"/>
          <w:rtl/>
        </w:rPr>
        <w:t xml:space="preserve"> </w:t>
      </w:r>
      <w:r w:rsidR="008960CB" w:rsidRPr="0052470B">
        <w:rPr>
          <w:rStyle w:val="Char1"/>
          <w:rtl/>
        </w:rPr>
        <w:t>«</w:t>
      </w:r>
      <w:r w:rsidRPr="0052470B">
        <w:rPr>
          <w:rStyle w:val="Char1"/>
          <w:rtl/>
        </w:rPr>
        <w:t>يا فُلان إذَا أَويْتَ إِلَى فِرَاشِكَ فَقُل</w:t>
      </w:r>
      <w:r w:rsidR="0015419D" w:rsidRPr="0052470B">
        <w:rPr>
          <w:rStyle w:val="Char1"/>
          <w:rtl/>
        </w:rPr>
        <w:t>:</w:t>
      </w:r>
      <w:r w:rsidRPr="0052470B">
        <w:rPr>
          <w:rStyle w:val="Char1"/>
          <w:rtl/>
        </w:rPr>
        <w:t xml:space="preserve"> اللَّهمَّ أسْلَمْتُ نفْسي إلَيْكَ</w:t>
      </w:r>
      <w:r w:rsidR="00140074" w:rsidRPr="0052470B">
        <w:rPr>
          <w:rStyle w:val="Char1"/>
          <w:rtl/>
        </w:rPr>
        <w:t>،</w:t>
      </w:r>
      <w:r w:rsidRPr="0052470B">
        <w:rPr>
          <w:rStyle w:val="Char1"/>
          <w:rtl/>
        </w:rPr>
        <w:t xml:space="preserve"> ووجَّهْتُ وجْهِي إِلَيْكَ</w:t>
      </w:r>
      <w:r w:rsidR="00140074" w:rsidRPr="0052470B">
        <w:rPr>
          <w:rStyle w:val="Char1"/>
          <w:rtl/>
        </w:rPr>
        <w:t>،</w:t>
      </w:r>
      <w:r w:rsidRPr="0052470B">
        <w:rPr>
          <w:rStyle w:val="Char1"/>
          <w:rtl/>
        </w:rPr>
        <w:t xml:space="preserve"> وفَوَّضْتُ أمري إِلَيْكَ</w:t>
      </w:r>
      <w:r w:rsidR="00140074" w:rsidRPr="0052470B">
        <w:rPr>
          <w:rStyle w:val="Char1"/>
          <w:rtl/>
        </w:rPr>
        <w:t>،</w:t>
      </w:r>
      <w:r w:rsidRPr="0052470B">
        <w:rPr>
          <w:rStyle w:val="Char1"/>
          <w:rtl/>
        </w:rPr>
        <w:t xml:space="preserve"> وألْجأْتُ ظهْرِي إلَيْكَ</w:t>
      </w:r>
      <w:r w:rsidR="00140074" w:rsidRPr="0052470B">
        <w:rPr>
          <w:rStyle w:val="Char1"/>
          <w:rtl/>
        </w:rPr>
        <w:t>.</w:t>
      </w:r>
      <w:r w:rsidRPr="0052470B">
        <w:rPr>
          <w:rStyle w:val="Char1"/>
          <w:rtl/>
        </w:rPr>
        <w:t xml:space="preserve"> رغْبَة ورهْبةً إلَيْكَ</w:t>
      </w:r>
      <w:r w:rsidR="00140074" w:rsidRPr="0052470B">
        <w:rPr>
          <w:rStyle w:val="Char1"/>
          <w:rtl/>
        </w:rPr>
        <w:t>،</w:t>
      </w:r>
      <w:r w:rsidRPr="0052470B">
        <w:rPr>
          <w:rStyle w:val="Char1"/>
          <w:rtl/>
        </w:rPr>
        <w:t xml:space="preserve"> لا ملجَأَ ولا منْجى مِنْكَ إلاَّ إلَيْكَ</w:t>
      </w:r>
      <w:r w:rsidR="00140074" w:rsidRPr="0052470B">
        <w:rPr>
          <w:rStyle w:val="Char1"/>
          <w:rtl/>
        </w:rPr>
        <w:t>،</w:t>
      </w:r>
      <w:r w:rsidRPr="0052470B">
        <w:rPr>
          <w:rStyle w:val="Char1"/>
          <w:rtl/>
        </w:rPr>
        <w:t xml:space="preserve"> آمَنْتُ بِكِتَابِكَ الَّذي أنْزَلْتَ، وبنبيِّك الَّذي أرْسلتَ</w:t>
      </w:r>
      <w:r w:rsidR="00140074" w:rsidRPr="0052470B">
        <w:rPr>
          <w:rStyle w:val="Char1"/>
          <w:rtl/>
        </w:rPr>
        <w:t>،</w:t>
      </w:r>
      <w:r w:rsidRPr="0052470B">
        <w:rPr>
          <w:rStyle w:val="Char1"/>
          <w:rtl/>
        </w:rPr>
        <w:t xml:space="preserve"> فَإِنَّكَ إنْ مِتَّ مِنْ لَيْلَتِكَ مِتَّ عَلَى الْفِطْرَةِ</w:t>
      </w:r>
      <w:r w:rsidR="00140074" w:rsidRPr="0052470B">
        <w:rPr>
          <w:rStyle w:val="Char1"/>
          <w:rtl/>
        </w:rPr>
        <w:t>،</w:t>
      </w:r>
      <w:r w:rsidRPr="0052470B">
        <w:rPr>
          <w:rStyle w:val="Char1"/>
          <w:rtl/>
        </w:rPr>
        <w:t xml:space="preserve"> وإنْ أصْبحْتَ أصَبْتَ خيْراً</w:t>
      </w:r>
      <w:r w:rsidR="00140074" w:rsidRPr="0052470B">
        <w:rPr>
          <w:rStyle w:val="Char1"/>
          <w:rtl/>
        </w:rPr>
        <w:t>»</w:t>
      </w:r>
      <w:r w:rsidR="00F76FDA" w:rsidRPr="009B454F">
        <w:rPr>
          <w:rStyle w:val="Char4"/>
          <w:rFonts w:hint="cs"/>
          <w:rtl/>
        </w:rPr>
        <w:t>»</w:t>
      </w:r>
      <w:r w:rsidRPr="009B454F">
        <w:rPr>
          <w:rStyle w:val="Char5"/>
          <w:rtl/>
        </w:rPr>
        <w:t xml:space="preserve"> </w:t>
      </w:r>
      <w:r w:rsidRPr="0052470B">
        <w:rPr>
          <w:rStyle w:val="Char5"/>
          <w:rtl/>
        </w:rPr>
        <w:t>متفقٌ عليه</w:t>
      </w:r>
      <w:r w:rsidR="00140074" w:rsidRPr="009B454F">
        <w:rPr>
          <w:rStyle w:val="Char3"/>
          <w:rtl/>
        </w:rPr>
        <w:t>.</w:t>
      </w:r>
    </w:p>
    <w:p w:rsidR="00254B6F" w:rsidRPr="009B454F" w:rsidRDefault="00254B6F" w:rsidP="00FA5C34">
      <w:pPr>
        <w:pStyle w:val="a4"/>
        <w:spacing w:before="0" w:beforeAutospacing="0"/>
        <w:ind w:firstLine="284"/>
        <w:jc w:val="both"/>
        <w:rPr>
          <w:rStyle w:val="Char3"/>
          <w:rtl/>
        </w:rPr>
      </w:pPr>
      <w:r w:rsidRPr="0052470B">
        <w:rPr>
          <w:rStyle w:val="Char5"/>
          <w:rtl/>
        </w:rPr>
        <w:t>وفي رواية في الصَّحيحين عن الْبرَاء قال</w:t>
      </w:r>
      <w:r w:rsidR="0015419D" w:rsidRPr="009B454F">
        <w:rPr>
          <w:rStyle w:val="Char5"/>
          <w:rtl/>
        </w:rPr>
        <w:t>:</w:t>
      </w:r>
      <w:r w:rsidRPr="009B454F">
        <w:rPr>
          <w:rStyle w:val="Char5"/>
          <w:rtl/>
        </w:rPr>
        <w:t xml:space="preserve"> </w:t>
      </w:r>
      <w:r w:rsidR="00F76FDA" w:rsidRPr="0052470B">
        <w:rPr>
          <w:rStyle w:val="Char4"/>
          <w:rFonts w:hint="cs"/>
          <w:spacing w:val="0"/>
          <w:rtl/>
        </w:rPr>
        <w:t>«</w:t>
      </w:r>
      <w:r w:rsidRPr="0052470B">
        <w:rPr>
          <w:rtl/>
        </w:rPr>
        <w:t xml:space="preserve">قال لي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إذَا أتَيْتَ مضجعَكَ فَتَوَضَّأْ وُضُوءَكَ للصَّلاَةِ</w:t>
      </w:r>
      <w:r w:rsidR="00140074" w:rsidRPr="0052470B">
        <w:rPr>
          <w:rtl/>
        </w:rPr>
        <w:t>،</w:t>
      </w:r>
      <w:r w:rsidRPr="0052470B">
        <w:rPr>
          <w:rtl/>
        </w:rPr>
        <w:t xml:space="preserve"> ثُمَّ اضْطَجِعْ عَلَى شِقِّكَ الأيْمَنِ وقُلْ</w:t>
      </w:r>
      <w:r w:rsidR="0015419D" w:rsidRPr="0052470B">
        <w:rPr>
          <w:rtl/>
        </w:rPr>
        <w:t>:</w:t>
      </w:r>
      <w:r w:rsidRPr="0052470B">
        <w:rPr>
          <w:rtl/>
        </w:rPr>
        <w:t xml:space="preserve"> وذَكَر نحْوَه ثُمَّ قَالَ وَاجْعَلْهُنَّ آخرَ ما تَقُولُ</w:t>
      </w:r>
      <w:r w:rsidR="00140074" w:rsidRPr="0052470B">
        <w:rPr>
          <w:rtl/>
        </w:rPr>
        <w:t>»</w:t>
      </w:r>
      <w:r w:rsidR="00F76FDA" w:rsidRPr="00EE7E0F">
        <w:rPr>
          <w:rStyle w:val="Char4"/>
          <w:rFonts w:hint="cs"/>
          <w:rtl/>
        </w:rPr>
        <w:t>»</w:t>
      </w:r>
      <w:r w:rsidR="00140074" w:rsidRPr="009B454F">
        <w:rPr>
          <w:rStyle w:val="Char3"/>
          <w:rtl/>
        </w:rPr>
        <w:t>.</w:t>
      </w:r>
    </w:p>
    <w:p w:rsidR="0041799E" w:rsidRPr="0052470B" w:rsidRDefault="00D851E4" w:rsidP="00CA2E2E">
      <w:pPr>
        <w:ind w:firstLine="284"/>
        <w:jc w:val="both"/>
        <w:rPr>
          <w:rStyle w:val="Char3"/>
          <w:rtl/>
        </w:rPr>
      </w:pPr>
      <w:r w:rsidRPr="0052470B">
        <w:rPr>
          <w:rStyle w:val="Char3"/>
          <w:rtl/>
        </w:rPr>
        <w:t xml:space="preserve">80. </w:t>
      </w:r>
      <w:r w:rsidR="005415B4" w:rsidRPr="005415B4">
        <w:rPr>
          <w:rStyle w:val="Char4"/>
          <w:rtl/>
        </w:rPr>
        <w:t>«</w:t>
      </w:r>
      <w:r w:rsidRPr="005415B4">
        <w:rPr>
          <w:rStyle w:val="Char8"/>
          <w:rtl/>
        </w:rPr>
        <w:t>از ابوعماره</w:t>
      </w:r>
      <w:r w:rsidRPr="0052470B">
        <w:rPr>
          <w:rStyle w:val="Char8"/>
          <w:rtl/>
        </w:rPr>
        <w:t xml:space="preserve"> براء بن عازب</w:t>
      </w:r>
      <w:r w:rsidR="000C6F25" w:rsidRPr="0052470B">
        <w:rPr>
          <w:rFonts w:cs="CTraditional Arabic"/>
          <w:sz w:val="28"/>
          <w:szCs w:val="28"/>
          <w:rtl/>
          <w:lang w:bidi="ar-AE"/>
        </w:rPr>
        <w:t xml:space="preserve"> ب</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«ای فلانی (براء) چون به رختخواب خود رفتی و در آن قرار گرفتی، بگو: خداوندا! خود را تسلیم تو نمودم و روی خود را به تو کردم و کار خود را به تو واگذاشتم و پشت خود را به تو تکیه زدم و این کار من به خاطر بیم و رجا از توست. درگاه رحمت تو، تنها وسیله‌ی نجات از غضبت می‌باشد، ایمان دارم به کتابی که نازل کردی و به پیامبری که فرستادی»، پس اگر تو آن شب مردی، بر فطرت دین اسلام مرده‌ای و اگر صبح کردی (تا صبح زنده ماندی) به نیکی و منفعت زیادی رسیده‌ای»</w:t>
      </w:r>
      <w:r w:rsidR="00F76FDA" w:rsidRPr="00EE7E0F">
        <w:rPr>
          <w:rStyle w:val="Char4"/>
          <w:rFonts w:hint="cs"/>
          <w:rtl/>
        </w:rPr>
        <w:t>»</w:t>
      </w:r>
      <w:r w:rsidRPr="0052470B">
        <w:rPr>
          <w:rStyle w:val="Char3"/>
          <w:rtl/>
        </w:rPr>
        <w:t>.</w:t>
      </w:r>
    </w:p>
    <w:p w:rsidR="00D851E4" w:rsidRPr="0052470B" w:rsidRDefault="00D851E4" w:rsidP="00CA2E2E">
      <w:pPr>
        <w:ind w:firstLine="284"/>
        <w:jc w:val="both"/>
        <w:rPr>
          <w:rStyle w:val="Char3"/>
          <w:rtl/>
        </w:rPr>
      </w:pPr>
      <w:r w:rsidRPr="0052470B">
        <w:rPr>
          <w:rStyle w:val="Char3"/>
          <w:rtl/>
        </w:rPr>
        <w:t>در روایتی دیگر در صحیحین، از براء بن عازب</w:t>
      </w:r>
      <w:r w:rsidR="000C6F25" w:rsidRPr="0052470B">
        <w:rPr>
          <w:rFonts w:cs="CTraditional Arabic"/>
          <w:sz w:val="28"/>
          <w:szCs w:val="28"/>
          <w:rtl/>
          <w:lang w:bidi="ar-AE"/>
        </w:rPr>
        <w:t xml:space="preserve"> ب</w:t>
      </w:r>
      <w:r w:rsidRPr="0052470B">
        <w:rPr>
          <w:rStyle w:val="Char3"/>
          <w:rtl/>
        </w:rPr>
        <w:t xml:space="preserve"> آمده است که پیامبر</w:t>
      </w:r>
      <w:r w:rsidR="000C6F25" w:rsidRPr="0052470B">
        <w:rPr>
          <w:rFonts w:cs="CTraditional Arabic"/>
          <w:sz w:val="28"/>
          <w:szCs w:val="28"/>
          <w:rtl/>
          <w:lang w:bidi="ar-AE"/>
        </w:rPr>
        <w:t xml:space="preserve"> ص</w:t>
      </w:r>
      <w:r w:rsidR="00303529" w:rsidRPr="0052470B">
        <w:rPr>
          <w:rStyle w:val="Char3"/>
          <w:rtl/>
        </w:rPr>
        <w:t xml:space="preserve"> فرودند: </w:t>
      </w:r>
      <w:r w:rsidR="006A431F" w:rsidRPr="0052470B">
        <w:rPr>
          <w:rStyle w:val="Char4"/>
          <w:rFonts w:hint="cs"/>
          <w:spacing w:val="0"/>
          <w:rtl/>
        </w:rPr>
        <w:t>«</w:t>
      </w:r>
      <w:r w:rsidR="00303529" w:rsidRPr="0052470B">
        <w:rPr>
          <w:rStyle w:val="Char8"/>
          <w:rtl/>
        </w:rPr>
        <w:t xml:space="preserve">وقتی به </w:t>
      </w:r>
      <w:r w:rsidRPr="0052470B">
        <w:rPr>
          <w:rStyle w:val="Char8"/>
          <w:rtl/>
        </w:rPr>
        <w:t>رختخواب خود رفتی، چنان که برای نماز وضو می‌گیری، وضو بگیر، سپس بر پهلوی راست بخواب و این دعا را بخوان ـ همان که در روایت قبلی ذکر شد ـ و بعد از آن فرمودند:</w:t>
      </w:r>
      <w:r w:rsidR="005415B4">
        <w:rPr>
          <w:rStyle w:val="Char8"/>
          <w:rtl/>
        </w:rPr>
        <w:t xml:space="preserve"> آن را آخرین حرف خودت را بگردان</w:t>
      </w:r>
      <w:r w:rsidRPr="0052470B">
        <w:rPr>
          <w:rStyle w:val="Char8"/>
          <w:rtl/>
        </w:rPr>
        <w:t xml:space="preserve">. (یعنی بعد از خواندن دعا، بخواب و دیگر </w:t>
      </w:r>
      <w:r w:rsidR="00B21B30" w:rsidRPr="0052470B">
        <w:rPr>
          <w:rStyle w:val="Char8"/>
          <w:rtl/>
        </w:rPr>
        <w:t>ح</w:t>
      </w:r>
      <w:r w:rsidRPr="0052470B">
        <w:rPr>
          <w:rStyle w:val="Char8"/>
          <w:rtl/>
        </w:rPr>
        <w:t>رف نزن</w:t>
      </w:r>
      <w:r w:rsidR="006A431F" w:rsidRPr="00EE7E0F">
        <w:rPr>
          <w:rStyle w:val="Char4"/>
          <w:rFonts w:hint="cs"/>
          <w:rtl/>
        </w:rPr>
        <w:t>»</w:t>
      </w:r>
      <w:r w:rsidR="00907A8C" w:rsidRPr="00E96FD0">
        <w:rPr>
          <w:rStyle w:val="FootnoteReference"/>
          <w:rFonts w:ascii="IRNazli" w:hAnsi="IRNazli" w:cs="IRNazli"/>
          <w:sz w:val="28"/>
          <w:szCs w:val="28"/>
          <w:rtl/>
          <w:lang w:bidi="ar-AE"/>
        </w:rPr>
        <w:footnoteReference w:id="110"/>
      </w:r>
      <w:r w:rsidR="006A431F" w:rsidRPr="0052470B">
        <w:rPr>
          <w:rStyle w:val="Char4"/>
          <w:rFonts w:hint="cs"/>
          <w:spacing w:val="0"/>
          <w:rtl/>
        </w:rPr>
        <w:t>.</w:t>
      </w:r>
    </w:p>
    <w:p w:rsidR="00254B6F" w:rsidRPr="009B454F" w:rsidRDefault="00254B6F" w:rsidP="00FA5C34">
      <w:pPr>
        <w:pStyle w:val="NormalWeb"/>
        <w:bidi/>
        <w:spacing w:before="0" w:beforeAutospacing="0" w:after="0" w:afterAutospacing="0"/>
        <w:ind w:firstLine="284"/>
        <w:jc w:val="both"/>
        <w:rPr>
          <w:rStyle w:val="Char3"/>
          <w:rtl/>
        </w:rPr>
      </w:pPr>
      <w:r w:rsidRPr="009B454F">
        <w:rPr>
          <w:rStyle w:val="Char3"/>
          <w:rtl/>
        </w:rPr>
        <w:t>81-</w:t>
      </w:r>
      <w:r w:rsidRPr="009B454F">
        <w:rPr>
          <w:rStyle w:val="Char3"/>
          <w:rFonts w:ascii="Times New Roman" w:hAnsi="Times New Roman" w:cs="Times New Roman" w:hint="cs"/>
          <w:rtl/>
        </w:rPr>
        <w:t> </w:t>
      </w:r>
      <w:r w:rsidRPr="0052470B">
        <w:rPr>
          <w:rStyle w:val="Char5"/>
          <w:rtl/>
        </w:rPr>
        <w:t>الثَّامِنُ</w:t>
      </w:r>
      <w:r w:rsidR="0015419D" w:rsidRPr="009B454F">
        <w:rPr>
          <w:rStyle w:val="Char5"/>
          <w:rtl/>
        </w:rPr>
        <w:t>:</w:t>
      </w:r>
      <w:r w:rsidRPr="009B454F">
        <w:rPr>
          <w:rStyle w:val="Char5"/>
          <w:rtl/>
        </w:rPr>
        <w:t xml:space="preserve"> </w:t>
      </w:r>
      <w:r w:rsidR="006A431F" w:rsidRPr="0052470B">
        <w:rPr>
          <w:rStyle w:val="Char4"/>
          <w:rFonts w:hint="cs"/>
          <w:spacing w:val="0"/>
          <w:rtl/>
        </w:rPr>
        <w:t>«</w:t>
      </w:r>
      <w:r w:rsidRPr="0052470B">
        <w:rPr>
          <w:rStyle w:val="Char1"/>
          <w:rtl/>
        </w:rPr>
        <w:t xml:space="preserve">عنْ أبي بَكْرٍ الصِّدِّيق </w:t>
      </w:r>
      <w:r w:rsidR="00EE01BC" w:rsidRPr="0052470B">
        <w:rPr>
          <w:rStyle w:val="Char1"/>
          <w:rFonts w:cs="CTraditional Arabic"/>
          <w:szCs w:val="28"/>
          <w:rtl/>
        </w:rPr>
        <w:t>س</w:t>
      </w:r>
      <w:r w:rsidRPr="0052470B">
        <w:rPr>
          <w:rStyle w:val="Char1"/>
          <w:rtl/>
        </w:rPr>
        <w:t xml:space="preserve"> عبدِ اللَّه بنِ عثمانَ بنِ عامِرِ بنِ عُمَرَ ابن كعب بن سعد بْنِ تَيْمِ بْن مُرَّةَ بْنِ كَعْبِ بْن لُؤيِّ بْنِ غَالِب الْقُرَشِيِّ </w:t>
      </w:r>
      <w:r w:rsidR="006A431F" w:rsidRPr="0052470B">
        <w:rPr>
          <w:rStyle w:val="Char1"/>
          <w:rtl/>
        </w:rPr>
        <w:t xml:space="preserve">التَّيْمِيِّ </w:t>
      </w:r>
      <w:r w:rsidR="00EE01BC" w:rsidRPr="0052470B">
        <w:rPr>
          <w:rStyle w:val="Char1"/>
          <w:rFonts w:cs="CTraditional Arabic"/>
          <w:szCs w:val="28"/>
          <w:rtl/>
        </w:rPr>
        <w:t>س</w:t>
      </w:r>
      <w:r w:rsidR="006A431F" w:rsidRPr="0052470B">
        <w:rPr>
          <w:rStyle w:val="Char1"/>
          <w:rtl/>
        </w:rPr>
        <w:t xml:space="preserve"> </w:t>
      </w:r>
      <w:r w:rsidRPr="0052470B">
        <w:rPr>
          <w:rStyle w:val="Char1"/>
          <w:rtl/>
        </w:rPr>
        <w:t>وهُو وأبُوهُ وَأُمَّهُ صحابَةٌ</w:t>
      </w:r>
      <w:r w:rsidR="00140074" w:rsidRPr="0052470B">
        <w:rPr>
          <w:rStyle w:val="Char1"/>
          <w:rtl/>
        </w:rPr>
        <w:t>،</w:t>
      </w:r>
      <w:r w:rsidR="006A431F" w:rsidRPr="0052470B">
        <w:rPr>
          <w:rStyle w:val="Char1"/>
          <w:rtl/>
        </w:rPr>
        <w:t xml:space="preserve"> </w:t>
      </w:r>
      <w:r w:rsidR="00EE01BC" w:rsidRPr="0052470B">
        <w:rPr>
          <w:rStyle w:val="Char1"/>
          <w:rFonts w:cs="CTraditional Arabic"/>
          <w:szCs w:val="28"/>
          <w:rtl/>
        </w:rPr>
        <w:t>ش</w:t>
      </w:r>
      <w:r w:rsidR="006A431F" w:rsidRPr="0052470B">
        <w:rPr>
          <w:rStyle w:val="Char1"/>
          <w:rtl/>
        </w:rPr>
        <w:t xml:space="preserve"> </w:t>
      </w:r>
      <w:r w:rsidRPr="0052470B">
        <w:rPr>
          <w:rStyle w:val="Char1"/>
          <w:rtl/>
        </w:rPr>
        <w:t>قال</w:t>
      </w:r>
      <w:r w:rsidR="0015419D" w:rsidRPr="0052470B">
        <w:rPr>
          <w:rStyle w:val="Char1"/>
          <w:rtl/>
        </w:rPr>
        <w:t>:</w:t>
      </w:r>
      <w:r w:rsidRPr="0052470B">
        <w:rPr>
          <w:rStyle w:val="Char1"/>
          <w:rtl/>
        </w:rPr>
        <w:t xml:space="preserve"> نظرتُ إلى أقْدَامِ المُشْرِكِينَ ونَحنُ في الْغَارِ وهُمْ علَى رؤوسنا فقلتُ</w:t>
      </w:r>
      <w:r w:rsidR="0015419D" w:rsidRPr="0052470B">
        <w:rPr>
          <w:rStyle w:val="Char1"/>
          <w:rtl/>
        </w:rPr>
        <w:t>:</w:t>
      </w:r>
      <w:r w:rsidRPr="0052470B">
        <w:rPr>
          <w:rStyle w:val="Char1"/>
          <w:rtl/>
        </w:rPr>
        <w:t xml:space="preserve"> يا رسولَ اللَّهِ لَوْ أَنَّ أحَدَهمْ نَظرَ تَحتَ قَدميْهِ لأبصرَنا فقال: </w:t>
      </w:r>
      <w:r w:rsidR="008960CB" w:rsidRPr="0052470B">
        <w:rPr>
          <w:rStyle w:val="Char1"/>
          <w:rtl/>
        </w:rPr>
        <w:t>«</w:t>
      </w:r>
      <w:r w:rsidRPr="0052470B">
        <w:rPr>
          <w:rStyle w:val="Char1"/>
          <w:rtl/>
        </w:rPr>
        <w:t>مَا ظَنُّك يا أبا بكرٍ باثْنْينِ اللَّهُ ثالثُِهْما</w:t>
      </w:r>
      <w:r w:rsidR="00140074" w:rsidRPr="0052470B">
        <w:rPr>
          <w:rStyle w:val="Char1"/>
          <w:rtl/>
        </w:rPr>
        <w:t>»</w:t>
      </w:r>
      <w:r w:rsidR="006A431F" w:rsidRPr="00EE7E0F">
        <w:rPr>
          <w:rStyle w:val="Char4"/>
          <w:rFonts w:hint="cs"/>
          <w:rtl/>
        </w:rPr>
        <w:t>»</w:t>
      </w:r>
      <w:r w:rsidRPr="009B454F">
        <w:rPr>
          <w:rStyle w:val="Char5"/>
          <w:rtl/>
        </w:rPr>
        <w:t xml:space="preserve"> </w:t>
      </w:r>
      <w:r w:rsidRPr="0052470B">
        <w:rPr>
          <w:rStyle w:val="Char5"/>
          <w:rtl/>
        </w:rPr>
        <w:t>متفقٌ عليه</w:t>
      </w:r>
      <w:r w:rsidR="00140074" w:rsidRPr="009B454F">
        <w:rPr>
          <w:rStyle w:val="Char3"/>
          <w:rtl/>
        </w:rPr>
        <w:t>.</w:t>
      </w:r>
    </w:p>
    <w:p w:rsidR="00D851E4" w:rsidRPr="0052470B" w:rsidRDefault="00303529" w:rsidP="00CA2E2E">
      <w:pPr>
        <w:ind w:firstLine="284"/>
        <w:jc w:val="both"/>
        <w:rPr>
          <w:rStyle w:val="Char3"/>
          <w:rtl/>
        </w:rPr>
      </w:pPr>
      <w:r w:rsidRPr="0052470B">
        <w:rPr>
          <w:rStyle w:val="Char3"/>
          <w:rtl/>
        </w:rPr>
        <w:t xml:space="preserve">81. </w:t>
      </w:r>
      <w:r w:rsidR="005415B4" w:rsidRPr="005415B4">
        <w:rPr>
          <w:rStyle w:val="Char4"/>
          <w:rtl/>
        </w:rPr>
        <w:t>«</w:t>
      </w:r>
      <w:r w:rsidRPr="005415B4">
        <w:rPr>
          <w:rStyle w:val="Char8"/>
          <w:rtl/>
        </w:rPr>
        <w:t>از حضرت</w:t>
      </w:r>
      <w:r w:rsidRPr="0052470B">
        <w:rPr>
          <w:rStyle w:val="Char8"/>
          <w:rtl/>
        </w:rPr>
        <w:t xml:space="preserve"> ابوبکر صدیق عبدالله بن عثمان بن عامر بن عمرو بن کعب بن سعد بن تیم بن مره بن کعب بن ل</w:t>
      </w:r>
      <w:r w:rsidR="005415B4">
        <w:rPr>
          <w:rStyle w:val="Char8"/>
          <w:rtl/>
        </w:rPr>
        <w:t>وی بن غالب قریشی تیمی</w:t>
      </w:r>
      <w:r w:rsidR="003707A2" w:rsidRPr="0052470B">
        <w:rPr>
          <w:rStyle w:val="Char8"/>
          <w:rFonts w:cs="CTraditional Arabic"/>
          <w:szCs w:val="28"/>
          <w:rtl/>
        </w:rPr>
        <w:t xml:space="preserve"> س</w:t>
      </w:r>
      <w:r w:rsidRPr="0052470B">
        <w:rPr>
          <w:rStyle w:val="Char8"/>
          <w:rtl/>
        </w:rPr>
        <w:t xml:space="preserve"> که خود او و پدر و مادرش، صحابه بوده‌اند</w:t>
      </w:r>
      <w:r w:rsidR="000C6F25" w:rsidRPr="0052470B">
        <w:rPr>
          <w:rStyle w:val="Char8"/>
          <w:rtl/>
        </w:rPr>
        <w:t xml:space="preserve"> </w:t>
      </w:r>
      <w:r w:rsidR="000C6F25" w:rsidRPr="0052470B">
        <w:rPr>
          <w:rStyle w:val="Char8"/>
          <w:rFonts w:cs="CTraditional Arabic" w:hint="cs"/>
          <w:szCs w:val="28"/>
          <w:rtl/>
        </w:rPr>
        <w:t>ب</w:t>
      </w:r>
      <w:r w:rsidRPr="0052470B">
        <w:rPr>
          <w:rStyle w:val="Char8"/>
          <w:rtl/>
        </w:rPr>
        <w:t>روایت شده است که گفت: هنگامی که با پیامبر</w:t>
      </w:r>
      <w:r w:rsidR="000C6F25" w:rsidRPr="0052470B">
        <w:rPr>
          <w:rStyle w:val="Char8"/>
          <w:rFonts w:cs="CTraditional Arabic"/>
          <w:szCs w:val="28"/>
          <w:rtl/>
        </w:rPr>
        <w:t xml:space="preserve"> ص</w:t>
      </w:r>
      <w:r w:rsidRPr="0052470B">
        <w:rPr>
          <w:rStyle w:val="Char8"/>
          <w:rtl/>
        </w:rPr>
        <w:t xml:space="preserve"> در غار بودیم، به پاهای مشرکان که بالای سر ما ایستاده بودند، نگاه می‌کردم، گفتم: ای رسول خدا! اگر یکی </w:t>
      </w:r>
      <w:r w:rsidR="005151C9" w:rsidRPr="0052470B">
        <w:rPr>
          <w:rStyle w:val="Char8"/>
          <w:rtl/>
        </w:rPr>
        <w:t>از</w:t>
      </w:r>
      <w:r w:rsidRPr="0052470B">
        <w:rPr>
          <w:rStyle w:val="Char8"/>
          <w:rtl/>
        </w:rPr>
        <w:t xml:space="preserve"> مشرکان زیر پای خود را بنگرد، ما را می‌بیند؛ پیامبر</w:t>
      </w:r>
      <w:r w:rsidR="000C6F25" w:rsidRPr="0052470B">
        <w:rPr>
          <w:rStyle w:val="Char8"/>
          <w:rFonts w:cs="CTraditional Arabic"/>
          <w:szCs w:val="28"/>
          <w:rtl/>
        </w:rPr>
        <w:t xml:space="preserve"> ص</w:t>
      </w:r>
      <w:r w:rsidRPr="0052470B">
        <w:rPr>
          <w:rStyle w:val="Char8"/>
          <w:rtl/>
        </w:rPr>
        <w:t xml:space="preserve"> فرمودند: «ای ابوبکر! نسبت به دو نفر که خداوند سومین آنهاست، چه گمانی داری؟»</w:t>
      </w:r>
      <w:r w:rsidR="006A431F" w:rsidRPr="00EE7E0F">
        <w:rPr>
          <w:rStyle w:val="Char4"/>
          <w:rFonts w:hint="cs"/>
          <w:rtl/>
        </w:rPr>
        <w:t>»</w:t>
      </w:r>
      <w:r w:rsidRPr="00E96FD0">
        <w:rPr>
          <w:rStyle w:val="FootnoteReference"/>
          <w:rFonts w:ascii="IRNazli" w:hAnsi="IRNazli" w:cs="IRNazli"/>
          <w:sz w:val="28"/>
          <w:szCs w:val="28"/>
          <w:rtl/>
          <w:lang w:bidi="ar-AE"/>
        </w:rPr>
        <w:footnoteReference w:id="111"/>
      </w:r>
      <w:r w:rsidR="006A431F" w:rsidRPr="0052470B">
        <w:rPr>
          <w:rStyle w:val="Char4"/>
          <w:rFonts w:hint="cs"/>
          <w:spacing w:val="0"/>
          <w:rtl/>
        </w:rPr>
        <w:t>.</w:t>
      </w:r>
    </w:p>
    <w:p w:rsidR="00254B6F" w:rsidRPr="009B454F" w:rsidRDefault="009B454F" w:rsidP="00FA5C34">
      <w:pPr>
        <w:pStyle w:val="NormalWeb"/>
        <w:bidi/>
        <w:spacing w:before="0" w:beforeAutospacing="0" w:after="0" w:afterAutospacing="0"/>
        <w:ind w:firstLine="284"/>
        <w:jc w:val="both"/>
        <w:rPr>
          <w:rStyle w:val="Char3"/>
          <w:rtl/>
        </w:rPr>
      </w:pPr>
      <w:r>
        <w:rPr>
          <w:rStyle w:val="Char3"/>
          <w:rtl/>
        </w:rPr>
        <w:t>82</w:t>
      </w:r>
      <w:r w:rsidR="00254B6F" w:rsidRPr="009B454F">
        <w:rPr>
          <w:rStyle w:val="Char3"/>
          <w:rtl/>
        </w:rPr>
        <w:t>-</w:t>
      </w:r>
      <w:r w:rsidR="00254B6F" w:rsidRPr="009B454F">
        <w:rPr>
          <w:rStyle w:val="Char3"/>
          <w:rFonts w:ascii="Times New Roman" w:hAnsi="Times New Roman" w:cs="Times New Roman" w:hint="cs"/>
          <w:rtl/>
        </w:rPr>
        <w:t> </w:t>
      </w:r>
      <w:r w:rsidR="00254B6F" w:rsidRPr="0052470B">
        <w:rPr>
          <w:rStyle w:val="Char5"/>
          <w:rtl/>
        </w:rPr>
        <w:t>التَّاسِعُ</w:t>
      </w:r>
      <w:r w:rsidR="0015419D" w:rsidRPr="009B454F">
        <w:rPr>
          <w:rStyle w:val="Char5"/>
          <w:rtl/>
        </w:rPr>
        <w:t>:</w:t>
      </w:r>
      <w:r w:rsidR="00254B6F" w:rsidRPr="009B454F">
        <w:rPr>
          <w:rStyle w:val="Char5"/>
          <w:rtl/>
        </w:rPr>
        <w:t xml:space="preserve"> </w:t>
      </w:r>
      <w:r w:rsidR="006A431F" w:rsidRPr="0052470B">
        <w:rPr>
          <w:rStyle w:val="Char4"/>
          <w:rFonts w:hint="cs"/>
          <w:spacing w:val="0"/>
          <w:rtl/>
        </w:rPr>
        <w:t>«</w:t>
      </w:r>
      <w:r w:rsidR="00254B6F" w:rsidRPr="0052470B">
        <w:rPr>
          <w:rStyle w:val="Char1"/>
          <w:rtl/>
        </w:rPr>
        <w:t>عَنْ أُمِّ المُؤمِنِينَ أُمِّ سلَمَةَ</w:t>
      </w:r>
      <w:r w:rsidR="00140074" w:rsidRPr="0052470B">
        <w:rPr>
          <w:rStyle w:val="Char1"/>
          <w:rtl/>
        </w:rPr>
        <w:t>،</w:t>
      </w:r>
      <w:r w:rsidR="00254B6F" w:rsidRPr="0052470B">
        <w:rPr>
          <w:rStyle w:val="Char1"/>
          <w:rtl/>
        </w:rPr>
        <w:t xml:space="preserve"> واسمُهَا هِنْدُ بنْتُ أبي أُمَيَّةَ حُذَيْفةَ ال</w:t>
      </w:r>
      <w:r>
        <w:rPr>
          <w:rStyle w:val="Char1"/>
          <w:rFonts w:hint="cs"/>
          <w:rtl/>
        </w:rPr>
        <w:t>ـ</w:t>
      </w:r>
      <w:r w:rsidR="00254B6F" w:rsidRPr="0052470B">
        <w:rPr>
          <w:rStyle w:val="Char1"/>
          <w:rtl/>
        </w:rPr>
        <w:t xml:space="preserve">مخزومية </w:t>
      </w:r>
      <w:r w:rsidR="00EE01BC" w:rsidRPr="0052470B">
        <w:rPr>
          <w:rStyle w:val="Char1"/>
          <w:rFonts w:cs="CTraditional Arabic"/>
          <w:szCs w:val="28"/>
          <w:rtl/>
        </w:rPr>
        <w:t>ب</w:t>
      </w:r>
      <w:r w:rsidR="00254B6F" w:rsidRPr="0052470B">
        <w:rPr>
          <w:rStyle w:val="Char1"/>
          <w:rtl/>
        </w:rPr>
        <w:t xml:space="preserve"> أن النبيَّ </w:t>
      </w:r>
      <w:r w:rsidR="00EE01BC" w:rsidRPr="0052470B">
        <w:rPr>
          <w:rStyle w:val="Char1"/>
          <w:rFonts w:cs="CTraditional Arabic"/>
          <w:szCs w:val="28"/>
          <w:rtl/>
        </w:rPr>
        <w:t>ص</w:t>
      </w:r>
      <w:r w:rsidR="00254B6F" w:rsidRPr="0052470B">
        <w:rPr>
          <w:rStyle w:val="Char1"/>
          <w:rtl/>
        </w:rPr>
        <w:t xml:space="preserve"> كانَ إذَا خَرجَ مِنْ بيْتِهِ قالَ</w:t>
      </w:r>
      <w:r w:rsidR="0015419D" w:rsidRPr="0052470B">
        <w:rPr>
          <w:rStyle w:val="Char1"/>
          <w:rtl/>
        </w:rPr>
        <w:t>:</w:t>
      </w:r>
      <w:r w:rsidR="00254B6F" w:rsidRPr="0052470B">
        <w:rPr>
          <w:rStyle w:val="Char1"/>
          <w:rtl/>
        </w:rPr>
        <w:t xml:space="preserve"> </w:t>
      </w:r>
      <w:r w:rsidR="008960CB" w:rsidRPr="0052470B">
        <w:rPr>
          <w:rStyle w:val="Char1"/>
          <w:rtl/>
        </w:rPr>
        <w:t>«</w:t>
      </w:r>
      <w:r w:rsidR="00254B6F" w:rsidRPr="0052470B">
        <w:rPr>
          <w:rStyle w:val="Char1"/>
          <w:rtl/>
        </w:rPr>
        <w:t>بسم اللَّهِ، توكَّلْتُ عَلَى اللَّهِ، اللَّهُمَّ إِنِّي أعوذُ بِكَ أنْ أَضِلَّ أو أُضَلَّ</w:t>
      </w:r>
      <w:r w:rsidR="00140074" w:rsidRPr="0052470B">
        <w:rPr>
          <w:rStyle w:val="Char1"/>
          <w:rtl/>
        </w:rPr>
        <w:t>،</w:t>
      </w:r>
      <w:r w:rsidR="00254B6F" w:rsidRPr="0052470B">
        <w:rPr>
          <w:rStyle w:val="Char1"/>
          <w:rtl/>
        </w:rPr>
        <w:t xml:space="preserve"> أَوْ أَزِلَّ أوْ أُزلَّ</w:t>
      </w:r>
      <w:r w:rsidR="00140074" w:rsidRPr="0052470B">
        <w:rPr>
          <w:rStyle w:val="Char1"/>
          <w:rtl/>
        </w:rPr>
        <w:t>،</w:t>
      </w:r>
      <w:r w:rsidR="00254B6F" w:rsidRPr="0052470B">
        <w:rPr>
          <w:rStyle w:val="Char1"/>
          <w:rtl/>
        </w:rPr>
        <w:t xml:space="preserve"> أوْ أظلِمَ أوْ أُظلَم</w:t>
      </w:r>
      <w:r w:rsidR="00140074" w:rsidRPr="0052470B">
        <w:rPr>
          <w:rStyle w:val="Char1"/>
          <w:rtl/>
        </w:rPr>
        <w:t>،</w:t>
      </w:r>
      <w:r w:rsidR="00254B6F" w:rsidRPr="0052470B">
        <w:rPr>
          <w:rStyle w:val="Char1"/>
          <w:rtl/>
        </w:rPr>
        <w:t xml:space="preserve"> أوْ أَجْهَلَ أو يُجهَلَ عَلَيَّ</w:t>
      </w:r>
      <w:r w:rsidR="006A431F" w:rsidRPr="0052470B">
        <w:rPr>
          <w:rStyle w:val="Char1"/>
          <w:rFonts w:hint="cs"/>
          <w:rtl/>
        </w:rPr>
        <w:t>»</w:t>
      </w:r>
      <w:r w:rsidR="00140074" w:rsidRPr="00EE7E0F">
        <w:rPr>
          <w:rStyle w:val="Char4"/>
          <w:rtl/>
        </w:rPr>
        <w:t>»</w:t>
      </w:r>
      <w:r w:rsidR="00254B6F" w:rsidRPr="009B454F">
        <w:rPr>
          <w:rStyle w:val="Char5"/>
          <w:rtl/>
        </w:rPr>
        <w:t xml:space="preserve"> </w:t>
      </w:r>
      <w:r w:rsidR="00254B6F" w:rsidRPr="0052470B">
        <w:rPr>
          <w:rStyle w:val="Char5"/>
          <w:rtl/>
        </w:rPr>
        <w:t>حديثٌ صحيحٌ رواه أبو داود والتِّرمذيُّ وَغيْرُهُ</w:t>
      </w:r>
      <w:r w:rsidR="00CA2E2E" w:rsidRPr="0052470B">
        <w:rPr>
          <w:rStyle w:val="Char5"/>
          <w:rFonts w:hint="cs"/>
          <w:rtl/>
        </w:rPr>
        <w:t>ـ</w:t>
      </w:r>
      <w:r w:rsidR="00254B6F" w:rsidRPr="0052470B">
        <w:rPr>
          <w:rStyle w:val="Char5"/>
          <w:rtl/>
        </w:rPr>
        <w:t>مَ</w:t>
      </w:r>
      <w:r w:rsidR="00CA2E2E" w:rsidRPr="0052470B">
        <w:rPr>
          <w:rStyle w:val="Char5"/>
          <w:rFonts w:hint="cs"/>
          <w:rtl/>
        </w:rPr>
        <w:t>ـ</w:t>
      </w:r>
      <w:r w:rsidR="00254B6F" w:rsidRPr="0052470B">
        <w:rPr>
          <w:rStyle w:val="Char5"/>
          <w:rtl/>
        </w:rPr>
        <w:t>ا بِأسانِيدَ صحيحةٍ</w:t>
      </w:r>
      <w:r w:rsidR="00140074" w:rsidRPr="0052470B">
        <w:rPr>
          <w:rStyle w:val="Char5"/>
          <w:rtl/>
        </w:rPr>
        <w:t>.</w:t>
      </w:r>
      <w:r w:rsidR="00254B6F" w:rsidRPr="0052470B">
        <w:rPr>
          <w:rStyle w:val="Char5"/>
          <w:rtl/>
        </w:rPr>
        <w:t xml:space="preserve"> قالَ التِّرْمذي</w:t>
      </w:r>
      <w:r w:rsidR="0015419D" w:rsidRPr="0052470B">
        <w:rPr>
          <w:rStyle w:val="Char5"/>
          <w:rtl/>
        </w:rPr>
        <w:t>:</w:t>
      </w:r>
      <w:r w:rsidR="00254B6F" w:rsidRPr="0052470B">
        <w:rPr>
          <w:rStyle w:val="Char5"/>
          <w:rtl/>
        </w:rPr>
        <w:t xml:space="preserve"> حديثٌ حسنٌ صحيحٌ</w:t>
      </w:r>
      <w:r w:rsidR="00140074" w:rsidRPr="0052470B">
        <w:rPr>
          <w:rStyle w:val="Char5"/>
          <w:rtl/>
        </w:rPr>
        <w:t>،</w:t>
      </w:r>
      <w:r w:rsidR="00254B6F" w:rsidRPr="0052470B">
        <w:rPr>
          <w:rStyle w:val="Char5"/>
          <w:rtl/>
        </w:rPr>
        <w:t xml:space="preserve"> وهذا لَفظُ أبي داودَ</w:t>
      </w:r>
      <w:r w:rsidR="00140074" w:rsidRPr="0052470B">
        <w:rPr>
          <w:rStyle w:val="Char5"/>
          <w:rtl/>
        </w:rPr>
        <w:t>.</w:t>
      </w:r>
    </w:p>
    <w:p w:rsidR="00303529" w:rsidRPr="0052470B" w:rsidRDefault="00B3069F" w:rsidP="00CA2E2E">
      <w:pPr>
        <w:ind w:firstLine="284"/>
        <w:jc w:val="both"/>
        <w:rPr>
          <w:rStyle w:val="Char3"/>
          <w:rtl/>
        </w:rPr>
      </w:pPr>
      <w:r w:rsidRPr="0052470B">
        <w:rPr>
          <w:rStyle w:val="Char3"/>
          <w:rtl/>
        </w:rPr>
        <w:t xml:space="preserve">82. </w:t>
      </w:r>
      <w:r w:rsidR="005415B4" w:rsidRPr="005415B4">
        <w:rPr>
          <w:rStyle w:val="Char4"/>
          <w:rtl/>
        </w:rPr>
        <w:t>«</w:t>
      </w:r>
      <w:r w:rsidRPr="005415B4">
        <w:rPr>
          <w:rStyle w:val="Char8"/>
          <w:rtl/>
        </w:rPr>
        <w:t>از ام‌المؤمنین</w:t>
      </w:r>
      <w:r w:rsidRPr="0052470B">
        <w:rPr>
          <w:rStyle w:val="Char8"/>
          <w:rtl/>
        </w:rPr>
        <w:t xml:space="preserve"> ام‌سلمه</w:t>
      </w:r>
      <w:r w:rsidR="000C6F25" w:rsidRPr="0052470B">
        <w:rPr>
          <w:rFonts w:cs="CTraditional Arabic"/>
          <w:sz w:val="28"/>
          <w:szCs w:val="28"/>
          <w:rtl/>
          <w:lang w:bidi="ar-AE"/>
        </w:rPr>
        <w:t xml:space="preserve"> ب</w:t>
      </w:r>
      <w:r w:rsidRPr="0052470B">
        <w:rPr>
          <w:rStyle w:val="Char8"/>
          <w:rtl/>
        </w:rPr>
        <w:t xml:space="preserve"> که اسمش «هند دختر ابی‌امیه حذیفه‌ی مخرومی» است ـ روایت شده است که گفت: پیامبر</w:t>
      </w:r>
      <w:r w:rsidR="000C6F25" w:rsidRPr="0052470B">
        <w:rPr>
          <w:rStyle w:val="Char8"/>
          <w:rFonts w:cs="CTraditional Arabic"/>
          <w:szCs w:val="28"/>
          <w:rtl/>
        </w:rPr>
        <w:t xml:space="preserve"> ص</w:t>
      </w:r>
      <w:r w:rsidRPr="0052470B">
        <w:rPr>
          <w:rStyle w:val="Char8"/>
          <w:rtl/>
        </w:rPr>
        <w:t xml:space="preserve"> در حین بیرون رفتن از خانه، می‌فرمود: به نام خداوند یکتا، بر خدا توکل می‌کنم؛ خدایا! به تو پناه می‌برم از این که گمراه شوم یا مرا گمراه کنند و از این که به خطا دچار شوم یا مرا به خطا دچار کنند و از این که ظلم کنم یا بر من ظلم شود و از این که کار جاهلانه‌ای انجام بدهم یا در حقم انجام شود</w:t>
      </w:r>
      <w:r w:rsidRPr="00FA70A2">
        <w:rPr>
          <w:rStyle w:val="Char4"/>
          <w:rtl/>
        </w:rPr>
        <w:t>»</w:t>
      </w:r>
      <w:r w:rsidRPr="00E96FD0">
        <w:rPr>
          <w:rStyle w:val="FootnoteReference"/>
          <w:rFonts w:ascii="IRNazli" w:hAnsi="IRNazli" w:cs="IRNazli"/>
          <w:sz w:val="28"/>
          <w:szCs w:val="28"/>
          <w:rtl/>
          <w:lang w:bidi="ar-AE"/>
        </w:rPr>
        <w:footnoteReference w:id="112"/>
      </w:r>
      <w:r w:rsidR="00331064" w:rsidRPr="0052470B">
        <w:rPr>
          <w:rStyle w:val="Char8"/>
          <w:rFonts w:hint="cs"/>
          <w:rtl/>
        </w:rPr>
        <w:t>.</w:t>
      </w:r>
    </w:p>
    <w:p w:rsidR="00254B6F" w:rsidRPr="009B454F" w:rsidRDefault="00254B6F" w:rsidP="00FA5C34">
      <w:pPr>
        <w:pStyle w:val="NormalWeb"/>
        <w:bidi/>
        <w:spacing w:before="0" w:beforeAutospacing="0" w:after="0" w:afterAutospacing="0"/>
        <w:ind w:firstLine="284"/>
        <w:jc w:val="both"/>
        <w:rPr>
          <w:rStyle w:val="Char3"/>
          <w:rtl/>
          <w:lang w:bidi="ar-SA"/>
        </w:rPr>
      </w:pPr>
      <w:r w:rsidRPr="009B454F">
        <w:rPr>
          <w:rStyle w:val="Char3"/>
          <w:rtl/>
        </w:rPr>
        <w:t>83-</w:t>
      </w:r>
      <w:r w:rsidR="001D725B" w:rsidRPr="0052470B">
        <w:rPr>
          <w:rStyle w:val="Char5"/>
          <w:rFonts w:hint="cs"/>
          <w:rtl/>
        </w:rPr>
        <w:t xml:space="preserve"> </w:t>
      </w:r>
      <w:r w:rsidRPr="0052470B">
        <w:rPr>
          <w:rStyle w:val="Char5"/>
          <w:rtl/>
        </w:rPr>
        <w:t>الْعَاشِرُ</w:t>
      </w:r>
      <w:r w:rsidR="0015419D" w:rsidRPr="009B454F">
        <w:rPr>
          <w:rStyle w:val="Char5"/>
          <w:rtl/>
        </w:rPr>
        <w:t>:</w:t>
      </w:r>
      <w:r w:rsidRPr="009B454F">
        <w:rPr>
          <w:rStyle w:val="Char5"/>
          <w:rtl/>
        </w:rPr>
        <w:t xml:space="preserve"> </w:t>
      </w:r>
      <w:r w:rsidR="00331064" w:rsidRPr="0052470B">
        <w:rPr>
          <w:rStyle w:val="Char4"/>
          <w:rFonts w:hint="cs"/>
          <w:spacing w:val="0"/>
          <w:rtl/>
        </w:rPr>
        <w:t>«</w:t>
      </w:r>
      <w:r w:rsidRPr="0052470B">
        <w:rPr>
          <w:rStyle w:val="Char1"/>
          <w:rtl/>
        </w:rPr>
        <w:t xml:space="preserve">عنْ أنسٍ </w:t>
      </w:r>
      <w:r w:rsidR="00EE01BC" w:rsidRPr="0052470B">
        <w:rPr>
          <w:rStyle w:val="Char1"/>
          <w:rFonts w:cs="CTraditional Arabic"/>
          <w:szCs w:val="28"/>
          <w:rtl/>
        </w:rPr>
        <w:t>س</w:t>
      </w:r>
      <w:r w:rsidRPr="0052470B">
        <w:rPr>
          <w:rStyle w:val="Char1"/>
          <w:rtl/>
        </w:rPr>
        <w:t xml:space="preserve"> قال</w:t>
      </w:r>
      <w:r w:rsidR="0015419D" w:rsidRPr="0052470B">
        <w:rPr>
          <w:rStyle w:val="Char1"/>
          <w:rtl/>
        </w:rPr>
        <w:t>:</w:t>
      </w:r>
      <w:r w:rsidRPr="0052470B">
        <w:rPr>
          <w:rStyle w:val="Char1"/>
          <w:rtl/>
        </w:rPr>
        <w:t xml:space="preserve"> قال</w:t>
      </w:r>
      <w:r w:rsidR="0015419D" w:rsidRPr="0052470B">
        <w:rPr>
          <w:rStyle w:val="Char1"/>
          <w:rtl/>
        </w:rPr>
        <w:t>:</w:t>
      </w:r>
      <w:r w:rsidRPr="0052470B">
        <w:rPr>
          <w:rStyle w:val="Char1"/>
          <w:rtl/>
        </w:rPr>
        <w:t xml:space="preserve"> رسولُ اللَّهِ </w:t>
      </w:r>
      <w:r w:rsidR="00EE01BC" w:rsidRPr="0052470B">
        <w:rPr>
          <w:rStyle w:val="Char1"/>
          <w:rFonts w:cs="CTraditional Arabic"/>
          <w:szCs w:val="28"/>
          <w:rtl/>
        </w:rPr>
        <w:t>ص</w:t>
      </w:r>
      <w:r w:rsidR="0015419D" w:rsidRPr="0052470B">
        <w:rPr>
          <w:rStyle w:val="Char1"/>
          <w:rtl/>
        </w:rPr>
        <w:t>:</w:t>
      </w:r>
      <w:r w:rsidRPr="0052470B">
        <w:rPr>
          <w:rStyle w:val="Char1"/>
          <w:rtl/>
        </w:rPr>
        <w:t xml:space="preserve"> </w:t>
      </w:r>
      <w:r w:rsidR="008960CB" w:rsidRPr="0052470B">
        <w:rPr>
          <w:rStyle w:val="Char1"/>
          <w:rtl/>
        </w:rPr>
        <w:t>«</w:t>
      </w:r>
      <w:r w:rsidR="00EE3BB5" w:rsidRPr="0052470B">
        <w:rPr>
          <w:rStyle w:val="Char1"/>
          <w:rtl/>
        </w:rPr>
        <w:t>مَنْ قَالَ</w:t>
      </w:r>
      <w:r w:rsidRPr="0052470B">
        <w:rPr>
          <w:rStyle w:val="Char1"/>
          <w:rtl/>
        </w:rPr>
        <w:t> </w:t>
      </w:r>
      <w:r w:rsidR="00331064" w:rsidRPr="0052470B">
        <w:rPr>
          <w:rStyle w:val="Char1"/>
          <w:rtl/>
        </w:rPr>
        <w:t>يعنِي إذا خَرَج مِنْ بيْتِهِ</w:t>
      </w:r>
      <w:r w:rsidR="0015419D" w:rsidRPr="0052470B">
        <w:rPr>
          <w:rStyle w:val="Char1"/>
          <w:rtl/>
        </w:rPr>
        <w:t>:</w:t>
      </w:r>
      <w:r w:rsidRPr="0052470B">
        <w:rPr>
          <w:rStyle w:val="Char1"/>
          <w:rtl/>
        </w:rPr>
        <w:t xml:space="preserve"> بِسْم اللَّهِ توكَّلْتُ عَلَى اللَّهِ</w:t>
      </w:r>
      <w:r w:rsidR="00140074" w:rsidRPr="0052470B">
        <w:rPr>
          <w:rStyle w:val="Char1"/>
          <w:rtl/>
        </w:rPr>
        <w:t>،</w:t>
      </w:r>
      <w:r w:rsidRPr="0052470B">
        <w:rPr>
          <w:rStyle w:val="Char1"/>
          <w:rtl/>
        </w:rPr>
        <w:t xml:space="preserve"> ولا حوْلَ ولا قُوةَ إلاَّ بِاللَّهِ</w:t>
      </w:r>
      <w:r w:rsidR="00140074" w:rsidRPr="0052470B">
        <w:rPr>
          <w:rStyle w:val="Char1"/>
          <w:rtl/>
        </w:rPr>
        <w:t>،</w:t>
      </w:r>
      <w:r w:rsidRPr="0052470B">
        <w:rPr>
          <w:rStyle w:val="Char1"/>
          <w:rtl/>
        </w:rPr>
        <w:t xml:space="preserve"> يقالُ لهُ هُديتَ وَكُفِيت ووُقِيتَ</w:t>
      </w:r>
      <w:r w:rsidR="00140074" w:rsidRPr="0052470B">
        <w:rPr>
          <w:rStyle w:val="Char1"/>
          <w:rtl/>
        </w:rPr>
        <w:t>،</w:t>
      </w:r>
      <w:r w:rsidRPr="0052470B">
        <w:rPr>
          <w:rStyle w:val="Char1"/>
          <w:rtl/>
        </w:rPr>
        <w:t xml:space="preserve"> وتنحَّى عنه الشَّيْطَانُ</w:t>
      </w:r>
      <w:r w:rsidR="00140074" w:rsidRPr="0052470B">
        <w:rPr>
          <w:rStyle w:val="Char1"/>
          <w:rtl/>
        </w:rPr>
        <w:t>»</w:t>
      </w:r>
      <w:r w:rsidR="009B454F" w:rsidRPr="009B454F">
        <w:rPr>
          <w:rStyle w:val="Char4"/>
          <w:rtl/>
        </w:rPr>
        <w:t>»</w:t>
      </w:r>
      <w:r w:rsidRPr="009B454F">
        <w:rPr>
          <w:rStyle w:val="Char5"/>
          <w:rtl/>
        </w:rPr>
        <w:t xml:space="preserve"> رواه أبو داودَ والترمذيُّ</w:t>
      </w:r>
      <w:r w:rsidR="00140074" w:rsidRPr="009B454F">
        <w:rPr>
          <w:rStyle w:val="Char5"/>
          <w:rtl/>
        </w:rPr>
        <w:t>،</w:t>
      </w:r>
      <w:r w:rsidRPr="009B454F">
        <w:rPr>
          <w:rStyle w:val="Char5"/>
          <w:rtl/>
        </w:rPr>
        <w:t xml:space="preserve"> والنِّسائِيُّ وغيرُهمِ</w:t>
      </w:r>
      <w:r w:rsidR="0015419D" w:rsidRPr="009B454F">
        <w:rPr>
          <w:rStyle w:val="Char5"/>
          <w:rtl/>
        </w:rPr>
        <w:t>:</w:t>
      </w:r>
      <w:r w:rsidRPr="009B454F">
        <w:rPr>
          <w:rStyle w:val="Char5"/>
          <w:rtl/>
        </w:rPr>
        <w:t xml:space="preserve"> وقال الترمذيُّ</w:t>
      </w:r>
      <w:r w:rsidR="0015419D" w:rsidRPr="009B454F">
        <w:rPr>
          <w:rStyle w:val="Char5"/>
          <w:rtl/>
        </w:rPr>
        <w:t>:</w:t>
      </w:r>
      <w:r w:rsidRPr="009B454F">
        <w:rPr>
          <w:rStyle w:val="Char5"/>
          <w:rtl/>
        </w:rPr>
        <w:t xml:space="preserve"> حديثٌ حسنٌ</w:t>
      </w:r>
      <w:r w:rsidR="00140074" w:rsidRPr="009B454F">
        <w:rPr>
          <w:rStyle w:val="Char5"/>
          <w:rtl/>
        </w:rPr>
        <w:t>،</w:t>
      </w:r>
      <w:r w:rsidRPr="009B454F">
        <w:rPr>
          <w:rStyle w:val="Char5"/>
          <w:rtl/>
        </w:rPr>
        <w:t xml:space="preserve"> زاد أبو داود</w:t>
      </w:r>
      <w:r w:rsidR="0015419D" w:rsidRPr="009B454F">
        <w:rPr>
          <w:rStyle w:val="Char5"/>
          <w:rtl/>
        </w:rPr>
        <w:t>:</w:t>
      </w:r>
      <w:r w:rsidRPr="0052470B">
        <w:rPr>
          <w:rStyle w:val="Char1"/>
          <w:rtl/>
        </w:rPr>
        <w:t xml:space="preserve"> </w:t>
      </w:r>
      <w:r w:rsidR="008960CB" w:rsidRPr="009B454F">
        <w:rPr>
          <w:rStyle w:val="Char4"/>
          <w:rtl/>
        </w:rPr>
        <w:t>«</w:t>
      </w:r>
      <w:r w:rsidRPr="0052470B">
        <w:rPr>
          <w:rStyle w:val="Char1"/>
          <w:rtl/>
        </w:rPr>
        <w:t>فيقول</w:t>
      </w:r>
      <w:r w:rsidR="0015419D" w:rsidRPr="0052470B">
        <w:rPr>
          <w:rStyle w:val="Char1"/>
          <w:rtl/>
        </w:rPr>
        <w:t>:</w:t>
      </w:r>
      <w:r w:rsidR="00331064" w:rsidRPr="0052470B">
        <w:rPr>
          <w:rStyle w:val="Char1"/>
          <w:rtl/>
        </w:rPr>
        <w:t xml:space="preserve"> يعْنِي الشَّيْطَانَ </w:t>
      </w:r>
      <w:r w:rsidRPr="0052470B">
        <w:rPr>
          <w:rStyle w:val="Char1"/>
          <w:rtl/>
        </w:rPr>
        <w:t>لِشَيْطانٍ آخر</w:t>
      </w:r>
      <w:r w:rsidR="0015419D" w:rsidRPr="0052470B">
        <w:rPr>
          <w:rStyle w:val="Char1"/>
          <w:rtl/>
        </w:rPr>
        <w:t>:</w:t>
      </w:r>
      <w:r w:rsidRPr="0052470B">
        <w:rPr>
          <w:rStyle w:val="Char1"/>
          <w:rtl/>
        </w:rPr>
        <w:t xml:space="preserve"> كيْفَ لك بِرجُلٍ قَدْ هُدِيَ وَكُفي وَوُقِى</w:t>
      </w:r>
      <w:r w:rsidR="00331064" w:rsidRPr="00EE7E0F">
        <w:rPr>
          <w:rStyle w:val="Char4"/>
          <w:rFonts w:hint="cs"/>
          <w:rtl/>
        </w:rPr>
        <w:t>»</w:t>
      </w:r>
      <w:r w:rsidRPr="009B454F">
        <w:rPr>
          <w:rStyle w:val="Char3"/>
          <w:rtl/>
        </w:rPr>
        <w:t>؟</w:t>
      </w:r>
      <w:r w:rsidR="00140074" w:rsidRPr="009B454F">
        <w:rPr>
          <w:rStyle w:val="Char3"/>
          <w:rtl/>
        </w:rPr>
        <w:t>.</w:t>
      </w:r>
    </w:p>
    <w:p w:rsidR="00B3069F" w:rsidRPr="0052470B" w:rsidRDefault="00B3069F" w:rsidP="00CA2E2E">
      <w:pPr>
        <w:ind w:firstLine="284"/>
        <w:jc w:val="both"/>
        <w:rPr>
          <w:rStyle w:val="Char3"/>
          <w:rtl/>
        </w:rPr>
      </w:pPr>
      <w:r w:rsidRPr="0052470B">
        <w:rPr>
          <w:rStyle w:val="Char3"/>
          <w:rtl/>
        </w:rPr>
        <w:t xml:space="preserve">83. </w:t>
      </w:r>
      <w:r w:rsidR="005415B4" w:rsidRPr="005415B4">
        <w:rPr>
          <w:rStyle w:val="Char4"/>
          <w:rtl/>
        </w:rPr>
        <w:t>«</w:t>
      </w:r>
      <w:r w:rsidRPr="005415B4">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فرموند: «کسی که هنگام خروج از خانه بگوید» «به نام خدا، بر خدا توکل</w:t>
      </w:r>
      <w:r w:rsidR="009419ED" w:rsidRPr="0052470B">
        <w:rPr>
          <w:rStyle w:val="Char8"/>
          <w:rtl/>
        </w:rPr>
        <w:t xml:space="preserve"> می‌</w:t>
      </w:r>
      <w:r w:rsidRPr="0052470B">
        <w:rPr>
          <w:rStyle w:val="Char8"/>
          <w:rtl/>
        </w:rPr>
        <w:t>کنم و هیچ‌کس بدون امر و اراده‌ی خدا بر هیچ کاری و هیچ چیزی قدرت و احاطه و اراده ندارد» (از جانب فرشتگان) به او گفته می‌شود: هدایت و کفایت و محفوظ شد</w:t>
      </w:r>
      <w:r w:rsidR="005151C9" w:rsidRPr="0052470B">
        <w:rPr>
          <w:rStyle w:val="Char8"/>
          <w:rtl/>
        </w:rPr>
        <w:t>ی</w:t>
      </w:r>
      <w:r w:rsidRPr="0052470B">
        <w:rPr>
          <w:rStyle w:val="Char8"/>
          <w:rtl/>
        </w:rPr>
        <w:t xml:space="preserve"> و شیطان از او کنار می‌گیرد</w:t>
      </w:r>
      <w:r w:rsidR="00EE3BB5" w:rsidRPr="00EE7E0F">
        <w:rPr>
          <w:rStyle w:val="Char4"/>
          <w:rFonts w:hint="cs"/>
          <w:rtl/>
        </w:rPr>
        <w:t>»</w:t>
      </w:r>
      <w:r w:rsidR="00CE6A0D" w:rsidRPr="00E96FD0">
        <w:rPr>
          <w:rStyle w:val="FootnoteReference"/>
          <w:rFonts w:ascii="IRNazli" w:hAnsi="IRNazli" w:cs="IRNazli"/>
          <w:sz w:val="28"/>
          <w:szCs w:val="28"/>
          <w:rtl/>
          <w:lang w:bidi="ar-AE"/>
        </w:rPr>
        <w:footnoteReference w:id="113"/>
      </w:r>
      <w:r w:rsidR="00EE3BB5" w:rsidRPr="0052470B">
        <w:rPr>
          <w:rStyle w:val="Char4"/>
          <w:rFonts w:hint="cs"/>
          <w:spacing w:val="0"/>
          <w:rtl/>
        </w:rPr>
        <w:t>.</w:t>
      </w:r>
      <w:r w:rsidR="00CE6A0D" w:rsidRPr="0052470B">
        <w:rPr>
          <w:rtl/>
          <w:lang w:bidi="ar-AE"/>
        </w:rPr>
        <w:t xml:space="preserve"> </w:t>
      </w:r>
    </w:p>
    <w:p w:rsidR="008034FF" w:rsidRPr="0052470B" w:rsidRDefault="00CE6A0D" w:rsidP="00CA2E2E">
      <w:pPr>
        <w:ind w:firstLine="284"/>
        <w:jc w:val="both"/>
        <w:rPr>
          <w:rStyle w:val="Char3"/>
          <w:rtl/>
        </w:rPr>
      </w:pPr>
      <w:r w:rsidRPr="0052470B">
        <w:rPr>
          <w:rStyle w:val="Char3"/>
          <w:rtl/>
        </w:rPr>
        <w:t xml:space="preserve">ابوداود اضافه کرده است: </w:t>
      </w:r>
      <w:r w:rsidR="00EE3BB5" w:rsidRPr="0052470B">
        <w:rPr>
          <w:rStyle w:val="Char4"/>
          <w:rFonts w:hint="cs"/>
          <w:spacing w:val="0"/>
          <w:rtl/>
        </w:rPr>
        <w:t>«</w:t>
      </w:r>
      <w:r w:rsidRPr="0052470B">
        <w:rPr>
          <w:rStyle w:val="Char8"/>
          <w:rtl/>
        </w:rPr>
        <w:t>شیطان به شیطان دیگری می‌گوید: آخر چگونه می‌شود به دنبال فریب مردی بود که هدایت، کفایت و محفوظ شده است؟</w:t>
      </w:r>
      <w:r w:rsidR="00EE3BB5" w:rsidRPr="00EE7E0F">
        <w:rPr>
          <w:rStyle w:val="Char4"/>
          <w:rFonts w:hint="cs"/>
          <w:rtl/>
        </w:rPr>
        <w:t>»</w:t>
      </w:r>
      <w:r w:rsidRPr="0052470B">
        <w:rPr>
          <w:rStyle w:val="Char3"/>
          <w:rtl/>
        </w:rPr>
        <w:t>.</w:t>
      </w:r>
    </w:p>
    <w:p w:rsidR="00223ED6" w:rsidRPr="009B454F" w:rsidRDefault="00223ED6" w:rsidP="00FA5C34">
      <w:pPr>
        <w:pStyle w:val="a4"/>
        <w:spacing w:before="0" w:beforeAutospacing="0"/>
        <w:ind w:firstLine="284"/>
        <w:jc w:val="both"/>
        <w:rPr>
          <w:rStyle w:val="Char3"/>
          <w:rtl/>
        </w:rPr>
      </w:pPr>
      <w:r w:rsidRPr="008A765C">
        <w:rPr>
          <w:rStyle w:val="Char3"/>
          <w:spacing w:val="-4"/>
          <w:rtl/>
        </w:rPr>
        <w:t xml:space="preserve">84 - </w:t>
      </w:r>
      <w:r w:rsidR="00EE3BB5" w:rsidRPr="008A765C">
        <w:rPr>
          <w:rStyle w:val="Char4"/>
          <w:rFonts w:hint="cs"/>
          <w:spacing w:val="-4"/>
          <w:rtl/>
        </w:rPr>
        <w:t>«</w:t>
      </w:r>
      <w:r w:rsidRPr="008A765C">
        <w:rPr>
          <w:spacing w:val="-4"/>
          <w:rtl/>
        </w:rPr>
        <w:t xml:space="preserve">وَعنْ أنَسٍ </w:t>
      </w:r>
      <w:r w:rsidR="00EE01BC" w:rsidRPr="008A765C">
        <w:rPr>
          <w:rFonts w:cs="CTraditional Arabic"/>
          <w:spacing w:val="-4"/>
          <w:szCs w:val="28"/>
          <w:rtl/>
        </w:rPr>
        <w:t>س</w:t>
      </w:r>
      <w:r w:rsidRPr="008A765C">
        <w:rPr>
          <w:spacing w:val="-4"/>
          <w:rtl/>
        </w:rPr>
        <w:t xml:space="preserve"> قال</w:t>
      </w:r>
      <w:r w:rsidR="0015419D" w:rsidRPr="008A765C">
        <w:rPr>
          <w:spacing w:val="-4"/>
          <w:rtl/>
        </w:rPr>
        <w:t>:</w:t>
      </w:r>
      <w:r w:rsidRPr="008A765C">
        <w:rPr>
          <w:spacing w:val="-4"/>
          <w:rtl/>
        </w:rPr>
        <w:t xml:space="preserve"> كَان أخوانِ عَلَى عهْدِ النبيِّ </w:t>
      </w:r>
      <w:r w:rsidR="00EE01BC" w:rsidRPr="008A765C">
        <w:rPr>
          <w:rFonts w:cs="CTraditional Arabic"/>
          <w:spacing w:val="-4"/>
          <w:szCs w:val="28"/>
          <w:rtl/>
        </w:rPr>
        <w:t>ص</w:t>
      </w:r>
      <w:r w:rsidR="00140074" w:rsidRPr="008A765C">
        <w:rPr>
          <w:spacing w:val="-4"/>
          <w:rtl/>
        </w:rPr>
        <w:t>،</w:t>
      </w:r>
      <w:r w:rsidRPr="008A765C">
        <w:rPr>
          <w:spacing w:val="-4"/>
          <w:rtl/>
        </w:rPr>
        <w:t xml:space="preserve"> وكَانَ أَحدُهُما يأْتِي النبيِّ</w:t>
      </w:r>
      <w:r w:rsidR="00EE01BC" w:rsidRPr="008A765C">
        <w:rPr>
          <w:rFonts w:cs="CTraditional Arabic"/>
          <w:spacing w:val="-4"/>
          <w:szCs w:val="28"/>
          <w:rtl/>
        </w:rPr>
        <w:t>ص</w:t>
      </w:r>
      <w:r w:rsidR="00140074" w:rsidRPr="008A765C">
        <w:rPr>
          <w:spacing w:val="-4"/>
          <w:rtl/>
        </w:rPr>
        <w:t>،</w:t>
      </w:r>
      <w:r w:rsidRPr="0052470B">
        <w:rPr>
          <w:rtl/>
        </w:rPr>
        <w:t xml:space="preserve"> والآخَرُ يحْتَرِفُ</w:t>
      </w:r>
      <w:r w:rsidR="00140074" w:rsidRPr="0052470B">
        <w:rPr>
          <w:rtl/>
        </w:rPr>
        <w:t>،</w:t>
      </w:r>
      <w:r w:rsidRPr="0052470B">
        <w:rPr>
          <w:rtl/>
        </w:rPr>
        <w:t xml:space="preserve"> فَشَكَا الْمُحْتَرِفُ أخَاهُ للنبيِّ </w:t>
      </w:r>
      <w:r w:rsidR="00EE01BC" w:rsidRPr="0052470B">
        <w:rPr>
          <w:rFonts w:cs="CTraditional Arabic"/>
          <w:szCs w:val="28"/>
          <w:rtl/>
        </w:rPr>
        <w:t>ص</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لَعلَّكَ تُرْزَقُ بِهِ</w:t>
      </w:r>
      <w:r w:rsidR="00140074" w:rsidRPr="0052470B">
        <w:rPr>
          <w:rtl/>
        </w:rPr>
        <w:t>»</w:t>
      </w:r>
      <w:r w:rsidR="00EE3BB5" w:rsidRPr="00EE7E0F">
        <w:rPr>
          <w:rStyle w:val="Char4"/>
          <w:rFonts w:hint="cs"/>
          <w:rtl/>
        </w:rPr>
        <w:t>»</w:t>
      </w:r>
      <w:r w:rsidRPr="009B454F">
        <w:rPr>
          <w:rStyle w:val="Char5"/>
          <w:rtl/>
        </w:rPr>
        <w:t xml:space="preserve"> </w:t>
      </w:r>
      <w:r w:rsidRPr="0052470B">
        <w:rPr>
          <w:rStyle w:val="Char5"/>
          <w:rtl/>
        </w:rPr>
        <w:t>رواه التِّرْمذيُّ بإسناد صحيح على شرط مسلمٍ</w:t>
      </w:r>
      <w:r w:rsidR="00140074" w:rsidRPr="0052470B">
        <w:rPr>
          <w:rStyle w:val="Char5"/>
          <w:rtl/>
        </w:rPr>
        <w:t>.</w:t>
      </w:r>
    </w:p>
    <w:p w:rsidR="00223ED6" w:rsidRPr="0052470B" w:rsidRDefault="008960CB" w:rsidP="005216C9">
      <w:pPr>
        <w:pStyle w:val="a8"/>
        <w:rPr>
          <w:rtl/>
        </w:rPr>
      </w:pPr>
      <w:r w:rsidRPr="00045BE7">
        <w:rPr>
          <w:rtl/>
        </w:rPr>
        <w:t>«</w:t>
      </w:r>
      <w:r w:rsidR="00223ED6" w:rsidRPr="00045BE7">
        <w:rPr>
          <w:rtl/>
        </w:rPr>
        <w:t>يحْترِفُ</w:t>
      </w:r>
      <w:r w:rsidR="00140074" w:rsidRPr="00045BE7">
        <w:rPr>
          <w:rtl/>
        </w:rPr>
        <w:t>»</w:t>
      </w:r>
      <w:r w:rsidR="0015419D" w:rsidRPr="00045BE7">
        <w:rPr>
          <w:rtl/>
        </w:rPr>
        <w:t>:</w:t>
      </w:r>
      <w:r w:rsidR="00223ED6" w:rsidRPr="00045BE7">
        <w:rPr>
          <w:rtl/>
        </w:rPr>
        <w:t xml:space="preserve"> يكْتَسِب ويَتَسبَّبُ</w:t>
      </w:r>
      <w:r w:rsidR="00140074" w:rsidRPr="0052470B">
        <w:rPr>
          <w:rtl/>
        </w:rPr>
        <w:t>.</w:t>
      </w:r>
    </w:p>
    <w:p w:rsidR="00CE6A0D" w:rsidRPr="0052470B" w:rsidRDefault="00CE6A0D" w:rsidP="00CA2E2E">
      <w:pPr>
        <w:ind w:firstLine="284"/>
        <w:jc w:val="both"/>
        <w:rPr>
          <w:rStyle w:val="Char3"/>
          <w:rtl/>
        </w:rPr>
      </w:pPr>
      <w:r w:rsidRPr="0052470B">
        <w:rPr>
          <w:rStyle w:val="Char3"/>
          <w:rtl/>
        </w:rPr>
        <w:t xml:space="preserve">84. </w:t>
      </w:r>
      <w:r w:rsidR="005415B4" w:rsidRPr="005415B4">
        <w:rPr>
          <w:rStyle w:val="Char4"/>
          <w:rtl/>
        </w:rPr>
        <w:t>«</w:t>
      </w:r>
      <w:r w:rsidRPr="005415B4">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گفت: در زمان پیامبر</w:t>
      </w:r>
      <w:r w:rsidR="000C6F25" w:rsidRPr="0052470B">
        <w:rPr>
          <w:rStyle w:val="Char8"/>
          <w:rFonts w:cs="CTraditional Arabic"/>
          <w:szCs w:val="28"/>
          <w:rtl/>
        </w:rPr>
        <w:t xml:space="preserve"> ص</w:t>
      </w:r>
      <w:r w:rsidRPr="0052470B">
        <w:rPr>
          <w:rStyle w:val="Char8"/>
          <w:rtl/>
        </w:rPr>
        <w:t xml:space="preserve"> </w:t>
      </w:r>
      <w:r w:rsidR="00D727CB" w:rsidRPr="0052470B">
        <w:rPr>
          <w:rStyle w:val="Char8"/>
          <w:rtl/>
        </w:rPr>
        <w:t>دو برادر بودند که یکی از آنها نزد پیامبر</w:t>
      </w:r>
      <w:r w:rsidR="000C6F25" w:rsidRPr="0052470B">
        <w:rPr>
          <w:rStyle w:val="Char8"/>
          <w:rFonts w:cs="CTraditional Arabic"/>
          <w:szCs w:val="28"/>
          <w:rtl/>
        </w:rPr>
        <w:t xml:space="preserve"> ص</w:t>
      </w:r>
      <w:r w:rsidR="00D727CB" w:rsidRPr="0052470B">
        <w:rPr>
          <w:rStyle w:val="Char8"/>
          <w:rtl/>
        </w:rPr>
        <w:t xml:space="preserve"> می‌آمد و دیگری کار می‌کرد و صنعتگر بود، صنعتگر نزد پیامبر</w:t>
      </w:r>
      <w:r w:rsidR="000C6F25" w:rsidRPr="0052470B">
        <w:rPr>
          <w:rStyle w:val="Char8"/>
          <w:rFonts w:cs="CTraditional Arabic"/>
          <w:szCs w:val="28"/>
          <w:rtl/>
        </w:rPr>
        <w:t xml:space="preserve"> ص</w:t>
      </w:r>
      <w:r w:rsidR="00D727CB" w:rsidRPr="0052470B">
        <w:rPr>
          <w:rStyle w:val="Char8"/>
          <w:rtl/>
        </w:rPr>
        <w:t xml:space="preserve"> از برادرش شکایت کرد (که کار نمی‌کند)، پیامبر</w:t>
      </w:r>
      <w:r w:rsidR="000C6F25" w:rsidRPr="0052470B">
        <w:rPr>
          <w:rStyle w:val="Char8"/>
          <w:rFonts w:cs="CTraditional Arabic"/>
          <w:szCs w:val="28"/>
          <w:rtl/>
        </w:rPr>
        <w:t xml:space="preserve"> ص</w:t>
      </w:r>
      <w:r w:rsidR="00D727CB" w:rsidRPr="0052470B">
        <w:rPr>
          <w:rStyle w:val="Char8"/>
          <w:rtl/>
        </w:rPr>
        <w:t xml:space="preserve"> فرمودند: «شاید تو هم به واسطه‌ی </w:t>
      </w:r>
      <w:r w:rsidR="005151C9" w:rsidRPr="0052470B">
        <w:rPr>
          <w:rStyle w:val="Char8"/>
          <w:rtl/>
        </w:rPr>
        <w:t>ب</w:t>
      </w:r>
      <w:r w:rsidR="00D727CB" w:rsidRPr="0052470B">
        <w:rPr>
          <w:rStyle w:val="Char8"/>
          <w:rtl/>
        </w:rPr>
        <w:t>رکت او و خدمت به او، به روزی دست‌ یابی</w:t>
      </w:r>
      <w:r w:rsidR="005216C9" w:rsidRPr="0052470B">
        <w:rPr>
          <w:rStyle w:val="Char8"/>
          <w:rFonts w:hint="cs"/>
          <w:rtl/>
        </w:rPr>
        <w:t>»</w:t>
      </w:r>
      <w:r w:rsidR="00D727CB" w:rsidRPr="00EE7E0F">
        <w:rPr>
          <w:rStyle w:val="Char4"/>
          <w:rtl/>
        </w:rPr>
        <w:t>»</w:t>
      </w:r>
      <w:r w:rsidR="003677B7" w:rsidRPr="00E96FD0">
        <w:rPr>
          <w:rStyle w:val="FootnoteReference"/>
          <w:rFonts w:ascii="IRNazli" w:hAnsi="IRNazli" w:cs="IRNazli"/>
          <w:sz w:val="28"/>
          <w:szCs w:val="28"/>
          <w:rtl/>
          <w:lang w:bidi="ar-AE"/>
        </w:rPr>
        <w:footnoteReference w:id="114"/>
      </w:r>
      <w:r w:rsidR="005216C9" w:rsidRPr="0052470B">
        <w:rPr>
          <w:rStyle w:val="Char4"/>
          <w:rFonts w:hint="cs"/>
          <w:spacing w:val="0"/>
          <w:rtl/>
        </w:rPr>
        <w:t>.</w:t>
      </w:r>
    </w:p>
    <w:p w:rsidR="00C86B8C" w:rsidRPr="00C86B8C" w:rsidRDefault="00431132" w:rsidP="00DD0F46">
      <w:pPr>
        <w:pStyle w:val="af2"/>
        <w:rPr>
          <w:rStyle w:val="Char3"/>
          <w:rFonts w:ascii="mylotus" w:hAnsi="mylotus" w:cs="mylotus"/>
          <w:sz w:val="27"/>
          <w:szCs w:val="27"/>
          <w:rtl/>
        </w:rPr>
      </w:pPr>
      <w:bookmarkStart w:id="144" w:name="_Toc442124352"/>
      <w:bookmarkStart w:id="145" w:name="_Toc437943026"/>
      <w:r w:rsidRPr="00C86B8C">
        <w:rPr>
          <w:rStyle w:val="Char3"/>
          <w:rFonts w:ascii="mylotus" w:hAnsi="mylotus" w:cs="mylotus"/>
          <w:sz w:val="27"/>
          <w:szCs w:val="27"/>
          <w:rtl/>
        </w:rPr>
        <w:t>8. باب</w:t>
      </w:r>
      <w:r w:rsidR="00DD0F46">
        <w:rPr>
          <w:rStyle w:val="Char3"/>
          <w:rFonts w:ascii="mylotus" w:hAnsi="mylotus" w:cs="mylotus" w:hint="cs"/>
          <w:sz w:val="27"/>
          <w:szCs w:val="27"/>
          <w:rtl/>
        </w:rPr>
        <w:t xml:space="preserve"> </w:t>
      </w:r>
      <w:r w:rsidRPr="00C86B8C">
        <w:rPr>
          <w:rStyle w:val="Char3"/>
          <w:rFonts w:ascii="mylotus" w:hAnsi="mylotus" w:cs="mylotus" w:hint="cs"/>
          <w:sz w:val="27"/>
          <w:szCs w:val="27"/>
          <w:rtl/>
        </w:rPr>
        <w:t>الاستقامه</w:t>
      </w:r>
      <w:bookmarkEnd w:id="144"/>
    </w:p>
    <w:p w:rsidR="00431132" w:rsidRPr="00DD0F46" w:rsidRDefault="00431132" w:rsidP="00DD0F46">
      <w:pPr>
        <w:pStyle w:val="af"/>
        <w:bidi/>
        <w:rPr>
          <w:rtl/>
        </w:rPr>
      </w:pPr>
      <w:bookmarkStart w:id="146" w:name="_Toc442124353"/>
      <w:r w:rsidRPr="00DD0F46">
        <w:rPr>
          <w:rtl/>
        </w:rPr>
        <w:t>باب استقامت و پایداری</w:t>
      </w:r>
      <w:bookmarkEnd w:id="145"/>
      <w:bookmarkEnd w:id="146"/>
    </w:p>
    <w:p w:rsidR="003677B7" w:rsidRPr="00FA70A2" w:rsidRDefault="00431132" w:rsidP="00FA70A2">
      <w:pPr>
        <w:pStyle w:val="a8"/>
        <w:rPr>
          <w:rStyle w:val="Char3"/>
          <w:rFonts w:ascii="mylotus" w:hAnsi="mylotus" w:cs="mylotus"/>
          <w:sz w:val="27"/>
          <w:szCs w:val="27"/>
          <w:rtl/>
        </w:rPr>
      </w:pPr>
      <w:r w:rsidRPr="00FA70A2">
        <w:rPr>
          <w:rStyle w:val="Char3"/>
          <w:rFonts w:ascii="mylotus" w:hAnsi="mylotus" w:cs="mylotus"/>
          <w:sz w:val="27"/>
          <w:szCs w:val="27"/>
          <w:rtl/>
        </w:rPr>
        <w:t>قال</w:t>
      </w:r>
      <w:r w:rsidR="008E710D">
        <w:rPr>
          <w:rStyle w:val="Char3"/>
          <w:rFonts w:ascii="mylotus" w:hAnsi="mylotus" w:cs="mylotus" w:hint="cs"/>
          <w:sz w:val="27"/>
          <w:szCs w:val="27"/>
          <w:rtl/>
        </w:rPr>
        <w:t xml:space="preserve"> </w:t>
      </w:r>
      <w:r w:rsidRPr="00FA70A2">
        <w:rPr>
          <w:rStyle w:val="Char3"/>
          <w:rFonts w:ascii="mylotus" w:hAnsi="mylotus" w:cs="mylotus" w:hint="cs"/>
          <w:sz w:val="27"/>
          <w:szCs w:val="27"/>
          <w:rtl/>
        </w:rPr>
        <w:t>الله</w:t>
      </w:r>
      <w:r w:rsidRPr="00FA70A2">
        <w:rPr>
          <w:rStyle w:val="Char3"/>
          <w:rFonts w:ascii="mylotus" w:hAnsi="mylotus" w:cs="mylotus"/>
          <w:sz w:val="27"/>
          <w:szCs w:val="27"/>
          <w:rtl/>
        </w:rPr>
        <w:t xml:space="preserve"> </w:t>
      </w:r>
      <w:r w:rsidRPr="00FA70A2">
        <w:rPr>
          <w:rStyle w:val="Char3"/>
          <w:rFonts w:ascii="mylotus" w:hAnsi="mylotus" w:cs="mylotus" w:hint="cs"/>
          <w:sz w:val="27"/>
          <w:szCs w:val="27"/>
          <w:rtl/>
        </w:rPr>
        <w:t>تعالی</w:t>
      </w:r>
      <w:r w:rsidRPr="00FA70A2">
        <w:rPr>
          <w:rStyle w:val="Char3"/>
          <w:rFonts w:ascii="mylotus" w:hAnsi="mylotus" w:cs="mylotus"/>
          <w:sz w:val="27"/>
          <w:szCs w:val="27"/>
          <w:rtl/>
        </w:rPr>
        <w:t>:</w:t>
      </w:r>
    </w:p>
    <w:p w:rsidR="0016346B" w:rsidRPr="0052470B" w:rsidRDefault="0070540E" w:rsidP="00F45582">
      <w:pPr>
        <w:pStyle w:val="a5"/>
        <w:rPr>
          <w:rStyle w:val="Char3"/>
          <w:spacing w:val="0"/>
          <w:rtl/>
        </w:rPr>
      </w:pPr>
      <w:r w:rsidRPr="0052470B">
        <w:rPr>
          <w:rStyle w:val="Char4"/>
          <w:rFonts w:hint="cs"/>
          <w:spacing w:val="0"/>
          <w:rtl/>
        </w:rPr>
        <w:t>﴿</w:t>
      </w:r>
      <w:r w:rsidRPr="00EE7E0F">
        <w:rPr>
          <w:rtl/>
        </w:rPr>
        <w:t>فَ</w:t>
      </w:r>
      <w:r w:rsidRPr="00EE7E0F">
        <w:rPr>
          <w:rFonts w:hint="cs"/>
          <w:rtl/>
        </w:rPr>
        <w:t>ٱسۡتَقِمۡ</w:t>
      </w:r>
      <w:r w:rsidRPr="00EE7E0F">
        <w:rPr>
          <w:rtl/>
        </w:rPr>
        <w:t xml:space="preserve"> كَمَآ أُمِرۡتَ</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[هود: 112]</w:t>
      </w:r>
      <w:r w:rsidRPr="00EE7E0F">
        <w:rPr>
          <w:rStyle w:val="Char9"/>
          <w:rFonts w:hint="cs"/>
          <w:rtl/>
        </w:rPr>
        <w:t>.</w:t>
      </w:r>
    </w:p>
    <w:p w:rsidR="00431132" w:rsidRPr="0052470B" w:rsidRDefault="00431132" w:rsidP="00EE7E0F">
      <w:pPr>
        <w:pStyle w:val="a2"/>
        <w:rPr>
          <w:rtl/>
        </w:rPr>
      </w:pPr>
      <w:r w:rsidRPr="0052470B">
        <w:rPr>
          <w:rStyle w:val="Char4"/>
          <w:spacing w:val="0"/>
          <w:rtl/>
        </w:rPr>
        <w:t>«</w:t>
      </w:r>
      <w:r w:rsidRPr="0052470B">
        <w:rPr>
          <w:rtl/>
        </w:rPr>
        <w:t>استقامت کن</w:t>
      </w:r>
      <w:r w:rsidR="003677B7" w:rsidRPr="0052470B">
        <w:rPr>
          <w:rtl/>
        </w:rPr>
        <w:t xml:space="preserve"> همچنان که به تو فرمان داده شده است</w:t>
      </w:r>
      <w:r w:rsidR="003677B7" w:rsidRPr="00EE7E0F">
        <w:rPr>
          <w:rStyle w:val="Char4"/>
          <w:rtl/>
        </w:rPr>
        <w:t>»</w:t>
      </w:r>
      <w:r w:rsidR="003677B7" w:rsidRPr="0052470B">
        <w:rPr>
          <w:rtl/>
        </w:rPr>
        <w:t>.</w:t>
      </w:r>
    </w:p>
    <w:p w:rsidR="00CE6A0D" w:rsidRPr="00FA70A2" w:rsidRDefault="008E710D" w:rsidP="00FA70A2">
      <w:pPr>
        <w:pStyle w:val="a8"/>
        <w:rPr>
          <w:rStyle w:val="Char3"/>
          <w:rFonts w:ascii="mylotus" w:hAnsi="mylotus" w:cs="mylotus"/>
          <w:sz w:val="27"/>
          <w:szCs w:val="27"/>
          <w:rtl/>
        </w:rPr>
      </w:pPr>
      <w:r>
        <w:rPr>
          <w:rStyle w:val="Char3"/>
          <w:rFonts w:ascii="mylotus" w:hAnsi="mylotus" w:cs="mylotus"/>
          <w:sz w:val="27"/>
          <w:szCs w:val="27"/>
          <w:rtl/>
        </w:rPr>
        <w:t>و</w:t>
      </w:r>
      <w:r w:rsidR="00431132" w:rsidRPr="00FA70A2">
        <w:rPr>
          <w:rStyle w:val="Char3"/>
          <w:rFonts w:ascii="mylotus" w:hAnsi="mylotus" w:cs="mylotus"/>
          <w:sz w:val="27"/>
          <w:szCs w:val="27"/>
          <w:rtl/>
        </w:rPr>
        <w:t>قال</w:t>
      </w:r>
      <w:r w:rsidR="00431132" w:rsidRPr="00FA70A2">
        <w:rPr>
          <w:rStyle w:val="Char3"/>
          <w:rFonts w:ascii="Times New Roman" w:hAnsi="Times New Roman" w:cs="Times New Roman" w:hint="cs"/>
          <w:sz w:val="27"/>
          <w:szCs w:val="27"/>
          <w:rtl/>
        </w:rPr>
        <w:t>‌</w:t>
      </w:r>
      <w:r w:rsidR="00431132" w:rsidRPr="00FA70A2">
        <w:rPr>
          <w:rStyle w:val="Char3"/>
          <w:rFonts w:ascii="mylotus" w:hAnsi="mylotus" w:cs="mylotus"/>
          <w:sz w:val="27"/>
          <w:szCs w:val="27"/>
          <w:rtl/>
        </w:rPr>
        <w:t xml:space="preserve"> </w:t>
      </w:r>
      <w:r w:rsidR="00431132" w:rsidRPr="00FA70A2">
        <w:rPr>
          <w:rStyle w:val="Char3"/>
          <w:rFonts w:ascii="mylotus" w:hAnsi="mylotus" w:cs="mylotus" w:hint="cs"/>
          <w:sz w:val="27"/>
          <w:szCs w:val="27"/>
          <w:rtl/>
        </w:rPr>
        <w:t>تعالی</w:t>
      </w:r>
      <w:r w:rsidR="00431132" w:rsidRPr="00FA70A2">
        <w:rPr>
          <w:rStyle w:val="Char3"/>
          <w:rFonts w:ascii="mylotus" w:hAnsi="mylotus" w:cs="mylotus"/>
          <w:sz w:val="27"/>
          <w:szCs w:val="27"/>
          <w:rtl/>
        </w:rPr>
        <w:t xml:space="preserve">: </w:t>
      </w:r>
    </w:p>
    <w:p w:rsidR="003677B7" w:rsidRPr="00EE7E0F" w:rsidRDefault="0070540E" w:rsidP="00F45582">
      <w:pPr>
        <w:pStyle w:val="a5"/>
        <w:rPr>
          <w:rStyle w:val="Char9"/>
          <w:rtl/>
        </w:rPr>
      </w:pPr>
      <w:r w:rsidRPr="0052470B">
        <w:rPr>
          <w:rStyle w:val="Char4"/>
          <w:rFonts w:hint="cs"/>
          <w:spacing w:val="0"/>
          <w:rtl/>
        </w:rPr>
        <w:t>﴿</w:t>
      </w:r>
      <w:r w:rsidRPr="00EE7E0F">
        <w:rPr>
          <w:rtl/>
        </w:rPr>
        <w:t xml:space="preserve">إِنَّ </w:t>
      </w:r>
      <w:r w:rsidRPr="00EE7E0F">
        <w:rPr>
          <w:rFonts w:hint="cs"/>
          <w:rtl/>
        </w:rPr>
        <w:t>ٱلَّذِينَ</w:t>
      </w:r>
      <w:r w:rsidRPr="00EE7E0F">
        <w:rPr>
          <w:rtl/>
        </w:rPr>
        <w:t xml:space="preserve"> قَالُواْ رَبُّنَا </w:t>
      </w:r>
      <w:r w:rsidRPr="00EE7E0F">
        <w:rPr>
          <w:rFonts w:hint="cs"/>
          <w:rtl/>
        </w:rPr>
        <w:t>ٱللَّهُ</w:t>
      </w:r>
      <w:r w:rsidRPr="00EE7E0F">
        <w:rPr>
          <w:rtl/>
        </w:rPr>
        <w:t xml:space="preserve"> ثُمَّ </w:t>
      </w:r>
      <w:r w:rsidRPr="00EE7E0F">
        <w:rPr>
          <w:rFonts w:hint="cs"/>
          <w:rtl/>
        </w:rPr>
        <w:t>ٱسۡتَقَٰمُواْ</w:t>
      </w:r>
      <w:r w:rsidRPr="00EE7E0F">
        <w:rPr>
          <w:rtl/>
        </w:rPr>
        <w:t xml:space="preserve"> تَتَنَزَّلُ عَلَيۡهِمُ </w:t>
      </w:r>
      <w:r w:rsidRPr="00EE7E0F">
        <w:rPr>
          <w:rFonts w:hint="cs"/>
          <w:rtl/>
        </w:rPr>
        <w:t>ٱلۡمَلَٰٓئِكَةُ</w:t>
      </w:r>
      <w:r w:rsidRPr="00EE7E0F">
        <w:rPr>
          <w:rtl/>
        </w:rPr>
        <w:t xml:space="preserve"> أَلَّا تَخَافُواْ وَلَا تَحۡزَنُواْ وَأَبۡشِرُواْ بِ</w:t>
      </w:r>
      <w:r w:rsidRPr="00EE7E0F">
        <w:rPr>
          <w:rFonts w:hint="cs"/>
          <w:rtl/>
        </w:rPr>
        <w:t>ٱلۡجَنَّةِ</w:t>
      </w:r>
      <w:r w:rsidRPr="00EE7E0F">
        <w:rPr>
          <w:rtl/>
        </w:rPr>
        <w:t xml:space="preserve"> </w:t>
      </w:r>
      <w:r w:rsidRPr="00EE7E0F">
        <w:rPr>
          <w:rFonts w:hint="cs"/>
          <w:rtl/>
        </w:rPr>
        <w:t>ٱلَّتِي</w:t>
      </w:r>
      <w:r w:rsidRPr="00EE7E0F">
        <w:rPr>
          <w:rtl/>
        </w:rPr>
        <w:t xml:space="preserve"> كُنتُمۡ تُوعَدُونَ٣٠ نَحۡنُ أَوۡلِيَآؤُكُمۡ فِي </w:t>
      </w:r>
      <w:r w:rsidRPr="00EE7E0F">
        <w:rPr>
          <w:rFonts w:hint="cs"/>
          <w:rtl/>
        </w:rPr>
        <w:t>ٱلۡحَيَوٰةِ</w:t>
      </w:r>
      <w:r w:rsidRPr="00EE7E0F">
        <w:rPr>
          <w:rtl/>
        </w:rPr>
        <w:t xml:space="preserve"> </w:t>
      </w:r>
      <w:r w:rsidRPr="00EE7E0F">
        <w:rPr>
          <w:rFonts w:hint="cs"/>
          <w:rtl/>
        </w:rPr>
        <w:t>ٱلدُّنۡيَا</w:t>
      </w:r>
      <w:r w:rsidRPr="00EE7E0F">
        <w:rPr>
          <w:rtl/>
        </w:rPr>
        <w:t xml:space="preserve"> وَفِي </w:t>
      </w:r>
      <w:r w:rsidRPr="00EE7E0F">
        <w:rPr>
          <w:rFonts w:hint="cs"/>
          <w:rtl/>
        </w:rPr>
        <w:t>ٱلۡأٓخِرَةِۖ</w:t>
      </w:r>
      <w:r w:rsidRPr="00EE7E0F">
        <w:rPr>
          <w:rtl/>
        </w:rPr>
        <w:t xml:space="preserve"> وَلَكُمۡ فِيهَا مَا تَشۡتَهِيٓ أَنفُسُكُمۡ وَلَكُمۡ فِيهَا مَا تَدَّعُونَ٣١ نُزُلٗا مِّنۡ غَفُورٖ رَّحِيمٖ٣٢</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[فصلت: 30-32]</w:t>
      </w:r>
      <w:r w:rsidRPr="00EE7E0F">
        <w:rPr>
          <w:rStyle w:val="Char9"/>
          <w:rFonts w:hint="cs"/>
          <w:rtl/>
        </w:rPr>
        <w:t>.</w:t>
      </w:r>
    </w:p>
    <w:p w:rsidR="003677B7" w:rsidRPr="0052470B" w:rsidRDefault="003677B7" w:rsidP="00EE7E0F">
      <w:pPr>
        <w:pStyle w:val="a2"/>
        <w:rPr>
          <w:rtl/>
        </w:rPr>
      </w:pPr>
      <w:r w:rsidRPr="0052470B">
        <w:rPr>
          <w:rStyle w:val="Char4"/>
          <w:spacing w:val="0"/>
          <w:rtl/>
        </w:rPr>
        <w:t>«</w:t>
      </w:r>
      <w:r w:rsidR="00966667" w:rsidRPr="0052470B">
        <w:rPr>
          <w:rtl/>
        </w:rPr>
        <w:t xml:space="preserve">کسانی که گفتند: پروردگار ما خدای </w:t>
      </w:r>
      <w:r w:rsidR="00C0592E" w:rsidRPr="0052470B">
        <w:rPr>
          <w:rtl/>
        </w:rPr>
        <w:t xml:space="preserve">یکتاست و سپس بر این سخن خود پایدار ماندند، فرشتگان پیش آنها می‌آیند و به آنان می‌گویند: نترسید و غمگین نباشید و شما </w:t>
      </w:r>
      <w:r w:rsidR="009E5C03" w:rsidRPr="0052470B">
        <w:rPr>
          <w:rtl/>
        </w:rPr>
        <w:t xml:space="preserve">را </w:t>
      </w:r>
      <w:r w:rsidR="00C0592E" w:rsidRPr="0052470B">
        <w:rPr>
          <w:rtl/>
        </w:rPr>
        <w:t>به بهشتی که وعده داده شده، بشارت باد! ما در دنیا و آخرت، دوستان و همراهان شما هستیم و هرچه را که دلتان بخواهد، برایتان در بهشت فراهم است و این مهمان‌ای از جانب خداوند آمرزنده و بخشاینده است</w:t>
      </w:r>
      <w:r w:rsidRPr="00EE7E0F">
        <w:rPr>
          <w:rStyle w:val="Char4"/>
          <w:rtl/>
        </w:rPr>
        <w:t>»</w:t>
      </w:r>
      <w:r w:rsidRPr="0052470B">
        <w:rPr>
          <w:rtl/>
        </w:rPr>
        <w:t>.</w:t>
      </w:r>
    </w:p>
    <w:p w:rsidR="00551DA7" w:rsidRPr="00EE7E0F" w:rsidRDefault="0070540E" w:rsidP="00F45582">
      <w:pPr>
        <w:pStyle w:val="a5"/>
        <w:rPr>
          <w:rStyle w:val="Char9"/>
          <w:rtl/>
        </w:rPr>
      </w:pPr>
      <w:r w:rsidRPr="0052470B">
        <w:rPr>
          <w:rStyle w:val="Char4"/>
          <w:rFonts w:hint="cs"/>
          <w:spacing w:val="0"/>
          <w:rtl/>
        </w:rPr>
        <w:t>﴿</w:t>
      </w:r>
      <w:r w:rsidRPr="00EE7E0F">
        <w:rPr>
          <w:rtl/>
        </w:rPr>
        <w:t xml:space="preserve">إِنَّ </w:t>
      </w:r>
      <w:r w:rsidRPr="00EE7E0F">
        <w:rPr>
          <w:rFonts w:hint="cs"/>
          <w:rtl/>
        </w:rPr>
        <w:t>ٱلَّذِينَ</w:t>
      </w:r>
      <w:r w:rsidRPr="00EE7E0F">
        <w:rPr>
          <w:rtl/>
        </w:rPr>
        <w:t xml:space="preserve"> قَالُواْ رَبُّنَا </w:t>
      </w:r>
      <w:r w:rsidRPr="00EE7E0F">
        <w:rPr>
          <w:rFonts w:hint="cs"/>
          <w:rtl/>
        </w:rPr>
        <w:t>ٱللَّهُ</w:t>
      </w:r>
      <w:r w:rsidRPr="00EE7E0F">
        <w:rPr>
          <w:rtl/>
        </w:rPr>
        <w:t xml:space="preserve"> ثُمَّ </w:t>
      </w:r>
      <w:r w:rsidRPr="00EE7E0F">
        <w:rPr>
          <w:rFonts w:hint="cs"/>
          <w:rtl/>
        </w:rPr>
        <w:t>ٱسۡتَقَٰمُواْ</w:t>
      </w:r>
      <w:r w:rsidRPr="00EE7E0F">
        <w:rPr>
          <w:rtl/>
        </w:rPr>
        <w:t xml:space="preserve"> فَلَا خَوۡفٌ عَلَيۡهِمۡ وَلَا هُمۡ يَحۡزَنُونَ١٣ أُوْلَٰٓئِكَ أَصۡحَٰبُ </w:t>
      </w:r>
      <w:r w:rsidRPr="00EE7E0F">
        <w:rPr>
          <w:rFonts w:hint="cs"/>
          <w:rtl/>
        </w:rPr>
        <w:t>ٱلۡجَنَّةِ</w:t>
      </w:r>
      <w:r w:rsidRPr="00EE7E0F">
        <w:rPr>
          <w:rtl/>
        </w:rPr>
        <w:t xml:space="preserve"> خَٰلِدِينَ فِيهَا جَزَآءَۢ بِمَا كَانُواْ يَعۡمَلُونَ١٤</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[الأحقاف: 13-14]</w:t>
      </w:r>
      <w:r w:rsidRPr="00EE7E0F">
        <w:rPr>
          <w:rStyle w:val="Char9"/>
          <w:rFonts w:hint="cs"/>
          <w:rtl/>
        </w:rPr>
        <w:t>.</w:t>
      </w:r>
    </w:p>
    <w:p w:rsidR="00551DA7" w:rsidRPr="0052470B" w:rsidRDefault="00551DA7" w:rsidP="005216C9">
      <w:pPr>
        <w:pStyle w:val="a2"/>
        <w:rPr>
          <w:rtl/>
        </w:rPr>
      </w:pPr>
      <w:r w:rsidRPr="0052470B">
        <w:rPr>
          <w:rStyle w:val="Char4"/>
          <w:spacing w:val="0"/>
          <w:rtl/>
        </w:rPr>
        <w:t>«</w:t>
      </w:r>
      <w:r w:rsidRPr="0052470B">
        <w:rPr>
          <w:rtl/>
        </w:rPr>
        <w:t>کسانی که می‌گویند: پروردگار ما خدای یکتاست و سپس بر این سخن خویش پایدار بمانند، ترسی برایشان نیست و غمگین نخواهند شد. آنان ساکنان بهشت هستند و برای همیشه در آنجا می‌مانند، به پاداش کارهای شایسته‌ای که (در دنیا) انجام می‌دادند</w:t>
      </w:r>
      <w:r w:rsidRPr="00EE7E0F">
        <w:rPr>
          <w:rStyle w:val="Char4"/>
          <w:rtl/>
        </w:rPr>
        <w:t>»</w:t>
      </w:r>
      <w:r w:rsidRPr="0052470B">
        <w:rPr>
          <w:rtl/>
        </w:rPr>
        <w:t>.</w:t>
      </w:r>
    </w:p>
    <w:p w:rsidR="00223ED6" w:rsidRPr="009B454F" w:rsidRDefault="00223ED6" w:rsidP="00FA5C34">
      <w:pPr>
        <w:pStyle w:val="a4"/>
        <w:spacing w:before="0" w:beforeAutospacing="0"/>
        <w:ind w:firstLine="284"/>
        <w:jc w:val="both"/>
        <w:rPr>
          <w:rStyle w:val="Char5"/>
          <w:rtl/>
        </w:rPr>
      </w:pPr>
      <w:r w:rsidRPr="009B454F">
        <w:rPr>
          <w:rStyle w:val="Char3"/>
          <w:rtl/>
        </w:rPr>
        <w:t>85-</w:t>
      </w:r>
      <w:r w:rsidRPr="009B454F">
        <w:rPr>
          <w:rStyle w:val="Char3"/>
          <w:rFonts w:ascii="Times New Roman" w:hAnsi="Times New Roman" w:cs="Times New Roman" w:hint="cs"/>
          <w:rtl/>
        </w:rPr>
        <w:t> </w:t>
      </w:r>
      <w:r w:rsidR="005216C9" w:rsidRPr="0052470B">
        <w:rPr>
          <w:rStyle w:val="Char4"/>
          <w:rFonts w:hint="cs"/>
          <w:spacing w:val="0"/>
          <w:rtl/>
        </w:rPr>
        <w:t>«</w:t>
      </w:r>
      <w:r w:rsidRPr="0052470B">
        <w:rPr>
          <w:rtl/>
        </w:rPr>
        <w:t>وَعَنْ أبي عمرو</w:t>
      </w:r>
      <w:r w:rsidR="00140074" w:rsidRPr="0052470B">
        <w:rPr>
          <w:rtl/>
        </w:rPr>
        <w:t>،</w:t>
      </w:r>
      <w:r w:rsidRPr="0052470B">
        <w:rPr>
          <w:rtl/>
        </w:rPr>
        <w:t xml:space="preserve"> وقيل أبي عمْرة سُفْيانَ بنِ عبد اللَّه </w:t>
      </w:r>
      <w:r w:rsidR="00EE01BC" w:rsidRPr="0052470B">
        <w:rPr>
          <w:rFonts w:cs="CTraditional Arabic"/>
          <w:szCs w:val="28"/>
          <w:rtl/>
        </w:rPr>
        <w:t>س</w:t>
      </w:r>
      <w:r w:rsidRPr="0052470B">
        <w:rPr>
          <w:rtl/>
        </w:rPr>
        <w:t xml:space="preserve"> قال: قُلْتُ</w:t>
      </w:r>
      <w:r w:rsidR="0015419D" w:rsidRPr="0052470B">
        <w:rPr>
          <w:rtl/>
        </w:rPr>
        <w:t>:</w:t>
      </w:r>
      <w:r w:rsidRPr="0052470B">
        <w:rPr>
          <w:rtl/>
        </w:rPr>
        <w:t xml:space="preserve"> يا رسول اللَّهِ قُلْ لِي في الإِسلامِ قَولاً لا أَسْأَلُ عنْه أَحداً غيْركَ</w:t>
      </w:r>
      <w:r w:rsidR="00140074" w:rsidRPr="0052470B">
        <w:rPr>
          <w:rtl/>
        </w:rPr>
        <w:t>.</w:t>
      </w:r>
      <w:r w:rsidRPr="0052470B">
        <w:rPr>
          <w:rtl/>
        </w:rPr>
        <w:t xml:space="preserve"> ق</w:t>
      </w:r>
      <w:r w:rsidR="009E5C03" w:rsidRPr="0052470B">
        <w:rPr>
          <w:rtl/>
        </w:rPr>
        <w:t>ال: «</w:t>
      </w:r>
      <w:r w:rsidRPr="0052470B">
        <w:rPr>
          <w:rtl/>
        </w:rPr>
        <w:t>قُلْ</w:t>
      </w:r>
      <w:r w:rsidR="0015419D" w:rsidRPr="0052470B">
        <w:rPr>
          <w:rtl/>
        </w:rPr>
        <w:t>:</w:t>
      </w:r>
      <w:r w:rsidRPr="0052470B">
        <w:rPr>
          <w:rtl/>
        </w:rPr>
        <w:t xml:space="preserve"> آمَنْت باللَّهِ: ثُمَّ اسْتَقِمْ</w:t>
      </w:r>
      <w:r w:rsidR="00140074" w:rsidRPr="00EE7E0F">
        <w:rPr>
          <w:rStyle w:val="Char4"/>
          <w:rtl/>
        </w:rPr>
        <w:t>»</w:t>
      </w:r>
      <w:r w:rsidRPr="009B454F">
        <w:rPr>
          <w:rStyle w:val="Char5"/>
          <w:rtl/>
        </w:rPr>
        <w:t xml:space="preserve"> رواه مسلم</w:t>
      </w:r>
      <w:r w:rsidR="00140074" w:rsidRPr="009B454F">
        <w:rPr>
          <w:rStyle w:val="Char5"/>
          <w:rtl/>
        </w:rPr>
        <w:t>.</w:t>
      </w:r>
    </w:p>
    <w:p w:rsidR="00431132" w:rsidRPr="0052470B" w:rsidRDefault="002912BC" w:rsidP="00CA2E2E">
      <w:pPr>
        <w:ind w:firstLine="284"/>
        <w:jc w:val="both"/>
        <w:rPr>
          <w:rStyle w:val="Char3"/>
          <w:rtl/>
        </w:rPr>
      </w:pPr>
      <w:r w:rsidRPr="0052470B">
        <w:rPr>
          <w:rStyle w:val="Char3"/>
          <w:rtl/>
        </w:rPr>
        <w:t xml:space="preserve">85. </w:t>
      </w:r>
      <w:r w:rsidR="005415B4" w:rsidRPr="005415B4">
        <w:rPr>
          <w:rStyle w:val="Char4"/>
          <w:rtl/>
        </w:rPr>
        <w:t>«</w:t>
      </w:r>
      <w:r w:rsidRPr="005415B4">
        <w:rPr>
          <w:rStyle w:val="Char8"/>
          <w:rtl/>
        </w:rPr>
        <w:t>از ابوعمرو یا ابوعمره سفیان‌بن عبدالله</w:t>
      </w:r>
      <w:r w:rsidR="003707A2" w:rsidRPr="0052470B">
        <w:rPr>
          <w:rStyle w:val="Char8"/>
          <w:rFonts w:cs="CTraditional Arabic"/>
          <w:szCs w:val="28"/>
          <w:rtl/>
        </w:rPr>
        <w:t xml:space="preserve"> س</w:t>
      </w:r>
      <w:r w:rsidRPr="0052470B">
        <w:rPr>
          <w:rStyle w:val="Char8"/>
          <w:rtl/>
        </w:rPr>
        <w:t xml:space="preserve"> روایت شده است که گفت: (</w:t>
      </w:r>
      <w:r w:rsidR="009E5C03" w:rsidRPr="0052470B">
        <w:rPr>
          <w:rStyle w:val="Char8"/>
          <w:rtl/>
        </w:rPr>
        <w:t xml:space="preserve">به </w:t>
      </w:r>
      <w:r w:rsidRPr="0052470B">
        <w:rPr>
          <w:rStyle w:val="Char8"/>
          <w:rtl/>
        </w:rPr>
        <w:t>پیامبر</w:t>
      </w:r>
      <w:r w:rsidR="000C6F25" w:rsidRPr="0052470B">
        <w:rPr>
          <w:rStyle w:val="Char8"/>
          <w:rFonts w:cs="CTraditional Arabic"/>
          <w:szCs w:val="28"/>
          <w:rtl/>
        </w:rPr>
        <w:t xml:space="preserve"> ص</w:t>
      </w:r>
      <w:r w:rsidRPr="0052470B">
        <w:rPr>
          <w:rStyle w:val="Char8"/>
          <w:rtl/>
        </w:rPr>
        <w:t>) گفتم: ای رسول خدا</w:t>
      </w:r>
      <w:r w:rsidR="000C6F25" w:rsidRPr="0052470B">
        <w:rPr>
          <w:rStyle w:val="Char8"/>
          <w:rFonts w:cs="CTraditional Arabic"/>
          <w:szCs w:val="28"/>
          <w:rtl/>
        </w:rPr>
        <w:t xml:space="preserve"> ص</w:t>
      </w:r>
      <w:r w:rsidRPr="0052470B">
        <w:rPr>
          <w:rStyle w:val="Char8"/>
          <w:rtl/>
        </w:rPr>
        <w:t>! در مورد اسلام چیزی به من بگو که در آن مورد، غیر از تو، از کسی دیگر سؤال نکنم؛ پیامبر</w:t>
      </w:r>
      <w:r w:rsidR="000C6F25" w:rsidRPr="0052470B">
        <w:rPr>
          <w:rStyle w:val="Char8"/>
          <w:rFonts w:cs="CTraditional Arabic"/>
          <w:szCs w:val="28"/>
          <w:rtl/>
        </w:rPr>
        <w:t xml:space="preserve"> ص</w:t>
      </w:r>
      <w:r w:rsidRPr="0052470B">
        <w:rPr>
          <w:rStyle w:val="Char8"/>
          <w:rtl/>
        </w:rPr>
        <w:t xml:space="preserve"> فرمودند: «بگو: به خداوند ایمان دارم و بر این سخن پایدار باش و استقامت کن</w:t>
      </w:r>
      <w:r w:rsidR="001A4ED2" w:rsidRPr="0052470B">
        <w:rPr>
          <w:rStyle w:val="Char8"/>
          <w:rFonts w:hint="cs"/>
          <w:rtl/>
        </w:rPr>
        <w:t>»</w:t>
      </w:r>
      <w:r w:rsidRPr="00EE7E0F">
        <w:rPr>
          <w:rStyle w:val="Char4"/>
          <w:rtl/>
        </w:rPr>
        <w:t>»</w:t>
      </w:r>
      <w:r w:rsidR="0057068A" w:rsidRPr="00E96FD0">
        <w:rPr>
          <w:rStyle w:val="FootnoteReference"/>
          <w:rFonts w:ascii="IRNazli" w:hAnsi="IRNazli" w:cs="IRNazli"/>
          <w:sz w:val="28"/>
          <w:szCs w:val="28"/>
          <w:rtl/>
          <w:lang w:bidi="ar-AE"/>
        </w:rPr>
        <w:footnoteReference w:id="115"/>
      </w:r>
      <w:r w:rsidR="001A4ED2" w:rsidRPr="0052470B">
        <w:rPr>
          <w:rStyle w:val="Char4"/>
          <w:rFonts w:hint="cs"/>
          <w:spacing w:val="0"/>
          <w:rtl/>
        </w:rPr>
        <w:t>.</w:t>
      </w:r>
    </w:p>
    <w:p w:rsidR="000800BB" w:rsidRPr="009B454F" w:rsidRDefault="000800BB" w:rsidP="00FA5C34">
      <w:pPr>
        <w:pStyle w:val="a4"/>
        <w:spacing w:before="0" w:beforeAutospacing="0"/>
        <w:ind w:firstLine="284"/>
        <w:jc w:val="both"/>
        <w:rPr>
          <w:rStyle w:val="Char5"/>
          <w:rtl/>
        </w:rPr>
      </w:pPr>
      <w:r w:rsidRPr="009B454F">
        <w:rPr>
          <w:rStyle w:val="Char3"/>
          <w:rtl/>
        </w:rPr>
        <w:t>86-</w:t>
      </w:r>
      <w:r w:rsidRPr="009B454F">
        <w:rPr>
          <w:rStyle w:val="Char3"/>
          <w:rFonts w:ascii="Times New Roman" w:hAnsi="Times New Roman" w:cs="Times New Roman" w:hint="cs"/>
          <w:rtl/>
        </w:rPr>
        <w:t> </w:t>
      </w:r>
      <w:r w:rsidR="001A4ED2"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0015419D" w:rsidRPr="0052470B">
        <w:rPr>
          <w:rtl/>
        </w:rPr>
        <w:t>:</w:t>
      </w:r>
      <w:r w:rsidRPr="0052470B">
        <w:rPr>
          <w:rtl/>
        </w:rPr>
        <w:t xml:space="preserve"> قال قال رسول اللَّه </w:t>
      </w:r>
      <w:r w:rsidR="00EE01BC" w:rsidRPr="0052470B">
        <w:rPr>
          <w:rFonts w:cs="CTraditional Arabic"/>
          <w:szCs w:val="28"/>
          <w:rtl/>
        </w:rPr>
        <w:t>ص</w:t>
      </w:r>
      <w:r w:rsidRPr="0052470B">
        <w:rPr>
          <w:rtl/>
        </w:rPr>
        <w:t xml:space="preserve">: </w:t>
      </w:r>
      <w:r w:rsidR="008960CB" w:rsidRPr="0052470B">
        <w:rPr>
          <w:rtl/>
        </w:rPr>
        <w:t>«</w:t>
      </w:r>
      <w:r w:rsidRPr="0052470B">
        <w:rPr>
          <w:rtl/>
        </w:rPr>
        <w:t>قَارِبُوا وسدِّدُوا</w:t>
      </w:r>
      <w:r w:rsidR="00140074" w:rsidRPr="0052470B">
        <w:rPr>
          <w:rtl/>
        </w:rPr>
        <w:t>،</w:t>
      </w:r>
      <w:r w:rsidRPr="0052470B">
        <w:rPr>
          <w:rtl/>
        </w:rPr>
        <w:t xml:space="preserve"> واعْلَمُوا أَنَّه لَنْ ينْجُو أحدٌ منْكُمْ بعملهِ</w:t>
      </w:r>
      <w:r w:rsidR="00140074" w:rsidRPr="0052470B">
        <w:rPr>
          <w:rtl/>
        </w:rPr>
        <w:t>»</w:t>
      </w:r>
      <w:r w:rsidRPr="0052470B">
        <w:rPr>
          <w:rtl/>
        </w:rPr>
        <w:t xml:space="preserve"> قَالوا</w:t>
      </w:r>
      <w:r w:rsidR="0015419D" w:rsidRPr="0052470B">
        <w:rPr>
          <w:rtl/>
        </w:rPr>
        <w:t>:</w:t>
      </w:r>
      <w:r w:rsidRPr="0052470B">
        <w:rPr>
          <w:rtl/>
        </w:rPr>
        <w:t xml:space="preserve"> ولا أنْت يَا رسُولَ اللَّه؟ قال</w:t>
      </w:r>
      <w:r w:rsidR="0015419D" w:rsidRPr="0052470B">
        <w:rPr>
          <w:rtl/>
        </w:rPr>
        <w:t>:</w:t>
      </w:r>
      <w:r w:rsidRPr="0052470B">
        <w:rPr>
          <w:rtl/>
        </w:rPr>
        <w:t xml:space="preserve"> </w:t>
      </w:r>
      <w:r w:rsidR="008960CB" w:rsidRPr="0052470B">
        <w:rPr>
          <w:rtl/>
        </w:rPr>
        <w:t>«</w:t>
      </w:r>
      <w:r w:rsidRPr="0052470B">
        <w:rPr>
          <w:rtl/>
        </w:rPr>
        <w:t>ولا أَنَا إلا أنْ يتَغَمَّدني اللَّه بر</w:t>
      </w:r>
      <w:r w:rsidR="009E5C03" w:rsidRPr="0052470B">
        <w:rPr>
          <w:rtl/>
        </w:rPr>
        <w:t>َحْمةٍ منْه وَفضْلٍ</w:t>
      </w:r>
      <w:r w:rsidR="001A4ED2" w:rsidRPr="0052470B">
        <w:rPr>
          <w:rFonts w:hint="cs"/>
          <w:rtl/>
        </w:rPr>
        <w:t>»</w:t>
      </w:r>
      <w:r w:rsidR="00140074" w:rsidRPr="00EE7E0F">
        <w:rPr>
          <w:rStyle w:val="Char4"/>
          <w:rtl/>
        </w:rPr>
        <w:t>»</w:t>
      </w:r>
      <w:r w:rsidR="009E5C03" w:rsidRPr="009B454F">
        <w:rPr>
          <w:rStyle w:val="Char5"/>
          <w:rtl/>
        </w:rPr>
        <w:t xml:space="preserve"> رواه مسلم</w:t>
      </w:r>
      <w:r w:rsidRPr="009B454F">
        <w:rPr>
          <w:rStyle w:val="Char5"/>
          <w:rtl/>
        </w:rPr>
        <w:t>.</w:t>
      </w:r>
    </w:p>
    <w:p w:rsidR="000800BB" w:rsidRPr="009B454F" w:rsidRDefault="000800BB" w:rsidP="00FA5C34">
      <w:pPr>
        <w:pStyle w:val="a4"/>
        <w:spacing w:before="0" w:beforeAutospacing="0"/>
        <w:ind w:firstLine="284"/>
        <w:jc w:val="both"/>
        <w:rPr>
          <w:rStyle w:val="Char3"/>
          <w:rtl/>
        </w:rPr>
      </w:pPr>
      <w:r w:rsidRPr="00045BE7">
        <w:rPr>
          <w:rStyle w:val="Char5"/>
          <w:rtl/>
        </w:rPr>
        <w:t xml:space="preserve">و </w:t>
      </w:r>
      <w:r w:rsidR="008960CB" w:rsidRPr="00045BE7">
        <w:rPr>
          <w:rStyle w:val="Char5"/>
          <w:rtl/>
        </w:rPr>
        <w:t>«</w:t>
      </w:r>
      <w:r w:rsidRPr="00045BE7">
        <w:rPr>
          <w:rStyle w:val="Char5"/>
          <w:rtl/>
        </w:rPr>
        <w:t>الْ</w:t>
      </w:r>
      <w:r w:rsidR="00CA2E2E" w:rsidRPr="00045BE7">
        <w:rPr>
          <w:rStyle w:val="Char5"/>
          <w:rFonts w:hint="cs"/>
          <w:rtl/>
        </w:rPr>
        <w:t>ـ</w:t>
      </w:r>
      <w:r w:rsidRPr="00045BE7">
        <w:rPr>
          <w:rStyle w:val="Char5"/>
          <w:rtl/>
        </w:rPr>
        <w:t>مُقارَبةُ</w:t>
      </w:r>
      <w:r w:rsidR="00140074" w:rsidRPr="00045BE7">
        <w:rPr>
          <w:rStyle w:val="Char5"/>
          <w:rtl/>
        </w:rPr>
        <w:t>»</w:t>
      </w:r>
      <w:r w:rsidR="0015419D" w:rsidRPr="00045BE7">
        <w:rPr>
          <w:rStyle w:val="Char5"/>
          <w:rtl/>
        </w:rPr>
        <w:t>:</w:t>
      </w:r>
      <w:r w:rsidRPr="00045BE7">
        <w:rPr>
          <w:rStyle w:val="Char5"/>
          <w:rtl/>
        </w:rPr>
        <w:t xml:space="preserve"> الْقَصْدُ الَّذي لا غلُوَّ فيه ولا تقْصيرَ</w:t>
      </w:r>
      <w:r w:rsidR="00140074" w:rsidRPr="00045BE7">
        <w:rPr>
          <w:rStyle w:val="Char5"/>
          <w:rtl/>
        </w:rPr>
        <w:t>.</w:t>
      </w:r>
      <w:r w:rsidRPr="00045BE7">
        <w:rPr>
          <w:rStyle w:val="Char5"/>
          <w:rtl/>
        </w:rPr>
        <w:t xml:space="preserve"> و </w:t>
      </w:r>
      <w:r w:rsidR="008960CB" w:rsidRPr="00045BE7">
        <w:rPr>
          <w:rStyle w:val="Char5"/>
          <w:rtl/>
        </w:rPr>
        <w:t>«</w:t>
      </w:r>
      <w:r w:rsidRPr="00045BE7">
        <w:rPr>
          <w:rStyle w:val="Char5"/>
          <w:rtl/>
        </w:rPr>
        <w:t>السَّدادُ</w:t>
      </w:r>
      <w:r w:rsidR="00140074" w:rsidRPr="00045BE7">
        <w:rPr>
          <w:rStyle w:val="Char5"/>
          <w:rtl/>
        </w:rPr>
        <w:t>»</w:t>
      </w:r>
      <w:r w:rsidR="0015419D" w:rsidRPr="00045BE7">
        <w:rPr>
          <w:rStyle w:val="Char5"/>
          <w:rtl/>
        </w:rPr>
        <w:t>:</w:t>
      </w:r>
      <w:r w:rsidRPr="00045BE7">
        <w:rPr>
          <w:rStyle w:val="Char5"/>
          <w:rtl/>
        </w:rPr>
        <w:t xml:space="preserve"> الاسْتقَامةُ وَالإِصابةُ</w:t>
      </w:r>
      <w:r w:rsidR="00140074" w:rsidRPr="00045BE7">
        <w:rPr>
          <w:rStyle w:val="Char5"/>
          <w:rtl/>
        </w:rPr>
        <w:t>،</w:t>
      </w:r>
      <w:r w:rsidRPr="00045BE7">
        <w:rPr>
          <w:rStyle w:val="Char5"/>
          <w:rtl/>
        </w:rPr>
        <w:t xml:space="preserve"> و </w:t>
      </w:r>
      <w:r w:rsidR="008960CB" w:rsidRPr="00045BE7">
        <w:rPr>
          <w:rStyle w:val="Char5"/>
          <w:rtl/>
        </w:rPr>
        <w:t>«</w:t>
      </w:r>
      <w:r w:rsidRPr="00045BE7">
        <w:rPr>
          <w:rStyle w:val="Char5"/>
          <w:rtl/>
        </w:rPr>
        <w:t>يتَغَمَّدني</w:t>
      </w:r>
      <w:r w:rsidR="00140074" w:rsidRPr="00045BE7">
        <w:rPr>
          <w:rStyle w:val="Char5"/>
          <w:rtl/>
        </w:rPr>
        <w:t>»</w:t>
      </w:r>
      <w:r w:rsidRPr="00045BE7">
        <w:rPr>
          <w:rStyle w:val="Char5"/>
          <w:rtl/>
        </w:rPr>
        <w:t xml:space="preserve"> يُلْبسُني ويَسْتُرني</w:t>
      </w:r>
      <w:r w:rsidR="00140074" w:rsidRPr="00045BE7">
        <w:rPr>
          <w:rStyle w:val="Char5"/>
          <w:rtl/>
        </w:rPr>
        <w:t>.</w:t>
      </w:r>
    </w:p>
    <w:p w:rsidR="000800BB" w:rsidRPr="009B454F" w:rsidRDefault="000800BB" w:rsidP="00FA5C34">
      <w:pPr>
        <w:pStyle w:val="a4"/>
        <w:spacing w:before="0" w:beforeAutospacing="0"/>
        <w:ind w:firstLine="284"/>
        <w:jc w:val="both"/>
        <w:rPr>
          <w:rStyle w:val="Char5"/>
          <w:rtl/>
        </w:rPr>
      </w:pPr>
      <w:r w:rsidRPr="0052470B">
        <w:rPr>
          <w:rStyle w:val="Char5"/>
          <w:rtl/>
        </w:rPr>
        <w:t>قالَ الْعُلَمَ</w:t>
      </w:r>
      <w:r w:rsidR="00CA2E2E" w:rsidRPr="0052470B">
        <w:rPr>
          <w:rStyle w:val="Char5"/>
          <w:rFonts w:hint="cs"/>
          <w:rtl/>
        </w:rPr>
        <w:t>ـ</w:t>
      </w:r>
      <w:r w:rsidRPr="0052470B">
        <w:rPr>
          <w:rStyle w:val="Char5"/>
          <w:rtl/>
        </w:rPr>
        <w:t>اءُ</w:t>
      </w:r>
      <w:r w:rsidR="0015419D" w:rsidRPr="009B454F">
        <w:rPr>
          <w:rStyle w:val="Char5"/>
          <w:rtl/>
        </w:rPr>
        <w:t>:</w:t>
      </w:r>
      <w:r w:rsidRPr="009B454F">
        <w:rPr>
          <w:rStyle w:val="Char5"/>
          <w:rtl/>
        </w:rPr>
        <w:t xml:space="preserve"> معنَى الاستقَامَةِ</w:t>
      </w:r>
      <w:r w:rsidR="0015419D" w:rsidRPr="009B454F">
        <w:rPr>
          <w:rStyle w:val="Char5"/>
          <w:rtl/>
        </w:rPr>
        <w:t>:</w:t>
      </w:r>
      <w:r w:rsidRPr="009B454F">
        <w:rPr>
          <w:rStyle w:val="Char5"/>
          <w:rtl/>
        </w:rPr>
        <w:t xml:space="preserve"> لُزومُ طَاعِة اللَّهِ تَعالى</w:t>
      </w:r>
      <w:r w:rsidR="00140074" w:rsidRPr="009B454F">
        <w:rPr>
          <w:rStyle w:val="Char5"/>
          <w:rtl/>
        </w:rPr>
        <w:t>،</w:t>
      </w:r>
      <w:r w:rsidRPr="009B454F">
        <w:rPr>
          <w:rStyle w:val="Char5"/>
          <w:rtl/>
        </w:rPr>
        <w:t xml:space="preserve"> قالُوا</w:t>
      </w:r>
      <w:r w:rsidR="0015419D" w:rsidRPr="009B454F">
        <w:rPr>
          <w:rStyle w:val="Char5"/>
          <w:rtl/>
        </w:rPr>
        <w:t>:</w:t>
      </w:r>
      <w:r w:rsidRPr="009B454F">
        <w:rPr>
          <w:rStyle w:val="Char5"/>
          <w:rtl/>
        </w:rPr>
        <w:t xml:space="preserve"> وَهِي مِنْ جوامِعِ الْكلِم، وهِيَ نظام الأمُورِ</w:t>
      </w:r>
      <w:r w:rsidR="00140074" w:rsidRPr="009B454F">
        <w:rPr>
          <w:rStyle w:val="Char5"/>
          <w:rtl/>
        </w:rPr>
        <w:t>،</w:t>
      </w:r>
      <w:r w:rsidRPr="009B454F">
        <w:rPr>
          <w:rStyle w:val="Char5"/>
          <w:rtl/>
        </w:rPr>
        <w:t xml:space="preserve"> وباللَّه التَّوفيق</w:t>
      </w:r>
      <w:r w:rsidR="00140074" w:rsidRPr="009B454F">
        <w:rPr>
          <w:rStyle w:val="Char5"/>
          <w:rtl/>
        </w:rPr>
        <w:t>.</w:t>
      </w:r>
    </w:p>
    <w:p w:rsidR="00CE6A0D" w:rsidRPr="0052470B" w:rsidRDefault="0057068A" w:rsidP="00CA2E2E">
      <w:pPr>
        <w:ind w:firstLine="284"/>
        <w:jc w:val="both"/>
        <w:rPr>
          <w:rStyle w:val="Char3"/>
          <w:rtl/>
        </w:rPr>
      </w:pPr>
      <w:r w:rsidRPr="0052470B">
        <w:rPr>
          <w:rStyle w:val="Char3"/>
          <w:rtl/>
        </w:rPr>
        <w:t xml:space="preserve">86. </w:t>
      </w:r>
      <w:r w:rsidR="005415B4" w:rsidRPr="005415B4">
        <w:rPr>
          <w:rStyle w:val="Char4"/>
          <w:rtl/>
        </w:rPr>
        <w:t>«</w:t>
      </w:r>
      <w:r w:rsidRPr="005415B4">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«(در کارهای دین و دنیای خود) میانه‌رو و درستکار و محکم و پایدار باشید و بدانید که هیچ‌کدام از شما ب</w:t>
      </w:r>
      <w:r w:rsidR="00C12FDF" w:rsidRPr="0052470B">
        <w:rPr>
          <w:rStyle w:val="Char8"/>
          <w:rtl/>
        </w:rPr>
        <w:t>ا عمل خود نجات نمی‌یابد». حاضرین</w:t>
      </w:r>
      <w:r w:rsidRPr="0052470B">
        <w:rPr>
          <w:rStyle w:val="Char8"/>
          <w:rtl/>
        </w:rPr>
        <w:t xml:space="preserve"> گفتند: ای رسول خدا</w:t>
      </w:r>
      <w:r w:rsidR="000C6F25" w:rsidRPr="0052470B">
        <w:rPr>
          <w:rStyle w:val="Char8"/>
          <w:rFonts w:cs="CTraditional Arabic"/>
          <w:szCs w:val="28"/>
          <w:rtl/>
        </w:rPr>
        <w:t xml:space="preserve"> ص</w:t>
      </w:r>
      <w:r w:rsidRPr="0052470B">
        <w:rPr>
          <w:rStyle w:val="Char8"/>
          <w:rtl/>
        </w:rPr>
        <w:t xml:space="preserve">! شما نیز نجات نمی‌یابید؟ </w:t>
      </w:r>
      <w:r w:rsidR="009E5C03" w:rsidRPr="0052470B">
        <w:rPr>
          <w:rStyle w:val="Char8"/>
          <w:rtl/>
        </w:rPr>
        <w:t>پ</w:t>
      </w:r>
      <w:r w:rsidR="0016346B"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فرمودند: «بله، من نیز همین طور هستم، مگر این که فضل و رحمت خداوند شامل حالم شود</w:t>
      </w:r>
      <w:r w:rsidR="007E49A6" w:rsidRPr="0052470B">
        <w:rPr>
          <w:rStyle w:val="Char8"/>
          <w:rFonts w:hint="cs"/>
          <w:rtl/>
        </w:rPr>
        <w:t>»</w:t>
      </w:r>
      <w:r w:rsidRPr="00EE7E0F">
        <w:rPr>
          <w:rStyle w:val="Char4"/>
          <w:rtl/>
        </w:rPr>
        <w:t>»</w:t>
      </w:r>
      <w:r w:rsidRPr="0052470B">
        <w:rPr>
          <w:rStyle w:val="Char3"/>
          <w:rtl/>
        </w:rPr>
        <w:t>.</w:t>
      </w:r>
    </w:p>
    <w:p w:rsidR="00460DC9" w:rsidRPr="0052470B" w:rsidRDefault="00460DC9" w:rsidP="00525552">
      <w:pPr>
        <w:ind w:firstLine="284"/>
        <w:jc w:val="both"/>
        <w:rPr>
          <w:rStyle w:val="Char3"/>
          <w:rtl/>
        </w:rPr>
      </w:pPr>
      <w:r w:rsidRPr="0052470B">
        <w:rPr>
          <w:rStyle w:val="Char3"/>
          <w:rtl/>
        </w:rPr>
        <w:t>علمای اسلامی گفته‌اند: استقامت، ملازمت و پیوستگی در عبادت خداوند متعال است و نیز گفته‌اند: استقامت، جامع و شامل همه‌ی اعمال نیک و سبب نظم امور است</w:t>
      </w:r>
      <w:r w:rsidRPr="00E96FD0">
        <w:rPr>
          <w:rStyle w:val="FootnoteReference"/>
          <w:rFonts w:ascii="IRNazli" w:hAnsi="IRNazli" w:cs="IRNazli"/>
          <w:sz w:val="28"/>
          <w:szCs w:val="28"/>
          <w:rtl/>
          <w:lang w:bidi="ar-AE"/>
        </w:rPr>
        <w:footnoteReference w:id="116"/>
      </w:r>
      <w:r w:rsidR="007E49A6" w:rsidRPr="0052470B">
        <w:rPr>
          <w:rStyle w:val="Char3"/>
          <w:rFonts w:hint="cs"/>
          <w:rtl/>
        </w:rPr>
        <w:t>.</w:t>
      </w:r>
    </w:p>
    <w:p w:rsidR="00525552" w:rsidRPr="00525552" w:rsidRDefault="00525552" w:rsidP="00525552">
      <w:pPr>
        <w:pStyle w:val="af2"/>
      </w:pPr>
      <w:bookmarkStart w:id="147" w:name="_Toc442124354"/>
      <w:bookmarkStart w:id="148" w:name="_Toc437943027"/>
      <w:r w:rsidRPr="00525552">
        <w:rPr>
          <w:rFonts w:hint="cs"/>
          <w:rtl/>
        </w:rPr>
        <w:t xml:space="preserve">9- </w:t>
      </w:r>
      <w:r w:rsidRPr="00525552">
        <w:rPr>
          <w:rtl/>
        </w:rPr>
        <w:t>باب في التفَكُّر في عظيم مخلوقات الله تعالى</w:t>
      </w:r>
      <w:r w:rsidRPr="00525552">
        <w:rPr>
          <w:rFonts w:hint="cs"/>
          <w:rtl/>
        </w:rPr>
        <w:t xml:space="preserve"> </w:t>
      </w:r>
      <w:r w:rsidRPr="00525552">
        <w:rPr>
          <w:rtl/>
        </w:rPr>
        <w:t>وفناء الدنيا وأهوال ال</w:t>
      </w:r>
      <w:r w:rsidRPr="00525552">
        <w:rPr>
          <w:rFonts w:hint="cs"/>
          <w:rtl/>
        </w:rPr>
        <w:t>آ</w:t>
      </w:r>
      <w:r w:rsidRPr="00525552">
        <w:rPr>
          <w:rtl/>
        </w:rPr>
        <w:t>خرة</w:t>
      </w:r>
      <w:r w:rsidRPr="00525552">
        <w:rPr>
          <w:rFonts w:hint="cs"/>
          <w:rtl/>
        </w:rPr>
        <w:t xml:space="preserve"> وسائر أمورهما وتقصير النفس وتهذيبها وحملها على الاستقامة</w:t>
      </w:r>
      <w:bookmarkEnd w:id="147"/>
    </w:p>
    <w:p w:rsidR="00525552" w:rsidRPr="00525552" w:rsidRDefault="00525552" w:rsidP="00525552">
      <w:pPr>
        <w:pStyle w:val="af"/>
        <w:bidi/>
        <w:rPr>
          <w:rtl/>
        </w:rPr>
      </w:pPr>
      <w:bookmarkStart w:id="149" w:name="_Toc442124355"/>
      <w:r w:rsidRPr="00525552">
        <w:rPr>
          <w:rFonts w:hint="cs"/>
          <w:rtl/>
        </w:rPr>
        <w:t>باب تفکر در عظمت آفرینش و آفریده‌های خدا و فنای دنیا و ترس‌های آخرت و سایر امور دنیا و قیامت و تقصیر نفس و تهذیب</w:t>
      </w:r>
      <w:bookmarkEnd w:id="148"/>
      <w:r w:rsidRPr="00525552">
        <w:rPr>
          <w:rFonts w:hint="cs"/>
          <w:rtl/>
        </w:rPr>
        <w:t xml:space="preserve"> </w:t>
      </w:r>
      <w:bookmarkStart w:id="150" w:name="_Toc437943028"/>
      <w:r w:rsidRPr="00525552">
        <w:rPr>
          <w:rFonts w:hint="cs"/>
          <w:rtl/>
        </w:rPr>
        <w:t>آن و وادار کردنش به استقامت</w:t>
      </w:r>
      <w:bookmarkEnd w:id="149"/>
      <w:bookmarkEnd w:id="150"/>
    </w:p>
    <w:p w:rsidR="0016346B" w:rsidRPr="00FA70A2" w:rsidRDefault="0016346B" w:rsidP="00FA70A2">
      <w:pPr>
        <w:pStyle w:val="a8"/>
        <w:rPr>
          <w:rStyle w:val="Char3"/>
          <w:rFonts w:ascii="mylotus" w:hAnsi="mylotus" w:cs="mylotus"/>
          <w:sz w:val="27"/>
          <w:szCs w:val="27"/>
          <w:rtl/>
        </w:rPr>
      </w:pPr>
      <w:r w:rsidRPr="00FA70A2">
        <w:rPr>
          <w:rStyle w:val="Char3"/>
          <w:rFonts w:ascii="mylotus" w:hAnsi="mylotus" w:cs="mylotus"/>
          <w:sz w:val="27"/>
          <w:szCs w:val="27"/>
          <w:rtl/>
        </w:rPr>
        <w:t>قال</w:t>
      </w:r>
      <w:r w:rsidR="00525552">
        <w:rPr>
          <w:rStyle w:val="Char3"/>
          <w:rFonts w:ascii="mylotus" w:hAnsi="mylotus" w:cs="mylotus" w:hint="cs"/>
          <w:sz w:val="27"/>
          <w:szCs w:val="27"/>
          <w:rtl/>
        </w:rPr>
        <w:t xml:space="preserve"> </w:t>
      </w:r>
      <w:r w:rsidRPr="00FA70A2">
        <w:rPr>
          <w:rStyle w:val="Char3"/>
          <w:rFonts w:ascii="mylotus" w:hAnsi="mylotus" w:cs="mylotus" w:hint="cs"/>
          <w:sz w:val="27"/>
          <w:szCs w:val="27"/>
          <w:rtl/>
        </w:rPr>
        <w:t>الله</w:t>
      </w:r>
      <w:r w:rsidRPr="00FA70A2">
        <w:rPr>
          <w:rStyle w:val="Char3"/>
          <w:rFonts w:ascii="mylotus" w:hAnsi="mylotus" w:cs="mylotus"/>
          <w:sz w:val="27"/>
          <w:szCs w:val="27"/>
          <w:rtl/>
        </w:rPr>
        <w:t xml:space="preserve"> </w:t>
      </w:r>
      <w:r w:rsidRPr="00FA70A2">
        <w:rPr>
          <w:rStyle w:val="Char3"/>
          <w:rFonts w:ascii="mylotus" w:hAnsi="mylotus" w:cs="mylotus" w:hint="cs"/>
          <w:sz w:val="27"/>
          <w:szCs w:val="27"/>
          <w:rtl/>
        </w:rPr>
        <w:t>تعالی</w:t>
      </w:r>
      <w:r w:rsidRPr="00FA70A2">
        <w:rPr>
          <w:rStyle w:val="Char3"/>
          <w:rFonts w:ascii="mylotus" w:hAnsi="mylotus" w:cs="mylotus"/>
          <w:sz w:val="27"/>
          <w:szCs w:val="27"/>
          <w:rtl/>
        </w:rPr>
        <w:t>:</w:t>
      </w:r>
    </w:p>
    <w:p w:rsidR="00264D2E" w:rsidRPr="0052470B" w:rsidRDefault="0070540E" w:rsidP="00F45582">
      <w:pPr>
        <w:pStyle w:val="a5"/>
        <w:rPr>
          <w:rStyle w:val="Char3"/>
          <w:spacing w:val="0"/>
          <w:rtl/>
        </w:rPr>
      </w:pPr>
      <w:r w:rsidRPr="0052470B">
        <w:rPr>
          <w:rStyle w:val="Char4"/>
          <w:rFonts w:hint="cs"/>
          <w:spacing w:val="0"/>
          <w:rtl/>
        </w:rPr>
        <w:t>﴿</w:t>
      </w:r>
      <w:r w:rsidRPr="00EE7E0F">
        <w:rPr>
          <w:rtl/>
        </w:rPr>
        <w:t>إِنَّمَآ أَعِظُكُم بِوَٰحِدَةٍۖ أَن تَقُومُواْ لِلَّهِ مَثۡنَىٰ وَفُرَٰدَىٰ ثُمَّ تَتَفَكَّرُواْ</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[سبأ: 46]</w:t>
      </w:r>
      <w:r w:rsidRPr="00EE7E0F">
        <w:rPr>
          <w:rStyle w:val="Char9"/>
          <w:rFonts w:hint="cs"/>
          <w:rtl/>
        </w:rPr>
        <w:t>.</w:t>
      </w:r>
    </w:p>
    <w:p w:rsidR="00264D2E" w:rsidRPr="0052470B" w:rsidRDefault="00264D2E" w:rsidP="007E49A6">
      <w:pPr>
        <w:pStyle w:val="a2"/>
        <w:rPr>
          <w:rtl/>
        </w:rPr>
      </w:pPr>
      <w:r w:rsidRPr="0052470B">
        <w:rPr>
          <w:rStyle w:val="Char4"/>
          <w:spacing w:val="0"/>
          <w:rtl/>
        </w:rPr>
        <w:t>«</w:t>
      </w:r>
      <w:r w:rsidR="009E5C03" w:rsidRPr="0052470B">
        <w:rPr>
          <w:rtl/>
        </w:rPr>
        <w:t xml:space="preserve">بگو من فقط به شما </w:t>
      </w:r>
      <w:r w:rsidR="009419ED" w:rsidRPr="0052470B">
        <w:rPr>
          <w:rtl/>
        </w:rPr>
        <w:t>یک</w:t>
      </w:r>
      <w:r w:rsidR="009E5C03" w:rsidRPr="0052470B">
        <w:rPr>
          <w:rtl/>
        </w:rPr>
        <w:t xml:space="preserve"> اندرز مى‏دهم </w:t>
      </w:r>
      <w:r w:rsidR="009419ED" w:rsidRPr="0052470B">
        <w:rPr>
          <w:rtl/>
        </w:rPr>
        <w:t>ک</w:t>
      </w:r>
      <w:r w:rsidR="009E5C03" w:rsidRPr="0052470B">
        <w:rPr>
          <w:rtl/>
        </w:rPr>
        <w:t>ه دو دو و به تنها</w:t>
      </w:r>
      <w:r w:rsidR="009419ED" w:rsidRPr="0052470B">
        <w:rPr>
          <w:rtl/>
        </w:rPr>
        <w:t>ی</w:t>
      </w:r>
      <w:r w:rsidR="009E5C03" w:rsidRPr="0052470B">
        <w:rPr>
          <w:rtl/>
        </w:rPr>
        <w:t>ى براى خدا به پا خ</w:t>
      </w:r>
      <w:r w:rsidR="009419ED" w:rsidRPr="0052470B">
        <w:rPr>
          <w:rtl/>
        </w:rPr>
        <w:t>ی</w:t>
      </w:r>
      <w:r w:rsidR="009E5C03" w:rsidRPr="0052470B">
        <w:rPr>
          <w:rtl/>
        </w:rPr>
        <w:t>ز</w:t>
      </w:r>
      <w:r w:rsidR="009419ED" w:rsidRPr="0052470B">
        <w:rPr>
          <w:rtl/>
        </w:rPr>
        <w:t>ی</w:t>
      </w:r>
      <w:r w:rsidR="009E5C03" w:rsidRPr="0052470B">
        <w:rPr>
          <w:rtl/>
        </w:rPr>
        <w:t>د سپس ب</w:t>
      </w:r>
      <w:r w:rsidR="009419ED" w:rsidRPr="0052470B">
        <w:rPr>
          <w:rtl/>
        </w:rPr>
        <w:t>ی</w:t>
      </w:r>
      <w:r w:rsidR="009E5C03" w:rsidRPr="0052470B">
        <w:rPr>
          <w:rtl/>
        </w:rPr>
        <w:t>ند</w:t>
      </w:r>
      <w:r w:rsidR="009419ED" w:rsidRPr="0052470B">
        <w:rPr>
          <w:rtl/>
        </w:rPr>
        <w:t>ی</w:t>
      </w:r>
      <w:r w:rsidR="009E5C03" w:rsidRPr="0052470B">
        <w:rPr>
          <w:rtl/>
        </w:rPr>
        <w:t>ش</w:t>
      </w:r>
      <w:r w:rsidR="009419ED" w:rsidRPr="0052470B">
        <w:rPr>
          <w:rtl/>
        </w:rPr>
        <w:t>ی</w:t>
      </w:r>
      <w:r w:rsidR="009E5C03" w:rsidRPr="0052470B">
        <w:rPr>
          <w:rtl/>
        </w:rPr>
        <w:t>د</w:t>
      </w:r>
      <w:r w:rsidRPr="00EE7E0F">
        <w:rPr>
          <w:rStyle w:val="Char4"/>
          <w:rtl/>
        </w:rPr>
        <w:t>»</w:t>
      </w:r>
      <w:r w:rsidRPr="0052470B">
        <w:rPr>
          <w:rtl/>
        </w:rPr>
        <w:t>.</w:t>
      </w:r>
    </w:p>
    <w:p w:rsidR="0016346B" w:rsidRPr="00FA70A2" w:rsidRDefault="00FA70A2" w:rsidP="00FA70A2">
      <w:pPr>
        <w:pStyle w:val="a8"/>
        <w:rPr>
          <w:rStyle w:val="Char3"/>
          <w:rFonts w:ascii="mylotus" w:hAnsi="mylotus" w:cs="mylotus"/>
          <w:sz w:val="27"/>
          <w:szCs w:val="27"/>
          <w:rtl/>
        </w:rPr>
      </w:pPr>
      <w:r>
        <w:rPr>
          <w:rStyle w:val="Char3"/>
          <w:rFonts w:ascii="mylotus" w:hAnsi="mylotus" w:cs="mylotus"/>
          <w:sz w:val="27"/>
          <w:szCs w:val="27"/>
          <w:rtl/>
        </w:rPr>
        <w:t>و</w:t>
      </w:r>
      <w:r w:rsidR="0016346B" w:rsidRPr="00FA70A2">
        <w:rPr>
          <w:rStyle w:val="Char3"/>
          <w:rFonts w:ascii="mylotus" w:hAnsi="mylotus" w:cs="mylotus"/>
          <w:sz w:val="27"/>
          <w:szCs w:val="27"/>
          <w:rtl/>
        </w:rPr>
        <w:t>قال</w:t>
      </w:r>
      <w:r w:rsidR="0016346B" w:rsidRPr="00FA70A2">
        <w:rPr>
          <w:rStyle w:val="Char3"/>
          <w:rFonts w:ascii="Times New Roman" w:hAnsi="Times New Roman" w:cs="Times New Roman" w:hint="cs"/>
          <w:sz w:val="27"/>
          <w:szCs w:val="27"/>
          <w:rtl/>
        </w:rPr>
        <w:t>‌</w:t>
      </w:r>
      <w:r w:rsidR="0016346B" w:rsidRPr="00FA70A2">
        <w:rPr>
          <w:rStyle w:val="Char3"/>
          <w:rFonts w:ascii="mylotus" w:hAnsi="mylotus" w:cs="mylotus"/>
          <w:sz w:val="27"/>
          <w:szCs w:val="27"/>
          <w:rtl/>
        </w:rPr>
        <w:t xml:space="preserve"> </w:t>
      </w:r>
      <w:r w:rsidR="0016346B" w:rsidRPr="00FA70A2">
        <w:rPr>
          <w:rStyle w:val="Char3"/>
          <w:rFonts w:ascii="mylotus" w:hAnsi="mylotus" w:cs="mylotus" w:hint="cs"/>
          <w:sz w:val="27"/>
          <w:szCs w:val="27"/>
          <w:rtl/>
        </w:rPr>
        <w:t>تعالی</w:t>
      </w:r>
      <w:r w:rsidR="0016346B" w:rsidRPr="00FA70A2">
        <w:rPr>
          <w:rStyle w:val="Char3"/>
          <w:rFonts w:ascii="mylotus" w:hAnsi="mylotus" w:cs="mylotus"/>
          <w:sz w:val="27"/>
          <w:szCs w:val="27"/>
          <w:rtl/>
        </w:rPr>
        <w:t xml:space="preserve">: </w:t>
      </w:r>
    </w:p>
    <w:p w:rsidR="0016346B" w:rsidRPr="00EE7E0F" w:rsidRDefault="0070540E" w:rsidP="00F45582">
      <w:pPr>
        <w:pStyle w:val="a5"/>
        <w:rPr>
          <w:rStyle w:val="Char9"/>
          <w:rtl/>
        </w:rPr>
      </w:pPr>
      <w:r w:rsidRPr="0052470B">
        <w:rPr>
          <w:rFonts w:ascii="Tahoma" w:hAnsi="Tahoma" w:cs="Traditional Arabic" w:hint="cs"/>
          <w:spacing w:val="0"/>
          <w:sz w:val="32"/>
          <w:rtl/>
        </w:rPr>
        <w:t>﴿</w:t>
      </w:r>
      <w:r w:rsidRPr="00EE7E0F">
        <w:rPr>
          <w:rtl/>
        </w:rPr>
        <w:t>إِنَّ فِي خَل</w:t>
      </w:r>
      <w:r w:rsidRPr="00EE7E0F">
        <w:rPr>
          <w:rFonts w:hint="cs"/>
          <w:rtl/>
        </w:rPr>
        <w:t>ۡقِ</w:t>
      </w:r>
      <w:r w:rsidRPr="00EE7E0F">
        <w:rPr>
          <w:rtl/>
        </w:rPr>
        <w:t xml:space="preserve"> </w:t>
      </w:r>
      <w:r w:rsidRPr="00EE7E0F">
        <w:rPr>
          <w:rFonts w:hint="cs"/>
          <w:rtl/>
        </w:rPr>
        <w:t>ٱلسَّمَٰوَٰتِ</w:t>
      </w:r>
      <w:r w:rsidRPr="00EE7E0F">
        <w:rPr>
          <w:rtl/>
        </w:rPr>
        <w:t xml:space="preserve"> وَ</w:t>
      </w:r>
      <w:r w:rsidRPr="00EE7E0F">
        <w:rPr>
          <w:rFonts w:hint="cs"/>
          <w:rtl/>
        </w:rPr>
        <w:t>ٱلۡأَرۡضِ</w:t>
      </w:r>
      <w:r w:rsidRPr="00EE7E0F">
        <w:rPr>
          <w:rtl/>
        </w:rPr>
        <w:t xml:space="preserve"> وَ</w:t>
      </w:r>
      <w:r w:rsidRPr="00EE7E0F">
        <w:rPr>
          <w:rFonts w:hint="cs"/>
          <w:rtl/>
        </w:rPr>
        <w:t>ٱخۡتِلَٰفِ</w:t>
      </w:r>
      <w:r w:rsidRPr="00EE7E0F">
        <w:rPr>
          <w:rtl/>
        </w:rPr>
        <w:t xml:space="preserve"> </w:t>
      </w:r>
      <w:r w:rsidRPr="00EE7E0F">
        <w:rPr>
          <w:rFonts w:hint="cs"/>
          <w:rtl/>
        </w:rPr>
        <w:t>ٱلَّيۡلِ</w:t>
      </w:r>
      <w:r w:rsidRPr="00EE7E0F">
        <w:rPr>
          <w:rtl/>
        </w:rPr>
        <w:t xml:space="preserve"> وَ</w:t>
      </w:r>
      <w:r w:rsidRPr="00EE7E0F">
        <w:rPr>
          <w:rFonts w:hint="cs"/>
          <w:rtl/>
        </w:rPr>
        <w:t>ٱلنَّهَارِ</w:t>
      </w:r>
      <w:r w:rsidRPr="00EE7E0F">
        <w:rPr>
          <w:rtl/>
        </w:rPr>
        <w:t xml:space="preserve"> لَأٓيَٰتٖ لِّأُوْلِي </w:t>
      </w:r>
      <w:r w:rsidRPr="00EE7E0F">
        <w:rPr>
          <w:rFonts w:hint="cs"/>
          <w:rtl/>
        </w:rPr>
        <w:t>ٱلۡأَلۡبَٰبِ</w:t>
      </w:r>
      <w:r w:rsidRPr="00EE7E0F">
        <w:rPr>
          <w:rtl/>
        </w:rPr>
        <w:t xml:space="preserve">١٩٠ </w:t>
      </w:r>
      <w:r w:rsidRPr="00EE7E0F">
        <w:rPr>
          <w:rFonts w:hint="cs"/>
          <w:rtl/>
        </w:rPr>
        <w:t>ٱلَّذِينَ</w:t>
      </w:r>
      <w:r w:rsidRPr="00EE7E0F">
        <w:rPr>
          <w:rtl/>
        </w:rPr>
        <w:t xml:space="preserve"> يَذۡكُرُونَ </w:t>
      </w:r>
      <w:r w:rsidRPr="00EE7E0F">
        <w:rPr>
          <w:rFonts w:hint="cs"/>
          <w:rtl/>
        </w:rPr>
        <w:t>ٱللَّهَ</w:t>
      </w:r>
      <w:r w:rsidRPr="00EE7E0F">
        <w:rPr>
          <w:rtl/>
        </w:rPr>
        <w:t xml:space="preserve"> قِيَٰمٗا وَقُعُودٗا وَعَلَىٰ جُنُوبِهِمۡ وَيَتَفَكَّرُونَ فِي خَلۡقِ </w:t>
      </w:r>
      <w:r w:rsidRPr="00EE7E0F">
        <w:rPr>
          <w:rFonts w:hint="cs"/>
          <w:rtl/>
        </w:rPr>
        <w:t>ٱلسَّمَٰوَٰتِ</w:t>
      </w:r>
      <w:r w:rsidRPr="00EE7E0F">
        <w:rPr>
          <w:rtl/>
        </w:rPr>
        <w:t xml:space="preserve"> وَ</w:t>
      </w:r>
      <w:r w:rsidRPr="00EE7E0F">
        <w:rPr>
          <w:rFonts w:hint="cs"/>
          <w:rtl/>
        </w:rPr>
        <w:t>ٱلۡأَرۡضِ</w:t>
      </w:r>
      <w:r w:rsidRPr="00EE7E0F">
        <w:rPr>
          <w:rtl/>
        </w:rPr>
        <w:t xml:space="preserve"> رَبَّنَا مَا خَلَقۡتَ هَٰذَا بَٰطِلٗا سُبۡحَٰنَكَ فَقِنَا عَذَابَ </w:t>
      </w:r>
      <w:r w:rsidRPr="00EE7E0F">
        <w:rPr>
          <w:rFonts w:hint="cs"/>
          <w:rtl/>
        </w:rPr>
        <w:t>ٱلنَّارِ</w:t>
      </w:r>
      <w:r w:rsidRPr="00EE7E0F">
        <w:rPr>
          <w:rtl/>
        </w:rPr>
        <w:t>١٩١</w:t>
      </w:r>
      <w:r w:rsidRPr="0052470B">
        <w:rPr>
          <w:rFonts w:ascii="Tahoma" w:hAnsi="Tahoma" w:cs="Traditional Arabic" w:hint="cs"/>
          <w:spacing w:val="0"/>
          <w:sz w:val="32"/>
          <w:rtl/>
        </w:rPr>
        <w:t>﴾</w:t>
      </w:r>
      <w:r w:rsidRPr="0052470B">
        <w:rPr>
          <w:rFonts w:ascii="Tahoma" w:hAnsi="Tahoma" w:cs="IRNazli"/>
          <w:spacing w:val="0"/>
          <w:sz w:val="32"/>
          <w:szCs w:val="24"/>
          <w:rtl/>
        </w:rPr>
        <w:t xml:space="preserve"> </w:t>
      </w:r>
      <w:r w:rsidRPr="00EE7E0F">
        <w:rPr>
          <w:rStyle w:val="Char9"/>
          <w:rtl/>
        </w:rPr>
        <w:t>[آل عمران: 190-191]</w:t>
      </w:r>
      <w:r w:rsidRPr="00EE7E0F">
        <w:rPr>
          <w:rStyle w:val="Char9"/>
          <w:rFonts w:hint="cs"/>
          <w:rtl/>
        </w:rPr>
        <w:t>.</w:t>
      </w:r>
    </w:p>
    <w:p w:rsidR="0016346B" w:rsidRPr="0052470B" w:rsidRDefault="0016346B" w:rsidP="007E49A6">
      <w:pPr>
        <w:pStyle w:val="a2"/>
        <w:rPr>
          <w:rtl/>
        </w:rPr>
      </w:pPr>
      <w:r w:rsidRPr="0052470B">
        <w:rPr>
          <w:rStyle w:val="Char4"/>
          <w:spacing w:val="0"/>
          <w:rtl/>
        </w:rPr>
        <w:t>«</w:t>
      </w:r>
      <w:r w:rsidR="007B7DD6" w:rsidRPr="0052470B">
        <w:rPr>
          <w:rtl/>
        </w:rPr>
        <w:t>قطعاً در آفرینش آسمان‌ها و زمین و آمد و شد شب و روز، نشانه‌هایی (بر وجود و قدرت خداوند) برای خردمندان هست؛ آنان که هنگام برخاستن و نشستن و دراز کشیدن و بر پهلو خوابیدن، خدا را یاد می‌کنند و در آفریش آسمان‌ها و زمین می‌اندیشند (و می‌گویند</w:t>
      </w:r>
      <w:r w:rsidR="006F1D9F" w:rsidRPr="0052470B">
        <w:rPr>
          <w:rtl/>
        </w:rPr>
        <w:t>:</w:t>
      </w:r>
      <w:r w:rsidR="007B7DD6" w:rsidRPr="0052470B">
        <w:rPr>
          <w:rtl/>
        </w:rPr>
        <w:t xml:space="preserve"> ای پروردگار ما! این (دستگاه عظیم) را بیهوده نیافریده‌ای و تو پاک و منزه هستی، پس ما را از عذاب دوزخ محفوظ فرما</w:t>
      </w:r>
      <w:r w:rsidRPr="00EE7E0F">
        <w:rPr>
          <w:rStyle w:val="Char4"/>
          <w:rtl/>
        </w:rPr>
        <w:t>»</w:t>
      </w:r>
      <w:r w:rsidRPr="0052470B">
        <w:rPr>
          <w:rtl/>
        </w:rPr>
        <w:t>.</w:t>
      </w:r>
    </w:p>
    <w:p w:rsidR="007B7DD6" w:rsidRPr="00FA70A2" w:rsidRDefault="00FA70A2" w:rsidP="00FA70A2">
      <w:pPr>
        <w:pStyle w:val="a8"/>
        <w:rPr>
          <w:rStyle w:val="Char3"/>
          <w:rFonts w:ascii="mylotus" w:hAnsi="mylotus" w:cs="mylotus"/>
          <w:sz w:val="27"/>
          <w:szCs w:val="27"/>
          <w:rtl/>
        </w:rPr>
      </w:pPr>
      <w:r>
        <w:rPr>
          <w:rStyle w:val="Char3"/>
          <w:rFonts w:ascii="mylotus" w:hAnsi="mylotus" w:cs="mylotus"/>
          <w:sz w:val="27"/>
          <w:szCs w:val="27"/>
          <w:rtl/>
        </w:rPr>
        <w:t>و</w:t>
      </w:r>
      <w:r w:rsidR="007B7DD6" w:rsidRPr="00FA70A2">
        <w:rPr>
          <w:rStyle w:val="Char3"/>
          <w:rFonts w:ascii="mylotus" w:hAnsi="mylotus" w:cs="mylotus"/>
          <w:sz w:val="27"/>
          <w:szCs w:val="27"/>
          <w:rtl/>
        </w:rPr>
        <w:t>قال</w:t>
      </w:r>
      <w:r w:rsidR="007B7DD6" w:rsidRPr="00FA70A2">
        <w:rPr>
          <w:rStyle w:val="Char3"/>
          <w:rFonts w:ascii="Times New Roman" w:hAnsi="Times New Roman" w:cs="Times New Roman" w:hint="cs"/>
          <w:sz w:val="27"/>
          <w:szCs w:val="27"/>
          <w:rtl/>
        </w:rPr>
        <w:t>‌</w:t>
      </w:r>
      <w:r w:rsidR="007B7DD6" w:rsidRPr="00FA70A2">
        <w:rPr>
          <w:rStyle w:val="Char3"/>
          <w:rFonts w:ascii="mylotus" w:hAnsi="mylotus" w:cs="mylotus"/>
          <w:sz w:val="27"/>
          <w:szCs w:val="27"/>
          <w:rtl/>
        </w:rPr>
        <w:t xml:space="preserve"> </w:t>
      </w:r>
      <w:r w:rsidR="007B7DD6" w:rsidRPr="00FA70A2">
        <w:rPr>
          <w:rStyle w:val="Char3"/>
          <w:rFonts w:ascii="mylotus" w:hAnsi="mylotus" w:cs="mylotus" w:hint="cs"/>
          <w:sz w:val="27"/>
          <w:szCs w:val="27"/>
          <w:rtl/>
        </w:rPr>
        <w:t>تعالی</w:t>
      </w:r>
      <w:r w:rsidR="007B7DD6" w:rsidRPr="00FA70A2">
        <w:rPr>
          <w:rStyle w:val="Char3"/>
          <w:rFonts w:ascii="mylotus" w:hAnsi="mylotus" w:cs="mylotus"/>
          <w:sz w:val="27"/>
          <w:szCs w:val="27"/>
          <w:rtl/>
        </w:rPr>
        <w:t>:</w:t>
      </w:r>
    </w:p>
    <w:p w:rsidR="007B7DD6" w:rsidRPr="00EE7E0F" w:rsidRDefault="006242FC" w:rsidP="00F45582">
      <w:pPr>
        <w:pStyle w:val="a5"/>
        <w:rPr>
          <w:rStyle w:val="Char9"/>
          <w:rtl/>
        </w:rPr>
      </w:pPr>
      <w:r w:rsidRPr="0052470B">
        <w:rPr>
          <w:rStyle w:val="Char4"/>
          <w:rFonts w:hint="cs"/>
          <w:spacing w:val="0"/>
          <w:rtl/>
        </w:rPr>
        <w:t>﴿</w:t>
      </w:r>
      <w:r w:rsidRPr="00EE7E0F">
        <w:rPr>
          <w:rtl/>
        </w:rPr>
        <w:t xml:space="preserve">أَفَلَا يَنظُرُونَ إِلَى </w:t>
      </w:r>
      <w:r w:rsidRPr="00EE7E0F">
        <w:rPr>
          <w:rFonts w:hint="cs"/>
          <w:rtl/>
        </w:rPr>
        <w:t>ٱلۡإِبِلِ</w:t>
      </w:r>
      <w:r w:rsidRPr="00EE7E0F">
        <w:rPr>
          <w:rtl/>
        </w:rPr>
        <w:t xml:space="preserve"> كَيۡفَ خُلِقَتۡ١٧ وَإِلَى </w:t>
      </w:r>
      <w:r w:rsidRPr="00EE7E0F">
        <w:rPr>
          <w:rFonts w:hint="cs"/>
          <w:rtl/>
        </w:rPr>
        <w:t>ٱلسَّمَآءِ</w:t>
      </w:r>
      <w:r w:rsidRPr="00EE7E0F">
        <w:rPr>
          <w:rtl/>
        </w:rPr>
        <w:t xml:space="preserve"> كَيۡفَ رُفِعَتۡ١٨ وَإِلَى </w:t>
      </w:r>
      <w:r w:rsidRPr="00EE7E0F">
        <w:rPr>
          <w:rFonts w:hint="cs"/>
          <w:rtl/>
        </w:rPr>
        <w:t>ٱلۡجِبَالِ</w:t>
      </w:r>
      <w:r w:rsidRPr="00EE7E0F">
        <w:rPr>
          <w:rtl/>
        </w:rPr>
        <w:t xml:space="preserve"> كَيۡفَ نُصِبَتۡ١٩ وَإِلَى </w:t>
      </w:r>
      <w:r w:rsidRPr="00EE7E0F">
        <w:rPr>
          <w:rFonts w:hint="cs"/>
          <w:rtl/>
        </w:rPr>
        <w:t>ٱلۡأَرۡضِ</w:t>
      </w:r>
      <w:r w:rsidRPr="00EE7E0F">
        <w:rPr>
          <w:rtl/>
        </w:rPr>
        <w:t xml:space="preserve"> كَيۡفَ سُطِحَتۡ٢٠ فَذَكِّرۡ إِنَّمَآ أَنتَ مُذَكِّرٞ٢١</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[الغاش</w:t>
      </w:r>
      <w:r w:rsidR="009419ED" w:rsidRPr="00EE7E0F">
        <w:rPr>
          <w:rStyle w:val="Char9"/>
          <w:rtl/>
        </w:rPr>
        <w:t>ی</w:t>
      </w:r>
      <w:r w:rsidRPr="00EE7E0F">
        <w:rPr>
          <w:rStyle w:val="Char9"/>
          <w:rtl/>
        </w:rPr>
        <w:t>ة: 17-21]</w:t>
      </w:r>
      <w:r w:rsidRPr="00EE7E0F">
        <w:rPr>
          <w:rStyle w:val="Char9"/>
          <w:rFonts w:hint="cs"/>
          <w:rtl/>
        </w:rPr>
        <w:t>.</w:t>
      </w:r>
    </w:p>
    <w:p w:rsidR="007B7DD6" w:rsidRPr="0052470B" w:rsidRDefault="007B7DD6" w:rsidP="00EE7E0F">
      <w:pPr>
        <w:pStyle w:val="a2"/>
        <w:rPr>
          <w:rtl/>
        </w:rPr>
      </w:pPr>
      <w:r w:rsidRPr="0052470B">
        <w:rPr>
          <w:rStyle w:val="Char4"/>
          <w:spacing w:val="0"/>
          <w:rtl/>
        </w:rPr>
        <w:t>«</w:t>
      </w:r>
      <w:r w:rsidRPr="0052470B">
        <w:rPr>
          <w:rtl/>
        </w:rPr>
        <w:t>آیا به شتر نگاه نمی‌کنند که چگونه آفریده شده است، و به آسمان که چگونه برافراشته شده است و به کوه‌ها که چگونه استوار بر زمین نصب شده است و به زمین که چگونه گسترده شده است؟ پس (به مردم) پند و اندرز بده که تو فقط تذکر دهنده‌ای</w:t>
      </w:r>
      <w:r w:rsidRPr="00EE7E0F">
        <w:rPr>
          <w:rStyle w:val="Char4"/>
          <w:rtl/>
        </w:rPr>
        <w:t>»</w:t>
      </w:r>
      <w:r w:rsidRPr="0052470B">
        <w:rPr>
          <w:rtl/>
        </w:rPr>
        <w:t>.</w:t>
      </w:r>
    </w:p>
    <w:p w:rsidR="005C5172" w:rsidRPr="00FA70A2" w:rsidRDefault="005C5172" w:rsidP="00FA70A2">
      <w:pPr>
        <w:pStyle w:val="a8"/>
        <w:rPr>
          <w:rStyle w:val="Char3"/>
          <w:rFonts w:ascii="mylotus" w:hAnsi="mylotus" w:cs="mylotus"/>
          <w:sz w:val="27"/>
          <w:szCs w:val="27"/>
          <w:rtl/>
        </w:rPr>
      </w:pPr>
      <w:r w:rsidRPr="00FA70A2">
        <w:rPr>
          <w:rStyle w:val="Char3"/>
          <w:rFonts w:ascii="mylotus" w:hAnsi="mylotus" w:cs="mylotus"/>
          <w:sz w:val="27"/>
          <w:szCs w:val="27"/>
          <w:rtl/>
        </w:rPr>
        <w:t>قال</w:t>
      </w:r>
      <w:r w:rsidR="00FA70A2" w:rsidRPr="00FA70A2">
        <w:rPr>
          <w:rFonts w:hint="cs"/>
          <w:rtl/>
        </w:rPr>
        <w:t xml:space="preserve"> </w:t>
      </w:r>
      <w:r w:rsidRPr="00FA70A2">
        <w:rPr>
          <w:rStyle w:val="Char3"/>
          <w:rFonts w:ascii="mylotus" w:hAnsi="mylotus" w:cs="mylotus" w:hint="cs"/>
          <w:sz w:val="27"/>
          <w:szCs w:val="27"/>
          <w:rtl/>
        </w:rPr>
        <w:t>الله</w:t>
      </w:r>
      <w:r w:rsidRPr="00FA70A2">
        <w:rPr>
          <w:rStyle w:val="Char3"/>
          <w:rFonts w:ascii="mylotus" w:hAnsi="mylotus" w:cs="mylotus"/>
          <w:sz w:val="27"/>
          <w:szCs w:val="27"/>
          <w:rtl/>
        </w:rPr>
        <w:t xml:space="preserve"> </w:t>
      </w:r>
      <w:r w:rsidRPr="00FA70A2">
        <w:rPr>
          <w:rStyle w:val="Char3"/>
          <w:rFonts w:ascii="mylotus" w:hAnsi="mylotus" w:cs="mylotus" w:hint="cs"/>
          <w:sz w:val="27"/>
          <w:szCs w:val="27"/>
          <w:rtl/>
        </w:rPr>
        <w:t>تعالی</w:t>
      </w:r>
      <w:r w:rsidRPr="00FA70A2">
        <w:rPr>
          <w:rStyle w:val="Char3"/>
          <w:rFonts w:ascii="mylotus" w:hAnsi="mylotus" w:cs="mylotus"/>
          <w:sz w:val="27"/>
          <w:szCs w:val="27"/>
          <w:rtl/>
        </w:rPr>
        <w:t>:</w:t>
      </w:r>
    </w:p>
    <w:p w:rsidR="005C5172" w:rsidRPr="00EE7E0F" w:rsidRDefault="006242FC" w:rsidP="00F45582">
      <w:pPr>
        <w:pStyle w:val="a5"/>
        <w:rPr>
          <w:rStyle w:val="Char9"/>
          <w:rtl/>
        </w:rPr>
      </w:pPr>
      <w:r w:rsidRPr="0052470B">
        <w:rPr>
          <w:rStyle w:val="Char4"/>
          <w:rFonts w:hint="cs"/>
          <w:spacing w:val="0"/>
          <w:rtl/>
        </w:rPr>
        <w:t>﴿</w:t>
      </w:r>
      <w:r w:rsidRPr="00EE7E0F">
        <w:rPr>
          <w:rtl/>
        </w:rPr>
        <w:t xml:space="preserve">أَفَلَمۡ يَسِيرُواْ فِي </w:t>
      </w:r>
      <w:r w:rsidRPr="00EE7E0F">
        <w:rPr>
          <w:rFonts w:hint="cs"/>
          <w:rtl/>
        </w:rPr>
        <w:t>ٱلۡأَرۡضِ</w:t>
      </w:r>
      <w:r w:rsidRPr="00EE7E0F">
        <w:rPr>
          <w:rtl/>
        </w:rPr>
        <w:t xml:space="preserve"> فَيَنظُرُواْ</w:t>
      </w:r>
      <w:r w:rsidRPr="00EE7E0F">
        <w:rPr>
          <w:rFonts w:hint="cs"/>
          <w:rtl/>
        </w:rPr>
        <w:t>...</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[محمد: 10]</w:t>
      </w:r>
      <w:r w:rsidRPr="00EE7E0F">
        <w:rPr>
          <w:rStyle w:val="Char9"/>
          <w:rFonts w:hint="cs"/>
          <w:rtl/>
        </w:rPr>
        <w:t>.</w:t>
      </w:r>
    </w:p>
    <w:p w:rsidR="00365922" w:rsidRPr="0052470B" w:rsidRDefault="005C5172" w:rsidP="007735EA">
      <w:pPr>
        <w:pStyle w:val="a2"/>
        <w:rPr>
          <w:rtl/>
        </w:rPr>
      </w:pPr>
      <w:r w:rsidRPr="0052470B">
        <w:rPr>
          <w:rStyle w:val="Char4"/>
          <w:spacing w:val="0"/>
          <w:rtl/>
        </w:rPr>
        <w:t>«</w:t>
      </w:r>
      <w:r w:rsidRPr="0052470B">
        <w:rPr>
          <w:rtl/>
        </w:rPr>
        <w:t>آیا (مردم) در زمین گردش نمی‌کنند تا به آثار گذشتگان بنگرند (و عبرت بگیرند)؟</w:t>
      </w:r>
      <w:r w:rsidRPr="00EE7E0F">
        <w:rPr>
          <w:rStyle w:val="Char4"/>
          <w:rtl/>
        </w:rPr>
        <w:t>»</w:t>
      </w:r>
      <w:r w:rsidRPr="0052470B">
        <w:rPr>
          <w:rtl/>
        </w:rPr>
        <w:t>.</w:t>
      </w:r>
    </w:p>
    <w:p w:rsidR="00365922" w:rsidRPr="0052470B" w:rsidRDefault="00B908F5" w:rsidP="00CA2E2E">
      <w:pPr>
        <w:ind w:firstLine="284"/>
        <w:jc w:val="both"/>
        <w:rPr>
          <w:rStyle w:val="Char3"/>
          <w:rtl/>
        </w:rPr>
      </w:pPr>
      <w:r w:rsidRPr="0052470B">
        <w:rPr>
          <w:rStyle w:val="Char3"/>
          <w:rtl/>
        </w:rPr>
        <w:t>آیات در این مورد فراوان هستند.</w:t>
      </w:r>
    </w:p>
    <w:p w:rsidR="007A14B9" w:rsidRPr="0052470B" w:rsidRDefault="007A14B9" w:rsidP="00CA2E2E">
      <w:pPr>
        <w:pStyle w:val="a4"/>
        <w:spacing w:before="0" w:beforeAutospacing="0"/>
        <w:ind w:firstLine="284"/>
        <w:jc w:val="both"/>
        <w:rPr>
          <w:rStyle w:val="Char3"/>
          <w:rtl/>
        </w:rPr>
      </w:pPr>
      <w:r w:rsidRPr="0052470B">
        <w:rPr>
          <w:rStyle w:val="Char5"/>
          <w:rtl/>
        </w:rPr>
        <w:t>ومِنْ الأحَاديث الحديث السَّابق</w:t>
      </w:r>
      <w:r w:rsidR="0015419D" w:rsidRPr="009B454F">
        <w:rPr>
          <w:rStyle w:val="Char5"/>
          <w:rtl/>
        </w:rPr>
        <w:t>:</w:t>
      </w:r>
      <w:r w:rsidRPr="009B454F">
        <w:rPr>
          <w:rStyle w:val="Char5"/>
          <w:rtl/>
        </w:rPr>
        <w:t xml:space="preserve"> </w:t>
      </w:r>
      <w:r w:rsidR="00047DE5" w:rsidRPr="0052470B">
        <w:rPr>
          <w:rStyle w:val="Char4"/>
          <w:rFonts w:hint="cs"/>
          <w:spacing w:val="0"/>
          <w:rtl/>
        </w:rPr>
        <w:t>«</w:t>
      </w:r>
      <w:r w:rsidRPr="0052470B">
        <w:rPr>
          <w:rtl/>
        </w:rPr>
        <w:t>الْكَيِّس مَنْ دَانَ نَفْسَه</w:t>
      </w:r>
      <w:r w:rsidR="00047DE5" w:rsidRPr="00EE7E0F">
        <w:rPr>
          <w:rStyle w:val="Char4"/>
          <w:rFonts w:hint="cs"/>
          <w:rtl/>
        </w:rPr>
        <w:t>»</w:t>
      </w:r>
      <w:r w:rsidR="00140074" w:rsidRPr="009B454F">
        <w:rPr>
          <w:rStyle w:val="Char3"/>
          <w:rtl/>
        </w:rPr>
        <w:t>.</w:t>
      </w:r>
    </w:p>
    <w:p w:rsidR="00B908F5" w:rsidRPr="0052470B" w:rsidRDefault="00B908F5" w:rsidP="00CA2E2E">
      <w:pPr>
        <w:ind w:firstLine="284"/>
        <w:jc w:val="both"/>
        <w:rPr>
          <w:rStyle w:val="Char3"/>
          <w:rtl/>
        </w:rPr>
      </w:pPr>
      <w:r w:rsidRPr="0052470B">
        <w:rPr>
          <w:rStyle w:val="Char3"/>
          <w:rtl/>
        </w:rPr>
        <w:t xml:space="preserve">و از جمله احادیث در این مورد </w:t>
      </w:r>
      <w:r w:rsidR="009E5C03" w:rsidRPr="0052470B">
        <w:rPr>
          <w:rStyle w:val="Char3"/>
          <w:rtl/>
        </w:rPr>
        <w:t xml:space="preserve">حدیث </w:t>
      </w:r>
      <w:r w:rsidRPr="0052470B">
        <w:rPr>
          <w:rStyle w:val="Char3"/>
          <w:rtl/>
        </w:rPr>
        <w:t xml:space="preserve">سابق: </w:t>
      </w:r>
      <w:r w:rsidR="007A14B9" w:rsidRPr="0052470B">
        <w:rPr>
          <w:rStyle w:val="Char4"/>
          <w:spacing w:val="0"/>
          <w:rtl/>
        </w:rPr>
        <w:t>«</w:t>
      </w:r>
      <w:r w:rsidR="007A14B9" w:rsidRPr="0052470B">
        <w:rPr>
          <w:rStyle w:val="Char1"/>
          <w:rtl/>
        </w:rPr>
        <w:t>الْكَيِّس مَنْ دَانَ نَفْسَه</w:t>
      </w:r>
      <w:r w:rsidR="00047DE5" w:rsidRPr="00EE7E0F">
        <w:rPr>
          <w:rStyle w:val="Char4"/>
          <w:rFonts w:hint="cs"/>
          <w:rtl/>
        </w:rPr>
        <w:t>»</w:t>
      </w:r>
      <w:r w:rsidRPr="00E96FD0">
        <w:rPr>
          <w:rStyle w:val="FootnoteReference"/>
          <w:rFonts w:ascii="IRNazli" w:hAnsi="IRNazli" w:cs="IRNazli"/>
          <w:sz w:val="28"/>
          <w:szCs w:val="28"/>
          <w:rtl/>
          <w:lang w:bidi="ar-AE"/>
        </w:rPr>
        <w:footnoteReference w:id="117"/>
      </w:r>
      <w:r w:rsidRPr="0052470B">
        <w:rPr>
          <w:rStyle w:val="Char3"/>
          <w:rtl/>
        </w:rPr>
        <w:t xml:space="preserve"> اس</w:t>
      </w:r>
      <w:r w:rsidR="00FA70A2">
        <w:rPr>
          <w:rStyle w:val="Char3"/>
          <w:rtl/>
        </w:rPr>
        <w:t>ت</w:t>
      </w:r>
      <w:r w:rsidR="00766266" w:rsidRPr="00766266">
        <w:rPr>
          <w:rStyle w:val="Char3"/>
          <w:rFonts w:hint="cs"/>
          <w:rtl/>
        </w:rPr>
        <w:t>.</w:t>
      </w:r>
    </w:p>
    <w:p w:rsidR="00525552" w:rsidRDefault="00047DE5" w:rsidP="00525552">
      <w:pPr>
        <w:ind w:firstLine="284"/>
        <w:jc w:val="both"/>
        <w:rPr>
          <w:rStyle w:val="Char3"/>
          <w:rtl/>
        </w:rPr>
      </w:pPr>
      <w:r w:rsidRPr="0052470B">
        <w:rPr>
          <w:rStyle w:val="Char4"/>
          <w:rFonts w:hint="cs"/>
          <w:spacing w:val="0"/>
          <w:rtl/>
        </w:rPr>
        <w:t>«</w:t>
      </w:r>
      <w:r w:rsidR="00B908F5" w:rsidRPr="0052470B">
        <w:rPr>
          <w:rStyle w:val="Char8"/>
          <w:rtl/>
        </w:rPr>
        <w:t>زیرک</w:t>
      </w:r>
      <w:r w:rsidR="00E45779" w:rsidRPr="0052470B">
        <w:rPr>
          <w:rStyle w:val="Char8"/>
          <w:rFonts w:hint="cs"/>
          <w:rtl/>
        </w:rPr>
        <w:t>ه</w:t>
      </w:r>
      <w:r w:rsidR="00B908F5" w:rsidRPr="0052470B">
        <w:rPr>
          <w:rStyle w:val="Char8"/>
          <w:rtl/>
        </w:rPr>
        <w:t xml:space="preserve"> آن است که خود را در برابر خداوند مسؤول بداند</w:t>
      </w:r>
      <w:r w:rsidRPr="00EE7E0F">
        <w:rPr>
          <w:rStyle w:val="Char4"/>
          <w:rFonts w:hint="cs"/>
          <w:rtl/>
        </w:rPr>
        <w:t>»</w:t>
      </w:r>
      <w:r w:rsidR="00B908F5" w:rsidRPr="0052470B">
        <w:rPr>
          <w:rStyle w:val="Char3"/>
          <w:rtl/>
        </w:rPr>
        <w:t>.</w:t>
      </w:r>
    </w:p>
    <w:p w:rsidR="00525552" w:rsidRPr="00525552" w:rsidRDefault="00525552" w:rsidP="00525552">
      <w:pPr>
        <w:pStyle w:val="af2"/>
        <w:rPr>
          <w:rtl/>
        </w:rPr>
      </w:pPr>
      <w:bookmarkStart w:id="151" w:name="_Toc442124356"/>
      <w:bookmarkStart w:id="152" w:name="_Toc437943029"/>
      <w:r w:rsidRPr="00525552">
        <w:rPr>
          <w:rFonts w:hint="cs"/>
          <w:rtl/>
        </w:rPr>
        <w:t>10- باب ال</w:t>
      </w:r>
      <w:r>
        <w:rPr>
          <w:rFonts w:hint="cs"/>
          <w:rtl/>
        </w:rPr>
        <w:t>ـ</w:t>
      </w:r>
      <w:r w:rsidRPr="00525552">
        <w:rPr>
          <w:rFonts w:hint="cs"/>
          <w:rtl/>
        </w:rPr>
        <w:t xml:space="preserve">مبادرة إلی الخیرات </w:t>
      </w:r>
      <w:r w:rsidRPr="00525552">
        <w:rPr>
          <w:rtl/>
        </w:rPr>
        <w:t>وحثّ من توجَّه لخير على الإِقبال عليه بالجدِّ من غير تردَّد</w:t>
      </w:r>
      <w:bookmarkEnd w:id="151"/>
    </w:p>
    <w:p w:rsidR="00525552" w:rsidRPr="00525552" w:rsidRDefault="00525552" w:rsidP="00525552">
      <w:pPr>
        <w:pStyle w:val="af"/>
        <w:bidi/>
        <w:rPr>
          <w:rtl/>
        </w:rPr>
      </w:pPr>
      <w:bookmarkStart w:id="153" w:name="_Toc442124357"/>
      <w:r w:rsidRPr="00525552">
        <w:rPr>
          <w:rFonts w:hint="cs"/>
          <w:rtl/>
        </w:rPr>
        <w:t>باب تعجیل در انجام خیرات و صدقات و تشویق بر روی کردن به آن با جدیت و بدون تردید</w:t>
      </w:r>
      <w:bookmarkEnd w:id="152"/>
      <w:bookmarkEnd w:id="153"/>
    </w:p>
    <w:p w:rsidR="00B908F5" w:rsidRPr="00FA70A2" w:rsidRDefault="00B908F5" w:rsidP="00FA70A2">
      <w:pPr>
        <w:pStyle w:val="a8"/>
        <w:rPr>
          <w:rStyle w:val="Char3"/>
          <w:rFonts w:ascii="mylotus" w:hAnsi="mylotus" w:cs="mylotus"/>
          <w:sz w:val="27"/>
          <w:szCs w:val="27"/>
          <w:rtl/>
        </w:rPr>
      </w:pPr>
      <w:r w:rsidRPr="00FA70A2">
        <w:rPr>
          <w:rStyle w:val="Char3"/>
          <w:rFonts w:ascii="mylotus" w:hAnsi="mylotus" w:cs="mylotus"/>
          <w:sz w:val="27"/>
          <w:szCs w:val="27"/>
          <w:rtl/>
        </w:rPr>
        <w:t>قال</w:t>
      </w:r>
      <w:r w:rsidR="00FA70A2">
        <w:rPr>
          <w:rStyle w:val="Char3"/>
          <w:rFonts w:ascii="mylotus" w:hAnsi="mylotus" w:cs="mylotus" w:hint="cs"/>
          <w:sz w:val="27"/>
          <w:szCs w:val="27"/>
          <w:rtl/>
        </w:rPr>
        <w:t xml:space="preserve"> </w:t>
      </w:r>
      <w:r w:rsidRPr="00FA70A2">
        <w:rPr>
          <w:rStyle w:val="Char3"/>
          <w:rFonts w:ascii="mylotus" w:hAnsi="mylotus" w:cs="mylotus" w:hint="cs"/>
          <w:sz w:val="27"/>
          <w:szCs w:val="27"/>
          <w:rtl/>
        </w:rPr>
        <w:t>الله</w:t>
      </w:r>
      <w:r w:rsidRPr="00FA70A2">
        <w:rPr>
          <w:rStyle w:val="Char3"/>
          <w:rFonts w:ascii="mylotus" w:hAnsi="mylotus" w:cs="mylotus"/>
          <w:sz w:val="27"/>
          <w:szCs w:val="27"/>
          <w:rtl/>
        </w:rPr>
        <w:t xml:space="preserve"> </w:t>
      </w:r>
      <w:r w:rsidRPr="00FA70A2">
        <w:rPr>
          <w:rStyle w:val="Char3"/>
          <w:rFonts w:ascii="mylotus" w:hAnsi="mylotus" w:cs="mylotus" w:hint="cs"/>
          <w:sz w:val="27"/>
          <w:szCs w:val="27"/>
          <w:rtl/>
        </w:rPr>
        <w:t>تعالی</w:t>
      </w:r>
      <w:r w:rsidRPr="00FA70A2">
        <w:rPr>
          <w:rStyle w:val="Char3"/>
          <w:rFonts w:ascii="mylotus" w:hAnsi="mylotus" w:cs="mylotus"/>
          <w:sz w:val="27"/>
          <w:szCs w:val="27"/>
          <w:rtl/>
        </w:rPr>
        <w:t>:</w:t>
      </w:r>
    </w:p>
    <w:p w:rsidR="00B908F5" w:rsidRPr="0052470B" w:rsidRDefault="006242FC" w:rsidP="00F45582">
      <w:pPr>
        <w:pStyle w:val="a5"/>
        <w:rPr>
          <w:rStyle w:val="Char3"/>
          <w:spacing w:val="0"/>
          <w:rtl/>
        </w:rPr>
      </w:pPr>
      <w:r w:rsidRPr="0052470B">
        <w:rPr>
          <w:rStyle w:val="Char4"/>
          <w:rFonts w:hint="cs"/>
          <w:spacing w:val="0"/>
          <w:rtl/>
        </w:rPr>
        <w:t>﴿</w:t>
      </w:r>
      <w:r w:rsidRPr="00EE7E0F">
        <w:rPr>
          <w:rtl/>
        </w:rPr>
        <w:t>فَ</w:t>
      </w:r>
      <w:r w:rsidRPr="00EE7E0F">
        <w:rPr>
          <w:rFonts w:hint="cs"/>
          <w:rtl/>
        </w:rPr>
        <w:t>ٱسۡتَبِقُواْ</w:t>
      </w:r>
      <w:r w:rsidRPr="00EE7E0F">
        <w:rPr>
          <w:rtl/>
        </w:rPr>
        <w:t xml:space="preserve"> </w:t>
      </w:r>
      <w:r w:rsidRPr="00EE7E0F">
        <w:rPr>
          <w:rFonts w:hint="cs"/>
          <w:rtl/>
        </w:rPr>
        <w:t>ٱلۡخَيۡرَٰتِ</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[البقرة: 148]</w:t>
      </w:r>
      <w:r w:rsidRPr="00EE7E0F">
        <w:rPr>
          <w:rStyle w:val="Char9"/>
          <w:rFonts w:hint="cs"/>
          <w:rtl/>
        </w:rPr>
        <w:t>.</w:t>
      </w:r>
    </w:p>
    <w:p w:rsidR="00B908F5" w:rsidRPr="0052470B" w:rsidRDefault="00B908F5" w:rsidP="00C94AB6">
      <w:pPr>
        <w:pStyle w:val="a2"/>
        <w:rPr>
          <w:rtl/>
        </w:rPr>
      </w:pPr>
      <w:r w:rsidRPr="0052470B">
        <w:rPr>
          <w:rStyle w:val="Char4"/>
          <w:spacing w:val="0"/>
          <w:rtl/>
        </w:rPr>
        <w:t>«</w:t>
      </w:r>
      <w:r w:rsidRPr="0052470B">
        <w:rPr>
          <w:rtl/>
        </w:rPr>
        <w:t>در خیرات و نیکوکاری بر همدیگر سبقت بجویید</w:t>
      </w:r>
      <w:r w:rsidRPr="00EE7E0F">
        <w:rPr>
          <w:rStyle w:val="Char4"/>
          <w:rtl/>
        </w:rPr>
        <w:t>»</w:t>
      </w:r>
      <w:r w:rsidRPr="0052470B">
        <w:rPr>
          <w:rtl/>
        </w:rPr>
        <w:t>.</w:t>
      </w:r>
    </w:p>
    <w:p w:rsidR="00B908F5" w:rsidRPr="00FA70A2" w:rsidRDefault="00B908F5" w:rsidP="00FA70A2">
      <w:pPr>
        <w:pStyle w:val="a8"/>
        <w:rPr>
          <w:rStyle w:val="Char3"/>
          <w:rFonts w:ascii="mylotus" w:hAnsi="mylotus" w:cs="mylotus"/>
          <w:sz w:val="27"/>
          <w:szCs w:val="27"/>
          <w:rtl/>
        </w:rPr>
      </w:pPr>
      <w:r w:rsidRPr="00FA70A2">
        <w:rPr>
          <w:rStyle w:val="Char3"/>
          <w:rFonts w:ascii="mylotus" w:hAnsi="mylotus" w:cs="mylotus"/>
          <w:sz w:val="27"/>
          <w:szCs w:val="27"/>
          <w:rtl/>
        </w:rPr>
        <w:t>قال</w:t>
      </w:r>
      <w:r w:rsidR="00FA70A2">
        <w:rPr>
          <w:rStyle w:val="Char3"/>
          <w:rFonts w:ascii="mylotus" w:hAnsi="mylotus" w:cs="mylotus" w:hint="cs"/>
          <w:sz w:val="27"/>
          <w:szCs w:val="27"/>
          <w:rtl/>
        </w:rPr>
        <w:t xml:space="preserve"> </w:t>
      </w:r>
      <w:r w:rsidRPr="00FA70A2">
        <w:rPr>
          <w:rStyle w:val="Char3"/>
          <w:rFonts w:ascii="mylotus" w:hAnsi="mylotus" w:cs="mylotus" w:hint="cs"/>
          <w:sz w:val="27"/>
          <w:szCs w:val="27"/>
          <w:rtl/>
        </w:rPr>
        <w:t>الله</w:t>
      </w:r>
      <w:r w:rsidRPr="00FA70A2">
        <w:rPr>
          <w:rStyle w:val="Char3"/>
          <w:rFonts w:ascii="mylotus" w:hAnsi="mylotus" w:cs="mylotus"/>
          <w:sz w:val="27"/>
          <w:szCs w:val="27"/>
          <w:rtl/>
        </w:rPr>
        <w:t xml:space="preserve"> </w:t>
      </w:r>
      <w:r w:rsidRPr="00FA70A2">
        <w:rPr>
          <w:rStyle w:val="Char3"/>
          <w:rFonts w:ascii="mylotus" w:hAnsi="mylotus" w:cs="mylotus" w:hint="cs"/>
          <w:sz w:val="27"/>
          <w:szCs w:val="27"/>
          <w:rtl/>
        </w:rPr>
        <w:t>تعالی</w:t>
      </w:r>
      <w:r w:rsidRPr="00FA70A2">
        <w:rPr>
          <w:rStyle w:val="Char3"/>
          <w:rFonts w:ascii="mylotus" w:hAnsi="mylotus" w:cs="mylotus"/>
          <w:sz w:val="27"/>
          <w:szCs w:val="27"/>
          <w:rtl/>
        </w:rPr>
        <w:t>:</w:t>
      </w:r>
    </w:p>
    <w:p w:rsidR="00B908F5" w:rsidRPr="0052470B" w:rsidRDefault="006242FC" w:rsidP="00F45582">
      <w:pPr>
        <w:pStyle w:val="a5"/>
        <w:rPr>
          <w:rStyle w:val="Char3"/>
          <w:spacing w:val="0"/>
          <w:rtl/>
        </w:rPr>
      </w:pPr>
      <w:r w:rsidRPr="0052470B">
        <w:rPr>
          <w:rStyle w:val="Char4"/>
          <w:rFonts w:hint="cs"/>
          <w:spacing w:val="0"/>
          <w:rtl/>
        </w:rPr>
        <w:t>﴿</w:t>
      </w:r>
      <w:r w:rsidRPr="00EE7E0F">
        <w:rPr>
          <w:rtl/>
        </w:rPr>
        <w:t>وَسَارِعُوٓاْ إِلَىٰ مَغۡفِرَة</w:t>
      </w:r>
      <w:r w:rsidRPr="00EE7E0F">
        <w:rPr>
          <w:rFonts w:hint="cs"/>
          <w:rtl/>
        </w:rPr>
        <w:t>ٖ</w:t>
      </w:r>
      <w:r w:rsidRPr="00EE7E0F">
        <w:rPr>
          <w:rtl/>
        </w:rPr>
        <w:t xml:space="preserve"> </w:t>
      </w:r>
      <w:r w:rsidRPr="00EE7E0F">
        <w:rPr>
          <w:rFonts w:hint="cs"/>
          <w:rtl/>
        </w:rPr>
        <w:t>مِّن</w:t>
      </w:r>
      <w:r w:rsidRPr="00EE7E0F">
        <w:rPr>
          <w:rtl/>
        </w:rPr>
        <w:t xml:space="preserve"> </w:t>
      </w:r>
      <w:r w:rsidRPr="00EE7E0F">
        <w:rPr>
          <w:rFonts w:hint="cs"/>
          <w:rtl/>
        </w:rPr>
        <w:t>رَّبِّكُمۡ</w:t>
      </w:r>
      <w:r w:rsidRPr="00EE7E0F">
        <w:rPr>
          <w:rtl/>
        </w:rPr>
        <w:t xml:space="preserve"> </w:t>
      </w:r>
      <w:r w:rsidRPr="00EE7E0F">
        <w:rPr>
          <w:rFonts w:hint="cs"/>
          <w:rtl/>
        </w:rPr>
        <w:t>وَجَنَّةٍ</w:t>
      </w:r>
      <w:r w:rsidRPr="00EE7E0F">
        <w:rPr>
          <w:rtl/>
        </w:rPr>
        <w:t xml:space="preserve"> </w:t>
      </w:r>
      <w:r w:rsidRPr="00EE7E0F">
        <w:rPr>
          <w:rFonts w:hint="cs"/>
          <w:rtl/>
        </w:rPr>
        <w:t>عَرۡضُهَا</w:t>
      </w:r>
      <w:r w:rsidRPr="00EE7E0F">
        <w:rPr>
          <w:rtl/>
        </w:rPr>
        <w:t xml:space="preserve"> </w:t>
      </w:r>
      <w:r w:rsidRPr="00EE7E0F">
        <w:rPr>
          <w:rFonts w:hint="cs"/>
          <w:rtl/>
        </w:rPr>
        <w:t>ٱلسَّمَٰوَٰتُ</w:t>
      </w:r>
      <w:r w:rsidRPr="00EE7E0F">
        <w:rPr>
          <w:rtl/>
        </w:rPr>
        <w:t xml:space="preserve"> وَ</w:t>
      </w:r>
      <w:r w:rsidRPr="00EE7E0F">
        <w:rPr>
          <w:rFonts w:hint="cs"/>
          <w:rtl/>
        </w:rPr>
        <w:t>ٱلۡأَرۡضُ</w:t>
      </w:r>
      <w:r w:rsidRPr="00EE7E0F">
        <w:rPr>
          <w:rtl/>
        </w:rPr>
        <w:t xml:space="preserve"> أُعِدَّتۡ لِلۡمُتَّقِينَ١٣٣</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[آل عمران: 133]</w:t>
      </w:r>
      <w:r w:rsidRPr="0052470B">
        <w:rPr>
          <w:rFonts w:ascii="Tahoma" w:hAnsi="Tahoma" w:cs="IRNazli" w:hint="cs"/>
          <w:spacing w:val="0"/>
          <w:sz w:val="32"/>
          <w:szCs w:val="24"/>
          <w:rtl/>
        </w:rPr>
        <w:t>.</w:t>
      </w:r>
    </w:p>
    <w:p w:rsidR="00B908F5" w:rsidRPr="0052470B" w:rsidRDefault="00B908F5" w:rsidP="00EE7E0F">
      <w:pPr>
        <w:pStyle w:val="a2"/>
        <w:rPr>
          <w:rtl/>
        </w:rPr>
      </w:pPr>
      <w:r w:rsidRPr="0052470B">
        <w:rPr>
          <w:rStyle w:val="Char4"/>
          <w:spacing w:val="0"/>
          <w:rtl/>
        </w:rPr>
        <w:t>«</w:t>
      </w:r>
      <w:r w:rsidR="00C10D64" w:rsidRPr="0052470B">
        <w:rPr>
          <w:rtl/>
        </w:rPr>
        <w:t>به</w:t>
      </w:r>
      <w:r w:rsidR="00EE7E0F">
        <w:rPr>
          <w:rFonts w:hint="cs"/>
          <w:rtl/>
        </w:rPr>
        <w:t>‌</w:t>
      </w:r>
      <w:r w:rsidR="00C10D64" w:rsidRPr="0052470B">
        <w:rPr>
          <w:rtl/>
        </w:rPr>
        <w:t>سوی آمرزش و بخشایش پروردگارتان و نیز</w:t>
      </w:r>
      <w:r w:rsidR="00034D04">
        <w:rPr>
          <w:rtl/>
        </w:rPr>
        <w:t xml:space="preserve"> به‌سوی </w:t>
      </w:r>
      <w:r w:rsidR="00C10D64" w:rsidRPr="0052470B">
        <w:rPr>
          <w:rtl/>
        </w:rPr>
        <w:t>بهشتی بشتابید که پهنای آن، به اندازه‌ی مساحت آسمان‌ها و زمین است و برای پرهیزگاران و صاحبان تقوا آماده شده است</w:t>
      </w:r>
      <w:r w:rsidRPr="00EE7E0F">
        <w:rPr>
          <w:rStyle w:val="Char4"/>
          <w:rtl/>
        </w:rPr>
        <w:t>»</w:t>
      </w:r>
      <w:r w:rsidRPr="0052470B">
        <w:rPr>
          <w:rtl/>
        </w:rPr>
        <w:t>.</w:t>
      </w:r>
    </w:p>
    <w:p w:rsidR="00C966AB" w:rsidRPr="0052470B" w:rsidRDefault="00C966AB" w:rsidP="009B454F">
      <w:pPr>
        <w:pStyle w:val="a8"/>
        <w:rPr>
          <w:rtl/>
        </w:rPr>
      </w:pPr>
      <w:r w:rsidRPr="0052470B">
        <w:rPr>
          <w:rtl/>
        </w:rPr>
        <w:t xml:space="preserve">وأما الأحاديث: </w:t>
      </w:r>
    </w:p>
    <w:p w:rsidR="008F18E6" w:rsidRPr="00766266" w:rsidRDefault="008F18E6" w:rsidP="00FA5C34">
      <w:pPr>
        <w:pStyle w:val="NormalWeb"/>
        <w:bidi/>
        <w:spacing w:before="0" w:beforeAutospacing="0" w:after="0" w:afterAutospacing="0"/>
        <w:ind w:firstLine="284"/>
        <w:jc w:val="both"/>
        <w:rPr>
          <w:rStyle w:val="Char5"/>
          <w:rtl/>
        </w:rPr>
      </w:pPr>
      <w:r w:rsidRPr="009B454F">
        <w:rPr>
          <w:rStyle w:val="Char3"/>
          <w:rtl/>
        </w:rPr>
        <w:t>87-</w:t>
      </w:r>
      <w:r w:rsidRPr="009B454F">
        <w:rPr>
          <w:rStyle w:val="Char3"/>
          <w:rFonts w:ascii="Times New Roman" w:hAnsi="Times New Roman" w:cs="Times New Roman" w:hint="cs"/>
          <w:rtl/>
        </w:rPr>
        <w:t> </w:t>
      </w:r>
      <w:r w:rsidRPr="0052470B">
        <w:rPr>
          <w:rStyle w:val="Char5"/>
          <w:rtl/>
        </w:rPr>
        <w:t>فالأوَّل</w:t>
      </w:r>
      <w:r w:rsidR="0015419D" w:rsidRPr="009B454F">
        <w:rPr>
          <w:rStyle w:val="Char5"/>
          <w:rtl/>
        </w:rPr>
        <w:t>:</w:t>
      </w:r>
      <w:r w:rsidRPr="009B454F">
        <w:rPr>
          <w:rStyle w:val="Char5"/>
          <w:rtl/>
        </w:rPr>
        <w:t xml:space="preserve"> </w:t>
      </w:r>
      <w:r w:rsidR="00732C00" w:rsidRPr="0052470B">
        <w:rPr>
          <w:rStyle w:val="Char4"/>
          <w:rFonts w:hint="cs"/>
          <w:spacing w:val="0"/>
          <w:rtl/>
        </w:rPr>
        <w:t>«</w:t>
      </w:r>
      <w:r w:rsidRPr="0052470B">
        <w:rPr>
          <w:rStyle w:val="Char1"/>
          <w:rtl/>
        </w:rPr>
        <w:t xml:space="preserve">عَنْ أبي هريرة </w:t>
      </w:r>
      <w:r w:rsidR="00EE01BC" w:rsidRPr="0052470B">
        <w:rPr>
          <w:rStyle w:val="Char1"/>
          <w:rFonts w:cs="CTraditional Arabic"/>
          <w:szCs w:val="28"/>
          <w:rtl/>
        </w:rPr>
        <w:t>س</w:t>
      </w:r>
      <w:r w:rsidRPr="0052470B">
        <w:rPr>
          <w:rStyle w:val="Char1"/>
          <w:rtl/>
        </w:rPr>
        <w:t xml:space="preserve"> أن رسولَ اللَّهِ </w:t>
      </w:r>
      <w:r w:rsidR="00EE01BC" w:rsidRPr="0052470B">
        <w:rPr>
          <w:rStyle w:val="Char1"/>
          <w:rFonts w:cs="CTraditional Arabic"/>
          <w:szCs w:val="28"/>
          <w:rtl/>
        </w:rPr>
        <w:t>ص</w:t>
      </w:r>
      <w:r w:rsidRPr="0052470B">
        <w:rPr>
          <w:rStyle w:val="Char1"/>
          <w:rtl/>
        </w:rPr>
        <w:t xml:space="preserve"> قال: </w:t>
      </w:r>
      <w:r w:rsidR="008960CB" w:rsidRPr="0052470B">
        <w:rPr>
          <w:rStyle w:val="Char1"/>
          <w:rtl/>
        </w:rPr>
        <w:t>«</w:t>
      </w:r>
      <w:r w:rsidRPr="0052470B">
        <w:rPr>
          <w:rStyle w:val="Char1"/>
          <w:rtl/>
        </w:rPr>
        <w:t>بادِروا بالأعْمالِ الصَّالِحةِ</w:t>
      </w:r>
      <w:r w:rsidR="00140074" w:rsidRPr="0052470B">
        <w:rPr>
          <w:rStyle w:val="Char1"/>
          <w:rtl/>
        </w:rPr>
        <w:t>،</w:t>
      </w:r>
      <w:r w:rsidRPr="0052470B">
        <w:rPr>
          <w:rStyle w:val="Char1"/>
          <w:rtl/>
        </w:rPr>
        <w:t xml:space="preserve"> فستكونُ فِتَنٌ كقطَعِ اللَّيلِ الْمُظْلمِ يُصبحُ الرجُلُ مُؤمناً ويُمْسِي كافراً</w:t>
      </w:r>
      <w:r w:rsidR="00140074" w:rsidRPr="0052470B">
        <w:rPr>
          <w:rStyle w:val="Char1"/>
          <w:rtl/>
        </w:rPr>
        <w:t>،</w:t>
      </w:r>
      <w:r w:rsidRPr="0052470B">
        <w:rPr>
          <w:rStyle w:val="Char1"/>
          <w:rtl/>
        </w:rPr>
        <w:t xml:space="preserve"> ويُمسِي مُؤْمناً ويُصبحُ كافراً</w:t>
      </w:r>
      <w:r w:rsidR="00140074" w:rsidRPr="0052470B">
        <w:rPr>
          <w:rStyle w:val="Char1"/>
          <w:rtl/>
        </w:rPr>
        <w:t>،</w:t>
      </w:r>
      <w:r w:rsidRPr="0052470B">
        <w:rPr>
          <w:rStyle w:val="Char1"/>
          <w:rtl/>
        </w:rPr>
        <w:t xml:space="preserve"> يبيع دينه بعَرَضٍ من الدُّنْيا»</w:t>
      </w:r>
      <w:r w:rsidR="00732C00" w:rsidRPr="00EE7E0F">
        <w:rPr>
          <w:rStyle w:val="Char4"/>
          <w:rFonts w:hint="cs"/>
          <w:rtl/>
        </w:rPr>
        <w:t>»</w:t>
      </w:r>
      <w:r w:rsidRPr="00766266">
        <w:rPr>
          <w:rStyle w:val="Char5"/>
          <w:rtl/>
        </w:rPr>
        <w:t xml:space="preserve"> رواه مسلم</w:t>
      </w:r>
      <w:r w:rsidR="00140074" w:rsidRPr="00766266">
        <w:rPr>
          <w:rStyle w:val="Char5"/>
          <w:rtl/>
        </w:rPr>
        <w:t>.</w:t>
      </w:r>
    </w:p>
    <w:p w:rsidR="00B908F5" w:rsidRPr="0052470B" w:rsidRDefault="00D108D7" w:rsidP="00CA2E2E">
      <w:pPr>
        <w:ind w:firstLine="284"/>
        <w:jc w:val="both"/>
        <w:rPr>
          <w:rStyle w:val="Char3"/>
          <w:rtl/>
        </w:rPr>
      </w:pPr>
      <w:r w:rsidRPr="0052470B">
        <w:rPr>
          <w:rStyle w:val="Char3"/>
          <w:rtl/>
        </w:rPr>
        <w:t xml:space="preserve">87. </w:t>
      </w:r>
      <w:r w:rsidR="005415B4" w:rsidRPr="005415B4">
        <w:rPr>
          <w:rStyle w:val="Char4"/>
          <w:rtl/>
        </w:rPr>
        <w:t>«</w:t>
      </w:r>
      <w:r w:rsidRPr="005415B4">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«به اعمال نیک و شایسته، سبقت و پیشی بجویید از فتنه‌هایی که مانند شب تاریک خواهد آمد و در آن، شخص، صبح، مؤمن بیدار می‌شود و غروب، کافر می‌گردد، و یا در حال داشتن ایمان، غروب را می‌گذراند و صبح، در حال کفر، وارد روز می‌شود و دین خود را به چیزی کم از دنیا، می‌فروشد»</w:t>
      </w:r>
      <w:r w:rsidR="00732C00" w:rsidRPr="00EE7E0F">
        <w:rPr>
          <w:rStyle w:val="Char4"/>
          <w:rFonts w:hint="cs"/>
          <w:rtl/>
        </w:rPr>
        <w:t>»</w:t>
      </w:r>
      <w:r w:rsidRPr="00E96FD0">
        <w:rPr>
          <w:rStyle w:val="FootnoteReference"/>
          <w:rFonts w:ascii="IRNazli" w:hAnsi="IRNazli" w:cs="IRNazli"/>
          <w:sz w:val="28"/>
          <w:szCs w:val="28"/>
          <w:rtl/>
          <w:lang w:bidi="ar-AE"/>
        </w:rPr>
        <w:footnoteReference w:id="118"/>
      </w:r>
      <w:r w:rsidR="00732C00" w:rsidRPr="0052470B">
        <w:rPr>
          <w:rStyle w:val="Char4"/>
          <w:rFonts w:hint="cs"/>
          <w:spacing w:val="0"/>
          <w:rtl/>
        </w:rPr>
        <w:t>.</w:t>
      </w:r>
    </w:p>
    <w:p w:rsidR="00DF4572" w:rsidRPr="00766266" w:rsidRDefault="00DF4572" w:rsidP="00CA2E2E">
      <w:pPr>
        <w:pStyle w:val="a4"/>
        <w:spacing w:before="0" w:beforeAutospacing="0"/>
        <w:ind w:firstLine="284"/>
        <w:jc w:val="both"/>
        <w:rPr>
          <w:rStyle w:val="Char3"/>
          <w:rtl/>
        </w:rPr>
      </w:pPr>
      <w:r w:rsidRPr="00766266">
        <w:rPr>
          <w:rStyle w:val="Char3"/>
          <w:rtl/>
        </w:rPr>
        <w:t>88-</w:t>
      </w:r>
      <w:r w:rsidRPr="00766266">
        <w:rPr>
          <w:rStyle w:val="Char3"/>
          <w:rFonts w:ascii="Times New Roman" w:hAnsi="Times New Roman" w:cs="Times New Roman" w:hint="cs"/>
          <w:rtl/>
        </w:rPr>
        <w:t> </w:t>
      </w:r>
      <w:r w:rsidRPr="0052470B">
        <w:rPr>
          <w:rStyle w:val="Char5"/>
          <w:rtl/>
        </w:rPr>
        <w:t>الثَّاني</w:t>
      </w:r>
      <w:r w:rsidRPr="00766266">
        <w:rPr>
          <w:rStyle w:val="Char5"/>
          <w:rtl/>
        </w:rPr>
        <w:t xml:space="preserve">: </w:t>
      </w:r>
      <w:r w:rsidR="00732C00" w:rsidRPr="0052470B">
        <w:rPr>
          <w:rStyle w:val="Char4"/>
          <w:rFonts w:hint="cs"/>
          <w:spacing w:val="0"/>
          <w:rtl/>
        </w:rPr>
        <w:t>«</w:t>
      </w:r>
      <w:r w:rsidRPr="0052470B">
        <w:rPr>
          <w:rtl/>
        </w:rPr>
        <w:t>عنْ أبي سِرْوَعَةَ</w:t>
      </w:r>
      <w:r w:rsidR="000C6F25" w:rsidRPr="0052470B">
        <w:rPr>
          <w:rtl/>
        </w:rPr>
        <w:t xml:space="preserve"> </w:t>
      </w:r>
      <w:r w:rsidRPr="0052470B">
        <w:rPr>
          <w:rtl/>
        </w:rPr>
        <w:t xml:space="preserve">بكسرِ السين المهملةِ وفتحها عُقبةَ بنِ الْحارِثِ </w:t>
      </w:r>
      <w:r w:rsidR="00EE01BC" w:rsidRPr="0052470B">
        <w:rPr>
          <w:rFonts w:cs="CTraditional Arabic"/>
          <w:szCs w:val="28"/>
          <w:rtl/>
        </w:rPr>
        <w:t>س</w:t>
      </w:r>
      <w:r w:rsidRPr="0052470B">
        <w:rPr>
          <w:rtl/>
        </w:rPr>
        <w:t xml:space="preserve"> قال: صليت وراءَ النَبيِّ </w:t>
      </w:r>
      <w:r w:rsidR="00EE01BC" w:rsidRPr="0052470B">
        <w:rPr>
          <w:rFonts w:cs="CTraditional Arabic"/>
          <w:szCs w:val="28"/>
          <w:rtl/>
        </w:rPr>
        <w:t>ص</w:t>
      </w:r>
      <w:r w:rsidRPr="0052470B">
        <w:rPr>
          <w:rtl/>
        </w:rPr>
        <w:t xml:space="preserve"> بال</w:t>
      </w:r>
      <w:r w:rsidR="00766266">
        <w:rPr>
          <w:rFonts w:hint="cs"/>
          <w:rtl/>
        </w:rPr>
        <w:t>ـ</w:t>
      </w:r>
      <w:r w:rsidRPr="0052470B">
        <w:rPr>
          <w:rtl/>
        </w:rPr>
        <w:t>مدِينةِ الْعصْرَ</w:t>
      </w:r>
      <w:r w:rsidR="00140074" w:rsidRPr="0052470B">
        <w:rPr>
          <w:rtl/>
        </w:rPr>
        <w:t>،</w:t>
      </w:r>
      <w:r w:rsidRPr="0052470B">
        <w:rPr>
          <w:rtl/>
        </w:rPr>
        <w:t xml:space="preserve"> فسلَّم ثُمَّ قَامَ مُسْرعاً فَتَخَطَّى رِقَابَ النَّاسِ إلى بعض حُجَرِ نسائِهِ</w:t>
      </w:r>
      <w:r w:rsidR="00140074" w:rsidRPr="0052470B">
        <w:rPr>
          <w:rtl/>
        </w:rPr>
        <w:t>،</w:t>
      </w:r>
      <w:r w:rsidRPr="0052470B">
        <w:rPr>
          <w:rtl/>
        </w:rPr>
        <w:t xml:space="preserve"> فَفَزعَ النَّاس من سرعَتهِ</w:t>
      </w:r>
      <w:r w:rsidR="00140074" w:rsidRPr="0052470B">
        <w:rPr>
          <w:rtl/>
        </w:rPr>
        <w:t>،</w:t>
      </w:r>
      <w:r w:rsidRPr="0052470B">
        <w:rPr>
          <w:rtl/>
        </w:rPr>
        <w:t xml:space="preserve"> فخرج عَليهمْ</w:t>
      </w:r>
      <w:r w:rsidR="00140074" w:rsidRPr="0052470B">
        <w:rPr>
          <w:rtl/>
        </w:rPr>
        <w:t>،</w:t>
      </w:r>
      <w:r w:rsidRPr="0052470B">
        <w:rPr>
          <w:rtl/>
        </w:rPr>
        <w:t xml:space="preserve"> فرأى أنَّهُمْ قدْ عَجِبوا منْ سُرْعتِه</w:t>
      </w:r>
      <w:r w:rsidR="00140074" w:rsidRPr="0052470B">
        <w:rPr>
          <w:rtl/>
        </w:rPr>
        <w:t>،</w:t>
      </w:r>
      <w:r w:rsidRPr="0052470B">
        <w:rPr>
          <w:rtl/>
        </w:rPr>
        <w:t xml:space="preserve"> قالَ</w:t>
      </w:r>
      <w:r w:rsidR="0015419D" w:rsidRPr="0052470B">
        <w:rPr>
          <w:rtl/>
        </w:rPr>
        <w:t>:</w:t>
      </w:r>
      <w:r w:rsidRPr="0052470B">
        <w:rPr>
          <w:rtl/>
        </w:rPr>
        <w:t xml:space="preserve"> «ذكرت شيئاً من تبْرٍ عندَنا</w:t>
      </w:r>
      <w:r w:rsidR="00140074" w:rsidRPr="0052470B">
        <w:rPr>
          <w:rtl/>
        </w:rPr>
        <w:t>،</w:t>
      </w:r>
      <w:r w:rsidRPr="0052470B">
        <w:rPr>
          <w:rtl/>
        </w:rPr>
        <w:t xml:space="preserve"> فكرِهْتُ أن يحبسَنِي</w:t>
      </w:r>
      <w:r w:rsidR="00140074" w:rsidRPr="0052470B">
        <w:rPr>
          <w:rtl/>
        </w:rPr>
        <w:t>،</w:t>
      </w:r>
      <w:r w:rsidRPr="0052470B">
        <w:rPr>
          <w:rtl/>
        </w:rPr>
        <w:t xml:space="preserve"> فأمرْتُ بقسْمتِه</w:t>
      </w:r>
      <w:r w:rsidR="00732C00" w:rsidRPr="0052470B">
        <w:rPr>
          <w:rFonts w:hint="cs"/>
          <w:rtl/>
        </w:rPr>
        <w:t>»</w:t>
      </w:r>
      <w:r w:rsidRPr="00EE7E0F">
        <w:rPr>
          <w:rStyle w:val="Char4"/>
          <w:rtl/>
        </w:rPr>
        <w:t>»</w:t>
      </w:r>
      <w:r w:rsidRPr="00766266">
        <w:rPr>
          <w:rStyle w:val="Char5"/>
          <w:rtl/>
        </w:rPr>
        <w:t xml:space="preserve"> رواه البخار</w:t>
      </w:r>
      <w:r w:rsidR="009419ED" w:rsidRPr="00766266">
        <w:rPr>
          <w:rStyle w:val="Char5"/>
          <w:rtl/>
        </w:rPr>
        <w:t>ی</w:t>
      </w:r>
      <w:r w:rsidR="00140074" w:rsidRPr="00766266">
        <w:rPr>
          <w:rStyle w:val="Char3"/>
          <w:rtl/>
        </w:rPr>
        <w:t>.</w:t>
      </w:r>
    </w:p>
    <w:p w:rsidR="00DF4572" w:rsidRPr="00766266" w:rsidRDefault="00DF4572" w:rsidP="00FA5C34">
      <w:pPr>
        <w:pStyle w:val="a4"/>
        <w:spacing w:before="0" w:beforeAutospacing="0"/>
        <w:ind w:firstLine="284"/>
        <w:jc w:val="both"/>
        <w:rPr>
          <w:rStyle w:val="Char3"/>
          <w:rtl/>
        </w:rPr>
      </w:pPr>
      <w:r w:rsidRPr="0052470B">
        <w:rPr>
          <w:rStyle w:val="Char5"/>
          <w:rtl/>
        </w:rPr>
        <w:t>وفي رواية له</w:t>
      </w:r>
      <w:r w:rsidRPr="00766266">
        <w:rPr>
          <w:rStyle w:val="Char5"/>
          <w:rtl/>
        </w:rPr>
        <w:t xml:space="preserve">: </w:t>
      </w:r>
      <w:r w:rsidR="00732C00" w:rsidRPr="0052470B">
        <w:rPr>
          <w:rStyle w:val="Char4"/>
          <w:rFonts w:hint="cs"/>
          <w:spacing w:val="0"/>
          <w:rtl/>
        </w:rPr>
        <w:t>«</w:t>
      </w:r>
      <w:r w:rsidR="00766266" w:rsidRPr="00766266">
        <w:rPr>
          <w:rFonts w:eastAsia="SimSun" w:hint="cs"/>
          <w:rtl/>
        </w:rPr>
        <w:t>«</w:t>
      </w:r>
      <w:r w:rsidRPr="0052470B">
        <w:rPr>
          <w:rtl/>
        </w:rPr>
        <w:t>كنْتُ خلَّفْتُ في الْبيتِ تِبراً من الصَّدقةِ</w:t>
      </w:r>
      <w:r w:rsidR="00140074" w:rsidRPr="0052470B">
        <w:rPr>
          <w:rtl/>
        </w:rPr>
        <w:t>،</w:t>
      </w:r>
      <w:r w:rsidRPr="0052470B">
        <w:rPr>
          <w:rtl/>
        </w:rPr>
        <w:t xml:space="preserve"> فكرِهْتُ أنْ أُبَيِّتَه»</w:t>
      </w:r>
      <w:r w:rsidR="00140074" w:rsidRPr="0052470B">
        <w:rPr>
          <w:rtl/>
        </w:rPr>
        <w:t>.</w:t>
      </w:r>
      <w:r w:rsidRPr="0052470B">
        <w:rPr>
          <w:rtl/>
        </w:rPr>
        <w:t xml:space="preserve"> «التِّبْر» قطع ذهبٍ أوْ فضَّةٍ</w:t>
      </w:r>
      <w:r w:rsidR="00732C00" w:rsidRPr="00EE7E0F">
        <w:rPr>
          <w:rStyle w:val="Char4"/>
          <w:rFonts w:hint="cs"/>
          <w:rtl/>
        </w:rPr>
        <w:t>»</w:t>
      </w:r>
      <w:r w:rsidR="00140074" w:rsidRPr="00766266">
        <w:rPr>
          <w:rStyle w:val="Char3"/>
          <w:rtl/>
        </w:rPr>
        <w:t>.</w:t>
      </w:r>
    </w:p>
    <w:p w:rsidR="00B908F5" w:rsidRPr="0052470B" w:rsidRDefault="00D108D7" w:rsidP="00CA2E2E">
      <w:pPr>
        <w:ind w:firstLine="284"/>
        <w:jc w:val="both"/>
        <w:rPr>
          <w:rStyle w:val="Char3"/>
          <w:rtl/>
        </w:rPr>
      </w:pPr>
      <w:r w:rsidRPr="0052470B">
        <w:rPr>
          <w:rStyle w:val="Char3"/>
          <w:rtl/>
        </w:rPr>
        <w:t xml:space="preserve">88. </w:t>
      </w:r>
      <w:r w:rsidR="005415B4" w:rsidRPr="005415B4">
        <w:rPr>
          <w:rStyle w:val="Char4"/>
          <w:rtl/>
        </w:rPr>
        <w:t>«</w:t>
      </w:r>
      <w:r w:rsidRPr="005415B4">
        <w:rPr>
          <w:rStyle w:val="Char8"/>
          <w:rtl/>
        </w:rPr>
        <w:t>از ابی</w:t>
      </w:r>
      <w:r w:rsidRPr="0052470B">
        <w:rPr>
          <w:rStyle w:val="Char8"/>
          <w:rtl/>
        </w:rPr>
        <w:t xml:space="preserve"> </w:t>
      </w:r>
      <w:r w:rsidR="005415B4">
        <w:rPr>
          <w:rStyle w:val="Char8"/>
          <w:rtl/>
        </w:rPr>
        <w:t>سروعه عقبه بن حارث</w:t>
      </w:r>
      <w:r w:rsidR="003707A2" w:rsidRPr="0052470B">
        <w:rPr>
          <w:rStyle w:val="Char8"/>
          <w:rFonts w:cs="CTraditional Arabic"/>
          <w:szCs w:val="28"/>
          <w:rtl/>
        </w:rPr>
        <w:t xml:space="preserve"> س</w:t>
      </w:r>
      <w:r w:rsidRPr="0052470B">
        <w:rPr>
          <w:rStyle w:val="Char8"/>
          <w:rtl/>
        </w:rPr>
        <w:t xml:space="preserve"> روایت شده است که گفت: در مدینه نماز عصر را پشت سر پیامبر</w:t>
      </w:r>
      <w:r w:rsidR="000C6F25" w:rsidRPr="0052470B">
        <w:rPr>
          <w:rStyle w:val="Char8"/>
          <w:rFonts w:cs="CTraditional Arabic"/>
          <w:szCs w:val="28"/>
          <w:rtl/>
        </w:rPr>
        <w:t xml:space="preserve"> ص</w:t>
      </w:r>
      <w:r w:rsidRPr="0052470B">
        <w:rPr>
          <w:rStyle w:val="Char8"/>
          <w:rtl/>
        </w:rPr>
        <w:t xml:space="preserve"> به‌جای آوردم؛ پیامبر</w:t>
      </w:r>
      <w:r w:rsidR="000C6F25" w:rsidRPr="0052470B">
        <w:rPr>
          <w:rStyle w:val="Char8"/>
          <w:rFonts w:cs="CTraditional Arabic"/>
          <w:szCs w:val="28"/>
          <w:rtl/>
        </w:rPr>
        <w:t xml:space="preserve"> ص</w:t>
      </w:r>
      <w:r w:rsidRPr="0052470B">
        <w:rPr>
          <w:rStyle w:val="Char8"/>
          <w:rtl/>
        </w:rPr>
        <w:t xml:space="preserve"> چون سلام نماز را داد، به سرعت بلند شد و بر روی شانه و گردن مردم قدم نهاد و به طرف یکی از حجره‌های زنانش رفت، مردم از سرعت و تعجیل او نگران شدند، (بالاخره) پیش آنها برگشت و متوجه شد که اصحاب از سرعت او تعجب کرده‌اند، فرمودند: «(در نماز) به یاد مقداری طلا (ی ناخالص و ضرب نشده) که در خانه داشتم، افتادم و دوست نداشتم که مرا به خود مشغول کند و از حضور خدا و عبادت باز دارد، (این بود که با عجله رفتم) و دستور به تقسیم آن (بین نیازمندان) دادم</w:t>
      </w:r>
      <w:r w:rsidR="000206ED" w:rsidRPr="0052470B">
        <w:rPr>
          <w:rStyle w:val="Char8"/>
          <w:rFonts w:hint="cs"/>
          <w:rtl/>
        </w:rPr>
        <w:t>»</w:t>
      </w:r>
      <w:r w:rsidRPr="00EE7E0F">
        <w:rPr>
          <w:rStyle w:val="Char4"/>
          <w:rtl/>
        </w:rPr>
        <w:t>»</w:t>
      </w:r>
      <w:r w:rsidR="00554361" w:rsidRPr="00E96FD0">
        <w:rPr>
          <w:rStyle w:val="FootnoteReference"/>
          <w:rFonts w:ascii="IRNazli" w:hAnsi="IRNazli" w:cs="IRNazli"/>
          <w:sz w:val="28"/>
          <w:szCs w:val="28"/>
          <w:rtl/>
          <w:lang w:bidi="ar-AE"/>
        </w:rPr>
        <w:footnoteReference w:id="119"/>
      </w:r>
      <w:r w:rsidR="000206ED" w:rsidRPr="0052470B">
        <w:rPr>
          <w:rStyle w:val="Char4"/>
          <w:rFonts w:hint="cs"/>
          <w:spacing w:val="0"/>
          <w:rtl/>
        </w:rPr>
        <w:t>.</w:t>
      </w:r>
    </w:p>
    <w:p w:rsidR="00D108D7" w:rsidRPr="0052470B" w:rsidRDefault="00554361" w:rsidP="00CA2E2E">
      <w:pPr>
        <w:ind w:firstLine="284"/>
        <w:jc w:val="both"/>
        <w:rPr>
          <w:rStyle w:val="Char3"/>
          <w:rtl/>
        </w:rPr>
      </w:pPr>
      <w:r w:rsidRPr="0052470B">
        <w:rPr>
          <w:rStyle w:val="Char3"/>
          <w:rtl/>
        </w:rPr>
        <w:t xml:space="preserve">در روایتی دیگر از بخاری آمده است: فرمودند: </w:t>
      </w:r>
      <w:r w:rsidR="000206ED" w:rsidRPr="0052470B">
        <w:rPr>
          <w:rStyle w:val="Char4"/>
          <w:rFonts w:hint="cs"/>
          <w:spacing w:val="0"/>
          <w:rtl/>
        </w:rPr>
        <w:t>«</w:t>
      </w:r>
      <w:r w:rsidRPr="0052470B">
        <w:rPr>
          <w:rStyle w:val="Char8"/>
          <w:rtl/>
        </w:rPr>
        <w:t>یک قطعه طلا از صدقه، در منزل گذاشته‌ بودم، دوست نداشتم که آن را (تقسیم نکرده)، شب در خانه نگه دارم</w:t>
      </w:r>
      <w:r w:rsidRPr="00EE7E0F">
        <w:rPr>
          <w:rStyle w:val="Char4"/>
          <w:rtl/>
        </w:rPr>
        <w:t>»</w:t>
      </w:r>
      <w:r w:rsidRPr="00FA70A2">
        <w:rPr>
          <w:rStyle w:val="Char3"/>
          <w:rtl/>
        </w:rPr>
        <w:t>.</w:t>
      </w:r>
    </w:p>
    <w:p w:rsidR="00DF4572" w:rsidRPr="0052470B" w:rsidRDefault="00DF4572" w:rsidP="00FA5C34">
      <w:pPr>
        <w:pStyle w:val="a4"/>
        <w:spacing w:before="0" w:beforeAutospacing="0"/>
        <w:ind w:firstLine="284"/>
        <w:jc w:val="both"/>
        <w:rPr>
          <w:rStyle w:val="Char5"/>
          <w:rtl/>
        </w:rPr>
      </w:pPr>
      <w:r w:rsidRPr="00766266">
        <w:rPr>
          <w:rStyle w:val="Char3"/>
          <w:rtl/>
        </w:rPr>
        <w:t>89-</w:t>
      </w:r>
      <w:r w:rsidRPr="00766266">
        <w:rPr>
          <w:rStyle w:val="Char3"/>
          <w:rFonts w:ascii="Times New Roman" w:hAnsi="Times New Roman" w:cs="Times New Roman" w:hint="cs"/>
          <w:rtl/>
        </w:rPr>
        <w:t> </w:t>
      </w:r>
      <w:r w:rsidRPr="0052470B">
        <w:rPr>
          <w:rStyle w:val="Char5"/>
          <w:rtl/>
        </w:rPr>
        <w:t>الثَّالث</w:t>
      </w:r>
      <w:r w:rsidRPr="00766266">
        <w:rPr>
          <w:rStyle w:val="Char5"/>
          <w:rtl/>
        </w:rPr>
        <w:t xml:space="preserve">: </w:t>
      </w:r>
      <w:r w:rsidR="000206ED" w:rsidRPr="0052470B">
        <w:rPr>
          <w:rStyle w:val="Char4"/>
          <w:rFonts w:hint="cs"/>
          <w:spacing w:val="0"/>
          <w:rtl/>
        </w:rPr>
        <w:t>«</w:t>
      </w:r>
      <w:r w:rsidRPr="0052470B">
        <w:rPr>
          <w:rtl/>
        </w:rPr>
        <w:t xml:space="preserve">عن جابر </w:t>
      </w:r>
      <w:r w:rsidR="00EE01BC" w:rsidRPr="0052470B">
        <w:rPr>
          <w:rFonts w:cs="CTraditional Arabic"/>
          <w:szCs w:val="28"/>
          <w:rtl/>
        </w:rPr>
        <w:t>س</w:t>
      </w:r>
      <w:r w:rsidRPr="0052470B">
        <w:rPr>
          <w:rtl/>
        </w:rPr>
        <w:t xml:space="preserve"> قال: قال رجلٌ للنبيِّ </w:t>
      </w:r>
      <w:r w:rsidR="00EE01BC" w:rsidRPr="0052470B">
        <w:rPr>
          <w:rFonts w:cs="CTraditional Arabic"/>
          <w:szCs w:val="28"/>
          <w:rtl/>
        </w:rPr>
        <w:t>ص</w:t>
      </w:r>
      <w:r w:rsidRPr="0052470B">
        <w:rPr>
          <w:rtl/>
        </w:rPr>
        <w:t xml:space="preserve"> يومَ أُحُدٍ: أرأيتَ إنْ قُتلتُ فأينَ أَنَا</w:t>
      </w:r>
      <w:r w:rsidR="0015419D" w:rsidRPr="0052470B">
        <w:rPr>
          <w:rtl/>
        </w:rPr>
        <w:t>؟</w:t>
      </w:r>
      <w:r w:rsidRPr="0052470B">
        <w:rPr>
          <w:rtl/>
        </w:rPr>
        <w:t xml:space="preserve"> قال</w:t>
      </w:r>
      <w:r w:rsidR="0015419D" w:rsidRPr="0052470B">
        <w:rPr>
          <w:rtl/>
        </w:rPr>
        <w:t>:</w:t>
      </w:r>
      <w:r w:rsidRPr="0052470B">
        <w:rPr>
          <w:rtl/>
        </w:rPr>
        <w:t xml:space="preserve"> «في الْجنَّةِ</w:t>
      </w:r>
      <w:r w:rsidR="00140074" w:rsidRPr="0052470B">
        <w:rPr>
          <w:rtl/>
        </w:rPr>
        <w:t>»</w:t>
      </w:r>
      <w:r w:rsidRPr="0052470B">
        <w:rPr>
          <w:rtl/>
        </w:rPr>
        <w:t xml:space="preserve"> فألْقى تَمراتٍ كنَّ في يَدِهِ</w:t>
      </w:r>
      <w:r w:rsidR="00140074" w:rsidRPr="0052470B">
        <w:rPr>
          <w:rtl/>
        </w:rPr>
        <w:t>،</w:t>
      </w:r>
      <w:r w:rsidRPr="0052470B">
        <w:rPr>
          <w:rtl/>
        </w:rPr>
        <w:t xml:space="preserve"> ثُمَّ قاتل حتَّى قُتلَ</w:t>
      </w:r>
      <w:r w:rsidR="00804B13" w:rsidRPr="00EE7E0F">
        <w:rPr>
          <w:rStyle w:val="Char4"/>
          <w:rFonts w:hint="cs"/>
          <w:rtl/>
        </w:rPr>
        <w:t>»</w:t>
      </w:r>
      <w:r w:rsidRPr="00766266">
        <w:rPr>
          <w:rStyle w:val="Char5"/>
          <w:rtl/>
        </w:rPr>
        <w:t xml:space="preserve"> </w:t>
      </w:r>
      <w:r w:rsidRPr="0052470B">
        <w:rPr>
          <w:rStyle w:val="Char5"/>
          <w:rtl/>
        </w:rPr>
        <w:t>متفقٌ عليه</w:t>
      </w:r>
      <w:r w:rsidR="00140074" w:rsidRPr="0052470B">
        <w:rPr>
          <w:rStyle w:val="Char5"/>
          <w:rtl/>
        </w:rPr>
        <w:t>.</w:t>
      </w:r>
    </w:p>
    <w:p w:rsidR="00554361" w:rsidRPr="0052470B" w:rsidRDefault="00554361" w:rsidP="00CA2E2E">
      <w:pPr>
        <w:ind w:firstLine="284"/>
        <w:jc w:val="both"/>
        <w:rPr>
          <w:rStyle w:val="Char3"/>
          <w:rtl/>
        </w:rPr>
      </w:pPr>
      <w:r w:rsidRPr="0052470B">
        <w:rPr>
          <w:rStyle w:val="Char3"/>
          <w:rtl/>
        </w:rPr>
        <w:t xml:space="preserve">89. </w:t>
      </w:r>
      <w:r w:rsidR="005415B4" w:rsidRPr="005415B4">
        <w:rPr>
          <w:rStyle w:val="Char4"/>
          <w:rtl/>
        </w:rPr>
        <w:t>«</w:t>
      </w:r>
      <w:r w:rsidRPr="005415B4">
        <w:rPr>
          <w:rStyle w:val="Char8"/>
          <w:rtl/>
        </w:rPr>
        <w:t>از</w:t>
      </w:r>
      <w:r w:rsidRPr="0052470B">
        <w:rPr>
          <w:rStyle w:val="Char3"/>
          <w:rtl/>
        </w:rPr>
        <w:t xml:space="preserve"> </w:t>
      </w:r>
      <w:r w:rsidRPr="0052470B">
        <w:rPr>
          <w:rStyle w:val="Char8"/>
          <w:rtl/>
        </w:rPr>
        <w:t>جابر</w:t>
      </w:r>
      <w:r w:rsidR="003707A2" w:rsidRPr="0052470B">
        <w:rPr>
          <w:rStyle w:val="Char8"/>
          <w:rFonts w:cs="CTraditional Arabic"/>
          <w:szCs w:val="28"/>
          <w:rtl/>
        </w:rPr>
        <w:t xml:space="preserve"> س</w:t>
      </w:r>
      <w:r w:rsidRPr="0052470B">
        <w:rPr>
          <w:rStyle w:val="Char8"/>
          <w:rtl/>
        </w:rPr>
        <w:t xml:space="preserve"> روایت شده است که گفت: مردی روز جنگ احد به پیامبر</w:t>
      </w:r>
      <w:r w:rsidR="000C6F25" w:rsidRPr="0052470B">
        <w:rPr>
          <w:rStyle w:val="Char8"/>
          <w:rFonts w:cs="CTraditional Arabic"/>
          <w:szCs w:val="28"/>
          <w:rtl/>
        </w:rPr>
        <w:t xml:space="preserve"> ص</w:t>
      </w:r>
      <w:r w:rsidRPr="0052470B">
        <w:rPr>
          <w:rStyle w:val="Char8"/>
          <w:rtl/>
        </w:rPr>
        <w:t xml:space="preserve"> گفت: اگر من کشته شوم، کجا خواهم بود؟ پیامبر</w:t>
      </w:r>
      <w:r w:rsidR="000C6F25" w:rsidRPr="0052470B">
        <w:rPr>
          <w:rStyle w:val="Char8"/>
          <w:rFonts w:cs="CTraditional Arabic"/>
          <w:szCs w:val="28"/>
          <w:rtl/>
        </w:rPr>
        <w:t xml:space="preserve"> ص</w:t>
      </w:r>
      <w:r w:rsidRPr="0052470B">
        <w:rPr>
          <w:rStyle w:val="Char8"/>
          <w:rtl/>
        </w:rPr>
        <w:t xml:space="preserve"> فرمودند: «در بهشت»، و مرد چند دانه‌ی خرما را که در دست داشت، به زمین انداخت و به جنگ پرداخت تا به شهادت رسید</w:t>
      </w:r>
      <w:r w:rsidR="00804B13" w:rsidRPr="00EE7E0F">
        <w:rPr>
          <w:rStyle w:val="Char4"/>
          <w:rFonts w:hint="cs"/>
          <w:rtl/>
        </w:rPr>
        <w:t>»</w:t>
      </w:r>
      <w:r w:rsidRPr="00E96FD0">
        <w:rPr>
          <w:rStyle w:val="FootnoteReference"/>
          <w:rFonts w:ascii="IRNazli" w:hAnsi="IRNazli" w:cs="IRNazli"/>
          <w:sz w:val="28"/>
          <w:szCs w:val="28"/>
          <w:rtl/>
          <w:lang w:bidi="ar-AE"/>
        </w:rPr>
        <w:footnoteReference w:id="120"/>
      </w:r>
      <w:r w:rsidR="00804B13" w:rsidRPr="0052470B">
        <w:rPr>
          <w:rStyle w:val="Char4"/>
          <w:rFonts w:hint="cs"/>
          <w:spacing w:val="0"/>
          <w:rtl/>
        </w:rPr>
        <w:t>.</w:t>
      </w:r>
    </w:p>
    <w:p w:rsidR="00DF4572" w:rsidRPr="00766266" w:rsidRDefault="00DF4572" w:rsidP="00FA5C34">
      <w:pPr>
        <w:pStyle w:val="a4"/>
        <w:spacing w:before="0" w:beforeAutospacing="0"/>
        <w:ind w:firstLine="284"/>
        <w:jc w:val="both"/>
        <w:rPr>
          <w:rStyle w:val="Char3"/>
          <w:rtl/>
        </w:rPr>
      </w:pPr>
      <w:r w:rsidRPr="00766266">
        <w:rPr>
          <w:rStyle w:val="Char3"/>
          <w:rtl/>
        </w:rPr>
        <w:t>90</w:t>
      </w:r>
      <w:r w:rsidRPr="00FA70A2">
        <w:rPr>
          <w:rStyle w:val="Char3"/>
          <w:spacing w:val="-4"/>
          <w:rtl/>
        </w:rPr>
        <w:t>-</w:t>
      </w:r>
      <w:r w:rsidRPr="00FA70A2">
        <w:rPr>
          <w:rStyle w:val="Char3"/>
          <w:rFonts w:ascii="Times New Roman" w:hAnsi="Times New Roman" w:cs="Times New Roman" w:hint="cs"/>
          <w:spacing w:val="-4"/>
          <w:rtl/>
        </w:rPr>
        <w:t> </w:t>
      </w:r>
      <w:r w:rsidRPr="00FA70A2">
        <w:rPr>
          <w:rStyle w:val="Char5"/>
          <w:spacing w:val="-4"/>
          <w:rtl/>
        </w:rPr>
        <w:t xml:space="preserve">الرابع: </w:t>
      </w:r>
      <w:r w:rsidR="00804B13" w:rsidRPr="00FA70A2">
        <w:rPr>
          <w:rStyle w:val="Char4"/>
          <w:rFonts w:hint="cs"/>
          <w:spacing w:val="-4"/>
          <w:rtl/>
        </w:rPr>
        <w:t>«</w:t>
      </w:r>
      <w:r w:rsidRPr="00FA70A2">
        <w:rPr>
          <w:spacing w:val="-4"/>
          <w:rtl/>
        </w:rPr>
        <w:t xml:space="preserve">عن أبي هُريرةَ </w:t>
      </w:r>
      <w:r w:rsidR="00EE01BC" w:rsidRPr="00FA70A2">
        <w:rPr>
          <w:rFonts w:cs="CTraditional Arabic"/>
          <w:spacing w:val="-4"/>
          <w:szCs w:val="28"/>
          <w:rtl/>
        </w:rPr>
        <w:t>س</w:t>
      </w:r>
      <w:r w:rsidRPr="00FA70A2">
        <w:rPr>
          <w:spacing w:val="-4"/>
          <w:rtl/>
        </w:rPr>
        <w:t xml:space="preserve"> قال: جاءَ رجلٌ إلى النبيِّ </w:t>
      </w:r>
      <w:r w:rsidR="00EE01BC" w:rsidRPr="00FA70A2">
        <w:rPr>
          <w:rFonts w:cs="CTraditional Arabic"/>
          <w:spacing w:val="-4"/>
          <w:szCs w:val="28"/>
          <w:rtl/>
        </w:rPr>
        <w:t>ص</w:t>
      </w:r>
      <w:r w:rsidRPr="00FA70A2">
        <w:rPr>
          <w:spacing w:val="-4"/>
          <w:rtl/>
        </w:rPr>
        <w:t>، فقال: يا رسولَ اللَّهِ، أيُّ الصَّدقةِ أعْظمُ أجْراً</w:t>
      </w:r>
      <w:r w:rsidR="0015419D" w:rsidRPr="00FA70A2">
        <w:rPr>
          <w:spacing w:val="-4"/>
          <w:rtl/>
        </w:rPr>
        <w:t>؟</w:t>
      </w:r>
      <w:r w:rsidRPr="00FA70A2">
        <w:rPr>
          <w:spacing w:val="-4"/>
          <w:rtl/>
        </w:rPr>
        <w:t xml:space="preserve"> قال: «أنْ تَصَدَّقَ وأنْت صحيحٌ شَحيحٌ تَخْشى الْفقرَ، وتأْمُلُ الْغنى، ولا تُمْهِلْ حتَّى إذا بلَغتِ الْحلُقُومَ. قُلت: لفُلانٍ كذا ولفلانٍ كَذَا، وقَدْ كان لفُلان</w:t>
      </w:r>
      <w:r w:rsidR="00140074" w:rsidRPr="00FA70A2">
        <w:rPr>
          <w:spacing w:val="-4"/>
          <w:rtl/>
        </w:rPr>
        <w:t>»</w:t>
      </w:r>
      <w:r w:rsidR="00804B13" w:rsidRPr="00FA70A2">
        <w:rPr>
          <w:rStyle w:val="Char4"/>
          <w:rFonts w:hint="cs"/>
          <w:spacing w:val="-4"/>
          <w:rtl/>
        </w:rPr>
        <w:t>»</w:t>
      </w:r>
      <w:r w:rsidRPr="00FA70A2">
        <w:rPr>
          <w:rStyle w:val="Char5"/>
          <w:spacing w:val="-4"/>
          <w:rtl/>
        </w:rPr>
        <w:t xml:space="preserve"> متفقٌ عليه</w:t>
      </w:r>
      <w:r w:rsidR="00140074" w:rsidRPr="00FA70A2">
        <w:rPr>
          <w:rStyle w:val="Char5"/>
          <w:spacing w:val="-4"/>
          <w:rtl/>
        </w:rPr>
        <w:t>.</w:t>
      </w:r>
    </w:p>
    <w:p w:rsidR="00DF4572" w:rsidRPr="0052470B" w:rsidRDefault="008960CB" w:rsidP="00804B13">
      <w:pPr>
        <w:pStyle w:val="a8"/>
        <w:rPr>
          <w:rtl/>
        </w:rPr>
      </w:pPr>
      <w:r w:rsidRPr="00045BE7">
        <w:rPr>
          <w:rtl/>
        </w:rPr>
        <w:t>«</w:t>
      </w:r>
      <w:r w:rsidR="00DF4572" w:rsidRPr="00045BE7">
        <w:rPr>
          <w:rtl/>
        </w:rPr>
        <w:t>الْ</w:t>
      </w:r>
      <w:r w:rsidR="00CA2E2E" w:rsidRPr="00045BE7">
        <w:rPr>
          <w:rFonts w:hint="cs"/>
          <w:rtl/>
        </w:rPr>
        <w:t>ـ</w:t>
      </w:r>
      <w:r w:rsidR="00DF4572" w:rsidRPr="00045BE7">
        <w:rPr>
          <w:rtl/>
        </w:rPr>
        <w:t>حلْقُوم</w:t>
      </w:r>
      <w:r w:rsidR="00140074" w:rsidRPr="00045BE7">
        <w:rPr>
          <w:rtl/>
        </w:rPr>
        <w:t>»</w:t>
      </w:r>
      <w:r w:rsidR="0015419D" w:rsidRPr="00045BE7">
        <w:rPr>
          <w:rtl/>
        </w:rPr>
        <w:t>:</w:t>
      </w:r>
      <w:r w:rsidR="00DF4572" w:rsidRPr="00045BE7">
        <w:rPr>
          <w:rtl/>
        </w:rPr>
        <w:t xml:space="preserve"> مجرى النَّفسِ</w:t>
      </w:r>
      <w:r w:rsidR="00140074" w:rsidRPr="00045BE7">
        <w:rPr>
          <w:rtl/>
        </w:rPr>
        <w:t>.</w:t>
      </w:r>
      <w:r w:rsidR="00DF4572" w:rsidRPr="00045BE7">
        <w:rPr>
          <w:rtl/>
        </w:rPr>
        <w:t xml:space="preserve"> و </w:t>
      </w:r>
      <w:r w:rsidRPr="00045BE7">
        <w:rPr>
          <w:rtl/>
        </w:rPr>
        <w:t>«</w:t>
      </w:r>
      <w:r w:rsidR="00DF4572" w:rsidRPr="00045BE7">
        <w:rPr>
          <w:rtl/>
        </w:rPr>
        <w:t>الْ</w:t>
      </w:r>
      <w:r w:rsidR="00CA2E2E" w:rsidRPr="00045BE7">
        <w:rPr>
          <w:rFonts w:hint="cs"/>
          <w:rtl/>
        </w:rPr>
        <w:t>ـ</w:t>
      </w:r>
      <w:r w:rsidR="00DF4572" w:rsidRPr="00045BE7">
        <w:rPr>
          <w:rtl/>
        </w:rPr>
        <w:t>مريءُ</w:t>
      </w:r>
      <w:r w:rsidR="00140074" w:rsidRPr="00045BE7">
        <w:rPr>
          <w:rtl/>
        </w:rPr>
        <w:t>»</w:t>
      </w:r>
      <w:r w:rsidR="0015419D" w:rsidRPr="00045BE7">
        <w:rPr>
          <w:rtl/>
        </w:rPr>
        <w:t>:</w:t>
      </w:r>
      <w:r w:rsidR="00DF4572" w:rsidRPr="00045BE7">
        <w:rPr>
          <w:rtl/>
        </w:rPr>
        <w:t xml:space="preserve"> م</w:t>
      </w:r>
      <w:r w:rsidR="00CA2E2E" w:rsidRPr="00045BE7">
        <w:rPr>
          <w:rFonts w:hint="cs"/>
          <w:rtl/>
        </w:rPr>
        <w:t>ـ</w:t>
      </w:r>
      <w:r w:rsidR="00DF4572" w:rsidRPr="00045BE7">
        <w:rPr>
          <w:rtl/>
        </w:rPr>
        <w:t>جرى الطَّعامِ والشَّرابِ</w:t>
      </w:r>
      <w:r w:rsidR="00140074" w:rsidRPr="0052470B">
        <w:rPr>
          <w:rStyle w:val="Char3"/>
          <w:rtl/>
        </w:rPr>
        <w:t>.</w:t>
      </w:r>
    </w:p>
    <w:p w:rsidR="00554361" w:rsidRPr="0052470B" w:rsidRDefault="00554361" w:rsidP="00CA2E2E">
      <w:pPr>
        <w:ind w:firstLine="284"/>
        <w:jc w:val="both"/>
        <w:rPr>
          <w:rStyle w:val="Char3"/>
          <w:rtl/>
        </w:rPr>
      </w:pPr>
      <w:r w:rsidRPr="0052470B">
        <w:rPr>
          <w:rStyle w:val="Char3"/>
          <w:rtl/>
        </w:rPr>
        <w:t xml:space="preserve">90. </w:t>
      </w:r>
      <w:r w:rsidR="005415B4" w:rsidRPr="005415B4">
        <w:rPr>
          <w:rStyle w:val="Char4"/>
          <w:rtl/>
        </w:rPr>
        <w:t>«</w:t>
      </w:r>
      <w:r w:rsidRPr="005415B4">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مردی نزد پیامبر</w:t>
      </w:r>
      <w:r w:rsidR="000C6F25" w:rsidRPr="0052470B">
        <w:rPr>
          <w:rStyle w:val="Char8"/>
          <w:rFonts w:cs="CTraditional Arabic"/>
          <w:szCs w:val="28"/>
          <w:rtl/>
        </w:rPr>
        <w:t xml:space="preserve"> ص</w:t>
      </w:r>
      <w:r w:rsidRPr="0052470B">
        <w:rPr>
          <w:rStyle w:val="Char8"/>
          <w:rtl/>
        </w:rPr>
        <w:t xml:space="preserve"> آمد و سؤال کرد: ای رسول خدا</w:t>
      </w:r>
      <w:r w:rsidR="000C6F25" w:rsidRPr="0052470B">
        <w:rPr>
          <w:rStyle w:val="Char8"/>
          <w:rFonts w:cs="CTraditional Arabic"/>
          <w:szCs w:val="28"/>
          <w:rtl/>
        </w:rPr>
        <w:t xml:space="preserve"> ص</w:t>
      </w:r>
      <w:r w:rsidRPr="0052470B">
        <w:rPr>
          <w:rStyle w:val="Char8"/>
          <w:rtl/>
        </w:rPr>
        <w:t>! چه صدقه‌ای از لحاظ اجر، بزرگ‌تر است؟ پیامبر</w:t>
      </w:r>
      <w:r w:rsidR="000C6F25" w:rsidRPr="0052470B">
        <w:rPr>
          <w:rStyle w:val="Char8"/>
          <w:rFonts w:cs="CTraditional Arabic"/>
          <w:szCs w:val="28"/>
          <w:rtl/>
        </w:rPr>
        <w:t xml:space="preserve"> ص</w:t>
      </w:r>
      <w:r w:rsidRPr="0052470B">
        <w:rPr>
          <w:rStyle w:val="Char8"/>
          <w:rtl/>
        </w:rPr>
        <w:t xml:space="preserve"> فرمودند: «صدقه‌ای که تو، در حالی که خود سالم و تندرست و علاقه‌مند به آن باشی و از فقر بترسی و آرزوی ثروت داشته باشی، آن را ببخشی. و صدقه دادن را تا هنگام مرگ، به تأخیر نیانداری و آن وقت بگویی: فلان مال من برای فلان کس و فلان قسمت دیگر برای آن دیگری باشد؛ (در حالی که ان مال دیگر از آن ورثه‌ی تو می‌باشد و مال تو نیست)»</w:t>
      </w:r>
      <w:r w:rsidR="00F960AF" w:rsidRPr="00EE7E0F">
        <w:rPr>
          <w:rStyle w:val="Char4"/>
          <w:rFonts w:hint="cs"/>
          <w:rtl/>
        </w:rPr>
        <w:t>»</w:t>
      </w:r>
      <w:r w:rsidRPr="00E96FD0">
        <w:rPr>
          <w:rStyle w:val="FootnoteReference"/>
          <w:rFonts w:ascii="IRNazli" w:hAnsi="IRNazli" w:cs="IRNazli"/>
          <w:sz w:val="28"/>
          <w:szCs w:val="28"/>
          <w:rtl/>
          <w:lang w:bidi="ar-AE"/>
        </w:rPr>
        <w:footnoteReference w:id="121"/>
      </w:r>
      <w:r w:rsidR="00F960AF" w:rsidRPr="0052470B">
        <w:rPr>
          <w:rStyle w:val="Char4"/>
          <w:rFonts w:hint="cs"/>
          <w:spacing w:val="0"/>
          <w:rtl/>
        </w:rPr>
        <w:t>.</w:t>
      </w:r>
    </w:p>
    <w:p w:rsidR="00DF4572" w:rsidRPr="00766266" w:rsidRDefault="00DF4572" w:rsidP="00FA5C34">
      <w:pPr>
        <w:pStyle w:val="a4"/>
        <w:spacing w:before="0" w:beforeAutospacing="0"/>
        <w:ind w:firstLine="284"/>
        <w:jc w:val="both"/>
        <w:rPr>
          <w:rStyle w:val="Char5"/>
          <w:rtl/>
        </w:rPr>
      </w:pPr>
      <w:r w:rsidRPr="00766266">
        <w:rPr>
          <w:rStyle w:val="Char3"/>
          <w:rtl/>
        </w:rPr>
        <w:t>91</w:t>
      </w:r>
      <w:r w:rsidRPr="00FA70A2">
        <w:rPr>
          <w:rStyle w:val="Char3"/>
          <w:spacing w:val="-4"/>
          <w:rtl/>
        </w:rPr>
        <w:t>-</w:t>
      </w:r>
      <w:r w:rsidRPr="00FA70A2">
        <w:rPr>
          <w:rStyle w:val="Char3"/>
          <w:rFonts w:ascii="Times New Roman" w:hAnsi="Times New Roman" w:cs="Times New Roman" w:hint="cs"/>
          <w:spacing w:val="-4"/>
          <w:rtl/>
        </w:rPr>
        <w:t> </w:t>
      </w:r>
      <w:r w:rsidRPr="00FA70A2">
        <w:rPr>
          <w:rStyle w:val="Char5"/>
          <w:spacing w:val="-4"/>
          <w:rtl/>
        </w:rPr>
        <w:t>ال</w:t>
      </w:r>
      <w:r w:rsidR="00CA2E2E" w:rsidRPr="00FA70A2">
        <w:rPr>
          <w:rStyle w:val="Char5"/>
          <w:rFonts w:hint="cs"/>
          <w:spacing w:val="-4"/>
          <w:rtl/>
        </w:rPr>
        <w:t>ـ</w:t>
      </w:r>
      <w:r w:rsidRPr="00FA70A2">
        <w:rPr>
          <w:rStyle w:val="Char5"/>
          <w:spacing w:val="-4"/>
          <w:rtl/>
        </w:rPr>
        <w:t xml:space="preserve">خامس: </w:t>
      </w:r>
      <w:r w:rsidR="00F960AF" w:rsidRPr="00FA70A2">
        <w:rPr>
          <w:rStyle w:val="Char4"/>
          <w:rFonts w:hint="cs"/>
          <w:spacing w:val="-4"/>
          <w:rtl/>
        </w:rPr>
        <w:t>«</w:t>
      </w:r>
      <w:r w:rsidRPr="00FA70A2">
        <w:rPr>
          <w:spacing w:val="-4"/>
          <w:rtl/>
        </w:rPr>
        <w:t xml:space="preserve">عن أنس </w:t>
      </w:r>
      <w:r w:rsidR="00EE01BC" w:rsidRPr="00FA70A2">
        <w:rPr>
          <w:rFonts w:cs="CTraditional Arabic"/>
          <w:spacing w:val="-4"/>
          <w:szCs w:val="28"/>
          <w:rtl/>
        </w:rPr>
        <w:t>س</w:t>
      </w:r>
      <w:r w:rsidR="00140074" w:rsidRPr="00FA70A2">
        <w:rPr>
          <w:spacing w:val="-4"/>
          <w:rtl/>
        </w:rPr>
        <w:t>،</w:t>
      </w:r>
      <w:r w:rsidRPr="00FA70A2">
        <w:rPr>
          <w:spacing w:val="-4"/>
          <w:rtl/>
        </w:rPr>
        <w:t xml:space="preserve"> أَنَّ رسول اللَّه </w:t>
      </w:r>
      <w:r w:rsidR="00EE01BC" w:rsidRPr="00FA70A2">
        <w:rPr>
          <w:rFonts w:cs="CTraditional Arabic"/>
          <w:spacing w:val="-4"/>
          <w:szCs w:val="28"/>
          <w:rtl/>
        </w:rPr>
        <w:t>ص</w:t>
      </w:r>
      <w:r w:rsidRPr="00FA70A2">
        <w:rPr>
          <w:spacing w:val="-4"/>
          <w:rtl/>
        </w:rPr>
        <w:t xml:space="preserve"> أَخذَ سيْفاً يوم أُحدٍ فقَالَ: </w:t>
      </w:r>
      <w:r w:rsidR="008960CB" w:rsidRPr="00FA70A2">
        <w:rPr>
          <w:spacing w:val="-4"/>
          <w:rtl/>
        </w:rPr>
        <w:t>«</w:t>
      </w:r>
      <w:r w:rsidRPr="00FA70A2">
        <w:rPr>
          <w:spacing w:val="-4"/>
          <w:rtl/>
        </w:rPr>
        <w:t>مَنْ يأْخُذُ منِّي هَذا</w:t>
      </w:r>
      <w:r w:rsidR="0015419D" w:rsidRPr="00FA70A2">
        <w:rPr>
          <w:spacing w:val="-4"/>
          <w:rtl/>
        </w:rPr>
        <w:t>؟</w:t>
      </w:r>
      <w:r w:rsidRPr="00FA70A2">
        <w:rPr>
          <w:spacing w:val="-4"/>
          <w:rtl/>
        </w:rPr>
        <w:t xml:space="preserve"> فبسطُوا أَيدِيهُم</w:t>
      </w:r>
      <w:r w:rsidR="00140074" w:rsidRPr="00FA70A2">
        <w:rPr>
          <w:spacing w:val="-4"/>
          <w:rtl/>
        </w:rPr>
        <w:t>،</w:t>
      </w:r>
      <w:r w:rsidRPr="00FA70A2">
        <w:rPr>
          <w:spacing w:val="-4"/>
          <w:rtl/>
        </w:rPr>
        <w:t xml:space="preserve"> كُلُّ إنْسانٍ منهمْ يقُول</w:t>
      </w:r>
      <w:r w:rsidR="0015419D" w:rsidRPr="00FA70A2">
        <w:rPr>
          <w:spacing w:val="-4"/>
          <w:rtl/>
        </w:rPr>
        <w:t>:</w:t>
      </w:r>
      <w:r w:rsidRPr="00FA70A2">
        <w:rPr>
          <w:spacing w:val="-4"/>
          <w:rtl/>
        </w:rPr>
        <w:t xml:space="preserve"> أَنا أَنا</w:t>
      </w:r>
      <w:r w:rsidR="00140074" w:rsidRPr="00FA70A2">
        <w:rPr>
          <w:spacing w:val="-4"/>
          <w:rtl/>
        </w:rPr>
        <w:t>.</w:t>
      </w:r>
      <w:r w:rsidRPr="00FA70A2">
        <w:rPr>
          <w:spacing w:val="-4"/>
          <w:rtl/>
        </w:rPr>
        <w:t xml:space="preserve"> قَالَ: «فمنْ يأَخُذُهُ ب</w:t>
      </w:r>
      <w:r w:rsidR="002C2AC8" w:rsidRPr="00FA70A2">
        <w:rPr>
          <w:spacing w:val="-4"/>
          <w:rtl/>
        </w:rPr>
        <w:t>ِ</w:t>
      </w:r>
      <w:r w:rsidRPr="00FA70A2">
        <w:rPr>
          <w:spacing w:val="-4"/>
          <w:rtl/>
        </w:rPr>
        <w:t>ح</w:t>
      </w:r>
      <w:r w:rsidR="002C2AC8" w:rsidRPr="00FA70A2">
        <w:rPr>
          <w:spacing w:val="-4"/>
          <w:rtl/>
        </w:rPr>
        <w:t>َ</w:t>
      </w:r>
      <w:r w:rsidRPr="00FA70A2">
        <w:rPr>
          <w:spacing w:val="-4"/>
          <w:rtl/>
        </w:rPr>
        <w:t>قِ</w:t>
      </w:r>
      <w:r w:rsidR="002C2AC8" w:rsidRPr="00FA70A2">
        <w:rPr>
          <w:spacing w:val="-4"/>
          <w:rtl/>
        </w:rPr>
        <w:t>ّ</w:t>
      </w:r>
      <w:r w:rsidRPr="00FA70A2">
        <w:rPr>
          <w:spacing w:val="-4"/>
          <w:rtl/>
        </w:rPr>
        <w:t>ه</w:t>
      </w:r>
      <w:r w:rsidR="0015419D" w:rsidRPr="00FA70A2">
        <w:rPr>
          <w:spacing w:val="-4"/>
          <w:rtl/>
        </w:rPr>
        <w:t>؟</w:t>
      </w:r>
      <w:r w:rsidRPr="00FA70A2">
        <w:rPr>
          <w:spacing w:val="-4"/>
          <w:rtl/>
        </w:rPr>
        <w:t xml:space="preserve"> فَأَحْج</w:t>
      </w:r>
      <w:r w:rsidR="002C2AC8" w:rsidRPr="00FA70A2">
        <w:rPr>
          <w:spacing w:val="-4"/>
          <w:rtl/>
        </w:rPr>
        <w:t>َ</w:t>
      </w:r>
      <w:r w:rsidRPr="00FA70A2">
        <w:rPr>
          <w:spacing w:val="-4"/>
          <w:rtl/>
        </w:rPr>
        <w:t>م</w:t>
      </w:r>
      <w:r w:rsidR="002C2AC8" w:rsidRPr="00FA70A2">
        <w:rPr>
          <w:spacing w:val="-4"/>
          <w:rtl/>
        </w:rPr>
        <w:t>َ</w:t>
      </w:r>
      <w:r w:rsidRPr="00FA70A2">
        <w:rPr>
          <w:spacing w:val="-4"/>
          <w:rtl/>
        </w:rPr>
        <w:t>ِ الْقومُ</w:t>
      </w:r>
      <w:r w:rsidR="00140074" w:rsidRPr="00FA70A2">
        <w:rPr>
          <w:spacing w:val="-4"/>
          <w:rtl/>
        </w:rPr>
        <w:t>،</w:t>
      </w:r>
      <w:r w:rsidRPr="00FA70A2">
        <w:rPr>
          <w:spacing w:val="-4"/>
          <w:rtl/>
        </w:rPr>
        <w:t xml:space="preserve"> فقال أَبُو دجانة </w:t>
      </w:r>
      <w:r w:rsidR="00EE01BC" w:rsidRPr="00FA70A2">
        <w:rPr>
          <w:rFonts w:cs="CTraditional Arabic"/>
          <w:spacing w:val="-4"/>
          <w:szCs w:val="28"/>
          <w:rtl/>
        </w:rPr>
        <w:t>س</w:t>
      </w:r>
      <w:r w:rsidR="0015419D" w:rsidRPr="00FA70A2">
        <w:rPr>
          <w:spacing w:val="-4"/>
          <w:rtl/>
        </w:rPr>
        <w:t>:</w:t>
      </w:r>
      <w:r w:rsidRPr="00FA70A2">
        <w:rPr>
          <w:spacing w:val="-4"/>
          <w:rtl/>
        </w:rPr>
        <w:t xml:space="preserve"> أَنا آخُذه بحقِّهِ</w:t>
      </w:r>
      <w:r w:rsidR="00140074" w:rsidRPr="00FA70A2">
        <w:rPr>
          <w:spacing w:val="-4"/>
          <w:rtl/>
        </w:rPr>
        <w:t>،</w:t>
      </w:r>
      <w:r w:rsidRPr="00FA70A2">
        <w:rPr>
          <w:spacing w:val="-4"/>
          <w:rtl/>
        </w:rPr>
        <w:t xml:space="preserve"> فأَخَذهُ ففَلق بِهِ هَام</w:t>
      </w:r>
      <w:r w:rsidR="002C2AC8" w:rsidRPr="00FA70A2">
        <w:rPr>
          <w:spacing w:val="-4"/>
          <w:rtl/>
        </w:rPr>
        <w:t>َ</w:t>
      </w:r>
      <w:r w:rsidRPr="00FA70A2">
        <w:rPr>
          <w:spacing w:val="-4"/>
          <w:rtl/>
        </w:rPr>
        <w:t xml:space="preserve"> الْمُشْرِكينَ»</w:t>
      </w:r>
      <w:r w:rsidR="00F960AF" w:rsidRPr="00FA70A2">
        <w:rPr>
          <w:rStyle w:val="Char4"/>
          <w:rFonts w:hint="cs"/>
          <w:spacing w:val="-4"/>
          <w:rtl/>
        </w:rPr>
        <w:t>»</w:t>
      </w:r>
      <w:r w:rsidRPr="00FA70A2">
        <w:rPr>
          <w:rStyle w:val="Char5"/>
          <w:spacing w:val="-4"/>
          <w:rtl/>
        </w:rPr>
        <w:t xml:space="preserve"> رواه مسلم</w:t>
      </w:r>
      <w:r w:rsidR="00140074" w:rsidRPr="00FA70A2">
        <w:rPr>
          <w:rStyle w:val="Char5"/>
          <w:spacing w:val="-4"/>
          <w:rtl/>
        </w:rPr>
        <w:t>.</w:t>
      </w:r>
    </w:p>
    <w:p w:rsidR="00DF4572" w:rsidRPr="0052470B" w:rsidRDefault="00DF4572" w:rsidP="00242450">
      <w:pPr>
        <w:pStyle w:val="a8"/>
        <w:rPr>
          <w:rtl/>
        </w:rPr>
      </w:pPr>
      <w:r w:rsidRPr="00045BE7">
        <w:rPr>
          <w:rtl/>
        </w:rPr>
        <w:t>اسم أبي دجانة</w:t>
      </w:r>
      <w:r w:rsidR="0015419D" w:rsidRPr="00045BE7">
        <w:rPr>
          <w:rtl/>
        </w:rPr>
        <w:t>:</w:t>
      </w:r>
      <w:r w:rsidRPr="00045BE7">
        <w:rPr>
          <w:rtl/>
        </w:rPr>
        <w:t xml:space="preserve"> سم</w:t>
      </w:r>
      <w:r w:rsidR="00CA2E2E" w:rsidRPr="00045BE7">
        <w:rPr>
          <w:rFonts w:hint="cs"/>
          <w:rtl/>
        </w:rPr>
        <w:t>ـ</w:t>
      </w:r>
      <w:r w:rsidRPr="00045BE7">
        <w:rPr>
          <w:rtl/>
        </w:rPr>
        <w:t>اكُ بْنُ خرسة</w:t>
      </w:r>
      <w:r w:rsidR="00140074" w:rsidRPr="00045BE7">
        <w:rPr>
          <w:rtl/>
        </w:rPr>
        <w:t>.</w:t>
      </w:r>
      <w:r w:rsidRPr="00045BE7">
        <w:rPr>
          <w:rtl/>
        </w:rPr>
        <w:t xml:space="preserve"> قولُهُ</w:t>
      </w:r>
      <w:r w:rsidR="0015419D" w:rsidRPr="00045BE7">
        <w:rPr>
          <w:rtl/>
        </w:rPr>
        <w:t>:</w:t>
      </w:r>
      <w:r w:rsidRPr="00045BE7">
        <w:rPr>
          <w:rtl/>
        </w:rPr>
        <w:t xml:space="preserve"> «أَحجم الْقوم»</w:t>
      </w:r>
      <w:r w:rsidR="0015419D" w:rsidRPr="00045BE7">
        <w:rPr>
          <w:rtl/>
        </w:rPr>
        <w:t>:</w:t>
      </w:r>
      <w:r w:rsidRPr="00045BE7">
        <w:rPr>
          <w:rtl/>
        </w:rPr>
        <w:t xml:space="preserve"> أي توقَّفُوا</w:t>
      </w:r>
      <w:r w:rsidR="00140074" w:rsidRPr="00045BE7">
        <w:rPr>
          <w:rtl/>
        </w:rPr>
        <w:t>.</w:t>
      </w:r>
      <w:r w:rsidRPr="00045BE7">
        <w:rPr>
          <w:rtl/>
        </w:rPr>
        <w:t xml:space="preserve"> و «فَلق بِهِ»</w:t>
      </w:r>
      <w:r w:rsidR="0015419D" w:rsidRPr="00045BE7">
        <w:rPr>
          <w:rtl/>
        </w:rPr>
        <w:t>:</w:t>
      </w:r>
      <w:r w:rsidRPr="00045BE7">
        <w:rPr>
          <w:rtl/>
        </w:rPr>
        <w:t xml:space="preserve"> أَي شَق «هام الْ</w:t>
      </w:r>
      <w:r w:rsidR="00CA2E2E" w:rsidRPr="00045BE7">
        <w:rPr>
          <w:rFonts w:hint="cs"/>
          <w:rtl/>
        </w:rPr>
        <w:t>ـ</w:t>
      </w:r>
      <w:r w:rsidRPr="00045BE7">
        <w:rPr>
          <w:rtl/>
        </w:rPr>
        <w:t>مشرِكين»</w:t>
      </w:r>
      <w:r w:rsidR="0015419D" w:rsidRPr="00045BE7">
        <w:rPr>
          <w:rtl/>
        </w:rPr>
        <w:t>:</w:t>
      </w:r>
      <w:r w:rsidRPr="00045BE7">
        <w:rPr>
          <w:rtl/>
        </w:rPr>
        <w:t xml:space="preserve"> أَيْ رؤوسهُمْ</w:t>
      </w:r>
      <w:r w:rsidR="00140074" w:rsidRPr="0052470B">
        <w:rPr>
          <w:rStyle w:val="Char3"/>
          <w:rtl/>
        </w:rPr>
        <w:t>.</w:t>
      </w:r>
    </w:p>
    <w:p w:rsidR="00554361" w:rsidRPr="0052470B" w:rsidRDefault="00554361" w:rsidP="00CA2E2E">
      <w:pPr>
        <w:ind w:firstLine="284"/>
        <w:jc w:val="both"/>
        <w:rPr>
          <w:rStyle w:val="Char3"/>
          <w:rtl/>
        </w:rPr>
      </w:pPr>
      <w:r w:rsidRPr="0052470B">
        <w:rPr>
          <w:rStyle w:val="Char3"/>
          <w:rtl/>
        </w:rPr>
        <w:t xml:space="preserve">91. </w:t>
      </w:r>
      <w:r w:rsidR="005415B4" w:rsidRPr="005415B4">
        <w:rPr>
          <w:rStyle w:val="Char4"/>
          <w:rtl/>
        </w:rPr>
        <w:t>«</w:t>
      </w:r>
      <w:r w:rsidR="00C82663" w:rsidRPr="005415B4">
        <w:rPr>
          <w:rStyle w:val="Char8"/>
          <w:rtl/>
        </w:rPr>
        <w:t>از انس</w:t>
      </w:r>
      <w:r w:rsidR="003707A2" w:rsidRPr="0052470B">
        <w:rPr>
          <w:rStyle w:val="Char8"/>
          <w:rFonts w:cs="CTraditional Arabic"/>
          <w:szCs w:val="28"/>
          <w:rtl/>
        </w:rPr>
        <w:t xml:space="preserve"> س</w:t>
      </w:r>
      <w:r w:rsidR="00C82663" w:rsidRPr="0052470B">
        <w:rPr>
          <w:rStyle w:val="Char8"/>
          <w:rtl/>
        </w:rPr>
        <w:t xml:space="preserve"> روایت شده است که پیامبر</w:t>
      </w:r>
      <w:r w:rsidR="00EE01BC" w:rsidRPr="0052470B">
        <w:rPr>
          <w:rStyle w:val="Char8"/>
          <w:rFonts w:cs="CTraditional Arabic"/>
          <w:szCs w:val="28"/>
          <w:rtl/>
        </w:rPr>
        <w:t xml:space="preserve"> ص</w:t>
      </w:r>
      <w:r w:rsidR="00C82663" w:rsidRPr="0052470B">
        <w:rPr>
          <w:rStyle w:val="Char8"/>
          <w:rtl/>
        </w:rPr>
        <w:t xml:space="preserve"> در روز احد، شمشیری برداشتند و فرمودند: «چه کسی این شمشیر را از من می‌گیرد؟» همه دست خود را برای گرفتن آن دراز کردند و هر یک می‌گفت: من، من، پیامبر</w:t>
      </w:r>
      <w:r w:rsidR="00EE01BC" w:rsidRPr="0052470B">
        <w:rPr>
          <w:rStyle w:val="Char8"/>
          <w:rFonts w:cs="CTraditional Arabic"/>
          <w:szCs w:val="28"/>
          <w:rtl/>
        </w:rPr>
        <w:t xml:space="preserve"> ص</w:t>
      </w:r>
      <w:r w:rsidR="00C82663" w:rsidRPr="0052470B">
        <w:rPr>
          <w:rStyle w:val="Char8"/>
          <w:rtl/>
        </w:rPr>
        <w:t xml:space="preserve"> فرمودند: «آن‌طور که شایسته‌ی آن است، چه کسی خواهد گرفت؟»، مردم توقف کردند و ابودجا</w:t>
      </w:r>
      <w:r w:rsidR="002C2AC8" w:rsidRPr="0052470B">
        <w:rPr>
          <w:rStyle w:val="Char8"/>
          <w:rtl/>
        </w:rPr>
        <w:t>ن</w:t>
      </w:r>
      <w:r w:rsidR="00C82663" w:rsidRPr="0052470B">
        <w:rPr>
          <w:rStyle w:val="Char8"/>
          <w:rtl/>
        </w:rPr>
        <w:t>ه</w:t>
      </w:r>
      <w:r w:rsidR="003707A2" w:rsidRPr="0052470B">
        <w:rPr>
          <w:rStyle w:val="Char8"/>
          <w:rFonts w:cs="CTraditional Arabic"/>
          <w:szCs w:val="28"/>
          <w:rtl/>
        </w:rPr>
        <w:t xml:space="preserve"> س</w:t>
      </w:r>
      <w:r w:rsidR="00C82663" w:rsidRPr="0052470B">
        <w:rPr>
          <w:rStyle w:val="Char8"/>
          <w:rtl/>
        </w:rPr>
        <w:t xml:space="preserve"> گفت: من آن را به طور شایسته می‌گیرم و آن را گرفت و با آن، فرق سر مشرکان را شکافت</w:t>
      </w:r>
      <w:r w:rsidR="00242450" w:rsidRPr="00EE7E0F">
        <w:rPr>
          <w:rStyle w:val="Char4"/>
          <w:rFonts w:hint="cs"/>
          <w:rtl/>
        </w:rPr>
        <w:t>»</w:t>
      </w:r>
      <w:r w:rsidR="00C82663" w:rsidRPr="00E96FD0">
        <w:rPr>
          <w:rStyle w:val="FootnoteReference"/>
          <w:rFonts w:ascii="IRNazli" w:hAnsi="IRNazli" w:cs="IRNazli"/>
          <w:sz w:val="28"/>
          <w:szCs w:val="28"/>
          <w:rtl/>
          <w:lang w:bidi="ar-AE"/>
        </w:rPr>
        <w:footnoteReference w:id="122"/>
      </w:r>
      <w:r w:rsidR="00242450" w:rsidRPr="0052470B">
        <w:rPr>
          <w:rStyle w:val="Char4"/>
          <w:rFonts w:hint="cs"/>
          <w:spacing w:val="0"/>
          <w:rtl/>
        </w:rPr>
        <w:t>.</w:t>
      </w:r>
    </w:p>
    <w:p w:rsidR="002B70E1" w:rsidRPr="00766266" w:rsidRDefault="002B70E1" w:rsidP="00CA2E2E">
      <w:pPr>
        <w:pStyle w:val="a4"/>
        <w:spacing w:before="0" w:beforeAutospacing="0"/>
        <w:ind w:firstLine="284"/>
        <w:jc w:val="both"/>
        <w:rPr>
          <w:rStyle w:val="Char3"/>
          <w:rtl/>
        </w:rPr>
      </w:pPr>
      <w:r w:rsidRPr="00766266">
        <w:rPr>
          <w:rStyle w:val="Char3"/>
          <w:rtl/>
        </w:rPr>
        <w:t>92-</w:t>
      </w:r>
      <w:r w:rsidRPr="00766266">
        <w:rPr>
          <w:rStyle w:val="Char3"/>
          <w:rFonts w:ascii="Times New Roman" w:hAnsi="Times New Roman" w:cs="Times New Roman" w:hint="cs"/>
          <w:rtl/>
        </w:rPr>
        <w:t> </w:t>
      </w:r>
      <w:r w:rsidRPr="0052470B">
        <w:rPr>
          <w:rStyle w:val="Char5"/>
          <w:rtl/>
        </w:rPr>
        <w:t>السَّادس</w:t>
      </w:r>
      <w:r w:rsidRPr="00766266">
        <w:rPr>
          <w:rStyle w:val="Char5"/>
          <w:rtl/>
        </w:rPr>
        <w:t xml:space="preserve">: </w:t>
      </w:r>
      <w:r w:rsidR="00242450" w:rsidRPr="0052470B">
        <w:rPr>
          <w:rStyle w:val="Char4"/>
          <w:rFonts w:hint="cs"/>
          <w:spacing w:val="0"/>
          <w:rtl/>
        </w:rPr>
        <w:t>«</w:t>
      </w:r>
      <w:r w:rsidRPr="0052470B">
        <w:rPr>
          <w:rtl/>
        </w:rPr>
        <w:t xml:space="preserve">عن الزُّبيْرِ بنِ عديِّ قال: أَتَيْنَا أَنس بن مالكٍ </w:t>
      </w:r>
      <w:r w:rsidR="00EE01BC" w:rsidRPr="0052470B">
        <w:rPr>
          <w:rFonts w:cs="CTraditional Arabic"/>
          <w:szCs w:val="28"/>
          <w:rtl/>
        </w:rPr>
        <w:t>س</w:t>
      </w:r>
      <w:r w:rsidRPr="0052470B">
        <w:rPr>
          <w:rtl/>
        </w:rPr>
        <w:t xml:space="preserve"> فشَكوْنا إليهِ ما نلْقى من الْحَجَّاجِ. فقال: «اصْبِروا فإِنه لا يأْتي زمانٌ إلاَّ والَّذي بعْده شَرٌ منه حتَّى تلقَوا ربَّكُمْ</w:t>
      </w:r>
      <w:r w:rsidR="00140074" w:rsidRPr="0052470B">
        <w:rPr>
          <w:rtl/>
        </w:rPr>
        <w:t>»</w:t>
      </w:r>
      <w:r w:rsidR="00242450" w:rsidRPr="00EE7E0F">
        <w:rPr>
          <w:rStyle w:val="Char4"/>
          <w:rFonts w:hint="cs"/>
          <w:rtl/>
        </w:rPr>
        <w:t>»</w:t>
      </w:r>
      <w:r w:rsidRPr="00766266">
        <w:rPr>
          <w:rStyle w:val="Char5"/>
          <w:rtl/>
        </w:rPr>
        <w:t xml:space="preserve"> </w:t>
      </w:r>
      <w:r w:rsidRPr="0052470B">
        <w:rPr>
          <w:rStyle w:val="Char5"/>
          <w:rtl/>
        </w:rPr>
        <w:t xml:space="preserve">سمعتُه منْ نبيِّكُمْ </w:t>
      </w:r>
      <w:r w:rsidR="00EE01BC" w:rsidRPr="0052470B">
        <w:rPr>
          <w:rStyle w:val="Char5"/>
          <w:rFonts w:cs="CTraditional Arabic"/>
          <w:szCs w:val="28"/>
          <w:rtl/>
        </w:rPr>
        <w:t>ص</w:t>
      </w:r>
      <w:r w:rsidRPr="00766266">
        <w:rPr>
          <w:rStyle w:val="Char5"/>
          <w:rtl/>
        </w:rPr>
        <w:t xml:space="preserve"> رواه البخار</w:t>
      </w:r>
      <w:r w:rsidR="009419ED" w:rsidRPr="00766266">
        <w:rPr>
          <w:rStyle w:val="Char5"/>
          <w:rtl/>
        </w:rPr>
        <w:t>ی</w:t>
      </w:r>
      <w:r w:rsidR="00140074" w:rsidRPr="00766266">
        <w:rPr>
          <w:rStyle w:val="Char3"/>
          <w:rtl/>
        </w:rPr>
        <w:t>.</w:t>
      </w:r>
    </w:p>
    <w:p w:rsidR="00C82663" w:rsidRPr="0052470B" w:rsidRDefault="006A160E" w:rsidP="00CA2E2E">
      <w:pPr>
        <w:ind w:firstLine="284"/>
        <w:jc w:val="both"/>
        <w:rPr>
          <w:rStyle w:val="Char3"/>
          <w:rtl/>
        </w:rPr>
      </w:pPr>
      <w:r w:rsidRPr="0052470B">
        <w:rPr>
          <w:rStyle w:val="Char3"/>
          <w:rtl/>
        </w:rPr>
        <w:t xml:space="preserve">92. </w:t>
      </w:r>
      <w:r w:rsidR="005415B4" w:rsidRPr="005415B4">
        <w:rPr>
          <w:rStyle w:val="Char4"/>
          <w:rtl/>
        </w:rPr>
        <w:t>«</w:t>
      </w:r>
      <w:r w:rsidRPr="005415B4">
        <w:rPr>
          <w:rStyle w:val="Char8"/>
          <w:rtl/>
        </w:rPr>
        <w:t xml:space="preserve">از </w:t>
      </w:r>
      <w:r w:rsidR="00766266" w:rsidRPr="005415B4">
        <w:rPr>
          <w:rStyle w:val="Char8"/>
          <w:rtl/>
        </w:rPr>
        <w:t>زبیر</w:t>
      </w:r>
      <w:r w:rsidR="00766266">
        <w:rPr>
          <w:rStyle w:val="Char8"/>
          <w:rtl/>
        </w:rPr>
        <w:t xml:space="preserve"> بن عدی</w:t>
      </w:r>
      <w:r w:rsidRPr="0052470B">
        <w:rPr>
          <w:rStyle w:val="Char8"/>
          <w:rtl/>
        </w:rPr>
        <w:t xml:space="preserve"> روایت شده است که گفت: نزد انس بن مالک</w:t>
      </w:r>
      <w:r w:rsidR="003707A2" w:rsidRPr="0052470B">
        <w:rPr>
          <w:rStyle w:val="Char8"/>
          <w:rFonts w:cs="CTraditional Arabic"/>
          <w:szCs w:val="28"/>
          <w:rtl/>
        </w:rPr>
        <w:t xml:space="preserve"> س</w:t>
      </w:r>
      <w:r w:rsidRPr="0052470B">
        <w:rPr>
          <w:rStyle w:val="Char8"/>
          <w:rtl/>
        </w:rPr>
        <w:t xml:space="preserve"> آمدیم و از ستم حجاج شکایت کردیم؛ گفت: «صبر کنید؛ زیرا یقیناً هیچ زمانی نمی‌آید (وجود ندارد)، مگر آن که زمان بعد از آن بدتر خواهد بود (هر سال از عمر انسان، از سال بعدش، بهتر است) تا وقتی که خد</w:t>
      </w:r>
      <w:r w:rsidR="00FA70A2">
        <w:rPr>
          <w:rStyle w:val="Char8"/>
          <w:rtl/>
        </w:rPr>
        <w:t>ای خود را ملاقات کنید (بمیرید)»</w:t>
      </w:r>
      <w:r w:rsidR="00FA70A2">
        <w:rPr>
          <w:rStyle w:val="Char8"/>
          <w:rFonts w:hint="cs"/>
          <w:rtl/>
        </w:rPr>
        <w:t>.</w:t>
      </w:r>
      <w:r w:rsidRPr="0052470B">
        <w:rPr>
          <w:rStyle w:val="Char8"/>
          <w:rtl/>
        </w:rPr>
        <w:t xml:space="preserve"> و این را از پیامبر</w:t>
      </w:r>
      <w:r w:rsidR="00EE01BC" w:rsidRPr="0052470B">
        <w:rPr>
          <w:rStyle w:val="Char8"/>
          <w:rFonts w:cs="CTraditional Arabic"/>
          <w:szCs w:val="28"/>
          <w:rtl/>
        </w:rPr>
        <w:t xml:space="preserve"> ص</w:t>
      </w:r>
      <w:r w:rsidRPr="0052470B">
        <w:rPr>
          <w:rStyle w:val="Char8"/>
          <w:rtl/>
        </w:rPr>
        <w:t xml:space="preserve"> شنیده‌ام</w:t>
      </w:r>
      <w:r w:rsidR="00196B69" w:rsidRPr="0052470B">
        <w:rPr>
          <w:rStyle w:val="Char8"/>
          <w:rFonts w:hint="cs"/>
          <w:rtl/>
        </w:rPr>
        <w:t>»</w:t>
      </w:r>
      <w:r w:rsidR="00196B69" w:rsidRPr="00EE7E0F">
        <w:rPr>
          <w:rStyle w:val="Char4"/>
          <w:rFonts w:hint="cs"/>
          <w:rtl/>
        </w:rPr>
        <w:t>»</w:t>
      </w:r>
      <w:r w:rsidRPr="00E96FD0">
        <w:rPr>
          <w:rStyle w:val="FootnoteReference"/>
          <w:rFonts w:ascii="IRNazli" w:hAnsi="IRNazli" w:cs="IRNazli"/>
          <w:sz w:val="28"/>
          <w:szCs w:val="28"/>
          <w:rtl/>
          <w:lang w:bidi="ar-AE"/>
        </w:rPr>
        <w:footnoteReference w:id="123"/>
      </w:r>
      <w:r w:rsidR="00196B69" w:rsidRPr="0052470B">
        <w:rPr>
          <w:rStyle w:val="Char4"/>
          <w:rFonts w:hint="cs"/>
          <w:spacing w:val="0"/>
          <w:rtl/>
        </w:rPr>
        <w:t>.</w:t>
      </w:r>
    </w:p>
    <w:p w:rsidR="002B70E1" w:rsidRPr="00766266" w:rsidRDefault="002B70E1" w:rsidP="00FA5C34">
      <w:pPr>
        <w:pStyle w:val="a4"/>
        <w:spacing w:before="0" w:beforeAutospacing="0"/>
        <w:ind w:firstLine="284"/>
        <w:jc w:val="both"/>
        <w:rPr>
          <w:rStyle w:val="Char3"/>
          <w:rtl/>
        </w:rPr>
      </w:pPr>
      <w:r w:rsidRPr="00766266">
        <w:rPr>
          <w:rStyle w:val="Char3"/>
          <w:rtl/>
        </w:rPr>
        <w:t>93-</w:t>
      </w:r>
      <w:r w:rsidRPr="00766266">
        <w:rPr>
          <w:rStyle w:val="Char3"/>
          <w:rFonts w:ascii="Times New Roman" w:hAnsi="Times New Roman" w:cs="Times New Roman" w:hint="cs"/>
          <w:rtl/>
        </w:rPr>
        <w:t> </w:t>
      </w:r>
      <w:r w:rsidRPr="0052470B">
        <w:rPr>
          <w:rStyle w:val="Char5"/>
          <w:rtl/>
        </w:rPr>
        <w:t>السَّابع</w:t>
      </w:r>
      <w:r w:rsidRPr="00766266">
        <w:rPr>
          <w:rStyle w:val="Char5"/>
          <w:rtl/>
        </w:rPr>
        <w:t xml:space="preserve">: </w:t>
      </w:r>
      <w:r w:rsidR="00196B69" w:rsidRPr="0052470B">
        <w:rPr>
          <w:rStyle w:val="Char4"/>
          <w:rFonts w:hint="cs"/>
          <w:spacing w:val="0"/>
          <w:rtl/>
        </w:rPr>
        <w:t>«</w:t>
      </w:r>
      <w:r w:rsidRPr="0052470B">
        <w:rPr>
          <w:rtl/>
        </w:rPr>
        <w:t xml:space="preserve">عن أبي هريرة </w:t>
      </w:r>
      <w:r w:rsidR="00EE01BC" w:rsidRPr="0052470B">
        <w:rPr>
          <w:rFonts w:cs="CTraditional Arabic"/>
          <w:szCs w:val="28"/>
          <w:rtl/>
        </w:rPr>
        <w:t>س</w:t>
      </w:r>
      <w:r w:rsidRPr="0052470B">
        <w:rPr>
          <w:rtl/>
        </w:rPr>
        <w:t xml:space="preserve"> أَن</w:t>
      </w:r>
      <w:r w:rsidR="002C2AC8" w:rsidRPr="0052470B">
        <w:rPr>
          <w:rtl/>
        </w:rPr>
        <w:t>ّ</w:t>
      </w:r>
      <w:r w:rsidRPr="0052470B">
        <w:rPr>
          <w:rtl/>
        </w:rPr>
        <w:t xml:space="preserve"> رسول اللَّه </w:t>
      </w:r>
      <w:r w:rsidR="00EE01BC" w:rsidRPr="0052470B">
        <w:rPr>
          <w:rFonts w:cs="CTraditional Arabic"/>
          <w:szCs w:val="28"/>
          <w:rtl/>
        </w:rPr>
        <w:t>ص</w:t>
      </w:r>
      <w:r w:rsidRPr="0052470B">
        <w:rPr>
          <w:rtl/>
        </w:rPr>
        <w:t xml:space="preserve"> قال: </w:t>
      </w:r>
      <w:r w:rsidR="008960CB" w:rsidRPr="0052470B">
        <w:rPr>
          <w:rtl/>
        </w:rPr>
        <w:t>«</w:t>
      </w:r>
      <w:r w:rsidRPr="0052470B">
        <w:rPr>
          <w:rtl/>
        </w:rPr>
        <w:t>بادروا بالأَعْمال سبعاً، هل تَنتَظرون</w:t>
      </w:r>
      <w:r w:rsidR="002C2AC8" w:rsidRPr="0052470B">
        <w:rPr>
          <w:rtl/>
        </w:rPr>
        <w:t>َ إلاَّ فقراً مُنسياً، أَوْ غنيً</w:t>
      </w:r>
      <w:r w:rsidRPr="0052470B">
        <w:rPr>
          <w:rtl/>
        </w:rPr>
        <w:t xml:space="preserve"> مُطْغياً، أَوْ مرضاً مُفسداً، أَو هرماً مُفْنداً أَو موتاً مُجه</w:t>
      </w:r>
      <w:r w:rsidR="002C2AC8" w:rsidRPr="0052470B">
        <w:rPr>
          <w:rtl/>
        </w:rPr>
        <w:t>َ</w:t>
      </w:r>
      <w:r w:rsidRPr="0052470B">
        <w:rPr>
          <w:rtl/>
        </w:rPr>
        <w:t>زاً أَوِ الدَّجَّال فشرُّ غَائب يُنتَظر، أَوِ السَّاعة فالسَّاعةُ أَدْهى وأَمر</w:t>
      </w:r>
      <w:r w:rsidRPr="00EE7E0F">
        <w:rPr>
          <w:rStyle w:val="Char4"/>
          <w:rtl/>
        </w:rPr>
        <w:t>»</w:t>
      </w:r>
      <w:r w:rsidRPr="00766266">
        <w:rPr>
          <w:rStyle w:val="Char5"/>
          <w:rtl/>
        </w:rPr>
        <w:t xml:space="preserve"> </w:t>
      </w:r>
      <w:r w:rsidRPr="0052470B">
        <w:rPr>
          <w:rStyle w:val="Char5"/>
          <w:rtl/>
        </w:rPr>
        <w:t>رواه الترمذي وقال: حديثٌ حسن</w:t>
      </w:r>
      <w:r w:rsidR="00140074" w:rsidRPr="00766266">
        <w:rPr>
          <w:rStyle w:val="Char3"/>
          <w:rtl/>
        </w:rPr>
        <w:t>.</w:t>
      </w:r>
    </w:p>
    <w:p w:rsidR="006A160E" w:rsidRPr="0052470B" w:rsidRDefault="002F2540" w:rsidP="00CA2E2E">
      <w:pPr>
        <w:ind w:firstLine="284"/>
        <w:jc w:val="both"/>
        <w:rPr>
          <w:rStyle w:val="Char3"/>
          <w:rtl/>
        </w:rPr>
      </w:pPr>
      <w:r w:rsidRPr="0052470B">
        <w:rPr>
          <w:rStyle w:val="Char3"/>
          <w:rtl/>
        </w:rPr>
        <w:t xml:space="preserve">93. </w:t>
      </w:r>
      <w:r w:rsidR="005415B4" w:rsidRPr="005415B4">
        <w:rPr>
          <w:rStyle w:val="Char4"/>
          <w:rtl/>
        </w:rPr>
        <w:t>«</w:t>
      </w:r>
      <w:r w:rsidRPr="005415B4">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EE01BC" w:rsidRPr="0052470B">
        <w:rPr>
          <w:rStyle w:val="Char8"/>
          <w:rFonts w:cs="CTraditional Arabic"/>
          <w:szCs w:val="28"/>
          <w:rtl/>
        </w:rPr>
        <w:t xml:space="preserve"> ص</w:t>
      </w:r>
      <w:r w:rsidRPr="0052470B">
        <w:rPr>
          <w:rStyle w:val="Char8"/>
          <w:rtl/>
        </w:rPr>
        <w:t xml:space="preserve"> فرمودند: «از پیش آمدن هفت چیز، با کارهای نیکو، سبقت بجویید و پیشی بگیرید، مگر منتظر چیز دیگری به جز آنها هستید؟! فقری فراموش کننده یا بی‌نیازی طغیان‌آور یا یک مرض نابود کننده‌ی بدن یا پیری تباه کننده‌ی عقل یا مرگی سریع و ناگهانی یا دجّال که بدترین غایب مورد انتظار است یا قیامت که سخت‌ترین و تلخ‌ترین وقت است</w:t>
      </w:r>
      <w:r w:rsidR="00196B69"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124"/>
      </w:r>
      <w:r w:rsidR="00196B69" w:rsidRPr="0052470B">
        <w:rPr>
          <w:rStyle w:val="Char4"/>
          <w:rFonts w:hint="cs"/>
          <w:spacing w:val="0"/>
          <w:rtl/>
        </w:rPr>
        <w:t>.</w:t>
      </w:r>
    </w:p>
    <w:p w:rsidR="002B70E1" w:rsidRPr="0052470B" w:rsidRDefault="002B70E1" w:rsidP="00CA2E2E">
      <w:pPr>
        <w:pStyle w:val="a4"/>
        <w:spacing w:before="0" w:beforeAutospacing="0"/>
        <w:ind w:firstLine="284"/>
        <w:jc w:val="both"/>
        <w:rPr>
          <w:rStyle w:val="Char5"/>
          <w:rtl/>
        </w:rPr>
      </w:pPr>
      <w:r w:rsidRPr="00766266">
        <w:rPr>
          <w:rStyle w:val="Char3"/>
          <w:rtl/>
        </w:rPr>
        <w:t>94-</w:t>
      </w:r>
      <w:r w:rsidRPr="00766266">
        <w:rPr>
          <w:rStyle w:val="Char3"/>
          <w:rFonts w:ascii="Times New Roman" w:hAnsi="Times New Roman" w:cs="Times New Roman" w:hint="cs"/>
          <w:rtl/>
        </w:rPr>
        <w:t> </w:t>
      </w:r>
      <w:r w:rsidRPr="0052470B">
        <w:rPr>
          <w:rStyle w:val="Char5"/>
          <w:rtl/>
        </w:rPr>
        <w:t>الثامن</w:t>
      </w:r>
      <w:r w:rsidRPr="00766266">
        <w:rPr>
          <w:rStyle w:val="Char5"/>
          <w:rtl/>
        </w:rPr>
        <w:t xml:space="preserve">: </w:t>
      </w:r>
      <w:r w:rsidR="00196B69" w:rsidRPr="0052470B">
        <w:rPr>
          <w:rStyle w:val="Char4"/>
          <w:rFonts w:hint="cs"/>
          <w:spacing w:val="0"/>
          <w:rtl/>
        </w:rPr>
        <w:t>«</w:t>
      </w:r>
      <w:r w:rsidRPr="0052470B">
        <w:rPr>
          <w:rtl/>
        </w:rPr>
        <w:t xml:space="preserve">عنه أَن رسولَ اللَّه </w:t>
      </w:r>
      <w:r w:rsidR="00EE01BC" w:rsidRPr="0052470B">
        <w:rPr>
          <w:rFonts w:cs="CTraditional Arabic"/>
          <w:szCs w:val="28"/>
          <w:rtl/>
        </w:rPr>
        <w:t>ص</w:t>
      </w:r>
      <w:r w:rsidRPr="0052470B">
        <w:rPr>
          <w:rtl/>
        </w:rPr>
        <w:t xml:space="preserve"> قال يوم خيْبر: «لأعطِينَّ هذِهِ الراية رجُلا يُحبُّ اللَّه</w:t>
      </w:r>
      <w:r w:rsidR="002C2AC8" w:rsidRPr="0052470B">
        <w:rPr>
          <w:rtl/>
        </w:rPr>
        <w:t>َ</w:t>
      </w:r>
      <w:r w:rsidRPr="0052470B">
        <w:rPr>
          <w:rtl/>
        </w:rPr>
        <w:t xml:space="preserve"> ورسُول</w:t>
      </w:r>
      <w:r w:rsidR="002C2AC8" w:rsidRPr="0052470B">
        <w:rPr>
          <w:rtl/>
        </w:rPr>
        <w:t>َ</w:t>
      </w:r>
      <w:r w:rsidRPr="0052470B">
        <w:rPr>
          <w:rtl/>
        </w:rPr>
        <w:t xml:space="preserve">ه، يفتَح اللَّه عَلَى يديهِ» قال عمر </w:t>
      </w:r>
      <w:r w:rsidR="00EE01BC" w:rsidRPr="0052470B">
        <w:rPr>
          <w:rFonts w:cs="CTraditional Arabic"/>
          <w:szCs w:val="28"/>
          <w:rtl/>
        </w:rPr>
        <w:t>س</w:t>
      </w:r>
      <w:r w:rsidRPr="0052470B">
        <w:rPr>
          <w:rtl/>
        </w:rPr>
        <w:t xml:space="preserve">: ما أَحببْت الإِمارة إلاَّ يومئذٍ فتساورْتُ لهَا رجَاءَ أَنْ أُدْعى لهَا، فدعا رسول اللَّه </w:t>
      </w:r>
      <w:r w:rsidR="00EE01BC" w:rsidRPr="0052470B">
        <w:rPr>
          <w:rFonts w:cs="CTraditional Arabic"/>
          <w:szCs w:val="28"/>
          <w:rtl/>
        </w:rPr>
        <w:t>ص</w:t>
      </w:r>
      <w:r w:rsidRPr="0052470B">
        <w:rPr>
          <w:rtl/>
        </w:rPr>
        <w:t xml:space="preserve"> عليَ بن أبي طالب، </w:t>
      </w:r>
      <w:r w:rsidR="00EE01BC" w:rsidRPr="0052470B">
        <w:rPr>
          <w:rFonts w:cs="CTraditional Arabic"/>
          <w:szCs w:val="28"/>
          <w:rtl/>
        </w:rPr>
        <w:t>س</w:t>
      </w:r>
      <w:r w:rsidRPr="0052470B">
        <w:rPr>
          <w:rtl/>
        </w:rPr>
        <w:t>، فأَعْطَاه إِيَّاها، وقالَ: «امش ولا تلْتَفتْ حتَّى يَفتح اللَّه عليكَ» فَسار عليٌّ شيئاً، ثُمَّ وقف ولم يلْتفتْ، فصرخ: يا رسول اللَّه، على ماذَا أُقاتل النَّاس؟ قال: «قاتلْهُمْ حتَّى يشْهدوا أَنْ لا إله إلاَّ اللَّه، وأَنَّ مُحمَّداً رسول اللَّه، فَإِذا فعلوا ذلك فقدْ منعوا منْك دماءَهُمْ وأَموا</w:t>
      </w:r>
      <w:r w:rsidR="002C2AC8" w:rsidRPr="0052470B">
        <w:rPr>
          <w:rtl/>
        </w:rPr>
        <w:t>لَهم</w:t>
      </w:r>
      <w:r w:rsidRPr="0052470B">
        <w:rPr>
          <w:rtl/>
        </w:rPr>
        <w:t>ْ إلاَّ بحَقِّها، وحِسابُهُمْ على اللَّهِ</w:t>
      </w:r>
      <w:r w:rsidR="00196B69" w:rsidRPr="0052470B">
        <w:rPr>
          <w:rFonts w:hint="cs"/>
          <w:rtl/>
        </w:rPr>
        <w:t>»</w:t>
      </w:r>
      <w:r w:rsidRPr="00EE7E0F">
        <w:rPr>
          <w:rStyle w:val="Char4"/>
          <w:rtl/>
        </w:rPr>
        <w:t>»</w:t>
      </w:r>
      <w:r w:rsidRPr="00045BE7">
        <w:rPr>
          <w:rStyle w:val="Char5"/>
          <w:rtl/>
        </w:rPr>
        <w:t xml:space="preserve"> رواه مسلم</w:t>
      </w:r>
      <w:r w:rsidR="000C6F25" w:rsidRPr="00045BE7">
        <w:rPr>
          <w:rStyle w:val="Char5"/>
          <w:rtl/>
        </w:rPr>
        <w:t xml:space="preserve"> </w:t>
      </w:r>
      <w:r w:rsidRPr="00045BE7">
        <w:rPr>
          <w:rStyle w:val="Char5"/>
          <w:rtl/>
        </w:rPr>
        <w:t>«فَتَساورْت» هو بالسِّين ال</w:t>
      </w:r>
      <w:r w:rsidR="00CA2E2E" w:rsidRPr="00045BE7">
        <w:rPr>
          <w:rStyle w:val="Char5"/>
          <w:rFonts w:hint="cs"/>
          <w:rtl/>
        </w:rPr>
        <w:t>ـ</w:t>
      </w:r>
      <w:r w:rsidRPr="00045BE7">
        <w:rPr>
          <w:rStyle w:val="Char5"/>
          <w:rtl/>
        </w:rPr>
        <w:t>مهملة: أَيْ وثبت مُتطلِّعاً</w:t>
      </w:r>
      <w:r w:rsidRPr="0052470B">
        <w:rPr>
          <w:rStyle w:val="Char3"/>
          <w:rtl/>
        </w:rPr>
        <w:t>.</w:t>
      </w:r>
    </w:p>
    <w:p w:rsidR="002F2540" w:rsidRDefault="002F2540" w:rsidP="00CA2E2E">
      <w:pPr>
        <w:ind w:firstLine="284"/>
        <w:jc w:val="both"/>
        <w:rPr>
          <w:rStyle w:val="Char3"/>
          <w:rtl/>
        </w:rPr>
      </w:pPr>
      <w:r w:rsidRPr="0052470B">
        <w:rPr>
          <w:rStyle w:val="Char3"/>
          <w:rtl/>
        </w:rPr>
        <w:t>94</w:t>
      </w:r>
      <w:r w:rsidRPr="005415B4">
        <w:rPr>
          <w:rStyle w:val="Char3"/>
          <w:rtl/>
        </w:rPr>
        <w:t>.</w:t>
      </w:r>
      <w:r w:rsidRPr="0052470B">
        <w:rPr>
          <w:rStyle w:val="Char3"/>
          <w:rtl/>
        </w:rPr>
        <w:t xml:space="preserve"> </w:t>
      </w:r>
      <w:r w:rsidR="005415B4" w:rsidRPr="005415B4">
        <w:rPr>
          <w:rStyle w:val="Char4"/>
          <w:rtl/>
        </w:rPr>
        <w:t>«</w:t>
      </w:r>
      <w:r w:rsidRPr="005415B4">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EE01BC" w:rsidRPr="0052470B">
        <w:rPr>
          <w:rStyle w:val="Char8"/>
          <w:rFonts w:cs="CTraditional Arabic"/>
          <w:szCs w:val="28"/>
          <w:rtl/>
        </w:rPr>
        <w:t xml:space="preserve"> ص</w:t>
      </w:r>
      <w:r w:rsidRPr="0052470B">
        <w:rPr>
          <w:rStyle w:val="Char8"/>
          <w:rtl/>
        </w:rPr>
        <w:t xml:space="preserve"> در روز خیبر فرمودند:</w:t>
      </w:r>
      <w:r w:rsidR="002A708E" w:rsidRPr="0052470B">
        <w:rPr>
          <w:rStyle w:val="Char8"/>
          <w:rtl/>
        </w:rPr>
        <w:t xml:space="preserve"> «این پرچم را به مردی خواهم داد که خدا و رسول را دوست دارد و خداوند فتح را در دست او قرار خواهد داد». حضرت عمر</w:t>
      </w:r>
      <w:r w:rsidR="003707A2" w:rsidRPr="0052470B">
        <w:rPr>
          <w:rStyle w:val="Char8"/>
          <w:rFonts w:cs="CTraditional Arabic"/>
          <w:szCs w:val="28"/>
          <w:rtl/>
        </w:rPr>
        <w:t xml:space="preserve"> س</w:t>
      </w:r>
      <w:r w:rsidR="002A708E" w:rsidRPr="0052470B">
        <w:rPr>
          <w:rStyle w:val="Char8"/>
          <w:rtl/>
        </w:rPr>
        <w:t xml:space="preserve"> می‌گوید: من فرماندهی و امارت را جز در این روز، دوست نداشته‌ام و منتظر ماندم به امید آن که من برای آن کار </w:t>
      </w:r>
      <w:r w:rsidR="005B2261" w:rsidRPr="0052470B">
        <w:rPr>
          <w:rStyle w:val="Char8"/>
          <w:rtl/>
        </w:rPr>
        <w:t>فرا خوانده شوم. پیامبر</w:t>
      </w:r>
      <w:r w:rsidR="00EE01BC" w:rsidRPr="0052470B">
        <w:rPr>
          <w:rStyle w:val="Char8"/>
          <w:rFonts w:cs="CTraditional Arabic"/>
          <w:szCs w:val="28"/>
          <w:rtl/>
        </w:rPr>
        <w:t xml:space="preserve"> ص</w:t>
      </w:r>
      <w:r w:rsidR="005B2261" w:rsidRPr="0052470B">
        <w:rPr>
          <w:rStyle w:val="Char8"/>
          <w:rtl/>
        </w:rPr>
        <w:t xml:space="preserve"> حضرت علی ابن ابی طالب</w:t>
      </w:r>
      <w:r w:rsidR="003707A2" w:rsidRPr="0052470B">
        <w:rPr>
          <w:rStyle w:val="Char8"/>
          <w:rFonts w:cs="CTraditional Arabic"/>
          <w:szCs w:val="28"/>
          <w:rtl/>
        </w:rPr>
        <w:t xml:space="preserve"> س</w:t>
      </w:r>
      <w:r w:rsidR="005B2261" w:rsidRPr="0052470B">
        <w:rPr>
          <w:rStyle w:val="Char8"/>
          <w:rtl/>
        </w:rPr>
        <w:t xml:space="preserve"> را خواست و پرچم را به او مرحمت کرد و گفت: «برو و روی برنگردان تا خداوند قلعه را بر تو فتح کند». حضرت علی</w:t>
      </w:r>
      <w:r w:rsidR="003707A2" w:rsidRPr="0052470B">
        <w:rPr>
          <w:rStyle w:val="Char8"/>
          <w:rFonts w:cs="CTraditional Arabic"/>
          <w:szCs w:val="28"/>
          <w:rtl/>
        </w:rPr>
        <w:t xml:space="preserve"> س</w:t>
      </w:r>
      <w:r w:rsidR="005B2261" w:rsidRPr="0052470B">
        <w:rPr>
          <w:rStyle w:val="Char8"/>
          <w:rtl/>
        </w:rPr>
        <w:t xml:space="preserve"> مقداری رفت، بعد ایستاد؛ اما روی برنگرداند و </w:t>
      </w:r>
      <w:r w:rsidR="00AB18F4" w:rsidRPr="0052470B">
        <w:rPr>
          <w:rStyle w:val="Char8"/>
          <w:rtl/>
        </w:rPr>
        <w:t>صدا زد: ای رسول خدا</w:t>
      </w:r>
      <w:r w:rsidR="00EE01BC" w:rsidRPr="0052470B">
        <w:rPr>
          <w:rStyle w:val="Char8"/>
          <w:rFonts w:cs="CTraditional Arabic"/>
          <w:szCs w:val="28"/>
          <w:rtl/>
        </w:rPr>
        <w:t xml:space="preserve"> ص</w:t>
      </w:r>
      <w:r w:rsidR="00AB18F4" w:rsidRPr="0052470B">
        <w:rPr>
          <w:rStyle w:val="Char8"/>
          <w:rtl/>
        </w:rPr>
        <w:t>! برای چه چیزی و به چه هدفی جنگ کنم؟</w:t>
      </w:r>
      <w:r w:rsidR="000C6F25" w:rsidRPr="0052470B">
        <w:rPr>
          <w:rStyle w:val="Char8"/>
          <w:rtl/>
        </w:rPr>
        <w:t xml:space="preserve"> </w:t>
      </w:r>
      <w:r w:rsidR="00707B4B" w:rsidRPr="0052470B">
        <w:rPr>
          <w:rStyle w:val="Char8"/>
          <w:rtl/>
        </w:rPr>
        <w:t>پیامبر</w:t>
      </w:r>
      <w:r w:rsidR="00EE01BC" w:rsidRPr="0052470B">
        <w:rPr>
          <w:rStyle w:val="Char8"/>
          <w:rFonts w:cs="CTraditional Arabic"/>
          <w:szCs w:val="28"/>
          <w:rtl/>
        </w:rPr>
        <w:t xml:space="preserve"> ص</w:t>
      </w:r>
      <w:r w:rsidR="00707B4B" w:rsidRPr="0052470B">
        <w:rPr>
          <w:rStyle w:val="Char8"/>
          <w:rtl/>
        </w:rPr>
        <w:t xml:space="preserve"> فرمودند: «با مردم جنگ کن تا وقتی که شهادت دهند هیچ معبودی جز الله نیست و محمد پیامبر اوست؛ اگر این را انجام دادند، خون‌ها و مال‌های خود را بر تو حرام و ممنوع کرده‌اند؛ مگر به حق خود (یکی از مجازات‌های مالی یا بدنی اس</w:t>
      </w:r>
      <w:r w:rsidR="000A1F76" w:rsidRPr="0052470B">
        <w:rPr>
          <w:rStyle w:val="Char8"/>
          <w:rtl/>
        </w:rPr>
        <w:t>لام) و حساب اعمال (پنهان و درون) ایشان با خداست»</w:t>
      </w:r>
      <w:r w:rsidR="00196B69" w:rsidRPr="00EE7E0F">
        <w:rPr>
          <w:rStyle w:val="Char4"/>
          <w:rFonts w:hint="cs"/>
          <w:rtl/>
        </w:rPr>
        <w:t>»</w:t>
      </w:r>
      <w:r w:rsidR="008029E9" w:rsidRPr="00E96FD0">
        <w:rPr>
          <w:rStyle w:val="FootnoteReference"/>
          <w:rFonts w:ascii="IRNazli" w:hAnsi="IRNazli" w:cs="IRNazli"/>
          <w:sz w:val="28"/>
          <w:szCs w:val="28"/>
          <w:rtl/>
          <w:lang w:bidi="ar-AE"/>
        </w:rPr>
        <w:footnoteReference w:id="125"/>
      </w:r>
      <w:r w:rsidR="00196B69" w:rsidRPr="00525552">
        <w:rPr>
          <w:rStyle w:val="Char3"/>
          <w:rFonts w:hint="cs"/>
          <w:rtl/>
        </w:rPr>
        <w:t>.</w:t>
      </w:r>
    </w:p>
    <w:p w:rsidR="00525552" w:rsidRPr="00525552" w:rsidRDefault="00525552" w:rsidP="00525552">
      <w:pPr>
        <w:pStyle w:val="af2"/>
        <w:rPr>
          <w:rtl/>
        </w:rPr>
      </w:pPr>
      <w:bookmarkStart w:id="154" w:name="_Toc442124358"/>
      <w:r w:rsidRPr="00525552">
        <w:rPr>
          <w:rFonts w:hint="cs"/>
          <w:rtl/>
        </w:rPr>
        <w:t>11- باب</w:t>
      </w:r>
      <w:r>
        <w:rPr>
          <w:rFonts w:hint="cs"/>
          <w:rtl/>
        </w:rPr>
        <w:t xml:space="preserve"> </w:t>
      </w:r>
      <w:r w:rsidRPr="00525552">
        <w:rPr>
          <w:rFonts w:hint="cs"/>
          <w:rtl/>
        </w:rPr>
        <w:t>الـمجاهدة</w:t>
      </w:r>
      <w:bookmarkEnd w:id="154"/>
    </w:p>
    <w:p w:rsidR="00525552" w:rsidRPr="00525552" w:rsidRDefault="00525552" w:rsidP="00525552">
      <w:pPr>
        <w:pStyle w:val="af"/>
        <w:bidi/>
        <w:rPr>
          <w:rtl/>
        </w:rPr>
      </w:pPr>
      <w:bookmarkStart w:id="155" w:name="_Toc442124359"/>
      <w:r w:rsidRPr="00525552">
        <w:rPr>
          <w:rFonts w:hint="cs"/>
          <w:rtl/>
        </w:rPr>
        <w:t>باب سعی و کوشش در راه خدا</w:t>
      </w:r>
      <w:bookmarkEnd w:id="155"/>
    </w:p>
    <w:p w:rsidR="008E2C80" w:rsidRPr="0052470B" w:rsidRDefault="008E2C80" w:rsidP="00CA2E2E">
      <w:pPr>
        <w:pStyle w:val="a6"/>
        <w:rPr>
          <w:rtl/>
        </w:rPr>
      </w:pPr>
      <w:r w:rsidRPr="0052470B">
        <w:rPr>
          <w:rStyle w:val="Char5"/>
          <w:rtl/>
        </w:rPr>
        <w:t>قال</w:t>
      </w:r>
      <w:r w:rsidR="001D725B" w:rsidRPr="0052470B">
        <w:rPr>
          <w:rStyle w:val="Char5"/>
          <w:rFonts w:hint="cs"/>
          <w:rtl/>
        </w:rPr>
        <w:t xml:space="preserve"> </w:t>
      </w:r>
      <w:r w:rsidRPr="0052470B">
        <w:rPr>
          <w:rStyle w:val="Char5"/>
          <w:rFonts w:hint="cs"/>
          <w:rtl/>
        </w:rPr>
        <w:t>الله</w:t>
      </w:r>
      <w:r w:rsidRPr="0052470B">
        <w:rPr>
          <w:rStyle w:val="Char5"/>
          <w:rtl/>
        </w:rPr>
        <w:t xml:space="preserve"> </w:t>
      </w:r>
      <w:r w:rsidRPr="0052470B">
        <w:rPr>
          <w:rStyle w:val="Char5"/>
          <w:rFonts w:hint="cs"/>
          <w:rtl/>
        </w:rPr>
        <w:t>تعالی</w:t>
      </w:r>
      <w:r w:rsidRPr="0052470B">
        <w:rPr>
          <w:rStyle w:val="Char5"/>
          <w:rtl/>
        </w:rPr>
        <w:t>:</w:t>
      </w:r>
    </w:p>
    <w:p w:rsidR="008E2C80" w:rsidRPr="00EE7E0F" w:rsidRDefault="00492520" w:rsidP="00F45582">
      <w:pPr>
        <w:pStyle w:val="a5"/>
        <w:rPr>
          <w:rStyle w:val="Char9"/>
          <w:rtl/>
        </w:rPr>
      </w:pPr>
      <w:r w:rsidRPr="0052470B">
        <w:rPr>
          <w:rStyle w:val="Char4"/>
          <w:rFonts w:hint="cs"/>
          <w:spacing w:val="0"/>
          <w:rtl/>
        </w:rPr>
        <w:t>﴿</w:t>
      </w:r>
      <w:r w:rsidRPr="00EE7E0F">
        <w:rPr>
          <w:rtl/>
        </w:rPr>
        <w:t>وَ</w:t>
      </w:r>
      <w:r w:rsidRPr="00EE7E0F">
        <w:rPr>
          <w:rFonts w:hint="cs"/>
          <w:rtl/>
        </w:rPr>
        <w:t>ٱلَّذِينَ</w:t>
      </w:r>
      <w:r w:rsidRPr="00EE7E0F">
        <w:rPr>
          <w:rtl/>
        </w:rPr>
        <w:t xml:space="preserve"> جَٰهَدُواْ فِينَا لَنَهۡدِيَنَّهُمۡ سُبُلَنَاۚ وَإِنَّ </w:t>
      </w:r>
      <w:r w:rsidRPr="00EE7E0F">
        <w:rPr>
          <w:rFonts w:hint="cs"/>
          <w:rtl/>
        </w:rPr>
        <w:t>ٱللَّهَ</w:t>
      </w:r>
      <w:r w:rsidRPr="00EE7E0F">
        <w:rPr>
          <w:rtl/>
        </w:rPr>
        <w:t xml:space="preserve"> لَمَعَ </w:t>
      </w:r>
      <w:r w:rsidRPr="00EE7E0F">
        <w:rPr>
          <w:rFonts w:hint="cs"/>
          <w:rtl/>
        </w:rPr>
        <w:t>ٱلۡمُحۡسِنِينَ</w:t>
      </w:r>
      <w:r w:rsidRPr="00EE7E0F">
        <w:rPr>
          <w:rtl/>
        </w:rPr>
        <w:t>٦٩</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[العن</w:t>
      </w:r>
      <w:r w:rsidR="009419ED" w:rsidRPr="00EE7E0F">
        <w:rPr>
          <w:rStyle w:val="Char9"/>
          <w:rtl/>
        </w:rPr>
        <w:t>ک</w:t>
      </w:r>
      <w:r w:rsidRPr="00EE7E0F">
        <w:rPr>
          <w:rStyle w:val="Char9"/>
          <w:rtl/>
        </w:rPr>
        <w:t>بوت: 69]</w:t>
      </w:r>
      <w:r w:rsidRPr="00EE7E0F">
        <w:rPr>
          <w:rStyle w:val="Char9"/>
          <w:rFonts w:hint="cs"/>
          <w:rtl/>
        </w:rPr>
        <w:t>.</w:t>
      </w:r>
    </w:p>
    <w:p w:rsidR="008E2C80" w:rsidRPr="0052470B" w:rsidRDefault="008E2C80" w:rsidP="00196B69">
      <w:pPr>
        <w:pStyle w:val="a2"/>
        <w:rPr>
          <w:rtl/>
        </w:rPr>
      </w:pPr>
      <w:r w:rsidRPr="0052470B">
        <w:rPr>
          <w:rStyle w:val="Char4"/>
          <w:spacing w:val="0"/>
          <w:rtl/>
        </w:rPr>
        <w:t>«</w:t>
      </w:r>
      <w:r w:rsidR="00E00210" w:rsidRPr="0052470B">
        <w:rPr>
          <w:rtl/>
        </w:rPr>
        <w:t>ما کسانی را که در به دست آوردن رضایت ما و در راه ما تلاش و کوشش و مجاهده</w:t>
      </w:r>
      <w:r w:rsidRPr="0052470B">
        <w:rPr>
          <w:rtl/>
        </w:rPr>
        <w:t xml:space="preserve"> </w:t>
      </w:r>
      <w:r w:rsidR="00E00210" w:rsidRPr="0052470B">
        <w:rPr>
          <w:rtl/>
        </w:rPr>
        <w:t>کردند، حتماً به راه خود هدایت می‌کنیم و قطعاً خداوند با نیکوکاران است</w:t>
      </w:r>
      <w:r w:rsidRPr="00EE7E0F">
        <w:rPr>
          <w:rStyle w:val="Char4"/>
          <w:rtl/>
        </w:rPr>
        <w:t>»</w:t>
      </w:r>
      <w:r w:rsidRPr="0052470B">
        <w:rPr>
          <w:rtl/>
        </w:rPr>
        <w:t>.</w:t>
      </w:r>
    </w:p>
    <w:p w:rsidR="004147BF" w:rsidRPr="0052470B" w:rsidRDefault="00CA2E2E" w:rsidP="001D725B">
      <w:pPr>
        <w:pStyle w:val="a8"/>
        <w:rPr>
          <w:rtl/>
        </w:rPr>
      </w:pPr>
      <w:r w:rsidRPr="0052470B">
        <w:rPr>
          <w:rtl/>
        </w:rPr>
        <w:t>و</w:t>
      </w:r>
      <w:r w:rsidR="004147BF" w:rsidRPr="0052470B">
        <w:rPr>
          <w:rtl/>
        </w:rPr>
        <w:t>قال</w:t>
      </w:r>
      <w:r w:rsidR="001D725B" w:rsidRPr="0052470B">
        <w:rPr>
          <w:rStyle w:val="Char5"/>
          <w:rFonts w:hint="cs"/>
          <w:rtl/>
        </w:rPr>
        <w:t xml:space="preserve"> </w:t>
      </w:r>
      <w:r w:rsidR="004147BF" w:rsidRPr="0052470B">
        <w:rPr>
          <w:rFonts w:hint="cs"/>
          <w:rtl/>
        </w:rPr>
        <w:t>الله</w:t>
      </w:r>
      <w:r w:rsidR="004147BF" w:rsidRPr="0052470B">
        <w:rPr>
          <w:rtl/>
        </w:rPr>
        <w:t xml:space="preserve"> </w:t>
      </w:r>
      <w:r w:rsidR="004147BF" w:rsidRPr="0052470B">
        <w:rPr>
          <w:rFonts w:hint="cs"/>
          <w:rtl/>
        </w:rPr>
        <w:t>تعالی</w:t>
      </w:r>
      <w:r w:rsidR="004147BF" w:rsidRPr="0052470B">
        <w:rPr>
          <w:rtl/>
        </w:rPr>
        <w:t>:</w:t>
      </w:r>
    </w:p>
    <w:p w:rsidR="00E00210" w:rsidRPr="00EE7E0F" w:rsidRDefault="00492520" w:rsidP="00F45582">
      <w:pPr>
        <w:pStyle w:val="a5"/>
        <w:rPr>
          <w:rStyle w:val="Char9"/>
          <w:rtl/>
        </w:rPr>
      </w:pPr>
      <w:r w:rsidRPr="0052470B">
        <w:rPr>
          <w:rStyle w:val="Char4"/>
          <w:rFonts w:hint="cs"/>
          <w:spacing w:val="0"/>
          <w:rtl/>
        </w:rPr>
        <w:t>﴿</w:t>
      </w:r>
      <w:r w:rsidRPr="00EE7E0F">
        <w:rPr>
          <w:rtl/>
        </w:rPr>
        <w:t>وَ</w:t>
      </w:r>
      <w:r w:rsidRPr="00EE7E0F">
        <w:rPr>
          <w:rFonts w:hint="cs"/>
          <w:rtl/>
        </w:rPr>
        <w:t>ٱعۡبُدۡ</w:t>
      </w:r>
      <w:r w:rsidRPr="00EE7E0F">
        <w:rPr>
          <w:rtl/>
        </w:rPr>
        <w:t xml:space="preserve"> رَبَّكَ حَتَّىٰ يَأۡتِيَكَ </w:t>
      </w:r>
      <w:r w:rsidRPr="00EE7E0F">
        <w:rPr>
          <w:rFonts w:hint="cs"/>
          <w:rtl/>
        </w:rPr>
        <w:t>ٱلۡيَقِينُ</w:t>
      </w:r>
      <w:r w:rsidRPr="00EE7E0F">
        <w:rPr>
          <w:rtl/>
        </w:rPr>
        <w:t>٩٩</w:t>
      </w:r>
      <w:r w:rsidRPr="0052470B">
        <w:rPr>
          <w:rStyle w:val="Char4"/>
          <w:rFonts w:hint="cs"/>
          <w:spacing w:val="0"/>
          <w:rtl/>
        </w:rPr>
        <w:t>﴾</w:t>
      </w:r>
      <w:r w:rsidRPr="0052470B">
        <w:rPr>
          <w:rFonts w:ascii="Tahoma" w:hAnsi="Tahoma" w:cs="IRNazli"/>
          <w:b/>
          <w:color w:val="000000"/>
          <w:spacing w:val="0"/>
          <w:sz w:val="26"/>
          <w:szCs w:val="24"/>
          <w:rtl/>
        </w:rPr>
        <w:t xml:space="preserve"> </w:t>
      </w:r>
      <w:r w:rsidRPr="00EE7E0F">
        <w:rPr>
          <w:rStyle w:val="Char9"/>
          <w:rtl/>
        </w:rPr>
        <w:t>[الحجر: 99]</w:t>
      </w:r>
      <w:r w:rsidRPr="00EE7E0F">
        <w:rPr>
          <w:rStyle w:val="Char9"/>
          <w:rFonts w:hint="cs"/>
          <w:rtl/>
        </w:rPr>
        <w:t>.</w:t>
      </w:r>
    </w:p>
    <w:p w:rsidR="00E00210" w:rsidRPr="0052470B" w:rsidRDefault="00E00210" w:rsidP="00196B69">
      <w:pPr>
        <w:pStyle w:val="a2"/>
        <w:rPr>
          <w:rtl/>
        </w:rPr>
      </w:pPr>
      <w:r w:rsidRPr="0052470B">
        <w:rPr>
          <w:rStyle w:val="Char4"/>
          <w:spacing w:val="0"/>
          <w:rtl/>
        </w:rPr>
        <w:t>«</w:t>
      </w:r>
      <w:r w:rsidRPr="0052470B">
        <w:rPr>
          <w:rtl/>
        </w:rPr>
        <w:t>تا وقتی که مرگت فرا می‌رسد، پروردگارت را عبادت کن</w:t>
      </w:r>
      <w:r w:rsidRPr="00EE7E0F">
        <w:rPr>
          <w:rStyle w:val="Char4"/>
          <w:rtl/>
        </w:rPr>
        <w:t>»</w:t>
      </w:r>
      <w:r w:rsidRPr="0052470B">
        <w:rPr>
          <w:rtl/>
        </w:rPr>
        <w:t>.</w:t>
      </w:r>
    </w:p>
    <w:p w:rsidR="004147BF" w:rsidRPr="0052470B" w:rsidRDefault="00CA2E2E" w:rsidP="001D725B">
      <w:pPr>
        <w:pStyle w:val="a8"/>
        <w:rPr>
          <w:rtl/>
        </w:rPr>
      </w:pPr>
      <w:r w:rsidRPr="0052470B">
        <w:rPr>
          <w:rtl/>
        </w:rPr>
        <w:t>و</w:t>
      </w:r>
      <w:r w:rsidR="004147BF" w:rsidRPr="0052470B">
        <w:rPr>
          <w:rtl/>
        </w:rPr>
        <w:t>قال</w:t>
      </w:r>
      <w:r w:rsidR="001D725B" w:rsidRPr="0052470B">
        <w:rPr>
          <w:rStyle w:val="Char5"/>
          <w:rFonts w:hint="cs"/>
          <w:rtl/>
        </w:rPr>
        <w:t xml:space="preserve"> </w:t>
      </w:r>
      <w:r w:rsidR="004147BF" w:rsidRPr="0052470B">
        <w:rPr>
          <w:rFonts w:hint="cs"/>
          <w:rtl/>
        </w:rPr>
        <w:t>الله</w:t>
      </w:r>
      <w:r w:rsidR="004147BF" w:rsidRPr="0052470B">
        <w:rPr>
          <w:rtl/>
        </w:rPr>
        <w:t xml:space="preserve"> </w:t>
      </w:r>
      <w:r w:rsidR="004147BF" w:rsidRPr="0052470B">
        <w:rPr>
          <w:rFonts w:hint="cs"/>
          <w:rtl/>
        </w:rPr>
        <w:t>ت</w:t>
      </w:r>
      <w:r w:rsidR="004147BF" w:rsidRPr="0052470B">
        <w:rPr>
          <w:rtl/>
        </w:rPr>
        <w:t>عالی:</w:t>
      </w:r>
    </w:p>
    <w:p w:rsidR="00E00210" w:rsidRPr="00EE7E0F" w:rsidRDefault="00492520" w:rsidP="00EE7E0F">
      <w:pPr>
        <w:pStyle w:val="a5"/>
        <w:rPr>
          <w:rStyle w:val="Char9"/>
          <w:rtl/>
        </w:rPr>
      </w:pPr>
      <w:r w:rsidRPr="0052470B">
        <w:rPr>
          <w:rStyle w:val="Char4"/>
          <w:rFonts w:hint="cs"/>
          <w:spacing w:val="0"/>
          <w:rtl/>
        </w:rPr>
        <w:t>﴿</w:t>
      </w:r>
      <w:r w:rsidRPr="00EE7E0F">
        <w:rPr>
          <w:rtl/>
        </w:rPr>
        <w:t>وَ</w:t>
      </w:r>
      <w:r w:rsidRPr="00EE7E0F">
        <w:rPr>
          <w:rFonts w:hint="cs"/>
          <w:rtl/>
        </w:rPr>
        <w:t>ٱذۡكُرِ</w:t>
      </w:r>
      <w:r w:rsidRPr="00EE7E0F">
        <w:rPr>
          <w:rtl/>
        </w:rPr>
        <w:t xml:space="preserve"> </w:t>
      </w:r>
      <w:r w:rsidRPr="00EE7E0F">
        <w:rPr>
          <w:rFonts w:hint="cs"/>
          <w:rtl/>
        </w:rPr>
        <w:t>ٱسۡمَ</w:t>
      </w:r>
      <w:r w:rsidRPr="00EE7E0F">
        <w:rPr>
          <w:rtl/>
        </w:rPr>
        <w:t xml:space="preserve"> رَبِّكَ وَتَبَتَّلۡ إِلَيۡهِ تَبۡتِيلٗا٨</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[المزمل: 8]</w:t>
      </w:r>
      <w:r w:rsidRPr="00EE7E0F">
        <w:rPr>
          <w:rStyle w:val="Char9"/>
          <w:rFonts w:hint="cs"/>
          <w:rtl/>
        </w:rPr>
        <w:t>.</w:t>
      </w:r>
    </w:p>
    <w:p w:rsidR="00E00210" w:rsidRPr="0052470B" w:rsidRDefault="00E00210" w:rsidP="00196B69">
      <w:pPr>
        <w:pStyle w:val="a2"/>
        <w:rPr>
          <w:rtl/>
        </w:rPr>
      </w:pPr>
      <w:r w:rsidRPr="0052470B">
        <w:rPr>
          <w:rStyle w:val="Char4"/>
          <w:spacing w:val="0"/>
          <w:rtl/>
        </w:rPr>
        <w:t>«</w:t>
      </w:r>
      <w:r w:rsidR="004147BF" w:rsidRPr="0052470B">
        <w:rPr>
          <w:rtl/>
        </w:rPr>
        <w:t>(ای پیامبر</w:t>
      </w:r>
      <w:r w:rsidR="00EE01BC" w:rsidRPr="0052470B">
        <w:rPr>
          <w:rFonts w:cs="CTraditional Arabic"/>
          <w:szCs w:val="28"/>
          <w:rtl/>
        </w:rPr>
        <w:t xml:space="preserve"> ص</w:t>
      </w:r>
      <w:r w:rsidR="004147BF" w:rsidRPr="0052470B">
        <w:rPr>
          <w:rtl/>
        </w:rPr>
        <w:t>)! نام خدایت را یاد کن و از همه چیز برای او ببُر و جدا شو و به او بپیوند و به درگاه او روی بیاور</w:t>
      </w:r>
      <w:r w:rsidRPr="00EE7E0F">
        <w:rPr>
          <w:rStyle w:val="Char4"/>
          <w:rtl/>
        </w:rPr>
        <w:t>»</w:t>
      </w:r>
      <w:r w:rsidRPr="0052470B">
        <w:rPr>
          <w:rtl/>
        </w:rPr>
        <w:t>.</w:t>
      </w:r>
    </w:p>
    <w:p w:rsidR="00E03762" w:rsidRPr="0052470B" w:rsidRDefault="00CA2E2E" w:rsidP="001D725B">
      <w:pPr>
        <w:pStyle w:val="a8"/>
        <w:rPr>
          <w:rtl/>
        </w:rPr>
      </w:pPr>
      <w:r w:rsidRPr="0052470B">
        <w:rPr>
          <w:rtl/>
        </w:rPr>
        <w:t>و</w:t>
      </w:r>
      <w:r w:rsidR="00E03762" w:rsidRPr="0052470B">
        <w:rPr>
          <w:rtl/>
        </w:rPr>
        <w:t>قال</w:t>
      </w:r>
      <w:r w:rsidR="001D725B" w:rsidRPr="0052470B">
        <w:rPr>
          <w:rStyle w:val="Char5"/>
          <w:rFonts w:hint="cs"/>
          <w:rtl/>
        </w:rPr>
        <w:t xml:space="preserve"> </w:t>
      </w:r>
      <w:r w:rsidR="00E03762" w:rsidRPr="0052470B">
        <w:rPr>
          <w:rFonts w:hint="cs"/>
          <w:rtl/>
        </w:rPr>
        <w:t>الله</w:t>
      </w:r>
      <w:r w:rsidR="00E03762" w:rsidRPr="0052470B">
        <w:rPr>
          <w:rtl/>
        </w:rPr>
        <w:t xml:space="preserve"> </w:t>
      </w:r>
      <w:r w:rsidR="00E03762" w:rsidRPr="0052470B">
        <w:rPr>
          <w:rFonts w:hint="cs"/>
          <w:rtl/>
        </w:rPr>
        <w:t>تعالی</w:t>
      </w:r>
      <w:r w:rsidR="00E03762" w:rsidRPr="0052470B">
        <w:rPr>
          <w:rtl/>
        </w:rPr>
        <w:t>:</w:t>
      </w:r>
    </w:p>
    <w:p w:rsidR="00E03762" w:rsidRPr="00EE7E0F" w:rsidRDefault="00492520" w:rsidP="00EE7E0F">
      <w:pPr>
        <w:pStyle w:val="a5"/>
        <w:rPr>
          <w:rStyle w:val="Char9"/>
          <w:rtl/>
        </w:rPr>
      </w:pPr>
      <w:r w:rsidRPr="0052470B">
        <w:rPr>
          <w:rStyle w:val="Char4"/>
          <w:rFonts w:hint="cs"/>
          <w:spacing w:val="0"/>
          <w:rtl/>
        </w:rPr>
        <w:t>﴿</w:t>
      </w:r>
      <w:r w:rsidRPr="00EE7E0F">
        <w:rPr>
          <w:rtl/>
        </w:rPr>
        <w:t>فَمَن يَعۡمَلۡ مِثۡقَالَ ذَرَّةٍ خَيۡر</w:t>
      </w:r>
      <w:r w:rsidRPr="00EE7E0F">
        <w:rPr>
          <w:rFonts w:hint="cs"/>
          <w:rtl/>
        </w:rPr>
        <w:t>ٗا</w:t>
      </w:r>
      <w:r w:rsidRPr="00EE7E0F">
        <w:rPr>
          <w:rtl/>
        </w:rPr>
        <w:t xml:space="preserve"> يَرَهُ</w:t>
      </w:r>
      <w:r w:rsidRPr="00EE7E0F">
        <w:rPr>
          <w:rFonts w:hint="cs"/>
          <w:rtl/>
        </w:rPr>
        <w:t>ۥ</w:t>
      </w:r>
      <w:r w:rsidRPr="00EE7E0F">
        <w:rPr>
          <w:rtl/>
        </w:rPr>
        <w:t>٧</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[الزلزلة: 7]</w:t>
      </w:r>
      <w:r w:rsidRPr="00EE7E0F">
        <w:rPr>
          <w:rStyle w:val="Char9"/>
          <w:rFonts w:hint="cs"/>
          <w:rtl/>
        </w:rPr>
        <w:t>.</w:t>
      </w:r>
    </w:p>
    <w:p w:rsidR="00E03762" w:rsidRPr="0052470B" w:rsidRDefault="00E03762" w:rsidP="00196B69">
      <w:pPr>
        <w:pStyle w:val="a2"/>
        <w:rPr>
          <w:rtl/>
        </w:rPr>
      </w:pPr>
      <w:r w:rsidRPr="0052470B">
        <w:rPr>
          <w:rStyle w:val="Char4"/>
          <w:spacing w:val="0"/>
          <w:rtl/>
        </w:rPr>
        <w:t>«</w:t>
      </w:r>
      <w:r w:rsidR="00DA0D4F" w:rsidRPr="0052470B">
        <w:rPr>
          <w:rtl/>
        </w:rPr>
        <w:t>کسی که به مقدار یک ذره نیکی کند، پاداش آن را می‌بیند</w:t>
      </w:r>
      <w:r w:rsidRPr="00EE7E0F">
        <w:rPr>
          <w:rStyle w:val="Char4"/>
          <w:rtl/>
        </w:rPr>
        <w:t>»</w:t>
      </w:r>
      <w:r w:rsidRPr="0052470B">
        <w:rPr>
          <w:rtl/>
        </w:rPr>
        <w:t>.</w:t>
      </w:r>
    </w:p>
    <w:p w:rsidR="00DA0D4F" w:rsidRPr="0052470B" w:rsidRDefault="00CA2E2E" w:rsidP="00CA2E2E">
      <w:pPr>
        <w:ind w:firstLine="284"/>
        <w:jc w:val="both"/>
        <w:rPr>
          <w:rStyle w:val="Char3"/>
          <w:rtl/>
        </w:rPr>
      </w:pPr>
      <w:r w:rsidRPr="0052470B">
        <w:rPr>
          <w:rStyle w:val="Char5"/>
          <w:rtl/>
        </w:rPr>
        <w:t>و</w:t>
      </w:r>
      <w:r w:rsidR="00DA0D4F" w:rsidRPr="0052470B">
        <w:rPr>
          <w:rStyle w:val="Char5"/>
          <w:rtl/>
        </w:rPr>
        <w:t>قال</w:t>
      </w:r>
      <w:r w:rsidR="001D725B" w:rsidRPr="0052470B">
        <w:rPr>
          <w:rStyle w:val="Char5"/>
          <w:rFonts w:hint="cs"/>
          <w:rtl/>
        </w:rPr>
        <w:t xml:space="preserve"> </w:t>
      </w:r>
      <w:r w:rsidR="00DA0D4F" w:rsidRPr="0052470B">
        <w:rPr>
          <w:rStyle w:val="Char5"/>
          <w:rFonts w:hint="cs"/>
          <w:rtl/>
        </w:rPr>
        <w:t>الله</w:t>
      </w:r>
      <w:r w:rsidR="00DA0D4F" w:rsidRPr="0052470B">
        <w:rPr>
          <w:rStyle w:val="Char5"/>
          <w:rtl/>
        </w:rPr>
        <w:t xml:space="preserve"> </w:t>
      </w:r>
      <w:r w:rsidR="00DA0D4F" w:rsidRPr="0052470B">
        <w:rPr>
          <w:rStyle w:val="Char5"/>
          <w:rFonts w:hint="cs"/>
          <w:rtl/>
        </w:rPr>
        <w:t>تعالی</w:t>
      </w:r>
      <w:r w:rsidR="00DA0D4F" w:rsidRPr="0052470B">
        <w:rPr>
          <w:rStyle w:val="Char3"/>
          <w:rtl/>
        </w:rPr>
        <w:t>:</w:t>
      </w:r>
    </w:p>
    <w:p w:rsidR="00DA0D4F" w:rsidRPr="0052470B" w:rsidRDefault="00492520" w:rsidP="00F45582">
      <w:pPr>
        <w:pStyle w:val="a5"/>
        <w:rPr>
          <w:rStyle w:val="Char3"/>
          <w:spacing w:val="0"/>
          <w:rtl/>
        </w:rPr>
      </w:pPr>
      <w:r w:rsidRPr="0052470B">
        <w:rPr>
          <w:rStyle w:val="Char4"/>
          <w:spacing w:val="0"/>
          <w:rtl/>
        </w:rPr>
        <w:t>﴿</w:t>
      </w:r>
      <w:r w:rsidRPr="00F45582">
        <w:rPr>
          <w:rtl/>
        </w:rPr>
        <w:t xml:space="preserve">وَمَا تُقَدِّمُواْ </w:t>
      </w:r>
      <w:r w:rsidRPr="00EE7E0F">
        <w:rPr>
          <w:rtl/>
        </w:rPr>
        <w:t>لِأَنفُسِكُم مِّنۡ خَيۡر</w:t>
      </w:r>
      <w:r w:rsidRPr="00EE7E0F">
        <w:rPr>
          <w:rFonts w:hint="cs"/>
          <w:rtl/>
        </w:rPr>
        <w:t>ٖ</w:t>
      </w:r>
      <w:r w:rsidRPr="00EE7E0F">
        <w:rPr>
          <w:rtl/>
        </w:rPr>
        <w:t xml:space="preserve"> </w:t>
      </w:r>
      <w:r w:rsidRPr="00EE7E0F">
        <w:rPr>
          <w:rFonts w:hint="cs"/>
          <w:rtl/>
        </w:rPr>
        <w:t>تَجِدُوهُ</w:t>
      </w:r>
      <w:r w:rsidRPr="00EE7E0F">
        <w:rPr>
          <w:rtl/>
        </w:rPr>
        <w:t xml:space="preserve"> </w:t>
      </w:r>
      <w:r w:rsidRPr="00EE7E0F">
        <w:rPr>
          <w:rFonts w:hint="cs"/>
          <w:rtl/>
        </w:rPr>
        <w:t>عِندَ</w:t>
      </w:r>
      <w:r w:rsidRPr="00EE7E0F">
        <w:rPr>
          <w:rtl/>
        </w:rPr>
        <w:t xml:space="preserve"> </w:t>
      </w:r>
      <w:r w:rsidRPr="00EE7E0F">
        <w:rPr>
          <w:rFonts w:hint="cs"/>
          <w:rtl/>
        </w:rPr>
        <w:t>ٱللَّهِ</w:t>
      </w:r>
      <w:r w:rsidRPr="00EE7E0F">
        <w:rPr>
          <w:rtl/>
        </w:rPr>
        <w:t xml:space="preserve"> هُوَ خَيۡرٗا وَأَعۡظَمَ</w:t>
      </w:r>
      <w:r w:rsidRPr="00F45582">
        <w:rPr>
          <w:rtl/>
        </w:rPr>
        <w:t xml:space="preserve"> أَجۡرٗا</w:t>
      </w:r>
      <w:r w:rsidRPr="0052470B">
        <w:rPr>
          <w:rStyle w:val="Char4"/>
          <w:rFonts w:hint="cs"/>
          <w:spacing w:val="0"/>
          <w:rtl/>
        </w:rPr>
        <w:t>﴾</w:t>
      </w:r>
      <w:r w:rsidRPr="0052470B">
        <w:rPr>
          <w:rStyle w:val="Char4"/>
          <w:spacing w:val="0"/>
          <w:rtl/>
        </w:rPr>
        <w:t xml:space="preserve"> </w:t>
      </w:r>
      <w:r w:rsidRPr="00EE7E0F">
        <w:rPr>
          <w:rStyle w:val="Char9"/>
          <w:rtl/>
        </w:rPr>
        <w:t>[المزمل: 20]</w:t>
      </w:r>
      <w:r w:rsidRPr="00EE7E0F">
        <w:rPr>
          <w:rStyle w:val="Char9"/>
          <w:rFonts w:hint="cs"/>
          <w:rtl/>
        </w:rPr>
        <w:t>.</w:t>
      </w:r>
    </w:p>
    <w:p w:rsidR="00DA0D4F" w:rsidRPr="0052470B" w:rsidRDefault="00DA0D4F" w:rsidP="00196B69">
      <w:pPr>
        <w:pStyle w:val="a2"/>
        <w:rPr>
          <w:rtl/>
        </w:rPr>
      </w:pPr>
      <w:r w:rsidRPr="0052470B">
        <w:rPr>
          <w:rStyle w:val="Char4"/>
          <w:spacing w:val="0"/>
          <w:rtl/>
        </w:rPr>
        <w:t>«</w:t>
      </w:r>
      <w:r w:rsidR="0001558E" w:rsidRPr="0052470B">
        <w:rPr>
          <w:rtl/>
        </w:rPr>
        <w:t>آنچه را که از احسان و صدقه و اعمال نیک برای خود جلو می‌اندازید(با دست خود و در زمان حیات خویش انجام می‌دهید) نزد خداوند پاداش آن را می‌یابید و این بهتر و دارای اجر بزرگ‌تر است</w:t>
      </w:r>
      <w:r w:rsidRPr="00EE7E0F">
        <w:rPr>
          <w:rStyle w:val="Char4"/>
          <w:rtl/>
        </w:rPr>
        <w:t>»</w:t>
      </w:r>
      <w:r w:rsidRPr="0052470B">
        <w:rPr>
          <w:rtl/>
        </w:rPr>
        <w:t>.</w:t>
      </w:r>
    </w:p>
    <w:p w:rsidR="0001558E" w:rsidRPr="0052470B" w:rsidRDefault="00CA2E2E" w:rsidP="001D725B">
      <w:pPr>
        <w:pStyle w:val="a8"/>
        <w:rPr>
          <w:rtl/>
        </w:rPr>
      </w:pPr>
      <w:r w:rsidRPr="0052470B">
        <w:rPr>
          <w:rtl/>
        </w:rPr>
        <w:t>و</w:t>
      </w:r>
      <w:r w:rsidR="0001558E" w:rsidRPr="0052470B">
        <w:rPr>
          <w:rtl/>
        </w:rPr>
        <w:t>قال</w:t>
      </w:r>
      <w:r w:rsidR="001D725B" w:rsidRPr="0052470B">
        <w:rPr>
          <w:rStyle w:val="Char5"/>
          <w:rFonts w:hint="cs"/>
          <w:rtl/>
        </w:rPr>
        <w:t xml:space="preserve"> </w:t>
      </w:r>
      <w:r w:rsidR="0001558E" w:rsidRPr="0052470B">
        <w:rPr>
          <w:rFonts w:hint="cs"/>
          <w:rtl/>
        </w:rPr>
        <w:t>الله</w:t>
      </w:r>
      <w:r w:rsidR="0001558E" w:rsidRPr="0052470B">
        <w:rPr>
          <w:rtl/>
        </w:rPr>
        <w:t xml:space="preserve"> </w:t>
      </w:r>
      <w:r w:rsidR="0001558E" w:rsidRPr="0052470B">
        <w:rPr>
          <w:rFonts w:hint="cs"/>
          <w:rtl/>
        </w:rPr>
        <w:t>تعالی</w:t>
      </w:r>
      <w:r w:rsidR="0001558E" w:rsidRPr="0052470B">
        <w:rPr>
          <w:rtl/>
        </w:rPr>
        <w:t>:</w:t>
      </w:r>
    </w:p>
    <w:p w:rsidR="0001558E" w:rsidRPr="00EE7E0F" w:rsidRDefault="00492520" w:rsidP="00F45582">
      <w:pPr>
        <w:pStyle w:val="a5"/>
        <w:rPr>
          <w:rStyle w:val="Char9"/>
          <w:rtl/>
        </w:rPr>
      </w:pPr>
      <w:r w:rsidRPr="0052470B">
        <w:rPr>
          <w:rStyle w:val="Char4"/>
          <w:rFonts w:hint="cs"/>
          <w:spacing w:val="0"/>
          <w:rtl/>
        </w:rPr>
        <w:t>﴿</w:t>
      </w:r>
      <w:r w:rsidRPr="00F45582">
        <w:rPr>
          <w:rtl/>
        </w:rPr>
        <w:t xml:space="preserve">وَمَا </w:t>
      </w:r>
      <w:r w:rsidRPr="00EE7E0F">
        <w:rPr>
          <w:rtl/>
        </w:rPr>
        <w:t>تُنفِقُواْ مِنۡ خَيۡر</w:t>
      </w:r>
      <w:r w:rsidRPr="00EE7E0F">
        <w:rPr>
          <w:rFonts w:hint="cs"/>
          <w:rtl/>
        </w:rPr>
        <w:t>ٖ</w:t>
      </w:r>
      <w:r w:rsidRPr="00EE7E0F">
        <w:rPr>
          <w:rtl/>
        </w:rPr>
        <w:t xml:space="preserve"> </w:t>
      </w:r>
      <w:r w:rsidRPr="00EE7E0F">
        <w:rPr>
          <w:rFonts w:hint="cs"/>
          <w:rtl/>
        </w:rPr>
        <w:t>فَإِنَّ</w:t>
      </w:r>
      <w:r w:rsidRPr="00EE7E0F">
        <w:rPr>
          <w:rtl/>
        </w:rPr>
        <w:t xml:space="preserve"> </w:t>
      </w:r>
      <w:r w:rsidRPr="00EE7E0F">
        <w:rPr>
          <w:rFonts w:hint="cs"/>
          <w:rtl/>
        </w:rPr>
        <w:t>ٱل</w:t>
      </w:r>
      <w:r w:rsidRPr="00EE7E0F">
        <w:rPr>
          <w:rtl/>
        </w:rPr>
        <w:t>لَّهَ بِهِ</w:t>
      </w:r>
      <w:r w:rsidRPr="00EE7E0F">
        <w:rPr>
          <w:rFonts w:hint="cs"/>
          <w:rtl/>
        </w:rPr>
        <w:t>ۦ</w:t>
      </w:r>
      <w:r w:rsidRPr="00EE7E0F">
        <w:rPr>
          <w:rtl/>
        </w:rPr>
        <w:t xml:space="preserve"> عَلِيمٌ</w:t>
      </w:r>
      <w:r w:rsidRPr="0052470B">
        <w:rPr>
          <w:rStyle w:val="Char4"/>
          <w:rFonts w:hint="cs"/>
          <w:spacing w:val="0"/>
          <w:rtl/>
        </w:rPr>
        <w:t>﴾</w:t>
      </w:r>
      <w:r w:rsidRPr="0052470B">
        <w:rPr>
          <w:rFonts w:ascii="Tahoma" w:hAnsi="Tahoma" w:cs="IRNazli"/>
          <w:spacing w:val="0"/>
          <w:sz w:val="32"/>
          <w:szCs w:val="24"/>
          <w:rtl/>
        </w:rPr>
        <w:t xml:space="preserve"> </w:t>
      </w:r>
      <w:r w:rsidRPr="00EE7E0F">
        <w:rPr>
          <w:rStyle w:val="Char9"/>
          <w:rtl/>
        </w:rPr>
        <w:t>[البقرة: 273]</w:t>
      </w:r>
      <w:r w:rsidRPr="00EE7E0F">
        <w:rPr>
          <w:rStyle w:val="Char9"/>
          <w:rFonts w:hint="cs"/>
          <w:rtl/>
        </w:rPr>
        <w:t>.</w:t>
      </w:r>
    </w:p>
    <w:p w:rsidR="0001558E" w:rsidRPr="0052470B" w:rsidRDefault="0001558E" w:rsidP="00196B69">
      <w:pPr>
        <w:pStyle w:val="a2"/>
        <w:rPr>
          <w:rtl/>
        </w:rPr>
      </w:pPr>
      <w:r w:rsidRPr="0052470B">
        <w:rPr>
          <w:rStyle w:val="Char4"/>
          <w:spacing w:val="0"/>
          <w:rtl/>
        </w:rPr>
        <w:t>«</w:t>
      </w:r>
      <w:r w:rsidR="004C5B9C" w:rsidRPr="0052470B">
        <w:rPr>
          <w:rtl/>
        </w:rPr>
        <w:t>هر چیز خوب و نیکی را که انفاق می‌نمایید، خداوند از آن آگاه است</w:t>
      </w:r>
      <w:r w:rsidRPr="00EE7E0F">
        <w:rPr>
          <w:rStyle w:val="Char4"/>
          <w:rtl/>
        </w:rPr>
        <w:t>»</w:t>
      </w:r>
      <w:r w:rsidRPr="0052470B">
        <w:rPr>
          <w:rtl/>
        </w:rPr>
        <w:t>.</w:t>
      </w:r>
    </w:p>
    <w:p w:rsidR="008E2C80" w:rsidRPr="0052470B" w:rsidRDefault="00BE7883" w:rsidP="00CA2E2E">
      <w:pPr>
        <w:ind w:firstLine="284"/>
        <w:jc w:val="both"/>
        <w:rPr>
          <w:rStyle w:val="Char3"/>
          <w:rtl/>
        </w:rPr>
      </w:pPr>
      <w:r w:rsidRPr="0052470B">
        <w:rPr>
          <w:rStyle w:val="Char3"/>
          <w:rtl/>
        </w:rPr>
        <w:t>آیات در این مورد فراوان و معلوم هستند.</w:t>
      </w:r>
    </w:p>
    <w:p w:rsidR="00BE7883" w:rsidRPr="0052470B" w:rsidRDefault="00BE7883" w:rsidP="00CA2E2E">
      <w:pPr>
        <w:ind w:firstLine="284"/>
        <w:jc w:val="both"/>
        <w:rPr>
          <w:rStyle w:val="Char3"/>
          <w:rtl/>
        </w:rPr>
      </w:pPr>
      <w:r w:rsidRPr="0052470B">
        <w:rPr>
          <w:rStyle w:val="Char5"/>
          <w:rtl/>
        </w:rPr>
        <w:t>و</w:t>
      </w:r>
      <w:r w:rsidR="00292F1A" w:rsidRPr="0052470B">
        <w:rPr>
          <w:rStyle w:val="Char5"/>
          <w:rtl/>
        </w:rPr>
        <w:t>أ</w:t>
      </w:r>
      <w:r w:rsidRPr="0052470B">
        <w:rPr>
          <w:rStyle w:val="Char5"/>
          <w:rtl/>
        </w:rPr>
        <w:t>ما ال</w:t>
      </w:r>
      <w:r w:rsidR="00292F1A" w:rsidRPr="0052470B">
        <w:rPr>
          <w:rStyle w:val="Char5"/>
          <w:rtl/>
        </w:rPr>
        <w:t>أ</w:t>
      </w:r>
      <w:r w:rsidRPr="0052470B">
        <w:rPr>
          <w:rStyle w:val="Char5"/>
          <w:rtl/>
        </w:rPr>
        <w:t>حادیث</w:t>
      </w:r>
      <w:r w:rsidRPr="0052470B">
        <w:rPr>
          <w:rStyle w:val="Char3"/>
          <w:rtl/>
        </w:rPr>
        <w:t>:</w:t>
      </w:r>
    </w:p>
    <w:p w:rsidR="002B70E1" w:rsidRPr="00766266" w:rsidRDefault="002B70E1" w:rsidP="00CA2E2E">
      <w:pPr>
        <w:pStyle w:val="a4"/>
        <w:spacing w:before="0" w:beforeAutospacing="0"/>
        <w:ind w:firstLine="284"/>
        <w:jc w:val="both"/>
        <w:rPr>
          <w:rStyle w:val="Char3"/>
          <w:rtl/>
        </w:rPr>
      </w:pPr>
      <w:r w:rsidRPr="00766266">
        <w:rPr>
          <w:rStyle w:val="Char3"/>
          <w:rtl/>
        </w:rPr>
        <w:t xml:space="preserve">95- </w:t>
      </w:r>
      <w:r w:rsidRPr="0052470B">
        <w:rPr>
          <w:rStyle w:val="Char5"/>
          <w:rtl/>
        </w:rPr>
        <w:t>فالأَول</w:t>
      </w:r>
      <w:r w:rsidRPr="00766266">
        <w:rPr>
          <w:rStyle w:val="Char5"/>
          <w:rtl/>
        </w:rPr>
        <w:t xml:space="preserve">: </w:t>
      </w:r>
      <w:r w:rsidR="00805E35" w:rsidRPr="0052470B">
        <w:rPr>
          <w:rStyle w:val="Char4"/>
          <w:rFonts w:hint="cs"/>
          <w:spacing w:val="0"/>
          <w:rtl/>
        </w:rPr>
        <w:t>«</w:t>
      </w:r>
      <w:r w:rsidRPr="0052470B">
        <w:rPr>
          <w:rtl/>
        </w:rPr>
        <w:t xml:space="preserve">عن أبي هريرة </w:t>
      </w:r>
      <w:r w:rsidR="00EE01BC" w:rsidRPr="0052470B">
        <w:rPr>
          <w:rFonts w:cs="CTraditional Arabic"/>
          <w:szCs w:val="28"/>
          <w:rtl/>
        </w:rPr>
        <w:t>س</w:t>
      </w:r>
      <w:r w:rsidRPr="0052470B">
        <w:rPr>
          <w:rtl/>
        </w:rPr>
        <w:t xml:space="preserve"> قال قال رسول اللَّه </w:t>
      </w:r>
      <w:r w:rsidR="00EE01BC" w:rsidRPr="0052470B">
        <w:rPr>
          <w:rFonts w:cs="CTraditional Arabic"/>
          <w:szCs w:val="28"/>
          <w:rtl/>
        </w:rPr>
        <w:t>ص</w:t>
      </w:r>
      <w:r w:rsidRPr="0052470B">
        <w:rPr>
          <w:rtl/>
        </w:rPr>
        <w:t>: «إِنَّ اللَّه تعالى قال: منْ عادى لي وليًّاً. فقدْ آذنتهُ بالْحرْب. وما تقرَّبَ إِلَي</w:t>
      </w:r>
      <w:r w:rsidR="00292F1A" w:rsidRPr="0052470B">
        <w:rPr>
          <w:rtl/>
        </w:rPr>
        <w:t>َّ</w:t>
      </w:r>
      <w:r w:rsidRPr="0052470B">
        <w:rPr>
          <w:rtl/>
        </w:rPr>
        <w:t>َ عبْدِي بِشْيءٍ أَحبَّ إِلَيَ مِمَّا افْتَرَضْت عليْهِ</w:t>
      </w:r>
      <w:r w:rsidR="00292F1A" w:rsidRPr="0052470B">
        <w:rPr>
          <w:rtl/>
        </w:rPr>
        <w:t>،</w:t>
      </w:r>
      <w:r w:rsidRPr="0052470B">
        <w:rPr>
          <w:rtl/>
        </w:rPr>
        <w:t xml:space="preserve"> وما يَزالُ عبدي يتقرَّبُ إِلى</w:t>
      </w:r>
      <w:r w:rsidR="00292F1A" w:rsidRPr="0052470B">
        <w:rPr>
          <w:rtl/>
        </w:rPr>
        <w:t>َّ</w:t>
      </w:r>
      <w:r w:rsidRPr="0052470B">
        <w:rPr>
          <w:rtl/>
        </w:rPr>
        <w:t xml:space="preserve"> بالنَّوافِل حَتَّى أُحِبَّه، فَإِذا أَحبَبْتُه كُنْتُ سمعهُ الَّذي يسْمعُ به، وبَصره الذي يُبصِرُ بِهِ، ويدَهُ التي يَبْطِش بِهَا، ورِجلَهُ التي يم</w:t>
      </w:r>
      <w:r w:rsidR="00292F1A" w:rsidRPr="0052470B">
        <w:rPr>
          <w:rtl/>
        </w:rPr>
        <w:t>ْشِي بها، وَإِنْ سأَلنِي أَعطَيتُ</w:t>
      </w:r>
      <w:r w:rsidRPr="0052470B">
        <w:rPr>
          <w:rtl/>
        </w:rPr>
        <w:t>ه، ولَئِنِ اسْتَعَاذَنِي لأُعِيذَّنه»</w:t>
      </w:r>
      <w:r w:rsidR="00805E35" w:rsidRPr="00EE7E0F">
        <w:rPr>
          <w:rStyle w:val="Char4"/>
          <w:rFonts w:hint="cs"/>
          <w:rtl/>
        </w:rPr>
        <w:t>»</w:t>
      </w:r>
      <w:r w:rsidRPr="00766266">
        <w:rPr>
          <w:rStyle w:val="Char5"/>
          <w:rtl/>
        </w:rPr>
        <w:t xml:space="preserve"> رواه البخار</w:t>
      </w:r>
      <w:r w:rsidR="009419ED" w:rsidRPr="00766266">
        <w:rPr>
          <w:rStyle w:val="Char5"/>
          <w:rtl/>
        </w:rPr>
        <w:t>ی</w:t>
      </w:r>
      <w:r w:rsidRPr="0052470B">
        <w:rPr>
          <w:rStyle w:val="Char3"/>
          <w:rtl/>
        </w:rPr>
        <w:t>.</w:t>
      </w:r>
    </w:p>
    <w:p w:rsidR="002B70E1" w:rsidRPr="0052470B" w:rsidRDefault="002B70E1" w:rsidP="00805E35">
      <w:pPr>
        <w:pStyle w:val="a8"/>
        <w:rPr>
          <w:rtl/>
        </w:rPr>
      </w:pPr>
      <w:r w:rsidRPr="00045BE7">
        <w:rPr>
          <w:rFonts w:hint="cs"/>
          <w:rtl/>
        </w:rPr>
        <w:t>«آذنتُهُ»</w:t>
      </w:r>
      <w:r w:rsidRPr="00045BE7">
        <w:rPr>
          <w:rtl/>
        </w:rPr>
        <w:t xml:space="preserve"> </w:t>
      </w:r>
      <w:r w:rsidRPr="00045BE7">
        <w:rPr>
          <w:rFonts w:hint="cs"/>
          <w:rtl/>
        </w:rPr>
        <w:t>أَعلَمْتُه</w:t>
      </w:r>
      <w:r w:rsidRPr="00045BE7">
        <w:rPr>
          <w:rtl/>
        </w:rPr>
        <w:t xml:space="preserve"> </w:t>
      </w:r>
      <w:r w:rsidRPr="00045BE7">
        <w:rPr>
          <w:rFonts w:hint="cs"/>
          <w:rtl/>
        </w:rPr>
        <w:t>بِأَنِّي</w:t>
      </w:r>
      <w:r w:rsidRPr="00045BE7">
        <w:rPr>
          <w:rtl/>
        </w:rPr>
        <w:t xml:space="preserve"> </w:t>
      </w:r>
      <w:r w:rsidRPr="00045BE7">
        <w:rPr>
          <w:rFonts w:hint="cs"/>
          <w:rtl/>
        </w:rPr>
        <w:t>محارب</w:t>
      </w:r>
      <w:r w:rsidRPr="00045BE7">
        <w:rPr>
          <w:rtl/>
        </w:rPr>
        <w:t xml:space="preserve"> </w:t>
      </w:r>
      <w:r w:rsidRPr="00045BE7">
        <w:rPr>
          <w:rFonts w:hint="cs"/>
          <w:rtl/>
        </w:rPr>
        <w:t>لَهُ</w:t>
      </w:r>
      <w:r w:rsidRPr="00045BE7">
        <w:rPr>
          <w:rtl/>
        </w:rPr>
        <w:t xml:space="preserve"> </w:t>
      </w:r>
      <w:r w:rsidRPr="00045BE7">
        <w:rPr>
          <w:rFonts w:hint="cs"/>
          <w:rtl/>
        </w:rPr>
        <w:t>«استعاذنِي»</w:t>
      </w:r>
      <w:r w:rsidRPr="00045BE7">
        <w:rPr>
          <w:rtl/>
        </w:rPr>
        <w:t xml:space="preserve"> </w:t>
      </w:r>
      <w:r w:rsidRPr="00045BE7">
        <w:rPr>
          <w:rFonts w:hint="cs"/>
          <w:rtl/>
        </w:rPr>
        <w:t>رُوى</w:t>
      </w:r>
      <w:r w:rsidRPr="00045BE7">
        <w:rPr>
          <w:rtl/>
        </w:rPr>
        <w:t xml:space="preserve"> </w:t>
      </w:r>
      <w:r w:rsidRPr="00045BE7">
        <w:rPr>
          <w:rFonts w:hint="cs"/>
          <w:rtl/>
        </w:rPr>
        <w:t>بالنون</w:t>
      </w:r>
      <w:r w:rsidRPr="00045BE7">
        <w:rPr>
          <w:rtl/>
        </w:rPr>
        <w:t xml:space="preserve"> </w:t>
      </w:r>
      <w:r w:rsidRPr="00045BE7">
        <w:rPr>
          <w:rFonts w:hint="cs"/>
          <w:rtl/>
        </w:rPr>
        <w:t>وبالباءِ</w:t>
      </w:r>
      <w:r w:rsidRPr="00045BE7">
        <w:rPr>
          <w:rtl/>
        </w:rPr>
        <w:t>.</w:t>
      </w:r>
    </w:p>
    <w:p w:rsidR="00BE7883" w:rsidRPr="0052470B" w:rsidRDefault="00BE7883" w:rsidP="00CA2E2E">
      <w:pPr>
        <w:ind w:firstLine="284"/>
        <w:jc w:val="both"/>
        <w:rPr>
          <w:rStyle w:val="Char3"/>
          <w:rtl/>
        </w:rPr>
      </w:pPr>
      <w:r w:rsidRPr="0052470B">
        <w:rPr>
          <w:rStyle w:val="Char3"/>
          <w:rtl/>
        </w:rPr>
        <w:t xml:space="preserve">95. </w:t>
      </w:r>
      <w:r w:rsidR="005415B4" w:rsidRPr="005415B4">
        <w:rPr>
          <w:rStyle w:val="Char4"/>
          <w:rtl/>
        </w:rPr>
        <w:t>«</w:t>
      </w:r>
      <w:r w:rsidRPr="005415B4">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EE01BC" w:rsidRPr="0052470B">
        <w:rPr>
          <w:rStyle w:val="Char8"/>
          <w:rFonts w:cs="CTraditional Arabic"/>
          <w:szCs w:val="28"/>
          <w:rtl/>
        </w:rPr>
        <w:t xml:space="preserve"> ص</w:t>
      </w:r>
      <w:r w:rsidRPr="0052470B">
        <w:rPr>
          <w:rStyle w:val="Char8"/>
          <w:rtl/>
        </w:rPr>
        <w:t xml:space="preserve"> فرمودند: «خداوند متعال می‌فرماید: هر کس با یک ولی و دوست من دشمنی کند </w:t>
      </w:r>
      <w:r w:rsidR="00292F1A" w:rsidRPr="0052470B">
        <w:rPr>
          <w:rStyle w:val="Char8"/>
          <w:rtl/>
        </w:rPr>
        <w:t>(</w:t>
      </w:r>
      <w:r w:rsidRPr="0052470B">
        <w:rPr>
          <w:rStyle w:val="Char8"/>
          <w:rtl/>
        </w:rPr>
        <w:t>او را بیازارد</w:t>
      </w:r>
      <w:r w:rsidR="00292F1A" w:rsidRPr="0052470B">
        <w:rPr>
          <w:rStyle w:val="Char8"/>
          <w:rtl/>
        </w:rPr>
        <w:t>)</w:t>
      </w:r>
      <w:r w:rsidRPr="0052470B">
        <w:rPr>
          <w:rStyle w:val="Char8"/>
          <w:rtl/>
        </w:rPr>
        <w:t>، من با او اعلان جنگ می‌کنم، و محبوب‌ترین چیز نزد من که عبدم به وسیله‌ی آن به من نزدیک می‌شود، اعمالی است که ب</w:t>
      </w:r>
      <w:r w:rsidR="00292F1A" w:rsidRPr="0052470B">
        <w:rPr>
          <w:rStyle w:val="Char8"/>
          <w:rtl/>
        </w:rPr>
        <w:t>ر</w:t>
      </w:r>
      <w:r w:rsidRPr="0052470B">
        <w:rPr>
          <w:rStyle w:val="Char8"/>
          <w:rtl/>
        </w:rPr>
        <w:t xml:space="preserve"> او فرض کرده‌ام و بنده‌ی من همیشه با انجام دادن سنت‌ها به من نزدیک می‌شود تا آن که او را دوست می‌دارم و چون او را دوست داشتم، گوش او خواهم شد که با آن می‌شنود</w:t>
      </w:r>
      <w:r w:rsidR="00BC1A6C" w:rsidRPr="0052470B">
        <w:rPr>
          <w:rStyle w:val="Char8"/>
          <w:rtl/>
        </w:rPr>
        <w:t xml:space="preserve"> و چشم او می‌شوم که با آن می‌بیند و دست او خواهم شد که با آن حمله و دفاع می‌کند و پای او می</w:t>
      </w:r>
      <w:r w:rsidR="00C57751" w:rsidRPr="0052470B">
        <w:rPr>
          <w:rStyle w:val="Char8"/>
          <w:rtl/>
        </w:rPr>
        <w:t>‌شوم که با آن راه می‌رود و اگر از من چیزی بخواهد، به او عطا می‌کنم، و اگر از شر چیزی به من پناه جوید، او را پناه می‌دهم</w:t>
      </w:r>
      <w:r w:rsidR="00805E35" w:rsidRPr="0052470B">
        <w:rPr>
          <w:rStyle w:val="Char8"/>
          <w:rFonts w:hint="cs"/>
          <w:rtl/>
        </w:rPr>
        <w:t>»</w:t>
      </w:r>
      <w:r w:rsidR="00C57751" w:rsidRPr="00EE7E0F">
        <w:rPr>
          <w:rStyle w:val="Char4"/>
          <w:rtl/>
        </w:rPr>
        <w:t>»</w:t>
      </w:r>
      <w:r w:rsidR="004E0A41" w:rsidRPr="00E96FD0">
        <w:rPr>
          <w:rStyle w:val="FootnoteReference"/>
          <w:rFonts w:ascii="IRNazli" w:hAnsi="IRNazli" w:cs="IRNazli"/>
          <w:sz w:val="28"/>
          <w:szCs w:val="28"/>
          <w:rtl/>
          <w:lang w:bidi="ar-AE"/>
        </w:rPr>
        <w:footnoteReference w:id="126"/>
      </w:r>
      <w:r w:rsidR="00805E35" w:rsidRPr="0052470B">
        <w:rPr>
          <w:rStyle w:val="Char4"/>
          <w:rFonts w:hint="cs"/>
          <w:spacing w:val="0"/>
          <w:rtl/>
        </w:rPr>
        <w:t>.</w:t>
      </w:r>
    </w:p>
    <w:p w:rsidR="002B70E1" w:rsidRPr="00766266" w:rsidRDefault="002B70E1" w:rsidP="00CA2E2E">
      <w:pPr>
        <w:pStyle w:val="a4"/>
        <w:spacing w:before="0" w:beforeAutospacing="0"/>
        <w:ind w:firstLine="284"/>
        <w:jc w:val="both"/>
        <w:rPr>
          <w:rStyle w:val="Char3"/>
          <w:rtl/>
        </w:rPr>
      </w:pPr>
      <w:r w:rsidRPr="00766266">
        <w:rPr>
          <w:rStyle w:val="Char3"/>
          <w:rtl/>
        </w:rPr>
        <w:t xml:space="preserve">96- </w:t>
      </w:r>
      <w:r w:rsidRPr="0052470B">
        <w:rPr>
          <w:rStyle w:val="Char5"/>
          <w:rtl/>
        </w:rPr>
        <w:t>الثاني</w:t>
      </w:r>
      <w:r w:rsidRPr="00766266">
        <w:rPr>
          <w:rStyle w:val="Char5"/>
          <w:rtl/>
        </w:rPr>
        <w:t xml:space="preserve">: </w:t>
      </w:r>
      <w:r w:rsidR="00805E35" w:rsidRPr="0052470B">
        <w:rPr>
          <w:rStyle w:val="Char4"/>
          <w:rFonts w:hint="cs"/>
          <w:spacing w:val="0"/>
          <w:rtl/>
        </w:rPr>
        <w:t>«</w:t>
      </w:r>
      <w:r w:rsidRPr="0052470B">
        <w:rPr>
          <w:rtl/>
        </w:rPr>
        <w:t xml:space="preserve">عن أَنس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فيمَا يرْوِيهِ عنْ ربهِ</w:t>
      </w:r>
      <w:r w:rsidR="00EE01BC" w:rsidRPr="0052470B">
        <w:rPr>
          <w:rtl/>
        </w:rPr>
        <w:t xml:space="preserve"> </w:t>
      </w:r>
      <w:r w:rsidR="009419ED" w:rsidRPr="0052470B">
        <w:rPr>
          <w:rFonts w:cs="CTraditional Arabic"/>
          <w:szCs w:val="28"/>
          <w:rtl/>
        </w:rPr>
        <w:t>ﻷ</w:t>
      </w:r>
      <w:r w:rsidRPr="0052470B">
        <w:rPr>
          <w:rtl/>
        </w:rPr>
        <w:t xml:space="preserve"> قال: «إِذَا تقرب الْعبْدُ إِليَّ شِبْراً تَقرَّبْتُ إِلَيْهِ ذِراعاً، وإِذَا تقرَّب إِلَيَّ ذراعاً تقرَّبْتُ منه باعاً، وإِذا أَتانِي يَمْشِي أَتيْتُهُ هرْوَلَة»</w:t>
      </w:r>
      <w:r w:rsidR="00805E35" w:rsidRPr="00EE7E0F">
        <w:rPr>
          <w:rStyle w:val="Char4"/>
          <w:rFonts w:hint="cs"/>
          <w:rtl/>
        </w:rPr>
        <w:t>»</w:t>
      </w:r>
      <w:r w:rsidRPr="00766266">
        <w:rPr>
          <w:rStyle w:val="Char5"/>
          <w:rtl/>
        </w:rPr>
        <w:t xml:space="preserve"> رواه البخار</w:t>
      </w:r>
      <w:r w:rsidR="009419ED" w:rsidRPr="00766266">
        <w:rPr>
          <w:rStyle w:val="Char5"/>
          <w:rtl/>
        </w:rPr>
        <w:t>ی</w:t>
      </w:r>
      <w:r w:rsidRPr="0052470B">
        <w:rPr>
          <w:rStyle w:val="Char3"/>
          <w:rtl/>
        </w:rPr>
        <w:t>.</w:t>
      </w:r>
    </w:p>
    <w:p w:rsidR="008E2C80" w:rsidRPr="0052470B" w:rsidRDefault="00985078" w:rsidP="00CA2E2E">
      <w:pPr>
        <w:ind w:firstLine="284"/>
        <w:jc w:val="both"/>
        <w:rPr>
          <w:rStyle w:val="Char3"/>
          <w:rtl/>
        </w:rPr>
      </w:pPr>
      <w:r w:rsidRPr="0052470B">
        <w:rPr>
          <w:rStyle w:val="Char3"/>
          <w:rtl/>
        </w:rPr>
        <w:t xml:space="preserve">96. </w:t>
      </w:r>
      <w:r w:rsidR="005415B4" w:rsidRPr="005415B4">
        <w:rPr>
          <w:rStyle w:val="Char4"/>
          <w:rtl/>
        </w:rPr>
        <w:t>«</w:t>
      </w:r>
      <w:r w:rsidRPr="005415B4">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پیامبر</w:t>
      </w:r>
      <w:r w:rsidR="00EE01BC" w:rsidRPr="0052470B">
        <w:rPr>
          <w:rStyle w:val="Char8"/>
          <w:rFonts w:hint="cs"/>
          <w:rtl/>
        </w:rPr>
        <w:t xml:space="preserve"> </w:t>
      </w:r>
      <w:r w:rsidR="00EE01BC" w:rsidRPr="0052470B">
        <w:rPr>
          <w:rStyle w:val="Char8"/>
          <w:rFonts w:cs="CTraditional Arabic"/>
          <w:szCs w:val="28"/>
          <w:rtl/>
        </w:rPr>
        <w:t xml:space="preserve"> ص</w:t>
      </w:r>
      <w:r w:rsidRPr="0052470B">
        <w:rPr>
          <w:rStyle w:val="Char8"/>
          <w:rtl/>
        </w:rPr>
        <w:t xml:space="preserve"> در آنچه از خداوند نقل می‌کند، فرمودند که خداوند متعال می‌فرماید: «اگر بنده، به مقدار یک وجب به من نزدیک شود، من یک ذراع به او نزدیک می‌شوم و اگر به مقدار یک ذراع به من نزدیک شود، من یک باع</w:t>
      </w:r>
      <w:r w:rsidRPr="00E96FD0">
        <w:rPr>
          <w:rStyle w:val="Char3"/>
          <w:vertAlign w:val="superscript"/>
          <w:rtl/>
        </w:rPr>
        <w:footnoteReference w:id="127"/>
      </w:r>
      <w:r w:rsidRPr="0052470B">
        <w:rPr>
          <w:rStyle w:val="Char8"/>
          <w:rtl/>
        </w:rPr>
        <w:t xml:space="preserve"> به او نزدیک می‌شوم و اگر پیاده</w:t>
      </w:r>
      <w:r w:rsidR="00034D04">
        <w:rPr>
          <w:rStyle w:val="Char8"/>
          <w:rtl/>
        </w:rPr>
        <w:t xml:space="preserve"> به‌سوی </w:t>
      </w:r>
      <w:r w:rsidRPr="0052470B">
        <w:rPr>
          <w:rStyle w:val="Char8"/>
          <w:rtl/>
        </w:rPr>
        <w:t>من بیاید، من با قدم‌های بلندتر</w:t>
      </w:r>
      <w:r w:rsidR="00034D04">
        <w:rPr>
          <w:rStyle w:val="Char8"/>
          <w:rtl/>
        </w:rPr>
        <w:t xml:space="preserve"> به‌سوی </w:t>
      </w:r>
      <w:r w:rsidRPr="0052470B">
        <w:rPr>
          <w:rStyle w:val="Char8"/>
          <w:rtl/>
        </w:rPr>
        <w:t>او می‌روم»</w:t>
      </w:r>
      <w:r w:rsidR="00805E35" w:rsidRPr="00EE7E0F">
        <w:rPr>
          <w:rStyle w:val="Char4"/>
          <w:rFonts w:hint="cs"/>
          <w:rtl/>
        </w:rPr>
        <w:t>»</w:t>
      </w:r>
      <w:r w:rsidRPr="00E96FD0">
        <w:rPr>
          <w:rStyle w:val="FootnoteReference"/>
          <w:rFonts w:ascii="IRNazli" w:hAnsi="IRNazli" w:cs="IRNazli"/>
          <w:sz w:val="28"/>
          <w:szCs w:val="28"/>
          <w:rtl/>
          <w:lang w:bidi="ar-AE"/>
        </w:rPr>
        <w:footnoteReference w:id="128"/>
      </w:r>
      <w:r w:rsidR="00805E35" w:rsidRPr="0052470B">
        <w:rPr>
          <w:rStyle w:val="Char4"/>
          <w:rFonts w:hint="cs"/>
          <w:spacing w:val="0"/>
          <w:rtl/>
        </w:rPr>
        <w:t>.</w:t>
      </w:r>
    </w:p>
    <w:p w:rsidR="002B70E1" w:rsidRPr="00766266" w:rsidRDefault="002B70E1" w:rsidP="00CA2E2E">
      <w:pPr>
        <w:pStyle w:val="a4"/>
        <w:spacing w:before="0" w:beforeAutospacing="0"/>
        <w:ind w:firstLine="284"/>
        <w:jc w:val="both"/>
        <w:rPr>
          <w:rStyle w:val="Char3"/>
          <w:rtl/>
        </w:rPr>
      </w:pPr>
      <w:r w:rsidRPr="00766266">
        <w:rPr>
          <w:rStyle w:val="Char3"/>
          <w:rtl/>
        </w:rPr>
        <w:t xml:space="preserve">97- </w:t>
      </w:r>
      <w:r w:rsidRPr="0052470B">
        <w:rPr>
          <w:rStyle w:val="Char5"/>
          <w:rtl/>
        </w:rPr>
        <w:t>الثالث</w:t>
      </w:r>
      <w:r w:rsidRPr="00766266">
        <w:rPr>
          <w:rStyle w:val="Char5"/>
          <w:rtl/>
        </w:rPr>
        <w:t xml:space="preserve">: </w:t>
      </w:r>
      <w:r w:rsidR="00805E35" w:rsidRPr="0052470B">
        <w:rPr>
          <w:rStyle w:val="Char4"/>
          <w:rFonts w:hint="cs"/>
          <w:spacing w:val="0"/>
          <w:rtl/>
        </w:rPr>
        <w:t>«</w:t>
      </w:r>
      <w:r w:rsidRPr="0052470B">
        <w:rPr>
          <w:rtl/>
        </w:rPr>
        <w:t xml:space="preserve">عن ابن عباس </w:t>
      </w:r>
      <w:r w:rsidR="00EE01BC" w:rsidRPr="0052470B">
        <w:rPr>
          <w:rFonts w:cs="CTraditional Arabic"/>
          <w:szCs w:val="28"/>
          <w:rtl/>
        </w:rPr>
        <w:t>ب</w:t>
      </w:r>
      <w:r w:rsidRPr="0052470B">
        <w:rPr>
          <w:rtl/>
        </w:rPr>
        <w:t xml:space="preserve"> قال: قال رسول اللَّه </w:t>
      </w:r>
      <w:r w:rsidR="00EE01BC" w:rsidRPr="0052470B">
        <w:rPr>
          <w:rFonts w:cs="CTraditional Arabic"/>
          <w:szCs w:val="28"/>
          <w:rtl/>
        </w:rPr>
        <w:t>ص</w:t>
      </w:r>
      <w:r w:rsidRPr="0052470B">
        <w:rPr>
          <w:rtl/>
        </w:rPr>
        <w:t>: «نِعْمتانِ مغبونٌ فيهما كثير من الناس: الصحة والفراغ</w:t>
      </w:r>
      <w:r w:rsidR="00805E35" w:rsidRPr="0052470B">
        <w:rPr>
          <w:rFonts w:hint="cs"/>
          <w:rtl/>
        </w:rPr>
        <w:t>»</w:t>
      </w:r>
      <w:r w:rsidRPr="00EE7E0F">
        <w:rPr>
          <w:rStyle w:val="Char4"/>
          <w:rtl/>
        </w:rPr>
        <w:t>»</w:t>
      </w:r>
      <w:r w:rsidRPr="00766266">
        <w:rPr>
          <w:rStyle w:val="Char5"/>
          <w:rtl/>
        </w:rPr>
        <w:t xml:space="preserve"> رواه مسلم</w:t>
      </w:r>
      <w:r w:rsidRPr="00766266">
        <w:rPr>
          <w:rStyle w:val="Char3"/>
          <w:rtl/>
        </w:rPr>
        <w:t>.</w:t>
      </w:r>
    </w:p>
    <w:p w:rsidR="008E2C80" w:rsidRPr="0052470B" w:rsidRDefault="00985078" w:rsidP="00CA2E2E">
      <w:pPr>
        <w:ind w:firstLine="284"/>
        <w:jc w:val="both"/>
        <w:rPr>
          <w:rStyle w:val="Char3"/>
          <w:rtl/>
        </w:rPr>
      </w:pPr>
      <w:r w:rsidRPr="0052470B">
        <w:rPr>
          <w:rStyle w:val="Char3"/>
          <w:rtl/>
        </w:rPr>
        <w:t>97.</w:t>
      </w:r>
      <w:r w:rsidR="00805E35" w:rsidRPr="0052470B">
        <w:rPr>
          <w:rStyle w:val="Char3"/>
          <w:rtl/>
        </w:rPr>
        <w:t xml:space="preserve"> </w:t>
      </w:r>
      <w:r w:rsidR="005415B4" w:rsidRPr="005415B4">
        <w:rPr>
          <w:rStyle w:val="Char4"/>
          <w:rtl/>
        </w:rPr>
        <w:t>«</w:t>
      </w:r>
      <w:r w:rsidR="00805E35" w:rsidRPr="005415B4">
        <w:rPr>
          <w:rStyle w:val="Char8"/>
          <w:rtl/>
        </w:rPr>
        <w:t>از</w:t>
      </w:r>
      <w:r w:rsidR="00805E35" w:rsidRPr="005415B4">
        <w:rPr>
          <w:rStyle w:val="Char8"/>
          <w:rFonts w:hint="cs"/>
          <w:rtl/>
        </w:rPr>
        <w:t xml:space="preserve"> </w:t>
      </w:r>
      <w:r w:rsidRPr="005415B4">
        <w:rPr>
          <w:rStyle w:val="Char8"/>
          <w:rtl/>
        </w:rPr>
        <w:t>ابن‌عباس</w:t>
      </w:r>
      <w:r w:rsidR="000C6F25" w:rsidRPr="0052470B">
        <w:rPr>
          <w:rFonts w:cs="CTraditional Arabic"/>
          <w:sz w:val="28"/>
          <w:szCs w:val="28"/>
          <w:rtl/>
          <w:lang w:bidi="ar-AE"/>
        </w:rPr>
        <w:t xml:space="preserve"> ب</w:t>
      </w:r>
      <w:r w:rsidR="004C2F35" w:rsidRPr="0052470B">
        <w:rPr>
          <w:rStyle w:val="Char8"/>
          <w:rtl/>
        </w:rPr>
        <w:t>روایت شده است که پیامبر</w:t>
      </w:r>
      <w:r w:rsidR="000C6F25" w:rsidRPr="0052470B">
        <w:rPr>
          <w:rStyle w:val="Char8"/>
          <w:rFonts w:cs="CTraditional Arabic" w:hint="cs"/>
          <w:szCs w:val="28"/>
          <w:rtl/>
        </w:rPr>
        <w:t xml:space="preserve"> ص</w:t>
      </w:r>
      <w:r w:rsidR="004C2F35" w:rsidRPr="0052470B">
        <w:rPr>
          <w:rStyle w:val="Char8"/>
          <w:rtl/>
        </w:rPr>
        <w:t xml:space="preserve"> فرمودند: «دو نعمت هستند که بیشتر مردم در آنها به اشتباه می‌افتند و زیان می‌بینند (قدر و ارزش آنها را نمی‌دانند تا زمانی که از دست می‌روند)؛ تندرستی و فراغت</w:t>
      </w:r>
      <w:r w:rsidR="00805E35" w:rsidRPr="0052470B">
        <w:rPr>
          <w:rStyle w:val="Char8"/>
          <w:rFonts w:hint="cs"/>
          <w:rtl/>
        </w:rPr>
        <w:t>»</w:t>
      </w:r>
      <w:r w:rsidR="004C2F35" w:rsidRPr="00EE7E0F">
        <w:rPr>
          <w:rStyle w:val="Char4"/>
          <w:rtl/>
        </w:rPr>
        <w:t>»</w:t>
      </w:r>
      <w:r w:rsidR="004C2F35" w:rsidRPr="00E96FD0">
        <w:rPr>
          <w:rStyle w:val="FootnoteReference"/>
          <w:rFonts w:ascii="IRNazli" w:hAnsi="IRNazli" w:cs="IRNazli"/>
          <w:sz w:val="28"/>
          <w:szCs w:val="28"/>
          <w:rtl/>
          <w:lang w:bidi="ar-AE"/>
        </w:rPr>
        <w:footnoteReference w:id="129"/>
      </w:r>
      <w:r w:rsidR="00805E35" w:rsidRPr="0052470B">
        <w:rPr>
          <w:rStyle w:val="Char4"/>
          <w:rFonts w:hint="cs"/>
          <w:spacing w:val="0"/>
          <w:rtl/>
        </w:rPr>
        <w:t>.</w:t>
      </w:r>
    </w:p>
    <w:p w:rsidR="00BB2742" w:rsidRPr="0052470B" w:rsidRDefault="00BB2742" w:rsidP="00FA5C34">
      <w:pPr>
        <w:pStyle w:val="NormalWeb"/>
        <w:bidi/>
        <w:spacing w:before="0" w:beforeAutospacing="0" w:after="0" w:afterAutospacing="0"/>
        <w:ind w:firstLine="284"/>
        <w:jc w:val="both"/>
        <w:rPr>
          <w:rStyle w:val="Char5"/>
          <w:rtl/>
        </w:rPr>
      </w:pPr>
      <w:r w:rsidRPr="0052470B">
        <w:rPr>
          <w:rStyle w:val="Char3"/>
          <w:rtl/>
        </w:rPr>
        <w:t>98-</w:t>
      </w:r>
      <w:r w:rsidRPr="0052470B">
        <w:rPr>
          <w:rStyle w:val="Char5"/>
          <w:rtl/>
        </w:rPr>
        <w:t xml:space="preserve"> الرابع</w:t>
      </w:r>
      <w:r w:rsidRPr="00766266">
        <w:rPr>
          <w:rStyle w:val="Char5"/>
          <w:rtl/>
        </w:rPr>
        <w:t xml:space="preserve">: </w:t>
      </w:r>
      <w:r w:rsidR="00805E35" w:rsidRPr="0052470B">
        <w:rPr>
          <w:rStyle w:val="Char4"/>
          <w:rFonts w:hint="cs"/>
          <w:spacing w:val="0"/>
          <w:rtl/>
        </w:rPr>
        <w:t>«</w:t>
      </w:r>
      <w:r w:rsidRPr="0052470B">
        <w:rPr>
          <w:rStyle w:val="Char1"/>
          <w:rtl/>
        </w:rPr>
        <w:t xml:space="preserve">عن عائشة </w:t>
      </w:r>
      <w:r w:rsidR="00EE01BC" w:rsidRPr="0052470B">
        <w:rPr>
          <w:rStyle w:val="Char1"/>
          <w:rFonts w:cs="CTraditional Arabic"/>
          <w:szCs w:val="28"/>
          <w:rtl/>
        </w:rPr>
        <w:t>ب</w:t>
      </w:r>
      <w:r w:rsidRPr="0052470B">
        <w:rPr>
          <w:rStyle w:val="Char1"/>
          <w:rtl/>
        </w:rPr>
        <w:t xml:space="preserve"> أَنَّ النَّبِيَّ </w:t>
      </w:r>
      <w:r w:rsidR="00EE01BC" w:rsidRPr="0052470B">
        <w:rPr>
          <w:rStyle w:val="Char1"/>
          <w:rFonts w:cs="CTraditional Arabic"/>
          <w:szCs w:val="28"/>
          <w:rtl/>
        </w:rPr>
        <w:t>ص</w:t>
      </w:r>
      <w:r w:rsidRPr="0052470B">
        <w:rPr>
          <w:rStyle w:val="Char1"/>
          <w:rtl/>
        </w:rPr>
        <w:t xml:space="preserve"> كَان يق</w:t>
      </w:r>
      <w:r w:rsidR="00292F1A" w:rsidRPr="0052470B">
        <w:rPr>
          <w:rStyle w:val="Char1"/>
          <w:rtl/>
        </w:rPr>
        <w:t>ُومُ مِنَ اللَّيْلِ حتَّى تَتَفَطَّ</w:t>
      </w:r>
      <w:r w:rsidRPr="0052470B">
        <w:rPr>
          <w:rStyle w:val="Char1"/>
          <w:rtl/>
        </w:rPr>
        <w:t>رَ قَدمَاهُ، فَقُلْتُ لَهُ، لِمْ تصنعُ هذا يا رسولَ اللَّهِ، وقدْ غفَرَ اللَّه لَكَ مَا تقدَّمَ مِنْ ذَنبِكَ وما تأخَّرَ؟ قال: «أَفَلاَ أُحِ</w:t>
      </w:r>
      <w:r w:rsidR="00805E35" w:rsidRPr="0052470B">
        <w:rPr>
          <w:rStyle w:val="Char1"/>
          <w:rtl/>
        </w:rPr>
        <w:t>بُّ أَنْ أكُونَ عبْداً شكُوراً؟</w:t>
      </w:r>
      <w:r w:rsidR="00805E35" w:rsidRPr="0052470B">
        <w:rPr>
          <w:rStyle w:val="Char1"/>
          <w:rFonts w:hint="cs"/>
          <w:rtl/>
        </w:rPr>
        <w:t>»</w:t>
      </w:r>
      <w:r w:rsidR="00805E35" w:rsidRPr="00EE7E0F">
        <w:rPr>
          <w:rStyle w:val="Char4"/>
          <w:rFonts w:hint="cs"/>
          <w:rtl/>
        </w:rPr>
        <w:t>»</w:t>
      </w:r>
      <w:r w:rsidRPr="00766266">
        <w:rPr>
          <w:rStyle w:val="Char5"/>
          <w:rtl/>
        </w:rPr>
        <w:t xml:space="preserve"> </w:t>
      </w:r>
      <w:r w:rsidRPr="0052470B">
        <w:rPr>
          <w:rStyle w:val="Char5"/>
          <w:rtl/>
        </w:rPr>
        <w:t>متفقٌ عليه. هذا لفظ البخاري، ونحوه في الصحيحين من رواية ال</w:t>
      </w:r>
      <w:r w:rsidR="00CA2E2E" w:rsidRPr="0052470B">
        <w:rPr>
          <w:rStyle w:val="Char5"/>
          <w:rFonts w:hint="cs"/>
          <w:rtl/>
        </w:rPr>
        <w:t>ـ</w:t>
      </w:r>
      <w:r w:rsidRPr="0052470B">
        <w:rPr>
          <w:rStyle w:val="Char5"/>
          <w:rtl/>
        </w:rPr>
        <w:t>مُغيرة بن شُعْبَةَ.</w:t>
      </w:r>
    </w:p>
    <w:p w:rsidR="008E2C80" w:rsidRPr="0052470B" w:rsidRDefault="0051051D" w:rsidP="00CA2E2E">
      <w:pPr>
        <w:ind w:firstLine="284"/>
        <w:jc w:val="both"/>
        <w:rPr>
          <w:rStyle w:val="Char3"/>
          <w:rtl/>
        </w:rPr>
      </w:pPr>
      <w:r w:rsidRPr="0052470B">
        <w:rPr>
          <w:rStyle w:val="Char3"/>
          <w:rtl/>
        </w:rPr>
        <w:t xml:space="preserve">98. </w:t>
      </w:r>
      <w:r w:rsidR="005415B4" w:rsidRPr="005415B4">
        <w:rPr>
          <w:rStyle w:val="Char4"/>
          <w:rtl/>
        </w:rPr>
        <w:t>«</w:t>
      </w:r>
      <w:r w:rsidRPr="005415B4">
        <w:rPr>
          <w:rStyle w:val="Char8"/>
          <w:rtl/>
        </w:rPr>
        <w:t>از حضرت</w:t>
      </w:r>
      <w:r w:rsidRPr="0052470B">
        <w:rPr>
          <w:rStyle w:val="Char8"/>
          <w:rtl/>
        </w:rPr>
        <w:t xml:space="preserve"> عایشه</w:t>
      </w:r>
      <w:r w:rsidR="000C6F25" w:rsidRPr="0052470B">
        <w:rPr>
          <w:rFonts w:cs="CTraditional Arabic"/>
          <w:sz w:val="28"/>
          <w:szCs w:val="28"/>
          <w:rtl/>
          <w:lang w:bidi="ar-AE"/>
        </w:rPr>
        <w:t xml:space="preserve"> ل</w:t>
      </w:r>
      <w:r w:rsidRPr="0052470B">
        <w:rPr>
          <w:rStyle w:val="Char8"/>
          <w:rtl/>
        </w:rPr>
        <w:t xml:space="preserve"> روایت شده است که گفت: پیامبر</w:t>
      </w:r>
      <w:r w:rsidR="000C6F25" w:rsidRPr="0052470B">
        <w:rPr>
          <w:rStyle w:val="Char8"/>
          <w:rFonts w:cs="CTraditional Arabic" w:hint="cs"/>
          <w:szCs w:val="28"/>
          <w:rtl/>
        </w:rPr>
        <w:t xml:space="preserve"> ص</w:t>
      </w:r>
      <w:r w:rsidRPr="0052470B">
        <w:rPr>
          <w:rStyle w:val="Char8"/>
          <w:rtl/>
        </w:rPr>
        <w:t xml:space="preserve"> شب را به عبادت می‌ایستاد تا اندازه‌ای که پاهایش ترک برمی‌داشتند، گفتم: ای رسول خدا! چرا چنین کاری می‌کنی در صورتی که خداوند، گناهان قبلی و بعدی تو را بخشیده است؟ پیامبر</w:t>
      </w:r>
      <w:r w:rsidR="000C6F25" w:rsidRPr="0052470B">
        <w:rPr>
          <w:rStyle w:val="Char8"/>
          <w:rFonts w:cs="CTraditional Arabic" w:hint="cs"/>
          <w:szCs w:val="28"/>
          <w:rtl/>
        </w:rPr>
        <w:t xml:space="preserve"> ص</w:t>
      </w:r>
      <w:r w:rsidRPr="0052470B">
        <w:rPr>
          <w:rStyle w:val="Char8"/>
          <w:rtl/>
        </w:rPr>
        <w:t xml:space="preserve"> فرمودند: «آیا بنده‌ای شکرگزار </w:t>
      </w:r>
      <w:r w:rsidR="00292F1A" w:rsidRPr="0052470B">
        <w:rPr>
          <w:rStyle w:val="Char8"/>
          <w:rtl/>
        </w:rPr>
        <w:t>ن</w:t>
      </w:r>
      <w:r w:rsidRPr="0052470B">
        <w:rPr>
          <w:rStyle w:val="Char8"/>
          <w:rtl/>
        </w:rPr>
        <w:t>باشم؟</w:t>
      </w:r>
      <w:r w:rsidR="00805E35"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130"/>
      </w:r>
      <w:r w:rsidR="00805E35" w:rsidRPr="0052470B">
        <w:rPr>
          <w:rStyle w:val="Char4"/>
          <w:rFonts w:hint="cs"/>
          <w:spacing w:val="0"/>
          <w:rtl/>
        </w:rPr>
        <w:t>.</w:t>
      </w:r>
    </w:p>
    <w:p w:rsidR="00BB2742" w:rsidRPr="00766266" w:rsidRDefault="00BB2742" w:rsidP="00FA5C34">
      <w:pPr>
        <w:pStyle w:val="a4"/>
        <w:spacing w:before="0" w:beforeAutospacing="0"/>
        <w:ind w:firstLine="284"/>
        <w:jc w:val="both"/>
        <w:rPr>
          <w:rStyle w:val="Char3"/>
          <w:rtl/>
        </w:rPr>
      </w:pPr>
      <w:r w:rsidRPr="00766266">
        <w:rPr>
          <w:rStyle w:val="Char3"/>
          <w:rtl/>
        </w:rPr>
        <w:t>99-</w:t>
      </w:r>
      <w:r w:rsidR="001D725B" w:rsidRPr="0052470B">
        <w:rPr>
          <w:rStyle w:val="Char5"/>
          <w:rFonts w:hint="cs"/>
          <w:rtl/>
        </w:rPr>
        <w:t xml:space="preserve"> </w:t>
      </w:r>
      <w:r w:rsidRPr="0052470B">
        <w:rPr>
          <w:rStyle w:val="Char5"/>
          <w:rtl/>
        </w:rPr>
        <w:t>ال</w:t>
      </w:r>
      <w:r w:rsidR="00CA2E2E" w:rsidRPr="0052470B">
        <w:rPr>
          <w:rStyle w:val="Char5"/>
          <w:rFonts w:hint="cs"/>
          <w:rtl/>
        </w:rPr>
        <w:t>ـ</w:t>
      </w:r>
      <w:r w:rsidRPr="0052470B">
        <w:rPr>
          <w:rStyle w:val="Char5"/>
          <w:rtl/>
        </w:rPr>
        <w:t>خامس</w:t>
      </w:r>
      <w:r w:rsidRPr="00766266">
        <w:rPr>
          <w:rStyle w:val="Char5"/>
          <w:rtl/>
        </w:rPr>
        <w:t xml:space="preserve">: </w:t>
      </w:r>
      <w:r w:rsidR="007D0367" w:rsidRPr="0052470B">
        <w:rPr>
          <w:rStyle w:val="Char4"/>
          <w:rFonts w:hint="cs"/>
          <w:spacing w:val="0"/>
          <w:rtl/>
        </w:rPr>
        <w:t>«</w:t>
      </w:r>
      <w:r w:rsidRPr="0052470B">
        <w:rPr>
          <w:rtl/>
        </w:rPr>
        <w:t xml:space="preserve">عن عائشة </w:t>
      </w:r>
      <w:r w:rsidR="00EE01BC" w:rsidRPr="0052470B">
        <w:rPr>
          <w:rFonts w:cs="CTraditional Arabic"/>
          <w:szCs w:val="28"/>
          <w:rtl/>
        </w:rPr>
        <w:t>ب</w:t>
      </w:r>
      <w:r w:rsidRPr="0052470B">
        <w:rPr>
          <w:rtl/>
        </w:rPr>
        <w:t xml:space="preserve"> أنها قالت: «كان رسولُ اللَّه </w:t>
      </w:r>
      <w:r w:rsidR="00EE01BC" w:rsidRPr="0052470B">
        <w:rPr>
          <w:rFonts w:cs="CTraditional Arabic"/>
          <w:szCs w:val="28"/>
          <w:rtl/>
        </w:rPr>
        <w:t>ص</w:t>
      </w:r>
      <w:r w:rsidRPr="0052470B">
        <w:rPr>
          <w:rtl/>
        </w:rPr>
        <w:t xml:space="preserve"> إذَا دَخَلَ الْعشْرُ أحيا اللَّيْلَ، وأيقظ أهْلهْ، وجدَّ وشَدَّ المِئْزَرَ»</w:t>
      </w:r>
      <w:r w:rsidR="007D0367" w:rsidRPr="00EE7E0F">
        <w:rPr>
          <w:rStyle w:val="Char4"/>
          <w:rFonts w:hint="cs"/>
          <w:rtl/>
        </w:rPr>
        <w:t>»</w:t>
      </w:r>
      <w:r w:rsidRPr="00766266">
        <w:rPr>
          <w:rStyle w:val="Char5"/>
          <w:rtl/>
        </w:rPr>
        <w:t xml:space="preserve"> </w:t>
      </w:r>
      <w:r w:rsidRPr="0052470B">
        <w:rPr>
          <w:rStyle w:val="Char5"/>
          <w:rtl/>
        </w:rPr>
        <w:t>متفقٌ عليه</w:t>
      </w:r>
      <w:r w:rsidRPr="00766266">
        <w:rPr>
          <w:rStyle w:val="Char3"/>
          <w:rtl/>
        </w:rPr>
        <w:t>.</w:t>
      </w:r>
    </w:p>
    <w:p w:rsidR="00BB2742" w:rsidRPr="0052470B" w:rsidRDefault="00BB2742" w:rsidP="00774A95">
      <w:pPr>
        <w:pStyle w:val="a8"/>
        <w:rPr>
          <w:rtl/>
        </w:rPr>
      </w:pPr>
      <w:r w:rsidRPr="00045BE7">
        <w:rPr>
          <w:rtl/>
        </w:rPr>
        <w:t>وال</w:t>
      </w:r>
      <w:r w:rsidR="00CA2E2E" w:rsidRPr="00045BE7">
        <w:rPr>
          <w:rFonts w:hint="cs"/>
          <w:rtl/>
        </w:rPr>
        <w:t>ـ</w:t>
      </w:r>
      <w:r w:rsidRPr="00045BE7">
        <w:rPr>
          <w:rtl/>
        </w:rPr>
        <w:t>مراد: الْعشْرُ الأواخِرُ من شهر رمضان: «وَال</w:t>
      </w:r>
      <w:r w:rsidR="00CA2E2E" w:rsidRPr="00045BE7">
        <w:rPr>
          <w:rFonts w:hint="cs"/>
          <w:rtl/>
        </w:rPr>
        <w:t>ـ</w:t>
      </w:r>
      <w:r w:rsidRPr="00045BE7">
        <w:rPr>
          <w:rtl/>
        </w:rPr>
        <w:t>مِئْزَر»: الإِزارُ وهُو كِنايَةٌ عن اعْتِزَال النِّساءِ، وقِيلَ: ال</w:t>
      </w:r>
      <w:r w:rsidR="00CA2E2E" w:rsidRPr="00045BE7">
        <w:rPr>
          <w:rFonts w:hint="cs"/>
          <w:rtl/>
        </w:rPr>
        <w:t>ـ</w:t>
      </w:r>
      <w:r w:rsidRPr="00045BE7">
        <w:rPr>
          <w:rtl/>
        </w:rPr>
        <w:t>مُرادُ تشْمِيرهُ للعِبادَةِ. يُقالُ: شَددْتُ لِ</w:t>
      </w:r>
      <w:r w:rsidR="00CA2E2E" w:rsidRPr="00045BE7">
        <w:rPr>
          <w:rFonts w:hint="cs"/>
          <w:rtl/>
        </w:rPr>
        <w:t>ـ</w:t>
      </w:r>
      <w:r w:rsidRPr="00045BE7">
        <w:rPr>
          <w:rtl/>
        </w:rPr>
        <w:t>هذا الأمرِ مِئْزَرِي، أيْ: تشمرتُ وَتَفَرَّغتُ لَهُ</w:t>
      </w:r>
      <w:r w:rsidRPr="0052470B">
        <w:rPr>
          <w:rtl/>
        </w:rPr>
        <w:t>.</w:t>
      </w:r>
    </w:p>
    <w:p w:rsidR="0051051D" w:rsidRPr="0052470B" w:rsidRDefault="00CE0C69" w:rsidP="00C47D49">
      <w:pPr>
        <w:ind w:firstLine="284"/>
        <w:jc w:val="both"/>
        <w:rPr>
          <w:rStyle w:val="Char3"/>
          <w:rtl/>
        </w:rPr>
      </w:pPr>
      <w:r w:rsidRPr="0052470B">
        <w:rPr>
          <w:rStyle w:val="Char3"/>
          <w:rtl/>
        </w:rPr>
        <w:t>99</w:t>
      </w:r>
      <w:r w:rsidR="00C47D49">
        <w:rPr>
          <w:rStyle w:val="Char3"/>
          <w:rFonts w:hint="cs"/>
          <w:rtl/>
        </w:rPr>
        <w:t>.</w:t>
      </w:r>
      <w:r w:rsidRPr="0052470B">
        <w:rPr>
          <w:rStyle w:val="Char3"/>
          <w:rtl/>
        </w:rPr>
        <w:t xml:space="preserve"> </w:t>
      </w:r>
      <w:r w:rsidR="005415B4" w:rsidRPr="005415B4">
        <w:rPr>
          <w:rStyle w:val="Char4"/>
          <w:rtl/>
        </w:rPr>
        <w:t>«</w:t>
      </w:r>
      <w:r w:rsidRPr="005415B4">
        <w:rPr>
          <w:rStyle w:val="Char8"/>
          <w:rtl/>
        </w:rPr>
        <w:t xml:space="preserve">از </w:t>
      </w:r>
      <w:r w:rsidR="00F83F74" w:rsidRPr="005415B4">
        <w:rPr>
          <w:rStyle w:val="Char8"/>
          <w:rtl/>
        </w:rPr>
        <w:t>حضرت</w:t>
      </w:r>
      <w:r w:rsidR="00F83F74" w:rsidRPr="0052470B">
        <w:rPr>
          <w:rStyle w:val="Char8"/>
          <w:rtl/>
        </w:rPr>
        <w:t xml:space="preserve"> </w:t>
      </w:r>
      <w:r w:rsidRPr="0052470B">
        <w:rPr>
          <w:rStyle w:val="Char8"/>
          <w:rtl/>
        </w:rPr>
        <w:t>عایشه</w:t>
      </w:r>
      <w:r w:rsidR="000C6F25"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گفت: پیامبر</w:t>
      </w:r>
      <w:r w:rsidR="000C6F25" w:rsidRPr="0052470B">
        <w:rPr>
          <w:rStyle w:val="Char8"/>
          <w:rFonts w:cs="CTraditional Arabic" w:hint="cs"/>
          <w:szCs w:val="28"/>
          <w:rtl/>
        </w:rPr>
        <w:t xml:space="preserve"> ص</w:t>
      </w:r>
      <w:r w:rsidRPr="0052470B">
        <w:rPr>
          <w:rStyle w:val="Char8"/>
          <w:rtl/>
        </w:rPr>
        <w:t xml:space="preserve"> وقتی که دهه‌ی آخر (ماه رمضان) می‌شد، شب نمی‌خوابید </w:t>
      </w:r>
      <w:r w:rsidR="007D58F3" w:rsidRPr="0052470B">
        <w:rPr>
          <w:rStyle w:val="Char8"/>
          <w:rtl/>
        </w:rPr>
        <w:t>(به عبادت احیا می‌کرد) و اهل خانه را بیدار می‌فرمود و در عبادت سخت می‌کوشید و ازار خود را محکم می‌بست (از معاشرت زنان دوری می‌جست و برای عبادت بیشتر، آستین همت بالا می‌زد)</w:t>
      </w:r>
      <w:r w:rsidR="007D58F3" w:rsidRPr="00EE7E0F">
        <w:rPr>
          <w:rStyle w:val="Char4"/>
          <w:rtl/>
        </w:rPr>
        <w:t>»</w:t>
      </w:r>
      <w:r w:rsidR="007D58F3" w:rsidRPr="00E96FD0">
        <w:rPr>
          <w:rStyle w:val="FootnoteReference"/>
          <w:rFonts w:ascii="IRNazli" w:hAnsi="IRNazli" w:cs="IRNazli"/>
          <w:sz w:val="28"/>
          <w:szCs w:val="28"/>
          <w:rtl/>
          <w:lang w:bidi="ar-AE"/>
        </w:rPr>
        <w:footnoteReference w:id="131"/>
      </w:r>
      <w:r w:rsidR="00774A95" w:rsidRPr="0052470B">
        <w:rPr>
          <w:rStyle w:val="Char4"/>
          <w:rFonts w:hint="cs"/>
          <w:spacing w:val="0"/>
          <w:rtl/>
        </w:rPr>
        <w:t>.</w:t>
      </w:r>
    </w:p>
    <w:p w:rsidR="00A56CB5" w:rsidRPr="00766266" w:rsidRDefault="00A56CB5" w:rsidP="00CA2E2E">
      <w:pPr>
        <w:pStyle w:val="a4"/>
        <w:spacing w:before="0" w:beforeAutospacing="0"/>
        <w:ind w:firstLine="284"/>
        <w:jc w:val="both"/>
        <w:rPr>
          <w:rStyle w:val="Char3"/>
          <w:rtl/>
        </w:rPr>
      </w:pPr>
      <w:r w:rsidRPr="00766266">
        <w:rPr>
          <w:rStyle w:val="Char3"/>
          <w:rtl/>
        </w:rPr>
        <w:t>100-</w:t>
      </w:r>
      <w:r w:rsidRPr="00766266">
        <w:rPr>
          <w:rStyle w:val="Char3"/>
          <w:rFonts w:ascii="Times New Roman" w:hAnsi="Times New Roman" w:cs="Times New Roman" w:hint="cs"/>
          <w:rtl/>
        </w:rPr>
        <w:t> </w:t>
      </w:r>
      <w:r w:rsidRPr="0052470B">
        <w:rPr>
          <w:rStyle w:val="Char5"/>
          <w:rtl/>
        </w:rPr>
        <w:t>السادس</w:t>
      </w:r>
      <w:r w:rsidRPr="00766266">
        <w:rPr>
          <w:rStyle w:val="Char5"/>
          <w:rtl/>
        </w:rPr>
        <w:t xml:space="preserve">: </w:t>
      </w:r>
      <w:r w:rsidR="00774A95" w:rsidRPr="0052470B">
        <w:rPr>
          <w:rStyle w:val="Char4"/>
          <w:rFonts w:hint="cs"/>
          <w:spacing w:val="0"/>
          <w:rtl/>
        </w:rPr>
        <w:t>«</w:t>
      </w:r>
      <w:r w:rsidRPr="0052470B">
        <w:rPr>
          <w:rtl/>
        </w:rPr>
        <w:t xml:space="preserve">عن أبي هريرة </w:t>
      </w:r>
      <w:r w:rsidR="00EE01BC" w:rsidRPr="0052470B">
        <w:rPr>
          <w:rFonts w:cs="CTraditional Arabic"/>
          <w:szCs w:val="28"/>
          <w:rtl/>
        </w:rPr>
        <w:t>س</w:t>
      </w:r>
      <w:r w:rsidRPr="0052470B">
        <w:rPr>
          <w:rtl/>
        </w:rPr>
        <w:t xml:space="preserve"> قال: قال رسولُ اللَّه </w:t>
      </w:r>
      <w:r w:rsidR="00EE01BC" w:rsidRPr="0052470B">
        <w:rPr>
          <w:rFonts w:cs="CTraditional Arabic"/>
          <w:szCs w:val="28"/>
          <w:rtl/>
        </w:rPr>
        <w:t>ص</w:t>
      </w:r>
      <w:r w:rsidRPr="0052470B">
        <w:rPr>
          <w:rtl/>
        </w:rPr>
        <w:t>: «المُؤمِن الْقَوِيُّ خيرٌ وَأَحبُّ إِلى اللَّهِ مِنَ المُؤْمِنِ الضَّعِيفِ وفي كُلٍّ خيْرٌ. احْرِصْ عَلَى مَا ينْفَعُكَ، واسْتَعِنْ بِاللَّهِ وَلاَ تَعْجَزْ. وإنْ أصابَك شيءٌ فلاَ تقلْ: لَوْ أَنِّي فَعلْتُ كانَ كَذَا وَكذَا، وَلَكِنْ قُلْ: قدَّرَ اللَّهُ، ومَا شَاءَ فَعَلَ، فَإِنَّ لَوْ تَفْتَحُ عَمَلَ الشَّيْطَان»</w:t>
      </w:r>
      <w:r w:rsidR="00774A95" w:rsidRPr="00EE7E0F">
        <w:rPr>
          <w:rStyle w:val="Char4"/>
          <w:rFonts w:hint="cs"/>
          <w:rtl/>
        </w:rPr>
        <w:t>»</w:t>
      </w:r>
      <w:r w:rsidRPr="00766266">
        <w:rPr>
          <w:rStyle w:val="Char5"/>
          <w:rtl/>
        </w:rPr>
        <w:t xml:space="preserve"> رواه مسلم</w:t>
      </w:r>
      <w:r w:rsidRPr="00766266">
        <w:rPr>
          <w:rStyle w:val="Char3"/>
          <w:rtl/>
        </w:rPr>
        <w:t>.</w:t>
      </w:r>
    </w:p>
    <w:p w:rsidR="00FB6D8A" w:rsidRPr="0052470B" w:rsidRDefault="00A91C2A" w:rsidP="00CA2E2E">
      <w:pPr>
        <w:ind w:firstLine="284"/>
        <w:jc w:val="both"/>
        <w:rPr>
          <w:rStyle w:val="Char3"/>
          <w:rtl/>
        </w:rPr>
      </w:pPr>
      <w:r w:rsidRPr="0052470B">
        <w:rPr>
          <w:rStyle w:val="Char3"/>
          <w:rtl/>
        </w:rPr>
        <w:t xml:space="preserve">100. </w:t>
      </w:r>
      <w:r w:rsidR="005415B4" w:rsidRPr="005415B4">
        <w:rPr>
          <w:rStyle w:val="Char4"/>
          <w:rtl/>
        </w:rPr>
        <w:t>«</w:t>
      </w:r>
      <w:r w:rsidR="00A927B6" w:rsidRPr="005415B4">
        <w:rPr>
          <w:rStyle w:val="Char8"/>
          <w:rtl/>
        </w:rPr>
        <w:t>از ابوهریره</w:t>
      </w:r>
      <w:r w:rsidR="003707A2" w:rsidRPr="0052470B">
        <w:rPr>
          <w:rStyle w:val="Char8"/>
          <w:rFonts w:cs="CTraditional Arabic"/>
          <w:szCs w:val="28"/>
          <w:rtl/>
        </w:rPr>
        <w:t xml:space="preserve"> س</w:t>
      </w:r>
      <w:r w:rsidR="00A927B6" w:rsidRPr="0052470B">
        <w:rPr>
          <w:rStyle w:val="Char8"/>
          <w:rtl/>
        </w:rPr>
        <w:t xml:space="preserve"> روایت شده است که پیامبر</w:t>
      </w:r>
      <w:r w:rsidR="000C6F25" w:rsidRPr="0052470B">
        <w:rPr>
          <w:rStyle w:val="Char8"/>
          <w:rFonts w:cs="CTraditional Arabic" w:hint="cs"/>
          <w:szCs w:val="28"/>
          <w:rtl/>
        </w:rPr>
        <w:t xml:space="preserve"> ص</w:t>
      </w:r>
      <w:r w:rsidR="00A927B6" w:rsidRPr="0052470B">
        <w:rPr>
          <w:rStyle w:val="Char8"/>
          <w:rtl/>
        </w:rPr>
        <w:t xml:space="preserve"> فرمودند: «مؤمن قوی، بهتر و نزد خدا محبوب‌تر از مؤمن ضعیف است و در هر دو، خیر و نیکی هست. بر آنچه برای تو سودمند است، حریص باش و از خدا یاری بجوی و ناتوان مباش و اگر اتفاقی برای تو افتاد، مگو اگر من به فلان طریق عمل می‌کردم، چنین و چنان می‌شد؛ بلکه بگو: تقدیر خداوند بود و هر چه او خواست، انجام گرفت، زیرا اگر گفتن، (راه) عمل شیطان را می‌گشاید»</w:t>
      </w:r>
      <w:r w:rsidR="00774A95" w:rsidRPr="00EE7E0F">
        <w:rPr>
          <w:rStyle w:val="Char4"/>
          <w:rFonts w:hint="cs"/>
          <w:rtl/>
        </w:rPr>
        <w:t>»</w:t>
      </w:r>
      <w:r w:rsidR="00F83F74" w:rsidRPr="00E96FD0">
        <w:rPr>
          <w:rStyle w:val="FootnoteReference"/>
          <w:rFonts w:ascii="IRNazli" w:hAnsi="IRNazli" w:cs="IRNazli"/>
          <w:sz w:val="28"/>
          <w:szCs w:val="28"/>
          <w:rtl/>
          <w:lang w:bidi="ar-AE"/>
        </w:rPr>
        <w:footnoteReference w:id="132"/>
      </w:r>
      <w:r w:rsidR="00774A95" w:rsidRPr="0052470B">
        <w:rPr>
          <w:rStyle w:val="Char4"/>
          <w:rFonts w:hint="cs"/>
          <w:spacing w:val="0"/>
          <w:rtl/>
        </w:rPr>
        <w:t xml:space="preserve"> </w:t>
      </w:r>
      <w:r w:rsidR="000B7CD1" w:rsidRPr="00E96FD0">
        <w:rPr>
          <w:rStyle w:val="FootnoteReference"/>
          <w:rFonts w:ascii="IRNazli" w:hAnsi="IRNazli" w:cs="IRNazli"/>
          <w:sz w:val="28"/>
          <w:szCs w:val="28"/>
          <w:rtl/>
          <w:lang w:bidi="ar-AE"/>
        </w:rPr>
        <w:footnoteReference w:id="133"/>
      </w:r>
      <w:r w:rsidR="00774A95" w:rsidRPr="0052470B">
        <w:rPr>
          <w:rStyle w:val="Char4"/>
          <w:rFonts w:hint="cs"/>
          <w:spacing w:val="0"/>
          <w:rtl/>
        </w:rPr>
        <w:t>.</w:t>
      </w:r>
    </w:p>
    <w:p w:rsidR="00A56CB5" w:rsidRPr="00766266" w:rsidRDefault="00A56CB5" w:rsidP="00CA2E2E">
      <w:pPr>
        <w:pStyle w:val="a4"/>
        <w:spacing w:before="0" w:beforeAutospacing="0"/>
        <w:ind w:firstLine="284"/>
        <w:jc w:val="both"/>
        <w:rPr>
          <w:rStyle w:val="Char3"/>
          <w:rtl/>
        </w:rPr>
      </w:pPr>
      <w:r w:rsidRPr="00766266">
        <w:rPr>
          <w:rStyle w:val="Char3"/>
          <w:rtl/>
        </w:rPr>
        <w:t xml:space="preserve">101- </w:t>
      </w:r>
      <w:r w:rsidRPr="0052470B">
        <w:rPr>
          <w:rStyle w:val="Char3"/>
          <w:rtl/>
        </w:rPr>
        <w:t>السابع</w:t>
      </w:r>
      <w:r w:rsidRPr="00766266">
        <w:rPr>
          <w:rStyle w:val="Char5"/>
          <w:rtl/>
        </w:rPr>
        <w:t xml:space="preserve">: </w:t>
      </w:r>
      <w:r w:rsidR="00FC465E" w:rsidRPr="0052470B">
        <w:rPr>
          <w:rStyle w:val="Char4"/>
          <w:rFonts w:hint="cs"/>
          <w:spacing w:val="0"/>
          <w:rtl/>
        </w:rPr>
        <w:t>«</w:t>
      </w:r>
      <w:r w:rsidRPr="0052470B">
        <w:rPr>
          <w:rtl/>
        </w:rPr>
        <w:t xml:space="preserve">عنه أَنَّ رسول اللَّه </w:t>
      </w:r>
      <w:r w:rsidR="00EE01BC" w:rsidRPr="0052470B">
        <w:rPr>
          <w:rFonts w:cs="CTraditional Arabic"/>
          <w:szCs w:val="28"/>
          <w:rtl/>
        </w:rPr>
        <w:t>ص</w:t>
      </w:r>
      <w:r w:rsidRPr="0052470B">
        <w:rPr>
          <w:rtl/>
        </w:rPr>
        <w:t xml:space="preserve"> قال: «حُجِبتِ النَّارُ بِالشَّهَواتِ، وحُجِبتْ الْجَنَّةُ بَال</w:t>
      </w:r>
      <w:r w:rsidR="00766266">
        <w:rPr>
          <w:rFonts w:hint="cs"/>
          <w:rtl/>
        </w:rPr>
        <w:t>ـ</w:t>
      </w:r>
      <w:r w:rsidRPr="0052470B">
        <w:rPr>
          <w:rtl/>
        </w:rPr>
        <w:t>مكَارِهِ»</w:t>
      </w:r>
      <w:r w:rsidR="00FC465E" w:rsidRPr="00EE7E0F">
        <w:rPr>
          <w:rStyle w:val="Char4"/>
          <w:rFonts w:hint="cs"/>
          <w:rtl/>
        </w:rPr>
        <w:t>»</w:t>
      </w:r>
      <w:r w:rsidRPr="00766266">
        <w:rPr>
          <w:rStyle w:val="Char5"/>
          <w:rtl/>
        </w:rPr>
        <w:t xml:space="preserve"> </w:t>
      </w:r>
      <w:r w:rsidRPr="0052470B">
        <w:rPr>
          <w:rStyle w:val="Char5"/>
          <w:rtl/>
        </w:rPr>
        <w:t>متفقٌ عليه.</w:t>
      </w:r>
    </w:p>
    <w:p w:rsidR="00A56CB5" w:rsidRPr="00766266" w:rsidRDefault="00A56CB5" w:rsidP="00FA5C34">
      <w:pPr>
        <w:pStyle w:val="a4"/>
        <w:spacing w:before="0" w:beforeAutospacing="0"/>
        <w:ind w:firstLine="284"/>
        <w:jc w:val="both"/>
        <w:rPr>
          <w:rStyle w:val="Char3"/>
          <w:rtl/>
        </w:rPr>
      </w:pPr>
      <w:r w:rsidRPr="0052470B">
        <w:rPr>
          <w:rStyle w:val="Char5"/>
          <w:rtl/>
        </w:rPr>
        <w:t>وفي رواية ل</w:t>
      </w:r>
      <w:r w:rsidR="00CA2E2E" w:rsidRPr="0052470B">
        <w:rPr>
          <w:rStyle w:val="Char5"/>
          <w:rFonts w:hint="cs"/>
          <w:rtl/>
        </w:rPr>
        <w:t>ـ</w:t>
      </w:r>
      <w:r w:rsidRPr="0052470B">
        <w:rPr>
          <w:rStyle w:val="Char5"/>
          <w:rtl/>
        </w:rPr>
        <w:t>مسلم</w:t>
      </w:r>
      <w:r w:rsidRPr="00766266">
        <w:rPr>
          <w:rStyle w:val="Char5"/>
          <w:rtl/>
        </w:rPr>
        <w:t xml:space="preserve">: </w:t>
      </w:r>
      <w:r w:rsidR="00FC465E" w:rsidRPr="0052470B">
        <w:rPr>
          <w:rStyle w:val="Char4"/>
          <w:rFonts w:hint="cs"/>
          <w:spacing w:val="0"/>
          <w:rtl/>
        </w:rPr>
        <w:t>«</w:t>
      </w:r>
      <w:r w:rsidR="00766266" w:rsidRPr="00766266">
        <w:rPr>
          <w:rFonts w:eastAsia="SimSun" w:hint="cs"/>
          <w:rtl/>
        </w:rPr>
        <w:t>«</w:t>
      </w:r>
      <w:r w:rsidRPr="0052470B">
        <w:rPr>
          <w:rtl/>
        </w:rPr>
        <w:t>حُفَّت» بَدلَ «حُجِبتْ» وهو بمعناهُ: أيْ: بينهُ وبيْنَهَا هَذا الحجابُ، فإذا فعلَهُ دخَلها</w:t>
      </w:r>
      <w:r w:rsidR="00FC465E" w:rsidRPr="0052470B">
        <w:rPr>
          <w:rFonts w:hint="cs"/>
          <w:rtl/>
        </w:rPr>
        <w:t>»</w:t>
      </w:r>
      <w:r w:rsidR="00FC465E" w:rsidRPr="00EE7E0F">
        <w:rPr>
          <w:rStyle w:val="Char4"/>
          <w:rFonts w:hint="cs"/>
          <w:rtl/>
        </w:rPr>
        <w:t>»</w:t>
      </w:r>
      <w:r w:rsidRPr="00766266">
        <w:rPr>
          <w:rStyle w:val="Char3"/>
          <w:rtl/>
        </w:rPr>
        <w:t>.</w:t>
      </w:r>
    </w:p>
    <w:p w:rsidR="00A91C2A" w:rsidRPr="0052470B" w:rsidRDefault="000B7CD1" w:rsidP="00CA2E2E">
      <w:pPr>
        <w:ind w:firstLine="284"/>
        <w:jc w:val="both"/>
        <w:rPr>
          <w:rStyle w:val="Char3"/>
          <w:rtl/>
        </w:rPr>
      </w:pPr>
      <w:r w:rsidRPr="0052470B">
        <w:rPr>
          <w:rStyle w:val="Char3"/>
          <w:rtl/>
        </w:rPr>
        <w:t xml:space="preserve">101. </w:t>
      </w:r>
      <w:r w:rsidR="005415B4" w:rsidRPr="005415B4">
        <w:rPr>
          <w:rStyle w:val="Char4"/>
          <w:rtl/>
        </w:rPr>
        <w:t>«</w:t>
      </w:r>
      <w:r w:rsidRPr="005415B4">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hint="cs"/>
          <w:szCs w:val="28"/>
          <w:rtl/>
        </w:rPr>
        <w:t xml:space="preserve"> ص</w:t>
      </w:r>
      <w:r w:rsidRPr="0052470B">
        <w:rPr>
          <w:rStyle w:val="Char8"/>
          <w:rtl/>
        </w:rPr>
        <w:t xml:space="preserve"> فرمودند: «آتش دوزخ در پس پرده‌ی شهوات و لذایذ و هواهای نفسانی است و بهشت در پس پرده‌ی سختی‌ها و کارهای رنج‌آور (عبادات و دوری از گناهان و لذایذ)»</w:t>
      </w:r>
      <w:r w:rsidR="00FC465E" w:rsidRPr="00EE7E0F">
        <w:rPr>
          <w:rStyle w:val="Char4"/>
          <w:rFonts w:hint="cs"/>
          <w:rtl/>
        </w:rPr>
        <w:t>»</w:t>
      </w:r>
      <w:r w:rsidRPr="00E96FD0">
        <w:rPr>
          <w:rStyle w:val="FootnoteReference"/>
          <w:rFonts w:ascii="IRNazli" w:hAnsi="IRNazli" w:cs="IRNazli"/>
          <w:sz w:val="28"/>
          <w:szCs w:val="28"/>
          <w:rtl/>
          <w:lang w:bidi="ar-AE"/>
        </w:rPr>
        <w:footnoteReference w:id="134"/>
      </w:r>
      <w:r w:rsidR="00FC465E" w:rsidRPr="0052470B">
        <w:rPr>
          <w:rStyle w:val="Char4"/>
          <w:rFonts w:hint="cs"/>
          <w:spacing w:val="0"/>
          <w:rtl/>
        </w:rPr>
        <w:t>.</w:t>
      </w:r>
    </w:p>
    <w:p w:rsidR="000B7CD1" w:rsidRPr="0052470B" w:rsidRDefault="000B7CD1" w:rsidP="00CA2E2E">
      <w:pPr>
        <w:ind w:firstLine="284"/>
        <w:jc w:val="both"/>
        <w:rPr>
          <w:rStyle w:val="Char3"/>
          <w:rtl/>
        </w:rPr>
      </w:pPr>
      <w:r w:rsidRPr="0052470B">
        <w:rPr>
          <w:rStyle w:val="Char3"/>
          <w:rtl/>
        </w:rPr>
        <w:t xml:space="preserve">در روایتی دیگر از مسلم، </w:t>
      </w:r>
      <w:r w:rsidR="00FC465E" w:rsidRPr="0052470B">
        <w:rPr>
          <w:rStyle w:val="Char4"/>
          <w:rFonts w:hint="cs"/>
          <w:spacing w:val="0"/>
          <w:rtl/>
        </w:rPr>
        <w:t>«</w:t>
      </w:r>
      <w:r w:rsidRPr="0052470B">
        <w:rPr>
          <w:rStyle w:val="Char8"/>
          <w:rtl/>
        </w:rPr>
        <w:t>به‌جای «جُجِبَتٌ»، «حُفَّتٌ» آمده است که هر دو به یک معنی است؛ یعنی بین او و دوزخ یا بهشت، این حجاب‌ها و پرچین‌هاست و راه دخول به جهنم یا بهشت، از آن دو می‌گذرد</w:t>
      </w:r>
      <w:r w:rsidR="00FC465E" w:rsidRPr="00EE7E0F">
        <w:rPr>
          <w:rStyle w:val="Char4"/>
          <w:rFonts w:hint="cs"/>
          <w:rtl/>
        </w:rPr>
        <w:t>»</w:t>
      </w:r>
      <w:r w:rsidRPr="0052470B">
        <w:rPr>
          <w:rStyle w:val="Char3"/>
          <w:rtl/>
        </w:rPr>
        <w:t>.</w:t>
      </w:r>
    </w:p>
    <w:p w:rsidR="00067E93" w:rsidRPr="00766266" w:rsidRDefault="00067E93" w:rsidP="00FA5C34">
      <w:pPr>
        <w:pStyle w:val="a4"/>
        <w:spacing w:before="0" w:beforeAutospacing="0"/>
        <w:ind w:firstLine="284"/>
        <w:jc w:val="both"/>
        <w:rPr>
          <w:rtl/>
        </w:rPr>
      </w:pPr>
      <w:r w:rsidRPr="00766266">
        <w:rPr>
          <w:rStyle w:val="Char3"/>
          <w:rtl/>
        </w:rPr>
        <w:t xml:space="preserve">102- </w:t>
      </w:r>
      <w:r w:rsidRPr="0052470B">
        <w:rPr>
          <w:rStyle w:val="Char5"/>
          <w:rtl/>
        </w:rPr>
        <w:t>الثامن</w:t>
      </w:r>
      <w:r w:rsidRPr="00766266">
        <w:rPr>
          <w:rStyle w:val="Char5"/>
          <w:rtl/>
        </w:rPr>
        <w:t xml:space="preserve">: </w:t>
      </w:r>
      <w:r w:rsidR="00992C54" w:rsidRPr="0052470B">
        <w:rPr>
          <w:rStyle w:val="Char4"/>
          <w:rFonts w:hint="cs"/>
          <w:spacing w:val="0"/>
          <w:rtl/>
        </w:rPr>
        <w:t>«</w:t>
      </w:r>
      <w:r w:rsidRPr="0052470B">
        <w:rPr>
          <w:rtl/>
        </w:rPr>
        <w:t xml:space="preserve">عن أبي عبد اللَّه حُذَيْفةَ بن اليمانِ، </w:t>
      </w:r>
      <w:r w:rsidR="00EE01BC" w:rsidRPr="0052470B">
        <w:rPr>
          <w:rFonts w:cs="CTraditional Arabic"/>
          <w:szCs w:val="28"/>
          <w:rtl/>
        </w:rPr>
        <w:t>ب</w:t>
      </w:r>
      <w:r w:rsidRPr="0052470B">
        <w:rPr>
          <w:rtl/>
        </w:rPr>
        <w:t xml:space="preserve">، قال: صَلَّيْتُ مع النَّبِيِّ </w:t>
      </w:r>
      <w:r w:rsidR="00EE01BC" w:rsidRPr="0052470B">
        <w:rPr>
          <w:rFonts w:cs="CTraditional Arabic"/>
          <w:szCs w:val="28"/>
          <w:rtl/>
        </w:rPr>
        <w:t>ص</w:t>
      </w:r>
      <w:r w:rsidR="00766266">
        <w:rPr>
          <w:rtl/>
        </w:rPr>
        <w:t xml:space="preserve"> ذَاتَ ليْ</w:t>
      </w:r>
      <w:r w:rsidRPr="0052470B">
        <w:rPr>
          <w:rtl/>
        </w:rPr>
        <w:t>لَةٍ، فَافَتَتَحَ الْبقرة، فقُلْت يرْكَعُ عِندَ ال</w:t>
      </w:r>
      <w:r w:rsidR="00766266">
        <w:rPr>
          <w:rFonts w:hint="cs"/>
          <w:rtl/>
        </w:rPr>
        <w:t>ـ</w:t>
      </w:r>
      <w:r w:rsidRPr="0052470B">
        <w:rPr>
          <w:rtl/>
        </w:rPr>
        <w:t xml:space="preserve">مائة، ثُمَّ مضى، فَقُلْت يُصلِّي بِهَا في رَكْعةٍ، </w:t>
      </w:r>
      <w:r w:rsidRPr="00766266">
        <w:rPr>
          <w:rtl/>
        </w:rPr>
        <w:t>فَمَضَى.</w:t>
      </w:r>
    </w:p>
    <w:p w:rsidR="00067E93" w:rsidRPr="00766266" w:rsidRDefault="00067E93" w:rsidP="00FA5C34">
      <w:pPr>
        <w:pStyle w:val="a4"/>
        <w:spacing w:before="0" w:beforeAutospacing="0"/>
        <w:ind w:firstLine="284"/>
        <w:jc w:val="both"/>
        <w:rPr>
          <w:rStyle w:val="Char5"/>
          <w:rtl/>
        </w:rPr>
      </w:pPr>
      <w:r w:rsidRPr="0052470B">
        <w:rPr>
          <w:rtl/>
        </w:rPr>
        <w:t>فَقُلْت يَرْكَع بهَا، ثمَّ افْتتَح النِّسَاءَ، فَقَرأَهَا، ثمَّ افْتتح آلَ عِمْرانَ فَقَرَأَهَا، يَقْرُأُ مُتَرَسِّلاً إذَا مرَّ بِآيَةٍ فِيها تَسْبِيحٌ سَبَّحَ، وإِذَا مَرَّ بِسْؤالٍ سَأل، وإذَا مَرَّ بِتَعَوذٍ تَعَوَّذَ، ثم ركع فَجعل يقُول: «سُبحانَ رَبِّيَ الْعظِيمِ» فَكَانَ ركُوعُه نحْوا مِنْ قِيامِهِ ثُمَّ قَالَ: «سمِع اللَّهُ ل</w:t>
      </w:r>
      <w:r w:rsidR="00766266">
        <w:rPr>
          <w:rFonts w:hint="cs"/>
          <w:rtl/>
        </w:rPr>
        <w:t>ـ</w:t>
      </w:r>
      <w:r w:rsidRPr="0052470B">
        <w:rPr>
          <w:rtl/>
        </w:rPr>
        <w:t>ِمن حمِدَه، ربَّنا لك الْحمدُ» ثُم قَام قِياماً طوِيلاً قَريباً مِمَّا ركَع، ثُمَّ سَجَدَ فَقالَ: «سبحان رَبِّيَ الأعلَى» فَكَانَ سُجُوده قَرِيباً مِنْ قِيامِهِ</w:t>
      </w:r>
      <w:r w:rsidR="00992C54" w:rsidRPr="0052470B">
        <w:rPr>
          <w:rFonts w:hint="cs"/>
          <w:rtl/>
        </w:rPr>
        <w:t>»</w:t>
      </w:r>
      <w:r w:rsidRPr="00EE7E0F">
        <w:rPr>
          <w:rStyle w:val="Char4"/>
          <w:rtl/>
        </w:rPr>
        <w:t>»</w:t>
      </w:r>
      <w:r w:rsidRPr="00766266">
        <w:rPr>
          <w:rStyle w:val="Char5"/>
          <w:rtl/>
        </w:rPr>
        <w:t xml:space="preserve"> رواه مسلم.</w:t>
      </w:r>
    </w:p>
    <w:p w:rsidR="000B7CD1" w:rsidRPr="0052470B" w:rsidRDefault="000B7CD1" w:rsidP="00FA70A2">
      <w:pPr>
        <w:ind w:firstLine="284"/>
        <w:jc w:val="both"/>
        <w:rPr>
          <w:rStyle w:val="Char3"/>
          <w:rtl/>
        </w:rPr>
      </w:pPr>
      <w:r w:rsidRPr="0052470B">
        <w:rPr>
          <w:rStyle w:val="Char3"/>
          <w:rtl/>
        </w:rPr>
        <w:t xml:space="preserve">102. </w:t>
      </w:r>
      <w:r w:rsidR="005415B4" w:rsidRPr="005415B4">
        <w:rPr>
          <w:rStyle w:val="Char4"/>
          <w:rtl/>
        </w:rPr>
        <w:t>«</w:t>
      </w:r>
      <w:r w:rsidRPr="005415B4">
        <w:rPr>
          <w:rStyle w:val="Char8"/>
          <w:rtl/>
        </w:rPr>
        <w:t xml:space="preserve">از </w:t>
      </w:r>
      <w:r w:rsidR="005415B4" w:rsidRPr="005415B4">
        <w:rPr>
          <w:rStyle w:val="Char8"/>
          <w:rtl/>
        </w:rPr>
        <w:t>ابوعبدالله</w:t>
      </w:r>
      <w:r w:rsidR="005415B4">
        <w:rPr>
          <w:rStyle w:val="Char8"/>
          <w:rtl/>
        </w:rPr>
        <w:t xml:space="preserve"> حذیفه‌بن یمان انصاری</w:t>
      </w:r>
      <w:r w:rsidRPr="00E96FD0">
        <w:rPr>
          <w:rStyle w:val="Char8"/>
          <w:szCs w:val="28"/>
          <w:vertAlign w:val="superscript"/>
          <w:rtl/>
        </w:rPr>
        <w:footnoteReference w:id="135"/>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گفت: شبی با پیامبر</w:t>
      </w:r>
      <w:r w:rsidR="000C6F25" w:rsidRPr="0052470B">
        <w:rPr>
          <w:rStyle w:val="Char8"/>
          <w:rFonts w:cs="CTraditional Arabic"/>
          <w:szCs w:val="28"/>
          <w:rtl/>
        </w:rPr>
        <w:t xml:space="preserve"> ص</w:t>
      </w:r>
      <w:r w:rsidRPr="0052470B">
        <w:rPr>
          <w:rStyle w:val="Char8"/>
          <w:rtl/>
        </w:rPr>
        <w:t xml:space="preserve"> نماز خواندم که ایشان در نماز، سوره</w:t>
      </w:r>
      <w:r w:rsidR="00BD40D8">
        <w:rPr>
          <w:rStyle w:val="Char8"/>
          <w:rtl/>
        </w:rPr>
        <w:t xml:space="preserve">‌ی </w:t>
      </w:r>
      <w:r w:rsidRPr="0052470B">
        <w:rPr>
          <w:rStyle w:val="Char8"/>
          <w:rtl/>
        </w:rPr>
        <w:t xml:space="preserve">بقره را شروع کرد؛ با خود گفتم: در آیه‌ی صدم، به رکوع می‌رود اما از </w:t>
      </w:r>
      <w:r w:rsidR="00292F1A" w:rsidRPr="0052470B">
        <w:rPr>
          <w:rStyle w:val="Char8"/>
          <w:rtl/>
        </w:rPr>
        <w:t xml:space="preserve">آن </w:t>
      </w:r>
      <w:r w:rsidR="00C6622C" w:rsidRPr="0052470B">
        <w:rPr>
          <w:rStyle w:val="Char8"/>
          <w:rtl/>
        </w:rPr>
        <w:t>گذشت؛ گفتم: تمام بقره را می‌خواند، باز گذشت و نزدیک آخر سوره شد؛ گفتم: با پایان بقره به رکوع می‌رود، اما بعد از آن، سوره‌ی نساء را شروع کرد و آن را نیز خواند، سپس آل‌عمران را نیز آغاز نمود؛ به ترتیل و آرام می‌خواند و هر گاه به آیاتی که در آن ت</w:t>
      </w:r>
      <w:r w:rsidR="00292F1A" w:rsidRPr="0052470B">
        <w:rPr>
          <w:rStyle w:val="Char8"/>
          <w:rtl/>
        </w:rPr>
        <w:t>س</w:t>
      </w:r>
      <w:r w:rsidR="00C6622C" w:rsidRPr="0052470B">
        <w:rPr>
          <w:rStyle w:val="Char8"/>
          <w:rtl/>
        </w:rPr>
        <w:t>بیح است، می‌رسید، تسبیح می‌گفت و وقتی به آیات درخواست دعا می‌رسید، درخواست دعا</w:t>
      </w:r>
      <w:r w:rsidR="009419ED" w:rsidRPr="0052470B">
        <w:rPr>
          <w:rStyle w:val="Char8"/>
          <w:rtl/>
        </w:rPr>
        <w:t xml:space="preserve"> می‌</w:t>
      </w:r>
      <w:r w:rsidR="00C6622C" w:rsidRPr="0052470B">
        <w:rPr>
          <w:rStyle w:val="Char8"/>
          <w:rtl/>
        </w:rPr>
        <w:t>نمود و اگر به آیات طلب پناه از خدا و قهر و غضب می‌رسید، به خدا پناه می‌جست و بالاخره به رکوع رفت و شروع کرد به گفتن «</w:t>
      </w:r>
      <w:r w:rsidR="00C6622C" w:rsidRPr="00FA70A2">
        <w:rPr>
          <w:rStyle w:val="Char5"/>
          <w:rtl/>
        </w:rPr>
        <w:t>سبحان ربی</w:t>
      </w:r>
      <w:r w:rsidR="00C6622C" w:rsidRPr="00FA70A2">
        <w:rPr>
          <w:rStyle w:val="Char5"/>
          <w:rFonts w:ascii="Times New Roman" w:hAnsi="Times New Roman" w:cs="Times New Roman" w:hint="cs"/>
          <w:rtl/>
        </w:rPr>
        <w:t>‌</w:t>
      </w:r>
      <w:r w:rsidR="00C6622C" w:rsidRPr="00FA70A2">
        <w:rPr>
          <w:rStyle w:val="Char5"/>
          <w:rFonts w:hint="cs"/>
          <w:rtl/>
        </w:rPr>
        <w:t>العظ</w:t>
      </w:r>
      <w:r w:rsidR="00C6622C" w:rsidRPr="00FA70A2">
        <w:rPr>
          <w:rStyle w:val="Char5"/>
          <w:rtl/>
        </w:rPr>
        <w:t>یم</w:t>
      </w:r>
      <w:r w:rsidR="00C6622C" w:rsidRPr="0052470B">
        <w:rPr>
          <w:rStyle w:val="Char8"/>
          <w:rtl/>
        </w:rPr>
        <w:t>» و مانند قیامش طولانی بود و به اعتدال برگشت و «</w:t>
      </w:r>
      <w:r w:rsidR="00C6622C" w:rsidRPr="00FA70A2">
        <w:rPr>
          <w:rStyle w:val="Char5"/>
          <w:rtl/>
        </w:rPr>
        <w:t>سمع</w:t>
      </w:r>
      <w:r w:rsidR="00C6622C" w:rsidRPr="00FA70A2">
        <w:rPr>
          <w:rStyle w:val="Char5"/>
          <w:rFonts w:ascii="Times New Roman" w:hAnsi="Times New Roman" w:cs="Times New Roman" w:hint="cs"/>
          <w:rtl/>
        </w:rPr>
        <w:t>‌</w:t>
      </w:r>
      <w:r w:rsidR="00C6622C" w:rsidRPr="00FA70A2">
        <w:rPr>
          <w:rStyle w:val="Char5"/>
          <w:rFonts w:hint="cs"/>
          <w:rtl/>
        </w:rPr>
        <w:t>الله</w:t>
      </w:r>
      <w:r w:rsidR="00C6622C" w:rsidRPr="00FA70A2">
        <w:rPr>
          <w:rStyle w:val="Char5"/>
          <w:rtl/>
        </w:rPr>
        <w:t xml:space="preserve"> </w:t>
      </w:r>
      <w:r w:rsidR="00C6622C" w:rsidRPr="00FA70A2">
        <w:rPr>
          <w:rStyle w:val="Char5"/>
          <w:rFonts w:hint="cs"/>
          <w:rtl/>
        </w:rPr>
        <w:t>ل</w:t>
      </w:r>
      <w:r w:rsidR="00FA70A2">
        <w:rPr>
          <w:rStyle w:val="Char5"/>
          <w:rFonts w:hint="cs"/>
          <w:rtl/>
        </w:rPr>
        <w:t>ـ</w:t>
      </w:r>
      <w:r w:rsidR="00C6622C" w:rsidRPr="00FA70A2">
        <w:rPr>
          <w:rStyle w:val="Char5"/>
          <w:rFonts w:hint="cs"/>
          <w:rtl/>
        </w:rPr>
        <w:t>من</w:t>
      </w:r>
      <w:r w:rsidR="00C6622C" w:rsidRPr="00FA70A2">
        <w:rPr>
          <w:rStyle w:val="Char5"/>
          <w:rtl/>
        </w:rPr>
        <w:t xml:space="preserve"> </w:t>
      </w:r>
      <w:r w:rsidR="00C6622C" w:rsidRPr="00FA70A2">
        <w:rPr>
          <w:rStyle w:val="Char5"/>
          <w:rFonts w:hint="cs"/>
          <w:rtl/>
        </w:rPr>
        <w:t>حمده،</w:t>
      </w:r>
      <w:r w:rsidR="00C6622C" w:rsidRPr="00FA70A2">
        <w:rPr>
          <w:rStyle w:val="Char5"/>
          <w:rtl/>
        </w:rPr>
        <w:t xml:space="preserve"> </w:t>
      </w:r>
      <w:r w:rsidR="00C6622C" w:rsidRPr="00FA70A2">
        <w:rPr>
          <w:rStyle w:val="Char5"/>
          <w:rFonts w:hint="cs"/>
          <w:rtl/>
        </w:rPr>
        <w:t>ربنا</w:t>
      </w:r>
      <w:r w:rsidR="00C6622C" w:rsidRPr="00FA70A2">
        <w:rPr>
          <w:rStyle w:val="Char5"/>
          <w:rtl/>
        </w:rPr>
        <w:t xml:space="preserve"> </w:t>
      </w:r>
      <w:r w:rsidR="00C6622C" w:rsidRPr="00FA70A2">
        <w:rPr>
          <w:rStyle w:val="Char5"/>
          <w:rFonts w:hint="cs"/>
          <w:rtl/>
        </w:rPr>
        <w:t>ل</w:t>
      </w:r>
      <w:r w:rsidR="00FA70A2">
        <w:rPr>
          <w:rStyle w:val="Char5"/>
          <w:rFonts w:hint="cs"/>
          <w:rtl/>
        </w:rPr>
        <w:t xml:space="preserve">ك </w:t>
      </w:r>
      <w:r w:rsidR="00C6622C" w:rsidRPr="00FA70A2">
        <w:rPr>
          <w:rStyle w:val="Char5"/>
          <w:rFonts w:hint="cs"/>
          <w:rtl/>
        </w:rPr>
        <w:t>الحمد</w:t>
      </w:r>
      <w:r w:rsidR="00C6622C" w:rsidRPr="0052470B">
        <w:rPr>
          <w:rStyle w:val="Char8"/>
          <w:rtl/>
        </w:rPr>
        <w:t>» خواند و به اندازه‌ی رکوعش هم ایستاد، سپس به سجده رفت و «سبحان ربی‌الاعلی» را قرائت نمود و سجده‌اش نیز مانند قیامش بود</w:t>
      </w:r>
      <w:r w:rsidR="00992C54" w:rsidRPr="00EE7E0F">
        <w:rPr>
          <w:rStyle w:val="Char4"/>
          <w:rFonts w:hint="cs"/>
          <w:rtl/>
        </w:rPr>
        <w:t>»</w:t>
      </w:r>
      <w:r w:rsidR="00C6622C" w:rsidRPr="00E96FD0">
        <w:rPr>
          <w:rStyle w:val="FootnoteReference"/>
          <w:rFonts w:ascii="IRNazli" w:hAnsi="IRNazli" w:cs="IRNazli"/>
          <w:sz w:val="28"/>
          <w:szCs w:val="28"/>
          <w:rtl/>
          <w:lang w:bidi="ar-AE"/>
        </w:rPr>
        <w:footnoteReference w:id="136"/>
      </w:r>
      <w:r w:rsidR="00992C54" w:rsidRPr="0052470B">
        <w:rPr>
          <w:rStyle w:val="Char4"/>
          <w:rFonts w:hint="cs"/>
          <w:spacing w:val="0"/>
          <w:rtl/>
        </w:rPr>
        <w:t>.</w:t>
      </w:r>
    </w:p>
    <w:p w:rsidR="00067E93" w:rsidRPr="00766266" w:rsidRDefault="00067E93" w:rsidP="00FA5C34">
      <w:pPr>
        <w:pStyle w:val="a4"/>
        <w:spacing w:before="0" w:beforeAutospacing="0"/>
        <w:ind w:firstLine="284"/>
        <w:jc w:val="both"/>
        <w:rPr>
          <w:rStyle w:val="Char3"/>
          <w:rtl/>
        </w:rPr>
      </w:pPr>
      <w:r w:rsidRPr="00766266">
        <w:rPr>
          <w:rStyle w:val="Char3"/>
          <w:rtl/>
        </w:rPr>
        <w:t xml:space="preserve">103- </w:t>
      </w:r>
      <w:r w:rsidRPr="0052470B">
        <w:rPr>
          <w:rStyle w:val="Char5"/>
          <w:rtl/>
        </w:rPr>
        <w:t>التاسع</w:t>
      </w:r>
      <w:r w:rsidRPr="00766266">
        <w:rPr>
          <w:rStyle w:val="Char5"/>
          <w:rtl/>
        </w:rPr>
        <w:t xml:space="preserve">: </w:t>
      </w:r>
      <w:r w:rsidR="00992C54" w:rsidRPr="0052470B">
        <w:rPr>
          <w:rStyle w:val="Char4"/>
          <w:rFonts w:hint="cs"/>
          <w:spacing w:val="0"/>
          <w:rtl/>
        </w:rPr>
        <w:t>«</w:t>
      </w:r>
      <w:r w:rsidRPr="0052470B">
        <w:rPr>
          <w:rtl/>
        </w:rPr>
        <w:t xml:space="preserve">عن ابن مسعودٍ </w:t>
      </w:r>
      <w:r w:rsidR="00EE01BC" w:rsidRPr="0052470B">
        <w:rPr>
          <w:rFonts w:cs="CTraditional Arabic"/>
          <w:szCs w:val="28"/>
          <w:rtl/>
        </w:rPr>
        <w:t>س</w:t>
      </w:r>
      <w:r w:rsidRPr="0052470B">
        <w:rPr>
          <w:rtl/>
        </w:rPr>
        <w:t xml:space="preserve"> قال: صلَّيْت مع النَبِيِّ </w:t>
      </w:r>
      <w:r w:rsidR="00EE01BC" w:rsidRPr="0052470B">
        <w:rPr>
          <w:rFonts w:cs="CTraditional Arabic"/>
          <w:szCs w:val="28"/>
          <w:rtl/>
        </w:rPr>
        <w:t>ص</w:t>
      </w:r>
      <w:r w:rsidRPr="0052470B">
        <w:rPr>
          <w:rtl/>
        </w:rPr>
        <w:t xml:space="preserve"> لَيلَةً، فَأَطَالَ الْقِيامَ حتَّى هممْتُ</w:t>
      </w:r>
      <w:r w:rsidR="00292F1A" w:rsidRPr="0052470B">
        <w:rPr>
          <w:rtl/>
        </w:rPr>
        <w:t xml:space="preserve"> بأمرٍ سوء، قيلَ: وما هَمَمتَ به؟ قالَ هَمَمتُ</w:t>
      </w:r>
      <w:r w:rsidRPr="0052470B">
        <w:rPr>
          <w:rtl/>
        </w:rPr>
        <w:t xml:space="preserve"> أَنْ أجْلِسَ وَأدعَهُ</w:t>
      </w:r>
      <w:r w:rsidR="00992C54" w:rsidRPr="00EE7E0F">
        <w:rPr>
          <w:rStyle w:val="Char4"/>
          <w:rFonts w:hint="cs"/>
          <w:rtl/>
        </w:rPr>
        <w:t>»</w:t>
      </w:r>
      <w:r w:rsidRPr="00766266">
        <w:rPr>
          <w:rStyle w:val="Char5"/>
          <w:rtl/>
        </w:rPr>
        <w:t xml:space="preserve"> </w:t>
      </w:r>
      <w:r w:rsidRPr="0052470B">
        <w:rPr>
          <w:rStyle w:val="Char5"/>
          <w:rtl/>
        </w:rPr>
        <w:t>متفقٌ عليه</w:t>
      </w:r>
      <w:r w:rsidRPr="00766266">
        <w:rPr>
          <w:rStyle w:val="Char3"/>
          <w:rtl/>
        </w:rPr>
        <w:t>.</w:t>
      </w:r>
    </w:p>
    <w:p w:rsidR="00C6622C" w:rsidRPr="0052470B" w:rsidRDefault="00C6622C" w:rsidP="00CA2E2E">
      <w:pPr>
        <w:ind w:firstLine="284"/>
        <w:jc w:val="both"/>
        <w:rPr>
          <w:rStyle w:val="Char3"/>
          <w:rtl/>
        </w:rPr>
      </w:pPr>
      <w:r w:rsidRPr="0052470B">
        <w:rPr>
          <w:rStyle w:val="Char3"/>
          <w:rtl/>
        </w:rPr>
        <w:t xml:space="preserve">103. </w:t>
      </w:r>
      <w:r w:rsidR="005415B4" w:rsidRPr="005415B4">
        <w:rPr>
          <w:rStyle w:val="Char4"/>
          <w:rtl/>
        </w:rPr>
        <w:t>«</w:t>
      </w:r>
      <w:r w:rsidRPr="005415B4">
        <w:rPr>
          <w:rStyle w:val="Char8"/>
          <w:rtl/>
        </w:rPr>
        <w:t>از ابن‌مسعود</w:t>
      </w:r>
      <w:r w:rsidR="003707A2" w:rsidRPr="0052470B">
        <w:rPr>
          <w:rStyle w:val="Char8"/>
          <w:rFonts w:cs="CTraditional Arabic"/>
          <w:szCs w:val="28"/>
          <w:rtl/>
        </w:rPr>
        <w:t xml:space="preserve"> س</w:t>
      </w:r>
      <w:r w:rsidRPr="0052470B">
        <w:rPr>
          <w:rStyle w:val="Char8"/>
          <w:rtl/>
        </w:rPr>
        <w:t xml:space="preserve"> روایت شده است که گفت: شبی با پیامبر</w:t>
      </w:r>
      <w:r w:rsidR="000C6F25" w:rsidRPr="0052470B">
        <w:rPr>
          <w:rStyle w:val="Char8"/>
          <w:rFonts w:cs="CTraditional Arabic"/>
          <w:szCs w:val="28"/>
          <w:rtl/>
        </w:rPr>
        <w:t xml:space="preserve"> ص</w:t>
      </w:r>
      <w:r w:rsidRPr="0052470B">
        <w:rPr>
          <w:rStyle w:val="Char8"/>
          <w:rtl/>
        </w:rPr>
        <w:t xml:space="preserve"> نم</w:t>
      </w:r>
      <w:r w:rsidR="00292F1A" w:rsidRPr="0052470B">
        <w:rPr>
          <w:rStyle w:val="Char8"/>
          <w:rtl/>
        </w:rPr>
        <w:t>ا</w:t>
      </w:r>
      <w:r w:rsidRPr="0052470B">
        <w:rPr>
          <w:rStyle w:val="Char8"/>
          <w:rtl/>
        </w:rPr>
        <w:t>ز خواندم و ایشان به‌حدی قیام نماز را طول دادند که من قصد بدی کردم؛ از او پرسیده شد: چه قصدی کردی؟ جواب داد خواستم بنشینم و او را ترک کنم (نماز را تنها بخوانم)</w:t>
      </w:r>
      <w:r w:rsidR="00606C84" w:rsidRPr="00EE7E0F">
        <w:rPr>
          <w:rStyle w:val="Char4"/>
          <w:rFonts w:hint="cs"/>
          <w:rtl/>
        </w:rPr>
        <w:t>»</w:t>
      </w:r>
      <w:r w:rsidR="00F164BC" w:rsidRPr="00E96FD0">
        <w:rPr>
          <w:rStyle w:val="FootnoteReference"/>
          <w:rFonts w:ascii="IRNazli" w:hAnsi="IRNazli" w:cs="IRNazli"/>
          <w:sz w:val="28"/>
          <w:szCs w:val="28"/>
          <w:rtl/>
          <w:lang w:bidi="ar-AE"/>
        </w:rPr>
        <w:footnoteReference w:id="137"/>
      </w:r>
      <w:r w:rsidR="00606C84" w:rsidRPr="0052470B">
        <w:rPr>
          <w:rStyle w:val="Char4"/>
          <w:rFonts w:hint="cs"/>
          <w:spacing w:val="0"/>
          <w:rtl/>
        </w:rPr>
        <w:t>.</w:t>
      </w:r>
      <w:r w:rsidRPr="0052470B">
        <w:rPr>
          <w:rStyle w:val="Char3"/>
          <w:rtl/>
        </w:rPr>
        <w:t xml:space="preserve"> </w:t>
      </w:r>
    </w:p>
    <w:p w:rsidR="00CD7AC9" w:rsidRPr="0052470B" w:rsidRDefault="00CD7AC9" w:rsidP="00FA5C34">
      <w:pPr>
        <w:pStyle w:val="a4"/>
        <w:spacing w:before="0" w:beforeAutospacing="0"/>
        <w:ind w:firstLine="284"/>
        <w:jc w:val="both"/>
        <w:rPr>
          <w:rStyle w:val="Char5"/>
          <w:rtl/>
        </w:rPr>
      </w:pPr>
      <w:r w:rsidRPr="00766266">
        <w:rPr>
          <w:rStyle w:val="Char3"/>
          <w:rtl/>
        </w:rPr>
        <w:t xml:space="preserve">104- </w:t>
      </w:r>
      <w:r w:rsidRPr="0052470B">
        <w:rPr>
          <w:rStyle w:val="Char5"/>
          <w:rtl/>
        </w:rPr>
        <w:t>العاشر</w:t>
      </w:r>
      <w:r w:rsidRPr="00766266">
        <w:rPr>
          <w:rStyle w:val="Char5"/>
          <w:rtl/>
        </w:rPr>
        <w:t xml:space="preserve">: </w:t>
      </w:r>
      <w:r w:rsidR="00606C84" w:rsidRPr="0052470B">
        <w:rPr>
          <w:rStyle w:val="Char4"/>
          <w:rFonts w:hint="cs"/>
          <w:spacing w:val="0"/>
          <w:rtl/>
        </w:rPr>
        <w:t>«</w:t>
      </w:r>
      <w:r w:rsidRPr="0052470B">
        <w:rPr>
          <w:rtl/>
        </w:rPr>
        <w:t xml:space="preserve">عن أنس </w:t>
      </w:r>
      <w:r w:rsidR="00EE01BC" w:rsidRPr="0052470B">
        <w:rPr>
          <w:rFonts w:cs="CTraditional Arabic"/>
          <w:szCs w:val="28"/>
          <w:rtl/>
        </w:rPr>
        <w:t>س</w:t>
      </w:r>
      <w:r w:rsidRPr="0052470B">
        <w:rPr>
          <w:rtl/>
        </w:rPr>
        <w:t xml:space="preserve"> عن رسولِ اللَّهِ </w:t>
      </w:r>
      <w:r w:rsidR="00EE01BC" w:rsidRPr="0052470B">
        <w:rPr>
          <w:rFonts w:cs="CTraditional Arabic"/>
          <w:szCs w:val="28"/>
          <w:rtl/>
        </w:rPr>
        <w:t>ص</w:t>
      </w:r>
      <w:r w:rsidRPr="0052470B">
        <w:rPr>
          <w:rtl/>
        </w:rPr>
        <w:t xml:space="preserve"> قال: «يتْبعُ ال</w:t>
      </w:r>
      <w:r w:rsidR="00766266">
        <w:rPr>
          <w:rFonts w:hint="cs"/>
          <w:rtl/>
        </w:rPr>
        <w:t>ـ</w:t>
      </w:r>
      <w:r w:rsidRPr="0052470B">
        <w:rPr>
          <w:rtl/>
        </w:rPr>
        <w:t>ميْتَ ثلاثَةٌ: أهلُهُ ومالُه وعمَلُه، فيرْجِع اثنانِ ويبْقَى واحِدٌ: يرجعُ أهلُهُ ومالُهُ، ويبقَى عملُهُ»</w:t>
      </w:r>
      <w:r w:rsidR="00606C84" w:rsidRPr="00EE7E0F">
        <w:rPr>
          <w:rStyle w:val="Char4"/>
          <w:rFonts w:hint="cs"/>
          <w:rtl/>
        </w:rPr>
        <w:t>»</w:t>
      </w:r>
      <w:r w:rsidRPr="00766266">
        <w:rPr>
          <w:rStyle w:val="Char5"/>
          <w:rtl/>
        </w:rPr>
        <w:t xml:space="preserve"> </w:t>
      </w:r>
      <w:r w:rsidRPr="0052470B">
        <w:rPr>
          <w:rStyle w:val="Char5"/>
          <w:rtl/>
        </w:rPr>
        <w:t>متفقٌ عليه.</w:t>
      </w:r>
    </w:p>
    <w:p w:rsidR="00A91C2A" w:rsidRPr="0052470B" w:rsidRDefault="00F164BC" w:rsidP="00CA2E2E">
      <w:pPr>
        <w:ind w:firstLine="284"/>
        <w:jc w:val="both"/>
        <w:rPr>
          <w:rStyle w:val="Char3"/>
          <w:rtl/>
        </w:rPr>
      </w:pPr>
      <w:r w:rsidRPr="0052470B">
        <w:rPr>
          <w:rStyle w:val="Char3"/>
          <w:rtl/>
        </w:rPr>
        <w:t xml:space="preserve">104. </w:t>
      </w:r>
      <w:r w:rsidR="005415B4" w:rsidRPr="005415B4">
        <w:rPr>
          <w:rStyle w:val="Char4"/>
          <w:rtl/>
        </w:rPr>
        <w:t>«</w:t>
      </w:r>
      <w:r w:rsidRPr="005415B4">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پیامبر</w:t>
      </w:r>
      <w:r w:rsidR="00EE01BC" w:rsidRPr="0052470B">
        <w:rPr>
          <w:rStyle w:val="Char8"/>
          <w:rFonts w:cs="CTraditional Arabic"/>
          <w:szCs w:val="28"/>
          <w:rtl/>
        </w:rPr>
        <w:t xml:space="preserve"> ص</w:t>
      </w:r>
      <w:r w:rsidRPr="0052470B">
        <w:rPr>
          <w:rStyle w:val="Char8"/>
          <w:rtl/>
        </w:rPr>
        <w:t xml:space="preserve"> فرمودند: «سه چیز، مرده را همراهی می‌کند، خانواده و مال و عمل او، سپس دوتای آنها برمی‌گردند و یکی با او می‌ماند؛ خانواده و مالش او را ترک می‌کنند و عملش با او می‌ماند»</w:t>
      </w:r>
      <w:r w:rsidR="00606C84" w:rsidRPr="00EE7E0F">
        <w:rPr>
          <w:rStyle w:val="Char4"/>
          <w:rFonts w:hint="cs"/>
          <w:rtl/>
        </w:rPr>
        <w:t>»</w:t>
      </w:r>
      <w:r w:rsidRPr="00E96FD0">
        <w:rPr>
          <w:rStyle w:val="FootnoteReference"/>
          <w:rFonts w:ascii="IRNazli" w:hAnsi="IRNazli" w:cs="IRNazli"/>
          <w:sz w:val="28"/>
          <w:szCs w:val="28"/>
          <w:rtl/>
          <w:lang w:bidi="ar-AE"/>
        </w:rPr>
        <w:footnoteReference w:id="138"/>
      </w:r>
      <w:r w:rsidR="00606C84" w:rsidRPr="0052470B">
        <w:rPr>
          <w:rStyle w:val="Char4"/>
          <w:rFonts w:hint="cs"/>
          <w:spacing w:val="0"/>
          <w:rtl/>
        </w:rPr>
        <w:t>.</w:t>
      </w:r>
    </w:p>
    <w:p w:rsidR="00CD7AC9" w:rsidRPr="0052470B" w:rsidRDefault="00CD7AC9" w:rsidP="00CA2E2E">
      <w:pPr>
        <w:pStyle w:val="a4"/>
        <w:spacing w:before="0" w:beforeAutospacing="0"/>
        <w:ind w:firstLine="284"/>
        <w:jc w:val="both"/>
        <w:rPr>
          <w:rStyle w:val="Char3"/>
          <w:rtl/>
        </w:rPr>
      </w:pPr>
      <w:r w:rsidRPr="00766266">
        <w:rPr>
          <w:rStyle w:val="Char3"/>
          <w:rtl/>
        </w:rPr>
        <w:t>105-</w:t>
      </w:r>
      <w:r w:rsidRPr="00766266">
        <w:rPr>
          <w:rStyle w:val="Char3"/>
          <w:rFonts w:ascii="Times New Roman" w:hAnsi="Times New Roman" w:cs="Times New Roman" w:hint="cs"/>
          <w:rtl/>
        </w:rPr>
        <w:t> </w:t>
      </w:r>
      <w:r w:rsidRPr="0052470B">
        <w:rPr>
          <w:rStyle w:val="Char5"/>
          <w:rtl/>
        </w:rPr>
        <w:t>ال</w:t>
      </w:r>
      <w:r w:rsidR="00CA2E2E" w:rsidRPr="0052470B">
        <w:rPr>
          <w:rStyle w:val="Char5"/>
          <w:rFonts w:hint="cs"/>
          <w:rtl/>
        </w:rPr>
        <w:t>ـ</w:t>
      </w:r>
      <w:r w:rsidRPr="0052470B">
        <w:rPr>
          <w:rStyle w:val="Char5"/>
          <w:rtl/>
        </w:rPr>
        <w:t>حادي عشر</w:t>
      </w:r>
      <w:r w:rsidRPr="00766266">
        <w:rPr>
          <w:rStyle w:val="Char5"/>
          <w:rtl/>
        </w:rPr>
        <w:t xml:space="preserve">: </w:t>
      </w:r>
      <w:r w:rsidR="00606C84" w:rsidRPr="0052470B">
        <w:rPr>
          <w:rStyle w:val="Char4"/>
          <w:rFonts w:hint="cs"/>
          <w:spacing w:val="0"/>
          <w:rtl/>
        </w:rPr>
        <w:t>«</w:t>
      </w:r>
      <w:r w:rsidRPr="0052470B">
        <w:rPr>
          <w:rtl/>
        </w:rPr>
        <w:t xml:space="preserve">عن ابن مسعودٍ </w:t>
      </w:r>
      <w:r w:rsidR="00EE01BC" w:rsidRPr="0052470B">
        <w:rPr>
          <w:rFonts w:cs="CTraditional Arabic"/>
          <w:szCs w:val="28"/>
          <w:rtl/>
        </w:rPr>
        <w:t>س</w:t>
      </w:r>
      <w:r w:rsidRPr="0052470B">
        <w:rPr>
          <w:rtl/>
        </w:rPr>
        <w:t xml:space="preserve"> قال: قال النبيُّ </w:t>
      </w:r>
      <w:r w:rsidR="00EE01BC" w:rsidRPr="0052470B">
        <w:rPr>
          <w:rFonts w:cs="CTraditional Arabic"/>
          <w:szCs w:val="28"/>
          <w:rtl/>
        </w:rPr>
        <w:t>ص</w:t>
      </w:r>
      <w:r w:rsidRPr="0052470B">
        <w:rPr>
          <w:rtl/>
        </w:rPr>
        <w:t>: «الجنة أقَربُ إلى أَحدِكُم مِنْ شِراكِ نَعْلِهِ والنَّارُ مِثْلُ ذلِكَ»</w:t>
      </w:r>
      <w:r w:rsidR="00606C84" w:rsidRPr="00EE7E0F">
        <w:rPr>
          <w:rStyle w:val="Char4"/>
          <w:rFonts w:hint="cs"/>
          <w:rtl/>
        </w:rPr>
        <w:t>»</w:t>
      </w:r>
      <w:r w:rsidRPr="00766266">
        <w:rPr>
          <w:rStyle w:val="Char5"/>
          <w:rtl/>
        </w:rPr>
        <w:t xml:space="preserve"> رواه البخار</w:t>
      </w:r>
      <w:r w:rsidR="009419ED" w:rsidRPr="00766266">
        <w:rPr>
          <w:rStyle w:val="Char5"/>
          <w:rtl/>
        </w:rPr>
        <w:t>ی</w:t>
      </w:r>
      <w:r w:rsidRPr="0052470B">
        <w:rPr>
          <w:rStyle w:val="Char3"/>
          <w:rtl/>
        </w:rPr>
        <w:t>.</w:t>
      </w:r>
    </w:p>
    <w:p w:rsidR="00F164BC" w:rsidRPr="0052470B" w:rsidRDefault="00F164BC" w:rsidP="00CA2E2E">
      <w:pPr>
        <w:ind w:firstLine="284"/>
        <w:jc w:val="both"/>
        <w:rPr>
          <w:rStyle w:val="Char3"/>
          <w:rtl/>
        </w:rPr>
      </w:pPr>
      <w:r w:rsidRPr="0052470B">
        <w:rPr>
          <w:rStyle w:val="Char3"/>
          <w:rtl/>
        </w:rPr>
        <w:t xml:space="preserve">105. </w:t>
      </w:r>
      <w:r w:rsidR="005415B4" w:rsidRPr="005415B4">
        <w:rPr>
          <w:rStyle w:val="Char4"/>
          <w:rtl/>
        </w:rPr>
        <w:t>«</w:t>
      </w:r>
      <w:r w:rsidRPr="005415B4">
        <w:rPr>
          <w:rStyle w:val="Char8"/>
          <w:rtl/>
        </w:rPr>
        <w:t>از ابن‌مسعود</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«بهشت از بند کفش هر یک از شما، به او نزدیک‌تر می‌باشد و دوزخ نیز چنین است</w:t>
      </w:r>
      <w:r w:rsidR="00606C84"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139"/>
      </w:r>
      <w:r w:rsidR="00606C84" w:rsidRPr="0052470B">
        <w:rPr>
          <w:rStyle w:val="Char4"/>
          <w:rFonts w:hint="cs"/>
          <w:spacing w:val="0"/>
          <w:rtl/>
        </w:rPr>
        <w:t>.</w:t>
      </w:r>
    </w:p>
    <w:p w:rsidR="00CD7AC9" w:rsidRPr="00766266" w:rsidRDefault="00CD7AC9" w:rsidP="00CA2E2E">
      <w:pPr>
        <w:pStyle w:val="a4"/>
        <w:spacing w:before="0" w:beforeAutospacing="0"/>
        <w:ind w:firstLine="284"/>
        <w:jc w:val="both"/>
        <w:rPr>
          <w:rStyle w:val="Char3"/>
          <w:rtl/>
        </w:rPr>
      </w:pPr>
      <w:r w:rsidRPr="00766266">
        <w:rPr>
          <w:rStyle w:val="Char3"/>
          <w:rtl/>
        </w:rPr>
        <w:t>106-</w:t>
      </w:r>
      <w:r w:rsidRPr="00766266">
        <w:rPr>
          <w:rStyle w:val="Char3"/>
          <w:rFonts w:ascii="Times New Roman" w:hAnsi="Times New Roman" w:cs="Times New Roman" w:hint="cs"/>
          <w:rtl/>
        </w:rPr>
        <w:t> </w:t>
      </w:r>
      <w:r w:rsidRPr="0052470B">
        <w:rPr>
          <w:rStyle w:val="Char5"/>
          <w:rtl/>
        </w:rPr>
        <w:t>الثاني عشر</w:t>
      </w:r>
      <w:r w:rsidRPr="00766266">
        <w:rPr>
          <w:rStyle w:val="Char5"/>
          <w:rtl/>
        </w:rPr>
        <w:t xml:space="preserve">: </w:t>
      </w:r>
      <w:r w:rsidR="00606C84" w:rsidRPr="0052470B">
        <w:rPr>
          <w:rStyle w:val="Char4"/>
          <w:rFonts w:hint="cs"/>
          <w:spacing w:val="0"/>
          <w:rtl/>
        </w:rPr>
        <w:t>«</w:t>
      </w:r>
      <w:r w:rsidRPr="0052470B">
        <w:rPr>
          <w:rtl/>
        </w:rPr>
        <w:t xml:space="preserve">عن أبي فِراس رَبِيعةَ بنِ كَعْبٍ الأسْلَمِيِّ خادِم رسولِ اللَّهِ </w:t>
      </w:r>
      <w:r w:rsidR="00EE01BC" w:rsidRPr="0052470B">
        <w:rPr>
          <w:rFonts w:cs="CTraditional Arabic"/>
          <w:szCs w:val="28"/>
          <w:rtl/>
        </w:rPr>
        <w:t>ص</w:t>
      </w:r>
      <w:r w:rsidRPr="0052470B">
        <w:rPr>
          <w:rtl/>
        </w:rPr>
        <w:t xml:space="preserve">، ومِنْ أَهْلِ الصُّفَّةِ </w:t>
      </w:r>
      <w:r w:rsidR="00EE01BC" w:rsidRPr="0052470B">
        <w:rPr>
          <w:rFonts w:cs="CTraditional Arabic"/>
          <w:szCs w:val="28"/>
          <w:rtl/>
        </w:rPr>
        <w:t>س</w:t>
      </w:r>
      <w:r w:rsidRPr="0052470B">
        <w:rPr>
          <w:rtl/>
        </w:rPr>
        <w:t xml:space="preserve"> قال: كُنْتُ أبيتُ مع رسول اللَّه </w:t>
      </w:r>
      <w:r w:rsidR="00EE01BC" w:rsidRPr="0052470B">
        <w:rPr>
          <w:rFonts w:cs="CTraditional Arabic"/>
          <w:szCs w:val="28"/>
          <w:rtl/>
        </w:rPr>
        <w:t>ص</w:t>
      </w:r>
      <w:r w:rsidRPr="0052470B">
        <w:rPr>
          <w:rtl/>
        </w:rPr>
        <w:t>، فآتِيهِ بِوَضوئِهِ، وحاجتِهِ فقال: «سلْني» فقُلْت: أسْألُكَ مُرافَقَتَكَ في الجنَّةِ. فقالَ: «أوَ غَيْرَ ذلِك؟» قُلْت: أسْألُكَ مُرافَقَتَكَ في الجنَّةِ. فقالَ: «أوَ غَيْرَ ذلِك</w:t>
      </w:r>
      <w:r w:rsidR="0015419D" w:rsidRPr="0052470B">
        <w:rPr>
          <w:rtl/>
        </w:rPr>
        <w:t>؟</w:t>
      </w:r>
      <w:r w:rsidRPr="0052470B">
        <w:rPr>
          <w:rtl/>
        </w:rPr>
        <w:t>» قُلْت: هو ذَاك. قال: «فأَعِنِّي على نَفْسِكَ بِكَثْرةِ السجُودِ</w:t>
      </w:r>
      <w:r w:rsidR="00606C84" w:rsidRPr="0052470B">
        <w:rPr>
          <w:rFonts w:hint="cs"/>
          <w:rtl/>
        </w:rPr>
        <w:t>»</w:t>
      </w:r>
      <w:r w:rsidRPr="00EE7E0F">
        <w:rPr>
          <w:rStyle w:val="Char4"/>
          <w:rtl/>
        </w:rPr>
        <w:t>»</w:t>
      </w:r>
      <w:r w:rsidRPr="00766266">
        <w:rPr>
          <w:rStyle w:val="Char5"/>
          <w:rtl/>
        </w:rPr>
        <w:t xml:space="preserve"> رواه مسلم</w:t>
      </w:r>
      <w:r w:rsidRPr="00766266">
        <w:rPr>
          <w:rStyle w:val="Char3"/>
          <w:rtl/>
        </w:rPr>
        <w:t>.</w:t>
      </w:r>
    </w:p>
    <w:p w:rsidR="00F164BC" w:rsidRPr="0052470B" w:rsidRDefault="00F164BC" w:rsidP="00CA2E2E">
      <w:pPr>
        <w:ind w:firstLine="284"/>
        <w:jc w:val="both"/>
        <w:rPr>
          <w:rStyle w:val="Char3"/>
          <w:rtl/>
        </w:rPr>
      </w:pPr>
      <w:r w:rsidRPr="0052470B">
        <w:rPr>
          <w:rStyle w:val="Char3"/>
          <w:rtl/>
        </w:rPr>
        <w:t xml:space="preserve">106. </w:t>
      </w:r>
      <w:r w:rsidR="005415B4" w:rsidRPr="005415B4">
        <w:rPr>
          <w:rStyle w:val="Char4"/>
          <w:rtl/>
        </w:rPr>
        <w:t>«</w:t>
      </w:r>
      <w:r w:rsidRPr="005415B4">
        <w:rPr>
          <w:rStyle w:val="Char8"/>
          <w:rtl/>
        </w:rPr>
        <w:t>از ابوفراس</w:t>
      </w:r>
      <w:r w:rsidRPr="0052470B">
        <w:rPr>
          <w:rStyle w:val="Char8"/>
          <w:rtl/>
        </w:rPr>
        <w:t xml:space="preserve"> </w:t>
      </w:r>
      <w:r w:rsidR="005415B4">
        <w:rPr>
          <w:rStyle w:val="Char8"/>
          <w:rtl/>
        </w:rPr>
        <w:t>ربیعه بن کعب اسلمی</w:t>
      </w:r>
      <w:r w:rsidR="003707A2" w:rsidRPr="0052470B">
        <w:rPr>
          <w:rStyle w:val="Char8"/>
          <w:rFonts w:cs="CTraditional Arabic"/>
          <w:szCs w:val="28"/>
          <w:rtl/>
        </w:rPr>
        <w:t xml:space="preserve"> س</w:t>
      </w:r>
      <w:r w:rsidRPr="0052470B">
        <w:rPr>
          <w:rStyle w:val="Char8"/>
          <w:rtl/>
        </w:rPr>
        <w:t xml:space="preserve"> خدمتکار پیامبر</w:t>
      </w:r>
      <w:r w:rsidR="000C6F25" w:rsidRPr="0052470B">
        <w:rPr>
          <w:rStyle w:val="Char8"/>
          <w:rFonts w:cs="CTraditional Arabic"/>
          <w:szCs w:val="28"/>
          <w:rtl/>
        </w:rPr>
        <w:t xml:space="preserve"> ص</w:t>
      </w:r>
      <w:r w:rsidRPr="0052470B">
        <w:rPr>
          <w:rStyle w:val="Char8"/>
          <w:rtl/>
        </w:rPr>
        <w:t xml:space="preserve"> و یکی از اهل صفه</w:t>
      </w:r>
      <w:r w:rsidRPr="00E96FD0">
        <w:rPr>
          <w:rStyle w:val="Char8"/>
          <w:szCs w:val="28"/>
          <w:vertAlign w:val="superscript"/>
          <w:rtl/>
        </w:rPr>
        <w:footnoteReference w:id="140"/>
      </w:r>
      <w:r w:rsidRPr="0052470B">
        <w:rPr>
          <w:rStyle w:val="Char8"/>
          <w:rtl/>
        </w:rPr>
        <w:t xml:space="preserve"> روایت شده است که گفت: شب‌ها را با پیامبر</w:t>
      </w:r>
      <w:r w:rsidR="000C6F25" w:rsidRPr="0052470B">
        <w:rPr>
          <w:rStyle w:val="Char8"/>
          <w:rFonts w:cs="CTraditional Arabic"/>
          <w:szCs w:val="28"/>
          <w:rtl/>
        </w:rPr>
        <w:t xml:space="preserve"> ص</w:t>
      </w:r>
      <w:r w:rsidRPr="0052470B">
        <w:rPr>
          <w:rStyle w:val="Char8"/>
          <w:rtl/>
        </w:rPr>
        <w:t xml:space="preserve"> روز می‌کردم و آب وضو و مایحتاج او را فراهم می‌کردم، پیامبر</w:t>
      </w:r>
      <w:r w:rsidR="000C6F25" w:rsidRPr="0052470B">
        <w:rPr>
          <w:rStyle w:val="Char8"/>
          <w:rFonts w:cs="CTraditional Arabic"/>
          <w:szCs w:val="28"/>
          <w:rtl/>
        </w:rPr>
        <w:t xml:space="preserve"> ص</w:t>
      </w:r>
      <w:r w:rsidRPr="0052470B">
        <w:rPr>
          <w:rStyle w:val="Char8"/>
          <w:rtl/>
        </w:rPr>
        <w:t xml:space="preserve"> فرمودند: «از من چیزی بخواه»، گفتم: همراهی و رفاقت تو را در بهشت می‌خواهم، فرمودند: «غیر از آن، چه چیز می‌خواهی؟» گفتم: همان؛ فرمودند: «</w:t>
      </w:r>
      <w:r w:rsidR="006003B0" w:rsidRPr="0052470B">
        <w:rPr>
          <w:rStyle w:val="Char8"/>
          <w:rtl/>
        </w:rPr>
        <w:t>پس به خاطر خودت با سجده کردن (نماز خواندن) زیاد، مرا یاری کن (یعنی: تو عمل کن، من هم برایت دعا و شفاعت می‌کنم)</w:t>
      </w:r>
      <w:r w:rsidR="006003B0" w:rsidRPr="00EE7E0F">
        <w:rPr>
          <w:rStyle w:val="Char4"/>
          <w:rtl/>
        </w:rPr>
        <w:t>»</w:t>
      </w:r>
      <w:r w:rsidR="00E5136D" w:rsidRPr="00E96FD0">
        <w:rPr>
          <w:rStyle w:val="FootnoteReference"/>
          <w:rFonts w:ascii="IRNazli" w:hAnsi="IRNazli" w:cs="IRNazli"/>
          <w:sz w:val="28"/>
          <w:szCs w:val="28"/>
          <w:rtl/>
          <w:lang w:bidi="ar-AE"/>
        </w:rPr>
        <w:footnoteReference w:id="141"/>
      </w:r>
      <w:r w:rsidR="00606C84" w:rsidRPr="0052470B">
        <w:rPr>
          <w:rStyle w:val="Char4"/>
          <w:rFonts w:hint="cs"/>
          <w:spacing w:val="0"/>
          <w:rtl/>
        </w:rPr>
        <w:t>.</w:t>
      </w:r>
    </w:p>
    <w:p w:rsidR="00CD7AC9" w:rsidRPr="00766266" w:rsidRDefault="00CD7AC9" w:rsidP="00CA2E2E">
      <w:pPr>
        <w:pStyle w:val="a4"/>
        <w:spacing w:before="0" w:beforeAutospacing="0"/>
        <w:ind w:firstLine="284"/>
        <w:jc w:val="both"/>
        <w:rPr>
          <w:rStyle w:val="Char3"/>
          <w:rtl/>
        </w:rPr>
      </w:pPr>
      <w:r w:rsidRPr="00766266">
        <w:rPr>
          <w:rStyle w:val="Char3"/>
          <w:rtl/>
        </w:rPr>
        <w:t>107-</w:t>
      </w:r>
      <w:r w:rsidR="001D725B" w:rsidRPr="0052470B">
        <w:rPr>
          <w:rStyle w:val="Char5"/>
          <w:rFonts w:hint="cs"/>
          <w:rtl/>
        </w:rPr>
        <w:t xml:space="preserve"> </w:t>
      </w:r>
      <w:r w:rsidRPr="0052470B">
        <w:rPr>
          <w:rStyle w:val="Char5"/>
          <w:rtl/>
        </w:rPr>
        <w:t>الثالث عشر</w:t>
      </w:r>
      <w:r w:rsidRPr="00766266">
        <w:rPr>
          <w:rStyle w:val="Char5"/>
          <w:rtl/>
        </w:rPr>
        <w:t xml:space="preserve">: </w:t>
      </w:r>
      <w:r w:rsidR="009974DA" w:rsidRPr="0052470B">
        <w:rPr>
          <w:rStyle w:val="Char4"/>
          <w:rFonts w:hint="cs"/>
          <w:spacing w:val="0"/>
          <w:rtl/>
        </w:rPr>
        <w:t>«</w:t>
      </w:r>
      <w:r w:rsidRPr="0052470B">
        <w:rPr>
          <w:rtl/>
        </w:rPr>
        <w:t xml:space="preserve">عن أبي عبد اللَّه ويُقَالُ: أبُو عبْدِ الرَّحمنِ ثَوْبانَ موْلى رسولِ اللَّهِ </w:t>
      </w:r>
      <w:r w:rsidR="00EE01BC" w:rsidRPr="0052470B">
        <w:rPr>
          <w:rFonts w:cs="CTraditional Arabic"/>
          <w:szCs w:val="28"/>
          <w:rtl/>
        </w:rPr>
        <w:t>ص</w:t>
      </w:r>
      <w:r w:rsidRPr="0052470B">
        <w:rPr>
          <w:rtl/>
        </w:rPr>
        <w:t xml:space="preserve"> قال: سمِعْتُ رسولَ اللَّه </w:t>
      </w:r>
      <w:r w:rsidR="00EE01BC" w:rsidRPr="0052470B">
        <w:rPr>
          <w:rFonts w:cs="CTraditional Arabic"/>
          <w:szCs w:val="28"/>
          <w:rtl/>
        </w:rPr>
        <w:t>ص</w:t>
      </w:r>
      <w:r w:rsidRPr="0052470B">
        <w:rPr>
          <w:rtl/>
        </w:rPr>
        <w:t xml:space="preserve"> يقول: عليكَ بِكَثْرةِ السُّجُودِ، فإِنَّك لَنْ تَسْجُد للَّهِ سجْدةً إلاَّ رفَعكَ اللَّهُ بِهَا درجةً، وحطَّ عنْكَ بِهَا خَطِيئَةً</w:t>
      </w:r>
      <w:r w:rsidR="009974DA" w:rsidRPr="00EE7E0F">
        <w:rPr>
          <w:rStyle w:val="Char4"/>
          <w:rFonts w:hint="cs"/>
          <w:rtl/>
        </w:rPr>
        <w:t>»</w:t>
      </w:r>
      <w:r w:rsidRPr="00766266">
        <w:rPr>
          <w:rStyle w:val="Char5"/>
          <w:rtl/>
        </w:rPr>
        <w:t xml:space="preserve"> رواه مسلم</w:t>
      </w:r>
      <w:r w:rsidRPr="00766266">
        <w:rPr>
          <w:rStyle w:val="Char3"/>
          <w:rtl/>
        </w:rPr>
        <w:t>.</w:t>
      </w:r>
    </w:p>
    <w:p w:rsidR="00E5136D" w:rsidRPr="0052470B" w:rsidRDefault="00F7176D" w:rsidP="00CA2E2E">
      <w:pPr>
        <w:ind w:firstLine="284"/>
        <w:jc w:val="both"/>
        <w:rPr>
          <w:rStyle w:val="Char3"/>
          <w:rtl/>
        </w:rPr>
      </w:pPr>
      <w:r w:rsidRPr="0052470B">
        <w:rPr>
          <w:rStyle w:val="Char3"/>
          <w:rtl/>
        </w:rPr>
        <w:t xml:space="preserve">107. </w:t>
      </w:r>
      <w:r w:rsidR="005415B4" w:rsidRPr="005415B4">
        <w:rPr>
          <w:rStyle w:val="Char4"/>
          <w:rtl/>
        </w:rPr>
        <w:t>«</w:t>
      </w:r>
      <w:r w:rsidRPr="005415B4">
        <w:rPr>
          <w:rStyle w:val="Char8"/>
          <w:rtl/>
        </w:rPr>
        <w:t>از ابوعبدالله و</w:t>
      </w:r>
      <w:r w:rsidRPr="0052470B">
        <w:rPr>
          <w:rStyle w:val="Char8"/>
          <w:rtl/>
        </w:rPr>
        <w:t xml:space="preserve"> گفته‌اند ابوعبدالرحمن ثوبان</w:t>
      </w:r>
      <w:r w:rsidR="003707A2" w:rsidRPr="0052470B">
        <w:rPr>
          <w:rStyle w:val="Char8"/>
          <w:rFonts w:cs="CTraditional Arabic"/>
          <w:szCs w:val="28"/>
          <w:rtl/>
        </w:rPr>
        <w:t xml:space="preserve"> س</w:t>
      </w:r>
      <w:r w:rsidRPr="0052470B">
        <w:rPr>
          <w:rStyle w:val="Char8"/>
          <w:rtl/>
        </w:rPr>
        <w:t xml:space="preserve"> غلام پیامبر</w:t>
      </w:r>
      <w:r w:rsidR="000C6F25" w:rsidRPr="0052470B">
        <w:rPr>
          <w:rStyle w:val="Char8"/>
          <w:rFonts w:cs="CTraditional Arabic"/>
          <w:szCs w:val="28"/>
          <w:rtl/>
        </w:rPr>
        <w:t xml:space="preserve"> ص</w:t>
      </w:r>
      <w:r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«زیاد سجده کردن را جدی بگیر! زیرا هر سجده‌ای که برای خدا انجام می‌دهی، خداوند یک درجه مقام تو را بالا می‌برد و یک گناه تو را پاک می‌کند</w:t>
      </w:r>
      <w:r w:rsidR="009974DA" w:rsidRPr="0052470B">
        <w:rPr>
          <w:rStyle w:val="Char8"/>
          <w:rFonts w:hint="cs"/>
          <w:rtl/>
        </w:rPr>
        <w:t>»</w:t>
      </w:r>
      <w:r w:rsidRPr="00EE7E0F">
        <w:rPr>
          <w:rStyle w:val="Char4"/>
          <w:rtl/>
        </w:rPr>
        <w:t>»</w:t>
      </w:r>
      <w:r w:rsidR="00F72123" w:rsidRPr="00E96FD0">
        <w:rPr>
          <w:rStyle w:val="FootnoteReference"/>
          <w:rFonts w:ascii="IRNazli" w:hAnsi="IRNazli" w:cs="IRNazli"/>
          <w:sz w:val="28"/>
          <w:szCs w:val="28"/>
          <w:rtl/>
          <w:lang w:bidi="ar-AE"/>
        </w:rPr>
        <w:footnoteReference w:id="142"/>
      </w:r>
      <w:r w:rsidR="009974DA" w:rsidRPr="0052470B">
        <w:rPr>
          <w:rStyle w:val="Char4"/>
          <w:rFonts w:hint="cs"/>
          <w:spacing w:val="0"/>
          <w:rtl/>
        </w:rPr>
        <w:t>.</w:t>
      </w:r>
    </w:p>
    <w:p w:rsidR="00CD7AC9" w:rsidRPr="0052470B" w:rsidRDefault="00CD7AC9" w:rsidP="00FA5C34">
      <w:pPr>
        <w:pStyle w:val="a4"/>
        <w:spacing w:before="0" w:beforeAutospacing="0"/>
        <w:ind w:firstLine="284"/>
        <w:jc w:val="both"/>
        <w:rPr>
          <w:rStyle w:val="Char5"/>
          <w:rtl/>
        </w:rPr>
      </w:pPr>
      <w:r w:rsidRPr="00766266">
        <w:rPr>
          <w:rStyle w:val="Char3"/>
          <w:rtl/>
        </w:rPr>
        <w:t xml:space="preserve">108- </w:t>
      </w:r>
      <w:r w:rsidRPr="0052470B">
        <w:rPr>
          <w:rStyle w:val="Char5"/>
          <w:rtl/>
        </w:rPr>
        <w:t>الرابع عشر</w:t>
      </w:r>
      <w:r w:rsidRPr="00766266">
        <w:rPr>
          <w:rStyle w:val="Char5"/>
          <w:rtl/>
        </w:rPr>
        <w:t xml:space="preserve">: </w:t>
      </w:r>
      <w:r w:rsidR="009974DA" w:rsidRPr="0052470B">
        <w:rPr>
          <w:rStyle w:val="Char4"/>
          <w:rFonts w:hint="cs"/>
          <w:spacing w:val="0"/>
          <w:rtl/>
        </w:rPr>
        <w:t>«</w:t>
      </w:r>
      <w:r w:rsidRPr="0052470B">
        <w:rPr>
          <w:rtl/>
        </w:rPr>
        <w:t>عن أبي صَفْوانَ عبدِ اللَّه</w:t>
      </w:r>
      <w:r w:rsidR="000C6F25" w:rsidRPr="0052470B">
        <w:rPr>
          <w:rtl/>
        </w:rPr>
        <w:t xml:space="preserve"> </w:t>
      </w:r>
      <w:r w:rsidRPr="0052470B">
        <w:rPr>
          <w:rtl/>
        </w:rPr>
        <w:t xml:space="preserve">بن بُسْرٍ الأسلَمِيِّ، </w:t>
      </w:r>
      <w:r w:rsidR="00EE01BC" w:rsidRPr="0052470B">
        <w:rPr>
          <w:rFonts w:cs="CTraditional Arabic"/>
          <w:szCs w:val="28"/>
          <w:rtl/>
        </w:rPr>
        <w:t>س</w:t>
      </w:r>
      <w:r w:rsidRPr="0052470B">
        <w:rPr>
          <w:rtl/>
        </w:rPr>
        <w:t xml:space="preserve">، قال: قال رسولُ اللَّه </w:t>
      </w:r>
      <w:r w:rsidR="00EE01BC" w:rsidRPr="0052470B">
        <w:rPr>
          <w:rFonts w:cs="CTraditional Arabic"/>
          <w:szCs w:val="28"/>
          <w:rtl/>
        </w:rPr>
        <w:t>ص</w:t>
      </w:r>
      <w:r w:rsidRPr="0052470B">
        <w:rPr>
          <w:rtl/>
        </w:rPr>
        <w:t>: «خَيْرُ النَّاسِ مَن طالَ عمُرُه وَحَسُنَ ع</w:t>
      </w:r>
      <w:r w:rsidR="0043521E" w:rsidRPr="0052470B">
        <w:rPr>
          <w:rtl/>
        </w:rPr>
        <w:t>َ</w:t>
      </w:r>
      <w:r w:rsidRPr="0052470B">
        <w:rPr>
          <w:rtl/>
        </w:rPr>
        <w:t>ملُه</w:t>
      </w:r>
      <w:r w:rsidR="009974DA" w:rsidRPr="0052470B">
        <w:rPr>
          <w:rFonts w:hint="cs"/>
          <w:rtl/>
        </w:rPr>
        <w:t>»</w:t>
      </w:r>
      <w:r w:rsidRPr="00EE7E0F">
        <w:rPr>
          <w:rStyle w:val="Char4"/>
          <w:rtl/>
        </w:rPr>
        <w:t>»</w:t>
      </w:r>
      <w:r w:rsidRPr="00766266">
        <w:rPr>
          <w:rStyle w:val="Char5"/>
          <w:rtl/>
        </w:rPr>
        <w:t xml:space="preserve"> </w:t>
      </w:r>
      <w:r w:rsidRPr="0052470B">
        <w:rPr>
          <w:rStyle w:val="Char5"/>
          <w:rtl/>
        </w:rPr>
        <w:t>رواه الترمذي، وقال حديثٌ حسنٌ.</w:t>
      </w:r>
    </w:p>
    <w:p w:rsidR="00CD7AC9" w:rsidRPr="0052470B" w:rsidRDefault="00CD7AC9" w:rsidP="009974DA">
      <w:pPr>
        <w:pStyle w:val="a8"/>
        <w:rPr>
          <w:rtl/>
        </w:rPr>
      </w:pPr>
      <w:r w:rsidRPr="00045BE7">
        <w:rPr>
          <w:rtl/>
        </w:rPr>
        <w:t>«بُسْر»: بضم الباءِ وبالسين ال</w:t>
      </w:r>
      <w:r w:rsidR="00CA2E2E" w:rsidRPr="00045BE7">
        <w:rPr>
          <w:rFonts w:hint="cs"/>
          <w:rtl/>
        </w:rPr>
        <w:t>ـ</w:t>
      </w:r>
      <w:r w:rsidRPr="00045BE7">
        <w:rPr>
          <w:rtl/>
        </w:rPr>
        <w:t>مهملة</w:t>
      </w:r>
      <w:r w:rsidRPr="0052470B">
        <w:rPr>
          <w:rtl/>
        </w:rPr>
        <w:t>.</w:t>
      </w:r>
    </w:p>
    <w:p w:rsidR="00F72123" w:rsidRPr="0052470B" w:rsidRDefault="00F72123" w:rsidP="00CA2E2E">
      <w:pPr>
        <w:ind w:firstLine="284"/>
        <w:jc w:val="both"/>
        <w:rPr>
          <w:rStyle w:val="Char3"/>
          <w:rtl/>
        </w:rPr>
      </w:pPr>
      <w:r w:rsidRPr="0052470B">
        <w:rPr>
          <w:rStyle w:val="Char3"/>
          <w:rtl/>
        </w:rPr>
        <w:t xml:space="preserve">108. </w:t>
      </w:r>
      <w:r w:rsidR="005415B4" w:rsidRPr="005415B4">
        <w:rPr>
          <w:rStyle w:val="Char4"/>
          <w:rtl/>
        </w:rPr>
        <w:t>«</w:t>
      </w:r>
      <w:r w:rsidRPr="005415B4">
        <w:rPr>
          <w:rStyle w:val="Char8"/>
          <w:rtl/>
        </w:rPr>
        <w:t>از ابوصفوان</w:t>
      </w:r>
      <w:r w:rsidRPr="0052470B">
        <w:rPr>
          <w:rStyle w:val="Char8"/>
          <w:rtl/>
        </w:rPr>
        <w:t xml:space="preserve"> </w:t>
      </w:r>
      <w:r w:rsidR="005415B4">
        <w:rPr>
          <w:rStyle w:val="Char8"/>
          <w:rtl/>
        </w:rPr>
        <w:t>عبدالله بن بسر اسلمی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«بهترین مردمان کسی است که عمرش طولانی و </w:t>
      </w:r>
      <w:r w:rsidR="0043521E" w:rsidRPr="0052470B">
        <w:rPr>
          <w:rStyle w:val="Char8"/>
          <w:rtl/>
        </w:rPr>
        <w:t>عملش</w:t>
      </w:r>
      <w:r w:rsidRPr="0052470B">
        <w:rPr>
          <w:rStyle w:val="Char8"/>
          <w:rtl/>
        </w:rPr>
        <w:t xml:space="preserve"> نیکو باشد</w:t>
      </w:r>
      <w:r w:rsidR="009974DA"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143"/>
      </w:r>
      <w:r w:rsidR="009974DA" w:rsidRPr="0052470B">
        <w:rPr>
          <w:rStyle w:val="Char4"/>
          <w:rFonts w:hint="cs"/>
          <w:spacing w:val="0"/>
          <w:rtl/>
        </w:rPr>
        <w:t>.</w:t>
      </w:r>
    </w:p>
    <w:p w:rsidR="00CD7AC9" w:rsidRPr="00766266" w:rsidRDefault="00CD7AC9" w:rsidP="00FA5C34">
      <w:pPr>
        <w:pStyle w:val="a4"/>
        <w:spacing w:before="0" w:beforeAutospacing="0"/>
        <w:ind w:firstLine="284"/>
        <w:jc w:val="both"/>
        <w:rPr>
          <w:rStyle w:val="Char3"/>
          <w:rtl/>
        </w:rPr>
      </w:pPr>
      <w:r w:rsidRPr="00766266">
        <w:rPr>
          <w:rStyle w:val="Char3"/>
          <w:rtl/>
        </w:rPr>
        <w:t xml:space="preserve">109- </w:t>
      </w:r>
      <w:r w:rsidRPr="0052470B">
        <w:rPr>
          <w:rStyle w:val="Char5"/>
          <w:rtl/>
        </w:rPr>
        <w:t>الخامس عشر</w:t>
      </w:r>
      <w:r w:rsidRPr="00766266">
        <w:rPr>
          <w:rStyle w:val="Char5"/>
          <w:rtl/>
        </w:rPr>
        <w:t xml:space="preserve">: </w:t>
      </w:r>
      <w:r w:rsidR="009974DA" w:rsidRPr="0052470B">
        <w:rPr>
          <w:rStyle w:val="Char4"/>
          <w:rFonts w:hint="cs"/>
          <w:spacing w:val="0"/>
          <w:rtl/>
        </w:rPr>
        <w:t>«</w:t>
      </w:r>
      <w:r w:rsidRPr="0052470B">
        <w:rPr>
          <w:rtl/>
        </w:rPr>
        <w:t xml:space="preserve">عن أنسٍ </w:t>
      </w:r>
      <w:r w:rsidR="00EE01BC" w:rsidRPr="0052470B">
        <w:rPr>
          <w:rFonts w:cs="CTraditional Arabic"/>
          <w:szCs w:val="28"/>
          <w:rtl/>
        </w:rPr>
        <w:t>س</w:t>
      </w:r>
      <w:r w:rsidRPr="0052470B">
        <w:rPr>
          <w:rtl/>
        </w:rPr>
        <w:t xml:space="preserve">، قال: غَاب عمِّي أَنَسُ بنُ النَّضْرِ </w:t>
      </w:r>
      <w:r w:rsidR="00EE01BC" w:rsidRPr="0052470B">
        <w:rPr>
          <w:rFonts w:cs="CTraditional Arabic"/>
          <w:szCs w:val="28"/>
          <w:rtl/>
        </w:rPr>
        <w:t>س</w:t>
      </w:r>
      <w:r w:rsidRPr="0052470B">
        <w:rPr>
          <w:rtl/>
        </w:rPr>
        <w:t>، عن قِتالِ بدرٍ، فقال: يا رسولَ اللَّه غِبْت عن أوَّلِ قِتالٍ قَاتلْتَ المُشرِكِينَ، لَئِنِ اللَّهُ أشْهَدَنِي قتالَ ال</w:t>
      </w:r>
      <w:r w:rsidR="00766266">
        <w:rPr>
          <w:rFonts w:hint="cs"/>
          <w:rtl/>
        </w:rPr>
        <w:t>ـ</w:t>
      </w:r>
      <w:r w:rsidRPr="0052470B">
        <w:rPr>
          <w:rtl/>
        </w:rPr>
        <w:t>مشركين لَيُرِيَنَّ اللَّهُ ما أصنعُ، فلما كانَ يومُ أُحدٍ انْكشَفَ المُسْلِمُون فقال: اللَّهُمَّ أعْتَذِرُ إليْكَ مِمَّا صنَع هَؤُلاءِ</w:t>
      </w:r>
      <w:r w:rsidR="000C6F25" w:rsidRPr="0052470B">
        <w:rPr>
          <w:rtl/>
        </w:rPr>
        <w:t xml:space="preserve"> </w:t>
      </w:r>
      <w:r w:rsidRPr="0052470B">
        <w:rPr>
          <w:rFonts w:hint="cs"/>
          <w:rtl/>
        </w:rPr>
        <w:t>يَعْني</w:t>
      </w:r>
      <w:r w:rsidRPr="0052470B">
        <w:rPr>
          <w:rtl/>
        </w:rPr>
        <w:t xml:space="preserve"> </w:t>
      </w:r>
      <w:r w:rsidRPr="0052470B">
        <w:rPr>
          <w:rFonts w:hint="cs"/>
          <w:rtl/>
        </w:rPr>
        <w:t>أصْحَابَه</w:t>
      </w:r>
      <w:r w:rsidRPr="0052470B">
        <w:rPr>
          <w:rtl/>
        </w:rPr>
        <w:t xml:space="preserve"> </w:t>
      </w:r>
      <w:r w:rsidRPr="0052470B">
        <w:rPr>
          <w:rFonts w:hint="cs"/>
          <w:rtl/>
        </w:rPr>
        <w:t>وأبرأُ</w:t>
      </w:r>
      <w:r w:rsidRPr="0052470B">
        <w:rPr>
          <w:rtl/>
        </w:rPr>
        <w:t xml:space="preserve"> </w:t>
      </w:r>
      <w:r w:rsidRPr="0052470B">
        <w:rPr>
          <w:rFonts w:hint="cs"/>
          <w:rtl/>
        </w:rPr>
        <w:t>إلَيْكَ</w:t>
      </w:r>
      <w:r w:rsidRPr="0052470B">
        <w:rPr>
          <w:rtl/>
        </w:rPr>
        <w:t xml:space="preserve"> </w:t>
      </w:r>
      <w:r w:rsidRPr="0052470B">
        <w:rPr>
          <w:rFonts w:hint="cs"/>
          <w:rtl/>
        </w:rPr>
        <w:t>مِمَّا</w:t>
      </w:r>
      <w:r w:rsidRPr="0052470B">
        <w:rPr>
          <w:rtl/>
        </w:rPr>
        <w:t xml:space="preserve"> </w:t>
      </w:r>
      <w:r w:rsidRPr="0052470B">
        <w:rPr>
          <w:rFonts w:hint="cs"/>
          <w:rtl/>
        </w:rPr>
        <w:t>صنعَ</w:t>
      </w:r>
      <w:r w:rsidRPr="0052470B">
        <w:rPr>
          <w:rtl/>
        </w:rPr>
        <w:t xml:space="preserve"> </w:t>
      </w:r>
      <w:r w:rsidRPr="0052470B">
        <w:rPr>
          <w:rFonts w:hint="cs"/>
          <w:rtl/>
        </w:rPr>
        <w:t>هَؤُلاَءِ</w:t>
      </w:r>
      <w:r w:rsidR="000C6F25" w:rsidRPr="0052470B">
        <w:rPr>
          <w:rtl/>
        </w:rPr>
        <w:t xml:space="preserve"> </w:t>
      </w:r>
      <w:r w:rsidRPr="0052470B">
        <w:rPr>
          <w:rFonts w:hint="cs"/>
          <w:rtl/>
        </w:rPr>
        <w:t>يعني</w:t>
      </w:r>
      <w:r w:rsidRPr="0052470B">
        <w:rPr>
          <w:rtl/>
        </w:rPr>
        <w:t xml:space="preserve"> </w:t>
      </w:r>
      <w:r w:rsidRPr="0052470B">
        <w:rPr>
          <w:rFonts w:hint="cs"/>
          <w:rtl/>
        </w:rPr>
        <w:t>المُشْرِكِينَ</w:t>
      </w:r>
      <w:r w:rsidR="000C6F25" w:rsidRPr="0052470B">
        <w:rPr>
          <w:rtl/>
        </w:rPr>
        <w:t xml:space="preserve"> </w:t>
      </w:r>
      <w:r w:rsidRPr="0052470B">
        <w:rPr>
          <w:rFonts w:hint="cs"/>
          <w:rtl/>
        </w:rPr>
        <w:t>ثُمَّ</w:t>
      </w:r>
      <w:r w:rsidRPr="0052470B">
        <w:rPr>
          <w:rtl/>
        </w:rPr>
        <w:t xml:space="preserve"> </w:t>
      </w:r>
      <w:r w:rsidRPr="0052470B">
        <w:rPr>
          <w:rFonts w:hint="cs"/>
          <w:rtl/>
        </w:rPr>
        <w:t>تَقَدَّمَ</w:t>
      </w:r>
      <w:r w:rsidRPr="0052470B">
        <w:rPr>
          <w:rtl/>
        </w:rPr>
        <w:t xml:space="preserve"> </w:t>
      </w:r>
      <w:r w:rsidRPr="0052470B">
        <w:rPr>
          <w:rFonts w:hint="cs"/>
          <w:rtl/>
        </w:rPr>
        <w:t>فَاسْتَقْبَلَهُ</w:t>
      </w:r>
      <w:r w:rsidRPr="0052470B">
        <w:rPr>
          <w:rtl/>
        </w:rPr>
        <w:t xml:space="preserve"> </w:t>
      </w:r>
      <w:r w:rsidRPr="0052470B">
        <w:rPr>
          <w:rFonts w:hint="cs"/>
          <w:rtl/>
        </w:rPr>
        <w:t>سعْدُ</w:t>
      </w:r>
      <w:r w:rsidRPr="0052470B">
        <w:rPr>
          <w:rtl/>
        </w:rPr>
        <w:t xml:space="preserve"> </w:t>
      </w:r>
      <w:r w:rsidRPr="0052470B">
        <w:rPr>
          <w:rFonts w:hint="cs"/>
          <w:rtl/>
        </w:rPr>
        <w:t>بْنُ</w:t>
      </w:r>
      <w:r w:rsidRPr="0052470B">
        <w:rPr>
          <w:rtl/>
        </w:rPr>
        <w:t xml:space="preserve"> </w:t>
      </w:r>
      <w:r w:rsidRPr="0052470B">
        <w:rPr>
          <w:rFonts w:hint="cs"/>
          <w:rtl/>
        </w:rPr>
        <w:t>مُعاذٍ،</w:t>
      </w:r>
      <w:r w:rsidRPr="0052470B">
        <w:rPr>
          <w:rtl/>
        </w:rPr>
        <w:t xml:space="preserve"> </w:t>
      </w:r>
      <w:r w:rsidRPr="0052470B">
        <w:rPr>
          <w:rFonts w:hint="cs"/>
          <w:rtl/>
        </w:rPr>
        <w:t>فَقالَ</w:t>
      </w:r>
      <w:r w:rsidRPr="0052470B">
        <w:rPr>
          <w:rtl/>
        </w:rPr>
        <w:t xml:space="preserve">: </w:t>
      </w:r>
      <w:r w:rsidRPr="0052470B">
        <w:rPr>
          <w:rFonts w:hint="cs"/>
          <w:rtl/>
        </w:rPr>
        <w:t>يا</w:t>
      </w:r>
      <w:r w:rsidRPr="0052470B">
        <w:rPr>
          <w:rtl/>
        </w:rPr>
        <w:t xml:space="preserve"> </w:t>
      </w:r>
      <w:r w:rsidRPr="0052470B">
        <w:rPr>
          <w:rFonts w:hint="cs"/>
          <w:rtl/>
        </w:rPr>
        <w:t>سعْدُ</w:t>
      </w:r>
      <w:r w:rsidRPr="0052470B">
        <w:rPr>
          <w:rtl/>
        </w:rPr>
        <w:t xml:space="preserve"> </w:t>
      </w:r>
      <w:r w:rsidRPr="0052470B">
        <w:rPr>
          <w:rFonts w:hint="cs"/>
          <w:rtl/>
        </w:rPr>
        <w:t>بْنَ</w:t>
      </w:r>
      <w:r w:rsidRPr="0052470B">
        <w:rPr>
          <w:rtl/>
        </w:rPr>
        <w:t xml:space="preserve"> </w:t>
      </w:r>
      <w:r w:rsidRPr="0052470B">
        <w:rPr>
          <w:rFonts w:hint="cs"/>
          <w:rtl/>
        </w:rPr>
        <w:t>معُاذٍ</w:t>
      </w:r>
      <w:r w:rsidRPr="0052470B">
        <w:rPr>
          <w:rtl/>
        </w:rPr>
        <w:t xml:space="preserve"> </w:t>
      </w:r>
      <w:r w:rsidRPr="0052470B">
        <w:rPr>
          <w:rFonts w:hint="cs"/>
          <w:rtl/>
        </w:rPr>
        <w:t>الْجنَّةُ</w:t>
      </w:r>
      <w:r w:rsidRPr="0052470B">
        <w:rPr>
          <w:rtl/>
        </w:rPr>
        <w:t xml:space="preserve"> </w:t>
      </w:r>
      <w:r w:rsidRPr="0052470B">
        <w:rPr>
          <w:rFonts w:hint="cs"/>
          <w:rtl/>
        </w:rPr>
        <w:t>ورَبِّ</w:t>
      </w:r>
      <w:r w:rsidRPr="0052470B">
        <w:rPr>
          <w:rtl/>
        </w:rPr>
        <w:t xml:space="preserve"> </w:t>
      </w:r>
      <w:r w:rsidRPr="0052470B">
        <w:rPr>
          <w:rFonts w:hint="cs"/>
          <w:rtl/>
        </w:rPr>
        <w:t>الكعْبةِ،</w:t>
      </w:r>
      <w:r w:rsidRPr="0052470B">
        <w:rPr>
          <w:rtl/>
        </w:rPr>
        <w:t xml:space="preserve"> </w:t>
      </w:r>
      <w:r w:rsidRPr="0052470B">
        <w:rPr>
          <w:rFonts w:hint="cs"/>
          <w:rtl/>
        </w:rPr>
        <w:t>إِنِى</w:t>
      </w:r>
      <w:r w:rsidRPr="0052470B">
        <w:rPr>
          <w:rtl/>
        </w:rPr>
        <w:t xml:space="preserve"> </w:t>
      </w:r>
      <w:r w:rsidRPr="0052470B">
        <w:rPr>
          <w:rFonts w:hint="cs"/>
          <w:rtl/>
        </w:rPr>
        <w:t>أجِدُ</w:t>
      </w:r>
      <w:r w:rsidRPr="0052470B">
        <w:rPr>
          <w:rtl/>
        </w:rPr>
        <w:t xml:space="preserve"> </w:t>
      </w:r>
      <w:r w:rsidRPr="0052470B">
        <w:rPr>
          <w:rFonts w:hint="cs"/>
          <w:rtl/>
        </w:rPr>
        <w:t>رِيحَهَا</w:t>
      </w:r>
      <w:r w:rsidRPr="0052470B">
        <w:rPr>
          <w:rtl/>
        </w:rPr>
        <w:t xml:space="preserve"> </w:t>
      </w:r>
      <w:r w:rsidRPr="0052470B">
        <w:rPr>
          <w:rFonts w:hint="cs"/>
          <w:rtl/>
        </w:rPr>
        <w:t>مِنْ</w:t>
      </w:r>
      <w:r w:rsidRPr="0052470B">
        <w:rPr>
          <w:rtl/>
        </w:rPr>
        <w:t xml:space="preserve"> </w:t>
      </w:r>
      <w:r w:rsidRPr="0052470B">
        <w:rPr>
          <w:rFonts w:hint="cs"/>
          <w:rtl/>
        </w:rPr>
        <w:t>دُونِ</w:t>
      </w:r>
      <w:r w:rsidRPr="0052470B">
        <w:rPr>
          <w:rtl/>
        </w:rPr>
        <w:t xml:space="preserve"> </w:t>
      </w:r>
      <w:r w:rsidRPr="0052470B">
        <w:rPr>
          <w:rFonts w:hint="cs"/>
          <w:rtl/>
        </w:rPr>
        <w:t>أُحُدٍ</w:t>
      </w:r>
      <w:r w:rsidRPr="0052470B">
        <w:rPr>
          <w:rtl/>
        </w:rPr>
        <w:t xml:space="preserve">. </w:t>
      </w:r>
      <w:r w:rsidRPr="0052470B">
        <w:rPr>
          <w:rFonts w:hint="cs"/>
          <w:rtl/>
        </w:rPr>
        <w:t>قال</w:t>
      </w:r>
      <w:r w:rsidRPr="0052470B">
        <w:rPr>
          <w:rtl/>
        </w:rPr>
        <w:t xml:space="preserve"> </w:t>
      </w:r>
      <w:r w:rsidRPr="0052470B">
        <w:rPr>
          <w:rFonts w:hint="cs"/>
          <w:rtl/>
        </w:rPr>
        <w:t>سعْدٌ</w:t>
      </w:r>
      <w:r w:rsidRPr="0052470B">
        <w:rPr>
          <w:rtl/>
        </w:rPr>
        <w:t xml:space="preserve">: </w:t>
      </w:r>
      <w:r w:rsidRPr="0052470B">
        <w:rPr>
          <w:rFonts w:hint="cs"/>
          <w:rtl/>
        </w:rPr>
        <w:t>فَمَا</w:t>
      </w:r>
      <w:r w:rsidRPr="0052470B">
        <w:rPr>
          <w:rtl/>
        </w:rPr>
        <w:t xml:space="preserve"> اسْتَطعْتُ يا رسول اللَّه ماصنَعَ، قَالَ أنسٌ: فَوجدْنَا بِهِ بِضْعاً وثمانِينَ ضَرْبةً بِالسَّيفِ، أوْ طَعْنَةً بِرُمْحٍ، أو رمْيةً بِسهْمٍ، ووجدْناهُ قَد قُتِلَ وَمثَّلَ بِهِ المُشرِكُونَ فَما عرفَهُ أَحدٌ إِلاَّ أُخْتُهُ بِبنَانِهِ. قال أنسٌ: كُنَّا </w:t>
      </w:r>
      <w:r w:rsidRPr="00EE7E0F">
        <w:rPr>
          <w:rtl/>
        </w:rPr>
        <w:t xml:space="preserve">نَرى أوْ نَظُنُّ أنَّ هَذِهِ </w:t>
      </w:r>
      <w:r w:rsidR="001154BA" w:rsidRPr="00EE7E0F">
        <w:rPr>
          <w:rtl/>
        </w:rPr>
        <w:t xml:space="preserve">مِّنَ </w:t>
      </w:r>
      <w:r w:rsidR="001154BA" w:rsidRPr="0052470B">
        <w:rPr>
          <w:rStyle w:val="Char4"/>
          <w:rFonts w:hint="cs"/>
          <w:spacing w:val="0"/>
          <w:rtl/>
        </w:rPr>
        <w:t>﴿</w:t>
      </w:r>
      <w:r w:rsidR="001154BA" w:rsidRPr="00EE7E0F">
        <w:rPr>
          <w:rStyle w:val="Char2"/>
          <w:rtl/>
        </w:rPr>
        <w:t xml:space="preserve">مِّنَ </w:t>
      </w:r>
      <w:r w:rsidR="001154BA" w:rsidRPr="00EE7E0F">
        <w:rPr>
          <w:rStyle w:val="Char2"/>
          <w:rFonts w:hint="cs"/>
          <w:rtl/>
        </w:rPr>
        <w:t>ٱ</w:t>
      </w:r>
      <w:r w:rsidR="001154BA" w:rsidRPr="00EE7E0F">
        <w:rPr>
          <w:rStyle w:val="Char2"/>
          <w:rFonts w:hint="eastAsia"/>
          <w:rtl/>
        </w:rPr>
        <w:t>ل</w:t>
      </w:r>
      <w:r w:rsidR="001154BA" w:rsidRPr="00EE7E0F">
        <w:rPr>
          <w:rStyle w:val="Char2"/>
          <w:rFonts w:hint="cs"/>
          <w:rtl/>
        </w:rPr>
        <w:t>ۡمُؤۡمِنِينَ</w:t>
      </w:r>
      <w:r w:rsidR="001154BA" w:rsidRPr="00EE7E0F">
        <w:rPr>
          <w:rStyle w:val="Char2"/>
          <w:rtl/>
        </w:rPr>
        <w:t xml:space="preserve"> رِجَال</w:t>
      </w:r>
      <w:r w:rsidR="001154BA" w:rsidRPr="00EE7E0F">
        <w:rPr>
          <w:rStyle w:val="Char2"/>
          <w:rFonts w:hint="cs"/>
          <w:rtl/>
        </w:rPr>
        <w:t>ٞ</w:t>
      </w:r>
      <w:r w:rsidR="001154BA" w:rsidRPr="00EE7E0F">
        <w:rPr>
          <w:rStyle w:val="Char2"/>
          <w:rtl/>
        </w:rPr>
        <w:t xml:space="preserve"> </w:t>
      </w:r>
      <w:r w:rsidR="001154BA" w:rsidRPr="00EE7E0F">
        <w:rPr>
          <w:rStyle w:val="Char2"/>
          <w:rFonts w:hint="cs"/>
          <w:rtl/>
        </w:rPr>
        <w:t>صَدَقُواْ</w:t>
      </w:r>
      <w:r w:rsidR="001154BA" w:rsidRPr="00EE7E0F">
        <w:rPr>
          <w:rStyle w:val="Char2"/>
          <w:rtl/>
        </w:rPr>
        <w:t xml:space="preserve"> </w:t>
      </w:r>
      <w:r w:rsidR="001154BA" w:rsidRPr="00EE7E0F">
        <w:rPr>
          <w:rStyle w:val="Char2"/>
          <w:rFonts w:hint="cs"/>
          <w:rtl/>
        </w:rPr>
        <w:t>مَا</w:t>
      </w:r>
      <w:r w:rsidR="001154BA" w:rsidRPr="00EE7E0F">
        <w:rPr>
          <w:rStyle w:val="Char2"/>
          <w:rtl/>
        </w:rPr>
        <w:t xml:space="preserve"> </w:t>
      </w:r>
      <w:r w:rsidR="001154BA" w:rsidRPr="00EE7E0F">
        <w:rPr>
          <w:rStyle w:val="Char2"/>
          <w:rFonts w:hint="cs"/>
          <w:rtl/>
        </w:rPr>
        <w:t>عَٰهَدُواْ</w:t>
      </w:r>
      <w:r w:rsidR="001154BA" w:rsidRPr="00EE7E0F">
        <w:rPr>
          <w:rStyle w:val="Char2"/>
          <w:rtl/>
        </w:rPr>
        <w:t xml:space="preserve"> </w:t>
      </w:r>
      <w:r w:rsidR="001154BA" w:rsidRPr="00EE7E0F">
        <w:rPr>
          <w:rStyle w:val="Char2"/>
          <w:rFonts w:hint="cs"/>
          <w:rtl/>
        </w:rPr>
        <w:t>ٱ</w:t>
      </w:r>
      <w:r w:rsidR="001154BA" w:rsidRPr="00EE7E0F">
        <w:rPr>
          <w:rStyle w:val="Char2"/>
          <w:rFonts w:hint="eastAsia"/>
          <w:rtl/>
        </w:rPr>
        <w:t>للَّهَ</w:t>
      </w:r>
      <w:r w:rsidR="001154BA" w:rsidRPr="00EE7E0F">
        <w:rPr>
          <w:rStyle w:val="Char2"/>
          <w:rtl/>
        </w:rPr>
        <w:t xml:space="preserve"> عَلَي</w:t>
      </w:r>
      <w:r w:rsidR="001154BA" w:rsidRPr="00EE7E0F">
        <w:rPr>
          <w:rStyle w:val="Char2"/>
          <w:rFonts w:hint="cs"/>
          <w:rtl/>
        </w:rPr>
        <w:t>ۡهِ</w:t>
      </w:r>
      <w:r w:rsidR="001154BA" w:rsidRPr="0052470B">
        <w:rPr>
          <w:rStyle w:val="Char4"/>
          <w:rFonts w:hint="cs"/>
          <w:spacing w:val="0"/>
          <w:rtl/>
        </w:rPr>
        <w:t>﴾</w:t>
      </w:r>
      <w:r w:rsidR="001154BA" w:rsidRPr="0052470B">
        <w:rPr>
          <w:rFonts w:ascii="Tahoma" w:hAnsi="Tahoma" w:cs="Arial"/>
          <w:szCs w:val="24"/>
          <w:rtl/>
        </w:rPr>
        <w:t xml:space="preserve"> </w:t>
      </w:r>
      <w:r w:rsidR="001154BA" w:rsidRPr="00EE7E0F">
        <w:rPr>
          <w:rStyle w:val="Char9"/>
          <w:rtl/>
        </w:rPr>
        <w:t>[الأحزاب: 23]</w:t>
      </w:r>
      <w:r w:rsidRPr="0052470B">
        <w:rPr>
          <w:rtl/>
        </w:rPr>
        <w:t xml:space="preserve"> إلى آخرها</w:t>
      </w:r>
      <w:r w:rsidR="00CB5F64" w:rsidRPr="00EE7E0F">
        <w:rPr>
          <w:rStyle w:val="Char4"/>
          <w:rFonts w:hint="cs"/>
          <w:rtl/>
        </w:rPr>
        <w:t>»</w:t>
      </w:r>
      <w:r w:rsidRPr="00766266">
        <w:rPr>
          <w:rStyle w:val="Char5"/>
          <w:rtl/>
        </w:rPr>
        <w:t xml:space="preserve"> مت</w:t>
      </w:r>
      <w:r w:rsidRPr="0052470B">
        <w:rPr>
          <w:rStyle w:val="Char5"/>
          <w:rtl/>
        </w:rPr>
        <w:t>فقٌ عليه.</w:t>
      </w:r>
    </w:p>
    <w:p w:rsidR="00CD7AC9" w:rsidRPr="0052470B" w:rsidRDefault="00CD7AC9" w:rsidP="00CA2E2E">
      <w:pPr>
        <w:pStyle w:val="a8"/>
        <w:rPr>
          <w:rStyle w:val="Char3"/>
          <w:rtl/>
        </w:rPr>
      </w:pPr>
      <w:r w:rsidRPr="00045BE7">
        <w:rPr>
          <w:rtl/>
        </w:rPr>
        <w:t>قوله: «</w:t>
      </w:r>
      <w:r w:rsidR="00CA2E2E" w:rsidRPr="00045BE7">
        <w:rPr>
          <w:rtl/>
        </w:rPr>
        <w:t>لَيُريَنَّ الل</w:t>
      </w:r>
      <w:r w:rsidRPr="00045BE7">
        <w:rPr>
          <w:rtl/>
        </w:rPr>
        <w:t>ه» رُوى بضم الياءِ وكسر الراءِ، أي لَيُظْهِرنَّ اللَّهُ ذَلِكَ لِلنَّاسِ، ورُوِى بفتحهم</w:t>
      </w:r>
      <w:r w:rsidR="00CA2E2E" w:rsidRPr="00045BE7">
        <w:rPr>
          <w:rFonts w:hint="cs"/>
          <w:rtl/>
        </w:rPr>
        <w:t>ـ</w:t>
      </w:r>
      <w:r w:rsidR="00CA2E2E" w:rsidRPr="00045BE7">
        <w:rPr>
          <w:rtl/>
        </w:rPr>
        <w:t>ا، ومعناه ظاهر، والل</w:t>
      </w:r>
      <w:r w:rsidRPr="00045BE7">
        <w:rPr>
          <w:rtl/>
        </w:rPr>
        <w:t>ه أعلم</w:t>
      </w:r>
      <w:r w:rsidR="00CA2E2E" w:rsidRPr="0052470B">
        <w:rPr>
          <w:rStyle w:val="Char3"/>
          <w:rFonts w:hint="cs"/>
          <w:rtl/>
        </w:rPr>
        <w:t>.</w:t>
      </w:r>
    </w:p>
    <w:p w:rsidR="00F72123" w:rsidRPr="0052470B" w:rsidRDefault="00F72123" w:rsidP="00CA2E2E">
      <w:pPr>
        <w:ind w:firstLine="284"/>
        <w:jc w:val="both"/>
        <w:rPr>
          <w:rStyle w:val="Char3"/>
          <w:rtl/>
        </w:rPr>
      </w:pPr>
      <w:r w:rsidRPr="0052470B">
        <w:rPr>
          <w:rStyle w:val="Char3"/>
          <w:rtl/>
        </w:rPr>
        <w:t xml:space="preserve">109. </w:t>
      </w:r>
      <w:r w:rsidR="005415B4" w:rsidRPr="005415B4">
        <w:rPr>
          <w:rStyle w:val="Char4"/>
          <w:rtl/>
        </w:rPr>
        <w:t>«</w:t>
      </w:r>
      <w:r w:rsidR="00056B0F" w:rsidRPr="005415B4">
        <w:rPr>
          <w:rStyle w:val="Char8"/>
          <w:rtl/>
        </w:rPr>
        <w:t>از انس</w:t>
      </w:r>
      <w:r w:rsidR="003707A2" w:rsidRPr="0052470B">
        <w:rPr>
          <w:rStyle w:val="Char8"/>
          <w:rFonts w:cs="CTraditional Arabic"/>
          <w:szCs w:val="28"/>
          <w:rtl/>
        </w:rPr>
        <w:t xml:space="preserve"> س</w:t>
      </w:r>
      <w:r w:rsidR="00056B0F" w:rsidRPr="0052470B">
        <w:rPr>
          <w:rStyle w:val="Char8"/>
          <w:rtl/>
        </w:rPr>
        <w:t xml:space="preserve"> روایت شده است که گفت: در جنگ بدر، عمویم انس بن نضر</w:t>
      </w:r>
      <w:r w:rsidR="003707A2" w:rsidRPr="0052470B">
        <w:rPr>
          <w:rStyle w:val="Char8"/>
          <w:rFonts w:cs="CTraditional Arabic"/>
          <w:szCs w:val="28"/>
          <w:rtl/>
        </w:rPr>
        <w:t xml:space="preserve"> س</w:t>
      </w:r>
      <w:r w:rsidR="00056B0F" w:rsidRPr="0052470B">
        <w:rPr>
          <w:rStyle w:val="Char8"/>
          <w:rtl/>
        </w:rPr>
        <w:t xml:space="preserve"> غایب بود و به همین سبب به پیامبر</w:t>
      </w:r>
      <w:r w:rsidR="000C6F25" w:rsidRPr="0052470B">
        <w:rPr>
          <w:rStyle w:val="Char8"/>
          <w:rFonts w:cs="CTraditional Arabic"/>
          <w:szCs w:val="28"/>
          <w:rtl/>
        </w:rPr>
        <w:t xml:space="preserve"> ص</w:t>
      </w:r>
      <w:r w:rsidR="00056B0F" w:rsidRPr="0052470B">
        <w:rPr>
          <w:rStyle w:val="Char8"/>
          <w:rtl/>
        </w:rPr>
        <w:t xml:space="preserve"> گفت: ای رسول خدا! در اولین جنگی که با مشرکان کردی، من حضور نداشتم و اگر خداوند مرا در جنگ با مشرکان حاضر کند، آن‌گاه خداوند حتماً به مردم نشان می‌دهد که چگونه عمل خواهم کرد. وقتی که جنگ احد پیش آمد و مسلمانان (به علت سرپیچی بعضی از آنان از فرمان پیامبر</w:t>
      </w:r>
      <w:r w:rsidR="000C6F25" w:rsidRPr="0052470B">
        <w:rPr>
          <w:rStyle w:val="Char8"/>
          <w:rFonts w:cs="CTraditional Arabic"/>
          <w:szCs w:val="28"/>
          <w:rtl/>
        </w:rPr>
        <w:t xml:space="preserve"> ص</w:t>
      </w:r>
      <w:r w:rsidR="00056B0F" w:rsidRPr="0052470B">
        <w:rPr>
          <w:rStyle w:val="Char8"/>
          <w:rtl/>
        </w:rPr>
        <w:t>) شکست خوردند، انس بن نضر گفت: «خداوندا! پوزش می‌طلبم از آنچه این‌ها کردند ـ یعنی اصحاب ـ (که بعضی از آنها تخلف و فرار کردند) و بری هستم از کاری که آنها کردند ـ یعنی مشرکان ـ (که حضرت حمزه سیدالشهدا را با عده‌ای دیگر از صحابه‌ی کرام کشتند و قصد کشتن پیامبر</w:t>
      </w:r>
      <w:r w:rsidR="000C6F25" w:rsidRPr="0052470B">
        <w:rPr>
          <w:rStyle w:val="Char8"/>
          <w:rFonts w:cs="CTraditional Arabic"/>
          <w:szCs w:val="28"/>
          <w:rtl/>
        </w:rPr>
        <w:t xml:space="preserve"> ص</w:t>
      </w:r>
      <w:r w:rsidR="00056B0F" w:rsidRPr="0052470B">
        <w:rPr>
          <w:rStyle w:val="Char8"/>
          <w:rtl/>
        </w:rPr>
        <w:t xml:space="preserve"> </w:t>
      </w:r>
      <w:r w:rsidR="0003595C" w:rsidRPr="0052470B">
        <w:rPr>
          <w:rStyle w:val="Char8"/>
          <w:rtl/>
        </w:rPr>
        <w:t xml:space="preserve">را نیز داشتند و دندان مبارکش را شکستند و دیگر اعمال آنان)؛ عمویم این را گفت و به طرف مشرکان پیش رفت و سعد بن معاذ با او رو به رو شد و وی، خطاب به سعد بن معاذ گفت: ای سعد! به خدای </w:t>
      </w:r>
      <w:r w:rsidR="0043521E" w:rsidRPr="0052470B">
        <w:rPr>
          <w:rStyle w:val="Char8"/>
          <w:rtl/>
        </w:rPr>
        <w:t>کعبه</w:t>
      </w:r>
      <w:r w:rsidR="0003595C" w:rsidRPr="0052470B">
        <w:rPr>
          <w:rStyle w:val="Char8"/>
          <w:rtl/>
        </w:rPr>
        <w:t xml:space="preserve"> سوگند که این بهشت است و من بویش را از جانب احد می‌شنوم. (پس از آن که او به میان مشرکان رفت و ضرباتی زیاد بر آنان وارد آورد) سعد به پیامبر</w:t>
      </w:r>
      <w:r w:rsidR="000C6F25" w:rsidRPr="0052470B">
        <w:rPr>
          <w:rStyle w:val="Char8"/>
          <w:rFonts w:cs="CTraditional Arabic"/>
          <w:szCs w:val="28"/>
          <w:rtl/>
        </w:rPr>
        <w:t xml:space="preserve"> ص</w:t>
      </w:r>
      <w:r w:rsidR="0003595C" w:rsidRPr="0052470B">
        <w:rPr>
          <w:rStyle w:val="Char8"/>
          <w:rtl/>
        </w:rPr>
        <w:t xml:space="preserve"> گفت: ای رسول خدا! آنچه او کرد، من نمی‌توانم انجام دهم یا توصیف کنم. انس می‌گوید: هشتاد و چند ضرب شمشیر</w:t>
      </w:r>
      <w:r w:rsidR="0043521E" w:rsidRPr="0052470B">
        <w:rPr>
          <w:rStyle w:val="Char8"/>
          <w:rtl/>
        </w:rPr>
        <w:t xml:space="preserve"> و نیزه و تیر بر بدن او یافتیم و او را در حالی یافتیم که کشته شده بود و مشرکان جسد او را</w:t>
      </w:r>
      <w:r w:rsidR="000C6F25" w:rsidRPr="0052470B">
        <w:rPr>
          <w:rStyle w:val="Char8"/>
          <w:rtl/>
        </w:rPr>
        <w:t xml:space="preserve"> </w:t>
      </w:r>
      <w:r w:rsidR="0003595C" w:rsidRPr="0052470B">
        <w:rPr>
          <w:rStyle w:val="Char8"/>
          <w:rtl/>
        </w:rPr>
        <w:t>مثله کرده بودند؛ به طوری که جز خواهرش به نشانی سر انگشتانش، هیچ‌کس او را نشناخت. انس</w:t>
      </w:r>
      <w:r w:rsidR="003707A2" w:rsidRPr="0052470B">
        <w:rPr>
          <w:rStyle w:val="Char8"/>
          <w:rFonts w:cs="CTraditional Arabic"/>
          <w:szCs w:val="28"/>
          <w:rtl/>
        </w:rPr>
        <w:t xml:space="preserve"> س</w:t>
      </w:r>
      <w:r w:rsidR="009419ED" w:rsidRPr="0052470B">
        <w:rPr>
          <w:rStyle w:val="Char8"/>
          <w:rtl/>
        </w:rPr>
        <w:t xml:space="preserve"> می‌</w:t>
      </w:r>
      <w:r w:rsidR="0003595C" w:rsidRPr="0052470B">
        <w:rPr>
          <w:rStyle w:val="Char8"/>
          <w:rtl/>
        </w:rPr>
        <w:t>گوید: ما چنین معتقدیم ـ یا گمان ما چنین است ـ که این آیه، در شأن او، نازل شده است</w:t>
      </w:r>
      <w:r w:rsidR="0003595C" w:rsidRPr="00E96FD0">
        <w:rPr>
          <w:rStyle w:val="FootnoteReference"/>
          <w:rFonts w:ascii="IRNazli" w:hAnsi="IRNazli" w:cs="IRNazli"/>
          <w:sz w:val="28"/>
          <w:szCs w:val="28"/>
          <w:rtl/>
          <w:lang w:bidi="ar-AE"/>
        </w:rPr>
        <w:footnoteReference w:id="144"/>
      </w:r>
      <w:r w:rsidR="00FA70A2" w:rsidRPr="00FA70A2">
        <w:rPr>
          <w:rStyle w:val="Char8"/>
          <w:rFonts w:hint="cs"/>
          <w:rtl/>
        </w:rPr>
        <w:t>:</w:t>
      </w:r>
    </w:p>
    <w:p w:rsidR="00F71D1C" w:rsidRPr="00EE7E0F" w:rsidRDefault="00F71D1C" w:rsidP="0042098C">
      <w:pPr>
        <w:pStyle w:val="a5"/>
        <w:rPr>
          <w:rStyle w:val="Char9"/>
          <w:rtl/>
        </w:rPr>
      </w:pPr>
      <w:r w:rsidRPr="0052470B">
        <w:rPr>
          <w:rStyle w:val="Char4"/>
          <w:rFonts w:hint="cs"/>
          <w:spacing w:val="0"/>
          <w:rtl/>
        </w:rPr>
        <w:t>﴿</w:t>
      </w:r>
      <w:r w:rsidRPr="00EE7E0F">
        <w:rPr>
          <w:rStyle w:val="Char2"/>
          <w:rtl/>
        </w:rPr>
        <w:t xml:space="preserve">مِّنَ </w:t>
      </w:r>
      <w:r w:rsidRPr="00EE7E0F">
        <w:rPr>
          <w:rStyle w:val="Char2"/>
          <w:rFonts w:hint="cs"/>
          <w:rtl/>
        </w:rPr>
        <w:t>ٱلۡمُؤۡمِنِينَ</w:t>
      </w:r>
      <w:r w:rsidRPr="00EE7E0F">
        <w:rPr>
          <w:rStyle w:val="Char2"/>
          <w:rtl/>
        </w:rPr>
        <w:t xml:space="preserve"> رِجَالٞ صَدَقُواْ مَا عَٰهَدُواْ </w:t>
      </w:r>
      <w:r w:rsidRPr="00EE7E0F">
        <w:rPr>
          <w:rStyle w:val="Char2"/>
          <w:rFonts w:hint="cs"/>
          <w:rtl/>
        </w:rPr>
        <w:t>ٱللَّهَ</w:t>
      </w:r>
      <w:r w:rsidRPr="00EE7E0F">
        <w:rPr>
          <w:rStyle w:val="Char2"/>
          <w:rtl/>
        </w:rPr>
        <w:t xml:space="preserve"> عَلَيۡهِۖ فَمِنۡهُم مَّن قَضَىٰ نَحۡبَهُ</w:t>
      </w:r>
      <w:r w:rsidRPr="00EE7E0F">
        <w:rPr>
          <w:rStyle w:val="Char2"/>
          <w:rFonts w:hint="cs"/>
          <w:rtl/>
        </w:rPr>
        <w:t>ۥ</w:t>
      </w:r>
      <w:r w:rsidRPr="00EE7E0F">
        <w:rPr>
          <w:rStyle w:val="Char2"/>
          <w:rtl/>
        </w:rPr>
        <w:t xml:space="preserve"> وَمِنۡهُم مَّن يَنتَظِرُۖ وَمَا بَدَّلُواْ تَبۡدِيلٗا٢٣</w:t>
      </w:r>
      <w:r w:rsidRPr="0052470B">
        <w:rPr>
          <w:rStyle w:val="Char4"/>
          <w:rFonts w:hint="cs"/>
          <w:spacing w:val="0"/>
          <w:rtl/>
        </w:rPr>
        <w:t>﴾</w:t>
      </w:r>
      <w:r w:rsidRPr="0052470B">
        <w:rPr>
          <w:rFonts w:cs="Arial"/>
          <w:spacing w:val="0"/>
          <w:sz w:val="32"/>
          <w:szCs w:val="24"/>
          <w:rtl/>
        </w:rPr>
        <w:t xml:space="preserve"> </w:t>
      </w:r>
      <w:r w:rsidRPr="00EE7E0F">
        <w:rPr>
          <w:rStyle w:val="Char9"/>
          <w:rtl/>
        </w:rPr>
        <w:t>[الأحزاب: 23]</w:t>
      </w:r>
      <w:r w:rsidR="0042098C" w:rsidRPr="00EE7E0F">
        <w:rPr>
          <w:rStyle w:val="Char9"/>
          <w:rFonts w:hint="cs"/>
          <w:rtl/>
        </w:rPr>
        <w:t>.</w:t>
      </w:r>
    </w:p>
    <w:p w:rsidR="0003595C" w:rsidRPr="0052470B" w:rsidRDefault="0003595C" w:rsidP="0042098C">
      <w:pPr>
        <w:pStyle w:val="a2"/>
        <w:rPr>
          <w:rtl/>
        </w:rPr>
      </w:pPr>
      <w:r w:rsidRPr="0052470B">
        <w:rPr>
          <w:rStyle w:val="Char4"/>
          <w:spacing w:val="0"/>
          <w:rtl/>
        </w:rPr>
        <w:t>«</w:t>
      </w:r>
      <w:r w:rsidRPr="0052470B">
        <w:rPr>
          <w:rtl/>
        </w:rPr>
        <w:t>در میان مؤمنان، کسانی هستند که در پیمان خود با خدا، راست گفتند و به آن وفا کردند؛ آن‌گاه بعضی از آنها روزگار خود را به سر برده‌اند (به شهادت رسیده‌اند) و برخی نیز در انتظار هستند (تا به شهادت برسند) و هیچ‌گونه تغییر و تبدیلی در عهد و پیمان خود نداده‌اند</w:t>
      </w:r>
      <w:r w:rsidRPr="00EE7E0F">
        <w:rPr>
          <w:rStyle w:val="Char4"/>
          <w:rtl/>
        </w:rPr>
        <w:t>»</w:t>
      </w:r>
      <w:r w:rsidRPr="0052470B">
        <w:rPr>
          <w:rtl/>
        </w:rPr>
        <w:t>.</w:t>
      </w:r>
    </w:p>
    <w:p w:rsidR="00CD7AC9" w:rsidRPr="00766266" w:rsidRDefault="00CD7AC9" w:rsidP="00FA5C34">
      <w:pPr>
        <w:pStyle w:val="a4"/>
        <w:spacing w:before="0" w:beforeAutospacing="0"/>
        <w:ind w:firstLine="284"/>
        <w:jc w:val="both"/>
        <w:rPr>
          <w:rStyle w:val="Char3"/>
          <w:rtl/>
        </w:rPr>
      </w:pPr>
      <w:r w:rsidRPr="00766266">
        <w:rPr>
          <w:rStyle w:val="Char3"/>
          <w:rtl/>
        </w:rPr>
        <w:t xml:space="preserve">110- </w:t>
      </w:r>
      <w:r w:rsidRPr="0052470B">
        <w:rPr>
          <w:rStyle w:val="Char5"/>
          <w:rtl/>
        </w:rPr>
        <w:t>السادس عشر</w:t>
      </w:r>
      <w:r w:rsidRPr="00766266">
        <w:rPr>
          <w:rStyle w:val="Char5"/>
          <w:rtl/>
        </w:rPr>
        <w:t xml:space="preserve">: </w:t>
      </w:r>
      <w:r w:rsidR="0042098C" w:rsidRPr="0052470B">
        <w:rPr>
          <w:rStyle w:val="Char4"/>
          <w:rFonts w:hint="cs"/>
          <w:spacing w:val="0"/>
          <w:rtl/>
        </w:rPr>
        <w:t>«</w:t>
      </w:r>
      <w:r w:rsidRPr="0052470B">
        <w:rPr>
          <w:rtl/>
        </w:rPr>
        <w:t xml:space="preserve">عن أبي مسعود عُقْبَةَ بن عمروٍ الأنصاريِّ البدريِّ </w:t>
      </w:r>
      <w:r w:rsidR="00EE01BC" w:rsidRPr="0052470B">
        <w:rPr>
          <w:rFonts w:cs="CTraditional Arabic"/>
          <w:szCs w:val="28"/>
          <w:rtl/>
        </w:rPr>
        <w:t>س</w:t>
      </w:r>
      <w:r w:rsidRPr="0052470B">
        <w:rPr>
          <w:rtl/>
        </w:rPr>
        <w:t xml:space="preserve"> قال: لمَّا نَزَلَتْ آيةُ الصَّدقَةِ كُنَّا نُحَامِلُ عَلَى ظُهُورِنا. فَجَاءَ رَجُلٌ فَتَصَدَّقَ بِشَيْءٍ كَثِيرٍ فَقَالُوا: مُراءٍ، وجاءَ رَجُلٌ آخَرُ فَتَصَدَّقَ بِصَاعٍ فقالُوا: إنَّ اللَّه لَغَنِيٌّ عَنْ صاعِ هَذَا، فَنَزَلَتْ </w:t>
      </w:r>
      <w:r w:rsidR="00F71D1C" w:rsidRPr="0052470B">
        <w:rPr>
          <w:rStyle w:val="Char4"/>
          <w:spacing w:val="0"/>
          <w:rtl/>
        </w:rPr>
        <w:t>﴿</w:t>
      </w:r>
      <w:r w:rsidR="00F71D1C" w:rsidRPr="00EE7E0F">
        <w:rPr>
          <w:rStyle w:val="Char2"/>
          <w:rFonts w:hint="cs"/>
          <w:rtl/>
        </w:rPr>
        <w:t>ٱ</w:t>
      </w:r>
      <w:r w:rsidR="00F71D1C" w:rsidRPr="00EE7E0F">
        <w:rPr>
          <w:rStyle w:val="Char2"/>
          <w:rFonts w:hint="eastAsia"/>
          <w:rtl/>
        </w:rPr>
        <w:t>لَّذِينَ</w:t>
      </w:r>
      <w:r w:rsidR="00F71D1C" w:rsidRPr="00EE7E0F">
        <w:rPr>
          <w:rStyle w:val="Char2"/>
          <w:rtl/>
        </w:rPr>
        <w:t xml:space="preserve"> يَلۡمِزُونَ </w:t>
      </w:r>
      <w:r w:rsidR="00F71D1C" w:rsidRPr="00EE7E0F">
        <w:rPr>
          <w:rStyle w:val="Char2"/>
          <w:rFonts w:hint="cs"/>
          <w:rtl/>
        </w:rPr>
        <w:t>ٱ</w:t>
      </w:r>
      <w:r w:rsidR="00F71D1C" w:rsidRPr="00EE7E0F">
        <w:rPr>
          <w:rStyle w:val="Char2"/>
          <w:rFonts w:hint="eastAsia"/>
          <w:rtl/>
        </w:rPr>
        <w:t>لۡمُطَّوِّعِينَ</w:t>
      </w:r>
      <w:r w:rsidR="00F71D1C" w:rsidRPr="00EE7E0F">
        <w:rPr>
          <w:rStyle w:val="Char2"/>
          <w:rtl/>
        </w:rPr>
        <w:t xml:space="preserve"> مِنَ </w:t>
      </w:r>
      <w:r w:rsidR="00F71D1C" w:rsidRPr="00EE7E0F">
        <w:rPr>
          <w:rStyle w:val="Char2"/>
          <w:rFonts w:hint="cs"/>
          <w:rtl/>
        </w:rPr>
        <w:t>ٱ</w:t>
      </w:r>
      <w:r w:rsidR="00F71D1C" w:rsidRPr="00EE7E0F">
        <w:rPr>
          <w:rStyle w:val="Char2"/>
          <w:rFonts w:hint="eastAsia"/>
          <w:rtl/>
        </w:rPr>
        <w:t>لۡمُؤۡمِنِينَ</w:t>
      </w:r>
      <w:r w:rsidR="00F71D1C" w:rsidRPr="00EE7E0F">
        <w:rPr>
          <w:rStyle w:val="Char2"/>
          <w:rtl/>
        </w:rPr>
        <w:t xml:space="preserve"> فِي </w:t>
      </w:r>
      <w:r w:rsidR="00F71D1C" w:rsidRPr="00EE7E0F">
        <w:rPr>
          <w:rStyle w:val="Char2"/>
          <w:rFonts w:hint="cs"/>
          <w:rtl/>
        </w:rPr>
        <w:t>ٱ</w:t>
      </w:r>
      <w:r w:rsidR="00F71D1C" w:rsidRPr="00EE7E0F">
        <w:rPr>
          <w:rStyle w:val="Char2"/>
          <w:rFonts w:hint="eastAsia"/>
          <w:rtl/>
        </w:rPr>
        <w:t>لصَّدَقَٰتِ</w:t>
      </w:r>
      <w:r w:rsidR="00F71D1C" w:rsidRPr="00EE7E0F">
        <w:rPr>
          <w:rStyle w:val="Char2"/>
          <w:rtl/>
        </w:rPr>
        <w:t xml:space="preserve"> وَ</w:t>
      </w:r>
      <w:r w:rsidR="00F71D1C" w:rsidRPr="00EE7E0F">
        <w:rPr>
          <w:rStyle w:val="Char2"/>
          <w:rFonts w:hint="cs"/>
          <w:rtl/>
        </w:rPr>
        <w:t>ٱ</w:t>
      </w:r>
      <w:r w:rsidR="00F71D1C" w:rsidRPr="00EE7E0F">
        <w:rPr>
          <w:rStyle w:val="Char2"/>
          <w:rFonts w:hint="eastAsia"/>
          <w:rtl/>
        </w:rPr>
        <w:t>لَّذِينَ</w:t>
      </w:r>
      <w:r w:rsidR="00F71D1C" w:rsidRPr="00EE7E0F">
        <w:rPr>
          <w:rStyle w:val="Char2"/>
          <w:rtl/>
        </w:rPr>
        <w:t xml:space="preserve"> لَا يَجِدُونَ إِلَّا جُهۡدَهُمۡ</w:t>
      </w:r>
      <w:r w:rsidR="00F71D1C" w:rsidRPr="0052470B">
        <w:rPr>
          <w:rStyle w:val="Char4"/>
          <w:rFonts w:hint="cs"/>
          <w:spacing w:val="0"/>
          <w:rtl/>
        </w:rPr>
        <w:t>﴾</w:t>
      </w:r>
      <w:r w:rsidR="00F71D1C" w:rsidRPr="0052470B">
        <w:rPr>
          <w:rFonts w:cs="Arial"/>
          <w:szCs w:val="24"/>
          <w:rtl/>
        </w:rPr>
        <w:t xml:space="preserve"> </w:t>
      </w:r>
      <w:r w:rsidR="00F71D1C" w:rsidRPr="00EE7E0F">
        <w:rPr>
          <w:rStyle w:val="Char9"/>
          <w:rtl/>
        </w:rPr>
        <w:t>[التوبة: 79]</w:t>
      </w:r>
      <w:r w:rsidRPr="00766266">
        <w:rPr>
          <w:rStyle w:val="Char5"/>
          <w:rtl/>
        </w:rPr>
        <w:t xml:space="preserve"> </w:t>
      </w:r>
      <w:r w:rsidRPr="0052470B">
        <w:rPr>
          <w:rStyle w:val="Char5"/>
          <w:rtl/>
        </w:rPr>
        <w:t>الآية</w:t>
      </w:r>
      <w:r w:rsidR="00766266" w:rsidRPr="00766266">
        <w:rPr>
          <w:rStyle w:val="Char4"/>
          <w:rtl/>
        </w:rPr>
        <w:t>»</w:t>
      </w:r>
      <w:r w:rsidRPr="0052470B">
        <w:rPr>
          <w:rStyle w:val="Char5"/>
          <w:rtl/>
        </w:rPr>
        <w:t xml:space="preserve"> متفقٌ عليه</w:t>
      </w:r>
      <w:r w:rsidRPr="00766266">
        <w:rPr>
          <w:rStyle w:val="Char3"/>
          <w:rtl/>
        </w:rPr>
        <w:t>.</w:t>
      </w:r>
    </w:p>
    <w:p w:rsidR="00CD7AC9" w:rsidRPr="00045BE7" w:rsidRDefault="00CD7AC9" w:rsidP="00C4343A">
      <w:pPr>
        <w:pStyle w:val="a8"/>
        <w:rPr>
          <w:rtl/>
        </w:rPr>
      </w:pPr>
      <w:r w:rsidRPr="00045BE7">
        <w:rPr>
          <w:rtl/>
        </w:rPr>
        <w:t>«ونُحَامِلُ» بضم النون، وبال</w:t>
      </w:r>
      <w:r w:rsidR="00CA2E2E" w:rsidRPr="00045BE7">
        <w:rPr>
          <w:rFonts w:hint="cs"/>
          <w:rtl/>
        </w:rPr>
        <w:t>ـ</w:t>
      </w:r>
      <w:r w:rsidRPr="00045BE7">
        <w:rPr>
          <w:rtl/>
        </w:rPr>
        <w:t>حاءِ ال</w:t>
      </w:r>
      <w:r w:rsidR="00CA2E2E" w:rsidRPr="00045BE7">
        <w:rPr>
          <w:rFonts w:hint="cs"/>
          <w:rtl/>
        </w:rPr>
        <w:t>ـ</w:t>
      </w:r>
      <w:r w:rsidRPr="00045BE7">
        <w:rPr>
          <w:rtl/>
        </w:rPr>
        <w:t>مهملة: أَيْ يَحْمِلُ أَحَدُنَا على ظَهْرِهِ بِالأجْرَةِ، وَيَتَصَدَّقُ ب</w:t>
      </w:r>
      <w:r w:rsidR="00CA2E2E" w:rsidRPr="00045BE7">
        <w:rPr>
          <w:rFonts w:hint="cs"/>
          <w:rtl/>
        </w:rPr>
        <w:t>ـ</w:t>
      </w:r>
      <w:r w:rsidRPr="00045BE7">
        <w:rPr>
          <w:rtl/>
        </w:rPr>
        <w:t>ها.</w:t>
      </w:r>
    </w:p>
    <w:p w:rsidR="0003595C" w:rsidRPr="0052470B" w:rsidRDefault="0043521E" w:rsidP="00CA2E2E">
      <w:pPr>
        <w:ind w:firstLine="284"/>
        <w:jc w:val="both"/>
        <w:rPr>
          <w:rStyle w:val="Char3"/>
          <w:rtl/>
        </w:rPr>
      </w:pPr>
      <w:r w:rsidRPr="0052470B">
        <w:rPr>
          <w:rStyle w:val="Char3"/>
          <w:rtl/>
        </w:rPr>
        <w:t xml:space="preserve">110. </w:t>
      </w:r>
      <w:r w:rsidR="00FA70A2" w:rsidRPr="00FA70A2">
        <w:rPr>
          <w:rStyle w:val="Char4"/>
          <w:rtl/>
        </w:rPr>
        <w:t>«</w:t>
      </w:r>
      <w:r w:rsidRPr="00FA70A2">
        <w:rPr>
          <w:rStyle w:val="Char8"/>
          <w:rtl/>
        </w:rPr>
        <w:t>از ابومسعود</w:t>
      </w:r>
      <w:r w:rsidRPr="0052470B">
        <w:rPr>
          <w:rStyle w:val="Char8"/>
          <w:rtl/>
        </w:rPr>
        <w:t xml:space="preserve"> عقبه بن عمر</w:t>
      </w:r>
      <w:r w:rsidR="00FA70A2">
        <w:rPr>
          <w:rStyle w:val="Char8"/>
          <w:rtl/>
        </w:rPr>
        <w:t>و انصاری بدری</w:t>
      </w:r>
      <w:r w:rsidR="003707A2" w:rsidRPr="0052470B">
        <w:rPr>
          <w:rStyle w:val="Char8"/>
          <w:rFonts w:cs="CTraditional Arabic"/>
          <w:szCs w:val="28"/>
          <w:rtl/>
        </w:rPr>
        <w:t xml:space="preserve"> س</w:t>
      </w:r>
      <w:r w:rsidR="00092172" w:rsidRPr="0052470B">
        <w:rPr>
          <w:rStyle w:val="Char8"/>
          <w:rtl/>
        </w:rPr>
        <w:t xml:space="preserve"> روایت شده است که گفت: وقتی آیه‌ی صدقه نازل شد، ما با دوش خود بار می‌کش</w:t>
      </w:r>
      <w:r w:rsidR="00735D10" w:rsidRPr="0052470B">
        <w:rPr>
          <w:rStyle w:val="Char8"/>
          <w:rtl/>
        </w:rPr>
        <w:t>یدم و اجرت آن را صدقه می‌دادیم، مردی آمد و مال زیادی صدقه داد، گفتند: این ریاکار است، شخص دیگری آمد و یک صاع گندم صدقه داد، گفتند: خدا از این صاع صدقه بی‌نیاز است. پس این آیه نازل شد</w:t>
      </w:r>
      <w:r w:rsidR="00735D10" w:rsidRPr="0052470B">
        <w:rPr>
          <w:rStyle w:val="Char3"/>
          <w:rtl/>
        </w:rPr>
        <w:t>:</w:t>
      </w:r>
      <w:r w:rsidR="005F5CEF" w:rsidRPr="00E96FD0">
        <w:rPr>
          <w:rStyle w:val="FootnoteReference"/>
          <w:rFonts w:ascii="IRNazli" w:hAnsi="IRNazli" w:cs="IRNazli"/>
          <w:sz w:val="28"/>
          <w:szCs w:val="28"/>
          <w:rtl/>
          <w:lang w:bidi="ar-AE"/>
        </w:rPr>
        <w:footnoteReference w:id="145"/>
      </w:r>
    </w:p>
    <w:p w:rsidR="005F5CEF" w:rsidRPr="00EE7E0F" w:rsidRDefault="00DA75CB" w:rsidP="00F45582">
      <w:pPr>
        <w:pStyle w:val="a5"/>
        <w:rPr>
          <w:rStyle w:val="Char9"/>
          <w:rtl/>
        </w:rPr>
      </w:pPr>
      <w:r w:rsidRPr="0052470B">
        <w:rPr>
          <w:rStyle w:val="Char4"/>
          <w:spacing w:val="0"/>
          <w:rtl/>
        </w:rPr>
        <w:t>﴿</w:t>
      </w:r>
      <w:r w:rsidRPr="00F45582">
        <w:rPr>
          <w:rFonts w:hint="cs"/>
          <w:rtl/>
        </w:rPr>
        <w:t>ٱلَّذِينَ</w:t>
      </w:r>
      <w:r w:rsidRPr="00F45582">
        <w:rPr>
          <w:rtl/>
        </w:rPr>
        <w:t xml:space="preserve"> يَلۡمِزُونَ </w:t>
      </w:r>
      <w:r w:rsidRPr="00F45582">
        <w:rPr>
          <w:rFonts w:hint="cs"/>
          <w:rtl/>
        </w:rPr>
        <w:t>ٱلۡمُطَّوِّعِينَ</w:t>
      </w:r>
      <w:r w:rsidRPr="00F45582">
        <w:rPr>
          <w:rtl/>
        </w:rPr>
        <w:t xml:space="preserve"> مِنَ </w:t>
      </w:r>
      <w:r w:rsidRPr="00F45582">
        <w:rPr>
          <w:rFonts w:hint="cs"/>
          <w:rtl/>
        </w:rPr>
        <w:t>ٱلۡمُؤۡمِنِينَ</w:t>
      </w:r>
      <w:r w:rsidRPr="00F45582">
        <w:rPr>
          <w:rtl/>
        </w:rPr>
        <w:t xml:space="preserve"> فِي </w:t>
      </w:r>
      <w:r w:rsidRPr="00F45582">
        <w:rPr>
          <w:rFonts w:hint="cs"/>
          <w:rtl/>
        </w:rPr>
        <w:t>ٱلصَّدَقَٰتِ</w:t>
      </w:r>
      <w:r w:rsidRPr="00F45582">
        <w:rPr>
          <w:rtl/>
        </w:rPr>
        <w:t xml:space="preserve"> وَ</w:t>
      </w:r>
      <w:r w:rsidRPr="00F45582">
        <w:rPr>
          <w:rFonts w:hint="cs"/>
          <w:rtl/>
        </w:rPr>
        <w:t>ٱلَّذِينَ</w:t>
      </w:r>
      <w:r w:rsidRPr="00F45582">
        <w:rPr>
          <w:rtl/>
        </w:rPr>
        <w:t xml:space="preserve"> لَا يَجِدُونَ إِلَّا جُهۡدَهُمۡ فَيَسۡخَرُونَ مِنۡهُمۡ سَخِرَ </w:t>
      </w:r>
      <w:r w:rsidRPr="00F45582">
        <w:rPr>
          <w:rFonts w:hint="cs"/>
          <w:rtl/>
        </w:rPr>
        <w:t>ٱللَّهُ</w:t>
      </w:r>
      <w:r w:rsidRPr="00F45582">
        <w:rPr>
          <w:rtl/>
        </w:rPr>
        <w:t xml:space="preserve"> مِنۡهُمۡ وَلَهُمۡ عَذَابٌ أَلِيمٌ٧٩</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[التوبة: 79]</w:t>
      </w:r>
      <w:r w:rsidR="00C4343A" w:rsidRPr="00EE7E0F">
        <w:rPr>
          <w:rStyle w:val="Char9"/>
          <w:rFonts w:hint="cs"/>
          <w:rtl/>
        </w:rPr>
        <w:t>.</w:t>
      </w:r>
    </w:p>
    <w:p w:rsidR="005F5CEF" w:rsidRPr="0052470B" w:rsidRDefault="005F5CEF" w:rsidP="00C4343A">
      <w:pPr>
        <w:pStyle w:val="a2"/>
        <w:rPr>
          <w:rtl/>
        </w:rPr>
      </w:pPr>
      <w:r w:rsidRPr="0052470B">
        <w:rPr>
          <w:rStyle w:val="Char4"/>
          <w:spacing w:val="0"/>
          <w:rtl/>
        </w:rPr>
        <w:t>«</w:t>
      </w:r>
      <w:r w:rsidRPr="0052470B">
        <w:rPr>
          <w:rtl/>
        </w:rPr>
        <w:t>منافقانی که از نیکوکاران مؤمن (ـ که مال دارند و از آن زیاد صدقه می‌کنند ـ) و از آن گروه از مؤمنان ـ که چیزی جز (حاصل) زحمت خود برای صدقه ندارند ـ عیب‌جویی و آنان را مسخره می‌کنند، (بدانند که) خداوند، خود آنان را مسخره خواهد کرد و عذابی دردناک خواهند داشت</w:t>
      </w:r>
      <w:r w:rsidRPr="00EE7E0F">
        <w:rPr>
          <w:rStyle w:val="Char4"/>
          <w:rtl/>
        </w:rPr>
        <w:t>»</w:t>
      </w:r>
      <w:r w:rsidRPr="0052470B">
        <w:rPr>
          <w:rtl/>
        </w:rPr>
        <w:t>.</w:t>
      </w:r>
    </w:p>
    <w:p w:rsidR="00CD7AC9" w:rsidRPr="0052470B" w:rsidRDefault="00CD7AC9" w:rsidP="00FA5C34">
      <w:pPr>
        <w:pStyle w:val="a4"/>
        <w:spacing w:before="0" w:beforeAutospacing="0"/>
        <w:ind w:firstLine="284"/>
        <w:jc w:val="both"/>
        <w:rPr>
          <w:rStyle w:val="Char5"/>
          <w:rtl/>
        </w:rPr>
      </w:pPr>
      <w:r w:rsidRPr="00766266">
        <w:rPr>
          <w:rStyle w:val="Char3"/>
          <w:rtl/>
        </w:rPr>
        <w:t xml:space="preserve">111- </w:t>
      </w:r>
      <w:r w:rsidRPr="0052470B">
        <w:rPr>
          <w:rStyle w:val="Char5"/>
          <w:rtl/>
        </w:rPr>
        <w:t>السابَع عشر</w:t>
      </w:r>
      <w:r w:rsidRPr="00766266">
        <w:rPr>
          <w:rStyle w:val="Char5"/>
          <w:rtl/>
        </w:rPr>
        <w:t xml:space="preserve">: </w:t>
      </w:r>
      <w:r w:rsidR="00595A4E" w:rsidRPr="0052470B">
        <w:rPr>
          <w:rStyle w:val="Char4"/>
          <w:rFonts w:hint="cs"/>
          <w:spacing w:val="0"/>
          <w:rtl/>
        </w:rPr>
        <w:t>«</w:t>
      </w:r>
      <w:r w:rsidRPr="0052470B">
        <w:rPr>
          <w:rtl/>
        </w:rPr>
        <w:t xml:space="preserve">عن سعيدِ بنِ عبدِ العزيزِ، عن رَبيعةَ بنِ يزيدَ، عن أَبِي إدريس الخَوْلاَنيِّ، عن أَبِي ذَرٍّ جُنْدُبِ بنِ جُنَادَةَ،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فيما يَرْوِى عَنِ اللَّهِ تباركَ وتعالى أنه قال: «يا عِبَادِي إِنِّي حَرَّمْتُ الظُّلْمَ عَلَى نَفْسِي وَجَعَلْتُهُ بَيْنَكُمْ مُحَرَّماً فَلاَ تَظالمُوا، يَا عِبَادِي كُلُّكُم ضَالٌّ إِلاَّ مَنْ هَدَيْتُهُ، فَاسْتَهْدُوني أهْدكُمْ، يَا عِبَادي كُلُّكُمْ جائعٌ إِلاَّ منْ أطعمتُه، فاسْتطْعموني أطعمْكم، يا عبادي كلكم عَارٍ إلاَّ مِنْ كَسَوْتُهُ فَاسْتَكْسُوني أكْسُكُمْ، يَا عِبَادِي إنَّكُمْ تُخْطِئُونَ بِاللَّيْلِ وَالنَّهَارِ وَأَنَا أغْفِرُ الذُّنُوبَ جَمِيعاً، فَاسْتَغْفِرُوني أغْفِرْ لَكُمْ، يَا عِبَادِي إِنَّكُمْ لَنْ تَبْلُغُوا ضُرِّي فَتَضُرُّوني، وَلَنْ تَبْلُغُوا نَفْعِي فَتَنْفَعُوني،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مِنْكُمْ مَا نَقَصَ ذَلِكَ مِنْ مُلْكِي شَيْئاً، يَا عِبَادِي لَوْ أَنَّ أَوَّلَكُمْ وَآخِركُمْ وَإنْسَكُمْ وَجِنَّكُمْ، قَامُوا فِي صَعيدٍ وَاحدٍ، فَسألُوني فَأعْطَيْتُ كُلَّ إنْسانٍ مَسْألَتَهُ، مَا نَقَصَ ذَلِكَ مِمَّا عِنْدِي إِلاَّ كَمَا َيَنْقُصُ المِخْيَطُ إِذَا أُدْخِلَ البَحْرَ، يَا عِبَادِي إنَّما هِيَ أعْمَالُكُمْ أُحْصِيهَا لَكُمْ، ثُمَّ أوَفِّيكُمْ إيَّاهَا، فَمَنْ وَجَدَ خَيْراً فَلْيَحْمِدِ اللَّه، وَمَنْ وَجَدَ غَيْرَ ذَلِكَ فَلاَ يَلُومَنَّ إلاَّ نَفْسَهُ»</w:t>
      </w:r>
      <w:r w:rsidR="00595A4E" w:rsidRPr="00EE7E0F">
        <w:rPr>
          <w:rStyle w:val="Char4"/>
          <w:rFonts w:hint="cs"/>
          <w:rtl/>
        </w:rPr>
        <w:t>»</w:t>
      </w:r>
      <w:r w:rsidRPr="00766266">
        <w:rPr>
          <w:rStyle w:val="Char5"/>
          <w:rtl/>
        </w:rPr>
        <w:t xml:space="preserve"> </w:t>
      </w:r>
      <w:r w:rsidRPr="00045BE7">
        <w:rPr>
          <w:rStyle w:val="Char5"/>
          <w:rtl/>
        </w:rPr>
        <w:t>قَالَ سعيدٌ: كان أبو إدريس إذا حدَّثَ ب</w:t>
      </w:r>
      <w:r w:rsidR="00CA2E2E" w:rsidRPr="00045BE7">
        <w:rPr>
          <w:rStyle w:val="Char5"/>
          <w:rFonts w:hint="cs"/>
          <w:rtl/>
        </w:rPr>
        <w:t>ـ</w:t>
      </w:r>
      <w:r w:rsidRPr="00045BE7">
        <w:rPr>
          <w:rStyle w:val="Char5"/>
          <w:rtl/>
        </w:rPr>
        <w:t>هذا ال</w:t>
      </w:r>
      <w:r w:rsidR="00CA2E2E" w:rsidRPr="00045BE7">
        <w:rPr>
          <w:rStyle w:val="Char5"/>
          <w:rFonts w:hint="cs"/>
          <w:rtl/>
        </w:rPr>
        <w:t>ـ</w:t>
      </w:r>
      <w:r w:rsidRPr="00045BE7">
        <w:rPr>
          <w:rStyle w:val="Char5"/>
          <w:rtl/>
        </w:rPr>
        <w:t>حديث جَثَا عَلَى رُكبتيه. رواه مسلم. وروينا عن الإمام أح</w:t>
      </w:r>
      <w:r w:rsidR="00CA2E2E" w:rsidRPr="00045BE7">
        <w:rPr>
          <w:rStyle w:val="Char5"/>
          <w:rFonts w:hint="cs"/>
          <w:rtl/>
        </w:rPr>
        <w:t>ـ</w:t>
      </w:r>
      <w:r w:rsidRPr="00045BE7">
        <w:rPr>
          <w:rStyle w:val="Char5"/>
          <w:rtl/>
        </w:rPr>
        <w:t>مد بن حنبل رح</w:t>
      </w:r>
      <w:r w:rsidR="00CA2E2E" w:rsidRPr="00045BE7">
        <w:rPr>
          <w:rStyle w:val="Char5"/>
          <w:rFonts w:hint="cs"/>
          <w:rtl/>
        </w:rPr>
        <w:t>ـ</w:t>
      </w:r>
      <w:r w:rsidR="00CA2E2E" w:rsidRPr="00045BE7">
        <w:rPr>
          <w:rStyle w:val="Char5"/>
          <w:rtl/>
        </w:rPr>
        <w:t>مه الل</w:t>
      </w:r>
      <w:r w:rsidRPr="00045BE7">
        <w:rPr>
          <w:rStyle w:val="Char5"/>
          <w:rtl/>
        </w:rPr>
        <w:t>ه قال: ليس لأهل الشام حديث أشرف من هذا ال</w:t>
      </w:r>
      <w:r w:rsidR="00CA2E2E" w:rsidRPr="00045BE7">
        <w:rPr>
          <w:rStyle w:val="Char5"/>
          <w:rFonts w:hint="cs"/>
          <w:rtl/>
        </w:rPr>
        <w:t>ـ</w:t>
      </w:r>
      <w:r w:rsidRPr="00045BE7">
        <w:rPr>
          <w:rStyle w:val="Char5"/>
          <w:rtl/>
        </w:rPr>
        <w:t>حديث</w:t>
      </w:r>
      <w:r w:rsidR="00CA2E2E" w:rsidRPr="0052470B">
        <w:rPr>
          <w:rStyle w:val="Char3"/>
          <w:rFonts w:hint="cs"/>
          <w:rtl/>
        </w:rPr>
        <w:t>.</w:t>
      </w:r>
    </w:p>
    <w:p w:rsidR="005F5CEF" w:rsidRPr="0052470B" w:rsidRDefault="005F5CEF" w:rsidP="00CA2E2E">
      <w:pPr>
        <w:ind w:firstLine="284"/>
        <w:jc w:val="both"/>
        <w:rPr>
          <w:rStyle w:val="Char3"/>
          <w:rtl/>
        </w:rPr>
      </w:pPr>
      <w:r w:rsidRPr="0052470B">
        <w:rPr>
          <w:rStyle w:val="Char3"/>
          <w:rtl/>
        </w:rPr>
        <w:t xml:space="preserve">111. </w:t>
      </w:r>
      <w:r w:rsidR="00FA70A2" w:rsidRPr="00FA70A2">
        <w:rPr>
          <w:rStyle w:val="Char4"/>
          <w:rtl/>
        </w:rPr>
        <w:t>«</w:t>
      </w:r>
      <w:r w:rsidRPr="00FA70A2">
        <w:rPr>
          <w:rStyle w:val="Char8"/>
          <w:rtl/>
        </w:rPr>
        <w:t xml:space="preserve">از </w:t>
      </w:r>
      <w:r w:rsidR="00216421" w:rsidRPr="00FA70A2">
        <w:rPr>
          <w:rStyle w:val="Char8"/>
          <w:rtl/>
        </w:rPr>
        <w:t>سعید</w:t>
      </w:r>
      <w:r w:rsidR="00216421">
        <w:rPr>
          <w:rStyle w:val="Char8"/>
          <w:rtl/>
        </w:rPr>
        <w:t xml:space="preserve"> بن عبدالعزیز</w:t>
      </w:r>
      <w:r w:rsidRPr="0052470B">
        <w:rPr>
          <w:rStyle w:val="Char8"/>
          <w:rtl/>
        </w:rPr>
        <w:t xml:space="preserve"> از «ربیع بن یزید» از «ابو ادریس خولانی» از «ابوذر جندب بن جناده»</w:t>
      </w:r>
      <w:r w:rsidR="003707A2" w:rsidRPr="0052470B">
        <w:rPr>
          <w:rStyle w:val="Char8"/>
          <w:rFonts w:cs="CTraditional Arabic"/>
          <w:szCs w:val="28"/>
          <w:rtl/>
        </w:rPr>
        <w:t xml:space="preserve"> س</w:t>
      </w:r>
      <w:r w:rsidRPr="0052470B">
        <w:rPr>
          <w:rStyle w:val="Char8"/>
          <w:rtl/>
        </w:rPr>
        <w:t xml:space="preserve"> از پیامبر</w:t>
      </w:r>
      <w:r w:rsidR="000C6F25" w:rsidRPr="0052470B">
        <w:rPr>
          <w:rStyle w:val="Char8"/>
          <w:rFonts w:cs="CTraditional Arabic"/>
          <w:szCs w:val="28"/>
          <w:rtl/>
        </w:rPr>
        <w:t xml:space="preserve"> ص</w:t>
      </w:r>
      <w:r w:rsidRPr="0052470B">
        <w:rPr>
          <w:rStyle w:val="Char8"/>
          <w:rtl/>
        </w:rPr>
        <w:t xml:space="preserve"> روایت کرده که ایشان از خداوند متعال روایت می‌کند که خداوند می‌فرماید: «ای بندگان من! من ظلم </w:t>
      </w:r>
      <w:r w:rsidR="00A902D1" w:rsidRPr="0052470B">
        <w:rPr>
          <w:rStyle w:val="Char8"/>
          <w:rtl/>
        </w:rPr>
        <w:t>را بر خود حرام کرده‌ام و آن را بر شما نیز حرام گردانیده‌ام، پس به همدیگر ظلم نکنید؛ ای بندگان من! همه‌ی شما گمراهید، جز کسی که من او را هدایت کرده باشم؛ پس طلب هدایت کنید، تا شما را هدایت فرمایم؛ ای بندگان من! همه‌ی شما گرسنه‌ا</w:t>
      </w:r>
      <w:r w:rsidR="0043521E" w:rsidRPr="0052470B">
        <w:rPr>
          <w:rStyle w:val="Char8"/>
          <w:rtl/>
        </w:rPr>
        <w:t>ی</w:t>
      </w:r>
      <w:r w:rsidR="00A902D1" w:rsidRPr="0052470B">
        <w:rPr>
          <w:rStyle w:val="Char8"/>
          <w:rtl/>
        </w:rPr>
        <w:t xml:space="preserve">د، مگر کسی که من او را اطعام کرده باشم؛ بنابراین از من طلب طعام کنید تا شما را اطعام نمایم؛ ای بندگان من! همه‌ی شما لخت و برهنه‌اید، جز کسی که من او را پوشانیده باشم، پس از من طلب پوشش کنید، تا شما را بپوشانم؛ ای بندگان من! شما شب و روز، خطا می‌کنید و فقط من تمام گناهان را می‌آمرزم، پس از من طلب آمرزش کنید تا شما را بیامرزم؛ ای بندگان من! شما نمی‌توانید به من ضرری برسانید و نمی‌توانید نفعی را متوجه من نمائید؛ </w:t>
      </w:r>
      <w:r w:rsidR="00082D55" w:rsidRPr="0052470B">
        <w:rPr>
          <w:rStyle w:val="Char8"/>
          <w:rtl/>
        </w:rPr>
        <w:t>ای بندگان من! اگر از اولین نفر تا آخرین نفر شما، از انس و جن، به روش بهترین مردمان خودتان که دارای پرهیزگارترین قلب است، عمل نمایید، آن رفتار نیکوی شما چیزی بر ملک من نمی‌افزاید. ای بندگان من! اگر از اولین نفر تا آخرین نفر شما از انس و جن به روش بدترین مردمان خودتان که دارای گناهکارترین قلب است، عمل نمایید، از ملک من چیزی نمی‌کاهد؛ ای بندگان من! اگر از اولین نفر تا آخرین نفر شما، از انس و جن، در یک زمین بایستند و همه، آرزوهای خود را، یک‌جا از من بخواهند و من به هر کس آرزویش را عطا کنم، این عمل از آنچه که در نزد من است، چیزی نمی‌کاهد، مگر به اندازه‌ی آبی که یک سوزن، هنگان انداختن و بیرون آوردن آن در آب دریا از آن کم می‌کند. ای بندگان من! هرچه که هست، اعمال و کارهای شماست که من برایتان ذخیره و احصا می‌کنم، آن‌گاه (پاداش و نتیجه‌ی) آن را به‌طور کامل و تمام به شما باز می‌گردانم؛ پس اگر کسی به (پاداش) خیر رسید، خدا را سپاس و ستایش گوید و اگر کسی غیر آن را یافت، جز خود، کسی را ملامت و سرزنش نکند</w:t>
      </w:r>
      <w:r w:rsidR="00753937" w:rsidRPr="0052470B">
        <w:rPr>
          <w:rStyle w:val="Char8"/>
          <w:rFonts w:hint="cs"/>
          <w:rtl/>
        </w:rPr>
        <w:t>»</w:t>
      </w:r>
      <w:r w:rsidR="00082D55" w:rsidRPr="00EE7E0F">
        <w:rPr>
          <w:rStyle w:val="Char4"/>
          <w:rtl/>
        </w:rPr>
        <w:t>»</w:t>
      </w:r>
      <w:r w:rsidR="00082D55" w:rsidRPr="0052470B">
        <w:rPr>
          <w:rStyle w:val="Char3"/>
          <w:rtl/>
        </w:rPr>
        <w:t>.</w:t>
      </w:r>
    </w:p>
    <w:p w:rsidR="00082D55" w:rsidRPr="0052470B" w:rsidRDefault="00082D55" w:rsidP="00CA2E2E">
      <w:pPr>
        <w:ind w:firstLine="284"/>
        <w:jc w:val="both"/>
        <w:rPr>
          <w:rStyle w:val="Char3"/>
          <w:rtl/>
        </w:rPr>
      </w:pPr>
      <w:r w:rsidRPr="0052470B">
        <w:rPr>
          <w:rStyle w:val="Char3"/>
          <w:rtl/>
        </w:rPr>
        <w:t>سعید می‌گوید: ابوادریس هر وقت این حدیث را روایت می‌کرد، به زانو درمی‌آمد (از هیبت محتوای حدیث و تأثیر آن به لرزه در می‌آمد و نمی‌توانست روی پا بایستد یا به جهت ادب).</w:t>
      </w:r>
    </w:p>
    <w:p w:rsidR="00082D55" w:rsidRDefault="00082D55" w:rsidP="00CA2E2E">
      <w:pPr>
        <w:ind w:firstLine="284"/>
        <w:jc w:val="both"/>
        <w:rPr>
          <w:rStyle w:val="Char3"/>
          <w:rtl/>
        </w:rPr>
      </w:pPr>
      <w:r w:rsidRPr="0052470B">
        <w:rPr>
          <w:rStyle w:val="Char3"/>
          <w:rtl/>
        </w:rPr>
        <w:t>و از امام احمد برای ما روایت شده است که او فرمود: نزد «اهالی شام»، حدیثی از این حدیث بزرگ‌تر نیست</w:t>
      </w:r>
      <w:r w:rsidRPr="00E96FD0">
        <w:rPr>
          <w:rStyle w:val="FootnoteReference"/>
          <w:rFonts w:ascii="IRNazli" w:hAnsi="IRNazli" w:cs="IRNazli"/>
          <w:sz w:val="28"/>
          <w:szCs w:val="28"/>
          <w:rtl/>
          <w:lang w:bidi="ar-AE"/>
        </w:rPr>
        <w:footnoteReference w:id="146"/>
      </w:r>
      <w:r w:rsidR="00753937" w:rsidRPr="0052470B">
        <w:rPr>
          <w:rStyle w:val="Char3"/>
          <w:rFonts w:hint="cs"/>
          <w:rtl/>
        </w:rPr>
        <w:t>.</w:t>
      </w:r>
    </w:p>
    <w:p w:rsidR="00525552" w:rsidRPr="00525552" w:rsidRDefault="00525552" w:rsidP="00525552">
      <w:pPr>
        <w:pStyle w:val="af2"/>
        <w:rPr>
          <w:rtl/>
        </w:rPr>
      </w:pPr>
      <w:bookmarkStart w:id="156" w:name="_Toc442124360"/>
      <w:r w:rsidRPr="00525552">
        <w:rPr>
          <w:rFonts w:hint="cs"/>
          <w:rtl/>
        </w:rPr>
        <w:t>12- باب</w:t>
      </w:r>
      <w:r>
        <w:rPr>
          <w:rFonts w:hint="cs"/>
          <w:rtl/>
        </w:rPr>
        <w:t xml:space="preserve"> </w:t>
      </w:r>
      <w:r w:rsidRPr="00525552">
        <w:rPr>
          <w:rFonts w:hint="cs"/>
          <w:rtl/>
        </w:rPr>
        <w:t>الحث علی</w:t>
      </w:r>
      <w:r w:rsidRPr="00525552">
        <w:rPr>
          <w:rFonts w:ascii="Times New Roman" w:hAnsi="Times New Roman" w:cs="Times New Roman" w:hint="cs"/>
          <w:rtl/>
        </w:rPr>
        <w:t>‌</w:t>
      </w:r>
      <w:r w:rsidRPr="00525552">
        <w:rPr>
          <w:rFonts w:hint="cs"/>
          <w:rtl/>
        </w:rPr>
        <w:t>الإزدیاد من</w:t>
      </w:r>
      <w:r w:rsidRPr="00525552">
        <w:rPr>
          <w:rFonts w:ascii="Times New Roman" w:hAnsi="Times New Roman" w:cs="Times New Roman" w:hint="cs"/>
          <w:rtl/>
        </w:rPr>
        <w:t>‌</w:t>
      </w:r>
      <w:r w:rsidRPr="00525552">
        <w:rPr>
          <w:rFonts w:hint="cs"/>
          <w:rtl/>
        </w:rPr>
        <w:t>الخیر ف</w:t>
      </w:r>
      <w:r>
        <w:rPr>
          <w:rFonts w:hint="cs"/>
          <w:rtl/>
        </w:rPr>
        <w:t>ي</w:t>
      </w:r>
      <w:r w:rsidRPr="00525552">
        <w:rPr>
          <w:rFonts w:hint="cs"/>
          <w:rtl/>
        </w:rPr>
        <w:t xml:space="preserve"> اواخر</w:t>
      </w:r>
      <w:r w:rsidRPr="00525552">
        <w:rPr>
          <w:rFonts w:ascii="Times New Roman" w:hAnsi="Times New Roman" w:cs="Times New Roman" w:hint="cs"/>
          <w:rtl/>
        </w:rPr>
        <w:t>‌</w:t>
      </w:r>
      <w:r w:rsidRPr="00525552">
        <w:rPr>
          <w:rFonts w:hint="cs"/>
          <w:rtl/>
        </w:rPr>
        <w:t>العمر</w:t>
      </w:r>
      <w:bookmarkEnd w:id="156"/>
    </w:p>
    <w:p w:rsidR="00525552" w:rsidRPr="00525552" w:rsidRDefault="00525552" w:rsidP="00525552">
      <w:pPr>
        <w:pStyle w:val="af"/>
        <w:bidi/>
        <w:rPr>
          <w:rtl/>
        </w:rPr>
      </w:pPr>
      <w:bookmarkStart w:id="157" w:name="_Toc442124361"/>
      <w:r w:rsidRPr="00525552">
        <w:rPr>
          <w:rFonts w:hint="cs"/>
          <w:rtl/>
        </w:rPr>
        <w:t>باب ترغیب به ازدیاد خیرات در اواخر عمر</w:t>
      </w:r>
      <w:bookmarkEnd w:id="157"/>
    </w:p>
    <w:p w:rsidR="00082D55" w:rsidRPr="00EB4D13" w:rsidRDefault="009E79D1" w:rsidP="00EB4D13">
      <w:pPr>
        <w:pStyle w:val="a8"/>
        <w:rPr>
          <w:rStyle w:val="Char3"/>
          <w:rFonts w:ascii="mylotus" w:hAnsi="mylotus" w:cs="mylotus"/>
          <w:sz w:val="27"/>
          <w:szCs w:val="27"/>
          <w:rtl/>
        </w:rPr>
      </w:pPr>
      <w:r w:rsidRPr="00EB4D13">
        <w:rPr>
          <w:rStyle w:val="Char3"/>
          <w:rFonts w:ascii="mylotus" w:hAnsi="mylotus" w:cs="mylotus"/>
          <w:sz w:val="27"/>
          <w:szCs w:val="27"/>
          <w:rtl/>
        </w:rPr>
        <w:t>قال</w:t>
      </w:r>
      <w:r w:rsidR="008E710D">
        <w:rPr>
          <w:rStyle w:val="Char3"/>
          <w:rFonts w:ascii="mylotus" w:hAnsi="mylotus" w:cs="mylotus" w:hint="cs"/>
          <w:sz w:val="27"/>
          <w:szCs w:val="27"/>
          <w:rtl/>
        </w:rPr>
        <w:t xml:space="preserve"> </w:t>
      </w:r>
      <w:r w:rsidRPr="00EB4D13">
        <w:rPr>
          <w:rStyle w:val="Char3"/>
          <w:rFonts w:ascii="mylotus" w:hAnsi="mylotus" w:cs="mylotus" w:hint="cs"/>
          <w:sz w:val="27"/>
          <w:szCs w:val="27"/>
          <w:rtl/>
        </w:rPr>
        <w:t>الله</w:t>
      </w:r>
      <w:r w:rsidRPr="00EB4D13">
        <w:rPr>
          <w:rStyle w:val="Char3"/>
          <w:rFonts w:ascii="mylotus" w:hAnsi="mylotus" w:cs="mylotus"/>
          <w:sz w:val="27"/>
          <w:szCs w:val="27"/>
          <w:rtl/>
        </w:rPr>
        <w:t xml:space="preserve"> </w:t>
      </w:r>
      <w:r w:rsidRPr="00EB4D13">
        <w:rPr>
          <w:rStyle w:val="Char3"/>
          <w:rFonts w:ascii="mylotus" w:hAnsi="mylotus" w:cs="mylotus" w:hint="cs"/>
          <w:sz w:val="27"/>
          <w:szCs w:val="27"/>
          <w:rtl/>
        </w:rPr>
        <w:t>تعالی</w:t>
      </w:r>
      <w:r w:rsidRPr="00EB4D13">
        <w:rPr>
          <w:rStyle w:val="Char3"/>
          <w:rFonts w:ascii="mylotus" w:hAnsi="mylotus" w:cs="mylotus"/>
          <w:sz w:val="27"/>
          <w:szCs w:val="27"/>
          <w:rtl/>
        </w:rPr>
        <w:t>:</w:t>
      </w:r>
    </w:p>
    <w:p w:rsidR="00144E05" w:rsidRPr="00EE7E0F" w:rsidRDefault="001154BA" w:rsidP="00753937">
      <w:pPr>
        <w:pStyle w:val="a5"/>
        <w:rPr>
          <w:rStyle w:val="Char9"/>
          <w:rtl/>
        </w:rPr>
      </w:pPr>
      <w:r w:rsidRPr="0052470B">
        <w:rPr>
          <w:rStyle w:val="Char4"/>
          <w:spacing w:val="0"/>
          <w:rtl/>
        </w:rPr>
        <w:t>﴿</w:t>
      </w:r>
      <w:r w:rsidRPr="00EE7E0F">
        <w:rPr>
          <w:rStyle w:val="Char2"/>
          <w:rFonts w:hint="cs"/>
          <w:rtl/>
        </w:rPr>
        <w:t>أَوَ</w:t>
      </w:r>
      <w:r w:rsidRPr="00EE7E0F">
        <w:rPr>
          <w:rStyle w:val="Char2"/>
          <w:rtl/>
        </w:rPr>
        <w:t xml:space="preserve"> </w:t>
      </w:r>
      <w:r w:rsidRPr="00EE7E0F">
        <w:rPr>
          <w:rStyle w:val="Char2"/>
          <w:rFonts w:hint="cs"/>
          <w:rtl/>
        </w:rPr>
        <w:t>لَمۡ</w:t>
      </w:r>
      <w:r w:rsidRPr="00EE7E0F">
        <w:rPr>
          <w:rStyle w:val="Char2"/>
          <w:rtl/>
        </w:rPr>
        <w:t xml:space="preserve"> </w:t>
      </w:r>
      <w:r w:rsidRPr="00EE7E0F">
        <w:rPr>
          <w:rStyle w:val="Char2"/>
          <w:rFonts w:hint="cs"/>
          <w:rtl/>
        </w:rPr>
        <w:t>نُعَمِّرۡكُم</w:t>
      </w:r>
      <w:r w:rsidRPr="00EE7E0F">
        <w:rPr>
          <w:rStyle w:val="Char2"/>
          <w:rtl/>
        </w:rPr>
        <w:t xml:space="preserve"> </w:t>
      </w:r>
      <w:r w:rsidRPr="00EE7E0F">
        <w:rPr>
          <w:rStyle w:val="Char2"/>
          <w:rFonts w:hint="cs"/>
          <w:rtl/>
        </w:rPr>
        <w:t>مَّا</w:t>
      </w:r>
      <w:r w:rsidRPr="00EE7E0F">
        <w:rPr>
          <w:rStyle w:val="Char2"/>
          <w:rtl/>
        </w:rPr>
        <w:t xml:space="preserve"> </w:t>
      </w:r>
      <w:r w:rsidRPr="00EE7E0F">
        <w:rPr>
          <w:rStyle w:val="Char2"/>
          <w:rFonts w:hint="cs"/>
          <w:rtl/>
        </w:rPr>
        <w:t>يَتَذَكَّرُ</w:t>
      </w:r>
      <w:r w:rsidRPr="00EE7E0F">
        <w:rPr>
          <w:rStyle w:val="Char2"/>
          <w:rtl/>
        </w:rPr>
        <w:t xml:space="preserve"> </w:t>
      </w:r>
      <w:r w:rsidRPr="00EE7E0F">
        <w:rPr>
          <w:rStyle w:val="Char2"/>
          <w:rFonts w:hint="cs"/>
          <w:rtl/>
        </w:rPr>
        <w:t>فِيهِ</w:t>
      </w:r>
      <w:r w:rsidRPr="00EE7E0F">
        <w:rPr>
          <w:rStyle w:val="Char2"/>
          <w:rtl/>
        </w:rPr>
        <w:t xml:space="preserve"> </w:t>
      </w:r>
      <w:r w:rsidRPr="00EE7E0F">
        <w:rPr>
          <w:rStyle w:val="Char2"/>
          <w:rFonts w:hint="cs"/>
          <w:rtl/>
        </w:rPr>
        <w:t>مَن</w:t>
      </w:r>
      <w:r w:rsidRPr="00EE7E0F">
        <w:rPr>
          <w:rStyle w:val="Char2"/>
          <w:rtl/>
        </w:rPr>
        <w:t xml:space="preserve"> </w:t>
      </w:r>
      <w:r w:rsidRPr="00EE7E0F">
        <w:rPr>
          <w:rStyle w:val="Char2"/>
          <w:rFonts w:hint="cs"/>
          <w:rtl/>
        </w:rPr>
        <w:t>تَذَكَّرَ</w:t>
      </w:r>
      <w:r w:rsidRPr="00EE7E0F">
        <w:rPr>
          <w:rStyle w:val="Char2"/>
          <w:rtl/>
        </w:rPr>
        <w:t xml:space="preserve"> </w:t>
      </w:r>
      <w:r w:rsidRPr="00EE7E0F">
        <w:rPr>
          <w:rStyle w:val="Char2"/>
          <w:rFonts w:hint="cs"/>
          <w:rtl/>
        </w:rPr>
        <w:t>وَجَآءَكُمُ</w:t>
      </w:r>
      <w:r w:rsidRPr="00EE7E0F">
        <w:rPr>
          <w:rStyle w:val="Char2"/>
          <w:rtl/>
        </w:rPr>
        <w:t xml:space="preserve"> </w:t>
      </w:r>
      <w:r w:rsidRPr="00EE7E0F">
        <w:rPr>
          <w:rStyle w:val="Char2"/>
          <w:rFonts w:hint="cs"/>
          <w:rtl/>
        </w:rPr>
        <w:t>ٱلنَّذِيرُ</w:t>
      </w:r>
      <w:r w:rsidRPr="0052470B">
        <w:rPr>
          <w:rStyle w:val="Char4"/>
          <w:rFonts w:hint="cs"/>
          <w:spacing w:val="0"/>
          <w:rtl/>
        </w:rPr>
        <w:t>﴾</w:t>
      </w:r>
      <w:r w:rsidRPr="0052470B">
        <w:rPr>
          <w:rFonts w:ascii="Tahoma" w:hAnsi="Tahoma" w:cs="Arial"/>
          <w:spacing w:val="0"/>
          <w:rtl/>
        </w:rPr>
        <w:t xml:space="preserve"> </w:t>
      </w:r>
      <w:r w:rsidRPr="00EE7E0F">
        <w:rPr>
          <w:rStyle w:val="Char9"/>
          <w:rtl/>
        </w:rPr>
        <w:t>[فاطر: 37]</w:t>
      </w:r>
      <w:r w:rsidR="00753937" w:rsidRPr="00EE7E0F">
        <w:rPr>
          <w:rStyle w:val="Char9"/>
          <w:rFonts w:hint="cs"/>
          <w:rtl/>
        </w:rPr>
        <w:t>.</w:t>
      </w:r>
    </w:p>
    <w:p w:rsidR="00144E05" w:rsidRPr="0052470B" w:rsidRDefault="00144E05" w:rsidP="00753937">
      <w:pPr>
        <w:pStyle w:val="a2"/>
        <w:rPr>
          <w:rtl/>
        </w:rPr>
      </w:pPr>
      <w:r w:rsidRPr="0052470B">
        <w:rPr>
          <w:rStyle w:val="Char4"/>
          <w:spacing w:val="0"/>
          <w:rtl/>
        </w:rPr>
        <w:t>«</w:t>
      </w:r>
      <w:r w:rsidRPr="0052470B">
        <w:rPr>
          <w:rtl/>
        </w:rPr>
        <w:t>آیا به شما آن اندازه عمر ندادیم که اگر کسی بخواهد بیدار و هوشیار شود و تذکر گیرد، کافی باشد، و (آیا) بیم دهنده‌ای (پیامبر</w:t>
      </w:r>
      <w:r w:rsidR="000C6F25" w:rsidRPr="0052470B">
        <w:rPr>
          <w:rFonts w:cs="CTraditional Arabic"/>
          <w:szCs w:val="28"/>
          <w:rtl/>
        </w:rPr>
        <w:t xml:space="preserve"> ص</w:t>
      </w:r>
      <w:r w:rsidRPr="0052470B">
        <w:rPr>
          <w:rtl/>
        </w:rPr>
        <w:t xml:space="preserve"> و به تبعیت از او، علمای دین) به پیش شما نیامد؟!</w:t>
      </w:r>
      <w:r w:rsidRPr="00EE7E0F">
        <w:rPr>
          <w:rStyle w:val="Char4"/>
          <w:rtl/>
        </w:rPr>
        <w:t>»</w:t>
      </w:r>
      <w:r w:rsidRPr="0052470B">
        <w:rPr>
          <w:rtl/>
        </w:rPr>
        <w:t>.</w:t>
      </w:r>
    </w:p>
    <w:p w:rsidR="00053A91" w:rsidRPr="0052470B" w:rsidRDefault="00053A91" w:rsidP="00CA2E2E">
      <w:pPr>
        <w:pStyle w:val="a8"/>
        <w:rPr>
          <w:rtl/>
        </w:rPr>
      </w:pPr>
      <w:r w:rsidRPr="00045BE7">
        <w:rPr>
          <w:rtl/>
        </w:rPr>
        <w:t>قال ابن</w:t>
      </w:r>
      <w:r w:rsidR="001D725B" w:rsidRPr="00045BE7">
        <w:rPr>
          <w:rFonts w:hint="cs"/>
          <w:rtl/>
        </w:rPr>
        <w:t xml:space="preserve"> </w:t>
      </w:r>
      <w:r w:rsidRPr="00045BE7">
        <w:rPr>
          <w:rFonts w:hint="cs"/>
          <w:rtl/>
        </w:rPr>
        <w:t>عباس</w:t>
      </w:r>
      <w:r w:rsidRPr="00045BE7">
        <w:rPr>
          <w:rtl/>
        </w:rPr>
        <w:t xml:space="preserve"> </w:t>
      </w:r>
      <w:r w:rsidRPr="00045BE7">
        <w:rPr>
          <w:rFonts w:hint="cs"/>
          <w:rtl/>
        </w:rPr>
        <w:t>وال</w:t>
      </w:r>
      <w:r w:rsidR="00CA2E2E" w:rsidRPr="00045BE7">
        <w:rPr>
          <w:rFonts w:hint="cs"/>
          <w:rtl/>
        </w:rPr>
        <w:t>ـ</w:t>
      </w:r>
      <w:r w:rsidRPr="00045BE7">
        <w:rPr>
          <w:rFonts w:hint="cs"/>
          <w:rtl/>
        </w:rPr>
        <w:t>مح</w:t>
      </w:r>
      <w:r w:rsidR="00045508" w:rsidRPr="00045BE7">
        <w:rPr>
          <w:rtl/>
        </w:rPr>
        <w:t>ق</w:t>
      </w:r>
      <w:r w:rsidRPr="00045BE7">
        <w:rPr>
          <w:rtl/>
        </w:rPr>
        <w:t xml:space="preserve">قون: معناه: </w:t>
      </w:r>
      <w:r w:rsidR="00045508" w:rsidRPr="00045BE7">
        <w:rPr>
          <w:rtl/>
        </w:rPr>
        <w:t>أ</w:t>
      </w:r>
      <w:r w:rsidRPr="00045BE7">
        <w:rPr>
          <w:rtl/>
        </w:rPr>
        <w:t>و لم نعمر</w:t>
      </w:r>
      <w:r w:rsidR="001D725B" w:rsidRPr="00045BE7">
        <w:rPr>
          <w:rtl/>
        </w:rPr>
        <w:t>ك</w:t>
      </w:r>
      <w:r w:rsidRPr="00045BE7">
        <w:rPr>
          <w:rtl/>
        </w:rPr>
        <w:t>م ستین سن</w:t>
      </w:r>
      <w:r w:rsidR="00045508" w:rsidRPr="00045BE7">
        <w:rPr>
          <w:rtl/>
        </w:rPr>
        <w:t>ة</w:t>
      </w:r>
      <w:r w:rsidRPr="00045BE7">
        <w:rPr>
          <w:rtl/>
        </w:rPr>
        <w:t>؟ و ی</w:t>
      </w:r>
      <w:r w:rsidR="00045508" w:rsidRPr="00045BE7">
        <w:rPr>
          <w:rtl/>
        </w:rPr>
        <w:t>ؤ</w:t>
      </w:r>
      <w:r w:rsidRPr="00045BE7">
        <w:rPr>
          <w:rtl/>
        </w:rPr>
        <w:t>یده</w:t>
      </w:r>
      <w:r w:rsidR="00045508" w:rsidRPr="00045BE7">
        <w:rPr>
          <w:rtl/>
        </w:rPr>
        <w:t xml:space="preserve"> </w:t>
      </w:r>
      <w:r w:rsidRPr="00045BE7">
        <w:rPr>
          <w:rtl/>
        </w:rPr>
        <w:t>ال</w:t>
      </w:r>
      <w:r w:rsidR="00CA2E2E" w:rsidRPr="00045BE7">
        <w:rPr>
          <w:rFonts w:hint="cs"/>
          <w:rtl/>
        </w:rPr>
        <w:t>ـ</w:t>
      </w:r>
      <w:r w:rsidRPr="00045BE7">
        <w:rPr>
          <w:rtl/>
        </w:rPr>
        <w:t>حدیث الذ</w:t>
      </w:r>
      <w:r w:rsidR="00CA2E2E" w:rsidRPr="00045BE7">
        <w:rPr>
          <w:rFonts w:hint="cs"/>
          <w:rtl/>
        </w:rPr>
        <w:t>ي</w:t>
      </w:r>
      <w:r w:rsidRPr="00045BE7">
        <w:rPr>
          <w:rtl/>
        </w:rPr>
        <w:t xml:space="preserve"> سنذ</w:t>
      </w:r>
      <w:r w:rsidR="001D725B" w:rsidRPr="00045BE7">
        <w:rPr>
          <w:rtl/>
        </w:rPr>
        <w:t>ك</w:t>
      </w:r>
      <w:r w:rsidRPr="00045BE7">
        <w:rPr>
          <w:rtl/>
        </w:rPr>
        <w:t xml:space="preserve">ره </w:t>
      </w:r>
      <w:r w:rsidR="00045508" w:rsidRPr="00045BE7">
        <w:rPr>
          <w:rFonts w:hint="cs"/>
          <w:rtl/>
        </w:rPr>
        <w:t>إ</w:t>
      </w:r>
      <w:r w:rsidRPr="00045BE7">
        <w:rPr>
          <w:rtl/>
        </w:rPr>
        <w:t>ن</w:t>
      </w:r>
      <w:r w:rsidR="001D725B" w:rsidRPr="00045BE7">
        <w:rPr>
          <w:rFonts w:hint="cs"/>
          <w:rtl/>
        </w:rPr>
        <w:t xml:space="preserve"> </w:t>
      </w:r>
      <w:r w:rsidRPr="00045BE7">
        <w:rPr>
          <w:rFonts w:hint="cs"/>
          <w:rtl/>
        </w:rPr>
        <w:t>شاءالله</w:t>
      </w:r>
      <w:r w:rsidRPr="00045BE7">
        <w:rPr>
          <w:rtl/>
        </w:rPr>
        <w:t xml:space="preserve"> </w:t>
      </w:r>
      <w:r w:rsidRPr="00045BE7">
        <w:rPr>
          <w:rFonts w:hint="cs"/>
          <w:rtl/>
        </w:rPr>
        <w:t>تعالی،</w:t>
      </w:r>
      <w:r w:rsidRPr="00045BE7">
        <w:rPr>
          <w:rtl/>
        </w:rPr>
        <w:t xml:space="preserve"> </w:t>
      </w:r>
      <w:r w:rsidRPr="00045BE7">
        <w:rPr>
          <w:rFonts w:hint="cs"/>
          <w:rtl/>
        </w:rPr>
        <w:t>و</w:t>
      </w:r>
      <w:r w:rsidRPr="00045BE7">
        <w:rPr>
          <w:rtl/>
        </w:rPr>
        <w:t xml:space="preserve"> </w:t>
      </w:r>
      <w:r w:rsidRPr="00045BE7">
        <w:rPr>
          <w:rFonts w:hint="cs"/>
          <w:rtl/>
        </w:rPr>
        <w:t>ق</w:t>
      </w:r>
      <w:r w:rsidR="00045508" w:rsidRPr="00045BE7">
        <w:rPr>
          <w:rFonts w:hint="cs"/>
          <w:rtl/>
        </w:rPr>
        <w:t>ي</w:t>
      </w:r>
      <w:r w:rsidRPr="00045BE7">
        <w:rPr>
          <w:rtl/>
        </w:rPr>
        <w:t>ل</w:t>
      </w:r>
      <w:r w:rsidR="00045508" w:rsidRPr="00045BE7">
        <w:rPr>
          <w:rFonts w:hint="cs"/>
          <w:rtl/>
        </w:rPr>
        <w:t>:</w:t>
      </w:r>
      <w:r w:rsidRPr="00045BE7">
        <w:rPr>
          <w:rtl/>
        </w:rPr>
        <w:t xml:space="preserve"> معناه ثم</w:t>
      </w:r>
      <w:r w:rsidR="00CA2E2E" w:rsidRPr="00045BE7">
        <w:rPr>
          <w:rFonts w:hint="cs"/>
          <w:rtl/>
        </w:rPr>
        <w:t>ـ</w:t>
      </w:r>
      <w:r w:rsidRPr="00045BE7">
        <w:rPr>
          <w:rtl/>
        </w:rPr>
        <w:t>انی عشر</w:t>
      </w:r>
      <w:r w:rsidR="00045508" w:rsidRPr="00045BE7">
        <w:rPr>
          <w:rFonts w:hint="cs"/>
          <w:rtl/>
        </w:rPr>
        <w:t>ة</w:t>
      </w:r>
      <w:r w:rsidRPr="00045BE7">
        <w:rPr>
          <w:rtl/>
        </w:rPr>
        <w:t xml:space="preserve"> سن</w:t>
      </w:r>
      <w:r w:rsidR="00045508" w:rsidRPr="00045BE7">
        <w:rPr>
          <w:rFonts w:hint="cs"/>
          <w:rtl/>
        </w:rPr>
        <w:t>ة</w:t>
      </w:r>
      <w:r w:rsidRPr="00045BE7">
        <w:rPr>
          <w:rtl/>
        </w:rPr>
        <w:t>؛ و قیل</w:t>
      </w:r>
      <w:r w:rsidR="00045508" w:rsidRPr="00045BE7">
        <w:rPr>
          <w:rFonts w:hint="cs"/>
          <w:rtl/>
        </w:rPr>
        <w:t>:</w:t>
      </w:r>
      <w:r w:rsidRPr="00045BE7">
        <w:rPr>
          <w:rtl/>
        </w:rPr>
        <w:t xml:space="preserve"> اربعی</w:t>
      </w:r>
      <w:r w:rsidR="00045508" w:rsidRPr="00045BE7">
        <w:rPr>
          <w:rFonts w:hint="cs"/>
          <w:rtl/>
        </w:rPr>
        <w:t>ن</w:t>
      </w:r>
      <w:r w:rsidRPr="00045BE7">
        <w:rPr>
          <w:rtl/>
        </w:rPr>
        <w:t xml:space="preserve"> سن</w:t>
      </w:r>
      <w:r w:rsidR="00045508" w:rsidRPr="00045BE7">
        <w:rPr>
          <w:rFonts w:hint="cs"/>
          <w:rtl/>
        </w:rPr>
        <w:t>ة</w:t>
      </w:r>
      <w:r w:rsidRPr="00045BE7">
        <w:rPr>
          <w:rtl/>
        </w:rPr>
        <w:t>؛ قاله</w:t>
      </w:r>
      <w:r w:rsidR="001D725B" w:rsidRPr="00045BE7">
        <w:rPr>
          <w:rFonts w:hint="cs"/>
          <w:rtl/>
        </w:rPr>
        <w:t xml:space="preserve"> </w:t>
      </w:r>
      <w:r w:rsidRPr="00045BE7">
        <w:rPr>
          <w:rtl/>
        </w:rPr>
        <w:t>الحسن وال</w:t>
      </w:r>
      <w:r w:rsidR="001D725B" w:rsidRPr="00045BE7">
        <w:rPr>
          <w:rtl/>
        </w:rPr>
        <w:t>ك</w:t>
      </w:r>
      <w:r w:rsidRPr="00045BE7">
        <w:rPr>
          <w:rtl/>
        </w:rPr>
        <w:t xml:space="preserve">لبی و </w:t>
      </w:r>
      <w:r w:rsidR="00045508" w:rsidRPr="00045BE7">
        <w:rPr>
          <w:rtl/>
        </w:rPr>
        <w:t>مسروق، و</w:t>
      </w:r>
      <w:r w:rsidRPr="00045BE7">
        <w:rPr>
          <w:rtl/>
        </w:rPr>
        <w:t>ن</w:t>
      </w:r>
      <w:r w:rsidR="00045508" w:rsidRPr="00045BE7">
        <w:rPr>
          <w:rFonts w:hint="cs"/>
          <w:rtl/>
        </w:rPr>
        <w:t>ُ</w:t>
      </w:r>
      <w:r w:rsidRPr="00045BE7">
        <w:rPr>
          <w:rtl/>
        </w:rPr>
        <w:t>ق</w:t>
      </w:r>
      <w:r w:rsidR="00045508" w:rsidRPr="00045BE7">
        <w:rPr>
          <w:rFonts w:hint="cs"/>
          <w:rtl/>
        </w:rPr>
        <w:t>ِ</w:t>
      </w:r>
      <w:r w:rsidRPr="00045BE7">
        <w:rPr>
          <w:rtl/>
        </w:rPr>
        <w:t>ل عن اب</w:t>
      </w:r>
      <w:r w:rsidR="00045508" w:rsidRPr="00045BE7">
        <w:rPr>
          <w:rFonts w:hint="cs"/>
          <w:rtl/>
        </w:rPr>
        <w:t>ن</w:t>
      </w:r>
      <w:r w:rsidRPr="00045BE7">
        <w:rPr>
          <w:rtl/>
        </w:rPr>
        <w:t xml:space="preserve"> عباس </w:t>
      </w:r>
      <w:r w:rsidR="00045508" w:rsidRPr="00045BE7">
        <w:rPr>
          <w:rFonts w:hint="cs"/>
          <w:rtl/>
        </w:rPr>
        <w:t>أ</w:t>
      </w:r>
      <w:r w:rsidR="00045508" w:rsidRPr="00045BE7">
        <w:rPr>
          <w:rtl/>
        </w:rPr>
        <w:t>یضاً؛ و</w:t>
      </w:r>
      <w:r w:rsidRPr="00045BE7">
        <w:rPr>
          <w:rtl/>
        </w:rPr>
        <w:t>ن</w:t>
      </w:r>
      <w:r w:rsidR="00045508" w:rsidRPr="00045BE7">
        <w:rPr>
          <w:rFonts w:hint="cs"/>
          <w:rtl/>
        </w:rPr>
        <w:t>َ</w:t>
      </w:r>
      <w:r w:rsidRPr="00045BE7">
        <w:rPr>
          <w:rtl/>
        </w:rPr>
        <w:t>ق</w:t>
      </w:r>
      <w:r w:rsidR="00045508" w:rsidRPr="00045BE7">
        <w:rPr>
          <w:rFonts w:hint="cs"/>
          <w:rtl/>
        </w:rPr>
        <w:t>َ</w:t>
      </w:r>
      <w:r w:rsidRPr="00045BE7">
        <w:rPr>
          <w:rtl/>
        </w:rPr>
        <w:t xml:space="preserve">لوا: </w:t>
      </w:r>
      <w:r w:rsidR="00045508" w:rsidRPr="00045BE7">
        <w:rPr>
          <w:rFonts w:hint="cs"/>
          <w:rtl/>
        </w:rPr>
        <w:t>أ</w:t>
      </w:r>
      <w:r w:rsidRPr="00045BE7">
        <w:rPr>
          <w:rtl/>
        </w:rPr>
        <w:t xml:space="preserve">ن </w:t>
      </w:r>
      <w:r w:rsidR="00045508" w:rsidRPr="00045BE7">
        <w:rPr>
          <w:rFonts w:hint="cs"/>
          <w:rtl/>
        </w:rPr>
        <w:t>أ</w:t>
      </w:r>
      <w:r w:rsidRPr="00045BE7">
        <w:rPr>
          <w:rtl/>
        </w:rPr>
        <w:t>هل</w:t>
      </w:r>
      <w:r w:rsidR="001D725B" w:rsidRPr="00045BE7">
        <w:rPr>
          <w:rFonts w:hint="cs"/>
          <w:rtl/>
        </w:rPr>
        <w:t xml:space="preserve"> </w:t>
      </w:r>
      <w:r w:rsidRPr="00045BE7">
        <w:rPr>
          <w:rFonts w:hint="cs"/>
          <w:rtl/>
        </w:rPr>
        <w:t>ال</w:t>
      </w:r>
      <w:r w:rsidR="00CA2E2E" w:rsidRPr="00045BE7">
        <w:rPr>
          <w:rFonts w:hint="cs"/>
          <w:rtl/>
        </w:rPr>
        <w:t>ـ</w:t>
      </w:r>
      <w:r w:rsidRPr="00045BE7">
        <w:rPr>
          <w:rFonts w:hint="cs"/>
          <w:rtl/>
        </w:rPr>
        <w:t>مدین</w:t>
      </w:r>
      <w:r w:rsidR="00045508" w:rsidRPr="00045BE7">
        <w:rPr>
          <w:rFonts w:hint="cs"/>
          <w:rtl/>
        </w:rPr>
        <w:t>ة</w:t>
      </w:r>
      <w:r w:rsidRPr="00045BE7">
        <w:rPr>
          <w:rtl/>
        </w:rPr>
        <w:t xml:space="preserve">، </w:t>
      </w:r>
      <w:r w:rsidR="001D725B" w:rsidRPr="00045BE7">
        <w:rPr>
          <w:rtl/>
        </w:rPr>
        <w:t>ك</w:t>
      </w:r>
      <w:r w:rsidRPr="00045BE7">
        <w:rPr>
          <w:rtl/>
        </w:rPr>
        <w:t xml:space="preserve">انوا </w:t>
      </w:r>
      <w:r w:rsidR="00045508" w:rsidRPr="00045BE7">
        <w:rPr>
          <w:rFonts w:hint="cs"/>
          <w:rtl/>
        </w:rPr>
        <w:t>إ</w:t>
      </w:r>
      <w:r w:rsidRPr="00045BE7">
        <w:rPr>
          <w:rtl/>
        </w:rPr>
        <w:t xml:space="preserve">ذا بلغ </w:t>
      </w:r>
      <w:r w:rsidR="00045508" w:rsidRPr="00045BE7">
        <w:rPr>
          <w:rFonts w:hint="cs"/>
          <w:rtl/>
        </w:rPr>
        <w:t>أ</w:t>
      </w:r>
      <w:r w:rsidRPr="00045BE7">
        <w:rPr>
          <w:rtl/>
        </w:rPr>
        <w:t xml:space="preserve">حدهم </w:t>
      </w:r>
      <w:r w:rsidR="00045508" w:rsidRPr="00045BE7">
        <w:rPr>
          <w:rFonts w:hint="cs"/>
          <w:rtl/>
        </w:rPr>
        <w:t>أ</w:t>
      </w:r>
      <w:r w:rsidRPr="00045BE7">
        <w:rPr>
          <w:rtl/>
        </w:rPr>
        <w:t>ربعین سن</w:t>
      </w:r>
      <w:r w:rsidR="00045508" w:rsidRPr="00045BE7">
        <w:rPr>
          <w:rFonts w:hint="cs"/>
          <w:rtl/>
        </w:rPr>
        <w:t>ة</w:t>
      </w:r>
      <w:r w:rsidRPr="00045BE7">
        <w:rPr>
          <w:rtl/>
        </w:rPr>
        <w:t>، ت</w:t>
      </w:r>
      <w:r w:rsidR="00045508" w:rsidRPr="00045BE7">
        <w:rPr>
          <w:rFonts w:hint="cs"/>
          <w:rtl/>
        </w:rPr>
        <w:t>َ</w:t>
      </w:r>
      <w:r w:rsidRPr="00045BE7">
        <w:rPr>
          <w:rtl/>
        </w:rPr>
        <w:t>ف</w:t>
      </w:r>
      <w:r w:rsidR="00045508" w:rsidRPr="00045BE7">
        <w:rPr>
          <w:rFonts w:hint="cs"/>
          <w:rtl/>
        </w:rPr>
        <w:t>َ</w:t>
      </w:r>
      <w:r w:rsidRPr="00045BE7">
        <w:rPr>
          <w:rtl/>
        </w:rPr>
        <w:t>ر</w:t>
      </w:r>
      <w:r w:rsidR="00045508" w:rsidRPr="00045BE7">
        <w:rPr>
          <w:rFonts w:hint="cs"/>
          <w:rtl/>
        </w:rPr>
        <w:t>ّ</w:t>
      </w:r>
      <w:r w:rsidRPr="00045BE7">
        <w:rPr>
          <w:rtl/>
        </w:rPr>
        <w:t>غ</w:t>
      </w:r>
      <w:r w:rsidR="009419ED" w:rsidRPr="00045BE7">
        <w:rPr>
          <w:rFonts w:hint="cs"/>
          <w:rtl/>
        </w:rPr>
        <w:t xml:space="preserve"> </w:t>
      </w:r>
      <w:r w:rsidRPr="00045BE7">
        <w:rPr>
          <w:rFonts w:hint="cs"/>
          <w:rtl/>
        </w:rPr>
        <w:t>للعباد</w:t>
      </w:r>
      <w:r w:rsidR="00045508" w:rsidRPr="00045BE7">
        <w:rPr>
          <w:rFonts w:hint="cs"/>
          <w:rtl/>
        </w:rPr>
        <w:t>ة</w:t>
      </w:r>
      <w:r w:rsidR="00CA2E2E" w:rsidRPr="00045BE7">
        <w:rPr>
          <w:rtl/>
        </w:rPr>
        <w:t xml:space="preserve"> و</w:t>
      </w:r>
      <w:r w:rsidRPr="00045BE7">
        <w:rPr>
          <w:rtl/>
        </w:rPr>
        <w:t>قیل:</w:t>
      </w:r>
      <w:r w:rsidR="00045508" w:rsidRPr="00045BE7">
        <w:rPr>
          <w:rFonts w:hint="cs"/>
          <w:rtl/>
        </w:rPr>
        <w:t xml:space="preserve"> </w:t>
      </w:r>
      <w:r w:rsidRPr="00045BE7">
        <w:rPr>
          <w:rtl/>
        </w:rPr>
        <w:t>هو</w:t>
      </w:r>
      <w:r w:rsidR="00045508" w:rsidRPr="00045BE7">
        <w:rPr>
          <w:rFonts w:hint="cs"/>
          <w:rtl/>
        </w:rPr>
        <w:t xml:space="preserve"> </w:t>
      </w:r>
      <w:r w:rsidRPr="00045BE7">
        <w:rPr>
          <w:rtl/>
        </w:rPr>
        <w:t>البلوغ</w:t>
      </w:r>
      <w:r w:rsidRPr="0052470B">
        <w:rPr>
          <w:rStyle w:val="Char3"/>
          <w:rtl/>
        </w:rPr>
        <w:t>.</w:t>
      </w:r>
    </w:p>
    <w:p w:rsidR="00053A91" w:rsidRPr="0052470B" w:rsidRDefault="00CA2E2E" w:rsidP="00CA2E2E">
      <w:pPr>
        <w:pStyle w:val="a5"/>
        <w:ind w:left="0" w:firstLine="284"/>
        <w:rPr>
          <w:rStyle w:val="Char5"/>
          <w:spacing w:val="0"/>
          <w:rtl/>
        </w:rPr>
      </w:pPr>
      <w:r w:rsidRPr="00045BE7">
        <w:rPr>
          <w:rStyle w:val="Char5"/>
          <w:rtl/>
        </w:rPr>
        <w:t>و</w:t>
      </w:r>
      <w:r w:rsidR="00053A91" w:rsidRPr="00045BE7">
        <w:rPr>
          <w:rStyle w:val="Char5"/>
          <w:rtl/>
        </w:rPr>
        <w:t>قوله تعالی</w:t>
      </w:r>
      <w:r w:rsidR="00053A91" w:rsidRPr="0052470B">
        <w:rPr>
          <w:rStyle w:val="Char3"/>
          <w:spacing w:val="0"/>
          <w:rtl/>
        </w:rPr>
        <w:t xml:space="preserve">: </w:t>
      </w:r>
      <w:r w:rsidR="00D8505C" w:rsidRPr="0052470B">
        <w:rPr>
          <w:rStyle w:val="Char4"/>
          <w:rFonts w:hint="cs"/>
          <w:spacing w:val="0"/>
          <w:rtl/>
        </w:rPr>
        <w:t>﴿</w:t>
      </w:r>
      <w:r w:rsidR="00D8505C" w:rsidRPr="00EE7E0F">
        <w:rPr>
          <w:rStyle w:val="Char2"/>
          <w:rtl/>
        </w:rPr>
        <w:t xml:space="preserve">جَآءَكُمُ </w:t>
      </w:r>
      <w:r w:rsidR="00D8505C" w:rsidRPr="00EE7E0F">
        <w:rPr>
          <w:rStyle w:val="Char2"/>
          <w:rFonts w:hint="cs"/>
          <w:rtl/>
        </w:rPr>
        <w:t>ٱلنَّذِيرُ</w:t>
      </w:r>
      <w:r w:rsidR="00D8505C" w:rsidRPr="0052470B">
        <w:rPr>
          <w:rStyle w:val="Char4"/>
          <w:rFonts w:hint="cs"/>
          <w:spacing w:val="0"/>
          <w:rtl/>
        </w:rPr>
        <w:t>﴾</w:t>
      </w:r>
      <w:r w:rsidR="00053A91" w:rsidRPr="0052470B">
        <w:rPr>
          <w:rStyle w:val="Char3"/>
          <w:spacing w:val="0"/>
          <w:rtl/>
        </w:rPr>
        <w:t xml:space="preserve">؛ </w:t>
      </w:r>
      <w:r w:rsidR="00053A91" w:rsidRPr="00045BE7">
        <w:rPr>
          <w:rStyle w:val="Char5"/>
          <w:rtl/>
        </w:rPr>
        <w:t>قال ابن</w:t>
      </w:r>
      <w:r w:rsidR="001D725B" w:rsidRPr="00045BE7">
        <w:rPr>
          <w:rStyle w:val="Char5"/>
          <w:rFonts w:hint="cs"/>
          <w:rtl/>
        </w:rPr>
        <w:t xml:space="preserve"> </w:t>
      </w:r>
      <w:r w:rsidR="00053A91" w:rsidRPr="00045BE7">
        <w:rPr>
          <w:rStyle w:val="Char5"/>
          <w:rFonts w:hint="cs"/>
          <w:rtl/>
        </w:rPr>
        <w:t>عباس</w:t>
      </w:r>
      <w:r w:rsidR="00053A91" w:rsidRPr="00045BE7">
        <w:rPr>
          <w:rStyle w:val="Char5"/>
          <w:rtl/>
        </w:rPr>
        <w:t xml:space="preserve"> </w:t>
      </w:r>
      <w:r w:rsidR="00053A91" w:rsidRPr="00045BE7">
        <w:rPr>
          <w:rStyle w:val="Char5"/>
          <w:rFonts w:hint="cs"/>
          <w:rtl/>
        </w:rPr>
        <w:t>وال</w:t>
      </w:r>
      <w:r w:rsidRPr="00045BE7">
        <w:rPr>
          <w:rStyle w:val="Char5"/>
          <w:rFonts w:hint="cs"/>
          <w:rtl/>
        </w:rPr>
        <w:t>ـ</w:t>
      </w:r>
      <w:r w:rsidR="00053A91" w:rsidRPr="00045BE7">
        <w:rPr>
          <w:rStyle w:val="Char5"/>
          <w:rFonts w:hint="cs"/>
          <w:rtl/>
        </w:rPr>
        <w:t>جمهور</w:t>
      </w:r>
      <w:r w:rsidR="00053A91" w:rsidRPr="00045BE7">
        <w:rPr>
          <w:rStyle w:val="Char5"/>
          <w:rtl/>
        </w:rPr>
        <w:t xml:space="preserve">: </w:t>
      </w:r>
      <w:r w:rsidR="00053A91" w:rsidRPr="00045BE7">
        <w:rPr>
          <w:rStyle w:val="Char5"/>
          <w:rFonts w:hint="cs"/>
          <w:rtl/>
        </w:rPr>
        <w:t>هوالنبی</w:t>
      </w:r>
      <w:r w:rsidR="000C6F25" w:rsidRPr="00045BE7">
        <w:rPr>
          <w:rStyle w:val="Char5"/>
          <w:rFonts w:hint="cs"/>
          <w:rtl/>
        </w:rPr>
        <w:t xml:space="preserve"> </w:t>
      </w:r>
      <w:r w:rsidR="000C6F25" w:rsidRPr="0052470B">
        <w:rPr>
          <w:rStyle w:val="Char5"/>
          <w:rFonts w:cs="CTraditional Arabic"/>
          <w:spacing w:val="0"/>
          <w:szCs w:val="28"/>
          <w:rtl/>
        </w:rPr>
        <w:t>ص</w:t>
      </w:r>
      <w:r w:rsidRPr="00045BE7">
        <w:rPr>
          <w:rStyle w:val="Char5"/>
          <w:rtl/>
        </w:rPr>
        <w:t>؛ و</w:t>
      </w:r>
      <w:r w:rsidR="00053A91" w:rsidRPr="00045BE7">
        <w:rPr>
          <w:rStyle w:val="Char5"/>
          <w:rtl/>
        </w:rPr>
        <w:t>قیل: الش</w:t>
      </w:r>
      <w:r w:rsidR="00045508" w:rsidRPr="00045BE7">
        <w:rPr>
          <w:rStyle w:val="Char5"/>
          <w:rFonts w:hint="cs"/>
          <w:rtl/>
        </w:rPr>
        <w:t>َّ</w:t>
      </w:r>
      <w:r w:rsidR="00053A91" w:rsidRPr="00045BE7">
        <w:rPr>
          <w:rStyle w:val="Char5"/>
          <w:rtl/>
        </w:rPr>
        <w:t>یب، قاله ع</w:t>
      </w:r>
      <w:r w:rsidR="00045508" w:rsidRPr="00045BE7">
        <w:rPr>
          <w:rStyle w:val="Char5"/>
          <w:rFonts w:hint="cs"/>
          <w:rtl/>
        </w:rPr>
        <w:t>ِ</w:t>
      </w:r>
      <w:r w:rsidR="001D725B" w:rsidRPr="00045BE7">
        <w:rPr>
          <w:rStyle w:val="Char5"/>
          <w:rtl/>
        </w:rPr>
        <w:t>ك</w:t>
      </w:r>
      <w:r w:rsidR="00053A91" w:rsidRPr="00045BE7">
        <w:rPr>
          <w:rStyle w:val="Char5"/>
          <w:rtl/>
        </w:rPr>
        <w:t>رم</w:t>
      </w:r>
      <w:r w:rsidR="00045508" w:rsidRPr="00045BE7">
        <w:rPr>
          <w:rStyle w:val="Char5"/>
          <w:rFonts w:hint="cs"/>
          <w:rtl/>
        </w:rPr>
        <w:t>َة</w:t>
      </w:r>
      <w:r w:rsidR="00053A91" w:rsidRPr="00045BE7">
        <w:rPr>
          <w:rStyle w:val="Char5"/>
          <w:rtl/>
        </w:rPr>
        <w:t>، وابن عیین</w:t>
      </w:r>
      <w:r w:rsidR="00045508" w:rsidRPr="00045BE7">
        <w:rPr>
          <w:rStyle w:val="Char5"/>
          <w:rFonts w:hint="cs"/>
          <w:rtl/>
        </w:rPr>
        <w:t>ة</w:t>
      </w:r>
      <w:r w:rsidR="00045508" w:rsidRPr="00045BE7">
        <w:rPr>
          <w:rStyle w:val="Char5"/>
          <w:rtl/>
        </w:rPr>
        <w:t xml:space="preserve"> و</w:t>
      </w:r>
      <w:r w:rsidR="00053A91" w:rsidRPr="00045BE7">
        <w:rPr>
          <w:rStyle w:val="Char5"/>
          <w:rtl/>
        </w:rPr>
        <w:t>غیره</w:t>
      </w:r>
      <w:r w:rsidRPr="00045BE7">
        <w:rPr>
          <w:rStyle w:val="Char5"/>
          <w:rFonts w:hint="cs"/>
          <w:rtl/>
        </w:rPr>
        <w:t>ـ</w:t>
      </w:r>
      <w:r w:rsidR="00053A91" w:rsidRPr="00045BE7">
        <w:rPr>
          <w:rStyle w:val="Char5"/>
          <w:rtl/>
        </w:rPr>
        <w:t>م</w:t>
      </w:r>
      <w:r w:rsidRPr="00045BE7">
        <w:rPr>
          <w:rStyle w:val="Char5"/>
          <w:rFonts w:hint="cs"/>
          <w:rtl/>
        </w:rPr>
        <w:t>ـ</w:t>
      </w:r>
      <w:r w:rsidR="00053A91" w:rsidRPr="00045BE7">
        <w:rPr>
          <w:rStyle w:val="Char5"/>
          <w:rtl/>
        </w:rPr>
        <w:t>ا ـ والله اعلم</w:t>
      </w:r>
      <w:r w:rsidR="00053A91" w:rsidRPr="0052470B">
        <w:rPr>
          <w:rStyle w:val="Char3"/>
          <w:spacing w:val="0"/>
          <w:rtl/>
        </w:rPr>
        <w:t>.</w:t>
      </w:r>
    </w:p>
    <w:p w:rsidR="009E79D1" w:rsidRPr="0052470B" w:rsidRDefault="006B4488" w:rsidP="00CA2E2E">
      <w:pPr>
        <w:ind w:firstLine="284"/>
        <w:jc w:val="both"/>
        <w:rPr>
          <w:rStyle w:val="Char3"/>
          <w:rtl/>
        </w:rPr>
      </w:pPr>
      <w:r w:rsidRPr="0052470B">
        <w:rPr>
          <w:rStyle w:val="Char3"/>
          <w:rtl/>
        </w:rPr>
        <w:t xml:space="preserve">ابن‌عباس و </w:t>
      </w:r>
      <w:r w:rsidR="008418F8" w:rsidRPr="0052470B">
        <w:rPr>
          <w:rStyle w:val="Char3"/>
          <w:rtl/>
        </w:rPr>
        <w:t>م</w:t>
      </w:r>
      <w:r w:rsidRPr="0052470B">
        <w:rPr>
          <w:rStyle w:val="Char3"/>
          <w:rtl/>
        </w:rPr>
        <w:t>حققان گفته‌اند: معنی آن، این است که آیا به شما شصت سال عمر ندادیم؟ و حدیثی که ـ ان</w:t>
      </w:r>
      <w:r w:rsidR="00560882" w:rsidRPr="0052470B">
        <w:rPr>
          <w:rStyle w:val="Char3"/>
          <w:rtl/>
        </w:rPr>
        <w:t>‌</w:t>
      </w:r>
      <w:r w:rsidRPr="0052470B">
        <w:rPr>
          <w:rStyle w:val="Char3"/>
          <w:rtl/>
        </w:rPr>
        <w:t>شاءالله ـ به زودی آن را ذکر می‌کنیم، این قول را تأیید می‌کند؛ و بعضی گفته‌اند: معنی آن هیجده سالگی است؛ چهل سال نیز گفته شده است. حسن و کلبی و مسروق این را گفته‌اند. و از ابن‌عباس نیز نقل شده است؛ و (راویان) نقل کرده‌اند که مردم مدینه هنگامی که به چهل سالگی می‌رسیدند، مشغول عبادت می‌شدند و همه‌ی توان خود را در آن صرف می‌کردند و نیز گفته شده: این سن، عبارت از بلوغ است.</w:t>
      </w:r>
    </w:p>
    <w:p w:rsidR="006B4488" w:rsidRPr="0052470B" w:rsidRDefault="006B4488" w:rsidP="00EE7E0F">
      <w:pPr>
        <w:ind w:firstLine="284"/>
        <w:jc w:val="both"/>
        <w:rPr>
          <w:rStyle w:val="Char3"/>
          <w:rtl/>
        </w:rPr>
      </w:pPr>
      <w:r w:rsidRPr="0052470B">
        <w:rPr>
          <w:rStyle w:val="Char3"/>
          <w:rtl/>
        </w:rPr>
        <w:t>ابن‌</w:t>
      </w:r>
      <w:r w:rsidR="00053A91" w:rsidRPr="0052470B">
        <w:rPr>
          <w:rStyle w:val="Char3"/>
          <w:rtl/>
        </w:rPr>
        <w:t>عباس و جمهور علما گفته‌اند</w:t>
      </w:r>
      <w:r w:rsidR="00053A91" w:rsidRPr="00EE7E0F">
        <w:rPr>
          <w:rStyle w:val="Char3"/>
          <w:rtl/>
        </w:rPr>
        <w:t>:</w:t>
      </w:r>
      <w:r w:rsidRPr="00EE7E0F">
        <w:rPr>
          <w:rStyle w:val="Char3"/>
          <w:rtl/>
        </w:rPr>
        <w:t xml:space="preserve"> منظور از</w:t>
      </w:r>
      <w:r w:rsidRPr="0052470B">
        <w:rPr>
          <w:rStyle w:val="Char3"/>
          <w:color w:val="FF0000"/>
          <w:rtl/>
        </w:rPr>
        <w:t xml:space="preserve"> </w:t>
      </w:r>
      <w:r w:rsidR="00EE7E0F" w:rsidRPr="00EE7E0F">
        <w:rPr>
          <w:rStyle w:val="Char4"/>
          <w:rtl/>
        </w:rPr>
        <w:t>﴿</w:t>
      </w:r>
      <w:r w:rsidR="00D8505C" w:rsidRPr="00EE7E0F">
        <w:rPr>
          <w:rStyle w:val="Char2"/>
          <w:rtl/>
        </w:rPr>
        <w:t xml:space="preserve">جَآءَكُمُ </w:t>
      </w:r>
      <w:r w:rsidR="00D8505C" w:rsidRPr="00EE7E0F">
        <w:rPr>
          <w:rStyle w:val="Char2"/>
          <w:rFonts w:hint="cs"/>
          <w:rtl/>
        </w:rPr>
        <w:t>ٱلنَّذِيرُ</w:t>
      </w:r>
      <w:r w:rsidR="00EE7E0F" w:rsidRPr="00EE7E0F">
        <w:rPr>
          <w:rStyle w:val="Char4"/>
          <w:rtl/>
        </w:rPr>
        <w:t>﴾</w:t>
      </w:r>
      <w:r w:rsidR="000C6F25" w:rsidRPr="00EE7E0F">
        <w:rPr>
          <w:rStyle w:val="Char3"/>
          <w:rtl/>
        </w:rPr>
        <w:t xml:space="preserve"> </w:t>
      </w:r>
      <w:r w:rsidR="00053A91" w:rsidRPr="00EE7E0F">
        <w:rPr>
          <w:rStyle w:val="Char3"/>
          <w:rtl/>
        </w:rPr>
        <w:t>پیامبر</w:t>
      </w:r>
      <w:r w:rsidR="000C6F25" w:rsidRPr="0052470B">
        <w:rPr>
          <w:rFonts w:cs="CTraditional Arabic"/>
          <w:sz w:val="32"/>
          <w:szCs w:val="28"/>
          <w:rtl/>
          <w:lang w:bidi="ar-AE"/>
        </w:rPr>
        <w:t xml:space="preserve"> ص</w:t>
      </w:r>
      <w:r w:rsidR="00053A91" w:rsidRPr="0052470B">
        <w:rPr>
          <w:rStyle w:val="Char3"/>
          <w:rtl/>
        </w:rPr>
        <w:t xml:space="preserve"> است. اما عکرمه و ابن‌عیینه و غیر آن دو</w:t>
      </w:r>
      <w:r w:rsidR="00A36DAB" w:rsidRPr="0052470B">
        <w:rPr>
          <w:rStyle w:val="Char3"/>
          <w:rFonts w:hint="cs"/>
          <w:rtl/>
        </w:rPr>
        <w:t xml:space="preserve">، </w:t>
      </w:r>
      <w:r w:rsidR="00A36DAB" w:rsidRPr="0052470B">
        <w:rPr>
          <w:rStyle w:val="Char3"/>
          <w:rtl/>
        </w:rPr>
        <w:t>گفته‌اند</w:t>
      </w:r>
      <w:r w:rsidR="00A36DAB" w:rsidRPr="0052470B">
        <w:rPr>
          <w:rStyle w:val="Char3"/>
          <w:rFonts w:hint="cs"/>
          <w:rtl/>
        </w:rPr>
        <w:t>:</w:t>
      </w:r>
      <w:r w:rsidR="00053A91" w:rsidRPr="0052470B">
        <w:rPr>
          <w:rStyle w:val="Char3"/>
          <w:rtl/>
        </w:rPr>
        <w:t xml:space="preserve"> منظور از آن، پیری است ـ </w:t>
      </w:r>
      <w:r w:rsidR="00053A91" w:rsidRPr="00045BE7">
        <w:rPr>
          <w:rStyle w:val="Char5"/>
          <w:rtl/>
        </w:rPr>
        <w:t>والله اعلم</w:t>
      </w:r>
      <w:r w:rsidR="00053A91" w:rsidRPr="0052470B">
        <w:rPr>
          <w:rStyle w:val="Char3"/>
          <w:rtl/>
        </w:rPr>
        <w:t>.</w:t>
      </w:r>
    </w:p>
    <w:p w:rsidR="00CD7AC9" w:rsidRPr="00766266" w:rsidRDefault="00CD7AC9" w:rsidP="00CA2E2E">
      <w:pPr>
        <w:pStyle w:val="a4"/>
        <w:spacing w:before="0" w:beforeAutospacing="0"/>
        <w:ind w:firstLine="284"/>
        <w:jc w:val="both"/>
        <w:rPr>
          <w:rStyle w:val="Char3"/>
          <w:rtl/>
        </w:rPr>
      </w:pPr>
      <w:r w:rsidRPr="00045BE7">
        <w:rPr>
          <w:rStyle w:val="Char3"/>
          <w:rtl/>
        </w:rPr>
        <w:t>112-</w:t>
      </w:r>
      <w:r w:rsidRPr="0052470B">
        <w:rPr>
          <w:rFonts w:ascii="Times New Roman" w:hAnsi="Times New Roman" w:cs="Times New Roman" w:hint="cs"/>
          <w:rtl/>
        </w:rPr>
        <w:t> </w:t>
      </w:r>
      <w:r w:rsidRPr="00045BE7">
        <w:rPr>
          <w:rStyle w:val="Char5"/>
          <w:rtl/>
        </w:rPr>
        <w:t>وأمَّا الأحاديث فالأوَّل</w:t>
      </w:r>
      <w:r w:rsidR="0015419D" w:rsidRPr="00766266">
        <w:rPr>
          <w:rStyle w:val="Char5"/>
          <w:rtl/>
        </w:rPr>
        <w:t>:</w:t>
      </w:r>
      <w:r w:rsidRPr="00766266">
        <w:rPr>
          <w:rStyle w:val="Char5"/>
          <w:rtl/>
        </w:rPr>
        <w:t xml:space="preserve"> </w:t>
      </w:r>
      <w:r w:rsidR="002E1B16" w:rsidRPr="0052470B">
        <w:rPr>
          <w:rStyle w:val="Char4"/>
          <w:rFonts w:hint="cs"/>
          <w:spacing w:val="0"/>
          <w:rtl/>
        </w:rPr>
        <w:t>«</w:t>
      </w:r>
      <w:r w:rsidRPr="0052470B">
        <w:rPr>
          <w:rtl/>
        </w:rPr>
        <w:t xml:space="preserve">عن أَبِي هريرة </w:t>
      </w:r>
      <w:r w:rsidR="00EE01BC" w:rsidRPr="0052470B">
        <w:rPr>
          <w:rFonts w:cs="CTraditional Arabic"/>
          <w:szCs w:val="28"/>
          <w:rtl/>
        </w:rPr>
        <w:t>س</w:t>
      </w:r>
      <w:r w:rsidR="00140074" w:rsidRPr="0052470B">
        <w:rPr>
          <w:rtl/>
        </w:rPr>
        <w:t>،</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«أعْذَرَ اللَّهُ إلى امْرِىءٍ أخَّرَ أجلَه حتى بلَغَ سِتِّينَ سنةً</w:t>
      </w:r>
      <w:r w:rsidR="002E1B16" w:rsidRPr="0052470B">
        <w:rPr>
          <w:rFonts w:hint="cs"/>
          <w:rtl/>
        </w:rPr>
        <w:t>»</w:t>
      </w:r>
      <w:r w:rsidR="00140074" w:rsidRPr="00EE7E0F">
        <w:rPr>
          <w:rStyle w:val="Char4"/>
          <w:rtl/>
        </w:rPr>
        <w:t>»</w:t>
      </w:r>
      <w:r w:rsidRPr="00045BE7">
        <w:rPr>
          <w:rStyle w:val="Char5"/>
          <w:rtl/>
        </w:rPr>
        <w:t xml:space="preserve"> رواه البخارى.</w:t>
      </w:r>
    </w:p>
    <w:p w:rsidR="00CD7AC9" w:rsidRPr="00045BE7" w:rsidRDefault="00CD7AC9" w:rsidP="00045BE7">
      <w:pPr>
        <w:pStyle w:val="a8"/>
        <w:rPr>
          <w:rtl/>
        </w:rPr>
      </w:pPr>
      <w:r w:rsidRPr="00045BE7">
        <w:rPr>
          <w:rtl/>
        </w:rPr>
        <w:t>قال العلم</w:t>
      </w:r>
      <w:r w:rsidR="00CA2E2E" w:rsidRPr="00045BE7">
        <w:rPr>
          <w:rFonts w:hint="cs"/>
          <w:rtl/>
        </w:rPr>
        <w:t>ـ</w:t>
      </w:r>
      <w:r w:rsidRPr="00045BE7">
        <w:rPr>
          <w:rtl/>
        </w:rPr>
        <w:t>اءُ معناه</w:t>
      </w:r>
      <w:r w:rsidR="0015419D" w:rsidRPr="00045BE7">
        <w:rPr>
          <w:rtl/>
        </w:rPr>
        <w:t>:</w:t>
      </w:r>
      <w:r w:rsidRPr="00045BE7">
        <w:rPr>
          <w:rtl/>
        </w:rPr>
        <w:t xml:space="preserve"> لَمْ يتْركْ لَه عُذْراً إذ أمْهَلَهُ هذِهِ ال</w:t>
      </w:r>
      <w:r w:rsidR="00045BE7" w:rsidRPr="00045BE7">
        <w:rPr>
          <w:rFonts w:hint="cs"/>
          <w:rtl/>
        </w:rPr>
        <w:t>ـ</w:t>
      </w:r>
      <w:r w:rsidRPr="00045BE7">
        <w:rPr>
          <w:rtl/>
        </w:rPr>
        <w:t>مُدَّةَ</w:t>
      </w:r>
      <w:r w:rsidR="00140074" w:rsidRPr="00045BE7">
        <w:rPr>
          <w:rtl/>
        </w:rPr>
        <w:t>.</w:t>
      </w:r>
      <w:r w:rsidRPr="00045BE7">
        <w:rPr>
          <w:rtl/>
        </w:rPr>
        <w:t xml:space="preserve"> يُقال</w:t>
      </w:r>
      <w:r w:rsidR="0015419D" w:rsidRPr="00045BE7">
        <w:rPr>
          <w:rtl/>
        </w:rPr>
        <w:t>:</w:t>
      </w:r>
      <w:r w:rsidRPr="00045BE7">
        <w:rPr>
          <w:rtl/>
        </w:rPr>
        <w:t xml:space="preserve"> أعْذَرَ الرَّجُلُ إذا بلغَ الغاية في الْعُذْرِ</w:t>
      </w:r>
      <w:r w:rsidR="00140074" w:rsidRPr="00045BE7">
        <w:rPr>
          <w:rtl/>
        </w:rPr>
        <w:t>.</w:t>
      </w:r>
    </w:p>
    <w:p w:rsidR="00053A91" w:rsidRPr="0052470B" w:rsidRDefault="00053A91" w:rsidP="00CA2E2E">
      <w:pPr>
        <w:ind w:firstLine="284"/>
        <w:jc w:val="both"/>
        <w:rPr>
          <w:rStyle w:val="Char3"/>
          <w:rtl/>
        </w:rPr>
      </w:pPr>
      <w:r w:rsidRPr="0052470B">
        <w:rPr>
          <w:rStyle w:val="Char3"/>
          <w:rtl/>
        </w:rPr>
        <w:t xml:space="preserve">112. </w:t>
      </w:r>
      <w:r w:rsidR="00FA70A2" w:rsidRPr="00FA70A2">
        <w:rPr>
          <w:rStyle w:val="Char4"/>
          <w:rtl/>
        </w:rPr>
        <w:t>«</w:t>
      </w:r>
      <w:r w:rsidRPr="00FA70A2">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«خداوند وقتی مرگ کسی را تا شصت سالگیش به تأخیر اندازد، فرصت زیادی برای عذرخواهی و توبه به او داده است</w:t>
      </w:r>
      <w:r w:rsidR="002E1B16" w:rsidRPr="0052470B">
        <w:rPr>
          <w:rStyle w:val="Char8"/>
          <w:rFonts w:hint="cs"/>
          <w:rtl/>
        </w:rPr>
        <w:t>»</w:t>
      </w:r>
      <w:r w:rsidRPr="00EE7E0F">
        <w:rPr>
          <w:rStyle w:val="Char4"/>
          <w:rtl/>
        </w:rPr>
        <w:t>»</w:t>
      </w:r>
      <w:r w:rsidRPr="0052470B">
        <w:rPr>
          <w:rStyle w:val="Char3"/>
          <w:rtl/>
        </w:rPr>
        <w:t>.</w:t>
      </w:r>
    </w:p>
    <w:p w:rsidR="00053A91" w:rsidRPr="0052470B" w:rsidRDefault="00053A91" w:rsidP="00CA2E2E">
      <w:pPr>
        <w:ind w:firstLine="284"/>
        <w:jc w:val="both"/>
        <w:rPr>
          <w:rStyle w:val="Char3"/>
          <w:rtl/>
        </w:rPr>
      </w:pPr>
      <w:r w:rsidRPr="0052470B">
        <w:rPr>
          <w:rStyle w:val="Char3"/>
          <w:rtl/>
        </w:rPr>
        <w:t>علما گفته‌اند: معنی آن این است که چون تا این مدت به او مهلت داده، دیگر جای عذری برای او نگذاشته است.</w:t>
      </w:r>
    </w:p>
    <w:p w:rsidR="00CD7AC9" w:rsidRPr="00766266" w:rsidRDefault="00CD7AC9" w:rsidP="00CA2E2E">
      <w:pPr>
        <w:pStyle w:val="a4"/>
        <w:spacing w:before="0" w:beforeAutospacing="0"/>
        <w:ind w:firstLine="284"/>
        <w:jc w:val="both"/>
        <w:rPr>
          <w:rStyle w:val="Char5"/>
          <w:rtl/>
        </w:rPr>
      </w:pPr>
      <w:r w:rsidRPr="00766266">
        <w:rPr>
          <w:rStyle w:val="Char3"/>
          <w:rtl/>
        </w:rPr>
        <w:t>113-</w:t>
      </w:r>
      <w:r w:rsidR="001D725B" w:rsidRPr="0052470B">
        <w:rPr>
          <w:rStyle w:val="Char5"/>
          <w:rFonts w:hint="cs"/>
          <w:rtl/>
        </w:rPr>
        <w:t xml:space="preserve"> </w:t>
      </w:r>
      <w:r w:rsidRPr="0052470B">
        <w:rPr>
          <w:rStyle w:val="Char5"/>
          <w:rtl/>
        </w:rPr>
        <w:t>الثاني</w:t>
      </w:r>
      <w:r w:rsidR="0015419D" w:rsidRPr="00766266">
        <w:rPr>
          <w:rStyle w:val="Char5"/>
          <w:rtl/>
        </w:rPr>
        <w:t>:</w:t>
      </w:r>
      <w:r w:rsidRPr="00766266">
        <w:rPr>
          <w:rStyle w:val="Char5"/>
          <w:rtl/>
        </w:rPr>
        <w:t xml:space="preserve"> </w:t>
      </w:r>
      <w:r w:rsidR="003B3280" w:rsidRPr="0052470B">
        <w:rPr>
          <w:rStyle w:val="Char4"/>
          <w:rFonts w:hint="cs"/>
          <w:spacing w:val="0"/>
          <w:rtl/>
        </w:rPr>
        <w:t>«</w:t>
      </w:r>
      <w:r w:rsidRPr="0052470B">
        <w:rPr>
          <w:rtl/>
        </w:rPr>
        <w:t>عن ابن عباس</w:t>
      </w:r>
      <w:r w:rsidR="00140074" w:rsidRPr="0052470B">
        <w:rPr>
          <w:rtl/>
        </w:rPr>
        <w:t>،</w:t>
      </w:r>
      <w:r w:rsidRPr="0052470B">
        <w:rPr>
          <w:rtl/>
        </w:rPr>
        <w:t xml:space="preserve"> </w:t>
      </w:r>
      <w:r w:rsidR="00EE01BC" w:rsidRPr="0052470B">
        <w:rPr>
          <w:rFonts w:cs="CTraditional Arabic"/>
          <w:szCs w:val="28"/>
          <w:rtl/>
        </w:rPr>
        <w:t>ب</w:t>
      </w:r>
      <w:r w:rsidR="00140074" w:rsidRPr="0052470B">
        <w:rPr>
          <w:rtl/>
        </w:rPr>
        <w:t>،</w:t>
      </w:r>
      <w:r w:rsidRPr="0052470B">
        <w:rPr>
          <w:rtl/>
        </w:rPr>
        <w:t xml:space="preserve"> قال</w:t>
      </w:r>
      <w:r w:rsidR="0015419D" w:rsidRPr="0052470B">
        <w:rPr>
          <w:rtl/>
        </w:rPr>
        <w:t>:</w:t>
      </w:r>
      <w:r w:rsidRPr="0052470B">
        <w:rPr>
          <w:rtl/>
        </w:rPr>
        <w:t xml:space="preserve"> كان عمر </w:t>
      </w:r>
      <w:r w:rsidR="00EE01BC" w:rsidRPr="0052470B">
        <w:rPr>
          <w:rFonts w:cs="CTraditional Arabic"/>
          <w:szCs w:val="28"/>
          <w:rtl/>
        </w:rPr>
        <w:t>س</w:t>
      </w:r>
      <w:r w:rsidRPr="0052470B">
        <w:rPr>
          <w:rtl/>
        </w:rPr>
        <w:t xml:space="preserve"> يُدْخِلُنى مَع أشْياخ بْدرٍ</w:t>
      </w:r>
      <w:r w:rsidR="00140074" w:rsidRPr="0052470B">
        <w:rPr>
          <w:rtl/>
        </w:rPr>
        <w:t>،</w:t>
      </w:r>
      <w:r w:rsidRPr="0052470B">
        <w:rPr>
          <w:rtl/>
        </w:rPr>
        <w:t xml:space="preserve"> فَكأنَّ بعْضَهُمْ وجدَ فِي نفسه فقال</w:t>
      </w:r>
      <w:r w:rsidR="0015419D" w:rsidRPr="0052470B">
        <w:rPr>
          <w:rtl/>
        </w:rPr>
        <w:t>:</w:t>
      </w:r>
      <w:r w:rsidRPr="0052470B">
        <w:rPr>
          <w:rtl/>
        </w:rPr>
        <w:t xml:space="preserve"> لِمَ يَدْخُلُ هَذِا معنا ولنَا أبْنَاء مِثْلُه</w:t>
      </w:r>
      <w:r w:rsidR="00140074" w:rsidRPr="0052470B">
        <w:rPr>
          <w:rtl/>
        </w:rPr>
        <w:t>،</w:t>
      </w:r>
      <w:r w:rsidRPr="0052470B">
        <w:rPr>
          <w:rtl/>
        </w:rPr>
        <w:t>؟ فقال عمرُ</w:t>
      </w:r>
      <w:r w:rsidR="0015419D" w:rsidRPr="0052470B">
        <w:rPr>
          <w:rtl/>
        </w:rPr>
        <w:t>:</w:t>
      </w:r>
      <w:r w:rsidRPr="0052470B">
        <w:rPr>
          <w:rtl/>
        </w:rPr>
        <w:t xml:space="preserve"> إِنَّهُ من حيْثُ علِمْتُمْ</w:t>
      </w:r>
      <w:r w:rsidR="00140074" w:rsidRPr="0052470B">
        <w:rPr>
          <w:rtl/>
        </w:rPr>
        <w:t>،</w:t>
      </w:r>
      <w:r w:rsidRPr="0052470B">
        <w:rPr>
          <w:rtl/>
        </w:rPr>
        <w:t xml:space="preserve"> فدَعَانى ذاتَ يَوْمٍ فَأدْخلَنى معهُمْ</w:t>
      </w:r>
      <w:r w:rsidR="00140074" w:rsidRPr="0052470B">
        <w:rPr>
          <w:rtl/>
        </w:rPr>
        <w:t>،</w:t>
      </w:r>
      <w:r w:rsidRPr="0052470B">
        <w:rPr>
          <w:rtl/>
        </w:rPr>
        <w:t xml:space="preserve"> فما رأَيْتُ أنَّه دعانى يوْمئِذٍ إِلاَّ لِيُرِيهُمْ قال</w:t>
      </w:r>
      <w:r w:rsidR="0015419D" w:rsidRPr="0052470B">
        <w:rPr>
          <w:rtl/>
        </w:rPr>
        <w:t>:</w:t>
      </w:r>
      <w:r w:rsidRPr="0052470B">
        <w:rPr>
          <w:rtl/>
        </w:rPr>
        <w:t xml:space="preserve"> ما تقولون في قول اللَّه تعالى</w:t>
      </w:r>
      <w:r w:rsidR="0015419D" w:rsidRPr="0052470B">
        <w:rPr>
          <w:rtl/>
        </w:rPr>
        <w:t>:</w:t>
      </w:r>
      <w:r w:rsidR="000C6F25" w:rsidRPr="0052470B">
        <w:rPr>
          <w:rtl/>
        </w:rPr>
        <w:t xml:space="preserve"> </w:t>
      </w:r>
      <w:r w:rsidR="000842BA" w:rsidRPr="0052470B">
        <w:rPr>
          <w:rStyle w:val="Char4"/>
          <w:rFonts w:hint="cs"/>
          <w:spacing w:val="0"/>
          <w:rtl/>
        </w:rPr>
        <w:t>﴿</w:t>
      </w:r>
      <w:r w:rsidR="000842BA" w:rsidRPr="00EE7E0F">
        <w:rPr>
          <w:rStyle w:val="Char2"/>
          <w:rtl/>
        </w:rPr>
        <w:t xml:space="preserve">إِذَا جَآءَ نَصۡرُ </w:t>
      </w:r>
      <w:r w:rsidR="000842BA" w:rsidRPr="00EE7E0F">
        <w:rPr>
          <w:rStyle w:val="Char2"/>
          <w:rFonts w:hint="cs"/>
          <w:rtl/>
        </w:rPr>
        <w:t>ٱ</w:t>
      </w:r>
      <w:r w:rsidR="000842BA" w:rsidRPr="00EE7E0F">
        <w:rPr>
          <w:rStyle w:val="Char2"/>
          <w:rFonts w:hint="eastAsia"/>
          <w:rtl/>
        </w:rPr>
        <w:t>للَّهِ</w:t>
      </w:r>
      <w:r w:rsidR="000842BA" w:rsidRPr="00EE7E0F">
        <w:rPr>
          <w:rStyle w:val="Char2"/>
          <w:rtl/>
        </w:rPr>
        <w:t xml:space="preserve"> وَ</w:t>
      </w:r>
      <w:r w:rsidR="000842BA" w:rsidRPr="00EE7E0F">
        <w:rPr>
          <w:rStyle w:val="Char2"/>
          <w:rFonts w:hint="cs"/>
          <w:rtl/>
        </w:rPr>
        <w:t>ٱ</w:t>
      </w:r>
      <w:r w:rsidR="000842BA" w:rsidRPr="00EE7E0F">
        <w:rPr>
          <w:rStyle w:val="Char2"/>
          <w:rFonts w:hint="eastAsia"/>
          <w:rtl/>
        </w:rPr>
        <w:t>لۡفَتۡحُ</w:t>
      </w:r>
      <w:r w:rsidR="000842BA" w:rsidRPr="00EE7E0F">
        <w:rPr>
          <w:rStyle w:val="Char2"/>
          <w:rtl/>
        </w:rPr>
        <w:t>١</w:t>
      </w:r>
      <w:r w:rsidR="000842BA" w:rsidRPr="0052470B">
        <w:rPr>
          <w:rStyle w:val="Char4"/>
          <w:rFonts w:hint="cs"/>
          <w:spacing w:val="0"/>
          <w:rtl/>
        </w:rPr>
        <w:t>﴾</w:t>
      </w:r>
      <w:r w:rsidR="000842BA" w:rsidRPr="0052470B">
        <w:rPr>
          <w:rtl/>
        </w:rPr>
        <w:t xml:space="preserve"> </w:t>
      </w:r>
      <w:r w:rsidR="000842BA" w:rsidRPr="00EE7E0F">
        <w:rPr>
          <w:rStyle w:val="Char9"/>
          <w:rtl/>
        </w:rPr>
        <w:t>[</w:t>
      </w:r>
      <w:r w:rsidR="000842BA" w:rsidRPr="00EE7E0F">
        <w:rPr>
          <w:rStyle w:val="Char9"/>
          <w:rFonts w:hint="cs"/>
          <w:rtl/>
        </w:rPr>
        <w:t>النصر</w:t>
      </w:r>
      <w:r w:rsidR="0015419D" w:rsidRPr="00EE7E0F">
        <w:rPr>
          <w:rStyle w:val="Char9"/>
          <w:rtl/>
        </w:rPr>
        <w:t>:</w:t>
      </w:r>
      <w:r w:rsidRPr="00EE7E0F">
        <w:rPr>
          <w:rStyle w:val="Char9"/>
          <w:rtl/>
        </w:rPr>
        <w:t xml:space="preserve"> 1 ]</w:t>
      </w:r>
      <w:r w:rsidR="00766266">
        <w:rPr>
          <w:rStyle w:val="Char9"/>
          <w:rFonts w:hint="cs"/>
          <w:rtl/>
        </w:rPr>
        <w:t>.</w:t>
      </w:r>
      <w:r w:rsidRPr="0052470B">
        <w:rPr>
          <w:rtl/>
        </w:rPr>
        <w:t xml:space="preserve"> فقال بَعضُهُمْ</w:t>
      </w:r>
      <w:r w:rsidR="0015419D" w:rsidRPr="0052470B">
        <w:rPr>
          <w:rtl/>
        </w:rPr>
        <w:t>:</w:t>
      </w:r>
      <w:r w:rsidRPr="0052470B">
        <w:rPr>
          <w:rtl/>
        </w:rPr>
        <w:t xml:space="preserve"> أمِرْنَا نَحْمَدُ اللَّهَ ونَسْتَغْفِره إذَا نَصرنَا وفَتَحَ علَيْنَا</w:t>
      </w:r>
      <w:r w:rsidR="00140074" w:rsidRPr="0052470B">
        <w:rPr>
          <w:rtl/>
        </w:rPr>
        <w:t>.</w:t>
      </w:r>
      <w:r w:rsidRPr="0052470B">
        <w:rPr>
          <w:rtl/>
        </w:rPr>
        <w:t xml:space="preserve"> وسكَتَ بعضهُمْ فلم يقُلْ شيئاً فقال لى</w:t>
      </w:r>
      <w:r w:rsidR="0015419D" w:rsidRPr="0052470B">
        <w:rPr>
          <w:rtl/>
        </w:rPr>
        <w:t>:</w:t>
      </w:r>
      <w:r w:rsidRPr="0052470B">
        <w:rPr>
          <w:rtl/>
        </w:rPr>
        <w:t xml:space="preserve"> أكَذلك تقول يا ابنَ عباس</w:t>
      </w:r>
      <w:r w:rsidR="0015419D" w:rsidRPr="0052470B">
        <w:rPr>
          <w:rtl/>
        </w:rPr>
        <w:t>؟</w:t>
      </w:r>
      <w:r w:rsidRPr="0052470B">
        <w:rPr>
          <w:rtl/>
        </w:rPr>
        <w:t xml:space="preserve"> فقلت</w:t>
      </w:r>
      <w:r w:rsidR="0015419D" w:rsidRPr="0052470B">
        <w:rPr>
          <w:rtl/>
        </w:rPr>
        <w:t>:</w:t>
      </w:r>
      <w:r w:rsidRPr="0052470B">
        <w:rPr>
          <w:rtl/>
        </w:rPr>
        <w:t xml:space="preserve"> لا</w:t>
      </w:r>
      <w:r w:rsidR="00140074" w:rsidRPr="0052470B">
        <w:rPr>
          <w:rtl/>
        </w:rPr>
        <w:t>.</w:t>
      </w:r>
      <w:r w:rsidRPr="0052470B">
        <w:rPr>
          <w:rtl/>
        </w:rPr>
        <w:t xml:space="preserve"> قال فما تقول</w:t>
      </w:r>
      <w:r w:rsidR="0015419D" w:rsidRPr="0052470B">
        <w:rPr>
          <w:rtl/>
        </w:rPr>
        <w:t>؟</w:t>
      </w:r>
      <w:r w:rsidRPr="0052470B">
        <w:rPr>
          <w:rtl/>
        </w:rPr>
        <w:t xml:space="preserve"> قلت</w:t>
      </w:r>
      <w:r w:rsidR="0015419D" w:rsidRPr="0052470B">
        <w:rPr>
          <w:rtl/>
        </w:rPr>
        <w:t>:</w:t>
      </w:r>
      <w:r w:rsidRPr="0052470B">
        <w:rPr>
          <w:rtl/>
        </w:rPr>
        <w:t xml:space="preserve"> هُو أجلُ رسولِ اللَّه </w:t>
      </w:r>
      <w:r w:rsidR="00EE01BC" w:rsidRPr="0052470B">
        <w:rPr>
          <w:rFonts w:cs="CTraditional Arabic"/>
          <w:szCs w:val="28"/>
          <w:rtl/>
        </w:rPr>
        <w:t>ص</w:t>
      </w:r>
      <w:r w:rsidR="00140074" w:rsidRPr="0052470B">
        <w:rPr>
          <w:rtl/>
        </w:rPr>
        <w:t>،</w:t>
      </w:r>
      <w:r w:rsidRPr="0052470B">
        <w:rPr>
          <w:rtl/>
        </w:rPr>
        <w:t xml:space="preserve"> أعْلمَه له قال</w:t>
      </w:r>
      <w:r w:rsidR="0015419D" w:rsidRPr="0052470B">
        <w:rPr>
          <w:rtl/>
        </w:rPr>
        <w:t>:</w:t>
      </w:r>
      <w:r w:rsidRPr="0052470B">
        <w:rPr>
          <w:rtl/>
        </w:rPr>
        <w:t xml:space="preserve"> </w:t>
      </w:r>
      <w:r w:rsidR="00DA75CB" w:rsidRPr="0052470B">
        <w:rPr>
          <w:rStyle w:val="Char4"/>
          <w:spacing w:val="0"/>
          <w:rtl/>
        </w:rPr>
        <w:t>﴿</w:t>
      </w:r>
      <w:r w:rsidR="00DA75CB" w:rsidRPr="00EE7E0F">
        <w:rPr>
          <w:rStyle w:val="Char2"/>
          <w:rtl/>
        </w:rPr>
        <w:t xml:space="preserve">إِذَا جَآءَ نَصۡرُ </w:t>
      </w:r>
      <w:r w:rsidR="00DA75CB" w:rsidRPr="00EE7E0F">
        <w:rPr>
          <w:rStyle w:val="Char2"/>
          <w:rFonts w:hint="cs"/>
          <w:rtl/>
        </w:rPr>
        <w:t>ٱ</w:t>
      </w:r>
      <w:r w:rsidR="00DA75CB" w:rsidRPr="00EE7E0F">
        <w:rPr>
          <w:rStyle w:val="Char2"/>
          <w:rFonts w:hint="eastAsia"/>
          <w:rtl/>
        </w:rPr>
        <w:t>للَّهِ</w:t>
      </w:r>
      <w:r w:rsidR="00DA75CB" w:rsidRPr="00EE7E0F">
        <w:rPr>
          <w:rStyle w:val="Char2"/>
          <w:rtl/>
        </w:rPr>
        <w:t xml:space="preserve"> وَ</w:t>
      </w:r>
      <w:r w:rsidR="00DA75CB" w:rsidRPr="00EE7E0F">
        <w:rPr>
          <w:rStyle w:val="Char2"/>
          <w:rFonts w:hint="cs"/>
          <w:rtl/>
        </w:rPr>
        <w:t>ٱ</w:t>
      </w:r>
      <w:r w:rsidR="00DA75CB" w:rsidRPr="00EE7E0F">
        <w:rPr>
          <w:rStyle w:val="Char2"/>
          <w:rFonts w:hint="eastAsia"/>
          <w:rtl/>
        </w:rPr>
        <w:t>لۡفَتۡحُ</w:t>
      </w:r>
      <w:r w:rsidR="00DA75CB" w:rsidRPr="00EE7E0F">
        <w:rPr>
          <w:rStyle w:val="Char2"/>
          <w:rtl/>
        </w:rPr>
        <w:t>١</w:t>
      </w:r>
      <w:r w:rsidR="00DA75CB" w:rsidRPr="0052470B">
        <w:rPr>
          <w:rStyle w:val="Char4"/>
          <w:rFonts w:hint="cs"/>
          <w:spacing w:val="0"/>
          <w:rtl/>
        </w:rPr>
        <w:t>﴾</w:t>
      </w:r>
      <w:r w:rsidR="00DA75CB" w:rsidRPr="0052470B">
        <w:rPr>
          <w:rFonts w:ascii="Tahoma" w:hAnsi="Tahoma" w:cs="Arial"/>
          <w:szCs w:val="24"/>
          <w:rtl/>
        </w:rPr>
        <w:t xml:space="preserve"> </w:t>
      </w:r>
      <w:r w:rsidR="00DA75CB" w:rsidRPr="00EE7E0F">
        <w:rPr>
          <w:rStyle w:val="Char9"/>
          <w:rtl/>
        </w:rPr>
        <w:t>[النصر: 1]</w:t>
      </w:r>
      <w:r w:rsidR="00766266">
        <w:rPr>
          <w:rStyle w:val="Char9"/>
          <w:rFonts w:hint="cs"/>
          <w:rtl/>
        </w:rPr>
        <w:t>.</w:t>
      </w:r>
      <w:r w:rsidR="000C6F25" w:rsidRPr="0052470B">
        <w:rPr>
          <w:rtl/>
        </w:rPr>
        <w:t xml:space="preserve"> </w:t>
      </w:r>
      <w:r w:rsidRPr="0052470B">
        <w:rPr>
          <w:rtl/>
        </w:rPr>
        <w:t xml:space="preserve">وذلك علامة أجلِك </w:t>
      </w:r>
      <w:r w:rsidR="00DA75CB" w:rsidRPr="0052470B">
        <w:rPr>
          <w:rStyle w:val="Char4"/>
          <w:spacing w:val="0"/>
          <w:rtl/>
        </w:rPr>
        <w:t>﴿</w:t>
      </w:r>
      <w:r w:rsidR="00DA75CB" w:rsidRPr="00EE7E0F">
        <w:rPr>
          <w:rStyle w:val="Char2"/>
          <w:rtl/>
        </w:rPr>
        <w:t>فَسَبِّحۡ بِحَمۡدِ رَبِّكَ وَ</w:t>
      </w:r>
      <w:r w:rsidR="00DA75CB" w:rsidRPr="00EE7E0F">
        <w:rPr>
          <w:rStyle w:val="Char2"/>
          <w:rFonts w:hint="cs"/>
          <w:rtl/>
        </w:rPr>
        <w:t>ٱ</w:t>
      </w:r>
      <w:r w:rsidR="00DA75CB" w:rsidRPr="00EE7E0F">
        <w:rPr>
          <w:rStyle w:val="Char2"/>
          <w:rFonts w:hint="eastAsia"/>
          <w:rtl/>
        </w:rPr>
        <w:t>سۡتَغۡفِرۡهُۚ</w:t>
      </w:r>
      <w:r w:rsidR="00DA75CB" w:rsidRPr="00EE7E0F">
        <w:rPr>
          <w:rStyle w:val="Char2"/>
          <w:rtl/>
        </w:rPr>
        <w:t xml:space="preserve"> إِنَّهُ</w:t>
      </w:r>
      <w:r w:rsidR="00DA75CB" w:rsidRPr="00EE7E0F">
        <w:rPr>
          <w:rStyle w:val="Char2"/>
          <w:rFonts w:hint="cs"/>
          <w:rtl/>
        </w:rPr>
        <w:t>ۥ</w:t>
      </w:r>
      <w:r w:rsidR="00DA75CB" w:rsidRPr="00EE7E0F">
        <w:rPr>
          <w:rStyle w:val="Char2"/>
          <w:rtl/>
        </w:rPr>
        <w:t xml:space="preserve"> كَانَ تَوَّابَۢا٣</w:t>
      </w:r>
      <w:r w:rsidR="00DA75CB" w:rsidRPr="0052470B">
        <w:rPr>
          <w:rStyle w:val="Char4"/>
          <w:rFonts w:hint="cs"/>
          <w:spacing w:val="0"/>
          <w:rtl/>
        </w:rPr>
        <w:t>﴾</w:t>
      </w:r>
      <w:r w:rsidR="00DA75CB" w:rsidRPr="0052470B">
        <w:rPr>
          <w:rFonts w:ascii="Tahoma" w:hAnsi="Tahoma" w:cs="Arial"/>
          <w:szCs w:val="24"/>
          <w:rtl/>
        </w:rPr>
        <w:t xml:space="preserve"> </w:t>
      </w:r>
      <w:r w:rsidR="00DA75CB" w:rsidRPr="00EE7E0F">
        <w:rPr>
          <w:rStyle w:val="Char9"/>
          <w:rtl/>
        </w:rPr>
        <w:t>[النصر: 3]</w:t>
      </w:r>
      <w:r w:rsidR="00766266">
        <w:rPr>
          <w:rStyle w:val="Char9"/>
          <w:rFonts w:hint="cs"/>
          <w:rtl/>
        </w:rPr>
        <w:t>.</w:t>
      </w:r>
      <w:r w:rsidRPr="0052470B">
        <w:rPr>
          <w:rtl/>
        </w:rPr>
        <w:t xml:space="preserve"> فقال عمر </w:t>
      </w:r>
      <w:r w:rsidR="00EE01BC" w:rsidRPr="0052470B">
        <w:rPr>
          <w:rFonts w:cs="CTraditional Arabic"/>
          <w:szCs w:val="28"/>
          <w:rtl/>
        </w:rPr>
        <w:t>س</w:t>
      </w:r>
      <w:r w:rsidR="0015419D" w:rsidRPr="0052470B">
        <w:rPr>
          <w:rtl/>
        </w:rPr>
        <w:t>:</w:t>
      </w:r>
      <w:r w:rsidRPr="0052470B">
        <w:rPr>
          <w:rtl/>
        </w:rPr>
        <w:t xml:space="preserve"> ما أعْلَم منها إلاَّ ما تَقُول</w:t>
      </w:r>
      <w:r w:rsidR="00B5092D" w:rsidRPr="00EE7E0F">
        <w:rPr>
          <w:rStyle w:val="Char4"/>
          <w:rFonts w:hint="cs"/>
          <w:rtl/>
        </w:rPr>
        <w:t>»</w:t>
      </w:r>
      <w:r w:rsidRPr="00766266">
        <w:rPr>
          <w:rStyle w:val="Char5"/>
          <w:rtl/>
        </w:rPr>
        <w:t xml:space="preserve"> رواه البخارى</w:t>
      </w:r>
      <w:r w:rsidR="00140074" w:rsidRPr="0052470B">
        <w:rPr>
          <w:rStyle w:val="Char3"/>
          <w:rtl/>
        </w:rPr>
        <w:t>.</w:t>
      </w:r>
    </w:p>
    <w:p w:rsidR="0088728A" w:rsidRPr="0052470B" w:rsidRDefault="00BC6B4E" w:rsidP="00CA2E2E">
      <w:pPr>
        <w:ind w:firstLine="284"/>
        <w:jc w:val="both"/>
        <w:rPr>
          <w:rStyle w:val="Char3"/>
          <w:rtl/>
        </w:rPr>
      </w:pPr>
      <w:r w:rsidRPr="0052470B">
        <w:rPr>
          <w:rStyle w:val="Char3"/>
          <w:rtl/>
        </w:rPr>
        <w:t xml:space="preserve">113. </w:t>
      </w:r>
      <w:r w:rsidR="00FA70A2" w:rsidRPr="00FA70A2">
        <w:rPr>
          <w:rStyle w:val="Char4"/>
          <w:rtl/>
        </w:rPr>
        <w:t>«</w:t>
      </w:r>
      <w:r w:rsidRPr="00FA70A2">
        <w:rPr>
          <w:rStyle w:val="Char8"/>
          <w:rtl/>
        </w:rPr>
        <w:t>از</w:t>
      </w:r>
      <w:r w:rsidRPr="0052470B">
        <w:rPr>
          <w:rStyle w:val="Char3"/>
          <w:rtl/>
        </w:rPr>
        <w:t xml:space="preserve"> </w:t>
      </w:r>
      <w:r w:rsidRPr="0052470B">
        <w:rPr>
          <w:rStyle w:val="Char8"/>
          <w:rtl/>
        </w:rPr>
        <w:t>ابن‌عباس</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گفت: حضرت عمر</w:t>
      </w:r>
      <w:r w:rsidR="003707A2" w:rsidRPr="0052470B">
        <w:rPr>
          <w:rStyle w:val="Char8"/>
          <w:rFonts w:cs="CTraditional Arabic"/>
          <w:szCs w:val="28"/>
          <w:rtl/>
        </w:rPr>
        <w:t xml:space="preserve"> س</w:t>
      </w:r>
      <w:r w:rsidRPr="0052470B">
        <w:rPr>
          <w:rStyle w:val="Char3"/>
          <w:rtl/>
        </w:rPr>
        <w:t xml:space="preserve"> </w:t>
      </w:r>
      <w:r w:rsidRPr="0052470B">
        <w:rPr>
          <w:rStyle w:val="Char8"/>
          <w:rtl/>
        </w:rPr>
        <w:t>مرا در جمع بزرگان اهل بدر، اجازه‌ی ورود می‌داد؛ گویا یکی از ایشان، ناراحت شده و گفته بود: چرا این (پسر) وارد مجلس و جمع ما می‌شود، حال آن‌که (تفاوت سنی ما با او چنان است) که پسرانی به سن او داریم؟! حضرت عمر</w:t>
      </w:r>
      <w:r w:rsidR="003707A2" w:rsidRPr="0052470B">
        <w:rPr>
          <w:rStyle w:val="Char8"/>
          <w:rFonts w:cs="CTraditional Arabic"/>
          <w:szCs w:val="28"/>
          <w:rtl/>
        </w:rPr>
        <w:t xml:space="preserve"> س</w:t>
      </w:r>
      <w:r w:rsidRPr="0052470B">
        <w:rPr>
          <w:rStyle w:val="Char8"/>
          <w:rtl/>
        </w:rPr>
        <w:t xml:space="preserve"> فرمود: او از جایی است که می‌دانید (با پیامبر</w:t>
      </w:r>
      <w:r w:rsidR="000C6F25" w:rsidRPr="0052470B">
        <w:rPr>
          <w:rStyle w:val="Char8"/>
          <w:rFonts w:cs="CTraditional Arabic"/>
          <w:szCs w:val="28"/>
          <w:rtl/>
        </w:rPr>
        <w:t xml:space="preserve"> ص</w:t>
      </w:r>
      <w:r w:rsidRPr="0052470B">
        <w:rPr>
          <w:rStyle w:val="Char8"/>
          <w:rtl/>
        </w:rPr>
        <w:t xml:space="preserve"> نسبت دارد و عملش را از ایشان دارد) و روزی مرا صدا زد و همراه بزرگان صحابه مرا به محضر خود برد و من دانستم که حضرت عمر</w:t>
      </w:r>
      <w:r w:rsidR="003707A2" w:rsidRPr="0052470B">
        <w:rPr>
          <w:rStyle w:val="Char8"/>
          <w:rFonts w:cs="CTraditional Arabic"/>
          <w:szCs w:val="28"/>
          <w:rtl/>
        </w:rPr>
        <w:t xml:space="preserve"> س</w:t>
      </w:r>
      <w:r w:rsidRPr="0052470B">
        <w:rPr>
          <w:rStyle w:val="Char8"/>
          <w:rtl/>
        </w:rPr>
        <w:t xml:space="preserve"> می‌خواست با این دعوت، به آنان نشان دهد که من شایسته‌ی حضور در این مجلس هستم، بنابراین از آنان پرسید: شما در مورد این فرموده‌ی خداوند متعال</w:t>
      </w:r>
      <w:r w:rsidRPr="0052470B">
        <w:rPr>
          <w:rStyle w:val="Char3"/>
          <w:rtl/>
        </w:rPr>
        <w:t>:</w:t>
      </w:r>
    </w:p>
    <w:p w:rsidR="0088728A" w:rsidRPr="00EE7E0F" w:rsidRDefault="001154BA" w:rsidP="00EE7E0F">
      <w:pPr>
        <w:pStyle w:val="a5"/>
        <w:rPr>
          <w:rStyle w:val="Char9"/>
          <w:rtl/>
        </w:rPr>
      </w:pPr>
      <w:r w:rsidRPr="0052470B">
        <w:rPr>
          <w:rStyle w:val="Char4"/>
          <w:rFonts w:hint="cs"/>
          <w:spacing w:val="0"/>
          <w:rtl/>
        </w:rPr>
        <w:t>﴿</w:t>
      </w:r>
      <w:r w:rsidRPr="00EE7E0F">
        <w:rPr>
          <w:rtl/>
        </w:rPr>
        <w:t xml:space="preserve">إِذَا جَآءَ نَصۡرُ </w:t>
      </w:r>
      <w:r w:rsidRPr="00EE7E0F">
        <w:rPr>
          <w:rFonts w:hint="cs"/>
          <w:rtl/>
        </w:rPr>
        <w:t>ٱللَّهِ</w:t>
      </w:r>
      <w:r w:rsidRPr="00EE7E0F">
        <w:rPr>
          <w:rtl/>
        </w:rPr>
        <w:t xml:space="preserve"> وَ</w:t>
      </w:r>
      <w:r w:rsidRPr="00EE7E0F">
        <w:rPr>
          <w:rFonts w:hint="cs"/>
          <w:rtl/>
        </w:rPr>
        <w:t>ٱلۡفَتۡحُ</w:t>
      </w:r>
      <w:r w:rsidRPr="0052470B">
        <w:rPr>
          <w:rStyle w:val="Char4"/>
          <w:rFonts w:hint="cs"/>
          <w:spacing w:val="0"/>
          <w:rtl/>
        </w:rPr>
        <w:t>﴾</w:t>
      </w:r>
      <w:r w:rsidRPr="0052470B">
        <w:rPr>
          <w:rFonts w:ascii="Tahoma" w:hAnsi="Tahoma" w:cs="Arial"/>
          <w:spacing w:val="0"/>
          <w:szCs w:val="24"/>
          <w:rtl/>
        </w:rPr>
        <w:t xml:space="preserve"> </w:t>
      </w:r>
      <w:r w:rsidRPr="00EE7E0F">
        <w:rPr>
          <w:rStyle w:val="Char9"/>
          <w:rtl/>
        </w:rPr>
        <w:t>[النصر: 1]</w:t>
      </w:r>
      <w:r w:rsidR="00B5092D" w:rsidRPr="00EE7E0F">
        <w:rPr>
          <w:rStyle w:val="Char9"/>
          <w:rFonts w:hint="cs"/>
          <w:rtl/>
        </w:rPr>
        <w:t>.</w:t>
      </w:r>
    </w:p>
    <w:p w:rsidR="0088728A" w:rsidRPr="0052470B" w:rsidRDefault="00BC6B4E" w:rsidP="00CA2E2E">
      <w:pPr>
        <w:ind w:firstLine="284"/>
        <w:jc w:val="both"/>
        <w:rPr>
          <w:rStyle w:val="Char3"/>
          <w:rtl/>
        </w:rPr>
      </w:pPr>
      <w:r w:rsidRPr="00EE7E0F">
        <w:rPr>
          <w:rStyle w:val="Char3"/>
          <w:rtl/>
        </w:rPr>
        <w:t xml:space="preserve">چه می‌گویید؟ بعضی گفتند: به ما فرمان داده شده که سپاس و ستایش خدا را به‌جای آوریم و از او طلب آمرزش کنیم وقتی که ما را فاتح ساخت و پیروزی داد و بعضی ساکت ماندند و چیزی نگفتند؛ سپس به من فرمود: ای ابن‌عباس! آیا تو نیز </w:t>
      </w:r>
      <w:r w:rsidRPr="00E96FD0">
        <w:rPr>
          <w:rStyle w:val="Char3"/>
          <w:spacing w:val="-4"/>
          <w:rtl/>
        </w:rPr>
        <w:t xml:space="preserve">چنین می‌گویی؟ گفتم نه، فرمود: </w:t>
      </w:r>
      <w:r w:rsidR="008418F8" w:rsidRPr="00E96FD0">
        <w:rPr>
          <w:rStyle w:val="Char3"/>
          <w:spacing w:val="-4"/>
          <w:rtl/>
        </w:rPr>
        <w:t>پس چه می‌گویی؟ گفتم: آن نشانه‌ی اجل پیامبر</w:t>
      </w:r>
      <w:r w:rsidR="000C6F25" w:rsidRPr="00E96FD0">
        <w:rPr>
          <w:rStyle w:val="Char3"/>
          <w:spacing w:val="-4"/>
          <w:rtl/>
        </w:rPr>
        <w:t xml:space="preserve"> </w:t>
      </w:r>
      <w:r w:rsidR="000C6F25" w:rsidRPr="00E96FD0">
        <w:rPr>
          <w:rStyle w:val="Char8"/>
          <w:rFonts w:cs="CTraditional Arabic"/>
          <w:spacing w:val="-4"/>
          <w:szCs w:val="28"/>
          <w:rtl/>
        </w:rPr>
        <w:t>ص</w:t>
      </w:r>
      <w:r w:rsidR="008418F8" w:rsidRPr="00EE7E0F">
        <w:rPr>
          <w:rStyle w:val="Char3"/>
          <w:rtl/>
        </w:rPr>
        <w:t xml:space="preserve"> است که خداوند به او خبر داد:</w:t>
      </w:r>
    </w:p>
    <w:p w:rsidR="00F43492" w:rsidRPr="00EE7E0F" w:rsidRDefault="001154BA" w:rsidP="00EE7E0F">
      <w:pPr>
        <w:pStyle w:val="a5"/>
        <w:rPr>
          <w:rStyle w:val="Char9"/>
          <w:rtl/>
        </w:rPr>
      </w:pPr>
      <w:r w:rsidRPr="0052470B">
        <w:rPr>
          <w:rStyle w:val="Char4"/>
          <w:spacing w:val="0"/>
          <w:rtl/>
        </w:rPr>
        <w:t>﴿</w:t>
      </w:r>
      <w:r w:rsidRPr="00EE7E0F">
        <w:rPr>
          <w:rtl/>
        </w:rPr>
        <w:t xml:space="preserve">إِذَا جَآءَ نَصۡرُ </w:t>
      </w:r>
      <w:r w:rsidRPr="00EE7E0F">
        <w:rPr>
          <w:rFonts w:hint="cs"/>
          <w:rtl/>
        </w:rPr>
        <w:t>ٱللَّهِ</w:t>
      </w:r>
      <w:r w:rsidRPr="00EE7E0F">
        <w:rPr>
          <w:rtl/>
        </w:rPr>
        <w:t xml:space="preserve"> وَ</w:t>
      </w:r>
      <w:r w:rsidRPr="00EE7E0F">
        <w:rPr>
          <w:rFonts w:hint="cs"/>
          <w:rtl/>
        </w:rPr>
        <w:t>ٱلۡفَتۡحُ</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[النصر: 1]</w:t>
      </w:r>
      <w:r w:rsidR="00B5092D" w:rsidRPr="00EE7E0F">
        <w:rPr>
          <w:rStyle w:val="Char9"/>
          <w:rFonts w:hint="cs"/>
          <w:rtl/>
        </w:rPr>
        <w:t>.</w:t>
      </w:r>
    </w:p>
    <w:p w:rsidR="00F43492" w:rsidRPr="0052470B" w:rsidRDefault="00F43492" w:rsidP="00B5092D">
      <w:pPr>
        <w:pStyle w:val="a2"/>
        <w:rPr>
          <w:sz w:val="28"/>
          <w:szCs w:val="28"/>
          <w:rtl/>
        </w:rPr>
      </w:pPr>
      <w:r w:rsidRPr="0052470B">
        <w:rPr>
          <w:rStyle w:val="Char4"/>
          <w:spacing w:val="0"/>
          <w:rtl/>
        </w:rPr>
        <w:t>«</w:t>
      </w:r>
      <w:r w:rsidRPr="0052470B">
        <w:rPr>
          <w:rtl/>
        </w:rPr>
        <w:t>هنگامی که نصرت و فتح از طرف خداوند فرا رسید</w:t>
      </w:r>
      <w:r w:rsidRPr="00EE7E0F">
        <w:rPr>
          <w:rStyle w:val="Char4"/>
          <w:rtl/>
        </w:rPr>
        <w:t>»</w:t>
      </w:r>
      <w:r w:rsidRPr="0052470B">
        <w:rPr>
          <w:rtl/>
        </w:rPr>
        <w:t>.</w:t>
      </w:r>
    </w:p>
    <w:p w:rsidR="00F43492" w:rsidRPr="0052470B" w:rsidRDefault="00F43492" w:rsidP="00AF4D86">
      <w:pPr>
        <w:pStyle w:val="ab"/>
        <w:rPr>
          <w:rtl/>
        </w:rPr>
      </w:pPr>
      <w:r w:rsidRPr="00EE7E0F">
        <w:rPr>
          <w:rStyle w:val="Char3"/>
          <w:rtl/>
        </w:rPr>
        <w:t>ـ که این علامت اجل توست ـ</w:t>
      </w:r>
      <w:r w:rsidRPr="0052470B">
        <w:rPr>
          <w:rtl/>
        </w:rPr>
        <w:t xml:space="preserve"> </w:t>
      </w:r>
    </w:p>
    <w:p w:rsidR="00AF4D86" w:rsidRPr="00EE7E0F" w:rsidRDefault="00E904F5" w:rsidP="00EE7E0F">
      <w:pPr>
        <w:pStyle w:val="a5"/>
        <w:rPr>
          <w:rStyle w:val="Char9"/>
          <w:rtl/>
        </w:rPr>
      </w:pPr>
      <w:r w:rsidRPr="0052470B">
        <w:rPr>
          <w:rStyle w:val="Char4"/>
          <w:spacing w:val="0"/>
          <w:rtl/>
        </w:rPr>
        <w:t>﴿</w:t>
      </w:r>
      <w:r w:rsidRPr="00EE7E0F">
        <w:rPr>
          <w:rtl/>
        </w:rPr>
        <w:t>فَسَبِّحۡ بِحَمۡدِ رَبِّكَ وَ</w:t>
      </w:r>
      <w:r w:rsidRPr="00EE7E0F">
        <w:rPr>
          <w:rFonts w:hint="cs"/>
          <w:rtl/>
        </w:rPr>
        <w:t>ٱسۡتَغۡفِرۡهُۚ</w:t>
      </w:r>
      <w:r w:rsidRPr="00EE7E0F">
        <w:rPr>
          <w:rtl/>
        </w:rPr>
        <w:t xml:space="preserve"> إِنَّهُ</w:t>
      </w:r>
      <w:r w:rsidRPr="00EE7E0F">
        <w:rPr>
          <w:rFonts w:hint="cs"/>
          <w:rtl/>
        </w:rPr>
        <w:t>ۥ</w:t>
      </w:r>
      <w:r w:rsidRPr="00EE7E0F">
        <w:rPr>
          <w:rtl/>
        </w:rPr>
        <w:t xml:space="preserve"> كَانَ تَوَّابَۢا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[النصر: 3]</w:t>
      </w:r>
      <w:r w:rsidR="00AF4D86" w:rsidRPr="00EE7E0F">
        <w:rPr>
          <w:rStyle w:val="Char9"/>
          <w:rFonts w:hint="cs"/>
          <w:rtl/>
        </w:rPr>
        <w:t>.</w:t>
      </w:r>
      <w:r w:rsidRPr="00EE7E0F">
        <w:rPr>
          <w:rStyle w:val="Char9"/>
          <w:rFonts w:hint="cs"/>
          <w:rtl/>
        </w:rPr>
        <w:t xml:space="preserve"> </w:t>
      </w:r>
    </w:p>
    <w:p w:rsidR="00F43492" w:rsidRPr="0052470B" w:rsidRDefault="00F43492" w:rsidP="00AF4D86">
      <w:pPr>
        <w:pStyle w:val="a2"/>
        <w:rPr>
          <w:rtl/>
        </w:rPr>
      </w:pPr>
      <w:r w:rsidRPr="0052470B">
        <w:rPr>
          <w:rStyle w:val="Char4"/>
          <w:rFonts w:hint="cs"/>
          <w:spacing w:val="0"/>
          <w:rtl/>
        </w:rPr>
        <w:t>«</w:t>
      </w:r>
      <w:r w:rsidRPr="0052470B">
        <w:rPr>
          <w:rFonts w:hint="cs"/>
          <w:rtl/>
        </w:rPr>
        <w:t>مشغول</w:t>
      </w:r>
      <w:r w:rsidRPr="0052470B">
        <w:rPr>
          <w:rtl/>
        </w:rPr>
        <w:t xml:space="preserve"> </w:t>
      </w:r>
      <w:r w:rsidRPr="0052470B">
        <w:rPr>
          <w:rFonts w:hint="cs"/>
          <w:rtl/>
        </w:rPr>
        <w:t>ستایش</w:t>
      </w:r>
      <w:r w:rsidRPr="0052470B">
        <w:rPr>
          <w:rtl/>
        </w:rPr>
        <w:t xml:space="preserve"> </w:t>
      </w:r>
      <w:r w:rsidRPr="0052470B">
        <w:rPr>
          <w:rFonts w:hint="cs"/>
          <w:rtl/>
        </w:rPr>
        <w:t>و</w:t>
      </w:r>
      <w:r w:rsidRPr="0052470B">
        <w:rPr>
          <w:rtl/>
        </w:rPr>
        <w:t xml:space="preserve"> </w:t>
      </w:r>
      <w:r w:rsidRPr="0052470B">
        <w:rPr>
          <w:rFonts w:hint="cs"/>
          <w:rtl/>
        </w:rPr>
        <w:t>تسبیح</w:t>
      </w:r>
      <w:r w:rsidRPr="0052470B">
        <w:rPr>
          <w:rtl/>
        </w:rPr>
        <w:t xml:space="preserve"> </w:t>
      </w:r>
      <w:r w:rsidRPr="0052470B">
        <w:rPr>
          <w:rFonts w:hint="cs"/>
          <w:rtl/>
        </w:rPr>
        <w:t>پروردگار</w:t>
      </w:r>
      <w:r w:rsidRPr="0052470B">
        <w:rPr>
          <w:rtl/>
        </w:rPr>
        <w:t xml:space="preserve"> </w:t>
      </w:r>
      <w:r w:rsidRPr="0052470B">
        <w:rPr>
          <w:rFonts w:hint="cs"/>
          <w:rtl/>
        </w:rPr>
        <w:t>خود</w:t>
      </w:r>
      <w:r w:rsidRPr="0052470B">
        <w:rPr>
          <w:rtl/>
        </w:rPr>
        <w:t xml:space="preserve"> </w:t>
      </w:r>
      <w:r w:rsidRPr="0052470B">
        <w:rPr>
          <w:rFonts w:hint="cs"/>
          <w:rtl/>
        </w:rPr>
        <w:t>شو</w:t>
      </w:r>
      <w:r w:rsidRPr="0052470B">
        <w:rPr>
          <w:rtl/>
        </w:rPr>
        <w:t xml:space="preserve"> </w:t>
      </w:r>
      <w:r w:rsidRPr="0052470B">
        <w:rPr>
          <w:rFonts w:hint="cs"/>
          <w:rtl/>
        </w:rPr>
        <w:t>و</w:t>
      </w:r>
      <w:r w:rsidRPr="0052470B">
        <w:rPr>
          <w:rtl/>
        </w:rPr>
        <w:t xml:space="preserve"> </w:t>
      </w:r>
      <w:r w:rsidRPr="0052470B">
        <w:rPr>
          <w:rFonts w:hint="cs"/>
          <w:rtl/>
        </w:rPr>
        <w:t>از</w:t>
      </w:r>
      <w:r w:rsidRPr="0052470B">
        <w:rPr>
          <w:rtl/>
        </w:rPr>
        <w:t xml:space="preserve"> </w:t>
      </w:r>
      <w:r w:rsidRPr="0052470B">
        <w:rPr>
          <w:rFonts w:hint="cs"/>
          <w:rtl/>
        </w:rPr>
        <w:t>او</w:t>
      </w:r>
      <w:r w:rsidRPr="0052470B">
        <w:rPr>
          <w:rtl/>
        </w:rPr>
        <w:t xml:space="preserve"> </w:t>
      </w:r>
      <w:r w:rsidRPr="0052470B">
        <w:rPr>
          <w:rFonts w:hint="cs"/>
          <w:rtl/>
        </w:rPr>
        <w:t>طلب</w:t>
      </w:r>
      <w:r w:rsidRPr="0052470B">
        <w:rPr>
          <w:rtl/>
        </w:rPr>
        <w:t xml:space="preserve"> </w:t>
      </w:r>
      <w:r w:rsidRPr="0052470B">
        <w:rPr>
          <w:rFonts w:hint="cs"/>
          <w:rtl/>
        </w:rPr>
        <w:t>آمرزش</w:t>
      </w:r>
      <w:r w:rsidRPr="0052470B">
        <w:rPr>
          <w:rtl/>
        </w:rPr>
        <w:t xml:space="preserve"> </w:t>
      </w:r>
      <w:r w:rsidRPr="0052470B">
        <w:rPr>
          <w:rFonts w:hint="cs"/>
          <w:rtl/>
        </w:rPr>
        <w:t>کن</w:t>
      </w:r>
      <w:r w:rsidRPr="0052470B">
        <w:rPr>
          <w:rtl/>
        </w:rPr>
        <w:t xml:space="preserve"> </w:t>
      </w:r>
      <w:r w:rsidRPr="0052470B">
        <w:rPr>
          <w:rFonts w:hint="cs"/>
          <w:rtl/>
        </w:rPr>
        <w:t>که</w:t>
      </w:r>
      <w:r w:rsidRPr="0052470B">
        <w:rPr>
          <w:rtl/>
        </w:rPr>
        <w:t xml:space="preserve"> </w:t>
      </w:r>
      <w:r w:rsidRPr="0052470B">
        <w:rPr>
          <w:rFonts w:hint="cs"/>
          <w:rtl/>
        </w:rPr>
        <w:t>ا</w:t>
      </w:r>
      <w:r w:rsidRPr="0052470B">
        <w:rPr>
          <w:rtl/>
        </w:rPr>
        <w:t>و بسیار توبه‌پذیر است</w:t>
      </w:r>
      <w:r w:rsidRPr="00EE7E0F">
        <w:rPr>
          <w:rStyle w:val="Char4"/>
          <w:rFonts w:hint="cs"/>
          <w:rtl/>
        </w:rPr>
        <w:t>»</w:t>
      </w:r>
      <w:r w:rsidRPr="0052470B">
        <w:rPr>
          <w:rtl/>
        </w:rPr>
        <w:t>.</w:t>
      </w:r>
    </w:p>
    <w:p w:rsidR="0088728A" w:rsidRPr="0052470B" w:rsidRDefault="003B2645" w:rsidP="00CA2E2E">
      <w:pPr>
        <w:ind w:firstLine="284"/>
        <w:jc w:val="both"/>
        <w:rPr>
          <w:rStyle w:val="Char3"/>
          <w:rtl/>
        </w:rPr>
      </w:pPr>
      <w:r w:rsidRPr="0052470B">
        <w:rPr>
          <w:rStyle w:val="Char8"/>
          <w:rtl/>
        </w:rPr>
        <w:t>حضرت عمر</w:t>
      </w:r>
      <w:r w:rsidR="003707A2" w:rsidRPr="0052470B">
        <w:rPr>
          <w:rStyle w:val="Char8"/>
          <w:rtl/>
        </w:rPr>
        <w:t xml:space="preserve"> </w:t>
      </w:r>
      <w:r w:rsidR="003707A2" w:rsidRPr="0052470B">
        <w:rPr>
          <w:rStyle w:val="Char8"/>
          <w:rFonts w:cs="CTraditional Arabic"/>
          <w:szCs w:val="28"/>
          <w:rtl/>
        </w:rPr>
        <w:t>س</w:t>
      </w:r>
      <w:r w:rsidRPr="0052470B">
        <w:rPr>
          <w:rStyle w:val="Char8"/>
          <w:rtl/>
        </w:rPr>
        <w:t xml:space="preserve"> رمود: من نیز، از این سوره، تنها گفته‌ی تو را استنباط می‌کنم</w:t>
      </w:r>
      <w:r w:rsidR="00B5092D" w:rsidRPr="00EE7E0F">
        <w:rPr>
          <w:rStyle w:val="Char4"/>
          <w:rFonts w:hint="cs"/>
          <w:rtl/>
        </w:rPr>
        <w:t>»</w:t>
      </w:r>
      <w:r w:rsidRPr="0052470B">
        <w:rPr>
          <w:rStyle w:val="Char3"/>
          <w:rtl/>
        </w:rPr>
        <w:t>.</w:t>
      </w:r>
    </w:p>
    <w:p w:rsidR="00CD7AC9" w:rsidRPr="00766266" w:rsidRDefault="00CD7AC9" w:rsidP="00CA2E2E">
      <w:pPr>
        <w:pStyle w:val="a4"/>
        <w:spacing w:before="0" w:beforeAutospacing="0"/>
        <w:ind w:firstLine="284"/>
        <w:jc w:val="both"/>
        <w:rPr>
          <w:rStyle w:val="Char3"/>
          <w:rtl/>
        </w:rPr>
      </w:pPr>
      <w:r w:rsidRPr="00766266">
        <w:rPr>
          <w:rStyle w:val="Char3"/>
          <w:rtl/>
        </w:rPr>
        <w:t>114-</w:t>
      </w:r>
      <w:r w:rsidR="001D725B" w:rsidRPr="0052470B">
        <w:rPr>
          <w:rStyle w:val="Char5"/>
          <w:rFonts w:hint="cs"/>
          <w:rtl/>
        </w:rPr>
        <w:t xml:space="preserve"> </w:t>
      </w:r>
      <w:r w:rsidRPr="0052470B">
        <w:rPr>
          <w:rStyle w:val="Char5"/>
          <w:rtl/>
        </w:rPr>
        <w:t>الثالث</w:t>
      </w:r>
      <w:r w:rsidR="0015419D" w:rsidRPr="00766266">
        <w:rPr>
          <w:rStyle w:val="Char5"/>
          <w:rtl/>
        </w:rPr>
        <w:t>:</w:t>
      </w:r>
      <w:r w:rsidRPr="00766266">
        <w:rPr>
          <w:rStyle w:val="Char5"/>
          <w:rtl/>
        </w:rPr>
        <w:t xml:space="preserve"> </w:t>
      </w:r>
      <w:r w:rsidR="00AF4D86" w:rsidRPr="0052470B">
        <w:rPr>
          <w:rStyle w:val="Char4"/>
          <w:rFonts w:hint="cs"/>
          <w:spacing w:val="0"/>
          <w:rtl/>
        </w:rPr>
        <w:t>«</w:t>
      </w:r>
      <w:r w:rsidRPr="0052470B">
        <w:rPr>
          <w:rtl/>
        </w:rPr>
        <w:t xml:space="preserve">عن عائشةَ </w:t>
      </w:r>
      <w:r w:rsidR="00EE01BC" w:rsidRPr="0052470B">
        <w:rPr>
          <w:rFonts w:cs="CTraditional Arabic"/>
          <w:szCs w:val="28"/>
          <w:rtl/>
        </w:rPr>
        <w:t>ب</w:t>
      </w:r>
      <w:r w:rsidRPr="0052470B">
        <w:rPr>
          <w:rtl/>
        </w:rPr>
        <w:t xml:space="preserve"> قالت</w:t>
      </w:r>
      <w:r w:rsidR="0015419D" w:rsidRPr="0052470B">
        <w:rPr>
          <w:rtl/>
        </w:rPr>
        <w:t>:</w:t>
      </w:r>
      <w:r w:rsidRPr="0052470B">
        <w:rPr>
          <w:rtl/>
        </w:rPr>
        <w:t xml:space="preserve"> ما صَلَّى رسولُ اللَّه </w:t>
      </w:r>
      <w:r w:rsidR="00EE01BC" w:rsidRPr="0052470B">
        <w:rPr>
          <w:rFonts w:cs="CTraditional Arabic"/>
          <w:szCs w:val="28"/>
          <w:rtl/>
        </w:rPr>
        <w:t>ص</w:t>
      </w:r>
      <w:r w:rsidRPr="0052470B">
        <w:rPr>
          <w:rtl/>
        </w:rPr>
        <w:t xml:space="preserve"> صلاةً بعْد أَنْ نزَلَتْ علَيْهِ</w:t>
      </w:r>
      <w:r w:rsidR="000C6F25" w:rsidRPr="0052470B">
        <w:rPr>
          <w:rtl/>
        </w:rPr>
        <w:t xml:space="preserve"> </w:t>
      </w:r>
      <w:r w:rsidR="00DA75CB" w:rsidRPr="00EE7E0F">
        <w:rPr>
          <w:rStyle w:val="Char4"/>
          <w:rtl/>
        </w:rPr>
        <w:t>﴿</w:t>
      </w:r>
      <w:r w:rsidR="00DA75CB" w:rsidRPr="00EE7E0F">
        <w:rPr>
          <w:rStyle w:val="Char2"/>
          <w:rtl/>
        </w:rPr>
        <w:t xml:space="preserve">إِذَا جَآءَ نَصۡرُ </w:t>
      </w:r>
      <w:r w:rsidR="00DA75CB" w:rsidRPr="00EE7E0F">
        <w:rPr>
          <w:rStyle w:val="Char2"/>
          <w:rFonts w:hint="cs"/>
          <w:rtl/>
        </w:rPr>
        <w:t>ٱ</w:t>
      </w:r>
      <w:r w:rsidR="00DA75CB" w:rsidRPr="00EE7E0F">
        <w:rPr>
          <w:rStyle w:val="Char2"/>
          <w:rFonts w:hint="eastAsia"/>
          <w:rtl/>
        </w:rPr>
        <w:t>للَّهِ</w:t>
      </w:r>
      <w:r w:rsidR="00DA75CB" w:rsidRPr="00EE7E0F">
        <w:rPr>
          <w:rStyle w:val="Char2"/>
          <w:rtl/>
        </w:rPr>
        <w:t xml:space="preserve"> وَ</w:t>
      </w:r>
      <w:r w:rsidR="00DA75CB" w:rsidRPr="00EE7E0F">
        <w:rPr>
          <w:rStyle w:val="Char2"/>
          <w:rFonts w:hint="cs"/>
          <w:rtl/>
        </w:rPr>
        <w:t>ٱ</w:t>
      </w:r>
      <w:r w:rsidR="00DA75CB" w:rsidRPr="00EE7E0F">
        <w:rPr>
          <w:rStyle w:val="Char2"/>
          <w:rFonts w:hint="eastAsia"/>
          <w:rtl/>
        </w:rPr>
        <w:t>لۡفَتۡحُ</w:t>
      </w:r>
      <w:r w:rsidR="00DA75CB" w:rsidRPr="00EE7E0F">
        <w:rPr>
          <w:rStyle w:val="Char2"/>
          <w:rtl/>
        </w:rPr>
        <w:t>١</w:t>
      </w:r>
      <w:r w:rsidR="00DA75CB" w:rsidRPr="00EE7E0F">
        <w:rPr>
          <w:rStyle w:val="Char4"/>
          <w:rFonts w:hint="cs"/>
          <w:rtl/>
        </w:rPr>
        <w:t>﴾</w:t>
      </w:r>
      <w:r w:rsidR="00DA75CB" w:rsidRPr="0052470B">
        <w:rPr>
          <w:rFonts w:ascii="Tahoma" w:hAnsi="Tahoma" w:cs="Arial"/>
          <w:szCs w:val="24"/>
          <w:rtl/>
        </w:rPr>
        <w:t xml:space="preserve"> </w:t>
      </w:r>
      <w:r w:rsidRPr="0052470B">
        <w:rPr>
          <w:rtl/>
        </w:rPr>
        <w:t>إلاَّ يقول فيها</w:t>
      </w:r>
      <w:r w:rsidR="0015419D" w:rsidRPr="0052470B">
        <w:rPr>
          <w:rtl/>
        </w:rPr>
        <w:t>:</w:t>
      </w:r>
      <w:r w:rsidRPr="0052470B">
        <w:rPr>
          <w:rtl/>
        </w:rPr>
        <w:t xml:space="preserve"> </w:t>
      </w:r>
      <w:r w:rsidR="008960CB" w:rsidRPr="0052470B">
        <w:rPr>
          <w:rtl/>
        </w:rPr>
        <w:t>«</w:t>
      </w:r>
      <w:r w:rsidRPr="0052470B">
        <w:rPr>
          <w:rtl/>
        </w:rPr>
        <w:t>سُبْحانك ربَّنَا وبِحمْدِكَ</w:t>
      </w:r>
      <w:r w:rsidR="00140074" w:rsidRPr="0052470B">
        <w:rPr>
          <w:rtl/>
        </w:rPr>
        <w:t>،</w:t>
      </w:r>
      <w:r w:rsidRPr="0052470B">
        <w:rPr>
          <w:rtl/>
        </w:rPr>
        <w:t xml:space="preserve"> اللَّهُمَّ اغْفِرْ لى</w:t>
      </w:r>
      <w:r w:rsidR="00AF4D86" w:rsidRPr="0052470B">
        <w:rPr>
          <w:rFonts w:hint="cs"/>
          <w:rtl/>
        </w:rPr>
        <w:t>»</w:t>
      </w:r>
      <w:r w:rsidR="00140074" w:rsidRPr="00EE7E0F">
        <w:rPr>
          <w:rStyle w:val="Char4"/>
          <w:rtl/>
        </w:rPr>
        <w:t>»</w:t>
      </w:r>
      <w:r w:rsidR="008E59CB" w:rsidRPr="00E96FD0">
        <w:rPr>
          <w:rStyle w:val="Char3"/>
          <w:vertAlign w:val="superscript"/>
          <w:rtl/>
        </w:rPr>
        <w:footnoteReference w:id="147"/>
      </w:r>
      <w:r w:rsidRPr="00766266">
        <w:rPr>
          <w:rStyle w:val="Char5"/>
          <w:rtl/>
        </w:rPr>
        <w:t xml:space="preserve"> </w:t>
      </w:r>
      <w:r w:rsidRPr="0052470B">
        <w:rPr>
          <w:rStyle w:val="Char5"/>
          <w:rtl/>
        </w:rPr>
        <w:t>متفقٌ عليه</w:t>
      </w:r>
      <w:r w:rsidR="00140074" w:rsidRPr="00766266">
        <w:rPr>
          <w:rStyle w:val="Char3"/>
          <w:rtl/>
        </w:rPr>
        <w:t>.</w:t>
      </w:r>
    </w:p>
    <w:p w:rsidR="00CD7AC9" w:rsidRPr="00766266" w:rsidRDefault="00CD7AC9" w:rsidP="00FA5C34">
      <w:pPr>
        <w:pStyle w:val="a4"/>
        <w:spacing w:before="0" w:beforeAutospacing="0"/>
        <w:ind w:firstLine="284"/>
        <w:jc w:val="both"/>
        <w:rPr>
          <w:rStyle w:val="Char5"/>
          <w:rtl/>
        </w:rPr>
      </w:pPr>
      <w:r w:rsidRPr="0052470B">
        <w:rPr>
          <w:rStyle w:val="Char5"/>
          <w:rFonts w:hint="cs"/>
          <w:rtl/>
        </w:rPr>
        <w:t>وفي</w:t>
      </w:r>
      <w:r w:rsidRPr="0052470B">
        <w:rPr>
          <w:rStyle w:val="Char5"/>
          <w:rtl/>
        </w:rPr>
        <w:t xml:space="preserve"> </w:t>
      </w:r>
      <w:r w:rsidRPr="0052470B">
        <w:rPr>
          <w:rStyle w:val="Char5"/>
          <w:rFonts w:hint="cs"/>
          <w:rtl/>
        </w:rPr>
        <w:t>رواية</w:t>
      </w:r>
      <w:r w:rsidRPr="0052470B">
        <w:rPr>
          <w:rStyle w:val="Char5"/>
          <w:rtl/>
        </w:rPr>
        <w:t xml:space="preserve"> </w:t>
      </w:r>
      <w:r w:rsidRPr="0052470B">
        <w:rPr>
          <w:rStyle w:val="Char5"/>
          <w:rFonts w:hint="cs"/>
          <w:rtl/>
        </w:rPr>
        <w:t>الصحيحين</w:t>
      </w:r>
      <w:r w:rsidRPr="0052470B">
        <w:rPr>
          <w:rStyle w:val="Char5"/>
          <w:rtl/>
        </w:rPr>
        <w:t xml:space="preserve"> </w:t>
      </w:r>
      <w:r w:rsidRPr="0052470B">
        <w:rPr>
          <w:rStyle w:val="Char5"/>
          <w:rFonts w:hint="cs"/>
          <w:rtl/>
        </w:rPr>
        <w:t>عنها</w:t>
      </w:r>
      <w:r w:rsidR="0015419D" w:rsidRPr="00766266">
        <w:rPr>
          <w:rStyle w:val="Char5"/>
          <w:rtl/>
        </w:rPr>
        <w:t>:</w:t>
      </w:r>
      <w:r w:rsidRPr="00766266">
        <w:rPr>
          <w:rStyle w:val="Char5"/>
          <w:rtl/>
        </w:rPr>
        <w:t xml:space="preserve"> </w:t>
      </w:r>
      <w:r w:rsidR="00CC40FF" w:rsidRPr="0052470B">
        <w:rPr>
          <w:rStyle w:val="Char4"/>
          <w:rFonts w:hint="cs"/>
          <w:spacing w:val="0"/>
          <w:rtl/>
        </w:rPr>
        <w:t>«</w:t>
      </w:r>
      <w:r w:rsidRPr="0052470B">
        <w:rPr>
          <w:rtl/>
        </w:rPr>
        <w:t xml:space="preserve">كان رسول اللَّه </w:t>
      </w:r>
      <w:r w:rsidR="00EE01BC" w:rsidRPr="0052470B">
        <w:rPr>
          <w:rFonts w:cs="CTraditional Arabic"/>
          <w:szCs w:val="28"/>
          <w:rtl/>
        </w:rPr>
        <w:t>ص</w:t>
      </w:r>
      <w:r w:rsidRPr="0052470B">
        <w:rPr>
          <w:rtl/>
        </w:rPr>
        <w:t xml:space="preserve"> يُكْثِر أنْ يَقُول فِي ركُوعِه وسُجُودِهِ</w:t>
      </w:r>
      <w:r w:rsidR="0015419D" w:rsidRPr="0052470B">
        <w:rPr>
          <w:rtl/>
        </w:rPr>
        <w:t>:</w:t>
      </w:r>
      <w:r w:rsidRPr="0052470B">
        <w:rPr>
          <w:rtl/>
        </w:rPr>
        <w:t xml:space="preserve"> </w:t>
      </w:r>
      <w:r w:rsidR="008960CB" w:rsidRPr="0052470B">
        <w:rPr>
          <w:rtl/>
        </w:rPr>
        <w:t>«</w:t>
      </w:r>
      <w:r w:rsidRPr="0052470B">
        <w:rPr>
          <w:rtl/>
        </w:rPr>
        <w:t>سُبْحانَكَ اللَّهُمَّ ربَّنَا وَبحمْدِكَ</w:t>
      </w:r>
      <w:r w:rsidR="00140074" w:rsidRPr="0052470B">
        <w:rPr>
          <w:rtl/>
        </w:rPr>
        <w:t>،</w:t>
      </w:r>
      <w:r w:rsidRPr="0052470B">
        <w:rPr>
          <w:rtl/>
        </w:rPr>
        <w:t xml:space="preserve"> اللَّهمَّ اغْفِرْ لي</w:t>
      </w:r>
      <w:r w:rsidR="00140074" w:rsidRPr="0052470B">
        <w:rPr>
          <w:rtl/>
        </w:rPr>
        <w:t>»</w:t>
      </w:r>
      <w:r w:rsidRPr="0052470B">
        <w:rPr>
          <w:rtl/>
        </w:rPr>
        <w:t xml:space="preserve"> يتأوَّل الْقُرْآن</w:t>
      </w:r>
      <w:r w:rsidR="00140074" w:rsidRPr="00766266">
        <w:rPr>
          <w:rStyle w:val="Char3"/>
          <w:rtl/>
        </w:rPr>
        <w:t>.</w:t>
      </w:r>
    </w:p>
    <w:p w:rsidR="00CD7AC9" w:rsidRPr="00766266" w:rsidRDefault="00CD7AC9" w:rsidP="00FA5C34">
      <w:pPr>
        <w:pStyle w:val="a4"/>
        <w:spacing w:before="0" w:beforeAutospacing="0"/>
        <w:ind w:firstLine="284"/>
        <w:jc w:val="both"/>
        <w:rPr>
          <w:rStyle w:val="Char3"/>
          <w:rtl/>
        </w:rPr>
      </w:pPr>
      <w:r w:rsidRPr="0052470B">
        <w:rPr>
          <w:rtl/>
        </w:rPr>
        <w:t>معنى</w:t>
      </w:r>
      <w:r w:rsidR="0015419D" w:rsidRPr="0052470B">
        <w:rPr>
          <w:rtl/>
        </w:rPr>
        <w:t>:</w:t>
      </w:r>
      <w:r w:rsidRPr="0052470B">
        <w:rPr>
          <w:rtl/>
        </w:rPr>
        <w:t xml:space="preserve"> </w:t>
      </w:r>
      <w:r w:rsidR="008960CB" w:rsidRPr="0052470B">
        <w:rPr>
          <w:rtl/>
        </w:rPr>
        <w:t>«</w:t>
      </w:r>
      <w:r w:rsidRPr="0052470B">
        <w:rPr>
          <w:rtl/>
        </w:rPr>
        <w:t>يتأوَّل الْقُرُآنَ</w:t>
      </w:r>
      <w:r w:rsidR="00140074" w:rsidRPr="0052470B">
        <w:rPr>
          <w:rtl/>
        </w:rPr>
        <w:t>»</w:t>
      </w:r>
      <w:r w:rsidRPr="0052470B">
        <w:rPr>
          <w:rtl/>
        </w:rPr>
        <w:t xml:space="preserve"> أيْ</w:t>
      </w:r>
      <w:r w:rsidR="0015419D" w:rsidRPr="0052470B">
        <w:rPr>
          <w:rtl/>
        </w:rPr>
        <w:t>:</w:t>
      </w:r>
      <w:r w:rsidRPr="0052470B">
        <w:rPr>
          <w:rtl/>
        </w:rPr>
        <w:t xml:space="preserve"> يعْمل مَا أُمِرَ بِهِ في الْقُــرآنِ في قولِهِ تعالى</w:t>
      </w:r>
      <w:r w:rsidR="0015419D" w:rsidRPr="0052470B">
        <w:rPr>
          <w:rtl/>
        </w:rPr>
        <w:t>:</w:t>
      </w:r>
      <w:r w:rsidR="000C6F25" w:rsidRPr="0052470B">
        <w:rPr>
          <w:rtl/>
        </w:rPr>
        <w:t xml:space="preserve"> </w:t>
      </w:r>
      <w:r w:rsidR="00E904F5" w:rsidRPr="0052470B">
        <w:rPr>
          <w:rStyle w:val="Char4"/>
          <w:spacing w:val="0"/>
          <w:rtl/>
        </w:rPr>
        <w:t>﴿</w:t>
      </w:r>
      <w:r w:rsidR="00E904F5" w:rsidRPr="00EE7E0F">
        <w:rPr>
          <w:rStyle w:val="Char2"/>
          <w:rtl/>
        </w:rPr>
        <w:t>فَسَبِّحۡ بِحَمۡدِ رَبِّكَ وَ</w:t>
      </w:r>
      <w:r w:rsidR="00E904F5" w:rsidRPr="00EE7E0F">
        <w:rPr>
          <w:rStyle w:val="Char2"/>
          <w:rFonts w:hint="cs"/>
          <w:rtl/>
        </w:rPr>
        <w:t>ٱسۡتَغۡفِرۡهُ</w:t>
      </w:r>
      <w:r w:rsidR="00E904F5" w:rsidRPr="0052470B">
        <w:rPr>
          <w:rStyle w:val="Char4"/>
          <w:rFonts w:hint="cs"/>
          <w:spacing w:val="0"/>
          <w:rtl/>
        </w:rPr>
        <w:t>﴾</w:t>
      </w:r>
      <w:r w:rsidR="00E904F5" w:rsidRPr="00EE7E0F">
        <w:rPr>
          <w:rStyle w:val="Char3"/>
          <w:rtl/>
        </w:rPr>
        <w:t xml:space="preserve"> </w:t>
      </w:r>
      <w:r w:rsidR="00E904F5" w:rsidRPr="00EE7E0F">
        <w:rPr>
          <w:rStyle w:val="Char9"/>
          <w:rtl/>
        </w:rPr>
        <w:t>[النصر: 3]</w:t>
      </w:r>
      <w:r w:rsidR="00EE7E0F" w:rsidRPr="00EE7E0F">
        <w:rPr>
          <w:rStyle w:val="Char3"/>
        </w:rPr>
        <w:t>.</w:t>
      </w:r>
    </w:p>
    <w:p w:rsidR="00CD7AC9" w:rsidRPr="0052470B" w:rsidRDefault="00CD7AC9" w:rsidP="00FA5C34">
      <w:pPr>
        <w:pStyle w:val="a4"/>
        <w:spacing w:before="0" w:beforeAutospacing="0"/>
        <w:ind w:firstLine="284"/>
        <w:jc w:val="both"/>
        <w:rPr>
          <w:rtl/>
        </w:rPr>
      </w:pPr>
      <w:r w:rsidRPr="00766266">
        <w:rPr>
          <w:rStyle w:val="Char5"/>
          <w:rtl/>
        </w:rPr>
        <w:t>وفي رواية ل</w:t>
      </w:r>
      <w:r w:rsidR="00766266">
        <w:rPr>
          <w:rStyle w:val="Char5"/>
          <w:rFonts w:hint="cs"/>
          <w:rtl/>
        </w:rPr>
        <w:t>ـ</w:t>
      </w:r>
      <w:r w:rsidRPr="00766266">
        <w:rPr>
          <w:rStyle w:val="Char5"/>
          <w:rtl/>
        </w:rPr>
        <w:t>مسلم</w:t>
      </w:r>
      <w:r w:rsidR="0015419D" w:rsidRPr="0052470B">
        <w:rPr>
          <w:rtl/>
        </w:rPr>
        <w:t>:</w:t>
      </w:r>
      <w:r w:rsidRPr="0052470B">
        <w:rPr>
          <w:rtl/>
        </w:rPr>
        <w:t xml:space="preserve"> كان رسولُ اللَّه </w:t>
      </w:r>
      <w:r w:rsidR="00EE01BC" w:rsidRPr="0052470B">
        <w:rPr>
          <w:rFonts w:cs="CTraditional Arabic"/>
          <w:szCs w:val="28"/>
          <w:rtl/>
        </w:rPr>
        <w:t>ص</w:t>
      </w:r>
      <w:r w:rsidRPr="0052470B">
        <w:rPr>
          <w:rtl/>
        </w:rPr>
        <w:t xml:space="preserve"> يُكْثِرُ أنْ يَقولَ قبْلَ أَنْ يَمُوتَ</w:t>
      </w:r>
      <w:r w:rsidR="0015419D" w:rsidRPr="0052470B">
        <w:rPr>
          <w:rtl/>
        </w:rPr>
        <w:t>:</w:t>
      </w:r>
      <w:r w:rsidRPr="0052470B">
        <w:rPr>
          <w:rtl/>
        </w:rPr>
        <w:t xml:space="preserve"> «سُبْحانَكَ اللَّهُمَّ وبِحْمدِكَ</w:t>
      </w:r>
      <w:r w:rsidR="00140074" w:rsidRPr="0052470B">
        <w:rPr>
          <w:rtl/>
        </w:rPr>
        <w:t>،</w:t>
      </w:r>
      <w:r w:rsidRPr="0052470B">
        <w:rPr>
          <w:rtl/>
        </w:rPr>
        <w:t xml:space="preserve"> أسْتَغْفِركَ وأتُوبُ إلَيْكَ</w:t>
      </w:r>
      <w:r w:rsidR="00140074" w:rsidRPr="0052470B">
        <w:rPr>
          <w:rtl/>
        </w:rPr>
        <w:t>».</w:t>
      </w:r>
      <w:r w:rsidRPr="0052470B">
        <w:rPr>
          <w:rtl/>
        </w:rPr>
        <w:t xml:space="preserve"> قالت عائشةُ</w:t>
      </w:r>
      <w:r w:rsidR="0015419D" w:rsidRPr="0052470B">
        <w:rPr>
          <w:rtl/>
        </w:rPr>
        <w:t>:</w:t>
      </w:r>
      <w:r w:rsidRPr="0052470B">
        <w:rPr>
          <w:rtl/>
        </w:rPr>
        <w:t xml:space="preserve"> قلت</w:t>
      </w:r>
      <w:r w:rsidR="0015419D" w:rsidRPr="0052470B">
        <w:rPr>
          <w:rtl/>
        </w:rPr>
        <w:t>:</w:t>
      </w:r>
      <w:r w:rsidRPr="0052470B">
        <w:rPr>
          <w:rtl/>
        </w:rPr>
        <w:t xml:space="preserve"> يا رسولَ اللَّه ما هذِهِ الكلِمَاتُ الَّتي أرَاكَ أحْدثْتَها تَقولها</w:t>
      </w:r>
      <w:r w:rsidR="0015419D" w:rsidRPr="0052470B">
        <w:rPr>
          <w:rtl/>
        </w:rPr>
        <w:t>؟</w:t>
      </w:r>
      <w:r w:rsidRPr="0052470B">
        <w:rPr>
          <w:rtl/>
        </w:rPr>
        <w:t xml:space="preserve"> قــال</w:t>
      </w:r>
      <w:r w:rsidR="0015419D" w:rsidRPr="0052470B">
        <w:rPr>
          <w:rtl/>
        </w:rPr>
        <w:t>:</w:t>
      </w:r>
      <w:r w:rsidRPr="0052470B">
        <w:rPr>
          <w:rtl/>
        </w:rPr>
        <w:t xml:space="preserve"> </w:t>
      </w:r>
      <w:r w:rsidR="008960CB" w:rsidRPr="0052470B">
        <w:rPr>
          <w:rtl/>
        </w:rPr>
        <w:t>«</w:t>
      </w:r>
      <w:r w:rsidRPr="0052470B">
        <w:rPr>
          <w:rtl/>
        </w:rPr>
        <w:t>جُعِلَتْ لِي علامةٌ في أمَّتي إذا رَأيتُها قُلتُها</w:t>
      </w:r>
      <w:r w:rsidR="000C6F25" w:rsidRPr="0052470B">
        <w:rPr>
          <w:rtl/>
        </w:rPr>
        <w:t xml:space="preserve"> </w:t>
      </w:r>
      <w:r w:rsidR="00DA75CB" w:rsidRPr="0052470B">
        <w:rPr>
          <w:rStyle w:val="Char4"/>
          <w:spacing w:val="0"/>
          <w:rtl/>
        </w:rPr>
        <w:t>﴿</w:t>
      </w:r>
      <w:r w:rsidR="00DA75CB" w:rsidRPr="00EE7E0F">
        <w:rPr>
          <w:rStyle w:val="Char2"/>
          <w:rtl/>
        </w:rPr>
        <w:t xml:space="preserve">إِذَا جَآءَ نَصۡرُ </w:t>
      </w:r>
      <w:r w:rsidR="00DA75CB" w:rsidRPr="00EE7E0F">
        <w:rPr>
          <w:rStyle w:val="Char2"/>
          <w:rFonts w:hint="cs"/>
          <w:rtl/>
        </w:rPr>
        <w:t>ٱ</w:t>
      </w:r>
      <w:r w:rsidR="00DA75CB" w:rsidRPr="00EE7E0F">
        <w:rPr>
          <w:rStyle w:val="Char2"/>
          <w:rFonts w:hint="eastAsia"/>
          <w:rtl/>
        </w:rPr>
        <w:t>للَّهِ</w:t>
      </w:r>
      <w:r w:rsidR="00DA75CB" w:rsidRPr="00EE7E0F">
        <w:rPr>
          <w:rStyle w:val="Char2"/>
          <w:rtl/>
        </w:rPr>
        <w:t xml:space="preserve"> وَ</w:t>
      </w:r>
      <w:r w:rsidR="00DA75CB" w:rsidRPr="00EE7E0F">
        <w:rPr>
          <w:rStyle w:val="Char2"/>
          <w:rFonts w:hint="cs"/>
          <w:rtl/>
        </w:rPr>
        <w:t>ٱ</w:t>
      </w:r>
      <w:r w:rsidR="00DA75CB" w:rsidRPr="00EE7E0F">
        <w:rPr>
          <w:rStyle w:val="Char2"/>
          <w:rFonts w:hint="eastAsia"/>
          <w:rtl/>
        </w:rPr>
        <w:t>لۡفَتۡحُ</w:t>
      </w:r>
      <w:r w:rsidR="00DA75CB" w:rsidRPr="00EE7E0F">
        <w:rPr>
          <w:rStyle w:val="Char2"/>
          <w:rtl/>
        </w:rPr>
        <w:t>١</w:t>
      </w:r>
      <w:r w:rsidR="00DA75CB" w:rsidRPr="0052470B">
        <w:rPr>
          <w:rStyle w:val="Char4"/>
          <w:rFonts w:hint="cs"/>
          <w:spacing w:val="0"/>
          <w:rtl/>
        </w:rPr>
        <w:t>﴾</w:t>
      </w:r>
      <w:r w:rsidR="000C6F25" w:rsidRPr="0052470B">
        <w:rPr>
          <w:rtl/>
        </w:rPr>
        <w:t xml:space="preserve"> </w:t>
      </w:r>
      <w:r w:rsidRPr="0052470B">
        <w:rPr>
          <w:rFonts w:hint="cs"/>
          <w:rtl/>
        </w:rPr>
        <w:t>إلى</w:t>
      </w:r>
      <w:r w:rsidRPr="0052470B">
        <w:rPr>
          <w:rtl/>
        </w:rPr>
        <w:t xml:space="preserve"> </w:t>
      </w:r>
      <w:r w:rsidRPr="0052470B">
        <w:rPr>
          <w:rFonts w:hint="cs"/>
          <w:rtl/>
        </w:rPr>
        <w:t>آخر</w:t>
      </w:r>
      <w:r w:rsidRPr="0052470B">
        <w:rPr>
          <w:rtl/>
        </w:rPr>
        <w:t xml:space="preserve"> </w:t>
      </w:r>
      <w:r w:rsidRPr="0052470B">
        <w:rPr>
          <w:rFonts w:hint="cs"/>
          <w:rtl/>
        </w:rPr>
        <w:t>السورة»</w:t>
      </w:r>
      <w:r w:rsidRPr="0052470B">
        <w:rPr>
          <w:rtl/>
        </w:rPr>
        <w:t>.</w:t>
      </w:r>
    </w:p>
    <w:p w:rsidR="00CD7AC9" w:rsidRPr="00766266" w:rsidRDefault="00CD7AC9" w:rsidP="00EE7E0F">
      <w:pPr>
        <w:pStyle w:val="a4"/>
        <w:spacing w:before="0" w:beforeAutospacing="0"/>
        <w:ind w:firstLine="284"/>
        <w:jc w:val="both"/>
        <w:rPr>
          <w:rStyle w:val="Char3"/>
          <w:rtl/>
        </w:rPr>
      </w:pPr>
      <w:r w:rsidRPr="0052470B">
        <w:rPr>
          <w:rFonts w:hint="cs"/>
          <w:rtl/>
        </w:rPr>
        <w:t>وفي</w:t>
      </w:r>
      <w:r w:rsidRPr="0052470B">
        <w:rPr>
          <w:rtl/>
        </w:rPr>
        <w:t xml:space="preserve"> </w:t>
      </w:r>
      <w:r w:rsidRPr="0052470B">
        <w:rPr>
          <w:rFonts w:hint="cs"/>
          <w:rtl/>
        </w:rPr>
        <w:t>رواية</w:t>
      </w:r>
      <w:r w:rsidRPr="0052470B">
        <w:rPr>
          <w:rtl/>
        </w:rPr>
        <w:t xml:space="preserve"> </w:t>
      </w:r>
      <w:r w:rsidRPr="0052470B">
        <w:rPr>
          <w:rFonts w:hint="cs"/>
          <w:rtl/>
        </w:rPr>
        <w:t>له</w:t>
      </w:r>
      <w:r w:rsidR="0015419D" w:rsidRPr="0052470B">
        <w:rPr>
          <w:rtl/>
        </w:rPr>
        <w:t>:</w:t>
      </w:r>
      <w:r w:rsidRPr="0052470B">
        <w:rPr>
          <w:rtl/>
        </w:rPr>
        <w:t xml:space="preserve"> كان رسولُ اللَّه </w:t>
      </w:r>
      <w:r w:rsidR="00EE01BC" w:rsidRPr="0052470B">
        <w:rPr>
          <w:rFonts w:cs="CTraditional Arabic"/>
          <w:szCs w:val="28"/>
          <w:rtl/>
        </w:rPr>
        <w:t>ص</w:t>
      </w:r>
      <w:r w:rsidRPr="0052470B">
        <w:rPr>
          <w:rtl/>
        </w:rPr>
        <w:t xml:space="preserve"> يُكْثِرُ مِنْ قَوْلِ</w:t>
      </w:r>
      <w:r w:rsidR="0015419D" w:rsidRPr="0052470B">
        <w:rPr>
          <w:rtl/>
        </w:rPr>
        <w:t>:</w:t>
      </w:r>
      <w:r w:rsidRPr="0052470B">
        <w:rPr>
          <w:rtl/>
        </w:rPr>
        <w:t xml:space="preserve"> </w:t>
      </w:r>
      <w:r w:rsidR="008960CB" w:rsidRPr="0052470B">
        <w:rPr>
          <w:rtl/>
        </w:rPr>
        <w:t>«</w:t>
      </w:r>
      <w:r w:rsidRPr="0052470B">
        <w:rPr>
          <w:rtl/>
        </w:rPr>
        <w:t>سُبْحانَ اللَّهِ وبحَمْدِهِ</w:t>
      </w:r>
      <w:r w:rsidR="00140074" w:rsidRPr="0052470B">
        <w:rPr>
          <w:rtl/>
        </w:rPr>
        <w:t>.</w:t>
      </w:r>
      <w:r w:rsidRPr="0052470B">
        <w:rPr>
          <w:rtl/>
        </w:rPr>
        <w:t xml:space="preserve"> أسْتَغْفِرُ اللَّه وَأَتُوبُ إلَيْه</w:t>
      </w:r>
      <w:r w:rsidR="00140074" w:rsidRPr="0052470B">
        <w:rPr>
          <w:rtl/>
        </w:rPr>
        <w:t>».</w:t>
      </w:r>
      <w:r w:rsidRPr="0052470B">
        <w:rPr>
          <w:rtl/>
        </w:rPr>
        <w:t xml:space="preserve"> قالت</w:t>
      </w:r>
      <w:r w:rsidR="0015419D" w:rsidRPr="0052470B">
        <w:rPr>
          <w:rtl/>
        </w:rPr>
        <w:t>:</w:t>
      </w:r>
      <w:r w:rsidRPr="0052470B">
        <w:rPr>
          <w:rtl/>
        </w:rPr>
        <w:t xml:space="preserve"> قلت</w:t>
      </w:r>
      <w:r w:rsidR="0015419D" w:rsidRPr="0052470B">
        <w:rPr>
          <w:rtl/>
        </w:rPr>
        <w:t>:</w:t>
      </w:r>
      <w:r w:rsidRPr="0052470B">
        <w:rPr>
          <w:rtl/>
        </w:rPr>
        <w:t xml:space="preserve"> يا رسولَ اللَّه</w:t>
      </w:r>
      <w:r w:rsidR="00140074" w:rsidRPr="0052470B">
        <w:rPr>
          <w:rtl/>
        </w:rPr>
        <w:t>،</w:t>
      </w:r>
      <w:r w:rsidRPr="0052470B">
        <w:rPr>
          <w:rtl/>
        </w:rPr>
        <w:t xml:space="preserve"> أَرَاكَ تُكْثِرُ مِنْ قَوْل</w:t>
      </w:r>
      <w:r w:rsidR="0015419D" w:rsidRPr="0052470B">
        <w:rPr>
          <w:rtl/>
        </w:rPr>
        <w:t>:</w:t>
      </w:r>
      <w:r w:rsidRPr="0052470B">
        <w:rPr>
          <w:rtl/>
        </w:rPr>
        <w:t xml:space="preserve"> سُبْحَانَ اللَّهِ وبحمْدِهِ</w:t>
      </w:r>
      <w:r w:rsidR="00140074" w:rsidRPr="0052470B">
        <w:rPr>
          <w:rtl/>
        </w:rPr>
        <w:t>،</w:t>
      </w:r>
      <w:r w:rsidRPr="0052470B">
        <w:rPr>
          <w:rtl/>
        </w:rPr>
        <w:t xml:space="preserve"> أسْتغْفِر اللَّه وأتُوبُ إليْهِ</w:t>
      </w:r>
      <w:r w:rsidR="0015419D"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أخْبرني ربِّي أنِّي سَأرَى علاَمَةً فِي أُمَّتي فَإِذَا رأيْتُها أكْثَرْتُ مِن قَوْلِ</w:t>
      </w:r>
      <w:r w:rsidR="0015419D" w:rsidRPr="0052470B">
        <w:rPr>
          <w:rtl/>
        </w:rPr>
        <w:t>:</w:t>
      </w:r>
      <w:r w:rsidRPr="0052470B">
        <w:rPr>
          <w:rtl/>
        </w:rPr>
        <w:t xml:space="preserve"> سُبْحانَ اللَّهِ وبحَمْدِهِ</w:t>
      </w:r>
      <w:r w:rsidR="00140074" w:rsidRPr="0052470B">
        <w:rPr>
          <w:rtl/>
        </w:rPr>
        <w:t>،</w:t>
      </w:r>
      <w:r w:rsidRPr="0052470B">
        <w:rPr>
          <w:rtl/>
        </w:rPr>
        <w:t xml:space="preserve"> أسْتَغْفِرُ اللَّه وَأتُوبُ إلَيْهِ</w:t>
      </w:r>
      <w:r w:rsidR="0015419D" w:rsidRPr="0052470B">
        <w:rPr>
          <w:rtl/>
        </w:rPr>
        <w:t>:</w:t>
      </w:r>
      <w:r w:rsidRPr="0052470B">
        <w:rPr>
          <w:rtl/>
        </w:rPr>
        <w:t xml:space="preserve"> فَقَدْ رَأَيْتُها:</w:t>
      </w:r>
      <w:r w:rsidR="000C6F25" w:rsidRPr="0052470B">
        <w:rPr>
          <w:rtl/>
        </w:rPr>
        <w:t xml:space="preserve"> </w:t>
      </w:r>
      <w:r w:rsidRPr="0052470B">
        <w:rPr>
          <w:rtl/>
        </w:rPr>
        <w:t>{</w:t>
      </w:r>
      <w:r w:rsidRPr="0052470B">
        <w:rPr>
          <w:rFonts w:hint="cs"/>
          <w:rtl/>
        </w:rPr>
        <w:t>إذَا</w:t>
      </w:r>
      <w:r w:rsidRPr="0052470B">
        <w:rPr>
          <w:rtl/>
        </w:rPr>
        <w:t xml:space="preserve"> </w:t>
      </w:r>
      <w:r w:rsidRPr="0052470B">
        <w:rPr>
          <w:rFonts w:hint="cs"/>
          <w:rtl/>
        </w:rPr>
        <w:t>جَاءَ</w:t>
      </w:r>
      <w:r w:rsidRPr="0052470B">
        <w:rPr>
          <w:rtl/>
        </w:rPr>
        <w:t xml:space="preserve"> </w:t>
      </w:r>
      <w:r w:rsidRPr="0052470B">
        <w:rPr>
          <w:rFonts w:hint="cs"/>
          <w:rtl/>
        </w:rPr>
        <w:t>نَصْرُ</w:t>
      </w:r>
      <w:r w:rsidRPr="0052470B">
        <w:rPr>
          <w:rtl/>
        </w:rPr>
        <w:t xml:space="preserve"> </w:t>
      </w:r>
      <w:r w:rsidRPr="0052470B">
        <w:rPr>
          <w:rFonts w:hint="cs"/>
          <w:rtl/>
        </w:rPr>
        <w:t>اللِّهِ</w:t>
      </w:r>
      <w:r w:rsidRPr="0052470B">
        <w:rPr>
          <w:rtl/>
        </w:rPr>
        <w:t xml:space="preserve"> </w:t>
      </w:r>
      <w:r w:rsidRPr="0052470B">
        <w:rPr>
          <w:rFonts w:hint="cs"/>
          <w:rtl/>
        </w:rPr>
        <w:t>والْفَتْحُ</w:t>
      </w:r>
      <w:r w:rsidRPr="0052470B">
        <w:rPr>
          <w:rtl/>
        </w:rPr>
        <w:t xml:space="preserve">} </w:t>
      </w:r>
      <w:r w:rsidRPr="0052470B">
        <w:rPr>
          <w:rFonts w:hint="cs"/>
          <w:rtl/>
        </w:rPr>
        <w:t>فَتْحُ</w:t>
      </w:r>
      <w:r w:rsidRPr="0052470B">
        <w:rPr>
          <w:rtl/>
        </w:rPr>
        <w:t xml:space="preserve"> </w:t>
      </w:r>
      <w:r w:rsidRPr="0052470B">
        <w:rPr>
          <w:rFonts w:hint="cs"/>
          <w:rtl/>
        </w:rPr>
        <w:t>مَكَّةَ</w:t>
      </w:r>
      <w:r w:rsidR="00140074" w:rsidRPr="0052470B">
        <w:rPr>
          <w:rtl/>
        </w:rPr>
        <w:t>،</w:t>
      </w:r>
      <w:r w:rsidR="000C6F25" w:rsidRPr="0052470B">
        <w:rPr>
          <w:rtl/>
        </w:rPr>
        <w:t xml:space="preserve"> </w:t>
      </w:r>
      <w:r w:rsidR="00DA75CB" w:rsidRPr="0052470B">
        <w:rPr>
          <w:rStyle w:val="Char4"/>
          <w:rFonts w:hint="cs"/>
          <w:spacing w:val="0"/>
          <w:rtl/>
        </w:rPr>
        <w:t>﴿</w:t>
      </w:r>
      <w:r w:rsidR="00DA75CB" w:rsidRPr="00EE7E0F">
        <w:rPr>
          <w:rStyle w:val="Char2"/>
          <w:rtl/>
        </w:rPr>
        <w:t xml:space="preserve">وَرَأَيۡتَ </w:t>
      </w:r>
      <w:r w:rsidR="00DA75CB" w:rsidRPr="00EE7E0F">
        <w:rPr>
          <w:rStyle w:val="Char2"/>
          <w:rFonts w:hint="cs"/>
          <w:rtl/>
        </w:rPr>
        <w:t>ٱ</w:t>
      </w:r>
      <w:r w:rsidR="00DA75CB" w:rsidRPr="00EE7E0F">
        <w:rPr>
          <w:rStyle w:val="Char2"/>
          <w:rFonts w:hint="eastAsia"/>
          <w:rtl/>
        </w:rPr>
        <w:t>لنَّاسَ</w:t>
      </w:r>
      <w:r w:rsidR="00DA75CB" w:rsidRPr="00EE7E0F">
        <w:rPr>
          <w:rStyle w:val="Char2"/>
          <w:rtl/>
        </w:rPr>
        <w:t xml:space="preserve"> يَدۡخُلُونَ فِي دِينِ </w:t>
      </w:r>
      <w:r w:rsidR="00DA75CB" w:rsidRPr="00EE7E0F">
        <w:rPr>
          <w:rStyle w:val="Char2"/>
          <w:rFonts w:hint="cs"/>
          <w:rtl/>
        </w:rPr>
        <w:t>ٱ</w:t>
      </w:r>
      <w:r w:rsidR="00DA75CB" w:rsidRPr="00EE7E0F">
        <w:rPr>
          <w:rStyle w:val="Char2"/>
          <w:rFonts w:hint="eastAsia"/>
          <w:rtl/>
        </w:rPr>
        <w:t>للَّهِ</w:t>
      </w:r>
      <w:r w:rsidR="00DA75CB" w:rsidRPr="00EE7E0F">
        <w:rPr>
          <w:rStyle w:val="Char2"/>
          <w:rtl/>
        </w:rPr>
        <w:t xml:space="preserve"> أَفۡوَاجٗا٢ فَسَبِّحۡ بِحَمۡدِ رَبِّكَ وَ</w:t>
      </w:r>
      <w:r w:rsidR="00DA75CB" w:rsidRPr="00EE7E0F">
        <w:rPr>
          <w:rStyle w:val="Char2"/>
          <w:rFonts w:hint="cs"/>
          <w:rtl/>
        </w:rPr>
        <w:t>ٱ</w:t>
      </w:r>
      <w:r w:rsidR="00DA75CB" w:rsidRPr="00EE7E0F">
        <w:rPr>
          <w:rStyle w:val="Char2"/>
          <w:rFonts w:hint="eastAsia"/>
          <w:rtl/>
        </w:rPr>
        <w:t>سۡتَغۡفِرۡهُۚ</w:t>
      </w:r>
      <w:r w:rsidR="00DA75CB" w:rsidRPr="00EE7E0F">
        <w:rPr>
          <w:rStyle w:val="Char2"/>
          <w:rtl/>
        </w:rPr>
        <w:t xml:space="preserve"> إِنَّهُ</w:t>
      </w:r>
      <w:r w:rsidR="00DA75CB" w:rsidRPr="00EE7E0F">
        <w:rPr>
          <w:rStyle w:val="Char2"/>
          <w:rFonts w:hint="cs"/>
          <w:rtl/>
        </w:rPr>
        <w:t>ۥ</w:t>
      </w:r>
      <w:r w:rsidR="00DA75CB" w:rsidRPr="00EE7E0F">
        <w:rPr>
          <w:rStyle w:val="Char2"/>
          <w:rtl/>
        </w:rPr>
        <w:t xml:space="preserve"> كَانَ تَوَّابَۢا٣</w:t>
      </w:r>
      <w:r w:rsidR="00DA75CB" w:rsidRPr="0052470B">
        <w:rPr>
          <w:rStyle w:val="Char4"/>
          <w:rFonts w:hint="cs"/>
          <w:spacing w:val="0"/>
          <w:rtl/>
        </w:rPr>
        <w:t>﴾</w:t>
      </w:r>
      <w:r w:rsidR="00DA75CB" w:rsidRPr="0052470B">
        <w:rPr>
          <w:rFonts w:ascii="Tahoma" w:hAnsi="Tahoma" w:cs="Arial"/>
          <w:szCs w:val="24"/>
          <w:rtl/>
        </w:rPr>
        <w:t xml:space="preserve"> </w:t>
      </w:r>
      <w:r w:rsidR="00DA75CB" w:rsidRPr="00EE7E0F">
        <w:rPr>
          <w:rStyle w:val="Char9"/>
          <w:rtl/>
        </w:rPr>
        <w:t>[النصر: 2-3]</w:t>
      </w:r>
      <w:r w:rsidR="008D7635" w:rsidRPr="0052470B">
        <w:rPr>
          <w:rFonts w:hint="cs"/>
          <w:rtl/>
        </w:rPr>
        <w:t>»</w:t>
      </w:r>
      <w:r w:rsidR="008D7635" w:rsidRPr="00EE7E0F">
        <w:rPr>
          <w:rStyle w:val="Char4"/>
          <w:rFonts w:hint="cs"/>
          <w:rtl/>
        </w:rPr>
        <w:t>»</w:t>
      </w:r>
      <w:r w:rsidR="00EE7E0F" w:rsidRPr="00EE7E0F">
        <w:rPr>
          <w:rStyle w:val="Char3"/>
          <w:rFonts w:hint="cs"/>
          <w:rtl/>
        </w:rPr>
        <w:t>.</w:t>
      </w:r>
    </w:p>
    <w:p w:rsidR="003B2645" w:rsidRPr="0052470B" w:rsidRDefault="003B2645" w:rsidP="00EE7E0F">
      <w:pPr>
        <w:ind w:firstLine="284"/>
        <w:jc w:val="both"/>
        <w:rPr>
          <w:rStyle w:val="Char3"/>
          <w:rtl/>
        </w:rPr>
      </w:pPr>
      <w:r w:rsidRPr="0052470B">
        <w:rPr>
          <w:rStyle w:val="Char3"/>
          <w:rtl/>
        </w:rPr>
        <w:t xml:space="preserve">114. </w:t>
      </w:r>
      <w:r w:rsidR="00FA70A2" w:rsidRPr="00FA70A2">
        <w:rPr>
          <w:rStyle w:val="Char4"/>
          <w:rtl/>
        </w:rPr>
        <w:t>«</w:t>
      </w:r>
      <w:r w:rsidRPr="00FA70A2">
        <w:rPr>
          <w:rStyle w:val="Char8"/>
          <w:rtl/>
        </w:rPr>
        <w:t>از</w:t>
      </w:r>
      <w:r w:rsidRPr="0052470B">
        <w:rPr>
          <w:rStyle w:val="Char3"/>
          <w:rtl/>
        </w:rPr>
        <w:t xml:space="preserve"> </w:t>
      </w:r>
      <w:r w:rsidRPr="0052470B">
        <w:rPr>
          <w:rStyle w:val="Char8"/>
          <w:rtl/>
        </w:rPr>
        <w:t>حضرت عایشه</w:t>
      </w:r>
      <w:r w:rsidR="000C6F25" w:rsidRPr="0052470B">
        <w:rPr>
          <w:rStyle w:val="Char8"/>
          <w:rFonts w:hint="cs"/>
          <w:rtl/>
        </w:rPr>
        <w:t xml:space="preserve"> </w:t>
      </w:r>
      <w:r w:rsidR="000C6F25" w:rsidRPr="0052470B">
        <w:rPr>
          <w:rStyle w:val="Char8"/>
          <w:rFonts w:cs="CTraditional Arabic" w:hint="cs"/>
          <w:szCs w:val="28"/>
          <w:rtl/>
        </w:rPr>
        <w:t>ل</w:t>
      </w:r>
      <w:r w:rsidRPr="0052470B">
        <w:rPr>
          <w:rStyle w:val="Char8"/>
          <w:rtl/>
        </w:rPr>
        <w:t>روایت شده است که گفت: پیامبر</w:t>
      </w:r>
      <w:r w:rsidR="000C6F25" w:rsidRPr="0052470B">
        <w:rPr>
          <w:rStyle w:val="Char8"/>
          <w:rFonts w:cs="CTraditional Arabic"/>
          <w:szCs w:val="28"/>
          <w:rtl/>
        </w:rPr>
        <w:t xml:space="preserve"> ص</w:t>
      </w:r>
      <w:r w:rsidRPr="0052470B">
        <w:rPr>
          <w:rStyle w:val="Char8"/>
          <w:rtl/>
        </w:rPr>
        <w:t xml:space="preserve"> بعد از نزول</w:t>
      </w:r>
      <w:r w:rsidR="00E904F5" w:rsidRPr="0052470B">
        <w:rPr>
          <w:rStyle w:val="Char4"/>
          <w:spacing w:val="0"/>
          <w:rtl/>
        </w:rPr>
        <w:t>﴿</w:t>
      </w:r>
      <w:r w:rsidR="00E904F5" w:rsidRPr="00EE7E0F">
        <w:rPr>
          <w:rStyle w:val="Char2"/>
          <w:rtl/>
        </w:rPr>
        <w:t xml:space="preserve">إِذَا جَآءَ نَصۡرُ </w:t>
      </w:r>
      <w:r w:rsidR="00E904F5" w:rsidRPr="00EE7E0F">
        <w:rPr>
          <w:rStyle w:val="Char2"/>
          <w:rFonts w:hint="cs"/>
          <w:rtl/>
        </w:rPr>
        <w:t>ٱللَّهِ</w:t>
      </w:r>
      <w:r w:rsidR="00E904F5" w:rsidRPr="00EE7E0F">
        <w:rPr>
          <w:rStyle w:val="Char2"/>
          <w:rtl/>
        </w:rPr>
        <w:t xml:space="preserve"> وَ</w:t>
      </w:r>
      <w:r w:rsidR="00E904F5" w:rsidRPr="00EE7E0F">
        <w:rPr>
          <w:rStyle w:val="Char2"/>
          <w:rFonts w:hint="cs"/>
          <w:rtl/>
        </w:rPr>
        <w:t>ٱلۡفَتۡحُ</w:t>
      </w:r>
      <w:r w:rsidR="00E904F5" w:rsidRPr="0052470B">
        <w:rPr>
          <w:rStyle w:val="Char4"/>
          <w:rFonts w:hint="cs"/>
          <w:spacing w:val="0"/>
          <w:rtl/>
        </w:rPr>
        <w:t>﴾</w:t>
      </w:r>
      <w:r w:rsidR="00E904F5" w:rsidRPr="0052470B">
        <w:rPr>
          <w:rFonts w:ascii="Tahoma" w:hAnsi="Tahoma" w:cs="Arial"/>
          <w:sz w:val="28"/>
          <w:szCs w:val="24"/>
          <w:rtl/>
          <w:lang w:bidi="ar-AE"/>
        </w:rPr>
        <w:t xml:space="preserve"> </w:t>
      </w:r>
      <w:r w:rsidR="00E904F5" w:rsidRPr="00EE7E0F">
        <w:rPr>
          <w:rStyle w:val="Char9"/>
          <w:rtl/>
        </w:rPr>
        <w:t>[النصر: 1]</w:t>
      </w:r>
      <w:r w:rsidR="00EE7E0F">
        <w:rPr>
          <w:rStyle w:val="Char9"/>
          <w:rFonts w:hint="cs"/>
          <w:rtl/>
          <w:lang w:bidi="fa-IR"/>
        </w:rPr>
        <w:t>.</w:t>
      </w:r>
      <w:r w:rsidRPr="0052470B">
        <w:rPr>
          <w:rStyle w:val="Char3"/>
          <w:rtl/>
        </w:rPr>
        <w:t xml:space="preserve"> </w:t>
      </w:r>
      <w:r w:rsidRPr="0052470B">
        <w:rPr>
          <w:rStyle w:val="Char8"/>
          <w:rtl/>
        </w:rPr>
        <w:t xml:space="preserve">در هر نماز می‌فرمود: </w:t>
      </w:r>
      <w:r w:rsidR="008960CB" w:rsidRPr="00766266">
        <w:rPr>
          <w:rStyle w:val="Char4"/>
          <w:rtl/>
        </w:rPr>
        <w:t>«</w:t>
      </w:r>
      <w:r w:rsidR="00785F00" w:rsidRPr="00EE7E0F">
        <w:rPr>
          <w:rStyle w:val="Char1"/>
          <w:rtl/>
        </w:rPr>
        <w:t>سُبْحان</w:t>
      </w:r>
      <w:r w:rsidR="00EE7E0F">
        <w:rPr>
          <w:rStyle w:val="Char1"/>
          <w:rFonts w:hint="cs"/>
          <w:rtl/>
        </w:rPr>
        <w:t>ك</w:t>
      </w:r>
      <w:r w:rsidR="00785F00" w:rsidRPr="00EE7E0F">
        <w:rPr>
          <w:rStyle w:val="Char1"/>
          <w:rtl/>
        </w:rPr>
        <w:t xml:space="preserve"> ربَّنَا وبِحمْدِ</w:t>
      </w:r>
      <w:r w:rsidR="00EE7E0F">
        <w:rPr>
          <w:rStyle w:val="Char1"/>
          <w:rFonts w:hint="cs"/>
          <w:rtl/>
        </w:rPr>
        <w:t>ك</w:t>
      </w:r>
      <w:r w:rsidR="00140074" w:rsidRPr="00EE7E0F">
        <w:rPr>
          <w:rStyle w:val="Char1"/>
          <w:rtl/>
        </w:rPr>
        <w:t>،</w:t>
      </w:r>
      <w:r w:rsidR="00785F00" w:rsidRPr="00EE7E0F">
        <w:rPr>
          <w:rStyle w:val="Char1"/>
          <w:rtl/>
        </w:rPr>
        <w:t xml:space="preserve"> اللَّهُمَّ اغْفِرْ لى</w:t>
      </w:r>
      <w:r w:rsidR="00D15C49" w:rsidRPr="00EE7E0F">
        <w:rPr>
          <w:rStyle w:val="Char4"/>
          <w:rFonts w:hint="cs"/>
          <w:rtl/>
        </w:rPr>
        <w:t>»</w:t>
      </w:r>
      <w:r w:rsidRPr="00E96FD0">
        <w:rPr>
          <w:rStyle w:val="FootnoteReference"/>
          <w:rFonts w:ascii="IRNazli" w:hAnsi="IRNazli" w:cs="IRNazli"/>
          <w:sz w:val="28"/>
          <w:szCs w:val="28"/>
          <w:rtl/>
          <w:lang w:bidi="ar-AE"/>
        </w:rPr>
        <w:footnoteReference w:id="148"/>
      </w:r>
      <w:r w:rsidRPr="0052470B">
        <w:rPr>
          <w:rStyle w:val="Char3"/>
          <w:rtl/>
        </w:rPr>
        <w:t>.</w:t>
      </w:r>
    </w:p>
    <w:p w:rsidR="00F43492" w:rsidRPr="0052470B" w:rsidRDefault="008B19FF" w:rsidP="00EB4D13">
      <w:pPr>
        <w:pStyle w:val="ab"/>
        <w:rPr>
          <w:rtl/>
        </w:rPr>
      </w:pPr>
      <w:r w:rsidRPr="0052470B">
        <w:rPr>
          <w:rtl/>
        </w:rPr>
        <w:t>در روایتی دیگر در صحیحین از حضرت عایشه</w:t>
      </w:r>
      <w:r w:rsidR="000C6F25" w:rsidRPr="0052470B">
        <w:rPr>
          <w:rFonts w:cs="CTraditional Arabic"/>
          <w:szCs w:val="28"/>
          <w:rtl/>
        </w:rPr>
        <w:t xml:space="preserve"> ب</w:t>
      </w:r>
      <w:r w:rsidRPr="0052470B">
        <w:rPr>
          <w:rtl/>
        </w:rPr>
        <w:t xml:space="preserve"> آمده است:</w:t>
      </w:r>
      <w:r w:rsidR="0016444D" w:rsidRPr="0052470B">
        <w:rPr>
          <w:rFonts w:hint="cs"/>
          <w:rtl/>
        </w:rPr>
        <w:t xml:space="preserve"> </w:t>
      </w:r>
      <w:r w:rsidR="0016444D" w:rsidRPr="0052470B">
        <w:rPr>
          <w:rStyle w:val="Char4"/>
          <w:rFonts w:hint="cs"/>
          <w:spacing w:val="0"/>
          <w:rtl/>
        </w:rPr>
        <w:t>«</w:t>
      </w:r>
      <w:r w:rsidRPr="0052470B">
        <w:rPr>
          <w:rtl/>
        </w:rPr>
        <w:t>پیامبر</w:t>
      </w:r>
      <w:r w:rsidR="000C6F25" w:rsidRPr="0052470B">
        <w:rPr>
          <w:rFonts w:cs="CTraditional Arabic"/>
          <w:szCs w:val="28"/>
          <w:rtl/>
        </w:rPr>
        <w:t xml:space="preserve"> ص</w:t>
      </w:r>
      <w:r w:rsidRPr="0052470B">
        <w:rPr>
          <w:rtl/>
        </w:rPr>
        <w:t xml:space="preserve"> در رکوع و سجود زیاد می‌فرمود: «</w:t>
      </w:r>
      <w:r w:rsidR="00785F00" w:rsidRPr="00EB4D13">
        <w:rPr>
          <w:rStyle w:val="Char1"/>
          <w:rtl/>
        </w:rPr>
        <w:t>سُبْحان</w:t>
      </w:r>
      <w:r w:rsidR="00EB4D13">
        <w:rPr>
          <w:rStyle w:val="Char1"/>
          <w:rFonts w:hint="cs"/>
          <w:rtl/>
        </w:rPr>
        <w:t>ك</w:t>
      </w:r>
      <w:r w:rsidR="00785F00" w:rsidRPr="00EB4D13">
        <w:rPr>
          <w:rStyle w:val="Char1"/>
          <w:rtl/>
        </w:rPr>
        <w:t xml:space="preserve"> ربَّنَا وبِحمْدِ</w:t>
      </w:r>
      <w:r w:rsidR="00EB4D13">
        <w:rPr>
          <w:rStyle w:val="Char1"/>
          <w:rFonts w:hint="cs"/>
          <w:rtl/>
        </w:rPr>
        <w:t>ك</w:t>
      </w:r>
      <w:r w:rsidR="00140074" w:rsidRPr="00EB4D13">
        <w:rPr>
          <w:rStyle w:val="Char1"/>
          <w:rtl/>
        </w:rPr>
        <w:t>،</w:t>
      </w:r>
      <w:r w:rsidR="0016444D" w:rsidRPr="00EB4D13">
        <w:rPr>
          <w:rStyle w:val="Char1"/>
          <w:rtl/>
        </w:rPr>
        <w:t xml:space="preserve"> اللَّهُمَّ اغْفِرْ</w:t>
      </w:r>
      <w:r w:rsidR="00785F00" w:rsidRPr="00EB4D13">
        <w:rPr>
          <w:rStyle w:val="Char1"/>
          <w:rtl/>
        </w:rPr>
        <w:t>لى</w:t>
      </w:r>
      <w:r w:rsidRPr="0052470B">
        <w:rPr>
          <w:rtl/>
        </w:rPr>
        <w:t>» در حقیقت، اجرای دستوری بود</w:t>
      </w:r>
      <w:r w:rsidR="009601EB" w:rsidRPr="0052470B">
        <w:rPr>
          <w:rtl/>
        </w:rPr>
        <w:t xml:space="preserve"> که در سوره‌ی فتح به ایشان داده شده بود.</w:t>
      </w:r>
    </w:p>
    <w:p w:rsidR="009601EB" w:rsidRPr="0052470B" w:rsidRDefault="009601EB" w:rsidP="00EB4D13">
      <w:pPr>
        <w:pStyle w:val="ab"/>
        <w:rPr>
          <w:rtl/>
        </w:rPr>
      </w:pPr>
      <w:r w:rsidRPr="0052470B">
        <w:rPr>
          <w:rtl/>
        </w:rPr>
        <w:t>در روایتی دیگر از مسلم آمده است: پیامبر</w:t>
      </w:r>
      <w:r w:rsidR="000C6F25" w:rsidRPr="0052470B">
        <w:rPr>
          <w:rFonts w:cs="CTraditional Arabic"/>
          <w:szCs w:val="28"/>
          <w:rtl/>
        </w:rPr>
        <w:t xml:space="preserve"> ص</w:t>
      </w:r>
      <w:r w:rsidRPr="0052470B">
        <w:rPr>
          <w:rtl/>
        </w:rPr>
        <w:t xml:space="preserve"> قبل از رحلت خود، زیاد می‌فرمود: </w:t>
      </w:r>
      <w:r w:rsidR="008960CB" w:rsidRPr="0052470B">
        <w:rPr>
          <w:rtl/>
        </w:rPr>
        <w:t>«</w:t>
      </w:r>
      <w:r w:rsidR="00785F00" w:rsidRPr="00EB4D13">
        <w:rPr>
          <w:rStyle w:val="Char1"/>
          <w:rtl/>
        </w:rPr>
        <w:t>سُبْحانَ</w:t>
      </w:r>
      <w:r w:rsidR="00EB4D13">
        <w:rPr>
          <w:rStyle w:val="Char1"/>
          <w:rFonts w:hint="cs"/>
          <w:rtl/>
        </w:rPr>
        <w:t>ك</w:t>
      </w:r>
      <w:r w:rsidR="00785F00" w:rsidRPr="00EB4D13">
        <w:rPr>
          <w:rStyle w:val="Char1"/>
          <w:rtl/>
        </w:rPr>
        <w:t xml:space="preserve"> اللَّهُمَّ وبِحْمدِ</w:t>
      </w:r>
      <w:r w:rsidR="00EB4D13">
        <w:rPr>
          <w:rStyle w:val="Char1"/>
          <w:rFonts w:hint="cs"/>
          <w:rtl/>
        </w:rPr>
        <w:t>ك</w:t>
      </w:r>
      <w:r w:rsidR="00140074" w:rsidRPr="00EB4D13">
        <w:rPr>
          <w:rStyle w:val="Char1"/>
          <w:rtl/>
        </w:rPr>
        <w:t>،</w:t>
      </w:r>
      <w:r w:rsidR="00785F00" w:rsidRPr="00EB4D13">
        <w:rPr>
          <w:rStyle w:val="Char1"/>
          <w:rtl/>
        </w:rPr>
        <w:t xml:space="preserve"> أسْتَغْفِر</w:t>
      </w:r>
      <w:r w:rsidR="00EB4D13">
        <w:rPr>
          <w:rStyle w:val="Char1"/>
          <w:rFonts w:hint="cs"/>
          <w:rtl/>
        </w:rPr>
        <w:t>ك</w:t>
      </w:r>
      <w:r w:rsidR="00785F00" w:rsidRPr="00EB4D13">
        <w:rPr>
          <w:rStyle w:val="Char1"/>
          <w:rtl/>
        </w:rPr>
        <w:t xml:space="preserve"> وأتُوبُ إلَ</w:t>
      </w:r>
      <w:r w:rsidR="009419ED" w:rsidRPr="00EB4D13">
        <w:rPr>
          <w:rStyle w:val="Char1"/>
          <w:rtl/>
        </w:rPr>
        <w:t>ی</w:t>
      </w:r>
      <w:r w:rsidR="00EB4D13">
        <w:rPr>
          <w:rStyle w:val="Char1"/>
          <w:rFonts w:hint="cs"/>
          <w:rtl/>
        </w:rPr>
        <w:t>ك</w:t>
      </w:r>
      <w:r w:rsidR="00140074" w:rsidRPr="0052470B">
        <w:rPr>
          <w:rtl/>
        </w:rPr>
        <w:t>»</w:t>
      </w:r>
      <w:r w:rsidRPr="00E96FD0">
        <w:rPr>
          <w:rStyle w:val="FootnoteReference"/>
          <w:rFonts w:ascii="IRNazli" w:hAnsi="IRNazli" w:cs="IRNazli"/>
          <w:sz w:val="26"/>
          <w:szCs w:val="28"/>
          <w:rtl/>
        </w:rPr>
        <w:footnoteReference w:id="149"/>
      </w:r>
      <w:r w:rsidRPr="0052470B">
        <w:rPr>
          <w:rtl/>
        </w:rPr>
        <w:t xml:space="preserve"> </w:t>
      </w:r>
      <w:r w:rsidR="00643771" w:rsidRPr="0052470B">
        <w:rPr>
          <w:rtl/>
        </w:rPr>
        <w:t>حضرت عایشه</w:t>
      </w:r>
      <w:r w:rsidR="000C6F25" w:rsidRPr="0052470B">
        <w:rPr>
          <w:rFonts w:hint="cs"/>
          <w:rtl/>
        </w:rPr>
        <w:t xml:space="preserve"> </w:t>
      </w:r>
      <w:r w:rsidR="000C6F25" w:rsidRPr="0052470B">
        <w:rPr>
          <w:rFonts w:cs="CTraditional Arabic" w:hint="cs"/>
          <w:szCs w:val="28"/>
          <w:rtl/>
        </w:rPr>
        <w:t>ل</w:t>
      </w:r>
      <w:r w:rsidR="0043688C" w:rsidRPr="0052470B">
        <w:rPr>
          <w:rFonts w:hint="cs"/>
          <w:rtl/>
        </w:rPr>
        <w:t xml:space="preserve"> </w:t>
      </w:r>
      <w:r w:rsidR="00643771" w:rsidRPr="0052470B">
        <w:rPr>
          <w:rtl/>
        </w:rPr>
        <w:t>می‌گوید: گفتم: ای رسول خدا! این کلمات چیست که به تازگی می‌گویی؟ پیامبر</w:t>
      </w:r>
      <w:r w:rsidR="000C6F25" w:rsidRPr="0052470B">
        <w:rPr>
          <w:rFonts w:cs="CTraditional Arabic"/>
          <w:szCs w:val="28"/>
          <w:rtl/>
        </w:rPr>
        <w:t xml:space="preserve"> ص</w:t>
      </w:r>
      <w:r w:rsidR="00643771" w:rsidRPr="0052470B">
        <w:rPr>
          <w:rtl/>
        </w:rPr>
        <w:t xml:space="preserve"> فرمودند: «من در مورد امتم، نشانه‌ای برایم ق</w:t>
      </w:r>
      <w:r w:rsidR="0043688C" w:rsidRPr="0052470B">
        <w:rPr>
          <w:rFonts w:hint="cs"/>
          <w:rtl/>
        </w:rPr>
        <w:t>ر</w:t>
      </w:r>
      <w:r w:rsidR="00643771" w:rsidRPr="0052470B">
        <w:rPr>
          <w:rtl/>
        </w:rPr>
        <w:t>ار داده شده که چون آن را دیدم، ای</w:t>
      </w:r>
      <w:r w:rsidR="0043688C" w:rsidRPr="0052470B">
        <w:rPr>
          <w:rFonts w:hint="cs"/>
          <w:rtl/>
        </w:rPr>
        <w:t>ن</w:t>
      </w:r>
      <w:r w:rsidR="00643771" w:rsidRPr="0052470B">
        <w:rPr>
          <w:rtl/>
        </w:rPr>
        <w:t xml:space="preserve"> کلمات</w:t>
      </w:r>
      <w:r w:rsidR="0016444D" w:rsidRPr="0052470B">
        <w:rPr>
          <w:rtl/>
        </w:rPr>
        <w:t xml:space="preserve"> را بگویم و آن نشانه، در سوره‌ی</w:t>
      </w:r>
      <w:r w:rsidR="00643771" w:rsidRPr="0052470B">
        <w:rPr>
          <w:rtl/>
        </w:rPr>
        <w:t xml:space="preserve"> </w:t>
      </w:r>
      <w:r w:rsidR="00264BFD" w:rsidRPr="0052470B">
        <w:rPr>
          <w:rStyle w:val="Char4"/>
          <w:rFonts w:hint="cs"/>
          <w:spacing w:val="0"/>
          <w:rtl/>
        </w:rPr>
        <w:t>﴿</w:t>
      </w:r>
      <w:r w:rsidR="00264BFD" w:rsidRPr="00EE7E0F">
        <w:rPr>
          <w:rStyle w:val="Char2"/>
          <w:rtl/>
        </w:rPr>
        <w:t xml:space="preserve">إِذَا جَآءَ نَصۡرُ </w:t>
      </w:r>
      <w:r w:rsidR="00264BFD" w:rsidRPr="00EE7E0F">
        <w:rPr>
          <w:rStyle w:val="Char2"/>
          <w:rFonts w:hint="cs"/>
          <w:rtl/>
        </w:rPr>
        <w:t>ٱللَّهِ</w:t>
      </w:r>
      <w:r w:rsidR="00264BFD" w:rsidRPr="00EE7E0F">
        <w:rPr>
          <w:rStyle w:val="Char2"/>
          <w:rtl/>
        </w:rPr>
        <w:t xml:space="preserve"> وَ</w:t>
      </w:r>
      <w:r w:rsidR="00264BFD" w:rsidRPr="00EE7E0F">
        <w:rPr>
          <w:rStyle w:val="Char2"/>
          <w:rFonts w:hint="cs"/>
          <w:rtl/>
        </w:rPr>
        <w:t>ٱلۡفَتۡحُ</w:t>
      </w:r>
      <w:r w:rsidR="00264BFD" w:rsidRPr="00EE7E0F">
        <w:rPr>
          <w:rStyle w:val="Char2"/>
          <w:rtl/>
        </w:rPr>
        <w:t>١</w:t>
      </w:r>
      <w:r w:rsidR="00264BFD" w:rsidRPr="0052470B">
        <w:rPr>
          <w:rStyle w:val="Char4"/>
          <w:rFonts w:hint="cs"/>
          <w:spacing w:val="0"/>
          <w:rtl/>
        </w:rPr>
        <w:t>﴾</w:t>
      </w:r>
      <w:r w:rsidR="00264BFD" w:rsidRPr="0052470B">
        <w:rPr>
          <w:rFonts w:hint="cs"/>
          <w:sz w:val="32"/>
          <w:szCs w:val="24"/>
          <w:rtl/>
        </w:rPr>
        <w:t xml:space="preserve"> </w:t>
      </w:r>
      <w:r w:rsidR="00643771" w:rsidRPr="0052470B">
        <w:rPr>
          <w:rtl/>
        </w:rPr>
        <w:t>تا آخر آن است».</w:t>
      </w:r>
    </w:p>
    <w:p w:rsidR="00643771" w:rsidRPr="0052470B" w:rsidRDefault="00643771" w:rsidP="00CA2E2E">
      <w:pPr>
        <w:ind w:firstLine="284"/>
        <w:jc w:val="both"/>
        <w:rPr>
          <w:rStyle w:val="Char3"/>
          <w:rtl/>
        </w:rPr>
      </w:pPr>
      <w:r w:rsidRPr="0052470B">
        <w:rPr>
          <w:rStyle w:val="Char3"/>
          <w:rtl/>
        </w:rPr>
        <w:t xml:space="preserve">در روایتی دیگر از مسلم آمده است: </w:t>
      </w:r>
      <w:r w:rsidR="0016444D" w:rsidRPr="0052470B">
        <w:rPr>
          <w:rStyle w:val="Char4"/>
          <w:rFonts w:hint="cs"/>
          <w:spacing w:val="0"/>
          <w:rtl/>
        </w:rPr>
        <w:t>«</w:t>
      </w:r>
      <w:r w:rsidRPr="0052470B">
        <w:rPr>
          <w:rStyle w:val="Char8"/>
          <w:rtl/>
        </w:rPr>
        <w:t>پیامبر</w:t>
      </w:r>
      <w:r w:rsidR="000C6F25" w:rsidRPr="0052470B">
        <w:rPr>
          <w:rStyle w:val="Char8"/>
          <w:rFonts w:cs="CTraditional Arabic"/>
          <w:szCs w:val="28"/>
          <w:rtl/>
        </w:rPr>
        <w:t xml:space="preserve"> ص</w:t>
      </w:r>
      <w:r w:rsidRPr="0052470B">
        <w:rPr>
          <w:rStyle w:val="Char8"/>
          <w:rtl/>
        </w:rPr>
        <w:t xml:space="preserve"> زیاد می‌فرمود: «</w:t>
      </w:r>
      <w:r w:rsidR="00785F00" w:rsidRPr="00EB4D13">
        <w:rPr>
          <w:rStyle w:val="Char1"/>
          <w:rtl/>
        </w:rPr>
        <w:t>سُبْحانَ اللَّهِ وبحَمْدِهِ</w:t>
      </w:r>
      <w:r w:rsidR="00140074" w:rsidRPr="00EB4D13">
        <w:rPr>
          <w:rStyle w:val="Char1"/>
          <w:rtl/>
        </w:rPr>
        <w:t>،</w:t>
      </w:r>
      <w:r w:rsidR="00785F00" w:rsidRPr="00EB4D13">
        <w:rPr>
          <w:rStyle w:val="Char1"/>
          <w:rtl/>
        </w:rPr>
        <w:t xml:space="preserve"> أسْتَغْفِرُ اللَّه وَأتُوبُ إلَ</w:t>
      </w:r>
      <w:r w:rsidR="009419ED" w:rsidRPr="00EB4D13">
        <w:rPr>
          <w:rStyle w:val="Char1"/>
          <w:rtl/>
        </w:rPr>
        <w:t>ی</w:t>
      </w:r>
      <w:r w:rsidR="00785F00" w:rsidRPr="00EB4D13">
        <w:rPr>
          <w:rStyle w:val="Char1"/>
          <w:rtl/>
        </w:rPr>
        <w:t>هِ</w:t>
      </w:r>
      <w:r w:rsidRPr="0052470B">
        <w:rPr>
          <w:rStyle w:val="Char8"/>
          <w:rtl/>
        </w:rPr>
        <w:t>» حضرت عایشه</w:t>
      </w:r>
      <w:r w:rsidR="000C6F25" w:rsidRPr="0052470B">
        <w:rPr>
          <w:rFonts w:cs="CTraditional Arabic" w:hint="cs"/>
          <w:sz w:val="28"/>
          <w:szCs w:val="28"/>
          <w:rtl/>
          <w:lang w:bidi="ar-AE"/>
        </w:rPr>
        <w:t xml:space="preserve"> ل</w:t>
      </w:r>
      <w:r w:rsidRPr="0052470B">
        <w:rPr>
          <w:rStyle w:val="Char8"/>
          <w:rtl/>
        </w:rPr>
        <w:t>می‌گوید: گفتم: ای رسول خدا! تو را در حال گفتن این ذکر، بسیار می‌بینم، پیامبر</w:t>
      </w:r>
      <w:r w:rsidR="000C6F25" w:rsidRPr="0052470B">
        <w:rPr>
          <w:rStyle w:val="Char8"/>
          <w:rFonts w:cs="CTraditional Arabic"/>
          <w:szCs w:val="28"/>
          <w:rtl/>
        </w:rPr>
        <w:t xml:space="preserve"> ص</w:t>
      </w:r>
      <w:r w:rsidRPr="0052470B">
        <w:rPr>
          <w:rStyle w:val="Char8"/>
          <w:rtl/>
        </w:rPr>
        <w:t xml:space="preserve"> فرمودند: «پروردگار من، به من خبر داد که به زودی نشانه‌ای در باره‌ی امتم می‌بینم و وقتی آن را دیدم، قول مذکور را بسیار بخوانم و حال آن را دیدم (که سوره‌ی نصر و آن نشانه‌، فتح مکه است):</w:t>
      </w:r>
    </w:p>
    <w:p w:rsidR="009678F7" w:rsidRPr="0052470B" w:rsidRDefault="002F292B" w:rsidP="00EE7E0F">
      <w:pPr>
        <w:pStyle w:val="a5"/>
        <w:rPr>
          <w:rStyle w:val="Char3"/>
          <w:spacing w:val="0"/>
          <w:rtl/>
        </w:rPr>
      </w:pPr>
      <w:r w:rsidRPr="0052470B">
        <w:rPr>
          <w:rStyle w:val="Char4"/>
          <w:rFonts w:hint="cs"/>
          <w:spacing w:val="0"/>
          <w:rtl/>
        </w:rPr>
        <w:t>﴿</w:t>
      </w:r>
      <w:r w:rsidRPr="00EE7E0F">
        <w:rPr>
          <w:rtl/>
        </w:rPr>
        <w:t xml:space="preserve">إِذَا جَآءَ نَصۡرُ </w:t>
      </w:r>
      <w:r w:rsidRPr="00EE7E0F">
        <w:rPr>
          <w:rFonts w:hint="cs"/>
          <w:rtl/>
        </w:rPr>
        <w:t>ٱللَّهِ</w:t>
      </w:r>
      <w:r w:rsidRPr="00EE7E0F">
        <w:rPr>
          <w:rtl/>
        </w:rPr>
        <w:t xml:space="preserve"> وَ</w:t>
      </w:r>
      <w:r w:rsidRPr="00EE7E0F">
        <w:rPr>
          <w:rFonts w:hint="cs"/>
          <w:rtl/>
        </w:rPr>
        <w:t>ٱلۡفَتۡحُ</w:t>
      </w:r>
      <w:r w:rsidRPr="00EE7E0F">
        <w:rPr>
          <w:rtl/>
        </w:rPr>
        <w:t xml:space="preserve">١ وَرَأَيۡتَ </w:t>
      </w:r>
      <w:r w:rsidRPr="00EE7E0F">
        <w:rPr>
          <w:rFonts w:hint="cs"/>
          <w:rtl/>
        </w:rPr>
        <w:t>ٱلنَّاسَ</w:t>
      </w:r>
      <w:r w:rsidRPr="00EE7E0F">
        <w:rPr>
          <w:rtl/>
        </w:rPr>
        <w:t xml:space="preserve"> يَدۡخُلُونَ فِي دِينِ </w:t>
      </w:r>
      <w:r w:rsidRPr="00EE7E0F">
        <w:rPr>
          <w:rFonts w:hint="cs"/>
          <w:rtl/>
        </w:rPr>
        <w:t>ٱللَّهِ</w:t>
      </w:r>
      <w:r w:rsidRPr="00EE7E0F">
        <w:rPr>
          <w:rtl/>
        </w:rPr>
        <w:t xml:space="preserve"> أَفۡوَاجٗا٢ فَسَبِّحۡ بِحَمۡدِ رَبِّكَ وَ</w:t>
      </w:r>
      <w:r w:rsidRPr="00EE7E0F">
        <w:rPr>
          <w:rFonts w:hint="cs"/>
          <w:rtl/>
        </w:rPr>
        <w:t>ٱسۡتَغۡفِرۡهُۚ</w:t>
      </w:r>
      <w:r w:rsidRPr="00EE7E0F">
        <w:rPr>
          <w:rtl/>
        </w:rPr>
        <w:t xml:space="preserve"> إِنَّهُ</w:t>
      </w:r>
      <w:r w:rsidRPr="00EE7E0F">
        <w:rPr>
          <w:rFonts w:hint="cs"/>
          <w:rtl/>
        </w:rPr>
        <w:t>ۥ</w:t>
      </w:r>
      <w:r w:rsidRPr="00EE7E0F">
        <w:rPr>
          <w:rtl/>
        </w:rPr>
        <w:t xml:space="preserve"> كَانَ تَوَّابَۢا٣</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[النصر: 1-3]</w:t>
      </w:r>
      <w:r w:rsidR="0016444D" w:rsidRPr="00EE7E0F">
        <w:rPr>
          <w:rStyle w:val="Char9"/>
          <w:rFonts w:hint="cs"/>
          <w:rtl/>
        </w:rPr>
        <w:t>.</w:t>
      </w:r>
      <w:r w:rsidR="009678F7" w:rsidRPr="0052470B">
        <w:rPr>
          <w:rStyle w:val="Char3"/>
          <w:spacing w:val="0"/>
          <w:rtl/>
        </w:rPr>
        <w:tab/>
      </w:r>
    </w:p>
    <w:p w:rsidR="009678F7" w:rsidRPr="0052470B" w:rsidRDefault="009678F7" w:rsidP="0016444D">
      <w:pPr>
        <w:pStyle w:val="a2"/>
        <w:rPr>
          <w:sz w:val="28"/>
          <w:szCs w:val="28"/>
          <w:rtl/>
        </w:rPr>
      </w:pPr>
      <w:r w:rsidRPr="0052470B">
        <w:rPr>
          <w:rStyle w:val="Char4"/>
          <w:spacing w:val="0"/>
          <w:rtl/>
        </w:rPr>
        <w:t>«</w:t>
      </w:r>
      <w:r w:rsidRPr="0052470B">
        <w:rPr>
          <w:rtl/>
        </w:rPr>
        <w:t>هر گاه نصرت و فتح خداوند فرا رسید (فتح مکه) و مردم را دیدی که گروه گروه به دین خدا داخل می‌شوند، آن‌گاه (به شکرانه‌ی این نعمت بزرگ)، به تسبیح و ستایش خدای خود بپرداز و از او آمرزش بخواه که او بسیار توبه‌پذیر است</w:t>
      </w:r>
      <w:r w:rsidRPr="00EE7E0F">
        <w:rPr>
          <w:rStyle w:val="Char4"/>
          <w:rtl/>
        </w:rPr>
        <w:t>»</w:t>
      </w:r>
      <w:r w:rsidRPr="0052470B">
        <w:rPr>
          <w:rtl/>
        </w:rPr>
        <w:t>.</w:t>
      </w:r>
    </w:p>
    <w:p w:rsidR="00263ACA" w:rsidRPr="00766266" w:rsidRDefault="00263ACA" w:rsidP="00FA5C34">
      <w:pPr>
        <w:pStyle w:val="a4"/>
        <w:spacing w:before="0" w:beforeAutospacing="0"/>
        <w:ind w:firstLine="284"/>
        <w:jc w:val="both"/>
        <w:rPr>
          <w:rStyle w:val="Char3"/>
          <w:rtl/>
        </w:rPr>
      </w:pPr>
      <w:r w:rsidRPr="00766266">
        <w:rPr>
          <w:rStyle w:val="Char3"/>
          <w:rtl/>
        </w:rPr>
        <w:t>115-</w:t>
      </w:r>
      <w:r w:rsidRPr="00766266">
        <w:rPr>
          <w:rStyle w:val="Char3"/>
          <w:rFonts w:ascii="Times New Roman" w:hAnsi="Times New Roman" w:cs="Times New Roman" w:hint="cs"/>
          <w:rtl/>
        </w:rPr>
        <w:t> </w:t>
      </w:r>
      <w:r w:rsidRPr="0052470B">
        <w:rPr>
          <w:rStyle w:val="Char5"/>
          <w:rtl/>
        </w:rPr>
        <w:t>الرابع</w:t>
      </w:r>
      <w:r w:rsidR="0015419D" w:rsidRPr="00766266">
        <w:rPr>
          <w:rStyle w:val="Char5"/>
          <w:rtl/>
        </w:rPr>
        <w:t>:</w:t>
      </w:r>
      <w:r w:rsidRPr="00766266">
        <w:rPr>
          <w:rStyle w:val="Char5"/>
          <w:rtl/>
        </w:rPr>
        <w:t xml:space="preserve"> </w:t>
      </w:r>
      <w:r w:rsidR="00956738" w:rsidRPr="0052470B">
        <w:rPr>
          <w:rStyle w:val="Char4"/>
          <w:rFonts w:hint="cs"/>
          <w:spacing w:val="0"/>
          <w:rtl/>
        </w:rPr>
        <w:t>«</w:t>
      </w:r>
      <w:r w:rsidRPr="0052470B">
        <w:rPr>
          <w:rtl/>
        </w:rPr>
        <w:t xml:space="preserve">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إنَّ اللَّه</w:t>
      </w:r>
      <w:r w:rsidR="00EE01BC" w:rsidRPr="0052470B">
        <w:rPr>
          <w:rtl/>
        </w:rPr>
        <w:t xml:space="preserve"> </w:t>
      </w:r>
      <w:r w:rsidR="009419ED" w:rsidRPr="0052470B">
        <w:rPr>
          <w:rFonts w:cs="CTraditional Arabic"/>
          <w:szCs w:val="28"/>
          <w:rtl/>
        </w:rPr>
        <w:t>ﻷ</w:t>
      </w:r>
      <w:r w:rsidRPr="0052470B">
        <w:rPr>
          <w:rtl/>
        </w:rPr>
        <w:t xml:space="preserve"> تَابعَ الوحْيَ على رسول اللَّه </w:t>
      </w:r>
      <w:r w:rsidR="00EE01BC" w:rsidRPr="0052470B">
        <w:rPr>
          <w:rFonts w:cs="CTraditional Arabic"/>
          <w:szCs w:val="28"/>
          <w:rtl/>
        </w:rPr>
        <w:t>ص</w:t>
      </w:r>
      <w:r w:rsidRPr="0052470B">
        <w:rPr>
          <w:rtl/>
        </w:rPr>
        <w:t xml:space="preserve"> قَبْلَ وَفَاتِهِ</w:t>
      </w:r>
      <w:r w:rsidR="00140074" w:rsidRPr="0052470B">
        <w:rPr>
          <w:rtl/>
        </w:rPr>
        <w:t>،</w:t>
      </w:r>
      <w:r w:rsidRPr="0052470B">
        <w:rPr>
          <w:rtl/>
        </w:rPr>
        <w:t xml:space="preserve"> حتَّى تُوُفِّى أكْثَرَ مَا كَانَ الْوَحْيُ</w:t>
      </w:r>
      <w:r w:rsidR="00956738" w:rsidRPr="00EE7E0F">
        <w:rPr>
          <w:rStyle w:val="Char4"/>
          <w:rFonts w:hint="cs"/>
          <w:rtl/>
        </w:rPr>
        <w:t>»</w:t>
      </w:r>
      <w:r w:rsidRPr="00766266">
        <w:rPr>
          <w:rStyle w:val="Char5"/>
          <w:rtl/>
        </w:rPr>
        <w:t xml:space="preserve"> </w:t>
      </w:r>
      <w:r w:rsidRPr="0052470B">
        <w:rPr>
          <w:rStyle w:val="Char5"/>
          <w:rtl/>
        </w:rPr>
        <w:t>متفقٌ عليه</w:t>
      </w:r>
      <w:r w:rsidR="00140074" w:rsidRPr="00766266">
        <w:rPr>
          <w:rStyle w:val="Char3"/>
          <w:rtl/>
        </w:rPr>
        <w:t>.</w:t>
      </w:r>
    </w:p>
    <w:p w:rsidR="00643771" w:rsidRPr="0052470B" w:rsidRDefault="00430653" w:rsidP="00CA2E2E">
      <w:pPr>
        <w:ind w:firstLine="284"/>
        <w:jc w:val="both"/>
        <w:rPr>
          <w:rStyle w:val="Char3"/>
          <w:rtl/>
        </w:rPr>
      </w:pPr>
      <w:r w:rsidRPr="0052470B">
        <w:rPr>
          <w:rStyle w:val="Char3"/>
          <w:rtl/>
        </w:rPr>
        <w:t>115</w:t>
      </w:r>
      <w:r w:rsidRPr="00E96FD0">
        <w:rPr>
          <w:rStyle w:val="Char3"/>
          <w:spacing w:val="-4"/>
          <w:rtl/>
        </w:rPr>
        <w:t xml:space="preserve">. </w:t>
      </w:r>
      <w:r w:rsidR="00FA70A2" w:rsidRPr="00E96FD0">
        <w:rPr>
          <w:rStyle w:val="Char4"/>
          <w:spacing w:val="-4"/>
          <w:rtl/>
        </w:rPr>
        <w:t>«</w:t>
      </w:r>
      <w:r w:rsidRPr="00E96FD0">
        <w:rPr>
          <w:rStyle w:val="Char8"/>
          <w:spacing w:val="-4"/>
          <w:rtl/>
        </w:rPr>
        <w:t>از انس</w:t>
      </w:r>
      <w:r w:rsidR="003707A2" w:rsidRPr="00E96FD0">
        <w:rPr>
          <w:rStyle w:val="Char8"/>
          <w:rFonts w:cs="CTraditional Arabic"/>
          <w:spacing w:val="-4"/>
          <w:szCs w:val="28"/>
          <w:rtl/>
        </w:rPr>
        <w:t xml:space="preserve"> س</w:t>
      </w:r>
      <w:r w:rsidRPr="00E96FD0">
        <w:rPr>
          <w:rStyle w:val="Char8"/>
          <w:spacing w:val="-4"/>
          <w:rtl/>
        </w:rPr>
        <w:t xml:space="preserve"> روایت شده است که گفت: خداوند</w:t>
      </w:r>
      <w:r w:rsidR="00956738" w:rsidRPr="00E96FD0">
        <w:rPr>
          <w:rStyle w:val="Char8"/>
          <w:rFonts w:hint="cs"/>
          <w:spacing w:val="-4"/>
          <w:rtl/>
        </w:rPr>
        <w:t xml:space="preserve"> </w:t>
      </w:r>
      <w:r w:rsidR="00956738" w:rsidRPr="00E96FD0">
        <w:rPr>
          <w:rStyle w:val="Char3"/>
          <w:rFonts w:cs="CTraditional Arabic" w:hint="cs"/>
          <w:spacing w:val="-4"/>
          <w:rtl/>
        </w:rPr>
        <w:t>ﻷ</w:t>
      </w:r>
      <w:r w:rsidR="00956738" w:rsidRPr="00E96FD0">
        <w:rPr>
          <w:rStyle w:val="Char3"/>
          <w:rFonts w:hint="cs"/>
          <w:spacing w:val="-4"/>
          <w:rtl/>
        </w:rPr>
        <w:t xml:space="preserve"> </w:t>
      </w:r>
      <w:r w:rsidRPr="00E96FD0">
        <w:rPr>
          <w:rStyle w:val="Char8"/>
          <w:spacing w:val="-4"/>
          <w:rtl/>
        </w:rPr>
        <w:t>از مدتی قبل از وفات پیامبر</w:t>
      </w:r>
      <w:r w:rsidR="000C6F25" w:rsidRPr="00E96FD0">
        <w:rPr>
          <w:rStyle w:val="Char8"/>
          <w:rFonts w:cs="CTraditional Arabic"/>
          <w:spacing w:val="-4"/>
          <w:szCs w:val="28"/>
          <w:rtl/>
        </w:rPr>
        <w:t xml:space="preserve"> ص</w:t>
      </w:r>
      <w:r w:rsidRPr="0052470B">
        <w:rPr>
          <w:rStyle w:val="Char8"/>
          <w:rtl/>
        </w:rPr>
        <w:t xml:space="preserve"> تا وقتی که ایشان رحلت فرمودند، بیشتر از سابق بر او وحی نازل می‌کرد</w:t>
      </w:r>
      <w:r w:rsidR="00956738" w:rsidRPr="0052470B">
        <w:rPr>
          <w:rStyle w:val="Char8"/>
          <w:rFonts w:hint="cs"/>
          <w:rtl/>
        </w:rPr>
        <w:t>»</w:t>
      </w:r>
      <w:r w:rsidR="00956738" w:rsidRPr="00EE7E0F">
        <w:rPr>
          <w:rStyle w:val="Char4"/>
          <w:rFonts w:hint="cs"/>
          <w:rtl/>
        </w:rPr>
        <w:t>»</w:t>
      </w:r>
      <w:r w:rsidR="00075559" w:rsidRPr="00E96FD0">
        <w:rPr>
          <w:rStyle w:val="FootnoteReference"/>
          <w:rFonts w:ascii="IRNazli" w:hAnsi="IRNazli" w:cs="IRNazli"/>
          <w:sz w:val="28"/>
          <w:szCs w:val="28"/>
          <w:rtl/>
          <w:lang w:bidi="ar-AE"/>
        </w:rPr>
        <w:footnoteReference w:id="150"/>
      </w:r>
      <w:r w:rsidR="00956738" w:rsidRPr="0052470B">
        <w:rPr>
          <w:rStyle w:val="Char4"/>
          <w:rFonts w:hint="cs"/>
          <w:spacing w:val="0"/>
          <w:rtl/>
        </w:rPr>
        <w:t>.</w:t>
      </w:r>
    </w:p>
    <w:p w:rsidR="00263ACA" w:rsidRPr="00766266" w:rsidRDefault="00263ACA" w:rsidP="00CA2E2E">
      <w:pPr>
        <w:pStyle w:val="a4"/>
        <w:spacing w:before="0" w:beforeAutospacing="0"/>
        <w:ind w:firstLine="284"/>
        <w:jc w:val="both"/>
        <w:rPr>
          <w:rStyle w:val="Char3"/>
          <w:rtl/>
        </w:rPr>
      </w:pPr>
      <w:r w:rsidRPr="00766266">
        <w:rPr>
          <w:rStyle w:val="Char3"/>
          <w:rtl/>
        </w:rPr>
        <w:t>116-</w:t>
      </w:r>
      <w:r w:rsidRPr="00766266">
        <w:rPr>
          <w:rStyle w:val="Char3"/>
          <w:rFonts w:ascii="Times New Roman" w:hAnsi="Times New Roman" w:cs="Times New Roman" w:hint="cs"/>
          <w:rtl/>
        </w:rPr>
        <w:t> </w:t>
      </w:r>
      <w:r w:rsidRPr="0052470B">
        <w:rPr>
          <w:rStyle w:val="Char5"/>
          <w:rtl/>
        </w:rPr>
        <w:t>الخامس</w:t>
      </w:r>
      <w:r w:rsidR="0015419D" w:rsidRPr="00766266">
        <w:rPr>
          <w:rStyle w:val="Char5"/>
          <w:rtl/>
        </w:rPr>
        <w:t>:</w:t>
      </w:r>
      <w:r w:rsidRPr="00766266">
        <w:rPr>
          <w:rStyle w:val="Char5"/>
          <w:rtl/>
        </w:rPr>
        <w:t xml:space="preserve"> </w:t>
      </w:r>
      <w:r w:rsidR="00956738" w:rsidRPr="0052470B">
        <w:rPr>
          <w:rStyle w:val="Char4"/>
          <w:rFonts w:hint="cs"/>
          <w:spacing w:val="0"/>
          <w:rtl/>
        </w:rPr>
        <w:t>«</w:t>
      </w:r>
      <w:r w:rsidRPr="0052470B">
        <w:rPr>
          <w:rtl/>
        </w:rPr>
        <w:t xml:space="preserve">عن جابر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يُبْعثُ كُلُّ عبْدٍ على ما مَاتَ علَيْهِ</w:t>
      </w:r>
      <w:r w:rsidR="00956738" w:rsidRPr="0052470B">
        <w:rPr>
          <w:rFonts w:hint="cs"/>
          <w:rtl/>
        </w:rPr>
        <w:t>»</w:t>
      </w:r>
      <w:r w:rsidR="00140074" w:rsidRPr="00EE7E0F">
        <w:rPr>
          <w:rStyle w:val="Char4"/>
          <w:rtl/>
        </w:rPr>
        <w:t>»</w:t>
      </w:r>
      <w:r w:rsidRPr="00766266">
        <w:rPr>
          <w:rStyle w:val="Char5"/>
          <w:rtl/>
        </w:rPr>
        <w:t xml:space="preserve"> رواه مسلم</w:t>
      </w:r>
      <w:r w:rsidR="00140074" w:rsidRPr="00766266">
        <w:rPr>
          <w:rStyle w:val="Char3"/>
          <w:rtl/>
        </w:rPr>
        <w:t>.</w:t>
      </w:r>
    </w:p>
    <w:p w:rsidR="00075559" w:rsidRPr="0052470B" w:rsidRDefault="00075559" w:rsidP="00CA2E2E">
      <w:pPr>
        <w:ind w:firstLine="284"/>
        <w:jc w:val="both"/>
        <w:rPr>
          <w:rStyle w:val="Char3"/>
          <w:rtl/>
        </w:rPr>
      </w:pPr>
      <w:r w:rsidRPr="0052470B">
        <w:rPr>
          <w:rStyle w:val="Char3"/>
          <w:rtl/>
        </w:rPr>
        <w:t xml:space="preserve">116. </w:t>
      </w:r>
      <w:r w:rsidR="00FA70A2" w:rsidRPr="00FA70A2">
        <w:rPr>
          <w:rStyle w:val="Char4"/>
          <w:rtl/>
        </w:rPr>
        <w:t>«</w:t>
      </w:r>
      <w:r w:rsidRPr="00FA70A2">
        <w:rPr>
          <w:rStyle w:val="Char8"/>
          <w:rtl/>
        </w:rPr>
        <w:t>از جابر</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«در روز قیامت، هر یک از بندگان خدا، بر سر عقیده و حالات و صفاتی که هنگام مرگ داشته‌اند، زنده می‌شوند</w:t>
      </w:r>
      <w:r w:rsidR="00956738"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151"/>
      </w:r>
      <w:r w:rsidR="00956738" w:rsidRPr="0052470B">
        <w:rPr>
          <w:rStyle w:val="Char4"/>
          <w:rFonts w:hint="cs"/>
          <w:spacing w:val="0"/>
          <w:rtl/>
        </w:rPr>
        <w:t>.</w:t>
      </w:r>
    </w:p>
    <w:p w:rsidR="00525552" w:rsidRPr="00525552" w:rsidRDefault="00525552" w:rsidP="00525552">
      <w:pPr>
        <w:pStyle w:val="af2"/>
        <w:rPr>
          <w:rtl/>
        </w:rPr>
      </w:pPr>
      <w:bookmarkStart w:id="158" w:name="_Toc442124362"/>
      <w:r w:rsidRPr="00525552">
        <w:rPr>
          <w:rFonts w:hint="cs"/>
          <w:rtl/>
        </w:rPr>
        <w:t>13- باب بیان کثرة طرق</w:t>
      </w:r>
      <w:r w:rsidRPr="00525552">
        <w:rPr>
          <w:rFonts w:ascii="Times New Roman" w:hAnsi="Times New Roman" w:cs="Times New Roman" w:hint="cs"/>
          <w:rtl/>
        </w:rPr>
        <w:t>‌</w:t>
      </w:r>
      <w:r w:rsidRPr="00525552">
        <w:rPr>
          <w:rFonts w:hint="cs"/>
          <w:rtl/>
        </w:rPr>
        <w:t>الخیر</w:t>
      </w:r>
      <w:bookmarkEnd w:id="158"/>
    </w:p>
    <w:p w:rsidR="00075559" w:rsidRPr="00525552" w:rsidRDefault="00525552" w:rsidP="00525552">
      <w:pPr>
        <w:pStyle w:val="af"/>
        <w:bidi/>
        <w:rPr>
          <w:rtl/>
        </w:rPr>
      </w:pPr>
      <w:bookmarkStart w:id="159" w:name="_Toc442124363"/>
      <w:r w:rsidRPr="00525552">
        <w:rPr>
          <w:rFonts w:hint="cs"/>
          <w:rtl/>
        </w:rPr>
        <w:t>باب بیان زیاد بودن راه‌های خیر و نیکوکاری</w:t>
      </w:r>
      <w:bookmarkEnd w:id="159"/>
    </w:p>
    <w:p w:rsidR="00D72E3C" w:rsidRPr="00EB4D13" w:rsidRDefault="00D72E3C" w:rsidP="00EB4D13">
      <w:pPr>
        <w:pStyle w:val="a8"/>
        <w:rPr>
          <w:rStyle w:val="Char3"/>
          <w:rFonts w:ascii="mylotus" w:hAnsi="mylotus" w:cs="mylotus"/>
          <w:sz w:val="27"/>
          <w:szCs w:val="27"/>
          <w:rtl/>
        </w:rPr>
      </w:pPr>
      <w:r w:rsidRPr="00EB4D13">
        <w:rPr>
          <w:rtl/>
        </w:rPr>
        <w:t>قال</w:t>
      </w:r>
      <w:r w:rsidR="001D725B" w:rsidRPr="00EB4D13">
        <w:rPr>
          <w:rFonts w:hint="cs"/>
          <w:rtl/>
        </w:rPr>
        <w:t xml:space="preserve"> </w:t>
      </w:r>
      <w:r w:rsidRPr="00EB4D13">
        <w:rPr>
          <w:rFonts w:hint="cs"/>
          <w:rtl/>
        </w:rPr>
        <w:t>الله</w:t>
      </w:r>
      <w:r w:rsidRPr="00EB4D13">
        <w:rPr>
          <w:rtl/>
        </w:rPr>
        <w:t xml:space="preserve"> </w:t>
      </w:r>
      <w:r w:rsidRPr="00EB4D13">
        <w:rPr>
          <w:rFonts w:hint="cs"/>
          <w:rtl/>
        </w:rPr>
        <w:t>تعالی</w:t>
      </w:r>
      <w:r w:rsidRPr="00EB4D13">
        <w:rPr>
          <w:rStyle w:val="Char3"/>
          <w:rFonts w:ascii="mylotus" w:hAnsi="mylotus" w:cs="mylotus"/>
          <w:sz w:val="27"/>
          <w:szCs w:val="27"/>
          <w:rtl/>
        </w:rPr>
        <w:t>:</w:t>
      </w:r>
    </w:p>
    <w:p w:rsidR="00D72E3C" w:rsidRPr="00EE7E0F" w:rsidRDefault="002F292B" w:rsidP="00EE7E0F">
      <w:pPr>
        <w:pStyle w:val="a5"/>
        <w:rPr>
          <w:rStyle w:val="Char9"/>
          <w:rtl/>
        </w:rPr>
      </w:pPr>
      <w:r w:rsidRPr="0052470B">
        <w:rPr>
          <w:rStyle w:val="Char4"/>
          <w:spacing w:val="0"/>
          <w:rtl/>
        </w:rPr>
        <w:t>﴿</w:t>
      </w:r>
      <w:r w:rsidRPr="00EE7E0F">
        <w:rPr>
          <w:rtl/>
        </w:rPr>
        <w:t>وَمَا تَفۡعَلُواْ مِنۡ خَيۡر</w:t>
      </w:r>
      <w:r w:rsidRPr="00EE7E0F">
        <w:rPr>
          <w:rFonts w:hint="cs"/>
          <w:rtl/>
        </w:rPr>
        <w:t>ٖ</w:t>
      </w:r>
      <w:r w:rsidRPr="00EE7E0F">
        <w:rPr>
          <w:rtl/>
        </w:rPr>
        <w:t xml:space="preserve"> </w:t>
      </w:r>
      <w:r w:rsidRPr="00EE7E0F">
        <w:rPr>
          <w:rFonts w:hint="cs"/>
          <w:rtl/>
        </w:rPr>
        <w:t>فَإِنَّ</w:t>
      </w:r>
      <w:r w:rsidRPr="00EE7E0F">
        <w:rPr>
          <w:rtl/>
        </w:rPr>
        <w:t xml:space="preserve"> </w:t>
      </w:r>
      <w:r w:rsidRPr="00EE7E0F">
        <w:rPr>
          <w:rFonts w:hint="cs"/>
          <w:rtl/>
        </w:rPr>
        <w:t>ٱللَّهَ</w:t>
      </w:r>
      <w:r w:rsidRPr="00EE7E0F">
        <w:rPr>
          <w:rtl/>
        </w:rPr>
        <w:t xml:space="preserve"> بِهِ</w:t>
      </w:r>
      <w:r w:rsidRPr="00EE7E0F">
        <w:rPr>
          <w:rFonts w:hint="cs"/>
          <w:rtl/>
        </w:rPr>
        <w:t>ۦ</w:t>
      </w:r>
      <w:r w:rsidRPr="00EE7E0F">
        <w:rPr>
          <w:rtl/>
        </w:rPr>
        <w:t xml:space="preserve"> عَلِيم</w:t>
      </w:r>
      <w:r w:rsidRPr="00EE7E0F">
        <w:rPr>
          <w:rFonts w:hint="cs"/>
          <w:rtl/>
        </w:rPr>
        <w:t>ٞ</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[البقرة: 215]</w:t>
      </w:r>
      <w:r w:rsidR="00956738" w:rsidRPr="00EE7E0F">
        <w:rPr>
          <w:rStyle w:val="Char9"/>
          <w:rFonts w:hint="cs"/>
          <w:rtl/>
        </w:rPr>
        <w:t xml:space="preserve">. </w:t>
      </w:r>
    </w:p>
    <w:p w:rsidR="00D72E3C" w:rsidRPr="0052470B" w:rsidRDefault="00D72E3C" w:rsidP="00EE7E0F">
      <w:pPr>
        <w:pStyle w:val="a2"/>
        <w:rPr>
          <w:rtl/>
        </w:rPr>
      </w:pPr>
      <w:r w:rsidRPr="0052470B">
        <w:rPr>
          <w:rStyle w:val="Char4"/>
          <w:spacing w:val="0"/>
          <w:rtl/>
        </w:rPr>
        <w:t>«</w:t>
      </w:r>
      <w:r w:rsidRPr="0052470B">
        <w:rPr>
          <w:rtl/>
        </w:rPr>
        <w:t>هر کار نیکی که انجام دهید، خدا از آن آگاه است</w:t>
      </w:r>
      <w:r w:rsidRPr="00EE7E0F">
        <w:rPr>
          <w:rStyle w:val="Char4"/>
          <w:rtl/>
        </w:rPr>
        <w:t>»</w:t>
      </w:r>
      <w:r w:rsidRPr="0052470B">
        <w:rPr>
          <w:rtl/>
        </w:rPr>
        <w:t>.</w:t>
      </w:r>
    </w:p>
    <w:p w:rsidR="00D72E3C" w:rsidRPr="00EB4D13" w:rsidRDefault="00CA2E2E" w:rsidP="00EB4D13">
      <w:pPr>
        <w:pStyle w:val="a8"/>
        <w:rPr>
          <w:rStyle w:val="Char3"/>
          <w:rFonts w:ascii="mylotus" w:hAnsi="mylotus" w:cs="mylotus"/>
          <w:sz w:val="27"/>
          <w:szCs w:val="27"/>
          <w:rtl/>
        </w:rPr>
      </w:pPr>
      <w:r w:rsidRPr="00EB4D13">
        <w:rPr>
          <w:rtl/>
        </w:rPr>
        <w:t>و</w:t>
      </w:r>
      <w:r w:rsidR="00D72E3C" w:rsidRPr="00EB4D13">
        <w:rPr>
          <w:rtl/>
        </w:rPr>
        <w:t>قال</w:t>
      </w:r>
      <w:r w:rsidR="009419ED" w:rsidRPr="00EB4D13">
        <w:rPr>
          <w:rFonts w:hint="cs"/>
          <w:rtl/>
        </w:rPr>
        <w:t xml:space="preserve"> </w:t>
      </w:r>
      <w:r w:rsidR="00D72E3C" w:rsidRPr="00EB4D13">
        <w:rPr>
          <w:rFonts w:hint="cs"/>
          <w:rtl/>
        </w:rPr>
        <w:t>تعالی</w:t>
      </w:r>
      <w:r w:rsidR="00D72E3C" w:rsidRPr="00EB4D13">
        <w:rPr>
          <w:rStyle w:val="Char3"/>
          <w:rFonts w:ascii="mylotus" w:hAnsi="mylotus" w:cs="mylotus"/>
          <w:sz w:val="27"/>
          <w:szCs w:val="27"/>
          <w:rtl/>
        </w:rPr>
        <w:t>:</w:t>
      </w:r>
    </w:p>
    <w:p w:rsidR="00D72E3C" w:rsidRPr="00EE7E0F" w:rsidRDefault="002F292B" w:rsidP="00EE7E0F">
      <w:pPr>
        <w:pStyle w:val="a5"/>
        <w:rPr>
          <w:rStyle w:val="Char9"/>
          <w:rtl/>
        </w:rPr>
      </w:pPr>
      <w:r w:rsidRPr="0052470B">
        <w:rPr>
          <w:rStyle w:val="Char4"/>
          <w:spacing w:val="0"/>
          <w:rtl/>
        </w:rPr>
        <w:t>﴿</w:t>
      </w:r>
      <w:r w:rsidRPr="00EE7E0F">
        <w:rPr>
          <w:rtl/>
        </w:rPr>
        <w:t>وَمَا تَفۡعَلُواْ مِنۡ خَيۡر</w:t>
      </w:r>
      <w:r w:rsidRPr="00EE7E0F">
        <w:rPr>
          <w:rFonts w:hint="cs"/>
          <w:rtl/>
        </w:rPr>
        <w:t>ٖ</w:t>
      </w:r>
      <w:r w:rsidRPr="00EE7E0F">
        <w:rPr>
          <w:rtl/>
        </w:rPr>
        <w:t xml:space="preserve"> </w:t>
      </w:r>
      <w:r w:rsidRPr="00EE7E0F">
        <w:rPr>
          <w:rFonts w:hint="cs"/>
          <w:rtl/>
        </w:rPr>
        <w:t>يَعۡلَمۡهُ</w:t>
      </w:r>
      <w:r w:rsidRPr="00EE7E0F">
        <w:rPr>
          <w:rtl/>
        </w:rPr>
        <w:t xml:space="preserve"> </w:t>
      </w:r>
      <w:r w:rsidRPr="00EE7E0F">
        <w:rPr>
          <w:rFonts w:hint="cs"/>
          <w:rtl/>
        </w:rPr>
        <w:t>ٱللَّهُ</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[البقرة: 197]</w:t>
      </w:r>
      <w:r w:rsidR="002B1733" w:rsidRPr="00EE7E0F">
        <w:rPr>
          <w:rStyle w:val="Char9"/>
          <w:rFonts w:hint="cs"/>
          <w:rtl/>
        </w:rPr>
        <w:t>.</w:t>
      </w:r>
    </w:p>
    <w:p w:rsidR="00D72E3C" w:rsidRPr="0052470B" w:rsidRDefault="00D72E3C" w:rsidP="00EE7E0F">
      <w:pPr>
        <w:pStyle w:val="a2"/>
        <w:rPr>
          <w:rtl/>
        </w:rPr>
      </w:pPr>
      <w:r w:rsidRPr="0052470B">
        <w:rPr>
          <w:rStyle w:val="Char4"/>
          <w:spacing w:val="0"/>
          <w:rtl/>
        </w:rPr>
        <w:t>«</w:t>
      </w:r>
      <w:r w:rsidRPr="0052470B">
        <w:rPr>
          <w:rtl/>
        </w:rPr>
        <w:t>هر کار نیکی که انجام دهید، خدا آن را می‌داند</w:t>
      </w:r>
      <w:r w:rsidRPr="00EE7E0F">
        <w:rPr>
          <w:rStyle w:val="Char4"/>
          <w:rtl/>
        </w:rPr>
        <w:t>»</w:t>
      </w:r>
      <w:r w:rsidRPr="0052470B">
        <w:rPr>
          <w:rtl/>
        </w:rPr>
        <w:t>.</w:t>
      </w:r>
    </w:p>
    <w:p w:rsidR="00D72E3C" w:rsidRPr="0052470B" w:rsidRDefault="00CA2E2E" w:rsidP="00CA2E2E">
      <w:pPr>
        <w:ind w:firstLine="284"/>
        <w:jc w:val="both"/>
        <w:rPr>
          <w:rStyle w:val="Char3"/>
          <w:rtl/>
        </w:rPr>
      </w:pPr>
      <w:r w:rsidRPr="0052470B">
        <w:rPr>
          <w:rStyle w:val="Char5"/>
          <w:rtl/>
        </w:rPr>
        <w:t>و</w:t>
      </w:r>
      <w:r w:rsidR="00D72E3C" w:rsidRPr="0052470B">
        <w:rPr>
          <w:rStyle w:val="Char5"/>
          <w:rtl/>
        </w:rPr>
        <w:t xml:space="preserve">قال </w:t>
      </w:r>
      <w:r w:rsidR="00D72E3C" w:rsidRPr="0052470B">
        <w:rPr>
          <w:rStyle w:val="Char5"/>
          <w:rFonts w:hint="cs"/>
          <w:rtl/>
        </w:rPr>
        <w:t>تعالی</w:t>
      </w:r>
      <w:r w:rsidR="00D72E3C" w:rsidRPr="0052470B">
        <w:rPr>
          <w:rStyle w:val="Char3"/>
          <w:rtl/>
        </w:rPr>
        <w:t>:</w:t>
      </w:r>
    </w:p>
    <w:p w:rsidR="00D72E3C" w:rsidRPr="00EE7E0F" w:rsidRDefault="002F292B" w:rsidP="00EE7E0F">
      <w:pPr>
        <w:pStyle w:val="a5"/>
        <w:rPr>
          <w:rStyle w:val="Char9"/>
          <w:rtl/>
        </w:rPr>
      </w:pPr>
      <w:r w:rsidRPr="0052470B">
        <w:rPr>
          <w:rStyle w:val="Char4"/>
          <w:rFonts w:hint="cs"/>
          <w:spacing w:val="0"/>
          <w:rtl/>
        </w:rPr>
        <w:t>﴿</w:t>
      </w:r>
      <w:r w:rsidRPr="00EE7E0F">
        <w:rPr>
          <w:rtl/>
        </w:rPr>
        <w:t>فَمَن يَعۡمَلۡ مِثۡقَالَ ذَرَّةٍ خَيۡرٗا يَرَهُ</w:t>
      </w:r>
      <w:r w:rsidRPr="00EE7E0F">
        <w:rPr>
          <w:rFonts w:hint="cs"/>
          <w:rtl/>
        </w:rPr>
        <w:t>ۥ</w:t>
      </w:r>
      <w:r w:rsidRPr="00EE7E0F">
        <w:rPr>
          <w:rtl/>
        </w:rPr>
        <w:t>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[الزلزلة: 7]</w:t>
      </w:r>
      <w:r w:rsidR="002B1733" w:rsidRPr="00EE7E0F">
        <w:rPr>
          <w:rStyle w:val="Char9"/>
          <w:rFonts w:hint="cs"/>
          <w:rtl/>
        </w:rPr>
        <w:t>.</w:t>
      </w:r>
    </w:p>
    <w:p w:rsidR="00D72E3C" w:rsidRPr="0052470B" w:rsidRDefault="00D72E3C" w:rsidP="00EE7E0F">
      <w:pPr>
        <w:pStyle w:val="a2"/>
        <w:rPr>
          <w:rStyle w:val="Char3"/>
          <w:rtl/>
        </w:rPr>
      </w:pPr>
      <w:r w:rsidRPr="0052470B">
        <w:rPr>
          <w:rStyle w:val="Char4"/>
          <w:spacing w:val="0"/>
          <w:rtl/>
        </w:rPr>
        <w:t>«</w:t>
      </w:r>
      <w:r w:rsidRPr="0052470B">
        <w:rPr>
          <w:rtl/>
        </w:rPr>
        <w:t>کسی که یک ذره کار خیر انجام دهد، پاداش آن را می‌بیند</w:t>
      </w:r>
      <w:r w:rsidRPr="00EE7E0F">
        <w:rPr>
          <w:rStyle w:val="Char4"/>
          <w:rtl/>
        </w:rPr>
        <w:t>»</w:t>
      </w:r>
      <w:r w:rsidRPr="0052470B">
        <w:rPr>
          <w:rStyle w:val="Char3"/>
          <w:rtl/>
        </w:rPr>
        <w:t>.</w:t>
      </w:r>
    </w:p>
    <w:p w:rsidR="00D72E3C" w:rsidRPr="0052470B" w:rsidRDefault="00D72E3C" w:rsidP="001D725B">
      <w:pPr>
        <w:pStyle w:val="a8"/>
        <w:rPr>
          <w:sz w:val="28"/>
          <w:rtl/>
        </w:rPr>
      </w:pPr>
      <w:r w:rsidRPr="0052470B">
        <w:rPr>
          <w:rtl/>
        </w:rPr>
        <w:t xml:space="preserve">وقال </w:t>
      </w:r>
      <w:r w:rsidRPr="0052470B">
        <w:rPr>
          <w:rFonts w:hint="cs"/>
          <w:rtl/>
        </w:rPr>
        <w:t>تعالی</w:t>
      </w:r>
      <w:r w:rsidRPr="0052470B">
        <w:rPr>
          <w:rtl/>
        </w:rPr>
        <w:t>:</w:t>
      </w:r>
    </w:p>
    <w:p w:rsidR="002F292B" w:rsidRPr="00EE7E0F" w:rsidRDefault="002F292B" w:rsidP="00EE7E0F">
      <w:pPr>
        <w:pStyle w:val="a5"/>
        <w:rPr>
          <w:rStyle w:val="Char9"/>
          <w:rtl/>
        </w:rPr>
      </w:pPr>
      <w:r w:rsidRPr="0052470B">
        <w:rPr>
          <w:rStyle w:val="Char4"/>
          <w:rFonts w:hint="cs"/>
          <w:spacing w:val="0"/>
          <w:rtl/>
        </w:rPr>
        <w:t>﴿</w:t>
      </w:r>
      <w:r w:rsidRPr="00EE7E0F">
        <w:rPr>
          <w:rtl/>
        </w:rPr>
        <w:t>مَنۡ عَمِلَ صَٰلِح</w:t>
      </w:r>
      <w:r w:rsidRPr="00EE7E0F">
        <w:rPr>
          <w:rFonts w:hint="cs"/>
          <w:rtl/>
        </w:rPr>
        <w:t>ٗا</w:t>
      </w:r>
      <w:r w:rsidRPr="00EE7E0F">
        <w:rPr>
          <w:rtl/>
        </w:rPr>
        <w:t xml:space="preserve"> </w:t>
      </w:r>
      <w:r w:rsidRPr="00EE7E0F">
        <w:rPr>
          <w:rFonts w:hint="cs"/>
          <w:rtl/>
        </w:rPr>
        <w:t>فَلِنَفۡسِهِ</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[الجاث</w:t>
      </w:r>
      <w:r w:rsidR="009419ED" w:rsidRPr="00EE7E0F">
        <w:rPr>
          <w:rStyle w:val="Char9"/>
          <w:rtl/>
        </w:rPr>
        <w:t>ی</w:t>
      </w:r>
      <w:r w:rsidRPr="00EE7E0F">
        <w:rPr>
          <w:rStyle w:val="Char9"/>
          <w:rtl/>
        </w:rPr>
        <w:t>ة: 15]</w:t>
      </w:r>
      <w:r w:rsidR="002B1733" w:rsidRPr="00EE7E0F">
        <w:rPr>
          <w:rStyle w:val="Char9"/>
          <w:rFonts w:hint="cs"/>
          <w:rtl/>
        </w:rPr>
        <w:t>.</w:t>
      </w:r>
      <w:r w:rsidRPr="00EE7E0F">
        <w:rPr>
          <w:rStyle w:val="Char9"/>
          <w:rFonts w:hint="cs"/>
          <w:rtl/>
        </w:rPr>
        <w:t xml:space="preserve"> </w:t>
      </w:r>
    </w:p>
    <w:p w:rsidR="00D72E3C" w:rsidRPr="0052470B" w:rsidRDefault="00D72E3C" w:rsidP="00EE7E0F">
      <w:pPr>
        <w:pStyle w:val="a2"/>
        <w:rPr>
          <w:sz w:val="28"/>
          <w:szCs w:val="28"/>
          <w:rtl/>
        </w:rPr>
      </w:pPr>
      <w:r w:rsidRPr="0052470B">
        <w:rPr>
          <w:rStyle w:val="Char4"/>
          <w:spacing w:val="0"/>
          <w:rtl/>
        </w:rPr>
        <w:t>«</w:t>
      </w:r>
      <w:r w:rsidRPr="0052470B">
        <w:rPr>
          <w:rtl/>
        </w:rPr>
        <w:t xml:space="preserve">کسی که </w:t>
      </w:r>
      <w:r w:rsidR="00800A52" w:rsidRPr="0052470B">
        <w:rPr>
          <w:rtl/>
        </w:rPr>
        <w:t>کار نیکو و شایسته انجام دهد، به نفع خود اوست</w:t>
      </w:r>
      <w:r w:rsidRPr="00EE7E0F">
        <w:rPr>
          <w:rStyle w:val="Char4"/>
          <w:rtl/>
        </w:rPr>
        <w:t>»</w:t>
      </w:r>
      <w:r w:rsidRPr="0052470B">
        <w:rPr>
          <w:rtl/>
        </w:rPr>
        <w:t>.</w:t>
      </w:r>
    </w:p>
    <w:p w:rsidR="00D72E3C" w:rsidRPr="0052470B" w:rsidRDefault="00800A52" w:rsidP="00EE7E0F">
      <w:pPr>
        <w:pStyle w:val="a8"/>
        <w:rPr>
          <w:rStyle w:val="Char3"/>
          <w:rtl/>
        </w:rPr>
      </w:pPr>
      <w:r w:rsidRPr="00EE7E0F">
        <w:rPr>
          <w:rtl/>
        </w:rPr>
        <w:t>وال</w:t>
      </w:r>
      <w:r w:rsidR="0043688C" w:rsidRPr="00EE7E0F">
        <w:rPr>
          <w:rFonts w:hint="cs"/>
          <w:rtl/>
        </w:rPr>
        <w:t>آ</w:t>
      </w:r>
      <w:r w:rsidRPr="00EE7E0F">
        <w:rPr>
          <w:rtl/>
        </w:rPr>
        <w:t>یات</w:t>
      </w:r>
      <w:r w:rsidR="009419ED" w:rsidRPr="00EE7E0F">
        <w:rPr>
          <w:rtl/>
        </w:rPr>
        <w:t xml:space="preserve"> في </w:t>
      </w:r>
      <w:r w:rsidRPr="00EE7E0F">
        <w:rPr>
          <w:rFonts w:hint="cs"/>
          <w:rtl/>
        </w:rPr>
        <w:t>الباب</w:t>
      </w:r>
      <w:r w:rsidRPr="00EE7E0F">
        <w:rPr>
          <w:rtl/>
        </w:rPr>
        <w:t xml:space="preserve"> </w:t>
      </w:r>
      <w:r w:rsidR="001D725B" w:rsidRPr="00EE7E0F">
        <w:rPr>
          <w:rtl/>
        </w:rPr>
        <w:t>ك</w:t>
      </w:r>
      <w:r w:rsidRPr="00EE7E0F">
        <w:rPr>
          <w:rtl/>
        </w:rPr>
        <w:t>ثیر</w:t>
      </w:r>
      <w:r w:rsidR="0043688C" w:rsidRPr="00EE7E0F">
        <w:rPr>
          <w:rFonts w:hint="cs"/>
          <w:rtl/>
        </w:rPr>
        <w:t>ة</w:t>
      </w:r>
      <w:r w:rsidRPr="0052470B">
        <w:rPr>
          <w:rStyle w:val="Char3"/>
          <w:rtl/>
        </w:rPr>
        <w:t>.</w:t>
      </w:r>
    </w:p>
    <w:p w:rsidR="00800A52" w:rsidRPr="0052470B" w:rsidRDefault="00800A52" w:rsidP="002B1733">
      <w:pPr>
        <w:pStyle w:val="a8"/>
        <w:rPr>
          <w:sz w:val="28"/>
          <w:szCs w:val="28"/>
          <w:rtl/>
        </w:rPr>
      </w:pPr>
      <w:r w:rsidRPr="0052470B">
        <w:rPr>
          <w:rtl/>
        </w:rPr>
        <w:t>و</w:t>
      </w:r>
      <w:r w:rsidR="0043688C" w:rsidRPr="0052470B">
        <w:rPr>
          <w:rFonts w:hint="cs"/>
          <w:rtl/>
        </w:rPr>
        <w:t>أ</w:t>
      </w:r>
      <w:r w:rsidRPr="0052470B">
        <w:rPr>
          <w:rtl/>
        </w:rPr>
        <w:t>ما</w:t>
      </w:r>
      <w:r w:rsidR="0043688C" w:rsidRPr="0052470B">
        <w:rPr>
          <w:rFonts w:hint="cs"/>
          <w:rtl/>
        </w:rPr>
        <w:t xml:space="preserve"> ا</w:t>
      </w:r>
      <w:r w:rsidRPr="0052470B">
        <w:rPr>
          <w:rtl/>
        </w:rPr>
        <w:t>ل</w:t>
      </w:r>
      <w:r w:rsidR="0043688C" w:rsidRPr="0052470B">
        <w:rPr>
          <w:rFonts w:hint="cs"/>
          <w:rtl/>
        </w:rPr>
        <w:t>أ</w:t>
      </w:r>
      <w:r w:rsidRPr="0052470B">
        <w:rPr>
          <w:rtl/>
        </w:rPr>
        <w:t>حاد</w:t>
      </w:r>
      <w:r w:rsidR="000531F0" w:rsidRPr="0052470B">
        <w:rPr>
          <w:rFonts w:hint="cs"/>
          <w:rtl/>
        </w:rPr>
        <w:t>ي</w:t>
      </w:r>
      <w:r w:rsidRPr="0052470B">
        <w:rPr>
          <w:rtl/>
        </w:rPr>
        <w:t>ث ف</w:t>
      </w:r>
      <w:r w:rsidR="001D725B" w:rsidRPr="0052470B">
        <w:rPr>
          <w:rtl/>
        </w:rPr>
        <w:t>ك</w:t>
      </w:r>
      <w:r w:rsidRPr="0052470B">
        <w:rPr>
          <w:rtl/>
        </w:rPr>
        <w:t>ث</w:t>
      </w:r>
      <w:r w:rsidR="000531F0" w:rsidRPr="0052470B">
        <w:rPr>
          <w:rFonts w:hint="cs"/>
          <w:rtl/>
        </w:rPr>
        <w:t>ي</w:t>
      </w:r>
      <w:r w:rsidRPr="0052470B">
        <w:rPr>
          <w:rtl/>
        </w:rPr>
        <w:t>ر</w:t>
      </w:r>
      <w:r w:rsidR="0043688C" w:rsidRPr="0052470B">
        <w:rPr>
          <w:rFonts w:hint="cs"/>
          <w:rtl/>
        </w:rPr>
        <w:t>ة</w:t>
      </w:r>
      <w:r w:rsidR="0043688C" w:rsidRPr="0052470B">
        <w:rPr>
          <w:rtl/>
        </w:rPr>
        <w:t xml:space="preserve"> جداً، و</w:t>
      </w:r>
      <w:r w:rsidRPr="0052470B">
        <w:rPr>
          <w:rtl/>
        </w:rPr>
        <w:t>ه</w:t>
      </w:r>
      <w:r w:rsidR="000531F0" w:rsidRPr="0052470B">
        <w:rPr>
          <w:rFonts w:hint="cs"/>
          <w:rtl/>
        </w:rPr>
        <w:t>ي</w:t>
      </w:r>
      <w:r w:rsidRPr="0052470B">
        <w:rPr>
          <w:rtl/>
        </w:rPr>
        <w:t xml:space="preserve"> غ</w:t>
      </w:r>
      <w:r w:rsidR="000531F0" w:rsidRPr="0052470B">
        <w:rPr>
          <w:rFonts w:hint="cs"/>
          <w:rtl/>
        </w:rPr>
        <w:t>ي</w:t>
      </w:r>
      <w:r w:rsidRPr="0052470B">
        <w:rPr>
          <w:rtl/>
        </w:rPr>
        <w:t>ر منحصر</w:t>
      </w:r>
      <w:r w:rsidR="0043688C" w:rsidRPr="0052470B">
        <w:rPr>
          <w:rFonts w:hint="cs"/>
          <w:rtl/>
        </w:rPr>
        <w:t>ة</w:t>
      </w:r>
      <w:r w:rsidRPr="0052470B">
        <w:rPr>
          <w:rtl/>
        </w:rPr>
        <w:t>، فنذ</w:t>
      </w:r>
      <w:r w:rsidR="001D725B" w:rsidRPr="0052470B">
        <w:rPr>
          <w:rtl/>
        </w:rPr>
        <w:t>ك</w:t>
      </w:r>
      <w:r w:rsidRPr="0052470B">
        <w:rPr>
          <w:rtl/>
        </w:rPr>
        <w:t>ر طرفاً منها.</w:t>
      </w:r>
    </w:p>
    <w:p w:rsidR="00D72E3C" w:rsidRPr="0052470B" w:rsidRDefault="00800A52" w:rsidP="00CA2E2E">
      <w:pPr>
        <w:ind w:firstLine="284"/>
        <w:jc w:val="both"/>
        <w:rPr>
          <w:rStyle w:val="Char3"/>
          <w:rtl/>
        </w:rPr>
      </w:pPr>
      <w:r w:rsidRPr="00EE7E0F">
        <w:rPr>
          <w:rStyle w:val="Char3"/>
          <w:rtl/>
        </w:rPr>
        <w:t>آیات در این مورد، فراوان هستند.</w:t>
      </w:r>
    </w:p>
    <w:p w:rsidR="00800A52" w:rsidRPr="0052470B" w:rsidRDefault="00800A52" w:rsidP="00CA2E2E">
      <w:pPr>
        <w:ind w:firstLine="284"/>
        <w:jc w:val="both"/>
        <w:rPr>
          <w:rStyle w:val="Char3"/>
          <w:rtl/>
        </w:rPr>
      </w:pPr>
      <w:r w:rsidRPr="0052470B">
        <w:rPr>
          <w:rStyle w:val="Char3"/>
          <w:rtl/>
        </w:rPr>
        <w:t>اما احادیث نیز در این باره زیاد و غیرقابل شمارش هستند که تعدادی از آنها را ذکر می‌کنیم.</w:t>
      </w:r>
    </w:p>
    <w:p w:rsidR="00D846F5" w:rsidRPr="0052470B" w:rsidRDefault="00D846F5" w:rsidP="001D725B">
      <w:pPr>
        <w:pStyle w:val="a8"/>
        <w:rPr>
          <w:rtl/>
        </w:rPr>
      </w:pPr>
      <w:r w:rsidRPr="0052470B">
        <w:rPr>
          <w:rtl/>
        </w:rPr>
        <w:t>117-</w:t>
      </w:r>
      <w:r w:rsidR="001D725B" w:rsidRPr="0052470B">
        <w:rPr>
          <w:rStyle w:val="Char5"/>
          <w:rFonts w:hint="cs"/>
          <w:rtl/>
        </w:rPr>
        <w:t xml:space="preserve"> </w:t>
      </w:r>
      <w:r w:rsidRPr="0052470B">
        <w:rPr>
          <w:rStyle w:val="Char5"/>
          <w:rtl/>
        </w:rPr>
        <w:t>الأوَّل</w:t>
      </w:r>
      <w:r w:rsidR="0015419D" w:rsidRPr="0052470B">
        <w:rPr>
          <w:rtl/>
        </w:rPr>
        <w:t>:</w:t>
      </w:r>
      <w:r w:rsidRPr="0052470B">
        <w:rPr>
          <w:rtl/>
        </w:rPr>
        <w:t xml:space="preserve"> </w:t>
      </w:r>
      <w:r w:rsidR="00415CA6" w:rsidRPr="0052470B">
        <w:rPr>
          <w:rStyle w:val="Char4"/>
          <w:rFonts w:hint="cs"/>
          <w:spacing w:val="0"/>
          <w:rtl/>
        </w:rPr>
        <w:t>«</w:t>
      </w:r>
      <w:r w:rsidRPr="0052470B">
        <w:rPr>
          <w:rStyle w:val="Char1"/>
          <w:rtl/>
        </w:rPr>
        <w:t>عن أَبِي ذرٍّ جُنْدَبِ بنِ جُنَادَةَ</w:t>
      </w:r>
      <w:r w:rsidRPr="00313619">
        <w:rPr>
          <w:rStyle w:val="Char1"/>
          <w:rtl/>
        </w:rPr>
        <w:t xml:space="preserve"> </w:t>
      </w:r>
      <w:r w:rsidR="00EE01BC" w:rsidRPr="0052470B">
        <w:rPr>
          <w:rFonts w:cs="CTraditional Arabic"/>
          <w:szCs w:val="28"/>
          <w:rtl/>
        </w:rPr>
        <w:t>س</w:t>
      </w:r>
      <w:r w:rsidRPr="0052470B">
        <w:rPr>
          <w:rStyle w:val="Char1"/>
          <w:rtl/>
        </w:rPr>
        <w:t xml:space="preserve"> قال</w:t>
      </w:r>
      <w:r w:rsidR="0015419D" w:rsidRPr="0052470B">
        <w:rPr>
          <w:rStyle w:val="Char1"/>
          <w:rtl/>
        </w:rPr>
        <w:t>:</w:t>
      </w:r>
      <w:r w:rsidRPr="0052470B">
        <w:rPr>
          <w:rStyle w:val="Char1"/>
          <w:rtl/>
        </w:rPr>
        <w:t xml:space="preserve"> قلت يا رسولَ اللَّه، أيُّ الأعْمالِ أفْضَلُ</w:t>
      </w:r>
      <w:r w:rsidR="0015419D" w:rsidRPr="0052470B">
        <w:rPr>
          <w:rStyle w:val="Char1"/>
          <w:rtl/>
        </w:rPr>
        <w:t>؟</w:t>
      </w:r>
      <w:r w:rsidRPr="0052470B">
        <w:rPr>
          <w:rStyle w:val="Char1"/>
          <w:rtl/>
        </w:rPr>
        <w:t xml:space="preserve"> قال</w:t>
      </w:r>
      <w:r w:rsidR="0015419D" w:rsidRPr="0052470B">
        <w:rPr>
          <w:rStyle w:val="Char1"/>
          <w:rtl/>
        </w:rPr>
        <w:t>:</w:t>
      </w:r>
      <w:r w:rsidRPr="0052470B">
        <w:rPr>
          <w:rStyle w:val="Char1"/>
          <w:rtl/>
        </w:rPr>
        <w:t xml:space="preserve"> </w:t>
      </w:r>
      <w:r w:rsidR="008960CB" w:rsidRPr="0052470B">
        <w:rPr>
          <w:rStyle w:val="Char1"/>
          <w:rtl/>
        </w:rPr>
        <w:t>«</w:t>
      </w:r>
      <w:r w:rsidRPr="0052470B">
        <w:rPr>
          <w:rStyle w:val="Char1"/>
          <w:rtl/>
        </w:rPr>
        <w:t>الإِيمانُ بِاللَّهِ</w:t>
      </w:r>
      <w:r w:rsidR="00140074" w:rsidRPr="0052470B">
        <w:rPr>
          <w:rStyle w:val="Char1"/>
          <w:rtl/>
        </w:rPr>
        <w:t>،</w:t>
      </w:r>
      <w:r w:rsidRPr="0052470B">
        <w:rPr>
          <w:rStyle w:val="Char1"/>
          <w:rtl/>
        </w:rPr>
        <w:t xml:space="preserve"> وَالجِهَادُ فِي سَبِيلِهِ</w:t>
      </w:r>
      <w:r w:rsidR="00140074" w:rsidRPr="0052470B">
        <w:rPr>
          <w:rStyle w:val="Char1"/>
          <w:rtl/>
        </w:rPr>
        <w:t>».</w:t>
      </w:r>
      <w:r w:rsidRPr="0052470B">
        <w:rPr>
          <w:rStyle w:val="Char1"/>
          <w:rtl/>
        </w:rPr>
        <w:t xml:space="preserve"> قُلْتُ</w:t>
      </w:r>
      <w:r w:rsidR="0015419D" w:rsidRPr="0052470B">
        <w:rPr>
          <w:rStyle w:val="Char1"/>
          <w:rtl/>
        </w:rPr>
        <w:t>:</w:t>
      </w:r>
      <w:r w:rsidRPr="0052470B">
        <w:rPr>
          <w:rStyle w:val="Char1"/>
          <w:rtl/>
        </w:rPr>
        <w:t xml:space="preserve"> أيُّ الرِّقَابِ أفْضَلُ</w:t>
      </w:r>
      <w:r w:rsidR="0015419D" w:rsidRPr="0052470B">
        <w:rPr>
          <w:rStyle w:val="Char1"/>
          <w:rtl/>
        </w:rPr>
        <w:t>؟</w:t>
      </w:r>
      <w:r w:rsidRPr="0052470B">
        <w:rPr>
          <w:rStyle w:val="Char1"/>
          <w:rtl/>
        </w:rPr>
        <w:t xml:space="preserve"> قال</w:t>
      </w:r>
      <w:r w:rsidR="0015419D" w:rsidRPr="0052470B">
        <w:rPr>
          <w:rStyle w:val="Char1"/>
          <w:rtl/>
        </w:rPr>
        <w:t>:</w:t>
      </w:r>
      <w:r w:rsidRPr="0052470B">
        <w:rPr>
          <w:rStyle w:val="Char1"/>
          <w:rtl/>
        </w:rPr>
        <w:t xml:space="preserve"> </w:t>
      </w:r>
      <w:r w:rsidR="008960CB" w:rsidRPr="0052470B">
        <w:rPr>
          <w:rStyle w:val="Char1"/>
          <w:rtl/>
        </w:rPr>
        <w:t>«</w:t>
      </w:r>
      <w:r w:rsidRPr="0052470B">
        <w:rPr>
          <w:rStyle w:val="Char1"/>
          <w:rtl/>
        </w:rPr>
        <w:t>أنْفَسُهَا عِنْد أهْلِهَا</w:t>
      </w:r>
      <w:r w:rsidR="00140074" w:rsidRPr="0052470B">
        <w:rPr>
          <w:rStyle w:val="Char1"/>
          <w:rtl/>
        </w:rPr>
        <w:t>،</w:t>
      </w:r>
      <w:r w:rsidRPr="0052470B">
        <w:rPr>
          <w:rStyle w:val="Char1"/>
          <w:rtl/>
        </w:rPr>
        <w:t xml:space="preserve"> وأكثَرُهَا ثَمَناً</w:t>
      </w:r>
      <w:r w:rsidR="00140074" w:rsidRPr="0052470B">
        <w:rPr>
          <w:rStyle w:val="Char1"/>
          <w:rtl/>
        </w:rPr>
        <w:t>».</w:t>
      </w:r>
      <w:r w:rsidRPr="0052470B">
        <w:rPr>
          <w:rStyle w:val="Char1"/>
          <w:rtl/>
        </w:rPr>
        <w:t xml:space="preserve"> قُلْتُ</w:t>
      </w:r>
      <w:r w:rsidR="0015419D" w:rsidRPr="0052470B">
        <w:rPr>
          <w:rStyle w:val="Char1"/>
          <w:rtl/>
        </w:rPr>
        <w:t>:</w:t>
      </w:r>
      <w:r w:rsidRPr="0052470B">
        <w:rPr>
          <w:rStyle w:val="Char1"/>
          <w:rtl/>
        </w:rPr>
        <w:t xml:space="preserve"> فَإِنْ لَمْ أفْعلْ</w:t>
      </w:r>
      <w:r w:rsidR="0015419D" w:rsidRPr="0052470B">
        <w:rPr>
          <w:rStyle w:val="Char1"/>
          <w:rtl/>
        </w:rPr>
        <w:t>؟</w:t>
      </w:r>
      <w:r w:rsidRPr="0052470B">
        <w:rPr>
          <w:rStyle w:val="Char1"/>
          <w:rtl/>
        </w:rPr>
        <w:t xml:space="preserve"> قال</w:t>
      </w:r>
      <w:r w:rsidR="0015419D" w:rsidRPr="0052470B">
        <w:rPr>
          <w:rStyle w:val="Char1"/>
          <w:rtl/>
        </w:rPr>
        <w:t>:</w:t>
      </w:r>
      <w:r w:rsidRPr="0052470B">
        <w:rPr>
          <w:rStyle w:val="Char1"/>
          <w:rtl/>
        </w:rPr>
        <w:t xml:space="preserve"> </w:t>
      </w:r>
      <w:r w:rsidR="008960CB" w:rsidRPr="0052470B">
        <w:rPr>
          <w:rStyle w:val="Char1"/>
          <w:rtl/>
        </w:rPr>
        <w:t>«</w:t>
      </w:r>
      <w:r w:rsidRPr="0052470B">
        <w:rPr>
          <w:rStyle w:val="Char1"/>
          <w:rtl/>
        </w:rPr>
        <w:t>تُعينُ صَانِعاً أوْ تَصْنَعُ ل</w:t>
      </w:r>
      <w:r w:rsidR="0043688C" w:rsidRPr="0052470B">
        <w:rPr>
          <w:rStyle w:val="Char1"/>
          <w:rFonts w:hint="cs"/>
          <w:rtl/>
        </w:rPr>
        <w:t>إ</w:t>
      </w:r>
      <w:r w:rsidRPr="0052470B">
        <w:rPr>
          <w:rStyle w:val="Char1"/>
          <w:rtl/>
        </w:rPr>
        <w:t>خْرَقَ</w:t>
      </w:r>
      <w:r w:rsidR="00140074" w:rsidRPr="0052470B">
        <w:rPr>
          <w:rStyle w:val="Char1"/>
          <w:rtl/>
        </w:rPr>
        <w:t>»</w:t>
      </w:r>
      <w:r w:rsidRPr="0052470B">
        <w:rPr>
          <w:rStyle w:val="Char1"/>
          <w:rtl/>
        </w:rPr>
        <w:t xml:space="preserve"> قُلْتُ</w:t>
      </w:r>
      <w:r w:rsidR="0015419D" w:rsidRPr="0052470B">
        <w:rPr>
          <w:rStyle w:val="Char1"/>
          <w:rtl/>
        </w:rPr>
        <w:t>:</w:t>
      </w:r>
      <w:r w:rsidRPr="0052470B">
        <w:rPr>
          <w:rStyle w:val="Char1"/>
          <w:rtl/>
        </w:rPr>
        <w:t xml:space="preserve"> يا رسول اللَّه أرَأيتَ إنْ ضَعُفْتُ عَنْ بَعْضِ الْعملِ</w:t>
      </w:r>
      <w:r w:rsidR="0015419D" w:rsidRPr="0052470B">
        <w:rPr>
          <w:rStyle w:val="Char1"/>
          <w:rtl/>
        </w:rPr>
        <w:t>؟</w:t>
      </w:r>
      <w:r w:rsidRPr="0052470B">
        <w:rPr>
          <w:rStyle w:val="Char1"/>
          <w:rtl/>
        </w:rPr>
        <w:t xml:space="preserve"> قال</w:t>
      </w:r>
      <w:r w:rsidR="0015419D" w:rsidRPr="0052470B">
        <w:rPr>
          <w:rStyle w:val="Char1"/>
          <w:rtl/>
        </w:rPr>
        <w:t>:</w:t>
      </w:r>
      <w:r w:rsidRPr="0052470B">
        <w:rPr>
          <w:rStyle w:val="Char1"/>
          <w:rtl/>
        </w:rPr>
        <w:t xml:space="preserve"> </w:t>
      </w:r>
      <w:r w:rsidR="008960CB" w:rsidRPr="0052470B">
        <w:rPr>
          <w:rStyle w:val="Char1"/>
          <w:rtl/>
        </w:rPr>
        <w:t>«</w:t>
      </w:r>
      <w:r w:rsidRPr="0052470B">
        <w:rPr>
          <w:rStyle w:val="Char1"/>
          <w:rtl/>
        </w:rPr>
        <w:t>تَكُفُّ شَرَّكَ عَن النَّاسِ فَإِنَّها صدقةٌ مِنْكَ على نَفسِكَ</w:t>
      </w:r>
      <w:r w:rsidR="00140074" w:rsidRPr="0052470B">
        <w:rPr>
          <w:rStyle w:val="Char1"/>
          <w:rtl/>
        </w:rPr>
        <w:t>»</w:t>
      </w:r>
      <w:r w:rsidR="00415CA6" w:rsidRPr="00EE7E0F">
        <w:rPr>
          <w:rStyle w:val="Char4"/>
          <w:rFonts w:hint="cs"/>
          <w:rtl/>
        </w:rPr>
        <w:t>»</w:t>
      </w:r>
      <w:r w:rsidRPr="0052470B">
        <w:rPr>
          <w:rtl/>
        </w:rPr>
        <w:t xml:space="preserve"> متفقٌ عليه</w:t>
      </w:r>
      <w:r w:rsidR="00140074" w:rsidRPr="0052470B">
        <w:rPr>
          <w:rtl/>
        </w:rPr>
        <w:t>.</w:t>
      </w:r>
    </w:p>
    <w:p w:rsidR="00D846F5" w:rsidRPr="0052470B" w:rsidRDefault="008960CB" w:rsidP="00415CA6">
      <w:pPr>
        <w:pStyle w:val="a8"/>
        <w:rPr>
          <w:rtl/>
        </w:rPr>
      </w:pPr>
      <w:r w:rsidRPr="00313619">
        <w:rPr>
          <w:rtl/>
        </w:rPr>
        <w:t>«</w:t>
      </w:r>
      <w:r w:rsidR="00D846F5" w:rsidRPr="00313619">
        <w:rPr>
          <w:rtl/>
        </w:rPr>
        <w:t>الصانِعُ</w:t>
      </w:r>
      <w:r w:rsidR="00140074" w:rsidRPr="00313619">
        <w:rPr>
          <w:rtl/>
        </w:rPr>
        <w:t>»</w:t>
      </w:r>
      <w:r w:rsidR="00D846F5" w:rsidRPr="00313619">
        <w:rPr>
          <w:rtl/>
        </w:rPr>
        <w:t xml:space="preserve"> بالصَّاد ال</w:t>
      </w:r>
      <w:r w:rsidR="00CA2E2E" w:rsidRPr="00313619">
        <w:rPr>
          <w:rFonts w:hint="cs"/>
          <w:rtl/>
        </w:rPr>
        <w:t>ـ</w:t>
      </w:r>
      <w:r w:rsidR="00D846F5" w:rsidRPr="00313619">
        <w:rPr>
          <w:rtl/>
        </w:rPr>
        <w:t>مهملة هذا هو ال</w:t>
      </w:r>
      <w:r w:rsidR="00CA2E2E" w:rsidRPr="00313619">
        <w:rPr>
          <w:rFonts w:hint="cs"/>
          <w:rtl/>
        </w:rPr>
        <w:t>ـ</w:t>
      </w:r>
      <w:r w:rsidR="00D846F5" w:rsidRPr="00313619">
        <w:rPr>
          <w:rtl/>
        </w:rPr>
        <w:t>مشهور</w:t>
      </w:r>
      <w:r w:rsidR="00140074" w:rsidRPr="00313619">
        <w:rPr>
          <w:rtl/>
        </w:rPr>
        <w:t>،</w:t>
      </w:r>
      <w:r w:rsidR="00D846F5" w:rsidRPr="00313619">
        <w:rPr>
          <w:rtl/>
        </w:rPr>
        <w:t xml:space="preserve"> ورُوِى </w:t>
      </w:r>
      <w:r w:rsidRPr="00313619">
        <w:rPr>
          <w:rtl/>
        </w:rPr>
        <w:t>«</w:t>
      </w:r>
      <w:r w:rsidR="00D846F5" w:rsidRPr="00313619">
        <w:rPr>
          <w:rtl/>
        </w:rPr>
        <w:t>ضَائعاً</w:t>
      </w:r>
      <w:r w:rsidR="00140074" w:rsidRPr="00313619">
        <w:rPr>
          <w:rtl/>
        </w:rPr>
        <w:t>»</w:t>
      </w:r>
      <w:r w:rsidR="00D846F5" w:rsidRPr="00313619">
        <w:rPr>
          <w:rtl/>
        </w:rPr>
        <w:t xml:space="preserve"> بال</w:t>
      </w:r>
      <w:r w:rsidR="00CA2E2E" w:rsidRPr="00313619">
        <w:rPr>
          <w:rFonts w:hint="cs"/>
          <w:rtl/>
        </w:rPr>
        <w:t>ـ</w:t>
      </w:r>
      <w:r w:rsidR="00D846F5" w:rsidRPr="00313619">
        <w:rPr>
          <w:rtl/>
        </w:rPr>
        <w:t>معجمة</w:t>
      </w:r>
      <w:r w:rsidR="0015419D" w:rsidRPr="00313619">
        <w:rPr>
          <w:rtl/>
        </w:rPr>
        <w:t>:</w:t>
      </w:r>
      <w:r w:rsidR="00D846F5" w:rsidRPr="00313619">
        <w:rPr>
          <w:rtl/>
        </w:rPr>
        <w:t xml:space="preserve"> أيْ ذَا ضياع مِنْ فقْرِ أوْ عِيالٍ</w:t>
      </w:r>
      <w:r w:rsidR="00140074" w:rsidRPr="00313619">
        <w:rPr>
          <w:rtl/>
        </w:rPr>
        <w:t>،</w:t>
      </w:r>
      <w:r w:rsidR="00D846F5" w:rsidRPr="00313619">
        <w:rPr>
          <w:rtl/>
        </w:rPr>
        <w:t xml:space="preserve"> ونْحو ذلكَ </w:t>
      </w:r>
      <w:r w:rsidRPr="00313619">
        <w:rPr>
          <w:rtl/>
        </w:rPr>
        <w:t>«</w:t>
      </w:r>
      <w:r w:rsidR="00D846F5" w:rsidRPr="00313619">
        <w:rPr>
          <w:rtl/>
        </w:rPr>
        <w:t>وال</w:t>
      </w:r>
      <w:r w:rsidR="0043688C" w:rsidRPr="00313619">
        <w:rPr>
          <w:rFonts w:hint="cs"/>
          <w:rtl/>
        </w:rPr>
        <w:t>إ</w:t>
      </w:r>
      <w:r w:rsidR="00D846F5" w:rsidRPr="00313619">
        <w:rPr>
          <w:rtl/>
        </w:rPr>
        <w:t>خْرَقُ</w:t>
      </w:r>
      <w:r w:rsidR="00140074" w:rsidRPr="00313619">
        <w:rPr>
          <w:rtl/>
        </w:rPr>
        <w:t>»</w:t>
      </w:r>
      <w:r w:rsidR="0015419D" w:rsidRPr="00313619">
        <w:rPr>
          <w:rtl/>
        </w:rPr>
        <w:t>:</w:t>
      </w:r>
      <w:r w:rsidR="00D846F5" w:rsidRPr="00313619">
        <w:rPr>
          <w:rtl/>
        </w:rPr>
        <w:t xml:space="preserve"> الَّذي لا يُتقنُ ما يُحاوِلُ فِعْلهُ</w:t>
      </w:r>
      <w:r w:rsidR="00140074" w:rsidRPr="00313619">
        <w:rPr>
          <w:rtl/>
        </w:rPr>
        <w:t>.</w:t>
      </w:r>
    </w:p>
    <w:p w:rsidR="00800A52" w:rsidRPr="0052470B" w:rsidRDefault="00800A52" w:rsidP="00FA70A2">
      <w:pPr>
        <w:ind w:firstLine="284"/>
        <w:jc w:val="both"/>
        <w:rPr>
          <w:rStyle w:val="Char3"/>
          <w:rtl/>
        </w:rPr>
      </w:pPr>
      <w:r w:rsidRPr="0052470B">
        <w:rPr>
          <w:rStyle w:val="Char3"/>
          <w:rtl/>
        </w:rPr>
        <w:t xml:space="preserve">117. </w:t>
      </w:r>
      <w:r w:rsidR="00FA70A2" w:rsidRPr="00FA70A2">
        <w:rPr>
          <w:rStyle w:val="Char4"/>
          <w:rtl/>
        </w:rPr>
        <w:t>«</w:t>
      </w:r>
      <w:r w:rsidRPr="00FA70A2">
        <w:rPr>
          <w:rStyle w:val="Char8"/>
          <w:rtl/>
        </w:rPr>
        <w:t>از ابوذر</w:t>
      </w:r>
      <w:r w:rsidRPr="0052470B">
        <w:rPr>
          <w:rStyle w:val="Char8"/>
          <w:rtl/>
        </w:rPr>
        <w:t xml:space="preserve"> </w:t>
      </w:r>
      <w:r w:rsidR="00FA70A2">
        <w:rPr>
          <w:rStyle w:val="Char8"/>
          <w:rtl/>
        </w:rPr>
        <w:t>جندب بن جناده</w:t>
      </w:r>
      <w:r w:rsidR="003707A2" w:rsidRPr="0052470B">
        <w:rPr>
          <w:rStyle w:val="Char8"/>
          <w:rFonts w:cs="CTraditional Arabic"/>
          <w:szCs w:val="28"/>
          <w:rtl/>
        </w:rPr>
        <w:t xml:space="preserve"> س</w:t>
      </w:r>
      <w:r w:rsidRPr="0052470B">
        <w:rPr>
          <w:rStyle w:val="Char8"/>
          <w:rtl/>
        </w:rPr>
        <w:t xml:space="preserve"> روایت شده است که گفت: گفتم: ای رسول خدا! چه عملی بهتر است؟ فرمودند: «ایمان به خدا و جهاد در راه او». گفتم: ثواب آزاد کردن چه برده‌ای بیشتر است؟ فرمودند: «بهترین و پرقیمت‌ترین آنها نزد صاحبش»، گفتم: اگر چنین نکردم؟ گفت: «به کسی که کاری می‌کند یا به سازنده و صنعت‌کار کمک کن یا برای کسی که صنعت و کارش را درست نمی‌تواند انجام دهد، کار کن»؛ گفتم: ای رسول خدا! اگر از این کارها ناتوان باشم؟ گفت: «شر خود را از مردم دور کن که آن خود از جانب تو صدقه است</w:t>
      </w:r>
      <w:r w:rsidR="00415CA6" w:rsidRPr="00EE7E0F">
        <w:rPr>
          <w:rStyle w:val="Char4"/>
          <w:rFonts w:hint="cs"/>
          <w:rtl/>
        </w:rPr>
        <w:t>»</w:t>
      </w:r>
      <w:r w:rsidRPr="00E96FD0">
        <w:rPr>
          <w:rStyle w:val="FootnoteReference"/>
          <w:rFonts w:ascii="IRNazli" w:hAnsi="IRNazli" w:cs="IRNazli"/>
          <w:sz w:val="28"/>
          <w:szCs w:val="28"/>
          <w:rtl/>
          <w:lang w:bidi="ar-AE"/>
        </w:rPr>
        <w:footnoteReference w:id="152"/>
      </w:r>
      <w:r w:rsidR="00415CA6" w:rsidRPr="0052470B">
        <w:rPr>
          <w:rStyle w:val="Char4"/>
          <w:rFonts w:hint="cs"/>
          <w:spacing w:val="0"/>
          <w:rtl/>
        </w:rPr>
        <w:t>.</w:t>
      </w:r>
    </w:p>
    <w:p w:rsidR="00596E70" w:rsidRPr="00766266" w:rsidRDefault="00596E70" w:rsidP="00CA2E2E">
      <w:pPr>
        <w:pStyle w:val="a4"/>
        <w:spacing w:before="0" w:beforeAutospacing="0"/>
        <w:ind w:firstLine="284"/>
        <w:jc w:val="both"/>
        <w:rPr>
          <w:rStyle w:val="Char3"/>
          <w:rtl/>
        </w:rPr>
      </w:pPr>
      <w:r w:rsidRPr="00766266">
        <w:rPr>
          <w:rStyle w:val="Char3"/>
          <w:rtl/>
        </w:rPr>
        <w:t>118-</w:t>
      </w:r>
      <w:r w:rsidRPr="00766266">
        <w:rPr>
          <w:rStyle w:val="Char3"/>
          <w:rFonts w:ascii="Times New Roman" w:hAnsi="Times New Roman" w:cs="Times New Roman" w:hint="cs"/>
          <w:rtl/>
        </w:rPr>
        <w:t> </w:t>
      </w:r>
      <w:r w:rsidRPr="0052470B">
        <w:rPr>
          <w:rStyle w:val="Char5"/>
          <w:rtl/>
        </w:rPr>
        <w:t>الثاني</w:t>
      </w:r>
      <w:r w:rsidR="0015419D" w:rsidRPr="00766266">
        <w:rPr>
          <w:rStyle w:val="Char5"/>
          <w:rtl/>
        </w:rPr>
        <w:t>:</w:t>
      </w:r>
      <w:r w:rsidRPr="00766266">
        <w:rPr>
          <w:rStyle w:val="Char5"/>
          <w:rtl/>
        </w:rPr>
        <w:t xml:space="preserve"> </w:t>
      </w:r>
      <w:r w:rsidR="00415CA6" w:rsidRPr="0052470B">
        <w:rPr>
          <w:rStyle w:val="Char4"/>
          <w:rFonts w:hint="cs"/>
          <w:spacing w:val="0"/>
          <w:rtl/>
        </w:rPr>
        <w:t>«</w:t>
      </w:r>
      <w:r w:rsidRPr="0052470B">
        <w:rPr>
          <w:rtl/>
        </w:rPr>
        <w:t xml:space="preserve">عن أَبِي ذرٍّ </w:t>
      </w:r>
      <w:r w:rsidR="00EE01BC" w:rsidRPr="0052470B">
        <w:rPr>
          <w:rFonts w:cs="CTraditional Arabic"/>
          <w:szCs w:val="28"/>
          <w:rtl/>
        </w:rPr>
        <w:t>س</w:t>
      </w:r>
      <w:r w:rsidRPr="0052470B">
        <w:rPr>
          <w:rtl/>
        </w:rPr>
        <w:t xml:space="preserve"> أيضاً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يُصْبِحُ على كلِّ سُلاَمَى مِنْ أَحَدِكُمْ صدقَةٌ</w:t>
      </w:r>
      <w:r w:rsidR="00140074" w:rsidRPr="0052470B">
        <w:rPr>
          <w:rtl/>
        </w:rPr>
        <w:t>،</w:t>
      </w:r>
      <w:r w:rsidRPr="0052470B">
        <w:rPr>
          <w:rtl/>
        </w:rPr>
        <w:t xml:space="preserve"> فَكُلٌ تَسبِيْحةٍ صَدقةٌ</w:t>
      </w:r>
      <w:r w:rsidR="00140074" w:rsidRPr="0052470B">
        <w:rPr>
          <w:rtl/>
        </w:rPr>
        <w:t>،</w:t>
      </w:r>
      <w:r w:rsidRPr="0052470B">
        <w:rPr>
          <w:rtl/>
        </w:rPr>
        <w:t xml:space="preserve"> وكُلُّ تحْمِيدَةٍ صدقَةٌ</w:t>
      </w:r>
      <w:r w:rsidR="00140074" w:rsidRPr="0052470B">
        <w:rPr>
          <w:rtl/>
        </w:rPr>
        <w:t>،</w:t>
      </w:r>
      <w:r w:rsidRPr="0052470B">
        <w:rPr>
          <w:rtl/>
        </w:rPr>
        <w:t xml:space="preserve"> وكُلُّ تهْلِيلَةٍ صَدَقةٌ</w:t>
      </w:r>
      <w:r w:rsidR="00140074" w:rsidRPr="0052470B">
        <w:rPr>
          <w:rtl/>
        </w:rPr>
        <w:t>،</w:t>
      </w:r>
      <w:r w:rsidRPr="0052470B">
        <w:rPr>
          <w:rtl/>
        </w:rPr>
        <w:t xml:space="preserve"> وكلُّ تَكْبِيرةٍ صَدَقَةٌ</w:t>
      </w:r>
      <w:r w:rsidR="00140074" w:rsidRPr="0052470B">
        <w:rPr>
          <w:rtl/>
        </w:rPr>
        <w:t>،</w:t>
      </w:r>
      <w:r w:rsidRPr="0052470B">
        <w:rPr>
          <w:rtl/>
        </w:rPr>
        <w:t xml:space="preserve"> وأمْرٌ بال</w:t>
      </w:r>
      <w:r w:rsidR="00766266">
        <w:rPr>
          <w:rFonts w:hint="cs"/>
          <w:rtl/>
        </w:rPr>
        <w:t>ـ</w:t>
      </w:r>
      <w:r w:rsidRPr="0052470B">
        <w:rPr>
          <w:rtl/>
        </w:rPr>
        <w:t>معْرُوفِ صدقَةٌ</w:t>
      </w:r>
      <w:r w:rsidR="00140074" w:rsidRPr="0052470B">
        <w:rPr>
          <w:rtl/>
        </w:rPr>
        <w:t>،</w:t>
      </w:r>
      <w:r w:rsidRPr="0052470B">
        <w:rPr>
          <w:rtl/>
        </w:rPr>
        <w:t xml:space="preserve"> ونَهْيٌ عَنِ المُنْكَرِ صدقَةٌ</w:t>
      </w:r>
      <w:r w:rsidR="00140074" w:rsidRPr="0052470B">
        <w:rPr>
          <w:rtl/>
        </w:rPr>
        <w:t>.</w:t>
      </w:r>
      <w:r w:rsidRPr="0052470B">
        <w:rPr>
          <w:rtl/>
        </w:rPr>
        <w:t xml:space="preserve"> ويُجْزِئُ مِنْ ذَلكَ رَكعَتَانِ يرْكَعُهُما مِنَ الضُّحى</w:t>
      </w:r>
      <w:r w:rsidR="00140074" w:rsidRPr="0052470B">
        <w:rPr>
          <w:rtl/>
        </w:rPr>
        <w:t>»</w:t>
      </w:r>
      <w:r w:rsidR="00415CA6" w:rsidRPr="00EE7E0F">
        <w:rPr>
          <w:rStyle w:val="Char4"/>
          <w:rFonts w:hint="cs"/>
          <w:rtl/>
        </w:rPr>
        <w:t>»</w:t>
      </w:r>
      <w:r w:rsidRPr="00313619">
        <w:rPr>
          <w:rStyle w:val="Char5"/>
          <w:rtl/>
        </w:rPr>
        <w:t xml:space="preserve"> رواه مسلم</w:t>
      </w:r>
      <w:r w:rsidR="00140074" w:rsidRPr="00313619">
        <w:rPr>
          <w:rStyle w:val="Char5"/>
          <w:rtl/>
        </w:rPr>
        <w:t>.</w:t>
      </w:r>
      <w:r w:rsidRPr="00313619">
        <w:rPr>
          <w:rStyle w:val="Char5"/>
          <w:rtl/>
        </w:rPr>
        <w:t xml:space="preserve"> </w:t>
      </w:r>
      <w:r w:rsidR="008960CB" w:rsidRPr="00313619">
        <w:rPr>
          <w:rStyle w:val="Char5"/>
          <w:rtl/>
        </w:rPr>
        <w:t>«</w:t>
      </w:r>
      <w:r w:rsidRPr="00313619">
        <w:rPr>
          <w:rStyle w:val="Char5"/>
          <w:rtl/>
        </w:rPr>
        <w:t>السُّلاَمَى</w:t>
      </w:r>
      <w:r w:rsidR="00140074" w:rsidRPr="00313619">
        <w:rPr>
          <w:rStyle w:val="Char5"/>
          <w:rtl/>
        </w:rPr>
        <w:t>»</w:t>
      </w:r>
      <w:r w:rsidRPr="00313619">
        <w:rPr>
          <w:rStyle w:val="Char5"/>
          <w:rtl/>
        </w:rPr>
        <w:t xml:space="preserve"> بضم السين ال</w:t>
      </w:r>
      <w:r w:rsidR="00CA2E2E" w:rsidRPr="00313619">
        <w:rPr>
          <w:rStyle w:val="Char5"/>
          <w:rFonts w:hint="cs"/>
          <w:rtl/>
        </w:rPr>
        <w:t>ـ</w:t>
      </w:r>
      <w:r w:rsidRPr="00313619">
        <w:rPr>
          <w:rStyle w:val="Char5"/>
          <w:rtl/>
        </w:rPr>
        <w:t>مهملة وتخفيف اللام وفتح ال</w:t>
      </w:r>
      <w:r w:rsidR="00CA2E2E" w:rsidRPr="00313619">
        <w:rPr>
          <w:rStyle w:val="Char5"/>
          <w:rFonts w:hint="cs"/>
          <w:rtl/>
        </w:rPr>
        <w:t>ـ</w:t>
      </w:r>
      <w:r w:rsidRPr="00313619">
        <w:rPr>
          <w:rStyle w:val="Char5"/>
          <w:rtl/>
        </w:rPr>
        <w:t>ميم</w:t>
      </w:r>
      <w:r w:rsidR="0015419D" w:rsidRPr="00313619">
        <w:rPr>
          <w:rStyle w:val="Char5"/>
          <w:rtl/>
        </w:rPr>
        <w:t>:</w:t>
      </w:r>
      <w:r w:rsidRPr="00313619">
        <w:rPr>
          <w:rStyle w:val="Char5"/>
          <w:rtl/>
        </w:rPr>
        <w:t xml:space="preserve"> ال</w:t>
      </w:r>
      <w:r w:rsidR="00CA2E2E" w:rsidRPr="00313619">
        <w:rPr>
          <w:rStyle w:val="Char5"/>
          <w:rFonts w:hint="cs"/>
          <w:rtl/>
        </w:rPr>
        <w:t>ـ</w:t>
      </w:r>
      <w:r w:rsidRPr="00313619">
        <w:rPr>
          <w:rStyle w:val="Char5"/>
          <w:rtl/>
        </w:rPr>
        <w:t>مفْصِلُ</w:t>
      </w:r>
      <w:r w:rsidR="00140074" w:rsidRPr="00313619">
        <w:rPr>
          <w:rStyle w:val="Char5"/>
          <w:rtl/>
        </w:rPr>
        <w:t>.</w:t>
      </w:r>
    </w:p>
    <w:p w:rsidR="00800A52" w:rsidRPr="0052470B" w:rsidRDefault="00800A52" w:rsidP="00FA70A2">
      <w:pPr>
        <w:ind w:firstLine="284"/>
        <w:jc w:val="both"/>
        <w:rPr>
          <w:rStyle w:val="Char3"/>
          <w:rtl/>
        </w:rPr>
      </w:pPr>
      <w:r w:rsidRPr="0052470B">
        <w:rPr>
          <w:rStyle w:val="Char3"/>
          <w:rtl/>
        </w:rPr>
        <w:t xml:space="preserve">118. </w:t>
      </w:r>
      <w:r w:rsidR="00FA70A2" w:rsidRPr="00FA70A2">
        <w:rPr>
          <w:rStyle w:val="Char4"/>
          <w:rtl/>
        </w:rPr>
        <w:t>«</w:t>
      </w:r>
      <w:r w:rsidRPr="00FA70A2">
        <w:rPr>
          <w:rStyle w:val="Char8"/>
          <w:rtl/>
        </w:rPr>
        <w:t>از ابوذر</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«با آمدن صبح، به تعداد هر مفصل از مفاصل بدنتان، صدقه‌ای بر شما لازم است؛ هر یک با</w:t>
      </w:r>
      <w:r w:rsidR="0043688C" w:rsidRPr="0052470B">
        <w:rPr>
          <w:rStyle w:val="Char8"/>
          <w:rFonts w:hint="cs"/>
          <w:rtl/>
        </w:rPr>
        <w:t>ر</w:t>
      </w:r>
      <w:r w:rsidR="00FA70A2">
        <w:rPr>
          <w:rStyle w:val="Char8"/>
          <w:rtl/>
        </w:rPr>
        <w:t xml:space="preserve"> «</w:t>
      </w:r>
      <w:r w:rsidR="00FA70A2" w:rsidRPr="00FA70A2">
        <w:rPr>
          <w:rStyle w:val="Char5"/>
          <w:rtl/>
        </w:rPr>
        <w:t>سبحان</w:t>
      </w:r>
      <w:r w:rsidR="00FA70A2" w:rsidRPr="00FA70A2">
        <w:rPr>
          <w:rStyle w:val="Char5"/>
          <w:rFonts w:hint="cs"/>
          <w:rtl/>
        </w:rPr>
        <w:t xml:space="preserve"> </w:t>
      </w:r>
      <w:r w:rsidRPr="00FA70A2">
        <w:rPr>
          <w:rStyle w:val="Char5"/>
          <w:rtl/>
        </w:rPr>
        <w:t>الله</w:t>
      </w:r>
      <w:r w:rsidRPr="0052470B">
        <w:rPr>
          <w:rStyle w:val="Char8"/>
          <w:rtl/>
        </w:rPr>
        <w:t>» گفتن، هر یک بار</w:t>
      </w:r>
      <w:r w:rsidR="00FA70A2">
        <w:rPr>
          <w:rStyle w:val="Char8"/>
          <w:rFonts w:hint="cs"/>
          <w:rtl/>
        </w:rPr>
        <w:t xml:space="preserve"> </w:t>
      </w:r>
      <w:r w:rsidRPr="0052470B">
        <w:rPr>
          <w:rStyle w:val="Char8"/>
          <w:rtl/>
        </w:rPr>
        <w:t>«</w:t>
      </w:r>
      <w:r w:rsidRPr="00FA70A2">
        <w:rPr>
          <w:rStyle w:val="Char5"/>
          <w:rtl/>
        </w:rPr>
        <w:t>الحمد</w:t>
      </w:r>
      <w:r w:rsidR="00FA70A2">
        <w:rPr>
          <w:rStyle w:val="Char5"/>
          <w:rFonts w:hint="cs"/>
          <w:rtl/>
        </w:rPr>
        <w:t xml:space="preserve"> </w:t>
      </w:r>
      <w:r w:rsidRPr="00FA70A2">
        <w:rPr>
          <w:rStyle w:val="Char5"/>
          <w:rtl/>
        </w:rPr>
        <w:t>لله</w:t>
      </w:r>
      <w:r w:rsidRPr="0052470B">
        <w:rPr>
          <w:rStyle w:val="Char8"/>
          <w:rtl/>
        </w:rPr>
        <w:t>» گفتن، هر یک بار«</w:t>
      </w:r>
      <w:r w:rsidRPr="00FA70A2">
        <w:rPr>
          <w:rStyle w:val="Char5"/>
          <w:rtl/>
        </w:rPr>
        <w:t xml:space="preserve">لا </w:t>
      </w:r>
      <w:r w:rsidR="00FA70A2">
        <w:rPr>
          <w:rStyle w:val="Char5"/>
          <w:rFonts w:hint="cs"/>
          <w:rtl/>
        </w:rPr>
        <w:t>إ</w:t>
      </w:r>
      <w:r w:rsidRPr="00FA70A2">
        <w:rPr>
          <w:rStyle w:val="Char5"/>
          <w:rtl/>
        </w:rPr>
        <w:t xml:space="preserve">له </w:t>
      </w:r>
      <w:r w:rsidR="00FA70A2">
        <w:rPr>
          <w:rStyle w:val="Char5"/>
          <w:rFonts w:hint="cs"/>
          <w:rtl/>
        </w:rPr>
        <w:t>إ</w:t>
      </w:r>
      <w:r w:rsidRPr="00FA70A2">
        <w:rPr>
          <w:rStyle w:val="Char5"/>
          <w:rtl/>
        </w:rPr>
        <w:t>لا الله</w:t>
      </w:r>
      <w:r w:rsidRPr="0052470B">
        <w:rPr>
          <w:rStyle w:val="Char8"/>
          <w:rtl/>
        </w:rPr>
        <w:t>» گفتن و هر یک بار «</w:t>
      </w:r>
      <w:r w:rsidRPr="00FA70A2">
        <w:rPr>
          <w:rStyle w:val="Char5"/>
          <w:rtl/>
        </w:rPr>
        <w:t>الله اکبر</w:t>
      </w:r>
      <w:r w:rsidRPr="0052470B">
        <w:rPr>
          <w:rStyle w:val="Char8"/>
          <w:rtl/>
        </w:rPr>
        <w:t>» گفتن صدقه‌ای است. هر امر به معروف و هر نهی از منکری صدقه است و دو رکعت نماز ضحی (چاشت) جایگزین (تمام) آن (صدقات) می‌شود</w:t>
      </w:r>
      <w:r w:rsidR="00EB4D13">
        <w:rPr>
          <w:rStyle w:val="Char8"/>
          <w:rFonts w:hint="cs"/>
          <w:rtl/>
        </w:rPr>
        <w:t>»</w:t>
      </w:r>
      <w:r w:rsidR="008C15FD" w:rsidRPr="00EE7E0F">
        <w:rPr>
          <w:rStyle w:val="Char4"/>
          <w:rFonts w:hint="cs"/>
          <w:rtl/>
        </w:rPr>
        <w:t>»</w:t>
      </w:r>
      <w:r w:rsidR="00AA2CA9" w:rsidRPr="00E96FD0">
        <w:rPr>
          <w:rStyle w:val="FootnoteReference"/>
          <w:rFonts w:ascii="IRNazli" w:hAnsi="IRNazli" w:cs="IRNazli"/>
          <w:sz w:val="28"/>
          <w:szCs w:val="28"/>
          <w:rtl/>
          <w:lang w:bidi="ar-AE"/>
        </w:rPr>
        <w:footnoteReference w:id="153"/>
      </w:r>
      <w:r w:rsidR="008C15FD" w:rsidRPr="0052470B">
        <w:rPr>
          <w:rStyle w:val="Char4"/>
          <w:rFonts w:hint="cs"/>
          <w:spacing w:val="0"/>
          <w:rtl/>
        </w:rPr>
        <w:t>.</w:t>
      </w:r>
      <w:r w:rsidRPr="0052470B">
        <w:rPr>
          <w:rStyle w:val="Char3"/>
          <w:rtl/>
        </w:rPr>
        <w:t xml:space="preserve"> </w:t>
      </w:r>
    </w:p>
    <w:p w:rsidR="00596E70" w:rsidRPr="00766266" w:rsidRDefault="00596E70" w:rsidP="00CA2E2E">
      <w:pPr>
        <w:pStyle w:val="a4"/>
        <w:spacing w:before="0" w:beforeAutospacing="0"/>
        <w:ind w:firstLine="284"/>
        <w:jc w:val="both"/>
        <w:rPr>
          <w:rStyle w:val="Char3"/>
          <w:rtl/>
        </w:rPr>
      </w:pPr>
      <w:r w:rsidRPr="00766266">
        <w:rPr>
          <w:rStyle w:val="Char3"/>
          <w:rtl/>
        </w:rPr>
        <w:t>119-</w:t>
      </w:r>
      <w:r w:rsidRPr="00766266">
        <w:rPr>
          <w:rStyle w:val="Char3"/>
          <w:rFonts w:ascii="Times New Roman" w:hAnsi="Times New Roman" w:cs="Times New Roman" w:hint="cs"/>
          <w:rtl/>
        </w:rPr>
        <w:t> </w:t>
      </w:r>
      <w:r w:rsidRPr="0052470B">
        <w:rPr>
          <w:rStyle w:val="Char5"/>
          <w:rtl/>
        </w:rPr>
        <w:t>الثَّالثُ عنْهُ قال</w:t>
      </w:r>
      <w:r w:rsidR="0015419D" w:rsidRPr="00766266">
        <w:rPr>
          <w:rStyle w:val="Char5"/>
          <w:rtl/>
        </w:rPr>
        <w:t>:</w:t>
      </w:r>
      <w:r w:rsidRPr="00766266">
        <w:rPr>
          <w:rStyle w:val="Char5"/>
          <w:rtl/>
        </w:rPr>
        <w:t xml:space="preserve"> </w:t>
      </w:r>
      <w:r w:rsidR="008C15FD" w:rsidRPr="0052470B">
        <w:rPr>
          <w:rStyle w:val="Char4"/>
          <w:rFonts w:hint="cs"/>
          <w:spacing w:val="0"/>
          <w:rtl/>
        </w:rPr>
        <w:t>«</w:t>
      </w:r>
      <w:r w:rsidRPr="0052470B">
        <w:rPr>
          <w:rtl/>
        </w:rPr>
        <w:t xml:space="preserve">قال النبي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عُرِضَتْ عَلَيَّ أعْمالُ أُمَّتي حسَنُهَا وسيِّئُهَا فوجَدْتُ في مَحاسِنِ أعْمالِهَا الأذَى يُماطُ عن الطَّرِيقِ</w:t>
      </w:r>
      <w:r w:rsidR="00140074" w:rsidRPr="0052470B">
        <w:rPr>
          <w:rtl/>
        </w:rPr>
        <w:t>،</w:t>
      </w:r>
      <w:r w:rsidRPr="0052470B">
        <w:rPr>
          <w:rtl/>
        </w:rPr>
        <w:t xml:space="preserve"> وَوجَدْتُ في مَساوَىءِ أعْمالِها النُّخَاعَةُ تَكُونُ فِي المَسْجِدِ لاَ تُدْفَنُ</w:t>
      </w:r>
      <w:r w:rsidR="008C15FD" w:rsidRPr="0052470B">
        <w:rPr>
          <w:rFonts w:hint="cs"/>
          <w:rtl/>
        </w:rPr>
        <w:t>»</w:t>
      </w:r>
      <w:r w:rsidR="00140074" w:rsidRPr="00EE7E0F">
        <w:rPr>
          <w:rStyle w:val="Char4"/>
          <w:rtl/>
        </w:rPr>
        <w:t>»</w:t>
      </w:r>
      <w:r w:rsidRPr="00766266">
        <w:rPr>
          <w:rStyle w:val="Char5"/>
          <w:rtl/>
        </w:rPr>
        <w:t xml:space="preserve"> رواه مسلم</w:t>
      </w:r>
      <w:r w:rsidR="00140074" w:rsidRPr="00766266">
        <w:rPr>
          <w:rStyle w:val="Char5"/>
          <w:rtl/>
        </w:rPr>
        <w:t>.</w:t>
      </w:r>
    </w:p>
    <w:p w:rsidR="00AA2CA9" w:rsidRPr="0052470B" w:rsidRDefault="00AA2CA9" w:rsidP="00CA2E2E">
      <w:pPr>
        <w:ind w:firstLine="284"/>
        <w:jc w:val="both"/>
        <w:rPr>
          <w:rStyle w:val="Char3"/>
          <w:rtl/>
        </w:rPr>
      </w:pPr>
      <w:r w:rsidRPr="0052470B">
        <w:rPr>
          <w:rStyle w:val="Char3"/>
          <w:rtl/>
        </w:rPr>
        <w:t xml:space="preserve">119. </w:t>
      </w:r>
      <w:r w:rsidR="00FA70A2" w:rsidRPr="00FA70A2">
        <w:rPr>
          <w:rStyle w:val="Char4"/>
          <w:rtl/>
        </w:rPr>
        <w:t>«</w:t>
      </w:r>
      <w:r w:rsidRPr="00FA70A2">
        <w:rPr>
          <w:rStyle w:val="Char8"/>
          <w:rtl/>
        </w:rPr>
        <w:t>از ابوذر</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«اعمال خوب و بد امتم بر من عرض</w:t>
      </w:r>
      <w:r w:rsidR="00E335DD" w:rsidRPr="0052470B">
        <w:rPr>
          <w:rStyle w:val="Char8"/>
          <w:rFonts w:hint="cs"/>
          <w:rtl/>
        </w:rPr>
        <w:t>ه</w:t>
      </w:r>
      <w:r w:rsidRPr="0052470B">
        <w:rPr>
          <w:rStyle w:val="Char8"/>
          <w:rtl/>
        </w:rPr>
        <w:t xml:space="preserve"> شد، دیدم از جمله‌ی اعمال نیک امتم، برداشتن خار و خاشاک (و سایر چیزهای موجب اذیت و آزار عابران) از سر راه بود و از جمله‌ی اعمال بد امتم، انداختن اخلاط سینه در مسجد بود که پوشانده نشده بود</w:t>
      </w:r>
      <w:r w:rsidR="008C15FD"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154"/>
      </w:r>
      <w:r w:rsidR="008C15FD" w:rsidRPr="0052470B">
        <w:rPr>
          <w:rStyle w:val="Char4"/>
          <w:rFonts w:hint="cs"/>
          <w:spacing w:val="0"/>
          <w:rtl/>
        </w:rPr>
        <w:t>.</w:t>
      </w:r>
    </w:p>
    <w:p w:rsidR="00235AE7" w:rsidRPr="00766266" w:rsidRDefault="00235AE7" w:rsidP="00CA2E2E">
      <w:pPr>
        <w:pStyle w:val="a4"/>
        <w:spacing w:before="0" w:beforeAutospacing="0"/>
        <w:ind w:firstLine="284"/>
        <w:jc w:val="both"/>
        <w:rPr>
          <w:rStyle w:val="Char3"/>
          <w:rtl/>
        </w:rPr>
      </w:pPr>
      <w:r w:rsidRPr="00766266">
        <w:rPr>
          <w:rStyle w:val="Char3"/>
          <w:rtl/>
        </w:rPr>
        <w:t>120-</w:t>
      </w:r>
      <w:r w:rsidRPr="00766266">
        <w:rPr>
          <w:rStyle w:val="Char3"/>
          <w:rFonts w:ascii="Times New Roman" w:hAnsi="Times New Roman" w:cs="Times New Roman" w:hint="cs"/>
          <w:rtl/>
        </w:rPr>
        <w:t> </w:t>
      </w:r>
      <w:r w:rsidRPr="0052470B">
        <w:rPr>
          <w:rStyle w:val="Char5"/>
          <w:rtl/>
        </w:rPr>
        <w:t>الرابع عنه</w:t>
      </w:r>
      <w:r w:rsidR="0015419D" w:rsidRPr="00766266">
        <w:rPr>
          <w:rStyle w:val="Char5"/>
          <w:rtl/>
        </w:rPr>
        <w:t>:</w:t>
      </w:r>
      <w:r w:rsidRPr="00766266">
        <w:rPr>
          <w:rStyle w:val="Char5"/>
          <w:rtl/>
        </w:rPr>
        <w:t xml:space="preserve"> </w:t>
      </w:r>
      <w:r w:rsidR="008C15FD" w:rsidRPr="0052470B">
        <w:rPr>
          <w:rStyle w:val="Char4"/>
          <w:rFonts w:hint="cs"/>
          <w:spacing w:val="0"/>
          <w:rtl/>
        </w:rPr>
        <w:t>«</w:t>
      </w:r>
      <w:r w:rsidRPr="0052470B">
        <w:rPr>
          <w:rtl/>
        </w:rPr>
        <w:t>أنَّ ناساً قالوا</w:t>
      </w:r>
      <w:r w:rsidR="0015419D" w:rsidRPr="0052470B">
        <w:rPr>
          <w:rtl/>
        </w:rPr>
        <w:t>:</w:t>
      </w:r>
      <w:r w:rsidRPr="0052470B">
        <w:rPr>
          <w:rtl/>
        </w:rPr>
        <w:t xml:space="preserve"> يا رسُولَ اللَّهِ</w:t>
      </w:r>
      <w:r w:rsidR="00140074" w:rsidRPr="0052470B">
        <w:rPr>
          <w:rtl/>
        </w:rPr>
        <w:t>،</w:t>
      </w:r>
      <w:r w:rsidRPr="0052470B">
        <w:rPr>
          <w:rtl/>
        </w:rPr>
        <w:t xml:space="preserve"> ذَهَب أهْلُ الدُّثُور بالأجُورِ</w:t>
      </w:r>
      <w:r w:rsidR="00140074" w:rsidRPr="0052470B">
        <w:rPr>
          <w:rtl/>
        </w:rPr>
        <w:t>،</w:t>
      </w:r>
      <w:r w:rsidRPr="0052470B">
        <w:rPr>
          <w:rtl/>
        </w:rPr>
        <w:t xml:space="preserve"> يُصَلُّونَ كَمَا نُصَلِّى</w:t>
      </w:r>
      <w:r w:rsidR="00140074" w:rsidRPr="0052470B">
        <w:rPr>
          <w:rtl/>
        </w:rPr>
        <w:t>،</w:t>
      </w:r>
      <w:r w:rsidRPr="0052470B">
        <w:rPr>
          <w:rtl/>
        </w:rPr>
        <w:t xml:space="preserve"> وَيَصُومُونَ كَمَا نَصُومُ</w:t>
      </w:r>
      <w:r w:rsidR="00140074" w:rsidRPr="0052470B">
        <w:rPr>
          <w:rtl/>
        </w:rPr>
        <w:t>،</w:t>
      </w:r>
      <w:r w:rsidRPr="0052470B">
        <w:rPr>
          <w:rtl/>
        </w:rPr>
        <w:t xml:space="preserve"> وَيَتَصَدَّقُونَ بَفُضُولِ أمْوَالهِمْ قال</w:t>
      </w:r>
      <w:r w:rsidR="0015419D" w:rsidRPr="0052470B">
        <w:rPr>
          <w:rtl/>
        </w:rPr>
        <w:t>:</w:t>
      </w:r>
      <w:r w:rsidRPr="0052470B">
        <w:rPr>
          <w:rtl/>
        </w:rPr>
        <w:t xml:space="preserve"> «أوَ لَيْس قَدْ جَعَلَ لَكُمْ مَا تَصَدَّقُونَ بِهِ</w:t>
      </w:r>
      <w:r w:rsidR="0015419D" w:rsidRPr="0052470B">
        <w:rPr>
          <w:rtl/>
        </w:rPr>
        <w:t>:</w:t>
      </w:r>
      <w:r w:rsidRPr="0052470B">
        <w:rPr>
          <w:rtl/>
        </w:rPr>
        <w:t xml:space="preserve"> إنَّ بِكُلِّ تَسْبِيحَةٍ صَدقَةً، وكُلِّ تَكبِيرةٍ صدقة</w:t>
      </w:r>
      <w:r w:rsidR="00140074" w:rsidRPr="0052470B">
        <w:rPr>
          <w:rtl/>
        </w:rPr>
        <w:t>،</w:t>
      </w:r>
      <w:r w:rsidRPr="0052470B">
        <w:rPr>
          <w:rtl/>
        </w:rPr>
        <w:t xml:space="preserve"> وكلِّ تَحْمِيدةٍ صدقةً</w:t>
      </w:r>
      <w:r w:rsidR="00140074" w:rsidRPr="0052470B">
        <w:rPr>
          <w:rtl/>
        </w:rPr>
        <w:t>،</w:t>
      </w:r>
      <w:r w:rsidRPr="0052470B">
        <w:rPr>
          <w:rtl/>
        </w:rPr>
        <w:t xml:space="preserve"> وكلِّ تِهْلِيلَةٍ صَدقَةً</w:t>
      </w:r>
      <w:r w:rsidR="00140074" w:rsidRPr="0052470B">
        <w:rPr>
          <w:rtl/>
        </w:rPr>
        <w:t>،</w:t>
      </w:r>
      <w:r w:rsidRPr="0052470B">
        <w:rPr>
          <w:rtl/>
        </w:rPr>
        <w:t xml:space="preserve"> وأمرٌ بال</w:t>
      </w:r>
      <w:r w:rsidR="00766266">
        <w:rPr>
          <w:rFonts w:hint="cs"/>
          <w:rtl/>
        </w:rPr>
        <w:t>ـ</w:t>
      </w:r>
      <w:r w:rsidRPr="0052470B">
        <w:rPr>
          <w:rtl/>
        </w:rPr>
        <w:t>معْرُوفِ صدقةٌ</w:t>
      </w:r>
      <w:r w:rsidR="00140074" w:rsidRPr="0052470B">
        <w:rPr>
          <w:rtl/>
        </w:rPr>
        <w:t>،</w:t>
      </w:r>
      <w:r w:rsidRPr="0052470B">
        <w:rPr>
          <w:rtl/>
        </w:rPr>
        <w:t xml:space="preserve"> ونَهْىٌ عنِ المُنْكر صدقةٌ وفي بُضْعِ أحدِكُمْ صدقةٌ</w:t>
      </w:r>
      <w:r w:rsidR="00140074" w:rsidRPr="0052470B">
        <w:rPr>
          <w:rtl/>
        </w:rPr>
        <w:t>»</w:t>
      </w:r>
      <w:r w:rsidRPr="0052470B">
        <w:rPr>
          <w:rtl/>
        </w:rPr>
        <w:t xml:space="preserve"> قالوا</w:t>
      </w:r>
      <w:r w:rsidR="0015419D" w:rsidRPr="0052470B">
        <w:rPr>
          <w:rtl/>
        </w:rPr>
        <w:t>:</w:t>
      </w:r>
      <w:r w:rsidRPr="0052470B">
        <w:rPr>
          <w:rtl/>
        </w:rPr>
        <w:t xml:space="preserve"> يا رسولَ اللَّهِ أيأتي أحدُنَا شَهْوَتَه</w:t>
      </w:r>
      <w:r w:rsidR="00140074" w:rsidRPr="0052470B">
        <w:rPr>
          <w:rtl/>
        </w:rPr>
        <w:t>،</w:t>
      </w:r>
      <w:r w:rsidRPr="0052470B">
        <w:rPr>
          <w:rtl/>
        </w:rPr>
        <w:t xml:space="preserve"> ويكُونُ لَه فيها أجْر</w:t>
      </w:r>
      <w:r w:rsidR="0015419D" w:rsidRPr="0052470B">
        <w:rPr>
          <w:rtl/>
        </w:rPr>
        <w:t>؟</w:t>
      </w:r>
      <w:r w:rsidRPr="0052470B">
        <w:rPr>
          <w:rtl/>
        </w:rPr>
        <w:t>، قال</w:t>
      </w:r>
      <w:r w:rsidR="0015419D" w:rsidRPr="0052470B">
        <w:rPr>
          <w:rtl/>
        </w:rPr>
        <w:t>:</w:t>
      </w:r>
      <w:r w:rsidRPr="0052470B">
        <w:rPr>
          <w:rtl/>
        </w:rPr>
        <w:t xml:space="preserve"> «أرأيْتُمْ لو وضَعهَا في حرامٍ أَكَانَ عليهِ وِزْرٌ</w:t>
      </w:r>
      <w:r w:rsidR="0015419D" w:rsidRPr="0052470B">
        <w:rPr>
          <w:rtl/>
        </w:rPr>
        <w:t>؟</w:t>
      </w:r>
      <w:r w:rsidRPr="0052470B">
        <w:rPr>
          <w:rtl/>
        </w:rPr>
        <w:t xml:space="preserve"> فكذلكَ إذا وضَعهَا في الحلاَلِ كانَ لَهُ أجْرٌ»</w:t>
      </w:r>
      <w:r w:rsidR="008C15FD" w:rsidRPr="00EE7E0F">
        <w:rPr>
          <w:rStyle w:val="Char4"/>
          <w:rFonts w:hint="cs"/>
          <w:rtl/>
        </w:rPr>
        <w:t>»</w:t>
      </w:r>
      <w:r w:rsidRPr="00766266">
        <w:rPr>
          <w:rStyle w:val="Char5"/>
          <w:rtl/>
        </w:rPr>
        <w:t xml:space="preserve"> رواه مسلم</w:t>
      </w:r>
      <w:r w:rsidR="00140074" w:rsidRPr="00766266">
        <w:rPr>
          <w:rStyle w:val="Char3"/>
          <w:rtl/>
        </w:rPr>
        <w:t>.</w:t>
      </w:r>
    </w:p>
    <w:p w:rsidR="00235AE7" w:rsidRPr="00313619" w:rsidRDefault="008960CB" w:rsidP="008C15FD">
      <w:pPr>
        <w:pStyle w:val="a8"/>
        <w:rPr>
          <w:rtl/>
        </w:rPr>
      </w:pPr>
      <w:r w:rsidRPr="00313619">
        <w:rPr>
          <w:rtl/>
        </w:rPr>
        <w:t>«</w:t>
      </w:r>
      <w:r w:rsidR="00235AE7" w:rsidRPr="00313619">
        <w:rPr>
          <w:rtl/>
        </w:rPr>
        <w:t>الدُّثُورُ</w:t>
      </w:r>
      <w:r w:rsidR="00140074" w:rsidRPr="00313619">
        <w:rPr>
          <w:rtl/>
        </w:rPr>
        <w:t>»</w:t>
      </w:r>
      <w:r w:rsidR="0015419D" w:rsidRPr="00313619">
        <w:rPr>
          <w:rtl/>
        </w:rPr>
        <w:t>:</w:t>
      </w:r>
      <w:r w:rsidR="00235AE7" w:rsidRPr="00313619">
        <w:rPr>
          <w:rtl/>
        </w:rPr>
        <w:t xml:space="preserve"> بالثاءِ ال</w:t>
      </w:r>
      <w:r w:rsidR="00CA2E2E" w:rsidRPr="00313619">
        <w:rPr>
          <w:rFonts w:hint="cs"/>
          <w:rtl/>
        </w:rPr>
        <w:t>ـ</w:t>
      </w:r>
      <w:r w:rsidR="00235AE7" w:rsidRPr="00313619">
        <w:rPr>
          <w:rtl/>
        </w:rPr>
        <w:t>مثلثة</w:t>
      </w:r>
      <w:r w:rsidR="0015419D" w:rsidRPr="00313619">
        <w:rPr>
          <w:rtl/>
        </w:rPr>
        <w:t>:</w:t>
      </w:r>
      <w:r w:rsidR="00235AE7" w:rsidRPr="00313619">
        <w:rPr>
          <w:rtl/>
        </w:rPr>
        <w:t xml:space="preserve"> الأموالُ</w:t>
      </w:r>
      <w:r w:rsidR="00140074" w:rsidRPr="00313619">
        <w:rPr>
          <w:rtl/>
        </w:rPr>
        <w:t>،</w:t>
      </w:r>
      <w:r w:rsidR="00235AE7" w:rsidRPr="00313619">
        <w:rPr>
          <w:rtl/>
        </w:rPr>
        <w:t xml:space="preserve"> واحِدُها</w:t>
      </w:r>
      <w:r w:rsidR="0015419D" w:rsidRPr="00313619">
        <w:rPr>
          <w:rtl/>
        </w:rPr>
        <w:t>:</w:t>
      </w:r>
      <w:r w:rsidR="00235AE7" w:rsidRPr="00313619">
        <w:rPr>
          <w:rtl/>
        </w:rPr>
        <w:t xml:space="preserve"> دَثْرٌ</w:t>
      </w:r>
      <w:r w:rsidR="00140074" w:rsidRPr="00313619">
        <w:rPr>
          <w:rtl/>
        </w:rPr>
        <w:t>.</w:t>
      </w:r>
    </w:p>
    <w:p w:rsidR="003776E7" w:rsidRPr="0052470B" w:rsidRDefault="003776E7" w:rsidP="00EB4D13">
      <w:pPr>
        <w:ind w:firstLine="284"/>
        <w:jc w:val="both"/>
        <w:rPr>
          <w:rStyle w:val="Char3"/>
          <w:rtl/>
        </w:rPr>
      </w:pPr>
      <w:r w:rsidRPr="0052470B">
        <w:rPr>
          <w:rStyle w:val="Char3"/>
          <w:rtl/>
        </w:rPr>
        <w:t xml:space="preserve">120. </w:t>
      </w:r>
      <w:r w:rsidR="00FA70A2" w:rsidRPr="00FA70A2">
        <w:rPr>
          <w:rStyle w:val="Char4"/>
          <w:rtl/>
        </w:rPr>
        <w:t>«</w:t>
      </w:r>
      <w:r w:rsidRPr="00FA70A2">
        <w:rPr>
          <w:rStyle w:val="Char8"/>
          <w:rtl/>
        </w:rPr>
        <w:t>از ابوذر</w:t>
      </w:r>
      <w:r w:rsidR="003707A2" w:rsidRPr="0052470B">
        <w:rPr>
          <w:rStyle w:val="Char8"/>
          <w:rFonts w:cs="CTraditional Arabic"/>
          <w:szCs w:val="28"/>
          <w:rtl/>
        </w:rPr>
        <w:t xml:space="preserve"> س</w:t>
      </w:r>
      <w:r w:rsidRPr="0052470B">
        <w:rPr>
          <w:rStyle w:val="Char8"/>
          <w:rtl/>
        </w:rPr>
        <w:t xml:space="preserve"> روایت شده است که عده‌ای از مردم (تنگدست) عرض کردند: ای رسول خدا! صاحبان ثروت همه‌ی پاداش‌ها را با خود می‌برند! نماز می‌خوانند آن طور که ما می‌خوانیم، روزه می‌گیرند چنان که ما می‌گیریم، و از ثروت خود صدقه و زکات نیز می‌دهند؛ پیامبر</w:t>
      </w:r>
      <w:r w:rsidR="000C6F25" w:rsidRPr="0052470B">
        <w:rPr>
          <w:rStyle w:val="Char8"/>
          <w:rFonts w:cs="CTraditional Arabic"/>
          <w:szCs w:val="28"/>
          <w:rtl/>
        </w:rPr>
        <w:t xml:space="preserve"> ص</w:t>
      </w:r>
      <w:r w:rsidRPr="0052470B">
        <w:rPr>
          <w:rStyle w:val="Char8"/>
          <w:rtl/>
        </w:rPr>
        <w:t xml:space="preserve"> فرمودند: «مگر خداوند برای شما چیزهایی فراهم نیاورده است که به وسیله‌ی انجام دادن آنها صدقه و </w:t>
      </w:r>
      <w:r w:rsidR="00EB4D13">
        <w:rPr>
          <w:rStyle w:val="Char8"/>
          <w:rtl/>
        </w:rPr>
        <w:t>احسان کنید؟ در هر یک بار «</w:t>
      </w:r>
      <w:r w:rsidR="00EB4D13" w:rsidRPr="00EB4D13">
        <w:rPr>
          <w:rStyle w:val="Char5"/>
          <w:rtl/>
        </w:rPr>
        <w:t>سبحان</w:t>
      </w:r>
      <w:r w:rsidR="00EB4D13" w:rsidRPr="00EB4D13">
        <w:rPr>
          <w:rStyle w:val="Char5"/>
          <w:rFonts w:hint="cs"/>
          <w:rtl/>
        </w:rPr>
        <w:t xml:space="preserve"> </w:t>
      </w:r>
      <w:r w:rsidRPr="00EB4D13">
        <w:rPr>
          <w:rStyle w:val="Char5"/>
          <w:rtl/>
        </w:rPr>
        <w:t>الله</w:t>
      </w:r>
      <w:r w:rsidRPr="0052470B">
        <w:rPr>
          <w:rStyle w:val="Char8"/>
          <w:rtl/>
        </w:rPr>
        <w:t>»، هر یک بار «</w:t>
      </w:r>
      <w:r w:rsidRPr="00EB4D13">
        <w:rPr>
          <w:rStyle w:val="Char5"/>
          <w:rtl/>
        </w:rPr>
        <w:t>الله اکبر</w:t>
      </w:r>
      <w:r w:rsidRPr="0052470B">
        <w:rPr>
          <w:rStyle w:val="Char8"/>
          <w:rtl/>
        </w:rPr>
        <w:t>»، هر یک بار «ا</w:t>
      </w:r>
      <w:r w:rsidRPr="00EB4D13">
        <w:rPr>
          <w:rStyle w:val="Char5"/>
          <w:rtl/>
        </w:rPr>
        <w:t>لحمدالله</w:t>
      </w:r>
      <w:r w:rsidRPr="0052470B">
        <w:rPr>
          <w:rStyle w:val="Char8"/>
          <w:rtl/>
        </w:rPr>
        <w:t>» و هر یک بار «</w:t>
      </w:r>
      <w:r w:rsidRPr="00EB4D13">
        <w:rPr>
          <w:rStyle w:val="Char5"/>
          <w:rtl/>
        </w:rPr>
        <w:t xml:space="preserve">لا </w:t>
      </w:r>
      <w:r w:rsidR="00EB4D13">
        <w:rPr>
          <w:rStyle w:val="Char5"/>
          <w:rFonts w:hint="cs"/>
          <w:rtl/>
        </w:rPr>
        <w:t>إ</w:t>
      </w:r>
      <w:r w:rsidRPr="00EB4D13">
        <w:rPr>
          <w:rStyle w:val="Char5"/>
          <w:rtl/>
        </w:rPr>
        <w:t xml:space="preserve">له </w:t>
      </w:r>
      <w:r w:rsidR="00EB4D13">
        <w:rPr>
          <w:rStyle w:val="Char5"/>
          <w:rFonts w:hint="cs"/>
          <w:rtl/>
        </w:rPr>
        <w:t>إ</w:t>
      </w:r>
      <w:r w:rsidRPr="00EB4D13">
        <w:rPr>
          <w:rStyle w:val="Char5"/>
          <w:rtl/>
        </w:rPr>
        <w:t>لا الله</w:t>
      </w:r>
      <w:r w:rsidR="00C82235" w:rsidRPr="0052470B">
        <w:rPr>
          <w:rStyle w:val="Char8"/>
          <w:rtl/>
        </w:rPr>
        <w:t>»</w:t>
      </w:r>
      <w:r w:rsidRPr="0052470B">
        <w:rPr>
          <w:rStyle w:val="Char8"/>
          <w:rtl/>
        </w:rPr>
        <w:t xml:space="preserve"> گفتن و هر امر به معروف و هر نهی از منکر، و نیز در همبستری با زنانتان یک صدقه است!» گفتند: ای رسول خدا! آیا اگر یکی از ما شهوت خود را برآورده سازد، برای او اجر و پاداش دارد؟ پیامبر</w:t>
      </w:r>
      <w:r w:rsidR="000C6F25" w:rsidRPr="0052470B">
        <w:rPr>
          <w:rStyle w:val="Char8"/>
          <w:rFonts w:cs="CTraditional Arabic"/>
          <w:szCs w:val="28"/>
          <w:rtl/>
        </w:rPr>
        <w:t xml:space="preserve"> ص</w:t>
      </w:r>
      <w:r w:rsidRPr="0052470B">
        <w:rPr>
          <w:rStyle w:val="Char8"/>
          <w:rtl/>
        </w:rPr>
        <w:t xml:space="preserve"> فرمودند: «آیا کسی آن را از راه حرام (از طریق زنا) برآورده کند، برایش گناه بزرگی است؟ همچنان هم اگر آن را در راه حلال (راه مشروع زناشویی) به‌کار گیرد، دارای اجر و پاداش برای اوست</w:t>
      </w:r>
      <w:r w:rsidR="008C15FD" w:rsidRPr="0052470B">
        <w:rPr>
          <w:rStyle w:val="Char8"/>
          <w:rFonts w:hint="cs"/>
          <w:rtl/>
        </w:rPr>
        <w:t>»</w:t>
      </w:r>
      <w:r w:rsidRPr="00EE7E0F">
        <w:rPr>
          <w:rStyle w:val="Char4"/>
          <w:rtl/>
        </w:rPr>
        <w:t>»</w:t>
      </w:r>
      <w:r w:rsidR="00F009A9" w:rsidRPr="00E96FD0">
        <w:rPr>
          <w:rStyle w:val="FootnoteReference"/>
          <w:rFonts w:ascii="IRNazli" w:hAnsi="IRNazli" w:cs="IRNazli"/>
          <w:sz w:val="28"/>
          <w:szCs w:val="28"/>
          <w:rtl/>
          <w:lang w:bidi="ar-AE"/>
        </w:rPr>
        <w:footnoteReference w:id="155"/>
      </w:r>
      <w:r w:rsidR="008C15FD" w:rsidRPr="0052470B">
        <w:rPr>
          <w:rStyle w:val="Char4"/>
          <w:rFonts w:hint="cs"/>
          <w:spacing w:val="0"/>
          <w:rtl/>
        </w:rPr>
        <w:t>.</w:t>
      </w:r>
    </w:p>
    <w:p w:rsidR="00235AE7" w:rsidRPr="0052470B" w:rsidRDefault="00235AE7" w:rsidP="00CA2E2E">
      <w:pPr>
        <w:pStyle w:val="a4"/>
        <w:spacing w:before="0" w:beforeAutospacing="0"/>
        <w:ind w:firstLine="284"/>
        <w:jc w:val="both"/>
        <w:rPr>
          <w:rStyle w:val="Char3"/>
          <w:rtl/>
        </w:rPr>
      </w:pPr>
      <w:r w:rsidRPr="00766266">
        <w:rPr>
          <w:rStyle w:val="Char3"/>
          <w:rtl/>
        </w:rPr>
        <w:t>121-</w:t>
      </w:r>
      <w:r w:rsidRPr="00766266">
        <w:rPr>
          <w:rStyle w:val="Char3"/>
          <w:rFonts w:ascii="Times New Roman" w:hAnsi="Times New Roman" w:cs="Times New Roman" w:hint="cs"/>
          <w:rtl/>
        </w:rPr>
        <w:t> </w:t>
      </w:r>
      <w:r w:rsidRPr="0052470B">
        <w:rPr>
          <w:rStyle w:val="Char5"/>
          <w:rtl/>
        </w:rPr>
        <w:t>الخامس</w:t>
      </w:r>
      <w:r w:rsidR="0015419D" w:rsidRPr="00766266">
        <w:rPr>
          <w:rStyle w:val="Char5"/>
          <w:rtl/>
        </w:rPr>
        <w:t>:</w:t>
      </w:r>
      <w:r w:rsidRPr="00766266">
        <w:rPr>
          <w:rStyle w:val="Char5"/>
          <w:rtl/>
        </w:rPr>
        <w:t xml:space="preserve"> </w:t>
      </w:r>
      <w:r w:rsidR="008C15FD" w:rsidRPr="0052470B">
        <w:rPr>
          <w:rStyle w:val="Char4"/>
          <w:rFonts w:hint="cs"/>
          <w:spacing w:val="0"/>
          <w:rtl/>
        </w:rPr>
        <w:t>«</w:t>
      </w:r>
      <w:r w:rsidRPr="0052470B">
        <w:rPr>
          <w:rtl/>
        </w:rPr>
        <w:t>عنه قال</w:t>
      </w:r>
      <w:r w:rsidR="0015419D" w:rsidRPr="0052470B">
        <w:rPr>
          <w:rtl/>
        </w:rPr>
        <w:t>:</w:t>
      </w:r>
      <w:r w:rsidRPr="0052470B">
        <w:rPr>
          <w:rtl/>
        </w:rPr>
        <w:t xml:space="preserve"> قال لي النبيُّ </w:t>
      </w:r>
      <w:r w:rsidR="00EE01BC" w:rsidRPr="0052470B">
        <w:rPr>
          <w:rFonts w:cs="CTraditional Arabic" w:hint="cs"/>
          <w:rtl/>
        </w:rPr>
        <w:t>ص</w:t>
      </w:r>
      <w:r w:rsidR="0015419D" w:rsidRPr="0052470B">
        <w:rPr>
          <w:rtl/>
        </w:rPr>
        <w:t>:</w:t>
      </w:r>
      <w:r w:rsidRPr="0052470B">
        <w:rPr>
          <w:rtl/>
        </w:rPr>
        <w:t xml:space="preserve"> «لاَ تَحقِرنَّ مِن ال</w:t>
      </w:r>
      <w:r w:rsidR="00766266">
        <w:rPr>
          <w:rFonts w:hint="cs"/>
          <w:rtl/>
        </w:rPr>
        <w:t>ـ</w:t>
      </w:r>
      <w:r w:rsidRPr="0052470B">
        <w:rPr>
          <w:rtl/>
        </w:rPr>
        <w:t>معْرُوفِ شَيْئاً ولَوْ أنْ تلْقَى أخَاكَ بِوجهٍ طلِيقٍ</w:t>
      </w:r>
      <w:r w:rsidR="00140074" w:rsidRPr="0052470B">
        <w:rPr>
          <w:rtl/>
        </w:rPr>
        <w:t>»</w:t>
      </w:r>
      <w:r w:rsidR="008C15FD" w:rsidRPr="00EE7E0F">
        <w:rPr>
          <w:rStyle w:val="Char4"/>
          <w:rFonts w:hint="cs"/>
          <w:rtl/>
        </w:rPr>
        <w:t>»</w:t>
      </w:r>
      <w:r w:rsidRPr="00766266">
        <w:rPr>
          <w:rStyle w:val="Char5"/>
          <w:rtl/>
        </w:rPr>
        <w:t xml:space="preserve"> رواه مسلم</w:t>
      </w:r>
      <w:r w:rsidR="00140074" w:rsidRPr="0052470B">
        <w:rPr>
          <w:rStyle w:val="Char3"/>
          <w:rtl/>
        </w:rPr>
        <w:t>.</w:t>
      </w:r>
    </w:p>
    <w:p w:rsidR="00F009A9" w:rsidRPr="0052470B" w:rsidRDefault="00951BBD" w:rsidP="00CA2E2E">
      <w:pPr>
        <w:ind w:firstLine="284"/>
        <w:jc w:val="both"/>
        <w:rPr>
          <w:rStyle w:val="Char3"/>
          <w:rtl/>
        </w:rPr>
      </w:pPr>
      <w:r w:rsidRPr="0052470B">
        <w:rPr>
          <w:rStyle w:val="Char3"/>
          <w:rtl/>
        </w:rPr>
        <w:t xml:space="preserve">121. </w:t>
      </w:r>
      <w:r w:rsidR="00FA70A2" w:rsidRPr="00FA70A2">
        <w:rPr>
          <w:rStyle w:val="Char4"/>
          <w:rtl/>
        </w:rPr>
        <w:t>«</w:t>
      </w:r>
      <w:r w:rsidRPr="00FA70A2">
        <w:rPr>
          <w:rStyle w:val="Char8"/>
          <w:rtl/>
        </w:rPr>
        <w:t>از ابوذر</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به من فرمودند: «هیچ جزیی از کارهای نیک را کوچک نشمار؛ حتی این را که برادر (نسبی یا دینی و سببی) خود را با خوشرویی ملاقات کنی</w:t>
      </w:r>
      <w:r w:rsidR="008C15FD"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156"/>
      </w:r>
      <w:r w:rsidR="008C15FD" w:rsidRPr="0052470B">
        <w:rPr>
          <w:rStyle w:val="Char4"/>
          <w:rFonts w:hint="cs"/>
          <w:spacing w:val="0"/>
          <w:rtl/>
        </w:rPr>
        <w:t>.</w:t>
      </w:r>
    </w:p>
    <w:p w:rsidR="00637730" w:rsidRPr="00766266" w:rsidRDefault="00637730" w:rsidP="00FA5C34">
      <w:pPr>
        <w:pStyle w:val="a4"/>
        <w:spacing w:before="0" w:beforeAutospacing="0"/>
        <w:ind w:firstLine="284"/>
        <w:jc w:val="both"/>
        <w:rPr>
          <w:rStyle w:val="Char3"/>
          <w:rtl/>
        </w:rPr>
      </w:pPr>
      <w:r w:rsidRPr="00766266">
        <w:rPr>
          <w:rStyle w:val="Char3"/>
          <w:rtl/>
        </w:rPr>
        <w:t>122-</w:t>
      </w:r>
      <w:r w:rsidRPr="00766266">
        <w:rPr>
          <w:rStyle w:val="Char3"/>
          <w:rFonts w:ascii="Times New Roman" w:hAnsi="Times New Roman" w:cs="Times New Roman" w:hint="cs"/>
          <w:rtl/>
        </w:rPr>
        <w:t> </w:t>
      </w:r>
      <w:r w:rsidRPr="0052470B">
        <w:rPr>
          <w:rStyle w:val="Char5"/>
          <w:rtl/>
        </w:rPr>
        <w:t>السادس</w:t>
      </w:r>
      <w:r w:rsidR="0015419D" w:rsidRPr="00766266">
        <w:rPr>
          <w:rStyle w:val="Char5"/>
          <w:rtl/>
        </w:rPr>
        <w:t>:</w:t>
      </w:r>
      <w:r w:rsidRPr="00766266">
        <w:rPr>
          <w:rStyle w:val="Char5"/>
          <w:rtl/>
        </w:rPr>
        <w:t xml:space="preserve"> </w:t>
      </w:r>
      <w:r w:rsidR="008C15FD" w:rsidRPr="0052470B">
        <w:rPr>
          <w:rStyle w:val="Char4"/>
          <w:rFonts w:hint="cs"/>
          <w:spacing w:val="0"/>
          <w:rtl/>
        </w:rPr>
        <w:t>«</w:t>
      </w:r>
      <w:r w:rsidRPr="0052470B">
        <w:rPr>
          <w:rtl/>
        </w:rPr>
        <w:t xml:space="preserve">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Pr="0052470B">
        <w:rPr>
          <w:rtl/>
        </w:rPr>
        <w:t xml:space="preserve">: </w:t>
      </w:r>
      <w:r w:rsidR="008960CB" w:rsidRPr="0052470B">
        <w:rPr>
          <w:rtl/>
        </w:rPr>
        <w:t>«</w:t>
      </w:r>
      <w:r w:rsidRPr="0052470B">
        <w:rPr>
          <w:rtl/>
        </w:rPr>
        <w:t>كُلُّ سُلاَمَى مِنَ النَّاسِ علَيْهِ صدَقةٌ كُلَّ يَوْمٍ تَطْلُعُ فيه الشَّمْسُ</w:t>
      </w:r>
      <w:r w:rsidR="0015419D" w:rsidRPr="0052470B">
        <w:rPr>
          <w:rtl/>
        </w:rPr>
        <w:t>:</w:t>
      </w:r>
      <w:r w:rsidRPr="0052470B">
        <w:rPr>
          <w:rtl/>
        </w:rPr>
        <w:t xml:space="preserve"> تعدِلُ بيْن الاثْنَيْنِ صدَقَةٌ</w:t>
      </w:r>
      <w:r w:rsidR="00140074" w:rsidRPr="0052470B">
        <w:rPr>
          <w:rtl/>
        </w:rPr>
        <w:t>،</w:t>
      </w:r>
      <w:r w:rsidRPr="0052470B">
        <w:rPr>
          <w:rtl/>
        </w:rPr>
        <w:t xml:space="preserve"> وتُعِينُ الرَّجُلَ في دابَّتِهِ</w:t>
      </w:r>
      <w:r w:rsidR="00140074" w:rsidRPr="0052470B">
        <w:rPr>
          <w:rtl/>
        </w:rPr>
        <w:t>،</w:t>
      </w:r>
      <w:r w:rsidRPr="0052470B">
        <w:rPr>
          <w:rtl/>
        </w:rPr>
        <w:t xml:space="preserve"> فَتحْمِلُهُ عَلَيْهَا</w:t>
      </w:r>
      <w:r w:rsidR="00140074" w:rsidRPr="0052470B">
        <w:rPr>
          <w:rtl/>
        </w:rPr>
        <w:t>،</w:t>
      </w:r>
      <w:r w:rsidRPr="0052470B">
        <w:rPr>
          <w:rtl/>
        </w:rPr>
        <w:t xml:space="preserve"> أوْ ترْفَعُ لَهُ علَيْهَا متَاعَهُ صدقةٌ</w:t>
      </w:r>
      <w:r w:rsidR="00140074" w:rsidRPr="0052470B">
        <w:rPr>
          <w:rtl/>
        </w:rPr>
        <w:t>،</w:t>
      </w:r>
      <w:r w:rsidRPr="0052470B">
        <w:rPr>
          <w:rtl/>
        </w:rPr>
        <w:t xml:space="preserve"> والكلمةُ الطَّيِّبةُ صدَقةٌ، وبِكُلِّ خَطْوَةٍ تمْشِيها إلى الصَّلاَةِ صدقَةٌ</w:t>
      </w:r>
      <w:r w:rsidR="00140074" w:rsidRPr="0052470B">
        <w:rPr>
          <w:rtl/>
        </w:rPr>
        <w:t>،</w:t>
      </w:r>
      <w:r w:rsidRPr="0052470B">
        <w:rPr>
          <w:rtl/>
        </w:rPr>
        <w:t xml:space="preserve"> وَتُميطُ الأذَى عَن الطرِيق صَدَقةٌ</w:t>
      </w:r>
      <w:r w:rsidR="00140074" w:rsidRPr="0052470B">
        <w:rPr>
          <w:rtl/>
        </w:rPr>
        <w:t>»</w:t>
      </w:r>
      <w:r w:rsidR="008C15FD" w:rsidRPr="00EE7E0F">
        <w:rPr>
          <w:rStyle w:val="Char4"/>
          <w:rFonts w:hint="cs"/>
          <w:rtl/>
        </w:rPr>
        <w:t>»</w:t>
      </w:r>
      <w:r w:rsidRPr="00766266">
        <w:rPr>
          <w:rStyle w:val="Char5"/>
          <w:rtl/>
        </w:rPr>
        <w:t xml:space="preserve"> </w:t>
      </w:r>
      <w:r w:rsidRPr="0052470B">
        <w:rPr>
          <w:rStyle w:val="Char5"/>
          <w:rtl/>
        </w:rPr>
        <w:t>متفق عليه</w:t>
      </w:r>
      <w:r w:rsidR="00140074" w:rsidRPr="00766266">
        <w:rPr>
          <w:rStyle w:val="Char3"/>
          <w:rtl/>
        </w:rPr>
        <w:t>.</w:t>
      </w:r>
    </w:p>
    <w:p w:rsidR="00637730" w:rsidRPr="00766266" w:rsidRDefault="000C6F25" w:rsidP="00FA5C34">
      <w:pPr>
        <w:pStyle w:val="a4"/>
        <w:spacing w:before="0" w:beforeAutospacing="0"/>
        <w:ind w:firstLine="284"/>
        <w:jc w:val="both"/>
        <w:rPr>
          <w:rStyle w:val="Char3"/>
          <w:rtl/>
        </w:rPr>
      </w:pPr>
      <w:r w:rsidRPr="00766266">
        <w:rPr>
          <w:rStyle w:val="Char5"/>
          <w:rtl/>
        </w:rPr>
        <w:t xml:space="preserve"> </w:t>
      </w:r>
      <w:r w:rsidR="00637730" w:rsidRPr="00766266">
        <w:rPr>
          <w:rStyle w:val="Char5"/>
          <w:rtl/>
        </w:rPr>
        <w:t xml:space="preserve">ورواه مسلم أيضاً من رواية عائشة </w:t>
      </w:r>
      <w:r w:rsidR="00EE01BC" w:rsidRPr="0052470B">
        <w:rPr>
          <w:rFonts w:cs="CTraditional Arabic"/>
          <w:szCs w:val="28"/>
          <w:rtl/>
        </w:rPr>
        <w:t>ب</w:t>
      </w:r>
      <w:r w:rsidR="00637730" w:rsidRPr="00766266">
        <w:rPr>
          <w:rStyle w:val="Char5"/>
          <w:rtl/>
        </w:rPr>
        <w:t xml:space="preserve"> قالت</w:t>
      </w:r>
      <w:r w:rsidR="0015419D" w:rsidRPr="00766266">
        <w:rPr>
          <w:rStyle w:val="Char5"/>
          <w:rtl/>
        </w:rPr>
        <w:t>:</w:t>
      </w:r>
      <w:r w:rsidR="00637730" w:rsidRPr="00766266">
        <w:rPr>
          <w:rStyle w:val="Char5"/>
          <w:rtl/>
        </w:rPr>
        <w:t xml:space="preserve"> </w:t>
      </w:r>
      <w:r w:rsidR="008C15FD" w:rsidRPr="0052470B">
        <w:rPr>
          <w:rStyle w:val="Char4"/>
          <w:rFonts w:hint="cs"/>
          <w:spacing w:val="0"/>
          <w:rtl/>
        </w:rPr>
        <w:t>«</w:t>
      </w:r>
      <w:r w:rsidR="00637730" w:rsidRPr="0052470B">
        <w:rPr>
          <w:rtl/>
        </w:rPr>
        <w:t xml:space="preserve">قال رسُول اللَّه </w:t>
      </w:r>
      <w:r w:rsidR="00EE01BC" w:rsidRPr="0052470B">
        <w:rPr>
          <w:rFonts w:cs="CTraditional Arabic"/>
          <w:szCs w:val="28"/>
          <w:rtl/>
        </w:rPr>
        <w:t>ص</w:t>
      </w:r>
      <w:r w:rsidR="00637730" w:rsidRPr="0052470B">
        <w:rPr>
          <w:rtl/>
        </w:rPr>
        <w:t xml:space="preserve">: </w:t>
      </w:r>
      <w:r w:rsidR="008960CB" w:rsidRPr="0052470B">
        <w:rPr>
          <w:rtl/>
        </w:rPr>
        <w:t>«</w:t>
      </w:r>
      <w:r w:rsidR="00637730" w:rsidRPr="0052470B">
        <w:rPr>
          <w:rtl/>
        </w:rPr>
        <w:t>إنَّهُ خُلِقَ كُلُّ إنْسانٍ مِنْ بني آدم علَى سِتِّينَ وثلاثمائَةِ مَفْصِلٍ</w:t>
      </w:r>
      <w:r w:rsidR="00140074" w:rsidRPr="0052470B">
        <w:rPr>
          <w:rtl/>
        </w:rPr>
        <w:t>،</w:t>
      </w:r>
      <w:r w:rsidR="00637730" w:rsidRPr="0052470B">
        <w:rPr>
          <w:rtl/>
        </w:rPr>
        <w:t xml:space="preserve"> فَمنْ كَبَّر اللَّه</w:t>
      </w:r>
      <w:r w:rsidR="00140074" w:rsidRPr="0052470B">
        <w:rPr>
          <w:rtl/>
        </w:rPr>
        <w:t>،</w:t>
      </w:r>
      <w:r w:rsidR="00637730" w:rsidRPr="0052470B">
        <w:rPr>
          <w:rtl/>
        </w:rPr>
        <w:t xml:space="preserve"> وحمِدَ اللَّه</w:t>
      </w:r>
      <w:r w:rsidR="00140074" w:rsidRPr="0052470B">
        <w:rPr>
          <w:rtl/>
        </w:rPr>
        <w:t>،</w:t>
      </w:r>
      <w:r w:rsidR="00637730" w:rsidRPr="0052470B">
        <w:rPr>
          <w:rtl/>
        </w:rPr>
        <w:t xml:space="preserve"> وَهَلَّلَ اللَّه</w:t>
      </w:r>
      <w:r w:rsidR="00140074" w:rsidRPr="0052470B">
        <w:rPr>
          <w:rtl/>
        </w:rPr>
        <w:t>،</w:t>
      </w:r>
      <w:r w:rsidR="00637730" w:rsidRPr="0052470B">
        <w:rPr>
          <w:rtl/>
        </w:rPr>
        <w:t xml:space="preserve"> وسبَّحَ اللَّه واستَغْفَر اللَّه</w:t>
      </w:r>
      <w:r w:rsidR="00140074" w:rsidRPr="0052470B">
        <w:rPr>
          <w:rtl/>
        </w:rPr>
        <w:t>،</w:t>
      </w:r>
      <w:r w:rsidR="00637730" w:rsidRPr="0052470B">
        <w:rPr>
          <w:rtl/>
        </w:rPr>
        <w:t xml:space="preserve"> وعَزلَ حَجراً عنْ طَرِيقِ النَّاسِ أوْ شَوْكَةً أوْ عظْماً عن طَرِيقِ النَّاسِ</w:t>
      </w:r>
      <w:r w:rsidR="00140074" w:rsidRPr="0052470B">
        <w:rPr>
          <w:rtl/>
        </w:rPr>
        <w:t>،</w:t>
      </w:r>
      <w:r w:rsidR="00637730" w:rsidRPr="0052470B">
        <w:rPr>
          <w:rtl/>
        </w:rPr>
        <w:t xml:space="preserve"> أوْ أمر بمعرُوفٍ أوْ نهى عنْ مُنْكَرٍ</w:t>
      </w:r>
      <w:r w:rsidR="00140074" w:rsidRPr="0052470B">
        <w:rPr>
          <w:rtl/>
        </w:rPr>
        <w:t>،</w:t>
      </w:r>
      <w:r w:rsidR="00637730" w:rsidRPr="0052470B">
        <w:rPr>
          <w:rtl/>
        </w:rPr>
        <w:t xml:space="preserve"> عَددَ السِّتِّينَ والثَّلاَثمائة</w:t>
      </w:r>
      <w:r w:rsidR="00140074" w:rsidRPr="0052470B">
        <w:rPr>
          <w:rtl/>
        </w:rPr>
        <w:t>،</w:t>
      </w:r>
      <w:r w:rsidR="00637730" w:rsidRPr="0052470B">
        <w:rPr>
          <w:rtl/>
        </w:rPr>
        <w:t xml:space="preserve"> فَإِنَّهُ يُمْسي يَوْمئِذٍ وَقَد زَحزحَ نفْسَهُ عنِ النَّارِ</w:t>
      </w:r>
      <w:r w:rsidR="00446985" w:rsidRPr="0052470B">
        <w:rPr>
          <w:rFonts w:hint="cs"/>
          <w:rtl/>
        </w:rPr>
        <w:t>»</w:t>
      </w:r>
      <w:r w:rsidR="00140074" w:rsidRPr="00EE7E0F">
        <w:rPr>
          <w:rStyle w:val="Char4"/>
          <w:rtl/>
        </w:rPr>
        <w:t>»</w:t>
      </w:r>
      <w:r w:rsidR="00140074" w:rsidRPr="00766266">
        <w:rPr>
          <w:rStyle w:val="Char3"/>
          <w:rtl/>
        </w:rPr>
        <w:t>.</w:t>
      </w:r>
    </w:p>
    <w:p w:rsidR="00800A52" w:rsidRPr="0052470B" w:rsidRDefault="00FA7A60" w:rsidP="00CA2E2E">
      <w:pPr>
        <w:ind w:firstLine="284"/>
        <w:jc w:val="both"/>
        <w:rPr>
          <w:rStyle w:val="Char3"/>
          <w:rtl/>
        </w:rPr>
      </w:pPr>
      <w:r w:rsidRPr="0052470B">
        <w:rPr>
          <w:rStyle w:val="Char3"/>
          <w:rtl/>
        </w:rPr>
        <w:t xml:space="preserve">122. </w:t>
      </w:r>
      <w:r w:rsidR="00FA70A2" w:rsidRPr="00FA70A2">
        <w:rPr>
          <w:rStyle w:val="Char4"/>
          <w:rtl/>
        </w:rPr>
        <w:t>«</w:t>
      </w:r>
      <w:r w:rsidRPr="00FA70A2">
        <w:rPr>
          <w:rStyle w:val="Char8"/>
          <w:rtl/>
        </w:rPr>
        <w:t>از</w:t>
      </w:r>
      <w:r w:rsidRPr="0052470B">
        <w:rPr>
          <w:rStyle w:val="Char3"/>
          <w:rtl/>
        </w:rPr>
        <w:t xml:space="preserve"> </w:t>
      </w:r>
      <w:r w:rsidRPr="0052470B">
        <w:rPr>
          <w:rStyle w:val="Char8"/>
          <w:rtl/>
        </w:rPr>
        <w:t>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روز که آفتاب طلوع می‌کند، بر هر مفصل از مفاصل بدن انسان صدقه‌ای لازم است؛ اگر بین دو نفر به عدالت حکم کنی، صدقه‌ای است، یا اگر به مردی کمک کنی که بر مرکبش سوار شود یا بارش را برایش روی مرکب بگذاری، صدقه‌ای است، سخن نیکو (زبان خوش، سلام و دعا و</w:t>
      </w:r>
      <w:r w:rsidR="00140074" w:rsidRPr="0052470B">
        <w:rPr>
          <w:rStyle w:val="Char8"/>
          <w:rtl/>
        </w:rPr>
        <w:t>.</w:t>
      </w:r>
      <w:r w:rsidRPr="0052470B">
        <w:rPr>
          <w:rStyle w:val="Char8"/>
          <w:rtl/>
        </w:rPr>
        <w:t>..) صدقه‌ای است، در هر قدمی که برای ادای نماز برمی‌داری، صدقه‌ای است و این که خار و خاشاک (یا چیزی را که موجب اذیت و آزار عابران است) از سر راه برداری، صدقه‌ای است</w:t>
      </w:r>
      <w:r w:rsidR="00B615C9" w:rsidRPr="0052470B">
        <w:rPr>
          <w:rStyle w:val="Char8"/>
          <w:rFonts w:hint="cs"/>
          <w:rtl/>
        </w:rPr>
        <w:t>»</w:t>
      </w:r>
      <w:r w:rsidRPr="00EE7E0F">
        <w:rPr>
          <w:rStyle w:val="Char4"/>
          <w:rtl/>
        </w:rPr>
        <w:t>»</w:t>
      </w:r>
      <w:r w:rsidR="004C656F" w:rsidRPr="00E96FD0">
        <w:rPr>
          <w:rStyle w:val="FootnoteReference"/>
          <w:rFonts w:ascii="IRNazli" w:hAnsi="IRNazli" w:cs="IRNazli"/>
          <w:sz w:val="28"/>
          <w:szCs w:val="28"/>
          <w:rtl/>
          <w:lang w:bidi="ar-AE"/>
        </w:rPr>
        <w:footnoteReference w:id="157"/>
      </w:r>
      <w:r w:rsidR="00B615C9" w:rsidRPr="0052470B">
        <w:rPr>
          <w:rStyle w:val="Char4"/>
          <w:rFonts w:hint="cs"/>
          <w:spacing w:val="0"/>
          <w:rtl/>
        </w:rPr>
        <w:t>.</w:t>
      </w:r>
    </w:p>
    <w:p w:rsidR="00D72E3C" w:rsidRPr="00E96FD0" w:rsidRDefault="004C656F" w:rsidP="00CA2E2E">
      <w:pPr>
        <w:ind w:firstLine="284"/>
        <w:jc w:val="both"/>
        <w:rPr>
          <w:rStyle w:val="Char3"/>
          <w:spacing w:val="-2"/>
          <w:rtl/>
        </w:rPr>
      </w:pPr>
      <w:r w:rsidRPr="00E96FD0">
        <w:rPr>
          <w:rStyle w:val="Char3"/>
          <w:spacing w:val="-2"/>
          <w:rtl/>
        </w:rPr>
        <w:t>و نیز مسلم از حضرت عایشه</w:t>
      </w:r>
      <w:r w:rsidR="00EE01BC" w:rsidRPr="00E96FD0">
        <w:rPr>
          <w:rStyle w:val="Char3"/>
          <w:rFonts w:hint="cs"/>
          <w:spacing w:val="-2"/>
          <w:rtl/>
        </w:rPr>
        <w:t xml:space="preserve"> </w:t>
      </w:r>
      <w:r w:rsidR="009419ED" w:rsidRPr="00E96FD0">
        <w:rPr>
          <w:rStyle w:val="Char3"/>
          <w:rFonts w:cs="CTraditional Arabic" w:hint="cs"/>
          <w:spacing w:val="-2"/>
          <w:rtl/>
        </w:rPr>
        <w:t>ل</w:t>
      </w:r>
      <w:r w:rsidR="00E335DD" w:rsidRPr="00E96FD0">
        <w:rPr>
          <w:rStyle w:val="Char3"/>
          <w:rFonts w:hint="cs"/>
          <w:spacing w:val="-2"/>
          <w:rtl/>
        </w:rPr>
        <w:t xml:space="preserve"> </w:t>
      </w:r>
      <w:r w:rsidRPr="00E96FD0">
        <w:rPr>
          <w:rStyle w:val="Char3"/>
          <w:spacing w:val="-2"/>
          <w:rtl/>
        </w:rPr>
        <w:t>روایت کرده است که پیامبر</w:t>
      </w:r>
      <w:r w:rsidR="000C6F25" w:rsidRPr="00E96FD0">
        <w:rPr>
          <w:rFonts w:cs="CTraditional Arabic"/>
          <w:spacing w:val="-2"/>
          <w:sz w:val="28"/>
          <w:szCs w:val="28"/>
          <w:rtl/>
          <w:lang w:bidi="ar-AE"/>
        </w:rPr>
        <w:t xml:space="preserve"> ص</w:t>
      </w:r>
      <w:r w:rsidRPr="00E96FD0">
        <w:rPr>
          <w:rStyle w:val="Char3"/>
          <w:spacing w:val="-2"/>
          <w:rtl/>
        </w:rPr>
        <w:t xml:space="preserve"> فرموند: </w:t>
      </w:r>
      <w:r w:rsidR="00B615C9" w:rsidRPr="00E96FD0">
        <w:rPr>
          <w:rStyle w:val="Char4"/>
          <w:rFonts w:hint="cs"/>
          <w:spacing w:val="-2"/>
          <w:rtl/>
        </w:rPr>
        <w:t>«</w:t>
      </w:r>
      <w:r w:rsidRPr="00E96FD0">
        <w:rPr>
          <w:rStyle w:val="Char8"/>
          <w:spacing w:val="-2"/>
          <w:rtl/>
        </w:rPr>
        <w:t>بدن هر فرد از فرزندان آدم از سیصد و شصت مفصل آفریده شده است، و هر کس که به تعداد 360 مرتبه، تکبیر و تحمید و تهلیل و تسبیح خداوند را به‌جای آورد و از او آمرزش بخواهد و سنگ یا خار یا استخوانی را از سر راه مردم کنار بگذارد، یا امر به معروف و نهی از منکر نماید، در حالی غروب میکند یا عمرش تمام می‌شود که خود را از آتش جهنم دور کرده است</w:t>
      </w:r>
      <w:r w:rsidRPr="00E96FD0">
        <w:rPr>
          <w:rStyle w:val="Char4"/>
          <w:spacing w:val="-2"/>
          <w:rtl/>
        </w:rPr>
        <w:t>»</w:t>
      </w:r>
      <w:r w:rsidR="008934ED" w:rsidRPr="00E96FD0">
        <w:rPr>
          <w:rStyle w:val="FootnoteReference"/>
          <w:rFonts w:ascii="IRNazli" w:hAnsi="IRNazli" w:cs="IRNazli"/>
          <w:spacing w:val="-2"/>
          <w:sz w:val="28"/>
          <w:szCs w:val="28"/>
          <w:rtl/>
          <w:lang w:bidi="ar-AE"/>
        </w:rPr>
        <w:footnoteReference w:id="158"/>
      </w:r>
      <w:r w:rsidR="00B615C9" w:rsidRPr="00E96FD0">
        <w:rPr>
          <w:rStyle w:val="Char4"/>
          <w:rFonts w:hint="cs"/>
          <w:spacing w:val="-2"/>
          <w:rtl/>
        </w:rPr>
        <w:t>.</w:t>
      </w:r>
    </w:p>
    <w:p w:rsidR="00637730" w:rsidRPr="00766266" w:rsidRDefault="00637730" w:rsidP="00FA5C34">
      <w:pPr>
        <w:pStyle w:val="a4"/>
        <w:spacing w:before="0" w:beforeAutospacing="0"/>
        <w:ind w:firstLine="284"/>
        <w:jc w:val="both"/>
        <w:rPr>
          <w:rStyle w:val="Char3"/>
          <w:rtl/>
        </w:rPr>
      </w:pPr>
      <w:r w:rsidRPr="00766266">
        <w:rPr>
          <w:rStyle w:val="Char3"/>
          <w:rtl/>
        </w:rPr>
        <w:t>123-</w:t>
      </w:r>
      <w:r w:rsidRPr="00766266">
        <w:rPr>
          <w:rStyle w:val="Char3"/>
          <w:rFonts w:ascii="Times New Roman" w:hAnsi="Times New Roman" w:cs="Times New Roman" w:hint="cs"/>
          <w:rtl/>
        </w:rPr>
        <w:t> </w:t>
      </w:r>
      <w:r w:rsidRPr="0052470B">
        <w:rPr>
          <w:rStyle w:val="Char5"/>
          <w:rtl/>
        </w:rPr>
        <w:t>السابع</w:t>
      </w:r>
      <w:r w:rsidR="0015419D" w:rsidRPr="00766266">
        <w:rPr>
          <w:rStyle w:val="Char5"/>
          <w:rtl/>
        </w:rPr>
        <w:t>:</w:t>
      </w:r>
      <w:r w:rsidRPr="00766266">
        <w:rPr>
          <w:rStyle w:val="Char5"/>
          <w:rtl/>
        </w:rPr>
        <w:t xml:space="preserve"> </w:t>
      </w:r>
      <w:r w:rsidR="00B615C9" w:rsidRPr="0052470B">
        <w:rPr>
          <w:rStyle w:val="Char4"/>
          <w:rFonts w:hint="cs"/>
          <w:spacing w:val="0"/>
          <w:rtl/>
        </w:rPr>
        <w:t>«</w:t>
      </w:r>
      <w:r w:rsidRPr="0052470B">
        <w:rPr>
          <w:rtl/>
        </w:rPr>
        <w:t xml:space="preserve">عنه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منْ غدَا إلى المَسْجِدِ أو رَاحَ</w:t>
      </w:r>
      <w:r w:rsidR="00140074" w:rsidRPr="0052470B">
        <w:rPr>
          <w:rtl/>
        </w:rPr>
        <w:t>،</w:t>
      </w:r>
      <w:r w:rsidRPr="0052470B">
        <w:rPr>
          <w:rtl/>
        </w:rPr>
        <w:t xml:space="preserve"> أعدَّ اللَّهُ لَهُ في الجنَّةِ نُزُلاً كُلَّمَا غَدا أوْ رَاحَ</w:t>
      </w:r>
      <w:r w:rsidR="00140074" w:rsidRPr="0052470B">
        <w:rPr>
          <w:rtl/>
        </w:rPr>
        <w:t>»</w:t>
      </w:r>
      <w:r w:rsidR="00B615C9" w:rsidRPr="00EE7E0F">
        <w:rPr>
          <w:rStyle w:val="Char4"/>
          <w:rFonts w:hint="cs"/>
          <w:rtl/>
        </w:rPr>
        <w:t>»</w:t>
      </w:r>
      <w:r w:rsidRPr="00766266">
        <w:rPr>
          <w:rStyle w:val="Char5"/>
          <w:rtl/>
        </w:rPr>
        <w:t xml:space="preserve"> </w:t>
      </w:r>
      <w:r w:rsidRPr="0052470B">
        <w:rPr>
          <w:rStyle w:val="Char5"/>
          <w:rtl/>
        </w:rPr>
        <w:t>متفقٌ عليه</w:t>
      </w:r>
      <w:r w:rsidR="00140074" w:rsidRPr="0052470B">
        <w:rPr>
          <w:rStyle w:val="Char5"/>
          <w:rtl/>
        </w:rPr>
        <w:t>.</w:t>
      </w:r>
    </w:p>
    <w:p w:rsidR="00637730" w:rsidRPr="00766266" w:rsidRDefault="008960CB" w:rsidP="00FA5C34">
      <w:pPr>
        <w:pStyle w:val="a4"/>
        <w:spacing w:before="0" w:beforeAutospacing="0"/>
        <w:ind w:firstLine="284"/>
        <w:jc w:val="both"/>
        <w:rPr>
          <w:rStyle w:val="Char3"/>
          <w:rtl/>
        </w:rPr>
      </w:pPr>
      <w:r w:rsidRPr="00313619">
        <w:rPr>
          <w:rStyle w:val="Char5"/>
          <w:rtl/>
        </w:rPr>
        <w:t>«</w:t>
      </w:r>
      <w:r w:rsidR="00637730" w:rsidRPr="00313619">
        <w:rPr>
          <w:rStyle w:val="Char5"/>
          <w:rtl/>
        </w:rPr>
        <w:t>النُّزُل</w:t>
      </w:r>
      <w:r w:rsidR="00140074" w:rsidRPr="00313619">
        <w:rPr>
          <w:rStyle w:val="Char5"/>
          <w:rtl/>
        </w:rPr>
        <w:t>»</w:t>
      </w:r>
      <w:r w:rsidR="0015419D" w:rsidRPr="00313619">
        <w:rPr>
          <w:rStyle w:val="Char5"/>
          <w:rtl/>
        </w:rPr>
        <w:t>:</w:t>
      </w:r>
      <w:r w:rsidR="00637730" w:rsidRPr="00313619">
        <w:rPr>
          <w:rStyle w:val="Char5"/>
          <w:rtl/>
        </w:rPr>
        <w:t xml:space="preserve"> القُوتُ والرِّزْقُ ومَا يُ</w:t>
      </w:r>
      <w:r w:rsidR="00CA2E2E" w:rsidRPr="00313619">
        <w:rPr>
          <w:rStyle w:val="Char5"/>
          <w:rFonts w:hint="cs"/>
          <w:rtl/>
        </w:rPr>
        <w:t>ـ</w:t>
      </w:r>
      <w:r w:rsidR="00637730" w:rsidRPr="00313619">
        <w:rPr>
          <w:rStyle w:val="Char5"/>
          <w:rtl/>
        </w:rPr>
        <w:t>هَيَّأ للضَّيفِ</w:t>
      </w:r>
      <w:r w:rsidR="00140074" w:rsidRPr="00313619">
        <w:rPr>
          <w:rStyle w:val="Char5"/>
          <w:rtl/>
        </w:rPr>
        <w:t>.</w:t>
      </w:r>
    </w:p>
    <w:p w:rsidR="004C656F" w:rsidRPr="0052470B" w:rsidRDefault="008934ED" w:rsidP="00E96FD0">
      <w:pPr>
        <w:widowControl w:val="0"/>
        <w:ind w:firstLine="284"/>
        <w:jc w:val="both"/>
        <w:rPr>
          <w:rStyle w:val="Char3"/>
          <w:rtl/>
        </w:rPr>
      </w:pPr>
      <w:r w:rsidRPr="0052470B">
        <w:rPr>
          <w:rStyle w:val="Char3"/>
          <w:rtl/>
        </w:rPr>
        <w:t xml:space="preserve">123. </w:t>
      </w:r>
      <w:r w:rsidR="00FA70A2" w:rsidRPr="00FA70A2">
        <w:rPr>
          <w:rStyle w:val="Char4"/>
          <w:rtl/>
        </w:rPr>
        <w:t>«</w:t>
      </w:r>
      <w:r w:rsidRPr="00FA70A2">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«خداوند برای کسی که ابتدای روز یا شب به مسجد می‌رود، به تعداد رفت و آمدهایش در روز یا شب، پذیرایی‌ها و نعمت‌هایی برای او در بهشت آماده می‌کند</w:t>
      </w:r>
      <w:r w:rsidR="00B615C9" w:rsidRPr="0052470B">
        <w:rPr>
          <w:rStyle w:val="Char8"/>
          <w:rFonts w:hint="cs"/>
          <w:rtl/>
        </w:rPr>
        <w:t>»</w:t>
      </w:r>
      <w:r w:rsidRPr="00EE7E0F">
        <w:rPr>
          <w:rStyle w:val="Char4"/>
          <w:rtl/>
        </w:rPr>
        <w:t>»</w:t>
      </w:r>
      <w:r w:rsidR="004133C6" w:rsidRPr="00E96FD0">
        <w:rPr>
          <w:rStyle w:val="FootnoteReference"/>
          <w:rFonts w:ascii="IRNazli" w:hAnsi="IRNazli" w:cs="IRNazli"/>
          <w:sz w:val="28"/>
          <w:szCs w:val="28"/>
          <w:rtl/>
          <w:lang w:bidi="ar-AE"/>
        </w:rPr>
        <w:footnoteReference w:id="159"/>
      </w:r>
      <w:r w:rsidR="003B2051" w:rsidRPr="0052470B">
        <w:rPr>
          <w:rStyle w:val="Char4"/>
          <w:rFonts w:hint="cs"/>
          <w:spacing w:val="0"/>
          <w:rtl/>
        </w:rPr>
        <w:t>.</w:t>
      </w:r>
    </w:p>
    <w:p w:rsidR="00930BA1" w:rsidRPr="00766266" w:rsidRDefault="00930BA1" w:rsidP="00FA5C34">
      <w:pPr>
        <w:pStyle w:val="a4"/>
        <w:spacing w:before="0" w:beforeAutospacing="0"/>
        <w:ind w:firstLine="284"/>
        <w:jc w:val="both"/>
        <w:rPr>
          <w:rStyle w:val="Char3"/>
          <w:rtl/>
        </w:rPr>
      </w:pPr>
      <w:r w:rsidRPr="00766266">
        <w:rPr>
          <w:rStyle w:val="Char3"/>
          <w:rtl/>
        </w:rPr>
        <w:t>124-</w:t>
      </w:r>
      <w:r w:rsidR="001D725B" w:rsidRPr="0052470B">
        <w:rPr>
          <w:rStyle w:val="Char5"/>
          <w:rFonts w:hint="cs"/>
          <w:rtl/>
        </w:rPr>
        <w:t xml:space="preserve"> </w:t>
      </w:r>
      <w:r w:rsidRPr="0052470B">
        <w:rPr>
          <w:rStyle w:val="Char5"/>
          <w:rtl/>
        </w:rPr>
        <w:t>الثامن</w:t>
      </w:r>
      <w:r w:rsidR="0015419D" w:rsidRPr="00766266">
        <w:rPr>
          <w:rStyle w:val="Char5"/>
          <w:rtl/>
        </w:rPr>
        <w:t>:</w:t>
      </w:r>
      <w:r w:rsidRPr="00766266">
        <w:rPr>
          <w:rStyle w:val="Char5"/>
          <w:rtl/>
        </w:rPr>
        <w:t xml:space="preserve"> </w:t>
      </w:r>
      <w:r w:rsidR="003B2051" w:rsidRPr="0052470B">
        <w:rPr>
          <w:rStyle w:val="Char4"/>
          <w:rFonts w:hint="cs"/>
          <w:spacing w:val="0"/>
          <w:rtl/>
        </w:rPr>
        <w:t>«</w:t>
      </w:r>
      <w:r w:rsidRPr="0052470B">
        <w:rPr>
          <w:rtl/>
        </w:rPr>
        <w:t>عنه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يا نِسَاء المُسْلِماتِ لاَ تَحْقِرنَّ جارَةٌ لِجارتِهَا ولَوْ فِرْسِنَ شاةٍ</w:t>
      </w:r>
      <w:r w:rsidR="00140074" w:rsidRPr="0052470B">
        <w:rPr>
          <w:rtl/>
        </w:rPr>
        <w:t>»</w:t>
      </w:r>
      <w:r w:rsidR="003B2051" w:rsidRPr="00EE7E0F">
        <w:rPr>
          <w:rStyle w:val="Char4"/>
          <w:rFonts w:hint="cs"/>
          <w:rtl/>
        </w:rPr>
        <w:t>»</w:t>
      </w:r>
      <w:r w:rsidRPr="00766266">
        <w:rPr>
          <w:rStyle w:val="Char5"/>
          <w:rtl/>
        </w:rPr>
        <w:t xml:space="preserve"> </w:t>
      </w:r>
      <w:r w:rsidRPr="0052470B">
        <w:rPr>
          <w:rStyle w:val="Char5"/>
          <w:rtl/>
        </w:rPr>
        <w:t>متفقٌ عليه</w:t>
      </w:r>
      <w:r w:rsidR="00140074" w:rsidRPr="00766266">
        <w:rPr>
          <w:rStyle w:val="Char3"/>
          <w:rtl/>
        </w:rPr>
        <w:t>.</w:t>
      </w:r>
    </w:p>
    <w:p w:rsidR="00930BA1" w:rsidRPr="0052470B" w:rsidRDefault="00930BA1" w:rsidP="003B2051">
      <w:pPr>
        <w:pStyle w:val="a8"/>
        <w:rPr>
          <w:rtl/>
        </w:rPr>
      </w:pPr>
      <w:r w:rsidRPr="0052470B">
        <w:rPr>
          <w:rtl/>
        </w:rPr>
        <w:t>قال ال</w:t>
      </w:r>
      <w:r w:rsidR="00CA2E2E" w:rsidRPr="0052470B">
        <w:rPr>
          <w:rFonts w:hint="cs"/>
          <w:rtl/>
        </w:rPr>
        <w:t>ـ</w:t>
      </w:r>
      <w:r w:rsidRPr="0052470B">
        <w:rPr>
          <w:rtl/>
        </w:rPr>
        <w:t>جوهري</w:t>
      </w:r>
      <w:r w:rsidR="0015419D" w:rsidRPr="0052470B">
        <w:rPr>
          <w:rtl/>
        </w:rPr>
        <w:t>:</w:t>
      </w:r>
      <w:r w:rsidRPr="0052470B">
        <w:rPr>
          <w:rtl/>
        </w:rPr>
        <w:t xml:space="preserve"> الفِرْسِنُ مِنَ الْبعِيرِ</w:t>
      </w:r>
      <w:r w:rsidR="0015419D" w:rsidRPr="0052470B">
        <w:rPr>
          <w:rtl/>
        </w:rPr>
        <w:t>:</w:t>
      </w:r>
      <w:r w:rsidRPr="0052470B">
        <w:rPr>
          <w:rtl/>
        </w:rPr>
        <w:t xml:space="preserve"> كال</w:t>
      </w:r>
      <w:r w:rsidR="00CA2E2E" w:rsidRPr="0052470B">
        <w:rPr>
          <w:rFonts w:hint="cs"/>
          <w:rtl/>
        </w:rPr>
        <w:t>ـ</w:t>
      </w:r>
      <w:r w:rsidRPr="0052470B">
        <w:rPr>
          <w:rtl/>
        </w:rPr>
        <w:t>حافِرِ مِنَ الدَّابَّةِ</w:t>
      </w:r>
      <w:r w:rsidR="00140074" w:rsidRPr="0052470B">
        <w:rPr>
          <w:rtl/>
        </w:rPr>
        <w:t>،</w:t>
      </w:r>
      <w:r w:rsidRPr="0052470B">
        <w:rPr>
          <w:rtl/>
        </w:rPr>
        <w:t xml:space="preserve"> قال</w:t>
      </w:r>
      <w:r w:rsidR="0015419D" w:rsidRPr="0052470B">
        <w:rPr>
          <w:rtl/>
        </w:rPr>
        <w:t>:</w:t>
      </w:r>
      <w:r w:rsidRPr="0052470B">
        <w:rPr>
          <w:rtl/>
        </w:rPr>
        <w:t xml:space="preserve"> ورُبَّمَ</w:t>
      </w:r>
      <w:r w:rsidR="00CA2E2E" w:rsidRPr="0052470B">
        <w:rPr>
          <w:rFonts w:hint="cs"/>
          <w:rtl/>
        </w:rPr>
        <w:t>ـ</w:t>
      </w:r>
      <w:r w:rsidRPr="0052470B">
        <w:rPr>
          <w:rtl/>
        </w:rPr>
        <w:t>ا اسْتُعِير في الشَّاةِ</w:t>
      </w:r>
      <w:r w:rsidR="00CA2E2E" w:rsidRPr="0052470B">
        <w:rPr>
          <w:rStyle w:val="Char3"/>
          <w:rFonts w:hint="cs"/>
          <w:rtl/>
        </w:rPr>
        <w:t>.</w:t>
      </w:r>
    </w:p>
    <w:p w:rsidR="008934ED" w:rsidRPr="0052470B" w:rsidRDefault="004C518E" w:rsidP="00CA2E2E">
      <w:pPr>
        <w:ind w:firstLine="284"/>
        <w:jc w:val="both"/>
        <w:rPr>
          <w:rStyle w:val="Char3"/>
          <w:rtl/>
        </w:rPr>
      </w:pPr>
      <w:r w:rsidRPr="0052470B">
        <w:rPr>
          <w:rStyle w:val="Char3"/>
          <w:rtl/>
        </w:rPr>
        <w:t xml:space="preserve">124. </w:t>
      </w:r>
      <w:r w:rsidR="00FA70A2" w:rsidRPr="00FA70A2">
        <w:rPr>
          <w:rStyle w:val="Char4"/>
          <w:rtl/>
        </w:rPr>
        <w:t>«</w:t>
      </w:r>
      <w:r w:rsidRPr="00FA70A2">
        <w:rPr>
          <w:rStyle w:val="Char8"/>
          <w:rtl/>
        </w:rPr>
        <w:t xml:space="preserve">از </w:t>
      </w:r>
      <w:r w:rsidR="003B2051" w:rsidRPr="00FA70A2">
        <w:rPr>
          <w:rStyle w:val="Char8"/>
          <w:rFonts w:hint="cs"/>
          <w:rtl/>
        </w:rPr>
        <w:t>ا</w:t>
      </w:r>
      <w:r w:rsidRPr="00FA70A2">
        <w:rPr>
          <w:rStyle w:val="Char8"/>
          <w:rtl/>
        </w:rPr>
        <w:t>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«ای زنان مسلمان! نباید زن همسایه‌ای (هدیه‌ی خود به) زن همسایه‌اش را کوچک بشمارد، اگر چه استخوان کف پای گوسفندی باشد»</w:t>
      </w:r>
      <w:r w:rsidR="003B2051" w:rsidRPr="00EE7E0F">
        <w:rPr>
          <w:rStyle w:val="Char4"/>
          <w:rFonts w:hint="cs"/>
          <w:rtl/>
        </w:rPr>
        <w:t>»</w:t>
      </w:r>
      <w:r w:rsidRPr="00E96FD0">
        <w:rPr>
          <w:rStyle w:val="FootnoteReference"/>
          <w:rFonts w:ascii="IRNazli" w:hAnsi="IRNazli" w:cs="IRNazli"/>
          <w:sz w:val="28"/>
          <w:szCs w:val="28"/>
          <w:rtl/>
          <w:lang w:bidi="ar-AE"/>
        </w:rPr>
        <w:footnoteReference w:id="160"/>
      </w:r>
      <w:r w:rsidR="003B2051" w:rsidRPr="0052470B">
        <w:rPr>
          <w:rStyle w:val="Char4"/>
          <w:rFonts w:hint="cs"/>
          <w:spacing w:val="0"/>
          <w:rtl/>
        </w:rPr>
        <w:t>.</w:t>
      </w:r>
    </w:p>
    <w:p w:rsidR="00290A1A" w:rsidRPr="00766266" w:rsidRDefault="00290A1A" w:rsidP="00FA5C34">
      <w:pPr>
        <w:pStyle w:val="a4"/>
        <w:spacing w:before="0" w:beforeAutospacing="0"/>
        <w:ind w:firstLine="284"/>
        <w:jc w:val="both"/>
        <w:rPr>
          <w:rStyle w:val="Char3"/>
          <w:rtl/>
        </w:rPr>
      </w:pPr>
      <w:r w:rsidRPr="00766266">
        <w:rPr>
          <w:rStyle w:val="Char3"/>
          <w:rtl/>
        </w:rPr>
        <w:t>125-</w:t>
      </w:r>
      <w:r w:rsidRPr="00766266">
        <w:rPr>
          <w:rStyle w:val="Char3"/>
          <w:rFonts w:ascii="Times New Roman" w:hAnsi="Times New Roman" w:cs="Times New Roman" w:hint="cs"/>
          <w:rtl/>
        </w:rPr>
        <w:t> </w:t>
      </w:r>
      <w:r w:rsidRPr="0052470B">
        <w:rPr>
          <w:rStyle w:val="Char5"/>
          <w:rtl/>
        </w:rPr>
        <w:t>التاسع</w:t>
      </w:r>
      <w:r w:rsidR="0015419D" w:rsidRPr="00766266">
        <w:rPr>
          <w:rStyle w:val="Char5"/>
          <w:rtl/>
        </w:rPr>
        <w:t>:</w:t>
      </w:r>
      <w:r w:rsidRPr="00766266">
        <w:rPr>
          <w:rStyle w:val="Char5"/>
          <w:rtl/>
        </w:rPr>
        <w:t xml:space="preserve"> </w:t>
      </w:r>
      <w:r w:rsidR="003B2051" w:rsidRPr="0052470B">
        <w:rPr>
          <w:rStyle w:val="Char4"/>
          <w:rFonts w:hint="cs"/>
          <w:spacing w:val="0"/>
          <w:rtl/>
        </w:rPr>
        <w:t>«</w:t>
      </w:r>
      <w:r w:rsidRPr="0052470B">
        <w:rPr>
          <w:rtl/>
        </w:rPr>
        <w:t xml:space="preserve">عنه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الإِيمَانُ بِضْعٌ وَسبْعُونَ</w:t>
      </w:r>
      <w:r w:rsidR="00140074" w:rsidRPr="0052470B">
        <w:rPr>
          <w:rtl/>
        </w:rPr>
        <w:t>،</w:t>
      </w:r>
      <w:r w:rsidRPr="0052470B">
        <w:rPr>
          <w:rtl/>
        </w:rPr>
        <w:t xml:space="preserve"> أوْ بِضْعٌ وَسِتُّونَ شَعْبَةً</w:t>
      </w:r>
      <w:r w:rsidR="0015419D" w:rsidRPr="0052470B">
        <w:rPr>
          <w:rtl/>
        </w:rPr>
        <w:t>:</w:t>
      </w:r>
      <w:r w:rsidRPr="0052470B">
        <w:rPr>
          <w:rtl/>
        </w:rPr>
        <w:t xml:space="preserve"> فَأفْضلُهَا قوْلُ لاَ إلَهَ إلاَّ اللَّهُ</w:t>
      </w:r>
      <w:r w:rsidR="00140074" w:rsidRPr="0052470B">
        <w:rPr>
          <w:rtl/>
        </w:rPr>
        <w:t>،</w:t>
      </w:r>
      <w:r w:rsidRPr="0052470B">
        <w:rPr>
          <w:rtl/>
        </w:rPr>
        <w:t xml:space="preserve"> وَأدْنَاهَا إمَاطَةُ الأذَى عنِ الطَّرِيقِ</w:t>
      </w:r>
      <w:r w:rsidR="00140074" w:rsidRPr="0052470B">
        <w:rPr>
          <w:rtl/>
        </w:rPr>
        <w:t>،</w:t>
      </w:r>
      <w:r w:rsidRPr="0052470B">
        <w:rPr>
          <w:rtl/>
        </w:rPr>
        <w:t xml:space="preserve"> وَالحيَاءُ شُعْبةٌ مِنَ الإِيمانِ</w:t>
      </w:r>
      <w:r w:rsidR="00140074" w:rsidRPr="0052470B">
        <w:rPr>
          <w:rtl/>
        </w:rPr>
        <w:t>»</w:t>
      </w:r>
      <w:r w:rsidR="003B2051" w:rsidRPr="00EE7E0F">
        <w:rPr>
          <w:rStyle w:val="Char4"/>
          <w:rFonts w:hint="cs"/>
          <w:rtl/>
        </w:rPr>
        <w:t>»</w:t>
      </w:r>
      <w:r w:rsidRPr="00766266">
        <w:rPr>
          <w:rStyle w:val="Char5"/>
          <w:rtl/>
        </w:rPr>
        <w:t xml:space="preserve"> </w:t>
      </w:r>
      <w:r w:rsidRPr="0052470B">
        <w:rPr>
          <w:rStyle w:val="Char5"/>
          <w:rtl/>
        </w:rPr>
        <w:t>متفقٌ عليه</w:t>
      </w:r>
      <w:r w:rsidR="00140074" w:rsidRPr="00766266">
        <w:rPr>
          <w:rStyle w:val="Char3"/>
          <w:rtl/>
        </w:rPr>
        <w:t>.</w:t>
      </w:r>
    </w:p>
    <w:p w:rsidR="00290A1A" w:rsidRPr="0052470B" w:rsidRDefault="008960CB" w:rsidP="003B2051">
      <w:pPr>
        <w:pStyle w:val="a8"/>
        <w:rPr>
          <w:rtl/>
        </w:rPr>
      </w:pPr>
      <w:r w:rsidRPr="00313619">
        <w:rPr>
          <w:rtl/>
        </w:rPr>
        <w:t>«</w:t>
      </w:r>
      <w:r w:rsidR="00290A1A" w:rsidRPr="00313619">
        <w:rPr>
          <w:rtl/>
        </w:rPr>
        <w:t>البضْعُ</w:t>
      </w:r>
      <w:r w:rsidR="00140074" w:rsidRPr="00313619">
        <w:rPr>
          <w:rtl/>
        </w:rPr>
        <w:t>»</w:t>
      </w:r>
      <w:r w:rsidR="00290A1A" w:rsidRPr="00313619">
        <w:rPr>
          <w:rtl/>
        </w:rPr>
        <w:t xml:space="preserve"> من ثلاثة إلى تسعةٍ</w:t>
      </w:r>
      <w:r w:rsidR="00140074" w:rsidRPr="00313619">
        <w:rPr>
          <w:rtl/>
        </w:rPr>
        <w:t>،</w:t>
      </w:r>
      <w:r w:rsidR="00290A1A" w:rsidRPr="00313619">
        <w:rPr>
          <w:rtl/>
        </w:rPr>
        <w:t xml:space="preserve"> بكسر الباءِ وقد تفْتَحُ</w:t>
      </w:r>
      <w:r w:rsidR="00140074" w:rsidRPr="00313619">
        <w:rPr>
          <w:rtl/>
        </w:rPr>
        <w:t>.</w:t>
      </w:r>
      <w:r w:rsidR="00290A1A" w:rsidRPr="00313619">
        <w:rPr>
          <w:rtl/>
        </w:rPr>
        <w:t xml:space="preserve"> </w:t>
      </w:r>
      <w:r w:rsidRPr="00313619">
        <w:rPr>
          <w:rtl/>
        </w:rPr>
        <w:t>«</w:t>
      </w:r>
      <w:r w:rsidR="00290A1A" w:rsidRPr="00313619">
        <w:rPr>
          <w:rtl/>
        </w:rPr>
        <w:t>والشُّعْبةُ</w:t>
      </w:r>
      <w:r w:rsidR="00140074" w:rsidRPr="00313619">
        <w:rPr>
          <w:rtl/>
        </w:rPr>
        <w:t>»</w:t>
      </w:r>
      <w:r w:rsidR="0015419D" w:rsidRPr="00313619">
        <w:rPr>
          <w:rtl/>
        </w:rPr>
        <w:t>:</w:t>
      </w:r>
      <w:r w:rsidR="00290A1A" w:rsidRPr="00313619">
        <w:rPr>
          <w:rtl/>
        </w:rPr>
        <w:t xml:space="preserve"> القطْعة</w:t>
      </w:r>
      <w:r w:rsidR="00140074" w:rsidRPr="00313619">
        <w:rPr>
          <w:rtl/>
        </w:rPr>
        <w:t>.</w:t>
      </w:r>
    </w:p>
    <w:p w:rsidR="004C518E" w:rsidRPr="0052470B" w:rsidRDefault="004C518E" w:rsidP="00CA2E2E">
      <w:pPr>
        <w:ind w:firstLine="284"/>
        <w:jc w:val="both"/>
        <w:rPr>
          <w:rStyle w:val="Char3"/>
          <w:rtl/>
        </w:rPr>
      </w:pPr>
      <w:r w:rsidRPr="0052470B">
        <w:rPr>
          <w:rStyle w:val="Char3"/>
          <w:rtl/>
        </w:rPr>
        <w:t>125</w:t>
      </w:r>
      <w:r w:rsidR="007C69EC" w:rsidRPr="0052470B">
        <w:rPr>
          <w:rStyle w:val="Char3"/>
          <w:rtl/>
        </w:rPr>
        <w:t xml:space="preserve">. </w:t>
      </w:r>
      <w:r w:rsidR="00FA70A2" w:rsidRPr="00FA70A2">
        <w:rPr>
          <w:rStyle w:val="Char4"/>
          <w:rtl/>
        </w:rPr>
        <w:t>«</w:t>
      </w:r>
      <w:r w:rsidR="007C69EC" w:rsidRPr="00FA70A2">
        <w:rPr>
          <w:rStyle w:val="Char8"/>
          <w:rtl/>
        </w:rPr>
        <w:t>از</w:t>
      </w:r>
      <w:r w:rsidR="007C69EC" w:rsidRPr="0052470B">
        <w:rPr>
          <w:rStyle w:val="Char3"/>
          <w:rtl/>
        </w:rPr>
        <w:t xml:space="preserve"> </w:t>
      </w:r>
      <w:r w:rsidR="007C69EC" w:rsidRPr="0052470B">
        <w:rPr>
          <w:rStyle w:val="Char8"/>
          <w:rtl/>
        </w:rPr>
        <w:t>ابوهریره</w:t>
      </w:r>
      <w:r w:rsidR="003707A2" w:rsidRPr="0052470B">
        <w:rPr>
          <w:rStyle w:val="Char8"/>
          <w:rFonts w:cs="CTraditional Arabic"/>
          <w:szCs w:val="28"/>
          <w:rtl/>
        </w:rPr>
        <w:t xml:space="preserve"> س</w:t>
      </w:r>
      <w:r w:rsidR="007C69EC" w:rsidRPr="0052470B">
        <w:rPr>
          <w:rStyle w:val="Char8"/>
          <w:rtl/>
        </w:rPr>
        <w:t xml:space="preserve"> روایت شده است که پیامبر</w:t>
      </w:r>
      <w:r w:rsidR="000C6F25" w:rsidRPr="0052470B">
        <w:rPr>
          <w:rStyle w:val="Char8"/>
          <w:rFonts w:cs="CTraditional Arabic"/>
          <w:szCs w:val="28"/>
          <w:rtl/>
        </w:rPr>
        <w:t xml:space="preserve"> ص</w:t>
      </w:r>
      <w:r w:rsidR="007C69EC" w:rsidRPr="0052470B">
        <w:rPr>
          <w:rStyle w:val="Char8"/>
          <w:rtl/>
        </w:rPr>
        <w:t xml:space="preserve"> فرمودند: «ایمان هفتاد و چند جزء یا شصت و چند جزء و قسمت است و بالاترین آنها گفتن لا اله الا الله و پایین‌ترین آنها برطرف نمودن موجبات آزار و اذیت (خار و خاشاک و چیزهای دیگر) از سر راه است و حیا و شرم نیز قسمتی از ایمان است»</w:t>
      </w:r>
      <w:r w:rsidR="003B2051" w:rsidRPr="00EE7E0F">
        <w:rPr>
          <w:rStyle w:val="Char4"/>
          <w:rFonts w:hint="cs"/>
          <w:rtl/>
        </w:rPr>
        <w:t>»</w:t>
      </w:r>
      <w:r w:rsidR="007C69EC" w:rsidRPr="00E96FD0">
        <w:rPr>
          <w:rStyle w:val="FootnoteReference"/>
          <w:rFonts w:ascii="IRNazli" w:hAnsi="IRNazli" w:cs="IRNazli"/>
          <w:sz w:val="28"/>
          <w:szCs w:val="28"/>
          <w:rtl/>
          <w:lang w:bidi="ar-AE"/>
        </w:rPr>
        <w:footnoteReference w:id="161"/>
      </w:r>
      <w:r w:rsidR="003B2051" w:rsidRPr="0052470B">
        <w:rPr>
          <w:rStyle w:val="Char4"/>
          <w:rFonts w:hint="cs"/>
          <w:spacing w:val="0"/>
          <w:rtl/>
        </w:rPr>
        <w:t>.</w:t>
      </w:r>
    </w:p>
    <w:p w:rsidR="009913BE" w:rsidRPr="00766266" w:rsidRDefault="009913BE" w:rsidP="00FA5C34">
      <w:pPr>
        <w:pStyle w:val="a4"/>
        <w:spacing w:before="0" w:beforeAutospacing="0"/>
        <w:ind w:firstLine="284"/>
        <w:jc w:val="both"/>
        <w:rPr>
          <w:rStyle w:val="Char3"/>
          <w:rtl/>
        </w:rPr>
      </w:pPr>
      <w:r w:rsidRPr="00766266">
        <w:rPr>
          <w:rStyle w:val="Char3"/>
          <w:rtl/>
        </w:rPr>
        <w:t>126-</w:t>
      </w:r>
      <w:r w:rsidR="001D725B" w:rsidRPr="0052470B">
        <w:rPr>
          <w:rStyle w:val="Char5"/>
          <w:rFonts w:hint="cs"/>
          <w:rtl/>
        </w:rPr>
        <w:t xml:space="preserve"> </w:t>
      </w:r>
      <w:r w:rsidRPr="0052470B">
        <w:rPr>
          <w:rStyle w:val="Char5"/>
          <w:rtl/>
        </w:rPr>
        <w:t>العاشر</w:t>
      </w:r>
      <w:r w:rsidR="0015419D" w:rsidRPr="00766266">
        <w:rPr>
          <w:rStyle w:val="Char5"/>
          <w:rtl/>
        </w:rPr>
        <w:t>:</w:t>
      </w:r>
      <w:r w:rsidRPr="00766266">
        <w:rPr>
          <w:rStyle w:val="Char5"/>
          <w:rtl/>
        </w:rPr>
        <w:t xml:space="preserve"> </w:t>
      </w:r>
      <w:r w:rsidR="003B2051" w:rsidRPr="0052470B">
        <w:rPr>
          <w:rStyle w:val="Char4"/>
          <w:rFonts w:hint="cs"/>
          <w:spacing w:val="0"/>
          <w:rtl/>
        </w:rPr>
        <w:t>«</w:t>
      </w:r>
      <w:r w:rsidRPr="0052470B">
        <w:rPr>
          <w:rtl/>
        </w:rPr>
        <w:t xml:space="preserve">عنه أن رسول اللَّه </w:t>
      </w:r>
      <w:r w:rsidR="00EE01BC" w:rsidRPr="0052470B">
        <w:rPr>
          <w:rFonts w:cs="CTraditional Arabic"/>
          <w:szCs w:val="28"/>
          <w:rtl/>
        </w:rPr>
        <w:t>ص</w:t>
      </w:r>
      <w:r w:rsidRPr="0052470B">
        <w:rPr>
          <w:rtl/>
        </w:rPr>
        <w:t xml:space="preserve"> قال: </w:t>
      </w:r>
      <w:r w:rsidR="008960CB" w:rsidRPr="0052470B">
        <w:rPr>
          <w:rtl/>
        </w:rPr>
        <w:t>«</w:t>
      </w:r>
      <w:r w:rsidRPr="0052470B">
        <w:rPr>
          <w:rtl/>
        </w:rPr>
        <w:t>بَيْنمَا رَجُلٌ يَمْشِي بطَريقٍ اشْتَدَّ علَيْهِ الْعَطشُ</w:t>
      </w:r>
      <w:r w:rsidR="00140074" w:rsidRPr="0052470B">
        <w:rPr>
          <w:rtl/>
        </w:rPr>
        <w:t>،</w:t>
      </w:r>
      <w:r w:rsidRPr="0052470B">
        <w:rPr>
          <w:rtl/>
        </w:rPr>
        <w:t xml:space="preserve"> فَوجد بِئراً فَنزَلَ فيها فَشَربَ</w:t>
      </w:r>
      <w:r w:rsidR="00140074" w:rsidRPr="0052470B">
        <w:rPr>
          <w:rtl/>
        </w:rPr>
        <w:t>،</w:t>
      </w:r>
      <w:r w:rsidRPr="0052470B">
        <w:rPr>
          <w:rtl/>
        </w:rPr>
        <w:t xml:space="preserve"> ثُمَّ خرج فإِذا كلْبٌ يلهثُ يَأْكُلُ الثَّرَى مِنَ الْعَطَشِ</w:t>
      </w:r>
      <w:r w:rsidR="00140074" w:rsidRPr="0052470B">
        <w:rPr>
          <w:rtl/>
        </w:rPr>
        <w:t>،</w:t>
      </w:r>
      <w:r w:rsidRPr="0052470B">
        <w:rPr>
          <w:rtl/>
        </w:rPr>
        <w:t xml:space="preserve"> فقال الرَّجُلُ</w:t>
      </w:r>
      <w:r w:rsidR="0015419D" w:rsidRPr="0052470B">
        <w:rPr>
          <w:rtl/>
        </w:rPr>
        <w:t>:</w:t>
      </w:r>
      <w:r w:rsidRPr="0052470B">
        <w:rPr>
          <w:rtl/>
        </w:rPr>
        <w:t xml:space="preserve"> لَقَدْ بلَغَ هَذَا الْكَلْبُ مِنَ العطشِ مِثْلَ الَّذِي كَانَ قَدْ بَلَغَ مِنِّي</w:t>
      </w:r>
      <w:r w:rsidR="00140074" w:rsidRPr="0052470B">
        <w:rPr>
          <w:rtl/>
        </w:rPr>
        <w:t>،</w:t>
      </w:r>
      <w:r w:rsidRPr="0052470B">
        <w:rPr>
          <w:rtl/>
        </w:rPr>
        <w:t xml:space="preserve"> فَنَزَلَ الْبِئْرَ فَملأَ خُفَّه مَاءً ثُمَّ أَمْسَكَه بِفيهِ</w:t>
      </w:r>
      <w:r w:rsidR="00140074" w:rsidRPr="0052470B">
        <w:rPr>
          <w:rtl/>
        </w:rPr>
        <w:t>،</w:t>
      </w:r>
      <w:r w:rsidRPr="0052470B">
        <w:rPr>
          <w:rtl/>
        </w:rPr>
        <w:t xml:space="preserve"> حتَّى رقِيَ فَسَقَى الْكَلْبَ</w:t>
      </w:r>
      <w:r w:rsidR="00140074" w:rsidRPr="0052470B">
        <w:rPr>
          <w:rtl/>
        </w:rPr>
        <w:t>،</w:t>
      </w:r>
      <w:r w:rsidRPr="0052470B">
        <w:rPr>
          <w:rtl/>
        </w:rPr>
        <w:t xml:space="preserve"> فَشَكَرَ اللَّهُ لَه فَغَفَرَ لَه. قَالُوا: يا رسولَ اللَّه إِنَّ لَنَا في الْبَهَائِم أَجْراً</w:t>
      </w:r>
      <w:r w:rsidR="0015419D" w:rsidRPr="0052470B">
        <w:rPr>
          <w:rtl/>
        </w:rPr>
        <w:t>؟</w:t>
      </w:r>
      <w:r w:rsidRPr="0052470B">
        <w:rPr>
          <w:rtl/>
        </w:rPr>
        <w:t xml:space="preserve"> فَقَالَ: </w:t>
      </w:r>
      <w:r w:rsidR="008960CB" w:rsidRPr="0052470B">
        <w:rPr>
          <w:rtl/>
        </w:rPr>
        <w:t>«</w:t>
      </w:r>
      <w:r w:rsidRPr="0052470B">
        <w:rPr>
          <w:rtl/>
        </w:rPr>
        <w:t>في كُلِّ كَبِدٍ رَطْبةٍ أَجْرٌ</w:t>
      </w:r>
      <w:r w:rsidR="00140074" w:rsidRPr="0052470B">
        <w:rPr>
          <w:rtl/>
        </w:rPr>
        <w:t>»</w:t>
      </w:r>
      <w:r w:rsidR="003B2051" w:rsidRPr="00EE7E0F">
        <w:rPr>
          <w:rStyle w:val="Char4"/>
          <w:rFonts w:hint="cs"/>
          <w:rtl/>
        </w:rPr>
        <w:t>»</w:t>
      </w:r>
      <w:r w:rsidRPr="00766266">
        <w:rPr>
          <w:rStyle w:val="Char5"/>
          <w:rtl/>
        </w:rPr>
        <w:t xml:space="preserve"> </w:t>
      </w:r>
      <w:r w:rsidRPr="0052470B">
        <w:rPr>
          <w:rStyle w:val="Char5"/>
          <w:rtl/>
        </w:rPr>
        <w:t>متفقٌ عليه</w:t>
      </w:r>
      <w:r w:rsidR="00140074" w:rsidRPr="00766266">
        <w:rPr>
          <w:rStyle w:val="Char3"/>
          <w:rtl/>
        </w:rPr>
        <w:t>.</w:t>
      </w:r>
    </w:p>
    <w:p w:rsidR="009913BE" w:rsidRPr="00766266" w:rsidRDefault="009913BE" w:rsidP="00FA5C34">
      <w:pPr>
        <w:pStyle w:val="a4"/>
        <w:spacing w:before="0" w:beforeAutospacing="0"/>
        <w:ind w:firstLine="284"/>
        <w:jc w:val="both"/>
        <w:rPr>
          <w:rStyle w:val="Char3"/>
          <w:rtl/>
        </w:rPr>
      </w:pPr>
      <w:r w:rsidRPr="0052470B">
        <w:rPr>
          <w:rStyle w:val="Char5"/>
          <w:rFonts w:hint="cs"/>
          <w:rtl/>
        </w:rPr>
        <w:t>وفي</w:t>
      </w:r>
      <w:r w:rsidRPr="0052470B">
        <w:rPr>
          <w:rStyle w:val="Char5"/>
          <w:rtl/>
        </w:rPr>
        <w:t xml:space="preserve"> </w:t>
      </w:r>
      <w:r w:rsidRPr="0052470B">
        <w:rPr>
          <w:rStyle w:val="Char5"/>
          <w:rFonts w:hint="cs"/>
          <w:rtl/>
        </w:rPr>
        <w:t>رواية</w:t>
      </w:r>
      <w:r w:rsidRPr="0052470B">
        <w:rPr>
          <w:rStyle w:val="Char5"/>
          <w:rtl/>
        </w:rPr>
        <w:t xml:space="preserve"> </w:t>
      </w:r>
      <w:r w:rsidRPr="0052470B">
        <w:rPr>
          <w:rStyle w:val="Char5"/>
          <w:rFonts w:hint="cs"/>
          <w:rtl/>
        </w:rPr>
        <w:t>للبخاري</w:t>
      </w:r>
      <w:r w:rsidR="0015419D" w:rsidRPr="00766266">
        <w:rPr>
          <w:rStyle w:val="Char5"/>
          <w:rtl/>
        </w:rPr>
        <w:t>:</w:t>
      </w:r>
      <w:r w:rsidRPr="00766266">
        <w:rPr>
          <w:rStyle w:val="Char5"/>
          <w:rtl/>
        </w:rPr>
        <w:t xml:space="preserve"> </w:t>
      </w:r>
      <w:r w:rsidR="003B2051" w:rsidRPr="0052470B">
        <w:rPr>
          <w:rStyle w:val="Char4"/>
          <w:rFonts w:hint="cs"/>
          <w:spacing w:val="0"/>
          <w:rtl/>
        </w:rPr>
        <w:t>«</w:t>
      </w:r>
      <w:r w:rsidRPr="0052470B">
        <w:rPr>
          <w:rtl/>
        </w:rPr>
        <w:t>فَشَكَر اللَّه لهُ فَغَفَرَ لَه</w:t>
      </w:r>
      <w:r w:rsidR="00140074" w:rsidRPr="0052470B">
        <w:rPr>
          <w:rtl/>
        </w:rPr>
        <w:t>،</w:t>
      </w:r>
      <w:r w:rsidRPr="0052470B">
        <w:rPr>
          <w:rtl/>
        </w:rPr>
        <w:t xml:space="preserve"> فَأدْخَلَه الْجنَّةَ</w:t>
      </w:r>
      <w:r w:rsidR="00140074" w:rsidRPr="00EE7E0F">
        <w:rPr>
          <w:rStyle w:val="Char4"/>
          <w:rtl/>
        </w:rPr>
        <w:t>»</w:t>
      </w:r>
      <w:r w:rsidR="00140074" w:rsidRPr="00766266">
        <w:rPr>
          <w:rStyle w:val="Char3"/>
          <w:rtl/>
        </w:rPr>
        <w:t>.</w:t>
      </w:r>
    </w:p>
    <w:p w:rsidR="009913BE" w:rsidRPr="00766266" w:rsidRDefault="009913BE" w:rsidP="00FA5C34">
      <w:pPr>
        <w:pStyle w:val="a4"/>
        <w:spacing w:before="0" w:beforeAutospacing="0"/>
        <w:ind w:firstLine="284"/>
        <w:jc w:val="both"/>
        <w:rPr>
          <w:rStyle w:val="Char3"/>
          <w:rtl/>
        </w:rPr>
      </w:pPr>
      <w:r w:rsidRPr="0052470B">
        <w:rPr>
          <w:rStyle w:val="Char5"/>
          <w:rtl/>
        </w:rPr>
        <w:t>وفي رواية لَ</w:t>
      </w:r>
      <w:r w:rsidR="00CA2E2E" w:rsidRPr="0052470B">
        <w:rPr>
          <w:rStyle w:val="Char5"/>
          <w:rFonts w:hint="cs"/>
          <w:rtl/>
        </w:rPr>
        <w:t>ـ</w:t>
      </w:r>
      <w:r w:rsidRPr="0052470B">
        <w:rPr>
          <w:rStyle w:val="Char5"/>
          <w:rtl/>
        </w:rPr>
        <w:t>هُم</w:t>
      </w:r>
      <w:r w:rsidR="00CA2E2E" w:rsidRPr="0052470B">
        <w:rPr>
          <w:rStyle w:val="Char5"/>
          <w:rFonts w:hint="cs"/>
          <w:rtl/>
        </w:rPr>
        <w:t>ـ</w:t>
      </w:r>
      <w:r w:rsidRPr="0052470B">
        <w:rPr>
          <w:rStyle w:val="Char5"/>
          <w:rtl/>
        </w:rPr>
        <w:t>ا</w:t>
      </w:r>
      <w:r w:rsidR="0015419D" w:rsidRPr="00766266">
        <w:rPr>
          <w:rStyle w:val="Char5"/>
          <w:rtl/>
        </w:rPr>
        <w:t>:</w:t>
      </w:r>
      <w:r w:rsidRPr="00766266">
        <w:rPr>
          <w:rStyle w:val="Char5"/>
          <w:rtl/>
        </w:rPr>
        <w:t xml:space="preserve"> </w:t>
      </w:r>
      <w:r w:rsidR="003B2051" w:rsidRPr="0052470B">
        <w:rPr>
          <w:rStyle w:val="Char4"/>
          <w:rFonts w:hint="cs"/>
          <w:spacing w:val="0"/>
          <w:rtl/>
        </w:rPr>
        <w:t>«</w:t>
      </w:r>
      <w:r w:rsidRPr="0052470B">
        <w:rPr>
          <w:rtl/>
        </w:rPr>
        <w:t>بَيْنَما كَلْبٌ يُطيف بِركِيَّةٍ قَدْ كَادَ يقْتُلُه الْعطَشُ إِذْ رأتْه بغِيٌّ مِنْ بَغَايا بَنِي إِسْرَائيلَ</w:t>
      </w:r>
      <w:r w:rsidR="00140074" w:rsidRPr="0052470B">
        <w:rPr>
          <w:rtl/>
        </w:rPr>
        <w:t>،</w:t>
      </w:r>
      <w:r w:rsidRPr="0052470B">
        <w:rPr>
          <w:rtl/>
        </w:rPr>
        <w:t xml:space="preserve"> فَنَزَعَتْ مُوقَهَا فاسْتَقت لَهُ بِهِ</w:t>
      </w:r>
      <w:r w:rsidR="00140074" w:rsidRPr="0052470B">
        <w:rPr>
          <w:rtl/>
        </w:rPr>
        <w:t>،</w:t>
      </w:r>
      <w:r w:rsidRPr="0052470B">
        <w:rPr>
          <w:rtl/>
        </w:rPr>
        <w:t xml:space="preserve"> فَسَقَتْهُ فَغُفِر لَهَا بِهِ</w:t>
      </w:r>
      <w:r w:rsidRPr="00EE7E0F">
        <w:rPr>
          <w:rStyle w:val="Char4"/>
          <w:rtl/>
        </w:rPr>
        <w:t>»</w:t>
      </w:r>
      <w:r w:rsidRPr="00766266">
        <w:rPr>
          <w:rStyle w:val="Char3"/>
          <w:rtl/>
        </w:rPr>
        <w:t>.</w:t>
      </w:r>
    </w:p>
    <w:p w:rsidR="009913BE" w:rsidRPr="0052470B" w:rsidRDefault="008960CB" w:rsidP="003B2051">
      <w:pPr>
        <w:pStyle w:val="a8"/>
        <w:rPr>
          <w:rtl/>
        </w:rPr>
      </w:pPr>
      <w:r w:rsidRPr="00313619">
        <w:rPr>
          <w:rtl/>
        </w:rPr>
        <w:t>«</w:t>
      </w:r>
      <w:r w:rsidR="009913BE" w:rsidRPr="00313619">
        <w:rPr>
          <w:rtl/>
        </w:rPr>
        <w:t>الْ</w:t>
      </w:r>
      <w:r w:rsidR="00CA2E2E" w:rsidRPr="00313619">
        <w:rPr>
          <w:rFonts w:hint="cs"/>
          <w:rtl/>
        </w:rPr>
        <w:t>ـ</w:t>
      </w:r>
      <w:r w:rsidR="009913BE" w:rsidRPr="00313619">
        <w:rPr>
          <w:rtl/>
        </w:rPr>
        <w:t>مُوقُ</w:t>
      </w:r>
      <w:r w:rsidR="00140074" w:rsidRPr="00313619">
        <w:rPr>
          <w:rtl/>
        </w:rPr>
        <w:t>»</w:t>
      </w:r>
      <w:r w:rsidR="0015419D" w:rsidRPr="00313619">
        <w:rPr>
          <w:rtl/>
        </w:rPr>
        <w:t>:</w:t>
      </w:r>
      <w:r w:rsidR="009913BE" w:rsidRPr="00313619">
        <w:rPr>
          <w:rtl/>
        </w:rPr>
        <w:t xml:space="preserve"> الْ</w:t>
      </w:r>
      <w:r w:rsidR="00CA2E2E" w:rsidRPr="00313619">
        <w:rPr>
          <w:rFonts w:hint="cs"/>
          <w:rtl/>
        </w:rPr>
        <w:t>ـ</w:t>
      </w:r>
      <w:r w:rsidR="009913BE" w:rsidRPr="00313619">
        <w:rPr>
          <w:rtl/>
        </w:rPr>
        <w:t>خُفُّ</w:t>
      </w:r>
      <w:r w:rsidR="00140074" w:rsidRPr="00313619">
        <w:rPr>
          <w:rtl/>
        </w:rPr>
        <w:t>.</w:t>
      </w:r>
      <w:r w:rsidR="009913BE" w:rsidRPr="00313619">
        <w:rPr>
          <w:rtl/>
        </w:rPr>
        <w:t xml:space="preserve"> </w:t>
      </w:r>
      <w:r w:rsidRPr="00313619">
        <w:rPr>
          <w:rtl/>
        </w:rPr>
        <w:t>«</w:t>
      </w:r>
      <w:r w:rsidR="009913BE" w:rsidRPr="00313619">
        <w:rPr>
          <w:rtl/>
        </w:rPr>
        <w:t>وَيُطِيفُ</w:t>
      </w:r>
      <w:r w:rsidR="00140074" w:rsidRPr="00313619">
        <w:rPr>
          <w:rtl/>
        </w:rPr>
        <w:t>»</w:t>
      </w:r>
      <w:r w:rsidR="0015419D" w:rsidRPr="00313619">
        <w:rPr>
          <w:rtl/>
        </w:rPr>
        <w:t>:</w:t>
      </w:r>
      <w:r w:rsidR="009913BE" w:rsidRPr="00313619">
        <w:rPr>
          <w:rtl/>
        </w:rPr>
        <w:t xml:space="preserve"> يَدُورُ حَوْلَ </w:t>
      </w:r>
      <w:r w:rsidRPr="00313619">
        <w:rPr>
          <w:rtl/>
        </w:rPr>
        <w:t>«</w:t>
      </w:r>
      <w:r w:rsidR="009913BE" w:rsidRPr="00313619">
        <w:rPr>
          <w:rtl/>
        </w:rPr>
        <w:t>رَكِيَّةٍ</w:t>
      </w:r>
      <w:r w:rsidR="00140074" w:rsidRPr="00313619">
        <w:rPr>
          <w:rtl/>
        </w:rPr>
        <w:t>»</w:t>
      </w:r>
      <w:r w:rsidR="009913BE" w:rsidRPr="00313619">
        <w:rPr>
          <w:rtl/>
        </w:rPr>
        <w:t xml:space="preserve"> وَهِيَ الْبِئْرُ</w:t>
      </w:r>
      <w:r w:rsidR="00140074" w:rsidRPr="00313619">
        <w:rPr>
          <w:rtl/>
        </w:rPr>
        <w:t>.</w:t>
      </w:r>
    </w:p>
    <w:p w:rsidR="007C69EC" w:rsidRPr="0052470B" w:rsidRDefault="005C0E40" w:rsidP="00CA2E2E">
      <w:pPr>
        <w:ind w:firstLine="284"/>
        <w:jc w:val="both"/>
        <w:rPr>
          <w:rStyle w:val="Char3"/>
          <w:rtl/>
        </w:rPr>
      </w:pPr>
      <w:r w:rsidRPr="0052470B">
        <w:rPr>
          <w:rStyle w:val="Char3"/>
          <w:rtl/>
        </w:rPr>
        <w:t xml:space="preserve">126. </w:t>
      </w:r>
      <w:r w:rsidR="00FA70A2" w:rsidRPr="00FA70A2">
        <w:rPr>
          <w:rStyle w:val="Char4"/>
          <w:rtl/>
        </w:rPr>
        <w:t>«</w:t>
      </w:r>
      <w:r w:rsidRPr="00FA70A2">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«مردی از راهی می‌گذشت و تشنگی سختی به او دست داده بود، آنجا چاهی یافت، به داخل چاه رفت و آب نوشید و بیرون آمد، ناگهان متوجه سگی شد که از شدت تشنگی زبان از دهان بیرون آورده و خاک می‌خورد؛ (با خود) گفت: این سگ به حد تشنگی من رسیده است و دوباره در چاه رفت و موزه‌اش (کفش یا جوراب سفر) را از آب پر کرد و با دهان گرفت و از چاه بالا آمد و سگ را سیراب کرد، خدا از او خشنود شد و او را آمرزید»، اصحاب</w:t>
      </w:r>
      <w:r w:rsidR="000C6F25" w:rsidRPr="0052470B">
        <w:rPr>
          <w:rStyle w:val="Char8"/>
          <w:rFonts w:cs="CTraditional Arabic"/>
          <w:szCs w:val="28"/>
          <w:rtl/>
        </w:rPr>
        <w:t xml:space="preserve"> ص</w:t>
      </w:r>
      <w:r w:rsidRPr="0052470B">
        <w:rPr>
          <w:rStyle w:val="Char8"/>
          <w:rtl/>
        </w:rPr>
        <w:t xml:space="preserve"> گفتند: ای رسول خدا! آیا در نیکی با حیوانات اجر و پاداشی وجود دارد؟ فرمودند: «در سیراب کردن هر موجود زنده‌ای، اجر و پاداشی می‌باشد</w:t>
      </w:r>
      <w:r w:rsidR="003A176F" w:rsidRPr="0052470B">
        <w:rPr>
          <w:rStyle w:val="Char8"/>
          <w:rFonts w:hint="cs"/>
          <w:rtl/>
        </w:rPr>
        <w:t>»</w:t>
      </w:r>
      <w:r w:rsidRPr="00EE7E0F">
        <w:rPr>
          <w:rStyle w:val="Char4"/>
          <w:rtl/>
        </w:rPr>
        <w:t>»</w:t>
      </w:r>
      <w:r w:rsidR="002821A9" w:rsidRPr="00E96FD0">
        <w:rPr>
          <w:rStyle w:val="FootnoteReference"/>
          <w:rFonts w:ascii="IRNazli" w:hAnsi="IRNazli" w:cs="IRNazli"/>
          <w:sz w:val="28"/>
          <w:szCs w:val="28"/>
          <w:rtl/>
          <w:lang w:bidi="ar-AE"/>
        </w:rPr>
        <w:footnoteReference w:id="162"/>
      </w:r>
      <w:r w:rsidR="003A176F" w:rsidRPr="0052470B">
        <w:rPr>
          <w:rStyle w:val="Char4"/>
          <w:rFonts w:hint="cs"/>
          <w:spacing w:val="0"/>
          <w:rtl/>
        </w:rPr>
        <w:t>.</w:t>
      </w:r>
    </w:p>
    <w:p w:rsidR="001D02C5" w:rsidRPr="0052470B" w:rsidRDefault="001D02C5" w:rsidP="00CA2E2E">
      <w:pPr>
        <w:ind w:firstLine="284"/>
        <w:jc w:val="both"/>
        <w:rPr>
          <w:rStyle w:val="Char3"/>
          <w:rtl/>
        </w:rPr>
      </w:pPr>
      <w:r w:rsidRPr="0052470B">
        <w:rPr>
          <w:rStyle w:val="Char3"/>
          <w:rtl/>
        </w:rPr>
        <w:t xml:space="preserve">و در روایتی دیگر از بخاری آمده است: </w:t>
      </w:r>
      <w:r w:rsidR="003A176F" w:rsidRPr="0052470B">
        <w:rPr>
          <w:rStyle w:val="Char4"/>
          <w:rFonts w:hint="cs"/>
          <w:spacing w:val="0"/>
          <w:rtl/>
        </w:rPr>
        <w:t>«</w:t>
      </w:r>
      <w:r w:rsidRPr="0052470B">
        <w:rPr>
          <w:rStyle w:val="Char8"/>
          <w:rtl/>
        </w:rPr>
        <w:t>... پس خداوند او را پاداش داد و آمرزید و به بهشت داخل نمود»</w:t>
      </w:r>
      <w:r w:rsidR="003A176F" w:rsidRPr="00EE7E0F">
        <w:rPr>
          <w:rStyle w:val="Char4"/>
          <w:rFonts w:hint="cs"/>
          <w:rtl/>
        </w:rPr>
        <w:t>»</w:t>
      </w:r>
      <w:r w:rsidRPr="0052470B">
        <w:rPr>
          <w:rStyle w:val="Char3"/>
          <w:rtl/>
        </w:rPr>
        <w:t>.</w:t>
      </w:r>
    </w:p>
    <w:p w:rsidR="002821A9" w:rsidRPr="0052470B" w:rsidRDefault="001D02C5" w:rsidP="00CA2E2E">
      <w:pPr>
        <w:ind w:firstLine="284"/>
        <w:jc w:val="both"/>
        <w:rPr>
          <w:rStyle w:val="Char3"/>
          <w:rtl/>
        </w:rPr>
      </w:pPr>
      <w:r w:rsidRPr="0052470B">
        <w:rPr>
          <w:rStyle w:val="Char3"/>
          <w:rtl/>
        </w:rPr>
        <w:t xml:space="preserve">و در روایتی دیگر از بخاری و مسلم هر دو آمده است: </w:t>
      </w:r>
      <w:r w:rsidR="003A176F" w:rsidRPr="0052470B">
        <w:rPr>
          <w:rStyle w:val="Char4"/>
          <w:rFonts w:hint="cs"/>
          <w:spacing w:val="0"/>
          <w:rtl/>
        </w:rPr>
        <w:t>«</w:t>
      </w:r>
      <w:r w:rsidRPr="0052470B">
        <w:rPr>
          <w:rStyle w:val="Char8"/>
          <w:rtl/>
        </w:rPr>
        <w:t>در اثنای آن که سگی به د</w:t>
      </w:r>
      <w:r w:rsidR="00E335DD" w:rsidRPr="0052470B">
        <w:rPr>
          <w:rStyle w:val="Char8"/>
          <w:rFonts w:hint="cs"/>
          <w:rtl/>
        </w:rPr>
        <w:t>و</w:t>
      </w:r>
      <w:r w:rsidRPr="0052470B">
        <w:rPr>
          <w:rStyle w:val="Char8"/>
          <w:rtl/>
        </w:rPr>
        <w:t>ر چاه آبی می‌چرخید و نزدیک بود از تشنگی تلف شود، ناگهان زنی زانیه از بدکاران بنی‌اسراییل او را دید، موزه‌ی خود را از پا بیرون آورد و با آن برای سگ از چاه، آب بیرون کشید و به سگ داد و به واسطه‌ی این عمل بخشیده شد</w:t>
      </w:r>
      <w:r w:rsidRPr="00EE7E0F">
        <w:rPr>
          <w:rStyle w:val="Char4"/>
          <w:rtl/>
        </w:rPr>
        <w:t>»</w:t>
      </w:r>
      <w:r w:rsidRPr="0052470B">
        <w:rPr>
          <w:rStyle w:val="Char3"/>
          <w:rtl/>
        </w:rPr>
        <w:t>.</w:t>
      </w:r>
    </w:p>
    <w:p w:rsidR="00DE6570" w:rsidRPr="0052470B" w:rsidRDefault="00DE6570" w:rsidP="00CA2E2E">
      <w:pPr>
        <w:pStyle w:val="a4"/>
        <w:spacing w:before="0" w:beforeAutospacing="0"/>
        <w:ind w:firstLine="284"/>
        <w:jc w:val="both"/>
        <w:rPr>
          <w:rStyle w:val="Char3"/>
          <w:rtl/>
        </w:rPr>
      </w:pPr>
      <w:r w:rsidRPr="0052470B">
        <w:rPr>
          <w:rStyle w:val="Char3"/>
          <w:rtl/>
        </w:rPr>
        <w:t>127-</w:t>
      </w:r>
      <w:r w:rsidR="009419ED" w:rsidRPr="0052470B">
        <w:rPr>
          <w:rStyle w:val="Char3"/>
          <w:rFonts w:hint="cs"/>
          <w:rtl/>
        </w:rPr>
        <w:t xml:space="preserve"> </w:t>
      </w:r>
      <w:r w:rsidRPr="00313619">
        <w:rPr>
          <w:rStyle w:val="Char5"/>
          <w:rtl/>
        </w:rPr>
        <w:t>الْ</w:t>
      </w:r>
      <w:r w:rsidR="00CA2E2E" w:rsidRPr="00313619">
        <w:rPr>
          <w:rStyle w:val="Char5"/>
          <w:rFonts w:hint="cs"/>
          <w:rtl/>
        </w:rPr>
        <w:t>ـ</w:t>
      </w:r>
      <w:r w:rsidRPr="00313619">
        <w:rPr>
          <w:rStyle w:val="Char5"/>
          <w:rtl/>
        </w:rPr>
        <w:t>حادي عشَرَ</w:t>
      </w:r>
      <w:r w:rsidR="0015419D" w:rsidRPr="00766266">
        <w:rPr>
          <w:rStyle w:val="Char5"/>
          <w:rtl/>
        </w:rPr>
        <w:t>:</w:t>
      </w:r>
      <w:r w:rsidRPr="00766266">
        <w:rPr>
          <w:rStyle w:val="Char5"/>
          <w:rtl/>
        </w:rPr>
        <w:t xml:space="preserve"> </w:t>
      </w:r>
      <w:r w:rsidR="00F25CA4" w:rsidRPr="0052470B">
        <w:rPr>
          <w:rStyle w:val="Char4"/>
          <w:rFonts w:hint="cs"/>
          <w:spacing w:val="0"/>
          <w:rtl/>
        </w:rPr>
        <w:t>«</w:t>
      </w:r>
      <w:r w:rsidRPr="0052470B">
        <w:rPr>
          <w:rtl/>
        </w:rPr>
        <w:t xml:space="preserve">عنْهُ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لَقَد رأَيْتُ رَجُلاً يَتَقَلَّبُ فِي الْجنَّةِ فِي شَجرةٍ قطَعها مِنْ ظَهْرِ الطَّريقِ كَانَتْ تُؤْذِي الْمُسلِمِينَ</w:t>
      </w:r>
      <w:r w:rsidR="00F25CA4" w:rsidRPr="0052470B">
        <w:rPr>
          <w:rFonts w:hint="cs"/>
          <w:rtl/>
        </w:rPr>
        <w:t>»</w:t>
      </w:r>
      <w:r w:rsidR="00140074" w:rsidRPr="00EE7E0F">
        <w:rPr>
          <w:rStyle w:val="Char4"/>
          <w:rtl/>
        </w:rPr>
        <w:t>»</w:t>
      </w:r>
      <w:r w:rsidRPr="00766266">
        <w:rPr>
          <w:rStyle w:val="Char5"/>
          <w:rtl/>
        </w:rPr>
        <w:t xml:space="preserve"> رواه مسلم</w:t>
      </w:r>
      <w:r w:rsidR="00140074" w:rsidRPr="0052470B">
        <w:rPr>
          <w:rStyle w:val="Char3"/>
          <w:rtl/>
        </w:rPr>
        <w:t>.</w:t>
      </w:r>
    </w:p>
    <w:p w:rsidR="00DE6570" w:rsidRPr="00766266" w:rsidRDefault="00DE6570" w:rsidP="00FA5C34">
      <w:pPr>
        <w:pStyle w:val="a4"/>
        <w:spacing w:before="0" w:beforeAutospacing="0"/>
        <w:ind w:firstLine="284"/>
        <w:jc w:val="both"/>
        <w:rPr>
          <w:rStyle w:val="Char3"/>
          <w:rtl/>
        </w:rPr>
      </w:pPr>
      <w:r w:rsidRPr="0052470B">
        <w:rPr>
          <w:rStyle w:val="Char5"/>
          <w:rtl/>
        </w:rPr>
        <w:t>وفي رواية</w:t>
      </w:r>
      <w:r w:rsidR="0015419D" w:rsidRPr="00766266">
        <w:rPr>
          <w:rStyle w:val="Char5"/>
          <w:rtl/>
        </w:rPr>
        <w:t>:</w:t>
      </w:r>
      <w:r w:rsidRPr="00766266">
        <w:rPr>
          <w:rStyle w:val="Char5"/>
          <w:rtl/>
        </w:rPr>
        <w:t xml:space="preserve"> </w:t>
      </w:r>
      <w:r w:rsidR="00F25CA4" w:rsidRPr="0052470B">
        <w:rPr>
          <w:rStyle w:val="Char4"/>
          <w:rFonts w:hint="cs"/>
          <w:spacing w:val="0"/>
          <w:rtl/>
        </w:rPr>
        <w:t>«</w:t>
      </w:r>
      <w:r w:rsidRPr="0052470B">
        <w:rPr>
          <w:rtl/>
        </w:rPr>
        <w:t>مرَّ رجُلٌ بِغُصْنِ شَجرةٍ عَلَى ظَهْرِ طرِيقٍ فَقَالَ</w:t>
      </w:r>
      <w:r w:rsidR="0015419D" w:rsidRPr="0052470B">
        <w:rPr>
          <w:rtl/>
        </w:rPr>
        <w:t>:</w:t>
      </w:r>
      <w:r w:rsidRPr="0052470B">
        <w:rPr>
          <w:rtl/>
        </w:rPr>
        <w:t xml:space="preserve"> واللَّهِ لأُنَحِّينَّ هذا عنِ الْ</w:t>
      </w:r>
      <w:r w:rsidR="00766266">
        <w:rPr>
          <w:rFonts w:hint="cs"/>
          <w:rtl/>
        </w:rPr>
        <w:t>ـ</w:t>
      </w:r>
      <w:r w:rsidRPr="0052470B">
        <w:rPr>
          <w:rtl/>
        </w:rPr>
        <w:t>مسلِمِينَ لا يُؤْذِيهُمْ</w:t>
      </w:r>
      <w:r w:rsidR="00140074" w:rsidRPr="0052470B">
        <w:rPr>
          <w:rtl/>
        </w:rPr>
        <w:t>،</w:t>
      </w:r>
      <w:r w:rsidRPr="0052470B">
        <w:rPr>
          <w:rtl/>
        </w:rPr>
        <w:t xml:space="preserve"> فأُدْخِلَ الْجَنَّةَ</w:t>
      </w:r>
      <w:r w:rsidR="00F25CA4" w:rsidRPr="00EE7E0F">
        <w:rPr>
          <w:rStyle w:val="Char4"/>
          <w:rFonts w:hint="cs"/>
          <w:rtl/>
        </w:rPr>
        <w:t>»</w:t>
      </w:r>
      <w:r w:rsidR="00140074" w:rsidRPr="00766266">
        <w:rPr>
          <w:rStyle w:val="Char3"/>
          <w:rtl/>
        </w:rPr>
        <w:t>.</w:t>
      </w:r>
    </w:p>
    <w:p w:rsidR="00DE6570" w:rsidRPr="00766266" w:rsidRDefault="00DE6570" w:rsidP="00FA5C34">
      <w:pPr>
        <w:pStyle w:val="a4"/>
        <w:spacing w:before="0" w:beforeAutospacing="0"/>
        <w:ind w:firstLine="284"/>
        <w:jc w:val="both"/>
        <w:rPr>
          <w:rStyle w:val="Char3"/>
          <w:rtl/>
        </w:rPr>
      </w:pPr>
      <w:r w:rsidRPr="0052470B">
        <w:rPr>
          <w:rStyle w:val="Char5"/>
          <w:rtl/>
        </w:rPr>
        <w:t>وفي رواية ل</w:t>
      </w:r>
      <w:r w:rsidR="00CA2E2E" w:rsidRPr="0052470B">
        <w:rPr>
          <w:rStyle w:val="Char5"/>
          <w:rFonts w:hint="cs"/>
          <w:rtl/>
        </w:rPr>
        <w:t>ـ</w:t>
      </w:r>
      <w:r w:rsidRPr="0052470B">
        <w:rPr>
          <w:rStyle w:val="Char5"/>
          <w:rtl/>
        </w:rPr>
        <w:t>هم</w:t>
      </w:r>
      <w:r w:rsidR="00CA2E2E" w:rsidRPr="0052470B">
        <w:rPr>
          <w:rStyle w:val="Char5"/>
          <w:rFonts w:hint="cs"/>
          <w:rtl/>
        </w:rPr>
        <w:t>ـ</w:t>
      </w:r>
      <w:r w:rsidRPr="0052470B">
        <w:rPr>
          <w:rStyle w:val="Char5"/>
          <w:rtl/>
        </w:rPr>
        <w:t>ا</w:t>
      </w:r>
      <w:r w:rsidR="0015419D" w:rsidRPr="00766266">
        <w:rPr>
          <w:rStyle w:val="Char5"/>
          <w:rtl/>
        </w:rPr>
        <w:t>:</w:t>
      </w:r>
      <w:r w:rsidRPr="00766266">
        <w:rPr>
          <w:rStyle w:val="Char5"/>
          <w:rtl/>
        </w:rPr>
        <w:t xml:space="preserve"> </w:t>
      </w:r>
      <w:r w:rsidR="00F25CA4" w:rsidRPr="0052470B">
        <w:rPr>
          <w:rStyle w:val="Char4"/>
          <w:rFonts w:hint="cs"/>
          <w:spacing w:val="0"/>
          <w:rtl/>
        </w:rPr>
        <w:t>«</w:t>
      </w:r>
      <w:r w:rsidRPr="0052470B">
        <w:rPr>
          <w:rtl/>
        </w:rPr>
        <w:t>بيْنَما رجُلٌ يمْشِي بِطريقٍ وجد غُصْن شَوْكٍ علَى الطَّرِيقِ</w:t>
      </w:r>
      <w:r w:rsidR="00140074" w:rsidRPr="0052470B">
        <w:rPr>
          <w:rtl/>
        </w:rPr>
        <w:t>،</w:t>
      </w:r>
      <w:r w:rsidRPr="0052470B">
        <w:rPr>
          <w:rtl/>
        </w:rPr>
        <w:t xml:space="preserve"> فأخَّرُه فشَكَر اللَّهُ لَهُ</w:t>
      </w:r>
      <w:r w:rsidR="00140074" w:rsidRPr="0052470B">
        <w:rPr>
          <w:rtl/>
        </w:rPr>
        <w:t>،</w:t>
      </w:r>
      <w:r w:rsidRPr="0052470B">
        <w:rPr>
          <w:rtl/>
        </w:rPr>
        <w:t xml:space="preserve"> فغَفر لَهُ</w:t>
      </w:r>
      <w:r w:rsidR="00F25CA4" w:rsidRPr="00EE7E0F">
        <w:rPr>
          <w:rStyle w:val="Char4"/>
          <w:rFonts w:hint="cs"/>
          <w:rtl/>
        </w:rPr>
        <w:t>»</w:t>
      </w:r>
      <w:r w:rsidR="00140074" w:rsidRPr="00766266">
        <w:rPr>
          <w:rStyle w:val="Char3"/>
          <w:rtl/>
        </w:rPr>
        <w:t>.</w:t>
      </w:r>
    </w:p>
    <w:p w:rsidR="009A1E5E" w:rsidRPr="0052470B" w:rsidRDefault="009A1E5E" w:rsidP="00CA2E2E">
      <w:pPr>
        <w:ind w:firstLine="284"/>
        <w:jc w:val="both"/>
        <w:rPr>
          <w:rStyle w:val="Char3"/>
          <w:rtl/>
        </w:rPr>
      </w:pPr>
      <w:r w:rsidRPr="0052470B">
        <w:rPr>
          <w:rStyle w:val="Char3"/>
          <w:rtl/>
        </w:rPr>
        <w:t xml:space="preserve">127. </w:t>
      </w:r>
      <w:r w:rsidR="00FA70A2" w:rsidRPr="00FA70A2">
        <w:rPr>
          <w:rStyle w:val="Char4"/>
          <w:rtl/>
        </w:rPr>
        <w:t>«</w:t>
      </w:r>
      <w:r w:rsidRPr="00FA70A2">
        <w:rPr>
          <w:rStyle w:val="Char8"/>
          <w:rtl/>
        </w:rPr>
        <w:t>از</w:t>
      </w:r>
      <w:r w:rsidRPr="0052470B">
        <w:rPr>
          <w:rStyle w:val="Char3"/>
          <w:rtl/>
        </w:rPr>
        <w:t xml:space="preserve"> </w:t>
      </w:r>
      <w:r w:rsidRPr="0052470B">
        <w:rPr>
          <w:rStyle w:val="Char8"/>
          <w:rtl/>
        </w:rPr>
        <w:t>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«مردی را دیدم که به‌خاطر آن‌که درختی را که سبب آزار مسلمانان بود، از میان راه برداشت، در (نعمت‌های) بهشت (سرگرم بود و) گردش می‌نمود</w:t>
      </w:r>
      <w:r w:rsidR="00F25CA4" w:rsidRPr="00EE7E0F">
        <w:rPr>
          <w:rStyle w:val="Char4"/>
          <w:rFonts w:hint="cs"/>
          <w:rtl/>
        </w:rPr>
        <w:t>»</w:t>
      </w:r>
      <w:r w:rsidRPr="00E96FD0">
        <w:rPr>
          <w:rStyle w:val="FootnoteReference"/>
          <w:rFonts w:ascii="IRNazli" w:hAnsi="IRNazli" w:cs="IRNazli"/>
          <w:sz w:val="28"/>
          <w:szCs w:val="28"/>
          <w:rtl/>
          <w:lang w:bidi="ar-AE"/>
        </w:rPr>
        <w:footnoteReference w:id="163"/>
      </w:r>
      <w:r w:rsidR="00F25CA4" w:rsidRPr="0052470B">
        <w:rPr>
          <w:rStyle w:val="Char4"/>
          <w:rFonts w:hint="cs"/>
          <w:spacing w:val="0"/>
          <w:rtl/>
        </w:rPr>
        <w:t>.</w:t>
      </w:r>
    </w:p>
    <w:p w:rsidR="009A1E5E" w:rsidRPr="0052470B" w:rsidRDefault="009A1E5E" w:rsidP="00CA2E2E">
      <w:pPr>
        <w:ind w:firstLine="284"/>
        <w:jc w:val="both"/>
        <w:rPr>
          <w:rStyle w:val="Char3"/>
          <w:rtl/>
        </w:rPr>
      </w:pPr>
      <w:r w:rsidRPr="0052470B">
        <w:rPr>
          <w:rStyle w:val="Char3"/>
          <w:rtl/>
        </w:rPr>
        <w:t xml:space="preserve">در روایتی دیگر آمده است: </w:t>
      </w:r>
      <w:r w:rsidR="00F25CA4" w:rsidRPr="0052470B">
        <w:rPr>
          <w:rStyle w:val="Char4"/>
          <w:rFonts w:hint="cs"/>
          <w:spacing w:val="0"/>
          <w:rtl/>
        </w:rPr>
        <w:t>«</w:t>
      </w:r>
      <w:r w:rsidRPr="0052470B">
        <w:rPr>
          <w:rStyle w:val="Char8"/>
          <w:rtl/>
        </w:rPr>
        <w:t>مردی بر شاخه‌ی درختی در وسط جاده‌ای عبور کرد و با خود گفت: به‌خدا سوگند، این درخت را از سر راه مسلمین بر می‌دارم و کنار می‌گذارم تا باعث اذیت آ</w:t>
      </w:r>
      <w:r w:rsidR="00E335DD" w:rsidRPr="0052470B">
        <w:rPr>
          <w:rStyle w:val="Char8"/>
          <w:rFonts w:hint="cs"/>
          <w:rtl/>
        </w:rPr>
        <w:t>نا</w:t>
      </w:r>
      <w:r w:rsidRPr="0052470B">
        <w:rPr>
          <w:rStyle w:val="Char8"/>
          <w:rtl/>
        </w:rPr>
        <w:t>ن نشود و به سبب همین عمل، به بهشت برده شد</w:t>
      </w:r>
      <w:r w:rsidRPr="00EE7E0F">
        <w:rPr>
          <w:rStyle w:val="Char4"/>
          <w:rtl/>
        </w:rPr>
        <w:t>»</w:t>
      </w:r>
      <w:r w:rsidRPr="0052470B">
        <w:rPr>
          <w:rStyle w:val="Char3"/>
          <w:rtl/>
        </w:rPr>
        <w:t>.</w:t>
      </w:r>
    </w:p>
    <w:p w:rsidR="001D02C5" w:rsidRPr="0052470B" w:rsidRDefault="009A1E5E" w:rsidP="00CA2E2E">
      <w:pPr>
        <w:ind w:firstLine="284"/>
        <w:jc w:val="both"/>
        <w:rPr>
          <w:rStyle w:val="Char3"/>
          <w:rtl/>
        </w:rPr>
      </w:pPr>
      <w:r w:rsidRPr="0052470B">
        <w:rPr>
          <w:rStyle w:val="Char3"/>
          <w:rtl/>
        </w:rPr>
        <w:t xml:space="preserve"> در روایتی دیگر از بخاری و مسلم آمده است: </w:t>
      </w:r>
      <w:r w:rsidR="00F25CA4" w:rsidRPr="0052470B">
        <w:rPr>
          <w:rStyle w:val="Char4"/>
          <w:rFonts w:hint="cs"/>
          <w:spacing w:val="0"/>
          <w:rtl/>
        </w:rPr>
        <w:t>«</w:t>
      </w:r>
      <w:r w:rsidRPr="0052470B">
        <w:rPr>
          <w:rStyle w:val="Char8"/>
          <w:rtl/>
        </w:rPr>
        <w:t>وقتی مردی از راهی می‌گذشت، شاخه‌ی خاری را بر سر راه (مردم) یافت و آن را پرت کرد و کنار گذاشت؛ خداوند او را پاداش داد و بخشید</w:t>
      </w:r>
      <w:r w:rsidR="00F25CA4" w:rsidRPr="00EE7E0F">
        <w:rPr>
          <w:rStyle w:val="Char4"/>
          <w:rFonts w:hint="cs"/>
          <w:rtl/>
        </w:rPr>
        <w:t>»</w:t>
      </w:r>
      <w:r w:rsidRPr="0052470B">
        <w:rPr>
          <w:rStyle w:val="Char3"/>
          <w:rtl/>
        </w:rPr>
        <w:t>.</w:t>
      </w:r>
    </w:p>
    <w:p w:rsidR="006B5A22" w:rsidRPr="00766266" w:rsidRDefault="006B5A22" w:rsidP="00CA2E2E">
      <w:pPr>
        <w:pStyle w:val="a4"/>
        <w:spacing w:before="0" w:beforeAutospacing="0"/>
        <w:ind w:firstLine="284"/>
        <w:jc w:val="both"/>
        <w:rPr>
          <w:rStyle w:val="Char3"/>
          <w:rtl/>
        </w:rPr>
      </w:pPr>
      <w:r w:rsidRPr="00766266">
        <w:rPr>
          <w:rStyle w:val="Char3"/>
          <w:rtl/>
        </w:rPr>
        <w:t>128-</w:t>
      </w:r>
      <w:r w:rsidRPr="00766266">
        <w:rPr>
          <w:rStyle w:val="Char3"/>
          <w:rFonts w:ascii="Times New Roman" w:hAnsi="Times New Roman" w:cs="Times New Roman" w:hint="cs"/>
          <w:rtl/>
        </w:rPr>
        <w:t> </w:t>
      </w:r>
      <w:r w:rsidRPr="0052470B">
        <w:rPr>
          <w:rStyle w:val="Char5"/>
          <w:rtl/>
        </w:rPr>
        <w:t>الثَّاني عشَر</w:t>
      </w:r>
      <w:r w:rsidR="0015419D" w:rsidRPr="00766266">
        <w:rPr>
          <w:rStyle w:val="Char5"/>
          <w:rtl/>
        </w:rPr>
        <w:t>:</w:t>
      </w:r>
      <w:r w:rsidRPr="00766266">
        <w:rPr>
          <w:rStyle w:val="Char5"/>
          <w:rtl/>
        </w:rPr>
        <w:t xml:space="preserve"> </w:t>
      </w:r>
      <w:r w:rsidR="00F25CA4" w:rsidRPr="0052470B">
        <w:rPr>
          <w:rStyle w:val="Char4"/>
          <w:rFonts w:hint="cs"/>
          <w:spacing w:val="0"/>
          <w:rtl/>
        </w:rPr>
        <w:t>«</w:t>
      </w:r>
      <w:r w:rsidRPr="0052470B">
        <w:rPr>
          <w:rtl/>
        </w:rPr>
        <w:t>عنْه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منْ توضَّأ فأحَسَنَ الْوُضُوءَ</w:t>
      </w:r>
      <w:r w:rsidR="00140074" w:rsidRPr="0052470B">
        <w:rPr>
          <w:rtl/>
        </w:rPr>
        <w:t>،</w:t>
      </w:r>
      <w:r w:rsidRPr="0052470B">
        <w:rPr>
          <w:rtl/>
        </w:rPr>
        <w:t xml:space="preserve"> ثُمَّ أتَى الْجُمعةَ</w:t>
      </w:r>
      <w:r w:rsidR="00140074" w:rsidRPr="0052470B">
        <w:rPr>
          <w:rtl/>
        </w:rPr>
        <w:t>،</w:t>
      </w:r>
      <w:r w:rsidRPr="0052470B">
        <w:rPr>
          <w:rtl/>
        </w:rPr>
        <w:t xml:space="preserve"> فَاستمع وأنْصتَ</w:t>
      </w:r>
      <w:r w:rsidR="00140074" w:rsidRPr="0052470B">
        <w:rPr>
          <w:rtl/>
        </w:rPr>
        <w:t>،</w:t>
      </w:r>
      <w:r w:rsidRPr="0052470B">
        <w:rPr>
          <w:rtl/>
        </w:rPr>
        <w:t xml:space="preserve"> غُفِر لَهُ ما بيْنَهُ وبيْنَ الْجُمعةِ وزِيادةُ ثَلاثَةِ أيَّامٍ</w:t>
      </w:r>
      <w:r w:rsidR="00140074" w:rsidRPr="0052470B">
        <w:rPr>
          <w:rtl/>
        </w:rPr>
        <w:t>،</w:t>
      </w:r>
      <w:r w:rsidRPr="0052470B">
        <w:rPr>
          <w:rtl/>
        </w:rPr>
        <w:t xml:space="preserve"> ومَنْ مسَّ الْحصا فَقد لَغَا</w:t>
      </w:r>
      <w:r w:rsidR="00140074" w:rsidRPr="0052470B">
        <w:rPr>
          <w:rtl/>
        </w:rPr>
        <w:t>»</w:t>
      </w:r>
      <w:r w:rsidR="00F25CA4" w:rsidRPr="00EE7E0F">
        <w:rPr>
          <w:rStyle w:val="Char4"/>
          <w:rFonts w:hint="cs"/>
          <w:rtl/>
        </w:rPr>
        <w:t>»</w:t>
      </w:r>
      <w:r w:rsidRPr="00766266">
        <w:rPr>
          <w:rStyle w:val="Char5"/>
          <w:rtl/>
        </w:rPr>
        <w:t xml:space="preserve"> رواه مسلم</w:t>
      </w:r>
      <w:r w:rsidR="00140074" w:rsidRPr="0052470B">
        <w:rPr>
          <w:rStyle w:val="Char3"/>
          <w:rtl/>
        </w:rPr>
        <w:t>.</w:t>
      </w:r>
    </w:p>
    <w:p w:rsidR="00900D7A" w:rsidRPr="0052470B" w:rsidRDefault="00900D7A" w:rsidP="00CA2E2E">
      <w:pPr>
        <w:ind w:firstLine="284"/>
        <w:jc w:val="both"/>
        <w:rPr>
          <w:rStyle w:val="Char3"/>
          <w:rtl/>
        </w:rPr>
      </w:pPr>
      <w:r w:rsidRPr="0052470B">
        <w:rPr>
          <w:rStyle w:val="Char3"/>
          <w:rtl/>
        </w:rPr>
        <w:t xml:space="preserve">128. </w:t>
      </w:r>
      <w:r w:rsidR="00FA70A2" w:rsidRPr="00FA70A2">
        <w:rPr>
          <w:rStyle w:val="Char4"/>
          <w:rtl/>
        </w:rPr>
        <w:t>«</w:t>
      </w:r>
      <w:r w:rsidRPr="00FA70A2">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فرمودند:کسی که وضو بگیرد و آن را زیبا و کامل بگیرد و بعد به جمعه برود و خطبه‌ها را گوش دهد و ساکت باشد، گناهان (صغیره‌ی) او، تا ده روز آینده، آمرزیده می‌شود و هر کس (در هنگام خطبه و نماز) سنگریزه‌ای بردارد (و با آن بازی کند) کاری بیهوده در پیش گرفته و جمعه‌اش کامل نیست (خود را با سنگریزه مشغول دارد؛ کنایه از این است که با سنگریزه یا تسبیح یا هر وسیله‌ی دیگری خود را از خطبه و نماز، مشغول و غافل کند و حضور قلب نداشته باشد)</w:t>
      </w:r>
      <w:r w:rsidR="00F25CA4" w:rsidRPr="00EE7E0F">
        <w:rPr>
          <w:rStyle w:val="Char4"/>
          <w:rFonts w:hint="cs"/>
          <w:rtl/>
        </w:rPr>
        <w:t>»</w:t>
      </w:r>
      <w:r w:rsidRPr="00E96FD0">
        <w:rPr>
          <w:rStyle w:val="FootnoteReference"/>
          <w:rFonts w:ascii="IRNazli" w:hAnsi="IRNazli" w:cs="IRNazli"/>
          <w:sz w:val="28"/>
          <w:szCs w:val="28"/>
          <w:rtl/>
          <w:lang w:bidi="ar-AE"/>
        </w:rPr>
        <w:footnoteReference w:id="164"/>
      </w:r>
      <w:r w:rsidR="00F25CA4" w:rsidRPr="0052470B">
        <w:rPr>
          <w:rStyle w:val="Char4"/>
          <w:rFonts w:hint="cs"/>
          <w:spacing w:val="0"/>
          <w:rtl/>
        </w:rPr>
        <w:t>.</w:t>
      </w:r>
    </w:p>
    <w:p w:rsidR="00823A8F" w:rsidRPr="00766266" w:rsidRDefault="00823A8F" w:rsidP="00CA2E2E">
      <w:pPr>
        <w:pStyle w:val="a4"/>
        <w:spacing w:before="0" w:beforeAutospacing="0"/>
        <w:ind w:firstLine="284"/>
        <w:jc w:val="both"/>
        <w:rPr>
          <w:rStyle w:val="Char3"/>
          <w:rtl/>
        </w:rPr>
      </w:pPr>
      <w:r w:rsidRPr="00766266">
        <w:rPr>
          <w:rStyle w:val="Char3"/>
          <w:rtl/>
        </w:rPr>
        <w:t>129-</w:t>
      </w:r>
      <w:r w:rsidR="001D725B" w:rsidRPr="0052470B">
        <w:rPr>
          <w:rStyle w:val="Char5"/>
          <w:rFonts w:hint="cs"/>
          <w:rtl/>
        </w:rPr>
        <w:t xml:space="preserve"> </w:t>
      </w:r>
      <w:r w:rsidRPr="0052470B">
        <w:rPr>
          <w:rStyle w:val="Char5"/>
          <w:rtl/>
        </w:rPr>
        <w:t>الثَّالثَ عَشر</w:t>
      </w:r>
      <w:r w:rsidR="0015419D" w:rsidRPr="00766266">
        <w:rPr>
          <w:rStyle w:val="Char5"/>
          <w:rtl/>
        </w:rPr>
        <w:t>:</w:t>
      </w:r>
      <w:r w:rsidRPr="00766266">
        <w:rPr>
          <w:rStyle w:val="Char5"/>
          <w:rtl/>
        </w:rPr>
        <w:t xml:space="preserve"> </w:t>
      </w:r>
      <w:r w:rsidR="00F25CA4" w:rsidRPr="0052470B">
        <w:rPr>
          <w:rStyle w:val="Char4"/>
          <w:rFonts w:hint="cs"/>
          <w:spacing w:val="0"/>
          <w:rtl/>
        </w:rPr>
        <w:t>«</w:t>
      </w:r>
      <w:r w:rsidRPr="0052470B">
        <w:rPr>
          <w:rtl/>
        </w:rPr>
        <w:t xml:space="preserve">عنْه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إذَا تَوضَّأَ الْعبْدُ الْمُسْلِم</w:t>
      </w:r>
      <w:r w:rsidR="000C6F25" w:rsidRPr="0052470B">
        <w:rPr>
          <w:rtl/>
        </w:rPr>
        <w:t xml:space="preserve"> </w:t>
      </w:r>
      <w:r w:rsidRPr="0052470B">
        <w:rPr>
          <w:rtl/>
        </w:rPr>
        <w:t>أو الْمُؤْمِنُ</w:t>
      </w:r>
      <w:r w:rsidR="00E335DD" w:rsidRPr="0052470B">
        <w:rPr>
          <w:rtl/>
        </w:rPr>
        <w:t>،</w:t>
      </w:r>
      <w:r w:rsidRPr="0052470B">
        <w:rPr>
          <w:rtl/>
        </w:rPr>
        <w:t xml:space="preserve"> فغَسلَ وجْههُ خرج مِنْ وَجْهِهِ كُلُّ خطِيئةٍ نظر إِلَيْهَا بعينهِ مَعَ الْماءِ</w:t>
      </w:r>
      <w:r w:rsidR="00140074" w:rsidRPr="0052470B">
        <w:rPr>
          <w:rtl/>
        </w:rPr>
        <w:t>،</w:t>
      </w:r>
      <w:r w:rsidRPr="0052470B">
        <w:rPr>
          <w:rtl/>
        </w:rPr>
        <w:t xml:space="preserve"> أوْ مَعَ آخِر قَطْرِ الْماءِ</w:t>
      </w:r>
      <w:r w:rsidR="00140074" w:rsidRPr="0052470B">
        <w:rPr>
          <w:rtl/>
        </w:rPr>
        <w:t>،</w:t>
      </w:r>
      <w:r w:rsidRPr="0052470B">
        <w:rPr>
          <w:rtl/>
        </w:rPr>
        <w:t xml:space="preserve"> فَإِذَا غَسَل يديهِ خَرج مِنْ يديْهِ كُلُّ خَطِيْئَةٍ كانَ بطشتْهَا يداهُ مع الْمَاءِ أَو مع آخِرِ قَطْرِ الْماءِ</w:t>
      </w:r>
      <w:r w:rsidR="00140074" w:rsidRPr="0052470B">
        <w:rPr>
          <w:rtl/>
        </w:rPr>
        <w:t>،</w:t>
      </w:r>
      <w:r w:rsidRPr="0052470B">
        <w:rPr>
          <w:rtl/>
        </w:rPr>
        <w:t xml:space="preserve"> فَإِذَا غسلَ رِجليْهِ خَرجَتْ كُلُّ خَطِيْئَةٍ مشَتْها رِجْلاُه مع الْماءِ أَوْ مع آخِرِ قَطْرِ الْمَاءِ حَتَّى يخْرُج نقِياً من الذُّنُوبِ»</w:t>
      </w:r>
      <w:r w:rsidR="00F25CA4" w:rsidRPr="00EE7E0F">
        <w:rPr>
          <w:rStyle w:val="Char4"/>
          <w:rFonts w:hint="cs"/>
          <w:rtl/>
        </w:rPr>
        <w:t>»</w:t>
      </w:r>
      <w:r w:rsidRPr="00766266">
        <w:rPr>
          <w:rStyle w:val="Char5"/>
          <w:rtl/>
        </w:rPr>
        <w:t xml:space="preserve"> رواه مسلم</w:t>
      </w:r>
      <w:r w:rsidR="00140074" w:rsidRPr="00766266">
        <w:rPr>
          <w:rStyle w:val="Char3"/>
          <w:rtl/>
        </w:rPr>
        <w:t>.</w:t>
      </w:r>
    </w:p>
    <w:p w:rsidR="00900D7A" w:rsidRPr="0052470B" w:rsidRDefault="00900D7A" w:rsidP="00CA2E2E">
      <w:pPr>
        <w:ind w:firstLine="284"/>
        <w:jc w:val="both"/>
        <w:rPr>
          <w:rStyle w:val="Char3"/>
          <w:rtl/>
        </w:rPr>
      </w:pPr>
      <w:r w:rsidRPr="0052470B">
        <w:rPr>
          <w:rStyle w:val="Char3"/>
          <w:rtl/>
        </w:rPr>
        <w:t xml:space="preserve">129. </w:t>
      </w:r>
      <w:r w:rsidR="00FA70A2" w:rsidRPr="00FA70A2">
        <w:rPr>
          <w:rStyle w:val="Char4"/>
          <w:rtl/>
        </w:rPr>
        <w:t>«</w:t>
      </w:r>
      <w:r w:rsidRPr="00FA70A2">
        <w:rPr>
          <w:rStyle w:val="Char8"/>
          <w:rtl/>
        </w:rPr>
        <w:t>از</w:t>
      </w:r>
      <w:r w:rsidRPr="0052470B">
        <w:rPr>
          <w:rStyle w:val="Char3"/>
          <w:rtl/>
        </w:rPr>
        <w:t xml:space="preserve"> </w:t>
      </w:r>
      <w:r w:rsidRPr="0052470B">
        <w:rPr>
          <w:rStyle w:val="Char8"/>
          <w:rtl/>
        </w:rPr>
        <w:t>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گاه بنده‌ی مسلمان یا مؤمن وضو گرفت و صورتش را شست، هر گناهی که با نظر چشمانش مرتکب شده، با شستن آب و یا با آخرین قطره‌ی آن، پاک می‌شود و چون دستانش را شست، هر گناهی که با آنها مرتکب شده، با آب و یا با آخرین قطره‌ی آب، خارج و محو می‌گردد، تا آن که در حالی از وضو فارغ می‌شود که از گناهان، پاک و پاکیزه گشته است»</w:t>
      </w:r>
      <w:r w:rsidR="00F25CA4" w:rsidRPr="00EE7E0F">
        <w:rPr>
          <w:rStyle w:val="Char4"/>
          <w:rFonts w:hint="cs"/>
          <w:rtl/>
        </w:rPr>
        <w:t>»</w:t>
      </w:r>
      <w:r w:rsidRPr="00E96FD0">
        <w:rPr>
          <w:rStyle w:val="FootnoteReference"/>
          <w:rFonts w:ascii="IRNazli" w:hAnsi="IRNazli" w:cs="IRNazli"/>
          <w:sz w:val="28"/>
          <w:szCs w:val="28"/>
          <w:rtl/>
          <w:lang w:bidi="ar-AE"/>
        </w:rPr>
        <w:footnoteReference w:id="165"/>
      </w:r>
      <w:r w:rsidR="00F25CA4" w:rsidRPr="0052470B">
        <w:rPr>
          <w:rStyle w:val="Char4"/>
          <w:rFonts w:hint="cs"/>
          <w:spacing w:val="0"/>
          <w:rtl/>
        </w:rPr>
        <w:t>.</w:t>
      </w:r>
    </w:p>
    <w:p w:rsidR="00164029" w:rsidRPr="00766266" w:rsidRDefault="00164029" w:rsidP="00CA2E2E">
      <w:pPr>
        <w:pStyle w:val="a4"/>
        <w:spacing w:before="0" w:beforeAutospacing="0"/>
        <w:ind w:firstLine="284"/>
        <w:jc w:val="both"/>
        <w:rPr>
          <w:rStyle w:val="Char3"/>
          <w:rtl/>
        </w:rPr>
      </w:pPr>
      <w:r w:rsidRPr="00766266">
        <w:rPr>
          <w:rStyle w:val="Char3"/>
          <w:rtl/>
        </w:rPr>
        <w:t>130-</w:t>
      </w:r>
      <w:r w:rsidRPr="00766266">
        <w:rPr>
          <w:rStyle w:val="Char3"/>
          <w:rFonts w:ascii="Times New Roman" w:hAnsi="Times New Roman" w:cs="Times New Roman" w:hint="cs"/>
          <w:rtl/>
        </w:rPr>
        <w:t> </w:t>
      </w:r>
      <w:r w:rsidRPr="0052470B">
        <w:rPr>
          <w:rStyle w:val="Char5"/>
          <w:rtl/>
        </w:rPr>
        <w:t>الرَّابعَ عشرَ</w:t>
      </w:r>
      <w:r w:rsidR="0015419D" w:rsidRPr="00766266">
        <w:rPr>
          <w:rStyle w:val="Char5"/>
          <w:rtl/>
        </w:rPr>
        <w:t>:</w:t>
      </w:r>
      <w:r w:rsidRPr="00766266">
        <w:rPr>
          <w:rStyle w:val="Char5"/>
          <w:rtl/>
        </w:rPr>
        <w:t xml:space="preserve"> </w:t>
      </w:r>
      <w:r w:rsidR="00F25CA4" w:rsidRPr="0052470B">
        <w:rPr>
          <w:rStyle w:val="Char4"/>
          <w:rFonts w:hint="cs"/>
          <w:spacing w:val="0"/>
          <w:rtl/>
        </w:rPr>
        <w:t>«</w:t>
      </w:r>
      <w:r w:rsidRPr="0052470B">
        <w:rPr>
          <w:rtl/>
        </w:rPr>
        <w:t xml:space="preserve">عنه عن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الصَّلواتُ الْخَمْسُ</w:t>
      </w:r>
      <w:r w:rsidR="00140074" w:rsidRPr="0052470B">
        <w:rPr>
          <w:rtl/>
        </w:rPr>
        <w:t>،</w:t>
      </w:r>
      <w:r w:rsidRPr="0052470B">
        <w:rPr>
          <w:rtl/>
        </w:rPr>
        <w:t xml:space="preserve"> والْجُمُعَةُ إِلَى الْجُمُعةِ</w:t>
      </w:r>
      <w:r w:rsidR="00140074" w:rsidRPr="0052470B">
        <w:rPr>
          <w:rtl/>
        </w:rPr>
        <w:t>،</w:t>
      </w:r>
      <w:r w:rsidRPr="0052470B">
        <w:rPr>
          <w:rtl/>
        </w:rPr>
        <w:t xml:space="preserve"> ورمضانُ إِلَى رمضانَ مُكفِّرَاتٌ لِمَا بينَهُنَّ إِذَا اجْتنِبَت الْكَبائِرُ</w:t>
      </w:r>
      <w:r w:rsidR="00140074" w:rsidRPr="0052470B">
        <w:rPr>
          <w:rtl/>
        </w:rPr>
        <w:t>»</w:t>
      </w:r>
      <w:r w:rsidR="00F25CA4" w:rsidRPr="00EE7E0F">
        <w:rPr>
          <w:rStyle w:val="Char4"/>
          <w:rFonts w:hint="cs"/>
          <w:rtl/>
        </w:rPr>
        <w:t>»</w:t>
      </w:r>
      <w:r w:rsidRPr="00766266">
        <w:rPr>
          <w:rStyle w:val="Char5"/>
          <w:rtl/>
        </w:rPr>
        <w:t xml:space="preserve"> رواه مسلم</w:t>
      </w:r>
      <w:r w:rsidR="00F25CA4" w:rsidRPr="0052470B">
        <w:rPr>
          <w:rStyle w:val="Char3"/>
          <w:rFonts w:hint="cs"/>
          <w:rtl/>
        </w:rPr>
        <w:t>.</w:t>
      </w:r>
    </w:p>
    <w:p w:rsidR="00900D7A" w:rsidRPr="0052470B" w:rsidRDefault="00900D7A" w:rsidP="00CA2E2E">
      <w:pPr>
        <w:ind w:firstLine="284"/>
        <w:jc w:val="both"/>
        <w:rPr>
          <w:rStyle w:val="Char3"/>
          <w:rtl/>
        </w:rPr>
      </w:pPr>
      <w:r w:rsidRPr="0052470B">
        <w:rPr>
          <w:rStyle w:val="Char3"/>
          <w:rtl/>
        </w:rPr>
        <w:t xml:space="preserve">130. </w:t>
      </w:r>
      <w:r w:rsidR="00FA70A2" w:rsidRPr="00FA70A2">
        <w:rPr>
          <w:rStyle w:val="Char4"/>
          <w:rtl/>
        </w:rPr>
        <w:t>«</w:t>
      </w:r>
      <w:r w:rsidR="009F026D" w:rsidRPr="00FA70A2">
        <w:rPr>
          <w:rStyle w:val="Char8"/>
          <w:rtl/>
        </w:rPr>
        <w:t>از ابوهریره</w:t>
      </w:r>
      <w:r w:rsidR="003707A2" w:rsidRPr="0052470B">
        <w:rPr>
          <w:rStyle w:val="Char8"/>
          <w:rFonts w:cs="CTraditional Arabic"/>
          <w:szCs w:val="28"/>
          <w:rtl/>
        </w:rPr>
        <w:t xml:space="preserve"> س</w:t>
      </w:r>
      <w:r w:rsidR="009F026D" w:rsidRPr="0052470B">
        <w:rPr>
          <w:rStyle w:val="Char8"/>
          <w:rtl/>
        </w:rPr>
        <w:t xml:space="preserve"> روایت شده است که پیامبر</w:t>
      </w:r>
      <w:r w:rsidR="000C6F25" w:rsidRPr="0052470B">
        <w:rPr>
          <w:rStyle w:val="Char8"/>
          <w:rFonts w:cs="CTraditional Arabic"/>
          <w:szCs w:val="28"/>
          <w:rtl/>
        </w:rPr>
        <w:t xml:space="preserve"> ص</w:t>
      </w:r>
      <w:r w:rsidR="009F026D" w:rsidRPr="0052470B">
        <w:rPr>
          <w:rStyle w:val="Char8"/>
          <w:rtl/>
        </w:rPr>
        <w:t xml:space="preserve"> فرمودند: «نمازهای پنج‌گانه و جمعه تا جمعه‌ی دیگر و رمضان تا رمضان دیگر، پاک‌کننده‌ی گناهان ما بین آنهاست به‌شرطی که از گناهان کبیره اجتناب شده باشد»</w:t>
      </w:r>
      <w:r w:rsidR="00F25CA4" w:rsidRPr="00EE7E0F">
        <w:rPr>
          <w:rStyle w:val="Char4"/>
          <w:rFonts w:hint="cs"/>
          <w:rtl/>
        </w:rPr>
        <w:t>»</w:t>
      </w:r>
      <w:r w:rsidR="005F2109" w:rsidRPr="00E96FD0">
        <w:rPr>
          <w:rStyle w:val="FootnoteReference"/>
          <w:rFonts w:ascii="IRNazli" w:hAnsi="IRNazli" w:cs="IRNazli"/>
          <w:sz w:val="28"/>
          <w:szCs w:val="28"/>
          <w:rtl/>
          <w:lang w:bidi="ar-AE"/>
        </w:rPr>
        <w:footnoteReference w:id="166"/>
      </w:r>
      <w:r w:rsidR="00F25CA4" w:rsidRPr="0052470B">
        <w:rPr>
          <w:rStyle w:val="Char4"/>
          <w:rFonts w:hint="cs"/>
          <w:spacing w:val="0"/>
          <w:rtl/>
        </w:rPr>
        <w:t>.</w:t>
      </w:r>
    </w:p>
    <w:p w:rsidR="00AF7375" w:rsidRPr="00766266" w:rsidRDefault="00AF7375" w:rsidP="00CA2E2E">
      <w:pPr>
        <w:pStyle w:val="a4"/>
        <w:spacing w:before="0" w:beforeAutospacing="0"/>
        <w:ind w:firstLine="284"/>
        <w:jc w:val="both"/>
        <w:rPr>
          <w:rStyle w:val="Char3"/>
          <w:rtl/>
        </w:rPr>
      </w:pPr>
      <w:r w:rsidRPr="00766266">
        <w:rPr>
          <w:rStyle w:val="Char3"/>
          <w:rtl/>
        </w:rPr>
        <w:t>131-</w:t>
      </w:r>
      <w:r w:rsidRPr="00766266">
        <w:rPr>
          <w:rStyle w:val="Char3"/>
          <w:rFonts w:ascii="Times New Roman" w:hAnsi="Times New Roman" w:cs="Times New Roman" w:hint="cs"/>
          <w:rtl/>
        </w:rPr>
        <w:t> </w:t>
      </w:r>
      <w:r w:rsidRPr="0052470B">
        <w:rPr>
          <w:rStyle w:val="Char5"/>
          <w:rtl/>
        </w:rPr>
        <w:t>الْخَامسَ عشر</w:t>
      </w:r>
      <w:r w:rsidRPr="00766266">
        <w:rPr>
          <w:rStyle w:val="Char5"/>
          <w:rtl/>
        </w:rPr>
        <w:t xml:space="preserve">: </w:t>
      </w:r>
      <w:r w:rsidR="00F25CA4" w:rsidRPr="0052470B">
        <w:rPr>
          <w:rStyle w:val="Char4"/>
          <w:rFonts w:hint="cs"/>
          <w:spacing w:val="0"/>
          <w:rtl/>
        </w:rPr>
        <w:t>«</w:t>
      </w:r>
      <w:r w:rsidRPr="0052470B">
        <w:rPr>
          <w:rtl/>
        </w:rPr>
        <w:t>عنه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ألا أدلُّكَم على ما يَمْحُو اللَّهُ بِهِ الْخَطايا</w:t>
      </w:r>
      <w:r w:rsidR="00140074" w:rsidRPr="0052470B">
        <w:rPr>
          <w:rtl/>
        </w:rPr>
        <w:t>،</w:t>
      </w:r>
      <w:r w:rsidRPr="0052470B">
        <w:rPr>
          <w:rtl/>
        </w:rPr>
        <w:t xml:space="preserve"> ويرْفَعُ بِهِ الدَّرجاتِ</w:t>
      </w:r>
      <w:r w:rsidR="0015419D" w:rsidRPr="0052470B">
        <w:rPr>
          <w:rtl/>
        </w:rPr>
        <w:t>؟</w:t>
      </w:r>
      <w:r w:rsidR="00140074" w:rsidRPr="0052470B">
        <w:rPr>
          <w:rtl/>
        </w:rPr>
        <w:t>»</w:t>
      </w:r>
      <w:r w:rsidRPr="0052470B">
        <w:rPr>
          <w:rtl/>
        </w:rPr>
        <w:t xml:space="preserve"> قالوا</w:t>
      </w:r>
      <w:r w:rsidR="0015419D" w:rsidRPr="0052470B">
        <w:rPr>
          <w:rtl/>
        </w:rPr>
        <w:t>:</w:t>
      </w:r>
      <w:r w:rsidRPr="0052470B">
        <w:rPr>
          <w:rtl/>
        </w:rPr>
        <w:t xml:space="preserve"> بلى يا رسُولَ اللَّهِ</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إسباغ الْوُضوءِ على الْمَكَارِهِ وكَثْرةُ الْخُطَا إِلَى الْ</w:t>
      </w:r>
      <w:r w:rsidR="00FA70A2">
        <w:rPr>
          <w:rFonts w:hint="cs"/>
          <w:rtl/>
        </w:rPr>
        <w:t>ـ</w:t>
      </w:r>
      <w:r w:rsidRPr="0052470B">
        <w:rPr>
          <w:rtl/>
        </w:rPr>
        <w:t>مسَاجِدِ</w:t>
      </w:r>
      <w:r w:rsidR="00140074" w:rsidRPr="0052470B">
        <w:rPr>
          <w:rtl/>
        </w:rPr>
        <w:t>،</w:t>
      </w:r>
      <w:r w:rsidRPr="0052470B">
        <w:rPr>
          <w:rtl/>
        </w:rPr>
        <w:t xml:space="preserve"> وانْتِظَارُ الصَّلاةِ بعْدِ الصَّلاةِ</w:t>
      </w:r>
      <w:r w:rsidR="00140074" w:rsidRPr="0052470B">
        <w:rPr>
          <w:rtl/>
        </w:rPr>
        <w:t>،</w:t>
      </w:r>
      <w:r w:rsidRPr="0052470B">
        <w:rPr>
          <w:rtl/>
        </w:rPr>
        <w:t xml:space="preserve"> فَذلِكُمُ الرّبَاطُ</w:t>
      </w:r>
      <w:r w:rsidR="00F25CA4" w:rsidRPr="0052470B">
        <w:rPr>
          <w:rFonts w:hint="cs"/>
          <w:rtl/>
        </w:rPr>
        <w:t>»</w:t>
      </w:r>
      <w:r w:rsidR="00140074" w:rsidRPr="00EE7E0F">
        <w:rPr>
          <w:rStyle w:val="Char4"/>
          <w:rtl/>
        </w:rPr>
        <w:t>»</w:t>
      </w:r>
      <w:r w:rsidRPr="00766266">
        <w:rPr>
          <w:rStyle w:val="Char5"/>
          <w:rtl/>
        </w:rPr>
        <w:t xml:space="preserve"> رواه مسلم</w:t>
      </w:r>
      <w:r w:rsidR="00140074" w:rsidRPr="00766266">
        <w:rPr>
          <w:rStyle w:val="Char3"/>
          <w:rtl/>
        </w:rPr>
        <w:t>.</w:t>
      </w:r>
    </w:p>
    <w:p w:rsidR="005F2109" w:rsidRPr="0052470B" w:rsidRDefault="005F2109" w:rsidP="00BD40D8">
      <w:pPr>
        <w:ind w:firstLine="284"/>
        <w:jc w:val="both"/>
        <w:rPr>
          <w:rStyle w:val="Char3"/>
          <w:rtl/>
        </w:rPr>
      </w:pPr>
      <w:r w:rsidRPr="0052470B">
        <w:rPr>
          <w:rStyle w:val="Char3"/>
          <w:rtl/>
        </w:rPr>
        <w:t xml:space="preserve">131. </w:t>
      </w:r>
      <w:r w:rsidR="00FA70A2" w:rsidRPr="00FA70A2">
        <w:rPr>
          <w:rStyle w:val="Char4"/>
          <w:rtl/>
        </w:rPr>
        <w:t>«</w:t>
      </w:r>
      <w:r w:rsidRPr="00FA70A2">
        <w:rPr>
          <w:rStyle w:val="Char8"/>
          <w:rtl/>
        </w:rPr>
        <w:t>از</w:t>
      </w:r>
      <w:r w:rsidRPr="0052470B">
        <w:rPr>
          <w:rStyle w:val="Char3"/>
          <w:rtl/>
        </w:rPr>
        <w:t xml:space="preserve"> </w:t>
      </w:r>
      <w:r w:rsidRPr="0052470B">
        <w:rPr>
          <w:rStyle w:val="Char8"/>
          <w:rtl/>
        </w:rPr>
        <w:t>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«آیا شما را به چیزی که خداوند با آن گناهان را محو و درجات را نزد خود بالا می‌برد، راهنمایی کنم؟» گفتند: بله، ای رسول خدا! فرمودند: «وضوی کامل و صحیح با تحمل سختی و زحمت (مثلاً سرما یا</w:t>
      </w:r>
      <w:r w:rsidR="00140074" w:rsidRPr="0052470B">
        <w:rPr>
          <w:rStyle w:val="Char8"/>
          <w:rtl/>
        </w:rPr>
        <w:t>.</w:t>
      </w:r>
      <w:r w:rsidRPr="0052470B">
        <w:rPr>
          <w:rStyle w:val="Char8"/>
          <w:rtl/>
        </w:rPr>
        <w:t>..) و زیاد قدم برداشتن به</w:t>
      </w:r>
      <w:r w:rsidR="00BD40D8">
        <w:rPr>
          <w:rStyle w:val="Char8"/>
          <w:rFonts w:hint="cs"/>
          <w:rtl/>
        </w:rPr>
        <w:t>‌</w:t>
      </w:r>
      <w:r w:rsidRPr="0052470B">
        <w:rPr>
          <w:rStyle w:val="Char8"/>
          <w:rtl/>
        </w:rPr>
        <w:t>سوی مساجد و انتظار نمازی دیگر بعد از نماز؛ و رباط این‌ها هستند</w:t>
      </w:r>
      <w:r w:rsidR="00171D08" w:rsidRPr="0052470B">
        <w:rPr>
          <w:rStyle w:val="Char8"/>
          <w:rFonts w:hint="cs"/>
          <w:rtl/>
        </w:rPr>
        <w:t>»</w:t>
      </w:r>
      <w:r w:rsidR="005A7AE5" w:rsidRPr="00E96FD0">
        <w:rPr>
          <w:rStyle w:val="FootnoteReference"/>
          <w:rFonts w:ascii="IRNazli" w:hAnsi="IRNazli" w:cs="IRNazli"/>
          <w:sz w:val="28"/>
          <w:szCs w:val="28"/>
          <w:rtl/>
          <w:lang w:bidi="ar-AE"/>
        </w:rPr>
        <w:footnoteReference w:id="167"/>
      </w:r>
      <w:r w:rsidR="00F25CA4" w:rsidRPr="0052470B">
        <w:rPr>
          <w:rStyle w:val="Char4"/>
          <w:rFonts w:hint="cs"/>
          <w:spacing w:val="0"/>
          <w:rtl/>
        </w:rPr>
        <w:t>.</w:t>
      </w:r>
      <w:r w:rsidRPr="0052470B">
        <w:rPr>
          <w:rStyle w:val="Char8"/>
          <w:rtl/>
        </w:rPr>
        <w:t>(رباط: یعنی مداومت بر جنگ در راه خدا و حفظ حدود و مرزهای اسلامی؛ و این اعمال، روح رباط و ادامه‌ی مبارزه با نفس و آرزوهای آن است)»</w:t>
      </w:r>
      <w:r w:rsidR="00171D08" w:rsidRPr="00EE7E0F">
        <w:rPr>
          <w:rStyle w:val="Char4"/>
          <w:rFonts w:hint="cs"/>
          <w:rtl/>
        </w:rPr>
        <w:t>»</w:t>
      </w:r>
      <w:r w:rsidRPr="0052470B">
        <w:rPr>
          <w:rStyle w:val="Char8"/>
          <w:rtl/>
        </w:rPr>
        <w:t>.</w:t>
      </w:r>
    </w:p>
    <w:p w:rsidR="00083DF2" w:rsidRPr="00766266" w:rsidRDefault="00083DF2" w:rsidP="00FA5C34">
      <w:pPr>
        <w:pStyle w:val="a4"/>
        <w:spacing w:before="0" w:beforeAutospacing="0"/>
        <w:ind w:firstLine="284"/>
        <w:jc w:val="both"/>
        <w:rPr>
          <w:rStyle w:val="Char3"/>
          <w:rtl/>
        </w:rPr>
      </w:pPr>
      <w:r w:rsidRPr="00766266">
        <w:rPr>
          <w:rStyle w:val="Char3"/>
          <w:rtl/>
        </w:rPr>
        <w:t>132-</w:t>
      </w:r>
      <w:r w:rsidRPr="00766266">
        <w:rPr>
          <w:rStyle w:val="Char3"/>
          <w:rFonts w:ascii="Times New Roman" w:hAnsi="Times New Roman" w:cs="Times New Roman" w:hint="cs"/>
          <w:rtl/>
        </w:rPr>
        <w:t> </w:t>
      </w:r>
      <w:r w:rsidRPr="0052470B">
        <w:rPr>
          <w:rStyle w:val="Char5"/>
          <w:rtl/>
        </w:rPr>
        <w:t>السَّادسَ عشرَ</w:t>
      </w:r>
      <w:r w:rsidR="0015419D" w:rsidRPr="00766266">
        <w:rPr>
          <w:rStyle w:val="Char5"/>
          <w:rtl/>
        </w:rPr>
        <w:t>:</w:t>
      </w:r>
      <w:r w:rsidRPr="00766266">
        <w:rPr>
          <w:rStyle w:val="Char5"/>
          <w:rtl/>
        </w:rPr>
        <w:t xml:space="preserve"> </w:t>
      </w:r>
      <w:r w:rsidR="00171D08" w:rsidRPr="0052470B">
        <w:rPr>
          <w:rStyle w:val="Char4"/>
          <w:rFonts w:hint="cs"/>
          <w:spacing w:val="0"/>
          <w:rtl/>
        </w:rPr>
        <w:t>«</w:t>
      </w:r>
      <w:r w:rsidRPr="0052470B">
        <w:rPr>
          <w:rtl/>
        </w:rPr>
        <w:t xml:space="preserve">عن أَبِي موسى الأشعري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منْ صلَّى الْبَرْديْنِ دَخَلَ الْجنَّةَ</w:t>
      </w:r>
      <w:r w:rsidR="00140074" w:rsidRPr="0052470B">
        <w:rPr>
          <w:rtl/>
        </w:rPr>
        <w:t>»</w:t>
      </w:r>
      <w:r w:rsidR="00171D08" w:rsidRPr="00EE7E0F">
        <w:rPr>
          <w:rStyle w:val="Char4"/>
          <w:rFonts w:hint="cs"/>
          <w:rtl/>
        </w:rPr>
        <w:t>»</w:t>
      </w:r>
      <w:r w:rsidRPr="00766266">
        <w:rPr>
          <w:rStyle w:val="Char5"/>
          <w:rtl/>
        </w:rPr>
        <w:t xml:space="preserve"> </w:t>
      </w:r>
      <w:r w:rsidRPr="0052470B">
        <w:rPr>
          <w:rStyle w:val="Char5"/>
          <w:rtl/>
        </w:rPr>
        <w:t>متفقٌ عليه</w:t>
      </w:r>
      <w:r w:rsidR="00140074" w:rsidRPr="0052470B">
        <w:rPr>
          <w:rStyle w:val="Char5"/>
          <w:rtl/>
        </w:rPr>
        <w:t>.</w:t>
      </w:r>
    </w:p>
    <w:p w:rsidR="00083DF2" w:rsidRPr="0052470B" w:rsidRDefault="008960CB" w:rsidP="00313619">
      <w:pPr>
        <w:pStyle w:val="a8"/>
        <w:rPr>
          <w:rtl/>
        </w:rPr>
      </w:pPr>
      <w:r w:rsidRPr="00313619">
        <w:rPr>
          <w:rtl/>
        </w:rPr>
        <w:t>«</w:t>
      </w:r>
      <w:r w:rsidR="00083DF2" w:rsidRPr="00313619">
        <w:rPr>
          <w:rtl/>
        </w:rPr>
        <w:t>البرْدَانِ</w:t>
      </w:r>
      <w:r w:rsidR="00140074" w:rsidRPr="00313619">
        <w:rPr>
          <w:rtl/>
        </w:rPr>
        <w:t>»</w:t>
      </w:r>
      <w:r w:rsidR="0015419D" w:rsidRPr="00313619">
        <w:rPr>
          <w:rtl/>
        </w:rPr>
        <w:t>:</w:t>
      </w:r>
      <w:r w:rsidR="00083DF2" w:rsidRPr="00313619">
        <w:rPr>
          <w:rtl/>
        </w:rPr>
        <w:t xml:space="preserve"> الصُّبْحُ والْعَصْرُ</w:t>
      </w:r>
      <w:r w:rsidR="00140074" w:rsidRPr="00313619">
        <w:rPr>
          <w:rtl/>
        </w:rPr>
        <w:t>.</w:t>
      </w:r>
    </w:p>
    <w:p w:rsidR="005F2109" w:rsidRPr="0052470B" w:rsidRDefault="005A7AE5" w:rsidP="00CA2E2E">
      <w:pPr>
        <w:pStyle w:val="ab"/>
        <w:rPr>
          <w:rStyle w:val="Char3"/>
          <w:rtl/>
        </w:rPr>
      </w:pPr>
      <w:r w:rsidRPr="0052470B">
        <w:rPr>
          <w:rStyle w:val="Char3"/>
          <w:rtl/>
        </w:rPr>
        <w:t xml:space="preserve">132. </w:t>
      </w:r>
      <w:r w:rsidR="00FA70A2" w:rsidRPr="00FA70A2">
        <w:rPr>
          <w:rStyle w:val="Char4"/>
          <w:rtl/>
        </w:rPr>
        <w:t>«</w:t>
      </w:r>
      <w:r w:rsidRPr="00FA70A2">
        <w:rPr>
          <w:rtl/>
        </w:rPr>
        <w:t>از</w:t>
      </w:r>
      <w:r w:rsidRPr="0052470B">
        <w:rPr>
          <w:rStyle w:val="Char3"/>
          <w:rtl/>
        </w:rPr>
        <w:t xml:space="preserve"> </w:t>
      </w:r>
      <w:r w:rsidRPr="0052470B">
        <w:rPr>
          <w:rtl/>
        </w:rPr>
        <w:t>ابوموسی اشعری</w:t>
      </w:r>
      <w:r w:rsidR="003707A2" w:rsidRPr="0052470B">
        <w:rPr>
          <w:rFonts w:cs="CTraditional Arabic"/>
          <w:szCs w:val="28"/>
          <w:rtl/>
        </w:rPr>
        <w:t xml:space="preserve"> س</w:t>
      </w:r>
      <w:r w:rsidRPr="0052470B">
        <w:rPr>
          <w:rtl/>
        </w:rPr>
        <w:t xml:space="preserve"> روایت شده است که پیامبر</w:t>
      </w:r>
      <w:r w:rsidR="000C6F25" w:rsidRPr="0052470B">
        <w:rPr>
          <w:rFonts w:cs="CTraditional Arabic"/>
          <w:szCs w:val="28"/>
          <w:rtl/>
        </w:rPr>
        <w:t xml:space="preserve"> ص</w:t>
      </w:r>
      <w:r w:rsidRPr="0052470B">
        <w:rPr>
          <w:rtl/>
        </w:rPr>
        <w:t xml:space="preserve"> فرمودند: «هر کس دو نماز سرما (صبح و عصر) را انجام دهد، داخل بهشت می‌گردد»</w:t>
      </w:r>
      <w:r w:rsidR="00171D08" w:rsidRPr="00EE7E0F">
        <w:rPr>
          <w:rStyle w:val="Char4"/>
          <w:rFonts w:hint="cs"/>
          <w:rtl/>
        </w:rPr>
        <w:t>»</w:t>
      </w:r>
      <w:r w:rsidRPr="00E96FD0">
        <w:rPr>
          <w:rStyle w:val="FootnoteReference"/>
          <w:rFonts w:ascii="IRNazli" w:hAnsi="IRNazli" w:cs="IRNazli"/>
          <w:sz w:val="28"/>
          <w:szCs w:val="28"/>
          <w:rtl/>
        </w:rPr>
        <w:footnoteReference w:id="168"/>
      </w:r>
      <w:r w:rsidR="00171D08" w:rsidRPr="0052470B">
        <w:rPr>
          <w:rStyle w:val="Char4"/>
          <w:rFonts w:hint="cs"/>
          <w:spacing w:val="0"/>
          <w:rtl/>
        </w:rPr>
        <w:t>.</w:t>
      </w:r>
      <w:r w:rsidR="00DA26B7" w:rsidRPr="0052470B">
        <w:rPr>
          <w:rStyle w:val="Char4"/>
          <w:rFonts w:hint="cs"/>
          <w:spacing w:val="0"/>
          <w:rtl/>
        </w:rPr>
        <w:t xml:space="preserve"> </w:t>
      </w:r>
    </w:p>
    <w:p w:rsidR="00E33574" w:rsidRPr="00766266" w:rsidRDefault="00E33574" w:rsidP="00CA2E2E">
      <w:pPr>
        <w:pStyle w:val="a4"/>
        <w:spacing w:before="0" w:beforeAutospacing="0"/>
        <w:ind w:firstLine="284"/>
        <w:jc w:val="both"/>
        <w:rPr>
          <w:rStyle w:val="Char3"/>
          <w:rtl/>
        </w:rPr>
      </w:pPr>
      <w:r w:rsidRPr="00766266">
        <w:rPr>
          <w:rStyle w:val="Char3"/>
          <w:rtl/>
        </w:rPr>
        <w:t>133-</w:t>
      </w:r>
      <w:r w:rsidR="001D725B" w:rsidRPr="0052470B">
        <w:rPr>
          <w:rStyle w:val="Char5"/>
          <w:rFonts w:hint="cs"/>
          <w:rtl/>
        </w:rPr>
        <w:t xml:space="preserve"> </w:t>
      </w:r>
      <w:r w:rsidRPr="0052470B">
        <w:rPr>
          <w:rStyle w:val="Char5"/>
          <w:rtl/>
        </w:rPr>
        <w:t>السَّابِعَ عشَر</w:t>
      </w:r>
      <w:r w:rsidR="0015419D" w:rsidRPr="00766266">
        <w:rPr>
          <w:rStyle w:val="Char5"/>
          <w:rtl/>
        </w:rPr>
        <w:t>:</w:t>
      </w:r>
      <w:r w:rsidRPr="00766266">
        <w:rPr>
          <w:rStyle w:val="Char5"/>
          <w:rtl/>
        </w:rPr>
        <w:t xml:space="preserve"> </w:t>
      </w:r>
      <w:r w:rsidR="00DA26B7" w:rsidRPr="0052470B">
        <w:rPr>
          <w:rStyle w:val="Char4"/>
          <w:rFonts w:hint="cs"/>
          <w:spacing w:val="0"/>
          <w:rtl/>
        </w:rPr>
        <w:t>«</w:t>
      </w:r>
      <w:r w:rsidRPr="0052470B">
        <w:rPr>
          <w:rtl/>
        </w:rPr>
        <w:t>عنه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إِذَا مرِضَ الْعبْدُ أَوْ سافَر كُتِب لَهُ ما كانَ يعْملُ مُقِيماً صحيِحاً</w:t>
      </w:r>
      <w:r w:rsidR="00DA26B7" w:rsidRPr="0052470B">
        <w:rPr>
          <w:rFonts w:hint="cs"/>
          <w:rtl/>
        </w:rPr>
        <w:t>»</w:t>
      </w:r>
      <w:r w:rsidR="00140074" w:rsidRPr="00EE7E0F">
        <w:rPr>
          <w:rStyle w:val="Char4"/>
          <w:rtl/>
        </w:rPr>
        <w:t>»</w:t>
      </w:r>
      <w:r w:rsidRPr="00766266">
        <w:rPr>
          <w:rStyle w:val="Char5"/>
          <w:rtl/>
        </w:rPr>
        <w:t xml:space="preserve"> رواه البخار</w:t>
      </w:r>
      <w:r w:rsidR="009419ED" w:rsidRPr="00766266">
        <w:rPr>
          <w:rStyle w:val="Char5"/>
          <w:rtl/>
        </w:rPr>
        <w:t>ی</w:t>
      </w:r>
      <w:r w:rsidR="00140074" w:rsidRPr="00766266">
        <w:rPr>
          <w:rStyle w:val="Char3"/>
          <w:rtl/>
        </w:rPr>
        <w:t>.</w:t>
      </w:r>
    </w:p>
    <w:p w:rsidR="005A7AE5" w:rsidRPr="0052470B" w:rsidRDefault="005A7AE5" w:rsidP="00CA2E2E">
      <w:pPr>
        <w:ind w:firstLine="284"/>
        <w:jc w:val="both"/>
        <w:rPr>
          <w:rStyle w:val="Char3"/>
          <w:rtl/>
        </w:rPr>
      </w:pPr>
      <w:r w:rsidRPr="0052470B">
        <w:rPr>
          <w:rStyle w:val="Char3"/>
          <w:rtl/>
        </w:rPr>
        <w:t xml:space="preserve">133. </w:t>
      </w:r>
      <w:r w:rsidR="00EC514C" w:rsidRPr="00EC514C">
        <w:rPr>
          <w:rStyle w:val="Char4"/>
          <w:rtl/>
        </w:rPr>
        <w:t>«</w:t>
      </w:r>
      <w:r w:rsidRPr="0052470B">
        <w:rPr>
          <w:rStyle w:val="Char3"/>
          <w:rtl/>
        </w:rPr>
        <w:t>از</w:t>
      </w:r>
      <w:r w:rsidR="00EC514C">
        <w:rPr>
          <w:rStyle w:val="Char3"/>
          <w:rFonts w:hint="cs"/>
          <w:rtl/>
        </w:rPr>
        <w:t xml:space="preserve"> </w:t>
      </w:r>
      <w:r w:rsidRPr="0052470B">
        <w:rPr>
          <w:rStyle w:val="Char8"/>
          <w:rtl/>
        </w:rPr>
        <w:t>ابوموسی اشعری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«وقتی که شخصی بیمار شد یا مسافرت کرد، برای او برابر هر عمل خیری که در زمان تندرستی و اقامت انجام می‌داده، نوشته می‌شود</w:t>
      </w:r>
      <w:r w:rsidR="002571B5" w:rsidRPr="0052470B">
        <w:rPr>
          <w:rStyle w:val="Char8"/>
          <w:rFonts w:hint="cs"/>
          <w:rtl/>
        </w:rPr>
        <w:t>»</w:t>
      </w:r>
      <w:r w:rsidRPr="00EE7E0F">
        <w:rPr>
          <w:rStyle w:val="Char4"/>
          <w:rtl/>
        </w:rPr>
        <w:t>»</w:t>
      </w:r>
      <w:r w:rsidR="001E4EA3" w:rsidRPr="00E96FD0">
        <w:rPr>
          <w:rStyle w:val="FootnoteReference"/>
          <w:rFonts w:ascii="IRNazli" w:hAnsi="IRNazli" w:cs="IRNazli"/>
          <w:sz w:val="28"/>
          <w:szCs w:val="28"/>
          <w:rtl/>
          <w:lang w:bidi="ar-AE"/>
        </w:rPr>
        <w:footnoteReference w:id="169"/>
      </w:r>
      <w:r w:rsidR="002571B5" w:rsidRPr="0052470B">
        <w:rPr>
          <w:rStyle w:val="Char4"/>
          <w:rFonts w:hint="cs"/>
          <w:spacing w:val="0"/>
          <w:rtl/>
        </w:rPr>
        <w:t>.</w:t>
      </w:r>
    </w:p>
    <w:p w:rsidR="00F24F25" w:rsidRPr="0052470B" w:rsidRDefault="00F24F25" w:rsidP="00CA2E2E">
      <w:pPr>
        <w:pStyle w:val="a4"/>
        <w:spacing w:before="0" w:beforeAutospacing="0"/>
        <w:ind w:firstLine="284"/>
        <w:jc w:val="both"/>
        <w:rPr>
          <w:rStyle w:val="Char3"/>
          <w:rtl/>
        </w:rPr>
      </w:pPr>
      <w:r w:rsidRPr="00766266">
        <w:rPr>
          <w:rStyle w:val="Char3"/>
          <w:rtl/>
        </w:rPr>
        <w:t>134-</w:t>
      </w:r>
      <w:r w:rsidRPr="00766266">
        <w:rPr>
          <w:rStyle w:val="Char3"/>
          <w:rFonts w:ascii="Times New Roman" w:hAnsi="Times New Roman" w:cs="Times New Roman" w:hint="cs"/>
          <w:rtl/>
        </w:rPr>
        <w:t> </w:t>
      </w:r>
      <w:r w:rsidRPr="0052470B">
        <w:rPr>
          <w:rStyle w:val="Char5"/>
          <w:rtl/>
        </w:rPr>
        <w:t>الثَّامنَ عشَرَ</w:t>
      </w:r>
      <w:r w:rsidR="0015419D" w:rsidRPr="00766266">
        <w:rPr>
          <w:rStyle w:val="Char5"/>
          <w:rtl/>
        </w:rPr>
        <w:t>:</w:t>
      </w:r>
      <w:r w:rsidRPr="00766266">
        <w:rPr>
          <w:rStyle w:val="Char5"/>
          <w:rtl/>
        </w:rPr>
        <w:t xml:space="preserve"> </w:t>
      </w:r>
      <w:r w:rsidR="002571B5" w:rsidRPr="0052470B">
        <w:rPr>
          <w:rStyle w:val="Char4"/>
          <w:rFonts w:hint="cs"/>
          <w:spacing w:val="0"/>
          <w:rtl/>
        </w:rPr>
        <w:t>«</w:t>
      </w:r>
      <w:r w:rsidRPr="0052470B">
        <w:rPr>
          <w:rtl/>
        </w:rPr>
        <w:t xml:space="preserve">عنْ جابرٍ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كُلُّ معرُوفٍ صدقَةٌ</w:t>
      </w:r>
      <w:r w:rsidR="00140074" w:rsidRPr="0052470B">
        <w:rPr>
          <w:rtl/>
        </w:rPr>
        <w:t>»</w:t>
      </w:r>
      <w:r w:rsidR="002571B5" w:rsidRPr="00EE7E0F">
        <w:rPr>
          <w:rStyle w:val="Char4"/>
          <w:rFonts w:hint="cs"/>
          <w:rtl/>
        </w:rPr>
        <w:t>»</w:t>
      </w:r>
      <w:r w:rsidRPr="00766266">
        <w:rPr>
          <w:rStyle w:val="Char5"/>
          <w:rtl/>
        </w:rPr>
        <w:t xml:space="preserve"> رواه البخار</w:t>
      </w:r>
      <w:r w:rsidR="009419ED" w:rsidRPr="00766266">
        <w:rPr>
          <w:rStyle w:val="Char5"/>
          <w:rtl/>
        </w:rPr>
        <w:t>ی</w:t>
      </w:r>
      <w:r w:rsidR="00140074" w:rsidRPr="00766266">
        <w:rPr>
          <w:rStyle w:val="Char5"/>
          <w:rtl/>
        </w:rPr>
        <w:t>،</w:t>
      </w:r>
      <w:r w:rsidRPr="00766266">
        <w:rPr>
          <w:rStyle w:val="Char5"/>
          <w:rtl/>
        </w:rPr>
        <w:t xml:space="preserve"> ورواه مسلم مِن رواية حذَيفَةَ </w:t>
      </w:r>
      <w:r w:rsidR="002571B5" w:rsidRPr="0052470B">
        <w:rPr>
          <w:rFonts w:cs="CTraditional Arabic" w:hint="cs"/>
          <w:rtl/>
        </w:rPr>
        <w:t>ت</w:t>
      </w:r>
      <w:r w:rsidR="00766266" w:rsidRPr="00766266">
        <w:rPr>
          <w:rStyle w:val="Char3"/>
          <w:rFonts w:hint="cs"/>
          <w:rtl/>
        </w:rPr>
        <w:t>.</w:t>
      </w:r>
    </w:p>
    <w:p w:rsidR="001E4EA3" w:rsidRPr="0052470B" w:rsidRDefault="001E4EA3" w:rsidP="00CA2E2E">
      <w:pPr>
        <w:ind w:firstLine="284"/>
        <w:jc w:val="both"/>
        <w:rPr>
          <w:rStyle w:val="Char3"/>
          <w:rtl/>
        </w:rPr>
      </w:pPr>
      <w:r w:rsidRPr="0052470B">
        <w:rPr>
          <w:rStyle w:val="Char3"/>
          <w:rtl/>
        </w:rPr>
        <w:t xml:space="preserve">134. </w:t>
      </w:r>
      <w:r w:rsidR="00FA70A2" w:rsidRPr="00FA70A2">
        <w:rPr>
          <w:rStyle w:val="Char4"/>
          <w:rtl/>
        </w:rPr>
        <w:t>«</w:t>
      </w:r>
      <w:r w:rsidRPr="00FA70A2">
        <w:rPr>
          <w:rStyle w:val="Char8"/>
          <w:rtl/>
        </w:rPr>
        <w:t>از جابر</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کار نیکی، صدقه است»</w:t>
      </w:r>
      <w:r w:rsidR="002571B5" w:rsidRPr="00EE7E0F">
        <w:rPr>
          <w:rStyle w:val="Char4"/>
          <w:rFonts w:hint="cs"/>
          <w:rtl/>
        </w:rPr>
        <w:t>»</w:t>
      </w:r>
      <w:r w:rsidRPr="00E96FD0">
        <w:rPr>
          <w:rStyle w:val="FootnoteReference"/>
          <w:rFonts w:ascii="IRNazli" w:hAnsi="IRNazli" w:cs="IRNazli"/>
          <w:sz w:val="28"/>
          <w:szCs w:val="28"/>
          <w:rtl/>
          <w:lang w:bidi="ar-AE"/>
        </w:rPr>
        <w:footnoteReference w:id="170"/>
      </w:r>
      <w:r w:rsidR="002571B5" w:rsidRPr="0052470B">
        <w:rPr>
          <w:rStyle w:val="Char4"/>
          <w:rFonts w:hint="cs"/>
          <w:spacing w:val="0"/>
          <w:rtl/>
        </w:rPr>
        <w:t>.</w:t>
      </w:r>
    </w:p>
    <w:p w:rsidR="00F24F25" w:rsidRPr="00766266" w:rsidRDefault="00F24F25" w:rsidP="00FA5C34">
      <w:pPr>
        <w:pStyle w:val="a4"/>
        <w:spacing w:before="0" w:beforeAutospacing="0"/>
        <w:ind w:firstLine="284"/>
        <w:jc w:val="both"/>
        <w:rPr>
          <w:rStyle w:val="Char3"/>
          <w:rtl/>
        </w:rPr>
      </w:pPr>
      <w:r w:rsidRPr="00766266">
        <w:rPr>
          <w:rStyle w:val="Char3"/>
          <w:rtl/>
        </w:rPr>
        <w:t>135-</w:t>
      </w:r>
      <w:r w:rsidR="001D725B" w:rsidRPr="00766266">
        <w:rPr>
          <w:rStyle w:val="Char3"/>
          <w:rFonts w:hint="cs"/>
          <w:rtl/>
        </w:rPr>
        <w:t xml:space="preserve"> </w:t>
      </w:r>
      <w:r w:rsidRPr="0052470B">
        <w:rPr>
          <w:rStyle w:val="Char5"/>
          <w:rtl/>
        </w:rPr>
        <w:t>التَّاسع عشر</w:t>
      </w:r>
      <w:r w:rsidR="0015419D" w:rsidRPr="00766266">
        <w:rPr>
          <w:rStyle w:val="Char5"/>
          <w:rtl/>
        </w:rPr>
        <w:t>:</w:t>
      </w:r>
      <w:r w:rsidRPr="00766266">
        <w:rPr>
          <w:rStyle w:val="Char5"/>
          <w:rtl/>
        </w:rPr>
        <w:t xml:space="preserve"> </w:t>
      </w:r>
      <w:r w:rsidR="002571B5" w:rsidRPr="0052470B">
        <w:rPr>
          <w:rStyle w:val="Char4"/>
          <w:rFonts w:hint="cs"/>
          <w:spacing w:val="0"/>
          <w:rtl/>
        </w:rPr>
        <w:t>«</w:t>
      </w:r>
      <w:r w:rsidRPr="0052470B">
        <w:rPr>
          <w:rtl/>
        </w:rPr>
        <w:t>عنْهُ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ما مِنْ مُسْلِمٍ يَغْرِسُ غَرْساً إلاَّ كانَ ما أُكِلَ مِنْهُ لهُ صدقةً</w:t>
      </w:r>
      <w:r w:rsidR="00140074" w:rsidRPr="0052470B">
        <w:rPr>
          <w:rtl/>
        </w:rPr>
        <w:t>،</w:t>
      </w:r>
      <w:r w:rsidRPr="0052470B">
        <w:rPr>
          <w:rtl/>
        </w:rPr>
        <w:t xml:space="preserve"> وما سُرِقَ مِنْه لَه صدقَةً</w:t>
      </w:r>
      <w:r w:rsidR="00140074" w:rsidRPr="0052470B">
        <w:rPr>
          <w:rtl/>
        </w:rPr>
        <w:t>،</w:t>
      </w:r>
      <w:r w:rsidRPr="0052470B">
        <w:rPr>
          <w:rtl/>
        </w:rPr>
        <w:t xml:space="preserve"> ولا يرْزؤه أَحَدٌ إلاَّ كَانَ له صدقةً»</w:t>
      </w:r>
      <w:r w:rsidR="00766266" w:rsidRPr="00766266">
        <w:rPr>
          <w:rStyle w:val="Char4"/>
          <w:rtl/>
        </w:rPr>
        <w:t>»</w:t>
      </w:r>
      <w:r w:rsidRPr="00766266">
        <w:rPr>
          <w:rStyle w:val="Char5"/>
          <w:rtl/>
        </w:rPr>
        <w:t xml:space="preserve"> رواه مسلم وفي رواية له</w:t>
      </w:r>
      <w:r w:rsidR="0015419D" w:rsidRPr="00766266">
        <w:rPr>
          <w:rStyle w:val="Char5"/>
          <w:rtl/>
        </w:rPr>
        <w:t>:</w:t>
      </w:r>
      <w:r w:rsidRPr="00766266">
        <w:rPr>
          <w:rStyle w:val="Char5"/>
          <w:rtl/>
        </w:rPr>
        <w:t xml:space="preserve"> </w:t>
      </w:r>
      <w:r w:rsidR="008960CB" w:rsidRPr="00766266">
        <w:rPr>
          <w:rStyle w:val="Char4"/>
          <w:rtl/>
        </w:rPr>
        <w:t>«</w:t>
      </w:r>
      <w:r w:rsidRPr="0052470B">
        <w:rPr>
          <w:rtl/>
        </w:rPr>
        <w:t>فَلا يغْرِس الْمُسْلِم غرساً</w:t>
      </w:r>
      <w:r w:rsidR="00140074" w:rsidRPr="0052470B">
        <w:rPr>
          <w:rtl/>
        </w:rPr>
        <w:t>،</w:t>
      </w:r>
      <w:r w:rsidRPr="0052470B">
        <w:rPr>
          <w:rtl/>
        </w:rPr>
        <w:t xml:space="preserve"> فَيَأْكُلَ مِنْهُ إِنسانٌ ولا دابةٌ ولا طَيرٌ إلاَّ كانَ له صدقَةً إِلَى يَوْمِ الْقِيَامة</w:t>
      </w:r>
      <w:r w:rsidR="002571B5" w:rsidRPr="00EE7E0F">
        <w:rPr>
          <w:rStyle w:val="Char4"/>
          <w:rFonts w:hint="cs"/>
          <w:rtl/>
        </w:rPr>
        <w:t>»</w:t>
      </w:r>
      <w:r w:rsidRPr="00766266">
        <w:rPr>
          <w:rStyle w:val="Char3"/>
          <w:rtl/>
        </w:rPr>
        <w:t>.</w:t>
      </w:r>
    </w:p>
    <w:p w:rsidR="00F24F25" w:rsidRPr="00766266" w:rsidRDefault="00F24F25" w:rsidP="00766266">
      <w:pPr>
        <w:pStyle w:val="a4"/>
        <w:spacing w:before="0" w:beforeAutospacing="0"/>
        <w:ind w:firstLine="284"/>
        <w:jc w:val="both"/>
        <w:rPr>
          <w:rStyle w:val="Char3"/>
          <w:rtl/>
        </w:rPr>
      </w:pPr>
      <w:r w:rsidRPr="0052470B">
        <w:rPr>
          <w:rStyle w:val="Char5"/>
          <w:rtl/>
        </w:rPr>
        <w:t>وفي رواية له</w:t>
      </w:r>
      <w:r w:rsidR="0015419D" w:rsidRPr="00766266">
        <w:rPr>
          <w:rStyle w:val="Char5"/>
          <w:rtl/>
        </w:rPr>
        <w:t>:</w:t>
      </w:r>
      <w:r w:rsidRPr="00766266">
        <w:rPr>
          <w:rStyle w:val="Char5"/>
          <w:rtl/>
        </w:rPr>
        <w:t xml:space="preserve"> </w:t>
      </w:r>
      <w:r w:rsidR="002571B5" w:rsidRPr="0052470B">
        <w:rPr>
          <w:rStyle w:val="Char4"/>
          <w:rFonts w:hint="cs"/>
          <w:spacing w:val="0"/>
          <w:rtl/>
        </w:rPr>
        <w:t>«</w:t>
      </w:r>
      <w:r w:rsidRPr="0052470B">
        <w:rPr>
          <w:rtl/>
        </w:rPr>
        <w:t>لا يغْرِس مُسلِم غرْساً</w:t>
      </w:r>
      <w:r w:rsidR="00140074" w:rsidRPr="0052470B">
        <w:rPr>
          <w:rtl/>
        </w:rPr>
        <w:t>،</w:t>
      </w:r>
      <w:r w:rsidRPr="0052470B">
        <w:rPr>
          <w:rtl/>
        </w:rPr>
        <w:t xml:space="preserve"> ولا يزْرعُ زرْعاً</w:t>
      </w:r>
      <w:r w:rsidR="00140074" w:rsidRPr="0052470B">
        <w:rPr>
          <w:rtl/>
        </w:rPr>
        <w:t>،</w:t>
      </w:r>
      <w:r w:rsidRPr="0052470B">
        <w:rPr>
          <w:rtl/>
        </w:rPr>
        <w:t xml:space="preserve"> فيأْكُل مِنْه إِنْسانٌ وَلا دابَّةٌ ولا شَيْءٌ إلاَّ كَانَتْ لَه صدقةً</w:t>
      </w:r>
      <w:r w:rsidR="00140074" w:rsidRPr="0052470B">
        <w:rPr>
          <w:rtl/>
        </w:rPr>
        <w:t>،</w:t>
      </w:r>
      <w:r w:rsidRPr="0052470B">
        <w:rPr>
          <w:rtl/>
        </w:rPr>
        <w:t xml:space="preserve"> ورويَاه جميعاً مِنْ رواية أَنَسٍ </w:t>
      </w:r>
      <w:r w:rsidR="007B63EB" w:rsidRPr="0052470B">
        <w:rPr>
          <w:rFonts w:cs="CTraditional Arabic" w:hint="cs"/>
          <w:rtl/>
        </w:rPr>
        <w:t>ت</w:t>
      </w:r>
      <w:r w:rsidR="007B63EB" w:rsidRPr="00EE7E0F">
        <w:rPr>
          <w:rStyle w:val="Char4"/>
          <w:rFonts w:hint="cs"/>
          <w:rtl/>
        </w:rPr>
        <w:t>»</w:t>
      </w:r>
      <w:r w:rsidR="00140074" w:rsidRPr="00766266">
        <w:rPr>
          <w:rStyle w:val="Char3"/>
          <w:rtl/>
        </w:rPr>
        <w:t>.</w:t>
      </w:r>
    </w:p>
    <w:p w:rsidR="00F24F25" w:rsidRPr="0052470B" w:rsidRDefault="00F24F25" w:rsidP="007B63EB">
      <w:pPr>
        <w:pStyle w:val="a8"/>
        <w:rPr>
          <w:rtl/>
        </w:rPr>
      </w:pPr>
      <w:r w:rsidRPr="00313619">
        <w:rPr>
          <w:rFonts w:hint="cs"/>
          <w:rtl/>
        </w:rPr>
        <w:t>قولُهُ</w:t>
      </w:r>
      <w:r w:rsidR="0015419D" w:rsidRPr="00313619">
        <w:rPr>
          <w:rtl/>
        </w:rPr>
        <w:t>:</w:t>
      </w:r>
      <w:r w:rsidRPr="00313619">
        <w:rPr>
          <w:rtl/>
        </w:rPr>
        <w:t xml:space="preserve"> </w:t>
      </w:r>
      <w:r w:rsidR="008960CB" w:rsidRPr="00313619">
        <w:rPr>
          <w:rtl/>
        </w:rPr>
        <w:t>«</w:t>
      </w:r>
      <w:r w:rsidRPr="00313619">
        <w:rPr>
          <w:rtl/>
        </w:rPr>
        <w:t>يرْزَؤُهُ</w:t>
      </w:r>
      <w:r w:rsidR="00140074" w:rsidRPr="00313619">
        <w:rPr>
          <w:rtl/>
        </w:rPr>
        <w:t>»</w:t>
      </w:r>
      <w:r w:rsidRPr="00313619">
        <w:rPr>
          <w:rtl/>
        </w:rPr>
        <w:t xml:space="preserve"> أي</w:t>
      </w:r>
      <w:r w:rsidR="0015419D" w:rsidRPr="00313619">
        <w:rPr>
          <w:rtl/>
        </w:rPr>
        <w:t>:</w:t>
      </w:r>
      <w:r w:rsidRPr="00313619">
        <w:rPr>
          <w:rtl/>
        </w:rPr>
        <w:t xml:space="preserve"> يَنْقُصهُ</w:t>
      </w:r>
      <w:r w:rsidR="00140074" w:rsidRPr="00313619">
        <w:rPr>
          <w:rtl/>
        </w:rPr>
        <w:t>.</w:t>
      </w:r>
    </w:p>
    <w:p w:rsidR="00E335DD" w:rsidRPr="0052470B" w:rsidRDefault="00BD667D" w:rsidP="00CA2E2E">
      <w:pPr>
        <w:ind w:firstLine="284"/>
        <w:jc w:val="both"/>
        <w:rPr>
          <w:rStyle w:val="Char3"/>
          <w:rtl/>
        </w:rPr>
      </w:pPr>
      <w:r w:rsidRPr="0052470B">
        <w:rPr>
          <w:rStyle w:val="Char3"/>
          <w:rtl/>
        </w:rPr>
        <w:t xml:space="preserve">135. </w:t>
      </w:r>
      <w:r w:rsidR="00FA70A2" w:rsidRPr="00FA70A2">
        <w:rPr>
          <w:rStyle w:val="Char4"/>
          <w:rtl/>
        </w:rPr>
        <w:t>«</w:t>
      </w:r>
      <w:r w:rsidRPr="00FA70A2">
        <w:rPr>
          <w:rStyle w:val="Char8"/>
          <w:rtl/>
        </w:rPr>
        <w:t>از جابر</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مسلمانی درختی بکارد، در برابر هر میوه‌ای که از آن خورده می‌شود، برای او صدقه‌ای محسوب می‌شود و آنچه که از آن دزدیده شود و مردم از آن کم کنند، برای او صدقه خواهد بود</w:t>
      </w:r>
      <w:r w:rsidRPr="00BD40D8">
        <w:rPr>
          <w:rStyle w:val="Char4"/>
          <w:rtl/>
        </w:rPr>
        <w:t>»</w:t>
      </w:r>
      <w:r w:rsidRPr="0052470B">
        <w:rPr>
          <w:rStyle w:val="Char8"/>
          <w:rtl/>
        </w:rPr>
        <w:t>.</w:t>
      </w:r>
      <w:r w:rsidRPr="00E96FD0">
        <w:rPr>
          <w:rStyle w:val="Char8"/>
          <w:szCs w:val="28"/>
          <w:vertAlign w:val="superscript"/>
          <w:rtl/>
        </w:rPr>
        <w:footnoteReference w:id="171"/>
      </w:r>
      <w:r w:rsidR="00E335DD" w:rsidRPr="00BD40D8">
        <w:rPr>
          <w:rStyle w:val="Char3"/>
          <w:rFonts w:hint="cs"/>
          <w:rtl/>
        </w:rPr>
        <w:t xml:space="preserve"> و در روایتی دیگر از او آمده است: </w:t>
      </w:r>
      <w:r w:rsidR="00E335DD" w:rsidRPr="00BD40D8">
        <w:rPr>
          <w:rStyle w:val="Char4"/>
          <w:rFonts w:hint="cs"/>
          <w:rtl/>
        </w:rPr>
        <w:t>«</w:t>
      </w:r>
      <w:r w:rsidR="00E335DD" w:rsidRPr="0052470B">
        <w:rPr>
          <w:rStyle w:val="Char8"/>
          <w:rFonts w:hint="cs"/>
          <w:rtl/>
        </w:rPr>
        <w:t>مسلمان چیزی</w:t>
      </w:r>
      <w:r w:rsidR="009419ED" w:rsidRPr="0052470B">
        <w:rPr>
          <w:rStyle w:val="Char8"/>
          <w:rFonts w:hint="cs"/>
          <w:rtl/>
        </w:rPr>
        <w:t xml:space="preserve"> نمی‌</w:t>
      </w:r>
      <w:r w:rsidR="00E335DD" w:rsidRPr="0052470B">
        <w:rPr>
          <w:rStyle w:val="Char8"/>
          <w:rFonts w:hint="cs"/>
          <w:rtl/>
        </w:rPr>
        <w:t>کارد که از آن انسان و نه حیوان و نه پرنده ای</w:t>
      </w:r>
      <w:r w:rsidR="009419ED" w:rsidRPr="0052470B">
        <w:rPr>
          <w:rStyle w:val="Char8"/>
          <w:rFonts w:hint="cs"/>
          <w:rtl/>
        </w:rPr>
        <w:t xml:space="preserve"> می‌</w:t>
      </w:r>
      <w:r w:rsidR="00E335DD" w:rsidRPr="0052470B">
        <w:rPr>
          <w:rStyle w:val="Char8"/>
          <w:rFonts w:hint="cs"/>
          <w:rtl/>
        </w:rPr>
        <w:t>خورد مگر آنکه برایش تا روز قیامت صدقه ای خواهد بود</w:t>
      </w:r>
      <w:r w:rsidR="00E335DD" w:rsidRPr="00EE7E0F">
        <w:rPr>
          <w:rStyle w:val="Char4"/>
          <w:rFonts w:hint="cs"/>
          <w:rtl/>
        </w:rPr>
        <w:t>»</w:t>
      </w:r>
      <w:r w:rsidR="00E335DD" w:rsidRPr="0052470B">
        <w:rPr>
          <w:rStyle w:val="Char3"/>
          <w:rFonts w:hint="cs"/>
          <w:rtl/>
        </w:rPr>
        <w:t>.</w:t>
      </w:r>
    </w:p>
    <w:p w:rsidR="00881E08" w:rsidRPr="0052470B" w:rsidRDefault="00881E08" w:rsidP="00CA2E2E">
      <w:pPr>
        <w:ind w:firstLine="284"/>
        <w:jc w:val="both"/>
        <w:rPr>
          <w:rStyle w:val="Char3"/>
          <w:rtl/>
        </w:rPr>
      </w:pPr>
      <w:r w:rsidRPr="0052470B">
        <w:rPr>
          <w:rStyle w:val="Char3"/>
          <w:rFonts w:hint="cs"/>
          <w:rtl/>
        </w:rPr>
        <w:t xml:space="preserve">و در روایتی دیگر از او (مسلم) آمده است: </w:t>
      </w:r>
      <w:r w:rsidR="003C7F58" w:rsidRPr="0052470B">
        <w:rPr>
          <w:rStyle w:val="Char4"/>
          <w:rFonts w:hint="cs"/>
          <w:spacing w:val="0"/>
          <w:rtl/>
        </w:rPr>
        <w:t>«</w:t>
      </w:r>
      <w:r w:rsidRPr="0052470B">
        <w:rPr>
          <w:rStyle w:val="Char8"/>
          <w:rFonts w:hint="cs"/>
          <w:rtl/>
        </w:rPr>
        <w:t>مسلمان نهالی</w:t>
      </w:r>
      <w:r w:rsidR="009419ED" w:rsidRPr="0052470B">
        <w:rPr>
          <w:rStyle w:val="Char8"/>
          <w:rFonts w:hint="cs"/>
          <w:rtl/>
        </w:rPr>
        <w:t xml:space="preserve"> نمی‌</w:t>
      </w:r>
      <w:r w:rsidRPr="0052470B">
        <w:rPr>
          <w:rStyle w:val="Char8"/>
          <w:rFonts w:hint="cs"/>
          <w:rtl/>
        </w:rPr>
        <w:t>کارد و چیزی زراعتی</w:t>
      </w:r>
      <w:r w:rsidR="009419ED" w:rsidRPr="0052470B">
        <w:rPr>
          <w:rStyle w:val="Char8"/>
          <w:rFonts w:hint="cs"/>
          <w:rtl/>
        </w:rPr>
        <w:t xml:space="preserve"> نمی‌</w:t>
      </w:r>
      <w:r w:rsidRPr="0052470B">
        <w:rPr>
          <w:rStyle w:val="Char8"/>
          <w:rFonts w:hint="cs"/>
          <w:rtl/>
        </w:rPr>
        <w:t>رویاند مگر آنکه هر انسان و جانور و موجودی که از آن بخورد برایش صدقه ای خواهد بود». همه</w:t>
      </w:r>
      <w:r w:rsidR="00BD40D8">
        <w:rPr>
          <w:rStyle w:val="Char8"/>
          <w:rFonts w:hint="cs"/>
          <w:rtl/>
        </w:rPr>
        <w:t xml:space="preserve">‌ی </w:t>
      </w:r>
      <w:r w:rsidRPr="0052470B">
        <w:rPr>
          <w:rStyle w:val="Char8"/>
          <w:rFonts w:hint="cs"/>
          <w:rtl/>
        </w:rPr>
        <w:t>این احادیث را از روایت انس</w:t>
      </w:r>
      <w:r w:rsidR="003C7F58" w:rsidRPr="0052470B">
        <w:rPr>
          <w:rFonts w:cs="CTraditional Arabic" w:hint="cs"/>
          <w:sz w:val="28"/>
          <w:szCs w:val="28"/>
          <w:rtl/>
          <w:lang w:bidi="fa-IR"/>
        </w:rPr>
        <w:t>ت</w:t>
      </w:r>
      <w:r w:rsidRPr="0052470B">
        <w:rPr>
          <w:rStyle w:val="Char3"/>
          <w:rFonts w:hint="cs"/>
          <w:rtl/>
        </w:rPr>
        <w:t xml:space="preserve"> </w:t>
      </w:r>
      <w:r w:rsidRPr="0052470B">
        <w:rPr>
          <w:rStyle w:val="Char8"/>
          <w:rFonts w:hint="cs"/>
          <w:rtl/>
        </w:rPr>
        <w:t>آوردیم</w:t>
      </w:r>
      <w:r w:rsidR="003C7F58" w:rsidRPr="00EE7E0F">
        <w:rPr>
          <w:rStyle w:val="Char4"/>
          <w:rFonts w:hint="cs"/>
          <w:rtl/>
        </w:rPr>
        <w:t>»</w:t>
      </w:r>
      <w:r w:rsidRPr="0052470B">
        <w:rPr>
          <w:rStyle w:val="Char3"/>
          <w:rFonts w:hint="cs"/>
          <w:rtl/>
        </w:rPr>
        <w:t>.</w:t>
      </w:r>
    </w:p>
    <w:p w:rsidR="00F24F25" w:rsidRPr="00766266" w:rsidRDefault="00F24F25" w:rsidP="00CA2E2E">
      <w:pPr>
        <w:pStyle w:val="a4"/>
        <w:spacing w:before="0" w:beforeAutospacing="0"/>
        <w:ind w:firstLine="284"/>
        <w:jc w:val="both"/>
        <w:rPr>
          <w:rStyle w:val="Char3"/>
          <w:rtl/>
        </w:rPr>
      </w:pPr>
      <w:r w:rsidRPr="00766266">
        <w:rPr>
          <w:rStyle w:val="Char3"/>
          <w:rtl/>
        </w:rPr>
        <w:t>136-</w:t>
      </w:r>
      <w:r w:rsidR="001D725B" w:rsidRPr="00313619">
        <w:rPr>
          <w:rStyle w:val="Char5"/>
          <w:rFonts w:hint="cs"/>
          <w:rtl/>
        </w:rPr>
        <w:t xml:space="preserve"> </w:t>
      </w:r>
      <w:r w:rsidRPr="00313619">
        <w:rPr>
          <w:rStyle w:val="Char5"/>
          <w:rtl/>
        </w:rPr>
        <w:t>العْشْرُونَ</w:t>
      </w:r>
      <w:r w:rsidR="0015419D" w:rsidRPr="00766266">
        <w:rPr>
          <w:rStyle w:val="Char5"/>
          <w:rtl/>
        </w:rPr>
        <w:t>:</w:t>
      </w:r>
      <w:r w:rsidRPr="00766266">
        <w:rPr>
          <w:rStyle w:val="Char5"/>
          <w:rtl/>
        </w:rPr>
        <w:t xml:space="preserve"> </w:t>
      </w:r>
      <w:r w:rsidR="003C7F58" w:rsidRPr="0052470B">
        <w:rPr>
          <w:rStyle w:val="Char4"/>
          <w:rFonts w:hint="cs"/>
          <w:spacing w:val="0"/>
          <w:rtl/>
        </w:rPr>
        <w:t>«</w:t>
      </w:r>
      <w:r w:rsidRPr="0052470B">
        <w:rPr>
          <w:rtl/>
        </w:rPr>
        <w:t>عنْهُ قالَ</w:t>
      </w:r>
      <w:r w:rsidR="0015419D" w:rsidRPr="0052470B">
        <w:rPr>
          <w:rtl/>
        </w:rPr>
        <w:t>:</w:t>
      </w:r>
      <w:r w:rsidRPr="0052470B">
        <w:rPr>
          <w:rtl/>
        </w:rPr>
        <w:t xml:space="preserve"> أَراد بنُو سَلِمَة أَن ينْتَقِلوا قُرْبَ المَسْجِدِ فبلَغَ ذلك رسولَ اللَّه </w:t>
      </w:r>
      <w:r w:rsidR="00EE01BC" w:rsidRPr="0052470B">
        <w:rPr>
          <w:rFonts w:cs="CTraditional Arabic"/>
          <w:szCs w:val="28"/>
          <w:rtl/>
        </w:rPr>
        <w:t>ص</w:t>
      </w:r>
      <w:r w:rsidR="00140074" w:rsidRPr="0052470B">
        <w:rPr>
          <w:rtl/>
        </w:rPr>
        <w:t>،</w:t>
      </w:r>
      <w:r w:rsidRPr="0052470B">
        <w:rPr>
          <w:rtl/>
        </w:rPr>
        <w:t xml:space="preserve"> فَقَالَ لَهُمْ</w:t>
      </w:r>
      <w:r w:rsidR="0015419D" w:rsidRPr="0052470B">
        <w:rPr>
          <w:rtl/>
        </w:rPr>
        <w:t>:</w:t>
      </w:r>
      <w:r w:rsidRPr="0052470B">
        <w:rPr>
          <w:rtl/>
        </w:rPr>
        <w:t xml:space="preserve"> </w:t>
      </w:r>
      <w:r w:rsidR="008960CB" w:rsidRPr="0052470B">
        <w:rPr>
          <w:rtl/>
        </w:rPr>
        <w:t>«</w:t>
      </w:r>
      <w:r w:rsidRPr="0052470B">
        <w:rPr>
          <w:rtl/>
        </w:rPr>
        <w:t>إِنَّه قَدْ بَلَغَنِي أَنَّكُمْ تُرِيدُونَ أَنْ تَنْتَقِلُوا قُربَ الْمَسْجِدِ</w:t>
      </w:r>
      <w:r w:rsidR="0015419D" w:rsidRPr="0052470B">
        <w:rPr>
          <w:rtl/>
        </w:rPr>
        <w:t>؟</w:t>
      </w:r>
      <w:r w:rsidR="00140074" w:rsidRPr="0052470B">
        <w:rPr>
          <w:rtl/>
        </w:rPr>
        <w:t>»</w:t>
      </w:r>
      <w:r w:rsidRPr="0052470B">
        <w:rPr>
          <w:rtl/>
        </w:rPr>
        <w:t xml:space="preserve"> فَقَالُوا</w:t>
      </w:r>
      <w:r w:rsidR="0015419D" w:rsidRPr="0052470B">
        <w:rPr>
          <w:rtl/>
        </w:rPr>
        <w:t>:</w:t>
      </w:r>
      <w:r w:rsidRPr="0052470B">
        <w:rPr>
          <w:rtl/>
        </w:rPr>
        <w:t xml:space="preserve"> نَعَمْ يا رسولَ اللَّهِ قَدْ أَرَدْنَا ذلكَ</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بَنِي سَلِمةَ ديارَكُمْ</w:t>
      </w:r>
      <w:r w:rsidR="00140074" w:rsidRPr="0052470B">
        <w:rPr>
          <w:rtl/>
        </w:rPr>
        <w:t>،</w:t>
      </w:r>
      <w:r w:rsidRPr="0052470B">
        <w:rPr>
          <w:rtl/>
        </w:rPr>
        <w:t xml:space="preserve"> تكْتبْ آثَارُكُمْ</w:t>
      </w:r>
      <w:r w:rsidR="00140074" w:rsidRPr="0052470B">
        <w:rPr>
          <w:rtl/>
        </w:rPr>
        <w:t>،</w:t>
      </w:r>
      <w:r w:rsidRPr="0052470B">
        <w:rPr>
          <w:rtl/>
        </w:rPr>
        <w:t xml:space="preserve"> دِياركُم</w:t>
      </w:r>
      <w:r w:rsidR="00140074" w:rsidRPr="0052470B">
        <w:rPr>
          <w:rtl/>
        </w:rPr>
        <w:t>،</w:t>
      </w:r>
      <w:r w:rsidRPr="0052470B">
        <w:rPr>
          <w:rtl/>
        </w:rPr>
        <w:t xml:space="preserve"> تُكْتَبْ آثارُكُمْ</w:t>
      </w:r>
      <w:r w:rsidR="00140074" w:rsidRPr="0052470B">
        <w:rPr>
          <w:rtl/>
        </w:rPr>
        <w:t>»</w:t>
      </w:r>
      <w:r w:rsidR="003C7F58" w:rsidRPr="00EE7E0F">
        <w:rPr>
          <w:rStyle w:val="Char4"/>
          <w:rFonts w:hint="cs"/>
          <w:rtl/>
        </w:rPr>
        <w:t>»</w:t>
      </w:r>
      <w:r w:rsidRPr="00766266">
        <w:rPr>
          <w:rStyle w:val="Char5"/>
          <w:rtl/>
        </w:rPr>
        <w:t xml:space="preserve"> رواه مسلم</w:t>
      </w:r>
      <w:r w:rsidR="00140074" w:rsidRPr="00766266">
        <w:rPr>
          <w:rStyle w:val="Char3"/>
          <w:rtl/>
        </w:rPr>
        <w:t>.</w:t>
      </w:r>
    </w:p>
    <w:p w:rsidR="00F24F25" w:rsidRPr="00766266" w:rsidRDefault="00F24F25" w:rsidP="00FA5C34">
      <w:pPr>
        <w:pStyle w:val="a4"/>
        <w:spacing w:before="0" w:beforeAutospacing="0"/>
        <w:ind w:firstLine="284"/>
        <w:jc w:val="both"/>
        <w:rPr>
          <w:rStyle w:val="Char3"/>
          <w:rtl/>
        </w:rPr>
      </w:pPr>
      <w:r w:rsidRPr="0052470B">
        <w:rPr>
          <w:rStyle w:val="Char5"/>
          <w:rtl/>
        </w:rPr>
        <w:t>وفي روايةٍ</w:t>
      </w:r>
      <w:r w:rsidR="0015419D" w:rsidRPr="00766266">
        <w:rPr>
          <w:rStyle w:val="Char5"/>
          <w:rtl/>
        </w:rPr>
        <w:t>:</w:t>
      </w:r>
      <w:r w:rsidRPr="00766266">
        <w:rPr>
          <w:rStyle w:val="Char5"/>
          <w:rtl/>
        </w:rPr>
        <w:t xml:space="preserve"> </w:t>
      </w:r>
      <w:r w:rsidR="003C7F58" w:rsidRPr="0052470B">
        <w:rPr>
          <w:rStyle w:val="Char4"/>
          <w:rFonts w:hint="cs"/>
          <w:spacing w:val="0"/>
          <w:rtl/>
        </w:rPr>
        <w:t>«</w:t>
      </w:r>
      <w:r w:rsidRPr="0052470B">
        <w:rPr>
          <w:rtl/>
        </w:rPr>
        <w:t>إِنَّ بِكُلِّ خَطْوةٍ درجةً</w:t>
      </w:r>
      <w:r w:rsidR="00140074" w:rsidRPr="00766266">
        <w:rPr>
          <w:rStyle w:val="Char4"/>
          <w:rtl/>
        </w:rPr>
        <w:t>»</w:t>
      </w:r>
      <w:r w:rsidRPr="00766266">
        <w:rPr>
          <w:rStyle w:val="Char5"/>
          <w:rtl/>
        </w:rPr>
        <w:t xml:space="preserve"> رواه مسلم</w:t>
      </w:r>
      <w:r w:rsidR="00140074" w:rsidRPr="00766266">
        <w:rPr>
          <w:rStyle w:val="Char5"/>
          <w:rtl/>
        </w:rPr>
        <w:t>.</w:t>
      </w:r>
      <w:r w:rsidRPr="00766266">
        <w:rPr>
          <w:rStyle w:val="Char5"/>
          <w:rtl/>
        </w:rPr>
        <w:t xml:space="preserve"> ورواه البخاري أيضاً بِمعنَاهُ مِنْ روايةِ أَنَسٍ </w:t>
      </w:r>
      <w:r w:rsidR="003C7F58" w:rsidRPr="0052470B">
        <w:rPr>
          <w:rFonts w:cs="CTraditional Arabic" w:hint="cs"/>
          <w:rtl/>
        </w:rPr>
        <w:t>ت</w:t>
      </w:r>
      <w:r w:rsidR="00140074" w:rsidRPr="00766266">
        <w:rPr>
          <w:rStyle w:val="Char5"/>
          <w:rtl/>
        </w:rPr>
        <w:t>.</w:t>
      </w:r>
    </w:p>
    <w:p w:rsidR="00F24F25" w:rsidRPr="0052470B" w:rsidRDefault="00F24F25" w:rsidP="003C7F58">
      <w:pPr>
        <w:pStyle w:val="a8"/>
        <w:rPr>
          <w:rtl/>
        </w:rPr>
      </w:pPr>
      <w:r w:rsidRPr="00313619">
        <w:rPr>
          <w:rFonts w:hint="cs"/>
          <w:rtl/>
        </w:rPr>
        <w:t>و</w:t>
      </w:r>
      <w:r w:rsidRPr="00313619">
        <w:rPr>
          <w:rtl/>
        </w:rPr>
        <w:t xml:space="preserve"> </w:t>
      </w:r>
      <w:r w:rsidR="008960CB" w:rsidRPr="00313619">
        <w:rPr>
          <w:rtl/>
        </w:rPr>
        <w:t>«</w:t>
      </w:r>
      <w:r w:rsidRPr="00313619">
        <w:rPr>
          <w:rtl/>
        </w:rPr>
        <w:t>بنُو سَلِمَةَ</w:t>
      </w:r>
      <w:r w:rsidR="00140074" w:rsidRPr="00313619">
        <w:rPr>
          <w:rtl/>
        </w:rPr>
        <w:t>»</w:t>
      </w:r>
      <w:r w:rsidRPr="00313619">
        <w:rPr>
          <w:rtl/>
        </w:rPr>
        <w:t xml:space="preserve"> بكسر اللام</w:t>
      </w:r>
      <w:r w:rsidR="0015419D" w:rsidRPr="00313619">
        <w:rPr>
          <w:rtl/>
        </w:rPr>
        <w:t>:</w:t>
      </w:r>
      <w:r w:rsidRPr="00313619">
        <w:rPr>
          <w:rtl/>
        </w:rPr>
        <w:t xml:space="preserve"> قبيلة معروفة من الأَنصار</w:t>
      </w:r>
      <w:r w:rsidRPr="0052470B">
        <w:rPr>
          <w:rtl/>
        </w:rPr>
        <w:t xml:space="preserve"> </w:t>
      </w:r>
      <w:r w:rsidR="00EE01BC" w:rsidRPr="0052470B">
        <w:rPr>
          <w:rFonts w:cs="CTraditional Arabic"/>
          <w:szCs w:val="28"/>
          <w:rtl/>
        </w:rPr>
        <w:t>ش</w:t>
      </w:r>
      <w:r w:rsidR="00140074" w:rsidRPr="00313619">
        <w:rPr>
          <w:rtl/>
        </w:rPr>
        <w:t>،</w:t>
      </w:r>
      <w:r w:rsidRPr="00313619">
        <w:rPr>
          <w:rtl/>
        </w:rPr>
        <w:t xml:space="preserve"> و «آثَارُهُمْ» خُطاهُمْ</w:t>
      </w:r>
      <w:r w:rsidR="00140074" w:rsidRPr="00313619">
        <w:rPr>
          <w:rtl/>
        </w:rPr>
        <w:t>.</w:t>
      </w:r>
    </w:p>
    <w:p w:rsidR="00C27B39" w:rsidRPr="0052470B" w:rsidRDefault="00C27B39" w:rsidP="00CA2E2E">
      <w:pPr>
        <w:ind w:firstLine="284"/>
        <w:jc w:val="both"/>
        <w:rPr>
          <w:rStyle w:val="Char3"/>
          <w:rtl/>
        </w:rPr>
      </w:pPr>
      <w:r w:rsidRPr="0052470B">
        <w:rPr>
          <w:rStyle w:val="Char3"/>
          <w:rtl/>
        </w:rPr>
        <w:t xml:space="preserve">136. </w:t>
      </w:r>
      <w:r w:rsidR="00FA70A2" w:rsidRPr="00FA70A2">
        <w:rPr>
          <w:rStyle w:val="Char4"/>
          <w:rtl/>
        </w:rPr>
        <w:t>«</w:t>
      </w:r>
      <w:r w:rsidRPr="00FA70A2">
        <w:rPr>
          <w:rStyle w:val="Char8"/>
          <w:rtl/>
        </w:rPr>
        <w:t>از جابر</w:t>
      </w:r>
      <w:r w:rsidR="003707A2" w:rsidRPr="0052470B">
        <w:rPr>
          <w:rStyle w:val="Char8"/>
          <w:rFonts w:cs="CTraditional Arabic"/>
          <w:szCs w:val="28"/>
          <w:rtl/>
        </w:rPr>
        <w:t xml:space="preserve"> س</w:t>
      </w:r>
      <w:r w:rsidRPr="0052470B">
        <w:rPr>
          <w:rStyle w:val="Char8"/>
          <w:rtl/>
        </w:rPr>
        <w:t xml:space="preserve"> روایت شده است که گفت: بنی‌سلمه (قبیله‌ای معروف از انصار) تصمیم گرفتند به نزدیکی مسجد نقل مکان کنند؛ این خبر به پیامبر</w:t>
      </w:r>
      <w:r w:rsidR="000C6F25" w:rsidRPr="0052470B">
        <w:rPr>
          <w:rStyle w:val="Char8"/>
          <w:rFonts w:cs="CTraditional Arabic"/>
          <w:szCs w:val="28"/>
          <w:rtl/>
        </w:rPr>
        <w:t xml:space="preserve"> ص</w:t>
      </w:r>
      <w:r w:rsidRPr="0052470B">
        <w:rPr>
          <w:rStyle w:val="Char8"/>
          <w:rtl/>
        </w:rPr>
        <w:t xml:space="preserve"> رسید، به آنها فرمودند: «شنیده‌ام که می‌خواهید به نزدیک مسجد نقل‌مکان کنید؟» گفتند: بله، ای رسول خدا! چنین تصمیم گرفته‌ایم، فرمودند: «ای بنی‌سلمه! در محل خود باشید، جای خود را بپایید! قدم‌های شما نوشته می‌شود. (منظور آن است که در خانه‌های خودتان باشید و بمانید، زیرا هر چند که از مسجد دور است، اما برای حضور در مسجد ثواب بیشتری می‌برید)</w:t>
      </w:r>
      <w:r w:rsidRPr="00EE7E0F">
        <w:rPr>
          <w:rStyle w:val="Char4"/>
          <w:rtl/>
        </w:rPr>
        <w:t>»</w:t>
      </w:r>
      <w:r w:rsidR="00D93FA3" w:rsidRPr="00E96FD0">
        <w:rPr>
          <w:rStyle w:val="FootnoteReference"/>
          <w:rFonts w:ascii="IRNazli" w:hAnsi="IRNazli" w:cs="IRNazli"/>
          <w:sz w:val="28"/>
          <w:szCs w:val="28"/>
          <w:rtl/>
          <w:lang w:bidi="ar-AE"/>
        </w:rPr>
        <w:footnoteReference w:id="172"/>
      </w:r>
      <w:r w:rsidR="003C7F58" w:rsidRPr="0052470B">
        <w:rPr>
          <w:rStyle w:val="Char4"/>
          <w:rFonts w:hint="cs"/>
          <w:spacing w:val="0"/>
          <w:rtl/>
        </w:rPr>
        <w:t>.</w:t>
      </w:r>
    </w:p>
    <w:p w:rsidR="005860E1" w:rsidRPr="0052470B" w:rsidRDefault="005860E1" w:rsidP="00CA2E2E">
      <w:pPr>
        <w:ind w:firstLine="284"/>
        <w:jc w:val="both"/>
        <w:rPr>
          <w:rStyle w:val="Char3"/>
          <w:rtl/>
        </w:rPr>
      </w:pPr>
      <w:r w:rsidRPr="0052470B">
        <w:rPr>
          <w:rStyle w:val="Char3"/>
          <w:rtl/>
        </w:rPr>
        <w:t xml:space="preserve">در روایتی دیگر آمده است: </w:t>
      </w:r>
      <w:r w:rsidR="003C7F58" w:rsidRPr="0052470B">
        <w:rPr>
          <w:rStyle w:val="Char4"/>
          <w:rFonts w:hint="cs"/>
          <w:spacing w:val="0"/>
          <w:rtl/>
        </w:rPr>
        <w:t>«</w:t>
      </w:r>
      <w:r w:rsidRPr="0052470B">
        <w:rPr>
          <w:rStyle w:val="Char8"/>
          <w:rtl/>
        </w:rPr>
        <w:t>برای هر قدم، درجه‌ای است</w:t>
      </w:r>
      <w:r w:rsidRPr="00EE7E0F">
        <w:rPr>
          <w:rStyle w:val="Char4"/>
          <w:rtl/>
        </w:rPr>
        <w:t>»</w:t>
      </w:r>
      <w:r w:rsidRPr="0052470B">
        <w:rPr>
          <w:rStyle w:val="Char3"/>
          <w:rtl/>
        </w:rPr>
        <w:t>.</w:t>
      </w:r>
    </w:p>
    <w:p w:rsidR="00F24F25" w:rsidRPr="00766266" w:rsidRDefault="00F24F25" w:rsidP="00CA2E2E">
      <w:pPr>
        <w:pStyle w:val="a4"/>
        <w:spacing w:before="0" w:beforeAutospacing="0"/>
        <w:ind w:firstLine="284"/>
        <w:jc w:val="both"/>
        <w:rPr>
          <w:rStyle w:val="Char3"/>
          <w:rtl/>
        </w:rPr>
      </w:pPr>
      <w:r w:rsidRPr="00766266">
        <w:rPr>
          <w:rStyle w:val="Char3"/>
          <w:rtl/>
        </w:rPr>
        <w:t>137-</w:t>
      </w:r>
      <w:r w:rsidRPr="00766266">
        <w:rPr>
          <w:rStyle w:val="Char3"/>
          <w:rFonts w:ascii="Times New Roman" w:hAnsi="Times New Roman" w:cs="Times New Roman" w:hint="cs"/>
          <w:rtl/>
        </w:rPr>
        <w:t> </w:t>
      </w:r>
      <w:r w:rsidRPr="0052470B">
        <w:rPr>
          <w:rStyle w:val="Char5"/>
          <w:rtl/>
        </w:rPr>
        <w:t>الْحَادي والْعِشْرُونَ</w:t>
      </w:r>
      <w:r w:rsidR="0015419D" w:rsidRPr="00766266">
        <w:rPr>
          <w:rStyle w:val="Char5"/>
          <w:rtl/>
        </w:rPr>
        <w:t>:</w:t>
      </w:r>
      <w:r w:rsidRPr="00766266">
        <w:rPr>
          <w:rStyle w:val="Char5"/>
          <w:rtl/>
        </w:rPr>
        <w:t xml:space="preserve"> </w:t>
      </w:r>
      <w:r w:rsidR="003C7F58" w:rsidRPr="0052470B">
        <w:rPr>
          <w:rStyle w:val="Char4"/>
          <w:rFonts w:hint="cs"/>
          <w:spacing w:val="0"/>
          <w:rtl/>
        </w:rPr>
        <w:t>«</w:t>
      </w:r>
      <w:r w:rsidRPr="0052470B">
        <w:rPr>
          <w:rtl/>
        </w:rPr>
        <w:t xml:space="preserve">عنْ أَبِي الْمُنْذِر أُبيِّ بنِ كَعبٍ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كَان رجُلٌ لا أَعْلمُ رجُلا أَبْعَدَ مِنَ الْمَسْجِدِ مِنْهُ</w:t>
      </w:r>
      <w:r w:rsidR="00140074" w:rsidRPr="0052470B">
        <w:rPr>
          <w:rtl/>
        </w:rPr>
        <w:t>،</w:t>
      </w:r>
      <w:r w:rsidRPr="0052470B">
        <w:rPr>
          <w:rtl/>
        </w:rPr>
        <w:t xml:space="preserve"> وكَانَ لا تُخْطِئُهُ صلاةٌ فَقِيل لَه</w:t>
      </w:r>
      <w:r w:rsidR="00140074" w:rsidRPr="0052470B">
        <w:rPr>
          <w:rtl/>
        </w:rPr>
        <w:t>،</w:t>
      </w:r>
      <w:r w:rsidRPr="0052470B">
        <w:rPr>
          <w:rtl/>
        </w:rPr>
        <w:t xml:space="preserve"> أَوْ فقُلْتُ لهُ: لَوْ اشْتَريْتَ حِماراً ترْكَبُهُ في الظَّلْماءِ</w:t>
      </w:r>
      <w:r w:rsidR="00140074" w:rsidRPr="0052470B">
        <w:rPr>
          <w:rtl/>
        </w:rPr>
        <w:t>،</w:t>
      </w:r>
      <w:r w:rsidRPr="0052470B">
        <w:rPr>
          <w:rtl/>
        </w:rPr>
        <w:t xml:space="preserve"> وفي الرَّمْضَاءِ فَقَالَ</w:t>
      </w:r>
      <w:r w:rsidR="0015419D" w:rsidRPr="0052470B">
        <w:rPr>
          <w:rtl/>
        </w:rPr>
        <w:t>:</w:t>
      </w:r>
      <w:r w:rsidRPr="0052470B">
        <w:rPr>
          <w:rtl/>
        </w:rPr>
        <w:t xml:space="preserve"> ما يسُرُّنِي أَن منْزِلِي إِلَى جنْب الْمسْجِدِ</w:t>
      </w:r>
      <w:r w:rsidR="00140074" w:rsidRPr="0052470B">
        <w:rPr>
          <w:rtl/>
        </w:rPr>
        <w:t>،</w:t>
      </w:r>
      <w:r w:rsidRPr="0052470B">
        <w:rPr>
          <w:rtl/>
        </w:rPr>
        <w:t xml:space="preserve"> إِنِّي أُرِيدُ أَنْ يُكْتَب لِي ممْشَايَ إِلَى الْمَسْجد</w:t>
      </w:r>
      <w:r w:rsidR="00140074" w:rsidRPr="0052470B">
        <w:rPr>
          <w:rtl/>
        </w:rPr>
        <w:t>،</w:t>
      </w:r>
      <w:r w:rsidRPr="0052470B">
        <w:rPr>
          <w:rtl/>
        </w:rPr>
        <w:t xml:space="preserve"> ورُجُوعِي إِذَا رجعْتُ إِلَى أَهْلِي</w:t>
      </w:r>
      <w:r w:rsidR="00140074"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قَدْ جمع اللَّهُ لكَ ذلِكَ كُلَّهُ</w:t>
      </w:r>
      <w:r w:rsidR="00140074" w:rsidRPr="0052470B">
        <w:rPr>
          <w:rtl/>
        </w:rPr>
        <w:t>»</w:t>
      </w:r>
      <w:r w:rsidR="003C7F58" w:rsidRPr="00EE7E0F">
        <w:rPr>
          <w:rStyle w:val="Char4"/>
          <w:rFonts w:hint="cs"/>
          <w:rtl/>
        </w:rPr>
        <w:t>»</w:t>
      </w:r>
      <w:r w:rsidRPr="00766266">
        <w:rPr>
          <w:rStyle w:val="Char5"/>
          <w:rtl/>
        </w:rPr>
        <w:t xml:space="preserve"> رواه مسلم</w:t>
      </w:r>
      <w:r w:rsidR="00140074" w:rsidRPr="00766266">
        <w:rPr>
          <w:rStyle w:val="Char3"/>
          <w:rtl/>
        </w:rPr>
        <w:t>.</w:t>
      </w:r>
    </w:p>
    <w:p w:rsidR="00F24F25" w:rsidRPr="00766266" w:rsidRDefault="00F24F25" w:rsidP="00FA5C34">
      <w:pPr>
        <w:pStyle w:val="a4"/>
        <w:spacing w:before="0" w:beforeAutospacing="0"/>
        <w:ind w:firstLine="284"/>
        <w:jc w:val="both"/>
        <w:rPr>
          <w:rStyle w:val="Char3"/>
          <w:rtl/>
        </w:rPr>
      </w:pPr>
      <w:r w:rsidRPr="0052470B">
        <w:rPr>
          <w:rStyle w:val="Char5"/>
          <w:rtl/>
        </w:rPr>
        <w:t>وفي روايةٍ</w:t>
      </w:r>
      <w:r w:rsidR="0015419D" w:rsidRPr="00766266">
        <w:rPr>
          <w:rStyle w:val="Char5"/>
          <w:rtl/>
        </w:rPr>
        <w:t>:</w:t>
      </w:r>
      <w:r w:rsidRPr="00766266">
        <w:rPr>
          <w:rStyle w:val="Char5"/>
          <w:rtl/>
        </w:rPr>
        <w:t xml:space="preserve"> </w:t>
      </w:r>
      <w:r w:rsidR="00D4537C" w:rsidRPr="0052470B">
        <w:rPr>
          <w:rStyle w:val="Char4"/>
          <w:rFonts w:hint="cs"/>
          <w:spacing w:val="0"/>
          <w:rtl/>
        </w:rPr>
        <w:t>«</w:t>
      </w:r>
      <w:r w:rsidR="00BD40D8" w:rsidRPr="00BD40D8">
        <w:rPr>
          <w:rFonts w:eastAsia="SimSun" w:hint="cs"/>
          <w:rtl/>
        </w:rPr>
        <w:t>«</w:t>
      </w:r>
      <w:r w:rsidRPr="0052470B">
        <w:rPr>
          <w:rtl/>
        </w:rPr>
        <w:t>إِنَّ لَكَ مَا احْتسَبْت</w:t>
      </w:r>
      <w:r w:rsidR="00766266">
        <w:rPr>
          <w:rtl/>
        </w:rPr>
        <w:t>»</w:t>
      </w:r>
      <w:r w:rsidR="00766266">
        <w:rPr>
          <w:rFonts w:hint="cs"/>
          <w:rtl/>
        </w:rPr>
        <w:t xml:space="preserve"> </w:t>
      </w:r>
      <w:r w:rsidR="008960CB" w:rsidRPr="0052470B">
        <w:rPr>
          <w:rtl/>
        </w:rPr>
        <w:t>«</w:t>
      </w:r>
      <w:r w:rsidRPr="0052470B">
        <w:rPr>
          <w:rtl/>
        </w:rPr>
        <w:t>الرمْضَاءُ</w:t>
      </w:r>
      <w:r w:rsidR="00140074" w:rsidRPr="0052470B">
        <w:rPr>
          <w:rtl/>
        </w:rPr>
        <w:t>»</w:t>
      </w:r>
      <w:r w:rsidRPr="0052470B">
        <w:rPr>
          <w:rtl/>
        </w:rPr>
        <w:t xml:space="preserve"> الأَرْضُ الَّتِي أَصَابَهَا الْحرُّ الشَّديدُ</w:t>
      </w:r>
      <w:r w:rsidR="00D4537C" w:rsidRPr="00EE7E0F">
        <w:rPr>
          <w:rStyle w:val="Char4"/>
          <w:rFonts w:hint="cs"/>
          <w:rtl/>
        </w:rPr>
        <w:t>»</w:t>
      </w:r>
      <w:r w:rsidRPr="00766266">
        <w:rPr>
          <w:rStyle w:val="Char3"/>
          <w:rtl/>
        </w:rPr>
        <w:t>.</w:t>
      </w:r>
    </w:p>
    <w:p w:rsidR="005860E1" w:rsidRPr="0052470B" w:rsidRDefault="005860E1" w:rsidP="00CA2E2E">
      <w:pPr>
        <w:ind w:firstLine="284"/>
        <w:jc w:val="both"/>
        <w:rPr>
          <w:rStyle w:val="Char3"/>
          <w:rtl/>
        </w:rPr>
      </w:pPr>
      <w:r w:rsidRPr="0052470B">
        <w:rPr>
          <w:rStyle w:val="Char3"/>
          <w:rtl/>
        </w:rPr>
        <w:t xml:space="preserve">137. </w:t>
      </w:r>
      <w:r w:rsidR="00FA70A2" w:rsidRPr="00FA70A2">
        <w:rPr>
          <w:rStyle w:val="Char4"/>
          <w:rtl/>
        </w:rPr>
        <w:t>«</w:t>
      </w:r>
      <w:r w:rsidRPr="00FA70A2">
        <w:rPr>
          <w:rStyle w:val="Char8"/>
          <w:rtl/>
        </w:rPr>
        <w:t>از ابومنذر</w:t>
      </w:r>
      <w:r w:rsidRPr="0052470B">
        <w:rPr>
          <w:rStyle w:val="Char8"/>
          <w:rtl/>
        </w:rPr>
        <w:t xml:space="preserve"> </w:t>
      </w:r>
      <w:r w:rsidR="00FA70A2">
        <w:rPr>
          <w:rStyle w:val="Char8"/>
          <w:rtl/>
        </w:rPr>
        <w:t>ابی بن کعب</w:t>
      </w:r>
      <w:r w:rsidR="003707A2" w:rsidRPr="0052470B">
        <w:rPr>
          <w:rStyle w:val="Char8"/>
          <w:rFonts w:cs="CTraditional Arabic"/>
          <w:szCs w:val="28"/>
          <w:rtl/>
        </w:rPr>
        <w:t xml:space="preserve"> س</w:t>
      </w:r>
      <w:r w:rsidRPr="0052470B">
        <w:rPr>
          <w:rStyle w:val="Char8"/>
          <w:rtl/>
        </w:rPr>
        <w:t xml:space="preserve"> روایت شده است که گفت: مردی بود که من کسی را دورتر از او به مسجد نمی‌شناختم و یک نمازش فوت نمی‌شد، به او گفته شد، یا به او گفتم: کاش یک الاغ می‌خریدی که در تاریکی و گرما و پیمودن زمین داغ، بر آن سوار می‌شدی، ( و به مسجد می‌آمدی) گفت: خوشحال نیستم که منزلم نزدیک مسجد باشد، می‌خواهم در رفتن به مسجد و برگشتن از آن به خانه و خانواده‌ام، قدم‌هایم برایم نوشته شود و محسوب گردد؛ پیامبر</w:t>
      </w:r>
      <w:r w:rsidR="000C6F25" w:rsidRPr="0052470B">
        <w:rPr>
          <w:rStyle w:val="Char8"/>
          <w:rFonts w:cs="CTraditional Arabic"/>
          <w:szCs w:val="28"/>
          <w:rtl/>
        </w:rPr>
        <w:t xml:space="preserve"> ص</w:t>
      </w:r>
      <w:r w:rsidRPr="0052470B">
        <w:rPr>
          <w:rStyle w:val="Char8"/>
          <w:rtl/>
        </w:rPr>
        <w:t xml:space="preserve"> خطاب به او فرمودند: «خداوند تمام آنها را برای تو جمع و ذخیره کرده است</w:t>
      </w:r>
      <w:r w:rsidR="00D4537C" w:rsidRPr="00EE7E0F">
        <w:rPr>
          <w:rStyle w:val="Char4"/>
          <w:rFonts w:hint="cs"/>
          <w:rtl/>
        </w:rPr>
        <w:t>»</w:t>
      </w:r>
      <w:r w:rsidR="0083232A" w:rsidRPr="00E96FD0">
        <w:rPr>
          <w:rStyle w:val="FootnoteReference"/>
          <w:rFonts w:ascii="IRNazli" w:hAnsi="IRNazli" w:cs="IRNazli"/>
          <w:sz w:val="28"/>
          <w:szCs w:val="28"/>
          <w:rtl/>
          <w:lang w:bidi="ar-AE"/>
        </w:rPr>
        <w:footnoteReference w:id="173"/>
      </w:r>
      <w:r w:rsidR="00D4537C" w:rsidRPr="0052470B">
        <w:rPr>
          <w:rStyle w:val="Char4"/>
          <w:rFonts w:hint="cs"/>
          <w:spacing w:val="0"/>
          <w:rtl/>
        </w:rPr>
        <w:t>.</w:t>
      </w:r>
    </w:p>
    <w:p w:rsidR="003B4149" w:rsidRPr="0052470B" w:rsidRDefault="006500AF" w:rsidP="00CA2E2E">
      <w:pPr>
        <w:ind w:firstLine="284"/>
        <w:jc w:val="both"/>
        <w:rPr>
          <w:rStyle w:val="Char3"/>
          <w:rtl/>
        </w:rPr>
      </w:pPr>
      <w:r w:rsidRPr="0052470B">
        <w:rPr>
          <w:rStyle w:val="Char3"/>
          <w:rtl/>
        </w:rPr>
        <w:t>در روایتی دیگر آمده است که پیامبر</w:t>
      </w:r>
      <w:r w:rsidR="000C6F25" w:rsidRPr="0052470B">
        <w:rPr>
          <w:rFonts w:cs="CTraditional Arabic"/>
          <w:sz w:val="28"/>
          <w:szCs w:val="28"/>
          <w:rtl/>
          <w:lang w:bidi="ar-AE"/>
        </w:rPr>
        <w:t xml:space="preserve"> ص</w:t>
      </w:r>
      <w:r w:rsidRPr="0052470B">
        <w:rPr>
          <w:rStyle w:val="Char3"/>
          <w:rtl/>
        </w:rPr>
        <w:t xml:space="preserve"> به او فرمودند: </w:t>
      </w:r>
      <w:r w:rsidR="00D4537C" w:rsidRPr="0052470B">
        <w:rPr>
          <w:rStyle w:val="Char4"/>
          <w:rFonts w:hint="cs"/>
          <w:spacing w:val="0"/>
          <w:rtl/>
        </w:rPr>
        <w:t>«</w:t>
      </w:r>
      <w:r w:rsidRPr="0052470B">
        <w:rPr>
          <w:rStyle w:val="Char8"/>
          <w:rtl/>
        </w:rPr>
        <w:t>آنچه که انتظار داشته‌ای، از آن تو خواهد بود</w:t>
      </w:r>
      <w:r w:rsidR="00D4537C" w:rsidRPr="00EE7E0F">
        <w:rPr>
          <w:rStyle w:val="Char4"/>
          <w:rFonts w:hint="cs"/>
          <w:rtl/>
        </w:rPr>
        <w:t>»</w:t>
      </w:r>
      <w:r w:rsidRPr="0052470B">
        <w:rPr>
          <w:rStyle w:val="Char3"/>
          <w:rtl/>
        </w:rPr>
        <w:t>.</w:t>
      </w:r>
    </w:p>
    <w:p w:rsidR="00F24F25" w:rsidRPr="00766266" w:rsidRDefault="00F24F25" w:rsidP="00CA2E2E">
      <w:pPr>
        <w:pStyle w:val="a4"/>
        <w:spacing w:before="0" w:beforeAutospacing="0"/>
        <w:ind w:firstLine="284"/>
        <w:jc w:val="both"/>
        <w:rPr>
          <w:rStyle w:val="Char3"/>
          <w:rtl/>
        </w:rPr>
      </w:pPr>
      <w:r w:rsidRPr="00766266">
        <w:rPr>
          <w:rStyle w:val="Char3"/>
          <w:rtl/>
        </w:rPr>
        <w:t>138-</w:t>
      </w:r>
      <w:r w:rsidRPr="00766266">
        <w:rPr>
          <w:rStyle w:val="Char3"/>
          <w:rFonts w:ascii="Times New Roman" w:hAnsi="Times New Roman" w:cs="Times New Roman" w:hint="cs"/>
          <w:rtl/>
        </w:rPr>
        <w:t> </w:t>
      </w:r>
      <w:r w:rsidRPr="0052470B">
        <w:rPr>
          <w:rStyle w:val="Char5"/>
          <w:rtl/>
        </w:rPr>
        <w:t>الثَّاني والْعشْرُونَ</w:t>
      </w:r>
      <w:r w:rsidR="0015419D" w:rsidRPr="00766266">
        <w:rPr>
          <w:rStyle w:val="Char5"/>
          <w:rtl/>
        </w:rPr>
        <w:t>:</w:t>
      </w:r>
      <w:r w:rsidRPr="00766266">
        <w:rPr>
          <w:rStyle w:val="Char5"/>
          <w:rtl/>
        </w:rPr>
        <w:t xml:space="preserve"> </w:t>
      </w:r>
      <w:r w:rsidR="00D4537C" w:rsidRPr="0052470B">
        <w:rPr>
          <w:rStyle w:val="Char4"/>
          <w:rFonts w:hint="cs"/>
          <w:spacing w:val="0"/>
          <w:rtl/>
        </w:rPr>
        <w:t>«</w:t>
      </w:r>
      <w:r w:rsidRPr="0052470B">
        <w:rPr>
          <w:rtl/>
        </w:rPr>
        <w:t xml:space="preserve">عنْ أَبِي محمدٍ عبدِ اللَّهِ بنِ عمرو بن العاص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أَرْبعُونَ خَصْلةً أَعلاها منِيحةُ الْعَنْزِ، ما مِنْ عامَلٍ يعملَ بِخَصْلَةٍ مِنْها رجاءَ ثَوَابِهَا وتَصْدِيقَ موْعُودِهَا إِلاَّ أَدْخلَهُ اللَّهُ بِهَا الْجنَّةَ</w:t>
      </w:r>
      <w:r w:rsidR="00D4537C" w:rsidRPr="0052470B">
        <w:rPr>
          <w:rFonts w:hint="cs"/>
          <w:rtl/>
        </w:rPr>
        <w:t>»</w:t>
      </w:r>
      <w:r w:rsidR="00140074" w:rsidRPr="00EE7E0F">
        <w:rPr>
          <w:rStyle w:val="Char4"/>
          <w:rtl/>
        </w:rPr>
        <w:t>»</w:t>
      </w:r>
      <w:r w:rsidRPr="00766266">
        <w:rPr>
          <w:rStyle w:val="Char5"/>
          <w:rtl/>
        </w:rPr>
        <w:t xml:space="preserve"> رواه البخارى</w:t>
      </w:r>
      <w:r w:rsidRPr="00766266">
        <w:rPr>
          <w:rStyle w:val="Char3"/>
          <w:rtl/>
        </w:rPr>
        <w:t>.</w:t>
      </w:r>
    </w:p>
    <w:p w:rsidR="00F24F25" w:rsidRPr="0052470B" w:rsidRDefault="008960CB" w:rsidP="00313619">
      <w:pPr>
        <w:pStyle w:val="a8"/>
        <w:rPr>
          <w:rtl/>
        </w:rPr>
      </w:pPr>
      <w:r w:rsidRPr="00313619">
        <w:rPr>
          <w:rtl/>
        </w:rPr>
        <w:t>«</w:t>
      </w:r>
      <w:r w:rsidR="00F24F25" w:rsidRPr="00313619">
        <w:rPr>
          <w:rtl/>
        </w:rPr>
        <w:t>الْ</w:t>
      </w:r>
      <w:r w:rsidR="00CA2E2E" w:rsidRPr="00313619">
        <w:rPr>
          <w:rFonts w:hint="cs"/>
          <w:rtl/>
        </w:rPr>
        <w:t>ـ</w:t>
      </w:r>
      <w:r w:rsidR="00F24F25" w:rsidRPr="00313619">
        <w:rPr>
          <w:rtl/>
        </w:rPr>
        <w:t>منِيحةُ</w:t>
      </w:r>
      <w:r w:rsidR="00140074" w:rsidRPr="00313619">
        <w:rPr>
          <w:rtl/>
        </w:rPr>
        <w:t>»</w:t>
      </w:r>
      <w:r w:rsidR="0015419D" w:rsidRPr="00313619">
        <w:rPr>
          <w:rtl/>
        </w:rPr>
        <w:t>:</w:t>
      </w:r>
      <w:r w:rsidR="00F24F25" w:rsidRPr="00313619">
        <w:rPr>
          <w:rtl/>
        </w:rPr>
        <w:t xml:space="preserve"> أَنْ يُعْطِيَهُ إِيَّاهَا ليأْكُل لبنَهَا ثُمَّ يَردَّهَا إِليْهِ</w:t>
      </w:r>
      <w:r w:rsidR="00140074" w:rsidRPr="00313619">
        <w:rPr>
          <w:rtl/>
        </w:rPr>
        <w:t>.</w:t>
      </w:r>
      <w:r w:rsidR="00313619" w:rsidRPr="00313619">
        <w:rPr>
          <w:rtl/>
        </w:rPr>
        <w:tab/>
      </w:r>
    </w:p>
    <w:p w:rsidR="00BD667D" w:rsidRPr="0052470B" w:rsidRDefault="006500AF" w:rsidP="00CA2E2E">
      <w:pPr>
        <w:ind w:firstLine="284"/>
        <w:jc w:val="both"/>
        <w:rPr>
          <w:rStyle w:val="Char3"/>
          <w:rtl/>
        </w:rPr>
      </w:pPr>
      <w:r w:rsidRPr="0052470B">
        <w:rPr>
          <w:rStyle w:val="Char3"/>
          <w:rtl/>
        </w:rPr>
        <w:t xml:space="preserve">138. </w:t>
      </w:r>
      <w:r w:rsidR="00FA70A2" w:rsidRPr="00FA70A2">
        <w:rPr>
          <w:rStyle w:val="Char4"/>
          <w:rtl/>
        </w:rPr>
        <w:t>«</w:t>
      </w:r>
      <w:r w:rsidRPr="00FA70A2">
        <w:rPr>
          <w:rStyle w:val="Char8"/>
          <w:rtl/>
        </w:rPr>
        <w:t>از ابومحمد</w:t>
      </w:r>
      <w:r w:rsidRPr="0052470B">
        <w:rPr>
          <w:rStyle w:val="Char8"/>
          <w:rtl/>
        </w:rPr>
        <w:t xml:space="preserve"> عبدالله بن عمرو بن عاص</w:t>
      </w:r>
      <w:r w:rsidR="000C6F25" w:rsidRPr="0052470B">
        <w:rPr>
          <w:rFonts w:cs="CTraditional Arabic"/>
          <w:sz w:val="28"/>
          <w:szCs w:val="28"/>
          <w:rtl/>
          <w:lang w:bidi="ar-AE"/>
        </w:rPr>
        <w:t xml:space="preserve"> ب</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«چهل خصلت وجود دارد که بهترین آنها، به امانت دادن میش برای استفاده از شیر و پشم آن است و هر کس که به امید ثواب و با ایمان کامل به وعده‌ی پاداشف یک خصلت از آنها را انجام دهد، خداوند به خاطر آن، او را به بهشت می‌برد</w:t>
      </w:r>
      <w:r w:rsidR="00D4537C" w:rsidRPr="0052470B">
        <w:rPr>
          <w:rStyle w:val="Char8"/>
          <w:rFonts w:hint="cs"/>
          <w:rtl/>
        </w:rPr>
        <w:t>»</w:t>
      </w:r>
      <w:r w:rsidRPr="00EE7E0F">
        <w:rPr>
          <w:rStyle w:val="Char4"/>
          <w:rtl/>
        </w:rPr>
        <w:t>»</w:t>
      </w:r>
      <w:r w:rsidR="007C0F09" w:rsidRPr="00E96FD0">
        <w:rPr>
          <w:rStyle w:val="FootnoteReference"/>
          <w:rFonts w:ascii="IRNazli" w:hAnsi="IRNazli" w:cs="IRNazli"/>
          <w:sz w:val="28"/>
          <w:szCs w:val="28"/>
          <w:rtl/>
          <w:lang w:bidi="ar-AE"/>
        </w:rPr>
        <w:footnoteReference w:id="174"/>
      </w:r>
      <w:r w:rsidR="00D4537C" w:rsidRPr="0052470B">
        <w:rPr>
          <w:rStyle w:val="Char4"/>
          <w:rFonts w:hint="cs"/>
          <w:spacing w:val="0"/>
          <w:rtl/>
        </w:rPr>
        <w:t>.</w:t>
      </w:r>
    </w:p>
    <w:p w:rsidR="00881A11" w:rsidRPr="00766266" w:rsidRDefault="00881A11" w:rsidP="00FA5C34">
      <w:pPr>
        <w:pStyle w:val="a4"/>
        <w:spacing w:before="0" w:beforeAutospacing="0"/>
        <w:ind w:firstLine="284"/>
        <w:jc w:val="both"/>
        <w:rPr>
          <w:rStyle w:val="Char3"/>
          <w:rtl/>
        </w:rPr>
      </w:pPr>
      <w:r w:rsidRPr="00766266">
        <w:rPr>
          <w:rStyle w:val="Char3"/>
          <w:rtl/>
        </w:rPr>
        <w:t>139-</w:t>
      </w:r>
      <w:r w:rsidRPr="00766266">
        <w:rPr>
          <w:rStyle w:val="Char3"/>
          <w:rFonts w:ascii="Times New Roman" w:hAnsi="Times New Roman" w:cs="Times New Roman" w:hint="cs"/>
          <w:rtl/>
        </w:rPr>
        <w:t> </w:t>
      </w:r>
      <w:r w:rsidRPr="00313619">
        <w:rPr>
          <w:rStyle w:val="Char5"/>
          <w:rtl/>
        </w:rPr>
        <w:t>الثَّالثُ والْعشْرونَ</w:t>
      </w:r>
      <w:r w:rsidR="0015419D" w:rsidRPr="00766266">
        <w:rPr>
          <w:rStyle w:val="Char5"/>
          <w:rtl/>
        </w:rPr>
        <w:t>:</w:t>
      </w:r>
      <w:r w:rsidRPr="00766266">
        <w:rPr>
          <w:rStyle w:val="Char5"/>
          <w:rtl/>
        </w:rPr>
        <w:t xml:space="preserve"> </w:t>
      </w:r>
      <w:r w:rsidR="00D4537C" w:rsidRPr="0052470B">
        <w:rPr>
          <w:rStyle w:val="Char4"/>
          <w:rFonts w:hint="cs"/>
          <w:spacing w:val="0"/>
          <w:rtl/>
        </w:rPr>
        <w:t>«</w:t>
      </w:r>
      <w:r w:rsidRPr="0052470B">
        <w:rPr>
          <w:rtl/>
        </w:rPr>
        <w:t xml:space="preserve">عَنْ عدِيِّ بنِ حاتِمٍ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سمِعْتُ النَّبِيَّ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اتَّقُوا النار وَلوْ بِشقِّ تَمْرةٍ</w:t>
      </w:r>
      <w:r w:rsidR="00140074" w:rsidRPr="0052470B">
        <w:rPr>
          <w:rtl/>
        </w:rPr>
        <w:t>»</w:t>
      </w:r>
      <w:r w:rsidR="00D4537C" w:rsidRPr="00EE7E0F">
        <w:rPr>
          <w:rStyle w:val="Char4"/>
          <w:rFonts w:hint="cs"/>
          <w:rtl/>
        </w:rPr>
        <w:t>»</w:t>
      </w:r>
      <w:r w:rsidRPr="00766266">
        <w:rPr>
          <w:rStyle w:val="Char5"/>
          <w:rtl/>
        </w:rPr>
        <w:t xml:space="preserve"> </w:t>
      </w:r>
      <w:r w:rsidRPr="00313619">
        <w:rPr>
          <w:rStyle w:val="Char5"/>
          <w:rtl/>
        </w:rPr>
        <w:t>متفقٌ عليه</w:t>
      </w:r>
      <w:r w:rsidR="00140074" w:rsidRPr="00766266">
        <w:rPr>
          <w:rStyle w:val="Char3"/>
          <w:rtl/>
        </w:rPr>
        <w:t>.</w:t>
      </w:r>
    </w:p>
    <w:p w:rsidR="00881A11" w:rsidRPr="00766266" w:rsidRDefault="00881A11" w:rsidP="00FA5C34">
      <w:pPr>
        <w:pStyle w:val="a4"/>
        <w:spacing w:before="0" w:beforeAutospacing="0"/>
        <w:ind w:firstLine="284"/>
        <w:jc w:val="both"/>
        <w:rPr>
          <w:rStyle w:val="Char3"/>
          <w:rtl/>
        </w:rPr>
      </w:pPr>
      <w:r w:rsidRPr="0052470B">
        <w:rPr>
          <w:rStyle w:val="Char5"/>
          <w:rtl/>
        </w:rPr>
        <w:t>وفي رواية ل</w:t>
      </w:r>
      <w:r w:rsidR="00CA2E2E" w:rsidRPr="0052470B">
        <w:rPr>
          <w:rStyle w:val="Char5"/>
          <w:rFonts w:hint="cs"/>
          <w:rtl/>
        </w:rPr>
        <w:t>ـ</w:t>
      </w:r>
      <w:r w:rsidRPr="0052470B">
        <w:rPr>
          <w:rStyle w:val="Char5"/>
          <w:rtl/>
        </w:rPr>
        <w:t>هم</w:t>
      </w:r>
      <w:r w:rsidR="00CA2E2E" w:rsidRPr="0052470B">
        <w:rPr>
          <w:rStyle w:val="Char5"/>
          <w:rFonts w:hint="cs"/>
          <w:rtl/>
        </w:rPr>
        <w:t>ـ</w:t>
      </w:r>
      <w:r w:rsidRPr="0052470B">
        <w:rPr>
          <w:rStyle w:val="Char5"/>
          <w:rtl/>
        </w:rPr>
        <w:t>ا عنه قال</w:t>
      </w:r>
      <w:r w:rsidR="0015419D" w:rsidRPr="00766266">
        <w:rPr>
          <w:rStyle w:val="Char5"/>
          <w:rtl/>
        </w:rPr>
        <w:t>:</w:t>
      </w:r>
      <w:r w:rsidRPr="00766266">
        <w:rPr>
          <w:rStyle w:val="Char5"/>
          <w:rtl/>
        </w:rPr>
        <w:t xml:space="preserve"> </w:t>
      </w:r>
      <w:r w:rsidR="00D4537C"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مَا مِنْكُمْ مِنْ أَحَدٍ إِلاَّ سيُكَل</w:t>
      </w:r>
      <w:r w:rsidR="00766266">
        <w:rPr>
          <w:rtl/>
        </w:rPr>
        <w:t>ِّمُه ربُّه لَيْس بَيْنَهُ وبَ</w:t>
      </w:r>
      <w:r w:rsidRPr="0052470B">
        <w:rPr>
          <w:rtl/>
        </w:rPr>
        <w:t>ينَهُ تَرْجُمَان</w:t>
      </w:r>
      <w:r w:rsidR="00140074" w:rsidRPr="0052470B">
        <w:rPr>
          <w:rtl/>
        </w:rPr>
        <w:t>،</w:t>
      </w:r>
      <w:r w:rsidRPr="0052470B">
        <w:rPr>
          <w:rtl/>
        </w:rPr>
        <w:t xml:space="preserve"> فَينْظُرَ أَيْمنَ مِنْهُ فَلا يَرى إِلاَّ مَا قَدَّم</w:t>
      </w:r>
      <w:r w:rsidR="00140074" w:rsidRPr="0052470B">
        <w:rPr>
          <w:rtl/>
        </w:rPr>
        <w:t>،</w:t>
      </w:r>
      <w:r w:rsidRPr="0052470B">
        <w:rPr>
          <w:rtl/>
        </w:rPr>
        <w:t xml:space="preserve"> وينْظُر أشأمَ مِنْهُ فلا يَرَى إلاَّ ما قَدَّمَ</w:t>
      </w:r>
      <w:r w:rsidR="00140074" w:rsidRPr="0052470B">
        <w:rPr>
          <w:rtl/>
        </w:rPr>
        <w:t>،</w:t>
      </w:r>
      <w:r w:rsidRPr="0052470B">
        <w:rPr>
          <w:rtl/>
        </w:rPr>
        <w:t xml:space="preserve"> وَينْظُر بَيْنَ يدَيْهِ فَلا يَرى إلاَّ النَّارَ تِلْقَاءَ وَجْهِهِ</w:t>
      </w:r>
      <w:r w:rsidR="00140074" w:rsidRPr="0052470B">
        <w:rPr>
          <w:rtl/>
        </w:rPr>
        <w:t>،</w:t>
      </w:r>
      <w:r w:rsidRPr="0052470B">
        <w:rPr>
          <w:rtl/>
        </w:rPr>
        <w:t xml:space="preserve"> فاتَّقُوا النَّارَ ولوْ بِشِقِّ تَمْرةٍ، فَمَنْ لَمْ يَجدْ فَبِكَلِمَة طيِّبَةٍ</w:t>
      </w:r>
      <w:r w:rsidR="00140074" w:rsidRPr="00EE7E0F">
        <w:rPr>
          <w:rStyle w:val="Char4"/>
          <w:rtl/>
        </w:rPr>
        <w:t>»</w:t>
      </w:r>
      <w:r w:rsidR="00140074" w:rsidRPr="00766266">
        <w:rPr>
          <w:rStyle w:val="Char3"/>
          <w:rtl/>
        </w:rPr>
        <w:t>.</w:t>
      </w:r>
    </w:p>
    <w:p w:rsidR="007C0F09" w:rsidRPr="0052470B" w:rsidRDefault="007C0F09" w:rsidP="00CA2E2E">
      <w:pPr>
        <w:ind w:firstLine="284"/>
        <w:jc w:val="both"/>
        <w:rPr>
          <w:rStyle w:val="Char3"/>
          <w:rtl/>
        </w:rPr>
      </w:pPr>
      <w:r w:rsidRPr="0052470B">
        <w:rPr>
          <w:rStyle w:val="Char3"/>
          <w:rtl/>
        </w:rPr>
        <w:t xml:space="preserve">139. </w:t>
      </w:r>
      <w:r w:rsidR="00FA70A2" w:rsidRPr="00FA70A2">
        <w:rPr>
          <w:rStyle w:val="Char4"/>
          <w:rtl/>
        </w:rPr>
        <w:t>«</w:t>
      </w:r>
      <w:r w:rsidRPr="00FA70A2">
        <w:rPr>
          <w:rStyle w:val="Char8"/>
          <w:rtl/>
        </w:rPr>
        <w:t>از عدی</w:t>
      </w:r>
      <w:r w:rsidRPr="0052470B">
        <w:rPr>
          <w:rStyle w:val="Char8"/>
          <w:rtl/>
        </w:rPr>
        <w:t xml:space="preserve"> </w:t>
      </w:r>
      <w:r w:rsidR="00FA70A2">
        <w:rPr>
          <w:rStyle w:val="Char8"/>
          <w:rtl/>
        </w:rPr>
        <w:t>بن حاتم</w:t>
      </w:r>
      <w:r w:rsidR="003707A2" w:rsidRPr="0052470B">
        <w:rPr>
          <w:rStyle w:val="Char8"/>
          <w:rFonts w:cs="CTraditional Arabic"/>
          <w:szCs w:val="28"/>
          <w:rtl/>
        </w:rPr>
        <w:t xml:space="preserve"> س</w:t>
      </w:r>
      <w:r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«از آتش دوزخ بپرهیزید (در بین خود و آتش دوزخ، حجاب و مانعی قرار دهید)، هرچند که به وسیله‌ای (بخشیدن) نصف خرمایی باشد</w:t>
      </w:r>
      <w:r w:rsidR="00D4537C" w:rsidRPr="0052470B">
        <w:rPr>
          <w:rStyle w:val="Char8"/>
          <w:rFonts w:hint="cs"/>
          <w:rtl/>
        </w:rPr>
        <w:t>»</w:t>
      </w:r>
      <w:r w:rsidRPr="00EE7E0F">
        <w:rPr>
          <w:rStyle w:val="Char4"/>
          <w:rtl/>
        </w:rPr>
        <w:t>»</w:t>
      </w:r>
      <w:r w:rsidR="00333891" w:rsidRPr="00E96FD0">
        <w:rPr>
          <w:rStyle w:val="FootnoteReference"/>
          <w:rFonts w:ascii="IRNazli" w:hAnsi="IRNazli" w:cs="IRNazli"/>
          <w:sz w:val="28"/>
          <w:szCs w:val="28"/>
          <w:rtl/>
          <w:lang w:bidi="ar-AE"/>
        </w:rPr>
        <w:footnoteReference w:id="175"/>
      </w:r>
      <w:r w:rsidR="00D4537C" w:rsidRPr="0052470B">
        <w:rPr>
          <w:rStyle w:val="Char4"/>
          <w:rFonts w:hint="cs"/>
          <w:spacing w:val="0"/>
          <w:rtl/>
        </w:rPr>
        <w:t>.</w:t>
      </w:r>
    </w:p>
    <w:p w:rsidR="006500AF" w:rsidRPr="0052470B" w:rsidRDefault="00333891" w:rsidP="00CA2E2E">
      <w:pPr>
        <w:ind w:firstLine="284"/>
        <w:jc w:val="both"/>
        <w:rPr>
          <w:rStyle w:val="Char3"/>
          <w:rtl/>
        </w:rPr>
      </w:pPr>
      <w:r w:rsidRPr="0052470B">
        <w:rPr>
          <w:rStyle w:val="Char3"/>
          <w:rtl/>
        </w:rPr>
        <w:t>در روایتی دیگر از بخاری و مسلم از عدی‌بن حاتم</w:t>
      </w:r>
      <w:r w:rsidR="003707A2" w:rsidRPr="0052470B">
        <w:rPr>
          <w:rFonts w:cs="CTraditional Arabic"/>
          <w:sz w:val="28"/>
          <w:szCs w:val="28"/>
          <w:rtl/>
          <w:lang w:bidi="ar-AE"/>
        </w:rPr>
        <w:t xml:space="preserve"> س</w:t>
      </w:r>
      <w:r w:rsidRPr="0052470B">
        <w:rPr>
          <w:rStyle w:val="Char3"/>
          <w:rtl/>
        </w:rPr>
        <w:t xml:space="preserve"> آمده است: </w:t>
      </w:r>
      <w:r w:rsidR="00D4537C" w:rsidRPr="0052470B">
        <w:rPr>
          <w:rStyle w:val="Char4"/>
          <w:rFonts w:hint="cs"/>
          <w:spacing w:val="0"/>
          <w:rtl/>
        </w:rPr>
        <w:t>«</w:t>
      </w:r>
      <w:r w:rsidRPr="0052470B">
        <w:rPr>
          <w:rStyle w:val="Char8"/>
          <w:rtl/>
        </w:rPr>
        <w:t>پروردگار با تک‌تک افراد شما بدون واسطه صحبت خواهد کرد؛ و انسان چون به طرف راست خود بنگرد، جز اعمالی که قبلاً فرستاده است، چیزی نمی‌بیند و چون به طرف چپ نگاه کند، جز اعمالی که قبلاً فرستاده است، چیزی مشاهده نمی‌کند و در برابر خود تنها آتش دوزخ را می‌یابد؛ پس در بین خود و آتش دوزخ، حجاب و مانع بسازید، اگر چه به وسیله‌ی (بخشیدن) نصب خرمایی باشد و کسی که آن را نیز نیافت، با سخنی نیکو (و کلمه‌ای شیرین)، خود را از آتش حفظ نماید</w:t>
      </w:r>
      <w:r w:rsidRPr="00EE7E0F">
        <w:rPr>
          <w:rStyle w:val="Char4"/>
          <w:rtl/>
        </w:rPr>
        <w:t>»</w:t>
      </w:r>
      <w:r w:rsidRPr="0052470B">
        <w:rPr>
          <w:rStyle w:val="Char3"/>
          <w:rtl/>
        </w:rPr>
        <w:t>.</w:t>
      </w:r>
    </w:p>
    <w:p w:rsidR="00176FB3" w:rsidRPr="0052470B" w:rsidRDefault="00176FB3" w:rsidP="00CA2E2E">
      <w:pPr>
        <w:pStyle w:val="a4"/>
        <w:spacing w:before="0" w:beforeAutospacing="0"/>
        <w:ind w:firstLine="284"/>
        <w:jc w:val="both"/>
        <w:rPr>
          <w:rStyle w:val="Char3"/>
          <w:rtl/>
        </w:rPr>
      </w:pPr>
      <w:r w:rsidRPr="00766266">
        <w:rPr>
          <w:rStyle w:val="Char3"/>
          <w:rtl/>
        </w:rPr>
        <w:t>140-</w:t>
      </w:r>
      <w:r w:rsidRPr="00766266">
        <w:rPr>
          <w:rStyle w:val="Char3"/>
          <w:rFonts w:ascii="Times New Roman" w:hAnsi="Times New Roman" w:cs="Times New Roman" w:hint="cs"/>
          <w:rtl/>
        </w:rPr>
        <w:t> </w:t>
      </w:r>
      <w:r w:rsidRPr="0052470B">
        <w:rPr>
          <w:rStyle w:val="Char5"/>
          <w:rtl/>
        </w:rPr>
        <w:t>الرَّابِع</w:t>
      </w:r>
      <w:r w:rsidR="00344F16" w:rsidRPr="0052470B">
        <w:rPr>
          <w:rStyle w:val="Char5"/>
          <w:rFonts w:hint="cs"/>
          <w:rtl/>
        </w:rPr>
        <w:t>ُ</w:t>
      </w:r>
      <w:r w:rsidRPr="0052470B">
        <w:rPr>
          <w:rStyle w:val="Char5"/>
          <w:rtl/>
        </w:rPr>
        <w:t xml:space="preserve"> والْعشرونَ</w:t>
      </w:r>
      <w:r w:rsidR="0015419D" w:rsidRPr="00766266">
        <w:rPr>
          <w:rStyle w:val="Char5"/>
          <w:rtl/>
        </w:rPr>
        <w:t>:</w:t>
      </w:r>
      <w:r w:rsidRPr="00766266">
        <w:rPr>
          <w:rStyle w:val="Char5"/>
          <w:rtl/>
        </w:rPr>
        <w:t xml:space="preserve"> </w:t>
      </w:r>
      <w:r w:rsidR="00D4537C" w:rsidRPr="0052470B">
        <w:rPr>
          <w:rStyle w:val="Char4"/>
          <w:rFonts w:hint="cs"/>
          <w:spacing w:val="0"/>
          <w:rtl/>
        </w:rPr>
        <w:t>«</w:t>
      </w:r>
      <w:r w:rsidRPr="0052470B">
        <w:rPr>
          <w:rtl/>
        </w:rPr>
        <w:t xml:space="preserve">عنْ أَنَسٍ </w:t>
      </w:r>
      <w:r w:rsidR="00EE01BC" w:rsidRPr="0052470B">
        <w:rPr>
          <w:rFonts w:cs="CTraditional Arabic" w:hint="cs"/>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إِنَّ اللَّه لَيرْضَى عَنِ الْعَبْدِ أَنْ يَأْكُلَ الأَكْلَةَ فيحْمدَهُ عليْهَا</w:t>
      </w:r>
      <w:r w:rsidR="00140074" w:rsidRPr="0052470B">
        <w:rPr>
          <w:rtl/>
        </w:rPr>
        <w:t>،</w:t>
      </w:r>
      <w:r w:rsidRPr="0052470B">
        <w:rPr>
          <w:rtl/>
        </w:rPr>
        <w:t xml:space="preserve"> أَوْ يشْربَ الشَّرْبَةَ فيحْمدَهُ عليْهَا</w:t>
      </w:r>
      <w:r w:rsidR="00D4537C" w:rsidRPr="0052470B">
        <w:rPr>
          <w:rFonts w:hint="cs"/>
          <w:rtl/>
        </w:rPr>
        <w:t>»</w:t>
      </w:r>
      <w:r w:rsidR="00140074" w:rsidRPr="00EE7E0F">
        <w:rPr>
          <w:rStyle w:val="Char4"/>
          <w:rtl/>
        </w:rPr>
        <w:t>»</w:t>
      </w:r>
      <w:r w:rsidRPr="00766266">
        <w:rPr>
          <w:rStyle w:val="Char5"/>
          <w:rtl/>
        </w:rPr>
        <w:t xml:space="preserve"> رواه مسلم</w:t>
      </w:r>
      <w:r w:rsidR="00140074" w:rsidRPr="0052470B">
        <w:rPr>
          <w:rStyle w:val="Char3"/>
          <w:rtl/>
        </w:rPr>
        <w:t>.</w:t>
      </w:r>
    </w:p>
    <w:p w:rsidR="00176FB3" w:rsidRPr="0052470B" w:rsidRDefault="008960CB" w:rsidP="00313619">
      <w:pPr>
        <w:pStyle w:val="a8"/>
        <w:rPr>
          <w:rtl/>
        </w:rPr>
      </w:pPr>
      <w:r w:rsidRPr="00313619">
        <w:rPr>
          <w:rtl/>
        </w:rPr>
        <w:t>«</w:t>
      </w:r>
      <w:r w:rsidR="00176FB3" w:rsidRPr="00313619">
        <w:rPr>
          <w:rtl/>
        </w:rPr>
        <w:t>وَالأَكْلَة</w:t>
      </w:r>
      <w:r w:rsidR="00140074" w:rsidRPr="00313619">
        <w:rPr>
          <w:rtl/>
        </w:rPr>
        <w:t>»</w:t>
      </w:r>
      <w:r w:rsidR="00176FB3" w:rsidRPr="00313619">
        <w:rPr>
          <w:rtl/>
        </w:rPr>
        <w:t xml:space="preserve"> بفتح ال</w:t>
      </w:r>
      <w:r w:rsidR="00CA2E2E" w:rsidRPr="00313619">
        <w:rPr>
          <w:rFonts w:hint="cs"/>
          <w:rtl/>
        </w:rPr>
        <w:t>ـ</w:t>
      </w:r>
      <w:r w:rsidR="00176FB3" w:rsidRPr="00313619">
        <w:rPr>
          <w:rtl/>
        </w:rPr>
        <w:t>همزة</w:t>
      </w:r>
      <w:r w:rsidR="0015419D" w:rsidRPr="00313619">
        <w:rPr>
          <w:rtl/>
        </w:rPr>
        <w:t>:</w:t>
      </w:r>
      <w:r w:rsidR="00176FB3" w:rsidRPr="00313619">
        <w:rPr>
          <w:rtl/>
        </w:rPr>
        <w:t xml:space="preserve"> وهي الْغَدوة أَوِ الْعشوة</w:t>
      </w:r>
      <w:r w:rsidR="00140074" w:rsidRPr="00313619">
        <w:rPr>
          <w:rtl/>
        </w:rPr>
        <w:t>.</w:t>
      </w:r>
    </w:p>
    <w:p w:rsidR="009C58A7" w:rsidRPr="0052470B" w:rsidRDefault="009C58A7" w:rsidP="00CA2E2E">
      <w:pPr>
        <w:ind w:firstLine="284"/>
        <w:jc w:val="both"/>
        <w:rPr>
          <w:rStyle w:val="Char3"/>
          <w:rtl/>
        </w:rPr>
      </w:pPr>
      <w:r w:rsidRPr="0052470B">
        <w:rPr>
          <w:rStyle w:val="Char3"/>
          <w:rtl/>
        </w:rPr>
        <w:t xml:space="preserve">140. </w:t>
      </w:r>
      <w:r w:rsidR="00FA70A2" w:rsidRPr="00FA70A2">
        <w:rPr>
          <w:rStyle w:val="Char4"/>
          <w:rtl/>
        </w:rPr>
        <w:t>«</w:t>
      </w:r>
      <w:r w:rsidRPr="00FA70A2">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«خداوند حتماً از آن بنده که وقتی غذایی خورد، خدا را بر آن شکری گوید، یا وقتی که جرعه‌ای آب می‌نوشد، خدا را بر آن سپاس می‌کند، راضی و خشنود می‌شود</w:t>
      </w:r>
      <w:r w:rsidR="00D4537C"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176"/>
      </w:r>
      <w:r w:rsidR="00D4537C" w:rsidRPr="0052470B">
        <w:rPr>
          <w:rStyle w:val="Char4"/>
          <w:rFonts w:hint="cs"/>
          <w:spacing w:val="0"/>
          <w:rtl/>
        </w:rPr>
        <w:t xml:space="preserve">. </w:t>
      </w:r>
    </w:p>
    <w:p w:rsidR="00176FB3" w:rsidRPr="00766266" w:rsidRDefault="00176FB3" w:rsidP="00FA5C34">
      <w:pPr>
        <w:pStyle w:val="a4"/>
        <w:spacing w:before="0" w:beforeAutospacing="0"/>
        <w:ind w:firstLine="284"/>
        <w:jc w:val="both"/>
        <w:rPr>
          <w:rStyle w:val="Char3"/>
          <w:rtl/>
        </w:rPr>
      </w:pPr>
      <w:r w:rsidRPr="00766266">
        <w:rPr>
          <w:rStyle w:val="Char3"/>
          <w:rtl/>
        </w:rPr>
        <w:t>141-</w:t>
      </w:r>
      <w:r w:rsidRPr="00766266">
        <w:rPr>
          <w:rStyle w:val="Char3"/>
          <w:rFonts w:ascii="Times New Roman" w:hAnsi="Times New Roman" w:cs="Times New Roman" w:hint="cs"/>
          <w:rtl/>
        </w:rPr>
        <w:t> </w:t>
      </w:r>
      <w:r w:rsidRPr="0052470B">
        <w:rPr>
          <w:rStyle w:val="Char5"/>
          <w:rtl/>
        </w:rPr>
        <w:t>الْ</w:t>
      </w:r>
      <w:r w:rsidR="00CA2E2E" w:rsidRPr="0052470B">
        <w:rPr>
          <w:rStyle w:val="Char5"/>
          <w:rFonts w:hint="cs"/>
          <w:rtl/>
        </w:rPr>
        <w:t>ـ</w:t>
      </w:r>
      <w:r w:rsidRPr="0052470B">
        <w:rPr>
          <w:rStyle w:val="Char5"/>
          <w:rtl/>
        </w:rPr>
        <w:t>خَامِسُ والْعشْرُونَ</w:t>
      </w:r>
      <w:r w:rsidR="0015419D" w:rsidRPr="00766266">
        <w:rPr>
          <w:rStyle w:val="Char5"/>
          <w:rtl/>
        </w:rPr>
        <w:t>:</w:t>
      </w:r>
      <w:r w:rsidRPr="00766266">
        <w:rPr>
          <w:rStyle w:val="Char5"/>
          <w:rtl/>
        </w:rPr>
        <w:t xml:space="preserve"> </w:t>
      </w:r>
      <w:r w:rsidR="00757638" w:rsidRPr="0052470B">
        <w:rPr>
          <w:rStyle w:val="Char4"/>
          <w:rFonts w:hint="cs"/>
          <w:spacing w:val="0"/>
          <w:rtl/>
        </w:rPr>
        <w:t>«</w:t>
      </w:r>
      <w:r w:rsidRPr="0052470B">
        <w:rPr>
          <w:rtl/>
        </w:rPr>
        <w:t>عن أَبِي</w:t>
      </w:r>
      <w:r w:rsidR="00344F16" w:rsidRPr="0052470B">
        <w:rPr>
          <w:rFonts w:hint="cs"/>
          <w:rtl/>
        </w:rPr>
        <w:t xml:space="preserve"> موسى</w:t>
      </w:r>
      <w:r w:rsidRPr="0052470B">
        <w:rPr>
          <w:rtl/>
        </w:rPr>
        <w:t xml:space="preserve"> </w:t>
      </w:r>
      <w:r w:rsidR="00EE01BC" w:rsidRPr="0052470B">
        <w:rPr>
          <w:rFonts w:cs="CTraditional Arabic"/>
          <w:szCs w:val="28"/>
          <w:rtl/>
        </w:rPr>
        <w:t>س</w:t>
      </w:r>
      <w:r w:rsidR="00140074" w:rsidRPr="0052470B">
        <w:rPr>
          <w:rtl/>
        </w:rPr>
        <w:t>،</w:t>
      </w:r>
      <w:r w:rsidRPr="0052470B">
        <w:rPr>
          <w:rtl/>
        </w:rPr>
        <w:t xml:space="preserve"> عن النبى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عَلَى كُلِّ مُسْلِمٍ صدقةٌ</w:t>
      </w:r>
      <w:r w:rsidR="00140074" w:rsidRPr="0052470B">
        <w:rPr>
          <w:rtl/>
        </w:rPr>
        <w:t>»</w:t>
      </w:r>
      <w:r w:rsidRPr="0052470B">
        <w:rPr>
          <w:rtl/>
        </w:rPr>
        <w:t xml:space="preserve"> قال</w:t>
      </w:r>
      <w:r w:rsidR="0015419D" w:rsidRPr="0052470B">
        <w:rPr>
          <w:rtl/>
        </w:rPr>
        <w:t>:</w:t>
      </w:r>
      <w:r w:rsidRPr="0052470B">
        <w:rPr>
          <w:rtl/>
        </w:rPr>
        <w:t xml:space="preserve"> أَرَأَيْتَ إِنْ لَمْ يَجدْ</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يعْمَل بِيَديِهِ فَينْفَعُ نَفْسَه وَيَتَصدَّقُ</w:t>
      </w:r>
      <w:r w:rsidR="00140074" w:rsidRPr="0052470B">
        <w:rPr>
          <w:rtl/>
        </w:rPr>
        <w:t>»</w:t>
      </w:r>
      <w:r w:rsidR="0015419D" w:rsidRPr="0052470B">
        <w:rPr>
          <w:rtl/>
        </w:rPr>
        <w:t>:</w:t>
      </w:r>
      <w:r w:rsidRPr="0052470B">
        <w:rPr>
          <w:rtl/>
        </w:rPr>
        <w:t xml:space="preserve"> قَال</w:t>
      </w:r>
      <w:r w:rsidR="0015419D" w:rsidRPr="0052470B">
        <w:rPr>
          <w:rtl/>
        </w:rPr>
        <w:t>:</w:t>
      </w:r>
      <w:r w:rsidRPr="0052470B">
        <w:rPr>
          <w:rtl/>
        </w:rPr>
        <w:t xml:space="preserve"> أَرَأَيْتَ إِنْ لَمْ يسْتطِعْ</w:t>
      </w:r>
      <w:r w:rsidR="0015419D" w:rsidRPr="0052470B">
        <w:rPr>
          <w:rtl/>
        </w:rPr>
        <w:t>؟</w:t>
      </w:r>
      <w:r w:rsidRPr="0052470B">
        <w:rPr>
          <w:rtl/>
        </w:rPr>
        <w:t xml:space="preserve"> قال</w:t>
      </w:r>
      <w:r w:rsidR="0015419D" w:rsidRPr="0052470B">
        <w:rPr>
          <w:rtl/>
        </w:rPr>
        <w:t>:</w:t>
      </w:r>
      <w:r w:rsidRPr="0052470B">
        <w:rPr>
          <w:rtl/>
        </w:rPr>
        <w:t xml:space="preserve"> يُعِينُ ذَا الْحَاجَةِ الْ</w:t>
      </w:r>
      <w:r w:rsidR="00766266">
        <w:rPr>
          <w:rFonts w:hint="cs"/>
          <w:rtl/>
        </w:rPr>
        <w:t>ـ</w:t>
      </w:r>
      <w:r w:rsidRPr="0052470B">
        <w:rPr>
          <w:rtl/>
        </w:rPr>
        <w:t>ملْهوفَ</w:t>
      </w:r>
      <w:r w:rsidR="00140074" w:rsidRPr="0052470B">
        <w:rPr>
          <w:rtl/>
        </w:rPr>
        <w:t>»</w:t>
      </w:r>
      <w:r w:rsidRPr="0052470B">
        <w:rPr>
          <w:rtl/>
        </w:rPr>
        <w:t xml:space="preserve"> قالَ</w:t>
      </w:r>
      <w:r w:rsidR="0015419D" w:rsidRPr="0052470B">
        <w:rPr>
          <w:rtl/>
        </w:rPr>
        <w:t>:</w:t>
      </w:r>
      <w:r w:rsidRPr="0052470B">
        <w:rPr>
          <w:rtl/>
        </w:rPr>
        <w:t xml:space="preserve"> أَرأَيْت إِنْ لَمْ يسْتَطِعْ قالَ</w:t>
      </w:r>
      <w:r w:rsidR="0015419D" w:rsidRPr="0052470B">
        <w:rPr>
          <w:rtl/>
        </w:rPr>
        <w:t>:</w:t>
      </w:r>
      <w:r w:rsidRPr="0052470B">
        <w:rPr>
          <w:rtl/>
        </w:rPr>
        <w:t xml:space="preserve"> </w:t>
      </w:r>
      <w:r w:rsidR="008960CB" w:rsidRPr="0052470B">
        <w:rPr>
          <w:rtl/>
        </w:rPr>
        <w:t>«</w:t>
      </w:r>
      <w:r w:rsidRPr="0052470B">
        <w:rPr>
          <w:rtl/>
        </w:rPr>
        <w:t>يَأْمُرُ بِالمَعْرُوفِ أَوِ الْخَيْرِ</w:t>
      </w:r>
      <w:r w:rsidR="00140074" w:rsidRPr="0052470B">
        <w:rPr>
          <w:rtl/>
        </w:rPr>
        <w:t>»</w:t>
      </w:r>
      <w:r w:rsidRPr="0052470B">
        <w:rPr>
          <w:rtl/>
        </w:rPr>
        <w:t xml:space="preserve"> قالَ</w:t>
      </w:r>
      <w:r w:rsidR="0015419D" w:rsidRPr="0052470B">
        <w:rPr>
          <w:rtl/>
        </w:rPr>
        <w:t>:</w:t>
      </w:r>
      <w:r w:rsidRPr="0052470B">
        <w:rPr>
          <w:rtl/>
        </w:rPr>
        <w:t xml:space="preserve"> أَرأَيْتَ إِنْ لَمْ يفْعلْ</w:t>
      </w:r>
      <w:r w:rsidR="0015419D" w:rsidRPr="0052470B">
        <w:rPr>
          <w:rtl/>
        </w:rPr>
        <w:t>؟</w:t>
      </w:r>
      <w:r w:rsidRPr="0052470B">
        <w:rPr>
          <w:rtl/>
        </w:rPr>
        <w:t xml:space="preserve"> قالْ</w:t>
      </w:r>
      <w:r w:rsidR="0015419D" w:rsidRPr="0052470B">
        <w:rPr>
          <w:rtl/>
        </w:rPr>
        <w:t>:</w:t>
      </w:r>
      <w:r w:rsidRPr="0052470B">
        <w:rPr>
          <w:rtl/>
        </w:rPr>
        <w:t xml:space="preserve"> «يُمْسِكُ عَنِ الشَّرِّ فَإِنَّهَا صدَقةٌ</w:t>
      </w:r>
      <w:r w:rsidR="00140074" w:rsidRPr="0052470B">
        <w:rPr>
          <w:rtl/>
        </w:rPr>
        <w:t>»</w:t>
      </w:r>
      <w:r w:rsidR="00757638" w:rsidRPr="00EE7E0F">
        <w:rPr>
          <w:rStyle w:val="Char4"/>
          <w:rFonts w:hint="cs"/>
          <w:rtl/>
        </w:rPr>
        <w:t>»</w:t>
      </w:r>
      <w:r w:rsidRPr="0052470B">
        <w:rPr>
          <w:rStyle w:val="Char4"/>
          <w:spacing w:val="0"/>
          <w:rtl/>
        </w:rPr>
        <w:t xml:space="preserve"> </w:t>
      </w:r>
      <w:r w:rsidRPr="0052470B">
        <w:rPr>
          <w:rStyle w:val="Char5"/>
          <w:rtl/>
        </w:rPr>
        <w:t>متفقٌ عليه</w:t>
      </w:r>
      <w:r w:rsidR="00140074" w:rsidRPr="0052470B">
        <w:rPr>
          <w:rStyle w:val="Char5"/>
          <w:rtl/>
        </w:rPr>
        <w:t>.</w:t>
      </w:r>
    </w:p>
    <w:p w:rsidR="0093034C" w:rsidRPr="0052470B" w:rsidRDefault="009C58A7" w:rsidP="00CA2E2E">
      <w:pPr>
        <w:ind w:firstLine="284"/>
        <w:jc w:val="both"/>
        <w:rPr>
          <w:rStyle w:val="Char3"/>
          <w:rtl/>
        </w:rPr>
      </w:pPr>
      <w:r w:rsidRPr="0052470B">
        <w:rPr>
          <w:rStyle w:val="Char3"/>
          <w:rtl/>
        </w:rPr>
        <w:t xml:space="preserve">141. </w:t>
      </w:r>
      <w:r w:rsidR="00FA70A2" w:rsidRPr="00FA70A2">
        <w:rPr>
          <w:rStyle w:val="Char4"/>
          <w:rtl/>
        </w:rPr>
        <w:t>«</w:t>
      </w:r>
      <w:r w:rsidRPr="00FA70A2">
        <w:rPr>
          <w:rStyle w:val="Char8"/>
          <w:rtl/>
        </w:rPr>
        <w:t>از ابوموسی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«بر هر مسلمانی صدقه واجب است»، ابوموسی</w:t>
      </w:r>
      <w:r w:rsidR="003707A2" w:rsidRPr="0052470B">
        <w:rPr>
          <w:rStyle w:val="Char8"/>
          <w:rFonts w:cs="CTraditional Arabic"/>
          <w:szCs w:val="28"/>
          <w:rtl/>
        </w:rPr>
        <w:t xml:space="preserve"> س</w:t>
      </w:r>
      <w:r w:rsidRPr="0052470B">
        <w:rPr>
          <w:rStyle w:val="Char8"/>
          <w:rtl/>
        </w:rPr>
        <w:t xml:space="preserve"> گفت</w:t>
      </w:r>
      <w:r w:rsidR="009E086A" w:rsidRPr="0052470B">
        <w:rPr>
          <w:rStyle w:val="Char8"/>
          <w:rtl/>
        </w:rPr>
        <w:t>: اگر نیافت؟ فرمودند: «با دست خود کار کند، هم به خود نفع برساند و هم با آن صدقه بدهد»، گفت: اگر قادر به کار نبود؟ فرمودند: «نیازمند دردمندی را یاری کند» گفت: اگر قادر به آن نبود؟ فرمودند: «امر به کار نیک یا خیر کند» گفت: اگر این کار را نیز انجام نداد؟ فرمودند: «از بدی‌ها بپرهیزد که آن نیز صدقه است</w:t>
      </w:r>
      <w:r w:rsidR="00757638" w:rsidRPr="0052470B">
        <w:rPr>
          <w:rStyle w:val="Char8"/>
          <w:rFonts w:hint="cs"/>
          <w:rtl/>
        </w:rPr>
        <w:t>»</w:t>
      </w:r>
      <w:r w:rsidR="009E086A" w:rsidRPr="00EE7E0F">
        <w:rPr>
          <w:rStyle w:val="Char4"/>
          <w:rtl/>
        </w:rPr>
        <w:t>»</w:t>
      </w:r>
      <w:r w:rsidR="009E086A" w:rsidRPr="0052470B">
        <w:rPr>
          <w:rStyle w:val="Char3"/>
          <w:rtl/>
        </w:rPr>
        <w:t>.</w:t>
      </w:r>
    </w:p>
    <w:p w:rsidR="00525552" w:rsidRPr="00525552" w:rsidRDefault="00525552" w:rsidP="00525552">
      <w:pPr>
        <w:pStyle w:val="af2"/>
        <w:rPr>
          <w:rtl/>
        </w:rPr>
      </w:pPr>
      <w:bookmarkStart w:id="160" w:name="_Toc442124364"/>
      <w:bookmarkStart w:id="161" w:name="_Toc437943033"/>
      <w:r w:rsidRPr="00525552">
        <w:rPr>
          <w:rFonts w:hint="cs"/>
          <w:rtl/>
        </w:rPr>
        <w:t>14- باب</w:t>
      </w:r>
      <w:r>
        <w:rPr>
          <w:rFonts w:hint="cs"/>
          <w:rtl/>
        </w:rPr>
        <w:t xml:space="preserve"> </w:t>
      </w:r>
      <w:r w:rsidRPr="00525552">
        <w:rPr>
          <w:rFonts w:hint="cs"/>
          <w:rtl/>
        </w:rPr>
        <w:t>الإقتصاد فی</w:t>
      </w:r>
      <w:r w:rsidRPr="00525552">
        <w:rPr>
          <w:rFonts w:ascii="Times New Roman" w:hAnsi="Times New Roman" w:cs="Times New Roman" w:hint="cs"/>
          <w:rtl/>
        </w:rPr>
        <w:t>‌</w:t>
      </w:r>
      <w:r w:rsidRPr="00525552">
        <w:rPr>
          <w:rFonts w:hint="cs"/>
          <w:rtl/>
        </w:rPr>
        <w:t>الطاعة</w:t>
      </w:r>
      <w:bookmarkEnd w:id="160"/>
    </w:p>
    <w:p w:rsidR="00525552" w:rsidRPr="00525552" w:rsidRDefault="00525552" w:rsidP="00525552">
      <w:pPr>
        <w:pStyle w:val="af"/>
        <w:bidi/>
        <w:rPr>
          <w:rStyle w:val="Char3"/>
          <w:rFonts w:ascii="IRZar" w:hAnsi="IRZar" w:cs="IRZar"/>
          <w:sz w:val="24"/>
          <w:szCs w:val="24"/>
          <w:rtl/>
        </w:rPr>
      </w:pPr>
      <w:bookmarkStart w:id="162" w:name="_Toc442124365"/>
      <w:r w:rsidRPr="00525552">
        <w:rPr>
          <w:rFonts w:hint="cs"/>
          <w:rtl/>
        </w:rPr>
        <w:t>باب میانه‌روی در عبادت</w:t>
      </w:r>
      <w:bookmarkEnd w:id="161"/>
      <w:bookmarkEnd w:id="162"/>
    </w:p>
    <w:p w:rsidR="00900D7A" w:rsidRPr="00BD40D8" w:rsidRDefault="0093034C" w:rsidP="00BD40D8">
      <w:pPr>
        <w:pStyle w:val="a8"/>
        <w:rPr>
          <w:rStyle w:val="Char3"/>
          <w:rFonts w:ascii="mylotus" w:hAnsi="mylotus" w:cs="mylotus"/>
          <w:sz w:val="27"/>
          <w:szCs w:val="27"/>
          <w:rtl/>
        </w:rPr>
      </w:pPr>
      <w:r w:rsidRPr="00BD40D8">
        <w:rPr>
          <w:rStyle w:val="Char3"/>
          <w:rFonts w:ascii="mylotus" w:hAnsi="mylotus" w:cs="mylotus"/>
          <w:sz w:val="27"/>
          <w:szCs w:val="27"/>
          <w:rtl/>
        </w:rPr>
        <w:t>قال</w:t>
      </w:r>
      <w:r w:rsidR="008E710D">
        <w:rPr>
          <w:rStyle w:val="Char3"/>
          <w:rFonts w:ascii="mylotus" w:hAnsi="mylotus" w:cs="mylotus" w:hint="cs"/>
          <w:sz w:val="27"/>
          <w:szCs w:val="27"/>
          <w:rtl/>
        </w:rPr>
        <w:t xml:space="preserve"> </w:t>
      </w:r>
      <w:r w:rsidRPr="00BD40D8">
        <w:rPr>
          <w:rStyle w:val="Char3"/>
          <w:rFonts w:ascii="mylotus" w:hAnsi="mylotus" w:cs="mylotus" w:hint="cs"/>
          <w:sz w:val="27"/>
          <w:szCs w:val="27"/>
          <w:rtl/>
        </w:rPr>
        <w:t>الله</w:t>
      </w:r>
      <w:r w:rsidRPr="00BD40D8">
        <w:rPr>
          <w:rStyle w:val="Char3"/>
          <w:rFonts w:ascii="mylotus" w:hAnsi="mylotus" w:cs="mylotus"/>
          <w:sz w:val="27"/>
          <w:szCs w:val="27"/>
          <w:rtl/>
        </w:rPr>
        <w:t xml:space="preserve"> </w:t>
      </w:r>
      <w:r w:rsidRPr="00BD40D8">
        <w:rPr>
          <w:rStyle w:val="Char3"/>
          <w:rFonts w:ascii="mylotus" w:hAnsi="mylotus" w:cs="mylotus" w:hint="cs"/>
          <w:sz w:val="27"/>
          <w:szCs w:val="27"/>
          <w:rtl/>
        </w:rPr>
        <w:t>تعالی</w:t>
      </w:r>
      <w:r w:rsidRPr="00BD40D8">
        <w:rPr>
          <w:rStyle w:val="Char3"/>
          <w:rFonts w:ascii="mylotus" w:hAnsi="mylotus" w:cs="mylotus"/>
          <w:sz w:val="27"/>
          <w:szCs w:val="27"/>
          <w:rtl/>
        </w:rPr>
        <w:t xml:space="preserve">: </w:t>
      </w:r>
    </w:p>
    <w:p w:rsidR="0032057B" w:rsidRPr="00EE7E0F" w:rsidRDefault="00F80CB2" w:rsidP="00EE7E0F">
      <w:pPr>
        <w:pStyle w:val="a5"/>
        <w:rPr>
          <w:rStyle w:val="Char9"/>
          <w:rtl/>
        </w:rPr>
      </w:pPr>
      <w:r w:rsidRPr="0052470B">
        <w:rPr>
          <w:rStyle w:val="Char4"/>
          <w:spacing w:val="0"/>
          <w:rtl/>
        </w:rPr>
        <w:t>﴿</w:t>
      </w:r>
      <w:r w:rsidRPr="00EE7E0F">
        <w:rPr>
          <w:rtl/>
        </w:rPr>
        <w:t xml:space="preserve">طه١ مَآ أَنزَلۡنَا عَلَيۡكَ </w:t>
      </w:r>
      <w:r w:rsidRPr="00EE7E0F">
        <w:rPr>
          <w:rFonts w:hint="cs"/>
          <w:rtl/>
        </w:rPr>
        <w:t>ٱلۡقُرۡءَانَ</w:t>
      </w:r>
      <w:r w:rsidRPr="00EE7E0F">
        <w:rPr>
          <w:rtl/>
        </w:rPr>
        <w:t xml:space="preserve"> لِتَشۡقَىٰٓ٢</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[طه: 1-2]</w:t>
      </w:r>
      <w:r w:rsidR="0032057B" w:rsidRPr="00EE7E0F">
        <w:rPr>
          <w:rStyle w:val="Char9"/>
          <w:rFonts w:hint="cs"/>
          <w:rtl/>
        </w:rPr>
        <w:t>.</w:t>
      </w:r>
      <w:r w:rsidR="001E751E" w:rsidRPr="00EE7E0F">
        <w:rPr>
          <w:rStyle w:val="Char9"/>
          <w:rFonts w:hint="cs"/>
          <w:rtl/>
        </w:rPr>
        <w:t xml:space="preserve"> </w:t>
      </w:r>
    </w:p>
    <w:p w:rsidR="001D02C5" w:rsidRPr="0052470B" w:rsidRDefault="001D6C8F" w:rsidP="00EE7E0F">
      <w:pPr>
        <w:pStyle w:val="a2"/>
        <w:rPr>
          <w:sz w:val="28"/>
          <w:szCs w:val="28"/>
          <w:rtl/>
        </w:rPr>
      </w:pPr>
      <w:r w:rsidRPr="0052470B">
        <w:rPr>
          <w:rStyle w:val="Char4"/>
          <w:rFonts w:hint="cs"/>
          <w:spacing w:val="0"/>
          <w:rtl/>
        </w:rPr>
        <w:t>«</w:t>
      </w:r>
      <w:r w:rsidRPr="0052470B">
        <w:rPr>
          <w:rtl/>
        </w:rPr>
        <w:t>(</w:t>
      </w:r>
      <w:r w:rsidRPr="00EE7E0F">
        <w:rPr>
          <w:rStyle w:val="Char2"/>
          <w:rFonts w:hint="cs"/>
          <w:rtl/>
        </w:rPr>
        <w:t>ا</w:t>
      </w:r>
      <w:r w:rsidRPr="0052470B">
        <w:rPr>
          <w:rtl/>
        </w:rPr>
        <w:t>پیامبر</w:t>
      </w:r>
      <w:r w:rsidR="000C6F25" w:rsidRPr="0052470B">
        <w:rPr>
          <w:rFonts w:cs="CTraditional Arabic"/>
          <w:szCs w:val="28"/>
          <w:rtl/>
        </w:rPr>
        <w:t xml:space="preserve"> ص</w:t>
      </w:r>
      <w:r w:rsidRPr="0052470B">
        <w:rPr>
          <w:rtl/>
        </w:rPr>
        <w:t>!) ما قرآن را بر تو نازل نکردیم تا در سختی و مشقت بیفتی</w:t>
      </w:r>
      <w:r w:rsidRPr="00EE7E0F">
        <w:rPr>
          <w:rStyle w:val="Char4"/>
          <w:rFonts w:hint="cs"/>
          <w:rtl/>
        </w:rPr>
        <w:t>»</w:t>
      </w:r>
      <w:r w:rsidRPr="0052470B">
        <w:rPr>
          <w:rtl/>
        </w:rPr>
        <w:t>.</w:t>
      </w:r>
    </w:p>
    <w:p w:rsidR="001D6C8F" w:rsidRPr="00BD40D8" w:rsidRDefault="001D6C8F" w:rsidP="00BD40D8">
      <w:pPr>
        <w:pStyle w:val="a8"/>
        <w:rPr>
          <w:rStyle w:val="Char3"/>
          <w:rFonts w:ascii="mylotus" w:hAnsi="mylotus" w:cs="mylotus"/>
          <w:sz w:val="27"/>
          <w:szCs w:val="27"/>
          <w:rtl/>
        </w:rPr>
      </w:pPr>
      <w:r w:rsidRPr="00BD40D8">
        <w:rPr>
          <w:rtl/>
        </w:rPr>
        <w:t>قال تعالی</w:t>
      </w:r>
      <w:r w:rsidRPr="00BD40D8">
        <w:rPr>
          <w:rStyle w:val="Char3"/>
          <w:rFonts w:ascii="mylotus" w:hAnsi="mylotus" w:cs="mylotus"/>
          <w:sz w:val="27"/>
          <w:szCs w:val="27"/>
          <w:rtl/>
        </w:rPr>
        <w:t xml:space="preserve">: </w:t>
      </w:r>
    </w:p>
    <w:p w:rsidR="001D6C8F" w:rsidRPr="00EE7E0F" w:rsidRDefault="00F80CB2" w:rsidP="00EE7E0F">
      <w:pPr>
        <w:pStyle w:val="a5"/>
        <w:rPr>
          <w:rStyle w:val="Char9"/>
          <w:rtl/>
        </w:rPr>
      </w:pPr>
      <w:r w:rsidRPr="0052470B">
        <w:rPr>
          <w:rStyle w:val="Char4"/>
          <w:rFonts w:hint="cs"/>
          <w:spacing w:val="0"/>
          <w:rtl/>
        </w:rPr>
        <w:t>﴿</w:t>
      </w:r>
      <w:r w:rsidRPr="00EE7E0F">
        <w:rPr>
          <w:rtl/>
        </w:rPr>
        <w:t xml:space="preserve">يُرِيدُ </w:t>
      </w:r>
      <w:r w:rsidRPr="00EE7E0F">
        <w:rPr>
          <w:rFonts w:hint="cs"/>
          <w:rtl/>
        </w:rPr>
        <w:t>ٱللَّهُ</w:t>
      </w:r>
      <w:r w:rsidRPr="00EE7E0F">
        <w:rPr>
          <w:rtl/>
        </w:rPr>
        <w:t xml:space="preserve"> بِكُمُ </w:t>
      </w:r>
      <w:r w:rsidRPr="00EE7E0F">
        <w:rPr>
          <w:rFonts w:hint="cs"/>
          <w:rtl/>
        </w:rPr>
        <w:t>ٱلۡيُسۡرَ</w:t>
      </w:r>
      <w:r w:rsidRPr="00EE7E0F">
        <w:rPr>
          <w:rtl/>
        </w:rPr>
        <w:t xml:space="preserve"> وَلَا يُرِيدُ بِكُمُ </w:t>
      </w:r>
      <w:r w:rsidRPr="00EE7E0F">
        <w:rPr>
          <w:rFonts w:hint="cs"/>
          <w:rtl/>
        </w:rPr>
        <w:t>ٱلۡعُسۡرَ</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[البقرة: 185]</w:t>
      </w:r>
      <w:r w:rsidR="0032057B" w:rsidRPr="00EE7E0F">
        <w:rPr>
          <w:rStyle w:val="Char9"/>
          <w:rFonts w:hint="cs"/>
          <w:rtl/>
        </w:rPr>
        <w:t>.</w:t>
      </w:r>
    </w:p>
    <w:p w:rsidR="001D6C8F" w:rsidRPr="0052470B" w:rsidRDefault="001D6C8F" w:rsidP="00EE7E0F">
      <w:pPr>
        <w:pStyle w:val="a2"/>
        <w:rPr>
          <w:sz w:val="28"/>
          <w:szCs w:val="28"/>
          <w:rtl/>
        </w:rPr>
      </w:pPr>
      <w:r w:rsidRPr="0052470B">
        <w:rPr>
          <w:rStyle w:val="Char4"/>
          <w:spacing w:val="0"/>
          <w:rtl/>
        </w:rPr>
        <w:t>«</w:t>
      </w:r>
      <w:r w:rsidR="0017263C" w:rsidRPr="0052470B">
        <w:rPr>
          <w:rtl/>
        </w:rPr>
        <w:t>خداوند آسایش و راحتی شما را می‌خواهد و خواهان سختی و مشقت شما نیست</w:t>
      </w:r>
      <w:r w:rsidRPr="00EE7E0F">
        <w:rPr>
          <w:rStyle w:val="Char4"/>
          <w:rtl/>
        </w:rPr>
        <w:t>»</w:t>
      </w:r>
      <w:r w:rsidRPr="0052470B">
        <w:rPr>
          <w:rStyle w:val="Char3"/>
          <w:rtl/>
        </w:rPr>
        <w:t>.</w:t>
      </w:r>
    </w:p>
    <w:p w:rsidR="001152AE" w:rsidRPr="00766266" w:rsidRDefault="001152AE" w:rsidP="00FA5C34">
      <w:pPr>
        <w:pStyle w:val="a4"/>
        <w:spacing w:before="0" w:beforeAutospacing="0"/>
        <w:ind w:firstLine="284"/>
        <w:jc w:val="both"/>
        <w:rPr>
          <w:rStyle w:val="Char3"/>
          <w:rtl/>
        </w:rPr>
      </w:pPr>
      <w:r w:rsidRPr="00766266">
        <w:rPr>
          <w:rStyle w:val="Char3"/>
          <w:rtl/>
        </w:rPr>
        <w:t xml:space="preserve">142- </w:t>
      </w:r>
      <w:r w:rsidR="0032057B" w:rsidRPr="0052470B">
        <w:rPr>
          <w:rStyle w:val="Char4"/>
          <w:rFonts w:hint="cs"/>
          <w:spacing w:val="0"/>
          <w:rtl/>
        </w:rPr>
        <w:t>«</w:t>
      </w:r>
      <w:r w:rsidRPr="0052470B">
        <w:rPr>
          <w:rtl/>
        </w:rPr>
        <w:t xml:space="preserve">عن عائشةَ </w:t>
      </w:r>
      <w:r w:rsidR="00EE01BC" w:rsidRPr="0052470B">
        <w:rPr>
          <w:rFonts w:cs="CTraditional Arabic"/>
          <w:szCs w:val="28"/>
          <w:rtl/>
        </w:rPr>
        <w:t>ب</w:t>
      </w:r>
      <w:r w:rsidRPr="0052470B">
        <w:rPr>
          <w:rtl/>
        </w:rPr>
        <w:t xml:space="preserve"> أَن النبي </w:t>
      </w:r>
      <w:r w:rsidR="00EE01BC" w:rsidRPr="0052470B">
        <w:rPr>
          <w:rFonts w:cs="CTraditional Arabic"/>
          <w:szCs w:val="28"/>
          <w:rtl/>
        </w:rPr>
        <w:t>ص</w:t>
      </w:r>
      <w:r w:rsidRPr="0052470B">
        <w:rPr>
          <w:rtl/>
        </w:rPr>
        <w:t xml:space="preserve"> دخَلَ عليْها وعِنْدها امْرأَةٌ قال</w:t>
      </w:r>
      <w:r w:rsidR="0015419D" w:rsidRPr="0052470B">
        <w:rPr>
          <w:rtl/>
        </w:rPr>
        <w:t>:</w:t>
      </w:r>
      <w:r w:rsidRPr="0052470B">
        <w:rPr>
          <w:rtl/>
        </w:rPr>
        <w:t xml:space="preserve"> منْ هَذِهِ</w:t>
      </w:r>
      <w:r w:rsidR="0015419D" w:rsidRPr="0052470B">
        <w:rPr>
          <w:rtl/>
        </w:rPr>
        <w:t>؟</w:t>
      </w:r>
      <w:r w:rsidRPr="0052470B">
        <w:rPr>
          <w:rtl/>
        </w:rPr>
        <w:t xml:space="preserve"> قالت</w:t>
      </w:r>
      <w:r w:rsidR="0015419D" w:rsidRPr="0052470B">
        <w:rPr>
          <w:rtl/>
        </w:rPr>
        <w:t>:</w:t>
      </w:r>
      <w:r w:rsidRPr="0052470B">
        <w:rPr>
          <w:rtl/>
        </w:rPr>
        <w:t xml:space="preserve"> هَذِهِ فُلانَة تَذْكُرُ مِنْ صَلاتِهَا قالَ</w:t>
      </w:r>
      <w:r w:rsidR="0015419D" w:rsidRPr="0052470B">
        <w:rPr>
          <w:rtl/>
        </w:rPr>
        <w:t>:</w:t>
      </w:r>
      <w:r w:rsidRPr="0052470B">
        <w:rPr>
          <w:rtl/>
        </w:rPr>
        <w:t xml:space="preserve"> </w:t>
      </w:r>
      <w:r w:rsidR="008960CB" w:rsidRPr="0052470B">
        <w:rPr>
          <w:rtl/>
        </w:rPr>
        <w:t>«</w:t>
      </w:r>
      <w:r w:rsidRPr="0052470B">
        <w:rPr>
          <w:rtl/>
        </w:rPr>
        <w:t>مَه عليكُمْ بِما تُطِيقُون</w:t>
      </w:r>
      <w:r w:rsidR="00140074" w:rsidRPr="0052470B">
        <w:rPr>
          <w:rtl/>
        </w:rPr>
        <w:t>،</w:t>
      </w:r>
      <w:r w:rsidRPr="0052470B">
        <w:rPr>
          <w:rtl/>
        </w:rPr>
        <w:t xml:space="preserve"> فَوَاللَّه لا يَمَلُّ اللَّهُ حتَّى تَمَلُّوا وكَانَ أَحَبُّ الدِّينِ إِلَيْهِ ما داوَمَ صَاحِبُهُ علَيْهِ</w:t>
      </w:r>
      <w:r w:rsidR="00140074" w:rsidRPr="0052470B">
        <w:rPr>
          <w:rtl/>
        </w:rPr>
        <w:t>»</w:t>
      </w:r>
      <w:r w:rsidR="0032057B" w:rsidRPr="00EE7E0F">
        <w:rPr>
          <w:rStyle w:val="Char4"/>
          <w:rFonts w:hint="cs"/>
          <w:rtl/>
        </w:rPr>
        <w:t>»</w:t>
      </w:r>
      <w:r w:rsidRPr="00766266">
        <w:rPr>
          <w:rStyle w:val="Char5"/>
          <w:rtl/>
        </w:rPr>
        <w:t xml:space="preserve"> </w:t>
      </w:r>
      <w:r w:rsidRPr="0052470B">
        <w:rPr>
          <w:rStyle w:val="Char5"/>
          <w:rtl/>
        </w:rPr>
        <w:t>متفقٌ عليه</w:t>
      </w:r>
      <w:r w:rsidR="00140074" w:rsidRPr="00766266">
        <w:rPr>
          <w:rStyle w:val="Char3"/>
          <w:rtl/>
        </w:rPr>
        <w:t>.</w:t>
      </w:r>
    </w:p>
    <w:p w:rsidR="001152AE" w:rsidRPr="00313619" w:rsidRDefault="008960CB" w:rsidP="0032057B">
      <w:pPr>
        <w:pStyle w:val="a8"/>
        <w:rPr>
          <w:rtl/>
        </w:rPr>
      </w:pPr>
      <w:r w:rsidRPr="00313619">
        <w:rPr>
          <w:rtl/>
        </w:rPr>
        <w:t>«</w:t>
      </w:r>
      <w:r w:rsidR="001152AE" w:rsidRPr="00313619">
        <w:rPr>
          <w:rtl/>
        </w:rPr>
        <w:t>ومهْ</w:t>
      </w:r>
      <w:r w:rsidR="00140074" w:rsidRPr="00313619">
        <w:rPr>
          <w:rtl/>
        </w:rPr>
        <w:t>»</w:t>
      </w:r>
      <w:r w:rsidR="001152AE" w:rsidRPr="00313619">
        <w:rPr>
          <w:rtl/>
        </w:rPr>
        <w:t xml:space="preserve"> كَلِمة نَ</w:t>
      </w:r>
      <w:r w:rsidR="00CA2E2E" w:rsidRPr="00313619">
        <w:rPr>
          <w:rFonts w:hint="cs"/>
          <w:rtl/>
        </w:rPr>
        <w:t>ـ</w:t>
      </w:r>
      <w:r w:rsidR="001152AE" w:rsidRPr="00313619">
        <w:rPr>
          <w:rtl/>
        </w:rPr>
        <w:t>هْى وزَجْرٍ</w:t>
      </w:r>
      <w:r w:rsidR="00140074" w:rsidRPr="00313619">
        <w:rPr>
          <w:rtl/>
        </w:rPr>
        <w:t>.</w:t>
      </w:r>
      <w:r w:rsidR="001152AE" w:rsidRPr="00313619">
        <w:rPr>
          <w:rtl/>
        </w:rPr>
        <w:t xml:space="preserve"> ومَعْنى </w:t>
      </w:r>
      <w:r w:rsidRPr="00313619">
        <w:rPr>
          <w:rtl/>
        </w:rPr>
        <w:t>«</w:t>
      </w:r>
      <w:r w:rsidR="00CA2E2E" w:rsidRPr="00313619">
        <w:rPr>
          <w:rtl/>
        </w:rPr>
        <w:t>لا يملُّ الل</w:t>
      </w:r>
      <w:r w:rsidR="001152AE" w:rsidRPr="00313619">
        <w:rPr>
          <w:rtl/>
        </w:rPr>
        <w:t>ه</w:t>
      </w:r>
      <w:r w:rsidR="00140074" w:rsidRPr="00313619">
        <w:rPr>
          <w:rtl/>
        </w:rPr>
        <w:t>»</w:t>
      </w:r>
      <w:r w:rsidR="001152AE" w:rsidRPr="00313619">
        <w:rPr>
          <w:rtl/>
        </w:rPr>
        <w:t xml:space="preserve"> أي</w:t>
      </w:r>
      <w:r w:rsidR="0015419D" w:rsidRPr="00313619">
        <w:rPr>
          <w:rtl/>
        </w:rPr>
        <w:t>:</w:t>
      </w:r>
      <w:r w:rsidR="001152AE" w:rsidRPr="00313619">
        <w:rPr>
          <w:rtl/>
        </w:rPr>
        <w:t xml:space="preserve"> لا يَقْطَعُ ثَوابَهُ عنْكُمْ وَجَزَاءَ أَعْمَ</w:t>
      </w:r>
      <w:r w:rsidR="00CA2E2E" w:rsidRPr="00313619">
        <w:rPr>
          <w:rFonts w:hint="cs"/>
          <w:rtl/>
        </w:rPr>
        <w:t>ـ</w:t>
      </w:r>
      <w:r w:rsidR="001152AE" w:rsidRPr="00313619">
        <w:rPr>
          <w:rtl/>
        </w:rPr>
        <w:t>الِكُمْ</w:t>
      </w:r>
      <w:r w:rsidR="00140074" w:rsidRPr="00313619">
        <w:rPr>
          <w:rtl/>
        </w:rPr>
        <w:t>،</w:t>
      </w:r>
      <w:r w:rsidR="001152AE" w:rsidRPr="00313619">
        <w:rPr>
          <w:rtl/>
        </w:rPr>
        <w:t xml:space="preserve"> ويُعَامِلُكُمْ مُعاملَةَ الْ</w:t>
      </w:r>
      <w:r w:rsidR="00CA2E2E" w:rsidRPr="00313619">
        <w:rPr>
          <w:rFonts w:hint="cs"/>
          <w:rtl/>
        </w:rPr>
        <w:t>ـ</w:t>
      </w:r>
      <w:r w:rsidR="001152AE" w:rsidRPr="00313619">
        <w:rPr>
          <w:rtl/>
        </w:rPr>
        <w:t>م</w:t>
      </w:r>
      <w:r w:rsidR="00CA2E2E" w:rsidRPr="00313619">
        <w:rPr>
          <w:rFonts w:hint="cs"/>
          <w:rtl/>
        </w:rPr>
        <w:t>ـ</w:t>
      </w:r>
      <w:r w:rsidR="001152AE" w:rsidRPr="00313619">
        <w:rPr>
          <w:rtl/>
        </w:rPr>
        <w:t>الِّ حَتَّى تَ</w:t>
      </w:r>
      <w:r w:rsidR="00CA2E2E" w:rsidRPr="00313619">
        <w:rPr>
          <w:rFonts w:hint="cs"/>
          <w:rtl/>
        </w:rPr>
        <w:t>ـ</w:t>
      </w:r>
      <w:r w:rsidR="001152AE" w:rsidRPr="00313619">
        <w:rPr>
          <w:rtl/>
        </w:rPr>
        <w:t>ملُّوا فَتَتْرُكُوا</w:t>
      </w:r>
      <w:r w:rsidR="00140074" w:rsidRPr="00313619">
        <w:rPr>
          <w:rtl/>
        </w:rPr>
        <w:t>،</w:t>
      </w:r>
      <w:r w:rsidR="001152AE" w:rsidRPr="00313619">
        <w:rPr>
          <w:rtl/>
        </w:rPr>
        <w:t xml:space="preserve"> فَينْبَغِي لكُمْ أَنْ تَأْخُذُوا ما تُطِيقُونَ الدَّوَامَ علَيْهِ لَيَدُومَ ثَوَابُهُ لَكُمْ وفَضْلُه عَلَيْكُمْ</w:t>
      </w:r>
      <w:r w:rsidR="00140074" w:rsidRPr="00313619">
        <w:rPr>
          <w:rtl/>
        </w:rPr>
        <w:t>.</w:t>
      </w:r>
    </w:p>
    <w:p w:rsidR="001D6C8F" w:rsidRPr="0052470B" w:rsidRDefault="003E1AB9" w:rsidP="00CA2E2E">
      <w:pPr>
        <w:ind w:firstLine="284"/>
        <w:jc w:val="both"/>
        <w:rPr>
          <w:rStyle w:val="Char3"/>
          <w:rtl/>
        </w:rPr>
      </w:pPr>
      <w:r w:rsidRPr="0052470B">
        <w:rPr>
          <w:rStyle w:val="Char3"/>
          <w:rtl/>
        </w:rPr>
        <w:t xml:space="preserve">142. </w:t>
      </w:r>
      <w:r w:rsidR="00FA70A2" w:rsidRPr="00FA70A2">
        <w:rPr>
          <w:rStyle w:val="Char4"/>
          <w:rtl/>
        </w:rPr>
        <w:t>«</w:t>
      </w:r>
      <w:r w:rsidRPr="00FA70A2">
        <w:rPr>
          <w:rStyle w:val="Char8"/>
          <w:rtl/>
        </w:rPr>
        <w:t>از حضرت</w:t>
      </w:r>
      <w:r w:rsidRPr="0052470B">
        <w:rPr>
          <w:rStyle w:val="Char8"/>
          <w:rtl/>
        </w:rPr>
        <w:t xml:space="preserve"> عایشه</w:t>
      </w:r>
      <w:r w:rsidR="000C6F25" w:rsidRPr="0052470B">
        <w:rPr>
          <w:rFonts w:cs="CTraditional Arabic" w:hint="cs"/>
          <w:sz w:val="28"/>
          <w:szCs w:val="28"/>
          <w:rtl/>
          <w:lang w:bidi="ar-AE"/>
        </w:rPr>
        <w:t xml:space="preserve"> ل</w:t>
      </w:r>
      <w:r w:rsidRPr="0052470B">
        <w:rPr>
          <w:rStyle w:val="Char3"/>
          <w:rtl/>
        </w:rPr>
        <w:t xml:space="preserve"> </w:t>
      </w:r>
      <w:r w:rsidRPr="0052470B">
        <w:rPr>
          <w:rStyle w:val="Char8"/>
          <w:rtl/>
        </w:rPr>
        <w:t>روایت شده است که گفت: پیامبر</w:t>
      </w:r>
      <w:r w:rsidR="000C6F25" w:rsidRPr="0052470B">
        <w:rPr>
          <w:rStyle w:val="Char8"/>
          <w:rFonts w:cs="CTraditional Arabic"/>
          <w:szCs w:val="28"/>
          <w:rtl/>
        </w:rPr>
        <w:t xml:space="preserve"> ص</w:t>
      </w:r>
      <w:r w:rsidRPr="0052470B">
        <w:rPr>
          <w:rStyle w:val="Char8"/>
          <w:rtl/>
        </w:rPr>
        <w:t xml:space="preserve"> بر حضرت عایشه</w:t>
      </w:r>
      <w:r w:rsidR="000C6F25" w:rsidRPr="0052470B">
        <w:rPr>
          <w:rStyle w:val="Char8"/>
          <w:rFonts w:hint="cs"/>
          <w:rtl/>
        </w:rPr>
        <w:t xml:space="preserve"> </w:t>
      </w:r>
      <w:r w:rsidR="000C6F25" w:rsidRPr="0052470B">
        <w:rPr>
          <w:rFonts w:cs="CTraditional Arabic" w:hint="cs"/>
          <w:sz w:val="28"/>
          <w:szCs w:val="28"/>
          <w:rtl/>
          <w:lang w:bidi="ar-AE"/>
        </w:rPr>
        <w:t>ل</w:t>
      </w:r>
      <w:r w:rsidRPr="0052470B">
        <w:rPr>
          <w:rStyle w:val="Char3"/>
          <w:rtl/>
        </w:rPr>
        <w:t xml:space="preserve"> </w:t>
      </w:r>
      <w:r w:rsidRPr="0052470B">
        <w:rPr>
          <w:rStyle w:val="Char8"/>
          <w:rtl/>
        </w:rPr>
        <w:t>وارد شد و زنی نزد او بود، فرمودند: «این زن کیست؟» حضرت عایشه</w:t>
      </w:r>
      <w:r w:rsidR="000C6F25" w:rsidRPr="0052470B">
        <w:rPr>
          <w:rFonts w:cs="CTraditional Arabic" w:hint="cs"/>
          <w:sz w:val="28"/>
          <w:szCs w:val="28"/>
          <w:rtl/>
          <w:lang w:bidi="ar-AE"/>
        </w:rPr>
        <w:t xml:space="preserve"> ل</w:t>
      </w:r>
      <w:r w:rsidR="00105538" w:rsidRPr="0052470B">
        <w:rPr>
          <w:rFonts w:cs="CTraditional Arabic" w:hint="cs"/>
          <w:sz w:val="28"/>
          <w:szCs w:val="28"/>
          <w:rtl/>
          <w:lang w:bidi="ar-AE"/>
        </w:rPr>
        <w:t xml:space="preserve"> </w:t>
      </w:r>
      <w:r w:rsidRPr="0052470B">
        <w:rPr>
          <w:rStyle w:val="Char8"/>
          <w:rtl/>
        </w:rPr>
        <w:t>جواب داد: فلان زن است، در باره نمازش صحبت می‌کند؛ پیامبر</w:t>
      </w:r>
      <w:r w:rsidR="000C6F25" w:rsidRPr="0052470B">
        <w:rPr>
          <w:rStyle w:val="Char8"/>
          <w:rFonts w:cs="CTraditional Arabic"/>
          <w:szCs w:val="28"/>
          <w:rtl/>
        </w:rPr>
        <w:t xml:space="preserve"> ص</w:t>
      </w:r>
      <w:r w:rsidRPr="0052470B">
        <w:rPr>
          <w:rStyle w:val="Char8"/>
          <w:rtl/>
        </w:rPr>
        <w:t xml:space="preserve"> فرمودند: «بس کن! آنچه می‌توانید و طاقت می‌آورید، انجام دهید که به خدا سوگند، خداوند خسته نمی‌شود (ثواب و پاداش اعمال شما قطع نمی‌شود) مگر وقتی که شما (از عبادت) خسته شوید». و دوست داشتنی‌ترین اعمال دینی نزد پیامبر</w:t>
      </w:r>
      <w:r w:rsidR="000C6F25" w:rsidRPr="0052470B">
        <w:rPr>
          <w:rStyle w:val="Char8"/>
          <w:rFonts w:cs="CTraditional Arabic"/>
          <w:szCs w:val="28"/>
          <w:rtl/>
        </w:rPr>
        <w:t xml:space="preserve"> ص</w:t>
      </w:r>
      <w:r w:rsidRPr="0052470B">
        <w:rPr>
          <w:rStyle w:val="Char8"/>
          <w:rtl/>
        </w:rPr>
        <w:t xml:space="preserve"> آن اعمالی بود که صاحبش بر آن مداومت کند</w:t>
      </w:r>
      <w:r w:rsidR="00105538" w:rsidRPr="00EE7E0F">
        <w:rPr>
          <w:rStyle w:val="Char4"/>
          <w:rFonts w:hint="cs"/>
          <w:rtl/>
        </w:rPr>
        <w:t>»</w:t>
      </w:r>
      <w:r w:rsidRPr="00E96FD0">
        <w:rPr>
          <w:rStyle w:val="FootnoteReference"/>
          <w:rFonts w:ascii="IRNazli" w:hAnsi="IRNazli" w:cs="IRNazli"/>
          <w:sz w:val="28"/>
          <w:szCs w:val="28"/>
          <w:rtl/>
          <w:lang w:bidi="ar-AE"/>
        </w:rPr>
        <w:footnoteReference w:id="177"/>
      </w:r>
      <w:r w:rsidR="00105538" w:rsidRPr="0052470B">
        <w:rPr>
          <w:rStyle w:val="Char4"/>
          <w:rFonts w:hint="cs"/>
          <w:spacing w:val="0"/>
          <w:rtl/>
        </w:rPr>
        <w:t>.</w:t>
      </w:r>
    </w:p>
    <w:p w:rsidR="001152AE" w:rsidRPr="00766266" w:rsidRDefault="001152AE" w:rsidP="00FA5C34">
      <w:pPr>
        <w:pStyle w:val="a4"/>
        <w:spacing w:before="0" w:beforeAutospacing="0"/>
        <w:ind w:firstLine="284"/>
        <w:jc w:val="both"/>
        <w:rPr>
          <w:rStyle w:val="Char3"/>
          <w:rtl/>
        </w:rPr>
      </w:pPr>
      <w:r w:rsidRPr="00766266">
        <w:rPr>
          <w:rStyle w:val="Char3"/>
          <w:rtl/>
        </w:rPr>
        <w:t xml:space="preserve">143- </w:t>
      </w:r>
      <w:r w:rsidR="00105538"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جاءَ ثَلاثةُ رهْطِ إِلَى بُيُوتِ أَزْواجِ النَّبِيِّ </w:t>
      </w:r>
      <w:r w:rsidR="00EE01BC" w:rsidRPr="0052470B">
        <w:rPr>
          <w:rFonts w:cs="CTraditional Arabic"/>
          <w:szCs w:val="28"/>
          <w:rtl/>
        </w:rPr>
        <w:t>ص</w:t>
      </w:r>
      <w:r w:rsidRPr="0052470B">
        <w:rPr>
          <w:rtl/>
        </w:rPr>
        <w:t xml:space="preserve"> يسْأَلُونَ عنْ عِبَادَةِ النَّبِيِّ </w:t>
      </w:r>
      <w:r w:rsidR="00EE01BC" w:rsidRPr="0052470B">
        <w:rPr>
          <w:rFonts w:cs="CTraditional Arabic"/>
          <w:szCs w:val="28"/>
          <w:rtl/>
        </w:rPr>
        <w:t>ص</w:t>
      </w:r>
      <w:r w:rsidR="00140074" w:rsidRPr="0052470B">
        <w:rPr>
          <w:rtl/>
        </w:rPr>
        <w:t>،</w:t>
      </w:r>
      <w:r w:rsidRPr="0052470B">
        <w:rPr>
          <w:rtl/>
        </w:rPr>
        <w:t xml:space="preserve"> فَلَمَّا أُخبِروا كأَنَّهُمْ تَقَالَّوْها وقالُوا</w:t>
      </w:r>
      <w:r w:rsidR="0015419D" w:rsidRPr="0052470B">
        <w:rPr>
          <w:rtl/>
        </w:rPr>
        <w:t>:</w:t>
      </w:r>
      <w:r w:rsidRPr="0052470B">
        <w:rPr>
          <w:rtl/>
        </w:rPr>
        <w:t xml:space="preserve"> أَين نَحْنُ مِنْ النَّبِيِّ </w:t>
      </w:r>
      <w:r w:rsidR="00EE01BC" w:rsidRPr="0052470B">
        <w:rPr>
          <w:rFonts w:cs="CTraditional Arabic"/>
          <w:szCs w:val="28"/>
          <w:rtl/>
        </w:rPr>
        <w:t>ص</w:t>
      </w:r>
      <w:r w:rsidRPr="0052470B">
        <w:rPr>
          <w:rtl/>
        </w:rPr>
        <w:t xml:space="preserve"> قَدْ غُفِر لَهُ ما تَقَدَّم مِنْ ذَنْبِهِ وما تَأَخَّرَ</w:t>
      </w:r>
      <w:r w:rsidR="00140074" w:rsidRPr="0052470B">
        <w:rPr>
          <w:rtl/>
        </w:rPr>
        <w:t>.</w:t>
      </w:r>
      <w:r w:rsidRPr="0052470B">
        <w:rPr>
          <w:rtl/>
        </w:rPr>
        <w:t xml:space="preserve"> قالَ أَحَدُهُمْ</w:t>
      </w:r>
      <w:r w:rsidR="0015419D" w:rsidRPr="0052470B">
        <w:rPr>
          <w:rtl/>
        </w:rPr>
        <w:t>:</w:t>
      </w:r>
      <w:r w:rsidRPr="0052470B">
        <w:rPr>
          <w:rtl/>
        </w:rPr>
        <w:t xml:space="preserve"> أَمَّا أَنَا فأُصلِّي الليل أَبداً</w:t>
      </w:r>
      <w:r w:rsidR="00140074" w:rsidRPr="0052470B">
        <w:rPr>
          <w:rtl/>
        </w:rPr>
        <w:t>،</w:t>
      </w:r>
      <w:r w:rsidRPr="0052470B">
        <w:rPr>
          <w:rtl/>
        </w:rPr>
        <w:t xml:space="preserve"> وقال الآخَرُ</w:t>
      </w:r>
      <w:r w:rsidR="0015419D" w:rsidRPr="0052470B">
        <w:rPr>
          <w:rtl/>
        </w:rPr>
        <w:t>:</w:t>
      </w:r>
      <w:r w:rsidRPr="0052470B">
        <w:rPr>
          <w:rtl/>
        </w:rPr>
        <w:t xml:space="preserve"> وَأَنا أَصُومُ الدَّهْرَ أبداً ولا أُفْطِرُ</w:t>
      </w:r>
      <w:r w:rsidR="00140074" w:rsidRPr="0052470B">
        <w:rPr>
          <w:rtl/>
        </w:rPr>
        <w:t>،</w:t>
      </w:r>
      <w:r w:rsidRPr="0052470B">
        <w:rPr>
          <w:rtl/>
        </w:rPr>
        <w:t xml:space="preserve"> وقالَ الآخرُ</w:t>
      </w:r>
      <w:r w:rsidR="0015419D" w:rsidRPr="0052470B">
        <w:rPr>
          <w:rtl/>
        </w:rPr>
        <w:t>:</w:t>
      </w:r>
      <w:r w:rsidRPr="0052470B">
        <w:rPr>
          <w:rtl/>
        </w:rPr>
        <w:t xml:space="preserve"> وأَنا اعْتَزِلُ النِّساءَ فلا أَتَزوَّجُ أَبداً، فَجاءَ رسول اللَّه </w:t>
      </w:r>
      <w:r w:rsidR="00EE01BC" w:rsidRPr="0052470B">
        <w:rPr>
          <w:rFonts w:cs="CTraditional Arabic"/>
          <w:szCs w:val="28"/>
          <w:rtl/>
        </w:rPr>
        <w:t>ص</w:t>
      </w:r>
      <w:r w:rsidRPr="0052470B">
        <w:rPr>
          <w:rtl/>
        </w:rPr>
        <w:t xml:space="preserve"> إلَيْهمْ فقال</w:t>
      </w:r>
      <w:r w:rsidR="0015419D" w:rsidRPr="0052470B">
        <w:rPr>
          <w:rtl/>
        </w:rPr>
        <w:t>:</w:t>
      </w:r>
      <w:r w:rsidRPr="0052470B">
        <w:rPr>
          <w:rtl/>
        </w:rPr>
        <w:t xml:space="preserve"> </w:t>
      </w:r>
      <w:r w:rsidR="008960CB" w:rsidRPr="0052470B">
        <w:rPr>
          <w:rtl/>
        </w:rPr>
        <w:t>«</w:t>
      </w:r>
      <w:r w:rsidRPr="0052470B">
        <w:rPr>
          <w:rtl/>
        </w:rPr>
        <w:t>أَنْتُمُ الَّذِينَ قُلْتُمْ كذا وكذَا</w:t>
      </w:r>
      <w:r w:rsidR="0015419D" w:rsidRPr="0052470B">
        <w:rPr>
          <w:rtl/>
        </w:rPr>
        <w:t>؟</w:t>
      </w:r>
      <w:r w:rsidRPr="0052470B">
        <w:rPr>
          <w:rtl/>
        </w:rPr>
        <w:t>، أَما واللَّهِ إِنِّي لأَخْشَاكُمْ للَّهِ وَأَتْقَاكُم له لكِني أَصُومُ وَأُفْطِرُ</w:t>
      </w:r>
      <w:r w:rsidR="00140074" w:rsidRPr="0052470B">
        <w:rPr>
          <w:rtl/>
        </w:rPr>
        <w:t>،</w:t>
      </w:r>
      <w:r w:rsidRPr="0052470B">
        <w:rPr>
          <w:rtl/>
        </w:rPr>
        <w:t xml:space="preserve"> وَأُصلِّي وَأَرْقُد، وَأَتَزَوّجُ النِّسَاءَ، فمنْ رغِب عن سُنَّتِي فَلَيسَ مِنِّى</w:t>
      </w:r>
      <w:r w:rsidR="00105538" w:rsidRPr="0052470B">
        <w:rPr>
          <w:rFonts w:hint="cs"/>
          <w:rtl/>
        </w:rPr>
        <w:t>»</w:t>
      </w:r>
      <w:r w:rsidRPr="00EE7E0F">
        <w:rPr>
          <w:rStyle w:val="Char4"/>
          <w:rtl/>
        </w:rPr>
        <w:t>»</w:t>
      </w:r>
      <w:r w:rsidRPr="00766266">
        <w:rPr>
          <w:rStyle w:val="Char5"/>
          <w:rtl/>
        </w:rPr>
        <w:t xml:space="preserve"> </w:t>
      </w:r>
      <w:r w:rsidRPr="0052470B">
        <w:rPr>
          <w:rStyle w:val="Char5"/>
          <w:rtl/>
        </w:rPr>
        <w:t>متفقٌ عليه</w:t>
      </w:r>
      <w:r w:rsidRPr="00766266">
        <w:rPr>
          <w:rStyle w:val="Char3"/>
          <w:rtl/>
        </w:rPr>
        <w:t>.</w:t>
      </w:r>
    </w:p>
    <w:p w:rsidR="003E1AB9" w:rsidRPr="0052470B" w:rsidRDefault="003E1AB9" w:rsidP="00CA2E2E">
      <w:pPr>
        <w:ind w:firstLine="284"/>
        <w:jc w:val="both"/>
        <w:rPr>
          <w:rStyle w:val="Char3"/>
          <w:rtl/>
        </w:rPr>
      </w:pPr>
      <w:r w:rsidRPr="0052470B">
        <w:rPr>
          <w:rStyle w:val="Char3"/>
          <w:rtl/>
        </w:rPr>
        <w:t xml:space="preserve">143. </w:t>
      </w:r>
      <w:r w:rsidR="00FA70A2" w:rsidRPr="00FA70A2">
        <w:rPr>
          <w:rStyle w:val="Char4"/>
          <w:rtl/>
        </w:rPr>
        <w:t>«</w:t>
      </w:r>
      <w:r w:rsidRPr="00FA70A2">
        <w:rPr>
          <w:rStyle w:val="Char8"/>
          <w:rtl/>
        </w:rPr>
        <w:t>از</w:t>
      </w:r>
      <w:r w:rsidRPr="0052470B">
        <w:rPr>
          <w:rStyle w:val="Char3"/>
          <w:rtl/>
        </w:rPr>
        <w:t xml:space="preserve"> </w:t>
      </w:r>
      <w:r w:rsidRPr="0052470B">
        <w:rPr>
          <w:rStyle w:val="Char8"/>
          <w:rtl/>
        </w:rPr>
        <w:t>انس</w:t>
      </w:r>
      <w:r w:rsidR="003707A2" w:rsidRPr="0052470B">
        <w:rPr>
          <w:rStyle w:val="Char8"/>
          <w:rFonts w:cs="CTraditional Arabic"/>
          <w:szCs w:val="28"/>
          <w:rtl/>
        </w:rPr>
        <w:t xml:space="preserve"> س</w:t>
      </w:r>
      <w:r w:rsidRPr="0052470B">
        <w:rPr>
          <w:rStyle w:val="Char8"/>
          <w:rtl/>
        </w:rPr>
        <w:t xml:space="preserve"> روایت شده است که گفت: سه نفر به خانه‌ی زنان پیامبر</w:t>
      </w:r>
      <w:r w:rsidR="000C6F25" w:rsidRPr="0052470B">
        <w:rPr>
          <w:rStyle w:val="Char8"/>
          <w:rFonts w:cs="CTraditional Arabic"/>
          <w:szCs w:val="28"/>
          <w:rtl/>
        </w:rPr>
        <w:t xml:space="preserve"> ص</w:t>
      </w:r>
      <w:r w:rsidRPr="0052470B">
        <w:rPr>
          <w:rStyle w:val="Char8"/>
          <w:rtl/>
        </w:rPr>
        <w:t xml:space="preserve"> آمدند و از عبادت پیامبر</w:t>
      </w:r>
      <w:r w:rsidR="000C6F25" w:rsidRPr="0052470B">
        <w:rPr>
          <w:rStyle w:val="Char8"/>
          <w:rFonts w:cs="CTraditional Arabic"/>
          <w:szCs w:val="28"/>
          <w:rtl/>
        </w:rPr>
        <w:t xml:space="preserve"> ص</w:t>
      </w:r>
      <w:r w:rsidRPr="0052470B">
        <w:rPr>
          <w:rStyle w:val="Char8"/>
          <w:rtl/>
        </w:rPr>
        <w:t xml:space="preserve"> سؤال نمودند و وقتی که از آن خبر یافتند، مثل این که آن را کم دانستند و گفتند: ما کجا و پیامبر</w:t>
      </w:r>
      <w:r w:rsidR="000C6F25" w:rsidRPr="0052470B">
        <w:rPr>
          <w:rStyle w:val="Char8"/>
          <w:rFonts w:cs="CTraditional Arabic"/>
          <w:szCs w:val="28"/>
          <w:rtl/>
        </w:rPr>
        <w:t xml:space="preserve"> ص</w:t>
      </w:r>
      <w:r w:rsidRPr="0052470B">
        <w:rPr>
          <w:rStyle w:val="Char8"/>
          <w:rtl/>
        </w:rPr>
        <w:t xml:space="preserve"> کجا، حال آن که او، گناهان گذشته و آینده‌اش آمرزیده شده است؟! یکی از آنها گفت: من همیشه تمام شب را نماز خواهم خواند؛ دیگری گفت: من تمام روزهای عمرم را همیشه روزه خواهم گرفت و هرگز افطار نمی‌کنم؛ و آن یکی گفت: من از زنان دوری می‌کنم و هرگز ازدواج نمی‌کنم؛ سپس پیامبر</w:t>
      </w:r>
      <w:r w:rsidR="000C6F25" w:rsidRPr="0052470B">
        <w:rPr>
          <w:rStyle w:val="Char8"/>
          <w:rFonts w:cs="CTraditional Arabic"/>
          <w:szCs w:val="28"/>
          <w:rtl/>
        </w:rPr>
        <w:t xml:space="preserve"> ص</w:t>
      </w:r>
      <w:r w:rsidRPr="0052470B">
        <w:rPr>
          <w:rStyle w:val="Char8"/>
          <w:rtl/>
        </w:rPr>
        <w:t xml:space="preserve"> تشریف آوردند و فرمودند: «شماها بودید که چنین و چنان گفتید؟ (خیر چنین نیست!) به خدا سوگند من از همه‌ی شما بیشتر از خدا می‌ترسم و پرهیزگارترم؛ با این حال روزه می‌گیرم و افطار هم می‌کنم؛ نماز می</w:t>
      </w:r>
      <w:r w:rsidR="009338B5" w:rsidRPr="0052470B">
        <w:rPr>
          <w:rStyle w:val="Char8"/>
          <w:rtl/>
        </w:rPr>
        <w:t>‌خوانم و می‌خوابم؛ با زنان هم ازدواج می‌کنم؛ کسی که از سنت من تجاوز کند، از من نیست»</w:t>
      </w:r>
      <w:r w:rsidR="00105538" w:rsidRPr="00EE7E0F">
        <w:rPr>
          <w:rStyle w:val="Char4"/>
          <w:rFonts w:hint="cs"/>
          <w:rtl/>
        </w:rPr>
        <w:t>»</w:t>
      </w:r>
      <w:r w:rsidR="009338B5" w:rsidRPr="00E96FD0">
        <w:rPr>
          <w:rStyle w:val="FootnoteReference"/>
          <w:rFonts w:ascii="IRNazli" w:hAnsi="IRNazli" w:cs="IRNazli"/>
          <w:sz w:val="28"/>
          <w:szCs w:val="28"/>
          <w:rtl/>
          <w:lang w:bidi="ar-AE"/>
        </w:rPr>
        <w:footnoteReference w:id="178"/>
      </w:r>
      <w:r w:rsidR="00105538" w:rsidRPr="0052470B">
        <w:rPr>
          <w:rStyle w:val="Char4"/>
          <w:rFonts w:hint="cs"/>
          <w:spacing w:val="0"/>
          <w:rtl/>
        </w:rPr>
        <w:t>.</w:t>
      </w:r>
    </w:p>
    <w:p w:rsidR="00BD5B8A" w:rsidRPr="00313619" w:rsidRDefault="00BD5B8A" w:rsidP="00CA2E2E">
      <w:pPr>
        <w:pStyle w:val="a4"/>
        <w:spacing w:before="0" w:beforeAutospacing="0"/>
        <w:ind w:firstLine="284"/>
        <w:jc w:val="both"/>
        <w:rPr>
          <w:rStyle w:val="Char5"/>
          <w:rtl/>
        </w:rPr>
      </w:pPr>
      <w:r w:rsidRPr="00766266">
        <w:rPr>
          <w:rStyle w:val="Char3"/>
          <w:rtl/>
        </w:rPr>
        <w:t xml:space="preserve">144- </w:t>
      </w:r>
      <w:r w:rsidR="00105538" w:rsidRPr="0052470B">
        <w:rPr>
          <w:rStyle w:val="Char4"/>
          <w:rFonts w:hint="cs"/>
          <w:spacing w:val="0"/>
          <w:rtl/>
        </w:rPr>
        <w:t>«</w:t>
      </w:r>
      <w:r w:rsidRPr="0052470B">
        <w:rPr>
          <w:rtl/>
        </w:rPr>
        <w:t xml:space="preserve">وعن ابن مسعودٍ </w:t>
      </w:r>
      <w:r w:rsidR="00EE01BC" w:rsidRPr="0052470B">
        <w:rPr>
          <w:rFonts w:cs="CTraditional Arabic"/>
          <w:szCs w:val="28"/>
          <w:rtl/>
        </w:rPr>
        <w:t>س</w:t>
      </w:r>
      <w:r w:rsidRPr="0052470B">
        <w:rPr>
          <w:rtl/>
        </w:rPr>
        <w:t xml:space="preserve"> أن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هَلَكَ الْمُتَنَطِّعُونَ</w:t>
      </w:r>
      <w:r w:rsidR="00140074" w:rsidRPr="0052470B">
        <w:rPr>
          <w:rtl/>
        </w:rPr>
        <w:t>»</w:t>
      </w:r>
      <w:r w:rsidR="00105538" w:rsidRPr="00EE7E0F">
        <w:rPr>
          <w:rStyle w:val="Char4"/>
          <w:rFonts w:hint="cs"/>
          <w:rtl/>
        </w:rPr>
        <w:t>»</w:t>
      </w:r>
      <w:r w:rsidRPr="00313619">
        <w:rPr>
          <w:rStyle w:val="Char5"/>
          <w:rtl/>
        </w:rPr>
        <w:t xml:space="preserve"> قالَ</w:t>
      </w:r>
      <w:r w:rsidR="00CA2E2E" w:rsidRPr="00313619">
        <w:rPr>
          <w:rStyle w:val="Char5"/>
          <w:rFonts w:hint="cs"/>
          <w:rtl/>
        </w:rPr>
        <w:t>ـ</w:t>
      </w:r>
      <w:r w:rsidRPr="00313619">
        <w:rPr>
          <w:rStyle w:val="Char5"/>
          <w:rtl/>
        </w:rPr>
        <w:t>هَا ثلاثاً</w:t>
      </w:r>
      <w:r w:rsidR="00140074" w:rsidRPr="00313619">
        <w:rPr>
          <w:rStyle w:val="Char5"/>
          <w:rtl/>
        </w:rPr>
        <w:t>،</w:t>
      </w:r>
      <w:r w:rsidRPr="00313619">
        <w:rPr>
          <w:rStyle w:val="Char5"/>
          <w:rtl/>
        </w:rPr>
        <w:t xml:space="preserve"> رواه مسلم</w:t>
      </w:r>
      <w:r w:rsidR="00140074" w:rsidRPr="00313619">
        <w:rPr>
          <w:rStyle w:val="Char5"/>
          <w:rtl/>
        </w:rPr>
        <w:t>.</w:t>
      </w:r>
    </w:p>
    <w:p w:rsidR="00BD5B8A" w:rsidRPr="0052470B" w:rsidRDefault="008960CB" w:rsidP="00105538">
      <w:pPr>
        <w:pStyle w:val="a8"/>
        <w:rPr>
          <w:rtl/>
        </w:rPr>
      </w:pPr>
      <w:r w:rsidRPr="00313619">
        <w:rPr>
          <w:rtl/>
        </w:rPr>
        <w:t>«</w:t>
      </w:r>
      <w:r w:rsidR="00BD5B8A" w:rsidRPr="00313619">
        <w:rPr>
          <w:rtl/>
        </w:rPr>
        <w:t>الْ</w:t>
      </w:r>
      <w:r w:rsidR="00CA2E2E" w:rsidRPr="00313619">
        <w:rPr>
          <w:rFonts w:hint="cs"/>
          <w:rtl/>
        </w:rPr>
        <w:t>ـ</w:t>
      </w:r>
      <w:r w:rsidR="00BD5B8A" w:rsidRPr="00313619">
        <w:rPr>
          <w:rtl/>
        </w:rPr>
        <w:t>مُتَنطِّعُونَ</w:t>
      </w:r>
      <w:r w:rsidR="00140074" w:rsidRPr="00313619">
        <w:rPr>
          <w:rtl/>
        </w:rPr>
        <w:t>»</w:t>
      </w:r>
      <w:r w:rsidR="0015419D" w:rsidRPr="00313619">
        <w:rPr>
          <w:rtl/>
        </w:rPr>
        <w:t>:</w:t>
      </w:r>
      <w:r w:rsidR="00BD5B8A" w:rsidRPr="00313619">
        <w:rPr>
          <w:rtl/>
        </w:rPr>
        <w:t xml:space="preserve"> الْ</w:t>
      </w:r>
      <w:r w:rsidR="00CA2E2E" w:rsidRPr="00313619">
        <w:rPr>
          <w:rFonts w:hint="cs"/>
          <w:rtl/>
        </w:rPr>
        <w:t>ـ</w:t>
      </w:r>
      <w:r w:rsidR="00BD5B8A" w:rsidRPr="00313619">
        <w:rPr>
          <w:rtl/>
        </w:rPr>
        <w:t>مُتعمِّقونَ الْ</w:t>
      </w:r>
      <w:r w:rsidR="00CA2E2E" w:rsidRPr="00313619">
        <w:rPr>
          <w:rFonts w:hint="cs"/>
          <w:rtl/>
        </w:rPr>
        <w:t>ـ</w:t>
      </w:r>
      <w:r w:rsidR="00BD5B8A" w:rsidRPr="00313619">
        <w:rPr>
          <w:rtl/>
        </w:rPr>
        <w:t>مُشَدِّدُون فِي غَيْرِ موْضَعِ التَّشْدِيدِ</w:t>
      </w:r>
      <w:r w:rsidR="00140074" w:rsidRPr="00313619">
        <w:rPr>
          <w:rtl/>
        </w:rPr>
        <w:t>.</w:t>
      </w:r>
    </w:p>
    <w:p w:rsidR="00202F14" w:rsidRPr="0052470B" w:rsidRDefault="001F4EB5" w:rsidP="00CA2E2E">
      <w:pPr>
        <w:ind w:firstLine="284"/>
        <w:jc w:val="both"/>
        <w:rPr>
          <w:rStyle w:val="Char3"/>
          <w:rtl/>
        </w:rPr>
      </w:pPr>
      <w:r w:rsidRPr="0052470B">
        <w:rPr>
          <w:rStyle w:val="Char3"/>
          <w:rtl/>
        </w:rPr>
        <w:t xml:space="preserve">144. </w:t>
      </w:r>
      <w:r w:rsidR="00FA70A2" w:rsidRPr="00FA70A2">
        <w:rPr>
          <w:rStyle w:val="Char4"/>
          <w:rtl/>
        </w:rPr>
        <w:t>«</w:t>
      </w:r>
      <w:r w:rsidRPr="00FA70A2">
        <w:rPr>
          <w:rStyle w:val="Char8"/>
          <w:rtl/>
        </w:rPr>
        <w:t>از ابن‌مسعود</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w:t>
      </w:r>
      <w:r w:rsidRPr="00FA70A2">
        <w:rPr>
          <w:rStyle w:val="Char5"/>
          <w:rtl/>
        </w:rPr>
        <w:t>مُتَنَطِّعون</w:t>
      </w:r>
      <w:r w:rsidRPr="0052470B">
        <w:rPr>
          <w:rStyle w:val="Char8"/>
          <w:rtl/>
        </w:rPr>
        <w:t xml:space="preserve"> هلاک شدند» و این جمله را سه بار تکرار فرمودند</w:t>
      </w:r>
      <w:r w:rsidR="00E2544B" w:rsidRPr="0052470B">
        <w:rPr>
          <w:rStyle w:val="Char8"/>
          <w:rFonts w:hint="cs"/>
          <w:rtl/>
        </w:rPr>
        <w:t>؛</w:t>
      </w:r>
      <w:r w:rsidR="00E2544B" w:rsidRPr="00EE7E0F">
        <w:rPr>
          <w:rStyle w:val="Char4"/>
          <w:rFonts w:hint="cs"/>
          <w:rtl/>
        </w:rPr>
        <w:t>»</w:t>
      </w:r>
      <w:r w:rsidR="00CF7246" w:rsidRPr="00E96FD0">
        <w:rPr>
          <w:rStyle w:val="FootnoteReference"/>
          <w:rFonts w:ascii="IRNazli" w:hAnsi="IRNazli" w:cs="IRNazli"/>
          <w:sz w:val="28"/>
          <w:szCs w:val="28"/>
          <w:rtl/>
          <w:lang w:bidi="ar-AE"/>
        </w:rPr>
        <w:footnoteReference w:id="179"/>
      </w:r>
      <w:r w:rsidR="00E2544B" w:rsidRPr="0052470B">
        <w:rPr>
          <w:rStyle w:val="Char4"/>
          <w:rFonts w:hint="cs"/>
          <w:spacing w:val="0"/>
          <w:rtl/>
        </w:rPr>
        <w:t>.</w:t>
      </w:r>
    </w:p>
    <w:p w:rsidR="001F4EB5" w:rsidRPr="0052470B" w:rsidRDefault="001F4EB5" w:rsidP="00CA2E2E">
      <w:pPr>
        <w:ind w:firstLine="284"/>
        <w:jc w:val="both"/>
        <w:rPr>
          <w:rStyle w:val="Char3"/>
          <w:rtl/>
        </w:rPr>
      </w:pPr>
      <w:r w:rsidRPr="00BD40D8">
        <w:rPr>
          <w:rStyle w:val="Char5"/>
          <w:rtl/>
        </w:rPr>
        <w:t>مُتَنَطِّعون</w:t>
      </w:r>
      <w:r w:rsidRPr="0052470B">
        <w:rPr>
          <w:rStyle w:val="Char3"/>
          <w:rtl/>
        </w:rPr>
        <w:t xml:space="preserve"> کسانی هستند که در (اعمال خود، مانند عبا</w:t>
      </w:r>
      <w:r w:rsidR="00344F16" w:rsidRPr="0052470B">
        <w:rPr>
          <w:rStyle w:val="Char3"/>
          <w:rFonts w:hint="cs"/>
          <w:rtl/>
        </w:rPr>
        <w:t>د</w:t>
      </w:r>
      <w:r w:rsidRPr="0052470B">
        <w:rPr>
          <w:rStyle w:val="Char3"/>
          <w:rtl/>
        </w:rPr>
        <w:t>ت، سخن گفتن و</w:t>
      </w:r>
      <w:r w:rsidR="00140074" w:rsidRPr="0052470B">
        <w:rPr>
          <w:rStyle w:val="Char3"/>
          <w:rtl/>
        </w:rPr>
        <w:t>.</w:t>
      </w:r>
      <w:r w:rsidRPr="0052470B">
        <w:rPr>
          <w:rStyle w:val="Char3"/>
          <w:rtl/>
        </w:rPr>
        <w:t xml:space="preserve">..) </w:t>
      </w:r>
      <w:r w:rsidR="00344F16" w:rsidRPr="0052470B">
        <w:rPr>
          <w:rStyle w:val="Char3"/>
          <w:rFonts w:hint="cs"/>
          <w:rtl/>
        </w:rPr>
        <w:t xml:space="preserve">و </w:t>
      </w:r>
      <w:r w:rsidRPr="0052470B">
        <w:rPr>
          <w:rStyle w:val="Char3"/>
          <w:rtl/>
        </w:rPr>
        <w:t>جاهایی که جای سخت‌گیری نیست، بی‌مورد سخت‌گیری می‌کنند و بر خود فشار می‌آو</w:t>
      </w:r>
      <w:r w:rsidR="00CF7246" w:rsidRPr="0052470B">
        <w:rPr>
          <w:rStyle w:val="Char3"/>
          <w:rtl/>
        </w:rPr>
        <w:t>ر</w:t>
      </w:r>
      <w:r w:rsidRPr="0052470B">
        <w:rPr>
          <w:rStyle w:val="Char3"/>
          <w:rtl/>
        </w:rPr>
        <w:t>ند.</w:t>
      </w:r>
    </w:p>
    <w:p w:rsidR="00BD5B8A" w:rsidRPr="00766266" w:rsidRDefault="00BD5B8A" w:rsidP="00CA2E2E">
      <w:pPr>
        <w:pStyle w:val="a4"/>
        <w:spacing w:before="0" w:beforeAutospacing="0"/>
        <w:ind w:firstLine="284"/>
        <w:jc w:val="both"/>
        <w:rPr>
          <w:rStyle w:val="Char3"/>
          <w:rtl/>
        </w:rPr>
      </w:pPr>
      <w:r w:rsidRPr="00766266">
        <w:rPr>
          <w:rStyle w:val="Char3"/>
          <w:rtl/>
        </w:rPr>
        <w:t>145-</w:t>
      </w:r>
      <w:r w:rsidRPr="00766266">
        <w:rPr>
          <w:rStyle w:val="Char5"/>
          <w:rtl/>
        </w:rPr>
        <w:t xml:space="preserve"> </w:t>
      </w:r>
      <w:r w:rsidR="009031BB" w:rsidRPr="00766266">
        <w:rPr>
          <w:rStyle w:val="Char4"/>
          <w:rFonts w:hint="cs"/>
          <w:rtl/>
        </w:rPr>
        <w:t>«</w:t>
      </w:r>
      <w:r w:rsidRPr="0052470B">
        <w:rPr>
          <w:rtl/>
        </w:rPr>
        <w:t xml:space="preserve">عن أَبِي هريرة </w:t>
      </w:r>
      <w:r w:rsidR="00EE01BC" w:rsidRPr="0052470B">
        <w:rPr>
          <w:rFonts w:cs="CTraditional Arabic"/>
          <w:szCs w:val="28"/>
          <w:rtl/>
        </w:rPr>
        <w:t>س</w:t>
      </w:r>
      <w:r w:rsidR="00344F16" w:rsidRPr="0052470B">
        <w:rPr>
          <w:rFonts w:hint="cs"/>
          <w:rtl/>
        </w:rPr>
        <w:t xml:space="preserve"> عن</w:t>
      </w:r>
      <w:r w:rsidRPr="0052470B">
        <w:rPr>
          <w:rtl/>
        </w:rPr>
        <w:t xml:space="preserve">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إِنَّ الدِّينَ يُسْرٌ</w:t>
      </w:r>
      <w:r w:rsidR="00140074" w:rsidRPr="0052470B">
        <w:rPr>
          <w:rtl/>
        </w:rPr>
        <w:t>،</w:t>
      </w:r>
      <w:r w:rsidRPr="0052470B">
        <w:rPr>
          <w:rtl/>
        </w:rPr>
        <w:t xml:space="preserve"> ولنْ يشادَّ الدِّينُ إلاَّ غَلَبه فسدِّدُوا وقَارِبُوا وَأَبْشِرُوا</w:t>
      </w:r>
      <w:r w:rsidR="00140074" w:rsidRPr="0052470B">
        <w:rPr>
          <w:rtl/>
        </w:rPr>
        <w:t>،</w:t>
      </w:r>
      <w:r w:rsidRPr="0052470B">
        <w:rPr>
          <w:rtl/>
        </w:rPr>
        <w:t xml:space="preserve"> واسْتعِينُوا بِالْغدْوةِ والرَّوْحةِ وشَيْءٍ مِن الدُّلْجةِ</w:t>
      </w:r>
      <w:r w:rsidR="00140074" w:rsidRPr="00EE7E0F">
        <w:rPr>
          <w:rStyle w:val="Char4"/>
          <w:rtl/>
        </w:rPr>
        <w:t>»</w:t>
      </w:r>
      <w:r w:rsidRPr="00766266">
        <w:rPr>
          <w:rStyle w:val="Char5"/>
          <w:rtl/>
        </w:rPr>
        <w:t xml:space="preserve"> رواه البخار</w:t>
      </w:r>
      <w:r w:rsidR="009419ED" w:rsidRPr="00766266">
        <w:rPr>
          <w:rStyle w:val="Char5"/>
          <w:rtl/>
        </w:rPr>
        <w:t>ی</w:t>
      </w:r>
      <w:r w:rsidR="00140074" w:rsidRPr="00766266">
        <w:rPr>
          <w:rStyle w:val="Char3"/>
          <w:rtl/>
        </w:rPr>
        <w:t>.</w:t>
      </w:r>
    </w:p>
    <w:p w:rsidR="00BD5B8A" w:rsidRPr="00766266" w:rsidRDefault="000C6F25" w:rsidP="00FA5C34">
      <w:pPr>
        <w:pStyle w:val="a4"/>
        <w:spacing w:before="0" w:beforeAutospacing="0"/>
        <w:ind w:firstLine="284"/>
        <w:jc w:val="both"/>
        <w:rPr>
          <w:rStyle w:val="Char3"/>
          <w:rtl/>
        </w:rPr>
      </w:pPr>
      <w:r w:rsidRPr="00766266">
        <w:rPr>
          <w:rStyle w:val="Char5"/>
          <w:rtl/>
        </w:rPr>
        <w:t xml:space="preserve"> </w:t>
      </w:r>
      <w:r w:rsidR="00BD5B8A" w:rsidRPr="00766266">
        <w:rPr>
          <w:rStyle w:val="Char5"/>
          <w:rtl/>
        </w:rPr>
        <w:t xml:space="preserve">وفي رواية له </w:t>
      </w:r>
      <w:r w:rsidR="009031BB" w:rsidRPr="0052470B">
        <w:rPr>
          <w:rStyle w:val="Char4"/>
          <w:rFonts w:hint="cs"/>
          <w:spacing w:val="0"/>
          <w:rtl/>
        </w:rPr>
        <w:t>«</w:t>
      </w:r>
      <w:r w:rsidR="00BD5B8A" w:rsidRPr="0052470B">
        <w:rPr>
          <w:rtl/>
        </w:rPr>
        <w:t>سدِّدُوا وقَارِبُوا واغْدوا ورُوحُوا</w:t>
      </w:r>
      <w:r w:rsidR="00140074" w:rsidRPr="0052470B">
        <w:rPr>
          <w:rtl/>
        </w:rPr>
        <w:t>،</w:t>
      </w:r>
      <w:r w:rsidR="00BD5B8A" w:rsidRPr="0052470B">
        <w:rPr>
          <w:rtl/>
        </w:rPr>
        <w:t xml:space="preserve"> وشَيْء مِنَ الدُّلْجةِ</w:t>
      </w:r>
      <w:r w:rsidR="00140074" w:rsidRPr="0052470B">
        <w:rPr>
          <w:rtl/>
        </w:rPr>
        <w:t>،</w:t>
      </w:r>
      <w:r w:rsidR="00BD5B8A" w:rsidRPr="0052470B">
        <w:rPr>
          <w:rtl/>
        </w:rPr>
        <w:t xml:space="preserve"> الْقَصْد الْقصْد تَبْلُغُوا</w:t>
      </w:r>
      <w:r w:rsidR="00140074" w:rsidRPr="00766266">
        <w:rPr>
          <w:rStyle w:val="Char4"/>
          <w:rtl/>
        </w:rPr>
        <w:t>»</w:t>
      </w:r>
      <w:r w:rsidR="00140074" w:rsidRPr="00766266">
        <w:rPr>
          <w:rStyle w:val="Char3"/>
          <w:rtl/>
        </w:rPr>
        <w:t>.</w:t>
      </w:r>
    </w:p>
    <w:p w:rsidR="00BD5B8A" w:rsidRPr="00766266" w:rsidRDefault="00BD5B8A" w:rsidP="00FA5C34">
      <w:pPr>
        <w:pStyle w:val="a4"/>
        <w:spacing w:before="0" w:beforeAutospacing="0"/>
        <w:ind w:firstLine="284"/>
        <w:jc w:val="both"/>
        <w:rPr>
          <w:rStyle w:val="Char3"/>
          <w:rtl/>
        </w:rPr>
      </w:pPr>
      <w:r w:rsidRPr="0052470B">
        <w:rPr>
          <w:rtl/>
        </w:rPr>
        <w:t>قوله</w:t>
      </w:r>
      <w:r w:rsidR="0015419D" w:rsidRPr="0052470B">
        <w:rPr>
          <w:rtl/>
        </w:rPr>
        <w:t>:</w:t>
      </w:r>
      <w:r w:rsidRPr="0052470B">
        <w:rPr>
          <w:rtl/>
        </w:rPr>
        <w:t xml:space="preserve"> </w:t>
      </w:r>
      <w:r w:rsidR="008960CB" w:rsidRPr="0052470B">
        <w:rPr>
          <w:rtl/>
        </w:rPr>
        <w:t>«</w:t>
      </w:r>
      <w:r w:rsidRPr="0052470B">
        <w:rPr>
          <w:rtl/>
        </w:rPr>
        <w:t>الدِّينُ</w:t>
      </w:r>
      <w:r w:rsidR="00140074" w:rsidRPr="0052470B">
        <w:rPr>
          <w:rtl/>
        </w:rPr>
        <w:t>»</w:t>
      </w:r>
      <w:r w:rsidRPr="0052470B">
        <w:rPr>
          <w:rtl/>
        </w:rPr>
        <w:t xml:space="preserve"> هُو مرْفُوعٌ عَلَى ما لَمْ يُسَمَّ فَاعِلُهُ</w:t>
      </w:r>
      <w:r w:rsidR="00140074" w:rsidRPr="0052470B">
        <w:rPr>
          <w:rtl/>
        </w:rPr>
        <w:t>.</w:t>
      </w:r>
      <w:r w:rsidRPr="0052470B">
        <w:rPr>
          <w:rtl/>
        </w:rPr>
        <w:t xml:space="preserve"> وروِي مَنْصُوباً</w:t>
      </w:r>
      <w:r w:rsidR="00140074" w:rsidRPr="0052470B">
        <w:rPr>
          <w:rtl/>
        </w:rPr>
        <w:t>،</w:t>
      </w:r>
      <w:r w:rsidRPr="0052470B">
        <w:rPr>
          <w:rtl/>
        </w:rPr>
        <w:t xml:space="preserve"> وروِيَ: </w:t>
      </w:r>
      <w:r w:rsidR="008960CB" w:rsidRPr="0052470B">
        <w:rPr>
          <w:rtl/>
        </w:rPr>
        <w:t>«</w:t>
      </w:r>
      <w:r w:rsidRPr="0052470B">
        <w:rPr>
          <w:rtl/>
        </w:rPr>
        <w:t>لَنْ يُشَادَّ الدِّينَ أَحَدٌ</w:t>
      </w:r>
      <w:r w:rsidR="00140074" w:rsidRPr="0052470B">
        <w:rPr>
          <w:rtl/>
        </w:rPr>
        <w:t>».</w:t>
      </w:r>
      <w:r w:rsidRPr="0052470B">
        <w:rPr>
          <w:rtl/>
        </w:rPr>
        <w:t xml:space="preserve">. وقوله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إِلاَّ غَلَبَهُ</w:t>
      </w:r>
      <w:r w:rsidR="00140074" w:rsidRPr="0052470B">
        <w:rPr>
          <w:rtl/>
        </w:rPr>
        <w:t>»</w:t>
      </w:r>
      <w:r w:rsidR="0015419D" w:rsidRPr="0052470B">
        <w:rPr>
          <w:rtl/>
        </w:rPr>
        <w:t>:</w:t>
      </w:r>
      <w:r w:rsidRPr="0052470B">
        <w:rPr>
          <w:rtl/>
        </w:rPr>
        <w:t xml:space="preserve"> أَيْ</w:t>
      </w:r>
      <w:r w:rsidR="0015419D" w:rsidRPr="0052470B">
        <w:rPr>
          <w:rtl/>
        </w:rPr>
        <w:t>:</w:t>
      </w:r>
      <w:r w:rsidRPr="0052470B">
        <w:rPr>
          <w:rtl/>
        </w:rPr>
        <w:t xml:space="preserve"> غَلَبَه الدِّينُ وَعَجزَ ذلكَ الْمُشَادُّ عنْ مُقَاومَةِ الدِّينِ لِكَثْرةِ طُرقِهِ</w:t>
      </w:r>
      <w:r w:rsidR="00140074" w:rsidRPr="0052470B">
        <w:rPr>
          <w:rtl/>
        </w:rPr>
        <w:t>.</w:t>
      </w:r>
      <w:r w:rsidRPr="0052470B">
        <w:rPr>
          <w:rtl/>
        </w:rPr>
        <w:t xml:space="preserve"> </w:t>
      </w:r>
      <w:r w:rsidR="008960CB" w:rsidRPr="0052470B">
        <w:rPr>
          <w:rtl/>
        </w:rPr>
        <w:t>«</w:t>
      </w:r>
      <w:r w:rsidRPr="0052470B">
        <w:rPr>
          <w:rtl/>
        </w:rPr>
        <w:t>والْغَدْوةُ</w:t>
      </w:r>
      <w:r w:rsidR="00140074" w:rsidRPr="0052470B">
        <w:rPr>
          <w:rtl/>
        </w:rPr>
        <w:t>»</w:t>
      </w:r>
      <w:r w:rsidRPr="0052470B">
        <w:rPr>
          <w:rtl/>
        </w:rPr>
        <w:t xml:space="preserve"> سيْرُ أَوَّلِ النَّهَارِ</w:t>
      </w:r>
      <w:r w:rsidR="00140074" w:rsidRPr="0052470B">
        <w:rPr>
          <w:rtl/>
        </w:rPr>
        <w:t>.</w:t>
      </w:r>
      <w:r w:rsidRPr="0052470B">
        <w:rPr>
          <w:rtl/>
        </w:rPr>
        <w:t xml:space="preserve"> «وَالرَّوْحةُ</w:t>
      </w:r>
      <w:r w:rsidR="00140074" w:rsidRPr="0052470B">
        <w:rPr>
          <w:rtl/>
        </w:rPr>
        <w:t>»</w:t>
      </w:r>
      <w:r w:rsidR="0015419D" w:rsidRPr="0052470B">
        <w:rPr>
          <w:rtl/>
        </w:rPr>
        <w:t>:</w:t>
      </w:r>
      <w:r w:rsidRPr="0052470B">
        <w:rPr>
          <w:rtl/>
        </w:rPr>
        <w:t xml:space="preserve"> آخِرُ النَّهَارِ «والدُّلْجَةُ</w:t>
      </w:r>
      <w:r w:rsidR="00140074" w:rsidRPr="0052470B">
        <w:rPr>
          <w:rtl/>
        </w:rPr>
        <w:t>»</w:t>
      </w:r>
      <w:r w:rsidR="0015419D" w:rsidRPr="0052470B">
        <w:rPr>
          <w:rtl/>
        </w:rPr>
        <w:t>:</w:t>
      </w:r>
      <w:r w:rsidRPr="0052470B">
        <w:rPr>
          <w:rtl/>
        </w:rPr>
        <w:t xml:space="preserve"> آخِرُ اللَّيْلِ</w:t>
      </w:r>
      <w:r w:rsidR="00140074" w:rsidRPr="0052470B">
        <w:rPr>
          <w:rtl/>
        </w:rPr>
        <w:t>.</w:t>
      </w:r>
      <w:r w:rsidRPr="0052470B">
        <w:rPr>
          <w:rtl/>
        </w:rPr>
        <w:t xml:space="preserve"> وَهَذا استَعارةٌ</w:t>
      </w:r>
      <w:r w:rsidR="00140074" w:rsidRPr="0052470B">
        <w:rPr>
          <w:rtl/>
        </w:rPr>
        <w:t>،</w:t>
      </w:r>
      <w:r w:rsidRPr="0052470B">
        <w:rPr>
          <w:rtl/>
        </w:rPr>
        <w:t xml:space="preserve"> وتَمْثِيلٌ</w:t>
      </w:r>
      <w:r w:rsidR="00140074" w:rsidRPr="0052470B">
        <w:rPr>
          <w:rtl/>
        </w:rPr>
        <w:t>،</w:t>
      </w:r>
      <w:r w:rsidRPr="0052470B">
        <w:rPr>
          <w:rtl/>
        </w:rPr>
        <w:t xml:space="preserve"> ومعْناهُ</w:t>
      </w:r>
      <w:r w:rsidR="0015419D" w:rsidRPr="0052470B">
        <w:rPr>
          <w:rtl/>
        </w:rPr>
        <w:t>:</w:t>
      </w:r>
      <w:r w:rsidRPr="0052470B">
        <w:rPr>
          <w:rtl/>
        </w:rPr>
        <w:t xml:space="preserve"> اسْتَعِينُوا عَلَى طَاعةِ اللَّهِ</w:t>
      </w:r>
      <w:r w:rsidR="00EE01BC" w:rsidRPr="0052470B">
        <w:rPr>
          <w:rtl/>
        </w:rPr>
        <w:t xml:space="preserve"> </w:t>
      </w:r>
      <w:r w:rsidR="009419ED" w:rsidRPr="0052470B">
        <w:rPr>
          <w:rFonts w:cs="CTraditional Arabic"/>
          <w:szCs w:val="28"/>
          <w:rtl/>
        </w:rPr>
        <w:t>ﻷ</w:t>
      </w:r>
      <w:r w:rsidRPr="0052470B">
        <w:rPr>
          <w:rtl/>
        </w:rPr>
        <w:t xml:space="preserve"> بالأَعْمالِ فِي وقْتِ نشاطِكُمْ</w:t>
      </w:r>
      <w:r w:rsidR="00140074" w:rsidRPr="0052470B">
        <w:rPr>
          <w:rtl/>
        </w:rPr>
        <w:t>،</w:t>
      </w:r>
      <w:r w:rsidRPr="0052470B">
        <w:rPr>
          <w:rtl/>
        </w:rPr>
        <w:t xml:space="preserve"> وفَراغِ قُلُوبِكُمْ بحيثُ تًسْتلذُّونَ الْعِبادَةَ ولا تسـأَمُونَ مقْصُودَكُمْ</w:t>
      </w:r>
      <w:r w:rsidR="00140074" w:rsidRPr="0052470B">
        <w:rPr>
          <w:rtl/>
        </w:rPr>
        <w:t>،</w:t>
      </w:r>
      <w:r w:rsidRPr="0052470B">
        <w:rPr>
          <w:rtl/>
        </w:rPr>
        <w:t xml:space="preserve"> كَما أَنَّ الْمُسافِرَ الْحاذِقَ يَسيرُ في هَذهِ الأَوْقَاتِ وَيستَريِحُ هُو ودابَّتُهُ فِي غَيْرِهَا</w:t>
      </w:r>
      <w:r w:rsidR="00140074" w:rsidRPr="0052470B">
        <w:rPr>
          <w:rtl/>
        </w:rPr>
        <w:t>،</w:t>
      </w:r>
      <w:r w:rsidRPr="0052470B">
        <w:rPr>
          <w:rtl/>
        </w:rPr>
        <w:t xml:space="preserve"> فيصِلُ الْ</w:t>
      </w:r>
      <w:r w:rsidR="00766266">
        <w:rPr>
          <w:rFonts w:hint="cs"/>
          <w:rtl/>
        </w:rPr>
        <w:t>ـ</w:t>
      </w:r>
      <w:r w:rsidRPr="0052470B">
        <w:rPr>
          <w:rtl/>
        </w:rPr>
        <w:t>مقْصُود بِغَيْرِ تَعبٍ</w:t>
      </w:r>
      <w:r w:rsidR="00140074" w:rsidRPr="0052470B">
        <w:rPr>
          <w:rtl/>
        </w:rPr>
        <w:t>،</w:t>
      </w:r>
      <w:r w:rsidRPr="0052470B">
        <w:rPr>
          <w:rtl/>
        </w:rPr>
        <w:t xml:space="preserve"> واللَّهُ أَعلم</w:t>
      </w:r>
      <w:r w:rsidR="009031BB" w:rsidRPr="00EE7E0F">
        <w:rPr>
          <w:rStyle w:val="Char4"/>
          <w:rFonts w:hint="cs"/>
          <w:rtl/>
        </w:rPr>
        <w:t>»</w:t>
      </w:r>
      <w:r w:rsidR="00140074" w:rsidRPr="00766266">
        <w:rPr>
          <w:rStyle w:val="Char3"/>
          <w:rtl/>
        </w:rPr>
        <w:t>.</w:t>
      </w:r>
    </w:p>
    <w:p w:rsidR="00CF7246" w:rsidRPr="0052470B" w:rsidRDefault="00CF7246" w:rsidP="00CA2E2E">
      <w:pPr>
        <w:ind w:firstLine="284"/>
        <w:jc w:val="both"/>
        <w:rPr>
          <w:rStyle w:val="Char3"/>
          <w:rtl/>
        </w:rPr>
      </w:pPr>
      <w:r w:rsidRPr="0052470B">
        <w:rPr>
          <w:rStyle w:val="Char3"/>
          <w:rtl/>
        </w:rPr>
        <w:t xml:space="preserve">145. </w:t>
      </w:r>
      <w:r w:rsidR="00FA70A2" w:rsidRPr="00FA70A2">
        <w:rPr>
          <w:rStyle w:val="Char4"/>
          <w:rtl/>
        </w:rPr>
        <w:t>«</w:t>
      </w:r>
      <w:r w:rsidRPr="00FA70A2">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«همانا دین، آسانی است، نه سخت‌گیری و در تنگنا قرار دادن. و هر کسی که در دین سخت‌گیری نماید، در آن شکست می‌خورد؛ پس دین را آن‌قدر سخت نگیرید که از انجام دادن آن ناتوان گردید (و اگر توانایی رعایت کامل دین را ندارید)، حد متوسط را رعایت کنید و در امور دین محکم و ثابت باشید و به مردم بشارت دهید (نه این که آنها را مأیوس کنید) و برای عبادت از صبح و غروب و مقداری از آخر شب کمک بگیرید (از آسایش و آرامشی که در آنهاست، برای عبادت استفاده کنید، زیرا که این اوقات هنگام آسایش و فراغت هستند)</w:t>
      </w:r>
      <w:r w:rsidR="009031BB" w:rsidRPr="0052470B">
        <w:rPr>
          <w:rStyle w:val="Char8"/>
          <w:rFonts w:hint="cs"/>
          <w:rtl/>
        </w:rPr>
        <w:t>»</w:t>
      </w:r>
      <w:r w:rsidR="009031BB" w:rsidRPr="00EE7E0F">
        <w:rPr>
          <w:rStyle w:val="Char4"/>
          <w:rFonts w:hint="cs"/>
          <w:rtl/>
        </w:rPr>
        <w:t>»</w:t>
      </w:r>
      <w:r w:rsidRPr="0052470B">
        <w:rPr>
          <w:rStyle w:val="Char3"/>
          <w:rtl/>
        </w:rPr>
        <w:t>.</w:t>
      </w:r>
      <w:r w:rsidRPr="0052470B">
        <w:rPr>
          <w:rStyle w:val="FootnoteReference"/>
          <w:rFonts w:ascii="IRNazli" w:hAnsi="IRNazli" w:cs="IRNazli"/>
          <w:sz w:val="28"/>
          <w:szCs w:val="28"/>
          <w:rtl/>
          <w:lang w:bidi="ar-AE"/>
        </w:rPr>
        <w:t xml:space="preserve"> </w:t>
      </w:r>
      <w:r w:rsidRPr="00E96FD0">
        <w:rPr>
          <w:rStyle w:val="FootnoteReference"/>
          <w:rFonts w:ascii="IRNazli" w:hAnsi="IRNazli" w:cs="IRNazli"/>
          <w:sz w:val="28"/>
          <w:szCs w:val="28"/>
          <w:rtl/>
          <w:lang w:bidi="ar-AE"/>
        </w:rPr>
        <w:footnoteReference w:id="180"/>
      </w:r>
    </w:p>
    <w:p w:rsidR="00CF7246" w:rsidRPr="0052470B" w:rsidRDefault="00CF7246" w:rsidP="00CA2E2E">
      <w:pPr>
        <w:ind w:firstLine="284"/>
        <w:jc w:val="both"/>
        <w:rPr>
          <w:rStyle w:val="Char3"/>
          <w:rtl/>
        </w:rPr>
      </w:pPr>
      <w:r w:rsidRPr="0052470B">
        <w:rPr>
          <w:rStyle w:val="Char3"/>
          <w:rtl/>
        </w:rPr>
        <w:t>در روایتی دیگر از ابوهریره آمده است: پیامبر</w:t>
      </w:r>
      <w:r w:rsidR="000C6F25" w:rsidRPr="0052470B">
        <w:rPr>
          <w:rFonts w:cs="CTraditional Arabic"/>
          <w:sz w:val="28"/>
          <w:szCs w:val="28"/>
          <w:rtl/>
          <w:lang w:bidi="ar-AE"/>
        </w:rPr>
        <w:t xml:space="preserve"> ص</w:t>
      </w:r>
      <w:r w:rsidRPr="0052470B">
        <w:rPr>
          <w:rStyle w:val="Char3"/>
          <w:rtl/>
        </w:rPr>
        <w:t xml:space="preserve"> فرمودند: </w:t>
      </w:r>
      <w:r w:rsidR="009031BB" w:rsidRPr="0052470B">
        <w:rPr>
          <w:rStyle w:val="Char4"/>
          <w:rFonts w:hint="cs"/>
          <w:spacing w:val="0"/>
          <w:rtl/>
        </w:rPr>
        <w:t>«</w:t>
      </w:r>
      <w:r w:rsidRPr="0052470B">
        <w:rPr>
          <w:rStyle w:val="Char8"/>
          <w:rtl/>
        </w:rPr>
        <w:t>در دین محکم و ثابت باشید و اگر نمی‌توانید عمل کامل‌تر را انجام دهید، نزدیک به آن را انجام دهید و صبح و غروب و مقداری از آخر شب را به عبادت بگذرانید و حد وسط و اعتدال را حتماً رعایت کنید تا به هدف بر</w:t>
      </w:r>
      <w:r w:rsidR="00344F16" w:rsidRPr="0052470B">
        <w:rPr>
          <w:rStyle w:val="Char8"/>
          <w:rFonts w:hint="cs"/>
          <w:rtl/>
        </w:rPr>
        <w:t>س</w:t>
      </w:r>
      <w:r w:rsidRPr="0052470B">
        <w:rPr>
          <w:rStyle w:val="Char8"/>
          <w:rtl/>
        </w:rPr>
        <w:t>ید، برای طاعت و عبادت خداوند</w:t>
      </w:r>
      <w:r w:rsidR="00EE01BC" w:rsidRPr="0052470B">
        <w:rPr>
          <w:rStyle w:val="Char8"/>
          <w:rtl/>
        </w:rPr>
        <w:t xml:space="preserve"> </w:t>
      </w:r>
      <w:r w:rsidR="009419ED" w:rsidRPr="0052470B">
        <w:rPr>
          <w:rStyle w:val="Char8"/>
          <w:rFonts w:cs="CTraditional Arabic"/>
          <w:szCs w:val="28"/>
          <w:rtl/>
        </w:rPr>
        <w:t>ﻷ</w:t>
      </w:r>
      <w:r w:rsidRPr="0052470B">
        <w:rPr>
          <w:rStyle w:val="Char8"/>
          <w:rtl/>
        </w:rPr>
        <w:t xml:space="preserve">، از زمان‌های نشاط و شادابی خود و آسایش دل‌هایتان کمک بگیرید تا آن که از عبادت لذت ببرید و خسته نشوید و به مقصود خود نائل گردید، همچنان که مسافر زیرک، برای آن که آسان به مقصد برسد، زمانی استراحت می‌کند </w:t>
      </w:r>
      <w:r w:rsidR="00BD40D8">
        <w:rPr>
          <w:rStyle w:val="Char8"/>
          <w:rtl/>
        </w:rPr>
        <w:t>و زمانی به راه خود ادامه می‌دهد</w:t>
      </w:r>
      <w:r w:rsidR="009031BB" w:rsidRPr="00EE7E0F">
        <w:rPr>
          <w:rStyle w:val="Char4"/>
          <w:rFonts w:hint="cs"/>
          <w:rtl/>
        </w:rPr>
        <w:t>»</w:t>
      </w:r>
      <w:r w:rsidRPr="0052470B">
        <w:rPr>
          <w:rStyle w:val="Char3"/>
          <w:rtl/>
        </w:rPr>
        <w:t>.</w:t>
      </w:r>
    </w:p>
    <w:p w:rsidR="006B735F" w:rsidRPr="00766266" w:rsidRDefault="006B735F" w:rsidP="00FA5C34">
      <w:pPr>
        <w:pStyle w:val="a4"/>
        <w:spacing w:before="0" w:beforeAutospacing="0"/>
        <w:ind w:firstLine="284"/>
        <w:jc w:val="both"/>
        <w:rPr>
          <w:rStyle w:val="Char3"/>
          <w:rtl/>
        </w:rPr>
      </w:pPr>
      <w:r w:rsidRPr="00766266">
        <w:rPr>
          <w:rStyle w:val="Char3"/>
          <w:rtl/>
        </w:rPr>
        <w:t>146</w:t>
      </w:r>
      <w:r w:rsidRPr="00D163EF">
        <w:rPr>
          <w:rStyle w:val="Char3"/>
          <w:spacing w:val="-2"/>
          <w:rtl/>
        </w:rPr>
        <w:t xml:space="preserve">- </w:t>
      </w:r>
      <w:r w:rsidR="001A6899" w:rsidRPr="00D163EF">
        <w:rPr>
          <w:rStyle w:val="Char4"/>
          <w:rFonts w:hint="cs"/>
          <w:spacing w:val="-2"/>
          <w:rtl/>
        </w:rPr>
        <w:t>«</w:t>
      </w:r>
      <w:r w:rsidRPr="00D163EF">
        <w:rPr>
          <w:spacing w:val="-2"/>
          <w:rtl/>
        </w:rPr>
        <w:t xml:space="preserve">وعن أَنسٍ </w:t>
      </w:r>
      <w:r w:rsidR="00EE01BC" w:rsidRPr="00D163EF">
        <w:rPr>
          <w:rFonts w:cs="CTraditional Arabic"/>
          <w:spacing w:val="-2"/>
          <w:szCs w:val="28"/>
          <w:rtl/>
        </w:rPr>
        <w:t>س</w:t>
      </w:r>
      <w:r w:rsidRPr="00D163EF">
        <w:rPr>
          <w:spacing w:val="-2"/>
          <w:rtl/>
        </w:rPr>
        <w:t xml:space="preserve"> قال</w:t>
      </w:r>
      <w:r w:rsidR="0015419D" w:rsidRPr="00D163EF">
        <w:rPr>
          <w:spacing w:val="-2"/>
          <w:rtl/>
        </w:rPr>
        <w:t>:</w:t>
      </w:r>
      <w:r w:rsidRPr="00D163EF">
        <w:rPr>
          <w:spacing w:val="-2"/>
          <w:rtl/>
        </w:rPr>
        <w:t xml:space="preserve"> دَخَلَ النَّبِيُّ </w:t>
      </w:r>
      <w:r w:rsidR="00EE01BC" w:rsidRPr="00D163EF">
        <w:rPr>
          <w:rFonts w:cs="CTraditional Arabic"/>
          <w:spacing w:val="-2"/>
          <w:szCs w:val="28"/>
          <w:rtl/>
        </w:rPr>
        <w:t>ص</w:t>
      </w:r>
      <w:r w:rsidRPr="00D163EF">
        <w:rPr>
          <w:spacing w:val="-2"/>
          <w:rtl/>
        </w:rPr>
        <w:t xml:space="preserve"> الْ</w:t>
      </w:r>
      <w:r w:rsidR="00766266" w:rsidRPr="00D163EF">
        <w:rPr>
          <w:rFonts w:hint="cs"/>
          <w:spacing w:val="-2"/>
          <w:rtl/>
        </w:rPr>
        <w:t>ـ</w:t>
      </w:r>
      <w:r w:rsidRPr="00D163EF">
        <w:rPr>
          <w:spacing w:val="-2"/>
          <w:rtl/>
        </w:rPr>
        <w:t>مسْجِدَ فَإِذَا حبْلٌ مَمْدُودٌ بَيْنَ السَّارِيَتَيْنِ فقالَ</w:t>
      </w:r>
      <w:r w:rsidR="0015419D" w:rsidRPr="00D163EF">
        <w:rPr>
          <w:spacing w:val="-2"/>
          <w:rtl/>
        </w:rPr>
        <w:t>:</w:t>
      </w:r>
      <w:r w:rsidRPr="00D163EF">
        <w:rPr>
          <w:spacing w:val="-2"/>
          <w:rtl/>
        </w:rPr>
        <w:t xml:space="preserve"> </w:t>
      </w:r>
      <w:r w:rsidR="008960CB" w:rsidRPr="00D163EF">
        <w:rPr>
          <w:spacing w:val="-2"/>
          <w:rtl/>
        </w:rPr>
        <w:t>«</w:t>
      </w:r>
      <w:r w:rsidRPr="00D163EF">
        <w:rPr>
          <w:spacing w:val="-2"/>
          <w:rtl/>
        </w:rPr>
        <w:t>ما هَذَا الْحبْلُ</w:t>
      </w:r>
      <w:r w:rsidR="0015419D" w:rsidRPr="00D163EF">
        <w:rPr>
          <w:spacing w:val="-2"/>
          <w:rtl/>
        </w:rPr>
        <w:t>؟</w:t>
      </w:r>
      <w:r w:rsidRPr="00D163EF">
        <w:rPr>
          <w:spacing w:val="-2"/>
          <w:rtl/>
        </w:rPr>
        <w:t xml:space="preserve"> قالُوا</w:t>
      </w:r>
      <w:r w:rsidR="00140074" w:rsidRPr="00D163EF">
        <w:rPr>
          <w:spacing w:val="-2"/>
          <w:rtl/>
        </w:rPr>
        <w:t>،</w:t>
      </w:r>
      <w:r w:rsidRPr="00D163EF">
        <w:rPr>
          <w:spacing w:val="-2"/>
          <w:rtl/>
        </w:rPr>
        <w:t xml:space="preserve"> هَذا حبْلٌ لِزَيْنَبَ فَإِذَا فَترَتْ تَعَلَقَتْ بِهِ</w:t>
      </w:r>
      <w:r w:rsidR="00140074" w:rsidRPr="00D163EF">
        <w:rPr>
          <w:spacing w:val="-2"/>
          <w:rtl/>
        </w:rPr>
        <w:t>.</w:t>
      </w:r>
      <w:r w:rsidRPr="00D163EF">
        <w:rPr>
          <w:spacing w:val="-2"/>
          <w:rtl/>
        </w:rPr>
        <w:t xml:space="preserve"> فقال النَّبِيُّ </w:t>
      </w:r>
      <w:r w:rsidR="00EE01BC" w:rsidRPr="00D163EF">
        <w:rPr>
          <w:rFonts w:cs="CTraditional Arabic"/>
          <w:spacing w:val="-2"/>
          <w:szCs w:val="28"/>
          <w:rtl/>
        </w:rPr>
        <w:t>ص</w:t>
      </w:r>
      <w:r w:rsidR="0015419D" w:rsidRPr="0052470B">
        <w:rPr>
          <w:rtl/>
        </w:rPr>
        <w:t>:</w:t>
      </w:r>
      <w:r w:rsidRPr="0052470B">
        <w:rPr>
          <w:rtl/>
        </w:rPr>
        <w:t xml:space="preserve"> </w:t>
      </w:r>
      <w:r w:rsidR="008960CB" w:rsidRPr="0052470B">
        <w:rPr>
          <w:rtl/>
        </w:rPr>
        <w:t>«</w:t>
      </w:r>
      <w:r w:rsidRPr="0052470B">
        <w:rPr>
          <w:rtl/>
        </w:rPr>
        <w:t>حُلّوهُ</w:t>
      </w:r>
      <w:r w:rsidR="00140074" w:rsidRPr="0052470B">
        <w:rPr>
          <w:rtl/>
        </w:rPr>
        <w:t>،</w:t>
      </w:r>
      <w:r w:rsidRPr="0052470B">
        <w:rPr>
          <w:rtl/>
        </w:rPr>
        <w:t xml:space="preserve"> لِيُصَلِّ أَحدُكُمْ نَشَاطَهُ</w:t>
      </w:r>
      <w:r w:rsidR="00140074" w:rsidRPr="0052470B">
        <w:rPr>
          <w:rtl/>
        </w:rPr>
        <w:t>،</w:t>
      </w:r>
      <w:r w:rsidRPr="0052470B">
        <w:rPr>
          <w:rtl/>
        </w:rPr>
        <w:t xml:space="preserve"> فَإِذا فَترَ فَلْيرْقُدْ</w:t>
      </w:r>
      <w:r w:rsidR="00140074" w:rsidRPr="0052470B">
        <w:rPr>
          <w:rtl/>
        </w:rPr>
        <w:t>»</w:t>
      </w:r>
      <w:r w:rsidR="001A6899" w:rsidRPr="00EE7E0F">
        <w:rPr>
          <w:rStyle w:val="Char4"/>
          <w:rFonts w:hint="cs"/>
          <w:rtl/>
        </w:rPr>
        <w:t>»</w:t>
      </w:r>
      <w:r w:rsidRPr="00766266">
        <w:rPr>
          <w:rStyle w:val="Char5"/>
          <w:rtl/>
        </w:rPr>
        <w:t xml:space="preserve"> </w:t>
      </w:r>
      <w:r w:rsidRPr="0052470B">
        <w:rPr>
          <w:rStyle w:val="Char5"/>
          <w:rtl/>
        </w:rPr>
        <w:t>متفقٌ عليه</w:t>
      </w:r>
      <w:r w:rsidR="00140074" w:rsidRPr="00766266">
        <w:rPr>
          <w:rStyle w:val="Char3"/>
          <w:rtl/>
        </w:rPr>
        <w:t>.</w:t>
      </w:r>
    </w:p>
    <w:p w:rsidR="00BD0191" w:rsidRPr="0052470B" w:rsidRDefault="00BD0191" w:rsidP="00CA2E2E">
      <w:pPr>
        <w:ind w:firstLine="284"/>
        <w:jc w:val="both"/>
        <w:rPr>
          <w:rStyle w:val="Char3"/>
          <w:rtl/>
        </w:rPr>
      </w:pPr>
      <w:r w:rsidRPr="0052470B">
        <w:rPr>
          <w:rStyle w:val="Char3"/>
          <w:rtl/>
        </w:rPr>
        <w:t xml:space="preserve">146. </w:t>
      </w:r>
      <w:r w:rsidR="00FA70A2" w:rsidRPr="00FA70A2">
        <w:rPr>
          <w:rStyle w:val="Char4"/>
          <w:rtl/>
        </w:rPr>
        <w:t>«</w:t>
      </w:r>
      <w:r w:rsidRPr="00FA70A2">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به مسجد وارد شد، ناگهان در بین دو ستون، طنابی کشیده یافت، فرمودند: «این طناب چیست؟» گفتند: این طناب زینب است که وقتی از عبادت سست و خسته شود، به آن پهلو می‌</w:t>
      </w:r>
      <w:r w:rsidR="004C5992" w:rsidRPr="0052470B">
        <w:rPr>
          <w:rStyle w:val="Char8"/>
          <w:rFonts w:hint="cs"/>
          <w:rtl/>
        </w:rPr>
        <w:t>ز</w:t>
      </w:r>
      <w:r w:rsidRPr="0052470B">
        <w:rPr>
          <w:rStyle w:val="Char8"/>
          <w:rtl/>
        </w:rPr>
        <w:t>ند. پیامبر</w:t>
      </w:r>
      <w:r w:rsidR="000C6F25" w:rsidRPr="0052470B">
        <w:rPr>
          <w:rStyle w:val="Char8"/>
          <w:rFonts w:cs="CTraditional Arabic"/>
          <w:szCs w:val="28"/>
          <w:rtl/>
        </w:rPr>
        <w:t xml:space="preserve"> ص</w:t>
      </w:r>
      <w:r w:rsidRPr="0052470B">
        <w:rPr>
          <w:rStyle w:val="Char8"/>
          <w:rtl/>
        </w:rPr>
        <w:t xml:space="preserve"> فرمودند: «طناب را بگشایید و بردارید؛ هر کدام از شما تا وقتی که با نشاط است، نماز بخواند و هر گاه خسته شد، بخوابد»</w:t>
      </w:r>
      <w:r w:rsidR="001A6899" w:rsidRPr="00EE7E0F">
        <w:rPr>
          <w:rStyle w:val="Char4"/>
          <w:rFonts w:hint="cs"/>
          <w:rtl/>
        </w:rPr>
        <w:t>»</w:t>
      </w:r>
      <w:r w:rsidR="00172A87" w:rsidRPr="00E96FD0">
        <w:rPr>
          <w:rStyle w:val="FootnoteReference"/>
          <w:rFonts w:ascii="IRNazli" w:hAnsi="IRNazli" w:cs="IRNazli"/>
          <w:sz w:val="28"/>
          <w:szCs w:val="28"/>
          <w:rtl/>
          <w:lang w:bidi="ar-AE"/>
        </w:rPr>
        <w:footnoteReference w:id="181"/>
      </w:r>
      <w:r w:rsidR="001A6899" w:rsidRPr="0052470B">
        <w:rPr>
          <w:rStyle w:val="Char4"/>
          <w:rFonts w:hint="cs"/>
          <w:spacing w:val="0"/>
          <w:rtl/>
        </w:rPr>
        <w:t xml:space="preserve">. </w:t>
      </w:r>
    </w:p>
    <w:p w:rsidR="006100D5" w:rsidRPr="00766266" w:rsidRDefault="006100D5" w:rsidP="00FA5C34">
      <w:pPr>
        <w:pStyle w:val="a4"/>
        <w:spacing w:before="0" w:beforeAutospacing="0"/>
        <w:ind w:firstLine="284"/>
        <w:jc w:val="both"/>
        <w:rPr>
          <w:rStyle w:val="Char3"/>
          <w:rtl/>
        </w:rPr>
      </w:pPr>
      <w:r w:rsidRPr="00766266">
        <w:rPr>
          <w:rStyle w:val="Char3"/>
          <w:rtl/>
        </w:rPr>
        <w:t xml:space="preserve">147- </w:t>
      </w:r>
      <w:r w:rsidR="00AE7183"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إِذَا نَعَسَ أَحدُكُمْ وَهُوَ يُصَلِّي</w:t>
      </w:r>
      <w:r w:rsidR="00140074" w:rsidRPr="0052470B">
        <w:rPr>
          <w:rtl/>
        </w:rPr>
        <w:t>،</w:t>
      </w:r>
      <w:r w:rsidRPr="0052470B">
        <w:rPr>
          <w:rtl/>
        </w:rPr>
        <w:t xml:space="preserve"> فَلْيَرْقُدْ حَتَّى يَذْهَبَ عَنْهُ النَّوْمُ</w:t>
      </w:r>
      <w:r w:rsidR="00140074" w:rsidRPr="0052470B">
        <w:rPr>
          <w:rtl/>
        </w:rPr>
        <w:t>،</w:t>
      </w:r>
      <w:r w:rsidRPr="0052470B">
        <w:rPr>
          <w:rtl/>
        </w:rPr>
        <w:t xml:space="preserve"> فإِن أَحدَكم إِذَا صلَّى وهُو نَاع</w:t>
      </w:r>
      <w:r w:rsidR="004C5992" w:rsidRPr="0052470B">
        <w:rPr>
          <w:rFonts w:hint="cs"/>
          <w:rtl/>
        </w:rPr>
        <w:t>ِ</w:t>
      </w:r>
      <w:r w:rsidRPr="0052470B">
        <w:rPr>
          <w:rtl/>
        </w:rPr>
        <w:t>سٌ لا يَدْرِي لعلَّهُ يذهَبُ يسْتَغْفِرُ فيَسُبُّ نَفْسَهُ</w:t>
      </w:r>
      <w:r w:rsidR="00140074" w:rsidRPr="0052470B">
        <w:rPr>
          <w:rtl/>
        </w:rPr>
        <w:t>»</w:t>
      </w:r>
      <w:r w:rsidR="00AE7183" w:rsidRPr="00EE7E0F">
        <w:rPr>
          <w:rStyle w:val="Char4"/>
          <w:rFonts w:hint="cs"/>
          <w:rtl/>
        </w:rPr>
        <w:t>»</w:t>
      </w:r>
      <w:r w:rsidRPr="00766266">
        <w:rPr>
          <w:rStyle w:val="Char5"/>
          <w:rtl/>
        </w:rPr>
        <w:t xml:space="preserve"> </w:t>
      </w:r>
      <w:r w:rsidRPr="0052470B">
        <w:rPr>
          <w:rStyle w:val="Char5"/>
          <w:rtl/>
        </w:rPr>
        <w:t>متفقٌ عليه</w:t>
      </w:r>
      <w:r w:rsidR="00140074" w:rsidRPr="00766266">
        <w:rPr>
          <w:rStyle w:val="Char3"/>
          <w:rtl/>
        </w:rPr>
        <w:t>.</w:t>
      </w:r>
    </w:p>
    <w:p w:rsidR="00172A87" w:rsidRPr="0052470B" w:rsidRDefault="00172A87" w:rsidP="00CA2E2E">
      <w:pPr>
        <w:ind w:firstLine="284"/>
        <w:jc w:val="both"/>
        <w:rPr>
          <w:rStyle w:val="Char3"/>
          <w:rtl/>
        </w:rPr>
      </w:pPr>
      <w:r w:rsidRPr="0052470B">
        <w:rPr>
          <w:rStyle w:val="Char3"/>
          <w:rtl/>
        </w:rPr>
        <w:t xml:space="preserve">147. </w:t>
      </w:r>
      <w:r w:rsidR="00FA70A2" w:rsidRPr="00FA70A2">
        <w:rPr>
          <w:rStyle w:val="Char4"/>
          <w:rtl/>
        </w:rPr>
        <w:t>«</w:t>
      </w:r>
      <w:r w:rsidRPr="00FA70A2">
        <w:rPr>
          <w:rStyle w:val="Char8"/>
          <w:rtl/>
        </w:rPr>
        <w:t>از حضرت</w:t>
      </w:r>
      <w:r w:rsidR="00E5109D" w:rsidRPr="0052470B">
        <w:rPr>
          <w:rStyle w:val="Char8"/>
          <w:rtl/>
        </w:rPr>
        <w:t xml:space="preserve"> عا</w:t>
      </w:r>
      <w:r w:rsidR="009419ED" w:rsidRPr="0052470B">
        <w:rPr>
          <w:rStyle w:val="Char8"/>
          <w:rtl/>
        </w:rPr>
        <w:t>ی</w:t>
      </w:r>
      <w:r w:rsidR="00E5109D" w:rsidRPr="0052470B">
        <w:rPr>
          <w:rStyle w:val="Char8"/>
          <w:rtl/>
        </w:rPr>
        <w:t>شه</w:t>
      </w:r>
      <w:r w:rsidR="000C6F25" w:rsidRPr="0052470B">
        <w:rPr>
          <w:rStyle w:val="Char8"/>
          <w:rtl/>
        </w:rPr>
        <w:t xml:space="preserve"> </w:t>
      </w:r>
      <w:r w:rsidR="000C6F25" w:rsidRPr="0052470B">
        <w:rPr>
          <w:rStyle w:val="Char8"/>
          <w:rFonts w:cs="CTraditional Arabic" w:hint="cs"/>
          <w:szCs w:val="28"/>
          <w:rtl/>
        </w:rPr>
        <w:t>ل</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گاه در حین نماز، خواب بر یکی از شما غلبه کرد، باید بخوابد تا خواب از سر او برود، زیرا هر کس در حال خواب و چرت زدن نماز بخواند، نمی‌داند چه می‌گوید و شاید به‌جای استغفار، خود را دشنام دهد و دعای بد کند</w:t>
      </w:r>
      <w:r w:rsidR="00AE7183"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182"/>
      </w:r>
      <w:r w:rsidR="00AE7183" w:rsidRPr="0052470B">
        <w:rPr>
          <w:rStyle w:val="Char4"/>
          <w:rFonts w:hint="cs"/>
          <w:spacing w:val="0"/>
          <w:rtl/>
        </w:rPr>
        <w:t>.</w:t>
      </w:r>
    </w:p>
    <w:p w:rsidR="0072377E" w:rsidRPr="00766266" w:rsidRDefault="0072377E" w:rsidP="00CA2E2E">
      <w:pPr>
        <w:pStyle w:val="a4"/>
        <w:spacing w:before="0" w:beforeAutospacing="0"/>
        <w:ind w:firstLine="284"/>
        <w:jc w:val="both"/>
        <w:rPr>
          <w:rStyle w:val="Char3"/>
          <w:rtl/>
        </w:rPr>
      </w:pPr>
      <w:r w:rsidRPr="00766266">
        <w:rPr>
          <w:rStyle w:val="Char3"/>
          <w:rtl/>
        </w:rPr>
        <w:t xml:space="preserve">148- </w:t>
      </w:r>
      <w:r w:rsidR="00AE7183" w:rsidRPr="0052470B">
        <w:rPr>
          <w:rStyle w:val="Char4"/>
          <w:rFonts w:hint="cs"/>
          <w:spacing w:val="0"/>
          <w:rtl/>
        </w:rPr>
        <w:t>«</w:t>
      </w:r>
      <w:r w:rsidRPr="0052470B">
        <w:rPr>
          <w:rtl/>
        </w:rPr>
        <w:t xml:space="preserve">وعن أَبِي عبد اللَّه جابر بن سمُرَةَ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كُنْتُ أُصَلِّي مَعَ النبيِّ </w:t>
      </w:r>
      <w:r w:rsidR="00EE01BC" w:rsidRPr="0052470B">
        <w:rPr>
          <w:rFonts w:cs="CTraditional Arabic"/>
          <w:szCs w:val="28"/>
          <w:rtl/>
        </w:rPr>
        <w:t>ص</w:t>
      </w:r>
      <w:r w:rsidRPr="0052470B">
        <w:rPr>
          <w:rtl/>
        </w:rPr>
        <w:t xml:space="preserve"> الصَّلَوَاتِ</w:t>
      </w:r>
      <w:r w:rsidR="00140074" w:rsidRPr="0052470B">
        <w:rPr>
          <w:rtl/>
        </w:rPr>
        <w:t>،</w:t>
      </w:r>
      <w:r w:rsidRPr="0052470B">
        <w:rPr>
          <w:rtl/>
        </w:rPr>
        <w:t xml:space="preserve"> فَكَانَتْ صلاتُهُ قَصداً وخُطْبَتُه قَصْداً</w:t>
      </w:r>
      <w:r w:rsidR="00140074" w:rsidRPr="00EE7E0F">
        <w:rPr>
          <w:rStyle w:val="Char4"/>
          <w:rtl/>
        </w:rPr>
        <w:t>»</w:t>
      </w:r>
      <w:r w:rsidRPr="00766266">
        <w:rPr>
          <w:rStyle w:val="Char5"/>
          <w:rtl/>
        </w:rPr>
        <w:t xml:space="preserve"> رواه مسلم</w:t>
      </w:r>
      <w:r w:rsidR="00140074" w:rsidRPr="0052470B">
        <w:rPr>
          <w:rStyle w:val="Char3"/>
          <w:rtl/>
        </w:rPr>
        <w:t>.</w:t>
      </w:r>
    </w:p>
    <w:p w:rsidR="0072377E" w:rsidRPr="0052470B" w:rsidRDefault="0072377E" w:rsidP="00AE7183">
      <w:pPr>
        <w:pStyle w:val="a8"/>
        <w:rPr>
          <w:rtl/>
        </w:rPr>
      </w:pPr>
      <w:r w:rsidRPr="00313619">
        <w:rPr>
          <w:rtl/>
        </w:rPr>
        <w:t>قولُهُ</w:t>
      </w:r>
      <w:r w:rsidR="0015419D" w:rsidRPr="00313619">
        <w:rPr>
          <w:rtl/>
        </w:rPr>
        <w:t>:</w:t>
      </w:r>
      <w:r w:rsidRPr="00313619">
        <w:rPr>
          <w:rtl/>
        </w:rPr>
        <w:t xml:space="preserve"> قَصْداً</w:t>
      </w:r>
      <w:r w:rsidR="0015419D" w:rsidRPr="00313619">
        <w:rPr>
          <w:rtl/>
        </w:rPr>
        <w:t>:</w:t>
      </w:r>
      <w:r w:rsidRPr="00313619">
        <w:rPr>
          <w:rtl/>
        </w:rPr>
        <w:t xml:space="preserve"> أَيْ بَيْنَ الطُّولِ وَالْقِصَرِ</w:t>
      </w:r>
      <w:r w:rsidR="00140074" w:rsidRPr="00313619">
        <w:rPr>
          <w:rtl/>
        </w:rPr>
        <w:t>.</w:t>
      </w:r>
    </w:p>
    <w:p w:rsidR="00172A87" w:rsidRPr="0052470B" w:rsidRDefault="00172A87" w:rsidP="00CA2E2E">
      <w:pPr>
        <w:ind w:firstLine="284"/>
        <w:jc w:val="both"/>
        <w:rPr>
          <w:rStyle w:val="Char3"/>
          <w:rtl/>
        </w:rPr>
      </w:pPr>
      <w:r w:rsidRPr="0052470B">
        <w:rPr>
          <w:rStyle w:val="Char3"/>
          <w:rtl/>
        </w:rPr>
        <w:t>148</w:t>
      </w:r>
      <w:r w:rsidRPr="00D163EF">
        <w:rPr>
          <w:rStyle w:val="Char3"/>
          <w:spacing w:val="-4"/>
          <w:rtl/>
        </w:rPr>
        <w:t xml:space="preserve">. </w:t>
      </w:r>
      <w:r w:rsidR="00FA70A2" w:rsidRPr="00D163EF">
        <w:rPr>
          <w:rStyle w:val="Char4"/>
          <w:spacing w:val="-4"/>
          <w:rtl/>
        </w:rPr>
        <w:t>«</w:t>
      </w:r>
      <w:r w:rsidRPr="00D163EF">
        <w:rPr>
          <w:rStyle w:val="Char8"/>
          <w:spacing w:val="-4"/>
          <w:rtl/>
        </w:rPr>
        <w:t xml:space="preserve">از ابوعبدالله </w:t>
      </w:r>
      <w:r w:rsidR="00FA70A2" w:rsidRPr="00D163EF">
        <w:rPr>
          <w:rStyle w:val="Char8"/>
          <w:spacing w:val="-4"/>
          <w:rtl/>
        </w:rPr>
        <w:t>جابر بن سمره</w:t>
      </w:r>
      <w:r w:rsidR="00FA70A2" w:rsidRPr="00D163EF">
        <w:rPr>
          <w:rStyle w:val="Char8"/>
          <w:rFonts w:hint="cs"/>
          <w:spacing w:val="-4"/>
          <w:rtl/>
        </w:rPr>
        <w:t xml:space="preserve"> </w:t>
      </w:r>
      <w:r w:rsidR="00FA70A2" w:rsidRPr="00D163EF">
        <w:rPr>
          <w:rStyle w:val="Char8"/>
          <w:rFonts w:cs="CTraditional Arabic" w:hint="cs"/>
          <w:spacing w:val="-4"/>
          <w:rtl/>
        </w:rPr>
        <w:t>ب</w:t>
      </w:r>
      <w:r w:rsidRPr="00D163EF">
        <w:rPr>
          <w:rStyle w:val="Char8"/>
          <w:spacing w:val="-4"/>
          <w:rtl/>
        </w:rPr>
        <w:t xml:space="preserve"> روایت شده است که گفت: نمازها را با پیامبر</w:t>
      </w:r>
      <w:r w:rsidR="000C6F25" w:rsidRPr="00D163EF">
        <w:rPr>
          <w:rStyle w:val="Char8"/>
          <w:rFonts w:cs="CTraditional Arabic"/>
          <w:spacing w:val="-4"/>
          <w:szCs w:val="28"/>
          <w:rtl/>
        </w:rPr>
        <w:t xml:space="preserve"> ص</w:t>
      </w:r>
      <w:r w:rsidRPr="00D163EF">
        <w:rPr>
          <w:rStyle w:val="Char8"/>
          <w:spacing w:val="-4"/>
          <w:rtl/>
        </w:rPr>
        <w:t xml:space="preserve"> </w:t>
      </w:r>
      <w:r w:rsidRPr="0052470B">
        <w:rPr>
          <w:rStyle w:val="Char8"/>
          <w:rtl/>
        </w:rPr>
        <w:t>می‌خواندم، نماز و خطبه‌ای او در حد اعتدال بود</w:t>
      </w:r>
      <w:r w:rsidR="00AE7183" w:rsidRPr="00EE7E0F">
        <w:rPr>
          <w:rStyle w:val="Char4"/>
          <w:rFonts w:hint="cs"/>
          <w:rtl/>
        </w:rPr>
        <w:t>»</w:t>
      </w:r>
      <w:r w:rsidR="00A15AB5" w:rsidRPr="00E96FD0">
        <w:rPr>
          <w:rStyle w:val="FootnoteReference"/>
          <w:rFonts w:ascii="IRNazli" w:hAnsi="IRNazli" w:cs="IRNazli"/>
          <w:sz w:val="28"/>
          <w:szCs w:val="28"/>
          <w:rtl/>
          <w:lang w:bidi="ar-AE"/>
        </w:rPr>
        <w:footnoteReference w:id="183"/>
      </w:r>
      <w:r w:rsidR="00AE7183" w:rsidRPr="0052470B">
        <w:rPr>
          <w:rStyle w:val="Char4"/>
          <w:rFonts w:hint="cs"/>
          <w:spacing w:val="0"/>
          <w:rtl/>
        </w:rPr>
        <w:t>.</w:t>
      </w:r>
    </w:p>
    <w:p w:rsidR="00163963" w:rsidRPr="00766266" w:rsidRDefault="00163963" w:rsidP="00CA2E2E">
      <w:pPr>
        <w:pStyle w:val="a4"/>
        <w:spacing w:before="0" w:beforeAutospacing="0"/>
        <w:ind w:firstLine="284"/>
        <w:jc w:val="both"/>
        <w:rPr>
          <w:rStyle w:val="Char3"/>
          <w:rtl/>
        </w:rPr>
      </w:pPr>
      <w:r w:rsidRPr="00766266">
        <w:rPr>
          <w:rStyle w:val="Char3"/>
          <w:rtl/>
        </w:rPr>
        <w:t xml:space="preserve">149- </w:t>
      </w:r>
      <w:r w:rsidR="00AE7183" w:rsidRPr="0052470B">
        <w:rPr>
          <w:rStyle w:val="Char4"/>
          <w:rFonts w:hint="cs"/>
          <w:spacing w:val="0"/>
          <w:rtl/>
        </w:rPr>
        <w:t>«</w:t>
      </w:r>
      <w:r w:rsidRPr="0052470B">
        <w:rPr>
          <w:rtl/>
        </w:rPr>
        <w:t xml:space="preserve">وعن أَبِي جُحَيْفَةَ وَهبِ بْنِ عبد اللَّه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آخَى النَّبِيُّ </w:t>
      </w:r>
      <w:r w:rsidR="00EE01BC" w:rsidRPr="0052470B">
        <w:rPr>
          <w:rFonts w:cs="CTraditional Arabic"/>
          <w:szCs w:val="28"/>
          <w:rtl/>
        </w:rPr>
        <w:t>ص</w:t>
      </w:r>
      <w:r w:rsidRPr="0052470B">
        <w:rPr>
          <w:rtl/>
        </w:rPr>
        <w:t xml:space="preserve"> بَيْن سَلْمَانَ وأَبِي الدَّرْدَاءِ</w:t>
      </w:r>
      <w:r w:rsidR="00140074" w:rsidRPr="0052470B">
        <w:rPr>
          <w:rtl/>
        </w:rPr>
        <w:t>،</w:t>
      </w:r>
      <w:r w:rsidRPr="0052470B">
        <w:rPr>
          <w:rtl/>
        </w:rPr>
        <w:t xml:space="preserve"> فَزَارَ سلْمَانُ أَبَا الدَّرْدَاءِ</w:t>
      </w:r>
      <w:r w:rsidR="00140074" w:rsidRPr="0052470B">
        <w:rPr>
          <w:rtl/>
        </w:rPr>
        <w:t>،</w:t>
      </w:r>
      <w:r w:rsidRPr="0052470B">
        <w:rPr>
          <w:rtl/>
        </w:rPr>
        <w:t xml:space="preserve"> فَرَأَى أُمَّ الدَّرْدَاء مُتَبَذِّلَةً فقالَ</w:t>
      </w:r>
      <w:r w:rsidR="0015419D" w:rsidRPr="0052470B">
        <w:rPr>
          <w:rtl/>
        </w:rPr>
        <w:t>:</w:t>
      </w:r>
      <w:r w:rsidRPr="0052470B">
        <w:rPr>
          <w:rtl/>
        </w:rPr>
        <w:t xml:space="preserve"> ما شَأْنُكِ؟ قالَتْ</w:t>
      </w:r>
      <w:r w:rsidR="0015419D" w:rsidRPr="0052470B">
        <w:rPr>
          <w:rtl/>
        </w:rPr>
        <w:t>:</w:t>
      </w:r>
      <w:r w:rsidRPr="0052470B">
        <w:rPr>
          <w:rtl/>
        </w:rPr>
        <w:t xml:space="preserve"> أَخْوكَ أَبُو الدَّرداءِ ليْسَ له حَاجةٌ فِي الدُّنْيَا</w:t>
      </w:r>
      <w:r w:rsidR="00140074" w:rsidRPr="0052470B">
        <w:rPr>
          <w:rtl/>
        </w:rPr>
        <w:t>.</w:t>
      </w:r>
      <w:r w:rsidRPr="0052470B">
        <w:rPr>
          <w:rtl/>
        </w:rPr>
        <w:t xml:space="preserve"> فَجَاءَ أَبُو الدرْدَاءِ فَصَنَعَ لَه طَعَاماً</w:t>
      </w:r>
      <w:r w:rsidR="00140074" w:rsidRPr="0052470B">
        <w:rPr>
          <w:rtl/>
        </w:rPr>
        <w:t>،</w:t>
      </w:r>
      <w:r w:rsidRPr="0052470B">
        <w:rPr>
          <w:rtl/>
        </w:rPr>
        <w:t xml:space="preserve"> فقالَ لَهُ</w:t>
      </w:r>
      <w:r w:rsidR="0015419D" w:rsidRPr="0052470B">
        <w:rPr>
          <w:rtl/>
        </w:rPr>
        <w:t>:</w:t>
      </w:r>
      <w:r w:rsidRPr="0052470B">
        <w:rPr>
          <w:rtl/>
        </w:rPr>
        <w:t xml:space="preserve"> كُلْ فَإِنِّي صَائِمٌ</w:t>
      </w:r>
      <w:r w:rsidR="00140074" w:rsidRPr="0052470B">
        <w:rPr>
          <w:rtl/>
        </w:rPr>
        <w:t>،</w:t>
      </w:r>
      <w:r w:rsidRPr="0052470B">
        <w:rPr>
          <w:rtl/>
        </w:rPr>
        <w:t xml:space="preserve"> قالَ</w:t>
      </w:r>
      <w:r w:rsidR="0015419D" w:rsidRPr="0052470B">
        <w:rPr>
          <w:rtl/>
        </w:rPr>
        <w:t>:</w:t>
      </w:r>
      <w:r w:rsidRPr="0052470B">
        <w:rPr>
          <w:rtl/>
        </w:rPr>
        <w:t xml:space="preserve"> ما أَنا بآكلٍ حَتَّى تأْكلَ</w:t>
      </w:r>
      <w:r w:rsidR="00140074" w:rsidRPr="0052470B">
        <w:rPr>
          <w:rtl/>
        </w:rPr>
        <w:t>،</w:t>
      </w:r>
      <w:r w:rsidRPr="0052470B">
        <w:rPr>
          <w:rtl/>
        </w:rPr>
        <w:t xml:space="preserve"> فَأَكَلَ</w:t>
      </w:r>
      <w:r w:rsidR="00140074" w:rsidRPr="0052470B">
        <w:rPr>
          <w:rtl/>
        </w:rPr>
        <w:t>،</w:t>
      </w:r>
      <w:r w:rsidRPr="0052470B">
        <w:rPr>
          <w:rtl/>
        </w:rPr>
        <w:t xml:space="preserve"> فَلَّمَا كانَ اللَّيْلُ ذَهَبَ أَبُو الدَّرْداءِ يقُوم فقال لَه</w:t>
      </w:r>
      <w:r w:rsidR="0015419D" w:rsidRPr="0052470B">
        <w:rPr>
          <w:rtl/>
        </w:rPr>
        <w:t>:</w:t>
      </w:r>
      <w:r w:rsidRPr="0052470B">
        <w:rPr>
          <w:rtl/>
        </w:rPr>
        <w:t xml:space="preserve"> نَمْ فَنَام</w:t>
      </w:r>
      <w:r w:rsidR="00140074" w:rsidRPr="0052470B">
        <w:rPr>
          <w:rtl/>
        </w:rPr>
        <w:t>،</w:t>
      </w:r>
      <w:r w:rsidRPr="0052470B">
        <w:rPr>
          <w:rtl/>
        </w:rPr>
        <w:t xml:space="preserve"> ثُمَّ ذَهَبَ يَقُوم فقالَ لَه</w:t>
      </w:r>
      <w:r w:rsidR="0015419D" w:rsidRPr="0052470B">
        <w:rPr>
          <w:rtl/>
        </w:rPr>
        <w:t>:</w:t>
      </w:r>
      <w:r w:rsidRPr="0052470B">
        <w:rPr>
          <w:rtl/>
        </w:rPr>
        <w:t xml:space="preserve"> نَمْ</w:t>
      </w:r>
      <w:r w:rsidR="00140074" w:rsidRPr="0052470B">
        <w:rPr>
          <w:rtl/>
        </w:rPr>
        <w:t>،</w:t>
      </w:r>
      <w:r w:rsidRPr="0052470B">
        <w:rPr>
          <w:rtl/>
        </w:rPr>
        <w:t xml:space="preserve"> فَلَمَّا كان من آخرِ اللَّيْلِ قالَ سلْمانُ</w:t>
      </w:r>
      <w:r w:rsidR="0015419D" w:rsidRPr="0052470B">
        <w:rPr>
          <w:rtl/>
        </w:rPr>
        <w:t>:</w:t>
      </w:r>
      <w:r w:rsidRPr="0052470B">
        <w:rPr>
          <w:rtl/>
        </w:rPr>
        <w:t xml:space="preserve"> قُم الآنَ، فَصَلَّيَا جَمِيعاً</w:t>
      </w:r>
      <w:r w:rsidR="00140074" w:rsidRPr="0052470B">
        <w:rPr>
          <w:rtl/>
        </w:rPr>
        <w:t>،</w:t>
      </w:r>
      <w:r w:rsidRPr="0052470B">
        <w:rPr>
          <w:rtl/>
        </w:rPr>
        <w:t xml:space="preserve"> فقالَ له سَلْمَانُ</w:t>
      </w:r>
      <w:r w:rsidR="0015419D" w:rsidRPr="0052470B">
        <w:rPr>
          <w:rtl/>
        </w:rPr>
        <w:t>:</w:t>
      </w:r>
      <w:r w:rsidRPr="0052470B">
        <w:rPr>
          <w:rtl/>
        </w:rPr>
        <w:t xml:space="preserve"> إِنَّ لرَبِّكَ عَلَيْكَ حَقًّا</w:t>
      </w:r>
      <w:r w:rsidR="00140074" w:rsidRPr="0052470B">
        <w:rPr>
          <w:rtl/>
        </w:rPr>
        <w:t>،</w:t>
      </w:r>
      <w:r w:rsidRPr="0052470B">
        <w:rPr>
          <w:rtl/>
        </w:rPr>
        <w:t xml:space="preserve"> وَإِنَّ لنَفْسِكَ عَلَيْكَ حقًّا</w:t>
      </w:r>
      <w:r w:rsidR="00140074" w:rsidRPr="0052470B">
        <w:rPr>
          <w:rtl/>
        </w:rPr>
        <w:t>،</w:t>
      </w:r>
      <w:r w:rsidRPr="0052470B">
        <w:rPr>
          <w:rtl/>
        </w:rPr>
        <w:t xml:space="preserve"> ولأهلِك عَلَيْكَ حَقًّا</w:t>
      </w:r>
      <w:r w:rsidR="00140074" w:rsidRPr="0052470B">
        <w:rPr>
          <w:rtl/>
        </w:rPr>
        <w:t>،</w:t>
      </w:r>
      <w:r w:rsidRPr="0052470B">
        <w:rPr>
          <w:rtl/>
        </w:rPr>
        <w:t xml:space="preserve"> فَأَعْطِ كُلَّ ذِي حَقٍّ حَقَّه</w:t>
      </w:r>
      <w:r w:rsidR="00140074" w:rsidRPr="0052470B">
        <w:rPr>
          <w:rtl/>
        </w:rPr>
        <w:t>،</w:t>
      </w:r>
      <w:r w:rsidRPr="0052470B">
        <w:rPr>
          <w:rtl/>
        </w:rPr>
        <w:t xml:space="preserve"> فَأَتَى النَّبِيَّ </w:t>
      </w:r>
      <w:r w:rsidR="00EE01BC" w:rsidRPr="0052470B">
        <w:rPr>
          <w:rFonts w:cs="CTraditional Arabic"/>
          <w:szCs w:val="28"/>
          <w:rtl/>
        </w:rPr>
        <w:t>ص</w:t>
      </w:r>
      <w:r w:rsidRPr="0052470B">
        <w:rPr>
          <w:rtl/>
        </w:rPr>
        <w:t xml:space="preserve"> فَذَكر ذلكَ لَه</w:t>
      </w:r>
      <w:r w:rsidR="00140074" w:rsidRPr="0052470B">
        <w:rPr>
          <w:rtl/>
        </w:rPr>
        <w:t>،</w:t>
      </w:r>
      <w:r w:rsidRPr="0052470B">
        <w:rPr>
          <w:rtl/>
        </w:rPr>
        <w:t xml:space="preserve"> فقالَ النَّبِيُّ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صَدَقَ سلْمَانُ</w:t>
      </w:r>
      <w:r w:rsidR="00AE7183" w:rsidRPr="0052470B">
        <w:rPr>
          <w:rFonts w:hint="cs"/>
          <w:rtl/>
        </w:rPr>
        <w:t>»</w:t>
      </w:r>
      <w:r w:rsidR="00140074" w:rsidRPr="00EE7E0F">
        <w:rPr>
          <w:rStyle w:val="Char4"/>
          <w:rtl/>
        </w:rPr>
        <w:t>»</w:t>
      </w:r>
      <w:r w:rsidRPr="00766266">
        <w:rPr>
          <w:rStyle w:val="Char5"/>
          <w:rtl/>
        </w:rPr>
        <w:t xml:space="preserve"> رواه البخار</w:t>
      </w:r>
      <w:r w:rsidR="009419ED" w:rsidRPr="00766266">
        <w:rPr>
          <w:rStyle w:val="Char5"/>
          <w:rtl/>
        </w:rPr>
        <w:t>ی</w:t>
      </w:r>
      <w:r w:rsidR="00140074" w:rsidRPr="00766266">
        <w:rPr>
          <w:rStyle w:val="Char3"/>
          <w:rtl/>
        </w:rPr>
        <w:t>.</w:t>
      </w:r>
    </w:p>
    <w:p w:rsidR="00172A87" w:rsidRPr="0052470B" w:rsidRDefault="00A15AB5" w:rsidP="00CA2E2E">
      <w:pPr>
        <w:ind w:firstLine="284"/>
        <w:jc w:val="both"/>
        <w:rPr>
          <w:rStyle w:val="Char3"/>
          <w:rtl/>
        </w:rPr>
      </w:pPr>
      <w:r w:rsidRPr="0052470B">
        <w:rPr>
          <w:rStyle w:val="Char3"/>
          <w:rtl/>
        </w:rPr>
        <w:t xml:space="preserve">149. </w:t>
      </w:r>
      <w:r w:rsidR="00FA70A2" w:rsidRPr="00FA70A2">
        <w:rPr>
          <w:rStyle w:val="Char4"/>
          <w:rtl/>
        </w:rPr>
        <w:t>«</w:t>
      </w:r>
      <w:r w:rsidRPr="00FA70A2">
        <w:rPr>
          <w:rStyle w:val="Char8"/>
          <w:rtl/>
        </w:rPr>
        <w:t>از ابوجحیفه</w:t>
      </w:r>
      <w:r w:rsidRPr="0052470B">
        <w:rPr>
          <w:rStyle w:val="Char8"/>
          <w:rtl/>
        </w:rPr>
        <w:t xml:space="preserve"> </w:t>
      </w:r>
      <w:r w:rsidR="00FA70A2">
        <w:rPr>
          <w:rStyle w:val="Char8"/>
          <w:rtl/>
        </w:rPr>
        <w:t>وهب بن عبدالله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00BD40D8">
        <w:rPr>
          <w:rStyle w:val="Char8"/>
          <w:rtl/>
        </w:rPr>
        <w:t xml:space="preserve"> بین سلمان و ابودرداء</w:t>
      </w:r>
      <w:r w:rsidRPr="0052470B">
        <w:rPr>
          <w:rStyle w:val="Char8"/>
          <w:rtl/>
        </w:rPr>
        <w:t xml:space="preserve"> برادری قرار داد، سپس سلمان</w:t>
      </w:r>
      <w:r w:rsidR="003707A2" w:rsidRPr="0052470B">
        <w:rPr>
          <w:rStyle w:val="Char8"/>
          <w:rFonts w:cs="CTraditional Arabic"/>
          <w:szCs w:val="28"/>
          <w:rtl/>
        </w:rPr>
        <w:t xml:space="preserve"> س</w:t>
      </w:r>
      <w:r w:rsidRPr="0052470B">
        <w:rPr>
          <w:rStyle w:val="Char8"/>
          <w:rtl/>
        </w:rPr>
        <w:t xml:space="preserve"> به ملاقات ابودرداء</w:t>
      </w:r>
      <w:r w:rsidR="003707A2" w:rsidRPr="0052470B">
        <w:rPr>
          <w:rStyle w:val="Char8"/>
          <w:rFonts w:cs="CTraditional Arabic"/>
          <w:szCs w:val="28"/>
          <w:rtl/>
        </w:rPr>
        <w:t xml:space="preserve"> س</w:t>
      </w:r>
      <w:r w:rsidRPr="0052470B">
        <w:rPr>
          <w:rStyle w:val="Char8"/>
          <w:rtl/>
        </w:rPr>
        <w:t xml:space="preserve"> رفت و ام‌درداء را در لباسی کهنه دید، گفت: چرا این‌گونه هستی؟ گفت: برادرت احتیاجی به دنیا ندارد، سپس ابودرداء</w:t>
      </w:r>
      <w:r w:rsidR="003707A2" w:rsidRPr="0052470B">
        <w:rPr>
          <w:rStyle w:val="Char8"/>
          <w:rFonts w:cs="CTraditional Arabic"/>
          <w:szCs w:val="28"/>
          <w:rtl/>
        </w:rPr>
        <w:t xml:space="preserve"> س</w:t>
      </w:r>
      <w:r w:rsidRPr="0052470B">
        <w:rPr>
          <w:rStyle w:val="Char8"/>
          <w:rtl/>
        </w:rPr>
        <w:t xml:space="preserve"> برگشت و طعامی برای سلمان</w:t>
      </w:r>
      <w:r w:rsidR="003707A2" w:rsidRPr="0052470B">
        <w:rPr>
          <w:rStyle w:val="Char8"/>
          <w:rFonts w:cs="CTraditional Arabic"/>
          <w:szCs w:val="28"/>
          <w:rtl/>
        </w:rPr>
        <w:t xml:space="preserve"> س</w:t>
      </w:r>
      <w:r w:rsidRPr="0052470B">
        <w:rPr>
          <w:rStyle w:val="Char8"/>
          <w:rtl/>
        </w:rPr>
        <w:t xml:space="preserve"> مهیا کرد و به سلمان گفت: تو بخور، من روزه هستم، سلمان</w:t>
      </w:r>
      <w:r w:rsidR="003707A2" w:rsidRPr="0052470B">
        <w:rPr>
          <w:rStyle w:val="Char8"/>
          <w:rFonts w:cs="CTraditional Arabic"/>
          <w:szCs w:val="28"/>
          <w:rtl/>
        </w:rPr>
        <w:t xml:space="preserve"> س</w:t>
      </w:r>
      <w:r w:rsidRPr="0052470B">
        <w:rPr>
          <w:rStyle w:val="Char8"/>
          <w:rtl/>
        </w:rPr>
        <w:t xml:space="preserve"> گفت: نمی‌خورم تا تو نخوری، و ابودرداء</w:t>
      </w:r>
      <w:r w:rsidR="003707A2" w:rsidRPr="0052470B">
        <w:rPr>
          <w:rStyle w:val="Char8"/>
          <w:rFonts w:cs="CTraditional Arabic"/>
          <w:szCs w:val="28"/>
          <w:rtl/>
        </w:rPr>
        <w:t xml:space="preserve"> س</w:t>
      </w:r>
      <w:r w:rsidR="00454A1E" w:rsidRPr="0052470B">
        <w:rPr>
          <w:rStyle w:val="Char8"/>
          <w:rtl/>
        </w:rPr>
        <w:t xml:space="preserve"> روزه‌اش را شکست. وقتی </w:t>
      </w:r>
      <w:r w:rsidR="00454A1E" w:rsidRPr="00D163EF">
        <w:rPr>
          <w:rStyle w:val="Char8"/>
          <w:spacing w:val="-4"/>
          <w:rtl/>
        </w:rPr>
        <w:t>شب فرا رسید، ابودرداء</w:t>
      </w:r>
      <w:r w:rsidR="003707A2" w:rsidRPr="00D163EF">
        <w:rPr>
          <w:rStyle w:val="Char8"/>
          <w:rFonts w:cs="CTraditional Arabic"/>
          <w:spacing w:val="-4"/>
          <w:szCs w:val="28"/>
          <w:rtl/>
        </w:rPr>
        <w:t xml:space="preserve"> س</w:t>
      </w:r>
      <w:r w:rsidR="00454A1E" w:rsidRPr="00D163EF">
        <w:rPr>
          <w:rStyle w:val="Char8"/>
          <w:spacing w:val="-4"/>
          <w:rtl/>
        </w:rPr>
        <w:t xml:space="preserve"> رفت و شروع به نماز کرد، سلمان</w:t>
      </w:r>
      <w:r w:rsidR="003707A2" w:rsidRPr="00D163EF">
        <w:rPr>
          <w:rStyle w:val="Char8"/>
          <w:rFonts w:cs="CTraditional Arabic"/>
          <w:spacing w:val="-4"/>
          <w:szCs w:val="28"/>
          <w:rtl/>
        </w:rPr>
        <w:t xml:space="preserve"> س</w:t>
      </w:r>
      <w:r w:rsidR="00454A1E" w:rsidRPr="00D163EF">
        <w:rPr>
          <w:rStyle w:val="Char8"/>
          <w:spacing w:val="-4"/>
          <w:rtl/>
        </w:rPr>
        <w:t xml:space="preserve"> گفت: بخواب و ابودرداء</w:t>
      </w:r>
      <w:r w:rsidR="003707A2" w:rsidRPr="00D163EF">
        <w:rPr>
          <w:rStyle w:val="Char8"/>
          <w:rFonts w:cs="CTraditional Arabic"/>
          <w:spacing w:val="-4"/>
          <w:szCs w:val="28"/>
          <w:rtl/>
        </w:rPr>
        <w:t xml:space="preserve"> س</w:t>
      </w:r>
      <w:r w:rsidR="00454A1E" w:rsidRPr="0052470B">
        <w:rPr>
          <w:rStyle w:val="Char8"/>
          <w:rtl/>
        </w:rPr>
        <w:t xml:space="preserve"> خوابید، سپس دوباره برای عبادت برخاست، سلمان</w:t>
      </w:r>
      <w:r w:rsidR="003707A2" w:rsidRPr="0052470B">
        <w:rPr>
          <w:rStyle w:val="Char8"/>
          <w:rFonts w:cs="CTraditional Arabic"/>
          <w:szCs w:val="28"/>
          <w:rtl/>
        </w:rPr>
        <w:t xml:space="preserve"> س</w:t>
      </w:r>
      <w:r w:rsidR="00454A1E" w:rsidRPr="0052470B">
        <w:rPr>
          <w:rStyle w:val="Char8"/>
          <w:rtl/>
        </w:rPr>
        <w:t xml:space="preserve"> گفت: بخواب و وقتی آخر شب شد، </w:t>
      </w:r>
      <w:r w:rsidR="00454A1E" w:rsidRPr="00D163EF">
        <w:rPr>
          <w:rStyle w:val="Char8"/>
          <w:spacing w:val="-4"/>
          <w:rtl/>
        </w:rPr>
        <w:t>سلمان</w:t>
      </w:r>
      <w:r w:rsidR="003707A2" w:rsidRPr="00D163EF">
        <w:rPr>
          <w:rStyle w:val="Char8"/>
          <w:rFonts w:cs="CTraditional Arabic"/>
          <w:spacing w:val="-4"/>
          <w:szCs w:val="28"/>
          <w:rtl/>
        </w:rPr>
        <w:t xml:space="preserve"> س</w:t>
      </w:r>
      <w:r w:rsidR="00454A1E" w:rsidRPr="00D163EF">
        <w:rPr>
          <w:rStyle w:val="Char8"/>
          <w:spacing w:val="-4"/>
          <w:rtl/>
        </w:rPr>
        <w:t xml:space="preserve"> گفت: اکنون بلند شو؛ و با هم شروع به نماز خواندن کردند. پس از نماز، سلمان</w:t>
      </w:r>
      <w:r w:rsidR="003707A2" w:rsidRPr="00D163EF">
        <w:rPr>
          <w:rStyle w:val="Char8"/>
          <w:rFonts w:cs="CTraditional Arabic"/>
          <w:spacing w:val="-4"/>
          <w:szCs w:val="28"/>
          <w:rtl/>
        </w:rPr>
        <w:t xml:space="preserve"> س</w:t>
      </w:r>
      <w:r w:rsidR="00454A1E" w:rsidRPr="0052470B">
        <w:rPr>
          <w:rStyle w:val="Char8"/>
          <w:rtl/>
        </w:rPr>
        <w:t xml:space="preserve"> </w:t>
      </w:r>
      <w:r w:rsidR="00C45789" w:rsidRPr="00D163EF">
        <w:rPr>
          <w:rStyle w:val="Char8"/>
          <w:spacing w:val="-4"/>
          <w:rtl/>
        </w:rPr>
        <w:t>به او گفت: خداوند حقی بر تو دارد و نفس خودت نیز حقی و خانواده‌ات حقی، پس حق هر صحاب حقی را ادا کن؛ ابودرداء</w:t>
      </w:r>
      <w:r w:rsidR="003707A2" w:rsidRPr="00D163EF">
        <w:rPr>
          <w:rStyle w:val="Char8"/>
          <w:rFonts w:cs="CTraditional Arabic"/>
          <w:spacing w:val="-4"/>
          <w:szCs w:val="28"/>
          <w:rtl/>
        </w:rPr>
        <w:t xml:space="preserve"> س</w:t>
      </w:r>
      <w:r w:rsidR="00C45789" w:rsidRPr="00D163EF">
        <w:rPr>
          <w:rStyle w:val="Char8"/>
          <w:spacing w:val="-4"/>
          <w:rtl/>
        </w:rPr>
        <w:t xml:space="preserve"> به حضور پیامبر</w:t>
      </w:r>
      <w:r w:rsidR="000C6F25" w:rsidRPr="00D163EF">
        <w:rPr>
          <w:rStyle w:val="Char8"/>
          <w:rFonts w:cs="CTraditional Arabic"/>
          <w:spacing w:val="-4"/>
          <w:szCs w:val="28"/>
          <w:rtl/>
        </w:rPr>
        <w:t xml:space="preserve"> ص</w:t>
      </w:r>
      <w:r w:rsidR="00C45789" w:rsidRPr="00D163EF">
        <w:rPr>
          <w:rStyle w:val="Char8"/>
          <w:spacing w:val="-4"/>
          <w:rtl/>
        </w:rPr>
        <w:t xml:space="preserve"> آمد و جریان را بازگو کرد، پیامبر</w:t>
      </w:r>
      <w:r w:rsidR="000C6F25" w:rsidRPr="00D163EF">
        <w:rPr>
          <w:rStyle w:val="Char8"/>
          <w:rFonts w:cs="CTraditional Arabic"/>
          <w:spacing w:val="-4"/>
          <w:szCs w:val="28"/>
          <w:rtl/>
        </w:rPr>
        <w:t xml:space="preserve"> ص</w:t>
      </w:r>
      <w:r w:rsidR="00C45789" w:rsidRPr="0052470B">
        <w:rPr>
          <w:rStyle w:val="Char8"/>
          <w:rtl/>
        </w:rPr>
        <w:t xml:space="preserve"> فرمودند: «سلمان راست گفته است»</w:t>
      </w:r>
      <w:r w:rsidR="00AE7183" w:rsidRPr="00EE7E0F">
        <w:rPr>
          <w:rStyle w:val="Char4"/>
          <w:rFonts w:hint="cs"/>
          <w:rtl/>
        </w:rPr>
        <w:t>»</w:t>
      </w:r>
      <w:r w:rsidR="005F367A" w:rsidRPr="00E96FD0">
        <w:rPr>
          <w:rStyle w:val="FootnoteReference"/>
          <w:rFonts w:ascii="IRNazli" w:hAnsi="IRNazli" w:cs="IRNazli"/>
          <w:sz w:val="28"/>
          <w:szCs w:val="28"/>
          <w:rtl/>
          <w:lang w:bidi="ar-AE"/>
        </w:rPr>
        <w:footnoteReference w:id="184"/>
      </w:r>
      <w:r w:rsidR="00AE7183" w:rsidRPr="0052470B">
        <w:rPr>
          <w:rStyle w:val="Char4"/>
          <w:rFonts w:hint="cs"/>
          <w:spacing w:val="0"/>
          <w:rtl/>
        </w:rPr>
        <w:t>.</w:t>
      </w:r>
    </w:p>
    <w:p w:rsidR="00D83B7A" w:rsidRPr="0052470B" w:rsidRDefault="00D83B7A" w:rsidP="00FA5C34">
      <w:pPr>
        <w:pStyle w:val="a4"/>
        <w:spacing w:before="0" w:beforeAutospacing="0"/>
        <w:ind w:firstLine="284"/>
        <w:jc w:val="both"/>
        <w:rPr>
          <w:rtl/>
        </w:rPr>
      </w:pPr>
      <w:r w:rsidRPr="00766266">
        <w:rPr>
          <w:rStyle w:val="Char3"/>
          <w:rtl/>
        </w:rPr>
        <w:t xml:space="preserve">150- </w:t>
      </w:r>
      <w:r w:rsidR="00AE7183" w:rsidRPr="0052470B">
        <w:rPr>
          <w:rStyle w:val="Char4"/>
          <w:rFonts w:hint="cs"/>
          <w:spacing w:val="0"/>
          <w:rtl/>
        </w:rPr>
        <w:t>«</w:t>
      </w:r>
      <w:r w:rsidRPr="0052470B">
        <w:rPr>
          <w:rtl/>
        </w:rPr>
        <w:t xml:space="preserve">وعن أَبِي محمد عبدِ اللَّهِ بن عمرو بنِ العاص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أُخْبرَ النَّبِيُّ </w:t>
      </w:r>
      <w:r w:rsidR="00EE01BC" w:rsidRPr="0052470B">
        <w:rPr>
          <w:rFonts w:cs="CTraditional Arabic"/>
          <w:szCs w:val="28"/>
          <w:rtl/>
        </w:rPr>
        <w:t>ص</w:t>
      </w:r>
      <w:r w:rsidRPr="0052470B">
        <w:rPr>
          <w:rtl/>
        </w:rPr>
        <w:t xml:space="preserve"> أنِّي أَقُول</w:t>
      </w:r>
      <w:r w:rsidR="0015419D" w:rsidRPr="0052470B">
        <w:rPr>
          <w:rtl/>
        </w:rPr>
        <w:t>:</w:t>
      </w:r>
      <w:r w:rsidRPr="0052470B">
        <w:rPr>
          <w:rtl/>
        </w:rPr>
        <w:t xml:space="preserve"> وَاللَّهِ لأَصومَنَّ النَّهَارَ</w:t>
      </w:r>
      <w:r w:rsidR="00140074" w:rsidRPr="0052470B">
        <w:rPr>
          <w:rtl/>
        </w:rPr>
        <w:t>،</w:t>
      </w:r>
      <w:r w:rsidRPr="0052470B">
        <w:rPr>
          <w:rtl/>
        </w:rPr>
        <w:t xml:space="preserve"> ولأَقُومنَّ اللَّيْلَ ما عشْتُ</w:t>
      </w:r>
      <w:r w:rsidR="00140074"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«أَنْتَ الَّذِي تَقُول ذلك</w:t>
      </w:r>
      <w:r w:rsidR="0015419D" w:rsidRPr="0052470B">
        <w:rPr>
          <w:rtl/>
        </w:rPr>
        <w:t>؟</w:t>
      </w:r>
      <w:r w:rsidRPr="0052470B">
        <w:rPr>
          <w:rtl/>
        </w:rPr>
        <w:t xml:space="preserve"> فَقُلْت له</w:t>
      </w:r>
      <w:r w:rsidR="0015419D" w:rsidRPr="0052470B">
        <w:rPr>
          <w:rtl/>
        </w:rPr>
        <w:t>:</w:t>
      </w:r>
      <w:r w:rsidRPr="0052470B">
        <w:rPr>
          <w:rtl/>
        </w:rPr>
        <w:t xml:space="preserve"> قَدْ قُلتُه بأَبِي أَنْتَ وأُمِّي يا رسولَ اللَّه</w:t>
      </w:r>
      <w:r w:rsidR="00140074" w:rsidRPr="0052470B">
        <w:rPr>
          <w:rtl/>
        </w:rPr>
        <w:t>.</w:t>
      </w:r>
      <w:r w:rsidRPr="0052470B">
        <w:rPr>
          <w:rtl/>
        </w:rPr>
        <w:t xml:space="preserve"> قَالَ: </w:t>
      </w:r>
      <w:r w:rsidR="008960CB" w:rsidRPr="0052470B">
        <w:rPr>
          <w:rtl/>
        </w:rPr>
        <w:t>«</w:t>
      </w:r>
      <w:r w:rsidRPr="0052470B">
        <w:rPr>
          <w:rtl/>
        </w:rPr>
        <w:t>فَإِنكَ لا تَسْتَطِيعُ ذلِكَ</w:t>
      </w:r>
      <w:r w:rsidR="00140074" w:rsidRPr="0052470B">
        <w:rPr>
          <w:rtl/>
        </w:rPr>
        <w:t>،</w:t>
      </w:r>
      <w:r w:rsidRPr="0052470B">
        <w:rPr>
          <w:rtl/>
        </w:rPr>
        <w:t xml:space="preserve"> فَصُمْ وأَفْطرْ</w:t>
      </w:r>
      <w:r w:rsidR="00140074" w:rsidRPr="0052470B">
        <w:rPr>
          <w:rtl/>
        </w:rPr>
        <w:t>،</w:t>
      </w:r>
      <w:r w:rsidRPr="0052470B">
        <w:rPr>
          <w:rtl/>
        </w:rPr>
        <w:t xml:space="preserve"> ونَمْ وَقُمْ</w:t>
      </w:r>
      <w:r w:rsidR="00140074" w:rsidRPr="0052470B">
        <w:rPr>
          <w:rtl/>
        </w:rPr>
        <w:t>،</w:t>
      </w:r>
      <w:r w:rsidRPr="0052470B">
        <w:rPr>
          <w:rtl/>
        </w:rPr>
        <w:t xml:space="preserve"> وَصُمْ مِنَ الشَّهْرِ ثَلاثَةَ أَيَّامٍ فَإِنَّ الْحسنَةَ بعَشْرِ </w:t>
      </w:r>
      <w:r w:rsidR="004C5992" w:rsidRPr="0052470B">
        <w:rPr>
          <w:rtl/>
        </w:rPr>
        <w:t>أَمْثَالهَا</w:t>
      </w:r>
      <w:r w:rsidR="00140074" w:rsidRPr="0052470B">
        <w:rPr>
          <w:rtl/>
        </w:rPr>
        <w:t>،</w:t>
      </w:r>
      <w:r w:rsidR="004C5992" w:rsidRPr="0052470B">
        <w:rPr>
          <w:rtl/>
        </w:rPr>
        <w:t xml:space="preserve"> وذلكَ مثْلُ صِيام</w:t>
      </w:r>
      <w:r w:rsidR="004C5992" w:rsidRPr="0052470B">
        <w:rPr>
          <w:rFonts w:hint="cs"/>
          <w:rtl/>
        </w:rPr>
        <w:t>ِ</w:t>
      </w:r>
      <w:r w:rsidRPr="0052470B">
        <w:rPr>
          <w:rtl/>
        </w:rPr>
        <w:t xml:space="preserve"> الدَّهْرِ قُلْت</w:t>
      </w:r>
      <w:r w:rsidR="0015419D" w:rsidRPr="0052470B">
        <w:rPr>
          <w:rtl/>
        </w:rPr>
        <w:t>:</w:t>
      </w:r>
      <w:r w:rsidRPr="0052470B">
        <w:rPr>
          <w:rtl/>
        </w:rPr>
        <w:t xml:space="preserve"> فَإِنِّي أُطيق أفْضَلَ منْ ذلكَ قالَ</w:t>
      </w:r>
      <w:r w:rsidR="0015419D" w:rsidRPr="0052470B">
        <w:rPr>
          <w:rtl/>
        </w:rPr>
        <w:t>:</w:t>
      </w:r>
      <w:r w:rsidRPr="0052470B">
        <w:rPr>
          <w:rtl/>
        </w:rPr>
        <w:t xml:space="preserve"> فَصمْ يَوْماً وَأَفْطرْ يَوْمَيْنِ</w:t>
      </w:r>
      <w:r w:rsidR="00140074" w:rsidRPr="0052470B">
        <w:rPr>
          <w:rtl/>
        </w:rPr>
        <w:t>،</w:t>
      </w:r>
      <w:r w:rsidRPr="0052470B">
        <w:rPr>
          <w:rtl/>
        </w:rPr>
        <w:t xml:space="preserve"> قُلْت</w:t>
      </w:r>
      <w:r w:rsidR="0015419D" w:rsidRPr="0052470B">
        <w:rPr>
          <w:rtl/>
        </w:rPr>
        <w:t>:</w:t>
      </w:r>
      <w:r w:rsidRPr="0052470B">
        <w:rPr>
          <w:rtl/>
        </w:rPr>
        <w:t xml:space="preserve"> فَإِنِّي </w:t>
      </w:r>
      <w:r w:rsidRPr="00D163EF">
        <w:rPr>
          <w:spacing w:val="4"/>
          <w:rtl/>
        </w:rPr>
        <w:t>أُطُيق أفْضَلَ مِنْ ذلكَ</w:t>
      </w:r>
      <w:r w:rsidR="00140074" w:rsidRPr="00D163EF">
        <w:rPr>
          <w:spacing w:val="4"/>
          <w:rtl/>
        </w:rPr>
        <w:t>،</w:t>
      </w:r>
      <w:r w:rsidRPr="00D163EF">
        <w:rPr>
          <w:spacing w:val="4"/>
          <w:rtl/>
        </w:rPr>
        <w:t xml:space="preserve"> قَالَ</w:t>
      </w:r>
      <w:r w:rsidR="0015419D" w:rsidRPr="00D163EF">
        <w:rPr>
          <w:spacing w:val="4"/>
          <w:rtl/>
        </w:rPr>
        <w:t>:</w:t>
      </w:r>
      <w:r w:rsidRPr="00D163EF">
        <w:rPr>
          <w:spacing w:val="4"/>
          <w:rtl/>
        </w:rPr>
        <w:t xml:space="preserve"> </w:t>
      </w:r>
      <w:r w:rsidR="008960CB" w:rsidRPr="00D163EF">
        <w:rPr>
          <w:spacing w:val="4"/>
          <w:rtl/>
        </w:rPr>
        <w:t>«</w:t>
      </w:r>
      <w:r w:rsidRPr="00D163EF">
        <w:rPr>
          <w:spacing w:val="4"/>
          <w:rtl/>
        </w:rPr>
        <w:t>فَصُم يَوْماً وَأَفْطرْ يوْماً</w:t>
      </w:r>
      <w:r w:rsidR="00140074" w:rsidRPr="00D163EF">
        <w:rPr>
          <w:spacing w:val="4"/>
          <w:rtl/>
        </w:rPr>
        <w:t>،</w:t>
      </w:r>
      <w:r w:rsidRPr="00D163EF">
        <w:rPr>
          <w:spacing w:val="4"/>
          <w:rtl/>
        </w:rPr>
        <w:t xml:space="preserve"> فَذلكَ صِيَام دَاود </w:t>
      </w:r>
      <w:r w:rsidR="00EE01BC" w:rsidRPr="00D163EF">
        <w:rPr>
          <w:rFonts w:cs="CTraditional Arabic"/>
          <w:spacing w:val="4"/>
          <w:szCs w:val="28"/>
          <w:rtl/>
        </w:rPr>
        <w:t>ص</w:t>
      </w:r>
      <w:r w:rsidRPr="00D163EF">
        <w:rPr>
          <w:spacing w:val="4"/>
          <w:rtl/>
        </w:rPr>
        <w:t>، وَهُو أَعْدَل الصِّيَامِ</w:t>
      </w:r>
      <w:r w:rsidR="00140074" w:rsidRPr="00D163EF">
        <w:rPr>
          <w:spacing w:val="4"/>
          <w:rtl/>
        </w:rPr>
        <w:t>».</w:t>
      </w:r>
      <w:r w:rsidRPr="00D163EF">
        <w:rPr>
          <w:spacing w:val="4"/>
          <w:rtl/>
        </w:rPr>
        <w:t xml:space="preserve"> وَفي رواية</w:t>
      </w:r>
      <w:r w:rsidR="0015419D" w:rsidRPr="00D163EF">
        <w:rPr>
          <w:spacing w:val="4"/>
          <w:rtl/>
        </w:rPr>
        <w:t>:</w:t>
      </w:r>
      <w:r w:rsidRPr="00D163EF">
        <w:rPr>
          <w:spacing w:val="4"/>
          <w:rtl/>
        </w:rPr>
        <w:t xml:space="preserve"> </w:t>
      </w:r>
      <w:r w:rsidR="008960CB" w:rsidRPr="00D163EF">
        <w:rPr>
          <w:spacing w:val="4"/>
          <w:rtl/>
        </w:rPr>
        <w:t>«</w:t>
      </w:r>
      <w:r w:rsidRPr="00D163EF">
        <w:rPr>
          <w:spacing w:val="4"/>
          <w:rtl/>
        </w:rPr>
        <w:t>هوَ أَفْضَلُ الصِّيامِ</w:t>
      </w:r>
      <w:r w:rsidR="00140074" w:rsidRPr="00D163EF">
        <w:rPr>
          <w:spacing w:val="4"/>
          <w:rtl/>
        </w:rPr>
        <w:t>»</w:t>
      </w:r>
      <w:r w:rsidRPr="00D163EF">
        <w:rPr>
          <w:spacing w:val="4"/>
          <w:rtl/>
        </w:rPr>
        <w:t xml:space="preserve"> فَقُلْتُ فَإِنِّي أُطِيقُ أَفْضَلَ مِنْ ذلكَ</w:t>
      </w:r>
      <w:r w:rsidR="00140074" w:rsidRPr="00D163EF">
        <w:rPr>
          <w:spacing w:val="4"/>
          <w:rtl/>
        </w:rPr>
        <w:t>،</w:t>
      </w:r>
      <w:r w:rsidRPr="00D163EF">
        <w:rPr>
          <w:spacing w:val="4"/>
          <w:rtl/>
        </w:rPr>
        <w:t xml:space="preserve"> فقال رسول اللَّه </w:t>
      </w:r>
      <w:r w:rsidR="00EE01BC" w:rsidRPr="00D163EF">
        <w:rPr>
          <w:rFonts w:cs="CTraditional Arabic"/>
          <w:spacing w:val="4"/>
          <w:szCs w:val="28"/>
          <w:rtl/>
        </w:rPr>
        <w:t>ص</w:t>
      </w:r>
      <w:r w:rsidR="0015419D" w:rsidRPr="0052470B">
        <w:rPr>
          <w:rtl/>
        </w:rPr>
        <w:t>:</w:t>
      </w:r>
      <w:r w:rsidRPr="0052470B">
        <w:rPr>
          <w:rtl/>
        </w:rPr>
        <w:t xml:space="preserve"> </w:t>
      </w:r>
      <w:r w:rsidR="008960CB" w:rsidRPr="0052470B">
        <w:rPr>
          <w:rtl/>
        </w:rPr>
        <w:t>«</w:t>
      </w:r>
      <w:r w:rsidRPr="0052470B">
        <w:rPr>
          <w:rtl/>
        </w:rPr>
        <w:t xml:space="preserve">لا أَفْضَلَ منْ ذلك» وَلأنْ أَكْونَ قَبلْتُ الثَّلاثَةَ الأَيَّامِ الَّتِي قال رسولُ اللَّه </w:t>
      </w:r>
      <w:r w:rsidR="00EE01BC" w:rsidRPr="0052470B">
        <w:rPr>
          <w:rFonts w:cs="CTraditional Arabic"/>
          <w:szCs w:val="28"/>
          <w:rtl/>
        </w:rPr>
        <w:t>ص</w:t>
      </w:r>
      <w:r w:rsidRPr="0052470B">
        <w:rPr>
          <w:rtl/>
        </w:rPr>
        <w:t xml:space="preserve"> أَحَبُّ إِليَّ منْ أَهْلِي وَمَالِى.</w:t>
      </w:r>
    </w:p>
    <w:p w:rsidR="00D83B7A" w:rsidRPr="00766266" w:rsidRDefault="000C6F25" w:rsidP="00FA5C34">
      <w:pPr>
        <w:pStyle w:val="a4"/>
        <w:spacing w:before="0" w:beforeAutospacing="0"/>
        <w:ind w:firstLine="284"/>
        <w:jc w:val="both"/>
        <w:rPr>
          <w:rStyle w:val="Char3"/>
          <w:rtl/>
        </w:rPr>
      </w:pPr>
      <w:r w:rsidRPr="0052470B">
        <w:rPr>
          <w:rtl/>
        </w:rPr>
        <w:t xml:space="preserve"> </w:t>
      </w:r>
      <w:r w:rsidR="00D83B7A" w:rsidRPr="0052470B">
        <w:rPr>
          <w:rtl/>
        </w:rPr>
        <w:t>وفي روايةٍ</w:t>
      </w:r>
      <w:r w:rsidR="0015419D" w:rsidRPr="0052470B">
        <w:rPr>
          <w:rtl/>
        </w:rPr>
        <w:t>:</w:t>
      </w:r>
      <w:r w:rsidR="00D83B7A" w:rsidRPr="0052470B">
        <w:rPr>
          <w:rtl/>
        </w:rPr>
        <w:t xml:space="preserve"> </w:t>
      </w:r>
      <w:r w:rsidR="008960CB" w:rsidRPr="0052470B">
        <w:rPr>
          <w:rtl/>
        </w:rPr>
        <w:t>«</w:t>
      </w:r>
      <w:r w:rsidR="00D83B7A" w:rsidRPr="0052470B">
        <w:rPr>
          <w:rtl/>
        </w:rPr>
        <w:t>أَلَمْ أُخْبَرْ أَنَّكَ تَصومُ النَّهَارَ وتَقُومُ اللَّيْلَ</w:t>
      </w:r>
      <w:r w:rsidR="0015419D" w:rsidRPr="0052470B">
        <w:rPr>
          <w:rtl/>
        </w:rPr>
        <w:t>؟</w:t>
      </w:r>
      <w:r w:rsidR="00140074" w:rsidRPr="0052470B">
        <w:rPr>
          <w:rtl/>
        </w:rPr>
        <w:t>»</w:t>
      </w:r>
      <w:r w:rsidR="00D83B7A" w:rsidRPr="0052470B">
        <w:rPr>
          <w:rtl/>
        </w:rPr>
        <w:t xml:space="preserve"> قلت</w:t>
      </w:r>
      <w:r w:rsidR="0015419D" w:rsidRPr="0052470B">
        <w:rPr>
          <w:rtl/>
        </w:rPr>
        <w:t>:</w:t>
      </w:r>
      <w:r w:rsidR="00D83B7A" w:rsidRPr="0052470B">
        <w:rPr>
          <w:rtl/>
        </w:rPr>
        <w:t xml:space="preserve"> بلَى يَا رسول اللَّهِ</w:t>
      </w:r>
      <w:r w:rsidR="00140074" w:rsidRPr="0052470B">
        <w:rPr>
          <w:rtl/>
        </w:rPr>
        <w:t>.</w:t>
      </w:r>
      <w:r w:rsidR="00D83B7A" w:rsidRPr="0052470B">
        <w:rPr>
          <w:rtl/>
        </w:rPr>
        <w:t xml:space="preserve"> قال</w:t>
      </w:r>
      <w:r w:rsidR="0015419D" w:rsidRPr="0052470B">
        <w:rPr>
          <w:rtl/>
        </w:rPr>
        <w:t>:</w:t>
      </w:r>
      <w:r w:rsidR="00D83B7A" w:rsidRPr="0052470B">
        <w:rPr>
          <w:rtl/>
        </w:rPr>
        <w:t xml:space="preserve"> </w:t>
      </w:r>
      <w:r w:rsidR="008960CB" w:rsidRPr="0052470B">
        <w:rPr>
          <w:rtl/>
        </w:rPr>
        <w:t>«</w:t>
      </w:r>
      <w:r w:rsidR="00D83B7A" w:rsidRPr="0052470B">
        <w:rPr>
          <w:rtl/>
        </w:rPr>
        <w:t>فَلا تَفْعل</w:t>
      </w:r>
      <w:r w:rsidR="0015419D" w:rsidRPr="0052470B">
        <w:rPr>
          <w:rtl/>
        </w:rPr>
        <w:t>:</w:t>
      </w:r>
      <w:r w:rsidR="00D83B7A" w:rsidRPr="0052470B">
        <w:rPr>
          <w:rtl/>
        </w:rPr>
        <w:t xml:space="preserve"> صُمْ وأَفْطرْ</w:t>
      </w:r>
      <w:r w:rsidR="00140074" w:rsidRPr="0052470B">
        <w:rPr>
          <w:rtl/>
        </w:rPr>
        <w:t>،</w:t>
      </w:r>
      <w:r w:rsidR="00D83B7A" w:rsidRPr="0052470B">
        <w:rPr>
          <w:rtl/>
        </w:rPr>
        <w:t xml:space="preserve"> ونَمْ وقُمْ فَإِنَّ لجَسَدكَ علَيْكَ حقًّا</w:t>
      </w:r>
      <w:r w:rsidR="00140074" w:rsidRPr="0052470B">
        <w:rPr>
          <w:rtl/>
        </w:rPr>
        <w:t>،</w:t>
      </w:r>
      <w:r w:rsidR="00D83B7A" w:rsidRPr="0052470B">
        <w:rPr>
          <w:rtl/>
        </w:rPr>
        <w:t xml:space="preserve"> وإِنَّ لعيْنَيْكَ عَلَيْكَ حَقًّا وَإِنَّ لزَوْجِكَ علَيْكَ حَقًّا</w:t>
      </w:r>
      <w:r w:rsidR="00140074" w:rsidRPr="0052470B">
        <w:rPr>
          <w:rtl/>
        </w:rPr>
        <w:t>،</w:t>
      </w:r>
      <w:r w:rsidR="00D83B7A" w:rsidRPr="0052470B">
        <w:rPr>
          <w:rtl/>
        </w:rPr>
        <w:t xml:space="preserve"> وَإِنَّ لزَوْركَ عَلَيْكَ حَقًّا</w:t>
      </w:r>
      <w:r w:rsidR="00140074" w:rsidRPr="0052470B">
        <w:rPr>
          <w:rtl/>
        </w:rPr>
        <w:t>،</w:t>
      </w:r>
      <w:r w:rsidR="00D83B7A" w:rsidRPr="0052470B">
        <w:rPr>
          <w:rtl/>
        </w:rPr>
        <w:t xml:space="preserve"> وإِنَّ بحَسْبكَ أَنْ تَصْومَ فِي كُلِّ شَهْرٍ ثَلاثَةَ أَيَّامٍ</w:t>
      </w:r>
      <w:r w:rsidR="00140074" w:rsidRPr="0052470B">
        <w:rPr>
          <w:rtl/>
        </w:rPr>
        <w:t>،</w:t>
      </w:r>
      <w:r w:rsidR="00D83B7A" w:rsidRPr="0052470B">
        <w:rPr>
          <w:rtl/>
        </w:rPr>
        <w:t xml:space="preserve"> فَإِنَّ لَكَ بِكُلِّ حَسَنةٍ عشْرَ أَمْثَالِهَا</w:t>
      </w:r>
      <w:r w:rsidR="00140074" w:rsidRPr="0052470B">
        <w:rPr>
          <w:rtl/>
        </w:rPr>
        <w:t>،</w:t>
      </w:r>
      <w:r w:rsidR="00D83B7A" w:rsidRPr="0052470B">
        <w:rPr>
          <w:rtl/>
        </w:rPr>
        <w:t xml:space="preserve"> فَإِذن ذلك صِيَامُ الدَّهْرِ» فشَدَّدْتُ فَشُدِّدَ عَلَيَّ</w:t>
      </w:r>
      <w:r w:rsidR="00140074" w:rsidRPr="0052470B">
        <w:rPr>
          <w:rtl/>
        </w:rPr>
        <w:t>،</w:t>
      </w:r>
      <w:r w:rsidR="00D83B7A" w:rsidRPr="0052470B">
        <w:rPr>
          <w:rtl/>
        </w:rPr>
        <w:t xml:space="preserve"> قُلْتُ</w:t>
      </w:r>
      <w:r w:rsidR="0015419D" w:rsidRPr="0052470B">
        <w:rPr>
          <w:rtl/>
        </w:rPr>
        <w:t>:</w:t>
      </w:r>
      <w:r w:rsidR="00D83B7A" w:rsidRPr="0052470B">
        <w:rPr>
          <w:rtl/>
        </w:rPr>
        <w:t xml:space="preserve"> يا رسول اللَّه إِنّي أَجِدُ قُوَّةً، قال</w:t>
      </w:r>
      <w:r w:rsidR="0015419D" w:rsidRPr="0052470B">
        <w:rPr>
          <w:rtl/>
        </w:rPr>
        <w:t>:</w:t>
      </w:r>
      <w:r w:rsidR="00D83B7A" w:rsidRPr="0052470B">
        <w:rPr>
          <w:rtl/>
        </w:rPr>
        <w:t xml:space="preserve"> </w:t>
      </w:r>
      <w:r w:rsidR="008960CB" w:rsidRPr="0052470B">
        <w:rPr>
          <w:rtl/>
        </w:rPr>
        <w:t>«</w:t>
      </w:r>
      <w:r w:rsidR="00D83B7A" w:rsidRPr="0052470B">
        <w:rPr>
          <w:rtl/>
        </w:rPr>
        <w:t>صُمْ صِيَامَ نَبِيِّ اللَّهِ داوُدَ وَلا تَزدْ عَلَيْهِ» قلت: وما كَان صِيَامُ داودَ؟ قال</w:t>
      </w:r>
      <w:r w:rsidR="0015419D" w:rsidRPr="0052470B">
        <w:rPr>
          <w:rtl/>
        </w:rPr>
        <w:t>:</w:t>
      </w:r>
      <w:r w:rsidR="00D83B7A" w:rsidRPr="0052470B">
        <w:rPr>
          <w:rtl/>
        </w:rPr>
        <w:t xml:space="preserve"> </w:t>
      </w:r>
      <w:r w:rsidR="008960CB" w:rsidRPr="0052470B">
        <w:rPr>
          <w:rtl/>
        </w:rPr>
        <w:t>«</w:t>
      </w:r>
      <w:r w:rsidR="00D83B7A" w:rsidRPr="0052470B">
        <w:rPr>
          <w:rtl/>
        </w:rPr>
        <w:t>نِصْفُ الدهْرِ</w:t>
      </w:r>
      <w:r w:rsidR="00140074" w:rsidRPr="0052470B">
        <w:rPr>
          <w:rtl/>
        </w:rPr>
        <w:t>»</w:t>
      </w:r>
      <w:r w:rsidR="00D83B7A" w:rsidRPr="0052470B">
        <w:rPr>
          <w:rtl/>
        </w:rPr>
        <w:t xml:space="preserve"> فَكَان عَبْدُ اللَّهِ يقول بعْد مَا كَبِر</w:t>
      </w:r>
      <w:r w:rsidR="0015419D" w:rsidRPr="0052470B">
        <w:rPr>
          <w:rtl/>
        </w:rPr>
        <w:t>:</w:t>
      </w:r>
      <w:r w:rsidR="00D83B7A" w:rsidRPr="0052470B">
        <w:rPr>
          <w:rtl/>
        </w:rPr>
        <w:t xml:space="preserve"> يالَيْتَنِي قَبِلْتُ رُخْصةَ رسول اللَّه </w:t>
      </w:r>
      <w:r w:rsidR="00EE01BC" w:rsidRPr="0052470B">
        <w:rPr>
          <w:rFonts w:cs="CTraditional Arabic"/>
          <w:szCs w:val="28"/>
          <w:rtl/>
        </w:rPr>
        <w:t>ص</w:t>
      </w:r>
      <w:r w:rsidR="00140074" w:rsidRPr="00766266">
        <w:rPr>
          <w:rStyle w:val="Char3"/>
          <w:rtl/>
        </w:rPr>
        <w:t>.</w:t>
      </w:r>
    </w:p>
    <w:p w:rsidR="00D83B7A" w:rsidRPr="0052470B" w:rsidRDefault="000C6F25" w:rsidP="00FA5C34">
      <w:pPr>
        <w:pStyle w:val="a4"/>
        <w:spacing w:before="0" w:beforeAutospacing="0"/>
        <w:ind w:firstLine="284"/>
        <w:jc w:val="both"/>
        <w:rPr>
          <w:rtl/>
        </w:rPr>
      </w:pPr>
      <w:r w:rsidRPr="0052470B">
        <w:rPr>
          <w:rtl/>
        </w:rPr>
        <w:t xml:space="preserve"> </w:t>
      </w:r>
      <w:r w:rsidR="00D83B7A" w:rsidRPr="0052470B">
        <w:rPr>
          <w:rtl/>
        </w:rPr>
        <w:t>وفي رواية</w:t>
      </w:r>
      <w:r w:rsidR="0015419D" w:rsidRPr="0052470B">
        <w:rPr>
          <w:rtl/>
        </w:rPr>
        <w:t>:</w:t>
      </w:r>
      <w:r w:rsidR="00D83B7A" w:rsidRPr="0052470B">
        <w:rPr>
          <w:rtl/>
        </w:rPr>
        <w:t xml:space="preserve"> </w:t>
      </w:r>
      <w:r w:rsidR="008960CB" w:rsidRPr="0052470B">
        <w:rPr>
          <w:rtl/>
        </w:rPr>
        <w:t>«</w:t>
      </w:r>
      <w:r w:rsidR="00D83B7A" w:rsidRPr="0052470B">
        <w:rPr>
          <w:rtl/>
        </w:rPr>
        <w:t>أَلَمْ أُخْبَرْ أَنَّك تصُومُ الدَّهْرِ</w:t>
      </w:r>
      <w:r w:rsidR="00140074" w:rsidRPr="0052470B">
        <w:rPr>
          <w:rtl/>
        </w:rPr>
        <w:t>،</w:t>
      </w:r>
      <w:r w:rsidR="00D83B7A" w:rsidRPr="0052470B">
        <w:rPr>
          <w:rtl/>
        </w:rPr>
        <w:t xml:space="preserve"> وَتْقَرَأُ الْقُرْآنَ كُلَّ لَيْلَة</w:t>
      </w:r>
      <w:r w:rsidR="0015419D" w:rsidRPr="0052470B">
        <w:rPr>
          <w:rtl/>
        </w:rPr>
        <w:t>؟</w:t>
      </w:r>
      <w:r w:rsidR="00140074" w:rsidRPr="0052470B">
        <w:rPr>
          <w:rtl/>
        </w:rPr>
        <w:t>»</w:t>
      </w:r>
      <w:r w:rsidR="00D83B7A" w:rsidRPr="0052470B">
        <w:rPr>
          <w:rtl/>
        </w:rPr>
        <w:t xml:space="preserve"> فَقُلْتُ</w:t>
      </w:r>
      <w:r w:rsidR="0015419D" w:rsidRPr="0052470B">
        <w:rPr>
          <w:rtl/>
        </w:rPr>
        <w:t>:</w:t>
      </w:r>
      <w:r w:rsidR="00D83B7A" w:rsidRPr="0052470B">
        <w:rPr>
          <w:rtl/>
        </w:rPr>
        <w:t xml:space="preserve"> بَلَى يا رسولَ اللَّهِ</w:t>
      </w:r>
      <w:r w:rsidR="00140074" w:rsidRPr="0052470B">
        <w:rPr>
          <w:rtl/>
        </w:rPr>
        <w:t>،</w:t>
      </w:r>
      <w:r w:rsidR="00D83B7A" w:rsidRPr="0052470B">
        <w:rPr>
          <w:rtl/>
        </w:rPr>
        <w:t xml:space="preserve"> ولَمْ أُرِدْ بذلِكَ إِلاَّ الْخيْرَ</w:t>
      </w:r>
      <w:r w:rsidR="00140074" w:rsidRPr="0052470B">
        <w:rPr>
          <w:rtl/>
        </w:rPr>
        <w:t>،</w:t>
      </w:r>
      <w:r w:rsidR="00D83B7A" w:rsidRPr="0052470B">
        <w:rPr>
          <w:rtl/>
        </w:rPr>
        <w:t xml:space="preserve"> قَالَ</w:t>
      </w:r>
      <w:r w:rsidR="0015419D" w:rsidRPr="0052470B">
        <w:rPr>
          <w:rtl/>
        </w:rPr>
        <w:t>:</w:t>
      </w:r>
      <w:r w:rsidR="00D83B7A" w:rsidRPr="0052470B">
        <w:rPr>
          <w:rtl/>
        </w:rPr>
        <w:t xml:space="preserve"> </w:t>
      </w:r>
      <w:r w:rsidR="008960CB" w:rsidRPr="0052470B">
        <w:rPr>
          <w:rtl/>
        </w:rPr>
        <w:t>«</w:t>
      </w:r>
      <w:r w:rsidR="00D83B7A" w:rsidRPr="0052470B">
        <w:rPr>
          <w:rtl/>
        </w:rPr>
        <w:t>فَصُمْ صَوْمَ نَبِيِّ اللَّهِ داودَ</w:t>
      </w:r>
      <w:r w:rsidR="00140074" w:rsidRPr="0052470B">
        <w:rPr>
          <w:rtl/>
        </w:rPr>
        <w:t>،</w:t>
      </w:r>
      <w:r w:rsidR="00D83B7A" w:rsidRPr="0052470B">
        <w:rPr>
          <w:rtl/>
        </w:rPr>
        <w:t xml:space="preserve"> فَإِنَّه كَانَ أَعْبَدَ النَّاسِ</w:t>
      </w:r>
      <w:r w:rsidR="00140074" w:rsidRPr="0052470B">
        <w:rPr>
          <w:rtl/>
        </w:rPr>
        <w:t>،</w:t>
      </w:r>
      <w:r w:rsidR="00D83B7A" w:rsidRPr="0052470B">
        <w:rPr>
          <w:rtl/>
        </w:rPr>
        <w:t xml:space="preserve"> واقْرأْ الْقُرْآنَ في كُلِّ شَهْرٍ</w:t>
      </w:r>
      <w:r w:rsidR="00140074" w:rsidRPr="0052470B">
        <w:rPr>
          <w:rtl/>
        </w:rPr>
        <w:t>»</w:t>
      </w:r>
      <w:r w:rsidR="00D83B7A" w:rsidRPr="0052470B">
        <w:rPr>
          <w:rtl/>
        </w:rPr>
        <w:t xml:space="preserve"> قُلْت</w:t>
      </w:r>
      <w:r w:rsidR="0015419D" w:rsidRPr="0052470B">
        <w:rPr>
          <w:rtl/>
        </w:rPr>
        <w:t>:</w:t>
      </w:r>
      <w:r w:rsidR="00D83B7A" w:rsidRPr="0052470B">
        <w:rPr>
          <w:rtl/>
        </w:rPr>
        <w:t xml:space="preserve"> يَا نَبِيِّ اللَّهِ إِنِّي أُطِيق أَفْضل مِنْ ذلِكَ</w:t>
      </w:r>
      <w:r w:rsidR="0015419D" w:rsidRPr="0052470B">
        <w:rPr>
          <w:rtl/>
        </w:rPr>
        <w:t>؟</w:t>
      </w:r>
      <w:r w:rsidR="00D83B7A" w:rsidRPr="0052470B">
        <w:rPr>
          <w:rtl/>
        </w:rPr>
        <w:t xml:space="preserve"> قَالَ</w:t>
      </w:r>
      <w:r w:rsidR="0015419D" w:rsidRPr="0052470B">
        <w:rPr>
          <w:rtl/>
        </w:rPr>
        <w:t>:</w:t>
      </w:r>
      <w:r w:rsidR="00D83B7A" w:rsidRPr="0052470B">
        <w:rPr>
          <w:rtl/>
        </w:rPr>
        <w:t xml:space="preserve"> </w:t>
      </w:r>
      <w:r w:rsidR="008960CB" w:rsidRPr="0052470B">
        <w:rPr>
          <w:rtl/>
        </w:rPr>
        <w:t>«</w:t>
      </w:r>
      <w:r w:rsidR="00D83B7A" w:rsidRPr="0052470B">
        <w:rPr>
          <w:rtl/>
        </w:rPr>
        <w:t>فَاقْرَأه فِي كُلِّ عِشرِينَ</w:t>
      </w:r>
      <w:r w:rsidR="00140074" w:rsidRPr="0052470B">
        <w:rPr>
          <w:rtl/>
        </w:rPr>
        <w:t>»</w:t>
      </w:r>
      <w:r w:rsidR="00D83B7A" w:rsidRPr="0052470B">
        <w:rPr>
          <w:rtl/>
        </w:rPr>
        <w:t xml:space="preserve"> قُلْت</w:t>
      </w:r>
      <w:r w:rsidR="0015419D" w:rsidRPr="0052470B">
        <w:rPr>
          <w:rtl/>
        </w:rPr>
        <w:t>:</w:t>
      </w:r>
      <w:r w:rsidR="00D83B7A" w:rsidRPr="0052470B">
        <w:rPr>
          <w:rtl/>
        </w:rPr>
        <w:t xml:space="preserve"> يَا نبيِّ اللَّهِ إِنِّي أُطِيق أَفْضَل مِنْ ذَلِكَ</w:t>
      </w:r>
      <w:r w:rsidR="0015419D" w:rsidRPr="0052470B">
        <w:rPr>
          <w:rtl/>
        </w:rPr>
        <w:t>؟</w:t>
      </w:r>
      <w:r w:rsidR="00D83B7A" w:rsidRPr="0052470B">
        <w:rPr>
          <w:rtl/>
        </w:rPr>
        <w:t xml:space="preserve"> قَالَ</w:t>
      </w:r>
      <w:r w:rsidR="0015419D" w:rsidRPr="0052470B">
        <w:rPr>
          <w:rtl/>
        </w:rPr>
        <w:t>:</w:t>
      </w:r>
      <w:r w:rsidR="00D83B7A" w:rsidRPr="0052470B">
        <w:rPr>
          <w:rtl/>
        </w:rPr>
        <w:t xml:space="preserve"> «فَاقْرَأْهُ فِي كُلِّ عَشْر</w:t>
      </w:r>
      <w:r w:rsidR="00140074" w:rsidRPr="0052470B">
        <w:rPr>
          <w:rtl/>
        </w:rPr>
        <w:t>»</w:t>
      </w:r>
      <w:r w:rsidR="00D83B7A" w:rsidRPr="0052470B">
        <w:rPr>
          <w:rtl/>
        </w:rPr>
        <w:t xml:space="preserve"> قُلْت</w:t>
      </w:r>
      <w:r w:rsidR="0015419D" w:rsidRPr="0052470B">
        <w:rPr>
          <w:rtl/>
        </w:rPr>
        <w:t>:</w:t>
      </w:r>
      <w:r w:rsidR="00D83B7A" w:rsidRPr="0052470B">
        <w:rPr>
          <w:rtl/>
        </w:rPr>
        <w:t xml:space="preserve"> يَا نَبِيَّ اللَّهِ إِنِّي أُطِيق أَفْضلَ مِنْ ذلِكَ</w:t>
      </w:r>
      <w:r w:rsidR="0015419D" w:rsidRPr="0052470B">
        <w:rPr>
          <w:rtl/>
        </w:rPr>
        <w:t>؟</w:t>
      </w:r>
      <w:r w:rsidR="00D83B7A" w:rsidRPr="0052470B">
        <w:rPr>
          <w:rtl/>
        </w:rPr>
        <w:t xml:space="preserve"> قَالَ</w:t>
      </w:r>
      <w:r w:rsidR="0015419D" w:rsidRPr="0052470B">
        <w:rPr>
          <w:rtl/>
        </w:rPr>
        <w:t>:</w:t>
      </w:r>
      <w:r w:rsidR="00D83B7A" w:rsidRPr="0052470B">
        <w:rPr>
          <w:rtl/>
        </w:rPr>
        <w:t xml:space="preserve"> </w:t>
      </w:r>
      <w:r w:rsidR="008960CB" w:rsidRPr="0052470B">
        <w:rPr>
          <w:rtl/>
        </w:rPr>
        <w:t>«</w:t>
      </w:r>
      <w:r w:rsidR="00D83B7A" w:rsidRPr="0052470B">
        <w:rPr>
          <w:rtl/>
        </w:rPr>
        <w:t>فَاقْرَأْه في كُلِّ سَبْعٍ وَلاَ تَزِدْ عَلَى ذَلِكَ</w:t>
      </w:r>
      <w:r w:rsidR="00140074" w:rsidRPr="0052470B">
        <w:rPr>
          <w:rtl/>
        </w:rPr>
        <w:t>»</w:t>
      </w:r>
      <w:r w:rsidR="00D83B7A" w:rsidRPr="0052470B">
        <w:rPr>
          <w:rtl/>
        </w:rPr>
        <w:t xml:space="preserve"> فَشَدَّدْتُ فَشُدِّدَ عَلَيَّ</w:t>
      </w:r>
      <w:r w:rsidR="00140074" w:rsidRPr="0052470B">
        <w:rPr>
          <w:rtl/>
        </w:rPr>
        <w:t>،</w:t>
      </w:r>
      <w:r w:rsidR="00D83B7A" w:rsidRPr="0052470B">
        <w:rPr>
          <w:rtl/>
        </w:rPr>
        <w:t xml:space="preserve"> وقَالَ لِي النَّبِيُّ </w:t>
      </w:r>
      <w:r w:rsidR="00EE01BC" w:rsidRPr="0052470B">
        <w:rPr>
          <w:rFonts w:cs="CTraditional Arabic"/>
          <w:szCs w:val="28"/>
          <w:rtl/>
        </w:rPr>
        <w:t>ص</w:t>
      </w:r>
      <w:r w:rsidR="0015419D" w:rsidRPr="0052470B">
        <w:rPr>
          <w:rtl/>
        </w:rPr>
        <w:t>:</w:t>
      </w:r>
      <w:r w:rsidR="00D83B7A" w:rsidRPr="0052470B">
        <w:rPr>
          <w:rtl/>
        </w:rPr>
        <w:t xml:space="preserve"> </w:t>
      </w:r>
      <w:r w:rsidR="008960CB" w:rsidRPr="0052470B">
        <w:rPr>
          <w:rtl/>
        </w:rPr>
        <w:t>«</w:t>
      </w:r>
      <w:r w:rsidR="00D83B7A" w:rsidRPr="0052470B">
        <w:rPr>
          <w:rtl/>
        </w:rPr>
        <w:t>إِنَّكَ لاَ تَدْرِي لَعلَّكَ يَطُول بِكَ عُمُرٌ قالَ</w:t>
      </w:r>
      <w:r w:rsidR="0015419D" w:rsidRPr="0052470B">
        <w:rPr>
          <w:rtl/>
        </w:rPr>
        <w:t>:</w:t>
      </w:r>
      <w:r w:rsidR="00D83B7A" w:rsidRPr="0052470B">
        <w:rPr>
          <w:rtl/>
        </w:rPr>
        <w:t xml:space="preserve"> فَصِرْت إِلَى الَّذِي قَالَ لِي النَّبِيُّ </w:t>
      </w:r>
      <w:r w:rsidR="00EE01BC" w:rsidRPr="0052470B">
        <w:rPr>
          <w:rFonts w:cs="CTraditional Arabic"/>
          <w:szCs w:val="28"/>
          <w:rtl/>
        </w:rPr>
        <w:t>ص</w:t>
      </w:r>
      <w:r w:rsidR="00D83B7A" w:rsidRPr="0052470B">
        <w:rPr>
          <w:rtl/>
        </w:rPr>
        <w:t xml:space="preserve"> فَلَمَّا كَبِرْتُ وَدِدْتُ أنِّي قَبِلْت رخْصَةَ نَبِيِّ اللَّهِ </w:t>
      </w:r>
      <w:r w:rsidR="00EE01BC" w:rsidRPr="0052470B">
        <w:rPr>
          <w:rFonts w:cs="CTraditional Arabic"/>
          <w:szCs w:val="28"/>
          <w:rtl/>
        </w:rPr>
        <w:t>ص</w:t>
      </w:r>
      <w:r w:rsidR="00140074" w:rsidRPr="0052470B">
        <w:rPr>
          <w:rtl/>
        </w:rPr>
        <w:t>.</w:t>
      </w:r>
    </w:p>
    <w:p w:rsidR="00D83B7A" w:rsidRPr="0052470B" w:rsidRDefault="00D83B7A" w:rsidP="00FA5C34">
      <w:pPr>
        <w:pStyle w:val="a4"/>
        <w:spacing w:before="0" w:beforeAutospacing="0"/>
        <w:ind w:firstLine="284"/>
        <w:jc w:val="both"/>
        <w:rPr>
          <w:rtl/>
        </w:rPr>
      </w:pPr>
      <w:r w:rsidRPr="0052470B">
        <w:rPr>
          <w:rtl/>
        </w:rPr>
        <w:t>وفي رواية</w:t>
      </w:r>
      <w:r w:rsidR="0015419D" w:rsidRPr="0052470B">
        <w:rPr>
          <w:rtl/>
        </w:rPr>
        <w:t>:</w:t>
      </w:r>
      <w:r w:rsidRPr="0052470B">
        <w:rPr>
          <w:rtl/>
        </w:rPr>
        <w:t xml:space="preserve"> </w:t>
      </w:r>
      <w:r w:rsidR="008960CB" w:rsidRPr="0052470B">
        <w:rPr>
          <w:rtl/>
        </w:rPr>
        <w:t>«</w:t>
      </w:r>
      <w:r w:rsidRPr="0052470B">
        <w:rPr>
          <w:rtl/>
        </w:rPr>
        <w:t>وَإِنَّ لوَلَدِكَ علَيْكَ حَقًّا</w:t>
      </w:r>
      <w:r w:rsidR="00140074" w:rsidRPr="0052470B">
        <w:rPr>
          <w:rtl/>
        </w:rPr>
        <w:t>»</w:t>
      </w:r>
      <w:r w:rsidRPr="0052470B">
        <w:rPr>
          <w:rtl/>
        </w:rPr>
        <w:t xml:space="preserve"> وفي روايةٍ</w:t>
      </w:r>
      <w:r w:rsidR="0015419D" w:rsidRPr="0052470B">
        <w:rPr>
          <w:rtl/>
        </w:rPr>
        <w:t>:</w:t>
      </w:r>
      <w:r w:rsidRPr="0052470B">
        <w:rPr>
          <w:rtl/>
        </w:rPr>
        <w:t xml:space="preserve"> لا صَامَ من صَامَ الأَبَدَ</w:t>
      </w:r>
      <w:r w:rsidR="00140074" w:rsidRPr="0052470B">
        <w:rPr>
          <w:rtl/>
        </w:rPr>
        <w:t>»</w:t>
      </w:r>
      <w:r w:rsidRPr="0052470B">
        <w:rPr>
          <w:rtl/>
        </w:rPr>
        <w:t xml:space="preserve"> ثَلاثاً</w:t>
      </w:r>
      <w:r w:rsidR="00140074" w:rsidRPr="0052470B">
        <w:rPr>
          <w:rtl/>
        </w:rPr>
        <w:t>.</w:t>
      </w:r>
      <w:r w:rsidRPr="0052470B">
        <w:rPr>
          <w:rtl/>
        </w:rPr>
        <w:t xml:space="preserve"> وفي روايةٍ</w:t>
      </w:r>
      <w:r w:rsidR="0015419D" w:rsidRPr="0052470B">
        <w:rPr>
          <w:rtl/>
        </w:rPr>
        <w:t>:</w:t>
      </w:r>
      <w:r w:rsidRPr="0052470B">
        <w:rPr>
          <w:rtl/>
        </w:rPr>
        <w:t xml:space="preserve"> </w:t>
      </w:r>
      <w:r w:rsidR="008960CB" w:rsidRPr="0052470B">
        <w:rPr>
          <w:rtl/>
        </w:rPr>
        <w:t>«</w:t>
      </w:r>
      <w:r w:rsidRPr="0052470B">
        <w:rPr>
          <w:rtl/>
        </w:rPr>
        <w:t>أَحَبُّ الصَّيَامِ إِلَى اللَّه تَعَالَى صِيَامُ دَاوُدَ</w:t>
      </w:r>
      <w:r w:rsidR="00140074" w:rsidRPr="0052470B">
        <w:rPr>
          <w:rtl/>
        </w:rPr>
        <w:t>،</w:t>
      </w:r>
      <w:r w:rsidRPr="0052470B">
        <w:rPr>
          <w:rtl/>
        </w:rPr>
        <w:t xml:space="preserve"> وَأَحَبُّ الصَّلاةِ إِلَى اللَّهِ تَعَالَى صَلاةُ دَاوُدَ</w:t>
      </w:r>
      <w:r w:rsidR="0015419D" w:rsidRPr="0052470B">
        <w:rPr>
          <w:rtl/>
        </w:rPr>
        <w:t>:</w:t>
      </w:r>
      <w:r w:rsidRPr="0052470B">
        <w:rPr>
          <w:rtl/>
        </w:rPr>
        <w:t xml:space="preserve"> كَانَ يَنَامُ نِصْفَ اللَّيلِ</w:t>
      </w:r>
      <w:r w:rsidR="00140074" w:rsidRPr="0052470B">
        <w:rPr>
          <w:rtl/>
        </w:rPr>
        <w:t>،</w:t>
      </w:r>
      <w:r w:rsidRPr="0052470B">
        <w:rPr>
          <w:rtl/>
        </w:rPr>
        <w:t xml:space="preserve"> وَيَقُومُ ثُلُثَهُ</w:t>
      </w:r>
      <w:r w:rsidR="00140074" w:rsidRPr="0052470B">
        <w:rPr>
          <w:rtl/>
        </w:rPr>
        <w:t>،</w:t>
      </w:r>
      <w:r w:rsidRPr="0052470B">
        <w:rPr>
          <w:rtl/>
        </w:rPr>
        <w:t xml:space="preserve"> وَيَنَامُ سُدُسَهُ</w:t>
      </w:r>
      <w:r w:rsidR="00140074" w:rsidRPr="0052470B">
        <w:rPr>
          <w:rtl/>
        </w:rPr>
        <w:t>،</w:t>
      </w:r>
      <w:r w:rsidRPr="0052470B">
        <w:rPr>
          <w:rtl/>
        </w:rPr>
        <w:t xml:space="preserve"> وَكَانَ يَصُومُ يوْماً ويُفْطِرُ يَوْماً</w:t>
      </w:r>
      <w:r w:rsidR="00140074" w:rsidRPr="0052470B">
        <w:rPr>
          <w:rtl/>
        </w:rPr>
        <w:t>،</w:t>
      </w:r>
      <w:r w:rsidRPr="0052470B">
        <w:rPr>
          <w:rtl/>
        </w:rPr>
        <w:t xml:space="preserve"> وَلا يَفِرُّ إِذَا لاقَى</w:t>
      </w:r>
      <w:r w:rsidR="00140074" w:rsidRPr="0052470B">
        <w:rPr>
          <w:rtl/>
        </w:rPr>
        <w:t>».</w:t>
      </w:r>
    </w:p>
    <w:p w:rsidR="00D83B7A" w:rsidRPr="00766266" w:rsidRDefault="00D83B7A" w:rsidP="00766266">
      <w:pPr>
        <w:pStyle w:val="a4"/>
        <w:spacing w:before="0" w:beforeAutospacing="0"/>
        <w:ind w:firstLine="284"/>
        <w:jc w:val="both"/>
        <w:rPr>
          <w:rStyle w:val="Char3"/>
          <w:rtl/>
        </w:rPr>
      </w:pPr>
      <w:r w:rsidRPr="0052470B">
        <w:rPr>
          <w:rtl/>
        </w:rPr>
        <w:t>وفي رواية قَالَ</w:t>
      </w:r>
      <w:r w:rsidR="0015419D" w:rsidRPr="0052470B">
        <w:rPr>
          <w:rtl/>
        </w:rPr>
        <w:t>:</w:t>
      </w:r>
      <w:r w:rsidRPr="0052470B">
        <w:rPr>
          <w:rtl/>
        </w:rPr>
        <w:t xml:space="preserve"> أَنْكَحَنِي أَبِي امْرَأَةً ذَاتَ حسَبٍ</w:t>
      </w:r>
      <w:r w:rsidR="00140074" w:rsidRPr="0052470B">
        <w:rPr>
          <w:rtl/>
        </w:rPr>
        <w:t>،</w:t>
      </w:r>
      <w:r w:rsidRPr="0052470B">
        <w:rPr>
          <w:rtl/>
        </w:rPr>
        <w:t xml:space="preserve"> وكَانَ يَتَعَاهَدُ كَنَّتهُ أي</w:t>
      </w:r>
      <w:r w:rsidR="0015419D" w:rsidRPr="0052470B">
        <w:rPr>
          <w:rtl/>
        </w:rPr>
        <w:t>:</w:t>
      </w:r>
      <w:r w:rsidR="00AE7183" w:rsidRPr="0052470B">
        <w:rPr>
          <w:rtl/>
        </w:rPr>
        <w:t xml:space="preserve"> امْرَأَة ولَدِهِ</w:t>
      </w:r>
      <w:r w:rsidRPr="0052470B">
        <w:rPr>
          <w:rtl/>
        </w:rPr>
        <w:t> فَيسْأَلُهَا عَنْ بَعْلِهَا</w:t>
      </w:r>
      <w:r w:rsidR="00140074" w:rsidRPr="0052470B">
        <w:rPr>
          <w:rtl/>
        </w:rPr>
        <w:t>،</w:t>
      </w:r>
      <w:r w:rsidRPr="0052470B">
        <w:rPr>
          <w:rtl/>
        </w:rPr>
        <w:t xml:space="preserve"> فَتَقُولُ لَهُ</w:t>
      </w:r>
      <w:r w:rsidR="0015419D" w:rsidRPr="0052470B">
        <w:rPr>
          <w:rtl/>
        </w:rPr>
        <w:t>:</w:t>
      </w:r>
      <w:r w:rsidRPr="0052470B">
        <w:rPr>
          <w:rtl/>
        </w:rPr>
        <w:t xml:space="preserve"> نِعْمَ الرَّجْلُ مِنْ رجُل لَمْ يَطَأْ لنَا فِرَاشاً ولَمْ يُفتِّشْ لنَا كَنَفاً مُنْذُ أَتَيْنَاهُ فَلَمَّا طالَ ذَلِكَ عليه ذكَرَ ذلِكَ لِلنَّبِيِّ </w:t>
      </w:r>
      <w:r w:rsidR="00EE01BC" w:rsidRPr="0052470B">
        <w:rPr>
          <w:rFonts w:cs="CTraditional Arabic"/>
          <w:szCs w:val="28"/>
          <w:rtl/>
        </w:rPr>
        <w:t>ص</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الْقَني به</w:t>
      </w:r>
      <w:r w:rsidR="00140074" w:rsidRPr="0052470B">
        <w:rPr>
          <w:rtl/>
        </w:rPr>
        <w:t>»</w:t>
      </w:r>
      <w:r w:rsidRPr="0052470B">
        <w:rPr>
          <w:rtl/>
        </w:rPr>
        <w:t xml:space="preserve"> فلَقيتُهُ بَعْدَ ذلكَ فَقَالَ</w:t>
      </w:r>
      <w:r w:rsidR="0015419D" w:rsidRPr="0052470B">
        <w:rPr>
          <w:rtl/>
        </w:rPr>
        <w:t>:</w:t>
      </w:r>
      <w:r w:rsidRPr="0052470B">
        <w:rPr>
          <w:rtl/>
        </w:rPr>
        <w:t xml:space="preserve"> </w:t>
      </w:r>
      <w:r w:rsidR="008960CB" w:rsidRPr="0052470B">
        <w:rPr>
          <w:rtl/>
        </w:rPr>
        <w:t>«</w:t>
      </w:r>
      <w:r w:rsidRPr="0052470B">
        <w:rPr>
          <w:rtl/>
        </w:rPr>
        <w:t>كيفَ تَصُومُ</w:t>
      </w:r>
      <w:r w:rsidR="0015419D" w:rsidRPr="0052470B">
        <w:rPr>
          <w:rtl/>
        </w:rPr>
        <w:t>؟</w:t>
      </w:r>
      <w:r w:rsidR="00140074" w:rsidRPr="0052470B">
        <w:rPr>
          <w:rtl/>
        </w:rPr>
        <w:t>»</w:t>
      </w:r>
      <w:r w:rsidRPr="0052470B">
        <w:rPr>
          <w:rtl/>
        </w:rPr>
        <w:t xml:space="preserve"> قُلْتُ كُلَّ يَوْم</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وَكيْفَ تَخْتِم</w:t>
      </w:r>
      <w:r w:rsidR="0015419D" w:rsidRPr="0052470B">
        <w:rPr>
          <w:rtl/>
        </w:rPr>
        <w:t>؟</w:t>
      </w:r>
      <w:r w:rsidR="00140074" w:rsidRPr="0052470B">
        <w:rPr>
          <w:rtl/>
        </w:rPr>
        <w:t>»</w:t>
      </w:r>
      <w:r w:rsidRPr="0052470B">
        <w:rPr>
          <w:rtl/>
        </w:rPr>
        <w:t xml:space="preserve"> قلتُ: كُلَّ لَيلة</w:t>
      </w:r>
      <w:r w:rsidR="00140074" w:rsidRPr="0052470B">
        <w:rPr>
          <w:rtl/>
        </w:rPr>
        <w:t>،</w:t>
      </w:r>
      <w:r w:rsidRPr="0052470B">
        <w:rPr>
          <w:rtl/>
        </w:rPr>
        <w:t xml:space="preserve"> وذَكَر نَحْوَ مَا سَبَق وكَان يقْرَأُ عَلَى بعْض أَهْلِه السُّبُعَ الَّذِي يقْرؤهُ</w:t>
      </w:r>
      <w:r w:rsidR="00140074" w:rsidRPr="0052470B">
        <w:rPr>
          <w:rtl/>
        </w:rPr>
        <w:t>،</w:t>
      </w:r>
      <w:r w:rsidRPr="0052470B">
        <w:rPr>
          <w:rtl/>
        </w:rPr>
        <w:t xml:space="preserve"> يعْرضُهُ مِن النَّهَارِ لِيكُون أَخفَّ علَيِهِ بِاللَّيْل</w:t>
      </w:r>
      <w:r w:rsidR="00140074" w:rsidRPr="0052470B">
        <w:rPr>
          <w:rtl/>
        </w:rPr>
        <w:t>،</w:t>
      </w:r>
      <w:r w:rsidRPr="0052470B">
        <w:rPr>
          <w:rtl/>
        </w:rPr>
        <w:t xml:space="preserve"> وَإِذَا أَراد أَنْ يَتَقَوَّى أَفْطَر أَيَّاماً وَأَحصَى وصَام مِثْلَهُنَّ كَراهِيةَ أَن يتْرُك شيئاً فارقَ علَيهِ النَّبِي </w:t>
      </w:r>
      <w:r w:rsidR="00EE01BC" w:rsidRPr="0052470B">
        <w:rPr>
          <w:rFonts w:cs="CTraditional Arabic"/>
          <w:szCs w:val="28"/>
          <w:rtl/>
        </w:rPr>
        <w:t>ص</w:t>
      </w:r>
      <w:r w:rsidR="000C6F25" w:rsidRPr="0052470B">
        <w:rPr>
          <w:rtl/>
        </w:rPr>
        <w:t xml:space="preserve"> </w:t>
      </w:r>
      <w:r w:rsidRPr="0052470B">
        <w:rPr>
          <w:rtl/>
        </w:rPr>
        <w:t>كُلُّ هذِه الرِّوَايات صحيِحةٌ مُعْظَمُهَا فِي الصَّحيحيْنَ وقليلٌ منْهَا في أَحَدِهِما</w:t>
      </w:r>
      <w:r w:rsidR="00EB1D16" w:rsidRPr="00EE7E0F">
        <w:rPr>
          <w:rStyle w:val="Char4"/>
          <w:rFonts w:hint="cs"/>
          <w:rtl/>
        </w:rPr>
        <w:t>»</w:t>
      </w:r>
      <w:r w:rsidR="00140074" w:rsidRPr="00766266">
        <w:rPr>
          <w:rStyle w:val="Char3"/>
          <w:rtl/>
        </w:rPr>
        <w:t>.</w:t>
      </w:r>
    </w:p>
    <w:p w:rsidR="00C45789" w:rsidRPr="0052470B" w:rsidRDefault="005503EE" w:rsidP="00A45055">
      <w:pPr>
        <w:pStyle w:val="ab"/>
        <w:rPr>
          <w:rtl/>
        </w:rPr>
      </w:pPr>
      <w:r w:rsidRPr="0052470B">
        <w:rPr>
          <w:rtl/>
        </w:rPr>
        <w:t>150</w:t>
      </w:r>
      <w:r w:rsidRPr="00F831FA">
        <w:rPr>
          <w:spacing w:val="-4"/>
          <w:rtl/>
        </w:rPr>
        <w:t>.</w:t>
      </w:r>
      <w:r w:rsidR="005F367A" w:rsidRPr="00F831FA">
        <w:rPr>
          <w:spacing w:val="-4"/>
          <w:rtl/>
        </w:rPr>
        <w:t xml:space="preserve"> </w:t>
      </w:r>
      <w:r w:rsidR="00FA70A2" w:rsidRPr="00F831FA">
        <w:rPr>
          <w:rStyle w:val="Char4"/>
          <w:spacing w:val="-4"/>
          <w:rtl/>
        </w:rPr>
        <w:t>«</w:t>
      </w:r>
      <w:r w:rsidR="005F367A" w:rsidRPr="00F831FA">
        <w:rPr>
          <w:spacing w:val="-4"/>
          <w:rtl/>
        </w:rPr>
        <w:t>از ابومحمد</w:t>
      </w:r>
      <w:r w:rsidR="005F367A" w:rsidRPr="00F831FA">
        <w:rPr>
          <w:rStyle w:val="Char8"/>
          <w:spacing w:val="-4"/>
          <w:rtl/>
        </w:rPr>
        <w:t xml:space="preserve"> عبدالله بن عمرو بن عاص</w:t>
      </w:r>
      <w:r w:rsidR="000C6F25" w:rsidRPr="00F831FA">
        <w:rPr>
          <w:rFonts w:cs="CTraditional Arabic"/>
          <w:spacing w:val="-4"/>
          <w:szCs w:val="28"/>
          <w:rtl/>
        </w:rPr>
        <w:t xml:space="preserve"> ب</w:t>
      </w:r>
      <w:r w:rsidR="005F367A" w:rsidRPr="00F831FA">
        <w:rPr>
          <w:spacing w:val="-4"/>
          <w:rtl/>
        </w:rPr>
        <w:t xml:space="preserve"> روایت شده است که گفت: پیامبر</w:t>
      </w:r>
      <w:r w:rsidR="000C6F25" w:rsidRPr="00F831FA">
        <w:rPr>
          <w:rFonts w:cs="CTraditional Arabic"/>
          <w:spacing w:val="-4"/>
          <w:szCs w:val="28"/>
          <w:rtl/>
        </w:rPr>
        <w:t xml:space="preserve"> ص</w:t>
      </w:r>
      <w:r w:rsidR="005F367A" w:rsidRPr="0052470B">
        <w:rPr>
          <w:rtl/>
        </w:rPr>
        <w:t xml:space="preserve"> خبر یافته بود که من گفته‌ام: به خدا سوگند تا زنده باشم، روز را روزه می‌گیرم و شب را بیدار می‌مانم؛ پیامبر</w:t>
      </w:r>
      <w:r w:rsidR="000C6F25" w:rsidRPr="0052470B">
        <w:rPr>
          <w:rFonts w:cs="CTraditional Arabic"/>
          <w:szCs w:val="28"/>
          <w:rtl/>
        </w:rPr>
        <w:t xml:space="preserve"> ص</w:t>
      </w:r>
      <w:r w:rsidR="005F367A" w:rsidRPr="0052470B">
        <w:rPr>
          <w:rtl/>
        </w:rPr>
        <w:t xml:space="preserve"> فرمودند: «تو چنین گفته‌ای؟» گفتم: بله، پدر و مادرم فدای تو باد، ای رسول خدا! فرمودند: «تو توانایی آن را نداری، روزه بگیر و افطار کن، بخواب و (برای نماز شب) بلند شو، و در هر ماه، سه روز روزه بگیر که پاداش کار نیک ده برابر است و این سه روز در ماه، مانند تمام عمر است»، گفتم: من بیشتر از این می‌توانم، فرمودند: «یک روز، روزه</w:t>
      </w:r>
      <w:r w:rsidR="000C6F25" w:rsidRPr="0052470B">
        <w:rPr>
          <w:rtl/>
        </w:rPr>
        <w:t xml:space="preserve"> </w:t>
      </w:r>
      <w:r w:rsidR="005F367A" w:rsidRPr="0052470B">
        <w:rPr>
          <w:rtl/>
        </w:rPr>
        <w:t>بگیر و دو روز، افطار کن»؛ گفتم: بیشتر از این می‌توانم، فرمودند: یک روز در میان روزه بگیر که این روزه‌ی حضرت داود</w:t>
      </w:r>
      <w:r w:rsidR="00A45055" w:rsidRPr="0052470B">
        <w:rPr>
          <w:rFonts w:hint="cs"/>
          <w:rtl/>
        </w:rPr>
        <w:t xml:space="preserve"> </w:t>
      </w:r>
      <w:r w:rsidR="00A45055" w:rsidRPr="0052470B">
        <w:rPr>
          <w:rFonts w:cs="CTraditional Arabic" w:hint="cs"/>
          <w:rtl/>
        </w:rPr>
        <w:t>÷</w:t>
      </w:r>
      <w:r w:rsidR="00A45055" w:rsidRPr="0052470B">
        <w:rPr>
          <w:rFonts w:hint="cs"/>
          <w:rtl/>
        </w:rPr>
        <w:t xml:space="preserve"> </w:t>
      </w:r>
      <w:r w:rsidR="005F367A" w:rsidRPr="0052470B">
        <w:rPr>
          <w:rtl/>
        </w:rPr>
        <w:t>است و معتدل‌ترین و مناسب‌ترین روزه‌ها می‌باشد». ـ و در روایتی دیگر آمده است: «این (روزه‌ی داود) بالاترین روزه‌ها است ـ، گفتم: من بیشتر از این می‌توانم، فرمودند: «بیشتر و بالاتر از این نیست» و اگر سه روزی را که پیامبر</w:t>
      </w:r>
      <w:r w:rsidR="000C6F25" w:rsidRPr="0052470B">
        <w:rPr>
          <w:rFonts w:cs="CTraditional Arabic"/>
          <w:szCs w:val="28"/>
          <w:rtl/>
        </w:rPr>
        <w:t xml:space="preserve"> ص</w:t>
      </w:r>
      <w:r w:rsidR="005F367A" w:rsidRPr="0052470B">
        <w:rPr>
          <w:rtl/>
        </w:rPr>
        <w:t xml:space="preserve"> فرمود</w:t>
      </w:r>
      <w:r w:rsidR="004C5992" w:rsidRPr="0052470B">
        <w:rPr>
          <w:rFonts w:hint="cs"/>
          <w:rtl/>
        </w:rPr>
        <w:t>ن</w:t>
      </w:r>
      <w:r w:rsidR="005F367A" w:rsidRPr="0052470B">
        <w:rPr>
          <w:rtl/>
        </w:rPr>
        <w:t xml:space="preserve">د، قبول می‌کردم، نزد خودم از </w:t>
      </w:r>
      <w:r w:rsidR="00AC70AE" w:rsidRPr="0052470B">
        <w:rPr>
          <w:rtl/>
        </w:rPr>
        <w:t>مال و زن و فرزند، محبوب‌تر می‌بود.</w:t>
      </w:r>
    </w:p>
    <w:p w:rsidR="00857588" w:rsidRPr="0052470B" w:rsidRDefault="00857588" w:rsidP="00EB1D16">
      <w:pPr>
        <w:pStyle w:val="ab"/>
        <w:rPr>
          <w:rtl/>
        </w:rPr>
      </w:pPr>
      <w:r w:rsidRPr="0052470B">
        <w:rPr>
          <w:rtl/>
        </w:rPr>
        <w:t>در روایتی دیگر آمده است که پیامبر</w:t>
      </w:r>
      <w:r w:rsidR="000C6F25" w:rsidRPr="0052470B">
        <w:rPr>
          <w:rFonts w:cs="CTraditional Arabic"/>
          <w:szCs w:val="28"/>
          <w:rtl/>
        </w:rPr>
        <w:t xml:space="preserve"> ص</w:t>
      </w:r>
      <w:r w:rsidRPr="0052470B">
        <w:rPr>
          <w:rtl/>
        </w:rPr>
        <w:t xml:space="preserve"> فرمودند: «شنیده‌ام که تو روز را روزه می‌گیری و شب را بیدار می‌مانی؟» گفتم: بله، ای رسول خدا! فرمودند: «چنین نکن، روزه بگیر و افطار کن، بخواب و بیدار شو؛ زیرا بدن، چشمان، زن و مهمانت هر یک بر تو حقی دارند و اگر در هر ماه، سه روز </w:t>
      </w:r>
      <w:r w:rsidR="004C5992" w:rsidRPr="0052470B">
        <w:rPr>
          <w:rFonts w:hint="cs"/>
          <w:rtl/>
        </w:rPr>
        <w:t>را</w:t>
      </w:r>
      <w:r w:rsidRPr="0052470B">
        <w:rPr>
          <w:rtl/>
        </w:rPr>
        <w:t xml:space="preserve"> روزه بگیری، کافی است؛ زیرا هر کار نیک ده اجر و پاداش دارد و این سه روز در ماه، مانند تمام عمر است». من بر خود سخت کردم که بر من سخت گرفته شد، گفتم: ای رسول خدا! من بیشتر از این می‌توانم، فرمودند: «مانند روزه‌ی داود پیامبر، روزه بگیر و از آن زیاده‌روی نکن». گفتم: روزه‌ی داود چگونه بود؟</w:t>
      </w:r>
    </w:p>
    <w:p w:rsidR="00857588" w:rsidRPr="0052470B" w:rsidRDefault="00857588" w:rsidP="00EB1D16">
      <w:pPr>
        <w:pStyle w:val="ab"/>
        <w:rPr>
          <w:rtl/>
        </w:rPr>
      </w:pPr>
      <w:r w:rsidRPr="0052470B">
        <w:rPr>
          <w:rtl/>
        </w:rPr>
        <w:t>فرمودند: «نصف عمر» و عبدالله بعد از پیری می‌گفت: کاش اجازه و رخصت پیامبر</w:t>
      </w:r>
      <w:r w:rsidR="000C6F25" w:rsidRPr="0052470B">
        <w:rPr>
          <w:rFonts w:cs="CTraditional Arabic"/>
          <w:szCs w:val="28"/>
          <w:rtl/>
        </w:rPr>
        <w:t xml:space="preserve"> ص</w:t>
      </w:r>
      <w:r w:rsidRPr="0052470B">
        <w:rPr>
          <w:rtl/>
        </w:rPr>
        <w:t xml:space="preserve"> را قبول می‌کردم.</w:t>
      </w:r>
    </w:p>
    <w:p w:rsidR="00857588" w:rsidRPr="00F831FA" w:rsidRDefault="00857588" w:rsidP="00EB1D16">
      <w:pPr>
        <w:pStyle w:val="ab"/>
        <w:rPr>
          <w:spacing w:val="4"/>
          <w:rtl/>
        </w:rPr>
      </w:pPr>
      <w:r w:rsidRPr="00F831FA">
        <w:rPr>
          <w:spacing w:val="4"/>
          <w:rtl/>
        </w:rPr>
        <w:t>در روایتی دیگر آمده است که پیامبر</w:t>
      </w:r>
      <w:r w:rsidR="000C6F25" w:rsidRPr="00F831FA">
        <w:rPr>
          <w:rFonts w:cs="CTraditional Arabic"/>
          <w:spacing w:val="4"/>
          <w:szCs w:val="28"/>
          <w:rtl/>
        </w:rPr>
        <w:t xml:space="preserve"> ص</w:t>
      </w:r>
      <w:r w:rsidRPr="00F831FA">
        <w:rPr>
          <w:spacing w:val="4"/>
          <w:rtl/>
        </w:rPr>
        <w:t xml:space="preserve"> فرمودند: شنیده‌ام که تو تمام عمر روزه می‌گیری و هر شب یک ختم قرآن می‌خوانی؟» گفتم: بله، ای رسول خدا! و در این کار جز خیر، منظور دیگری ندارم؛ فرمودند: «مثل روزه</w:t>
      </w:r>
      <w:r w:rsidR="00BD40D8" w:rsidRPr="00F831FA">
        <w:rPr>
          <w:spacing w:val="4"/>
          <w:rtl/>
        </w:rPr>
        <w:t xml:space="preserve">‌ی </w:t>
      </w:r>
      <w:r w:rsidRPr="00F831FA">
        <w:rPr>
          <w:spacing w:val="4"/>
          <w:rtl/>
        </w:rPr>
        <w:t>پیامبر خدا داود روزه بگیر که او عابدترین مردم بوده است، و قرآن را در یک ماه تلاوت (و ختم) کن». گفتم: ای رسول خدا! من بیشتر از این می‌تو</w:t>
      </w:r>
      <w:r w:rsidR="00DD6491" w:rsidRPr="00F831FA">
        <w:rPr>
          <w:rFonts w:hint="cs"/>
          <w:spacing w:val="4"/>
          <w:rtl/>
        </w:rPr>
        <w:t>ا</w:t>
      </w:r>
      <w:r w:rsidRPr="00F831FA">
        <w:rPr>
          <w:spacing w:val="4"/>
          <w:rtl/>
        </w:rPr>
        <w:t>نم، فر</w:t>
      </w:r>
      <w:r w:rsidR="004C5992" w:rsidRPr="00F831FA">
        <w:rPr>
          <w:rFonts w:hint="cs"/>
          <w:spacing w:val="4"/>
          <w:rtl/>
        </w:rPr>
        <w:t>م</w:t>
      </w:r>
      <w:r w:rsidRPr="00F831FA">
        <w:rPr>
          <w:spacing w:val="4"/>
          <w:rtl/>
        </w:rPr>
        <w:t>ودند: «در هر بیست روز، یک ختم کن». گفتم: ای رسول خدا! من بیشتر از این می‌توانم، فرمودند: «در هر ده روز، یک بار قرآن بخوان». گفتم: من بیشتر از این می‌توانم، فرمو</w:t>
      </w:r>
      <w:r w:rsidR="00DD6491" w:rsidRPr="00F831FA">
        <w:rPr>
          <w:rFonts w:hint="cs"/>
          <w:spacing w:val="4"/>
          <w:rtl/>
        </w:rPr>
        <w:t>د</w:t>
      </w:r>
      <w:r w:rsidRPr="00F831FA">
        <w:rPr>
          <w:spacing w:val="4"/>
          <w:rtl/>
        </w:rPr>
        <w:t>ند: «هر هفت روز، یک ختم کن و بر این نیفزا». بر خود سخت گرفتم که بر من سخت گرفته شد؛ و پیامبر</w:t>
      </w:r>
      <w:r w:rsidR="000C6F25" w:rsidRPr="00F831FA">
        <w:rPr>
          <w:rFonts w:cs="CTraditional Arabic"/>
          <w:spacing w:val="4"/>
          <w:szCs w:val="28"/>
          <w:rtl/>
        </w:rPr>
        <w:t xml:space="preserve"> ص</w:t>
      </w:r>
      <w:r w:rsidRPr="00F831FA">
        <w:rPr>
          <w:spacing w:val="4"/>
          <w:rtl/>
        </w:rPr>
        <w:t xml:space="preserve"> به من فرمودند: تو نمی‌دانی، شاید عمرت طولانی شد». عبدالله می‌گوید: من راه پیشنهادی پیامبر</w:t>
      </w:r>
      <w:r w:rsidR="000C6F25" w:rsidRPr="00F831FA">
        <w:rPr>
          <w:rFonts w:cs="CTraditional Arabic"/>
          <w:spacing w:val="4"/>
          <w:szCs w:val="28"/>
          <w:rtl/>
        </w:rPr>
        <w:t xml:space="preserve"> ص</w:t>
      </w:r>
      <w:r w:rsidRPr="00F831FA">
        <w:rPr>
          <w:spacing w:val="4"/>
          <w:rtl/>
        </w:rPr>
        <w:t xml:space="preserve"> را در پیش گرفتم و چون پیر شدم، آرزو می‌کردم که کاش</w:t>
      </w:r>
      <w:r w:rsidR="00DD6491" w:rsidRPr="00F831FA">
        <w:rPr>
          <w:rFonts w:hint="cs"/>
          <w:spacing w:val="4"/>
          <w:rtl/>
        </w:rPr>
        <w:t xml:space="preserve"> </w:t>
      </w:r>
      <w:r w:rsidRPr="00F831FA">
        <w:rPr>
          <w:spacing w:val="4"/>
          <w:rtl/>
        </w:rPr>
        <w:t>اجازه و رخصت پیامبر</w:t>
      </w:r>
      <w:r w:rsidR="000C6F25" w:rsidRPr="00F831FA">
        <w:rPr>
          <w:rFonts w:cs="CTraditional Arabic"/>
          <w:spacing w:val="4"/>
          <w:szCs w:val="28"/>
          <w:rtl/>
        </w:rPr>
        <w:t xml:space="preserve"> ص</w:t>
      </w:r>
      <w:r w:rsidRPr="00F831FA">
        <w:rPr>
          <w:spacing w:val="4"/>
          <w:rtl/>
        </w:rPr>
        <w:t xml:space="preserve"> را می‌پذیرفتم. (در هر ماه سه روز، روزه).</w:t>
      </w:r>
    </w:p>
    <w:p w:rsidR="00857588" w:rsidRPr="0052470B" w:rsidRDefault="00857588" w:rsidP="00EB1D16">
      <w:pPr>
        <w:pStyle w:val="ab"/>
        <w:rPr>
          <w:rtl/>
        </w:rPr>
      </w:pPr>
      <w:r w:rsidRPr="0052470B">
        <w:rPr>
          <w:rtl/>
        </w:rPr>
        <w:t xml:space="preserve">و در روایتی دیگر آمده است» </w:t>
      </w:r>
      <w:r w:rsidR="008960CB" w:rsidRPr="0052470B">
        <w:rPr>
          <w:rtl/>
        </w:rPr>
        <w:t>«</w:t>
      </w:r>
      <w:r w:rsidRPr="0052470B">
        <w:rPr>
          <w:rtl/>
        </w:rPr>
        <w:t xml:space="preserve">فرزندت بر تو حقی دارد». و </w:t>
      </w:r>
      <w:r w:rsidR="006A1738" w:rsidRPr="0052470B">
        <w:rPr>
          <w:rtl/>
        </w:rPr>
        <w:t xml:space="preserve">در روایتی دیگر آمده است: «آن که تمام عمر خود را روزه باشد، روزه نبوده است»؛ سه بار این عبارت را تکرار فرمودند. و در روایتی دیگر آمده است: </w:t>
      </w:r>
      <w:r w:rsidR="00DD6491" w:rsidRPr="0052470B">
        <w:rPr>
          <w:rFonts w:hint="cs"/>
          <w:rtl/>
          <w:lang w:bidi="fa-IR"/>
        </w:rPr>
        <w:t>«</w:t>
      </w:r>
      <w:r w:rsidR="006A1738" w:rsidRPr="0052470B">
        <w:rPr>
          <w:rtl/>
        </w:rPr>
        <w:t>محبوب‌ترین و مقبول‌ترین روزه نرد خداوند، روزه‌ی داود است و محبوب‌ترین نماز، نماز اوست که همیشه نصف شب را می‌خوابید و یک سوم آن را با عبادت سپری می‌کرد و یک ششم آن را می‌خوابید و یک روز در یمان روزه می‌گرفت و وقتی که با دشمن رو به رو می‌شد، فرار نمی‌کرد».</w:t>
      </w:r>
    </w:p>
    <w:p w:rsidR="000F2BE7" w:rsidRPr="00F831FA" w:rsidRDefault="006A1738" w:rsidP="00EB1D16">
      <w:pPr>
        <w:pStyle w:val="ab"/>
        <w:rPr>
          <w:spacing w:val="4"/>
          <w:rtl/>
        </w:rPr>
      </w:pPr>
      <w:r w:rsidRPr="00F831FA">
        <w:rPr>
          <w:spacing w:val="4"/>
          <w:rtl/>
        </w:rPr>
        <w:t xml:space="preserve">در روایتی دیگر آمده است که عبدالله گفت: «پدرم زنی صاحب نسب را برایم نکاح کرد و عادت داشت که از عروس خود (زن پسرش) نگهداری و مواظبت کند و از </w:t>
      </w:r>
      <w:r w:rsidR="00DD6491" w:rsidRPr="00F831FA">
        <w:rPr>
          <w:rFonts w:hint="cs"/>
          <w:spacing w:val="4"/>
          <w:rtl/>
        </w:rPr>
        <w:t>ا</w:t>
      </w:r>
      <w:r w:rsidRPr="00F831FA">
        <w:rPr>
          <w:spacing w:val="4"/>
          <w:rtl/>
        </w:rPr>
        <w:t>و در باره‌ی شوهرش بپرسد (و وقتی که از زن من در مورد من، سؤال کرده بود)، زنم گفته بود: مرد خوبی است، اما با من همبستری نمی‌کند و از روزی که پیش او آمده‌ام یک‌بار به حال من توجهی نکرده است و چون این مسأله به طول انجامید، پدرم آن را در حضور پیامبر</w:t>
      </w:r>
      <w:r w:rsidR="000C6F25" w:rsidRPr="00F831FA">
        <w:rPr>
          <w:rFonts w:cs="CTraditional Arabic"/>
          <w:spacing w:val="4"/>
          <w:szCs w:val="28"/>
          <w:rtl/>
        </w:rPr>
        <w:t xml:space="preserve"> ص</w:t>
      </w:r>
      <w:r w:rsidRPr="00F831FA">
        <w:rPr>
          <w:spacing w:val="4"/>
          <w:rtl/>
        </w:rPr>
        <w:t xml:space="preserve"> ذکر کرد، پیامبر</w:t>
      </w:r>
      <w:r w:rsidR="000C6F25" w:rsidRPr="00F831FA">
        <w:rPr>
          <w:rFonts w:cs="CTraditional Arabic"/>
          <w:spacing w:val="4"/>
          <w:szCs w:val="28"/>
          <w:rtl/>
        </w:rPr>
        <w:t xml:space="preserve"> ص</w:t>
      </w:r>
      <w:r w:rsidRPr="00F831FA">
        <w:rPr>
          <w:spacing w:val="4"/>
          <w:rtl/>
        </w:rPr>
        <w:t xml:space="preserve"> فرمودند: «او را پیش من بیاورید»؛ و من به حضورش رفتم، پیامبر</w:t>
      </w:r>
      <w:r w:rsidR="000C6F25" w:rsidRPr="00F831FA">
        <w:rPr>
          <w:rFonts w:cs="CTraditional Arabic"/>
          <w:spacing w:val="4"/>
          <w:szCs w:val="28"/>
          <w:rtl/>
        </w:rPr>
        <w:t xml:space="preserve"> ص</w:t>
      </w:r>
      <w:r w:rsidRPr="00F831FA">
        <w:rPr>
          <w:spacing w:val="4"/>
          <w:rtl/>
        </w:rPr>
        <w:t xml:space="preserve"> فرمودند: «چگونه روزه می‌گیری؟» گفتم: هر روز، فرمودند: «چگونه قرآن ختم می‌کنی؟» گفتم: هر شب. و ادامه‌ی همان حکایتی را که در بالا گذشت، ذکر کرد. و عبدالله برای بعضی از اهل خانه‌اش یک هفتم قرآنی را که شب می‌خواند، در روز قرائت می‌نمود که شب آسان‌تر و کمتر تلاوت کند و اگر می‌خواست قوی و نیرومند باشد و در مقابل این عبادت ضعیف نشود، چند روز با تعداد مشخص افطار می‌کرد آن‌گاه مدت مشابه آن را روزه می‌گرفت که مبادا چیزی را ترک </w:t>
      </w:r>
      <w:r w:rsidR="000F2BE7" w:rsidRPr="00F831FA">
        <w:rPr>
          <w:spacing w:val="4"/>
          <w:rtl/>
        </w:rPr>
        <w:t>کند که در حضور پیامبر</w:t>
      </w:r>
      <w:r w:rsidR="000C6F25" w:rsidRPr="00F831FA">
        <w:rPr>
          <w:rFonts w:cs="CTraditional Arabic" w:hint="cs"/>
          <w:spacing w:val="4"/>
          <w:szCs w:val="28"/>
          <w:rtl/>
        </w:rPr>
        <w:t xml:space="preserve"> ص</w:t>
      </w:r>
      <w:r w:rsidR="000F2BE7" w:rsidRPr="00F831FA">
        <w:rPr>
          <w:spacing w:val="4"/>
          <w:rtl/>
        </w:rPr>
        <w:t xml:space="preserve"> به انجام دادن آن ملتزم شده است.</w:t>
      </w:r>
    </w:p>
    <w:p w:rsidR="000F2BE7" w:rsidRPr="0052470B" w:rsidRDefault="000F2BE7" w:rsidP="00EB1D16">
      <w:pPr>
        <w:pStyle w:val="ab"/>
        <w:rPr>
          <w:rtl/>
        </w:rPr>
      </w:pPr>
      <w:r w:rsidRPr="0052470B">
        <w:rPr>
          <w:rtl/>
        </w:rPr>
        <w:t>تمام این روایات صحیح هستند و قسمت بیشتر آنها در صحیحین و قسمت کمی در یکی از آن دو موجود است</w:t>
      </w:r>
      <w:r w:rsidR="00EB1D16" w:rsidRPr="00EE7E0F">
        <w:rPr>
          <w:rStyle w:val="Char4"/>
          <w:rFonts w:hint="cs"/>
          <w:rtl/>
        </w:rPr>
        <w:t>»</w:t>
      </w:r>
      <w:r w:rsidRPr="00E96FD0">
        <w:rPr>
          <w:rStyle w:val="FootnoteReference"/>
          <w:rFonts w:ascii="IRNazli" w:hAnsi="IRNazli" w:cs="IRNazli"/>
          <w:sz w:val="28"/>
          <w:szCs w:val="28"/>
          <w:rtl/>
        </w:rPr>
        <w:footnoteReference w:id="185"/>
      </w:r>
      <w:r w:rsidR="00EB1D16" w:rsidRPr="0052470B">
        <w:rPr>
          <w:rFonts w:hint="cs"/>
          <w:rtl/>
        </w:rPr>
        <w:t>.</w:t>
      </w:r>
    </w:p>
    <w:p w:rsidR="00D83B7A" w:rsidRPr="00766266" w:rsidRDefault="00D83B7A" w:rsidP="00FA5C34">
      <w:pPr>
        <w:pStyle w:val="a4"/>
        <w:spacing w:before="0" w:beforeAutospacing="0"/>
        <w:ind w:firstLine="284"/>
        <w:jc w:val="both"/>
        <w:rPr>
          <w:rStyle w:val="Char3"/>
          <w:rtl/>
        </w:rPr>
      </w:pPr>
      <w:r w:rsidRPr="00766266">
        <w:rPr>
          <w:rStyle w:val="Char3"/>
          <w:rtl/>
        </w:rPr>
        <w:t xml:space="preserve">151- </w:t>
      </w:r>
      <w:r w:rsidR="00EB1D16" w:rsidRPr="0052470B">
        <w:rPr>
          <w:rStyle w:val="Char4"/>
          <w:rFonts w:hint="cs"/>
          <w:spacing w:val="0"/>
          <w:rtl/>
        </w:rPr>
        <w:t>«</w:t>
      </w:r>
      <w:r w:rsidRPr="0052470B">
        <w:rPr>
          <w:rtl/>
        </w:rPr>
        <w:t xml:space="preserve">وعن أَبِي ربْعِيٍّ حنْظَلةَ بنِ الرَّبيع الأُسيدِيِّ الْكَاتِب أَحدِ كُتَّابِ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لَقينَي أَبُو بَكْر </w:t>
      </w:r>
      <w:r w:rsidR="00EE01BC" w:rsidRPr="0052470B">
        <w:rPr>
          <w:rFonts w:cs="CTraditional Arabic"/>
          <w:szCs w:val="28"/>
          <w:rtl/>
        </w:rPr>
        <w:t>س</w:t>
      </w:r>
      <w:r w:rsidRPr="0052470B">
        <w:rPr>
          <w:rtl/>
        </w:rPr>
        <w:t xml:space="preserve"> فقال</w:t>
      </w:r>
      <w:r w:rsidR="0015419D" w:rsidRPr="0052470B">
        <w:rPr>
          <w:rtl/>
        </w:rPr>
        <w:t>:</w:t>
      </w:r>
      <w:r w:rsidRPr="0052470B">
        <w:rPr>
          <w:rtl/>
        </w:rPr>
        <w:t xml:space="preserve"> كَيْفَ أَنْتَ يا حنْظلَةُ</w:t>
      </w:r>
      <w:r w:rsidR="0015419D" w:rsidRPr="0052470B">
        <w:rPr>
          <w:rtl/>
        </w:rPr>
        <w:t>؟</w:t>
      </w:r>
      <w:r w:rsidRPr="0052470B">
        <w:rPr>
          <w:rtl/>
        </w:rPr>
        <w:t xml:space="preserve"> قُلْتُ</w:t>
      </w:r>
      <w:r w:rsidR="0015419D" w:rsidRPr="0052470B">
        <w:rPr>
          <w:rtl/>
        </w:rPr>
        <w:t>:</w:t>
      </w:r>
      <w:r w:rsidRPr="0052470B">
        <w:rPr>
          <w:rtl/>
        </w:rPr>
        <w:t xml:space="preserve"> نَافَقَ حنْظَلَةُ</w:t>
      </w:r>
      <w:r w:rsidR="00140074" w:rsidRPr="0052470B">
        <w:rPr>
          <w:rtl/>
        </w:rPr>
        <w:t>،</w:t>
      </w:r>
      <w:r w:rsidRPr="0052470B">
        <w:rPr>
          <w:rtl/>
        </w:rPr>
        <w:t xml:space="preserve"> قَالَ</w:t>
      </w:r>
      <w:r w:rsidR="0015419D" w:rsidRPr="0052470B">
        <w:rPr>
          <w:rtl/>
        </w:rPr>
        <w:t>:</w:t>
      </w:r>
      <w:r w:rsidRPr="0052470B">
        <w:rPr>
          <w:rtl/>
        </w:rPr>
        <w:t xml:space="preserve"> سُبْحانَ اللَّه ما تقُولُ</w:t>
      </w:r>
      <w:r w:rsidR="0015419D" w:rsidRPr="0052470B">
        <w:rPr>
          <w:rtl/>
        </w:rPr>
        <w:t>؟</w:t>
      </w:r>
      <w:r w:rsidRPr="0052470B">
        <w:rPr>
          <w:rtl/>
        </w:rPr>
        <w:t>،</w:t>
      </w:r>
      <w:r w:rsidR="0015419D" w:rsidRPr="0052470B">
        <w:rPr>
          <w:rtl/>
        </w:rPr>
        <w:t>:</w:t>
      </w:r>
      <w:r w:rsidRPr="0052470B">
        <w:rPr>
          <w:rtl/>
        </w:rPr>
        <w:t xml:space="preserve"> قُلْتُ</w:t>
      </w:r>
      <w:r w:rsidR="0015419D" w:rsidRPr="0052470B">
        <w:rPr>
          <w:rtl/>
        </w:rPr>
        <w:t>:</w:t>
      </w:r>
      <w:r w:rsidRPr="0052470B">
        <w:rPr>
          <w:rtl/>
        </w:rPr>
        <w:t xml:space="preserve"> نَكُونُ عِنْد رسول اللَّه </w:t>
      </w:r>
      <w:r w:rsidR="00EE01BC" w:rsidRPr="0052470B">
        <w:rPr>
          <w:rFonts w:cs="CTraditional Arabic"/>
          <w:szCs w:val="28"/>
          <w:rtl/>
        </w:rPr>
        <w:t>ص</w:t>
      </w:r>
      <w:r w:rsidRPr="0052470B">
        <w:rPr>
          <w:rtl/>
        </w:rPr>
        <w:t xml:space="preserve"> يُذكِّرُنَا بالْجنَّةِ والنَّارِ كأَنَّا رأْيَ عين</w:t>
      </w:r>
      <w:r w:rsidR="00140074" w:rsidRPr="0052470B">
        <w:rPr>
          <w:rtl/>
        </w:rPr>
        <w:t>،</w:t>
      </w:r>
      <w:r w:rsidRPr="0052470B">
        <w:rPr>
          <w:rtl/>
        </w:rPr>
        <w:t xml:space="preserve"> </w:t>
      </w:r>
      <w:r w:rsidRPr="00F831FA">
        <w:rPr>
          <w:spacing w:val="-4"/>
          <w:rtl/>
        </w:rPr>
        <w:t xml:space="preserve">فَإِذَا خَرجنَا مِنْ عِنْدِ رسولِ اللَّهِ </w:t>
      </w:r>
      <w:r w:rsidR="00EE01BC" w:rsidRPr="00F831FA">
        <w:rPr>
          <w:rFonts w:cs="CTraditional Arabic"/>
          <w:spacing w:val="-4"/>
          <w:szCs w:val="28"/>
          <w:rtl/>
        </w:rPr>
        <w:t>ص</w:t>
      </w:r>
      <w:r w:rsidRPr="00F831FA">
        <w:rPr>
          <w:spacing w:val="-4"/>
          <w:rtl/>
        </w:rPr>
        <w:t xml:space="preserve"> عافَسنَا الأَزْوَاجَ وَالأَوْلادَ وَالضَّيْعاتِ نَسينَا كَثِيراً قال أَبُو بكْر </w:t>
      </w:r>
      <w:r w:rsidR="00EE01BC" w:rsidRPr="00F831FA">
        <w:rPr>
          <w:rFonts w:cs="CTraditional Arabic"/>
          <w:spacing w:val="-4"/>
          <w:szCs w:val="28"/>
          <w:rtl/>
        </w:rPr>
        <w:t>س</w:t>
      </w:r>
      <w:r w:rsidR="0015419D" w:rsidRPr="00F831FA">
        <w:rPr>
          <w:spacing w:val="-4"/>
          <w:rtl/>
        </w:rPr>
        <w:t>:</w:t>
      </w:r>
      <w:r w:rsidRPr="00F831FA">
        <w:rPr>
          <w:spacing w:val="-4"/>
          <w:rtl/>
        </w:rPr>
        <w:t xml:space="preserve"> فَواللَّهِ إِنَّا لنَلْقَى مِثْلَ هَذَا فانْطلقْتُ أَنَا وَأَبُو بَكْر حتى دخَلْنَا عَلى رسول اللَّه </w:t>
      </w:r>
      <w:r w:rsidR="00EE01BC" w:rsidRPr="00F831FA">
        <w:rPr>
          <w:rFonts w:cs="CTraditional Arabic"/>
          <w:spacing w:val="-4"/>
          <w:szCs w:val="28"/>
          <w:rtl/>
        </w:rPr>
        <w:t>ص</w:t>
      </w:r>
      <w:r w:rsidR="00140074" w:rsidRPr="0052470B">
        <w:rPr>
          <w:rtl/>
        </w:rPr>
        <w:t>.</w:t>
      </w:r>
      <w:r w:rsidRPr="0052470B">
        <w:rPr>
          <w:rtl/>
        </w:rPr>
        <w:t xml:space="preserve"> فقُلْتُ نافَقَ حنْظَلةُ يا رسول اللَّه</w:t>
      </w:r>
      <w:r w:rsidR="00140074" w:rsidRPr="0052470B">
        <w:rPr>
          <w:rtl/>
        </w:rPr>
        <w:t>،</w:t>
      </w:r>
      <w:r w:rsidRPr="0052470B">
        <w:rPr>
          <w:rtl/>
        </w:rPr>
        <w:t xml:space="preserve"> فقالَ رسولُ اللَّه </w:t>
      </w:r>
      <w:r w:rsidR="00EE01BC" w:rsidRPr="0052470B">
        <w:rPr>
          <w:rFonts w:cs="CTraditional Arabic"/>
          <w:szCs w:val="28"/>
          <w:rtl/>
        </w:rPr>
        <w:t>ص</w:t>
      </w:r>
      <w:r w:rsidRPr="0052470B">
        <w:rPr>
          <w:rtl/>
        </w:rPr>
        <w:t xml:space="preserve">: </w:t>
      </w:r>
      <w:r w:rsidR="008960CB" w:rsidRPr="0052470B">
        <w:rPr>
          <w:rtl/>
        </w:rPr>
        <w:t>«</w:t>
      </w:r>
      <w:r w:rsidRPr="0052470B">
        <w:rPr>
          <w:rtl/>
        </w:rPr>
        <w:t>ومَا ذَاكَ؟» قُلْتُ: يا رسولَ اللَّه نُكونُ عِنْدكَ تُذَكِّرُنَا بالنَّارِ والْجنَةِ كَأَنَّا رأْيَ العَيْنِ فَإِذَا خَرَجْنَا مِنْ عِنْدِكَ عَافَسنَا الأَزوَاج والأوْلاَدَ والضَّيْعاتِ نَسِينَا كَثِيراً</w:t>
      </w:r>
      <w:r w:rsidR="00140074" w:rsidRPr="0052470B">
        <w:rPr>
          <w:rtl/>
        </w:rPr>
        <w:t>.</w:t>
      </w:r>
      <w:r w:rsidRPr="0052470B">
        <w:rPr>
          <w:rtl/>
        </w:rPr>
        <w:t xml:space="preserve"> فقال رسولُ اللَّه </w:t>
      </w:r>
      <w:r w:rsidR="00EE01BC" w:rsidRPr="0052470B">
        <w:rPr>
          <w:rFonts w:cs="CTraditional Arabic"/>
          <w:szCs w:val="28"/>
          <w:rtl/>
        </w:rPr>
        <w:t>ص</w:t>
      </w:r>
      <w:r w:rsidRPr="0052470B">
        <w:rPr>
          <w:rtl/>
        </w:rPr>
        <w:t>: «وَالَّذِي نَفْسِي بِيدِهِ أن لَوْ تَدُومُونَ عَلَى مَا تَكُونُونَ عِنْدِي وَفِي الذِّكْر لصَافَحتْكُمُ ال</w:t>
      </w:r>
      <w:r w:rsidR="00766266">
        <w:rPr>
          <w:rFonts w:hint="cs"/>
          <w:rtl/>
        </w:rPr>
        <w:t>ـ</w:t>
      </w:r>
      <w:r w:rsidRPr="0052470B">
        <w:rPr>
          <w:rtl/>
        </w:rPr>
        <w:t>ملائِكَةُ عَلَى فُرُشِكُم وفي طُرُقِكُم</w:t>
      </w:r>
      <w:r w:rsidR="00140074" w:rsidRPr="0052470B">
        <w:rPr>
          <w:rtl/>
        </w:rPr>
        <w:t>،</w:t>
      </w:r>
      <w:r w:rsidRPr="0052470B">
        <w:rPr>
          <w:rtl/>
        </w:rPr>
        <w:t xml:space="preserve"> وَلَكِنْ يا حنْظَلَةُ ساعةً وساعةً</w:t>
      </w:r>
      <w:r w:rsidR="00140074" w:rsidRPr="0052470B">
        <w:rPr>
          <w:rtl/>
        </w:rPr>
        <w:t>»</w:t>
      </w:r>
      <w:r w:rsidRPr="0052470B">
        <w:rPr>
          <w:rtl/>
        </w:rPr>
        <w:t xml:space="preserve"> ثَلاثَ مرَّاتٍ</w:t>
      </w:r>
      <w:r w:rsidR="00EB1D16" w:rsidRPr="00EE7E0F">
        <w:rPr>
          <w:rStyle w:val="Char4"/>
          <w:rFonts w:hint="cs"/>
          <w:rtl/>
        </w:rPr>
        <w:t>»</w:t>
      </w:r>
      <w:r w:rsidRPr="00766266">
        <w:rPr>
          <w:rStyle w:val="Char5"/>
          <w:rtl/>
        </w:rPr>
        <w:t xml:space="preserve"> رواه مسلم</w:t>
      </w:r>
      <w:r w:rsidR="00140074" w:rsidRPr="00766266">
        <w:rPr>
          <w:rStyle w:val="Char3"/>
          <w:rtl/>
        </w:rPr>
        <w:t>.</w:t>
      </w:r>
    </w:p>
    <w:p w:rsidR="000F2BE7" w:rsidRPr="0052470B" w:rsidRDefault="000F2BE7" w:rsidP="00CA2E2E">
      <w:pPr>
        <w:ind w:firstLine="284"/>
        <w:jc w:val="both"/>
        <w:rPr>
          <w:rStyle w:val="Char3"/>
          <w:rtl/>
        </w:rPr>
      </w:pPr>
      <w:r w:rsidRPr="0052470B">
        <w:rPr>
          <w:rStyle w:val="Char3"/>
          <w:rtl/>
        </w:rPr>
        <w:t xml:space="preserve">151. </w:t>
      </w:r>
      <w:r w:rsidR="00FA70A2" w:rsidRPr="00FA70A2">
        <w:rPr>
          <w:rStyle w:val="Char4"/>
          <w:rtl/>
        </w:rPr>
        <w:t>«</w:t>
      </w:r>
      <w:r w:rsidRPr="00FA70A2">
        <w:rPr>
          <w:rStyle w:val="Char8"/>
          <w:rtl/>
        </w:rPr>
        <w:t>از ابی</w:t>
      </w:r>
      <w:r w:rsidRPr="0052470B">
        <w:rPr>
          <w:rStyle w:val="Char8"/>
          <w:rtl/>
        </w:rPr>
        <w:t xml:space="preserve"> </w:t>
      </w:r>
      <w:r w:rsidR="00FA70A2">
        <w:rPr>
          <w:rStyle w:val="Char8"/>
          <w:rtl/>
        </w:rPr>
        <w:t>ربعی حنظله بن ربیع اسیدی</w:t>
      </w:r>
      <w:r w:rsidRPr="0052470B">
        <w:rPr>
          <w:rStyle w:val="Char8"/>
          <w:rtl/>
        </w:rPr>
        <w:t xml:space="preserve"> یکی از کاتبان پیامبر</w:t>
      </w:r>
      <w:r w:rsidR="00EE01BC" w:rsidRPr="0052470B">
        <w:rPr>
          <w:rStyle w:val="Char8"/>
          <w:rFonts w:cs="CTraditional Arabic"/>
          <w:szCs w:val="28"/>
          <w:rtl/>
        </w:rPr>
        <w:t xml:space="preserve"> ص</w:t>
      </w:r>
      <w:r w:rsidRPr="0052470B">
        <w:rPr>
          <w:rStyle w:val="Char8"/>
          <w:rtl/>
        </w:rPr>
        <w:t xml:space="preserve"> روایت شده است که گفت: حضرت ابوبکر</w:t>
      </w:r>
      <w:r w:rsidR="003707A2" w:rsidRPr="0052470B">
        <w:rPr>
          <w:rStyle w:val="Char8"/>
          <w:rFonts w:cs="CTraditional Arabic"/>
          <w:szCs w:val="28"/>
          <w:rtl/>
        </w:rPr>
        <w:t xml:space="preserve"> س</w:t>
      </w:r>
      <w:r w:rsidRPr="0052470B">
        <w:rPr>
          <w:rStyle w:val="Char8"/>
          <w:rtl/>
        </w:rPr>
        <w:t xml:space="preserve"> با من ملاقات کرد و فرمود: حالت چطور است ای </w:t>
      </w:r>
      <w:r w:rsidR="00DD6491" w:rsidRPr="0052470B">
        <w:rPr>
          <w:rStyle w:val="Char8"/>
          <w:rFonts w:hint="cs"/>
          <w:rtl/>
        </w:rPr>
        <w:t>ح</w:t>
      </w:r>
      <w:r w:rsidRPr="0052470B">
        <w:rPr>
          <w:rStyle w:val="Char8"/>
          <w:rtl/>
        </w:rPr>
        <w:t>نظله؟! گفتم: حالم حال منافق است و حنظله منافق شده است، حضرت ابوبکر گفت: سبحان‌الله، چه می‌گویی؟! گفتم: نزد پیامبر</w:t>
      </w:r>
      <w:r w:rsidR="00EE01BC" w:rsidRPr="0052470B">
        <w:rPr>
          <w:rStyle w:val="Char8"/>
          <w:rFonts w:cs="CTraditional Arabic"/>
          <w:szCs w:val="28"/>
          <w:rtl/>
        </w:rPr>
        <w:t xml:space="preserve"> ص</w:t>
      </w:r>
      <w:r w:rsidRPr="0052470B">
        <w:rPr>
          <w:rStyle w:val="Char8"/>
          <w:rtl/>
        </w:rPr>
        <w:t xml:space="preserve"> هستیم که بهشت و جهنم را برای ما توصیف می‌کند به طوری که تصور می‌کنیم آنها را با چشم خود می‌بینیم و وقتی که از محضر پیامبر</w:t>
      </w:r>
      <w:r w:rsidR="00EE01BC" w:rsidRPr="0052470B">
        <w:rPr>
          <w:rStyle w:val="Char8"/>
          <w:rFonts w:cs="CTraditional Arabic"/>
          <w:szCs w:val="28"/>
          <w:rtl/>
        </w:rPr>
        <w:t xml:space="preserve"> ص</w:t>
      </w:r>
      <w:r w:rsidRPr="0052470B">
        <w:rPr>
          <w:rStyle w:val="Char8"/>
          <w:rtl/>
        </w:rPr>
        <w:t xml:space="preserve"> بیرون می‌رویم، با زن و فرزند و تجملات و علایق زندگی سر و کار پیدا کرده، بسیاری از حالات معنوی و صفای درونی و روحی را که در حضور پیامبر</w:t>
      </w:r>
      <w:r w:rsidR="00EE01BC" w:rsidRPr="0052470B">
        <w:rPr>
          <w:rStyle w:val="Char8"/>
          <w:rFonts w:cs="CTraditional Arabic"/>
          <w:szCs w:val="28"/>
          <w:rtl/>
        </w:rPr>
        <w:t xml:space="preserve"> ص</w:t>
      </w:r>
      <w:r w:rsidRPr="0052470B">
        <w:rPr>
          <w:rStyle w:val="Char8"/>
          <w:rtl/>
        </w:rPr>
        <w:t xml:space="preserve"> داریم، فراموش می‌کنیم </w:t>
      </w:r>
      <w:r w:rsidRPr="00F831FA">
        <w:rPr>
          <w:rStyle w:val="Char8"/>
          <w:spacing w:val="-4"/>
          <w:rtl/>
        </w:rPr>
        <w:t>و از دست می‌دهیم، حضرت ابوبکر</w:t>
      </w:r>
      <w:r w:rsidR="003707A2" w:rsidRPr="00F831FA">
        <w:rPr>
          <w:rStyle w:val="Char8"/>
          <w:rFonts w:cs="CTraditional Arabic"/>
          <w:spacing w:val="-4"/>
          <w:szCs w:val="28"/>
          <w:rtl/>
        </w:rPr>
        <w:t xml:space="preserve"> س</w:t>
      </w:r>
      <w:r w:rsidRPr="00F831FA">
        <w:rPr>
          <w:rStyle w:val="Char8"/>
          <w:spacing w:val="-4"/>
          <w:rtl/>
        </w:rPr>
        <w:t xml:space="preserve"> گفت: به‌خدا سوگند! ما هم، چنین حالی داریم و من و ابوبکر به نزد پیامبر</w:t>
      </w:r>
      <w:r w:rsidR="00EE01BC" w:rsidRPr="00F831FA">
        <w:rPr>
          <w:rStyle w:val="Char8"/>
          <w:rFonts w:cs="CTraditional Arabic"/>
          <w:spacing w:val="-4"/>
          <w:szCs w:val="28"/>
          <w:rtl/>
        </w:rPr>
        <w:t xml:space="preserve"> ص</w:t>
      </w:r>
      <w:r w:rsidRPr="00F831FA">
        <w:rPr>
          <w:rStyle w:val="Char8"/>
          <w:spacing w:val="-4"/>
          <w:rtl/>
        </w:rPr>
        <w:t xml:space="preserve"> رفتیم؛ گفتم: ای رسول خدا! حنظله دچار نفاق شده است! پیامبر</w:t>
      </w:r>
      <w:r w:rsidR="00EE01BC" w:rsidRPr="00F831FA">
        <w:rPr>
          <w:rStyle w:val="Char8"/>
          <w:rFonts w:cs="CTraditional Arabic"/>
          <w:spacing w:val="-4"/>
          <w:szCs w:val="28"/>
          <w:rtl/>
        </w:rPr>
        <w:t xml:space="preserve"> ص</w:t>
      </w:r>
      <w:r w:rsidRPr="0052470B">
        <w:rPr>
          <w:rStyle w:val="Char8"/>
          <w:rtl/>
        </w:rPr>
        <w:t xml:space="preserve"> فرمودند: «موضوع چیست؟» عرض کردم: ای رسول خدا! ما، در حضور تو هستیم و بهشت و جهنم را به گونه‌ای برای ما توصیف می‌فرمایی که از شدت یقین تصور می‌کنیم آنها را با چشم خود می‌بینیم، اما وقتی از محضر مبارکت خارج می‌شویم، زن و فرزند و علایق دنیا، طوری ما را به خود مشغول می‌کند که بسیاری از فرموده‌های شما را فراموش می‌کنیم، پیامبر</w:t>
      </w:r>
      <w:r w:rsidR="00EE01BC" w:rsidRPr="0052470B">
        <w:rPr>
          <w:rStyle w:val="Char8"/>
          <w:rFonts w:cs="CTraditional Arabic"/>
          <w:szCs w:val="28"/>
          <w:rtl/>
        </w:rPr>
        <w:t xml:space="preserve"> ص</w:t>
      </w:r>
      <w:r w:rsidRPr="0052470B">
        <w:rPr>
          <w:rStyle w:val="Char8"/>
          <w:rtl/>
        </w:rPr>
        <w:t xml:space="preserve"> فرمودند: «سوگند به کسی که روح من در دست قدرت اوست، اگر بر آن حالی که در نزد من و در اثنای ذکر دارید، بمانید، فرشتگان بر فرش‌هایتان و در میان راه، با شما مصافحه می‌کنند، و لیکن ای حنظله! ساعتی برای دنیا و ساعتی برای خدا». و سه بار این را تکرار فرمودند</w:t>
      </w:r>
      <w:r w:rsidR="00EB1D16" w:rsidRPr="00EE7E0F">
        <w:rPr>
          <w:rStyle w:val="Char4"/>
          <w:rFonts w:hint="cs"/>
          <w:rtl/>
        </w:rPr>
        <w:t>»</w:t>
      </w:r>
      <w:r w:rsidRPr="00E96FD0">
        <w:rPr>
          <w:rStyle w:val="FootnoteReference"/>
          <w:rFonts w:ascii="IRNazli" w:hAnsi="IRNazli" w:cs="IRNazli"/>
          <w:sz w:val="28"/>
          <w:szCs w:val="28"/>
          <w:rtl/>
          <w:lang w:bidi="ar-AE"/>
        </w:rPr>
        <w:footnoteReference w:id="186"/>
      </w:r>
      <w:r w:rsidR="00EB1D16" w:rsidRPr="0052470B">
        <w:rPr>
          <w:rStyle w:val="Char4"/>
          <w:rFonts w:hint="cs"/>
          <w:spacing w:val="0"/>
          <w:rtl/>
        </w:rPr>
        <w:t>.</w:t>
      </w:r>
    </w:p>
    <w:p w:rsidR="00D83B7A" w:rsidRPr="00F831FA" w:rsidRDefault="00D83B7A" w:rsidP="00CA2E2E">
      <w:pPr>
        <w:pStyle w:val="a4"/>
        <w:spacing w:before="0" w:beforeAutospacing="0"/>
        <w:ind w:firstLine="284"/>
        <w:jc w:val="both"/>
        <w:rPr>
          <w:rStyle w:val="Char3"/>
          <w:spacing w:val="4"/>
          <w:rtl/>
        </w:rPr>
      </w:pPr>
      <w:r w:rsidRPr="00F831FA">
        <w:rPr>
          <w:rStyle w:val="Char3"/>
          <w:spacing w:val="4"/>
          <w:rtl/>
        </w:rPr>
        <w:t xml:space="preserve">152- </w:t>
      </w:r>
      <w:r w:rsidR="00EB1D16" w:rsidRPr="00F831FA">
        <w:rPr>
          <w:rStyle w:val="Char4"/>
          <w:rFonts w:hint="cs"/>
          <w:spacing w:val="4"/>
          <w:rtl/>
        </w:rPr>
        <w:t>«</w:t>
      </w:r>
      <w:r w:rsidRPr="00F831FA">
        <w:rPr>
          <w:spacing w:val="4"/>
          <w:rtl/>
        </w:rPr>
        <w:t xml:space="preserve">وعن ابن عباس </w:t>
      </w:r>
      <w:r w:rsidR="00EE01BC" w:rsidRPr="00F831FA">
        <w:rPr>
          <w:rFonts w:cs="CTraditional Arabic"/>
          <w:spacing w:val="4"/>
          <w:szCs w:val="28"/>
          <w:rtl/>
        </w:rPr>
        <w:t>ب</w:t>
      </w:r>
      <w:r w:rsidRPr="00F831FA">
        <w:rPr>
          <w:spacing w:val="4"/>
          <w:rtl/>
        </w:rPr>
        <w:t xml:space="preserve"> قال</w:t>
      </w:r>
      <w:r w:rsidR="0015419D" w:rsidRPr="00F831FA">
        <w:rPr>
          <w:spacing w:val="4"/>
          <w:rtl/>
        </w:rPr>
        <w:t>:</w:t>
      </w:r>
      <w:r w:rsidRPr="00F831FA">
        <w:rPr>
          <w:spacing w:val="4"/>
          <w:rtl/>
        </w:rPr>
        <w:t xml:space="preserve"> بيْنما النَّبِيُّ </w:t>
      </w:r>
      <w:r w:rsidR="00EE01BC" w:rsidRPr="00F831FA">
        <w:rPr>
          <w:rFonts w:cs="CTraditional Arabic"/>
          <w:spacing w:val="4"/>
          <w:szCs w:val="28"/>
          <w:rtl/>
        </w:rPr>
        <w:t>ص</w:t>
      </w:r>
      <w:r w:rsidRPr="00F831FA">
        <w:rPr>
          <w:spacing w:val="4"/>
          <w:rtl/>
        </w:rPr>
        <w:t xml:space="preserve"> يَخْطُبُ إِذَا هُوَ بِرجُلٍ قَائِمٍ</w:t>
      </w:r>
      <w:r w:rsidR="00140074" w:rsidRPr="00F831FA">
        <w:rPr>
          <w:spacing w:val="4"/>
          <w:rtl/>
        </w:rPr>
        <w:t>،</w:t>
      </w:r>
      <w:r w:rsidRPr="00F831FA">
        <w:rPr>
          <w:spacing w:val="4"/>
          <w:rtl/>
        </w:rPr>
        <w:t xml:space="preserve"> فسأَلَ عَنْهُ فَقَالُوا</w:t>
      </w:r>
      <w:r w:rsidR="0015419D" w:rsidRPr="00F831FA">
        <w:rPr>
          <w:spacing w:val="4"/>
          <w:rtl/>
        </w:rPr>
        <w:t>:</w:t>
      </w:r>
      <w:r w:rsidRPr="00F831FA">
        <w:rPr>
          <w:spacing w:val="4"/>
          <w:rtl/>
        </w:rPr>
        <w:t xml:space="preserve"> أَبُو إِسْرائيلَ نَذَر أَنْ يَقُومَ فِي الشَّمْس وَلا يقْعُدَ</w:t>
      </w:r>
      <w:r w:rsidR="00140074" w:rsidRPr="00F831FA">
        <w:rPr>
          <w:spacing w:val="4"/>
          <w:rtl/>
        </w:rPr>
        <w:t>،</w:t>
      </w:r>
      <w:r w:rsidRPr="00F831FA">
        <w:rPr>
          <w:spacing w:val="4"/>
          <w:rtl/>
        </w:rPr>
        <w:t xml:space="preserve"> ولا يستَظِلَّ ولا يتَكَلَّمَ</w:t>
      </w:r>
      <w:r w:rsidR="00140074" w:rsidRPr="00F831FA">
        <w:rPr>
          <w:spacing w:val="4"/>
          <w:rtl/>
        </w:rPr>
        <w:t>،</w:t>
      </w:r>
      <w:r w:rsidRPr="00F831FA">
        <w:rPr>
          <w:spacing w:val="4"/>
          <w:rtl/>
        </w:rPr>
        <w:t xml:space="preserve"> ويصومَ</w:t>
      </w:r>
      <w:r w:rsidR="00140074" w:rsidRPr="00F831FA">
        <w:rPr>
          <w:spacing w:val="4"/>
          <w:rtl/>
        </w:rPr>
        <w:t>،</w:t>
      </w:r>
      <w:r w:rsidRPr="00F831FA">
        <w:rPr>
          <w:spacing w:val="4"/>
          <w:rtl/>
        </w:rPr>
        <w:t xml:space="preserve"> فَقالَ النَّبِيُّ </w:t>
      </w:r>
      <w:r w:rsidR="00EE01BC" w:rsidRPr="00F831FA">
        <w:rPr>
          <w:rFonts w:cs="CTraditional Arabic"/>
          <w:spacing w:val="4"/>
          <w:szCs w:val="28"/>
          <w:rtl/>
        </w:rPr>
        <w:t>ص</w:t>
      </w:r>
      <w:r w:rsidR="0015419D" w:rsidRPr="00F831FA">
        <w:rPr>
          <w:spacing w:val="4"/>
          <w:rtl/>
        </w:rPr>
        <w:t>:</w:t>
      </w:r>
      <w:r w:rsidRPr="00F831FA">
        <w:rPr>
          <w:spacing w:val="4"/>
          <w:rtl/>
        </w:rPr>
        <w:t xml:space="preserve"> </w:t>
      </w:r>
      <w:r w:rsidR="008960CB" w:rsidRPr="00F831FA">
        <w:rPr>
          <w:spacing w:val="4"/>
          <w:rtl/>
        </w:rPr>
        <w:t>«</w:t>
      </w:r>
      <w:r w:rsidRPr="00F831FA">
        <w:rPr>
          <w:spacing w:val="4"/>
          <w:rtl/>
        </w:rPr>
        <w:t>مُرُوهُ فَلْيَتَكَلَّمْ ولْيَستَظِلَّ ولْيُتِمَّ صوْمَهُ</w:t>
      </w:r>
      <w:r w:rsidR="00EB1D16" w:rsidRPr="00F831FA">
        <w:rPr>
          <w:rFonts w:hint="cs"/>
          <w:spacing w:val="4"/>
          <w:rtl/>
        </w:rPr>
        <w:t>»</w:t>
      </w:r>
      <w:r w:rsidR="00140074" w:rsidRPr="00F831FA">
        <w:rPr>
          <w:rStyle w:val="Char4"/>
          <w:spacing w:val="4"/>
          <w:rtl/>
        </w:rPr>
        <w:t>»</w:t>
      </w:r>
      <w:r w:rsidRPr="00F831FA">
        <w:rPr>
          <w:rStyle w:val="Char5"/>
          <w:spacing w:val="4"/>
          <w:rtl/>
        </w:rPr>
        <w:t xml:space="preserve"> رواه البخار</w:t>
      </w:r>
      <w:r w:rsidR="009419ED" w:rsidRPr="00F831FA">
        <w:rPr>
          <w:rStyle w:val="Char5"/>
          <w:spacing w:val="4"/>
          <w:rtl/>
        </w:rPr>
        <w:t>ی</w:t>
      </w:r>
      <w:r w:rsidR="00140074" w:rsidRPr="00F831FA">
        <w:rPr>
          <w:rStyle w:val="Char3"/>
          <w:spacing w:val="4"/>
          <w:rtl/>
        </w:rPr>
        <w:t>.</w:t>
      </w:r>
    </w:p>
    <w:p w:rsidR="000F2BE7" w:rsidRPr="0052470B" w:rsidRDefault="000F2BE7" w:rsidP="00CA2E2E">
      <w:pPr>
        <w:ind w:firstLine="284"/>
        <w:jc w:val="both"/>
        <w:rPr>
          <w:rStyle w:val="Char3"/>
          <w:rtl/>
        </w:rPr>
      </w:pPr>
      <w:r w:rsidRPr="0052470B">
        <w:rPr>
          <w:rStyle w:val="Char3"/>
          <w:rtl/>
        </w:rPr>
        <w:t xml:space="preserve">152. </w:t>
      </w:r>
      <w:r w:rsidR="00FA70A2" w:rsidRPr="00FA70A2">
        <w:rPr>
          <w:rStyle w:val="Char4"/>
          <w:rtl/>
        </w:rPr>
        <w:t>«</w:t>
      </w:r>
      <w:r w:rsidRPr="00FA70A2">
        <w:rPr>
          <w:rStyle w:val="Char8"/>
          <w:rtl/>
        </w:rPr>
        <w:t>از ابن‌عباسب</w:t>
      </w:r>
      <w:r w:rsidRPr="0052470B">
        <w:rPr>
          <w:rStyle w:val="Char8"/>
          <w:rtl/>
        </w:rPr>
        <w:t xml:space="preserve"> روایت شده است که گفت: روزی پیامبر</w:t>
      </w:r>
      <w:r w:rsidR="00EE01BC" w:rsidRPr="0052470B">
        <w:rPr>
          <w:rStyle w:val="Char8"/>
          <w:rFonts w:cs="CTraditional Arabic"/>
          <w:szCs w:val="28"/>
          <w:rtl/>
        </w:rPr>
        <w:t xml:space="preserve"> ص</w:t>
      </w:r>
      <w:r w:rsidRPr="0052470B">
        <w:rPr>
          <w:rStyle w:val="Char8"/>
          <w:rtl/>
        </w:rPr>
        <w:t xml:space="preserve"> در هنگام خطبه خواندن، ناگهان متوجه مردی شد که سرپا ایستاده بود، در باره‌ی وی سؤال کردند: گفتند: او ابواسرائیل است، نذر کرده است که جلوی آفتاب بایستد، ننشیند، زیر سایه نرود، حرف نزند و روزه بگیرد، پیامبر</w:t>
      </w:r>
      <w:r w:rsidR="00EE01BC" w:rsidRPr="0052470B">
        <w:rPr>
          <w:rStyle w:val="Char8"/>
          <w:rFonts w:cs="CTraditional Arabic"/>
          <w:szCs w:val="28"/>
          <w:rtl/>
        </w:rPr>
        <w:t xml:space="preserve"> ص</w:t>
      </w:r>
      <w:r w:rsidRPr="0052470B">
        <w:rPr>
          <w:rStyle w:val="Char8"/>
          <w:rtl/>
        </w:rPr>
        <w:t xml:space="preserve"> فرمودند: «به او بگویید: سخن بگوید، زیر سایه برود، بنشیند و روزه‌اش را تمام کند</w:t>
      </w:r>
      <w:r w:rsidR="00EB1D16" w:rsidRPr="0052470B">
        <w:rPr>
          <w:rStyle w:val="Char8"/>
          <w:rFonts w:hint="cs"/>
          <w:rtl/>
        </w:rPr>
        <w:t>»</w:t>
      </w:r>
      <w:r w:rsidRPr="00EE7E0F">
        <w:rPr>
          <w:rStyle w:val="Char4"/>
          <w:rtl/>
        </w:rPr>
        <w:t>»</w:t>
      </w:r>
      <w:r w:rsidRPr="0052470B">
        <w:rPr>
          <w:rStyle w:val="Char3"/>
          <w:rtl/>
        </w:rPr>
        <w:t>.</w:t>
      </w:r>
    </w:p>
    <w:p w:rsidR="00525552" w:rsidRPr="00525552" w:rsidRDefault="00525552" w:rsidP="00525552">
      <w:pPr>
        <w:pStyle w:val="af2"/>
        <w:rPr>
          <w:rtl/>
        </w:rPr>
      </w:pPr>
      <w:bookmarkStart w:id="163" w:name="_Toc442124366"/>
      <w:bookmarkStart w:id="164" w:name="_Toc437943034"/>
      <w:r w:rsidRPr="00525552">
        <w:rPr>
          <w:rFonts w:hint="cs"/>
          <w:rtl/>
        </w:rPr>
        <w:t>15- باب</w:t>
      </w:r>
      <w:r>
        <w:rPr>
          <w:rFonts w:hint="cs"/>
          <w:rtl/>
        </w:rPr>
        <w:t xml:space="preserve"> </w:t>
      </w:r>
      <w:r w:rsidRPr="00525552">
        <w:rPr>
          <w:rFonts w:hint="cs"/>
          <w:rtl/>
        </w:rPr>
        <w:t>ال</w:t>
      </w:r>
      <w:r>
        <w:rPr>
          <w:rFonts w:hint="cs"/>
          <w:rtl/>
        </w:rPr>
        <w:t>ـ</w:t>
      </w:r>
      <w:r w:rsidRPr="00525552">
        <w:rPr>
          <w:rFonts w:hint="cs"/>
          <w:rtl/>
        </w:rPr>
        <w:t>محافظة علی</w:t>
      </w:r>
      <w:r w:rsidRPr="00525552">
        <w:rPr>
          <w:rFonts w:ascii="Times New Roman" w:hAnsi="Times New Roman" w:cs="Times New Roman" w:hint="cs"/>
          <w:rtl/>
        </w:rPr>
        <w:t>‌</w:t>
      </w:r>
      <w:r w:rsidRPr="00525552">
        <w:rPr>
          <w:rFonts w:hint="cs"/>
          <w:rtl/>
        </w:rPr>
        <w:t>الأعم</w:t>
      </w:r>
      <w:r>
        <w:rPr>
          <w:rFonts w:hint="cs"/>
          <w:rtl/>
        </w:rPr>
        <w:t>ـ</w:t>
      </w:r>
      <w:r w:rsidRPr="00525552">
        <w:rPr>
          <w:rFonts w:hint="cs"/>
          <w:rtl/>
        </w:rPr>
        <w:t>ال</w:t>
      </w:r>
      <w:bookmarkEnd w:id="163"/>
    </w:p>
    <w:p w:rsidR="00525552" w:rsidRPr="00525552" w:rsidRDefault="00525552" w:rsidP="00525552">
      <w:pPr>
        <w:pStyle w:val="af"/>
        <w:bidi/>
        <w:rPr>
          <w:rtl/>
        </w:rPr>
      </w:pPr>
      <w:bookmarkStart w:id="165" w:name="_Toc442124367"/>
      <w:r w:rsidRPr="00525552">
        <w:rPr>
          <w:rFonts w:hint="cs"/>
          <w:rtl/>
        </w:rPr>
        <w:t>باب مداومت بر اعمال</w:t>
      </w:r>
      <w:bookmarkEnd w:id="164"/>
      <w:bookmarkEnd w:id="165"/>
    </w:p>
    <w:p w:rsidR="000F2BE7" w:rsidRPr="00BD40D8" w:rsidRDefault="000F2BE7" w:rsidP="00BD40D8">
      <w:pPr>
        <w:pStyle w:val="a8"/>
        <w:rPr>
          <w:rStyle w:val="Char3"/>
          <w:rFonts w:ascii="mylotus" w:hAnsi="mylotus" w:cs="mylotus"/>
          <w:sz w:val="27"/>
          <w:szCs w:val="27"/>
          <w:rtl/>
        </w:rPr>
      </w:pPr>
      <w:r w:rsidRPr="00BD40D8">
        <w:rPr>
          <w:rStyle w:val="Char3"/>
          <w:rFonts w:ascii="mylotus" w:hAnsi="mylotus" w:cs="mylotus"/>
          <w:sz w:val="27"/>
          <w:szCs w:val="27"/>
          <w:rtl/>
        </w:rPr>
        <w:t>قال</w:t>
      </w:r>
      <w:r w:rsidR="008E710D">
        <w:rPr>
          <w:rStyle w:val="Char3"/>
          <w:rFonts w:ascii="mylotus" w:hAnsi="mylotus" w:cs="mylotus" w:hint="cs"/>
          <w:sz w:val="27"/>
          <w:szCs w:val="27"/>
          <w:rtl/>
        </w:rPr>
        <w:t xml:space="preserve"> </w:t>
      </w:r>
      <w:r w:rsidRPr="00BD40D8">
        <w:rPr>
          <w:rStyle w:val="Char3"/>
          <w:rFonts w:ascii="mylotus" w:hAnsi="mylotus" w:cs="mylotus" w:hint="cs"/>
          <w:sz w:val="27"/>
          <w:szCs w:val="27"/>
          <w:rtl/>
        </w:rPr>
        <w:t>الله</w:t>
      </w:r>
      <w:r w:rsidRPr="00BD40D8">
        <w:rPr>
          <w:rStyle w:val="Char3"/>
          <w:rFonts w:ascii="mylotus" w:hAnsi="mylotus" w:cs="mylotus"/>
          <w:sz w:val="27"/>
          <w:szCs w:val="27"/>
          <w:rtl/>
        </w:rPr>
        <w:t xml:space="preserve"> </w:t>
      </w:r>
      <w:r w:rsidRPr="00BD40D8">
        <w:rPr>
          <w:rStyle w:val="Char3"/>
          <w:rFonts w:ascii="mylotus" w:hAnsi="mylotus" w:cs="mylotus" w:hint="cs"/>
          <w:sz w:val="27"/>
          <w:szCs w:val="27"/>
          <w:rtl/>
        </w:rPr>
        <w:t>تعالی</w:t>
      </w:r>
      <w:r w:rsidRPr="00BD40D8">
        <w:rPr>
          <w:rStyle w:val="Char3"/>
          <w:rFonts w:ascii="mylotus" w:hAnsi="mylotus" w:cs="mylotus"/>
          <w:sz w:val="27"/>
          <w:szCs w:val="27"/>
          <w:rtl/>
        </w:rPr>
        <w:t>:</w:t>
      </w:r>
    </w:p>
    <w:p w:rsidR="000F2BE7" w:rsidRPr="00EE7E0F" w:rsidRDefault="00F80CB2" w:rsidP="00EE7E0F">
      <w:pPr>
        <w:pStyle w:val="a5"/>
        <w:rPr>
          <w:rStyle w:val="Char9"/>
          <w:rtl/>
        </w:rPr>
      </w:pPr>
      <w:r w:rsidRPr="0052470B">
        <w:rPr>
          <w:rStyle w:val="Char4"/>
          <w:rFonts w:hint="cs"/>
          <w:spacing w:val="0"/>
          <w:rtl/>
        </w:rPr>
        <w:t>﴿</w:t>
      </w:r>
      <w:r w:rsidRPr="00EE7E0F">
        <w:rPr>
          <w:rFonts w:hint="cs"/>
          <w:rtl/>
        </w:rPr>
        <w:t>أَلَمۡ</w:t>
      </w:r>
      <w:r w:rsidRPr="00EE7E0F">
        <w:rPr>
          <w:rtl/>
        </w:rPr>
        <w:t xml:space="preserve"> </w:t>
      </w:r>
      <w:r w:rsidRPr="00EE7E0F">
        <w:rPr>
          <w:rFonts w:hint="cs"/>
          <w:rtl/>
        </w:rPr>
        <w:t>يَأۡنِ</w:t>
      </w:r>
      <w:r w:rsidRPr="00EE7E0F">
        <w:rPr>
          <w:rtl/>
        </w:rPr>
        <w:t xml:space="preserve"> </w:t>
      </w:r>
      <w:r w:rsidRPr="00EE7E0F">
        <w:rPr>
          <w:rFonts w:hint="cs"/>
          <w:rtl/>
        </w:rPr>
        <w:t>لِلَّذِينَ</w:t>
      </w:r>
      <w:r w:rsidRPr="00EE7E0F">
        <w:rPr>
          <w:rtl/>
        </w:rPr>
        <w:t xml:space="preserve"> </w:t>
      </w:r>
      <w:r w:rsidRPr="00EE7E0F">
        <w:rPr>
          <w:rFonts w:hint="cs"/>
          <w:rtl/>
        </w:rPr>
        <w:t>ءَامَنُوٓاْ</w:t>
      </w:r>
      <w:r w:rsidRPr="00EE7E0F">
        <w:rPr>
          <w:rtl/>
        </w:rPr>
        <w:t xml:space="preserve"> </w:t>
      </w:r>
      <w:r w:rsidRPr="00EE7E0F">
        <w:rPr>
          <w:rFonts w:hint="cs"/>
          <w:rtl/>
        </w:rPr>
        <w:t>أَن</w:t>
      </w:r>
      <w:r w:rsidRPr="00EE7E0F">
        <w:rPr>
          <w:rtl/>
        </w:rPr>
        <w:t xml:space="preserve"> </w:t>
      </w:r>
      <w:r w:rsidRPr="00EE7E0F">
        <w:rPr>
          <w:rFonts w:hint="cs"/>
          <w:rtl/>
        </w:rPr>
        <w:t>تَخۡشَعَ</w:t>
      </w:r>
      <w:r w:rsidRPr="00EE7E0F">
        <w:rPr>
          <w:rtl/>
        </w:rPr>
        <w:t xml:space="preserve"> </w:t>
      </w:r>
      <w:r w:rsidRPr="00EE7E0F">
        <w:rPr>
          <w:rFonts w:hint="cs"/>
          <w:rtl/>
        </w:rPr>
        <w:t>قُلُوبُهُمۡ</w:t>
      </w:r>
      <w:r w:rsidRPr="00EE7E0F">
        <w:rPr>
          <w:rtl/>
        </w:rPr>
        <w:t xml:space="preserve"> </w:t>
      </w:r>
      <w:r w:rsidRPr="00EE7E0F">
        <w:rPr>
          <w:rFonts w:hint="cs"/>
          <w:rtl/>
        </w:rPr>
        <w:t>لِذِكۡرِ</w:t>
      </w:r>
      <w:r w:rsidRPr="00EE7E0F">
        <w:rPr>
          <w:rtl/>
        </w:rPr>
        <w:t xml:space="preserve"> </w:t>
      </w:r>
      <w:r w:rsidRPr="00EE7E0F">
        <w:rPr>
          <w:rFonts w:hint="cs"/>
          <w:rtl/>
        </w:rPr>
        <w:t>ٱللَّهِ</w:t>
      </w:r>
      <w:r w:rsidRPr="00EE7E0F">
        <w:rPr>
          <w:rtl/>
        </w:rPr>
        <w:t xml:space="preserve"> وَمَا نَزَلَ مِنَ </w:t>
      </w:r>
      <w:r w:rsidRPr="00EE7E0F">
        <w:rPr>
          <w:rFonts w:hint="cs"/>
          <w:rtl/>
        </w:rPr>
        <w:t>ٱلۡحَقِّ</w:t>
      </w:r>
      <w:r w:rsidRPr="00EE7E0F">
        <w:rPr>
          <w:rtl/>
        </w:rPr>
        <w:t xml:space="preserve"> وَلَا يَكُونُواْ كَ</w:t>
      </w:r>
      <w:r w:rsidRPr="00EE7E0F">
        <w:rPr>
          <w:rFonts w:hint="cs"/>
          <w:rtl/>
        </w:rPr>
        <w:t>ٱلَّذِينَ</w:t>
      </w:r>
      <w:r w:rsidRPr="00EE7E0F">
        <w:rPr>
          <w:rtl/>
        </w:rPr>
        <w:t xml:space="preserve"> أُوتُواْ </w:t>
      </w:r>
      <w:r w:rsidRPr="00EE7E0F">
        <w:rPr>
          <w:rFonts w:hint="cs"/>
          <w:rtl/>
        </w:rPr>
        <w:t>ٱلۡكِتَٰبَ</w:t>
      </w:r>
      <w:r w:rsidRPr="00EE7E0F">
        <w:rPr>
          <w:rtl/>
        </w:rPr>
        <w:t xml:space="preserve"> مِن قَب</w:t>
      </w:r>
      <w:r w:rsidRPr="00EE7E0F">
        <w:rPr>
          <w:rFonts w:hint="cs"/>
          <w:rtl/>
        </w:rPr>
        <w:t>ۡلُ</w:t>
      </w:r>
      <w:r w:rsidRPr="00EE7E0F">
        <w:rPr>
          <w:rtl/>
        </w:rPr>
        <w:t xml:space="preserve"> </w:t>
      </w:r>
      <w:r w:rsidRPr="00EE7E0F">
        <w:rPr>
          <w:rFonts w:hint="cs"/>
          <w:rtl/>
        </w:rPr>
        <w:t>فَطَالَ</w:t>
      </w:r>
      <w:r w:rsidRPr="00EE7E0F">
        <w:rPr>
          <w:rtl/>
        </w:rPr>
        <w:t xml:space="preserve"> </w:t>
      </w:r>
      <w:r w:rsidRPr="00EE7E0F">
        <w:rPr>
          <w:rFonts w:hint="cs"/>
          <w:rtl/>
        </w:rPr>
        <w:t>عَلَيۡهِمُ</w:t>
      </w:r>
      <w:r w:rsidRPr="00EE7E0F">
        <w:rPr>
          <w:rtl/>
        </w:rPr>
        <w:t xml:space="preserve"> </w:t>
      </w:r>
      <w:r w:rsidRPr="00EE7E0F">
        <w:rPr>
          <w:rFonts w:hint="cs"/>
          <w:rtl/>
        </w:rPr>
        <w:t>ٱلۡأَمَدُ</w:t>
      </w:r>
      <w:r w:rsidRPr="00EE7E0F">
        <w:rPr>
          <w:rtl/>
        </w:rPr>
        <w:t xml:space="preserve"> فَقَسَت</w:t>
      </w:r>
      <w:r w:rsidRPr="00EE7E0F">
        <w:rPr>
          <w:rFonts w:hint="cs"/>
          <w:rtl/>
        </w:rPr>
        <w:t>ۡ</w:t>
      </w:r>
      <w:r w:rsidRPr="00EE7E0F">
        <w:rPr>
          <w:rtl/>
        </w:rPr>
        <w:t xml:space="preserve"> قُلُوبُهُم</w:t>
      </w:r>
      <w:r w:rsidRPr="00EE7E0F">
        <w:rPr>
          <w:rFonts w:hint="cs"/>
          <w:rtl/>
        </w:rPr>
        <w:t>ۡۖ</w:t>
      </w:r>
      <w:r w:rsidRPr="0052470B">
        <w:rPr>
          <w:rStyle w:val="Char4"/>
          <w:rFonts w:hint="cs"/>
          <w:spacing w:val="0"/>
          <w:rtl/>
        </w:rPr>
        <w:t>﴾</w:t>
      </w:r>
      <w:r w:rsidRPr="0052470B">
        <w:rPr>
          <w:rFonts w:cs="Arial"/>
          <w:spacing w:val="0"/>
          <w:rtl/>
        </w:rPr>
        <w:t xml:space="preserve"> </w:t>
      </w:r>
      <w:r w:rsidRPr="00EE7E0F">
        <w:rPr>
          <w:rStyle w:val="Char9"/>
          <w:rtl/>
        </w:rPr>
        <w:t>[الحد</w:t>
      </w:r>
      <w:r w:rsidR="009419ED" w:rsidRPr="00EE7E0F">
        <w:rPr>
          <w:rStyle w:val="Char9"/>
          <w:rtl/>
        </w:rPr>
        <w:t>ی</w:t>
      </w:r>
      <w:r w:rsidRPr="00EE7E0F">
        <w:rPr>
          <w:rStyle w:val="Char9"/>
          <w:rtl/>
        </w:rPr>
        <w:t>د: 16]</w:t>
      </w:r>
      <w:r w:rsidR="00EB1D16" w:rsidRPr="00EE7E0F">
        <w:rPr>
          <w:rStyle w:val="Char9"/>
          <w:rFonts w:hint="cs"/>
          <w:rtl/>
        </w:rPr>
        <w:t>.</w:t>
      </w:r>
    </w:p>
    <w:p w:rsidR="000F2BE7" w:rsidRPr="0052470B" w:rsidRDefault="000F2BE7" w:rsidP="00EE7E0F">
      <w:pPr>
        <w:pStyle w:val="a2"/>
        <w:rPr>
          <w:rtl/>
        </w:rPr>
      </w:pPr>
      <w:r w:rsidRPr="0052470B">
        <w:rPr>
          <w:rStyle w:val="Char4"/>
          <w:spacing w:val="0"/>
          <w:rtl/>
        </w:rPr>
        <w:t>«</w:t>
      </w:r>
      <w:r w:rsidRPr="0052470B">
        <w:rPr>
          <w:rtl/>
        </w:rPr>
        <w:t>آیا برای کسانی که ایمان آورده‌اند، وقت آن نرسیده است که دل‌هایشان به هنگام یاد خدا و در برابر حق و حقیقتی که خداوند فرو فرستاده است، خاشع شود و بترسد؟ و مانند کسانی نشوند که قبل از شما کتاب خدا برای آنان فرستاده شده و بعد از گذشتن زمان طولانی، دل‌هایشان سخت (و دور از خدا) شده و بیشترشان فاسق (و خارج از دین خدا) گشته‌اند</w:t>
      </w:r>
      <w:r w:rsidRPr="00EE7E0F">
        <w:rPr>
          <w:rStyle w:val="Char4"/>
          <w:rtl/>
        </w:rPr>
        <w:t>»</w:t>
      </w:r>
      <w:r w:rsidRPr="0052470B">
        <w:rPr>
          <w:rtl/>
        </w:rPr>
        <w:t>.</w:t>
      </w:r>
    </w:p>
    <w:p w:rsidR="000F2BE7" w:rsidRPr="0052470B" w:rsidRDefault="00CA2E2E" w:rsidP="00CA2E2E">
      <w:pPr>
        <w:ind w:firstLine="284"/>
        <w:jc w:val="both"/>
        <w:rPr>
          <w:rStyle w:val="Char3"/>
          <w:rtl/>
        </w:rPr>
      </w:pPr>
      <w:r w:rsidRPr="00EE7E0F">
        <w:rPr>
          <w:rStyle w:val="Char5"/>
          <w:rtl/>
        </w:rPr>
        <w:t>و</w:t>
      </w:r>
      <w:r w:rsidR="000F2BE7" w:rsidRPr="00EE7E0F">
        <w:rPr>
          <w:rStyle w:val="Char5"/>
          <w:rtl/>
        </w:rPr>
        <w:t>قال</w:t>
      </w:r>
      <w:r w:rsidRPr="00EE7E0F">
        <w:rPr>
          <w:rStyle w:val="Char5"/>
          <w:rFonts w:hint="cs"/>
          <w:rtl/>
        </w:rPr>
        <w:t xml:space="preserve"> </w:t>
      </w:r>
      <w:r w:rsidR="000F2BE7" w:rsidRPr="00EE7E0F">
        <w:rPr>
          <w:rStyle w:val="Char5"/>
          <w:rFonts w:hint="cs"/>
          <w:rtl/>
        </w:rPr>
        <w:t>تعالی</w:t>
      </w:r>
      <w:r w:rsidR="000F2BE7" w:rsidRPr="0052470B">
        <w:rPr>
          <w:rStyle w:val="Char5"/>
          <w:rtl/>
        </w:rPr>
        <w:t>:</w:t>
      </w:r>
    </w:p>
    <w:p w:rsidR="000F2BE7" w:rsidRPr="0052470B" w:rsidRDefault="00D572F8" w:rsidP="00EE7E0F">
      <w:pPr>
        <w:pStyle w:val="a5"/>
        <w:rPr>
          <w:rStyle w:val="Char3"/>
          <w:spacing w:val="0"/>
          <w:rtl/>
        </w:rPr>
      </w:pPr>
      <w:r w:rsidRPr="0052470B">
        <w:rPr>
          <w:rStyle w:val="Char4"/>
          <w:rFonts w:hint="cs"/>
          <w:spacing w:val="0"/>
          <w:rtl/>
        </w:rPr>
        <w:t>﴿</w:t>
      </w:r>
      <w:r w:rsidRPr="00EE7E0F">
        <w:rPr>
          <w:rtl/>
        </w:rPr>
        <w:t xml:space="preserve">بِعِيسَى </w:t>
      </w:r>
      <w:r w:rsidRPr="00EE7E0F">
        <w:rPr>
          <w:rFonts w:hint="cs"/>
          <w:rtl/>
        </w:rPr>
        <w:t>ٱبۡنِ</w:t>
      </w:r>
      <w:r w:rsidRPr="00EE7E0F">
        <w:rPr>
          <w:rtl/>
        </w:rPr>
        <w:t xml:space="preserve"> مَرۡيَمَ وَءَاتَيۡنَٰهُ </w:t>
      </w:r>
      <w:r w:rsidRPr="00EE7E0F">
        <w:rPr>
          <w:rFonts w:hint="cs"/>
          <w:rtl/>
        </w:rPr>
        <w:t>ٱلۡإِنجِيلَۖ</w:t>
      </w:r>
      <w:r w:rsidRPr="00EE7E0F">
        <w:rPr>
          <w:rtl/>
        </w:rPr>
        <w:t xml:space="preserve"> وَجَعَلۡنَا فِي قُلُوبِ </w:t>
      </w:r>
      <w:r w:rsidRPr="00EE7E0F">
        <w:rPr>
          <w:rFonts w:hint="cs"/>
          <w:rtl/>
        </w:rPr>
        <w:t>ٱلَّذِينَ</w:t>
      </w:r>
      <w:r w:rsidRPr="00EE7E0F">
        <w:rPr>
          <w:rtl/>
        </w:rPr>
        <w:t xml:space="preserve"> </w:t>
      </w:r>
      <w:r w:rsidRPr="00EE7E0F">
        <w:rPr>
          <w:rFonts w:hint="cs"/>
          <w:rtl/>
        </w:rPr>
        <w:t>ٱتَّبَعُوهُ</w:t>
      </w:r>
      <w:r w:rsidRPr="00EE7E0F">
        <w:rPr>
          <w:rtl/>
        </w:rPr>
        <w:t xml:space="preserve"> رَأۡفَةٗ وَرَحۡمَةٗۚ وَرَهۡبَانِيَّةً </w:t>
      </w:r>
      <w:r w:rsidRPr="00EE7E0F">
        <w:rPr>
          <w:rFonts w:hint="cs"/>
          <w:rtl/>
        </w:rPr>
        <w:t>ٱبۡتَدَعُوهَا</w:t>
      </w:r>
      <w:r w:rsidRPr="00EE7E0F">
        <w:rPr>
          <w:rtl/>
        </w:rPr>
        <w:t xml:space="preserve"> مَا كَتَبۡنَٰهَا عَلَيۡهِمۡ إِلَّا </w:t>
      </w:r>
      <w:r w:rsidRPr="00EE7E0F">
        <w:rPr>
          <w:rFonts w:hint="cs"/>
          <w:rtl/>
        </w:rPr>
        <w:t>ٱبۡتِغَا</w:t>
      </w:r>
      <w:r w:rsidRPr="00EE7E0F">
        <w:rPr>
          <w:rtl/>
        </w:rPr>
        <w:t xml:space="preserve">ٓءَ رِضۡوَٰنِ </w:t>
      </w:r>
      <w:r w:rsidRPr="00EE7E0F">
        <w:rPr>
          <w:rFonts w:hint="cs"/>
          <w:rtl/>
        </w:rPr>
        <w:t>ٱللَّهِ</w:t>
      </w:r>
      <w:r w:rsidRPr="00EE7E0F">
        <w:rPr>
          <w:rtl/>
        </w:rPr>
        <w:t xml:space="preserve"> فَمَا رَعَوۡهَا حَقَّ رِعَايَتِهَا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[الحد</w:t>
      </w:r>
      <w:r w:rsidR="009419ED" w:rsidRPr="00EE7E0F">
        <w:rPr>
          <w:rStyle w:val="Char9"/>
          <w:rtl/>
        </w:rPr>
        <w:t>ی</w:t>
      </w:r>
      <w:r w:rsidRPr="00EE7E0F">
        <w:rPr>
          <w:rStyle w:val="Char9"/>
          <w:rtl/>
        </w:rPr>
        <w:t>د: 27]</w:t>
      </w:r>
      <w:r w:rsidR="00BC5AA2" w:rsidRPr="00EE7E0F">
        <w:rPr>
          <w:rStyle w:val="Char9"/>
          <w:rFonts w:hint="cs"/>
          <w:rtl/>
        </w:rPr>
        <w:t>.</w:t>
      </w:r>
      <w:r w:rsidR="000F2BE7" w:rsidRPr="00EE7E0F">
        <w:rPr>
          <w:rStyle w:val="Char9"/>
          <w:rtl/>
        </w:rPr>
        <w:tab/>
      </w:r>
    </w:p>
    <w:p w:rsidR="000F2BE7" w:rsidRPr="0052470B" w:rsidRDefault="000F2BE7" w:rsidP="00EE7E0F">
      <w:pPr>
        <w:pStyle w:val="a2"/>
        <w:rPr>
          <w:rtl/>
        </w:rPr>
      </w:pPr>
      <w:r w:rsidRPr="0052470B">
        <w:rPr>
          <w:rStyle w:val="Char4"/>
          <w:spacing w:val="0"/>
          <w:rtl/>
        </w:rPr>
        <w:t>«</w:t>
      </w:r>
      <w:r w:rsidRPr="0052470B">
        <w:rPr>
          <w:rtl/>
        </w:rPr>
        <w:t>به دنبال پیامبران گذشته، عیسی‌ پسر مریم را فرستادیم و انجیل را بر او نازل کردیم، و در قلوب پیروان او مهر و عطوفت قرار دادیم؛ و رهبانیتی که ما بر آنها واجب نکرده بودیم، لیکن خودشان آن را برای به دست آوردن خشنودی خدا، پدید آورده بودند، اما آن‌چنان که باید، آن را رعایت نکردند</w:t>
      </w:r>
      <w:r w:rsidRPr="00EE7E0F">
        <w:rPr>
          <w:rStyle w:val="Char4"/>
          <w:rtl/>
        </w:rPr>
        <w:t>»</w:t>
      </w:r>
      <w:r w:rsidRPr="0052470B">
        <w:rPr>
          <w:rtl/>
        </w:rPr>
        <w:t>.</w:t>
      </w:r>
    </w:p>
    <w:p w:rsidR="000F2BE7" w:rsidRPr="0052470B" w:rsidRDefault="00CA2E2E" w:rsidP="00CA2E2E">
      <w:pPr>
        <w:ind w:firstLine="284"/>
        <w:jc w:val="both"/>
        <w:rPr>
          <w:rStyle w:val="Char3"/>
          <w:rtl/>
        </w:rPr>
      </w:pPr>
      <w:r w:rsidRPr="0052470B">
        <w:rPr>
          <w:rStyle w:val="Char5"/>
          <w:rtl/>
        </w:rPr>
        <w:t>و</w:t>
      </w:r>
      <w:r w:rsidR="000F2BE7" w:rsidRPr="0052470B">
        <w:rPr>
          <w:rStyle w:val="Char5"/>
          <w:rtl/>
        </w:rPr>
        <w:t>قال تعالی</w:t>
      </w:r>
      <w:r w:rsidR="000F2BE7" w:rsidRPr="0052470B">
        <w:rPr>
          <w:rStyle w:val="Char3"/>
          <w:rtl/>
        </w:rPr>
        <w:t>:</w:t>
      </w:r>
    </w:p>
    <w:p w:rsidR="000F2BE7" w:rsidRPr="0052470B" w:rsidRDefault="00D572F8" w:rsidP="00EE7E0F">
      <w:pPr>
        <w:pStyle w:val="a5"/>
        <w:rPr>
          <w:rStyle w:val="Char3"/>
          <w:spacing w:val="0"/>
          <w:rtl/>
        </w:rPr>
      </w:pPr>
      <w:r w:rsidRPr="0052470B">
        <w:rPr>
          <w:rStyle w:val="Char4"/>
          <w:rFonts w:hint="cs"/>
          <w:spacing w:val="0"/>
          <w:rtl/>
        </w:rPr>
        <w:t>﴿</w:t>
      </w:r>
      <w:r w:rsidRPr="00EE7E0F">
        <w:rPr>
          <w:rtl/>
        </w:rPr>
        <w:t>وَلَا تَكُونُواْ كَ</w:t>
      </w:r>
      <w:r w:rsidRPr="00EE7E0F">
        <w:rPr>
          <w:rFonts w:hint="cs"/>
          <w:rtl/>
        </w:rPr>
        <w:t>ٱلَّتِي</w:t>
      </w:r>
      <w:r w:rsidRPr="00EE7E0F">
        <w:rPr>
          <w:rtl/>
        </w:rPr>
        <w:t xml:space="preserve"> نَقَضَتۡ غَزۡلَهَا مِنۢ بَعۡدِ قُوَّةٍ أَنكَٰثٗا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[النحل: 92]</w:t>
      </w:r>
      <w:r w:rsidR="00BC5AA2" w:rsidRPr="00EE7E0F">
        <w:rPr>
          <w:rStyle w:val="Char9"/>
          <w:rFonts w:hint="cs"/>
          <w:rtl/>
        </w:rPr>
        <w:t>.</w:t>
      </w:r>
    </w:p>
    <w:p w:rsidR="000F2BE7" w:rsidRPr="0052470B" w:rsidRDefault="000F2BE7" w:rsidP="00EE7E0F">
      <w:pPr>
        <w:pStyle w:val="a2"/>
        <w:rPr>
          <w:rtl/>
        </w:rPr>
      </w:pPr>
      <w:r w:rsidRPr="0052470B">
        <w:rPr>
          <w:rStyle w:val="Char4"/>
          <w:spacing w:val="0"/>
          <w:rtl/>
        </w:rPr>
        <w:t>«</w:t>
      </w:r>
      <w:r w:rsidRPr="0052470B">
        <w:rPr>
          <w:rtl/>
        </w:rPr>
        <w:t>مانند آن زن نباشید که ریسمان خود را بعد از تافتن، از هم جدا می‌کرد</w:t>
      </w:r>
      <w:r w:rsidRPr="00EE7E0F">
        <w:rPr>
          <w:rStyle w:val="Char4"/>
          <w:rtl/>
        </w:rPr>
        <w:t>»</w:t>
      </w:r>
      <w:r w:rsidRPr="0052470B">
        <w:rPr>
          <w:rtl/>
        </w:rPr>
        <w:t>.</w:t>
      </w:r>
    </w:p>
    <w:p w:rsidR="000F2BE7" w:rsidRPr="00BD40D8" w:rsidRDefault="00BD40D8" w:rsidP="00BD40D8">
      <w:pPr>
        <w:pStyle w:val="a8"/>
        <w:rPr>
          <w:rStyle w:val="Char3"/>
          <w:rFonts w:ascii="mylotus" w:hAnsi="mylotus" w:cs="mylotus"/>
          <w:sz w:val="27"/>
          <w:szCs w:val="27"/>
          <w:rtl/>
        </w:rPr>
      </w:pPr>
      <w:r>
        <w:rPr>
          <w:rStyle w:val="Char3"/>
          <w:rFonts w:ascii="mylotus" w:hAnsi="mylotus" w:cs="mylotus"/>
          <w:sz w:val="27"/>
          <w:szCs w:val="27"/>
          <w:rtl/>
        </w:rPr>
        <w:t>و</w:t>
      </w:r>
      <w:r w:rsidR="000F2BE7" w:rsidRPr="00BD40D8">
        <w:rPr>
          <w:rStyle w:val="Char3"/>
          <w:rFonts w:ascii="mylotus" w:hAnsi="mylotus" w:cs="mylotus"/>
          <w:sz w:val="27"/>
          <w:szCs w:val="27"/>
          <w:rtl/>
        </w:rPr>
        <w:t>قال تعالی:</w:t>
      </w:r>
    </w:p>
    <w:p w:rsidR="000F2BE7" w:rsidRPr="00EE7E0F" w:rsidRDefault="00D572F8" w:rsidP="00EE7E0F">
      <w:pPr>
        <w:pStyle w:val="a5"/>
        <w:rPr>
          <w:rStyle w:val="Char9"/>
          <w:rtl/>
        </w:rPr>
      </w:pPr>
      <w:r w:rsidRPr="0052470B">
        <w:rPr>
          <w:rStyle w:val="Char4"/>
          <w:rFonts w:hint="cs"/>
          <w:spacing w:val="0"/>
          <w:rtl/>
        </w:rPr>
        <w:t>﴿</w:t>
      </w:r>
      <w:r w:rsidRPr="00EE7E0F">
        <w:rPr>
          <w:rtl/>
        </w:rPr>
        <w:t>وَ</w:t>
      </w:r>
      <w:r w:rsidRPr="00EE7E0F">
        <w:rPr>
          <w:rFonts w:hint="cs"/>
          <w:rtl/>
        </w:rPr>
        <w:t>ٱعۡبُدۡ</w:t>
      </w:r>
      <w:r w:rsidRPr="00EE7E0F">
        <w:rPr>
          <w:rtl/>
        </w:rPr>
        <w:t xml:space="preserve"> رَبَّكَ حَتَّىٰ يَأۡتِيَكَ </w:t>
      </w:r>
      <w:r w:rsidRPr="00EE7E0F">
        <w:rPr>
          <w:rFonts w:hint="cs"/>
          <w:rtl/>
        </w:rPr>
        <w:t>ٱلۡيَقِينُ</w:t>
      </w:r>
      <w:r w:rsidRPr="00EE7E0F">
        <w:rPr>
          <w:rtl/>
        </w:rPr>
        <w:t>٩٩</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[الحجر: 99]</w:t>
      </w:r>
      <w:r w:rsidR="00BC5AA2" w:rsidRPr="00EE7E0F">
        <w:rPr>
          <w:rStyle w:val="Char9"/>
          <w:rFonts w:hint="cs"/>
          <w:rtl/>
        </w:rPr>
        <w:t xml:space="preserve">. </w:t>
      </w:r>
    </w:p>
    <w:p w:rsidR="000F2BE7" w:rsidRPr="0052470B" w:rsidRDefault="000F2BE7" w:rsidP="00EE7E0F">
      <w:pPr>
        <w:pStyle w:val="a2"/>
        <w:rPr>
          <w:rtl/>
        </w:rPr>
      </w:pPr>
      <w:r w:rsidRPr="0052470B">
        <w:rPr>
          <w:rStyle w:val="Char4"/>
          <w:spacing w:val="0"/>
          <w:rtl/>
        </w:rPr>
        <w:t>«</w:t>
      </w:r>
      <w:r w:rsidRPr="0052470B">
        <w:rPr>
          <w:rtl/>
        </w:rPr>
        <w:t>تا وقتی که مرگت فرا می‌رسد، پروردگارت را عبادت کن</w:t>
      </w:r>
      <w:r w:rsidRPr="00EE7E0F">
        <w:rPr>
          <w:rStyle w:val="Char4"/>
          <w:rtl/>
        </w:rPr>
        <w:t>»</w:t>
      </w:r>
      <w:r w:rsidRPr="0052470B">
        <w:rPr>
          <w:rtl/>
        </w:rPr>
        <w:t>.</w:t>
      </w:r>
    </w:p>
    <w:p w:rsidR="000F2BE7" w:rsidRPr="0052470B" w:rsidRDefault="00CA2E2E" w:rsidP="00CA2E2E">
      <w:pPr>
        <w:ind w:firstLine="284"/>
        <w:jc w:val="both"/>
        <w:rPr>
          <w:rStyle w:val="Char3"/>
          <w:rtl/>
        </w:rPr>
      </w:pPr>
      <w:r w:rsidRPr="0052470B">
        <w:rPr>
          <w:rStyle w:val="Char5"/>
          <w:rtl/>
        </w:rPr>
        <w:t>و</w:t>
      </w:r>
      <w:r w:rsidR="000F2BE7" w:rsidRPr="0052470B">
        <w:rPr>
          <w:rStyle w:val="Char5"/>
          <w:rtl/>
        </w:rPr>
        <w:t>ام</w:t>
      </w:r>
      <w:r w:rsidRPr="0052470B">
        <w:rPr>
          <w:rStyle w:val="Char5"/>
          <w:rtl/>
        </w:rPr>
        <w:t>ا الاحادیث؛ فمنها حدیث عائشه: و</w:t>
      </w:r>
      <w:r w:rsidR="001D725B" w:rsidRPr="0052470B">
        <w:rPr>
          <w:rStyle w:val="Char5"/>
          <w:rtl/>
        </w:rPr>
        <w:t>ك</w:t>
      </w:r>
      <w:r w:rsidR="000F2BE7" w:rsidRPr="0052470B">
        <w:rPr>
          <w:rStyle w:val="Char5"/>
          <w:rtl/>
        </w:rPr>
        <w:t>ان احب</w:t>
      </w:r>
      <w:r w:rsidR="001D725B" w:rsidRPr="0052470B">
        <w:rPr>
          <w:rStyle w:val="Char5"/>
          <w:rFonts w:hint="cs"/>
          <w:rtl/>
        </w:rPr>
        <w:t xml:space="preserve"> </w:t>
      </w:r>
      <w:r w:rsidR="000F2BE7" w:rsidRPr="0052470B">
        <w:rPr>
          <w:rStyle w:val="Char5"/>
          <w:rFonts w:hint="cs"/>
          <w:rtl/>
        </w:rPr>
        <w:t>الدین</w:t>
      </w:r>
      <w:r w:rsidR="000F2BE7" w:rsidRPr="0052470B">
        <w:rPr>
          <w:rStyle w:val="Char5"/>
          <w:rtl/>
        </w:rPr>
        <w:t xml:space="preserve"> </w:t>
      </w:r>
      <w:r w:rsidR="000F2BE7" w:rsidRPr="0052470B">
        <w:rPr>
          <w:rStyle w:val="Char5"/>
          <w:rFonts w:hint="cs"/>
          <w:rtl/>
        </w:rPr>
        <w:t>الیه</w:t>
      </w:r>
      <w:r w:rsidR="000F2BE7" w:rsidRPr="0052470B">
        <w:rPr>
          <w:rStyle w:val="Char5"/>
          <w:rtl/>
        </w:rPr>
        <w:t xml:space="preserve"> </w:t>
      </w:r>
      <w:r w:rsidR="000F2BE7" w:rsidRPr="0052470B">
        <w:rPr>
          <w:rStyle w:val="Char5"/>
          <w:rFonts w:hint="cs"/>
          <w:rtl/>
        </w:rPr>
        <w:t>ما</w:t>
      </w:r>
      <w:r w:rsidR="000F2BE7" w:rsidRPr="0052470B">
        <w:rPr>
          <w:rStyle w:val="Char5"/>
          <w:rtl/>
        </w:rPr>
        <w:t xml:space="preserve"> </w:t>
      </w:r>
      <w:r w:rsidR="000F2BE7" w:rsidRPr="0052470B">
        <w:rPr>
          <w:rStyle w:val="Char5"/>
          <w:rFonts w:hint="cs"/>
          <w:rtl/>
        </w:rPr>
        <w:t>داوم</w:t>
      </w:r>
      <w:r w:rsidR="000F2BE7" w:rsidRPr="0052470B">
        <w:rPr>
          <w:rStyle w:val="Char5"/>
          <w:rtl/>
        </w:rPr>
        <w:t xml:space="preserve"> </w:t>
      </w:r>
      <w:r w:rsidR="000F2BE7" w:rsidRPr="0052470B">
        <w:rPr>
          <w:rStyle w:val="Char5"/>
          <w:rFonts w:hint="cs"/>
          <w:rtl/>
        </w:rPr>
        <w:t>صاحبه</w:t>
      </w:r>
      <w:r w:rsidR="000F2BE7" w:rsidRPr="0052470B">
        <w:rPr>
          <w:rStyle w:val="Char5"/>
          <w:rtl/>
        </w:rPr>
        <w:t xml:space="preserve"> </w:t>
      </w:r>
      <w:r w:rsidR="000F2BE7" w:rsidRPr="0052470B">
        <w:rPr>
          <w:rStyle w:val="Char5"/>
          <w:rFonts w:hint="cs"/>
          <w:rtl/>
        </w:rPr>
        <w:t>علیه</w:t>
      </w:r>
      <w:r w:rsidR="000F2BE7" w:rsidRPr="0052470B">
        <w:rPr>
          <w:rStyle w:val="Char5"/>
          <w:rtl/>
        </w:rPr>
        <w:t xml:space="preserve">. </w:t>
      </w:r>
      <w:r w:rsidR="000F2BE7" w:rsidRPr="0052470B">
        <w:rPr>
          <w:rStyle w:val="Char5"/>
          <w:rFonts w:hint="cs"/>
          <w:rtl/>
        </w:rPr>
        <w:t>وقد</w:t>
      </w:r>
      <w:r w:rsidR="000F2BE7" w:rsidRPr="0052470B">
        <w:rPr>
          <w:rStyle w:val="Char5"/>
          <w:rtl/>
        </w:rPr>
        <w:t xml:space="preserve"> </w:t>
      </w:r>
      <w:r w:rsidR="000F2BE7" w:rsidRPr="0052470B">
        <w:rPr>
          <w:rStyle w:val="Char5"/>
          <w:rFonts w:hint="cs"/>
          <w:rtl/>
        </w:rPr>
        <w:t>سبق</w:t>
      </w:r>
      <w:r w:rsidR="009419ED" w:rsidRPr="0052470B">
        <w:rPr>
          <w:rStyle w:val="Char5"/>
          <w:rtl/>
        </w:rPr>
        <w:t xml:space="preserve"> في </w:t>
      </w:r>
      <w:r w:rsidR="000F2BE7" w:rsidRPr="0052470B">
        <w:rPr>
          <w:rStyle w:val="Char5"/>
          <w:rFonts w:hint="cs"/>
          <w:rtl/>
        </w:rPr>
        <w:t>ال</w:t>
      </w:r>
      <w:r w:rsidR="000F2BE7" w:rsidRPr="0052470B">
        <w:rPr>
          <w:rStyle w:val="Char5"/>
          <w:rtl/>
        </w:rPr>
        <w:t>باب قبله</w:t>
      </w:r>
      <w:r w:rsidR="000F2BE7" w:rsidRPr="0052470B">
        <w:rPr>
          <w:rStyle w:val="Char3"/>
          <w:rtl/>
        </w:rPr>
        <w:t>.</w:t>
      </w:r>
    </w:p>
    <w:p w:rsidR="000F2BE7" w:rsidRPr="0052470B" w:rsidRDefault="000F2BE7" w:rsidP="00CA2E2E">
      <w:pPr>
        <w:ind w:firstLine="284"/>
        <w:jc w:val="both"/>
        <w:rPr>
          <w:rStyle w:val="Char3"/>
          <w:rtl/>
        </w:rPr>
      </w:pPr>
      <w:r w:rsidRPr="0052470B">
        <w:rPr>
          <w:rStyle w:val="Char3"/>
          <w:rtl/>
        </w:rPr>
        <w:t>از جمله‌ی احادیث وارد در این باب، حدیث حضرت عایشه</w:t>
      </w:r>
      <w:r w:rsidR="000C6F25" w:rsidRPr="0052470B">
        <w:rPr>
          <w:rFonts w:cs="CTraditional Arabic" w:hint="cs"/>
          <w:sz w:val="28"/>
          <w:szCs w:val="28"/>
          <w:rtl/>
          <w:lang w:bidi="ar-AE"/>
        </w:rPr>
        <w:t xml:space="preserve"> ل</w:t>
      </w:r>
      <w:r w:rsidRPr="0052470B">
        <w:rPr>
          <w:rStyle w:val="Char3"/>
          <w:rtl/>
        </w:rPr>
        <w:t>است که گفت</w:t>
      </w:r>
      <w:r w:rsidR="00DD6491" w:rsidRPr="0052470B">
        <w:rPr>
          <w:rStyle w:val="Char3"/>
          <w:rFonts w:hint="cs"/>
          <w:rtl/>
        </w:rPr>
        <w:t>:</w:t>
      </w:r>
      <w:r w:rsidRPr="0052470B">
        <w:rPr>
          <w:rStyle w:val="Char3"/>
          <w:rtl/>
        </w:rPr>
        <w:t xml:space="preserve"> دوست داشتنی‌ترین اعمال دینی نزد پیامبر</w:t>
      </w:r>
      <w:r w:rsidR="00EE01BC" w:rsidRPr="0052470B">
        <w:rPr>
          <w:rStyle w:val="Char3"/>
          <w:rFonts w:cs="CTraditional Arabic"/>
          <w:rtl/>
        </w:rPr>
        <w:t xml:space="preserve"> ص</w:t>
      </w:r>
      <w:r w:rsidRPr="0052470B">
        <w:rPr>
          <w:rStyle w:val="Char3"/>
          <w:rtl/>
        </w:rPr>
        <w:t xml:space="preserve"> آن اعمالی بود که صاحبش بر آن م</w:t>
      </w:r>
      <w:r w:rsidR="00DD6491" w:rsidRPr="0052470B">
        <w:rPr>
          <w:rStyle w:val="Char3"/>
          <w:rFonts w:hint="cs"/>
          <w:rtl/>
        </w:rPr>
        <w:t>د</w:t>
      </w:r>
      <w:r w:rsidRPr="0052470B">
        <w:rPr>
          <w:rStyle w:val="Char3"/>
          <w:rtl/>
        </w:rPr>
        <w:t>اومت کند». و در باب قبل گذشت!</w:t>
      </w:r>
      <w:r w:rsidRPr="00E96FD0">
        <w:rPr>
          <w:rStyle w:val="FootnoteReference"/>
          <w:rFonts w:ascii="IRNazli" w:hAnsi="IRNazli" w:cs="IRNazli"/>
          <w:sz w:val="28"/>
          <w:szCs w:val="28"/>
          <w:rtl/>
          <w:lang w:bidi="ar-AE"/>
        </w:rPr>
        <w:footnoteReference w:id="187"/>
      </w:r>
      <w:r w:rsidR="00CA2E2E" w:rsidRPr="0052470B">
        <w:rPr>
          <w:rStyle w:val="Char3"/>
          <w:rFonts w:hint="cs"/>
          <w:rtl/>
        </w:rPr>
        <w:t>.</w:t>
      </w:r>
    </w:p>
    <w:p w:rsidR="00D83B7A" w:rsidRPr="00766266" w:rsidRDefault="00D83B7A" w:rsidP="00CA2E2E">
      <w:pPr>
        <w:pStyle w:val="a4"/>
        <w:spacing w:before="0" w:beforeAutospacing="0"/>
        <w:ind w:firstLine="284"/>
        <w:jc w:val="both"/>
        <w:rPr>
          <w:rStyle w:val="Char3"/>
          <w:rtl/>
        </w:rPr>
      </w:pPr>
      <w:r w:rsidRPr="00766266">
        <w:rPr>
          <w:rStyle w:val="Char3"/>
          <w:rtl/>
        </w:rPr>
        <w:t xml:space="preserve">153- </w:t>
      </w:r>
      <w:r w:rsidR="0069415F" w:rsidRPr="0052470B">
        <w:rPr>
          <w:rStyle w:val="Char4"/>
          <w:rFonts w:hint="cs"/>
          <w:spacing w:val="0"/>
          <w:rtl/>
        </w:rPr>
        <w:t>«</w:t>
      </w:r>
      <w:r w:rsidRPr="0052470B">
        <w:rPr>
          <w:rtl/>
        </w:rPr>
        <w:t xml:space="preserve">وعن عمرَ بن الخطاب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Pr="0052470B">
        <w:rPr>
          <w:rtl/>
        </w:rPr>
        <w:t xml:space="preserve">: </w:t>
      </w:r>
      <w:r w:rsidR="008960CB" w:rsidRPr="0052470B">
        <w:rPr>
          <w:rtl/>
        </w:rPr>
        <w:t>«</w:t>
      </w:r>
      <w:r w:rsidRPr="0052470B">
        <w:rPr>
          <w:rtl/>
        </w:rPr>
        <w:t>منْ نَامَ عَنْ حِزْبِهِ مِنَ اللَّيْل</w:t>
      </w:r>
      <w:r w:rsidR="00140074" w:rsidRPr="0052470B">
        <w:rPr>
          <w:rtl/>
        </w:rPr>
        <w:t>،</w:t>
      </w:r>
      <w:r w:rsidRPr="0052470B">
        <w:rPr>
          <w:rtl/>
        </w:rPr>
        <w:t xml:space="preserve"> أَو عَنْ شَيْءٍ مِنْهُ فَقَرأَه ما بينَ صلاةِ الْفَجِر وَصـلاةِ الظهرِ</w:t>
      </w:r>
      <w:r w:rsidR="00140074" w:rsidRPr="0052470B">
        <w:rPr>
          <w:rtl/>
        </w:rPr>
        <w:t>،</w:t>
      </w:r>
      <w:r w:rsidRPr="0052470B">
        <w:rPr>
          <w:rtl/>
        </w:rPr>
        <w:t xml:space="preserve"> كُتب لَهُ كأَنما قرأَهُ مِن اللَّيْلِ</w:t>
      </w:r>
      <w:r w:rsidR="00140074" w:rsidRPr="0052470B">
        <w:rPr>
          <w:rtl/>
        </w:rPr>
        <w:t>»</w:t>
      </w:r>
      <w:r w:rsidR="0069415F" w:rsidRPr="00EE7E0F">
        <w:rPr>
          <w:rStyle w:val="Char4"/>
          <w:rFonts w:hint="cs"/>
          <w:rtl/>
        </w:rPr>
        <w:t>»</w:t>
      </w:r>
      <w:r w:rsidRPr="00766266">
        <w:rPr>
          <w:rStyle w:val="Char5"/>
          <w:rtl/>
        </w:rPr>
        <w:t xml:space="preserve"> رواه مسلم</w:t>
      </w:r>
      <w:r w:rsidR="00140074" w:rsidRPr="00766266">
        <w:rPr>
          <w:rStyle w:val="Char3"/>
          <w:rtl/>
        </w:rPr>
        <w:t>.</w:t>
      </w:r>
    </w:p>
    <w:p w:rsidR="006A1738" w:rsidRPr="0052470B" w:rsidRDefault="00B85F28" w:rsidP="00CA2E2E">
      <w:pPr>
        <w:ind w:firstLine="284"/>
        <w:jc w:val="both"/>
        <w:rPr>
          <w:rStyle w:val="Char3"/>
          <w:rtl/>
        </w:rPr>
      </w:pPr>
      <w:r w:rsidRPr="0052470B">
        <w:rPr>
          <w:rStyle w:val="Char3"/>
          <w:rtl/>
        </w:rPr>
        <w:t xml:space="preserve">153. </w:t>
      </w:r>
      <w:r w:rsidR="00FA70A2" w:rsidRPr="00FA70A2">
        <w:rPr>
          <w:rStyle w:val="Char4"/>
          <w:rtl/>
        </w:rPr>
        <w:t>«</w:t>
      </w:r>
      <w:r w:rsidRPr="00FA70A2">
        <w:rPr>
          <w:rStyle w:val="Char8"/>
          <w:rtl/>
        </w:rPr>
        <w:t>از حضرت</w:t>
      </w:r>
      <w:r w:rsidRPr="0052470B">
        <w:rPr>
          <w:rStyle w:val="Char8"/>
          <w:rtl/>
        </w:rPr>
        <w:t xml:space="preserve"> عمربن خطاب</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«کسی که خواب بر او غلبه کند و نتواند حزب خود (مقدار معین از قرآن که برای تلاوت شبانه در نظر گرفته) را بخواند یا تمام کند، و مابین نماز صبح و ظهر آن را جبران کند، ثواب آن را مانند این که در شب انجام داده باشد، در می‌یابد»</w:t>
      </w:r>
      <w:r w:rsidR="0069415F" w:rsidRPr="00EE7E0F">
        <w:rPr>
          <w:rStyle w:val="Char4"/>
          <w:rFonts w:hint="cs"/>
          <w:rtl/>
        </w:rPr>
        <w:t>»</w:t>
      </w:r>
      <w:r w:rsidRPr="00E96FD0">
        <w:rPr>
          <w:rStyle w:val="FootnoteReference"/>
          <w:rFonts w:ascii="IRNazli" w:hAnsi="IRNazli" w:cs="IRNazli"/>
          <w:sz w:val="28"/>
          <w:szCs w:val="28"/>
          <w:rtl/>
          <w:lang w:bidi="ar-AE"/>
        </w:rPr>
        <w:footnoteReference w:id="188"/>
      </w:r>
      <w:r w:rsidR="0069415F" w:rsidRPr="0052470B">
        <w:rPr>
          <w:rStyle w:val="Char4"/>
          <w:rFonts w:hint="cs"/>
          <w:spacing w:val="0"/>
          <w:rtl/>
        </w:rPr>
        <w:t>.</w:t>
      </w:r>
    </w:p>
    <w:p w:rsidR="00F71E1B" w:rsidRPr="00313619" w:rsidRDefault="00F71E1B" w:rsidP="00FA5C34">
      <w:pPr>
        <w:pStyle w:val="a4"/>
        <w:spacing w:before="0" w:beforeAutospacing="0"/>
        <w:ind w:firstLine="284"/>
        <w:jc w:val="both"/>
        <w:rPr>
          <w:rStyle w:val="Char3"/>
          <w:rtl/>
        </w:rPr>
      </w:pPr>
      <w:r w:rsidRPr="00766266">
        <w:rPr>
          <w:rStyle w:val="Char3"/>
          <w:rtl/>
        </w:rPr>
        <w:t xml:space="preserve">154- </w:t>
      </w:r>
      <w:r w:rsidR="0069415F" w:rsidRPr="0052470B">
        <w:rPr>
          <w:rStyle w:val="Char4"/>
          <w:rFonts w:hint="cs"/>
          <w:spacing w:val="0"/>
          <w:rtl/>
        </w:rPr>
        <w:t>«</w:t>
      </w:r>
      <w:r w:rsidRPr="0052470B">
        <w:rPr>
          <w:rtl/>
        </w:rPr>
        <w:t xml:space="preserve">وعن عبدِ اللَّه بنِ عمرو بنِ العاص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قال لي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يَا عبْدَ اللَّه لا تَكُنْ مِثلْ فُلانٍ</w:t>
      </w:r>
      <w:r w:rsidR="00140074" w:rsidRPr="0052470B">
        <w:rPr>
          <w:rtl/>
        </w:rPr>
        <w:t>،</w:t>
      </w:r>
      <w:r w:rsidRPr="0052470B">
        <w:rPr>
          <w:rtl/>
        </w:rPr>
        <w:t xml:space="preserve"> كَانَ يقُومُ اللَّيْلَ فَتَركَ قِيامَ اللَّيْل</w:t>
      </w:r>
      <w:r w:rsidR="00140074" w:rsidRPr="0052470B">
        <w:rPr>
          <w:rtl/>
        </w:rPr>
        <w:t>»</w:t>
      </w:r>
      <w:r w:rsidR="0069415F" w:rsidRPr="00EE7E0F">
        <w:rPr>
          <w:rStyle w:val="Char4"/>
          <w:rFonts w:hint="cs"/>
          <w:rtl/>
        </w:rPr>
        <w:t>»</w:t>
      </w:r>
      <w:r w:rsidRPr="00766266">
        <w:rPr>
          <w:rStyle w:val="Char5"/>
          <w:rtl/>
        </w:rPr>
        <w:t xml:space="preserve"> </w:t>
      </w:r>
      <w:r w:rsidRPr="0052470B">
        <w:rPr>
          <w:rStyle w:val="Char5"/>
          <w:rtl/>
        </w:rPr>
        <w:t>متفقٌ عليه</w:t>
      </w:r>
      <w:r w:rsidR="00CA2E2E" w:rsidRPr="0052470B">
        <w:rPr>
          <w:rStyle w:val="Char3"/>
          <w:rFonts w:hint="cs"/>
          <w:rtl/>
        </w:rPr>
        <w:t>.</w:t>
      </w:r>
    </w:p>
    <w:p w:rsidR="00B85F28" w:rsidRPr="0052470B" w:rsidRDefault="00B85F28" w:rsidP="00CA2E2E">
      <w:pPr>
        <w:ind w:firstLine="284"/>
        <w:jc w:val="both"/>
        <w:rPr>
          <w:rStyle w:val="Char3"/>
          <w:rtl/>
        </w:rPr>
      </w:pPr>
      <w:r w:rsidRPr="0052470B">
        <w:rPr>
          <w:rStyle w:val="Char3"/>
          <w:rtl/>
        </w:rPr>
        <w:t xml:space="preserve">154. </w:t>
      </w:r>
      <w:r w:rsidR="00FA70A2" w:rsidRPr="00FA70A2">
        <w:rPr>
          <w:rStyle w:val="Char4"/>
          <w:rtl/>
        </w:rPr>
        <w:t>«</w:t>
      </w:r>
      <w:r w:rsidRPr="00FA70A2">
        <w:rPr>
          <w:rStyle w:val="Char8"/>
          <w:rtl/>
        </w:rPr>
        <w:t>از عبدالله</w:t>
      </w:r>
      <w:r w:rsidRPr="0052470B">
        <w:rPr>
          <w:rStyle w:val="Char8"/>
          <w:rtl/>
        </w:rPr>
        <w:t xml:space="preserve"> بن عمر بن عاص</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به من فرمودند: «ای عبدالله! مانند فلان کس نباش که نماز شب را می‌خواند، اما بعد از مدتی آن را ترک کرد (بر آن مداومت داشته باش)</w:t>
      </w:r>
      <w:r w:rsidR="0069415F" w:rsidRPr="0052470B">
        <w:rPr>
          <w:rStyle w:val="Char8"/>
          <w:rFonts w:hint="cs"/>
          <w:rtl/>
        </w:rPr>
        <w:t>»</w:t>
      </w:r>
      <w:r w:rsidRPr="00EE7E0F">
        <w:rPr>
          <w:rStyle w:val="Char4"/>
          <w:rtl/>
        </w:rPr>
        <w:t>»</w:t>
      </w:r>
      <w:r w:rsidR="00850202" w:rsidRPr="00E96FD0">
        <w:rPr>
          <w:rStyle w:val="FootnoteReference"/>
          <w:rFonts w:ascii="IRNazli" w:hAnsi="IRNazli" w:cs="IRNazli"/>
          <w:sz w:val="28"/>
          <w:szCs w:val="28"/>
          <w:rtl/>
          <w:lang w:bidi="ar-AE"/>
        </w:rPr>
        <w:footnoteReference w:id="189"/>
      </w:r>
      <w:r w:rsidR="0069415F" w:rsidRPr="0052470B">
        <w:rPr>
          <w:rStyle w:val="Char4"/>
          <w:rFonts w:hint="cs"/>
          <w:spacing w:val="0"/>
          <w:rtl/>
        </w:rPr>
        <w:t>.</w:t>
      </w:r>
    </w:p>
    <w:p w:rsidR="00F71E1B" w:rsidRPr="00766266" w:rsidRDefault="00F71E1B" w:rsidP="00CA2E2E">
      <w:pPr>
        <w:pStyle w:val="a4"/>
        <w:spacing w:before="0" w:beforeAutospacing="0"/>
        <w:ind w:firstLine="284"/>
        <w:jc w:val="both"/>
        <w:rPr>
          <w:rStyle w:val="Char3"/>
          <w:rtl/>
        </w:rPr>
      </w:pPr>
      <w:r w:rsidRPr="00766266">
        <w:rPr>
          <w:rStyle w:val="Char3"/>
          <w:rtl/>
        </w:rPr>
        <w:t xml:space="preserve">155- </w:t>
      </w:r>
      <w:r w:rsidR="0069415F"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Pr="0052470B">
        <w:rPr>
          <w:rtl/>
        </w:rPr>
        <w:t xml:space="preserve"> قالت</w:t>
      </w:r>
      <w:r w:rsidR="0015419D" w:rsidRPr="0052470B">
        <w:rPr>
          <w:rtl/>
        </w:rPr>
        <w:t>:</w:t>
      </w:r>
      <w:r w:rsidRPr="0052470B">
        <w:rPr>
          <w:rtl/>
        </w:rPr>
        <w:t xml:space="preserve"> كان رسولُ اللَّه </w:t>
      </w:r>
      <w:r w:rsidR="00EE01BC" w:rsidRPr="0052470B">
        <w:rPr>
          <w:rFonts w:cs="CTraditional Arabic"/>
          <w:szCs w:val="28"/>
          <w:rtl/>
        </w:rPr>
        <w:t>ص</w:t>
      </w:r>
      <w:r w:rsidRPr="0052470B">
        <w:rPr>
          <w:rtl/>
        </w:rPr>
        <w:t xml:space="preserve"> إذَا فَاتَتْهُ الصَّلاةُ مِنْ اللَّيْلِ مِنْ وجعٍ أَوْ غيْرِهِ</w:t>
      </w:r>
      <w:r w:rsidR="00140074" w:rsidRPr="0052470B">
        <w:rPr>
          <w:rtl/>
        </w:rPr>
        <w:t>،</w:t>
      </w:r>
      <w:r w:rsidRPr="0052470B">
        <w:rPr>
          <w:rtl/>
        </w:rPr>
        <w:t xml:space="preserve"> صلَّى مِنَ النَّهَارِ ثنْتَى عشْرَةَ ركعةً</w:t>
      </w:r>
      <w:r w:rsidR="00140074" w:rsidRPr="00EE7E0F">
        <w:rPr>
          <w:rStyle w:val="Char4"/>
          <w:rtl/>
        </w:rPr>
        <w:t>»</w:t>
      </w:r>
      <w:r w:rsidRPr="00EE7E0F">
        <w:rPr>
          <w:rStyle w:val="Char3"/>
          <w:rtl/>
        </w:rPr>
        <w:t xml:space="preserve"> </w:t>
      </w:r>
      <w:r w:rsidRPr="00766266">
        <w:rPr>
          <w:rStyle w:val="Char5"/>
          <w:rtl/>
        </w:rPr>
        <w:t>رواه مسلم</w:t>
      </w:r>
      <w:r w:rsidR="00140074" w:rsidRPr="00EE7E0F">
        <w:rPr>
          <w:rStyle w:val="Char3"/>
          <w:rtl/>
        </w:rPr>
        <w:t>.</w:t>
      </w:r>
    </w:p>
    <w:p w:rsidR="00850202" w:rsidRPr="0052470B" w:rsidRDefault="00850202" w:rsidP="00CA2E2E">
      <w:pPr>
        <w:ind w:firstLine="284"/>
        <w:jc w:val="both"/>
        <w:rPr>
          <w:rStyle w:val="Char3"/>
          <w:rtl/>
        </w:rPr>
      </w:pPr>
      <w:r w:rsidRPr="00EE7E0F">
        <w:rPr>
          <w:rStyle w:val="Char3"/>
          <w:rtl/>
        </w:rPr>
        <w:t xml:space="preserve">155. </w:t>
      </w:r>
      <w:r w:rsidR="00FA70A2" w:rsidRPr="00FA70A2">
        <w:rPr>
          <w:rStyle w:val="Char4"/>
          <w:rtl/>
        </w:rPr>
        <w:t>«</w:t>
      </w:r>
      <w:r w:rsidRPr="00FA70A2">
        <w:rPr>
          <w:rStyle w:val="Char8"/>
          <w:rtl/>
        </w:rPr>
        <w:t>از حضرت</w:t>
      </w:r>
      <w:r w:rsidRPr="00EE7E0F">
        <w:rPr>
          <w:rStyle w:val="Char"/>
          <w:rtl/>
        </w:rPr>
        <w:t xml:space="preserve"> عایشه</w:t>
      </w:r>
      <w:r w:rsidR="000C6F25" w:rsidRPr="0052470B">
        <w:rPr>
          <w:rFonts w:cs="CTraditional Arabic" w:hint="cs"/>
          <w:sz w:val="28"/>
          <w:szCs w:val="28"/>
          <w:rtl/>
          <w:lang w:bidi="ar-AE"/>
        </w:rPr>
        <w:t xml:space="preserve"> ل</w:t>
      </w:r>
      <w:r w:rsidRPr="00EE7E0F">
        <w:rPr>
          <w:rStyle w:val="Char"/>
          <w:rtl/>
        </w:rPr>
        <w:t>روایت شده است که گفت: پیامبر</w:t>
      </w:r>
      <w:r w:rsidR="000C6F25" w:rsidRPr="0052470B">
        <w:rPr>
          <w:rStyle w:val="Char8"/>
          <w:rFonts w:cs="CTraditional Arabic"/>
          <w:szCs w:val="28"/>
          <w:rtl/>
        </w:rPr>
        <w:t xml:space="preserve"> ص</w:t>
      </w:r>
      <w:r w:rsidRPr="00EE7E0F">
        <w:rPr>
          <w:rStyle w:val="Char"/>
          <w:rtl/>
        </w:rPr>
        <w:t xml:space="preserve"> هر گاه به علت درد یا غیر آن، نماز شبش فوت می‌شد</w:t>
      </w:r>
      <w:r w:rsidR="00292921" w:rsidRPr="00EE7E0F">
        <w:rPr>
          <w:rStyle w:val="Char"/>
          <w:rtl/>
        </w:rPr>
        <w:t>،</w:t>
      </w:r>
      <w:r w:rsidRPr="00EE7E0F">
        <w:rPr>
          <w:rStyle w:val="Char"/>
          <w:rtl/>
        </w:rPr>
        <w:t xml:space="preserve"> در روز به جای آن دوزاده رکعت نماز می‌خواند</w:t>
      </w:r>
      <w:r w:rsidR="0069415F" w:rsidRPr="00EE7E0F">
        <w:rPr>
          <w:rStyle w:val="Char4"/>
          <w:rFonts w:hint="cs"/>
          <w:rtl/>
        </w:rPr>
        <w:t>»</w:t>
      </w:r>
      <w:r w:rsidR="00DA1474" w:rsidRPr="00E96FD0">
        <w:rPr>
          <w:rStyle w:val="FootnoteReference"/>
          <w:rFonts w:ascii="IRNazli" w:hAnsi="IRNazli" w:cs="IRNazli"/>
          <w:sz w:val="28"/>
          <w:szCs w:val="28"/>
          <w:rtl/>
          <w:lang w:bidi="ar-AE"/>
        </w:rPr>
        <w:footnoteReference w:id="190"/>
      </w:r>
      <w:r w:rsidR="0069415F" w:rsidRPr="0052470B">
        <w:rPr>
          <w:rStyle w:val="Char4"/>
          <w:rFonts w:hint="cs"/>
          <w:spacing w:val="0"/>
          <w:rtl/>
        </w:rPr>
        <w:t>.</w:t>
      </w:r>
    </w:p>
    <w:p w:rsidR="00525552" w:rsidRPr="00525552" w:rsidRDefault="00525552" w:rsidP="00525552">
      <w:pPr>
        <w:pStyle w:val="af2"/>
        <w:rPr>
          <w:rtl/>
        </w:rPr>
      </w:pPr>
      <w:bookmarkStart w:id="166" w:name="_Toc442124368"/>
      <w:bookmarkStart w:id="167" w:name="_Toc437943035"/>
      <w:r w:rsidRPr="00525552">
        <w:rPr>
          <w:rFonts w:hint="cs"/>
          <w:rtl/>
        </w:rPr>
        <w:t>16- باب</w:t>
      </w:r>
      <w:r w:rsidRPr="00525552">
        <w:rPr>
          <w:rFonts w:ascii="Times New Roman" w:hAnsi="Times New Roman" w:cs="Times New Roman" w:hint="cs"/>
          <w:rtl/>
        </w:rPr>
        <w:t>‌</w:t>
      </w:r>
      <w:r w:rsidRPr="00525552">
        <w:rPr>
          <w:rFonts w:hint="cs"/>
          <w:rtl/>
        </w:rPr>
        <w:t>الأمر بال</w:t>
      </w:r>
      <w:r>
        <w:rPr>
          <w:rFonts w:hint="cs"/>
          <w:rtl/>
        </w:rPr>
        <w:t>ـ</w:t>
      </w:r>
      <w:r w:rsidRPr="00525552">
        <w:rPr>
          <w:rFonts w:hint="cs"/>
          <w:rtl/>
        </w:rPr>
        <w:t>محافظة علی</w:t>
      </w:r>
      <w:r w:rsidRPr="00525552">
        <w:rPr>
          <w:rFonts w:ascii="Times New Roman" w:hAnsi="Times New Roman" w:cs="Times New Roman" w:hint="cs"/>
          <w:rtl/>
        </w:rPr>
        <w:t>‌</w:t>
      </w:r>
      <w:r w:rsidRPr="00525552">
        <w:rPr>
          <w:rFonts w:hint="cs"/>
          <w:rtl/>
        </w:rPr>
        <w:t>السنة و آداب</w:t>
      </w:r>
      <w:r>
        <w:rPr>
          <w:rFonts w:hint="cs"/>
          <w:rtl/>
        </w:rPr>
        <w:t>ـ</w:t>
      </w:r>
      <w:r w:rsidRPr="00525552">
        <w:rPr>
          <w:rFonts w:hint="cs"/>
          <w:rtl/>
        </w:rPr>
        <w:t>ها</w:t>
      </w:r>
      <w:bookmarkEnd w:id="166"/>
    </w:p>
    <w:p w:rsidR="00525552" w:rsidRPr="00525552" w:rsidRDefault="00525552" w:rsidP="00525552">
      <w:pPr>
        <w:pStyle w:val="af"/>
        <w:bidi/>
        <w:rPr>
          <w:rtl/>
        </w:rPr>
      </w:pPr>
      <w:bookmarkStart w:id="168" w:name="_Toc442124369"/>
      <w:r w:rsidRPr="00525552">
        <w:rPr>
          <w:rFonts w:hint="cs"/>
          <w:rtl/>
        </w:rPr>
        <w:t>باب امر به مداومت بر سنت و آداب آن</w:t>
      </w:r>
      <w:bookmarkEnd w:id="167"/>
      <w:bookmarkEnd w:id="168"/>
    </w:p>
    <w:p w:rsidR="00DA1474" w:rsidRPr="00BD40D8" w:rsidRDefault="00DA1474" w:rsidP="00BD40D8">
      <w:pPr>
        <w:pStyle w:val="a8"/>
        <w:rPr>
          <w:rStyle w:val="Char3"/>
          <w:rFonts w:ascii="mylotus" w:hAnsi="mylotus" w:cs="mylotus"/>
          <w:sz w:val="27"/>
          <w:szCs w:val="27"/>
          <w:rtl/>
        </w:rPr>
      </w:pPr>
      <w:r w:rsidRPr="00BD40D8">
        <w:rPr>
          <w:rtl/>
        </w:rPr>
        <w:t>قال</w:t>
      </w:r>
      <w:r w:rsidR="001D725B" w:rsidRPr="00BD40D8">
        <w:rPr>
          <w:rFonts w:hint="cs"/>
          <w:rtl/>
        </w:rPr>
        <w:t xml:space="preserve"> </w:t>
      </w:r>
      <w:r w:rsidRPr="00BD40D8">
        <w:rPr>
          <w:rFonts w:hint="cs"/>
          <w:rtl/>
        </w:rPr>
        <w:t>الله</w:t>
      </w:r>
      <w:r w:rsidRPr="00BD40D8">
        <w:rPr>
          <w:rtl/>
        </w:rPr>
        <w:t xml:space="preserve"> </w:t>
      </w:r>
      <w:r w:rsidRPr="00BD40D8">
        <w:rPr>
          <w:rFonts w:hint="cs"/>
          <w:rtl/>
        </w:rPr>
        <w:t>تعالی</w:t>
      </w:r>
      <w:r w:rsidRPr="00BD40D8">
        <w:rPr>
          <w:rStyle w:val="Char3"/>
          <w:rFonts w:ascii="mylotus" w:hAnsi="mylotus" w:cs="mylotus"/>
          <w:sz w:val="27"/>
          <w:szCs w:val="27"/>
          <w:rtl/>
        </w:rPr>
        <w:t>:</w:t>
      </w:r>
    </w:p>
    <w:p w:rsidR="00DA1474" w:rsidRPr="00EE7E0F" w:rsidRDefault="00D572F8" w:rsidP="00DA25E7">
      <w:pPr>
        <w:pStyle w:val="a5"/>
        <w:rPr>
          <w:rStyle w:val="Char9"/>
          <w:rtl/>
        </w:rPr>
      </w:pPr>
      <w:r w:rsidRPr="0052470B">
        <w:rPr>
          <w:rStyle w:val="Char4"/>
          <w:rFonts w:hint="cs"/>
          <w:spacing w:val="0"/>
          <w:rtl/>
        </w:rPr>
        <w:t>﴿</w:t>
      </w:r>
      <w:r w:rsidRPr="00EE7E0F">
        <w:rPr>
          <w:rStyle w:val="Char2"/>
          <w:rtl/>
        </w:rPr>
        <w:t xml:space="preserve">وَمَآ ءَاتَىٰكُمُ </w:t>
      </w:r>
      <w:r w:rsidRPr="00EE7E0F">
        <w:rPr>
          <w:rStyle w:val="Char2"/>
          <w:rFonts w:hint="cs"/>
          <w:rtl/>
        </w:rPr>
        <w:t>ٱلرَّسُولُ</w:t>
      </w:r>
      <w:r w:rsidRPr="00EE7E0F">
        <w:rPr>
          <w:rStyle w:val="Char2"/>
          <w:rtl/>
        </w:rPr>
        <w:t xml:space="preserve"> فَخُذُوهُ </w:t>
      </w:r>
      <w:r w:rsidRPr="00EE7E0F">
        <w:rPr>
          <w:rStyle w:val="Char2"/>
          <w:rFonts w:hint="cs"/>
          <w:rtl/>
        </w:rPr>
        <w:t>وَمَا</w:t>
      </w:r>
      <w:r w:rsidRPr="00EE7E0F">
        <w:rPr>
          <w:rStyle w:val="Char2"/>
          <w:rtl/>
        </w:rPr>
        <w:t xml:space="preserve"> نَهَىٰكُمۡ عَنۡهُ فَ</w:t>
      </w:r>
      <w:r w:rsidRPr="00EE7E0F">
        <w:rPr>
          <w:rStyle w:val="Char2"/>
          <w:rFonts w:hint="cs"/>
          <w:rtl/>
        </w:rPr>
        <w:t>ٱنتَهُواْۚ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[الحشر: 7]</w:t>
      </w:r>
      <w:r w:rsidR="00DA25E7" w:rsidRPr="00EE7E0F">
        <w:rPr>
          <w:rStyle w:val="Char9"/>
          <w:rFonts w:hint="cs"/>
          <w:rtl/>
        </w:rPr>
        <w:t>.</w:t>
      </w:r>
    </w:p>
    <w:p w:rsidR="00DA1474" w:rsidRPr="0052470B" w:rsidRDefault="00DA1474" w:rsidP="00DA25E7">
      <w:pPr>
        <w:pStyle w:val="a2"/>
        <w:rPr>
          <w:rtl/>
        </w:rPr>
      </w:pPr>
      <w:r w:rsidRPr="0052470B">
        <w:rPr>
          <w:rStyle w:val="Char4"/>
          <w:spacing w:val="0"/>
          <w:rtl/>
        </w:rPr>
        <w:t>«</w:t>
      </w:r>
      <w:r w:rsidR="00AC25C8" w:rsidRPr="0052470B">
        <w:rPr>
          <w:rtl/>
        </w:rPr>
        <w:t>آنچه را پیامبر</w:t>
      </w:r>
      <w:r w:rsidR="000C6F25" w:rsidRPr="0052470B">
        <w:rPr>
          <w:rFonts w:cs="CTraditional Arabic"/>
          <w:szCs w:val="28"/>
          <w:rtl/>
        </w:rPr>
        <w:t xml:space="preserve"> ص</w:t>
      </w:r>
      <w:r w:rsidR="00AC25C8" w:rsidRPr="0052470B">
        <w:rPr>
          <w:rtl/>
        </w:rPr>
        <w:t xml:space="preserve"> برای شما می‌آورد، بگیرید و از هر چه شما را منع کرد، دوری کنید</w:t>
      </w:r>
      <w:r w:rsidRPr="00EE7E0F">
        <w:rPr>
          <w:rStyle w:val="Char4"/>
          <w:rtl/>
        </w:rPr>
        <w:t>»</w:t>
      </w:r>
      <w:r w:rsidRPr="0052470B">
        <w:rPr>
          <w:rtl/>
        </w:rPr>
        <w:t>.</w:t>
      </w:r>
    </w:p>
    <w:p w:rsidR="00DA1474" w:rsidRPr="0052470B" w:rsidRDefault="00CA2E2E" w:rsidP="00CA2E2E">
      <w:pPr>
        <w:ind w:firstLine="284"/>
        <w:jc w:val="both"/>
        <w:rPr>
          <w:rStyle w:val="Char3"/>
          <w:rtl/>
        </w:rPr>
      </w:pPr>
      <w:r w:rsidRPr="0052470B">
        <w:rPr>
          <w:rStyle w:val="Char5"/>
          <w:rtl/>
        </w:rPr>
        <w:t>و</w:t>
      </w:r>
      <w:r w:rsidR="00DA1474" w:rsidRPr="0052470B">
        <w:rPr>
          <w:rStyle w:val="Char5"/>
          <w:rtl/>
        </w:rPr>
        <w:t>قال</w:t>
      </w:r>
      <w:r w:rsidR="009419ED" w:rsidRPr="0052470B">
        <w:rPr>
          <w:rStyle w:val="Char5"/>
          <w:rFonts w:hint="cs"/>
          <w:rtl/>
        </w:rPr>
        <w:t xml:space="preserve"> </w:t>
      </w:r>
      <w:r w:rsidR="00DA1474" w:rsidRPr="0052470B">
        <w:rPr>
          <w:rStyle w:val="Char5"/>
          <w:rFonts w:hint="cs"/>
          <w:rtl/>
        </w:rPr>
        <w:t>تعالی</w:t>
      </w:r>
      <w:r w:rsidR="00DA1474" w:rsidRPr="0052470B">
        <w:rPr>
          <w:rStyle w:val="Char3"/>
          <w:rtl/>
        </w:rPr>
        <w:t>:</w:t>
      </w:r>
    </w:p>
    <w:p w:rsidR="00AC25C8" w:rsidRPr="0052470B" w:rsidRDefault="008231D6" w:rsidP="00EE7E0F">
      <w:pPr>
        <w:pStyle w:val="a5"/>
        <w:rPr>
          <w:rStyle w:val="Char3"/>
          <w:spacing w:val="0"/>
          <w:rtl/>
        </w:rPr>
      </w:pPr>
      <w:r w:rsidRPr="0052470B">
        <w:rPr>
          <w:rStyle w:val="Char4"/>
          <w:rFonts w:hint="cs"/>
          <w:spacing w:val="0"/>
          <w:rtl/>
        </w:rPr>
        <w:t>﴿</w:t>
      </w:r>
      <w:r w:rsidRPr="00EE7E0F">
        <w:rPr>
          <w:rtl/>
        </w:rPr>
        <w:t xml:space="preserve">وَمَا يَنطِقُ عَنِ </w:t>
      </w:r>
      <w:r w:rsidRPr="00EE7E0F">
        <w:rPr>
          <w:rFonts w:hint="cs"/>
          <w:rtl/>
        </w:rPr>
        <w:t>ٱلۡهَوَىٰٓ</w:t>
      </w:r>
      <w:r w:rsidRPr="00EE7E0F">
        <w:rPr>
          <w:rtl/>
        </w:rPr>
        <w:t>٣ إِنۡ هُوَ إِلَّا وَحۡيٞ يُوحَىٰ٤</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[النجم: 3-4]</w:t>
      </w:r>
    </w:p>
    <w:p w:rsidR="00DA1474" w:rsidRPr="0052470B" w:rsidRDefault="00AC25C8" w:rsidP="00DA25E7">
      <w:pPr>
        <w:pStyle w:val="a2"/>
        <w:rPr>
          <w:rtl/>
        </w:rPr>
      </w:pPr>
      <w:r w:rsidRPr="0052470B">
        <w:rPr>
          <w:rStyle w:val="Char4"/>
          <w:spacing w:val="0"/>
          <w:rtl/>
        </w:rPr>
        <w:t>«</w:t>
      </w:r>
      <w:r w:rsidRPr="0052470B">
        <w:rPr>
          <w:rtl/>
        </w:rPr>
        <w:t>(پیامبر</w:t>
      </w:r>
      <w:r w:rsidR="000C6F25" w:rsidRPr="0052470B">
        <w:rPr>
          <w:rFonts w:cs="CTraditional Arabic"/>
          <w:szCs w:val="28"/>
          <w:rtl/>
        </w:rPr>
        <w:t xml:space="preserve"> ص</w:t>
      </w:r>
      <w:r w:rsidRPr="0052470B">
        <w:rPr>
          <w:rtl/>
        </w:rPr>
        <w:t>) از روی هوا و هوس صحبت نمی‌کند؛ بلکه هر چه می‌گوید به او وحی می‌شود</w:t>
      </w:r>
      <w:r w:rsidRPr="00EE7E0F">
        <w:rPr>
          <w:rStyle w:val="Char4"/>
          <w:rtl/>
        </w:rPr>
        <w:t>»</w:t>
      </w:r>
      <w:r w:rsidRPr="0052470B">
        <w:rPr>
          <w:rtl/>
        </w:rPr>
        <w:t>.</w:t>
      </w:r>
    </w:p>
    <w:p w:rsidR="00432A16" w:rsidRPr="0052470B" w:rsidRDefault="00CA2E2E" w:rsidP="00CA2E2E">
      <w:pPr>
        <w:ind w:firstLine="284"/>
        <w:jc w:val="both"/>
        <w:rPr>
          <w:rStyle w:val="Char3"/>
          <w:rtl/>
        </w:rPr>
      </w:pPr>
      <w:r w:rsidRPr="0052470B">
        <w:rPr>
          <w:rStyle w:val="Char5"/>
          <w:rtl/>
        </w:rPr>
        <w:t>و</w:t>
      </w:r>
      <w:r w:rsidR="00432A16" w:rsidRPr="0052470B">
        <w:rPr>
          <w:rStyle w:val="Char5"/>
          <w:rtl/>
        </w:rPr>
        <w:t>قال</w:t>
      </w:r>
      <w:r w:rsidR="009419ED" w:rsidRPr="0052470B">
        <w:rPr>
          <w:rStyle w:val="Char5"/>
          <w:rFonts w:hint="cs"/>
          <w:rtl/>
        </w:rPr>
        <w:t xml:space="preserve"> </w:t>
      </w:r>
      <w:r w:rsidR="00432A16" w:rsidRPr="0052470B">
        <w:rPr>
          <w:rStyle w:val="Char5"/>
          <w:rFonts w:hint="cs"/>
          <w:rtl/>
        </w:rPr>
        <w:t>تعالی</w:t>
      </w:r>
      <w:r w:rsidR="00432A16" w:rsidRPr="0052470B">
        <w:rPr>
          <w:rStyle w:val="Char3"/>
          <w:rtl/>
        </w:rPr>
        <w:t>:</w:t>
      </w:r>
    </w:p>
    <w:p w:rsidR="00432A16" w:rsidRPr="00EE7E0F" w:rsidRDefault="008231D6" w:rsidP="00EE7E0F">
      <w:pPr>
        <w:pStyle w:val="a5"/>
        <w:rPr>
          <w:rStyle w:val="Char9"/>
          <w:rtl/>
        </w:rPr>
      </w:pPr>
      <w:r w:rsidRPr="0052470B">
        <w:rPr>
          <w:rStyle w:val="Char4"/>
          <w:rFonts w:hint="cs"/>
          <w:spacing w:val="0"/>
          <w:rtl/>
        </w:rPr>
        <w:t>﴿</w:t>
      </w:r>
      <w:r w:rsidRPr="00EE7E0F">
        <w:rPr>
          <w:rtl/>
        </w:rPr>
        <w:t xml:space="preserve">قُلۡ إِن كُنتُمۡ تُحِبُّونَ </w:t>
      </w:r>
      <w:r w:rsidRPr="00EE7E0F">
        <w:rPr>
          <w:rFonts w:hint="cs"/>
          <w:rtl/>
        </w:rPr>
        <w:t>ٱللَّهَ</w:t>
      </w:r>
      <w:r w:rsidRPr="00EE7E0F">
        <w:rPr>
          <w:rtl/>
        </w:rPr>
        <w:t xml:space="preserve"> فَ</w:t>
      </w:r>
      <w:r w:rsidRPr="00EE7E0F">
        <w:rPr>
          <w:rFonts w:hint="cs"/>
          <w:rtl/>
        </w:rPr>
        <w:t>ٱتَّبِعُونِي</w:t>
      </w:r>
      <w:r w:rsidRPr="00EE7E0F">
        <w:rPr>
          <w:rtl/>
        </w:rPr>
        <w:t xml:space="preserve"> يُحۡبِبۡكُمُ </w:t>
      </w:r>
      <w:r w:rsidRPr="00EE7E0F">
        <w:rPr>
          <w:rFonts w:hint="cs"/>
          <w:rtl/>
        </w:rPr>
        <w:t>ٱللَّهُ</w:t>
      </w:r>
      <w:r w:rsidRPr="00EE7E0F">
        <w:rPr>
          <w:rtl/>
        </w:rPr>
        <w:t xml:space="preserve"> وَيَغۡفِرۡ لَكُمۡ ذُنُوبَكُمۡۚ</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[آل عمران: 31]</w:t>
      </w:r>
      <w:r w:rsidR="006D40C9" w:rsidRPr="00EE7E0F">
        <w:rPr>
          <w:rStyle w:val="Char9"/>
          <w:rFonts w:hint="cs"/>
          <w:rtl/>
        </w:rPr>
        <w:t>.</w:t>
      </w:r>
    </w:p>
    <w:p w:rsidR="00AC25C8" w:rsidRPr="0052470B" w:rsidRDefault="00432A16" w:rsidP="00EE7E0F">
      <w:pPr>
        <w:pStyle w:val="a2"/>
        <w:rPr>
          <w:sz w:val="28"/>
          <w:szCs w:val="28"/>
          <w:rtl/>
        </w:rPr>
      </w:pPr>
      <w:r w:rsidRPr="0052470B">
        <w:rPr>
          <w:rStyle w:val="Char4"/>
          <w:spacing w:val="0"/>
          <w:rtl/>
        </w:rPr>
        <w:t>«</w:t>
      </w:r>
      <w:r w:rsidRPr="0052470B">
        <w:rPr>
          <w:rtl/>
        </w:rPr>
        <w:t>(</w:t>
      </w:r>
      <w:r w:rsidR="00BD29AE" w:rsidRPr="0052470B">
        <w:rPr>
          <w:rtl/>
        </w:rPr>
        <w:t xml:space="preserve">ای </w:t>
      </w:r>
      <w:r w:rsidRPr="0052470B">
        <w:rPr>
          <w:rtl/>
        </w:rPr>
        <w:t>پیامبر</w:t>
      </w:r>
      <w:r w:rsidR="000C6F25" w:rsidRPr="0052470B">
        <w:rPr>
          <w:rFonts w:cs="CTraditional Arabic"/>
          <w:szCs w:val="28"/>
          <w:rtl/>
        </w:rPr>
        <w:t xml:space="preserve"> ص</w:t>
      </w:r>
      <w:r w:rsidRPr="0052470B">
        <w:rPr>
          <w:rtl/>
        </w:rPr>
        <w:t xml:space="preserve">) </w:t>
      </w:r>
      <w:r w:rsidR="00BD29AE" w:rsidRPr="0052470B">
        <w:rPr>
          <w:rtl/>
        </w:rPr>
        <w:t>بگو: اگر شما خداوند را دوست دارید، مرا پیروی کنید تا خداوند نیز شما را دوست بدارد و گناها</w:t>
      </w:r>
      <w:r w:rsidR="00DD6491" w:rsidRPr="0052470B">
        <w:rPr>
          <w:rFonts w:hint="cs"/>
          <w:rtl/>
        </w:rPr>
        <w:t>ن</w:t>
      </w:r>
      <w:r w:rsidR="00BD29AE" w:rsidRPr="0052470B">
        <w:rPr>
          <w:rtl/>
        </w:rPr>
        <w:t xml:space="preserve"> شما را بیامرزد</w:t>
      </w:r>
      <w:r w:rsidRPr="00EE7E0F">
        <w:rPr>
          <w:rStyle w:val="Char4"/>
          <w:rtl/>
        </w:rPr>
        <w:t>»</w:t>
      </w:r>
      <w:r w:rsidRPr="0052470B">
        <w:rPr>
          <w:rtl/>
        </w:rPr>
        <w:t>.</w:t>
      </w:r>
    </w:p>
    <w:p w:rsidR="00EC58D8" w:rsidRPr="0052470B" w:rsidRDefault="00EC58D8" w:rsidP="00CA2E2E">
      <w:pPr>
        <w:ind w:firstLine="284"/>
        <w:jc w:val="both"/>
        <w:rPr>
          <w:rStyle w:val="Char3"/>
          <w:rtl/>
        </w:rPr>
      </w:pPr>
      <w:r w:rsidRPr="0052470B">
        <w:rPr>
          <w:rStyle w:val="Char3"/>
          <w:rtl/>
        </w:rPr>
        <w:t>و قال‌ تعالی:</w:t>
      </w:r>
    </w:p>
    <w:p w:rsidR="00EC58D8" w:rsidRPr="00EE7E0F" w:rsidRDefault="008231D6" w:rsidP="00EE7E0F">
      <w:pPr>
        <w:pStyle w:val="a5"/>
        <w:rPr>
          <w:rStyle w:val="Char9"/>
          <w:rtl/>
        </w:rPr>
      </w:pPr>
      <w:r w:rsidRPr="0052470B">
        <w:rPr>
          <w:rStyle w:val="Char4"/>
          <w:rFonts w:hint="cs"/>
          <w:spacing w:val="0"/>
          <w:rtl/>
        </w:rPr>
        <w:t>﴿</w:t>
      </w:r>
      <w:r w:rsidRPr="00EE7E0F">
        <w:rPr>
          <w:rtl/>
        </w:rPr>
        <w:t xml:space="preserve">لَّقَدۡ كَانَ لَكُمۡ فِي رَسُولِ </w:t>
      </w:r>
      <w:r w:rsidRPr="00EE7E0F">
        <w:rPr>
          <w:rFonts w:hint="cs"/>
          <w:rtl/>
        </w:rPr>
        <w:t>ٱللَّهِ</w:t>
      </w:r>
      <w:r w:rsidRPr="00EE7E0F">
        <w:rPr>
          <w:rtl/>
        </w:rPr>
        <w:t xml:space="preserve"> أُسۡوَةٌ حَسَنَةٞ لِّمَن كَانَ يَرۡجُواْ </w:t>
      </w:r>
      <w:r w:rsidRPr="00EE7E0F">
        <w:rPr>
          <w:rFonts w:hint="cs"/>
          <w:rtl/>
        </w:rPr>
        <w:t>ٱللَّهَ</w:t>
      </w:r>
      <w:r w:rsidRPr="00EE7E0F">
        <w:rPr>
          <w:rtl/>
        </w:rPr>
        <w:t xml:space="preserve"> وَ</w:t>
      </w:r>
      <w:r w:rsidRPr="00EE7E0F">
        <w:rPr>
          <w:rFonts w:hint="cs"/>
          <w:rtl/>
        </w:rPr>
        <w:t>ٱلۡيَوۡمَ</w:t>
      </w:r>
      <w:r w:rsidRPr="00EE7E0F">
        <w:rPr>
          <w:rtl/>
        </w:rPr>
        <w:t xml:space="preserve"> </w:t>
      </w:r>
      <w:r w:rsidRPr="00EE7E0F">
        <w:rPr>
          <w:rFonts w:hint="cs"/>
          <w:rtl/>
        </w:rPr>
        <w:t>ٱلۡأٓخِرَ</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[الأحزاب: 21]</w:t>
      </w:r>
      <w:r w:rsidR="006D40C9" w:rsidRPr="00EE7E0F">
        <w:rPr>
          <w:rStyle w:val="Char9"/>
          <w:rFonts w:hint="cs"/>
          <w:rtl/>
        </w:rPr>
        <w:t>.</w:t>
      </w:r>
    </w:p>
    <w:p w:rsidR="00AC25C8" w:rsidRPr="0052470B" w:rsidRDefault="006D40C9" w:rsidP="00EE7E0F">
      <w:pPr>
        <w:pStyle w:val="a2"/>
        <w:rPr>
          <w:sz w:val="28"/>
          <w:szCs w:val="28"/>
          <w:rtl/>
        </w:rPr>
      </w:pPr>
      <w:r w:rsidRPr="0052470B">
        <w:rPr>
          <w:rStyle w:val="Char4"/>
          <w:rFonts w:hint="cs"/>
          <w:spacing w:val="0"/>
          <w:rtl/>
        </w:rPr>
        <w:t>«</w:t>
      </w:r>
      <w:r w:rsidR="00EC58D8" w:rsidRPr="0052470B">
        <w:rPr>
          <w:rtl/>
        </w:rPr>
        <w:t>همانا اخلاق پیامبر برای کسانی که به رحمت خدا و روز آخرت امید دارند، الگوی نیک است</w:t>
      </w:r>
      <w:r w:rsidR="00EC58D8" w:rsidRPr="00EE7E0F">
        <w:rPr>
          <w:rStyle w:val="Char4"/>
          <w:rtl/>
        </w:rPr>
        <w:t>»</w:t>
      </w:r>
      <w:r w:rsidR="00EC58D8" w:rsidRPr="0052470B">
        <w:rPr>
          <w:rtl/>
        </w:rPr>
        <w:t>.</w:t>
      </w:r>
    </w:p>
    <w:p w:rsidR="00C045D2" w:rsidRPr="0052470B" w:rsidRDefault="00CA2E2E" w:rsidP="00CA2E2E">
      <w:pPr>
        <w:ind w:firstLine="284"/>
        <w:jc w:val="both"/>
        <w:rPr>
          <w:rStyle w:val="Char3"/>
          <w:rtl/>
        </w:rPr>
      </w:pPr>
      <w:r w:rsidRPr="0052470B">
        <w:rPr>
          <w:rStyle w:val="Char5"/>
          <w:rtl/>
        </w:rPr>
        <w:t>و</w:t>
      </w:r>
      <w:r w:rsidR="00C045D2" w:rsidRPr="0052470B">
        <w:rPr>
          <w:rStyle w:val="Char5"/>
          <w:rtl/>
        </w:rPr>
        <w:t>قال</w:t>
      </w:r>
      <w:r w:rsidR="009419ED" w:rsidRPr="0052470B">
        <w:rPr>
          <w:rStyle w:val="Char5"/>
          <w:rFonts w:hint="cs"/>
          <w:rtl/>
        </w:rPr>
        <w:t xml:space="preserve"> </w:t>
      </w:r>
      <w:r w:rsidR="00C045D2" w:rsidRPr="0052470B">
        <w:rPr>
          <w:rStyle w:val="Char5"/>
          <w:rFonts w:hint="cs"/>
          <w:rtl/>
        </w:rPr>
        <w:t>تعالی</w:t>
      </w:r>
      <w:r w:rsidR="00C045D2" w:rsidRPr="0052470B">
        <w:rPr>
          <w:rStyle w:val="Char3"/>
          <w:rtl/>
        </w:rPr>
        <w:t>:</w:t>
      </w:r>
    </w:p>
    <w:p w:rsidR="00C045D2" w:rsidRPr="00EE7E0F" w:rsidRDefault="00645532" w:rsidP="00EE7E0F">
      <w:pPr>
        <w:pStyle w:val="a5"/>
        <w:rPr>
          <w:rStyle w:val="Char9"/>
          <w:rtl/>
        </w:rPr>
      </w:pPr>
      <w:r w:rsidRPr="0052470B">
        <w:rPr>
          <w:rStyle w:val="Char4"/>
          <w:rFonts w:hint="cs"/>
          <w:spacing w:val="0"/>
          <w:rtl/>
        </w:rPr>
        <w:t>﴿</w:t>
      </w:r>
      <w:r w:rsidRPr="00EE7E0F">
        <w:rPr>
          <w:rtl/>
        </w:rPr>
        <w:t>فَلَا وَرَبِّكَ لَا يُؤۡمِنُونَ حَتَّىٰ يُحَكِّمُوكَ فِيمَا شَجَرَ بَيۡنَهُمۡ ثُمَّ لَا يَجِدُواْ فِيٓ أَنفُسِهِمۡ حَرَج</w:t>
      </w:r>
      <w:r w:rsidRPr="00EE7E0F">
        <w:rPr>
          <w:rFonts w:hint="cs"/>
          <w:rtl/>
        </w:rPr>
        <w:t>ٗا</w:t>
      </w:r>
      <w:r w:rsidRPr="00EE7E0F">
        <w:rPr>
          <w:rtl/>
        </w:rPr>
        <w:t xml:space="preserve"> </w:t>
      </w:r>
      <w:r w:rsidRPr="00EE7E0F">
        <w:rPr>
          <w:rFonts w:hint="cs"/>
          <w:rtl/>
        </w:rPr>
        <w:t>مِّمَّا</w:t>
      </w:r>
      <w:r w:rsidRPr="00EE7E0F">
        <w:rPr>
          <w:rtl/>
        </w:rPr>
        <w:t xml:space="preserve"> </w:t>
      </w:r>
      <w:r w:rsidRPr="00EE7E0F">
        <w:rPr>
          <w:rFonts w:hint="cs"/>
          <w:rtl/>
        </w:rPr>
        <w:t>قَضَيۡتَ</w:t>
      </w:r>
      <w:r w:rsidRPr="00EE7E0F">
        <w:rPr>
          <w:rtl/>
        </w:rPr>
        <w:t xml:space="preserve"> </w:t>
      </w:r>
      <w:r w:rsidRPr="00EE7E0F">
        <w:rPr>
          <w:rFonts w:hint="cs"/>
          <w:rtl/>
        </w:rPr>
        <w:t>وَيُسَلِّمُواْ</w:t>
      </w:r>
      <w:r w:rsidRPr="00EE7E0F">
        <w:rPr>
          <w:rtl/>
        </w:rPr>
        <w:t xml:space="preserve"> </w:t>
      </w:r>
      <w:r w:rsidRPr="00EE7E0F">
        <w:rPr>
          <w:rFonts w:hint="cs"/>
          <w:rtl/>
        </w:rPr>
        <w:t>تَسۡلِيمٗا٦٥</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[النساء: 65]</w:t>
      </w:r>
      <w:r w:rsidR="006D40C9" w:rsidRPr="00EE7E0F">
        <w:rPr>
          <w:rStyle w:val="Char9"/>
          <w:rFonts w:hint="cs"/>
          <w:rtl/>
        </w:rPr>
        <w:t>.</w:t>
      </w:r>
    </w:p>
    <w:p w:rsidR="00AC25C8" w:rsidRPr="0052470B" w:rsidRDefault="00C045D2" w:rsidP="006D40C9">
      <w:pPr>
        <w:pStyle w:val="a2"/>
        <w:rPr>
          <w:rtl/>
        </w:rPr>
      </w:pPr>
      <w:r w:rsidRPr="0052470B">
        <w:rPr>
          <w:rStyle w:val="Char4"/>
          <w:spacing w:val="0"/>
          <w:rtl/>
        </w:rPr>
        <w:t>«</w:t>
      </w:r>
      <w:r w:rsidRPr="0052470B">
        <w:rPr>
          <w:rtl/>
        </w:rPr>
        <w:t>نه، چنین نیست، به خدای تو سوگند، ایمان نخواهند داشت تا این که در مورد مشاجرات و اختلافات میان خود، تو را قاضی و داور قرار دهند و نسبت به حکم تو در درون خود، هیچ‌گونه ناراحتی و ملالی نداشته باشند و کاملاً تسلیم (قضاوت و حکم تو) باشند</w:t>
      </w:r>
      <w:r w:rsidRPr="00EE7E0F">
        <w:rPr>
          <w:rStyle w:val="Char4"/>
          <w:rtl/>
        </w:rPr>
        <w:t>»</w:t>
      </w:r>
      <w:r w:rsidRPr="0052470B">
        <w:rPr>
          <w:rtl/>
        </w:rPr>
        <w:t>.</w:t>
      </w:r>
    </w:p>
    <w:p w:rsidR="00E32548" w:rsidRPr="0052470B" w:rsidRDefault="00CA2E2E" w:rsidP="00CA2E2E">
      <w:pPr>
        <w:ind w:firstLine="284"/>
        <w:jc w:val="both"/>
        <w:rPr>
          <w:rStyle w:val="Char3"/>
          <w:rtl/>
        </w:rPr>
      </w:pPr>
      <w:r w:rsidRPr="0052470B">
        <w:rPr>
          <w:rStyle w:val="Char5"/>
          <w:rtl/>
        </w:rPr>
        <w:t>و</w:t>
      </w:r>
      <w:r w:rsidR="00E32548" w:rsidRPr="0052470B">
        <w:rPr>
          <w:rStyle w:val="Char5"/>
          <w:rtl/>
        </w:rPr>
        <w:t>قال</w:t>
      </w:r>
      <w:r w:rsidR="009419ED" w:rsidRPr="0052470B">
        <w:rPr>
          <w:rStyle w:val="Char5"/>
          <w:rFonts w:hint="cs"/>
          <w:rtl/>
        </w:rPr>
        <w:t xml:space="preserve"> </w:t>
      </w:r>
      <w:r w:rsidR="00E32548" w:rsidRPr="0052470B">
        <w:rPr>
          <w:rStyle w:val="Char5"/>
          <w:rFonts w:hint="cs"/>
          <w:rtl/>
        </w:rPr>
        <w:t>تعالی</w:t>
      </w:r>
      <w:r w:rsidR="00E32548" w:rsidRPr="0052470B">
        <w:rPr>
          <w:rStyle w:val="Char3"/>
          <w:rtl/>
        </w:rPr>
        <w:t>:</w:t>
      </w:r>
    </w:p>
    <w:p w:rsidR="00E32548" w:rsidRPr="0052470B" w:rsidRDefault="00645532" w:rsidP="00EE7E0F">
      <w:pPr>
        <w:pStyle w:val="a5"/>
        <w:rPr>
          <w:rStyle w:val="Char3"/>
          <w:spacing w:val="0"/>
          <w:rtl/>
        </w:rPr>
      </w:pPr>
      <w:r w:rsidRPr="0052470B">
        <w:rPr>
          <w:rStyle w:val="Char4"/>
          <w:rFonts w:hint="cs"/>
          <w:spacing w:val="0"/>
          <w:rtl/>
        </w:rPr>
        <w:t>﴿</w:t>
      </w:r>
      <w:r w:rsidRPr="00EE7E0F">
        <w:rPr>
          <w:rtl/>
        </w:rPr>
        <w:t xml:space="preserve">فَإِن تَنَٰزَعۡتُمۡ فِي شَيۡءٖ فَرُدُّوهُ إِلَى </w:t>
      </w:r>
      <w:r w:rsidRPr="00EE7E0F">
        <w:rPr>
          <w:rFonts w:hint="cs"/>
          <w:rtl/>
        </w:rPr>
        <w:t>ٱللَّهِ</w:t>
      </w:r>
      <w:r w:rsidRPr="00EE7E0F">
        <w:rPr>
          <w:rtl/>
        </w:rPr>
        <w:t xml:space="preserve"> وَ</w:t>
      </w:r>
      <w:r w:rsidRPr="00EE7E0F">
        <w:rPr>
          <w:rFonts w:hint="cs"/>
          <w:rtl/>
        </w:rPr>
        <w:t>ٱلرَّسُولِ</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[النساء: 59]</w:t>
      </w:r>
      <w:r w:rsidR="008A4851" w:rsidRPr="00EE7E0F">
        <w:rPr>
          <w:rStyle w:val="Char9"/>
          <w:rFonts w:hint="cs"/>
          <w:rtl/>
        </w:rPr>
        <w:t>.</w:t>
      </w:r>
    </w:p>
    <w:p w:rsidR="00AC25C8" w:rsidRPr="0052470B" w:rsidRDefault="00E32548" w:rsidP="008A4851">
      <w:pPr>
        <w:pStyle w:val="a2"/>
        <w:rPr>
          <w:rtl/>
        </w:rPr>
      </w:pPr>
      <w:r w:rsidRPr="0052470B">
        <w:rPr>
          <w:rStyle w:val="Char4"/>
          <w:spacing w:val="0"/>
          <w:rtl/>
        </w:rPr>
        <w:t>«</w:t>
      </w:r>
      <w:r w:rsidR="0016223C" w:rsidRPr="0052470B">
        <w:rPr>
          <w:rtl/>
        </w:rPr>
        <w:t>اگر در چیزی اختلاف پیدا کردید، آن را به خدا و پیامبرش بازگردانید</w:t>
      </w:r>
      <w:r w:rsidRPr="00EE7E0F">
        <w:rPr>
          <w:rStyle w:val="Char4"/>
          <w:rtl/>
        </w:rPr>
        <w:t>»</w:t>
      </w:r>
      <w:r w:rsidRPr="0052470B">
        <w:rPr>
          <w:rtl/>
        </w:rPr>
        <w:t>.</w:t>
      </w:r>
    </w:p>
    <w:p w:rsidR="005F6DE2" w:rsidRPr="0052470B" w:rsidRDefault="005F6DE2" w:rsidP="001D725B">
      <w:pPr>
        <w:pStyle w:val="a8"/>
        <w:rPr>
          <w:rtl/>
        </w:rPr>
      </w:pPr>
      <w:r w:rsidRPr="0052470B">
        <w:rPr>
          <w:rtl/>
        </w:rPr>
        <w:t>قال</w:t>
      </w:r>
      <w:r w:rsidR="001D725B" w:rsidRPr="0052470B">
        <w:rPr>
          <w:rStyle w:val="Char5"/>
          <w:rFonts w:hint="cs"/>
          <w:rtl/>
        </w:rPr>
        <w:t xml:space="preserve"> </w:t>
      </w:r>
      <w:r w:rsidRPr="0052470B">
        <w:rPr>
          <w:rFonts w:hint="cs"/>
          <w:rtl/>
        </w:rPr>
        <w:t>العلم</w:t>
      </w:r>
      <w:r w:rsidR="00CA2E2E" w:rsidRPr="0052470B">
        <w:rPr>
          <w:rFonts w:hint="cs"/>
          <w:rtl/>
        </w:rPr>
        <w:t>ـ</w:t>
      </w:r>
      <w:r w:rsidRPr="0052470B">
        <w:rPr>
          <w:rFonts w:hint="cs"/>
          <w:rtl/>
        </w:rPr>
        <w:t>اء</w:t>
      </w:r>
      <w:r w:rsidRPr="0052470B">
        <w:rPr>
          <w:rtl/>
        </w:rPr>
        <w:t xml:space="preserve">: </w:t>
      </w:r>
      <w:r w:rsidRPr="0052470B">
        <w:rPr>
          <w:rFonts w:hint="cs"/>
          <w:rtl/>
        </w:rPr>
        <w:t>معناه</w:t>
      </w:r>
      <w:r w:rsidRPr="0052470B">
        <w:rPr>
          <w:rtl/>
        </w:rPr>
        <w:t xml:space="preserve">: </w:t>
      </w:r>
      <w:r w:rsidR="00DD6491" w:rsidRPr="0052470B">
        <w:rPr>
          <w:rFonts w:hint="cs"/>
          <w:rtl/>
        </w:rPr>
        <w:t>إ</w:t>
      </w:r>
      <w:r w:rsidRPr="0052470B">
        <w:rPr>
          <w:rtl/>
        </w:rPr>
        <w:t>لی</w:t>
      </w:r>
      <w:r w:rsidR="009419ED" w:rsidRPr="0052470B">
        <w:rPr>
          <w:rFonts w:hint="cs"/>
          <w:rtl/>
        </w:rPr>
        <w:t xml:space="preserve"> </w:t>
      </w:r>
      <w:r w:rsidRPr="0052470B">
        <w:rPr>
          <w:rFonts w:hint="cs"/>
          <w:rtl/>
        </w:rPr>
        <w:t>ال</w:t>
      </w:r>
      <w:r w:rsidR="001D725B" w:rsidRPr="0052470B">
        <w:rPr>
          <w:rFonts w:hint="cs"/>
          <w:rtl/>
        </w:rPr>
        <w:t>ك</w:t>
      </w:r>
      <w:r w:rsidRPr="0052470B">
        <w:rPr>
          <w:rFonts w:hint="cs"/>
          <w:rtl/>
        </w:rPr>
        <w:t>تاب</w:t>
      </w:r>
      <w:r w:rsidRPr="0052470B">
        <w:rPr>
          <w:rtl/>
        </w:rPr>
        <w:t xml:space="preserve"> </w:t>
      </w:r>
      <w:r w:rsidRPr="0052470B">
        <w:rPr>
          <w:rFonts w:hint="cs"/>
          <w:rtl/>
        </w:rPr>
        <w:t>وا</w:t>
      </w:r>
      <w:r w:rsidRPr="0052470B">
        <w:rPr>
          <w:rtl/>
        </w:rPr>
        <w:t>لسن</w:t>
      </w:r>
      <w:r w:rsidR="00DD6491" w:rsidRPr="0052470B">
        <w:rPr>
          <w:rFonts w:hint="cs"/>
          <w:rtl/>
        </w:rPr>
        <w:t>ة</w:t>
      </w:r>
      <w:r w:rsidRPr="0052470B">
        <w:rPr>
          <w:rtl/>
        </w:rPr>
        <w:t>.</w:t>
      </w:r>
    </w:p>
    <w:p w:rsidR="0016223C" w:rsidRDefault="0016223C" w:rsidP="00CA2E2E">
      <w:pPr>
        <w:ind w:firstLine="284"/>
        <w:jc w:val="both"/>
        <w:rPr>
          <w:rStyle w:val="Char3"/>
        </w:rPr>
      </w:pPr>
      <w:r w:rsidRPr="0052470B">
        <w:rPr>
          <w:rStyle w:val="Char3"/>
          <w:rtl/>
        </w:rPr>
        <w:t>علماء گفته‌اند: «معنی آن این است که در موا</w:t>
      </w:r>
      <w:r w:rsidR="00DD6491" w:rsidRPr="0052470B">
        <w:rPr>
          <w:rStyle w:val="Char3"/>
          <w:rFonts w:hint="cs"/>
          <w:rtl/>
        </w:rPr>
        <w:t>ر</w:t>
      </w:r>
      <w:r w:rsidRPr="0052470B">
        <w:rPr>
          <w:rStyle w:val="Char3"/>
          <w:rtl/>
        </w:rPr>
        <w:t>د اختلاف، به قرآن و سنت مراجعه کنید».</w:t>
      </w:r>
    </w:p>
    <w:p w:rsidR="00F831FA" w:rsidRPr="0052470B" w:rsidRDefault="00F831FA" w:rsidP="00CA2E2E">
      <w:pPr>
        <w:ind w:firstLine="284"/>
        <w:jc w:val="both"/>
        <w:rPr>
          <w:rStyle w:val="Char3"/>
          <w:rtl/>
        </w:rPr>
      </w:pPr>
    </w:p>
    <w:p w:rsidR="005F6DE2" w:rsidRPr="0052470B" w:rsidRDefault="00CA2E2E" w:rsidP="00CA2E2E">
      <w:pPr>
        <w:ind w:firstLine="284"/>
        <w:jc w:val="both"/>
        <w:rPr>
          <w:rStyle w:val="Char3"/>
          <w:rtl/>
        </w:rPr>
      </w:pPr>
      <w:r w:rsidRPr="0052470B">
        <w:rPr>
          <w:rStyle w:val="Char5"/>
          <w:rtl/>
        </w:rPr>
        <w:t>و</w:t>
      </w:r>
      <w:r w:rsidR="005F6DE2" w:rsidRPr="0052470B">
        <w:rPr>
          <w:rStyle w:val="Char5"/>
          <w:rtl/>
        </w:rPr>
        <w:t>قال</w:t>
      </w:r>
      <w:r w:rsidR="009419ED" w:rsidRPr="0052470B">
        <w:rPr>
          <w:rStyle w:val="Char5"/>
          <w:rFonts w:hint="cs"/>
          <w:rtl/>
        </w:rPr>
        <w:t xml:space="preserve"> </w:t>
      </w:r>
      <w:r w:rsidR="005F6DE2" w:rsidRPr="0052470B">
        <w:rPr>
          <w:rStyle w:val="Char5"/>
          <w:rFonts w:hint="cs"/>
          <w:rtl/>
        </w:rPr>
        <w:t>تع</w:t>
      </w:r>
      <w:r w:rsidR="005F6DE2" w:rsidRPr="0052470B">
        <w:rPr>
          <w:rStyle w:val="Char5"/>
          <w:rtl/>
        </w:rPr>
        <w:t>الی</w:t>
      </w:r>
      <w:r w:rsidR="005F6DE2" w:rsidRPr="0052470B">
        <w:rPr>
          <w:rStyle w:val="Char3"/>
          <w:rtl/>
        </w:rPr>
        <w:t>:</w:t>
      </w:r>
    </w:p>
    <w:p w:rsidR="005F6DE2" w:rsidRPr="0052470B" w:rsidRDefault="00645532" w:rsidP="00EE7E0F">
      <w:pPr>
        <w:pStyle w:val="a5"/>
        <w:rPr>
          <w:rStyle w:val="Char3"/>
          <w:spacing w:val="0"/>
          <w:rtl/>
        </w:rPr>
      </w:pPr>
      <w:r w:rsidRPr="0052470B">
        <w:rPr>
          <w:rStyle w:val="Char4"/>
          <w:rFonts w:hint="cs"/>
          <w:spacing w:val="0"/>
          <w:rtl/>
        </w:rPr>
        <w:t>﴿</w:t>
      </w:r>
      <w:r w:rsidRPr="00EE7E0F">
        <w:rPr>
          <w:rtl/>
        </w:rPr>
        <w:t xml:space="preserve">مَّن يُطِعِ </w:t>
      </w:r>
      <w:r w:rsidRPr="00EE7E0F">
        <w:rPr>
          <w:rFonts w:hint="cs"/>
          <w:rtl/>
        </w:rPr>
        <w:t>ٱلرَّسُولَ</w:t>
      </w:r>
      <w:r w:rsidRPr="00EE7E0F">
        <w:rPr>
          <w:rtl/>
        </w:rPr>
        <w:t xml:space="preserve"> فَقَدۡ أَطَاعَ </w:t>
      </w:r>
      <w:r w:rsidRPr="00EE7E0F">
        <w:rPr>
          <w:rFonts w:hint="cs"/>
          <w:rtl/>
        </w:rPr>
        <w:t>ٱللَّهَۖ</w:t>
      </w:r>
      <w:r w:rsidRPr="0052470B">
        <w:rPr>
          <w:rStyle w:val="Char4"/>
          <w:rFonts w:hint="cs"/>
          <w:spacing w:val="0"/>
          <w:rtl/>
        </w:rPr>
        <w:t>﴾</w:t>
      </w:r>
      <w:r w:rsidRPr="0052470B">
        <w:rPr>
          <w:rFonts w:ascii="Tahoma" w:hAnsi="Tahoma" w:cs="Arial"/>
          <w:b/>
          <w:spacing w:val="0"/>
          <w:sz w:val="26"/>
          <w:szCs w:val="24"/>
          <w:rtl/>
        </w:rPr>
        <w:t xml:space="preserve"> </w:t>
      </w:r>
      <w:r w:rsidRPr="00EE7E0F">
        <w:rPr>
          <w:rStyle w:val="Char9"/>
          <w:rtl/>
        </w:rPr>
        <w:t>[النساء: 80]</w:t>
      </w:r>
      <w:r w:rsidR="00C842D3" w:rsidRPr="00EE7E0F">
        <w:rPr>
          <w:rStyle w:val="Char9"/>
          <w:rFonts w:hint="cs"/>
          <w:rtl/>
        </w:rPr>
        <w:t>.</w:t>
      </w:r>
    </w:p>
    <w:p w:rsidR="005F6DE2" w:rsidRPr="0052470B" w:rsidRDefault="005F6DE2" w:rsidP="00EE7E0F">
      <w:pPr>
        <w:pStyle w:val="a2"/>
        <w:rPr>
          <w:rtl/>
        </w:rPr>
      </w:pPr>
      <w:r w:rsidRPr="0052470B">
        <w:rPr>
          <w:rStyle w:val="Char4"/>
          <w:spacing w:val="0"/>
          <w:rtl/>
        </w:rPr>
        <w:t>«</w:t>
      </w:r>
      <w:r w:rsidR="0016223C" w:rsidRPr="0052470B">
        <w:rPr>
          <w:rtl/>
        </w:rPr>
        <w:t>کسی که پیامبر را اطاعت کند، قطعاً خدا را اطاعت کرده است</w:t>
      </w:r>
      <w:r w:rsidRPr="00EE7E0F">
        <w:rPr>
          <w:rStyle w:val="Char4"/>
          <w:rtl/>
        </w:rPr>
        <w:t>»</w:t>
      </w:r>
      <w:r w:rsidRPr="0052470B">
        <w:rPr>
          <w:rtl/>
        </w:rPr>
        <w:t>.</w:t>
      </w:r>
    </w:p>
    <w:p w:rsidR="005F6DE2" w:rsidRPr="0052470B" w:rsidRDefault="00CA2E2E" w:rsidP="00CA2E2E">
      <w:pPr>
        <w:ind w:firstLine="284"/>
        <w:jc w:val="both"/>
        <w:rPr>
          <w:rStyle w:val="Char3"/>
          <w:rtl/>
        </w:rPr>
      </w:pPr>
      <w:r w:rsidRPr="0052470B">
        <w:rPr>
          <w:rStyle w:val="Char5"/>
          <w:rtl/>
        </w:rPr>
        <w:t>و</w:t>
      </w:r>
      <w:r w:rsidR="005F6DE2" w:rsidRPr="0052470B">
        <w:rPr>
          <w:rStyle w:val="Char5"/>
          <w:rtl/>
        </w:rPr>
        <w:t>قال</w:t>
      </w:r>
      <w:r w:rsidR="009419ED" w:rsidRPr="0052470B">
        <w:rPr>
          <w:rStyle w:val="Char5"/>
          <w:rFonts w:hint="cs"/>
          <w:rtl/>
        </w:rPr>
        <w:t xml:space="preserve"> </w:t>
      </w:r>
      <w:r w:rsidR="005F6DE2" w:rsidRPr="0052470B">
        <w:rPr>
          <w:rStyle w:val="Char5"/>
          <w:rFonts w:hint="cs"/>
          <w:rtl/>
        </w:rPr>
        <w:t>تعالی</w:t>
      </w:r>
      <w:r w:rsidR="005F6DE2" w:rsidRPr="0052470B">
        <w:rPr>
          <w:rStyle w:val="Char3"/>
          <w:rtl/>
        </w:rPr>
        <w:t>:</w:t>
      </w:r>
    </w:p>
    <w:p w:rsidR="005F6DE2" w:rsidRPr="0052470B" w:rsidRDefault="00645532" w:rsidP="00EE7E0F">
      <w:pPr>
        <w:pStyle w:val="a5"/>
        <w:rPr>
          <w:rStyle w:val="Char3"/>
          <w:spacing w:val="0"/>
          <w:rtl/>
        </w:rPr>
      </w:pPr>
      <w:r w:rsidRPr="0052470B">
        <w:rPr>
          <w:rStyle w:val="Char4"/>
          <w:rFonts w:hint="cs"/>
          <w:spacing w:val="0"/>
          <w:rtl/>
        </w:rPr>
        <w:t>﴿</w:t>
      </w:r>
      <w:r w:rsidRPr="00EE7E0F">
        <w:rPr>
          <w:rtl/>
        </w:rPr>
        <w:t>وَإِنَّكَ لَتَهۡدِيٓ إِلَىٰ صِرَٰط</w:t>
      </w:r>
      <w:r w:rsidRPr="00EE7E0F">
        <w:rPr>
          <w:rFonts w:hint="cs"/>
          <w:rtl/>
        </w:rPr>
        <w:t>ٖ</w:t>
      </w:r>
      <w:r w:rsidRPr="00EE7E0F">
        <w:rPr>
          <w:rtl/>
        </w:rPr>
        <w:t xml:space="preserve"> </w:t>
      </w:r>
      <w:r w:rsidRPr="00EE7E0F">
        <w:rPr>
          <w:rFonts w:hint="cs"/>
          <w:rtl/>
        </w:rPr>
        <w:t>مُّسۡتَقِيمٖ٥٢</w:t>
      </w:r>
      <w:r w:rsidR="00C842D3" w:rsidRPr="0052470B">
        <w:rPr>
          <w:rStyle w:val="Char4"/>
          <w:spacing w:val="0"/>
          <w:rtl/>
        </w:rPr>
        <w:t>﴾</w:t>
      </w:r>
      <w:r w:rsidRPr="0052470B">
        <w:rPr>
          <w:rFonts w:ascii="Tahoma" w:hAnsi="Tahoma" w:cs="Arial"/>
          <w:spacing w:val="0"/>
          <w:sz w:val="32"/>
          <w:szCs w:val="24"/>
          <w:rtl/>
        </w:rPr>
        <w:t xml:space="preserve"> </w:t>
      </w:r>
      <w:r w:rsidRPr="00EE7E0F">
        <w:rPr>
          <w:rStyle w:val="Char9"/>
          <w:rtl/>
        </w:rPr>
        <w:t>[الشورى: 52]</w:t>
      </w:r>
      <w:r w:rsidR="00C842D3" w:rsidRPr="00EE7E0F">
        <w:rPr>
          <w:rStyle w:val="Char9"/>
          <w:rFonts w:hint="cs"/>
          <w:rtl/>
        </w:rPr>
        <w:t>.</w:t>
      </w:r>
    </w:p>
    <w:p w:rsidR="005F6DE2" w:rsidRPr="0052470B" w:rsidRDefault="005F6DE2" w:rsidP="00EE7E0F">
      <w:pPr>
        <w:pStyle w:val="a2"/>
        <w:rPr>
          <w:rtl/>
        </w:rPr>
      </w:pPr>
      <w:r w:rsidRPr="0052470B">
        <w:rPr>
          <w:rStyle w:val="Char4"/>
          <w:spacing w:val="0"/>
          <w:rtl/>
        </w:rPr>
        <w:t>«</w:t>
      </w:r>
      <w:r w:rsidR="0016223C" w:rsidRPr="0052470B">
        <w:rPr>
          <w:rtl/>
        </w:rPr>
        <w:t>قطعاً تو مردم را به راهی راست هدایت می‌کنی</w:t>
      </w:r>
      <w:r w:rsidRPr="00EE7E0F">
        <w:rPr>
          <w:rStyle w:val="Char4"/>
          <w:rtl/>
        </w:rPr>
        <w:t>»</w:t>
      </w:r>
      <w:r w:rsidRPr="0052470B">
        <w:rPr>
          <w:rtl/>
        </w:rPr>
        <w:t>.</w:t>
      </w:r>
    </w:p>
    <w:p w:rsidR="005F6DE2" w:rsidRPr="0052470B" w:rsidRDefault="00CA2E2E" w:rsidP="00CA2E2E">
      <w:pPr>
        <w:ind w:firstLine="284"/>
        <w:jc w:val="both"/>
        <w:rPr>
          <w:rStyle w:val="Char3"/>
          <w:rtl/>
        </w:rPr>
      </w:pPr>
      <w:r w:rsidRPr="0052470B">
        <w:rPr>
          <w:rStyle w:val="Char5"/>
          <w:rtl/>
        </w:rPr>
        <w:t>و</w:t>
      </w:r>
      <w:r w:rsidR="005F6DE2" w:rsidRPr="0052470B">
        <w:rPr>
          <w:rStyle w:val="Char5"/>
          <w:rtl/>
        </w:rPr>
        <w:t>قال</w:t>
      </w:r>
      <w:r w:rsidR="009419ED" w:rsidRPr="0052470B">
        <w:rPr>
          <w:rStyle w:val="Char5"/>
          <w:rFonts w:hint="cs"/>
          <w:rtl/>
        </w:rPr>
        <w:t xml:space="preserve"> </w:t>
      </w:r>
      <w:r w:rsidR="005F6DE2" w:rsidRPr="0052470B">
        <w:rPr>
          <w:rStyle w:val="Char5"/>
          <w:rtl/>
        </w:rPr>
        <w:t>تعالی</w:t>
      </w:r>
      <w:r w:rsidR="005F6DE2" w:rsidRPr="0052470B">
        <w:rPr>
          <w:rStyle w:val="Char3"/>
          <w:rtl/>
        </w:rPr>
        <w:t>:</w:t>
      </w:r>
    </w:p>
    <w:p w:rsidR="005F6DE2" w:rsidRPr="00EE7E0F" w:rsidRDefault="00645532" w:rsidP="00EE7E0F">
      <w:pPr>
        <w:pStyle w:val="a5"/>
        <w:rPr>
          <w:rStyle w:val="Char9"/>
          <w:rtl/>
        </w:rPr>
      </w:pPr>
      <w:r w:rsidRPr="0052470B">
        <w:rPr>
          <w:rStyle w:val="Char4"/>
          <w:rFonts w:hint="cs"/>
          <w:spacing w:val="0"/>
          <w:rtl/>
        </w:rPr>
        <w:t>﴿</w:t>
      </w:r>
      <w:r w:rsidRPr="00EE7E0F">
        <w:rPr>
          <w:rtl/>
        </w:rPr>
        <w:t xml:space="preserve">فَلۡيَحۡذَرِ </w:t>
      </w:r>
      <w:r w:rsidRPr="00EE7E0F">
        <w:rPr>
          <w:rFonts w:hint="cs"/>
          <w:rtl/>
        </w:rPr>
        <w:t>ٱلَّذِينَ</w:t>
      </w:r>
      <w:r w:rsidRPr="00EE7E0F">
        <w:rPr>
          <w:rtl/>
        </w:rPr>
        <w:t xml:space="preserve"> يُخَالِفُونَ عَنۡ أَمۡرِهِ</w:t>
      </w:r>
      <w:r w:rsidRPr="00EE7E0F">
        <w:rPr>
          <w:rFonts w:hint="cs"/>
          <w:rtl/>
        </w:rPr>
        <w:t>ۦٓ</w:t>
      </w:r>
      <w:r w:rsidRPr="00EE7E0F">
        <w:rPr>
          <w:rtl/>
        </w:rPr>
        <w:t xml:space="preserve"> أَن تُصِيبَهُمۡ فِتۡنَةٌ أَوۡ يُصِيبَهُمۡ عَذَابٌ أَلِيمٌ٦٣</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[النور: 63]</w:t>
      </w:r>
      <w:r w:rsidR="00C842D3" w:rsidRPr="00EE7E0F">
        <w:rPr>
          <w:rStyle w:val="Char9"/>
          <w:rFonts w:hint="cs"/>
          <w:rtl/>
        </w:rPr>
        <w:t>.</w:t>
      </w:r>
    </w:p>
    <w:p w:rsidR="005F6DE2" w:rsidRPr="0052470B" w:rsidRDefault="005F6DE2" w:rsidP="004C2BD5">
      <w:pPr>
        <w:pStyle w:val="a2"/>
        <w:rPr>
          <w:rtl/>
        </w:rPr>
      </w:pPr>
      <w:r w:rsidRPr="0052470B">
        <w:rPr>
          <w:rStyle w:val="Char4"/>
          <w:spacing w:val="0"/>
          <w:rtl/>
        </w:rPr>
        <w:t>«</w:t>
      </w:r>
      <w:r w:rsidR="0016223C" w:rsidRPr="0052470B">
        <w:rPr>
          <w:rtl/>
        </w:rPr>
        <w:t>کسانی که با فرمان او (پیامبر</w:t>
      </w:r>
      <w:r w:rsidR="000C6F25" w:rsidRPr="0052470B">
        <w:rPr>
          <w:rFonts w:cs="CTraditional Arabic"/>
          <w:szCs w:val="28"/>
          <w:rtl/>
        </w:rPr>
        <w:t xml:space="preserve"> ص</w:t>
      </w:r>
      <w:r w:rsidR="0016223C" w:rsidRPr="0052470B">
        <w:rPr>
          <w:rtl/>
        </w:rPr>
        <w:t>) مخالفت می‌کنند، باید بترسند که بلایی بر آنان فرود آید یا این که به عذابی دردناک دچار شوند</w:t>
      </w:r>
      <w:r w:rsidRPr="00EE7E0F">
        <w:rPr>
          <w:rStyle w:val="Char4"/>
          <w:rtl/>
        </w:rPr>
        <w:t>»</w:t>
      </w:r>
      <w:r w:rsidRPr="0052470B">
        <w:rPr>
          <w:rtl/>
        </w:rPr>
        <w:t>.</w:t>
      </w:r>
    </w:p>
    <w:p w:rsidR="00A012AF" w:rsidRPr="0052470B" w:rsidRDefault="00CA2E2E" w:rsidP="00CA2E2E">
      <w:pPr>
        <w:ind w:firstLine="284"/>
        <w:jc w:val="both"/>
        <w:rPr>
          <w:rStyle w:val="Char3"/>
          <w:rtl/>
        </w:rPr>
      </w:pPr>
      <w:r w:rsidRPr="0052470B">
        <w:rPr>
          <w:rStyle w:val="Char5"/>
          <w:rtl/>
        </w:rPr>
        <w:t>و</w:t>
      </w:r>
      <w:r w:rsidR="00A012AF" w:rsidRPr="0052470B">
        <w:rPr>
          <w:rStyle w:val="Char5"/>
          <w:rtl/>
        </w:rPr>
        <w:t>قال</w:t>
      </w:r>
      <w:r w:rsidR="009419ED" w:rsidRPr="0052470B">
        <w:rPr>
          <w:rStyle w:val="Char5"/>
          <w:rFonts w:hint="cs"/>
          <w:rtl/>
        </w:rPr>
        <w:t xml:space="preserve"> </w:t>
      </w:r>
      <w:r w:rsidR="00A012AF" w:rsidRPr="0052470B">
        <w:rPr>
          <w:rStyle w:val="Char5"/>
          <w:rFonts w:hint="cs"/>
          <w:rtl/>
        </w:rPr>
        <w:t>تعالی</w:t>
      </w:r>
      <w:r w:rsidR="00A012AF" w:rsidRPr="0052470B">
        <w:rPr>
          <w:rStyle w:val="Char3"/>
          <w:rtl/>
        </w:rPr>
        <w:t>:</w:t>
      </w:r>
    </w:p>
    <w:p w:rsidR="00A012AF" w:rsidRPr="00EE7E0F" w:rsidRDefault="00645532" w:rsidP="00EE7E0F">
      <w:pPr>
        <w:pStyle w:val="a5"/>
        <w:rPr>
          <w:rStyle w:val="Char9"/>
          <w:rtl/>
        </w:rPr>
      </w:pPr>
      <w:r w:rsidRPr="0052470B">
        <w:rPr>
          <w:rStyle w:val="Char4"/>
          <w:rFonts w:hint="cs"/>
          <w:spacing w:val="0"/>
          <w:rtl/>
        </w:rPr>
        <w:t>﴿</w:t>
      </w:r>
      <w:r w:rsidRPr="00EE7E0F">
        <w:rPr>
          <w:rtl/>
        </w:rPr>
        <w:t>وَ</w:t>
      </w:r>
      <w:r w:rsidRPr="00EE7E0F">
        <w:rPr>
          <w:rFonts w:hint="cs"/>
          <w:rtl/>
        </w:rPr>
        <w:t>ٱذۡكُرۡنَ</w:t>
      </w:r>
      <w:r w:rsidRPr="00EE7E0F">
        <w:rPr>
          <w:rtl/>
        </w:rPr>
        <w:t xml:space="preserve"> مَا يُتۡلَىٰ فِي بُيُوتِكُنَّ مِنۡ ءَايَٰتِ </w:t>
      </w:r>
      <w:r w:rsidRPr="00EE7E0F">
        <w:rPr>
          <w:rFonts w:hint="cs"/>
          <w:rtl/>
        </w:rPr>
        <w:t>ٱللَّهِ</w:t>
      </w:r>
      <w:r w:rsidRPr="00EE7E0F">
        <w:rPr>
          <w:rtl/>
        </w:rPr>
        <w:t xml:space="preserve"> وَ</w:t>
      </w:r>
      <w:r w:rsidRPr="00EE7E0F">
        <w:rPr>
          <w:rFonts w:hint="cs"/>
          <w:rtl/>
        </w:rPr>
        <w:t>ٱلۡحِكۡمَةِۚ</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[الأحزاب: 34]</w:t>
      </w:r>
      <w:r w:rsidR="004C2BD5" w:rsidRPr="00EE7E0F">
        <w:rPr>
          <w:rStyle w:val="Char9"/>
          <w:rFonts w:hint="cs"/>
          <w:rtl/>
        </w:rPr>
        <w:t>.</w:t>
      </w:r>
    </w:p>
    <w:p w:rsidR="005F6DE2" w:rsidRPr="0052470B" w:rsidRDefault="00A012AF" w:rsidP="00EE7E0F">
      <w:pPr>
        <w:pStyle w:val="a2"/>
        <w:rPr>
          <w:rtl/>
        </w:rPr>
      </w:pPr>
      <w:r w:rsidRPr="0052470B">
        <w:rPr>
          <w:rStyle w:val="Char4"/>
          <w:spacing w:val="0"/>
          <w:rtl/>
        </w:rPr>
        <w:t>«</w:t>
      </w:r>
      <w:r w:rsidR="0016223C" w:rsidRPr="0052470B">
        <w:rPr>
          <w:rtl/>
        </w:rPr>
        <w:t>(خطاب به زنان پیامبر</w:t>
      </w:r>
      <w:r w:rsidR="000C6F25" w:rsidRPr="0052470B">
        <w:rPr>
          <w:rFonts w:cs="CTraditional Arabic"/>
          <w:szCs w:val="28"/>
          <w:rtl/>
        </w:rPr>
        <w:t xml:space="preserve"> ص</w:t>
      </w:r>
      <w:r w:rsidR="0016223C" w:rsidRPr="0052470B">
        <w:rPr>
          <w:rtl/>
        </w:rPr>
        <w:t>) آنچه را که در خانه‌های شما از آیات خدا و دستورات پندآموز (پیامبر</w:t>
      </w:r>
      <w:r w:rsidR="000C6F25" w:rsidRPr="0052470B">
        <w:rPr>
          <w:rFonts w:cs="CTraditional Arabic"/>
          <w:szCs w:val="28"/>
          <w:rtl/>
        </w:rPr>
        <w:t xml:space="preserve"> ص</w:t>
      </w:r>
      <w:r w:rsidR="0016223C" w:rsidRPr="0052470B">
        <w:rPr>
          <w:rtl/>
        </w:rPr>
        <w:t>) تلاوت می‌شود (بیاموزید و برای دیگران) یادآوری کنید</w:t>
      </w:r>
      <w:r w:rsidRPr="00EE7E0F">
        <w:rPr>
          <w:rStyle w:val="Char4"/>
          <w:rtl/>
        </w:rPr>
        <w:t>»</w:t>
      </w:r>
      <w:r w:rsidRPr="0052470B">
        <w:rPr>
          <w:rtl/>
        </w:rPr>
        <w:t>.</w:t>
      </w:r>
    </w:p>
    <w:p w:rsidR="0016223C" w:rsidRPr="0052470B" w:rsidRDefault="0016223C" w:rsidP="001D725B">
      <w:pPr>
        <w:pStyle w:val="a8"/>
        <w:rPr>
          <w:rtl/>
        </w:rPr>
      </w:pPr>
      <w:r w:rsidRPr="0052470B">
        <w:rPr>
          <w:rtl/>
        </w:rPr>
        <w:t>والایات</w:t>
      </w:r>
      <w:r w:rsidR="009419ED" w:rsidRPr="0052470B">
        <w:rPr>
          <w:rtl/>
        </w:rPr>
        <w:t xml:space="preserve"> في </w:t>
      </w:r>
      <w:r w:rsidRPr="0052470B">
        <w:rPr>
          <w:rFonts w:hint="cs"/>
          <w:rtl/>
        </w:rPr>
        <w:t>الباب</w:t>
      </w:r>
      <w:r w:rsidRPr="0052470B">
        <w:rPr>
          <w:rtl/>
        </w:rPr>
        <w:t xml:space="preserve"> </w:t>
      </w:r>
      <w:r w:rsidR="001D725B" w:rsidRPr="0052470B">
        <w:rPr>
          <w:rFonts w:hint="cs"/>
          <w:rtl/>
        </w:rPr>
        <w:t>ك</w:t>
      </w:r>
      <w:r w:rsidRPr="0052470B">
        <w:rPr>
          <w:rFonts w:hint="cs"/>
          <w:rtl/>
        </w:rPr>
        <w:t>ثیره</w:t>
      </w:r>
      <w:r w:rsidRPr="0052470B">
        <w:rPr>
          <w:rtl/>
        </w:rPr>
        <w:t>.</w:t>
      </w:r>
    </w:p>
    <w:p w:rsidR="0016223C" w:rsidRPr="0052470B" w:rsidRDefault="0016223C" w:rsidP="00CA2E2E">
      <w:pPr>
        <w:ind w:firstLine="284"/>
        <w:jc w:val="both"/>
        <w:rPr>
          <w:rStyle w:val="Char3"/>
          <w:rtl/>
        </w:rPr>
      </w:pPr>
      <w:r w:rsidRPr="0052470B">
        <w:rPr>
          <w:rStyle w:val="Char3"/>
          <w:rtl/>
        </w:rPr>
        <w:t>آیات در این مورد فراوان هستند.</w:t>
      </w:r>
    </w:p>
    <w:p w:rsidR="0016223C" w:rsidRPr="0052470B" w:rsidRDefault="00CA2E2E" w:rsidP="00CA2E2E">
      <w:pPr>
        <w:ind w:firstLine="284"/>
        <w:jc w:val="both"/>
        <w:rPr>
          <w:rStyle w:val="Char3"/>
          <w:rtl/>
        </w:rPr>
      </w:pPr>
      <w:r w:rsidRPr="0052470B">
        <w:rPr>
          <w:rStyle w:val="Char5"/>
          <w:rtl/>
        </w:rPr>
        <w:t>و</w:t>
      </w:r>
      <w:r w:rsidR="0016223C" w:rsidRPr="0052470B">
        <w:rPr>
          <w:rStyle w:val="Char5"/>
          <w:rtl/>
        </w:rPr>
        <w:t>اماالاحادیث</w:t>
      </w:r>
      <w:r w:rsidR="0016223C" w:rsidRPr="0052470B">
        <w:rPr>
          <w:rStyle w:val="Char3"/>
          <w:rtl/>
        </w:rPr>
        <w:t>:</w:t>
      </w:r>
    </w:p>
    <w:p w:rsidR="00BE3D69" w:rsidRPr="00766266" w:rsidRDefault="00BE3D69" w:rsidP="00FA5C34">
      <w:pPr>
        <w:pStyle w:val="a4"/>
        <w:spacing w:before="0" w:beforeAutospacing="0"/>
        <w:ind w:firstLine="284"/>
        <w:jc w:val="both"/>
        <w:rPr>
          <w:rStyle w:val="Char3"/>
          <w:rtl/>
        </w:rPr>
      </w:pPr>
      <w:r w:rsidRPr="00766266">
        <w:rPr>
          <w:rStyle w:val="Char3"/>
          <w:rtl/>
        </w:rPr>
        <w:t xml:space="preserve">156- </w:t>
      </w:r>
      <w:r w:rsidRPr="0052470B">
        <w:rPr>
          <w:rStyle w:val="Char5"/>
          <w:rtl/>
        </w:rPr>
        <w:t>فالأَوَّلُ</w:t>
      </w:r>
      <w:r w:rsidR="0015419D" w:rsidRPr="00766266">
        <w:rPr>
          <w:rStyle w:val="Char5"/>
          <w:rtl/>
        </w:rPr>
        <w:t>:</w:t>
      </w:r>
      <w:r w:rsidRPr="00766266">
        <w:rPr>
          <w:rStyle w:val="Char5"/>
          <w:rtl/>
        </w:rPr>
        <w:t xml:space="preserve"> </w:t>
      </w:r>
      <w:r w:rsidR="004C2BD5" w:rsidRPr="0052470B">
        <w:rPr>
          <w:rStyle w:val="Char4"/>
          <w:rFonts w:hint="cs"/>
          <w:spacing w:val="0"/>
          <w:rtl/>
        </w:rPr>
        <w:t>«</w:t>
      </w:r>
      <w:r w:rsidRPr="0052470B">
        <w:rPr>
          <w:rtl/>
        </w:rPr>
        <w:t xml:space="preserve">عنْ أَبِي هُرَيْرَةَ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«دَعُونِي ما تَرَكتُكُمْ: إِنَّما أَهْلَكَ من كَانَ قبْلكُم كَثْرةُ سُؤَالِهمْ</w:t>
      </w:r>
      <w:r w:rsidR="00140074" w:rsidRPr="0052470B">
        <w:rPr>
          <w:rtl/>
        </w:rPr>
        <w:t>،</w:t>
      </w:r>
      <w:r w:rsidRPr="0052470B">
        <w:rPr>
          <w:rtl/>
        </w:rPr>
        <w:t xml:space="preserve"> وَاخْتِلافُهُمْ عَلَى أَنْبيائِهمْ، فَإِذا نَهَيْتُكُمْ عنْ شَيْءٍ فاجْتَنِبُوهُ</w:t>
      </w:r>
      <w:r w:rsidR="00140074" w:rsidRPr="0052470B">
        <w:rPr>
          <w:rtl/>
        </w:rPr>
        <w:t>،</w:t>
      </w:r>
      <w:r w:rsidRPr="0052470B">
        <w:rPr>
          <w:rtl/>
        </w:rPr>
        <w:t xml:space="preserve"> وَإِذا أَمَرْتُكُمْ بأَمْرٍ فَأْتُوا مِنْهُ ما اسْتَطَعْتُمْ</w:t>
      </w:r>
      <w:r w:rsidR="004C2BD5" w:rsidRPr="0052470B">
        <w:rPr>
          <w:rFonts w:hint="cs"/>
          <w:rtl/>
        </w:rPr>
        <w:t>»</w:t>
      </w:r>
      <w:r w:rsidR="00140074" w:rsidRPr="00EE7E0F">
        <w:rPr>
          <w:rStyle w:val="Char4"/>
          <w:rtl/>
        </w:rPr>
        <w:t>»</w:t>
      </w:r>
      <w:r w:rsidRPr="00766266">
        <w:rPr>
          <w:rStyle w:val="Char5"/>
          <w:rtl/>
        </w:rPr>
        <w:t xml:space="preserve"> </w:t>
      </w:r>
      <w:r w:rsidRPr="0052470B">
        <w:rPr>
          <w:rStyle w:val="Char5"/>
          <w:rtl/>
        </w:rPr>
        <w:t>متفقٌ عليه</w:t>
      </w:r>
      <w:r w:rsidR="00140074" w:rsidRPr="00766266">
        <w:rPr>
          <w:rStyle w:val="Char3"/>
          <w:rtl/>
        </w:rPr>
        <w:t>.</w:t>
      </w:r>
    </w:p>
    <w:p w:rsidR="0016223C" w:rsidRPr="0052470B" w:rsidRDefault="0016223C" w:rsidP="00CA2E2E">
      <w:pPr>
        <w:ind w:firstLine="284"/>
        <w:jc w:val="both"/>
        <w:rPr>
          <w:rStyle w:val="Char3"/>
          <w:rtl/>
        </w:rPr>
      </w:pPr>
      <w:r w:rsidRPr="0052470B">
        <w:rPr>
          <w:rStyle w:val="Char3"/>
          <w:rtl/>
        </w:rPr>
        <w:t>156. از ابوهریره</w:t>
      </w:r>
      <w:r w:rsidR="003707A2" w:rsidRPr="0052470B">
        <w:rPr>
          <w:rFonts w:cs="CTraditional Arabic"/>
          <w:sz w:val="28"/>
          <w:szCs w:val="28"/>
          <w:rtl/>
          <w:lang w:bidi="ar-AE"/>
        </w:rPr>
        <w:t xml:space="preserve"> س</w:t>
      </w:r>
      <w:r w:rsidRPr="0052470B">
        <w:rPr>
          <w:rStyle w:val="Char3"/>
          <w:rtl/>
        </w:rPr>
        <w:t xml:space="preserve"> روایت شده است که پیامبر</w:t>
      </w:r>
      <w:r w:rsidR="000C6F25" w:rsidRPr="0052470B">
        <w:rPr>
          <w:rFonts w:cs="CTraditional Arabic"/>
          <w:sz w:val="28"/>
          <w:szCs w:val="28"/>
          <w:rtl/>
          <w:lang w:bidi="ar-AE"/>
        </w:rPr>
        <w:t xml:space="preserve"> ص</w:t>
      </w:r>
      <w:r w:rsidRPr="0052470B">
        <w:rPr>
          <w:rStyle w:val="Char3"/>
          <w:rtl/>
        </w:rPr>
        <w:t xml:space="preserve"> فرمودند: </w:t>
      </w:r>
      <w:r w:rsidRPr="00BD40D8">
        <w:rPr>
          <w:rStyle w:val="Char4"/>
          <w:rtl/>
        </w:rPr>
        <w:t>«</w:t>
      </w:r>
      <w:r w:rsidRPr="00BD40D8">
        <w:rPr>
          <w:rStyle w:val="Char8"/>
          <w:rtl/>
        </w:rPr>
        <w:t>مرا با همان دستورات و وظایفی که برای شما گذاشته‌ام، بگذارید، به حقیقت آنچه که امت‌های پیش از شما را هلاک و نابود گردانید، زیاد سؤال کردن و مخالفت آنان با پیامبران خود بود؛ پس هر گاه شما را از چیزی نهی کردم، از آن دوری کنید، و چون فرمان انجام دادن کاری را به شما دادم، هر قدر از آن را که می‌توانید، انجام دهید</w:t>
      </w:r>
      <w:r w:rsidRPr="00EE7E0F">
        <w:rPr>
          <w:rStyle w:val="Char4"/>
          <w:rtl/>
        </w:rPr>
        <w:t>»</w:t>
      </w:r>
      <w:r w:rsidRPr="00E96FD0">
        <w:rPr>
          <w:rStyle w:val="FootnoteReference"/>
          <w:rFonts w:ascii="IRNazli" w:hAnsi="IRNazli" w:cs="IRNazli"/>
          <w:sz w:val="28"/>
          <w:szCs w:val="28"/>
          <w:rtl/>
          <w:lang w:bidi="ar-AE"/>
        </w:rPr>
        <w:footnoteReference w:id="191"/>
      </w:r>
      <w:r w:rsidR="004C2BD5" w:rsidRPr="0052470B">
        <w:rPr>
          <w:rStyle w:val="Char4"/>
          <w:rFonts w:hint="cs"/>
          <w:spacing w:val="0"/>
          <w:rtl/>
        </w:rPr>
        <w:t xml:space="preserve">. </w:t>
      </w:r>
    </w:p>
    <w:p w:rsidR="00137317" w:rsidRPr="00766266" w:rsidRDefault="00137317" w:rsidP="00FA5C34">
      <w:pPr>
        <w:pStyle w:val="a4"/>
        <w:spacing w:before="0" w:beforeAutospacing="0"/>
        <w:ind w:firstLine="284"/>
        <w:jc w:val="both"/>
        <w:rPr>
          <w:rStyle w:val="Char3"/>
          <w:rtl/>
        </w:rPr>
      </w:pPr>
      <w:r w:rsidRPr="00766266">
        <w:rPr>
          <w:rStyle w:val="Char3"/>
          <w:rtl/>
        </w:rPr>
        <w:t xml:space="preserve">157- </w:t>
      </w:r>
      <w:r w:rsidRPr="0052470B">
        <w:rPr>
          <w:rStyle w:val="Char5"/>
          <w:rtl/>
        </w:rPr>
        <w:t>الثَّاني</w:t>
      </w:r>
      <w:r w:rsidR="0015419D" w:rsidRPr="00766266">
        <w:rPr>
          <w:rStyle w:val="Char5"/>
          <w:rtl/>
        </w:rPr>
        <w:t>:</w:t>
      </w:r>
      <w:r w:rsidRPr="00766266">
        <w:rPr>
          <w:rStyle w:val="Char5"/>
          <w:rtl/>
        </w:rPr>
        <w:t xml:space="preserve"> </w:t>
      </w:r>
      <w:r w:rsidR="004C2BD5" w:rsidRPr="0052470B">
        <w:rPr>
          <w:rStyle w:val="Char4"/>
          <w:rFonts w:hint="cs"/>
          <w:spacing w:val="0"/>
          <w:rtl/>
        </w:rPr>
        <w:t>«</w:t>
      </w:r>
      <w:r w:rsidRPr="0052470B">
        <w:rPr>
          <w:rtl/>
        </w:rPr>
        <w:t xml:space="preserve">عَنْ أَبِي نَجِيحٍ الْعِرْباضِ بْنِ سَارِيَة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وَعَظَنَا رسولُ اللَّه </w:t>
      </w:r>
      <w:r w:rsidR="00EE01BC" w:rsidRPr="0052470B">
        <w:rPr>
          <w:rFonts w:cs="CTraditional Arabic"/>
          <w:szCs w:val="28"/>
          <w:rtl/>
        </w:rPr>
        <w:t>ص</w:t>
      </w:r>
      <w:r w:rsidRPr="0052470B">
        <w:rPr>
          <w:rtl/>
        </w:rPr>
        <w:t xml:space="preserve"> مَوْعِظَةً بليغةً وَجِلَتْ مِنْهَا الْقُلُوبُ وَذَرَفَتْ مِنْهَا الْعُيُون</w:t>
      </w:r>
      <w:r w:rsidR="00140074" w:rsidRPr="0052470B">
        <w:rPr>
          <w:rtl/>
        </w:rPr>
        <w:t>،</w:t>
      </w:r>
      <w:r w:rsidRPr="0052470B">
        <w:rPr>
          <w:rtl/>
        </w:rPr>
        <w:t xml:space="preserve"> فقُلْنَا</w:t>
      </w:r>
      <w:r w:rsidR="0015419D" w:rsidRPr="0052470B">
        <w:rPr>
          <w:rtl/>
        </w:rPr>
        <w:t>:</w:t>
      </w:r>
      <w:r w:rsidRPr="0052470B">
        <w:rPr>
          <w:rtl/>
        </w:rPr>
        <w:t xml:space="preserve"> يا رَسولَ اللَّه كَأَنَهَا موْعِظَةُ مُوَدِّعٍ فَأَوْصِنَا</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أُوصِيكُمْ بِتَقْوى اللَّه، وَالسَّمْعِ وَالطَّاعَةِ وإِنْ تَأَمَّر عَلَيْكُمْ عَبْدٌ حبشيٌ</w:t>
      </w:r>
      <w:r w:rsidR="00140074" w:rsidRPr="0052470B">
        <w:rPr>
          <w:rtl/>
        </w:rPr>
        <w:t>،</w:t>
      </w:r>
      <w:r w:rsidRPr="0052470B">
        <w:rPr>
          <w:rtl/>
        </w:rPr>
        <w:t xml:space="preserve"> وَ</w:t>
      </w:r>
      <w:r w:rsidR="00941EA8" w:rsidRPr="0052470B">
        <w:rPr>
          <w:rFonts w:hint="cs"/>
          <w:rtl/>
        </w:rPr>
        <w:t>إ</w:t>
      </w:r>
      <w:r w:rsidRPr="0052470B">
        <w:rPr>
          <w:rtl/>
        </w:rPr>
        <w:t>نَّهُ مَنْ يَعِشْ مِنْكُمْ فَسَيرى اخْتِلافاً كثِيرا</w:t>
      </w:r>
      <w:r w:rsidR="00140074" w:rsidRPr="0052470B">
        <w:rPr>
          <w:rtl/>
        </w:rPr>
        <w:t>.</w:t>
      </w:r>
      <w:r w:rsidRPr="0052470B">
        <w:rPr>
          <w:rtl/>
        </w:rPr>
        <w:t xml:space="preserve"> فَعَلَيْكُمْ بسُنَّتي وَسُنَّةِ الْخُلُفَاءِ الرَّاشِدِينَ الْمَهْدِيِّينَ</w:t>
      </w:r>
      <w:r w:rsidR="00140074" w:rsidRPr="0052470B">
        <w:rPr>
          <w:rtl/>
        </w:rPr>
        <w:t>،</w:t>
      </w:r>
      <w:r w:rsidRPr="0052470B">
        <w:rPr>
          <w:rtl/>
        </w:rPr>
        <w:t xml:space="preserve"> عضُّوا عَلَيْهَا بالنَّواجِذِ</w:t>
      </w:r>
      <w:r w:rsidR="00140074" w:rsidRPr="0052470B">
        <w:rPr>
          <w:rtl/>
        </w:rPr>
        <w:t>،</w:t>
      </w:r>
      <w:r w:rsidRPr="0052470B">
        <w:rPr>
          <w:rtl/>
        </w:rPr>
        <w:t xml:space="preserve"> وإِيَّاكُمْ ومُحْدثَاتِ الأُمُورِ فَإِنَّ كُلَّ بِدْعَةٍ ضلالَةٌ</w:t>
      </w:r>
      <w:r w:rsidR="004C2BD5" w:rsidRPr="0052470B">
        <w:rPr>
          <w:rFonts w:hint="cs"/>
          <w:rtl/>
        </w:rPr>
        <w:t>»</w:t>
      </w:r>
      <w:r w:rsidR="00140074" w:rsidRPr="00EE7E0F">
        <w:rPr>
          <w:rStyle w:val="Char4"/>
          <w:rtl/>
        </w:rPr>
        <w:t>»</w:t>
      </w:r>
      <w:r w:rsidRPr="00766266">
        <w:rPr>
          <w:rStyle w:val="Char5"/>
          <w:rtl/>
        </w:rPr>
        <w:t xml:space="preserve"> </w:t>
      </w:r>
      <w:r w:rsidRPr="0052470B">
        <w:rPr>
          <w:rStyle w:val="Char5"/>
          <w:rtl/>
        </w:rPr>
        <w:t>رواه أبو داود</w:t>
      </w:r>
      <w:r w:rsidR="00140074" w:rsidRPr="0052470B">
        <w:rPr>
          <w:rStyle w:val="Char5"/>
          <w:rtl/>
        </w:rPr>
        <w:t>،</w:t>
      </w:r>
      <w:r w:rsidRPr="0052470B">
        <w:rPr>
          <w:rStyle w:val="Char5"/>
          <w:rtl/>
        </w:rPr>
        <w:t xml:space="preserve"> والترمذِي وقال حديث حسن صحيح</w:t>
      </w:r>
      <w:r w:rsidR="00140074" w:rsidRPr="00766266">
        <w:rPr>
          <w:rStyle w:val="Char3"/>
          <w:rtl/>
        </w:rPr>
        <w:t>.</w:t>
      </w:r>
    </w:p>
    <w:p w:rsidR="00137317" w:rsidRPr="00766266" w:rsidRDefault="008960CB" w:rsidP="00FA5C34">
      <w:pPr>
        <w:pStyle w:val="a4"/>
        <w:spacing w:before="0" w:beforeAutospacing="0"/>
        <w:ind w:firstLine="284"/>
        <w:jc w:val="both"/>
        <w:rPr>
          <w:rStyle w:val="Char3"/>
          <w:rtl/>
        </w:rPr>
      </w:pPr>
      <w:r w:rsidRPr="00313619">
        <w:rPr>
          <w:rStyle w:val="Char5"/>
          <w:rtl/>
        </w:rPr>
        <w:t>«</w:t>
      </w:r>
      <w:r w:rsidR="00137317" w:rsidRPr="00313619">
        <w:rPr>
          <w:rStyle w:val="Char5"/>
          <w:rtl/>
        </w:rPr>
        <w:t>النَّواجِذُ</w:t>
      </w:r>
      <w:r w:rsidR="00140074" w:rsidRPr="00313619">
        <w:rPr>
          <w:rStyle w:val="Char5"/>
          <w:rtl/>
        </w:rPr>
        <w:t>»</w:t>
      </w:r>
      <w:r w:rsidR="00137317" w:rsidRPr="00313619">
        <w:rPr>
          <w:rStyle w:val="Char5"/>
          <w:rtl/>
        </w:rPr>
        <w:t xml:space="preserve"> بالذال ال</w:t>
      </w:r>
      <w:r w:rsidR="00CA2E2E" w:rsidRPr="00313619">
        <w:rPr>
          <w:rStyle w:val="Char5"/>
          <w:rFonts w:hint="cs"/>
          <w:rtl/>
        </w:rPr>
        <w:t>ـ</w:t>
      </w:r>
      <w:r w:rsidR="00137317" w:rsidRPr="00313619">
        <w:rPr>
          <w:rStyle w:val="Char5"/>
          <w:rtl/>
        </w:rPr>
        <w:t>معجمة</w:t>
      </w:r>
      <w:r w:rsidR="0015419D" w:rsidRPr="00313619">
        <w:rPr>
          <w:rStyle w:val="Char5"/>
          <w:rtl/>
        </w:rPr>
        <w:t>:</w:t>
      </w:r>
      <w:r w:rsidR="00137317" w:rsidRPr="00313619">
        <w:rPr>
          <w:rStyle w:val="Char5"/>
          <w:rtl/>
        </w:rPr>
        <w:t xml:space="preserve"> الأَنْيَابُ</w:t>
      </w:r>
      <w:r w:rsidR="00140074" w:rsidRPr="00313619">
        <w:rPr>
          <w:rStyle w:val="Char5"/>
          <w:rtl/>
        </w:rPr>
        <w:t>،</w:t>
      </w:r>
      <w:r w:rsidR="00137317" w:rsidRPr="00313619">
        <w:rPr>
          <w:rStyle w:val="Char5"/>
          <w:rtl/>
        </w:rPr>
        <w:t xml:space="preserve"> وقيلَ</w:t>
      </w:r>
      <w:r w:rsidR="0015419D" w:rsidRPr="00313619">
        <w:rPr>
          <w:rStyle w:val="Char5"/>
          <w:rtl/>
        </w:rPr>
        <w:t>:</w:t>
      </w:r>
      <w:r w:rsidR="00137317" w:rsidRPr="00313619">
        <w:rPr>
          <w:rStyle w:val="Char5"/>
          <w:rtl/>
        </w:rPr>
        <w:t xml:space="preserve"> الأَضْرَاسُ</w:t>
      </w:r>
      <w:r w:rsidR="00140074" w:rsidRPr="00313619">
        <w:rPr>
          <w:rStyle w:val="Char5"/>
          <w:rtl/>
        </w:rPr>
        <w:t>.</w:t>
      </w:r>
    </w:p>
    <w:p w:rsidR="0016223C" w:rsidRPr="0052470B" w:rsidRDefault="0016223C" w:rsidP="00CA2E2E">
      <w:pPr>
        <w:ind w:firstLine="284"/>
        <w:jc w:val="both"/>
        <w:rPr>
          <w:rStyle w:val="Char3"/>
          <w:rtl/>
        </w:rPr>
      </w:pPr>
      <w:r w:rsidRPr="0052470B">
        <w:rPr>
          <w:rStyle w:val="Char3"/>
          <w:rtl/>
        </w:rPr>
        <w:t xml:space="preserve">157. </w:t>
      </w:r>
      <w:r w:rsidR="00FA70A2" w:rsidRPr="00FA70A2">
        <w:rPr>
          <w:rStyle w:val="Char4"/>
          <w:rtl/>
        </w:rPr>
        <w:t>«</w:t>
      </w:r>
      <w:r w:rsidRPr="00FA70A2">
        <w:rPr>
          <w:rStyle w:val="Char8"/>
          <w:rtl/>
        </w:rPr>
        <w:t>از ابونجیح</w:t>
      </w:r>
      <w:r w:rsidRPr="0052470B">
        <w:rPr>
          <w:rStyle w:val="Char8"/>
          <w:rtl/>
        </w:rPr>
        <w:t xml:space="preserve"> </w:t>
      </w:r>
      <w:r w:rsidR="00FA70A2">
        <w:rPr>
          <w:rStyle w:val="Char8"/>
          <w:rtl/>
        </w:rPr>
        <w:t>عرباض بن ساریه</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موعظه‌ای (بلیغ) برای ما ایراد فرمودند که به سبب آن، دل‌ها را ترس فرا گرفت و اشک در چشم‌ها حلقه زد؛ گفتیم: ای رسول خدا! این موعظه مانند موعظه‌ی کسی بود که می‌خواهد وداع کند، پس برای ما وصیتی نمایید، فرمودند: شما را وصیت می‌کنم که تقوای خدا را رعایت کنید و گوش دهید و اطاعتی نمایید؛ حتی اگر هم بنده‌ای سیاه امام و حاکم شما باشد؛ و اگر کسی از شما زنده بماند، شاهد اختلافات زیادی می‌شود، در این صورت، همواره بر شما لازم است که روش من و روش خلفای برحق و هدایت شده‌ی مرا رعایت کنید و بر انجام دادن این اعمال و ادامه‌ی این روش‌ها سخت پافشاری و اصرار داشته باشید و از بدعت‌ها و امور تازه وارد شده در دین بپرهیزید؛ زیرا هر بدعت</w:t>
      </w:r>
      <w:r w:rsidRPr="00E96FD0">
        <w:rPr>
          <w:rStyle w:val="Char8"/>
          <w:szCs w:val="28"/>
          <w:vertAlign w:val="superscript"/>
          <w:rtl/>
        </w:rPr>
        <w:footnoteReference w:id="192"/>
      </w:r>
      <w:r w:rsidRPr="0052470B">
        <w:rPr>
          <w:rStyle w:val="Char8"/>
          <w:rtl/>
        </w:rPr>
        <w:t xml:space="preserve"> و امر تازه‌ای (که از طرف شارع دلیلی بر جواز آن نباشد)، گمراهی است</w:t>
      </w:r>
      <w:r w:rsidR="00CC694A" w:rsidRPr="00EE7E0F">
        <w:rPr>
          <w:rStyle w:val="Char4"/>
          <w:rFonts w:hint="cs"/>
          <w:rtl/>
        </w:rPr>
        <w:t>»</w:t>
      </w:r>
      <w:r w:rsidRPr="00E96FD0">
        <w:rPr>
          <w:rStyle w:val="FootnoteReference"/>
          <w:rFonts w:ascii="IRNazli" w:hAnsi="IRNazli" w:cs="IRNazli"/>
          <w:sz w:val="28"/>
          <w:szCs w:val="28"/>
          <w:rtl/>
          <w:lang w:bidi="ar-AE"/>
        </w:rPr>
        <w:footnoteReference w:id="193"/>
      </w:r>
      <w:r w:rsidR="00CC694A" w:rsidRPr="0052470B">
        <w:rPr>
          <w:rStyle w:val="Char4"/>
          <w:rFonts w:hint="cs"/>
          <w:spacing w:val="0"/>
          <w:rtl/>
        </w:rPr>
        <w:t>.</w:t>
      </w:r>
    </w:p>
    <w:p w:rsidR="0001244F" w:rsidRPr="00766266" w:rsidRDefault="0001244F" w:rsidP="00CA2E2E">
      <w:pPr>
        <w:pStyle w:val="a4"/>
        <w:spacing w:before="0" w:beforeAutospacing="0"/>
        <w:ind w:firstLine="284"/>
        <w:jc w:val="both"/>
        <w:rPr>
          <w:rStyle w:val="Char3"/>
          <w:rtl/>
        </w:rPr>
      </w:pPr>
      <w:r w:rsidRPr="00766266">
        <w:rPr>
          <w:rStyle w:val="Char3"/>
          <w:rtl/>
        </w:rPr>
        <w:t xml:space="preserve">158- </w:t>
      </w:r>
      <w:r w:rsidRPr="0052470B">
        <w:rPr>
          <w:rStyle w:val="Char5"/>
          <w:rtl/>
        </w:rPr>
        <w:t>الثَّالِثُ</w:t>
      </w:r>
      <w:r w:rsidR="0015419D" w:rsidRPr="00766266">
        <w:rPr>
          <w:rStyle w:val="Char5"/>
          <w:rtl/>
        </w:rPr>
        <w:t>:</w:t>
      </w:r>
      <w:r w:rsidRPr="00766266">
        <w:rPr>
          <w:rStyle w:val="Char5"/>
          <w:rtl/>
        </w:rPr>
        <w:t xml:space="preserve"> </w:t>
      </w:r>
      <w:r w:rsidR="00776615" w:rsidRPr="0052470B">
        <w:rPr>
          <w:rStyle w:val="Char4"/>
          <w:rFonts w:hint="cs"/>
          <w:spacing w:val="0"/>
          <w:rtl/>
        </w:rPr>
        <w:t>«</w:t>
      </w:r>
      <w:r w:rsidRPr="0052470B">
        <w:rPr>
          <w:rtl/>
        </w:rPr>
        <w:t xml:space="preserve">عَنْ أَبِي هريرة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كُلُّ أُمَّتِي يدْخُلُونَ الْجنَّةَ إِلاَّ مَنْ</w:t>
      </w:r>
      <w:r w:rsidR="00941EA8" w:rsidRPr="0052470B">
        <w:rPr>
          <w:rFonts w:hint="cs"/>
          <w:rtl/>
        </w:rPr>
        <w:t xml:space="preserve"> أبى</w:t>
      </w:r>
      <w:r w:rsidR="00766266">
        <w:rPr>
          <w:rtl/>
        </w:rPr>
        <w:t>»</w:t>
      </w:r>
      <w:r w:rsidRPr="0052470B">
        <w:rPr>
          <w:rtl/>
        </w:rPr>
        <w:t xml:space="preserve"> قِيلَ وَمَنْ يَأَبى يا رسول اللَّه</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منْ أَطَاعَنِي دَخَلَ الجنَّةَ</w:t>
      </w:r>
      <w:r w:rsidR="00140074" w:rsidRPr="0052470B">
        <w:rPr>
          <w:rtl/>
        </w:rPr>
        <w:t>،</w:t>
      </w:r>
      <w:r w:rsidRPr="0052470B">
        <w:rPr>
          <w:rtl/>
        </w:rPr>
        <w:t xml:space="preserve"> ومنْ عصَانِي فَقَدْ أَبِي</w:t>
      </w:r>
      <w:r w:rsidR="00140074" w:rsidRPr="0052470B">
        <w:rPr>
          <w:rtl/>
        </w:rPr>
        <w:t>»</w:t>
      </w:r>
      <w:r w:rsidR="00776615" w:rsidRPr="00EE7E0F">
        <w:rPr>
          <w:rStyle w:val="Char4"/>
          <w:rFonts w:hint="cs"/>
          <w:rtl/>
        </w:rPr>
        <w:t>»</w:t>
      </w:r>
      <w:r w:rsidRPr="00766266">
        <w:rPr>
          <w:rStyle w:val="Char5"/>
          <w:rtl/>
        </w:rPr>
        <w:t xml:space="preserve"> رواه البخار</w:t>
      </w:r>
      <w:r w:rsidR="009419ED" w:rsidRPr="00766266">
        <w:rPr>
          <w:rStyle w:val="Char5"/>
          <w:rtl/>
        </w:rPr>
        <w:t>ی</w:t>
      </w:r>
      <w:r w:rsidR="00140074" w:rsidRPr="00766266">
        <w:rPr>
          <w:rStyle w:val="Char3"/>
          <w:rtl/>
        </w:rPr>
        <w:t>.</w:t>
      </w:r>
    </w:p>
    <w:p w:rsidR="0016223C" w:rsidRPr="0052470B" w:rsidRDefault="0016223C" w:rsidP="00CA2E2E">
      <w:pPr>
        <w:ind w:firstLine="284"/>
        <w:jc w:val="both"/>
        <w:rPr>
          <w:rStyle w:val="Char3"/>
          <w:rtl/>
        </w:rPr>
      </w:pPr>
      <w:r w:rsidRPr="0052470B">
        <w:rPr>
          <w:rStyle w:val="Char3"/>
          <w:rtl/>
        </w:rPr>
        <w:t xml:space="preserve">158. </w:t>
      </w:r>
      <w:r w:rsidR="00FA70A2" w:rsidRPr="00FA70A2">
        <w:rPr>
          <w:rStyle w:val="Char4"/>
          <w:rtl/>
        </w:rPr>
        <w:t>«</w:t>
      </w:r>
      <w:r w:rsidRPr="00FA70A2">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w:t>
      </w:r>
      <w:r w:rsidR="00BD40D8">
        <w:rPr>
          <w:rStyle w:val="Char8"/>
          <w:rtl/>
        </w:rPr>
        <w:t xml:space="preserve">رمودند: </w:t>
      </w:r>
      <w:r w:rsidRPr="0052470B">
        <w:rPr>
          <w:rStyle w:val="Char8"/>
          <w:rtl/>
        </w:rPr>
        <w:t xml:space="preserve">تمام امت من، داخل بهشت می‌شوند، جز کسی که ابا کند؟ </w:t>
      </w:r>
      <w:r w:rsidR="00941EA8" w:rsidRPr="0052470B">
        <w:rPr>
          <w:rStyle w:val="Char8"/>
          <w:rFonts w:hint="cs"/>
          <w:rtl/>
        </w:rPr>
        <w:t>گفتند:</w:t>
      </w:r>
      <w:r w:rsidRPr="0052470B">
        <w:rPr>
          <w:rStyle w:val="Char8"/>
          <w:rtl/>
        </w:rPr>
        <w:t>ای رسول خدا!</w:t>
      </w:r>
      <w:r w:rsidR="00941EA8" w:rsidRPr="0052470B">
        <w:rPr>
          <w:rStyle w:val="Char8"/>
          <w:rFonts w:hint="cs"/>
          <w:rtl/>
        </w:rPr>
        <w:t>و چه کسی از وارد شدن به بهشت ابا</w:t>
      </w:r>
      <w:r w:rsidR="009419ED" w:rsidRPr="0052470B">
        <w:rPr>
          <w:rStyle w:val="Char8"/>
          <w:rFonts w:hint="cs"/>
          <w:rtl/>
        </w:rPr>
        <w:t xml:space="preserve"> می‌</w:t>
      </w:r>
      <w:r w:rsidR="00941EA8" w:rsidRPr="0052470B">
        <w:rPr>
          <w:rStyle w:val="Char8"/>
          <w:rFonts w:hint="cs"/>
          <w:rtl/>
        </w:rPr>
        <w:t>کند؟</w:t>
      </w:r>
      <w:r w:rsidRPr="0052470B">
        <w:rPr>
          <w:rStyle w:val="Char8"/>
          <w:rtl/>
        </w:rPr>
        <w:t xml:space="preserve"> فرمودند: «کسی که مرا اطاعت کند، داخل بهشت می‌شود و کسی که از من سرپیچی کند، ابا کرده است</w:t>
      </w:r>
      <w:r w:rsidR="00776615" w:rsidRPr="0052470B">
        <w:rPr>
          <w:rStyle w:val="Char8"/>
          <w:rFonts w:hint="cs"/>
          <w:rtl/>
        </w:rPr>
        <w:t>»</w:t>
      </w:r>
      <w:r w:rsidRPr="00EE7E0F">
        <w:rPr>
          <w:rStyle w:val="Char4"/>
          <w:rtl/>
        </w:rPr>
        <w:t>»</w:t>
      </w:r>
      <w:r w:rsidR="00B67989" w:rsidRPr="00E96FD0">
        <w:rPr>
          <w:rStyle w:val="FootnoteReference"/>
          <w:rFonts w:ascii="IRNazli" w:hAnsi="IRNazli" w:cs="IRNazli"/>
          <w:sz w:val="28"/>
          <w:szCs w:val="28"/>
          <w:rtl/>
          <w:lang w:bidi="ar-AE"/>
        </w:rPr>
        <w:footnoteReference w:id="194"/>
      </w:r>
      <w:r w:rsidR="00776615" w:rsidRPr="0052470B">
        <w:rPr>
          <w:rStyle w:val="Char4"/>
          <w:rFonts w:hint="cs"/>
          <w:spacing w:val="0"/>
          <w:rtl/>
        </w:rPr>
        <w:t>.</w:t>
      </w:r>
    </w:p>
    <w:p w:rsidR="0001244F" w:rsidRPr="00766266" w:rsidRDefault="0001244F" w:rsidP="00CA2E2E">
      <w:pPr>
        <w:pStyle w:val="a4"/>
        <w:spacing w:before="0" w:beforeAutospacing="0"/>
        <w:ind w:firstLine="284"/>
        <w:jc w:val="both"/>
        <w:rPr>
          <w:rStyle w:val="Char3"/>
          <w:rtl/>
        </w:rPr>
      </w:pPr>
      <w:r w:rsidRPr="00766266">
        <w:rPr>
          <w:rStyle w:val="Char3"/>
          <w:rtl/>
        </w:rPr>
        <w:t xml:space="preserve">159- </w:t>
      </w:r>
      <w:r w:rsidRPr="0052470B">
        <w:rPr>
          <w:rStyle w:val="Char5"/>
          <w:rtl/>
        </w:rPr>
        <w:t>الرَّابعُ</w:t>
      </w:r>
      <w:r w:rsidR="0015419D" w:rsidRPr="00766266">
        <w:rPr>
          <w:rStyle w:val="Char5"/>
          <w:rtl/>
        </w:rPr>
        <w:t>:</w:t>
      </w:r>
      <w:r w:rsidRPr="00766266">
        <w:rPr>
          <w:rStyle w:val="Char5"/>
          <w:rtl/>
        </w:rPr>
        <w:t xml:space="preserve"> </w:t>
      </w:r>
      <w:r w:rsidR="00776615" w:rsidRPr="0052470B">
        <w:rPr>
          <w:rStyle w:val="Char4"/>
          <w:rFonts w:hint="cs"/>
          <w:spacing w:val="0"/>
          <w:rtl/>
        </w:rPr>
        <w:t>«</w:t>
      </w:r>
      <w:r w:rsidRPr="0052470B">
        <w:rPr>
          <w:rtl/>
        </w:rPr>
        <w:t>عن أَبِي مسلمٍ</w:t>
      </w:r>
      <w:r w:rsidR="00140074" w:rsidRPr="0052470B">
        <w:rPr>
          <w:rtl/>
        </w:rPr>
        <w:t>،</w:t>
      </w:r>
      <w:r w:rsidRPr="0052470B">
        <w:rPr>
          <w:rtl/>
        </w:rPr>
        <w:t xml:space="preserve"> وقيلَ</w:t>
      </w:r>
      <w:r w:rsidR="0015419D" w:rsidRPr="0052470B">
        <w:rPr>
          <w:rtl/>
        </w:rPr>
        <w:t>:</w:t>
      </w:r>
      <w:r w:rsidRPr="0052470B">
        <w:rPr>
          <w:rtl/>
        </w:rPr>
        <w:t xml:space="preserve"> أَبِي إِيَاسٍ سلَمةَ بْنِ عَمْرو بن الأَكْوَعِ </w:t>
      </w:r>
      <w:r w:rsidR="00EE01BC" w:rsidRPr="0052470B">
        <w:rPr>
          <w:rFonts w:cs="CTraditional Arabic"/>
          <w:szCs w:val="28"/>
          <w:rtl/>
        </w:rPr>
        <w:t>س</w:t>
      </w:r>
      <w:r w:rsidR="00140074" w:rsidRPr="0052470B">
        <w:rPr>
          <w:rtl/>
        </w:rPr>
        <w:t>،</w:t>
      </w:r>
      <w:r w:rsidRPr="0052470B">
        <w:rPr>
          <w:rtl/>
        </w:rPr>
        <w:t xml:space="preserve"> أَنَّ رَجُلاً أَكَلَ عِنْدَ رسولِ اللَّه </w:t>
      </w:r>
      <w:r w:rsidR="00EE01BC" w:rsidRPr="0052470B">
        <w:rPr>
          <w:rFonts w:cs="CTraditional Arabic"/>
          <w:szCs w:val="28"/>
          <w:rtl/>
        </w:rPr>
        <w:t>ص</w:t>
      </w:r>
      <w:r w:rsidRPr="0052470B">
        <w:rPr>
          <w:rtl/>
        </w:rPr>
        <w:t xml:space="preserve"> بِشِمَالِهِ فقالَ</w:t>
      </w:r>
      <w:r w:rsidR="0015419D" w:rsidRPr="0052470B">
        <w:rPr>
          <w:rtl/>
        </w:rPr>
        <w:t>:</w:t>
      </w:r>
      <w:r w:rsidRPr="0052470B">
        <w:rPr>
          <w:rtl/>
        </w:rPr>
        <w:t xml:space="preserve"> </w:t>
      </w:r>
      <w:r w:rsidR="008960CB" w:rsidRPr="0052470B">
        <w:rPr>
          <w:rtl/>
        </w:rPr>
        <w:t>«</w:t>
      </w:r>
      <w:r w:rsidRPr="0052470B">
        <w:rPr>
          <w:rtl/>
        </w:rPr>
        <w:t>كُلْ بِيمِينكَ</w:t>
      </w:r>
      <w:r w:rsidR="00140074" w:rsidRPr="0052470B">
        <w:rPr>
          <w:rtl/>
        </w:rPr>
        <w:t>»</w:t>
      </w:r>
      <w:r w:rsidRPr="0052470B">
        <w:rPr>
          <w:rtl/>
        </w:rPr>
        <w:t xml:space="preserve"> قَالَ</w:t>
      </w:r>
      <w:r w:rsidR="0015419D" w:rsidRPr="0052470B">
        <w:rPr>
          <w:rtl/>
        </w:rPr>
        <w:t>:</w:t>
      </w:r>
      <w:r w:rsidRPr="0052470B">
        <w:rPr>
          <w:rtl/>
        </w:rPr>
        <w:t xml:space="preserve"> لا أَسْتَطِيعُ</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لا استطعَت</w:t>
      </w:r>
      <w:r w:rsidR="00140074" w:rsidRPr="0052470B">
        <w:rPr>
          <w:rtl/>
        </w:rPr>
        <w:t>»</w:t>
      </w:r>
      <w:r w:rsidRPr="0052470B">
        <w:rPr>
          <w:rtl/>
        </w:rPr>
        <w:t xml:space="preserve"> ما منعَهُ إِلاَّ الْكِبْرُ فَمَا رَفعَها إِلَى فِيهِ</w:t>
      </w:r>
      <w:r w:rsidR="00FC7853" w:rsidRPr="00EE7E0F">
        <w:rPr>
          <w:rStyle w:val="Char4"/>
          <w:rFonts w:hint="cs"/>
          <w:rtl/>
        </w:rPr>
        <w:t>»</w:t>
      </w:r>
      <w:r w:rsidRPr="00766266">
        <w:rPr>
          <w:rStyle w:val="Char5"/>
          <w:rtl/>
        </w:rPr>
        <w:t xml:space="preserve"> رواه مسلم</w:t>
      </w:r>
      <w:r w:rsidR="00140074" w:rsidRPr="00766266">
        <w:rPr>
          <w:rStyle w:val="Char3"/>
          <w:rtl/>
        </w:rPr>
        <w:t>.</w:t>
      </w:r>
    </w:p>
    <w:p w:rsidR="00B67989" w:rsidRPr="0052470B" w:rsidRDefault="00B67989" w:rsidP="00CA2E2E">
      <w:pPr>
        <w:ind w:firstLine="284"/>
        <w:jc w:val="both"/>
        <w:rPr>
          <w:rStyle w:val="Char3"/>
          <w:rtl/>
        </w:rPr>
      </w:pPr>
      <w:r w:rsidRPr="0052470B">
        <w:rPr>
          <w:rStyle w:val="Char3"/>
          <w:rtl/>
        </w:rPr>
        <w:t xml:space="preserve">159. </w:t>
      </w:r>
      <w:r w:rsidR="00FA70A2" w:rsidRPr="00FA70A2">
        <w:rPr>
          <w:rStyle w:val="Char4"/>
          <w:rtl/>
        </w:rPr>
        <w:t>«</w:t>
      </w:r>
      <w:r w:rsidRPr="0052470B">
        <w:rPr>
          <w:rStyle w:val="Char3"/>
          <w:rtl/>
        </w:rPr>
        <w:t xml:space="preserve">از </w:t>
      </w:r>
      <w:r w:rsidR="00FA70A2">
        <w:rPr>
          <w:rStyle w:val="Char8"/>
          <w:rtl/>
        </w:rPr>
        <w:t>ابومسلم و گفته شده ابوایاس سلمه بن عمرو بن اکوع</w:t>
      </w:r>
      <w:r w:rsidR="003707A2" w:rsidRPr="0052470B">
        <w:rPr>
          <w:rStyle w:val="Char8"/>
          <w:rFonts w:cs="CTraditional Arabic"/>
          <w:szCs w:val="28"/>
          <w:rtl/>
        </w:rPr>
        <w:t xml:space="preserve"> س</w:t>
      </w:r>
      <w:r w:rsidRPr="0052470B">
        <w:rPr>
          <w:rStyle w:val="Char8"/>
          <w:rtl/>
        </w:rPr>
        <w:t xml:space="preserve"> روایت شده است که گفت: مردی نزد پیامبر</w:t>
      </w:r>
      <w:r w:rsidR="000C6F25" w:rsidRPr="0052470B">
        <w:rPr>
          <w:rStyle w:val="Char8"/>
          <w:rFonts w:cs="CTraditional Arabic"/>
          <w:szCs w:val="28"/>
          <w:rtl/>
        </w:rPr>
        <w:t xml:space="preserve"> ص</w:t>
      </w:r>
      <w:r w:rsidRPr="0052470B">
        <w:rPr>
          <w:rStyle w:val="Char8"/>
          <w:rtl/>
        </w:rPr>
        <w:t xml:space="preserve"> با دست چپ غذا می‌خورد، پیامبر</w:t>
      </w:r>
      <w:r w:rsidR="000C6F25" w:rsidRPr="0052470B">
        <w:rPr>
          <w:rStyle w:val="Char8"/>
          <w:rFonts w:cs="CTraditional Arabic"/>
          <w:szCs w:val="28"/>
          <w:rtl/>
        </w:rPr>
        <w:t xml:space="preserve"> ص</w:t>
      </w:r>
      <w:r w:rsidRPr="0052470B">
        <w:rPr>
          <w:rStyle w:val="Char8"/>
          <w:rtl/>
        </w:rPr>
        <w:t xml:space="preserve"> فرمودند: «با دست راست بخور»، گفت: نمی‌توانم، پیامبر</w:t>
      </w:r>
      <w:r w:rsidR="000C6F25" w:rsidRPr="0052470B">
        <w:rPr>
          <w:rStyle w:val="Char8"/>
          <w:rFonts w:cs="CTraditional Arabic"/>
          <w:szCs w:val="28"/>
          <w:rtl/>
        </w:rPr>
        <w:t xml:space="preserve"> ص</w:t>
      </w:r>
      <w:r w:rsidRPr="0052470B">
        <w:rPr>
          <w:rStyle w:val="Char8"/>
          <w:rtl/>
        </w:rPr>
        <w:t xml:space="preserve"> فرمودند: «خدا کند که نتوانی!»، و چیزی جز تکبر مانع اطاعت آن مرد از پیامبر</w:t>
      </w:r>
      <w:r w:rsidR="000C6F25" w:rsidRPr="0052470B">
        <w:rPr>
          <w:rStyle w:val="Char8"/>
          <w:rFonts w:cs="CTraditional Arabic"/>
          <w:szCs w:val="28"/>
          <w:rtl/>
        </w:rPr>
        <w:t xml:space="preserve"> ص</w:t>
      </w:r>
      <w:r w:rsidRPr="0052470B">
        <w:rPr>
          <w:rStyle w:val="Char8"/>
          <w:rtl/>
        </w:rPr>
        <w:t xml:space="preserve"> نبود؛ بعد از آن، دست راستش به‌سوی دهانش بلند نمی‌شد</w:t>
      </w:r>
      <w:r w:rsidR="00FC7853" w:rsidRPr="00EE7E0F">
        <w:rPr>
          <w:rStyle w:val="Char4"/>
          <w:rFonts w:hint="cs"/>
          <w:rtl/>
        </w:rPr>
        <w:t>»</w:t>
      </w:r>
      <w:r w:rsidR="00697A0F" w:rsidRPr="00E96FD0">
        <w:rPr>
          <w:rStyle w:val="FootnoteReference"/>
          <w:rFonts w:ascii="IRNazli" w:hAnsi="IRNazli" w:cs="IRNazli"/>
          <w:sz w:val="28"/>
          <w:szCs w:val="28"/>
          <w:rtl/>
          <w:lang w:bidi="ar-AE"/>
        </w:rPr>
        <w:footnoteReference w:id="195"/>
      </w:r>
      <w:r w:rsidR="00FC7853" w:rsidRPr="0052470B">
        <w:rPr>
          <w:rStyle w:val="Char4"/>
          <w:rFonts w:hint="cs"/>
          <w:spacing w:val="0"/>
          <w:rtl/>
        </w:rPr>
        <w:t>.</w:t>
      </w:r>
    </w:p>
    <w:p w:rsidR="0001244F" w:rsidRPr="00766266" w:rsidRDefault="0001244F" w:rsidP="00FA5C34">
      <w:pPr>
        <w:pStyle w:val="a4"/>
        <w:spacing w:before="0" w:beforeAutospacing="0"/>
        <w:ind w:firstLine="284"/>
        <w:jc w:val="both"/>
        <w:rPr>
          <w:rStyle w:val="Char3"/>
          <w:rtl/>
        </w:rPr>
      </w:pPr>
      <w:r w:rsidRPr="00766266">
        <w:rPr>
          <w:rStyle w:val="Char3"/>
          <w:rtl/>
        </w:rPr>
        <w:t>160</w:t>
      </w:r>
      <w:r w:rsidRPr="00F831FA">
        <w:rPr>
          <w:rStyle w:val="Char3"/>
          <w:spacing w:val="-4"/>
          <w:rtl/>
        </w:rPr>
        <w:t>-</w:t>
      </w:r>
      <w:r w:rsidRPr="00F831FA">
        <w:rPr>
          <w:rStyle w:val="Char3"/>
          <w:rFonts w:ascii="Times New Roman" w:hAnsi="Times New Roman" w:cs="Times New Roman" w:hint="cs"/>
          <w:spacing w:val="-4"/>
          <w:rtl/>
        </w:rPr>
        <w:t> </w:t>
      </w:r>
      <w:r w:rsidRPr="00F831FA">
        <w:rPr>
          <w:rStyle w:val="Char5"/>
          <w:spacing w:val="-4"/>
          <w:rtl/>
        </w:rPr>
        <w:t>الْخامِسُ</w:t>
      </w:r>
      <w:r w:rsidR="0015419D" w:rsidRPr="00F831FA">
        <w:rPr>
          <w:rStyle w:val="Char5"/>
          <w:spacing w:val="-4"/>
          <w:rtl/>
        </w:rPr>
        <w:t>:</w:t>
      </w:r>
      <w:r w:rsidRPr="00F831FA">
        <w:rPr>
          <w:rStyle w:val="Char5"/>
          <w:spacing w:val="-4"/>
          <w:rtl/>
        </w:rPr>
        <w:t xml:space="preserve"> </w:t>
      </w:r>
      <w:r w:rsidR="00E7189A" w:rsidRPr="00F831FA">
        <w:rPr>
          <w:rStyle w:val="Char4"/>
          <w:rFonts w:hint="cs"/>
          <w:spacing w:val="-4"/>
          <w:rtl/>
        </w:rPr>
        <w:t>«</w:t>
      </w:r>
      <w:r w:rsidRPr="00F831FA">
        <w:rPr>
          <w:spacing w:val="-4"/>
          <w:rtl/>
        </w:rPr>
        <w:t xml:space="preserve">عنْ أَبِي عبدِ اللَّه النُّعْمَانِ بْنِ بَشيِرٍ </w:t>
      </w:r>
      <w:r w:rsidR="00EE01BC" w:rsidRPr="00F831FA">
        <w:rPr>
          <w:rFonts w:cs="CTraditional Arabic"/>
          <w:spacing w:val="-4"/>
          <w:szCs w:val="28"/>
          <w:rtl/>
        </w:rPr>
        <w:t>ب</w:t>
      </w:r>
      <w:r w:rsidRPr="00F831FA">
        <w:rPr>
          <w:spacing w:val="-4"/>
          <w:rtl/>
        </w:rPr>
        <w:t xml:space="preserve">، قال: سمِعْتُ رسولَ اللَّه </w:t>
      </w:r>
      <w:r w:rsidR="00EE01BC" w:rsidRPr="00F831FA">
        <w:rPr>
          <w:rFonts w:cs="CTraditional Arabic"/>
          <w:spacing w:val="-4"/>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لَتُسَوُّنَّ صُفُوفَكُمْ أَوْ لَيُخَالِفَنَّ اللَّه بَيْنَ وُجُوهِكمْ</w:t>
      </w:r>
      <w:r w:rsidR="00140074" w:rsidRPr="0052470B">
        <w:rPr>
          <w:rtl/>
        </w:rPr>
        <w:t>»</w:t>
      </w:r>
      <w:r w:rsidR="00E7189A" w:rsidRPr="00EE7E0F">
        <w:rPr>
          <w:rStyle w:val="Char4"/>
          <w:rFonts w:hint="cs"/>
          <w:rtl/>
        </w:rPr>
        <w:t>»</w:t>
      </w:r>
      <w:r w:rsidRPr="00766266">
        <w:rPr>
          <w:rStyle w:val="Char5"/>
          <w:rtl/>
        </w:rPr>
        <w:t xml:space="preserve"> </w:t>
      </w:r>
      <w:r w:rsidRPr="0052470B">
        <w:rPr>
          <w:rStyle w:val="Char5"/>
          <w:rtl/>
        </w:rPr>
        <w:t>متفقٌ عليه</w:t>
      </w:r>
      <w:r w:rsidR="00313619">
        <w:rPr>
          <w:rStyle w:val="Char5"/>
          <w:rFonts w:hint="cs"/>
          <w:rtl/>
          <w:lang w:bidi="fa-IR"/>
        </w:rPr>
        <w:t>.</w:t>
      </w:r>
    </w:p>
    <w:p w:rsidR="0001244F" w:rsidRPr="00766266" w:rsidRDefault="0001244F" w:rsidP="00FA5C34">
      <w:pPr>
        <w:pStyle w:val="a4"/>
        <w:spacing w:before="0" w:beforeAutospacing="0"/>
        <w:ind w:firstLine="284"/>
        <w:jc w:val="both"/>
        <w:rPr>
          <w:rStyle w:val="Char3"/>
          <w:rtl/>
        </w:rPr>
      </w:pPr>
      <w:r w:rsidRPr="0052470B">
        <w:rPr>
          <w:rStyle w:val="Char5"/>
          <w:rtl/>
        </w:rPr>
        <w:t>وفي روايةٍ لِ</w:t>
      </w:r>
      <w:r w:rsidR="00CA2E2E" w:rsidRPr="0052470B">
        <w:rPr>
          <w:rStyle w:val="Char5"/>
          <w:rFonts w:hint="cs"/>
          <w:rtl/>
        </w:rPr>
        <w:t>ـ</w:t>
      </w:r>
      <w:r w:rsidRPr="0052470B">
        <w:rPr>
          <w:rStyle w:val="Char5"/>
          <w:rtl/>
        </w:rPr>
        <w:t>مْسلمٍ</w:t>
      </w:r>
      <w:r w:rsidR="0015419D" w:rsidRPr="00766266">
        <w:rPr>
          <w:rStyle w:val="Char5"/>
          <w:rtl/>
        </w:rPr>
        <w:t>:</w:t>
      </w:r>
      <w:r w:rsidRPr="00766266">
        <w:rPr>
          <w:rStyle w:val="Char5"/>
          <w:rtl/>
        </w:rPr>
        <w:t xml:space="preserve"> </w:t>
      </w:r>
      <w:r w:rsidR="00E7189A" w:rsidRPr="0052470B">
        <w:rPr>
          <w:rStyle w:val="Char4"/>
          <w:rFonts w:hint="cs"/>
          <w:spacing w:val="0"/>
          <w:rtl/>
        </w:rPr>
        <w:t>«</w:t>
      </w:r>
      <w:r w:rsidRPr="0052470B">
        <w:rPr>
          <w:rtl/>
        </w:rPr>
        <w:t xml:space="preserve">كان رسولُ اللُّه </w:t>
      </w:r>
      <w:r w:rsidR="00EE01BC" w:rsidRPr="0052470B">
        <w:rPr>
          <w:rFonts w:cs="CTraditional Arabic"/>
          <w:szCs w:val="28"/>
          <w:rtl/>
        </w:rPr>
        <w:t>ص</w:t>
      </w:r>
      <w:r w:rsidRPr="0052470B">
        <w:rPr>
          <w:rtl/>
        </w:rPr>
        <w:t xml:space="preserve"> يُسَوِّي صُفُوفَنَآ حَتَّى كأَنَّمَا يُسَوي بِهَا الْقِداحَ حَتَّى إِذَا رأَى أَنَّا قَدْ عَقَلْنَا عَنْهُ ثُمَّ خَرَجَ يَوماً</w:t>
      </w:r>
      <w:r w:rsidR="00140074" w:rsidRPr="0052470B">
        <w:rPr>
          <w:rtl/>
        </w:rPr>
        <w:t>،</w:t>
      </w:r>
      <w:r w:rsidRPr="0052470B">
        <w:rPr>
          <w:rtl/>
        </w:rPr>
        <w:t xml:space="preserve"> فقامَ حتَّى كَادَ أَنْ يكبِّرَ</w:t>
      </w:r>
      <w:r w:rsidR="00140074" w:rsidRPr="0052470B">
        <w:rPr>
          <w:rtl/>
        </w:rPr>
        <w:t>،</w:t>
      </w:r>
      <w:r w:rsidRPr="0052470B">
        <w:rPr>
          <w:rtl/>
        </w:rPr>
        <w:t xml:space="preserve"> فَرأَى رجُلا بادِياً صدْرُهُ فقالَ</w:t>
      </w:r>
      <w:r w:rsidR="0015419D" w:rsidRPr="0052470B">
        <w:rPr>
          <w:rtl/>
        </w:rPr>
        <w:t>:</w:t>
      </w:r>
      <w:r w:rsidRPr="0052470B">
        <w:rPr>
          <w:rtl/>
        </w:rPr>
        <w:t xml:space="preserve"> </w:t>
      </w:r>
      <w:r w:rsidR="008960CB" w:rsidRPr="0052470B">
        <w:rPr>
          <w:rtl/>
        </w:rPr>
        <w:t>«</w:t>
      </w:r>
      <w:r w:rsidRPr="0052470B">
        <w:rPr>
          <w:rtl/>
        </w:rPr>
        <w:t>عِبادَ اللَّه لَتُسوُّنَّ صُفوفَكُمْ أَوْ لَيُخَالِفَنَّ اللَّه بيْن وُجُوهِكُمْ</w:t>
      </w:r>
      <w:r w:rsidR="00E7189A" w:rsidRPr="0052470B">
        <w:rPr>
          <w:rFonts w:hint="cs"/>
          <w:rtl/>
        </w:rPr>
        <w:t>»</w:t>
      </w:r>
      <w:r w:rsidR="00140074" w:rsidRPr="00EE7E0F">
        <w:rPr>
          <w:rStyle w:val="Char4"/>
          <w:rtl/>
        </w:rPr>
        <w:t>»</w:t>
      </w:r>
      <w:r w:rsidR="00140074" w:rsidRPr="00766266">
        <w:rPr>
          <w:rStyle w:val="Char3"/>
          <w:rtl/>
        </w:rPr>
        <w:t>.</w:t>
      </w:r>
    </w:p>
    <w:p w:rsidR="00727147" w:rsidRPr="0052470B" w:rsidRDefault="00727147" w:rsidP="00CA2E2E">
      <w:pPr>
        <w:ind w:firstLine="284"/>
        <w:jc w:val="both"/>
        <w:rPr>
          <w:rStyle w:val="Char3"/>
          <w:rtl/>
        </w:rPr>
      </w:pPr>
      <w:r w:rsidRPr="0052470B">
        <w:rPr>
          <w:rStyle w:val="Char3"/>
          <w:rtl/>
        </w:rPr>
        <w:t xml:space="preserve">160. </w:t>
      </w:r>
      <w:r w:rsidR="00FA70A2" w:rsidRPr="00FA70A2">
        <w:rPr>
          <w:rStyle w:val="Char4"/>
          <w:rtl/>
        </w:rPr>
        <w:t>«</w:t>
      </w:r>
      <w:r w:rsidRPr="00FA70A2">
        <w:rPr>
          <w:rStyle w:val="Char8"/>
          <w:rtl/>
        </w:rPr>
        <w:t>از ابوعبدالله</w:t>
      </w:r>
      <w:r w:rsidRPr="0052470B">
        <w:rPr>
          <w:rStyle w:val="Char8"/>
          <w:rtl/>
        </w:rPr>
        <w:t xml:space="preserve"> نعمان بن بشیر</w:t>
      </w:r>
      <w:r w:rsidR="000C6F25" w:rsidRPr="0052470B">
        <w:rPr>
          <w:rFonts w:cs="CTraditional Arabic"/>
          <w:sz w:val="28"/>
          <w:szCs w:val="28"/>
          <w:rtl/>
          <w:lang w:bidi="ar-AE"/>
        </w:rPr>
        <w:t xml:space="preserve"> ب</w:t>
      </w:r>
      <w:r w:rsidRPr="0052470B">
        <w:rPr>
          <w:rStyle w:val="Char8"/>
          <w:rtl/>
        </w:rPr>
        <w:t>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«صف‌های نمازتان را مساوی و راست کنید وگرنه خداوند در بین شما کینه و دشمنی می‌اندازد، یا در روز قیامت چهره‌ی شما را به پشت گردن می‌برد</w:t>
      </w:r>
      <w:r w:rsidR="00E7189A" w:rsidRPr="0052470B">
        <w:rPr>
          <w:rStyle w:val="Char8"/>
          <w:rFonts w:hint="cs"/>
          <w:rtl/>
        </w:rPr>
        <w:t>»</w:t>
      </w:r>
      <w:r w:rsidRPr="00EE7E0F">
        <w:rPr>
          <w:rStyle w:val="Char4"/>
          <w:rtl/>
        </w:rPr>
        <w:t>»</w:t>
      </w:r>
      <w:r w:rsidR="004D43FF" w:rsidRPr="00E96FD0">
        <w:rPr>
          <w:rStyle w:val="FootnoteReference"/>
          <w:rFonts w:ascii="IRNazli" w:hAnsi="IRNazli" w:cs="IRNazli"/>
          <w:sz w:val="28"/>
          <w:szCs w:val="28"/>
          <w:rtl/>
          <w:lang w:bidi="ar-AE"/>
        </w:rPr>
        <w:footnoteReference w:id="196"/>
      </w:r>
      <w:r w:rsidR="00E7189A" w:rsidRPr="0052470B">
        <w:rPr>
          <w:rStyle w:val="Char4"/>
          <w:rFonts w:hint="cs"/>
          <w:spacing w:val="0"/>
          <w:rtl/>
        </w:rPr>
        <w:t>.</w:t>
      </w:r>
    </w:p>
    <w:p w:rsidR="004D43FF" w:rsidRPr="0052470B" w:rsidRDefault="004D43FF" w:rsidP="00CA2E2E">
      <w:pPr>
        <w:ind w:firstLine="284"/>
        <w:jc w:val="both"/>
        <w:rPr>
          <w:rStyle w:val="Char3"/>
          <w:rtl/>
        </w:rPr>
      </w:pPr>
      <w:r w:rsidRPr="0052470B">
        <w:rPr>
          <w:rStyle w:val="Char3"/>
          <w:rtl/>
        </w:rPr>
        <w:t xml:space="preserve">در روایتی دیگر از مسلم آمده است که نعمان گفت: </w:t>
      </w:r>
      <w:r w:rsidR="00E7189A" w:rsidRPr="0052470B">
        <w:rPr>
          <w:rStyle w:val="Char4"/>
          <w:rFonts w:hint="cs"/>
          <w:spacing w:val="0"/>
          <w:rtl/>
        </w:rPr>
        <w:t>«</w:t>
      </w:r>
      <w:r w:rsidRPr="0052470B">
        <w:rPr>
          <w:rStyle w:val="Char8"/>
          <w:rtl/>
        </w:rPr>
        <w:t>پیامبر</w:t>
      </w:r>
      <w:r w:rsidR="000C6F25" w:rsidRPr="0052470B">
        <w:rPr>
          <w:rStyle w:val="Char8"/>
          <w:rFonts w:cs="CTraditional Arabic"/>
          <w:szCs w:val="28"/>
          <w:rtl/>
        </w:rPr>
        <w:t xml:space="preserve"> ص</w:t>
      </w:r>
      <w:r w:rsidRPr="0052470B">
        <w:rPr>
          <w:rStyle w:val="Char8"/>
          <w:rtl/>
        </w:rPr>
        <w:t xml:space="preserve"> در نماز، صف‌های ما را مانند تیرها راست می‌کرد تا هنگامی که متوجه شد که ما آن را یاد گرفته‌ایم؛ سپس یک روز از خانه خارج شد و با ما نماز را اقامه کرد، در حین تکبیره‌الحرام مردی را دید که سینه‌ی خود را از صف جلو زده است، فرمودند: «ای بندگان خدا! صف‌های خودتان را راست و مساوی نمایید، وگرنه خداوند در روز قیامت، صورت‌های شما را به پشت گردن می‌چرخاند</w:t>
      </w:r>
      <w:r w:rsidR="00E7189A" w:rsidRPr="0052470B">
        <w:rPr>
          <w:rStyle w:val="Char8"/>
          <w:rFonts w:hint="cs"/>
          <w:rtl/>
        </w:rPr>
        <w:t>»</w:t>
      </w:r>
      <w:r w:rsidR="00B54EE5" w:rsidRPr="00EE7E0F">
        <w:rPr>
          <w:rStyle w:val="Char4"/>
          <w:rtl/>
        </w:rPr>
        <w:t>»</w:t>
      </w:r>
      <w:r w:rsidR="00B54EE5" w:rsidRPr="0052470B">
        <w:rPr>
          <w:rStyle w:val="Char3"/>
          <w:rtl/>
        </w:rPr>
        <w:t>.</w:t>
      </w:r>
    </w:p>
    <w:p w:rsidR="007729AF" w:rsidRPr="00766266" w:rsidRDefault="007729AF" w:rsidP="00FA5C34">
      <w:pPr>
        <w:pStyle w:val="a4"/>
        <w:spacing w:before="0" w:beforeAutospacing="0"/>
        <w:ind w:firstLine="284"/>
        <w:jc w:val="both"/>
        <w:rPr>
          <w:rStyle w:val="Char3"/>
          <w:rtl/>
        </w:rPr>
      </w:pPr>
      <w:r w:rsidRPr="00766266">
        <w:rPr>
          <w:rStyle w:val="Char3"/>
          <w:rtl/>
        </w:rPr>
        <w:t>161-</w:t>
      </w:r>
      <w:r w:rsidRPr="00766266">
        <w:rPr>
          <w:rStyle w:val="Char3"/>
          <w:rFonts w:ascii="Times New Roman" w:hAnsi="Times New Roman" w:cs="Times New Roman" w:hint="cs"/>
          <w:rtl/>
        </w:rPr>
        <w:t> </w:t>
      </w:r>
      <w:r w:rsidRPr="0052470B">
        <w:rPr>
          <w:rStyle w:val="Char5"/>
          <w:rtl/>
        </w:rPr>
        <w:t>السَّادِسُ</w:t>
      </w:r>
      <w:r w:rsidR="0015419D" w:rsidRPr="00766266">
        <w:rPr>
          <w:rStyle w:val="Char5"/>
          <w:rtl/>
        </w:rPr>
        <w:t>:</w:t>
      </w:r>
      <w:r w:rsidRPr="00766266">
        <w:rPr>
          <w:rStyle w:val="Char5"/>
          <w:rtl/>
        </w:rPr>
        <w:t xml:space="preserve"> </w:t>
      </w:r>
      <w:r w:rsidR="00D4411C" w:rsidRPr="0052470B">
        <w:rPr>
          <w:rStyle w:val="Char4"/>
          <w:rFonts w:hint="cs"/>
          <w:spacing w:val="0"/>
          <w:rtl/>
        </w:rPr>
        <w:t>«</w:t>
      </w:r>
      <w:r w:rsidRPr="0052470B">
        <w:rPr>
          <w:rtl/>
        </w:rPr>
        <w:t xml:space="preserve">عن أَبِي موسى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احْتَرق بيْتٌ بالْ</w:t>
      </w:r>
      <w:r w:rsidR="00766266">
        <w:rPr>
          <w:rFonts w:hint="cs"/>
          <w:rtl/>
        </w:rPr>
        <w:t>ـ</w:t>
      </w:r>
      <w:r w:rsidRPr="0052470B">
        <w:rPr>
          <w:rtl/>
        </w:rPr>
        <w:t xml:space="preserve">مدِينَةِ عَلَى أَهلِهِ مِنَ اللَّيْل فَلَمَّا حُدِّث رسول اللَّه </w:t>
      </w:r>
      <w:r w:rsidR="00EE01BC" w:rsidRPr="0052470B">
        <w:rPr>
          <w:rFonts w:cs="CTraditional Arabic"/>
          <w:szCs w:val="28"/>
          <w:rtl/>
        </w:rPr>
        <w:t>ص</w:t>
      </w:r>
      <w:r w:rsidRPr="0052470B">
        <w:rPr>
          <w:rtl/>
        </w:rPr>
        <w:t xml:space="preserve"> بِشَأْنِهمْ قال</w:t>
      </w:r>
      <w:r w:rsidR="0015419D" w:rsidRPr="0052470B">
        <w:rPr>
          <w:rtl/>
        </w:rPr>
        <w:t>:</w:t>
      </w:r>
      <w:r w:rsidRPr="0052470B">
        <w:rPr>
          <w:rtl/>
        </w:rPr>
        <w:t xml:space="preserve"> </w:t>
      </w:r>
      <w:r w:rsidR="008960CB" w:rsidRPr="0052470B">
        <w:rPr>
          <w:rtl/>
        </w:rPr>
        <w:t>«</w:t>
      </w:r>
      <w:r w:rsidRPr="0052470B">
        <w:rPr>
          <w:rtl/>
        </w:rPr>
        <w:t>إِنَّ هَذِهِ النَّار عَدُوٌّ لكُمْ</w:t>
      </w:r>
      <w:r w:rsidR="00140074" w:rsidRPr="0052470B">
        <w:rPr>
          <w:rtl/>
        </w:rPr>
        <w:t>،</w:t>
      </w:r>
      <w:r w:rsidRPr="0052470B">
        <w:rPr>
          <w:rtl/>
        </w:rPr>
        <w:t xml:space="preserve"> فَإِذَا نِمْتُمْ فَأَطْفِئُوهَا عَنْكُمْ</w:t>
      </w:r>
      <w:r w:rsidR="00140074" w:rsidRPr="0052470B">
        <w:rPr>
          <w:rtl/>
        </w:rPr>
        <w:t>»</w:t>
      </w:r>
      <w:r w:rsidR="00D4411C" w:rsidRPr="00EE7E0F">
        <w:rPr>
          <w:rStyle w:val="Char4"/>
          <w:rFonts w:hint="cs"/>
          <w:rtl/>
        </w:rPr>
        <w:t>»</w:t>
      </w:r>
      <w:r w:rsidRPr="00766266">
        <w:rPr>
          <w:rStyle w:val="Char5"/>
          <w:rtl/>
        </w:rPr>
        <w:t xml:space="preserve"> </w:t>
      </w:r>
      <w:r w:rsidRPr="0052470B">
        <w:rPr>
          <w:rStyle w:val="Char5"/>
          <w:rtl/>
        </w:rPr>
        <w:t>متَّفقٌ عليه</w:t>
      </w:r>
      <w:r w:rsidR="00140074" w:rsidRPr="00766266">
        <w:rPr>
          <w:rStyle w:val="Char3"/>
          <w:rtl/>
        </w:rPr>
        <w:t>.</w:t>
      </w:r>
    </w:p>
    <w:p w:rsidR="00B67989" w:rsidRPr="0052470B" w:rsidRDefault="0092282C" w:rsidP="00CA2E2E">
      <w:pPr>
        <w:ind w:firstLine="284"/>
        <w:jc w:val="both"/>
        <w:rPr>
          <w:rStyle w:val="Char3"/>
          <w:rtl/>
        </w:rPr>
      </w:pPr>
      <w:r w:rsidRPr="0052470B">
        <w:rPr>
          <w:rStyle w:val="Char3"/>
          <w:rtl/>
        </w:rPr>
        <w:t xml:space="preserve">161. </w:t>
      </w:r>
      <w:r w:rsidR="00FA70A2" w:rsidRPr="00FA70A2">
        <w:rPr>
          <w:rStyle w:val="Char4"/>
          <w:rtl/>
        </w:rPr>
        <w:t>«</w:t>
      </w:r>
      <w:r w:rsidRPr="00FA70A2">
        <w:rPr>
          <w:rStyle w:val="Char8"/>
          <w:rtl/>
        </w:rPr>
        <w:t>از ابوموسی</w:t>
      </w:r>
      <w:r w:rsidR="003707A2" w:rsidRPr="0052470B">
        <w:rPr>
          <w:rStyle w:val="Char8"/>
          <w:rFonts w:cs="CTraditional Arabic"/>
          <w:szCs w:val="28"/>
          <w:rtl/>
        </w:rPr>
        <w:t xml:space="preserve"> س</w:t>
      </w:r>
      <w:r w:rsidRPr="0052470B">
        <w:rPr>
          <w:rStyle w:val="Char8"/>
          <w:rtl/>
        </w:rPr>
        <w:t xml:space="preserve"> روایت شده است که گفت: شبی خانه‌ای در مدینه در حالی که اهالی آن در خانه بودند، آتش گرفت و سوخت، وقتی این خبر به پیامبر</w:t>
      </w:r>
      <w:r w:rsidR="000C6F25" w:rsidRPr="0052470B">
        <w:rPr>
          <w:rStyle w:val="Char8"/>
          <w:rFonts w:cs="CTraditional Arabic"/>
          <w:szCs w:val="28"/>
          <w:rtl/>
        </w:rPr>
        <w:t xml:space="preserve"> ص</w:t>
      </w:r>
      <w:r w:rsidRPr="0052470B">
        <w:rPr>
          <w:rStyle w:val="Char8"/>
          <w:rtl/>
        </w:rPr>
        <w:t xml:space="preserve"> رسید، فرمودند: «آتش دشمن شماست، پس وقتی خوابیدید، آن را خاموش کنید</w:t>
      </w:r>
      <w:r w:rsidR="00D4411C"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197"/>
      </w:r>
      <w:r w:rsidR="00D4411C" w:rsidRPr="0052470B">
        <w:rPr>
          <w:rStyle w:val="Char4"/>
          <w:rFonts w:hint="cs"/>
          <w:spacing w:val="0"/>
          <w:rtl/>
        </w:rPr>
        <w:t>.</w:t>
      </w:r>
    </w:p>
    <w:p w:rsidR="008A634A" w:rsidRPr="0052470B" w:rsidRDefault="008A634A" w:rsidP="00FA5C34">
      <w:pPr>
        <w:pStyle w:val="NormalWeb"/>
        <w:bidi/>
        <w:spacing w:before="0" w:beforeAutospacing="0" w:after="0" w:afterAutospacing="0"/>
        <w:ind w:firstLine="284"/>
        <w:jc w:val="both"/>
        <w:rPr>
          <w:rStyle w:val="Char5"/>
          <w:rtl/>
        </w:rPr>
      </w:pPr>
      <w:r w:rsidRPr="00766266">
        <w:rPr>
          <w:rStyle w:val="Char3"/>
          <w:rtl/>
        </w:rPr>
        <w:t xml:space="preserve">162- </w:t>
      </w:r>
      <w:r w:rsidRPr="0052470B">
        <w:rPr>
          <w:rFonts w:cs="Traditional Arabic"/>
          <w:color w:val="FF0000"/>
          <w:sz w:val="36"/>
          <w:szCs w:val="36"/>
          <w:rtl/>
          <w:lang w:bidi="ar-AE"/>
        </w:rPr>
        <w:t>السَّابِعُ</w:t>
      </w:r>
      <w:r w:rsidR="0015419D" w:rsidRPr="0052470B">
        <w:rPr>
          <w:rFonts w:cs="Traditional Arabic"/>
          <w:color w:val="FF0000"/>
          <w:sz w:val="36"/>
          <w:szCs w:val="36"/>
          <w:rtl/>
          <w:lang w:bidi="ar-AE"/>
        </w:rPr>
        <w:t>:</w:t>
      </w:r>
      <w:r w:rsidRPr="0052470B">
        <w:rPr>
          <w:rFonts w:cs="Traditional Arabic"/>
          <w:color w:val="FF0000"/>
          <w:sz w:val="36"/>
          <w:szCs w:val="36"/>
          <w:rtl/>
          <w:lang w:bidi="ar-AE"/>
        </w:rPr>
        <w:t xml:space="preserve"> عَنْهُ قال</w:t>
      </w:r>
      <w:r w:rsidR="0015419D" w:rsidRPr="00766266">
        <w:rPr>
          <w:rStyle w:val="Char5"/>
          <w:rtl/>
        </w:rPr>
        <w:t>:</w:t>
      </w:r>
      <w:r w:rsidRPr="00766266">
        <w:rPr>
          <w:rStyle w:val="Char5"/>
          <w:rtl/>
        </w:rPr>
        <w:t xml:space="preserve"> </w:t>
      </w:r>
      <w:r w:rsidR="00DC23BC" w:rsidRPr="0052470B">
        <w:rPr>
          <w:rStyle w:val="Char4"/>
          <w:rFonts w:hint="cs"/>
          <w:spacing w:val="0"/>
          <w:rtl/>
        </w:rPr>
        <w:t>«</w:t>
      </w:r>
      <w:r w:rsidRPr="0052470B">
        <w:rPr>
          <w:rStyle w:val="Char1"/>
          <w:rtl/>
        </w:rPr>
        <w:t xml:space="preserve">قال رسول اللَّه </w:t>
      </w:r>
      <w:r w:rsidR="00EE01BC" w:rsidRPr="0052470B">
        <w:rPr>
          <w:rStyle w:val="Char1"/>
          <w:rFonts w:cs="CTraditional Arabic"/>
          <w:szCs w:val="28"/>
          <w:rtl/>
        </w:rPr>
        <w:t>ص</w:t>
      </w:r>
      <w:r w:rsidR="0015419D" w:rsidRPr="0052470B">
        <w:rPr>
          <w:rStyle w:val="Char1"/>
          <w:rtl/>
        </w:rPr>
        <w:t>:</w:t>
      </w:r>
      <w:r w:rsidRPr="0052470B">
        <w:rPr>
          <w:rStyle w:val="Char1"/>
          <w:rtl/>
        </w:rPr>
        <w:t xml:space="preserve"> </w:t>
      </w:r>
      <w:r w:rsidR="008960CB" w:rsidRPr="0052470B">
        <w:rPr>
          <w:rStyle w:val="Char1"/>
          <w:rtl/>
        </w:rPr>
        <w:t>«</w:t>
      </w:r>
      <w:r w:rsidRPr="0052470B">
        <w:rPr>
          <w:rStyle w:val="Char1"/>
          <w:rtl/>
        </w:rPr>
        <w:t>إِنَّ مَثَل مَا بعَثني اللَّه بِهِ منَ الْهُدَى والْعلْمِ كَمَثَلَ غَيْثٍ أَصَاب أَرْضاً فكَانَتْ طَائِفَةٌ طَيبَةٌ</w:t>
      </w:r>
      <w:r w:rsidR="00140074" w:rsidRPr="0052470B">
        <w:rPr>
          <w:rStyle w:val="Char1"/>
          <w:rtl/>
        </w:rPr>
        <w:t>،</w:t>
      </w:r>
      <w:r w:rsidRPr="0052470B">
        <w:rPr>
          <w:rStyle w:val="Char1"/>
          <w:rtl/>
        </w:rPr>
        <w:t xml:space="preserve"> قبِلَتِ الْمَاءَ فأَنْبَتتِ الْكلأَ والْعُشْبَ الْكَثِيرَ</w:t>
      </w:r>
      <w:r w:rsidR="00140074" w:rsidRPr="0052470B">
        <w:rPr>
          <w:rStyle w:val="Char1"/>
          <w:rtl/>
        </w:rPr>
        <w:t>،</w:t>
      </w:r>
      <w:r w:rsidRPr="0052470B">
        <w:rPr>
          <w:rStyle w:val="Char1"/>
          <w:rtl/>
        </w:rPr>
        <w:t xml:space="preserve"> وَكَانَ مِنْهَا أَجَادِبُ أَمسكَتِ الماءَ</w:t>
      </w:r>
      <w:r w:rsidR="00140074" w:rsidRPr="0052470B">
        <w:rPr>
          <w:rStyle w:val="Char1"/>
          <w:rtl/>
        </w:rPr>
        <w:t>،</w:t>
      </w:r>
      <w:r w:rsidRPr="0052470B">
        <w:rPr>
          <w:rStyle w:val="Char1"/>
          <w:rtl/>
        </w:rPr>
        <w:t xml:space="preserve"> فَنَفَعَ اللَّه بها النَّاس فَشَربُوا مِنْهَا وسَقَوْا وَزَرَعَوا. وأَصَابَ طَائِفَةً أُخْرَى</w:t>
      </w:r>
      <w:r w:rsidR="00140074" w:rsidRPr="0052470B">
        <w:rPr>
          <w:rStyle w:val="Char1"/>
          <w:rtl/>
        </w:rPr>
        <w:t>،</w:t>
      </w:r>
      <w:r w:rsidRPr="0052470B">
        <w:rPr>
          <w:rStyle w:val="Char1"/>
          <w:rtl/>
        </w:rPr>
        <w:t xml:space="preserve"> إِنَّمَا هِيَ قِيعانٌ لا تُمْسِكُ ماءً وَلا تُنْبِتُ كَلأ</w:t>
      </w:r>
      <w:r w:rsidR="00941EA8" w:rsidRPr="0052470B">
        <w:rPr>
          <w:rStyle w:val="Char1"/>
          <w:rFonts w:hint="cs"/>
          <w:rtl/>
        </w:rPr>
        <w:t>ً.</w:t>
      </w:r>
      <w:r w:rsidRPr="0052470B">
        <w:rPr>
          <w:rStyle w:val="Char1"/>
          <w:rtl/>
        </w:rPr>
        <w:t xml:space="preserve"> فَذَلِكَ مَثَلُ مَنْ فَقُهَ فِي دِينَ اللَّه</w:t>
      </w:r>
      <w:r w:rsidR="00140074" w:rsidRPr="0052470B">
        <w:rPr>
          <w:rStyle w:val="Char1"/>
          <w:rtl/>
        </w:rPr>
        <w:t>،</w:t>
      </w:r>
      <w:r w:rsidRPr="0052470B">
        <w:rPr>
          <w:rStyle w:val="Char1"/>
          <w:rtl/>
        </w:rPr>
        <w:t xml:space="preserve"> وَنَفَعَه ما بعَثَنِي اللَّه به</w:t>
      </w:r>
      <w:r w:rsidR="00140074" w:rsidRPr="0052470B">
        <w:rPr>
          <w:rStyle w:val="Char1"/>
          <w:rtl/>
        </w:rPr>
        <w:t>،</w:t>
      </w:r>
      <w:r w:rsidRPr="0052470B">
        <w:rPr>
          <w:rStyle w:val="Char1"/>
          <w:rtl/>
        </w:rPr>
        <w:t xml:space="preserve"> فَعَلِمَ وعَلَّمَ، وَمثلُ مَنْ لَمْ يَرْفَعْ بِذلِكَ رَأْساً وِلَمْ يَقْبَلْ هُدَى اللَّهِ الذي أُرْسِلْتُ بِهِ</w:t>
      </w:r>
      <w:r w:rsidR="00140074" w:rsidRPr="0052470B">
        <w:rPr>
          <w:rStyle w:val="Char1"/>
          <w:rtl/>
        </w:rPr>
        <w:t>»</w:t>
      </w:r>
      <w:r w:rsidR="00DC23BC" w:rsidRPr="00EE7E0F">
        <w:rPr>
          <w:rStyle w:val="Char4"/>
          <w:rFonts w:hint="cs"/>
          <w:rtl/>
        </w:rPr>
        <w:t>»</w:t>
      </w:r>
      <w:r w:rsidRPr="00313619">
        <w:rPr>
          <w:rStyle w:val="Char5"/>
          <w:rtl/>
        </w:rPr>
        <w:t xml:space="preserve"> متفقٌ عليه </w:t>
      </w:r>
      <w:r w:rsidR="008960CB" w:rsidRPr="00313619">
        <w:rPr>
          <w:rStyle w:val="Char5"/>
          <w:rtl/>
        </w:rPr>
        <w:t>«</w:t>
      </w:r>
      <w:r w:rsidRPr="00313619">
        <w:rPr>
          <w:rStyle w:val="Char5"/>
          <w:rtl/>
        </w:rPr>
        <w:t>فقُهَ</w:t>
      </w:r>
      <w:r w:rsidR="00140074" w:rsidRPr="00313619">
        <w:rPr>
          <w:rStyle w:val="Char5"/>
          <w:rtl/>
        </w:rPr>
        <w:t>»</w:t>
      </w:r>
      <w:r w:rsidRPr="00313619">
        <w:rPr>
          <w:rStyle w:val="Char5"/>
          <w:rtl/>
        </w:rPr>
        <w:t xml:space="preserve"> بِضم الْقَافِ عَلَى الْ</w:t>
      </w:r>
      <w:r w:rsidR="00CA2E2E" w:rsidRPr="00313619">
        <w:rPr>
          <w:rStyle w:val="Char5"/>
          <w:rFonts w:hint="cs"/>
          <w:rtl/>
        </w:rPr>
        <w:t>ـ</w:t>
      </w:r>
      <w:r w:rsidRPr="00313619">
        <w:rPr>
          <w:rStyle w:val="Char5"/>
          <w:rtl/>
        </w:rPr>
        <w:t>مَشْهُورِ</w:t>
      </w:r>
      <w:r w:rsidR="00140074" w:rsidRPr="00313619">
        <w:rPr>
          <w:rStyle w:val="Char5"/>
          <w:rtl/>
        </w:rPr>
        <w:t>،</w:t>
      </w:r>
      <w:r w:rsidRPr="00313619">
        <w:rPr>
          <w:rStyle w:val="Char5"/>
          <w:rtl/>
        </w:rPr>
        <w:t xml:space="preserve"> وقيلَ</w:t>
      </w:r>
      <w:r w:rsidR="0015419D" w:rsidRPr="00313619">
        <w:rPr>
          <w:rStyle w:val="Char5"/>
          <w:rtl/>
        </w:rPr>
        <w:t>:</w:t>
      </w:r>
      <w:r w:rsidRPr="00313619">
        <w:rPr>
          <w:rStyle w:val="Char5"/>
          <w:rtl/>
        </w:rPr>
        <w:t xml:space="preserve"> بكَسْرِهَا</w:t>
      </w:r>
      <w:r w:rsidR="00140074" w:rsidRPr="00313619">
        <w:rPr>
          <w:rStyle w:val="Char5"/>
          <w:rtl/>
        </w:rPr>
        <w:t>،</w:t>
      </w:r>
      <w:r w:rsidRPr="00313619">
        <w:rPr>
          <w:rStyle w:val="Char5"/>
          <w:rtl/>
        </w:rPr>
        <w:t xml:space="preserve"> أَيْ</w:t>
      </w:r>
      <w:r w:rsidR="0015419D" w:rsidRPr="00313619">
        <w:rPr>
          <w:rStyle w:val="Char5"/>
          <w:rtl/>
        </w:rPr>
        <w:t>:</w:t>
      </w:r>
      <w:r w:rsidRPr="00313619">
        <w:rPr>
          <w:rStyle w:val="Char5"/>
          <w:rtl/>
        </w:rPr>
        <w:t xml:space="preserve"> صارَ فَقِيهاً</w:t>
      </w:r>
      <w:r w:rsidR="00140074" w:rsidRPr="00313619">
        <w:rPr>
          <w:rStyle w:val="Char5"/>
          <w:rtl/>
        </w:rPr>
        <w:t>.</w:t>
      </w:r>
    </w:p>
    <w:p w:rsidR="0092282C" w:rsidRPr="0052470B" w:rsidRDefault="0092282C" w:rsidP="00CA2E2E">
      <w:pPr>
        <w:ind w:firstLine="284"/>
        <w:jc w:val="both"/>
        <w:rPr>
          <w:rStyle w:val="Char3"/>
          <w:rtl/>
        </w:rPr>
      </w:pPr>
      <w:r w:rsidRPr="0052470B">
        <w:rPr>
          <w:rStyle w:val="Char3"/>
          <w:rtl/>
        </w:rPr>
        <w:t xml:space="preserve">162. </w:t>
      </w:r>
      <w:r w:rsidR="00FA70A2" w:rsidRPr="00FA70A2">
        <w:rPr>
          <w:rStyle w:val="Char4"/>
          <w:rtl/>
        </w:rPr>
        <w:t>«</w:t>
      </w:r>
      <w:r w:rsidRPr="00FA70A2">
        <w:rPr>
          <w:rStyle w:val="Char8"/>
          <w:color w:val="FF0000"/>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«هدایت و علمی که خداوند مرا بدان مبعوث فرموده است، مانند بارانی است که بر زمینی می‌بارد؛ قسمتی از زمین که پاک و حاصلخیز است، آب را فرو می‌گیرد و چراگاه و گیاه بسیاری را می‌رویاند، و قسمتی از آن که سخت است، آب را بر روی خود نگه می‌دارد و فرو نمی‌برد، اما خداوند مردم را با آن بهره‌مند می‌سازد که </w:t>
      </w:r>
      <w:r w:rsidR="00E574F9" w:rsidRPr="0052470B">
        <w:rPr>
          <w:rStyle w:val="Char8"/>
          <w:rtl/>
        </w:rPr>
        <w:t>می‌آشامند و در زمین با آن آبیاری و کشاورزی می‌کنند و همین باران به قسمت دیگری از زمین می‌رسد که جز بیابانی خشک نیست و آن را در خود نگاه نمی‌دارد و کشت و زرعی به بار نمی‌آورد. (نه در خود فرو می‌برد، نه نگه می‌دارد) همچنین است مثل کسی که در دین خدا فقیه شود و خداوند با رسالت من به او نفع برساند، خود بیاموزد و به مردم بیاموزاند و مثال کسی که بدین نعمت (علم و هدایت دین) سرافراز نشود و هدایت خدا را که من برای آن مبعوث شده‌ام، قبول نکند»</w:t>
      </w:r>
      <w:r w:rsidR="00DC23BC" w:rsidRPr="00EE7E0F">
        <w:rPr>
          <w:rStyle w:val="Char4"/>
          <w:rFonts w:hint="cs"/>
          <w:rtl/>
        </w:rPr>
        <w:t>»</w:t>
      </w:r>
      <w:r w:rsidR="00FA716F" w:rsidRPr="00E96FD0">
        <w:rPr>
          <w:rStyle w:val="FootnoteReference"/>
          <w:rFonts w:ascii="IRNazli" w:hAnsi="IRNazli" w:cs="IRNazli"/>
          <w:sz w:val="28"/>
          <w:szCs w:val="28"/>
          <w:rtl/>
          <w:lang w:bidi="ar-AE"/>
        </w:rPr>
        <w:footnoteReference w:id="198"/>
      </w:r>
      <w:r w:rsidR="00DC23BC" w:rsidRPr="0052470B">
        <w:rPr>
          <w:rStyle w:val="Char4"/>
          <w:rFonts w:hint="cs"/>
          <w:spacing w:val="0"/>
          <w:rtl/>
        </w:rPr>
        <w:t>.</w:t>
      </w:r>
    </w:p>
    <w:p w:rsidR="008A634A" w:rsidRPr="00766266" w:rsidRDefault="008A634A" w:rsidP="00CA2E2E">
      <w:pPr>
        <w:pStyle w:val="a4"/>
        <w:spacing w:before="0" w:beforeAutospacing="0"/>
        <w:ind w:firstLine="284"/>
        <w:jc w:val="both"/>
        <w:rPr>
          <w:rStyle w:val="Char3"/>
          <w:rtl/>
        </w:rPr>
      </w:pPr>
      <w:r w:rsidRPr="00766266">
        <w:rPr>
          <w:rStyle w:val="Char3"/>
          <w:rtl/>
        </w:rPr>
        <w:t>163-</w:t>
      </w:r>
      <w:r w:rsidRPr="00766266">
        <w:rPr>
          <w:rStyle w:val="Char3"/>
          <w:rFonts w:ascii="Times New Roman" w:hAnsi="Times New Roman" w:cs="Times New Roman" w:hint="cs"/>
          <w:rtl/>
        </w:rPr>
        <w:t> </w:t>
      </w:r>
      <w:r w:rsidRPr="0052470B">
        <w:rPr>
          <w:rStyle w:val="Char5"/>
          <w:rtl/>
        </w:rPr>
        <w:t>الثَّامِنُ</w:t>
      </w:r>
      <w:r w:rsidR="0015419D" w:rsidRPr="00766266">
        <w:rPr>
          <w:rStyle w:val="Char5"/>
          <w:rtl/>
        </w:rPr>
        <w:t>:</w:t>
      </w:r>
      <w:r w:rsidRPr="00766266">
        <w:rPr>
          <w:rStyle w:val="Char5"/>
          <w:rtl/>
        </w:rPr>
        <w:t xml:space="preserve"> </w:t>
      </w:r>
      <w:r w:rsidR="00DC23BC" w:rsidRPr="0052470B">
        <w:rPr>
          <w:rStyle w:val="Char4"/>
          <w:rFonts w:hint="cs"/>
          <w:spacing w:val="0"/>
          <w:rtl/>
        </w:rPr>
        <w:t>«</w:t>
      </w:r>
      <w:r w:rsidRPr="0052470B">
        <w:rPr>
          <w:rtl/>
        </w:rPr>
        <w:t xml:space="preserve">عن جابرٍ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«مثَلِي ومثَلُكُمْ كَمَثَل رجُلٍ أَوْقَدَ نَاراً فَجَعَلَ الْجَنَادِبُ وَالْفَراشُ يَقَعْنَ فيهَا وهُوَ يذُبُّهُنَّ عَنهَا وأَنَا آخذٌ بحُجَزِكُمْ عَنِ النارِ</w:t>
      </w:r>
      <w:r w:rsidR="00140074" w:rsidRPr="0052470B">
        <w:rPr>
          <w:rtl/>
        </w:rPr>
        <w:t>،</w:t>
      </w:r>
      <w:r w:rsidRPr="0052470B">
        <w:rPr>
          <w:rtl/>
        </w:rPr>
        <w:t xml:space="preserve"> وأَنْتُمْ تَفَلَّتُونَ منْ يَدِي</w:t>
      </w:r>
      <w:r w:rsidR="00DC23BC" w:rsidRPr="0052470B">
        <w:rPr>
          <w:rFonts w:hint="cs"/>
          <w:rtl/>
        </w:rPr>
        <w:t>»</w:t>
      </w:r>
      <w:r w:rsidR="00140074" w:rsidRPr="00EE7E0F">
        <w:rPr>
          <w:rStyle w:val="Char4"/>
          <w:rtl/>
        </w:rPr>
        <w:t>»</w:t>
      </w:r>
      <w:r w:rsidRPr="00766266">
        <w:rPr>
          <w:rStyle w:val="Char5"/>
          <w:rtl/>
        </w:rPr>
        <w:t xml:space="preserve"> رواه مسلمٌ</w:t>
      </w:r>
      <w:r w:rsidR="00140074" w:rsidRPr="00766266">
        <w:rPr>
          <w:rStyle w:val="Char3"/>
          <w:rtl/>
        </w:rPr>
        <w:t>.</w:t>
      </w:r>
    </w:p>
    <w:p w:rsidR="008A634A" w:rsidRPr="00766266" w:rsidRDefault="008960CB" w:rsidP="00FA5C34">
      <w:pPr>
        <w:pStyle w:val="a4"/>
        <w:spacing w:before="0" w:beforeAutospacing="0"/>
        <w:ind w:firstLine="284"/>
        <w:jc w:val="both"/>
        <w:rPr>
          <w:rStyle w:val="Char5"/>
          <w:rtl/>
        </w:rPr>
      </w:pPr>
      <w:r w:rsidRPr="00313619">
        <w:rPr>
          <w:rStyle w:val="Char5"/>
          <w:rtl/>
        </w:rPr>
        <w:t>«</w:t>
      </w:r>
      <w:r w:rsidR="008A634A" w:rsidRPr="00313619">
        <w:rPr>
          <w:rStyle w:val="Char5"/>
          <w:rtl/>
        </w:rPr>
        <w:t>الْجَنَادبُ</w:t>
      </w:r>
      <w:r w:rsidR="00140074" w:rsidRPr="00313619">
        <w:rPr>
          <w:rStyle w:val="Char5"/>
          <w:rtl/>
        </w:rPr>
        <w:t>»</w:t>
      </w:r>
      <w:r w:rsidR="0015419D" w:rsidRPr="00313619">
        <w:rPr>
          <w:rStyle w:val="Char5"/>
          <w:rtl/>
        </w:rPr>
        <w:t>:</w:t>
      </w:r>
      <w:r w:rsidR="008A634A" w:rsidRPr="00313619">
        <w:rPr>
          <w:rStyle w:val="Char5"/>
          <w:rtl/>
        </w:rPr>
        <w:t xml:space="preserve"> نَحْوُ ال</w:t>
      </w:r>
      <w:r w:rsidR="00CA2E2E" w:rsidRPr="00313619">
        <w:rPr>
          <w:rStyle w:val="Char5"/>
          <w:rFonts w:hint="cs"/>
          <w:rtl/>
        </w:rPr>
        <w:t>ـ</w:t>
      </w:r>
      <w:r w:rsidR="008A634A" w:rsidRPr="00313619">
        <w:rPr>
          <w:rStyle w:val="Char5"/>
          <w:rtl/>
        </w:rPr>
        <w:t>جَراد والْفرَاشِ</w:t>
      </w:r>
      <w:r w:rsidR="00140074" w:rsidRPr="00313619">
        <w:rPr>
          <w:rStyle w:val="Char5"/>
          <w:rtl/>
        </w:rPr>
        <w:t>،</w:t>
      </w:r>
      <w:r w:rsidR="008A634A" w:rsidRPr="00313619">
        <w:rPr>
          <w:rStyle w:val="Char5"/>
          <w:rtl/>
        </w:rPr>
        <w:t xml:space="preserve"> هَذَا هُوَ ال</w:t>
      </w:r>
      <w:r w:rsidR="00CA2E2E" w:rsidRPr="00313619">
        <w:rPr>
          <w:rStyle w:val="Char5"/>
          <w:rFonts w:hint="cs"/>
          <w:rtl/>
        </w:rPr>
        <w:t>ـ</w:t>
      </w:r>
      <w:r w:rsidR="008A634A" w:rsidRPr="00313619">
        <w:rPr>
          <w:rStyle w:val="Char5"/>
          <w:rtl/>
        </w:rPr>
        <w:t>مَعْرُوفُ الَّذِي يَقعُ في النَّار</w:t>
      </w:r>
      <w:r w:rsidR="00140074" w:rsidRPr="00313619">
        <w:rPr>
          <w:rStyle w:val="Char5"/>
          <w:rtl/>
        </w:rPr>
        <w:t>.</w:t>
      </w:r>
      <w:r w:rsidR="008A634A" w:rsidRPr="00313619">
        <w:rPr>
          <w:rStyle w:val="Char5"/>
          <w:rtl/>
        </w:rPr>
        <w:t xml:space="preserve"> «والْحُجَزُ»: جَمْعُ حُجْزَةٍ</w:t>
      </w:r>
      <w:r w:rsidR="00140074" w:rsidRPr="00313619">
        <w:rPr>
          <w:rStyle w:val="Char5"/>
          <w:rtl/>
        </w:rPr>
        <w:t>،</w:t>
      </w:r>
      <w:r w:rsidR="008A634A" w:rsidRPr="00313619">
        <w:rPr>
          <w:rStyle w:val="Char5"/>
          <w:rtl/>
        </w:rPr>
        <w:t xml:space="preserve"> وهِي معْقِدُ الإِزَار والسَّراويلِ</w:t>
      </w:r>
      <w:r w:rsidR="00140074" w:rsidRPr="00313619">
        <w:rPr>
          <w:rStyle w:val="Char5"/>
          <w:rtl/>
        </w:rPr>
        <w:t>.</w:t>
      </w:r>
    </w:p>
    <w:p w:rsidR="00FA716F" w:rsidRPr="0052470B" w:rsidRDefault="00FA716F" w:rsidP="00CA2E2E">
      <w:pPr>
        <w:ind w:firstLine="284"/>
        <w:jc w:val="both"/>
        <w:rPr>
          <w:rStyle w:val="Char3"/>
          <w:rtl/>
        </w:rPr>
      </w:pPr>
      <w:r w:rsidRPr="0052470B">
        <w:rPr>
          <w:rStyle w:val="Char3"/>
          <w:rtl/>
        </w:rPr>
        <w:t xml:space="preserve">163. </w:t>
      </w:r>
      <w:r w:rsidR="00FA70A2" w:rsidRPr="00FA70A2">
        <w:rPr>
          <w:rStyle w:val="Char4"/>
          <w:rtl/>
        </w:rPr>
        <w:t>«</w:t>
      </w:r>
      <w:r w:rsidRPr="00FA70A2">
        <w:rPr>
          <w:rStyle w:val="Char8"/>
          <w:rtl/>
        </w:rPr>
        <w:t>از جابر</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«مثال من و شما مانند مردی است که آتشی برافروخته باشد و ملخ‌ها و پروانه‌ها در آن بیفتند و او مانع آنها شود، من نیز دامن لباس شما را گرفته‌ام که از آتش محفوظ دارم و شما از دست من فرار می‌کنید»</w:t>
      </w:r>
      <w:r w:rsidR="00721E44" w:rsidRPr="00EE7E0F">
        <w:rPr>
          <w:rStyle w:val="Char4"/>
          <w:rFonts w:hint="cs"/>
          <w:rtl/>
        </w:rPr>
        <w:t>»</w:t>
      </w:r>
      <w:r w:rsidR="00D616D7" w:rsidRPr="00E96FD0">
        <w:rPr>
          <w:rStyle w:val="FootnoteReference"/>
          <w:rFonts w:ascii="IRNazli" w:hAnsi="IRNazli" w:cs="IRNazli"/>
          <w:sz w:val="28"/>
          <w:szCs w:val="28"/>
          <w:rtl/>
          <w:lang w:bidi="ar-AE"/>
        </w:rPr>
        <w:footnoteReference w:id="199"/>
      </w:r>
      <w:r w:rsidR="00721E44" w:rsidRPr="0052470B">
        <w:rPr>
          <w:rStyle w:val="Char4"/>
          <w:rFonts w:hint="cs"/>
          <w:spacing w:val="0"/>
          <w:rtl/>
        </w:rPr>
        <w:t>.</w:t>
      </w:r>
      <w:r w:rsidR="00D616D7" w:rsidRPr="0052470B">
        <w:rPr>
          <w:rStyle w:val="Char3"/>
          <w:rtl/>
        </w:rPr>
        <w:t xml:space="preserve"> </w:t>
      </w:r>
    </w:p>
    <w:p w:rsidR="008A634A" w:rsidRPr="00766266" w:rsidRDefault="008A634A" w:rsidP="00CA2E2E">
      <w:pPr>
        <w:pStyle w:val="a4"/>
        <w:spacing w:before="0" w:beforeAutospacing="0"/>
        <w:ind w:firstLine="284"/>
        <w:jc w:val="both"/>
        <w:rPr>
          <w:rStyle w:val="Char3"/>
          <w:rtl/>
        </w:rPr>
      </w:pPr>
      <w:r w:rsidRPr="00766266">
        <w:rPr>
          <w:rStyle w:val="Char3"/>
          <w:rtl/>
        </w:rPr>
        <w:t xml:space="preserve">164- </w:t>
      </w:r>
      <w:r w:rsidRPr="0052470B">
        <w:rPr>
          <w:rStyle w:val="Char5"/>
          <w:rtl/>
        </w:rPr>
        <w:t>التَّاسعُ</w:t>
      </w:r>
      <w:r w:rsidR="0015419D" w:rsidRPr="00766266">
        <w:rPr>
          <w:rStyle w:val="Char5"/>
          <w:rtl/>
        </w:rPr>
        <w:t>:</w:t>
      </w:r>
      <w:r w:rsidRPr="00766266">
        <w:rPr>
          <w:rStyle w:val="Char5"/>
          <w:rtl/>
        </w:rPr>
        <w:t xml:space="preserve"> </w:t>
      </w:r>
      <w:r w:rsidR="00721E44" w:rsidRPr="0052470B">
        <w:rPr>
          <w:rStyle w:val="Char4"/>
          <w:rFonts w:hint="cs"/>
          <w:spacing w:val="0"/>
          <w:rtl/>
        </w:rPr>
        <w:t>«</w:t>
      </w:r>
      <w:r w:rsidRPr="0052470B">
        <w:rPr>
          <w:rtl/>
        </w:rPr>
        <w:t>عَنْهُ أَن</w:t>
      </w:r>
      <w:r w:rsidR="00941EA8" w:rsidRPr="0052470B">
        <w:rPr>
          <w:rFonts w:hint="cs"/>
          <w:rtl/>
        </w:rPr>
        <w:t>َّ</w:t>
      </w:r>
      <w:r w:rsidRPr="0052470B">
        <w:rPr>
          <w:rtl/>
        </w:rPr>
        <w:t xml:space="preserve"> رسولَ اللَّه </w:t>
      </w:r>
      <w:r w:rsidR="00EE01BC" w:rsidRPr="0052470B">
        <w:rPr>
          <w:rFonts w:cs="CTraditional Arabic"/>
          <w:szCs w:val="28"/>
          <w:rtl/>
        </w:rPr>
        <w:t>ص</w:t>
      </w:r>
      <w:r w:rsidRPr="0052470B">
        <w:rPr>
          <w:rtl/>
        </w:rPr>
        <w:t xml:space="preserve"> أَمَر بِلَعْقِ الأَصابِعِ وَالصحْفةِ وقال: </w:t>
      </w:r>
      <w:r w:rsidR="008960CB" w:rsidRPr="0052470B">
        <w:rPr>
          <w:rtl/>
        </w:rPr>
        <w:t>«</w:t>
      </w:r>
      <w:r w:rsidRPr="0052470B">
        <w:rPr>
          <w:rtl/>
        </w:rPr>
        <w:t>إِنَّكُــم لا تَدْرُونَ في أَيِّهَا الْبَرَكَةَ</w:t>
      </w:r>
      <w:r w:rsidR="00140074" w:rsidRPr="0052470B">
        <w:rPr>
          <w:rtl/>
        </w:rPr>
        <w:t>»</w:t>
      </w:r>
      <w:r w:rsidR="00721E44" w:rsidRPr="00EE7E0F">
        <w:rPr>
          <w:rStyle w:val="Char4"/>
          <w:rFonts w:hint="cs"/>
          <w:rtl/>
        </w:rPr>
        <w:t>»</w:t>
      </w:r>
      <w:r w:rsidRPr="00766266">
        <w:rPr>
          <w:rStyle w:val="Char5"/>
          <w:rtl/>
        </w:rPr>
        <w:t xml:space="preserve"> رواه مسلم</w:t>
      </w:r>
      <w:r w:rsidR="00140074" w:rsidRPr="00766266">
        <w:rPr>
          <w:rStyle w:val="Char3"/>
          <w:rtl/>
        </w:rPr>
        <w:t>.</w:t>
      </w:r>
    </w:p>
    <w:p w:rsidR="008A634A" w:rsidRPr="00766266" w:rsidRDefault="008A634A" w:rsidP="00FA5C34">
      <w:pPr>
        <w:pStyle w:val="a4"/>
        <w:spacing w:before="0" w:beforeAutospacing="0"/>
        <w:ind w:firstLine="284"/>
        <w:jc w:val="both"/>
        <w:rPr>
          <w:rStyle w:val="Char3"/>
          <w:rtl/>
        </w:rPr>
      </w:pPr>
      <w:r w:rsidRPr="0052470B">
        <w:rPr>
          <w:rStyle w:val="Char5"/>
          <w:rtl/>
        </w:rPr>
        <w:t>وفي رواية لَهُ</w:t>
      </w:r>
      <w:r w:rsidR="0015419D" w:rsidRPr="00766266">
        <w:rPr>
          <w:rStyle w:val="Char5"/>
          <w:rtl/>
        </w:rPr>
        <w:t>:</w:t>
      </w:r>
      <w:r w:rsidRPr="00766266">
        <w:rPr>
          <w:rStyle w:val="Char5"/>
          <w:rtl/>
        </w:rPr>
        <w:t xml:space="preserve"> </w:t>
      </w:r>
      <w:r w:rsidR="00721E44" w:rsidRPr="0052470B">
        <w:rPr>
          <w:rStyle w:val="Char4"/>
          <w:rFonts w:hint="cs"/>
          <w:spacing w:val="0"/>
          <w:rtl/>
        </w:rPr>
        <w:t>«</w:t>
      </w:r>
      <w:r w:rsidRPr="0052470B">
        <w:rPr>
          <w:rtl/>
        </w:rPr>
        <w:t>إِذَا وَقَعتْ لُقْمةُ أَحدِكُمْ</w:t>
      </w:r>
      <w:r w:rsidR="00140074" w:rsidRPr="0052470B">
        <w:rPr>
          <w:rtl/>
        </w:rPr>
        <w:t>.</w:t>
      </w:r>
      <w:r w:rsidRPr="0052470B">
        <w:rPr>
          <w:rtl/>
        </w:rPr>
        <w:t xml:space="preserve"> فَلْيَأْخُذْهَا فَلْيُمِطْ مَا كَانَ بِهَا مِنْ أَذًى</w:t>
      </w:r>
      <w:r w:rsidR="00140074" w:rsidRPr="0052470B">
        <w:rPr>
          <w:rtl/>
        </w:rPr>
        <w:t>،</w:t>
      </w:r>
      <w:r w:rsidRPr="0052470B">
        <w:rPr>
          <w:rtl/>
        </w:rPr>
        <w:t xml:space="preserve"> وَلْيَأْكُلْهَا</w:t>
      </w:r>
      <w:r w:rsidR="00140074" w:rsidRPr="0052470B">
        <w:rPr>
          <w:rtl/>
        </w:rPr>
        <w:t>،</w:t>
      </w:r>
      <w:r w:rsidRPr="0052470B">
        <w:rPr>
          <w:rtl/>
        </w:rPr>
        <w:t xml:space="preserve"> وَلا يَدَعْهَا لَلشَّيْطانِ</w:t>
      </w:r>
      <w:r w:rsidR="00140074" w:rsidRPr="0052470B">
        <w:rPr>
          <w:rtl/>
        </w:rPr>
        <w:t>،</w:t>
      </w:r>
      <w:r w:rsidRPr="0052470B">
        <w:rPr>
          <w:rtl/>
        </w:rPr>
        <w:t xml:space="preserve"> وَلا يَمْسَحْ يَدَهُ بِالْمَندِيلِ حَتَّى يَلْعَقَ أَصَابِعهُ</w:t>
      </w:r>
      <w:r w:rsidR="00140074" w:rsidRPr="0052470B">
        <w:rPr>
          <w:rtl/>
        </w:rPr>
        <w:t>،</w:t>
      </w:r>
      <w:r w:rsidRPr="0052470B">
        <w:rPr>
          <w:rtl/>
        </w:rPr>
        <w:t xml:space="preserve"> فَإِنَّهُ لا يدْرِي في أَيِّ طَعَامِهِ الْبَركَةَ</w:t>
      </w:r>
      <w:r w:rsidR="004B24D4" w:rsidRPr="00EE7E0F">
        <w:rPr>
          <w:rStyle w:val="Char4"/>
          <w:rFonts w:hint="cs"/>
          <w:rtl/>
        </w:rPr>
        <w:t>»</w:t>
      </w:r>
      <w:r w:rsidR="00140074" w:rsidRPr="0052470B">
        <w:rPr>
          <w:rStyle w:val="Char4"/>
          <w:spacing w:val="0"/>
          <w:rtl/>
        </w:rPr>
        <w:t>.</w:t>
      </w:r>
    </w:p>
    <w:p w:rsidR="008A634A" w:rsidRPr="00766266" w:rsidRDefault="008A634A" w:rsidP="00FA5C34">
      <w:pPr>
        <w:pStyle w:val="a4"/>
        <w:spacing w:before="0" w:beforeAutospacing="0"/>
        <w:ind w:firstLine="284"/>
        <w:jc w:val="both"/>
        <w:rPr>
          <w:rStyle w:val="Char3"/>
          <w:rtl/>
        </w:rPr>
      </w:pPr>
      <w:r w:rsidRPr="00766266">
        <w:rPr>
          <w:rStyle w:val="Char5"/>
          <w:rtl/>
        </w:rPr>
        <w:t>وفي رواية له</w:t>
      </w:r>
      <w:r w:rsidR="0015419D" w:rsidRPr="00766266">
        <w:rPr>
          <w:rStyle w:val="Char5"/>
          <w:rtl/>
        </w:rPr>
        <w:t>:</w:t>
      </w:r>
      <w:r w:rsidRPr="00766266">
        <w:rPr>
          <w:rStyle w:val="Char5"/>
          <w:rtl/>
        </w:rPr>
        <w:t xml:space="preserve"> </w:t>
      </w:r>
      <w:r w:rsidR="004B24D4" w:rsidRPr="0052470B">
        <w:rPr>
          <w:rStyle w:val="Char4"/>
          <w:rFonts w:hint="cs"/>
          <w:spacing w:val="0"/>
          <w:rtl/>
        </w:rPr>
        <w:t>«</w:t>
      </w:r>
      <w:r w:rsidRPr="0052470B">
        <w:rPr>
          <w:rtl/>
        </w:rPr>
        <w:t>إِنَّ الشَّيْطَانَ يَحْضُرُ أَحَدكُمْ عِنْدَ كُلِّ شَيءٍ مِنْ شَأْنِهِ حَتَّى يَحْضُرَهُ عِنْدَ طَعَامِهِ</w:t>
      </w:r>
      <w:r w:rsidR="00140074" w:rsidRPr="0052470B">
        <w:rPr>
          <w:rtl/>
        </w:rPr>
        <w:t>،</w:t>
      </w:r>
      <w:r w:rsidRPr="0052470B">
        <w:rPr>
          <w:rtl/>
        </w:rPr>
        <w:t xml:space="preserve"> فَإِذَا سَقَطَتْ مِنْ أَحَدِكُمْ اللُّقْمَةُ فَلْيُمِطْ مَا كَان بِهَا منْ أَذًى، فَلْيأْكُلْها</w:t>
      </w:r>
      <w:r w:rsidR="00140074" w:rsidRPr="0052470B">
        <w:rPr>
          <w:rtl/>
        </w:rPr>
        <w:t>،</w:t>
      </w:r>
      <w:r w:rsidRPr="0052470B">
        <w:rPr>
          <w:rtl/>
        </w:rPr>
        <w:t xml:space="preserve"> وَلا يَدَعْهَا لِلشَّيْطَانِ</w:t>
      </w:r>
      <w:r w:rsidR="00A72C48" w:rsidRPr="00EE7E0F">
        <w:rPr>
          <w:rStyle w:val="Char4"/>
          <w:rFonts w:hint="cs"/>
          <w:rtl/>
        </w:rPr>
        <w:t>»</w:t>
      </w:r>
      <w:r w:rsidR="00140074" w:rsidRPr="00766266">
        <w:rPr>
          <w:rStyle w:val="Char3"/>
          <w:rtl/>
        </w:rPr>
        <w:t>.</w:t>
      </w:r>
    </w:p>
    <w:p w:rsidR="00DE2E1F" w:rsidRPr="0052470B" w:rsidRDefault="00DE2E1F" w:rsidP="00CA2E2E">
      <w:pPr>
        <w:ind w:firstLine="284"/>
        <w:jc w:val="both"/>
        <w:rPr>
          <w:rStyle w:val="Char3"/>
          <w:rtl/>
        </w:rPr>
      </w:pPr>
      <w:r w:rsidRPr="0052470B">
        <w:rPr>
          <w:rStyle w:val="Char3"/>
          <w:rtl/>
        </w:rPr>
        <w:t xml:space="preserve">164. </w:t>
      </w:r>
      <w:r w:rsidR="00FA70A2" w:rsidRPr="00FA70A2">
        <w:rPr>
          <w:rStyle w:val="Char4"/>
          <w:rtl/>
        </w:rPr>
        <w:t>«</w:t>
      </w:r>
      <w:r w:rsidRPr="00FA70A2">
        <w:rPr>
          <w:rStyle w:val="Char8"/>
          <w:rtl/>
        </w:rPr>
        <w:t>از جابر</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امر فرمودند: «انگشتان را با دهان و ظروف غذا را بعد از صرف آن، با انگشتان پاک کنید، چه، شما نمی‌دانید در کدام قسمت غذایتان برکت وجود دارد»</w:t>
      </w:r>
      <w:r w:rsidR="00A72C48" w:rsidRPr="00EE7E0F">
        <w:rPr>
          <w:rStyle w:val="Char4"/>
          <w:rFonts w:hint="cs"/>
          <w:rtl/>
        </w:rPr>
        <w:t>»</w:t>
      </w:r>
      <w:r w:rsidRPr="00E96FD0">
        <w:rPr>
          <w:rStyle w:val="FootnoteReference"/>
          <w:rFonts w:ascii="IRNazli" w:hAnsi="IRNazli" w:cs="IRNazli"/>
          <w:sz w:val="28"/>
          <w:szCs w:val="28"/>
          <w:rtl/>
          <w:lang w:bidi="ar-AE"/>
        </w:rPr>
        <w:footnoteReference w:id="200"/>
      </w:r>
      <w:r w:rsidR="00A72C48" w:rsidRPr="0052470B">
        <w:rPr>
          <w:rStyle w:val="Char4"/>
          <w:rFonts w:hint="cs"/>
          <w:spacing w:val="0"/>
          <w:rtl/>
        </w:rPr>
        <w:t>.</w:t>
      </w:r>
    </w:p>
    <w:p w:rsidR="00DE2E1F" w:rsidRPr="0052470B" w:rsidRDefault="00DE2E1F" w:rsidP="00CA2E2E">
      <w:pPr>
        <w:ind w:firstLine="284"/>
        <w:jc w:val="both"/>
        <w:rPr>
          <w:rStyle w:val="Char3"/>
          <w:rtl/>
        </w:rPr>
      </w:pPr>
      <w:r w:rsidRPr="0052470B">
        <w:rPr>
          <w:rStyle w:val="Char3"/>
          <w:rtl/>
        </w:rPr>
        <w:t>در روایتی دیگر از جابر</w:t>
      </w:r>
      <w:r w:rsidR="003707A2" w:rsidRPr="0052470B">
        <w:rPr>
          <w:rFonts w:cs="CTraditional Arabic"/>
          <w:sz w:val="28"/>
          <w:szCs w:val="28"/>
          <w:rtl/>
          <w:lang w:bidi="ar-AE"/>
        </w:rPr>
        <w:t xml:space="preserve"> س</w:t>
      </w:r>
      <w:r w:rsidRPr="0052470B">
        <w:rPr>
          <w:rStyle w:val="Char3"/>
          <w:rtl/>
        </w:rPr>
        <w:t xml:space="preserve"> آمده است که پیامبر</w:t>
      </w:r>
      <w:r w:rsidR="000C6F25" w:rsidRPr="0052470B">
        <w:rPr>
          <w:rFonts w:cs="CTraditional Arabic"/>
          <w:sz w:val="28"/>
          <w:szCs w:val="28"/>
          <w:rtl/>
          <w:lang w:bidi="ar-AE"/>
        </w:rPr>
        <w:t xml:space="preserve"> ص</w:t>
      </w:r>
      <w:r w:rsidRPr="0052470B">
        <w:rPr>
          <w:rStyle w:val="Char3"/>
          <w:rtl/>
        </w:rPr>
        <w:t xml:space="preserve"> فرمودند: </w:t>
      </w:r>
      <w:r w:rsidR="00A72C48" w:rsidRPr="0052470B">
        <w:rPr>
          <w:rStyle w:val="Char4"/>
          <w:rFonts w:hint="cs"/>
          <w:spacing w:val="0"/>
          <w:rtl/>
        </w:rPr>
        <w:t>«</w:t>
      </w:r>
      <w:r w:rsidRPr="0052470B">
        <w:rPr>
          <w:rStyle w:val="Char8"/>
          <w:rtl/>
        </w:rPr>
        <w:t>هر گاه لقمه‌ی یکی از شما به زمین افتاد، آن را بردارد و خاک و خاشاک آن را بزداید و بعد بخورد و آن را برای شیطان نگذارد، و قبل از این که دستش را با دستمال پاک کند، باید انگشتانش را با دهان بلیسد، چه، او نمی‌داند در کدام قسمت غذایش برکت وجود دارد</w:t>
      </w:r>
      <w:r w:rsidR="00A72C48" w:rsidRPr="00EE7E0F">
        <w:rPr>
          <w:rStyle w:val="Char4"/>
          <w:rFonts w:hint="cs"/>
          <w:rtl/>
        </w:rPr>
        <w:t>»</w:t>
      </w:r>
      <w:r w:rsidRPr="0052470B">
        <w:rPr>
          <w:rStyle w:val="Char3"/>
          <w:rtl/>
        </w:rPr>
        <w:t>.</w:t>
      </w:r>
    </w:p>
    <w:p w:rsidR="00E574F9" w:rsidRPr="0052470B" w:rsidRDefault="00DE2E1F" w:rsidP="00CA2E2E">
      <w:pPr>
        <w:ind w:firstLine="284"/>
        <w:jc w:val="both"/>
        <w:rPr>
          <w:rStyle w:val="Char3"/>
          <w:rtl/>
        </w:rPr>
      </w:pPr>
      <w:r w:rsidRPr="0052470B">
        <w:rPr>
          <w:rStyle w:val="Char3"/>
          <w:rtl/>
        </w:rPr>
        <w:t>در روایتی دیگر از جابر</w:t>
      </w:r>
      <w:r w:rsidR="003707A2" w:rsidRPr="0052470B">
        <w:rPr>
          <w:rFonts w:cs="CTraditional Arabic"/>
          <w:sz w:val="28"/>
          <w:szCs w:val="28"/>
          <w:rtl/>
          <w:lang w:bidi="ar-AE"/>
        </w:rPr>
        <w:t xml:space="preserve"> س</w:t>
      </w:r>
      <w:r w:rsidRPr="0052470B">
        <w:rPr>
          <w:rStyle w:val="Char3"/>
          <w:rtl/>
        </w:rPr>
        <w:t xml:space="preserve"> آمده است که پیامبر</w:t>
      </w:r>
      <w:r w:rsidR="000C6F25" w:rsidRPr="0052470B">
        <w:rPr>
          <w:rFonts w:cs="CTraditional Arabic"/>
          <w:sz w:val="28"/>
          <w:szCs w:val="28"/>
          <w:rtl/>
          <w:lang w:bidi="ar-AE"/>
        </w:rPr>
        <w:t xml:space="preserve"> ص</w:t>
      </w:r>
      <w:r w:rsidRPr="0052470B">
        <w:rPr>
          <w:rStyle w:val="Char3"/>
          <w:rtl/>
        </w:rPr>
        <w:t xml:space="preserve"> فرمودند: </w:t>
      </w:r>
      <w:r w:rsidR="004B24D4" w:rsidRPr="0052470B">
        <w:rPr>
          <w:rStyle w:val="Char4"/>
          <w:rFonts w:hint="cs"/>
          <w:spacing w:val="0"/>
          <w:rtl/>
        </w:rPr>
        <w:t>«</w:t>
      </w:r>
      <w:r w:rsidRPr="0052470B">
        <w:rPr>
          <w:rStyle w:val="Char8"/>
          <w:rtl/>
        </w:rPr>
        <w:t>همانا شیطان در هر حال از احوال شما، پیشتان حاضر است، حتی در هنگام غذا خوردن نیز نزد شخص حاضر می‌شود؛ پس هر گاه لقمه‌ی یکی از شما به زمین افتاد، آن را از خاک و خاشاک پاک کند و بعد بخورد و برای شیطان نگذارد</w:t>
      </w:r>
      <w:r w:rsidR="004B24D4" w:rsidRPr="00EE7E0F">
        <w:rPr>
          <w:rStyle w:val="Char4"/>
          <w:rFonts w:hint="cs"/>
          <w:rtl/>
        </w:rPr>
        <w:t>»</w:t>
      </w:r>
      <w:r w:rsidRPr="0052470B">
        <w:rPr>
          <w:rStyle w:val="Char3"/>
          <w:rtl/>
        </w:rPr>
        <w:t>.</w:t>
      </w:r>
    </w:p>
    <w:p w:rsidR="008A634A" w:rsidRPr="00766266" w:rsidRDefault="008A634A" w:rsidP="00FA5C34">
      <w:pPr>
        <w:pStyle w:val="a4"/>
        <w:spacing w:before="0" w:beforeAutospacing="0"/>
        <w:ind w:firstLine="284"/>
        <w:jc w:val="both"/>
        <w:rPr>
          <w:rStyle w:val="Char3"/>
          <w:rtl/>
        </w:rPr>
      </w:pPr>
      <w:r w:rsidRPr="00766266">
        <w:rPr>
          <w:rStyle w:val="Char3"/>
          <w:rtl/>
        </w:rPr>
        <w:t>165-</w:t>
      </w:r>
      <w:r w:rsidR="001D725B" w:rsidRPr="0052470B">
        <w:rPr>
          <w:rStyle w:val="Char5"/>
          <w:rFonts w:hint="cs"/>
          <w:rtl/>
        </w:rPr>
        <w:t xml:space="preserve"> </w:t>
      </w:r>
      <w:r w:rsidRPr="0052470B">
        <w:rPr>
          <w:rStyle w:val="Char5"/>
          <w:rtl/>
        </w:rPr>
        <w:t>الْعَاشِرُ</w:t>
      </w:r>
      <w:r w:rsidR="0015419D" w:rsidRPr="00766266">
        <w:rPr>
          <w:rStyle w:val="Char5"/>
          <w:rtl/>
        </w:rPr>
        <w:t>:</w:t>
      </w:r>
      <w:r w:rsidRPr="00766266">
        <w:rPr>
          <w:rStyle w:val="Char5"/>
          <w:rtl/>
        </w:rPr>
        <w:t xml:space="preserve"> </w:t>
      </w:r>
      <w:r w:rsidR="004B24D4" w:rsidRPr="0052470B">
        <w:rPr>
          <w:rStyle w:val="Char4"/>
          <w:rFonts w:hint="cs"/>
          <w:spacing w:val="0"/>
          <w:rtl/>
        </w:rPr>
        <w:t>«</w:t>
      </w:r>
      <w:r w:rsidRPr="0052470B">
        <w:rPr>
          <w:rtl/>
        </w:rPr>
        <w:t>عن ابن عباس</w:t>
      </w:r>
      <w:r w:rsidR="00140074" w:rsidRPr="0052470B">
        <w:rPr>
          <w:rtl/>
        </w:rPr>
        <w:t>،</w:t>
      </w:r>
      <w:r w:rsidRPr="0052470B">
        <w:rPr>
          <w:rtl/>
        </w:rPr>
        <w:t xml:space="preserve"> </w:t>
      </w:r>
      <w:r w:rsidR="00EE01BC" w:rsidRPr="0052470B">
        <w:rPr>
          <w:rFonts w:cs="CTraditional Arabic"/>
          <w:szCs w:val="28"/>
          <w:rtl/>
        </w:rPr>
        <w:t>ب</w:t>
      </w:r>
      <w:r w:rsidR="00140074" w:rsidRPr="0052470B">
        <w:rPr>
          <w:rtl/>
        </w:rPr>
        <w:t>،</w:t>
      </w:r>
      <w:r w:rsidRPr="0052470B">
        <w:rPr>
          <w:rtl/>
        </w:rPr>
        <w:t xml:space="preserve"> قال</w:t>
      </w:r>
      <w:r w:rsidR="0015419D" w:rsidRPr="0052470B">
        <w:rPr>
          <w:rtl/>
        </w:rPr>
        <w:t>:</w:t>
      </w:r>
      <w:r w:rsidRPr="0052470B">
        <w:rPr>
          <w:rtl/>
        </w:rPr>
        <w:t xml:space="preserve"> قَامَ فينَا رسولُ اللَّه </w:t>
      </w:r>
      <w:r w:rsidR="00EE01BC" w:rsidRPr="0052470B">
        <w:rPr>
          <w:rFonts w:cs="CTraditional Arabic"/>
          <w:szCs w:val="28"/>
          <w:rtl/>
        </w:rPr>
        <w:t>ص</w:t>
      </w:r>
      <w:r w:rsidRPr="0052470B">
        <w:rPr>
          <w:rtl/>
        </w:rPr>
        <w:t xml:space="preserve"> بمَوْعِظَةٍ فقال</w:t>
      </w:r>
      <w:r w:rsidR="0015419D" w:rsidRPr="0052470B">
        <w:rPr>
          <w:rtl/>
        </w:rPr>
        <w:t>:</w:t>
      </w:r>
      <w:r w:rsidRPr="0052470B">
        <w:rPr>
          <w:rtl/>
        </w:rPr>
        <w:t xml:space="preserve"> </w:t>
      </w:r>
      <w:r w:rsidR="008960CB" w:rsidRPr="0052470B">
        <w:rPr>
          <w:rtl/>
        </w:rPr>
        <w:t>«</w:t>
      </w:r>
      <w:r w:rsidRPr="0052470B">
        <w:rPr>
          <w:rtl/>
        </w:rPr>
        <w:t>أَيُّهَا النَّاسُ إِنَّكُمْ محشورو</w:t>
      </w:r>
      <w:r w:rsidR="00941EA8" w:rsidRPr="0052470B">
        <w:rPr>
          <w:rtl/>
        </w:rPr>
        <w:t>نَ إِلَى اللَّه تَعَالَى حُفَاة</w:t>
      </w:r>
      <w:r w:rsidR="00941EA8" w:rsidRPr="0052470B">
        <w:rPr>
          <w:rFonts w:hint="cs"/>
          <w:rtl/>
        </w:rPr>
        <w:t>ً</w:t>
      </w:r>
      <w:r w:rsidRPr="0052470B">
        <w:rPr>
          <w:rtl/>
        </w:rPr>
        <w:t xml:space="preserve"> عُرَاةً غُرْلاً</w:t>
      </w:r>
      <w:r w:rsidR="000C6F25" w:rsidRPr="0052470B">
        <w:rPr>
          <w:rtl/>
        </w:rPr>
        <w:t xml:space="preserve"> </w:t>
      </w:r>
      <w:r w:rsidR="004B24D4" w:rsidRPr="0052470B">
        <w:rPr>
          <w:rStyle w:val="Char4"/>
          <w:spacing w:val="0"/>
          <w:rtl/>
        </w:rPr>
        <w:t>﴿</w:t>
      </w:r>
      <w:r w:rsidR="007C026B" w:rsidRPr="00EE7E0F">
        <w:rPr>
          <w:rStyle w:val="Char2"/>
          <w:rtl/>
        </w:rPr>
        <w:t>كَمَا بَدَأۡنَآ أَوَّلَ خَلۡقٖ نُّعِيدُهُ</w:t>
      </w:r>
      <w:r w:rsidR="007C026B" w:rsidRPr="00EE7E0F">
        <w:rPr>
          <w:rStyle w:val="Char2"/>
          <w:rFonts w:hint="cs"/>
          <w:rtl/>
        </w:rPr>
        <w:t>ۥۚ</w:t>
      </w:r>
      <w:r w:rsidR="007C026B" w:rsidRPr="00EE7E0F">
        <w:rPr>
          <w:rStyle w:val="Char2"/>
          <w:rtl/>
        </w:rPr>
        <w:t xml:space="preserve"> وَعۡدًا عَلَيۡنَآۚ إِنَّا كُنَّا فَٰعِلِينَ١٠٤</w:t>
      </w:r>
      <w:r w:rsidR="007C026B" w:rsidRPr="0052470B">
        <w:rPr>
          <w:rStyle w:val="Char4"/>
          <w:rFonts w:hint="cs"/>
          <w:spacing w:val="0"/>
          <w:rtl/>
        </w:rPr>
        <w:t>﴾</w:t>
      </w:r>
      <w:r w:rsidR="007C026B" w:rsidRPr="0052470B">
        <w:rPr>
          <w:rFonts w:ascii="Tahoma" w:hAnsi="Tahoma" w:cs="Arial"/>
          <w:szCs w:val="24"/>
          <w:rtl/>
        </w:rPr>
        <w:t xml:space="preserve"> </w:t>
      </w:r>
      <w:r w:rsidR="007C026B" w:rsidRPr="00EE7E0F">
        <w:rPr>
          <w:rStyle w:val="Char9"/>
          <w:rtl/>
        </w:rPr>
        <w:t>[الأنب</w:t>
      </w:r>
      <w:r w:rsidR="009419ED" w:rsidRPr="00EE7E0F">
        <w:rPr>
          <w:rStyle w:val="Char9"/>
          <w:rtl/>
        </w:rPr>
        <w:t>ی</w:t>
      </w:r>
      <w:r w:rsidR="007C026B" w:rsidRPr="00EE7E0F">
        <w:rPr>
          <w:rStyle w:val="Char9"/>
          <w:rtl/>
        </w:rPr>
        <w:t>اء: 104]</w:t>
      </w:r>
      <w:r w:rsidRPr="0052470B">
        <w:rPr>
          <w:rtl/>
        </w:rPr>
        <w:t xml:space="preserve"> أَلا وَإِنَّ أَوَّلَ الْخَلائِقِ يُكْسى يَوْمَ الْقِيَامَةِ إِبراهيم </w:t>
      </w:r>
      <w:r w:rsidR="00EE01BC" w:rsidRPr="0052470B">
        <w:rPr>
          <w:rFonts w:cs="CTraditional Arabic"/>
          <w:szCs w:val="28"/>
          <w:rtl/>
        </w:rPr>
        <w:t>ص</w:t>
      </w:r>
      <w:r w:rsidRPr="0052470B">
        <w:rPr>
          <w:rtl/>
        </w:rPr>
        <w:t>، أَلا وإِنَّهُ سَيُجَاء بِرِجَالٍ مِنْ أُمَّتِى، فَيُؤْخَذُ بِهِمْ ذَاتَ الشِّمال فأَقُولُ: يارَبِّ أَصْحَابِي</w:t>
      </w:r>
      <w:r w:rsidR="00140074" w:rsidRPr="0052470B">
        <w:rPr>
          <w:rtl/>
        </w:rPr>
        <w:t>،</w:t>
      </w:r>
      <w:r w:rsidRPr="0052470B">
        <w:rPr>
          <w:rtl/>
        </w:rPr>
        <w:t xml:space="preserve"> فيُقَالُ</w:t>
      </w:r>
      <w:r w:rsidR="0015419D" w:rsidRPr="0052470B">
        <w:rPr>
          <w:rtl/>
        </w:rPr>
        <w:t>:</w:t>
      </w:r>
      <w:r w:rsidRPr="0052470B">
        <w:rPr>
          <w:rtl/>
        </w:rPr>
        <w:t xml:space="preserve"> إِنَّكَ لا تَدْرِي مَا أَحْدَثُوا بَعْدَكَ</w:t>
      </w:r>
      <w:r w:rsidR="00140074" w:rsidRPr="0052470B">
        <w:rPr>
          <w:rtl/>
        </w:rPr>
        <w:t>،</w:t>
      </w:r>
      <w:r w:rsidRPr="0052470B">
        <w:rPr>
          <w:rtl/>
        </w:rPr>
        <w:t xml:space="preserve"> فَأَقُول كَما قَالَ الْعَبْدُ الصَّالِحُ</w:t>
      </w:r>
      <w:r w:rsidR="0015419D" w:rsidRPr="0052470B">
        <w:rPr>
          <w:rtl/>
        </w:rPr>
        <w:t>:</w:t>
      </w:r>
      <w:r w:rsidRPr="0052470B">
        <w:rPr>
          <w:rtl/>
        </w:rPr>
        <w:t xml:space="preserve"> </w:t>
      </w:r>
      <w:r w:rsidR="007C026B" w:rsidRPr="0052470B">
        <w:rPr>
          <w:rStyle w:val="Char4"/>
          <w:spacing w:val="0"/>
          <w:rtl/>
        </w:rPr>
        <w:t>﴿</w:t>
      </w:r>
      <w:r w:rsidR="007C026B" w:rsidRPr="00EE7E0F">
        <w:rPr>
          <w:rStyle w:val="Char2"/>
          <w:rtl/>
        </w:rPr>
        <w:t xml:space="preserve"> وَكُنتُ عَلَيۡهِمۡ شَهِيدٗا مَّا دُمۡتُ فِيهِمۡ</w:t>
      </w:r>
      <w:r w:rsidR="007C026B" w:rsidRPr="0052470B">
        <w:rPr>
          <w:rStyle w:val="Char4"/>
          <w:rFonts w:hint="cs"/>
          <w:spacing w:val="0"/>
          <w:rtl/>
        </w:rPr>
        <w:t>﴾</w:t>
      </w:r>
      <w:r w:rsidR="007C026B" w:rsidRPr="0052470B">
        <w:rPr>
          <w:rFonts w:ascii="Tahoma" w:hAnsi="Tahoma" w:cs="Arial"/>
          <w:szCs w:val="24"/>
          <w:rtl/>
        </w:rPr>
        <w:t xml:space="preserve"> </w:t>
      </w:r>
      <w:r w:rsidR="007C026B" w:rsidRPr="00EE7E0F">
        <w:rPr>
          <w:rStyle w:val="Char9"/>
          <w:rtl/>
        </w:rPr>
        <w:t>[المائدة: 117]</w:t>
      </w:r>
      <w:r w:rsidR="000C6F25" w:rsidRPr="00766266">
        <w:rPr>
          <w:rStyle w:val="Char5"/>
          <w:rtl/>
        </w:rPr>
        <w:t xml:space="preserve"> </w:t>
      </w:r>
      <w:r w:rsidRPr="00766266">
        <w:rPr>
          <w:rStyle w:val="Char5"/>
          <w:rtl/>
        </w:rPr>
        <w:t>إِلَى قولِهِ</w:t>
      </w:r>
      <w:r w:rsidR="0015419D" w:rsidRPr="00766266">
        <w:rPr>
          <w:rStyle w:val="Char5"/>
          <w:rtl/>
        </w:rPr>
        <w:t>:</w:t>
      </w:r>
      <w:r w:rsidR="000C6F25" w:rsidRPr="00766266">
        <w:rPr>
          <w:rStyle w:val="Char5"/>
          <w:rtl/>
        </w:rPr>
        <w:t xml:space="preserve"> </w:t>
      </w:r>
      <w:r w:rsidR="007C026B" w:rsidRPr="0052470B">
        <w:rPr>
          <w:rStyle w:val="Char4"/>
          <w:spacing w:val="0"/>
          <w:rtl/>
        </w:rPr>
        <w:t>﴿</w:t>
      </w:r>
      <w:r w:rsidR="007C026B" w:rsidRPr="00EE7E0F">
        <w:rPr>
          <w:rStyle w:val="Char2"/>
          <w:rFonts w:hint="cs"/>
          <w:rtl/>
        </w:rPr>
        <w:t>ٱ</w:t>
      </w:r>
      <w:r w:rsidR="007C026B" w:rsidRPr="00EE7E0F">
        <w:rPr>
          <w:rStyle w:val="Char2"/>
          <w:rFonts w:hint="eastAsia"/>
          <w:rtl/>
        </w:rPr>
        <w:t>لۡعَزِيزُ</w:t>
      </w:r>
      <w:r w:rsidR="007C026B" w:rsidRPr="00EE7E0F">
        <w:rPr>
          <w:rStyle w:val="Char2"/>
          <w:rtl/>
        </w:rPr>
        <w:t xml:space="preserve"> </w:t>
      </w:r>
      <w:r w:rsidR="007C026B" w:rsidRPr="00EE7E0F">
        <w:rPr>
          <w:rStyle w:val="Char2"/>
          <w:rFonts w:hint="cs"/>
          <w:rtl/>
        </w:rPr>
        <w:t>ٱ</w:t>
      </w:r>
      <w:r w:rsidR="007C026B" w:rsidRPr="00EE7E0F">
        <w:rPr>
          <w:rStyle w:val="Char2"/>
          <w:rFonts w:hint="eastAsia"/>
          <w:rtl/>
        </w:rPr>
        <w:t>لۡحَكِيمُ</w:t>
      </w:r>
      <w:r w:rsidR="007C026B" w:rsidRPr="00EE7E0F">
        <w:rPr>
          <w:rStyle w:val="Char2"/>
          <w:rtl/>
        </w:rPr>
        <w:t>١١٨</w:t>
      </w:r>
      <w:r w:rsidR="007C026B" w:rsidRPr="0052470B">
        <w:rPr>
          <w:rStyle w:val="Char4"/>
          <w:rFonts w:hint="cs"/>
          <w:spacing w:val="0"/>
          <w:rtl/>
        </w:rPr>
        <w:t>﴾</w:t>
      </w:r>
      <w:r w:rsidR="007C026B" w:rsidRPr="0052470B">
        <w:rPr>
          <w:rFonts w:ascii="Tahoma" w:hAnsi="Tahoma" w:cs="Arial"/>
          <w:szCs w:val="24"/>
          <w:rtl/>
        </w:rPr>
        <w:t xml:space="preserve"> </w:t>
      </w:r>
      <w:r w:rsidR="007C026B" w:rsidRPr="00EE7E0F">
        <w:rPr>
          <w:rStyle w:val="Char9"/>
          <w:rtl/>
        </w:rPr>
        <w:t>[المائدة: 117-118]</w:t>
      </w:r>
      <w:r w:rsidRPr="00EE7E0F">
        <w:rPr>
          <w:rStyle w:val="Char9"/>
          <w:rtl/>
        </w:rPr>
        <w:t xml:space="preserve"> </w:t>
      </w:r>
      <w:r w:rsidRPr="0052470B">
        <w:rPr>
          <w:rtl/>
        </w:rPr>
        <w:t>فَيُقَالُ لِي</w:t>
      </w:r>
      <w:r w:rsidR="0015419D" w:rsidRPr="0052470B">
        <w:rPr>
          <w:rtl/>
        </w:rPr>
        <w:t>:</w:t>
      </w:r>
      <w:r w:rsidRPr="0052470B">
        <w:rPr>
          <w:rtl/>
        </w:rPr>
        <w:t xml:space="preserve"> إِنَّهُمْ لَمْ يَزَالُوا مرْتَدِّينَ عَلَى أَعقَابِهِمْ مُنذُ فارَقْتَهُمْ</w:t>
      </w:r>
      <w:r w:rsidR="004B24D4" w:rsidRPr="00EE7E0F">
        <w:rPr>
          <w:rStyle w:val="Char4"/>
          <w:rFonts w:hint="cs"/>
          <w:rtl/>
        </w:rPr>
        <w:t>»</w:t>
      </w:r>
      <w:r w:rsidRPr="00766266">
        <w:rPr>
          <w:rStyle w:val="Char5"/>
          <w:rtl/>
        </w:rPr>
        <w:t xml:space="preserve"> </w:t>
      </w:r>
      <w:r w:rsidRPr="0052470B">
        <w:rPr>
          <w:rStyle w:val="Char5"/>
          <w:rtl/>
        </w:rPr>
        <w:t>متفقٌ عليه</w:t>
      </w:r>
      <w:r w:rsidR="00140074" w:rsidRPr="00766266">
        <w:rPr>
          <w:rStyle w:val="Char3"/>
          <w:rtl/>
        </w:rPr>
        <w:t>.</w:t>
      </w:r>
    </w:p>
    <w:p w:rsidR="008A634A" w:rsidRPr="00766266" w:rsidRDefault="008960CB" w:rsidP="00FA5C34">
      <w:pPr>
        <w:pStyle w:val="a4"/>
        <w:spacing w:before="0" w:beforeAutospacing="0"/>
        <w:ind w:firstLine="284"/>
        <w:jc w:val="both"/>
        <w:rPr>
          <w:rStyle w:val="Char5"/>
          <w:rtl/>
        </w:rPr>
      </w:pPr>
      <w:r w:rsidRPr="00313619">
        <w:rPr>
          <w:rStyle w:val="Char5"/>
          <w:rtl/>
        </w:rPr>
        <w:t>«</w:t>
      </w:r>
      <w:r w:rsidR="008A634A" w:rsidRPr="00313619">
        <w:rPr>
          <w:rStyle w:val="Char5"/>
          <w:rtl/>
        </w:rPr>
        <w:t>غُرْلاً</w:t>
      </w:r>
      <w:r w:rsidR="00140074" w:rsidRPr="00313619">
        <w:rPr>
          <w:rStyle w:val="Char5"/>
          <w:rtl/>
        </w:rPr>
        <w:t>»</w:t>
      </w:r>
      <w:r w:rsidR="008A634A" w:rsidRPr="00313619">
        <w:rPr>
          <w:rStyle w:val="Char5"/>
          <w:rtl/>
        </w:rPr>
        <w:t xml:space="preserve"> أَيْ</w:t>
      </w:r>
      <w:r w:rsidR="0015419D" w:rsidRPr="00313619">
        <w:rPr>
          <w:rStyle w:val="Char5"/>
          <w:rtl/>
        </w:rPr>
        <w:t>:</w:t>
      </w:r>
      <w:r w:rsidR="008A634A" w:rsidRPr="00313619">
        <w:rPr>
          <w:rStyle w:val="Char5"/>
          <w:rtl/>
        </w:rPr>
        <w:t xml:space="preserve"> غَيْرَ مَخْتُونِينَ</w:t>
      </w:r>
      <w:r w:rsidR="00140074" w:rsidRPr="00313619">
        <w:rPr>
          <w:rStyle w:val="Char5"/>
          <w:rtl/>
        </w:rPr>
        <w:t>.</w:t>
      </w:r>
    </w:p>
    <w:p w:rsidR="00DE2E1F" w:rsidRPr="0052470B" w:rsidRDefault="00801E42" w:rsidP="00CA2E2E">
      <w:pPr>
        <w:ind w:firstLine="284"/>
        <w:jc w:val="both"/>
        <w:rPr>
          <w:rStyle w:val="Char3"/>
          <w:rtl/>
        </w:rPr>
      </w:pPr>
      <w:r w:rsidRPr="00034D04">
        <w:rPr>
          <w:rStyle w:val="Char3"/>
          <w:rtl/>
        </w:rPr>
        <w:t>165.</w:t>
      </w:r>
      <w:r w:rsidR="00BD40D8" w:rsidRPr="00034D04">
        <w:rPr>
          <w:rStyle w:val="Char3"/>
          <w:rFonts w:hint="cs"/>
          <w:rtl/>
        </w:rPr>
        <w:t xml:space="preserve"> </w:t>
      </w:r>
      <w:r w:rsidRPr="00034D04">
        <w:rPr>
          <w:rStyle w:val="Char3"/>
          <w:rtl/>
        </w:rPr>
        <w:t>از ابن‌عباس</w:t>
      </w:r>
      <w:r w:rsidR="000C6F25" w:rsidRPr="0052470B">
        <w:rPr>
          <w:rFonts w:cs="CTraditional Arabic"/>
          <w:sz w:val="28"/>
          <w:szCs w:val="28"/>
          <w:rtl/>
          <w:lang w:bidi="ar-AE"/>
        </w:rPr>
        <w:t xml:space="preserve"> ب</w:t>
      </w:r>
      <w:r w:rsidRPr="0052470B">
        <w:rPr>
          <w:rStyle w:val="Char3"/>
          <w:rtl/>
        </w:rPr>
        <w:t xml:space="preserve"> روایت شده است که پیامبر موعظه‌ای در میان مردم ایراد کردند و فرمودند: </w:t>
      </w:r>
      <w:r w:rsidRPr="00034D04">
        <w:rPr>
          <w:rStyle w:val="Char4"/>
          <w:rtl/>
        </w:rPr>
        <w:t>«</w:t>
      </w:r>
      <w:r w:rsidRPr="00034D04">
        <w:rPr>
          <w:rStyle w:val="Char8"/>
          <w:rtl/>
        </w:rPr>
        <w:t>ای مردم! شما نزد خداوند، پا برهنه، لخت و ختنه نشده حشر می‌شوید، همچنان که خداوند می‌فرماید:</w:t>
      </w:r>
      <w:r w:rsidRPr="0052470B">
        <w:rPr>
          <w:rStyle w:val="Char3"/>
          <w:rtl/>
        </w:rPr>
        <w:t xml:space="preserve"> </w:t>
      </w:r>
    </w:p>
    <w:p w:rsidR="00801E42" w:rsidRPr="00EE7E0F" w:rsidRDefault="006F2F4C" w:rsidP="00EE7E0F">
      <w:pPr>
        <w:pStyle w:val="a5"/>
        <w:rPr>
          <w:rStyle w:val="Char9"/>
          <w:rtl/>
        </w:rPr>
      </w:pPr>
      <w:r w:rsidRPr="0052470B">
        <w:rPr>
          <w:rStyle w:val="Char4"/>
          <w:rFonts w:hint="cs"/>
          <w:spacing w:val="0"/>
          <w:rtl/>
        </w:rPr>
        <w:t>﴿</w:t>
      </w:r>
      <w:r w:rsidRPr="00EE7E0F">
        <w:rPr>
          <w:rtl/>
        </w:rPr>
        <w:t>كَمَا بَدَأۡنَآ أَوَّلَ خَلۡق</w:t>
      </w:r>
      <w:r w:rsidRPr="00EE7E0F">
        <w:rPr>
          <w:rFonts w:hint="cs"/>
          <w:rtl/>
        </w:rPr>
        <w:t>ٖ</w:t>
      </w:r>
      <w:r w:rsidRPr="00EE7E0F">
        <w:rPr>
          <w:rtl/>
        </w:rPr>
        <w:t xml:space="preserve"> </w:t>
      </w:r>
      <w:r w:rsidRPr="00EE7E0F">
        <w:rPr>
          <w:rFonts w:hint="cs"/>
          <w:rtl/>
        </w:rPr>
        <w:t>نُّعِيدُهُۥۚ</w:t>
      </w:r>
      <w:r w:rsidRPr="00EE7E0F">
        <w:rPr>
          <w:rtl/>
        </w:rPr>
        <w:t xml:space="preserve"> وَعۡدًا عَلَيۡنَآۚ إِنَّا كُنَّا فَٰعِلِينَ١٠٤</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[الأنب</w:t>
      </w:r>
      <w:r w:rsidR="009419ED" w:rsidRPr="00EE7E0F">
        <w:rPr>
          <w:rStyle w:val="Char9"/>
          <w:rtl/>
        </w:rPr>
        <w:t>ی</w:t>
      </w:r>
      <w:r w:rsidRPr="00EE7E0F">
        <w:rPr>
          <w:rStyle w:val="Char9"/>
          <w:rtl/>
        </w:rPr>
        <w:t>اء: 104]</w:t>
      </w:r>
      <w:r w:rsidR="006641DD" w:rsidRPr="00EE7E0F">
        <w:rPr>
          <w:rStyle w:val="Char9"/>
          <w:rtl/>
        </w:rPr>
        <w:t>.</w:t>
      </w:r>
    </w:p>
    <w:p w:rsidR="00801E42" w:rsidRPr="0052470B" w:rsidRDefault="00801E42" w:rsidP="004B24D4">
      <w:pPr>
        <w:pStyle w:val="a2"/>
        <w:rPr>
          <w:sz w:val="28"/>
          <w:szCs w:val="28"/>
          <w:rtl/>
        </w:rPr>
      </w:pPr>
      <w:r w:rsidRPr="0052470B">
        <w:rPr>
          <w:rStyle w:val="Char4"/>
          <w:spacing w:val="0"/>
          <w:rtl/>
        </w:rPr>
        <w:t>«</w:t>
      </w:r>
      <w:r w:rsidRPr="0052470B">
        <w:rPr>
          <w:rtl/>
        </w:rPr>
        <w:t>همان‌گونه که در اول، آفرینش را آغاز کردیم، آن را مجدداً باز می‌گردانیم و این بر ما وعده است که قطعاً آن را انجام می‌دهیم</w:t>
      </w:r>
      <w:r w:rsidRPr="00EE7E0F">
        <w:rPr>
          <w:rStyle w:val="Char4"/>
          <w:rtl/>
        </w:rPr>
        <w:t>»</w:t>
      </w:r>
      <w:r w:rsidRPr="0052470B">
        <w:rPr>
          <w:rtl/>
        </w:rPr>
        <w:t>.</w:t>
      </w:r>
    </w:p>
    <w:p w:rsidR="0016223C" w:rsidRPr="0052470B" w:rsidRDefault="00801E42" w:rsidP="00A45055">
      <w:pPr>
        <w:pStyle w:val="ab"/>
        <w:rPr>
          <w:rtl/>
        </w:rPr>
      </w:pPr>
      <w:r w:rsidRPr="0052470B">
        <w:rPr>
          <w:rtl/>
        </w:rPr>
        <w:t>و بدانید که نخستین کسی که در قیامت پوشیده می‌شود، ابراهیم</w:t>
      </w:r>
      <w:r w:rsidR="00A45055" w:rsidRPr="0052470B">
        <w:rPr>
          <w:rFonts w:hint="cs"/>
          <w:rtl/>
        </w:rPr>
        <w:t xml:space="preserve"> </w:t>
      </w:r>
      <w:r w:rsidR="00A45055" w:rsidRPr="0052470B">
        <w:rPr>
          <w:rFonts w:cs="CTraditional Arabic" w:hint="cs"/>
          <w:rtl/>
        </w:rPr>
        <w:t>÷</w:t>
      </w:r>
      <w:r w:rsidR="00A45055" w:rsidRPr="0052470B">
        <w:rPr>
          <w:rFonts w:hint="cs"/>
          <w:rtl/>
        </w:rPr>
        <w:t xml:space="preserve"> </w:t>
      </w:r>
      <w:r w:rsidRPr="0052470B">
        <w:rPr>
          <w:rtl/>
        </w:rPr>
        <w:t xml:space="preserve">است، </w:t>
      </w:r>
      <w:r w:rsidR="00941EA8" w:rsidRPr="0052470B">
        <w:rPr>
          <w:rFonts w:hint="cs"/>
          <w:rtl/>
        </w:rPr>
        <w:t>آ</w:t>
      </w:r>
      <w:r w:rsidRPr="0052470B">
        <w:rPr>
          <w:rtl/>
        </w:rPr>
        <w:t>گاه باشید! مردانی از امت من آورده می‌شوند و از طرف چپ، گرفته می‌شوند، آن‌گاه من می‌گویم: بار خدایا! آنان یاران من هستند! گفته می‌شود: تو نمی‌دانی که آنها بعد از تو چه کردند! و من همان قولی را که بنده‌ی شایسته‌ی خدا، عیسی</w:t>
      </w:r>
      <w:r w:rsidR="00A45055" w:rsidRPr="0052470B">
        <w:rPr>
          <w:rFonts w:hint="cs"/>
          <w:rtl/>
        </w:rPr>
        <w:t xml:space="preserve"> </w:t>
      </w:r>
      <w:r w:rsidR="00A45055" w:rsidRPr="0052470B">
        <w:rPr>
          <w:rFonts w:cs="CTraditional Arabic" w:hint="cs"/>
          <w:rtl/>
        </w:rPr>
        <w:t>÷</w:t>
      </w:r>
      <w:r w:rsidRPr="0052470B">
        <w:rPr>
          <w:rtl/>
        </w:rPr>
        <w:t xml:space="preserve"> گفت، عرض می‌کنم: </w:t>
      </w:r>
    </w:p>
    <w:p w:rsidR="00801E42" w:rsidRPr="0052470B" w:rsidRDefault="006F2F4C" w:rsidP="00EE7E0F">
      <w:pPr>
        <w:pStyle w:val="a5"/>
        <w:rPr>
          <w:rStyle w:val="Char3"/>
          <w:spacing w:val="0"/>
          <w:rtl/>
        </w:rPr>
      </w:pPr>
      <w:r w:rsidRPr="0052470B">
        <w:rPr>
          <w:rStyle w:val="Char4"/>
          <w:rFonts w:hint="cs"/>
          <w:spacing w:val="0"/>
          <w:rtl/>
        </w:rPr>
        <w:t>﴿</w:t>
      </w:r>
      <w:r w:rsidRPr="00EE7E0F">
        <w:rPr>
          <w:rtl/>
        </w:rPr>
        <w:t xml:space="preserve">وَكُنتُ عَلَيۡهِمۡ شَهِيدٗا مَّا دُمۡتُ فِيهِمۡۖ فَلَمَّا تَوَفَّيۡتَنِي كُنتَ أَنتَ </w:t>
      </w:r>
      <w:r w:rsidRPr="00EE7E0F">
        <w:rPr>
          <w:rFonts w:hint="cs"/>
          <w:rtl/>
        </w:rPr>
        <w:t>ٱلرَّقِيبَ</w:t>
      </w:r>
      <w:r w:rsidRPr="00EE7E0F">
        <w:rPr>
          <w:rtl/>
        </w:rPr>
        <w:t xml:space="preserve"> عَلَيۡهِمۡۚ وَأَنتَ عَلَىٰ كُلِّ شَيۡءٖ شَهِيدٌ١١٧ إِن تُعَذِّبۡهُمۡ فَإِنَّهُمۡ عِبَادُكَۖ وَإِن تَغۡفِرۡ لَهُمۡ فَإِنَّكَ أَنتَ </w:t>
      </w:r>
      <w:r w:rsidRPr="00EE7E0F">
        <w:rPr>
          <w:rFonts w:hint="cs"/>
          <w:rtl/>
        </w:rPr>
        <w:t>ٱلۡعَزِيزُ</w:t>
      </w:r>
      <w:r w:rsidRPr="00EE7E0F">
        <w:rPr>
          <w:rtl/>
        </w:rPr>
        <w:t xml:space="preserve"> </w:t>
      </w:r>
      <w:r w:rsidRPr="00EE7E0F">
        <w:rPr>
          <w:rFonts w:hint="cs"/>
          <w:rtl/>
        </w:rPr>
        <w:t>ٱلۡحَكِيمُ</w:t>
      </w:r>
      <w:r w:rsidRPr="00EE7E0F">
        <w:rPr>
          <w:rtl/>
        </w:rPr>
        <w:t>١١٨</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[المائدة: 117-118]</w:t>
      </w:r>
      <w:r w:rsidR="006641DD" w:rsidRPr="00EE7E0F">
        <w:rPr>
          <w:rStyle w:val="Char9"/>
          <w:rtl/>
        </w:rPr>
        <w:t>.</w:t>
      </w:r>
    </w:p>
    <w:p w:rsidR="00801E42" w:rsidRPr="0052470B" w:rsidRDefault="00801E42" w:rsidP="00EE7E0F">
      <w:pPr>
        <w:pStyle w:val="a2"/>
        <w:rPr>
          <w:rtl/>
        </w:rPr>
      </w:pPr>
      <w:r w:rsidRPr="0052470B">
        <w:rPr>
          <w:rStyle w:val="Char4"/>
          <w:spacing w:val="0"/>
          <w:rtl/>
        </w:rPr>
        <w:t>«</w:t>
      </w:r>
      <w:r w:rsidR="00696304" w:rsidRPr="0052470B">
        <w:rPr>
          <w:rtl/>
        </w:rPr>
        <w:t>و من تا آن زمان که در میان آنان بودم، از وضع آنان اطلاعی داشتم و شاهد آنان بودم و هنگامی که مرا میراندی، تنها تو ناظر و مراقب آنها بودی و تو بر هر چیزی آگاه و مطلع هستی. اگر آنان را مجازات نمایی، بندگان تو هستند و اگر از آنها درگذری، قطعاً تو توانا و حکیم هستی</w:t>
      </w:r>
      <w:r w:rsidRPr="00EE7E0F">
        <w:rPr>
          <w:rStyle w:val="Char4"/>
          <w:rtl/>
        </w:rPr>
        <w:t>»</w:t>
      </w:r>
      <w:r w:rsidRPr="0052470B">
        <w:rPr>
          <w:rtl/>
        </w:rPr>
        <w:t>.</w:t>
      </w:r>
    </w:p>
    <w:p w:rsidR="00801E42" w:rsidRPr="0052470B" w:rsidRDefault="00696304" w:rsidP="00EE7E0F">
      <w:pPr>
        <w:pStyle w:val="a6"/>
        <w:rPr>
          <w:rtl/>
        </w:rPr>
      </w:pPr>
      <w:r w:rsidRPr="00034D04">
        <w:rPr>
          <w:rStyle w:val="Char8"/>
          <w:rtl/>
        </w:rPr>
        <w:t>سپس به من گفته می‌شود: آنان، از روزی که تو از آنها جدا شدی، به عقب برگشته و مرتد شدند</w:t>
      </w:r>
      <w:r w:rsidR="004B24D4" w:rsidRPr="00EE7E0F">
        <w:rPr>
          <w:rStyle w:val="Char4"/>
          <w:rFonts w:hint="cs"/>
          <w:rtl/>
        </w:rPr>
        <w:t>»</w:t>
      </w:r>
      <w:r w:rsidRPr="00034D04">
        <w:rPr>
          <w:rtl/>
        </w:rPr>
        <w:t>.</w:t>
      </w:r>
    </w:p>
    <w:p w:rsidR="00445807" w:rsidRPr="00766266" w:rsidRDefault="00445807" w:rsidP="00FA5C34">
      <w:pPr>
        <w:pStyle w:val="a4"/>
        <w:spacing w:before="0" w:beforeAutospacing="0"/>
        <w:ind w:firstLine="284"/>
        <w:jc w:val="both"/>
        <w:rPr>
          <w:rStyle w:val="Char3"/>
          <w:rtl/>
        </w:rPr>
      </w:pPr>
      <w:r w:rsidRPr="00766266">
        <w:rPr>
          <w:rStyle w:val="Char3"/>
          <w:rtl/>
        </w:rPr>
        <w:t>166</w:t>
      </w:r>
      <w:r w:rsidRPr="00F831FA">
        <w:rPr>
          <w:rStyle w:val="Char3"/>
          <w:spacing w:val="-4"/>
          <w:rtl/>
        </w:rPr>
        <w:t xml:space="preserve">- </w:t>
      </w:r>
      <w:r w:rsidRPr="00F831FA">
        <w:rPr>
          <w:rStyle w:val="Char5"/>
          <w:spacing w:val="-4"/>
          <w:rtl/>
        </w:rPr>
        <w:t>الْ</w:t>
      </w:r>
      <w:r w:rsidR="00CA2E2E" w:rsidRPr="00F831FA">
        <w:rPr>
          <w:rStyle w:val="Char5"/>
          <w:rFonts w:hint="cs"/>
          <w:spacing w:val="-4"/>
          <w:rtl/>
        </w:rPr>
        <w:t>ـ</w:t>
      </w:r>
      <w:r w:rsidRPr="00F831FA">
        <w:rPr>
          <w:rStyle w:val="Char5"/>
          <w:spacing w:val="-4"/>
          <w:rtl/>
        </w:rPr>
        <w:t>حَادِي عَشَرَ</w:t>
      </w:r>
      <w:r w:rsidR="0015419D" w:rsidRPr="00F831FA">
        <w:rPr>
          <w:rStyle w:val="Char5"/>
          <w:spacing w:val="-4"/>
          <w:rtl/>
        </w:rPr>
        <w:t>:</w:t>
      </w:r>
      <w:r w:rsidRPr="00F831FA">
        <w:rPr>
          <w:rStyle w:val="Char5"/>
          <w:spacing w:val="-4"/>
          <w:rtl/>
        </w:rPr>
        <w:t xml:space="preserve"> </w:t>
      </w:r>
      <w:r w:rsidR="003B3BA4" w:rsidRPr="00F831FA">
        <w:rPr>
          <w:rStyle w:val="Char4"/>
          <w:rFonts w:hint="cs"/>
          <w:spacing w:val="-4"/>
          <w:rtl/>
        </w:rPr>
        <w:t>«</w:t>
      </w:r>
      <w:r w:rsidRPr="00F831FA">
        <w:rPr>
          <w:spacing w:val="-4"/>
          <w:rtl/>
        </w:rPr>
        <w:t>عَنْ</w:t>
      </w:r>
      <w:r w:rsidR="000C6F25" w:rsidRPr="00F831FA">
        <w:rPr>
          <w:spacing w:val="-4"/>
          <w:rtl/>
        </w:rPr>
        <w:t xml:space="preserve"> </w:t>
      </w:r>
      <w:r w:rsidRPr="00F831FA">
        <w:rPr>
          <w:spacing w:val="-4"/>
          <w:rtl/>
        </w:rPr>
        <w:t xml:space="preserve">أَبِي سعيدٍ عبدِ اللَّهِ بنِ مُغَفَّلٍ </w:t>
      </w:r>
      <w:r w:rsidR="00EE01BC" w:rsidRPr="00F831FA">
        <w:rPr>
          <w:rFonts w:cs="CTraditional Arabic"/>
          <w:spacing w:val="-4"/>
          <w:szCs w:val="28"/>
          <w:rtl/>
        </w:rPr>
        <w:t>س</w:t>
      </w:r>
      <w:r w:rsidRPr="00F831FA">
        <w:rPr>
          <w:spacing w:val="-4"/>
          <w:rtl/>
        </w:rPr>
        <w:t xml:space="preserve"> قال</w:t>
      </w:r>
      <w:r w:rsidR="0015419D" w:rsidRPr="00F831FA">
        <w:rPr>
          <w:spacing w:val="-4"/>
          <w:rtl/>
        </w:rPr>
        <w:t>:</w:t>
      </w:r>
      <w:r w:rsidRPr="00F831FA">
        <w:rPr>
          <w:spacing w:val="-4"/>
          <w:rtl/>
        </w:rPr>
        <w:t xml:space="preserve"> نَهَى رسولُ اللَّه </w:t>
      </w:r>
      <w:r w:rsidR="00EE01BC" w:rsidRPr="00F831FA">
        <w:rPr>
          <w:rFonts w:cs="CTraditional Arabic"/>
          <w:spacing w:val="-4"/>
          <w:szCs w:val="28"/>
          <w:rtl/>
        </w:rPr>
        <w:t>ص</w:t>
      </w:r>
      <w:r w:rsidR="00140074" w:rsidRPr="00F831FA">
        <w:rPr>
          <w:spacing w:val="-4"/>
          <w:rtl/>
        </w:rPr>
        <w:t>،</w:t>
      </w:r>
      <w:r w:rsidRPr="00F831FA">
        <w:rPr>
          <w:spacing w:val="-4"/>
          <w:rtl/>
        </w:rPr>
        <w:t xml:space="preserve"> </w:t>
      </w:r>
      <w:r w:rsidRPr="0052470B">
        <w:rPr>
          <w:rtl/>
        </w:rPr>
        <w:t>عَن الخَذْفِ وقالَ</w:t>
      </w:r>
      <w:r w:rsidR="0015419D" w:rsidRPr="0052470B">
        <w:rPr>
          <w:rtl/>
        </w:rPr>
        <w:t>:</w:t>
      </w:r>
      <w:r w:rsidRPr="0052470B">
        <w:rPr>
          <w:rtl/>
        </w:rPr>
        <w:t xml:space="preserve"> </w:t>
      </w:r>
      <w:r w:rsidR="008960CB" w:rsidRPr="0052470B">
        <w:rPr>
          <w:rtl/>
        </w:rPr>
        <w:t>«</w:t>
      </w:r>
      <w:r w:rsidRPr="0052470B">
        <w:rPr>
          <w:rtl/>
        </w:rPr>
        <w:t>إِنَّهُ لا يقْتُلُ الصَّيْدَ</w:t>
      </w:r>
      <w:r w:rsidR="00140074" w:rsidRPr="0052470B">
        <w:rPr>
          <w:rtl/>
        </w:rPr>
        <w:t>،</w:t>
      </w:r>
      <w:r w:rsidRPr="0052470B">
        <w:rPr>
          <w:rtl/>
        </w:rPr>
        <w:t xml:space="preserve"> ولا يَنْكَأُ الْعَدُوَّ</w:t>
      </w:r>
      <w:r w:rsidR="00140074" w:rsidRPr="0052470B">
        <w:rPr>
          <w:rtl/>
        </w:rPr>
        <w:t>،</w:t>
      </w:r>
      <w:r w:rsidRPr="0052470B">
        <w:rPr>
          <w:rtl/>
        </w:rPr>
        <w:t xml:space="preserve"> وَإِنَّهُ يَفْقَأُ الْعَيْنَ</w:t>
      </w:r>
      <w:r w:rsidR="00140074" w:rsidRPr="0052470B">
        <w:rPr>
          <w:rtl/>
        </w:rPr>
        <w:t>،</w:t>
      </w:r>
      <w:r w:rsidRPr="0052470B">
        <w:rPr>
          <w:rtl/>
        </w:rPr>
        <w:t xml:space="preserve"> ويَكْسِرُ السِّنَّ</w:t>
      </w:r>
      <w:r w:rsidR="00140074" w:rsidRPr="0052470B">
        <w:rPr>
          <w:rtl/>
        </w:rPr>
        <w:t>»</w:t>
      </w:r>
      <w:r w:rsidR="003B3BA4" w:rsidRPr="00EE7E0F">
        <w:rPr>
          <w:rStyle w:val="Char4"/>
          <w:rFonts w:hint="cs"/>
          <w:rtl/>
        </w:rPr>
        <w:t>»</w:t>
      </w:r>
      <w:r w:rsidRPr="00766266">
        <w:rPr>
          <w:rStyle w:val="Char5"/>
          <w:rtl/>
        </w:rPr>
        <w:t xml:space="preserve"> </w:t>
      </w:r>
      <w:r w:rsidRPr="0052470B">
        <w:rPr>
          <w:rStyle w:val="Char5"/>
          <w:rtl/>
        </w:rPr>
        <w:t>متفقٌ عليه</w:t>
      </w:r>
      <w:r w:rsidR="00140074" w:rsidRPr="00766266">
        <w:rPr>
          <w:rStyle w:val="Char3"/>
          <w:rtl/>
        </w:rPr>
        <w:t>.</w:t>
      </w:r>
    </w:p>
    <w:p w:rsidR="00445807" w:rsidRPr="00766266" w:rsidRDefault="00445807" w:rsidP="00FA5C34">
      <w:pPr>
        <w:pStyle w:val="a4"/>
        <w:spacing w:before="0" w:beforeAutospacing="0"/>
        <w:ind w:firstLine="284"/>
        <w:jc w:val="both"/>
        <w:rPr>
          <w:rStyle w:val="Char3"/>
          <w:rtl/>
        </w:rPr>
      </w:pPr>
      <w:r w:rsidRPr="0052470B">
        <w:rPr>
          <w:rStyle w:val="Char5"/>
          <w:rtl/>
        </w:rPr>
        <w:t>وفي رواية</w:t>
      </w:r>
      <w:r w:rsidR="0015419D" w:rsidRPr="00766266">
        <w:rPr>
          <w:rStyle w:val="Char5"/>
          <w:rtl/>
        </w:rPr>
        <w:t>:</w:t>
      </w:r>
      <w:r w:rsidRPr="00766266">
        <w:rPr>
          <w:rStyle w:val="Char5"/>
          <w:rtl/>
        </w:rPr>
        <w:t xml:space="preserve"> </w:t>
      </w:r>
      <w:r w:rsidR="003B3BA4" w:rsidRPr="0052470B">
        <w:rPr>
          <w:rStyle w:val="Char4"/>
          <w:rFonts w:hint="cs"/>
          <w:spacing w:val="0"/>
          <w:rtl/>
        </w:rPr>
        <w:t>«</w:t>
      </w:r>
      <w:r w:rsidRPr="0052470B">
        <w:rPr>
          <w:rtl/>
        </w:rPr>
        <w:t>أَنَّ قريباً لابْنِ مُغَفَّلٍ خَذَفَ</w:t>
      </w:r>
      <w:r w:rsidR="00140074" w:rsidRPr="0052470B">
        <w:rPr>
          <w:rtl/>
        </w:rPr>
        <w:t>،</w:t>
      </w:r>
      <w:r w:rsidRPr="0052470B">
        <w:rPr>
          <w:rtl/>
        </w:rPr>
        <w:t xml:space="preserve"> فَنَهَاهُ وقال</w:t>
      </w:r>
      <w:r w:rsidR="0015419D" w:rsidRPr="0052470B">
        <w:rPr>
          <w:rtl/>
        </w:rPr>
        <w:t>:</w:t>
      </w:r>
      <w:r w:rsidRPr="0052470B">
        <w:rPr>
          <w:rtl/>
        </w:rPr>
        <w:t xml:space="preserve"> إِنَّ رسولَ اللَّه </w:t>
      </w:r>
      <w:r w:rsidR="00EE01BC" w:rsidRPr="0052470B">
        <w:rPr>
          <w:rFonts w:cs="CTraditional Arabic"/>
          <w:szCs w:val="28"/>
          <w:rtl/>
        </w:rPr>
        <w:t>ص</w:t>
      </w:r>
      <w:r w:rsidRPr="0052470B">
        <w:rPr>
          <w:rtl/>
        </w:rPr>
        <w:t xml:space="preserve"> نَهَى عن الخَذْفِ وقَالَ</w:t>
      </w:r>
      <w:r w:rsidR="0015419D" w:rsidRPr="0052470B">
        <w:rPr>
          <w:rtl/>
        </w:rPr>
        <w:t>:</w:t>
      </w:r>
      <w:r w:rsidRPr="0052470B">
        <w:rPr>
          <w:rtl/>
        </w:rPr>
        <w:t xml:space="preserve"> </w:t>
      </w:r>
      <w:r w:rsidR="008960CB" w:rsidRPr="0052470B">
        <w:rPr>
          <w:rtl/>
        </w:rPr>
        <w:t>«</w:t>
      </w:r>
      <w:r w:rsidRPr="0052470B">
        <w:rPr>
          <w:rtl/>
        </w:rPr>
        <w:t>إِنَّهَا لا تَصِيدُ صَيْداً</w:t>
      </w:r>
      <w:r w:rsidR="00140074" w:rsidRPr="0052470B">
        <w:rPr>
          <w:rtl/>
        </w:rPr>
        <w:t>»</w:t>
      </w:r>
      <w:r w:rsidRPr="0052470B">
        <w:rPr>
          <w:rtl/>
        </w:rPr>
        <w:t xml:space="preserve"> ثُمَّ عادَ فقالَ</w:t>
      </w:r>
      <w:r w:rsidR="0015419D" w:rsidRPr="0052470B">
        <w:rPr>
          <w:rtl/>
        </w:rPr>
        <w:t>:</w:t>
      </w:r>
      <w:r w:rsidRPr="0052470B">
        <w:rPr>
          <w:rtl/>
        </w:rPr>
        <w:t xml:space="preserve"> أُحَدِّثُكَ أَن رسولَ اللَّه </w:t>
      </w:r>
      <w:r w:rsidR="00EE01BC" w:rsidRPr="0052470B">
        <w:rPr>
          <w:rFonts w:cs="CTraditional Arabic"/>
          <w:szCs w:val="28"/>
          <w:rtl/>
        </w:rPr>
        <w:t>ص</w:t>
      </w:r>
      <w:r w:rsidRPr="0052470B">
        <w:rPr>
          <w:rtl/>
        </w:rPr>
        <w:t xml:space="preserve"> نَهَى عَنْهُ</w:t>
      </w:r>
      <w:r w:rsidR="00140074" w:rsidRPr="0052470B">
        <w:rPr>
          <w:rtl/>
        </w:rPr>
        <w:t>،</w:t>
      </w:r>
      <w:r w:rsidRPr="0052470B">
        <w:rPr>
          <w:rtl/>
        </w:rPr>
        <w:t xml:space="preserve"> ثُمَّ عُدْتَ تَخْذِفُ</w:t>
      </w:r>
      <w:r w:rsidR="00140074" w:rsidRPr="0052470B">
        <w:rPr>
          <w:rtl/>
        </w:rPr>
        <w:t>،</w:t>
      </w:r>
      <w:r w:rsidRPr="0052470B">
        <w:rPr>
          <w:rtl/>
        </w:rPr>
        <w:t>؟ لا أُكَلِّمُكَ أَبداً</w:t>
      </w:r>
      <w:r w:rsidR="003B3BA4" w:rsidRPr="00EE7E0F">
        <w:rPr>
          <w:rStyle w:val="Char4"/>
          <w:rFonts w:hint="cs"/>
          <w:rtl/>
        </w:rPr>
        <w:t>»</w:t>
      </w:r>
      <w:r w:rsidR="00140074" w:rsidRPr="00766266">
        <w:rPr>
          <w:rStyle w:val="Char3"/>
          <w:rtl/>
        </w:rPr>
        <w:t>.</w:t>
      </w:r>
    </w:p>
    <w:p w:rsidR="00801E42" w:rsidRPr="0052470B" w:rsidRDefault="00696304" w:rsidP="00CA2E2E">
      <w:pPr>
        <w:ind w:firstLine="284"/>
        <w:jc w:val="both"/>
        <w:rPr>
          <w:rStyle w:val="Char3"/>
          <w:rtl/>
        </w:rPr>
      </w:pPr>
      <w:r w:rsidRPr="0052470B">
        <w:rPr>
          <w:rStyle w:val="Char3"/>
          <w:rtl/>
        </w:rPr>
        <w:t xml:space="preserve">166. </w:t>
      </w:r>
      <w:r w:rsidR="00FA70A2" w:rsidRPr="00FA70A2">
        <w:rPr>
          <w:rStyle w:val="Char4"/>
          <w:rtl/>
        </w:rPr>
        <w:t>«</w:t>
      </w:r>
      <w:r w:rsidRPr="00FA70A2">
        <w:rPr>
          <w:rStyle w:val="Char8"/>
          <w:rtl/>
        </w:rPr>
        <w:t>از ابو</w:t>
      </w:r>
      <w:r w:rsidR="006A7CE8" w:rsidRPr="00FA70A2">
        <w:rPr>
          <w:rStyle w:val="Char8"/>
          <w:rtl/>
        </w:rPr>
        <w:t>سعید</w:t>
      </w:r>
      <w:r w:rsidR="006A7CE8" w:rsidRPr="0052470B">
        <w:rPr>
          <w:rStyle w:val="Char8"/>
          <w:rtl/>
        </w:rPr>
        <w:t xml:space="preserve"> </w:t>
      </w:r>
      <w:r w:rsidR="00FA70A2">
        <w:rPr>
          <w:rStyle w:val="Char8"/>
          <w:rtl/>
        </w:rPr>
        <w:t>عبدالله بن مغفل</w:t>
      </w:r>
      <w:r w:rsidR="003707A2" w:rsidRPr="0052470B">
        <w:rPr>
          <w:rStyle w:val="Char8"/>
          <w:rFonts w:cs="CTraditional Arabic"/>
          <w:szCs w:val="28"/>
          <w:rtl/>
        </w:rPr>
        <w:t xml:space="preserve"> س</w:t>
      </w:r>
      <w:r w:rsidR="006A7CE8" w:rsidRPr="0052470B">
        <w:rPr>
          <w:rStyle w:val="Char8"/>
          <w:rtl/>
        </w:rPr>
        <w:t xml:space="preserve"> روایت شده است که گفت: پیامبر</w:t>
      </w:r>
      <w:r w:rsidR="000C6F25" w:rsidRPr="0052470B">
        <w:rPr>
          <w:rStyle w:val="Char8"/>
          <w:rFonts w:cs="CTraditional Arabic"/>
          <w:szCs w:val="28"/>
          <w:rtl/>
        </w:rPr>
        <w:t xml:space="preserve"> ص</w:t>
      </w:r>
      <w:r w:rsidR="006A7CE8" w:rsidRPr="0052470B">
        <w:rPr>
          <w:rStyle w:val="Char8"/>
          <w:rtl/>
        </w:rPr>
        <w:t xml:space="preserve"> از پرت کردن سنگریزه با انگشت، نهی کردند و فرمودند: «این کار، صید را نمی‌کشد و دشمن را نمی‌کشد و تار و مار نمی‌کند (فایده‌ای ندارد) ولی (اگر به کسی بخورد) چشم را کور می‌کند و دندان را می‌شکند</w:t>
      </w:r>
      <w:r w:rsidR="003B3BA4" w:rsidRPr="0052470B">
        <w:rPr>
          <w:rStyle w:val="Char8"/>
          <w:rFonts w:hint="cs"/>
          <w:rtl/>
        </w:rPr>
        <w:t>»</w:t>
      </w:r>
      <w:r w:rsidR="006A7CE8" w:rsidRPr="00EE7E0F">
        <w:rPr>
          <w:rStyle w:val="Char4"/>
          <w:rtl/>
        </w:rPr>
        <w:t>»</w:t>
      </w:r>
      <w:r w:rsidR="006A7CE8" w:rsidRPr="00E96FD0">
        <w:rPr>
          <w:rStyle w:val="FootnoteReference"/>
          <w:rFonts w:ascii="IRNazli" w:hAnsi="IRNazli" w:cs="IRNazli"/>
          <w:sz w:val="28"/>
          <w:szCs w:val="28"/>
          <w:rtl/>
          <w:lang w:bidi="ar-AE"/>
        </w:rPr>
        <w:footnoteReference w:id="201"/>
      </w:r>
      <w:r w:rsidR="003B3BA4" w:rsidRPr="0052470B">
        <w:rPr>
          <w:rStyle w:val="Char4"/>
          <w:rFonts w:hint="cs"/>
          <w:spacing w:val="0"/>
          <w:rtl/>
        </w:rPr>
        <w:t>.</w:t>
      </w:r>
    </w:p>
    <w:p w:rsidR="006A7CE8" w:rsidRPr="0052470B" w:rsidRDefault="006A7CE8" w:rsidP="00CA2E2E">
      <w:pPr>
        <w:ind w:firstLine="284"/>
        <w:jc w:val="both"/>
        <w:rPr>
          <w:rStyle w:val="Char3"/>
          <w:rtl/>
        </w:rPr>
      </w:pPr>
      <w:r w:rsidRPr="0052470B">
        <w:rPr>
          <w:rStyle w:val="Char3"/>
          <w:rtl/>
        </w:rPr>
        <w:t>در روایتی دیگر آمده است:</w:t>
      </w:r>
      <w:r w:rsidR="003B3BA4" w:rsidRPr="0052470B">
        <w:rPr>
          <w:rStyle w:val="Char3"/>
          <w:rFonts w:hint="cs"/>
          <w:rtl/>
        </w:rPr>
        <w:t xml:space="preserve"> </w:t>
      </w:r>
      <w:r w:rsidR="003B3BA4" w:rsidRPr="0052470B">
        <w:rPr>
          <w:rStyle w:val="Char4"/>
          <w:rFonts w:hint="cs"/>
          <w:spacing w:val="0"/>
          <w:rtl/>
        </w:rPr>
        <w:t>«</w:t>
      </w:r>
      <w:r w:rsidRPr="0052470B">
        <w:rPr>
          <w:rStyle w:val="Char8"/>
          <w:rtl/>
        </w:rPr>
        <w:t>یکی از نزدیکان ابن‌مغفل سنگریزه‌ای پرتاب کرد، ابن‌مغفل وی را از این عمل نهی کرده، گفت: پیامبر</w:t>
      </w:r>
      <w:r w:rsidR="000C6F25" w:rsidRPr="0052470B">
        <w:rPr>
          <w:rStyle w:val="Char8"/>
          <w:rFonts w:cs="CTraditional Arabic"/>
          <w:szCs w:val="28"/>
          <w:rtl/>
        </w:rPr>
        <w:t xml:space="preserve"> ص</w:t>
      </w:r>
      <w:r w:rsidRPr="0052470B">
        <w:rPr>
          <w:rStyle w:val="Char8"/>
          <w:rtl/>
        </w:rPr>
        <w:t xml:space="preserve"> از انداختن سنگریزه نهی کردند و فرمودند: «کاری است که با آن نمی‌توان شکار کرد (فایده‌ای ندارد)»، اما او دوباره همان کار را انجام داد؛ ابن‌مغفل گفت: به تو تذکر دادم که پیامبر</w:t>
      </w:r>
      <w:r w:rsidR="000C6F25" w:rsidRPr="0052470B">
        <w:rPr>
          <w:rStyle w:val="Char8"/>
          <w:rFonts w:cs="CTraditional Arabic"/>
          <w:szCs w:val="28"/>
          <w:rtl/>
        </w:rPr>
        <w:t xml:space="preserve"> ص</w:t>
      </w:r>
      <w:r w:rsidRPr="0052470B">
        <w:rPr>
          <w:rStyle w:val="Char8"/>
          <w:rtl/>
        </w:rPr>
        <w:t xml:space="preserve"> از آن نهی فرموده است و تو باز سنگریزه پرتاب می‌کنی؟ هرگز با تو صحبت نمی‌کنم</w:t>
      </w:r>
      <w:r w:rsidR="003B3BA4" w:rsidRPr="00EE7E0F">
        <w:rPr>
          <w:rStyle w:val="Char4"/>
          <w:rFonts w:hint="cs"/>
          <w:rtl/>
        </w:rPr>
        <w:t>»</w:t>
      </w:r>
      <w:r w:rsidRPr="0052470B">
        <w:rPr>
          <w:rStyle w:val="Char3"/>
          <w:rtl/>
        </w:rPr>
        <w:t>.</w:t>
      </w:r>
    </w:p>
    <w:p w:rsidR="00445807" w:rsidRPr="0052470B" w:rsidRDefault="00445807" w:rsidP="00FA5C34">
      <w:pPr>
        <w:pStyle w:val="a4"/>
        <w:spacing w:before="0" w:beforeAutospacing="0"/>
        <w:ind w:firstLine="284"/>
        <w:jc w:val="both"/>
        <w:rPr>
          <w:rtl/>
        </w:rPr>
      </w:pPr>
      <w:r w:rsidRPr="00766266">
        <w:rPr>
          <w:rStyle w:val="Char3"/>
          <w:rtl/>
        </w:rPr>
        <w:t xml:space="preserve">167- </w:t>
      </w:r>
      <w:r w:rsidRPr="0052470B">
        <w:rPr>
          <w:rStyle w:val="Char5"/>
          <w:rtl/>
        </w:rPr>
        <w:t>وعنْ عابسِ بن ربيعةَ قال</w:t>
      </w:r>
      <w:r w:rsidR="0015419D" w:rsidRPr="00766266">
        <w:rPr>
          <w:rStyle w:val="Char5"/>
          <w:rtl/>
        </w:rPr>
        <w:t>:</w:t>
      </w:r>
      <w:r w:rsidRPr="00766266">
        <w:rPr>
          <w:rStyle w:val="Char5"/>
          <w:rtl/>
        </w:rPr>
        <w:t xml:space="preserve"> </w:t>
      </w:r>
      <w:r w:rsidR="003B3BA4" w:rsidRPr="0052470B">
        <w:rPr>
          <w:rStyle w:val="Char4"/>
          <w:rFonts w:hint="cs"/>
          <w:spacing w:val="0"/>
          <w:rtl/>
        </w:rPr>
        <w:t>«</w:t>
      </w:r>
      <w:r w:rsidRPr="0052470B">
        <w:rPr>
          <w:rtl/>
        </w:rPr>
        <w:t>رَأَيْتُ عُمَرَ بنَ الخطاب</w:t>
      </w:r>
      <w:r w:rsidR="00140074" w:rsidRPr="0052470B">
        <w:rPr>
          <w:rtl/>
        </w:rPr>
        <w:t>،</w:t>
      </w:r>
      <w:r w:rsidRPr="0052470B">
        <w:rPr>
          <w:rtl/>
        </w:rPr>
        <w:t xml:space="preserve"> </w:t>
      </w:r>
      <w:r w:rsidR="00EE01BC" w:rsidRPr="0052470B">
        <w:rPr>
          <w:rFonts w:cs="CTraditional Arabic"/>
          <w:szCs w:val="28"/>
          <w:rtl/>
        </w:rPr>
        <w:t>س</w:t>
      </w:r>
      <w:r w:rsidR="00140074" w:rsidRPr="0052470B">
        <w:rPr>
          <w:rtl/>
        </w:rPr>
        <w:t>،</w:t>
      </w:r>
      <w:r w:rsidR="003B3BA4" w:rsidRPr="0052470B">
        <w:rPr>
          <w:rtl/>
        </w:rPr>
        <w:t xml:space="preserve"> يُقَبِّلُ الْحَجَرَ </w:t>
      </w:r>
      <w:r w:rsidRPr="0052470B">
        <w:rPr>
          <w:rtl/>
        </w:rPr>
        <w:t>يَعْنِي الأَسْوَدَ ويَقُولُ</w:t>
      </w:r>
      <w:r w:rsidR="0015419D" w:rsidRPr="0052470B">
        <w:rPr>
          <w:rtl/>
        </w:rPr>
        <w:t>:</w:t>
      </w:r>
      <w:r w:rsidRPr="0052470B">
        <w:rPr>
          <w:rtl/>
        </w:rPr>
        <w:t xml:space="preserve"> إِني أَعْلَمُ أَنَّكَ حَجَرٌ مَا تَنْفَعُ ولا تَضُرُّ</w:t>
      </w:r>
      <w:r w:rsidR="00140074" w:rsidRPr="0052470B">
        <w:rPr>
          <w:rtl/>
        </w:rPr>
        <w:t>،</w:t>
      </w:r>
      <w:r w:rsidRPr="0052470B">
        <w:rPr>
          <w:rtl/>
        </w:rPr>
        <w:t xml:space="preserve"> ولَوْلا أنِّي رأَيْتُ رسولَ اللَّه </w:t>
      </w:r>
      <w:r w:rsidR="00EE01BC" w:rsidRPr="0052470B">
        <w:rPr>
          <w:rFonts w:cs="CTraditional Arabic"/>
          <w:szCs w:val="28"/>
          <w:rtl/>
        </w:rPr>
        <w:t>ص</w:t>
      </w:r>
      <w:r w:rsidR="00140074" w:rsidRPr="0052470B">
        <w:rPr>
          <w:rtl/>
        </w:rPr>
        <w:t>،</w:t>
      </w:r>
      <w:r w:rsidRPr="0052470B">
        <w:rPr>
          <w:rtl/>
        </w:rPr>
        <w:t xml:space="preserve"> يُقَبِّلُكَ ما قَبَّلْتُكَ</w:t>
      </w:r>
      <w:r w:rsidR="003B3BA4" w:rsidRPr="0052470B">
        <w:rPr>
          <w:rFonts w:hint="cs"/>
          <w:rtl/>
        </w:rPr>
        <w:t>..</w:t>
      </w:r>
      <w:r w:rsidR="003B3BA4" w:rsidRPr="00EE7E0F">
        <w:rPr>
          <w:rStyle w:val="Char4"/>
          <w:rFonts w:hint="cs"/>
          <w:rtl/>
        </w:rPr>
        <w:t>»</w:t>
      </w:r>
      <w:r w:rsidRPr="00766266">
        <w:rPr>
          <w:rStyle w:val="Char5"/>
          <w:rtl/>
        </w:rPr>
        <w:t xml:space="preserve"> </w:t>
      </w:r>
      <w:r w:rsidRPr="0052470B">
        <w:rPr>
          <w:rStyle w:val="Char5"/>
          <w:rtl/>
        </w:rPr>
        <w:t>متفقٌ عليه</w:t>
      </w:r>
      <w:r w:rsidR="00140074" w:rsidRPr="0052470B">
        <w:rPr>
          <w:rStyle w:val="Char5"/>
          <w:rtl/>
        </w:rPr>
        <w:t>.</w:t>
      </w:r>
    </w:p>
    <w:p w:rsidR="006A7CE8" w:rsidRPr="0052470B" w:rsidRDefault="006A7CE8" w:rsidP="00CA2E2E">
      <w:pPr>
        <w:ind w:firstLine="284"/>
        <w:jc w:val="both"/>
        <w:rPr>
          <w:rStyle w:val="Char3"/>
          <w:rtl/>
        </w:rPr>
      </w:pPr>
      <w:r w:rsidRPr="0052470B">
        <w:rPr>
          <w:rStyle w:val="Char3"/>
          <w:rtl/>
        </w:rPr>
        <w:t xml:space="preserve">167. </w:t>
      </w:r>
      <w:r w:rsidR="00FA70A2" w:rsidRPr="00FA70A2">
        <w:rPr>
          <w:rStyle w:val="Char4"/>
          <w:rtl/>
        </w:rPr>
        <w:t>«</w:t>
      </w:r>
      <w:r w:rsidRPr="00FA70A2">
        <w:rPr>
          <w:rStyle w:val="Char8"/>
          <w:rtl/>
        </w:rPr>
        <w:t>از عابس بن</w:t>
      </w:r>
      <w:r w:rsidRPr="0052470B">
        <w:rPr>
          <w:rStyle w:val="Char8"/>
          <w:rtl/>
        </w:rPr>
        <w:t xml:space="preserve"> </w:t>
      </w:r>
      <w:r w:rsidR="00FA70A2">
        <w:rPr>
          <w:rStyle w:val="Char8"/>
          <w:rtl/>
        </w:rPr>
        <w:t>ربیعه</w:t>
      </w:r>
      <w:r w:rsidRPr="0052470B">
        <w:rPr>
          <w:rStyle w:val="Char8"/>
          <w:rtl/>
        </w:rPr>
        <w:t xml:space="preserve"> روایت شده است که گفت: حضرت عمربن خطاب</w:t>
      </w:r>
      <w:r w:rsidR="003707A2" w:rsidRPr="0052470B">
        <w:rPr>
          <w:rStyle w:val="Char8"/>
          <w:rFonts w:cs="CTraditional Arabic"/>
          <w:szCs w:val="28"/>
          <w:rtl/>
        </w:rPr>
        <w:t xml:space="preserve"> س</w:t>
      </w:r>
      <w:r w:rsidRPr="0052470B">
        <w:rPr>
          <w:rStyle w:val="Char8"/>
          <w:rtl/>
        </w:rPr>
        <w:t xml:space="preserve"> را دیدم که حجرالاسود را می‌بوسید و می‌گفت: می‌دانم که تو سنگی هستی و نفع و ضرر نمی‌رسانی و اگر پیامبر</w:t>
      </w:r>
      <w:r w:rsidR="000C6F25" w:rsidRPr="0052470B">
        <w:rPr>
          <w:rStyle w:val="Char8"/>
          <w:rFonts w:cs="CTraditional Arabic"/>
          <w:szCs w:val="28"/>
          <w:rtl/>
        </w:rPr>
        <w:t xml:space="preserve"> ص</w:t>
      </w:r>
      <w:r w:rsidRPr="0052470B">
        <w:rPr>
          <w:rStyle w:val="Char8"/>
          <w:rtl/>
        </w:rPr>
        <w:t xml:space="preserve"> را ندیده بودم که تو را می‌بوسید، هرگز تو را نمی‌بوسیدم</w:t>
      </w:r>
      <w:r w:rsidR="003B3BA4" w:rsidRPr="00EE7E0F">
        <w:rPr>
          <w:rStyle w:val="Char4"/>
          <w:rFonts w:hint="cs"/>
          <w:rtl/>
        </w:rPr>
        <w:t>»</w:t>
      </w:r>
      <w:r w:rsidRPr="00E96FD0">
        <w:rPr>
          <w:rStyle w:val="FootnoteReference"/>
          <w:rFonts w:ascii="IRNazli" w:hAnsi="IRNazli" w:cs="IRNazli"/>
          <w:sz w:val="28"/>
          <w:szCs w:val="28"/>
          <w:rtl/>
          <w:lang w:bidi="ar-AE"/>
        </w:rPr>
        <w:footnoteReference w:id="202"/>
      </w:r>
      <w:r w:rsidR="003B3BA4" w:rsidRPr="0052470B">
        <w:rPr>
          <w:rStyle w:val="Char4"/>
          <w:rFonts w:hint="cs"/>
          <w:spacing w:val="0"/>
          <w:rtl/>
        </w:rPr>
        <w:t>.</w:t>
      </w:r>
    </w:p>
    <w:p w:rsidR="00525552" w:rsidRPr="00525552" w:rsidRDefault="00525552" w:rsidP="00525552">
      <w:pPr>
        <w:pStyle w:val="af2"/>
        <w:rPr>
          <w:rtl/>
        </w:rPr>
      </w:pPr>
      <w:bookmarkStart w:id="169" w:name="_Toc442124370"/>
      <w:bookmarkStart w:id="170" w:name="_Toc437943036"/>
      <w:r w:rsidRPr="00525552">
        <w:rPr>
          <w:rFonts w:hint="cs"/>
          <w:rtl/>
        </w:rPr>
        <w:t>17- باب وجوب</w:t>
      </w:r>
      <w:r w:rsidRPr="00525552">
        <w:rPr>
          <w:rFonts w:ascii="Times New Roman" w:hAnsi="Times New Roman" w:cs="Times New Roman" w:hint="cs"/>
          <w:rtl/>
        </w:rPr>
        <w:t>‌</w:t>
      </w:r>
      <w:r w:rsidRPr="00525552">
        <w:rPr>
          <w:rFonts w:hint="cs"/>
          <w:rtl/>
        </w:rPr>
        <w:t>الإنقیاد لحکم</w:t>
      </w:r>
      <w:r w:rsidRPr="00525552">
        <w:rPr>
          <w:rFonts w:ascii="Times New Roman" w:hAnsi="Times New Roman" w:cs="Times New Roman" w:hint="cs"/>
          <w:rtl/>
        </w:rPr>
        <w:t>‌</w:t>
      </w:r>
      <w:r w:rsidRPr="00525552">
        <w:rPr>
          <w:rFonts w:hint="cs"/>
          <w:rtl/>
        </w:rPr>
        <w:t>الله و ما یقوله من دعی إلی ذل</w:t>
      </w:r>
      <w:r>
        <w:rPr>
          <w:rFonts w:hint="cs"/>
          <w:rtl/>
        </w:rPr>
        <w:t>ك</w:t>
      </w:r>
      <w:r w:rsidRPr="00525552">
        <w:rPr>
          <w:rFonts w:hint="cs"/>
          <w:rtl/>
        </w:rPr>
        <w:t xml:space="preserve"> و أُمرً بمعروف أو نُ</w:t>
      </w:r>
      <w:r>
        <w:rPr>
          <w:rFonts w:hint="cs"/>
          <w:rtl/>
        </w:rPr>
        <w:t>ـ</w:t>
      </w:r>
      <w:r w:rsidRPr="00525552">
        <w:rPr>
          <w:rFonts w:hint="cs"/>
          <w:rtl/>
        </w:rPr>
        <w:t>هی عن منکر</w:t>
      </w:r>
      <w:bookmarkEnd w:id="169"/>
    </w:p>
    <w:p w:rsidR="00A62C7A" w:rsidRPr="00525552" w:rsidRDefault="00525552" w:rsidP="00525552">
      <w:pPr>
        <w:pStyle w:val="af"/>
        <w:bidi/>
        <w:rPr>
          <w:rtl/>
        </w:rPr>
      </w:pPr>
      <w:bookmarkStart w:id="171" w:name="_Toc442124371"/>
      <w:r w:rsidRPr="00525552">
        <w:rPr>
          <w:rFonts w:hint="cs"/>
          <w:rtl/>
        </w:rPr>
        <w:t>باب وجوب اطاعت و تسلیم در برابر حکم خدا و نیز آنچه که شخص دعوت شده به این کار و امر شده به معروف و نهی شده از منکر، باید بگوید</w:t>
      </w:r>
      <w:bookmarkEnd w:id="170"/>
      <w:bookmarkEnd w:id="171"/>
    </w:p>
    <w:p w:rsidR="00201ACE" w:rsidRPr="00034D04" w:rsidRDefault="00201ACE" w:rsidP="00034D04">
      <w:pPr>
        <w:pStyle w:val="a8"/>
        <w:rPr>
          <w:rStyle w:val="Char3"/>
          <w:rFonts w:ascii="mylotus" w:hAnsi="mylotus" w:cs="mylotus"/>
          <w:sz w:val="27"/>
          <w:szCs w:val="27"/>
          <w:rtl/>
        </w:rPr>
      </w:pPr>
      <w:r w:rsidRPr="00034D04">
        <w:rPr>
          <w:rStyle w:val="Char3"/>
          <w:rFonts w:ascii="mylotus" w:hAnsi="mylotus" w:cs="mylotus"/>
          <w:sz w:val="27"/>
          <w:szCs w:val="27"/>
          <w:rtl/>
        </w:rPr>
        <w:t>و قال</w:t>
      </w:r>
      <w:r w:rsidRPr="00034D04">
        <w:rPr>
          <w:rStyle w:val="Char3"/>
          <w:rFonts w:ascii="Times New Roman" w:hAnsi="Times New Roman" w:cs="Times New Roman" w:hint="cs"/>
          <w:sz w:val="27"/>
          <w:szCs w:val="27"/>
          <w:rtl/>
        </w:rPr>
        <w:t>‌‌</w:t>
      </w:r>
      <w:r w:rsidRPr="00034D04">
        <w:rPr>
          <w:rStyle w:val="Char3"/>
          <w:rFonts w:ascii="mylotus" w:hAnsi="mylotus" w:cs="mylotus" w:hint="cs"/>
          <w:sz w:val="27"/>
          <w:szCs w:val="27"/>
          <w:rtl/>
        </w:rPr>
        <w:t>الله</w:t>
      </w:r>
      <w:r w:rsidRPr="00034D04">
        <w:rPr>
          <w:rStyle w:val="Char3"/>
          <w:rFonts w:ascii="mylotus" w:hAnsi="mylotus" w:cs="mylotus"/>
          <w:sz w:val="27"/>
          <w:szCs w:val="27"/>
          <w:rtl/>
        </w:rPr>
        <w:t xml:space="preserve"> </w:t>
      </w:r>
      <w:r w:rsidRPr="00034D04">
        <w:rPr>
          <w:rStyle w:val="Char3"/>
          <w:rFonts w:ascii="mylotus" w:hAnsi="mylotus" w:cs="mylotus" w:hint="cs"/>
          <w:sz w:val="27"/>
          <w:szCs w:val="27"/>
          <w:rtl/>
        </w:rPr>
        <w:t>تعالی</w:t>
      </w:r>
      <w:r w:rsidRPr="00034D04">
        <w:rPr>
          <w:rStyle w:val="Char3"/>
          <w:rFonts w:ascii="mylotus" w:hAnsi="mylotus" w:cs="mylotus"/>
          <w:sz w:val="27"/>
          <w:szCs w:val="27"/>
          <w:rtl/>
        </w:rPr>
        <w:t>:</w:t>
      </w:r>
    </w:p>
    <w:p w:rsidR="00201ACE" w:rsidRPr="00EE7E0F" w:rsidRDefault="006F2F4C" w:rsidP="00EE7E0F">
      <w:pPr>
        <w:pStyle w:val="a5"/>
        <w:rPr>
          <w:rStyle w:val="Char9"/>
          <w:rtl/>
        </w:rPr>
      </w:pPr>
      <w:r w:rsidRPr="0052470B">
        <w:rPr>
          <w:rStyle w:val="Char4"/>
          <w:rFonts w:hint="cs"/>
          <w:spacing w:val="0"/>
          <w:rtl/>
        </w:rPr>
        <w:t>﴿</w:t>
      </w:r>
      <w:r w:rsidRPr="00EE7E0F">
        <w:rPr>
          <w:rtl/>
        </w:rPr>
        <w:t>فَلَا وَرَبِّكَ لَا يُؤۡمِنُونَ حَتَّىٰ يُحَكِّمُوكَ فِيمَا شَجَرَ بَيۡنَهُمۡ ثُمَّ لَا يَجِدُواْ فِيٓ أَنفُسِهِمۡ حَرَجٗا مِّمَّا قَضَيۡتَ وَيُسَلِّمُواْ تَسۡلِيمٗا٦٥</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[النساء: 65]</w:t>
      </w:r>
      <w:r w:rsidR="006641DD" w:rsidRPr="00EE7E0F">
        <w:rPr>
          <w:rStyle w:val="Char9"/>
          <w:rtl/>
        </w:rPr>
        <w:t>.</w:t>
      </w:r>
    </w:p>
    <w:p w:rsidR="00305A08" w:rsidRPr="0052470B" w:rsidRDefault="00201ACE" w:rsidP="00EE7E0F">
      <w:pPr>
        <w:pStyle w:val="a2"/>
        <w:rPr>
          <w:rtl/>
        </w:rPr>
      </w:pPr>
      <w:r w:rsidRPr="0052470B">
        <w:rPr>
          <w:rStyle w:val="Char4"/>
          <w:spacing w:val="0"/>
          <w:rtl/>
        </w:rPr>
        <w:t>«</w:t>
      </w:r>
      <w:r w:rsidRPr="0052470B">
        <w:rPr>
          <w:rtl/>
        </w:rPr>
        <w:t>نه چنین نیست، به خدای تو سوگند، ایمان نخواهند داشت تا این که در مورد مشاجرات و اختلافات میان خود، تو را قاضی و داور قرار دهند و نسبت به حکم تو در درون خود، هیچ‌گونه ناراحتی و ملالی نداشته باشند و کاملا</w:t>
      </w:r>
      <w:r w:rsidR="008A53EB" w:rsidRPr="0052470B">
        <w:rPr>
          <w:rtl/>
        </w:rPr>
        <w:t>ً تسلیم (قضاوت و حکم تو) باشند</w:t>
      </w:r>
      <w:r w:rsidRPr="00EE7E0F">
        <w:rPr>
          <w:rStyle w:val="Char4"/>
          <w:rtl/>
        </w:rPr>
        <w:t>»</w:t>
      </w:r>
      <w:r w:rsidRPr="0052470B">
        <w:rPr>
          <w:rtl/>
        </w:rPr>
        <w:t>.</w:t>
      </w:r>
    </w:p>
    <w:p w:rsidR="00D747EE" w:rsidRPr="00034D04" w:rsidRDefault="00034D04" w:rsidP="00034D04">
      <w:pPr>
        <w:pStyle w:val="a8"/>
        <w:rPr>
          <w:rStyle w:val="Char3"/>
          <w:rFonts w:ascii="mylotus" w:hAnsi="mylotus" w:cs="mylotus"/>
          <w:sz w:val="27"/>
          <w:szCs w:val="27"/>
          <w:rtl/>
        </w:rPr>
      </w:pPr>
      <w:r>
        <w:rPr>
          <w:rStyle w:val="Char3"/>
          <w:rFonts w:ascii="mylotus" w:hAnsi="mylotus" w:cs="mylotus"/>
          <w:sz w:val="27"/>
          <w:szCs w:val="27"/>
          <w:rtl/>
        </w:rPr>
        <w:t>و</w:t>
      </w:r>
      <w:r w:rsidR="00D747EE" w:rsidRPr="00034D04">
        <w:rPr>
          <w:rStyle w:val="Char3"/>
          <w:rFonts w:ascii="mylotus" w:hAnsi="mylotus" w:cs="mylotus"/>
          <w:sz w:val="27"/>
          <w:szCs w:val="27"/>
          <w:rtl/>
        </w:rPr>
        <w:t>قال</w:t>
      </w:r>
      <w:r w:rsidR="00D747EE" w:rsidRPr="00034D04">
        <w:rPr>
          <w:rStyle w:val="Char3"/>
          <w:rFonts w:ascii="Times New Roman" w:hAnsi="Times New Roman" w:cs="Times New Roman" w:hint="cs"/>
          <w:sz w:val="27"/>
          <w:szCs w:val="27"/>
          <w:rtl/>
        </w:rPr>
        <w:t>‌</w:t>
      </w:r>
      <w:r w:rsidR="00D747EE" w:rsidRPr="00034D04">
        <w:rPr>
          <w:rStyle w:val="Char3"/>
          <w:rFonts w:ascii="mylotus" w:hAnsi="mylotus" w:cs="mylotus"/>
          <w:sz w:val="27"/>
          <w:szCs w:val="27"/>
          <w:rtl/>
        </w:rPr>
        <w:t xml:space="preserve"> </w:t>
      </w:r>
      <w:r w:rsidR="00D747EE" w:rsidRPr="00034D04">
        <w:rPr>
          <w:rStyle w:val="Char3"/>
          <w:rFonts w:ascii="mylotus" w:hAnsi="mylotus" w:cs="mylotus" w:hint="cs"/>
          <w:sz w:val="27"/>
          <w:szCs w:val="27"/>
          <w:rtl/>
        </w:rPr>
        <w:t>تعالی</w:t>
      </w:r>
      <w:r w:rsidR="00D747EE" w:rsidRPr="00034D04">
        <w:rPr>
          <w:rStyle w:val="Char3"/>
          <w:rFonts w:ascii="mylotus" w:hAnsi="mylotus" w:cs="mylotus"/>
          <w:sz w:val="27"/>
          <w:szCs w:val="27"/>
          <w:rtl/>
        </w:rPr>
        <w:t>:</w:t>
      </w:r>
    </w:p>
    <w:p w:rsidR="00D747EE" w:rsidRPr="00EE7E0F" w:rsidRDefault="006F2F4C" w:rsidP="00EE7E0F">
      <w:pPr>
        <w:pStyle w:val="a5"/>
        <w:rPr>
          <w:rStyle w:val="Char9"/>
          <w:rtl/>
        </w:rPr>
      </w:pPr>
      <w:r w:rsidRPr="0052470B">
        <w:rPr>
          <w:rStyle w:val="Char4"/>
          <w:rFonts w:hint="cs"/>
          <w:spacing w:val="0"/>
          <w:rtl/>
        </w:rPr>
        <w:t>﴿</w:t>
      </w:r>
      <w:r w:rsidRPr="00EE7E0F">
        <w:rPr>
          <w:rtl/>
        </w:rPr>
        <w:t xml:space="preserve">إِنَّمَا كَانَ قَوۡلَ </w:t>
      </w:r>
      <w:r w:rsidRPr="00EE7E0F">
        <w:rPr>
          <w:rFonts w:hint="cs"/>
          <w:rtl/>
        </w:rPr>
        <w:t>ٱلۡمُؤۡمِنِينَ</w:t>
      </w:r>
      <w:r w:rsidRPr="00EE7E0F">
        <w:rPr>
          <w:rtl/>
        </w:rPr>
        <w:t xml:space="preserve"> إِذَا دُعُوٓاْ إِلَى </w:t>
      </w:r>
      <w:r w:rsidRPr="00EE7E0F">
        <w:rPr>
          <w:rFonts w:hint="cs"/>
          <w:rtl/>
        </w:rPr>
        <w:t>ٱللَّهِ</w:t>
      </w:r>
      <w:r w:rsidRPr="00EE7E0F">
        <w:rPr>
          <w:rtl/>
        </w:rPr>
        <w:t xml:space="preserve"> وَرَسُولِهِ</w:t>
      </w:r>
      <w:r w:rsidRPr="00EE7E0F">
        <w:rPr>
          <w:rFonts w:hint="cs"/>
          <w:rtl/>
        </w:rPr>
        <w:t>ۦ</w:t>
      </w:r>
      <w:r w:rsidRPr="00EE7E0F">
        <w:rPr>
          <w:rtl/>
        </w:rPr>
        <w:t xml:space="preserve"> لِيَحۡكُمَ بَيۡنَهُمۡ أَن يَقُولُواْ سَمِعۡنَا وَأَطَعۡنَاۚ وَأُوْلَٰٓئِكَ هُمُ </w:t>
      </w:r>
      <w:r w:rsidRPr="00EE7E0F">
        <w:rPr>
          <w:rFonts w:hint="cs"/>
          <w:rtl/>
        </w:rPr>
        <w:t>ٱلۡمُفۡلِحُونَ</w:t>
      </w:r>
      <w:r w:rsidRPr="00EE7E0F">
        <w:rPr>
          <w:rtl/>
        </w:rPr>
        <w:t>٥١</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[النور: 51]</w:t>
      </w:r>
      <w:r w:rsidR="006641DD" w:rsidRPr="00EE7E0F">
        <w:rPr>
          <w:rStyle w:val="Char9"/>
          <w:rtl/>
        </w:rPr>
        <w:t>.</w:t>
      </w:r>
    </w:p>
    <w:p w:rsidR="00A012AF" w:rsidRPr="0052470B" w:rsidRDefault="00D747EE" w:rsidP="00EE7E0F">
      <w:pPr>
        <w:pStyle w:val="a2"/>
        <w:rPr>
          <w:rtl/>
        </w:rPr>
      </w:pPr>
      <w:r w:rsidRPr="0052470B">
        <w:rPr>
          <w:rStyle w:val="Char4"/>
          <w:spacing w:val="0"/>
          <w:rtl/>
        </w:rPr>
        <w:t>«</w:t>
      </w:r>
      <w:r w:rsidR="008A53EB" w:rsidRPr="0052470B">
        <w:rPr>
          <w:rtl/>
        </w:rPr>
        <w:t>مؤمنان وقتی که</w:t>
      </w:r>
      <w:r w:rsidR="00034D04">
        <w:rPr>
          <w:rtl/>
        </w:rPr>
        <w:t xml:space="preserve"> به‌سوی </w:t>
      </w:r>
      <w:r w:rsidR="008A53EB" w:rsidRPr="0052470B">
        <w:rPr>
          <w:rtl/>
        </w:rPr>
        <w:t>خدا و پیامبرش فرا خوانده شوند تا پیامبر در میان آنها حکم کند، سخن</w:t>
      </w:r>
      <w:r w:rsidR="00CA2E2E" w:rsidRPr="0052470B">
        <w:rPr>
          <w:rFonts w:hint="cs"/>
          <w:rtl/>
        </w:rPr>
        <w:t>‌</w:t>
      </w:r>
      <w:r w:rsidR="008A53EB" w:rsidRPr="0052470B">
        <w:rPr>
          <w:rtl/>
        </w:rPr>
        <w:t>شان تنها این است که می‌گویند: شنیدیم و اطاعت کردیم! آنها درستکار هستند</w:t>
      </w:r>
      <w:r w:rsidRPr="00EE7E0F">
        <w:rPr>
          <w:rStyle w:val="Char4"/>
          <w:rtl/>
        </w:rPr>
        <w:t>»</w:t>
      </w:r>
      <w:r w:rsidRPr="0052470B">
        <w:rPr>
          <w:rtl/>
        </w:rPr>
        <w:t>.</w:t>
      </w:r>
    </w:p>
    <w:p w:rsidR="00A012AF" w:rsidRPr="00313619" w:rsidRDefault="00CA2E2E" w:rsidP="00313619">
      <w:pPr>
        <w:pStyle w:val="a8"/>
        <w:rPr>
          <w:rtl/>
        </w:rPr>
      </w:pPr>
      <w:r w:rsidRPr="00EE7E0F">
        <w:rPr>
          <w:rtl/>
        </w:rPr>
        <w:t>و</w:t>
      </w:r>
      <w:r w:rsidR="009D5A7D" w:rsidRPr="00EE7E0F">
        <w:rPr>
          <w:rtl/>
        </w:rPr>
        <w:t>فیه من</w:t>
      </w:r>
      <w:r w:rsidR="009419ED" w:rsidRPr="00EE7E0F">
        <w:rPr>
          <w:rFonts w:hint="cs"/>
          <w:rtl/>
        </w:rPr>
        <w:t xml:space="preserve"> </w:t>
      </w:r>
      <w:r w:rsidR="009D5A7D" w:rsidRPr="00EE7E0F">
        <w:rPr>
          <w:rFonts w:hint="cs"/>
          <w:rtl/>
        </w:rPr>
        <w:t>ال</w:t>
      </w:r>
      <w:r w:rsidR="00941EA8" w:rsidRPr="00EE7E0F">
        <w:rPr>
          <w:rFonts w:hint="cs"/>
          <w:rtl/>
        </w:rPr>
        <w:t>أ</w:t>
      </w:r>
      <w:r w:rsidR="009D5A7D" w:rsidRPr="00EE7E0F">
        <w:rPr>
          <w:rtl/>
        </w:rPr>
        <w:t xml:space="preserve">حادیث، حدیث </w:t>
      </w:r>
      <w:r w:rsidR="00941EA8" w:rsidRPr="00EE7E0F">
        <w:rPr>
          <w:rFonts w:hint="cs"/>
          <w:rtl/>
        </w:rPr>
        <w:t>أ</w:t>
      </w:r>
      <w:r w:rsidR="009D5A7D" w:rsidRPr="00EE7E0F">
        <w:rPr>
          <w:rtl/>
        </w:rPr>
        <w:t>بی هریر</w:t>
      </w:r>
      <w:r w:rsidR="00941EA8" w:rsidRPr="00EE7E0F">
        <w:rPr>
          <w:rFonts w:hint="cs"/>
          <w:rtl/>
        </w:rPr>
        <w:t>ة</w:t>
      </w:r>
      <w:r w:rsidR="009419ED" w:rsidRPr="00EE7E0F">
        <w:rPr>
          <w:rFonts w:hint="cs"/>
          <w:rtl/>
        </w:rPr>
        <w:t xml:space="preserve"> </w:t>
      </w:r>
      <w:r w:rsidR="009D5A7D" w:rsidRPr="00EE7E0F">
        <w:rPr>
          <w:rFonts w:hint="cs"/>
          <w:rtl/>
        </w:rPr>
        <w:t>ال</w:t>
      </w:r>
      <w:r w:rsidRPr="00EE7E0F">
        <w:rPr>
          <w:rFonts w:hint="cs"/>
          <w:rtl/>
        </w:rPr>
        <w:t>ـ</w:t>
      </w:r>
      <w:r w:rsidR="009D5A7D" w:rsidRPr="00EE7E0F">
        <w:rPr>
          <w:rFonts w:hint="cs"/>
          <w:rtl/>
        </w:rPr>
        <w:t>مذ</w:t>
      </w:r>
      <w:r w:rsidR="001D725B" w:rsidRPr="00EE7E0F">
        <w:rPr>
          <w:rFonts w:hint="cs"/>
          <w:rtl/>
        </w:rPr>
        <w:t>ك</w:t>
      </w:r>
      <w:r w:rsidR="009D5A7D" w:rsidRPr="00EE7E0F">
        <w:rPr>
          <w:rFonts w:hint="cs"/>
          <w:rtl/>
        </w:rPr>
        <w:t>ور</w:t>
      </w:r>
      <w:r w:rsidR="009419ED" w:rsidRPr="00EE7E0F">
        <w:rPr>
          <w:rtl/>
        </w:rPr>
        <w:t xml:space="preserve"> في </w:t>
      </w:r>
      <w:r w:rsidR="00941EA8" w:rsidRPr="00EE7E0F">
        <w:rPr>
          <w:rFonts w:hint="cs"/>
          <w:rtl/>
        </w:rPr>
        <w:t>أ</w:t>
      </w:r>
      <w:r w:rsidR="009D5A7D" w:rsidRPr="00EE7E0F">
        <w:rPr>
          <w:rtl/>
        </w:rPr>
        <w:t>ول</w:t>
      </w:r>
      <w:r w:rsidR="009419ED" w:rsidRPr="00EE7E0F">
        <w:rPr>
          <w:rFonts w:hint="cs"/>
          <w:rtl/>
        </w:rPr>
        <w:t xml:space="preserve"> </w:t>
      </w:r>
      <w:r w:rsidR="009D5A7D" w:rsidRPr="00EE7E0F">
        <w:rPr>
          <w:rFonts w:hint="cs"/>
          <w:rtl/>
        </w:rPr>
        <w:t>الباب</w:t>
      </w:r>
      <w:r w:rsidR="009D5A7D" w:rsidRPr="00EE7E0F">
        <w:rPr>
          <w:rtl/>
        </w:rPr>
        <w:t xml:space="preserve"> </w:t>
      </w:r>
      <w:r w:rsidR="009D5A7D" w:rsidRPr="00EE7E0F">
        <w:rPr>
          <w:rFonts w:hint="cs"/>
          <w:rtl/>
        </w:rPr>
        <w:t>قبله،</w:t>
      </w:r>
      <w:r w:rsidR="009D5A7D" w:rsidRPr="00EE7E0F">
        <w:rPr>
          <w:rtl/>
        </w:rPr>
        <w:t xml:space="preserve"> </w:t>
      </w:r>
      <w:r w:rsidR="009D5A7D" w:rsidRPr="00EE7E0F">
        <w:rPr>
          <w:rFonts w:hint="cs"/>
          <w:rtl/>
        </w:rPr>
        <w:t>وغیره</w:t>
      </w:r>
      <w:r w:rsidR="009D5A7D" w:rsidRPr="00EE7E0F">
        <w:rPr>
          <w:rtl/>
        </w:rPr>
        <w:t xml:space="preserve"> </w:t>
      </w:r>
      <w:r w:rsidR="009D5A7D" w:rsidRPr="00EE7E0F">
        <w:rPr>
          <w:rFonts w:hint="cs"/>
          <w:rtl/>
        </w:rPr>
        <w:t>من</w:t>
      </w:r>
      <w:r w:rsidR="009419ED" w:rsidRPr="00EE7E0F">
        <w:rPr>
          <w:rFonts w:hint="cs"/>
          <w:rtl/>
        </w:rPr>
        <w:t xml:space="preserve"> </w:t>
      </w:r>
      <w:r w:rsidR="009D5A7D" w:rsidRPr="00EE7E0F">
        <w:rPr>
          <w:rtl/>
        </w:rPr>
        <w:t>ال</w:t>
      </w:r>
      <w:r w:rsidR="00941EA8" w:rsidRPr="00EE7E0F">
        <w:rPr>
          <w:rFonts w:hint="cs"/>
          <w:rtl/>
        </w:rPr>
        <w:t>أ</w:t>
      </w:r>
      <w:r w:rsidR="009D5A7D" w:rsidRPr="00EE7E0F">
        <w:rPr>
          <w:rtl/>
        </w:rPr>
        <w:t>حادیث</w:t>
      </w:r>
      <w:r w:rsidR="00941EA8" w:rsidRPr="00EE7E0F">
        <w:rPr>
          <w:rFonts w:hint="cs"/>
          <w:rtl/>
        </w:rPr>
        <w:t xml:space="preserve"> </w:t>
      </w:r>
      <w:r w:rsidR="009D5A7D" w:rsidRPr="00EE7E0F">
        <w:rPr>
          <w:rtl/>
        </w:rPr>
        <w:t>فیه</w:t>
      </w:r>
      <w:r w:rsidR="009D5A7D" w:rsidRPr="00313619">
        <w:rPr>
          <w:rtl/>
        </w:rPr>
        <w:t>.</w:t>
      </w:r>
    </w:p>
    <w:p w:rsidR="009D5A7D" w:rsidRPr="0052470B" w:rsidRDefault="009D5A7D" w:rsidP="00CA2E2E">
      <w:pPr>
        <w:ind w:firstLine="284"/>
        <w:jc w:val="both"/>
        <w:rPr>
          <w:rStyle w:val="Char3"/>
          <w:rtl/>
        </w:rPr>
      </w:pPr>
      <w:r w:rsidRPr="0052470B">
        <w:rPr>
          <w:rStyle w:val="Char3"/>
          <w:rtl/>
        </w:rPr>
        <w:t>از جمله احادیث این باب، حدیث ابوهریره است که در ابتدای باب قبل ذکر شد</w:t>
      </w:r>
      <w:r w:rsidRPr="00E96FD0">
        <w:rPr>
          <w:rStyle w:val="FootnoteReference"/>
          <w:rFonts w:ascii="IRNazli" w:hAnsi="IRNazli" w:cs="IRNazli"/>
          <w:sz w:val="28"/>
          <w:szCs w:val="28"/>
          <w:rtl/>
          <w:lang w:bidi="ar-AE"/>
        </w:rPr>
        <w:footnoteReference w:id="203"/>
      </w:r>
      <w:r w:rsidRPr="0052470B">
        <w:rPr>
          <w:rStyle w:val="Char3"/>
          <w:rtl/>
        </w:rPr>
        <w:t xml:space="preserve"> و احادیث دیگر (ی که در زیر بیان می‌شود):</w:t>
      </w:r>
    </w:p>
    <w:p w:rsidR="00445807" w:rsidRPr="00766266" w:rsidRDefault="00445807" w:rsidP="00766266">
      <w:pPr>
        <w:pStyle w:val="a4"/>
        <w:spacing w:before="0" w:beforeAutospacing="0"/>
        <w:ind w:firstLine="284"/>
        <w:jc w:val="both"/>
        <w:rPr>
          <w:rStyle w:val="Char3"/>
          <w:rtl/>
        </w:rPr>
      </w:pPr>
      <w:r w:rsidRPr="00766266">
        <w:rPr>
          <w:rStyle w:val="Char3"/>
          <w:rtl/>
        </w:rPr>
        <w:t xml:space="preserve">168- </w:t>
      </w:r>
      <w:r w:rsidR="00263228" w:rsidRPr="0052470B">
        <w:rPr>
          <w:rStyle w:val="Char4"/>
          <w:rFonts w:hint="cs"/>
          <w:spacing w:val="0"/>
          <w:rtl/>
        </w:rPr>
        <w:t>«</w:t>
      </w:r>
      <w:r w:rsidRPr="0052470B">
        <w:rPr>
          <w:rtl/>
        </w:rPr>
        <w:t xml:space="preserve">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لَمَّا نَزَلَتْ عَلَى رسولِ اللَّه </w:t>
      </w:r>
      <w:r w:rsidR="00EE01BC" w:rsidRPr="0052470B">
        <w:rPr>
          <w:rFonts w:cs="CTraditional Arabic"/>
          <w:szCs w:val="28"/>
          <w:rtl/>
        </w:rPr>
        <w:t>ص</w:t>
      </w:r>
      <w:r w:rsidR="0015419D" w:rsidRPr="0052470B">
        <w:rPr>
          <w:rtl/>
        </w:rPr>
        <w:t>:</w:t>
      </w:r>
      <w:r w:rsidR="000C6F25" w:rsidRPr="0052470B">
        <w:rPr>
          <w:rtl/>
        </w:rPr>
        <w:t xml:space="preserve"> </w:t>
      </w:r>
      <w:r w:rsidR="00A25064" w:rsidRPr="0052470B">
        <w:rPr>
          <w:rStyle w:val="Char4"/>
          <w:spacing w:val="0"/>
          <w:rtl/>
        </w:rPr>
        <w:t>﴿</w:t>
      </w:r>
      <w:r w:rsidR="00A25064" w:rsidRPr="00056E8F">
        <w:rPr>
          <w:rStyle w:val="Char2"/>
          <w:rtl/>
        </w:rPr>
        <w:t xml:space="preserve">لِلَّهِ مَا فِي </w:t>
      </w:r>
      <w:r w:rsidR="00A25064" w:rsidRPr="00056E8F">
        <w:rPr>
          <w:rStyle w:val="Char2"/>
          <w:rFonts w:hint="cs"/>
          <w:rtl/>
        </w:rPr>
        <w:t>ٱ</w:t>
      </w:r>
      <w:r w:rsidR="00A25064" w:rsidRPr="00056E8F">
        <w:rPr>
          <w:rStyle w:val="Char2"/>
          <w:rFonts w:hint="eastAsia"/>
          <w:rtl/>
        </w:rPr>
        <w:t>لسَّمَٰوَٰتِ</w:t>
      </w:r>
      <w:r w:rsidR="00A25064" w:rsidRPr="00056E8F">
        <w:rPr>
          <w:rStyle w:val="Char2"/>
          <w:rtl/>
        </w:rPr>
        <w:t xml:space="preserve"> وَمَا فِي </w:t>
      </w:r>
      <w:r w:rsidR="00A25064" w:rsidRPr="00056E8F">
        <w:rPr>
          <w:rStyle w:val="Char2"/>
          <w:rFonts w:hint="cs"/>
          <w:rtl/>
        </w:rPr>
        <w:t>ٱ</w:t>
      </w:r>
      <w:r w:rsidR="00A25064" w:rsidRPr="00056E8F">
        <w:rPr>
          <w:rStyle w:val="Char2"/>
          <w:rFonts w:hint="eastAsia"/>
          <w:rtl/>
        </w:rPr>
        <w:t>لۡأَرۡضِۗ</w:t>
      </w:r>
      <w:r w:rsidR="00A25064" w:rsidRPr="00056E8F">
        <w:rPr>
          <w:rStyle w:val="Char2"/>
          <w:rtl/>
        </w:rPr>
        <w:t xml:space="preserve"> وَإِن تُبۡدُواْ مَا فِيٓ أَنفُسِكُمۡ أَوۡ تُخۡفُوهُ يُحَاسِبۡكُم بِهِ </w:t>
      </w:r>
      <w:r w:rsidR="00A25064" w:rsidRPr="00056E8F">
        <w:rPr>
          <w:rStyle w:val="Char2"/>
          <w:rFonts w:hint="cs"/>
          <w:rtl/>
        </w:rPr>
        <w:t>ٱ</w:t>
      </w:r>
      <w:r w:rsidR="00A25064" w:rsidRPr="00056E8F">
        <w:rPr>
          <w:rStyle w:val="Char2"/>
          <w:rFonts w:hint="eastAsia"/>
          <w:rtl/>
        </w:rPr>
        <w:t>للَّهُ</w:t>
      </w:r>
      <w:r w:rsidR="00A25064" w:rsidRPr="0052470B">
        <w:rPr>
          <w:rStyle w:val="Char4"/>
          <w:rFonts w:hint="cs"/>
          <w:spacing w:val="0"/>
          <w:rtl/>
        </w:rPr>
        <w:t>﴾</w:t>
      </w:r>
      <w:r w:rsidR="00A25064" w:rsidRPr="0052470B">
        <w:rPr>
          <w:rFonts w:ascii="Tahoma" w:hAnsi="Tahoma" w:cs="Arial"/>
          <w:szCs w:val="24"/>
          <w:rtl/>
        </w:rPr>
        <w:t xml:space="preserve"> </w:t>
      </w:r>
      <w:r w:rsidR="00A25064" w:rsidRPr="00056E8F">
        <w:rPr>
          <w:rStyle w:val="Char9"/>
          <w:rtl/>
        </w:rPr>
        <w:t>[البقرة: 284]</w:t>
      </w:r>
      <w:r w:rsidRPr="0052470B">
        <w:rPr>
          <w:rtl/>
        </w:rPr>
        <w:t xml:space="preserve"> اشْتَدَّ ذلكَ عَلَى أَصْحابِ رسول اللَّه </w:t>
      </w:r>
      <w:r w:rsidR="00EE01BC" w:rsidRPr="0052470B">
        <w:rPr>
          <w:rFonts w:cs="CTraditional Arabic"/>
          <w:szCs w:val="28"/>
          <w:rtl/>
        </w:rPr>
        <w:t>ص</w:t>
      </w:r>
      <w:r w:rsidRPr="0052470B">
        <w:rPr>
          <w:rtl/>
        </w:rPr>
        <w:t xml:space="preserve"> فأَتوْا رسول اللَّه </w:t>
      </w:r>
      <w:r w:rsidR="00EE01BC" w:rsidRPr="0052470B">
        <w:rPr>
          <w:rFonts w:cs="CTraditional Arabic"/>
          <w:szCs w:val="28"/>
          <w:rtl/>
        </w:rPr>
        <w:t>ص</w:t>
      </w:r>
      <w:r w:rsidRPr="0052470B">
        <w:rPr>
          <w:rtl/>
        </w:rPr>
        <w:t xml:space="preserve"> ثُمَّ برَكُوا عَلَى الرُّكَب فَقالُوا</w:t>
      </w:r>
      <w:r w:rsidR="0015419D" w:rsidRPr="0052470B">
        <w:rPr>
          <w:rtl/>
        </w:rPr>
        <w:t>:</w:t>
      </w:r>
      <w:r w:rsidRPr="0052470B">
        <w:rPr>
          <w:rtl/>
        </w:rPr>
        <w:t xml:space="preserve"> أَيْ رسولَ اللَّه كُلِّفَنَا مِنَ الأَعمالِ مَا نُطِيقُ</w:t>
      </w:r>
      <w:r w:rsidR="0015419D" w:rsidRPr="0052470B">
        <w:rPr>
          <w:rtl/>
        </w:rPr>
        <w:t>:</w:t>
      </w:r>
      <w:r w:rsidRPr="0052470B">
        <w:rPr>
          <w:rtl/>
        </w:rPr>
        <w:t xml:space="preserve"> الصَّلاَةَ وَالْجِهادَ وَالصِّيام وَالصَّدقةَ</w:t>
      </w:r>
      <w:r w:rsidR="00140074" w:rsidRPr="0052470B">
        <w:rPr>
          <w:rtl/>
        </w:rPr>
        <w:t>،</w:t>
      </w:r>
      <w:r w:rsidRPr="0052470B">
        <w:rPr>
          <w:rtl/>
        </w:rPr>
        <w:t xml:space="preserve"> وَقَدَ أُنْزلتْ عليْكَ هَذِهِ الآيَةُ وَلا نُطِيقُهَا</w:t>
      </w:r>
      <w:r w:rsidR="00140074"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«أَتُريدُونَ أَنْ تَقُولوا كَمَا قَالَ أَهْلُ الْكِتابَين مِنْ قَبْلكُمْ</w:t>
      </w:r>
      <w:r w:rsidR="0015419D" w:rsidRPr="0052470B">
        <w:rPr>
          <w:rtl/>
        </w:rPr>
        <w:t>:</w:t>
      </w:r>
      <w:r w:rsidRPr="0052470B">
        <w:rPr>
          <w:rtl/>
        </w:rPr>
        <w:t xml:space="preserve"> سَمِعْنَا وَعصينَا</w:t>
      </w:r>
      <w:r w:rsidR="0015419D" w:rsidRPr="0052470B">
        <w:rPr>
          <w:rtl/>
        </w:rPr>
        <w:t>؟</w:t>
      </w:r>
      <w:r w:rsidRPr="0052470B">
        <w:rPr>
          <w:rtl/>
        </w:rPr>
        <w:t xml:space="preserve"> بَلْ قُولوا</w:t>
      </w:r>
      <w:r w:rsidR="0015419D" w:rsidRPr="0052470B">
        <w:rPr>
          <w:rtl/>
        </w:rPr>
        <w:t>:</w:t>
      </w:r>
      <w:r w:rsidRPr="0052470B">
        <w:rPr>
          <w:rtl/>
        </w:rPr>
        <w:t xml:space="preserve"> سمِعْنا وَأَطَعْنَا غُفْرانَك رَبَّنَا وَإِلَيْكَ الْ</w:t>
      </w:r>
      <w:r w:rsidR="00766266">
        <w:rPr>
          <w:rFonts w:hint="cs"/>
          <w:rtl/>
        </w:rPr>
        <w:t>ـ</w:t>
      </w:r>
      <w:r w:rsidRPr="0052470B">
        <w:rPr>
          <w:rtl/>
        </w:rPr>
        <w:t>مصِيرُ</w:t>
      </w:r>
      <w:r w:rsidR="00140074" w:rsidRPr="0052470B">
        <w:rPr>
          <w:rtl/>
        </w:rPr>
        <w:t>»</w:t>
      </w:r>
      <w:r w:rsidRPr="0052470B">
        <w:rPr>
          <w:rtl/>
        </w:rPr>
        <w:t xml:space="preserve"> فَلَمَّا اقْتَرَأَهَا الْقَومُ</w:t>
      </w:r>
      <w:r w:rsidR="00140074" w:rsidRPr="0052470B">
        <w:rPr>
          <w:rtl/>
        </w:rPr>
        <w:t>،</w:t>
      </w:r>
      <w:r w:rsidRPr="0052470B">
        <w:rPr>
          <w:rtl/>
        </w:rPr>
        <w:t xml:space="preserve"> وَذَلقَتْ بِهَا أَلْسِنتهُمْ</w:t>
      </w:r>
      <w:r w:rsidR="00140074" w:rsidRPr="0052470B">
        <w:rPr>
          <w:rtl/>
        </w:rPr>
        <w:t>،</w:t>
      </w:r>
      <w:r w:rsidRPr="0052470B">
        <w:rPr>
          <w:rtl/>
        </w:rPr>
        <w:t xml:space="preserve"> أَنَزلَ اللَّه تَعَالَى في إِثْرهَا</w:t>
      </w:r>
      <w:r w:rsidR="0015419D" w:rsidRPr="0052470B">
        <w:rPr>
          <w:rtl/>
        </w:rPr>
        <w:t>:</w:t>
      </w:r>
      <w:r w:rsidRPr="0052470B">
        <w:rPr>
          <w:rtl/>
        </w:rPr>
        <w:t xml:space="preserve"> </w:t>
      </w:r>
      <w:r w:rsidR="00A25064" w:rsidRPr="0052470B">
        <w:rPr>
          <w:rStyle w:val="Char4"/>
          <w:spacing w:val="0"/>
          <w:rtl/>
        </w:rPr>
        <w:t>﴿</w:t>
      </w:r>
      <w:r w:rsidR="00A25064" w:rsidRPr="00EE7E0F">
        <w:rPr>
          <w:rStyle w:val="Char2"/>
          <w:rtl/>
        </w:rPr>
        <w:t xml:space="preserve">امَنَ </w:t>
      </w:r>
      <w:r w:rsidR="00A25064" w:rsidRPr="00EE7E0F">
        <w:rPr>
          <w:rStyle w:val="Char2"/>
          <w:rFonts w:hint="cs"/>
          <w:rtl/>
        </w:rPr>
        <w:t>ٱ</w:t>
      </w:r>
      <w:r w:rsidR="00A25064" w:rsidRPr="00EE7E0F">
        <w:rPr>
          <w:rStyle w:val="Char2"/>
          <w:rFonts w:hint="eastAsia"/>
          <w:rtl/>
        </w:rPr>
        <w:t>لرَّسُولُ</w:t>
      </w:r>
      <w:r w:rsidR="00A25064" w:rsidRPr="00EE7E0F">
        <w:rPr>
          <w:rStyle w:val="Char2"/>
          <w:rtl/>
        </w:rPr>
        <w:t xml:space="preserve"> بِمَآ أُنزِلَ إِلَيۡهِ مِن رَّبِّهِ</w:t>
      </w:r>
      <w:r w:rsidR="00A25064" w:rsidRPr="00EE7E0F">
        <w:rPr>
          <w:rStyle w:val="Char2"/>
          <w:rFonts w:hint="cs"/>
          <w:rtl/>
        </w:rPr>
        <w:t>ۦ</w:t>
      </w:r>
      <w:r w:rsidR="00A25064" w:rsidRPr="00EE7E0F">
        <w:rPr>
          <w:rStyle w:val="Char2"/>
          <w:rtl/>
        </w:rPr>
        <w:t xml:space="preserve"> وَ</w:t>
      </w:r>
      <w:r w:rsidR="00A25064" w:rsidRPr="00EE7E0F">
        <w:rPr>
          <w:rStyle w:val="Char2"/>
          <w:rFonts w:hint="cs"/>
          <w:rtl/>
        </w:rPr>
        <w:t>ٱ</w:t>
      </w:r>
      <w:r w:rsidR="00A25064" w:rsidRPr="00EE7E0F">
        <w:rPr>
          <w:rStyle w:val="Char2"/>
          <w:rFonts w:hint="eastAsia"/>
          <w:rtl/>
        </w:rPr>
        <w:t>لۡمُؤۡمِنُونَۚ</w:t>
      </w:r>
      <w:r w:rsidR="00A25064" w:rsidRPr="00EE7E0F">
        <w:rPr>
          <w:rStyle w:val="Char2"/>
          <w:rtl/>
        </w:rPr>
        <w:t xml:space="preserve"> كُلٌّ ءَامَنَ بِ</w:t>
      </w:r>
      <w:r w:rsidR="00A25064" w:rsidRPr="00EE7E0F">
        <w:rPr>
          <w:rStyle w:val="Char2"/>
          <w:rFonts w:hint="cs"/>
          <w:rtl/>
        </w:rPr>
        <w:t>ٱ</w:t>
      </w:r>
      <w:r w:rsidR="00A25064" w:rsidRPr="00EE7E0F">
        <w:rPr>
          <w:rStyle w:val="Char2"/>
          <w:rFonts w:hint="eastAsia"/>
          <w:rtl/>
        </w:rPr>
        <w:t>للَّهِ</w:t>
      </w:r>
      <w:r w:rsidR="00A25064" w:rsidRPr="00EE7E0F">
        <w:rPr>
          <w:rStyle w:val="Char2"/>
          <w:rtl/>
        </w:rPr>
        <w:t xml:space="preserve"> وَمَلَٰٓئِكَتِهِ</w:t>
      </w:r>
      <w:r w:rsidR="00A25064" w:rsidRPr="00EE7E0F">
        <w:rPr>
          <w:rStyle w:val="Char2"/>
          <w:rFonts w:hint="cs"/>
          <w:rtl/>
        </w:rPr>
        <w:t>ۦ</w:t>
      </w:r>
      <w:r w:rsidR="00A25064" w:rsidRPr="00EE7E0F">
        <w:rPr>
          <w:rStyle w:val="Char2"/>
          <w:rtl/>
        </w:rPr>
        <w:t xml:space="preserve"> وَكُتُبِهِ</w:t>
      </w:r>
      <w:r w:rsidR="00A25064" w:rsidRPr="00EE7E0F">
        <w:rPr>
          <w:rStyle w:val="Char2"/>
          <w:rFonts w:hint="cs"/>
          <w:rtl/>
        </w:rPr>
        <w:t>ۦ</w:t>
      </w:r>
      <w:r w:rsidR="00A25064" w:rsidRPr="00EE7E0F">
        <w:rPr>
          <w:rStyle w:val="Char2"/>
          <w:rtl/>
        </w:rPr>
        <w:t xml:space="preserve"> وَرُسُلِهِ</w:t>
      </w:r>
      <w:r w:rsidR="00A25064" w:rsidRPr="00EE7E0F">
        <w:rPr>
          <w:rStyle w:val="Char2"/>
          <w:rFonts w:hint="cs"/>
          <w:rtl/>
        </w:rPr>
        <w:t>ۦ</w:t>
      </w:r>
      <w:r w:rsidR="00A25064" w:rsidRPr="00EE7E0F">
        <w:rPr>
          <w:rStyle w:val="Char2"/>
          <w:rtl/>
        </w:rPr>
        <w:t xml:space="preserve"> لَا نُفَرِّقُ بَيۡنَ أَحَدٖ مِّن رُّسُلِهِ</w:t>
      </w:r>
      <w:r w:rsidR="00A25064" w:rsidRPr="00EE7E0F">
        <w:rPr>
          <w:rStyle w:val="Char2"/>
          <w:rFonts w:hint="cs"/>
          <w:rtl/>
        </w:rPr>
        <w:t>ۦۚ</w:t>
      </w:r>
      <w:r w:rsidR="00A25064" w:rsidRPr="00EE7E0F">
        <w:rPr>
          <w:rStyle w:val="Char2"/>
          <w:rtl/>
        </w:rPr>
        <w:t xml:space="preserve"> وَقَالُواْ سَمِعۡنَا وَأَطَعۡنَاۖ غُفۡرَانَكَ رَبَّنَا وَإِلَيۡكَ </w:t>
      </w:r>
      <w:r w:rsidR="00A25064" w:rsidRPr="00EE7E0F">
        <w:rPr>
          <w:rStyle w:val="Char2"/>
          <w:rFonts w:hint="cs"/>
          <w:rtl/>
        </w:rPr>
        <w:t>ٱ</w:t>
      </w:r>
      <w:r w:rsidR="00A25064" w:rsidRPr="00EE7E0F">
        <w:rPr>
          <w:rStyle w:val="Char2"/>
          <w:rFonts w:hint="eastAsia"/>
          <w:rtl/>
        </w:rPr>
        <w:t>لۡمَصِيرُ</w:t>
      </w:r>
      <w:r w:rsidR="00A25064" w:rsidRPr="00EE7E0F">
        <w:rPr>
          <w:rStyle w:val="Char2"/>
          <w:rtl/>
        </w:rPr>
        <w:t>٢٨٥</w:t>
      </w:r>
      <w:r w:rsidR="00A25064" w:rsidRPr="0052470B">
        <w:rPr>
          <w:rStyle w:val="Char4"/>
          <w:rFonts w:hint="cs"/>
          <w:spacing w:val="0"/>
          <w:rtl/>
        </w:rPr>
        <w:t>﴾</w:t>
      </w:r>
      <w:r w:rsidR="00A25064" w:rsidRPr="0052470B">
        <w:rPr>
          <w:rFonts w:ascii="Tahoma" w:hAnsi="Tahoma" w:cs="Arial"/>
          <w:szCs w:val="24"/>
          <w:rtl/>
        </w:rPr>
        <w:t xml:space="preserve"> </w:t>
      </w:r>
      <w:r w:rsidR="00A25064" w:rsidRPr="00EE7E0F">
        <w:rPr>
          <w:rStyle w:val="Char9"/>
          <w:rtl/>
        </w:rPr>
        <w:t>[البقرة: 285]</w:t>
      </w:r>
      <w:r w:rsidR="00056E8F">
        <w:rPr>
          <w:rStyle w:val="Char9"/>
          <w:rFonts w:hint="cs"/>
          <w:rtl/>
        </w:rPr>
        <w:t>.</w:t>
      </w:r>
      <w:r w:rsidR="000C6F25" w:rsidRPr="00EE7E0F">
        <w:rPr>
          <w:rStyle w:val="Char9"/>
          <w:rtl/>
        </w:rPr>
        <w:t xml:space="preserve"> </w:t>
      </w:r>
      <w:r w:rsidRPr="0052470B">
        <w:rPr>
          <w:rFonts w:hint="cs"/>
          <w:rtl/>
        </w:rPr>
        <w:t>فَلَمَّا</w:t>
      </w:r>
      <w:r w:rsidRPr="0052470B">
        <w:rPr>
          <w:rtl/>
        </w:rPr>
        <w:t xml:space="preserve"> </w:t>
      </w:r>
      <w:r w:rsidRPr="0052470B">
        <w:rPr>
          <w:rFonts w:hint="cs"/>
          <w:rtl/>
        </w:rPr>
        <w:t>فعَلُوا</w:t>
      </w:r>
      <w:r w:rsidRPr="0052470B">
        <w:rPr>
          <w:rtl/>
        </w:rPr>
        <w:t xml:space="preserve"> </w:t>
      </w:r>
      <w:r w:rsidRPr="0052470B">
        <w:rPr>
          <w:rFonts w:hint="cs"/>
          <w:rtl/>
        </w:rPr>
        <w:t>ذلك</w:t>
      </w:r>
      <w:r w:rsidRPr="0052470B">
        <w:rPr>
          <w:rtl/>
        </w:rPr>
        <w:t xml:space="preserve"> </w:t>
      </w:r>
      <w:r w:rsidRPr="0052470B">
        <w:rPr>
          <w:rFonts w:hint="cs"/>
          <w:rtl/>
        </w:rPr>
        <w:t>نَسَخَهَا</w:t>
      </w:r>
      <w:r w:rsidRPr="0052470B">
        <w:rPr>
          <w:rtl/>
        </w:rPr>
        <w:t xml:space="preserve"> </w:t>
      </w:r>
      <w:r w:rsidRPr="0052470B">
        <w:rPr>
          <w:rFonts w:hint="cs"/>
          <w:rtl/>
        </w:rPr>
        <w:t>اللَّه</w:t>
      </w:r>
      <w:r w:rsidRPr="0052470B">
        <w:rPr>
          <w:rtl/>
        </w:rPr>
        <w:t xml:space="preserve"> </w:t>
      </w:r>
      <w:r w:rsidRPr="0052470B">
        <w:rPr>
          <w:rFonts w:hint="cs"/>
          <w:rtl/>
        </w:rPr>
        <w:t>تَعَالَى</w:t>
      </w:r>
      <w:r w:rsidR="00140074" w:rsidRPr="0052470B">
        <w:rPr>
          <w:rtl/>
        </w:rPr>
        <w:t>،</w:t>
      </w:r>
      <w:r w:rsidRPr="0052470B">
        <w:rPr>
          <w:rtl/>
        </w:rPr>
        <w:t xml:space="preserve"> فَأَنْزَلَ اللَّه</w:t>
      </w:r>
      <w:r w:rsidR="00EE01BC" w:rsidRPr="0052470B">
        <w:rPr>
          <w:rtl/>
        </w:rPr>
        <w:t xml:space="preserve"> </w:t>
      </w:r>
      <w:r w:rsidR="009419ED" w:rsidRPr="0052470B">
        <w:rPr>
          <w:rFonts w:cs="CTraditional Arabic"/>
          <w:szCs w:val="28"/>
          <w:rtl/>
        </w:rPr>
        <w:t>ﻷ</w:t>
      </w:r>
      <w:r w:rsidR="0015419D" w:rsidRPr="0052470B">
        <w:rPr>
          <w:rtl/>
        </w:rPr>
        <w:t>:</w:t>
      </w:r>
      <w:r w:rsidR="009419ED" w:rsidRPr="0052470B">
        <w:rPr>
          <w:rFonts w:hint="cs"/>
          <w:rtl/>
        </w:rPr>
        <w:t xml:space="preserve"> </w:t>
      </w:r>
      <w:r w:rsidR="0072016B" w:rsidRPr="0052470B">
        <w:rPr>
          <w:rtl/>
        </w:rPr>
        <w:t>{</w:t>
      </w:r>
      <w:r w:rsidRPr="0052470B">
        <w:rPr>
          <w:rtl/>
        </w:rPr>
        <w:t>رَبَّنَا وَلا تَحْمِلْ عَلَيْنَا إِصْراً كَمَا حمَلْتَهُ عَلَى الَّذِينَ مِنْ قَبْلِنَا</w:t>
      </w:r>
      <w:r w:rsidR="000C6F25" w:rsidRPr="0052470B">
        <w:rPr>
          <w:rtl/>
        </w:rPr>
        <w:t xml:space="preserve"> </w:t>
      </w:r>
      <w:r w:rsidRPr="0052470B">
        <w:rPr>
          <w:rtl/>
        </w:rPr>
        <w:t>رَبَّنَا ولا تُحَمِّلْنَا مَالا طَاقَةَ لَنَا بِهِ</w:t>
      </w:r>
      <w:r w:rsidR="000C6F25" w:rsidRPr="0052470B">
        <w:rPr>
          <w:rtl/>
        </w:rPr>
        <w:t xml:space="preserve"> </w:t>
      </w:r>
      <w:r w:rsidRPr="0052470B">
        <w:rPr>
          <w:rtl/>
        </w:rPr>
        <w:t>واعْفُ عَنَّا واغْفِرْ لَنَا وَارْحَمْنَا أَنْت مَوْلانَا فانْصُر</w:t>
      </w:r>
      <w:r w:rsidR="0072016B" w:rsidRPr="0052470B">
        <w:rPr>
          <w:rtl/>
        </w:rPr>
        <w:t>نَا عَلَى الْقَومِ الْكَافِرينَ</w:t>
      </w:r>
      <w:r w:rsidRPr="0052470B">
        <w:rPr>
          <w:rtl/>
        </w:rPr>
        <w:t>}</w:t>
      </w:r>
      <w:r w:rsidR="0072016B" w:rsidRPr="00EE7E0F">
        <w:rPr>
          <w:rStyle w:val="Char4"/>
          <w:rFonts w:hint="cs"/>
          <w:rtl/>
        </w:rPr>
        <w:t>»</w:t>
      </w:r>
      <w:r w:rsidRPr="0052470B">
        <w:rPr>
          <w:rtl/>
        </w:rPr>
        <w:t xml:space="preserve"> </w:t>
      </w:r>
      <w:r w:rsidRPr="0052470B">
        <w:rPr>
          <w:rStyle w:val="Char5"/>
          <w:rtl/>
        </w:rPr>
        <w:t>قَالَ</w:t>
      </w:r>
      <w:r w:rsidR="0015419D" w:rsidRPr="0052470B">
        <w:rPr>
          <w:rStyle w:val="Char5"/>
          <w:rtl/>
        </w:rPr>
        <w:t>:</w:t>
      </w:r>
      <w:r w:rsidRPr="0052470B">
        <w:rPr>
          <w:rStyle w:val="Char5"/>
          <w:rtl/>
        </w:rPr>
        <w:t xml:space="preserve"> نعَمْ</w:t>
      </w:r>
      <w:r w:rsidRPr="00766266">
        <w:rPr>
          <w:rStyle w:val="Char5"/>
          <w:rtl/>
        </w:rPr>
        <w:t xml:space="preserve"> رواه مسلم</w:t>
      </w:r>
      <w:r w:rsidR="00140074" w:rsidRPr="00766266">
        <w:rPr>
          <w:rStyle w:val="Char3"/>
          <w:rtl/>
        </w:rPr>
        <w:t>.</w:t>
      </w:r>
    </w:p>
    <w:p w:rsidR="009D5A7D" w:rsidRPr="0052470B" w:rsidRDefault="009D5A7D" w:rsidP="00CA2E2E">
      <w:pPr>
        <w:ind w:firstLine="284"/>
        <w:jc w:val="both"/>
        <w:rPr>
          <w:rStyle w:val="Char3"/>
          <w:rtl/>
        </w:rPr>
      </w:pPr>
      <w:r w:rsidRPr="0052470B">
        <w:rPr>
          <w:rStyle w:val="Char3"/>
          <w:rtl/>
        </w:rPr>
        <w:t xml:space="preserve">168. </w:t>
      </w:r>
      <w:r w:rsidRPr="00FA70A2">
        <w:rPr>
          <w:rStyle w:val="Char3"/>
          <w:rtl/>
        </w:rPr>
        <w:t>از ابوهریره</w:t>
      </w:r>
      <w:r w:rsidR="003707A2" w:rsidRPr="0052470B">
        <w:rPr>
          <w:rFonts w:cs="CTraditional Arabic"/>
          <w:sz w:val="28"/>
          <w:szCs w:val="28"/>
          <w:rtl/>
          <w:lang w:bidi="ar-AE"/>
        </w:rPr>
        <w:t xml:space="preserve"> س</w:t>
      </w:r>
      <w:r w:rsidRPr="0052470B">
        <w:rPr>
          <w:rStyle w:val="Char3"/>
          <w:rtl/>
        </w:rPr>
        <w:t xml:space="preserve"> روایت شده است که گفت: وقتی این آیه نازل شد: </w:t>
      </w:r>
    </w:p>
    <w:p w:rsidR="009D5A7D" w:rsidRPr="00EE7E0F" w:rsidRDefault="009E5E88" w:rsidP="00056E8F">
      <w:pPr>
        <w:pStyle w:val="a5"/>
        <w:rPr>
          <w:rStyle w:val="Char9"/>
          <w:rtl/>
        </w:rPr>
      </w:pPr>
      <w:r w:rsidRPr="0052470B">
        <w:rPr>
          <w:rStyle w:val="Char4"/>
          <w:rFonts w:hint="cs"/>
          <w:spacing w:val="0"/>
          <w:rtl/>
        </w:rPr>
        <w:t>﴿</w:t>
      </w:r>
      <w:r w:rsidRPr="00056E8F">
        <w:rPr>
          <w:rtl/>
        </w:rPr>
        <w:t xml:space="preserve">لِّلَّهِ مَا فِي </w:t>
      </w:r>
      <w:r w:rsidRPr="00056E8F">
        <w:rPr>
          <w:rFonts w:hint="cs"/>
          <w:rtl/>
        </w:rPr>
        <w:t>ٱلسَّمَٰوَٰتِ</w:t>
      </w:r>
      <w:r w:rsidRPr="00056E8F">
        <w:rPr>
          <w:rtl/>
        </w:rPr>
        <w:t xml:space="preserve"> وَمَا فِي </w:t>
      </w:r>
      <w:r w:rsidRPr="00056E8F">
        <w:rPr>
          <w:rFonts w:hint="cs"/>
          <w:rtl/>
        </w:rPr>
        <w:t>ٱلۡأَرۡضِۗ</w:t>
      </w:r>
      <w:r w:rsidRPr="00056E8F">
        <w:rPr>
          <w:rtl/>
        </w:rPr>
        <w:t xml:space="preserve"> وَإِن تُبۡدُواْ مَا فِيٓ أَنفُسِكُمۡ أَوۡ تُخۡفُوهُ يُحَاسِبۡكُم بِهِ </w:t>
      </w:r>
      <w:r w:rsidRPr="00056E8F">
        <w:rPr>
          <w:rFonts w:hint="cs"/>
          <w:rtl/>
        </w:rPr>
        <w:t>ٱللَّهُۖ</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[البقرة: 284]</w:t>
      </w:r>
      <w:r w:rsidR="006641DD" w:rsidRPr="00EE7E0F">
        <w:rPr>
          <w:rStyle w:val="Char9"/>
          <w:rtl/>
        </w:rPr>
        <w:t>.</w:t>
      </w:r>
    </w:p>
    <w:p w:rsidR="009D5A7D" w:rsidRPr="0052470B" w:rsidRDefault="009D5A7D" w:rsidP="0072016B">
      <w:pPr>
        <w:pStyle w:val="a2"/>
        <w:rPr>
          <w:rtl/>
        </w:rPr>
      </w:pPr>
      <w:r w:rsidRPr="0052470B">
        <w:rPr>
          <w:rStyle w:val="Char4"/>
          <w:spacing w:val="0"/>
          <w:rtl/>
        </w:rPr>
        <w:t>«</w:t>
      </w:r>
      <w:r w:rsidRPr="0052470B">
        <w:rPr>
          <w:rtl/>
        </w:rPr>
        <w:t>آنچه در آسمانها و زمین است، از آن خداست و اگر آنچه را که در درون دارید، آشکار یا پنهان کنید، خداوند شما را بر آن محاسبه می‌کند</w:t>
      </w:r>
      <w:r w:rsidRPr="00EE7E0F">
        <w:rPr>
          <w:rStyle w:val="Char4"/>
          <w:rtl/>
        </w:rPr>
        <w:t>»</w:t>
      </w:r>
      <w:r w:rsidRPr="0052470B">
        <w:rPr>
          <w:rtl/>
        </w:rPr>
        <w:t>.</w:t>
      </w:r>
    </w:p>
    <w:p w:rsidR="009D5A7D" w:rsidRPr="00F831FA" w:rsidRDefault="009D5A7D" w:rsidP="00CA2E2E">
      <w:pPr>
        <w:pStyle w:val="ab"/>
        <w:rPr>
          <w:spacing w:val="-2"/>
          <w:rtl/>
        </w:rPr>
      </w:pPr>
      <w:r w:rsidRPr="00F831FA">
        <w:rPr>
          <w:spacing w:val="-2"/>
          <w:rtl/>
        </w:rPr>
        <w:t>بر اصحاب رسول گران آمد؛ پس نزد پیامبر</w:t>
      </w:r>
      <w:r w:rsidR="000C6F25" w:rsidRPr="00F831FA">
        <w:rPr>
          <w:rFonts w:cs="CTraditional Arabic"/>
          <w:spacing w:val="-2"/>
          <w:szCs w:val="28"/>
          <w:rtl/>
        </w:rPr>
        <w:t xml:space="preserve"> ص</w:t>
      </w:r>
      <w:r w:rsidRPr="00F831FA">
        <w:rPr>
          <w:spacing w:val="-2"/>
          <w:rtl/>
        </w:rPr>
        <w:t xml:space="preserve"> آمدند و بر زانو نشسته، گفتند: ای رسول خدا! اعمالی بر ما تکلیف شده که طاقت آن را داریم: نماز، جهاد، روزه و زکات و اینک </w:t>
      </w:r>
      <w:r w:rsidR="008F5AF1" w:rsidRPr="00F831FA">
        <w:rPr>
          <w:spacing w:val="-2"/>
          <w:rtl/>
        </w:rPr>
        <w:t>آیه‌ای بر تو نازل شده است که ما تاب آن را نداریم، پیامبر</w:t>
      </w:r>
      <w:r w:rsidR="000C6F25" w:rsidRPr="00F831FA">
        <w:rPr>
          <w:rFonts w:cs="CTraditional Arabic"/>
          <w:spacing w:val="-2"/>
          <w:szCs w:val="28"/>
          <w:rtl/>
        </w:rPr>
        <w:t xml:space="preserve"> ص</w:t>
      </w:r>
      <w:r w:rsidR="008F5AF1" w:rsidRPr="00F831FA">
        <w:rPr>
          <w:rFonts w:cs="CTraditional Arabic"/>
          <w:spacing w:val="-2"/>
          <w:rtl/>
        </w:rPr>
        <w:t xml:space="preserve"> </w:t>
      </w:r>
      <w:r w:rsidR="008F5AF1" w:rsidRPr="00F831FA">
        <w:rPr>
          <w:spacing w:val="-2"/>
          <w:rtl/>
        </w:rPr>
        <w:t xml:space="preserve">فرمودند: «آیا شما هم می‌خواهید همان سخنی را بگویید که اهل تورات و انجیل گفتند: «شنیدیم و در انجام دادن آن سرپیچی کردیم»، نه، بلکه شما بگویید: </w:t>
      </w:r>
      <w:r w:rsidR="008960CB" w:rsidRPr="00F831FA">
        <w:rPr>
          <w:rStyle w:val="Char4"/>
          <w:spacing w:val="-2"/>
          <w:rtl/>
        </w:rPr>
        <w:t>«</w:t>
      </w:r>
      <w:r w:rsidR="00445807" w:rsidRPr="00F831FA">
        <w:rPr>
          <w:rStyle w:val="Char1"/>
          <w:spacing w:val="-2"/>
          <w:rtl/>
        </w:rPr>
        <w:t>سمعْنَا وَأَطعْنا غُفْرَانكَ رَبَّنَا وَإِلَيْكَ الْمَصيرُ</w:t>
      </w:r>
      <w:r w:rsidR="00140074" w:rsidRPr="00F831FA">
        <w:rPr>
          <w:rStyle w:val="Char4"/>
          <w:spacing w:val="-2"/>
          <w:rtl/>
        </w:rPr>
        <w:t>»</w:t>
      </w:r>
      <w:r w:rsidR="008F5AF1" w:rsidRPr="00F831FA">
        <w:rPr>
          <w:spacing w:val="-2"/>
          <w:rtl/>
        </w:rPr>
        <w:t>: «شنیدیم و اطاعت کردیم و مغفرت تو را انتظار داریم و بازگشت</w:t>
      </w:r>
      <w:r w:rsidR="00034D04" w:rsidRPr="00F831FA">
        <w:rPr>
          <w:spacing w:val="-2"/>
          <w:rtl/>
        </w:rPr>
        <w:t xml:space="preserve"> به‌سوی </w:t>
      </w:r>
      <w:r w:rsidR="008F5AF1" w:rsidRPr="00F831FA">
        <w:rPr>
          <w:spacing w:val="-2"/>
          <w:rtl/>
        </w:rPr>
        <w:t>توست». وقتی که اصحاب آن را قرائت کردند و زبانشان خاشعانه بدان گویا شد، خداوند در پی آن، این آیه را نازل فرمود:</w:t>
      </w:r>
    </w:p>
    <w:p w:rsidR="008F5AF1" w:rsidRPr="00EE7E0F" w:rsidRDefault="009E5E88" w:rsidP="00056E8F">
      <w:pPr>
        <w:pStyle w:val="a5"/>
        <w:rPr>
          <w:rStyle w:val="Char9"/>
          <w:rtl/>
        </w:rPr>
      </w:pPr>
      <w:r w:rsidRPr="0052470B">
        <w:rPr>
          <w:rStyle w:val="Char4"/>
          <w:rFonts w:hint="cs"/>
          <w:spacing w:val="0"/>
          <w:rtl/>
        </w:rPr>
        <w:t>﴿</w:t>
      </w:r>
      <w:r w:rsidRPr="00056E8F">
        <w:rPr>
          <w:rtl/>
        </w:rPr>
        <w:t xml:space="preserve">ءَامَنَ </w:t>
      </w:r>
      <w:r w:rsidRPr="00056E8F">
        <w:rPr>
          <w:rFonts w:hint="cs"/>
          <w:rtl/>
        </w:rPr>
        <w:t>ٱلرَّسُولُ</w:t>
      </w:r>
      <w:r w:rsidRPr="00056E8F">
        <w:rPr>
          <w:rtl/>
        </w:rPr>
        <w:t xml:space="preserve"> بِمَآ أُنزِلَ إِلَيۡهِ مِن رَّبِّهِ</w:t>
      </w:r>
      <w:r w:rsidRPr="00056E8F">
        <w:rPr>
          <w:rFonts w:hint="cs"/>
          <w:rtl/>
        </w:rPr>
        <w:t>ۦ</w:t>
      </w:r>
      <w:r w:rsidRPr="00056E8F">
        <w:rPr>
          <w:rtl/>
        </w:rPr>
        <w:t xml:space="preserve"> وَ</w:t>
      </w:r>
      <w:r w:rsidRPr="00056E8F">
        <w:rPr>
          <w:rFonts w:hint="cs"/>
          <w:rtl/>
        </w:rPr>
        <w:t>ٱلۡمُؤۡمِنُونَۚ</w:t>
      </w:r>
      <w:r w:rsidRPr="00056E8F">
        <w:rPr>
          <w:rtl/>
        </w:rPr>
        <w:t xml:space="preserve"> كُلٌّ ءَامَنَ بِ</w:t>
      </w:r>
      <w:r w:rsidRPr="00056E8F">
        <w:rPr>
          <w:rFonts w:hint="cs"/>
          <w:rtl/>
        </w:rPr>
        <w:t>ٱللَّهِ</w:t>
      </w:r>
      <w:r w:rsidRPr="00056E8F">
        <w:rPr>
          <w:rtl/>
        </w:rPr>
        <w:t xml:space="preserve"> وَمَلَٰٓئِكَتِهِ</w:t>
      </w:r>
      <w:r w:rsidRPr="00056E8F">
        <w:rPr>
          <w:rFonts w:hint="cs"/>
          <w:rtl/>
        </w:rPr>
        <w:t>ۦ</w:t>
      </w:r>
      <w:r w:rsidRPr="00056E8F">
        <w:rPr>
          <w:rtl/>
        </w:rPr>
        <w:t xml:space="preserve"> وَكُتُبِهِ</w:t>
      </w:r>
      <w:r w:rsidRPr="00056E8F">
        <w:rPr>
          <w:rFonts w:hint="cs"/>
          <w:rtl/>
        </w:rPr>
        <w:t>ۦ</w:t>
      </w:r>
      <w:r w:rsidRPr="00056E8F">
        <w:rPr>
          <w:rtl/>
        </w:rPr>
        <w:t xml:space="preserve"> وَرُسُلِهِ</w:t>
      </w:r>
      <w:r w:rsidRPr="00056E8F">
        <w:rPr>
          <w:rFonts w:hint="cs"/>
          <w:rtl/>
        </w:rPr>
        <w:t>ۦ</w:t>
      </w:r>
      <w:r w:rsidRPr="00056E8F">
        <w:rPr>
          <w:rtl/>
        </w:rPr>
        <w:t xml:space="preserve"> لَا نُفَرِّقُ بَيۡنَ أَحَدٖ مِّن رُّسُلِهِ</w:t>
      </w:r>
      <w:r w:rsidRPr="00056E8F">
        <w:rPr>
          <w:rFonts w:hint="cs"/>
          <w:rtl/>
        </w:rPr>
        <w:t>ۦۚ</w:t>
      </w:r>
      <w:r w:rsidRPr="00056E8F">
        <w:rPr>
          <w:rtl/>
        </w:rPr>
        <w:t xml:space="preserve"> وَقَالُواْ سَمِعۡنَا وَأَطَعۡنَاۖ غُفۡرَانَكَ رَبَّنَا وَإِلَيۡكَ </w:t>
      </w:r>
      <w:r w:rsidRPr="00056E8F">
        <w:rPr>
          <w:rFonts w:hint="cs"/>
          <w:rtl/>
        </w:rPr>
        <w:t>ٱلۡ</w:t>
      </w:r>
      <w:r w:rsidRPr="00056E8F">
        <w:rPr>
          <w:rtl/>
        </w:rPr>
        <w:t>مَصِيرُ٢٨٥</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[البقرة: 285]</w:t>
      </w:r>
      <w:r w:rsidR="006641DD" w:rsidRPr="00EE7E0F">
        <w:rPr>
          <w:rStyle w:val="Char9"/>
          <w:rtl/>
        </w:rPr>
        <w:t>.</w:t>
      </w:r>
    </w:p>
    <w:p w:rsidR="008F5AF1" w:rsidRPr="0052470B" w:rsidRDefault="008F5AF1" w:rsidP="00056E8F">
      <w:pPr>
        <w:pStyle w:val="a2"/>
        <w:rPr>
          <w:rtl/>
        </w:rPr>
      </w:pPr>
      <w:r w:rsidRPr="0052470B">
        <w:rPr>
          <w:rStyle w:val="Char4"/>
          <w:spacing w:val="0"/>
          <w:rtl/>
        </w:rPr>
        <w:t>«</w:t>
      </w:r>
      <w:r w:rsidRPr="0052470B">
        <w:rPr>
          <w:rtl/>
        </w:rPr>
        <w:t>پیامبر به انچه از طرف پروردگارش بر او نازل شده است، ایمان آورده است و مؤمنان (نیز) به آن ایمان آورده‌اند؛ همه‌ی (آنها) به خداوند، فرشتگان او، کتاب‌های او و پیامبرانش ایمان آورده‌اند و (می‌گویند): میان هیچ‌یک از پیام</w:t>
      </w:r>
      <w:r w:rsidR="00580D18" w:rsidRPr="0052470B">
        <w:rPr>
          <w:rFonts w:hint="cs"/>
          <w:rtl/>
        </w:rPr>
        <w:t>ب</w:t>
      </w:r>
      <w:r w:rsidRPr="0052470B">
        <w:rPr>
          <w:rtl/>
        </w:rPr>
        <w:t>ران او، فرقی نمی‌گذاریم و</w:t>
      </w:r>
      <w:r w:rsidR="009419ED" w:rsidRPr="0052470B">
        <w:rPr>
          <w:rtl/>
        </w:rPr>
        <w:t xml:space="preserve"> می‌</w:t>
      </w:r>
      <w:r w:rsidRPr="0052470B">
        <w:rPr>
          <w:rtl/>
        </w:rPr>
        <w:t>گویند: «پروردگارا! شنیدیم و اطاعت کردیم و مغفرت تو را انتظار داریم و بازگشت</w:t>
      </w:r>
      <w:r w:rsidR="00034D04">
        <w:rPr>
          <w:rtl/>
        </w:rPr>
        <w:t xml:space="preserve"> به‌سوی </w:t>
      </w:r>
      <w:r w:rsidRPr="0052470B">
        <w:rPr>
          <w:rtl/>
        </w:rPr>
        <w:t>توست</w:t>
      </w:r>
      <w:r w:rsidRPr="00EE7E0F">
        <w:rPr>
          <w:rStyle w:val="Char4"/>
          <w:rtl/>
        </w:rPr>
        <w:t>»</w:t>
      </w:r>
      <w:r w:rsidRPr="0052470B">
        <w:rPr>
          <w:rtl/>
        </w:rPr>
        <w:t>.</w:t>
      </w:r>
    </w:p>
    <w:p w:rsidR="008F5AF1" w:rsidRPr="0052470B" w:rsidRDefault="00D57B1C" w:rsidP="00CA2E2E">
      <w:pPr>
        <w:ind w:firstLine="284"/>
        <w:jc w:val="both"/>
        <w:rPr>
          <w:rStyle w:val="Char3"/>
          <w:rtl/>
        </w:rPr>
      </w:pPr>
      <w:r w:rsidRPr="0052470B">
        <w:rPr>
          <w:rStyle w:val="Char8"/>
          <w:rtl/>
        </w:rPr>
        <w:t>وقتی که چنین کردند، خداوند آیه‌ی قبل را نسخ نمود و این آیه را نازل فرمود</w:t>
      </w:r>
      <w:r w:rsidRPr="0052470B">
        <w:rPr>
          <w:rStyle w:val="Char3"/>
          <w:rtl/>
        </w:rPr>
        <w:t>:</w:t>
      </w:r>
    </w:p>
    <w:p w:rsidR="005612F5" w:rsidRPr="00EE7E0F" w:rsidRDefault="009E5E88" w:rsidP="00056E8F">
      <w:pPr>
        <w:pStyle w:val="a5"/>
        <w:rPr>
          <w:rStyle w:val="Char9"/>
          <w:rtl/>
        </w:rPr>
      </w:pPr>
      <w:r w:rsidRPr="0052470B">
        <w:rPr>
          <w:rStyle w:val="Char4"/>
          <w:rFonts w:hint="cs"/>
          <w:spacing w:val="0"/>
          <w:rtl/>
        </w:rPr>
        <w:t>﴿</w:t>
      </w:r>
      <w:r w:rsidRPr="00056E8F">
        <w:rPr>
          <w:rtl/>
        </w:rPr>
        <w:t xml:space="preserve">لَا يُكَلِّفُ </w:t>
      </w:r>
      <w:r w:rsidRPr="00056E8F">
        <w:rPr>
          <w:rFonts w:hint="cs"/>
          <w:rtl/>
        </w:rPr>
        <w:t>ٱللَّهُ</w:t>
      </w:r>
      <w:r w:rsidRPr="00056E8F">
        <w:rPr>
          <w:rtl/>
        </w:rPr>
        <w:t xml:space="preserve"> نَفۡسًا إِلَّا وُسۡعَهَاۚ لَهَا مَا كَسَبَتۡ وَعَلَيۡهَا مَا </w:t>
      </w:r>
      <w:r w:rsidRPr="00056E8F">
        <w:rPr>
          <w:rFonts w:hint="cs"/>
          <w:rtl/>
        </w:rPr>
        <w:t>ٱكۡتَسَبَتۡۗ</w:t>
      </w:r>
      <w:r w:rsidRPr="00056E8F">
        <w:rPr>
          <w:rtl/>
        </w:rPr>
        <w:t xml:space="preserve"> رَبَّنَا لَا تُؤَاخِذۡنَآ إِن نَّسِينَآ أَوۡ أَخۡطَأۡنَاۚ رَبَّنَا وَلَا تَحۡمِلۡ عَلَيۡنَآ إِصۡرٗا كَمَا حَمَلۡتَهُ</w:t>
      </w:r>
      <w:r w:rsidRPr="00056E8F">
        <w:rPr>
          <w:rFonts w:hint="cs"/>
          <w:rtl/>
        </w:rPr>
        <w:t>ۥ</w:t>
      </w:r>
      <w:r w:rsidRPr="00056E8F">
        <w:rPr>
          <w:rtl/>
        </w:rPr>
        <w:t xml:space="preserve"> عَلَى </w:t>
      </w:r>
      <w:r w:rsidRPr="00056E8F">
        <w:rPr>
          <w:rFonts w:hint="cs"/>
          <w:rtl/>
        </w:rPr>
        <w:t>ٱلَّذِينَ</w:t>
      </w:r>
      <w:r w:rsidRPr="00056E8F">
        <w:rPr>
          <w:rtl/>
        </w:rPr>
        <w:t xml:space="preserve"> مِن قَبۡلِنَاۚ رَبَّنَ</w:t>
      </w:r>
      <w:r w:rsidRPr="00056E8F">
        <w:rPr>
          <w:rFonts w:hint="cs"/>
          <w:rtl/>
        </w:rPr>
        <w:t>ا</w:t>
      </w:r>
      <w:r w:rsidRPr="00056E8F">
        <w:rPr>
          <w:rtl/>
        </w:rPr>
        <w:t xml:space="preserve"> وَلَا تُحَمِّلۡنَا مَا لَا طَاقَةَ لَنَا بِهِ</w:t>
      </w:r>
      <w:r w:rsidRPr="00056E8F">
        <w:rPr>
          <w:rFonts w:hint="cs"/>
          <w:rtl/>
        </w:rPr>
        <w:t>ۦۖ</w:t>
      </w:r>
      <w:r w:rsidRPr="00056E8F">
        <w:rPr>
          <w:rtl/>
        </w:rPr>
        <w:t xml:space="preserve"> وَ</w:t>
      </w:r>
      <w:r w:rsidRPr="00056E8F">
        <w:rPr>
          <w:rFonts w:hint="cs"/>
          <w:rtl/>
        </w:rPr>
        <w:t>ٱعۡفُ</w:t>
      </w:r>
      <w:r w:rsidRPr="00056E8F">
        <w:rPr>
          <w:rtl/>
        </w:rPr>
        <w:t xml:space="preserve"> عَنَّا وَ</w:t>
      </w:r>
      <w:r w:rsidRPr="00056E8F">
        <w:rPr>
          <w:rFonts w:hint="cs"/>
          <w:rtl/>
        </w:rPr>
        <w:t>ٱغۡفِرۡ</w:t>
      </w:r>
      <w:r w:rsidRPr="00056E8F">
        <w:rPr>
          <w:rtl/>
        </w:rPr>
        <w:t xml:space="preserve"> لَنَا وَ</w:t>
      </w:r>
      <w:r w:rsidRPr="00056E8F">
        <w:rPr>
          <w:rFonts w:hint="cs"/>
          <w:rtl/>
        </w:rPr>
        <w:t>ٱرۡحَمۡنَآۚ</w:t>
      </w:r>
      <w:r w:rsidRPr="00056E8F">
        <w:rPr>
          <w:rtl/>
        </w:rPr>
        <w:t xml:space="preserve"> أَنتَ مَوۡلَىٰنَا فَ</w:t>
      </w:r>
      <w:r w:rsidRPr="00056E8F">
        <w:rPr>
          <w:rFonts w:hint="cs"/>
          <w:rtl/>
        </w:rPr>
        <w:t>ٱنصُرۡنَا</w:t>
      </w:r>
      <w:r w:rsidRPr="00056E8F">
        <w:rPr>
          <w:rtl/>
        </w:rPr>
        <w:t xml:space="preserve"> عَلَى </w:t>
      </w:r>
      <w:r w:rsidRPr="00056E8F">
        <w:rPr>
          <w:rFonts w:hint="cs"/>
          <w:rtl/>
        </w:rPr>
        <w:t>ٱلۡقَوۡمِ</w:t>
      </w:r>
      <w:r w:rsidRPr="00056E8F">
        <w:rPr>
          <w:rtl/>
        </w:rPr>
        <w:t xml:space="preserve"> </w:t>
      </w:r>
      <w:r w:rsidRPr="00056E8F">
        <w:rPr>
          <w:rFonts w:hint="cs"/>
          <w:rtl/>
        </w:rPr>
        <w:t>ٱلۡكَٰفِرِينَ</w:t>
      </w:r>
      <w:r w:rsidRPr="00056E8F">
        <w:rPr>
          <w:rtl/>
        </w:rPr>
        <w:t>٢٨٦</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[البقرة: 286]</w:t>
      </w:r>
      <w:r w:rsidR="006641DD" w:rsidRPr="00EE7E0F">
        <w:rPr>
          <w:rStyle w:val="Char9"/>
          <w:rtl/>
        </w:rPr>
        <w:t>.</w:t>
      </w:r>
    </w:p>
    <w:p w:rsidR="005612F5" w:rsidRPr="0052470B" w:rsidRDefault="005612F5" w:rsidP="00884682">
      <w:pPr>
        <w:pStyle w:val="a2"/>
        <w:rPr>
          <w:rtl/>
        </w:rPr>
      </w:pPr>
      <w:r w:rsidRPr="0052470B">
        <w:rPr>
          <w:rStyle w:val="Char4"/>
          <w:spacing w:val="0"/>
          <w:rtl/>
        </w:rPr>
        <w:t>«</w:t>
      </w:r>
      <w:r w:rsidRPr="0052470B">
        <w:rPr>
          <w:rtl/>
        </w:rPr>
        <w:t xml:space="preserve">خداوند بر هیچ کس جز به اندازه‌ی توانایی‌اش تکلیف نمی‌کند، هر کسی هر کار (نیکی) انجام دهد، برای خود انجام داده و هر کار (بدی) انجام دهد، به زیان خود اوست؛ پروردگارا! اگر فراموش کردیم یا به خطا رفتیم، ما را مؤاخذه و بازخواست نکن! پروردگارا! بار سنگین (وظایف طاقت‌فرسا) را برای ما نگذار، چنان که (به خاطر گناه و طغیان) بر امت‌های </w:t>
      </w:r>
      <w:r w:rsidR="00F06E64" w:rsidRPr="0052470B">
        <w:rPr>
          <w:rtl/>
        </w:rPr>
        <w:t>قبل از ما گذاشتی، پروردگار ما! آنچه را که توان آن را نداریم، بر ما تحمیل مکن، از ما درگذر و عفو کن و بیامرز، بر ما رحم کن؛ تو یاور و سرور ما هستی، پس ما را بر گروه کافران پیروز گردان</w:t>
      </w:r>
      <w:r w:rsidRPr="00EE7E0F">
        <w:rPr>
          <w:rStyle w:val="Char4"/>
          <w:rtl/>
        </w:rPr>
        <w:t>»</w:t>
      </w:r>
      <w:r w:rsidR="00F06E64" w:rsidRPr="0052470B">
        <w:rPr>
          <w:rtl/>
        </w:rPr>
        <w:t>.</w:t>
      </w:r>
    </w:p>
    <w:p w:rsidR="005612F5" w:rsidRPr="00525552" w:rsidRDefault="00F06E64" w:rsidP="00525552">
      <w:pPr>
        <w:ind w:firstLine="284"/>
        <w:jc w:val="both"/>
        <w:rPr>
          <w:rFonts w:ascii="IRNazli" w:hAnsi="IRNazli" w:cs="IRNazli"/>
          <w:sz w:val="28"/>
          <w:szCs w:val="28"/>
          <w:rtl/>
          <w:lang w:bidi="ar-AE"/>
        </w:rPr>
      </w:pPr>
      <w:r w:rsidRPr="00056E8F">
        <w:rPr>
          <w:rStyle w:val="Char3"/>
          <w:rtl/>
        </w:rPr>
        <w:t>وقتی که این آیه نازل می‌شد، پیامبر</w:t>
      </w:r>
      <w:r w:rsidR="000C6F25" w:rsidRPr="0052470B">
        <w:rPr>
          <w:rStyle w:val="Char8"/>
          <w:rFonts w:cs="CTraditional Arabic"/>
          <w:szCs w:val="28"/>
          <w:rtl/>
        </w:rPr>
        <w:t xml:space="preserve"> ص</w:t>
      </w:r>
      <w:r w:rsidRPr="00056E8F">
        <w:rPr>
          <w:rStyle w:val="Char3"/>
          <w:rtl/>
        </w:rPr>
        <w:t xml:space="preserve"> در پایان هر جمله‌ی دعایی آن، می‌فرمود: «بله».</w:t>
      </w:r>
    </w:p>
    <w:p w:rsidR="00525552" w:rsidRPr="00525552" w:rsidRDefault="00525552" w:rsidP="00525552">
      <w:pPr>
        <w:pStyle w:val="af2"/>
        <w:rPr>
          <w:rtl/>
        </w:rPr>
      </w:pPr>
      <w:bookmarkStart w:id="172" w:name="_Toc442124372"/>
      <w:bookmarkStart w:id="173" w:name="_Toc437943037"/>
      <w:r w:rsidRPr="00525552">
        <w:rPr>
          <w:rFonts w:hint="cs"/>
          <w:rtl/>
        </w:rPr>
        <w:t>18- باب النهی عن البدع و محدثات</w:t>
      </w:r>
      <w:r w:rsidRPr="00525552">
        <w:rPr>
          <w:rFonts w:ascii="Times New Roman" w:hAnsi="Times New Roman" w:cs="Times New Roman" w:hint="cs"/>
          <w:rtl/>
        </w:rPr>
        <w:t>‌</w:t>
      </w:r>
      <w:r w:rsidRPr="00525552">
        <w:rPr>
          <w:rFonts w:hint="cs"/>
          <w:rtl/>
        </w:rPr>
        <w:t>الأمور</w:t>
      </w:r>
      <w:bookmarkEnd w:id="172"/>
    </w:p>
    <w:p w:rsidR="005612F5" w:rsidRPr="00525552" w:rsidRDefault="00525552" w:rsidP="00525552">
      <w:pPr>
        <w:pStyle w:val="af"/>
        <w:bidi/>
        <w:rPr>
          <w:rtl/>
        </w:rPr>
      </w:pPr>
      <w:bookmarkStart w:id="174" w:name="_Toc442124373"/>
      <w:r w:rsidRPr="00525552">
        <w:rPr>
          <w:rFonts w:hint="cs"/>
          <w:rtl/>
        </w:rPr>
        <w:t>باب نهی از بدعت‌ها و امور تازه وارد (در دین)</w:t>
      </w:r>
      <w:bookmarkEnd w:id="173"/>
      <w:bookmarkEnd w:id="174"/>
    </w:p>
    <w:p w:rsidR="00F06E64" w:rsidRPr="00034D04" w:rsidRDefault="00034D04" w:rsidP="00034D04">
      <w:pPr>
        <w:pStyle w:val="a8"/>
        <w:rPr>
          <w:rStyle w:val="Char3"/>
          <w:rFonts w:ascii="mylotus" w:hAnsi="mylotus" w:cs="mylotus"/>
          <w:sz w:val="27"/>
          <w:szCs w:val="27"/>
          <w:rtl/>
        </w:rPr>
      </w:pPr>
      <w:r>
        <w:rPr>
          <w:rStyle w:val="Char3"/>
          <w:rFonts w:ascii="mylotus" w:hAnsi="mylotus" w:cs="mylotus"/>
          <w:sz w:val="27"/>
          <w:szCs w:val="27"/>
          <w:rtl/>
        </w:rPr>
        <w:t>و</w:t>
      </w:r>
      <w:r w:rsidR="00F06E64" w:rsidRPr="00034D04">
        <w:rPr>
          <w:rStyle w:val="Char3"/>
          <w:rFonts w:ascii="mylotus" w:hAnsi="mylotus" w:cs="mylotus"/>
          <w:sz w:val="27"/>
          <w:szCs w:val="27"/>
          <w:rtl/>
        </w:rPr>
        <w:t>قال</w:t>
      </w:r>
      <w:r>
        <w:rPr>
          <w:rStyle w:val="Char3"/>
          <w:rFonts w:ascii="mylotus" w:hAnsi="mylotus" w:cs="mylotus" w:hint="cs"/>
          <w:sz w:val="27"/>
          <w:szCs w:val="27"/>
          <w:rtl/>
        </w:rPr>
        <w:t xml:space="preserve"> </w:t>
      </w:r>
      <w:r w:rsidR="00F06E64" w:rsidRPr="00034D04">
        <w:rPr>
          <w:rStyle w:val="Char3"/>
          <w:rFonts w:ascii="mylotus" w:hAnsi="mylotus" w:cs="mylotus" w:hint="cs"/>
          <w:sz w:val="27"/>
          <w:szCs w:val="27"/>
          <w:rtl/>
        </w:rPr>
        <w:t>الله</w:t>
      </w:r>
      <w:r w:rsidR="00F06E64" w:rsidRPr="00034D04">
        <w:rPr>
          <w:rStyle w:val="Char3"/>
          <w:rFonts w:ascii="mylotus" w:hAnsi="mylotus" w:cs="mylotus"/>
          <w:sz w:val="27"/>
          <w:szCs w:val="27"/>
          <w:rtl/>
        </w:rPr>
        <w:t xml:space="preserve"> </w:t>
      </w:r>
      <w:r w:rsidR="00F06E64" w:rsidRPr="00034D04">
        <w:rPr>
          <w:rStyle w:val="Char3"/>
          <w:rFonts w:ascii="mylotus" w:hAnsi="mylotus" w:cs="mylotus" w:hint="cs"/>
          <w:sz w:val="27"/>
          <w:szCs w:val="27"/>
          <w:rtl/>
        </w:rPr>
        <w:t>تعالی</w:t>
      </w:r>
      <w:r w:rsidR="00F06E64" w:rsidRPr="00034D04">
        <w:rPr>
          <w:rStyle w:val="Char3"/>
          <w:rFonts w:ascii="mylotus" w:hAnsi="mylotus" w:cs="mylotus"/>
          <w:sz w:val="27"/>
          <w:szCs w:val="27"/>
          <w:rtl/>
        </w:rPr>
        <w:t>:</w:t>
      </w:r>
    </w:p>
    <w:p w:rsidR="00F06E64" w:rsidRPr="00EE7E0F" w:rsidRDefault="00BF4E32" w:rsidP="00540D80">
      <w:pPr>
        <w:pStyle w:val="a5"/>
        <w:rPr>
          <w:rStyle w:val="Char9"/>
          <w:rtl/>
        </w:rPr>
      </w:pPr>
      <w:r w:rsidRPr="0052470B">
        <w:rPr>
          <w:rStyle w:val="Char4"/>
          <w:rFonts w:hint="cs"/>
          <w:spacing w:val="0"/>
          <w:rtl/>
        </w:rPr>
        <w:t>﴿</w:t>
      </w:r>
      <w:r w:rsidRPr="00EE7E0F">
        <w:rPr>
          <w:rStyle w:val="Char2"/>
          <w:rtl/>
        </w:rPr>
        <w:t xml:space="preserve">فَمَاذَا بَعۡدَ </w:t>
      </w:r>
      <w:r w:rsidRPr="00EE7E0F">
        <w:rPr>
          <w:rStyle w:val="Char2"/>
          <w:rFonts w:hint="cs"/>
          <w:rtl/>
        </w:rPr>
        <w:t>ٱلۡحَقِّ</w:t>
      </w:r>
      <w:r w:rsidRPr="00EE7E0F">
        <w:rPr>
          <w:rStyle w:val="Char2"/>
          <w:rtl/>
        </w:rPr>
        <w:t xml:space="preserve"> إِلَّا </w:t>
      </w:r>
      <w:r w:rsidRPr="00EE7E0F">
        <w:rPr>
          <w:rStyle w:val="Char2"/>
          <w:rFonts w:hint="cs"/>
          <w:rtl/>
        </w:rPr>
        <w:t>ٱلضَّلَٰلُ</w:t>
      </w:r>
      <w:r w:rsidRPr="0052470B">
        <w:rPr>
          <w:rStyle w:val="Char4"/>
          <w:rFonts w:hint="cs"/>
          <w:spacing w:val="0"/>
          <w:rtl/>
        </w:rPr>
        <w:t>﴾</w:t>
      </w:r>
      <w:r w:rsidRPr="0052470B">
        <w:rPr>
          <w:rFonts w:ascii="Tahoma" w:hAnsi="Tahoma" w:cs="Arial"/>
          <w:b/>
          <w:color w:val="000000"/>
          <w:spacing w:val="0"/>
          <w:sz w:val="26"/>
          <w:szCs w:val="24"/>
          <w:rtl/>
        </w:rPr>
        <w:t xml:space="preserve"> </w:t>
      </w:r>
      <w:r w:rsidRPr="00EE7E0F">
        <w:rPr>
          <w:rStyle w:val="Char9"/>
          <w:rtl/>
        </w:rPr>
        <w:t>[</w:t>
      </w:r>
      <w:r w:rsidR="009419ED" w:rsidRPr="00EE7E0F">
        <w:rPr>
          <w:rStyle w:val="Char9"/>
          <w:rtl/>
        </w:rPr>
        <w:t>ی</w:t>
      </w:r>
      <w:r w:rsidRPr="00EE7E0F">
        <w:rPr>
          <w:rStyle w:val="Char9"/>
          <w:rtl/>
        </w:rPr>
        <w:t>ونس: 32]</w:t>
      </w:r>
      <w:r w:rsidR="006641DD" w:rsidRPr="00EE7E0F">
        <w:rPr>
          <w:rStyle w:val="Char9"/>
          <w:rtl/>
        </w:rPr>
        <w:t>.</w:t>
      </w:r>
    </w:p>
    <w:p w:rsidR="00F06E64" w:rsidRPr="0052470B" w:rsidRDefault="00F06E64" w:rsidP="00056E8F">
      <w:pPr>
        <w:pStyle w:val="a2"/>
        <w:rPr>
          <w:sz w:val="28"/>
          <w:szCs w:val="28"/>
          <w:rtl/>
        </w:rPr>
      </w:pPr>
      <w:r w:rsidRPr="0052470B">
        <w:rPr>
          <w:rStyle w:val="Char4"/>
          <w:spacing w:val="0"/>
          <w:rtl/>
        </w:rPr>
        <w:t>«</w:t>
      </w:r>
      <w:r w:rsidR="00F248E9" w:rsidRPr="0052470B">
        <w:rPr>
          <w:rtl/>
        </w:rPr>
        <w:t>آیا بعد از حقیقت، جز گمراهی، چه چیزی وجود دارد؟</w:t>
      </w:r>
      <w:r w:rsidRPr="00EE7E0F">
        <w:rPr>
          <w:rStyle w:val="Char4"/>
          <w:rtl/>
        </w:rPr>
        <w:t>»</w:t>
      </w:r>
      <w:r w:rsidRPr="0052470B">
        <w:rPr>
          <w:rtl/>
        </w:rPr>
        <w:t>.</w:t>
      </w:r>
    </w:p>
    <w:p w:rsidR="00F248E9" w:rsidRPr="00034D04" w:rsidRDefault="00034D04" w:rsidP="00034D04">
      <w:pPr>
        <w:pStyle w:val="a8"/>
        <w:rPr>
          <w:rStyle w:val="Char3"/>
          <w:rFonts w:ascii="mylotus" w:hAnsi="mylotus" w:cs="mylotus"/>
          <w:sz w:val="27"/>
          <w:szCs w:val="27"/>
          <w:rtl/>
        </w:rPr>
      </w:pPr>
      <w:r w:rsidRPr="00034D04">
        <w:rPr>
          <w:rStyle w:val="Char3"/>
          <w:rFonts w:ascii="mylotus" w:hAnsi="mylotus" w:cs="mylotus"/>
          <w:sz w:val="27"/>
          <w:szCs w:val="27"/>
          <w:rtl/>
        </w:rPr>
        <w:t>و</w:t>
      </w:r>
      <w:r w:rsidR="00F248E9" w:rsidRPr="00034D04">
        <w:rPr>
          <w:rStyle w:val="Char3"/>
          <w:rFonts w:ascii="mylotus" w:hAnsi="mylotus" w:cs="mylotus"/>
          <w:sz w:val="27"/>
          <w:szCs w:val="27"/>
          <w:rtl/>
        </w:rPr>
        <w:t>قال</w:t>
      </w:r>
      <w:r w:rsidR="00F248E9" w:rsidRPr="00034D04">
        <w:rPr>
          <w:rStyle w:val="Char3"/>
          <w:rFonts w:ascii="Times New Roman" w:hAnsi="Times New Roman" w:cs="Times New Roman" w:hint="cs"/>
          <w:sz w:val="27"/>
          <w:szCs w:val="27"/>
          <w:rtl/>
        </w:rPr>
        <w:t>‌‌</w:t>
      </w:r>
      <w:r w:rsidR="00F248E9" w:rsidRPr="00034D04">
        <w:rPr>
          <w:rStyle w:val="Char3"/>
          <w:rFonts w:ascii="mylotus" w:hAnsi="mylotus" w:cs="mylotus"/>
          <w:sz w:val="27"/>
          <w:szCs w:val="27"/>
          <w:rtl/>
        </w:rPr>
        <w:t xml:space="preserve"> </w:t>
      </w:r>
      <w:r w:rsidR="00F248E9" w:rsidRPr="00034D04">
        <w:rPr>
          <w:rStyle w:val="Char3"/>
          <w:rFonts w:ascii="mylotus" w:hAnsi="mylotus" w:cs="mylotus" w:hint="cs"/>
          <w:sz w:val="27"/>
          <w:szCs w:val="27"/>
          <w:rtl/>
        </w:rPr>
        <w:t>تعالی</w:t>
      </w:r>
      <w:r w:rsidR="00F248E9" w:rsidRPr="00034D04">
        <w:rPr>
          <w:rStyle w:val="Char3"/>
          <w:rFonts w:ascii="mylotus" w:hAnsi="mylotus" w:cs="mylotus"/>
          <w:sz w:val="27"/>
          <w:szCs w:val="27"/>
          <w:rtl/>
        </w:rPr>
        <w:t>:</w:t>
      </w:r>
    </w:p>
    <w:p w:rsidR="00F248E9" w:rsidRPr="0052470B" w:rsidRDefault="00BF4E32" w:rsidP="00056E8F">
      <w:pPr>
        <w:pStyle w:val="a5"/>
        <w:rPr>
          <w:rStyle w:val="Char3"/>
          <w:spacing w:val="0"/>
          <w:rtl/>
        </w:rPr>
      </w:pPr>
      <w:r w:rsidRPr="0052470B">
        <w:rPr>
          <w:rStyle w:val="Char4"/>
          <w:rFonts w:hint="cs"/>
          <w:spacing w:val="0"/>
          <w:rtl/>
        </w:rPr>
        <w:t>﴿</w:t>
      </w:r>
      <w:r w:rsidRPr="00056E8F">
        <w:rPr>
          <w:rtl/>
        </w:rPr>
        <w:t xml:space="preserve">مَّا فَرَّطۡنَا فِي </w:t>
      </w:r>
      <w:r w:rsidRPr="00056E8F">
        <w:rPr>
          <w:rFonts w:hint="cs"/>
          <w:rtl/>
        </w:rPr>
        <w:t>ٱلۡكِتَٰبِ</w:t>
      </w:r>
      <w:r w:rsidRPr="00056E8F">
        <w:rPr>
          <w:rtl/>
        </w:rPr>
        <w:t xml:space="preserve"> مِن شَيۡءٖ</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[الأنعام: 38]</w:t>
      </w:r>
      <w:r w:rsidR="006641DD" w:rsidRPr="00EE7E0F">
        <w:rPr>
          <w:rStyle w:val="Char9"/>
          <w:rtl/>
        </w:rPr>
        <w:t>.</w:t>
      </w:r>
    </w:p>
    <w:p w:rsidR="00F248E9" w:rsidRPr="0052470B" w:rsidRDefault="00F248E9" w:rsidP="00056E8F">
      <w:pPr>
        <w:pStyle w:val="a2"/>
        <w:rPr>
          <w:rtl/>
        </w:rPr>
      </w:pPr>
      <w:r w:rsidRPr="0052470B">
        <w:rPr>
          <w:rStyle w:val="Char4"/>
          <w:spacing w:val="0"/>
          <w:rtl/>
        </w:rPr>
        <w:t>«</w:t>
      </w:r>
      <w:r w:rsidRPr="0052470B">
        <w:rPr>
          <w:rtl/>
        </w:rPr>
        <w:t>در این کتاب (قرآن یا لوح محفوظ) هیچ چیز را (کم یا ناقص نگفتیم و از بیان حق) فروگذار نکردیم</w:t>
      </w:r>
      <w:r w:rsidRPr="00EE7E0F">
        <w:rPr>
          <w:rStyle w:val="Char4"/>
          <w:rtl/>
        </w:rPr>
        <w:t>»</w:t>
      </w:r>
      <w:r w:rsidRPr="0052470B">
        <w:rPr>
          <w:rtl/>
        </w:rPr>
        <w:t>.</w:t>
      </w:r>
    </w:p>
    <w:p w:rsidR="000B4753" w:rsidRPr="00034D04" w:rsidRDefault="00034D04" w:rsidP="00034D04">
      <w:pPr>
        <w:pStyle w:val="a8"/>
        <w:rPr>
          <w:rStyle w:val="Char3"/>
          <w:rFonts w:ascii="mylotus" w:hAnsi="mylotus" w:cs="mylotus"/>
          <w:sz w:val="27"/>
          <w:szCs w:val="27"/>
          <w:rtl/>
        </w:rPr>
      </w:pPr>
      <w:r w:rsidRPr="00034D04">
        <w:rPr>
          <w:rStyle w:val="Char3"/>
          <w:rFonts w:ascii="mylotus" w:hAnsi="mylotus" w:cs="mylotus"/>
          <w:sz w:val="27"/>
          <w:szCs w:val="27"/>
          <w:rtl/>
        </w:rPr>
        <w:t>و</w:t>
      </w:r>
      <w:r w:rsidR="000B4753" w:rsidRPr="00034D04">
        <w:rPr>
          <w:rStyle w:val="Char3"/>
          <w:rFonts w:ascii="mylotus" w:hAnsi="mylotus" w:cs="mylotus"/>
          <w:sz w:val="27"/>
          <w:szCs w:val="27"/>
          <w:rtl/>
        </w:rPr>
        <w:t>قال</w:t>
      </w:r>
      <w:r w:rsidR="000B4753" w:rsidRPr="00034D04">
        <w:rPr>
          <w:rStyle w:val="Char3"/>
          <w:rFonts w:ascii="Times New Roman" w:hAnsi="Times New Roman" w:cs="Times New Roman" w:hint="cs"/>
          <w:sz w:val="27"/>
          <w:szCs w:val="27"/>
          <w:rtl/>
        </w:rPr>
        <w:t>‌‌</w:t>
      </w:r>
      <w:r w:rsidR="000B4753" w:rsidRPr="00034D04">
        <w:rPr>
          <w:rStyle w:val="Char3"/>
          <w:rFonts w:ascii="mylotus" w:hAnsi="mylotus" w:cs="mylotus"/>
          <w:sz w:val="27"/>
          <w:szCs w:val="27"/>
          <w:rtl/>
        </w:rPr>
        <w:t xml:space="preserve"> </w:t>
      </w:r>
      <w:r w:rsidR="000B4753" w:rsidRPr="00034D04">
        <w:rPr>
          <w:rStyle w:val="Char3"/>
          <w:rFonts w:ascii="mylotus" w:hAnsi="mylotus" w:cs="mylotus" w:hint="cs"/>
          <w:sz w:val="27"/>
          <w:szCs w:val="27"/>
          <w:rtl/>
        </w:rPr>
        <w:t>تعالی</w:t>
      </w:r>
      <w:r w:rsidR="000B4753" w:rsidRPr="00034D04">
        <w:rPr>
          <w:rStyle w:val="Char3"/>
          <w:rFonts w:ascii="mylotus" w:hAnsi="mylotus" w:cs="mylotus"/>
          <w:sz w:val="27"/>
          <w:szCs w:val="27"/>
          <w:rtl/>
        </w:rPr>
        <w:t>:</w:t>
      </w:r>
    </w:p>
    <w:p w:rsidR="000B4753" w:rsidRPr="00EE7E0F" w:rsidRDefault="00BF4E32" w:rsidP="00056E8F">
      <w:pPr>
        <w:pStyle w:val="a5"/>
        <w:rPr>
          <w:rStyle w:val="Char9"/>
          <w:rtl/>
        </w:rPr>
      </w:pPr>
      <w:r w:rsidRPr="0052470B">
        <w:rPr>
          <w:rStyle w:val="Char4"/>
          <w:rFonts w:hint="cs"/>
          <w:spacing w:val="0"/>
          <w:rtl/>
        </w:rPr>
        <w:t>﴿</w:t>
      </w:r>
      <w:r w:rsidRPr="00056E8F">
        <w:rPr>
          <w:rtl/>
        </w:rPr>
        <w:t>فَإِن تَنَٰزَعۡتُمۡ فِي شَيۡء</w:t>
      </w:r>
      <w:r w:rsidRPr="00056E8F">
        <w:rPr>
          <w:rFonts w:hint="cs"/>
          <w:rtl/>
        </w:rPr>
        <w:t>ٖ</w:t>
      </w:r>
      <w:r w:rsidRPr="00056E8F">
        <w:rPr>
          <w:rtl/>
        </w:rPr>
        <w:t xml:space="preserve"> </w:t>
      </w:r>
      <w:r w:rsidRPr="00056E8F">
        <w:rPr>
          <w:rFonts w:hint="cs"/>
          <w:rtl/>
        </w:rPr>
        <w:t>فَرُدُّوهُ</w:t>
      </w:r>
      <w:r w:rsidRPr="00056E8F">
        <w:rPr>
          <w:rtl/>
        </w:rPr>
        <w:t xml:space="preserve"> </w:t>
      </w:r>
      <w:r w:rsidRPr="00056E8F">
        <w:rPr>
          <w:rFonts w:hint="cs"/>
          <w:rtl/>
        </w:rPr>
        <w:t>إِلَى</w:t>
      </w:r>
      <w:r w:rsidRPr="00056E8F">
        <w:rPr>
          <w:rtl/>
        </w:rPr>
        <w:t xml:space="preserve"> </w:t>
      </w:r>
      <w:r w:rsidRPr="00056E8F">
        <w:rPr>
          <w:rFonts w:hint="cs"/>
          <w:rtl/>
        </w:rPr>
        <w:t>ٱللَّهِ</w:t>
      </w:r>
      <w:r w:rsidRPr="00056E8F">
        <w:rPr>
          <w:rtl/>
        </w:rPr>
        <w:t xml:space="preserve"> وَ</w:t>
      </w:r>
      <w:r w:rsidRPr="00056E8F">
        <w:rPr>
          <w:rFonts w:hint="cs"/>
          <w:rtl/>
        </w:rPr>
        <w:t>ٱلرَّسُولِ</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[النساء: 59]</w:t>
      </w:r>
      <w:r w:rsidR="006641DD" w:rsidRPr="00EE7E0F">
        <w:rPr>
          <w:rStyle w:val="Char9"/>
          <w:rtl/>
        </w:rPr>
        <w:t>.</w:t>
      </w:r>
    </w:p>
    <w:p w:rsidR="005F6DE2" w:rsidRPr="0052470B" w:rsidRDefault="000B4753" w:rsidP="00540D80">
      <w:pPr>
        <w:pStyle w:val="a2"/>
        <w:rPr>
          <w:rtl/>
        </w:rPr>
      </w:pPr>
      <w:r w:rsidRPr="0052470B">
        <w:rPr>
          <w:rStyle w:val="Char4"/>
          <w:spacing w:val="0"/>
          <w:rtl/>
        </w:rPr>
        <w:t>«</w:t>
      </w:r>
      <w:r w:rsidRPr="0052470B">
        <w:rPr>
          <w:rtl/>
        </w:rPr>
        <w:t>اگر در چیزی اختلاف پیدا کردید، آن را به‌خدا و پیامبرش برگردانید». یعنی به کتاب و سنت مراجعه کنید</w:t>
      </w:r>
      <w:r w:rsidR="00B9072A" w:rsidRPr="00EE7E0F">
        <w:rPr>
          <w:rStyle w:val="Char4"/>
          <w:rtl/>
        </w:rPr>
        <w:t>»</w:t>
      </w:r>
      <w:r w:rsidRPr="0052470B">
        <w:rPr>
          <w:rtl/>
        </w:rPr>
        <w:t>.</w:t>
      </w:r>
    </w:p>
    <w:p w:rsidR="000B4753" w:rsidRPr="00034D04" w:rsidRDefault="00034D04" w:rsidP="00034D04">
      <w:pPr>
        <w:pStyle w:val="a8"/>
        <w:rPr>
          <w:rStyle w:val="Char3"/>
          <w:rFonts w:ascii="mylotus" w:hAnsi="mylotus" w:cs="mylotus"/>
          <w:sz w:val="27"/>
          <w:szCs w:val="27"/>
          <w:rtl/>
        </w:rPr>
      </w:pPr>
      <w:r w:rsidRPr="00034D04">
        <w:rPr>
          <w:rStyle w:val="Char3"/>
          <w:rFonts w:ascii="mylotus" w:hAnsi="mylotus" w:cs="mylotus"/>
          <w:sz w:val="27"/>
          <w:szCs w:val="27"/>
          <w:rtl/>
        </w:rPr>
        <w:t>و</w:t>
      </w:r>
      <w:r w:rsidR="000B4753" w:rsidRPr="00034D04">
        <w:rPr>
          <w:rStyle w:val="Char3"/>
          <w:rFonts w:ascii="mylotus" w:hAnsi="mylotus" w:cs="mylotus"/>
          <w:sz w:val="27"/>
          <w:szCs w:val="27"/>
          <w:rtl/>
        </w:rPr>
        <w:t>قال</w:t>
      </w:r>
      <w:r w:rsidR="000B4753" w:rsidRPr="00034D04">
        <w:rPr>
          <w:rStyle w:val="Char3"/>
          <w:rFonts w:ascii="Times New Roman" w:hAnsi="Times New Roman" w:cs="Times New Roman" w:hint="cs"/>
          <w:sz w:val="27"/>
          <w:szCs w:val="27"/>
          <w:rtl/>
        </w:rPr>
        <w:t>‌‌</w:t>
      </w:r>
      <w:r w:rsidR="000B4753" w:rsidRPr="00034D04">
        <w:rPr>
          <w:rStyle w:val="Char3"/>
          <w:rFonts w:ascii="mylotus" w:hAnsi="mylotus" w:cs="mylotus"/>
          <w:sz w:val="27"/>
          <w:szCs w:val="27"/>
          <w:rtl/>
        </w:rPr>
        <w:t xml:space="preserve"> </w:t>
      </w:r>
      <w:r w:rsidR="000B4753" w:rsidRPr="00034D04">
        <w:rPr>
          <w:rStyle w:val="Char3"/>
          <w:rFonts w:ascii="mylotus" w:hAnsi="mylotus" w:cs="mylotus" w:hint="cs"/>
          <w:sz w:val="27"/>
          <w:szCs w:val="27"/>
          <w:rtl/>
        </w:rPr>
        <w:t>تعالی</w:t>
      </w:r>
      <w:r w:rsidR="000B4753" w:rsidRPr="00034D04">
        <w:rPr>
          <w:rStyle w:val="Char3"/>
          <w:rFonts w:ascii="mylotus" w:hAnsi="mylotus" w:cs="mylotus"/>
          <w:sz w:val="27"/>
          <w:szCs w:val="27"/>
          <w:rtl/>
        </w:rPr>
        <w:t>:</w:t>
      </w:r>
    </w:p>
    <w:p w:rsidR="000B4753" w:rsidRPr="0052470B" w:rsidRDefault="00BF4E32" w:rsidP="00056E8F">
      <w:pPr>
        <w:pStyle w:val="a5"/>
        <w:rPr>
          <w:rStyle w:val="Char3"/>
          <w:spacing w:val="0"/>
          <w:rtl/>
        </w:rPr>
      </w:pPr>
      <w:r w:rsidRPr="0052470B">
        <w:rPr>
          <w:rStyle w:val="Char4"/>
          <w:rFonts w:hint="cs"/>
          <w:spacing w:val="0"/>
          <w:rtl/>
        </w:rPr>
        <w:t>﴿</w:t>
      </w:r>
      <w:r w:rsidRPr="00056E8F">
        <w:rPr>
          <w:rtl/>
        </w:rPr>
        <w:t>وَأَنَّ هَٰذَا صِرَٰطِي مُسۡتَقِيم</w:t>
      </w:r>
      <w:r w:rsidRPr="00056E8F">
        <w:rPr>
          <w:rFonts w:hint="cs"/>
          <w:rtl/>
        </w:rPr>
        <w:t>ٗا</w:t>
      </w:r>
      <w:r w:rsidRPr="00056E8F">
        <w:rPr>
          <w:rtl/>
        </w:rPr>
        <w:t xml:space="preserve"> </w:t>
      </w:r>
      <w:r w:rsidRPr="00056E8F">
        <w:rPr>
          <w:rFonts w:hint="cs"/>
          <w:rtl/>
        </w:rPr>
        <w:t>فَٱتَّبِعُوهُۖ</w:t>
      </w:r>
      <w:r w:rsidRPr="00056E8F">
        <w:rPr>
          <w:rtl/>
        </w:rPr>
        <w:t xml:space="preserve"> وَلَا تَتَّبِعُواْ </w:t>
      </w:r>
      <w:r w:rsidRPr="00056E8F">
        <w:rPr>
          <w:rFonts w:hint="cs"/>
          <w:rtl/>
        </w:rPr>
        <w:t>ٱلسُّبُلَ</w:t>
      </w:r>
      <w:r w:rsidRPr="00056E8F">
        <w:rPr>
          <w:rtl/>
        </w:rPr>
        <w:t xml:space="preserve"> فَتَفَرَّقَ بِكُمۡ عَن سَبِيلِهِ</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[الأنعام: 153]</w:t>
      </w:r>
      <w:r w:rsidR="006641DD" w:rsidRPr="00EE7E0F">
        <w:rPr>
          <w:rStyle w:val="Char9"/>
          <w:rtl/>
        </w:rPr>
        <w:t>.</w:t>
      </w:r>
    </w:p>
    <w:p w:rsidR="000B4753" w:rsidRPr="0052470B" w:rsidRDefault="000B4753" w:rsidP="00540D80">
      <w:pPr>
        <w:pStyle w:val="a2"/>
        <w:rPr>
          <w:rtl/>
        </w:rPr>
      </w:pPr>
      <w:r w:rsidRPr="0052470B">
        <w:rPr>
          <w:rStyle w:val="Char4"/>
          <w:spacing w:val="0"/>
          <w:rtl/>
        </w:rPr>
        <w:t>«</w:t>
      </w:r>
      <w:r w:rsidR="00B9072A" w:rsidRPr="0052470B">
        <w:rPr>
          <w:rtl/>
        </w:rPr>
        <w:t>همانا این راه راست (و روشن) من است، پس از آن پیروی کنید و از راه‌ها (ی باطل) پیروی نکنید که از راه او دور و گمراه (می) شوید</w:t>
      </w:r>
      <w:r w:rsidR="00B9072A" w:rsidRPr="00EE7E0F">
        <w:rPr>
          <w:rStyle w:val="Char4"/>
          <w:rtl/>
        </w:rPr>
        <w:t>»</w:t>
      </w:r>
      <w:r w:rsidRPr="0052470B">
        <w:rPr>
          <w:rtl/>
        </w:rPr>
        <w:t>.</w:t>
      </w:r>
    </w:p>
    <w:p w:rsidR="0062240D" w:rsidRPr="00034D04" w:rsidRDefault="00034D04" w:rsidP="00034D04">
      <w:pPr>
        <w:pStyle w:val="a8"/>
        <w:rPr>
          <w:rStyle w:val="Char3"/>
          <w:rFonts w:ascii="mylotus" w:hAnsi="mylotus" w:cs="mylotus"/>
          <w:sz w:val="27"/>
          <w:szCs w:val="27"/>
          <w:rtl/>
        </w:rPr>
      </w:pPr>
      <w:r w:rsidRPr="00034D04">
        <w:rPr>
          <w:rStyle w:val="Char3"/>
          <w:rFonts w:ascii="mylotus" w:hAnsi="mylotus" w:cs="mylotus"/>
          <w:sz w:val="27"/>
          <w:szCs w:val="27"/>
          <w:rtl/>
        </w:rPr>
        <w:t>و</w:t>
      </w:r>
      <w:r w:rsidR="0062240D" w:rsidRPr="00034D04">
        <w:rPr>
          <w:rStyle w:val="Char3"/>
          <w:rFonts w:ascii="mylotus" w:hAnsi="mylotus" w:cs="mylotus"/>
          <w:sz w:val="27"/>
          <w:szCs w:val="27"/>
          <w:rtl/>
        </w:rPr>
        <w:t>قال</w:t>
      </w:r>
      <w:r w:rsidR="0062240D" w:rsidRPr="00034D04">
        <w:rPr>
          <w:rStyle w:val="Char3"/>
          <w:rFonts w:ascii="Times New Roman" w:hAnsi="Times New Roman" w:cs="Times New Roman" w:hint="cs"/>
          <w:sz w:val="27"/>
          <w:szCs w:val="27"/>
          <w:rtl/>
        </w:rPr>
        <w:t>‌‌</w:t>
      </w:r>
      <w:r w:rsidR="0062240D" w:rsidRPr="00034D04">
        <w:rPr>
          <w:rStyle w:val="Char3"/>
          <w:rFonts w:ascii="mylotus" w:hAnsi="mylotus" w:cs="mylotus"/>
          <w:sz w:val="27"/>
          <w:szCs w:val="27"/>
          <w:rtl/>
        </w:rPr>
        <w:t xml:space="preserve"> </w:t>
      </w:r>
      <w:r w:rsidR="0062240D" w:rsidRPr="00034D04">
        <w:rPr>
          <w:rStyle w:val="Char3"/>
          <w:rFonts w:ascii="mylotus" w:hAnsi="mylotus" w:cs="mylotus" w:hint="cs"/>
          <w:sz w:val="27"/>
          <w:szCs w:val="27"/>
          <w:rtl/>
        </w:rPr>
        <w:t>تعالی</w:t>
      </w:r>
      <w:r w:rsidR="0062240D" w:rsidRPr="00034D04">
        <w:rPr>
          <w:rStyle w:val="Char3"/>
          <w:rFonts w:ascii="mylotus" w:hAnsi="mylotus" w:cs="mylotus"/>
          <w:sz w:val="27"/>
          <w:szCs w:val="27"/>
          <w:rtl/>
        </w:rPr>
        <w:t>:</w:t>
      </w:r>
    </w:p>
    <w:p w:rsidR="0062240D" w:rsidRPr="00EE7E0F" w:rsidRDefault="005D3CFD" w:rsidP="00056E8F">
      <w:pPr>
        <w:pStyle w:val="a5"/>
        <w:rPr>
          <w:rStyle w:val="Char9"/>
          <w:rtl/>
        </w:rPr>
      </w:pPr>
      <w:r w:rsidRPr="0052470B">
        <w:rPr>
          <w:rStyle w:val="Char4"/>
          <w:rFonts w:hint="cs"/>
          <w:spacing w:val="0"/>
          <w:rtl/>
        </w:rPr>
        <w:t>﴿</w:t>
      </w:r>
      <w:r w:rsidRPr="00056E8F">
        <w:rPr>
          <w:rtl/>
        </w:rPr>
        <w:t xml:space="preserve">قُلۡ إِن كُنتُمۡ تُحِبُّونَ </w:t>
      </w:r>
      <w:r w:rsidRPr="00056E8F">
        <w:rPr>
          <w:rFonts w:hint="cs"/>
          <w:rtl/>
        </w:rPr>
        <w:t>ٱللَّهَ</w:t>
      </w:r>
      <w:r w:rsidRPr="00056E8F">
        <w:rPr>
          <w:rtl/>
        </w:rPr>
        <w:t xml:space="preserve"> فَ</w:t>
      </w:r>
      <w:r w:rsidRPr="00056E8F">
        <w:rPr>
          <w:rFonts w:hint="cs"/>
          <w:rtl/>
        </w:rPr>
        <w:t>ٱتَّبِعُونِي</w:t>
      </w:r>
      <w:r w:rsidRPr="00056E8F">
        <w:rPr>
          <w:rtl/>
        </w:rPr>
        <w:t xml:space="preserve"> يُحۡبِبۡكُمُ </w:t>
      </w:r>
      <w:r w:rsidRPr="00056E8F">
        <w:rPr>
          <w:rFonts w:hint="cs"/>
          <w:rtl/>
        </w:rPr>
        <w:t>ٱللَّهُ</w:t>
      </w:r>
      <w:r w:rsidRPr="00056E8F">
        <w:rPr>
          <w:rtl/>
        </w:rPr>
        <w:t xml:space="preserve"> وَيَغۡفِرۡ لَكُمۡ ذُنُوبَكُمۡۚ</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[آل عمران: 31]</w:t>
      </w:r>
      <w:r w:rsidR="006641DD" w:rsidRPr="00EE7E0F">
        <w:rPr>
          <w:rStyle w:val="Char9"/>
          <w:rtl/>
        </w:rPr>
        <w:t>.</w:t>
      </w:r>
    </w:p>
    <w:p w:rsidR="00F248E9" w:rsidRPr="0052470B" w:rsidRDefault="0062240D" w:rsidP="008646C1">
      <w:pPr>
        <w:pStyle w:val="a2"/>
        <w:rPr>
          <w:rtl/>
        </w:rPr>
      </w:pPr>
      <w:r w:rsidRPr="0052470B">
        <w:rPr>
          <w:rStyle w:val="Char4"/>
          <w:spacing w:val="0"/>
          <w:rtl/>
        </w:rPr>
        <w:t>«</w:t>
      </w:r>
      <w:r w:rsidR="00FD0453" w:rsidRPr="0052470B">
        <w:rPr>
          <w:rtl/>
        </w:rPr>
        <w:t>(ای پیامبر</w:t>
      </w:r>
      <w:r w:rsidR="000C6F25" w:rsidRPr="0052470B">
        <w:rPr>
          <w:rFonts w:cs="CTraditional Arabic"/>
          <w:szCs w:val="28"/>
          <w:rtl/>
        </w:rPr>
        <w:t xml:space="preserve"> ص</w:t>
      </w:r>
      <w:r w:rsidR="00FD0453" w:rsidRPr="0052470B">
        <w:rPr>
          <w:rtl/>
        </w:rPr>
        <w:t>) بگو: اگر شما خداوند را دوست دارید، مرا پیروی کنید تا خداوند نیز شما را دوست بدارد، و گناهان شما را بیامرزد</w:t>
      </w:r>
      <w:r w:rsidRPr="00EE7E0F">
        <w:rPr>
          <w:rStyle w:val="Char4"/>
          <w:rtl/>
        </w:rPr>
        <w:t>»</w:t>
      </w:r>
      <w:r w:rsidRPr="0052470B">
        <w:rPr>
          <w:rtl/>
        </w:rPr>
        <w:t>.</w:t>
      </w:r>
    </w:p>
    <w:p w:rsidR="00F248E9" w:rsidRPr="0052470B" w:rsidRDefault="0039771D" w:rsidP="009419ED">
      <w:pPr>
        <w:pStyle w:val="a8"/>
        <w:rPr>
          <w:rtl/>
        </w:rPr>
      </w:pPr>
      <w:r w:rsidRPr="0052470B">
        <w:rPr>
          <w:rtl/>
        </w:rPr>
        <w:t>وال</w:t>
      </w:r>
      <w:r w:rsidR="00580D18" w:rsidRPr="0052470B">
        <w:rPr>
          <w:rFonts w:hint="cs"/>
          <w:rtl/>
        </w:rPr>
        <w:t>آ</w:t>
      </w:r>
      <w:r w:rsidRPr="0052470B">
        <w:rPr>
          <w:rtl/>
        </w:rPr>
        <w:t>یات</w:t>
      </w:r>
      <w:r w:rsidR="009419ED" w:rsidRPr="0052470B">
        <w:rPr>
          <w:rtl/>
        </w:rPr>
        <w:t xml:space="preserve"> في </w:t>
      </w:r>
      <w:r w:rsidRPr="0052470B">
        <w:rPr>
          <w:rFonts w:hint="cs"/>
          <w:rtl/>
        </w:rPr>
        <w:t>الباب</w:t>
      </w:r>
      <w:r w:rsidRPr="0052470B">
        <w:rPr>
          <w:rtl/>
        </w:rPr>
        <w:t xml:space="preserve"> </w:t>
      </w:r>
      <w:r w:rsidR="001D725B" w:rsidRPr="0052470B">
        <w:rPr>
          <w:rFonts w:hint="cs"/>
          <w:rtl/>
        </w:rPr>
        <w:t>ك</w:t>
      </w:r>
      <w:r w:rsidRPr="0052470B">
        <w:rPr>
          <w:rFonts w:hint="cs"/>
          <w:rtl/>
        </w:rPr>
        <w:t>ثیر</w:t>
      </w:r>
      <w:r w:rsidR="00580D18" w:rsidRPr="0052470B">
        <w:rPr>
          <w:rFonts w:hint="cs"/>
          <w:rtl/>
        </w:rPr>
        <w:t>ة</w:t>
      </w:r>
      <w:r w:rsidRPr="0052470B">
        <w:rPr>
          <w:rtl/>
        </w:rPr>
        <w:t xml:space="preserve"> معلوم</w:t>
      </w:r>
      <w:r w:rsidR="00580D18" w:rsidRPr="0052470B">
        <w:rPr>
          <w:rFonts w:hint="cs"/>
          <w:rtl/>
        </w:rPr>
        <w:t>ة</w:t>
      </w:r>
      <w:r w:rsidRPr="0052470B">
        <w:rPr>
          <w:rtl/>
        </w:rPr>
        <w:t>.</w:t>
      </w:r>
    </w:p>
    <w:p w:rsidR="0039771D" w:rsidRPr="0052470B" w:rsidRDefault="00CA2E2E" w:rsidP="00CA2E2E">
      <w:pPr>
        <w:pStyle w:val="a8"/>
        <w:rPr>
          <w:rStyle w:val="Char3"/>
          <w:rtl/>
        </w:rPr>
      </w:pPr>
      <w:r w:rsidRPr="0052470B">
        <w:rPr>
          <w:rtl/>
        </w:rPr>
        <w:t>و</w:t>
      </w:r>
      <w:r w:rsidR="00580D18" w:rsidRPr="0052470B">
        <w:rPr>
          <w:rFonts w:hint="cs"/>
          <w:rtl/>
        </w:rPr>
        <w:t>أ</w:t>
      </w:r>
      <w:r w:rsidR="0039771D" w:rsidRPr="0052470B">
        <w:rPr>
          <w:rtl/>
        </w:rPr>
        <w:t>ما</w:t>
      </w:r>
      <w:r w:rsidR="009419ED" w:rsidRPr="0052470B">
        <w:rPr>
          <w:rStyle w:val="Char5"/>
          <w:rFonts w:hint="cs"/>
          <w:rtl/>
        </w:rPr>
        <w:t xml:space="preserve"> </w:t>
      </w:r>
      <w:r w:rsidR="0039771D" w:rsidRPr="0052470B">
        <w:rPr>
          <w:rtl/>
        </w:rPr>
        <w:t>ال</w:t>
      </w:r>
      <w:r w:rsidR="00580D18" w:rsidRPr="0052470B">
        <w:rPr>
          <w:rFonts w:hint="cs"/>
          <w:rtl/>
        </w:rPr>
        <w:t>أ</w:t>
      </w:r>
      <w:r w:rsidR="0039771D" w:rsidRPr="0052470B">
        <w:rPr>
          <w:rtl/>
        </w:rPr>
        <w:t>حادیث ف</w:t>
      </w:r>
      <w:r w:rsidR="001D725B" w:rsidRPr="0052470B">
        <w:rPr>
          <w:rtl/>
        </w:rPr>
        <w:t>ك</w:t>
      </w:r>
      <w:r w:rsidR="0039771D" w:rsidRPr="0052470B">
        <w:rPr>
          <w:rtl/>
        </w:rPr>
        <w:t>ثیر</w:t>
      </w:r>
      <w:r w:rsidR="00580D18" w:rsidRPr="0052470B">
        <w:rPr>
          <w:rFonts w:hint="cs"/>
          <w:rtl/>
        </w:rPr>
        <w:t>ة</w:t>
      </w:r>
      <w:r w:rsidR="0039771D" w:rsidRPr="0052470B">
        <w:rPr>
          <w:rtl/>
        </w:rPr>
        <w:t xml:space="preserve"> </w:t>
      </w:r>
      <w:r w:rsidR="00580D18" w:rsidRPr="0052470B">
        <w:rPr>
          <w:rtl/>
        </w:rPr>
        <w:t>جدا</w:t>
      </w:r>
      <w:r w:rsidR="00580D18" w:rsidRPr="0052470B">
        <w:rPr>
          <w:rFonts w:hint="cs"/>
          <w:rtl/>
        </w:rPr>
        <w:t>ً</w:t>
      </w:r>
      <w:r w:rsidR="00580D18" w:rsidRPr="0052470B">
        <w:rPr>
          <w:rtl/>
        </w:rPr>
        <w:t>، و</w:t>
      </w:r>
      <w:r w:rsidR="00A93668" w:rsidRPr="0052470B">
        <w:rPr>
          <w:rtl/>
        </w:rPr>
        <w:t>هی مشهور</w:t>
      </w:r>
      <w:r w:rsidR="00580D18" w:rsidRPr="0052470B">
        <w:rPr>
          <w:rFonts w:hint="cs"/>
          <w:rtl/>
        </w:rPr>
        <w:t>ة</w:t>
      </w:r>
      <w:r w:rsidR="00A93668" w:rsidRPr="0052470B">
        <w:rPr>
          <w:rtl/>
        </w:rPr>
        <w:t>، فنق</w:t>
      </w:r>
      <w:r w:rsidR="00580D18" w:rsidRPr="0052470B">
        <w:rPr>
          <w:rFonts w:hint="cs"/>
          <w:rtl/>
        </w:rPr>
        <w:t>ت</w:t>
      </w:r>
      <w:r w:rsidR="00A93668" w:rsidRPr="0052470B">
        <w:rPr>
          <w:rtl/>
        </w:rPr>
        <w:t>صر علی طرف منها:</w:t>
      </w:r>
    </w:p>
    <w:p w:rsidR="00A93668" w:rsidRPr="0052470B" w:rsidRDefault="00A93668" w:rsidP="00CA2E2E">
      <w:pPr>
        <w:ind w:firstLine="284"/>
        <w:jc w:val="both"/>
        <w:rPr>
          <w:rStyle w:val="Char3"/>
          <w:rtl/>
        </w:rPr>
      </w:pPr>
      <w:r w:rsidRPr="0052470B">
        <w:rPr>
          <w:rStyle w:val="Char3"/>
          <w:rtl/>
        </w:rPr>
        <w:t>آیات در این مورد فراوان و معلوم هستند.</w:t>
      </w:r>
    </w:p>
    <w:p w:rsidR="00A93668" w:rsidRPr="0052470B" w:rsidRDefault="00A93668" w:rsidP="00CA2E2E">
      <w:pPr>
        <w:ind w:firstLine="284"/>
        <w:jc w:val="both"/>
        <w:rPr>
          <w:rStyle w:val="Char3"/>
          <w:rtl/>
        </w:rPr>
      </w:pPr>
      <w:r w:rsidRPr="0052470B">
        <w:rPr>
          <w:rStyle w:val="Char3"/>
          <w:rtl/>
        </w:rPr>
        <w:t>احادیث هم در این مورد فراوان و مشهور هستند که به ذکر تعدادی از آنها اکتفا می‌کنیم.</w:t>
      </w:r>
    </w:p>
    <w:p w:rsidR="00445807" w:rsidRPr="00766266" w:rsidRDefault="00445807" w:rsidP="00FA5C34">
      <w:pPr>
        <w:pStyle w:val="a4"/>
        <w:spacing w:before="0" w:beforeAutospacing="0"/>
        <w:ind w:firstLine="284"/>
        <w:jc w:val="both"/>
        <w:rPr>
          <w:rStyle w:val="Char3"/>
          <w:rtl/>
        </w:rPr>
      </w:pPr>
      <w:r w:rsidRPr="00766266">
        <w:rPr>
          <w:rStyle w:val="Char3"/>
          <w:rtl/>
        </w:rPr>
        <w:t xml:space="preserve">169- </w:t>
      </w:r>
      <w:r w:rsidR="008646C1" w:rsidRPr="0052470B">
        <w:rPr>
          <w:rStyle w:val="Char4"/>
          <w:rFonts w:hint="cs"/>
          <w:spacing w:val="0"/>
          <w:rtl/>
        </w:rPr>
        <w:t>«</w:t>
      </w:r>
      <w:r w:rsidRPr="0052470B">
        <w:rPr>
          <w:rtl/>
        </w:rPr>
        <w:t xml:space="preserve">عن عائشةَ </w:t>
      </w:r>
      <w:r w:rsidR="00EE01BC" w:rsidRPr="0052470B">
        <w:rPr>
          <w:rFonts w:cs="CTraditional Arabic"/>
          <w:szCs w:val="28"/>
          <w:rtl/>
        </w:rPr>
        <w:t>ب</w:t>
      </w:r>
      <w:r w:rsidRPr="0052470B">
        <w:rPr>
          <w:rtl/>
        </w:rPr>
        <w:t xml:space="preserve"> قالت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منْ أَحْدثَ في أَمْرِنَا هَذَا مَا لَيْسَ مِنْهُ فهُو رَدٌّ</w:t>
      </w:r>
      <w:r w:rsidR="00140074" w:rsidRPr="0052470B">
        <w:rPr>
          <w:rtl/>
        </w:rPr>
        <w:t>»</w:t>
      </w:r>
      <w:r w:rsidR="008646C1" w:rsidRPr="00EE7E0F">
        <w:rPr>
          <w:rStyle w:val="Char4"/>
          <w:rFonts w:hint="cs"/>
          <w:rtl/>
        </w:rPr>
        <w:t>»</w:t>
      </w:r>
      <w:r w:rsidRPr="00766266">
        <w:rPr>
          <w:rStyle w:val="Char5"/>
          <w:rtl/>
        </w:rPr>
        <w:t xml:space="preserve"> </w:t>
      </w:r>
      <w:r w:rsidRPr="0052470B">
        <w:rPr>
          <w:rStyle w:val="Char5"/>
          <w:rtl/>
        </w:rPr>
        <w:t>متفقٌ عليه</w:t>
      </w:r>
      <w:r w:rsidR="00140074" w:rsidRPr="0052470B">
        <w:rPr>
          <w:rStyle w:val="Char5"/>
          <w:rtl/>
        </w:rPr>
        <w:t>.</w:t>
      </w:r>
    </w:p>
    <w:p w:rsidR="00445807" w:rsidRPr="00766266" w:rsidRDefault="00445807" w:rsidP="00FA5C34">
      <w:pPr>
        <w:pStyle w:val="a4"/>
        <w:spacing w:before="0" w:beforeAutospacing="0"/>
        <w:ind w:firstLine="284"/>
        <w:jc w:val="both"/>
        <w:rPr>
          <w:rStyle w:val="Char3"/>
          <w:rtl/>
        </w:rPr>
      </w:pPr>
      <w:r w:rsidRPr="0052470B">
        <w:rPr>
          <w:rStyle w:val="Char5"/>
          <w:rFonts w:hint="cs"/>
          <w:rtl/>
        </w:rPr>
        <w:t>وفي</w:t>
      </w:r>
      <w:r w:rsidRPr="0052470B">
        <w:rPr>
          <w:rStyle w:val="Char5"/>
          <w:rtl/>
        </w:rPr>
        <w:t xml:space="preserve"> </w:t>
      </w:r>
      <w:r w:rsidRPr="0052470B">
        <w:rPr>
          <w:rStyle w:val="Char5"/>
          <w:rFonts w:hint="cs"/>
          <w:rtl/>
        </w:rPr>
        <w:t>رواية</w:t>
      </w:r>
      <w:r w:rsidRPr="0052470B">
        <w:rPr>
          <w:rStyle w:val="Char5"/>
          <w:rtl/>
        </w:rPr>
        <w:t xml:space="preserve"> </w:t>
      </w:r>
      <w:r w:rsidRPr="0052470B">
        <w:rPr>
          <w:rStyle w:val="Char5"/>
          <w:rFonts w:hint="cs"/>
          <w:rtl/>
        </w:rPr>
        <w:t>ل</w:t>
      </w:r>
      <w:r w:rsidR="00CA2E2E" w:rsidRPr="0052470B">
        <w:rPr>
          <w:rStyle w:val="Char5"/>
          <w:rFonts w:hint="cs"/>
          <w:rtl/>
        </w:rPr>
        <w:t>ـ</w:t>
      </w:r>
      <w:r w:rsidRPr="0052470B">
        <w:rPr>
          <w:rStyle w:val="Char5"/>
          <w:rFonts w:hint="cs"/>
          <w:rtl/>
        </w:rPr>
        <w:t>مسلمٍ</w:t>
      </w:r>
      <w:r w:rsidR="0015419D" w:rsidRPr="0052470B">
        <w:rPr>
          <w:rStyle w:val="Char5"/>
          <w:rtl/>
        </w:rPr>
        <w:t>:</w:t>
      </w:r>
      <w:r w:rsidRPr="00766266">
        <w:rPr>
          <w:rStyle w:val="Char5"/>
          <w:rtl/>
        </w:rPr>
        <w:t xml:space="preserve"> </w:t>
      </w:r>
      <w:r w:rsidR="008646C1" w:rsidRPr="0052470B">
        <w:rPr>
          <w:rStyle w:val="Char4"/>
          <w:rFonts w:hint="cs"/>
          <w:spacing w:val="0"/>
          <w:rtl/>
        </w:rPr>
        <w:t>«</w:t>
      </w:r>
      <w:r w:rsidRPr="0052470B">
        <w:rPr>
          <w:rtl/>
        </w:rPr>
        <w:t>مَنْ عَمِلَ عمَلاً لَيْسَ عَلَيْهِ أَمْرُنَا فَهُو ردٌّ</w:t>
      </w:r>
      <w:r w:rsidR="008646C1" w:rsidRPr="00EE7E0F">
        <w:rPr>
          <w:rStyle w:val="Char4"/>
          <w:rFonts w:hint="cs"/>
          <w:rtl/>
        </w:rPr>
        <w:t>»</w:t>
      </w:r>
      <w:r w:rsidR="00140074" w:rsidRPr="00766266">
        <w:rPr>
          <w:rStyle w:val="Char3"/>
          <w:rtl/>
        </w:rPr>
        <w:t>.</w:t>
      </w:r>
    </w:p>
    <w:p w:rsidR="00A93668" w:rsidRPr="0052470B" w:rsidRDefault="00A93668" w:rsidP="00CA2E2E">
      <w:pPr>
        <w:ind w:firstLine="284"/>
        <w:jc w:val="both"/>
        <w:rPr>
          <w:rStyle w:val="Char3"/>
          <w:rtl/>
        </w:rPr>
      </w:pPr>
      <w:r w:rsidRPr="0052470B">
        <w:rPr>
          <w:rStyle w:val="Char3"/>
          <w:rtl/>
        </w:rPr>
        <w:t xml:space="preserve">169. </w:t>
      </w:r>
      <w:r w:rsidR="00FA70A2" w:rsidRPr="00FA70A2">
        <w:rPr>
          <w:rStyle w:val="Char4"/>
          <w:rtl/>
        </w:rPr>
        <w:t>«</w:t>
      </w:r>
      <w:r w:rsidRPr="00FA70A2">
        <w:rPr>
          <w:rStyle w:val="Char8"/>
          <w:rtl/>
        </w:rPr>
        <w:t>از حضرت</w:t>
      </w:r>
      <w:r w:rsidRPr="0052470B">
        <w:rPr>
          <w:rStyle w:val="Char8"/>
          <w:rtl/>
        </w:rPr>
        <w:t xml:space="preserve"> عایشه</w:t>
      </w:r>
      <w:r w:rsidR="00EE01BC" w:rsidRPr="0052470B">
        <w:rPr>
          <w:rStyle w:val="Char8"/>
          <w:rFonts w:hint="cs"/>
          <w:rtl/>
        </w:rPr>
        <w:t xml:space="preserve"> </w:t>
      </w:r>
      <w:r w:rsidR="009419ED" w:rsidRPr="0052470B">
        <w:rPr>
          <w:rStyle w:val="Char8"/>
          <w:rFonts w:cs="CTraditional Arabic" w:hint="cs"/>
          <w:szCs w:val="28"/>
          <w:rtl/>
        </w:rPr>
        <w:t>ل</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«کسی که در این کار ما (اسلام و دستورات آن)، چیز تازه‌ای ایجاد کند که از آن نباشد، مردود است»</w:t>
      </w:r>
      <w:r w:rsidR="005449E0" w:rsidRPr="00EE7E0F">
        <w:rPr>
          <w:rStyle w:val="Char4"/>
          <w:rFonts w:hint="cs"/>
          <w:rtl/>
        </w:rPr>
        <w:t>»</w:t>
      </w:r>
      <w:r w:rsidRPr="00E96FD0">
        <w:rPr>
          <w:rStyle w:val="FootnoteReference"/>
          <w:rFonts w:ascii="IRNazli" w:hAnsi="IRNazli" w:cs="IRNazli"/>
          <w:sz w:val="28"/>
          <w:szCs w:val="28"/>
          <w:rtl/>
          <w:lang w:bidi="ar-AE"/>
        </w:rPr>
        <w:footnoteReference w:id="204"/>
      </w:r>
      <w:r w:rsidR="005449E0" w:rsidRPr="0052470B">
        <w:rPr>
          <w:rStyle w:val="Char4"/>
          <w:rFonts w:hint="cs"/>
          <w:spacing w:val="0"/>
          <w:rtl/>
        </w:rPr>
        <w:t>.</w:t>
      </w:r>
    </w:p>
    <w:p w:rsidR="001A24B3" w:rsidRPr="0052470B" w:rsidRDefault="001A24B3" w:rsidP="00CA2E2E">
      <w:pPr>
        <w:ind w:firstLine="284"/>
        <w:jc w:val="both"/>
        <w:rPr>
          <w:rStyle w:val="Char3"/>
          <w:rtl/>
        </w:rPr>
      </w:pPr>
      <w:r w:rsidRPr="0052470B">
        <w:rPr>
          <w:rStyle w:val="Char3"/>
          <w:rtl/>
        </w:rPr>
        <w:t xml:space="preserve">در روایتی دیگر از مسلم آمده است: </w:t>
      </w:r>
      <w:r w:rsidR="005449E0" w:rsidRPr="0052470B">
        <w:rPr>
          <w:rStyle w:val="Char4"/>
          <w:rFonts w:hint="cs"/>
          <w:spacing w:val="0"/>
          <w:rtl/>
        </w:rPr>
        <w:t>«</w:t>
      </w:r>
      <w:r w:rsidRPr="0052470B">
        <w:rPr>
          <w:rStyle w:val="Char8"/>
          <w:rtl/>
        </w:rPr>
        <w:t>کسی که رفتاری انجام دهد که امر (دین) ما بر آن نباشد، مردود است</w:t>
      </w:r>
      <w:r w:rsidR="005449E0" w:rsidRPr="00EE7E0F">
        <w:rPr>
          <w:rStyle w:val="Char4"/>
          <w:rFonts w:hint="cs"/>
          <w:rtl/>
        </w:rPr>
        <w:t>»</w:t>
      </w:r>
      <w:r w:rsidRPr="0052470B">
        <w:rPr>
          <w:rStyle w:val="Char3"/>
          <w:rtl/>
        </w:rPr>
        <w:t>.</w:t>
      </w:r>
    </w:p>
    <w:p w:rsidR="00445807" w:rsidRPr="00766266" w:rsidRDefault="00445807" w:rsidP="00CA2E2E">
      <w:pPr>
        <w:pStyle w:val="a4"/>
        <w:spacing w:before="0" w:beforeAutospacing="0"/>
        <w:ind w:firstLine="284"/>
        <w:jc w:val="both"/>
        <w:rPr>
          <w:rStyle w:val="Char3"/>
          <w:rtl/>
        </w:rPr>
      </w:pPr>
      <w:r w:rsidRPr="00766266">
        <w:rPr>
          <w:rStyle w:val="Char3"/>
          <w:rtl/>
        </w:rPr>
        <w:t>170-</w:t>
      </w:r>
      <w:r w:rsidRPr="0052470B">
        <w:rPr>
          <w:rtl/>
        </w:rPr>
        <w:t xml:space="preserve"> </w:t>
      </w:r>
      <w:r w:rsidR="00766266" w:rsidRPr="00766266">
        <w:rPr>
          <w:rStyle w:val="Char4"/>
          <w:rtl/>
        </w:rPr>
        <w:t>«</w:t>
      </w:r>
      <w:r w:rsidRPr="0052470B">
        <w:rPr>
          <w:rtl/>
        </w:rPr>
        <w:t xml:space="preserve">وعن جابرٍ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كان رسولُ اللَّه </w:t>
      </w:r>
      <w:r w:rsidR="00EE01BC" w:rsidRPr="0052470B">
        <w:rPr>
          <w:rFonts w:cs="CTraditional Arabic"/>
          <w:szCs w:val="28"/>
          <w:rtl/>
        </w:rPr>
        <w:t>ص</w:t>
      </w:r>
      <w:r w:rsidR="00140074" w:rsidRPr="0052470B">
        <w:rPr>
          <w:rtl/>
        </w:rPr>
        <w:t>،</w:t>
      </w:r>
      <w:r w:rsidRPr="0052470B">
        <w:rPr>
          <w:rtl/>
        </w:rPr>
        <w:t xml:space="preserve"> إِذَا خَطَب احْمرَّتْ عيْنَاهُ</w:t>
      </w:r>
      <w:r w:rsidR="00140074" w:rsidRPr="0052470B">
        <w:rPr>
          <w:rtl/>
        </w:rPr>
        <w:t>،</w:t>
      </w:r>
      <w:r w:rsidRPr="0052470B">
        <w:rPr>
          <w:rtl/>
        </w:rPr>
        <w:t xml:space="preserve"> وعَلا صوْتُهُ</w:t>
      </w:r>
      <w:r w:rsidR="00140074" w:rsidRPr="0052470B">
        <w:rPr>
          <w:rtl/>
        </w:rPr>
        <w:t>،</w:t>
      </w:r>
      <w:r w:rsidRPr="0052470B">
        <w:rPr>
          <w:rtl/>
        </w:rPr>
        <w:t xml:space="preserve"> وَاشْتَدَّ غَضَبهُ</w:t>
      </w:r>
      <w:r w:rsidR="00140074" w:rsidRPr="0052470B">
        <w:rPr>
          <w:rtl/>
        </w:rPr>
        <w:t>،</w:t>
      </w:r>
      <w:r w:rsidRPr="0052470B">
        <w:rPr>
          <w:rtl/>
        </w:rPr>
        <w:t xml:space="preserve"> حتَّى كَأَنَّهُ مُنْذِرُ جَيْشٍ يَقُولُ</w:t>
      </w:r>
      <w:r w:rsidR="0015419D" w:rsidRPr="0052470B">
        <w:rPr>
          <w:rtl/>
        </w:rPr>
        <w:t>:</w:t>
      </w:r>
      <w:r w:rsidRPr="0052470B">
        <w:rPr>
          <w:rtl/>
        </w:rPr>
        <w:t xml:space="preserve"> «صَبَّحَكُمْ ومَسَّاكُمْ</w:t>
      </w:r>
      <w:r w:rsidR="00140074" w:rsidRPr="0052470B">
        <w:rPr>
          <w:rtl/>
        </w:rPr>
        <w:t>»</w:t>
      </w:r>
      <w:r w:rsidRPr="0052470B">
        <w:rPr>
          <w:rtl/>
        </w:rPr>
        <w:t xml:space="preserve"> وَيقُولُ</w:t>
      </w:r>
      <w:r w:rsidR="0015419D" w:rsidRPr="0052470B">
        <w:rPr>
          <w:rtl/>
        </w:rPr>
        <w:t>:</w:t>
      </w:r>
      <w:r w:rsidRPr="0052470B">
        <w:rPr>
          <w:rtl/>
        </w:rPr>
        <w:t xml:space="preserve"> </w:t>
      </w:r>
      <w:r w:rsidR="008960CB" w:rsidRPr="0052470B">
        <w:rPr>
          <w:rtl/>
        </w:rPr>
        <w:t>«</w:t>
      </w:r>
      <w:r w:rsidRPr="0052470B">
        <w:rPr>
          <w:rtl/>
        </w:rPr>
        <w:t>بُعِثْتُ أَنَا والسَّاعةُ كَهَاتيْن</w:t>
      </w:r>
      <w:r w:rsidR="00140074" w:rsidRPr="0052470B">
        <w:rPr>
          <w:rtl/>
        </w:rPr>
        <w:t>»</w:t>
      </w:r>
      <w:r w:rsidRPr="0052470B">
        <w:rPr>
          <w:rtl/>
        </w:rPr>
        <w:t xml:space="preserve"> وَيَقْرنُ بين أُصْبُعَيْهِ</w:t>
      </w:r>
      <w:r w:rsidR="00140074" w:rsidRPr="0052470B">
        <w:rPr>
          <w:rtl/>
        </w:rPr>
        <w:t>،</w:t>
      </w:r>
      <w:r w:rsidRPr="0052470B">
        <w:rPr>
          <w:rtl/>
        </w:rPr>
        <w:t xml:space="preserve"> السبَابَةِ</w:t>
      </w:r>
      <w:r w:rsidR="00140074" w:rsidRPr="0052470B">
        <w:rPr>
          <w:rtl/>
        </w:rPr>
        <w:t>،</w:t>
      </w:r>
      <w:r w:rsidRPr="0052470B">
        <w:rPr>
          <w:rtl/>
        </w:rPr>
        <w:t xml:space="preserve"> وَالْوُسْطَى</w:t>
      </w:r>
      <w:r w:rsidR="00140074" w:rsidRPr="0052470B">
        <w:rPr>
          <w:rtl/>
        </w:rPr>
        <w:t>،</w:t>
      </w:r>
      <w:r w:rsidRPr="0052470B">
        <w:rPr>
          <w:rtl/>
        </w:rPr>
        <w:t xml:space="preserve"> وَيَقُولُ: </w:t>
      </w:r>
      <w:r w:rsidR="008960CB" w:rsidRPr="0052470B">
        <w:rPr>
          <w:rtl/>
        </w:rPr>
        <w:t>«</w:t>
      </w:r>
      <w:r w:rsidRPr="0052470B">
        <w:rPr>
          <w:rtl/>
        </w:rPr>
        <w:t>أَمَّا بَعْدُ</w:t>
      </w:r>
      <w:r w:rsidR="00140074" w:rsidRPr="0052470B">
        <w:rPr>
          <w:rtl/>
        </w:rPr>
        <w:t>،</w:t>
      </w:r>
      <w:r w:rsidRPr="0052470B">
        <w:rPr>
          <w:rtl/>
        </w:rPr>
        <w:t xml:space="preserve"> فَإِنَّ خَيرَ الْحَديثَ كِتَابُ اللَّه</w:t>
      </w:r>
      <w:r w:rsidR="00140074" w:rsidRPr="0052470B">
        <w:rPr>
          <w:rtl/>
        </w:rPr>
        <w:t>،</w:t>
      </w:r>
      <w:r w:rsidRPr="0052470B">
        <w:rPr>
          <w:rtl/>
        </w:rPr>
        <w:t xml:space="preserve"> وخَيْرَ الْهَدْى هدْيُ مُحمِّد </w:t>
      </w:r>
      <w:r w:rsidR="00EE01BC" w:rsidRPr="0052470B">
        <w:rPr>
          <w:rFonts w:cs="CTraditional Arabic"/>
          <w:szCs w:val="28"/>
          <w:rtl/>
        </w:rPr>
        <w:t>ص</w:t>
      </w:r>
      <w:r w:rsidR="00140074" w:rsidRPr="0052470B">
        <w:rPr>
          <w:rtl/>
        </w:rPr>
        <w:t>،</w:t>
      </w:r>
      <w:r w:rsidRPr="0052470B">
        <w:rPr>
          <w:rtl/>
        </w:rPr>
        <w:t xml:space="preserve"> وَشَرَّ الأُمُورِ مُحْدثَاتُهَا وكُلَّ بِدْعَةٍ ضَلالَةٌ</w:t>
      </w:r>
      <w:r w:rsidR="00140074" w:rsidRPr="0052470B">
        <w:rPr>
          <w:rtl/>
        </w:rPr>
        <w:t>»</w:t>
      </w:r>
      <w:r w:rsidRPr="0052470B">
        <w:rPr>
          <w:rtl/>
        </w:rPr>
        <w:t xml:space="preserve"> ثُمَّ يقُولُ</w:t>
      </w:r>
      <w:r w:rsidR="0015419D" w:rsidRPr="0052470B">
        <w:rPr>
          <w:rtl/>
        </w:rPr>
        <w:t>:</w:t>
      </w:r>
      <w:r w:rsidRPr="0052470B">
        <w:rPr>
          <w:rtl/>
        </w:rPr>
        <w:t xml:space="preserve"> </w:t>
      </w:r>
      <w:r w:rsidR="008960CB" w:rsidRPr="0052470B">
        <w:rPr>
          <w:rtl/>
        </w:rPr>
        <w:t>«</w:t>
      </w:r>
      <w:r w:rsidRPr="0052470B">
        <w:rPr>
          <w:rtl/>
        </w:rPr>
        <w:t>أَنَا أَوْلَى بُكُلِّ مُؤْمِن مِنْ نَفْسِهِ</w:t>
      </w:r>
      <w:r w:rsidR="00140074" w:rsidRPr="0052470B">
        <w:rPr>
          <w:rtl/>
        </w:rPr>
        <w:t>.</w:t>
      </w:r>
      <w:r w:rsidRPr="0052470B">
        <w:rPr>
          <w:rtl/>
        </w:rPr>
        <w:t xml:space="preserve"> مَنْ تَرَك مَالا فَلأهْلِهِ</w:t>
      </w:r>
      <w:r w:rsidR="00140074" w:rsidRPr="0052470B">
        <w:rPr>
          <w:rtl/>
        </w:rPr>
        <w:t>،</w:t>
      </w:r>
      <w:r w:rsidRPr="0052470B">
        <w:rPr>
          <w:rtl/>
        </w:rPr>
        <w:t xml:space="preserve"> وَمَنْ تَرَكَ دَيْناً أَوْ ضَيَاعاً، فَإِليَّ وعَلَيَّ</w:t>
      </w:r>
      <w:r w:rsidR="00140074" w:rsidRPr="0052470B">
        <w:rPr>
          <w:rtl/>
        </w:rPr>
        <w:t>»</w:t>
      </w:r>
      <w:r w:rsidR="005449E0" w:rsidRPr="00EE7E0F">
        <w:rPr>
          <w:rStyle w:val="Char4"/>
          <w:rFonts w:hint="cs"/>
          <w:rtl/>
        </w:rPr>
        <w:t>»</w:t>
      </w:r>
      <w:r w:rsidRPr="00766266">
        <w:rPr>
          <w:rStyle w:val="Char5"/>
          <w:rtl/>
        </w:rPr>
        <w:t xml:space="preserve"> رواه مسلم</w:t>
      </w:r>
      <w:r w:rsidR="00140074" w:rsidRPr="00766266">
        <w:rPr>
          <w:rStyle w:val="Char3"/>
          <w:rtl/>
        </w:rPr>
        <w:t>.</w:t>
      </w:r>
    </w:p>
    <w:p w:rsidR="00445807" w:rsidRPr="0052470B" w:rsidRDefault="00445807" w:rsidP="005449E0">
      <w:pPr>
        <w:pStyle w:val="a8"/>
        <w:rPr>
          <w:rtl/>
        </w:rPr>
      </w:pPr>
      <w:r w:rsidRPr="0052470B">
        <w:rPr>
          <w:rtl/>
        </w:rPr>
        <w:t>وعنِ الْعِرْبَاض بن سَارِيَةَ</w:t>
      </w:r>
      <w:r w:rsidR="00140074" w:rsidRPr="0052470B">
        <w:rPr>
          <w:rtl/>
        </w:rPr>
        <w:t>،</w:t>
      </w:r>
      <w:r w:rsidRPr="0052470B">
        <w:rPr>
          <w:rtl/>
        </w:rPr>
        <w:t xml:space="preserve"> </w:t>
      </w:r>
      <w:r w:rsidR="00EE01BC" w:rsidRPr="0052470B">
        <w:rPr>
          <w:rFonts w:cs="CTraditional Arabic"/>
          <w:szCs w:val="28"/>
          <w:rtl/>
        </w:rPr>
        <w:t>س</w:t>
      </w:r>
      <w:r w:rsidR="00140074" w:rsidRPr="0052470B">
        <w:rPr>
          <w:rtl/>
        </w:rPr>
        <w:t>،</w:t>
      </w:r>
      <w:r w:rsidRPr="0052470B">
        <w:rPr>
          <w:rtl/>
        </w:rPr>
        <w:t xml:space="preserve"> حَدِيثُهُ السَّابِقُ في بابِ الْ</w:t>
      </w:r>
      <w:r w:rsidR="00CA2E2E" w:rsidRPr="0052470B">
        <w:rPr>
          <w:rFonts w:hint="cs"/>
          <w:rtl/>
        </w:rPr>
        <w:t>ـ</w:t>
      </w:r>
      <w:r w:rsidRPr="0052470B">
        <w:rPr>
          <w:rtl/>
        </w:rPr>
        <w:t>مُحَافَظةِ عَلَى السُّنَّةِ.</w:t>
      </w:r>
    </w:p>
    <w:p w:rsidR="0039771D" w:rsidRPr="0052470B" w:rsidRDefault="001A24B3" w:rsidP="00CA2E2E">
      <w:pPr>
        <w:pStyle w:val="a7"/>
        <w:ind w:left="0" w:firstLine="284"/>
        <w:rPr>
          <w:rStyle w:val="Char3"/>
          <w:spacing w:val="0"/>
          <w:rtl/>
        </w:rPr>
      </w:pPr>
      <w:r w:rsidRPr="0052470B">
        <w:rPr>
          <w:rStyle w:val="Char3"/>
          <w:spacing w:val="0"/>
          <w:rtl/>
        </w:rPr>
        <w:t xml:space="preserve">170. </w:t>
      </w:r>
      <w:r w:rsidR="00034D04" w:rsidRPr="00034D04">
        <w:rPr>
          <w:rtl/>
        </w:rPr>
        <w:t>«</w:t>
      </w:r>
      <w:r w:rsidRPr="00034D04">
        <w:rPr>
          <w:rStyle w:val="Char8"/>
          <w:rtl/>
        </w:rPr>
        <w:t>از</w:t>
      </w:r>
      <w:r w:rsidR="00034D04">
        <w:rPr>
          <w:rFonts w:hint="cs"/>
          <w:spacing w:val="0"/>
          <w:rtl/>
        </w:rPr>
        <w:t xml:space="preserve"> </w:t>
      </w:r>
      <w:r w:rsidRPr="0052470B">
        <w:rPr>
          <w:rStyle w:val="Char8"/>
          <w:spacing w:val="0"/>
          <w:rtl/>
        </w:rPr>
        <w:t>جابر</w:t>
      </w:r>
      <w:r w:rsidR="003707A2" w:rsidRPr="0052470B">
        <w:rPr>
          <w:rStyle w:val="Char8"/>
          <w:rFonts w:cs="CTraditional Arabic"/>
          <w:spacing w:val="0"/>
          <w:szCs w:val="28"/>
          <w:rtl/>
        </w:rPr>
        <w:t xml:space="preserve"> س</w:t>
      </w:r>
      <w:r w:rsidRPr="0052470B">
        <w:rPr>
          <w:rStyle w:val="Char8"/>
          <w:spacing w:val="0"/>
          <w:rtl/>
        </w:rPr>
        <w:t xml:space="preserve"> روایت شده است که گفت: پیامبر</w:t>
      </w:r>
      <w:r w:rsidR="000C6F25" w:rsidRPr="0052470B">
        <w:rPr>
          <w:rStyle w:val="Char8"/>
          <w:rFonts w:cs="CTraditional Arabic"/>
          <w:spacing w:val="0"/>
          <w:szCs w:val="28"/>
          <w:rtl/>
        </w:rPr>
        <w:t xml:space="preserve"> ص</w:t>
      </w:r>
      <w:r w:rsidRPr="0052470B">
        <w:rPr>
          <w:rStyle w:val="Char8"/>
          <w:spacing w:val="0"/>
          <w:rtl/>
        </w:rPr>
        <w:t xml:space="preserve"> در حین خطبه خواندن، چشمانش سرخ می‌شد و صدایش بالا می‌گرفت و خشمش شدید می‌شد، چنان که گویی ترساننده‌ی (دیده‌بان)لشکر است و آنها را از نزدیک شدن لشکر دشمن می‌ترساند و می‌گوید: «مواظب باشید! صبح بر شما فرود آمد! دشمن، شام</w:t>
      </w:r>
      <w:r w:rsidR="006664CE" w:rsidRPr="0052470B">
        <w:rPr>
          <w:rStyle w:val="Char8"/>
          <w:spacing w:val="0"/>
          <w:rtl/>
        </w:rPr>
        <w:t xml:space="preserve"> بر شما حمله‌ور شد» و (در چنین </w:t>
      </w:r>
      <w:r w:rsidR="00580D18" w:rsidRPr="0052470B">
        <w:rPr>
          <w:rStyle w:val="Char8"/>
          <w:rFonts w:hint="cs"/>
          <w:spacing w:val="0"/>
          <w:rtl/>
        </w:rPr>
        <w:t>ح</w:t>
      </w:r>
      <w:r w:rsidR="006664CE" w:rsidRPr="0052470B">
        <w:rPr>
          <w:rStyle w:val="Char8"/>
          <w:spacing w:val="0"/>
          <w:rtl/>
        </w:rPr>
        <w:t>الی) می‌فرمود: من مبعوث شدم در حالی که فاصله‌ام با قیامت، مثل این دوتاست»، و دو انگشت سبابه و وسطی را در کنار هم، با هم نشان می‌داد و می‌فرمود: «بهترین سخن، کتاب خدا و بهترین راه، راه محمد</w:t>
      </w:r>
      <w:r w:rsidR="000C6F25" w:rsidRPr="0052470B">
        <w:rPr>
          <w:rStyle w:val="Char8"/>
          <w:rFonts w:cs="CTraditional Arabic"/>
          <w:spacing w:val="0"/>
          <w:szCs w:val="28"/>
          <w:rtl/>
        </w:rPr>
        <w:t xml:space="preserve"> ص</w:t>
      </w:r>
      <w:r w:rsidR="006664CE" w:rsidRPr="0052470B">
        <w:rPr>
          <w:rStyle w:val="Char8"/>
          <w:spacing w:val="0"/>
          <w:rtl/>
        </w:rPr>
        <w:t xml:space="preserve"> است و بدترین کارها، امور تازه وارد (در دین) است و هر بدعتی (مخالف قرآن و سنت)</w:t>
      </w:r>
      <w:r w:rsidR="00300E83" w:rsidRPr="0052470B">
        <w:rPr>
          <w:rStyle w:val="Char8"/>
          <w:spacing w:val="0"/>
          <w:rtl/>
        </w:rPr>
        <w:t xml:space="preserve"> گمراهی است»؛ فرموند: «من نسبت به هر مؤمنی از نفس خودش، برتر و شایسته‌تر هستم؛ هر کس (بمیرد) و مالی را به جا بگذارد، آن مال مربوط به بازماندگان و وارثان اوست هر کس (بمیرد و) قرض یا زن و فرزندی را به جا بگذارد، سرپرستی عیال و فرزندان او و ادای قرضش بر عهده‌ی من است</w:t>
      </w:r>
      <w:r w:rsidR="005449E0" w:rsidRPr="00EE7E0F">
        <w:rPr>
          <w:rStyle w:val="Char4"/>
          <w:rFonts w:hint="cs"/>
          <w:rtl/>
        </w:rPr>
        <w:t>»</w:t>
      </w:r>
      <w:r w:rsidR="00300E83" w:rsidRPr="00E96FD0">
        <w:rPr>
          <w:rStyle w:val="FootnoteReference"/>
          <w:rFonts w:ascii="IRNazli" w:hAnsi="IRNazli" w:cs="IRNazli"/>
          <w:spacing w:val="0"/>
          <w:sz w:val="28"/>
          <w:szCs w:val="28"/>
          <w:rtl/>
        </w:rPr>
        <w:footnoteReference w:id="205"/>
      </w:r>
      <w:r w:rsidR="005449E0" w:rsidRPr="0052470B">
        <w:rPr>
          <w:rStyle w:val="Char8"/>
          <w:rFonts w:hint="cs"/>
          <w:spacing w:val="0"/>
          <w:rtl/>
        </w:rPr>
        <w:t>.</w:t>
      </w:r>
    </w:p>
    <w:p w:rsidR="00300E83" w:rsidRPr="0052470B" w:rsidRDefault="00300E83" w:rsidP="00CA2E2E">
      <w:pPr>
        <w:ind w:firstLine="284"/>
        <w:jc w:val="both"/>
        <w:rPr>
          <w:rStyle w:val="Char3"/>
          <w:rtl/>
        </w:rPr>
      </w:pPr>
      <w:r w:rsidRPr="0052470B">
        <w:rPr>
          <w:rStyle w:val="Char3"/>
          <w:rtl/>
        </w:rPr>
        <w:t>و از عرباض بن ساریه، حدیثی در این مورد روایت شده است که در باب محافظت بر سنت و آداب آن، گذشت</w:t>
      </w:r>
      <w:r w:rsidRPr="00E96FD0">
        <w:rPr>
          <w:rStyle w:val="FootnoteReference"/>
          <w:rFonts w:ascii="IRNazli" w:hAnsi="IRNazli" w:cs="IRNazli"/>
          <w:sz w:val="28"/>
          <w:szCs w:val="28"/>
          <w:rtl/>
          <w:lang w:bidi="ar-AE"/>
        </w:rPr>
        <w:footnoteReference w:id="206"/>
      </w:r>
      <w:r w:rsidR="005449E0" w:rsidRPr="0052470B">
        <w:rPr>
          <w:rStyle w:val="Char3"/>
          <w:rFonts w:hint="cs"/>
          <w:rtl/>
        </w:rPr>
        <w:t>.</w:t>
      </w:r>
    </w:p>
    <w:p w:rsidR="00525552" w:rsidRPr="00525552" w:rsidRDefault="00525552" w:rsidP="00525552">
      <w:pPr>
        <w:pStyle w:val="af2"/>
        <w:rPr>
          <w:rtl/>
        </w:rPr>
      </w:pPr>
      <w:bookmarkStart w:id="175" w:name="_Toc442124374"/>
      <w:bookmarkStart w:id="176" w:name="_Toc437943038"/>
      <w:r w:rsidRPr="00525552">
        <w:rPr>
          <w:rFonts w:hint="cs"/>
          <w:rtl/>
        </w:rPr>
        <w:t>19- باب</w:t>
      </w:r>
      <w:r>
        <w:rPr>
          <w:rFonts w:hint="cs"/>
          <w:rtl/>
        </w:rPr>
        <w:t xml:space="preserve"> </w:t>
      </w:r>
      <w:r w:rsidRPr="00525552">
        <w:rPr>
          <w:rFonts w:hint="cs"/>
          <w:rtl/>
        </w:rPr>
        <w:t>فی من سنّ سنة حسنة أو سیئة</w:t>
      </w:r>
      <w:bookmarkEnd w:id="175"/>
    </w:p>
    <w:p w:rsidR="00525552" w:rsidRPr="00525552" w:rsidRDefault="00525552" w:rsidP="00525552">
      <w:pPr>
        <w:pStyle w:val="af"/>
        <w:bidi/>
        <w:rPr>
          <w:rStyle w:val="Char3"/>
          <w:rFonts w:ascii="IRZar" w:hAnsi="IRZar" w:cs="IRZar"/>
          <w:sz w:val="24"/>
          <w:szCs w:val="24"/>
          <w:rtl/>
        </w:rPr>
      </w:pPr>
      <w:bookmarkStart w:id="177" w:name="_Toc442124375"/>
      <w:r w:rsidRPr="00525552">
        <w:rPr>
          <w:rFonts w:hint="cs"/>
          <w:rtl/>
        </w:rPr>
        <w:t>باب در مورد کسی که سنت خوب یا بد بگذارد</w:t>
      </w:r>
      <w:bookmarkEnd w:id="176"/>
      <w:bookmarkEnd w:id="177"/>
    </w:p>
    <w:p w:rsidR="00C15B11" w:rsidRPr="00034D04" w:rsidRDefault="00034D04" w:rsidP="00034D04">
      <w:pPr>
        <w:pStyle w:val="a8"/>
        <w:rPr>
          <w:rStyle w:val="Char3"/>
          <w:rFonts w:ascii="mylotus" w:hAnsi="mylotus" w:cs="mylotus"/>
          <w:sz w:val="27"/>
          <w:szCs w:val="27"/>
          <w:rtl/>
        </w:rPr>
      </w:pPr>
      <w:r w:rsidRPr="00034D04">
        <w:rPr>
          <w:rStyle w:val="Char3"/>
          <w:rFonts w:ascii="mylotus" w:hAnsi="mylotus" w:cs="mylotus"/>
          <w:sz w:val="27"/>
          <w:szCs w:val="27"/>
          <w:rtl/>
        </w:rPr>
        <w:t>وقال</w:t>
      </w:r>
      <w:r w:rsidRPr="00034D04">
        <w:rPr>
          <w:rStyle w:val="Char3"/>
          <w:rFonts w:ascii="mylotus" w:hAnsi="mylotus" w:cs="mylotus" w:hint="cs"/>
          <w:sz w:val="27"/>
          <w:szCs w:val="27"/>
          <w:rtl/>
        </w:rPr>
        <w:t xml:space="preserve"> </w:t>
      </w:r>
      <w:r w:rsidR="00C15B11" w:rsidRPr="00034D04">
        <w:rPr>
          <w:rStyle w:val="Char3"/>
          <w:rFonts w:ascii="mylotus" w:hAnsi="mylotus" w:cs="mylotus"/>
          <w:sz w:val="27"/>
          <w:szCs w:val="27"/>
          <w:rtl/>
        </w:rPr>
        <w:t>الله تعالی:</w:t>
      </w:r>
    </w:p>
    <w:p w:rsidR="00C15B11" w:rsidRPr="0052470B" w:rsidRDefault="009F7588" w:rsidP="00056E8F">
      <w:pPr>
        <w:pStyle w:val="a5"/>
        <w:rPr>
          <w:rStyle w:val="Char3"/>
          <w:spacing w:val="0"/>
          <w:rtl/>
        </w:rPr>
      </w:pPr>
      <w:r w:rsidRPr="0052470B">
        <w:rPr>
          <w:rFonts w:ascii="Traditional Arabic" w:hAnsi="Traditional Arabic" w:cs="Traditional Arabic"/>
          <w:spacing w:val="0"/>
          <w:rtl/>
        </w:rPr>
        <w:t>﴿</w:t>
      </w:r>
      <w:r w:rsidR="005D3CFD" w:rsidRPr="00056E8F">
        <w:rPr>
          <w:rtl/>
        </w:rPr>
        <w:t>وَ</w:t>
      </w:r>
      <w:r w:rsidR="005D3CFD" w:rsidRPr="00056E8F">
        <w:rPr>
          <w:rFonts w:hint="cs"/>
          <w:rtl/>
        </w:rPr>
        <w:t>ٱلَّذِينَ</w:t>
      </w:r>
      <w:r w:rsidR="005D3CFD" w:rsidRPr="00056E8F">
        <w:rPr>
          <w:rtl/>
        </w:rPr>
        <w:t xml:space="preserve"> يَقُولُونَ رَبَّنَا هَبۡ لَنَا مِنۡ أَزۡوَٰجِنَا وَذُرِّيَّٰتِنَا قُرَّةَ أَعۡيُنٖ وَ</w:t>
      </w:r>
      <w:r w:rsidR="005D3CFD" w:rsidRPr="00056E8F">
        <w:rPr>
          <w:rFonts w:hint="cs"/>
          <w:rtl/>
        </w:rPr>
        <w:t>ٱجۡعَلۡنَا</w:t>
      </w:r>
      <w:r w:rsidR="005D3CFD" w:rsidRPr="00056E8F">
        <w:rPr>
          <w:rtl/>
        </w:rPr>
        <w:t xml:space="preserve"> لِلۡمُتَّقِينَ إِمَامًا٧٤</w:t>
      </w:r>
      <w:r w:rsidR="005D3CFD" w:rsidRPr="0052470B">
        <w:rPr>
          <w:rFonts w:ascii="Traditional Arabic" w:hAnsi="Traditional Arabic" w:cs="Traditional Arabic" w:hint="cs"/>
          <w:spacing w:val="0"/>
          <w:rtl/>
        </w:rPr>
        <w:t>﴾</w:t>
      </w:r>
      <w:r w:rsidR="005D3CFD" w:rsidRPr="0052470B">
        <w:rPr>
          <w:rFonts w:ascii="Tahoma" w:hAnsi="Tahoma" w:cs="Arial"/>
          <w:spacing w:val="0"/>
          <w:sz w:val="32"/>
          <w:szCs w:val="24"/>
          <w:rtl/>
        </w:rPr>
        <w:t xml:space="preserve"> </w:t>
      </w:r>
      <w:r w:rsidR="005D3CFD" w:rsidRPr="00EE7E0F">
        <w:rPr>
          <w:rStyle w:val="Char9"/>
          <w:rtl/>
        </w:rPr>
        <w:t>[الفرقان: 74]</w:t>
      </w:r>
      <w:r w:rsidR="006641DD" w:rsidRPr="00EE7E0F">
        <w:rPr>
          <w:rStyle w:val="Char9"/>
          <w:rtl/>
        </w:rPr>
        <w:t>.</w:t>
      </w:r>
    </w:p>
    <w:p w:rsidR="00C15B11" w:rsidRPr="0052470B" w:rsidRDefault="00C15B11" w:rsidP="00056E8F">
      <w:pPr>
        <w:pStyle w:val="a2"/>
        <w:rPr>
          <w:rtl/>
        </w:rPr>
      </w:pPr>
      <w:r w:rsidRPr="0052470B">
        <w:rPr>
          <w:rStyle w:val="Char4"/>
          <w:rFonts w:hint="cs"/>
          <w:spacing w:val="0"/>
          <w:rtl/>
        </w:rPr>
        <w:t>«</w:t>
      </w:r>
      <w:r w:rsidRPr="0052470B">
        <w:rPr>
          <w:rtl/>
        </w:rPr>
        <w:t>(و بندگان خدا) آن کسانی هستند که می‌گویند: پروردگارا! از همسران ما</w:t>
      </w:r>
      <w:r w:rsidR="00580D18" w:rsidRPr="0052470B">
        <w:rPr>
          <w:rFonts w:hint="cs"/>
          <w:rtl/>
        </w:rPr>
        <w:t xml:space="preserve"> و نوادگان ما</w:t>
      </w:r>
      <w:r w:rsidRPr="0052470B">
        <w:rPr>
          <w:rtl/>
        </w:rPr>
        <w:t>، کسانی را به ما عطا فرما که موجب روشنایی چشمانمان گردند و ما را پیشوای پرهیزگاران گردان!</w:t>
      </w:r>
      <w:r w:rsidR="0061728C" w:rsidRPr="00EE7E0F">
        <w:rPr>
          <w:rStyle w:val="Char4"/>
          <w:rFonts w:hint="cs"/>
          <w:rtl/>
        </w:rPr>
        <w:t>»</w:t>
      </w:r>
      <w:r w:rsidRPr="00056E8F">
        <w:rPr>
          <w:rStyle w:val="Char3"/>
          <w:rtl/>
        </w:rPr>
        <w:t>.</w:t>
      </w:r>
    </w:p>
    <w:p w:rsidR="00C15B11" w:rsidRPr="00034D04" w:rsidRDefault="00034D04" w:rsidP="00034D04">
      <w:pPr>
        <w:pStyle w:val="a8"/>
        <w:rPr>
          <w:rStyle w:val="Char3"/>
          <w:rFonts w:ascii="mylotus" w:hAnsi="mylotus" w:cs="mylotus"/>
          <w:sz w:val="27"/>
          <w:szCs w:val="27"/>
          <w:rtl/>
        </w:rPr>
      </w:pPr>
      <w:r w:rsidRPr="00034D04">
        <w:rPr>
          <w:rtl/>
        </w:rPr>
        <w:t>و</w:t>
      </w:r>
      <w:r w:rsidR="00C15B11" w:rsidRPr="00034D04">
        <w:rPr>
          <w:rtl/>
        </w:rPr>
        <w:t>قال</w:t>
      </w:r>
      <w:r w:rsidR="00C15B11" w:rsidRPr="00034D04">
        <w:rPr>
          <w:rFonts w:ascii="Times New Roman" w:hAnsi="Times New Roman" w:cs="Times New Roman" w:hint="cs"/>
          <w:rtl/>
        </w:rPr>
        <w:t>‌‌</w:t>
      </w:r>
      <w:r w:rsidR="00C15B11" w:rsidRPr="00034D04">
        <w:rPr>
          <w:rtl/>
        </w:rPr>
        <w:t xml:space="preserve"> </w:t>
      </w:r>
      <w:r w:rsidR="00C15B11" w:rsidRPr="00034D04">
        <w:rPr>
          <w:rFonts w:hint="cs"/>
          <w:rtl/>
        </w:rPr>
        <w:t>تعالی</w:t>
      </w:r>
      <w:r w:rsidR="00C15B11" w:rsidRPr="00034D04">
        <w:rPr>
          <w:rtl/>
        </w:rPr>
        <w:t>:</w:t>
      </w:r>
    </w:p>
    <w:p w:rsidR="00C15B11" w:rsidRPr="0052470B" w:rsidRDefault="0061728C" w:rsidP="00056E8F">
      <w:pPr>
        <w:pStyle w:val="a5"/>
        <w:rPr>
          <w:rStyle w:val="Char3"/>
          <w:spacing w:val="0"/>
          <w:rtl/>
        </w:rPr>
      </w:pPr>
      <w:r w:rsidRPr="0052470B">
        <w:rPr>
          <w:rStyle w:val="Char4"/>
          <w:spacing w:val="0"/>
          <w:rtl/>
        </w:rPr>
        <w:t>﴿</w:t>
      </w:r>
      <w:r w:rsidR="005D3CFD" w:rsidRPr="00056E8F">
        <w:rPr>
          <w:rtl/>
        </w:rPr>
        <w:t>وَجَعَلۡنَٰهُمۡ أَئِمَّة</w:t>
      </w:r>
      <w:r w:rsidR="005D3CFD" w:rsidRPr="00056E8F">
        <w:rPr>
          <w:rFonts w:hint="cs"/>
          <w:rtl/>
        </w:rPr>
        <w:t>ٗ</w:t>
      </w:r>
      <w:r w:rsidR="005D3CFD" w:rsidRPr="00056E8F">
        <w:rPr>
          <w:rtl/>
        </w:rPr>
        <w:t xml:space="preserve"> </w:t>
      </w:r>
      <w:r w:rsidR="005D3CFD" w:rsidRPr="00056E8F">
        <w:rPr>
          <w:rFonts w:hint="cs"/>
          <w:rtl/>
        </w:rPr>
        <w:t>يَهۡدُونَ</w:t>
      </w:r>
      <w:r w:rsidR="005D3CFD" w:rsidRPr="00056E8F">
        <w:rPr>
          <w:rtl/>
        </w:rPr>
        <w:t xml:space="preserve"> </w:t>
      </w:r>
      <w:r w:rsidR="005D3CFD" w:rsidRPr="00056E8F">
        <w:rPr>
          <w:rFonts w:hint="cs"/>
          <w:rtl/>
        </w:rPr>
        <w:t>بِأَمۡرِنَا</w:t>
      </w:r>
      <w:r w:rsidRPr="0052470B">
        <w:rPr>
          <w:rFonts w:ascii="Traditional Arabic" w:hAnsi="Traditional Arabic" w:cs="Traditional Arabic"/>
          <w:spacing w:val="0"/>
          <w:sz w:val="32"/>
          <w:szCs w:val="24"/>
          <w:rtl/>
        </w:rPr>
        <w:t>﴾</w:t>
      </w:r>
      <w:r w:rsidR="005D3CFD" w:rsidRPr="00EE7E0F">
        <w:rPr>
          <w:rStyle w:val="Char9"/>
          <w:rtl/>
        </w:rPr>
        <w:t xml:space="preserve"> [الأنب</w:t>
      </w:r>
      <w:r w:rsidR="009419ED" w:rsidRPr="00EE7E0F">
        <w:rPr>
          <w:rStyle w:val="Char9"/>
          <w:rtl/>
        </w:rPr>
        <w:t>ی</w:t>
      </w:r>
      <w:r w:rsidR="005D3CFD" w:rsidRPr="00EE7E0F">
        <w:rPr>
          <w:rStyle w:val="Char9"/>
          <w:rtl/>
        </w:rPr>
        <w:t>اء: 73]</w:t>
      </w:r>
      <w:r w:rsidR="006641DD" w:rsidRPr="00EE7E0F">
        <w:rPr>
          <w:rStyle w:val="Char9"/>
          <w:rtl/>
        </w:rPr>
        <w:t>.</w:t>
      </w:r>
    </w:p>
    <w:p w:rsidR="00C15B11" w:rsidRPr="0052470B" w:rsidRDefault="00C15B11" w:rsidP="008B3303">
      <w:pPr>
        <w:pStyle w:val="a2"/>
        <w:rPr>
          <w:rtl/>
        </w:rPr>
      </w:pPr>
      <w:r w:rsidRPr="0052470B">
        <w:rPr>
          <w:rStyle w:val="Char4"/>
          <w:spacing w:val="0"/>
          <w:rtl/>
        </w:rPr>
        <w:t>«</w:t>
      </w:r>
      <w:r w:rsidRPr="0052470B">
        <w:rPr>
          <w:rtl/>
        </w:rPr>
        <w:t>ما آنان را پیشوایانی قرار دادیم که (مردم را) به دین ما هدایت می‌کردند</w:t>
      </w:r>
      <w:r w:rsidRPr="00EE7E0F">
        <w:rPr>
          <w:rStyle w:val="Char4"/>
          <w:rtl/>
        </w:rPr>
        <w:t>»</w:t>
      </w:r>
      <w:r w:rsidRPr="00056E8F">
        <w:rPr>
          <w:rStyle w:val="Char3"/>
          <w:rtl/>
        </w:rPr>
        <w:t>.</w:t>
      </w:r>
    </w:p>
    <w:p w:rsidR="00E445F6" w:rsidRPr="001B7EF9" w:rsidRDefault="00E445F6" w:rsidP="00CA2E2E">
      <w:pPr>
        <w:pStyle w:val="a4"/>
        <w:spacing w:before="0" w:beforeAutospacing="0"/>
        <w:ind w:firstLine="284"/>
        <w:jc w:val="both"/>
        <w:rPr>
          <w:rStyle w:val="Char3"/>
          <w:rtl/>
        </w:rPr>
      </w:pPr>
      <w:r w:rsidRPr="00766266">
        <w:rPr>
          <w:rStyle w:val="Char3"/>
          <w:rtl/>
        </w:rPr>
        <w:t>171</w:t>
      </w:r>
      <w:r w:rsidRPr="00F831FA">
        <w:rPr>
          <w:rStyle w:val="Char3"/>
          <w:spacing w:val="4"/>
          <w:rtl/>
        </w:rPr>
        <w:t>-</w:t>
      </w:r>
      <w:r w:rsidR="009419ED" w:rsidRPr="00F831FA">
        <w:rPr>
          <w:rStyle w:val="Char3"/>
          <w:rFonts w:hint="cs"/>
          <w:spacing w:val="4"/>
          <w:rtl/>
        </w:rPr>
        <w:t xml:space="preserve"> </w:t>
      </w:r>
      <w:r w:rsidR="008B3303" w:rsidRPr="00F831FA">
        <w:rPr>
          <w:rStyle w:val="Char4"/>
          <w:rFonts w:hint="cs"/>
          <w:spacing w:val="4"/>
          <w:rtl/>
        </w:rPr>
        <w:t>«</w:t>
      </w:r>
      <w:r w:rsidRPr="00F831FA">
        <w:rPr>
          <w:spacing w:val="4"/>
          <w:rtl/>
        </w:rPr>
        <w:t xml:space="preserve">عَنْ أَبَي عَمروٍ جَرير بنِ عبدِ اللَّه </w:t>
      </w:r>
      <w:r w:rsidR="00EE01BC" w:rsidRPr="00F831FA">
        <w:rPr>
          <w:rFonts w:cs="CTraditional Arabic"/>
          <w:spacing w:val="4"/>
          <w:szCs w:val="28"/>
          <w:rtl/>
        </w:rPr>
        <w:t>س</w:t>
      </w:r>
      <w:r w:rsidR="00140074" w:rsidRPr="00F831FA">
        <w:rPr>
          <w:spacing w:val="4"/>
          <w:rtl/>
        </w:rPr>
        <w:t>،</w:t>
      </w:r>
      <w:r w:rsidRPr="00F831FA">
        <w:rPr>
          <w:spacing w:val="4"/>
          <w:rtl/>
        </w:rPr>
        <w:t xml:space="preserve"> قال</w:t>
      </w:r>
      <w:r w:rsidR="0015419D" w:rsidRPr="00F831FA">
        <w:rPr>
          <w:spacing w:val="4"/>
          <w:rtl/>
        </w:rPr>
        <w:t>:</w:t>
      </w:r>
      <w:r w:rsidRPr="00F831FA">
        <w:rPr>
          <w:spacing w:val="4"/>
          <w:rtl/>
        </w:rPr>
        <w:t xml:space="preserve"> كُنَّا في صَدْر النَّهارِ عِنْد رسولِ اللَّه </w:t>
      </w:r>
      <w:r w:rsidR="00EE01BC" w:rsidRPr="00F831FA">
        <w:rPr>
          <w:rFonts w:cs="CTraditional Arabic"/>
          <w:spacing w:val="4"/>
          <w:szCs w:val="28"/>
          <w:rtl/>
        </w:rPr>
        <w:t>ص</w:t>
      </w:r>
      <w:r w:rsidRPr="0052470B">
        <w:rPr>
          <w:rtl/>
        </w:rPr>
        <w:t xml:space="preserve"> فَجاءهُ قوْمٌ عُرَاةٌ مُجْتابي النِّمار أَو الْعَباءِ</w:t>
      </w:r>
      <w:r w:rsidR="00140074" w:rsidRPr="0052470B">
        <w:rPr>
          <w:rtl/>
        </w:rPr>
        <w:t>.</w:t>
      </w:r>
      <w:r w:rsidRPr="0052470B">
        <w:rPr>
          <w:rtl/>
        </w:rPr>
        <w:t xml:space="preserve"> مُتَقلِّدي السُّيوفِ عامَّتُهمْ</w:t>
      </w:r>
      <w:r w:rsidR="00140074" w:rsidRPr="0052470B">
        <w:rPr>
          <w:rtl/>
        </w:rPr>
        <w:t>،</w:t>
      </w:r>
      <w:r w:rsidRPr="0052470B">
        <w:rPr>
          <w:rtl/>
        </w:rPr>
        <w:t xml:space="preserve"> بل كلهم مِنْ مُض</w:t>
      </w:r>
      <w:r w:rsidR="00580D18" w:rsidRPr="0052470B">
        <w:rPr>
          <w:rFonts w:hint="cs"/>
          <w:rtl/>
        </w:rPr>
        <w:t>َ</w:t>
      </w:r>
      <w:r w:rsidRPr="0052470B">
        <w:rPr>
          <w:rtl/>
        </w:rPr>
        <w:t>رَ</w:t>
      </w:r>
      <w:r w:rsidR="00140074" w:rsidRPr="0052470B">
        <w:rPr>
          <w:rtl/>
        </w:rPr>
        <w:t>،</w:t>
      </w:r>
      <w:r w:rsidRPr="0052470B">
        <w:rPr>
          <w:rtl/>
        </w:rPr>
        <w:t xml:space="preserve"> فَتمعَّر وجهُ رسولِ اللَّه </w:t>
      </w:r>
      <w:r w:rsidR="00EE01BC" w:rsidRPr="0052470B">
        <w:rPr>
          <w:rFonts w:cs="CTraditional Arabic"/>
          <w:szCs w:val="28"/>
          <w:rtl/>
        </w:rPr>
        <w:t>ص</w:t>
      </w:r>
      <w:r w:rsidR="00140074" w:rsidRPr="0052470B">
        <w:rPr>
          <w:rtl/>
        </w:rPr>
        <w:t>،</w:t>
      </w:r>
      <w:r w:rsidRPr="0052470B">
        <w:rPr>
          <w:rtl/>
        </w:rPr>
        <w:t xml:space="preserve"> لِ</w:t>
      </w:r>
      <w:r w:rsidR="001B7EF9">
        <w:rPr>
          <w:rFonts w:hint="cs"/>
          <w:rtl/>
        </w:rPr>
        <w:t>ـ</w:t>
      </w:r>
      <w:r w:rsidRPr="0052470B">
        <w:rPr>
          <w:rtl/>
        </w:rPr>
        <w:t>ما رَأَى بِهِمْ مِنْ الْفَاقة</w:t>
      </w:r>
      <w:r w:rsidR="00140074" w:rsidRPr="0052470B">
        <w:rPr>
          <w:rtl/>
        </w:rPr>
        <w:t>،</w:t>
      </w:r>
      <w:r w:rsidRPr="0052470B">
        <w:rPr>
          <w:rtl/>
        </w:rPr>
        <w:t xml:space="preserve"> فدخلَ ثُمَّ خرج</w:t>
      </w:r>
      <w:r w:rsidR="00140074" w:rsidRPr="0052470B">
        <w:rPr>
          <w:rtl/>
        </w:rPr>
        <w:t>،</w:t>
      </w:r>
      <w:r w:rsidRPr="0052470B">
        <w:rPr>
          <w:rtl/>
        </w:rPr>
        <w:t xml:space="preserve"> فَأَمر بلالاً فَأَذَّن وأَقَامَ</w:t>
      </w:r>
      <w:r w:rsidR="00140074" w:rsidRPr="0052470B">
        <w:rPr>
          <w:rtl/>
        </w:rPr>
        <w:t>،</w:t>
      </w:r>
      <w:r w:rsidRPr="0052470B">
        <w:rPr>
          <w:rtl/>
        </w:rPr>
        <w:t xml:space="preserve"> فَصلَّى ثُمَّ خَطبَ</w:t>
      </w:r>
      <w:r w:rsidR="00140074" w:rsidRPr="0052470B">
        <w:rPr>
          <w:rtl/>
        </w:rPr>
        <w:t>،</w:t>
      </w:r>
      <w:r w:rsidRPr="0052470B">
        <w:rPr>
          <w:rtl/>
        </w:rPr>
        <w:t xml:space="preserve"> فَقالَ</w:t>
      </w:r>
      <w:r w:rsidR="0015419D" w:rsidRPr="0052470B">
        <w:rPr>
          <w:rtl/>
        </w:rPr>
        <w:t>:</w:t>
      </w:r>
      <w:r w:rsidR="000C6F25" w:rsidRPr="0052470B">
        <w:rPr>
          <w:rtl/>
        </w:rPr>
        <w:t xml:space="preserve"> </w:t>
      </w:r>
      <w:r w:rsidR="005D3CFD" w:rsidRPr="0052470B">
        <w:rPr>
          <w:rStyle w:val="Char4"/>
          <w:spacing w:val="0"/>
          <w:rtl/>
        </w:rPr>
        <w:t>﴿</w:t>
      </w:r>
      <w:r w:rsidR="005D3CFD" w:rsidRPr="00EE7E0F">
        <w:rPr>
          <w:rStyle w:val="Char2"/>
          <w:rtl/>
        </w:rPr>
        <w:t xml:space="preserve">يَٰٓأَيُّهَا </w:t>
      </w:r>
      <w:r w:rsidR="005D3CFD" w:rsidRPr="00EE7E0F">
        <w:rPr>
          <w:rStyle w:val="Char2"/>
          <w:rFonts w:hint="cs"/>
          <w:rtl/>
        </w:rPr>
        <w:t>ٱ</w:t>
      </w:r>
      <w:r w:rsidR="005D3CFD" w:rsidRPr="00EE7E0F">
        <w:rPr>
          <w:rStyle w:val="Char2"/>
          <w:rFonts w:hint="eastAsia"/>
          <w:rtl/>
        </w:rPr>
        <w:t>لنَّاسُ</w:t>
      </w:r>
      <w:r w:rsidR="005D3CFD" w:rsidRPr="00EE7E0F">
        <w:rPr>
          <w:rStyle w:val="Char2"/>
          <w:rtl/>
        </w:rPr>
        <w:t xml:space="preserve"> </w:t>
      </w:r>
      <w:r w:rsidR="005D3CFD" w:rsidRPr="00EE7E0F">
        <w:rPr>
          <w:rStyle w:val="Char2"/>
          <w:rFonts w:hint="cs"/>
          <w:rtl/>
        </w:rPr>
        <w:t>ٱ</w:t>
      </w:r>
      <w:r w:rsidR="005D3CFD" w:rsidRPr="00EE7E0F">
        <w:rPr>
          <w:rStyle w:val="Char2"/>
          <w:rFonts w:hint="eastAsia"/>
          <w:rtl/>
        </w:rPr>
        <w:t>تَّقُواْ</w:t>
      </w:r>
      <w:r w:rsidR="005D3CFD" w:rsidRPr="00EE7E0F">
        <w:rPr>
          <w:rStyle w:val="Char2"/>
          <w:rtl/>
        </w:rPr>
        <w:t xml:space="preserve"> رَبَّكُمُ </w:t>
      </w:r>
      <w:r w:rsidR="005D3CFD" w:rsidRPr="00EE7E0F">
        <w:rPr>
          <w:rStyle w:val="Char2"/>
          <w:rFonts w:hint="cs"/>
          <w:rtl/>
        </w:rPr>
        <w:t>ٱ</w:t>
      </w:r>
      <w:r w:rsidR="005D3CFD" w:rsidRPr="00EE7E0F">
        <w:rPr>
          <w:rStyle w:val="Char2"/>
          <w:rFonts w:hint="eastAsia"/>
          <w:rtl/>
        </w:rPr>
        <w:t>لَّذِي</w:t>
      </w:r>
      <w:r w:rsidR="005D3CFD" w:rsidRPr="00EE7E0F">
        <w:rPr>
          <w:rStyle w:val="Char2"/>
          <w:rtl/>
        </w:rPr>
        <w:t xml:space="preserve"> خَلَقَكُم مِّن نَّفۡسٖ وَٰحِدَةٖ</w:t>
      </w:r>
      <w:r w:rsidR="005D3CFD" w:rsidRPr="0052470B">
        <w:rPr>
          <w:rStyle w:val="Char4"/>
          <w:rFonts w:hint="cs"/>
          <w:spacing w:val="0"/>
          <w:rtl/>
        </w:rPr>
        <w:t>﴾</w:t>
      </w:r>
      <w:r w:rsidR="005D3CFD" w:rsidRPr="0052470B">
        <w:rPr>
          <w:rFonts w:ascii="Tahoma" w:hAnsi="Tahoma" w:cs="Arial"/>
          <w:szCs w:val="24"/>
          <w:rtl/>
        </w:rPr>
        <w:t xml:space="preserve"> </w:t>
      </w:r>
      <w:r w:rsidR="005D3CFD" w:rsidRPr="00EE7E0F">
        <w:rPr>
          <w:rStyle w:val="Char9"/>
          <w:rtl/>
        </w:rPr>
        <w:t>[النساء: 1]</w:t>
      </w:r>
      <w:r w:rsidR="000C6F25" w:rsidRPr="0052470B">
        <w:rPr>
          <w:rtl/>
        </w:rPr>
        <w:t xml:space="preserve"> </w:t>
      </w:r>
      <w:r w:rsidRPr="0052470B">
        <w:rPr>
          <w:rtl/>
        </w:rPr>
        <w:t xml:space="preserve">إِلَى آخِرِ الآية: </w:t>
      </w:r>
      <w:r w:rsidR="00944C57" w:rsidRPr="0052470B">
        <w:rPr>
          <w:rStyle w:val="Char4"/>
          <w:rFonts w:hint="cs"/>
          <w:spacing w:val="0"/>
          <w:rtl/>
        </w:rPr>
        <w:t>﴿</w:t>
      </w:r>
      <w:r w:rsidR="00944C57" w:rsidRPr="00EE7E0F">
        <w:rPr>
          <w:rStyle w:val="Char2"/>
          <w:rtl/>
        </w:rPr>
        <w:t xml:space="preserve">إِنَّ </w:t>
      </w:r>
      <w:r w:rsidR="00944C57" w:rsidRPr="00EE7E0F">
        <w:rPr>
          <w:rStyle w:val="Char2"/>
          <w:rFonts w:hint="cs"/>
          <w:rtl/>
        </w:rPr>
        <w:t>ٱ</w:t>
      </w:r>
      <w:r w:rsidR="00944C57" w:rsidRPr="00EE7E0F">
        <w:rPr>
          <w:rStyle w:val="Char2"/>
          <w:rFonts w:hint="eastAsia"/>
          <w:rtl/>
        </w:rPr>
        <w:t>للَّهَ</w:t>
      </w:r>
      <w:r w:rsidR="00944C57" w:rsidRPr="00EE7E0F">
        <w:rPr>
          <w:rStyle w:val="Char2"/>
          <w:rtl/>
        </w:rPr>
        <w:t xml:space="preserve"> كَانَ عَلَيۡكُمۡ رَ</w:t>
      </w:r>
      <w:r w:rsidR="00944C57" w:rsidRPr="00EE7E0F">
        <w:rPr>
          <w:rStyle w:val="Char2"/>
          <w:rFonts w:hint="eastAsia"/>
          <w:rtl/>
        </w:rPr>
        <w:t>قِيبٗا</w:t>
      </w:r>
      <w:r w:rsidR="00944C57" w:rsidRPr="00EE7E0F">
        <w:rPr>
          <w:rStyle w:val="Char2"/>
          <w:rtl/>
        </w:rPr>
        <w:t>١</w:t>
      </w:r>
      <w:r w:rsidR="00944C57" w:rsidRPr="0052470B">
        <w:rPr>
          <w:rStyle w:val="Char4"/>
          <w:rFonts w:hint="cs"/>
          <w:spacing w:val="0"/>
          <w:rtl/>
        </w:rPr>
        <w:t>﴾</w:t>
      </w:r>
      <w:r w:rsidR="00944C57" w:rsidRPr="00056E8F">
        <w:rPr>
          <w:rStyle w:val="Char9"/>
          <w:rtl/>
        </w:rPr>
        <w:t xml:space="preserve"> [النساء: 1]</w:t>
      </w:r>
      <w:r w:rsidR="00140074" w:rsidRPr="00056E8F">
        <w:rPr>
          <w:rStyle w:val="Char9"/>
          <w:rtl/>
        </w:rPr>
        <w:t>،</w:t>
      </w:r>
      <w:r w:rsidRPr="0052470B">
        <w:rPr>
          <w:rtl/>
        </w:rPr>
        <w:t xml:space="preserve"> وَالآيةُ الأُخْرَى الَّتِي في آخر</w:t>
      </w:r>
      <w:r w:rsidR="00580D18" w:rsidRPr="0052470B">
        <w:rPr>
          <w:rFonts w:hint="cs"/>
          <w:rtl/>
        </w:rPr>
        <w:t>ِ</w:t>
      </w:r>
      <w:r w:rsidRPr="0052470B">
        <w:rPr>
          <w:rtl/>
        </w:rPr>
        <w:t xml:space="preserve"> الْحشْرِ</w:t>
      </w:r>
      <w:r w:rsidR="0015419D" w:rsidRPr="0052470B">
        <w:rPr>
          <w:rtl/>
        </w:rPr>
        <w:t>:</w:t>
      </w:r>
      <w:r w:rsidR="000C6F25" w:rsidRPr="0052470B">
        <w:rPr>
          <w:rtl/>
        </w:rPr>
        <w:t xml:space="preserve"> </w:t>
      </w:r>
      <w:r w:rsidR="00944C57" w:rsidRPr="0052470B">
        <w:rPr>
          <w:rStyle w:val="Char4"/>
          <w:spacing w:val="0"/>
          <w:rtl/>
        </w:rPr>
        <w:t>﴿</w:t>
      </w:r>
      <w:r w:rsidR="00944C57" w:rsidRPr="00EE7E0F">
        <w:rPr>
          <w:rStyle w:val="Char2"/>
          <w:rtl/>
        </w:rPr>
        <w:t xml:space="preserve">يَٰٓأَيُّهَا </w:t>
      </w:r>
      <w:r w:rsidR="00944C57" w:rsidRPr="00EE7E0F">
        <w:rPr>
          <w:rStyle w:val="Char2"/>
          <w:rFonts w:hint="cs"/>
          <w:rtl/>
        </w:rPr>
        <w:t>ٱ</w:t>
      </w:r>
      <w:r w:rsidR="00944C57" w:rsidRPr="00EE7E0F">
        <w:rPr>
          <w:rStyle w:val="Char2"/>
          <w:rFonts w:hint="eastAsia"/>
          <w:rtl/>
        </w:rPr>
        <w:t>لَّذِينَ</w:t>
      </w:r>
      <w:r w:rsidR="00944C57" w:rsidRPr="00EE7E0F">
        <w:rPr>
          <w:rStyle w:val="Char2"/>
          <w:rtl/>
        </w:rPr>
        <w:t xml:space="preserve"> ءَامَنُواْ </w:t>
      </w:r>
      <w:r w:rsidR="00944C57" w:rsidRPr="00EE7E0F">
        <w:rPr>
          <w:rStyle w:val="Char2"/>
          <w:rFonts w:hint="cs"/>
          <w:rtl/>
        </w:rPr>
        <w:t>ٱ</w:t>
      </w:r>
      <w:r w:rsidR="00944C57" w:rsidRPr="00EE7E0F">
        <w:rPr>
          <w:rStyle w:val="Char2"/>
          <w:rFonts w:hint="eastAsia"/>
          <w:rtl/>
        </w:rPr>
        <w:t>تَّقُواْ</w:t>
      </w:r>
      <w:r w:rsidR="00944C57" w:rsidRPr="00EE7E0F">
        <w:rPr>
          <w:rStyle w:val="Char2"/>
          <w:rtl/>
        </w:rPr>
        <w:t xml:space="preserve"> </w:t>
      </w:r>
      <w:r w:rsidR="00944C57" w:rsidRPr="00EE7E0F">
        <w:rPr>
          <w:rStyle w:val="Char2"/>
          <w:rFonts w:hint="cs"/>
          <w:rtl/>
        </w:rPr>
        <w:t>ٱ</w:t>
      </w:r>
      <w:r w:rsidR="00944C57" w:rsidRPr="00EE7E0F">
        <w:rPr>
          <w:rStyle w:val="Char2"/>
          <w:rFonts w:hint="eastAsia"/>
          <w:rtl/>
        </w:rPr>
        <w:t>للَّهَ</w:t>
      </w:r>
      <w:r w:rsidR="00944C57" w:rsidRPr="00EE7E0F">
        <w:rPr>
          <w:rStyle w:val="Char2"/>
          <w:rtl/>
        </w:rPr>
        <w:t xml:space="preserve"> وَلۡتَنظُرۡ نَفۡسٞ مَّا قَدَّمَتۡ لِغَدٖ</w:t>
      </w:r>
      <w:r w:rsidR="00944C57" w:rsidRPr="0052470B">
        <w:rPr>
          <w:rStyle w:val="Char4"/>
          <w:rFonts w:hint="cs"/>
          <w:spacing w:val="0"/>
          <w:rtl/>
        </w:rPr>
        <w:t>﴾</w:t>
      </w:r>
      <w:r w:rsidR="00944C57" w:rsidRPr="0052470B">
        <w:rPr>
          <w:rFonts w:ascii="Tahoma" w:hAnsi="Tahoma" w:cs="Arial"/>
          <w:szCs w:val="24"/>
          <w:rtl/>
        </w:rPr>
        <w:t xml:space="preserve"> </w:t>
      </w:r>
      <w:r w:rsidR="00944C57" w:rsidRPr="00EE7E0F">
        <w:rPr>
          <w:rStyle w:val="Char9"/>
          <w:rtl/>
        </w:rPr>
        <w:t>[الحشر: 18]</w:t>
      </w:r>
      <w:r w:rsidR="00580D18" w:rsidRPr="0052470B">
        <w:rPr>
          <w:rtl/>
        </w:rPr>
        <w:t xml:space="preserve"> تَصدٍَّ</w:t>
      </w:r>
      <w:r w:rsidRPr="0052470B">
        <w:rPr>
          <w:rtl/>
        </w:rPr>
        <w:t>ق رَجُلٌ مِنْ دِينَارِهِ مِنْ دِرْهَمهِ مِنْ ثَوْبِهِ مِنْ صَاع بُرِّه مِنْ صَاعِ تَمرِه حَتَّى قَالَ</w:t>
      </w:r>
      <w:r w:rsidR="0015419D" w:rsidRPr="0052470B">
        <w:rPr>
          <w:rtl/>
        </w:rPr>
        <w:t>:</w:t>
      </w:r>
      <w:r w:rsidRPr="0052470B">
        <w:rPr>
          <w:rtl/>
        </w:rPr>
        <w:t xml:space="preserve"> وَلوْ بِشقِّ تَمْرةٍ</w:t>
      </w:r>
      <w:r w:rsidR="00580D18" w:rsidRPr="0052470B">
        <w:rPr>
          <w:rFonts w:hint="cs"/>
          <w:rtl/>
        </w:rPr>
        <w:t>،</w:t>
      </w:r>
      <w:r w:rsidRPr="0052470B">
        <w:rPr>
          <w:rtl/>
        </w:rPr>
        <w:t xml:space="preserve"> فَجَاءَ رَجُلٌ مِنْ الأَنْصَارِ بِصُرَّةٍ كادتْ كَفُّهُ تَعجزُ عَنْهَا</w:t>
      </w:r>
      <w:r w:rsidR="00140074" w:rsidRPr="0052470B">
        <w:rPr>
          <w:rtl/>
        </w:rPr>
        <w:t>،</w:t>
      </w:r>
      <w:r w:rsidRPr="0052470B">
        <w:rPr>
          <w:rtl/>
        </w:rPr>
        <w:t xml:space="preserve"> بَلْ قَدْ عَجزتْ</w:t>
      </w:r>
      <w:r w:rsidR="00140074" w:rsidRPr="0052470B">
        <w:rPr>
          <w:rtl/>
        </w:rPr>
        <w:t>،</w:t>
      </w:r>
      <w:r w:rsidRPr="0052470B">
        <w:rPr>
          <w:rtl/>
        </w:rPr>
        <w:t xml:space="preserve"> ثُمَّ تَتابَعَ النَّاسُ حَتَّى رَأَيْتُ كَوْميْنِ مِنْ طَعامٍ وَثيابٍ</w:t>
      </w:r>
      <w:r w:rsidR="00140074" w:rsidRPr="0052470B">
        <w:rPr>
          <w:rtl/>
        </w:rPr>
        <w:t>،</w:t>
      </w:r>
      <w:r w:rsidRPr="0052470B">
        <w:rPr>
          <w:rtl/>
        </w:rPr>
        <w:t xml:space="preserve"> حتَّى رَأَيْتُ وجْهَ رسولِ اللَّه </w:t>
      </w:r>
      <w:r w:rsidR="00EE01BC" w:rsidRPr="0052470B">
        <w:rPr>
          <w:rFonts w:cs="CTraditional Arabic"/>
          <w:szCs w:val="28"/>
          <w:rtl/>
        </w:rPr>
        <w:t>ص</w:t>
      </w:r>
      <w:r w:rsidR="00140074" w:rsidRPr="0052470B">
        <w:rPr>
          <w:rtl/>
        </w:rPr>
        <w:t>،</w:t>
      </w:r>
      <w:r w:rsidR="00580D18" w:rsidRPr="0052470B">
        <w:rPr>
          <w:rtl/>
        </w:rPr>
        <w:t xml:space="preserve"> يَتهلَّلُ كَأَنَّهُ مذْهَبَةٌ</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مَنْ سَنَّ في الإِسْلام سُنةً حَسنةً فَلَهُ أَجْرُهَا، وأَجْرُ منْ عَملَ بِهَا مِنْ بَعْدِهِ مِنْ غَيْرِ أَنْ ينْقُصَ مِنْ أُجُورهِمْ شَيءٌ</w:t>
      </w:r>
      <w:r w:rsidR="00140074" w:rsidRPr="0052470B">
        <w:rPr>
          <w:rtl/>
        </w:rPr>
        <w:t>،</w:t>
      </w:r>
      <w:r w:rsidRPr="0052470B">
        <w:rPr>
          <w:rtl/>
        </w:rPr>
        <w:t xml:space="preserve"> ومَنْ سَنَّ في الإِسْلامِ سُنَّةً سيَّئةً كَانَ عَليه وِزْرها وَوِزرُ مَنْ عَمِلَ بِهَا مِنْ بعْده مِنْ غَيْرِ أَنْ يَنْقُصَ مِنْ أَوْزارهمْ شَيْءٌ</w:t>
      </w:r>
      <w:r w:rsidR="00140074" w:rsidRPr="0052470B">
        <w:rPr>
          <w:rtl/>
        </w:rPr>
        <w:t>»</w:t>
      </w:r>
      <w:r w:rsidR="008B3303" w:rsidRPr="00EE7E0F">
        <w:rPr>
          <w:rStyle w:val="Char4"/>
          <w:rFonts w:hint="cs"/>
          <w:rtl/>
        </w:rPr>
        <w:t>»</w:t>
      </w:r>
      <w:r w:rsidRPr="001B7EF9">
        <w:rPr>
          <w:rStyle w:val="Char5"/>
          <w:rtl/>
        </w:rPr>
        <w:t xml:space="preserve"> رواه مسلم</w:t>
      </w:r>
      <w:r w:rsidR="00140074" w:rsidRPr="001B7EF9">
        <w:rPr>
          <w:rStyle w:val="Char3"/>
          <w:rtl/>
        </w:rPr>
        <w:t>.</w:t>
      </w:r>
    </w:p>
    <w:p w:rsidR="00E445F6" w:rsidRPr="001B7EF9" w:rsidRDefault="000C6F25" w:rsidP="00FA5C34">
      <w:pPr>
        <w:pStyle w:val="a4"/>
        <w:spacing w:before="0" w:beforeAutospacing="0"/>
        <w:ind w:firstLine="284"/>
        <w:jc w:val="both"/>
        <w:rPr>
          <w:rStyle w:val="Char3"/>
          <w:rtl/>
        </w:rPr>
      </w:pPr>
      <w:r w:rsidRPr="001B7EF9">
        <w:rPr>
          <w:rStyle w:val="Char5"/>
          <w:rtl/>
        </w:rPr>
        <w:t xml:space="preserve"> </w:t>
      </w:r>
      <w:r w:rsidR="00E445F6" w:rsidRPr="001B7EF9">
        <w:rPr>
          <w:rStyle w:val="Char5"/>
          <w:rtl/>
        </w:rPr>
        <w:t>قَوْلُهُ</w:t>
      </w:r>
      <w:r w:rsidR="0015419D" w:rsidRPr="001B7EF9">
        <w:rPr>
          <w:rStyle w:val="Char5"/>
          <w:rtl/>
        </w:rPr>
        <w:t>:</w:t>
      </w:r>
      <w:r w:rsidR="00E445F6" w:rsidRPr="001B7EF9">
        <w:rPr>
          <w:rStyle w:val="Char5"/>
          <w:rtl/>
        </w:rPr>
        <w:t xml:space="preserve"> </w:t>
      </w:r>
      <w:r w:rsidR="001B7EF9" w:rsidRPr="001B7EF9">
        <w:rPr>
          <w:rStyle w:val="Char4"/>
          <w:rtl/>
        </w:rPr>
        <w:t>«</w:t>
      </w:r>
      <w:r w:rsidR="008960CB" w:rsidRPr="0052470B">
        <w:rPr>
          <w:rtl/>
        </w:rPr>
        <w:t>«</w:t>
      </w:r>
      <w:r w:rsidR="00E445F6" w:rsidRPr="0052470B">
        <w:rPr>
          <w:rtl/>
        </w:rPr>
        <w:t>مُجْتَابي النَّمارِ</w:t>
      </w:r>
      <w:r w:rsidR="00140074" w:rsidRPr="0052470B">
        <w:rPr>
          <w:rtl/>
        </w:rPr>
        <w:t>»</w:t>
      </w:r>
      <w:r w:rsidR="00E445F6" w:rsidRPr="0052470B">
        <w:rPr>
          <w:rtl/>
        </w:rPr>
        <w:t xml:space="preserve"> هُو بالجِيمِ وبعد الأَلِفِ باء مُوَحَّدَةٌ</w:t>
      </w:r>
      <w:r w:rsidR="00140074" w:rsidRPr="0052470B">
        <w:rPr>
          <w:rtl/>
        </w:rPr>
        <w:t>.</w:t>
      </w:r>
      <w:r w:rsidR="00E445F6" w:rsidRPr="0052470B">
        <w:rPr>
          <w:rtl/>
        </w:rPr>
        <w:t xml:space="preserve"> والنِّمَارُ</w:t>
      </w:r>
      <w:r w:rsidR="0015419D" w:rsidRPr="0052470B">
        <w:rPr>
          <w:rtl/>
        </w:rPr>
        <w:t>:</w:t>
      </w:r>
      <w:r w:rsidR="00E445F6" w:rsidRPr="0052470B">
        <w:rPr>
          <w:rtl/>
        </w:rPr>
        <w:t xml:space="preserve"> جمْعُ نَمِرَة، وَهِيَ</w:t>
      </w:r>
      <w:r w:rsidR="0015419D" w:rsidRPr="0052470B">
        <w:rPr>
          <w:rtl/>
        </w:rPr>
        <w:t>:</w:t>
      </w:r>
      <w:r w:rsidR="00E445F6" w:rsidRPr="0052470B">
        <w:rPr>
          <w:rtl/>
        </w:rPr>
        <w:t xml:space="preserve"> كِسَاءٌ مِنْ صُوفٍ مُخَطَّط</w:t>
      </w:r>
      <w:r w:rsidR="00140074" w:rsidRPr="0052470B">
        <w:rPr>
          <w:rtl/>
        </w:rPr>
        <w:t>.</w:t>
      </w:r>
      <w:r w:rsidR="00E445F6" w:rsidRPr="0052470B">
        <w:rPr>
          <w:rtl/>
        </w:rPr>
        <w:t xml:space="preserve"> وَمَعْنَى </w:t>
      </w:r>
      <w:r w:rsidR="008960CB" w:rsidRPr="0052470B">
        <w:rPr>
          <w:rtl/>
        </w:rPr>
        <w:t>«</w:t>
      </w:r>
      <w:r w:rsidR="00E445F6" w:rsidRPr="0052470B">
        <w:rPr>
          <w:rtl/>
        </w:rPr>
        <w:t>مُجْتابيها</w:t>
      </w:r>
      <w:r w:rsidR="00140074" w:rsidRPr="0052470B">
        <w:rPr>
          <w:rtl/>
        </w:rPr>
        <w:t>»</w:t>
      </w:r>
      <w:r w:rsidR="00E445F6" w:rsidRPr="0052470B">
        <w:rPr>
          <w:rtl/>
        </w:rPr>
        <w:t xml:space="preserve"> أَي</w:t>
      </w:r>
      <w:r w:rsidR="0015419D" w:rsidRPr="0052470B">
        <w:rPr>
          <w:rtl/>
        </w:rPr>
        <w:t>:</w:t>
      </w:r>
      <w:r w:rsidR="00E445F6" w:rsidRPr="0052470B">
        <w:rPr>
          <w:rtl/>
        </w:rPr>
        <w:t xml:space="preserve"> لابِسِيهَا قدْ خَرَقُوهَا في رؤوسهم</w:t>
      </w:r>
      <w:r w:rsidR="00140074" w:rsidRPr="0052470B">
        <w:rPr>
          <w:rtl/>
        </w:rPr>
        <w:t>.</w:t>
      </w:r>
      <w:r w:rsidR="00E445F6" w:rsidRPr="0052470B">
        <w:rPr>
          <w:rtl/>
        </w:rPr>
        <w:t xml:space="preserve"> </w:t>
      </w:r>
      <w:r w:rsidR="008960CB" w:rsidRPr="0052470B">
        <w:rPr>
          <w:rtl/>
        </w:rPr>
        <w:t>«</w:t>
      </w:r>
      <w:r w:rsidR="00E445F6" w:rsidRPr="0052470B">
        <w:rPr>
          <w:rtl/>
        </w:rPr>
        <w:t>والْجَوْبُ</w:t>
      </w:r>
      <w:r w:rsidR="00140074" w:rsidRPr="0052470B">
        <w:rPr>
          <w:rtl/>
        </w:rPr>
        <w:t>»</w:t>
      </w:r>
      <w:r w:rsidR="0015419D" w:rsidRPr="0052470B">
        <w:rPr>
          <w:rtl/>
        </w:rPr>
        <w:t>:</w:t>
      </w:r>
      <w:r w:rsidR="00E445F6" w:rsidRPr="0052470B">
        <w:rPr>
          <w:rtl/>
        </w:rPr>
        <w:t xml:space="preserve"> الْقَطْ</w:t>
      </w:r>
      <w:r w:rsidR="00580D18" w:rsidRPr="0052470B">
        <w:rPr>
          <w:rtl/>
        </w:rPr>
        <w:t>عُ</w:t>
      </w:r>
      <w:r w:rsidR="00140074" w:rsidRPr="0052470B">
        <w:rPr>
          <w:rtl/>
        </w:rPr>
        <w:t>،</w:t>
      </w:r>
      <w:r w:rsidR="00580D18" w:rsidRPr="0052470B">
        <w:rPr>
          <w:rtl/>
        </w:rPr>
        <w:t xml:space="preserve"> وَمِنْهُ قَوْلُهُ تَعَالَى</w:t>
      </w:r>
      <w:r w:rsidR="00E445F6" w:rsidRPr="0052470B">
        <w:rPr>
          <w:rtl/>
        </w:rPr>
        <w:t>:</w:t>
      </w:r>
      <w:r w:rsidRPr="0052470B">
        <w:rPr>
          <w:rtl/>
        </w:rPr>
        <w:t xml:space="preserve"> </w:t>
      </w:r>
      <w:r w:rsidR="00944C57" w:rsidRPr="0052470B">
        <w:rPr>
          <w:rStyle w:val="Char4"/>
          <w:spacing w:val="0"/>
          <w:rtl/>
        </w:rPr>
        <w:t>﴿</w:t>
      </w:r>
      <w:r w:rsidR="00944C57" w:rsidRPr="00EE7E0F">
        <w:rPr>
          <w:rStyle w:val="Char2"/>
          <w:rtl/>
        </w:rPr>
        <w:t xml:space="preserve">وَثَمُودَ </w:t>
      </w:r>
      <w:r w:rsidR="00944C57" w:rsidRPr="00EE7E0F">
        <w:rPr>
          <w:rStyle w:val="Char2"/>
          <w:rFonts w:hint="cs"/>
          <w:rtl/>
        </w:rPr>
        <w:t>ٱ</w:t>
      </w:r>
      <w:r w:rsidR="00944C57" w:rsidRPr="00EE7E0F">
        <w:rPr>
          <w:rStyle w:val="Char2"/>
          <w:rFonts w:hint="eastAsia"/>
          <w:rtl/>
        </w:rPr>
        <w:t>لَّذِينَ</w:t>
      </w:r>
      <w:r w:rsidR="00944C57" w:rsidRPr="00EE7E0F">
        <w:rPr>
          <w:rStyle w:val="Char2"/>
          <w:rtl/>
        </w:rPr>
        <w:t xml:space="preserve"> جَابُواْ </w:t>
      </w:r>
      <w:r w:rsidR="00944C57" w:rsidRPr="00EE7E0F">
        <w:rPr>
          <w:rStyle w:val="Char2"/>
          <w:rFonts w:hint="cs"/>
          <w:rtl/>
        </w:rPr>
        <w:t>ٱ</w:t>
      </w:r>
      <w:r w:rsidR="00944C57" w:rsidRPr="00EE7E0F">
        <w:rPr>
          <w:rStyle w:val="Char2"/>
          <w:rFonts w:hint="eastAsia"/>
          <w:rtl/>
        </w:rPr>
        <w:t>لصَّخۡرَ</w:t>
      </w:r>
      <w:r w:rsidR="00944C57" w:rsidRPr="00EE7E0F">
        <w:rPr>
          <w:rStyle w:val="Char2"/>
          <w:rtl/>
        </w:rPr>
        <w:t xml:space="preserve"> بِ</w:t>
      </w:r>
      <w:r w:rsidR="00944C57" w:rsidRPr="00EE7E0F">
        <w:rPr>
          <w:rStyle w:val="Char2"/>
          <w:rFonts w:hint="cs"/>
          <w:rtl/>
        </w:rPr>
        <w:t>ٱ</w:t>
      </w:r>
      <w:r w:rsidR="00944C57" w:rsidRPr="00EE7E0F">
        <w:rPr>
          <w:rStyle w:val="Char2"/>
          <w:rFonts w:hint="eastAsia"/>
          <w:rtl/>
        </w:rPr>
        <w:t>لۡوَادِ</w:t>
      </w:r>
      <w:r w:rsidR="00944C57" w:rsidRPr="00EE7E0F">
        <w:rPr>
          <w:rStyle w:val="Char2"/>
          <w:rtl/>
        </w:rPr>
        <w:t>٩</w:t>
      </w:r>
      <w:r w:rsidR="00944C57" w:rsidRPr="0052470B">
        <w:rPr>
          <w:rStyle w:val="Char4"/>
          <w:rFonts w:hint="cs"/>
          <w:spacing w:val="0"/>
          <w:rtl/>
        </w:rPr>
        <w:t>﴾</w:t>
      </w:r>
      <w:r w:rsidR="00944C57" w:rsidRPr="0052470B">
        <w:rPr>
          <w:rFonts w:ascii="Tahoma" w:hAnsi="Tahoma" w:cs="Arial"/>
          <w:szCs w:val="24"/>
          <w:rtl/>
        </w:rPr>
        <w:t xml:space="preserve"> </w:t>
      </w:r>
      <w:r w:rsidR="00944C57" w:rsidRPr="00EE7E0F">
        <w:rPr>
          <w:rStyle w:val="Char9"/>
          <w:rtl/>
        </w:rPr>
        <w:t>[الفجر: 9]</w:t>
      </w:r>
      <w:r w:rsidRPr="00EE7E0F">
        <w:rPr>
          <w:rStyle w:val="Char9"/>
          <w:rtl/>
        </w:rPr>
        <w:t xml:space="preserve"> </w:t>
      </w:r>
      <w:r w:rsidR="00E445F6" w:rsidRPr="0052470B">
        <w:rPr>
          <w:rtl/>
        </w:rPr>
        <w:t>أَيْ</w:t>
      </w:r>
      <w:r w:rsidR="0015419D" w:rsidRPr="0052470B">
        <w:rPr>
          <w:rtl/>
        </w:rPr>
        <w:t>:</w:t>
      </w:r>
      <w:r w:rsidR="00E445F6" w:rsidRPr="0052470B">
        <w:rPr>
          <w:rtl/>
        </w:rPr>
        <w:t xml:space="preserve"> نَحَ</w:t>
      </w:r>
      <w:r w:rsidR="00580D18" w:rsidRPr="0052470B">
        <w:rPr>
          <w:rtl/>
        </w:rPr>
        <w:t>تُوهُ وَقَطَعُوهُ</w:t>
      </w:r>
      <w:r w:rsidR="00140074" w:rsidRPr="0052470B">
        <w:rPr>
          <w:rtl/>
        </w:rPr>
        <w:t>.</w:t>
      </w:r>
      <w:r w:rsidR="00580D18" w:rsidRPr="0052470B">
        <w:rPr>
          <w:rtl/>
        </w:rPr>
        <w:t xml:space="preserve"> وَقَوْلهُ «</w:t>
      </w:r>
      <w:r w:rsidR="00E445F6" w:rsidRPr="0052470B">
        <w:rPr>
          <w:rtl/>
        </w:rPr>
        <w:t>تَمَعَّرَ</w:t>
      </w:r>
      <w:r w:rsidR="00140074" w:rsidRPr="0052470B">
        <w:rPr>
          <w:rtl/>
        </w:rPr>
        <w:t>»</w:t>
      </w:r>
      <w:r w:rsidR="00E445F6" w:rsidRPr="0052470B">
        <w:rPr>
          <w:rtl/>
        </w:rPr>
        <w:t xml:space="preserve"> هو بالعين ال</w:t>
      </w:r>
      <w:r w:rsidR="00056E8F">
        <w:rPr>
          <w:rFonts w:hint="cs"/>
          <w:rtl/>
        </w:rPr>
        <w:t>ـ</w:t>
      </w:r>
      <w:r w:rsidR="00E445F6" w:rsidRPr="0052470B">
        <w:rPr>
          <w:rtl/>
        </w:rPr>
        <w:t>مهملة</w:t>
      </w:r>
      <w:r w:rsidR="00140074" w:rsidRPr="0052470B">
        <w:rPr>
          <w:rtl/>
        </w:rPr>
        <w:t>،</w:t>
      </w:r>
      <w:r w:rsidR="00E445F6" w:rsidRPr="0052470B">
        <w:rPr>
          <w:rtl/>
        </w:rPr>
        <w:t xml:space="preserve"> أَيْ</w:t>
      </w:r>
      <w:r w:rsidR="0015419D" w:rsidRPr="0052470B">
        <w:rPr>
          <w:rtl/>
        </w:rPr>
        <w:t>:</w:t>
      </w:r>
      <w:r w:rsidR="00E445F6" w:rsidRPr="0052470B">
        <w:rPr>
          <w:rtl/>
        </w:rPr>
        <w:t xml:space="preserve"> تَغَي</w:t>
      </w:r>
      <w:r w:rsidR="00580D18" w:rsidRPr="0052470B">
        <w:rPr>
          <w:rFonts w:hint="cs"/>
          <w:rtl/>
        </w:rPr>
        <w:t>ّ</w:t>
      </w:r>
      <w:r w:rsidR="00E445F6" w:rsidRPr="0052470B">
        <w:rPr>
          <w:rtl/>
        </w:rPr>
        <w:t>رَ</w:t>
      </w:r>
      <w:r w:rsidR="00140074" w:rsidRPr="0052470B">
        <w:rPr>
          <w:rtl/>
        </w:rPr>
        <w:t>.</w:t>
      </w:r>
      <w:r w:rsidR="00E445F6" w:rsidRPr="0052470B">
        <w:rPr>
          <w:rtl/>
        </w:rPr>
        <w:t xml:space="preserve"> وَقَوْلهُ: </w:t>
      </w:r>
      <w:r w:rsidR="008960CB" w:rsidRPr="0052470B">
        <w:rPr>
          <w:rtl/>
        </w:rPr>
        <w:t>«</w:t>
      </w:r>
      <w:r w:rsidR="00E445F6" w:rsidRPr="0052470B">
        <w:rPr>
          <w:rtl/>
        </w:rPr>
        <w:t>رَأَيْتُ كَوْمَيْنِ</w:t>
      </w:r>
      <w:r w:rsidR="00140074" w:rsidRPr="0052470B">
        <w:rPr>
          <w:rtl/>
        </w:rPr>
        <w:t>»</w:t>
      </w:r>
      <w:r w:rsidR="00E445F6" w:rsidRPr="0052470B">
        <w:rPr>
          <w:rtl/>
        </w:rPr>
        <w:t xml:space="preserve"> بفتح الكاف وضمِّها</w:t>
      </w:r>
      <w:r w:rsidR="00140074" w:rsidRPr="0052470B">
        <w:rPr>
          <w:rtl/>
        </w:rPr>
        <w:t>،</w:t>
      </w:r>
      <w:r w:rsidR="00E445F6" w:rsidRPr="0052470B">
        <w:rPr>
          <w:rtl/>
        </w:rPr>
        <w:t xml:space="preserve"> أَيْ</w:t>
      </w:r>
      <w:r w:rsidR="0015419D" w:rsidRPr="0052470B">
        <w:rPr>
          <w:rtl/>
        </w:rPr>
        <w:t>:</w:t>
      </w:r>
      <w:r w:rsidR="00E445F6" w:rsidRPr="0052470B">
        <w:rPr>
          <w:rtl/>
        </w:rPr>
        <w:t xml:space="preserve"> صَبْرتَيْنِ</w:t>
      </w:r>
      <w:r w:rsidR="00140074" w:rsidRPr="0052470B">
        <w:rPr>
          <w:rtl/>
        </w:rPr>
        <w:t>.</w:t>
      </w:r>
      <w:r w:rsidR="00E445F6" w:rsidRPr="0052470B">
        <w:rPr>
          <w:rtl/>
        </w:rPr>
        <w:t xml:space="preserve"> وَقَوْلُهُ</w:t>
      </w:r>
      <w:r w:rsidR="0015419D" w:rsidRPr="0052470B">
        <w:rPr>
          <w:rtl/>
        </w:rPr>
        <w:t>:</w:t>
      </w:r>
      <w:r w:rsidR="00E445F6" w:rsidRPr="0052470B">
        <w:rPr>
          <w:rtl/>
        </w:rPr>
        <w:t xml:space="preserve"> </w:t>
      </w:r>
      <w:r w:rsidR="008960CB" w:rsidRPr="0052470B">
        <w:rPr>
          <w:rtl/>
        </w:rPr>
        <w:t>«</w:t>
      </w:r>
      <w:r w:rsidR="00E445F6" w:rsidRPr="0052470B">
        <w:rPr>
          <w:rtl/>
        </w:rPr>
        <w:t>كَأَنَّه مَذْهَبَةٌ» هـو بالذال ال</w:t>
      </w:r>
      <w:r w:rsidR="001B7EF9">
        <w:rPr>
          <w:rFonts w:hint="cs"/>
          <w:rtl/>
        </w:rPr>
        <w:t>ـ</w:t>
      </w:r>
      <w:r w:rsidR="00E445F6" w:rsidRPr="0052470B">
        <w:rPr>
          <w:rtl/>
        </w:rPr>
        <w:t>معجمةِ</w:t>
      </w:r>
      <w:r w:rsidR="00140074" w:rsidRPr="0052470B">
        <w:rPr>
          <w:rtl/>
        </w:rPr>
        <w:t>،</w:t>
      </w:r>
      <w:r w:rsidR="00E445F6" w:rsidRPr="0052470B">
        <w:rPr>
          <w:rtl/>
        </w:rPr>
        <w:t xml:space="preserve"> وفتح ال</w:t>
      </w:r>
      <w:r w:rsidR="001B7EF9">
        <w:rPr>
          <w:rFonts w:hint="cs"/>
          <w:rtl/>
        </w:rPr>
        <w:t>ـ</w:t>
      </w:r>
      <w:r w:rsidR="00E445F6" w:rsidRPr="0052470B">
        <w:rPr>
          <w:rtl/>
        </w:rPr>
        <w:t>هاءِ والباءِ ال</w:t>
      </w:r>
      <w:r w:rsidR="001B7EF9">
        <w:rPr>
          <w:rFonts w:hint="cs"/>
          <w:rtl/>
        </w:rPr>
        <w:t>ـ</w:t>
      </w:r>
      <w:r w:rsidR="00E445F6" w:rsidRPr="0052470B">
        <w:rPr>
          <w:rtl/>
        </w:rPr>
        <w:t>موحدة</w:t>
      </w:r>
      <w:r w:rsidR="00140074" w:rsidRPr="0052470B">
        <w:rPr>
          <w:rtl/>
        </w:rPr>
        <w:t>،</w:t>
      </w:r>
      <w:r w:rsidR="00E445F6" w:rsidRPr="0052470B">
        <w:rPr>
          <w:rtl/>
        </w:rPr>
        <w:t xml:space="preserve"> قَالَهُ الْقَاضي عِيَاضٌ وغَيْرُهُ</w:t>
      </w:r>
      <w:r w:rsidR="00140074" w:rsidRPr="0052470B">
        <w:rPr>
          <w:rtl/>
        </w:rPr>
        <w:t>.</w:t>
      </w:r>
      <w:r w:rsidR="00E445F6" w:rsidRPr="0052470B">
        <w:rPr>
          <w:rtl/>
        </w:rPr>
        <w:t xml:space="preserve"> و</w:t>
      </w:r>
      <w:r w:rsidR="00580D18" w:rsidRPr="0052470B">
        <w:rPr>
          <w:rtl/>
        </w:rPr>
        <w:t>صَحَّفَه بَعْضُهُمْ فَقَالَ</w:t>
      </w:r>
      <w:r w:rsidR="0015419D" w:rsidRPr="0052470B">
        <w:rPr>
          <w:rtl/>
        </w:rPr>
        <w:t>:</w:t>
      </w:r>
      <w:r w:rsidR="00580D18" w:rsidRPr="0052470B">
        <w:rPr>
          <w:rtl/>
        </w:rPr>
        <w:t xml:space="preserve"> «</w:t>
      </w:r>
      <w:r w:rsidR="00E445F6" w:rsidRPr="0052470B">
        <w:rPr>
          <w:rtl/>
        </w:rPr>
        <w:t>مُدْهُنَةٌ</w:t>
      </w:r>
      <w:r w:rsidR="00140074" w:rsidRPr="0052470B">
        <w:rPr>
          <w:rtl/>
        </w:rPr>
        <w:t>»</w:t>
      </w:r>
      <w:r w:rsidR="00E445F6" w:rsidRPr="0052470B">
        <w:rPr>
          <w:rtl/>
        </w:rPr>
        <w:t xml:space="preserve"> بِدَال مهملةٍ وضم ال</w:t>
      </w:r>
      <w:r w:rsidR="001B7EF9">
        <w:rPr>
          <w:rFonts w:hint="cs"/>
          <w:rtl/>
        </w:rPr>
        <w:t>ـ</w:t>
      </w:r>
      <w:r w:rsidR="00E445F6" w:rsidRPr="0052470B">
        <w:rPr>
          <w:rtl/>
        </w:rPr>
        <w:t>هاءِ وبالنون</w:t>
      </w:r>
      <w:r w:rsidR="00140074" w:rsidRPr="0052470B">
        <w:rPr>
          <w:rtl/>
        </w:rPr>
        <w:t>،</w:t>
      </w:r>
      <w:r w:rsidR="00E445F6" w:rsidRPr="0052470B">
        <w:rPr>
          <w:rtl/>
        </w:rPr>
        <w:t xml:space="preserve"> وَكَذَا ضَبَطَهُ الْحُمَيْدِيُّ</w:t>
      </w:r>
      <w:r w:rsidR="00140074" w:rsidRPr="0052470B">
        <w:rPr>
          <w:rtl/>
        </w:rPr>
        <w:t>،</w:t>
      </w:r>
      <w:r w:rsidR="00E445F6" w:rsidRPr="0052470B">
        <w:rPr>
          <w:rtl/>
        </w:rPr>
        <w:t xml:space="preserve"> والصَّحيحُ الْمَشْهُورُ هُوَ الأَوَّلُ</w:t>
      </w:r>
      <w:r w:rsidR="00140074" w:rsidRPr="0052470B">
        <w:rPr>
          <w:rtl/>
        </w:rPr>
        <w:t>.</w:t>
      </w:r>
      <w:r w:rsidR="00E445F6" w:rsidRPr="0052470B">
        <w:rPr>
          <w:rtl/>
        </w:rPr>
        <w:t xml:space="preserve"> وَالْمُرَادُ بِهِ عَلَى الْوَجْهَيْنِ</w:t>
      </w:r>
      <w:r w:rsidR="0015419D" w:rsidRPr="0052470B">
        <w:rPr>
          <w:rtl/>
        </w:rPr>
        <w:t>:</w:t>
      </w:r>
      <w:r w:rsidR="00E445F6" w:rsidRPr="0052470B">
        <w:rPr>
          <w:rtl/>
        </w:rPr>
        <w:t xml:space="preserve"> الصَّفَاءُ وَالاسْتِنَارُة</w:t>
      </w:r>
      <w:r w:rsidR="001B7EF9" w:rsidRPr="001B7EF9">
        <w:rPr>
          <w:rStyle w:val="Char4"/>
          <w:rtl/>
        </w:rPr>
        <w:t>»</w:t>
      </w:r>
      <w:r w:rsidR="00140074" w:rsidRPr="001B7EF9">
        <w:rPr>
          <w:rStyle w:val="Char3"/>
          <w:rtl/>
        </w:rPr>
        <w:t>.</w:t>
      </w:r>
    </w:p>
    <w:p w:rsidR="00C15B11" w:rsidRPr="0052470B" w:rsidRDefault="00C15B11" w:rsidP="00CA2E2E">
      <w:pPr>
        <w:ind w:firstLine="284"/>
        <w:jc w:val="both"/>
        <w:rPr>
          <w:rStyle w:val="Char8"/>
          <w:rtl/>
        </w:rPr>
      </w:pPr>
      <w:r w:rsidRPr="0052470B">
        <w:rPr>
          <w:rStyle w:val="Char3"/>
          <w:rtl/>
        </w:rPr>
        <w:t xml:space="preserve">171. </w:t>
      </w:r>
      <w:r w:rsidR="00FA70A2" w:rsidRPr="00FA70A2">
        <w:rPr>
          <w:rStyle w:val="Char4"/>
          <w:rtl/>
        </w:rPr>
        <w:t>«</w:t>
      </w:r>
      <w:r w:rsidRPr="0052470B">
        <w:rPr>
          <w:rStyle w:val="Char3"/>
          <w:rtl/>
        </w:rPr>
        <w:t xml:space="preserve">از </w:t>
      </w:r>
      <w:r w:rsidR="00FA70A2">
        <w:rPr>
          <w:rStyle w:val="Char8"/>
          <w:rtl/>
        </w:rPr>
        <w:t>ابوعمرو جریر بن عبدالله</w:t>
      </w:r>
      <w:r w:rsidR="003707A2" w:rsidRPr="0052470B">
        <w:rPr>
          <w:rStyle w:val="Char8"/>
          <w:rFonts w:cs="CTraditional Arabic"/>
          <w:szCs w:val="28"/>
          <w:rtl/>
        </w:rPr>
        <w:t xml:space="preserve"> س</w:t>
      </w:r>
      <w:r w:rsidRPr="0052470B">
        <w:rPr>
          <w:rStyle w:val="Char8"/>
          <w:rtl/>
        </w:rPr>
        <w:t xml:space="preserve"> روایت شده است که گفت: یک بار، اول روز بود و ما، در خدمت پیامبر</w:t>
      </w:r>
      <w:r w:rsidR="000C6F25" w:rsidRPr="0052470B">
        <w:rPr>
          <w:rStyle w:val="Char8"/>
          <w:rFonts w:cs="CTraditional Arabic"/>
          <w:szCs w:val="28"/>
          <w:rtl/>
        </w:rPr>
        <w:t xml:space="preserve"> ص</w:t>
      </w:r>
      <w:r w:rsidR="00594BDC" w:rsidRPr="0052470B">
        <w:rPr>
          <w:rStyle w:val="Char8"/>
          <w:rtl/>
        </w:rPr>
        <w:t xml:space="preserve"> بودیم که گروهی نیمه برهنه که لباس پشمین یا پارچه‌ای راه‌</w:t>
      </w:r>
      <w:r w:rsidR="00580D18" w:rsidRPr="0052470B">
        <w:rPr>
          <w:rStyle w:val="Char8"/>
          <w:rFonts w:hint="cs"/>
          <w:rtl/>
        </w:rPr>
        <w:t xml:space="preserve"> ر</w:t>
      </w:r>
      <w:r w:rsidR="00594BDC" w:rsidRPr="0052470B">
        <w:rPr>
          <w:rStyle w:val="Char8"/>
          <w:rtl/>
        </w:rPr>
        <w:t>اهی ـ که آن را از وسط سوراخ کرده و از سر، پوشیده بودند ـ به تن و شمشیرهایی آویزان بر گردن داشتند و بیشتر ـ بلکه همه‌ی ـ آنها، از «قبیله‌ی مضر» بودند، به نزد ایشان آمدند؛ چهره‌ی پیامبر</w:t>
      </w:r>
      <w:r w:rsidR="000C6F25" w:rsidRPr="0052470B">
        <w:rPr>
          <w:rStyle w:val="Char8"/>
          <w:rFonts w:cs="CTraditional Arabic"/>
          <w:szCs w:val="28"/>
          <w:rtl/>
        </w:rPr>
        <w:t xml:space="preserve"> ص</w:t>
      </w:r>
      <w:r w:rsidR="00594BDC" w:rsidRPr="0052470B">
        <w:rPr>
          <w:rStyle w:val="Char8"/>
          <w:rtl/>
        </w:rPr>
        <w:t xml:space="preserve"> از دیدن فقر آنها تغییر کرد و به منزل رفت و سپس برگشت و به بلال فرمان داد که اذان (ظهر) و اقامه بگوید. سپس نماز خواند و خطبه‌ای ایراد کردند و این آیه را خواندند:</w:t>
      </w:r>
    </w:p>
    <w:p w:rsidR="00015910" w:rsidRPr="0052470B" w:rsidRDefault="00173DF5" w:rsidP="00056E8F">
      <w:pPr>
        <w:pStyle w:val="a5"/>
        <w:rPr>
          <w:rStyle w:val="Char3"/>
          <w:spacing w:val="0"/>
          <w:rtl/>
        </w:rPr>
      </w:pPr>
      <w:r w:rsidRPr="0052470B">
        <w:rPr>
          <w:rStyle w:val="Char4"/>
          <w:rFonts w:hint="cs"/>
          <w:spacing w:val="0"/>
          <w:rtl/>
        </w:rPr>
        <w:t>﴿</w:t>
      </w:r>
      <w:r w:rsidRPr="00056E8F">
        <w:rPr>
          <w:rtl/>
        </w:rPr>
        <w:t xml:space="preserve">يَٰٓأَيُّهَا </w:t>
      </w:r>
      <w:r w:rsidRPr="00056E8F">
        <w:rPr>
          <w:rFonts w:hint="cs"/>
          <w:rtl/>
        </w:rPr>
        <w:t>ٱلنَّاسُ</w:t>
      </w:r>
      <w:r w:rsidRPr="00056E8F">
        <w:rPr>
          <w:rtl/>
        </w:rPr>
        <w:t xml:space="preserve"> </w:t>
      </w:r>
      <w:r w:rsidRPr="00056E8F">
        <w:rPr>
          <w:rFonts w:hint="cs"/>
          <w:rtl/>
        </w:rPr>
        <w:t>ٱتَّقُواْ</w:t>
      </w:r>
      <w:r w:rsidRPr="00056E8F">
        <w:rPr>
          <w:rtl/>
        </w:rPr>
        <w:t xml:space="preserve"> رَبَّكُمُ </w:t>
      </w:r>
      <w:r w:rsidRPr="00056E8F">
        <w:rPr>
          <w:rFonts w:hint="cs"/>
          <w:rtl/>
        </w:rPr>
        <w:t>ٱلَّذِي</w:t>
      </w:r>
      <w:r w:rsidRPr="00056E8F">
        <w:rPr>
          <w:rtl/>
        </w:rPr>
        <w:t xml:space="preserve"> خَلَقَكُم مِّن نَّفۡسٖ وَٰحِدَةٖ وَخَلَقَ مِنۡهَا زَوۡجَهَا وَبَثَّ مِنۡهُمَا رِجَالٗا كَثِيرٗا وَنِسَآءٗۚ وَ</w:t>
      </w:r>
      <w:r w:rsidRPr="00056E8F">
        <w:rPr>
          <w:rFonts w:hint="cs"/>
          <w:rtl/>
        </w:rPr>
        <w:t>ٱتَّقُواْ</w:t>
      </w:r>
      <w:r w:rsidRPr="00056E8F">
        <w:rPr>
          <w:rtl/>
        </w:rPr>
        <w:t xml:space="preserve"> </w:t>
      </w:r>
      <w:r w:rsidRPr="00056E8F">
        <w:rPr>
          <w:rFonts w:hint="cs"/>
          <w:rtl/>
        </w:rPr>
        <w:t>ٱللَّهَ</w:t>
      </w:r>
      <w:r w:rsidRPr="00056E8F">
        <w:rPr>
          <w:rtl/>
        </w:rPr>
        <w:t xml:space="preserve"> </w:t>
      </w:r>
      <w:r w:rsidRPr="00056E8F">
        <w:rPr>
          <w:rFonts w:hint="cs"/>
          <w:rtl/>
        </w:rPr>
        <w:t>ٱلَّذِي</w:t>
      </w:r>
      <w:r w:rsidRPr="00056E8F">
        <w:rPr>
          <w:rtl/>
        </w:rPr>
        <w:t xml:space="preserve"> تَسَآءَلُونَ بِهِ</w:t>
      </w:r>
      <w:r w:rsidRPr="00056E8F">
        <w:rPr>
          <w:rFonts w:hint="cs"/>
          <w:rtl/>
        </w:rPr>
        <w:t>ۦ</w:t>
      </w:r>
      <w:r w:rsidRPr="00056E8F">
        <w:rPr>
          <w:rtl/>
        </w:rPr>
        <w:t xml:space="preserve"> وَ</w:t>
      </w:r>
      <w:r w:rsidRPr="00056E8F">
        <w:rPr>
          <w:rFonts w:hint="cs"/>
          <w:rtl/>
        </w:rPr>
        <w:t>ٱلۡأَرۡحَامَۚ</w:t>
      </w:r>
      <w:r w:rsidRPr="00056E8F">
        <w:rPr>
          <w:rtl/>
        </w:rPr>
        <w:t xml:space="preserve"> إِنَّ </w:t>
      </w:r>
      <w:r w:rsidRPr="00056E8F">
        <w:rPr>
          <w:rFonts w:hint="cs"/>
          <w:rtl/>
        </w:rPr>
        <w:t>ٱللَّهَ</w:t>
      </w:r>
      <w:r w:rsidRPr="00056E8F">
        <w:rPr>
          <w:rtl/>
        </w:rPr>
        <w:t xml:space="preserve"> كَانَ عَلَيۡكُمۡ رَ</w:t>
      </w:r>
      <w:r w:rsidRPr="00056E8F">
        <w:rPr>
          <w:rFonts w:hint="cs"/>
          <w:rtl/>
        </w:rPr>
        <w:t>قِيبٗا</w:t>
      </w:r>
      <w:r w:rsidRPr="00056E8F">
        <w:rPr>
          <w:rtl/>
        </w:rPr>
        <w:t>١</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[النساء: 1]</w:t>
      </w:r>
      <w:r w:rsidR="006641DD" w:rsidRPr="00EE7E0F">
        <w:rPr>
          <w:rStyle w:val="Char9"/>
          <w:rtl/>
        </w:rPr>
        <w:t>.</w:t>
      </w:r>
    </w:p>
    <w:p w:rsidR="00015910" w:rsidRPr="0052470B" w:rsidRDefault="00015910" w:rsidP="0055488A">
      <w:pPr>
        <w:pStyle w:val="a2"/>
        <w:rPr>
          <w:rtl/>
        </w:rPr>
      </w:pPr>
      <w:r w:rsidRPr="0052470B">
        <w:rPr>
          <w:rStyle w:val="Char4"/>
          <w:spacing w:val="0"/>
          <w:rtl/>
        </w:rPr>
        <w:t>«</w:t>
      </w:r>
      <w:r w:rsidRPr="0052470B">
        <w:rPr>
          <w:rtl/>
        </w:rPr>
        <w:t>ای مردم! از پروردگارتان بترسید، (پروردگاری) که شما را از یک نفس واحد بیافرید و از آن نفس، همسرش را آفرید و از آن دو نفر، مردان و زنان فراوانی</w:t>
      </w:r>
      <w:r w:rsidR="008A6E5C" w:rsidRPr="0052470B">
        <w:rPr>
          <w:rtl/>
        </w:rPr>
        <w:t xml:space="preserve"> (خلق کرد و) منتشر ساخت. و از خدایی تقوا کنید و بترسید که همدیگر را به او سوگند می‌دهید و بپرهیزید از این که پیوندهای خویشاوندی را پاره‌ نمایید، (زیرا که) بی‌گمان خداوند مراقب (اعمال و کارهای) شماست</w:t>
      </w:r>
      <w:r w:rsidR="008A6E5C" w:rsidRPr="00EE7E0F">
        <w:rPr>
          <w:rStyle w:val="Char4"/>
          <w:rtl/>
        </w:rPr>
        <w:t>»</w:t>
      </w:r>
      <w:r w:rsidR="008A6E5C" w:rsidRPr="0052470B">
        <w:rPr>
          <w:rtl/>
        </w:rPr>
        <w:t xml:space="preserve">. </w:t>
      </w:r>
    </w:p>
    <w:p w:rsidR="00B500A0" w:rsidRPr="0052470B" w:rsidRDefault="00B500A0" w:rsidP="00CA2E2E">
      <w:pPr>
        <w:ind w:firstLine="284"/>
        <w:jc w:val="both"/>
        <w:rPr>
          <w:rStyle w:val="Char3"/>
          <w:rtl/>
        </w:rPr>
      </w:pPr>
      <w:r w:rsidRPr="00056E8F">
        <w:rPr>
          <w:rStyle w:val="Char3"/>
          <w:rtl/>
        </w:rPr>
        <w:t>سپس آیه‌ی دیگر را که در اواخر سوره‌ی حشر است، قرائت کردند:</w:t>
      </w:r>
    </w:p>
    <w:p w:rsidR="00B500A0" w:rsidRPr="0052470B" w:rsidRDefault="00173DF5" w:rsidP="00056E8F">
      <w:pPr>
        <w:pStyle w:val="a5"/>
        <w:rPr>
          <w:rStyle w:val="Char3"/>
          <w:spacing w:val="0"/>
          <w:rtl/>
        </w:rPr>
      </w:pPr>
      <w:r w:rsidRPr="0052470B">
        <w:rPr>
          <w:rStyle w:val="Char4"/>
          <w:rFonts w:hint="cs"/>
          <w:spacing w:val="0"/>
          <w:rtl/>
        </w:rPr>
        <w:t>﴿</w:t>
      </w:r>
      <w:r w:rsidRPr="00056E8F">
        <w:rPr>
          <w:rtl/>
        </w:rPr>
        <w:t xml:space="preserve">يَٰٓأَيُّهَا </w:t>
      </w:r>
      <w:r w:rsidRPr="00056E8F">
        <w:rPr>
          <w:rFonts w:hint="cs"/>
          <w:rtl/>
        </w:rPr>
        <w:t>ٱلَّذِينَ</w:t>
      </w:r>
      <w:r w:rsidRPr="00056E8F">
        <w:rPr>
          <w:rtl/>
        </w:rPr>
        <w:t xml:space="preserve"> ءَامَنُواْ </w:t>
      </w:r>
      <w:r w:rsidRPr="00056E8F">
        <w:rPr>
          <w:rFonts w:hint="cs"/>
          <w:rtl/>
        </w:rPr>
        <w:t>ٱتَّقُواْ</w:t>
      </w:r>
      <w:r w:rsidRPr="00056E8F">
        <w:rPr>
          <w:rtl/>
        </w:rPr>
        <w:t xml:space="preserve"> </w:t>
      </w:r>
      <w:r w:rsidRPr="00056E8F">
        <w:rPr>
          <w:rFonts w:hint="cs"/>
          <w:rtl/>
        </w:rPr>
        <w:t>ٱللَّهَ</w:t>
      </w:r>
      <w:r w:rsidRPr="00056E8F">
        <w:rPr>
          <w:rtl/>
        </w:rPr>
        <w:t xml:space="preserve"> وَلۡتَنظُرۡ نَفۡسٞ مَّا قَدَّمَتۡ لِغَدٖۖ</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[الحشر: 18]</w:t>
      </w:r>
      <w:r w:rsidR="006641DD" w:rsidRPr="00EE7E0F">
        <w:rPr>
          <w:rStyle w:val="Char9"/>
          <w:rtl/>
        </w:rPr>
        <w:t>.</w:t>
      </w:r>
    </w:p>
    <w:p w:rsidR="00B500A0" w:rsidRPr="0052470B" w:rsidRDefault="00B500A0" w:rsidP="0055488A">
      <w:pPr>
        <w:pStyle w:val="a2"/>
        <w:rPr>
          <w:rtl/>
        </w:rPr>
      </w:pPr>
      <w:r w:rsidRPr="0052470B">
        <w:rPr>
          <w:rStyle w:val="Char4"/>
          <w:spacing w:val="0"/>
          <w:rtl/>
        </w:rPr>
        <w:t>«</w:t>
      </w:r>
      <w:r w:rsidRPr="0052470B">
        <w:rPr>
          <w:rtl/>
        </w:rPr>
        <w:t>ای کسانی که ایمان آورده‌اید</w:t>
      </w:r>
      <w:r w:rsidR="00383666" w:rsidRPr="0052470B">
        <w:rPr>
          <w:rtl/>
        </w:rPr>
        <w:t>! از خدا بترسید و هر کس باید بنگرد که چه چیزی را برای فردا (قیامت) پیشاپیش فرستاده است</w:t>
      </w:r>
      <w:r w:rsidRPr="00EE7E0F">
        <w:rPr>
          <w:rStyle w:val="Char4"/>
          <w:rtl/>
        </w:rPr>
        <w:t>»</w:t>
      </w:r>
      <w:r w:rsidRPr="0052470B">
        <w:rPr>
          <w:rtl/>
        </w:rPr>
        <w:t>.</w:t>
      </w:r>
    </w:p>
    <w:p w:rsidR="00594BDC" w:rsidRPr="0052470B" w:rsidRDefault="00383666" w:rsidP="0055488A">
      <w:pPr>
        <w:pStyle w:val="ab"/>
        <w:rPr>
          <w:rtl/>
        </w:rPr>
      </w:pPr>
      <w:r w:rsidRPr="0052470B">
        <w:rPr>
          <w:rtl/>
        </w:rPr>
        <w:t xml:space="preserve">سپس فرمودند: </w:t>
      </w:r>
      <w:r w:rsidRPr="00034D04">
        <w:rPr>
          <w:rStyle w:val="Char4"/>
          <w:rtl/>
        </w:rPr>
        <w:t>«</w:t>
      </w:r>
      <w:r w:rsidRPr="0052470B">
        <w:rPr>
          <w:rtl/>
        </w:rPr>
        <w:t>هر کس باید از دینار و درهم و لباش و پیمانه‌ی گندم و خرمایش صدقه دهد</w:t>
      </w:r>
      <w:r w:rsidRPr="00034D04">
        <w:rPr>
          <w:rStyle w:val="Char4"/>
          <w:rtl/>
        </w:rPr>
        <w:t>»</w:t>
      </w:r>
      <w:r w:rsidR="00034D04" w:rsidRPr="00034D04">
        <w:rPr>
          <w:rStyle w:val="Char3"/>
          <w:rFonts w:hint="cs"/>
          <w:rtl/>
        </w:rPr>
        <w:t>.</w:t>
      </w:r>
    </w:p>
    <w:p w:rsidR="00C15B11" w:rsidRPr="0052470B" w:rsidRDefault="00383666" w:rsidP="0055488A">
      <w:pPr>
        <w:pStyle w:val="ab"/>
        <w:rPr>
          <w:sz w:val="28"/>
          <w:szCs w:val="28"/>
          <w:rtl/>
        </w:rPr>
      </w:pPr>
      <w:r w:rsidRPr="0052470B">
        <w:rPr>
          <w:sz w:val="28"/>
          <w:szCs w:val="28"/>
          <w:rtl/>
        </w:rPr>
        <w:t>حتی فرمودند: «اگرچه نصف خرمایی باشد»، بعد مردی از انصار، کیسه‌ای آورد که دستش (از سنگینی آن) توانایی حمل آن را نداشت ـ بلکه نمی‌توانست حمل کند ـ سپس مردم به دنبال او آمدند و دو توده طعام و لباس جمع شد، چنان که صورت پیامبر</w:t>
      </w:r>
      <w:r w:rsidR="000C6F25" w:rsidRPr="0052470B">
        <w:rPr>
          <w:rFonts w:cs="CTraditional Arabic"/>
          <w:sz w:val="28"/>
          <w:szCs w:val="28"/>
          <w:rtl/>
        </w:rPr>
        <w:t xml:space="preserve"> ص</w:t>
      </w:r>
      <w:r w:rsidRPr="0052470B">
        <w:rPr>
          <w:sz w:val="28"/>
          <w:szCs w:val="28"/>
          <w:rtl/>
        </w:rPr>
        <w:t xml:space="preserve"> را دیدم که از شادی می‌درخشید و فرمودند: «هر کس در اسلام روشی نیکو بگذارد، پاداش آن و پاداش هر کس که بعد از او به آن سنت عمل کند، برای اوست، بدون این‌که پاداش انجام دهندگان آن، ناقص و کم گردد و هر کس در اسلام، سنت بدی را معمول سازد و بنیان گذارد، گناه آن و گناه عمل‌کنندگان به آن، بر اوست، بدون این‌که ذره‌ای از گناهان آنها کم شود».</w:t>
      </w:r>
    </w:p>
    <w:p w:rsidR="00E445F6" w:rsidRPr="001B7EF9" w:rsidRDefault="00E445F6" w:rsidP="00FA5C34">
      <w:pPr>
        <w:pStyle w:val="a4"/>
        <w:spacing w:before="0" w:beforeAutospacing="0"/>
        <w:ind w:firstLine="284"/>
        <w:jc w:val="both"/>
        <w:rPr>
          <w:rStyle w:val="Char5"/>
          <w:rtl/>
        </w:rPr>
      </w:pPr>
      <w:r w:rsidRPr="001B7EF9">
        <w:rPr>
          <w:rStyle w:val="Char3"/>
          <w:rtl/>
        </w:rPr>
        <w:t>172-</w:t>
      </w:r>
      <w:r w:rsidRPr="001B7EF9">
        <w:rPr>
          <w:rStyle w:val="Char3"/>
          <w:rFonts w:ascii="Times New Roman" w:hAnsi="Times New Roman" w:cs="Times New Roman" w:hint="cs"/>
          <w:rtl/>
        </w:rPr>
        <w:t> </w:t>
      </w:r>
      <w:r w:rsidR="001B7EF9" w:rsidRPr="001B7EF9">
        <w:rPr>
          <w:rStyle w:val="Char4"/>
          <w:rtl/>
        </w:rPr>
        <w:t>«</w:t>
      </w:r>
      <w:r w:rsidRPr="001B7EF9">
        <w:rPr>
          <w:rtl/>
        </w:rPr>
        <w:t>وعن</w:t>
      </w:r>
      <w:r w:rsidR="001B7EF9" w:rsidRPr="001B7EF9">
        <w:rPr>
          <w:rFonts w:eastAsia="SimSun" w:hint="cs"/>
          <w:rtl/>
        </w:rPr>
        <w:t xml:space="preserve"> </w:t>
      </w:r>
      <w:r w:rsidRPr="001B7EF9">
        <w:rPr>
          <w:rtl/>
        </w:rPr>
        <w:t>ابن</w:t>
      </w:r>
      <w:r w:rsidRPr="0052470B">
        <w:rPr>
          <w:rtl/>
        </w:rPr>
        <w:t xml:space="preserve"> مسعودٍ </w:t>
      </w:r>
      <w:r w:rsidR="00EE01BC" w:rsidRPr="0052470B">
        <w:rPr>
          <w:rFonts w:cs="CTraditional Arabic"/>
          <w:szCs w:val="28"/>
          <w:rtl/>
        </w:rPr>
        <w:t>س</w:t>
      </w:r>
      <w:r w:rsidRPr="0052470B">
        <w:rPr>
          <w:rtl/>
        </w:rPr>
        <w:t xml:space="preserve"> أَنَّ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ليس مِنْ نفْسٍ تُقْتَلُ ظُلماً إِلاَّ كَانَ عَلَى ابنِ آدمَ الأوَّلِ كِفْلٌ مِنْ دمِهَا لأَنَّهُ كَان أَوَّل مَنْ سَنَّ الْقَتْلَ</w:t>
      </w:r>
      <w:r w:rsidR="00140074" w:rsidRPr="0052470B">
        <w:rPr>
          <w:rtl/>
        </w:rPr>
        <w:t>»</w:t>
      </w:r>
      <w:r w:rsidR="003E4325" w:rsidRPr="00EE7E0F">
        <w:rPr>
          <w:rStyle w:val="Char4"/>
          <w:rFonts w:hint="cs"/>
          <w:rtl/>
        </w:rPr>
        <w:t>»</w:t>
      </w:r>
      <w:r w:rsidRPr="001B7EF9">
        <w:rPr>
          <w:rStyle w:val="Char5"/>
          <w:rtl/>
        </w:rPr>
        <w:t xml:space="preserve"> متفقٌ عليه.</w:t>
      </w:r>
    </w:p>
    <w:p w:rsidR="00383666" w:rsidRPr="0052470B" w:rsidRDefault="00383666" w:rsidP="00CA2E2E">
      <w:pPr>
        <w:ind w:firstLine="284"/>
        <w:jc w:val="both"/>
        <w:rPr>
          <w:rStyle w:val="Char3"/>
          <w:rtl/>
        </w:rPr>
      </w:pPr>
      <w:r w:rsidRPr="0052470B">
        <w:rPr>
          <w:rStyle w:val="Char3"/>
          <w:rtl/>
        </w:rPr>
        <w:t xml:space="preserve">172. </w:t>
      </w:r>
      <w:r w:rsidR="00FA70A2" w:rsidRPr="00FA70A2">
        <w:rPr>
          <w:rStyle w:val="Char4"/>
          <w:rtl/>
        </w:rPr>
        <w:t>«</w:t>
      </w:r>
      <w:r w:rsidRPr="00FA70A2">
        <w:rPr>
          <w:rStyle w:val="Char8"/>
          <w:rtl/>
        </w:rPr>
        <w:t>از ابن‌مسعود</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«هیچ انسانی نیست که به ظلم کشته شود، مگر آن که سهمی از گناه ریختن خون او، بر پسر اول آدم (قابیل) است، زیرا که او، اولین کسی است که قتل را معمول گردانید»</w:t>
      </w:r>
      <w:r w:rsidR="003E4325" w:rsidRPr="00EE7E0F">
        <w:rPr>
          <w:rStyle w:val="Char4"/>
          <w:rFonts w:hint="cs"/>
          <w:rtl/>
        </w:rPr>
        <w:t>»</w:t>
      </w:r>
      <w:r w:rsidRPr="0052470B">
        <w:rPr>
          <w:rStyle w:val="Char3"/>
          <w:rtl/>
        </w:rPr>
        <w:t>.</w:t>
      </w:r>
    </w:p>
    <w:p w:rsidR="00525552" w:rsidRPr="00525552" w:rsidRDefault="00525552" w:rsidP="00525552">
      <w:pPr>
        <w:pStyle w:val="af2"/>
        <w:rPr>
          <w:rtl/>
        </w:rPr>
      </w:pPr>
      <w:bookmarkStart w:id="178" w:name="_Toc442124376"/>
      <w:bookmarkStart w:id="179" w:name="_Toc437943039"/>
      <w:r w:rsidRPr="00525552">
        <w:rPr>
          <w:rFonts w:hint="cs"/>
          <w:rtl/>
        </w:rPr>
        <w:t>20- باب</w:t>
      </w:r>
      <w:r w:rsidRPr="00525552">
        <w:rPr>
          <w:rFonts w:ascii="Times New Roman" w:hAnsi="Times New Roman" w:cs="Times New Roman" w:hint="cs"/>
          <w:rtl/>
        </w:rPr>
        <w:t>‌</w:t>
      </w:r>
      <w:r w:rsidRPr="00525552">
        <w:rPr>
          <w:rFonts w:hint="cs"/>
          <w:rtl/>
        </w:rPr>
        <w:t xml:space="preserve"> الدلالة علی خیر والدعاء إلی هدی أو ضلالة</w:t>
      </w:r>
      <w:bookmarkEnd w:id="178"/>
    </w:p>
    <w:p w:rsidR="00C15B11" w:rsidRPr="00525552" w:rsidRDefault="00525552" w:rsidP="00525552">
      <w:pPr>
        <w:pStyle w:val="af"/>
        <w:bidi/>
        <w:rPr>
          <w:rtl/>
        </w:rPr>
      </w:pPr>
      <w:bookmarkStart w:id="180" w:name="_Toc442124377"/>
      <w:r w:rsidRPr="00525552">
        <w:rPr>
          <w:rFonts w:hint="cs"/>
          <w:rtl/>
        </w:rPr>
        <w:t>باب دلالت بر خیر و دعوت به هدایت یا ضلالت</w:t>
      </w:r>
      <w:bookmarkEnd w:id="179"/>
      <w:bookmarkEnd w:id="180"/>
    </w:p>
    <w:p w:rsidR="006F1149" w:rsidRPr="00034D04" w:rsidRDefault="006F1149" w:rsidP="00034D04">
      <w:pPr>
        <w:pStyle w:val="a8"/>
        <w:rPr>
          <w:rStyle w:val="Char3"/>
          <w:rFonts w:ascii="mylotus" w:hAnsi="mylotus" w:cs="mylotus"/>
          <w:sz w:val="27"/>
          <w:szCs w:val="27"/>
          <w:rtl/>
        </w:rPr>
      </w:pPr>
      <w:r w:rsidRPr="00034D04">
        <w:rPr>
          <w:rStyle w:val="Char3"/>
          <w:rFonts w:ascii="mylotus" w:hAnsi="mylotus" w:cs="mylotus"/>
          <w:sz w:val="27"/>
          <w:szCs w:val="27"/>
          <w:rtl/>
        </w:rPr>
        <w:t>قال</w:t>
      </w:r>
      <w:r w:rsidRPr="00034D04">
        <w:rPr>
          <w:rStyle w:val="Char3"/>
          <w:rFonts w:ascii="Times New Roman" w:hAnsi="Times New Roman" w:cs="Times New Roman" w:hint="cs"/>
          <w:sz w:val="27"/>
          <w:szCs w:val="27"/>
          <w:rtl/>
        </w:rPr>
        <w:t>‌‌</w:t>
      </w:r>
      <w:r w:rsidRPr="00034D04">
        <w:rPr>
          <w:rStyle w:val="Char3"/>
          <w:rFonts w:ascii="mylotus" w:hAnsi="mylotus" w:cs="mylotus"/>
          <w:sz w:val="27"/>
          <w:szCs w:val="27"/>
          <w:rtl/>
        </w:rPr>
        <w:t xml:space="preserve"> </w:t>
      </w:r>
      <w:r w:rsidRPr="00034D04">
        <w:rPr>
          <w:rStyle w:val="Char3"/>
          <w:rFonts w:ascii="mylotus" w:hAnsi="mylotus" w:cs="mylotus" w:hint="cs"/>
          <w:sz w:val="27"/>
          <w:szCs w:val="27"/>
          <w:rtl/>
        </w:rPr>
        <w:t>تعالی</w:t>
      </w:r>
      <w:r w:rsidRPr="00034D04">
        <w:rPr>
          <w:rStyle w:val="Char3"/>
          <w:rFonts w:ascii="mylotus" w:hAnsi="mylotus" w:cs="mylotus"/>
          <w:sz w:val="27"/>
          <w:szCs w:val="27"/>
          <w:rtl/>
        </w:rPr>
        <w:t>:</w:t>
      </w:r>
    </w:p>
    <w:p w:rsidR="006F1149" w:rsidRPr="0052470B" w:rsidRDefault="00173DF5" w:rsidP="00056E8F">
      <w:pPr>
        <w:pStyle w:val="a5"/>
        <w:rPr>
          <w:rStyle w:val="Char3"/>
          <w:spacing w:val="0"/>
          <w:rtl/>
        </w:rPr>
      </w:pPr>
      <w:r w:rsidRPr="0052470B">
        <w:rPr>
          <w:rStyle w:val="Char4"/>
          <w:rFonts w:hint="cs"/>
          <w:spacing w:val="0"/>
          <w:rtl/>
        </w:rPr>
        <w:t>﴿</w:t>
      </w:r>
      <w:r w:rsidRPr="00056E8F">
        <w:rPr>
          <w:rtl/>
        </w:rPr>
        <w:t>وَ</w:t>
      </w:r>
      <w:r w:rsidRPr="00056E8F">
        <w:rPr>
          <w:rFonts w:hint="cs"/>
          <w:rtl/>
        </w:rPr>
        <w:t>ٱدۡعُ</w:t>
      </w:r>
      <w:r w:rsidRPr="00056E8F">
        <w:rPr>
          <w:rtl/>
        </w:rPr>
        <w:t xml:space="preserve"> إِلَىٰ رَبِّكَ</w:t>
      </w:r>
      <w:r w:rsidRPr="0052470B">
        <w:rPr>
          <w:rStyle w:val="Char4"/>
          <w:rFonts w:hint="cs"/>
          <w:spacing w:val="0"/>
          <w:rtl/>
        </w:rPr>
        <w:t>﴾</w:t>
      </w:r>
      <w:r w:rsidRPr="0052470B">
        <w:rPr>
          <w:rStyle w:val="Char4"/>
          <w:spacing w:val="0"/>
          <w:rtl/>
        </w:rPr>
        <w:t xml:space="preserve"> </w:t>
      </w:r>
      <w:r w:rsidRPr="00EE7E0F">
        <w:rPr>
          <w:rStyle w:val="Char9"/>
          <w:rtl/>
        </w:rPr>
        <w:t>[القصص: 87]</w:t>
      </w:r>
      <w:r w:rsidR="006641DD" w:rsidRPr="00EE7E0F">
        <w:rPr>
          <w:rStyle w:val="Char9"/>
          <w:rtl/>
        </w:rPr>
        <w:t>.</w:t>
      </w:r>
    </w:p>
    <w:p w:rsidR="006F1149" w:rsidRPr="0052470B" w:rsidRDefault="006F1149" w:rsidP="000C0DCB">
      <w:pPr>
        <w:pStyle w:val="a2"/>
        <w:rPr>
          <w:rtl/>
        </w:rPr>
      </w:pPr>
      <w:r w:rsidRPr="0052470B">
        <w:rPr>
          <w:rStyle w:val="Char4"/>
          <w:spacing w:val="0"/>
          <w:rtl/>
        </w:rPr>
        <w:t>«</w:t>
      </w:r>
      <w:r w:rsidRPr="0052470B">
        <w:rPr>
          <w:rtl/>
        </w:rPr>
        <w:t>(مردم را)</w:t>
      </w:r>
      <w:r w:rsidR="00034D04">
        <w:rPr>
          <w:rtl/>
        </w:rPr>
        <w:t xml:space="preserve"> به‌سوی </w:t>
      </w:r>
      <w:r w:rsidRPr="0052470B">
        <w:rPr>
          <w:rtl/>
        </w:rPr>
        <w:t>پروردگارت دعوت کن</w:t>
      </w:r>
      <w:r w:rsidRPr="00EE7E0F">
        <w:rPr>
          <w:rStyle w:val="Char4"/>
          <w:rtl/>
        </w:rPr>
        <w:t>»</w:t>
      </w:r>
      <w:r w:rsidRPr="0052470B">
        <w:rPr>
          <w:rtl/>
        </w:rPr>
        <w:t>.</w:t>
      </w:r>
    </w:p>
    <w:p w:rsidR="006F1149" w:rsidRPr="00034D04" w:rsidRDefault="00034D04" w:rsidP="00034D04">
      <w:pPr>
        <w:pStyle w:val="a8"/>
        <w:rPr>
          <w:rStyle w:val="Char3"/>
          <w:rFonts w:ascii="mylotus" w:hAnsi="mylotus" w:cs="mylotus"/>
          <w:sz w:val="27"/>
          <w:szCs w:val="27"/>
          <w:rtl/>
        </w:rPr>
      </w:pPr>
      <w:r w:rsidRPr="00034D04">
        <w:rPr>
          <w:rStyle w:val="Char3"/>
          <w:rFonts w:ascii="mylotus" w:hAnsi="mylotus" w:cs="mylotus"/>
          <w:sz w:val="27"/>
          <w:szCs w:val="27"/>
          <w:rtl/>
        </w:rPr>
        <w:t>و</w:t>
      </w:r>
      <w:r w:rsidR="006F1149" w:rsidRPr="00034D04">
        <w:rPr>
          <w:rStyle w:val="Char3"/>
          <w:rFonts w:ascii="mylotus" w:hAnsi="mylotus" w:cs="mylotus"/>
          <w:sz w:val="27"/>
          <w:szCs w:val="27"/>
          <w:rtl/>
        </w:rPr>
        <w:t>قال</w:t>
      </w:r>
      <w:r w:rsidR="006F1149" w:rsidRPr="00034D04">
        <w:rPr>
          <w:rStyle w:val="Char3"/>
          <w:rFonts w:ascii="Times New Roman" w:hAnsi="Times New Roman" w:cs="Times New Roman" w:hint="cs"/>
          <w:sz w:val="27"/>
          <w:szCs w:val="27"/>
          <w:rtl/>
        </w:rPr>
        <w:t>‌‌</w:t>
      </w:r>
      <w:r w:rsidR="006F1149" w:rsidRPr="00034D04">
        <w:rPr>
          <w:rStyle w:val="Char3"/>
          <w:rFonts w:ascii="mylotus" w:hAnsi="mylotus" w:cs="mylotus"/>
          <w:sz w:val="27"/>
          <w:szCs w:val="27"/>
          <w:rtl/>
        </w:rPr>
        <w:t xml:space="preserve"> </w:t>
      </w:r>
      <w:r w:rsidR="006F1149" w:rsidRPr="00034D04">
        <w:rPr>
          <w:rStyle w:val="Char3"/>
          <w:rFonts w:ascii="mylotus" w:hAnsi="mylotus" w:cs="mylotus" w:hint="cs"/>
          <w:sz w:val="27"/>
          <w:szCs w:val="27"/>
          <w:rtl/>
        </w:rPr>
        <w:t>تعالی</w:t>
      </w:r>
      <w:r w:rsidR="006F1149" w:rsidRPr="00034D04">
        <w:rPr>
          <w:rStyle w:val="Char3"/>
          <w:rFonts w:ascii="mylotus" w:hAnsi="mylotus" w:cs="mylotus"/>
          <w:sz w:val="27"/>
          <w:szCs w:val="27"/>
          <w:rtl/>
        </w:rPr>
        <w:t>:</w:t>
      </w:r>
    </w:p>
    <w:p w:rsidR="006F1149" w:rsidRPr="00EE7E0F" w:rsidRDefault="00173DF5" w:rsidP="00056E8F">
      <w:pPr>
        <w:pStyle w:val="a5"/>
        <w:rPr>
          <w:rStyle w:val="Char9"/>
          <w:rtl/>
        </w:rPr>
      </w:pPr>
      <w:r w:rsidRPr="0052470B">
        <w:rPr>
          <w:rStyle w:val="Char4"/>
          <w:rFonts w:hint="cs"/>
          <w:spacing w:val="0"/>
          <w:rtl/>
        </w:rPr>
        <w:t>﴿</w:t>
      </w:r>
      <w:r w:rsidRPr="00056E8F">
        <w:rPr>
          <w:rFonts w:hint="cs"/>
          <w:rtl/>
        </w:rPr>
        <w:t>ٱدۡعُ</w:t>
      </w:r>
      <w:r w:rsidRPr="00056E8F">
        <w:rPr>
          <w:rtl/>
        </w:rPr>
        <w:t xml:space="preserve"> إِلَىٰ سَبِيلِ رَبِّكَ بِ</w:t>
      </w:r>
      <w:r w:rsidRPr="00056E8F">
        <w:rPr>
          <w:rFonts w:hint="cs"/>
          <w:rtl/>
        </w:rPr>
        <w:t>ٱلۡحِكۡمَةِ</w:t>
      </w:r>
      <w:r w:rsidRPr="00056E8F">
        <w:rPr>
          <w:rtl/>
        </w:rPr>
        <w:t xml:space="preserve"> وَ</w:t>
      </w:r>
      <w:r w:rsidRPr="00056E8F">
        <w:rPr>
          <w:rFonts w:hint="cs"/>
          <w:rtl/>
        </w:rPr>
        <w:t>ٱلۡمَوۡعِظَةِ</w:t>
      </w:r>
      <w:r w:rsidRPr="00056E8F">
        <w:rPr>
          <w:rtl/>
        </w:rPr>
        <w:t xml:space="preserve"> </w:t>
      </w:r>
      <w:r w:rsidRPr="00056E8F">
        <w:rPr>
          <w:rFonts w:hint="cs"/>
          <w:rtl/>
        </w:rPr>
        <w:t>ٱلۡحَسَنَةِۖ</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[النحل: 125]</w:t>
      </w:r>
      <w:r w:rsidR="006641DD" w:rsidRPr="00EE7E0F">
        <w:rPr>
          <w:rStyle w:val="Char9"/>
          <w:rtl/>
        </w:rPr>
        <w:t>.</w:t>
      </w:r>
    </w:p>
    <w:p w:rsidR="006F1149" w:rsidRPr="0052470B" w:rsidRDefault="006F1149" w:rsidP="00971675">
      <w:pPr>
        <w:pStyle w:val="a2"/>
        <w:rPr>
          <w:rtl/>
        </w:rPr>
      </w:pPr>
      <w:r w:rsidRPr="0052470B">
        <w:rPr>
          <w:rStyle w:val="Char4"/>
          <w:spacing w:val="0"/>
          <w:rtl/>
        </w:rPr>
        <w:t>«</w:t>
      </w:r>
      <w:r w:rsidR="002519DF" w:rsidRPr="0052470B">
        <w:rPr>
          <w:rtl/>
        </w:rPr>
        <w:t>با سخنان حکمت‌آمیز و اندرزهای نیکو، مردم را به راه پروردگارت دعوت کن</w:t>
      </w:r>
      <w:r w:rsidRPr="00EE7E0F">
        <w:rPr>
          <w:rStyle w:val="Char4"/>
          <w:rtl/>
        </w:rPr>
        <w:t>»</w:t>
      </w:r>
      <w:r w:rsidRPr="0052470B">
        <w:rPr>
          <w:rtl/>
        </w:rPr>
        <w:t>.</w:t>
      </w:r>
    </w:p>
    <w:p w:rsidR="0090716F" w:rsidRPr="00034D04" w:rsidRDefault="00034D04" w:rsidP="00034D04">
      <w:pPr>
        <w:pStyle w:val="a8"/>
        <w:rPr>
          <w:rStyle w:val="Char3"/>
          <w:rFonts w:ascii="mylotus" w:hAnsi="mylotus" w:cs="mylotus"/>
          <w:sz w:val="27"/>
          <w:szCs w:val="27"/>
          <w:rtl/>
        </w:rPr>
      </w:pPr>
      <w:r>
        <w:rPr>
          <w:rStyle w:val="Char3"/>
          <w:rFonts w:ascii="mylotus" w:hAnsi="mylotus" w:cs="mylotus"/>
          <w:sz w:val="27"/>
          <w:szCs w:val="27"/>
          <w:rtl/>
        </w:rPr>
        <w:t>و</w:t>
      </w:r>
      <w:r w:rsidR="0090716F" w:rsidRPr="00034D04">
        <w:rPr>
          <w:rStyle w:val="Char3"/>
          <w:rFonts w:ascii="mylotus" w:hAnsi="mylotus" w:cs="mylotus"/>
          <w:sz w:val="27"/>
          <w:szCs w:val="27"/>
          <w:rtl/>
        </w:rPr>
        <w:t>قال</w:t>
      </w:r>
      <w:r w:rsidR="0090716F" w:rsidRPr="00034D04">
        <w:rPr>
          <w:rStyle w:val="Char3"/>
          <w:rFonts w:ascii="Times New Roman" w:hAnsi="Times New Roman" w:cs="Times New Roman" w:hint="cs"/>
          <w:sz w:val="27"/>
          <w:szCs w:val="27"/>
          <w:rtl/>
        </w:rPr>
        <w:t>‌‌</w:t>
      </w:r>
      <w:r w:rsidR="0090716F" w:rsidRPr="00034D04">
        <w:rPr>
          <w:rStyle w:val="Char3"/>
          <w:rFonts w:ascii="mylotus" w:hAnsi="mylotus" w:cs="mylotus"/>
          <w:sz w:val="27"/>
          <w:szCs w:val="27"/>
          <w:rtl/>
        </w:rPr>
        <w:t xml:space="preserve"> </w:t>
      </w:r>
      <w:r w:rsidR="0090716F" w:rsidRPr="00034D04">
        <w:rPr>
          <w:rStyle w:val="Char3"/>
          <w:rFonts w:ascii="mylotus" w:hAnsi="mylotus" w:cs="mylotus" w:hint="cs"/>
          <w:sz w:val="27"/>
          <w:szCs w:val="27"/>
          <w:rtl/>
        </w:rPr>
        <w:t>ت</w:t>
      </w:r>
      <w:r w:rsidR="0090716F" w:rsidRPr="00034D04">
        <w:rPr>
          <w:rStyle w:val="Char3"/>
          <w:rFonts w:ascii="mylotus" w:hAnsi="mylotus" w:cs="mylotus"/>
          <w:sz w:val="27"/>
          <w:szCs w:val="27"/>
          <w:rtl/>
        </w:rPr>
        <w:t>عالی:</w:t>
      </w:r>
    </w:p>
    <w:p w:rsidR="0090716F" w:rsidRPr="00EE7E0F" w:rsidRDefault="00DB166D" w:rsidP="00056E8F">
      <w:pPr>
        <w:pStyle w:val="a5"/>
        <w:rPr>
          <w:rStyle w:val="Char9"/>
          <w:rtl/>
        </w:rPr>
      </w:pPr>
      <w:r w:rsidRPr="0052470B">
        <w:rPr>
          <w:rStyle w:val="Char4"/>
          <w:rFonts w:hint="cs"/>
          <w:spacing w:val="0"/>
          <w:rtl/>
        </w:rPr>
        <w:t>﴿</w:t>
      </w:r>
      <w:r w:rsidRPr="00056E8F">
        <w:rPr>
          <w:rtl/>
        </w:rPr>
        <w:t xml:space="preserve">وَتَعَاوَنُواْ عَلَى </w:t>
      </w:r>
      <w:r w:rsidRPr="00056E8F">
        <w:rPr>
          <w:rFonts w:hint="cs"/>
          <w:rtl/>
        </w:rPr>
        <w:t>ٱلۡبِرِّ</w:t>
      </w:r>
      <w:r w:rsidRPr="00056E8F">
        <w:rPr>
          <w:rtl/>
        </w:rPr>
        <w:t xml:space="preserve"> وَ</w:t>
      </w:r>
      <w:r w:rsidRPr="00056E8F">
        <w:rPr>
          <w:rFonts w:hint="cs"/>
          <w:rtl/>
        </w:rPr>
        <w:t>ٱلتَّقۡوَىٰ</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[المائدة: 2]</w:t>
      </w:r>
      <w:r w:rsidR="006641DD" w:rsidRPr="00EE7E0F">
        <w:rPr>
          <w:rStyle w:val="Char9"/>
          <w:rtl/>
        </w:rPr>
        <w:t>.</w:t>
      </w:r>
    </w:p>
    <w:p w:rsidR="0090716F" w:rsidRPr="0052470B" w:rsidRDefault="0090716F" w:rsidP="00B15C5A">
      <w:pPr>
        <w:pStyle w:val="a2"/>
        <w:rPr>
          <w:rtl/>
        </w:rPr>
      </w:pPr>
      <w:r w:rsidRPr="0052470B">
        <w:rPr>
          <w:rStyle w:val="Char4"/>
          <w:spacing w:val="0"/>
          <w:rtl/>
        </w:rPr>
        <w:t>«</w:t>
      </w:r>
      <w:r w:rsidRPr="0052470B">
        <w:rPr>
          <w:rtl/>
        </w:rPr>
        <w:t>در کارهای نیک و پرهیزگاری، همدیگر را یاری نمایید</w:t>
      </w:r>
      <w:r w:rsidRPr="00EE7E0F">
        <w:rPr>
          <w:rStyle w:val="Char4"/>
          <w:rtl/>
        </w:rPr>
        <w:t>»</w:t>
      </w:r>
      <w:r w:rsidRPr="0052470B">
        <w:rPr>
          <w:rtl/>
        </w:rPr>
        <w:t>.</w:t>
      </w:r>
    </w:p>
    <w:p w:rsidR="00C17B46" w:rsidRPr="00034D04" w:rsidRDefault="00C17B46" w:rsidP="00034D04">
      <w:pPr>
        <w:pStyle w:val="a8"/>
        <w:rPr>
          <w:rStyle w:val="Char3"/>
          <w:rFonts w:ascii="mylotus" w:hAnsi="mylotus" w:cs="mylotus"/>
          <w:sz w:val="27"/>
          <w:szCs w:val="27"/>
          <w:rtl/>
        </w:rPr>
      </w:pPr>
      <w:r w:rsidRPr="00034D04">
        <w:rPr>
          <w:rStyle w:val="Char3"/>
          <w:rFonts w:ascii="mylotus" w:hAnsi="mylotus" w:cs="mylotus"/>
          <w:sz w:val="27"/>
          <w:szCs w:val="27"/>
          <w:rtl/>
        </w:rPr>
        <w:t>وقال</w:t>
      </w:r>
      <w:r w:rsidRPr="00034D04">
        <w:rPr>
          <w:rStyle w:val="Char3"/>
          <w:rFonts w:ascii="Times New Roman" w:hAnsi="Times New Roman" w:cs="Times New Roman" w:hint="cs"/>
          <w:sz w:val="27"/>
          <w:szCs w:val="27"/>
          <w:rtl/>
        </w:rPr>
        <w:t>‌‌</w:t>
      </w:r>
      <w:r w:rsidRPr="00034D04">
        <w:rPr>
          <w:rStyle w:val="Char3"/>
          <w:rFonts w:ascii="mylotus" w:hAnsi="mylotus" w:cs="mylotus"/>
          <w:sz w:val="27"/>
          <w:szCs w:val="27"/>
          <w:rtl/>
        </w:rPr>
        <w:t xml:space="preserve"> </w:t>
      </w:r>
      <w:r w:rsidRPr="00034D04">
        <w:rPr>
          <w:rStyle w:val="Char3"/>
          <w:rFonts w:ascii="mylotus" w:hAnsi="mylotus" w:cs="mylotus" w:hint="cs"/>
          <w:sz w:val="27"/>
          <w:szCs w:val="27"/>
          <w:rtl/>
        </w:rPr>
        <w:t>تعالی</w:t>
      </w:r>
      <w:r w:rsidRPr="00034D04">
        <w:rPr>
          <w:rStyle w:val="Char3"/>
          <w:rFonts w:ascii="mylotus" w:hAnsi="mylotus" w:cs="mylotus"/>
          <w:sz w:val="27"/>
          <w:szCs w:val="27"/>
          <w:rtl/>
        </w:rPr>
        <w:t>:</w:t>
      </w:r>
    </w:p>
    <w:p w:rsidR="00C17B46" w:rsidRPr="00EE7E0F" w:rsidRDefault="00DB166D" w:rsidP="00B15C5A">
      <w:pPr>
        <w:pStyle w:val="a5"/>
        <w:rPr>
          <w:rStyle w:val="Char9"/>
          <w:rtl/>
        </w:rPr>
      </w:pPr>
      <w:r w:rsidRPr="0052470B">
        <w:rPr>
          <w:rStyle w:val="Char4"/>
          <w:rFonts w:hint="cs"/>
          <w:spacing w:val="0"/>
          <w:rtl/>
        </w:rPr>
        <w:t>﴿</w:t>
      </w:r>
      <w:r w:rsidRPr="00EE7E0F">
        <w:rPr>
          <w:rStyle w:val="Char2"/>
          <w:rtl/>
        </w:rPr>
        <w:t xml:space="preserve">وَلۡتَكُن </w:t>
      </w:r>
      <w:r w:rsidRPr="00056E8F">
        <w:rPr>
          <w:rtl/>
        </w:rPr>
        <w:t>مِّنكُمۡ أُمَّة</w:t>
      </w:r>
      <w:r w:rsidRPr="00056E8F">
        <w:rPr>
          <w:rFonts w:hint="cs"/>
          <w:rtl/>
        </w:rPr>
        <w:t>ٞ</w:t>
      </w:r>
      <w:r w:rsidRPr="00056E8F">
        <w:rPr>
          <w:rtl/>
        </w:rPr>
        <w:t xml:space="preserve"> </w:t>
      </w:r>
      <w:r w:rsidRPr="00056E8F">
        <w:rPr>
          <w:rFonts w:hint="cs"/>
          <w:rtl/>
        </w:rPr>
        <w:t>يَدۡعُونَ</w:t>
      </w:r>
      <w:r w:rsidRPr="00056E8F">
        <w:rPr>
          <w:rtl/>
        </w:rPr>
        <w:t xml:space="preserve"> </w:t>
      </w:r>
      <w:r w:rsidRPr="00056E8F">
        <w:rPr>
          <w:rFonts w:hint="cs"/>
          <w:rtl/>
        </w:rPr>
        <w:t>إِلَى</w:t>
      </w:r>
      <w:r w:rsidRPr="00EE7E0F">
        <w:rPr>
          <w:rStyle w:val="Char2"/>
          <w:rtl/>
        </w:rPr>
        <w:t xml:space="preserve"> </w:t>
      </w:r>
      <w:r w:rsidRPr="00EE7E0F">
        <w:rPr>
          <w:rStyle w:val="Char2"/>
          <w:rFonts w:hint="cs"/>
          <w:rtl/>
        </w:rPr>
        <w:t>ٱلۡخَيۡرِ</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[آل عمران: 104]</w:t>
      </w:r>
      <w:r w:rsidR="006641DD" w:rsidRPr="00EE7E0F">
        <w:rPr>
          <w:rStyle w:val="Char9"/>
          <w:rtl/>
        </w:rPr>
        <w:t>.</w:t>
      </w:r>
    </w:p>
    <w:p w:rsidR="00C17B46" w:rsidRPr="0052470B" w:rsidRDefault="00C17B46" w:rsidP="004F4F5C">
      <w:pPr>
        <w:pStyle w:val="a2"/>
        <w:rPr>
          <w:rtl/>
        </w:rPr>
      </w:pPr>
      <w:r w:rsidRPr="0052470B">
        <w:rPr>
          <w:rStyle w:val="Char4"/>
          <w:spacing w:val="0"/>
          <w:rtl/>
        </w:rPr>
        <w:t>«</w:t>
      </w:r>
      <w:r w:rsidRPr="0052470B">
        <w:rPr>
          <w:rtl/>
        </w:rPr>
        <w:t>باید از میان شما گروهی باشد که مردم را به کار نیک دعوت کنند</w:t>
      </w:r>
      <w:r w:rsidRPr="00EE7E0F">
        <w:rPr>
          <w:rStyle w:val="Char4"/>
          <w:rtl/>
        </w:rPr>
        <w:t>»</w:t>
      </w:r>
      <w:r w:rsidRPr="0052470B">
        <w:rPr>
          <w:rtl/>
        </w:rPr>
        <w:t>.</w:t>
      </w:r>
    </w:p>
    <w:p w:rsidR="00E445F6" w:rsidRPr="001B7EF9" w:rsidRDefault="00E445F6" w:rsidP="00CA2E2E">
      <w:pPr>
        <w:pStyle w:val="a4"/>
        <w:spacing w:before="0" w:beforeAutospacing="0"/>
        <w:ind w:firstLine="284"/>
        <w:jc w:val="both"/>
        <w:rPr>
          <w:rStyle w:val="Char3"/>
          <w:rtl/>
        </w:rPr>
      </w:pPr>
      <w:r w:rsidRPr="001B7EF9">
        <w:rPr>
          <w:rStyle w:val="Char3"/>
          <w:rtl/>
        </w:rPr>
        <w:t xml:space="preserve">173- </w:t>
      </w:r>
      <w:r w:rsidR="001B7EF9" w:rsidRPr="001B7EF9">
        <w:rPr>
          <w:rStyle w:val="Char4"/>
          <w:rtl/>
        </w:rPr>
        <w:t>«</w:t>
      </w:r>
      <w:r w:rsidRPr="001B7EF9">
        <w:rPr>
          <w:rtl/>
        </w:rPr>
        <w:t>وعن أَبِي مسعودٍ</w:t>
      </w:r>
      <w:r w:rsidRPr="0052470B">
        <w:rPr>
          <w:rtl/>
        </w:rPr>
        <w:t xml:space="preserve"> عُقبَةَ بْن عمْرٍو الأَنْصَارِيِّ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مَنْ دَلَّ عَلَى خَيْرٍ فَلهُ مثلُ أَجْرِ فَاعِلِهِ</w:t>
      </w:r>
      <w:r w:rsidR="00140074" w:rsidRPr="0052470B">
        <w:rPr>
          <w:rtl/>
        </w:rPr>
        <w:t>»</w:t>
      </w:r>
      <w:r w:rsidR="004F4F5C" w:rsidRPr="00EE7E0F">
        <w:rPr>
          <w:rStyle w:val="Char4"/>
          <w:rFonts w:hint="cs"/>
          <w:rtl/>
        </w:rPr>
        <w:t>»</w:t>
      </w:r>
      <w:r w:rsidRPr="001B7EF9">
        <w:rPr>
          <w:rStyle w:val="Char5"/>
          <w:rtl/>
        </w:rPr>
        <w:t xml:space="preserve"> رواه مسلم</w:t>
      </w:r>
      <w:r w:rsidR="00140074" w:rsidRPr="001B7EF9">
        <w:rPr>
          <w:rStyle w:val="Char3"/>
          <w:rtl/>
        </w:rPr>
        <w:t>.</w:t>
      </w:r>
    </w:p>
    <w:p w:rsidR="006F1149" w:rsidRPr="0052470B" w:rsidRDefault="0070685A" w:rsidP="00CA2E2E">
      <w:pPr>
        <w:ind w:firstLine="284"/>
        <w:jc w:val="both"/>
        <w:rPr>
          <w:rStyle w:val="Char3"/>
          <w:rtl/>
        </w:rPr>
      </w:pPr>
      <w:r w:rsidRPr="0052470B">
        <w:rPr>
          <w:rStyle w:val="Char3"/>
          <w:rtl/>
        </w:rPr>
        <w:t xml:space="preserve">173. </w:t>
      </w:r>
      <w:r w:rsidR="00FA70A2" w:rsidRPr="00FA70A2">
        <w:rPr>
          <w:rStyle w:val="Char4"/>
          <w:rtl/>
        </w:rPr>
        <w:t>«</w:t>
      </w:r>
      <w:r w:rsidRPr="00FA70A2">
        <w:rPr>
          <w:rStyle w:val="Char8"/>
          <w:rtl/>
        </w:rPr>
        <w:t>از ابومسعود</w:t>
      </w:r>
      <w:r w:rsidRPr="0052470B">
        <w:rPr>
          <w:rStyle w:val="Char8"/>
          <w:rtl/>
        </w:rPr>
        <w:t xml:space="preserve"> </w:t>
      </w:r>
      <w:r w:rsidR="00FA70A2">
        <w:rPr>
          <w:rStyle w:val="Char8"/>
          <w:rtl/>
        </w:rPr>
        <w:t>عقبه بن عمرو انصاری بدری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«کسی که مردم را بر (کار) خیری دلالت کند، اجری همانند اجر انجام دهنده‌ی آن (کار) خیر خواهد داشت»</w:t>
      </w:r>
      <w:r w:rsidR="00D7433E" w:rsidRPr="00EE7E0F">
        <w:rPr>
          <w:rStyle w:val="Char4"/>
          <w:rFonts w:hint="cs"/>
          <w:rtl/>
        </w:rPr>
        <w:t>»</w:t>
      </w:r>
      <w:r w:rsidRPr="00E96FD0">
        <w:rPr>
          <w:rStyle w:val="FootnoteReference"/>
          <w:rFonts w:ascii="IRNazli" w:hAnsi="IRNazli" w:cs="IRNazli"/>
          <w:sz w:val="28"/>
          <w:szCs w:val="28"/>
          <w:rtl/>
          <w:lang w:bidi="ar-AE"/>
        </w:rPr>
        <w:footnoteReference w:id="207"/>
      </w:r>
      <w:r w:rsidR="00D7433E" w:rsidRPr="0052470B">
        <w:rPr>
          <w:rStyle w:val="Char4"/>
          <w:rFonts w:hint="cs"/>
          <w:spacing w:val="0"/>
          <w:rtl/>
        </w:rPr>
        <w:t>.</w:t>
      </w:r>
    </w:p>
    <w:p w:rsidR="00970639" w:rsidRPr="001B7EF9" w:rsidRDefault="00970639" w:rsidP="00CA2E2E">
      <w:pPr>
        <w:pStyle w:val="a4"/>
        <w:spacing w:before="0" w:beforeAutospacing="0"/>
        <w:ind w:firstLine="284"/>
        <w:jc w:val="both"/>
        <w:rPr>
          <w:rStyle w:val="Char3"/>
          <w:rtl/>
        </w:rPr>
      </w:pPr>
      <w:r w:rsidRPr="001B7EF9">
        <w:rPr>
          <w:rStyle w:val="Char3"/>
          <w:rtl/>
        </w:rPr>
        <w:t xml:space="preserve">174- </w:t>
      </w:r>
      <w:r w:rsidR="001B7EF9" w:rsidRPr="001B7EF9">
        <w:rPr>
          <w:rStyle w:val="Char4"/>
          <w:rtl/>
        </w:rPr>
        <w:t>«</w:t>
      </w:r>
      <w:r w:rsidRPr="0052470B">
        <w:rPr>
          <w:rtl/>
        </w:rPr>
        <w:t xml:space="preserve">وعن أَبِي هريرة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«منْ دَعَا إِلَى هُدًى كَانَ لَهُ مِنَ الأَجْرِ مِثْلُ أُجُورِ منْ تَبِعَهُ لا ينْقُصُ ذلِكَ مِنْ أُجُورِهِم شَيْئاً</w:t>
      </w:r>
      <w:r w:rsidR="00140074" w:rsidRPr="0052470B">
        <w:rPr>
          <w:rtl/>
        </w:rPr>
        <w:t>،</w:t>
      </w:r>
      <w:r w:rsidRPr="0052470B">
        <w:rPr>
          <w:rtl/>
        </w:rPr>
        <w:t xml:space="preserve"> ومَنْ دَعَا إِلَى ضَلاَلَةٍ كَانَ عَلَيْهِ مِنَ الإِثْمِ مِثْلُ آثَامِ مَنْ تَبِعَهُ لا ينقُصُ ذلكَ مِنْ آثَامِهِمْ شَيْئاً</w:t>
      </w:r>
      <w:r w:rsidR="00140074" w:rsidRPr="0052470B">
        <w:rPr>
          <w:rtl/>
        </w:rPr>
        <w:t>»</w:t>
      </w:r>
      <w:r w:rsidR="00F93D90" w:rsidRPr="00EE7E0F">
        <w:rPr>
          <w:rStyle w:val="Char4"/>
          <w:rFonts w:hint="cs"/>
          <w:rtl/>
        </w:rPr>
        <w:t>»</w:t>
      </w:r>
      <w:r w:rsidRPr="001B7EF9">
        <w:rPr>
          <w:rStyle w:val="Char5"/>
          <w:rtl/>
        </w:rPr>
        <w:t xml:space="preserve"> رواه مسلم</w:t>
      </w:r>
      <w:r w:rsidRPr="001B7EF9">
        <w:rPr>
          <w:rStyle w:val="Char3"/>
          <w:rtl/>
        </w:rPr>
        <w:t>.</w:t>
      </w:r>
    </w:p>
    <w:p w:rsidR="006F1149" w:rsidRPr="0052470B" w:rsidRDefault="0070685A" w:rsidP="00CA2E2E">
      <w:pPr>
        <w:ind w:firstLine="284"/>
        <w:jc w:val="both"/>
        <w:rPr>
          <w:rStyle w:val="Char3"/>
          <w:rtl/>
        </w:rPr>
      </w:pPr>
      <w:r w:rsidRPr="0052470B">
        <w:rPr>
          <w:rStyle w:val="Char3"/>
          <w:rtl/>
        </w:rPr>
        <w:t xml:space="preserve">174. </w:t>
      </w:r>
      <w:r w:rsidR="00FA70A2" w:rsidRPr="00FA70A2">
        <w:rPr>
          <w:rStyle w:val="Char4"/>
          <w:rtl/>
        </w:rPr>
        <w:t>«</w:t>
      </w:r>
      <w:r w:rsidRPr="00FA70A2">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«کسی که به هدایت دعوت کند، برای او اجری همانند اجر پیروانش در آن هدایت وجود دارد و از اجر آنها نیز چیزی کم نمی‌شود، و کسی که به گمراهی و گناه دعوت کند، گناهش مثل گناهان پیروانش در آن گناه است و از گناه آنها نیز چیزی کم نمی‌شود»</w:t>
      </w:r>
      <w:r w:rsidR="00F93D90" w:rsidRPr="00EE7E0F">
        <w:rPr>
          <w:rStyle w:val="Char4"/>
          <w:rFonts w:hint="cs"/>
          <w:rtl/>
        </w:rPr>
        <w:t>»</w:t>
      </w:r>
      <w:r w:rsidRPr="00E96FD0">
        <w:rPr>
          <w:rStyle w:val="FootnoteReference"/>
          <w:rFonts w:ascii="IRNazli" w:hAnsi="IRNazli" w:cs="IRNazli"/>
          <w:sz w:val="28"/>
          <w:szCs w:val="28"/>
          <w:rtl/>
          <w:lang w:bidi="ar-AE"/>
        </w:rPr>
        <w:footnoteReference w:id="208"/>
      </w:r>
      <w:r w:rsidR="00F93D90" w:rsidRPr="0052470B">
        <w:rPr>
          <w:rStyle w:val="Char4"/>
          <w:rFonts w:hint="cs"/>
          <w:spacing w:val="0"/>
          <w:rtl/>
        </w:rPr>
        <w:t>.</w:t>
      </w:r>
    </w:p>
    <w:p w:rsidR="00970639" w:rsidRPr="001B7EF9" w:rsidRDefault="00970639" w:rsidP="00FA5C34">
      <w:pPr>
        <w:pStyle w:val="a4"/>
        <w:spacing w:before="0" w:beforeAutospacing="0"/>
        <w:ind w:firstLine="284"/>
        <w:jc w:val="both"/>
        <w:rPr>
          <w:rStyle w:val="Char3"/>
          <w:rtl/>
        </w:rPr>
      </w:pPr>
      <w:r w:rsidRPr="001B7EF9">
        <w:rPr>
          <w:rStyle w:val="Char3"/>
          <w:rtl/>
        </w:rPr>
        <w:t xml:space="preserve">175- </w:t>
      </w:r>
      <w:r w:rsidR="001B7EF9" w:rsidRPr="001B7EF9">
        <w:rPr>
          <w:rStyle w:val="Char4"/>
          <w:rtl/>
        </w:rPr>
        <w:t>«</w:t>
      </w:r>
      <w:r w:rsidRPr="0052470B">
        <w:rPr>
          <w:rtl/>
        </w:rPr>
        <w:t xml:space="preserve">وعن أَبي العباسِ سهل بنِ سعدٍ السَّاعِدِيِّ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 يَوْمَ خَيْبَرَ</w:t>
      </w:r>
      <w:r w:rsidR="0015419D" w:rsidRPr="0052470B">
        <w:rPr>
          <w:rtl/>
        </w:rPr>
        <w:t>:</w:t>
      </w:r>
      <w:r w:rsidRPr="0052470B">
        <w:rPr>
          <w:rtl/>
        </w:rPr>
        <w:t xml:space="preserve"> </w:t>
      </w:r>
      <w:r w:rsidR="008960CB" w:rsidRPr="0052470B">
        <w:rPr>
          <w:rtl/>
        </w:rPr>
        <w:t>«</w:t>
      </w:r>
      <w:r w:rsidRPr="0052470B">
        <w:rPr>
          <w:rtl/>
        </w:rPr>
        <w:t>لأعْطِيَنَّ الرَّايَةَ غَداً رَجُلاً يَفْتَحُ اللَّه عَلَى يَدَيْهِ</w:t>
      </w:r>
      <w:r w:rsidR="00140074" w:rsidRPr="0052470B">
        <w:rPr>
          <w:rtl/>
        </w:rPr>
        <w:t>،</w:t>
      </w:r>
      <w:r w:rsidRPr="0052470B">
        <w:rPr>
          <w:rtl/>
        </w:rPr>
        <w:t xml:space="preserve"> يُحبُّ اللَّه ورسُولَهُ</w:t>
      </w:r>
      <w:r w:rsidR="00140074" w:rsidRPr="0052470B">
        <w:rPr>
          <w:rtl/>
        </w:rPr>
        <w:t>،</w:t>
      </w:r>
      <w:r w:rsidRPr="0052470B">
        <w:rPr>
          <w:rtl/>
        </w:rPr>
        <w:t xml:space="preserve"> وَيُحبُّهُ اللَّه وَرَسُولُهُ</w:t>
      </w:r>
      <w:r w:rsidR="00140074" w:rsidRPr="0052470B">
        <w:rPr>
          <w:rtl/>
        </w:rPr>
        <w:t>»</w:t>
      </w:r>
      <w:r w:rsidRPr="0052470B">
        <w:rPr>
          <w:rtl/>
        </w:rPr>
        <w:t xml:space="preserve"> فَبَاتَ النَّاسُ يَدُوكونَ لَيْلَتَهُمْ أَيُّهُمْ يُعْطَاهَا</w:t>
      </w:r>
      <w:r w:rsidR="00140074" w:rsidRPr="0052470B">
        <w:rPr>
          <w:rtl/>
        </w:rPr>
        <w:t>.</w:t>
      </w:r>
      <w:r w:rsidRPr="0052470B">
        <w:rPr>
          <w:rtl/>
        </w:rPr>
        <w:t xml:space="preserve"> فَلَمَّا أصبحَ النَّاسُ غَدَوْا عَلَى رسولِ اللَّه </w:t>
      </w:r>
      <w:r w:rsidR="00EE01BC" w:rsidRPr="0052470B">
        <w:rPr>
          <w:rFonts w:cs="CTraditional Arabic"/>
          <w:szCs w:val="28"/>
          <w:rtl/>
        </w:rPr>
        <w:t>ص</w:t>
      </w:r>
      <w:r w:rsidR="0015419D" w:rsidRPr="0052470B">
        <w:rPr>
          <w:rtl/>
        </w:rPr>
        <w:t>:</w:t>
      </w:r>
      <w:r w:rsidRPr="0052470B">
        <w:rPr>
          <w:rtl/>
        </w:rPr>
        <w:t xml:space="preserve"> كُلُّهُمْ يَرجُو أَنْ يُعْطَاهَا</w:t>
      </w:r>
      <w:r w:rsidR="00140074" w:rsidRPr="0052470B">
        <w:rPr>
          <w:rtl/>
        </w:rPr>
        <w:t>،</w:t>
      </w:r>
      <w:r w:rsidRPr="0052470B">
        <w:rPr>
          <w:rtl/>
        </w:rPr>
        <w:t xml:space="preserve"> فقال: </w:t>
      </w:r>
      <w:r w:rsidR="008960CB" w:rsidRPr="0052470B">
        <w:rPr>
          <w:rtl/>
        </w:rPr>
        <w:t>«</w:t>
      </w:r>
      <w:r w:rsidRPr="0052470B">
        <w:rPr>
          <w:rtl/>
        </w:rPr>
        <w:t>أَيْنَ عليُّ بنُ أَبي طالب</w:t>
      </w:r>
      <w:r w:rsidR="0015419D" w:rsidRPr="0052470B">
        <w:rPr>
          <w:rtl/>
        </w:rPr>
        <w:t>؟</w:t>
      </w:r>
      <w:r w:rsidR="00140074" w:rsidRPr="0052470B">
        <w:rPr>
          <w:rtl/>
        </w:rPr>
        <w:t>»</w:t>
      </w:r>
      <w:r w:rsidRPr="0052470B">
        <w:rPr>
          <w:rtl/>
        </w:rPr>
        <w:t xml:space="preserve"> فَقيلَ</w:t>
      </w:r>
      <w:r w:rsidR="0015419D" w:rsidRPr="0052470B">
        <w:rPr>
          <w:rtl/>
        </w:rPr>
        <w:t>:</w:t>
      </w:r>
      <w:r w:rsidRPr="0052470B">
        <w:rPr>
          <w:rtl/>
        </w:rPr>
        <w:t xml:space="preserve"> يا رسولَ اللَّه هُو يَشْتَكي عَيْنَيْه قال</w:t>
      </w:r>
      <w:r w:rsidR="0015419D" w:rsidRPr="0052470B">
        <w:rPr>
          <w:rtl/>
        </w:rPr>
        <w:t>:</w:t>
      </w:r>
      <w:r w:rsidRPr="0052470B">
        <w:rPr>
          <w:rtl/>
        </w:rPr>
        <w:t xml:space="preserve"> </w:t>
      </w:r>
      <w:r w:rsidR="008960CB" w:rsidRPr="0052470B">
        <w:rPr>
          <w:rtl/>
        </w:rPr>
        <w:t>«</w:t>
      </w:r>
      <w:r w:rsidRPr="0052470B">
        <w:rPr>
          <w:rtl/>
        </w:rPr>
        <w:t>فَأَرْسِلُوا إِلَيْهِ</w:t>
      </w:r>
      <w:r w:rsidR="00140074" w:rsidRPr="0052470B">
        <w:rPr>
          <w:rtl/>
        </w:rPr>
        <w:t>»</w:t>
      </w:r>
      <w:r w:rsidRPr="0052470B">
        <w:rPr>
          <w:rtl/>
        </w:rPr>
        <w:t xml:space="preserve"> فَأُتِي بِهِ</w:t>
      </w:r>
      <w:r w:rsidR="00140074" w:rsidRPr="0052470B">
        <w:rPr>
          <w:rtl/>
        </w:rPr>
        <w:t>،</w:t>
      </w:r>
      <w:r w:rsidRPr="0052470B">
        <w:rPr>
          <w:rtl/>
        </w:rPr>
        <w:t xml:space="preserve"> فَبَصقَ رسولُ اللَّه </w:t>
      </w:r>
      <w:r w:rsidR="00EE01BC" w:rsidRPr="0052470B">
        <w:rPr>
          <w:rFonts w:cs="CTraditional Arabic"/>
          <w:szCs w:val="28"/>
          <w:rtl/>
        </w:rPr>
        <w:t>ص</w:t>
      </w:r>
      <w:r w:rsidRPr="0052470B">
        <w:rPr>
          <w:rtl/>
        </w:rPr>
        <w:t xml:space="preserve"> في عيْنيْهِ</w:t>
      </w:r>
      <w:r w:rsidR="00140074" w:rsidRPr="0052470B">
        <w:rPr>
          <w:rtl/>
        </w:rPr>
        <w:t>،</w:t>
      </w:r>
      <w:r w:rsidRPr="0052470B">
        <w:rPr>
          <w:rtl/>
        </w:rPr>
        <w:t xml:space="preserve"> وَدعا لَهُ</w:t>
      </w:r>
      <w:r w:rsidR="00140074" w:rsidRPr="0052470B">
        <w:rPr>
          <w:rtl/>
        </w:rPr>
        <w:t>،</w:t>
      </w:r>
      <w:r w:rsidRPr="0052470B">
        <w:rPr>
          <w:rtl/>
        </w:rPr>
        <w:t xml:space="preserve"> فَبَرأَ حَتَّى كَأَنْ لَمْ يَكُنْ بِهِ وَجعٌ</w:t>
      </w:r>
      <w:r w:rsidR="00140074" w:rsidRPr="0052470B">
        <w:rPr>
          <w:rtl/>
        </w:rPr>
        <w:t>،</w:t>
      </w:r>
      <w:r w:rsidRPr="0052470B">
        <w:rPr>
          <w:rtl/>
        </w:rPr>
        <w:t xml:space="preserve"> فأَعْطَاهُ الرَّايَةَ</w:t>
      </w:r>
      <w:r w:rsidR="00140074" w:rsidRPr="0052470B">
        <w:rPr>
          <w:rtl/>
        </w:rPr>
        <w:t>.</w:t>
      </w:r>
      <w:r w:rsidRPr="0052470B">
        <w:rPr>
          <w:rtl/>
        </w:rPr>
        <w:t xml:space="preserve"> فقال عليٌّ </w:t>
      </w:r>
      <w:r w:rsidR="00EE01BC" w:rsidRPr="0052470B">
        <w:rPr>
          <w:rFonts w:cs="CTraditional Arabic"/>
          <w:szCs w:val="28"/>
          <w:rtl/>
        </w:rPr>
        <w:t>س</w:t>
      </w:r>
      <w:r w:rsidR="0015419D" w:rsidRPr="0052470B">
        <w:rPr>
          <w:rtl/>
        </w:rPr>
        <w:t>:</w:t>
      </w:r>
      <w:r w:rsidRPr="0052470B">
        <w:rPr>
          <w:rtl/>
        </w:rPr>
        <w:t xml:space="preserve"> يا رسول اللَّه أُقاتِلُهمْ حَتَّى يَكُونُوا مِثْلَنَا</w:t>
      </w:r>
      <w:r w:rsidR="0015419D"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انْفُذْ عَلَى رِسلِكَ حَتَّى تَنْزِلَ بِسَاحتِهِمْ، ثُمَّ ادْعُهُمْ إِلَى الإِسْلامِ</w:t>
      </w:r>
      <w:r w:rsidR="00140074" w:rsidRPr="0052470B">
        <w:rPr>
          <w:rtl/>
        </w:rPr>
        <w:t>،</w:t>
      </w:r>
      <w:r w:rsidRPr="0052470B">
        <w:rPr>
          <w:rtl/>
        </w:rPr>
        <w:t xml:space="preserve"> وَأَخْبرْهُمْ بِمَا يجِبُ مِنْ حقِّ اللَّه تَعَالَى فِيهِ</w:t>
      </w:r>
      <w:r w:rsidR="00140074" w:rsidRPr="0052470B">
        <w:rPr>
          <w:rtl/>
        </w:rPr>
        <w:t>،</w:t>
      </w:r>
      <w:r w:rsidRPr="0052470B">
        <w:rPr>
          <w:rtl/>
        </w:rPr>
        <w:t xml:space="preserve"> فَواللَّه لأَنْ يَهْدِيَ اللَّه بِكَ رَجُلاً وَاحِداً خَيْرٌ لَكَ مِنْ حُمْرِ النَّعَمَ</w:t>
      </w:r>
      <w:r w:rsidR="00F93D90" w:rsidRPr="0052470B">
        <w:rPr>
          <w:rFonts w:hint="cs"/>
          <w:rtl/>
        </w:rPr>
        <w:t>»</w:t>
      </w:r>
      <w:r w:rsidRPr="00EE7E0F">
        <w:rPr>
          <w:rStyle w:val="Char4"/>
          <w:rtl/>
        </w:rPr>
        <w:t>»</w:t>
      </w:r>
      <w:r w:rsidRPr="001B7EF9">
        <w:rPr>
          <w:rStyle w:val="Char5"/>
          <w:rtl/>
        </w:rPr>
        <w:t xml:space="preserve"> </w:t>
      </w:r>
      <w:r w:rsidRPr="0052470B">
        <w:rPr>
          <w:rStyle w:val="Char5"/>
          <w:rtl/>
        </w:rPr>
        <w:t>متفقٌ عليه</w:t>
      </w:r>
      <w:r w:rsidRPr="001B7EF9">
        <w:rPr>
          <w:rStyle w:val="Char3"/>
          <w:rtl/>
        </w:rPr>
        <w:t>.</w:t>
      </w:r>
    </w:p>
    <w:p w:rsidR="00970639" w:rsidRPr="001B7EF9" w:rsidRDefault="00970639" w:rsidP="00FA5C34">
      <w:pPr>
        <w:pStyle w:val="a4"/>
        <w:spacing w:before="0" w:beforeAutospacing="0"/>
        <w:ind w:firstLine="284"/>
        <w:jc w:val="both"/>
        <w:rPr>
          <w:rStyle w:val="Char3"/>
          <w:rtl/>
        </w:rPr>
      </w:pPr>
      <w:r w:rsidRPr="00313619">
        <w:rPr>
          <w:rStyle w:val="Char5"/>
          <w:rtl/>
        </w:rPr>
        <w:t>قوله</w:t>
      </w:r>
      <w:r w:rsidR="0015419D" w:rsidRPr="00313619">
        <w:rPr>
          <w:rStyle w:val="Char5"/>
          <w:rtl/>
        </w:rPr>
        <w:t>:</w:t>
      </w:r>
      <w:r w:rsidRPr="00313619">
        <w:rPr>
          <w:rStyle w:val="Char5"/>
          <w:rtl/>
        </w:rPr>
        <w:t xml:space="preserve"> </w:t>
      </w:r>
      <w:r w:rsidR="008960CB" w:rsidRPr="00313619">
        <w:rPr>
          <w:rStyle w:val="Char5"/>
          <w:rtl/>
        </w:rPr>
        <w:t>«</w:t>
      </w:r>
      <w:r w:rsidRPr="00313619">
        <w:rPr>
          <w:rStyle w:val="Char5"/>
          <w:rtl/>
        </w:rPr>
        <w:t>يَدُوكُونَ</w:t>
      </w:r>
      <w:r w:rsidR="00140074" w:rsidRPr="00313619">
        <w:rPr>
          <w:rStyle w:val="Char5"/>
          <w:rtl/>
        </w:rPr>
        <w:t>»</w:t>
      </w:r>
      <w:r w:rsidR="0015419D" w:rsidRPr="00313619">
        <w:rPr>
          <w:rStyle w:val="Char5"/>
          <w:rtl/>
        </w:rPr>
        <w:t>:</w:t>
      </w:r>
      <w:r w:rsidRPr="00313619">
        <w:rPr>
          <w:rStyle w:val="Char5"/>
          <w:rtl/>
        </w:rPr>
        <w:t xml:space="preserve"> أَيْ يخُوضُونَ ويتحدَّثون</w:t>
      </w:r>
      <w:r w:rsidR="00140074" w:rsidRPr="00313619">
        <w:rPr>
          <w:rStyle w:val="Char5"/>
          <w:rtl/>
        </w:rPr>
        <w:t>،</w:t>
      </w:r>
      <w:r w:rsidRPr="00313619">
        <w:rPr>
          <w:rStyle w:val="Char5"/>
          <w:rtl/>
        </w:rPr>
        <w:t xml:space="preserve"> قوْلُهُ</w:t>
      </w:r>
      <w:r w:rsidR="0015419D" w:rsidRPr="00313619">
        <w:rPr>
          <w:rStyle w:val="Char5"/>
          <w:rtl/>
        </w:rPr>
        <w:t>:</w:t>
      </w:r>
      <w:r w:rsidRPr="00313619">
        <w:rPr>
          <w:rStyle w:val="Char5"/>
          <w:rtl/>
        </w:rPr>
        <w:t xml:space="preserve"> </w:t>
      </w:r>
      <w:r w:rsidR="008960CB" w:rsidRPr="00313619">
        <w:rPr>
          <w:rStyle w:val="Char5"/>
          <w:rtl/>
        </w:rPr>
        <w:t>«</w:t>
      </w:r>
      <w:r w:rsidRPr="00313619">
        <w:rPr>
          <w:rStyle w:val="Char5"/>
          <w:rtl/>
        </w:rPr>
        <w:t>رِسْلِكَ</w:t>
      </w:r>
      <w:r w:rsidR="00140074" w:rsidRPr="00313619">
        <w:rPr>
          <w:rStyle w:val="Char5"/>
          <w:rtl/>
        </w:rPr>
        <w:t>»</w:t>
      </w:r>
      <w:r w:rsidRPr="00313619">
        <w:rPr>
          <w:rStyle w:val="Char5"/>
          <w:rtl/>
        </w:rPr>
        <w:t xml:space="preserve"> بكسر الراءِ وبفَتحِهَا لُغَتَانِ</w:t>
      </w:r>
      <w:r w:rsidR="00140074" w:rsidRPr="00313619">
        <w:rPr>
          <w:rStyle w:val="Char5"/>
          <w:rtl/>
        </w:rPr>
        <w:t>،</w:t>
      </w:r>
      <w:r w:rsidRPr="00313619">
        <w:rPr>
          <w:rStyle w:val="Char5"/>
          <w:rtl/>
        </w:rPr>
        <w:t xml:space="preserve"> وَالْكَسْرُ أَفْصَحُ</w:t>
      </w:r>
      <w:r w:rsidR="00140074" w:rsidRPr="00313619">
        <w:rPr>
          <w:rStyle w:val="Char5"/>
          <w:rtl/>
        </w:rPr>
        <w:t>.</w:t>
      </w:r>
    </w:p>
    <w:p w:rsidR="00300E83" w:rsidRPr="0052470B" w:rsidRDefault="007C78B1" w:rsidP="00CA2E2E">
      <w:pPr>
        <w:ind w:firstLine="284"/>
        <w:jc w:val="both"/>
        <w:rPr>
          <w:rStyle w:val="Char3"/>
          <w:rtl/>
        </w:rPr>
      </w:pPr>
      <w:r w:rsidRPr="0052470B">
        <w:rPr>
          <w:rStyle w:val="Char3"/>
          <w:rtl/>
        </w:rPr>
        <w:t xml:space="preserve">175. </w:t>
      </w:r>
      <w:r w:rsidR="00FA70A2" w:rsidRPr="00FA70A2">
        <w:rPr>
          <w:rStyle w:val="Char4"/>
          <w:rtl/>
        </w:rPr>
        <w:t>«</w:t>
      </w:r>
      <w:r w:rsidRPr="00FA70A2">
        <w:rPr>
          <w:rStyle w:val="Char8"/>
          <w:rtl/>
        </w:rPr>
        <w:t>از اب</w:t>
      </w:r>
      <w:r w:rsidR="00EC514C" w:rsidRPr="00FA70A2">
        <w:rPr>
          <w:rStyle w:val="Char8"/>
          <w:rtl/>
        </w:rPr>
        <w:t>والعباس</w:t>
      </w:r>
      <w:r w:rsidR="00EC514C">
        <w:rPr>
          <w:rStyle w:val="Char8"/>
          <w:rtl/>
        </w:rPr>
        <w:t xml:space="preserve"> سهل بن سعد ساعدی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در روز «خیبر» فرمودند: «به حقیقت فردا این پرچم را به مردی خواهم داد که خداوند (خیبر را) به دست او فتح می‌کند و او، خدا و رسول خدا را دوست دارد و خدا و رسولش نیز او را دوست دارند»؛ مردم شب را گذرانیدند در حالی که بین خود </w:t>
      </w:r>
      <w:r w:rsidR="00135B07" w:rsidRPr="0052470B">
        <w:rPr>
          <w:rStyle w:val="Char8"/>
          <w:rFonts w:hint="cs"/>
          <w:rtl/>
        </w:rPr>
        <w:t>ص</w:t>
      </w:r>
      <w:r w:rsidRPr="0052470B">
        <w:rPr>
          <w:rStyle w:val="Char8"/>
          <w:rtl/>
        </w:rPr>
        <w:t>حبت می‌کردند که این پرچم (و این فیض) به کدام یک از آنها عطا می‌شود و وقتی که صبح شد، همه پیش پیامبر</w:t>
      </w:r>
      <w:r w:rsidR="000C6F25" w:rsidRPr="0052470B">
        <w:rPr>
          <w:rStyle w:val="Char8"/>
          <w:rFonts w:cs="CTraditional Arabic"/>
          <w:szCs w:val="28"/>
          <w:rtl/>
        </w:rPr>
        <w:t xml:space="preserve"> ص</w:t>
      </w:r>
      <w:r w:rsidRPr="0052470B">
        <w:rPr>
          <w:rStyle w:val="Char8"/>
          <w:rtl/>
        </w:rPr>
        <w:t xml:space="preserve"> آمدند و هر کس امیدوار بود که پرچم به او واگذار شود، بعد پیامبر</w:t>
      </w:r>
      <w:r w:rsidR="000C6F25" w:rsidRPr="0052470B">
        <w:rPr>
          <w:rStyle w:val="Char8"/>
          <w:rFonts w:cs="CTraditional Arabic"/>
          <w:szCs w:val="28"/>
          <w:rtl/>
        </w:rPr>
        <w:t xml:space="preserve"> ص</w:t>
      </w:r>
      <w:r w:rsidRPr="0052470B">
        <w:rPr>
          <w:rStyle w:val="Char8"/>
          <w:rtl/>
        </w:rPr>
        <w:t xml:space="preserve"> فرمودند: «علی ابن ابی طالب کجاست؟» گفتند: ای رسول خدا! او چشمش درد می‌کند، فرمودند: «او را نزد من بیاورید» او را آوردند، پیامبر</w:t>
      </w:r>
      <w:r w:rsidR="000C6F25" w:rsidRPr="0052470B">
        <w:rPr>
          <w:rStyle w:val="Char8"/>
          <w:rFonts w:cs="CTraditional Arabic"/>
          <w:szCs w:val="28"/>
          <w:rtl/>
        </w:rPr>
        <w:t xml:space="preserve"> ص</w:t>
      </w:r>
      <w:r w:rsidRPr="0052470B">
        <w:rPr>
          <w:rStyle w:val="Char8"/>
          <w:rtl/>
        </w:rPr>
        <w:t xml:space="preserve"> آب دهان خود را در چشم او ریخت و وی چنان شفا یافت </w:t>
      </w:r>
      <w:r w:rsidRPr="00F831FA">
        <w:rPr>
          <w:rStyle w:val="Char8"/>
          <w:spacing w:val="-4"/>
          <w:rtl/>
        </w:rPr>
        <w:t>که تصور می‌شد که اصلاً دردی نداشته است؛ سپس پرچم را به او عطا فرمودند؛ حضرت علی</w:t>
      </w:r>
      <w:r w:rsidR="003707A2" w:rsidRPr="00F831FA">
        <w:rPr>
          <w:rStyle w:val="Char8"/>
          <w:rFonts w:cs="CTraditional Arabic"/>
          <w:spacing w:val="-4"/>
          <w:szCs w:val="28"/>
          <w:rtl/>
        </w:rPr>
        <w:t xml:space="preserve"> س</w:t>
      </w:r>
      <w:r w:rsidRPr="0052470B">
        <w:rPr>
          <w:rStyle w:val="Char8"/>
          <w:rtl/>
        </w:rPr>
        <w:t xml:space="preserve"> گفت: ای رسول خدا! آیا با ایشان جنگ کنم تا هنگامی که مانند ما (مسلمان) می‌شوند؟ پیامبر</w:t>
      </w:r>
      <w:r w:rsidR="000C6F25" w:rsidRPr="0052470B">
        <w:rPr>
          <w:rStyle w:val="Char8"/>
          <w:rFonts w:cs="CTraditional Arabic"/>
          <w:szCs w:val="28"/>
          <w:rtl/>
        </w:rPr>
        <w:t xml:space="preserve"> ص</w:t>
      </w:r>
      <w:r w:rsidRPr="0052470B">
        <w:rPr>
          <w:rStyle w:val="Char8"/>
          <w:rtl/>
        </w:rPr>
        <w:t xml:space="preserve"> فرمودند: «مأموریت خود را </w:t>
      </w:r>
      <w:r w:rsidR="00135B07" w:rsidRPr="0052470B">
        <w:rPr>
          <w:rStyle w:val="Char8"/>
          <w:rFonts w:hint="cs"/>
          <w:rtl/>
        </w:rPr>
        <w:t>آ</w:t>
      </w:r>
      <w:r w:rsidRPr="0052470B">
        <w:rPr>
          <w:rStyle w:val="Char8"/>
          <w:rtl/>
        </w:rPr>
        <w:t>رام به انجام برسان تا وارد میدان آنها می‌شوی، آن‌گاه آنان را به اسلام دعوت کن و آنچه از حق خدا را که بر ایشان واجب است، به آنان اعلام نما (تا آگاه شوند) که به خدا سوگند! اگر خداوند تنها یک نفر را به وسیله‌ی (ارشاد و آرامش و مهربانی) تو هدایت کند، برای تو از شتران سرخ موی بهتر است</w:t>
      </w:r>
      <w:r w:rsidR="00F93D90"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209"/>
      </w:r>
      <w:r w:rsidR="00F93D90" w:rsidRPr="0052470B">
        <w:rPr>
          <w:rStyle w:val="Char4"/>
          <w:rFonts w:hint="cs"/>
          <w:spacing w:val="0"/>
          <w:rtl/>
        </w:rPr>
        <w:t>.</w:t>
      </w:r>
    </w:p>
    <w:p w:rsidR="00970639" w:rsidRPr="001B7EF9" w:rsidRDefault="00970639" w:rsidP="00CA2E2E">
      <w:pPr>
        <w:pStyle w:val="a4"/>
        <w:spacing w:before="0" w:beforeAutospacing="0"/>
        <w:ind w:firstLine="284"/>
        <w:jc w:val="both"/>
        <w:rPr>
          <w:rStyle w:val="Char3"/>
          <w:rtl/>
        </w:rPr>
      </w:pPr>
      <w:r w:rsidRPr="001B7EF9">
        <w:rPr>
          <w:rStyle w:val="Char3"/>
          <w:rtl/>
        </w:rPr>
        <w:t xml:space="preserve">176- </w:t>
      </w:r>
      <w:r w:rsidR="001B7EF9" w:rsidRPr="001B7EF9">
        <w:rPr>
          <w:rStyle w:val="Char4"/>
          <w:rtl/>
        </w:rPr>
        <w:t>«</w:t>
      </w:r>
      <w:r w:rsidRPr="0052470B">
        <w:rPr>
          <w:rtl/>
        </w:rPr>
        <w:t xml:space="preserve">وعن </w:t>
      </w:r>
      <w:r w:rsidR="00CD6251" w:rsidRPr="0052470B">
        <w:rPr>
          <w:rFonts w:hint="cs"/>
          <w:rtl/>
        </w:rPr>
        <w:t>ن</w:t>
      </w:r>
      <w:r w:rsidRPr="0052470B">
        <w:rPr>
          <w:rtl/>
        </w:rPr>
        <w:t xml:space="preserve">أَنسٍ </w:t>
      </w:r>
      <w:r w:rsidR="00EE01BC" w:rsidRPr="0052470B">
        <w:rPr>
          <w:rFonts w:cs="CTraditional Arabic"/>
          <w:szCs w:val="28"/>
          <w:rtl/>
        </w:rPr>
        <w:t>س</w:t>
      </w:r>
      <w:r w:rsidRPr="0052470B">
        <w:rPr>
          <w:rtl/>
        </w:rPr>
        <w:t xml:space="preserve"> أَنْ فَتًى مِنْ أَسْلَمَ قال</w:t>
      </w:r>
      <w:r w:rsidR="0015419D" w:rsidRPr="0052470B">
        <w:rPr>
          <w:rtl/>
        </w:rPr>
        <w:t>:</w:t>
      </w:r>
      <w:r w:rsidRPr="0052470B">
        <w:rPr>
          <w:rtl/>
        </w:rPr>
        <w:t xml:space="preserve"> يا رسُولَ اللَّه إِنِّي أُرِيد الْغَزْوَ ولَيْس مَعِي مَا أَتجهَّزُ بِهِ</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ائْتِ فُلاناً فإِنه قَدْ كانَ تَجَهَّزَ فَمَرِضَ</w:t>
      </w:r>
      <w:r w:rsidR="00140074" w:rsidRPr="0052470B">
        <w:rPr>
          <w:rtl/>
        </w:rPr>
        <w:t>»</w:t>
      </w:r>
      <w:r w:rsidRPr="0052470B">
        <w:rPr>
          <w:rtl/>
        </w:rPr>
        <w:t xml:space="preserve"> فَأَتَاهُ فقال</w:t>
      </w:r>
      <w:r w:rsidR="0015419D" w:rsidRPr="0052470B">
        <w:rPr>
          <w:rtl/>
        </w:rPr>
        <w:t>:</w:t>
      </w:r>
      <w:r w:rsidRPr="0052470B">
        <w:rPr>
          <w:rtl/>
        </w:rPr>
        <w:t xml:space="preserve"> إِنَّ رسولَ اللَّه </w:t>
      </w:r>
      <w:r w:rsidR="00EE01BC" w:rsidRPr="0052470B">
        <w:rPr>
          <w:rFonts w:cs="CTraditional Arabic"/>
          <w:szCs w:val="28"/>
          <w:rtl/>
        </w:rPr>
        <w:t>ص</w:t>
      </w:r>
      <w:r w:rsidRPr="0052470B">
        <w:rPr>
          <w:rtl/>
        </w:rPr>
        <w:t xml:space="preserve"> يُقْرئُكَ السَّلامَ وَيَقُولُ</w:t>
      </w:r>
      <w:r w:rsidR="0015419D" w:rsidRPr="0052470B">
        <w:rPr>
          <w:rtl/>
        </w:rPr>
        <w:t>:</w:t>
      </w:r>
      <w:r w:rsidRPr="0052470B">
        <w:rPr>
          <w:rtl/>
        </w:rPr>
        <w:t xml:space="preserve"> أَعْطِني الذي تجَهَّزْتَ بِهِ</w:t>
      </w:r>
      <w:r w:rsidR="00140074" w:rsidRPr="0052470B">
        <w:rPr>
          <w:rtl/>
        </w:rPr>
        <w:t>،</w:t>
      </w:r>
      <w:r w:rsidRPr="0052470B">
        <w:rPr>
          <w:rtl/>
        </w:rPr>
        <w:t xml:space="preserve"> فقال</w:t>
      </w:r>
      <w:r w:rsidR="0015419D" w:rsidRPr="0052470B">
        <w:rPr>
          <w:rtl/>
        </w:rPr>
        <w:t>:</w:t>
      </w:r>
      <w:r w:rsidRPr="0052470B">
        <w:rPr>
          <w:rtl/>
        </w:rPr>
        <w:t xml:space="preserve"> يا فُلانَةُ أَعْطِيهِ الذي تجَهَّزْتُ بِهِ</w:t>
      </w:r>
      <w:r w:rsidR="00140074" w:rsidRPr="0052470B">
        <w:rPr>
          <w:rtl/>
        </w:rPr>
        <w:t>،</w:t>
      </w:r>
      <w:r w:rsidRPr="0052470B">
        <w:rPr>
          <w:rtl/>
        </w:rPr>
        <w:t xml:space="preserve"> ولا تحْبِسِي مِنْهُ شَيْئاً</w:t>
      </w:r>
      <w:r w:rsidR="00140074" w:rsidRPr="0052470B">
        <w:rPr>
          <w:rtl/>
        </w:rPr>
        <w:t>،</w:t>
      </w:r>
      <w:r w:rsidRPr="0052470B">
        <w:rPr>
          <w:rtl/>
        </w:rPr>
        <w:t xml:space="preserve"> فَواللَّه لا تَحْبِسِينَ مِنْهُ شَيْئاً فَيُبَارَكَ لَكِ فِيهِ</w:t>
      </w:r>
      <w:r w:rsidR="00CD6251" w:rsidRPr="0052470B">
        <w:rPr>
          <w:rFonts w:hint="cs"/>
          <w:rtl/>
        </w:rPr>
        <w:t>»</w:t>
      </w:r>
      <w:r w:rsidR="00CD6251" w:rsidRPr="00EE7E0F">
        <w:rPr>
          <w:rStyle w:val="Char4"/>
          <w:rFonts w:hint="cs"/>
          <w:rtl/>
        </w:rPr>
        <w:t>»</w:t>
      </w:r>
      <w:r w:rsidRPr="001B7EF9">
        <w:rPr>
          <w:rStyle w:val="Char5"/>
          <w:rtl/>
        </w:rPr>
        <w:t xml:space="preserve"> رواه مسلم</w:t>
      </w:r>
      <w:r w:rsidR="00140074" w:rsidRPr="0052470B">
        <w:rPr>
          <w:rStyle w:val="Char3"/>
          <w:rtl/>
        </w:rPr>
        <w:t>.</w:t>
      </w:r>
    </w:p>
    <w:p w:rsidR="007C78B1" w:rsidRPr="0052470B" w:rsidRDefault="007C78B1" w:rsidP="00CA2E2E">
      <w:pPr>
        <w:ind w:firstLine="284"/>
        <w:jc w:val="both"/>
        <w:rPr>
          <w:rStyle w:val="Char3"/>
          <w:rtl/>
        </w:rPr>
      </w:pPr>
      <w:r w:rsidRPr="0052470B">
        <w:rPr>
          <w:rStyle w:val="Char3"/>
          <w:rtl/>
        </w:rPr>
        <w:t xml:space="preserve">176. </w:t>
      </w:r>
      <w:r w:rsidR="00FA70A2" w:rsidRPr="00FA70A2">
        <w:rPr>
          <w:rStyle w:val="Char4"/>
          <w:rtl/>
        </w:rPr>
        <w:t>«</w:t>
      </w:r>
      <w:r w:rsidRPr="00FA70A2">
        <w:rPr>
          <w:rStyle w:val="Char8"/>
          <w:rtl/>
        </w:rPr>
        <w:t>از</w:t>
      </w:r>
      <w:r w:rsidRPr="0052470B">
        <w:rPr>
          <w:rStyle w:val="Char3"/>
          <w:rtl/>
        </w:rPr>
        <w:t xml:space="preserve"> </w:t>
      </w:r>
      <w:r w:rsidRPr="0052470B">
        <w:rPr>
          <w:rStyle w:val="Char8"/>
          <w:rtl/>
        </w:rPr>
        <w:t>انس</w:t>
      </w:r>
      <w:r w:rsidR="003707A2" w:rsidRPr="0052470B">
        <w:rPr>
          <w:rStyle w:val="Char8"/>
          <w:rFonts w:cs="CTraditional Arabic"/>
          <w:szCs w:val="28"/>
          <w:rtl/>
        </w:rPr>
        <w:t xml:space="preserve"> س</w:t>
      </w:r>
      <w:r w:rsidRPr="0052470B">
        <w:rPr>
          <w:rStyle w:val="Char8"/>
          <w:rtl/>
        </w:rPr>
        <w:t xml:space="preserve"> روایت شده است که جوانی از قبیله‌ی «اسلم» به پیامبر</w:t>
      </w:r>
      <w:r w:rsidR="000C6F25" w:rsidRPr="0052470B">
        <w:rPr>
          <w:rStyle w:val="Char8"/>
          <w:rFonts w:cs="CTraditional Arabic"/>
          <w:szCs w:val="28"/>
          <w:rtl/>
        </w:rPr>
        <w:t xml:space="preserve"> ص</w:t>
      </w:r>
      <w:r w:rsidRPr="0052470B">
        <w:rPr>
          <w:rStyle w:val="Char8"/>
          <w:rtl/>
        </w:rPr>
        <w:t xml:space="preserve"> گفت: ای رسول خدا! من می‌خواهم جهاد کنم، ولی ساز و برگ جنگ ندارم، پیامبر</w:t>
      </w:r>
      <w:r w:rsidR="000C6F25" w:rsidRPr="0052470B">
        <w:rPr>
          <w:rStyle w:val="Char8"/>
          <w:rFonts w:cs="CTraditional Arabic"/>
          <w:szCs w:val="28"/>
          <w:rtl/>
        </w:rPr>
        <w:t xml:space="preserve"> ص</w:t>
      </w:r>
      <w:r w:rsidRPr="0052470B">
        <w:rPr>
          <w:rStyle w:val="Char8"/>
          <w:rtl/>
        </w:rPr>
        <w:t xml:space="preserve"> فرمودند: «نزد فلان کس برو که او ساز و برگ جنگی را آماده کرد (و خواست به جهاد بیا</w:t>
      </w:r>
      <w:r w:rsidR="009419ED" w:rsidRPr="0052470B">
        <w:rPr>
          <w:rStyle w:val="Char8"/>
          <w:rFonts w:hint="cs"/>
          <w:rtl/>
        </w:rPr>
        <w:t>ی</w:t>
      </w:r>
      <w:r w:rsidR="00135B07" w:rsidRPr="0052470B">
        <w:rPr>
          <w:rStyle w:val="Char8"/>
          <w:rFonts w:hint="cs"/>
          <w:rtl/>
        </w:rPr>
        <w:t>د</w:t>
      </w:r>
      <w:r w:rsidRPr="0052470B">
        <w:rPr>
          <w:rStyle w:val="Char8"/>
          <w:rtl/>
        </w:rPr>
        <w:t>)، ولی بیمار شد». و جوان، نزد مرد رفت و گفت: پیامبر</w:t>
      </w:r>
      <w:r w:rsidR="000C6F25" w:rsidRPr="0052470B">
        <w:rPr>
          <w:rStyle w:val="Char8"/>
          <w:rFonts w:cs="CTraditional Arabic"/>
          <w:szCs w:val="28"/>
          <w:rtl/>
        </w:rPr>
        <w:t xml:space="preserve"> ص</w:t>
      </w:r>
      <w:r w:rsidRPr="0052470B">
        <w:rPr>
          <w:rStyle w:val="Char8"/>
          <w:rtl/>
        </w:rPr>
        <w:t xml:space="preserve"> به توسلام رساند و فرمود: وسایلی که خود را با آن مسلح کرده بودی و آماده‌ی جهاد کرده بودی، به من بدهی، آن مرد به زنش گفت: ساز و برگ مرا به او بده و چیزی از آن را پیش خودت باقی نگذار که به خدا سوگند، اگر چیزی از آن را (نزد خودت) نگه داری، آن چیز برایت برکتی نخواهد داشت</w:t>
      </w:r>
      <w:r w:rsidR="00CD6251" w:rsidRPr="0052470B">
        <w:rPr>
          <w:rStyle w:val="Char8"/>
          <w:rFonts w:hint="cs"/>
          <w:rtl/>
        </w:rPr>
        <w:t>»</w:t>
      </w:r>
      <w:r w:rsidR="00CD6251" w:rsidRPr="00EE7E0F">
        <w:rPr>
          <w:rStyle w:val="Char4"/>
          <w:rFonts w:hint="cs"/>
          <w:rtl/>
        </w:rPr>
        <w:t>»</w:t>
      </w:r>
      <w:r w:rsidR="00B008B1" w:rsidRPr="00E96FD0">
        <w:rPr>
          <w:rStyle w:val="FootnoteReference"/>
          <w:rFonts w:ascii="IRNazli" w:hAnsi="IRNazli" w:cs="IRNazli"/>
          <w:sz w:val="28"/>
          <w:szCs w:val="28"/>
          <w:rtl/>
          <w:lang w:bidi="ar-AE"/>
        </w:rPr>
        <w:footnoteReference w:id="210"/>
      </w:r>
      <w:r w:rsidR="00CD6251" w:rsidRPr="0052470B">
        <w:rPr>
          <w:rStyle w:val="Char4"/>
          <w:rFonts w:hint="cs"/>
          <w:spacing w:val="0"/>
          <w:rtl/>
        </w:rPr>
        <w:t>.</w:t>
      </w:r>
    </w:p>
    <w:p w:rsidR="00525552" w:rsidRPr="00525552" w:rsidRDefault="00525552" w:rsidP="00525552">
      <w:pPr>
        <w:pStyle w:val="af2"/>
      </w:pPr>
      <w:bookmarkStart w:id="181" w:name="_Toc442124378"/>
      <w:bookmarkStart w:id="182" w:name="_Toc437943040"/>
      <w:r w:rsidRPr="00525552">
        <w:rPr>
          <w:rFonts w:hint="cs"/>
          <w:rtl/>
        </w:rPr>
        <w:t>21- باب</w:t>
      </w:r>
      <w:r w:rsidRPr="00525552">
        <w:rPr>
          <w:rFonts w:ascii="Times New Roman" w:hAnsi="Times New Roman" w:cs="Times New Roman" w:hint="cs"/>
          <w:rtl/>
        </w:rPr>
        <w:t>‌</w:t>
      </w:r>
      <w:r w:rsidRPr="00525552">
        <w:rPr>
          <w:rFonts w:hint="cs"/>
          <w:rtl/>
        </w:rPr>
        <w:t>التعاون علی</w:t>
      </w:r>
      <w:r w:rsidRPr="00525552">
        <w:rPr>
          <w:rFonts w:ascii="Times New Roman" w:hAnsi="Times New Roman" w:cs="Times New Roman" w:hint="cs"/>
          <w:rtl/>
        </w:rPr>
        <w:t>‌</w:t>
      </w:r>
      <w:r w:rsidRPr="00525552">
        <w:rPr>
          <w:rFonts w:hint="cs"/>
          <w:rtl/>
        </w:rPr>
        <w:t>البر والتقوی</w:t>
      </w:r>
      <w:bookmarkEnd w:id="181"/>
    </w:p>
    <w:p w:rsidR="00525552" w:rsidRPr="00525552" w:rsidRDefault="00525552" w:rsidP="00525552">
      <w:pPr>
        <w:pStyle w:val="af"/>
        <w:bidi/>
        <w:rPr>
          <w:rStyle w:val="Char3"/>
          <w:rFonts w:ascii="IRZar" w:hAnsi="IRZar" w:cs="IRZar"/>
          <w:sz w:val="24"/>
          <w:szCs w:val="24"/>
        </w:rPr>
      </w:pPr>
      <w:bookmarkStart w:id="183" w:name="_Toc442124379"/>
      <w:r w:rsidRPr="00525552">
        <w:rPr>
          <w:rFonts w:hint="cs"/>
          <w:rtl/>
        </w:rPr>
        <w:t>باب همکاری در نیکوکاری و پرهیزگاری</w:t>
      </w:r>
      <w:bookmarkEnd w:id="182"/>
      <w:bookmarkEnd w:id="183"/>
    </w:p>
    <w:p w:rsidR="00403B78" w:rsidRPr="00034D04" w:rsidRDefault="00525552" w:rsidP="00034D04">
      <w:pPr>
        <w:pStyle w:val="a8"/>
        <w:rPr>
          <w:rStyle w:val="Char3"/>
          <w:rFonts w:ascii="mylotus" w:hAnsi="mylotus" w:cs="mylotus"/>
          <w:sz w:val="27"/>
          <w:szCs w:val="27"/>
          <w:rtl/>
        </w:rPr>
      </w:pPr>
      <w:r>
        <w:rPr>
          <w:rStyle w:val="Char3"/>
          <w:rFonts w:ascii="mylotus" w:hAnsi="mylotus" w:cs="mylotus"/>
          <w:sz w:val="27"/>
          <w:szCs w:val="27"/>
          <w:rtl/>
        </w:rPr>
        <w:t>و</w:t>
      </w:r>
      <w:r w:rsidR="00403B78" w:rsidRPr="00034D04">
        <w:rPr>
          <w:rStyle w:val="Char3"/>
          <w:rFonts w:ascii="mylotus" w:hAnsi="mylotus" w:cs="mylotus"/>
          <w:sz w:val="27"/>
          <w:szCs w:val="27"/>
          <w:rtl/>
        </w:rPr>
        <w:t>قال</w:t>
      </w:r>
      <w:r w:rsidR="00034D04">
        <w:rPr>
          <w:rStyle w:val="Char3"/>
          <w:rFonts w:ascii="mylotus" w:hAnsi="mylotus" w:cs="mylotus" w:hint="cs"/>
          <w:sz w:val="27"/>
          <w:szCs w:val="27"/>
          <w:rtl/>
        </w:rPr>
        <w:t xml:space="preserve"> </w:t>
      </w:r>
      <w:r w:rsidR="00403B78" w:rsidRPr="00034D04">
        <w:rPr>
          <w:rStyle w:val="Char3"/>
          <w:rFonts w:ascii="mylotus" w:hAnsi="mylotus" w:cs="mylotus" w:hint="cs"/>
          <w:sz w:val="27"/>
          <w:szCs w:val="27"/>
          <w:rtl/>
        </w:rPr>
        <w:t>الله</w:t>
      </w:r>
      <w:r w:rsidR="00403B78" w:rsidRPr="00034D04">
        <w:rPr>
          <w:rStyle w:val="Char3"/>
          <w:rFonts w:ascii="Times New Roman" w:hAnsi="Times New Roman" w:cs="Times New Roman" w:hint="cs"/>
          <w:sz w:val="27"/>
          <w:szCs w:val="27"/>
          <w:rtl/>
        </w:rPr>
        <w:t>‌‌</w:t>
      </w:r>
      <w:r w:rsidR="00403B78" w:rsidRPr="00034D04">
        <w:rPr>
          <w:rStyle w:val="Char3"/>
          <w:rFonts w:ascii="mylotus" w:hAnsi="mylotus" w:cs="mylotus"/>
          <w:sz w:val="27"/>
          <w:szCs w:val="27"/>
          <w:rtl/>
        </w:rPr>
        <w:t xml:space="preserve"> </w:t>
      </w:r>
      <w:r w:rsidR="00403B78" w:rsidRPr="00034D04">
        <w:rPr>
          <w:rStyle w:val="Char3"/>
          <w:rFonts w:ascii="mylotus" w:hAnsi="mylotus" w:cs="mylotus" w:hint="cs"/>
          <w:sz w:val="27"/>
          <w:szCs w:val="27"/>
          <w:rtl/>
        </w:rPr>
        <w:t>تعالی</w:t>
      </w:r>
      <w:r w:rsidR="00403B78" w:rsidRPr="00034D04">
        <w:rPr>
          <w:rStyle w:val="Char3"/>
          <w:rFonts w:ascii="mylotus" w:hAnsi="mylotus" w:cs="mylotus"/>
          <w:sz w:val="27"/>
          <w:szCs w:val="27"/>
          <w:rtl/>
        </w:rPr>
        <w:t>:</w:t>
      </w:r>
    </w:p>
    <w:p w:rsidR="00403B78" w:rsidRPr="0052470B" w:rsidRDefault="00DB166D" w:rsidP="00056E8F">
      <w:pPr>
        <w:pStyle w:val="a5"/>
        <w:rPr>
          <w:rStyle w:val="Char3"/>
          <w:spacing w:val="0"/>
          <w:rtl/>
        </w:rPr>
      </w:pPr>
      <w:r w:rsidRPr="0052470B">
        <w:rPr>
          <w:rStyle w:val="Char4"/>
          <w:rFonts w:hint="cs"/>
          <w:spacing w:val="0"/>
          <w:rtl/>
        </w:rPr>
        <w:t>﴿</w:t>
      </w:r>
      <w:r w:rsidRPr="00056E8F">
        <w:rPr>
          <w:rtl/>
        </w:rPr>
        <w:t xml:space="preserve">وَتَعَاوَنُواْ عَلَى </w:t>
      </w:r>
      <w:r w:rsidRPr="00056E8F">
        <w:rPr>
          <w:rFonts w:hint="cs"/>
          <w:rtl/>
        </w:rPr>
        <w:t>ٱلۡبِرِّ</w:t>
      </w:r>
      <w:r w:rsidRPr="00056E8F">
        <w:rPr>
          <w:rtl/>
        </w:rPr>
        <w:t xml:space="preserve"> وَ</w:t>
      </w:r>
      <w:r w:rsidRPr="00056E8F">
        <w:rPr>
          <w:rFonts w:hint="cs"/>
          <w:rtl/>
        </w:rPr>
        <w:t>ٱلتَّقۡوَىٰ</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[المائدة: 2]</w:t>
      </w:r>
      <w:r w:rsidR="006641DD" w:rsidRPr="00EE7E0F">
        <w:rPr>
          <w:rStyle w:val="Char9"/>
          <w:rtl/>
        </w:rPr>
        <w:t>.</w:t>
      </w:r>
    </w:p>
    <w:p w:rsidR="00403B78" w:rsidRPr="0052470B" w:rsidRDefault="00403B78" w:rsidP="00056E8F">
      <w:pPr>
        <w:pStyle w:val="a2"/>
        <w:rPr>
          <w:rtl/>
        </w:rPr>
      </w:pPr>
      <w:r w:rsidRPr="0052470B">
        <w:rPr>
          <w:rStyle w:val="Char4"/>
          <w:spacing w:val="0"/>
          <w:rtl/>
        </w:rPr>
        <w:t>«</w:t>
      </w:r>
      <w:r w:rsidRPr="0052470B">
        <w:rPr>
          <w:rtl/>
        </w:rPr>
        <w:t>در نیکوکاری و پرهیزگاری، همکاری و به همدیگر کمک کنید</w:t>
      </w:r>
      <w:r w:rsidRPr="00EE7E0F">
        <w:rPr>
          <w:rStyle w:val="Char4"/>
          <w:rtl/>
        </w:rPr>
        <w:t>»</w:t>
      </w:r>
      <w:r w:rsidRPr="0052470B">
        <w:rPr>
          <w:rtl/>
        </w:rPr>
        <w:t>.</w:t>
      </w:r>
    </w:p>
    <w:p w:rsidR="00403B78" w:rsidRPr="00034D04" w:rsidRDefault="00034D04" w:rsidP="00034D04">
      <w:pPr>
        <w:pStyle w:val="a8"/>
        <w:rPr>
          <w:rStyle w:val="Char3"/>
          <w:rFonts w:ascii="mylotus" w:hAnsi="mylotus" w:cs="mylotus"/>
          <w:sz w:val="27"/>
          <w:szCs w:val="27"/>
          <w:rtl/>
        </w:rPr>
      </w:pPr>
      <w:r w:rsidRPr="00034D04">
        <w:rPr>
          <w:rStyle w:val="Char3"/>
          <w:rFonts w:ascii="mylotus" w:hAnsi="mylotus" w:cs="mylotus"/>
          <w:sz w:val="27"/>
          <w:szCs w:val="27"/>
          <w:rtl/>
        </w:rPr>
        <w:t>و</w:t>
      </w:r>
      <w:r w:rsidR="00403B78" w:rsidRPr="00034D04">
        <w:rPr>
          <w:rStyle w:val="Char3"/>
          <w:rFonts w:ascii="mylotus" w:hAnsi="mylotus" w:cs="mylotus"/>
          <w:sz w:val="27"/>
          <w:szCs w:val="27"/>
          <w:rtl/>
        </w:rPr>
        <w:t>قال</w:t>
      </w:r>
      <w:r w:rsidR="00403B78" w:rsidRPr="00034D04">
        <w:rPr>
          <w:rStyle w:val="Char3"/>
          <w:rFonts w:ascii="Times New Roman" w:hAnsi="Times New Roman" w:cs="Times New Roman" w:hint="cs"/>
          <w:sz w:val="27"/>
          <w:szCs w:val="27"/>
          <w:rtl/>
        </w:rPr>
        <w:t>‌‌‌</w:t>
      </w:r>
      <w:r w:rsidR="00403B78" w:rsidRPr="00034D04">
        <w:rPr>
          <w:rStyle w:val="Char3"/>
          <w:rFonts w:ascii="mylotus" w:hAnsi="mylotus" w:cs="mylotus"/>
          <w:sz w:val="27"/>
          <w:szCs w:val="27"/>
          <w:rtl/>
        </w:rPr>
        <w:t xml:space="preserve"> </w:t>
      </w:r>
      <w:r w:rsidR="00403B78" w:rsidRPr="00034D04">
        <w:rPr>
          <w:rStyle w:val="Char3"/>
          <w:rFonts w:ascii="mylotus" w:hAnsi="mylotus" w:cs="mylotus" w:hint="cs"/>
          <w:sz w:val="27"/>
          <w:szCs w:val="27"/>
          <w:rtl/>
        </w:rPr>
        <w:t>تعالی</w:t>
      </w:r>
      <w:r w:rsidR="00403B78" w:rsidRPr="00034D04">
        <w:rPr>
          <w:rStyle w:val="Char3"/>
          <w:rFonts w:ascii="mylotus" w:hAnsi="mylotus" w:cs="mylotus"/>
          <w:sz w:val="27"/>
          <w:szCs w:val="27"/>
          <w:rtl/>
        </w:rPr>
        <w:t>:</w:t>
      </w:r>
    </w:p>
    <w:p w:rsidR="00403B78" w:rsidRPr="0052470B" w:rsidRDefault="00DB166D" w:rsidP="00056E8F">
      <w:pPr>
        <w:pStyle w:val="a5"/>
        <w:rPr>
          <w:rStyle w:val="Char3"/>
          <w:spacing w:val="0"/>
          <w:rtl/>
        </w:rPr>
      </w:pPr>
      <w:r w:rsidRPr="0052470B">
        <w:rPr>
          <w:rStyle w:val="Char4"/>
          <w:rFonts w:hint="cs"/>
          <w:spacing w:val="0"/>
          <w:rtl/>
        </w:rPr>
        <w:t>﴿</w:t>
      </w:r>
      <w:r w:rsidRPr="00056E8F">
        <w:rPr>
          <w:rtl/>
        </w:rPr>
        <w:t>وَ</w:t>
      </w:r>
      <w:r w:rsidRPr="00056E8F">
        <w:rPr>
          <w:rFonts w:hint="cs"/>
          <w:rtl/>
        </w:rPr>
        <w:t>ٱلۡعَصۡرِ</w:t>
      </w:r>
      <w:r w:rsidRPr="00056E8F">
        <w:rPr>
          <w:rtl/>
        </w:rPr>
        <w:t xml:space="preserve">١ إِنَّ </w:t>
      </w:r>
      <w:r w:rsidRPr="00056E8F">
        <w:rPr>
          <w:rFonts w:hint="cs"/>
          <w:rtl/>
        </w:rPr>
        <w:t>ٱلۡإِنسَٰنَ</w:t>
      </w:r>
      <w:r w:rsidRPr="00056E8F">
        <w:rPr>
          <w:rtl/>
        </w:rPr>
        <w:t xml:space="preserve"> لَفِي خُسۡرٍ٢ إِلَّا </w:t>
      </w:r>
      <w:r w:rsidRPr="00056E8F">
        <w:rPr>
          <w:rFonts w:hint="cs"/>
          <w:rtl/>
        </w:rPr>
        <w:t>ٱلَّذِينَ</w:t>
      </w:r>
      <w:r w:rsidRPr="00056E8F">
        <w:rPr>
          <w:rtl/>
        </w:rPr>
        <w:t xml:space="preserve"> ءَامَنُواْ وَعَمِلُواْ </w:t>
      </w:r>
      <w:r w:rsidRPr="00056E8F">
        <w:rPr>
          <w:rFonts w:hint="cs"/>
          <w:rtl/>
        </w:rPr>
        <w:t>ٱلصَّٰلِحَٰتِ</w:t>
      </w:r>
      <w:r w:rsidRPr="00056E8F">
        <w:rPr>
          <w:rtl/>
        </w:rPr>
        <w:t xml:space="preserve"> وَتَوَاصَوۡاْ بِ</w:t>
      </w:r>
      <w:r w:rsidRPr="00056E8F">
        <w:rPr>
          <w:rFonts w:hint="cs"/>
          <w:rtl/>
        </w:rPr>
        <w:t>ٱلۡحَقِّ</w:t>
      </w:r>
      <w:r w:rsidRPr="00056E8F">
        <w:rPr>
          <w:rtl/>
        </w:rPr>
        <w:t xml:space="preserve"> وَتَوَاصَوۡاْ بِ</w:t>
      </w:r>
      <w:r w:rsidRPr="00056E8F">
        <w:rPr>
          <w:rFonts w:hint="cs"/>
          <w:rtl/>
        </w:rPr>
        <w:t>ٱلصَّبۡرِ</w:t>
      </w:r>
      <w:r w:rsidRPr="00056E8F">
        <w:rPr>
          <w:rtl/>
        </w:rPr>
        <w:t>٣</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[العصر: 1-3]</w:t>
      </w:r>
      <w:r w:rsidR="006641DD" w:rsidRPr="00EE7E0F">
        <w:rPr>
          <w:rStyle w:val="Char9"/>
          <w:rtl/>
        </w:rPr>
        <w:t>.</w:t>
      </w:r>
    </w:p>
    <w:p w:rsidR="00403B78" w:rsidRPr="0052470B" w:rsidRDefault="00403B78" w:rsidP="00BC0DDB">
      <w:pPr>
        <w:pStyle w:val="a2"/>
        <w:rPr>
          <w:rtl/>
        </w:rPr>
      </w:pPr>
      <w:r w:rsidRPr="0052470B">
        <w:rPr>
          <w:rStyle w:val="Char4"/>
          <w:spacing w:val="0"/>
          <w:rtl/>
        </w:rPr>
        <w:t>«</w:t>
      </w:r>
      <w:r w:rsidRPr="0052470B">
        <w:rPr>
          <w:rtl/>
        </w:rPr>
        <w:t>سوگند به زمان که به حقیقت، انسان در زیان است، مگر کسانی که ایمان آورده‌اند و کارهای شایسته می‌کنند و همدیگر را به حق سفارش می‌کنند و به صبر توصیه می‌نمایند</w:t>
      </w:r>
      <w:r w:rsidRPr="00EE7E0F">
        <w:rPr>
          <w:rStyle w:val="Char4"/>
          <w:rtl/>
        </w:rPr>
        <w:t>»</w:t>
      </w:r>
      <w:r w:rsidRPr="0052470B">
        <w:rPr>
          <w:rtl/>
        </w:rPr>
        <w:t>.</w:t>
      </w:r>
    </w:p>
    <w:p w:rsidR="00403B78" w:rsidRPr="0052470B" w:rsidRDefault="00403B78" w:rsidP="00CA2E2E">
      <w:pPr>
        <w:ind w:firstLine="284"/>
        <w:jc w:val="both"/>
        <w:rPr>
          <w:rStyle w:val="Char3"/>
          <w:rtl/>
        </w:rPr>
      </w:pPr>
      <w:r w:rsidRPr="0052470B">
        <w:rPr>
          <w:rStyle w:val="Char5"/>
          <w:rtl/>
        </w:rPr>
        <w:t>قال</w:t>
      </w:r>
      <w:r w:rsidR="009419ED" w:rsidRPr="0052470B">
        <w:rPr>
          <w:rStyle w:val="Char5"/>
          <w:rFonts w:hint="cs"/>
          <w:rtl/>
        </w:rPr>
        <w:t xml:space="preserve"> </w:t>
      </w:r>
      <w:r w:rsidRPr="0052470B">
        <w:rPr>
          <w:rStyle w:val="Char5"/>
          <w:rtl/>
        </w:rPr>
        <w:t>ال</w:t>
      </w:r>
      <w:r w:rsidR="00135B07" w:rsidRPr="0052470B">
        <w:rPr>
          <w:rStyle w:val="Char5"/>
          <w:rFonts w:hint="cs"/>
          <w:rtl/>
        </w:rPr>
        <w:t>إ</w:t>
      </w:r>
      <w:r w:rsidRPr="0052470B">
        <w:rPr>
          <w:rStyle w:val="Char5"/>
          <w:rtl/>
        </w:rPr>
        <w:t>مام</w:t>
      </w:r>
      <w:r w:rsidR="00135B07" w:rsidRPr="0052470B">
        <w:rPr>
          <w:rStyle w:val="Char5"/>
          <w:rFonts w:hint="cs"/>
          <w:rtl/>
        </w:rPr>
        <w:t xml:space="preserve"> </w:t>
      </w:r>
      <w:r w:rsidRPr="0052470B">
        <w:rPr>
          <w:rStyle w:val="Char5"/>
          <w:rtl/>
        </w:rPr>
        <w:t>الشافعی</w:t>
      </w:r>
      <w:r w:rsidR="000C6F25" w:rsidRPr="0052470B">
        <w:rPr>
          <w:rStyle w:val="Char5"/>
          <w:rtl/>
        </w:rPr>
        <w:t xml:space="preserve"> </w:t>
      </w:r>
      <w:r w:rsidR="000C6F25" w:rsidRPr="0052470B">
        <w:rPr>
          <w:rFonts w:cs="CTraditional Arabic"/>
          <w:sz w:val="28"/>
          <w:szCs w:val="28"/>
          <w:rtl/>
          <w:lang w:bidi="ar-AE"/>
        </w:rPr>
        <w:t>/</w:t>
      </w:r>
      <w:r w:rsidRPr="00313619">
        <w:rPr>
          <w:rStyle w:val="Char5"/>
          <w:rtl/>
        </w:rPr>
        <w:t xml:space="preserve"> </w:t>
      </w:r>
      <w:r w:rsidRPr="0052470B">
        <w:rPr>
          <w:rStyle w:val="Char5"/>
          <w:rtl/>
        </w:rPr>
        <w:t xml:space="preserve">کلاماً معناه: </w:t>
      </w:r>
      <w:r w:rsidR="00135B07" w:rsidRPr="0052470B">
        <w:rPr>
          <w:rStyle w:val="Char5"/>
          <w:rFonts w:hint="cs"/>
          <w:rtl/>
        </w:rPr>
        <w:t>إ</w:t>
      </w:r>
      <w:r w:rsidRPr="0052470B">
        <w:rPr>
          <w:rStyle w:val="Char5"/>
          <w:rtl/>
        </w:rPr>
        <w:t>ن</w:t>
      </w:r>
      <w:r w:rsidR="009419ED" w:rsidRPr="0052470B">
        <w:rPr>
          <w:rStyle w:val="Char5"/>
          <w:rFonts w:hint="cs"/>
          <w:rtl/>
        </w:rPr>
        <w:t xml:space="preserve"> </w:t>
      </w:r>
      <w:r w:rsidRPr="0052470B">
        <w:rPr>
          <w:rStyle w:val="Char5"/>
          <w:rtl/>
        </w:rPr>
        <w:t xml:space="preserve">الناس </w:t>
      </w:r>
      <w:r w:rsidR="00135B07" w:rsidRPr="0052470B">
        <w:rPr>
          <w:rStyle w:val="Char5"/>
          <w:rFonts w:hint="cs"/>
          <w:rtl/>
        </w:rPr>
        <w:t>أ</w:t>
      </w:r>
      <w:r w:rsidRPr="0052470B">
        <w:rPr>
          <w:rStyle w:val="Char5"/>
          <w:rtl/>
        </w:rPr>
        <w:t xml:space="preserve">و </w:t>
      </w:r>
      <w:r w:rsidR="00135B07" w:rsidRPr="0052470B">
        <w:rPr>
          <w:rStyle w:val="Char5"/>
          <w:rFonts w:hint="cs"/>
          <w:rtl/>
        </w:rPr>
        <w:t>أ</w:t>
      </w:r>
      <w:r w:rsidRPr="0052470B">
        <w:rPr>
          <w:rStyle w:val="Char5"/>
          <w:rtl/>
        </w:rPr>
        <w:t>کثرهم</w:t>
      </w:r>
      <w:r w:rsidR="009419ED" w:rsidRPr="0052470B">
        <w:rPr>
          <w:rStyle w:val="Char5"/>
          <w:rtl/>
        </w:rPr>
        <w:t xml:space="preserve"> في </w:t>
      </w:r>
      <w:r w:rsidRPr="0052470B">
        <w:rPr>
          <w:rStyle w:val="Char5"/>
          <w:rtl/>
        </w:rPr>
        <w:t>غفل</w:t>
      </w:r>
      <w:r w:rsidR="00135B07" w:rsidRPr="0052470B">
        <w:rPr>
          <w:rStyle w:val="Char5"/>
          <w:rFonts w:hint="cs"/>
          <w:rtl/>
        </w:rPr>
        <w:t>ةٍ</w:t>
      </w:r>
      <w:r w:rsidRPr="0052470B">
        <w:rPr>
          <w:rStyle w:val="Char5"/>
          <w:rtl/>
        </w:rPr>
        <w:t xml:space="preserve"> عن تدبر هذه</w:t>
      </w:r>
      <w:r w:rsidR="009419ED" w:rsidRPr="0052470B">
        <w:rPr>
          <w:rStyle w:val="Char5"/>
          <w:rFonts w:hint="cs"/>
          <w:rtl/>
        </w:rPr>
        <w:t xml:space="preserve"> </w:t>
      </w:r>
      <w:r w:rsidRPr="0052470B">
        <w:rPr>
          <w:rStyle w:val="Char5"/>
          <w:rFonts w:hint="cs"/>
          <w:rtl/>
        </w:rPr>
        <w:t>السور</w:t>
      </w:r>
      <w:r w:rsidR="00135B07" w:rsidRPr="0052470B">
        <w:rPr>
          <w:rStyle w:val="Char5"/>
          <w:rFonts w:hint="cs"/>
          <w:rtl/>
        </w:rPr>
        <w:t>ة</w:t>
      </w:r>
      <w:r w:rsidRPr="0052470B">
        <w:rPr>
          <w:rStyle w:val="Char5"/>
          <w:rtl/>
        </w:rPr>
        <w:t>.</w:t>
      </w:r>
    </w:p>
    <w:p w:rsidR="00403B78" w:rsidRPr="0052470B" w:rsidRDefault="00403B78" w:rsidP="00CA2E2E">
      <w:pPr>
        <w:ind w:firstLine="284"/>
        <w:jc w:val="both"/>
        <w:rPr>
          <w:rStyle w:val="Char3"/>
          <w:rtl/>
        </w:rPr>
      </w:pPr>
      <w:r w:rsidRPr="0052470B">
        <w:rPr>
          <w:rStyle w:val="Char3"/>
          <w:rtl/>
        </w:rPr>
        <w:t>«امام شافعی</w:t>
      </w:r>
      <w:r w:rsidR="000C6F25" w:rsidRPr="0052470B">
        <w:rPr>
          <w:rFonts w:cs="CTraditional Arabic"/>
          <w:sz w:val="28"/>
          <w:szCs w:val="28"/>
          <w:rtl/>
          <w:lang w:bidi="ar-AE"/>
        </w:rPr>
        <w:t xml:space="preserve"> /</w:t>
      </w:r>
      <w:r w:rsidRPr="0052470B">
        <w:rPr>
          <w:rStyle w:val="Char3"/>
          <w:rtl/>
        </w:rPr>
        <w:t xml:space="preserve"> در باره‌ی این سوره، سخنی فرموده است که معنای آن چنین است: به حقیقت تمام مردم یا بیشتر آنها از تدبر و سعی در پی بردن به عمق این سوره، غافل هستند.</w:t>
      </w:r>
    </w:p>
    <w:p w:rsidR="00970639" w:rsidRPr="001B7EF9" w:rsidRDefault="00970639" w:rsidP="00CA2E2E">
      <w:pPr>
        <w:pStyle w:val="a4"/>
        <w:spacing w:before="0" w:beforeAutospacing="0"/>
        <w:ind w:firstLine="284"/>
        <w:jc w:val="both"/>
        <w:rPr>
          <w:rStyle w:val="Char3"/>
          <w:rFonts w:cs="Times New Roman"/>
          <w:rtl/>
        </w:rPr>
      </w:pPr>
      <w:r w:rsidRPr="001B7EF9">
        <w:rPr>
          <w:rStyle w:val="Char3"/>
          <w:rtl/>
        </w:rPr>
        <w:t xml:space="preserve">177- </w:t>
      </w:r>
      <w:r w:rsidR="001B7EF9" w:rsidRPr="001B7EF9">
        <w:rPr>
          <w:rStyle w:val="Char4"/>
          <w:rtl/>
        </w:rPr>
        <w:t>«</w:t>
      </w:r>
      <w:r w:rsidRPr="0052470B">
        <w:rPr>
          <w:rtl/>
        </w:rPr>
        <w:t xml:space="preserve">عن أَبي عبدِ الرحمن زيدِ بن خالدٍ الْجُهَنيِّ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مَنْ جهَّزَ غَازِياً في سَبِيلِ اللَّه فَقَدْ غَزَا وَمَنْ خَلَفَ غَازِياً في أَهْلِهِ بِخَيْرٍ فَقَدْ غَزَا</w:t>
      </w:r>
      <w:r w:rsidRPr="00EE7E0F">
        <w:rPr>
          <w:rStyle w:val="Char4"/>
          <w:rtl/>
        </w:rPr>
        <w:t>»</w:t>
      </w:r>
      <w:r w:rsidRPr="001B7EF9">
        <w:rPr>
          <w:rStyle w:val="Char5"/>
          <w:rtl/>
        </w:rPr>
        <w:t xml:space="preserve"> متفقٌ عل</w:t>
      </w:r>
      <w:r w:rsidR="009419ED" w:rsidRPr="001B7EF9">
        <w:rPr>
          <w:rStyle w:val="Char5"/>
          <w:rtl/>
        </w:rPr>
        <w:t>ی</w:t>
      </w:r>
      <w:r w:rsidRPr="001B7EF9">
        <w:rPr>
          <w:rStyle w:val="Char5"/>
          <w:rtl/>
        </w:rPr>
        <w:t>ه</w:t>
      </w:r>
      <w:r w:rsidR="001B7EF9" w:rsidRPr="001B7EF9">
        <w:rPr>
          <w:rStyle w:val="Char3"/>
          <w:rFonts w:hint="cs"/>
          <w:rtl/>
        </w:rPr>
        <w:t>.</w:t>
      </w:r>
    </w:p>
    <w:p w:rsidR="00403B78" w:rsidRPr="0052470B" w:rsidRDefault="00403B78" w:rsidP="00CA2E2E">
      <w:pPr>
        <w:ind w:firstLine="284"/>
        <w:jc w:val="both"/>
        <w:rPr>
          <w:rStyle w:val="Char3"/>
          <w:rtl/>
        </w:rPr>
      </w:pPr>
      <w:r w:rsidRPr="0052470B">
        <w:rPr>
          <w:rStyle w:val="Char3"/>
          <w:rtl/>
        </w:rPr>
        <w:t xml:space="preserve">177. </w:t>
      </w:r>
      <w:r w:rsidR="00034D04" w:rsidRPr="00034D04">
        <w:rPr>
          <w:rStyle w:val="Char4"/>
          <w:rtl/>
        </w:rPr>
        <w:t>«</w:t>
      </w:r>
      <w:r w:rsidRPr="00034D04">
        <w:rPr>
          <w:rStyle w:val="Char8"/>
          <w:rtl/>
        </w:rPr>
        <w:t xml:space="preserve">از </w:t>
      </w:r>
      <w:r w:rsidR="00EC514C" w:rsidRPr="00034D04">
        <w:rPr>
          <w:rStyle w:val="Char8"/>
          <w:rtl/>
        </w:rPr>
        <w:t>ابو</w:t>
      </w:r>
      <w:r w:rsidR="00EC514C">
        <w:rPr>
          <w:rStyle w:val="Char8"/>
          <w:rtl/>
        </w:rPr>
        <w:t xml:space="preserve"> عبدالرحمن زید بن خالد جهنی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w:t>
      </w:r>
      <w:r w:rsidR="00554579" w:rsidRPr="0052470B">
        <w:rPr>
          <w:rStyle w:val="Char8"/>
          <w:rtl/>
        </w:rPr>
        <w:t>م</w:t>
      </w:r>
      <w:r w:rsidRPr="0052470B">
        <w:rPr>
          <w:rStyle w:val="Char8"/>
          <w:rtl/>
        </w:rPr>
        <w:t>ودند: «هر کس یک جنگجوی راه</w:t>
      </w:r>
      <w:r w:rsidR="00135B07" w:rsidRPr="0052470B">
        <w:rPr>
          <w:rStyle w:val="Char8"/>
          <w:rFonts w:hint="cs"/>
          <w:rtl/>
        </w:rPr>
        <w:t xml:space="preserve"> </w:t>
      </w:r>
      <w:r w:rsidRPr="0052470B">
        <w:rPr>
          <w:rStyle w:val="Char8"/>
          <w:rtl/>
        </w:rPr>
        <w:t>خدا را مسلح و آماده‌ی جهاد کند، و هر کس در غیاب یک جهاد کننده‌ و زمانی که وی در جهاد است، سرپرستی و مواظب</w:t>
      </w:r>
      <w:r w:rsidR="00135B07" w:rsidRPr="0052470B">
        <w:rPr>
          <w:rStyle w:val="Char8"/>
          <w:rFonts w:hint="cs"/>
          <w:rtl/>
        </w:rPr>
        <w:t>ت</w:t>
      </w:r>
      <w:r w:rsidRPr="0052470B">
        <w:rPr>
          <w:rStyle w:val="Char8"/>
          <w:rtl/>
        </w:rPr>
        <w:t xml:space="preserve"> خانواده‌ی او را بر عهده بگیرد و به خانواده‌اش نیکی کند، (مانند آن است که) خود به جهاد رفته است»</w:t>
      </w:r>
      <w:r w:rsidR="0069499A" w:rsidRPr="00EE7E0F">
        <w:rPr>
          <w:rStyle w:val="Char4"/>
          <w:rFonts w:hint="cs"/>
          <w:rtl/>
        </w:rPr>
        <w:t>»</w:t>
      </w:r>
      <w:r w:rsidRPr="00E96FD0">
        <w:rPr>
          <w:rStyle w:val="FootnoteReference"/>
          <w:rFonts w:ascii="IRNazli" w:hAnsi="IRNazli" w:cs="IRNazli"/>
          <w:sz w:val="28"/>
          <w:szCs w:val="28"/>
          <w:rtl/>
          <w:lang w:bidi="ar-AE"/>
        </w:rPr>
        <w:footnoteReference w:id="211"/>
      </w:r>
      <w:r w:rsidR="0069499A" w:rsidRPr="0052470B">
        <w:rPr>
          <w:rStyle w:val="Char4"/>
          <w:rFonts w:hint="cs"/>
          <w:spacing w:val="0"/>
          <w:rtl/>
        </w:rPr>
        <w:t>.</w:t>
      </w:r>
    </w:p>
    <w:p w:rsidR="00970639" w:rsidRPr="001B7EF9" w:rsidRDefault="00970639" w:rsidP="001B7EF9">
      <w:pPr>
        <w:pStyle w:val="a4"/>
        <w:spacing w:before="0" w:beforeAutospacing="0"/>
        <w:ind w:firstLine="284"/>
        <w:jc w:val="both"/>
        <w:rPr>
          <w:rStyle w:val="Char3"/>
          <w:rtl/>
        </w:rPr>
      </w:pPr>
      <w:r w:rsidRPr="001B7EF9">
        <w:rPr>
          <w:rStyle w:val="Char3"/>
          <w:rtl/>
        </w:rPr>
        <w:t xml:space="preserve">178- </w:t>
      </w:r>
      <w:r w:rsidR="001B7EF9" w:rsidRPr="001B7EF9">
        <w:rPr>
          <w:rStyle w:val="Char4"/>
          <w:rtl/>
        </w:rPr>
        <w:t>«</w:t>
      </w:r>
      <w:r w:rsidRPr="001B7EF9">
        <w:rPr>
          <w:rFonts w:eastAsia="SimSun"/>
          <w:rtl/>
        </w:rPr>
        <w:t>وعن</w:t>
      </w:r>
      <w:r w:rsidRPr="001B7EF9">
        <w:rPr>
          <w:rtl/>
        </w:rPr>
        <w:t xml:space="preserve"> أَبِي سعيدٍ</w:t>
      </w:r>
      <w:r w:rsidRPr="0052470B">
        <w:rPr>
          <w:rtl/>
        </w:rPr>
        <w:t xml:space="preserve"> الخُدْرِيِّ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00140074" w:rsidRPr="0052470B">
        <w:rPr>
          <w:rtl/>
        </w:rPr>
        <w:t>،</w:t>
      </w:r>
      <w:r w:rsidRPr="0052470B">
        <w:rPr>
          <w:rtl/>
        </w:rPr>
        <w:t xml:space="preserve"> بَعَثَ بَعْثاً إِلى بَني لِحيانَ مِنْ هُذَيْلٍ فقالَ</w:t>
      </w:r>
      <w:r w:rsidR="0015419D" w:rsidRPr="0052470B">
        <w:rPr>
          <w:rtl/>
        </w:rPr>
        <w:t>:</w:t>
      </w:r>
      <w:r w:rsidRPr="0052470B">
        <w:rPr>
          <w:rtl/>
        </w:rPr>
        <w:t xml:space="preserve"> </w:t>
      </w:r>
      <w:r w:rsidR="008960CB" w:rsidRPr="0052470B">
        <w:rPr>
          <w:rtl/>
        </w:rPr>
        <w:t>«</w:t>
      </w:r>
      <w:r w:rsidRPr="0052470B">
        <w:rPr>
          <w:rtl/>
        </w:rPr>
        <w:t>لِيَنْبعِثْ مِنْ كُلِّ رَجُلَيْنِ أَحَدُهُمَا وَالأَجْرُ بَيْنَهُمَا</w:t>
      </w:r>
      <w:r w:rsidR="00140074" w:rsidRPr="0052470B">
        <w:rPr>
          <w:rtl/>
        </w:rPr>
        <w:t>»</w:t>
      </w:r>
      <w:r w:rsidR="0069499A" w:rsidRPr="00EE7E0F">
        <w:rPr>
          <w:rStyle w:val="Char4"/>
          <w:rFonts w:hint="cs"/>
          <w:rtl/>
        </w:rPr>
        <w:t>»</w:t>
      </w:r>
      <w:r w:rsidRPr="001B7EF9">
        <w:rPr>
          <w:rStyle w:val="Char5"/>
          <w:rtl/>
        </w:rPr>
        <w:t xml:space="preserve"> رواه مسلم</w:t>
      </w:r>
      <w:r w:rsidRPr="001B7EF9">
        <w:rPr>
          <w:rStyle w:val="Char3"/>
          <w:rtl/>
        </w:rPr>
        <w:t>.</w:t>
      </w:r>
    </w:p>
    <w:p w:rsidR="00403B78" w:rsidRPr="0052470B" w:rsidRDefault="00403B78" w:rsidP="00CA2E2E">
      <w:pPr>
        <w:ind w:firstLine="284"/>
        <w:jc w:val="both"/>
        <w:rPr>
          <w:rStyle w:val="Char3"/>
          <w:rtl/>
        </w:rPr>
      </w:pPr>
      <w:r w:rsidRPr="0052470B">
        <w:rPr>
          <w:rStyle w:val="Char3"/>
          <w:rtl/>
        </w:rPr>
        <w:t xml:space="preserve">178. </w:t>
      </w:r>
      <w:r w:rsidR="00034D04" w:rsidRPr="00034D04">
        <w:rPr>
          <w:rStyle w:val="Char4"/>
          <w:rtl/>
        </w:rPr>
        <w:t>«</w:t>
      </w:r>
      <w:r w:rsidRPr="00034D04">
        <w:rPr>
          <w:rStyle w:val="Char8"/>
          <w:rtl/>
        </w:rPr>
        <w:t>از ابوسعید</w:t>
      </w:r>
      <w:r w:rsidRPr="0052470B">
        <w:rPr>
          <w:rStyle w:val="Char8"/>
          <w:rtl/>
        </w:rPr>
        <w:t xml:space="preserve"> خدری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عده‌ای را به جنگ با «بنی لحیان از قبیله‌ی هذیل» فرستادند</w:t>
      </w:r>
      <w:r w:rsidR="00034D04">
        <w:rPr>
          <w:rStyle w:val="Char8"/>
          <w:rtl/>
        </w:rPr>
        <w:t xml:space="preserve"> و فرمودند: «باید از هر</w:t>
      </w:r>
      <w:r w:rsidRPr="0052470B">
        <w:rPr>
          <w:rStyle w:val="Char8"/>
          <w:rtl/>
        </w:rPr>
        <w:t xml:space="preserve">دو مرد، </w:t>
      </w:r>
      <w:r w:rsidR="003B2E5D" w:rsidRPr="0052470B">
        <w:rPr>
          <w:rStyle w:val="Char8"/>
          <w:rtl/>
        </w:rPr>
        <w:t>یکی به جنگ آنها برود و ثواب و پاداش جهاد، در بین جهاد کننده و کسی که در خانه مانده، مشترک است</w:t>
      </w:r>
      <w:r w:rsidR="0069499A" w:rsidRPr="0052470B">
        <w:rPr>
          <w:rStyle w:val="Char8"/>
          <w:rFonts w:hint="cs"/>
          <w:rtl/>
        </w:rPr>
        <w:t>»</w:t>
      </w:r>
      <w:r w:rsidR="003B2E5D" w:rsidRPr="00EE7E0F">
        <w:rPr>
          <w:rStyle w:val="Char4"/>
          <w:rtl/>
        </w:rPr>
        <w:t>»</w:t>
      </w:r>
      <w:r w:rsidR="00B03E6E" w:rsidRPr="00E96FD0">
        <w:rPr>
          <w:rStyle w:val="FootnoteReference"/>
          <w:rFonts w:ascii="IRNazli" w:hAnsi="IRNazli" w:cs="IRNazli"/>
          <w:sz w:val="28"/>
          <w:szCs w:val="28"/>
          <w:rtl/>
          <w:lang w:bidi="ar-AE"/>
        </w:rPr>
        <w:footnoteReference w:id="212"/>
      </w:r>
      <w:r w:rsidR="0069499A" w:rsidRPr="0052470B">
        <w:rPr>
          <w:rStyle w:val="Char4"/>
          <w:rFonts w:hint="cs"/>
          <w:spacing w:val="0"/>
          <w:rtl/>
        </w:rPr>
        <w:t>.</w:t>
      </w:r>
    </w:p>
    <w:p w:rsidR="00970639" w:rsidRPr="001B7EF9" w:rsidRDefault="00970639" w:rsidP="00CA2E2E">
      <w:pPr>
        <w:pStyle w:val="a4"/>
        <w:spacing w:before="0" w:beforeAutospacing="0"/>
        <w:ind w:firstLine="284"/>
        <w:jc w:val="both"/>
        <w:rPr>
          <w:rStyle w:val="Char3"/>
          <w:rtl/>
        </w:rPr>
      </w:pPr>
      <w:r w:rsidRPr="001B7EF9">
        <w:rPr>
          <w:rStyle w:val="Char3"/>
          <w:rtl/>
        </w:rPr>
        <w:t xml:space="preserve">179- </w:t>
      </w:r>
      <w:r w:rsidR="001B7EF9" w:rsidRPr="001B7EF9">
        <w:rPr>
          <w:rStyle w:val="Char4"/>
          <w:rtl/>
        </w:rPr>
        <w:t>«</w:t>
      </w:r>
      <w:r w:rsidRPr="001B7EF9">
        <w:rPr>
          <w:rFonts w:eastAsia="SimSun"/>
          <w:rtl/>
        </w:rPr>
        <w:t>وعن</w:t>
      </w:r>
      <w:r w:rsidRPr="001B7EF9">
        <w:rPr>
          <w:rtl/>
        </w:rPr>
        <w:t xml:space="preserve"> ابنِ عباسٍ</w:t>
      </w:r>
      <w:r w:rsidRPr="0052470B">
        <w:rPr>
          <w:rtl/>
        </w:rPr>
        <w:t xml:space="preserve"> </w:t>
      </w:r>
      <w:r w:rsidR="00EE01BC" w:rsidRPr="0052470B">
        <w:rPr>
          <w:rFonts w:cs="CTraditional Arabic"/>
          <w:szCs w:val="28"/>
          <w:rtl/>
        </w:rPr>
        <w:t>ب</w:t>
      </w:r>
      <w:r w:rsidRPr="0052470B">
        <w:rPr>
          <w:rtl/>
        </w:rPr>
        <w:t xml:space="preserve"> أَنَّ رسُولَ اللَّه </w:t>
      </w:r>
      <w:r w:rsidR="00EE01BC" w:rsidRPr="0052470B">
        <w:rPr>
          <w:rFonts w:cs="CTraditional Arabic"/>
          <w:szCs w:val="28"/>
          <w:rtl/>
        </w:rPr>
        <w:t>ص</w:t>
      </w:r>
      <w:r w:rsidRPr="0052470B">
        <w:rPr>
          <w:rtl/>
        </w:rPr>
        <w:t xml:space="preserve"> لَقِيَ ركْباً بالرَّوْحَاءِ فقال: «مَنِ الْقوْمُ</w:t>
      </w:r>
      <w:r w:rsidR="0015419D" w:rsidRPr="0052470B">
        <w:rPr>
          <w:rtl/>
        </w:rPr>
        <w:t>؟</w:t>
      </w:r>
      <w:r w:rsidR="00140074" w:rsidRPr="0052470B">
        <w:rPr>
          <w:rtl/>
        </w:rPr>
        <w:t>»</w:t>
      </w:r>
      <w:r w:rsidRPr="0052470B">
        <w:rPr>
          <w:rtl/>
        </w:rPr>
        <w:t xml:space="preserve"> قالُوا</w:t>
      </w:r>
      <w:r w:rsidR="0015419D" w:rsidRPr="0052470B">
        <w:rPr>
          <w:rtl/>
        </w:rPr>
        <w:t>:</w:t>
      </w:r>
      <w:r w:rsidRPr="0052470B">
        <w:rPr>
          <w:rtl/>
        </w:rPr>
        <w:t xml:space="preserve"> المُسْلِمُونَ</w:t>
      </w:r>
      <w:r w:rsidR="00140074" w:rsidRPr="0052470B">
        <w:rPr>
          <w:rtl/>
        </w:rPr>
        <w:t>،</w:t>
      </w:r>
      <w:r w:rsidRPr="0052470B">
        <w:rPr>
          <w:rtl/>
        </w:rPr>
        <w:t xml:space="preserve"> فَقَالُوا</w:t>
      </w:r>
      <w:r w:rsidR="0015419D" w:rsidRPr="0052470B">
        <w:rPr>
          <w:rtl/>
        </w:rPr>
        <w:t>:</w:t>
      </w:r>
      <w:r w:rsidRPr="0052470B">
        <w:rPr>
          <w:rtl/>
        </w:rPr>
        <w:t xml:space="preserve"> مَنْ أَنْتَ</w:t>
      </w:r>
      <w:r w:rsidR="0015419D" w:rsidRPr="0052470B">
        <w:rPr>
          <w:rtl/>
        </w:rPr>
        <w:t>؟</w:t>
      </w:r>
      <w:r w:rsidRPr="0052470B">
        <w:rPr>
          <w:rtl/>
        </w:rPr>
        <w:t xml:space="preserve"> قال</w:t>
      </w:r>
      <w:r w:rsidR="0015419D" w:rsidRPr="0052470B">
        <w:rPr>
          <w:rtl/>
        </w:rPr>
        <w:t>:</w:t>
      </w:r>
      <w:r w:rsidRPr="0052470B">
        <w:rPr>
          <w:rtl/>
        </w:rPr>
        <w:t xml:space="preserve"> «رسولُ اللَّه» فَرَفَعَتْ إِلَيْهِ امْرَأَةٌ صَبِيًّا فَقَالَتْ</w:t>
      </w:r>
      <w:r w:rsidR="0015419D" w:rsidRPr="0052470B">
        <w:rPr>
          <w:rtl/>
        </w:rPr>
        <w:t>:</w:t>
      </w:r>
      <w:r w:rsidRPr="0052470B">
        <w:rPr>
          <w:rtl/>
        </w:rPr>
        <w:t xml:space="preserve"> أَلَهَذَا حَجٌّ</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نَعمْ وَلَكِ أَجْرٌ</w:t>
      </w:r>
      <w:r w:rsidR="00140074" w:rsidRPr="00EE7E0F">
        <w:rPr>
          <w:rStyle w:val="Char4"/>
          <w:rtl/>
        </w:rPr>
        <w:t>»</w:t>
      </w:r>
      <w:r w:rsidRPr="001B7EF9">
        <w:rPr>
          <w:rStyle w:val="Char5"/>
          <w:rtl/>
        </w:rPr>
        <w:t xml:space="preserve"> رواه مسلم</w:t>
      </w:r>
      <w:r w:rsidR="00140074" w:rsidRPr="001B7EF9">
        <w:rPr>
          <w:rStyle w:val="Char3"/>
          <w:rtl/>
        </w:rPr>
        <w:t>.</w:t>
      </w:r>
    </w:p>
    <w:p w:rsidR="003B2E5D" w:rsidRPr="0052470B" w:rsidRDefault="00B03E6E" w:rsidP="00CA2E2E">
      <w:pPr>
        <w:ind w:firstLine="284"/>
        <w:jc w:val="both"/>
        <w:rPr>
          <w:rStyle w:val="Char3"/>
          <w:rtl/>
        </w:rPr>
      </w:pPr>
      <w:r w:rsidRPr="0052470B">
        <w:rPr>
          <w:rStyle w:val="Char3"/>
          <w:rtl/>
        </w:rPr>
        <w:t xml:space="preserve">179. </w:t>
      </w:r>
      <w:r w:rsidR="00034D04" w:rsidRPr="00034D04">
        <w:rPr>
          <w:rStyle w:val="Char4"/>
          <w:rtl/>
        </w:rPr>
        <w:t>«</w:t>
      </w:r>
      <w:r w:rsidRPr="00034D04">
        <w:rPr>
          <w:rStyle w:val="Char8"/>
          <w:rtl/>
        </w:rPr>
        <w:t>از ابن‌عباس</w:t>
      </w:r>
      <w:r w:rsidR="000C6F25" w:rsidRPr="0052470B">
        <w:rPr>
          <w:rFonts w:cs="CTraditional Arabic"/>
          <w:sz w:val="28"/>
          <w:szCs w:val="28"/>
          <w:rtl/>
          <w:lang w:bidi="ar-AE"/>
        </w:rPr>
        <w:t xml:space="preserve"> ب</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به کاروانی در «روحاء» (جایی نزدیک مدینه) برخورد کرد و پرسید: «این طایفه کیستند؟» گفتند: مسلمانان هستند، آنها (پیامبر</w:t>
      </w:r>
      <w:r w:rsidR="000C6F25" w:rsidRPr="0052470B">
        <w:rPr>
          <w:rStyle w:val="Char8"/>
          <w:rFonts w:cs="CTraditional Arabic"/>
          <w:szCs w:val="28"/>
          <w:rtl/>
        </w:rPr>
        <w:t xml:space="preserve"> ص</w:t>
      </w:r>
      <w:r w:rsidRPr="0052470B">
        <w:rPr>
          <w:rStyle w:val="Char8"/>
          <w:rtl/>
        </w:rPr>
        <w:t xml:space="preserve"> را نشنا</w:t>
      </w:r>
      <w:r w:rsidR="00DE1D1A" w:rsidRPr="0052470B">
        <w:rPr>
          <w:rStyle w:val="Char8"/>
          <w:rtl/>
        </w:rPr>
        <w:t>ختند و) گفتند: تو کیستی؟ فرمودند: «فرستاده‌ی خدایم»؛ پس زنی کودکش را به نزدش آورد و پرسید: آیا این کودک حج دارد؟ پیامبر</w:t>
      </w:r>
      <w:r w:rsidR="000C6F25" w:rsidRPr="0052470B">
        <w:rPr>
          <w:rStyle w:val="Char8"/>
          <w:rFonts w:cs="CTraditional Arabic"/>
          <w:szCs w:val="28"/>
          <w:rtl/>
        </w:rPr>
        <w:t xml:space="preserve"> ص</w:t>
      </w:r>
      <w:r w:rsidR="00DE1D1A" w:rsidRPr="0052470B">
        <w:rPr>
          <w:rStyle w:val="Char8"/>
          <w:rtl/>
        </w:rPr>
        <w:t xml:space="preserve"> فرمودند: «بله، و تو اجری خواهی داشت</w:t>
      </w:r>
      <w:r w:rsidR="0069499A" w:rsidRPr="0052470B">
        <w:rPr>
          <w:rStyle w:val="Char8"/>
          <w:rFonts w:hint="cs"/>
          <w:rtl/>
        </w:rPr>
        <w:t>»</w:t>
      </w:r>
      <w:r w:rsidR="00DE1D1A" w:rsidRPr="00EE7E0F">
        <w:rPr>
          <w:rStyle w:val="Char4"/>
          <w:rtl/>
        </w:rPr>
        <w:t>»</w:t>
      </w:r>
      <w:r w:rsidR="00FB23A6" w:rsidRPr="00E96FD0">
        <w:rPr>
          <w:rStyle w:val="FootnoteReference"/>
          <w:rFonts w:ascii="IRNazli" w:hAnsi="IRNazli" w:cs="IRNazli"/>
          <w:sz w:val="28"/>
          <w:szCs w:val="28"/>
          <w:rtl/>
          <w:lang w:bidi="ar-AE"/>
        </w:rPr>
        <w:footnoteReference w:id="213"/>
      </w:r>
      <w:r w:rsidR="00B20E76" w:rsidRPr="0052470B">
        <w:rPr>
          <w:rStyle w:val="Char3"/>
          <w:rFonts w:hint="cs"/>
          <w:rtl/>
        </w:rPr>
        <w:t>.</w:t>
      </w:r>
    </w:p>
    <w:p w:rsidR="00970639" w:rsidRPr="001B7EF9" w:rsidRDefault="00970639" w:rsidP="00FA5C34">
      <w:pPr>
        <w:pStyle w:val="a4"/>
        <w:spacing w:before="0" w:beforeAutospacing="0"/>
        <w:ind w:firstLine="284"/>
        <w:jc w:val="both"/>
        <w:rPr>
          <w:rStyle w:val="Char3"/>
          <w:rtl/>
        </w:rPr>
      </w:pPr>
      <w:r w:rsidRPr="001B7EF9">
        <w:rPr>
          <w:rStyle w:val="Char3"/>
          <w:rtl/>
        </w:rPr>
        <w:t xml:space="preserve">180- </w:t>
      </w:r>
      <w:r w:rsidR="001B7EF9" w:rsidRPr="001B7EF9">
        <w:rPr>
          <w:rStyle w:val="Char4"/>
          <w:rtl/>
        </w:rPr>
        <w:t>«</w:t>
      </w:r>
      <w:r w:rsidRPr="0052470B">
        <w:rPr>
          <w:rtl/>
        </w:rPr>
        <w:t xml:space="preserve">وَعَنْ أَبِي موسى الأَشْعَرِيِّ </w:t>
      </w:r>
      <w:r w:rsidR="00EE01BC" w:rsidRPr="0052470B">
        <w:rPr>
          <w:rFonts w:cs="CTraditional Arabic"/>
          <w:szCs w:val="28"/>
          <w:rtl/>
        </w:rPr>
        <w:t>س</w:t>
      </w:r>
      <w:r w:rsidR="00140074" w:rsidRPr="0052470B">
        <w:rPr>
          <w:rtl/>
        </w:rPr>
        <w:t>،</w:t>
      </w:r>
      <w:r w:rsidRPr="0052470B">
        <w:rPr>
          <w:rtl/>
        </w:rPr>
        <w:t xml:space="preserve"> عن النبيِّ </w:t>
      </w:r>
      <w:r w:rsidR="00EE01BC" w:rsidRPr="0052470B">
        <w:rPr>
          <w:rFonts w:cs="CTraditional Arabic"/>
          <w:szCs w:val="28"/>
          <w:rtl/>
        </w:rPr>
        <w:t>ص</w:t>
      </w:r>
      <w:r w:rsidRPr="0052470B">
        <w:rPr>
          <w:rtl/>
        </w:rPr>
        <w:t xml:space="preserve"> أَنَّهُ قال: </w:t>
      </w:r>
      <w:r w:rsidR="008960CB" w:rsidRPr="0052470B">
        <w:rPr>
          <w:rtl/>
        </w:rPr>
        <w:t>«</w:t>
      </w:r>
      <w:r w:rsidRPr="0052470B">
        <w:rPr>
          <w:rtl/>
        </w:rPr>
        <w:t>الخَازِنُ المُسْلِمُ الأَمِينُ الذي يُنَفِّذُ ما أُمِرَ بِهِ</w:t>
      </w:r>
      <w:r w:rsidR="00140074" w:rsidRPr="0052470B">
        <w:rPr>
          <w:rtl/>
        </w:rPr>
        <w:t>،</w:t>
      </w:r>
      <w:r w:rsidRPr="0052470B">
        <w:rPr>
          <w:rtl/>
        </w:rPr>
        <w:t xml:space="preserve"> فَيُعْطِيهِ كَامِلاً مَوفَّراً</w:t>
      </w:r>
      <w:r w:rsidR="00140074" w:rsidRPr="0052470B">
        <w:rPr>
          <w:rtl/>
        </w:rPr>
        <w:t>،</w:t>
      </w:r>
      <w:r w:rsidRPr="0052470B">
        <w:rPr>
          <w:rtl/>
        </w:rPr>
        <w:t xml:space="preserve"> طَيِّبَةً بِهِ نَفْسُهُ فَيَدْفَعُهُ إِلى الذي أُمِرَ لَهُ بِهِ أَحَدُ المُتَصَدِّقَيْنِ</w:t>
      </w:r>
      <w:r w:rsidR="0069499A" w:rsidRPr="0052470B">
        <w:rPr>
          <w:rFonts w:hint="cs"/>
          <w:rtl/>
        </w:rPr>
        <w:t>»</w:t>
      </w:r>
      <w:r w:rsidR="00140074" w:rsidRPr="00EE7E0F">
        <w:rPr>
          <w:rStyle w:val="Char4"/>
          <w:rtl/>
        </w:rPr>
        <w:t>»</w:t>
      </w:r>
      <w:r w:rsidRPr="001B7EF9">
        <w:rPr>
          <w:rStyle w:val="Char5"/>
          <w:rtl/>
        </w:rPr>
        <w:t xml:space="preserve"> </w:t>
      </w:r>
      <w:r w:rsidRPr="0052470B">
        <w:rPr>
          <w:rStyle w:val="Char5"/>
          <w:rtl/>
        </w:rPr>
        <w:t>متفقٌ عليه</w:t>
      </w:r>
      <w:r w:rsidR="00140074" w:rsidRPr="0052470B">
        <w:rPr>
          <w:rStyle w:val="Char5"/>
          <w:rtl/>
        </w:rPr>
        <w:t>.</w:t>
      </w:r>
    </w:p>
    <w:p w:rsidR="00970639" w:rsidRPr="001B7EF9" w:rsidRDefault="00970639" w:rsidP="00FA5C34">
      <w:pPr>
        <w:pStyle w:val="a4"/>
        <w:spacing w:before="0" w:beforeAutospacing="0"/>
        <w:ind w:firstLine="284"/>
        <w:jc w:val="both"/>
        <w:rPr>
          <w:rStyle w:val="Char3"/>
          <w:rtl/>
        </w:rPr>
      </w:pPr>
      <w:r w:rsidRPr="0052470B">
        <w:rPr>
          <w:rStyle w:val="Char5"/>
          <w:rtl/>
        </w:rPr>
        <w:t>وفي رواية</w:t>
      </w:r>
      <w:r w:rsidR="0015419D" w:rsidRPr="001B7EF9">
        <w:rPr>
          <w:rStyle w:val="Char5"/>
          <w:rtl/>
        </w:rPr>
        <w:t>:</w:t>
      </w:r>
      <w:r w:rsidRPr="001B7EF9">
        <w:rPr>
          <w:rStyle w:val="Char5"/>
          <w:rtl/>
        </w:rPr>
        <w:t xml:space="preserve"> </w:t>
      </w:r>
      <w:r w:rsidR="0069499A" w:rsidRPr="0052470B">
        <w:rPr>
          <w:rStyle w:val="Char4"/>
          <w:rFonts w:hint="cs"/>
          <w:spacing w:val="0"/>
          <w:rtl/>
        </w:rPr>
        <w:t>«</w:t>
      </w:r>
      <w:r w:rsidRPr="0052470B">
        <w:rPr>
          <w:rtl/>
        </w:rPr>
        <w:t>الذي يُعْطِي مَا أُمِرَ بِهِ</w:t>
      </w:r>
      <w:r w:rsidR="00140074" w:rsidRPr="0052470B">
        <w:rPr>
          <w:rtl/>
        </w:rPr>
        <w:t>»</w:t>
      </w:r>
      <w:r w:rsidRPr="0052470B">
        <w:rPr>
          <w:rtl/>
        </w:rPr>
        <w:t xml:space="preserve"> وضَبطُوا </w:t>
      </w:r>
      <w:r w:rsidR="008960CB" w:rsidRPr="0052470B">
        <w:rPr>
          <w:rtl/>
        </w:rPr>
        <w:t>«</w:t>
      </w:r>
      <w:r w:rsidRPr="0052470B">
        <w:rPr>
          <w:rtl/>
        </w:rPr>
        <w:t>المُتَصدِّقَيْنِ</w:t>
      </w:r>
      <w:r w:rsidR="00140074" w:rsidRPr="0052470B">
        <w:rPr>
          <w:rtl/>
        </w:rPr>
        <w:t>»</w:t>
      </w:r>
      <w:r w:rsidRPr="0052470B">
        <w:rPr>
          <w:rtl/>
        </w:rPr>
        <w:t xml:space="preserve"> بفتح القاف مع كسر النون على التَّثْنِيَةِ</w:t>
      </w:r>
      <w:r w:rsidR="00140074" w:rsidRPr="0052470B">
        <w:rPr>
          <w:rtl/>
        </w:rPr>
        <w:t>،</w:t>
      </w:r>
      <w:r w:rsidRPr="0052470B">
        <w:rPr>
          <w:rtl/>
        </w:rPr>
        <w:t xml:space="preserve"> وعَكْسُهُ عَلَى الجمْعِ وكلاهُمَا صَحِيحٌ</w:t>
      </w:r>
      <w:r w:rsidR="00845BE1" w:rsidRPr="00EE7E0F">
        <w:rPr>
          <w:rStyle w:val="Char4"/>
          <w:rFonts w:hint="cs"/>
          <w:rtl/>
        </w:rPr>
        <w:t>»</w:t>
      </w:r>
      <w:r w:rsidR="00140074" w:rsidRPr="001B7EF9">
        <w:rPr>
          <w:rStyle w:val="Char3"/>
          <w:rtl/>
        </w:rPr>
        <w:t>.</w:t>
      </w:r>
    </w:p>
    <w:p w:rsidR="00DE1D1A" w:rsidRPr="0052470B" w:rsidRDefault="00FB23A6" w:rsidP="00CA2E2E">
      <w:pPr>
        <w:ind w:firstLine="284"/>
        <w:jc w:val="both"/>
        <w:rPr>
          <w:rStyle w:val="Char3"/>
          <w:rtl/>
        </w:rPr>
      </w:pPr>
      <w:r w:rsidRPr="0052470B">
        <w:rPr>
          <w:rStyle w:val="Char3"/>
          <w:rtl/>
        </w:rPr>
        <w:t xml:space="preserve">180. </w:t>
      </w:r>
      <w:r w:rsidR="00034D04" w:rsidRPr="00034D04">
        <w:rPr>
          <w:rStyle w:val="Char4"/>
          <w:rtl/>
        </w:rPr>
        <w:t>«</w:t>
      </w:r>
      <w:r w:rsidRPr="00034D04">
        <w:rPr>
          <w:rStyle w:val="Char8"/>
          <w:rtl/>
        </w:rPr>
        <w:t>از</w:t>
      </w:r>
      <w:r w:rsidRPr="0052470B">
        <w:rPr>
          <w:rStyle w:val="Char3"/>
          <w:rtl/>
        </w:rPr>
        <w:t xml:space="preserve"> </w:t>
      </w:r>
      <w:r w:rsidRPr="0052470B">
        <w:rPr>
          <w:rStyle w:val="Char8"/>
          <w:rtl/>
        </w:rPr>
        <w:t>ابوموسی اشعری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«خزانه‌دار مسلمان امینی که آنچه را به او امر و حواله شده است، انجام و مبلغ حواله شده را کامل و تمام و با رضایت خاطر (نه با اجبار و حسادت)، به شخص معلوم شده تحویل می‌دهد، یکی از صدقه‌دهندگان است»</w:t>
      </w:r>
      <w:r w:rsidR="00845BE1" w:rsidRPr="00EE7E0F">
        <w:rPr>
          <w:rStyle w:val="Char4"/>
          <w:rFonts w:hint="cs"/>
          <w:rtl/>
        </w:rPr>
        <w:t>»</w:t>
      </w:r>
      <w:r w:rsidR="00C869FF" w:rsidRPr="00E96FD0">
        <w:rPr>
          <w:rStyle w:val="FootnoteReference"/>
          <w:rFonts w:ascii="IRNazli" w:hAnsi="IRNazli" w:cs="IRNazli"/>
          <w:sz w:val="28"/>
          <w:szCs w:val="28"/>
          <w:rtl/>
          <w:lang w:bidi="ar-AE"/>
        </w:rPr>
        <w:footnoteReference w:id="214"/>
      </w:r>
      <w:r w:rsidR="00845BE1" w:rsidRPr="0052470B">
        <w:rPr>
          <w:rStyle w:val="Char4"/>
          <w:rFonts w:hint="cs"/>
          <w:spacing w:val="0"/>
          <w:rtl/>
        </w:rPr>
        <w:t>.</w:t>
      </w:r>
    </w:p>
    <w:p w:rsidR="00C869FF" w:rsidRDefault="00970639" w:rsidP="00CA2E2E">
      <w:pPr>
        <w:ind w:firstLine="284"/>
        <w:jc w:val="both"/>
        <w:rPr>
          <w:rStyle w:val="Char3"/>
        </w:rPr>
      </w:pPr>
      <w:r w:rsidRPr="0052470B">
        <w:rPr>
          <w:rStyle w:val="Char5"/>
          <w:rtl/>
        </w:rPr>
        <w:t>وفي رواية</w:t>
      </w:r>
      <w:r w:rsidR="0015419D" w:rsidRPr="001B7EF9">
        <w:rPr>
          <w:rStyle w:val="Char5"/>
          <w:rtl/>
        </w:rPr>
        <w:t>:</w:t>
      </w:r>
      <w:r w:rsidRPr="001B7EF9">
        <w:rPr>
          <w:rStyle w:val="Char5"/>
          <w:rtl/>
        </w:rPr>
        <w:t xml:space="preserve"> </w:t>
      </w:r>
      <w:r w:rsidR="00845BE1" w:rsidRPr="0052470B">
        <w:rPr>
          <w:rStyle w:val="Char4"/>
          <w:rFonts w:hint="cs"/>
          <w:spacing w:val="0"/>
          <w:rtl/>
        </w:rPr>
        <w:t>«</w:t>
      </w:r>
      <w:r w:rsidRPr="0052470B">
        <w:rPr>
          <w:rStyle w:val="Char1"/>
          <w:rtl/>
        </w:rPr>
        <w:t>الذ</w:t>
      </w:r>
      <w:r w:rsidR="009419ED" w:rsidRPr="0052470B">
        <w:rPr>
          <w:rStyle w:val="Char1"/>
          <w:rtl/>
        </w:rPr>
        <w:t>ی</w:t>
      </w:r>
      <w:r w:rsidRPr="0052470B">
        <w:rPr>
          <w:rStyle w:val="Char1"/>
          <w:rtl/>
        </w:rPr>
        <w:t xml:space="preserve"> </w:t>
      </w:r>
      <w:r w:rsidR="009419ED" w:rsidRPr="0052470B">
        <w:rPr>
          <w:rStyle w:val="Char1"/>
          <w:rtl/>
        </w:rPr>
        <w:t>ی</w:t>
      </w:r>
      <w:r w:rsidRPr="0052470B">
        <w:rPr>
          <w:rStyle w:val="Char1"/>
          <w:rtl/>
        </w:rPr>
        <w:t>عْطِ</w:t>
      </w:r>
      <w:r w:rsidR="009419ED" w:rsidRPr="0052470B">
        <w:rPr>
          <w:rStyle w:val="Char1"/>
          <w:rtl/>
        </w:rPr>
        <w:t>ی</w:t>
      </w:r>
      <w:r w:rsidRPr="0052470B">
        <w:rPr>
          <w:rStyle w:val="Char1"/>
          <w:rtl/>
        </w:rPr>
        <w:t xml:space="preserve"> مَا أُمِرَ بِهِ</w:t>
      </w:r>
      <w:r w:rsidR="00140074" w:rsidRPr="00EE7E0F">
        <w:rPr>
          <w:rStyle w:val="Char4"/>
          <w:rtl/>
        </w:rPr>
        <w:t>»</w:t>
      </w:r>
      <w:r w:rsidRPr="00034D04">
        <w:rPr>
          <w:rStyle w:val="Char3"/>
          <w:rtl/>
        </w:rPr>
        <w:t xml:space="preserve"> </w:t>
      </w:r>
      <w:r w:rsidR="00AB356A" w:rsidRPr="00034D04">
        <w:rPr>
          <w:rStyle w:val="Char3"/>
          <w:rtl/>
        </w:rPr>
        <w:t>در روایتی دیگر (به جای جمله‌ی:</w:t>
      </w:r>
      <w:r w:rsidR="00AB356A" w:rsidRPr="0052470B">
        <w:rPr>
          <w:rStyle w:val="Char8"/>
          <w:rtl/>
        </w:rPr>
        <w:t xml:space="preserve"> </w:t>
      </w:r>
      <w:r w:rsidR="00AB356A" w:rsidRPr="00034D04">
        <w:rPr>
          <w:rStyle w:val="Char4"/>
          <w:rtl/>
        </w:rPr>
        <w:t>«</w:t>
      </w:r>
      <w:r w:rsidR="00AB356A" w:rsidRPr="0052470B">
        <w:rPr>
          <w:rStyle w:val="Char8"/>
          <w:rtl/>
        </w:rPr>
        <w:t>کسی که آنچه به او امر و حواله شده، انجام دهد</w:t>
      </w:r>
      <w:r w:rsidR="00AB356A" w:rsidRPr="00034D04">
        <w:rPr>
          <w:rStyle w:val="Char4"/>
          <w:rtl/>
        </w:rPr>
        <w:t>»</w:t>
      </w:r>
      <w:r w:rsidR="00AB356A" w:rsidRPr="0052470B">
        <w:rPr>
          <w:rStyle w:val="Char8"/>
          <w:rtl/>
        </w:rPr>
        <w:t>)</w:t>
      </w:r>
      <w:r w:rsidR="00AB356A" w:rsidRPr="00034D04">
        <w:rPr>
          <w:rStyle w:val="Char3"/>
          <w:rtl/>
        </w:rPr>
        <w:t xml:space="preserve"> آمده است:</w:t>
      </w:r>
      <w:r w:rsidR="00AB356A" w:rsidRPr="0052470B">
        <w:rPr>
          <w:rStyle w:val="Char8"/>
          <w:rtl/>
        </w:rPr>
        <w:t xml:space="preserve"> </w:t>
      </w:r>
      <w:r w:rsidR="00AB356A" w:rsidRPr="00034D04">
        <w:rPr>
          <w:rStyle w:val="Char4"/>
          <w:rtl/>
        </w:rPr>
        <w:t>«</w:t>
      </w:r>
      <w:r w:rsidR="00AB356A" w:rsidRPr="0052470B">
        <w:rPr>
          <w:rStyle w:val="Char8"/>
          <w:rtl/>
        </w:rPr>
        <w:t>آن کسی که مالی را که برای دیگری به او سپرده شده، به صاحبش دهد</w:t>
      </w:r>
      <w:r w:rsidR="00AB356A" w:rsidRPr="00034D04">
        <w:rPr>
          <w:rStyle w:val="Char4"/>
          <w:rtl/>
        </w:rPr>
        <w:t>»</w:t>
      </w:r>
      <w:r w:rsidR="00AB356A" w:rsidRPr="00034D04">
        <w:rPr>
          <w:rStyle w:val="Char3"/>
          <w:rtl/>
        </w:rPr>
        <w:t>.</w:t>
      </w:r>
    </w:p>
    <w:p w:rsidR="00525552" w:rsidRPr="00525552" w:rsidRDefault="00525552" w:rsidP="00525552">
      <w:pPr>
        <w:pStyle w:val="af2"/>
      </w:pPr>
      <w:bookmarkStart w:id="184" w:name="_Toc442124380"/>
      <w:bookmarkStart w:id="185" w:name="_Toc437943041"/>
      <w:r w:rsidRPr="00525552">
        <w:rPr>
          <w:rFonts w:hint="cs"/>
          <w:rtl/>
        </w:rPr>
        <w:t>22- باب</w:t>
      </w:r>
      <w:r w:rsidRPr="00525552">
        <w:rPr>
          <w:rFonts w:ascii="Times New Roman" w:hAnsi="Times New Roman" w:cs="Times New Roman" w:hint="cs"/>
          <w:rtl/>
        </w:rPr>
        <w:t>‌</w:t>
      </w:r>
      <w:r w:rsidRPr="00525552">
        <w:rPr>
          <w:rFonts w:hint="cs"/>
          <w:rtl/>
        </w:rPr>
        <w:t xml:space="preserve"> النصیحة</w:t>
      </w:r>
      <w:bookmarkEnd w:id="184"/>
    </w:p>
    <w:p w:rsidR="00525552" w:rsidRPr="00525552" w:rsidRDefault="00525552" w:rsidP="00525552">
      <w:pPr>
        <w:pStyle w:val="af"/>
        <w:bidi/>
      </w:pPr>
      <w:bookmarkStart w:id="186" w:name="_Toc442124381"/>
      <w:r w:rsidRPr="00525552">
        <w:rPr>
          <w:rFonts w:hint="cs"/>
          <w:rtl/>
        </w:rPr>
        <w:t>باب نصیحت و اندرز و خیرخواهی</w:t>
      </w:r>
      <w:bookmarkEnd w:id="185"/>
      <w:bookmarkEnd w:id="186"/>
    </w:p>
    <w:p w:rsidR="008C5F8E" w:rsidRPr="00034D04" w:rsidRDefault="00034D04" w:rsidP="00034D04">
      <w:pPr>
        <w:pStyle w:val="a8"/>
        <w:rPr>
          <w:rStyle w:val="Char3"/>
          <w:rFonts w:ascii="mylotus" w:hAnsi="mylotus" w:cs="mylotus"/>
          <w:sz w:val="27"/>
          <w:szCs w:val="27"/>
          <w:rtl/>
        </w:rPr>
      </w:pPr>
      <w:r>
        <w:rPr>
          <w:rStyle w:val="Char3"/>
          <w:rFonts w:ascii="mylotus" w:hAnsi="mylotus" w:cs="mylotus"/>
          <w:sz w:val="27"/>
          <w:szCs w:val="27"/>
          <w:rtl/>
        </w:rPr>
        <w:t>و</w:t>
      </w:r>
      <w:r w:rsidR="008C5F8E" w:rsidRPr="00034D04">
        <w:rPr>
          <w:rStyle w:val="Char3"/>
          <w:rFonts w:ascii="mylotus" w:hAnsi="mylotus" w:cs="mylotus"/>
          <w:sz w:val="27"/>
          <w:szCs w:val="27"/>
          <w:rtl/>
        </w:rPr>
        <w:t>قال</w:t>
      </w:r>
      <w:r>
        <w:rPr>
          <w:rStyle w:val="Char3"/>
          <w:rFonts w:ascii="mylotus" w:hAnsi="mylotus" w:cs="mylotus" w:hint="cs"/>
          <w:sz w:val="27"/>
          <w:szCs w:val="27"/>
          <w:rtl/>
        </w:rPr>
        <w:t xml:space="preserve"> </w:t>
      </w:r>
      <w:r w:rsidR="008C5F8E" w:rsidRPr="00034D04">
        <w:rPr>
          <w:rStyle w:val="Char3"/>
          <w:rFonts w:ascii="mylotus" w:hAnsi="mylotus" w:cs="mylotus" w:hint="cs"/>
          <w:sz w:val="27"/>
          <w:szCs w:val="27"/>
          <w:rtl/>
        </w:rPr>
        <w:t>الله</w:t>
      </w:r>
      <w:r w:rsidR="008C5F8E" w:rsidRPr="00034D04">
        <w:rPr>
          <w:rStyle w:val="Char3"/>
          <w:rFonts w:ascii="Times New Roman" w:hAnsi="Times New Roman" w:cs="Times New Roman" w:hint="cs"/>
          <w:sz w:val="27"/>
          <w:szCs w:val="27"/>
          <w:rtl/>
        </w:rPr>
        <w:t>‌‌</w:t>
      </w:r>
      <w:r w:rsidR="008C5F8E" w:rsidRPr="00034D04">
        <w:rPr>
          <w:rStyle w:val="Char3"/>
          <w:rFonts w:ascii="mylotus" w:hAnsi="mylotus" w:cs="mylotus"/>
          <w:sz w:val="27"/>
          <w:szCs w:val="27"/>
          <w:rtl/>
        </w:rPr>
        <w:t xml:space="preserve"> </w:t>
      </w:r>
      <w:r w:rsidR="008C5F8E" w:rsidRPr="00034D04">
        <w:rPr>
          <w:rStyle w:val="Char3"/>
          <w:rFonts w:ascii="mylotus" w:hAnsi="mylotus" w:cs="mylotus" w:hint="cs"/>
          <w:sz w:val="27"/>
          <w:szCs w:val="27"/>
          <w:rtl/>
        </w:rPr>
        <w:t>تعالی</w:t>
      </w:r>
      <w:r w:rsidR="008C5F8E" w:rsidRPr="00034D04">
        <w:rPr>
          <w:rStyle w:val="Char3"/>
          <w:rFonts w:ascii="mylotus" w:hAnsi="mylotus" w:cs="mylotus"/>
          <w:sz w:val="27"/>
          <w:szCs w:val="27"/>
          <w:rtl/>
        </w:rPr>
        <w:t>:</w:t>
      </w:r>
    </w:p>
    <w:p w:rsidR="008C5F8E" w:rsidRPr="00EE7E0F" w:rsidRDefault="00DB166D" w:rsidP="00525552">
      <w:pPr>
        <w:pStyle w:val="a5"/>
        <w:rPr>
          <w:rStyle w:val="Char9"/>
          <w:rtl/>
        </w:rPr>
      </w:pPr>
      <w:r w:rsidRPr="0052470B">
        <w:rPr>
          <w:rStyle w:val="Char4"/>
          <w:rFonts w:hint="cs"/>
          <w:spacing w:val="0"/>
          <w:rtl/>
        </w:rPr>
        <w:t>﴿</w:t>
      </w:r>
      <w:r w:rsidRPr="00056E8F">
        <w:rPr>
          <w:rtl/>
        </w:rPr>
        <w:t xml:space="preserve">إِنَّمَا </w:t>
      </w:r>
      <w:r w:rsidRPr="00056E8F">
        <w:rPr>
          <w:rFonts w:hint="cs"/>
          <w:rtl/>
        </w:rPr>
        <w:t>ٱلۡمُؤۡمِنُونَ</w:t>
      </w:r>
      <w:r w:rsidRPr="00056E8F">
        <w:rPr>
          <w:rtl/>
        </w:rPr>
        <w:t xml:space="preserve"> إِخۡوَةٞ</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[الحجرات: 10]</w:t>
      </w:r>
      <w:r w:rsidR="006641DD" w:rsidRPr="00EE7E0F">
        <w:rPr>
          <w:rStyle w:val="Char9"/>
          <w:rtl/>
        </w:rPr>
        <w:t>.</w:t>
      </w:r>
    </w:p>
    <w:p w:rsidR="008C5F8E" w:rsidRPr="0052470B" w:rsidRDefault="008C5F8E" w:rsidP="00845BE1">
      <w:pPr>
        <w:pStyle w:val="a2"/>
        <w:rPr>
          <w:rtl/>
        </w:rPr>
      </w:pPr>
      <w:r w:rsidRPr="0052470B">
        <w:rPr>
          <w:rStyle w:val="Char4"/>
          <w:spacing w:val="0"/>
          <w:rtl/>
        </w:rPr>
        <w:t>«</w:t>
      </w:r>
      <w:r w:rsidRPr="0052470B">
        <w:rPr>
          <w:rtl/>
        </w:rPr>
        <w:t>همانا مؤمنان برادران همدیگرند</w:t>
      </w:r>
      <w:r w:rsidRPr="00EE7E0F">
        <w:rPr>
          <w:rStyle w:val="Char4"/>
          <w:rtl/>
        </w:rPr>
        <w:t>»</w:t>
      </w:r>
      <w:r w:rsidRPr="0052470B">
        <w:rPr>
          <w:rtl/>
        </w:rPr>
        <w:t>.</w:t>
      </w:r>
    </w:p>
    <w:p w:rsidR="008C5F8E" w:rsidRPr="0052470B" w:rsidRDefault="00034D04" w:rsidP="00CA2E2E">
      <w:pPr>
        <w:pStyle w:val="a6"/>
        <w:rPr>
          <w:rStyle w:val="Char3"/>
          <w:rtl/>
        </w:rPr>
      </w:pPr>
      <w:r>
        <w:rPr>
          <w:rStyle w:val="Char5"/>
          <w:rtl/>
        </w:rPr>
        <w:t>و</w:t>
      </w:r>
      <w:r w:rsidR="008C5F8E" w:rsidRPr="00034D04">
        <w:rPr>
          <w:rStyle w:val="Char5"/>
          <w:rtl/>
        </w:rPr>
        <w:t>قال</w:t>
      </w:r>
      <w:r w:rsidR="008C5F8E" w:rsidRPr="00034D04">
        <w:rPr>
          <w:rStyle w:val="Char5"/>
          <w:rFonts w:ascii="Times New Roman" w:hAnsi="Times New Roman" w:cs="Times New Roman" w:hint="cs"/>
          <w:rtl/>
        </w:rPr>
        <w:t>‌‌‌</w:t>
      </w:r>
      <w:r w:rsidR="008C5F8E" w:rsidRPr="00034D04">
        <w:rPr>
          <w:rStyle w:val="Char5"/>
          <w:rtl/>
        </w:rPr>
        <w:t xml:space="preserve"> </w:t>
      </w:r>
      <w:r w:rsidR="008C5F8E" w:rsidRPr="00034D04">
        <w:rPr>
          <w:rStyle w:val="Char5"/>
          <w:rFonts w:hint="cs"/>
          <w:rtl/>
        </w:rPr>
        <w:t>تعالی</w:t>
      </w:r>
      <w:r w:rsidR="00BE505C" w:rsidRPr="00034D04">
        <w:rPr>
          <w:rStyle w:val="Char5"/>
          <w:rtl/>
        </w:rPr>
        <w:t xml:space="preserve"> </w:t>
      </w:r>
      <w:r w:rsidR="00135B07" w:rsidRPr="00034D04">
        <w:rPr>
          <w:rStyle w:val="Char5"/>
          <w:rFonts w:hint="cs"/>
          <w:rtl/>
        </w:rPr>
        <w:t>إ</w:t>
      </w:r>
      <w:r w:rsidR="00BE505C" w:rsidRPr="00034D04">
        <w:rPr>
          <w:rStyle w:val="Char5"/>
          <w:rtl/>
        </w:rPr>
        <w:t>خباراً عن نوح</w:t>
      </w:r>
      <w:r w:rsidR="00A45055" w:rsidRPr="0052470B">
        <w:rPr>
          <w:rFonts w:hint="cs"/>
          <w:rtl/>
        </w:rPr>
        <w:t xml:space="preserve"> </w:t>
      </w:r>
      <w:r w:rsidR="00A45055" w:rsidRPr="0052470B">
        <w:rPr>
          <w:rFonts w:cs="CTraditional Arabic" w:hint="cs"/>
          <w:rtl/>
        </w:rPr>
        <w:t>÷</w:t>
      </w:r>
      <w:r w:rsidR="008C5F8E" w:rsidRPr="0052470B">
        <w:rPr>
          <w:rtl/>
        </w:rPr>
        <w:t>:</w:t>
      </w:r>
    </w:p>
    <w:p w:rsidR="008C5F8E" w:rsidRPr="00EE7E0F" w:rsidRDefault="00DB166D" w:rsidP="00525552">
      <w:pPr>
        <w:pStyle w:val="a5"/>
        <w:rPr>
          <w:rStyle w:val="Char9"/>
          <w:rtl/>
        </w:rPr>
      </w:pPr>
      <w:r w:rsidRPr="0052470B">
        <w:rPr>
          <w:rStyle w:val="Char4"/>
          <w:rFonts w:hint="cs"/>
          <w:spacing w:val="0"/>
          <w:rtl/>
        </w:rPr>
        <w:t>﴿</w:t>
      </w:r>
      <w:r w:rsidRPr="00056E8F">
        <w:rPr>
          <w:rtl/>
        </w:rPr>
        <w:t>وَأَنصَحُ لَكُمۡ</w:t>
      </w:r>
      <w:r w:rsidRPr="0052470B">
        <w:rPr>
          <w:rStyle w:val="Char4"/>
          <w:rFonts w:hint="cs"/>
          <w:spacing w:val="0"/>
          <w:rtl/>
        </w:rPr>
        <w:t>﴾</w:t>
      </w:r>
      <w:r w:rsidRPr="0052470B">
        <w:rPr>
          <w:rFonts w:cs="Arial"/>
          <w:spacing w:val="0"/>
          <w:rtl/>
        </w:rPr>
        <w:t xml:space="preserve"> </w:t>
      </w:r>
      <w:r w:rsidRPr="00EE7E0F">
        <w:rPr>
          <w:rStyle w:val="Char9"/>
          <w:rtl/>
        </w:rPr>
        <w:t>[الأعراف: 62]</w:t>
      </w:r>
      <w:r w:rsidR="006641DD" w:rsidRPr="00EE7E0F">
        <w:rPr>
          <w:rStyle w:val="Char9"/>
          <w:rtl/>
        </w:rPr>
        <w:t>.</w:t>
      </w:r>
    </w:p>
    <w:p w:rsidR="00135B07" w:rsidRPr="0052470B" w:rsidRDefault="00135B07" w:rsidP="00E96512">
      <w:pPr>
        <w:pStyle w:val="a6"/>
        <w:rPr>
          <w:rtl/>
        </w:rPr>
      </w:pPr>
      <w:r w:rsidRPr="0052470B">
        <w:rPr>
          <w:rFonts w:hint="cs"/>
          <w:rtl/>
        </w:rPr>
        <w:t xml:space="preserve">و خداوند تبارک و تعالی از قول حضرت نوح </w:t>
      </w:r>
      <w:r w:rsidR="00E96512">
        <w:rPr>
          <w:rFonts w:cs="CTraditional Arabic" w:hint="cs"/>
          <w:rtl/>
        </w:rPr>
        <w:t>÷</w:t>
      </w:r>
      <w:r w:rsidR="009419ED" w:rsidRPr="0052470B">
        <w:rPr>
          <w:rFonts w:hint="cs"/>
          <w:rtl/>
        </w:rPr>
        <w:t xml:space="preserve"> می‌</w:t>
      </w:r>
      <w:r w:rsidRPr="0052470B">
        <w:rPr>
          <w:rFonts w:hint="cs"/>
          <w:rtl/>
        </w:rPr>
        <w:t>فرماید:</w:t>
      </w:r>
    </w:p>
    <w:p w:rsidR="008C5F8E" w:rsidRPr="0052470B" w:rsidRDefault="008C5F8E" w:rsidP="00845BE1">
      <w:pPr>
        <w:pStyle w:val="a2"/>
        <w:rPr>
          <w:rtl/>
        </w:rPr>
      </w:pPr>
      <w:r w:rsidRPr="0052470B">
        <w:rPr>
          <w:rStyle w:val="Char4"/>
          <w:spacing w:val="0"/>
          <w:rtl/>
        </w:rPr>
        <w:t>«</w:t>
      </w:r>
      <w:r w:rsidR="00BE505C" w:rsidRPr="0052470B">
        <w:rPr>
          <w:rtl/>
        </w:rPr>
        <w:t>من شما را پند و اندرز می‌دهم</w:t>
      </w:r>
      <w:r w:rsidRPr="00EE7E0F">
        <w:rPr>
          <w:rStyle w:val="Char4"/>
          <w:rtl/>
        </w:rPr>
        <w:t>»</w:t>
      </w:r>
      <w:r w:rsidRPr="0052470B">
        <w:rPr>
          <w:rtl/>
        </w:rPr>
        <w:t>.</w:t>
      </w:r>
    </w:p>
    <w:p w:rsidR="00133676" w:rsidRPr="0052470B" w:rsidRDefault="00BE505C" w:rsidP="00CA2E2E">
      <w:pPr>
        <w:pStyle w:val="a6"/>
        <w:rPr>
          <w:rtl/>
        </w:rPr>
      </w:pPr>
      <w:r w:rsidRPr="0052470B">
        <w:rPr>
          <w:rtl/>
        </w:rPr>
        <w:t xml:space="preserve">و از قول «حضرت هود </w:t>
      </w:r>
      <w:r w:rsidR="00A45055" w:rsidRPr="0052470B">
        <w:rPr>
          <w:rFonts w:cs="CTraditional Arabic" w:hint="cs"/>
          <w:rtl/>
        </w:rPr>
        <w:t>÷</w:t>
      </w:r>
      <w:r w:rsidR="00A45055" w:rsidRPr="0052470B">
        <w:rPr>
          <w:rFonts w:hint="cs"/>
          <w:rtl/>
        </w:rPr>
        <w:t xml:space="preserve"> </w:t>
      </w:r>
      <w:r w:rsidRPr="0052470B">
        <w:rPr>
          <w:rtl/>
        </w:rPr>
        <w:t xml:space="preserve">می‌فرماید: </w:t>
      </w:r>
    </w:p>
    <w:p w:rsidR="00BE505C" w:rsidRPr="00EE7E0F" w:rsidRDefault="006A7295" w:rsidP="00056E8F">
      <w:pPr>
        <w:pStyle w:val="a5"/>
        <w:rPr>
          <w:rStyle w:val="Char9"/>
          <w:rtl/>
        </w:rPr>
      </w:pPr>
      <w:r w:rsidRPr="0052470B">
        <w:rPr>
          <w:rStyle w:val="Char4"/>
          <w:rFonts w:hint="cs"/>
          <w:spacing w:val="0"/>
          <w:rtl/>
        </w:rPr>
        <w:t>﴿</w:t>
      </w:r>
      <w:r w:rsidRPr="00056E8F">
        <w:rPr>
          <w:rtl/>
        </w:rPr>
        <w:t>وَأَنَا۠ لَكُمۡ نَاصِحٌ أَمِينٌ٦٨</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[الأعراف: 68]</w:t>
      </w:r>
      <w:r w:rsidR="006641DD" w:rsidRPr="00EE7E0F">
        <w:rPr>
          <w:rStyle w:val="Char9"/>
          <w:rtl/>
        </w:rPr>
        <w:t>.</w:t>
      </w:r>
    </w:p>
    <w:p w:rsidR="00BE505C" w:rsidRPr="0052470B" w:rsidRDefault="00BE505C" w:rsidP="00845BE1">
      <w:pPr>
        <w:pStyle w:val="a2"/>
        <w:rPr>
          <w:rtl/>
        </w:rPr>
      </w:pPr>
      <w:r w:rsidRPr="0052470B">
        <w:rPr>
          <w:rStyle w:val="Char4"/>
          <w:spacing w:val="0"/>
          <w:rtl/>
        </w:rPr>
        <w:t>«</w:t>
      </w:r>
      <w:r w:rsidRPr="0052470B">
        <w:rPr>
          <w:rtl/>
        </w:rPr>
        <w:t>من برای شما، اندرزگوی امینی هستم</w:t>
      </w:r>
      <w:r w:rsidRPr="00EE7E0F">
        <w:rPr>
          <w:rStyle w:val="Char4"/>
          <w:rtl/>
        </w:rPr>
        <w:t>»</w:t>
      </w:r>
      <w:r w:rsidRPr="0052470B">
        <w:rPr>
          <w:rtl/>
        </w:rPr>
        <w:t>.</w:t>
      </w:r>
    </w:p>
    <w:p w:rsidR="00133676" w:rsidRPr="0052470B" w:rsidRDefault="00502663" w:rsidP="00CA2E2E">
      <w:pPr>
        <w:ind w:firstLine="284"/>
        <w:jc w:val="both"/>
        <w:rPr>
          <w:rStyle w:val="Char3"/>
          <w:rtl/>
        </w:rPr>
      </w:pPr>
      <w:r w:rsidRPr="0052470B">
        <w:rPr>
          <w:rStyle w:val="Char3"/>
          <w:rtl/>
        </w:rPr>
        <w:t xml:space="preserve">و </w:t>
      </w:r>
      <w:r w:rsidR="00135B07" w:rsidRPr="0052470B">
        <w:rPr>
          <w:rStyle w:val="Char3"/>
          <w:rFonts w:hint="cs"/>
          <w:rtl/>
        </w:rPr>
        <w:t>أ</w:t>
      </w:r>
      <w:r w:rsidRPr="0052470B">
        <w:rPr>
          <w:rStyle w:val="Char3"/>
          <w:rtl/>
        </w:rPr>
        <w:t>ما ال</w:t>
      </w:r>
      <w:r w:rsidR="00135B07" w:rsidRPr="0052470B">
        <w:rPr>
          <w:rStyle w:val="Char3"/>
          <w:rFonts w:hint="cs"/>
          <w:rtl/>
        </w:rPr>
        <w:t>أ</w:t>
      </w:r>
      <w:r w:rsidRPr="0052470B">
        <w:rPr>
          <w:rStyle w:val="Char3"/>
          <w:rtl/>
        </w:rPr>
        <w:t>حادیث:</w:t>
      </w:r>
    </w:p>
    <w:p w:rsidR="006132F1" w:rsidRPr="001B7EF9" w:rsidRDefault="006132F1" w:rsidP="00CA2E2E">
      <w:pPr>
        <w:pStyle w:val="a4"/>
        <w:spacing w:before="0" w:beforeAutospacing="0"/>
        <w:ind w:firstLine="284"/>
        <w:jc w:val="both"/>
        <w:rPr>
          <w:rStyle w:val="Char3"/>
          <w:rtl/>
        </w:rPr>
      </w:pPr>
      <w:r w:rsidRPr="001B7EF9">
        <w:rPr>
          <w:rStyle w:val="Char3"/>
          <w:rtl/>
        </w:rPr>
        <w:t xml:space="preserve">181- </w:t>
      </w:r>
      <w:r w:rsidRPr="0052470B">
        <w:rPr>
          <w:rStyle w:val="Char5"/>
          <w:rtl/>
        </w:rPr>
        <w:t>فَالأَوَّلُ</w:t>
      </w:r>
      <w:r w:rsidR="0015419D" w:rsidRPr="001B7EF9">
        <w:rPr>
          <w:rStyle w:val="Char5"/>
          <w:rtl/>
        </w:rPr>
        <w:t>:</w:t>
      </w:r>
      <w:r w:rsidRPr="001B7EF9">
        <w:rPr>
          <w:rStyle w:val="Char5"/>
          <w:rtl/>
        </w:rPr>
        <w:t xml:space="preserve"> </w:t>
      </w:r>
      <w:r w:rsidR="001B7EF9" w:rsidRPr="001B7EF9">
        <w:rPr>
          <w:rStyle w:val="Char4"/>
          <w:rtl/>
        </w:rPr>
        <w:t>«</w:t>
      </w:r>
      <w:r w:rsidRPr="001B7EF9">
        <w:rPr>
          <w:rtl/>
        </w:rPr>
        <w:t>عن</w:t>
      </w:r>
      <w:r w:rsidR="001B7EF9" w:rsidRPr="001B7EF9">
        <w:rPr>
          <w:rFonts w:eastAsia="SimSun" w:hint="cs"/>
          <w:rtl/>
        </w:rPr>
        <w:t xml:space="preserve"> </w:t>
      </w:r>
      <w:r w:rsidRPr="001B7EF9">
        <w:rPr>
          <w:rtl/>
        </w:rPr>
        <w:t>أَبِي رُقيَّةَ</w:t>
      </w:r>
      <w:r w:rsidRPr="0052470B">
        <w:rPr>
          <w:rtl/>
        </w:rPr>
        <w:t xml:space="preserve"> تَميمِ بنِ أَوْس الدَّارِيِّ </w:t>
      </w:r>
      <w:r w:rsidR="00EE01BC" w:rsidRPr="0052470B">
        <w:rPr>
          <w:rFonts w:cs="CTraditional Arabic"/>
          <w:szCs w:val="28"/>
          <w:rtl/>
        </w:rPr>
        <w:t>س</w:t>
      </w:r>
      <w:r w:rsidRPr="0052470B">
        <w:rPr>
          <w:rtl/>
        </w:rPr>
        <w:t xml:space="preserve"> أَنَّ النَّبِيَّ </w:t>
      </w:r>
      <w:r w:rsidR="00EE01BC" w:rsidRPr="0052470B">
        <w:rPr>
          <w:rFonts w:cs="CTraditional Arabic"/>
          <w:szCs w:val="28"/>
          <w:rtl/>
        </w:rPr>
        <w:t>ص</w:t>
      </w:r>
      <w:r w:rsidRPr="0052470B">
        <w:rPr>
          <w:rtl/>
        </w:rPr>
        <w:t xml:space="preserve"> قَالَ: </w:t>
      </w:r>
      <w:r w:rsidR="008960CB" w:rsidRPr="0052470B">
        <w:rPr>
          <w:rtl/>
        </w:rPr>
        <w:t>«</w:t>
      </w:r>
      <w:r w:rsidRPr="0052470B">
        <w:rPr>
          <w:rtl/>
        </w:rPr>
        <w:t>الدِّينُ النَّصِيحَةُ</w:t>
      </w:r>
      <w:r w:rsidR="00140074" w:rsidRPr="0052470B">
        <w:rPr>
          <w:rtl/>
        </w:rPr>
        <w:t>»</w:t>
      </w:r>
      <w:r w:rsidRPr="0052470B">
        <w:rPr>
          <w:rtl/>
        </w:rPr>
        <w:t xml:space="preserve"> قُلْنَا</w:t>
      </w:r>
      <w:r w:rsidR="0015419D" w:rsidRPr="0052470B">
        <w:rPr>
          <w:rtl/>
        </w:rPr>
        <w:t>:</w:t>
      </w:r>
      <w:r w:rsidRPr="0052470B">
        <w:rPr>
          <w:rtl/>
        </w:rPr>
        <w:t xml:space="preserve"> لِمَنْ</w:t>
      </w:r>
      <w:r w:rsidR="0015419D" w:rsidRPr="0052470B">
        <w:rPr>
          <w:rtl/>
        </w:rPr>
        <w:t>؟</w:t>
      </w:r>
      <w:r w:rsidRPr="0052470B">
        <w:rPr>
          <w:rtl/>
        </w:rPr>
        <w:t xml:space="preserve"> قَالَ </w:t>
      </w:r>
      <w:r w:rsidR="008960CB" w:rsidRPr="0052470B">
        <w:rPr>
          <w:rtl/>
        </w:rPr>
        <w:t>«</w:t>
      </w:r>
      <w:r w:rsidRPr="0052470B">
        <w:rPr>
          <w:rtl/>
        </w:rPr>
        <w:t>للَّه وَلِكِتَابِهِ ولِرسُولِهِ وَلأَئمَّةِ المُسْلِمِينَ وَعَامَّتِهِمْ</w:t>
      </w:r>
      <w:r w:rsidR="00140074" w:rsidRPr="0052470B">
        <w:rPr>
          <w:rtl/>
        </w:rPr>
        <w:t>»</w:t>
      </w:r>
      <w:r w:rsidR="00845BE1" w:rsidRPr="00EE7E0F">
        <w:rPr>
          <w:rStyle w:val="Char4"/>
          <w:rFonts w:hint="cs"/>
          <w:rtl/>
        </w:rPr>
        <w:t>»</w:t>
      </w:r>
      <w:r w:rsidRPr="001B7EF9">
        <w:rPr>
          <w:rStyle w:val="Char5"/>
          <w:rtl/>
        </w:rPr>
        <w:t xml:space="preserve"> رواه مُسْلم</w:t>
      </w:r>
      <w:r w:rsidR="00140074" w:rsidRPr="001B7EF9">
        <w:rPr>
          <w:rStyle w:val="Char3"/>
          <w:rtl/>
        </w:rPr>
        <w:t>.</w:t>
      </w:r>
    </w:p>
    <w:p w:rsidR="00502663" w:rsidRPr="0052470B" w:rsidRDefault="00502663" w:rsidP="00CA2E2E">
      <w:pPr>
        <w:ind w:firstLine="284"/>
        <w:jc w:val="both"/>
        <w:rPr>
          <w:rStyle w:val="Char3"/>
          <w:rtl/>
        </w:rPr>
      </w:pPr>
      <w:r w:rsidRPr="0052470B">
        <w:rPr>
          <w:rStyle w:val="Char3"/>
          <w:rtl/>
        </w:rPr>
        <w:t xml:space="preserve">181. </w:t>
      </w:r>
      <w:r w:rsidR="00A80F5F" w:rsidRPr="00A80F5F">
        <w:rPr>
          <w:rStyle w:val="Char4"/>
          <w:rtl/>
        </w:rPr>
        <w:t>«</w:t>
      </w:r>
      <w:r w:rsidRPr="00A80F5F">
        <w:rPr>
          <w:rStyle w:val="Char8"/>
          <w:rtl/>
        </w:rPr>
        <w:t>از ابورقیه</w:t>
      </w:r>
      <w:r w:rsidRPr="0052470B">
        <w:rPr>
          <w:rStyle w:val="Char8"/>
          <w:rtl/>
        </w:rPr>
        <w:t xml:space="preserve"> تمیم بن </w:t>
      </w:r>
      <w:r w:rsidR="00135B07" w:rsidRPr="0052470B">
        <w:rPr>
          <w:rStyle w:val="Char8"/>
          <w:rFonts w:hint="cs"/>
          <w:rtl/>
        </w:rPr>
        <w:t>أ</w:t>
      </w:r>
      <w:r w:rsidR="00EC514C">
        <w:rPr>
          <w:rStyle w:val="Char8"/>
          <w:rtl/>
        </w:rPr>
        <w:t>وس داری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«دین، نصیحت و خیرخواهی است»، گفتیم: برای چه کسی؟ فرمودند: «برای خدا و کتابش و پیامبرش و پیشوایان مسلمان و عموم آنها برای همدیگر</w:t>
      </w:r>
      <w:r w:rsidR="00845BE1" w:rsidRPr="0052470B">
        <w:rPr>
          <w:rStyle w:val="Char8"/>
          <w:rFonts w:hint="cs"/>
          <w:rtl/>
        </w:rPr>
        <w:t>»</w:t>
      </w:r>
      <w:r w:rsidRPr="00EE7E0F">
        <w:rPr>
          <w:rStyle w:val="Char4"/>
          <w:rtl/>
        </w:rPr>
        <w:t>»</w:t>
      </w:r>
      <w:r w:rsidR="008160F3" w:rsidRPr="00E96FD0">
        <w:rPr>
          <w:rStyle w:val="FootnoteReference"/>
          <w:rFonts w:ascii="IRNazli" w:hAnsi="IRNazli" w:cs="IRNazli"/>
          <w:sz w:val="28"/>
          <w:szCs w:val="28"/>
          <w:rtl/>
          <w:lang w:bidi="ar-AE"/>
        </w:rPr>
        <w:footnoteReference w:id="215"/>
      </w:r>
      <w:r w:rsidR="008160F3" w:rsidRPr="0052470B">
        <w:rPr>
          <w:rStyle w:val="Char3"/>
          <w:rtl/>
        </w:rPr>
        <w:t xml:space="preserve"> </w:t>
      </w:r>
      <w:r w:rsidR="008160F3" w:rsidRPr="00E96FD0">
        <w:rPr>
          <w:rStyle w:val="FootnoteReference"/>
          <w:rFonts w:ascii="IRNazli" w:hAnsi="IRNazli" w:cs="IRNazli"/>
          <w:sz w:val="28"/>
          <w:szCs w:val="28"/>
          <w:rtl/>
          <w:lang w:bidi="ar-AE"/>
        </w:rPr>
        <w:footnoteReference w:id="216"/>
      </w:r>
      <w:r w:rsidR="00845BE1" w:rsidRPr="0052470B">
        <w:rPr>
          <w:rStyle w:val="Char3"/>
          <w:rFonts w:hint="cs"/>
          <w:rtl/>
        </w:rPr>
        <w:t>.</w:t>
      </w:r>
    </w:p>
    <w:p w:rsidR="006132F1" w:rsidRPr="0052470B" w:rsidRDefault="006132F1" w:rsidP="00FA5C34">
      <w:pPr>
        <w:pStyle w:val="a4"/>
        <w:spacing w:before="0" w:beforeAutospacing="0"/>
        <w:ind w:firstLine="284"/>
        <w:jc w:val="both"/>
        <w:rPr>
          <w:rStyle w:val="Char5"/>
          <w:rtl/>
        </w:rPr>
      </w:pPr>
      <w:r w:rsidRPr="001B7EF9">
        <w:rPr>
          <w:rStyle w:val="Char3"/>
          <w:rtl/>
        </w:rPr>
        <w:t xml:space="preserve">182- </w:t>
      </w:r>
      <w:r w:rsidRPr="0052470B">
        <w:rPr>
          <w:rStyle w:val="Char5"/>
          <w:rtl/>
        </w:rPr>
        <w:t>الثَّاني</w:t>
      </w:r>
      <w:r w:rsidR="0015419D" w:rsidRPr="001B7EF9">
        <w:rPr>
          <w:rStyle w:val="Char5"/>
          <w:rtl/>
        </w:rPr>
        <w:t>:</w:t>
      </w:r>
      <w:r w:rsidRPr="001B7EF9">
        <w:rPr>
          <w:rStyle w:val="Char5"/>
          <w:rtl/>
        </w:rPr>
        <w:t xml:space="preserve"> </w:t>
      </w:r>
      <w:r w:rsidR="001B7EF9" w:rsidRPr="001B7EF9">
        <w:rPr>
          <w:rStyle w:val="Char4"/>
          <w:rtl/>
        </w:rPr>
        <w:t>«</w:t>
      </w:r>
      <w:r w:rsidRPr="001B7EF9">
        <w:rPr>
          <w:rtl/>
        </w:rPr>
        <w:t>عَنْ جرير</w:t>
      </w:r>
      <w:r w:rsidRPr="0052470B">
        <w:rPr>
          <w:rtl/>
        </w:rPr>
        <w:t xml:space="preserve"> بْنِ عبدِ اللَّه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بَايَعْتُ رَسولَ اللَّه </w:t>
      </w:r>
      <w:r w:rsidR="00EE01BC" w:rsidRPr="0052470B">
        <w:rPr>
          <w:rFonts w:cs="CTraditional Arabic"/>
          <w:szCs w:val="28"/>
          <w:rtl/>
        </w:rPr>
        <w:t>ص</w:t>
      </w:r>
      <w:r w:rsidRPr="0052470B">
        <w:rPr>
          <w:rtl/>
        </w:rPr>
        <w:t xml:space="preserve"> عَلى</w:t>
      </w:r>
      <w:r w:rsidR="0015419D" w:rsidRPr="0052470B">
        <w:rPr>
          <w:rtl/>
        </w:rPr>
        <w:t>:</w:t>
      </w:r>
      <w:r w:rsidRPr="0052470B">
        <w:rPr>
          <w:rtl/>
        </w:rPr>
        <w:t xml:space="preserve"> إِقَامِ الصَّلاَةِ</w:t>
      </w:r>
      <w:r w:rsidR="00140074" w:rsidRPr="0052470B">
        <w:rPr>
          <w:rtl/>
        </w:rPr>
        <w:t>،</w:t>
      </w:r>
      <w:r w:rsidRPr="0052470B">
        <w:rPr>
          <w:rtl/>
        </w:rPr>
        <w:t xml:space="preserve"> وإِيتَاءِ الزَّكَاةِ</w:t>
      </w:r>
      <w:r w:rsidR="00140074" w:rsidRPr="0052470B">
        <w:rPr>
          <w:rtl/>
        </w:rPr>
        <w:t>،</w:t>
      </w:r>
      <w:r w:rsidRPr="0052470B">
        <w:rPr>
          <w:rtl/>
        </w:rPr>
        <w:t xml:space="preserve"> وَالنُّصْحِ لِكلِّ مُسْلِمٍ</w:t>
      </w:r>
      <w:r w:rsidR="00845BE1" w:rsidRPr="00EE7E0F">
        <w:rPr>
          <w:rStyle w:val="Char4"/>
          <w:rFonts w:hint="cs"/>
          <w:rtl/>
        </w:rPr>
        <w:t>»</w:t>
      </w:r>
      <w:r w:rsidRPr="001B7EF9">
        <w:rPr>
          <w:rStyle w:val="Char5"/>
          <w:rtl/>
        </w:rPr>
        <w:t xml:space="preserve"> </w:t>
      </w:r>
      <w:r w:rsidRPr="0052470B">
        <w:rPr>
          <w:rStyle w:val="Char5"/>
          <w:rtl/>
        </w:rPr>
        <w:t>متفقٌ عليه</w:t>
      </w:r>
      <w:r w:rsidR="00140074" w:rsidRPr="0052470B">
        <w:rPr>
          <w:rStyle w:val="Char5"/>
          <w:rtl/>
        </w:rPr>
        <w:t>.</w:t>
      </w:r>
    </w:p>
    <w:p w:rsidR="0039771D" w:rsidRPr="0052470B" w:rsidRDefault="002B5624" w:rsidP="00CA2E2E">
      <w:pPr>
        <w:ind w:firstLine="284"/>
        <w:jc w:val="both"/>
        <w:rPr>
          <w:rStyle w:val="Char3"/>
          <w:rtl/>
        </w:rPr>
      </w:pPr>
      <w:r w:rsidRPr="0052470B">
        <w:rPr>
          <w:rStyle w:val="Char3"/>
          <w:rtl/>
        </w:rPr>
        <w:t xml:space="preserve">182. </w:t>
      </w:r>
      <w:r w:rsidR="00A80F5F" w:rsidRPr="00A80F5F">
        <w:rPr>
          <w:rStyle w:val="Char4"/>
          <w:rtl/>
        </w:rPr>
        <w:t>«</w:t>
      </w:r>
      <w:r w:rsidRPr="00A80F5F">
        <w:rPr>
          <w:rStyle w:val="Char8"/>
          <w:rtl/>
        </w:rPr>
        <w:t>از جریربن</w:t>
      </w:r>
      <w:r w:rsidRPr="0052470B">
        <w:rPr>
          <w:rStyle w:val="Char8"/>
          <w:rtl/>
        </w:rPr>
        <w:t xml:space="preserve"> عبدالله</w:t>
      </w:r>
      <w:r w:rsidR="003707A2" w:rsidRPr="0052470B">
        <w:rPr>
          <w:rStyle w:val="Char8"/>
          <w:rFonts w:cs="CTraditional Arabic"/>
          <w:szCs w:val="28"/>
          <w:rtl/>
        </w:rPr>
        <w:t xml:space="preserve"> س</w:t>
      </w:r>
      <w:r w:rsidRPr="0052470B">
        <w:rPr>
          <w:rStyle w:val="Char8"/>
          <w:rtl/>
        </w:rPr>
        <w:t xml:space="preserve"> روایت شده است که گفت: با پیامبر</w:t>
      </w:r>
      <w:r w:rsidR="000C6F25" w:rsidRPr="0052470B">
        <w:rPr>
          <w:rStyle w:val="Char8"/>
          <w:rFonts w:cs="CTraditional Arabic" w:hint="cs"/>
          <w:szCs w:val="28"/>
          <w:rtl/>
        </w:rPr>
        <w:t xml:space="preserve"> ص</w:t>
      </w:r>
      <w:r w:rsidRPr="0052470B">
        <w:rPr>
          <w:rStyle w:val="Char8"/>
          <w:rtl/>
        </w:rPr>
        <w:t xml:space="preserve"> بر اقامه‌ی نماز و دادن زکات و نصیحت و خیرخواهی برای هر فرد مسلمان، بیعت کردم</w:t>
      </w:r>
      <w:r w:rsidR="00845BE1" w:rsidRPr="0052470B">
        <w:rPr>
          <w:rStyle w:val="Char8"/>
          <w:rFonts w:hint="cs"/>
          <w:rtl/>
        </w:rPr>
        <w:t>»</w:t>
      </w:r>
      <w:r w:rsidR="00845BE1" w:rsidRPr="00EE7E0F">
        <w:rPr>
          <w:rStyle w:val="Char4"/>
          <w:rFonts w:hint="cs"/>
          <w:rtl/>
        </w:rPr>
        <w:t>»</w:t>
      </w:r>
      <w:r w:rsidRPr="00E96FD0">
        <w:rPr>
          <w:rStyle w:val="FootnoteReference"/>
          <w:rFonts w:ascii="IRNazli" w:hAnsi="IRNazli" w:cs="IRNazli"/>
          <w:sz w:val="28"/>
          <w:szCs w:val="28"/>
          <w:rtl/>
          <w:lang w:bidi="ar-AE"/>
        </w:rPr>
        <w:footnoteReference w:id="217"/>
      </w:r>
      <w:r w:rsidR="00845BE1" w:rsidRPr="0052470B">
        <w:rPr>
          <w:rStyle w:val="Char3"/>
          <w:rFonts w:hint="cs"/>
          <w:rtl/>
        </w:rPr>
        <w:t>.</w:t>
      </w:r>
    </w:p>
    <w:p w:rsidR="006132F1" w:rsidRPr="001B7EF9" w:rsidRDefault="006132F1" w:rsidP="00FA5C34">
      <w:pPr>
        <w:pStyle w:val="a4"/>
        <w:spacing w:before="0" w:beforeAutospacing="0"/>
        <w:ind w:firstLine="284"/>
        <w:jc w:val="both"/>
        <w:rPr>
          <w:rStyle w:val="Char3"/>
          <w:rtl/>
        </w:rPr>
      </w:pPr>
      <w:r w:rsidRPr="001B7EF9">
        <w:rPr>
          <w:rStyle w:val="Char3"/>
          <w:rtl/>
        </w:rPr>
        <w:t xml:space="preserve">183- </w:t>
      </w:r>
      <w:r w:rsidRPr="0052470B">
        <w:rPr>
          <w:rStyle w:val="Char5"/>
          <w:rtl/>
        </w:rPr>
        <w:t>الثَّالثُ</w:t>
      </w:r>
      <w:r w:rsidR="0015419D" w:rsidRPr="001B7EF9">
        <w:rPr>
          <w:rStyle w:val="Char5"/>
          <w:rtl/>
        </w:rPr>
        <w:t>:</w:t>
      </w:r>
      <w:r w:rsidRPr="001B7EF9">
        <w:rPr>
          <w:rStyle w:val="Char5"/>
          <w:rtl/>
        </w:rPr>
        <w:t xml:space="preserve"> </w:t>
      </w:r>
      <w:r w:rsidR="001B7EF9" w:rsidRPr="001B7EF9">
        <w:rPr>
          <w:rStyle w:val="Char4"/>
          <w:rtl/>
        </w:rPr>
        <w:t>«</w:t>
      </w:r>
      <w:r w:rsidRPr="0052470B">
        <w:rPr>
          <w:rtl/>
        </w:rPr>
        <w:t xml:space="preserve">عَنْ أَنَس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لاَ يُؤْمِنُ أَحَدُكُمْ حَتَّى يُحِبَّ لأَخِيهِ مَا يُحِبُّ لِنَفْسِهِ</w:t>
      </w:r>
      <w:r w:rsidR="00140074" w:rsidRPr="0052470B">
        <w:rPr>
          <w:rtl/>
        </w:rPr>
        <w:t>»</w:t>
      </w:r>
      <w:r w:rsidR="00845BE1" w:rsidRPr="00EE7E0F">
        <w:rPr>
          <w:rStyle w:val="Char4"/>
          <w:rFonts w:hint="cs"/>
          <w:rtl/>
        </w:rPr>
        <w:t>»</w:t>
      </w:r>
      <w:r w:rsidRPr="001B7EF9">
        <w:rPr>
          <w:rStyle w:val="Char5"/>
          <w:rtl/>
        </w:rPr>
        <w:t xml:space="preserve"> </w:t>
      </w:r>
      <w:r w:rsidRPr="0052470B">
        <w:rPr>
          <w:rStyle w:val="Char5"/>
          <w:rtl/>
        </w:rPr>
        <w:t>متفقٌ عليه</w:t>
      </w:r>
      <w:r w:rsidR="00140074" w:rsidRPr="001B7EF9">
        <w:rPr>
          <w:rStyle w:val="Char3"/>
          <w:rtl/>
        </w:rPr>
        <w:t>.</w:t>
      </w:r>
    </w:p>
    <w:p w:rsidR="008160F3" w:rsidRDefault="00562447" w:rsidP="00525552">
      <w:pPr>
        <w:pStyle w:val="a6"/>
      </w:pPr>
      <w:r w:rsidRPr="00525552">
        <w:rPr>
          <w:rtl/>
        </w:rPr>
        <w:t xml:space="preserve">183. </w:t>
      </w:r>
      <w:r w:rsidR="00A80F5F" w:rsidRPr="00A80F5F">
        <w:rPr>
          <w:rStyle w:val="Char4"/>
          <w:rtl/>
        </w:rPr>
        <w:t>«</w:t>
      </w:r>
      <w:r w:rsidRPr="00A80F5F">
        <w:rPr>
          <w:rStyle w:val="Char8"/>
          <w:rtl/>
        </w:rPr>
        <w:t>از</w:t>
      </w:r>
      <w:r w:rsidRPr="00525552">
        <w:rPr>
          <w:rtl/>
        </w:rPr>
        <w:t xml:space="preserve"> </w:t>
      </w:r>
      <w:r w:rsidRPr="0052470B">
        <w:rPr>
          <w:rStyle w:val="Char8"/>
          <w:rtl/>
        </w:rPr>
        <w:t>انس</w:t>
      </w:r>
      <w:r w:rsidR="003707A2" w:rsidRPr="0052470B">
        <w:rPr>
          <w:rStyle w:val="Char8"/>
          <w:rFonts w:cs="CTraditional Arabic"/>
          <w:szCs w:val="28"/>
          <w:rtl/>
        </w:rPr>
        <w:t xml:space="preserve"> س</w:t>
      </w:r>
      <w:r w:rsidRPr="0052470B">
        <w:rPr>
          <w:rStyle w:val="Char8"/>
          <w:rtl/>
        </w:rPr>
        <w:t xml:space="preserve"> روایت شده است که پیامبر</w:t>
      </w:r>
      <w:r w:rsidR="00EE01BC" w:rsidRPr="0052470B">
        <w:rPr>
          <w:rStyle w:val="Char8"/>
          <w:rFonts w:cs="CTraditional Arabic"/>
          <w:szCs w:val="28"/>
          <w:rtl/>
        </w:rPr>
        <w:t xml:space="preserve"> ص</w:t>
      </w:r>
      <w:r w:rsidRPr="0052470B">
        <w:rPr>
          <w:rStyle w:val="Char8"/>
          <w:rtl/>
        </w:rPr>
        <w:t xml:space="preserve"> فرمودند: «هیچ‌کدام از شما ایمان کامل ندارد، تا آن‌گاه که هرچه را برای خود دوست دارد، برای برادر(ان) دینی خود نیز دوست بدارد</w:t>
      </w:r>
      <w:r w:rsidR="00845BE1" w:rsidRPr="0052470B">
        <w:rPr>
          <w:rStyle w:val="Char8"/>
          <w:rFonts w:hint="cs"/>
          <w:rtl/>
        </w:rPr>
        <w:t>»</w:t>
      </w:r>
      <w:r w:rsidRPr="00EE7E0F">
        <w:rPr>
          <w:rStyle w:val="Char4"/>
          <w:rtl/>
        </w:rPr>
        <w:t>»</w:t>
      </w:r>
      <w:r w:rsidRPr="00525552">
        <w:rPr>
          <w:rtl/>
        </w:rPr>
        <w:t>.</w:t>
      </w:r>
    </w:p>
    <w:p w:rsidR="00F831FA" w:rsidRDefault="00F831FA" w:rsidP="00525552">
      <w:pPr>
        <w:pStyle w:val="a6"/>
      </w:pPr>
    </w:p>
    <w:p w:rsidR="00525552" w:rsidRPr="00525552" w:rsidRDefault="00525552" w:rsidP="00525552">
      <w:pPr>
        <w:pStyle w:val="af2"/>
      </w:pPr>
      <w:bookmarkStart w:id="187" w:name="_Toc442124382"/>
      <w:bookmarkStart w:id="188" w:name="_Toc437943042"/>
      <w:r w:rsidRPr="00525552">
        <w:rPr>
          <w:rFonts w:hint="cs"/>
          <w:rtl/>
        </w:rPr>
        <w:t>23- باب</w:t>
      </w:r>
      <w:r w:rsidRPr="00525552">
        <w:rPr>
          <w:rFonts w:ascii="Times New Roman" w:hAnsi="Times New Roman" w:cs="Times New Roman" w:hint="cs"/>
          <w:rtl/>
        </w:rPr>
        <w:t>‌</w:t>
      </w:r>
      <w:r w:rsidRPr="00525552">
        <w:rPr>
          <w:rFonts w:hint="cs"/>
          <w:rtl/>
        </w:rPr>
        <w:t xml:space="preserve"> الأمر بالمعروف والنهی عن</w:t>
      </w:r>
      <w:r w:rsidRPr="00525552">
        <w:rPr>
          <w:rFonts w:ascii="Times New Roman" w:hAnsi="Times New Roman" w:cs="Times New Roman" w:hint="cs"/>
          <w:rtl/>
        </w:rPr>
        <w:t>‌</w:t>
      </w:r>
      <w:r w:rsidRPr="00525552">
        <w:rPr>
          <w:rFonts w:hint="cs"/>
          <w:rtl/>
        </w:rPr>
        <w:t xml:space="preserve"> المنکر</w:t>
      </w:r>
      <w:bookmarkEnd w:id="187"/>
    </w:p>
    <w:p w:rsidR="00525552" w:rsidRPr="00525552" w:rsidRDefault="00525552" w:rsidP="00525552">
      <w:pPr>
        <w:pStyle w:val="af"/>
        <w:bidi/>
        <w:rPr>
          <w:rtl/>
        </w:rPr>
      </w:pPr>
      <w:bookmarkStart w:id="189" w:name="_Toc442124383"/>
      <w:r w:rsidRPr="00525552">
        <w:rPr>
          <w:rFonts w:hint="cs"/>
          <w:rtl/>
        </w:rPr>
        <w:t>باب امر به معروف و نهی از منکر</w:t>
      </w:r>
      <w:bookmarkEnd w:id="188"/>
      <w:bookmarkEnd w:id="189"/>
    </w:p>
    <w:p w:rsidR="00051074" w:rsidRPr="00E96512" w:rsidRDefault="00AD640A" w:rsidP="00E96512">
      <w:pPr>
        <w:pStyle w:val="a8"/>
        <w:rPr>
          <w:rStyle w:val="Char3"/>
          <w:rFonts w:ascii="mylotus" w:hAnsi="mylotus" w:cs="mylotus"/>
          <w:sz w:val="27"/>
          <w:szCs w:val="27"/>
          <w:rtl/>
        </w:rPr>
      </w:pPr>
      <w:r w:rsidRPr="00E96512">
        <w:rPr>
          <w:rStyle w:val="Char3"/>
          <w:rFonts w:ascii="mylotus" w:hAnsi="mylotus" w:cs="mylotus"/>
          <w:sz w:val="27"/>
          <w:szCs w:val="27"/>
          <w:rtl/>
        </w:rPr>
        <w:t>قال</w:t>
      </w:r>
      <w:r w:rsidR="008E710D">
        <w:rPr>
          <w:rStyle w:val="Char3"/>
          <w:rFonts w:ascii="mylotus" w:hAnsi="mylotus" w:cs="mylotus" w:hint="cs"/>
          <w:sz w:val="27"/>
          <w:szCs w:val="27"/>
          <w:rtl/>
        </w:rPr>
        <w:t xml:space="preserve"> </w:t>
      </w:r>
      <w:r w:rsidRPr="00E96512">
        <w:rPr>
          <w:rStyle w:val="Char3"/>
          <w:rFonts w:ascii="mylotus" w:hAnsi="mylotus" w:cs="mylotus" w:hint="cs"/>
          <w:sz w:val="27"/>
          <w:szCs w:val="27"/>
          <w:rtl/>
        </w:rPr>
        <w:t>الله</w:t>
      </w:r>
      <w:r w:rsidRPr="00E96512">
        <w:rPr>
          <w:rStyle w:val="Char3"/>
          <w:rFonts w:ascii="mylotus" w:hAnsi="mylotus" w:cs="mylotus"/>
          <w:sz w:val="27"/>
          <w:szCs w:val="27"/>
          <w:rtl/>
        </w:rPr>
        <w:t xml:space="preserve"> </w:t>
      </w:r>
      <w:r w:rsidRPr="00E96512">
        <w:rPr>
          <w:rStyle w:val="Char3"/>
          <w:rFonts w:ascii="mylotus" w:hAnsi="mylotus" w:cs="mylotus" w:hint="cs"/>
          <w:sz w:val="27"/>
          <w:szCs w:val="27"/>
          <w:rtl/>
        </w:rPr>
        <w:t>تعالی</w:t>
      </w:r>
      <w:r w:rsidRPr="00E96512">
        <w:rPr>
          <w:rStyle w:val="Char3"/>
          <w:rFonts w:ascii="mylotus" w:hAnsi="mylotus" w:cs="mylotus"/>
          <w:sz w:val="27"/>
          <w:szCs w:val="27"/>
          <w:rtl/>
        </w:rPr>
        <w:t>:</w:t>
      </w:r>
    </w:p>
    <w:p w:rsidR="00AD640A" w:rsidRPr="00EE7E0F" w:rsidRDefault="006A7295" w:rsidP="00056E8F">
      <w:pPr>
        <w:pStyle w:val="a5"/>
        <w:rPr>
          <w:rStyle w:val="Char9"/>
          <w:rtl/>
        </w:rPr>
      </w:pPr>
      <w:r w:rsidRPr="0052470B">
        <w:rPr>
          <w:rStyle w:val="Char4"/>
          <w:rFonts w:hint="cs"/>
          <w:spacing w:val="0"/>
          <w:rtl/>
        </w:rPr>
        <w:t>﴿</w:t>
      </w:r>
      <w:r w:rsidRPr="00056E8F">
        <w:rPr>
          <w:rtl/>
        </w:rPr>
        <w:t>وَلۡتَكُن مِّنكُمۡ أُمَّة</w:t>
      </w:r>
      <w:r w:rsidRPr="00056E8F">
        <w:rPr>
          <w:rFonts w:hint="cs"/>
          <w:rtl/>
        </w:rPr>
        <w:t>ٞ</w:t>
      </w:r>
      <w:r w:rsidRPr="00056E8F">
        <w:rPr>
          <w:rtl/>
        </w:rPr>
        <w:t xml:space="preserve"> </w:t>
      </w:r>
      <w:r w:rsidRPr="00056E8F">
        <w:rPr>
          <w:rFonts w:hint="cs"/>
          <w:rtl/>
        </w:rPr>
        <w:t>يَدۡعُونَ</w:t>
      </w:r>
      <w:r w:rsidRPr="00056E8F">
        <w:rPr>
          <w:rtl/>
        </w:rPr>
        <w:t xml:space="preserve"> </w:t>
      </w:r>
      <w:r w:rsidRPr="00056E8F">
        <w:rPr>
          <w:rFonts w:hint="cs"/>
          <w:rtl/>
        </w:rPr>
        <w:t>إِلَى</w:t>
      </w:r>
      <w:r w:rsidRPr="00056E8F">
        <w:rPr>
          <w:rtl/>
        </w:rPr>
        <w:t xml:space="preserve"> </w:t>
      </w:r>
      <w:r w:rsidRPr="00056E8F">
        <w:rPr>
          <w:rFonts w:hint="cs"/>
          <w:rtl/>
        </w:rPr>
        <w:t>ٱلۡخَيۡرِ</w:t>
      </w:r>
      <w:r w:rsidRPr="00056E8F">
        <w:rPr>
          <w:rtl/>
        </w:rPr>
        <w:t xml:space="preserve"> وَيَأۡمُرُونَ بِ</w:t>
      </w:r>
      <w:r w:rsidRPr="00056E8F">
        <w:rPr>
          <w:rFonts w:hint="cs"/>
          <w:rtl/>
        </w:rPr>
        <w:t>ٱلۡمَعۡرُوفِ</w:t>
      </w:r>
      <w:r w:rsidRPr="00056E8F">
        <w:rPr>
          <w:rtl/>
        </w:rPr>
        <w:t xml:space="preserve"> وَيَنۡهَوۡنَ عَنِ </w:t>
      </w:r>
      <w:r w:rsidRPr="00056E8F">
        <w:rPr>
          <w:rFonts w:hint="cs"/>
          <w:rtl/>
        </w:rPr>
        <w:t>ٱلۡمُنكَرِۚ</w:t>
      </w:r>
      <w:r w:rsidRPr="00056E8F">
        <w:rPr>
          <w:rtl/>
        </w:rPr>
        <w:t xml:space="preserve"> وَأُوْلَٰٓئِكَ هُمُ </w:t>
      </w:r>
      <w:r w:rsidRPr="00056E8F">
        <w:rPr>
          <w:rFonts w:hint="cs"/>
          <w:rtl/>
        </w:rPr>
        <w:t>ٱلۡمُفۡلِحُونَ</w:t>
      </w:r>
      <w:r w:rsidRPr="00056E8F">
        <w:rPr>
          <w:rtl/>
        </w:rPr>
        <w:t>١٠٤</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[آل عمران: 104]</w:t>
      </w:r>
      <w:r w:rsidR="006641DD" w:rsidRPr="00EE7E0F">
        <w:rPr>
          <w:rStyle w:val="Char9"/>
          <w:rtl/>
        </w:rPr>
        <w:t>.</w:t>
      </w:r>
    </w:p>
    <w:p w:rsidR="00AD640A" w:rsidRPr="0052470B" w:rsidRDefault="00AD640A" w:rsidP="00013367">
      <w:pPr>
        <w:pStyle w:val="a2"/>
        <w:rPr>
          <w:sz w:val="28"/>
          <w:szCs w:val="28"/>
          <w:rtl/>
        </w:rPr>
      </w:pPr>
      <w:r w:rsidRPr="0052470B">
        <w:rPr>
          <w:rStyle w:val="Char4"/>
          <w:spacing w:val="0"/>
          <w:rtl/>
        </w:rPr>
        <w:t>«</w:t>
      </w:r>
      <w:r w:rsidRPr="0052470B">
        <w:rPr>
          <w:rtl/>
        </w:rPr>
        <w:t>باید از میان شما گروهی باشد که مردم را به‌سوی خیر راهنمایی کنند؛ امر به نیکی نمایند و از بدی بازدارند، چنین کسانی رستگارند</w:t>
      </w:r>
      <w:r w:rsidRPr="00EE7E0F">
        <w:rPr>
          <w:rStyle w:val="Char4"/>
          <w:rtl/>
        </w:rPr>
        <w:t>»</w:t>
      </w:r>
      <w:r w:rsidRPr="0052470B">
        <w:rPr>
          <w:rtl/>
        </w:rPr>
        <w:t>.</w:t>
      </w:r>
    </w:p>
    <w:p w:rsidR="004929CF" w:rsidRPr="00E96512" w:rsidRDefault="00E96512" w:rsidP="00E96512">
      <w:pPr>
        <w:pStyle w:val="a8"/>
        <w:rPr>
          <w:rStyle w:val="Char3"/>
          <w:rFonts w:ascii="mylotus" w:hAnsi="mylotus" w:cs="mylotus"/>
          <w:sz w:val="27"/>
          <w:szCs w:val="27"/>
          <w:rtl/>
        </w:rPr>
      </w:pPr>
      <w:r w:rsidRPr="00E96512">
        <w:rPr>
          <w:rStyle w:val="Char3"/>
          <w:rFonts w:ascii="mylotus" w:hAnsi="mylotus" w:cs="mylotus"/>
          <w:sz w:val="27"/>
          <w:szCs w:val="27"/>
          <w:rtl/>
        </w:rPr>
        <w:t>و</w:t>
      </w:r>
      <w:r w:rsidR="004929CF" w:rsidRPr="00E96512">
        <w:rPr>
          <w:rStyle w:val="Char3"/>
          <w:rFonts w:ascii="mylotus" w:hAnsi="mylotus" w:cs="mylotus"/>
          <w:sz w:val="27"/>
          <w:szCs w:val="27"/>
          <w:rtl/>
        </w:rPr>
        <w:t>قال تعالی:</w:t>
      </w:r>
    </w:p>
    <w:p w:rsidR="004929CF" w:rsidRPr="0052470B" w:rsidRDefault="006A7295" w:rsidP="00056E8F">
      <w:pPr>
        <w:pStyle w:val="a5"/>
        <w:rPr>
          <w:rStyle w:val="Char3"/>
          <w:spacing w:val="0"/>
          <w:rtl/>
        </w:rPr>
      </w:pPr>
      <w:r w:rsidRPr="0052470B">
        <w:rPr>
          <w:rStyle w:val="Char4"/>
          <w:rFonts w:hint="cs"/>
          <w:spacing w:val="0"/>
          <w:rtl/>
        </w:rPr>
        <w:t>﴿</w:t>
      </w:r>
      <w:r w:rsidRPr="00056E8F">
        <w:rPr>
          <w:rtl/>
        </w:rPr>
        <w:t>كُنتُمۡ خَيۡرَ أُمَّةٍ أُخۡرِجَتۡ لِلنَّاسِ تَأۡمُرُونَ بِ</w:t>
      </w:r>
      <w:r w:rsidRPr="00056E8F">
        <w:rPr>
          <w:rFonts w:hint="cs"/>
          <w:rtl/>
        </w:rPr>
        <w:t>ٱلۡمَعۡرُوفِ</w:t>
      </w:r>
      <w:r w:rsidRPr="00056E8F">
        <w:rPr>
          <w:rtl/>
        </w:rPr>
        <w:t xml:space="preserve"> وَتَنۡهَوۡنَ عَنِ </w:t>
      </w:r>
      <w:r w:rsidRPr="00056E8F">
        <w:rPr>
          <w:rFonts w:hint="cs"/>
          <w:rtl/>
        </w:rPr>
        <w:t>ٱلۡمُنكَرِ</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[آل عمران: 110]</w:t>
      </w:r>
      <w:r w:rsidR="006641DD" w:rsidRPr="00EE7E0F">
        <w:rPr>
          <w:rStyle w:val="Char9"/>
          <w:rtl/>
        </w:rPr>
        <w:t>.</w:t>
      </w:r>
    </w:p>
    <w:p w:rsidR="004929CF" w:rsidRPr="0052470B" w:rsidRDefault="004929CF" w:rsidP="00013367">
      <w:pPr>
        <w:pStyle w:val="a2"/>
        <w:rPr>
          <w:sz w:val="28"/>
          <w:szCs w:val="28"/>
          <w:rtl/>
        </w:rPr>
      </w:pPr>
      <w:r w:rsidRPr="0052470B">
        <w:rPr>
          <w:rStyle w:val="Char4"/>
          <w:spacing w:val="0"/>
          <w:rtl/>
        </w:rPr>
        <w:t>«</w:t>
      </w:r>
      <w:r w:rsidR="00170A43" w:rsidRPr="0052470B">
        <w:rPr>
          <w:rtl/>
        </w:rPr>
        <w:t>شما بهترین امتی هستید که از میان مردم برانگیخته شده‌اید (زی</w:t>
      </w:r>
      <w:r w:rsidR="00E54ED4" w:rsidRPr="0052470B">
        <w:rPr>
          <w:rFonts w:hint="cs"/>
          <w:rtl/>
        </w:rPr>
        <w:t>ر</w:t>
      </w:r>
      <w:r w:rsidR="00170A43" w:rsidRPr="0052470B">
        <w:rPr>
          <w:rtl/>
        </w:rPr>
        <w:t>ا) که به کار نیک امر و از کار بد نهی می‌کنید</w:t>
      </w:r>
      <w:r w:rsidRPr="00EE7E0F">
        <w:rPr>
          <w:rStyle w:val="Char4"/>
          <w:rtl/>
        </w:rPr>
        <w:t>»</w:t>
      </w:r>
      <w:r w:rsidRPr="0052470B">
        <w:rPr>
          <w:rtl/>
        </w:rPr>
        <w:t>.</w:t>
      </w:r>
    </w:p>
    <w:p w:rsidR="00170A43" w:rsidRPr="00E96512" w:rsidRDefault="00E96512" w:rsidP="00E96512">
      <w:pPr>
        <w:pStyle w:val="a8"/>
        <w:rPr>
          <w:rStyle w:val="Char3"/>
          <w:rFonts w:ascii="mylotus" w:hAnsi="mylotus" w:cs="mylotus"/>
          <w:sz w:val="27"/>
          <w:szCs w:val="27"/>
          <w:rtl/>
        </w:rPr>
      </w:pPr>
      <w:r>
        <w:rPr>
          <w:rStyle w:val="Char3"/>
          <w:rFonts w:ascii="mylotus" w:hAnsi="mylotus" w:cs="mylotus"/>
          <w:sz w:val="27"/>
          <w:szCs w:val="27"/>
          <w:rtl/>
        </w:rPr>
        <w:t>و</w:t>
      </w:r>
      <w:r w:rsidR="00170A43" w:rsidRPr="00E96512">
        <w:rPr>
          <w:rStyle w:val="Char3"/>
          <w:rFonts w:ascii="mylotus" w:hAnsi="mylotus" w:cs="mylotus"/>
          <w:sz w:val="27"/>
          <w:szCs w:val="27"/>
          <w:rtl/>
        </w:rPr>
        <w:t>قال تعالی:</w:t>
      </w:r>
    </w:p>
    <w:p w:rsidR="00170A43" w:rsidRPr="00EE7E0F" w:rsidRDefault="006A7295" w:rsidP="00056E8F">
      <w:pPr>
        <w:pStyle w:val="a5"/>
        <w:rPr>
          <w:rStyle w:val="Char9"/>
          <w:rtl/>
        </w:rPr>
      </w:pPr>
      <w:r w:rsidRPr="0052470B">
        <w:rPr>
          <w:rStyle w:val="Char4"/>
          <w:rFonts w:hint="cs"/>
          <w:spacing w:val="0"/>
          <w:rtl/>
        </w:rPr>
        <w:t>﴿</w:t>
      </w:r>
      <w:r w:rsidRPr="00056E8F">
        <w:rPr>
          <w:rtl/>
        </w:rPr>
        <w:t xml:space="preserve">خُذِ </w:t>
      </w:r>
      <w:r w:rsidRPr="00056E8F">
        <w:rPr>
          <w:rFonts w:hint="cs"/>
          <w:rtl/>
        </w:rPr>
        <w:t>ٱلۡعَفۡوَ</w:t>
      </w:r>
      <w:r w:rsidRPr="00056E8F">
        <w:rPr>
          <w:rtl/>
        </w:rPr>
        <w:t xml:space="preserve"> وَأۡمُرۡ بِ</w:t>
      </w:r>
      <w:r w:rsidRPr="00056E8F">
        <w:rPr>
          <w:rFonts w:hint="cs"/>
          <w:rtl/>
        </w:rPr>
        <w:t>ٱلۡعُرۡفِ</w:t>
      </w:r>
      <w:r w:rsidRPr="00056E8F">
        <w:rPr>
          <w:rtl/>
        </w:rPr>
        <w:t xml:space="preserve"> وَأَعۡرِضۡ عَنِ </w:t>
      </w:r>
      <w:r w:rsidRPr="00056E8F">
        <w:rPr>
          <w:rFonts w:hint="cs"/>
          <w:rtl/>
        </w:rPr>
        <w:t>ٱلۡجَٰهِلِينَ</w:t>
      </w:r>
      <w:r w:rsidRPr="00056E8F">
        <w:rPr>
          <w:rtl/>
        </w:rPr>
        <w:t>١٩٩</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[الأعراف: 199]</w:t>
      </w:r>
      <w:r w:rsidR="00013367" w:rsidRPr="00EE7E0F">
        <w:rPr>
          <w:rStyle w:val="Char9"/>
          <w:rFonts w:hint="cs"/>
          <w:rtl/>
        </w:rPr>
        <w:t>.</w:t>
      </w:r>
    </w:p>
    <w:p w:rsidR="00170A43" w:rsidRPr="0052470B" w:rsidRDefault="008960CB" w:rsidP="00013367">
      <w:pPr>
        <w:pStyle w:val="a2"/>
        <w:rPr>
          <w:sz w:val="28"/>
          <w:szCs w:val="28"/>
          <w:rtl/>
        </w:rPr>
      </w:pPr>
      <w:r w:rsidRPr="0052470B">
        <w:rPr>
          <w:rStyle w:val="Char4"/>
          <w:spacing w:val="0"/>
          <w:rtl/>
        </w:rPr>
        <w:t>«</w:t>
      </w:r>
      <w:r w:rsidR="002C07E4" w:rsidRPr="0052470B">
        <w:rPr>
          <w:rtl/>
        </w:rPr>
        <w:t>عفو و گذشت داشته باش و به کار نیک امر کن و از نادانان چشم‌پوشی کن</w:t>
      </w:r>
      <w:r w:rsidR="00170A43" w:rsidRPr="00EE7E0F">
        <w:rPr>
          <w:rStyle w:val="Char4"/>
          <w:rtl/>
        </w:rPr>
        <w:t>»</w:t>
      </w:r>
      <w:r w:rsidR="00170A43" w:rsidRPr="0052470B">
        <w:rPr>
          <w:rtl/>
        </w:rPr>
        <w:t>.</w:t>
      </w:r>
    </w:p>
    <w:p w:rsidR="006F4BD6" w:rsidRPr="00E96512" w:rsidRDefault="00E96512" w:rsidP="00E96512">
      <w:pPr>
        <w:pStyle w:val="a8"/>
        <w:rPr>
          <w:rStyle w:val="Char3"/>
          <w:rFonts w:ascii="mylotus" w:hAnsi="mylotus" w:cs="mylotus"/>
          <w:sz w:val="27"/>
          <w:szCs w:val="27"/>
          <w:rtl/>
        </w:rPr>
      </w:pPr>
      <w:r>
        <w:rPr>
          <w:rStyle w:val="Char3"/>
          <w:rFonts w:ascii="mylotus" w:hAnsi="mylotus" w:cs="mylotus"/>
          <w:sz w:val="27"/>
          <w:szCs w:val="27"/>
          <w:rtl/>
        </w:rPr>
        <w:t>و</w:t>
      </w:r>
      <w:r w:rsidR="006F4BD6" w:rsidRPr="00E96512">
        <w:rPr>
          <w:rStyle w:val="Char3"/>
          <w:rFonts w:ascii="mylotus" w:hAnsi="mylotus" w:cs="mylotus"/>
          <w:sz w:val="27"/>
          <w:szCs w:val="27"/>
          <w:rtl/>
        </w:rPr>
        <w:t>قال تعالی:</w:t>
      </w:r>
    </w:p>
    <w:p w:rsidR="006F4BD6" w:rsidRPr="0052470B" w:rsidRDefault="006A7295" w:rsidP="00056E8F">
      <w:pPr>
        <w:pStyle w:val="a5"/>
        <w:rPr>
          <w:rStyle w:val="Char3"/>
          <w:spacing w:val="0"/>
          <w:rtl/>
        </w:rPr>
      </w:pPr>
      <w:r w:rsidRPr="0052470B">
        <w:rPr>
          <w:rStyle w:val="Char4"/>
          <w:rFonts w:hint="cs"/>
          <w:spacing w:val="0"/>
          <w:rtl/>
        </w:rPr>
        <w:t>﴿</w:t>
      </w:r>
      <w:r w:rsidRPr="00056E8F">
        <w:rPr>
          <w:rtl/>
        </w:rPr>
        <w:t>وَ</w:t>
      </w:r>
      <w:r w:rsidRPr="00056E8F">
        <w:rPr>
          <w:rFonts w:hint="cs"/>
          <w:rtl/>
        </w:rPr>
        <w:t>ٱلۡمُؤۡمِنُونَ</w:t>
      </w:r>
      <w:r w:rsidRPr="00056E8F">
        <w:rPr>
          <w:rtl/>
        </w:rPr>
        <w:t xml:space="preserve"> وَ</w:t>
      </w:r>
      <w:r w:rsidRPr="00056E8F">
        <w:rPr>
          <w:rFonts w:hint="cs"/>
          <w:rtl/>
        </w:rPr>
        <w:t>ٱلۡمُؤۡمِنَٰتُ</w:t>
      </w:r>
      <w:r w:rsidRPr="00056E8F">
        <w:rPr>
          <w:rtl/>
        </w:rPr>
        <w:t xml:space="preserve"> بَعۡضُهُمۡ أَوۡلِيَآءُ بَعۡضٖۚ يَأۡمُرُونَ بِ</w:t>
      </w:r>
      <w:r w:rsidRPr="00056E8F">
        <w:rPr>
          <w:rFonts w:hint="cs"/>
          <w:rtl/>
        </w:rPr>
        <w:t>ٱلۡمَعۡرُوفِ</w:t>
      </w:r>
      <w:r w:rsidRPr="00056E8F">
        <w:rPr>
          <w:rtl/>
        </w:rPr>
        <w:t xml:space="preserve"> وَيَنۡهَوۡنَ عَنِ </w:t>
      </w:r>
      <w:r w:rsidRPr="00056E8F">
        <w:rPr>
          <w:rFonts w:hint="cs"/>
          <w:rtl/>
        </w:rPr>
        <w:t>ٱلۡمُنكَرِ</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[التوبة: 71]</w:t>
      </w:r>
      <w:r w:rsidR="006641DD" w:rsidRPr="00EE7E0F">
        <w:rPr>
          <w:rStyle w:val="Char9"/>
          <w:rtl/>
        </w:rPr>
        <w:t>.</w:t>
      </w:r>
    </w:p>
    <w:p w:rsidR="006F4BD6" w:rsidRPr="0052470B" w:rsidRDefault="008960CB" w:rsidP="00013367">
      <w:pPr>
        <w:pStyle w:val="a2"/>
        <w:rPr>
          <w:sz w:val="28"/>
          <w:szCs w:val="28"/>
          <w:rtl/>
        </w:rPr>
      </w:pPr>
      <w:r w:rsidRPr="0052470B">
        <w:rPr>
          <w:rStyle w:val="Char4"/>
          <w:spacing w:val="0"/>
          <w:rtl/>
        </w:rPr>
        <w:t>«</w:t>
      </w:r>
      <w:r w:rsidR="002C07E4" w:rsidRPr="0052470B">
        <w:rPr>
          <w:rtl/>
        </w:rPr>
        <w:t>مردان و زنان مؤمن، یک یک دوستان و یاوران همدیگر هستند. یکدیگر را به کار نیک امر می‌کنند و از کار بد منع می‌نمایند</w:t>
      </w:r>
      <w:r w:rsidR="006F4BD6" w:rsidRPr="00EE7E0F">
        <w:rPr>
          <w:rStyle w:val="Char4"/>
          <w:rtl/>
        </w:rPr>
        <w:t>»</w:t>
      </w:r>
      <w:r w:rsidR="006F4BD6" w:rsidRPr="0052470B">
        <w:rPr>
          <w:rtl/>
        </w:rPr>
        <w:t>.</w:t>
      </w:r>
    </w:p>
    <w:p w:rsidR="00A97429" w:rsidRPr="00E96512" w:rsidRDefault="00E96512" w:rsidP="00E96512">
      <w:pPr>
        <w:pStyle w:val="a8"/>
        <w:rPr>
          <w:rStyle w:val="Char3"/>
          <w:rFonts w:ascii="mylotus" w:hAnsi="mylotus" w:cs="mylotus"/>
          <w:sz w:val="27"/>
          <w:szCs w:val="27"/>
          <w:rtl/>
        </w:rPr>
      </w:pPr>
      <w:r w:rsidRPr="00E96512">
        <w:rPr>
          <w:rStyle w:val="Char3"/>
          <w:rFonts w:ascii="mylotus" w:hAnsi="mylotus" w:cs="mylotus"/>
          <w:sz w:val="27"/>
          <w:szCs w:val="27"/>
          <w:rtl/>
        </w:rPr>
        <w:t>و</w:t>
      </w:r>
      <w:r w:rsidR="00A97429" w:rsidRPr="00E96512">
        <w:rPr>
          <w:rStyle w:val="Char3"/>
          <w:rFonts w:ascii="mylotus" w:hAnsi="mylotus" w:cs="mylotus"/>
          <w:sz w:val="27"/>
          <w:szCs w:val="27"/>
          <w:rtl/>
        </w:rPr>
        <w:t>قال تعالی:</w:t>
      </w:r>
    </w:p>
    <w:p w:rsidR="00A97429" w:rsidRPr="00EE7E0F" w:rsidRDefault="006A7295" w:rsidP="00056E8F">
      <w:pPr>
        <w:pStyle w:val="a5"/>
        <w:rPr>
          <w:rStyle w:val="Char9"/>
          <w:rtl/>
        </w:rPr>
      </w:pPr>
      <w:r w:rsidRPr="0052470B">
        <w:rPr>
          <w:rStyle w:val="Char4"/>
          <w:rFonts w:hint="cs"/>
          <w:spacing w:val="0"/>
          <w:rtl/>
        </w:rPr>
        <w:t>﴿</w:t>
      </w:r>
      <w:r w:rsidRPr="00056E8F">
        <w:rPr>
          <w:rtl/>
        </w:rPr>
        <w:t xml:space="preserve">لُعِنَ </w:t>
      </w:r>
      <w:r w:rsidRPr="00056E8F">
        <w:rPr>
          <w:rFonts w:hint="cs"/>
          <w:rtl/>
        </w:rPr>
        <w:t>ٱلَّذِينَ</w:t>
      </w:r>
      <w:r w:rsidRPr="00056E8F">
        <w:rPr>
          <w:rtl/>
        </w:rPr>
        <w:t xml:space="preserve"> كَفَرُواْ مِنۢ بَنِيٓ إِسۡرَٰٓءِيلَ عَلَىٰ لِسَانِ دَاوُ</w:t>
      </w:r>
      <w:r w:rsidRPr="00056E8F">
        <w:rPr>
          <w:rFonts w:hint="cs"/>
          <w:rtl/>
        </w:rPr>
        <w:t>ۥدَ</w:t>
      </w:r>
      <w:r w:rsidRPr="00056E8F">
        <w:rPr>
          <w:rtl/>
        </w:rPr>
        <w:t xml:space="preserve"> وَعِيسَى </w:t>
      </w:r>
      <w:r w:rsidRPr="00056E8F">
        <w:rPr>
          <w:rFonts w:hint="cs"/>
          <w:rtl/>
        </w:rPr>
        <w:t>ٱبۡنِ</w:t>
      </w:r>
      <w:r w:rsidRPr="00056E8F">
        <w:rPr>
          <w:rtl/>
        </w:rPr>
        <w:t xml:space="preserve"> مَرۡيَمَۚ ذَٰلِكَ بِمَا عَصَواْ وَّكَانُواْ يَعۡتَدُونَ٧٨ كَانُواْ لَا يَتَنَاهَوۡنَ عَن مُّنكَرٖ فَعَلُوهُۚ لَبِئۡسَ مَا كَانُواْ يَفۡعَلُونَ٧٩</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[المائدة: 78-79]</w:t>
      </w:r>
      <w:r w:rsidR="006641DD" w:rsidRPr="00EE7E0F">
        <w:rPr>
          <w:rStyle w:val="Char9"/>
          <w:rtl/>
        </w:rPr>
        <w:t>.</w:t>
      </w:r>
    </w:p>
    <w:p w:rsidR="00A97429" w:rsidRPr="0052470B" w:rsidRDefault="00A97429" w:rsidP="00013367">
      <w:pPr>
        <w:pStyle w:val="a2"/>
        <w:rPr>
          <w:sz w:val="28"/>
          <w:szCs w:val="28"/>
          <w:rtl/>
        </w:rPr>
      </w:pPr>
      <w:r w:rsidRPr="0052470B">
        <w:rPr>
          <w:rStyle w:val="Char4"/>
          <w:spacing w:val="0"/>
          <w:rtl/>
        </w:rPr>
        <w:t>«</w:t>
      </w:r>
      <w:r w:rsidR="002C07E4" w:rsidRPr="0052470B">
        <w:rPr>
          <w:rtl/>
        </w:rPr>
        <w:t>آن گروه از بنی اسرائیل که کفر ورزیدند، بر زبان «داود» و «عیسی پسر مریم» نفرین شدند، و این بدان خاطر بود که آنان (از فرمان خدا) سرپیچی نمودند و به حق مردم تجاوز می‌کردند، از کارهای زشتی که انجام می‌دادند، (دست نمی‌کشیدند) و همدیگر را از کارهای زشت، نهی نمی‌کردند. به راستی که عمل آنان بسیار بد بود</w:t>
      </w:r>
      <w:r w:rsidRPr="00EE7E0F">
        <w:rPr>
          <w:rStyle w:val="Char4"/>
          <w:rtl/>
        </w:rPr>
        <w:t>»</w:t>
      </w:r>
      <w:r w:rsidRPr="0052470B">
        <w:rPr>
          <w:rtl/>
        </w:rPr>
        <w:t>.</w:t>
      </w:r>
    </w:p>
    <w:p w:rsidR="000408E2" w:rsidRPr="00E96512" w:rsidRDefault="00E96512" w:rsidP="00E96512">
      <w:pPr>
        <w:pStyle w:val="a8"/>
        <w:rPr>
          <w:rStyle w:val="Char3"/>
          <w:rFonts w:ascii="mylotus" w:hAnsi="mylotus" w:cs="mylotus"/>
          <w:sz w:val="27"/>
          <w:szCs w:val="27"/>
          <w:rtl/>
        </w:rPr>
      </w:pPr>
      <w:r w:rsidRPr="00E96512">
        <w:rPr>
          <w:rStyle w:val="Char3"/>
          <w:rFonts w:ascii="mylotus" w:hAnsi="mylotus" w:cs="mylotus"/>
          <w:sz w:val="27"/>
          <w:szCs w:val="27"/>
          <w:rtl/>
        </w:rPr>
        <w:t>و</w:t>
      </w:r>
      <w:r w:rsidR="000408E2" w:rsidRPr="00E96512">
        <w:rPr>
          <w:rStyle w:val="Char3"/>
          <w:rFonts w:ascii="mylotus" w:hAnsi="mylotus" w:cs="mylotus"/>
          <w:sz w:val="27"/>
          <w:szCs w:val="27"/>
          <w:rtl/>
        </w:rPr>
        <w:t>قال تعالی:</w:t>
      </w:r>
    </w:p>
    <w:p w:rsidR="00013367" w:rsidRPr="00EE7E0F" w:rsidRDefault="00BC6428" w:rsidP="00056E8F">
      <w:pPr>
        <w:pStyle w:val="a5"/>
        <w:rPr>
          <w:rStyle w:val="Char9"/>
          <w:rtl/>
        </w:rPr>
      </w:pPr>
      <w:r w:rsidRPr="0052470B">
        <w:rPr>
          <w:rStyle w:val="Char4"/>
          <w:spacing w:val="0"/>
          <w:rtl/>
        </w:rPr>
        <w:t>﴿</w:t>
      </w:r>
      <w:r w:rsidRPr="00056E8F">
        <w:rPr>
          <w:rFonts w:hint="cs"/>
          <w:rtl/>
        </w:rPr>
        <w:t>وَقُلِ</w:t>
      </w:r>
      <w:r w:rsidRPr="00056E8F">
        <w:rPr>
          <w:rtl/>
        </w:rPr>
        <w:t xml:space="preserve"> </w:t>
      </w:r>
      <w:r w:rsidRPr="00056E8F">
        <w:rPr>
          <w:rFonts w:hint="cs"/>
          <w:rtl/>
        </w:rPr>
        <w:t>ٱلۡحَقُّ</w:t>
      </w:r>
      <w:r w:rsidRPr="00056E8F">
        <w:rPr>
          <w:rtl/>
        </w:rPr>
        <w:t xml:space="preserve"> </w:t>
      </w:r>
      <w:r w:rsidRPr="00056E8F">
        <w:rPr>
          <w:rFonts w:hint="cs"/>
          <w:rtl/>
        </w:rPr>
        <w:t>مِن</w:t>
      </w:r>
      <w:r w:rsidRPr="00056E8F">
        <w:rPr>
          <w:rtl/>
        </w:rPr>
        <w:t xml:space="preserve"> </w:t>
      </w:r>
      <w:r w:rsidRPr="00056E8F">
        <w:rPr>
          <w:rFonts w:hint="cs"/>
          <w:rtl/>
        </w:rPr>
        <w:t>رَّبِّكُمۡۖ</w:t>
      </w:r>
      <w:r w:rsidRPr="00056E8F">
        <w:rPr>
          <w:rtl/>
        </w:rPr>
        <w:t xml:space="preserve"> </w:t>
      </w:r>
      <w:r w:rsidRPr="00056E8F">
        <w:rPr>
          <w:rFonts w:hint="cs"/>
          <w:rtl/>
        </w:rPr>
        <w:t>فَمَن</w:t>
      </w:r>
      <w:r w:rsidRPr="00056E8F">
        <w:rPr>
          <w:rtl/>
        </w:rPr>
        <w:t xml:space="preserve"> </w:t>
      </w:r>
      <w:r w:rsidRPr="00056E8F">
        <w:rPr>
          <w:rFonts w:hint="cs"/>
          <w:rtl/>
        </w:rPr>
        <w:t>شَآءَ</w:t>
      </w:r>
      <w:r w:rsidRPr="00056E8F">
        <w:rPr>
          <w:rtl/>
        </w:rPr>
        <w:t xml:space="preserve"> </w:t>
      </w:r>
      <w:r w:rsidRPr="00056E8F">
        <w:rPr>
          <w:rFonts w:hint="cs"/>
          <w:rtl/>
        </w:rPr>
        <w:t>فَلۡيُؤۡمِن</w:t>
      </w:r>
      <w:r w:rsidRPr="00056E8F">
        <w:rPr>
          <w:rtl/>
        </w:rPr>
        <w:t xml:space="preserve"> </w:t>
      </w:r>
      <w:r w:rsidRPr="00056E8F">
        <w:rPr>
          <w:rFonts w:hint="cs"/>
          <w:rtl/>
        </w:rPr>
        <w:t>وَمَن</w:t>
      </w:r>
      <w:r w:rsidRPr="00056E8F">
        <w:rPr>
          <w:rtl/>
        </w:rPr>
        <w:t xml:space="preserve"> </w:t>
      </w:r>
      <w:r w:rsidRPr="00056E8F">
        <w:rPr>
          <w:rFonts w:hint="cs"/>
          <w:rtl/>
        </w:rPr>
        <w:t>شَآءَ</w:t>
      </w:r>
      <w:r w:rsidRPr="00056E8F">
        <w:rPr>
          <w:rtl/>
        </w:rPr>
        <w:t xml:space="preserve"> </w:t>
      </w:r>
      <w:r w:rsidRPr="00056E8F">
        <w:rPr>
          <w:rFonts w:hint="cs"/>
          <w:rtl/>
        </w:rPr>
        <w:t>فَلۡيَكۡفُرۡۚ</w:t>
      </w:r>
      <w:r w:rsidRPr="0052470B">
        <w:rPr>
          <w:rStyle w:val="Char4"/>
          <w:rFonts w:hint="cs"/>
          <w:spacing w:val="0"/>
          <w:rtl/>
        </w:rPr>
        <w:t>﴾</w:t>
      </w:r>
      <w:r w:rsidRPr="0052470B">
        <w:rPr>
          <w:rFonts w:ascii="Tahoma" w:hAnsi="Tahoma" w:cs="Arial"/>
          <w:spacing w:val="0"/>
          <w:szCs w:val="24"/>
          <w:rtl/>
        </w:rPr>
        <w:t xml:space="preserve"> </w:t>
      </w:r>
      <w:r w:rsidRPr="00EE7E0F">
        <w:rPr>
          <w:rStyle w:val="Char9"/>
          <w:rtl/>
        </w:rPr>
        <w:t>[ال</w:t>
      </w:r>
      <w:r w:rsidR="009419ED" w:rsidRPr="00EE7E0F">
        <w:rPr>
          <w:rStyle w:val="Char9"/>
          <w:rtl/>
        </w:rPr>
        <w:t>ک</w:t>
      </w:r>
      <w:r w:rsidRPr="00EE7E0F">
        <w:rPr>
          <w:rStyle w:val="Char9"/>
          <w:rtl/>
        </w:rPr>
        <w:t>هف: 29]</w:t>
      </w:r>
      <w:r w:rsidR="00013367" w:rsidRPr="00EE7E0F">
        <w:rPr>
          <w:rStyle w:val="Char9"/>
          <w:rFonts w:hint="cs"/>
          <w:rtl/>
        </w:rPr>
        <w:t>.</w:t>
      </w:r>
    </w:p>
    <w:p w:rsidR="000408E2" w:rsidRPr="0052470B" w:rsidRDefault="000408E2" w:rsidP="00013367">
      <w:pPr>
        <w:pStyle w:val="a2"/>
        <w:rPr>
          <w:szCs w:val="28"/>
          <w:rtl/>
        </w:rPr>
      </w:pPr>
      <w:r w:rsidRPr="0052470B">
        <w:rPr>
          <w:rStyle w:val="Char4"/>
          <w:rFonts w:hint="cs"/>
          <w:spacing w:val="0"/>
          <w:rtl/>
        </w:rPr>
        <w:t>«</w:t>
      </w:r>
      <w:r w:rsidR="002C07E4" w:rsidRPr="0052470B">
        <w:rPr>
          <w:rtl/>
        </w:rPr>
        <w:t>بگو: حق از سوی پروردگارتان است، پس هر کس که می‌خواهد، ایمان بیاورد و هر کس که می‌خواهد، کافر شود</w:t>
      </w:r>
      <w:r w:rsidRPr="00EE7E0F">
        <w:rPr>
          <w:rStyle w:val="Char4"/>
          <w:rFonts w:hint="cs"/>
          <w:rtl/>
        </w:rPr>
        <w:t>»</w:t>
      </w:r>
      <w:r w:rsidRPr="0052470B">
        <w:rPr>
          <w:rtl/>
        </w:rPr>
        <w:t>.</w:t>
      </w:r>
    </w:p>
    <w:p w:rsidR="002C07E4" w:rsidRPr="00E96512" w:rsidRDefault="00E96512" w:rsidP="00E96512">
      <w:pPr>
        <w:pStyle w:val="a8"/>
        <w:rPr>
          <w:rStyle w:val="Char3"/>
          <w:rFonts w:ascii="mylotus" w:hAnsi="mylotus" w:cs="mylotus"/>
          <w:sz w:val="27"/>
          <w:szCs w:val="27"/>
          <w:rtl/>
        </w:rPr>
      </w:pPr>
      <w:r w:rsidRPr="00E96512">
        <w:rPr>
          <w:rStyle w:val="Char3"/>
          <w:rFonts w:ascii="mylotus" w:hAnsi="mylotus" w:cs="mylotus"/>
          <w:sz w:val="27"/>
          <w:szCs w:val="27"/>
          <w:rtl/>
        </w:rPr>
        <w:t>و</w:t>
      </w:r>
      <w:r w:rsidR="002C07E4" w:rsidRPr="00E96512">
        <w:rPr>
          <w:rStyle w:val="Char3"/>
          <w:rFonts w:ascii="mylotus" w:hAnsi="mylotus" w:cs="mylotus"/>
          <w:sz w:val="27"/>
          <w:szCs w:val="27"/>
          <w:rtl/>
        </w:rPr>
        <w:t>قال تعالی:</w:t>
      </w:r>
    </w:p>
    <w:p w:rsidR="002C07E4" w:rsidRPr="00EE7E0F" w:rsidRDefault="00BC6428" w:rsidP="00056E8F">
      <w:pPr>
        <w:pStyle w:val="a5"/>
        <w:rPr>
          <w:rStyle w:val="Char9"/>
          <w:rtl/>
        </w:rPr>
      </w:pPr>
      <w:r w:rsidRPr="0052470B">
        <w:rPr>
          <w:rStyle w:val="Char4"/>
          <w:rFonts w:hint="cs"/>
          <w:spacing w:val="0"/>
          <w:rtl/>
        </w:rPr>
        <w:t>﴿</w:t>
      </w:r>
      <w:r w:rsidRPr="00056E8F">
        <w:rPr>
          <w:rtl/>
        </w:rPr>
        <w:t>فَ</w:t>
      </w:r>
      <w:r w:rsidRPr="00056E8F">
        <w:rPr>
          <w:rFonts w:hint="cs"/>
          <w:rtl/>
        </w:rPr>
        <w:t>ٱصۡدَعۡ</w:t>
      </w:r>
      <w:r w:rsidR="00013367" w:rsidRPr="00056E8F">
        <w:rPr>
          <w:rtl/>
        </w:rPr>
        <w:t xml:space="preserve"> بِمَا تُؤۡمَرُ</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[الحجر: 94]</w:t>
      </w:r>
      <w:r w:rsidR="006641DD" w:rsidRPr="00EE7E0F">
        <w:rPr>
          <w:rStyle w:val="Char9"/>
          <w:rtl/>
        </w:rPr>
        <w:t>.</w:t>
      </w:r>
    </w:p>
    <w:p w:rsidR="002C07E4" w:rsidRPr="0052470B" w:rsidRDefault="002C07E4" w:rsidP="00013367">
      <w:pPr>
        <w:pStyle w:val="a2"/>
        <w:rPr>
          <w:sz w:val="28"/>
          <w:szCs w:val="28"/>
          <w:rtl/>
        </w:rPr>
      </w:pPr>
      <w:r w:rsidRPr="0052470B">
        <w:rPr>
          <w:rStyle w:val="Char4"/>
          <w:spacing w:val="0"/>
          <w:rtl/>
        </w:rPr>
        <w:t>«</w:t>
      </w:r>
      <w:r w:rsidR="00E92777" w:rsidRPr="0052470B">
        <w:rPr>
          <w:rtl/>
        </w:rPr>
        <w:t>آنچه را که به تو امر شده است، آشکار کن (دعوت به حق)</w:t>
      </w:r>
      <w:r w:rsidRPr="00EE7E0F">
        <w:rPr>
          <w:rStyle w:val="Char4"/>
          <w:rtl/>
        </w:rPr>
        <w:t>»</w:t>
      </w:r>
      <w:r w:rsidRPr="0052470B">
        <w:rPr>
          <w:rtl/>
        </w:rPr>
        <w:t>.</w:t>
      </w:r>
    </w:p>
    <w:p w:rsidR="00E92777" w:rsidRPr="00E96512" w:rsidRDefault="00E96512" w:rsidP="00E96512">
      <w:pPr>
        <w:pStyle w:val="a8"/>
        <w:rPr>
          <w:rStyle w:val="Char3"/>
          <w:rFonts w:ascii="mylotus" w:hAnsi="mylotus" w:cs="mylotus"/>
          <w:sz w:val="27"/>
          <w:szCs w:val="27"/>
          <w:rtl/>
        </w:rPr>
      </w:pPr>
      <w:r w:rsidRPr="00E96512">
        <w:rPr>
          <w:rStyle w:val="Char3"/>
          <w:rFonts w:ascii="mylotus" w:hAnsi="mylotus" w:cs="mylotus"/>
          <w:sz w:val="27"/>
          <w:szCs w:val="27"/>
          <w:rtl/>
        </w:rPr>
        <w:t>و</w:t>
      </w:r>
      <w:r w:rsidR="00E92777" w:rsidRPr="00E96512">
        <w:rPr>
          <w:rStyle w:val="Char3"/>
          <w:rFonts w:ascii="mylotus" w:hAnsi="mylotus" w:cs="mylotus"/>
          <w:sz w:val="27"/>
          <w:szCs w:val="27"/>
          <w:rtl/>
        </w:rPr>
        <w:t>قال تعالی:</w:t>
      </w:r>
    </w:p>
    <w:p w:rsidR="00E92777" w:rsidRPr="00EE7E0F" w:rsidRDefault="00BC6428" w:rsidP="00056E8F">
      <w:pPr>
        <w:pStyle w:val="a5"/>
        <w:rPr>
          <w:rStyle w:val="Char9"/>
          <w:rtl/>
        </w:rPr>
      </w:pPr>
      <w:r w:rsidRPr="0052470B">
        <w:rPr>
          <w:rStyle w:val="Char4"/>
          <w:rFonts w:hint="cs"/>
          <w:spacing w:val="0"/>
          <w:rtl/>
        </w:rPr>
        <w:t>﴿</w:t>
      </w:r>
      <w:r w:rsidRPr="00056E8F">
        <w:rPr>
          <w:rtl/>
        </w:rPr>
        <w:t xml:space="preserve">أَنجَيۡنَا </w:t>
      </w:r>
      <w:r w:rsidRPr="00056E8F">
        <w:rPr>
          <w:rFonts w:hint="cs"/>
          <w:rtl/>
        </w:rPr>
        <w:t>ٱلَّذِينَ</w:t>
      </w:r>
      <w:r w:rsidRPr="00056E8F">
        <w:rPr>
          <w:rtl/>
        </w:rPr>
        <w:t xml:space="preserve"> يَنۡهَوۡنَ عَنِ </w:t>
      </w:r>
      <w:r w:rsidRPr="00056E8F">
        <w:rPr>
          <w:rFonts w:hint="cs"/>
          <w:rtl/>
        </w:rPr>
        <w:t>ٱلسُّوٓءِ</w:t>
      </w:r>
      <w:r w:rsidRPr="00056E8F">
        <w:rPr>
          <w:rtl/>
        </w:rPr>
        <w:t xml:space="preserve"> وَأَخَذۡنَا </w:t>
      </w:r>
      <w:r w:rsidRPr="00056E8F">
        <w:rPr>
          <w:rFonts w:hint="cs"/>
          <w:rtl/>
        </w:rPr>
        <w:t>ٱلَّذِينَ</w:t>
      </w:r>
      <w:r w:rsidRPr="00056E8F">
        <w:rPr>
          <w:rtl/>
        </w:rPr>
        <w:t xml:space="preserve"> ظَلَمُواْ بِعَذَابِۢ بَ‍ِٔيسِۢ بِمَا كَانُواْ يَفۡسُقُونَ١٦٥</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[الأعراف: 165]</w:t>
      </w:r>
      <w:r w:rsidR="006641DD" w:rsidRPr="00EE7E0F">
        <w:rPr>
          <w:rStyle w:val="Char9"/>
          <w:rtl/>
        </w:rPr>
        <w:t>.</w:t>
      </w:r>
    </w:p>
    <w:p w:rsidR="00E92777" w:rsidRPr="0052470B" w:rsidRDefault="00E92777" w:rsidP="00013367">
      <w:pPr>
        <w:pStyle w:val="a2"/>
        <w:rPr>
          <w:sz w:val="28"/>
          <w:szCs w:val="28"/>
          <w:rtl/>
        </w:rPr>
      </w:pPr>
      <w:r w:rsidRPr="0052470B">
        <w:rPr>
          <w:rStyle w:val="Char4"/>
          <w:spacing w:val="0"/>
          <w:rtl/>
        </w:rPr>
        <w:t>«</w:t>
      </w:r>
      <w:r w:rsidR="000B6618" w:rsidRPr="0052470B">
        <w:rPr>
          <w:rtl/>
        </w:rPr>
        <w:t>ما کسانی را که از بدی نهی می‌کردند، نجات دادیم و کسانی را که ستم می‌کردند، به خاطر استمرار فسق و معاصی آنها، به عذاب سختی گرفتار کردیم</w:t>
      </w:r>
      <w:r w:rsidRPr="0052470B">
        <w:rPr>
          <w:rtl/>
        </w:rPr>
        <w:t>)</w:t>
      </w:r>
      <w:r w:rsidRPr="00EE7E0F">
        <w:rPr>
          <w:rStyle w:val="Char4"/>
          <w:rtl/>
        </w:rPr>
        <w:t>»</w:t>
      </w:r>
      <w:r w:rsidRPr="0052470B">
        <w:rPr>
          <w:rtl/>
        </w:rPr>
        <w:t>.</w:t>
      </w:r>
    </w:p>
    <w:p w:rsidR="00051074" w:rsidRPr="0052470B" w:rsidRDefault="0006540B" w:rsidP="00CA2E2E">
      <w:pPr>
        <w:ind w:firstLine="284"/>
        <w:jc w:val="both"/>
        <w:rPr>
          <w:rStyle w:val="Char3"/>
          <w:rtl/>
        </w:rPr>
      </w:pPr>
      <w:r w:rsidRPr="0052470B">
        <w:rPr>
          <w:rStyle w:val="Char3"/>
          <w:rtl/>
        </w:rPr>
        <w:t>آیات در این مورد فراوان و معلوم هستند.</w:t>
      </w:r>
    </w:p>
    <w:p w:rsidR="00051074" w:rsidRPr="00E96512" w:rsidRDefault="00E96512" w:rsidP="00E96512">
      <w:pPr>
        <w:pStyle w:val="a8"/>
        <w:rPr>
          <w:rStyle w:val="Char3"/>
          <w:rFonts w:ascii="mylotus" w:hAnsi="mylotus" w:cs="mylotus"/>
          <w:sz w:val="27"/>
          <w:szCs w:val="27"/>
          <w:rtl/>
        </w:rPr>
      </w:pPr>
      <w:r>
        <w:rPr>
          <w:rStyle w:val="Char3"/>
          <w:rFonts w:ascii="mylotus" w:hAnsi="mylotus" w:cs="mylotus"/>
          <w:sz w:val="27"/>
          <w:szCs w:val="27"/>
          <w:rtl/>
        </w:rPr>
        <w:t>و</w:t>
      </w:r>
      <w:r w:rsidR="002E504A" w:rsidRPr="00E96512">
        <w:rPr>
          <w:rStyle w:val="Char3"/>
          <w:rFonts w:ascii="mylotus" w:hAnsi="mylotus" w:cs="mylotus"/>
          <w:sz w:val="27"/>
          <w:szCs w:val="27"/>
          <w:rtl/>
        </w:rPr>
        <w:t>اما الاحادیث:</w:t>
      </w:r>
    </w:p>
    <w:p w:rsidR="006132F1" w:rsidRPr="001B7EF9" w:rsidRDefault="006132F1" w:rsidP="00CA2E2E">
      <w:pPr>
        <w:pStyle w:val="a4"/>
        <w:spacing w:before="0" w:beforeAutospacing="0"/>
        <w:ind w:firstLine="284"/>
        <w:jc w:val="both"/>
        <w:rPr>
          <w:rStyle w:val="Char3"/>
          <w:rtl/>
        </w:rPr>
      </w:pPr>
      <w:r w:rsidRPr="001B7EF9">
        <w:rPr>
          <w:rStyle w:val="Char3"/>
          <w:rtl/>
        </w:rPr>
        <w:t xml:space="preserve">184- </w:t>
      </w:r>
      <w:r w:rsidRPr="0052470B">
        <w:rPr>
          <w:rStyle w:val="Char5"/>
          <w:rtl/>
        </w:rPr>
        <w:t>فالأَوَّلُ</w:t>
      </w:r>
      <w:r w:rsidR="0015419D" w:rsidRPr="001B7EF9">
        <w:rPr>
          <w:rStyle w:val="Char5"/>
          <w:rtl/>
        </w:rPr>
        <w:t>:</w:t>
      </w:r>
      <w:r w:rsidRPr="001B7EF9">
        <w:rPr>
          <w:rStyle w:val="Char5"/>
          <w:rtl/>
        </w:rPr>
        <w:t xml:space="preserve"> </w:t>
      </w:r>
      <w:r w:rsidR="001B7EF9" w:rsidRPr="001B7EF9">
        <w:rPr>
          <w:rStyle w:val="Char4"/>
          <w:rtl/>
        </w:rPr>
        <w:t>«</w:t>
      </w:r>
      <w:r w:rsidRPr="0052470B">
        <w:rPr>
          <w:rtl/>
        </w:rPr>
        <w:t xml:space="preserve">عن أَبي سعيدٍ الخُدْريِّ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مَنْ رَأَى مِنْكُم مُنْكراً فَلْيغيِّرْهُ بِيَدهِ</w:t>
      </w:r>
      <w:r w:rsidR="00140074" w:rsidRPr="0052470B">
        <w:rPr>
          <w:rtl/>
        </w:rPr>
        <w:t>،</w:t>
      </w:r>
      <w:r w:rsidRPr="0052470B">
        <w:rPr>
          <w:rtl/>
        </w:rPr>
        <w:t xml:space="preserve"> فَإِنْ لَمْ يَسْتَطعْ فبِلِسَانِهِ</w:t>
      </w:r>
      <w:r w:rsidR="00140074" w:rsidRPr="0052470B">
        <w:rPr>
          <w:rtl/>
        </w:rPr>
        <w:t>،</w:t>
      </w:r>
      <w:r w:rsidRPr="0052470B">
        <w:rPr>
          <w:rtl/>
        </w:rPr>
        <w:t xml:space="preserve"> فَإِنْ لَمْ يَسْتَطِعْ فَبقَلبهِ وَذَلَكَ أَضْعَفُ الإِيمانِ</w:t>
      </w:r>
      <w:r w:rsidR="00013367" w:rsidRPr="0052470B">
        <w:rPr>
          <w:rFonts w:hint="cs"/>
          <w:rtl/>
        </w:rPr>
        <w:t>»</w:t>
      </w:r>
      <w:r w:rsidR="00140074" w:rsidRPr="00EE7E0F">
        <w:rPr>
          <w:rStyle w:val="Char4"/>
          <w:rtl/>
        </w:rPr>
        <w:t>»</w:t>
      </w:r>
      <w:r w:rsidRPr="001B7EF9">
        <w:rPr>
          <w:rStyle w:val="Char5"/>
          <w:rtl/>
        </w:rPr>
        <w:t xml:space="preserve"> رواه مسلم</w:t>
      </w:r>
      <w:r w:rsidR="00140074" w:rsidRPr="001B7EF9">
        <w:rPr>
          <w:rStyle w:val="Char3"/>
          <w:rtl/>
        </w:rPr>
        <w:t>.</w:t>
      </w:r>
    </w:p>
    <w:p w:rsidR="002E504A" w:rsidRPr="0052470B" w:rsidRDefault="002E504A" w:rsidP="00CA2E2E">
      <w:pPr>
        <w:ind w:firstLine="284"/>
        <w:jc w:val="both"/>
        <w:rPr>
          <w:rStyle w:val="Char3"/>
          <w:rtl/>
        </w:rPr>
      </w:pPr>
      <w:r w:rsidRPr="0052470B">
        <w:rPr>
          <w:rStyle w:val="Char3"/>
          <w:rtl/>
        </w:rPr>
        <w:t xml:space="preserve">184. </w:t>
      </w:r>
      <w:r w:rsidR="00A80F5F" w:rsidRPr="00A80F5F">
        <w:rPr>
          <w:rStyle w:val="Char4"/>
          <w:rtl/>
        </w:rPr>
        <w:t>«</w:t>
      </w:r>
      <w:r w:rsidR="00012D25" w:rsidRPr="00A80F5F">
        <w:rPr>
          <w:rStyle w:val="Char8"/>
          <w:rtl/>
        </w:rPr>
        <w:t>از ابوسعید</w:t>
      </w:r>
      <w:r w:rsidR="00012D25" w:rsidRPr="0052470B">
        <w:rPr>
          <w:rStyle w:val="Char8"/>
          <w:rtl/>
        </w:rPr>
        <w:t xml:space="preserve"> خدری</w:t>
      </w:r>
      <w:r w:rsidR="003707A2" w:rsidRPr="0052470B">
        <w:rPr>
          <w:rStyle w:val="Char8"/>
          <w:rFonts w:cs="CTraditional Arabic"/>
          <w:szCs w:val="28"/>
          <w:rtl/>
        </w:rPr>
        <w:t xml:space="preserve"> س</w:t>
      </w:r>
      <w:r w:rsidR="00012D25" w:rsidRPr="0052470B">
        <w:rPr>
          <w:rStyle w:val="Char8"/>
          <w:rtl/>
        </w:rPr>
        <w:t xml:space="preserve"> روایت شده است که گفت: از پیامبر</w:t>
      </w:r>
      <w:r w:rsidR="000C6F25" w:rsidRPr="0052470B">
        <w:rPr>
          <w:rStyle w:val="Char8"/>
          <w:rFonts w:cs="CTraditional Arabic" w:hint="cs"/>
          <w:szCs w:val="28"/>
          <w:rtl/>
        </w:rPr>
        <w:t xml:space="preserve"> ص</w:t>
      </w:r>
      <w:r w:rsidR="00012D25" w:rsidRPr="0052470B">
        <w:rPr>
          <w:rStyle w:val="Char8"/>
          <w:rtl/>
        </w:rPr>
        <w:t xml:space="preserve"> شنیدم که می‌فرمود: «اگر کسی از شما کار زشتی را دید، باید با دست خود به مقابله با آن برآید و برای ترک آن بکوشد و اگر نتوانست</w:t>
      </w:r>
      <w:r w:rsidR="003E4E3E" w:rsidRPr="0052470B">
        <w:rPr>
          <w:rStyle w:val="Char8"/>
          <w:rtl/>
        </w:rPr>
        <w:t>، با موعظه و نصیحت، در رفع آن اقدام کند و اگر بر این کار نیز توانا نبود، در دل خود آن عمل ناروا را مکروه و زشت بشمارد (و از عامل آن دوری گزیند) و این (</w:t>
      </w:r>
      <w:r w:rsidR="0000006E" w:rsidRPr="0052470B">
        <w:rPr>
          <w:rStyle w:val="Char8"/>
          <w:rtl/>
        </w:rPr>
        <w:t>مخالفت تنها در دل و عدم دفع عمل منکر با دست یا زبان) نشان ضعیف‌ترین ایمان است</w:t>
      </w:r>
      <w:r w:rsidR="00013367" w:rsidRPr="0052470B">
        <w:rPr>
          <w:rStyle w:val="Char8"/>
          <w:rFonts w:hint="cs"/>
          <w:rtl/>
        </w:rPr>
        <w:t>»</w:t>
      </w:r>
      <w:r w:rsidR="0000006E" w:rsidRPr="00EE7E0F">
        <w:rPr>
          <w:rStyle w:val="Char4"/>
          <w:rtl/>
        </w:rPr>
        <w:t>»</w:t>
      </w:r>
      <w:r w:rsidR="00F3039D" w:rsidRPr="00E96FD0">
        <w:rPr>
          <w:rStyle w:val="FootnoteReference"/>
          <w:rFonts w:ascii="IRNazli" w:hAnsi="IRNazli" w:cs="IRNazli"/>
          <w:sz w:val="28"/>
          <w:szCs w:val="28"/>
          <w:rtl/>
          <w:lang w:bidi="ar-AE"/>
        </w:rPr>
        <w:footnoteReference w:id="218"/>
      </w:r>
      <w:r w:rsidR="00013367" w:rsidRPr="0052470B">
        <w:rPr>
          <w:rStyle w:val="Char4"/>
          <w:rFonts w:hint="cs"/>
          <w:spacing w:val="0"/>
          <w:rtl/>
        </w:rPr>
        <w:t>.</w:t>
      </w:r>
    </w:p>
    <w:p w:rsidR="006132F1" w:rsidRPr="001B7EF9" w:rsidRDefault="006132F1" w:rsidP="00CA2E2E">
      <w:pPr>
        <w:pStyle w:val="a4"/>
        <w:spacing w:before="0" w:beforeAutospacing="0"/>
        <w:ind w:firstLine="284"/>
        <w:jc w:val="both"/>
        <w:rPr>
          <w:rStyle w:val="Char3"/>
          <w:rtl/>
        </w:rPr>
      </w:pPr>
      <w:r w:rsidRPr="001B7EF9">
        <w:rPr>
          <w:rStyle w:val="Char3"/>
          <w:rtl/>
        </w:rPr>
        <w:t xml:space="preserve">185- </w:t>
      </w:r>
      <w:r w:rsidRPr="0052470B">
        <w:rPr>
          <w:rStyle w:val="Char5"/>
          <w:rtl/>
        </w:rPr>
        <w:t>الثَّاني</w:t>
      </w:r>
      <w:r w:rsidR="0015419D" w:rsidRPr="001B7EF9">
        <w:rPr>
          <w:rStyle w:val="Char5"/>
          <w:rtl/>
        </w:rPr>
        <w:t>:</w:t>
      </w:r>
      <w:r w:rsidRPr="001B7EF9">
        <w:rPr>
          <w:rStyle w:val="Char5"/>
          <w:rtl/>
        </w:rPr>
        <w:t xml:space="preserve"> </w:t>
      </w:r>
      <w:r w:rsidR="001B7EF9" w:rsidRPr="001B7EF9">
        <w:rPr>
          <w:rStyle w:val="Char4"/>
          <w:rtl/>
        </w:rPr>
        <w:t>«</w:t>
      </w:r>
      <w:r w:rsidRPr="0052470B">
        <w:rPr>
          <w:rtl/>
        </w:rPr>
        <w:t xml:space="preserve">عن ابنِ مسْعُودٍ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«مَا مِنَ نَبِيٍّ بعَثَهُ اللَّه في أُمَّةٍ قَبْلِي إِلاَّ كان لَه مِن أُمَّتِهِ حواريُّون وأَصْحَابٌ يَأْخذون بِسُنَّتِهِ ويقْتدُون بأَمْرِه، ثُمَّ إِنَّها تَخْلُفُ مِنْ بعْدِهمْ خُلُوفٌ يقُولُون مَالاَ يفْعلُونَ</w:t>
      </w:r>
      <w:r w:rsidR="00140074" w:rsidRPr="0052470B">
        <w:rPr>
          <w:rtl/>
        </w:rPr>
        <w:t>،</w:t>
      </w:r>
      <w:r w:rsidRPr="0052470B">
        <w:rPr>
          <w:rtl/>
        </w:rPr>
        <w:t xml:space="preserve"> ويفْعَلُون مَالاَ يُؤْمَرون</w:t>
      </w:r>
      <w:r w:rsidR="00140074" w:rsidRPr="0052470B">
        <w:rPr>
          <w:rtl/>
        </w:rPr>
        <w:t>،</w:t>
      </w:r>
      <w:r w:rsidRPr="0052470B">
        <w:rPr>
          <w:rtl/>
        </w:rPr>
        <w:t xml:space="preserve"> فَمَنْ جاهدهُم بِيَدهِ فَهُو مُؤْمِنٌ</w:t>
      </w:r>
      <w:r w:rsidR="00140074" w:rsidRPr="0052470B">
        <w:rPr>
          <w:rtl/>
        </w:rPr>
        <w:t>،</w:t>
      </w:r>
      <w:r w:rsidRPr="0052470B">
        <w:rPr>
          <w:rtl/>
        </w:rPr>
        <w:t xml:space="preserve"> وَمَنْ جاهدهم بقَلْبِهِ فَهُو مُؤْمِنٌ</w:t>
      </w:r>
      <w:r w:rsidR="00140074" w:rsidRPr="0052470B">
        <w:rPr>
          <w:rtl/>
        </w:rPr>
        <w:t>،</w:t>
      </w:r>
      <w:r w:rsidRPr="0052470B">
        <w:rPr>
          <w:rtl/>
        </w:rPr>
        <w:t xml:space="preserve"> ومَنْ جَاهَدهُمْ بِلِسانِهِ فَهُو مُؤْمِنٌ</w:t>
      </w:r>
      <w:r w:rsidR="00140074" w:rsidRPr="0052470B">
        <w:rPr>
          <w:rtl/>
        </w:rPr>
        <w:t>،</w:t>
      </w:r>
      <w:r w:rsidRPr="0052470B">
        <w:rPr>
          <w:rtl/>
        </w:rPr>
        <w:t xml:space="preserve"> وليس وراءَ ذلِك مِن الإِيمانِ حبَّةُ خرْدلٍ</w:t>
      </w:r>
      <w:r w:rsidR="00140074" w:rsidRPr="0052470B">
        <w:rPr>
          <w:rtl/>
        </w:rPr>
        <w:t>»</w:t>
      </w:r>
      <w:r w:rsidR="00013367" w:rsidRPr="00EE7E0F">
        <w:rPr>
          <w:rStyle w:val="Char4"/>
          <w:rFonts w:hint="cs"/>
          <w:rtl/>
        </w:rPr>
        <w:t>»</w:t>
      </w:r>
      <w:r w:rsidRPr="001B7EF9">
        <w:rPr>
          <w:rStyle w:val="Char5"/>
          <w:rtl/>
        </w:rPr>
        <w:t xml:space="preserve"> رواه مسلم</w:t>
      </w:r>
      <w:r w:rsidR="00140074" w:rsidRPr="001B7EF9">
        <w:rPr>
          <w:rStyle w:val="Char3"/>
          <w:rtl/>
        </w:rPr>
        <w:t>.</w:t>
      </w:r>
    </w:p>
    <w:p w:rsidR="00C92617" w:rsidRPr="0052470B" w:rsidRDefault="00345701" w:rsidP="00CA2E2E">
      <w:pPr>
        <w:tabs>
          <w:tab w:val="left" w:pos="2664"/>
        </w:tabs>
        <w:ind w:firstLine="284"/>
        <w:jc w:val="both"/>
        <w:rPr>
          <w:rStyle w:val="Char3"/>
          <w:rtl/>
        </w:rPr>
      </w:pPr>
      <w:r w:rsidRPr="0052470B">
        <w:rPr>
          <w:rStyle w:val="Char3"/>
          <w:rtl/>
        </w:rPr>
        <w:t xml:space="preserve">185.از </w:t>
      </w:r>
      <w:r w:rsidR="00013367" w:rsidRPr="0052470B">
        <w:rPr>
          <w:rStyle w:val="Char4"/>
          <w:rFonts w:hint="cs"/>
          <w:spacing w:val="0"/>
          <w:rtl/>
        </w:rPr>
        <w:t>«</w:t>
      </w:r>
      <w:r w:rsidRPr="0052470B">
        <w:rPr>
          <w:rStyle w:val="Char8"/>
          <w:rtl/>
        </w:rPr>
        <w:t>ابن‌مسعود</w:t>
      </w:r>
      <w:r w:rsidR="003707A2" w:rsidRPr="0052470B">
        <w:rPr>
          <w:rStyle w:val="Char8"/>
          <w:rFonts w:cs="CTraditional Arabic"/>
          <w:szCs w:val="28"/>
          <w:rtl/>
        </w:rPr>
        <w:t xml:space="preserve"> س</w:t>
      </w:r>
      <w:r w:rsidRPr="0052470B">
        <w:rPr>
          <w:rStyle w:val="Char8"/>
          <w:rtl/>
        </w:rPr>
        <w:t xml:space="preserve"> روایت شده است که پیامبر</w:t>
      </w:r>
      <w:r w:rsidR="00EE01BC" w:rsidRPr="0052470B">
        <w:rPr>
          <w:rStyle w:val="Char8"/>
          <w:rFonts w:cs="CTraditional Arabic"/>
          <w:szCs w:val="28"/>
          <w:rtl/>
        </w:rPr>
        <w:t xml:space="preserve"> ص</w:t>
      </w:r>
      <w:r w:rsidRPr="0052470B">
        <w:rPr>
          <w:rStyle w:val="Char8"/>
          <w:rtl/>
        </w:rPr>
        <w:t xml:space="preserve"> فرمودند: «هر پیامبری که خداوند قبل از من برای </w:t>
      </w:r>
      <w:r w:rsidR="00E54ED4" w:rsidRPr="0052470B">
        <w:rPr>
          <w:rStyle w:val="Char8"/>
          <w:rFonts w:hint="cs"/>
          <w:rtl/>
        </w:rPr>
        <w:t>ا</w:t>
      </w:r>
      <w:r w:rsidRPr="0052470B">
        <w:rPr>
          <w:rStyle w:val="Char8"/>
          <w:rtl/>
        </w:rPr>
        <w:t xml:space="preserve">متی مبعوث کرده است، در بین امتش، دوستان و یارانی نزدیک و مخلص </w:t>
      </w:r>
      <w:r w:rsidR="0032197C" w:rsidRPr="0052470B">
        <w:rPr>
          <w:rStyle w:val="Char8"/>
          <w:rtl/>
        </w:rPr>
        <w:t>داشته است که سنت و رفتار او را در پیش می‌گرفتند و به اوامر و سنت‌های او اقتدا می‌ک</w:t>
      </w:r>
      <w:r w:rsidR="00E54ED4" w:rsidRPr="0052470B">
        <w:rPr>
          <w:rStyle w:val="Char8"/>
          <w:rFonts w:hint="cs"/>
          <w:rtl/>
        </w:rPr>
        <w:t>ر</w:t>
      </w:r>
      <w:r w:rsidR="0032197C" w:rsidRPr="0052470B">
        <w:rPr>
          <w:rStyle w:val="Char8"/>
          <w:rtl/>
        </w:rPr>
        <w:t>دند، و سپس کسانی بعد از آنان جانشینان می‌شدند که به گفته‌ی خود عمل نمی‌کردند و کاری می‌کردند که به آن امر نشده بودند، (چنین کسانی در امت من هم خواهند بود) هر کس با دست (عملی) با آنها جهاد و مبارزه</w:t>
      </w:r>
      <w:r w:rsidR="00E24450" w:rsidRPr="0052470B">
        <w:rPr>
          <w:rStyle w:val="Char8"/>
          <w:rtl/>
        </w:rPr>
        <w:t xml:space="preserve"> کند، مؤمن و هر کس با زبانش (قولی) با آنها مبارزه کند، مؤمن و هر کس </w:t>
      </w:r>
      <w:r w:rsidR="001A5B91" w:rsidRPr="0052470B">
        <w:rPr>
          <w:rStyle w:val="Char8"/>
          <w:rtl/>
        </w:rPr>
        <w:t>در دل خود (قلبی) با آنها مخالفت کند، مؤمن است و بعد از مخالفت سوم (قلبی) حتی به اندازه‌ی دانه خردلی (ذره‌ای) ایمان وجود ندارد</w:t>
      </w:r>
      <w:r w:rsidR="00013367" w:rsidRPr="0052470B">
        <w:rPr>
          <w:rStyle w:val="Char8"/>
          <w:rFonts w:hint="cs"/>
          <w:rtl/>
        </w:rPr>
        <w:t>»</w:t>
      </w:r>
      <w:r w:rsidR="001A5B91" w:rsidRPr="00EE7E0F">
        <w:rPr>
          <w:rStyle w:val="Char4"/>
          <w:rtl/>
        </w:rPr>
        <w:t>»</w:t>
      </w:r>
      <w:r w:rsidR="00F3039D" w:rsidRPr="00E96FD0">
        <w:rPr>
          <w:rStyle w:val="FootnoteReference"/>
          <w:rFonts w:ascii="IRNazli" w:hAnsi="IRNazli" w:cs="IRNazli"/>
          <w:sz w:val="28"/>
          <w:szCs w:val="28"/>
          <w:rtl/>
          <w:lang w:bidi="ar-AE"/>
        </w:rPr>
        <w:footnoteReference w:id="219"/>
      </w:r>
      <w:r w:rsidR="00D45297" w:rsidRPr="0052470B">
        <w:rPr>
          <w:rStyle w:val="Char3"/>
          <w:rtl/>
        </w:rPr>
        <w:t xml:space="preserve"> </w:t>
      </w:r>
      <w:r w:rsidR="00D45297" w:rsidRPr="00E96FD0">
        <w:rPr>
          <w:rStyle w:val="FootnoteReference"/>
          <w:rFonts w:ascii="IRNazli" w:hAnsi="IRNazli" w:cs="IRNazli"/>
          <w:sz w:val="28"/>
          <w:szCs w:val="28"/>
          <w:rtl/>
          <w:lang w:bidi="ar-AE"/>
        </w:rPr>
        <w:footnoteReference w:id="220"/>
      </w:r>
      <w:r w:rsidR="00013367" w:rsidRPr="0052470B">
        <w:rPr>
          <w:rStyle w:val="Char3"/>
          <w:rFonts w:hint="cs"/>
          <w:rtl/>
        </w:rPr>
        <w:t>.</w:t>
      </w:r>
    </w:p>
    <w:p w:rsidR="006132F1" w:rsidRPr="001B7EF9" w:rsidRDefault="006132F1" w:rsidP="00FA5C34">
      <w:pPr>
        <w:pStyle w:val="a4"/>
        <w:spacing w:before="0" w:beforeAutospacing="0"/>
        <w:ind w:firstLine="284"/>
        <w:jc w:val="both"/>
        <w:rPr>
          <w:rStyle w:val="Char3"/>
          <w:rtl/>
        </w:rPr>
      </w:pPr>
      <w:r w:rsidRPr="001B7EF9">
        <w:rPr>
          <w:rStyle w:val="Char3"/>
          <w:rtl/>
        </w:rPr>
        <w:t>186-</w:t>
      </w:r>
      <w:r w:rsidRPr="0052470B">
        <w:rPr>
          <w:rStyle w:val="Char5"/>
          <w:rtl/>
        </w:rPr>
        <w:t xml:space="preserve"> الثالثُ</w:t>
      </w:r>
      <w:r w:rsidR="0015419D" w:rsidRPr="001B7EF9">
        <w:rPr>
          <w:rStyle w:val="Char5"/>
          <w:rtl/>
        </w:rPr>
        <w:t>:</w:t>
      </w:r>
      <w:r w:rsidRPr="001B7EF9">
        <w:rPr>
          <w:rStyle w:val="Char5"/>
          <w:rtl/>
        </w:rPr>
        <w:t xml:space="preserve"> </w:t>
      </w:r>
      <w:r w:rsidR="001B7EF9" w:rsidRPr="001B7EF9">
        <w:rPr>
          <w:rStyle w:val="Char4"/>
          <w:rtl/>
        </w:rPr>
        <w:t>«</w:t>
      </w:r>
      <w:r w:rsidRPr="001B7EF9">
        <w:rPr>
          <w:rtl/>
        </w:rPr>
        <w:t>عن</w:t>
      </w:r>
      <w:r w:rsidRPr="0052470B">
        <w:rPr>
          <w:rtl/>
        </w:rPr>
        <w:t xml:space="preserve"> أَبي الوليدِ عُبَادَةَ بنِ الصَّامِتِ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 xml:space="preserve">بايعنا رسول اللَّه </w:t>
      </w:r>
      <w:r w:rsidR="00EE01BC" w:rsidRPr="0052470B">
        <w:rPr>
          <w:rFonts w:cs="CTraditional Arabic"/>
          <w:szCs w:val="28"/>
          <w:rtl/>
        </w:rPr>
        <w:t>ص</w:t>
      </w:r>
      <w:r w:rsidRPr="0052470B">
        <w:rPr>
          <w:rtl/>
        </w:rPr>
        <w:t xml:space="preserve"> على السَّمعِ والطَّاعَةِ في العُسْرِ وَاليُسْرِ والمَنْشَطِ والمَكْرَهِ</w:t>
      </w:r>
      <w:r w:rsidR="00140074" w:rsidRPr="0052470B">
        <w:rPr>
          <w:rtl/>
        </w:rPr>
        <w:t>،</w:t>
      </w:r>
      <w:r w:rsidRPr="0052470B">
        <w:rPr>
          <w:rtl/>
        </w:rPr>
        <w:t xml:space="preserve"> وَعلى أَثَرَةٍ عَليْنَا، وعَلَى أَنْ لاَ نُنَازِعَ الأَمْرَ أَهْلَهُ إِلاَّ أَنْ تَرَوْا كُفْراً بَوَاحاً عِنْدكُمْ مِنَ اللَّه تعالَى فيه بُرهانٌ</w:t>
      </w:r>
      <w:r w:rsidR="00140074" w:rsidRPr="0052470B">
        <w:rPr>
          <w:rtl/>
        </w:rPr>
        <w:t>،</w:t>
      </w:r>
      <w:r w:rsidRPr="0052470B">
        <w:rPr>
          <w:rtl/>
        </w:rPr>
        <w:t xml:space="preserve"> وعلى أن نقول بالحقِّ أينَما كُنَّا لا نخافُ في اللَّه لَوْمةَ لائمٍ</w:t>
      </w:r>
      <w:r w:rsidR="00140074" w:rsidRPr="0052470B">
        <w:rPr>
          <w:rtl/>
        </w:rPr>
        <w:t>»</w:t>
      </w:r>
      <w:r w:rsidR="00013367" w:rsidRPr="00EE7E0F">
        <w:rPr>
          <w:rStyle w:val="Char4"/>
          <w:rFonts w:hint="cs"/>
          <w:rtl/>
        </w:rPr>
        <w:t>»</w:t>
      </w:r>
      <w:r w:rsidRPr="001B7EF9">
        <w:rPr>
          <w:rStyle w:val="Char5"/>
          <w:rtl/>
        </w:rPr>
        <w:t xml:space="preserve"> </w:t>
      </w:r>
      <w:r w:rsidRPr="0052470B">
        <w:rPr>
          <w:rStyle w:val="Char5"/>
          <w:rtl/>
        </w:rPr>
        <w:t>متفقٌ عليه</w:t>
      </w:r>
      <w:r w:rsidR="00140074" w:rsidRPr="001B7EF9">
        <w:rPr>
          <w:rStyle w:val="Char3"/>
          <w:rtl/>
        </w:rPr>
        <w:t>.</w:t>
      </w:r>
    </w:p>
    <w:p w:rsidR="006132F1" w:rsidRPr="0052470B" w:rsidRDefault="008960CB" w:rsidP="00013367">
      <w:pPr>
        <w:pStyle w:val="a8"/>
        <w:rPr>
          <w:rtl/>
        </w:rPr>
      </w:pPr>
      <w:r w:rsidRPr="00313619">
        <w:rPr>
          <w:rtl/>
        </w:rPr>
        <w:t>«</w:t>
      </w:r>
      <w:r w:rsidR="006132F1" w:rsidRPr="00313619">
        <w:rPr>
          <w:rtl/>
        </w:rPr>
        <w:t>ال</w:t>
      </w:r>
      <w:r w:rsidR="00CA2E2E" w:rsidRPr="00313619">
        <w:rPr>
          <w:rFonts w:hint="cs"/>
          <w:rtl/>
        </w:rPr>
        <w:t>ـ</w:t>
      </w:r>
      <w:r w:rsidR="006132F1" w:rsidRPr="00313619">
        <w:rPr>
          <w:rtl/>
        </w:rPr>
        <w:t>منْشَط وال</w:t>
      </w:r>
      <w:r w:rsidR="00CA2E2E" w:rsidRPr="00313619">
        <w:rPr>
          <w:rFonts w:hint="cs"/>
          <w:rtl/>
        </w:rPr>
        <w:t>ـ</w:t>
      </w:r>
      <w:r w:rsidR="006132F1" w:rsidRPr="00313619">
        <w:rPr>
          <w:rtl/>
        </w:rPr>
        <w:t>مَكْره</w:t>
      </w:r>
      <w:r w:rsidR="00140074" w:rsidRPr="00313619">
        <w:rPr>
          <w:rtl/>
        </w:rPr>
        <w:t>»</w:t>
      </w:r>
      <w:r w:rsidR="006132F1" w:rsidRPr="00313619">
        <w:rPr>
          <w:rtl/>
        </w:rPr>
        <w:t xml:space="preserve"> بِفَتْحِ مِيميهم</w:t>
      </w:r>
      <w:r w:rsidR="00CA2E2E" w:rsidRPr="00313619">
        <w:rPr>
          <w:rFonts w:hint="cs"/>
          <w:rtl/>
        </w:rPr>
        <w:t>ـ</w:t>
      </w:r>
      <w:r w:rsidR="006132F1" w:rsidRPr="00313619">
        <w:rPr>
          <w:rtl/>
        </w:rPr>
        <w:t>ا</w:t>
      </w:r>
      <w:r w:rsidR="0015419D" w:rsidRPr="00313619">
        <w:rPr>
          <w:rtl/>
        </w:rPr>
        <w:t>:</w:t>
      </w:r>
      <w:r w:rsidR="006132F1" w:rsidRPr="00313619">
        <w:rPr>
          <w:rtl/>
        </w:rPr>
        <w:t xml:space="preserve"> أَيْ</w:t>
      </w:r>
      <w:r w:rsidR="0015419D" w:rsidRPr="00313619">
        <w:rPr>
          <w:rtl/>
        </w:rPr>
        <w:t>:</w:t>
      </w:r>
      <w:r w:rsidR="006132F1" w:rsidRPr="00313619">
        <w:rPr>
          <w:rtl/>
        </w:rPr>
        <w:t xml:space="preserve"> في السَّهْلِ والصَّعْبِ</w:t>
      </w:r>
      <w:r w:rsidR="00140074" w:rsidRPr="00313619">
        <w:rPr>
          <w:rtl/>
        </w:rPr>
        <w:t>.</w:t>
      </w:r>
      <w:r w:rsidR="006132F1" w:rsidRPr="00313619">
        <w:rPr>
          <w:rtl/>
        </w:rPr>
        <w:t xml:space="preserve"> </w:t>
      </w:r>
      <w:r w:rsidRPr="00313619">
        <w:rPr>
          <w:rtl/>
        </w:rPr>
        <w:t>«</w:t>
      </w:r>
      <w:r w:rsidR="006132F1" w:rsidRPr="00313619">
        <w:rPr>
          <w:rtl/>
        </w:rPr>
        <w:t>والأَثَرةُ</w:t>
      </w:r>
      <w:r w:rsidR="0015419D" w:rsidRPr="00313619">
        <w:rPr>
          <w:rtl/>
        </w:rPr>
        <w:t>:</w:t>
      </w:r>
      <w:r w:rsidR="006132F1" w:rsidRPr="00313619">
        <w:rPr>
          <w:rtl/>
        </w:rPr>
        <w:t xml:space="preserve"> الاخْتِصاصُ بال</w:t>
      </w:r>
      <w:r w:rsidR="00CA2E2E" w:rsidRPr="00313619">
        <w:rPr>
          <w:rFonts w:hint="cs"/>
          <w:rtl/>
        </w:rPr>
        <w:t>ـ</w:t>
      </w:r>
      <w:r w:rsidR="006132F1" w:rsidRPr="00313619">
        <w:rPr>
          <w:rtl/>
        </w:rPr>
        <w:t>مُشْتَرك</w:t>
      </w:r>
      <w:r w:rsidR="00140074" w:rsidRPr="00313619">
        <w:rPr>
          <w:rtl/>
        </w:rPr>
        <w:t>،</w:t>
      </w:r>
      <w:r w:rsidR="006132F1" w:rsidRPr="00313619">
        <w:rPr>
          <w:rtl/>
        </w:rPr>
        <w:t xml:space="preserve"> وقَدْ سبقَ بيَانُ</w:t>
      </w:r>
      <w:r w:rsidR="00CA2E2E" w:rsidRPr="00313619">
        <w:rPr>
          <w:rFonts w:hint="cs"/>
          <w:rtl/>
        </w:rPr>
        <w:t>ـ</w:t>
      </w:r>
      <w:r w:rsidR="006132F1" w:rsidRPr="00313619">
        <w:rPr>
          <w:rtl/>
        </w:rPr>
        <w:t>ها</w:t>
      </w:r>
      <w:r w:rsidR="00140074" w:rsidRPr="00313619">
        <w:rPr>
          <w:rtl/>
        </w:rPr>
        <w:t>.</w:t>
      </w:r>
      <w:r w:rsidR="006132F1" w:rsidRPr="00313619">
        <w:rPr>
          <w:rtl/>
        </w:rPr>
        <w:t xml:space="preserve"> </w:t>
      </w:r>
      <w:r w:rsidRPr="00313619">
        <w:rPr>
          <w:rtl/>
        </w:rPr>
        <w:t>«</w:t>
      </w:r>
      <w:r w:rsidR="006132F1" w:rsidRPr="00313619">
        <w:rPr>
          <w:rtl/>
        </w:rPr>
        <w:t>بوَاحاً</w:t>
      </w:r>
      <w:r w:rsidR="00140074" w:rsidRPr="00313619">
        <w:rPr>
          <w:rtl/>
        </w:rPr>
        <w:t>»</w:t>
      </w:r>
      <w:r w:rsidR="006132F1" w:rsidRPr="00313619">
        <w:rPr>
          <w:rtl/>
        </w:rPr>
        <w:t xml:space="preserve"> بفَتْح الْبَاءِ ال</w:t>
      </w:r>
      <w:r w:rsidR="00CA2E2E" w:rsidRPr="00313619">
        <w:rPr>
          <w:rFonts w:hint="cs"/>
          <w:rtl/>
        </w:rPr>
        <w:t>ـ</w:t>
      </w:r>
      <w:r w:rsidR="006132F1" w:rsidRPr="00313619">
        <w:rPr>
          <w:rtl/>
        </w:rPr>
        <w:t>مُوَحَّدة بعْدَهَا وَاوثُمَّ أَلِفٌ ثُمَّ حاء مُهْمَلَةٌ أَيْ ظَاهِراً لاَ يَحْتَمِلُ تَأْوِيلاً</w:t>
      </w:r>
      <w:r w:rsidR="00140074" w:rsidRPr="00313619">
        <w:rPr>
          <w:rtl/>
        </w:rPr>
        <w:t>.</w:t>
      </w:r>
    </w:p>
    <w:p w:rsidR="00365922" w:rsidRPr="0052470B" w:rsidRDefault="00F3039D" w:rsidP="00CA2E2E">
      <w:pPr>
        <w:tabs>
          <w:tab w:val="left" w:pos="2664"/>
        </w:tabs>
        <w:ind w:firstLine="284"/>
        <w:jc w:val="both"/>
        <w:rPr>
          <w:rStyle w:val="Char3"/>
          <w:rtl/>
        </w:rPr>
      </w:pPr>
      <w:r w:rsidRPr="0052470B">
        <w:rPr>
          <w:rStyle w:val="Char3"/>
          <w:rtl/>
        </w:rPr>
        <w:t xml:space="preserve">186. </w:t>
      </w:r>
      <w:r w:rsidR="00EC514C" w:rsidRPr="00EC514C">
        <w:rPr>
          <w:rStyle w:val="Char4"/>
          <w:rtl/>
        </w:rPr>
        <w:t>«</w:t>
      </w:r>
      <w:r w:rsidR="00D45297" w:rsidRPr="0052470B">
        <w:rPr>
          <w:rStyle w:val="Char3"/>
          <w:rtl/>
        </w:rPr>
        <w:t xml:space="preserve">از </w:t>
      </w:r>
      <w:r w:rsidR="00EC514C">
        <w:rPr>
          <w:rStyle w:val="Char8"/>
          <w:rtl/>
        </w:rPr>
        <w:t>ابو الولید عباده بن صامت</w:t>
      </w:r>
      <w:r w:rsidR="003707A2" w:rsidRPr="0052470B">
        <w:rPr>
          <w:rStyle w:val="Char8"/>
          <w:rFonts w:cs="CTraditional Arabic"/>
          <w:szCs w:val="28"/>
          <w:rtl/>
        </w:rPr>
        <w:t xml:space="preserve"> س</w:t>
      </w:r>
      <w:r w:rsidR="00D45297" w:rsidRPr="0052470B">
        <w:rPr>
          <w:rStyle w:val="Char8"/>
          <w:rtl/>
        </w:rPr>
        <w:t xml:space="preserve"> روایت شده است که گفت: ما، بر شنیدن و اطاعت کردن در سختی و راحتی و شادی و ناگواری و هنگام ترجیح داده شدن دیگران بر ما در امر مشترک و نیز بر عدم نزاع و جنگ با امیران وقت ـ مگر آن که کفری آشکار از آنان مشاهده کنیم و دلیلی دینی و روشن بر آن داشته باشیم ـ و بر این که در هر جا باشیم، حق بگوییم و از سرزنش هیچ سرزنش کننده‌ای نترسیم، با پیامبر</w:t>
      </w:r>
      <w:r w:rsidR="00EE01BC" w:rsidRPr="0052470B">
        <w:rPr>
          <w:rStyle w:val="Char8"/>
          <w:rFonts w:cs="CTraditional Arabic"/>
          <w:szCs w:val="28"/>
          <w:rtl/>
        </w:rPr>
        <w:t xml:space="preserve"> ص</w:t>
      </w:r>
      <w:r w:rsidR="00D45297" w:rsidRPr="0052470B">
        <w:rPr>
          <w:rStyle w:val="Char8"/>
          <w:rtl/>
        </w:rPr>
        <w:t xml:space="preserve"> بیعت کردیم و پیمان بستیم</w:t>
      </w:r>
      <w:r w:rsidR="00013367" w:rsidRPr="00EE7E0F">
        <w:rPr>
          <w:rStyle w:val="Char4"/>
          <w:rFonts w:hint="cs"/>
          <w:rtl/>
        </w:rPr>
        <w:t>»</w:t>
      </w:r>
      <w:r w:rsidR="00D45297" w:rsidRPr="0052470B">
        <w:rPr>
          <w:rStyle w:val="Char3"/>
          <w:rtl/>
        </w:rPr>
        <w:t>.</w:t>
      </w:r>
    </w:p>
    <w:p w:rsidR="006C5DF8" w:rsidRPr="001B7EF9" w:rsidRDefault="006C5DF8" w:rsidP="00CA2E2E">
      <w:pPr>
        <w:pStyle w:val="a4"/>
        <w:spacing w:before="0" w:beforeAutospacing="0"/>
        <w:ind w:firstLine="284"/>
        <w:jc w:val="both"/>
        <w:rPr>
          <w:rStyle w:val="Char3"/>
          <w:rtl/>
        </w:rPr>
      </w:pPr>
      <w:r w:rsidRPr="001B7EF9">
        <w:rPr>
          <w:rStyle w:val="Char3"/>
          <w:rtl/>
        </w:rPr>
        <w:t xml:space="preserve">187- </w:t>
      </w:r>
      <w:r w:rsidRPr="0052470B">
        <w:rPr>
          <w:rStyle w:val="Char5"/>
          <w:rtl/>
        </w:rPr>
        <w:t>الرَّابع</w:t>
      </w:r>
      <w:r w:rsidR="0015419D" w:rsidRPr="001B7EF9">
        <w:rPr>
          <w:rStyle w:val="Char5"/>
          <w:rtl/>
        </w:rPr>
        <w:t>:</w:t>
      </w:r>
      <w:r w:rsidRPr="001B7EF9">
        <w:rPr>
          <w:rStyle w:val="Char5"/>
          <w:rtl/>
        </w:rPr>
        <w:t xml:space="preserve"> </w:t>
      </w:r>
      <w:r w:rsidR="001B7EF9" w:rsidRPr="001B7EF9">
        <w:rPr>
          <w:rStyle w:val="Char4"/>
          <w:rtl/>
        </w:rPr>
        <w:t>«</w:t>
      </w:r>
      <w:r w:rsidRPr="0052470B">
        <w:rPr>
          <w:rtl/>
        </w:rPr>
        <w:t xml:space="preserve">عن النعْمانِ بنِ بَشيرٍ </w:t>
      </w:r>
      <w:r w:rsidR="00EE01BC" w:rsidRPr="0052470B">
        <w:rPr>
          <w:rFonts w:cs="CTraditional Arabic"/>
          <w:szCs w:val="28"/>
          <w:rtl/>
        </w:rPr>
        <w:t>ب</w:t>
      </w:r>
      <w:r w:rsidRPr="0052470B">
        <w:rPr>
          <w:rtl/>
        </w:rPr>
        <w:t xml:space="preserve"> عن النبيِّ </w:t>
      </w:r>
      <w:r w:rsidR="00EE01BC" w:rsidRPr="0052470B">
        <w:rPr>
          <w:rFonts w:cs="CTraditional Arabic"/>
          <w:szCs w:val="28"/>
          <w:rtl/>
        </w:rPr>
        <w:t>ص</w:t>
      </w:r>
      <w:r w:rsidRPr="0052470B">
        <w:rPr>
          <w:rtl/>
        </w:rPr>
        <w:t xml:space="preserve"> قال: </w:t>
      </w:r>
      <w:r w:rsidR="008960CB" w:rsidRPr="0052470B">
        <w:rPr>
          <w:rtl/>
        </w:rPr>
        <w:t>«</w:t>
      </w:r>
      <w:r w:rsidRPr="0052470B">
        <w:rPr>
          <w:rtl/>
        </w:rPr>
        <w:t>مَثَلُ القَائِمِ في حُدودِ اللَّه</w:t>
      </w:r>
      <w:r w:rsidR="00140074" w:rsidRPr="0052470B">
        <w:rPr>
          <w:rtl/>
        </w:rPr>
        <w:t>،</w:t>
      </w:r>
      <w:r w:rsidRPr="0052470B">
        <w:rPr>
          <w:rtl/>
        </w:rPr>
        <w:t xml:space="preserve"> والْوَاقِعِ فيها كَمَثَلِ قَومٍ اسْتَهَمُوا على سفينةٍ فصارَ بعضُهم أعلاهَا وبعضُهم أسفلَها وكانَ الذينَ في أسفلها إِذَا اسْتَقَوْا مِنَ ال</w:t>
      </w:r>
      <w:r w:rsidR="00E96512">
        <w:rPr>
          <w:rFonts w:hint="cs"/>
          <w:rtl/>
        </w:rPr>
        <w:t>ـ</w:t>
      </w:r>
      <w:r w:rsidRPr="0052470B">
        <w:rPr>
          <w:rtl/>
        </w:rPr>
        <w:t>ماءِ مَرُّوا عَلَى مَنْ فَوْقَهُمْ فَقَالُوا</w:t>
      </w:r>
      <w:r w:rsidR="0015419D" w:rsidRPr="0052470B">
        <w:rPr>
          <w:rtl/>
        </w:rPr>
        <w:t>:</w:t>
      </w:r>
      <w:r w:rsidRPr="0052470B">
        <w:rPr>
          <w:rtl/>
        </w:rPr>
        <w:t xml:space="preserve"> لَوْ أَنَّا خَرَقْنَا في نَصَيبِنا خَرْقاً وَلَمْ نُؤْذِ مَنْ فَوْقَنَا</w:t>
      </w:r>
      <w:r w:rsidR="00140074" w:rsidRPr="0052470B">
        <w:rPr>
          <w:rtl/>
        </w:rPr>
        <w:t>،</w:t>
      </w:r>
      <w:r w:rsidRPr="0052470B">
        <w:rPr>
          <w:rtl/>
        </w:rPr>
        <w:t xml:space="preserve"> فَإِنْ تَرَكُوهُمْ وَمَا أَرادُوا هَلكُوا جَمِيعاً</w:t>
      </w:r>
      <w:r w:rsidR="00140074" w:rsidRPr="0052470B">
        <w:rPr>
          <w:rtl/>
        </w:rPr>
        <w:t>،</w:t>
      </w:r>
      <w:r w:rsidRPr="0052470B">
        <w:rPr>
          <w:rtl/>
        </w:rPr>
        <w:t xml:space="preserve"> وإِنْ أَخَذُوا عَلَى أَيْدِيهِم نَجوْا ونجوْا جَمِيعاً</w:t>
      </w:r>
      <w:r w:rsidR="00013367" w:rsidRPr="0052470B">
        <w:rPr>
          <w:rFonts w:hint="cs"/>
          <w:rtl/>
        </w:rPr>
        <w:t>»</w:t>
      </w:r>
      <w:r w:rsidR="00140074" w:rsidRPr="00EE7E0F">
        <w:rPr>
          <w:rStyle w:val="Char4"/>
          <w:rtl/>
        </w:rPr>
        <w:t>»</w:t>
      </w:r>
      <w:r w:rsidRPr="001B7EF9">
        <w:rPr>
          <w:rStyle w:val="Char5"/>
          <w:rtl/>
        </w:rPr>
        <w:t xml:space="preserve"> رواهُ البخار</w:t>
      </w:r>
      <w:r w:rsidR="009419ED" w:rsidRPr="001B7EF9">
        <w:rPr>
          <w:rStyle w:val="Char5"/>
          <w:rtl/>
        </w:rPr>
        <w:t>ی</w:t>
      </w:r>
      <w:r w:rsidR="00140074" w:rsidRPr="001B7EF9">
        <w:rPr>
          <w:rStyle w:val="Char3"/>
          <w:rtl/>
        </w:rPr>
        <w:t>.</w:t>
      </w:r>
    </w:p>
    <w:p w:rsidR="006C5DF8" w:rsidRPr="0052470B" w:rsidRDefault="006C5DF8" w:rsidP="00CA2E2E">
      <w:pPr>
        <w:pStyle w:val="a8"/>
        <w:rPr>
          <w:rtl/>
        </w:rPr>
      </w:pPr>
      <w:r w:rsidRPr="0052470B">
        <w:rPr>
          <w:rtl/>
        </w:rPr>
        <w:t xml:space="preserve">القَائمُ في </w:t>
      </w:r>
      <w:r w:rsidR="00313619">
        <w:rPr>
          <w:rtl/>
        </w:rPr>
        <w:t>حُدودِ الل</w:t>
      </w:r>
      <w:r w:rsidRPr="00313619">
        <w:rPr>
          <w:rtl/>
        </w:rPr>
        <w:t>ه تعَالى</w:t>
      </w:r>
      <w:r w:rsidR="00CA2E2E" w:rsidRPr="00313619">
        <w:rPr>
          <w:rtl/>
        </w:rPr>
        <w:t>»</w:t>
      </w:r>
      <w:r w:rsidRPr="00313619">
        <w:rPr>
          <w:rtl/>
        </w:rPr>
        <w:t xml:space="preserve"> مَعْنَاهُ</w:t>
      </w:r>
      <w:r w:rsidR="0015419D" w:rsidRPr="00313619">
        <w:rPr>
          <w:rtl/>
        </w:rPr>
        <w:t>:</w:t>
      </w:r>
      <w:r w:rsidRPr="00313619">
        <w:rPr>
          <w:rtl/>
        </w:rPr>
        <w:t xml:space="preserve"> ال</w:t>
      </w:r>
      <w:r w:rsidR="00CA2E2E" w:rsidRPr="00313619">
        <w:rPr>
          <w:rFonts w:hint="cs"/>
          <w:rtl/>
        </w:rPr>
        <w:t>ـ</w:t>
      </w:r>
      <w:r w:rsidRPr="00313619">
        <w:rPr>
          <w:rtl/>
        </w:rPr>
        <w:t>مُنْكِرُ ل</w:t>
      </w:r>
      <w:r w:rsidR="00CA2E2E" w:rsidRPr="00313619">
        <w:rPr>
          <w:rFonts w:hint="cs"/>
          <w:rtl/>
        </w:rPr>
        <w:t>ـ</w:t>
      </w:r>
      <w:r w:rsidRPr="00313619">
        <w:rPr>
          <w:rtl/>
        </w:rPr>
        <w:t>ها</w:t>
      </w:r>
      <w:r w:rsidR="00140074" w:rsidRPr="00313619">
        <w:rPr>
          <w:rtl/>
        </w:rPr>
        <w:t>،</w:t>
      </w:r>
      <w:r w:rsidRPr="00313619">
        <w:rPr>
          <w:rtl/>
        </w:rPr>
        <w:t xml:space="preserve"> القَائمُ في دفعِهَا وإِزالَتِهَا وال</w:t>
      </w:r>
      <w:r w:rsidR="00313619">
        <w:rPr>
          <w:rFonts w:hint="cs"/>
          <w:rtl/>
        </w:rPr>
        <w:t>ـ</w:t>
      </w:r>
      <w:r w:rsidRPr="00313619">
        <w:rPr>
          <w:rtl/>
        </w:rPr>
        <w:t>مُرادُ بِالحُدودِ</w:t>
      </w:r>
      <w:r w:rsidR="0015419D" w:rsidRPr="00313619">
        <w:rPr>
          <w:rtl/>
        </w:rPr>
        <w:t>:</w:t>
      </w:r>
      <w:r w:rsidRPr="00313619">
        <w:rPr>
          <w:rtl/>
        </w:rPr>
        <w:t xml:space="preserve"> مَا ن</w:t>
      </w:r>
      <w:r w:rsidR="00CA2E2E" w:rsidRPr="00313619">
        <w:rPr>
          <w:rFonts w:hint="cs"/>
          <w:rtl/>
        </w:rPr>
        <w:t>ـ</w:t>
      </w:r>
      <w:r w:rsidRPr="00313619">
        <w:rPr>
          <w:rtl/>
        </w:rPr>
        <w:t>هى اللَّه عَنْهُ</w:t>
      </w:r>
      <w:r w:rsidR="0015419D" w:rsidRPr="00313619">
        <w:rPr>
          <w:rtl/>
        </w:rPr>
        <w:t>:</w:t>
      </w:r>
      <w:r w:rsidRPr="00313619">
        <w:rPr>
          <w:rtl/>
        </w:rPr>
        <w:t xml:space="preserve"> «اسْتَهَمُوا</w:t>
      </w:r>
      <w:r w:rsidR="00140074" w:rsidRPr="00313619">
        <w:rPr>
          <w:rtl/>
        </w:rPr>
        <w:t>»</w:t>
      </w:r>
      <w:r w:rsidR="0015419D" w:rsidRPr="00313619">
        <w:rPr>
          <w:rtl/>
        </w:rPr>
        <w:t>:</w:t>
      </w:r>
      <w:r w:rsidRPr="00313619">
        <w:rPr>
          <w:rtl/>
        </w:rPr>
        <w:t xml:space="preserve"> اقْتَرعُوا</w:t>
      </w:r>
      <w:r w:rsidR="00140074" w:rsidRPr="00313619">
        <w:rPr>
          <w:rtl/>
        </w:rPr>
        <w:t>.</w:t>
      </w:r>
    </w:p>
    <w:p w:rsidR="00D45297" w:rsidRPr="0052470B" w:rsidRDefault="00D45297" w:rsidP="00CA2E2E">
      <w:pPr>
        <w:tabs>
          <w:tab w:val="left" w:pos="2664"/>
        </w:tabs>
        <w:ind w:firstLine="284"/>
        <w:jc w:val="both"/>
        <w:rPr>
          <w:rStyle w:val="Char3"/>
          <w:rtl/>
        </w:rPr>
      </w:pPr>
      <w:r w:rsidRPr="0052470B">
        <w:rPr>
          <w:rStyle w:val="Char3"/>
          <w:rtl/>
        </w:rPr>
        <w:t xml:space="preserve">187. </w:t>
      </w:r>
      <w:r w:rsidR="00A80F5F" w:rsidRPr="00A80F5F">
        <w:rPr>
          <w:rStyle w:val="Char4"/>
          <w:rtl/>
        </w:rPr>
        <w:t>«</w:t>
      </w:r>
      <w:r w:rsidRPr="00A80F5F">
        <w:rPr>
          <w:rStyle w:val="Char8"/>
          <w:rtl/>
        </w:rPr>
        <w:t>از نعمان</w:t>
      </w:r>
      <w:r w:rsidRPr="0052470B">
        <w:rPr>
          <w:rStyle w:val="Char8"/>
          <w:rtl/>
        </w:rPr>
        <w:t xml:space="preserve"> بن بشیر</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پیامبر</w:t>
      </w:r>
      <w:r w:rsidR="000C6F25" w:rsidRPr="0052470B">
        <w:rPr>
          <w:rStyle w:val="Char8"/>
          <w:rFonts w:cs="CTraditional Arabic" w:hint="cs"/>
          <w:szCs w:val="28"/>
          <w:rtl/>
        </w:rPr>
        <w:t xml:space="preserve"> ص</w:t>
      </w:r>
      <w:r w:rsidRPr="0052470B">
        <w:rPr>
          <w:rStyle w:val="Char8"/>
          <w:rtl/>
        </w:rPr>
        <w:t xml:space="preserve"> فرمودند: «مثال کسی که حدود و حقوق خدا را اجرا می‌کند و آن که عملی خلاف کرده و باید حدود بر او اجرا شود، مانند گروهی است که با قرعه‌کشی سوار کشتی می‌شوند و به بعضی از آنها در بالای کشتی و به بعضی دیگر در پایین آن، جا می‌رسد و آنان که در پایین کشتی هستند وقتی که بخواهند آب بیاورند، باید از روی بالانشین‌ها بگذرند و (به همین سبب به آنها) می‌گویند: کاش ما در قسمت و جای خودمان، سوراخ و شکافی ایجاد</w:t>
      </w:r>
      <w:r w:rsidR="009419ED" w:rsidRPr="0052470B">
        <w:rPr>
          <w:rStyle w:val="Char8"/>
          <w:rtl/>
        </w:rPr>
        <w:t xml:space="preserve"> می‌</w:t>
      </w:r>
      <w:r w:rsidRPr="0052470B">
        <w:rPr>
          <w:rStyle w:val="Char8"/>
          <w:rtl/>
        </w:rPr>
        <w:t>کردیم تا برای آب، موجب اذیت کسانی که در بالا نشسته‌اند، نشویم؛ (حال) اگر بالاییان بگذارند که آنها قصد خود را عملی کنند، همگی هلاک و غرق می‌شوند و اگر مانع آنها شوند و نگذارند کشتی را سوراخ نمایند، همگی از خطر نجات می‌یابند</w:t>
      </w:r>
      <w:r w:rsidR="00013367" w:rsidRPr="0052470B">
        <w:rPr>
          <w:rStyle w:val="Char8"/>
          <w:rFonts w:hint="cs"/>
          <w:rtl/>
        </w:rPr>
        <w:t>»</w:t>
      </w:r>
      <w:r w:rsidRPr="00EE7E0F">
        <w:rPr>
          <w:rStyle w:val="Char4"/>
          <w:rtl/>
        </w:rPr>
        <w:t>»</w:t>
      </w:r>
      <w:r w:rsidR="00CF71DA" w:rsidRPr="00E96FD0">
        <w:rPr>
          <w:rStyle w:val="FootnoteReference"/>
          <w:rFonts w:ascii="IRNazli" w:hAnsi="IRNazli" w:cs="IRNazli"/>
          <w:sz w:val="28"/>
          <w:szCs w:val="28"/>
          <w:rtl/>
          <w:lang w:bidi="ar-AE"/>
        </w:rPr>
        <w:footnoteReference w:id="221"/>
      </w:r>
      <w:r w:rsidR="00013367" w:rsidRPr="0052470B">
        <w:rPr>
          <w:rStyle w:val="Char3"/>
          <w:rFonts w:hint="cs"/>
          <w:rtl/>
        </w:rPr>
        <w:t>.</w:t>
      </w:r>
    </w:p>
    <w:p w:rsidR="006C5DF8" w:rsidRPr="001B7EF9" w:rsidRDefault="006C5DF8" w:rsidP="00CA2E2E">
      <w:pPr>
        <w:pStyle w:val="a4"/>
        <w:spacing w:before="0" w:beforeAutospacing="0"/>
        <w:ind w:firstLine="284"/>
        <w:jc w:val="both"/>
        <w:rPr>
          <w:rStyle w:val="Char3"/>
          <w:rtl/>
        </w:rPr>
      </w:pPr>
      <w:r w:rsidRPr="001B7EF9">
        <w:rPr>
          <w:rStyle w:val="Char3"/>
          <w:rtl/>
        </w:rPr>
        <w:t>188-</w:t>
      </w:r>
      <w:r w:rsidRPr="0052470B">
        <w:rPr>
          <w:rStyle w:val="Char5"/>
          <w:rtl/>
        </w:rPr>
        <w:t xml:space="preserve"> الخامِسُ</w:t>
      </w:r>
      <w:r w:rsidR="0015419D" w:rsidRPr="001B7EF9">
        <w:rPr>
          <w:rStyle w:val="Char5"/>
          <w:rtl/>
        </w:rPr>
        <w:t>:</w:t>
      </w:r>
      <w:r w:rsidRPr="001B7EF9">
        <w:rPr>
          <w:rStyle w:val="Char5"/>
          <w:rtl/>
        </w:rPr>
        <w:t xml:space="preserve"> </w:t>
      </w:r>
      <w:r w:rsidR="00013367" w:rsidRPr="0052470B">
        <w:rPr>
          <w:rStyle w:val="Char4"/>
          <w:rFonts w:hint="cs"/>
          <w:spacing w:val="0"/>
          <w:rtl/>
        </w:rPr>
        <w:t>«</w:t>
      </w:r>
      <w:r w:rsidRPr="0052470B">
        <w:rPr>
          <w:rtl/>
        </w:rPr>
        <w:t xml:space="preserve">عَنْ أُمِّ المُؤْمِنِينَ أُمِّ سَلَمَة هِنْدٍ بنتِ أَبِي أُمَيَّةَ حُذيْفَةَ </w:t>
      </w:r>
      <w:r w:rsidR="00EE01BC" w:rsidRPr="0052470B">
        <w:rPr>
          <w:rFonts w:cs="CTraditional Arabic"/>
          <w:szCs w:val="28"/>
          <w:rtl/>
        </w:rPr>
        <w:t>ب</w:t>
      </w:r>
      <w:r w:rsidR="00140074" w:rsidRPr="0052470B">
        <w:rPr>
          <w:rtl/>
        </w:rPr>
        <w:t>،</w:t>
      </w:r>
      <w:r w:rsidRPr="0052470B">
        <w:rPr>
          <w:rtl/>
        </w:rPr>
        <w:t xml:space="preserve"> عن النبي </w:t>
      </w:r>
      <w:r w:rsidR="00EE01BC" w:rsidRPr="0052470B">
        <w:rPr>
          <w:rFonts w:cs="CTraditional Arabic"/>
          <w:szCs w:val="28"/>
          <w:rtl/>
        </w:rPr>
        <w:t>ص</w:t>
      </w:r>
      <w:r w:rsidRPr="0052470B">
        <w:rPr>
          <w:rtl/>
        </w:rPr>
        <w:t xml:space="preserve"> أنه قال</w:t>
      </w:r>
      <w:r w:rsidR="0015419D" w:rsidRPr="0052470B">
        <w:rPr>
          <w:rtl/>
        </w:rPr>
        <w:t>:</w:t>
      </w:r>
      <w:r w:rsidRPr="0052470B">
        <w:rPr>
          <w:rtl/>
        </w:rPr>
        <w:t xml:space="preserve"> </w:t>
      </w:r>
      <w:r w:rsidR="008960CB" w:rsidRPr="0052470B">
        <w:rPr>
          <w:rtl/>
        </w:rPr>
        <w:t>«</w:t>
      </w:r>
      <w:r w:rsidRPr="0052470B">
        <w:rPr>
          <w:rtl/>
        </w:rPr>
        <w:t>إِنَّهُ يُسْتَعْملُ عَليْكُمْ أُمَراءُ فَتَعْرِفُونَ وتنُكِرُونَ فَمِنْ كَرِه فقَدْ بَرِىءَ وَمَنْ أَنْكَرَ فَقَدْ سَلِمَ</w:t>
      </w:r>
      <w:r w:rsidR="00140074" w:rsidRPr="0052470B">
        <w:rPr>
          <w:rtl/>
        </w:rPr>
        <w:t>،</w:t>
      </w:r>
      <w:r w:rsidRPr="0052470B">
        <w:rPr>
          <w:rtl/>
        </w:rPr>
        <w:t xml:space="preserve"> وَلَكِنْ منْ رَضِيَ وَتَابَعَ</w:t>
      </w:r>
      <w:r w:rsidR="00140074" w:rsidRPr="0052470B">
        <w:rPr>
          <w:rtl/>
        </w:rPr>
        <w:t>»</w:t>
      </w:r>
      <w:r w:rsidRPr="0052470B">
        <w:rPr>
          <w:rtl/>
        </w:rPr>
        <w:t xml:space="preserve"> قالوا</w:t>
      </w:r>
      <w:r w:rsidR="0015419D" w:rsidRPr="0052470B">
        <w:rPr>
          <w:rtl/>
        </w:rPr>
        <w:t>:</w:t>
      </w:r>
      <w:r w:rsidRPr="0052470B">
        <w:rPr>
          <w:rtl/>
        </w:rPr>
        <w:t xml:space="preserve"> يا رَسُولَ اللَّه أَلاَ نُقَاتِلُهُمْ</w:t>
      </w:r>
      <w:r w:rsidR="0015419D" w:rsidRPr="0052470B">
        <w:rPr>
          <w:rtl/>
        </w:rPr>
        <w:t>؟</w:t>
      </w:r>
      <w:r w:rsidRPr="0052470B">
        <w:rPr>
          <w:rtl/>
        </w:rPr>
        <w:t xml:space="preserve"> قَالَ</w:t>
      </w:r>
      <w:r w:rsidR="0015419D" w:rsidRPr="0052470B">
        <w:rPr>
          <w:rtl/>
        </w:rPr>
        <w:t>:</w:t>
      </w:r>
      <w:r w:rsidRPr="0052470B">
        <w:rPr>
          <w:rtl/>
        </w:rPr>
        <w:t xml:space="preserve"> «لاَ، مَا أَقَامُوا فِيكُمْ الصَّلاَةَ</w:t>
      </w:r>
      <w:r w:rsidR="00013367" w:rsidRPr="0052470B">
        <w:rPr>
          <w:rFonts w:hint="cs"/>
          <w:rtl/>
        </w:rPr>
        <w:t>»</w:t>
      </w:r>
      <w:r w:rsidR="00140074" w:rsidRPr="00EE7E0F">
        <w:rPr>
          <w:rStyle w:val="Char4"/>
          <w:rtl/>
        </w:rPr>
        <w:t>»</w:t>
      </w:r>
      <w:r w:rsidRPr="001B7EF9">
        <w:rPr>
          <w:rStyle w:val="Char5"/>
          <w:rtl/>
        </w:rPr>
        <w:t xml:space="preserve"> رواه مسلم</w:t>
      </w:r>
      <w:r w:rsidR="00140074" w:rsidRPr="001B7EF9">
        <w:rPr>
          <w:rStyle w:val="Char3"/>
          <w:rtl/>
        </w:rPr>
        <w:t>.</w:t>
      </w:r>
    </w:p>
    <w:p w:rsidR="006C5DF8" w:rsidRPr="0052470B" w:rsidRDefault="006C5DF8" w:rsidP="00071188">
      <w:pPr>
        <w:pStyle w:val="a8"/>
        <w:rPr>
          <w:rtl/>
        </w:rPr>
      </w:pPr>
      <w:r w:rsidRPr="00313619">
        <w:rPr>
          <w:rFonts w:hint="cs"/>
          <w:rtl/>
        </w:rPr>
        <w:t>مَعْنَاهُ</w:t>
      </w:r>
      <w:r w:rsidR="0015419D" w:rsidRPr="00313619">
        <w:rPr>
          <w:rtl/>
        </w:rPr>
        <w:t>:</w:t>
      </w:r>
      <w:r w:rsidRPr="00313619">
        <w:rPr>
          <w:rtl/>
        </w:rPr>
        <w:t xml:space="preserve"> مَنْ كَرِهَ بِقَلْبِهِ ولَمْ يَسْتطِعْ إنْكَاراً بِيَدٍ وَلا لِسَانٍ فَقَدْ بَرِئَ مِنَ الإِثمِ وَأَدَّى وَظِيفَتَهُ</w:t>
      </w:r>
      <w:r w:rsidR="00140074" w:rsidRPr="00313619">
        <w:rPr>
          <w:rtl/>
        </w:rPr>
        <w:t>،</w:t>
      </w:r>
      <w:r w:rsidRPr="00313619">
        <w:rPr>
          <w:rtl/>
        </w:rPr>
        <w:t xml:space="preserve"> ومَنْ أَنْكَرَ بَحَسَبِ طَاقَتِهِ فَقَدْ سَلِمَ مِنْ هَذِهِ ال</w:t>
      </w:r>
      <w:r w:rsidR="00313619">
        <w:rPr>
          <w:rFonts w:hint="cs"/>
          <w:rtl/>
        </w:rPr>
        <w:t>ـ</w:t>
      </w:r>
      <w:r w:rsidRPr="00313619">
        <w:rPr>
          <w:rtl/>
        </w:rPr>
        <w:t>معصيةِ</w:t>
      </w:r>
      <w:r w:rsidR="00140074" w:rsidRPr="00313619">
        <w:rPr>
          <w:rtl/>
        </w:rPr>
        <w:t>،</w:t>
      </w:r>
      <w:r w:rsidRPr="00313619">
        <w:rPr>
          <w:rtl/>
        </w:rPr>
        <w:t xml:space="preserve"> وَمَنْ رَضِيَ بِفِعْلِهمْ وتابعهم</w:t>
      </w:r>
      <w:r w:rsidR="00140074" w:rsidRPr="00313619">
        <w:rPr>
          <w:rtl/>
        </w:rPr>
        <w:t>،</w:t>
      </w:r>
      <w:r w:rsidRPr="00313619">
        <w:rPr>
          <w:rtl/>
        </w:rPr>
        <w:t xml:space="preserve"> فَهُوَ العَاصي</w:t>
      </w:r>
      <w:r w:rsidR="00140074" w:rsidRPr="0052470B">
        <w:rPr>
          <w:rtl/>
        </w:rPr>
        <w:t>.</w:t>
      </w:r>
    </w:p>
    <w:p w:rsidR="00E54ED4" w:rsidRPr="0052470B" w:rsidRDefault="00E54ED4" w:rsidP="00CA2E2E">
      <w:pPr>
        <w:ind w:firstLine="284"/>
        <w:jc w:val="both"/>
        <w:rPr>
          <w:rStyle w:val="Char3"/>
          <w:rtl/>
        </w:rPr>
      </w:pPr>
      <w:r w:rsidRPr="0052470B">
        <w:rPr>
          <w:rStyle w:val="Char3"/>
          <w:rFonts w:hint="cs"/>
          <w:rtl/>
        </w:rPr>
        <w:t>معنا</w:t>
      </w:r>
      <w:r w:rsidR="009419ED" w:rsidRPr="0052470B">
        <w:rPr>
          <w:rStyle w:val="Char3"/>
          <w:rFonts w:hint="cs"/>
          <w:rtl/>
        </w:rPr>
        <w:t>ی</w:t>
      </w:r>
      <w:r w:rsidRPr="0052470B">
        <w:rPr>
          <w:rStyle w:val="Char3"/>
          <w:rFonts w:hint="cs"/>
          <w:rtl/>
        </w:rPr>
        <w:t>ش ا</w:t>
      </w:r>
      <w:r w:rsidR="009419ED" w:rsidRPr="0052470B">
        <w:rPr>
          <w:rStyle w:val="Char3"/>
          <w:rFonts w:hint="cs"/>
          <w:rtl/>
        </w:rPr>
        <w:t>ی</w:t>
      </w:r>
      <w:r w:rsidRPr="0052470B">
        <w:rPr>
          <w:rStyle w:val="Char3"/>
          <w:rFonts w:hint="cs"/>
          <w:rtl/>
        </w:rPr>
        <w:t>ن است که هر کس کار آنها را با قلبش بد بداند و توانایی انکار آن را با دست و زبان نداشته باشد از گناه دوری جسته و وظیفه</w:t>
      </w:r>
      <w:r w:rsidR="00BD40D8">
        <w:rPr>
          <w:rStyle w:val="Char3"/>
          <w:rFonts w:hint="cs"/>
          <w:rtl/>
        </w:rPr>
        <w:t xml:space="preserve">‌ی </w:t>
      </w:r>
      <w:r w:rsidRPr="0052470B">
        <w:rPr>
          <w:rStyle w:val="Char3"/>
          <w:rFonts w:hint="cs"/>
          <w:rtl/>
        </w:rPr>
        <w:t>خود ر اانجام داده است و هر کس بر حسب توان خود آنان را انکار کند نیز از این گناه خود را سالم نگه داشته است اما هر کس که به کار آنها راضی شده و از آنان پیروی کند گناهکار است.</w:t>
      </w:r>
    </w:p>
    <w:p w:rsidR="00C92617" w:rsidRPr="0052470B" w:rsidRDefault="00CF71DA" w:rsidP="00CA2E2E">
      <w:pPr>
        <w:ind w:firstLine="284"/>
        <w:jc w:val="both"/>
        <w:rPr>
          <w:rStyle w:val="Char3"/>
          <w:rtl/>
        </w:rPr>
      </w:pPr>
      <w:r w:rsidRPr="0052470B">
        <w:rPr>
          <w:rStyle w:val="Char3"/>
          <w:rtl/>
        </w:rPr>
        <w:t xml:space="preserve">188. </w:t>
      </w:r>
      <w:r w:rsidR="00A80F5F" w:rsidRPr="00A80F5F">
        <w:rPr>
          <w:rStyle w:val="Char4"/>
          <w:rtl/>
        </w:rPr>
        <w:t>«</w:t>
      </w:r>
      <w:r w:rsidRPr="00A80F5F">
        <w:rPr>
          <w:rStyle w:val="Char8"/>
          <w:rtl/>
        </w:rPr>
        <w:t>از ام‌المؤمنین</w:t>
      </w:r>
      <w:r w:rsidRPr="0052470B">
        <w:rPr>
          <w:rStyle w:val="Char8"/>
          <w:rtl/>
        </w:rPr>
        <w:t xml:space="preserve"> </w:t>
      </w:r>
      <w:r w:rsidR="00E96512">
        <w:rPr>
          <w:rStyle w:val="Char8"/>
          <w:rtl/>
        </w:rPr>
        <w:t>ام‌سلمه هند دختر ابی‌امیه حذیفه</w:t>
      </w:r>
      <w:r w:rsidR="00EE01BC" w:rsidRPr="0052470B">
        <w:rPr>
          <w:rStyle w:val="Char8"/>
          <w:rFonts w:hint="cs"/>
          <w:rtl/>
        </w:rPr>
        <w:t xml:space="preserve"> </w:t>
      </w:r>
      <w:r w:rsidR="009419ED" w:rsidRPr="0052470B">
        <w:rPr>
          <w:rStyle w:val="Char8"/>
          <w:rFonts w:cs="CTraditional Arabic" w:hint="cs"/>
          <w:szCs w:val="28"/>
          <w:rtl/>
        </w:rPr>
        <w:t>ل</w:t>
      </w:r>
      <w:r w:rsidRPr="0052470B">
        <w:rPr>
          <w:rStyle w:val="Char8"/>
          <w:rtl/>
        </w:rPr>
        <w:t xml:space="preserve"> روایت شده است که پیامبر</w:t>
      </w:r>
      <w:r w:rsidR="000C6F25" w:rsidRPr="0052470B">
        <w:rPr>
          <w:rStyle w:val="Char8"/>
          <w:rFonts w:cs="CTraditional Arabic" w:hint="cs"/>
          <w:szCs w:val="28"/>
          <w:rtl/>
        </w:rPr>
        <w:t xml:space="preserve"> ص</w:t>
      </w:r>
      <w:r w:rsidR="00071188" w:rsidRPr="0052470B">
        <w:rPr>
          <w:rStyle w:val="Char8"/>
          <w:rFonts w:cs="CTraditional Arabic" w:hint="cs"/>
          <w:rtl/>
        </w:rPr>
        <w:t xml:space="preserve"> </w:t>
      </w:r>
      <w:r w:rsidRPr="0052470B">
        <w:rPr>
          <w:rStyle w:val="Char8"/>
          <w:rtl/>
        </w:rPr>
        <w:t>فرمودند: «همانا امرایی بر شما حاکم خواهند شد که بعضی از کارهای آنها را نیک و موافق شرع و برخی را مخالف آن می‌بینید، و هر کس که آن را (در دل) ناپسند دانست (ولی توانایی عملی یا قولی برای مبارزه نداشت، تنها با همین ناپسند دانستن، وظیفه‌اش را ادا کرده و) از گناه بری می‌شود، و هر کس با آن مخالفت و به قدر توانایی خود مبارزه کند، (از گناه تأیید ظلم و منکر) سالم می‌ماند، ولی کسی که به عمل آنان راضی باشد و از آنها پیروی کند، (عاصی و نافرمان و گناهکار است)». گفتند: «ای رسول خدا آیا با آنها نجنگیم؟ فرمودند: «تا هنگامی که در میان شما نماز را اقامه کنند، نه»</w:t>
      </w:r>
      <w:r w:rsidR="00071188" w:rsidRPr="00EE7E0F">
        <w:rPr>
          <w:rStyle w:val="Char4"/>
          <w:rFonts w:hint="cs"/>
          <w:rtl/>
        </w:rPr>
        <w:t>»</w:t>
      </w:r>
      <w:r w:rsidRPr="00E96FD0">
        <w:rPr>
          <w:rStyle w:val="FootnoteReference"/>
          <w:rFonts w:ascii="IRNazli" w:hAnsi="IRNazli" w:cs="IRNazli"/>
          <w:sz w:val="28"/>
          <w:szCs w:val="28"/>
          <w:rtl/>
          <w:lang w:bidi="ar-AE"/>
        </w:rPr>
        <w:footnoteReference w:id="222"/>
      </w:r>
      <w:r w:rsidR="00071188" w:rsidRPr="0052470B">
        <w:rPr>
          <w:rStyle w:val="Char4"/>
          <w:rFonts w:hint="cs"/>
          <w:spacing w:val="0"/>
          <w:rtl/>
        </w:rPr>
        <w:t>.</w:t>
      </w:r>
    </w:p>
    <w:p w:rsidR="006C5DF8" w:rsidRPr="001B7EF9" w:rsidRDefault="006C5DF8" w:rsidP="00FA5C34">
      <w:pPr>
        <w:pStyle w:val="a4"/>
        <w:spacing w:before="0" w:beforeAutospacing="0"/>
        <w:ind w:firstLine="284"/>
        <w:jc w:val="both"/>
        <w:rPr>
          <w:rStyle w:val="Char3"/>
          <w:rtl/>
        </w:rPr>
      </w:pPr>
      <w:r w:rsidRPr="001B7EF9">
        <w:rPr>
          <w:rStyle w:val="Char3"/>
          <w:rtl/>
        </w:rPr>
        <w:t>189</w:t>
      </w:r>
      <w:r w:rsidRPr="00F831FA">
        <w:rPr>
          <w:rStyle w:val="Char3"/>
          <w:spacing w:val="-4"/>
          <w:rtl/>
        </w:rPr>
        <w:t xml:space="preserve">- </w:t>
      </w:r>
      <w:r w:rsidRPr="00F831FA">
        <w:rPr>
          <w:rStyle w:val="Char5"/>
          <w:spacing w:val="-4"/>
          <w:rtl/>
        </w:rPr>
        <w:t>السَّادسُ</w:t>
      </w:r>
      <w:r w:rsidR="0015419D" w:rsidRPr="00F831FA">
        <w:rPr>
          <w:rStyle w:val="Char5"/>
          <w:spacing w:val="-4"/>
          <w:rtl/>
        </w:rPr>
        <w:t>:</w:t>
      </w:r>
      <w:r w:rsidRPr="00F831FA">
        <w:rPr>
          <w:rStyle w:val="Char5"/>
          <w:spacing w:val="-4"/>
          <w:rtl/>
        </w:rPr>
        <w:t xml:space="preserve"> </w:t>
      </w:r>
      <w:r w:rsidR="001B7EF9" w:rsidRPr="00F831FA">
        <w:rPr>
          <w:rStyle w:val="Char4"/>
          <w:spacing w:val="-4"/>
          <w:rtl/>
        </w:rPr>
        <w:t>«</w:t>
      </w:r>
      <w:r w:rsidRPr="00F831FA">
        <w:rPr>
          <w:spacing w:val="-4"/>
          <w:rtl/>
        </w:rPr>
        <w:t xml:space="preserve">عن أُمِّ الْمُؤْمِنين أُمِّ الْحكَم زَيْنبَ بِنْتِ جحْشٍ </w:t>
      </w:r>
      <w:r w:rsidR="00EE01BC" w:rsidRPr="00F831FA">
        <w:rPr>
          <w:rFonts w:cs="CTraditional Arabic"/>
          <w:spacing w:val="-4"/>
          <w:szCs w:val="28"/>
          <w:rtl/>
        </w:rPr>
        <w:t>ب</w:t>
      </w:r>
      <w:r w:rsidRPr="00F831FA">
        <w:rPr>
          <w:spacing w:val="-4"/>
          <w:rtl/>
        </w:rPr>
        <w:t xml:space="preserve"> أَنَّ النَّبِيَّ </w:t>
      </w:r>
      <w:r w:rsidR="00EE01BC" w:rsidRPr="00F831FA">
        <w:rPr>
          <w:rFonts w:cs="CTraditional Arabic"/>
          <w:spacing w:val="-4"/>
          <w:szCs w:val="28"/>
          <w:rtl/>
        </w:rPr>
        <w:t>ص</w:t>
      </w:r>
      <w:r w:rsidRPr="00F831FA">
        <w:rPr>
          <w:spacing w:val="-4"/>
          <w:rtl/>
        </w:rPr>
        <w:t xml:space="preserve"> </w:t>
      </w:r>
      <w:r w:rsidRPr="0052470B">
        <w:rPr>
          <w:rtl/>
        </w:rPr>
        <w:t>دَخَلَ عَلَيْهَا فَزعاً يقُولُ</w:t>
      </w:r>
      <w:r w:rsidR="0015419D" w:rsidRPr="0052470B">
        <w:rPr>
          <w:rtl/>
        </w:rPr>
        <w:t>:</w:t>
      </w:r>
      <w:r w:rsidRPr="0052470B">
        <w:rPr>
          <w:rtl/>
        </w:rPr>
        <w:t xml:space="preserve"> </w:t>
      </w:r>
      <w:r w:rsidR="008960CB" w:rsidRPr="0052470B">
        <w:rPr>
          <w:rtl/>
        </w:rPr>
        <w:t>«</w:t>
      </w:r>
      <w:r w:rsidRPr="0052470B">
        <w:rPr>
          <w:rtl/>
        </w:rPr>
        <w:t>لا إِلهَ إِلاَّ اللَّه</w:t>
      </w:r>
      <w:r w:rsidR="00140074" w:rsidRPr="0052470B">
        <w:rPr>
          <w:rtl/>
        </w:rPr>
        <w:t>،</w:t>
      </w:r>
      <w:r w:rsidRPr="0052470B">
        <w:rPr>
          <w:rtl/>
        </w:rPr>
        <w:t xml:space="preserve"> ويْلٌ لِلْعربِ مِنْ شَرٍّ قَدِ اقْتربَ</w:t>
      </w:r>
      <w:r w:rsidR="00140074" w:rsidRPr="0052470B">
        <w:rPr>
          <w:rtl/>
        </w:rPr>
        <w:t>،</w:t>
      </w:r>
      <w:r w:rsidRPr="0052470B">
        <w:rPr>
          <w:rtl/>
        </w:rPr>
        <w:t xml:space="preserve"> فُتحَ الْيَوْمَ مِن ردْمِ يَأْجُوجَ وَمأْجوجَ مِثْلُ هذِهِ</w:t>
      </w:r>
      <w:r w:rsidR="00140074" w:rsidRPr="0052470B">
        <w:rPr>
          <w:rtl/>
        </w:rPr>
        <w:t>»</w:t>
      </w:r>
      <w:r w:rsidRPr="0052470B">
        <w:rPr>
          <w:rtl/>
        </w:rPr>
        <w:t xml:space="preserve"> وَحَلَّقَ بأُصْبُعه الإِبْهَامِ والَّتِي تَلِيهَا</w:t>
      </w:r>
      <w:r w:rsidR="00140074" w:rsidRPr="0052470B">
        <w:rPr>
          <w:rtl/>
        </w:rPr>
        <w:t>.</w:t>
      </w:r>
      <w:r w:rsidRPr="0052470B">
        <w:rPr>
          <w:rtl/>
        </w:rPr>
        <w:t xml:space="preserve"> فَقُلْتُ: يَا رسول اللَّه أَنَهْلِكُ وفِينَا الصَّالحُونَ</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نَعَمْ إِذَا كَثُرَ الْخَبَثُ</w:t>
      </w:r>
      <w:r w:rsidR="00140074" w:rsidRPr="0052470B">
        <w:rPr>
          <w:rtl/>
        </w:rPr>
        <w:t>»</w:t>
      </w:r>
      <w:r w:rsidR="00071188" w:rsidRPr="00EE7E0F">
        <w:rPr>
          <w:rStyle w:val="Char4"/>
          <w:rFonts w:hint="cs"/>
          <w:rtl/>
        </w:rPr>
        <w:t>»</w:t>
      </w:r>
      <w:r w:rsidRPr="001B7EF9">
        <w:rPr>
          <w:rStyle w:val="Char5"/>
          <w:rtl/>
        </w:rPr>
        <w:t xml:space="preserve"> </w:t>
      </w:r>
      <w:r w:rsidRPr="0052470B">
        <w:rPr>
          <w:rStyle w:val="Char5"/>
          <w:rtl/>
        </w:rPr>
        <w:t xml:space="preserve">متفقٌ </w:t>
      </w:r>
      <w:r w:rsidRPr="001B7EF9">
        <w:rPr>
          <w:rStyle w:val="Char5"/>
          <w:rtl/>
        </w:rPr>
        <w:t>عليه</w:t>
      </w:r>
      <w:r w:rsidR="00140074" w:rsidRPr="001B7EF9">
        <w:rPr>
          <w:rStyle w:val="Char3"/>
          <w:rtl/>
        </w:rPr>
        <w:t>.</w:t>
      </w:r>
    </w:p>
    <w:p w:rsidR="00CF71DA" w:rsidRPr="0052470B" w:rsidRDefault="00CF71DA" w:rsidP="00CA2E2E">
      <w:pPr>
        <w:ind w:firstLine="284"/>
        <w:jc w:val="both"/>
        <w:rPr>
          <w:rStyle w:val="Char3"/>
          <w:rtl/>
        </w:rPr>
      </w:pPr>
      <w:r w:rsidRPr="0052470B">
        <w:rPr>
          <w:rStyle w:val="Char3"/>
          <w:rtl/>
        </w:rPr>
        <w:t xml:space="preserve">189. </w:t>
      </w:r>
      <w:r w:rsidR="00A80F5F" w:rsidRPr="00A80F5F">
        <w:rPr>
          <w:rStyle w:val="Char4"/>
          <w:rtl/>
        </w:rPr>
        <w:t>«</w:t>
      </w:r>
      <w:r w:rsidRPr="00A80F5F">
        <w:rPr>
          <w:rStyle w:val="Char8"/>
          <w:rtl/>
        </w:rPr>
        <w:t>از ام‌المؤمنین</w:t>
      </w:r>
      <w:r w:rsidRPr="0052470B">
        <w:rPr>
          <w:rStyle w:val="Char8"/>
          <w:rtl/>
        </w:rPr>
        <w:t xml:space="preserve"> </w:t>
      </w:r>
      <w:r w:rsidR="00A80F5F">
        <w:rPr>
          <w:rStyle w:val="Char8"/>
          <w:rtl/>
        </w:rPr>
        <w:t>ام‌الحکم زینب دختر جحش</w:t>
      </w:r>
      <w:r w:rsidR="00EE01BC" w:rsidRPr="0052470B">
        <w:rPr>
          <w:rStyle w:val="Char8"/>
          <w:rFonts w:hint="cs"/>
          <w:rtl/>
        </w:rPr>
        <w:t xml:space="preserve"> </w:t>
      </w:r>
      <w:r w:rsidR="009419ED" w:rsidRPr="0052470B">
        <w:rPr>
          <w:rStyle w:val="Char8"/>
          <w:rFonts w:cs="CTraditional Arabic" w:hint="cs"/>
          <w:szCs w:val="28"/>
          <w:rtl/>
        </w:rPr>
        <w:t>ل</w:t>
      </w:r>
      <w:r w:rsidRPr="0052470B">
        <w:rPr>
          <w:rStyle w:val="Char8"/>
          <w:rtl/>
        </w:rPr>
        <w:t xml:space="preserve"> روایت شده است که گفت: پیامبر</w:t>
      </w:r>
      <w:r w:rsidR="000C6F25" w:rsidRPr="0052470B">
        <w:rPr>
          <w:rStyle w:val="Char8"/>
          <w:rFonts w:cs="CTraditional Arabic" w:hint="cs"/>
          <w:szCs w:val="28"/>
          <w:rtl/>
        </w:rPr>
        <w:t xml:space="preserve"> ص</w:t>
      </w:r>
      <w:r w:rsidRPr="0052470B">
        <w:rPr>
          <w:rStyle w:val="Char8"/>
          <w:rtl/>
        </w:rPr>
        <w:t xml:space="preserve"> پیش من آمدند، در حالی که نگران بودند و می‌فرمود: «</w:t>
      </w:r>
      <w:r w:rsidRPr="00E96512">
        <w:rPr>
          <w:rStyle w:val="Char5"/>
          <w:rtl/>
        </w:rPr>
        <w:t>لا اله الا لله</w:t>
      </w:r>
      <w:r w:rsidRPr="0052470B">
        <w:rPr>
          <w:rStyle w:val="Char8"/>
          <w:rtl/>
        </w:rPr>
        <w:t>»، وای بر عرب از بلایی که نزدیک است! امروز سدّ «یأجوج و</w:t>
      </w:r>
      <w:r w:rsidR="00E96512">
        <w:rPr>
          <w:rStyle w:val="Char8"/>
          <w:rtl/>
        </w:rPr>
        <w:t xml:space="preserve"> مأجوج» گشوده شد، به این اندازه</w:t>
      </w:r>
      <w:r w:rsidRPr="0052470B">
        <w:rPr>
          <w:rStyle w:val="Char8"/>
          <w:rtl/>
        </w:rPr>
        <w:t xml:space="preserve"> و دو انگشت ابهام و سبابه‌اش را حلقه زد، گفتم: ای رسول خدا! آیا ما هلاک می‌شویم در حالی که افراد صالحی بین ما وجود دارند؟ فرمودند: «بله، وقتی که گناهان و بدی‌ها زیاد شود»</w:t>
      </w:r>
      <w:r w:rsidR="00071188" w:rsidRPr="00EE7E0F">
        <w:rPr>
          <w:rStyle w:val="Char4"/>
          <w:rFonts w:hint="cs"/>
          <w:rtl/>
        </w:rPr>
        <w:t>»</w:t>
      </w:r>
      <w:r w:rsidR="007D290A" w:rsidRPr="00E96FD0">
        <w:rPr>
          <w:rStyle w:val="FootnoteReference"/>
          <w:rFonts w:ascii="IRNazli" w:hAnsi="IRNazli" w:cs="IRNazli"/>
          <w:sz w:val="28"/>
          <w:szCs w:val="28"/>
          <w:rtl/>
          <w:lang w:bidi="ar-AE"/>
        </w:rPr>
        <w:footnoteReference w:id="223"/>
      </w:r>
      <w:r w:rsidR="00071188" w:rsidRPr="0052470B">
        <w:rPr>
          <w:rStyle w:val="Char4"/>
          <w:rFonts w:hint="cs"/>
          <w:spacing w:val="0"/>
          <w:rtl/>
        </w:rPr>
        <w:t>.</w:t>
      </w:r>
    </w:p>
    <w:p w:rsidR="006C5DF8" w:rsidRPr="001B7EF9" w:rsidRDefault="006C5DF8" w:rsidP="00FA5C34">
      <w:pPr>
        <w:pStyle w:val="a4"/>
        <w:spacing w:before="0" w:beforeAutospacing="0"/>
        <w:ind w:firstLine="284"/>
        <w:jc w:val="both"/>
        <w:rPr>
          <w:rStyle w:val="Char3"/>
          <w:rtl/>
        </w:rPr>
      </w:pPr>
      <w:r w:rsidRPr="001B7EF9">
        <w:rPr>
          <w:rStyle w:val="Char3"/>
          <w:rtl/>
        </w:rPr>
        <w:t xml:space="preserve">190- </w:t>
      </w:r>
      <w:r w:rsidRPr="0052470B">
        <w:rPr>
          <w:rStyle w:val="Char5"/>
          <w:rtl/>
        </w:rPr>
        <w:t>السَّابعُ</w:t>
      </w:r>
      <w:r w:rsidR="0015419D" w:rsidRPr="001B7EF9">
        <w:rPr>
          <w:rStyle w:val="Char5"/>
          <w:rtl/>
        </w:rPr>
        <w:t>:</w:t>
      </w:r>
      <w:r w:rsidRPr="001B7EF9">
        <w:rPr>
          <w:rStyle w:val="Char5"/>
          <w:rtl/>
        </w:rPr>
        <w:t xml:space="preserve"> </w:t>
      </w:r>
      <w:r w:rsidR="001B7EF9" w:rsidRPr="001B7EF9">
        <w:rPr>
          <w:rStyle w:val="Char4"/>
          <w:rtl/>
        </w:rPr>
        <w:t>«</w:t>
      </w:r>
      <w:r w:rsidRPr="0052470B">
        <w:rPr>
          <w:rtl/>
        </w:rPr>
        <w:t xml:space="preserve">عنْ أَبِي سَعيد الْخُدْرِيِّ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إِيَّاكُم وَالْجُلُوسَ في الطرُقاتِ</w:t>
      </w:r>
      <w:r w:rsidR="00140074" w:rsidRPr="0052470B">
        <w:rPr>
          <w:rtl/>
        </w:rPr>
        <w:t>»</w:t>
      </w:r>
      <w:r w:rsidRPr="0052470B">
        <w:rPr>
          <w:rtl/>
        </w:rPr>
        <w:t xml:space="preserve"> فقَالُوا</w:t>
      </w:r>
      <w:r w:rsidR="0015419D" w:rsidRPr="0052470B">
        <w:rPr>
          <w:rtl/>
        </w:rPr>
        <w:t>:</w:t>
      </w:r>
      <w:r w:rsidRPr="0052470B">
        <w:rPr>
          <w:rtl/>
        </w:rPr>
        <w:t xml:space="preserve"> يَا رسَولَ اللَّه مَالَنَا مِنْ مَجالِسنَا بُدٌّ</w:t>
      </w:r>
      <w:r w:rsidR="00140074" w:rsidRPr="0052470B">
        <w:rPr>
          <w:rtl/>
        </w:rPr>
        <w:t>،</w:t>
      </w:r>
      <w:r w:rsidRPr="0052470B">
        <w:rPr>
          <w:rtl/>
        </w:rPr>
        <w:t xml:space="preserve"> نَتحدَّثُ فِيهَا</w:t>
      </w:r>
      <w:r w:rsidR="00140074"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فَإِذَا أَبَيْتُمْ إِلاَّ الْمَجْلِس فَأَعْطُوا الطَّريقَ حَقَّهُ» قالوا: ومَا حَقُّ الطَّرِيقِ يا رسولَ اللَّه</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غَضُّ الْبَصَر</w:t>
      </w:r>
      <w:r w:rsidR="00140074" w:rsidRPr="0052470B">
        <w:rPr>
          <w:rtl/>
        </w:rPr>
        <w:t>،</w:t>
      </w:r>
      <w:r w:rsidRPr="0052470B">
        <w:rPr>
          <w:rtl/>
        </w:rPr>
        <w:t xml:space="preserve"> وكَفُّ الأَذَى، ورَدُّ السَّلامِ</w:t>
      </w:r>
      <w:r w:rsidR="00140074" w:rsidRPr="0052470B">
        <w:rPr>
          <w:rtl/>
        </w:rPr>
        <w:t>،</w:t>
      </w:r>
      <w:r w:rsidRPr="0052470B">
        <w:rPr>
          <w:rtl/>
        </w:rPr>
        <w:t xml:space="preserve"> وَالأَمْرُ بالْ</w:t>
      </w:r>
      <w:r w:rsidR="001B7EF9">
        <w:rPr>
          <w:rFonts w:hint="cs"/>
          <w:rtl/>
        </w:rPr>
        <w:t>ـ</w:t>
      </w:r>
      <w:r w:rsidRPr="0052470B">
        <w:rPr>
          <w:rtl/>
        </w:rPr>
        <w:t>معْروفِ</w:t>
      </w:r>
      <w:r w:rsidR="00140074" w:rsidRPr="0052470B">
        <w:rPr>
          <w:rtl/>
        </w:rPr>
        <w:t>،</w:t>
      </w:r>
      <w:r w:rsidRPr="0052470B">
        <w:rPr>
          <w:rtl/>
        </w:rPr>
        <w:t xml:space="preserve"> والنَّهْيُ عنِ الْمُنْكَرَ</w:t>
      </w:r>
      <w:r w:rsidR="00140074" w:rsidRPr="0052470B">
        <w:rPr>
          <w:rtl/>
        </w:rPr>
        <w:t>»</w:t>
      </w:r>
      <w:r w:rsidR="00071188" w:rsidRPr="00EE7E0F">
        <w:rPr>
          <w:rStyle w:val="Char4"/>
          <w:rFonts w:hint="cs"/>
          <w:rtl/>
        </w:rPr>
        <w:t>»</w:t>
      </w:r>
      <w:r w:rsidRPr="001B7EF9">
        <w:rPr>
          <w:rStyle w:val="Char5"/>
          <w:rtl/>
        </w:rPr>
        <w:t xml:space="preserve"> متفقٌ عليه</w:t>
      </w:r>
      <w:r w:rsidR="00140074" w:rsidRPr="001B7EF9">
        <w:rPr>
          <w:rStyle w:val="Char3"/>
          <w:rtl/>
        </w:rPr>
        <w:t>.</w:t>
      </w:r>
    </w:p>
    <w:p w:rsidR="00CF71DA" w:rsidRPr="0052470B" w:rsidRDefault="007D290A" w:rsidP="00CA2E2E">
      <w:pPr>
        <w:ind w:firstLine="284"/>
        <w:jc w:val="both"/>
        <w:rPr>
          <w:rStyle w:val="Char3"/>
          <w:rtl/>
        </w:rPr>
      </w:pPr>
      <w:r w:rsidRPr="0052470B">
        <w:rPr>
          <w:rStyle w:val="Char3"/>
          <w:rtl/>
        </w:rPr>
        <w:t xml:space="preserve">190. </w:t>
      </w:r>
      <w:r w:rsidR="00A80F5F" w:rsidRPr="00A80F5F">
        <w:rPr>
          <w:rStyle w:val="Char4"/>
          <w:rtl/>
        </w:rPr>
        <w:t>«</w:t>
      </w:r>
      <w:r w:rsidRPr="00A80F5F">
        <w:rPr>
          <w:rStyle w:val="Char8"/>
          <w:rtl/>
        </w:rPr>
        <w:t>از ابوسعید</w:t>
      </w:r>
      <w:r w:rsidRPr="0052470B">
        <w:rPr>
          <w:rStyle w:val="Char8"/>
          <w:rtl/>
        </w:rPr>
        <w:t xml:space="preserve"> خدری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hint="cs"/>
          <w:szCs w:val="28"/>
          <w:rtl/>
        </w:rPr>
        <w:t xml:space="preserve"> ص</w:t>
      </w:r>
      <w:r w:rsidRPr="0052470B">
        <w:rPr>
          <w:rStyle w:val="Char8"/>
          <w:rtl/>
        </w:rPr>
        <w:t xml:space="preserve"> فرمودند: «از نشستن در سر راه‌ها بپرهیزید»، اصحاب عرض کردند: ای رسول خدا! از نشستن در مجالس چاره‌ای نداریم، زیرا که در آنجا صحبت می‌کنیم! پیامبر</w:t>
      </w:r>
      <w:r w:rsidR="000C6F25" w:rsidRPr="0052470B">
        <w:rPr>
          <w:rStyle w:val="Char8"/>
          <w:rFonts w:cs="CTraditional Arabic" w:hint="cs"/>
          <w:szCs w:val="28"/>
          <w:rtl/>
        </w:rPr>
        <w:t xml:space="preserve"> ص</w:t>
      </w:r>
      <w:r w:rsidRPr="0052470B">
        <w:rPr>
          <w:rStyle w:val="Char8"/>
          <w:rtl/>
        </w:rPr>
        <w:t xml:space="preserve"> فرمودند: «پس اگر چاره‌ای جز با هم نشستن در آنجاها ندارید، حق راه را رعایت نمایید»، گفتند: ای رسول خدا! حق راه چیست؟ فرمودند: «پوشیدن چشم از نظر حرام، خودداری از اذیت و آزار دیگران، جواب سلام، امر به معر</w:t>
      </w:r>
      <w:r w:rsidR="00E54ED4" w:rsidRPr="0052470B">
        <w:rPr>
          <w:rStyle w:val="Char8"/>
          <w:rFonts w:hint="cs"/>
          <w:rtl/>
        </w:rPr>
        <w:t>و</w:t>
      </w:r>
      <w:r w:rsidRPr="0052470B">
        <w:rPr>
          <w:rStyle w:val="Char8"/>
          <w:rtl/>
        </w:rPr>
        <w:t>ف و نهی از منکر</w:t>
      </w:r>
      <w:r w:rsidR="00071188" w:rsidRPr="0052470B">
        <w:rPr>
          <w:rStyle w:val="Char8"/>
          <w:rFonts w:hint="cs"/>
          <w:rtl/>
        </w:rPr>
        <w:t>»</w:t>
      </w:r>
      <w:r w:rsidRPr="00EE7E0F">
        <w:rPr>
          <w:rStyle w:val="Char4"/>
          <w:rtl/>
        </w:rPr>
        <w:t>»</w:t>
      </w:r>
      <w:r w:rsidR="005D5B6A" w:rsidRPr="00E96FD0">
        <w:rPr>
          <w:rStyle w:val="FootnoteReference"/>
          <w:rFonts w:ascii="IRNazli" w:hAnsi="IRNazli" w:cs="IRNazli"/>
          <w:sz w:val="28"/>
          <w:szCs w:val="28"/>
          <w:rtl/>
          <w:lang w:bidi="ar-AE"/>
        </w:rPr>
        <w:footnoteReference w:id="224"/>
      </w:r>
      <w:r w:rsidR="00071188" w:rsidRPr="0052470B">
        <w:rPr>
          <w:rStyle w:val="Char4"/>
          <w:rFonts w:hint="cs"/>
          <w:spacing w:val="0"/>
          <w:rtl/>
        </w:rPr>
        <w:t>.</w:t>
      </w:r>
    </w:p>
    <w:p w:rsidR="006C5DF8" w:rsidRPr="001B7EF9" w:rsidRDefault="006C5DF8" w:rsidP="001B7EF9">
      <w:pPr>
        <w:pStyle w:val="a4"/>
        <w:spacing w:before="0" w:beforeAutospacing="0"/>
        <w:ind w:firstLine="284"/>
        <w:jc w:val="both"/>
        <w:rPr>
          <w:rStyle w:val="Char3"/>
          <w:rtl/>
        </w:rPr>
      </w:pPr>
      <w:r w:rsidRPr="001B7EF9">
        <w:rPr>
          <w:rStyle w:val="Char3"/>
          <w:rtl/>
        </w:rPr>
        <w:t>191-</w:t>
      </w:r>
      <w:r w:rsidRPr="0052470B">
        <w:rPr>
          <w:rStyle w:val="Char5"/>
          <w:rtl/>
        </w:rPr>
        <w:t xml:space="preserve"> الثَّامنْ</w:t>
      </w:r>
      <w:r w:rsidR="0015419D" w:rsidRPr="001B7EF9">
        <w:rPr>
          <w:rStyle w:val="Char5"/>
          <w:rtl/>
        </w:rPr>
        <w:t>:</w:t>
      </w:r>
      <w:r w:rsidRPr="001B7EF9">
        <w:rPr>
          <w:rStyle w:val="Char5"/>
          <w:rtl/>
        </w:rPr>
        <w:t xml:space="preserve"> </w:t>
      </w:r>
      <w:r w:rsidR="001B7EF9" w:rsidRPr="001B7EF9">
        <w:rPr>
          <w:rStyle w:val="Char4"/>
          <w:rtl/>
        </w:rPr>
        <w:t>«</w:t>
      </w:r>
      <w:r w:rsidRPr="0052470B">
        <w:rPr>
          <w:rtl/>
        </w:rPr>
        <w:t xml:space="preserve">عن ابن عباس </w:t>
      </w:r>
      <w:r w:rsidR="00EE01BC" w:rsidRPr="0052470B">
        <w:rPr>
          <w:rFonts w:cs="CTraditional Arabic"/>
          <w:szCs w:val="28"/>
          <w:rtl/>
        </w:rPr>
        <w:t>ب</w:t>
      </w:r>
      <w:r w:rsidRPr="0052470B">
        <w:rPr>
          <w:rtl/>
        </w:rPr>
        <w:t xml:space="preserve"> أَن رسولَ اللَّه </w:t>
      </w:r>
      <w:r w:rsidR="00EE01BC" w:rsidRPr="0052470B">
        <w:rPr>
          <w:rFonts w:cs="CTraditional Arabic"/>
          <w:szCs w:val="28"/>
          <w:rtl/>
        </w:rPr>
        <w:t>ص</w:t>
      </w:r>
      <w:r w:rsidRPr="0052470B">
        <w:rPr>
          <w:rtl/>
        </w:rPr>
        <w:t xml:space="preserve"> رأى خَاتماً مِنْ ذَهَبٍ في يَد رَجُلٍ</w:t>
      </w:r>
      <w:r w:rsidR="00140074" w:rsidRPr="0052470B">
        <w:rPr>
          <w:rtl/>
        </w:rPr>
        <w:t>،</w:t>
      </w:r>
      <w:r w:rsidRPr="0052470B">
        <w:rPr>
          <w:rtl/>
        </w:rPr>
        <w:t xml:space="preserve"> فَنَزعَهُ فطَرحَهُ وقَال</w:t>
      </w:r>
      <w:r w:rsidR="0015419D" w:rsidRPr="0052470B">
        <w:rPr>
          <w:rtl/>
        </w:rPr>
        <w:t>:</w:t>
      </w:r>
      <w:r w:rsidRPr="0052470B">
        <w:rPr>
          <w:rtl/>
        </w:rPr>
        <w:t xml:space="preserve"> </w:t>
      </w:r>
      <w:r w:rsidR="008960CB" w:rsidRPr="0052470B">
        <w:rPr>
          <w:rtl/>
        </w:rPr>
        <w:t>«</w:t>
      </w:r>
      <w:r w:rsidRPr="0052470B">
        <w:rPr>
          <w:rtl/>
        </w:rPr>
        <w:t>يَعْمَدُ أَحَدُكُمْ إِلَى جَمْرَةٍ مِنْ نَارٍ فَيجْعلهَا في يَدِهِ</w:t>
      </w:r>
      <w:r w:rsidR="00140074" w:rsidRPr="0052470B">
        <w:rPr>
          <w:rtl/>
        </w:rPr>
        <w:t>،»</w:t>
      </w:r>
      <w:r w:rsidRPr="0052470B">
        <w:rPr>
          <w:rtl/>
        </w:rPr>
        <w:t xml:space="preserve"> فَقِيل لِلرَّجُل بَعْدَ مَا ذَهَبَ رسولُ اللَّه </w:t>
      </w:r>
      <w:r w:rsidR="00EE01BC" w:rsidRPr="0052470B">
        <w:rPr>
          <w:rFonts w:cs="CTraditional Arabic"/>
          <w:szCs w:val="28"/>
          <w:rtl/>
        </w:rPr>
        <w:t>ص</w:t>
      </w:r>
      <w:r w:rsidR="0015419D" w:rsidRPr="0052470B">
        <w:rPr>
          <w:rtl/>
        </w:rPr>
        <w:t>:</w:t>
      </w:r>
      <w:r w:rsidRPr="0052470B">
        <w:rPr>
          <w:rtl/>
        </w:rPr>
        <w:t xml:space="preserve"> خُذْ خَاتمَكَ</w:t>
      </w:r>
      <w:r w:rsidR="00140074" w:rsidRPr="0052470B">
        <w:rPr>
          <w:rtl/>
        </w:rPr>
        <w:t>،</w:t>
      </w:r>
      <w:r w:rsidRPr="0052470B">
        <w:rPr>
          <w:rtl/>
        </w:rPr>
        <w:t xml:space="preserve"> انتَفعْ بِهِ</w:t>
      </w:r>
      <w:r w:rsidR="00140074" w:rsidRPr="0052470B">
        <w:rPr>
          <w:rtl/>
        </w:rPr>
        <w:t>.</w:t>
      </w:r>
      <w:r w:rsidRPr="0052470B">
        <w:rPr>
          <w:rtl/>
        </w:rPr>
        <w:t xml:space="preserve"> قَالَ</w:t>
      </w:r>
      <w:r w:rsidR="0015419D" w:rsidRPr="0052470B">
        <w:rPr>
          <w:rtl/>
        </w:rPr>
        <w:t>:</w:t>
      </w:r>
      <w:r w:rsidRPr="0052470B">
        <w:rPr>
          <w:rtl/>
        </w:rPr>
        <w:t xml:space="preserve"> لا واللَّه لا آخُذُهُ أَبَداً وقَدْ طَرحهُ رسول اللَّه </w:t>
      </w:r>
      <w:r w:rsidR="00EE01BC" w:rsidRPr="0052470B">
        <w:rPr>
          <w:rFonts w:cs="CTraditional Arabic"/>
          <w:szCs w:val="28"/>
          <w:rtl/>
        </w:rPr>
        <w:t>ص</w:t>
      </w:r>
      <w:r w:rsidR="00B865F7" w:rsidRPr="00EE7E0F">
        <w:rPr>
          <w:rStyle w:val="Char4"/>
          <w:rFonts w:hint="cs"/>
          <w:rtl/>
        </w:rPr>
        <w:t>»</w:t>
      </w:r>
      <w:r w:rsidRPr="001B7EF9">
        <w:rPr>
          <w:rStyle w:val="Char5"/>
          <w:rtl/>
        </w:rPr>
        <w:t xml:space="preserve"> رواه مسلم</w:t>
      </w:r>
      <w:r w:rsidR="00140074" w:rsidRPr="001B7EF9">
        <w:rPr>
          <w:rStyle w:val="Char3"/>
          <w:rtl/>
        </w:rPr>
        <w:t>.</w:t>
      </w:r>
    </w:p>
    <w:p w:rsidR="007D290A" w:rsidRPr="0052470B" w:rsidRDefault="005D5B6A" w:rsidP="00CA2E2E">
      <w:pPr>
        <w:ind w:firstLine="284"/>
        <w:jc w:val="both"/>
        <w:rPr>
          <w:rStyle w:val="Char3"/>
          <w:rtl/>
        </w:rPr>
      </w:pPr>
      <w:r w:rsidRPr="0052470B">
        <w:rPr>
          <w:rStyle w:val="Char3"/>
          <w:rtl/>
        </w:rPr>
        <w:t xml:space="preserve">191. </w:t>
      </w:r>
      <w:r w:rsidR="00A80F5F" w:rsidRPr="00A80F5F">
        <w:rPr>
          <w:rStyle w:val="Char4"/>
          <w:rtl/>
        </w:rPr>
        <w:t>«</w:t>
      </w:r>
      <w:r w:rsidRPr="00A80F5F">
        <w:rPr>
          <w:rStyle w:val="Char8"/>
          <w:rtl/>
        </w:rPr>
        <w:t>از ابن‌عباس</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گفت: پیامبر</w:t>
      </w:r>
      <w:r w:rsidR="000C6F25" w:rsidRPr="0052470B">
        <w:rPr>
          <w:rStyle w:val="Char8"/>
          <w:rFonts w:cs="CTraditional Arabic" w:hint="cs"/>
          <w:szCs w:val="28"/>
          <w:rtl/>
        </w:rPr>
        <w:t xml:space="preserve"> ص</w:t>
      </w:r>
      <w:r w:rsidR="00276F6E" w:rsidRPr="0052470B">
        <w:rPr>
          <w:rStyle w:val="Char8"/>
          <w:rtl/>
        </w:rPr>
        <w:t xml:space="preserve"> در دست مردی یک انگشتری از جنس طلا دید، آن را از انگشتش بیرون آورد و به دور انداخت و فرمودند: «یکی </w:t>
      </w:r>
      <w:r w:rsidR="00276F6E" w:rsidRPr="00F831FA">
        <w:rPr>
          <w:rStyle w:val="Char8"/>
          <w:spacing w:val="-4"/>
          <w:rtl/>
        </w:rPr>
        <w:t>از شما قصد توده‌ای از آتش می‌کند و آن را در دست خود قرار می‌دهد»؛ وقتی که پیامبر</w:t>
      </w:r>
      <w:r w:rsidR="000C6F25" w:rsidRPr="00F831FA">
        <w:rPr>
          <w:rStyle w:val="Char8"/>
          <w:rFonts w:cs="CTraditional Arabic" w:hint="cs"/>
          <w:spacing w:val="-4"/>
          <w:szCs w:val="28"/>
          <w:rtl/>
        </w:rPr>
        <w:t xml:space="preserve"> ص</w:t>
      </w:r>
      <w:r w:rsidR="00276F6E" w:rsidRPr="0052470B">
        <w:rPr>
          <w:rStyle w:val="Char8"/>
          <w:rtl/>
        </w:rPr>
        <w:t xml:space="preserve"> تشریف بردند، به آن مرد گفته شد: انگشتریت را بردار و از آن استفاده کن (بفروش)، گفت: نه، بخدا سوگند، هرگز چیزی را که پیامبر</w:t>
      </w:r>
      <w:r w:rsidR="000C6F25" w:rsidRPr="0052470B">
        <w:rPr>
          <w:rStyle w:val="Char8"/>
          <w:rFonts w:cs="CTraditional Arabic" w:hint="cs"/>
          <w:szCs w:val="28"/>
          <w:rtl/>
        </w:rPr>
        <w:t xml:space="preserve"> ص</w:t>
      </w:r>
      <w:r w:rsidR="00276F6E" w:rsidRPr="0052470B">
        <w:rPr>
          <w:rStyle w:val="Char8"/>
          <w:rtl/>
        </w:rPr>
        <w:t xml:space="preserve"> پرت کرده است، برنمی‌دارم</w:t>
      </w:r>
      <w:r w:rsidR="00B865F7" w:rsidRPr="00EE7E0F">
        <w:rPr>
          <w:rStyle w:val="Char4"/>
          <w:rFonts w:hint="cs"/>
          <w:rtl/>
        </w:rPr>
        <w:t>»</w:t>
      </w:r>
      <w:r w:rsidR="002134CC" w:rsidRPr="00E96FD0">
        <w:rPr>
          <w:rStyle w:val="FootnoteReference"/>
          <w:rFonts w:ascii="IRNazli" w:hAnsi="IRNazli" w:cs="IRNazli"/>
          <w:sz w:val="28"/>
          <w:szCs w:val="28"/>
          <w:rtl/>
          <w:lang w:bidi="ar-AE"/>
        </w:rPr>
        <w:footnoteReference w:id="225"/>
      </w:r>
      <w:r w:rsidR="00B865F7" w:rsidRPr="0052470B">
        <w:rPr>
          <w:rStyle w:val="Char4"/>
          <w:rFonts w:hint="cs"/>
          <w:spacing w:val="0"/>
          <w:rtl/>
        </w:rPr>
        <w:t>.</w:t>
      </w:r>
    </w:p>
    <w:p w:rsidR="006C5DF8" w:rsidRPr="001B7EF9" w:rsidRDefault="006C5DF8" w:rsidP="00CA2E2E">
      <w:pPr>
        <w:pStyle w:val="a4"/>
        <w:spacing w:before="0" w:beforeAutospacing="0"/>
        <w:ind w:firstLine="284"/>
        <w:jc w:val="both"/>
        <w:rPr>
          <w:rStyle w:val="Char3"/>
          <w:rtl/>
        </w:rPr>
      </w:pPr>
      <w:r w:rsidRPr="001B7EF9">
        <w:rPr>
          <w:rStyle w:val="Char3"/>
          <w:rtl/>
        </w:rPr>
        <w:t xml:space="preserve">192- </w:t>
      </w:r>
      <w:r w:rsidRPr="0052470B">
        <w:rPr>
          <w:rStyle w:val="Char5"/>
          <w:rtl/>
        </w:rPr>
        <w:t>التَّاسِعُ</w:t>
      </w:r>
      <w:r w:rsidR="0015419D" w:rsidRPr="001B7EF9">
        <w:rPr>
          <w:rStyle w:val="Char5"/>
          <w:rtl/>
        </w:rPr>
        <w:t>:</w:t>
      </w:r>
      <w:r w:rsidRPr="001B7EF9">
        <w:rPr>
          <w:rStyle w:val="Char5"/>
          <w:rtl/>
        </w:rPr>
        <w:t xml:space="preserve"> </w:t>
      </w:r>
      <w:r w:rsidR="001B7EF9" w:rsidRPr="001B7EF9">
        <w:rPr>
          <w:rStyle w:val="Char4"/>
          <w:rtl/>
        </w:rPr>
        <w:t>«</w:t>
      </w:r>
      <w:r w:rsidRPr="0052470B">
        <w:rPr>
          <w:rtl/>
        </w:rPr>
        <w:t xml:space="preserve">عَنْ أَبِي سعيدٍ الْحسنِ البصْرِي أَنَّ عَائِذَ بن عمْروٍ </w:t>
      </w:r>
      <w:r w:rsidR="00EE01BC" w:rsidRPr="0052470B">
        <w:rPr>
          <w:rFonts w:cs="CTraditional Arabic"/>
          <w:szCs w:val="28"/>
          <w:rtl/>
        </w:rPr>
        <w:t>س</w:t>
      </w:r>
      <w:r w:rsidRPr="0052470B">
        <w:rPr>
          <w:rtl/>
        </w:rPr>
        <w:t xml:space="preserve"> دخَلَ عَلَى عُبَيْدِ اللَّهِ بن زيَادٍ فَقَالَ: أَيْ بنيَّ</w:t>
      </w:r>
      <w:r w:rsidR="00140074" w:rsidRPr="0052470B">
        <w:rPr>
          <w:rtl/>
        </w:rPr>
        <w:t>،</w:t>
      </w:r>
      <w:r w:rsidRPr="0052470B">
        <w:rPr>
          <w:rtl/>
        </w:rPr>
        <w:t xml:space="preserve"> إِنِّي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إِنَّ شَرَّ الرِّعاءِ الْحُطَمَةُ</w:t>
      </w:r>
      <w:r w:rsidR="00140074" w:rsidRPr="0052470B">
        <w:rPr>
          <w:rtl/>
        </w:rPr>
        <w:t>»</w:t>
      </w:r>
      <w:r w:rsidRPr="0052470B">
        <w:rPr>
          <w:rtl/>
        </w:rPr>
        <w:t xml:space="preserve"> فَإِيَّاكَ أَنْ تَكُونَ مِنْهُمْ</w:t>
      </w:r>
      <w:r w:rsidR="00140074" w:rsidRPr="0052470B">
        <w:rPr>
          <w:rtl/>
        </w:rPr>
        <w:t>.</w:t>
      </w:r>
      <w:r w:rsidRPr="0052470B">
        <w:rPr>
          <w:rtl/>
        </w:rPr>
        <w:t xml:space="preserve"> فَقَالَ لَهُ</w:t>
      </w:r>
      <w:r w:rsidR="0015419D" w:rsidRPr="0052470B">
        <w:rPr>
          <w:rtl/>
        </w:rPr>
        <w:t>:</w:t>
      </w:r>
      <w:r w:rsidRPr="0052470B">
        <w:rPr>
          <w:rtl/>
        </w:rPr>
        <w:t xml:space="preserve"> اجْلِسْ فَإِنَّمَا أَنت مِنْ نُخَالَةِ أَصْحَابِ مُحَمَّدٍ </w:t>
      </w:r>
      <w:r w:rsidR="00EE01BC" w:rsidRPr="0052470B">
        <w:rPr>
          <w:rFonts w:cs="CTraditional Arabic"/>
          <w:szCs w:val="28"/>
          <w:rtl/>
        </w:rPr>
        <w:t>ص</w:t>
      </w:r>
      <w:r w:rsidR="00140074" w:rsidRPr="0052470B">
        <w:rPr>
          <w:rtl/>
        </w:rPr>
        <w:t>،</w:t>
      </w:r>
      <w:r w:rsidRPr="0052470B">
        <w:rPr>
          <w:rtl/>
        </w:rPr>
        <w:t xml:space="preserve"> فقال</w:t>
      </w:r>
      <w:r w:rsidR="0015419D" w:rsidRPr="0052470B">
        <w:rPr>
          <w:rtl/>
        </w:rPr>
        <w:t>:</w:t>
      </w:r>
      <w:r w:rsidRPr="0052470B">
        <w:rPr>
          <w:rtl/>
        </w:rPr>
        <w:t xml:space="preserve"> وهَلْ كَانَتْ لَهُمْ نُخَالَةٌ إِنَّمَا كَانَتِ النُّخالَةُ بَعْدَهُمْ وَفي غَيرِهِمْ</w:t>
      </w:r>
      <w:r w:rsidR="00140074" w:rsidRPr="0052470B">
        <w:rPr>
          <w:rtl/>
        </w:rPr>
        <w:t>،</w:t>
      </w:r>
      <w:r w:rsidR="00B865F7" w:rsidRPr="0052470B">
        <w:rPr>
          <w:rFonts w:hint="cs"/>
          <w:rtl/>
        </w:rPr>
        <w:t>»</w:t>
      </w:r>
      <w:r w:rsidR="00B865F7" w:rsidRPr="00EE7E0F">
        <w:rPr>
          <w:rStyle w:val="Char4"/>
          <w:rFonts w:hint="cs"/>
          <w:rtl/>
        </w:rPr>
        <w:t>»</w:t>
      </w:r>
      <w:r w:rsidRPr="001B7EF9">
        <w:rPr>
          <w:rStyle w:val="Char5"/>
          <w:rtl/>
        </w:rPr>
        <w:t xml:space="preserve"> رواه مسلم</w:t>
      </w:r>
      <w:r w:rsidR="00140074" w:rsidRPr="001B7EF9">
        <w:rPr>
          <w:rStyle w:val="Char3"/>
          <w:rtl/>
        </w:rPr>
        <w:t>.</w:t>
      </w:r>
    </w:p>
    <w:p w:rsidR="007D290A" w:rsidRPr="0052470B" w:rsidRDefault="00265E33" w:rsidP="00CA2E2E">
      <w:pPr>
        <w:ind w:firstLine="284"/>
        <w:jc w:val="both"/>
        <w:rPr>
          <w:rStyle w:val="Char3"/>
          <w:rtl/>
        </w:rPr>
      </w:pPr>
      <w:r w:rsidRPr="0052470B">
        <w:rPr>
          <w:rStyle w:val="Char3"/>
          <w:rtl/>
        </w:rPr>
        <w:t xml:space="preserve">192. </w:t>
      </w:r>
      <w:r w:rsidR="00A80F5F" w:rsidRPr="00A80F5F">
        <w:rPr>
          <w:rStyle w:val="Char4"/>
          <w:rtl/>
        </w:rPr>
        <w:t>«</w:t>
      </w:r>
      <w:r w:rsidRPr="00A80F5F">
        <w:rPr>
          <w:rStyle w:val="Char8"/>
          <w:rtl/>
        </w:rPr>
        <w:t xml:space="preserve">از </w:t>
      </w:r>
      <w:r w:rsidR="001B7EF9" w:rsidRPr="00A80F5F">
        <w:rPr>
          <w:rStyle w:val="Char8"/>
          <w:rtl/>
        </w:rPr>
        <w:t>ابوسعید</w:t>
      </w:r>
      <w:r w:rsidR="001B7EF9">
        <w:rPr>
          <w:rStyle w:val="Char8"/>
          <w:rtl/>
        </w:rPr>
        <w:t xml:space="preserve"> حسن بصری</w:t>
      </w:r>
      <w:r w:rsidRPr="0052470B">
        <w:rPr>
          <w:rStyle w:val="Char8"/>
          <w:rtl/>
        </w:rPr>
        <w:t xml:space="preserve"> روایت شده است</w:t>
      </w:r>
      <w:r w:rsidR="00E96512">
        <w:rPr>
          <w:rStyle w:val="Char8"/>
          <w:rtl/>
        </w:rPr>
        <w:t xml:space="preserve"> که گفت: </w:t>
      </w:r>
      <w:r w:rsidRPr="0052470B">
        <w:rPr>
          <w:rStyle w:val="Char8"/>
          <w:rtl/>
        </w:rPr>
        <w:t>عائذبن عمر</w:t>
      </w:r>
      <w:r w:rsidR="004718CA" w:rsidRPr="0052470B">
        <w:rPr>
          <w:rStyle w:val="Char8"/>
          <w:rFonts w:hint="cs"/>
          <w:rtl/>
        </w:rPr>
        <w:t>و</w:t>
      </w:r>
      <w:r w:rsidR="003707A2" w:rsidRPr="0052470B">
        <w:rPr>
          <w:rStyle w:val="Char8"/>
          <w:rFonts w:cs="CTraditional Arabic"/>
          <w:szCs w:val="28"/>
          <w:rtl/>
        </w:rPr>
        <w:t xml:space="preserve"> س</w:t>
      </w:r>
      <w:r w:rsidR="00E96512">
        <w:rPr>
          <w:rStyle w:val="Char8"/>
          <w:rtl/>
        </w:rPr>
        <w:t xml:space="preserve"> نزد عبیدالله بن زیاد</w:t>
      </w:r>
      <w:r w:rsidRPr="0052470B">
        <w:rPr>
          <w:rStyle w:val="Char8"/>
          <w:rtl/>
        </w:rPr>
        <w:t xml:space="preserve"> رفت و گفت: ای فرزندم! از پیامبر</w:t>
      </w:r>
      <w:r w:rsidR="000C6F25" w:rsidRPr="0052470B">
        <w:rPr>
          <w:rStyle w:val="Char8"/>
          <w:rFonts w:cs="CTraditional Arabic" w:hint="cs"/>
          <w:szCs w:val="28"/>
          <w:rtl/>
        </w:rPr>
        <w:t xml:space="preserve"> ص</w:t>
      </w:r>
      <w:r w:rsidRPr="0052470B">
        <w:rPr>
          <w:rStyle w:val="Char8"/>
          <w:rtl/>
        </w:rPr>
        <w:t xml:space="preserve"> شنیدم که می‌فرمو</w:t>
      </w:r>
      <w:r w:rsidR="004718CA" w:rsidRPr="0052470B">
        <w:rPr>
          <w:rStyle w:val="Char8"/>
          <w:rFonts w:hint="cs"/>
          <w:rtl/>
        </w:rPr>
        <w:t>د</w:t>
      </w:r>
      <w:r w:rsidRPr="0052470B">
        <w:rPr>
          <w:rStyle w:val="Char8"/>
          <w:rtl/>
        </w:rPr>
        <w:t>: «همانا بدترین چوپان‌ها، آنهایی هستند که به حیوان‌های تحت مراقبت خود، ظلم می‌کنند».</w:t>
      </w:r>
      <w:r w:rsidR="000C6F25" w:rsidRPr="0052470B">
        <w:rPr>
          <w:rStyle w:val="Char8"/>
          <w:rtl/>
        </w:rPr>
        <w:t xml:space="preserve"> </w:t>
      </w:r>
      <w:r w:rsidR="00D2404A" w:rsidRPr="0052470B">
        <w:rPr>
          <w:rStyle w:val="Char8"/>
          <w:rtl/>
        </w:rPr>
        <w:t>مواظب باش که از آنان نباشی! ابن‌زیاد به او گفت: ساکت باش! تو از فرومایگان و افراد دست پایین اصحاب محمد</w:t>
      </w:r>
      <w:r w:rsidR="000C6F25" w:rsidRPr="0052470B">
        <w:rPr>
          <w:rStyle w:val="Char8"/>
          <w:rFonts w:cs="CTraditional Arabic" w:hint="cs"/>
          <w:szCs w:val="28"/>
          <w:rtl/>
        </w:rPr>
        <w:t xml:space="preserve"> ص</w:t>
      </w:r>
      <w:r w:rsidR="00D2404A" w:rsidRPr="0052470B">
        <w:rPr>
          <w:rStyle w:val="Char8"/>
          <w:rtl/>
        </w:rPr>
        <w:t xml:space="preserve"> هستی! عائذ گفت: مگر در ا</w:t>
      </w:r>
      <w:r w:rsidR="004718CA" w:rsidRPr="0052470B">
        <w:rPr>
          <w:rStyle w:val="Char8"/>
          <w:rFonts w:hint="cs"/>
          <w:rtl/>
        </w:rPr>
        <w:t>ص</w:t>
      </w:r>
      <w:r w:rsidR="00D2404A" w:rsidRPr="0052470B">
        <w:rPr>
          <w:rStyle w:val="Char8"/>
          <w:rtl/>
        </w:rPr>
        <w:t>حاب محمد</w:t>
      </w:r>
      <w:r w:rsidR="000C6F25" w:rsidRPr="0052470B">
        <w:rPr>
          <w:rStyle w:val="Char8"/>
          <w:rFonts w:cs="CTraditional Arabic" w:hint="cs"/>
          <w:szCs w:val="28"/>
          <w:rtl/>
        </w:rPr>
        <w:t xml:space="preserve"> ص</w:t>
      </w:r>
      <w:r w:rsidR="00D2404A" w:rsidRPr="0052470B">
        <w:rPr>
          <w:rStyle w:val="Char8"/>
          <w:rtl/>
        </w:rPr>
        <w:t xml:space="preserve"> افراد فرومایه و پست وجود داشت؟ (خیر)، فرومایگان و پستان بعد از ایشان و در میان غیر ایشان بودند</w:t>
      </w:r>
      <w:r w:rsidR="00C640D7" w:rsidRPr="00EE7E0F">
        <w:rPr>
          <w:rStyle w:val="Char4"/>
          <w:rFonts w:hint="cs"/>
          <w:rtl/>
        </w:rPr>
        <w:t>»</w:t>
      </w:r>
      <w:r w:rsidR="0057553F" w:rsidRPr="00E96FD0">
        <w:rPr>
          <w:rStyle w:val="FootnoteReference"/>
          <w:rFonts w:ascii="IRNazli" w:hAnsi="IRNazli" w:cs="IRNazli"/>
          <w:sz w:val="28"/>
          <w:szCs w:val="28"/>
          <w:rtl/>
          <w:lang w:bidi="ar-AE"/>
        </w:rPr>
        <w:footnoteReference w:id="226"/>
      </w:r>
      <w:r w:rsidR="00C640D7" w:rsidRPr="0052470B">
        <w:rPr>
          <w:rStyle w:val="Char4"/>
          <w:rFonts w:hint="cs"/>
          <w:spacing w:val="0"/>
          <w:rtl/>
        </w:rPr>
        <w:t>.</w:t>
      </w:r>
    </w:p>
    <w:p w:rsidR="006C5DF8" w:rsidRPr="001B7EF9" w:rsidRDefault="006C5DF8" w:rsidP="00FA5C34">
      <w:pPr>
        <w:pStyle w:val="a4"/>
        <w:spacing w:before="0" w:beforeAutospacing="0"/>
        <w:ind w:firstLine="284"/>
        <w:jc w:val="both"/>
        <w:rPr>
          <w:rStyle w:val="Char3"/>
          <w:rtl/>
        </w:rPr>
      </w:pPr>
      <w:r w:rsidRPr="001B7EF9">
        <w:rPr>
          <w:rStyle w:val="Char3"/>
          <w:rtl/>
        </w:rPr>
        <w:t xml:space="preserve">193- </w:t>
      </w:r>
      <w:r w:rsidRPr="0052470B">
        <w:rPr>
          <w:rStyle w:val="Char5"/>
          <w:rtl/>
        </w:rPr>
        <w:t>الْعاشرُ</w:t>
      </w:r>
      <w:r w:rsidR="0015419D" w:rsidRPr="001B7EF9">
        <w:rPr>
          <w:rStyle w:val="Char5"/>
          <w:rtl/>
        </w:rPr>
        <w:t>:</w:t>
      </w:r>
      <w:r w:rsidRPr="001B7EF9">
        <w:rPr>
          <w:rStyle w:val="Char5"/>
          <w:rtl/>
        </w:rPr>
        <w:t xml:space="preserve"> </w:t>
      </w:r>
      <w:r w:rsidR="001B7EF9" w:rsidRPr="001B7EF9">
        <w:rPr>
          <w:rStyle w:val="Char4"/>
          <w:rtl/>
        </w:rPr>
        <w:t>«</w:t>
      </w:r>
      <w:r w:rsidRPr="001B7EF9">
        <w:rPr>
          <w:rtl/>
        </w:rPr>
        <w:t>عَنْ حذيفةَ</w:t>
      </w:r>
      <w:r w:rsidRPr="0052470B">
        <w:rPr>
          <w:rtl/>
        </w:rPr>
        <w:t xml:space="preserve"> </w:t>
      </w:r>
      <w:r w:rsidR="00EE01BC" w:rsidRPr="0052470B">
        <w:rPr>
          <w:rFonts w:cs="CTraditional Arabic"/>
          <w:szCs w:val="28"/>
          <w:rtl/>
        </w:rPr>
        <w:t>س</w:t>
      </w:r>
      <w:r w:rsidRPr="0052470B">
        <w:rPr>
          <w:rtl/>
        </w:rPr>
        <w:t xml:space="preserve"> أَنَّ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والَّذِي نَفْسِي بِيَدِهِ لَتَأْمُرُنَّ بالْ</w:t>
      </w:r>
      <w:r w:rsidR="001B7EF9">
        <w:rPr>
          <w:rFonts w:hint="cs"/>
          <w:rtl/>
        </w:rPr>
        <w:t>ـ</w:t>
      </w:r>
      <w:r w:rsidRPr="0052470B">
        <w:rPr>
          <w:rtl/>
        </w:rPr>
        <w:t>معرُوفِ</w:t>
      </w:r>
      <w:r w:rsidR="00140074" w:rsidRPr="0052470B">
        <w:rPr>
          <w:rtl/>
        </w:rPr>
        <w:t>،</w:t>
      </w:r>
      <w:r w:rsidRPr="0052470B">
        <w:rPr>
          <w:rtl/>
        </w:rPr>
        <w:t xml:space="preserve"> ولَتَنْهَوُنَّ عَنِ المُنْكَرِ</w:t>
      </w:r>
      <w:r w:rsidR="00140074" w:rsidRPr="0052470B">
        <w:rPr>
          <w:rtl/>
        </w:rPr>
        <w:t>،</w:t>
      </w:r>
      <w:r w:rsidRPr="0052470B">
        <w:rPr>
          <w:rtl/>
        </w:rPr>
        <w:t xml:space="preserve"> أَوْ لَيُوشِكَنَّ اللَّه أَنْ يَبْعثَ عَلَيْكمْ عِقَاباً مِنْهُ</w:t>
      </w:r>
      <w:r w:rsidR="00140074" w:rsidRPr="0052470B">
        <w:rPr>
          <w:rtl/>
        </w:rPr>
        <w:t>،</w:t>
      </w:r>
      <w:r w:rsidRPr="0052470B">
        <w:rPr>
          <w:rtl/>
        </w:rPr>
        <w:t xml:space="preserve"> ثُمَّ تَدْعُونَهُ فَلاَ يُسْتَجابُ لَكُمْ</w:t>
      </w:r>
      <w:r w:rsidR="00C640D7" w:rsidRPr="0052470B">
        <w:rPr>
          <w:rFonts w:hint="cs"/>
          <w:rtl/>
        </w:rPr>
        <w:t>»</w:t>
      </w:r>
      <w:r w:rsidR="00140074" w:rsidRPr="00EE7E0F">
        <w:rPr>
          <w:rStyle w:val="Char4"/>
          <w:rtl/>
        </w:rPr>
        <w:t>»</w:t>
      </w:r>
      <w:r w:rsidRPr="001B7EF9">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w:t>
      </w:r>
      <w:r w:rsidR="00140074" w:rsidRPr="001B7EF9">
        <w:rPr>
          <w:rStyle w:val="Char3"/>
          <w:rtl/>
        </w:rPr>
        <w:t>.</w:t>
      </w:r>
    </w:p>
    <w:p w:rsidR="007D290A" w:rsidRPr="0052470B" w:rsidRDefault="00E9443D" w:rsidP="00CA2E2E">
      <w:pPr>
        <w:ind w:firstLine="284"/>
        <w:jc w:val="both"/>
        <w:rPr>
          <w:rStyle w:val="Char3"/>
          <w:rtl/>
        </w:rPr>
      </w:pPr>
      <w:r w:rsidRPr="0052470B">
        <w:rPr>
          <w:rStyle w:val="Char3"/>
          <w:rtl/>
        </w:rPr>
        <w:t xml:space="preserve">193. </w:t>
      </w:r>
      <w:r w:rsidR="00A80F5F" w:rsidRPr="00A80F5F">
        <w:rPr>
          <w:rStyle w:val="Char4"/>
          <w:rtl/>
        </w:rPr>
        <w:t>«</w:t>
      </w:r>
      <w:r w:rsidRPr="00A80F5F">
        <w:rPr>
          <w:rStyle w:val="Char8"/>
          <w:rtl/>
        </w:rPr>
        <w:t>از حذیفه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hint="cs"/>
          <w:szCs w:val="28"/>
          <w:rtl/>
        </w:rPr>
        <w:t xml:space="preserve"> ص</w:t>
      </w:r>
      <w:r w:rsidRPr="0052470B">
        <w:rPr>
          <w:rStyle w:val="Char8"/>
          <w:rtl/>
        </w:rPr>
        <w:t xml:space="preserve"> فرمودند: «سوگند به کسی که روح من در دست اوست، یا امر به معروف و نهی از منکر می‌کنید یا (در غیر این صورت) نزدیک خواهد بود که خداوند عذاب خود را بر شما فرود آورد و آن‌گاه شما (برای نجات خود) به درگاه خدا دعا کنید و دعای شما قبول نشود</w:t>
      </w:r>
      <w:r w:rsidR="00C640D7"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227"/>
      </w:r>
      <w:r w:rsidR="00C640D7" w:rsidRPr="0052470B">
        <w:rPr>
          <w:rStyle w:val="Char4"/>
          <w:rFonts w:hint="cs"/>
          <w:spacing w:val="0"/>
          <w:rtl/>
        </w:rPr>
        <w:t>.</w:t>
      </w:r>
    </w:p>
    <w:p w:rsidR="006C5DF8" w:rsidRPr="001B7EF9" w:rsidRDefault="006C5DF8" w:rsidP="00FA5C34">
      <w:pPr>
        <w:pStyle w:val="a4"/>
        <w:spacing w:before="0" w:beforeAutospacing="0"/>
        <w:ind w:firstLine="284"/>
        <w:jc w:val="both"/>
        <w:rPr>
          <w:rStyle w:val="Char3"/>
          <w:rtl/>
        </w:rPr>
      </w:pPr>
      <w:r w:rsidRPr="001B7EF9">
        <w:rPr>
          <w:rStyle w:val="Char3"/>
          <w:rtl/>
        </w:rPr>
        <w:t xml:space="preserve">194- </w:t>
      </w:r>
      <w:r w:rsidRPr="0052470B">
        <w:rPr>
          <w:rStyle w:val="Char5"/>
          <w:rtl/>
        </w:rPr>
        <w:t>الْحَادي عشَرَ</w:t>
      </w:r>
      <w:r w:rsidR="0015419D" w:rsidRPr="001B7EF9">
        <w:rPr>
          <w:rStyle w:val="Char5"/>
          <w:rtl/>
        </w:rPr>
        <w:t>:</w:t>
      </w:r>
      <w:r w:rsidRPr="0052470B">
        <w:rPr>
          <w:rtl/>
        </w:rPr>
        <w:t xml:space="preserve"> </w:t>
      </w:r>
      <w:r w:rsidR="001B7EF9" w:rsidRPr="001B7EF9">
        <w:rPr>
          <w:rStyle w:val="Char4"/>
          <w:rtl/>
        </w:rPr>
        <w:t>«</w:t>
      </w:r>
      <w:r w:rsidRPr="0052470B">
        <w:rPr>
          <w:rtl/>
        </w:rPr>
        <w:t>عنْ</w:t>
      </w:r>
      <w:r w:rsidR="00C640D7" w:rsidRPr="0052470B">
        <w:rPr>
          <w:rFonts w:hint="cs"/>
          <w:rtl/>
        </w:rPr>
        <w:t xml:space="preserve"> </w:t>
      </w:r>
      <w:r w:rsidRPr="0052470B">
        <w:rPr>
          <w:rtl/>
        </w:rPr>
        <w:t xml:space="preserve">أَبِي سَعيد الْخُدريِّ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 «أَفْضَلُ الْجِهَادِ كَلِمَةُ عَدْلٍ عندَ سلْطَانٍ جائِرٍ</w:t>
      </w:r>
      <w:r w:rsidR="00140074" w:rsidRPr="0052470B">
        <w:rPr>
          <w:rtl/>
        </w:rPr>
        <w:t>»</w:t>
      </w:r>
      <w:r w:rsidR="00C640D7" w:rsidRPr="00EE7E0F">
        <w:rPr>
          <w:rStyle w:val="Char4"/>
          <w:rFonts w:hint="cs"/>
          <w:rtl/>
        </w:rPr>
        <w:t>»</w:t>
      </w:r>
      <w:r w:rsidRPr="001B7EF9">
        <w:rPr>
          <w:rStyle w:val="Char5"/>
          <w:rtl/>
        </w:rPr>
        <w:t xml:space="preserve"> </w:t>
      </w:r>
      <w:r w:rsidRPr="0052470B">
        <w:rPr>
          <w:rStyle w:val="Char5"/>
          <w:rtl/>
        </w:rPr>
        <w:t>رواه أبو داود</w:t>
      </w:r>
      <w:r w:rsidR="00140074" w:rsidRPr="0052470B">
        <w:rPr>
          <w:rStyle w:val="Char5"/>
          <w:rtl/>
        </w:rPr>
        <w:t>،</w:t>
      </w:r>
      <w:r w:rsidRPr="0052470B">
        <w:rPr>
          <w:rStyle w:val="Char5"/>
          <w:rtl/>
        </w:rPr>
        <w:t xml:space="preserve"> والترمذي وقال: حديثٌ حسنٌ</w:t>
      </w:r>
      <w:r w:rsidR="00140074" w:rsidRPr="001B7EF9">
        <w:rPr>
          <w:rStyle w:val="Char3"/>
          <w:rtl/>
        </w:rPr>
        <w:t>.</w:t>
      </w:r>
    </w:p>
    <w:p w:rsidR="0057553F" w:rsidRPr="0052470B" w:rsidRDefault="00E9443D" w:rsidP="00CA2E2E">
      <w:pPr>
        <w:ind w:firstLine="284"/>
        <w:jc w:val="both"/>
        <w:rPr>
          <w:rStyle w:val="Char3"/>
          <w:rtl/>
        </w:rPr>
      </w:pPr>
      <w:r w:rsidRPr="0052470B">
        <w:rPr>
          <w:rStyle w:val="Char3"/>
          <w:rtl/>
        </w:rPr>
        <w:t xml:space="preserve">194. </w:t>
      </w:r>
      <w:r w:rsidR="00A80F5F" w:rsidRPr="00A80F5F">
        <w:rPr>
          <w:rStyle w:val="Char4"/>
          <w:rtl/>
        </w:rPr>
        <w:t>«</w:t>
      </w:r>
      <w:r w:rsidRPr="00A80F5F">
        <w:rPr>
          <w:rStyle w:val="Char8"/>
          <w:rtl/>
        </w:rPr>
        <w:t>از ابوسعید</w:t>
      </w:r>
      <w:r w:rsidRPr="0052470B">
        <w:rPr>
          <w:rStyle w:val="Char8"/>
          <w:rtl/>
        </w:rPr>
        <w:t xml:space="preserve"> خدری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hint="cs"/>
          <w:szCs w:val="28"/>
          <w:rtl/>
        </w:rPr>
        <w:t xml:space="preserve"> ص</w:t>
      </w:r>
      <w:r w:rsidRPr="0052470B">
        <w:rPr>
          <w:rStyle w:val="Char8"/>
          <w:rtl/>
        </w:rPr>
        <w:t xml:space="preserve"> فرمودند: «بزرگ</w:t>
      </w:r>
      <w:r w:rsidR="00E96512">
        <w:rPr>
          <w:rStyle w:val="Char8"/>
          <w:rFonts w:hint="cs"/>
          <w:rtl/>
        </w:rPr>
        <w:t>‌</w:t>
      </w:r>
      <w:r w:rsidRPr="0052470B">
        <w:rPr>
          <w:rStyle w:val="Char8"/>
          <w:rtl/>
        </w:rPr>
        <w:t>ترین و برترین جهاد، سخن حقی است که نزد پادشاهی ستمکار گفته شود</w:t>
      </w:r>
      <w:r w:rsidR="00C640D7"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228"/>
      </w:r>
      <w:r w:rsidR="00C640D7" w:rsidRPr="0052470B">
        <w:rPr>
          <w:rStyle w:val="Char4"/>
          <w:rFonts w:hint="cs"/>
          <w:spacing w:val="0"/>
          <w:rtl/>
        </w:rPr>
        <w:t>.</w:t>
      </w:r>
    </w:p>
    <w:p w:rsidR="00FE478A" w:rsidRPr="001B7EF9" w:rsidRDefault="00FE478A" w:rsidP="00FA5C34">
      <w:pPr>
        <w:pStyle w:val="a4"/>
        <w:spacing w:before="0" w:beforeAutospacing="0"/>
        <w:ind w:firstLine="284"/>
        <w:jc w:val="both"/>
        <w:rPr>
          <w:rStyle w:val="Char3"/>
          <w:rtl/>
        </w:rPr>
      </w:pPr>
      <w:r w:rsidRPr="001B7EF9">
        <w:rPr>
          <w:rStyle w:val="Char3"/>
          <w:rtl/>
        </w:rPr>
        <w:t xml:space="preserve">195- </w:t>
      </w:r>
      <w:r w:rsidRPr="0052470B">
        <w:rPr>
          <w:rStyle w:val="Char5"/>
          <w:rtl/>
        </w:rPr>
        <w:t>الثَّاني عَشَر</w:t>
      </w:r>
      <w:r w:rsidR="0015419D" w:rsidRPr="001B7EF9">
        <w:rPr>
          <w:rStyle w:val="Char5"/>
          <w:rtl/>
        </w:rPr>
        <w:t>:</w:t>
      </w:r>
      <w:r w:rsidRPr="0052470B">
        <w:rPr>
          <w:rtl/>
        </w:rPr>
        <w:t xml:space="preserve"> </w:t>
      </w:r>
      <w:r w:rsidR="001B7EF9" w:rsidRPr="001B7EF9">
        <w:rPr>
          <w:rStyle w:val="Char4"/>
          <w:rtl/>
        </w:rPr>
        <w:t>«</w:t>
      </w:r>
      <w:r w:rsidRPr="0052470B">
        <w:rPr>
          <w:rtl/>
        </w:rPr>
        <w:t xml:space="preserve">عنْ أَبِي عبدِ اللَّه طارِقِ بنِ شِهابٍ الْبُجَلِيِّ الأَحْمَسِيِّ </w:t>
      </w:r>
      <w:r w:rsidR="00EE01BC" w:rsidRPr="0052470B">
        <w:rPr>
          <w:rFonts w:cs="CTraditional Arabic"/>
          <w:szCs w:val="28"/>
          <w:rtl/>
        </w:rPr>
        <w:t>س</w:t>
      </w:r>
      <w:r w:rsidRPr="0052470B">
        <w:rPr>
          <w:rtl/>
        </w:rPr>
        <w:t xml:space="preserve"> أَنَّ رجلاً سأَلَ النَّبِيَّ </w:t>
      </w:r>
      <w:r w:rsidR="00EE01BC" w:rsidRPr="0052470B">
        <w:rPr>
          <w:rFonts w:cs="CTraditional Arabic"/>
          <w:szCs w:val="28"/>
          <w:rtl/>
        </w:rPr>
        <w:t>ص</w:t>
      </w:r>
      <w:r w:rsidR="00140074" w:rsidRPr="0052470B">
        <w:rPr>
          <w:rtl/>
        </w:rPr>
        <w:t>،</w:t>
      </w:r>
      <w:r w:rsidRPr="0052470B">
        <w:rPr>
          <w:rtl/>
        </w:rPr>
        <w:t xml:space="preserve"> وقَدْ وَضعَ رِجْلَهُ في الغَرْزِ</w:t>
      </w:r>
      <w:r w:rsidR="0015419D" w:rsidRPr="0052470B">
        <w:rPr>
          <w:rtl/>
        </w:rPr>
        <w:t>:</w:t>
      </w:r>
      <w:r w:rsidRPr="0052470B">
        <w:rPr>
          <w:rtl/>
        </w:rPr>
        <w:t xml:space="preserve"> أَيُّ الْجِهادِ أَفْضَلُ؟ قَالَ</w:t>
      </w:r>
      <w:r w:rsidR="0015419D" w:rsidRPr="0052470B">
        <w:rPr>
          <w:rtl/>
        </w:rPr>
        <w:t>:</w:t>
      </w:r>
      <w:r w:rsidRPr="0052470B">
        <w:rPr>
          <w:rtl/>
        </w:rPr>
        <w:t xml:space="preserve"> «كَلِمَةُ حقٍّ عِنْدَ سُلْطَانٍ جائِر</w:t>
      </w:r>
      <w:r w:rsidR="00750FA4" w:rsidRPr="0052470B">
        <w:rPr>
          <w:rFonts w:hint="cs"/>
          <w:rtl/>
        </w:rPr>
        <w:t>»</w:t>
      </w:r>
      <w:r w:rsidR="00140074" w:rsidRPr="00EE7E0F">
        <w:rPr>
          <w:rStyle w:val="Char4"/>
          <w:rtl/>
        </w:rPr>
        <w:t>»</w:t>
      </w:r>
      <w:r w:rsidRPr="001B7EF9">
        <w:rPr>
          <w:rStyle w:val="Char5"/>
          <w:rtl/>
        </w:rPr>
        <w:t xml:space="preserve"> </w:t>
      </w:r>
      <w:r w:rsidRPr="0052470B">
        <w:rPr>
          <w:rStyle w:val="Char5"/>
          <w:rtl/>
        </w:rPr>
        <w:t>رَوَاهُ النسائيُّ بإسنادٍ صحيحٍ</w:t>
      </w:r>
      <w:r w:rsidR="00140074" w:rsidRPr="001B7EF9">
        <w:rPr>
          <w:rStyle w:val="Char3"/>
          <w:rtl/>
        </w:rPr>
        <w:t>.</w:t>
      </w:r>
    </w:p>
    <w:p w:rsidR="00FE478A" w:rsidRPr="0052470B" w:rsidRDefault="008960CB" w:rsidP="00750FA4">
      <w:pPr>
        <w:pStyle w:val="a8"/>
        <w:rPr>
          <w:rtl/>
        </w:rPr>
      </w:pPr>
      <w:r w:rsidRPr="00313619">
        <w:rPr>
          <w:rtl/>
        </w:rPr>
        <w:t>«</w:t>
      </w:r>
      <w:r w:rsidR="00FE478A" w:rsidRPr="00313619">
        <w:rPr>
          <w:rtl/>
        </w:rPr>
        <w:t>الْغَرْز</w:t>
      </w:r>
      <w:r w:rsidR="00140074" w:rsidRPr="00313619">
        <w:rPr>
          <w:rtl/>
        </w:rPr>
        <w:t>»</w:t>
      </w:r>
      <w:r w:rsidR="00FE478A" w:rsidRPr="00313619">
        <w:rPr>
          <w:rtl/>
        </w:rPr>
        <w:t xml:space="preserve"> بِعَيْنٍ مُعْجَمةٍ مَفْتُوحةٍ ثُمَّ راءٍ ساكنة ثم زَاي</w:t>
      </w:r>
      <w:r w:rsidR="00140074" w:rsidRPr="00313619">
        <w:rPr>
          <w:rtl/>
        </w:rPr>
        <w:t>،</w:t>
      </w:r>
      <w:r w:rsidR="00FE478A" w:rsidRPr="00313619">
        <w:rPr>
          <w:rtl/>
        </w:rPr>
        <w:t xml:space="preserve"> وَهُوَ ركَابُ كَورِ الْ</w:t>
      </w:r>
      <w:r w:rsidR="00CA2E2E" w:rsidRPr="00313619">
        <w:rPr>
          <w:rFonts w:hint="cs"/>
          <w:rtl/>
        </w:rPr>
        <w:t>ـ</w:t>
      </w:r>
      <w:r w:rsidR="00FE478A" w:rsidRPr="00313619">
        <w:rPr>
          <w:rtl/>
        </w:rPr>
        <w:t>جمَلِ إِذَا كَانَ مِنْ جِلْدٍ أَوْ خَشَبٍ</w:t>
      </w:r>
      <w:r w:rsidR="00140074" w:rsidRPr="00313619">
        <w:rPr>
          <w:rtl/>
        </w:rPr>
        <w:t>،</w:t>
      </w:r>
      <w:r w:rsidR="00FE478A" w:rsidRPr="00313619">
        <w:rPr>
          <w:rtl/>
        </w:rPr>
        <w:t xml:space="preserve"> وَقِيلَ</w:t>
      </w:r>
      <w:r w:rsidR="0015419D" w:rsidRPr="00313619">
        <w:rPr>
          <w:rtl/>
        </w:rPr>
        <w:t>:</w:t>
      </w:r>
      <w:r w:rsidR="00FE478A" w:rsidRPr="00313619">
        <w:rPr>
          <w:rtl/>
        </w:rPr>
        <w:t xml:space="preserve"> لاَ يَخْتَصُّ بِجِلدٍ وَخَشَبٍ</w:t>
      </w:r>
      <w:r w:rsidR="00140074" w:rsidRPr="0052470B">
        <w:rPr>
          <w:rtl/>
        </w:rPr>
        <w:t>.</w:t>
      </w:r>
    </w:p>
    <w:p w:rsidR="0057553F" w:rsidRPr="0052470B" w:rsidRDefault="00E9443D" w:rsidP="00CA2E2E">
      <w:pPr>
        <w:ind w:firstLine="284"/>
        <w:jc w:val="both"/>
        <w:rPr>
          <w:rStyle w:val="Char3"/>
          <w:rtl/>
        </w:rPr>
      </w:pPr>
      <w:r w:rsidRPr="0052470B">
        <w:rPr>
          <w:rStyle w:val="Char3"/>
          <w:rtl/>
        </w:rPr>
        <w:t xml:space="preserve">195. </w:t>
      </w:r>
      <w:r w:rsidR="00A80F5F" w:rsidRPr="00A80F5F">
        <w:rPr>
          <w:rStyle w:val="Char4"/>
          <w:rtl/>
        </w:rPr>
        <w:t>«</w:t>
      </w:r>
      <w:r w:rsidRPr="00A80F5F">
        <w:rPr>
          <w:rStyle w:val="Char8"/>
          <w:rtl/>
        </w:rPr>
        <w:t>از ابوعبدالله</w:t>
      </w:r>
      <w:r w:rsidRPr="0052470B">
        <w:rPr>
          <w:rStyle w:val="Char8"/>
          <w:rtl/>
        </w:rPr>
        <w:t xml:space="preserve"> </w:t>
      </w:r>
      <w:r w:rsidR="00A80F5F">
        <w:rPr>
          <w:rStyle w:val="Char8"/>
          <w:rtl/>
        </w:rPr>
        <w:t>طارق بن شهاب بجلی احمسی</w:t>
      </w:r>
      <w:r w:rsidR="003707A2" w:rsidRPr="0052470B">
        <w:rPr>
          <w:rStyle w:val="Char8"/>
          <w:rFonts w:cs="CTraditional Arabic"/>
          <w:szCs w:val="28"/>
          <w:rtl/>
        </w:rPr>
        <w:t xml:space="preserve"> س</w:t>
      </w:r>
      <w:r w:rsidRPr="0052470B">
        <w:rPr>
          <w:rStyle w:val="Char8"/>
          <w:rtl/>
        </w:rPr>
        <w:t xml:space="preserve"> روایت شده است که گفت: در حالی که پای پیامبر</w:t>
      </w:r>
      <w:r w:rsidR="000C6F25" w:rsidRPr="0052470B">
        <w:rPr>
          <w:rStyle w:val="Char8"/>
          <w:rFonts w:cs="CTraditional Arabic" w:hint="cs"/>
          <w:szCs w:val="28"/>
          <w:rtl/>
        </w:rPr>
        <w:t xml:space="preserve"> ص</w:t>
      </w:r>
      <w:r w:rsidRPr="0052470B">
        <w:rPr>
          <w:rStyle w:val="Char8"/>
          <w:rtl/>
        </w:rPr>
        <w:t xml:space="preserve"> در رکاب شتر بود و می‌خواست سوار شود، مردی از پیامبر</w:t>
      </w:r>
      <w:r w:rsidR="000C6F25" w:rsidRPr="0052470B">
        <w:rPr>
          <w:rStyle w:val="Char8"/>
          <w:rFonts w:cs="CTraditional Arabic" w:hint="cs"/>
          <w:szCs w:val="28"/>
          <w:rtl/>
        </w:rPr>
        <w:t xml:space="preserve"> ص</w:t>
      </w:r>
      <w:r w:rsidRPr="0052470B">
        <w:rPr>
          <w:rStyle w:val="Char8"/>
          <w:rtl/>
        </w:rPr>
        <w:t xml:space="preserve"> سؤال نمود: کدام جهاد بزرگ‌تر است؟ پیامبر</w:t>
      </w:r>
      <w:r w:rsidR="000C6F25" w:rsidRPr="0052470B">
        <w:rPr>
          <w:rStyle w:val="Char8"/>
          <w:rFonts w:cs="CTraditional Arabic" w:hint="cs"/>
          <w:szCs w:val="28"/>
          <w:rtl/>
        </w:rPr>
        <w:t xml:space="preserve"> ص</w:t>
      </w:r>
      <w:r w:rsidRPr="0052470B">
        <w:rPr>
          <w:rStyle w:val="Char8"/>
          <w:rtl/>
        </w:rPr>
        <w:t xml:space="preserve"> فرمودند: «بیان کلمه‌ای حق در نزد پادشاهی ستمکار</w:t>
      </w:r>
      <w:r w:rsidR="00750FA4" w:rsidRPr="0052470B">
        <w:rPr>
          <w:rStyle w:val="Char8"/>
          <w:rFonts w:hint="cs"/>
          <w:rtl/>
        </w:rPr>
        <w:t>»</w:t>
      </w:r>
      <w:r w:rsidRPr="00EE7E0F">
        <w:rPr>
          <w:rStyle w:val="Char4"/>
          <w:rtl/>
        </w:rPr>
        <w:t>»</w:t>
      </w:r>
      <w:r w:rsidR="00AD575E" w:rsidRPr="00E96FD0">
        <w:rPr>
          <w:rStyle w:val="FootnoteReference"/>
          <w:rFonts w:ascii="IRNazli" w:hAnsi="IRNazli" w:cs="IRNazli"/>
          <w:sz w:val="28"/>
          <w:szCs w:val="28"/>
          <w:rtl/>
          <w:lang w:bidi="ar-AE"/>
        </w:rPr>
        <w:footnoteReference w:id="229"/>
      </w:r>
      <w:r w:rsidR="00750FA4" w:rsidRPr="0052470B">
        <w:rPr>
          <w:rStyle w:val="Char4"/>
          <w:rFonts w:hint="cs"/>
          <w:spacing w:val="0"/>
          <w:rtl/>
        </w:rPr>
        <w:t>.</w:t>
      </w:r>
    </w:p>
    <w:p w:rsidR="00FE478A" w:rsidRPr="001B7EF9" w:rsidRDefault="00FE478A" w:rsidP="001B7EF9">
      <w:pPr>
        <w:pStyle w:val="a4"/>
        <w:spacing w:before="0" w:beforeAutospacing="0"/>
        <w:ind w:firstLine="284"/>
        <w:jc w:val="both"/>
        <w:rPr>
          <w:rStyle w:val="Char3"/>
          <w:rtl/>
        </w:rPr>
      </w:pPr>
      <w:r w:rsidRPr="001B7EF9">
        <w:rPr>
          <w:rStyle w:val="Char3"/>
          <w:rtl/>
        </w:rPr>
        <w:t xml:space="preserve">196- </w:t>
      </w:r>
      <w:r w:rsidRPr="0052470B">
        <w:rPr>
          <w:rStyle w:val="Char5"/>
          <w:rtl/>
        </w:rPr>
        <w:t>الثَّالِثَ عشَرَ</w:t>
      </w:r>
      <w:r w:rsidR="0015419D" w:rsidRPr="001B7EF9">
        <w:rPr>
          <w:rStyle w:val="Char5"/>
          <w:rtl/>
        </w:rPr>
        <w:t>:</w:t>
      </w:r>
      <w:r w:rsidRPr="001B7EF9">
        <w:rPr>
          <w:rStyle w:val="Char5"/>
          <w:rtl/>
        </w:rPr>
        <w:t xml:space="preserve"> </w:t>
      </w:r>
      <w:r w:rsidR="001B7EF9" w:rsidRPr="001B7EF9">
        <w:rPr>
          <w:rStyle w:val="Char4"/>
          <w:rtl/>
        </w:rPr>
        <w:t>«</w:t>
      </w:r>
      <w:r w:rsidRPr="0052470B">
        <w:rPr>
          <w:rtl/>
        </w:rPr>
        <w:t>عن</w:t>
      </w:r>
      <w:r w:rsidR="001B7EF9">
        <w:rPr>
          <w:rFonts w:hint="cs"/>
          <w:rtl/>
        </w:rPr>
        <w:t xml:space="preserve"> </w:t>
      </w:r>
      <w:r w:rsidRPr="0052470B">
        <w:rPr>
          <w:rtl/>
        </w:rPr>
        <w:t xml:space="preserve">ابن مَسْعُودٍ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«إِنَّ أَوَّلَ مَا دخَلَ النَّقْصُ عَلَى بَنِي إِسْرائيلَ أَنَّه كَانَ الرَّجُلُ يَلْقَى الرَّجُلَ فَيَقُولُ</w:t>
      </w:r>
      <w:r w:rsidR="0015419D" w:rsidRPr="0052470B">
        <w:rPr>
          <w:rtl/>
        </w:rPr>
        <w:t>:</w:t>
      </w:r>
      <w:r w:rsidRPr="0052470B">
        <w:rPr>
          <w:rtl/>
        </w:rPr>
        <w:t xml:space="preserve"> يَا هَذَا اتَّق اللَّه وَدعْ مَا تَصْنَعُ فَإِنَّهُ لا يَحِلُّ لك</w:t>
      </w:r>
      <w:r w:rsidR="00140074" w:rsidRPr="0052470B">
        <w:rPr>
          <w:rtl/>
        </w:rPr>
        <w:t>،</w:t>
      </w:r>
      <w:r w:rsidRPr="0052470B">
        <w:rPr>
          <w:rtl/>
        </w:rPr>
        <w:t xml:space="preserve"> ثُم يَلْقَاهُ مِن الْغَدِ وَهُو عَلَى حالِهِ</w:t>
      </w:r>
      <w:r w:rsidR="00140074" w:rsidRPr="0052470B">
        <w:rPr>
          <w:rtl/>
        </w:rPr>
        <w:t>،</w:t>
      </w:r>
      <w:r w:rsidRPr="0052470B">
        <w:rPr>
          <w:rtl/>
        </w:rPr>
        <w:t xml:space="preserve"> فلا يمْنَعُه ذلِك أَنْ يكُونَ أَكِيلَهُ وشَرِيبَهُ وَقعِيدَهُ</w:t>
      </w:r>
      <w:r w:rsidR="00140074" w:rsidRPr="0052470B">
        <w:rPr>
          <w:rtl/>
        </w:rPr>
        <w:t>،</w:t>
      </w:r>
      <w:r w:rsidRPr="0052470B">
        <w:rPr>
          <w:rtl/>
        </w:rPr>
        <w:t xml:space="preserve"> فَلَمَّا فَعَلُوا ذَلِكَ ضَرَبَ اللَّه قُلُوبَ بَعْضِهِمْ بِبَعْضٍ</w:t>
      </w:r>
      <w:r w:rsidR="00140074" w:rsidRPr="001B7EF9">
        <w:rPr>
          <w:rStyle w:val="Char4"/>
          <w:rtl/>
        </w:rPr>
        <w:t>»</w:t>
      </w:r>
      <w:r w:rsidRPr="001B7EF9">
        <w:rPr>
          <w:rStyle w:val="Char5"/>
          <w:rtl/>
        </w:rPr>
        <w:t xml:space="preserve"> ثُمَّ قال</w:t>
      </w:r>
      <w:r w:rsidR="0015419D" w:rsidRPr="001B7EF9">
        <w:rPr>
          <w:rStyle w:val="Char5"/>
          <w:rtl/>
        </w:rPr>
        <w:t>:</w:t>
      </w:r>
      <w:r w:rsidR="00750FA4" w:rsidRPr="001B7EF9">
        <w:rPr>
          <w:rStyle w:val="Char5"/>
          <w:rtl/>
        </w:rPr>
        <w:t xml:space="preserve"> </w:t>
      </w:r>
      <w:r w:rsidR="002930C2" w:rsidRPr="0052470B">
        <w:rPr>
          <w:rStyle w:val="Char4"/>
          <w:spacing w:val="0"/>
          <w:rtl/>
        </w:rPr>
        <w:t>﴿</w:t>
      </w:r>
      <w:r w:rsidR="002930C2" w:rsidRPr="00EE7E0F">
        <w:rPr>
          <w:rStyle w:val="Char2"/>
          <w:rFonts w:hint="cs"/>
          <w:rtl/>
        </w:rPr>
        <w:t>ٱ</w:t>
      </w:r>
      <w:r w:rsidR="002930C2" w:rsidRPr="00EE7E0F">
        <w:rPr>
          <w:rStyle w:val="Char2"/>
          <w:rFonts w:hint="eastAsia"/>
          <w:rtl/>
        </w:rPr>
        <w:t>لَّذِينَ</w:t>
      </w:r>
      <w:r w:rsidR="002930C2" w:rsidRPr="00EE7E0F">
        <w:rPr>
          <w:rStyle w:val="Char2"/>
          <w:rtl/>
        </w:rPr>
        <w:t xml:space="preserve"> كَفَرُواْ مِنۢ بَنِيٓ إِسۡرَٰٓءِيلَ عَلَىٰ لِسَانِ دَاوُ</w:t>
      </w:r>
      <w:r w:rsidR="002930C2" w:rsidRPr="00EE7E0F">
        <w:rPr>
          <w:rStyle w:val="Char2"/>
          <w:rFonts w:hint="cs"/>
          <w:rtl/>
        </w:rPr>
        <w:t>ۥ</w:t>
      </w:r>
      <w:r w:rsidR="002930C2" w:rsidRPr="00EE7E0F">
        <w:rPr>
          <w:rStyle w:val="Char2"/>
          <w:rFonts w:hint="eastAsia"/>
          <w:rtl/>
        </w:rPr>
        <w:t>دَ</w:t>
      </w:r>
      <w:r w:rsidR="002930C2" w:rsidRPr="00EE7E0F">
        <w:rPr>
          <w:rStyle w:val="Char2"/>
          <w:rtl/>
        </w:rPr>
        <w:t xml:space="preserve"> وَعِيسَى </w:t>
      </w:r>
      <w:r w:rsidR="002930C2" w:rsidRPr="00EE7E0F">
        <w:rPr>
          <w:rStyle w:val="Char2"/>
          <w:rFonts w:hint="cs"/>
          <w:rtl/>
        </w:rPr>
        <w:t>ٱ</w:t>
      </w:r>
      <w:r w:rsidR="002930C2" w:rsidRPr="00EE7E0F">
        <w:rPr>
          <w:rStyle w:val="Char2"/>
          <w:rFonts w:hint="eastAsia"/>
          <w:rtl/>
        </w:rPr>
        <w:t>بۡنِ</w:t>
      </w:r>
      <w:r w:rsidR="002930C2" w:rsidRPr="00EE7E0F">
        <w:rPr>
          <w:rStyle w:val="Char2"/>
          <w:rtl/>
        </w:rPr>
        <w:t xml:space="preserve"> مَرۡيَمَۚ ذَٰلِكَ بِمَا عَصَواْ وَّكَانُواْ يَعۡتَدُونَ٧٨ كَانُواْ لَا يَتَنَاهَوۡنَ عَن مُّنكَرٖ فَعَلُوهُۚ لَبِئۡسَ مَا كَانُواْ يَفۡعَلُونَ٧٩ تَرَىٰ كَثِيرٗا مِّنۡهُمۡ يَتَوَلَّوۡنَ </w:t>
      </w:r>
      <w:r w:rsidR="002930C2" w:rsidRPr="00EE7E0F">
        <w:rPr>
          <w:rStyle w:val="Char2"/>
          <w:rFonts w:hint="cs"/>
          <w:rtl/>
        </w:rPr>
        <w:t>ٱ</w:t>
      </w:r>
      <w:r w:rsidR="002930C2" w:rsidRPr="00EE7E0F">
        <w:rPr>
          <w:rStyle w:val="Char2"/>
          <w:rFonts w:hint="eastAsia"/>
          <w:rtl/>
        </w:rPr>
        <w:t>لَّذِينَ</w:t>
      </w:r>
      <w:r w:rsidR="002930C2" w:rsidRPr="00EE7E0F">
        <w:rPr>
          <w:rStyle w:val="Char2"/>
          <w:rtl/>
        </w:rPr>
        <w:t xml:space="preserve"> كَفَرُواْۚ لَبِئۡسَ مَا قَدَّمَتۡ لَهُمۡ أَنفُسُهُمۡ</w:t>
      </w:r>
      <w:r w:rsidR="002930C2" w:rsidRPr="0052470B">
        <w:rPr>
          <w:rStyle w:val="Char4"/>
          <w:rFonts w:hint="cs"/>
          <w:spacing w:val="0"/>
          <w:rtl/>
        </w:rPr>
        <w:t>﴾</w:t>
      </w:r>
      <w:r w:rsidR="002930C2" w:rsidRPr="00056E8F">
        <w:rPr>
          <w:rStyle w:val="Char3"/>
          <w:rFonts w:hint="cs"/>
          <w:rtl/>
        </w:rPr>
        <w:t xml:space="preserve"> </w:t>
      </w:r>
      <w:r w:rsidR="00BC6428" w:rsidRPr="00056E8F">
        <w:rPr>
          <w:rStyle w:val="Char9"/>
          <w:rtl/>
        </w:rPr>
        <w:t>[المائدة: 78-79]</w:t>
      </w:r>
      <w:r w:rsidR="00056E8F" w:rsidRPr="00056E8F">
        <w:rPr>
          <w:rStyle w:val="Char3"/>
          <w:rFonts w:hint="cs"/>
          <w:rtl/>
        </w:rPr>
        <w:t>.</w:t>
      </w:r>
    </w:p>
    <w:p w:rsidR="00FE478A" w:rsidRPr="001B7EF9" w:rsidRDefault="00FE478A" w:rsidP="00FA5C34">
      <w:pPr>
        <w:pStyle w:val="a4"/>
        <w:spacing w:before="0" w:beforeAutospacing="0"/>
        <w:ind w:firstLine="284"/>
        <w:jc w:val="both"/>
        <w:rPr>
          <w:rStyle w:val="Char3"/>
          <w:rtl/>
        </w:rPr>
      </w:pPr>
      <w:r w:rsidRPr="001B7EF9">
        <w:rPr>
          <w:rStyle w:val="Char5"/>
          <w:rtl/>
        </w:rPr>
        <w:t>إلى قوله</w:t>
      </w:r>
      <w:r w:rsidR="0015419D" w:rsidRPr="001B7EF9">
        <w:rPr>
          <w:rStyle w:val="Char5"/>
          <w:rtl/>
        </w:rPr>
        <w:t>:</w:t>
      </w:r>
      <w:r w:rsidR="000C6F25" w:rsidRPr="001B7EF9">
        <w:rPr>
          <w:rStyle w:val="Char5"/>
          <w:rtl/>
        </w:rPr>
        <w:t xml:space="preserve"> </w:t>
      </w:r>
      <w:r w:rsidR="002930C2" w:rsidRPr="00056E8F">
        <w:rPr>
          <w:rStyle w:val="Char4"/>
          <w:rtl/>
        </w:rPr>
        <w:t>﴿</w:t>
      </w:r>
      <w:r w:rsidR="002930C2" w:rsidRPr="00056E8F">
        <w:rPr>
          <w:rStyle w:val="Char2"/>
          <w:rtl/>
        </w:rPr>
        <w:t>فَٰسِقُونَ</w:t>
      </w:r>
      <w:r w:rsidR="002930C2" w:rsidRPr="00056E8F">
        <w:rPr>
          <w:rStyle w:val="Char4"/>
          <w:rFonts w:hint="cs"/>
          <w:rtl/>
        </w:rPr>
        <w:t>﴾</w:t>
      </w:r>
      <w:r w:rsidR="002930C2" w:rsidRPr="00056E8F">
        <w:rPr>
          <w:rStyle w:val="Char3"/>
          <w:rtl/>
        </w:rPr>
        <w:t xml:space="preserve"> </w:t>
      </w:r>
      <w:r w:rsidR="002930C2" w:rsidRPr="00056E8F">
        <w:rPr>
          <w:rStyle w:val="Char9"/>
          <w:rtl/>
        </w:rPr>
        <w:t>[المائدة: 81]</w:t>
      </w:r>
      <w:r w:rsidR="00056E8F" w:rsidRPr="00056E8F">
        <w:rPr>
          <w:rStyle w:val="Char3"/>
          <w:rFonts w:hint="cs"/>
          <w:rtl/>
        </w:rPr>
        <w:t>.</w:t>
      </w:r>
      <w:r w:rsidR="000C6F25" w:rsidRPr="001B7EF9">
        <w:rPr>
          <w:rStyle w:val="Char5"/>
          <w:rtl/>
        </w:rPr>
        <w:t xml:space="preserve"> </w:t>
      </w:r>
      <w:r w:rsidRPr="001B7EF9">
        <w:rPr>
          <w:rStyle w:val="Char5"/>
          <w:rtl/>
        </w:rPr>
        <w:t>ثُمَّ قَالَ</w:t>
      </w:r>
      <w:r w:rsidR="0015419D" w:rsidRPr="001B7EF9">
        <w:rPr>
          <w:rStyle w:val="Char5"/>
          <w:rtl/>
        </w:rPr>
        <w:t>:</w:t>
      </w:r>
      <w:r w:rsidRPr="001B7EF9">
        <w:rPr>
          <w:rStyle w:val="Char5"/>
          <w:rtl/>
        </w:rPr>
        <w:t xml:space="preserve"> </w:t>
      </w:r>
      <w:r w:rsidR="008960CB" w:rsidRPr="001B7EF9">
        <w:rPr>
          <w:rStyle w:val="Char4"/>
          <w:rtl/>
        </w:rPr>
        <w:t>«</w:t>
      </w:r>
      <w:r w:rsidRPr="0052470B">
        <w:rPr>
          <w:rtl/>
        </w:rPr>
        <w:t>كَلاَّ</w:t>
      </w:r>
      <w:r w:rsidR="00140074" w:rsidRPr="0052470B">
        <w:rPr>
          <w:rtl/>
        </w:rPr>
        <w:t>،</w:t>
      </w:r>
      <w:r w:rsidRPr="0052470B">
        <w:rPr>
          <w:rtl/>
        </w:rPr>
        <w:t xml:space="preserve"> وَاللَّه لَتَأْمُرُنَّ بالْ</w:t>
      </w:r>
      <w:r w:rsidR="001B7EF9">
        <w:rPr>
          <w:rFonts w:hint="cs"/>
          <w:rtl/>
        </w:rPr>
        <w:t>ـ</w:t>
      </w:r>
      <w:r w:rsidRPr="0052470B">
        <w:rPr>
          <w:rtl/>
        </w:rPr>
        <w:t>معْرُوفِ</w:t>
      </w:r>
      <w:r w:rsidR="00140074" w:rsidRPr="0052470B">
        <w:rPr>
          <w:rtl/>
        </w:rPr>
        <w:t>،</w:t>
      </w:r>
      <w:r w:rsidRPr="0052470B">
        <w:rPr>
          <w:rtl/>
        </w:rPr>
        <w:t xml:space="preserve"> وَلَتَنْهوُنَّ عَنِ الْمُنْكَرِ، ولَتَأْخُذُنَّ عَلَى يَدِ الظَّالِمِ</w:t>
      </w:r>
      <w:r w:rsidR="00140074" w:rsidRPr="0052470B">
        <w:rPr>
          <w:rtl/>
        </w:rPr>
        <w:t>،</w:t>
      </w:r>
      <w:r w:rsidRPr="0052470B">
        <w:rPr>
          <w:rtl/>
        </w:rPr>
        <w:t xml:space="preserve"> ولَتَأْطِرُنَّهُ عَلَى الْحَقِّ أَطْراً</w:t>
      </w:r>
      <w:r w:rsidR="00140074" w:rsidRPr="0052470B">
        <w:rPr>
          <w:rtl/>
        </w:rPr>
        <w:t>،</w:t>
      </w:r>
      <w:r w:rsidRPr="0052470B">
        <w:rPr>
          <w:rtl/>
        </w:rPr>
        <w:t xml:space="preserve"> ولَتقْصُرُنَّهُ عَلَى الْحَقِّ قَصْراً</w:t>
      </w:r>
      <w:r w:rsidR="00140074" w:rsidRPr="0052470B">
        <w:rPr>
          <w:rtl/>
        </w:rPr>
        <w:t>،</w:t>
      </w:r>
      <w:r w:rsidRPr="0052470B">
        <w:rPr>
          <w:rtl/>
        </w:rPr>
        <w:t xml:space="preserve"> أَوْ لَيَضْرِبَنَّ اللَّه بقُلُوبِ بَعْضِكُمْ عَلَى بَعْضٍ</w:t>
      </w:r>
      <w:r w:rsidR="00140074" w:rsidRPr="0052470B">
        <w:rPr>
          <w:rtl/>
        </w:rPr>
        <w:t>،</w:t>
      </w:r>
      <w:r w:rsidRPr="0052470B">
        <w:rPr>
          <w:rtl/>
        </w:rPr>
        <w:t xml:space="preserve"> ثُمَّ لَيَلْعَن</w:t>
      </w:r>
      <w:r w:rsidR="001512B5" w:rsidRPr="0052470B">
        <w:rPr>
          <w:rFonts w:hint="cs"/>
          <w:rtl/>
        </w:rPr>
        <w:t>نّ</w:t>
      </w:r>
      <w:r w:rsidRPr="0052470B">
        <w:rPr>
          <w:rtl/>
        </w:rPr>
        <w:t>كُمْ كَمَا لَعَنَهُمْ</w:t>
      </w:r>
      <w:r w:rsidR="00750FA4" w:rsidRPr="001B7EF9">
        <w:rPr>
          <w:rStyle w:val="Char4"/>
          <w:rFonts w:hint="cs"/>
          <w:rtl/>
        </w:rPr>
        <w:t>»</w:t>
      </w:r>
      <w:r w:rsidRPr="001B7EF9">
        <w:rPr>
          <w:rStyle w:val="Char5"/>
          <w:rtl/>
        </w:rPr>
        <w:t xml:space="preserve"> </w:t>
      </w:r>
      <w:r w:rsidRPr="0052470B">
        <w:rPr>
          <w:rStyle w:val="Char5"/>
          <w:rtl/>
        </w:rPr>
        <w:t>رواه أبو داود، والترمذي وقال</w:t>
      </w:r>
      <w:r w:rsidR="0015419D" w:rsidRPr="0052470B">
        <w:rPr>
          <w:rStyle w:val="Char5"/>
          <w:rtl/>
        </w:rPr>
        <w:t>:</w:t>
      </w:r>
      <w:r w:rsidRPr="0052470B">
        <w:rPr>
          <w:rStyle w:val="Char5"/>
          <w:rtl/>
        </w:rPr>
        <w:t xml:space="preserve"> حديث حسن</w:t>
      </w:r>
      <w:r w:rsidR="00140074" w:rsidRPr="0052470B">
        <w:rPr>
          <w:rStyle w:val="Char5"/>
          <w:rtl/>
        </w:rPr>
        <w:t>.</w:t>
      </w:r>
    </w:p>
    <w:p w:rsidR="00237903" w:rsidRPr="0052470B" w:rsidRDefault="00237903" w:rsidP="00CA2E2E">
      <w:pPr>
        <w:pStyle w:val="a8"/>
        <w:rPr>
          <w:rtl/>
        </w:rPr>
      </w:pPr>
      <w:r w:rsidRPr="0052470B">
        <w:rPr>
          <w:rtl/>
        </w:rPr>
        <w:t xml:space="preserve">هذا لفظ أبي داود، ولفظ الترمذي‏:‏ قال رسول الله </w:t>
      </w:r>
      <w:r w:rsidR="00EE01BC" w:rsidRPr="0052470B">
        <w:rPr>
          <w:rFonts w:cs="CTraditional Arabic"/>
          <w:szCs w:val="28"/>
          <w:rtl/>
        </w:rPr>
        <w:t>ص</w:t>
      </w:r>
      <w:r w:rsidR="00CA2E2E" w:rsidRPr="0052470B">
        <w:rPr>
          <w:rtl/>
        </w:rPr>
        <w:t>‏:</w:t>
      </w:r>
      <w:r w:rsidR="00CA2E2E" w:rsidRPr="0052470B">
        <w:rPr>
          <w:rFonts w:hint="cs"/>
          <w:rtl/>
        </w:rPr>
        <w:t xml:space="preserve"> </w:t>
      </w:r>
      <w:r w:rsidRPr="0052470B">
        <w:rPr>
          <w:rtl/>
        </w:rPr>
        <w:t>ل</w:t>
      </w:r>
      <w:r w:rsidR="00CA2E2E" w:rsidRPr="0052470B">
        <w:rPr>
          <w:rFonts w:hint="cs"/>
          <w:rtl/>
        </w:rPr>
        <w:t>ـ</w:t>
      </w:r>
      <w:r w:rsidRPr="0052470B">
        <w:rPr>
          <w:rtl/>
        </w:rPr>
        <w:t>م</w:t>
      </w:r>
      <w:r w:rsidR="00CA2E2E" w:rsidRPr="0052470B">
        <w:rPr>
          <w:rFonts w:hint="cs"/>
          <w:rtl/>
        </w:rPr>
        <w:t>ـ</w:t>
      </w:r>
      <w:r w:rsidRPr="0052470B">
        <w:rPr>
          <w:rtl/>
        </w:rPr>
        <w:t>ا وقعت بنو إسرائيل في ال</w:t>
      </w:r>
      <w:r w:rsidR="00CA2E2E" w:rsidRPr="0052470B">
        <w:rPr>
          <w:rFonts w:hint="cs"/>
          <w:rtl/>
        </w:rPr>
        <w:t>ـ</w:t>
      </w:r>
      <w:r w:rsidRPr="0052470B">
        <w:rPr>
          <w:rtl/>
        </w:rPr>
        <w:t>معاصي ن</w:t>
      </w:r>
      <w:r w:rsidR="00CA2E2E" w:rsidRPr="0052470B">
        <w:rPr>
          <w:rFonts w:hint="cs"/>
          <w:rtl/>
        </w:rPr>
        <w:t>ـ</w:t>
      </w:r>
      <w:r w:rsidRPr="0052470B">
        <w:rPr>
          <w:rtl/>
        </w:rPr>
        <w:t>هتهم علم</w:t>
      </w:r>
      <w:r w:rsidR="00CA2E2E" w:rsidRPr="0052470B">
        <w:rPr>
          <w:rFonts w:hint="cs"/>
          <w:rtl/>
        </w:rPr>
        <w:t>ـ</w:t>
      </w:r>
      <w:r w:rsidRPr="0052470B">
        <w:rPr>
          <w:rtl/>
        </w:rPr>
        <w:t>اؤهم فلم ينتهوا، فجالسوهم في م</w:t>
      </w:r>
      <w:r w:rsidR="00CA2E2E" w:rsidRPr="0052470B">
        <w:rPr>
          <w:rFonts w:hint="cs"/>
          <w:rtl/>
        </w:rPr>
        <w:t>ـ</w:t>
      </w:r>
      <w:r w:rsidRPr="0052470B">
        <w:rPr>
          <w:rtl/>
        </w:rPr>
        <w:t>جالسهم وواكلوهم وشاربوهم، فضرب الله قلوب بعضهم ببعض، ولعنهم على لسان داود وعيسى ابن مريم ذلك بم</w:t>
      </w:r>
      <w:r w:rsidR="00CA2E2E" w:rsidRPr="0052470B">
        <w:rPr>
          <w:rFonts w:hint="cs"/>
          <w:rtl/>
        </w:rPr>
        <w:t>ـ</w:t>
      </w:r>
      <w:r w:rsidRPr="0052470B">
        <w:rPr>
          <w:rtl/>
        </w:rPr>
        <w:t xml:space="preserve">ا عصوا وكانوا يعتدون‏ ‏ فجلس رسول الله </w:t>
      </w:r>
      <w:r w:rsidR="00EE01BC" w:rsidRPr="0052470B">
        <w:rPr>
          <w:rFonts w:cs="CTraditional Arabic"/>
          <w:szCs w:val="28"/>
          <w:rtl/>
        </w:rPr>
        <w:t>ص</w:t>
      </w:r>
      <w:r w:rsidRPr="0052470B">
        <w:rPr>
          <w:rtl/>
        </w:rPr>
        <w:t xml:space="preserve">، وكان متكئًا فقال‏:‏ ‏ ‏لا والذي نفسي </w:t>
      </w:r>
      <w:r w:rsidR="00750FA4" w:rsidRPr="0052470B">
        <w:rPr>
          <w:rtl/>
        </w:rPr>
        <w:t>بيده حتى تأطروهم على ال</w:t>
      </w:r>
      <w:r w:rsidR="00CA2E2E" w:rsidRPr="0052470B">
        <w:rPr>
          <w:rFonts w:hint="cs"/>
          <w:rtl/>
        </w:rPr>
        <w:t>ـ</w:t>
      </w:r>
      <w:r w:rsidR="00CA2E2E" w:rsidRPr="0052470B">
        <w:rPr>
          <w:rtl/>
        </w:rPr>
        <w:t>حق أطر</w:t>
      </w:r>
      <w:r w:rsidR="00CA2E2E" w:rsidRPr="0052470B">
        <w:rPr>
          <w:rFonts w:hint="cs"/>
          <w:rtl/>
        </w:rPr>
        <w:t>ا.</w:t>
      </w:r>
    </w:p>
    <w:p w:rsidR="00E9443D" w:rsidRPr="0052470B" w:rsidRDefault="00AD575E" w:rsidP="00CA2E2E">
      <w:pPr>
        <w:ind w:firstLine="284"/>
        <w:jc w:val="both"/>
        <w:rPr>
          <w:rStyle w:val="Char3"/>
          <w:rtl/>
        </w:rPr>
      </w:pPr>
      <w:r w:rsidRPr="0052470B">
        <w:rPr>
          <w:rStyle w:val="Char3"/>
          <w:rtl/>
        </w:rPr>
        <w:t xml:space="preserve">196. </w:t>
      </w:r>
      <w:r w:rsidR="00A80F5F" w:rsidRPr="00A80F5F">
        <w:rPr>
          <w:rStyle w:val="Char4"/>
          <w:rtl/>
        </w:rPr>
        <w:t>«</w:t>
      </w:r>
      <w:r w:rsidRPr="00A80F5F">
        <w:rPr>
          <w:rStyle w:val="Char8"/>
          <w:rtl/>
        </w:rPr>
        <w:t>از ابن‌مسعود</w:t>
      </w:r>
      <w:r w:rsidR="003707A2" w:rsidRPr="0052470B">
        <w:rPr>
          <w:rStyle w:val="Char8"/>
          <w:rFonts w:cs="CTraditional Arabic"/>
          <w:szCs w:val="28"/>
          <w:rtl/>
        </w:rPr>
        <w:t xml:space="preserve"> س</w:t>
      </w:r>
      <w:r w:rsidRPr="0052470B">
        <w:rPr>
          <w:rStyle w:val="Char8"/>
          <w:rtl/>
        </w:rPr>
        <w:t xml:space="preserve"> روایت شده است که پیامبر</w:t>
      </w:r>
      <w:r w:rsidR="00EE01BC" w:rsidRPr="0052470B">
        <w:rPr>
          <w:rStyle w:val="Char8"/>
          <w:rFonts w:cs="CTraditional Arabic"/>
          <w:szCs w:val="28"/>
          <w:rtl/>
        </w:rPr>
        <w:t xml:space="preserve"> ص</w:t>
      </w:r>
      <w:r w:rsidR="00E96512">
        <w:rPr>
          <w:rStyle w:val="Char8"/>
          <w:rtl/>
        </w:rPr>
        <w:t xml:space="preserve"> فرمودند: </w:t>
      </w:r>
      <w:r w:rsidRPr="0052470B">
        <w:rPr>
          <w:rStyle w:val="Char8"/>
          <w:rtl/>
        </w:rPr>
        <w:t>نخستین بار که نقص بر بنی‌اسرائیل وارد شد، این بود که مردی (از آنان)، دیگری را ملاقات می‌کرد و می‌گفت: ای فلانی! از خدا بترس و عمل زشت خود را ترک کن که این عمل برای تو حلال نیست، سپس فردای آن روز دوباره او را با حال روز قبل می‌دید و این کار حرام او مانع همنشینی و با هم خوردن و نوشیدن فرد نهی کننده با شخص گناهکار نمی‌شد، (با وجود آن که شخص، پس از نهی شدن هم، به عمل حرام خود ادامه می‌داد، فرد نهی کننده، باز هم با او دوستی و رفاقت می‌کرد) و وقتی چنین کردند، خداوند به دل‌های بعضی از آنان به وسیله‌ی بعضی دیگر، صدمه زد، آن‌گاه پیامبر</w:t>
      </w:r>
      <w:r w:rsidR="00EE01BC" w:rsidRPr="0052470B">
        <w:rPr>
          <w:rStyle w:val="Char8"/>
          <w:rFonts w:cs="CTraditional Arabic"/>
          <w:szCs w:val="28"/>
          <w:rtl/>
        </w:rPr>
        <w:t xml:space="preserve"> ص</w:t>
      </w:r>
      <w:r w:rsidRPr="0052470B">
        <w:rPr>
          <w:rStyle w:val="Char8"/>
          <w:rtl/>
        </w:rPr>
        <w:t xml:space="preserve"> ا</w:t>
      </w:r>
      <w:r w:rsidR="002728E8" w:rsidRPr="0052470B">
        <w:rPr>
          <w:rStyle w:val="Char8"/>
          <w:rtl/>
        </w:rPr>
        <w:t xml:space="preserve">ین </w:t>
      </w:r>
      <w:r w:rsidR="00237903" w:rsidRPr="0052470B">
        <w:rPr>
          <w:rStyle w:val="Char8"/>
          <w:rFonts w:hint="cs"/>
          <w:rtl/>
        </w:rPr>
        <w:t>آ</w:t>
      </w:r>
      <w:r w:rsidR="002728E8" w:rsidRPr="0052470B">
        <w:rPr>
          <w:rStyle w:val="Char8"/>
          <w:rtl/>
        </w:rPr>
        <w:t>یه را در این باره قرائت کرد</w:t>
      </w:r>
      <w:r w:rsidR="002728E8" w:rsidRPr="0052470B">
        <w:rPr>
          <w:rStyle w:val="Char3"/>
          <w:rtl/>
        </w:rPr>
        <w:t>:</w:t>
      </w:r>
    </w:p>
    <w:p w:rsidR="002728E8" w:rsidRPr="00EE7E0F" w:rsidRDefault="002930C2" w:rsidP="00056E8F">
      <w:pPr>
        <w:pStyle w:val="a5"/>
        <w:rPr>
          <w:rStyle w:val="Char9"/>
          <w:rtl/>
        </w:rPr>
      </w:pPr>
      <w:r w:rsidRPr="0052470B">
        <w:rPr>
          <w:rStyle w:val="Char4"/>
          <w:rFonts w:hint="cs"/>
          <w:spacing w:val="0"/>
          <w:rtl/>
        </w:rPr>
        <w:t>﴿</w:t>
      </w:r>
      <w:r w:rsidRPr="00056E8F">
        <w:rPr>
          <w:rtl/>
        </w:rPr>
        <w:t xml:space="preserve">لُعِنَ </w:t>
      </w:r>
      <w:r w:rsidRPr="00056E8F">
        <w:rPr>
          <w:rFonts w:hint="cs"/>
          <w:rtl/>
        </w:rPr>
        <w:t>ٱلَّذِينَ</w:t>
      </w:r>
      <w:r w:rsidRPr="00056E8F">
        <w:rPr>
          <w:rtl/>
        </w:rPr>
        <w:t xml:space="preserve"> كَفَرُواْ مِنۢ بَنِيٓ إِسۡرَٰٓءِيلَ عَلَىٰ لِسَانِ دَاوُ</w:t>
      </w:r>
      <w:r w:rsidRPr="00056E8F">
        <w:rPr>
          <w:rFonts w:hint="cs"/>
          <w:rtl/>
        </w:rPr>
        <w:t>ۥدَ</w:t>
      </w:r>
      <w:r w:rsidRPr="00056E8F">
        <w:rPr>
          <w:rtl/>
        </w:rPr>
        <w:t xml:space="preserve"> وَعِيسَى </w:t>
      </w:r>
      <w:r w:rsidRPr="00056E8F">
        <w:rPr>
          <w:rFonts w:hint="cs"/>
          <w:rtl/>
        </w:rPr>
        <w:t>ٱبۡنِ</w:t>
      </w:r>
      <w:r w:rsidRPr="00056E8F">
        <w:rPr>
          <w:rtl/>
        </w:rPr>
        <w:t xml:space="preserve"> مَرۡيَمَۚ ذَٰلِكَ بِمَا عَصَواْ وَّكَانُواْ يَعۡتَدُونَ٧٨ كَانُواْ لَا يَتَنَاهَوۡنَ عَن مُّنكَرٖ فَعَلُوهُۚ لَبِئۡسَ مَا كَانُواْ يَفۡعَلُونَ٧٩ تَرَىٰ كَثِيرٗا مِّنۡهُمۡ يَتَوَلَّوۡنَ </w:t>
      </w:r>
      <w:r w:rsidRPr="00056E8F">
        <w:rPr>
          <w:rFonts w:hint="cs"/>
          <w:rtl/>
        </w:rPr>
        <w:t>ٱلَّذِينَ</w:t>
      </w:r>
      <w:r w:rsidRPr="00056E8F">
        <w:rPr>
          <w:rtl/>
        </w:rPr>
        <w:t xml:space="preserve"> كَفَرُواْۚ لَبِئۡسَ مَا قَدَّمَتۡ لَهُمۡ أَنفُسُهُمۡ أَن سَخِطَ </w:t>
      </w:r>
      <w:r w:rsidRPr="00056E8F">
        <w:rPr>
          <w:rFonts w:hint="cs"/>
          <w:rtl/>
        </w:rPr>
        <w:t>ٱللَّهُ</w:t>
      </w:r>
      <w:r w:rsidRPr="00056E8F">
        <w:rPr>
          <w:rtl/>
        </w:rPr>
        <w:t xml:space="preserve"> عَلَيۡهِمۡ وَفِي </w:t>
      </w:r>
      <w:r w:rsidRPr="00056E8F">
        <w:rPr>
          <w:rFonts w:hint="cs"/>
          <w:rtl/>
        </w:rPr>
        <w:t>ٱلۡعَذَابِ</w:t>
      </w:r>
      <w:r w:rsidRPr="00056E8F">
        <w:rPr>
          <w:rtl/>
        </w:rPr>
        <w:t xml:space="preserve"> هُمۡ خَٰلِدُونَ٨٠ وَلَوۡ كَانُواْ يُؤۡمِنُونَ بِ</w:t>
      </w:r>
      <w:r w:rsidRPr="00056E8F">
        <w:rPr>
          <w:rFonts w:hint="cs"/>
          <w:rtl/>
        </w:rPr>
        <w:t>ٱللَّهِ</w:t>
      </w:r>
      <w:r w:rsidRPr="00056E8F">
        <w:rPr>
          <w:rtl/>
        </w:rPr>
        <w:t xml:space="preserve"> وَ</w:t>
      </w:r>
      <w:r w:rsidRPr="00056E8F">
        <w:rPr>
          <w:rFonts w:hint="cs"/>
          <w:rtl/>
        </w:rPr>
        <w:t>ٱلنَّبِيِّ</w:t>
      </w:r>
      <w:r w:rsidRPr="00056E8F">
        <w:rPr>
          <w:rtl/>
        </w:rPr>
        <w:t xml:space="preserve"> وَمَآ أُنزِلَ إِلَيۡهِ مَا </w:t>
      </w:r>
      <w:r w:rsidRPr="00056E8F">
        <w:rPr>
          <w:rFonts w:hint="cs"/>
          <w:rtl/>
        </w:rPr>
        <w:t>ٱتَّخَذُوهُمۡ</w:t>
      </w:r>
      <w:r w:rsidRPr="00056E8F">
        <w:rPr>
          <w:rtl/>
        </w:rPr>
        <w:t xml:space="preserve"> أَوۡلِيَآءَ وَلَٰكِنَّ كَثِيرٗا مِّنۡهُمۡ فَٰسِقُونَ٨١</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[المائدة: 78-81]</w:t>
      </w:r>
      <w:r w:rsidR="006641DD" w:rsidRPr="00EE7E0F">
        <w:rPr>
          <w:rStyle w:val="Char9"/>
          <w:rtl/>
        </w:rPr>
        <w:t>.</w:t>
      </w:r>
    </w:p>
    <w:p w:rsidR="002728E8" w:rsidRPr="0052470B" w:rsidRDefault="002728E8" w:rsidP="00750FA4">
      <w:pPr>
        <w:pStyle w:val="a2"/>
        <w:rPr>
          <w:sz w:val="28"/>
          <w:szCs w:val="28"/>
          <w:rtl/>
        </w:rPr>
      </w:pPr>
      <w:r w:rsidRPr="0052470B">
        <w:rPr>
          <w:rStyle w:val="Char4"/>
          <w:spacing w:val="0"/>
          <w:rtl/>
        </w:rPr>
        <w:t>«</w:t>
      </w:r>
      <w:r w:rsidR="003B1F3C" w:rsidRPr="0052470B">
        <w:rPr>
          <w:rtl/>
        </w:rPr>
        <w:t>آن گروه از بنی‌اسرا</w:t>
      </w:r>
      <w:r w:rsidR="00237903" w:rsidRPr="0052470B">
        <w:rPr>
          <w:rFonts w:hint="cs"/>
          <w:rtl/>
        </w:rPr>
        <w:t>ئ</w:t>
      </w:r>
      <w:r w:rsidR="003B1F3C" w:rsidRPr="0052470B">
        <w:rPr>
          <w:rtl/>
        </w:rPr>
        <w:t xml:space="preserve">یل که کفر ورزیدند، بر زبان «داود» </w:t>
      </w:r>
      <w:r w:rsidR="00E96512">
        <w:rPr>
          <w:rtl/>
        </w:rPr>
        <w:t>و عیسی پسر مریم</w:t>
      </w:r>
      <w:r w:rsidR="003B1F3C" w:rsidRPr="0052470B">
        <w:rPr>
          <w:rtl/>
        </w:rPr>
        <w:t xml:space="preserve"> نفرین شدند، و این بدان خاطرر بود که آنان (از فرمان خدا) سرپیچی نمودند و به حق مردم تجاوز می‌کردند، از کارهای زشتی که انجام می‌دادند، (دست نمی‌کشیدند) و همدیگر را از کارهای زشت، نهی نمی‌کردند. به راستی که عمل آنان بسیار بد بود. بسیاری از آنان را می‌بینی که کافران را به دوستی می‌پذیرند، چه توشه‌ی بدی پیشاپیش می‌فرستند! (توشه‌ای) که موجب شد خدا بر آنان خشم گیرد و جاودانه در عذاب بمانند. اگر آنان به خدا و پیامبر و آنچه بر او نازل شده است، ایمان داشتند، کافران را به دوستی نمی‌گرفتند، ولی بسیاری از آنان فاسق، و از دین خارج هستند</w:t>
      </w:r>
      <w:r w:rsidRPr="00EE7E0F">
        <w:rPr>
          <w:rStyle w:val="Char4"/>
          <w:rtl/>
        </w:rPr>
        <w:t>»</w:t>
      </w:r>
      <w:r w:rsidRPr="0052470B">
        <w:rPr>
          <w:rtl/>
        </w:rPr>
        <w:t>.</w:t>
      </w:r>
    </w:p>
    <w:p w:rsidR="002728E8" w:rsidRPr="0052470B" w:rsidRDefault="004374F9" w:rsidP="00CA2E2E">
      <w:pPr>
        <w:ind w:firstLine="284"/>
        <w:jc w:val="both"/>
        <w:rPr>
          <w:rStyle w:val="Char3"/>
          <w:rtl/>
        </w:rPr>
      </w:pPr>
      <w:r w:rsidRPr="0052470B">
        <w:rPr>
          <w:rStyle w:val="Char8"/>
          <w:rtl/>
        </w:rPr>
        <w:t>و سپس فرمودند: «یقیناً به خدا سوگند! شما هم یا امر به معروف و نهی از منکر می‌کنید و دست ظالم را می‌گیرد و از ظلم باز می‌دارید و به‌خوبی توجه او را به حق معطوف می‌دارید و او را به اجرای حق تنها، وادار می‌کنید، یا حتماً خداوند به وسیله‌ی دل‌های بعضی از شما دل‌های بعضی دیگر را می‌زند و تحت تأثیر قرار می‌دهد و سپس شما را لعنت می‌نماید، همچنان که بنی‌اسرا</w:t>
      </w:r>
      <w:r w:rsidR="00721C3C" w:rsidRPr="0052470B">
        <w:rPr>
          <w:rStyle w:val="Char8"/>
          <w:rFonts w:hint="cs"/>
          <w:rtl/>
        </w:rPr>
        <w:t>ئ</w:t>
      </w:r>
      <w:r w:rsidRPr="0052470B">
        <w:rPr>
          <w:rStyle w:val="Char8"/>
          <w:rtl/>
        </w:rPr>
        <w:t>یل را لعنت فرمود»</w:t>
      </w:r>
      <w:r w:rsidR="00750FA4" w:rsidRPr="00EE7E0F">
        <w:rPr>
          <w:rStyle w:val="Char4"/>
          <w:rFonts w:hint="cs"/>
          <w:rtl/>
        </w:rPr>
        <w:t>»</w:t>
      </w:r>
      <w:r w:rsidRPr="0052470B">
        <w:rPr>
          <w:rStyle w:val="Char3"/>
          <w:rtl/>
        </w:rPr>
        <w:t>.</w:t>
      </w:r>
    </w:p>
    <w:p w:rsidR="004374F9" w:rsidRPr="0052470B" w:rsidRDefault="004374F9" w:rsidP="00CA2E2E">
      <w:pPr>
        <w:ind w:firstLine="284"/>
        <w:jc w:val="both"/>
        <w:rPr>
          <w:rStyle w:val="Char3"/>
          <w:rtl/>
        </w:rPr>
      </w:pPr>
      <w:r w:rsidRPr="00F831FA">
        <w:rPr>
          <w:rStyle w:val="Char3"/>
          <w:spacing w:val="-4"/>
          <w:rtl/>
        </w:rPr>
        <w:t xml:space="preserve">آنچه که </w:t>
      </w:r>
      <w:r w:rsidR="00721C3C" w:rsidRPr="00F831FA">
        <w:rPr>
          <w:rStyle w:val="Char3"/>
          <w:rFonts w:hint="cs"/>
          <w:spacing w:val="-4"/>
          <w:rtl/>
        </w:rPr>
        <w:t>آ</w:t>
      </w:r>
      <w:r w:rsidRPr="00F831FA">
        <w:rPr>
          <w:rStyle w:val="Char3"/>
          <w:spacing w:val="-4"/>
          <w:rtl/>
        </w:rPr>
        <w:t>مده، لفظ روایت ابوداود است؛ اما لفظ روایت ترمذی، این است: پیامبر</w:t>
      </w:r>
      <w:r w:rsidR="00EE01BC" w:rsidRPr="00F831FA">
        <w:rPr>
          <w:rStyle w:val="Char3"/>
          <w:rFonts w:cs="CTraditional Arabic"/>
          <w:spacing w:val="-4"/>
          <w:rtl/>
        </w:rPr>
        <w:t xml:space="preserve"> ص</w:t>
      </w:r>
      <w:r w:rsidRPr="0052470B">
        <w:rPr>
          <w:rStyle w:val="Char3"/>
          <w:rtl/>
        </w:rPr>
        <w:t xml:space="preserve"> فرمودند: «وقتی که بنی‌اسرا</w:t>
      </w:r>
      <w:r w:rsidR="00721C3C" w:rsidRPr="0052470B">
        <w:rPr>
          <w:rStyle w:val="Char3"/>
          <w:rFonts w:hint="cs"/>
          <w:rtl/>
        </w:rPr>
        <w:t>ئ</w:t>
      </w:r>
      <w:r w:rsidRPr="0052470B">
        <w:rPr>
          <w:rStyle w:val="Char3"/>
          <w:rtl/>
        </w:rPr>
        <w:t>یل در گناه غوطه‌ور شدند، علمایشان، آنان را نهی نمودند، اما آنان از کار خود دست برنداشتند و با وجود این علمای</w:t>
      </w:r>
      <w:r w:rsidR="00E96512">
        <w:rPr>
          <w:rStyle w:val="Char3"/>
          <w:rFonts w:hint="cs"/>
          <w:rtl/>
        </w:rPr>
        <w:t>‌</w:t>
      </w:r>
      <w:r w:rsidRPr="0052470B">
        <w:rPr>
          <w:rStyle w:val="Char3"/>
          <w:rtl/>
        </w:rPr>
        <w:t>شان، از آنها دوری نکردند و در مجالسشان نشستند و با آنان همکاری کرده و در خوردن و نوشدن با آنها بودند، پس خداوند دل‌های بعضی از ایشان را به وسیله‌ی دل‌های بعضی دیگر زد و تحت تأثیر قرار داد و بر زبان داود و عیسی، آنان را لعنت کرد و آن به این خاطر بود که نافرمانی کردند و تجاوز و تعدی می‌نمودند»؛ پیامبر</w:t>
      </w:r>
      <w:r w:rsidR="00EE01BC" w:rsidRPr="0052470B">
        <w:rPr>
          <w:rStyle w:val="Char3"/>
          <w:rFonts w:cs="CTraditional Arabic"/>
          <w:rtl/>
        </w:rPr>
        <w:t xml:space="preserve"> ص</w:t>
      </w:r>
      <w:r w:rsidRPr="0052470B">
        <w:rPr>
          <w:rStyle w:val="Char3"/>
          <w:rtl/>
        </w:rPr>
        <w:t xml:space="preserve"> </w:t>
      </w:r>
      <w:r w:rsidR="00C27FCC" w:rsidRPr="0052470B">
        <w:rPr>
          <w:rStyle w:val="Char3"/>
          <w:rtl/>
        </w:rPr>
        <w:t>این جملات را در حالی که تکیه زده بود، می‌فرمود، سپس نشست و فرمود: «نه، سوگند به آن که روحم در دست قدرت اوست، تا زمانی که حاکمان ظالم و گناهکاران را به طرف حق می‌کشانید، حال شما چنان نخواهد شد (تا وقتی که شما بدون ترس امر به معروف و نهی از منکر می‌کنید، از خشم خدا در امام هستید)</w:t>
      </w:r>
      <w:r w:rsidR="00632AF0" w:rsidRPr="00E96FD0">
        <w:rPr>
          <w:rStyle w:val="FootnoteReference"/>
          <w:rFonts w:ascii="IRNazli" w:hAnsi="IRNazli" w:cs="IRNazli"/>
          <w:sz w:val="28"/>
          <w:szCs w:val="28"/>
          <w:rtl/>
          <w:lang w:bidi="ar-AE"/>
        </w:rPr>
        <w:footnoteReference w:id="230"/>
      </w:r>
      <w:r w:rsidR="00750FA4" w:rsidRPr="0052470B">
        <w:rPr>
          <w:rStyle w:val="Char3"/>
          <w:rFonts w:hint="cs"/>
          <w:rtl/>
        </w:rPr>
        <w:t>.</w:t>
      </w:r>
    </w:p>
    <w:p w:rsidR="00EE7102" w:rsidRPr="0052470B" w:rsidRDefault="00EE7102" w:rsidP="00FA5C34">
      <w:pPr>
        <w:pStyle w:val="a4"/>
        <w:spacing w:before="0" w:beforeAutospacing="0"/>
        <w:ind w:firstLine="284"/>
        <w:jc w:val="both"/>
        <w:rPr>
          <w:rStyle w:val="Char5"/>
          <w:rtl/>
        </w:rPr>
      </w:pPr>
      <w:r w:rsidRPr="001B7EF9">
        <w:rPr>
          <w:rStyle w:val="Char3"/>
          <w:rtl/>
        </w:rPr>
        <w:t xml:space="preserve">197- </w:t>
      </w:r>
      <w:r w:rsidRPr="0052470B">
        <w:rPr>
          <w:rStyle w:val="Char5"/>
          <w:rtl/>
        </w:rPr>
        <w:t>الرَّابعَ عَشَر</w:t>
      </w:r>
      <w:r w:rsidR="0015419D" w:rsidRPr="001B7EF9">
        <w:rPr>
          <w:rStyle w:val="Char5"/>
          <w:rtl/>
        </w:rPr>
        <w:t>:</w:t>
      </w:r>
      <w:r w:rsidRPr="0052470B">
        <w:rPr>
          <w:rtl/>
        </w:rPr>
        <w:t xml:space="preserve"> </w:t>
      </w:r>
      <w:r w:rsidR="001B7EF9" w:rsidRPr="001B7EF9">
        <w:rPr>
          <w:rStyle w:val="Char4"/>
          <w:rtl/>
        </w:rPr>
        <w:t>«</w:t>
      </w:r>
      <w:r w:rsidRPr="001B7EF9">
        <w:rPr>
          <w:rtl/>
        </w:rPr>
        <w:t>عن أَبي بَكْرٍ</w:t>
      </w:r>
      <w:r w:rsidRPr="0052470B">
        <w:rPr>
          <w:rtl/>
        </w:rPr>
        <w:t xml:space="preserve"> الصِّدِّيق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يا أَيُّهَا النَّاسُ إِنَّكُمْ تقرءونَ هَذِهِ الآيةَ</w:t>
      </w:r>
      <w:r w:rsidR="0015419D" w:rsidRPr="0052470B">
        <w:rPr>
          <w:rtl/>
        </w:rPr>
        <w:t>:</w:t>
      </w:r>
      <w:r w:rsidRPr="0052470B">
        <w:rPr>
          <w:rtl/>
        </w:rPr>
        <w:t xml:space="preserve"> </w:t>
      </w:r>
      <w:r w:rsidR="003F185C" w:rsidRPr="0052470B">
        <w:rPr>
          <w:rStyle w:val="Char4"/>
          <w:spacing w:val="0"/>
          <w:rtl/>
        </w:rPr>
        <w:t>﴿</w:t>
      </w:r>
      <w:r w:rsidR="003F185C" w:rsidRPr="00EE7E0F">
        <w:rPr>
          <w:rStyle w:val="Char2"/>
          <w:rtl/>
        </w:rPr>
        <w:t>يَٰ</w:t>
      </w:r>
      <w:r w:rsidR="003F185C" w:rsidRPr="00EE7E0F">
        <w:rPr>
          <w:rStyle w:val="Char2"/>
          <w:rFonts w:hint="cs"/>
          <w:rtl/>
        </w:rPr>
        <w:t>ٓأَيُّهَا</w:t>
      </w:r>
      <w:r w:rsidR="003F185C" w:rsidRPr="00EE7E0F">
        <w:rPr>
          <w:rStyle w:val="Char2"/>
          <w:rtl/>
        </w:rPr>
        <w:t xml:space="preserve"> </w:t>
      </w:r>
      <w:r w:rsidR="003F185C" w:rsidRPr="00EE7E0F">
        <w:rPr>
          <w:rStyle w:val="Char2"/>
          <w:rFonts w:hint="cs"/>
          <w:rtl/>
        </w:rPr>
        <w:t>ٱ</w:t>
      </w:r>
      <w:r w:rsidR="003F185C" w:rsidRPr="00EE7E0F">
        <w:rPr>
          <w:rStyle w:val="Char2"/>
          <w:rFonts w:hint="eastAsia"/>
          <w:rtl/>
        </w:rPr>
        <w:t>لَّذِينَ</w:t>
      </w:r>
      <w:r w:rsidR="003F185C" w:rsidRPr="00EE7E0F">
        <w:rPr>
          <w:rStyle w:val="Char2"/>
          <w:rtl/>
        </w:rPr>
        <w:t xml:space="preserve"> ءَامَنُواْ عَلَي</w:t>
      </w:r>
      <w:r w:rsidR="003F185C" w:rsidRPr="00EE7E0F">
        <w:rPr>
          <w:rStyle w:val="Char2"/>
          <w:rFonts w:hint="cs"/>
          <w:rtl/>
        </w:rPr>
        <w:t>ۡكُمۡ</w:t>
      </w:r>
      <w:r w:rsidR="003F185C" w:rsidRPr="00EE7E0F">
        <w:rPr>
          <w:rStyle w:val="Char2"/>
          <w:rtl/>
        </w:rPr>
        <w:t xml:space="preserve"> </w:t>
      </w:r>
      <w:r w:rsidR="003F185C" w:rsidRPr="00EE7E0F">
        <w:rPr>
          <w:rStyle w:val="Char2"/>
          <w:rFonts w:hint="cs"/>
          <w:rtl/>
        </w:rPr>
        <w:t>أَنفُسَكُمۡۖ</w:t>
      </w:r>
      <w:r w:rsidR="003F185C" w:rsidRPr="00EE7E0F">
        <w:rPr>
          <w:rStyle w:val="Char2"/>
          <w:rtl/>
        </w:rPr>
        <w:t xml:space="preserve"> </w:t>
      </w:r>
      <w:r w:rsidR="003F185C" w:rsidRPr="00EE7E0F">
        <w:rPr>
          <w:rStyle w:val="Char2"/>
          <w:rFonts w:hint="cs"/>
          <w:rtl/>
        </w:rPr>
        <w:t>لَا</w:t>
      </w:r>
      <w:r w:rsidR="003F185C" w:rsidRPr="00EE7E0F">
        <w:rPr>
          <w:rStyle w:val="Char2"/>
          <w:rtl/>
        </w:rPr>
        <w:t xml:space="preserve"> </w:t>
      </w:r>
      <w:r w:rsidR="003F185C" w:rsidRPr="00EE7E0F">
        <w:rPr>
          <w:rStyle w:val="Char2"/>
          <w:rFonts w:hint="cs"/>
          <w:rtl/>
        </w:rPr>
        <w:t>يَضُرُّكُم</w:t>
      </w:r>
      <w:r w:rsidR="003F185C" w:rsidRPr="00EE7E0F">
        <w:rPr>
          <w:rStyle w:val="Char2"/>
          <w:rtl/>
        </w:rPr>
        <w:t xml:space="preserve"> </w:t>
      </w:r>
      <w:r w:rsidR="003F185C" w:rsidRPr="00EE7E0F">
        <w:rPr>
          <w:rStyle w:val="Char2"/>
          <w:rFonts w:hint="cs"/>
          <w:rtl/>
        </w:rPr>
        <w:t>مَّن</w:t>
      </w:r>
      <w:r w:rsidR="003F185C" w:rsidRPr="00EE7E0F">
        <w:rPr>
          <w:rStyle w:val="Char2"/>
          <w:rtl/>
        </w:rPr>
        <w:t xml:space="preserve"> </w:t>
      </w:r>
      <w:r w:rsidR="003F185C" w:rsidRPr="00EE7E0F">
        <w:rPr>
          <w:rStyle w:val="Char2"/>
          <w:rFonts w:hint="cs"/>
          <w:rtl/>
        </w:rPr>
        <w:t>ضَلَّ</w:t>
      </w:r>
      <w:r w:rsidR="003F185C" w:rsidRPr="00EE7E0F">
        <w:rPr>
          <w:rStyle w:val="Char2"/>
          <w:rtl/>
        </w:rPr>
        <w:t xml:space="preserve"> </w:t>
      </w:r>
      <w:r w:rsidR="003F185C" w:rsidRPr="00EE7E0F">
        <w:rPr>
          <w:rStyle w:val="Char2"/>
          <w:rFonts w:hint="cs"/>
          <w:rtl/>
        </w:rPr>
        <w:t>إِذَا</w:t>
      </w:r>
      <w:r w:rsidR="003F185C" w:rsidRPr="00EE7E0F">
        <w:rPr>
          <w:rStyle w:val="Char2"/>
          <w:rtl/>
        </w:rPr>
        <w:t xml:space="preserve"> </w:t>
      </w:r>
      <w:r w:rsidR="003F185C" w:rsidRPr="00EE7E0F">
        <w:rPr>
          <w:rStyle w:val="Char2"/>
          <w:rFonts w:hint="cs"/>
          <w:rtl/>
        </w:rPr>
        <w:t>ٱ</w:t>
      </w:r>
      <w:r w:rsidR="003F185C" w:rsidRPr="00EE7E0F">
        <w:rPr>
          <w:rStyle w:val="Char2"/>
          <w:rFonts w:hint="eastAsia"/>
          <w:rtl/>
        </w:rPr>
        <w:t>ه</w:t>
      </w:r>
      <w:r w:rsidR="003F185C" w:rsidRPr="00EE7E0F">
        <w:rPr>
          <w:rStyle w:val="Char2"/>
          <w:rFonts w:hint="cs"/>
          <w:rtl/>
        </w:rPr>
        <w:t>ۡتَدَيۡتُمۡ</w:t>
      </w:r>
      <w:r w:rsidR="003F185C" w:rsidRPr="0052470B">
        <w:rPr>
          <w:rStyle w:val="Char4"/>
          <w:rFonts w:hint="cs"/>
          <w:spacing w:val="0"/>
          <w:rtl/>
        </w:rPr>
        <w:t>﴾</w:t>
      </w:r>
      <w:r w:rsidR="003F185C" w:rsidRPr="0052470B">
        <w:rPr>
          <w:rFonts w:ascii="Tahoma" w:hAnsi="Tahoma" w:cs="Arial"/>
          <w:szCs w:val="24"/>
          <w:rtl/>
        </w:rPr>
        <w:t xml:space="preserve"> </w:t>
      </w:r>
      <w:r w:rsidR="003F185C" w:rsidRPr="00EE7E0F">
        <w:rPr>
          <w:rStyle w:val="Char9"/>
          <w:rtl/>
        </w:rPr>
        <w:t>[المائدة: 105]</w:t>
      </w:r>
      <w:r w:rsidR="00056E8F" w:rsidRPr="00056E8F">
        <w:rPr>
          <w:rStyle w:val="Char3"/>
          <w:rFonts w:hint="cs"/>
          <w:rtl/>
        </w:rPr>
        <w:t>.</w:t>
      </w:r>
      <w:r w:rsidRPr="0052470B">
        <w:rPr>
          <w:rtl/>
        </w:rPr>
        <w:t xml:space="preserve"> وإِني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إِنَّ النَّاسَ إِذَا رَأَوْا الظَّالِمَ فَلَمْ يَأْخُذُوا عَلَى يَدَيْهِ أَوْشَكَ أَنْ يَعُمَّهُمُ اللَّه بِعِقَابٍ مِنْهُ</w:t>
      </w:r>
      <w:r w:rsidR="00750FA4" w:rsidRPr="0052470B">
        <w:rPr>
          <w:rFonts w:hint="cs"/>
          <w:rtl/>
        </w:rPr>
        <w:t>»</w:t>
      </w:r>
      <w:r w:rsidR="00140074" w:rsidRPr="00EE7E0F">
        <w:rPr>
          <w:rStyle w:val="Char4"/>
          <w:rtl/>
        </w:rPr>
        <w:t>»</w:t>
      </w:r>
      <w:r w:rsidRPr="001B7EF9">
        <w:rPr>
          <w:rStyle w:val="Char5"/>
          <w:rtl/>
        </w:rPr>
        <w:t xml:space="preserve"> </w:t>
      </w:r>
      <w:r w:rsidRPr="0052470B">
        <w:rPr>
          <w:rStyle w:val="Char5"/>
          <w:rtl/>
        </w:rPr>
        <w:t>رواه أبو داود</w:t>
      </w:r>
      <w:r w:rsidR="00140074" w:rsidRPr="0052470B">
        <w:rPr>
          <w:rStyle w:val="Char5"/>
          <w:rtl/>
        </w:rPr>
        <w:t>،</w:t>
      </w:r>
      <w:r w:rsidRPr="0052470B">
        <w:rPr>
          <w:rStyle w:val="Char5"/>
          <w:rtl/>
        </w:rPr>
        <w:t xml:space="preserve"> والترمذي والنسائي بأسانيد صحيحة</w:t>
      </w:r>
      <w:r w:rsidR="00140074" w:rsidRPr="0052470B">
        <w:rPr>
          <w:rStyle w:val="Char5"/>
          <w:rtl/>
        </w:rPr>
        <w:t>.</w:t>
      </w:r>
    </w:p>
    <w:p w:rsidR="00E9443D" w:rsidRPr="0052470B" w:rsidRDefault="00A329B8" w:rsidP="00CA2E2E">
      <w:pPr>
        <w:ind w:firstLine="284"/>
        <w:jc w:val="both"/>
        <w:rPr>
          <w:rStyle w:val="Char3"/>
          <w:rtl/>
        </w:rPr>
      </w:pPr>
      <w:r w:rsidRPr="0052470B">
        <w:rPr>
          <w:rStyle w:val="Char3"/>
          <w:rtl/>
        </w:rPr>
        <w:t xml:space="preserve">197. </w:t>
      </w:r>
      <w:r w:rsidR="00D220C7" w:rsidRPr="00D220C7">
        <w:rPr>
          <w:rStyle w:val="Char4"/>
          <w:rtl/>
        </w:rPr>
        <w:t>«</w:t>
      </w:r>
      <w:r w:rsidRPr="0052470B">
        <w:rPr>
          <w:rStyle w:val="Char8"/>
          <w:rtl/>
        </w:rPr>
        <w:t>از حضرت ابوبکر صدیق</w:t>
      </w:r>
      <w:r w:rsidR="003707A2" w:rsidRPr="0052470B">
        <w:rPr>
          <w:rStyle w:val="Char8"/>
          <w:rFonts w:cs="CTraditional Arabic"/>
          <w:szCs w:val="28"/>
          <w:rtl/>
        </w:rPr>
        <w:t xml:space="preserve"> س</w:t>
      </w:r>
      <w:r w:rsidRPr="0052470B">
        <w:rPr>
          <w:rStyle w:val="Char8"/>
          <w:rtl/>
        </w:rPr>
        <w:t xml:space="preserve"> روایت شده است که فرمود: ای مردم! شما این آیه را می‌خوانید</w:t>
      </w:r>
      <w:r w:rsidRPr="0052470B">
        <w:rPr>
          <w:rStyle w:val="Char3"/>
          <w:rtl/>
        </w:rPr>
        <w:t>:</w:t>
      </w:r>
    </w:p>
    <w:p w:rsidR="00A329B8" w:rsidRPr="0052470B" w:rsidRDefault="003F185C" w:rsidP="00056E8F">
      <w:pPr>
        <w:pStyle w:val="a5"/>
        <w:rPr>
          <w:rStyle w:val="Char3"/>
          <w:spacing w:val="0"/>
          <w:rtl/>
        </w:rPr>
      </w:pPr>
      <w:r w:rsidRPr="0052470B">
        <w:rPr>
          <w:rStyle w:val="Char4"/>
          <w:rFonts w:hint="cs"/>
          <w:spacing w:val="0"/>
          <w:rtl/>
        </w:rPr>
        <w:t>﴿</w:t>
      </w:r>
      <w:r w:rsidRPr="00056E8F">
        <w:rPr>
          <w:rtl/>
        </w:rPr>
        <w:t>يَٰ</w:t>
      </w:r>
      <w:r w:rsidRPr="00056E8F">
        <w:rPr>
          <w:rFonts w:hint="cs"/>
          <w:rtl/>
        </w:rPr>
        <w:t>ٓأَيُّهَا</w:t>
      </w:r>
      <w:r w:rsidRPr="00056E8F">
        <w:rPr>
          <w:rtl/>
        </w:rPr>
        <w:t xml:space="preserve"> </w:t>
      </w:r>
      <w:r w:rsidRPr="00056E8F">
        <w:rPr>
          <w:rFonts w:hint="cs"/>
          <w:rtl/>
        </w:rPr>
        <w:t>ٱلَّذِينَ</w:t>
      </w:r>
      <w:r w:rsidRPr="00056E8F">
        <w:rPr>
          <w:rtl/>
        </w:rPr>
        <w:t xml:space="preserve"> ءَامَنُواْ عَلَي</w:t>
      </w:r>
      <w:r w:rsidRPr="00056E8F">
        <w:rPr>
          <w:rFonts w:hint="cs"/>
          <w:rtl/>
        </w:rPr>
        <w:t>ۡكُمۡ</w:t>
      </w:r>
      <w:r w:rsidRPr="00056E8F">
        <w:rPr>
          <w:rtl/>
        </w:rPr>
        <w:t xml:space="preserve"> </w:t>
      </w:r>
      <w:r w:rsidRPr="00056E8F">
        <w:rPr>
          <w:rFonts w:hint="cs"/>
          <w:rtl/>
        </w:rPr>
        <w:t>أَنفُسَكُمۡۖ</w:t>
      </w:r>
      <w:r w:rsidRPr="00056E8F">
        <w:rPr>
          <w:rtl/>
        </w:rPr>
        <w:t xml:space="preserve"> </w:t>
      </w:r>
      <w:r w:rsidRPr="00056E8F">
        <w:rPr>
          <w:rFonts w:hint="cs"/>
          <w:rtl/>
        </w:rPr>
        <w:t>لَا</w:t>
      </w:r>
      <w:r w:rsidRPr="00056E8F">
        <w:rPr>
          <w:rtl/>
        </w:rPr>
        <w:t xml:space="preserve"> </w:t>
      </w:r>
      <w:r w:rsidRPr="00056E8F">
        <w:rPr>
          <w:rFonts w:hint="cs"/>
          <w:rtl/>
        </w:rPr>
        <w:t>يَضُرُّكُم</w:t>
      </w:r>
      <w:r w:rsidRPr="00056E8F">
        <w:rPr>
          <w:rtl/>
        </w:rPr>
        <w:t xml:space="preserve"> </w:t>
      </w:r>
      <w:r w:rsidRPr="00056E8F">
        <w:rPr>
          <w:rFonts w:hint="cs"/>
          <w:rtl/>
        </w:rPr>
        <w:t>مَّن</w:t>
      </w:r>
      <w:r w:rsidRPr="00056E8F">
        <w:rPr>
          <w:rtl/>
        </w:rPr>
        <w:t xml:space="preserve"> </w:t>
      </w:r>
      <w:r w:rsidRPr="00056E8F">
        <w:rPr>
          <w:rFonts w:hint="cs"/>
          <w:rtl/>
        </w:rPr>
        <w:t>ضَلَّ</w:t>
      </w:r>
      <w:r w:rsidRPr="00056E8F">
        <w:rPr>
          <w:rtl/>
        </w:rPr>
        <w:t xml:space="preserve"> </w:t>
      </w:r>
      <w:r w:rsidRPr="00056E8F">
        <w:rPr>
          <w:rFonts w:hint="cs"/>
          <w:rtl/>
        </w:rPr>
        <w:t>إِذَا</w:t>
      </w:r>
      <w:r w:rsidRPr="00056E8F">
        <w:rPr>
          <w:rtl/>
        </w:rPr>
        <w:t xml:space="preserve"> </w:t>
      </w:r>
      <w:r w:rsidRPr="00056E8F">
        <w:rPr>
          <w:rFonts w:hint="cs"/>
          <w:rtl/>
        </w:rPr>
        <w:t>ٱهۡتَدَيۡتُمۡ</w:t>
      </w:r>
      <w:r w:rsidRPr="0052470B">
        <w:rPr>
          <w:rStyle w:val="Char4"/>
          <w:rFonts w:hint="cs"/>
          <w:spacing w:val="0"/>
          <w:rtl/>
        </w:rPr>
        <w:t>﴾</w:t>
      </w:r>
      <w:r w:rsidRPr="00056E8F">
        <w:rPr>
          <w:rFonts w:hint="cs"/>
          <w:rtl/>
        </w:rPr>
        <w:t>.</w:t>
      </w:r>
    </w:p>
    <w:p w:rsidR="00A329B8" w:rsidRPr="0052470B" w:rsidRDefault="00A329B8" w:rsidP="00CC5487">
      <w:pPr>
        <w:pStyle w:val="a2"/>
        <w:rPr>
          <w:sz w:val="28"/>
          <w:szCs w:val="28"/>
          <w:rtl/>
        </w:rPr>
      </w:pPr>
      <w:r w:rsidRPr="0052470B">
        <w:rPr>
          <w:rStyle w:val="Char4"/>
          <w:spacing w:val="0"/>
          <w:rtl/>
        </w:rPr>
        <w:t>«</w:t>
      </w:r>
      <w:r w:rsidRPr="0052470B">
        <w:rPr>
          <w:rtl/>
        </w:rPr>
        <w:t>ای کسانی که ایمان آورده‌اید! مراقب خود باشید (خویشتن را از معاصی و گناهان به دور دارید) (آ</w:t>
      </w:r>
      <w:r w:rsidR="00721C3C" w:rsidRPr="0052470B">
        <w:rPr>
          <w:rFonts w:hint="cs"/>
          <w:rtl/>
        </w:rPr>
        <w:t>ن ز</w:t>
      </w:r>
      <w:r w:rsidRPr="0052470B">
        <w:rPr>
          <w:rtl/>
        </w:rPr>
        <w:t>مانی که هدایت یافتید (دیگر، گمراهی گمراهان به شما زیان نخواهد رساند)</w:t>
      </w:r>
      <w:r w:rsidRPr="00EE7E0F">
        <w:rPr>
          <w:rStyle w:val="Char4"/>
          <w:rtl/>
        </w:rPr>
        <w:t>»</w:t>
      </w:r>
      <w:r w:rsidRPr="0052470B">
        <w:rPr>
          <w:rtl/>
        </w:rPr>
        <w:t>.</w:t>
      </w:r>
    </w:p>
    <w:p w:rsidR="00A329B8" w:rsidRDefault="00A329B8" w:rsidP="00CC5487">
      <w:pPr>
        <w:pStyle w:val="ab"/>
        <w:rPr>
          <w:rStyle w:val="Char4"/>
          <w:spacing w:val="0"/>
        </w:rPr>
      </w:pPr>
      <w:r w:rsidRPr="0052470B">
        <w:rPr>
          <w:rtl/>
        </w:rPr>
        <w:t>(و گمان می‌کنید که نیازی به امر به معروف و نهی از منکر نیست) در حالی که من از پیامبر</w:t>
      </w:r>
      <w:r w:rsidR="00EE01BC" w:rsidRPr="0052470B">
        <w:rPr>
          <w:rFonts w:cs="CTraditional Arabic"/>
          <w:szCs w:val="28"/>
          <w:rtl/>
        </w:rPr>
        <w:t xml:space="preserve"> ص</w:t>
      </w:r>
      <w:r w:rsidRPr="0052470B">
        <w:rPr>
          <w:rtl/>
        </w:rPr>
        <w:t xml:space="preserve"> شنیدم که می‌فرمود: «مردم، اگر ظالمی را دیدند و دست او را نگرفتند و مانع ظلم او نشدند، انتظار می‌رود </w:t>
      </w:r>
      <w:r w:rsidR="0020452C" w:rsidRPr="0052470B">
        <w:rPr>
          <w:rtl/>
        </w:rPr>
        <w:t>که خداوند، همه‌ی آنها را به عقاب خود گرفتار کند</w:t>
      </w:r>
      <w:r w:rsidR="00CC5487" w:rsidRPr="00EE7E0F">
        <w:rPr>
          <w:rStyle w:val="Char4"/>
          <w:rFonts w:hint="cs"/>
          <w:rtl/>
        </w:rPr>
        <w:t>»</w:t>
      </w:r>
      <w:r w:rsidR="00CC5487" w:rsidRPr="00525552">
        <w:rPr>
          <w:rStyle w:val="Char3"/>
          <w:rFonts w:hint="cs"/>
          <w:rtl/>
        </w:rPr>
        <w:t>.</w:t>
      </w:r>
    </w:p>
    <w:p w:rsidR="00525552" w:rsidRPr="00525552" w:rsidRDefault="00525552" w:rsidP="00525552">
      <w:pPr>
        <w:pStyle w:val="af2"/>
      </w:pPr>
      <w:bookmarkStart w:id="190" w:name="_Toc442124384"/>
      <w:bookmarkStart w:id="191" w:name="_Toc437943043"/>
      <w:r w:rsidRPr="00525552">
        <w:rPr>
          <w:rFonts w:hint="cs"/>
          <w:rtl/>
        </w:rPr>
        <w:t>24- باب تغلیظ عقوبة من أمر بمعروف أو ن</w:t>
      </w:r>
      <w:r>
        <w:rPr>
          <w:rFonts w:hint="cs"/>
          <w:rtl/>
        </w:rPr>
        <w:t>ـ</w:t>
      </w:r>
      <w:r w:rsidRPr="00525552">
        <w:rPr>
          <w:rFonts w:hint="cs"/>
          <w:rtl/>
        </w:rPr>
        <w:t>هی عن منکر و خالف قوله فعله</w:t>
      </w:r>
      <w:bookmarkEnd w:id="190"/>
      <w:r w:rsidRPr="00525552">
        <w:rPr>
          <w:rFonts w:hint="cs"/>
          <w:rtl/>
        </w:rPr>
        <w:t xml:space="preserve"> </w:t>
      </w:r>
    </w:p>
    <w:p w:rsidR="00525552" w:rsidRPr="00525552" w:rsidRDefault="00525552" w:rsidP="00525552">
      <w:pPr>
        <w:pStyle w:val="af"/>
        <w:bidi/>
        <w:rPr>
          <w:rtl/>
        </w:rPr>
      </w:pPr>
      <w:bookmarkStart w:id="192" w:name="_Toc442124385"/>
      <w:r w:rsidRPr="00525552">
        <w:rPr>
          <w:rFonts w:hint="cs"/>
          <w:rtl/>
        </w:rPr>
        <w:t>باب سختی مجازات کسی که امر به معروف و نهی از منکر کند، ولی گفتارش مخالف رفتارش باشد</w:t>
      </w:r>
      <w:bookmarkEnd w:id="191"/>
      <w:bookmarkEnd w:id="192"/>
    </w:p>
    <w:p w:rsidR="00565871" w:rsidRPr="00E96512" w:rsidRDefault="00565871" w:rsidP="00E96512">
      <w:pPr>
        <w:pStyle w:val="a8"/>
        <w:rPr>
          <w:rStyle w:val="Char3"/>
          <w:rFonts w:ascii="mylotus" w:hAnsi="mylotus" w:cs="mylotus"/>
          <w:sz w:val="27"/>
          <w:szCs w:val="27"/>
          <w:rtl/>
        </w:rPr>
      </w:pPr>
      <w:r w:rsidRPr="00E96512">
        <w:rPr>
          <w:rStyle w:val="Char3"/>
          <w:rFonts w:ascii="mylotus" w:hAnsi="mylotus" w:cs="mylotus"/>
          <w:sz w:val="27"/>
          <w:szCs w:val="27"/>
          <w:rtl/>
        </w:rPr>
        <w:t>قال</w:t>
      </w:r>
      <w:r w:rsidR="008E710D">
        <w:rPr>
          <w:rStyle w:val="Char3"/>
          <w:rFonts w:ascii="mylotus" w:hAnsi="mylotus" w:cs="mylotus" w:hint="cs"/>
          <w:sz w:val="27"/>
          <w:szCs w:val="27"/>
          <w:rtl/>
        </w:rPr>
        <w:t xml:space="preserve"> </w:t>
      </w:r>
      <w:r w:rsidRPr="00E96512">
        <w:rPr>
          <w:rStyle w:val="Char3"/>
          <w:rFonts w:ascii="mylotus" w:hAnsi="mylotus" w:cs="mylotus" w:hint="cs"/>
          <w:sz w:val="27"/>
          <w:szCs w:val="27"/>
          <w:rtl/>
        </w:rPr>
        <w:t>الله</w:t>
      </w:r>
      <w:r w:rsidRPr="00E96512">
        <w:rPr>
          <w:rStyle w:val="Char3"/>
          <w:rFonts w:ascii="mylotus" w:hAnsi="mylotus" w:cs="mylotus"/>
          <w:sz w:val="27"/>
          <w:szCs w:val="27"/>
          <w:rtl/>
        </w:rPr>
        <w:t xml:space="preserve"> </w:t>
      </w:r>
      <w:r w:rsidRPr="00E96512">
        <w:rPr>
          <w:rStyle w:val="Char3"/>
          <w:rFonts w:ascii="mylotus" w:hAnsi="mylotus" w:cs="mylotus" w:hint="cs"/>
          <w:sz w:val="27"/>
          <w:szCs w:val="27"/>
          <w:rtl/>
        </w:rPr>
        <w:t>تعالی</w:t>
      </w:r>
      <w:r w:rsidRPr="00E96512">
        <w:rPr>
          <w:rStyle w:val="Char3"/>
          <w:rFonts w:ascii="mylotus" w:hAnsi="mylotus" w:cs="mylotus"/>
          <w:sz w:val="27"/>
          <w:szCs w:val="27"/>
          <w:rtl/>
        </w:rPr>
        <w:t>:</w:t>
      </w:r>
    </w:p>
    <w:p w:rsidR="00565871" w:rsidRPr="0052470B" w:rsidRDefault="003F185C" w:rsidP="00056E8F">
      <w:pPr>
        <w:pStyle w:val="a5"/>
        <w:rPr>
          <w:rStyle w:val="Char3"/>
          <w:spacing w:val="0"/>
          <w:rtl/>
        </w:rPr>
      </w:pPr>
      <w:r w:rsidRPr="0052470B">
        <w:rPr>
          <w:rStyle w:val="Char4"/>
          <w:rFonts w:hint="cs"/>
          <w:spacing w:val="0"/>
          <w:rtl/>
        </w:rPr>
        <w:t>﴿</w:t>
      </w:r>
      <w:r w:rsidRPr="00056E8F">
        <w:rPr>
          <w:rtl/>
        </w:rPr>
        <w:t xml:space="preserve">أَتَأۡمُرُونَ </w:t>
      </w:r>
      <w:r w:rsidRPr="00056E8F">
        <w:rPr>
          <w:rFonts w:hint="cs"/>
          <w:rtl/>
        </w:rPr>
        <w:t>ٱلنَّاسَ</w:t>
      </w:r>
      <w:r w:rsidRPr="00056E8F">
        <w:rPr>
          <w:rtl/>
        </w:rPr>
        <w:t xml:space="preserve"> بِ</w:t>
      </w:r>
      <w:r w:rsidRPr="00056E8F">
        <w:rPr>
          <w:rFonts w:hint="cs"/>
          <w:rtl/>
        </w:rPr>
        <w:t>ٱلۡبِرِّ</w:t>
      </w:r>
      <w:r w:rsidRPr="00056E8F">
        <w:rPr>
          <w:rtl/>
        </w:rPr>
        <w:t xml:space="preserve"> وَتَنسَوۡنَ أَنفُسَكُمۡ وَأَنتُمۡ تَتۡلُونَ </w:t>
      </w:r>
      <w:r w:rsidRPr="00056E8F">
        <w:rPr>
          <w:rFonts w:hint="cs"/>
          <w:rtl/>
        </w:rPr>
        <w:t>ٱلۡكِتَٰبَۚ</w:t>
      </w:r>
      <w:r w:rsidRPr="00056E8F">
        <w:rPr>
          <w:rtl/>
        </w:rPr>
        <w:t xml:space="preserve"> أَفَلَا تَعۡقِلُونَ٤٤</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[البقرة: 44]</w:t>
      </w:r>
      <w:r w:rsidRPr="00EE7E0F">
        <w:rPr>
          <w:rStyle w:val="Char9"/>
          <w:rFonts w:hint="cs"/>
          <w:rtl/>
        </w:rPr>
        <w:t>.</w:t>
      </w:r>
      <w:r w:rsidR="00565871" w:rsidRPr="0052470B">
        <w:rPr>
          <w:rStyle w:val="Char3"/>
          <w:spacing w:val="0"/>
          <w:rtl/>
        </w:rPr>
        <w:tab/>
      </w:r>
    </w:p>
    <w:p w:rsidR="00565871" w:rsidRPr="0052470B" w:rsidRDefault="00565871" w:rsidP="00CC5487">
      <w:pPr>
        <w:pStyle w:val="a2"/>
        <w:rPr>
          <w:sz w:val="28"/>
          <w:szCs w:val="28"/>
          <w:rtl/>
        </w:rPr>
      </w:pPr>
      <w:r w:rsidRPr="0052470B">
        <w:rPr>
          <w:rStyle w:val="Char4"/>
          <w:spacing w:val="0"/>
          <w:rtl/>
        </w:rPr>
        <w:t>«</w:t>
      </w:r>
      <w:r w:rsidRPr="0052470B">
        <w:rPr>
          <w:rtl/>
        </w:rPr>
        <w:t>آیا مردم را به نیکی امر می‌کنید و خود را فراموش می‌نمایید؛ در صورتی که کتاب (آسمانی را هم) می‌خوانید؟ چرا (درست) نمی‌اندیشید؟</w:t>
      </w:r>
      <w:r w:rsidRPr="00EE7E0F">
        <w:rPr>
          <w:rStyle w:val="Char4"/>
          <w:rtl/>
        </w:rPr>
        <w:t>»</w:t>
      </w:r>
      <w:r w:rsidRPr="0052470B">
        <w:rPr>
          <w:rtl/>
        </w:rPr>
        <w:t>.</w:t>
      </w:r>
    </w:p>
    <w:p w:rsidR="00565871" w:rsidRPr="00E96512" w:rsidRDefault="00565871" w:rsidP="00E96512">
      <w:pPr>
        <w:pStyle w:val="a8"/>
        <w:rPr>
          <w:rStyle w:val="Char3"/>
          <w:rFonts w:ascii="mylotus" w:hAnsi="mylotus" w:cs="mylotus"/>
          <w:sz w:val="27"/>
          <w:szCs w:val="27"/>
          <w:rtl/>
        </w:rPr>
      </w:pPr>
      <w:r w:rsidRPr="00E96512">
        <w:rPr>
          <w:rStyle w:val="Char3"/>
          <w:rFonts w:ascii="mylotus" w:hAnsi="mylotus" w:cs="mylotus"/>
          <w:sz w:val="27"/>
          <w:szCs w:val="27"/>
          <w:rtl/>
        </w:rPr>
        <w:t>قال</w:t>
      </w:r>
      <w:r w:rsidR="00E96512">
        <w:rPr>
          <w:rStyle w:val="Char3"/>
          <w:rFonts w:ascii="mylotus" w:hAnsi="mylotus" w:cs="mylotus" w:hint="cs"/>
          <w:sz w:val="27"/>
          <w:szCs w:val="27"/>
          <w:rtl/>
        </w:rPr>
        <w:t xml:space="preserve"> </w:t>
      </w:r>
      <w:r w:rsidRPr="00E96512">
        <w:rPr>
          <w:rStyle w:val="Char3"/>
          <w:rFonts w:ascii="mylotus" w:hAnsi="mylotus" w:cs="mylotus" w:hint="cs"/>
          <w:sz w:val="27"/>
          <w:szCs w:val="27"/>
          <w:rtl/>
        </w:rPr>
        <w:t>الله</w:t>
      </w:r>
      <w:r w:rsidRPr="00E96512">
        <w:rPr>
          <w:rStyle w:val="Char3"/>
          <w:rFonts w:ascii="mylotus" w:hAnsi="mylotus" w:cs="mylotus"/>
          <w:sz w:val="27"/>
          <w:szCs w:val="27"/>
          <w:rtl/>
        </w:rPr>
        <w:t xml:space="preserve"> </w:t>
      </w:r>
      <w:r w:rsidRPr="00E96512">
        <w:rPr>
          <w:rStyle w:val="Char3"/>
          <w:rFonts w:ascii="mylotus" w:hAnsi="mylotus" w:cs="mylotus" w:hint="cs"/>
          <w:sz w:val="27"/>
          <w:szCs w:val="27"/>
          <w:rtl/>
        </w:rPr>
        <w:t>تعالی</w:t>
      </w:r>
      <w:r w:rsidRPr="00E96512">
        <w:rPr>
          <w:rStyle w:val="Char3"/>
          <w:rFonts w:ascii="mylotus" w:hAnsi="mylotus" w:cs="mylotus"/>
          <w:sz w:val="27"/>
          <w:szCs w:val="27"/>
          <w:rtl/>
        </w:rPr>
        <w:t>:</w:t>
      </w:r>
    </w:p>
    <w:p w:rsidR="00565871" w:rsidRPr="0052470B" w:rsidRDefault="003F185C" w:rsidP="00056E8F">
      <w:pPr>
        <w:pStyle w:val="a5"/>
        <w:rPr>
          <w:rStyle w:val="Char3"/>
          <w:spacing w:val="0"/>
          <w:rtl/>
        </w:rPr>
      </w:pPr>
      <w:r w:rsidRPr="0052470B">
        <w:rPr>
          <w:rStyle w:val="Char4"/>
          <w:rFonts w:hint="cs"/>
          <w:spacing w:val="0"/>
          <w:rtl/>
        </w:rPr>
        <w:t>﴿</w:t>
      </w:r>
      <w:r w:rsidRPr="00056E8F">
        <w:rPr>
          <w:rtl/>
        </w:rPr>
        <w:t xml:space="preserve">يَٰٓأَيُّهَا </w:t>
      </w:r>
      <w:r w:rsidRPr="00056E8F">
        <w:rPr>
          <w:rFonts w:hint="cs"/>
          <w:rtl/>
        </w:rPr>
        <w:t>ٱلَّذِينَ</w:t>
      </w:r>
      <w:r w:rsidRPr="00056E8F">
        <w:rPr>
          <w:rtl/>
        </w:rPr>
        <w:t xml:space="preserve"> ءَامَنُواْ لِمَ تَقُولُونَ مَا لَا تَفۡعَلُونَ٢ كَبُرَ مَقۡتًا عِندَ </w:t>
      </w:r>
      <w:r w:rsidRPr="00056E8F">
        <w:rPr>
          <w:rFonts w:hint="cs"/>
          <w:rtl/>
        </w:rPr>
        <w:t>ٱللَّهِ</w:t>
      </w:r>
      <w:r w:rsidRPr="00056E8F">
        <w:rPr>
          <w:rtl/>
        </w:rPr>
        <w:t xml:space="preserve"> أَن تَقُولُواْ مَا لَا تَفۡعَلُونَ٣</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[الصف: 2-3]</w:t>
      </w:r>
      <w:r w:rsidRPr="00EE7E0F">
        <w:rPr>
          <w:rStyle w:val="Char9"/>
          <w:rFonts w:hint="cs"/>
          <w:rtl/>
        </w:rPr>
        <w:t>.</w:t>
      </w:r>
    </w:p>
    <w:p w:rsidR="00565871" w:rsidRPr="0052470B" w:rsidRDefault="00565871" w:rsidP="00CC5487">
      <w:pPr>
        <w:pStyle w:val="a2"/>
        <w:rPr>
          <w:sz w:val="28"/>
          <w:szCs w:val="28"/>
          <w:rtl/>
        </w:rPr>
      </w:pPr>
      <w:r w:rsidRPr="0052470B">
        <w:rPr>
          <w:rStyle w:val="Char4"/>
          <w:spacing w:val="0"/>
          <w:rtl/>
        </w:rPr>
        <w:t>«</w:t>
      </w:r>
      <w:r w:rsidRPr="0052470B">
        <w:rPr>
          <w:rtl/>
        </w:rPr>
        <w:t>ای کسانی که ایمان آورده‌اید! چرا سخنی را می‌گویید که خود به آن عمل نمی‌کنید؟ اگر سخنی را بگویید و خود به آن عمل نکنید، موجب خشم عظیم خداوند می‌گردد</w:t>
      </w:r>
      <w:r w:rsidRPr="00EE7E0F">
        <w:rPr>
          <w:rStyle w:val="Char4"/>
          <w:rtl/>
        </w:rPr>
        <w:t>»</w:t>
      </w:r>
      <w:r w:rsidRPr="0052470B">
        <w:rPr>
          <w:rtl/>
        </w:rPr>
        <w:t>.</w:t>
      </w:r>
    </w:p>
    <w:p w:rsidR="00721C3C" w:rsidRPr="00E96512" w:rsidRDefault="00E96512" w:rsidP="00E96512">
      <w:pPr>
        <w:pStyle w:val="a8"/>
        <w:rPr>
          <w:rStyle w:val="Char3"/>
          <w:rFonts w:ascii="mylotus" w:hAnsi="mylotus" w:cs="mylotus"/>
          <w:sz w:val="27"/>
          <w:szCs w:val="27"/>
          <w:rtl/>
        </w:rPr>
      </w:pPr>
      <w:r>
        <w:rPr>
          <w:rStyle w:val="Char3"/>
          <w:rFonts w:ascii="mylotus" w:hAnsi="mylotus" w:cs="mylotus" w:hint="cs"/>
          <w:sz w:val="27"/>
          <w:szCs w:val="27"/>
          <w:rtl/>
        </w:rPr>
        <w:t>و</w:t>
      </w:r>
      <w:r w:rsidR="003B7A3D" w:rsidRPr="00E96512">
        <w:rPr>
          <w:rStyle w:val="Char3"/>
          <w:rFonts w:ascii="mylotus" w:hAnsi="mylotus" w:cs="mylotus" w:hint="cs"/>
          <w:sz w:val="27"/>
          <w:szCs w:val="27"/>
          <w:rtl/>
        </w:rPr>
        <w:t>قال تعالى إخبارا عن شع</w:t>
      </w:r>
      <w:r w:rsidR="009419ED" w:rsidRPr="00E96512">
        <w:rPr>
          <w:rStyle w:val="Char3"/>
          <w:rFonts w:ascii="mylotus" w:hAnsi="mylotus" w:cs="mylotus" w:hint="cs"/>
          <w:sz w:val="27"/>
          <w:szCs w:val="27"/>
          <w:rtl/>
        </w:rPr>
        <w:t>ی</w:t>
      </w:r>
      <w:r w:rsidR="003B7A3D" w:rsidRPr="00E96512">
        <w:rPr>
          <w:rStyle w:val="Char3"/>
          <w:rFonts w:ascii="mylotus" w:hAnsi="mylotus" w:cs="mylotus" w:hint="cs"/>
          <w:sz w:val="27"/>
          <w:szCs w:val="27"/>
          <w:rtl/>
        </w:rPr>
        <w:t>ب</w:t>
      </w:r>
      <w:r w:rsidR="0015419D" w:rsidRPr="00E96512">
        <w:rPr>
          <w:rStyle w:val="Char3"/>
          <w:rFonts w:ascii="mylotus" w:hAnsi="mylotus" w:cs="mylotus" w:hint="cs"/>
          <w:sz w:val="27"/>
          <w:szCs w:val="27"/>
          <w:rtl/>
        </w:rPr>
        <w:t>:</w:t>
      </w:r>
    </w:p>
    <w:p w:rsidR="003B7A3D" w:rsidRPr="00EE7E0F" w:rsidRDefault="003F185C" w:rsidP="00056E8F">
      <w:pPr>
        <w:pStyle w:val="a5"/>
        <w:rPr>
          <w:rStyle w:val="Char9"/>
          <w:rtl/>
        </w:rPr>
      </w:pPr>
      <w:r w:rsidRPr="0052470B">
        <w:rPr>
          <w:rStyle w:val="Char4"/>
          <w:spacing w:val="0"/>
          <w:rtl/>
        </w:rPr>
        <w:t>﴿</w:t>
      </w:r>
      <w:r w:rsidRPr="00056E8F">
        <w:rPr>
          <w:rtl/>
        </w:rPr>
        <w:t>وَمَآ أُرِيدُ أَنۡ أُخَالِفَكُمۡ إِلَىٰ مَآ أَنۡهَىٰكُمۡ عَنۡهُ</w:t>
      </w:r>
      <w:r w:rsidRPr="0052470B">
        <w:rPr>
          <w:rStyle w:val="Char4"/>
          <w:rFonts w:hint="cs"/>
          <w:spacing w:val="0"/>
          <w:rtl/>
        </w:rPr>
        <w:t>﴾</w:t>
      </w:r>
      <w:r w:rsidRPr="0052470B">
        <w:rPr>
          <w:rFonts w:ascii="Tahoma" w:hAnsi="Tahoma" w:cs="Arial"/>
          <w:spacing w:val="0"/>
          <w:szCs w:val="24"/>
          <w:rtl/>
        </w:rPr>
        <w:t xml:space="preserve"> </w:t>
      </w:r>
      <w:r w:rsidRPr="00EE7E0F">
        <w:rPr>
          <w:rStyle w:val="Char9"/>
          <w:rtl/>
        </w:rPr>
        <w:t>[هود: 88]</w:t>
      </w:r>
      <w:r w:rsidRPr="00EE7E0F">
        <w:rPr>
          <w:rStyle w:val="Char9"/>
          <w:rFonts w:hint="cs"/>
          <w:rtl/>
        </w:rPr>
        <w:t>.</w:t>
      </w:r>
    </w:p>
    <w:p w:rsidR="00CC5487" w:rsidRPr="0052470B" w:rsidRDefault="00565871" w:rsidP="00CA2E2E">
      <w:pPr>
        <w:tabs>
          <w:tab w:val="right" w:pos="7371"/>
        </w:tabs>
        <w:ind w:firstLine="284"/>
        <w:jc w:val="both"/>
        <w:rPr>
          <w:rStyle w:val="Char3"/>
          <w:rtl/>
        </w:rPr>
      </w:pPr>
      <w:r w:rsidRPr="0052470B">
        <w:rPr>
          <w:rStyle w:val="Char3"/>
          <w:rtl/>
        </w:rPr>
        <w:t>و</w:t>
      </w:r>
      <w:r w:rsidR="00E96512">
        <w:rPr>
          <w:rStyle w:val="Char3"/>
          <w:rtl/>
        </w:rPr>
        <w:t xml:space="preserve"> از قول </w:t>
      </w:r>
      <w:r w:rsidRPr="0052470B">
        <w:rPr>
          <w:rStyle w:val="Char3"/>
          <w:rtl/>
        </w:rPr>
        <w:t>حضرت شعیب</w:t>
      </w:r>
      <w:r w:rsidRPr="0052470B">
        <w:rPr>
          <w:rFonts w:cs="CTraditional Arabic"/>
          <w:sz w:val="28"/>
          <w:szCs w:val="28"/>
          <w:rtl/>
          <w:lang w:bidi="ar-AE"/>
        </w:rPr>
        <w:t>÷</w:t>
      </w:r>
      <w:r w:rsidRPr="0052470B">
        <w:rPr>
          <w:rStyle w:val="Char3"/>
          <w:rtl/>
        </w:rPr>
        <w:t xml:space="preserve"> می‌فرماید: </w:t>
      </w:r>
    </w:p>
    <w:p w:rsidR="00565871" w:rsidRPr="0052470B" w:rsidRDefault="00565871" w:rsidP="00CC5487">
      <w:pPr>
        <w:pStyle w:val="a2"/>
        <w:rPr>
          <w:rtl/>
        </w:rPr>
      </w:pPr>
      <w:r w:rsidRPr="0052470B">
        <w:rPr>
          <w:rStyle w:val="Char4"/>
          <w:spacing w:val="0"/>
          <w:rtl/>
        </w:rPr>
        <w:t>«</w:t>
      </w:r>
      <w:r w:rsidRPr="0052470B">
        <w:rPr>
          <w:rtl/>
        </w:rPr>
        <w:t>من نمی‌خواهم شما را از چیزی باز دارم و خودم آن را انجام دهم</w:t>
      </w:r>
      <w:r w:rsidRPr="00EE7E0F">
        <w:rPr>
          <w:rStyle w:val="Char4"/>
          <w:rtl/>
        </w:rPr>
        <w:t>»</w:t>
      </w:r>
      <w:r w:rsidRPr="0052470B">
        <w:rPr>
          <w:rtl/>
        </w:rPr>
        <w:t>.</w:t>
      </w:r>
    </w:p>
    <w:p w:rsidR="00EE7102" w:rsidRPr="001B7EF9" w:rsidRDefault="00EE7102" w:rsidP="00FA5C34">
      <w:pPr>
        <w:pStyle w:val="a4"/>
        <w:spacing w:before="0" w:beforeAutospacing="0"/>
        <w:ind w:firstLine="284"/>
        <w:jc w:val="both"/>
        <w:rPr>
          <w:rStyle w:val="Char3"/>
          <w:rtl/>
        </w:rPr>
      </w:pPr>
      <w:r w:rsidRPr="001B7EF9">
        <w:rPr>
          <w:rStyle w:val="Char3"/>
          <w:rtl/>
        </w:rPr>
        <w:t xml:space="preserve">198- </w:t>
      </w:r>
      <w:r w:rsidR="001B7EF9" w:rsidRPr="001B7EF9">
        <w:rPr>
          <w:rStyle w:val="Char4"/>
          <w:rtl/>
        </w:rPr>
        <w:t>«</w:t>
      </w:r>
      <w:r w:rsidRPr="0052470B">
        <w:rPr>
          <w:rtl/>
        </w:rPr>
        <w:t xml:space="preserve">وعن أَبي زيدٍ أُسامة بْنِ حَارثَةَ </w:t>
      </w:r>
      <w:r w:rsidR="00EE01BC" w:rsidRPr="0052470B">
        <w:rPr>
          <w:rFonts w:cs="CTraditional Arabic"/>
          <w:szCs w:val="28"/>
          <w:rtl/>
        </w:rPr>
        <w:t>ب</w:t>
      </w:r>
      <w:r w:rsidR="00140074" w:rsidRPr="0052470B">
        <w:rPr>
          <w:rtl/>
        </w:rPr>
        <w:t>،</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يُؤْتَـى بالرَّجُلِ يَوْمَ الْقِيامةِ فَيُلْقَى في النَّار</w:t>
      </w:r>
      <w:r w:rsidR="00140074" w:rsidRPr="0052470B">
        <w:rPr>
          <w:rtl/>
        </w:rPr>
        <w:t>،</w:t>
      </w:r>
      <w:r w:rsidRPr="0052470B">
        <w:rPr>
          <w:rtl/>
        </w:rPr>
        <w:t xml:space="preserve"> فَتَنْدلِقُ أَقْتَابُ بَطْنِهِ</w:t>
      </w:r>
      <w:r w:rsidR="00140074" w:rsidRPr="0052470B">
        <w:rPr>
          <w:rtl/>
        </w:rPr>
        <w:t>،</w:t>
      </w:r>
      <w:r w:rsidRPr="0052470B">
        <w:rPr>
          <w:rtl/>
        </w:rPr>
        <w:t xml:space="preserve"> فيَدُورُ بِهَا كَمَا يَدُورُ الحِمَارُ في الرَّحا</w:t>
      </w:r>
      <w:r w:rsidR="00140074" w:rsidRPr="0052470B">
        <w:rPr>
          <w:rtl/>
        </w:rPr>
        <w:t>،</w:t>
      </w:r>
      <w:r w:rsidRPr="0052470B">
        <w:rPr>
          <w:rtl/>
        </w:rPr>
        <w:t xml:space="preserve"> فَيجْتَمِعُ إِلَيْهِ أَهْلُ النَّار فَيَقُولُونَ</w:t>
      </w:r>
      <w:r w:rsidR="0015419D" w:rsidRPr="0052470B">
        <w:rPr>
          <w:rtl/>
        </w:rPr>
        <w:t>:</w:t>
      </w:r>
      <w:r w:rsidRPr="0052470B">
        <w:rPr>
          <w:rtl/>
        </w:rPr>
        <w:t xml:space="preserve"> يَا فُلانُ مَالَكَ</w:t>
      </w:r>
      <w:r w:rsidR="0015419D" w:rsidRPr="0052470B">
        <w:rPr>
          <w:rtl/>
        </w:rPr>
        <w:t>؟</w:t>
      </w:r>
      <w:r w:rsidRPr="0052470B">
        <w:rPr>
          <w:rtl/>
        </w:rPr>
        <w:t xml:space="preserve"> أَلَمْ تَكُن تَأْمُرُ بالمَعْرُوفِ وَتَنْهَى عَنِ المُنْكَرِ</w:t>
      </w:r>
      <w:r w:rsidR="0015419D" w:rsidRPr="0052470B">
        <w:rPr>
          <w:rtl/>
        </w:rPr>
        <w:t>؟</w:t>
      </w:r>
      <w:r w:rsidRPr="0052470B">
        <w:rPr>
          <w:rtl/>
        </w:rPr>
        <w:t xml:space="preserve"> فَيَقُولُ</w:t>
      </w:r>
      <w:r w:rsidR="0015419D" w:rsidRPr="0052470B">
        <w:rPr>
          <w:rtl/>
        </w:rPr>
        <w:t>:</w:t>
      </w:r>
      <w:r w:rsidRPr="0052470B">
        <w:rPr>
          <w:rtl/>
        </w:rPr>
        <w:t xml:space="preserve"> بَلَى</w:t>
      </w:r>
      <w:r w:rsidR="00140074" w:rsidRPr="0052470B">
        <w:rPr>
          <w:rtl/>
        </w:rPr>
        <w:t>،</w:t>
      </w:r>
      <w:r w:rsidRPr="0052470B">
        <w:rPr>
          <w:rtl/>
        </w:rPr>
        <w:t xml:space="preserve"> كُنْتُ آمُرُ بالمَعْرُوفِ وَلاَ آتِيه</w:t>
      </w:r>
      <w:r w:rsidR="00140074" w:rsidRPr="0052470B">
        <w:rPr>
          <w:rtl/>
        </w:rPr>
        <w:t>،</w:t>
      </w:r>
      <w:r w:rsidRPr="0052470B">
        <w:rPr>
          <w:rtl/>
        </w:rPr>
        <w:t xml:space="preserve"> وَأَنْهَى عَنِ المُنْكَرِ وَآَتِيهِ</w:t>
      </w:r>
      <w:r w:rsidR="006341EF" w:rsidRPr="0052470B">
        <w:rPr>
          <w:rFonts w:hint="cs"/>
          <w:rtl/>
        </w:rPr>
        <w:t>»</w:t>
      </w:r>
      <w:r w:rsidR="00140074" w:rsidRPr="00EE7E0F">
        <w:rPr>
          <w:rStyle w:val="Char4"/>
          <w:rtl/>
        </w:rPr>
        <w:t>»</w:t>
      </w:r>
      <w:r w:rsidRPr="001B7EF9">
        <w:rPr>
          <w:rStyle w:val="Char5"/>
          <w:rtl/>
        </w:rPr>
        <w:t xml:space="preserve"> </w:t>
      </w:r>
      <w:r w:rsidRPr="0052470B">
        <w:rPr>
          <w:rStyle w:val="Char5"/>
          <w:rtl/>
        </w:rPr>
        <w:t>متفق عليه</w:t>
      </w:r>
      <w:r w:rsidR="00140074" w:rsidRPr="0052470B">
        <w:rPr>
          <w:rStyle w:val="Char5"/>
          <w:rtl/>
        </w:rPr>
        <w:t>.</w:t>
      </w:r>
    </w:p>
    <w:p w:rsidR="00EE7102" w:rsidRPr="0052470B" w:rsidRDefault="00EE7102" w:rsidP="006341EF">
      <w:pPr>
        <w:pStyle w:val="a8"/>
        <w:rPr>
          <w:rtl/>
        </w:rPr>
      </w:pPr>
      <w:r w:rsidRPr="00313619">
        <w:rPr>
          <w:rtl/>
        </w:rPr>
        <w:t>قولُهُ</w:t>
      </w:r>
      <w:r w:rsidR="0015419D" w:rsidRPr="00313619">
        <w:rPr>
          <w:rtl/>
        </w:rPr>
        <w:t>:</w:t>
      </w:r>
      <w:r w:rsidRPr="00313619">
        <w:rPr>
          <w:rtl/>
        </w:rPr>
        <w:t xml:space="preserve"> </w:t>
      </w:r>
      <w:r w:rsidR="008960CB" w:rsidRPr="00313619">
        <w:rPr>
          <w:rtl/>
        </w:rPr>
        <w:t>«</w:t>
      </w:r>
      <w:r w:rsidRPr="00313619">
        <w:rPr>
          <w:rtl/>
        </w:rPr>
        <w:t>تَنْدلِقُ</w:t>
      </w:r>
      <w:r w:rsidR="00140074" w:rsidRPr="00313619">
        <w:rPr>
          <w:rtl/>
        </w:rPr>
        <w:t>»</w:t>
      </w:r>
      <w:r w:rsidRPr="00313619">
        <w:rPr>
          <w:rtl/>
        </w:rPr>
        <w:t xml:space="preserve"> هُوَ بالدَّالِ ال</w:t>
      </w:r>
      <w:r w:rsidR="00CA2E2E" w:rsidRPr="00313619">
        <w:rPr>
          <w:rFonts w:hint="cs"/>
          <w:rtl/>
        </w:rPr>
        <w:t>ـ</w:t>
      </w:r>
      <w:r w:rsidRPr="00313619">
        <w:rPr>
          <w:rtl/>
        </w:rPr>
        <w:t>مهملة</w:t>
      </w:r>
      <w:r w:rsidR="00140074" w:rsidRPr="00313619">
        <w:rPr>
          <w:rtl/>
        </w:rPr>
        <w:t>،</w:t>
      </w:r>
      <w:r w:rsidRPr="00313619">
        <w:rPr>
          <w:rtl/>
        </w:rPr>
        <w:t xml:space="preserve"> وَمَعْنَاهُ تَخْرُجُ</w:t>
      </w:r>
      <w:r w:rsidR="00140074" w:rsidRPr="00313619">
        <w:rPr>
          <w:rtl/>
        </w:rPr>
        <w:t>.</w:t>
      </w:r>
      <w:r w:rsidRPr="00313619">
        <w:rPr>
          <w:rtl/>
        </w:rPr>
        <w:t xml:space="preserve"> و </w:t>
      </w:r>
      <w:r w:rsidR="008960CB" w:rsidRPr="00313619">
        <w:rPr>
          <w:rtl/>
        </w:rPr>
        <w:t>«</w:t>
      </w:r>
      <w:r w:rsidRPr="00313619">
        <w:rPr>
          <w:rtl/>
        </w:rPr>
        <w:t>الأَقْتابُ</w:t>
      </w:r>
      <w:r w:rsidR="00140074" w:rsidRPr="00313619">
        <w:rPr>
          <w:rtl/>
        </w:rPr>
        <w:t>»</w:t>
      </w:r>
      <w:r w:rsidR="0015419D" w:rsidRPr="00313619">
        <w:rPr>
          <w:rtl/>
        </w:rPr>
        <w:t>:</w:t>
      </w:r>
      <w:r w:rsidRPr="0052470B">
        <w:rPr>
          <w:rtl/>
        </w:rPr>
        <w:t xml:space="preserve"> الأَمْعَاءُ</w:t>
      </w:r>
      <w:r w:rsidR="00140074" w:rsidRPr="0052470B">
        <w:rPr>
          <w:rtl/>
        </w:rPr>
        <w:t>،</w:t>
      </w:r>
      <w:r w:rsidRPr="0052470B">
        <w:rPr>
          <w:rtl/>
        </w:rPr>
        <w:t xml:space="preserve"> واحِدُهَا قِتْبٌ</w:t>
      </w:r>
      <w:r w:rsidR="00140074" w:rsidRPr="0052470B">
        <w:rPr>
          <w:rtl/>
        </w:rPr>
        <w:t>.</w:t>
      </w:r>
    </w:p>
    <w:p w:rsidR="00565871" w:rsidRDefault="00565871" w:rsidP="00CA2E2E">
      <w:pPr>
        <w:ind w:firstLine="284"/>
        <w:jc w:val="both"/>
        <w:rPr>
          <w:rStyle w:val="Char4"/>
          <w:spacing w:val="0"/>
          <w:rtl/>
        </w:rPr>
      </w:pPr>
      <w:r w:rsidRPr="0052470B">
        <w:rPr>
          <w:rStyle w:val="Char3"/>
          <w:rtl/>
        </w:rPr>
        <w:t xml:space="preserve">198. </w:t>
      </w:r>
      <w:r w:rsidR="00A80F5F" w:rsidRPr="00A80F5F">
        <w:rPr>
          <w:rStyle w:val="Char4"/>
          <w:rtl/>
        </w:rPr>
        <w:t>«</w:t>
      </w:r>
      <w:r w:rsidRPr="00A80F5F">
        <w:rPr>
          <w:rStyle w:val="Char8"/>
          <w:rtl/>
        </w:rPr>
        <w:t>از ابوزید</w:t>
      </w:r>
      <w:r w:rsidRPr="0052470B">
        <w:rPr>
          <w:rStyle w:val="Char8"/>
          <w:rtl/>
        </w:rPr>
        <w:t xml:space="preserve"> اسامه بن زید بن حارثه</w:t>
      </w:r>
      <w:r w:rsidR="000C6F25" w:rsidRPr="0052470B">
        <w:rPr>
          <w:rFonts w:cs="CTraditional Arabic"/>
          <w:sz w:val="28"/>
          <w:szCs w:val="28"/>
          <w:rtl/>
          <w:lang w:bidi="ar-AE"/>
        </w:rPr>
        <w:t xml:space="preserve"> ب</w:t>
      </w:r>
      <w:r w:rsidRPr="0052470B">
        <w:rPr>
          <w:rStyle w:val="Char8"/>
          <w:rtl/>
        </w:rPr>
        <w:t>روایت شده است که گفت: از پیامبر</w:t>
      </w:r>
      <w:r w:rsidR="000C6F25" w:rsidRPr="0052470B">
        <w:rPr>
          <w:rStyle w:val="Char8"/>
          <w:rFonts w:cs="CTraditional Arabic" w:hint="cs"/>
          <w:szCs w:val="28"/>
          <w:rtl/>
        </w:rPr>
        <w:t xml:space="preserve"> ص</w:t>
      </w:r>
      <w:r w:rsidRPr="0052470B">
        <w:rPr>
          <w:rStyle w:val="Char8"/>
          <w:rtl/>
        </w:rPr>
        <w:t xml:space="preserve"> شنیدم که می‌فرمود: «روز قیامت، مردی را می‌آورند، آن‌گاه رود</w:t>
      </w:r>
      <w:r w:rsidR="003B7A3D" w:rsidRPr="0052470B">
        <w:rPr>
          <w:rStyle w:val="Char8"/>
          <w:rFonts w:hint="cs"/>
          <w:rtl/>
        </w:rPr>
        <w:t>ه</w:t>
      </w:r>
      <w:r w:rsidR="009419ED" w:rsidRPr="0052470B">
        <w:rPr>
          <w:rStyle w:val="Char8"/>
          <w:rFonts w:hint="cs"/>
          <w:rtl/>
        </w:rPr>
        <w:t xml:space="preserve">‌های </w:t>
      </w:r>
      <w:r w:rsidRPr="0052470B">
        <w:rPr>
          <w:rStyle w:val="Char8"/>
          <w:rtl/>
        </w:rPr>
        <w:t>او از هول حرارت آتش بیرون می‌ریزد و او به دور آن می‌چرخد مانند خری که به دور آسیاب می‌گردد، اهل دوزخ بر او جمع می‌شوند و می‌گویند: ای فلانی! این چه حالی است که تو داری؟ (چه گناهی انجام داده‌ای؟!) مگر تو امر به معروف و نهی از منکر نمی‌کردی؟ جواب می‌دهد: بله، من امر به معروف می‌کردم ولی خود انجام نمی‌دادم و نهی از منکر می‌نمودم اما خود آن را انجام می‌دادم</w:t>
      </w:r>
      <w:r w:rsidR="006341EF"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231"/>
      </w:r>
      <w:r w:rsidR="006341EF" w:rsidRPr="00525552">
        <w:rPr>
          <w:rStyle w:val="Char3"/>
          <w:rFonts w:hint="cs"/>
          <w:rtl/>
        </w:rPr>
        <w:t>.</w:t>
      </w:r>
    </w:p>
    <w:p w:rsidR="00525552" w:rsidRPr="00525552" w:rsidRDefault="00525552" w:rsidP="00525552">
      <w:pPr>
        <w:pStyle w:val="af2"/>
        <w:rPr>
          <w:rtl/>
        </w:rPr>
      </w:pPr>
      <w:bookmarkStart w:id="193" w:name="_Toc442124386"/>
      <w:bookmarkStart w:id="194" w:name="_Toc437943044"/>
      <w:r w:rsidRPr="00525552">
        <w:rPr>
          <w:rFonts w:hint="cs"/>
          <w:rtl/>
        </w:rPr>
        <w:t>25- باب</w:t>
      </w:r>
      <w:r w:rsidRPr="00525552">
        <w:rPr>
          <w:rFonts w:ascii="Times New Roman" w:hAnsi="Times New Roman" w:cs="Times New Roman" w:hint="cs"/>
          <w:rtl/>
        </w:rPr>
        <w:t>‌</w:t>
      </w:r>
      <w:r w:rsidRPr="00525552">
        <w:rPr>
          <w:rFonts w:hint="cs"/>
          <w:rtl/>
        </w:rPr>
        <w:t>الأمر بأداء الأمانة</w:t>
      </w:r>
      <w:bookmarkEnd w:id="193"/>
    </w:p>
    <w:p w:rsidR="00525552" w:rsidRPr="00525552" w:rsidRDefault="00525552" w:rsidP="00525552">
      <w:pPr>
        <w:pStyle w:val="af"/>
        <w:bidi/>
        <w:rPr>
          <w:rtl/>
        </w:rPr>
      </w:pPr>
      <w:bookmarkStart w:id="195" w:name="_Toc442124387"/>
      <w:r w:rsidRPr="00525552">
        <w:rPr>
          <w:rFonts w:hint="cs"/>
          <w:rtl/>
        </w:rPr>
        <w:t>باب امر به ادای امانت</w:t>
      </w:r>
      <w:bookmarkEnd w:id="194"/>
      <w:bookmarkEnd w:id="195"/>
    </w:p>
    <w:p w:rsidR="00EC03D8" w:rsidRPr="00E96512" w:rsidRDefault="00EC03D8" w:rsidP="00E96512">
      <w:pPr>
        <w:pStyle w:val="a8"/>
        <w:rPr>
          <w:rStyle w:val="Char3"/>
          <w:rFonts w:ascii="mylotus" w:hAnsi="mylotus" w:cs="mylotus"/>
          <w:sz w:val="27"/>
          <w:szCs w:val="27"/>
          <w:rtl/>
        </w:rPr>
      </w:pPr>
      <w:r w:rsidRPr="00E96512">
        <w:rPr>
          <w:rStyle w:val="Char3"/>
          <w:rFonts w:ascii="mylotus" w:hAnsi="mylotus" w:cs="mylotus"/>
          <w:sz w:val="27"/>
          <w:szCs w:val="27"/>
          <w:rtl/>
        </w:rPr>
        <w:t>قال</w:t>
      </w:r>
      <w:r w:rsidR="00E96512">
        <w:rPr>
          <w:rStyle w:val="Char3"/>
          <w:rFonts w:ascii="mylotus" w:hAnsi="mylotus" w:cs="mylotus" w:hint="cs"/>
          <w:sz w:val="27"/>
          <w:szCs w:val="27"/>
          <w:rtl/>
        </w:rPr>
        <w:t xml:space="preserve"> </w:t>
      </w:r>
      <w:r w:rsidRPr="00E96512">
        <w:rPr>
          <w:rStyle w:val="Char3"/>
          <w:rFonts w:ascii="mylotus" w:hAnsi="mylotus" w:cs="mylotus" w:hint="cs"/>
          <w:sz w:val="27"/>
          <w:szCs w:val="27"/>
          <w:rtl/>
        </w:rPr>
        <w:t>الله</w:t>
      </w:r>
      <w:r w:rsidRPr="00E96512">
        <w:rPr>
          <w:rStyle w:val="Char3"/>
          <w:rFonts w:ascii="mylotus" w:hAnsi="mylotus" w:cs="mylotus"/>
          <w:sz w:val="27"/>
          <w:szCs w:val="27"/>
          <w:rtl/>
        </w:rPr>
        <w:t xml:space="preserve"> </w:t>
      </w:r>
      <w:r w:rsidRPr="00E96512">
        <w:rPr>
          <w:rStyle w:val="Char3"/>
          <w:rFonts w:ascii="mylotus" w:hAnsi="mylotus" w:cs="mylotus" w:hint="cs"/>
          <w:sz w:val="27"/>
          <w:szCs w:val="27"/>
          <w:rtl/>
        </w:rPr>
        <w:t>تعالی</w:t>
      </w:r>
      <w:r w:rsidRPr="00E96512">
        <w:rPr>
          <w:rStyle w:val="Char3"/>
          <w:rFonts w:ascii="mylotus" w:hAnsi="mylotus" w:cs="mylotus"/>
          <w:sz w:val="27"/>
          <w:szCs w:val="27"/>
          <w:rtl/>
        </w:rPr>
        <w:t>:</w:t>
      </w:r>
    </w:p>
    <w:p w:rsidR="00EC03D8" w:rsidRPr="00EE7E0F" w:rsidRDefault="003F185C" w:rsidP="00056E8F">
      <w:pPr>
        <w:pStyle w:val="a5"/>
        <w:rPr>
          <w:rStyle w:val="Char9"/>
          <w:rtl/>
        </w:rPr>
      </w:pPr>
      <w:r w:rsidRPr="0052470B">
        <w:rPr>
          <w:rStyle w:val="Char4"/>
          <w:rFonts w:hint="cs"/>
          <w:spacing w:val="0"/>
          <w:rtl/>
        </w:rPr>
        <w:t>﴿</w:t>
      </w:r>
      <w:r w:rsidRPr="00056E8F">
        <w:rPr>
          <w:rFonts w:hint="cs"/>
          <w:rtl/>
        </w:rPr>
        <w:t>إِنَّ</w:t>
      </w:r>
      <w:r w:rsidRPr="00056E8F">
        <w:rPr>
          <w:rtl/>
        </w:rPr>
        <w:t xml:space="preserve"> </w:t>
      </w:r>
      <w:r w:rsidRPr="00056E8F">
        <w:rPr>
          <w:rFonts w:hint="cs"/>
          <w:rtl/>
        </w:rPr>
        <w:t>ٱللَّهَ</w:t>
      </w:r>
      <w:r w:rsidRPr="00056E8F">
        <w:rPr>
          <w:rtl/>
        </w:rPr>
        <w:t xml:space="preserve"> يَأ</w:t>
      </w:r>
      <w:r w:rsidRPr="00056E8F">
        <w:rPr>
          <w:rFonts w:hint="cs"/>
          <w:rtl/>
        </w:rPr>
        <w:t>ۡمُرُكُمۡ</w:t>
      </w:r>
      <w:r w:rsidRPr="00056E8F">
        <w:rPr>
          <w:rtl/>
        </w:rPr>
        <w:t xml:space="preserve"> </w:t>
      </w:r>
      <w:r w:rsidRPr="00056E8F">
        <w:rPr>
          <w:rFonts w:hint="cs"/>
          <w:rtl/>
        </w:rPr>
        <w:t>أَن</w:t>
      </w:r>
      <w:r w:rsidRPr="00056E8F">
        <w:rPr>
          <w:rtl/>
        </w:rPr>
        <w:t xml:space="preserve"> </w:t>
      </w:r>
      <w:r w:rsidRPr="00056E8F">
        <w:rPr>
          <w:rFonts w:hint="cs"/>
          <w:rtl/>
        </w:rPr>
        <w:t>تُؤَدُّواْ</w:t>
      </w:r>
      <w:r w:rsidRPr="00056E8F">
        <w:rPr>
          <w:rtl/>
        </w:rPr>
        <w:t xml:space="preserve"> </w:t>
      </w:r>
      <w:r w:rsidRPr="00056E8F">
        <w:rPr>
          <w:rFonts w:hint="cs"/>
          <w:rtl/>
        </w:rPr>
        <w:t>ٱلۡأَمَٰنَٰتِ</w:t>
      </w:r>
      <w:r w:rsidRPr="00056E8F">
        <w:rPr>
          <w:rtl/>
        </w:rPr>
        <w:t xml:space="preserve"> إِلَىٰ</w:t>
      </w:r>
      <w:r w:rsidRPr="00056E8F">
        <w:rPr>
          <w:rFonts w:hint="cs"/>
          <w:rtl/>
        </w:rPr>
        <w:t>ٓ</w:t>
      </w:r>
      <w:r w:rsidRPr="00056E8F">
        <w:rPr>
          <w:rtl/>
        </w:rPr>
        <w:t xml:space="preserve"> </w:t>
      </w:r>
      <w:r w:rsidRPr="00056E8F">
        <w:rPr>
          <w:rFonts w:hint="cs"/>
          <w:rtl/>
        </w:rPr>
        <w:t>أَهۡلِهَا</w:t>
      </w:r>
      <w:r w:rsidRPr="0052470B">
        <w:rPr>
          <w:rStyle w:val="Char4"/>
          <w:rFonts w:hint="cs"/>
          <w:spacing w:val="0"/>
          <w:rtl/>
        </w:rPr>
        <w:t>﴾</w:t>
      </w:r>
      <w:r w:rsidRPr="0052470B">
        <w:rPr>
          <w:rFonts w:cs="Arial"/>
          <w:spacing w:val="0"/>
          <w:rtl/>
        </w:rPr>
        <w:t xml:space="preserve"> </w:t>
      </w:r>
      <w:r w:rsidRPr="00EE7E0F">
        <w:rPr>
          <w:rStyle w:val="Char9"/>
          <w:rtl/>
        </w:rPr>
        <w:t>[النساء: 58]</w:t>
      </w:r>
      <w:r w:rsidRPr="00EE7E0F">
        <w:rPr>
          <w:rStyle w:val="Char9"/>
          <w:rFonts w:hint="cs"/>
          <w:rtl/>
        </w:rPr>
        <w:t>.</w:t>
      </w:r>
    </w:p>
    <w:p w:rsidR="00EC03D8" w:rsidRPr="0052470B" w:rsidRDefault="00EC03D8" w:rsidP="006341EF">
      <w:pPr>
        <w:pStyle w:val="a2"/>
        <w:rPr>
          <w:sz w:val="28"/>
          <w:szCs w:val="28"/>
          <w:rtl/>
        </w:rPr>
      </w:pPr>
      <w:r w:rsidRPr="0052470B">
        <w:rPr>
          <w:rStyle w:val="Char4"/>
          <w:spacing w:val="0"/>
          <w:rtl/>
        </w:rPr>
        <w:t>«</w:t>
      </w:r>
      <w:r w:rsidR="00F775BC" w:rsidRPr="0052470B">
        <w:rPr>
          <w:rtl/>
        </w:rPr>
        <w:t>خداوند امر می‌کند که امانت‌ها را به صاحبان آنها برگردانید</w:t>
      </w:r>
      <w:r w:rsidRPr="00EE7E0F">
        <w:rPr>
          <w:rStyle w:val="Char4"/>
          <w:rtl/>
        </w:rPr>
        <w:t>»</w:t>
      </w:r>
      <w:r w:rsidRPr="0052470B">
        <w:rPr>
          <w:rtl/>
        </w:rPr>
        <w:t>.</w:t>
      </w:r>
    </w:p>
    <w:p w:rsidR="00EC03D8" w:rsidRPr="00E96512" w:rsidRDefault="00E96512" w:rsidP="00E96512">
      <w:pPr>
        <w:pStyle w:val="a8"/>
        <w:rPr>
          <w:rStyle w:val="Char3"/>
          <w:rFonts w:ascii="mylotus" w:hAnsi="mylotus" w:cs="mylotus"/>
          <w:sz w:val="27"/>
          <w:szCs w:val="27"/>
          <w:rtl/>
        </w:rPr>
      </w:pPr>
      <w:r w:rsidRPr="00E96512">
        <w:rPr>
          <w:rStyle w:val="Char3"/>
          <w:rFonts w:ascii="mylotus" w:hAnsi="mylotus" w:cs="mylotus"/>
          <w:sz w:val="27"/>
          <w:szCs w:val="27"/>
          <w:rtl/>
        </w:rPr>
        <w:t>قال</w:t>
      </w:r>
      <w:r w:rsidRPr="00E96512">
        <w:rPr>
          <w:rStyle w:val="Char3"/>
          <w:rFonts w:ascii="mylotus" w:hAnsi="mylotus" w:cs="mylotus" w:hint="cs"/>
          <w:sz w:val="27"/>
          <w:szCs w:val="27"/>
          <w:rtl/>
        </w:rPr>
        <w:t xml:space="preserve"> </w:t>
      </w:r>
      <w:r w:rsidR="00EC03D8" w:rsidRPr="00E96512">
        <w:rPr>
          <w:rStyle w:val="Char3"/>
          <w:rFonts w:ascii="mylotus" w:hAnsi="mylotus" w:cs="mylotus"/>
          <w:sz w:val="27"/>
          <w:szCs w:val="27"/>
          <w:rtl/>
        </w:rPr>
        <w:t>الله تعالی:</w:t>
      </w:r>
    </w:p>
    <w:p w:rsidR="00EC03D8" w:rsidRPr="00EE7E0F" w:rsidRDefault="00016D3C" w:rsidP="00056E8F">
      <w:pPr>
        <w:pStyle w:val="a5"/>
        <w:rPr>
          <w:rStyle w:val="Char9"/>
          <w:rtl/>
        </w:rPr>
      </w:pPr>
      <w:r w:rsidRPr="0052470B">
        <w:rPr>
          <w:rStyle w:val="Char4"/>
          <w:rFonts w:hint="cs"/>
          <w:spacing w:val="0"/>
          <w:rtl/>
        </w:rPr>
        <w:t>﴿</w:t>
      </w:r>
      <w:r w:rsidRPr="00056E8F">
        <w:rPr>
          <w:rtl/>
        </w:rPr>
        <w:t xml:space="preserve">إِنَّا عَرَضۡنَا </w:t>
      </w:r>
      <w:r w:rsidRPr="00056E8F">
        <w:rPr>
          <w:rFonts w:hint="cs"/>
          <w:rtl/>
        </w:rPr>
        <w:t>ٱلۡأَمَانَةَ</w:t>
      </w:r>
      <w:r w:rsidRPr="00056E8F">
        <w:rPr>
          <w:rtl/>
        </w:rPr>
        <w:t xml:space="preserve"> عَلَى </w:t>
      </w:r>
      <w:r w:rsidRPr="00056E8F">
        <w:rPr>
          <w:rFonts w:hint="cs"/>
          <w:rtl/>
        </w:rPr>
        <w:t>ٱلسَّمَٰوَٰتِ</w:t>
      </w:r>
      <w:r w:rsidRPr="00056E8F">
        <w:rPr>
          <w:rtl/>
        </w:rPr>
        <w:t xml:space="preserve"> وَ</w:t>
      </w:r>
      <w:r w:rsidRPr="00056E8F">
        <w:rPr>
          <w:rFonts w:hint="cs"/>
          <w:rtl/>
        </w:rPr>
        <w:t>ٱلۡأَرۡضِ</w:t>
      </w:r>
      <w:r w:rsidRPr="00056E8F">
        <w:rPr>
          <w:rtl/>
        </w:rPr>
        <w:t xml:space="preserve"> وَ</w:t>
      </w:r>
      <w:r w:rsidRPr="00056E8F">
        <w:rPr>
          <w:rFonts w:hint="cs"/>
          <w:rtl/>
        </w:rPr>
        <w:t>ٱلۡجِبَالِ</w:t>
      </w:r>
      <w:r w:rsidRPr="00056E8F">
        <w:rPr>
          <w:rtl/>
        </w:rPr>
        <w:t xml:space="preserve"> فَأَبَيۡنَ أَن يَحۡمِلۡنَهَا وَأَشۡفَقۡنَ مِنۡهَا وَحَمَلَهَا </w:t>
      </w:r>
      <w:r w:rsidRPr="00056E8F">
        <w:rPr>
          <w:rFonts w:hint="cs"/>
          <w:rtl/>
        </w:rPr>
        <w:t>ٱلۡإِنسَٰنُۖ</w:t>
      </w:r>
      <w:r w:rsidRPr="00056E8F">
        <w:rPr>
          <w:rtl/>
        </w:rPr>
        <w:t xml:space="preserve"> إِنَّهُ</w:t>
      </w:r>
      <w:r w:rsidRPr="00056E8F">
        <w:rPr>
          <w:rFonts w:hint="cs"/>
          <w:rtl/>
        </w:rPr>
        <w:t>ۥ</w:t>
      </w:r>
      <w:r w:rsidRPr="00056E8F">
        <w:rPr>
          <w:rtl/>
        </w:rPr>
        <w:t xml:space="preserve"> كَانَ ظَلُومٗا جَهُولٗا٧٢</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[الأحزاب: 72]</w:t>
      </w:r>
      <w:r w:rsidRPr="00EE7E0F">
        <w:rPr>
          <w:rStyle w:val="Char9"/>
          <w:rFonts w:hint="cs"/>
          <w:rtl/>
        </w:rPr>
        <w:t>.</w:t>
      </w:r>
    </w:p>
    <w:p w:rsidR="00EC03D8" w:rsidRPr="0052470B" w:rsidRDefault="00EC03D8" w:rsidP="000D3826">
      <w:pPr>
        <w:pStyle w:val="a2"/>
        <w:rPr>
          <w:sz w:val="28"/>
          <w:szCs w:val="28"/>
          <w:rtl/>
        </w:rPr>
      </w:pPr>
      <w:r w:rsidRPr="0052470B">
        <w:rPr>
          <w:rStyle w:val="Char4"/>
          <w:spacing w:val="0"/>
          <w:rtl/>
        </w:rPr>
        <w:t>«</w:t>
      </w:r>
      <w:r w:rsidR="00F6362C" w:rsidRPr="0052470B">
        <w:rPr>
          <w:rtl/>
        </w:rPr>
        <w:t>ما (بار</w:t>
      </w:r>
      <w:r w:rsidR="006352EB" w:rsidRPr="0052470B">
        <w:rPr>
          <w:rtl/>
        </w:rPr>
        <w:t xml:space="preserve"> </w:t>
      </w:r>
      <w:r w:rsidR="00F6362C" w:rsidRPr="0052470B">
        <w:rPr>
          <w:rtl/>
        </w:rPr>
        <w:t>سنگین) امانت (اختیار و اراده و عبادت) را بر آسمان‌ها و زمین و کوه‌ها، عرضه کردیم، آنها از پذیرش و برداشتن آن خودداری کردند ولی انسان، آن را پذیرفت، زیرا که او بسیار ظالم (به نفس خود) و (نسبت به آن بار) بسیار نادان بود</w:t>
      </w:r>
      <w:r w:rsidRPr="00EE7E0F">
        <w:rPr>
          <w:rStyle w:val="Char4"/>
          <w:rtl/>
        </w:rPr>
        <w:t>»</w:t>
      </w:r>
      <w:r w:rsidRPr="0052470B">
        <w:rPr>
          <w:rtl/>
        </w:rPr>
        <w:t>.</w:t>
      </w:r>
    </w:p>
    <w:p w:rsidR="00EE7102" w:rsidRPr="001B7EF9" w:rsidRDefault="00EE7102" w:rsidP="00FA5C34">
      <w:pPr>
        <w:pStyle w:val="a4"/>
        <w:spacing w:before="0" w:beforeAutospacing="0"/>
        <w:ind w:firstLine="284"/>
        <w:jc w:val="both"/>
        <w:rPr>
          <w:rStyle w:val="Char3"/>
          <w:rtl/>
        </w:rPr>
      </w:pPr>
      <w:r w:rsidRPr="001B7EF9">
        <w:rPr>
          <w:rStyle w:val="Char3"/>
          <w:rtl/>
        </w:rPr>
        <w:t>199-</w:t>
      </w:r>
      <w:r w:rsidRPr="001B7EF9">
        <w:rPr>
          <w:rStyle w:val="Char5"/>
          <w:rtl/>
        </w:rPr>
        <w:t xml:space="preserve"> </w:t>
      </w:r>
      <w:r w:rsidR="001B7EF9" w:rsidRPr="001B7EF9">
        <w:rPr>
          <w:rStyle w:val="Char4"/>
          <w:rtl/>
        </w:rPr>
        <w:t>«</w:t>
      </w:r>
      <w:r w:rsidRPr="0052470B">
        <w:rPr>
          <w:rtl/>
        </w:rPr>
        <w:t xml:space="preserve">عن أَبي هريرة </w:t>
      </w:r>
      <w:r w:rsidR="00EE01BC" w:rsidRPr="0052470B">
        <w:rPr>
          <w:rFonts w:cs="CTraditional Arabic"/>
          <w:szCs w:val="28"/>
          <w:rtl/>
        </w:rPr>
        <w:t>س</w:t>
      </w:r>
      <w:r w:rsidR="00140074" w:rsidRPr="0052470B">
        <w:rPr>
          <w:rtl/>
        </w:rPr>
        <w:t>،</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آيَةُ المُنَافِقِ ثَلاثٌ: إِذَا حَدَّثَ كَذَبَ</w:t>
      </w:r>
      <w:r w:rsidR="00140074" w:rsidRPr="0052470B">
        <w:rPr>
          <w:rtl/>
        </w:rPr>
        <w:t>،</w:t>
      </w:r>
      <w:r w:rsidRPr="0052470B">
        <w:rPr>
          <w:rtl/>
        </w:rPr>
        <w:t xml:space="preserve"> وَإِذَا وَعَدَ أَخْلَفَ</w:t>
      </w:r>
      <w:r w:rsidR="00140074" w:rsidRPr="0052470B">
        <w:rPr>
          <w:rtl/>
        </w:rPr>
        <w:t>،</w:t>
      </w:r>
      <w:r w:rsidRPr="0052470B">
        <w:rPr>
          <w:rtl/>
        </w:rPr>
        <w:t xml:space="preserve"> وإِذَا </w:t>
      </w:r>
      <w:r w:rsidR="002523C9" w:rsidRPr="0052470B">
        <w:rPr>
          <w:rFonts w:hint="cs"/>
          <w:rtl/>
        </w:rPr>
        <w:t>أ</w:t>
      </w:r>
      <w:r w:rsidRPr="0052470B">
        <w:rPr>
          <w:rtl/>
        </w:rPr>
        <w:t>ؤْتُمِنَ خَانَ</w:t>
      </w:r>
      <w:r w:rsidR="00140074" w:rsidRPr="0052470B">
        <w:rPr>
          <w:rtl/>
        </w:rPr>
        <w:t>»</w:t>
      </w:r>
      <w:r w:rsidR="000D3826" w:rsidRPr="00EE7E0F">
        <w:rPr>
          <w:rStyle w:val="Char4"/>
          <w:rFonts w:hint="cs"/>
          <w:rtl/>
        </w:rPr>
        <w:t>»</w:t>
      </w:r>
      <w:r w:rsidRPr="001B7EF9">
        <w:rPr>
          <w:rStyle w:val="Char5"/>
          <w:rtl/>
        </w:rPr>
        <w:t xml:space="preserve"> </w:t>
      </w:r>
      <w:r w:rsidRPr="0052470B">
        <w:rPr>
          <w:rStyle w:val="Char5"/>
          <w:rtl/>
        </w:rPr>
        <w:t>متفقٌ عليه</w:t>
      </w:r>
      <w:r w:rsidRPr="001B7EF9">
        <w:rPr>
          <w:rStyle w:val="Char3"/>
          <w:rtl/>
        </w:rPr>
        <w:t>.</w:t>
      </w:r>
    </w:p>
    <w:p w:rsidR="00EE7102" w:rsidRPr="001B7EF9" w:rsidRDefault="000C6F25" w:rsidP="00FA5C34">
      <w:pPr>
        <w:pStyle w:val="a4"/>
        <w:spacing w:before="0" w:beforeAutospacing="0"/>
        <w:ind w:firstLine="284"/>
        <w:jc w:val="both"/>
        <w:rPr>
          <w:rStyle w:val="Char3"/>
          <w:rtl/>
        </w:rPr>
      </w:pPr>
      <w:r w:rsidRPr="001B7EF9">
        <w:rPr>
          <w:rStyle w:val="Char5"/>
          <w:rtl/>
        </w:rPr>
        <w:t xml:space="preserve"> </w:t>
      </w:r>
      <w:r w:rsidR="00EE7102" w:rsidRPr="001B7EF9">
        <w:rPr>
          <w:rStyle w:val="Char5"/>
          <w:rtl/>
        </w:rPr>
        <w:t>وفي رواية</w:t>
      </w:r>
      <w:r w:rsidR="0015419D" w:rsidRPr="001B7EF9">
        <w:rPr>
          <w:rStyle w:val="Char5"/>
          <w:rtl/>
        </w:rPr>
        <w:t>:</w:t>
      </w:r>
      <w:r w:rsidR="00EE7102" w:rsidRPr="001B7EF9">
        <w:rPr>
          <w:rStyle w:val="Char5"/>
          <w:rtl/>
        </w:rPr>
        <w:t xml:space="preserve"> </w:t>
      </w:r>
      <w:r w:rsidR="000D3826" w:rsidRPr="0052470B">
        <w:rPr>
          <w:rStyle w:val="Char4"/>
          <w:rFonts w:hint="cs"/>
          <w:spacing w:val="0"/>
          <w:rtl/>
        </w:rPr>
        <w:t>«</w:t>
      </w:r>
      <w:r w:rsidR="00EE7102" w:rsidRPr="0052470B">
        <w:rPr>
          <w:rtl/>
        </w:rPr>
        <w:t>وَإِنْ صَامَ وَصَلَّى وزعَمَ أَنَّهُ مُسْلِمٌ</w:t>
      </w:r>
      <w:r w:rsidR="000D3826" w:rsidRPr="00EE7E0F">
        <w:rPr>
          <w:rStyle w:val="Char4"/>
          <w:rFonts w:hint="cs"/>
          <w:rtl/>
        </w:rPr>
        <w:t>»</w:t>
      </w:r>
      <w:r w:rsidR="00140074" w:rsidRPr="001B7EF9">
        <w:rPr>
          <w:rStyle w:val="Char3"/>
          <w:rtl/>
        </w:rPr>
        <w:t>.</w:t>
      </w:r>
    </w:p>
    <w:p w:rsidR="00C17E51" w:rsidRPr="0052470B" w:rsidRDefault="00565871" w:rsidP="00CA2E2E">
      <w:pPr>
        <w:ind w:firstLine="284"/>
        <w:jc w:val="both"/>
        <w:rPr>
          <w:rStyle w:val="Char3"/>
          <w:rtl/>
        </w:rPr>
      </w:pPr>
      <w:r w:rsidRPr="0052470B">
        <w:rPr>
          <w:rStyle w:val="Char3"/>
          <w:rtl/>
        </w:rPr>
        <w:t xml:space="preserve">199. </w:t>
      </w:r>
      <w:r w:rsidR="00A80F5F" w:rsidRPr="00A80F5F">
        <w:rPr>
          <w:rStyle w:val="Char4"/>
          <w:rtl/>
        </w:rPr>
        <w:t>«</w:t>
      </w:r>
      <w:r w:rsidRPr="00A80F5F">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EE01BC" w:rsidRPr="0052470B">
        <w:rPr>
          <w:rStyle w:val="Char8"/>
          <w:rFonts w:cs="CTraditional Arabic"/>
          <w:szCs w:val="28"/>
          <w:rtl/>
        </w:rPr>
        <w:t xml:space="preserve"> ص</w:t>
      </w:r>
      <w:r w:rsidRPr="0052470B">
        <w:rPr>
          <w:rStyle w:val="Char8"/>
          <w:rtl/>
        </w:rPr>
        <w:t xml:space="preserve"> فرمودند: «نشانه‌ی منافق (و نفاق) سه چیز است: 1- هنگامی که صحبت کند، دروغ می‌گوید؛ 2- هنگامی که وعده‌ای دهد، به آن وفا نمی‌کند؛ 3- هنگامی که چیزی را به عنوان امانت به او بسپارند، در آن خیانت می‌کند»</w:t>
      </w:r>
      <w:r w:rsidR="000D3826" w:rsidRPr="00EE7E0F">
        <w:rPr>
          <w:rStyle w:val="Char4"/>
          <w:rFonts w:hint="cs"/>
          <w:rtl/>
        </w:rPr>
        <w:t>»</w:t>
      </w:r>
      <w:r w:rsidR="0035316C" w:rsidRPr="00E96FD0">
        <w:rPr>
          <w:rStyle w:val="FootnoteReference"/>
          <w:rFonts w:ascii="IRNazli" w:hAnsi="IRNazli" w:cs="IRNazli"/>
          <w:sz w:val="28"/>
          <w:szCs w:val="28"/>
          <w:rtl/>
          <w:lang w:bidi="ar-AE"/>
        </w:rPr>
        <w:footnoteReference w:id="232"/>
      </w:r>
      <w:r w:rsidR="000D3826" w:rsidRPr="0052470B">
        <w:rPr>
          <w:rStyle w:val="Char4"/>
          <w:rFonts w:hint="cs"/>
          <w:spacing w:val="0"/>
          <w:rtl/>
        </w:rPr>
        <w:t>.</w:t>
      </w:r>
    </w:p>
    <w:p w:rsidR="00EC03D8" w:rsidRPr="0052470B" w:rsidRDefault="0035316C" w:rsidP="00CA2E2E">
      <w:pPr>
        <w:ind w:firstLine="284"/>
        <w:jc w:val="both"/>
        <w:rPr>
          <w:rStyle w:val="Char3"/>
          <w:rtl/>
        </w:rPr>
      </w:pPr>
      <w:r w:rsidRPr="0052470B">
        <w:rPr>
          <w:rStyle w:val="Char3"/>
          <w:rtl/>
        </w:rPr>
        <w:t xml:space="preserve">در روایتی دیگر (حدیث این را هم اضافه دارد): </w:t>
      </w:r>
      <w:r w:rsidRPr="0052470B">
        <w:rPr>
          <w:rStyle w:val="Char4"/>
          <w:spacing w:val="0"/>
          <w:rtl/>
        </w:rPr>
        <w:t>«</w:t>
      </w:r>
      <w:r w:rsidRPr="0052470B">
        <w:rPr>
          <w:rStyle w:val="Char8"/>
          <w:rtl/>
        </w:rPr>
        <w:t>(هر کس این سه صفت را داشته باشد، منافق است)</w:t>
      </w:r>
      <w:r w:rsidR="00E059F5" w:rsidRPr="0052470B">
        <w:rPr>
          <w:rStyle w:val="Char8"/>
          <w:rtl/>
        </w:rPr>
        <w:t>، هر چند که روزه بگیرد و نماز بخواند یا گمان کند که مسلمان است</w:t>
      </w:r>
      <w:r w:rsidR="00E059F5" w:rsidRPr="00EE7E0F">
        <w:rPr>
          <w:rStyle w:val="Char4"/>
          <w:rtl/>
        </w:rPr>
        <w:t>»</w:t>
      </w:r>
      <w:r w:rsidR="00E059F5" w:rsidRPr="0052470B">
        <w:rPr>
          <w:rStyle w:val="Char3"/>
          <w:rtl/>
        </w:rPr>
        <w:t>.</w:t>
      </w:r>
    </w:p>
    <w:p w:rsidR="00AA3262" w:rsidRPr="001B7EF9" w:rsidRDefault="00AA3262" w:rsidP="00FA5C34">
      <w:pPr>
        <w:pStyle w:val="a4"/>
        <w:spacing w:before="0" w:beforeAutospacing="0"/>
        <w:ind w:firstLine="284"/>
        <w:jc w:val="both"/>
        <w:rPr>
          <w:rStyle w:val="Char3"/>
          <w:rtl/>
        </w:rPr>
      </w:pPr>
      <w:r w:rsidRPr="001B7EF9">
        <w:rPr>
          <w:rStyle w:val="Char3"/>
          <w:rtl/>
        </w:rPr>
        <w:t xml:space="preserve">200- </w:t>
      </w:r>
      <w:r w:rsidR="000D3826" w:rsidRPr="0052470B">
        <w:rPr>
          <w:rStyle w:val="Char4"/>
          <w:rFonts w:hint="cs"/>
          <w:spacing w:val="0"/>
          <w:rtl/>
        </w:rPr>
        <w:t>«</w:t>
      </w:r>
      <w:r w:rsidRPr="0052470B">
        <w:rPr>
          <w:rtl/>
        </w:rPr>
        <w:t xml:space="preserve">وعن حُذيْفَة بنِ الْيمانِ </w:t>
      </w:r>
      <w:r w:rsidR="00EE01BC" w:rsidRPr="0052470B">
        <w:rPr>
          <w:rFonts w:cs="CTraditional Arabic"/>
          <w:szCs w:val="28"/>
          <w:rtl/>
        </w:rPr>
        <w:t>س</w:t>
      </w:r>
      <w:r w:rsidR="00140074" w:rsidRPr="0052470B">
        <w:rPr>
          <w:rtl/>
        </w:rPr>
        <w:t>،</w:t>
      </w:r>
      <w:r w:rsidRPr="0052470B">
        <w:rPr>
          <w:rtl/>
        </w:rPr>
        <w:t xml:space="preserve"> قال: حدثنا</w:t>
      </w:r>
      <w:r w:rsidR="002523C9" w:rsidRPr="0052470B">
        <w:rPr>
          <w:rFonts w:hint="cs"/>
          <w:rtl/>
        </w:rPr>
        <w:t>:</w:t>
      </w:r>
      <w:r w:rsidRPr="0052470B">
        <w:rPr>
          <w:rtl/>
        </w:rPr>
        <w:t xml:space="preserve"> رسولُ اللَّه </w:t>
      </w:r>
      <w:r w:rsidR="00EE01BC" w:rsidRPr="0052470B">
        <w:rPr>
          <w:rFonts w:cs="CTraditional Arabic"/>
          <w:szCs w:val="28"/>
          <w:rtl/>
        </w:rPr>
        <w:t>ص</w:t>
      </w:r>
      <w:r w:rsidR="00140074" w:rsidRPr="0052470B">
        <w:rPr>
          <w:rtl/>
        </w:rPr>
        <w:t>،</w:t>
      </w:r>
      <w:r w:rsidRPr="0052470B">
        <w:rPr>
          <w:rtl/>
        </w:rPr>
        <w:t xml:space="preserve"> حَديثْين قَدْ رَأَيْتُ أَحدهُمَا</w:t>
      </w:r>
      <w:r w:rsidR="00140074" w:rsidRPr="0052470B">
        <w:rPr>
          <w:rtl/>
        </w:rPr>
        <w:t>،</w:t>
      </w:r>
      <w:r w:rsidRPr="0052470B">
        <w:rPr>
          <w:rtl/>
        </w:rPr>
        <w:t xml:space="preserve"> وَأَنَا أَنْتظرُ الآخَرَ</w:t>
      </w:r>
      <w:r w:rsidR="0015419D" w:rsidRPr="0052470B">
        <w:rPr>
          <w:rtl/>
        </w:rPr>
        <w:t>:</w:t>
      </w:r>
      <w:r w:rsidRPr="0052470B">
        <w:rPr>
          <w:rtl/>
        </w:rPr>
        <w:t xml:space="preserve"> حدَّثَنا أَنَّ الأَمَانَة نَزلتْ في جَذْرِ قُلُوبِ الرِّجَالِ</w:t>
      </w:r>
      <w:r w:rsidR="00140074" w:rsidRPr="0052470B">
        <w:rPr>
          <w:rtl/>
        </w:rPr>
        <w:t>،</w:t>
      </w:r>
      <w:r w:rsidRPr="0052470B">
        <w:rPr>
          <w:rtl/>
        </w:rPr>
        <w:t xml:space="preserve"> ثُمَّ نَزَلَ الْقُرآنُ فَعلموا مِنَ الْقُرْآن</w:t>
      </w:r>
      <w:r w:rsidR="00140074" w:rsidRPr="0052470B">
        <w:rPr>
          <w:rtl/>
        </w:rPr>
        <w:t>،</w:t>
      </w:r>
      <w:r w:rsidRPr="0052470B">
        <w:rPr>
          <w:rtl/>
        </w:rPr>
        <w:t xml:space="preserve"> وَعلِمُوا مِنَ السُّنَّةِ</w:t>
      </w:r>
      <w:r w:rsidR="00140074" w:rsidRPr="0052470B">
        <w:rPr>
          <w:rtl/>
        </w:rPr>
        <w:t>،</w:t>
      </w:r>
      <w:r w:rsidRPr="0052470B">
        <w:rPr>
          <w:rtl/>
        </w:rPr>
        <w:t xml:space="preserve"> ثُمَّ حَدَّثنا عَنْ رَفْعِ الأَمانَةِ فَقال</w:t>
      </w:r>
      <w:r w:rsidR="0015419D" w:rsidRPr="0052470B">
        <w:rPr>
          <w:rtl/>
        </w:rPr>
        <w:t>:</w:t>
      </w:r>
      <w:r w:rsidRPr="0052470B">
        <w:rPr>
          <w:rtl/>
        </w:rPr>
        <w:t xml:space="preserve"> «يَنَـامُ الرَّجل النَّوْمةَ فَتُقبضُ الأَمَانَةُ مِنْ قَلْبِهِ</w:t>
      </w:r>
      <w:r w:rsidR="00140074" w:rsidRPr="0052470B">
        <w:rPr>
          <w:rtl/>
        </w:rPr>
        <w:t>،</w:t>
      </w:r>
      <w:r w:rsidRPr="0052470B">
        <w:rPr>
          <w:rtl/>
        </w:rPr>
        <w:t xml:space="preserve"> فَيظلُّ أَثَرُهَا مِثْلَ الْوَكْتِ</w:t>
      </w:r>
      <w:r w:rsidR="00140074" w:rsidRPr="0052470B">
        <w:rPr>
          <w:rtl/>
        </w:rPr>
        <w:t>،</w:t>
      </w:r>
      <w:r w:rsidRPr="0052470B">
        <w:rPr>
          <w:rtl/>
        </w:rPr>
        <w:t xml:space="preserve"> ثُمَّ ينامُ النَّوْمَةَ فَتُقبضُ الأَمَانَةُ مِنْ قَلْبِهِ</w:t>
      </w:r>
      <w:r w:rsidR="00140074" w:rsidRPr="0052470B">
        <w:rPr>
          <w:rtl/>
        </w:rPr>
        <w:t>،</w:t>
      </w:r>
      <w:r w:rsidRPr="0052470B">
        <w:rPr>
          <w:rtl/>
        </w:rPr>
        <w:t xml:space="preserve"> فَيظَلُّ أَثَرُهَا مِثْل أثرِ الْمَجْلِ</w:t>
      </w:r>
      <w:r w:rsidR="00140074" w:rsidRPr="0052470B">
        <w:rPr>
          <w:rtl/>
        </w:rPr>
        <w:t>،</w:t>
      </w:r>
      <w:r w:rsidRPr="0052470B">
        <w:rPr>
          <w:rtl/>
        </w:rPr>
        <w:t xml:space="preserve"> كجَمْرٍ دَحْرجْتَهُ عَلَى رِجْلكَ</w:t>
      </w:r>
      <w:r w:rsidR="00140074" w:rsidRPr="0052470B">
        <w:rPr>
          <w:rtl/>
        </w:rPr>
        <w:t>،</w:t>
      </w:r>
      <w:r w:rsidRPr="0052470B">
        <w:rPr>
          <w:rtl/>
        </w:rPr>
        <w:t xml:space="preserve"> فَنفطَ فتَراه مُنْتبراً وَلَيْسَ فِيهِ شَيءٌ</w:t>
      </w:r>
      <w:r w:rsidR="00140074" w:rsidRPr="0052470B">
        <w:rPr>
          <w:rtl/>
        </w:rPr>
        <w:t>»</w:t>
      </w:r>
      <w:r w:rsidRPr="0052470B">
        <w:rPr>
          <w:rtl/>
        </w:rPr>
        <w:t xml:space="preserve"> ثُمَّ أَخذَ حَصَاةً فَدَحْرجَهَا عَلَى رِجْلِهِ</w:t>
      </w:r>
      <w:r w:rsidR="00140074" w:rsidRPr="0052470B">
        <w:rPr>
          <w:rtl/>
        </w:rPr>
        <w:t>،</w:t>
      </w:r>
      <w:r w:rsidRPr="0052470B">
        <w:rPr>
          <w:rtl/>
        </w:rPr>
        <w:t xml:space="preserve"> فَيُصْبحُ النَّاسُ يَتبايَعونَ</w:t>
      </w:r>
      <w:r w:rsidR="00140074" w:rsidRPr="0052470B">
        <w:rPr>
          <w:rtl/>
        </w:rPr>
        <w:t>،</w:t>
      </w:r>
      <w:r w:rsidRPr="0052470B">
        <w:rPr>
          <w:rtl/>
        </w:rPr>
        <w:t xml:space="preserve"> فَلا يَكادُ أَحَدٌ يُؤدِّي الأَمَانَةَ حَتَّى يُقَالَ</w:t>
      </w:r>
      <w:r w:rsidR="0015419D" w:rsidRPr="0052470B">
        <w:rPr>
          <w:rtl/>
        </w:rPr>
        <w:t>:</w:t>
      </w:r>
      <w:r w:rsidRPr="0052470B">
        <w:rPr>
          <w:rtl/>
        </w:rPr>
        <w:t xml:space="preserve"> إِنَّ في بَنِي فَلانٍ رَجُلاً أَمِيناً</w:t>
      </w:r>
      <w:r w:rsidR="00140074" w:rsidRPr="0052470B">
        <w:rPr>
          <w:rtl/>
        </w:rPr>
        <w:t>،</w:t>
      </w:r>
      <w:r w:rsidRPr="0052470B">
        <w:rPr>
          <w:rtl/>
        </w:rPr>
        <w:t xml:space="preserve"> حَتَّى يُقَالَ لِلَّرجلِ</w:t>
      </w:r>
      <w:r w:rsidR="0015419D" w:rsidRPr="0052470B">
        <w:rPr>
          <w:rtl/>
        </w:rPr>
        <w:t>:</w:t>
      </w:r>
      <w:r w:rsidRPr="0052470B">
        <w:rPr>
          <w:rtl/>
        </w:rPr>
        <w:t xml:space="preserve"> مَا أَجْل</w:t>
      </w:r>
      <w:r w:rsidR="00FA32A3" w:rsidRPr="0052470B">
        <w:rPr>
          <w:rFonts w:hint="cs"/>
          <w:rtl/>
        </w:rPr>
        <w:t>َ</w:t>
      </w:r>
      <w:r w:rsidRPr="0052470B">
        <w:rPr>
          <w:rtl/>
        </w:rPr>
        <w:t>دهُ</w:t>
      </w:r>
      <w:r w:rsidR="00FA32A3" w:rsidRPr="0052470B">
        <w:rPr>
          <w:rFonts w:hint="cs"/>
          <w:rtl/>
        </w:rPr>
        <w:t>،</w:t>
      </w:r>
      <w:r w:rsidRPr="0052470B">
        <w:rPr>
          <w:rtl/>
        </w:rPr>
        <w:t xml:space="preserve"> مَا أَظْرَفهُ</w:t>
      </w:r>
      <w:r w:rsidR="00140074" w:rsidRPr="0052470B">
        <w:rPr>
          <w:rtl/>
        </w:rPr>
        <w:t>،</w:t>
      </w:r>
      <w:r w:rsidRPr="0052470B">
        <w:rPr>
          <w:rtl/>
        </w:rPr>
        <w:t xml:space="preserve"> مَا أَعْقلَهُ</w:t>
      </w:r>
      <w:r w:rsidR="00140074" w:rsidRPr="0052470B">
        <w:rPr>
          <w:rtl/>
        </w:rPr>
        <w:t>،</w:t>
      </w:r>
      <w:r w:rsidRPr="0052470B">
        <w:rPr>
          <w:rtl/>
        </w:rPr>
        <w:t xml:space="preserve"> وَمَا في قلْبِهِ مِثْقَالُ حَبَّةٍ مِنْ خَرْدَلِ مِنْ إِيمانٍ. وَلَقَدْ أَتَى عَلَيَّ زَمَانٌ وَمَا أُبَالِي أَيُّكُمْ بايعْتُ</w:t>
      </w:r>
      <w:r w:rsidR="00140074" w:rsidRPr="0052470B">
        <w:rPr>
          <w:rtl/>
        </w:rPr>
        <w:t>،</w:t>
      </w:r>
      <w:r w:rsidRPr="0052470B">
        <w:rPr>
          <w:rtl/>
        </w:rPr>
        <w:t xml:space="preserve"> لَئِنْ كَانَ مُسْلماً ليردُنَّهُ عَليَّ دِينُه</w:t>
      </w:r>
      <w:r w:rsidR="00140074" w:rsidRPr="0052470B">
        <w:rPr>
          <w:rtl/>
        </w:rPr>
        <w:t>،</w:t>
      </w:r>
      <w:r w:rsidRPr="0052470B">
        <w:rPr>
          <w:rtl/>
        </w:rPr>
        <w:t xml:space="preserve"> ولَئِنْ كَانَ نَصْرانياً أَوْ يَهُوديًّا لَيُرُدنَّهُ عَلَيَّ سَاعِيه</w:t>
      </w:r>
      <w:r w:rsidR="00140074" w:rsidRPr="0052470B">
        <w:rPr>
          <w:rtl/>
        </w:rPr>
        <w:t>،</w:t>
      </w:r>
      <w:r w:rsidRPr="0052470B">
        <w:rPr>
          <w:rtl/>
        </w:rPr>
        <w:t xml:space="preserve"> وأَمَّا الْيَوْمَ فَما كُنْتُ أُبايُعُ مِنْكمْ إِلاَّ فُلاناً وَفلاناً</w:t>
      </w:r>
      <w:r w:rsidR="00140074" w:rsidRPr="0052470B">
        <w:rPr>
          <w:rtl/>
        </w:rPr>
        <w:t>»</w:t>
      </w:r>
      <w:r w:rsidR="000D3826" w:rsidRPr="00EE7E0F">
        <w:rPr>
          <w:rStyle w:val="Char4"/>
          <w:rFonts w:hint="cs"/>
          <w:rtl/>
        </w:rPr>
        <w:t>»</w:t>
      </w:r>
      <w:r w:rsidRPr="001B7EF9">
        <w:rPr>
          <w:rStyle w:val="Char5"/>
          <w:rtl/>
        </w:rPr>
        <w:t xml:space="preserve"> </w:t>
      </w:r>
      <w:r w:rsidRPr="0052470B">
        <w:rPr>
          <w:rStyle w:val="Char5"/>
          <w:rtl/>
        </w:rPr>
        <w:t>متفقٌ عليه</w:t>
      </w:r>
      <w:r w:rsidR="00140074" w:rsidRPr="001B7EF9">
        <w:rPr>
          <w:rStyle w:val="Char3"/>
          <w:rtl/>
        </w:rPr>
        <w:t>.</w:t>
      </w:r>
    </w:p>
    <w:p w:rsidR="00E059F5" w:rsidRPr="0052470B" w:rsidRDefault="00C65047" w:rsidP="00CA2E2E">
      <w:pPr>
        <w:ind w:firstLine="284"/>
        <w:jc w:val="both"/>
        <w:rPr>
          <w:rStyle w:val="Char3"/>
          <w:rtl/>
        </w:rPr>
      </w:pPr>
      <w:r w:rsidRPr="0052470B">
        <w:rPr>
          <w:rStyle w:val="Char3"/>
          <w:rtl/>
        </w:rPr>
        <w:t xml:space="preserve">200. </w:t>
      </w:r>
      <w:r w:rsidR="00A80F5F" w:rsidRPr="00A80F5F">
        <w:rPr>
          <w:rStyle w:val="Char4"/>
          <w:rtl/>
        </w:rPr>
        <w:t>«</w:t>
      </w:r>
      <w:r w:rsidRPr="00A80F5F">
        <w:rPr>
          <w:rStyle w:val="Char8"/>
          <w:rtl/>
        </w:rPr>
        <w:t>از حذیفه‌بن</w:t>
      </w:r>
      <w:r w:rsidRPr="0052470B">
        <w:rPr>
          <w:rStyle w:val="Char8"/>
          <w:rtl/>
        </w:rPr>
        <w:t xml:space="preserve"> یمان</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EE01BC" w:rsidRPr="0052470B">
        <w:rPr>
          <w:rStyle w:val="Char8"/>
          <w:rFonts w:cs="CTraditional Arabic"/>
          <w:szCs w:val="28"/>
          <w:rtl/>
        </w:rPr>
        <w:t xml:space="preserve"> ص</w:t>
      </w:r>
      <w:r w:rsidRPr="0052470B">
        <w:rPr>
          <w:rStyle w:val="Char8"/>
          <w:rtl/>
        </w:rPr>
        <w:t xml:space="preserve"> دو حدیث را برای ما بیان فرمودند که یکی از آنها را مشاهده کرده‌ام و منتظر دیگری هستم؛ به ما فرمودند: «امانت</w:t>
      </w:r>
      <w:r w:rsidRPr="00E96FD0">
        <w:rPr>
          <w:rStyle w:val="Char3"/>
          <w:vertAlign w:val="superscript"/>
          <w:rtl/>
        </w:rPr>
        <w:footnoteReference w:id="233"/>
      </w:r>
      <w:r w:rsidRPr="0052470B">
        <w:rPr>
          <w:rStyle w:val="Char8"/>
          <w:rtl/>
        </w:rPr>
        <w:t xml:space="preserve"> فطرتاً در ریشه و اعماق دل مردم فرود آمد، سپس قرآن نازل شد و مردم از قرآن و سنت پیامبر</w:t>
      </w:r>
      <w:r w:rsidR="00EE01BC" w:rsidRPr="0052470B">
        <w:rPr>
          <w:rStyle w:val="Char8"/>
          <w:rFonts w:cs="CTraditional Arabic"/>
          <w:szCs w:val="28"/>
          <w:rtl/>
        </w:rPr>
        <w:t xml:space="preserve"> ص</w:t>
      </w:r>
      <w:r w:rsidRPr="0052470B">
        <w:rPr>
          <w:rStyle w:val="Char8"/>
          <w:rtl/>
        </w:rPr>
        <w:t xml:space="preserve"> امانت را آموختند و از آن آگاه شدند؛ سپس حدیث دوم </w:t>
      </w:r>
      <w:r w:rsidR="00472563" w:rsidRPr="0052470B">
        <w:rPr>
          <w:rStyle w:val="Char8"/>
          <w:rtl/>
        </w:rPr>
        <w:t xml:space="preserve">را بیان </w:t>
      </w:r>
      <w:r w:rsidR="00587809" w:rsidRPr="0052470B">
        <w:rPr>
          <w:rStyle w:val="Char8"/>
          <w:rtl/>
        </w:rPr>
        <w:t>فرمودند که در مورد رفع و از میان رفتن امانت بود؛ فرمودند: «(وقتی که زمان رفع امانت برسد) مرد می‌خوابد و امانت از قلب او گرفته می‌شود، به‌طوری</w:t>
      </w:r>
      <w:r w:rsidR="00FA32A3" w:rsidRPr="0052470B">
        <w:rPr>
          <w:rStyle w:val="Char8"/>
          <w:rFonts w:hint="cs"/>
          <w:rtl/>
        </w:rPr>
        <w:t xml:space="preserve"> </w:t>
      </w:r>
      <w:r w:rsidR="00587809" w:rsidRPr="0052470B">
        <w:rPr>
          <w:rStyle w:val="Char8"/>
          <w:rtl/>
        </w:rPr>
        <w:t>که اثر کمی از آن می‌ماند؛ سپس یک بار می‌خوابد و باز امانت از قلبش برداشته می‌شود، به‌طوری که اثر آن در قلبش مثل اثر یک تاول می‌گردد؛ مانند این‌که سنگی را روی پای خود بغلطانی که در اثر ضربه‌ی آن، پایت تاول بزند، سپس خواهی دید که بلند شده و برآمدگی پیدا کرده است،</w:t>
      </w:r>
      <w:r w:rsidR="00C7265D">
        <w:rPr>
          <w:rStyle w:val="Char8"/>
          <w:rtl/>
        </w:rPr>
        <w:t xml:space="preserve"> بدون آنکه چیزی در داخل آن باشد</w:t>
      </w:r>
      <w:r w:rsidR="00C7265D">
        <w:rPr>
          <w:rStyle w:val="Char8"/>
          <w:rFonts w:hint="cs"/>
          <w:rtl/>
        </w:rPr>
        <w:t>»</w:t>
      </w:r>
      <w:r w:rsidR="00587809" w:rsidRPr="0052470B">
        <w:rPr>
          <w:rStyle w:val="Char8"/>
          <w:rtl/>
        </w:rPr>
        <w:t>)، آن‌گاه پیامبر</w:t>
      </w:r>
      <w:r w:rsidR="000C6F25" w:rsidRPr="0052470B">
        <w:rPr>
          <w:rStyle w:val="Char8"/>
          <w:rFonts w:cs="CTraditional Arabic"/>
          <w:szCs w:val="28"/>
          <w:rtl/>
        </w:rPr>
        <w:t xml:space="preserve"> ص</w:t>
      </w:r>
      <w:r w:rsidR="00587809" w:rsidRPr="0052470B">
        <w:rPr>
          <w:rStyle w:val="Char8"/>
          <w:rtl/>
        </w:rPr>
        <w:t xml:space="preserve"> سنگریزه‌ای برداشت و بر پایش غلطانید (و ادامه داد): «پس از آن مردم طوری می‌شوند که در معاملات و تبادلات، امانت را رعایت نمی‌کنند و کسی نمی‌ماند که امانت را به صاحبش برگرداند، تا حدی که گفته می‌شود: در میان فلان طایفه، مردی امانت‌دار هست و حتی (در باره‌ی کسی) گفته می‌شود: چقدر زرنگ و چالاک است! چقدر رفتارش خوب و زیباست! چقدر عاقل است! در حالی که در قلب همان یک مرد، ذره‌ای ایمان نیست»؛ سپس حذیفه گفت: زمانی بر من گذشت که بی‌باکانه و بد</w:t>
      </w:r>
      <w:r w:rsidR="00FA32A3" w:rsidRPr="0052470B">
        <w:rPr>
          <w:rStyle w:val="Char8"/>
          <w:rFonts w:hint="cs"/>
          <w:rtl/>
        </w:rPr>
        <w:t>و</w:t>
      </w:r>
      <w:r w:rsidR="00587809" w:rsidRPr="0052470B">
        <w:rPr>
          <w:rStyle w:val="Char8"/>
          <w:rtl/>
        </w:rPr>
        <w:t>ن هیچ‌گونه ترسی، با هر کدام از شما معامله می‌کردم؛ زیرا اگر مسیحی یا یهودی بود، حاکمش، وی را به من برمی‌گرداند، اما امروز من تنها با فلانی و فلانی معامله می‌کنم</w:t>
      </w:r>
      <w:r w:rsidR="000D3826" w:rsidRPr="00EE7E0F">
        <w:rPr>
          <w:rStyle w:val="Char4"/>
          <w:rFonts w:hint="cs"/>
          <w:rtl/>
        </w:rPr>
        <w:t>»</w:t>
      </w:r>
      <w:r w:rsidR="00B955C3" w:rsidRPr="00E96FD0">
        <w:rPr>
          <w:rStyle w:val="FootnoteReference"/>
          <w:rFonts w:ascii="IRNazli" w:hAnsi="IRNazli" w:cs="IRNazli"/>
          <w:sz w:val="28"/>
          <w:szCs w:val="28"/>
          <w:rtl/>
          <w:lang w:bidi="ar-AE"/>
        </w:rPr>
        <w:footnoteReference w:id="234"/>
      </w:r>
      <w:r w:rsidR="000D3826" w:rsidRPr="0052470B">
        <w:rPr>
          <w:rStyle w:val="Char4"/>
          <w:rFonts w:hint="cs"/>
          <w:spacing w:val="0"/>
          <w:rtl/>
        </w:rPr>
        <w:t>.</w:t>
      </w:r>
    </w:p>
    <w:p w:rsidR="00FA0EB7" w:rsidRPr="001B7EF9" w:rsidRDefault="00FA0EB7" w:rsidP="00CA2E2E">
      <w:pPr>
        <w:pStyle w:val="a4"/>
        <w:spacing w:before="0" w:beforeAutospacing="0"/>
        <w:ind w:firstLine="284"/>
        <w:jc w:val="both"/>
        <w:rPr>
          <w:rStyle w:val="Char3"/>
          <w:rtl/>
        </w:rPr>
      </w:pPr>
      <w:r w:rsidRPr="001B7EF9">
        <w:rPr>
          <w:rStyle w:val="Char3"/>
          <w:rtl/>
        </w:rPr>
        <w:t xml:space="preserve">201- </w:t>
      </w:r>
      <w:r w:rsidR="000D3826" w:rsidRPr="0052470B">
        <w:rPr>
          <w:rStyle w:val="Char4"/>
          <w:rFonts w:hint="cs"/>
          <w:spacing w:val="0"/>
          <w:rtl/>
        </w:rPr>
        <w:t>«</w:t>
      </w:r>
      <w:r w:rsidRPr="0052470B">
        <w:rPr>
          <w:rtl/>
        </w:rPr>
        <w:t xml:space="preserve">وعن حُذَيْفَةَ وَأَبي هريرة </w:t>
      </w:r>
      <w:r w:rsidR="00EE01BC" w:rsidRPr="0052470B">
        <w:rPr>
          <w:rFonts w:cs="CTraditional Arabic"/>
          <w:szCs w:val="28"/>
          <w:rtl/>
        </w:rPr>
        <w:t>ب</w:t>
      </w:r>
      <w:r w:rsidRPr="0052470B">
        <w:rPr>
          <w:rtl/>
        </w:rPr>
        <w:t>، قالا</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«يَجْمعُ اللَّه</w:t>
      </w:r>
      <w:r w:rsidR="00140074" w:rsidRPr="0052470B">
        <w:rPr>
          <w:rtl/>
        </w:rPr>
        <w:t>،</w:t>
      </w:r>
      <w:r w:rsidRPr="0052470B">
        <w:rPr>
          <w:rtl/>
        </w:rPr>
        <w:t xml:space="preserve"> تَباركَ وَتَعَالَى</w:t>
      </w:r>
      <w:r w:rsidR="00140074" w:rsidRPr="0052470B">
        <w:rPr>
          <w:rtl/>
        </w:rPr>
        <w:t>،</w:t>
      </w:r>
      <w:r w:rsidRPr="0052470B">
        <w:rPr>
          <w:rtl/>
        </w:rPr>
        <w:t xml:space="preserve"> النَّاسَ فَيُقُومُ الْمُؤمِنُونَ حَتَّى تَزْلفَ لَهُمُ الْجَنَّةُ</w:t>
      </w:r>
      <w:r w:rsidR="00140074" w:rsidRPr="0052470B">
        <w:rPr>
          <w:rtl/>
        </w:rPr>
        <w:t>،</w:t>
      </w:r>
      <w:r w:rsidRPr="0052470B">
        <w:rPr>
          <w:rtl/>
        </w:rPr>
        <w:t xml:space="preserve"> فَيَأْتُونَ آدَمَ صلواتُ اللَّه عَلَيْهِ</w:t>
      </w:r>
      <w:r w:rsidR="00140074" w:rsidRPr="0052470B">
        <w:rPr>
          <w:rtl/>
        </w:rPr>
        <w:t>،</w:t>
      </w:r>
      <w:r w:rsidRPr="0052470B">
        <w:rPr>
          <w:rtl/>
        </w:rPr>
        <w:t xml:space="preserve"> فَيَقُولُون</w:t>
      </w:r>
      <w:r w:rsidR="0015419D" w:rsidRPr="0052470B">
        <w:rPr>
          <w:rtl/>
        </w:rPr>
        <w:t>:</w:t>
      </w:r>
      <w:r w:rsidRPr="0052470B">
        <w:rPr>
          <w:rtl/>
        </w:rPr>
        <w:t xml:space="preserve"> يَا أَبَانَا اسْتفْتحْ لَنَا الْجَنَّةَ</w:t>
      </w:r>
      <w:r w:rsidR="00140074" w:rsidRPr="0052470B">
        <w:rPr>
          <w:rtl/>
        </w:rPr>
        <w:t>،</w:t>
      </w:r>
      <w:r w:rsidRPr="0052470B">
        <w:rPr>
          <w:rtl/>
        </w:rPr>
        <w:t xml:space="preserve"> فَيقُولُ</w:t>
      </w:r>
      <w:r w:rsidR="0015419D" w:rsidRPr="0052470B">
        <w:rPr>
          <w:rtl/>
        </w:rPr>
        <w:t>:</w:t>
      </w:r>
      <w:r w:rsidRPr="0052470B">
        <w:rPr>
          <w:rtl/>
        </w:rPr>
        <w:t xml:space="preserve"> وهَلْ أَخْرجكُمْ مِنْ الْجنَّةِ إِلاَّ خَطِيئَةُ أَبِيكُمْ</w:t>
      </w:r>
      <w:r w:rsidR="00140074" w:rsidRPr="0052470B">
        <w:rPr>
          <w:rtl/>
        </w:rPr>
        <w:t>،</w:t>
      </w:r>
      <w:r w:rsidRPr="0052470B">
        <w:rPr>
          <w:rtl/>
        </w:rPr>
        <w:t xml:space="preserve"> لَسْتُ بصاحبِ ذَلِكَ</w:t>
      </w:r>
      <w:r w:rsidR="00140074" w:rsidRPr="0052470B">
        <w:rPr>
          <w:rtl/>
        </w:rPr>
        <w:t>،</w:t>
      </w:r>
      <w:r w:rsidRPr="0052470B">
        <w:rPr>
          <w:rtl/>
        </w:rPr>
        <w:t xml:space="preserve"> اذْهَبُوا إِلَى ابْنِي إبْراهِيمَ خَلِيل اللَّه</w:t>
      </w:r>
      <w:r w:rsidR="00140074" w:rsidRPr="0052470B">
        <w:rPr>
          <w:rtl/>
        </w:rPr>
        <w:t>،</w:t>
      </w:r>
      <w:r w:rsidRPr="0052470B">
        <w:rPr>
          <w:rtl/>
        </w:rPr>
        <w:t xml:space="preserve"> قَالَ: فَيأتُونَ إبْرَاهِيمَ</w:t>
      </w:r>
      <w:r w:rsidR="00140074" w:rsidRPr="0052470B">
        <w:rPr>
          <w:rtl/>
        </w:rPr>
        <w:t>،</w:t>
      </w:r>
      <w:r w:rsidRPr="0052470B">
        <w:rPr>
          <w:rtl/>
        </w:rPr>
        <w:t xml:space="preserve"> فيقُولُ إبْرَاهِيمُ</w:t>
      </w:r>
      <w:r w:rsidR="0015419D" w:rsidRPr="0052470B">
        <w:rPr>
          <w:rtl/>
        </w:rPr>
        <w:t>:</w:t>
      </w:r>
      <w:r w:rsidRPr="0052470B">
        <w:rPr>
          <w:rtl/>
        </w:rPr>
        <w:t xml:space="preserve"> لَسْتُ بصَاحِبِ ذَلِك إِنَّمَا كُنْتُ خَلِيلاً مِنْ وَرَاءَ وراءَ</w:t>
      </w:r>
      <w:r w:rsidR="00140074" w:rsidRPr="0052470B">
        <w:rPr>
          <w:rtl/>
        </w:rPr>
        <w:t>،</w:t>
      </w:r>
      <w:r w:rsidRPr="0052470B">
        <w:rPr>
          <w:rtl/>
        </w:rPr>
        <w:t xml:space="preserve"> اعْمَدُوا إِلَى مُوسَى الذي كَلَّمهُ اللَّه تَكْلِيماً</w:t>
      </w:r>
      <w:r w:rsidR="00140074" w:rsidRPr="0052470B">
        <w:rPr>
          <w:rtl/>
        </w:rPr>
        <w:t>،</w:t>
      </w:r>
      <w:r w:rsidRPr="0052470B">
        <w:rPr>
          <w:rtl/>
        </w:rPr>
        <w:t xml:space="preserve"> فَيَأْتُونَ مُوسَى</w:t>
      </w:r>
      <w:r w:rsidR="00140074" w:rsidRPr="0052470B">
        <w:rPr>
          <w:rtl/>
        </w:rPr>
        <w:t>،</w:t>
      </w:r>
      <w:r w:rsidRPr="0052470B">
        <w:rPr>
          <w:rtl/>
        </w:rPr>
        <w:t xml:space="preserve"> فيقُولُ</w:t>
      </w:r>
      <w:r w:rsidR="0015419D" w:rsidRPr="0052470B">
        <w:rPr>
          <w:rtl/>
        </w:rPr>
        <w:t>:</w:t>
      </w:r>
      <w:r w:rsidRPr="0052470B">
        <w:rPr>
          <w:rtl/>
        </w:rPr>
        <w:t xml:space="preserve"> لسْتُ بِصَاحِب ذلكَ، اذْهَبُوا إِلَى عِيسى كَلِمَةِ اللَّه ورُوحِهِ فَيقُولُ عيسَى</w:t>
      </w:r>
      <w:r w:rsidR="0015419D" w:rsidRPr="0052470B">
        <w:rPr>
          <w:rtl/>
        </w:rPr>
        <w:t>:</w:t>
      </w:r>
      <w:r w:rsidRPr="0052470B">
        <w:rPr>
          <w:rtl/>
        </w:rPr>
        <w:t xml:space="preserve"> لَسْتُ بِصَاحِبِ ذلكَ. فَيَأْتُونَ مُحَمَّداً </w:t>
      </w:r>
      <w:r w:rsidR="00EE01BC" w:rsidRPr="0052470B">
        <w:rPr>
          <w:rFonts w:cs="CTraditional Arabic"/>
          <w:szCs w:val="28"/>
          <w:rtl/>
        </w:rPr>
        <w:t>ص</w:t>
      </w:r>
      <w:r w:rsidR="00140074" w:rsidRPr="0052470B">
        <w:rPr>
          <w:rtl/>
        </w:rPr>
        <w:t>،</w:t>
      </w:r>
      <w:r w:rsidRPr="0052470B">
        <w:rPr>
          <w:rtl/>
        </w:rPr>
        <w:t xml:space="preserve"> فَيَقُومُ فَيُؤْذَنُ لَهُ</w:t>
      </w:r>
      <w:r w:rsidR="00140074" w:rsidRPr="0052470B">
        <w:rPr>
          <w:rtl/>
        </w:rPr>
        <w:t>،</w:t>
      </w:r>
      <w:r w:rsidRPr="0052470B">
        <w:rPr>
          <w:rtl/>
        </w:rPr>
        <w:t xml:space="preserve"> وَتُرْسَلُ الأَمانَةُ والرَّحِمُ فَيَقُومَان جنْبَتَي الصراطِ يَمِيناً وشِمالاً</w:t>
      </w:r>
      <w:r w:rsidR="00140074" w:rsidRPr="0052470B">
        <w:rPr>
          <w:rtl/>
        </w:rPr>
        <w:t>،</w:t>
      </w:r>
      <w:r w:rsidRPr="0052470B">
        <w:rPr>
          <w:rtl/>
        </w:rPr>
        <w:t xml:space="preserve"> فيَمُرُّ أَوَّلُكُمْ كَالْبَرْقِ</w:t>
      </w:r>
      <w:r w:rsidR="00140074" w:rsidRPr="0052470B">
        <w:rPr>
          <w:rtl/>
        </w:rPr>
        <w:t>»</w:t>
      </w:r>
      <w:r w:rsidRPr="0052470B">
        <w:rPr>
          <w:rtl/>
        </w:rPr>
        <w:t xml:space="preserve"> قُلْتُ</w:t>
      </w:r>
      <w:r w:rsidR="0015419D" w:rsidRPr="0052470B">
        <w:rPr>
          <w:rtl/>
        </w:rPr>
        <w:t>:</w:t>
      </w:r>
      <w:r w:rsidRPr="0052470B">
        <w:rPr>
          <w:rtl/>
        </w:rPr>
        <w:t xml:space="preserve"> بأَبِي وَأُمِّي</w:t>
      </w:r>
      <w:r w:rsidR="00140074" w:rsidRPr="0052470B">
        <w:rPr>
          <w:rtl/>
        </w:rPr>
        <w:t>،</w:t>
      </w:r>
      <w:r w:rsidRPr="0052470B">
        <w:rPr>
          <w:rtl/>
        </w:rPr>
        <w:t xml:space="preserve"> أَيُّ شَيءٍ كَمَرِّ الْبَرْقِ</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أَلَمْ تَرَوْا كَيْفَ يمُرُّ ويَرْجعُ في طَرْفَةِ عَيْنٍ</w:t>
      </w:r>
      <w:r w:rsidR="0015419D" w:rsidRPr="0052470B">
        <w:rPr>
          <w:rtl/>
        </w:rPr>
        <w:t>؟</w:t>
      </w:r>
      <w:r w:rsidRPr="0052470B">
        <w:rPr>
          <w:rtl/>
        </w:rPr>
        <w:t xml:space="preserve"> ثُمَّ كَمَرِّ الريحِ ثُمَّ كَمرِّ الطَّيْرِ</w:t>
      </w:r>
      <w:r w:rsidR="0015419D" w:rsidRPr="0052470B">
        <w:rPr>
          <w:rtl/>
        </w:rPr>
        <w:t>؟</w:t>
      </w:r>
      <w:r w:rsidRPr="0052470B">
        <w:rPr>
          <w:rtl/>
        </w:rPr>
        <w:t xml:space="preserve"> وَأَشَدُّ الرِّجالِ تَجْرِي بهمْ أَعْمَالُهُمْ</w:t>
      </w:r>
      <w:r w:rsidR="00140074" w:rsidRPr="0052470B">
        <w:rPr>
          <w:rtl/>
        </w:rPr>
        <w:t>،</w:t>
      </w:r>
      <w:r w:rsidRPr="0052470B">
        <w:rPr>
          <w:rtl/>
        </w:rPr>
        <w:t xml:space="preserve"> ونَبيُّكُمْ قَائِمٌ عَلَى الصرِّاطِ يَقُولُ</w:t>
      </w:r>
      <w:r w:rsidR="0015419D" w:rsidRPr="0052470B">
        <w:rPr>
          <w:rtl/>
        </w:rPr>
        <w:t>:</w:t>
      </w:r>
      <w:r w:rsidRPr="0052470B">
        <w:rPr>
          <w:rtl/>
        </w:rPr>
        <w:t xml:space="preserve"> رَبِّ سَلِّمْ</w:t>
      </w:r>
      <w:r w:rsidR="00140074" w:rsidRPr="0052470B">
        <w:rPr>
          <w:rtl/>
        </w:rPr>
        <w:t>،</w:t>
      </w:r>
      <w:r w:rsidRPr="0052470B">
        <w:rPr>
          <w:rtl/>
        </w:rPr>
        <w:t xml:space="preserve"> حَتَّى تَعْجِزَ أَعْمَالُ الْعَبَادِ</w:t>
      </w:r>
      <w:r w:rsidR="00140074" w:rsidRPr="0052470B">
        <w:rPr>
          <w:rtl/>
        </w:rPr>
        <w:t>،</w:t>
      </w:r>
      <w:r w:rsidRPr="0052470B">
        <w:rPr>
          <w:rtl/>
        </w:rPr>
        <w:t xml:space="preserve"> حَتَّى يَجئَ الرَّجُلُ لا يَسْتَطِيعُ السَّيْرَ إلاَّ زَحْفاً</w:t>
      </w:r>
      <w:r w:rsidR="00140074" w:rsidRPr="0052470B">
        <w:rPr>
          <w:rtl/>
        </w:rPr>
        <w:t>،</w:t>
      </w:r>
      <w:r w:rsidRPr="0052470B">
        <w:rPr>
          <w:rtl/>
        </w:rPr>
        <w:t xml:space="preserve"> وفِي حافَتَي الصرِّاطِ كَلالِيبُ مُعَلَّقَةٌ مَأْمُورَةٌ بأَخْذِ مَنْ أُمِرَتْ بِهِ</w:t>
      </w:r>
      <w:r w:rsidR="00140074" w:rsidRPr="0052470B">
        <w:rPr>
          <w:rtl/>
        </w:rPr>
        <w:t>،</w:t>
      </w:r>
      <w:r w:rsidRPr="0052470B">
        <w:rPr>
          <w:rtl/>
        </w:rPr>
        <w:t xml:space="preserve"> فَمَخْدُوشٌ نَاجٍ وَمُكَرْدَسٌ في النَّارِ</w:t>
      </w:r>
      <w:r w:rsidR="00140074" w:rsidRPr="0052470B">
        <w:rPr>
          <w:rtl/>
        </w:rPr>
        <w:t>»</w:t>
      </w:r>
      <w:r w:rsidRPr="0052470B">
        <w:rPr>
          <w:rtl/>
        </w:rPr>
        <w:t xml:space="preserve"> وَالَّذِي نَفْسُ أَبِي هُرَيْرَةَ بِيَدِهِ إِنَّ قَعْرَ جَهنَّم لَسبْعُونَ خَريفاً</w:t>
      </w:r>
      <w:r w:rsidR="000D3826" w:rsidRPr="00EE7E0F">
        <w:rPr>
          <w:rStyle w:val="Char4"/>
          <w:rFonts w:hint="cs"/>
          <w:rtl/>
        </w:rPr>
        <w:t>»</w:t>
      </w:r>
      <w:r w:rsidRPr="001B7EF9">
        <w:rPr>
          <w:rStyle w:val="Char5"/>
          <w:rtl/>
        </w:rPr>
        <w:t xml:space="preserve"> رواه مسلم</w:t>
      </w:r>
      <w:r w:rsidR="00140074" w:rsidRPr="001B7EF9">
        <w:rPr>
          <w:rStyle w:val="Char5"/>
          <w:rtl/>
        </w:rPr>
        <w:t>.</w:t>
      </w:r>
    </w:p>
    <w:p w:rsidR="00FA0EB7" w:rsidRPr="0052470B" w:rsidRDefault="00FA0EB7" w:rsidP="000C7D75">
      <w:pPr>
        <w:pStyle w:val="a8"/>
        <w:rPr>
          <w:rtl/>
        </w:rPr>
      </w:pPr>
      <w:r w:rsidRPr="00313619">
        <w:rPr>
          <w:rFonts w:hint="cs"/>
          <w:rtl/>
        </w:rPr>
        <w:t>قوله</w:t>
      </w:r>
      <w:r w:rsidR="0015419D" w:rsidRPr="00313619">
        <w:rPr>
          <w:rtl/>
        </w:rPr>
        <w:t>:</w:t>
      </w:r>
      <w:r w:rsidRPr="00313619">
        <w:rPr>
          <w:rtl/>
        </w:rPr>
        <w:t xml:space="preserve"> </w:t>
      </w:r>
      <w:r w:rsidR="008960CB" w:rsidRPr="00313619">
        <w:rPr>
          <w:rtl/>
        </w:rPr>
        <w:t>«</w:t>
      </w:r>
      <w:r w:rsidRPr="00313619">
        <w:rPr>
          <w:rtl/>
        </w:rPr>
        <w:t>ورَاءَ وَرَاءَ</w:t>
      </w:r>
      <w:r w:rsidR="00140074" w:rsidRPr="00313619">
        <w:rPr>
          <w:rtl/>
        </w:rPr>
        <w:t>»</w:t>
      </w:r>
      <w:r w:rsidRPr="00313619">
        <w:rPr>
          <w:rtl/>
        </w:rPr>
        <w:t xml:space="preserve"> هُو بالْفَتْحِ فِيهمَ</w:t>
      </w:r>
      <w:r w:rsidR="00CA2E2E" w:rsidRPr="00313619">
        <w:rPr>
          <w:rFonts w:hint="cs"/>
          <w:rtl/>
        </w:rPr>
        <w:t>ـ</w:t>
      </w:r>
      <w:r w:rsidRPr="00313619">
        <w:rPr>
          <w:rtl/>
        </w:rPr>
        <w:t>ا</w:t>
      </w:r>
      <w:r w:rsidR="00140074" w:rsidRPr="0052470B">
        <w:rPr>
          <w:rtl/>
        </w:rPr>
        <w:t>.</w:t>
      </w:r>
      <w:r w:rsidRPr="0052470B">
        <w:rPr>
          <w:rtl/>
        </w:rPr>
        <w:t xml:space="preserve"> وَقيل</w:t>
      </w:r>
      <w:r w:rsidR="0015419D" w:rsidRPr="0052470B">
        <w:rPr>
          <w:rtl/>
        </w:rPr>
        <w:t>:</w:t>
      </w:r>
      <w:r w:rsidRPr="0052470B">
        <w:rPr>
          <w:rtl/>
        </w:rPr>
        <w:t xml:space="preserve"> بِالضَّمِّ بِلا تَنْوينٍ</w:t>
      </w:r>
      <w:r w:rsidR="00140074" w:rsidRPr="0052470B">
        <w:rPr>
          <w:rtl/>
        </w:rPr>
        <w:t>،</w:t>
      </w:r>
      <w:r w:rsidRPr="0052470B">
        <w:rPr>
          <w:rtl/>
        </w:rPr>
        <w:t xml:space="preserve"> وَمَعْنَاهُ: لسْتُ بتلْكَ الدَّرَجَةِ الرَّفيعَةِ</w:t>
      </w:r>
      <w:r w:rsidR="00140074" w:rsidRPr="0052470B">
        <w:rPr>
          <w:rtl/>
        </w:rPr>
        <w:t>،</w:t>
      </w:r>
      <w:r w:rsidRPr="0052470B">
        <w:rPr>
          <w:rtl/>
        </w:rPr>
        <w:t xml:space="preserve"> وهِي كَلِمةٌ تُذْكَرُ عَلَى سبِيل التَّواضُعِ</w:t>
      </w:r>
      <w:r w:rsidR="00140074" w:rsidRPr="0052470B">
        <w:rPr>
          <w:rtl/>
        </w:rPr>
        <w:t>.</w:t>
      </w:r>
      <w:r w:rsidRPr="0052470B">
        <w:rPr>
          <w:rtl/>
        </w:rPr>
        <w:t xml:space="preserve"> وَقَدْ بسِطْتُ مَعْنَاهَا في شَرْحِ صحيح مسلمٍ</w:t>
      </w:r>
      <w:r w:rsidR="00140074" w:rsidRPr="0052470B">
        <w:rPr>
          <w:rtl/>
        </w:rPr>
        <w:t>،</w:t>
      </w:r>
      <w:r w:rsidR="00CA2E2E" w:rsidRPr="0052470B">
        <w:rPr>
          <w:rtl/>
        </w:rPr>
        <w:t xml:space="preserve"> والل</w:t>
      </w:r>
      <w:r w:rsidRPr="0052470B">
        <w:rPr>
          <w:rtl/>
        </w:rPr>
        <w:t>ه أعلم</w:t>
      </w:r>
      <w:r w:rsidR="00140074" w:rsidRPr="0052470B">
        <w:rPr>
          <w:rtl/>
        </w:rPr>
        <w:t>.</w:t>
      </w:r>
    </w:p>
    <w:p w:rsidR="005F7813" w:rsidRPr="00F831FA" w:rsidRDefault="00B955C3" w:rsidP="00F831FA">
      <w:pPr>
        <w:widowControl w:val="0"/>
        <w:ind w:firstLine="284"/>
        <w:jc w:val="both"/>
        <w:rPr>
          <w:rStyle w:val="Char3"/>
          <w:spacing w:val="-4"/>
          <w:rtl/>
        </w:rPr>
      </w:pPr>
      <w:r w:rsidRPr="00F831FA">
        <w:rPr>
          <w:rStyle w:val="Char3"/>
          <w:spacing w:val="-4"/>
          <w:rtl/>
        </w:rPr>
        <w:t xml:space="preserve">201. </w:t>
      </w:r>
      <w:r w:rsidR="004A6123" w:rsidRPr="00F831FA">
        <w:rPr>
          <w:rStyle w:val="Char4"/>
          <w:spacing w:val="-4"/>
          <w:rtl/>
        </w:rPr>
        <w:t>«</w:t>
      </w:r>
      <w:r w:rsidRPr="00F831FA">
        <w:rPr>
          <w:rStyle w:val="Char8"/>
          <w:spacing w:val="-4"/>
          <w:rtl/>
        </w:rPr>
        <w:t>از حذیفه و ابوهریره</w:t>
      </w:r>
      <w:r w:rsidR="000C6F25" w:rsidRPr="00F831FA">
        <w:rPr>
          <w:rStyle w:val="Char8"/>
          <w:rFonts w:hint="cs"/>
          <w:spacing w:val="-4"/>
          <w:rtl/>
        </w:rPr>
        <w:t xml:space="preserve"> </w:t>
      </w:r>
      <w:r w:rsidR="000C6F25" w:rsidRPr="00F831FA">
        <w:rPr>
          <w:rStyle w:val="Char8"/>
          <w:rFonts w:cs="CTraditional Arabic" w:hint="cs"/>
          <w:spacing w:val="-4"/>
          <w:szCs w:val="28"/>
          <w:rtl/>
        </w:rPr>
        <w:t>ب</w:t>
      </w:r>
      <w:r w:rsidR="00FA32A3" w:rsidRPr="00F831FA">
        <w:rPr>
          <w:rStyle w:val="Char8"/>
          <w:rFonts w:hint="cs"/>
          <w:spacing w:val="-4"/>
          <w:rtl/>
        </w:rPr>
        <w:t xml:space="preserve"> </w:t>
      </w:r>
      <w:r w:rsidR="007476DC" w:rsidRPr="00F831FA">
        <w:rPr>
          <w:rStyle w:val="Char8"/>
          <w:spacing w:val="-4"/>
          <w:rtl/>
        </w:rPr>
        <w:t>روایت شده است که پیامبر</w:t>
      </w:r>
      <w:r w:rsidR="000C6F25" w:rsidRPr="00F831FA">
        <w:rPr>
          <w:rStyle w:val="Char8"/>
          <w:rFonts w:cs="CTraditional Arabic"/>
          <w:spacing w:val="-4"/>
          <w:szCs w:val="28"/>
          <w:rtl/>
        </w:rPr>
        <w:t xml:space="preserve"> ص</w:t>
      </w:r>
      <w:r w:rsidR="007476DC" w:rsidRPr="00F831FA">
        <w:rPr>
          <w:rStyle w:val="Char8"/>
          <w:spacing w:val="-4"/>
          <w:rtl/>
        </w:rPr>
        <w:t xml:space="preserve"> فرمودند: «خداوند در قیامت مردم را جمع می‌کند، سپس مؤمنان می‌ایستند تا وقتی که بهشت برای آنها نزدیک می‌شود، سپس پیش «حضرت آدم</w:t>
      </w:r>
      <w:r w:rsidR="00A45055" w:rsidRPr="00F831FA">
        <w:rPr>
          <w:rStyle w:val="Char8"/>
          <w:rFonts w:cs="CTraditional Arabic"/>
          <w:spacing w:val="-4"/>
          <w:rtl/>
        </w:rPr>
        <w:t xml:space="preserve"> ÷ </w:t>
      </w:r>
      <w:r w:rsidR="007476DC" w:rsidRPr="00F831FA">
        <w:rPr>
          <w:rStyle w:val="Char8"/>
          <w:spacing w:val="-4"/>
          <w:rtl/>
        </w:rPr>
        <w:t>می‌آیند و می‌گویند: ای پدر! از خدا بخواه که بهشت را برای ما بگشاید، آدم می‌گوید: آیا جز گناه و اشتباه پدرتان، چیز دیگری شما را از بهشت اخراج کرد؟ من دارای این مقام نیستم، پیش فرزندم ابراهیم «خلیل‌الله</w:t>
      </w:r>
      <w:r w:rsidR="00A45055" w:rsidRPr="00F831FA">
        <w:rPr>
          <w:rStyle w:val="Char8"/>
          <w:rFonts w:cs="CTraditional Arabic"/>
          <w:spacing w:val="-4"/>
          <w:rtl/>
        </w:rPr>
        <w:t xml:space="preserve"> ÷ </w:t>
      </w:r>
      <w:r w:rsidR="007476DC" w:rsidRPr="00F831FA">
        <w:rPr>
          <w:rStyle w:val="Char8"/>
          <w:spacing w:val="-4"/>
          <w:rtl/>
        </w:rPr>
        <w:t xml:space="preserve">بروید، پس نزد ابراهیم می‌آیند، ابراهیم نیز می‌گوید: من اجازه‌ی آن را ندارم، من خیلی کمتر از آن هستم؛ من </w:t>
      </w:r>
      <w:r w:rsidR="00FA32A3" w:rsidRPr="00F831FA">
        <w:rPr>
          <w:rStyle w:val="Char8"/>
          <w:rFonts w:hint="cs"/>
          <w:spacing w:val="-4"/>
          <w:rtl/>
        </w:rPr>
        <w:t>تن</w:t>
      </w:r>
      <w:r w:rsidR="007476DC" w:rsidRPr="00F831FA">
        <w:rPr>
          <w:rStyle w:val="Char8"/>
          <w:spacing w:val="-4"/>
          <w:rtl/>
        </w:rPr>
        <w:t>ها یک دست دور خدا هستم، بروید پیش برادرم «موسی»</w:t>
      </w:r>
      <w:r w:rsidR="00A45055" w:rsidRPr="00F831FA">
        <w:rPr>
          <w:rStyle w:val="Char8"/>
          <w:rFonts w:cs="CTraditional Arabic"/>
          <w:spacing w:val="-4"/>
          <w:rtl/>
        </w:rPr>
        <w:t xml:space="preserve"> ÷ </w:t>
      </w:r>
      <w:r w:rsidR="007476DC" w:rsidRPr="00F831FA">
        <w:rPr>
          <w:rStyle w:val="Char8"/>
          <w:spacing w:val="-4"/>
          <w:rtl/>
        </w:rPr>
        <w:t>که او کسی است که خداوند بدون واسطه با او صحبت نمود، بعد نزد موسی می‌آیند، م</w:t>
      </w:r>
      <w:r w:rsidR="00FA32A3" w:rsidRPr="00F831FA">
        <w:rPr>
          <w:rStyle w:val="Char8"/>
          <w:rFonts w:hint="cs"/>
          <w:spacing w:val="-4"/>
          <w:rtl/>
        </w:rPr>
        <w:t>و</w:t>
      </w:r>
      <w:r w:rsidR="007476DC" w:rsidRPr="00F831FA">
        <w:rPr>
          <w:rStyle w:val="Char8"/>
          <w:spacing w:val="-4"/>
          <w:rtl/>
        </w:rPr>
        <w:t>سی نیز می‌گوید: من نمی‌توانم، نزد «عیسی</w:t>
      </w:r>
      <w:r w:rsidR="00A45055" w:rsidRPr="00F831FA">
        <w:rPr>
          <w:rStyle w:val="Char8"/>
          <w:rFonts w:cs="CTraditional Arabic"/>
          <w:spacing w:val="-4"/>
          <w:rtl/>
        </w:rPr>
        <w:t xml:space="preserve"> ÷ </w:t>
      </w:r>
      <w:r w:rsidR="007476DC" w:rsidRPr="00F831FA">
        <w:rPr>
          <w:rStyle w:val="Char8"/>
          <w:spacing w:val="-4"/>
          <w:rtl/>
        </w:rPr>
        <w:t>بروید که او روح و (حاصل) کلمه‌ی خداست، عیسی نیز می‌گوید: من (نیز) توان انجام دادن چنین کاری را در خود نمی‌بینم و نمی‌توانم خواسته‌ی شما را برآورده کنم؛ پس نزد محمد</w:t>
      </w:r>
      <w:r w:rsidR="000C6F25" w:rsidRPr="00F831FA">
        <w:rPr>
          <w:rStyle w:val="Char8"/>
          <w:rFonts w:cs="CTraditional Arabic"/>
          <w:spacing w:val="-4"/>
          <w:szCs w:val="28"/>
          <w:rtl/>
        </w:rPr>
        <w:t xml:space="preserve"> ص</w:t>
      </w:r>
      <w:r w:rsidR="007476DC" w:rsidRPr="00F831FA">
        <w:rPr>
          <w:rStyle w:val="Char8"/>
          <w:spacing w:val="-4"/>
          <w:rtl/>
        </w:rPr>
        <w:t xml:space="preserve"> می‌آیند و او برمی‌خیز</w:t>
      </w:r>
      <w:r w:rsidR="00FA32A3" w:rsidRPr="00F831FA">
        <w:rPr>
          <w:rStyle w:val="Char8"/>
          <w:rFonts w:hint="cs"/>
          <w:spacing w:val="-4"/>
          <w:rtl/>
        </w:rPr>
        <w:t>د</w:t>
      </w:r>
      <w:r w:rsidR="007476DC" w:rsidRPr="00F831FA">
        <w:rPr>
          <w:rStyle w:val="Char8"/>
          <w:spacing w:val="-4"/>
          <w:rtl/>
        </w:rPr>
        <w:t xml:space="preserve"> و به او اجازه داده می‌شود و «امانت و صله رحم» فرستاده می‌شوند و در چپ و راست «صراط» می‌ایستند (تا از هر کس که بگذرد، حق خود را مطالبه نمایند)، اولین نفر شما مثل برق عبور می‌کند (و به بهشت می‌رود)»، گفتم: پدر و مادرم فدای شما باد! چه چیزی مثل عبور برق است؟ فرمودند: «(سرعت عبورشان)، آیا ندیده‌اید چگونه برق در یک چشم بر هم زدن عبور می‌کند و برمی‌گردد؟ سپس بعضی دیگر مثل باد عبور می‌کنند و </w:t>
      </w:r>
      <w:r w:rsidR="00B949C9" w:rsidRPr="00F831FA">
        <w:rPr>
          <w:rStyle w:val="Char8"/>
          <w:spacing w:val="-4"/>
          <w:rtl/>
        </w:rPr>
        <w:t xml:space="preserve">بعضی مثل پرنده و بعضی مانند سریع‌ترین پیاده‌ها، اعمالشان آنها را از صراط عبور می‌دهند، در حالی که پیامبر شما بر بالای صراط ایستاده است و (مرتب) می‌گوید: خدایا (امتم را) سلامت بدار! سلامت بدار! تا وقتی که اعمال بندگان از عبور دادن عاملان خود ناتوان می‌مانند (یعنی: کسی باقی نمی‌ماند که اعمال حسنه‌اش زیاد باشد تا موجب رهایی او شود)، چنان که مردی پیش می‌اید که جز با خزیدن بر نشیمنگاهش، قادر به عبور از آن نیست؛ و در کنار صراط قلاب‌هایی آویزان هستند که مأمور گرفتن اشخاصی هستند که به آنها امر شده است و بر اثر چنگ‌های آنها بدن بعضی خراشیده می‌شود، اما رد می‌شوند و نجات می‌یابند </w:t>
      </w:r>
      <w:r w:rsidR="0058461E" w:rsidRPr="00F831FA">
        <w:rPr>
          <w:rStyle w:val="Char8"/>
          <w:spacing w:val="-4"/>
          <w:rtl/>
        </w:rPr>
        <w:t>و بعضی نیز به دوزخ پرتاب می‌شوند و در آتش می‌افتند». ابوهریره می‌گوید: سوگند به کسی که روح ابوهریره در دست قدرت اوست، عمق دوزخ، به اندازه‌ی مساحت طی شده در هفتاد پاییز (سال) است</w:t>
      </w:r>
      <w:r w:rsidR="000C7D75" w:rsidRPr="00F831FA">
        <w:rPr>
          <w:rStyle w:val="Char8"/>
          <w:rFonts w:hint="cs"/>
          <w:spacing w:val="-4"/>
          <w:rtl/>
        </w:rPr>
        <w:t>»</w:t>
      </w:r>
      <w:r w:rsidR="000C7D75" w:rsidRPr="00F831FA">
        <w:rPr>
          <w:rStyle w:val="Char4"/>
          <w:rFonts w:hint="cs"/>
          <w:spacing w:val="-4"/>
          <w:rtl/>
        </w:rPr>
        <w:t>»</w:t>
      </w:r>
      <w:r w:rsidR="005F7813" w:rsidRPr="00F831FA">
        <w:rPr>
          <w:rStyle w:val="FootnoteReference"/>
          <w:rFonts w:ascii="IRNazli" w:hAnsi="IRNazli" w:cs="IRNazli"/>
          <w:spacing w:val="-4"/>
          <w:sz w:val="28"/>
          <w:szCs w:val="28"/>
          <w:rtl/>
          <w:lang w:bidi="ar-AE"/>
        </w:rPr>
        <w:footnoteReference w:id="235"/>
      </w:r>
      <w:r w:rsidR="002F71ED" w:rsidRPr="00F831FA">
        <w:rPr>
          <w:rStyle w:val="Char4"/>
          <w:rFonts w:hint="cs"/>
          <w:spacing w:val="-4"/>
          <w:rtl/>
        </w:rPr>
        <w:t>.</w:t>
      </w:r>
    </w:p>
    <w:p w:rsidR="00FA0EB7" w:rsidRPr="001B7EF9" w:rsidRDefault="00FA0EB7" w:rsidP="00CA2E2E">
      <w:pPr>
        <w:pStyle w:val="a4"/>
        <w:spacing w:before="0" w:beforeAutospacing="0"/>
        <w:ind w:firstLine="284"/>
        <w:jc w:val="both"/>
        <w:rPr>
          <w:rStyle w:val="Char3"/>
          <w:rtl/>
        </w:rPr>
      </w:pPr>
      <w:r w:rsidRPr="001B7EF9">
        <w:rPr>
          <w:rStyle w:val="Char3"/>
          <w:rtl/>
        </w:rPr>
        <w:t xml:space="preserve">202- </w:t>
      </w:r>
      <w:r w:rsidR="002F71ED" w:rsidRPr="0052470B">
        <w:rPr>
          <w:rStyle w:val="Char4"/>
          <w:rFonts w:hint="cs"/>
          <w:spacing w:val="0"/>
          <w:rtl/>
        </w:rPr>
        <w:t>«</w:t>
      </w:r>
      <w:r w:rsidRPr="0052470B">
        <w:rPr>
          <w:rtl/>
        </w:rPr>
        <w:t>وعن أَبِي خُبَيْبٍ بضم الخاءِ ال</w:t>
      </w:r>
      <w:r w:rsidR="001B7EF9">
        <w:rPr>
          <w:rFonts w:hint="cs"/>
          <w:rtl/>
        </w:rPr>
        <w:t>ـ</w:t>
      </w:r>
      <w:r w:rsidRPr="0052470B">
        <w:rPr>
          <w:rtl/>
        </w:rPr>
        <w:t>معجمة</w:t>
      </w:r>
      <w:r w:rsidR="000C6F25" w:rsidRPr="0052470B">
        <w:rPr>
          <w:rtl/>
        </w:rPr>
        <w:t xml:space="preserve"> </w:t>
      </w:r>
      <w:r w:rsidRPr="0052470B">
        <w:rPr>
          <w:rtl/>
        </w:rPr>
        <w:t>عبد اللَّهِ بنِ الزُّبَيْرِ</w:t>
      </w:r>
      <w:r w:rsidR="00140074" w:rsidRPr="0052470B">
        <w:rPr>
          <w:rtl/>
        </w:rPr>
        <w:t>،</w:t>
      </w:r>
      <w:r w:rsidRPr="0052470B">
        <w:rPr>
          <w:rtl/>
        </w:rPr>
        <w:t xml:space="preserve">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لَمَّا وَقَفَ الزبَيْرُ يَوْمَ الْجَمَلِ دَعانِي فَقُمْتُ إِلَى جَنْبِهِ</w:t>
      </w:r>
      <w:r w:rsidR="00140074" w:rsidRPr="0052470B">
        <w:rPr>
          <w:rtl/>
        </w:rPr>
        <w:t>،</w:t>
      </w:r>
      <w:r w:rsidRPr="0052470B">
        <w:rPr>
          <w:rtl/>
        </w:rPr>
        <w:t xml:space="preserve"> فَقَالَ</w:t>
      </w:r>
      <w:r w:rsidR="0015419D" w:rsidRPr="0052470B">
        <w:rPr>
          <w:rtl/>
        </w:rPr>
        <w:t>:</w:t>
      </w:r>
      <w:r w:rsidRPr="0052470B">
        <w:rPr>
          <w:rtl/>
        </w:rPr>
        <w:t xml:space="preserve"> يَا بُنَيَّ إِنَّهُ لا يُقْتَلُ الْيَوْمَ إِلاَّ ظَالِمٌ أَوْ مَظْلُومٌ</w:t>
      </w:r>
      <w:r w:rsidR="00140074" w:rsidRPr="0052470B">
        <w:rPr>
          <w:rtl/>
        </w:rPr>
        <w:t>،</w:t>
      </w:r>
      <w:r w:rsidRPr="0052470B">
        <w:rPr>
          <w:rtl/>
        </w:rPr>
        <w:t xml:space="preserve"> وإِنِّي لاأُرَ</w:t>
      </w:r>
      <w:r w:rsidR="00FA32A3" w:rsidRPr="0052470B">
        <w:rPr>
          <w:rFonts w:hint="cs"/>
          <w:rtl/>
        </w:rPr>
        <w:t>ا</w:t>
      </w:r>
      <w:r w:rsidRPr="0052470B">
        <w:rPr>
          <w:rtl/>
        </w:rPr>
        <w:t>نِي إِلاَّ سَأُقْتَلُ الْيَومَ مَظْلُوماً، وَإِنَّ مِنْ أَكْبَرِ هَمِّي لَدَينْيِ أَفَتَرَى دَيْنَنَا يُبْق</w:t>
      </w:r>
      <w:r w:rsidR="00FA32A3" w:rsidRPr="0052470B">
        <w:rPr>
          <w:rFonts w:hint="cs"/>
          <w:rtl/>
        </w:rPr>
        <w:t>ي</w:t>
      </w:r>
      <w:r w:rsidRPr="0052470B">
        <w:rPr>
          <w:rtl/>
        </w:rPr>
        <w:t xml:space="preserve"> مِنْ مالنا شَيْئاً</w:t>
      </w:r>
      <w:r w:rsidR="0015419D" w:rsidRPr="0052470B">
        <w:rPr>
          <w:rtl/>
        </w:rPr>
        <w:t>؟</w:t>
      </w:r>
      <w:r w:rsidRPr="0052470B">
        <w:rPr>
          <w:rtl/>
        </w:rPr>
        <w:t xml:space="preserve"> ثُمَّ قَالَ</w:t>
      </w:r>
      <w:r w:rsidR="0015419D" w:rsidRPr="0052470B">
        <w:rPr>
          <w:rtl/>
        </w:rPr>
        <w:t>:</w:t>
      </w:r>
      <w:r w:rsidRPr="0052470B">
        <w:rPr>
          <w:rtl/>
        </w:rPr>
        <w:t xml:space="preserve"> بعْ مَالَنَا واقْضِ دَيْنِي</w:t>
      </w:r>
      <w:r w:rsidR="00140074" w:rsidRPr="0052470B">
        <w:rPr>
          <w:rtl/>
        </w:rPr>
        <w:t>،</w:t>
      </w:r>
      <w:r w:rsidRPr="0052470B">
        <w:rPr>
          <w:rtl/>
        </w:rPr>
        <w:t xml:space="preserve"> وَأَوْصَى بالثُّلُثِ</w:t>
      </w:r>
      <w:r w:rsidR="00140074" w:rsidRPr="0052470B">
        <w:rPr>
          <w:rtl/>
        </w:rPr>
        <w:t>،</w:t>
      </w:r>
      <w:r w:rsidRPr="0052470B">
        <w:rPr>
          <w:rtl/>
        </w:rPr>
        <w:t xml:space="preserve"> وَثُلُثِهُ لبنيه</w:t>
      </w:r>
      <w:r w:rsidR="00140074" w:rsidRPr="0052470B">
        <w:rPr>
          <w:rtl/>
        </w:rPr>
        <w:t>،</w:t>
      </w:r>
      <w:r w:rsidRPr="0052470B">
        <w:rPr>
          <w:rtl/>
        </w:rPr>
        <w:t xml:space="preserve"> يَعْنِي لبَنِي عَبْدِ اللَّه بن الزبير ثُلُثُ الثُّلُث</w:t>
      </w:r>
      <w:r w:rsidR="00140074" w:rsidRPr="0052470B">
        <w:rPr>
          <w:rtl/>
        </w:rPr>
        <w:t>.</w:t>
      </w:r>
      <w:r w:rsidRPr="0052470B">
        <w:rPr>
          <w:rtl/>
        </w:rPr>
        <w:t xml:space="preserve"> قَالَ</w:t>
      </w:r>
      <w:r w:rsidR="0015419D" w:rsidRPr="0052470B">
        <w:rPr>
          <w:rtl/>
        </w:rPr>
        <w:t>:</w:t>
      </w:r>
      <w:r w:rsidRPr="0052470B">
        <w:rPr>
          <w:rtl/>
        </w:rPr>
        <w:t xml:space="preserve"> فَإِن فَضلِ مِنْ مالِنَا بعْدَ قَضَاءِ الدَّيْنِ شَيءٌ فثُ</w:t>
      </w:r>
      <w:r w:rsidR="00FA32A3" w:rsidRPr="0052470B">
        <w:rPr>
          <w:rtl/>
        </w:rPr>
        <w:t>لُثُهُ لِبَنِيك</w:t>
      </w:r>
      <w:r w:rsidR="00140074" w:rsidRPr="0052470B">
        <w:rPr>
          <w:rtl/>
        </w:rPr>
        <w:t>،</w:t>
      </w:r>
      <w:r w:rsidR="00FA32A3" w:rsidRPr="0052470B">
        <w:rPr>
          <w:rtl/>
        </w:rPr>
        <w:t xml:space="preserve"> قَالَ هِشَامٌ</w:t>
      </w:r>
      <w:r w:rsidRPr="0052470B">
        <w:rPr>
          <w:rtl/>
        </w:rPr>
        <w:t>: وكان وَلَدُ عَبْدِ اللَّهِ قَدْ و</w:t>
      </w:r>
      <w:r w:rsidR="00FA32A3" w:rsidRPr="0052470B">
        <w:rPr>
          <w:rFonts w:hint="cs"/>
          <w:rtl/>
        </w:rPr>
        <w:t>از</w:t>
      </w:r>
      <w:r w:rsidRPr="0052470B">
        <w:rPr>
          <w:rtl/>
        </w:rPr>
        <w:t>ى بَعْضَ بَني الزبَيْرِ خُبيبٍ وَعَبَّادٍ</w:t>
      </w:r>
      <w:r w:rsidR="00140074" w:rsidRPr="0052470B">
        <w:rPr>
          <w:rtl/>
        </w:rPr>
        <w:t>،</w:t>
      </w:r>
      <w:r w:rsidRPr="0052470B">
        <w:rPr>
          <w:rtl/>
        </w:rPr>
        <w:t xml:space="preserve"> وَلَهُ يَوْمَئذٍ</w:t>
      </w:r>
      <w:r w:rsidR="00FA32A3" w:rsidRPr="0052470B">
        <w:rPr>
          <w:rFonts w:hint="cs"/>
          <w:rtl/>
        </w:rPr>
        <w:t>ت</w:t>
      </w:r>
      <w:r w:rsidRPr="0052470B">
        <w:rPr>
          <w:rtl/>
        </w:rPr>
        <w:t>سْعَةُ بَنينَ وتِسعُ بَنَاتٍ</w:t>
      </w:r>
      <w:r w:rsidR="00140074" w:rsidRPr="0052470B">
        <w:rPr>
          <w:rtl/>
        </w:rPr>
        <w:t>.</w:t>
      </w:r>
      <w:r w:rsidRPr="0052470B">
        <w:rPr>
          <w:rtl/>
        </w:rPr>
        <w:t xml:space="preserve"> قَالَ عَبْدُ اللَّه</w:t>
      </w:r>
      <w:r w:rsidR="0015419D" w:rsidRPr="0052470B">
        <w:rPr>
          <w:rtl/>
        </w:rPr>
        <w:t>:</w:t>
      </w:r>
      <w:r w:rsidRPr="0052470B">
        <w:rPr>
          <w:rtl/>
        </w:rPr>
        <w:t xml:space="preserve"> فَجَعَل يُوصِينِي بديْنِهِ وَيَقُول</w:t>
      </w:r>
      <w:r w:rsidR="0015419D" w:rsidRPr="0052470B">
        <w:rPr>
          <w:rtl/>
        </w:rPr>
        <w:t>:</w:t>
      </w:r>
      <w:r w:rsidRPr="0052470B">
        <w:rPr>
          <w:rtl/>
        </w:rPr>
        <w:t xml:space="preserve"> يَا بُنَيَّ إِنْ عَجزْتَ عنْ شَيءٍ مِنْهُ فَاسْتَعِنْ عَلَيْهِ بموْلايَ</w:t>
      </w:r>
      <w:r w:rsidR="00140074" w:rsidRPr="0052470B">
        <w:rPr>
          <w:rtl/>
        </w:rPr>
        <w:t>.</w:t>
      </w:r>
      <w:r w:rsidRPr="0052470B">
        <w:rPr>
          <w:rtl/>
        </w:rPr>
        <w:t xml:space="preserve"> قَالَ</w:t>
      </w:r>
      <w:r w:rsidR="0015419D" w:rsidRPr="0052470B">
        <w:rPr>
          <w:rtl/>
        </w:rPr>
        <w:t>:</w:t>
      </w:r>
      <w:r w:rsidRPr="0052470B">
        <w:rPr>
          <w:rtl/>
        </w:rPr>
        <w:t xml:space="preserve"> فَوَاللَّهِ مَا دَريْتُ ما أرادَ حَتَّى قُلْتُ</w:t>
      </w:r>
      <w:r w:rsidR="000C6F25" w:rsidRPr="0052470B">
        <w:rPr>
          <w:rtl/>
        </w:rPr>
        <w:t xml:space="preserve"> </w:t>
      </w:r>
      <w:r w:rsidRPr="0052470B">
        <w:rPr>
          <w:rtl/>
        </w:rPr>
        <w:t>يَا أَبَتِ مَنْ مَوْلاَكَ</w:t>
      </w:r>
      <w:r w:rsidR="0015419D" w:rsidRPr="0052470B">
        <w:rPr>
          <w:rtl/>
        </w:rPr>
        <w:t>؟</w:t>
      </w:r>
      <w:r w:rsidRPr="0052470B">
        <w:rPr>
          <w:rtl/>
        </w:rPr>
        <w:t xml:space="preserve"> قَالَ</w:t>
      </w:r>
      <w:r w:rsidR="0015419D" w:rsidRPr="0052470B">
        <w:rPr>
          <w:rtl/>
        </w:rPr>
        <w:t>:</w:t>
      </w:r>
      <w:r w:rsidRPr="0052470B">
        <w:rPr>
          <w:rtl/>
        </w:rPr>
        <w:t xml:space="preserve"> اللَّه</w:t>
      </w:r>
      <w:r w:rsidR="00140074" w:rsidRPr="0052470B">
        <w:rPr>
          <w:rtl/>
        </w:rPr>
        <w:t>.</w:t>
      </w:r>
      <w:r w:rsidRPr="0052470B">
        <w:rPr>
          <w:rtl/>
        </w:rPr>
        <w:t xml:space="preserve"> قال</w:t>
      </w:r>
      <w:r w:rsidR="0015419D" w:rsidRPr="0052470B">
        <w:rPr>
          <w:rtl/>
        </w:rPr>
        <w:t>:</w:t>
      </w:r>
      <w:r w:rsidRPr="0052470B">
        <w:rPr>
          <w:rtl/>
        </w:rPr>
        <w:t xml:space="preserve"> فَواللَّهِ مَا وَقَعْتُ في كُرْبَةٍ مِنْ دَيْنِهِ إِلاَّ قُلْتُ: يَا مَوْلَى الزبَيْرِ اقض عَنْهُ دَيْنَهُ</w:t>
      </w:r>
      <w:r w:rsidR="00140074" w:rsidRPr="0052470B">
        <w:rPr>
          <w:rtl/>
        </w:rPr>
        <w:t>،</w:t>
      </w:r>
      <w:r w:rsidRPr="0052470B">
        <w:rPr>
          <w:rtl/>
        </w:rPr>
        <w:t xml:space="preserve"> فَيَقْضِيَهُ</w:t>
      </w:r>
      <w:r w:rsidR="00140074" w:rsidRPr="0052470B">
        <w:rPr>
          <w:rtl/>
        </w:rPr>
        <w:t>.</w:t>
      </w:r>
      <w:r w:rsidRPr="0052470B">
        <w:rPr>
          <w:rtl/>
        </w:rPr>
        <w:t xml:space="preserve"> قَالَ</w:t>
      </w:r>
      <w:r w:rsidR="0015419D" w:rsidRPr="0052470B">
        <w:rPr>
          <w:rtl/>
        </w:rPr>
        <w:t>:</w:t>
      </w:r>
      <w:r w:rsidRPr="0052470B">
        <w:rPr>
          <w:rtl/>
        </w:rPr>
        <w:t xml:space="preserve"> فَقُتِلَ الزُّبَيْرُ وَلَمْ يَدَعْ دِينَاراً وَلاَ دِرْهَماً إِلاَّ أَرَضِينَ</w:t>
      </w:r>
      <w:r w:rsidR="00140074" w:rsidRPr="0052470B">
        <w:rPr>
          <w:rtl/>
        </w:rPr>
        <w:t>،</w:t>
      </w:r>
      <w:r w:rsidRPr="0052470B">
        <w:rPr>
          <w:rtl/>
        </w:rPr>
        <w:t xml:space="preserve"> مِنْهَا الْغَابَةُ وَإِحْدَى عَشَرَةَ داراً بالْمَدِينَةِ</w:t>
      </w:r>
      <w:r w:rsidR="00140074" w:rsidRPr="0052470B">
        <w:rPr>
          <w:rtl/>
        </w:rPr>
        <w:t>.</w:t>
      </w:r>
      <w:r w:rsidRPr="0052470B">
        <w:rPr>
          <w:rtl/>
        </w:rPr>
        <w:t xml:space="preserve"> وداريْن بالْبَصْرَةِ</w:t>
      </w:r>
      <w:r w:rsidR="00140074" w:rsidRPr="0052470B">
        <w:rPr>
          <w:rtl/>
        </w:rPr>
        <w:t>،</w:t>
      </w:r>
      <w:r w:rsidRPr="0052470B">
        <w:rPr>
          <w:rtl/>
        </w:rPr>
        <w:t xml:space="preserve"> وَدَارَاً بالْكُوفَة وَدَاراً بِمِصْرَ</w:t>
      </w:r>
      <w:r w:rsidR="00140074" w:rsidRPr="0052470B">
        <w:rPr>
          <w:rtl/>
        </w:rPr>
        <w:t>.</w:t>
      </w:r>
      <w:r w:rsidRPr="0052470B">
        <w:rPr>
          <w:rtl/>
        </w:rPr>
        <w:t xml:space="preserve"> قال</w:t>
      </w:r>
      <w:r w:rsidR="0015419D" w:rsidRPr="0052470B">
        <w:rPr>
          <w:rtl/>
        </w:rPr>
        <w:t>:</w:t>
      </w:r>
      <w:r w:rsidRPr="0052470B">
        <w:rPr>
          <w:rtl/>
        </w:rPr>
        <w:t xml:space="preserve"> وَإِنَّمَا كَانَ دَيْنُهُ الذي كَانَ عَلَيْهِ أَنَّ الرَّجُلَ يَأْتَيهِ بِال</w:t>
      </w:r>
      <w:r w:rsidR="001B7EF9">
        <w:rPr>
          <w:rFonts w:hint="cs"/>
          <w:rtl/>
        </w:rPr>
        <w:t>ـ</w:t>
      </w:r>
      <w:r w:rsidRPr="0052470B">
        <w:rPr>
          <w:rtl/>
        </w:rPr>
        <w:t>مالِ</w:t>
      </w:r>
      <w:r w:rsidR="00140074" w:rsidRPr="0052470B">
        <w:rPr>
          <w:rtl/>
        </w:rPr>
        <w:t>،</w:t>
      </w:r>
      <w:r w:rsidRPr="0052470B">
        <w:rPr>
          <w:rtl/>
        </w:rPr>
        <w:t xml:space="preserve"> فَيَسْتَودِعُهُ إِيَّاهُ</w:t>
      </w:r>
      <w:r w:rsidR="00140074" w:rsidRPr="0052470B">
        <w:rPr>
          <w:rtl/>
        </w:rPr>
        <w:t>،</w:t>
      </w:r>
      <w:r w:rsidRPr="0052470B">
        <w:rPr>
          <w:rtl/>
        </w:rPr>
        <w:t xml:space="preserve"> فَيَقُولُ الزُّبيْرُ: لا وَلَكنْ هُوَ سَلَفٌ إِنِّي أَخْشَى عَلَيْهِ الضَّيْعةَ</w:t>
      </w:r>
      <w:r w:rsidR="00140074" w:rsidRPr="0052470B">
        <w:rPr>
          <w:rtl/>
        </w:rPr>
        <w:t>.</w:t>
      </w:r>
      <w:r w:rsidRPr="0052470B">
        <w:rPr>
          <w:rtl/>
        </w:rPr>
        <w:t xml:space="preserve"> وَمَا ولِي إَمَارَةً قَطُّ وَلا جِبَايةً ولا خَراجاً ولا شَيْئاً إِلاَّ أَنْ يَكُونَ في غَزْوٍ مَعَ رسول اللَّه </w:t>
      </w:r>
      <w:r w:rsidR="00EE01BC" w:rsidRPr="0052470B">
        <w:rPr>
          <w:rFonts w:cs="CTraditional Arabic"/>
          <w:szCs w:val="28"/>
          <w:rtl/>
        </w:rPr>
        <w:t>ص</w:t>
      </w:r>
      <w:r w:rsidR="00140074" w:rsidRPr="0052470B">
        <w:rPr>
          <w:rtl/>
        </w:rPr>
        <w:t>،</w:t>
      </w:r>
      <w:r w:rsidRPr="0052470B">
        <w:rPr>
          <w:rtl/>
        </w:rPr>
        <w:t xml:space="preserve"> أَوْ مَعَ أَبِي بَكْر وَعُمَرَ وَعُثْمَانَ </w:t>
      </w:r>
      <w:r w:rsidR="00EE01BC" w:rsidRPr="0052470B">
        <w:rPr>
          <w:rFonts w:cs="CTraditional Arabic"/>
          <w:szCs w:val="28"/>
          <w:rtl/>
        </w:rPr>
        <w:t>ش</w:t>
      </w:r>
      <w:r w:rsidR="00140074" w:rsidRPr="0052470B">
        <w:rPr>
          <w:rtl/>
        </w:rPr>
        <w:t>،</w:t>
      </w:r>
      <w:r w:rsidRPr="0052470B">
        <w:rPr>
          <w:rtl/>
        </w:rPr>
        <w:t xml:space="preserve"> قَالَ عَبْدُ اللَّه</w:t>
      </w:r>
      <w:r w:rsidR="0015419D" w:rsidRPr="0052470B">
        <w:rPr>
          <w:rtl/>
        </w:rPr>
        <w:t>:</w:t>
      </w:r>
      <w:r w:rsidRPr="0052470B">
        <w:rPr>
          <w:rtl/>
        </w:rPr>
        <w:t xml:space="preserve"> فَحَسَبْتُ مَا كَانَ عَلَيْهِ مِنَ الدَّيْنِ فَوَجَدْتُهُ أَلْفَيْ أَلْفٍ وَمائَتَيْ أَلْفٍ، فَلَقِيَ حَكِيمُ بْنُ حِزَامٍ عَبدَ اللَّهِ بْن الزُّبَيْرِ فَقَالَ</w:t>
      </w:r>
      <w:r w:rsidR="0015419D" w:rsidRPr="0052470B">
        <w:rPr>
          <w:rtl/>
        </w:rPr>
        <w:t>:</w:t>
      </w:r>
      <w:r w:rsidRPr="0052470B">
        <w:rPr>
          <w:rtl/>
        </w:rPr>
        <w:t xml:space="preserve"> يَا ابْنَ أَخِي كَمْ عَلَى أَخِي مِنَ الدَّيْنِ</w:t>
      </w:r>
      <w:r w:rsidR="0015419D" w:rsidRPr="0052470B">
        <w:rPr>
          <w:rtl/>
        </w:rPr>
        <w:t>؟</w:t>
      </w:r>
      <w:r w:rsidRPr="0052470B">
        <w:rPr>
          <w:rtl/>
        </w:rPr>
        <w:t xml:space="preserve"> فَكَتَمْتُهُ وَقُلْتُ</w:t>
      </w:r>
      <w:r w:rsidR="0015419D" w:rsidRPr="0052470B">
        <w:rPr>
          <w:rtl/>
        </w:rPr>
        <w:t>:</w:t>
      </w:r>
      <w:r w:rsidRPr="0052470B">
        <w:rPr>
          <w:rtl/>
        </w:rPr>
        <w:t xml:space="preserve"> مِائَةُ أَلْفٍ</w:t>
      </w:r>
      <w:r w:rsidR="00140074" w:rsidRPr="0052470B">
        <w:rPr>
          <w:rtl/>
        </w:rPr>
        <w:t>.</w:t>
      </w:r>
      <w:r w:rsidRPr="0052470B">
        <w:rPr>
          <w:rtl/>
        </w:rPr>
        <w:t xml:space="preserve"> فَقَالَ</w:t>
      </w:r>
      <w:r w:rsidR="0015419D" w:rsidRPr="0052470B">
        <w:rPr>
          <w:rtl/>
        </w:rPr>
        <w:t>:</w:t>
      </w:r>
      <w:r w:rsidRPr="0052470B">
        <w:rPr>
          <w:rtl/>
        </w:rPr>
        <w:t xml:space="preserve"> حَكيمٌ</w:t>
      </w:r>
      <w:r w:rsidR="0015419D" w:rsidRPr="0052470B">
        <w:rPr>
          <w:rtl/>
        </w:rPr>
        <w:t>:</w:t>
      </w:r>
      <w:r w:rsidRPr="0052470B">
        <w:rPr>
          <w:rtl/>
        </w:rPr>
        <w:t xml:space="preserve"> وَاللَّه مَا أَرى أَمْوَالَكُمْ تَسعُ هَذِهِ</w:t>
      </w:r>
      <w:r w:rsidR="00140074" w:rsidRPr="0052470B">
        <w:rPr>
          <w:rtl/>
        </w:rPr>
        <w:t>،</w:t>
      </w:r>
      <w:r w:rsidRPr="0052470B">
        <w:rPr>
          <w:rtl/>
        </w:rPr>
        <w:t xml:space="preserve"> فَقَالَ عَبْدُ اللَّهِ</w:t>
      </w:r>
      <w:r w:rsidR="0015419D" w:rsidRPr="0052470B">
        <w:rPr>
          <w:rtl/>
        </w:rPr>
        <w:t>:</w:t>
      </w:r>
      <w:r w:rsidRPr="0052470B">
        <w:rPr>
          <w:rtl/>
        </w:rPr>
        <w:t xml:space="preserve"> أَرَأَيْتُكَ إِنْ كَانَتْ أَلْفَي أَلْفٍ</w:t>
      </w:r>
      <w:r w:rsidR="0015419D" w:rsidRPr="0052470B">
        <w:rPr>
          <w:rtl/>
        </w:rPr>
        <w:t>؟</w:t>
      </w:r>
      <w:r w:rsidRPr="0052470B">
        <w:rPr>
          <w:rtl/>
        </w:rPr>
        <w:t xml:space="preserve"> وَمِائَتَيْ أَلْفٍ</w:t>
      </w:r>
      <w:r w:rsidR="0015419D" w:rsidRPr="0052470B">
        <w:rPr>
          <w:rtl/>
        </w:rPr>
        <w:t>؟</w:t>
      </w:r>
      <w:r w:rsidRPr="0052470B">
        <w:rPr>
          <w:rtl/>
        </w:rPr>
        <w:t xml:space="preserve"> قَالَ</w:t>
      </w:r>
      <w:r w:rsidR="0015419D" w:rsidRPr="0052470B">
        <w:rPr>
          <w:rtl/>
        </w:rPr>
        <w:t>:</w:t>
      </w:r>
      <w:r w:rsidRPr="0052470B">
        <w:rPr>
          <w:rtl/>
        </w:rPr>
        <w:t xml:space="preserve"> مَا أَرَاكُمْ تُطِيقُونَ هَذَا</w:t>
      </w:r>
      <w:r w:rsidR="00140074" w:rsidRPr="0052470B">
        <w:rPr>
          <w:rtl/>
        </w:rPr>
        <w:t>،</w:t>
      </w:r>
      <w:r w:rsidRPr="0052470B">
        <w:rPr>
          <w:rtl/>
        </w:rPr>
        <w:t xml:space="preserve"> فَإِنْ عَجَزْتُمْ عَنْ شَىْء مِنْهُ فَاسْتَعِينُوا بِي</w:t>
      </w:r>
      <w:r w:rsidR="00140074" w:rsidRPr="0052470B">
        <w:rPr>
          <w:rtl/>
        </w:rPr>
        <w:t>.</w:t>
      </w:r>
      <w:r w:rsidRPr="0052470B">
        <w:rPr>
          <w:rtl/>
        </w:rPr>
        <w:t xml:space="preserve"> قَالَ</w:t>
      </w:r>
      <w:r w:rsidR="0015419D" w:rsidRPr="0052470B">
        <w:rPr>
          <w:rtl/>
        </w:rPr>
        <w:t>:</w:t>
      </w:r>
      <w:r w:rsidRPr="0052470B">
        <w:rPr>
          <w:rtl/>
        </w:rPr>
        <w:t xml:space="preserve"> وكَانَ الزُّبَيْرُ قدِ اشْتَرَى الْغَابَةَ بِسَبْعِينَ ومِائَة أَلْف، فَبَاعَهَا عَبْدُ اللَّهِ بِأْلف ألفٍ وسِتِّمِائَةِ أَلْفَ</w:t>
      </w:r>
      <w:r w:rsidR="00140074" w:rsidRPr="0052470B">
        <w:rPr>
          <w:rtl/>
        </w:rPr>
        <w:t>،</w:t>
      </w:r>
      <w:r w:rsidRPr="0052470B">
        <w:rPr>
          <w:rtl/>
        </w:rPr>
        <w:t xml:space="preserve"> ثُمَّ قَامَ فَقالَ</w:t>
      </w:r>
      <w:r w:rsidR="0015419D" w:rsidRPr="0052470B">
        <w:rPr>
          <w:rtl/>
        </w:rPr>
        <w:t>:</w:t>
      </w:r>
      <w:r w:rsidRPr="0052470B">
        <w:rPr>
          <w:rtl/>
        </w:rPr>
        <w:t xml:space="preserve"> مَنْ كَانَ لَهُ عَلَى الزُّبَيْرِ شَيْء فَلْيُوافِنَا بِالْغَابَةِ</w:t>
      </w:r>
      <w:r w:rsidR="00140074" w:rsidRPr="0052470B">
        <w:rPr>
          <w:rtl/>
        </w:rPr>
        <w:t>،</w:t>
      </w:r>
      <w:r w:rsidRPr="0052470B">
        <w:rPr>
          <w:rtl/>
        </w:rPr>
        <w:t xml:space="preserve"> فأَتَاهُ عبْدُ اللَّهِ بْنُ جَعفر</w:t>
      </w:r>
      <w:r w:rsidR="00140074" w:rsidRPr="0052470B">
        <w:rPr>
          <w:rtl/>
        </w:rPr>
        <w:t>،</w:t>
      </w:r>
      <w:r w:rsidRPr="0052470B">
        <w:rPr>
          <w:rtl/>
        </w:rPr>
        <w:t xml:space="preserve"> وكَانَ لَهُ عَلَى الزُّبَيْرِ أَرْبعُمِائةِ أَلْفٍ</w:t>
      </w:r>
      <w:r w:rsidR="00140074" w:rsidRPr="0052470B">
        <w:rPr>
          <w:rtl/>
        </w:rPr>
        <w:t>،</w:t>
      </w:r>
      <w:r w:rsidRPr="0052470B">
        <w:rPr>
          <w:rtl/>
        </w:rPr>
        <w:t xml:space="preserve"> فَقَالَ لعَبْدِ اللَّه</w:t>
      </w:r>
      <w:r w:rsidR="0015419D" w:rsidRPr="0052470B">
        <w:rPr>
          <w:rtl/>
        </w:rPr>
        <w:t>:</w:t>
      </w:r>
      <w:r w:rsidRPr="0052470B">
        <w:rPr>
          <w:rtl/>
        </w:rPr>
        <w:t xml:space="preserve"> إِنْ شِئْتُمْ تَرَكْتُهَا لَكُمْ</w:t>
      </w:r>
      <w:r w:rsidR="0015419D" w:rsidRPr="0052470B">
        <w:rPr>
          <w:rtl/>
        </w:rPr>
        <w:t>؟</w:t>
      </w:r>
      <w:r w:rsidRPr="0052470B">
        <w:rPr>
          <w:rtl/>
        </w:rPr>
        <w:t xml:space="preserve"> قَالَ عَبْدُ اللَّه</w:t>
      </w:r>
      <w:r w:rsidR="0015419D" w:rsidRPr="0052470B">
        <w:rPr>
          <w:rtl/>
        </w:rPr>
        <w:t>:</w:t>
      </w:r>
      <w:r w:rsidRPr="0052470B">
        <w:rPr>
          <w:rtl/>
        </w:rPr>
        <w:t xml:space="preserve"> لا</w:t>
      </w:r>
      <w:r w:rsidR="00140074" w:rsidRPr="0052470B">
        <w:rPr>
          <w:rtl/>
        </w:rPr>
        <w:t>،</w:t>
      </w:r>
      <w:r w:rsidRPr="0052470B">
        <w:rPr>
          <w:rtl/>
        </w:rPr>
        <w:t xml:space="preserve"> قال فَإِنْ شِئْتُمْ جعَلْتُمْوهَا فِيمَا تُؤخِّرُونَ إِنْ أَخَّرْتُمْ</w:t>
      </w:r>
      <w:r w:rsidR="00140074" w:rsidRPr="0052470B">
        <w:rPr>
          <w:rtl/>
        </w:rPr>
        <w:t>،</w:t>
      </w:r>
      <w:r w:rsidRPr="0052470B">
        <w:rPr>
          <w:rtl/>
        </w:rPr>
        <w:t xml:space="preserve"> فقال عَبْدُ اللَّه</w:t>
      </w:r>
      <w:r w:rsidR="0015419D" w:rsidRPr="0052470B">
        <w:rPr>
          <w:rtl/>
        </w:rPr>
        <w:t>:</w:t>
      </w:r>
      <w:r w:rsidRPr="0052470B">
        <w:rPr>
          <w:rtl/>
        </w:rPr>
        <w:t xml:space="preserve"> لا</w:t>
      </w:r>
      <w:r w:rsidR="00140074" w:rsidRPr="0052470B">
        <w:rPr>
          <w:rtl/>
        </w:rPr>
        <w:t>،</w:t>
      </w:r>
      <w:r w:rsidRPr="0052470B">
        <w:rPr>
          <w:rtl/>
        </w:rPr>
        <w:t xml:space="preserve"> قال</w:t>
      </w:r>
      <w:r w:rsidR="0015419D" w:rsidRPr="0052470B">
        <w:rPr>
          <w:rtl/>
        </w:rPr>
        <w:t>:</w:t>
      </w:r>
      <w:r w:rsidRPr="0052470B">
        <w:rPr>
          <w:rtl/>
        </w:rPr>
        <w:t xml:space="preserve"> فَاقْطَعُوا لِي قِطْعَةً</w:t>
      </w:r>
      <w:r w:rsidR="00140074" w:rsidRPr="0052470B">
        <w:rPr>
          <w:rtl/>
        </w:rPr>
        <w:t>،</w:t>
      </w:r>
      <w:r w:rsidRPr="0052470B">
        <w:rPr>
          <w:rtl/>
        </w:rPr>
        <w:t xml:space="preserve"> قال عبْدُ اللَّه</w:t>
      </w:r>
      <w:r w:rsidR="0015419D" w:rsidRPr="0052470B">
        <w:rPr>
          <w:rtl/>
        </w:rPr>
        <w:t>:</w:t>
      </w:r>
      <w:r w:rsidRPr="0052470B">
        <w:rPr>
          <w:rtl/>
        </w:rPr>
        <w:t xml:space="preserve"> لَكَ مِنْ هاهُنا إِلَى هاهُنَا. فَبَاعَ عَبْدُ اللَّهِ مِنْهَا فَقَضَى عَنْهُ دَيْنَه</w:t>
      </w:r>
      <w:r w:rsidR="00140074" w:rsidRPr="0052470B">
        <w:rPr>
          <w:rtl/>
        </w:rPr>
        <w:t>،</w:t>
      </w:r>
      <w:r w:rsidRPr="0052470B">
        <w:rPr>
          <w:rtl/>
        </w:rPr>
        <w:t xml:space="preserve"> وَوَفَّاهُ وَبَقِيَ منْهَا أَرْبَعةُ أَسْهُمٍ وَنِصْفٌ</w:t>
      </w:r>
      <w:r w:rsidR="00140074" w:rsidRPr="0052470B">
        <w:rPr>
          <w:rtl/>
        </w:rPr>
        <w:t>،</w:t>
      </w:r>
      <w:r w:rsidRPr="0052470B">
        <w:rPr>
          <w:rtl/>
        </w:rPr>
        <w:t xml:space="preserve"> فَقَدم عَلَى مُعَاوِيَةَ وَعَنْدَهُ عَمْرُو بْنُ عُثْمَانَ</w:t>
      </w:r>
      <w:r w:rsidR="00140074" w:rsidRPr="0052470B">
        <w:rPr>
          <w:rtl/>
        </w:rPr>
        <w:t>،</w:t>
      </w:r>
      <w:r w:rsidRPr="0052470B">
        <w:rPr>
          <w:rtl/>
        </w:rPr>
        <w:t xml:space="preserve"> وَالْمُنْذِرُ بْنُ الزُّبيْرِ</w:t>
      </w:r>
      <w:r w:rsidR="00140074" w:rsidRPr="0052470B">
        <w:rPr>
          <w:rtl/>
        </w:rPr>
        <w:t>،</w:t>
      </w:r>
      <w:r w:rsidRPr="0052470B">
        <w:rPr>
          <w:rtl/>
        </w:rPr>
        <w:t xml:space="preserve"> وَابْن زَمْعَةَ</w:t>
      </w:r>
      <w:r w:rsidR="00140074" w:rsidRPr="0052470B">
        <w:rPr>
          <w:rtl/>
        </w:rPr>
        <w:t>.</w:t>
      </w:r>
      <w:r w:rsidRPr="0052470B">
        <w:rPr>
          <w:rtl/>
        </w:rPr>
        <w:t xml:space="preserve"> فقال لَهُ مُعَاوِيَةُ</w:t>
      </w:r>
      <w:r w:rsidR="0015419D" w:rsidRPr="0052470B">
        <w:rPr>
          <w:rtl/>
        </w:rPr>
        <w:t>:</w:t>
      </w:r>
      <w:r w:rsidRPr="0052470B">
        <w:rPr>
          <w:rtl/>
        </w:rPr>
        <w:t xml:space="preserve"> كَمْ قَوَّمَتِ الْغَابَةُ</w:t>
      </w:r>
      <w:r w:rsidR="0015419D" w:rsidRPr="0052470B">
        <w:rPr>
          <w:rtl/>
        </w:rPr>
        <w:t>؟</w:t>
      </w:r>
      <w:r w:rsidRPr="0052470B">
        <w:rPr>
          <w:rtl/>
        </w:rPr>
        <w:t xml:space="preserve"> قال</w:t>
      </w:r>
      <w:r w:rsidR="0015419D" w:rsidRPr="0052470B">
        <w:rPr>
          <w:rtl/>
        </w:rPr>
        <w:t>:</w:t>
      </w:r>
      <w:r w:rsidRPr="0052470B">
        <w:rPr>
          <w:rtl/>
        </w:rPr>
        <w:t xml:space="preserve"> كُلُّ سَهْمٍ بِمائَةِ أَلْفٍ قال: كَمْ بَقِي مِنْهَا</w:t>
      </w:r>
      <w:r w:rsidR="0015419D" w:rsidRPr="0052470B">
        <w:rPr>
          <w:rtl/>
        </w:rPr>
        <w:t>؟</w:t>
      </w:r>
      <w:r w:rsidRPr="0052470B">
        <w:rPr>
          <w:rtl/>
        </w:rPr>
        <w:t xml:space="preserve"> قال</w:t>
      </w:r>
      <w:r w:rsidR="0015419D" w:rsidRPr="0052470B">
        <w:rPr>
          <w:rtl/>
        </w:rPr>
        <w:t>:</w:t>
      </w:r>
      <w:r w:rsidRPr="0052470B">
        <w:rPr>
          <w:rtl/>
        </w:rPr>
        <w:t xml:space="preserve"> أَرْبَعَةُ أَسْهُمٍ ونِصْفٌ</w:t>
      </w:r>
      <w:r w:rsidR="00140074" w:rsidRPr="0052470B">
        <w:rPr>
          <w:rtl/>
        </w:rPr>
        <w:t>،</w:t>
      </w:r>
      <w:r w:rsidRPr="0052470B">
        <w:rPr>
          <w:rtl/>
        </w:rPr>
        <w:t xml:space="preserve"> فقال الْمُنْذرُ بْنُ الزَّبَيْرِ</w:t>
      </w:r>
      <w:r w:rsidR="0015419D" w:rsidRPr="0052470B">
        <w:rPr>
          <w:rtl/>
        </w:rPr>
        <w:t>:</w:t>
      </w:r>
      <w:r w:rsidRPr="0052470B">
        <w:rPr>
          <w:rtl/>
        </w:rPr>
        <w:t xml:space="preserve"> قَدْ أَخَذْتُ مِنْهَا سَهْماً بِمائَةِ أَلْفٍ</w:t>
      </w:r>
      <w:r w:rsidR="00140074" w:rsidRPr="0052470B">
        <w:rPr>
          <w:rtl/>
        </w:rPr>
        <w:t>،</w:t>
      </w:r>
      <w:r w:rsidRPr="0052470B">
        <w:rPr>
          <w:rtl/>
        </w:rPr>
        <w:t xml:space="preserve"> وقال عَمْرُو بنُ عُثْمان</w:t>
      </w:r>
      <w:r w:rsidR="0015419D" w:rsidRPr="0052470B">
        <w:rPr>
          <w:rtl/>
        </w:rPr>
        <w:t>:</w:t>
      </w:r>
      <w:r w:rsidRPr="0052470B">
        <w:rPr>
          <w:rtl/>
        </w:rPr>
        <w:t xml:space="preserve"> قَدْ أَخَذْتُ مِنْهَا سَهْماً بِمِائَةِ أَلْفٍ</w:t>
      </w:r>
      <w:r w:rsidR="00140074" w:rsidRPr="0052470B">
        <w:rPr>
          <w:rtl/>
        </w:rPr>
        <w:t>.</w:t>
      </w:r>
      <w:r w:rsidRPr="0052470B">
        <w:rPr>
          <w:rtl/>
        </w:rPr>
        <w:t xml:space="preserve"> وقال ابْن زمْعَةَ</w:t>
      </w:r>
      <w:r w:rsidR="0015419D" w:rsidRPr="0052470B">
        <w:rPr>
          <w:rtl/>
        </w:rPr>
        <w:t>:</w:t>
      </w:r>
      <w:r w:rsidRPr="0052470B">
        <w:rPr>
          <w:rtl/>
        </w:rPr>
        <w:t xml:space="preserve"> قَدُ أَخَذْتُ مِنها سَهْماً بِمِائَةِ أَلْفٍ</w:t>
      </w:r>
      <w:r w:rsidR="00140074" w:rsidRPr="0052470B">
        <w:rPr>
          <w:rtl/>
        </w:rPr>
        <w:t>،</w:t>
      </w:r>
      <w:r w:rsidRPr="0052470B">
        <w:rPr>
          <w:rtl/>
        </w:rPr>
        <w:t xml:space="preserve"> فَقَالَ مُعَاوِيةُ</w:t>
      </w:r>
      <w:r w:rsidR="0015419D" w:rsidRPr="0052470B">
        <w:rPr>
          <w:rtl/>
        </w:rPr>
        <w:t>:</w:t>
      </w:r>
      <w:r w:rsidRPr="0052470B">
        <w:rPr>
          <w:rtl/>
        </w:rPr>
        <w:t xml:space="preserve"> كَمْ بَقِيَ مِنْهَا؟ قال</w:t>
      </w:r>
      <w:r w:rsidR="0015419D" w:rsidRPr="0052470B">
        <w:rPr>
          <w:rtl/>
        </w:rPr>
        <w:t>:</w:t>
      </w:r>
      <w:r w:rsidRPr="0052470B">
        <w:rPr>
          <w:rtl/>
        </w:rPr>
        <w:t xml:space="preserve"> سَهْمٌ ونصْفُ سَهْمٍ</w:t>
      </w:r>
      <w:r w:rsidR="00140074" w:rsidRPr="0052470B">
        <w:rPr>
          <w:rtl/>
        </w:rPr>
        <w:t>،</w:t>
      </w:r>
      <w:r w:rsidRPr="0052470B">
        <w:rPr>
          <w:rtl/>
        </w:rPr>
        <w:t xml:space="preserve"> قَالَ</w:t>
      </w:r>
      <w:r w:rsidR="0015419D" w:rsidRPr="0052470B">
        <w:rPr>
          <w:rtl/>
        </w:rPr>
        <w:t>:</w:t>
      </w:r>
      <w:r w:rsidRPr="0052470B">
        <w:rPr>
          <w:rtl/>
        </w:rPr>
        <w:t xml:space="preserve"> قَدْ أَخَذْتُهُ بِخَمسينَ ومائَةِ ألف</w:t>
      </w:r>
      <w:r w:rsidR="00140074" w:rsidRPr="0052470B">
        <w:rPr>
          <w:rtl/>
        </w:rPr>
        <w:t>.</w:t>
      </w:r>
      <w:r w:rsidRPr="0052470B">
        <w:rPr>
          <w:rtl/>
        </w:rPr>
        <w:t xml:space="preserve"> قَالَ</w:t>
      </w:r>
      <w:r w:rsidR="0015419D" w:rsidRPr="0052470B">
        <w:rPr>
          <w:rtl/>
        </w:rPr>
        <w:t>:</w:t>
      </w:r>
      <w:r w:rsidRPr="0052470B">
        <w:rPr>
          <w:rtl/>
        </w:rPr>
        <w:t xml:space="preserve"> وبَاعَ عَبْدُ اللَّه بْنُ جَعْفَرٍ نصِيبَهُ مِنْ مُعَاوِيَةَ بسِتِّمِائَةِ أَلْفٍ. فَلَمَّا فَرغَ ابنُ الزُّبَيْرِ مِنْ قََضاءِ ديْنِهِ قَالَ بَنُو الزُّبْيرِ</w:t>
      </w:r>
      <w:r w:rsidR="0015419D" w:rsidRPr="0052470B">
        <w:rPr>
          <w:rtl/>
        </w:rPr>
        <w:t>:</w:t>
      </w:r>
      <w:r w:rsidRPr="0052470B">
        <w:rPr>
          <w:rtl/>
        </w:rPr>
        <w:t xml:space="preserve"> اقْسِمْ بَيْنَنَا مِيراثَنَا</w:t>
      </w:r>
      <w:r w:rsidR="00140074" w:rsidRPr="0052470B">
        <w:rPr>
          <w:rtl/>
        </w:rPr>
        <w:t>.</w:t>
      </w:r>
      <w:r w:rsidRPr="0052470B">
        <w:rPr>
          <w:rtl/>
        </w:rPr>
        <w:t xml:space="preserve"> قَالَ</w:t>
      </w:r>
      <w:r w:rsidR="0015419D" w:rsidRPr="0052470B">
        <w:rPr>
          <w:rtl/>
        </w:rPr>
        <w:t>:</w:t>
      </w:r>
      <w:r w:rsidRPr="0052470B">
        <w:rPr>
          <w:rtl/>
        </w:rPr>
        <w:t xml:space="preserve"> وَاللَّهِ لا أَقْسِمُ بيْنَكُمْ حَتَّى أَنَادِيَ بالموسم أَرْبَع سِنِين</w:t>
      </w:r>
      <w:r w:rsidR="0015419D" w:rsidRPr="0052470B">
        <w:rPr>
          <w:rtl/>
        </w:rPr>
        <w:t>:</w:t>
      </w:r>
      <w:r w:rsidRPr="0052470B">
        <w:rPr>
          <w:rtl/>
        </w:rPr>
        <w:t xml:space="preserve"> أَلا مَنْ كان لَهُ عَلَى الزُّبَيَّرِ دَيْنٌ فَلْيَأْتِنَا فَلْنَقْضِهِ</w:t>
      </w:r>
      <w:r w:rsidR="00140074" w:rsidRPr="0052470B">
        <w:rPr>
          <w:rtl/>
        </w:rPr>
        <w:t>.</w:t>
      </w:r>
      <w:r w:rsidRPr="0052470B">
        <w:rPr>
          <w:rtl/>
        </w:rPr>
        <w:t xml:space="preserve"> فَجَعَلَ كُلُّ سَنَةٍ يُنَادِي في الْمَوسمِ</w:t>
      </w:r>
      <w:r w:rsidR="00140074" w:rsidRPr="0052470B">
        <w:rPr>
          <w:rtl/>
        </w:rPr>
        <w:t>،</w:t>
      </w:r>
      <w:r w:rsidRPr="0052470B">
        <w:rPr>
          <w:rtl/>
        </w:rPr>
        <w:t xml:space="preserve"> فَلَمَّا مَضى أَرْبَعُ سِنينَ قَسم بَيْنَهُمْ ودَفَعَ الثُلث وكَان للزُّبَيْرِ أَرْبَعُ نِسْوةٍ</w:t>
      </w:r>
      <w:r w:rsidR="00140074" w:rsidRPr="0052470B">
        <w:rPr>
          <w:rtl/>
        </w:rPr>
        <w:t>،</w:t>
      </w:r>
      <w:r w:rsidRPr="0052470B">
        <w:rPr>
          <w:rtl/>
        </w:rPr>
        <w:t xml:space="preserve"> فَأَصاب كُلَّ امْرَأَةٍ أَلْفُ أَلْفٍ ومِائَتَا أَلْفٍ</w:t>
      </w:r>
      <w:r w:rsidR="00140074" w:rsidRPr="0052470B">
        <w:rPr>
          <w:rtl/>
        </w:rPr>
        <w:t>،</w:t>
      </w:r>
      <w:r w:rsidRPr="0052470B">
        <w:rPr>
          <w:rtl/>
        </w:rPr>
        <w:t xml:space="preserve"> فَجَمِيعُ مَالِهِ خَمْسُونَ أَلْف أَلْفٍ ومِائَتَا أَلْف</w:t>
      </w:r>
      <w:r w:rsidR="002F71ED" w:rsidRPr="00EE7E0F">
        <w:rPr>
          <w:rStyle w:val="Char4"/>
          <w:rFonts w:hint="cs"/>
          <w:rtl/>
        </w:rPr>
        <w:t>»</w:t>
      </w:r>
      <w:r w:rsidRPr="001B7EF9">
        <w:rPr>
          <w:rStyle w:val="Char5"/>
          <w:rtl/>
        </w:rPr>
        <w:t xml:space="preserve"> رواه البخار</w:t>
      </w:r>
      <w:r w:rsidR="009419ED" w:rsidRPr="001B7EF9">
        <w:rPr>
          <w:rStyle w:val="Char5"/>
          <w:rtl/>
        </w:rPr>
        <w:t>ی</w:t>
      </w:r>
      <w:r w:rsidR="00140074" w:rsidRPr="001B7EF9">
        <w:rPr>
          <w:rStyle w:val="Char3"/>
          <w:rtl/>
        </w:rPr>
        <w:t>.</w:t>
      </w:r>
    </w:p>
    <w:p w:rsidR="00587809" w:rsidRPr="0052470B" w:rsidRDefault="001A744F" w:rsidP="00CA2E2E">
      <w:pPr>
        <w:ind w:firstLine="284"/>
        <w:jc w:val="both"/>
        <w:rPr>
          <w:rStyle w:val="Char3"/>
          <w:rtl/>
        </w:rPr>
      </w:pPr>
      <w:r w:rsidRPr="0052470B">
        <w:rPr>
          <w:rStyle w:val="Char3"/>
          <w:rtl/>
        </w:rPr>
        <w:t xml:space="preserve">202.از </w:t>
      </w:r>
      <w:r w:rsidR="002F71ED" w:rsidRPr="0052470B">
        <w:rPr>
          <w:rStyle w:val="Char4"/>
          <w:rFonts w:hint="cs"/>
          <w:spacing w:val="0"/>
          <w:rtl/>
        </w:rPr>
        <w:t>«</w:t>
      </w:r>
      <w:r w:rsidRPr="0052470B">
        <w:rPr>
          <w:rStyle w:val="Char8"/>
          <w:rtl/>
        </w:rPr>
        <w:t>ابوخبی</w:t>
      </w:r>
      <w:r w:rsidR="00C7265D">
        <w:rPr>
          <w:rStyle w:val="Char8"/>
          <w:rtl/>
        </w:rPr>
        <w:t>ب عبدالله بن زبیر بن عوام قریشی</w:t>
      </w:r>
      <w:r w:rsidRPr="0052470B">
        <w:rPr>
          <w:rStyle w:val="Char8"/>
          <w:rtl/>
        </w:rPr>
        <w:t xml:space="preserve"> اسدی </w:t>
      </w:r>
      <w:r w:rsidR="009419ED" w:rsidRPr="0052470B">
        <w:rPr>
          <w:rStyle w:val="Char8"/>
          <w:rFonts w:cs="CTraditional Arabic" w:hint="cs"/>
          <w:szCs w:val="28"/>
          <w:rtl/>
        </w:rPr>
        <w:t>ب</w:t>
      </w:r>
      <w:r w:rsidRPr="0052470B">
        <w:rPr>
          <w:rStyle w:val="Char8"/>
          <w:rtl/>
        </w:rPr>
        <w:t xml:space="preserve"> روایت شده است که گفت: وقتی زبیر در روز «جمل» آماده‌ی جنگ شد، مرا فرا خواند (رفتم) و کنارش ایستادم، گفت: ای فرزندم! امروز هر کس کشته شود، یا ظالم است و یا مظلوم و من چنان درک می‌کنم که امروز مظلومانه کشته می‌شوم و بزرگ‌ترین غم من، قرض من است، آیا فکر می‌کنی که قرض من چیزی از ثروتم را باقی بگذارد؟ سپس گفت: پسرم! مالمان را بفروش و قرضم را بپرداز</w:t>
      </w:r>
      <w:r w:rsidR="00BB2D7C" w:rsidRPr="0052470B">
        <w:rPr>
          <w:rStyle w:val="Char8"/>
          <w:rtl/>
        </w:rPr>
        <w:t xml:space="preserve"> و به ثلث آن وصیت کرد و این که یک سوم از این ثلث برای پسران عبدالله باشد و گفت: اگر بعد از پرداختن بدهی، چیزی از مالمان باقی ماند، ثلث آن به </w:t>
      </w:r>
      <w:r w:rsidR="00FA32A3" w:rsidRPr="0052470B">
        <w:rPr>
          <w:rStyle w:val="Char8"/>
          <w:rFonts w:hint="cs"/>
          <w:rtl/>
        </w:rPr>
        <w:t>ا</w:t>
      </w:r>
      <w:r w:rsidR="00BB2D7C" w:rsidRPr="0052470B">
        <w:rPr>
          <w:rStyle w:val="Char8"/>
          <w:rtl/>
        </w:rPr>
        <w:t>ول</w:t>
      </w:r>
      <w:r w:rsidR="00FA32A3" w:rsidRPr="0052470B">
        <w:rPr>
          <w:rStyle w:val="Char8"/>
          <w:rFonts w:hint="cs"/>
          <w:rtl/>
        </w:rPr>
        <w:t>ل</w:t>
      </w:r>
      <w:r w:rsidR="00BB2D7C" w:rsidRPr="0052470B">
        <w:rPr>
          <w:rStyle w:val="Char8"/>
          <w:rtl/>
        </w:rPr>
        <w:t>د تو اختصاص دارد، «هشام» (پسر عروه که راوی این اثر است) می‌گوید: زبیر در آن وقت، نُه پسر و نُه دختر داشت</w:t>
      </w:r>
      <w:r w:rsidR="004840B4" w:rsidRPr="00E96FD0">
        <w:rPr>
          <w:rStyle w:val="Char8"/>
          <w:szCs w:val="28"/>
          <w:vertAlign w:val="superscript"/>
          <w:rtl/>
        </w:rPr>
        <w:footnoteReference w:id="236"/>
      </w:r>
      <w:r w:rsidR="00BB2D7C" w:rsidRPr="0052470B">
        <w:rPr>
          <w:rStyle w:val="Char8"/>
          <w:rtl/>
        </w:rPr>
        <w:t xml:space="preserve"> </w:t>
      </w:r>
      <w:r w:rsidR="00F31B6C" w:rsidRPr="0052470B">
        <w:rPr>
          <w:rStyle w:val="Char8"/>
          <w:rtl/>
        </w:rPr>
        <w:t>و بعضی از پیران عبدالله، امثال «خبیب و عباد» هم سن و سال پسران زبیر (عموی خودشان) بودند. عبدالله می‌گوید</w:t>
      </w:r>
      <w:r w:rsidR="00FA32A3" w:rsidRPr="0052470B">
        <w:rPr>
          <w:rStyle w:val="Char8"/>
          <w:rFonts w:hint="cs"/>
          <w:rtl/>
        </w:rPr>
        <w:t>:</w:t>
      </w:r>
      <w:r w:rsidR="00F31B6C" w:rsidRPr="0052470B">
        <w:rPr>
          <w:rStyle w:val="Char8"/>
          <w:rtl/>
        </w:rPr>
        <w:t xml:space="preserve"> زبیر همچنان در مورد بدهیش به من وصیت می‌کرد و می‌گفت: ای فرزندم! اگر از پرداخت قسمتی از آن عاجز ماندی، از مولای من یاری بخواه، عبدالله می‌گوید: به خدا سوگند، نمی‌دانستم از کلمه‌ی مولا چه مقصودی دارد تا از او پرسیدم که پدر! مولای تو کیست؟ گفت: الله. عبدالله می‌گوید: به‌خدا سوگند، هر گاه برای پرداخت قرض پدرم در تنگنایی می‌افتادم، می‌گفتم: ای مولای زبیر! قرض زبیر را بپرداز، و خدا آن را فراهم می‌کرد. عبدالله گفت: زبیر کشته شد و به جز این‌ها، درهم و دیناری به‌جا نگذاشت: چند قطعه زمین که یکی از آنها زمین «غابه» در اطراف مدینه بود، یازده خانه در مدینه، دو خانه در بصره، یک خانه در کوفه و یک خانه در مصر و تمام قرض او به این سبب بود که گاهی، شخصی، پولی را نزد او می‌آورد و از او می‌خواست که آن را امانت نزد خود نگه دارد و زبیر می‌گفت: من آن را به‌عنوان امانت برنمی‌دارم، زیرا می‌ترسم از بین برود، اما به‌عنوان قرض می‌پذیرم؛ و زبیر هرگز هیچ فرماندهی و امارتی را قبول نکرد، و مسئولیت دریافت مالیات و اخذ خراج و چیزهایی از این قبیل را نیز به عهده نگرفته بود، به غیر از مسئولیت‌هایی که در غزواتش همراه با پیامبر</w:t>
      </w:r>
      <w:r w:rsidR="000C6F25" w:rsidRPr="0052470B">
        <w:rPr>
          <w:rStyle w:val="Char8"/>
          <w:rFonts w:cs="CTraditional Arabic"/>
          <w:szCs w:val="28"/>
          <w:rtl/>
        </w:rPr>
        <w:t xml:space="preserve"> ص</w:t>
      </w:r>
      <w:r w:rsidR="00F31B6C" w:rsidRPr="0052470B">
        <w:rPr>
          <w:rStyle w:val="Char8"/>
          <w:rtl/>
        </w:rPr>
        <w:t xml:space="preserve"> و یا ابوبکر و عمر و </w:t>
      </w:r>
      <w:r w:rsidR="00016A84" w:rsidRPr="0052470B">
        <w:rPr>
          <w:rStyle w:val="Char8"/>
          <w:rtl/>
        </w:rPr>
        <w:t>عثمان</w:t>
      </w:r>
      <w:r w:rsidR="003707A2" w:rsidRPr="0052470B">
        <w:rPr>
          <w:rStyle w:val="Char8"/>
          <w:rFonts w:cs="CTraditional Arabic"/>
          <w:szCs w:val="28"/>
          <w:rtl/>
        </w:rPr>
        <w:t xml:space="preserve"> س</w:t>
      </w:r>
      <w:r w:rsidR="00016A84" w:rsidRPr="0052470B">
        <w:rPr>
          <w:rStyle w:val="Char8"/>
          <w:rtl/>
        </w:rPr>
        <w:t xml:space="preserve"> پذیرفته بود. عبدالله می‌گوید: بدهی‌هایش را حساب کردم، دیدم قرض او دو میلیون و دویست هزار درهم است. (یک‌بار) «حکیم بن حزام»</w:t>
      </w:r>
      <w:r w:rsidR="00016A84" w:rsidRPr="00E96FD0">
        <w:rPr>
          <w:rStyle w:val="Char8"/>
          <w:szCs w:val="28"/>
          <w:vertAlign w:val="superscript"/>
          <w:rtl/>
        </w:rPr>
        <w:footnoteReference w:id="237"/>
      </w:r>
      <w:r w:rsidR="00016A84" w:rsidRPr="0052470B">
        <w:rPr>
          <w:rStyle w:val="Char8"/>
          <w:rtl/>
        </w:rPr>
        <w:t xml:space="preserve"> با من (عبدالله) ملاقات کرد و گفت: ای برادرزاده! قرض برادرم زبیر، چقدر می‌باشد؟ من آن را کتمان نموده و گفتم: صدهزار درهم؛ حکیم گفت: والله من دارایی شما را چنان نمی‌بینم که تکافوی این قرض را داشته باشد؟ عبدالله گفت: پس اگر دومیلیون و دویست هزار درهم باشد، چه باید کرد؟ گفت: تصور نمی‌کنم توانایی بازپرداخت این مبلغ را داشته باشد؛ اگر از پرداخت قسمتی از آن ناتوان بودید، از من کمک بخواهید. زبیر، مزرعه‌ی غابه را به صد و هفتاد هزار درهم خریده بود و عبدالله آن را یک‌ میلیون و ششصد هزار درهم قیمت‌گذاری کرد و در میان مردم گفت: هر کس طلبی بر ذمه‌ی زبیر دارد، در مقابل آن، قسمتی از </w:t>
      </w:r>
      <w:r w:rsidR="008C76EA" w:rsidRPr="0052470B">
        <w:rPr>
          <w:rStyle w:val="Char8"/>
          <w:rtl/>
        </w:rPr>
        <w:t>زمین غابه را از ما بپذیرد، سپس «عبدالله بن جعفر» نزد او آمد که چهار صد هزار درهم از زبیر طلب داشت و به عبدالله گفت: اگر بخواهید آن را برای خودتان می‌گذارم</w:t>
      </w:r>
      <w:r w:rsidR="003F6B06" w:rsidRPr="0052470B">
        <w:rPr>
          <w:rStyle w:val="Char8"/>
          <w:rtl/>
        </w:rPr>
        <w:t xml:space="preserve">؟ عبدالله گفت: نه، ابن‌جعفر گفت: پس اگر دوست دارید، قرض مرا به آخر اندازید (و اگر چیزی باقی ماند، بپردازید) ابن‌زبیر گفت: نه، ابن جعفر گفت: پس قطعه‌ای از آن را برای من معلوم کنید، ابن‌زبیر گفت: از اینجا تا آنجای زمین، مال تو باشد؛ آن‌گاه عبدالله بن زبیر قسمتی از آن زمین و قسمتی از آن خانه‌ها را فروخت و همه‌ی قرض زبیر را از آن پرداخت و چهار سهم و نیم از مزرعه‌ی غابه باقی ماند؛ سپس نزد «معاویه» رفت و در آن وقت «عمرو بن عثمان» و «منذر بن زبیر» و «ابن زمعه» پیش او بودند، معاویه به او گفت: زمین غابه چقدر قیمت‌گذاری شد؟ عبدالله </w:t>
      </w:r>
      <w:r w:rsidR="00FA32A3" w:rsidRPr="0052470B">
        <w:rPr>
          <w:rStyle w:val="Char8"/>
          <w:rFonts w:hint="cs"/>
          <w:rtl/>
        </w:rPr>
        <w:t>ج</w:t>
      </w:r>
      <w:r w:rsidR="003F6B06" w:rsidRPr="0052470B">
        <w:rPr>
          <w:rStyle w:val="Char8"/>
          <w:rtl/>
        </w:rPr>
        <w:t>واب داد: هر سهم صد هزار درهم، معاویه گفت: چقدر از آن مانده است؟ گفت: چهار سهم و نیم؛ منذر بن زبیر گفت: من یک سهم آن را در مقابل صدهزار درهم برداشتم و عمرو بن عثمان و ابن زمعه هم گفتند: ما نیز هر کدام یک سهم را به همان قیمت قبول کردیم، سپس معاویه گفت: چقدر باقی است؟ عبدالله گفت: یک سهم و نیم و معاویه گفت: آن را به صد و پنجاه هزار درهم خ</w:t>
      </w:r>
      <w:r w:rsidR="00FA32A3" w:rsidRPr="0052470B">
        <w:rPr>
          <w:rStyle w:val="Char8"/>
          <w:rFonts w:hint="cs"/>
          <w:rtl/>
        </w:rPr>
        <w:t>ر</w:t>
      </w:r>
      <w:r w:rsidR="009419ED" w:rsidRPr="0052470B">
        <w:rPr>
          <w:rStyle w:val="Char8"/>
          <w:rFonts w:hint="cs"/>
          <w:rtl/>
        </w:rPr>
        <w:t>ی</w:t>
      </w:r>
      <w:r w:rsidR="00FA32A3" w:rsidRPr="0052470B">
        <w:rPr>
          <w:rStyle w:val="Char8"/>
          <w:rFonts w:hint="cs"/>
          <w:rtl/>
        </w:rPr>
        <w:t>د</w:t>
      </w:r>
      <w:r w:rsidR="003F6B06" w:rsidRPr="0052470B">
        <w:rPr>
          <w:rStyle w:val="Char8"/>
          <w:rtl/>
        </w:rPr>
        <w:t>م و عبدالله بن جعفر نیز، سهم خودش را به ششصد هزار درهم به معاویه فروخت، وقتی ابن‌زبیر از پرداخت‌ قرض‌های پدرش فار</w:t>
      </w:r>
      <w:r w:rsidR="004959A8" w:rsidRPr="0052470B">
        <w:rPr>
          <w:rStyle w:val="Char8"/>
          <w:rtl/>
        </w:rPr>
        <w:t xml:space="preserve">غ شد، فرزندان زبیر به او گفتند: ارث ما را بین ما تقسیم کن، ابن‌زبیر گفت: به خدا سوگند چنان نمی‌کنم تا این که چهار سال در موسم حج ندا کنم: هان! هر کس از زبیر طلبی دارد، پیش ما بیاید تا ادا کنیم و هر سال در موسم حج چنان می‌کرد و هنگامی که چهار سال </w:t>
      </w:r>
      <w:r w:rsidR="00307804" w:rsidRPr="00C7265D">
        <w:rPr>
          <w:rStyle w:val="Char8"/>
          <w:spacing w:val="-4"/>
          <w:rtl/>
        </w:rPr>
        <w:t>گذشت، میراث را بین بازماندگان تقسیم نمود و یک سوم آن را (ـ که زبیر وصیت کرده بود ـ به وصیت‌شدگان) داد. زیر چهار زن داشت که به هر کدام، یک میلیون و دویست هزار درهم رسید و جمع دارایی (غیر نقدی) او (از خانه و زمین) نیز پنجاه میلیون و دویست هزار درهم بود</w:t>
      </w:r>
      <w:r w:rsidR="002F71ED" w:rsidRPr="00C7265D">
        <w:rPr>
          <w:rStyle w:val="Char4"/>
          <w:rFonts w:hint="cs"/>
          <w:spacing w:val="-4"/>
          <w:rtl/>
        </w:rPr>
        <w:t>»</w:t>
      </w:r>
      <w:r w:rsidR="00785716" w:rsidRPr="00E96FD0">
        <w:rPr>
          <w:rStyle w:val="FootnoteReference"/>
          <w:rFonts w:ascii="IRNazli" w:hAnsi="IRNazli" w:cs="IRNazli"/>
          <w:spacing w:val="-4"/>
          <w:sz w:val="28"/>
          <w:szCs w:val="28"/>
          <w:rtl/>
          <w:lang w:bidi="ar-AE"/>
        </w:rPr>
        <w:footnoteReference w:id="238"/>
      </w:r>
      <w:r w:rsidR="002F71ED" w:rsidRPr="00C7265D">
        <w:rPr>
          <w:rStyle w:val="Char4"/>
          <w:rFonts w:hint="cs"/>
          <w:spacing w:val="-4"/>
          <w:rtl/>
        </w:rPr>
        <w:t>.</w:t>
      </w:r>
    </w:p>
    <w:p w:rsidR="00525552" w:rsidRPr="00525552" w:rsidRDefault="00525552" w:rsidP="00525552">
      <w:pPr>
        <w:pStyle w:val="af2"/>
        <w:rPr>
          <w:rtl/>
        </w:rPr>
      </w:pPr>
      <w:bookmarkStart w:id="196" w:name="_Toc442124388"/>
      <w:bookmarkStart w:id="197" w:name="_Toc437943045"/>
      <w:r w:rsidRPr="00525552">
        <w:rPr>
          <w:rFonts w:hint="cs"/>
          <w:rtl/>
        </w:rPr>
        <w:t xml:space="preserve">26- باب تحریم </w:t>
      </w:r>
      <w:r w:rsidRPr="00525552">
        <w:rPr>
          <w:rFonts w:ascii="Times New Roman" w:hAnsi="Times New Roman" w:cs="Times New Roman" w:hint="cs"/>
          <w:rtl/>
        </w:rPr>
        <w:t>‌</w:t>
      </w:r>
      <w:r w:rsidRPr="00525552">
        <w:rPr>
          <w:rFonts w:hint="cs"/>
          <w:rtl/>
        </w:rPr>
        <w:t xml:space="preserve">الظلم والأمر بِرَدِّ </w:t>
      </w:r>
      <w:r w:rsidRPr="00525552">
        <w:rPr>
          <w:rFonts w:ascii="Times New Roman" w:hAnsi="Times New Roman" w:cs="Times New Roman" w:hint="cs"/>
          <w:rtl/>
        </w:rPr>
        <w:t>‌</w:t>
      </w:r>
      <w:r w:rsidRPr="00525552">
        <w:rPr>
          <w:rFonts w:hint="cs"/>
          <w:rtl/>
        </w:rPr>
        <w:t>ال</w:t>
      </w:r>
      <w:r>
        <w:rPr>
          <w:rFonts w:hint="cs"/>
          <w:rtl/>
        </w:rPr>
        <w:t>ـ</w:t>
      </w:r>
      <w:r w:rsidRPr="00525552">
        <w:rPr>
          <w:rFonts w:hint="cs"/>
          <w:rtl/>
        </w:rPr>
        <w:t>مظالم</w:t>
      </w:r>
      <w:bookmarkEnd w:id="196"/>
    </w:p>
    <w:p w:rsidR="00525552" w:rsidRPr="00525552" w:rsidRDefault="00525552" w:rsidP="00525552">
      <w:pPr>
        <w:pStyle w:val="af"/>
        <w:bidi/>
        <w:rPr>
          <w:rtl/>
        </w:rPr>
      </w:pPr>
      <w:bookmarkStart w:id="198" w:name="_Toc442124389"/>
      <w:r w:rsidRPr="00525552">
        <w:rPr>
          <w:rFonts w:hint="cs"/>
          <w:rtl/>
        </w:rPr>
        <w:t>باب تحریم ظلم و امر به رد مظالم و ستم‌هایی که روا داشته شده است</w:t>
      </w:r>
      <w:bookmarkEnd w:id="197"/>
      <w:bookmarkEnd w:id="198"/>
    </w:p>
    <w:p w:rsidR="006E26A3" w:rsidRPr="00C7265D" w:rsidRDefault="00C7265D" w:rsidP="00C7265D">
      <w:pPr>
        <w:pStyle w:val="a8"/>
        <w:rPr>
          <w:rStyle w:val="Char3"/>
          <w:rFonts w:ascii="mylotus" w:hAnsi="mylotus" w:cs="mylotus"/>
          <w:sz w:val="27"/>
          <w:szCs w:val="27"/>
          <w:rtl/>
        </w:rPr>
      </w:pPr>
      <w:r w:rsidRPr="00C7265D">
        <w:rPr>
          <w:rStyle w:val="Char3"/>
          <w:rFonts w:ascii="mylotus" w:hAnsi="mylotus" w:cs="mylotus"/>
          <w:sz w:val="27"/>
          <w:szCs w:val="27"/>
          <w:rtl/>
        </w:rPr>
        <w:t>قال</w:t>
      </w:r>
      <w:r w:rsidRPr="00C7265D">
        <w:rPr>
          <w:rStyle w:val="Char3"/>
          <w:rFonts w:ascii="mylotus" w:hAnsi="mylotus" w:cs="mylotus" w:hint="cs"/>
          <w:sz w:val="27"/>
          <w:szCs w:val="27"/>
          <w:rtl/>
        </w:rPr>
        <w:t xml:space="preserve"> </w:t>
      </w:r>
      <w:r w:rsidR="006E26A3" w:rsidRPr="00C7265D">
        <w:rPr>
          <w:rStyle w:val="Char3"/>
          <w:rFonts w:ascii="mylotus" w:hAnsi="mylotus" w:cs="mylotus"/>
          <w:sz w:val="27"/>
          <w:szCs w:val="27"/>
          <w:rtl/>
        </w:rPr>
        <w:t>الله تعالی:</w:t>
      </w:r>
    </w:p>
    <w:p w:rsidR="006E26A3" w:rsidRPr="00EE7E0F" w:rsidRDefault="00016D3C" w:rsidP="00056E8F">
      <w:pPr>
        <w:pStyle w:val="a5"/>
        <w:rPr>
          <w:rStyle w:val="Char9"/>
          <w:rtl/>
        </w:rPr>
      </w:pPr>
      <w:r w:rsidRPr="0052470B">
        <w:rPr>
          <w:rStyle w:val="Char4"/>
          <w:spacing w:val="0"/>
          <w:rtl/>
        </w:rPr>
        <w:t>﴿</w:t>
      </w:r>
      <w:r w:rsidRPr="00056E8F">
        <w:rPr>
          <w:rtl/>
        </w:rPr>
        <w:t>مَا لِلظَّٰلِمِينَ مِنۡ حَمِيم</w:t>
      </w:r>
      <w:r w:rsidRPr="00056E8F">
        <w:rPr>
          <w:rFonts w:hint="cs"/>
          <w:rtl/>
        </w:rPr>
        <w:t>ٖ</w:t>
      </w:r>
      <w:r w:rsidRPr="00056E8F">
        <w:rPr>
          <w:rtl/>
        </w:rPr>
        <w:t xml:space="preserve"> </w:t>
      </w:r>
      <w:r w:rsidRPr="00056E8F">
        <w:rPr>
          <w:rFonts w:hint="cs"/>
          <w:rtl/>
        </w:rPr>
        <w:t>وَلَا</w:t>
      </w:r>
      <w:r w:rsidRPr="00056E8F">
        <w:rPr>
          <w:rtl/>
        </w:rPr>
        <w:t xml:space="preserve"> </w:t>
      </w:r>
      <w:r w:rsidRPr="00056E8F">
        <w:rPr>
          <w:rFonts w:hint="cs"/>
          <w:rtl/>
        </w:rPr>
        <w:t>ش</w:t>
      </w:r>
      <w:r w:rsidRPr="00056E8F">
        <w:rPr>
          <w:rtl/>
        </w:rPr>
        <w:t>َفِيعٖ يُطَاعُ</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[غافر: 18]</w:t>
      </w:r>
      <w:r w:rsidRPr="00EE7E0F">
        <w:rPr>
          <w:rStyle w:val="Char9"/>
          <w:rFonts w:hint="cs"/>
          <w:rtl/>
        </w:rPr>
        <w:t>.</w:t>
      </w:r>
    </w:p>
    <w:p w:rsidR="006E26A3" w:rsidRPr="0052470B" w:rsidRDefault="006E26A3" w:rsidP="002F71ED">
      <w:pPr>
        <w:pStyle w:val="a2"/>
        <w:rPr>
          <w:sz w:val="28"/>
          <w:szCs w:val="28"/>
          <w:rtl/>
        </w:rPr>
      </w:pPr>
      <w:r w:rsidRPr="0052470B">
        <w:rPr>
          <w:rStyle w:val="Char4"/>
          <w:spacing w:val="0"/>
          <w:rtl/>
        </w:rPr>
        <w:t>«</w:t>
      </w:r>
      <w:r w:rsidR="004753E9" w:rsidRPr="0052470B">
        <w:rPr>
          <w:rtl/>
        </w:rPr>
        <w:t>ظالمان، دوست و خویشاوند و یاری‌دهنده و حامی یا شفاعت کننده‌ای که شفاعت او مورد قبول واقع شود، ندارند</w:t>
      </w:r>
      <w:r w:rsidRPr="00EE7E0F">
        <w:rPr>
          <w:rStyle w:val="Char4"/>
          <w:rtl/>
        </w:rPr>
        <w:t>»</w:t>
      </w:r>
      <w:r w:rsidRPr="0052470B">
        <w:rPr>
          <w:rtl/>
        </w:rPr>
        <w:t>.</w:t>
      </w:r>
    </w:p>
    <w:p w:rsidR="006E26A3" w:rsidRPr="00C7265D" w:rsidRDefault="00C7265D" w:rsidP="00C7265D">
      <w:pPr>
        <w:pStyle w:val="a8"/>
        <w:rPr>
          <w:rStyle w:val="Char3"/>
          <w:rFonts w:ascii="mylotus" w:hAnsi="mylotus" w:cs="mylotus"/>
          <w:sz w:val="27"/>
          <w:szCs w:val="27"/>
          <w:rtl/>
        </w:rPr>
      </w:pPr>
      <w:r w:rsidRPr="00C7265D">
        <w:rPr>
          <w:rStyle w:val="Char3"/>
          <w:rFonts w:ascii="mylotus" w:hAnsi="mylotus" w:cs="mylotus"/>
          <w:sz w:val="27"/>
          <w:szCs w:val="27"/>
          <w:rtl/>
        </w:rPr>
        <w:t>و</w:t>
      </w:r>
      <w:r w:rsidR="006E26A3" w:rsidRPr="00C7265D">
        <w:rPr>
          <w:rStyle w:val="Char3"/>
          <w:rFonts w:ascii="mylotus" w:hAnsi="mylotus" w:cs="mylotus"/>
          <w:sz w:val="27"/>
          <w:szCs w:val="27"/>
          <w:rtl/>
        </w:rPr>
        <w:t>قال تعالی:</w:t>
      </w:r>
    </w:p>
    <w:p w:rsidR="006E26A3" w:rsidRPr="00EE7E0F" w:rsidRDefault="004B5463" w:rsidP="00056E8F">
      <w:pPr>
        <w:pStyle w:val="a5"/>
        <w:rPr>
          <w:rStyle w:val="Char9"/>
          <w:rtl/>
        </w:rPr>
      </w:pPr>
      <w:r w:rsidRPr="0052470B">
        <w:rPr>
          <w:rStyle w:val="Char4"/>
          <w:rFonts w:hint="cs"/>
          <w:spacing w:val="0"/>
          <w:rtl/>
        </w:rPr>
        <w:t>﴿</w:t>
      </w:r>
      <w:r w:rsidRPr="00056E8F">
        <w:rPr>
          <w:rtl/>
        </w:rPr>
        <w:t>وَمَا لِلظَّٰلِمِينَ مِن نَّصِير</w:t>
      </w:r>
      <w:r w:rsidRPr="00056E8F">
        <w:rPr>
          <w:rFonts w:hint="cs"/>
          <w:rtl/>
        </w:rPr>
        <w:t>ٖ</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[الحج: 71]</w:t>
      </w:r>
      <w:r w:rsidR="006641DD" w:rsidRPr="00EE7E0F">
        <w:rPr>
          <w:rStyle w:val="Char9"/>
          <w:rtl/>
        </w:rPr>
        <w:t>.</w:t>
      </w:r>
    </w:p>
    <w:p w:rsidR="006E26A3" w:rsidRPr="0052470B" w:rsidRDefault="006E26A3" w:rsidP="002F71ED">
      <w:pPr>
        <w:pStyle w:val="a2"/>
        <w:rPr>
          <w:sz w:val="28"/>
          <w:szCs w:val="28"/>
          <w:rtl/>
        </w:rPr>
      </w:pPr>
      <w:r w:rsidRPr="0052470B">
        <w:rPr>
          <w:rStyle w:val="Char4"/>
          <w:spacing w:val="0"/>
          <w:rtl/>
        </w:rPr>
        <w:t>«</w:t>
      </w:r>
      <w:r w:rsidR="001D388D" w:rsidRPr="0052470B">
        <w:rPr>
          <w:rtl/>
        </w:rPr>
        <w:t>ظالمان دوست و یاوری ندارند</w:t>
      </w:r>
      <w:r w:rsidRPr="00EE7E0F">
        <w:rPr>
          <w:rStyle w:val="Char4"/>
          <w:rtl/>
        </w:rPr>
        <w:t>»</w:t>
      </w:r>
      <w:r w:rsidRPr="0052470B">
        <w:rPr>
          <w:rtl/>
        </w:rPr>
        <w:t>.</w:t>
      </w:r>
    </w:p>
    <w:p w:rsidR="00901621" w:rsidRPr="0052470B" w:rsidRDefault="004647BA" w:rsidP="00CA2E2E">
      <w:pPr>
        <w:ind w:firstLine="284"/>
        <w:jc w:val="both"/>
        <w:rPr>
          <w:rStyle w:val="Char3"/>
          <w:rtl/>
        </w:rPr>
      </w:pPr>
      <w:r w:rsidRPr="00313619">
        <w:rPr>
          <w:rStyle w:val="Char5"/>
          <w:rtl/>
        </w:rPr>
        <w:t>و اما الاحادیث فمنها حدیث ابی ذر</w:t>
      </w:r>
      <w:r w:rsidR="003707A2" w:rsidRPr="00313619">
        <w:rPr>
          <w:rStyle w:val="Char5"/>
          <w:rtl/>
        </w:rPr>
        <w:t xml:space="preserve"> </w:t>
      </w:r>
      <w:r w:rsidR="003707A2" w:rsidRPr="0052470B">
        <w:rPr>
          <w:rFonts w:cs="CTraditional Arabic"/>
          <w:sz w:val="28"/>
          <w:szCs w:val="28"/>
          <w:rtl/>
          <w:lang w:bidi="ar-AE"/>
        </w:rPr>
        <w:t>س</w:t>
      </w:r>
      <w:r w:rsidRPr="00313619">
        <w:rPr>
          <w:rStyle w:val="Char5"/>
          <w:rtl/>
        </w:rPr>
        <w:t xml:space="preserve"> ال</w:t>
      </w:r>
      <w:r w:rsidR="00CA2E2E" w:rsidRPr="00313619">
        <w:rPr>
          <w:rStyle w:val="Char5"/>
          <w:rFonts w:hint="cs"/>
          <w:rtl/>
        </w:rPr>
        <w:t>ـ</w:t>
      </w:r>
      <w:r w:rsidRPr="00313619">
        <w:rPr>
          <w:rStyle w:val="Char5"/>
          <w:rtl/>
        </w:rPr>
        <w:t>متقدم</w:t>
      </w:r>
      <w:r w:rsidR="009419ED" w:rsidRPr="00313619">
        <w:rPr>
          <w:rStyle w:val="Char5"/>
          <w:rFonts w:hint="cs"/>
          <w:rtl/>
        </w:rPr>
        <w:t xml:space="preserve"> في </w:t>
      </w:r>
      <w:r w:rsidRPr="00313619">
        <w:rPr>
          <w:rStyle w:val="Char5"/>
          <w:rtl/>
        </w:rPr>
        <w:t>آخر باب</w:t>
      </w:r>
      <w:r w:rsidR="009419ED" w:rsidRPr="00313619">
        <w:rPr>
          <w:rStyle w:val="Char5"/>
          <w:rFonts w:hint="cs"/>
          <w:rtl/>
        </w:rPr>
        <w:t xml:space="preserve"> </w:t>
      </w:r>
      <w:r w:rsidRPr="00313619">
        <w:rPr>
          <w:rStyle w:val="Char5"/>
          <w:rFonts w:hint="cs"/>
          <w:rtl/>
        </w:rPr>
        <w:t>ال</w:t>
      </w:r>
      <w:r w:rsidR="00CA2E2E" w:rsidRPr="00313619">
        <w:rPr>
          <w:rStyle w:val="Char5"/>
          <w:rFonts w:hint="cs"/>
          <w:rtl/>
        </w:rPr>
        <w:t>ـ</w:t>
      </w:r>
      <w:r w:rsidRPr="00313619">
        <w:rPr>
          <w:rStyle w:val="Char5"/>
          <w:rFonts w:hint="cs"/>
          <w:rtl/>
        </w:rPr>
        <w:t>مجاهده</w:t>
      </w:r>
      <w:r w:rsidRPr="00313619">
        <w:rPr>
          <w:rStyle w:val="Char5"/>
          <w:rtl/>
        </w:rPr>
        <w:t>.</w:t>
      </w:r>
    </w:p>
    <w:p w:rsidR="00901621" w:rsidRPr="0052470B" w:rsidRDefault="004647BA" w:rsidP="00CA2E2E">
      <w:pPr>
        <w:ind w:firstLine="284"/>
        <w:jc w:val="both"/>
        <w:rPr>
          <w:rStyle w:val="Char3"/>
          <w:rtl/>
        </w:rPr>
      </w:pPr>
      <w:r w:rsidRPr="0052470B">
        <w:rPr>
          <w:rStyle w:val="Char3"/>
          <w:rtl/>
        </w:rPr>
        <w:t>و اما احادیث؛ حدیث ابوذر</w:t>
      </w:r>
      <w:r w:rsidR="003707A2" w:rsidRPr="0052470B">
        <w:rPr>
          <w:rFonts w:cs="CTraditional Arabic"/>
          <w:sz w:val="28"/>
          <w:szCs w:val="28"/>
          <w:rtl/>
          <w:lang w:bidi="ar-AE"/>
        </w:rPr>
        <w:t xml:space="preserve"> س</w:t>
      </w:r>
      <w:r w:rsidRPr="0052470B">
        <w:rPr>
          <w:rStyle w:val="Char3"/>
          <w:rtl/>
        </w:rPr>
        <w:t xml:space="preserve"> که در آخر باب مجاهده ذکر شد، از جمله‌ی احادیث در موضوع این باب است</w:t>
      </w:r>
      <w:r w:rsidR="00CE4865" w:rsidRPr="00E96FD0">
        <w:rPr>
          <w:rStyle w:val="FootnoteReference"/>
          <w:rFonts w:ascii="IRNazli" w:hAnsi="IRNazli" w:cs="IRNazli"/>
          <w:sz w:val="28"/>
          <w:szCs w:val="28"/>
          <w:rtl/>
          <w:lang w:bidi="ar-AE"/>
        </w:rPr>
        <w:footnoteReference w:id="239"/>
      </w:r>
      <w:r w:rsidR="002F71ED" w:rsidRPr="0052470B">
        <w:rPr>
          <w:rStyle w:val="Char3"/>
          <w:rFonts w:hint="cs"/>
          <w:rtl/>
        </w:rPr>
        <w:t>.</w:t>
      </w:r>
    </w:p>
    <w:p w:rsidR="00D66C2A" w:rsidRPr="0052470B" w:rsidRDefault="00D66C2A" w:rsidP="00CA2E2E">
      <w:pPr>
        <w:pStyle w:val="a4"/>
        <w:spacing w:before="0" w:beforeAutospacing="0"/>
        <w:ind w:firstLine="284"/>
        <w:jc w:val="both"/>
        <w:rPr>
          <w:rStyle w:val="Char3"/>
          <w:rtl/>
        </w:rPr>
      </w:pPr>
      <w:r w:rsidRPr="001B7EF9">
        <w:rPr>
          <w:rStyle w:val="Char3"/>
          <w:rtl/>
        </w:rPr>
        <w:t xml:space="preserve">203- </w:t>
      </w:r>
      <w:r w:rsidR="002F71ED" w:rsidRPr="0052470B">
        <w:rPr>
          <w:rStyle w:val="Char4"/>
          <w:rFonts w:hint="cs"/>
          <w:spacing w:val="0"/>
          <w:rtl/>
        </w:rPr>
        <w:t>«</w:t>
      </w:r>
      <w:r w:rsidRPr="0052470B">
        <w:rPr>
          <w:rtl/>
        </w:rPr>
        <w:t xml:space="preserve">وعن جابر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اتَّقُوا الظُّلْمَ فَإِنَّ الظُّلْمَ ظُلُمَاتٌ يَوْمَ الْقِيَامَةِ</w:t>
      </w:r>
      <w:r w:rsidR="00140074" w:rsidRPr="0052470B">
        <w:rPr>
          <w:rtl/>
        </w:rPr>
        <w:t>،</w:t>
      </w:r>
      <w:r w:rsidRPr="0052470B">
        <w:rPr>
          <w:rtl/>
        </w:rPr>
        <w:t xml:space="preserve"> واتَّقُوا الشُّحَّ فَإِنَّ الشُّحَّ أَهْلَكَ مـَنْ كَانَ قَبْلَكُمْ</w:t>
      </w:r>
      <w:r w:rsidR="00140074" w:rsidRPr="0052470B">
        <w:rPr>
          <w:rtl/>
        </w:rPr>
        <w:t>،</w:t>
      </w:r>
      <w:r w:rsidRPr="0052470B">
        <w:rPr>
          <w:rtl/>
        </w:rPr>
        <w:t xml:space="preserve"> حملَهُمْ على أَنْ سفَكَوا دِماءَهُمْ واسْتَحلُّوا مَحارِمَهُمْ</w:t>
      </w:r>
      <w:r w:rsidR="002F71ED" w:rsidRPr="0052470B">
        <w:rPr>
          <w:rFonts w:hint="cs"/>
          <w:rtl/>
        </w:rPr>
        <w:t>»</w:t>
      </w:r>
      <w:r w:rsidR="00140074" w:rsidRPr="00EE7E0F">
        <w:rPr>
          <w:rStyle w:val="Char4"/>
          <w:rtl/>
        </w:rPr>
        <w:t>»</w:t>
      </w:r>
      <w:r w:rsidRPr="001B7EF9">
        <w:rPr>
          <w:rStyle w:val="Char5"/>
          <w:rtl/>
        </w:rPr>
        <w:t xml:space="preserve"> رواه مسلم</w:t>
      </w:r>
      <w:r w:rsidR="00140074" w:rsidRPr="0052470B">
        <w:rPr>
          <w:rStyle w:val="Char3"/>
          <w:rtl/>
        </w:rPr>
        <w:t>.</w:t>
      </w:r>
    </w:p>
    <w:p w:rsidR="00901621" w:rsidRPr="0052470B" w:rsidRDefault="000E2695" w:rsidP="00CA2E2E">
      <w:pPr>
        <w:ind w:firstLine="284"/>
        <w:jc w:val="both"/>
        <w:rPr>
          <w:rStyle w:val="Char3"/>
          <w:rtl/>
        </w:rPr>
      </w:pPr>
      <w:r w:rsidRPr="0052470B">
        <w:rPr>
          <w:rStyle w:val="Char3"/>
          <w:rtl/>
        </w:rPr>
        <w:t xml:space="preserve">203. </w:t>
      </w:r>
      <w:r w:rsidR="00C7265D" w:rsidRPr="00C7265D">
        <w:rPr>
          <w:rStyle w:val="Char4"/>
          <w:rtl/>
        </w:rPr>
        <w:t>«</w:t>
      </w:r>
      <w:r w:rsidRPr="00C7265D">
        <w:rPr>
          <w:rStyle w:val="Char8"/>
          <w:rtl/>
        </w:rPr>
        <w:t>از جابر</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از ظلم بپرهیزید؛ زیرا که ظلم </w:t>
      </w:r>
      <w:r w:rsidR="00B04462" w:rsidRPr="0052470B">
        <w:rPr>
          <w:rStyle w:val="Char8"/>
          <w:rtl/>
        </w:rPr>
        <w:t xml:space="preserve">در روز قیامت، تاریکی است و </w:t>
      </w:r>
      <w:r w:rsidR="00662B9F" w:rsidRPr="0052470B">
        <w:rPr>
          <w:rStyle w:val="Char8"/>
          <w:rtl/>
        </w:rPr>
        <w:t>از بخل و آز دوری کنید؛ زیرا بخل، امت‌های پیش از شما را هلاک کرد و آنها را واداشت که خون یکدیگر را بریزند و حرام‌ها را حلال کنند</w:t>
      </w:r>
      <w:r w:rsidR="002F71ED" w:rsidRPr="0052470B">
        <w:rPr>
          <w:rStyle w:val="Char8"/>
          <w:rFonts w:hint="cs"/>
          <w:rtl/>
        </w:rPr>
        <w:t>»</w:t>
      </w:r>
      <w:r w:rsidR="00662B9F" w:rsidRPr="00EE7E0F">
        <w:rPr>
          <w:rStyle w:val="Char4"/>
          <w:rtl/>
        </w:rPr>
        <w:t>»</w:t>
      </w:r>
      <w:r w:rsidR="00662B9F" w:rsidRPr="00E96FD0">
        <w:rPr>
          <w:rStyle w:val="FootnoteReference"/>
          <w:rFonts w:ascii="IRNazli" w:hAnsi="IRNazli" w:cs="IRNazli"/>
          <w:sz w:val="28"/>
          <w:szCs w:val="28"/>
          <w:rtl/>
          <w:lang w:bidi="ar-AE"/>
        </w:rPr>
        <w:footnoteReference w:id="240"/>
      </w:r>
      <w:r w:rsidR="002F71ED" w:rsidRPr="0052470B">
        <w:rPr>
          <w:rStyle w:val="Char4"/>
          <w:rFonts w:hint="cs"/>
          <w:spacing w:val="0"/>
          <w:rtl/>
        </w:rPr>
        <w:t>.</w:t>
      </w:r>
    </w:p>
    <w:p w:rsidR="009E2E1D" w:rsidRPr="001B7EF9" w:rsidRDefault="009E2E1D" w:rsidP="00CA2E2E">
      <w:pPr>
        <w:pStyle w:val="a4"/>
        <w:spacing w:before="0" w:beforeAutospacing="0"/>
        <w:ind w:firstLine="284"/>
        <w:jc w:val="both"/>
        <w:rPr>
          <w:rStyle w:val="Char3"/>
          <w:rtl/>
        </w:rPr>
      </w:pPr>
      <w:r w:rsidRPr="001B7EF9">
        <w:rPr>
          <w:rStyle w:val="Char3"/>
          <w:rtl/>
        </w:rPr>
        <w:t xml:space="preserve">204- </w:t>
      </w:r>
      <w:r w:rsidR="002F71ED"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لَتُؤَدُّنَّ الْحُقُوقَ إِلَى أَهْلِهَا يَوْمَ الْقيامَةِ حَتَّى يُقَادَ للشَّاةِ الْجَلْحَاء مِنَ الشَّاةِ الْقَرْنَاء</w:t>
      </w:r>
      <w:r w:rsidR="00140074" w:rsidRPr="0052470B">
        <w:rPr>
          <w:rtl/>
        </w:rPr>
        <w:t>»</w:t>
      </w:r>
      <w:r w:rsidR="002F71ED" w:rsidRPr="00EE7E0F">
        <w:rPr>
          <w:rStyle w:val="Char4"/>
          <w:rFonts w:hint="cs"/>
          <w:rtl/>
        </w:rPr>
        <w:t>»</w:t>
      </w:r>
      <w:r w:rsidRPr="001B7EF9">
        <w:rPr>
          <w:rStyle w:val="Char5"/>
          <w:rtl/>
        </w:rPr>
        <w:t xml:space="preserve"> رواه مسلم</w:t>
      </w:r>
      <w:r w:rsidR="00140074" w:rsidRPr="001B7EF9">
        <w:rPr>
          <w:rStyle w:val="Char3"/>
          <w:rtl/>
        </w:rPr>
        <w:t>.</w:t>
      </w:r>
    </w:p>
    <w:p w:rsidR="00662B9F" w:rsidRPr="0052470B" w:rsidRDefault="00662B9F" w:rsidP="00CA2E2E">
      <w:pPr>
        <w:ind w:firstLine="284"/>
        <w:jc w:val="both"/>
        <w:rPr>
          <w:rStyle w:val="Char3"/>
          <w:rtl/>
        </w:rPr>
      </w:pPr>
      <w:r w:rsidRPr="0052470B">
        <w:rPr>
          <w:rStyle w:val="Char3"/>
          <w:rtl/>
        </w:rPr>
        <w:t xml:space="preserve">204.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«به‌طور قطع در روز قیامت، همه‌ی حقوق به صاحبانشان برگردانده خواهد شد، چنان که برای گوسفند بی‌شاخ، از گوسفند شاخدار، قصاص گرفته می‌شود</w:t>
      </w:r>
      <w:r w:rsidR="002F71ED"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241"/>
      </w:r>
      <w:r w:rsidR="002F71ED" w:rsidRPr="0052470B">
        <w:rPr>
          <w:rStyle w:val="Char4"/>
          <w:rFonts w:hint="cs"/>
          <w:spacing w:val="0"/>
          <w:rtl/>
        </w:rPr>
        <w:t>.</w:t>
      </w:r>
    </w:p>
    <w:p w:rsidR="009E2E1D" w:rsidRPr="0052470B" w:rsidRDefault="009E2E1D" w:rsidP="00CA2E2E">
      <w:pPr>
        <w:pStyle w:val="a6"/>
        <w:rPr>
          <w:rStyle w:val="Char5"/>
          <w:rtl/>
        </w:rPr>
      </w:pPr>
      <w:r w:rsidRPr="0052470B">
        <w:rPr>
          <w:rtl/>
        </w:rPr>
        <w:t xml:space="preserve">205- </w:t>
      </w:r>
      <w:r w:rsidR="002F71ED" w:rsidRPr="0052470B">
        <w:rPr>
          <w:rStyle w:val="Char4"/>
          <w:rFonts w:hint="cs"/>
          <w:spacing w:val="0"/>
          <w:rtl/>
        </w:rPr>
        <w:t>«</w:t>
      </w:r>
      <w:r w:rsidRPr="0052470B">
        <w:rPr>
          <w:rStyle w:val="Char1"/>
          <w:rtl/>
        </w:rPr>
        <w:t xml:space="preserve">وعن ابن عمر </w:t>
      </w:r>
      <w:r w:rsidR="00EE01BC" w:rsidRPr="0052470B">
        <w:rPr>
          <w:rStyle w:val="Char1"/>
          <w:rFonts w:cs="CTraditional Arabic"/>
          <w:szCs w:val="28"/>
          <w:rtl/>
        </w:rPr>
        <w:t>ب</w:t>
      </w:r>
      <w:r w:rsidRPr="0052470B">
        <w:rPr>
          <w:rStyle w:val="Char1"/>
          <w:rtl/>
        </w:rPr>
        <w:t xml:space="preserve"> قال</w:t>
      </w:r>
      <w:r w:rsidR="0015419D" w:rsidRPr="0052470B">
        <w:rPr>
          <w:rStyle w:val="Char1"/>
          <w:rtl/>
        </w:rPr>
        <w:t>:</w:t>
      </w:r>
      <w:r w:rsidRPr="0052470B">
        <w:rPr>
          <w:rStyle w:val="Char1"/>
          <w:rtl/>
        </w:rPr>
        <w:t xml:space="preserve"> كُنَّا نَتحدَّثُ عَنْ حَجَّةِ الْوَدَاعِ</w:t>
      </w:r>
      <w:r w:rsidR="00140074" w:rsidRPr="0052470B">
        <w:rPr>
          <w:rStyle w:val="Char1"/>
          <w:rtl/>
        </w:rPr>
        <w:t>،</w:t>
      </w:r>
      <w:r w:rsidRPr="0052470B">
        <w:rPr>
          <w:rStyle w:val="Char1"/>
          <w:rtl/>
        </w:rPr>
        <w:t xml:space="preserve"> وَالنَّبِيُّ </w:t>
      </w:r>
      <w:r w:rsidR="00EE01BC" w:rsidRPr="0052470B">
        <w:rPr>
          <w:rStyle w:val="Char1"/>
          <w:rFonts w:cs="CTraditional Arabic"/>
          <w:szCs w:val="28"/>
          <w:rtl/>
        </w:rPr>
        <w:t>ص</w:t>
      </w:r>
      <w:r w:rsidRPr="0052470B">
        <w:rPr>
          <w:rStyle w:val="Char1"/>
          <w:rtl/>
        </w:rPr>
        <w:t xml:space="preserve"> بَيْن أَظْهُرِنَا</w:t>
      </w:r>
      <w:r w:rsidR="00140074" w:rsidRPr="0052470B">
        <w:rPr>
          <w:rStyle w:val="Char1"/>
          <w:rtl/>
        </w:rPr>
        <w:t>،</w:t>
      </w:r>
      <w:r w:rsidRPr="0052470B">
        <w:rPr>
          <w:rStyle w:val="Char1"/>
          <w:rtl/>
        </w:rPr>
        <w:t xml:space="preserve"> وَلاَ نَدْرِي مَا حَجَّةُ الْوداع</w:t>
      </w:r>
      <w:r w:rsidR="00140074" w:rsidRPr="0052470B">
        <w:rPr>
          <w:rStyle w:val="Char1"/>
          <w:rtl/>
        </w:rPr>
        <w:t>،</w:t>
      </w:r>
      <w:r w:rsidRPr="0052470B">
        <w:rPr>
          <w:rStyle w:val="Char1"/>
          <w:rtl/>
        </w:rPr>
        <w:t xml:space="preserve"> حَتَّى حمِدَ اللَّه رسول اللَّه </w:t>
      </w:r>
      <w:r w:rsidR="00EE01BC" w:rsidRPr="0052470B">
        <w:rPr>
          <w:rStyle w:val="Char1"/>
          <w:rFonts w:cs="CTraditional Arabic"/>
          <w:szCs w:val="28"/>
          <w:rtl/>
        </w:rPr>
        <w:t>ص</w:t>
      </w:r>
      <w:r w:rsidR="00140074" w:rsidRPr="0052470B">
        <w:rPr>
          <w:rStyle w:val="Char1"/>
          <w:rtl/>
        </w:rPr>
        <w:t>،</w:t>
      </w:r>
      <w:r w:rsidRPr="0052470B">
        <w:rPr>
          <w:rStyle w:val="Char1"/>
          <w:rtl/>
        </w:rPr>
        <w:t xml:space="preserve"> وَأَثْنَى عَليْهِ ثُمَّ ذَكَر الْ</w:t>
      </w:r>
      <w:r w:rsidR="001B7EF9">
        <w:rPr>
          <w:rStyle w:val="Char1"/>
          <w:rFonts w:hint="cs"/>
          <w:rtl/>
        </w:rPr>
        <w:t>ـ</w:t>
      </w:r>
      <w:r w:rsidRPr="0052470B">
        <w:rPr>
          <w:rStyle w:val="Char1"/>
          <w:rtl/>
        </w:rPr>
        <w:t>مسِيحَ الدَّجَالَ فَأَطْنَبَ في ذِكْرِهِ</w:t>
      </w:r>
      <w:r w:rsidR="00140074" w:rsidRPr="0052470B">
        <w:rPr>
          <w:rStyle w:val="Char1"/>
          <w:rtl/>
        </w:rPr>
        <w:t>،</w:t>
      </w:r>
      <w:r w:rsidRPr="0052470B">
        <w:rPr>
          <w:rStyle w:val="Char1"/>
          <w:rtl/>
        </w:rPr>
        <w:t xml:space="preserve"> وَقَالَ</w:t>
      </w:r>
      <w:r w:rsidR="0015419D" w:rsidRPr="0052470B">
        <w:rPr>
          <w:rStyle w:val="Char1"/>
          <w:rtl/>
        </w:rPr>
        <w:t>:</w:t>
      </w:r>
      <w:r w:rsidRPr="0052470B">
        <w:rPr>
          <w:rStyle w:val="Char1"/>
          <w:rtl/>
        </w:rPr>
        <w:t xml:space="preserve"> </w:t>
      </w:r>
      <w:r w:rsidR="008960CB" w:rsidRPr="0052470B">
        <w:rPr>
          <w:rStyle w:val="Char1"/>
          <w:rtl/>
        </w:rPr>
        <w:t>«</w:t>
      </w:r>
      <w:r w:rsidRPr="0052470B">
        <w:rPr>
          <w:rStyle w:val="Char1"/>
          <w:rtl/>
        </w:rPr>
        <w:t>ما بَعَثَ اللَّه مِنْ نَبيٍّ إلاَّ أَنْذَرَهُ أُمَّتهُ</w:t>
      </w:r>
      <w:r w:rsidR="0015419D" w:rsidRPr="0052470B">
        <w:rPr>
          <w:rStyle w:val="Char1"/>
          <w:rtl/>
        </w:rPr>
        <w:t>:</w:t>
      </w:r>
      <w:r w:rsidRPr="0052470B">
        <w:rPr>
          <w:rStyle w:val="Char1"/>
          <w:rtl/>
        </w:rPr>
        <w:t xml:space="preserve"> أَنْذَرَهُ نوحٌ وَالنَّبِيُّون مِنْ بَعْدِهِ</w:t>
      </w:r>
      <w:r w:rsidR="00140074" w:rsidRPr="0052470B">
        <w:rPr>
          <w:rStyle w:val="Char1"/>
          <w:rtl/>
        </w:rPr>
        <w:t>،</w:t>
      </w:r>
      <w:r w:rsidRPr="0052470B">
        <w:rPr>
          <w:rStyle w:val="Char1"/>
          <w:rtl/>
        </w:rPr>
        <w:t xml:space="preserve"> وَإنَّهُ إنْ يَخْرُجْ فِيكُمْ فما خفِيَ عَليْكُمْ مِنْ شَأْنِهِ فَلَيْسَ يَخْفِي عَلَيْكُمْ، إِنَّ رَبَّكُمْ لَيس بأَعْورَ</w:t>
      </w:r>
      <w:r w:rsidR="00140074" w:rsidRPr="0052470B">
        <w:rPr>
          <w:rStyle w:val="Char1"/>
          <w:rtl/>
        </w:rPr>
        <w:t>،</w:t>
      </w:r>
      <w:r w:rsidRPr="0052470B">
        <w:rPr>
          <w:rStyle w:val="Char1"/>
          <w:rtl/>
        </w:rPr>
        <w:t xml:space="preserve"> وَإِنَّهُ أَعورُ عَيْن الْيُمْنَى</w:t>
      </w:r>
      <w:r w:rsidR="00140074" w:rsidRPr="0052470B">
        <w:rPr>
          <w:rStyle w:val="Char1"/>
          <w:rtl/>
        </w:rPr>
        <w:t>،</w:t>
      </w:r>
      <w:r w:rsidRPr="0052470B">
        <w:rPr>
          <w:rStyle w:val="Char1"/>
          <w:rtl/>
        </w:rPr>
        <w:t xml:space="preserve"> كَأَنَّ عيْنَهُ عِنبَةٌ طَافِيَةٌ</w:t>
      </w:r>
      <w:r w:rsidR="00140074" w:rsidRPr="0052470B">
        <w:rPr>
          <w:rStyle w:val="Char1"/>
          <w:rtl/>
        </w:rPr>
        <w:t>.</w:t>
      </w:r>
      <w:r w:rsidRPr="0052470B">
        <w:rPr>
          <w:rStyle w:val="Char1"/>
          <w:rtl/>
        </w:rPr>
        <w:t xml:space="preserve"> ألا إن اللَّه حرَّم علَيْكُمْ دِمَاءَكُمْ وَأَمْوالكُمْ</w:t>
      </w:r>
      <w:r w:rsidR="00140074" w:rsidRPr="0052470B">
        <w:rPr>
          <w:rStyle w:val="Char1"/>
          <w:rtl/>
        </w:rPr>
        <w:t>،</w:t>
      </w:r>
      <w:r w:rsidRPr="0052470B">
        <w:rPr>
          <w:rStyle w:val="Char1"/>
          <w:rtl/>
        </w:rPr>
        <w:t xml:space="preserve"> كَحُرْمَةِ يوْمكُمْ هذا</w:t>
      </w:r>
      <w:r w:rsidR="00140074" w:rsidRPr="0052470B">
        <w:rPr>
          <w:rStyle w:val="Char1"/>
          <w:rtl/>
        </w:rPr>
        <w:t>،</w:t>
      </w:r>
      <w:r w:rsidRPr="0052470B">
        <w:rPr>
          <w:rStyle w:val="Char1"/>
          <w:rtl/>
        </w:rPr>
        <w:t xml:space="preserve"> في بلدِكُمْ هذا</w:t>
      </w:r>
      <w:r w:rsidR="00140074" w:rsidRPr="0052470B">
        <w:rPr>
          <w:rStyle w:val="Char1"/>
          <w:rtl/>
        </w:rPr>
        <w:t>،</w:t>
      </w:r>
      <w:r w:rsidRPr="0052470B">
        <w:rPr>
          <w:rStyle w:val="Char1"/>
          <w:rtl/>
        </w:rPr>
        <w:t xml:space="preserve"> في شَهْرِكُم هذا ألاَ هل بلَّغْتُ</w:t>
      </w:r>
      <w:r w:rsidR="0015419D" w:rsidRPr="0052470B">
        <w:rPr>
          <w:rStyle w:val="Char1"/>
          <w:rtl/>
        </w:rPr>
        <w:t>؟</w:t>
      </w:r>
      <w:r w:rsidR="00140074" w:rsidRPr="0052470B">
        <w:rPr>
          <w:rStyle w:val="Char1"/>
          <w:rtl/>
        </w:rPr>
        <w:t>»</w:t>
      </w:r>
      <w:r w:rsidRPr="0052470B">
        <w:rPr>
          <w:rStyle w:val="Char1"/>
          <w:rtl/>
        </w:rPr>
        <w:t xml:space="preserve"> قَالُوا</w:t>
      </w:r>
      <w:r w:rsidR="0015419D" w:rsidRPr="0052470B">
        <w:rPr>
          <w:rStyle w:val="Char1"/>
          <w:rtl/>
        </w:rPr>
        <w:t>:</w:t>
      </w:r>
      <w:r w:rsidRPr="0052470B">
        <w:rPr>
          <w:rStyle w:val="Char1"/>
          <w:rtl/>
        </w:rPr>
        <w:t xml:space="preserve"> نَعَمْ</w:t>
      </w:r>
      <w:r w:rsidR="00140074" w:rsidRPr="0052470B">
        <w:rPr>
          <w:rStyle w:val="Char1"/>
          <w:rtl/>
        </w:rPr>
        <w:t>،</w:t>
      </w:r>
      <w:r w:rsidRPr="0052470B">
        <w:rPr>
          <w:rStyle w:val="Char1"/>
          <w:rtl/>
        </w:rPr>
        <w:t xml:space="preserve"> قال</w:t>
      </w:r>
      <w:r w:rsidR="0015419D" w:rsidRPr="0052470B">
        <w:rPr>
          <w:rStyle w:val="Char1"/>
          <w:rtl/>
        </w:rPr>
        <w:t>:</w:t>
      </w:r>
      <w:r w:rsidRPr="0052470B">
        <w:rPr>
          <w:rStyle w:val="Char1"/>
          <w:rtl/>
        </w:rPr>
        <w:t xml:space="preserve"> </w:t>
      </w:r>
      <w:r w:rsidR="008960CB" w:rsidRPr="0052470B">
        <w:rPr>
          <w:rStyle w:val="Char1"/>
          <w:rtl/>
        </w:rPr>
        <w:t>«</w:t>
      </w:r>
      <w:r w:rsidRPr="0052470B">
        <w:rPr>
          <w:rStyle w:val="Char1"/>
          <w:rtl/>
        </w:rPr>
        <w:t>اللَّهُمَّ اشْهَدْ ثَلاثاً ويْلَكُمْ أَوْ</w:t>
      </w:r>
      <w:r w:rsidR="0015419D" w:rsidRPr="0052470B">
        <w:rPr>
          <w:rStyle w:val="Char1"/>
          <w:rtl/>
        </w:rPr>
        <w:t>:</w:t>
      </w:r>
      <w:r w:rsidRPr="0052470B">
        <w:rPr>
          <w:rStyle w:val="Char1"/>
          <w:rtl/>
        </w:rPr>
        <w:t xml:space="preserve"> ويحكُمْ</w:t>
      </w:r>
      <w:r w:rsidR="00140074" w:rsidRPr="0052470B">
        <w:rPr>
          <w:rStyle w:val="Char1"/>
          <w:rtl/>
        </w:rPr>
        <w:t>،</w:t>
      </w:r>
      <w:r w:rsidRPr="0052470B">
        <w:rPr>
          <w:rStyle w:val="Char1"/>
          <w:rtl/>
        </w:rPr>
        <w:t xml:space="preserve"> انظُرُوا: لا ترْجِعُوا بَعْدِي كُفَّاراً يضْرِبُ بَعْضُكُمْ رِقَابَ بَعْضِ</w:t>
      </w:r>
      <w:r w:rsidR="00140074" w:rsidRPr="0052470B">
        <w:rPr>
          <w:rStyle w:val="Char1"/>
          <w:rtl/>
        </w:rPr>
        <w:t>»</w:t>
      </w:r>
      <w:r w:rsidR="002F71ED" w:rsidRPr="00EE7E0F">
        <w:rPr>
          <w:rStyle w:val="Char4"/>
          <w:rFonts w:hint="cs"/>
          <w:rtl/>
        </w:rPr>
        <w:t>»</w:t>
      </w:r>
      <w:r w:rsidRPr="0052470B">
        <w:rPr>
          <w:rtl/>
        </w:rPr>
        <w:t xml:space="preserve"> </w:t>
      </w:r>
      <w:r w:rsidRPr="0052470B">
        <w:rPr>
          <w:rStyle w:val="Char5"/>
          <w:rtl/>
        </w:rPr>
        <w:t>رواه البخاري</w:t>
      </w:r>
      <w:r w:rsidR="00140074" w:rsidRPr="0052470B">
        <w:rPr>
          <w:rStyle w:val="Char5"/>
          <w:rtl/>
        </w:rPr>
        <w:t>،</w:t>
      </w:r>
      <w:r w:rsidRPr="0052470B">
        <w:rPr>
          <w:rStyle w:val="Char5"/>
          <w:rtl/>
        </w:rPr>
        <w:t xml:space="preserve"> وروى مسلم بعضه</w:t>
      </w:r>
      <w:r w:rsidR="00140074" w:rsidRPr="0052470B">
        <w:rPr>
          <w:rStyle w:val="Char5"/>
          <w:rtl/>
        </w:rPr>
        <w:t>.</w:t>
      </w:r>
    </w:p>
    <w:p w:rsidR="00901621" w:rsidRPr="0052470B" w:rsidRDefault="00662B9F" w:rsidP="00D220C7">
      <w:pPr>
        <w:ind w:firstLine="284"/>
        <w:jc w:val="both"/>
        <w:rPr>
          <w:rStyle w:val="Char3"/>
          <w:rtl/>
        </w:rPr>
      </w:pPr>
      <w:r w:rsidRPr="0052470B">
        <w:rPr>
          <w:rStyle w:val="Char3"/>
          <w:rtl/>
        </w:rPr>
        <w:t xml:space="preserve">205. </w:t>
      </w:r>
      <w:r w:rsidR="00C7265D" w:rsidRPr="00C7265D">
        <w:rPr>
          <w:rStyle w:val="Char4"/>
          <w:rtl/>
        </w:rPr>
        <w:t>«</w:t>
      </w:r>
      <w:r w:rsidRPr="00C7265D">
        <w:rPr>
          <w:rStyle w:val="Char8"/>
          <w:rtl/>
        </w:rPr>
        <w:t>از ابن‌</w:t>
      </w:r>
      <w:r w:rsidRPr="0052470B">
        <w:rPr>
          <w:rStyle w:val="Char8"/>
          <w:rtl/>
        </w:rPr>
        <w:t xml:space="preserve"> عمر</w:t>
      </w:r>
      <w:r w:rsidR="003707A2" w:rsidRPr="0052470B">
        <w:rPr>
          <w:rStyle w:val="Char8"/>
          <w:rFonts w:cs="CTraditional Arabic"/>
          <w:szCs w:val="28"/>
          <w:rtl/>
        </w:rPr>
        <w:t xml:space="preserve"> س</w:t>
      </w:r>
      <w:r w:rsidRPr="0052470B">
        <w:rPr>
          <w:rStyle w:val="Char8"/>
          <w:rtl/>
        </w:rPr>
        <w:t xml:space="preserve"> روایت شده است که گفت: در حالی که پیامبر</w:t>
      </w:r>
      <w:r w:rsidR="000C6F25" w:rsidRPr="0052470B">
        <w:rPr>
          <w:rStyle w:val="Char8"/>
          <w:rFonts w:cs="CTraditional Arabic"/>
          <w:szCs w:val="28"/>
          <w:rtl/>
        </w:rPr>
        <w:t xml:space="preserve"> ص</w:t>
      </w:r>
      <w:r w:rsidRPr="0052470B">
        <w:rPr>
          <w:rStyle w:val="Char8"/>
          <w:rtl/>
        </w:rPr>
        <w:t xml:space="preserve"> در میان ما (و در حال حیات) بود، ما از «حج</w:t>
      </w:r>
      <w:r w:rsidR="00D220C7">
        <w:rPr>
          <w:rStyle w:val="Char8"/>
          <w:rFonts w:hint="cs"/>
          <w:rtl/>
        </w:rPr>
        <w:t>ة</w:t>
      </w:r>
      <w:r w:rsidRPr="0052470B">
        <w:rPr>
          <w:rStyle w:val="Char8"/>
          <w:rtl/>
        </w:rPr>
        <w:t>الوداع»</w:t>
      </w:r>
      <w:r w:rsidR="00674029" w:rsidRPr="0052470B">
        <w:rPr>
          <w:rStyle w:val="Char8"/>
          <w:rFonts w:hint="cs"/>
          <w:rtl/>
        </w:rPr>
        <w:t xml:space="preserve"> سخن</w:t>
      </w:r>
      <w:r w:rsidR="009419ED" w:rsidRPr="0052470B">
        <w:rPr>
          <w:rStyle w:val="Char8"/>
          <w:rFonts w:hint="cs"/>
          <w:rtl/>
        </w:rPr>
        <w:t xml:space="preserve"> می‌</w:t>
      </w:r>
      <w:r w:rsidR="00674029" w:rsidRPr="0052470B">
        <w:rPr>
          <w:rStyle w:val="Char8"/>
          <w:rFonts w:hint="cs"/>
          <w:rtl/>
        </w:rPr>
        <w:t>گفتیم</w:t>
      </w:r>
      <w:r w:rsidRPr="0052470B">
        <w:rPr>
          <w:rStyle w:val="Char8"/>
          <w:rtl/>
        </w:rPr>
        <w:t xml:space="preserve"> اما نمی‌دانستیم حج</w:t>
      </w:r>
      <w:r w:rsidR="00D220C7">
        <w:rPr>
          <w:rStyle w:val="Char8"/>
          <w:rFonts w:hint="cs"/>
          <w:rtl/>
        </w:rPr>
        <w:t>ة</w:t>
      </w:r>
      <w:r w:rsidRPr="0052470B">
        <w:rPr>
          <w:rStyle w:val="Char8"/>
          <w:rtl/>
        </w:rPr>
        <w:t>‌الوداع چیست. تا این که پیامبر</w:t>
      </w:r>
      <w:r w:rsidR="000C6F25" w:rsidRPr="0052470B">
        <w:rPr>
          <w:rStyle w:val="Char8"/>
          <w:rFonts w:cs="CTraditional Arabic"/>
          <w:szCs w:val="28"/>
          <w:rtl/>
        </w:rPr>
        <w:t xml:space="preserve"> ص</w:t>
      </w:r>
      <w:r w:rsidRPr="0052470B">
        <w:rPr>
          <w:rStyle w:val="Char8"/>
          <w:rtl/>
        </w:rPr>
        <w:t xml:space="preserve"> (برای ما خطبه خواند و ابتدا) سپاس </w:t>
      </w:r>
      <w:r w:rsidR="00002C43" w:rsidRPr="0052470B">
        <w:rPr>
          <w:rStyle w:val="Char8"/>
          <w:rtl/>
        </w:rPr>
        <w:t>و ستایش خدا را انجام داد، سپس در باره‌ی «دجال» صحبت کرد و سخنان خود را در باره‌ی او طول داد که«هر پیامبری که خداوند، او را مبعوث کرده، امتش را از دجال ترسانیده است و «نوح» و پیامبران بعد از او امت خود را نسبت به دجال هشدار داده‌اند، (پیامبر</w:t>
      </w:r>
      <w:r w:rsidR="000C6F25" w:rsidRPr="0052470B">
        <w:rPr>
          <w:rStyle w:val="Char8"/>
          <w:rFonts w:cs="CTraditional Arabic"/>
          <w:szCs w:val="28"/>
          <w:rtl/>
        </w:rPr>
        <w:t xml:space="preserve"> ص</w:t>
      </w:r>
      <w:r w:rsidR="00002C43" w:rsidRPr="0052470B">
        <w:rPr>
          <w:rStyle w:val="Char8"/>
          <w:rtl/>
        </w:rPr>
        <w:t xml:space="preserve"> فرمودند) دجال وقتی در میان شما خروج می‌کند، وضع او بر شما پوشیده نمی‌ماند؛ زیرا خدای شما، </w:t>
      </w:r>
      <w:r w:rsidR="00674029" w:rsidRPr="0052470B">
        <w:rPr>
          <w:rStyle w:val="Char8"/>
          <w:rFonts w:hint="cs"/>
          <w:rtl/>
        </w:rPr>
        <w:t>یک چشم نیس</w:t>
      </w:r>
      <w:r w:rsidR="00002C43" w:rsidRPr="0052470B">
        <w:rPr>
          <w:rStyle w:val="Char8"/>
          <w:rtl/>
        </w:rPr>
        <w:t>ت</w:t>
      </w:r>
      <w:r w:rsidR="00674029" w:rsidRPr="0052470B">
        <w:rPr>
          <w:rStyle w:val="Char8"/>
          <w:rFonts w:hint="cs"/>
          <w:rtl/>
        </w:rPr>
        <w:t>،</w:t>
      </w:r>
      <w:r w:rsidR="00002C43" w:rsidRPr="0052470B">
        <w:rPr>
          <w:rStyle w:val="Char8"/>
          <w:rtl/>
        </w:rPr>
        <w:t xml:space="preserve"> و او چشم راستش کور است، چنان که تصور می‌شود یک حبه انگور برآمده است. آگاه باشید که خداوند خون‌ها و مال‌های شما (مسلمانان) را بر شما (سایر مسلمانان) حرام گردانیده است، مانند حرمت امروز و این شهر و این ماه‌تان؛ هان! آیا تبلیغ کردم؟» حاضرین گفتند: بله، پیامبر</w:t>
      </w:r>
      <w:r w:rsidR="000C6F25" w:rsidRPr="0052470B">
        <w:rPr>
          <w:rStyle w:val="Char8"/>
          <w:rFonts w:cs="CTraditional Arabic"/>
          <w:szCs w:val="28"/>
          <w:rtl/>
        </w:rPr>
        <w:t xml:space="preserve"> ص</w:t>
      </w:r>
      <w:r w:rsidR="00002C43" w:rsidRPr="0052470B">
        <w:rPr>
          <w:rStyle w:val="Char8"/>
          <w:rtl/>
        </w:rPr>
        <w:t xml:space="preserve"> ـ سه مرتبه ـ فرمودند: «خدایا! شاهد باش» (سپس گفتند:) «وای بر شما! مواظب باشید بعد از من کافرانی نشوید (عملتان مانند کافران نشود) که بعضی از شما گردن بعضی دیگر را بزنند</w:t>
      </w:r>
      <w:r w:rsidR="002F71ED" w:rsidRPr="0052470B">
        <w:rPr>
          <w:rStyle w:val="Char8"/>
          <w:rFonts w:hint="cs"/>
          <w:rtl/>
        </w:rPr>
        <w:t>»</w:t>
      </w:r>
      <w:r w:rsidR="00002C43" w:rsidRPr="00EE7E0F">
        <w:rPr>
          <w:rStyle w:val="Char4"/>
          <w:rtl/>
        </w:rPr>
        <w:t>»</w:t>
      </w:r>
      <w:r w:rsidR="00344BF1" w:rsidRPr="00E96FD0">
        <w:rPr>
          <w:rStyle w:val="FootnoteReference"/>
          <w:rFonts w:ascii="IRNazli" w:hAnsi="IRNazli" w:cs="IRNazli"/>
          <w:sz w:val="28"/>
          <w:szCs w:val="28"/>
          <w:rtl/>
          <w:lang w:bidi="ar-AE"/>
        </w:rPr>
        <w:footnoteReference w:id="242"/>
      </w:r>
      <w:r w:rsidR="002F71ED" w:rsidRPr="0052470B">
        <w:rPr>
          <w:rStyle w:val="Char4"/>
          <w:rFonts w:hint="cs"/>
          <w:spacing w:val="0"/>
          <w:rtl/>
        </w:rPr>
        <w:t>.</w:t>
      </w:r>
    </w:p>
    <w:p w:rsidR="009E2E1D" w:rsidRPr="001B7EF9" w:rsidRDefault="009E2E1D" w:rsidP="00FA5C34">
      <w:pPr>
        <w:pStyle w:val="a4"/>
        <w:spacing w:before="0" w:beforeAutospacing="0"/>
        <w:ind w:firstLine="284"/>
        <w:jc w:val="both"/>
        <w:rPr>
          <w:rStyle w:val="Char3"/>
          <w:rtl/>
        </w:rPr>
      </w:pPr>
      <w:r w:rsidRPr="001B7EF9">
        <w:rPr>
          <w:rStyle w:val="Char3"/>
          <w:rtl/>
        </w:rPr>
        <w:t xml:space="preserve">206- </w:t>
      </w:r>
      <w:r w:rsidR="00B91598"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Fonts w:hint="cs"/>
          <w:rtl/>
        </w:rPr>
        <w:t>«</w:t>
      </w:r>
      <w:r w:rsidRPr="0052470B">
        <w:rPr>
          <w:rtl/>
        </w:rPr>
        <w:t>مَنْ ظَلَمَ قِيدَ شِبْرٍ مِنَ الأرْضِ طُوِّقَهُ منْ سَبْعِ أَرَضِينَ</w:t>
      </w:r>
      <w:r w:rsidR="00B91598" w:rsidRPr="0052470B">
        <w:rPr>
          <w:rFonts w:hint="cs"/>
          <w:rtl/>
        </w:rPr>
        <w:t>»</w:t>
      </w:r>
      <w:r w:rsidR="00140074" w:rsidRPr="00EE7E0F">
        <w:rPr>
          <w:rStyle w:val="Char4"/>
          <w:rtl/>
        </w:rPr>
        <w:t>»</w:t>
      </w:r>
      <w:r w:rsidRPr="001B7EF9">
        <w:rPr>
          <w:rStyle w:val="Char5"/>
          <w:rtl/>
        </w:rPr>
        <w:t xml:space="preserve"> </w:t>
      </w:r>
      <w:r w:rsidRPr="0052470B">
        <w:rPr>
          <w:rStyle w:val="Char5"/>
          <w:rtl/>
        </w:rPr>
        <w:t>متفقٌ عليه</w:t>
      </w:r>
      <w:r w:rsidR="00140074" w:rsidRPr="001B7EF9">
        <w:rPr>
          <w:rStyle w:val="Char3"/>
          <w:rtl/>
        </w:rPr>
        <w:t>.</w:t>
      </w:r>
    </w:p>
    <w:p w:rsidR="00662B9F" w:rsidRPr="0052470B" w:rsidRDefault="00344BF1" w:rsidP="00CA2E2E">
      <w:pPr>
        <w:ind w:firstLine="284"/>
        <w:jc w:val="both"/>
        <w:rPr>
          <w:rStyle w:val="Char3"/>
          <w:rtl/>
        </w:rPr>
      </w:pPr>
      <w:r w:rsidRPr="0052470B">
        <w:rPr>
          <w:rStyle w:val="Char3"/>
          <w:rtl/>
        </w:rPr>
        <w:t xml:space="preserve">206. </w:t>
      </w:r>
      <w:r w:rsidR="00C7265D" w:rsidRPr="00C7265D">
        <w:rPr>
          <w:rStyle w:val="Char4"/>
          <w:rtl/>
        </w:rPr>
        <w:t>«</w:t>
      </w:r>
      <w:r w:rsidRPr="00C7265D">
        <w:rPr>
          <w:rStyle w:val="Char8"/>
          <w:rtl/>
        </w:rPr>
        <w:t>از حضرت</w:t>
      </w:r>
      <w:r w:rsidRPr="0052470B">
        <w:rPr>
          <w:rStyle w:val="Char8"/>
          <w:rtl/>
        </w:rPr>
        <w:t xml:space="preserve"> عایشه</w:t>
      </w:r>
      <w:r w:rsidR="000C6F25" w:rsidRPr="0052470B">
        <w:rPr>
          <w:rStyle w:val="Char8"/>
          <w:rFonts w:hint="cs"/>
          <w:rtl/>
        </w:rPr>
        <w:t xml:space="preserve"> </w:t>
      </w:r>
      <w:r w:rsidR="000C6F25" w:rsidRPr="0052470B">
        <w:rPr>
          <w:rFonts w:cs="CTraditional Arabic" w:hint="cs"/>
          <w:sz w:val="28"/>
          <w:szCs w:val="28"/>
          <w:rtl/>
          <w:lang w:bidi="ar-AE"/>
        </w:rPr>
        <w:t>ل</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کس در زمینی به اندازه‌ی یک وجب ظلم کند، همان ظلم در هفت طبقه‌ی زمین، طوق گردن او می‌شود»</w:t>
      </w:r>
      <w:r w:rsidR="00B91598" w:rsidRPr="00EE7E0F">
        <w:rPr>
          <w:rStyle w:val="Char4"/>
          <w:rFonts w:hint="cs"/>
          <w:rtl/>
        </w:rPr>
        <w:t>»</w:t>
      </w:r>
      <w:r w:rsidR="00666551" w:rsidRPr="00E96FD0">
        <w:rPr>
          <w:rStyle w:val="FootnoteReference"/>
          <w:rFonts w:ascii="IRNazli" w:hAnsi="IRNazli" w:cs="IRNazli"/>
          <w:sz w:val="28"/>
          <w:szCs w:val="28"/>
          <w:rtl/>
          <w:lang w:bidi="ar-AE"/>
        </w:rPr>
        <w:footnoteReference w:id="243"/>
      </w:r>
      <w:r w:rsidR="00B91598" w:rsidRPr="0052470B">
        <w:rPr>
          <w:rStyle w:val="Char4"/>
          <w:rFonts w:hint="cs"/>
          <w:spacing w:val="0"/>
          <w:rtl/>
        </w:rPr>
        <w:t>.</w:t>
      </w:r>
    </w:p>
    <w:p w:rsidR="009E2E1D" w:rsidRPr="001B7EF9" w:rsidRDefault="009E2E1D" w:rsidP="00FA5C34">
      <w:pPr>
        <w:pStyle w:val="a4"/>
        <w:spacing w:before="0" w:beforeAutospacing="0"/>
        <w:ind w:firstLine="284"/>
        <w:jc w:val="both"/>
        <w:rPr>
          <w:rStyle w:val="Char3"/>
          <w:rtl/>
        </w:rPr>
      </w:pPr>
      <w:r w:rsidRPr="001B7EF9">
        <w:rPr>
          <w:rStyle w:val="Char3"/>
          <w:rtl/>
        </w:rPr>
        <w:t xml:space="preserve">207- </w:t>
      </w:r>
      <w:r w:rsidR="001E6C4C" w:rsidRPr="0052470B">
        <w:rPr>
          <w:rStyle w:val="Char4"/>
          <w:rFonts w:hint="cs"/>
          <w:spacing w:val="0"/>
          <w:rtl/>
        </w:rPr>
        <w:t>«</w:t>
      </w:r>
      <w:r w:rsidRPr="0052470B">
        <w:rPr>
          <w:rtl/>
        </w:rPr>
        <w:t xml:space="preserve">وعن أَبي موسى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إِنَّ اللَّه لَيُمْلِي لِلظَّالِمِ فَإِذَا أَخَذَهُ لَمْ يُفْلِتْهُ</w:t>
      </w:r>
      <w:r w:rsidR="00140074" w:rsidRPr="0052470B">
        <w:rPr>
          <w:rtl/>
        </w:rPr>
        <w:t>،</w:t>
      </w:r>
      <w:r w:rsidRPr="0052470B">
        <w:rPr>
          <w:rtl/>
        </w:rPr>
        <w:t xml:space="preserve"> ثُمَّ قَرَأَ</w:t>
      </w:r>
      <w:r w:rsidR="0015419D" w:rsidRPr="0052470B">
        <w:rPr>
          <w:rtl/>
        </w:rPr>
        <w:t>:</w:t>
      </w:r>
      <w:r w:rsidR="001E6C4C" w:rsidRPr="0052470B">
        <w:rPr>
          <w:rtl/>
        </w:rPr>
        <w:t xml:space="preserve"> </w:t>
      </w:r>
      <w:r w:rsidR="001E6C4C" w:rsidRPr="0052470B">
        <w:rPr>
          <w:rFonts w:ascii="Traditional Arabic" w:hAnsi="Traditional Arabic" w:cs="Traditional Arabic"/>
          <w:rtl/>
        </w:rPr>
        <w:t>﴿</w:t>
      </w:r>
      <w:r w:rsidRPr="00EE7E0F">
        <w:rPr>
          <w:rStyle w:val="Char2"/>
          <w:rtl/>
        </w:rPr>
        <w:t>وَكَذَلِكَ أَخْذُ رَبِّكَ إِذَا أَخَذَ الْقُرَى وَهِي ظَالِمَة</w:t>
      </w:r>
      <w:r w:rsidR="001E6C4C" w:rsidRPr="00EE7E0F">
        <w:rPr>
          <w:rStyle w:val="Char2"/>
          <w:rtl/>
        </w:rPr>
        <w:t>ٌ إِنَّ أَخْذَهُ أَلِيمٌ شَديدٌ</w:t>
      </w:r>
      <w:r w:rsidR="001E6C4C" w:rsidRPr="0052470B">
        <w:rPr>
          <w:rFonts w:ascii="Traditional Arabic" w:hAnsi="Traditional Arabic" w:cs="Traditional Arabic"/>
          <w:rtl/>
        </w:rPr>
        <w:t>﴾</w:t>
      </w:r>
      <w:r w:rsidR="001E6C4C" w:rsidRPr="0052470B">
        <w:rPr>
          <w:rFonts w:hint="cs"/>
          <w:rtl/>
        </w:rPr>
        <w:t>»</w:t>
      </w:r>
      <w:r w:rsidR="001E6C4C" w:rsidRPr="00EE7E0F">
        <w:rPr>
          <w:rStyle w:val="Char4"/>
          <w:rFonts w:hint="cs"/>
          <w:rtl/>
        </w:rPr>
        <w:t>»</w:t>
      </w:r>
      <w:r w:rsidR="00140074" w:rsidRPr="001B7EF9">
        <w:rPr>
          <w:rStyle w:val="Char3"/>
          <w:rtl/>
        </w:rPr>
        <w:t>.</w:t>
      </w:r>
    </w:p>
    <w:p w:rsidR="00662B9F" w:rsidRPr="0052470B" w:rsidRDefault="00642428" w:rsidP="00CA2E2E">
      <w:pPr>
        <w:ind w:firstLine="284"/>
        <w:jc w:val="both"/>
        <w:rPr>
          <w:rStyle w:val="Char3"/>
          <w:rtl/>
        </w:rPr>
      </w:pPr>
      <w:r w:rsidRPr="0052470B">
        <w:rPr>
          <w:rStyle w:val="Char3"/>
          <w:rtl/>
        </w:rPr>
        <w:t xml:space="preserve">207. </w:t>
      </w:r>
      <w:r w:rsidR="00C7265D" w:rsidRPr="00C7265D">
        <w:rPr>
          <w:rStyle w:val="Char4"/>
          <w:rtl/>
        </w:rPr>
        <w:t>«</w:t>
      </w:r>
      <w:r w:rsidRPr="00C7265D">
        <w:rPr>
          <w:rStyle w:val="Char8"/>
          <w:rtl/>
        </w:rPr>
        <w:t>از ابوموسی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«خداوند به ظالم مهلت می‌دهد، اما وقتی که او را گرفت، وی را رها نمی‌کند»، سپس این آیه را قرائت فرمودند</w:t>
      </w:r>
      <w:r w:rsidRPr="0052470B">
        <w:rPr>
          <w:rStyle w:val="Char3"/>
          <w:rtl/>
        </w:rPr>
        <w:t>:</w:t>
      </w:r>
      <w:r w:rsidR="00F77BAD" w:rsidRPr="0052470B">
        <w:rPr>
          <w:rStyle w:val="FootnoteReference"/>
          <w:rFonts w:ascii="IRNazli" w:hAnsi="IRNazli" w:cs="IRNazli"/>
          <w:sz w:val="28"/>
          <w:szCs w:val="28"/>
          <w:rtl/>
          <w:lang w:bidi="ar-AE"/>
        </w:rPr>
        <w:t xml:space="preserve"> </w:t>
      </w:r>
      <w:r w:rsidR="00F77BAD" w:rsidRPr="00E96FD0">
        <w:rPr>
          <w:rStyle w:val="FootnoteReference"/>
          <w:rFonts w:ascii="IRNazli" w:hAnsi="IRNazli" w:cs="IRNazli"/>
          <w:sz w:val="28"/>
          <w:szCs w:val="28"/>
          <w:rtl/>
          <w:lang w:bidi="ar-AE"/>
        </w:rPr>
        <w:footnoteReference w:id="244"/>
      </w:r>
    </w:p>
    <w:p w:rsidR="00642428" w:rsidRPr="00EE7E0F" w:rsidRDefault="004B5463" w:rsidP="00056E8F">
      <w:pPr>
        <w:pStyle w:val="a5"/>
        <w:rPr>
          <w:rStyle w:val="Char9"/>
          <w:rtl/>
        </w:rPr>
      </w:pPr>
      <w:r w:rsidRPr="0052470B">
        <w:rPr>
          <w:rStyle w:val="Char4"/>
          <w:rFonts w:hint="cs"/>
          <w:spacing w:val="0"/>
          <w:rtl/>
        </w:rPr>
        <w:t>﴿</w:t>
      </w:r>
      <w:r w:rsidRPr="00056E8F">
        <w:rPr>
          <w:rtl/>
        </w:rPr>
        <w:t xml:space="preserve">وَكَذَٰلِكَ أَخۡذُ رَبِّكَ إِذَآ أَخَذَ </w:t>
      </w:r>
      <w:r w:rsidRPr="00056E8F">
        <w:rPr>
          <w:rFonts w:hint="cs"/>
          <w:rtl/>
        </w:rPr>
        <w:t>ٱلۡقُرَىٰ</w:t>
      </w:r>
      <w:r w:rsidRPr="00056E8F">
        <w:rPr>
          <w:rtl/>
        </w:rPr>
        <w:t xml:space="preserve"> وَهِيَ ظَٰلِمَةٌۚ إِنَّ أَخۡذَهُ</w:t>
      </w:r>
      <w:r w:rsidRPr="00056E8F">
        <w:rPr>
          <w:rFonts w:hint="cs"/>
          <w:rtl/>
        </w:rPr>
        <w:t>ۥٓ</w:t>
      </w:r>
      <w:r w:rsidRPr="00056E8F">
        <w:rPr>
          <w:rtl/>
        </w:rPr>
        <w:t xml:space="preserve"> أَلِيمٞ شَدِيدٌ١٠٢</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[هود: 102]</w:t>
      </w:r>
      <w:r w:rsidR="006641DD" w:rsidRPr="00EE7E0F">
        <w:rPr>
          <w:rStyle w:val="Char9"/>
          <w:rtl/>
        </w:rPr>
        <w:t>.</w:t>
      </w:r>
    </w:p>
    <w:p w:rsidR="00642428" w:rsidRPr="00932E8D" w:rsidRDefault="00642428" w:rsidP="001E6C4C">
      <w:pPr>
        <w:pStyle w:val="a2"/>
        <w:rPr>
          <w:spacing w:val="-4"/>
          <w:sz w:val="28"/>
          <w:szCs w:val="28"/>
          <w:rtl/>
        </w:rPr>
      </w:pPr>
      <w:r w:rsidRPr="00932E8D">
        <w:rPr>
          <w:rStyle w:val="Char4"/>
          <w:spacing w:val="-4"/>
          <w:rtl/>
        </w:rPr>
        <w:t>«</w:t>
      </w:r>
      <w:r w:rsidR="00F77BAD" w:rsidRPr="00932E8D">
        <w:rPr>
          <w:spacing w:val="-4"/>
          <w:rtl/>
        </w:rPr>
        <w:t>عذاب پروردگار تو چنین است؛ هر گاه که شهرها و آبادی‌ها را (در حالی که ستمکارند) به عذاب خود بگیرد؛ به‌راستی که عذاب خداوند بسیار دردناک و سخت است</w:t>
      </w:r>
      <w:r w:rsidRPr="00932E8D">
        <w:rPr>
          <w:rStyle w:val="Char4"/>
          <w:spacing w:val="-4"/>
          <w:rtl/>
        </w:rPr>
        <w:t>»</w:t>
      </w:r>
      <w:r w:rsidRPr="00932E8D">
        <w:rPr>
          <w:spacing w:val="-4"/>
          <w:rtl/>
        </w:rPr>
        <w:t>.</w:t>
      </w:r>
    </w:p>
    <w:p w:rsidR="009E2E1D" w:rsidRPr="001B7EF9" w:rsidRDefault="009E2E1D" w:rsidP="00FA5C34">
      <w:pPr>
        <w:pStyle w:val="a4"/>
        <w:spacing w:before="0" w:beforeAutospacing="0"/>
        <w:ind w:firstLine="284"/>
        <w:jc w:val="both"/>
        <w:rPr>
          <w:rStyle w:val="Char3"/>
          <w:rtl/>
        </w:rPr>
      </w:pPr>
      <w:r w:rsidRPr="001B7EF9">
        <w:rPr>
          <w:rStyle w:val="Char3"/>
          <w:rtl/>
        </w:rPr>
        <w:t xml:space="preserve">208- </w:t>
      </w:r>
      <w:r w:rsidR="00C419FF" w:rsidRPr="0052470B">
        <w:rPr>
          <w:rStyle w:val="Char4"/>
          <w:rFonts w:hint="cs"/>
          <w:spacing w:val="0"/>
          <w:rtl/>
        </w:rPr>
        <w:t>«</w:t>
      </w:r>
      <w:r w:rsidR="00C419FF" w:rsidRPr="0052470B">
        <w:rPr>
          <w:rFonts w:hint="cs"/>
          <w:rtl/>
        </w:rPr>
        <w:t>ن</w:t>
      </w:r>
      <w:r w:rsidRPr="0052470B">
        <w:rPr>
          <w:rtl/>
        </w:rPr>
        <w:t xml:space="preserve">وعن مُعاذٍ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بعَثَنِي رسولُ اللَّه </w:t>
      </w:r>
      <w:r w:rsidR="00EE01BC" w:rsidRPr="0052470B">
        <w:rPr>
          <w:rFonts w:cs="CTraditional Arabic"/>
          <w:szCs w:val="28"/>
          <w:rtl/>
        </w:rPr>
        <w:t>ص</w:t>
      </w:r>
      <w:r w:rsidRPr="0052470B">
        <w:rPr>
          <w:rtl/>
        </w:rPr>
        <w:t xml:space="preserve"> فقال</w:t>
      </w:r>
      <w:r w:rsidR="0015419D" w:rsidRPr="0052470B">
        <w:rPr>
          <w:rtl/>
        </w:rPr>
        <w:t>:</w:t>
      </w:r>
      <w:r w:rsidRPr="0052470B">
        <w:rPr>
          <w:rtl/>
        </w:rPr>
        <w:t xml:space="preserve"> «إنَّكَ تَأْتِي قوْماً مِنْ أَهْلِ الْكِتَاب</w:t>
      </w:r>
      <w:r w:rsidR="00140074" w:rsidRPr="0052470B">
        <w:rPr>
          <w:rtl/>
        </w:rPr>
        <w:t>،</w:t>
      </w:r>
      <w:r w:rsidRPr="0052470B">
        <w:rPr>
          <w:rtl/>
        </w:rPr>
        <w:t xml:space="preserve"> فادْعُهُمْ إِلَى شََهَادة أَنْ لا إِلَهَ إلاَّ اللَّه</w:t>
      </w:r>
      <w:r w:rsidR="00140074" w:rsidRPr="0052470B">
        <w:rPr>
          <w:rtl/>
        </w:rPr>
        <w:t>،</w:t>
      </w:r>
      <w:r w:rsidRPr="0052470B">
        <w:rPr>
          <w:rtl/>
        </w:rPr>
        <w:t xml:space="preserve"> وأَنِّي رسول اللَّه فإِنْ هُمْ أَطاعُوا لِذَلِكَ</w:t>
      </w:r>
      <w:r w:rsidR="00140074" w:rsidRPr="0052470B">
        <w:rPr>
          <w:rtl/>
        </w:rPr>
        <w:t>،</w:t>
      </w:r>
      <w:r w:rsidRPr="0052470B">
        <w:rPr>
          <w:rtl/>
        </w:rPr>
        <w:t xml:space="preserve"> فَأَعْلِمهُمْ أَنَّ اللَّه قَدِ افْترضَ علَيْهم خَمْسَ صَلَواتٍ في كُلِّ يومٍ وَلَيْلَةٍ</w:t>
      </w:r>
      <w:r w:rsidR="00140074" w:rsidRPr="0052470B">
        <w:rPr>
          <w:rtl/>
        </w:rPr>
        <w:t>،</w:t>
      </w:r>
      <w:r w:rsidRPr="0052470B">
        <w:rPr>
          <w:rtl/>
        </w:rPr>
        <w:t xml:space="preserve"> فَإِنْ هُمْ أَطَاعُوا لِذلكَ</w:t>
      </w:r>
      <w:r w:rsidR="00140074" w:rsidRPr="0052470B">
        <w:rPr>
          <w:rtl/>
        </w:rPr>
        <w:t>،</w:t>
      </w:r>
      <w:r w:rsidRPr="0052470B">
        <w:rPr>
          <w:rtl/>
        </w:rPr>
        <w:t xml:space="preserve"> فَأَعلِمْهُمْ أَنَّ اللَّه قَدِ افْتَرَضَ عَلَيهمْ صدَقَةً تُؤْخذُ مِنْ أَغنيائِهِمْ فَتُرَدُّ عَلَى فُقَرائهم</w:t>
      </w:r>
      <w:r w:rsidR="00140074" w:rsidRPr="0052470B">
        <w:rPr>
          <w:rtl/>
        </w:rPr>
        <w:t>،</w:t>
      </w:r>
      <w:r w:rsidRPr="0052470B">
        <w:rPr>
          <w:rtl/>
        </w:rPr>
        <w:t xml:space="preserve"> فَإِنْ هُمْ أَطَاعُوا لِذلكَ</w:t>
      </w:r>
      <w:r w:rsidR="00140074" w:rsidRPr="0052470B">
        <w:rPr>
          <w:rtl/>
        </w:rPr>
        <w:t>،</w:t>
      </w:r>
      <w:r w:rsidRPr="0052470B">
        <w:rPr>
          <w:rtl/>
        </w:rPr>
        <w:t xml:space="preserve"> فَإِيَّاكَ وكَرائِمَ أَمْوالِ</w:t>
      </w:r>
      <w:r w:rsidR="001B7EF9">
        <w:rPr>
          <w:rFonts w:hint="cs"/>
          <w:rtl/>
        </w:rPr>
        <w:t>ـ</w:t>
      </w:r>
      <w:r w:rsidRPr="0052470B">
        <w:rPr>
          <w:rtl/>
        </w:rPr>
        <w:t>هم</w:t>
      </w:r>
      <w:r w:rsidR="00140074" w:rsidRPr="0052470B">
        <w:rPr>
          <w:rtl/>
        </w:rPr>
        <w:t>.</w:t>
      </w:r>
      <w:r w:rsidRPr="0052470B">
        <w:rPr>
          <w:rtl/>
        </w:rPr>
        <w:t xml:space="preserve"> واتَّقِ دعْوةَ الْمَظْلُومِ فَإِنَّهُ لَيْس بينها وبيْنَ اللَّه حِجَابٌ</w:t>
      </w:r>
      <w:r w:rsidR="00C419FF" w:rsidRPr="0052470B">
        <w:rPr>
          <w:rFonts w:hint="cs"/>
          <w:rtl/>
        </w:rPr>
        <w:t>»</w:t>
      </w:r>
      <w:r w:rsidR="00140074" w:rsidRPr="00EE7E0F">
        <w:rPr>
          <w:rStyle w:val="Char4"/>
          <w:rtl/>
        </w:rPr>
        <w:t>»</w:t>
      </w:r>
      <w:r w:rsidRPr="001B7EF9">
        <w:rPr>
          <w:rStyle w:val="Char5"/>
          <w:rtl/>
        </w:rPr>
        <w:t xml:space="preserve"> </w:t>
      </w:r>
      <w:r w:rsidRPr="0052470B">
        <w:rPr>
          <w:rStyle w:val="Char5"/>
          <w:rtl/>
        </w:rPr>
        <w:t>متفقٌ عليه</w:t>
      </w:r>
      <w:r w:rsidR="00140074" w:rsidRPr="001B7EF9">
        <w:rPr>
          <w:rStyle w:val="Char3"/>
          <w:rtl/>
        </w:rPr>
        <w:t>.</w:t>
      </w:r>
    </w:p>
    <w:p w:rsidR="00642428" w:rsidRPr="0052470B" w:rsidRDefault="00F77BAD" w:rsidP="00CA2E2E">
      <w:pPr>
        <w:ind w:firstLine="284"/>
        <w:jc w:val="both"/>
        <w:rPr>
          <w:rStyle w:val="Char3"/>
          <w:rtl/>
        </w:rPr>
      </w:pPr>
      <w:r w:rsidRPr="0052470B">
        <w:rPr>
          <w:rStyle w:val="Char3"/>
          <w:rtl/>
        </w:rPr>
        <w:t xml:space="preserve">208. </w:t>
      </w:r>
      <w:r w:rsidR="00C7265D" w:rsidRPr="00C7265D">
        <w:rPr>
          <w:rStyle w:val="Char4"/>
          <w:rtl/>
        </w:rPr>
        <w:t>«</w:t>
      </w:r>
      <w:r w:rsidRPr="00C7265D">
        <w:rPr>
          <w:rStyle w:val="Char8"/>
          <w:rtl/>
        </w:rPr>
        <w:t>از معاذ</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مرا به مأموریتی فرستادند و فرمودند: نتو</w:t>
      </w:r>
      <w:r w:rsidR="00034D04">
        <w:rPr>
          <w:rStyle w:val="Char8"/>
          <w:rtl/>
        </w:rPr>
        <w:t xml:space="preserve"> به‌سوی </w:t>
      </w:r>
      <w:r w:rsidRPr="0052470B">
        <w:rPr>
          <w:rStyle w:val="Char8"/>
          <w:rtl/>
        </w:rPr>
        <w:t>قومی از اهل کتاب می‌روی، پس آنان را دعوت کن به این که شهادت بدهند که خدایی جز الله نیست و من پیامبر او هستم؛ اگر این دعوت را اطاعت کرد</w:t>
      </w:r>
      <w:r w:rsidR="009E6410" w:rsidRPr="0052470B">
        <w:rPr>
          <w:rStyle w:val="Char8"/>
          <w:rFonts w:hint="cs"/>
          <w:rtl/>
        </w:rPr>
        <w:t>ن</w:t>
      </w:r>
      <w:r w:rsidRPr="0052470B">
        <w:rPr>
          <w:rStyle w:val="Char8"/>
          <w:rtl/>
        </w:rPr>
        <w:t xml:space="preserve">د، به آنان اعلام کن </w:t>
      </w:r>
      <w:r w:rsidR="0030088D" w:rsidRPr="0052470B">
        <w:rPr>
          <w:rStyle w:val="Char8"/>
          <w:rtl/>
        </w:rPr>
        <w:t>که خداوند هر شبانه‌روز پنج بار نماز را بر آنان فرض کرده است؛ اگر اطاعت نمودند، آن‌گاه به آنها خبر بده که خداوند زکات را بر آنان واجب گردانیده است که از ثروتمندانشان گرفته و به فقرای آنان داده شود؛ اگر به این واجب نیز گردن نهادند، از تصرف در اموال قیمتی آنها بپرهیز و از دعای مظلوم حذر کن، زیرا بین خدا و دعای مظلوم، حجابی نیست</w:t>
      </w:r>
      <w:r w:rsidR="00C419FF" w:rsidRPr="00EE7E0F">
        <w:rPr>
          <w:rStyle w:val="Char4"/>
          <w:rFonts w:hint="cs"/>
          <w:rtl/>
        </w:rPr>
        <w:t>»</w:t>
      </w:r>
      <w:r w:rsidR="003D4BB4" w:rsidRPr="00E96FD0">
        <w:rPr>
          <w:rStyle w:val="FootnoteReference"/>
          <w:rFonts w:ascii="IRNazli" w:hAnsi="IRNazli" w:cs="IRNazli"/>
          <w:sz w:val="28"/>
          <w:szCs w:val="28"/>
          <w:rtl/>
          <w:lang w:bidi="ar-AE"/>
        </w:rPr>
        <w:footnoteReference w:id="245"/>
      </w:r>
      <w:r w:rsidR="00C419FF" w:rsidRPr="0052470B">
        <w:rPr>
          <w:rStyle w:val="Char4"/>
          <w:rFonts w:hint="cs"/>
          <w:spacing w:val="0"/>
          <w:rtl/>
        </w:rPr>
        <w:t>.</w:t>
      </w:r>
    </w:p>
    <w:p w:rsidR="00E416CA" w:rsidRPr="006637AC" w:rsidRDefault="00E416CA" w:rsidP="00FA5C34">
      <w:pPr>
        <w:pStyle w:val="a4"/>
        <w:spacing w:before="0" w:beforeAutospacing="0"/>
        <w:ind w:firstLine="284"/>
        <w:jc w:val="both"/>
        <w:rPr>
          <w:rStyle w:val="Char3"/>
          <w:rtl/>
        </w:rPr>
      </w:pPr>
      <w:r w:rsidRPr="001B7EF9">
        <w:rPr>
          <w:rStyle w:val="Char3"/>
          <w:rtl/>
        </w:rPr>
        <w:t xml:space="preserve">209- </w:t>
      </w:r>
      <w:r w:rsidR="00F70DC4" w:rsidRPr="0052470B">
        <w:rPr>
          <w:rStyle w:val="Char4"/>
          <w:rFonts w:hint="cs"/>
          <w:spacing w:val="0"/>
          <w:rtl/>
        </w:rPr>
        <w:t>«</w:t>
      </w:r>
      <w:r w:rsidRPr="0052470B">
        <w:rPr>
          <w:rtl/>
        </w:rPr>
        <w:t xml:space="preserve">وعن أَبِي حُميْد عبْدِ الرَّحْمن بنِ سعدٍ السَّاعِدِيِّ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اسْتعْملَ النَّبِيُّ </w:t>
      </w:r>
      <w:r w:rsidR="00EE01BC" w:rsidRPr="0052470B">
        <w:rPr>
          <w:rFonts w:cs="CTraditional Arabic"/>
          <w:szCs w:val="28"/>
          <w:rtl/>
        </w:rPr>
        <w:t>ص</w:t>
      </w:r>
      <w:r w:rsidRPr="0052470B">
        <w:rPr>
          <w:rtl/>
        </w:rPr>
        <w:t xml:space="preserve"> رَجُلاً مِن الأَزْدِ يُقَالُ لَهُ</w:t>
      </w:r>
      <w:r w:rsidR="0015419D" w:rsidRPr="0052470B">
        <w:rPr>
          <w:rtl/>
        </w:rPr>
        <w:t>:</w:t>
      </w:r>
      <w:r w:rsidRPr="0052470B">
        <w:rPr>
          <w:rtl/>
        </w:rPr>
        <w:t xml:space="preserve"> ابْـنُ اللُّتْبِيَّةِ عَلَى الصَّدقَةِ</w:t>
      </w:r>
      <w:r w:rsidR="00140074" w:rsidRPr="0052470B">
        <w:rPr>
          <w:rtl/>
        </w:rPr>
        <w:t>،</w:t>
      </w:r>
      <w:r w:rsidRPr="0052470B">
        <w:rPr>
          <w:rtl/>
        </w:rPr>
        <w:t xml:space="preserve"> فَلَمَّا قَدِمَ قـال</w:t>
      </w:r>
      <w:r w:rsidR="0015419D" w:rsidRPr="0052470B">
        <w:rPr>
          <w:rtl/>
        </w:rPr>
        <w:t>:</w:t>
      </w:r>
      <w:r w:rsidRPr="0052470B">
        <w:rPr>
          <w:rtl/>
        </w:rPr>
        <w:t xml:space="preserve"> هَذَا لَكُمْ، وَهَذَا أُهدِيَ إِلَيَّ فَقَامَ رسولُ اللَّه </w:t>
      </w:r>
      <w:r w:rsidR="00EE01BC" w:rsidRPr="0052470B">
        <w:rPr>
          <w:rFonts w:cs="CTraditional Arabic"/>
          <w:szCs w:val="28"/>
          <w:rtl/>
        </w:rPr>
        <w:t>ص</w:t>
      </w:r>
      <w:r w:rsidRPr="0052470B">
        <w:rPr>
          <w:rtl/>
        </w:rPr>
        <w:t xml:space="preserve"> على الْمِنبرِ</w:t>
      </w:r>
      <w:r w:rsidR="00140074" w:rsidRPr="0052470B">
        <w:rPr>
          <w:rtl/>
        </w:rPr>
        <w:t>،</w:t>
      </w:r>
      <w:r w:rsidRPr="0052470B">
        <w:rPr>
          <w:rtl/>
        </w:rPr>
        <w:t xml:space="preserve"> فَحمِدَ اللَّه وأَثْنَى عَلَيْهِ</w:t>
      </w:r>
      <w:r w:rsidR="00140074" w:rsidRPr="0052470B">
        <w:rPr>
          <w:rtl/>
        </w:rPr>
        <w:t>،</w:t>
      </w:r>
      <w:r w:rsidRPr="0052470B">
        <w:rPr>
          <w:rtl/>
        </w:rPr>
        <w:t xml:space="preserve"> ثُمَّ قال</w:t>
      </w:r>
      <w:r w:rsidR="0015419D" w:rsidRPr="0052470B">
        <w:rPr>
          <w:rtl/>
        </w:rPr>
        <w:t>:</w:t>
      </w:r>
      <w:r w:rsidRPr="0052470B">
        <w:rPr>
          <w:rtl/>
        </w:rPr>
        <w:t xml:space="preserve"> </w:t>
      </w:r>
      <w:r w:rsidR="008960CB" w:rsidRPr="0052470B">
        <w:rPr>
          <w:rtl/>
        </w:rPr>
        <w:t>«</w:t>
      </w:r>
      <w:r w:rsidRPr="0052470B">
        <w:rPr>
          <w:rtl/>
        </w:rPr>
        <w:t>أَمَّا بعْدُ فَإِنِّي أَسْتعْمِلُ الرَّجُلَ مِنْكُمْ على الْعمَلِ مِمَّا ولاَّنِي اللَّه</w:t>
      </w:r>
      <w:r w:rsidR="00140074" w:rsidRPr="0052470B">
        <w:rPr>
          <w:rtl/>
        </w:rPr>
        <w:t>،</w:t>
      </w:r>
      <w:r w:rsidRPr="0052470B">
        <w:rPr>
          <w:rtl/>
        </w:rPr>
        <w:t xml:space="preserve"> فَيَأْتِي فَيَقُولُ</w:t>
      </w:r>
      <w:r w:rsidR="0015419D" w:rsidRPr="0052470B">
        <w:rPr>
          <w:rtl/>
        </w:rPr>
        <w:t>:</w:t>
      </w:r>
      <w:r w:rsidRPr="0052470B">
        <w:rPr>
          <w:rtl/>
        </w:rPr>
        <w:t xml:space="preserve"> هَذَا لَكُمْ، وَهَذَا هَدِيَّةٌ أُهْدِيَت إِلَيَّ</w:t>
      </w:r>
      <w:r w:rsidR="00140074" w:rsidRPr="0052470B">
        <w:rPr>
          <w:rtl/>
        </w:rPr>
        <w:t>،</w:t>
      </w:r>
      <w:r w:rsidRPr="0052470B">
        <w:rPr>
          <w:rtl/>
        </w:rPr>
        <w:t xml:space="preserve"> أَفَلا جلس في بيتِ أَبيهِ أَوْ أُمِّهِ حتَّى تأْتِيَهُ إِنْ كَانَ صادقاً، واللَّه لا يأْخُذُ أَحدٌ مِنْكُمْ شَيْئاً بِغَيْرِ حقِّهِ إلاَّ لَقِيَ اللَّه تَعالَى</w:t>
      </w:r>
      <w:r w:rsidR="00140074" w:rsidRPr="0052470B">
        <w:rPr>
          <w:rtl/>
        </w:rPr>
        <w:t>،</w:t>
      </w:r>
      <w:r w:rsidRPr="0052470B">
        <w:rPr>
          <w:rtl/>
        </w:rPr>
        <w:t xml:space="preserve"> يَحْمِلُهُ يَوْمَ الْقِيامَةِ، فَلا أَعْرفَنَّ أَحداً مِنْكُمْ لَقِيَ اللَّه يَحْمِلُ بعِيراً لَهُ رغَاءٌ</w:t>
      </w:r>
      <w:r w:rsidR="00140074" w:rsidRPr="0052470B">
        <w:rPr>
          <w:rtl/>
        </w:rPr>
        <w:t>،</w:t>
      </w:r>
      <w:r w:rsidRPr="0052470B">
        <w:rPr>
          <w:rtl/>
        </w:rPr>
        <w:t xml:space="preserve"> أَوْ بَقرة لَهَا خُوارٌ</w:t>
      </w:r>
      <w:r w:rsidR="00140074" w:rsidRPr="0052470B">
        <w:rPr>
          <w:rtl/>
        </w:rPr>
        <w:t>،</w:t>
      </w:r>
      <w:r w:rsidRPr="0052470B">
        <w:rPr>
          <w:rtl/>
        </w:rPr>
        <w:t xml:space="preserve"> أَوْ شاةً تيْعَرُ ثُمَّ رفَعَ يَديْهِ حتَّى رُؤِيَ بَياضُ إبْطيْهِ فقال</w:t>
      </w:r>
      <w:r w:rsidR="0015419D" w:rsidRPr="0052470B">
        <w:rPr>
          <w:rtl/>
        </w:rPr>
        <w:t>:</w:t>
      </w:r>
      <w:r w:rsidRPr="0052470B">
        <w:rPr>
          <w:rtl/>
        </w:rPr>
        <w:t xml:space="preserve"> </w:t>
      </w:r>
      <w:r w:rsidR="008960CB" w:rsidRPr="0052470B">
        <w:rPr>
          <w:rtl/>
        </w:rPr>
        <w:t>«</w:t>
      </w:r>
      <w:r w:rsidRPr="0052470B">
        <w:rPr>
          <w:rtl/>
        </w:rPr>
        <w:t>اللَّهُمَّ هَلْ بَلَّغْتُ</w:t>
      </w:r>
      <w:r w:rsidR="00140074" w:rsidRPr="0052470B">
        <w:rPr>
          <w:rtl/>
        </w:rPr>
        <w:t>»</w:t>
      </w:r>
      <w:r w:rsidR="00F70DC4" w:rsidRPr="00EE7E0F">
        <w:rPr>
          <w:rStyle w:val="Char4"/>
          <w:rFonts w:hint="cs"/>
          <w:rtl/>
        </w:rPr>
        <w:t>»</w:t>
      </w:r>
      <w:r w:rsidRPr="006637AC">
        <w:rPr>
          <w:rStyle w:val="Char5"/>
          <w:rtl/>
        </w:rPr>
        <w:t xml:space="preserve"> </w:t>
      </w:r>
      <w:r w:rsidRPr="0052470B">
        <w:rPr>
          <w:rStyle w:val="Char5"/>
          <w:rtl/>
        </w:rPr>
        <w:t>ثلاثاً</w:t>
      </w:r>
      <w:r w:rsidR="00140074" w:rsidRPr="0052470B">
        <w:rPr>
          <w:rStyle w:val="Char5"/>
          <w:rtl/>
        </w:rPr>
        <w:t>،</w:t>
      </w:r>
      <w:r w:rsidRPr="0052470B">
        <w:rPr>
          <w:rStyle w:val="Char5"/>
          <w:rtl/>
        </w:rPr>
        <w:t xml:space="preserve"> متفقٌ عليه</w:t>
      </w:r>
      <w:r w:rsidR="00140074" w:rsidRPr="0052470B">
        <w:rPr>
          <w:rStyle w:val="Char5"/>
          <w:rtl/>
        </w:rPr>
        <w:t>.</w:t>
      </w:r>
    </w:p>
    <w:p w:rsidR="00901621" w:rsidRPr="0052470B" w:rsidRDefault="005F6FA5" w:rsidP="00CA2E2E">
      <w:pPr>
        <w:ind w:firstLine="284"/>
        <w:jc w:val="both"/>
        <w:rPr>
          <w:rStyle w:val="Char3"/>
          <w:rtl/>
        </w:rPr>
      </w:pPr>
      <w:r w:rsidRPr="0052470B">
        <w:rPr>
          <w:rStyle w:val="Char3"/>
          <w:rtl/>
        </w:rPr>
        <w:t>209</w:t>
      </w:r>
      <w:r w:rsidRPr="00932E8D">
        <w:rPr>
          <w:rStyle w:val="Char3"/>
          <w:spacing w:val="-4"/>
          <w:rtl/>
        </w:rPr>
        <w:t xml:space="preserve">. </w:t>
      </w:r>
      <w:r w:rsidR="00C7265D" w:rsidRPr="00932E8D">
        <w:rPr>
          <w:rStyle w:val="Char4"/>
          <w:spacing w:val="-4"/>
          <w:rtl/>
        </w:rPr>
        <w:t>«</w:t>
      </w:r>
      <w:r w:rsidRPr="00932E8D">
        <w:rPr>
          <w:rStyle w:val="Char8"/>
          <w:spacing w:val="-4"/>
          <w:rtl/>
        </w:rPr>
        <w:t>از ابوحمید عبدالرحمن بن س</w:t>
      </w:r>
      <w:r w:rsidR="00C7265D" w:rsidRPr="00932E8D">
        <w:rPr>
          <w:rStyle w:val="Char8"/>
          <w:spacing w:val="-4"/>
          <w:rtl/>
        </w:rPr>
        <w:t>عد ساعدی</w:t>
      </w:r>
      <w:r w:rsidR="003707A2" w:rsidRPr="00932E8D">
        <w:rPr>
          <w:rStyle w:val="Char8"/>
          <w:rFonts w:cs="CTraditional Arabic"/>
          <w:spacing w:val="-4"/>
          <w:szCs w:val="28"/>
          <w:rtl/>
        </w:rPr>
        <w:t xml:space="preserve"> س</w:t>
      </w:r>
      <w:r w:rsidRPr="00932E8D">
        <w:rPr>
          <w:rStyle w:val="Char8"/>
          <w:spacing w:val="-4"/>
          <w:rtl/>
        </w:rPr>
        <w:t xml:space="preserve"> روایت شده است که گفت: پیامبر</w:t>
      </w:r>
      <w:r w:rsidR="000C6F25" w:rsidRPr="00932E8D">
        <w:rPr>
          <w:rStyle w:val="Char8"/>
          <w:rFonts w:cs="CTraditional Arabic"/>
          <w:spacing w:val="-4"/>
          <w:szCs w:val="28"/>
          <w:rtl/>
        </w:rPr>
        <w:t xml:space="preserve"> ص</w:t>
      </w:r>
      <w:r w:rsidRPr="0052470B">
        <w:rPr>
          <w:rStyle w:val="Char8"/>
          <w:rtl/>
        </w:rPr>
        <w:t xml:space="preserve"> یک نفر از طایفه‌ی «اَزد» به نام «ابن‌اللُّتبیه» را مأمور گرفتن و جمع‌آوری زکات نمود؛ وقتی که برگشت، به پیامبر</w:t>
      </w:r>
      <w:r w:rsidR="000C6F25" w:rsidRPr="0052470B">
        <w:rPr>
          <w:rStyle w:val="Char8"/>
          <w:rFonts w:cs="CTraditional Arabic"/>
          <w:szCs w:val="28"/>
          <w:rtl/>
        </w:rPr>
        <w:t xml:space="preserve"> ص</w:t>
      </w:r>
      <w:r w:rsidRPr="0052470B">
        <w:rPr>
          <w:rStyle w:val="Char8"/>
          <w:rtl/>
        </w:rPr>
        <w:t xml:space="preserve"> گفت: این مال شماست و این هم هدیه‌ای است که به من داده شده است؛ پیامبر</w:t>
      </w:r>
      <w:r w:rsidR="000C6F25" w:rsidRPr="0052470B">
        <w:rPr>
          <w:rStyle w:val="Char8"/>
          <w:rFonts w:cs="CTraditional Arabic"/>
          <w:szCs w:val="28"/>
          <w:rtl/>
        </w:rPr>
        <w:t xml:space="preserve"> ص</w:t>
      </w:r>
      <w:r w:rsidRPr="0052470B">
        <w:rPr>
          <w:rStyle w:val="Char8"/>
          <w:rtl/>
        </w:rPr>
        <w:t xml:space="preserve"> بالای منبر رفت و سپاس و ستایش خدا را به‌جای آورد و گفت: «بعد از سپاس و ستایش خدا، من مردی از شما را بر کاری که خداوند به من سپرده است، می‌گمارم، و او (می‌رود و وقتی که) برمی‌گردد، می‌گوید: این برای شما و این نیز هدیه‌ای است که به من داده شده است؛ اگر راست می‌گوید، چرا </w:t>
      </w:r>
      <w:r w:rsidR="009E6410" w:rsidRPr="0052470B">
        <w:rPr>
          <w:rStyle w:val="Char8"/>
          <w:rFonts w:hint="cs"/>
          <w:rtl/>
        </w:rPr>
        <w:t>در</w:t>
      </w:r>
      <w:r w:rsidRPr="0052470B">
        <w:rPr>
          <w:rStyle w:val="Char8"/>
          <w:rtl/>
        </w:rPr>
        <w:t xml:space="preserve"> خانه‌ی پدر یا مادرش نمی‌نشست تا هدیه‌اش به او برسد؟ به‌خدا سوگند، هر کسی </w:t>
      </w:r>
      <w:r w:rsidR="008F0C64" w:rsidRPr="0052470B">
        <w:rPr>
          <w:rStyle w:val="Char8"/>
          <w:rtl/>
        </w:rPr>
        <w:t>از</w:t>
      </w:r>
      <w:r w:rsidR="00A63170" w:rsidRPr="0052470B">
        <w:rPr>
          <w:rStyle w:val="Char8"/>
          <w:rtl/>
        </w:rPr>
        <w:t xml:space="preserve"> شما، به جز حقش، چیزی بگیرد، در روز قیامت در حالی خدا را ملاقات می‌کند که آن ظلم را بر دوشش حمل می‌کند و من قطعاً نباید هیچ‌یک از شما</w:t>
      </w:r>
      <w:r w:rsidR="009E6410" w:rsidRPr="0052470B">
        <w:rPr>
          <w:rStyle w:val="Char8"/>
          <w:rFonts w:hint="cs"/>
          <w:rtl/>
        </w:rPr>
        <w:t xml:space="preserve"> را</w:t>
      </w:r>
      <w:r w:rsidR="00A63170" w:rsidRPr="0052470B">
        <w:rPr>
          <w:rStyle w:val="Char8"/>
          <w:rtl/>
        </w:rPr>
        <w:t xml:space="preserve"> ببینم که در حالی خدا را ملاقات کرده که شتری را که شیهه می‌کشد یا گاوی را که بانگ برآمی‌آورد یا گوسفندی را که فریاد می‌زند (از مال دیگران برعهده داشته و ادا نکرده)، بر دوشش حمل کند». سپس دست‌هایش را تا اندازه‌ای که سفیدی زیر بغلش دیده شد، بلند کرد و سه بار فرمودند: «خداوندا! آیا تبلیغ کردم؟»</w:t>
      </w:r>
      <w:r w:rsidR="00F70DC4" w:rsidRPr="00EE7E0F">
        <w:rPr>
          <w:rStyle w:val="Char4"/>
          <w:rFonts w:hint="cs"/>
          <w:rtl/>
        </w:rPr>
        <w:t>»</w:t>
      </w:r>
      <w:r w:rsidR="00A63170" w:rsidRPr="00E96FD0">
        <w:rPr>
          <w:rStyle w:val="FootnoteReference"/>
          <w:rFonts w:ascii="IRNazli" w:hAnsi="IRNazli" w:cs="IRNazli"/>
          <w:sz w:val="28"/>
          <w:szCs w:val="28"/>
          <w:rtl/>
          <w:lang w:bidi="ar-AE"/>
        </w:rPr>
        <w:footnoteReference w:id="246"/>
      </w:r>
      <w:r w:rsidR="00F70DC4" w:rsidRPr="0052470B">
        <w:rPr>
          <w:rStyle w:val="Char4"/>
          <w:rFonts w:hint="cs"/>
          <w:spacing w:val="0"/>
          <w:rtl/>
        </w:rPr>
        <w:t>.</w:t>
      </w:r>
    </w:p>
    <w:p w:rsidR="00125734" w:rsidRPr="006637AC" w:rsidRDefault="006637AC" w:rsidP="00CA2E2E">
      <w:pPr>
        <w:pStyle w:val="a4"/>
        <w:spacing w:before="0" w:beforeAutospacing="0"/>
        <w:ind w:firstLine="284"/>
        <w:jc w:val="both"/>
        <w:rPr>
          <w:rStyle w:val="Char3"/>
          <w:rtl/>
        </w:rPr>
      </w:pPr>
      <w:r>
        <w:rPr>
          <w:rStyle w:val="Char3"/>
          <w:rtl/>
        </w:rPr>
        <w:t>210</w:t>
      </w:r>
      <w:r>
        <w:rPr>
          <w:rStyle w:val="Char3"/>
          <w:rFonts w:hint="cs"/>
          <w:rtl/>
        </w:rPr>
        <w:t>-</w:t>
      </w:r>
      <w:r w:rsidR="00125734" w:rsidRPr="006637AC">
        <w:rPr>
          <w:rStyle w:val="Char3"/>
          <w:rtl/>
        </w:rPr>
        <w:t xml:space="preserve"> </w:t>
      </w:r>
      <w:r w:rsidR="00F70DC4" w:rsidRPr="0052470B">
        <w:rPr>
          <w:rStyle w:val="Char4"/>
          <w:rFonts w:hint="cs"/>
          <w:spacing w:val="0"/>
          <w:rtl/>
        </w:rPr>
        <w:t>«</w:t>
      </w:r>
      <w:r w:rsidR="00125734" w:rsidRPr="0052470B">
        <w:rPr>
          <w:rtl/>
        </w:rPr>
        <w:t xml:space="preserve">وعن أَبي هُرِيْرَةَ </w:t>
      </w:r>
      <w:r w:rsidR="00EE01BC" w:rsidRPr="0052470B">
        <w:rPr>
          <w:rFonts w:cs="CTraditional Arabic"/>
          <w:szCs w:val="28"/>
          <w:rtl/>
        </w:rPr>
        <w:t>س</w:t>
      </w:r>
      <w:r w:rsidR="00125734" w:rsidRPr="0052470B">
        <w:rPr>
          <w:rtl/>
        </w:rPr>
        <w:t xml:space="preserve"> عن النَّبِيِّ </w:t>
      </w:r>
      <w:r w:rsidR="00EE01BC" w:rsidRPr="0052470B">
        <w:rPr>
          <w:rFonts w:cs="CTraditional Arabic"/>
          <w:szCs w:val="28"/>
          <w:rtl/>
        </w:rPr>
        <w:t>ص</w:t>
      </w:r>
      <w:r w:rsidR="00125734" w:rsidRPr="0052470B">
        <w:rPr>
          <w:rtl/>
        </w:rPr>
        <w:t xml:space="preserve"> قال</w:t>
      </w:r>
      <w:r w:rsidR="0015419D" w:rsidRPr="0052470B">
        <w:rPr>
          <w:rtl/>
        </w:rPr>
        <w:t>:</w:t>
      </w:r>
      <w:r w:rsidR="00125734" w:rsidRPr="0052470B">
        <w:rPr>
          <w:rtl/>
        </w:rPr>
        <w:t xml:space="preserve"> </w:t>
      </w:r>
      <w:r w:rsidR="008960CB" w:rsidRPr="0052470B">
        <w:rPr>
          <w:rtl/>
        </w:rPr>
        <w:t>«</w:t>
      </w:r>
      <w:r w:rsidR="00125734" w:rsidRPr="0052470B">
        <w:rPr>
          <w:rtl/>
        </w:rPr>
        <w:t>مَنْ كَانتْ عِنْدَه مَظْلمَةٌ لأَخِيهِ</w:t>
      </w:r>
      <w:r w:rsidR="00140074" w:rsidRPr="0052470B">
        <w:rPr>
          <w:rtl/>
        </w:rPr>
        <w:t>،</w:t>
      </w:r>
      <w:r w:rsidR="00125734" w:rsidRPr="0052470B">
        <w:rPr>
          <w:rtl/>
        </w:rPr>
        <w:t xml:space="preserve"> مِنْ عِرْضِهِ أَوْ مِنْ شَيْءٍ</w:t>
      </w:r>
      <w:r w:rsidR="00140074" w:rsidRPr="0052470B">
        <w:rPr>
          <w:rtl/>
        </w:rPr>
        <w:t>،</w:t>
      </w:r>
      <w:r w:rsidR="00125734" w:rsidRPr="0052470B">
        <w:rPr>
          <w:rtl/>
        </w:rPr>
        <w:t xml:space="preserve"> فَلْيتَحَلَّلْه ِمنْه الْيوْمَ قَبْلَ أَنْ لا يكُونَ دِينَارٌ ولا دِرْهَمٌ</w:t>
      </w:r>
      <w:r w:rsidR="00140074" w:rsidRPr="0052470B">
        <w:rPr>
          <w:rtl/>
        </w:rPr>
        <w:t>،</w:t>
      </w:r>
      <w:r w:rsidR="00125734" w:rsidRPr="0052470B">
        <w:rPr>
          <w:rtl/>
        </w:rPr>
        <w:t xml:space="preserve"> إنْ كَانَ لَهُ عَملٌ صَالحٌ أُخِذَ مِنْهُ بِقدْرِ مظْلمتِهِ</w:t>
      </w:r>
      <w:r w:rsidR="00140074" w:rsidRPr="0052470B">
        <w:rPr>
          <w:rtl/>
        </w:rPr>
        <w:t>،</w:t>
      </w:r>
      <w:r w:rsidR="00125734" w:rsidRPr="0052470B">
        <w:rPr>
          <w:rtl/>
        </w:rPr>
        <w:t xml:space="preserve"> وإنْ لَمْ يَكُنْ لَهُ حسَنَاتٌ أُخِذَ مِنْ سيِّئَاتِ صاحِبِهِ فَحُمِلَ عَلَيْهِ</w:t>
      </w:r>
      <w:r w:rsidR="00F70DC4" w:rsidRPr="0052470B">
        <w:rPr>
          <w:rFonts w:hint="cs"/>
          <w:rtl/>
        </w:rPr>
        <w:t>»</w:t>
      </w:r>
      <w:r w:rsidR="00140074" w:rsidRPr="00EE7E0F">
        <w:rPr>
          <w:rStyle w:val="Char4"/>
          <w:rtl/>
        </w:rPr>
        <w:t>»</w:t>
      </w:r>
      <w:r w:rsidR="00125734" w:rsidRPr="006637AC">
        <w:rPr>
          <w:rStyle w:val="Char5"/>
          <w:rtl/>
        </w:rPr>
        <w:t xml:space="preserve"> رواه البخار</w:t>
      </w:r>
      <w:r w:rsidR="009419ED" w:rsidRPr="006637AC">
        <w:rPr>
          <w:rStyle w:val="Char5"/>
          <w:rtl/>
        </w:rPr>
        <w:t>ی</w:t>
      </w:r>
      <w:r w:rsidR="00140074" w:rsidRPr="006637AC">
        <w:rPr>
          <w:rStyle w:val="Char3"/>
          <w:rtl/>
        </w:rPr>
        <w:t>.</w:t>
      </w:r>
    </w:p>
    <w:p w:rsidR="003D4BB4" w:rsidRPr="0052470B" w:rsidRDefault="00991E2B" w:rsidP="00CA2E2E">
      <w:pPr>
        <w:ind w:firstLine="284"/>
        <w:jc w:val="both"/>
        <w:rPr>
          <w:rStyle w:val="Char3"/>
          <w:rtl/>
        </w:rPr>
      </w:pPr>
      <w:r w:rsidRPr="0052470B">
        <w:rPr>
          <w:rStyle w:val="Char3"/>
          <w:rtl/>
        </w:rPr>
        <w:t xml:space="preserve">210. </w:t>
      </w:r>
      <w:r w:rsidR="00C7265D" w:rsidRPr="00C7265D">
        <w:rPr>
          <w:rStyle w:val="Char4"/>
          <w:rtl/>
        </w:rPr>
        <w:t>«</w:t>
      </w:r>
      <w:r w:rsidRPr="00C7265D">
        <w:rPr>
          <w:rStyle w:val="Char8"/>
          <w:rtl/>
        </w:rPr>
        <w:t>از</w:t>
      </w:r>
      <w:r w:rsidRPr="0052470B">
        <w:rPr>
          <w:rStyle w:val="Char3"/>
          <w:rtl/>
        </w:rPr>
        <w:t xml:space="preserve"> </w:t>
      </w:r>
      <w:r w:rsidRPr="0052470B">
        <w:rPr>
          <w:rStyle w:val="Char8"/>
          <w:rtl/>
        </w:rPr>
        <w:t>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کس حقی از برادرش بر او هست و نسبت به آبروی او یا در موردی دیگر، بر او ستمی روا داشته است، همین امروز و پیش از آن که (روزی بیاید که) دینار و درهمی وجود ندارد، از او حلالیت بخواهد و ذمه‌ی خود را از آن بری کند؛ زیرا (در قیامت برای جبران ظلمی که کرده است) اگر عمل صالح داشته باشد، به اندازه‌ی ظلمی که نموده است، از آن گرفته و به اعمال صالح افراد مظلوم اضافه می‌شود، و اگر عمل صالح و حسناتی نداشته باشد، از گناهان شخص مظلوم کم و به گناه ظالم افزوده می‌گردد</w:t>
      </w:r>
      <w:r w:rsidR="00F70DC4"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247"/>
      </w:r>
      <w:r w:rsidR="00F70DC4" w:rsidRPr="0052470B">
        <w:rPr>
          <w:rStyle w:val="Char4"/>
          <w:rFonts w:hint="cs"/>
          <w:spacing w:val="0"/>
          <w:rtl/>
        </w:rPr>
        <w:t>.</w:t>
      </w:r>
    </w:p>
    <w:p w:rsidR="00125734" w:rsidRPr="0052470B" w:rsidRDefault="00125734" w:rsidP="00FA5C34">
      <w:pPr>
        <w:pStyle w:val="a4"/>
        <w:spacing w:before="0" w:beforeAutospacing="0"/>
        <w:ind w:firstLine="284"/>
        <w:jc w:val="both"/>
        <w:rPr>
          <w:rStyle w:val="Char5"/>
          <w:rtl/>
        </w:rPr>
      </w:pPr>
      <w:r w:rsidRPr="006637AC">
        <w:rPr>
          <w:rStyle w:val="Char3"/>
          <w:rtl/>
        </w:rPr>
        <w:t xml:space="preserve">211- </w:t>
      </w:r>
      <w:r w:rsidR="00F70DC4" w:rsidRPr="0052470B">
        <w:rPr>
          <w:rStyle w:val="Char4"/>
          <w:rFonts w:hint="cs"/>
          <w:spacing w:val="0"/>
          <w:rtl/>
        </w:rPr>
        <w:t>«</w:t>
      </w:r>
      <w:r w:rsidRPr="0052470B">
        <w:rPr>
          <w:rtl/>
        </w:rPr>
        <w:t xml:space="preserve">وعن عبد اللَّه بن عَمْرو بن الْعاص </w:t>
      </w:r>
      <w:r w:rsidR="00EE01BC" w:rsidRPr="0052470B">
        <w:rPr>
          <w:rFonts w:cs="CTraditional Arabic"/>
          <w:szCs w:val="28"/>
          <w:rtl/>
        </w:rPr>
        <w:t>ب</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«الْمُسْلِمُ مَنْ سَلِمَ الْمُسْلِمُونَ مِنْ لِسانِهِ ويَدِهِ</w:t>
      </w:r>
      <w:r w:rsidR="00140074" w:rsidRPr="0052470B">
        <w:rPr>
          <w:rtl/>
        </w:rPr>
        <w:t>،</w:t>
      </w:r>
      <w:r w:rsidRPr="0052470B">
        <w:rPr>
          <w:rtl/>
        </w:rPr>
        <w:t xml:space="preserve"> والْمُهَاجِرُ مَنْ هَجَرَ ما نَهَى اللَّه عَنْهُ</w:t>
      </w:r>
      <w:r w:rsidR="00F70DC4" w:rsidRPr="0052470B">
        <w:rPr>
          <w:rFonts w:hint="cs"/>
          <w:rtl/>
        </w:rPr>
        <w:t>»</w:t>
      </w:r>
      <w:r w:rsidR="00140074" w:rsidRPr="00EE7E0F">
        <w:rPr>
          <w:rStyle w:val="Char4"/>
          <w:rtl/>
        </w:rPr>
        <w:t>»</w:t>
      </w:r>
      <w:r w:rsidRPr="006637AC">
        <w:rPr>
          <w:rStyle w:val="Char5"/>
          <w:rtl/>
        </w:rPr>
        <w:t xml:space="preserve"> متفق عليه</w:t>
      </w:r>
      <w:r w:rsidR="00140074" w:rsidRPr="0052470B">
        <w:rPr>
          <w:rStyle w:val="Char5"/>
          <w:rtl/>
        </w:rPr>
        <w:t>.</w:t>
      </w:r>
    </w:p>
    <w:p w:rsidR="00991E2B" w:rsidRPr="0052470B" w:rsidRDefault="00991E2B" w:rsidP="00CA2E2E">
      <w:pPr>
        <w:ind w:firstLine="284"/>
        <w:jc w:val="both"/>
        <w:rPr>
          <w:rStyle w:val="Char3"/>
          <w:rtl/>
        </w:rPr>
      </w:pPr>
      <w:r w:rsidRPr="0052470B">
        <w:rPr>
          <w:rStyle w:val="Char3"/>
          <w:rtl/>
        </w:rPr>
        <w:t xml:space="preserve">211. </w:t>
      </w:r>
      <w:r w:rsidR="00C7265D" w:rsidRPr="00C7265D">
        <w:rPr>
          <w:rStyle w:val="Char4"/>
          <w:rtl/>
        </w:rPr>
        <w:t>«</w:t>
      </w:r>
      <w:r w:rsidRPr="00C7265D">
        <w:rPr>
          <w:rStyle w:val="Char8"/>
          <w:rtl/>
        </w:rPr>
        <w:t>از عبدالله</w:t>
      </w:r>
      <w:r w:rsidRPr="0052470B">
        <w:rPr>
          <w:rStyle w:val="Char8"/>
          <w:rtl/>
        </w:rPr>
        <w:t xml:space="preserve"> بن عمرو بن عاص</w:t>
      </w:r>
      <w:r w:rsidR="000C6F25" w:rsidRPr="0052470B">
        <w:rPr>
          <w:rStyle w:val="Char8"/>
          <w:rFonts w:hint="cs"/>
          <w:rtl/>
        </w:rPr>
        <w:t xml:space="preserve"> </w:t>
      </w:r>
      <w:r w:rsidR="000C6F25" w:rsidRPr="0052470B">
        <w:rPr>
          <w:rStyle w:val="Char8"/>
          <w:rFonts w:cs="CTraditional Arabic" w:hint="cs"/>
          <w:szCs w:val="28"/>
          <w:rtl/>
        </w:rPr>
        <w:t>ب</w:t>
      </w:r>
      <w:r w:rsidRPr="0052470B">
        <w:rPr>
          <w:rStyle w:val="Char8"/>
          <w:rtl/>
        </w:rPr>
        <w:t>روایت شده است که پیامبر</w:t>
      </w:r>
      <w:r w:rsidR="000C6F25" w:rsidRPr="0052470B">
        <w:rPr>
          <w:rStyle w:val="Char8"/>
          <w:rFonts w:cs="CTraditional Arabic"/>
          <w:szCs w:val="28"/>
          <w:rtl/>
        </w:rPr>
        <w:t xml:space="preserve"> ص</w:t>
      </w:r>
      <w:r w:rsidR="001B7EF9">
        <w:rPr>
          <w:rStyle w:val="Char8"/>
          <w:rtl/>
        </w:rPr>
        <w:t xml:space="preserve"> فرمودند: «</w:t>
      </w:r>
      <w:r w:rsidRPr="0052470B">
        <w:rPr>
          <w:rStyle w:val="Char8"/>
          <w:rtl/>
        </w:rPr>
        <w:t>مسلمان کسی است که مسلمانان دیگر، از زبان و دست او سالم و در امان باشند و مهاجر کسی است که از هر چه خدا نهی کرده است، هجرت و دوری نماید</w:t>
      </w:r>
      <w:r w:rsidR="00F70DC4"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248"/>
      </w:r>
      <w:r w:rsidR="00F70DC4" w:rsidRPr="0052470B">
        <w:rPr>
          <w:rStyle w:val="Char4"/>
          <w:rFonts w:hint="cs"/>
          <w:spacing w:val="0"/>
          <w:rtl/>
        </w:rPr>
        <w:t>.</w:t>
      </w:r>
    </w:p>
    <w:p w:rsidR="00125734" w:rsidRPr="006637AC" w:rsidRDefault="00125734" w:rsidP="006637AC">
      <w:pPr>
        <w:pStyle w:val="a4"/>
        <w:spacing w:before="0" w:beforeAutospacing="0"/>
        <w:ind w:firstLine="284"/>
        <w:jc w:val="both"/>
        <w:rPr>
          <w:rStyle w:val="Char3"/>
          <w:rtl/>
        </w:rPr>
      </w:pPr>
      <w:r w:rsidRPr="006637AC">
        <w:rPr>
          <w:rStyle w:val="Char3"/>
          <w:rtl/>
        </w:rPr>
        <w:t xml:space="preserve">212- </w:t>
      </w:r>
      <w:r w:rsidR="00F70DC4" w:rsidRPr="0052470B">
        <w:rPr>
          <w:rStyle w:val="Char4"/>
          <w:rFonts w:hint="cs"/>
          <w:spacing w:val="0"/>
          <w:rtl/>
        </w:rPr>
        <w:t>«</w:t>
      </w:r>
      <w:r w:rsidRPr="0052470B">
        <w:rPr>
          <w:rtl/>
        </w:rPr>
        <w:t xml:space="preserve">وعنه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كَانَ عَلَى ثَقَل النَّبِيِّ </w:t>
      </w:r>
      <w:r w:rsidR="00EE01BC" w:rsidRPr="0052470B">
        <w:rPr>
          <w:rFonts w:cs="CTraditional Arabic"/>
          <w:szCs w:val="28"/>
          <w:rtl/>
        </w:rPr>
        <w:t>ص</w:t>
      </w:r>
      <w:r w:rsidRPr="0052470B">
        <w:rPr>
          <w:rtl/>
        </w:rPr>
        <w:t xml:space="preserve"> رَجُلٌ يُقَالُ لَهُ كِرْكِرةُ</w:t>
      </w:r>
      <w:r w:rsidR="00140074" w:rsidRPr="0052470B">
        <w:rPr>
          <w:rtl/>
        </w:rPr>
        <w:t>،</w:t>
      </w:r>
      <w:r w:rsidRPr="0052470B">
        <w:rPr>
          <w:rtl/>
        </w:rPr>
        <w:t xml:space="preserve"> فَمَاتَ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هُوَ في النَّارِ</w:t>
      </w:r>
      <w:r w:rsidR="00140074" w:rsidRPr="0052470B">
        <w:rPr>
          <w:rtl/>
        </w:rPr>
        <w:t>»</w:t>
      </w:r>
      <w:r w:rsidRPr="0052470B">
        <w:rPr>
          <w:rtl/>
        </w:rPr>
        <w:t xml:space="preserve"> فَذَهَبُوا يَنْظُرُونَ إِلَيْهِ فوَجَدُوا عَبَاءَة قَدْ غَلَّهَا</w:t>
      </w:r>
      <w:r w:rsidR="00F70DC4" w:rsidRPr="00EE7E0F">
        <w:rPr>
          <w:rStyle w:val="Char4"/>
          <w:rFonts w:hint="cs"/>
          <w:rtl/>
        </w:rPr>
        <w:t>»</w:t>
      </w:r>
      <w:r w:rsidRPr="006637AC">
        <w:rPr>
          <w:rStyle w:val="Char5"/>
          <w:rtl/>
        </w:rPr>
        <w:t xml:space="preserve"> رواه البخار</w:t>
      </w:r>
      <w:r w:rsidR="009419ED" w:rsidRPr="006637AC">
        <w:rPr>
          <w:rStyle w:val="Char5"/>
          <w:rtl/>
        </w:rPr>
        <w:t>ی</w:t>
      </w:r>
      <w:r w:rsidR="00140074" w:rsidRPr="006637AC">
        <w:rPr>
          <w:rStyle w:val="Char3"/>
          <w:rtl/>
        </w:rPr>
        <w:t>.</w:t>
      </w:r>
    </w:p>
    <w:p w:rsidR="003D4BB4" w:rsidRPr="0052470B" w:rsidRDefault="002771A4" w:rsidP="00CA2E2E">
      <w:pPr>
        <w:ind w:firstLine="284"/>
        <w:jc w:val="both"/>
        <w:rPr>
          <w:rStyle w:val="Char3"/>
          <w:rtl/>
        </w:rPr>
      </w:pPr>
      <w:r w:rsidRPr="0052470B">
        <w:rPr>
          <w:rStyle w:val="Char3"/>
          <w:rtl/>
        </w:rPr>
        <w:t xml:space="preserve">212. </w:t>
      </w:r>
      <w:r w:rsidR="00C7265D" w:rsidRPr="00C7265D">
        <w:rPr>
          <w:rStyle w:val="Char4"/>
          <w:rtl/>
        </w:rPr>
        <w:t>«</w:t>
      </w:r>
      <w:r w:rsidRPr="00C7265D">
        <w:rPr>
          <w:rStyle w:val="Char8"/>
          <w:rtl/>
        </w:rPr>
        <w:t>از عبدالله</w:t>
      </w:r>
      <w:r w:rsidRPr="0052470B">
        <w:rPr>
          <w:rStyle w:val="Char8"/>
          <w:rtl/>
        </w:rPr>
        <w:t xml:space="preserve"> بن عمرو بن عاص</w:t>
      </w:r>
      <w:r w:rsidR="000C6F25" w:rsidRPr="0052470B">
        <w:rPr>
          <w:rStyle w:val="Char8"/>
          <w:rFonts w:cs="CTraditional Arabic" w:hint="cs"/>
          <w:szCs w:val="28"/>
          <w:rtl/>
        </w:rPr>
        <w:t xml:space="preserve"> ب</w:t>
      </w:r>
      <w:r w:rsidRPr="0052470B">
        <w:rPr>
          <w:rStyle w:val="Char8"/>
          <w:rtl/>
        </w:rPr>
        <w:t>روایت شده است که گفت: حمال کوله‌بار پیامبر</w:t>
      </w:r>
      <w:r w:rsidR="000C6F25" w:rsidRPr="0052470B">
        <w:rPr>
          <w:rStyle w:val="Char8"/>
          <w:rFonts w:cs="CTraditional Arabic"/>
          <w:szCs w:val="28"/>
          <w:rtl/>
        </w:rPr>
        <w:t xml:space="preserve"> ص</w:t>
      </w:r>
      <w:r w:rsidRPr="0052470B">
        <w:rPr>
          <w:rStyle w:val="Char8"/>
          <w:rtl/>
        </w:rPr>
        <w:t xml:space="preserve"> مردی بود که او را «کرکره» می‌نامیدند؛ آن مرد فوت کرد، پیامبر</w:t>
      </w:r>
      <w:r w:rsidR="000C6F25" w:rsidRPr="0052470B">
        <w:rPr>
          <w:rStyle w:val="Char8"/>
          <w:rFonts w:cs="CTraditional Arabic"/>
          <w:szCs w:val="28"/>
          <w:rtl/>
        </w:rPr>
        <w:t xml:space="preserve"> ص</w:t>
      </w:r>
      <w:r w:rsidRPr="0052470B">
        <w:rPr>
          <w:rStyle w:val="Char8"/>
          <w:rtl/>
        </w:rPr>
        <w:t xml:space="preserve"> فرمودند: «او در آتش (عذاب) است»؛ مردم رفتند و او را جستجو کردند، دیدند که عبایی را دزدیده است</w:t>
      </w:r>
      <w:r w:rsidR="00F70DC4" w:rsidRPr="00EE7E0F">
        <w:rPr>
          <w:rStyle w:val="Char4"/>
          <w:rFonts w:hint="cs"/>
          <w:rtl/>
        </w:rPr>
        <w:t>»</w:t>
      </w:r>
      <w:r w:rsidRPr="00E96FD0">
        <w:rPr>
          <w:rStyle w:val="FootnoteReference"/>
          <w:rFonts w:ascii="IRNazli" w:hAnsi="IRNazli" w:cs="IRNazli"/>
          <w:sz w:val="28"/>
          <w:szCs w:val="28"/>
          <w:rtl/>
          <w:lang w:bidi="ar-AE"/>
        </w:rPr>
        <w:footnoteReference w:id="249"/>
      </w:r>
      <w:r w:rsidR="00F70DC4" w:rsidRPr="0052470B">
        <w:rPr>
          <w:rStyle w:val="Char4"/>
          <w:rFonts w:hint="cs"/>
          <w:spacing w:val="0"/>
          <w:rtl/>
        </w:rPr>
        <w:t>.</w:t>
      </w:r>
    </w:p>
    <w:p w:rsidR="00125734" w:rsidRPr="006637AC" w:rsidRDefault="00125734" w:rsidP="00FA5C34">
      <w:pPr>
        <w:pStyle w:val="a4"/>
        <w:spacing w:before="0" w:beforeAutospacing="0"/>
        <w:ind w:firstLine="284"/>
        <w:jc w:val="both"/>
        <w:rPr>
          <w:rStyle w:val="Char3"/>
          <w:rtl/>
        </w:rPr>
      </w:pPr>
      <w:r w:rsidRPr="006637AC">
        <w:rPr>
          <w:rStyle w:val="Char3"/>
          <w:rtl/>
        </w:rPr>
        <w:t xml:space="preserve">213- </w:t>
      </w:r>
      <w:r w:rsidR="00F70DC4" w:rsidRPr="0052470B">
        <w:rPr>
          <w:rStyle w:val="Char4"/>
          <w:rFonts w:hint="cs"/>
          <w:spacing w:val="0"/>
          <w:rtl/>
        </w:rPr>
        <w:t>«</w:t>
      </w:r>
      <w:r w:rsidRPr="0052470B">
        <w:rPr>
          <w:rtl/>
        </w:rPr>
        <w:t xml:space="preserve">وعن أَبي بَكْرَةَ نُفَيْعِ بنِ الحارثِ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 </w:t>
      </w:r>
      <w:r w:rsidR="008960CB" w:rsidRPr="0052470B">
        <w:rPr>
          <w:rtl/>
        </w:rPr>
        <w:t>«</w:t>
      </w:r>
      <w:r w:rsidRPr="0052470B">
        <w:rPr>
          <w:rtl/>
        </w:rPr>
        <w:t>إِنَّ الزَّمَانَ قَدِ اسْتَدَارَ كَهَيْئَتِهِ يَوْمَ خَلَقَ اللَّه السَّمواتِ والأَرْضَ</w:t>
      </w:r>
      <w:r w:rsidR="0015419D" w:rsidRPr="0052470B">
        <w:rPr>
          <w:rtl/>
        </w:rPr>
        <w:t>:</w:t>
      </w:r>
      <w:r w:rsidRPr="0052470B">
        <w:rPr>
          <w:rtl/>
        </w:rPr>
        <w:t xml:space="preserve"> السَّنةُ اثْنَا عَشَر شَهْراً</w:t>
      </w:r>
      <w:r w:rsidR="00140074" w:rsidRPr="0052470B">
        <w:rPr>
          <w:rtl/>
        </w:rPr>
        <w:t>،</w:t>
      </w:r>
      <w:r w:rsidRPr="0052470B">
        <w:rPr>
          <w:rtl/>
        </w:rPr>
        <w:t xml:space="preserve"> مِنْهَا أَرْبَعَةٌ حُرُم: ثَلاثٌ مُتَوَالِيَاتٌ</w:t>
      </w:r>
      <w:r w:rsidR="0015419D" w:rsidRPr="0052470B">
        <w:rPr>
          <w:rtl/>
        </w:rPr>
        <w:t>:</w:t>
      </w:r>
      <w:r w:rsidRPr="0052470B">
        <w:rPr>
          <w:rtl/>
        </w:rPr>
        <w:t xml:space="preserve"> ذُو الْقعْدة وَذو الْحِجَّةِ</w:t>
      </w:r>
      <w:r w:rsidR="00140074" w:rsidRPr="0052470B">
        <w:rPr>
          <w:rtl/>
        </w:rPr>
        <w:t>،</w:t>
      </w:r>
      <w:r w:rsidRPr="0052470B">
        <w:rPr>
          <w:rtl/>
        </w:rPr>
        <w:t xml:space="preserve"> والْمُحرَّمُ</w:t>
      </w:r>
      <w:r w:rsidR="00140074" w:rsidRPr="0052470B">
        <w:rPr>
          <w:rtl/>
        </w:rPr>
        <w:t>،</w:t>
      </w:r>
      <w:r w:rsidRPr="0052470B">
        <w:rPr>
          <w:rtl/>
        </w:rPr>
        <w:t xml:space="preserve"> وَرجُب الذي بَيْنَ جُمادَ</w:t>
      </w:r>
      <w:r w:rsidR="009E6410" w:rsidRPr="0052470B">
        <w:rPr>
          <w:rFonts w:hint="cs"/>
          <w:rtl/>
        </w:rPr>
        <w:t>ی</w:t>
      </w:r>
      <w:r w:rsidRPr="0052470B">
        <w:rPr>
          <w:rtl/>
        </w:rPr>
        <w:t xml:space="preserve"> وَشَعْبَانَ</w:t>
      </w:r>
      <w:r w:rsidR="00140074" w:rsidRPr="0052470B">
        <w:rPr>
          <w:rtl/>
        </w:rPr>
        <w:t>،</w:t>
      </w:r>
      <w:r w:rsidRPr="0052470B">
        <w:rPr>
          <w:rtl/>
        </w:rPr>
        <w:t xml:space="preserve"> أَيُّ شَهْرٍ هَذَا</w:t>
      </w:r>
      <w:r w:rsidR="0015419D" w:rsidRPr="0052470B">
        <w:rPr>
          <w:rtl/>
        </w:rPr>
        <w:t>؟</w:t>
      </w:r>
      <w:r w:rsidR="00140074" w:rsidRPr="0052470B">
        <w:rPr>
          <w:rtl/>
        </w:rPr>
        <w:t>»</w:t>
      </w:r>
      <w:r w:rsidRPr="0052470B">
        <w:rPr>
          <w:rtl/>
        </w:rPr>
        <w:t xml:space="preserve"> قلْنَا</w:t>
      </w:r>
      <w:r w:rsidR="0015419D" w:rsidRPr="0052470B">
        <w:rPr>
          <w:rtl/>
        </w:rPr>
        <w:t>:</w:t>
      </w:r>
      <w:r w:rsidRPr="0052470B">
        <w:rPr>
          <w:rtl/>
        </w:rPr>
        <w:t xml:space="preserve"> اللَّه ورسُولُهُ أَعْلَم</w:t>
      </w:r>
      <w:r w:rsidR="00140074" w:rsidRPr="0052470B">
        <w:rPr>
          <w:rtl/>
        </w:rPr>
        <w:t>،</w:t>
      </w:r>
      <w:r w:rsidRPr="0052470B">
        <w:rPr>
          <w:rtl/>
        </w:rPr>
        <w:t xml:space="preserve"> فَسكَتَ حَتَّى ظنَنَّا أَنَّهُ سَيُسمِّيهِ بِغَيْرِ اسْمِهِ</w:t>
      </w:r>
      <w:r w:rsidR="00140074" w:rsidRPr="0052470B">
        <w:rPr>
          <w:rtl/>
        </w:rPr>
        <w:t>،</w:t>
      </w:r>
      <w:r w:rsidRPr="0052470B">
        <w:rPr>
          <w:rtl/>
        </w:rPr>
        <w:t xml:space="preserve"> قال</w:t>
      </w:r>
      <w:r w:rsidR="0015419D" w:rsidRPr="0052470B">
        <w:rPr>
          <w:rtl/>
        </w:rPr>
        <w:t>:</w:t>
      </w:r>
      <w:r w:rsidRPr="0052470B">
        <w:rPr>
          <w:rtl/>
        </w:rPr>
        <w:t xml:space="preserve"> أَليْس ذَا الْحِجَّةِ</w:t>
      </w:r>
      <w:r w:rsidR="0015419D" w:rsidRPr="0052470B">
        <w:rPr>
          <w:rtl/>
        </w:rPr>
        <w:t>؟</w:t>
      </w:r>
      <w:r w:rsidRPr="0052470B">
        <w:rPr>
          <w:rtl/>
        </w:rPr>
        <w:t xml:space="preserve"> قُلْنَا</w:t>
      </w:r>
      <w:r w:rsidR="0015419D" w:rsidRPr="0052470B">
        <w:rPr>
          <w:rtl/>
        </w:rPr>
        <w:t>:</w:t>
      </w:r>
      <w:r w:rsidRPr="0052470B">
        <w:rPr>
          <w:rtl/>
        </w:rPr>
        <w:t xml:space="preserve"> بلَى: قال</w:t>
      </w:r>
      <w:r w:rsidR="0015419D" w:rsidRPr="0052470B">
        <w:rPr>
          <w:rtl/>
        </w:rPr>
        <w:t>:</w:t>
      </w:r>
      <w:r w:rsidRPr="0052470B">
        <w:rPr>
          <w:rtl/>
        </w:rPr>
        <w:t xml:space="preserve"> </w:t>
      </w:r>
      <w:r w:rsidR="008960CB" w:rsidRPr="0052470B">
        <w:rPr>
          <w:rtl/>
        </w:rPr>
        <w:t>«</w:t>
      </w:r>
      <w:r w:rsidRPr="0052470B">
        <w:rPr>
          <w:rtl/>
        </w:rPr>
        <w:t>فأَيُّ بلَدٍ هَذَا</w:t>
      </w:r>
      <w:r w:rsidR="0015419D" w:rsidRPr="0052470B">
        <w:rPr>
          <w:rtl/>
        </w:rPr>
        <w:t>؟</w:t>
      </w:r>
      <w:r w:rsidR="00140074" w:rsidRPr="0052470B">
        <w:rPr>
          <w:rtl/>
        </w:rPr>
        <w:t>»</w:t>
      </w:r>
      <w:r w:rsidRPr="0052470B">
        <w:rPr>
          <w:rtl/>
        </w:rPr>
        <w:t xml:space="preserve"> قُلْنَا: اللَّه وَرسُولُهُ أَعلمُ</w:t>
      </w:r>
      <w:r w:rsidR="00140074" w:rsidRPr="0052470B">
        <w:rPr>
          <w:rtl/>
        </w:rPr>
        <w:t>،</w:t>
      </w:r>
      <w:r w:rsidRPr="0052470B">
        <w:rPr>
          <w:rtl/>
        </w:rPr>
        <w:t xml:space="preserve"> فَسَكَتَ حتَّى ظَنَنَّا أَنَّهُ سيُسمِّيهِ بغَيْر اسْمِهِ</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أَلَيْسَ الْبلْدةَ الحرمَ</w:t>
      </w:r>
      <w:r w:rsidR="0015419D" w:rsidRPr="0052470B">
        <w:rPr>
          <w:rtl/>
        </w:rPr>
        <w:t>؟</w:t>
      </w:r>
      <w:r w:rsidR="00140074" w:rsidRPr="0052470B">
        <w:rPr>
          <w:rtl/>
        </w:rPr>
        <w:t>»</w:t>
      </w:r>
      <w:r w:rsidRPr="0052470B">
        <w:rPr>
          <w:rtl/>
        </w:rPr>
        <w:t xml:space="preserve"> قُلْنا</w:t>
      </w:r>
      <w:r w:rsidR="0015419D" w:rsidRPr="0052470B">
        <w:rPr>
          <w:rtl/>
        </w:rPr>
        <w:t>:</w:t>
      </w:r>
      <w:r w:rsidRPr="0052470B">
        <w:rPr>
          <w:rtl/>
        </w:rPr>
        <w:t xml:space="preserve"> بلَى</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فَأَيُّ يَومٍ هذَا</w:t>
      </w:r>
      <w:r w:rsidR="0015419D" w:rsidRPr="0052470B">
        <w:rPr>
          <w:rtl/>
        </w:rPr>
        <w:t>؟</w:t>
      </w:r>
      <w:r w:rsidR="00140074" w:rsidRPr="0052470B">
        <w:rPr>
          <w:rtl/>
        </w:rPr>
        <w:t>»</w:t>
      </w:r>
      <w:r w:rsidRPr="0052470B">
        <w:rPr>
          <w:rtl/>
        </w:rPr>
        <w:t xml:space="preserve"> قُلْنَا</w:t>
      </w:r>
      <w:r w:rsidR="0015419D" w:rsidRPr="0052470B">
        <w:rPr>
          <w:rtl/>
        </w:rPr>
        <w:t>:</w:t>
      </w:r>
      <w:r w:rsidRPr="0052470B">
        <w:rPr>
          <w:rtl/>
        </w:rPr>
        <w:t xml:space="preserve"> اللَّه ورسُولُهُ أَعْلمُ</w:t>
      </w:r>
      <w:r w:rsidR="00140074" w:rsidRPr="0052470B">
        <w:rPr>
          <w:rtl/>
        </w:rPr>
        <w:t>،</w:t>
      </w:r>
      <w:r w:rsidRPr="0052470B">
        <w:rPr>
          <w:rtl/>
        </w:rPr>
        <w:t xml:space="preserve"> فَسكَتَ حَتَّى ظَنَنَّا أَنَّه سيُسمِّيهِ بِغيْر اسمِهِ</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أَلَيْسَ يَوْمَ النَّحْر</w:t>
      </w:r>
      <w:r w:rsidR="0015419D" w:rsidRPr="0052470B">
        <w:rPr>
          <w:rtl/>
        </w:rPr>
        <w:t>؟</w:t>
      </w:r>
      <w:r w:rsidR="00140074" w:rsidRPr="0052470B">
        <w:rPr>
          <w:rtl/>
        </w:rPr>
        <w:t>»</w:t>
      </w:r>
      <w:r w:rsidRPr="0052470B">
        <w:rPr>
          <w:rtl/>
        </w:rPr>
        <w:t xml:space="preserve"> قُلْنَا</w:t>
      </w:r>
      <w:r w:rsidR="0015419D" w:rsidRPr="0052470B">
        <w:rPr>
          <w:rtl/>
        </w:rPr>
        <w:t>:</w:t>
      </w:r>
      <w:r w:rsidRPr="0052470B">
        <w:rPr>
          <w:rtl/>
        </w:rPr>
        <w:t xml:space="preserve"> بَلَى</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فإِنَّ دِماءَكُمْ وَأَمْوَالَكُمْ وأَعْراضَكُمْ عَلَيْكُمْ حرَامٌ</w:t>
      </w:r>
      <w:r w:rsidR="00140074" w:rsidRPr="0052470B">
        <w:rPr>
          <w:rtl/>
        </w:rPr>
        <w:t>،</w:t>
      </w:r>
      <w:r w:rsidRPr="0052470B">
        <w:rPr>
          <w:rtl/>
        </w:rPr>
        <w:t xml:space="preserve"> كَحُرْمَةِ يَوْمِكُمْ هَذَا في بَلَدِكُمْ هَذا في شَهْرِكم هَذَا</w:t>
      </w:r>
      <w:r w:rsidR="00140074" w:rsidRPr="0052470B">
        <w:rPr>
          <w:rtl/>
        </w:rPr>
        <w:t>،</w:t>
      </w:r>
      <w:r w:rsidRPr="0052470B">
        <w:rPr>
          <w:rtl/>
        </w:rPr>
        <w:t xml:space="preserve"> وَسَتَلْقَوْن ربَّكُم فَيَسْأْلُكُمْ عَنْ أَعْمَالِكُمْ</w:t>
      </w:r>
      <w:r w:rsidR="00140074" w:rsidRPr="0052470B">
        <w:rPr>
          <w:rtl/>
        </w:rPr>
        <w:t>،</w:t>
      </w:r>
      <w:r w:rsidRPr="0052470B">
        <w:rPr>
          <w:rtl/>
        </w:rPr>
        <w:t xml:space="preserve"> أَلا فَلا تَرْجِعُوا بَعْدِي كُفَّاراً يضْرِبُ بَعْضُكُمْ رِقَابَ بَعْضٍ</w:t>
      </w:r>
      <w:r w:rsidR="00140074" w:rsidRPr="0052470B">
        <w:rPr>
          <w:rtl/>
        </w:rPr>
        <w:t>،</w:t>
      </w:r>
      <w:r w:rsidRPr="0052470B">
        <w:rPr>
          <w:rtl/>
        </w:rPr>
        <w:t xml:space="preserve"> أَلاَ لِيُبلِّغِ الشَّاهِدُ الْغَائِبَ</w:t>
      </w:r>
      <w:r w:rsidR="00140074" w:rsidRPr="0052470B">
        <w:rPr>
          <w:rtl/>
        </w:rPr>
        <w:t>،</w:t>
      </w:r>
      <w:r w:rsidRPr="0052470B">
        <w:rPr>
          <w:rtl/>
        </w:rPr>
        <w:t xml:space="preserve"> فلَعلَّ بعْض من يبْلغُه أَنْ يَكُونَ أَوْعَى لَه مِن بَعْضِ مَنْ سَمِعه</w:t>
      </w:r>
      <w:r w:rsidR="00140074" w:rsidRPr="0052470B">
        <w:rPr>
          <w:rtl/>
        </w:rPr>
        <w:t>»</w:t>
      </w:r>
      <w:r w:rsidRPr="0052470B">
        <w:rPr>
          <w:rtl/>
        </w:rPr>
        <w:t xml:space="preserve"> ثُمَّ قال</w:t>
      </w:r>
      <w:r w:rsidR="0015419D" w:rsidRPr="0052470B">
        <w:rPr>
          <w:rtl/>
        </w:rPr>
        <w:t>:</w:t>
      </w:r>
      <w:r w:rsidRPr="0052470B">
        <w:rPr>
          <w:rtl/>
        </w:rPr>
        <w:t xml:space="preserve"> </w:t>
      </w:r>
      <w:r w:rsidR="008960CB" w:rsidRPr="0052470B">
        <w:rPr>
          <w:rtl/>
        </w:rPr>
        <w:t>«</w:t>
      </w:r>
      <w:r w:rsidRPr="0052470B">
        <w:rPr>
          <w:rtl/>
        </w:rPr>
        <w:t>أَلا هَلْ بَلَّغْتُ</w:t>
      </w:r>
      <w:r w:rsidR="00140074" w:rsidRPr="0052470B">
        <w:rPr>
          <w:rtl/>
        </w:rPr>
        <w:t>،</w:t>
      </w:r>
      <w:r w:rsidRPr="0052470B">
        <w:rPr>
          <w:rtl/>
        </w:rPr>
        <w:t xml:space="preserve"> أَلا هَلْ بلَّغْتُ</w:t>
      </w:r>
      <w:r w:rsidR="0015419D" w:rsidRPr="0052470B">
        <w:rPr>
          <w:rtl/>
        </w:rPr>
        <w:t>؟</w:t>
      </w:r>
      <w:r w:rsidR="00140074" w:rsidRPr="0052470B">
        <w:rPr>
          <w:rtl/>
        </w:rPr>
        <w:t>»</w:t>
      </w:r>
      <w:r w:rsidRPr="0052470B">
        <w:rPr>
          <w:rtl/>
        </w:rPr>
        <w:t xml:space="preserve"> قُلْنا</w:t>
      </w:r>
      <w:r w:rsidR="0015419D" w:rsidRPr="0052470B">
        <w:rPr>
          <w:rtl/>
        </w:rPr>
        <w:t>:</w:t>
      </w:r>
      <w:r w:rsidRPr="0052470B">
        <w:rPr>
          <w:rtl/>
        </w:rPr>
        <w:t xml:space="preserve"> نَعَمْ</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اللَّهُمْ اشْهدْ</w:t>
      </w:r>
      <w:r w:rsidR="00140074" w:rsidRPr="0052470B">
        <w:rPr>
          <w:rtl/>
        </w:rPr>
        <w:t>»</w:t>
      </w:r>
      <w:r w:rsidR="00F70DC4" w:rsidRPr="00EE7E0F">
        <w:rPr>
          <w:rStyle w:val="Char4"/>
          <w:rFonts w:hint="cs"/>
          <w:rtl/>
        </w:rPr>
        <w:t>»</w:t>
      </w:r>
      <w:r w:rsidRPr="006637AC">
        <w:rPr>
          <w:rStyle w:val="Char5"/>
          <w:rtl/>
        </w:rPr>
        <w:t xml:space="preserve"> </w:t>
      </w:r>
      <w:r w:rsidRPr="0052470B">
        <w:rPr>
          <w:rStyle w:val="Char5"/>
          <w:rtl/>
        </w:rPr>
        <w:t>متفقٌ عليه</w:t>
      </w:r>
      <w:r w:rsidR="00140074" w:rsidRPr="006637AC">
        <w:rPr>
          <w:rStyle w:val="Char3"/>
          <w:rtl/>
        </w:rPr>
        <w:t>.</w:t>
      </w:r>
    </w:p>
    <w:p w:rsidR="003D4BB4" w:rsidRPr="0052470B" w:rsidRDefault="00221868" w:rsidP="00CA2E2E">
      <w:pPr>
        <w:ind w:firstLine="284"/>
        <w:jc w:val="both"/>
        <w:rPr>
          <w:rStyle w:val="Char3"/>
          <w:rtl/>
        </w:rPr>
      </w:pPr>
      <w:r w:rsidRPr="0052470B">
        <w:rPr>
          <w:rStyle w:val="Char3"/>
          <w:rtl/>
        </w:rPr>
        <w:t xml:space="preserve">213. </w:t>
      </w:r>
      <w:r w:rsidR="00C7265D" w:rsidRPr="00C7265D">
        <w:rPr>
          <w:rStyle w:val="Char4"/>
          <w:rtl/>
        </w:rPr>
        <w:t>«</w:t>
      </w:r>
      <w:r w:rsidRPr="00C7265D">
        <w:rPr>
          <w:rStyle w:val="Char8"/>
          <w:rtl/>
        </w:rPr>
        <w:t>از ابی</w:t>
      </w:r>
      <w:r w:rsidRPr="0052470B">
        <w:rPr>
          <w:rStyle w:val="Char8"/>
          <w:rtl/>
        </w:rPr>
        <w:t xml:space="preserve"> </w:t>
      </w:r>
      <w:r w:rsidR="00C7265D">
        <w:rPr>
          <w:rStyle w:val="Char8"/>
          <w:rtl/>
        </w:rPr>
        <w:t>بکره نفیع بن حارث</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«زمان به همان حالت (اولین) روزی که خدا آسمان و زمین را خلق نموده است، ب</w:t>
      </w:r>
      <w:r w:rsidR="00727AF5" w:rsidRPr="0052470B">
        <w:rPr>
          <w:rStyle w:val="Char8"/>
          <w:rtl/>
        </w:rPr>
        <w:t>ر</w:t>
      </w:r>
      <w:r w:rsidRPr="0052470B">
        <w:rPr>
          <w:rStyle w:val="Char8"/>
          <w:rtl/>
        </w:rPr>
        <w:t xml:space="preserve">گشته است؛ سال دوازده ماه است که چهار ماه آن حرام است؛ سه ماه پشت سر هم: ذیقعده و ذیحجه و محرم و رجب که بین جمادی‌الثانی و شعبان است؛ (بعد فرمودند») این ماه، چه ماهی است؟» گفتیم: خدا و رسول او داناترند و بعد به حدی سکوت کرد که گمان بردیم نام دیگری برای آن ماه قایل می‌شود، آن گاه فرمودند: «آیا ذی‌الحجه نیست؟» گفتیم: بله، فرمودند: «این شهر، کدام شهر است؟» گفتیم: خدا و رسول او داناترند و آن قدر خاموش ماند که ما گمان کردیم که این شهر را به نامی دیگر خواهد نامید، آن‌گاه فرمودند: «آیا مگر این شهر، شهر حرام (مکه) نیست؟» عرض کردیم: بله، فرمودند: «امروز، چه روزی است؟» گفتیم: خدا و رسول او داناترند، باز ساکت ماند تا آنجا که خیال کردیم نام آن </w:t>
      </w:r>
      <w:r w:rsidR="009E6410" w:rsidRPr="0052470B">
        <w:rPr>
          <w:rStyle w:val="Char8"/>
          <w:rFonts w:hint="cs"/>
          <w:rtl/>
        </w:rPr>
        <w:t xml:space="preserve">را </w:t>
      </w:r>
      <w:r w:rsidRPr="0052470B">
        <w:rPr>
          <w:rStyle w:val="Char8"/>
          <w:rtl/>
        </w:rPr>
        <w:t xml:space="preserve">تغییر می‌دهد، سپس فرمودند: «آیا روز قربانی نیست؟» گفتیم: بله، فرمودند: «پس بدانید که خون‌ها و مال‌ها و آبرو و ناموس‌های شما (مسلمانان) بر شما (سایر مسلمانان) </w:t>
      </w:r>
      <w:r w:rsidR="002F7B4F" w:rsidRPr="0052470B">
        <w:rPr>
          <w:rStyle w:val="Char8"/>
          <w:rtl/>
        </w:rPr>
        <w:t>حرام است، مانند حرمت امروز و این شهر و این ماه‌تان و شما به‌زودی خدای را ملاقات خواهید کرد و او از اعمال شما سؤال می‌کند، مراقب باشید که بعد از من کافرانی نشوید (عملتان مانند کافران نشود) که بعضی از شما گردن بعضی دیگر را بزنند! آگاه باشید! باید حاضران این اخبار و دستورات را به اشخاص غایب برسانند که شاید بعضی از آنهایی که این سخنان به آنها می‌رسد، از کسانی که آن را شنیده‌اند، بهترین این فرموده‌ها را به‌خاطر بسپارند»، سپس فرمودند: «آیا تبلیغ کردم؟ آیا تبلیغ کردم؟» گفتیم: بله، فرمودند: «خدایا! شاهد باش</w:t>
      </w:r>
      <w:r w:rsidR="000B0D76" w:rsidRPr="0052470B">
        <w:rPr>
          <w:rStyle w:val="Char8"/>
          <w:rtl/>
        </w:rPr>
        <w:t>!</w:t>
      </w:r>
      <w:r w:rsidR="00F70DC4" w:rsidRPr="0052470B">
        <w:rPr>
          <w:rStyle w:val="Char8"/>
          <w:rFonts w:hint="cs"/>
          <w:rtl/>
        </w:rPr>
        <w:t>»</w:t>
      </w:r>
      <w:r w:rsidR="002F7B4F" w:rsidRPr="00EE7E0F">
        <w:rPr>
          <w:rStyle w:val="Char4"/>
          <w:rtl/>
        </w:rPr>
        <w:t>»</w:t>
      </w:r>
      <w:r w:rsidR="000B0D76" w:rsidRPr="00E96FD0">
        <w:rPr>
          <w:rStyle w:val="FootnoteReference"/>
          <w:rFonts w:ascii="IRNazli" w:hAnsi="IRNazli" w:cs="IRNazli"/>
          <w:sz w:val="28"/>
          <w:szCs w:val="28"/>
          <w:rtl/>
          <w:lang w:bidi="ar-AE"/>
        </w:rPr>
        <w:footnoteReference w:id="250"/>
      </w:r>
      <w:r w:rsidR="00F70DC4" w:rsidRPr="0052470B">
        <w:rPr>
          <w:rStyle w:val="Char4"/>
          <w:rFonts w:hint="cs"/>
          <w:spacing w:val="0"/>
          <w:rtl/>
        </w:rPr>
        <w:t>.</w:t>
      </w:r>
    </w:p>
    <w:p w:rsidR="00125734" w:rsidRPr="006637AC" w:rsidRDefault="00125734" w:rsidP="00CA2E2E">
      <w:pPr>
        <w:pStyle w:val="a4"/>
        <w:spacing w:before="0" w:beforeAutospacing="0"/>
        <w:ind w:firstLine="284"/>
        <w:jc w:val="both"/>
        <w:rPr>
          <w:rStyle w:val="Char3"/>
          <w:rtl/>
        </w:rPr>
      </w:pPr>
      <w:r w:rsidRPr="006637AC">
        <w:rPr>
          <w:rStyle w:val="Char3"/>
          <w:rtl/>
        </w:rPr>
        <w:t xml:space="preserve">214- </w:t>
      </w:r>
      <w:r w:rsidR="00F70DC4" w:rsidRPr="0052470B">
        <w:rPr>
          <w:rStyle w:val="Char4"/>
          <w:rFonts w:hint="cs"/>
          <w:spacing w:val="0"/>
          <w:rtl/>
        </w:rPr>
        <w:t>«</w:t>
      </w:r>
      <w:r w:rsidRPr="0052470B">
        <w:rPr>
          <w:rtl/>
        </w:rPr>
        <w:t xml:space="preserve">وعن أَبي أُمَامةَ إِيَاسِ بنِ ثعْلَبَةَ الْحَارِثِيِّ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 </w:t>
      </w:r>
      <w:r w:rsidR="008960CB" w:rsidRPr="0052470B">
        <w:rPr>
          <w:rtl/>
        </w:rPr>
        <w:t>«</w:t>
      </w:r>
      <w:r w:rsidRPr="0052470B">
        <w:rPr>
          <w:rtl/>
        </w:rPr>
        <w:t>مَنِ اقْتَطَعَ حَقَّ امْريءٍ مُسْلمٍ بيَمِينِهِ فَقدْ أَوْجَبَ اللَّه لَه النَّارَ</w:t>
      </w:r>
      <w:r w:rsidR="00140074" w:rsidRPr="0052470B">
        <w:rPr>
          <w:rtl/>
        </w:rPr>
        <w:t>،</w:t>
      </w:r>
      <w:r w:rsidRPr="0052470B">
        <w:rPr>
          <w:rtl/>
        </w:rPr>
        <w:t xml:space="preserve"> وَحَرَّمَ عَلَيْهِ الْجَنَّةَ</w:t>
      </w:r>
      <w:r w:rsidR="00140074" w:rsidRPr="0052470B">
        <w:rPr>
          <w:rtl/>
        </w:rPr>
        <w:t>»</w:t>
      </w:r>
      <w:r w:rsidRPr="0052470B">
        <w:rPr>
          <w:rtl/>
        </w:rPr>
        <w:t xml:space="preserve"> فقال رجُلٌ</w:t>
      </w:r>
      <w:r w:rsidR="0015419D" w:rsidRPr="0052470B">
        <w:rPr>
          <w:rtl/>
        </w:rPr>
        <w:t>:</w:t>
      </w:r>
      <w:r w:rsidRPr="0052470B">
        <w:rPr>
          <w:rtl/>
        </w:rPr>
        <w:t xml:space="preserve"> وإِنْ كَانَ شَيْئاً يسِيراً يا رسولَ اللَّه</w:t>
      </w:r>
      <w:r w:rsidR="0015419D"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وإِنْ قَضِيباً مِنْ أَرَاكٍ</w:t>
      </w:r>
      <w:r w:rsidR="00140074" w:rsidRPr="0052470B">
        <w:rPr>
          <w:rtl/>
        </w:rPr>
        <w:t>»</w:t>
      </w:r>
      <w:r w:rsidR="00F70DC4" w:rsidRPr="00EE7E0F">
        <w:rPr>
          <w:rStyle w:val="Char4"/>
          <w:rFonts w:hint="cs"/>
          <w:rtl/>
        </w:rPr>
        <w:t>»</w:t>
      </w:r>
      <w:r w:rsidRPr="006637AC">
        <w:rPr>
          <w:rStyle w:val="Char5"/>
          <w:rtl/>
        </w:rPr>
        <w:t xml:space="preserve"> رواه مسلم</w:t>
      </w:r>
      <w:r w:rsidR="00140074" w:rsidRPr="006637AC">
        <w:rPr>
          <w:rStyle w:val="Char3"/>
          <w:rtl/>
        </w:rPr>
        <w:t>.</w:t>
      </w:r>
    </w:p>
    <w:p w:rsidR="00221868" w:rsidRPr="0052470B" w:rsidRDefault="00B66ACA" w:rsidP="00CA2E2E">
      <w:pPr>
        <w:ind w:firstLine="284"/>
        <w:jc w:val="both"/>
        <w:rPr>
          <w:rStyle w:val="Char3"/>
          <w:rtl/>
        </w:rPr>
      </w:pPr>
      <w:r w:rsidRPr="0052470B">
        <w:rPr>
          <w:rStyle w:val="Char3"/>
          <w:rtl/>
        </w:rPr>
        <w:t xml:space="preserve">214. </w:t>
      </w:r>
      <w:r w:rsidR="00C7265D" w:rsidRPr="00C7265D">
        <w:rPr>
          <w:rStyle w:val="Char4"/>
          <w:rtl/>
        </w:rPr>
        <w:t>«</w:t>
      </w:r>
      <w:r w:rsidRPr="00C7265D">
        <w:rPr>
          <w:rStyle w:val="Char8"/>
          <w:rtl/>
        </w:rPr>
        <w:t>از ابوامامه</w:t>
      </w:r>
      <w:r w:rsidRPr="0052470B">
        <w:rPr>
          <w:rStyle w:val="Char8"/>
          <w:rtl/>
        </w:rPr>
        <w:t xml:space="preserve"> </w:t>
      </w:r>
      <w:r w:rsidR="00C7265D">
        <w:rPr>
          <w:rStyle w:val="Char8"/>
          <w:rtl/>
        </w:rPr>
        <w:t>ایاس بن ثعلبه حارثی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کس حق فرد مسلمانی را به سوگند </w:t>
      </w:r>
      <w:r w:rsidR="009E6410" w:rsidRPr="0052470B">
        <w:rPr>
          <w:rStyle w:val="Char8"/>
          <w:rFonts w:hint="cs"/>
          <w:rtl/>
        </w:rPr>
        <w:t>(</w:t>
      </w:r>
      <w:r w:rsidRPr="0052470B">
        <w:rPr>
          <w:rStyle w:val="Char8"/>
          <w:rtl/>
        </w:rPr>
        <w:t>یا زور) خود قطع و سلب کند، خداوند، دوزخ را برای او واجب و بهشت را بر او حرام می‌کند»، مردی گفت: اگر چیز کمی هم باشد، ای رسول خدا؟! فرمودند: «بله، هر چند که چوب سواکی هم باشد</w:t>
      </w:r>
      <w:r w:rsidR="00F70DC4"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251"/>
      </w:r>
      <w:r w:rsidR="00F70DC4" w:rsidRPr="0052470B">
        <w:rPr>
          <w:rStyle w:val="Char4"/>
          <w:rFonts w:hint="cs"/>
          <w:spacing w:val="0"/>
          <w:rtl/>
        </w:rPr>
        <w:t>.</w:t>
      </w:r>
    </w:p>
    <w:p w:rsidR="00125734" w:rsidRPr="006637AC" w:rsidRDefault="00125734" w:rsidP="00CA2E2E">
      <w:pPr>
        <w:pStyle w:val="a4"/>
        <w:spacing w:before="0" w:beforeAutospacing="0"/>
        <w:ind w:firstLine="284"/>
        <w:jc w:val="both"/>
        <w:rPr>
          <w:rStyle w:val="Char3"/>
          <w:rtl/>
        </w:rPr>
      </w:pPr>
      <w:r w:rsidRPr="006637AC">
        <w:rPr>
          <w:rStyle w:val="Char3"/>
          <w:rtl/>
        </w:rPr>
        <w:t xml:space="preserve">215- </w:t>
      </w:r>
      <w:r w:rsidR="00FE00B2" w:rsidRPr="0052470B">
        <w:rPr>
          <w:rStyle w:val="Char4"/>
          <w:rFonts w:hint="cs"/>
          <w:spacing w:val="0"/>
          <w:rtl/>
        </w:rPr>
        <w:t>«</w:t>
      </w:r>
      <w:r w:rsidRPr="0052470B">
        <w:rPr>
          <w:rtl/>
        </w:rPr>
        <w:t xml:space="preserve">وعن عَدِي بن عُمَيْرَةَ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سَمِعْتُ رسولَ اللَّه يَقُول</w:t>
      </w:r>
      <w:r w:rsidR="0015419D" w:rsidRPr="0052470B">
        <w:rPr>
          <w:rtl/>
        </w:rPr>
        <w:t>:</w:t>
      </w:r>
      <w:r w:rsidRPr="0052470B">
        <w:rPr>
          <w:rtl/>
        </w:rPr>
        <w:t xml:space="preserve"> </w:t>
      </w:r>
      <w:r w:rsidR="008960CB" w:rsidRPr="0052470B">
        <w:rPr>
          <w:rtl/>
        </w:rPr>
        <w:t>«</w:t>
      </w:r>
      <w:r w:rsidRPr="0052470B">
        <w:rPr>
          <w:rtl/>
        </w:rPr>
        <w:t>مَن اسْتَعْمَلْنَاهُ مِنْكُمْ عَلَى عَمَل</w:t>
      </w:r>
      <w:r w:rsidR="00140074" w:rsidRPr="0052470B">
        <w:rPr>
          <w:rtl/>
        </w:rPr>
        <w:t>،</w:t>
      </w:r>
      <w:r w:rsidRPr="0052470B">
        <w:rPr>
          <w:rtl/>
        </w:rPr>
        <w:t xml:space="preserve"> فَكَتَمَنَا مِخْيَطاً فَمَا فَوْقَهُ</w:t>
      </w:r>
      <w:r w:rsidR="00140074" w:rsidRPr="0052470B">
        <w:rPr>
          <w:rtl/>
        </w:rPr>
        <w:t>،</w:t>
      </w:r>
      <w:r w:rsidRPr="0052470B">
        <w:rPr>
          <w:rtl/>
        </w:rPr>
        <w:t xml:space="preserve"> كَانَ غُلُولا يَأْتِي بِهِ يوْم الْقِيامَةِ</w:t>
      </w:r>
      <w:r w:rsidR="00140074" w:rsidRPr="0052470B">
        <w:rPr>
          <w:rtl/>
        </w:rPr>
        <w:t>»</w:t>
      </w:r>
      <w:r w:rsidRPr="0052470B">
        <w:rPr>
          <w:rtl/>
        </w:rPr>
        <w:t xml:space="preserve"> فقَام إَلْيهِ رجُلٌ أَسْودُ مِنَ الأَنْصَارِ</w:t>
      </w:r>
      <w:r w:rsidR="00140074" w:rsidRPr="0052470B">
        <w:rPr>
          <w:rtl/>
        </w:rPr>
        <w:t>،</w:t>
      </w:r>
      <w:r w:rsidRPr="0052470B">
        <w:rPr>
          <w:rtl/>
        </w:rPr>
        <w:t xml:space="preserve"> كأَنِّي أَنْظرُ إِلَيْهِ</w:t>
      </w:r>
      <w:r w:rsidR="00140074" w:rsidRPr="0052470B">
        <w:rPr>
          <w:rtl/>
        </w:rPr>
        <w:t>،</w:t>
      </w:r>
      <w:r w:rsidRPr="0052470B">
        <w:rPr>
          <w:rtl/>
        </w:rPr>
        <w:t xml:space="preserve"> فقال</w:t>
      </w:r>
      <w:r w:rsidR="0015419D" w:rsidRPr="0052470B">
        <w:rPr>
          <w:rtl/>
        </w:rPr>
        <w:t>:</w:t>
      </w:r>
      <w:r w:rsidRPr="0052470B">
        <w:rPr>
          <w:rtl/>
        </w:rPr>
        <w:t xml:space="preserve"> يا رسول اللَّه اقْبل عني عملَكَ قال: </w:t>
      </w:r>
      <w:r w:rsidR="008960CB" w:rsidRPr="0052470B">
        <w:rPr>
          <w:rtl/>
        </w:rPr>
        <w:t>«</w:t>
      </w:r>
      <w:r w:rsidRPr="0052470B">
        <w:rPr>
          <w:rtl/>
        </w:rPr>
        <w:t>ومالكَ</w:t>
      </w:r>
      <w:r w:rsidR="0015419D" w:rsidRPr="0052470B">
        <w:rPr>
          <w:rtl/>
        </w:rPr>
        <w:t>؟</w:t>
      </w:r>
      <w:r w:rsidR="00140074" w:rsidRPr="0052470B">
        <w:rPr>
          <w:rtl/>
        </w:rPr>
        <w:t>»</w:t>
      </w:r>
      <w:r w:rsidRPr="0052470B">
        <w:rPr>
          <w:rtl/>
        </w:rPr>
        <w:t xml:space="preserve"> قال</w:t>
      </w:r>
      <w:r w:rsidR="0015419D" w:rsidRPr="0052470B">
        <w:rPr>
          <w:rtl/>
        </w:rPr>
        <w:t>:</w:t>
      </w:r>
      <w:r w:rsidRPr="0052470B">
        <w:rPr>
          <w:rtl/>
        </w:rPr>
        <w:t xml:space="preserve"> سَمِعْتُك تقُول كَذَا وَكَذَا</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وَأَنَا أَقُولُهُ الآن</w:t>
      </w:r>
      <w:r w:rsidR="0015419D" w:rsidRPr="0052470B">
        <w:rPr>
          <w:rtl/>
        </w:rPr>
        <w:t>:</w:t>
      </w:r>
      <w:r w:rsidRPr="0052470B">
        <w:rPr>
          <w:rtl/>
        </w:rPr>
        <w:t xml:space="preserve"> من اسْتعْملْنَاهُ عَلَى عملٍ فلْيجِيء بقَلِيلهِ وَكِثيرِه</w:t>
      </w:r>
      <w:r w:rsidR="00140074" w:rsidRPr="0052470B">
        <w:rPr>
          <w:rtl/>
        </w:rPr>
        <w:t>،</w:t>
      </w:r>
      <w:r w:rsidRPr="0052470B">
        <w:rPr>
          <w:rtl/>
        </w:rPr>
        <w:t xml:space="preserve"> فمَا أُوتِي مِنْهُ أَخَذَ ومَا نُهِِى عَنْهُ انْتَهَى</w:t>
      </w:r>
      <w:r w:rsidR="00140074" w:rsidRPr="0052470B">
        <w:rPr>
          <w:rtl/>
        </w:rPr>
        <w:t>»</w:t>
      </w:r>
      <w:r w:rsidR="00FE00B2" w:rsidRPr="00EE7E0F">
        <w:rPr>
          <w:rStyle w:val="Char4"/>
          <w:rFonts w:hint="cs"/>
          <w:rtl/>
        </w:rPr>
        <w:t>»</w:t>
      </w:r>
      <w:r w:rsidRPr="006637AC">
        <w:rPr>
          <w:rStyle w:val="Char5"/>
          <w:rtl/>
        </w:rPr>
        <w:t xml:space="preserve"> رواه مسلم</w:t>
      </w:r>
      <w:r w:rsidR="00140074" w:rsidRPr="0052470B">
        <w:rPr>
          <w:rStyle w:val="Char3"/>
          <w:rtl/>
        </w:rPr>
        <w:t>.</w:t>
      </w:r>
    </w:p>
    <w:p w:rsidR="000B0D76" w:rsidRPr="0052470B" w:rsidRDefault="00B66ACA" w:rsidP="00CA2E2E">
      <w:pPr>
        <w:ind w:firstLine="284"/>
        <w:jc w:val="both"/>
        <w:rPr>
          <w:rStyle w:val="Char3"/>
          <w:rtl/>
        </w:rPr>
      </w:pPr>
      <w:r w:rsidRPr="0052470B">
        <w:rPr>
          <w:rStyle w:val="Char3"/>
          <w:rtl/>
        </w:rPr>
        <w:t xml:space="preserve">215. </w:t>
      </w:r>
      <w:r w:rsidR="00C7265D" w:rsidRPr="00C7265D">
        <w:rPr>
          <w:rStyle w:val="Char4"/>
          <w:rtl/>
        </w:rPr>
        <w:t>«</w:t>
      </w:r>
      <w:r w:rsidRPr="00C7265D">
        <w:rPr>
          <w:rStyle w:val="Char8"/>
          <w:rtl/>
        </w:rPr>
        <w:t>از عدی</w:t>
      </w:r>
      <w:r w:rsidRPr="0052470B">
        <w:rPr>
          <w:rStyle w:val="Char8"/>
          <w:rtl/>
        </w:rPr>
        <w:t xml:space="preserve"> </w:t>
      </w:r>
      <w:r w:rsidR="00C7265D">
        <w:rPr>
          <w:rStyle w:val="Char8"/>
          <w:rtl/>
        </w:rPr>
        <w:t>بن عمیره</w:t>
      </w:r>
      <w:r w:rsidR="003707A2" w:rsidRPr="0052470B">
        <w:rPr>
          <w:rStyle w:val="Char8"/>
          <w:rFonts w:cs="CTraditional Arabic"/>
          <w:szCs w:val="28"/>
          <w:rtl/>
        </w:rPr>
        <w:t xml:space="preserve"> س</w:t>
      </w:r>
      <w:r w:rsidRPr="0052470B">
        <w:rPr>
          <w:rStyle w:val="Char8"/>
          <w:rtl/>
        </w:rPr>
        <w:t xml:space="preserve"> روایت شده است که از پیامبر</w:t>
      </w:r>
      <w:r w:rsidR="000C6F25" w:rsidRPr="0052470B">
        <w:rPr>
          <w:rStyle w:val="Char8"/>
          <w:rFonts w:cs="CTraditional Arabic"/>
          <w:szCs w:val="28"/>
          <w:rtl/>
        </w:rPr>
        <w:t xml:space="preserve"> ص</w:t>
      </w:r>
      <w:r w:rsidRPr="0052470B">
        <w:rPr>
          <w:rStyle w:val="Char8"/>
          <w:rtl/>
        </w:rPr>
        <w:t xml:space="preserve"> شنیدم که می‌فرمود: «اگر ما کسی را بر کاری (مانند جمع‌آوری زکات و غیر آن) بگماریم و او به اندازه‌ی یک سوزن یا بیشتر از آن را، از ما بپوشاند، خیانت به‌شمار آمده و روز قیامت آن را همراه خود می‌آورد»، مرد سیاهی از انصار برخاست ـ که گویی او را می‌بینم ـ و گفت: ای رسول خدا! کاری که به من سپرده‌ای، از من بگیر! فرمودند: «تو را چه شده است؟!» گفت: از شما شنیدم که چنین و چنان فر</w:t>
      </w:r>
      <w:r w:rsidR="00331243" w:rsidRPr="0052470B">
        <w:rPr>
          <w:rStyle w:val="Char8"/>
          <w:rtl/>
        </w:rPr>
        <w:t>مودی، پیامبر</w:t>
      </w:r>
      <w:r w:rsidR="000C6F25" w:rsidRPr="0052470B">
        <w:rPr>
          <w:rStyle w:val="Char8"/>
          <w:rFonts w:cs="CTraditional Arabic"/>
          <w:szCs w:val="28"/>
          <w:rtl/>
        </w:rPr>
        <w:t xml:space="preserve"> ص</w:t>
      </w:r>
      <w:r w:rsidR="00331243" w:rsidRPr="0052470B">
        <w:rPr>
          <w:rStyle w:val="Char8"/>
          <w:rtl/>
        </w:rPr>
        <w:t xml:space="preserve"> فرمودند: «همین الان هم آن را می‌گویم: هر کس که ما او را بر کاری می‌گماریم، باید کم یا زیاد آن را به اطلاع ما برساند و بیاورد و آن‌گاه هر چه از آن به او داده شد، بردارد و از هر چه نهی شد، دست بردارد</w:t>
      </w:r>
      <w:r w:rsidR="00FE00B2" w:rsidRPr="0052470B">
        <w:rPr>
          <w:rStyle w:val="Char8"/>
          <w:rFonts w:hint="cs"/>
          <w:rtl/>
        </w:rPr>
        <w:t>»</w:t>
      </w:r>
      <w:r w:rsidR="00FE00B2" w:rsidRPr="00EE7E0F">
        <w:rPr>
          <w:rStyle w:val="Char4"/>
          <w:rFonts w:hint="cs"/>
          <w:rtl/>
        </w:rPr>
        <w:t>»</w:t>
      </w:r>
      <w:r w:rsidR="00523856" w:rsidRPr="00E96FD0">
        <w:rPr>
          <w:rStyle w:val="FootnoteReference"/>
          <w:rFonts w:ascii="IRNazli" w:hAnsi="IRNazli" w:cs="IRNazli"/>
          <w:sz w:val="28"/>
          <w:szCs w:val="28"/>
          <w:rtl/>
          <w:lang w:bidi="ar-AE"/>
        </w:rPr>
        <w:footnoteReference w:id="252"/>
      </w:r>
      <w:r w:rsidR="00FE00B2" w:rsidRPr="0052470B">
        <w:rPr>
          <w:rStyle w:val="Char4"/>
          <w:rFonts w:hint="cs"/>
          <w:spacing w:val="0"/>
          <w:rtl/>
        </w:rPr>
        <w:t>.</w:t>
      </w:r>
    </w:p>
    <w:p w:rsidR="00125734" w:rsidRPr="006637AC" w:rsidRDefault="00125734" w:rsidP="00CA2E2E">
      <w:pPr>
        <w:pStyle w:val="a4"/>
        <w:spacing w:before="0" w:beforeAutospacing="0"/>
        <w:ind w:firstLine="284"/>
        <w:jc w:val="both"/>
        <w:rPr>
          <w:rStyle w:val="Char3"/>
          <w:rtl/>
        </w:rPr>
      </w:pPr>
      <w:r w:rsidRPr="006637AC">
        <w:rPr>
          <w:rStyle w:val="Char3"/>
          <w:rtl/>
        </w:rPr>
        <w:t xml:space="preserve">216- </w:t>
      </w:r>
      <w:r w:rsidR="00FE00B2" w:rsidRPr="0052470B">
        <w:rPr>
          <w:rStyle w:val="Char4"/>
          <w:rFonts w:hint="cs"/>
          <w:spacing w:val="0"/>
          <w:rtl/>
        </w:rPr>
        <w:t>«</w:t>
      </w:r>
      <w:r w:rsidRPr="0052470B">
        <w:rPr>
          <w:rtl/>
        </w:rPr>
        <w:t xml:space="preserve">وعن عمر بن الخطاب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لمَّا كان يوْمُ خيْبرَ أَقْبل نَفرٌ مِنْ أَصْحابِ النَّبِيِّ </w:t>
      </w:r>
      <w:r w:rsidR="00EE01BC" w:rsidRPr="0052470B">
        <w:rPr>
          <w:rFonts w:cs="CTraditional Arabic"/>
          <w:szCs w:val="28"/>
          <w:rtl/>
        </w:rPr>
        <w:t>ص</w:t>
      </w:r>
      <w:r w:rsidRPr="0052470B">
        <w:rPr>
          <w:rtl/>
        </w:rPr>
        <w:t xml:space="preserve"> فَقَالُوا</w:t>
      </w:r>
      <w:r w:rsidR="0015419D" w:rsidRPr="0052470B">
        <w:rPr>
          <w:rtl/>
        </w:rPr>
        <w:t>:</w:t>
      </w:r>
      <w:r w:rsidRPr="0052470B">
        <w:rPr>
          <w:rtl/>
        </w:rPr>
        <w:t xml:space="preserve"> فُلانٌ شَهِيدٌ</w:t>
      </w:r>
      <w:r w:rsidR="00140074" w:rsidRPr="0052470B">
        <w:rPr>
          <w:rtl/>
        </w:rPr>
        <w:t>،</w:t>
      </w:r>
      <w:r w:rsidRPr="0052470B">
        <w:rPr>
          <w:rtl/>
        </w:rPr>
        <w:t xml:space="preserve"> وفُلانٌ شهِيدٌ</w:t>
      </w:r>
      <w:r w:rsidR="00140074" w:rsidRPr="0052470B">
        <w:rPr>
          <w:rtl/>
        </w:rPr>
        <w:t>،</w:t>
      </w:r>
      <w:r w:rsidRPr="0052470B">
        <w:rPr>
          <w:rtl/>
        </w:rPr>
        <w:t xml:space="preserve"> حتَّى مَرُّوا علَى رَجُلٍ فقالوا</w:t>
      </w:r>
      <w:r w:rsidR="0015419D" w:rsidRPr="0052470B">
        <w:rPr>
          <w:rtl/>
        </w:rPr>
        <w:t>:</w:t>
      </w:r>
      <w:r w:rsidRPr="0052470B">
        <w:rPr>
          <w:rtl/>
        </w:rPr>
        <w:t xml:space="preserve"> فلانٌ شهِيد</w:t>
      </w:r>
      <w:r w:rsidR="00140074" w:rsidRPr="0052470B">
        <w:rPr>
          <w:rtl/>
        </w:rPr>
        <w:t>.</w:t>
      </w:r>
      <w:r w:rsidRPr="0052470B">
        <w:rPr>
          <w:rtl/>
        </w:rPr>
        <w:t xml:space="preserve"> فقال النَّبِيُّ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كلاَّ إِنِّي رَأَيْتُهُ فِي النَّارِ فِي بُرْدَةٍ غَلَّها أَوْ عبَاءَةٍ</w:t>
      </w:r>
      <w:r w:rsidR="00140074" w:rsidRPr="0052470B">
        <w:rPr>
          <w:rtl/>
        </w:rPr>
        <w:t>»</w:t>
      </w:r>
      <w:r w:rsidR="00FE00B2" w:rsidRPr="00EE7E0F">
        <w:rPr>
          <w:rStyle w:val="Char4"/>
          <w:rFonts w:hint="cs"/>
          <w:rtl/>
        </w:rPr>
        <w:t>»</w:t>
      </w:r>
      <w:r w:rsidRPr="006637AC">
        <w:rPr>
          <w:rStyle w:val="Char5"/>
          <w:rtl/>
        </w:rPr>
        <w:t xml:space="preserve"> رواه مسلم</w:t>
      </w:r>
      <w:r w:rsidR="00140074" w:rsidRPr="006637AC">
        <w:rPr>
          <w:rStyle w:val="Char5"/>
          <w:rtl/>
        </w:rPr>
        <w:t>.</w:t>
      </w:r>
    </w:p>
    <w:p w:rsidR="00331243" w:rsidRPr="0052470B" w:rsidRDefault="00523856" w:rsidP="00CA2E2E">
      <w:pPr>
        <w:ind w:firstLine="284"/>
        <w:jc w:val="both"/>
        <w:rPr>
          <w:rStyle w:val="Char3"/>
          <w:rtl/>
        </w:rPr>
      </w:pPr>
      <w:r w:rsidRPr="0052470B">
        <w:rPr>
          <w:rStyle w:val="Char3"/>
          <w:rtl/>
        </w:rPr>
        <w:t xml:space="preserve">216. </w:t>
      </w:r>
      <w:r w:rsidR="00C7265D" w:rsidRPr="00C7265D">
        <w:rPr>
          <w:rStyle w:val="Char4"/>
          <w:rtl/>
        </w:rPr>
        <w:t>«</w:t>
      </w:r>
      <w:r w:rsidRPr="00C7265D">
        <w:rPr>
          <w:rStyle w:val="Char8"/>
          <w:rtl/>
        </w:rPr>
        <w:t>از حضرت</w:t>
      </w:r>
      <w:r w:rsidRPr="0052470B">
        <w:rPr>
          <w:rStyle w:val="Char8"/>
          <w:rtl/>
        </w:rPr>
        <w:t xml:space="preserve"> عمربن خطاب</w:t>
      </w:r>
      <w:r w:rsidR="003707A2" w:rsidRPr="0052470B">
        <w:rPr>
          <w:rStyle w:val="Char8"/>
          <w:rFonts w:cs="CTraditional Arabic"/>
          <w:szCs w:val="28"/>
          <w:rtl/>
        </w:rPr>
        <w:t xml:space="preserve"> س</w:t>
      </w:r>
      <w:r w:rsidRPr="0052470B">
        <w:rPr>
          <w:rStyle w:val="Char8"/>
          <w:rtl/>
        </w:rPr>
        <w:t xml:space="preserve"> روایت شده است که گفت: «روز خیبر» چند نفر از اصحاب پیامبر</w:t>
      </w:r>
      <w:r w:rsidR="000C6F25" w:rsidRPr="0052470B">
        <w:rPr>
          <w:rStyle w:val="Char8"/>
          <w:rFonts w:cs="CTraditional Arabic"/>
          <w:szCs w:val="28"/>
          <w:rtl/>
        </w:rPr>
        <w:t xml:space="preserve"> ص</w:t>
      </w:r>
      <w:r w:rsidRPr="0052470B">
        <w:rPr>
          <w:rStyle w:val="Char8"/>
          <w:rtl/>
        </w:rPr>
        <w:t xml:space="preserve"> آمدند و گفتند</w:t>
      </w:r>
      <w:r w:rsidR="009E6410" w:rsidRPr="0052470B">
        <w:rPr>
          <w:rStyle w:val="Char8"/>
          <w:rFonts w:hint="cs"/>
          <w:rtl/>
        </w:rPr>
        <w:t>:</w:t>
      </w:r>
      <w:r w:rsidRPr="0052470B">
        <w:rPr>
          <w:rStyle w:val="Char8"/>
          <w:rtl/>
        </w:rPr>
        <w:t xml:space="preserve"> فلانی شهید و آن فلانی شهید است، تا آن‌که به مردی دیگر از کشته‌شدگان رسیدند و گفتند: او نیز شهید است، پیامبر</w:t>
      </w:r>
      <w:r w:rsidR="000C6F25" w:rsidRPr="0052470B">
        <w:rPr>
          <w:rStyle w:val="Char8"/>
          <w:rFonts w:cs="CTraditional Arabic"/>
          <w:szCs w:val="28"/>
          <w:rtl/>
        </w:rPr>
        <w:t xml:space="preserve"> ص</w:t>
      </w:r>
      <w:r w:rsidRPr="0052470B">
        <w:rPr>
          <w:rStyle w:val="Char8"/>
          <w:rtl/>
        </w:rPr>
        <w:t xml:space="preserve"> فرمودند: «خیر، به سبب برده یا عبایی که به خیانت برداشته و دزدیده است، من او را در آتش (عذاب) دیدم</w:t>
      </w:r>
      <w:r w:rsidRPr="00EE7E0F">
        <w:rPr>
          <w:rStyle w:val="Char4"/>
          <w:rtl/>
        </w:rPr>
        <w:t>»</w:t>
      </w:r>
      <w:r w:rsidRPr="00E96FD0">
        <w:rPr>
          <w:rStyle w:val="FootnoteReference"/>
          <w:rFonts w:ascii="IRNazli" w:hAnsi="IRNazli" w:cs="IRNazli"/>
          <w:sz w:val="28"/>
          <w:szCs w:val="28"/>
          <w:rtl/>
          <w:lang w:bidi="ar-AE"/>
        </w:rPr>
        <w:footnoteReference w:id="253"/>
      </w:r>
      <w:r w:rsidR="00FE00B2" w:rsidRPr="0052470B">
        <w:rPr>
          <w:rStyle w:val="Char4"/>
          <w:rFonts w:hint="cs"/>
          <w:spacing w:val="0"/>
          <w:rtl/>
        </w:rPr>
        <w:t>.</w:t>
      </w:r>
    </w:p>
    <w:p w:rsidR="00125734" w:rsidRPr="006637AC" w:rsidRDefault="00125734" w:rsidP="00CA2E2E">
      <w:pPr>
        <w:pStyle w:val="a4"/>
        <w:spacing w:before="0" w:beforeAutospacing="0"/>
        <w:ind w:firstLine="284"/>
        <w:jc w:val="both"/>
        <w:rPr>
          <w:rStyle w:val="Char3"/>
          <w:rtl/>
        </w:rPr>
      </w:pPr>
      <w:r w:rsidRPr="006637AC">
        <w:rPr>
          <w:rStyle w:val="Char3"/>
          <w:rtl/>
        </w:rPr>
        <w:t xml:space="preserve">217- </w:t>
      </w:r>
      <w:r w:rsidR="00FE00B2" w:rsidRPr="0052470B">
        <w:rPr>
          <w:rStyle w:val="Char4"/>
          <w:rFonts w:hint="cs"/>
          <w:spacing w:val="0"/>
          <w:rtl/>
        </w:rPr>
        <w:t>«</w:t>
      </w:r>
      <w:r w:rsidRPr="0052470B">
        <w:rPr>
          <w:rtl/>
        </w:rPr>
        <w:t xml:space="preserve">وعن أَبي قَتَادَةَ الْحارثِ بنِ ربعي </w:t>
      </w:r>
      <w:r w:rsidR="00EE01BC" w:rsidRPr="0052470B">
        <w:rPr>
          <w:rFonts w:cs="CTraditional Arabic"/>
          <w:szCs w:val="28"/>
          <w:rtl/>
        </w:rPr>
        <w:t>س</w:t>
      </w:r>
      <w:r w:rsidRPr="0052470B">
        <w:rPr>
          <w:rtl/>
        </w:rPr>
        <w:t xml:space="preserve"> عن رسول اللَّه </w:t>
      </w:r>
      <w:r w:rsidR="00EE01BC" w:rsidRPr="0052470B">
        <w:rPr>
          <w:rFonts w:cs="CTraditional Arabic"/>
          <w:szCs w:val="28"/>
          <w:rtl/>
        </w:rPr>
        <w:t>ص</w:t>
      </w:r>
      <w:r w:rsidRPr="0052470B">
        <w:rPr>
          <w:rtl/>
        </w:rPr>
        <w:t xml:space="preserve"> أَنَّهُ قَام فِيهمْ، فذَكَرَ لَهُمْ أَنَّ الْجِهادَ فِي سبِيلِ اللَّه</w:t>
      </w:r>
      <w:r w:rsidR="00140074" w:rsidRPr="0052470B">
        <w:rPr>
          <w:rtl/>
        </w:rPr>
        <w:t>،</w:t>
      </w:r>
      <w:r w:rsidRPr="0052470B">
        <w:rPr>
          <w:rtl/>
        </w:rPr>
        <w:t xml:space="preserve"> وَالإِيمانَ بِاللَّه أَفْضلُ الأَعْمالِ، فَقَامَ رَجلٌ فقال: يا رسول اللَّه أَرَأَيْت إِنْ قُتِلْتُ فِي سَبِيلِ اللَّه</w:t>
      </w:r>
      <w:r w:rsidR="00140074" w:rsidRPr="0052470B">
        <w:rPr>
          <w:rtl/>
        </w:rPr>
        <w:t>،</w:t>
      </w:r>
      <w:r w:rsidRPr="0052470B">
        <w:rPr>
          <w:rtl/>
        </w:rPr>
        <w:t xml:space="preserve"> تُكَفِّرُ عنِي خَطَايَاىَ؟ فقال لَهُ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نعَمْ إِنْ قُتِلْتَ فِي سَبِيلِ اللَّه وأَنْتَ صَابر مُحْتَسِبٌ</w:t>
      </w:r>
      <w:r w:rsidR="00140074" w:rsidRPr="0052470B">
        <w:rPr>
          <w:rtl/>
        </w:rPr>
        <w:t>،</w:t>
      </w:r>
      <w:r w:rsidRPr="0052470B">
        <w:rPr>
          <w:rtl/>
        </w:rPr>
        <w:t xml:space="preserve"> مُقْبِلٌ غيْرَ مُدْبرٍ</w:t>
      </w:r>
      <w:r w:rsidR="00140074" w:rsidRPr="0052470B">
        <w:rPr>
          <w:rtl/>
        </w:rPr>
        <w:t>»</w:t>
      </w:r>
      <w:r w:rsidRPr="0052470B">
        <w:rPr>
          <w:rtl/>
        </w:rPr>
        <w:t xml:space="preserve"> ثُمَّ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كيْف قُلْتَ</w:t>
      </w:r>
      <w:r w:rsidR="0015419D" w:rsidRPr="0052470B">
        <w:rPr>
          <w:rtl/>
        </w:rPr>
        <w:t>؟</w:t>
      </w:r>
      <w:r w:rsidR="00140074" w:rsidRPr="0052470B">
        <w:rPr>
          <w:rtl/>
        </w:rPr>
        <w:t>»</w:t>
      </w:r>
      <w:r w:rsidRPr="0052470B">
        <w:rPr>
          <w:rtl/>
        </w:rPr>
        <w:t xml:space="preserve"> قال</w:t>
      </w:r>
      <w:r w:rsidR="0015419D" w:rsidRPr="0052470B">
        <w:rPr>
          <w:rtl/>
        </w:rPr>
        <w:t>:</w:t>
      </w:r>
      <w:r w:rsidRPr="0052470B">
        <w:rPr>
          <w:rtl/>
        </w:rPr>
        <w:t xml:space="preserve"> أَرَأَيْتَ إِنْ قُتِلْتُ فِي سَبِيل اللَّه</w:t>
      </w:r>
      <w:r w:rsidR="00140074" w:rsidRPr="0052470B">
        <w:rPr>
          <w:rtl/>
        </w:rPr>
        <w:t>،</w:t>
      </w:r>
      <w:r w:rsidRPr="0052470B">
        <w:rPr>
          <w:rtl/>
        </w:rPr>
        <w:t xml:space="preserve"> أَتُكَف</w:t>
      </w:r>
      <w:r w:rsidR="009E6410" w:rsidRPr="0052470B">
        <w:rPr>
          <w:rFonts w:hint="cs"/>
          <w:rtl/>
        </w:rPr>
        <w:t>َّ</w:t>
      </w:r>
      <w:r w:rsidRPr="0052470B">
        <w:rPr>
          <w:rtl/>
        </w:rPr>
        <w:t>رُ عني خَطَاياي</w:t>
      </w:r>
      <w:r w:rsidR="0015419D"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«نَعمْ وأَنْت صابِرٌ مُحْتَسِبٌ</w:t>
      </w:r>
      <w:r w:rsidR="00140074" w:rsidRPr="0052470B">
        <w:rPr>
          <w:rtl/>
        </w:rPr>
        <w:t>،</w:t>
      </w:r>
      <w:r w:rsidRPr="0052470B">
        <w:rPr>
          <w:rtl/>
        </w:rPr>
        <w:t xml:space="preserve"> مُقبِلٌ غَيْرَ مُدْبِرٍ</w:t>
      </w:r>
      <w:r w:rsidR="00140074" w:rsidRPr="0052470B">
        <w:rPr>
          <w:rtl/>
        </w:rPr>
        <w:t>،</w:t>
      </w:r>
      <w:r w:rsidRPr="0052470B">
        <w:rPr>
          <w:rtl/>
        </w:rPr>
        <w:t xml:space="preserve"> إِلاَّ الدَّيْن فَإِنَّ جِبْرِيلَ قال لِي ذلِكَ</w:t>
      </w:r>
      <w:r w:rsidR="00140074" w:rsidRPr="00EE7E0F">
        <w:rPr>
          <w:rStyle w:val="Char4"/>
          <w:rtl/>
        </w:rPr>
        <w:t>»</w:t>
      </w:r>
      <w:r w:rsidRPr="006637AC">
        <w:rPr>
          <w:rStyle w:val="Char5"/>
          <w:rtl/>
        </w:rPr>
        <w:t xml:space="preserve"> رواه مسلم</w:t>
      </w:r>
      <w:r w:rsidR="00140074" w:rsidRPr="006637AC">
        <w:rPr>
          <w:rStyle w:val="Char3"/>
          <w:rtl/>
        </w:rPr>
        <w:t>.</w:t>
      </w:r>
    </w:p>
    <w:p w:rsidR="000B0D76" w:rsidRPr="0052470B" w:rsidRDefault="00523856" w:rsidP="00CA2E2E">
      <w:pPr>
        <w:ind w:firstLine="284"/>
        <w:jc w:val="both"/>
        <w:rPr>
          <w:rStyle w:val="Char3"/>
          <w:rtl/>
        </w:rPr>
      </w:pPr>
      <w:r w:rsidRPr="0052470B">
        <w:rPr>
          <w:rStyle w:val="Char3"/>
          <w:rtl/>
        </w:rPr>
        <w:t xml:space="preserve">217. </w:t>
      </w:r>
      <w:r w:rsidR="00C7265D" w:rsidRPr="00C7265D">
        <w:rPr>
          <w:rStyle w:val="Char4"/>
          <w:rtl/>
        </w:rPr>
        <w:t>«</w:t>
      </w:r>
      <w:r w:rsidRPr="00C7265D">
        <w:rPr>
          <w:rStyle w:val="Char8"/>
          <w:rtl/>
        </w:rPr>
        <w:t>از ابوقتاده</w:t>
      </w:r>
      <w:r w:rsidRPr="0052470B">
        <w:rPr>
          <w:rStyle w:val="Char8"/>
          <w:rtl/>
        </w:rPr>
        <w:t xml:space="preserve"> </w:t>
      </w:r>
      <w:r w:rsidR="00C7265D">
        <w:rPr>
          <w:rStyle w:val="Char8"/>
          <w:rtl/>
        </w:rPr>
        <w:t>حارث بن ربعی</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در بین یارانش به خطبه ایستاد و به ایشان یادآوری فرمود که: «جهاد در راه خدا و ایمان به خدا، بزرگترین و برترین اعمال است»، و مردی برخاست و گفت: ای رسول خدا! آیا اگر من در راه خدا کشته شوم، گناهانم پاک می‌شوند: پیامبر</w:t>
      </w:r>
      <w:r w:rsidR="000C6F25" w:rsidRPr="0052470B">
        <w:rPr>
          <w:rStyle w:val="Char8"/>
          <w:rFonts w:cs="CTraditional Arabic"/>
          <w:szCs w:val="28"/>
          <w:rtl/>
        </w:rPr>
        <w:t xml:space="preserve"> ص</w:t>
      </w:r>
      <w:r w:rsidRPr="0052470B">
        <w:rPr>
          <w:rStyle w:val="Char8"/>
          <w:rtl/>
        </w:rPr>
        <w:t xml:space="preserve"> فرمودند: «بله، اگر در راه خدا کشته شوی و صابر و منتظر اجر باشی و (خالصانه برای رضای خدا) به جهاد بروی و فرار نکنی (گناهانت بخشیده می‌شود)»، سپس فرمودند: چه چیزی گفتی: گفت: اگر در راه خدا کشته شوم، خطاهایم پاک و آمرزیده می‌شود؟ پیامبر</w:t>
      </w:r>
      <w:r w:rsidR="000C6F25" w:rsidRPr="0052470B">
        <w:rPr>
          <w:rStyle w:val="Char8"/>
          <w:rFonts w:cs="CTraditional Arabic"/>
          <w:szCs w:val="28"/>
          <w:rtl/>
        </w:rPr>
        <w:t xml:space="preserve"> ص</w:t>
      </w:r>
      <w:r w:rsidRPr="0052470B">
        <w:rPr>
          <w:rStyle w:val="Char8"/>
          <w:rtl/>
        </w:rPr>
        <w:t xml:space="preserve"> فرمودند: «بله، در صورتی که صابر و خالصانه برای رضای خدا به جهاد بروی و فرار نکنی، همه‌ی گناها</w:t>
      </w:r>
      <w:r w:rsidR="000C38DA" w:rsidRPr="0052470B">
        <w:rPr>
          <w:rStyle w:val="Char8"/>
          <w:rtl/>
        </w:rPr>
        <w:t>ن</w:t>
      </w:r>
      <w:r w:rsidRPr="0052470B">
        <w:rPr>
          <w:rStyle w:val="Char8"/>
          <w:rtl/>
        </w:rPr>
        <w:t>ت، جز قرض (و حقوق مردم) بخشیده خواهد شد؛ که اکنون جبرئیل به من چنین گفت</w:t>
      </w:r>
      <w:r w:rsidR="00A521AD" w:rsidRPr="0052470B">
        <w:rPr>
          <w:rStyle w:val="Char8"/>
          <w:rFonts w:hint="cs"/>
          <w:rtl/>
        </w:rPr>
        <w:t>»</w:t>
      </w:r>
      <w:r w:rsidRPr="00EE7E0F">
        <w:rPr>
          <w:rStyle w:val="Char4"/>
          <w:rtl/>
        </w:rPr>
        <w:t>»</w:t>
      </w:r>
      <w:r w:rsidR="001D0ECF" w:rsidRPr="00E96FD0">
        <w:rPr>
          <w:rStyle w:val="FootnoteReference"/>
          <w:rFonts w:ascii="IRNazli" w:hAnsi="IRNazli" w:cs="IRNazli"/>
          <w:sz w:val="28"/>
          <w:szCs w:val="28"/>
          <w:rtl/>
          <w:lang w:bidi="ar-AE"/>
        </w:rPr>
        <w:footnoteReference w:id="254"/>
      </w:r>
      <w:r w:rsidR="00A521AD" w:rsidRPr="0052470B">
        <w:rPr>
          <w:rStyle w:val="Char4"/>
          <w:rFonts w:hint="cs"/>
          <w:spacing w:val="0"/>
          <w:rtl/>
        </w:rPr>
        <w:t>.</w:t>
      </w:r>
    </w:p>
    <w:p w:rsidR="00125734" w:rsidRPr="006637AC" w:rsidRDefault="00125734" w:rsidP="00CA2E2E">
      <w:pPr>
        <w:pStyle w:val="a4"/>
        <w:spacing w:before="0" w:beforeAutospacing="0"/>
        <w:ind w:firstLine="284"/>
        <w:jc w:val="both"/>
        <w:rPr>
          <w:rStyle w:val="Char3"/>
          <w:rtl/>
        </w:rPr>
      </w:pPr>
      <w:r w:rsidRPr="006637AC">
        <w:rPr>
          <w:rStyle w:val="Char3"/>
          <w:rtl/>
        </w:rPr>
        <w:t xml:space="preserve">218- </w:t>
      </w:r>
      <w:r w:rsidR="00A521AD"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00140074" w:rsidRPr="0052470B">
        <w:rPr>
          <w:rtl/>
        </w:rPr>
        <w:t>،</w:t>
      </w:r>
      <w:r w:rsidRPr="0052470B">
        <w:rPr>
          <w:rtl/>
        </w:rPr>
        <w:t xml:space="preserve"> أَن رسولَ اللَّه </w:t>
      </w:r>
      <w:r w:rsidR="00EE01BC" w:rsidRPr="0052470B">
        <w:rPr>
          <w:rFonts w:cs="CTraditional Arabic"/>
          <w:szCs w:val="28"/>
          <w:rtl/>
        </w:rPr>
        <w:t>ص</w:t>
      </w:r>
      <w:r w:rsidR="001E71D0" w:rsidRPr="0052470B">
        <w:rPr>
          <w:rtl/>
        </w:rPr>
        <w:t xml:space="preserve"> قال</w:t>
      </w:r>
      <w:r w:rsidRPr="0052470B">
        <w:rPr>
          <w:rtl/>
        </w:rPr>
        <w:t>: «أَتَدْرُون من الْمُفْلِسُ</w:t>
      </w:r>
      <w:r w:rsidR="0015419D" w:rsidRPr="0052470B">
        <w:rPr>
          <w:rtl/>
        </w:rPr>
        <w:t>؟</w:t>
      </w:r>
      <w:r w:rsidRPr="0052470B">
        <w:rPr>
          <w:rtl/>
        </w:rPr>
        <w:t>» قالُوا</w:t>
      </w:r>
      <w:r w:rsidR="0015419D" w:rsidRPr="0052470B">
        <w:rPr>
          <w:rtl/>
        </w:rPr>
        <w:t>:</w:t>
      </w:r>
      <w:r w:rsidRPr="0052470B">
        <w:rPr>
          <w:rtl/>
        </w:rPr>
        <w:t xml:space="preserve"> الْمُفْلسُ فِينَا مَنْ لا دِ</w:t>
      </w:r>
      <w:r w:rsidR="001E71D0" w:rsidRPr="0052470B">
        <w:rPr>
          <w:rtl/>
        </w:rPr>
        <w:t>رْهَمَ لَهُ وَلا مَتَاعَ. فقال</w:t>
      </w:r>
      <w:r w:rsidRPr="0052470B">
        <w:rPr>
          <w:rtl/>
        </w:rPr>
        <w:t xml:space="preserve">: </w:t>
      </w:r>
      <w:r w:rsidR="008960CB" w:rsidRPr="0052470B">
        <w:rPr>
          <w:rtl/>
        </w:rPr>
        <w:t>«</w:t>
      </w:r>
      <w:r w:rsidRPr="0052470B">
        <w:rPr>
          <w:rtl/>
        </w:rPr>
        <w:t>إِنَّ الْمُفْلِسَ مِنْ أُمَّتِي مَنْ يَأْتِي يَوْمَ الْقيامةِ بِصَلاةٍ وَصِيَامٍ وزَكَاةٍ</w:t>
      </w:r>
      <w:r w:rsidR="00140074" w:rsidRPr="0052470B">
        <w:rPr>
          <w:rtl/>
        </w:rPr>
        <w:t>،</w:t>
      </w:r>
      <w:r w:rsidRPr="0052470B">
        <w:rPr>
          <w:rtl/>
        </w:rPr>
        <w:t xml:space="preserve"> ويأْتِي وقَدْ شَتَمَ هذا</w:t>
      </w:r>
      <w:r w:rsidR="00140074" w:rsidRPr="0052470B">
        <w:rPr>
          <w:rtl/>
        </w:rPr>
        <w:t>،</w:t>
      </w:r>
      <w:r w:rsidRPr="0052470B">
        <w:rPr>
          <w:rtl/>
        </w:rPr>
        <w:t xml:space="preserve"> وقذَف هذَا وَأَكَلَ مالَ هَذَا،</w:t>
      </w:r>
      <w:r w:rsidR="001E71D0" w:rsidRPr="0052470B">
        <w:rPr>
          <w:rtl/>
        </w:rPr>
        <w:t xml:space="preserve"> وسفَكَ دَم هذَا</w:t>
      </w:r>
      <w:r w:rsidR="00140074" w:rsidRPr="0052470B">
        <w:rPr>
          <w:rtl/>
        </w:rPr>
        <w:t>،</w:t>
      </w:r>
      <w:r w:rsidR="001E71D0" w:rsidRPr="0052470B">
        <w:rPr>
          <w:rtl/>
        </w:rPr>
        <w:t xml:space="preserve"> وَضَرَبَ هذا</w:t>
      </w:r>
      <w:r w:rsidRPr="0052470B">
        <w:rPr>
          <w:rtl/>
        </w:rPr>
        <w:t>، فيُعْطَى هذَا مِنْ حسَنَاتِهِ</w:t>
      </w:r>
      <w:r w:rsidR="00140074" w:rsidRPr="0052470B">
        <w:rPr>
          <w:rtl/>
        </w:rPr>
        <w:t>،</w:t>
      </w:r>
      <w:r w:rsidRPr="0052470B">
        <w:rPr>
          <w:rtl/>
        </w:rPr>
        <w:t xml:space="preserve"> وهَذا مِن حسَنَاتِهِ</w:t>
      </w:r>
      <w:r w:rsidR="00140074" w:rsidRPr="0052470B">
        <w:rPr>
          <w:rtl/>
        </w:rPr>
        <w:t>،</w:t>
      </w:r>
      <w:r w:rsidRPr="0052470B">
        <w:rPr>
          <w:rtl/>
        </w:rPr>
        <w:t xml:space="preserve"> فَإِنْ فَنِيَتْ حسناته ق</w:t>
      </w:r>
      <w:r w:rsidR="001E71D0" w:rsidRPr="0052470B">
        <w:rPr>
          <w:rtl/>
        </w:rPr>
        <w:t>َبْلَ أَنْ يقْضِيَ مَا عَلَيْهِ</w:t>
      </w:r>
      <w:r w:rsidRPr="0052470B">
        <w:rPr>
          <w:rtl/>
        </w:rPr>
        <w:t>، أُخِذَ مِنْ خَطَايَاهُمْ فَطُ</w:t>
      </w:r>
      <w:r w:rsidR="001E71D0" w:rsidRPr="0052470B">
        <w:rPr>
          <w:rtl/>
        </w:rPr>
        <w:t>رحَتْ علَيْه</w:t>
      </w:r>
      <w:r w:rsidRPr="0052470B">
        <w:rPr>
          <w:rtl/>
        </w:rPr>
        <w:t>، ثُمَّ طُرِح في النَّارِ</w:t>
      </w:r>
      <w:r w:rsidR="00A521AD" w:rsidRPr="0052470B">
        <w:rPr>
          <w:rFonts w:hint="cs"/>
          <w:rtl/>
        </w:rPr>
        <w:t>»</w:t>
      </w:r>
      <w:r w:rsidRPr="00EE7E0F">
        <w:rPr>
          <w:rStyle w:val="Char4"/>
          <w:rtl/>
        </w:rPr>
        <w:t>»</w:t>
      </w:r>
      <w:r w:rsidRPr="006637AC">
        <w:rPr>
          <w:rStyle w:val="Char5"/>
          <w:rtl/>
        </w:rPr>
        <w:t xml:space="preserve"> رواه مسلم</w:t>
      </w:r>
      <w:r w:rsidR="00140074" w:rsidRPr="006637AC">
        <w:rPr>
          <w:rStyle w:val="Char3"/>
          <w:rtl/>
        </w:rPr>
        <w:t>.</w:t>
      </w:r>
    </w:p>
    <w:p w:rsidR="00523856" w:rsidRPr="0052470B" w:rsidRDefault="00862AEC" w:rsidP="00D220C7">
      <w:pPr>
        <w:ind w:firstLine="284"/>
        <w:jc w:val="both"/>
        <w:rPr>
          <w:rStyle w:val="Char3"/>
          <w:rtl/>
        </w:rPr>
      </w:pPr>
      <w:r w:rsidRPr="0052470B">
        <w:rPr>
          <w:rStyle w:val="Char3"/>
          <w:rtl/>
        </w:rPr>
        <w:t xml:space="preserve">218. </w:t>
      </w:r>
      <w:r w:rsidR="00C7265D" w:rsidRPr="00C7265D">
        <w:rPr>
          <w:rStyle w:val="Char4"/>
          <w:rtl/>
        </w:rPr>
        <w:t>«</w:t>
      </w:r>
      <w:r w:rsidR="00727AF5" w:rsidRPr="00C7265D">
        <w:rPr>
          <w:rStyle w:val="Char8"/>
          <w:rtl/>
        </w:rPr>
        <w:t>از ابوهریره</w:t>
      </w:r>
      <w:r w:rsidR="003707A2" w:rsidRPr="0052470B">
        <w:rPr>
          <w:rStyle w:val="Char8"/>
          <w:rFonts w:cs="CTraditional Arabic"/>
          <w:szCs w:val="28"/>
          <w:rtl/>
        </w:rPr>
        <w:t xml:space="preserve"> س</w:t>
      </w:r>
      <w:r w:rsidR="00727AF5" w:rsidRPr="0052470B">
        <w:rPr>
          <w:rStyle w:val="Char8"/>
          <w:rtl/>
        </w:rPr>
        <w:t xml:space="preserve"> روایت شده است که پیامبر</w:t>
      </w:r>
      <w:r w:rsidR="000C6F25" w:rsidRPr="0052470B">
        <w:rPr>
          <w:rStyle w:val="Char8"/>
          <w:rFonts w:cs="CTraditional Arabic"/>
          <w:szCs w:val="28"/>
          <w:rtl/>
        </w:rPr>
        <w:t xml:space="preserve"> ص</w:t>
      </w:r>
      <w:r w:rsidR="00727AF5" w:rsidRPr="0052470B">
        <w:rPr>
          <w:rStyle w:val="Char8"/>
          <w:rtl/>
        </w:rPr>
        <w:t xml:space="preserve"> فرمودند: «آیا می‌دانید مفلس کیست؟» اصحاب</w:t>
      </w:r>
      <w:r w:rsidR="001E71D0" w:rsidRPr="0052470B">
        <w:rPr>
          <w:rStyle w:val="Char8"/>
          <w:rFonts w:hint="cs"/>
          <w:rtl/>
        </w:rPr>
        <w:t xml:space="preserve"> </w:t>
      </w:r>
      <w:r w:rsidR="00D220C7">
        <w:rPr>
          <w:rStyle w:val="Char8"/>
          <w:rFonts w:cs="CTraditional Arabic" w:hint="cs"/>
          <w:rtl/>
        </w:rPr>
        <w:t>ش</w:t>
      </w:r>
      <w:r w:rsidR="00D748BB" w:rsidRPr="0052470B">
        <w:rPr>
          <w:rStyle w:val="Char8"/>
          <w:rFonts w:hint="cs"/>
          <w:rtl/>
        </w:rPr>
        <w:t xml:space="preserve"> </w:t>
      </w:r>
      <w:r w:rsidR="00727AF5" w:rsidRPr="0052470B">
        <w:rPr>
          <w:rStyle w:val="Char8"/>
          <w:rtl/>
        </w:rPr>
        <w:t>گفتند: مفلس در اصطلاح ما کسی است که پول نقد و مال دنیا ندارد، پیامب</w:t>
      </w:r>
      <w:r w:rsidR="001E71D0" w:rsidRPr="0052470B">
        <w:rPr>
          <w:rStyle w:val="Char8"/>
          <w:rFonts w:hint="cs"/>
          <w:rtl/>
        </w:rPr>
        <w:t>ر</w:t>
      </w:r>
      <w:r w:rsidR="000C6F25" w:rsidRPr="0052470B">
        <w:rPr>
          <w:rStyle w:val="Char8"/>
          <w:rFonts w:cs="CTraditional Arabic"/>
          <w:szCs w:val="28"/>
          <w:rtl/>
        </w:rPr>
        <w:t xml:space="preserve"> ص</w:t>
      </w:r>
      <w:r w:rsidR="00727AF5" w:rsidRPr="0052470B">
        <w:rPr>
          <w:rStyle w:val="Char8"/>
          <w:rtl/>
        </w:rPr>
        <w:t xml:space="preserve"> فرمودند: «مفلس در امت من، کسی است که در روز قیامت، نماز و روزه و زکات با خود می‌آورد ولی در کارنامه‌اش این را هم دارد که به این یکی، دشنام داده و به آن یکی، تهمت زده و مال دیگری را خورده و خون آن دیگری را ریخته و دیگری را کتک زده است، پس حسنات او به جای بدی‌هایی که در حق دیگران کرده، به آنها داده می‌شود و اگر پیش از تسویه شدن حقوق دیگران، حسنات او تمام شد، از خطای مظلومانش به خطاهای او اضافه می‌گردد و سپس در آتش افکنده می‌شود»</w:t>
      </w:r>
      <w:r w:rsidR="00A521AD" w:rsidRPr="00EE7E0F">
        <w:rPr>
          <w:rStyle w:val="Char4"/>
          <w:rFonts w:hint="cs"/>
          <w:rtl/>
        </w:rPr>
        <w:t>»</w:t>
      </w:r>
      <w:r w:rsidR="00727AF5" w:rsidRPr="00E96FD0">
        <w:rPr>
          <w:rStyle w:val="FootnoteReference"/>
          <w:rFonts w:ascii="IRNazli" w:hAnsi="IRNazli" w:cs="IRNazli"/>
          <w:sz w:val="28"/>
          <w:szCs w:val="28"/>
          <w:rtl/>
          <w:lang w:bidi="ar-AE"/>
        </w:rPr>
        <w:footnoteReference w:id="255"/>
      </w:r>
      <w:r w:rsidR="00A521AD" w:rsidRPr="0052470B">
        <w:rPr>
          <w:rStyle w:val="Char4"/>
          <w:rFonts w:hint="cs"/>
          <w:spacing w:val="0"/>
          <w:rtl/>
        </w:rPr>
        <w:t>.</w:t>
      </w:r>
    </w:p>
    <w:p w:rsidR="0009037E" w:rsidRPr="006637AC" w:rsidRDefault="0009037E" w:rsidP="00932E8D">
      <w:pPr>
        <w:pStyle w:val="a4"/>
        <w:spacing w:before="0" w:beforeAutospacing="0"/>
        <w:ind w:firstLine="284"/>
        <w:jc w:val="both"/>
        <w:rPr>
          <w:rStyle w:val="Char3"/>
          <w:rtl/>
        </w:rPr>
      </w:pPr>
      <w:r w:rsidRPr="006637AC">
        <w:rPr>
          <w:rStyle w:val="Char3"/>
          <w:rtl/>
        </w:rPr>
        <w:t>219-</w:t>
      </w:r>
      <w:r w:rsidR="00952FDC" w:rsidRPr="0052470B">
        <w:rPr>
          <w:rStyle w:val="Char4"/>
          <w:rFonts w:hint="cs"/>
          <w:spacing w:val="0"/>
          <w:rtl/>
        </w:rPr>
        <w:t>«</w:t>
      </w:r>
      <w:r w:rsidRPr="0052470B">
        <w:rPr>
          <w:rtl/>
        </w:rPr>
        <w:t xml:space="preserve">وعن أُمِّ سَلَمةَ </w:t>
      </w:r>
      <w:r w:rsidR="00EE01BC" w:rsidRPr="0052470B">
        <w:rPr>
          <w:rFonts w:cs="CTraditional Arabic"/>
          <w:szCs w:val="28"/>
          <w:rtl/>
        </w:rPr>
        <w:t>ب</w:t>
      </w:r>
      <w:r w:rsidR="00140074" w:rsidRPr="0052470B">
        <w:rPr>
          <w:rtl/>
        </w:rPr>
        <w:t>،</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إِنَّمَا أَنَا بشَرٌ</w:t>
      </w:r>
      <w:r w:rsidR="00140074" w:rsidRPr="0052470B">
        <w:rPr>
          <w:rtl/>
        </w:rPr>
        <w:t>،</w:t>
      </w:r>
      <w:r w:rsidRPr="0052470B">
        <w:rPr>
          <w:rtl/>
        </w:rPr>
        <w:t xml:space="preserve"> وَإِنَّكُمْ تَخْتَصِمُونَ إِلَيَّ</w:t>
      </w:r>
      <w:r w:rsidR="00140074" w:rsidRPr="0052470B">
        <w:rPr>
          <w:rtl/>
        </w:rPr>
        <w:t>،</w:t>
      </w:r>
      <w:r w:rsidRPr="0052470B">
        <w:rPr>
          <w:rtl/>
        </w:rPr>
        <w:t xml:space="preserve"> وَلَعَلَّ بَعْضَكُمْ أَنْ يَكُونَ أَلْحنَ بحُجَّتِهِ مِنْ بَعْض</w:t>
      </w:r>
      <w:r w:rsidR="00140074" w:rsidRPr="0052470B">
        <w:rPr>
          <w:rtl/>
        </w:rPr>
        <w:t>،</w:t>
      </w:r>
      <w:r w:rsidRPr="0052470B">
        <w:rPr>
          <w:rtl/>
        </w:rPr>
        <w:t xml:space="preserve"> فأَقْضِي لَهُ بِنحْو ما أَسْمَعُ فَمَنْ قَضَيْتُ لَهُ بحَقِّ أَخِيهِ فَإِنَّمَا أَقْطَعُ لَهُ قِطْعَةً مِنَ النَّارِ</w:t>
      </w:r>
      <w:r w:rsidR="00140074" w:rsidRPr="0052470B">
        <w:rPr>
          <w:rtl/>
        </w:rPr>
        <w:t>»</w:t>
      </w:r>
      <w:r w:rsidR="00952FDC" w:rsidRPr="00EE7E0F">
        <w:rPr>
          <w:rStyle w:val="Char4"/>
          <w:rFonts w:hint="cs"/>
          <w:rtl/>
        </w:rPr>
        <w:t>»</w:t>
      </w:r>
      <w:r w:rsidRPr="006637AC">
        <w:rPr>
          <w:rStyle w:val="Char5"/>
          <w:rtl/>
        </w:rPr>
        <w:t xml:space="preserve"> </w:t>
      </w:r>
      <w:r w:rsidRPr="00313619">
        <w:rPr>
          <w:rStyle w:val="Char5"/>
          <w:rtl/>
        </w:rPr>
        <w:t>متفق عليه «أَلْحَنَ</w:t>
      </w:r>
      <w:r w:rsidR="00140074" w:rsidRPr="00313619">
        <w:rPr>
          <w:rStyle w:val="Char5"/>
          <w:rtl/>
        </w:rPr>
        <w:t>»</w:t>
      </w:r>
      <w:r w:rsidRPr="00313619">
        <w:rPr>
          <w:rStyle w:val="Char5"/>
          <w:rtl/>
        </w:rPr>
        <w:t xml:space="preserve"> أَيْ</w:t>
      </w:r>
      <w:r w:rsidR="0015419D" w:rsidRPr="00313619">
        <w:rPr>
          <w:rStyle w:val="Char5"/>
          <w:rtl/>
        </w:rPr>
        <w:t>:</w:t>
      </w:r>
      <w:r w:rsidRPr="00313619">
        <w:rPr>
          <w:rStyle w:val="Char5"/>
          <w:rtl/>
        </w:rPr>
        <w:t xml:space="preserve"> أَعْلَم</w:t>
      </w:r>
      <w:r w:rsidR="00140074" w:rsidRPr="006637AC">
        <w:rPr>
          <w:rStyle w:val="Char3"/>
          <w:rtl/>
        </w:rPr>
        <w:t>.</w:t>
      </w:r>
    </w:p>
    <w:p w:rsidR="000B0D76" w:rsidRPr="0052470B" w:rsidRDefault="00727AF5" w:rsidP="00932E8D">
      <w:pPr>
        <w:ind w:firstLine="284"/>
        <w:jc w:val="both"/>
        <w:rPr>
          <w:rStyle w:val="Char3"/>
          <w:rtl/>
        </w:rPr>
      </w:pPr>
      <w:r w:rsidRPr="0052470B">
        <w:rPr>
          <w:rStyle w:val="Char3"/>
          <w:rtl/>
        </w:rPr>
        <w:t xml:space="preserve">219. </w:t>
      </w:r>
      <w:r w:rsidR="00C7265D" w:rsidRPr="00C7265D">
        <w:rPr>
          <w:rStyle w:val="Char4"/>
          <w:rtl/>
        </w:rPr>
        <w:t>«</w:t>
      </w:r>
      <w:r w:rsidRPr="00C7265D">
        <w:rPr>
          <w:rStyle w:val="Char8"/>
          <w:rtl/>
        </w:rPr>
        <w:t>از ام‌الم</w:t>
      </w:r>
      <w:r w:rsidR="00937A50" w:rsidRPr="00C7265D">
        <w:rPr>
          <w:rStyle w:val="Char8"/>
          <w:rtl/>
        </w:rPr>
        <w:t>ؤ</w:t>
      </w:r>
      <w:r w:rsidRPr="00C7265D">
        <w:rPr>
          <w:rStyle w:val="Char8"/>
          <w:rtl/>
        </w:rPr>
        <w:t>منین</w:t>
      </w:r>
      <w:r w:rsidRPr="0052470B">
        <w:rPr>
          <w:rStyle w:val="Char8"/>
          <w:rtl/>
        </w:rPr>
        <w:t xml:space="preserve"> ام سلمه</w:t>
      </w:r>
      <w:r w:rsidR="000C6F25" w:rsidRPr="0052470B">
        <w:rPr>
          <w:rFonts w:cs="CTraditional Arabic" w:hint="cs"/>
          <w:sz w:val="28"/>
          <w:szCs w:val="28"/>
          <w:rtl/>
          <w:lang w:bidi="ar-AE"/>
        </w:rPr>
        <w:t xml:space="preserve"> ل</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«من هم انسان هستم و شما داوری دعواهای خود را به نزد من می‌آورید، شاید یکی از شما در آوردن دلیل، قوی‌تر از دیگری باشد و من براساس آنچه که می‌شنوم، به نفع او حکم صادر می‌کنم؛ پس اگر برای کسی بر اساس دلایل ظاهری به حقی حکم نمودم که متعلق به برادر مسلمان اوست، بداند که آن پاره‌ای از آتش دوزخ است که به او داده‌ام (و حکم من، آن را برایش حلال نمی‌کند)»</w:t>
      </w:r>
      <w:r w:rsidR="00952FDC" w:rsidRPr="00EE7E0F">
        <w:rPr>
          <w:rStyle w:val="Char4"/>
          <w:rFonts w:hint="cs"/>
          <w:rtl/>
        </w:rPr>
        <w:t>»</w:t>
      </w:r>
      <w:r w:rsidR="00937A50" w:rsidRPr="00E96FD0">
        <w:rPr>
          <w:rStyle w:val="FootnoteReference"/>
          <w:rFonts w:ascii="IRNazli" w:hAnsi="IRNazli" w:cs="IRNazli"/>
          <w:sz w:val="28"/>
          <w:szCs w:val="28"/>
          <w:rtl/>
          <w:lang w:bidi="ar-AE"/>
        </w:rPr>
        <w:footnoteReference w:id="256"/>
      </w:r>
      <w:r w:rsidR="00952FDC" w:rsidRPr="0052470B">
        <w:rPr>
          <w:rStyle w:val="Char4"/>
          <w:rFonts w:hint="cs"/>
          <w:spacing w:val="0"/>
          <w:rtl/>
        </w:rPr>
        <w:t>.</w:t>
      </w:r>
    </w:p>
    <w:p w:rsidR="0009037E" w:rsidRPr="006637AC" w:rsidRDefault="0009037E" w:rsidP="00932E8D">
      <w:pPr>
        <w:pStyle w:val="a4"/>
        <w:spacing w:before="0" w:beforeAutospacing="0"/>
        <w:ind w:firstLine="284"/>
        <w:jc w:val="both"/>
        <w:rPr>
          <w:rStyle w:val="Char3"/>
          <w:rtl/>
        </w:rPr>
      </w:pPr>
      <w:r w:rsidRPr="006637AC">
        <w:rPr>
          <w:rStyle w:val="Char3"/>
          <w:rtl/>
        </w:rPr>
        <w:t xml:space="preserve">220- </w:t>
      </w:r>
      <w:r w:rsidR="00952FDC" w:rsidRPr="0052470B">
        <w:rPr>
          <w:rStyle w:val="Char4"/>
          <w:rFonts w:hint="cs"/>
          <w:spacing w:val="0"/>
          <w:rtl/>
        </w:rPr>
        <w:t>«</w:t>
      </w:r>
      <w:r w:rsidRPr="0052470B">
        <w:rPr>
          <w:rtl/>
        </w:rPr>
        <w:t xml:space="preserve">وعن ابنِ عمرَ </w:t>
      </w:r>
      <w:r w:rsidR="00EE01BC" w:rsidRPr="0052470B">
        <w:rPr>
          <w:rFonts w:cs="CTraditional Arabic"/>
          <w:szCs w:val="28"/>
          <w:rtl/>
        </w:rPr>
        <w:t>ب</w:t>
      </w:r>
      <w:r w:rsidRPr="0052470B">
        <w:rPr>
          <w:rtl/>
        </w:rPr>
        <w:t xml:space="preserve"> قال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لَنْ يَزَالَ الْمُؤمِنُ فِي فُسْحَةٍ مِنْ دِينِهِ مَالَمْ يُصِبْ دَماً حَراماً</w:t>
      </w:r>
      <w:r w:rsidR="00952FDC" w:rsidRPr="0052470B">
        <w:rPr>
          <w:rFonts w:hint="cs"/>
          <w:rtl/>
        </w:rPr>
        <w:t>»</w:t>
      </w:r>
      <w:r w:rsidR="00140074" w:rsidRPr="00EE7E0F">
        <w:rPr>
          <w:rStyle w:val="Char4"/>
          <w:rtl/>
        </w:rPr>
        <w:t>»</w:t>
      </w:r>
      <w:r w:rsidRPr="006637AC">
        <w:rPr>
          <w:rStyle w:val="Char5"/>
          <w:rtl/>
        </w:rPr>
        <w:t xml:space="preserve"> رواه البخار</w:t>
      </w:r>
      <w:r w:rsidR="009419ED" w:rsidRPr="006637AC">
        <w:rPr>
          <w:rStyle w:val="Char5"/>
          <w:rtl/>
        </w:rPr>
        <w:t>ی</w:t>
      </w:r>
      <w:r w:rsidR="00140074" w:rsidRPr="006637AC">
        <w:rPr>
          <w:rStyle w:val="Char3"/>
          <w:rtl/>
        </w:rPr>
        <w:t>.</w:t>
      </w:r>
    </w:p>
    <w:p w:rsidR="00727AF5" w:rsidRPr="0052470B" w:rsidRDefault="0043375C" w:rsidP="00932E8D">
      <w:pPr>
        <w:ind w:firstLine="284"/>
        <w:jc w:val="both"/>
        <w:rPr>
          <w:rStyle w:val="Char3"/>
          <w:rtl/>
        </w:rPr>
      </w:pPr>
      <w:r w:rsidRPr="0052470B">
        <w:rPr>
          <w:rStyle w:val="Char3"/>
          <w:rtl/>
        </w:rPr>
        <w:t xml:space="preserve">220. </w:t>
      </w:r>
      <w:r w:rsidR="00C7265D" w:rsidRPr="00C7265D">
        <w:rPr>
          <w:rStyle w:val="Char4"/>
          <w:rtl/>
        </w:rPr>
        <w:t>«</w:t>
      </w:r>
      <w:r w:rsidRPr="00C7265D">
        <w:rPr>
          <w:rStyle w:val="Char8"/>
          <w:rtl/>
        </w:rPr>
        <w:t>از ابن‌عمر</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«شخص مؤمن پیوسته در دینش در حال توسعه و گشایش است، تا زمانی که خون حرامی را نریخته است»</w:t>
      </w:r>
      <w:r w:rsidR="00952FDC" w:rsidRPr="00EE7E0F">
        <w:rPr>
          <w:rStyle w:val="Char4"/>
          <w:rFonts w:hint="cs"/>
          <w:rtl/>
        </w:rPr>
        <w:t>»</w:t>
      </w:r>
      <w:r w:rsidRPr="00E96FD0">
        <w:rPr>
          <w:rStyle w:val="FootnoteReference"/>
          <w:rFonts w:ascii="IRNazli" w:hAnsi="IRNazli" w:cs="IRNazli"/>
          <w:sz w:val="28"/>
          <w:szCs w:val="28"/>
          <w:rtl/>
          <w:lang w:bidi="ar-AE"/>
        </w:rPr>
        <w:footnoteReference w:id="257"/>
      </w:r>
      <w:r w:rsidR="00952FDC" w:rsidRPr="0052470B">
        <w:rPr>
          <w:rStyle w:val="Char4"/>
          <w:rFonts w:hint="cs"/>
          <w:spacing w:val="0"/>
          <w:rtl/>
        </w:rPr>
        <w:t>.</w:t>
      </w:r>
    </w:p>
    <w:p w:rsidR="0009037E" w:rsidRPr="006637AC" w:rsidRDefault="0009037E" w:rsidP="00CA2E2E">
      <w:pPr>
        <w:pStyle w:val="a4"/>
        <w:spacing w:before="0" w:beforeAutospacing="0"/>
        <w:ind w:firstLine="284"/>
        <w:jc w:val="both"/>
        <w:rPr>
          <w:rStyle w:val="Char3"/>
          <w:rtl/>
        </w:rPr>
      </w:pPr>
      <w:r w:rsidRPr="006637AC">
        <w:rPr>
          <w:rStyle w:val="Char3"/>
          <w:rtl/>
        </w:rPr>
        <w:t xml:space="preserve">221- </w:t>
      </w:r>
      <w:r w:rsidR="00952FDC" w:rsidRPr="0052470B">
        <w:rPr>
          <w:rStyle w:val="Char4"/>
          <w:rFonts w:hint="cs"/>
          <w:spacing w:val="0"/>
          <w:rtl/>
        </w:rPr>
        <w:t>«</w:t>
      </w:r>
      <w:r w:rsidRPr="0052470B">
        <w:rPr>
          <w:rtl/>
        </w:rPr>
        <w:t>وعن خَوْلَةَ بِنْتِ عامِرٍ الأَنْصَارِيَّةِ</w:t>
      </w:r>
      <w:r w:rsidR="00140074" w:rsidRPr="0052470B">
        <w:rPr>
          <w:rtl/>
        </w:rPr>
        <w:t>،</w:t>
      </w:r>
      <w:r w:rsidRPr="0052470B">
        <w:rPr>
          <w:rtl/>
        </w:rPr>
        <w:t xml:space="preserve"> وَهِيَ امْرَأَةُ حمْزَةَ </w:t>
      </w:r>
      <w:r w:rsidR="00EE01BC" w:rsidRPr="0052470B">
        <w:rPr>
          <w:rFonts w:cs="CTraditional Arabic"/>
          <w:szCs w:val="28"/>
          <w:rtl/>
        </w:rPr>
        <w:t>س</w:t>
      </w:r>
      <w:r w:rsidRPr="0052470B">
        <w:rPr>
          <w:rtl/>
        </w:rPr>
        <w:t xml:space="preserve"> وعنها</w:t>
      </w:r>
      <w:r w:rsidR="00140074" w:rsidRPr="0052470B">
        <w:rPr>
          <w:rtl/>
        </w:rPr>
        <w:t>،</w:t>
      </w:r>
      <w:r w:rsidRPr="0052470B">
        <w:rPr>
          <w:rtl/>
        </w:rPr>
        <w:t xml:space="preserve"> قالت</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إِنَّ رِجَالاً يَتَخَوَّضُونَ فِي مالِ اللَّهِ بِغَيْرِ حَـقٍّ فَلهُمُ النَّارُ يَوْمَ الْقِيَامةِ</w:t>
      </w:r>
      <w:r w:rsidR="00140074" w:rsidRPr="0052470B">
        <w:rPr>
          <w:rtl/>
        </w:rPr>
        <w:t>»</w:t>
      </w:r>
      <w:r w:rsidR="00952FDC" w:rsidRPr="00EE7E0F">
        <w:rPr>
          <w:rStyle w:val="Char4"/>
          <w:rFonts w:hint="cs"/>
          <w:rtl/>
        </w:rPr>
        <w:t>»</w:t>
      </w:r>
      <w:r w:rsidRPr="006637AC">
        <w:rPr>
          <w:rStyle w:val="Char5"/>
          <w:rtl/>
        </w:rPr>
        <w:t xml:space="preserve"> رواه البخار</w:t>
      </w:r>
      <w:r w:rsidR="009419ED" w:rsidRPr="006637AC">
        <w:rPr>
          <w:rStyle w:val="Char5"/>
          <w:rtl/>
        </w:rPr>
        <w:t>ی</w:t>
      </w:r>
      <w:r w:rsidR="00140074" w:rsidRPr="0052470B">
        <w:rPr>
          <w:rStyle w:val="Char3"/>
          <w:rtl/>
        </w:rPr>
        <w:t>.</w:t>
      </w:r>
    </w:p>
    <w:p w:rsidR="00221868" w:rsidRPr="0052470B" w:rsidRDefault="00DD7FBA" w:rsidP="00CA2E2E">
      <w:pPr>
        <w:ind w:firstLine="284"/>
        <w:jc w:val="both"/>
        <w:rPr>
          <w:rStyle w:val="Char3"/>
          <w:rtl/>
        </w:rPr>
      </w:pPr>
      <w:r w:rsidRPr="0052470B">
        <w:rPr>
          <w:rStyle w:val="Char3"/>
          <w:rtl/>
        </w:rPr>
        <w:t xml:space="preserve">221. </w:t>
      </w:r>
      <w:r w:rsidR="00C7265D" w:rsidRPr="00C7265D">
        <w:rPr>
          <w:rStyle w:val="Char4"/>
          <w:rtl/>
        </w:rPr>
        <w:t>«</w:t>
      </w:r>
      <w:r w:rsidRPr="00C7265D">
        <w:rPr>
          <w:rStyle w:val="Char8"/>
          <w:rtl/>
        </w:rPr>
        <w:t>از خوله</w:t>
      </w:r>
      <w:r w:rsidRPr="0052470B">
        <w:rPr>
          <w:rStyle w:val="Char8"/>
          <w:rtl/>
        </w:rPr>
        <w:t xml:space="preserve"> </w:t>
      </w:r>
      <w:r w:rsidR="00C7265D">
        <w:rPr>
          <w:rStyle w:val="Char8"/>
          <w:rtl/>
        </w:rPr>
        <w:t>بنت عامر انصاری</w:t>
      </w:r>
      <w:r w:rsidR="000C6F25" w:rsidRPr="0052470B">
        <w:rPr>
          <w:rStyle w:val="Char8"/>
          <w:rFonts w:hint="cs"/>
          <w:rtl/>
        </w:rPr>
        <w:t xml:space="preserve"> </w:t>
      </w:r>
      <w:r w:rsidR="000C6F25" w:rsidRPr="0052470B">
        <w:rPr>
          <w:rStyle w:val="Char8"/>
          <w:rFonts w:cs="CTraditional Arabic" w:hint="cs"/>
          <w:szCs w:val="28"/>
          <w:rtl/>
        </w:rPr>
        <w:t>ل</w:t>
      </w:r>
      <w:r w:rsidR="00D220C7">
        <w:rPr>
          <w:rStyle w:val="Char8"/>
          <w:rtl/>
        </w:rPr>
        <w:t>که زن حضرت حمزه</w:t>
      </w:r>
      <w:r w:rsidR="003707A2" w:rsidRPr="0052470B">
        <w:rPr>
          <w:rStyle w:val="Char8"/>
          <w:rFonts w:cs="CTraditional Arabic"/>
          <w:szCs w:val="28"/>
          <w:rtl/>
        </w:rPr>
        <w:t xml:space="preserve"> س</w:t>
      </w:r>
      <w:r w:rsidRPr="0052470B">
        <w:rPr>
          <w:rStyle w:val="Char8"/>
          <w:rtl/>
        </w:rPr>
        <w:t xml:space="preserve"> بود 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«کسانی که در مال خدا (اموال مسلمین و حقوق مردم) به ناحق تصرف می‌کنند، روز قیامت، برای آنان آتش (عذاب) خواهد بود</w:t>
      </w:r>
      <w:r w:rsidR="00952FDC"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258"/>
      </w:r>
      <w:r w:rsidR="00952FDC" w:rsidRPr="0052470B">
        <w:rPr>
          <w:rStyle w:val="Char4"/>
          <w:rFonts w:hint="cs"/>
          <w:spacing w:val="0"/>
          <w:rtl/>
        </w:rPr>
        <w:t>.</w:t>
      </w:r>
    </w:p>
    <w:p w:rsidR="00932E8D" w:rsidRPr="00932E8D" w:rsidRDefault="00932E8D" w:rsidP="00932E8D">
      <w:pPr>
        <w:pStyle w:val="af2"/>
        <w:rPr>
          <w:rtl/>
        </w:rPr>
      </w:pPr>
      <w:bookmarkStart w:id="199" w:name="_Toc442124390"/>
      <w:bookmarkStart w:id="200" w:name="_Toc437943046"/>
      <w:r w:rsidRPr="00932E8D">
        <w:rPr>
          <w:rFonts w:hint="cs"/>
          <w:rtl/>
        </w:rPr>
        <w:t xml:space="preserve">27- باب تعظیم حرمات </w:t>
      </w:r>
      <w:r w:rsidRPr="00932E8D">
        <w:rPr>
          <w:rFonts w:ascii="Times New Roman" w:hAnsi="Times New Roman" w:cs="Times New Roman" w:hint="cs"/>
          <w:rtl/>
        </w:rPr>
        <w:t>‌</w:t>
      </w:r>
      <w:r w:rsidRPr="00932E8D">
        <w:rPr>
          <w:rFonts w:hint="cs"/>
          <w:rtl/>
        </w:rPr>
        <w:t>ال</w:t>
      </w:r>
      <w:r>
        <w:rPr>
          <w:rFonts w:hint="cs"/>
          <w:rtl/>
        </w:rPr>
        <w:t>ـ</w:t>
      </w:r>
      <w:r w:rsidRPr="00932E8D">
        <w:rPr>
          <w:rFonts w:hint="cs"/>
          <w:rtl/>
        </w:rPr>
        <w:t>مسلمین وبیان حقوقهم والشفقة علیهم ورحمتهم</w:t>
      </w:r>
      <w:bookmarkEnd w:id="199"/>
    </w:p>
    <w:p w:rsidR="0043375C" w:rsidRPr="00932E8D" w:rsidRDefault="00932E8D" w:rsidP="00932E8D">
      <w:pPr>
        <w:pStyle w:val="af"/>
        <w:bidi/>
        <w:rPr>
          <w:rStyle w:val="Char3"/>
          <w:rFonts w:ascii="IRZar" w:hAnsi="IRZar" w:cs="IRZar"/>
          <w:sz w:val="24"/>
          <w:szCs w:val="24"/>
          <w:rtl/>
        </w:rPr>
      </w:pPr>
      <w:bookmarkStart w:id="201" w:name="_Toc442124391"/>
      <w:r w:rsidRPr="00932E8D">
        <w:rPr>
          <w:rFonts w:hint="cs"/>
          <w:rtl/>
        </w:rPr>
        <w:t>باب احترام به حریم مسلمانان و بیان حقوق آنها و رحم و مهربانی نسبت به آنان</w:t>
      </w:r>
      <w:bookmarkEnd w:id="200"/>
      <w:bookmarkEnd w:id="201"/>
    </w:p>
    <w:p w:rsidR="003E1F18" w:rsidRPr="00D220C7" w:rsidRDefault="003E1F18" w:rsidP="00D220C7">
      <w:pPr>
        <w:pStyle w:val="a8"/>
        <w:rPr>
          <w:rStyle w:val="Char3"/>
          <w:rFonts w:ascii="mylotus" w:hAnsi="mylotus" w:cs="mylotus"/>
          <w:sz w:val="27"/>
          <w:szCs w:val="27"/>
          <w:rtl/>
        </w:rPr>
      </w:pPr>
      <w:r w:rsidRPr="00D220C7">
        <w:rPr>
          <w:rStyle w:val="Char3"/>
          <w:rFonts w:ascii="mylotus" w:hAnsi="mylotus" w:cs="mylotus"/>
          <w:sz w:val="27"/>
          <w:szCs w:val="27"/>
          <w:rtl/>
        </w:rPr>
        <w:t>قال</w:t>
      </w:r>
      <w:r w:rsidR="00D220C7">
        <w:rPr>
          <w:rStyle w:val="Char3"/>
          <w:rFonts w:ascii="mylotus" w:hAnsi="mylotus" w:cs="mylotus" w:hint="cs"/>
          <w:sz w:val="27"/>
          <w:szCs w:val="27"/>
          <w:rtl/>
        </w:rPr>
        <w:t xml:space="preserve"> </w:t>
      </w:r>
      <w:r w:rsidRPr="00D220C7">
        <w:rPr>
          <w:rStyle w:val="Char3"/>
          <w:rFonts w:ascii="mylotus" w:hAnsi="mylotus" w:cs="mylotus" w:hint="cs"/>
          <w:sz w:val="27"/>
          <w:szCs w:val="27"/>
          <w:rtl/>
        </w:rPr>
        <w:t>الله</w:t>
      </w:r>
      <w:r w:rsidRPr="00D220C7">
        <w:rPr>
          <w:rStyle w:val="Char3"/>
          <w:rFonts w:ascii="mylotus" w:hAnsi="mylotus" w:cs="mylotus"/>
          <w:sz w:val="27"/>
          <w:szCs w:val="27"/>
          <w:rtl/>
        </w:rPr>
        <w:t xml:space="preserve"> </w:t>
      </w:r>
      <w:r w:rsidRPr="00D220C7">
        <w:rPr>
          <w:rStyle w:val="Char3"/>
          <w:rFonts w:ascii="mylotus" w:hAnsi="mylotus" w:cs="mylotus" w:hint="cs"/>
          <w:sz w:val="27"/>
          <w:szCs w:val="27"/>
          <w:rtl/>
        </w:rPr>
        <w:t>تعالی</w:t>
      </w:r>
      <w:r w:rsidRPr="00D220C7">
        <w:rPr>
          <w:rStyle w:val="Char3"/>
          <w:rFonts w:ascii="mylotus" w:hAnsi="mylotus" w:cs="mylotus"/>
          <w:sz w:val="27"/>
          <w:szCs w:val="27"/>
          <w:rtl/>
        </w:rPr>
        <w:t>:</w:t>
      </w:r>
    </w:p>
    <w:p w:rsidR="003E1F18" w:rsidRPr="0052470B" w:rsidRDefault="004B5463" w:rsidP="00056E8F">
      <w:pPr>
        <w:pStyle w:val="a5"/>
        <w:rPr>
          <w:rStyle w:val="Char3"/>
          <w:spacing w:val="0"/>
          <w:rtl/>
        </w:rPr>
      </w:pPr>
      <w:r w:rsidRPr="0052470B">
        <w:rPr>
          <w:rStyle w:val="Char4"/>
          <w:rFonts w:hint="cs"/>
          <w:spacing w:val="0"/>
          <w:rtl/>
        </w:rPr>
        <w:t>﴿</w:t>
      </w:r>
      <w:r w:rsidRPr="00056E8F">
        <w:rPr>
          <w:rtl/>
        </w:rPr>
        <w:t xml:space="preserve">وَمَن يُعَظِّمۡ حُرُمَٰتِ </w:t>
      </w:r>
      <w:r w:rsidRPr="00056E8F">
        <w:rPr>
          <w:rFonts w:hint="cs"/>
          <w:rtl/>
        </w:rPr>
        <w:t>ٱللَّهِ</w:t>
      </w:r>
      <w:r w:rsidRPr="00056E8F">
        <w:rPr>
          <w:rtl/>
        </w:rPr>
        <w:t xml:space="preserve"> فَهُوَ خَيۡرٞ لَّهُ</w:t>
      </w:r>
      <w:r w:rsidRPr="00056E8F">
        <w:rPr>
          <w:rFonts w:hint="cs"/>
          <w:rtl/>
        </w:rPr>
        <w:t>ۥ</w:t>
      </w:r>
      <w:r w:rsidRPr="00056E8F">
        <w:rPr>
          <w:rtl/>
        </w:rPr>
        <w:t xml:space="preserve"> عِندَ رَبِّهِ</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[الحج: 30]</w:t>
      </w:r>
      <w:r w:rsidR="006641DD" w:rsidRPr="00EE7E0F">
        <w:rPr>
          <w:rStyle w:val="Char9"/>
          <w:rtl/>
        </w:rPr>
        <w:t>.</w:t>
      </w:r>
    </w:p>
    <w:p w:rsidR="003E1F18" w:rsidRPr="0052470B" w:rsidRDefault="003E1F18" w:rsidP="006C0788">
      <w:pPr>
        <w:pStyle w:val="a2"/>
        <w:rPr>
          <w:sz w:val="28"/>
          <w:szCs w:val="28"/>
          <w:rtl/>
        </w:rPr>
      </w:pPr>
      <w:r w:rsidRPr="0052470B">
        <w:rPr>
          <w:rStyle w:val="Char4"/>
          <w:spacing w:val="0"/>
          <w:rtl/>
        </w:rPr>
        <w:t>«</w:t>
      </w:r>
      <w:r w:rsidRPr="0052470B">
        <w:rPr>
          <w:rtl/>
        </w:rPr>
        <w:t>و هر کس اوامر و نواهی خداوند را (در مراسم و امور مربوط به حج و جاهای دیگر) بزرگ و محترم دارد، نزد خدا چنین کاری برای او بهتر است</w:t>
      </w:r>
      <w:r w:rsidRPr="00EE7E0F">
        <w:rPr>
          <w:rStyle w:val="Char4"/>
          <w:rtl/>
        </w:rPr>
        <w:t>»</w:t>
      </w:r>
      <w:r w:rsidRPr="0052470B">
        <w:rPr>
          <w:rtl/>
        </w:rPr>
        <w:t>.</w:t>
      </w:r>
    </w:p>
    <w:p w:rsidR="003E1F18" w:rsidRPr="00D220C7" w:rsidRDefault="00D220C7" w:rsidP="00D220C7">
      <w:pPr>
        <w:pStyle w:val="a8"/>
        <w:rPr>
          <w:rStyle w:val="Char3"/>
          <w:rFonts w:ascii="mylotus" w:hAnsi="mylotus" w:cs="mylotus"/>
          <w:sz w:val="27"/>
          <w:szCs w:val="27"/>
          <w:rtl/>
        </w:rPr>
      </w:pPr>
      <w:r w:rsidRPr="00D220C7">
        <w:rPr>
          <w:rStyle w:val="Char3"/>
          <w:rFonts w:ascii="mylotus" w:hAnsi="mylotus" w:cs="mylotus"/>
          <w:sz w:val="27"/>
          <w:szCs w:val="27"/>
          <w:rtl/>
        </w:rPr>
        <w:t>و</w:t>
      </w:r>
      <w:r w:rsidR="003E1F18" w:rsidRPr="00D220C7">
        <w:rPr>
          <w:rStyle w:val="Char3"/>
          <w:rFonts w:ascii="mylotus" w:hAnsi="mylotus" w:cs="mylotus"/>
          <w:sz w:val="27"/>
          <w:szCs w:val="27"/>
          <w:rtl/>
        </w:rPr>
        <w:t>قال تعالی:</w:t>
      </w:r>
    </w:p>
    <w:p w:rsidR="003E1F18" w:rsidRPr="0052470B" w:rsidRDefault="004B5463" w:rsidP="00056E8F">
      <w:pPr>
        <w:pStyle w:val="a5"/>
        <w:rPr>
          <w:rStyle w:val="Char3"/>
          <w:spacing w:val="0"/>
          <w:rtl/>
        </w:rPr>
      </w:pPr>
      <w:r w:rsidRPr="0052470B">
        <w:rPr>
          <w:rStyle w:val="Char4"/>
          <w:rFonts w:hint="cs"/>
          <w:spacing w:val="0"/>
          <w:rtl/>
        </w:rPr>
        <w:t>﴿</w:t>
      </w:r>
      <w:r w:rsidRPr="00056E8F">
        <w:rPr>
          <w:rtl/>
        </w:rPr>
        <w:t>ذَٰلِكَ</w:t>
      </w:r>
      <w:r w:rsidRPr="00056E8F">
        <w:rPr>
          <w:rFonts w:hint="cs"/>
          <w:rtl/>
        </w:rPr>
        <w:t>ۖ</w:t>
      </w:r>
      <w:r w:rsidRPr="00056E8F">
        <w:rPr>
          <w:rtl/>
        </w:rPr>
        <w:t xml:space="preserve"> </w:t>
      </w:r>
      <w:r w:rsidRPr="00056E8F">
        <w:rPr>
          <w:rFonts w:hint="cs"/>
          <w:rtl/>
        </w:rPr>
        <w:t>وَمَن</w:t>
      </w:r>
      <w:r w:rsidRPr="00056E8F">
        <w:rPr>
          <w:rtl/>
        </w:rPr>
        <w:t xml:space="preserve"> </w:t>
      </w:r>
      <w:r w:rsidRPr="00056E8F">
        <w:rPr>
          <w:rFonts w:hint="cs"/>
          <w:rtl/>
        </w:rPr>
        <w:t>يُعَظِّمۡ</w:t>
      </w:r>
      <w:r w:rsidRPr="00056E8F">
        <w:rPr>
          <w:rtl/>
        </w:rPr>
        <w:t xml:space="preserve"> </w:t>
      </w:r>
      <w:r w:rsidRPr="00056E8F">
        <w:rPr>
          <w:rFonts w:hint="cs"/>
          <w:rtl/>
        </w:rPr>
        <w:t>شَعَٰٓئِرَ</w:t>
      </w:r>
      <w:r w:rsidRPr="00056E8F">
        <w:rPr>
          <w:rtl/>
        </w:rPr>
        <w:t xml:space="preserve"> </w:t>
      </w:r>
      <w:r w:rsidRPr="00056E8F">
        <w:rPr>
          <w:rFonts w:hint="cs"/>
          <w:rtl/>
        </w:rPr>
        <w:t>ٱللَّهِ</w:t>
      </w:r>
      <w:r w:rsidRPr="00056E8F">
        <w:rPr>
          <w:rtl/>
        </w:rPr>
        <w:t xml:space="preserve"> فَإِنَّهَا مِن تَق</w:t>
      </w:r>
      <w:r w:rsidRPr="00056E8F">
        <w:rPr>
          <w:rFonts w:hint="cs"/>
          <w:rtl/>
        </w:rPr>
        <w:t>ۡوَى</w:t>
      </w:r>
      <w:r w:rsidRPr="00056E8F">
        <w:rPr>
          <w:rtl/>
        </w:rPr>
        <w:t xml:space="preserve"> </w:t>
      </w:r>
      <w:r w:rsidRPr="00056E8F">
        <w:rPr>
          <w:rFonts w:hint="cs"/>
          <w:rtl/>
        </w:rPr>
        <w:t>ٱلۡقُلُوبِ</w:t>
      </w:r>
      <w:r w:rsidRPr="00056E8F">
        <w:rPr>
          <w:rtl/>
        </w:rPr>
        <w:t>٣٢</w:t>
      </w:r>
      <w:r w:rsidRPr="0052470B">
        <w:rPr>
          <w:rStyle w:val="Char4"/>
          <w:rFonts w:hint="cs"/>
          <w:spacing w:val="0"/>
          <w:rtl/>
        </w:rPr>
        <w:t>﴾</w:t>
      </w:r>
      <w:r w:rsidRPr="0052470B">
        <w:rPr>
          <w:rFonts w:cs="Arial"/>
          <w:spacing w:val="0"/>
          <w:rtl/>
        </w:rPr>
        <w:t xml:space="preserve"> </w:t>
      </w:r>
      <w:r w:rsidRPr="00EE7E0F">
        <w:rPr>
          <w:rStyle w:val="Char9"/>
          <w:rtl/>
        </w:rPr>
        <w:t>[الحج: 32]</w:t>
      </w:r>
      <w:r w:rsidR="006641DD" w:rsidRPr="00EE7E0F">
        <w:rPr>
          <w:rStyle w:val="Char9"/>
          <w:rtl/>
        </w:rPr>
        <w:t>.</w:t>
      </w:r>
    </w:p>
    <w:p w:rsidR="003E1F18" w:rsidRPr="0052470B" w:rsidRDefault="003E1F18" w:rsidP="00056E8F">
      <w:pPr>
        <w:pStyle w:val="a2"/>
        <w:rPr>
          <w:sz w:val="28"/>
          <w:szCs w:val="28"/>
          <w:rtl/>
        </w:rPr>
      </w:pPr>
      <w:r w:rsidRPr="0052470B">
        <w:rPr>
          <w:rStyle w:val="Char4"/>
          <w:spacing w:val="0"/>
          <w:rtl/>
        </w:rPr>
        <w:t>«</w:t>
      </w:r>
      <w:r w:rsidR="00602134" w:rsidRPr="0052470B">
        <w:rPr>
          <w:rtl/>
        </w:rPr>
        <w:t>هر کس شعائر و برنامه‌های الهی را بزرگ و محترم دارد، یقیناً (بزرگداشت) آنها از پرهیزگاری دل‌هاست</w:t>
      </w:r>
      <w:r w:rsidRPr="00EE7E0F">
        <w:rPr>
          <w:rStyle w:val="Char4"/>
          <w:rtl/>
        </w:rPr>
        <w:t>»</w:t>
      </w:r>
      <w:r w:rsidRPr="0052470B">
        <w:rPr>
          <w:rtl/>
        </w:rPr>
        <w:t>.</w:t>
      </w:r>
    </w:p>
    <w:p w:rsidR="00602134" w:rsidRPr="00D220C7" w:rsidRDefault="00D220C7" w:rsidP="00D220C7">
      <w:pPr>
        <w:pStyle w:val="a8"/>
        <w:rPr>
          <w:rStyle w:val="Char3"/>
          <w:rFonts w:ascii="mylotus" w:hAnsi="mylotus" w:cs="mylotus"/>
          <w:sz w:val="27"/>
          <w:szCs w:val="27"/>
          <w:rtl/>
        </w:rPr>
      </w:pPr>
      <w:r w:rsidRPr="00D220C7">
        <w:rPr>
          <w:rStyle w:val="Char3"/>
          <w:rFonts w:ascii="mylotus" w:hAnsi="mylotus" w:cs="mylotus"/>
          <w:sz w:val="27"/>
          <w:szCs w:val="27"/>
          <w:rtl/>
        </w:rPr>
        <w:t>و</w:t>
      </w:r>
      <w:r w:rsidR="00602134" w:rsidRPr="00D220C7">
        <w:rPr>
          <w:rStyle w:val="Char3"/>
          <w:rFonts w:ascii="mylotus" w:hAnsi="mylotus" w:cs="mylotus"/>
          <w:sz w:val="27"/>
          <w:szCs w:val="27"/>
          <w:rtl/>
        </w:rPr>
        <w:t>قال تعالی:</w:t>
      </w:r>
    </w:p>
    <w:p w:rsidR="00602134" w:rsidRPr="00EE7E0F" w:rsidRDefault="001E30DB" w:rsidP="00056E8F">
      <w:pPr>
        <w:pStyle w:val="a5"/>
        <w:rPr>
          <w:rStyle w:val="Char9"/>
          <w:rtl/>
        </w:rPr>
      </w:pPr>
      <w:r w:rsidRPr="0052470B">
        <w:rPr>
          <w:rStyle w:val="Char4"/>
          <w:rFonts w:hint="cs"/>
          <w:spacing w:val="0"/>
          <w:rtl/>
        </w:rPr>
        <w:t>﴿</w:t>
      </w:r>
      <w:r w:rsidRPr="00056E8F">
        <w:rPr>
          <w:rtl/>
        </w:rPr>
        <w:t>وَ</w:t>
      </w:r>
      <w:r w:rsidRPr="00056E8F">
        <w:rPr>
          <w:rFonts w:hint="cs"/>
          <w:rtl/>
        </w:rPr>
        <w:t>ٱخۡفِضۡ</w:t>
      </w:r>
      <w:r w:rsidRPr="00056E8F">
        <w:rPr>
          <w:rtl/>
        </w:rPr>
        <w:t xml:space="preserve"> جَنَاحَكَ لِلۡمُؤۡمِنِينَ</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[الحجر: 88]</w:t>
      </w:r>
      <w:r w:rsidR="006641DD" w:rsidRPr="00EE7E0F">
        <w:rPr>
          <w:rStyle w:val="Char9"/>
          <w:rtl/>
        </w:rPr>
        <w:t>.</w:t>
      </w:r>
    </w:p>
    <w:p w:rsidR="00602134" w:rsidRPr="0052470B" w:rsidRDefault="00602134" w:rsidP="006C0788">
      <w:pPr>
        <w:pStyle w:val="a2"/>
        <w:rPr>
          <w:sz w:val="28"/>
          <w:szCs w:val="28"/>
          <w:rtl/>
        </w:rPr>
      </w:pPr>
      <w:r w:rsidRPr="0052470B">
        <w:rPr>
          <w:rStyle w:val="Char4"/>
          <w:spacing w:val="0"/>
          <w:rtl/>
        </w:rPr>
        <w:t>«</w:t>
      </w:r>
      <w:r w:rsidRPr="0052470B">
        <w:rPr>
          <w:rtl/>
        </w:rPr>
        <w:t>برای مؤمنان بال (تواضع و مهربانی) خود را بگستران</w:t>
      </w:r>
      <w:r w:rsidRPr="00EE7E0F">
        <w:rPr>
          <w:rStyle w:val="Char4"/>
          <w:rtl/>
        </w:rPr>
        <w:t>»</w:t>
      </w:r>
      <w:r w:rsidRPr="0052470B">
        <w:rPr>
          <w:rtl/>
        </w:rPr>
        <w:t>.</w:t>
      </w:r>
    </w:p>
    <w:p w:rsidR="00DD6C89" w:rsidRPr="00D220C7" w:rsidRDefault="00D220C7" w:rsidP="00D220C7">
      <w:pPr>
        <w:pStyle w:val="a8"/>
        <w:rPr>
          <w:rStyle w:val="Char3"/>
          <w:rFonts w:ascii="mylotus" w:hAnsi="mylotus" w:cs="mylotus"/>
          <w:sz w:val="27"/>
          <w:szCs w:val="27"/>
          <w:rtl/>
        </w:rPr>
      </w:pPr>
      <w:r w:rsidRPr="00D220C7">
        <w:rPr>
          <w:rStyle w:val="Char3"/>
          <w:rFonts w:ascii="mylotus" w:hAnsi="mylotus" w:cs="mylotus"/>
          <w:sz w:val="27"/>
          <w:szCs w:val="27"/>
          <w:rtl/>
        </w:rPr>
        <w:t>و</w:t>
      </w:r>
      <w:r w:rsidR="00DD6C89" w:rsidRPr="00D220C7">
        <w:rPr>
          <w:rStyle w:val="Char3"/>
          <w:rFonts w:ascii="mylotus" w:hAnsi="mylotus" w:cs="mylotus"/>
          <w:sz w:val="27"/>
          <w:szCs w:val="27"/>
          <w:rtl/>
        </w:rPr>
        <w:t>قال تعالی:</w:t>
      </w:r>
    </w:p>
    <w:p w:rsidR="00DD6C89" w:rsidRPr="00EE7E0F" w:rsidRDefault="001E30DB" w:rsidP="00056E8F">
      <w:pPr>
        <w:pStyle w:val="a5"/>
        <w:rPr>
          <w:rStyle w:val="Char9"/>
          <w:rtl/>
        </w:rPr>
      </w:pPr>
      <w:r w:rsidRPr="0052470B">
        <w:rPr>
          <w:rStyle w:val="Char4"/>
          <w:rFonts w:hint="cs"/>
          <w:spacing w:val="0"/>
          <w:rtl/>
        </w:rPr>
        <w:t>﴿</w:t>
      </w:r>
      <w:r w:rsidRPr="00056E8F">
        <w:rPr>
          <w:rtl/>
        </w:rPr>
        <w:t>مَن قَتَلَ نَفۡسَۢا بِغَيۡرِ نَفۡسٍ أَوۡ فَسَاد</w:t>
      </w:r>
      <w:r w:rsidRPr="00056E8F">
        <w:rPr>
          <w:rFonts w:hint="cs"/>
          <w:rtl/>
        </w:rPr>
        <w:t>ٖ</w:t>
      </w:r>
      <w:r w:rsidRPr="00056E8F">
        <w:rPr>
          <w:rtl/>
        </w:rPr>
        <w:t xml:space="preserve"> </w:t>
      </w:r>
      <w:r w:rsidRPr="00056E8F">
        <w:rPr>
          <w:rFonts w:hint="cs"/>
          <w:rtl/>
        </w:rPr>
        <w:t>فِي</w:t>
      </w:r>
      <w:r w:rsidRPr="00056E8F">
        <w:rPr>
          <w:rtl/>
        </w:rPr>
        <w:t xml:space="preserve"> </w:t>
      </w:r>
      <w:r w:rsidRPr="00056E8F">
        <w:rPr>
          <w:rFonts w:hint="cs"/>
          <w:rtl/>
        </w:rPr>
        <w:t>ٱلۡأَرۡضِ</w:t>
      </w:r>
      <w:r w:rsidRPr="00056E8F">
        <w:rPr>
          <w:rtl/>
        </w:rPr>
        <w:t xml:space="preserve"> فَكَأَنَّمَا قَتَلَ </w:t>
      </w:r>
      <w:r w:rsidRPr="00056E8F">
        <w:rPr>
          <w:rFonts w:hint="cs"/>
          <w:rtl/>
        </w:rPr>
        <w:t>ٱلنَّاسَ</w:t>
      </w:r>
      <w:r w:rsidRPr="00056E8F">
        <w:rPr>
          <w:rtl/>
        </w:rPr>
        <w:t xml:space="preserve"> جَمِيعٗا وَمَنۡ أَحۡيَاهَا فَكَأَنَّمَآ أَحۡيَا </w:t>
      </w:r>
      <w:r w:rsidRPr="00056E8F">
        <w:rPr>
          <w:rFonts w:hint="cs"/>
          <w:rtl/>
        </w:rPr>
        <w:t>ٱلنَّاسَ</w:t>
      </w:r>
      <w:r w:rsidRPr="00056E8F">
        <w:rPr>
          <w:rtl/>
        </w:rPr>
        <w:t xml:space="preserve"> جَمِيعٗاۚ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[المائدة: 32]</w:t>
      </w:r>
      <w:r w:rsidR="006641DD" w:rsidRPr="00EE7E0F">
        <w:rPr>
          <w:rStyle w:val="Char9"/>
          <w:rtl/>
        </w:rPr>
        <w:t>.</w:t>
      </w:r>
    </w:p>
    <w:p w:rsidR="00ED6167" w:rsidRPr="0052470B" w:rsidRDefault="00DD6C89" w:rsidP="006C0788">
      <w:pPr>
        <w:pStyle w:val="a2"/>
        <w:rPr>
          <w:sz w:val="28"/>
          <w:szCs w:val="28"/>
          <w:rtl/>
        </w:rPr>
      </w:pPr>
      <w:r w:rsidRPr="0052470B">
        <w:rPr>
          <w:rStyle w:val="Char4"/>
          <w:spacing w:val="0"/>
          <w:rtl/>
        </w:rPr>
        <w:t>«</w:t>
      </w:r>
      <w:r w:rsidRPr="0052470B">
        <w:rPr>
          <w:rtl/>
        </w:rPr>
        <w:t>هر کس انسانی را بدون ارتکاب قتل یا فساد در زمین، بکشد، مانند این است که همه‌ی انسان‌ها را کشته است و هر کس انسانی را از مرگ رهایی بخشد، مانند این است که همه‌ی مردم را زنده کرده است</w:t>
      </w:r>
      <w:r w:rsidRPr="00EE7E0F">
        <w:rPr>
          <w:rStyle w:val="Char4"/>
          <w:rtl/>
        </w:rPr>
        <w:t>»</w:t>
      </w:r>
      <w:r w:rsidRPr="0052470B">
        <w:rPr>
          <w:rtl/>
        </w:rPr>
        <w:t>.</w:t>
      </w:r>
    </w:p>
    <w:p w:rsidR="005B1536" w:rsidRPr="006637AC" w:rsidRDefault="005B1536" w:rsidP="00FA5C34">
      <w:pPr>
        <w:pStyle w:val="a4"/>
        <w:spacing w:before="0" w:beforeAutospacing="0"/>
        <w:ind w:firstLine="284"/>
        <w:jc w:val="both"/>
        <w:rPr>
          <w:rStyle w:val="Char3"/>
          <w:rtl/>
        </w:rPr>
      </w:pPr>
      <w:r w:rsidRPr="006637AC">
        <w:rPr>
          <w:rStyle w:val="Char3"/>
          <w:rtl/>
        </w:rPr>
        <w:t xml:space="preserve">222- </w:t>
      </w:r>
      <w:r w:rsidR="006C0788" w:rsidRPr="0052470B">
        <w:rPr>
          <w:rStyle w:val="Char4"/>
          <w:rFonts w:hint="cs"/>
          <w:spacing w:val="0"/>
          <w:rtl/>
        </w:rPr>
        <w:t>«</w:t>
      </w:r>
      <w:r w:rsidRPr="0052470B">
        <w:rPr>
          <w:rtl/>
        </w:rPr>
        <w:t xml:space="preserve">وعن أَبي موسى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«الْمُؤْمنُ للْمُؤْمِن كَالْبُنْيَانِ يَشدُّ بعْضُهُ بَعْضاً</w:t>
      </w:r>
      <w:r w:rsidR="00140074" w:rsidRPr="0052470B">
        <w:rPr>
          <w:rtl/>
        </w:rPr>
        <w:t>»</w:t>
      </w:r>
      <w:r w:rsidRPr="0052470B">
        <w:rPr>
          <w:rtl/>
        </w:rPr>
        <w:t xml:space="preserve"> وَشَبَّكَ بَيْنَ أَصَابِعِه</w:t>
      </w:r>
      <w:r w:rsidR="006036BA" w:rsidRPr="00EE7E0F">
        <w:rPr>
          <w:rStyle w:val="Char4"/>
          <w:rFonts w:hint="cs"/>
          <w:rtl/>
        </w:rPr>
        <w:t>»</w:t>
      </w:r>
      <w:r w:rsidRPr="006637AC">
        <w:rPr>
          <w:rStyle w:val="Char5"/>
          <w:rtl/>
        </w:rPr>
        <w:t xml:space="preserve"> </w:t>
      </w:r>
      <w:r w:rsidRPr="0052470B">
        <w:rPr>
          <w:rStyle w:val="Char5"/>
          <w:rtl/>
        </w:rPr>
        <w:t>متفق عليه</w:t>
      </w:r>
      <w:r w:rsidR="00140074" w:rsidRPr="006637AC">
        <w:rPr>
          <w:rStyle w:val="Char3"/>
          <w:rtl/>
        </w:rPr>
        <w:t>.</w:t>
      </w:r>
    </w:p>
    <w:p w:rsidR="003E1F18" w:rsidRPr="0052470B" w:rsidRDefault="00A74C71" w:rsidP="00CA2E2E">
      <w:pPr>
        <w:ind w:firstLine="284"/>
        <w:jc w:val="both"/>
        <w:rPr>
          <w:rStyle w:val="Char3"/>
          <w:rtl/>
        </w:rPr>
      </w:pPr>
      <w:r w:rsidRPr="0052470B">
        <w:rPr>
          <w:rStyle w:val="Char3"/>
          <w:rtl/>
        </w:rPr>
        <w:t xml:space="preserve">222. </w:t>
      </w:r>
      <w:r w:rsidR="00C7265D" w:rsidRPr="00C7265D">
        <w:rPr>
          <w:rStyle w:val="Char4"/>
          <w:rtl/>
        </w:rPr>
        <w:t>«</w:t>
      </w:r>
      <w:r w:rsidRPr="00C7265D">
        <w:rPr>
          <w:rStyle w:val="Char8"/>
          <w:rtl/>
        </w:rPr>
        <w:t>از ابوموسی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«مؤمن نسبت به مؤمن دیگر مثل یک بنا و ساختمان است که هر قسمت از اجزاء آن موجب استحکام قسمت‌های دیگر است» این را فرمود و انگشتان دو دست خود را (برای نشان دادن این معنی) در بین همدیگر فرو کرد</w:t>
      </w:r>
      <w:r w:rsidR="006036BA" w:rsidRPr="0052470B">
        <w:rPr>
          <w:rStyle w:val="Char8"/>
          <w:rFonts w:hint="cs"/>
          <w:rtl/>
        </w:rPr>
        <w:t>»</w:t>
      </w:r>
      <w:r w:rsidR="006036BA" w:rsidRPr="00EE7E0F">
        <w:rPr>
          <w:rStyle w:val="Char4"/>
          <w:rFonts w:hint="cs"/>
          <w:rtl/>
        </w:rPr>
        <w:t>»</w:t>
      </w:r>
      <w:r w:rsidRPr="00E96FD0">
        <w:rPr>
          <w:rStyle w:val="FootnoteReference"/>
          <w:rFonts w:ascii="IRNazli" w:hAnsi="IRNazli" w:cs="IRNazli"/>
          <w:sz w:val="28"/>
          <w:szCs w:val="28"/>
          <w:rtl/>
          <w:lang w:bidi="ar-AE"/>
        </w:rPr>
        <w:footnoteReference w:id="259"/>
      </w:r>
      <w:r w:rsidRPr="0052470B">
        <w:rPr>
          <w:rStyle w:val="Char3"/>
          <w:rtl/>
        </w:rPr>
        <w:t>.</w:t>
      </w:r>
    </w:p>
    <w:p w:rsidR="00481A33" w:rsidRPr="006637AC" w:rsidRDefault="00481A33" w:rsidP="00FA5C34">
      <w:pPr>
        <w:pStyle w:val="a4"/>
        <w:spacing w:before="0" w:beforeAutospacing="0"/>
        <w:ind w:firstLine="284"/>
        <w:jc w:val="both"/>
        <w:rPr>
          <w:rStyle w:val="Char3"/>
          <w:rtl/>
        </w:rPr>
      </w:pPr>
      <w:r w:rsidRPr="006637AC">
        <w:rPr>
          <w:rStyle w:val="Char3"/>
          <w:rtl/>
        </w:rPr>
        <w:t xml:space="preserve">223- </w:t>
      </w:r>
      <w:r w:rsidRPr="0052470B">
        <w:rPr>
          <w:rStyle w:val="Char5"/>
          <w:rtl/>
        </w:rPr>
        <w:t>وعنه قال</w:t>
      </w:r>
      <w:r w:rsidR="0015419D" w:rsidRPr="006637AC">
        <w:rPr>
          <w:rStyle w:val="Char5"/>
          <w:rtl/>
        </w:rPr>
        <w:t>:</w:t>
      </w:r>
      <w:r w:rsidRPr="006637AC">
        <w:rPr>
          <w:rStyle w:val="Char5"/>
          <w:rtl/>
        </w:rPr>
        <w:t xml:space="preserve"> </w:t>
      </w:r>
      <w:r w:rsidR="006036BA"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مَن مَرَّ فِي شَيْءٍ مِنْ مَسَاجِدِنَا</w:t>
      </w:r>
      <w:r w:rsidR="00140074" w:rsidRPr="0052470B">
        <w:rPr>
          <w:rtl/>
        </w:rPr>
        <w:t>،</w:t>
      </w:r>
      <w:r w:rsidRPr="0052470B">
        <w:rPr>
          <w:rtl/>
        </w:rPr>
        <w:t xml:space="preserve"> أَوْ أَسْوَاقِنَا، ومَعَه نَبْلٌ فَلْيُمْسِكْ</w:t>
      </w:r>
      <w:r w:rsidR="00140074" w:rsidRPr="0052470B">
        <w:rPr>
          <w:rtl/>
        </w:rPr>
        <w:t>،</w:t>
      </w:r>
      <w:r w:rsidRPr="0052470B">
        <w:rPr>
          <w:rtl/>
        </w:rPr>
        <w:t xml:space="preserve"> أَوْ لِيَقْبِضْ عَلَى نِصالِهَا بِكفِّهِ أَنْ يُصِيب أَحَداً مِنَ الْمُسْلِمِينَ مِنْهَا بِشَيْءٍ</w:t>
      </w:r>
      <w:r w:rsidR="00140074" w:rsidRPr="0052470B">
        <w:rPr>
          <w:rtl/>
        </w:rPr>
        <w:t>»</w:t>
      </w:r>
      <w:r w:rsidR="006036BA" w:rsidRPr="00EE7E0F">
        <w:rPr>
          <w:rStyle w:val="Char4"/>
          <w:rFonts w:hint="cs"/>
          <w:rtl/>
        </w:rPr>
        <w:t>»</w:t>
      </w:r>
      <w:r w:rsidRPr="006637AC">
        <w:rPr>
          <w:rStyle w:val="Char5"/>
          <w:rtl/>
        </w:rPr>
        <w:t xml:space="preserve"> متفق عليه</w:t>
      </w:r>
      <w:r w:rsidR="00140074" w:rsidRPr="006637AC">
        <w:rPr>
          <w:rStyle w:val="Char3"/>
          <w:rtl/>
        </w:rPr>
        <w:t>.</w:t>
      </w:r>
    </w:p>
    <w:p w:rsidR="003E1F18" w:rsidRPr="0052470B" w:rsidRDefault="00A74C71" w:rsidP="00CA2E2E">
      <w:pPr>
        <w:ind w:firstLine="284"/>
        <w:jc w:val="both"/>
        <w:rPr>
          <w:rStyle w:val="Char3"/>
          <w:rtl/>
        </w:rPr>
      </w:pPr>
      <w:r w:rsidRPr="0052470B">
        <w:rPr>
          <w:rStyle w:val="Char3"/>
          <w:rtl/>
        </w:rPr>
        <w:t xml:space="preserve">223. </w:t>
      </w:r>
      <w:r w:rsidR="00C7265D" w:rsidRPr="00C7265D">
        <w:rPr>
          <w:rStyle w:val="Char4"/>
          <w:rtl/>
        </w:rPr>
        <w:t>«</w:t>
      </w:r>
      <w:r w:rsidRPr="00C7265D">
        <w:rPr>
          <w:rStyle w:val="Char8"/>
          <w:rtl/>
        </w:rPr>
        <w:t>از ابوموسی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کس که در مساجد یا بازارهای ما عبور کند و همراه او تیرها</w:t>
      </w:r>
      <w:r w:rsidR="00D01192" w:rsidRPr="0052470B">
        <w:rPr>
          <w:rStyle w:val="Char8"/>
          <w:rFonts w:hint="cs"/>
          <w:rtl/>
        </w:rPr>
        <w:t>ی</w:t>
      </w:r>
      <w:r w:rsidRPr="0052470B">
        <w:rPr>
          <w:rStyle w:val="Char8"/>
          <w:rtl/>
        </w:rPr>
        <w:t>ی باشد (یا چیزی مانند آن که سبب آزار مردم می‌شود)، باید نوک آن را با کف دستش بگیرد که مبادا به یکی از مسلمانان برخورد کند و به او آسیبی برساند</w:t>
      </w:r>
      <w:r w:rsidR="006036BA"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260"/>
      </w:r>
      <w:r w:rsidR="006036BA" w:rsidRPr="0052470B">
        <w:rPr>
          <w:rStyle w:val="Char4"/>
          <w:rFonts w:hint="cs"/>
          <w:spacing w:val="0"/>
          <w:rtl/>
        </w:rPr>
        <w:t>.</w:t>
      </w:r>
    </w:p>
    <w:p w:rsidR="00277427" w:rsidRPr="006637AC" w:rsidRDefault="00277427" w:rsidP="00FA5C34">
      <w:pPr>
        <w:pStyle w:val="a4"/>
        <w:spacing w:before="0" w:beforeAutospacing="0"/>
        <w:ind w:firstLine="284"/>
        <w:jc w:val="both"/>
        <w:rPr>
          <w:rStyle w:val="Char3"/>
          <w:rtl/>
        </w:rPr>
      </w:pPr>
      <w:r w:rsidRPr="006637AC">
        <w:rPr>
          <w:rStyle w:val="Char3"/>
          <w:rtl/>
        </w:rPr>
        <w:t xml:space="preserve">224- </w:t>
      </w:r>
      <w:r w:rsidR="006036BA" w:rsidRPr="0052470B">
        <w:rPr>
          <w:rStyle w:val="Char4"/>
          <w:rFonts w:hint="cs"/>
          <w:spacing w:val="0"/>
          <w:rtl/>
        </w:rPr>
        <w:t>«</w:t>
      </w:r>
      <w:r w:rsidRPr="0052470B">
        <w:rPr>
          <w:rtl/>
        </w:rPr>
        <w:t xml:space="preserve">وعن النُّعْمَانِ بنِ بشِيرٍ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Pr="0052470B">
        <w:rPr>
          <w:rtl/>
        </w:rPr>
        <w:t xml:space="preserve">: </w:t>
      </w:r>
      <w:r w:rsidR="008960CB" w:rsidRPr="0052470B">
        <w:rPr>
          <w:rtl/>
        </w:rPr>
        <w:t>«</w:t>
      </w:r>
      <w:r w:rsidRPr="0052470B">
        <w:rPr>
          <w:rtl/>
        </w:rPr>
        <w:t>مثَلُ الْمُؤْمِنِينَ فِي تَوَادِّهِمْ وتَرَاحُمِهِمْ وتَعاطُفِهِمْ</w:t>
      </w:r>
      <w:r w:rsidR="00140074" w:rsidRPr="0052470B">
        <w:rPr>
          <w:rtl/>
        </w:rPr>
        <w:t>،</w:t>
      </w:r>
      <w:r w:rsidRPr="0052470B">
        <w:rPr>
          <w:rtl/>
        </w:rPr>
        <w:t xml:space="preserve"> مَثَلُ الْجَسَدِ إِذَا اشْتَكَى مِنْهُ عُضْوٌ تَداعَى لهُ سائِرُ الْجسدِ بالس</w:t>
      </w:r>
      <w:r w:rsidR="00D01192" w:rsidRPr="0052470B">
        <w:rPr>
          <w:rFonts w:hint="cs"/>
          <w:rtl/>
        </w:rPr>
        <w:t>َّ</w:t>
      </w:r>
      <w:r w:rsidRPr="0052470B">
        <w:rPr>
          <w:rtl/>
        </w:rPr>
        <w:t>هَرِ والْحُمَّى</w:t>
      </w:r>
      <w:r w:rsidR="00140074" w:rsidRPr="0052470B">
        <w:rPr>
          <w:rtl/>
        </w:rPr>
        <w:t>»</w:t>
      </w:r>
      <w:r w:rsidR="006036BA" w:rsidRPr="00EE7E0F">
        <w:rPr>
          <w:rStyle w:val="Char4"/>
          <w:rFonts w:hint="cs"/>
          <w:rtl/>
        </w:rPr>
        <w:t>»</w:t>
      </w:r>
      <w:r w:rsidRPr="006637AC">
        <w:rPr>
          <w:rStyle w:val="Char5"/>
          <w:rtl/>
        </w:rPr>
        <w:t xml:space="preserve"> </w:t>
      </w:r>
      <w:r w:rsidRPr="0052470B">
        <w:rPr>
          <w:rStyle w:val="Char5"/>
          <w:rtl/>
        </w:rPr>
        <w:t>متفقٌ عليه</w:t>
      </w:r>
      <w:r w:rsidR="00140074" w:rsidRPr="006637AC">
        <w:rPr>
          <w:rStyle w:val="Char3"/>
          <w:rtl/>
        </w:rPr>
        <w:t>.</w:t>
      </w:r>
    </w:p>
    <w:p w:rsidR="003E1F18" w:rsidRPr="0052470B" w:rsidRDefault="007E4433" w:rsidP="00CA2E2E">
      <w:pPr>
        <w:ind w:firstLine="284"/>
        <w:jc w:val="both"/>
        <w:rPr>
          <w:rStyle w:val="Char3"/>
          <w:rtl/>
        </w:rPr>
      </w:pPr>
      <w:r w:rsidRPr="0052470B">
        <w:rPr>
          <w:rStyle w:val="Char3"/>
          <w:rtl/>
        </w:rPr>
        <w:t>224.</w:t>
      </w:r>
      <w:r w:rsidR="00AD32B3" w:rsidRPr="0052470B">
        <w:rPr>
          <w:rStyle w:val="Char3"/>
          <w:rtl/>
        </w:rPr>
        <w:t xml:space="preserve"> </w:t>
      </w:r>
      <w:r w:rsidR="00C7265D" w:rsidRPr="00C7265D">
        <w:rPr>
          <w:rStyle w:val="Char4"/>
          <w:rtl/>
        </w:rPr>
        <w:t>«</w:t>
      </w:r>
      <w:r w:rsidR="00AD32B3" w:rsidRPr="00C7265D">
        <w:rPr>
          <w:rStyle w:val="Char8"/>
          <w:rtl/>
        </w:rPr>
        <w:t>از نعمان</w:t>
      </w:r>
      <w:r w:rsidR="00AD32B3" w:rsidRPr="0052470B">
        <w:rPr>
          <w:rStyle w:val="Char8"/>
          <w:rtl/>
        </w:rPr>
        <w:t xml:space="preserve"> بن بشیر</w:t>
      </w:r>
      <w:r w:rsidR="000C6F25" w:rsidRPr="0052470B">
        <w:rPr>
          <w:rFonts w:cs="CTraditional Arabic"/>
          <w:sz w:val="28"/>
          <w:szCs w:val="28"/>
          <w:rtl/>
          <w:lang w:bidi="ar-AE"/>
        </w:rPr>
        <w:t xml:space="preserve"> ب</w:t>
      </w:r>
      <w:r w:rsidR="00AD32B3" w:rsidRPr="0052470B">
        <w:rPr>
          <w:rStyle w:val="Char3"/>
          <w:rtl/>
        </w:rPr>
        <w:t xml:space="preserve"> </w:t>
      </w:r>
      <w:r w:rsidR="00AD32B3" w:rsidRPr="0052470B">
        <w:rPr>
          <w:rStyle w:val="Char8"/>
          <w:rtl/>
        </w:rPr>
        <w:t xml:space="preserve">روایت شده است که </w:t>
      </w:r>
      <w:r w:rsidR="00D01192" w:rsidRPr="0052470B">
        <w:rPr>
          <w:rStyle w:val="Char8"/>
          <w:rtl/>
        </w:rPr>
        <w:t>پیامبر</w:t>
      </w:r>
      <w:r w:rsidR="000C6F25" w:rsidRPr="0052470B">
        <w:rPr>
          <w:rStyle w:val="Char8"/>
          <w:rFonts w:cs="CTraditional Arabic"/>
          <w:szCs w:val="28"/>
          <w:rtl/>
        </w:rPr>
        <w:t xml:space="preserve"> ص</w:t>
      </w:r>
      <w:r w:rsidR="00AD32B3" w:rsidRPr="0052470B">
        <w:rPr>
          <w:rStyle w:val="Char8"/>
          <w:rtl/>
        </w:rPr>
        <w:t xml:space="preserve"> فرمودند: «مثال مؤمنان در دوستی و مهربانی و دلسوزی و رحم و توجه کردن به همدیگر، مثل بدن است که هر گاه عضوی از آن، از درد بنالد، سایر اعضا در بیداری و تب و حرارت، با او همدرد می‌شوند»</w:t>
      </w:r>
      <w:r w:rsidR="006036BA" w:rsidRPr="00EE7E0F">
        <w:rPr>
          <w:rStyle w:val="Char4"/>
          <w:rFonts w:hint="cs"/>
          <w:rtl/>
        </w:rPr>
        <w:t>»</w:t>
      </w:r>
      <w:r w:rsidR="00AD32B3" w:rsidRPr="00E96FD0">
        <w:rPr>
          <w:rStyle w:val="FootnoteReference"/>
          <w:rFonts w:ascii="IRNazli" w:hAnsi="IRNazli" w:cs="IRNazli"/>
          <w:sz w:val="28"/>
          <w:szCs w:val="28"/>
          <w:rtl/>
          <w:lang w:bidi="ar-AE"/>
        </w:rPr>
        <w:footnoteReference w:id="261"/>
      </w:r>
      <w:r w:rsidR="00D833E3" w:rsidRPr="0052470B">
        <w:rPr>
          <w:rStyle w:val="Char4"/>
          <w:rFonts w:hint="cs"/>
          <w:spacing w:val="0"/>
          <w:rtl/>
        </w:rPr>
        <w:t>.</w:t>
      </w:r>
    </w:p>
    <w:p w:rsidR="003C2780" w:rsidRPr="006637AC" w:rsidRDefault="003C2780" w:rsidP="00FA5C34">
      <w:pPr>
        <w:pStyle w:val="a4"/>
        <w:spacing w:before="0" w:beforeAutospacing="0"/>
        <w:ind w:firstLine="284"/>
        <w:jc w:val="both"/>
        <w:rPr>
          <w:rStyle w:val="Char3"/>
          <w:rtl/>
        </w:rPr>
      </w:pPr>
      <w:r w:rsidRPr="006637AC">
        <w:rPr>
          <w:rStyle w:val="Char3"/>
          <w:rtl/>
        </w:rPr>
        <w:t xml:space="preserve">225- </w:t>
      </w:r>
      <w:r w:rsidR="00D833E3"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قبَّل النَّبِيُّ </w:t>
      </w:r>
      <w:r w:rsidR="00EE01BC" w:rsidRPr="0052470B">
        <w:rPr>
          <w:rFonts w:cs="CTraditional Arabic"/>
          <w:szCs w:val="28"/>
          <w:rtl/>
        </w:rPr>
        <w:t>ص</w:t>
      </w:r>
      <w:r w:rsidRPr="0052470B">
        <w:rPr>
          <w:rtl/>
        </w:rPr>
        <w:t xml:space="preserve"> الْحسنَ ابن عَليٍّ </w:t>
      </w:r>
      <w:r w:rsidR="00EE01BC" w:rsidRPr="0052470B">
        <w:rPr>
          <w:rFonts w:cs="CTraditional Arabic"/>
          <w:szCs w:val="28"/>
          <w:rtl/>
        </w:rPr>
        <w:t>ب</w:t>
      </w:r>
      <w:r w:rsidR="00140074" w:rsidRPr="0052470B">
        <w:rPr>
          <w:rtl/>
        </w:rPr>
        <w:t>،</w:t>
      </w:r>
      <w:r w:rsidRPr="0052470B">
        <w:rPr>
          <w:rtl/>
        </w:rPr>
        <w:t xml:space="preserve"> وَعِنْدَهُ الأَقْرعُ بْنُ حَابِسٍ</w:t>
      </w:r>
      <w:r w:rsidR="00140074" w:rsidRPr="0052470B">
        <w:rPr>
          <w:rtl/>
        </w:rPr>
        <w:t>،</w:t>
      </w:r>
      <w:r w:rsidRPr="0052470B">
        <w:rPr>
          <w:rtl/>
        </w:rPr>
        <w:t xml:space="preserve"> فقال الأَقْرَعُ</w:t>
      </w:r>
      <w:r w:rsidR="0015419D" w:rsidRPr="0052470B">
        <w:rPr>
          <w:rtl/>
        </w:rPr>
        <w:t>:</w:t>
      </w:r>
      <w:r w:rsidRPr="0052470B">
        <w:rPr>
          <w:rtl/>
        </w:rPr>
        <w:t xml:space="preserve"> إِنَّ لِي عَشرةً مِنَ الْولَدِ ما قَبَّلتُ مِنْهُمْ أَحداً فنَظَر إِلَيْهِ رسولُ اللَّه </w:t>
      </w:r>
      <w:r w:rsidR="00EE01BC" w:rsidRPr="0052470B">
        <w:rPr>
          <w:rFonts w:cs="CTraditional Arabic"/>
          <w:szCs w:val="28"/>
          <w:rtl/>
        </w:rPr>
        <w:t>ص</w:t>
      </w:r>
      <w:r w:rsidRPr="0052470B">
        <w:rPr>
          <w:rtl/>
        </w:rPr>
        <w:t xml:space="preserve"> فقال</w:t>
      </w:r>
      <w:r w:rsidR="0015419D" w:rsidRPr="0052470B">
        <w:rPr>
          <w:rtl/>
        </w:rPr>
        <w:t>:</w:t>
      </w:r>
      <w:r w:rsidRPr="0052470B">
        <w:rPr>
          <w:rtl/>
        </w:rPr>
        <w:t xml:space="preserve"> «مَن لا يَرْحمْ لا يُرْحَمْ</w:t>
      </w:r>
      <w:r w:rsidR="00D833E3" w:rsidRPr="0052470B">
        <w:rPr>
          <w:rFonts w:hint="cs"/>
          <w:rtl/>
        </w:rPr>
        <w:t>»</w:t>
      </w:r>
      <w:r w:rsidRPr="00EE7E0F">
        <w:rPr>
          <w:rStyle w:val="Char4"/>
          <w:rtl/>
        </w:rPr>
        <w:t>»</w:t>
      </w:r>
      <w:r w:rsidRPr="006637AC">
        <w:rPr>
          <w:rStyle w:val="Char5"/>
          <w:rtl/>
        </w:rPr>
        <w:t xml:space="preserve"> </w:t>
      </w:r>
      <w:r w:rsidRPr="0052470B">
        <w:rPr>
          <w:rStyle w:val="Char5"/>
          <w:rtl/>
        </w:rPr>
        <w:t>متفقٌ عليه</w:t>
      </w:r>
      <w:r w:rsidR="00140074" w:rsidRPr="006637AC">
        <w:rPr>
          <w:rStyle w:val="Char3"/>
          <w:rtl/>
        </w:rPr>
        <w:t>.</w:t>
      </w:r>
    </w:p>
    <w:p w:rsidR="00ED6167" w:rsidRPr="0052470B" w:rsidRDefault="00AD32B3" w:rsidP="00CA2E2E">
      <w:pPr>
        <w:ind w:firstLine="284"/>
        <w:jc w:val="both"/>
        <w:rPr>
          <w:rStyle w:val="Char3"/>
          <w:rtl/>
        </w:rPr>
      </w:pPr>
      <w:r w:rsidRPr="0052470B">
        <w:rPr>
          <w:rStyle w:val="Char3"/>
          <w:rtl/>
        </w:rPr>
        <w:t xml:space="preserve">225.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حسن بن علیب را بوسید، «اقرع بن حابس» که در خدمت او بود، گفت: من ده فرزند دارم که هرگز هیچ‌کدام از آنها را نبوسیده‌ام، پیامبر</w:t>
      </w:r>
      <w:r w:rsidR="000C6F25" w:rsidRPr="0052470B">
        <w:rPr>
          <w:rStyle w:val="Char8"/>
          <w:rFonts w:cs="CTraditional Arabic"/>
          <w:szCs w:val="28"/>
          <w:rtl/>
        </w:rPr>
        <w:t xml:space="preserve"> ص</w:t>
      </w:r>
      <w:r w:rsidRPr="0052470B">
        <w:rPr>
          <w:rStyle w:val="Char8"/>
          <w:rtl/>
        </w:rPr>
        <w:t xml:space="preserve"> به او نگاه کردند و فرمودند: «هر کس رحم نکند، به او رحم نمی‌شود</w:t>
      </w:r>
      <w:r w:rsidR="00D833E3" w:rsidRPr="0052470B">
        <w:rPr>
          <w:rStyle w:val="Char8"/>
          <w:rFonts w:hint="cs"/>
          <w:rtl/>
        </w:rPr>
        <w:t>»</w:t>
      </w:r>
      <w:r w:rsidRPr="00EE7E0F">
        <w:rPr>
          <w:rStyle w:val="Char4"/>
          <w:rtl/>
        </w:rPr>
        <w:t>»</w:t>
      </w:r>
      <w:r w:rsidR="00187BD3" w:rsidRPr="00E96FD0">
        <w:rPr>
          <w:rStyle w:val="FootnoteReference"/>
          <w:rFonts w:ascii="IRNazli" w:hAnsi="IRNazli" w:cs="IRNazli"/>
          <w:sz w:val="28"/>
          <w:szCs w:val="28"/>
          <w:rtl/>
          <w:lang w:bidi="ar-AE"/>
        </w:rPr>
        <w:footnoteReference w:id="262"/>
      </w:r>
      <w:r w:rsidR="00D833E3" w:rsidRPr="0052470B">
        <w:rPr>
          <w:rStyle w:val="Char4"/>
          <w:rFonts w:hint="cs"/>
          <w:spacing w:val="0"/>
          <w:rtl/>
        </w:rPr>
        <w:t>.</w:t>
      </w:r>
    </w:p>
    <w:p w:rsidR="003C2780" w:rsidRPr="006637AC" w:rsidRDefault="003C2780" w:rsidP="00FA5C34">
      <w:pPr>
        <w:pStyle w:val="a4"/>
        <w:spacing w:before="0" w:beforeAutospacing="0"/>
        <w:ind w:firstLine="284"/>
        <w:jc w:val="both"/>
        <w:rPr>
          <w:rStyle w:val="Char3"/>
          <w:rtl/>
        </w:rPr>
      </w:pPr>
      <w:r w:rsidRPr="006637AC">
        <w:rPr>
          <w:rStyle w:val="Char3"/>
          <w:rtl/>
        </w:rPr>
        <w:t xml:space="preserve">226- </w:t>
      </w:r>
      <w:r w:rsidR="00D833E3"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Pr="0052470B">
        <w:rPr>
          <w:rtl/>
        </w:rPr>
        <w:t xml:space="preserve"> قالت</w:t>
      </w:r>
      <w:r w:rsidR="0015419D" w:rsidRPr="0052470B">
        <w:rPr>
          <w:rtl/>
        </w:rPr>
        <w:t>:</w:t>
      </w:r>
      <w:r w:rsidRPr="0052470B">
        <w:rPr>
          <w:rtl/>
        </w:rPr>
        <w:t xml:space="preserve"> قدِم ناسٌ مِن الأَعْرابِ عَلَى رسول اللَّه </w:t>
      </w:r>
      <w:r w:rsidR="00EE01BC" w:rsidRPr="0052470B">
        <w:rPr>
          <w:rFonts w:cs="CTraditional Arabic"/>
          <w:szCs w:val="28"/>
          <w:rtl/>
        </w:rPr>
        <w:t>ص</w:t>
      </w:r>
      <w:r w:rsidRPr="0052470B">
        <w:rPr>
          <w:rtl/>
        </w:rPr>
        <w:t>، فقا</w:t>
      </w:r>
      <w:r w:rsidR="00D01192" w:rsidRPr="0052470B">
        <w:rPr>
          <w:rtl/>
        </w:rPr>
        <w:t>لوا</w:t>
      </w:r>
      <w:r w:rsidR="0015419D" w:rsidRPr="0052470B">
        <w:rPr>
          <w:rtl/>
        </w:rPr>
        <w:t>:</w:t>
      </w:r>
      <w:r w:rsidR="00D01192" w:rsidRPr="0052470B">
        <w:rPr>
          <w:rtl/>
        </w:rPr>
        <w:t xml:space="preserve"> أَتُقبِّلونَ صِبيْانَكُمْ؟ فقال</w:t>
      </w:r>
      <w:r w:rsidR="0015419D" w:rsidRPr="0052470B">
        <w:rPr>
          <w:rtl/>
        </w:rPr>
        <w:t>:</w:t>
      </w:r>
      <w:r w:rsidR="00D01192" w:rsidRPr="0052470B">
        <w:rPr>
          <w:rtl/>
        </w:rPr>
        <w:t xml:space="preserve"> </w:t>
      </w:r>
      <w:r w:rsidR="008960CB" w:rsidRPr="0052470B">
        <w:rPr>
          <w:rtl/>
        </w:rPr>
        <w:t>«</w:t>
      </w:r>
      <w:r w:rsidR="00D01192" w:rsidRPr="0052470B">
        <w:rPr>
          <w:rtl/>
        </w:rPr>
        <w:t>نَعَمْ</w:t>
      </w:r>
      <w:r w:rsidR="00140074" w:rsidRPr="0052470B">
        <w:rPr>
          <w:rtl/>
        </w:rPr>
        <w:t>»</w:t>
      </w:r>
      <w:r w:rsidR="00D01192" w:rsidRPr="0052470B">
        <w:rPr>
          <w:rtl/>
        </w:rPr>
        <w:t xml:space="preserve"> قالوا</w:t>
      </w:r>
      <w:r w:rsidRPr="0052470B">
        <w:rPr>
          <w:rtl/>
        </w:rPr>
        <w:t>: لَكِنَّا</w:t>
      </w:r>
      <w:r w:rsidR="00D01192" w:rsidRPr="0052470B">
        <w:rPr>
          <w:rtl/>
        </w:rPr>
        <w:t xml:space="preserve"> واللَّه ما نُقَبِّلُ</w:t>
      </w:r>
      <w:r w:rsidRPr="0052470B">
        <w:rPr>
          <w:rtl/>
        </w:rPr>
        <w:t>، فقال رسولُ اللّ</w:t>
      </w:r>
      <w:r w:rsidR="00D01192" w:rsidRPr="0052470B">
        <w:rPr>
          <w:rtl/>
        </w:rPr>
        <w:t xml:space="preserve">َه </w:t>
      </w:r>
      <w:r w:rsidR="00EE01BC" w:rsidRPr="0052470B">
        <w:rPr>
          <w:rFonts w:cs="CTraditional Arabic"/>
          <w:szCs w:val="28"/>
          <w:rtl/>
        </w:rPr>
        <w:t>ص</w:t>
      </w:r>
      <w:r w:rsidRPr="0052470B">
        <w:rPr>
          <w:rtl/>
        </w:rPr>
        <w:t xml:space="preserve">: </w:t>
      </w:r>
      <w:r w:rsidR="008960CB" w:rsidRPr="0052470B">
        <w:rPr>
          <w:rtl/>
        </w:rPr>
        <w:t>«</w:t>
      </w:r>
      <w:r w:rsidRPr="0052470B">
        <w:rPr>
          <w:rtl/>
        </w:rPr>
        <w:t>أَوَ أَمْلِكُ إِنْ كَانَ اللَّه نَزعَ مِنْ قُلُوبِكُمْ الرَّحمَةَ»</w:t>
      </w:r>
      <w:r w:rsidR="00D833E3" w:rsidRPr="00EE7E0F">
        <w:rPr>
          <w:rStyle w:val="Char4"/>
          <w:rFonts w:hint="cs"/>
          <w:rtl/>
        </w:rPr>
        <w:t>»</w:t>
      </w:r>
      <w:r w:rsidRPr="006637AC">
        <w:rPr>
          <w:rStyle w:val="Char5"/>
          <w:rtl/>
        </w:rPr>
        <w:t xml:space="preserve"> </w:t>
      </w:r>
      <w:r w:rsidRPr="0052470B">
        <w:rPr>
          <w:rStyle w:val="Char5"/>
          <w:rtl/>
        </w:rPr>
        <w:t>متفقٌ عليه</w:t>
      </w:r>
      <w:r w:rsidR="00140074" w:rsidRPr="006637AC">
        <w:rPr>
          <w:rStyle w:val="Char3"/>
          <w:rtl/>
        </w:rPr>
        <w:t>.</w:t>
      </w:r>
    </w:p>
    <w:p w:rsidR="00AD32B3" w:rsidRPr="0052470B" w:rsidRDefault="00187BD3" w:rsidP="00CA2E2E">
      <w:pPr>
        <w:ind w:firstLine="284"/>
        <w:jc w:val="both"/>
        <w:rPr>
          <w:rStyle w:val="Char3"/>
          <w:rtl/>
        </w:rPr>
      </w:pPr>
      <w:r w:rsidRPr="0052470B">
        <w:rPr>
          <w:rStyle w:val="Char3"/>
          <w:rtl/>
        </w:rPr>
        <w:t xml:space="preserve">226. </w:t>
      </w:r>
      <w:r w:rsidR="00C7265D" w:rsidRPr="00C7265D">
        <w:rPr>
          <w:rStyle w:val="Char4"/>
          <w:rtl/>
        </w:rPr>
        <w:t>«</w:t>
      </w:r>
      <w:r w:rsidRPr="00C7265D">
        <w:rPr>
          <w:rStyle w:val="Char8"/>
          <w:rtl/>
        </w:rPr>
        <w:t>از حضرت</w:t>
      </w:r>
      <w:r w:rsidRPr="0052470B">
        <w:rPr>
          <w:rStyle w:val="Char8"/>
          <w:rtl/>
        </w:rPr>
        <w:t xml:space="preserve"> عایشه</w:t>
      </w:r>
      <w:r w:rsidR="000C6F25" w:rsidRPr="0052470B">
        <w:rPr>
          <w:rFonts w:cs="CTraditional Arabic" w:hint="cs"/>
          <w:sz w:val="28"/>
          <w:szCs w:val="28"/>
          <w:rtl/>
          <w:lang w:bidi="ar-AE"/>
        </w:rPr>
        <w:t xml:space="preserve"> ل</w:t>
      </w:r>
      <w:r w:rsidRPr="0052470B">
        <w:rPr>
          <w:rStyle w:val="Char8"/>
          <w:rtl/>
        </w:rPr>
        <w:t>روایت شده است که گفت: عده‌ای از اعراب بادیه، نزد پیامبر</w:t>
      </w:r>
      <w:r w:rsidR="000C6F25" w:rsidRPr="0052470B">
        <w:rPr>
          <w:rStyle w:val="Char8"/>
          <w:rFonts w:cs="CTraditional Arabic"/>
          <w:szCs w:val="28"/>
          <w:rtl/>
        </w:rPr>
        <w:t xml:space="preserve"> ص</w:t>
      </w:r>
      <w:r w:rsidRPr="0052470B">
        <w:rPr>
          <w:rStyle w:val="Char8"/>
          <w:rtl/>
        </w:rPr>
        <w:t xml:space="preserve"> آمدند و سؤال کردند: آیا شما کودکان خود را می‌بوسید؟ فرمودند: «بله»، گفتند: ولی به خدا سوگند، ما نمی‌بوسیم؛ پیامبر</w:t>
      </w:r>
      <w:r w:rsidR="000C6F25" w:rsidRPr="0052470B">
        <w:rPr>
          <w:rStyle w:val="Char8"/>
          <w:rFonts w:cs="CTraditional Arabic"/>
          <w:szCs w:val="28"/>
          <w:rtl/>
        </w:rPr>
        <w:t xml:space="preserve"> ص</w:t>
      </w:r>
      <w:r w:rsidRPr="0052470B">
        <w:rPr>
          <w:rStyle w:val="Char8"/>
          <w:rtl/>
        </w:rPr>
        <w:t xml:space="preserve"> فرمودند: «آیا من می‌توانم (رحم و مهربانی را در دل شما قرار دهم) وقتی که خدا رحم و مهربانی را از دل شما برداشته است؟!»</w:t>
      </w:r>
      <w:r w:rsidR="00D833E3" w:rsidRPr="00EE7E0F">
        <w:rPr>
          <w:rStyle w:val="Char4"/>
          <w:rFonts w:hint="cs"/>
          <w:rtl/>
        </w:rPr>
        <w:t>»</w:t>
      </w:r>
      <w:r w:rsidRPr="00E96FD0">
        <w:rPr>
          <w:rStyle w:val="FootnoteReference"/>
          <w:rFonts w:ascii="IRNazli" w:hAnsi="IRNazli" w:cs="IRNazli"/>
          <w:sz w:val="28"/>
          <w:szCs w:val="28"/>
          <w:rtl/>
          <w:lang w:bidi="ar-AE"/>
        </w:rPr>
        <w:footnoteReference w:id="263"/>
      </w:r>
      <w:r w:rsidR="00D833E3" w:rsidRPr="0052470B">
        <w:rPr>
          <w:rStyle w:val="Char4"/>
          <w:rFonts w:hint="cs"/>
          <w:spacing w:val="0"/>
          <w:rtl/>
        </w:rPr>
        <w:t>.</w:t>
      </w:r>
    </w:p>
    <w:p w:rsidR="003C2780" w:rsidRPr="006637AC" w:rsidRDefault="003C2780" w:rsidP="00FA5C34">
      <w:pPr>
        <w:pStyle w:val="a4"/>
        <w:spacing w:before="0" w:beforeAutospacing="0"/>
        <w:ind w:firstLine="284"/>
        <w:jc w:val="both"/>
        <w:rPr>
          <w:rStyle w:val="Char3"/>
          <w:rtl/>
        </w:rPr>
      </w:pPr>
      <w:r w:rsidRPr="006637AC">
        <w:rPr>
          <w:rStyle w:val="Char3"/>
          <w:rtl/>
        </w:rPr>
        <w:t xml:space="preserve">227- </w:t>
      </w:r>
      <w:r w:rsidR="00D833E3" w:rsidRPr="0052470B">
        <w:rPr>
          <w:rStyle w:val="Char4"/>
          <w:rFonts w:hint="cs"/>
          <w:spacing w:val="0"/>
          <w:rtl/>
        </w:rPr>
        <w:t>«</w:t>
      </w:r>
      <w:r w:rsidRPr="0052470B">
        <w:rPr>
          <w:rtl/>
        </w:rPr>
        <w:t xml:space="preserve">وعن جرير بن عبد اللَّه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مَنْ لا يرْحَم النَّاس لا يرْحمْهُ اللَّه</w:t>
      </w:r>
      <w:r w:rsidR="00D833E3" w:rsidRPr="0052470B">
        <w:rPr>
          <w:rFonts w:hint="cs"/>
          <w:rtl/>
        </w:rPr>
        <w:t>»</w:t>
      </w:r>
      <w:r w:rsidR="00140074" w:rsidRPr="00EE7E0F">
        <w:rPr>
          <w:rStyle w:val="Char4"/>
          <w:rtl/>
        </w:rPr>
        <w:t>»</w:t>
      </w:r>
      <w:r w:rsidRPr="006637AC">
        <w:rPr>
          <w:rStyle w:val="Char5"/>
          <w:rtl/>
        </w:rPr>
        <w:t xml:space="preserve"> </w:t>
      </w:r>
      <w:r w:rsidRPr="0052470B">
        <w:rPr>
          <w:rStyle w:val="Char5"/>
          <w:rtl/>
        </w:rPr>
        <w:t>متفقٌ عليه</w:t>
      </w:r>
      <w:r w:rsidR="00140074" w:rsidRPr="006637AC">
        <w:rPr>
          <w:rStyle w:val="Char3"/>
          <w:rtl/>
        </w:rPr>
        <w:t>.</w:t>
      </w:r>
    </w:p>
    <w:p w:rsidR="00AD32B3" w:rsidRPr="0052470B" w:rsidRDefault="00187BD3" w:rsidP="00CA2E2E">
      <w:pPr>
        <w:ind w:firstLine="284"/>
        <w:jc w:val="both"/>
        <w:rPr>
          <w:rStyle w:val="Char3"/>
          <w:rtl/>
        </w:rPr>
      </w:pPr>
      <w:r w:rsidRPr="0052470B">
        <w:rPr>
          <w:rStyle w:val="Char3"/>
          <w:rtl/>
        </w:rPr>
        <w:t xml:space="preserve">227. </w:t>
      </w:r>
      <w:r w:rsidR="00C7265D" w:rsidRPr="00C7265D">
        <w:rPr>
          <w:rStyle w:val="Char4"/>
          <w:rtl/>
        </w:rPr>
        <w:t>«</w:t>
      </w:r>
      <w:r w:rsidRPr="00C7265D">
        <w:rPr>
          <w:rStyle w:val="Char8"/>
          <w:rtl/>
        </w:rPr>
        <w:t>از جریربن</w:t>
      </w:r>
      <w:r w:rsidRPr="0052470B">
        <w:rPr>
          <w:rStyle w:val="Char8"/>
          <w:rtl/>
        </w:rPr>
        <w:t xml:space="preserve"> عبدالله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«کسی که نسبت به مردم رحم نکند و مهر و شفقت نورزد، خداوند به او رحم نمی‌کند</w:t>
      </w:r>
      <w:r w:rsidR="00D833E3"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264"/>
      </w:r>
      <w:r w:rsidR="00D833E3" w:rsidRPr="0052470B">
        <w:rPr>
          <w:rStyle w:val="Char4"/>
          <w:rFonts w:hint="cs"/>
          <w:spacing w:val="0"/>
          <w:rtl/>
        </w:rPr>
        <w:t>.</w:t>
      </w:r>
    </w:p>
    <w:p w:rsidR="003C2780" w:rsidRPr="006637AC" w:rsidRDefault="003C2780" w:rsidP="00FA5C34">
      <w:pPr>
        <w:pStyle w:val="a4"/>
        <w:spacing w:before="0" w:beforeAutospacing="0"/>
        <w:ind w:firstLine="284"/>
        <w:jc w:val="both"/>
        <w:rPr>
          <w:rStyle w:val="Char3"/>
          <w:rtl/>
        </w:rPr>
      </w:pPr>
      <w:r w:rsidRPr="006637AC">
        <w:rPr>
          <w:rStyle w:val="Char3"/>
          <w:rtl/>
        </w:rPr>
        <w:t xml:space="preserve">228- </w:t>
      </w:r>
      <w:r w:rsidR="00D833E3"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00140074" w:rsidRPr="0052470B">
        <w:rPr>
          <w:rtl/>
        </w:rPr>
        <w:t>،</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إِذا صلى أَحدُكُمْ للنَّاسِ فلْيُخَفِّفْ</w:t>
      </w:r>
      <w:r w:rsidR="00140074" w:rsidRPr="0052470B">
        <w:rPr>
          <w:rtl/>
        </w:rPr>
        <w:t>،</w:t>
      </w:r>
      <w:r w:rsidRPr="0052470B">
        <w:rPr>
          <w:rtl/>
        </w:rPr>
        <w:t xml:space="preserve"> فَإِنَّ فِيهِمْ الضَّعِيفَ وَالسقيمَ والْكَبِيرَ</w:t>
      </w:r>
      <w:r w:rsidR="00140074" w:rsidRPr="0052470B">
        <w:rPr>
          <w:rtl/>
        </w:rPr>
        <w:t>.</w:t>
      </w:r>
      <w:r w:rsidRPr="0052470B">
        <w:rPr>
          <w:rtl/>
        </w:rPr>
        <w:t xml:space="preserve"> وإِذَا صَلَّى أَحَدُكُمْ لِنَفْسِهِ فَلْيطَوِّل ما شَاءَ</w:t>
      </w:r>
      <w:r w:rsidR="00D833E3" w:rsidRPr="0052470B">
        <w:rPr>
          <w:rFonts w:hint="cs"/>
          <w:rtl/>
        </w:rPr>
        <w:t>»</w:t>
      </w:r>
      <w:r w:rsidR="00140074" w:rsidRPr="00EE7E0F">
        <w:rPr>
          <w:rStyle w:val="Char4"/>
          <w:rtl/>
        </w:rPr>
        <w:t>»</w:t>
      </w:r>
      <w:r w:rsidRPr="006637AC">
        <w:rPr>
          <w:rStyle w:val="Char5"/>
          <w:rtl/>
        </w:rPr>
        <w:t xml:space="preserve"> </w:t>
      </w:r>
      <w:r w:rsidRPr="0052470B">
        <w:rPr>
          <w:rStyle w:val="Char5"/>
          <w:rtl/>
        </w:rPr>
        <w:t>متفقٌ عليه</w:t>
      </w:r>
      <w:r w:rsidR="00140074" w:rsidRPr="006637AC">
        <w:rPr>
          <w:rStyle w:val="Char3"/>
          <w:rtl/>
        </w:rPr>
        <w:t>.</w:t>
      </w:r>
    </w:p>
    <w:p w:rsidR="003C2780" w:rsidRPr="006637AC" w:rsidRDefault="003C2780" w:rsidP="00FA5C34">
      <w:pPr>
        <w:pStyle w:val="a4"/>
        <w:spacing w:before="0" w:beforeAutospacing="0"/>
        <w:ind w:firstLine="284"/>
        <w:jc w:val="both"/>
        <w:rPr>
          <w:rStyle w:val="Char3"/>
          <w:rtl/>
        </w:rPr>
      </w:pPr>
      <w:r w:rsidRPr="00313619">
        <w:rPr>
          <w:rStyle w:val="Char5"/>
          <w:rtl/>
        </w:rPr>
        <w:t>وفي روايةٍ</w:t>
      </w:r>
      <w:r w:rsidR="0015419D" w:rsidRPr="00313619">
        <w:rPr>
          <w:rStyle w:val="Char5"/>
          <w:rtl/>
        </w:rPr>
        <w:t>:</w:t>
      </w:r>
      <w:r w:rsidRPr="00313619">
        <w:rPr>
          <w:rStyle w:val="Char5"/>
          <w:rtl/>
        </w:rPr>
        <w:t xml:space="preserve"> </w:t>
      </w:r>
      <w:r w:rsidR="00D833E3" w:rsidRPr="00313619">
        <w:rPr>
          <w:rStyle w:val="Char5"/>
          <w:rFonts w:hint="cs"/>
          <w:rtl/>
        </w:rPr>
        <w:t>«</w:t>
      </w:r>
      <w:r w:rsidRPr="00313619">
        <w:rPr>
          <w:rStyle w:val="Char5"/>
          <w:rtl/>
        </w:rPr>
        <w:t>وذَا الْحاجَةِ</w:t>
      </w:r>
      <w:r w:rsidR="00D833E3" w:rsidRPr="00313619">
        <w:rPr>
          <w:rStyle w:val="Char5"/>
          <w:rFonts w:hint="cs"/>
          <w:rtl/>
        </w:rPr>
        <w:t>»</w:t>
      </w:r>
      <w:r w:rsidR="00140074" w:rsidRPr="00313619">
        <w:rPr>
          <w:rStyle w:val="Char5"/>
          <w:rtl/>
        </w:rPr>
        <w:t>.</w:t>
      </w:r>
    </w:p>
    <w:p w:rsidR="00187BD3" w:rsidRPr="0052470B" w:rsidRDefault="00187BD3" w:rsidP="00CA2E2E">
      <w:pPr>
        <w:ind w:firstLine="284"/>
        <w:jc w:val="both"/>
        <w:rPr>
          <w:rStyle w:val="Char3"/>
          <w:rtl/>
        </w:rPr>
      </w:pPr>
      <w:r w:rsidRPr="0052470B">
        <w:rPr>
          <w:rStyle w:val="Char3"/>
          <w:rtl/>
        </w:rPr>
        <w:t xml:space="preserve">228.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«هنگامی که یکی از شما برای مردم، نماز جماعت خواند (امام شد)، نماز را سبک و کوتاه بخواند، زیرا در میان جماعت، اشخاص ضعیف و بیمار و پیر و مسن وجود دارد، و هر گاه کسی منفرد و برای خود نماز خواند، هر اندازه که می‌خواهد، طول بدهد»</w:t>
      </w:r>
      <w:r w:rsidR="00D833E3" w:rsidRPr="00EE7E0F">
        <w:rPr>
          <w:rStyle w:val="Char4"/>
          <w:rFonts w:hint="cs"/>
          <w:rtl/>
        </w:rPr>
        <w:t>»</w:t>
      </w:r>
      <w:r w:rsidR="00B23DF0" w:rsidRPr="00E96FD0">
        <w:rPr>
          <w:rStyle w:val="FootnoteReference"/>
          <w:rFonts w:ascii="IRNazli" w:hAnsi="IRNazli" w:cs="IRNazli"/>
          <w:sz w:val="28"/>
          <w:szCs w:val="28"/>
          <w:rtl/>
          <w:lang w:bidi="ar-AE"/>
        </w:rPr>
        <w:footnoteReference w:id="265"/>
      </w:r>
      <w:r w:rsidR="00D833E3" w:rsidRPr="0052470B">
        <w:rPr>
          <w:rStyle w:val="Char4"/>
          <w:rFonts w:hint="cs"/>
          <w:spacing w:val="0"/>
          <w:rtl/>
        </w:rPr>
        <w:t>.</w:t>
      </w:r>
    </w:p>
    <w:p w:rsidR="00AD32B3" w:rsidRPr="0052470B" w:rsidRDefault="00B23DF0" w:rsidP="00CA2E2E">
      <w:pPr>
        <w:ind w:firstLine="284"/>
        <w:jc w:val="both"/>
        <w:rPr>
          <w:rStyle w:val="Char3"/>
          <w:rtl/>
        </w:rPr>
      </w:pPr>
      <w:r w:rsidRPr="0052470B">
        <w:rPr>
          <w:rStyle w:val="Char3"/>
          <w:rtl/>
        </w:rPr>
        <w:t xml:space="preserve">در روایتی دیگر بعد ازکلمه‌ی پیر و مسن، </w:t>
      </w:r>
      <w:r w:rsidR="00D833E3" w:rsidRPr="0052470B">
        <w:rPr>
          <w:rStyle w:val="Char4"/>
          <w:rFonts w:hint="cs"/>
          <w:spacing w:val="0"/>
          <w:rtl/>
        </w:rPr>
        <w:t>«</w:t>
      </w:r>
      <w:r w:rsidR="00D220C7">
        <w:rPr>
          <w:rStyle w:val="Char8"/>
          <w:rtl/>
        </w:rPr>
        <w:t>کسی که کاری دارد</w:t>
      </w:r>
      <w:r w:rsidRPr="0052470B">
        <w:rPr>
          <w:rStyle w:val="Char8"/>
          <w:rtl/>
        </w:rPr>
        <w:t xml:space="preserve"> نیز ذکر شده است</w:t>
      </w:r>
      <w:r w:rsidR="00D833E3" w:rsidRPr="00EE7E0F">
        <w:rPr>
          <w:rStyle w:val="Char4"/>
          <w:rFonts w:hint="cs"/>
          <w:rtl/>
        </w:rPr>
        <w:t>»</w:t>
      </w:r>
      <w:r w:rsidRPr="0052470B">
        <w:rPr>
          <w:rStyle w:val="Char3"/>
          <w:rtl/>
        </w:rPr>
        <w:t>.</w:t>
      </w:r>
    </w:p>
    <w:p w:rsidR="00FA43C7" w:rsidRPr="006637AC" w:rsidRDefault="00FA43C7" w:rsidP="00FA5C34">
      <w:pPr>
        <w:pStyle w:val="a4"/>
        <w:spacing w:before="0" w:beforeAutospacing="0"/>
        <w:ind w:firstLine="284"/>
        <w:jc w:val="both"/>
        <w:rPr>
          <w:rStyle w:val="Char3"/>
          <w:rtl/>
        </w:rPr>
      </w:pPr>
      <w:r w:rsidRPr="006637AC">
        <w:rPr>
          <w:rStyle w:val="Char3"/>
          <w:rtl/>
        </w:rPr>
        <w:t xml:space="preserve">229- </w:t>
      </w:r>
      <w:r w:rsidR="00D833E3"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Pr="0052470B">
        <w:rPr>
          <w:rtl/>
        </w:rPr>
        <w:t xml:space="preserve"> قَالَتْ</w:t>
      </w:r>
      <w:r w:rsidR="0015419D" w:rsidRPr="0052470B">
        <w:rPr>
          <w:rtl/>
        </w:rPr>
        <w:t>:</w:t>
      </w:r>
      <w:r w:rsidRPr="0052470B">
        <w:rPr>
          <w:rtl/>
        </w:rPr>
        <w:t xml:space="preserve"> إِنْ كَان رسولُ اللَّه </w:t>
      </w:r>
      <w:r w:rsidR="00EE01BC" w:rsidRPr="0052470B">
        <w:rPr>
          <w:rFonts w:cs="CTraditional Arabic"/>
          <w:szCs w:val="28"/>
          <w:rtl/>
        </w:rPr>
        <w:t>ص</w:t>
      </w:r>
      <w:r w:rsidRPr="0052470B">
        <w:rPr>
          <w:rtl/>
        </w:rPr>
        <w:t xml:space="preserve"> لَيدعُ الْعَمَلَ</w:t>
      </w:r>
      <w:r w:rsidR="00140074" w:rsidRPr="0052470B">
        <w:rPr>
          <w:rtl/>
        </w:rPr>
        <w:t>،</w:t>
      </w:r>
      <w:r w:rsidRPr="0052470B">
        <w:rPr>
          <w:rtl/>
        </w:rPr>
        <w:t xml:space="preserve"> وهُوَ يحِبُّ أَنَ يَعْملَ بِهِ</w:t>
      </w:r>
      <w:r w:rsidR="00140074" w:rsidRPr="0052470B">
        <w:rPr>
          <w:rtl/>
        </w:rPr>
        <w:t>،</w:t>
      </w:r>
      <w:r w:rsidRPr="0052470B">
        <w:rPr>
          <w:rtl/>
        </w:rPr>
        <w:t xml:space="preserve"> خَشْيةَ أَنْ يَعْمَلَ بِهِ النَّاسُ فيُفْرَضَ عَلَيْهِمْ</w:t>
      </w:r>
      <w:r w:rsidR="00140074" w:rsidRPr="00EE7E0F">
        <w:rPr>
          <w:rStyle w:val="Char4"/>
          <w:rtl/>
        </w:rPr>
        <w:t>»</w:t>
      </w:r>
      <w:r w:rsidRPr="006637AC">
        <w:rPr>
          <w:rStyle w:val="Char5"/>
          <w:rtl/>
        </w:rPr>
        <w:t xml:space="preserve"> </w:t>
      </w:r>
      <w:r w:rsidRPr="0052470B">
        <w:rPr>
          <w:rStyle w:val="Char5"/>
          <w:rtl/>
        </w:rPr>
        <w:t>متفقٌ عليه</w:t>
      </w:r>
      <w:r w:rsidR="00140074" w:rsidRPr="006637AC">
        <w:rPr>
          <w:rStyle w:val="Char3"/>
          <w:rtl/>
        </w:rPr>
        <w:t>.</w:t>
      </w:r>
    </w:p>
    <w:p w:rsidR="00B23DF0" w:rsidRPr="0052470B" w:rsidRDefault="00B23DF0" w:rsidP="00CA2E2E">
      <w:pPr>
        <w:ind w:firstLine="284"/>
        <w:jc w:val="both"/>
        <w:rPr>
          <w:rStyle w:val="Char3"/>
          <w:rtl/>
        </w:rPr>
      </w:pPr>
      <w:r w:rsidRPr="0052470B">
        <w:rPr>
          <w:rStyle w:val="Char3"/>
          <w:rtl/>
        </w:rPr>
        <w:t xml:space="preserve">229. </w:t>
      </w:r>
      <w:r w:rsidR="00C7265D" w:rsidRPr="00C7265D">
        <w:rPr>
          <w:rStyle w:val="Char4"/>
          <w:rtl/>
        </w:rPr>
        <w:t>«</w:t>
      </w:r>
      <w:r w:rsidRPr="00C7265D">
        <w:rPr>
          <w:rStyle w:val="Char8"/>
          <w:rtl/>
        </w:rPr>
        <w:t>از حضرت</w:t>
      </w:r>
      <w:r w:rsidRPr="0052470B">
        <w:rPr>
          <w:rStyle w:val="Char8"/>
          <w:rtl/>
        </w:rPr>
        <w:t xml:space="preserve"> عایشه</w:t>
      </w:r>
      <w:r w:rsidR="000C6F25" w:rsidRPr="0052470B">
        <w:rPr>
          <w:rFonts w:cs="CTraditional Arabic" w:hint="cs"/>
          <w:sz w:val="28"/>
          <w:szCs w:val="28"/>
          <w:rtl/>
          <w:lang w:bidi="ar-AE"/>
        </w:rPr>
        <w:t xml:space="preserve"> ل</w:t>
      </w:r>
      <w:r w:rsidRPr="0052470B">
        <w:rPr>
          <w:rStyle w:val="Char8"/>
          <w:rtl/>
        </w:rPr>
        <w:t>روایت شده است که گفت: چه بسا که پیامبر</w:t>
      </w:r>
      <w:r w:rsidR="000C6F25" w:rsidRPr="0052470B">
        <w:rPr>
          <w:rStyle w:val="Char8"/>
          <w:rFonts w:cs="CTraditional Arabic"/>
          <w:szCs w:val="28"/>
          <w:rtl/>
        </w:rPr>
        <w:t xml:space="preserve"> ص</w:t>
      </w:r>
      <w:r w:rsidRPr="0052470B">
        <w:rPr>
          <w:rStyle w:val="Char8"/>
          <w:rtl/>
        </w:rPr>
        <w:t xml:space="preserve"> عملی (دینی مانند خیر یا نماز یا</w:t>
      </w:r>
      <w:r w:rsidR="00140074" w:rsidRPr="0052470B">
        <w:rPr>
          <w:rStyle w:val="Char8"/>
          <w:rtl/>
        </w:rPr>
        <w:t>.</w:t>
      </w:r>
      <w:r w:rsidRPr="0052470B">
        <w:rPr>
          <w:rStyle w:val="Char8"/>
          <w:rtl/>
        </w:rPr>
        <w:t>..) را که انجام دادن آن را دوست می‌داشت، ترک می‌کرد تا مبادا مردم به آن عمل کنند و بر آنان واجب شود</w:t>
      </w:r>
      <w:r w:rsidR="00D833E3" w:rsidRPr="00EE7E0F">
        <w:rPr>
          <w:rStyle w:val="Char4"/>
          <w:rFonts w:hint="cs"/>
          <w:rtl/>
        </w:rPr>
        <w:t>»</w:t>
      </w:r>
      <w:r w:rsidRPr="00E96FD0">
        <w:rPr>
          <w:rStyle w:val="FootnoteReference"/>
          <w:rFonts w:ascii="IRNazli" w:hAnsi="IRNazli" w:cs="IRNazli"/>
          <w:sz w:val="28"/>
          <w:szCs w:val="28"/>
          <w:rtl/>
          <w:lang w:bidi="ar-AE"/>
        </w:rPr>
        <w:footnoteReference w:id="266"/>
      </w:r>
      <w:r w:rsidR="00D833E3" w:rsidRPr="0052470B">
        <w:rPr>
          <w:rStyle w:val="Char4"/>
          <w:rFonts w:hint="cs"/>
          <w:spacing w:val="0"/>
          <w:rtl/>
        </w:rPr>
        <w:t>.</w:t>
      </w:r>
    </w:p>
    <w:p w:rsidR="00FA43C7" w:rsidRPr="006637AC" w:rsidRDefault="00FA43C7" w:rsidP="00FA5C34">
      <w:pPr>
        <w:pStyle w:val="a4"/>
        <w:spacing w:before="0" w:beforeAutospacing="0"/>
        <w:ind w:firstLine="284"/>
        <w:jc w:val="both"/>
        <w:rPr>
          <w:rStyle w:val="Char3"/>
          <w:rtl/>
        </w:rPr>
      </w:pPr>
      <w:r w:rsidRPr="006637AC">
        <w:rPr>
          <w:rStyle w:val="Char3"/>
          <w:rtl/>
        </w:rPr>
        <w:t xml:space="preserve">230- </w:t>
      </w:r>
      <w:r w:rsidR="00D833E3" w:rsidRPr="0052470B">
        <w:rPr>
          <w:rStyle w:val="Char4"/>
          <w:rFonts w:hint="cs"/>
          <w:spacing w:val="0"/>
          <w:rtl/>
        </w:rPr>
        <w:t>«</w:t>
      </w:r>
      <w:r w:rsidRPr="0052470B">
        <w:rPr>
          <w:rtl/>
        </w:rPr>
        <w:t xml:space="preserve">وعنْهَا </w:t>
      </w:r>
      <w:r w:rsidR="00EE01BC" w:rsidRPr="0052470B">
        <w:rPr>
          <w:rFonts w:cs="CTraditional Arabic"/>
          <w:szCs w:val="28"/>
          <w:rtl/>
        </w:rPr>
        <w:t>ب</w:t>
      </w:r>
      <w:r w:rsidRPr="0052470B">
        <w:rPr>
          <w:rtl/>
        </w:rPr>
        <w:t xml:space="preserve"> قالَتْ</w:t>
      </w:r>
      <w:r w:rsidR="0015419D" w:rsidRPr="0052470B">
        <w:rPr>
          <w:rtl/>
        </w:rPr>
        <w:t>:</w:t>
      </w:r>
      <w:r w:rsidRPr="0052470B">
        <w:rPr>
          <w:rtl/>
        </w:rPr>
        <w:t xml:space="preserve"> نَهَاهُمْ النَّبِيُّ </w:t>
      </w:r>
      <w:r w:rsidR="00EE01BC" w:rsidRPr="0052470B">
        <w:rPr>
          <w:rFonts w:cs="CTraditional Arabic"/>
          <w:szCs w:val="28"/>
          <w:rtl/>
        </w:rPr>
        <w:t>ص</w:t>
      </w:r>
      <w:r w:rsidRPr="0052470B">
        <w:rPr>
          <w:rtl/>
        </w:rPr>
        <w:t xml:space="preserve"> عَن الْوِصال رَحْمةً لهُمْ</w:t>
      </w:r>
      <w:r w:rsidR="00140074" w:rsidRPr="0052470B">
        <w:rPr>
          <w:rtl/>
        </w:rPr>
        <w:t>،</w:t>
      </w:r>
      <w:r w:rsidRPr="0052470B">
        <w:rPr>
          <w:rtl/>
        </w:rPr>
        <w:t xml:space="preserve"> فقالوا: إِنَّكَ تُواصلُ</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إِنِّي لَسْتُ كَهَيئَتِكُمْ إِنِّي أَبِيتُ يُطْعِمُني رَبِّي ويَسْقِيني</w:t>
      </w:r>
      <w:r w:rsidR="002A3CD5" w:rsidRPr="0052470B">
        <w:rPr>
          <w:rFonts w:hint="cs"/>
          <w:rtl/>
        </w:rPr>
        <w:t>»</w:t>
      </w:r>
      <w:r w:rsidR="00140074" w:rsidRPr="00EE7E0F">
        <w:rPr>
          <w:rStyle w:val="Char4"/>
          <w:rtl/>
        </w:rPr>
        <w:t>»</w:t>
      </w:r>
      <w:r w:rsidRPr="006637AC">
        <w:rPr>
          <w:rStyle w:val="Char5"/>
          <w:rtl/>
        </w:rPr>
        <w:t xml:space="preserve"> </w:t>
      </w:r>
      <w:r w:rsidRPr="00313619">
        <w:rPr>
          <w:rStyle w:val="Char5"/>
          <w:rtl/>
        </w:rPr>
        <w:t>متفقٌ عليه مَعناهُ</w:t>
      </w:r>
      <w:r w:rsidR="0015419D" w:rsidRPr="00313619">
        <w:rPr>
          <w:rStyle w:val="Char5"/>
          <w:rtl/>
        </w:rPr>
        <w:t>:</w:t>
      </w:r>
      <w:r w:rsidRPr="00313619">
        <w:rPr>
          <w:rStyle w:val="Char5"/>
          <w:rtl/>
        </w:rPr>
        <w:t xml:space="preserve"> يجعَلُ فيَّ قُوَّةَ مَنْ أَكَلَ وَشَرَبَ</w:t>
      </w:r>
      <w:r w:rsidR="00140074" w:rsidRPr="0052470B">
        <w:rPr>
          <w:rStyle w:val="Char5"/>
          <w:rtl/>
        </w:rPr>
        <w:t>.</w:t>
      </w:r>
    </w:p>
    <w:p w:rsidR="00B23DF0" w:rsidRPr="0052470B" w:rsidRDefault="00B23DF0" w:rsidP="00CA2E2E">
      <w:pPr>
        <w:ind w:firstLine="284"/>
        <w:jc w:val="both"/>
        <w:rPr>
          <w:rStyle w:val="Char3"/>
          <w:rtl/>
        </w:rPr>
      </w:pPr>
      <w:r w:rsidRPr="0052470B">
        <w:rPr>
          <w:rStyle w:val="Char3"/>
          <w:rtl/>
        </w:rPr>
        <w:t xml:space="preserve">230. </w:t>
      </w:r>
      <w:r w:rsidR="00C7265D" w:rsidRPr="00C7265D">
        <w:rPr>
          <w:rStyle w:val="Char4"/>
          <w:rtl/>
        </w:rPr>
        <w:t>«</w:t>
      </w:r>
      <w:r w:rsidRPr="00C7265D">
        <w:rPr>
          <w:rStyle w:val="Char8"/>
          <w:rtl/>
        </w:rPr>
        <w:t>از حضرت</w:t>
      </w:r>
      <w:r w:rsidRPr="0052470B">
        <w:rPr>
          <w:rStyle w:val="Char8"/>
          <w:rtl/>
        </w:rPr>
        <w:t xml:space="preserve"> عایشه</w:t>
      </w:r>
      <w:r w:rsidR="000C6F25" w:rsidRPr="0052470B">
        <w:rPr>
          <w:rFonts w:cs="CTraditional Arabic" w:hint="cs"/>
          <w:sz w:val="28"/>
          <w:szCs w:val="28"/>
          <w:rtl/>
          <w:lang w:bidi="ar-AE"/>
        </w:rPr>
        <w:t xml:space="preserve"> ل</w:t>
      </w:r>
      <w:r w:rsidRPr="0052470B">
        <w:rPr>
          <w:rStyle w:val="Char8"/>
          <w:rtl/>
        </w:rPr>
        <w:t>روایت شده است که گفت: پیامبر</w:t>
      </w:r>
      <w:r w:rsidR="000C6F25" w:rsidRPr="0052470B">
        <w:rPr>
          <w:rStyle w:val="Char8"/>
          <w:rFonts w:cs="CTraditional Arabic"/>
          <w:szCs w:val="28"/>
          <w:rtl/>
        </w:rPr>
        <w:t xml:space="preserve"> ص</w:t>
      </w:r>
      <w:r w:rsidRPr="0052470B">
        <w:rPr>
          <w:rStyle w:val="Char8"/>
          <w:rtl/>
        </w:rPr>
        <w:t xml:space="preserve"> به‌خاطر شفقت و مهربانی بیش از حد نسبت به صحابه، آنها را </w:t>
      </w:r>
      <w:r w:rsidR="00D01192" w:rsidRPr="0052470B">
        <w:rPr>
          <w:rStyle w:val="Char8"/>
          <w:rFonts w:hint="cs"/>
          <w:rtl/>
        </w:rPr>
        <w:t xml:space="preserve">از </w:t>
      </w:r>
      <w:r w:rsidRPr="0052470B">
        <w:rPr>
          <w:rStyle w:val="Char8"/>
          <w:rtl/>
        </w:rPr>
        <w:t>روزه گرفتن پی در پی دو روز یا بیشتر، نهی فرمودند، اصحاب گفتند: شما خود چنان می‌کنید! فرمودند: «من بر حال شما نیستم، من بر حالت روزه می‌مانم و خدای من، به من غذا و نوشیدنی می‌دهد</w:t>
      </w:r>
      <w:r w:rsidR="002A3CD5"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267"/>
      </w:r>
      <w:r w:rsidR="002A3CD5" w:rsidRPr="0052470B">
        <w:rPr>
          <w:rStyle w:val="Char4"/>
          <w:rFonts w:hint="cs"/>
          <w:spacing w:val="0"/>
          <w:rtl/>
        </w:rPr>
        <w:t>.</w:t>
      </w:r>
    </w:p>
    <w:p w:rsidR="00187BD3" w:rsidRPr="0052470B" w:rsidRDefault="00B23DF0" w:rsidP="00CA2E2E">
      <w:pPr>
        <w:ind w:firstLine="284"/>
        <w:jc w:val="both"/>
        <w:rPr>
          <w:rStyle w:val="Char3"/>
          <w:rtl/>
        </w:rPr>
      </w:pPr>
      <w:r w:rsidRPr="0052470B">
        <w:rPr>
          <w:rStyle w:val="Char3"/>
          <w:rtl/>
        </w:rPr>
        <w:t>معنی آن این است که: خداوند (به فضل خود)، قدرت کسی را که خورده و نوشیده است (سیر است) در وجود من قرار داده است.</w:t>
      </w:r>
    </w:p>
    <w:p w:rsidR="00FA43C7" w:rsidRPr="006637AC" w:rsidRDefault="00FA43C7" w:rsidP="00CA2E2E">
      <w:pPr>
        <w:pStyle w:val="a4"/>
        <w:spacing w:before="0" w:beforeAutospacing="0"/>
        <w:ind w:firstLine="284"/>
        <w:jc w:val="both"/>
        <w:rPr>
          <w:rStyle w:val="Char3"/>
          <w:rtl/>
        </w:rPr>
      </w:pPr>
      <w:r w:rsidRPr="006637AC">
        <w:rPr>
          <w:rStyle w:val="Char3"/>
          <w:rtl/>
        </w:rPr>
        <w:t xml:space="preserve">231- </w:t>
      </w:r>
      <w:r w:rsidR="002A3CD5" w:rsidRPr="0052470B">
        <w:rPr>
          <w:rStyle w:val="Char4"/>
          <w:rFonts w:hint="cs"/>
          <w:spacing w:val="0"/>
          <w:rtl/>
        </w:rPr>
        <w:t>«</w:t>
      </w:r>
      <w:r w:rsidRPr="0052470B">
        <w:rPr>
          <w:rtl/>
        </w:rPr>
        <w:t xml:space="preserve">وعن أَبي قَتادَةَ الْحارِثِ بنِ ربْعي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«إِنِّي لأَقُومُ إِلَى الصَّلاةِ</w:t>
      </w:r>
      <w:r w:rsidR="00140074" w:rsidRPr="0052470B">
        <w:rPr>
          <w:rtl/>
        </w:rPr>
        <w:t>،</w:t>
      </w:r>
      <w:r w:rsidRPr="0052470B">
        <w:rPr>
          <w:rtl/>
        </w:rPr>
        <w:t xml:space="preserve"> وَأُرِيدُ أَنْ أُطَوِّل فِيها</w:t>
      </w:r>
      <w:r w:rsidR="00140074" w:rsidRPr="0052470B">
        <w:rPr>
          <w:rtl/>
        </w:rPr>
        <w:t>،</w:t>
      </w:r>
      <w:r w:rsidRPr="0052470B">
        <w:rPr>
          <w:rtl/>
        </w:rPr>
        <w:t xml:space="preserve"> فَأَسْمعُ بُكَاءَ الصَّبِيِّ</w:t>
      </w:r>
      <w:r w:rsidR="00140074" w:rsidRPr="0052470B">
        <w:rPr>
          <w:rtl/>
        </w:rPr>
        <w:t>،</w:t>
      </w:r>
      <w:r w:rsidRPr="0052470B">
        <w:rPr>
          <w:rtl/>
        </w:rPr>
        <w:t xml:space="preserve"> فَأَتَجوَّزَ فِي صلاتِي كَرَاهِيَةَ أَنْ أَشُقَّ عَلَى أُمِّهِ</w:t>
      </w:r>
      <w:r w:rsidR="002A3CD5" w:rsidRPr="0052470B">
        <w:rPr>
          <w:rFonts w:hint="cs"/>
          <w:rtl/>
        </w:rPr>
        <w:t>»</w:t>
      </w:r>
      <w:r w:rsidR="00140074" w:rsidRPr="00EE7E0F">
        <w:rPr>
          <w:rStyle w:val="Char4"/>
          <w:rtl/>
        </w:rPr>
        <w:t>»</w:t>
      </w:r>
      <w:r w:rsidRPr="006637AC">
        <w:rPr>
          <w:rStyle w:val="Char5"/>
          <w:rtl/>
        </w:rPr>
        <w:t xml:space="preserve"> رواه البخار</w:t>
      </w:r>
      <w:r w:rsidR="009419ED" w:rsidRPr="006637AC">
        <w:rPr>
          <w:rStyle w:val="Char5"/>
          <w:rtl/>
        </w:rPr>
        <w:t>ی</w:t>
      </w:r>
      <w:r w:rsidR="00140074" w:rsidRPr="006637AC">
        <w:rPr>
          <w:rStyle w:val="Char5"/>
          <w:rtl/>
        </w:rPr>
        <w:t>.</w:t>
      </w:r>
    </w:p>
    <w:p w:rsidR="00187BD3" w:rsidRPr="0052470B" w:rsidRDefault="00046766" w:rsidP="00CA2E2E">
      <w:pPr>
        <w:ind w:firstLine="284"/>
        <w:jc w:val="both"/>
        <w:rPr>
          <w:rStyle w:val="Char3"/>
          <w:rtl/>
        </w:rPr>
      </w:pPr>
      <w:r w:rsidRPr="0052470B">
        <w:rPr>
          <w:rStyle w:val="Char3"/>
          <w:rtl/>
        </w:rPr>
        <w:t xml:space="preserve">231. </w:t>
      </w:r>
      <w:r w:rsidR="00C7265D" w:rsidRPr="00C7265D">
        <w:rPr>
          <w:rStyle w:val="Char4"/>
          <w:rtl/>
        </w:rPr>
        <w:t>«</w:t>
      </w:r>
      <w:r w:rsidRPr="00C7265D">
        <w:rPr>
          <w:rStyle w:val="Char8"/>
          <w:rtl/>
        </w:rPr>
        <w:t>از ابوقتاده</w:t>
      </w:r>
      <w:r w:rsidRPr="0052470B">
        <w:rPr>
          <w:rStyle w:val="Char8"/>
          <w:rtl/>
        </w:rPr>
        <w:t xml:space="preserve"> </w:t>
      </w:r>
      <w:r w:rsidR="00C7265D">
        <w:rPr>
          <w:rStyle w:val="Char8"/>
          <w:rtl/>
        </w:rPr>
        <w:t>حارث بن ربعی</w:t>
      </w:r>
      <w:r w:rsidR="003707A2" w:rsidRPr="0052470B">
        <w:rPr>
          <w:rStyle w:val="Char8"/>
          <w:rFonts w:cs="CTraditional Arabic"/>
          <w:szCs w:val="28"/>
          <w:rtl/>
        </w:rPr>
        <w:t xml:space="preserve"> س</w:t>
      </w:r>
      <w:r w:rsidRPr="0052470B">
        <w:rPr>
          <w:rStyle w:val="Char8"/>
          <w:rtl/>
        </w:rPr>
        <w:t xml:space="preserve"> روایت شده است که پبامبر</w:t>
      </w:r>
      <w:r w:rsidR="000C6F25" w:rsidRPr="0052470B">
        <w:rPr>
          <w:rStyle w:val="Char8"/>
          <w:rFonts w:cs="CTraditional Arabic"/>
          <w:szCs w:val="28"/>
          <w:rtl/>
        </w:rPr>
        <w:t xml:space="preserve"> ص</w:t>
      </w:r>
      <w:r w:rsidRPr="0052470B">
        <w:rPr>
          <w:rStyle w:val="Char8"/>
          <w:rtl/>
        </w:rPr>
        <w:t xml:space="preserve"> فرمودند: «من نماز (جماعت) را شروع می‌کنم و می‌خواهم آن را طول دهم که ناگهان گریه‌ی کودکی را می‌شنوم و نماز را سبک و کوتاه می‌کنم، مبادا که بر مادرش زحمت و سختی تحمیل کنم</w:t>
      </w:r>
      <w:r w:rsidR="002A3CD5"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268"/>
      </w:r>
      <w:r w:rsidR="002A3CD5" w:rsidRPr="0052470B">
        <w:rPr>
          <w:rStyle w:val="Char4"/>
          <w:rFonts w:hint="cs"/>
          <w:spacing w:val="0"/>
          <w:rtl/>
        </w:rPr>
        <w:t>.</w:t>
      </w:r>
    </w:p>
    <w:p w:rsidR="00FA43C7" w:rsidRPr="006637AC" w:rsidRDefault="00D01192" w:rsidP="00CA2E2E">
      <w:pPr>
        <w:pStyle w:val="a4"/>
        <w:spacing w:before="0" w:beforeAutospacing="0"/>
        <w:ind w:firstLine="284"/>
        <w:jc w:val="both"/>
        <w:rPr>
          <w:rStyle w:val="Char3"/>
          <w:rtl/>
        </w:rPr>
      </w:pPr>
      <w:r w:rsidRPr="006637AC">
        <w:rPr>
          <w:rStyle w:val="Char3"/>
          <w:rtl/>
        </w:rPr>
        <w:t xml:space="preserve">232- </w:t>
      </w:r>
      <w:r w:rsidR="004409A3" w:rsidRPr="0052470B">
        <w:rPr>
          <w:rStyle w:val="Char4"/>
          <w:rFonts w:hint="cs"/>
          <w:spacing w:val="0"/>
          <w:rtl/>
        </w:rPr>
        <w:t>«</w:t>
      </w:r>
      <w:r w:rsidRPr="0052470B">
        <w:rPr>
          <w:rtl/>
        </w:rPr>
        <w:t>وعن جُنْد</w:t>
      </w:r>
      <w:r w:rsidRPr="0052470B">
        <w:rPr>
          <w:rFonts w:hint="cs"/>
          <w:rtl/>
        </w:rPr>
        <w:t>ُ</w:t>
      </w:r>
      <w:r w:rsidR="00FA43C7" w:rsidRPr="0052470B">
        <w:rPr>
          <w:rtl/>
        </w:rPr>
        <w:t xml:space="preserve">بِ بن عبد اللَّه </w:t>
      </w:r>
      <w:r w:rsidR="00EE01BC" w:rsidRPr="0052470B">
        <w:rPr>
          <w:rFonts w:cs="CTraditional Arabic"/>
          <w:szCs w:val="28"/>
          <w:rtl/>
        </w:rPr>
        <w:t>س</w:t>
      </w:r>
      <w:r w:rsidR="00FA43C7" w:rsidRPr="0052470B">
        <w:rPr>
          <w:rtl/>
        </w:rPr>
        <w:t xml:space="preserve"> قال: قال رسولُ اللَّه </w:t>
      </w:r>
      <w:r w:rsidR="00EE01BC" w:rsidRPr="0052470B">
        <w:rPr>
          <w:rFonts w:cs="CTraditional Arabic"/>
          <w:szCs w:val="28"/>
          <w:rtl/>
        </w:rPr>
        <w:t>ص</w:t>
      </w:r>
      <w:r w:rsidR="00FA43C7" w:rsidRPr="0052470B">
        <w:rPr>
          <w:rtl/>
        </w:rPr>
        <w:t>:«منْ صَلَّى صَلاةَ الصُّبحِ فَهُوَ فِي ذِمةِ اللَّه فَلا يطْلُبنَّكُمْ اللَّهُ مِنْ ذِمَّتِهِ بِشَيْءٍ</w:t>
      </w:r>
      <w:r w:rsidR="00140074" w:rsidRPr="0052470B">
        <w:rPr>
          <w:rtl/>
        </w:rPr>
        <w:t>،</w:t>
      </w:r>
      <w:r w:rsidR="00FA43C7" w:rsidRPr="0052470B">
        <w:rPr>
          <w:rtl/>
        </w:rPr>
        <w:t xml:space="preserve"> فَإِنَّهُ منْ يَطْلُبْهُ مِنْ ذِمَّتِهِ بِشَيْءٍ يُدرِكْه</w:t>
      </w:r>
      <w:r w:rsidR="00140074" w:rsidRPr="0052470B">
        <w:rPr>
          <w:rtl/>
        </w:rPr>
        <w:t>،</w:t>
      </w:r>
      <w:r w:rsidR="00FA43C7" w:rsidRPr="0052470B">
        <w:rPr>
          <w:rtl/>
        </w:rPr>
        <w:t xml:space="preserve"> ثُمَّ يكُبُّهُ عَلَى وجْهِهِ في نَارِ جَهَنَّم</w:t>
      </w:r>
      <w:r w:rsidR="00140074" w:rsidRPr="0052470B">
        <w:rPr>
          <w:rtl/>
        </w:rPr>
        <w:t>»</w:t>
      </w:r>
      <w:r w:rsidR="004409A3" w:rsidRPr="00EE7E0F">
        <w:rPr>
          <w:rStyle w:val="Char4"/>
          <w:rFonts w:hint="cs"/>
          <w:rtl/>
        </w:rPr>
        <w:t>»</w:t>
      </w:r>
      <w:r w:rsidR="00FA43C7" w:rsidRPr="006637AC">
        <w:rPr>
          <w:rStyle w:val="Char5"/>
          <w:rtl/>
        </w:rPr>
        <w:t xml:space="preserve"> رواه مسلم</w:t>
      </w:r>
      <w:r w:rsidR="00140074" w:rsidRPr="006637AC">
        <w:rPr>
          <w:rStyle w:val="Char3"/>
          <w:rtl/>
        </w:rPr>
        <w:t>.</w:t>
      </w:r>
    </w:p>
    <w:p w:rsidR="00046766" w:rsidRPr="0052470B" w:rsidRDefault="009B4C05" w:rsidP="00CA2E2E">
      <w:pPr>
        <w:ind w:firstLine="284"/>
        <w:jc w:val="both"/>
        <w:rPr>
          <w:rStyle w:val="Char3"/>
          <w:rtl/>
        </w:rPr>
      </w:pPr>
      <w:r w:rsidRPr="0052470B">
        <w:rPr>
          <w:rStyle w:val="Char3"/>
          <w:rtl/>
        </w:rPr>
        <w:t>232. از</w:t>
      </w:r>
      <w:r w:rsidR="004409A3" w:rsidRPr="0052470B">
        <w:rPr>
          <w:rStyle w:val="Char4"/>
          <w:rFonts w:hint="cs"/>
          <w:spacing w:val="0"/>
          <w:rtl/>
        </w:rPr>
        <w:t>«</w:t>
      </w:r>
      <w:r w:rsidRPr="0052470B">
        <w:rPr>
          <w:rStyle w:val="Char8"/>
          <w:rtl/>
        </w:rPr>
        <w:t>جندب بن عبدالله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«کسی که نماز صبح را به موقع بخواند، در پناه و ضمانت خداست، مواظب باشید که خداوند، چیزی از شما طلب نکند که از آن چنین انسانی باشد! (یعنی هشیار باشید که کمترین بی‌ادبی یا تعرضی در حق او از شما سر نزند)، زیرا که خداوند هر کس را به خاطر بنده‌ی مورد ضمانت خود مطالبه کند، می‌گیرد و آن گاه او را به آتش جهنم می‌اندازد»</w:t>
      </w:r>
      <w:r w:rsidR="004409A3" w:rsidRPr="00EE7E0F">
        <w:rPr>
          <w:rStyle w:val="Char4"/>
          <w:rFonts w:hint="cs"/>
          <w:rtl/>
        </w:rPr>
        <w:t>»</w:t>
      </w:r>
      <w:r w:rsidRPr="00E96FD0">
        <w:rPr>
          <w:rStyle w:val="FootnoteReference"/>
          <w:rFonts w:ascii="IRNazli" w:hAnsi="IRNazli" w:cs="IRNazli"/>
          <w:sz w:val="28"/>
          <w:szCs w:val="28"/>
          <w:rtl/>
          <w:lang w:bidi="ar-AE"/>
        </w:rPr>
        <w:footnoteReference w:id="269"/>
      </w:r>
      <w:r w:rsidR="004409A3" w:rsidRPr="0052470B">
        <w:rPr>
          <w:rStyle w:val="Char4"/>
          <w:rFonts w:hint="cs"/>
          <w:spacing w:val="0"/>
          <w:rtl/>
        </w:rPr>
        <w:t>.</w:t>
      </w:r>
    </w:p>
    <w:p w:rsidR="00FA43C7" w:rsidRPr="006637AC" w:rsidRDefault="00FA43C7" w:rsidP="00FA5C34">
      <w:pPr>
        <w:pStyle w:val="a4"/>
        <w:spacing w:before="0" w:beforeAutospacing="0"/>
        <w:ind w:firstLine="284"/>
        <w:jc w:val="both"/>
        <w:rPr>
          <w:rStyle w:val="Char3"/>
          <w:rtl/>
        </w:rPr>
      </w:pPr>
      <w:r w:rsidRPr="006637AC">
        <w:rPr>
          <w:rStyle w:val="Char3"/>
          <w:rtl/>
        </w:rPr>
        <w:t xml:space="preserve">233- </w:t>
      </w:r>
      <w:r w:rsidR="004409A3" w:rsidRPr="0052470B">
        <w:rPr>
          <w:rStyle w:val="Char4"/>
          <w:rFonts w:hint="cs"/>
          <w:spacing w:val="0"/>
          <w:rtl/>
        </w:rPr>
        <w:t>«</w:t>
      </w:r>
      <w:r w:rsidRPr="0052470B">
        <w:rPr>
          <w:rtl/>
        </w:rPr>
        <w:t xml:space="preserve">وعن ابن عمر </w:t>
      </w:r>
      <w:r w:rsidR="00EE01BC" w:rsidRPr="0052470B">
        <w:rPr>
          <w:rFonts w:cs="CTraditional Arabic"/>
          <w:szCs w:val="28"/>
          <w:rtl/>
        </w:rPr>
        <w:t>ب</w:t>
      </w:r>
      <w:r w:rsidRPr="0052470B">
        <w:rPr>
          <w:rtl/>
        </w:rPr>
        <w:t xml:space="preserve"> أَنَّ رسول اللَّه </w:t>
      </w:r>
      <w:r w:rsidR="00EE01BC" w:rsidRPr="0052470B">
        <w:rPr>
          <w:rFonts w:cs="CTraditional Arabic"/>
          <w:szCs w:val="28"/>
          <w:rtl/>
        </w:rPr>
        <w:t>ص</w:t>
      </w:r>
      <w:r w:rsidR="006849BE" w:rsidRPr="0052470B">
        <w:rPr>
          <w:rtl/>
        </w:rPr>
        <w:t xml:space="preserve"> قال</w:t>
      </w:r>
      <w:r w:rsidRPr="0052470B">
        <w:rPr>
          <w:rtl/>
        </w:rPr>
        <w:t xml:space="preserve">: </w:t>
      </w:r>
      <w:r w:rsidR="008960CB" w:rsidRPr="0052470B">
        <w:rPr>
          <w:rtl/>
        </w:rPr>
        <w:t>«</w:t>
      </w:r>
      <w:r w:rsidRPr="0052470B">
        <w:rPr>
          <w:rtl/>
        </w:rPr>
        <w:t>المُسْلِمُ أَخُو المُسْلِمِ</w:t>
      </w:r>
      <w:r w:rsidR="00140074" w:rsidRPr="0052470B">
        <w:rPr>
          <w:rtl/>
        </w:rPr>
        <w:t>،</w:t>
      </w:r>
      <w:r w:rsidRPr="0052470B">
        <w:rPr>
          <w:rtl/>
        </w:rPr>
        <w:t xml:space="preserve"> لا يظْلِمُه</w:t>
      </w:r>
      <w:r w:rsidR="00140074" w:rsidRPr="0052470B">
        <w:rPr>
          <w:rtl/>
        </w:rPr>
        <w:t>،</w:t>
      </w:r>
      <w:r w:rsidRPr="0052470B">
        <w:rPr>
          <w:rtl/>
        </w:rPr>
        <w:t xml:space="preserve"> ولا يُسْلِمهُ</w:t>
      </w:r>
      <w:r w:rsidR="00140074" w:rsidRPr="0052470B">
        <w:rPr>
          <w:rtl/>
        </w:rPr>
        <w:t>،</w:t>
      </w:r>
      <w:r w:rsidRPr="0052470B">
        <w:rPr>
          <w:rtl/>
        </w:rPr>
        <w:t xml:space="preserve"> منْ كَانَ فِي حَاجَةِ أَخِيهِ كَانَ اللَّهُ فِي حاجتِهِ</w:t>
      </w:r>
      <w:r w:rsidR="00140074" w:rsidRPr="0052470B">
        <w:rPr>
          <w:rtl/>
        </w:rPr>
        <w:t>،</w:t>
      </w:r>
      <w:r w:rsidRPr="0052470B">
        <w:rPr>
          <w:rtl/>
        </w:rPr>
        <w:t xml:space="preserve"> ومَنْ فَرَّج عنْ مُسْلِمٍ كُرْبةً فَرَّجَ اللَّهُ عنْهُ </w:t>
      </w:r>
      <w:r w:rsidR="006849BE" w:rsidRPr="0052470B">
        <w:rPr>
          <w:rtl/>
        </w:rPr>
        <w:t>بِهَا كُرْبَةً مِنْ كُرَبِ يوْم</w:t>
      </w:r>
      <w:r w:rsidR="006849BE" w:rsidRPr="0052470B">
        <w:rPr>
          <w:rFonts w:hint="cs"/>
          <w:rtl/>
        </w:rPr>
        <w:t>ِ</w:t>
      </w:r>
      <w:r w:rsidRPr="0052470B">
        <w:rPr>
          <w:rtl/>
        </w:rPr>
        <w:t xml:space="preserve"> الْقِيامَةِ</w:t>
      </w:r>
      <w:r w:rsidR="00140074" w:rsidRPr="0052470B">
        <w:rPr>
          <w:rtl/>
        </w:rPr>
        <w:t>،</w:t>
      </w:r>
      <w:r w:rsidRPr="0052470B">
        <w:rPr>
          <w:rtl/>
        </w:rPr>
        <w:t xml:space="preserve"> ومَنْ ستر مُسْلِماً سَتَرهُ اللَّهُ يَوْم الْقِيَامَةِ</w:t>
      </w:r>
      <w:r w:rsidR="004409A3" w:rsidRPr="0052470B">
        <w:rPr>
          <w:rFonts w:hint="cs"/>
          <w:rtl/>
        </w:rPr>
        <w:t>»</w:t>
      </w:r>
      <w:r w:rsidR="00140074" w:rsidRPr="00EE7E0F">
        <w:rPr>
          <w:rStyle w:val="Char4"/>
          <w:rtl/>
        </w:rPr>
        <w:t>»</w:t>
      </w:r>
      <w:r w:rsidRPr="006637AC">
        <w:rPr>
          <w:rStyle w:val="Char5"/>
          <w:rtl/>
        </w:rPr>
        <w:t xml:space="preserve"> </w:t>
      </w:r>
      <w:r w:rsidRPr="0052470B">
        <w:rPr>
          <w:rStyle w:val="Char5"/>
          <w:rtl/>
        </w:rPr>
        <w:t>متفقٌ عليه</w:t>
      </w:r>
      <w:r w:rsidR="00140074" w:rsidRPr="0052470B">
        <w:rPr>
          <w:rStyle w:val="Char5"/>
          <w:rtl/>
        </w:rPr>
        <w:t>.</w:t>
      </w:r>
    </w:p>
    <w:p w:rsidR="00046766" w:rsidRPr="0052470B" w:rsidRDefault="005B0A30" w:rsidP="00CA2E2E">
      <w:pPr>
        <w:ind w:firstLine="284"/>
        <w:jc w:val="both"/>
        <w:rPr>
          <w:rStyle w:val="Char3"/>
          <w:rtl/>
        </w:rPr>
      </w:pPr>
      <w:r w:rsidRPr="0052470B">
        <w:rPr>
          <w:rStyle w:val="Char3"/>
          <w:rtl/>
        </w:rPr>
        <w:t xml:space="preserve">233. </w:t>
      </w:r>
      <w:r w:rsidR="00C7265D" w:rsidRPr="00C7265D">
        <w:rPr>
          <w:rStyle w:val="Char4"/>
          <w:rtl/>
        </w:rPr>
        <w:t>«</w:t>
      </w:r>
      <w:r w:rsidRPr="00C7265D">
        <w:rPr>
          <w:rStyle w:val="Char8"/>
          <w:rtl/>
        </w:rPr>
        <w:t>از ابن‌عمر</w:t>
      </w:r>
      <w:r w:rsidR="000C6F25" w:rsidRPr="0052470B">
        <w:rPr>
          <w:rFonts w:cs="CTraditional Arabic"/>
          <w:sz w:val="28"/>
          <w:szCs w:val="28"/>
          <w:rtl/>
          <w:lang w:bidi="ar-AE"/>
        </w:rPr>
        <w:t xml:space="preserve"> ب</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«مسلمان برادر مسلمان است، بر او ظلم نمی‌کند و او را تسلیم (ظالم و دشمن) نمی‌کند. کسی که به برآوردن نیاز برادر مسلمانش مشغول باشد، خداوند نیازهای او را برآورده می‌سازد، و هر کس یک مشکل و سختی برادر مسلمانش را حل کند، خداوند به آن، مشکلی از مشکلات قیامت او را رفع می‌کند و کسی که (عیب) مسلمانی را بپوشاند، خداوند در قیامت (گناهان و عیوب) او را می‌پوشاند</w:t>
      </w:r>
      <w:r w:rsidR="004409A3"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270"/>
      </w:r>
      <w:r w:rsidR="004409A3" w:rsidRPr="0052470B">
        <w:rPr>
          <w:rStyle w:val="Char4"/>
          <w:rFonts w:hint="cs"/>
          <w:spacing w:val="0"/>
          <w:rtl/>
        </w:rPr>
        <w:t>.</w:t>
      </w:r>
      <w:r w:rsidR="000C6F25" w:rsidRPr="0052470B">
        <w:rPr>
          <w:rStyle w:val="Char4"/>
          <w:rFonts w:hint="cs"/>
          <w:spacing w:val="0"/>
          <w:rtl/>
        </w:rPr>
        <w:t xml:space="preserve"> </w:t>
      </w:r>
    </w:p>
    <w:p w:rsidR="00917468" w:rsidRPr="006637AC" w:rsidRDefault="00917468" w:rsidP="00FA5C34">
      <w:pPr>
        <w:pStyle w:val="a4"/>
        <w:spacing w:before="0" w:beforeAutospacing="0"/>
        <w:ind w:firstLine="284"/>
        <w:jc w:val="both"/>
        <w:rPr>
          <w:rStyle w:val="Char3"/>
          <w:rtl/>
        </w:rPr>
      </w:pPr>
      <w:r w:rsidRPr="006637AC">
        <w:rPr>
          <w:rStyle w:val="Char3"/>
          <w:rtl/>
        </w:rPr>
        <w:t xml:space="preserve">234- </w:t>
      </w:r>
      <w:r w:rsidR="00DF2E8A"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«المُسْلِمُ أَخُو الْمُسْلِم لا يخُونُه ولا يكْذِبُهُ ولا يخْذُلُهُ</w:t>
      </w:r>
      <w:r w:rsidR="00140074" w:rsidRPr="0052470B">
        <w:rPr>
          <w:rtl/>
        </w:rPr>
        <w:t>،</w:t>
      </w:r>
      <w:r w:rsidRPr="0052470B">
        <w:rPr>
          <w:rtl/>
        </w:rPr>
        <w:t xml:space="preserve"> كُلُّ الْمُسْلِمِ عَلَى الْمُسْلِمِ حرامٌ عِرْضُهُ ومالُه ودمُهُ التَّقْوَى هَاهُنا</w:t>
      </w:r>
      <w:r w:rsidR="00140074" w:rsidRPr="0052470B">
        <w:rPr>
          <w:rtl/>
        </w:rPr>
        <w:t>،</w:t>
      </w:r>
      <w:r w:rsidRPr="0052470B">
        <w:rPr>
          <w:rtl/>
        </w:rPr>
        <w:t xml:space="preserve"> بِحسْبِ امْرِىءٍ مِنَ الشَّرِّ أَنْ يَحْقِرَ أَخاهُ ال</w:t>
      </w:r>
      <w:r w:rsidR="006637AC">
        <w:rPr>
          <w:rFonts w:hint="cs"/>
          <w:rtl/>
        </w:rPr>
        <w:t>ـ</w:t>
      </w:r>
      <w:r w:rsidRPr="0052470B">
        <w:rPr>
          <w:rtl/>
        </w:rPr>
        <w:t>مسلم</w:t>
      </w:r>
      <w:r w:rsidR="00DF2E8A" w:rsidRPr="0052470B">
        <w:rPr>
          <w:rFonts w:hint="cs"/>
          <w:rtl/>
        </w:rPr>
        <w:t>»</w:t>
      </w:r>
      <w:r w:rsidRPr="00EE7E0F">
        <w:rPr>
          <w:rStyle w:val="Char4"/>
          <w:rtl/>
        </w:rPr>
        <w:t>»</w:t>
      </w:r>
      <w:r w:rsidRPr="006637AC">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w:t>
      </w:r>
      <w:r w:rsidR="00140074" w:rsidRPr="006637AC">
        <w:rPr>
          <w:rStyle w:val="Char3"/>
          <w:rtl/>
        </w:rPr>
        <w:t>.</w:t>
      </w:r>
    </w:p>
    <w:p w:rsidR="00046766" w:rsidRPr="0052470B" w:rsidRDefault="005B0A30" w:rsidP="00CA2E2E">
      <w:pPr>
        <w:ind w:firstLine="284"/>
        <w:jc w:val="both"/>
        <w:rPr>
          <w:rStyle w:val="Char3"/>
          <w:rtl/>
        </w:rPr>
      </w:pPr>
      <w:r w:rsidRPr="0052470B">
        <w:rPr>
          <w:rStyle w:val="Char3"/>
          <w:rtl/>
        </w:rPr>
        <w:t xml:space="preserve">234.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«مسلمان برادر مسلمان است، به او خیانت نمی‌کند، به او دروغ نمی‌گوید، یاری او </w:t>
      </w:r>
      <w:r w:rsidR="006849BE" w:rsidRPr="0052470B">
        <w:rPr>
          <w:rStyle w:val="Char8"/>
          <w:rFonts w:hint="cs"/>
          <w:rtl/>
        </w:rPr>
        <w:t xml:space="preserve">را </w:t>
      </w:r>
      <w:r w:rsidRPr="0052470B">
        <w:rPr>
          <w:rStyle w:val="Char8"/>
          <w:rtl/>
        </w:rPr>
        <w:t>ترک نمی‌کند (تنهایش نمی‌گذارد)، تمام حقوق یک فرد مسلمان، بر مسلمان دیگر حرام است: ناموسش، مالش، خونش. تقوا اینجا (در دل) است. برای شخص مسلمان، همین اندازه از شر و بدی کافی است که برادر مسلمان خود را تحقیر کند</w:t>
      </w:r>
      <w:r w:rsidR="00DF2E8A"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271"/>
      </w:r>
      <w:r w:rsidR="00DF2E8A" w:rsidRPr="0052470B">
        <w:rPr>
          <w:rStyle w:val="Char4"/>
          <w:rFonts w:hint="cs"/>
          <w:spacing w:val="0"/>
          <w:rtl/>
        </w:rPr>
        <w:t>.</w:t>
      </w:r>
    </w:p>
    <w:p w:rsidR="00917468" w:rsidRPr="006637AC" w:rsidRDefault="00917468" w:rsidP="00CA2E2E">
      <w:pPr>
        <w:pStyle w:val="a4"/>
        <w:spacing w:before="0" w:beforeAutospacing="0"/>
        <w:ind w:firstLine="284"/>
        <w:jc w:val="both"/>
        <w:rPr>
          <w:rStyle w:val="Char3"/>
          <w:rtl/>
        </w:rPr>
      </w:pPr>
      <w:r w:rsidRPr="006637AC">
        <w:rPr>
          <w:rStyle w:val="Char3"/>
          <w:rtl/>
        </w:rPr>
        <w:t xml:space="preserve">235- </w:t>
      </w:r>
      <w:r w:rsidRPr="0052470B">
        <w:rPr>
          <w:rStyle w:val="Char5"/>
          <w:rtl/>
        </w:rPr>
        <w:t>وعنه قال</w:t>
      </w:r>
      <w:r w:rsidR="0015419D" w:rsidRPr="006637AC">
        <w:rPr>
          <w:rStyle w:val="Char5"/>
          <w:rtl/>
        </w:rPr>
        <w:t>:</w:t>
      </w:r>
      <w:r w:rsidRPr="006637AC">
        <w:rPr>
          <w:rStyle w:val="Char5"/>
          <w:rtl/>
        </w:rPr>
        <w:t xml:space="preserve"> </w:t>
      </w:r>
      <w:r w:rsidR="00DF2E8A"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لا تَحاسدُوا ولا تناجشُوا ولا تَباغَضُوا ولا تَدابرُوا ولا يبِعْ بعْضُكُمْ عَلَى بيْعِ بعْضٍ</w:t>
      </w:r>
      <w:r w:rsidR="00140074" w:rsidRPr="0052470B">
        <w:rPr>
          <w:rtl/>
        </w:rPr>
        <w:t>،</w:t>
      </w:r>
      <w:r w:rsidRPr="0052470B">
        <w:rPr>
          <w:rtl/>
        </w:rPr>
        <w:t xml:space="preserve"> وكُونُوا عِبادَ اللَّه إِخْواناً. المُسْلِمُ أَخُو الْمُسْلِم لا </w:t>
      </w:r>
      <w:r w:rsidRPr="00932E8D">
        <w:rPr>
          <w:spacing w:val="-4"/>
          <w:rtl/>
        </w:rPr>
        <w:t>يَظلِمُه ولا يَحْقِرُهُ ولا يَخْذُلُهُ</w:t>
      </w:r>
      <w:r w:rsidR="00140074" w:rsidRPr="00932E8D">
        <w:rPr>
          <w:spacing w:val="-4"/>
          <w:rtl/>
        </w:rPr>
        <w:t>.</w:t>
      </w:r>
      <w:r w:rsidRPr="00932E8D">
        <w:rPr>
          <w:spacing w:val="-4"/>
          <w:rtl/>
        </w:rPr>
        <w:t xml:space="preserve"> التَّقْوَى هَاهُنا</w:t>
      </w:r>
      <w:r w:rsidR="000C6F25" w:rsidRPr="00932E8D">
        <w:rPr>
          <w:spacing w:val="-4"/>
          <w:rtl/>
        </w:rPr>
        <w:t xml:space="preserve"> </w:t>
      </w:r>
      <w:r w:rsidRPr="00932E8D">
        <w:rPr>
          <w:spacing w:val="-4"/>
          <w:rtl/>
        </w:rPr>
        <w:t>ويُشِيرُ إِلَى صَدْرِهِ ثَلاَثَ مرَّاتٍ</w:t>
      </w:r>
      <w:r w:rsidR="000C6F25" w:rsidRPr="00932E8D">
        <w:rPr>
          <w:spacing w:val="-4"/>
          <w:rtl/>
        </w:rPr>
        <w:t xml:space="preserve"> </w:t>
      </w:r>
      <w:r w:rsidRPr="00932E8D">
        <w:rPr>
          <w:spacing w:val="-4"/>
          <w:rtl/>
        </w:rPr>
        <w:t>بِحسْبِ امْرِيءٍ مِنَ الشَّرِّ أَنْ يَحْقِر أَخاهُ ال</w:t>
      </w:r>
      <w:r w:rsidR="00D220C7" w:rsidRPr="00932E8D">
        <w:rPr>
          <w:rFonts w:hint="cs"/>
          <w:spacing w:val="-4"/>
          <w:rtl/>
        </w:rPr>
        <w:t>ـ</w:t>
      </w:r>
      <w:r w:rsidRPr="00932E8D">
        <w:rPr>
          <w:spacing w:val="-4"/>
          <w:rtl/>
        </w:rPr>
        <w:t>مسلم</w:t>
      </w:r>
      <w:r w:rsidR="00140074" w:rsidRPr="00932E8D">
        <w:rPr>
          <w:spacing w:val="-4"/>
          <w:rtl/>
        </w:rPr>
        <w:t>.</w:t>
      </w:r>
      <w:r w:rsidRPr="00932E8D">
        <w:rPr>
          <w:spacing w:val="-4"/>
          <w:rtl/>
        </w:rPr>
        <w:t xml:space="preserve"> كُلَّ الْمُسْلِمِ عَلَى الْمُسْلِمِ حرامٌ دمُهُ ومالُهُ وعِرْضُهُ</w:t>
      </w:r>
      <w:r w:rsidR="00140074" w:rsidRPr="00932E8D">
        <w:rPr>
          <w:spacing w:val="-4"/>
          <w:rtl/>
        </w:rPr>
        <w:t>»</w:t>
      </w:r>
      <w:r w:rsidR="003C0794" w:rsidRPr="00932E8D">
        <w:rPr>
          <w:rStyle w:val="Char4"/>
          <w:rFonts w:hint="cs"/>
          <w:spacing w:val="-4"/>
          <w:rtl/>
        </w:rPr>
        <w:t>»</w:t>
      </w:r>
      <w:r w:rsidRPr="00932E8D">
        <w:rPr>
          <w:rStyle w:val="Char5"/>
          <w:spacing w:val="-4"/>
          <w:rtl/>
        </w:rPr>
        <w:t xml:space="preserve"> رواه مسلم</w:t>
      </w:r>
      <w:r w:rsidR="00140074" w:rsidRPr="00932E8D">
        <w:rPr>
          <w:rStyle w:val="Char3"/>
          <w:spacing w:val="-4"/>
          <w:rtl/>
        </w:rPr>
        <w:t>.</w:t>
      </w:r>
    </w:p>
    <w:p w:rsidR="00917468" w:rsidRPr="0052470B" w:rsidRDefault="008960CB" w:rsidP="003C0794">
      <w:pPr>
        <w:pStyle w:val="a8"/>
        <w:rPr>
          <w:rtl/>
        </w:rPr>
      </w:pPr>
      <w:r w:rsidRPr="00313619">
        <w:rPr>
          <w:rtl/>
        </w:rPr>
        <w:t>«</w:t>
      </w:r>
      <w:r w:rsidR="00917468" w:rsidRPr="00313619">
        <w:rPr>
          <w:rtl/>
        </w:rPr>
        <w:t>النَّجَش</w:t>
      </w:r>
      <w:r w:rsidR="00140074" w:rsidRPr="00313619">
        <w:rPr>
          <w:rtl/>
        </w:rPr>
        <w:t>»</w:t>
      </w:r>
      <w:r w:rsidR="00917468" w:rsidRPr="00313619">
        <w:rPr>
          <w:rtl/>
        </w:rPr>
        <w:t xml:space="preserve"> أَنْ يزِيدَ فِي ثَمنِ سلْعةٍ يُنَادِي عَلَيْهَا فِي السُّوقِ ونحْوهِ</w:t>
      </w:r>
      <w:r w:rsidR="00140074" w:rsidRPr="00313619">
        <w:rPr>
          <w:rtl/>
        </w:rPr>
        <w:t>،</w:t>
      </w:r>
      <w:r w:rsidR="00917468" w:rsidRPr="00313619">
        <w:rPr>
          <w:rtl/>
        </w:rPr>
        <w:t xml:space="preserve"> ولا رَغْبةَ لَه فِي شِرائهَا بَلْ يقْصِد أَنْ يَغُرَّ غَيْرهُ</w:t>
      </w:r>
      <w:r w:rsidR="00140074" w:rsidRPr="00313619">
        <w:rPr>
          <w:rtl/>
        </w:rPr>
        <w:t>،</w:t>
      </w:r>
      <w:r w:rsidR="00917468" w:rsidRPr="00313619">
        <w:rPr>
          <w:rtl/>
        </w:rPr>
        <w:t xml:space="preserve"> وهَذا حرامٌ</w:t>
      </w:r>
      <w:r w:rsidR="00140074" w:rsidRPr="00313619">
        <w:rPr>
          <w:rtl/>
        </w:rPr>
        <w:t>.</w:t>
      </w:r>
      <w:r w:rsidR="00917468" w:rsidRPr="00313619">
        <w:rPr>
          <w:rtl/>
        </w:rPr>
        <w:t xml:space="preserve"> </w:t>
      </w:r>
      <w:r w:rsidRPr="00313619">
        <w:rPr>
          <w:rtl/>
        </w:rPr>
        <w:t>«</w:t>
      </w:r>
      <w:r w:rsidR="00917468" w:rsidRPr="00313619">
        <w:rPr>
          <w:rtl/>
        </w:rPr>
        <w:t>والتَّدابُرُ</w:t>
      </w:r>
      <w:r w:rsidR="00140074" w:rsidRPr="00313619">
        <w:rPr>
          <w:rtl/>
        </w:rPr>
        <w:t>»</w:t>
      </w:r>
      <w:r w:rsidR="0015419D" w:rsidRPr="00313619">
        <w:rPr>
          <w:rtl/>
        </w:rPr>
        <w:t>:</w:t>
      </w:r>
      <w:r w:rsidR="00917468" w:rsidRPr="00313619">
        <w:rPr>
          <w:rtl/>
        </w:rPr>
        <w:t xml:space="preserve"> أَنْ يُعرِض عنِ الإِنْسانِ وي</w:t>
      </w:r>
      <w:r w:rsidR="00CA2E2E" w:rsidRPr="00313619">
        <w:rPr>
          <w:rFonts w:hint="cs"/>
          <w:rtl/>
        </w:rPr>
        <w:t>ـ</w:t>
      </w:r>
      <w:r w:rsidR="00917468" w:rsidRPr="00313619">
        <w:rPr>
          <w:rtl/>
        </w:rPr>
        <w:t>هْجُرَهُ ويجعلَهُ كَالشَّيءِ الذي وراءَ الظهْر والدُّبُرِ</w:t>
      </w:r>
      <w:r w:rsidR="00140074" w:rsidRPr="0052470B">
        <w:rPr>
          <w:rStyle w:val="Char3"/>
          <w:rtl/>
        </w:rPr>
        <w:t>.</w:t>
      </w:r>
    </w:p>
    <w:p w:rsidR="00046766" w:rsidRPr="0052470B" w:rsidRDefault="005B0A30" w:rsidP="00CA2E2E">
      <w:pPr>
        <w:ind w:firstLine="284"/>
        <w:jc w:val="both"/>
        <w:rPr>
          <w:rStyle w:val="Char3"/>
          <w:rtl/>
        </w:rPr>
      </w:pPr>
      <w:r w:rsidRPr="0052470B">
        <w:rPr>
          <w:rStyle w:val="Char3"/>
          <w:rtl/>
        </w:rPr>
        <w:t>235. از</w:t>
      </w:r>
      <w:r w:rsidR="003C0794" w:rsidRPr="0052470B">
        <w:rPr>
          <w:rStyle w:val="Char4"/>
          <w:rFonts w:hint="cs"/>
          <w:spacing w:val="0"/>
          <w:rtl/>
        </w:rPr>
        <w:t>«</w:t>
      </w:r>
      <w:r w:rsidRPr="0052470B">
        <w:rPr>
          <w:rStyle w:val="Char8"/>
          <w:rtl/>
        </w:rPr>
        <w:t>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«به یکدیگر حسد نورزید؛ در معامله‌ی یکدیگر نَجَش نکنید (نجش، یعنی اظهار خرید یک جنس به قیمت بالاتر بدون خرید آن برای فریب دادن مشتری و تحریک او به خرید آن ج</w:t>
      </w:r>
      <w:r w:rsidR="006849BE" w:rsidRPr="0052470B">
        <w:rPr>
          <w:rStyle w:val="Char8"/>
          <w:rFonts w:hint="cs"/>
          <w:rtl/>
        </w:rPr>
        <w:t>نس</w:t>
      </w:r>
      <w:r w:rsidRPr="0052470B">
        <w:rPr>
          <w:rStyle w:val="Char8"/>
          <w:rtl/>
        </w:rPr>
        <w:t>)، نسبت به هم کینه نداشته باشید، به همدیگر پشت و با یکدیگر قطع رابطه نکنید و بر معامله‌ی دیگران معامله ننمایید (با پرداخت مبلغی بیشتر یا قول فروش ارزان‌تر، مانع معامله‌ی دیگری شود و خود، معامله را انجام دهد). بندگان خدا و برادران همدیگر باشید؛ مسلمان برادر مسلمان است. به او ستم نمی‌کند و یاری او را ترک نمی‌کند؛ تقوا اینجاست ـ با دست سه بار به سینه‌ی (قلب) خود اشاره فرمود ـ برای شخص مسلمان، همین اندازه از شر وبدی کافی است که برادر مسلمان خود را تحقیر کند. تمام حقوق یک فرد مسلمان بر مسلمان دیگر حرام است: خونش، مالش و ناموسش»</w:t>
      </w:r>
      <w:r w:rsidR="003C0794" w:rsidRPr="00EE7E0F">
        <w:rPr>
          <w:rStyle w:val="Char4"/>
          <w:rFonts w:hint="cs"/>
          <w:rtl/>
        </w:rPr>
        <w:t>»</w:t>
      </w:r>
      <w:r w:rsidRPr="00E96FD0">
        <w:rPr>
          <w:rStyle w:val="FootnoteReference"/>
          <w:rFonts w:ascii="IRNazli" w:hAnsi="IRNazli" w:cs="IRNazli"/>
          <w:sz w:val="28"/>
          <w:szCs w:val="28"/>
          <w:rtl/>
          <w:lang w:bidi="ar-AE"/>
        </w:rPr>
        <w:footnoteReference w:id="272"/>
      </w:r>
      <w:r w:rsidR="003C0794" w:rsidRPr="0052470B">
        <w:rPr>
          <w:rStyle w:val="Char4"/>
          <w:rFonts w:hint="cs"/>
          <w:spacing w:val="0"/>
          <w:rtl/>
        </w:rPr>
        <w:t>.</w:t>
      </w:r>
    </w:p>
    <w:p w:rsidR="00277427" w:rsidRPr="006637AC" w:rsidRDefault="00277427" w:rsidP="00FA5C34">
      <w:pPr>
        <w:pStyle w:val="a4"/>
        <w:spacing w:before="0" w:beforeAutospacing="0"/>
        <w:ind w:firstLine="284"/>
        <w:jc w:val="both"/>
        <w:rPr>
          <w:rStyle w:val="Char3"/>
          <w:rtl/>
        </w:rPr>
      </w:pPr>
      <w:r w:rsidRPr="006637AC">
        <w:rPr>
          <w:rStyle w:val="Char3"/>
          <w:rtl/>
        </w:rPr>
        <w:t xml:space="preserve">236- </w:t>
      </w:r>
      <w:r w:rsidR="00EC2AAC"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لا يُؤْمِنُ أَحدُكُمْ حتَّى يُحِبَّ لأَخِيهِ مَا يُحِبُّ لِنَفْسِهِ</w:t>
      </w:r>
      <w:r w:rsidR="00EC2AAC" w:rsidRPr="0052470B">
        <w:rPr>
          <w:rFonts w:hint="cs"/>
          <w:rtl/>
        </w:rPr>
        <w:t>»</w:t>
      </w:r>
      <w:r w:rsidR="00140074" w:rsidRPr="00EE7E0F">
        <w:rPr>
          <w:rStyle w:val="Char4"/>
          <w:rtl/>
        </w:rPr>
        <w:t>»</w:t>
      </w:r>
      <w:r w:rsidRPr="006637AC">
        <w:rPr>
          <w:rStyle w:val="Char5"/>
          <w:rtl/>
        </w:rPr>
        <w:t xml:space="preserve"> </w:t>
      </w:r>
      <w:r w:rsidRPr="0052470B">
        <w:rPr>
          <w:rStyle w:val="Char5"/>
          <w:rtl/>
        </w:rPr>
        <w:t>متفقٌ عليه</w:t>
      </w:r>
      <w:r w:rsidR="00140074" w:rsidRPr="006637AC">
        <w:rPr>
          <w:rStyle w:val="Char3"/>
          <w:rtl/>
        </w:rPr>
        <w:t>.</w:t>
      </w:r>
    </w:p>
    <w:p w:rsidR="005B0A30" w:rsidRPr="0052470B" w:rsidRDefault="006A1070" w:rsidP="00CA2E2E">
      <w:pPr>
        <w:ind w:firstLine="284"/>
        <w:jc w:val="both"/>
        <w:rPr>
          <w:rStyle w:val="Char3"/>
          <w:rtl/>
        </w:rPr>
      </w:pPr>
      <w:r w:rsidRPr="0052470B">
        <w:rPr>
          <w:rStyle w:val="Char3"/>
          <w:rtl/>
        </w:rPr>
        <w:t xml:space="preserve">236. </w:t>
      </w:r>
      <w:r w:rsidR="00C7265D" w:rsidRPr="00C7265D">
        <w:rPr>
          <w:rStyle w:val="Char4"/>
          <w:rtl/>
        </w:rPr>
        <w:t>«</w:t>
      </w:r>
      <w:r w:rsidRPr="00C7265D">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«هیچ‌کدام از شما ایمان کامل ندارد، تا آن‌گاه که هرچه را برای خود دوست دارد، برای برادر(ان) دینی خود نیز دوست بدارد»</w:t>
      </w:r>
      <w:r w:rsidR="00EC2AAC" w:rsidRPr="00EE7E0F">
        <w:rPr>
          <w:rStyle w:val="Char4"/>
          <w:rFonts w:hint="cs"/>
          <w:rtl/>
        </w:rPr>
        <w:t>»</w:t>
      </w:r>
      <w:r w:rsidRPr="00E96FD0">
        <w:rPr>
          <w:rStyle w:val="FootnoteReference"/>
          <w:rFonts w:ascii="IRNazli" w:hAnsi="IRNazli" w:cs="IRNazli"/>
          <w:sz w:val="28"/>
          <w:szCs w:val="28"/>
          <w:rtl/>
          <w:lang w:bidi="ar-AE"/>
        </w:rPr>
        <w:footnoteReference w:id="273"/>
      </w:r>
      <w:r w:rsidR="00EC2AAC" w:rsidRPr="0052470B">
        <w:rPr>
          <w:rStyle w:val="Char4"/>
          <w:rFonts w:hint="cs"/>
          <w:spacing w:val="0"/>
          <w:rtl/>
        </w:rPr>
        <w:t>.</w:t>
      </w:r>
      <w:r w:rsidRPr="0052470B">
        <w:rPr>
          <w:rStyle w:val="Char3"/>
          <w:rtl/>
        </w:rPr>
        <w:t xml:space="preserve"> </w:t>
      </w:r>
    </w:p>
    <w:p w:rsidR="00277427" w:rsidRPr="006637AC" w:rsidRDefault="00277427" w:rsidP="00CA2E2E">
      <w:pPr>
        <w:pStyle w:val="a4"/>
        <w:spacing w:before="0" w:beforeAutospacing="0"/>
        <w:ind w:firstLine="284"/>
        <w:jc w:val="both"/>
        <w:rPr>
          <w:rStyle w:val="Char3"/>
          <w:rtl/>
        </w:rPr>
      </w:pPr>
      <w:r w:rsidRPr="006637AC">
        <w:rPr>
          <w:rStyle w:val="Char3"/>
          <w:rtl/>
        </w:rPr>
        <w:t xml:space="preserve">237- </w:t>
      </w:r>
      <w:r w:rsidRPr="0052470B">
        <w:rPr>
          <w:rStyle w:val="Char5"/>
          <w:rtl/>
        </w:rPr>
        <w:t>وعنه قال</w:t>
      </w:r>
      <w:r w:rsidR="0015419D" w:rsidRPr="006637AC">
        <w:rPr>
          <w:rStyle w:val="Char5"/>
          <w:rtl/>
        </w:rPr>
        <w:t>:</w:t>
      </w:r>
      <w:r w:rsidRPr="006637AC">
        <w:rPr>
          <w:rStyle w:val="Char5"/>
          <w:rtl/>
        </w:rPr>
        <w:t xml:space="preserve"> </w:t>
      </w:r>
      <w:r w:rsidR="00EC2AAC"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انْصُرْ أَخَاكَ ظَالِ</w:t>
      </w:r>
      <w:r w:rsidR="00D220C7">
        <w:rPr>
          <w:rFonts w:hint="cs"/>
          <w:rtl/>
        </w:rPr>
        <w:t>ـ</w:t>
      </w:r>
      <w:r w:rsidRPr="0052470B">
        <w:rPr>
          <w:rtl/>
        </w:rPr>
        <w:t>ماً أَوْ مَظْلُوماً» فقَالَ رَجُلٌ: يَا رسول اللَّه أَنْصرهُ إِذَا كَانَ مَظلُوماً أَرَأَيْتَ إِنْ كَانَ ظَالِماً كَيْفَ أَنْصُرُهُ</w:t>
      </w:r>
      <w:r w:rsidR="0015419D" w:rsidRPr="0052470B">
        <w:rPr>
          <w:rtl/>
        </w:rPr>
        <w:t>؟</w:t>
      </w:r>
      <w:r w:rsidRPr="0052470B">
        <w:rPr>
          <w:rtl/>
        </w:rPr>
        <w:t xml:space="preserve"> قال: </w:t>
      </w:r>
      <w:r w:rsidR="008960CB" w:rsidRPr="0052470B">
        <w:rPr>
          <w:rtl/>
        </w:rPr>
        <w:t>«</w:t>
      </w:r>
      <w:r w:rsidRPr="0052470B">
        <w:rPr>
          <w:rtl/>
        </w:rPr>
        <w:t>تَحْجُزُهُ أَوْ تَمْنعُهُ مِنَ الظُّلْمِ فَإِنَّ ذلِك نَصْرُهْ</w:t>
      </w:r>
      <w:r w:rsidR="00EC2AAC" w:rsidRPr="0052470B">
        <w:rPr>
          <w:rFonts w:hint="cs"/>
          <w:rtl/>
        </w:rPr>
        <w:t>»</w:t>
      </w:r>
      <w:r w:rsidR="00140074" w:rsidRPr="00EE7E0F">
        <w:rPr>
          <w:rStyle w:val="Char4"/>
          <w:rtl/>
        </w:rPr>
        <w:t>»</w:t>
      </w:r>
      <w:r w:rsidRPr="006637AC">
        <w:rPr>
          <w:rStyle w:val="Char5"/>
          <w:rtl/>
        </w:rPr>
        <w:t xml:space="preserve"> رواه البخار</w:t>
      </w:r>
      <w:r w:rsidR="009419ED" w:rsidRPr="006637AC">
        <w:rPr>
          <w:rStyle w:val="Char5"/>
          <w:rtl/>
        </w:rPr>
        <w:t>ی</w:t>
      </w:r>
      <w:r w:rsidR="00140074" w:rsidRPr="006637AC">
        <w:rPr>
          <w:rStyle w:val="Char3"/>
          <w:rtl/>
        </w:rPr>
        <w:t>.</w:t>
      </w:r>
    </w:p>
    <w:p w:rsidR="006A1070" w:rsidRPr="0052470B" w:rsidRDefault="006A1070" w:rsidP="00CA2E2E">
      <w:pPr>
        <w:ind w:firstLine="284"/>
        <w:jc w:val="both"/>
        <w:rPr>
          <w:rStyle w:val="Char3"/>
          <w:rtl/>
        </w:rPr>
      </w:pPr>
      <w:r w:rsidRPr="0052470B">
        <w:rPr>
          <w:rStyle w:val="Char3"/>
          <w:rtl/>
        </w:rPr>
        <w:t xml:space="preserve">237. </w:t>
      </w:r>
      <w:r w:rsidR="00C7265D" w:rsidRPr="00C7265D">
        <w:rPr>
          <w:rStyle w:val="Char4"/>
          <w:rtl/>
        </w:rPr>
        <w:t>«</w:t>
      </w:r>
      <w:r w:rsidRPr="00C7265D">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«برادر دینی (دینی یا سبب</w:t>
      </w:r>
      <w:r w:rsidR="009419ED" w:rsidRPr="0052470B">
        <w:rPr>
          <w:rStyle w:val="Char8"/>
          <w:rFonts w:hint="cs"/>
          <w:rtl/>
        </w:rPr>
        <w:t>ی</w:t>
      </w:r>
      <w:r w:rsidRPr="0052470B">
        <w:rPr>
          <w:rStyle w:val="Char8"/>
          <w:rtl/>
        </w:rPr>
        <w:t>) خود را یاری کنید، ظالم باشد یا مظلوم!» مردی از حاضرین گفت: ای رسول خدا! وقتی مظلوم باشد، او را کمک می‌کنم، اما اگر ظالم باشد، چگونه کمکش کنم؟! فرمودند: «او را از ظلم منع کن، که یاری ظالمان این است</w:t>
      </w:r>
      <w:r w:rsidR="00EC2AAC" w:rsidRPr="0052470B">
        <w:rPr>
          <w:rStyle w:val="Char8"/>
          <w:rFonts w:hint="cs"/>
          <w:rtl/>
        </w:rPr>
        <w:t>»</w:t>
      </w:r>
      <w:r w:rsidRPr="00EE7E0F">
        <w:rPr>
          <w:rStyle w:val="Char4"/>
          <w:rtl/>
        </w:rPr>
        <w:t>»</w:t>
      </w:r>
      <w:r w:rsidR="007F2F16" w:rsidRPr="00E96FD0">
        <w:rPr>
          <w:rStyle w:val="FootnoteReference"/>
          <w:rFonts w:ascii="IRNazli" w:hAnsi="IRNazli" w:cs="IRNazli"/>
          <w:sz w:val="28"/>
          <w:szCs w:val="28"/>
          <w:rtl/>
          <w:lang w:bidi="ar-AE"/>
        </w:rPr>
        <w:footnoteReference w:id="274"/>
      </w:r>
      <w:r w:rsidR="00EC2AAC" w:rsidRPr="0052470B">
        <w:rPr>
          <w:rStyle w:val="Char4"/>
          <w:rFonts w:hint="cs"/>
          <w:spacing w:val="0"/>
          <w:rtl/>
        </w:rPr>
        <w:t>.</w:t>
      </w:r>
    </w:p>
    <w:p w:rsidR="00277427" w:rsidRPr="006637AC" w:rsidRDefault="00277427" w:rsidP="00FA5C34">
      <w:pPr>
        <w:pStyle w:val="a4"/>
        <w:spacing w:before="0" w:beforeAutospacing="0"/>
        <w:ind w:firstLine="284"/>
        <w:jc w:val="both"/>
        <w:rPr>
          <w:rStyle w:val="Char3"/>
          <w:rtl/>
        </w:rPr>
      </w:pPr>
      <w:r w:rsidRPr="006637AC">
        <w:rPr>
          <w:rStyle w:val="Char3"/>
          <w:rtl/>
        </w:rPr>
        <w:t>238</w:t>
      </w:r>
      <w:r w:rsidRPr="00932E8D">
        <w:rPr>
          <w:rStyle w:val="Char3"/>
          <w:spacing w:val="-4"/>
          <w:rtl/>
        </w:rPr>
        <w:t xml:space="preserve">- </w:t>
      </w:r>
      <w:r w:rsidR="00EC2AAC" w:rsidRPr="00932E8D">
        <w:rPr>
          <w:rStyle w:val="Char4"/>
          <w:rFonts w:hint="cs"/>
          <w:spacing w:val="-4"/>
          <w:rtl/>
        </w:rPr>
        <w:t>«</w:t>
      </w:r>
      <w:r w:rsidRPr="00932E8D">
        <w:rPr>
          <w:spacing w:val="-4"/>
          <w:rtl/>
        </w:rPr>
        <w:t xml:space="preserve">وعن أَبي هريرة </w:t>
      </w:r>
      <w:r w:rsidR="00EE01BC" w:rsidRPr="00932E8D">
        <w:rPr>
          <w:rFonts w:cs="CTraditional Arabic"/>
          <w:spacing w:val="-4"/>
          <w:szCs w:val="28"/>
          <w:rtl/>
        </w:rPr>
        <w:t>س</w:t>
      </w:r>
      <w:r w:rsidRPr="00932E8D">
        <w:rPr>
          <w:spacing w:val="-4"/>
          <w:rtl/>
        </w:rPr>
        <w:t xml:space="preserve"> أَنَّ رسول الَّه </w:t>
      </w:r>
      <w:r w:rsidR="00EE01BC" w:rsidRPr="00932E8D">
        <w:rPr>
          <w:rFonts w:cs="CTraditional Arabic"/>
          <w:spacing w:val="-4"/>
          <w:szCs w:val="28"/>
          <w:rtl/>
        </w:rPr>
        <w:t>ص</w:t>
      </w:r>
      <w:r w:rsidRPr="00932E8D">
        <w:rPr>
          <w:spacing w:val="-4"/>
          <w:rtl/>
        </w:rPr>
        <w:t xml:space="preserve"> قال</w:t>
      </w:r>
      <w:r w:rsidR="0015419D" w:rsidRPr="00932E8D">
        <w:rPr>
          <w:spacing w:val="-4"/>
          <w:rtl/>
        </w:rPr>
        <w:t>:</w:t>
      </w:r>
      <w:r w:rsidRPr="00932E8D">
        <w:rPr>
          <w:spacing w:val="-4"/>
          <w:rtl/>
        </w:rPr>
        <w:t xml:space="preserve"> </w:t>
      </w:r>
      <w:r w:rsidR="008960CB" w:rsidRPr="00932E8D">
        <w:rPr>
          <w:spacing w:val="-4"/>
          <w:rtl/>
        </w:rPr>
        <w:t>«</w:t>
      </w:r>
      <w:r w:rsidRPr="00932E8D">
        <w:rPr>
          <w:spacing w:val="-4"/>
          <w:rtl/>
        </w:rPr>
        <w:t>حقُّ الْمُسْلمِِ عَلَى الْمُسْلِمِ خمسٌ</w:t>
      </w:r>
      <w:r w:rsidR="0015419D" w:rsidRPr="00932E8D">
        <w:rPr>
          <w:spacing w:val="-4"/>
          <w:rtl/>
        </w:rPr>
        <w:t>:</w:t>
      </w:r>
      <w:r w:rsidRPr="00932E8D">
        <w:rPr>
          <w:spacing w:val="-4"/>
          <w:rtl/>
        </w:rPr>
        <w:t xml:space="preserve"> رَدُّ السَّلامِ</w:t>
      </w:r>
      <w:r w:rsidR="00140074" w:rsidRPr="00932E8D">
        <w:rPr>
          <w:spacing w:val="-4"/>
          <w:rtl/>
        </w:rPr>
        <w:t>،</w:t>
      </w:r>
      <w:r w:rsidRPr="00932E8D">
        <w:rPr>
          <w:spacing w:val="-4"/>
          <w:rtl/>
        </w:rPr>
        <w:t xml:space="preserve"> وَعِيَادَةُ الْمرِيضَ</w:t>
      </w:r>
      <w:r w:rsidR="00140074" w:rsidRPr="00932E8D">
        <w:rPr>
          <w:spacing w:val="-4"/>
          <w:rtl/>
        </w:rPr>
        <w:t>،</w:t>
      </w:r>
      <w:r w:rsidRPr="00932E8D">
        <w:rPr>
          <w:spacing w:val="-4"/>
          <w:rtl/>
        </w:rPr>
        <w:t xml:space="preserve"> واتِّبَاعُ الْجنَائِزِ</w:t>
      </w:r>
      <w:r w:rsidR="00140074" w:rsidRPr="00932E8D">
        <w:rPr>
          <w:spacing w:val="-4"/>
          <w:rtl/>
        </w:rPr>
        <w:t>،</w:t>
      </w:r>
      <w:r w:rsidRPr="00932E8D">
        <w:rPr>
          <w:spacing w:val="-4"/>
          <w:rtl/>
        </w:rPr>
        <w:t xml:space="preserve"> وإِجابة الدَّعوةِ</w:t>
      </w:r>
      <w:r w:rsidR="00140074" w:rsidRPr="00932E8D">
        <w:rPr>
          <w:spacing w:val="-4"/>
          <w:rtl/>
        </w:rPr>
        <w:t>،</w:t>
      </w:r>
      <w:r w:rsidRPr="00932E8D">
        <w:rPr>
          <w:spacing w:val="-4"/>
          <w:rtl/>
        </w:rPr>
        <w:t xml:space="preserve"> وتَشمِيت العْاطِسِ</w:t>
      </w:r>
      <w:r w:rsidR="00EC2AAC" w:rsidRPr="00932E8D">
        <w:rPr>
          <w:rFonts w:hint="cs"/>
          <w:spacing w:val="-4"/>
          <w:rtl/>
        </w:rPr>
        <w:t>»</w:t>
      </w:r>
      <w:r w:rsidR="00140074" w:rsidRPr="00932E8D">
        <w:rPr>
          <w:rStyle w:val="Char4"/>
          <w:spacing w:val="-4"/>
          <w:rtl/>
        </w:rPr>
        <w:t>»</w:t>
      </w:r>
      <w:r w:rsidRPr="00932E8D">
        <w:rPr>
          <w:rStyle w:val="Char5"/>
          <w:spacing w:val="-4"/>
          <w:rtl/>
        </w:rPr>
        <w:t xml:space="preserve"> متفق عليه</w:t>
      </w:r>
      <w:r w:rsidR="00140074" w:rsidRPr="00932E8D">
        <w:rPr>
          <w:rStyle w:val="Char3"/>
          <w:spacing w:val="-4"/>
          <w:rtl/>
        </w:rPr>
        <w:t>.</w:t>
      </w:r>
    </w:p>
    <w:p w:rsidR="00277427" w:rsidRPr="00932E8D" w:rsidRDefault="00277427" w:rsidP="00FA5C34">
      <w:pPr>
        <w:pStyle w:val="a4"/>
        <w:spacing w:before="0" w:beforeAutospacing="0"/>
        <w:ind w:firstLine="284"/>
        <w:jc w:val="both"/>
        <w:rPr>
          <w:rStyle w:val="Char3"/>
          <w:spacing w:val="-4"/>
          <w:rtl/>
        </w:rPr>
      </w:pPr>
      <w:r w:rsidRPr="00932E8D">
        <w:rPr>
          <w:rStyle w:val="Char5"/>
          <w:rFonts w:hint="cs"/>
          <w:spacing w:val="-4"/>
          <w:rtl/>
        </w:rPr>
        <w:t>وفي</w:t>
      </w:r>
      <w:r w:rsidRPr="00932E8D">
        <w:rPr>
          <w:rStyle w:val="Char5"/>
          <w:spacing w:val="-4"/>
          <w:rtl/>
        </w:rPr>
        <w:t xml:space="preserve"> </w:t>
      </w:r>
      <w:r w:rsidRPr="00932E8D">
        <w:rPr>
          <w:rStyle w:val="Char5"/>
          <w:rFonts w:hint="cs"/>
          <w:spacing w:val="-4"/>
          <w:rtl/>
        </w:rPr>
        <w:t>رواية</w:t>
      </w:r>
      <w:r w:rsidRPr="00932E8D">
        <w:rPr>
          <w:rStyle w:val="Char5"/>
          <w:spacing w:val="-4"/>
          <w:rtl/>
        </w:rPr>
        <w:t xml:space="preserve"> </w:t>
      </w:r>
      <w:r w:rsidRPr="00932E8D">
        <w:rPr>
          <w:rStyle w:val="Char5"/>
          <w:rFonts w:hint="cs"/>
          <w:spacing w:val="-4"/>
          <w:rtl/>
        </w:rPr>
        <w:t>ل</w:t>
      </w:r>
      <w:r w:rsidR="00CA2E2E" w:rsidRPr="00932E8D">
        <w:rPr>
          <w:rStyle w:val="Char5"/>
          <w:rFonts w:hint="cs"/>
          <w:spacing w:val="-4"/>
          <w:rtl/>
        </w:rPr>
        <w:t>ـ</w:t>
      </w:r>
      <w:r w:rsidRPr="00932E8D">
        <w:rPr>
          <w:rStyle w:val="Char5"/>
          <w:rFonts w:hint="cs"/>
          <w:spacing w:val="-4"/>
          <w:rtl/>
        </w:rPr>
        <w:t>مسلمٍ</w:t>
      </w:r>
      <w:r w:rsidR="0015419D" w:rsidRPr="00932E8D">
        <w:rPr>
          <w:rStyle w:val="Char5"/>
          <w:spacing w:val="-4"/>
          <w:rtl/>
        </w:rPr>
        <w:t>:</w:t>
      </w:r>
      <w:r w:rsidRPr="00932E8D">
        <w:rPr>
          <w:rStyle w:val="Char5"/>
          <w:spacing w:val="-4"/>
          <w:rtl/>
        </w:rPr>
        <w:t xml:space="preserve"> </w:t>
      </w:r>
      <w:r w:rsidR="00EC2AAC" w:rsidRPr="00932E8D">
        <w:rPr>
          <w:rStyle w:val="Char4"/>
          <w:rFonts w:hint="cs"/>
          <w:spacing w:val="-4"/>
          <w:rtl/>
        </w:rPr>
        <w:t>«</w:t>
      </w:r>
      <w:r w:rsidRPr="00932E8D">
        <w:rPr>
          <w:spacing w:val="-4"/>
          <w:rtl/>
        </w:rPr>
        <w:t>حق الْمُسْلمِ سِتٌّ</w:t>
      </w:r>
      <w:r w:rsidR="0015419D" w:rsidRPr="00932E8D">
        <w:rPr>
          <w:spacing w:val="-4"/>
          <w:rtl/>
        </w:rPr>
        <w:t>:</w:t>
      </w:r>
      <w:r w:rsidRPr="00932E8D">
        <w:rPr>
          <w:spacing w:val="-4"/>
          <w:rtl/>
        </w:rPr>
        <w:t xml:space="preserve"> إِذا لقِيتَهُ فسلِّم عليْهِ</w:t>
      </w:r>
      <w:r w:rsidR="00140074" w:rsidRPr="00932E8D">
        <w:rPr>
          <w:spacing w:val="-4"/>
          <w:rtl/>
        </w:rPr>
        <w:t>،</w:t>
      </w:r>
      <w:r w:rsidRPr="00932E8D">
        <w:rPr>
          <w:spacing w:val="-4"/>
          <w:rtl/>
        </w:rPr>
        <w:t xml:space="preserve"> وإِذَا دَعاكَ فَأَجبْهُ</w:t>
      </w:r>
      <w:r w:rsidR="00140074" w:rsidRPr="00932E8D">
        <w:rPr>
          <w:spacing w:val="-4"/>
          <w:rtl/>
        </w:rPr>
        <w:t>،</w:t>
      </w:r>
      <w:r w:rsidRPr="00932E8D">
        <w:rPr>
          <w:spacing w:val="-4"/>
          <w:rtl/>
        </w:rPr>
        <w:t xml:space="preserve"> وَإِذَا اسْتَنْصَحَكَ فَانْصحْ لهُ</w:t>
      </w:r>
      <w:r w:rsidR="00140074" w:rsidRPr="00932E8D">
        <w:rPr>
          <w:spacing w:val="-4"/>
          <w:rtl/>
        </w:rPr>
        <w:t>،</w:t>
      </w:r>
      <w:r w:rsidRPr="00932E8D">
        <w:rPr>
          <w:spacing w:val="-4"/>
          <w:rtl/>
        </w:rPr>
        <w:t xml:space="preserve"> وإِذا عطَس فحمِد اللَّه فَشَمِّتْهُ</w:t>
      </w:r>
      <w:r w:rsidR="00140074" w:rsidRPr="00932E8D">
        <w:rPr>
          <w:spacing w:val="-4"/>
          <w:rtl/>
        </w:rPr>
        <w:t>.</w:t>
      </w:r>
      <w:r w:rsidRPr="00932E8D">
        <w:rPr>
          <w:spacing w:val="-4"/>
          <w:rtl/>
        </w:rPr>
        <w:t xml:space="preserve"> وَإِذَا مرِضَ فَعُدْهُ</w:t>
      </w:r>
      <w:r w:rsidR="00140074" w:rsidRPr="00932E8D">
        <w:rPr>
          <w:spacing w:val="-4"/>
          <w:rtl/>
        </w:rPr>
        <w:t>،</w:t>
      </w:r>
      <w:r w:rsidRPr="00932E8D">
        <w:rPr>
          <w:spacing w:val="-4"/>
          <w:rtl/>
        </w:rPr>
        <w:t xml:space="preserve"> وَإِذَا ماتَ فاتْبعهُ</w:t>
      </w:r>
      <w:r w:rsidRPr="00932E8D">
        <w:rPr>
          <w:rStyle w:val="Char4"/>
          <w:spacing w:val="-4"/>
          <w:rtl/>
        </w:rPr>
        <w:t>»</w:t>
      </w:r>
      <w:r w:rsidRPr="00932E8D">
        <w:rPr>
          <w:rStyle w:val="Char3"/>
          <w:spacing w:val="-4"/>
          <w:rtl/>
        </w:rPr>
        <w:t>.</w:t>
      </w:r>
    </w:p>
    <w:p w:rsidR="005B0A30" w:rsidRPr="0052470B" w:rsidRDefault="00D4321A" w:rsidP="00CA2E2E">
      <w:pPr>
        <w:ind w:firstLine="284"/>
        <w:jc w:val="both"/>
        <w:rPr>
          <w:rStyle w:val="Char3"/>
          <w:rtl/>
        </w:rPr>
      </w:pPr>
      <w:r w:rsidRPr="0052470B">
        <w:rPr>
          <w:rStyle w:val="Char3"/>
          <w:rtl/>
        </w:rPr>
        <w:t xml:space="preserve">238.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«حق مسلمان بر مسلمان، پنج چیز است: (1.) جواب سلام؛ (2.) عیادت مریض؛ (3.) تشییع جنازه؛ (4.) قبول دعوت او؛ (5.) دعای خیر در هنگام عطسه کردن</w:t>
      </w:r>
      <w:r w:rsidR="00EC2AAC" w:rsidRPr="0052470B">
        <w:rPr>
          <w:rStyle w:val="Char8"/>
          <w:rFonts w:hint="cs"/>
          <w:rtl/>
        </w:rPr>
        <w:t>»</w:t>
      </w:r>
      <w:r w:rsidRPr="00EE7E0F">
        <w:rPr>
          <w:rStyle w:val="Char4"/>
          <w:rtl/>
        </w:rPr>
        <w:t>»</w:t>
      </w:r>
      <w:r w:rsidR="003D0B67" w:rsidRPr="00E96FD0">
        <w:rPr>
          <w:rStyle w:val="FootnoteReference"/>
          <w:rFonts w:ascii="IRNazli" w:hAnsi="IRNazli" w:cs="IRNazli"/>
          <w:sz w:val="28"/>
          <w:szCs w:val="28"/>
          <w:rtl/>
          <w:lang w:bidi="ar-AE"/>
        </w:rPr>
        <w:footnoteReference w:id="275"/>
      </w:r>
      <w:r w:rsidR="00EC2AAC" w:rsidRPr="0052470B">
        <w:rPr>
          <w:rStyle w:val="Char4"/>
          <w:rFonts w:hint="cs"/>
          <w:spacing w:val="0"/>
          <w:rtl/>
        </w:rPr>
        <w:t>.</w:t>
      </w:r>
    </w:p>
    <w:p w:rsidR="007F2F16" w:rsidRPr="0052470B" w:rsidRDefault="00446502" w:rsidP="00CA2E2E">
      <w:pPr>
        <w:ind w:firstLine="284"/>
        <w:jc w:val="both"/>
        <w:rPr>
          <w:rStyle w:val="Char3"/>
          <w:rtl/>
        </w:rPr>
      </w:pPr>
      <w:r w:rsidRPr="0052470B">
        <w:rPr>
          <w:rStyle w:val="Char3"/>
          <w:rtl/>
        </w:rPr>
        <w:t xml:space="preserve">در روایتی دیگر از مسلم آمده است: </w:t>
      </w:r>
      <w:r w:rsidR="009C2F45" w:rsidRPr="0052470B">
        <w:rPr>
          <w:rStyle w:val="Char4"/>
          <w:rFonts w:hint="cs"/>
          <w:spacing w:val="0"/>
          <w:rtl/>
        </w:rPr>
        <w:t>«</w:t>
      </w:r>
      <w:r w:rsidRPr="0052470B">
        <w:rPr>
          <w:rStyle w:val="Char8"/>
          <w:rtl/>
        </w:rPr>
        <w:t>حق مسلمان بر مسلمان، شش چیز است: (1.) وقتی او را ملاقات کردی، سلام کن؛ (2.) وقتی از تو دعوت کرد، دعوت او را قبول کن؛ (3.) هر گاه از تو نصیحت خواست، او را نصیحت کن؛ (4.) هر گاه پس از عطسه کردن، «الحمدلله» گفت، (با گفتن یرحمک‌الله»)، برای او دعای خیر کن؛ (5.) وقتی بیمار شد، به عیادتش برو؛ (6.) وقتی فوت کرد، جنازه‌ی او را تشییع کن</w:t>
      </w:r>
      <w:r w:rsidRPr="00EE7E0F">
        <w:rPr>
          <w:rStyle w:val="Char4"/>
          <w:rtl/>
        </w:rPr>
        <w:t>»</w:t>
      </w:r>
      <w:r w:rsidRPr="0052470B">
        <w:rPr>
          <w:rStyle w:val="Char3"/>
          <w:rtl/>
        </w:rPr>
        <w:t>.</w:t>
      </w:r>
    </w:p>
    <w:p w:rsidR="00277427" w:rsidRPr="006637AC" w:rsidRDefault="00277427" w:rsidP="00FA5C34">
      <w:pPr>
        <w:pStyle w:val="a4"/>
        <w:spacing w:before="0" w:beforeAutospacing="0"/>
        <w:ind w:firstLine="284"/>
        <w:jc w:val="both"/>
        <w:rPr>
          <w:rStyle w:val="Char3"/>
          <w:rtl/>
        </w:rPr>
      </w:pPr>
      <w:r w:rsidRPr="006637AC">
        <w:rPr>
          <w:rStyle w:val="Char3"/>
          <w:rtl/>
        </w:rPr>
        <w:t xml:space="preserve">239- </w:t>
      </w:r>
      <w:r w:rsidR="000C0C7B" w:rsidRPr="0052470B">
        <w:rPr>
          <w:rStyle w:val="Char4"/>
          <w:rFonts w:hint="cs"/>
          <w:spacing w:val="0"/>
          <w:rtl/>
        </w:rPr>
        <w:t>«</w:t>
      </w:r>
      <w:r w:rsidRPr="0052470B">
        <w:rPr>
          <w:rtl/>
        </w:rPr>
        <w:t xml:space="preserve">وعن أَبي عُمارة الْبراءِ بنِ عازبٍ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أَمرنا رسولُ اللَّه </w:t>
      </w:r>
      <w:r w:rsidR="00EE01BC" w:rsidRPr="0052470B">
        <w:rPr>
          <w:rFonts w:cs="CTraditional Arabic"/>
          <w:szCs w:val="28"/>
          <w:rtl/>
        </w:rPr>
        <w:t>ص</w:t>
      </w:r>
      <w:r w:rsidRPr="0052470B">
        <w:rPr>
          <w:rtl/>
        </w:rPr>
        <w:t xml:space="preserve"> بِسبْعٍ</w:t>
      </w:r>
      <w:r w:rsidR="0015419D" w:rsidRPr="0052470B">
        <w:rPr>
          <w:rtl/>
        </w:rPr>
        <w:t>:</w:t>
      </w:r>
      <w:r w:rsidRPr="0052470B">
        <w:rPr>
          <w:rtl/>
        </w:rPr>
        <w:t xml:space="preserve"> أَمرنَا بِعِيادة الْ</w:t>
      </w:r>
      <w:r w:rsidR="006637AC">
        <w:rPr>
          <w:rFonts w:hint="cs"/>
          <w:rtl/>
        </w:rPr>
        <w:t>ـ</w:t>
      </w:r>
      <w:r w:rsidRPr="0052470B">
        <w:rPr>
          <w:rtl/>
        </w:rPr>
        <w:t>مرِيضِ</w:t>
      </w:r>
      <w:r w:rsidR="00140074" w:rsidRPr="0052470B">
        <w:rPr>
          <w:rtl/>
        </w:rPr>
        <w:t>،</w:t>
      </w:r>
      <w:r w:rsidRPr="0052470B">
        <w:rPr>
          <w:rtl/>
        </w:rPr>
        <w:t xml:space="preserve"> وَاتِّبَاعِ الْجنازةِ</w:t>
      </w:r>
      <w:r w:rsidR="00140074" w:rsidRPr="0052470B">
        <w:rPr>
          <w:rtl/>
        </w:rPr>
        <w:t>،</w:t>
      </w:r>
      <w:r w:rsidRPr="0052470B">
        <w:rPr>
          <w:rtl/>
        </w:rPr>
        <w:t xml:space="preserve"> وتَشْمِيتِ الْعاطِس</w:t>
      </w:r>
      <w:r w:rsidR="00140074" w:rsidRPr="0052470B">
        <w:rPr>
          <w:rtl/>
        </w:rPr>
        <w:t>،</w:t>
      </w:r>
      <w:r w:rsidRPr="0052470B">
        <w:rPr>
          <w:rtl/>
        </w:rPr>
        <w:t xml:space="preserve"> وَإِبْرارِ الْمُقْسِمِ</w:t>
      </w:r>
      <w:r w:rsidR="00140074" w:rsidRPr="0052470B">
        <w:rPr>
          <w:rtl/>
        </w:rPr>
        <w:t>،</w:t>
      </w:r>
      <w:r w:rsidRPr="0052470B">
        <w:rPr>
          <w:rtl/>
        </w:rPr>
        <w:t xml:space="preserve"> ونَصْرِ ال</w:t>
      </w:r>
      <w:r w:rsidR="006637AC">
        <w:rPr>
          <w:rFonts w:hint="cs"/>
          <w:rtl/>
        </w:rPr>
        <w:t>ـ</w:t>
      </w:r>
      <w:r w:rsidRPr="0052470B">
        <w:rPr>
          <w:rtl/>
        </w:rPr>
        <w:t>مظْلُومِ</w:t>
      </w:r>
      <w:r w:rsidR="00140074" w:rsidRPr="0052470B">
        <w:rPr>
          <w:rtl/>
        </w:rPr>
        <w:t>،</w:t>
      </w:r>
      <w:r w:rsidRPr="0052470B">
        <w:rPr>
          <w:rtl/>
        </w:rPr>
        <w:t xml:space="preserve"> وَإِجابَةِ الدَّاعِي</w:t>
      </w:r>
      <w:r w:rsidR="00140074" w:rsidRPr="0052470B">
        <w:rPr>
          <w:rtl/>
        </w:rPr>
        <w:t>،</w:t>
      </w:r>
      <w:r w:rsidRPr="0052470B">
        <w:rPr>
          <w:rtl/>
        </w:rPr>
        <w:t xml:space="preserve"> وإِفْشاءِ السَّلامِ</w:t>
      </w:r>
      <w:r w:rsidR="00140074" w:rsidRPr="0052470B">
        <w:rPr>
          <w:rtl/>
        </w:rPr>
        <w:t>.</w:t>
      </w:r>
      <w:r w:rsidRPr="0052470B">
        <w:rPr>
          <w:rtl/>
        </w:rPr>
        <w:t xml:space="preserve"> وَنَهانَا عَنْ خواتِيمَ أَوْ تَختُّمٍ بالذَّهبِ</w:t>
      </w:r>
      <w:r w:rsidR="00140074" w:rsidRPr="0052470B">
        <w:rPr>
          <w:rtl/>
        </w:rPr>
        <w:t>،</w:t>
      </w:r>
      <w:r w:rsidRPr="0052470B">
        <w:rPr>
          <w:rtl/>
        </w:rPr>
        <w:t xml:space="preserve"> وَعنْ شُرْبٍ بالف</w:t>
      </w:r>
      <w:r w:rsidR="007A490D" w:rsidRPr="0052470B">
        <w:rPr>
          <w:rFonts w:hint="cs"/>
          <w:rtl/>
        </w:rPr>
        <w:t>ِ</w:t>
      </w:r>
      <w:r w:rsidRPr="0052470B">
        <w:rPr>
          <w:rtl/>
        </w:rPr>
        <w:t>ضَّةِ</w:t>
      </w:r>
      <w:r w:rsidR="00140074" w:rsidRPr="0052470B">
        <w:rPr>
          <w:rtl/>
        </w:rPr>
        <w:t>،</w:t>
      </w:r>
      <w:r w:rsidRPr="0052470B">
        <w:rPr>
          <w:rtl/>
        </w:rPr>
        <w:t xml:space="preserve"> وعَنِ ال</w:t>
      </w:r>
      <w:r w:rsidR="006637AC">
        <w:rPr>
          <w:rFonts w:hint="cs"/>
          <w:rtl/>
        </w:rPr>
        <w:t>ـ</w:t>
      </w:r>
      <w:r w:rsidRPr="0052470B">
        <w:rPr>
          <w:rtl/>
        </w:rPr>
        <w:t>مياثِرِ الحُمْرِ</w:t>
      </w:r>
      <w:r w:rsidR="00140074" w:rsidRPr="0052470B">
        <w:rPr>
          <w:rtl/>
        </w:rPr>
        <w:t>،</w:t>
      </w:r>
      <w:r w:rsidRPr="0052470B">
        <w:rPr>
          <w:rtl/>
        </w:rPr>
        <w:t xml:space="preserve"> وَعَنِ الْقَسِّيِّ</w:t>
      </w:r>
      <w:r w:rsidR="00140074" w:rsidRPr="0052470B">
        <w:rPr>
          <w:rtl/>
        </w:rPr>
        <w:t>،</w:t>
      </w:r>
      <w:r w:rsidRPr="0052470B">
        <w:rPr>
          <w:rtl/>
        </w:rPr>
        <w:t xml:space="preserve"> وَعَنْ لُبْسِ الحَرِيرِ وَالإِسْتَبْرَقِ وَالدِّيبَاجِ</w:t>
      </w:r>
      <w:r w:rsidR="006637AC" w:rsidRPr="006637AC">
        <w:rPr>
          <w:rStyle w:val="Char4"/>
          <w:rtl/>
        </w:rPr>
        <w:t>»</w:t>
      </w:r>
      <w:r w:rsidRPr="006637AC">
        <w:rPr>
          <w:rStyle w:val="Char5"/>
          <w:rtl/>
        </w:rPr>
        <w:t xml:space="preserve"> متفق عليه</w:t>
      </w:r>
      <w:r w:rsidR="00140074" w:rsidRPr="006637AC">
        <w:rPr>
          <w:rStyle w:val="Char3"/>
          <w:rtl/>
        </w:rPr>
        <w:t>.</w:t>
      </w:r>
    </w:p>
    <w:p w:rsidR="00277427" w:rsidRPr="006637AC" w:rsidRDefault="00277427" w:rsidP="00FA5C34">
      <w:pPr>
        <w:pStyle w:val="a4"/>
        <w:spacing w:before="0" w:beforeAutospacing="0"/>
        <w:ind w:firstLine="284"/>
        <w:jc w:val="both"/>
        <w:rPr>
          <w:rStyle w:val="Char3"/>
          <w:rtl/>
        </w:rPr>
      </w:pPr>
      <w:r w:rsidRPr="0052470B">
        <w:rPr>
          <w:rStyle w:val="Char5"/>
          <w:rtl/>
        </w:rPr>
        <w:t>وفي روايةٍ</w:t>
      </w:r>
      <w:r w:rsidR="0015419D" w:rsidRPr="006637AC">
        <w:rPr>
          <w:rStyle w:val="Char5"/>
          <w:rtl/>
        </w:rPr>
        <w:t>:</w:t>
      </w:r>
      <w:r w:rsidRPr="006637AC">
        <w:rPr>
          <w:rStyle w:val="Char5"/>
          <w:rtl/>
        </w:rPr>
        <w:t xml:space="preserve"> </w:t>
      </w:r>
      <w:r w:rsidR="00BB09C5" w:rsidRPr="0052470B">
        <w:rPr>
          <w:rStyle w:val="Char4"/>
          <w:rFonts w:hint="cs"/>
          <w:spacing w:val="0"/>
          <w:rtl/>
        </w:rPr>
        <w:t>«</w:t>
      </w:r>
      <w:r w:rsidRPr="0052470B">
        <w:rPr>
          <w:rtl/>
        </w:rPr>
        <w:t>وإِنْشَادِ الضَّالةِ فِي السَّبْعِ الأُولِ</w:t>
      </w:r>
      <w:r w:rsidR="00BB09C5" w:rsidRPr="00EE7E0F">
        <w:rPr>
          <w:rStyle w:val="Char4"/>
          <w:rFonts w:hint="cs"/>
          <w:rtl/>
        </w:rPr>
        <w:t>»</w:t>
      </w:r>
      <w:r w:rsidR="00140074" w:rsidRPr="006637AC">
        <w:rPr>
          <w:rStyle w:val="Char3"/>
          <w:rtl/>
        </w:rPr>
        <w:t>.</w:t>
      </w:r>
    </w:p>
    <w:p w:rsidR="00277427" w:rsidRPr="0052470B" w:rsidRDefault="008960CB" w:rsidP="00BB09C5">
      <w:pPr>
        <w:pStyle w:val="a8"/>
        <w:rPr>
          <w:rtl/>
        </w:rPr>
      </w:pPr>
      <w:r w:rsidRPr="00313619">
        <w:rPr>
          <w:rtl/>
        </w:rPr>
        <w:t>«</w:t>
      </w:r>
      <w:r w:rsidR="00277427" w:rsidRPr="00313619">
        <w:rPr>
          <w:rtl/>
        </w:rPr>
        <w:t>ال</w:t>
      </w:r>
      <w:r w:rsidR="00CA2E2E" w:rsidRPr="00313619">
        <w:rPr>
          <w:rFonts w:hint="cs"/>
          <w:rtl/>
        </w:rPr>
        <w:t>ـ</w:t>
      </w:r>
      <w:r w:rsidR="00277427" w:rsidRPr="00313619">
        <w:rPr>
          <w:rtl/>
        </w:rPr>
        <w:t>مياثِرِ</w:t>
      </w:r>
      <w:r w:rsidR="00140074" w:rsidRPr="00313619">
        <w:rPr>
          <w:rtl/>
        </w:rPr>
        <w:t>»</w:t>
      </w:r>
      <w:r w:rsidR="00277427" w:rsidRPr="00313619">
        <w:rPr>
          <w:rtl/>
        </w:rPr>
        <w:t xml:space="preserve"> بيَاء مُثَنَّاةٍ قبْلَ الأَلِفِ</w:t>
      </w:r>
      <w:r w:rsidR="00140074" w:rsidRPr="00313619">
        <w:rPr>
          <w:rtl/>
        </w:rPr>
        <w:t>،</w:t>
      </w:r>
      <w:r w:rsidR="00277427" w:rsidRPr="00313619">
        <w:rPr>
          <w:rtl/>
        </w:rPr>
        <w:t xml:space="preserve"> وَثَاء مثلثة</w:t>
      </w:r>
      <w:r w:rsidR="00277427" w:rsidRPr="0052470B">
        <w:rPr>
          <w:rtl/>
        </w:rPr>
        <w:t xml:space="preserve"> بعْدَهَا</w:t>
      </w:r>
      <w:r w:rsidR="00140074" w:rsidRPr="00313619">
        <w:rPr>
          <w:rtl/>
        </w:rPr>
        <w:t>،</w:t>
      </w:r>
      <w:r w:rsidR="00277427" w:rsidRPr="00313619">
        <w:rPr>
          <w:rtl/>
        </w:rPr>
        <w:t xml:space="preserve"> وَهِيَ ج</w:t>
      </w:r>
      <w:r w:rsidR="00CA2E2E" w:rsidRPr="00313619">
        <w:rPr>
          <w:rFonts w:hint="cs"/>
          <w:rtl/>
        </w:rPr>
        <w:t>ـ</w:t>
      </w:r>
      <w:r w:rsidR="00277427" w:rsidRPr="00313619">
        <w:rPr>
          <w:rtl/>
        </w:rPr>
        <w:t>مْعُ مَيْثِرةٍ</w:t>
      </w:r>
      <w:r w:rsidR="00140074" w:rsidRPr="00313619">
        <w:rPr>
          <w:rtl/>
        </w:rPr>
        <w:t>،</w:t>
      </w:r>
      <w:r w:rsidR="00277427" w:rsidRPr="00313619">
        <w:rPr>
          <w:rtl/>
        </w:rPr>
        <w:t xml:space="preserve"> وَهِي شَيْءٌ يتَّخَذُ مِنْ حرِيرٍ وَيُحْشَى قُطْناً أَوْ غَيْرَهُ ويُجْعلُ فِي السُّرُجِ وكُورِ الْبعِيرِ يجْلِسُ عَلَيْهِ الرَّاكِبُ «والقَسيُّ» بفتحِ القاف وكسر السينِ ال</w:t>
      </w:r>
      <w:r w:rsidR="00CA2E2E" w:rsidRPr="00313619">
        <w:rPr>
          <w:rFonts w:hint="cs"/>
          <w:rtl/>
        </w:rPr>
        <w:t>ـ</w:t>
      </w:r>
      <w:r w:rsidR="00277427" w:rsidRPr="00313619">
        <w:rPr>
          <w:rtl/>
        </w:rPr>
        <w:t>مهملة ال</w:t>
      </w:r>
      <w:r w:rsidR="00CA2E2E" w:rsidRPr="00313619">
        <w:rPr>
          <w:rFonts w:hint="cs"/>
          <w:rtl/>
        </w:rPr>
        <w:t>ـ</w:t>
      </w:r>
      <w:r w:rsidR="00277427" w:rsidRPr="00313619">
        <w:rPr>
          <w:rtl/>
        </w:rPr>
        <w:t>مشدَّدةِ</w:t>
      </w:r>
      <w:r w:rsidR="0015419D" w:rsidRPr="00313619">
        <w:rPr>
          <w:rtl/>
        </w:rPr>
        <w:t>:</w:t>
      </w:r>
      <w:r w:rsidR="00277427" w:rsidRPr="00313619">
        <w:rPr>
          <w:rtl/>
        </w:rPr>
        <w:t xml:space="preserve"> وَهِيَ ثِيَابٌ تُنْسَجُ مِنْ حَرِيرٍ وكَتَّانٍ مُ</w:t>
      </w:r>
      <w:r w:rsidR="0052470B" w:rsidRPr="00313619">
        <w:rPr>
          <w:rFonts w:hint="cs"/>
          <w:rtl/>
        </w:rPr>
        <w:t>ـ</w:t>
      </w:r>
      <w:r w:rsidR="00277427" w:rsidRPr="00313619">
        <w:rPr>
          <w:rtl/>
        </w:rPr>
        <w:t>خْتَلِطَيْنِ</w:t>
      </w:r>
      <w:r w:rsidR="00140074" w:rsidRPr="00313619">
        <w:rPr>
          <w:rtl/>
        </w:rPr>
        <w:t>.</w:t>
      </w:r>
      <w:r w:rsidR="00277427" w:rsidRPr="00313619">
        <w:rPr>
          <w:rtl/>
        </w:rPr>
        <w:t xml:space="preserve"> </w:t>
      </w:r>
      <w:r w:rsidRPr="00313619">
        <w:rPr>
          <w:rtl/>
        </w:rPr>
        <w:t>«</w:t>
      </w:r>
      <w:r w:rsidR="00277427" w:rsidRPr="00313619">
        <w:rPr>
          <w:rtl/>
        </w:rPr>
        <w:t>وإِنْشَادُ الضَّالَّةِ</w:t>
      </w:r>
      <w:r w:rsidR="00140074" w:rsidRPr="00313619">
        <w:rPr>
          <w:rtl/>
        </w:rPr>
        <w:t>»</w:t>
      </w:r>
      <w:r w:rsidR="0015419D" w:rsidRPr="00313619">
        <w:rPr>
          <w:rtl/>
        </w:rPr>
        <w:t>:</w:t>
      </w:r>
      <w:r w:rsidR="00277427" w:rsidRPr="00313619">
        <w:rPr>
          <w:rtl/>
        </w:rPr>
        <w:t xml:space="preserve"> تَعرْيفُهَا</w:t>
      </w:r>
      <w:r w:rsidR="00140074" w:rsidRPr="00313619">
        <w:rPr>
          <w:rtl/>
        </w:rPr>
        <w:t>.</w:t>
      </w:r>
    </w:p>
    <w:p w:rsidR="007F2F16" w:rsidRPr="0052470B" w:rsidRDefault="00446502" w:rsidP="00262786">
      <w:pPr>
        <w:pStyle w:val="ab"/>
        <w:rPr>
          <w:rtl/>
        </w:rPr>
      </w:pPr>
      <w:r w:rsidRPr="0052470B">
        <w:rPr>
          <w:rtl/>
        </w:rPr>
        <w:t xml:space="preserve">239. </w:t>
      </w:r>
      <w:r w:rsidR="00C7265D" w:rsidRPr="00C7265D">
        <w:rPr>
          <w:rStyle w:val="Char4"/>
          <w:rtl/>
        </w:rPr>
        <w:t>«</w:t>
      </w:r>
      <w:r w:rsidRPr="00C7265D">
        <w:rPr>
          <w:rtl/>
        </w:rPr>
        <w:t>از ابوعماره</w:t>
      </w:r>
      <w:r w:rsidRPr="0052470B">
        <w:rPr>
          <w:rtl/>
        </w:rPr>
        <w:t xml:space="preserve"> </w:t>
      </w:r>
      <w:r w:rsidR="00C7265D">
        <w:rPr>
          <w:rtl/>
        </w:rPr>
        <w:t>براء بن عازب</w:t>
      </w:r>
      <w:r w:rsidR="000C6F25" w:rsidRPr="0052470B">
        <w:rPr>
          <w:rFonts w:cs="CTraditional Arabic"/>
          <w:szCs w:val="28"/>
          <w:rtl/>
        </w:rPr>
        <w:t xml:space="preserve"> ب</w:t>
      </w:r>
      <w:r w:rsidRPr="0052470B">
        <w:rPr>
          <w:rtl/>
        </w:rPr>
        <w:t xml:space="preserve"> روایت شده است که پیامبر</w:t>
      </w:r>
      <w:r w:rsidR="000C6F25" w:rsidRPr="0052470B">
        <w:rPr>
          <w:rFonts w:cs="CTraditional Arabic"/>
          <w:szCs w:val="28"/>
          <w:rtl/>
        </w:rPr>
        <w:t xml:space="preserve"> ص</w:t>
      </w:r>
      <w:r w:rsidRPr="0052470B">
        <w:rPr>
          <w:rtl/>
        </w:rPr>
        <w:t xml:space="preserve"> ما را به انجام دادن هفت چیز و خودداری از هفت چیز امر فرمودند:</w:t>
      </w:r>
    </w:p>
    <w:p w:rsidR="00446502" w:rsidRPr="0052470B" w:rsidRDefault="00446502" w:rsidP="00262786">
      <w:pPr>
        <w:pStyle w:val="ab"/>
        <w:rPr>
          <w:rtl/>
        </w:rPr>
      </w:pPr>
      <w:r w:rsidRPr="0052470B">
        <w:rPr>
          <w:rtl/>
        </w:rPr>
        <w:t>ما را امر کرد به: (1.) عیادت مریض؛ (2.) تشییع جنازه؛ (3.) دعای خیر کردن برای کسی که عطسه می‌کند؛ (4.) بجای آوردن قسم کسی که قسم یاد می‌کند؛ (5.) یاری مظلوم؛ (6.) اجابت دعوت کننده؛ (7.) انتشار سلام (با بلند و زیاد گفتن آن).</w:t>
      </w:r>
    </w:p>
    <w:p w:rsidR="00446502" w:rsidRPr="0052470B" w:rsidRDefault="00446502" w:rsidP="00262786">
      <w:pPr>
        <w:pStyle w:val="ab"/>
        <w:rPr>
          <w:rtl/>
        </w:rPr>
      </w:pPr>
      <w:r w:rsidRPr="0052470B">
        <w:rPr>
          <w:rtl/>
        </w:rPr>
        <w:t>و ما را نهی کرد از (1.) به‌کار بردن انگشتر طلا؛ (2.) نوشیدن در ظروف طلا و نقره؛ (3.) استعمال زینی که پوشش آن حریر و پنبه باشد؛ (4.) پوشیدن لباس بافته شده از حریر و کتان مخلوط؛ (5.) پوشیدن حریر و ابریشم و ستبر و دیبا</w:t>
      </w:r>
      <w:r w:rsidR="00262786" w:rsidRPr="00EE7E0F">
        <w:rPr>
          <w:rStyle w:val="Char4"/>
          <w:rFonts w:hint="cs"/>
          <w:rtl/>
        </w:rPr>
        <w:t>»</w:t>
      </w:r>
      <w:r w:rsidR="00AE7C7B" w:rsidRPr="00E96FD0">
        <w:rPr>
          <w:rStyle w:val="FootnoteReference"/>
          <w:rFonts w:ascii="IRNazli" w:hAnsi="IRNazli" w:cs="IRNazli"/>
          <w:sz w:val="28"/>
          <w:szCs w:val="28"/>
          <w:rtl/>
        </w:rPr>
        <w:footnoteReference w:id="276"/>
      </w:r>
      <w:r w:rsidR="00262786" w:rsidRPr="0052470B">
        <w:rPr>
          <w:rStyle w:val="Char4"/>
          <w:rFonts w:hint="cs"/>
          <w:spacing w:val="0"/>
          <w:rtl/>
        </w:rPr>
        <w:t>.</w:t>
      </w:r>
    </w:p>
    <w:p w:rsidR="00446502" w:rsidRPr="0052470B" w:rsidRDefault="00152198" w:rsidP="00CA2E2E">
      <w:pPr>
        <w:ind w:firstLine="284"/>
        <w:jc w:val="both"/>
        <w:rPr>
          <w:rStyle w:val="Char3"/>
          <w:rtl/>
        </w:rPr>
      </w:pPr>
      <w:r w:rsidRPr="0052470B">
        <w:rPr>
          <w:rStyle w:val="Char3"/>
          <w:rtl/>
        </w:rPr>
        <w:t xml:space="preserve">در روایتی دیگر در جزء هفت کار اول (امر شده‌ها)، </w:t>
      </w:r>
      <w:r w:rsidR="00BB09C5" w:rsidRPr="0052470B">
        <w:rPr>
          <w:rStyle w:val="Char4"/>
          <w:rFonts w:hint="cs"/>
          <w:spacing w:val="0"/>
          <w:rtl/>
        </w:rPr>
        <w:t>«</w:t>
      </w:r>
      <w:r w:rsidRPr="0052470B">
        <w:rPr>
          <w:rStyle w:val="Char3"/>
          <w:rtl/>
        </w:rPr>
        <w:t>شناساندن گمشده و دادن نشانه‌های آن</w:t>
      </w:r>
      <w:r w:rsidR="00BB09C5" w:rsidRPr="00EE7E0F">
        <w:rPr>
          <w:rStyle w:val="Char4"/>
          <w:rFonts w:hint="cs"/>
          <w:rtl/>
        </w:rPr>
        <w:t>»</w:t>
      </w:r>
      <w:r w:rsidRPr="0052470B">
        <w:rPr>
          <w:rStyle w:val="Char3"/>
          <w:rtl/>
        </w:rPr>
        <w:t xml:space="preserve"> نیز آمده است.</w:t>
      </w:r>
    </w:p>
    <w:p w:rsidR="00647B9B" w:rsidRPr="00647B9B" w:rsidRDefault="00647B9B" w:rsidP="00647B9B">
      <w:pPr>
        <w:pStyle w:val="af2"/>
      </w:pPr>
      <w:bookmarkStart w:id="202" w:name="_Toc442124392"/>
      <w:bookmarkStart w:id="203" w:name="_Toc437943047"/>
      <w:r w:rsidRPr="00647B9B">
        <w:rPr>
          <w:rFonts w:hint="cs"/>
          <w:rtl/>
        </w:rPr>
        <w:t>28- باب ستر عورات</w:t>
      </w:r>
      <w:r>
        <w:rPr>
          <w:rFonts w:hint="cs"/>
          <w:rtl/>
        </w:rPr>
        <w:t xml:space="preserve"> </w:t>
      </w:r>
      <w:r w:rsidRPr="00647B9B">
        <w:rPr>
          <w:rFonts w:hint="cs"/>
          <w:rtl/>
        </w:rPr>
        <w:t>ال</w:t>
      </w:r>
      <w:r>
        <w:rPr>
          <w:rFonts w:hint="cs"/>
          <w:rtl/>
        </w:rPr>
        <w:t>ـ</w:t>
      </w:r>
      <w:r w:rsidRPr="00647B9B">
        <w:rPr>
          <w:rFonts w:hint="cs"/>
          <w:rtl/>
        </w:rPr>
        <w:t>مسلمین والنهی عن إشاعتها لغیر ضرورة</w:t>
      </w:r>
      <w:bookmarkEnd w:id="202"/>
    </w:p>
    <w:p w:rsidR="00152198" w:rsidRPr="00647B9B" w:rsidRDefault="00647B9B" w:rsidP="00647B9B">
      <w:pPr>
        <w:pStyle w:val="af"/>
        <w:bidi/>
        <w:rPr>
          <w:rStyle w:val="Char3"/>
          <w:rFonts w:ascii="IRZar" w:hAnsi="IRZar" w:cs="IRZar"/>
          <w:sz w:val="24"/>
          <w:szCs w:val="24"/>
          <w:rtl/>
        </w:rPr>
      </w:pPr>
      <w:bookmarkStart w:id="204" w:name="_Toc442124393"/>
      <w:r w:rsidRPr="00647B9B">
        <w:rPr>
          <w:rFonts w:hint="cs"/>
          <w:rtl/>
        </w:rPr>
        <w:t>باب پوشاندن عیوب مسلمانان و نهی از اشاعه‌ی آن بدون ضرورت</w:t>
      </w:r>
      <w:bookmarkEnd w:id="203"/>
      <w:bookmarkEnd w:id="204"/>
    </w:p>
    <w:p w:rsidR="001C4F77" w:rsidRPr="00D220C7" w:rsidRDefault="00D220C7" w:rsidP="00D220C7">
      <w:pPr>
        <w:pStyle w:val="a8"/>
        <w:rPr>
          <w:rStyle w:val="Char3"/>
          <w:rFonts w:ascii="mylotus" w:hAnsi="mylotus" w:cs="mylotus"/>
          <w:sz w:val="27"/>
          <w:szCs w:val="27"/>
          <w:rtl/>
        </w:rPr>
      </w:pPr>
      <w:r w:rsidRPr="00D220C7">
        <w:rPr>
          <w:rStyle w:val="Char3"/>
          <w:rFonts w:ascii="mylotus" w:hAnsi="mylotus" w:cs="mylotus"/>
          <w:sz w:val="27"/>
          <w:szCs w:val="27"/>
          <w:rtl/>
        </w:rPr>
        <w:t>قال</w:t>
      </w:r>
      <w:r w:rsidRPr="00D220C7">
        <w:rPr>
          <w:rStyle w:val="Char3"/>
          <w:rFonts w:ascii="mylotus" w:hAnsi="mylotus" w:cs="mylotus" w:hint="cs"/>
          <w:sz w:val="27"/>
          <w:szCs w:val="27"/>
          <w:rtl/>
        </w:rPr>
        <w:t xml:space="preserve"> </w:t>
      </w:r>
      <w:r w:rsidR="001C4F77" w:rsidRPr="00D220C7">
        <w:rPr>
          <w:rStyle w:val="Char3"/>
          <w:rFonts w:ascii="mylotus" w:hAnsi="mylotus" w:cs="mylotus"/>
          <w:sz w:val="27"/>
          <w:szCs w:val="27"/>
          <w:rtl/>
        </w:rPr>
        <w:t>الله تعالی:</w:t>
      </w:r>
    </w:p>
    <w:p w:rsidR="001C4F77" w:rsidRPr="00EE7E0F" w:rsidRDefault="001E30DB" w:rsidP="00056E8F">
      <w:pPr>
        <w:pStyle w:val="a5"/>
        <w:rPr>
          <w:rStyle w:val="Char9"/>
          <w:rtl/>
        </w:rPr>
      </w:pPr>
      <w:r w:rsidRPr="0052470B">
        <w:rPr>
          <w:rStyle w:val="Char4"/>
          <w:rFonts w:hint="cs"/>
          <w:spacing w:val="0"/>
          <w:rtl/>
        </w:rPr>
        <w:t>﴿</w:t>
      </w:r>
      <w:r w:rsidRPr="00056E8F">
        <w:rPr>
          <w:rtl/>
        </w:rPr>
        <w:t xml:space="preserve">إِنَّ </w:t>
      </w:r>
      <w:r w:rsidRPr="00056E8F">
        <w:rPr>
          <w:rFonts w:hint="cs"/>
          <w:rtl/>
        </w:rPr>
        <w:t>ٱلَّذِينَ</w:t>
      </w:r>
      <w:r w:rsidRPr="00056E8F">
        <w:rPr>
          <w:rtl/>
        </w:rPr>
        <w:t xml:space="preserve"> يُحِبُّونَ أَن تَشِيعَ </w:t>
      </w:r>
      <w:r w:rsidRPr="00056E8F">
        <w:rPr>
          <w:rFonts w:hint="cs"/>
          <w:rtl/>
        </w:rPr>
        <w:t>ٱلۡفَٰحِشَةُ</w:t>
      </w:r>
      <w:r w:rsidRPr="00056E8F">
        <w:rPr>
          <w:rtl/>
        </w:rPr>
        <w:t xml:space="preserve"> فِي </w:t>
      </w:r>
      <w:r w:rsidRPr="00056E8F">
        <w:rPr>
          <w:rFonts w:hint="cs"/>
          <w:rtl/>
        </w:rPr>
        <w:t>ٱلَّذِينَ</w:t>
      </w:r>
      <w:r w:rsidRPr="00056E8F">
        <w:rPr>
          <w:rtl/>
        </w:rPr>
        <w:t xml:space="preserve"> ءَامَنُواْ لَهُمۡ عَذَابٌ أَلِيمٞ فِي </w:t>
      </w:r>
      <w:r w:rsidRPr="00056E8F">
        <w:rPr>
          <w:rFonts w:hint="cs"/>
          <w:rtl/>
        </w:rPr>
        <w:t>ٱلدُّنۡيَا</w:t>
      </w:r>
      <w:r w:rsidRPr="00056E8F">
        <w:rPr>
          <w:rtl/>
        </w:rPr>
        <w:t xml:space="preserve"> وَ</w:t>
      </w:r>
      <w:r w:rsidRPr="00056E8F">
        <w:rPr>
          <w:rFonts w:hint="cs"/>
          <w:rtl/>
        </w:rPr>
        <w:t>ٱلۡأٓخِرَةِ</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[النور: 19]</w:t>
      </w:r>
      <w:r w:rsidR="006641DD" w:rsidRPr="00EE7E0F">
        <w:rPr>
          <w:rStyle w:val="Char9"/>
          <w:rtl/>
        </w:rPr>
        <w:t>.</w:t>
      </w:r>
    </w:p>
    <w:p w:rsidR="001C4F77" w:rsidRPr="0052470B" w:rsidRDefault="001C4F77" w:rsidP="000975A7">
      <w:pPr>
        <w:pStyle w:val="a2"/>
        <w:rPr>
          <w:sz w:val="28"/>
          <w:szCs w:val="28"/>
          <w:rtl/>
        </w:rPr>
      </w:pPr>
      <w:r w:rsidRPr="0052470B">
        <w:rPr>
          <w:rStyle w:val="Char4"/>
          <w:spacing w:val="0"/>
          <w:rtl/>
        </w:rPr>
        <w:t>«</w:t>
      </w:r>
      <w:r w:rsidRPr="0052470B">
        <w:rPr>
          <w:rtl/>
        </w:rPr>
        <w:t>همانا کسانی که دوست دارند کارهای بد در میان مؤمنان اشاعه یابد، برای آنان در دنیا و آخرت عذابی دردناک خواهد بود</w:t>
      </w:r>
      <w:r w:rsidRPr="00EE7E0F">
        <w:rPr>
          <w:rStyle w:val="Char4"/>
          <w:rtl/>
        </w:rPr>
        <w:t>»</w:t>
      </w:r>
      <w:r w:rsidRPr="0052470B">
        <w:rPr>
          <w:rtl/>
        </w:rPr>
        <w:t>.</w:t>
      </w:r>
    </w:p>
    <w:p w:rsidR="002F07A7" w:rsidRPr="006637AC" w:rsidRDefault="002F07A7" w:rsidP="00CA2E2E">
      <w:pPr>
        <w:pStyle w:val="a4"/>
        <w:spacing w:before="0" w:beforeAutospacing="0"/>
        <w:ind w:firstLine="284"/>
        <w:jc w:val="both"/>
        <w:rPr>
          <w:rStyle w:val="Char3"/>
          <w:rtl/>
        </w:rPr>
      </w:pPr>
      <w:r w:rsidRPr="006637AC">
        <w:rPr>
          <w:rStyle w:val="Char3"/>
          <w:rtl/>
        </w:rPr>
        <w:t>240-</w:t>
      </w:r>
      <w:r w:rsidRPr="006637AC">
        <w:rPr>
          <w:rStyle w:val="Char3"/>
          <w:rFonts w:ascii="Times New Roman" w:hAnsi="Times New Roman" w:cs="Times New Roman" w:hint="cs"/>
          <w:rtl/>
        </w:rPr>
        <w:t> </w:t>
      </w:r>
      <w:r w:rsidR="000975A7"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لا يسْتُرُ عَبْدٌ عبْداً فِي الدُّنْيَا إِلاَّ سَتَرهُ اللَّه يَوْمَ الْقيامَةِ</w:t>
      </w:r>
      <w:r w:rsidR="000975A7" w:rsidRPr="0052470B">
        <w:rPr>
          <w:rFonts w:hint="cs"/>
          <w:rtl/>
        </w:rPr>
        <w:t>»</w:t>
      </w:r>
      <w:r w:rsidR="00140074" w:rsidRPr="00EE7E0F">
        <w:rPr>
          <w:rStyle w:val="Char4"/>
          <w:rtl/>
        </w:rPr>
        <w:t>»</w:t>
      </w:r>
      <w:r w:rsidRPr="006637AC">
        <w:rPr>
          <w:rStyle w:val="Char5"/>
          <w:rtl/>
        </w:rPr>
        <w:t xml:space="preserve"> رواه مسلم</w:t>
      </w:r>
      <w:r w:rsidR="00140074" w:rsidRPr="006637AC">
        <w:rPr>
          <w:rStyle w:val="Char3"/>
          <w:rtl/>
        </w:rPr>
        <w:t>.</w:t>
      </w:r>
    </w:p>
    <w:p w:rsidR="00152198" w:rsidRPr="0052470B" w:rsidRDefault="00524DE3" w:rsidP="00CA2E2E">
      <w:pPr>
        <w:ind w:firstLine="284"/>
        <w:jc w:val="both"/>
        <w:rPr>
          <w:rStyle w:val="Char3"/>
          <w:rtl/>
        </w:rPr>
      </w:pPr>
      <w:r w:rsidRPr="0052470B">
        <w:rPr>
          <w:rStyle w:val="Char3"/>
          <w:rtl/>
        </w:rPr>
        <w:t xml:space="preserve">240.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بنده‌ای، (عیوب) بنده‌ای دیگر را در دنیا بپوشاند، خداوند عیوب او را در قیامت می‌پوشاند</w:t>
      </w:r>
      <w:r w:rsidR="000975A7"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277"/>
      </w:r>
      <w:r w:rsidR="000975A7" w:rsidRPr="0052470B">
        <w:rPr>
          <w:rStyle w:val="Char4"/>
          <w:rFonts w:hint="cs"/>
          <w:spacing w:val="0"/>
          <w:rtl/>
        </w:rPr>
        <w:t>.</w:t>
      </w:r>
    </w:p>
    <w:p w:rsidR="000B6602" w:rsidRPr="006637AC" w:rsidRDefault="000B6602" w:rsidP="00FA5C34">
      <w:pPr>
        <w:pStyle w:val="a4"/>
        <w:spacing w:before="0" w:beforeAutospacing="0"/>
        <w:ind w:firstLine="284"/>
        <w:jc w:val="both"/>
        <w:rPr>
          <w:rStyle w:val="Char3"/>
          <w:rtl/>
        </w:rPr>
      </w:pPr>
      <w:r w:rsidRPr="006637AC">
        <w:rPr>
          <w:rStyle w:val="Char3"/>
          <w:rtl/>
        </w:rPr>
        <w:t>241-</w:t>
      </w:r>
      <w:r w:rsidRPr="006637AC">
        <w:rPr>
          <w:rStyle w:val="Char3"/>
          <w:rFonts w:ascii="Times New Roman" w:hAnsi="Times New Roman" w:cs="Times New Roman" w:hint="cs"/>
          <w:rtl/>
        </w:rPr>
        <w:t> </w:t>
      </w:r>
      <w:r w:rsidRPr="0052470B">
        <w:rPr>
          <w:rStyle w:val="Char5"/>
          <w:rtl/>
        </w:rPr>
        <w:t>وعنه قال</w:t>
      </w:r>
      <w:r w:rsidR="0015419D" w:rsidRPr="006637AC">
        <w:rPr>
          <w:rStyle w:val="Char5"/>
          <w:rtl/>
        </w:rPr>
        <w:t>:</w:t>
      </w:r>
      <w:r w:rsidRPr="006637AC">
        <w:rPr>
          <w:rStyle w:val="Char5"/>
          <w:rtl/>
        </w:rPr>
        <w:t xml:space="preserve"> </w:t>
      </w:r>
      <w:r w:rsidR="000975A7" w:rsidRPr="0052470B">
        <w:rPr>
          <w:rStyle w:val="Char4"/>
          <w:rFonts w:hint="cs"/>
          <w:spacing w:val="0"/>
          <w:rtl/>
        </w:rPr>
        <w:t>«</w:t>
      </w:r>
      <w:r w:rsidRPr="0052470B">
        <w:rPr>
          <w:rtl/>
        </w:rPr>
        <w:t xml:space="preserve">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كُلُّ أَمَّتِي مُعَافًى إِلاَّ المُجاهرينَ</w:t>
      </w:r>
      <w:r w:rsidR="00140074" w:rsidRPr="0052470B">
        <w:rPr>
          <w:rtl/>
        </w:rPr>
        <w:t>،</w:t>
      </w:r>
      <w:r w:rsidRPr="0052470B">
        <w:rPr>
          <w:rtl/>
        </w:rPr>
        <w:t xml:space="preserve"> وإِنَّ مِن المُجاهرةِ أَن يعمَلَ الرَّجُلُ بالليلِ عمَلاً</w:t>
      </w:r>
      <w:r w:rsidR="00140074" w:rsidRPr="0052470B">
        <w:rPr>
          <w:rtl/>
        </w:rPr>
        <w:t>،</w:t>
      </w:r>
      <w:r w:rsidRPr="0052470B">
        <w:rPr>
          <w:rtl/>
        </w:rPr>
        <w:t xml:space="preserve"> ثُمَّ يُصْبحَ وَقَدْ سَتَرهُ اللَّه عَلَيْهِ فَيقُولُ</w:t>
      </w:r>
      <w:r w:rsidR="0015419D" w:rsidRPr="0052470B">
        <w:rPr>
          <w:rtl/>
        </w:rPr>
        <w:t>:</w:t>
      </w:r>
      <w:r w:rsidRPr="0052470B">
        <w:rPr>
          <w:rtl/>
        </w:rPr>
        <w:t xml:space="preserve"> يَا فلانُ عَمِلْتُ الْبَارِحَةَ كذَا وَكَذَا</w:t>
      </w:r>
      <w:r w:rsidR="00140074" w:rsidRPr="0052470B">
        <w:rPr>
          <w:rtl/>
        </w:rPr>
        <w:t>،</w:t>
      </w:r>
      <w:r w:rsidRPr="0052470B">
        <w:rPr>
          <w:rtl/>
        </w:rPr>
        <w:t xml:space="preserve"> وَقَدْ بَاتَ يَسْترهُ ربُّهُ</w:t>
      </w:r>
      <w:r w:rsidR="00140074" w:rsidRPr="0052470B">
        <w:rPr>
          <w:rtl/>
        </w:rPr>
        <w:t>،</w:t>
      </w:r>
      <w:r w:rsidRPr="0052470B">
        <w:rPr>
          <w:rtl/>
        </w:rPr>
        <w:t xml:space="preserve"> ويُصْبحُ يَكْشفُ سِتْرَ اللَّه</w:t>
      </w:r>
      <w:r w:rsidR="00140074" w:rsidRPr="0052470B">
        <w:rPr>
          <w:rtl/>
        </w:rPr>
        <w:t>»</w:t>
      </w:r>
      <w:r w:rsidR="000975A7" w:rsidRPr="00EE7E0F">
        <w:rPr>
          <w:rStyle w:val="Char4"/>
          <w:rFonts w:hint="cs"/>
          <w:rtl/>
        </w:rPr>
        <w:t>»</w:t>
      </w:r>
      <w:r w:rsidRPr="006637AC">
        <w:rPr>
          <w:rStyle w:val="Char5"/>
          <w:rtl/>
        </w:rPr>
        <w:t xml:space="preserve"> </w:t>
      </w:r>
      <w:r w:rsidRPr="0052470B">
        <w:rPr>
          <w:rStyle w:val="Char5"/>
          <w:rtl/>
        </w:rPr>
        <w:t>متفق عليه</w:t>
      </w:r>
      <w:r w:rsidR="00140074" w:rsidRPr="0052470B">
        <w:rPr>
          <w:rStyle w:val="Char5"/>
          <w:rtl/>
        </w:rPr>
        <w:t>.</w:t>
      </w:r>
    </w:p>
    <w:p w:rsidR="00152198" w:rsidRPr="0052470B" w:rsidRDefault="006B0131" w:rsidP="00CA2E2E">
      <w:pPr>
        <w:ind w:firstLine="284"/>
        <w:jc w:val="both"/>
        <w:rPr>
          <w:rStyle w:val="Char3"/>
          <w:rtl/>
        </w:rPr>
      </w:pPr>
      <w:r w:rsidRPr="0052470B">
        <w:rPr>
          <w:rStyle w:val="Char3"/>
          <w:rtl/>
        </w:rPr>
        <w:t>241.</w:t>
      </w:r>
      <w:r w:rsidR="00852BDD" w:rsidRPr="0052470B">
        <w:rPr>
          <w:rStyle w:val="Char3"/>
          <w:rtl/>
        </w:rPr>
        <w:t xml:space="preserve"> </w:t>
      </w:r>
      <w:r w:rsidR="00C7265D" w:rsidRPr="00C7265D">
        <w:rPr>
          <w:rStyle w:val="Char4"/>
          <w:rtl/>
        </w:rPr>
        <w:t>«</w:t>
      </w:r>
      <w:r w:rsidR="00852BDD" w:rsidRPr="00C7265D">
        <w:rPr>
          <w:rStyle w:val="Char8"/>
          <w:rtl/>
        </w:rPr>
        <w:t>از ابوهریره</w:t>
      </w:r>
      <w:r w:rsidR="003707A2" w:rsidRPr="0052470B">
        <w:rPr>
          <w:rStyle w:val="Char8"/>
          <w:rFonts w:cs="CTraditional Arabic"/>
          <w:szCs w:val="28"/>
          <w:rtl/>
        </w:rPr>
        <w:t xml:space="preserve"> س</w:t>
      </w:r>
      <w:r w:rsidR="00852BDD" w:rsidRPr="0052470B">
        <w:rPr>
          <w:rStyle w:val="Char8"/>
          <w:rtl/>
        </w:rPr>
        <w:t xml:space="preserve"> روایت شده است که پیامبر</w:t>
      </w:r>
      <w:r w:rsidR="000C6F25" w:rsidRPr="0052470B">
        <w:rPr>
          <w:rStyle w:val="Char8"/>
          <w:rFonts w:cs="CTraditional Arabic"/>
          <w:szCs w:val="28"/>
          <w:rtl/>
        </w:rPr>
        <w:t xml:space="preserve"> ص</w:t>
      </w:r>
      <w:r w:rsidR="00852BDD" w:rsidRPr="0052470B">
        <w:rPr>
          <w:rStyle w:val="Char8"/>
          <w:rtl/>
        </w:rPr>
        <w:t xml:space="preserve"> شنیدم که می‌فرمود: «تمام امت من</w:t>
      </w:r>
      <w:r w:rsidR="00082364" w:rsidRPr="0052470B">
        <w:rPr>
          <w:rStyle w:val="Char8"/>
          <w:rFonts w:hint="cs"/>
          <w:rtl/>
        </w:rPr>
        <w:t xml:space="preserve"> مورد عفو خداوند قرار می‌گیرند مگر مجاهرت‌کنندگان؛ و مجاهرت</w:t>
      </w:r>
      <w:r w:rsidR="00852BDD" w:rsidRPr="0052470B">
        <w:rPr>
          <w:rStyle w:val="Char8"/>
          <w:rtl/>
        </w:rPr>
        <w:t xml:space="preserve"> (آشکار و اعلان کردن گناهان)، این است که شخصی در شب، عملی مرتکب شود و چون صبح می‌شود، در حالی که خداوند عمل او را پوشانده است، خود او می‌گوید: ای فلانی! دیشب من چنین و چنان کردم؛ و در حالی شب را سپری می‌کند که خداوند عمل او را پنهان نموده است و او صبح می‌کند و پرده‌ی ستر خداوند را از روی خود برمی‌دارد (و عملی را که خدوند پنهان نموده است، آشکار می‌نماید)</w:t>
      </w:r>
      <w:r w:rsidR="000975A7" w:rsidRPr="0052470B">
        <w:rPr>
          <w:rStyle w:val="Char8"/>
          <w:rFonts w:hint="cs"/>
          <w:rtl/>
        </w:rPr>
        <w:t>»</w:t>
      </w:r>
      <w:r w:rsidR="00852BDD" w:rsidRPr="00EE7E0F">
        <w:rPr>
          <w:rStyle w:val="Char4"/>
          <w:rtl/>
        </w:rPr>
        <w:t>»</w:t>
      </w:r>
      <w:r w:rsidR="00852BDD" w:rsidRPr="00E96FD0">
        <w:rPr>
          <w:rStyle w:val="FootnoteReference"/>
          <w:rFonts w:ascii="IRNazli" w:hAnsi="IRNazli" w:cs="IRNazli"/>
          <w:sz w:val="28"/>
          <w:szCs w:val="28"/>
          <w:rtl/>
          <w:lang w:bidi="ar-AE"/>
        </w:rPr>
        <w:footnoteReference w:id="278"/>
      </w:r>
      <w:r w:rsidR="000975A7" w:rsidRPr="0052470B">
        <w:rPr>
          <w:rStyle w:val="Char4"/>
          <w:rFonts w:hint="cs"/>
          <w:spacing w:val="0"/>
          <w:rtl/>
        </w:rPr>
        <w:t>.</w:t>
      </w:r>
    </w:p>
    <w:p w:rsidR="00CC46A9" w:rsidRPr="006637AC" w:rsidRDefault="00CC46A9" w:rsidP="00FA5C34">
      <w:pPr>
        <w:pStyle w:val="a4"/>
        <w:spacing w:before="0" w:beforeAutospacing="0"/>
        <w:ind w:firstLine="284"/>
        <w:jc w:val="both"/>
        <w:rPr>
          <w:rStyle w:val="Char3"/>
          <w:rtl/>
        </w:rPr>
      </w:pPr>
      <w:r w:rsidRPr="006637AC">
        <w:rPr>
          <w:rStyle w:val="Char3"/>
          <w:rtl/>
        </w:rPr>
        <w:t>242-</w:t>
      </w:r>
      <w:r w:rsidRPr="006637AC">
        <w:rPr>
          <w:rStyle w:val="Char3"/>
          <w:rFonts w:ascii="Times New Roman" w:hAnsi="Times New Roman" w:cs="Times New Roman" w:hint="cs"/>
          <w:rtl/>
        </w:rPr>
        <w:t> </w:t>
      </w:r>
      <w:r w:rsidR="000975A7" w:rsidRPr="0052470B">
        <w:rPr>
          <w:rStyle w:val="Char4"/>
          <w:rFonts w:hint="cs"/>
          <w:spacing w:val="0"/>
          <w:rtl/>
        </w:rPr>
        <w:t>«</w:t>
      </w:r>
      <w:r w:rsidRPr="0052470B">
        <w:rPr>
          <w:rtl/>
        </w:rPr>
        <w:t xml:space="preserve">وعنه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إِذَا زَنَتِ الأَمةُ فَت</w:t>
      </w:r>
      <w:r w:rsidR="00082364" w:rsidRPr="0052470B">
        <w:rPr>
          <w:rFonts w:hint="cs"/>
          <w:rtl/>
        </w:rPr>
        <w:t>َ</w:t>
      </w:r>
      <w:r w:rsidRPr="0052470B">
        <w:rPr>
          <w:rtl/>
        </w:rPr>
        <w:t>ب</w:t>
      </w:r>
      <w:r w:rsidR="00082364" w:rsidRPr="0052470B">
        <w:rPr>
          <w:rFonts w:hint="cs"/>
          <w:rtl/>
        </w:rPr>
        <w:t>َ</w:t>
      </w:r>
      <w:r w:rsidRPr="0052470B">
        <w:rPr>
          <w:rtl/>
        </w:rPr>
        <w:t>ي</w:t>
      </w:r>
      <w:r w:rsidR="00082364" w:rsidRPr="0052470B">
        <w:rPr>
          <w:rFonts w:hint="cs"/>
          <w:rtl/>
        </w:rPr>
        <w:t>َّ</w:t>
      </w:r>
      <w:r w:rsidRPr="0052470B">
        <w:rPr>
          <w:rtl/>
        </w:rPr>
        <w:t>نَ زِناهَا فَليجلدْها الحدَّ</w:t>
      </w:r>
      <w:r w:rsidR="00140074" w:rsidRPr="0052470B">
        <w:rPr>
          <w:rtl/>
        </w:rPr>
        <w:t>،</w:t>
      </w:r>
      <w:r w:rsidRPr="0052470B">
        <w:rPr>
          <w:rtl/>
        </w:rPr>
        <w:t xml:space="preserve"> ولا يُثَرِّبْ عَلَيْهَا</w:t>
      </w:r>
      <w:r w:rsidR="00140074" w:rsidRPr="0052470B">
        <w:rPr>
          <w:rtl/>
        </w:rPr>
        <w:t>،</w:t>
      </w:r>
      <w:r w:rsidRPr="0052470B">
        <w:rPr>
          <w:rtl/>
        </w:rPr>
        <w:t xml:space="preserve"> ثمَّ إِنْ زَنَتِ الثَّانية فَلْيجلدْها الحدَّ ولا يُثرِّبْ عَلَيْهَا</w:t>
      </w:r>
      <w:r w:rsidR="00140074" w:rsidRPr="0052470B">
        <w:rPr>
          <w:rtl/>
        </w:rPr>
        <w:t>،</w:t>
      </w:r>
      <w:r w:rsidRPr="0052470B">
        <w:rPr>
          <w:rtl/>
        </w:rPr>
        <w:t xml:space="preserve"> ثُمَّ إِنْ زَنتِ الثَّالثةَ فَلْيبعَها ولوْ بِحبْلٍ مِنْ شعرٍ</w:t>
      </w:r>
      <w:r w:rsidR="00140074" w:rsidRPr="0052470B">
        <w:rPr>
          <w:rtl/>
        </w:rPr>
        <w:t>»</w:t>
      </w:r>
      <w:r w:rsidR="000975A7" w:rsidRPr="00EE7E0F">
        <w:rPr>
          <w:rStyle w:val="Char4"/>
          <w:rFonts w:hint="cs"/>
          <w:rtl/>
        </w:rPr>
        <w:t>»</w:t>
      </w:r>
      <w:r w:rsidRPr="006637AC">
        <w:rPr>
          <w:rStyle w:val="Char5"/>
          <w:rtl/>
        </w:rPr>
        <w:t xml:space="preserve"> </w:t>
      </w:r>
      <w:r w:rsidRPr="00313619">
        <w:rPr>
          <w:rStyle w:val="Char5"/>
          <w:rtl/>
        </w:rPr>
        <w:t>متفق عليه «التَّثْرِيبُ»</w:t>
      </w:r>
      <w:r w:rsidR="0015419D" w:rsidRPr="00313619">
        <w:rPr>
          <w:rStyle w:val="Char5"/>
          <w:rtl/>
        </w:rPr>
        <w:t>:</w:t>
      </w:r>
      <w:r w:rsidRPr="00313619">
        <w:rPr>
          <w:rStyle w:val="Char5"/>
          <w:rtl/>
        </w:rPr>
        <w:t xml:space="preserve"> التَّوْبيخُ</w:t>
      </w:r>
      <w:r w:rsidR="00140074" w:rsidRPr="00313619">
        <w:rPr>
          <w:rStyle w:val="Char5"/>
          <w:rtl/>
        </w:rPr>
        <w:t>.</w:t>
      </w:r>
    </w:p>
    <w:p w:rsidR="00852BDD" w:rsidRPr="0052470B" w:rsidRDefault="00766407" w:rsidP="00CA2E2E">
      <w:pPr>
        <w:ind w:firstLine="284"/>
        <w:jc w:val="both"/>
        <w:rPr>
          <w:rStyle w:val="Char3"/>
          <w:rtl/>
        </w:rPr>
      </w:pPr>
      <w:r w:rsidRPr="0052470B">
        <w:rPr>
          <w:rStyle w:val="Char3"/>
          <w:rtl/>
        </w:rPr>
        <w:t xml:space="preserve">242.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«اگر کنیزی زنا کرد و زنایش آشکار شد، صاحبش حد را بر او اجرا کند و او را توبیخ نکند؛ و اگر برای بار دوم زنا کرد، باز او را حد بزند، ولی او را توبیخ ننماید، و اگر برای بار سوم زنا کرد، او را بفروشد، اگرچه به ریسمانی از مو باشد</w:t>
      </w:r>
      <w:r w:rsidR="000975A7"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279"/>
      </w:r>
      <w:r w:rsidR="000975A7" w:rsidRPr="0052470B">
        <w:rPr>
          <w:rStyle w:val="Char4"/>
          <w:rFonts w:hint="cs"/>
          <w:spacing w:val="0"/>
          <w:rtl/>
        </w:rPr>
        <w:t>.</w:t>
      </w:r>
    </w:p>
    <w:p w:rsidR="00CC46A9" w:rsidRPr="006637AC" w:rsidRDefault="00CC46A9" w:rsidP="00CA2E2E">
      <w:pPr>
        <w:pStyle w:val="a4"/>
        <w:spacing w:before="0" w:beforeAutospacing="0"/>
        <w:ind w:firstLine="284"/>
        <w:jc w:val="both"/>
        <w:rPr>
          <w:rStyle w:val="Char3"/>
          <w:rtl/>
        </w:rPr>
      </w:pPr>
      <w:r w:rsidRPr="006637AC">
        <w:rPr>
          <w:rStyle w:val="Char3"/>
          <w:rtl/>
        </w:rPr>
        <w:t>243-</w:t>
      </w:r>
      <w:r w:rsidRPr="006637AC">
        <w:rPr>
          <w:rStyle w:val="Char3"/>
          <w:rFonts w:ascii="Times New Roman" w:hAnsi="Times New Roman" w:cs="Times New Roman" w:hint="cs"/>
          <w:rtl/>
        </w:rPr>
        <w:t> </w:t>
      </w:r>
      <w:r w:rsidRPr="0052470B">
        <w:rPr>
          <w:rStyle w:val="Char5"/>
          <w:rtl/>
        </w:rPr>
        <w:t>وعنه قال</w:t>
      </w:r>
      <w:r w:rsidR="0015419D" w:rsidRPr="006637AC">
        <w:rPr>
          <w:rStyle w:val="Char5"/>
          <w:rtl/>
        </w:rPr>
        <w:t>:</w:t>
      </w:r>
      <w:r w:rsidRPr="006637AC">
        <w:rPr>
          <w:rStyle w:val="Char5"/>
          <w:rtl/>
        </w:rPr>
        <w:t xml:space="preserve"> </w:t>
      </w:r>
      <w:r w:rsidR="000975A7" w:rsidRPr="0052470B">
        <w:rPr>
          <w:rStyle w:val="Char4"/>
          <w:rFonts w:hint="cs"/>
          <w:spacing w:val="0"/>
          <w:rtl/>
        </w:rPr>
        <w:t>«</w:t>
      </w:r>
      <w:r w:rsidRPr="0052470B">
        <w:rPr>
          <w:rtl/>
        </w:rPr>
        <w:t xml:space="preserve">أُتِيَ النَّبِيُّ </w:t>
      </w:r>
      <w:r w:rsidR="00EE01BC" w:rsidRPr="0052470B">
        <w:rPr>
          <w:rFonts w:cs="CTraditional Arabic"/>
          <w:szCs w:val="28"/>
          <w:rtl/>
        </w:rPr>
        <w:t>ص</w:t>
      </w:r>
      <w:r w:rsidRPr="0052470B">
        <w:rPr>
          <w:rtl/>
        </w:rPr>
        <w:t xml:space="preserve"> بِرجلٍ قَدْ شرِب خَمْراً قال</w:t>
      </w:r>
      <w:r w:rsidR="0015419D" w:rsidRPr="0052470B">
        <w:rPr>
          <w:rtl/>
        </w:rPr>
        <w:t>:</w:t>
      </w:r>
      <w:r w:rsidRPr="0052470B">
        <w:rPr>
          <w:rtl/>
        </w:rPr>
        <w:t xml:space="preserve"> </w:t>
      </w:r>
      <w:r w:rsidR="008960CB" w:rsidRPr="0052470B">
        <w:rPr>
          <w:rtl/>
        </w:rPr>
        <w:t>«</w:t>
      </w:r>
      <w:r w:rsidRPr="0052470B">
        <w:rPr>
          <w:rtl/>
        </w:rPr>
        <w:t>اضْربُوهُ» قال أَبُو هُرَيْرةَ</w:t>
      </w:r>
      <w:r w:rsidR="0015419D" w:rsidRPr="0052470B">
        <w:rPr>
          <w:rtl/>
        </w:rPr>
        <w:t>:</w:t>
      </w:r>
      <w:r w:rsidRPr="0052470B">
        <w:rPr>
          <w:rtl/>
        </w:rPr>
        <w:t xml:space="preserve"> فمِنَّا الضَّارِبُ بِيدهِ والضَارِبُ بِنَعْله</w:t>
      </w:r>
      <w:r w:rsidR="00140074" w:rsidRPr="0052470B">
        <w:rPr>
          <w:rtl/>
        </w:rPr>
        <w:t>،</w:t>
      </w:r>
      <w:r w:rsidRPr="0052470B">
        <w:rPr>
          <w:rtl/>
        </w:rPr>
        <w:t xml:space="preserve"> والضَّارِبُ بِثوبِهِ</w:t>
      </w:r>
      <w:r w:rsidR="00140074" w:rsidRPr="0052470B">
        <w:rPr>
          <w:rtl/>
        </w:rPr>
        <w:t>.</w:t>
      </w:r>
      <w:r w:rsidRPr="0052470B">
        <w:rPr>
          <w:rtl/>
        </w:rPr>
        <w:t xml:space="preserve"> فَلَمَّا انْصَرَفَ قَال بعْضُ الْقَومِ</w:t>
      </w:r>
      <w:r w:rsidR="0015419D" w:rsidRPr="0052470B">
        <w:rPr>
          <w:rtl/>
        </w:rPr>
        <w:t>:</w:t>
      </w:r>
      <w:r w:rsidRPr="0052470B">
        <w:rPr>
          <w:rtl/>
        </w:rPr>
        <w:t xml:space="preserve"> أَخْزاكَ اللَّه</w:t>
      </w:r>
      <w:r w:rsidR="00140074" w:rsidRPr="0052470B">
        <w:rPr>
          <w:rtl/>
        </w:rPr>
        <w:t>،</w:t>
      </w:r>
      <w:r w:rsidRPr="0052470B">
        <w:rPr>
          <w:rtl/>
        </w:rPr>
        <w:t xml:space="preserve"> قال</w:t>
      </w:r>
      <w:r w:rsidR="0015419D" w:rsidRPr="0052470B">
        <w:rPr>
          <w:rtl/>
        </w:rPr>
        <w:t>:</w:t>
      </w:r>
      <w:r w:rsidRPr="0052470B">
        <w:rPr>
          <w:rtl/>
        </w:rPr>
        <w:t xml:space="preserve"> لا تقُولُوا هَكَذا لا تُعِينُوا عليه الشَّيْطان</w:t>
      </w:r>
      <w:r w:rsidR="000975A7" w:rsidRPr="00EE7E0F">
        <w:rPr>
          <w:rStyle w:val="Char4"/>
          <w:rFonts w:hint="cs"/>
          <w:rtl/>
        </w:rPr>
        <w:t>»</w:t>
      </w:r>
      <w:r w:rsidRPr="006637AC">
        <w:rPr>
          <w:rStyle w:val="Char5"/>
          <w:rtl/>
        </w:rPr>
        <w:t xml:space="preserve"> رواه البخار</w:t>
      </w:r>
      <w:r w:rsidR="009419ED" w:rsidRPr="006637AC">
        <w:rPr>
          <w:rStyle w:val="Char5"/>
          <w:rtl/>
        </w:rPr>
        <w:t>ی</w:t>
      </w:r>
      <w:r w:rsidR="00140074" w:rsidRPr="006637AC">
        <w:rPr>
          <w:rStyle w:val="Char3"/>
          <w:rtl/>
        </w:rPr>
        <w:t>.</w:t>
      </w:r>
    </w:p>
    <w:p w:rsidR="00152198" w:rsidRPr="0052470B" w:rsidRDefault="002C3746" w:rsidP="00CA2E2E">
      <w:pPr>
        <w:ind w:firstLine="284"/>
        <w:jc w:val="both"/>
        <w:rPr>
          <w:rStyle w:val="Char3"/>
          <w:rtl/>
        </w:rPr>
      </w:pPr>
      <w:r w:rsidRPr="0052470B">
        <w:rPr>
          <w:rStyle w:val="Char3"/>
          <w:rtl/>
        </w:rPr>
        <w:t xml:space="preserve">243.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گفت: شخصی را نزد پیامبر</w:t>
      </w:r>
      <w:r w:rsidR="000C6F25" w:rsidRPr="0052470B">
        <w:rPr>
          <w:rStyle w:val="Char8"/>
          <w:rFonts w:cs="CTraditional Arabic"/>
          <w:szCs w:val="28"/>
          <w:rtl/>
        </w:rPr>
        <w:t xml:space="preserve"> ص</w:t>
      </w:r>
      <w:r w:rsidRPr="0052470B">
        <w:rPr>
          <w:rStyle w:val="Char8"/>
          <w:rtl/>
        </w:rPr>
        <w:t xml:space="preserve"> آوردند که شراب خورده بود، پبامبر</w:t>
      </w:r>
      <w:r w:rsidR="000C6F25" w:rsidRPr="0052470B">
        <w:rPr>
          <w:rStyle w:val="Char8"/>
          <w:rFonts w:cs="CTraditional Arabic"/>
          <w:szCs w:val="28"/>
          <w:rtl/>
        </w:rPr>
        <w:t xml:space="preserve"> ص</w:t>
      </w:r>
      <w:r w:rsidRPr="0052470B">
        <w:rPr>
          <w:rStyle w:val="Char8"/>
          <w:rtl/>
        </w:rPr>
        <w:t xml:space="preserve"> فرمودند: «او را بزنید!» ابوهریره</w:t>
      </w:r>
      <w:r w:rsidR="003707A2" w:rsidRPr="0052470B">
        <w:rPr>
          <w:rStyle w:val="Char8"/>
          <w:rFonts w:cs="CTraditional Arabic"/>
          <w:szCs w:val="28"/>
          <w:rtl/>
        </w:rPr>
        <w:t xml:space="preserve"> س</w:t>
      </w:r>
      <w:r w:rsidRPr="0052470B">
        <w:rPr>
          <w:rStyle w:val="Char8"/>
          <w:rtl/>
        </w:rPr>
        <w:t xml:space="preserve"> می‌گوید: بعضی از ما، با دست خود او را می‌زد، و بعضی با کفش خود و برخی با لباسش؛ وقتی رفت، یکی از حاضران گفت: خدا تو را خوار </w:t>
      </w:r>
      <w:r w:rsidR="00103583" w:rsidRPr="0052470B">
        <w:rPr>
          <w:rStyle w:val="Char8"/>
          <w:rtl/>
        </w:rPr>
        <w:t>و رسوا کند! پبامبر</w:t>
      </w:r>
      <w:r w:rsidR="000C6F25" w:rsidRPr="0052470B">
        <w:rPr>
          <w:rStyle w:val="Char8"/>
          <w:rFonts w:cs="CTraditional Arabic"/>
          <w:szCs w:val="28"/>
          <w:rtl/>
        </w:rPr>
        <w:t xml:space="preserve"> ص</w:t>
      </w:r>
      <w:r w:rsidR="00103583" w:rsidRPr="0052470B">
        <w:rPr>
          <w:rStyle w:val="Char8"/>
          <w:rtl/>
        </w:rPr>
        <w:t xml:space="preserve"> فرمودند: «چنین نگویید و شیطان را به ضرر او کمک نکنید</w:t>
      </w:r>
      <w:r w:rsidR="000975A7" w:rsidRPr="0052470B">
        <w:rPr>
          <w:rStyle w:val="Char8"/>
          <w:rFonts w:hint="cs"/>
          <w:rtl/>
        </w:rPr>
        <w:t>»</w:t>
      </w:r>
      <w:r w:rsidR="00103583" w:rsidRPr="00EE7E0F">
        <w:rPr>
          <w:rStyle w:val="Char4"/>
          <w:rtl/>
        </w:rPr>
        <w:t>»</w:t>
      </w:r>
      <w:r w:rsidR="00103583" w:rsidRPr="00E96FD0">
        <w:rPr>
          <w:rStyle w:val="FootnoteReference"/>
          <w:rFonts w:ascii="IRNazli" w:hAnsi="IRNazli" w:cs="IRNazli"/>
          <w:sz w:val="28"/>
          <w:szCs w:val="28"/>
          <w:rtl/>
          <w:lang w:bidi="ar-AE"/>
        </w:rPr>
        <w:footnoteReference w:id="280"/>
      </w:r>
      <w:r w:rsidR="000975A7" w:rsidRPr="0052470B">
        <w:rPr>
          <w:rStyle w:val="Char4"/>
          <w:rFonts w:hint="cs"/>
          <w:spacing w:val="0"/>
          <w:rtl/>
        </w:rPr>
        <w:t>.</w:t>
      </w:r>
    </w:p>
    <w:p w:rsidR="00647B9B" w:rsidRPr="00647B9B" w:rsidRDefault="00647B9B" w:rsidP="00647B9B">
      <w:pPr>
        <w:pStyle w:val="af2"/>
        <w:rPr>
          <w:rtl/>
        </w:rPr>
      </w:pPr>
      <w:bookmarkStart w:id="205" w:name="_Toc442124394"/>
      <w:bookmarkStart w:id="206" w:name="_Toc437943048"/>
      <w:r w:rsidRPr="00647B9B">
        <w:rPr>
          <w:rFonts w:hint="cs"/>
          <w:rtl/>
        </w:rPr>
        <w:t xml:space="preserve">29- باب قضاء حوائج </w:t>
      </w:r>
      <w:r w:rsidRPr="00647B9B">
        <w:rPr>
          <w:rFonts w:ascii="Times New Roman" w:hAnsi="Times New Roman" w:cs="Times New Roman" w:hint="cs"/>
          <w:rtl/>
        </w:rPr>
        <w:t>‌</w:t>
      </w:r>
      <w:r w:rsidRPr="00647B9B">
        <w:rPr>
          <w:rFonts w:hint="cs"/>
          <w:rtl/>
        </w:rPr>
        <w:t>ال</w:t>
      </w:r>
      <w:r>
        <w:rPr>
          <w:rFonts w:hint="cs"/>
          <w:rtl/>
        </w:rPr>
        <w:t>ـ</w:t>
      </w:r>
      <w:r w:rsidRPr="00647B9B">
        <w:rPr>
          <w:rFonts w:hint="cs"/>
          <w:rtl/>
        </w:rPr>
        <w:t>مسلمین</w:t>
      </w:r>
      <w:bookmarkEnd w:id="205"/>
    </w:p>
    <w:p w:rsidR="00874643" w:rsidRPr="00647B9B" w:rsidRDefault="00647B9B" w:rsidP="00647B9B">
      <w:pPr>
        <w:pStyle w:val="af"/>
        <w:bidi/>
        <w:rPr>
          <w:rStyle w:val="Char3"/>
          <w:rFonts w:ascii="IRZar" w:hAnsi="IRZar" w:cs="IRZar"/>
          <w:sz w:val="24"/>
          <w:szCs w:val="24"/>
          <w:rtl/>
        </w:rPr>
      </w:pPr>
      <w:bookmarkStart w:id="207" w:name="_Toc442124395"/>
      <w:r w:rsidRPr="00647B9B">
        <w:rPr>
          <w:rFonts w:hint="cs"/>
          <w:rtl/>
        </w:rPr>
        <w:t>باب برآوردن نیازهای مسلمانان</w:t>
      </w:r>
      <w:bookmarkEnd w:id="206"/>
      <w:bookmarkEnd w:id="207"/>
    </w:p>
    <w:p w:rsidR="00874643" w:rsidRPr="0052470B" w:rsidRDefault="00874643" w:rsidP="00CA2E2E">
      <w:pPr>
        <w:ind w:firstLine="284"/>
        <w:jc w:val="both"/>
        <w:rPr>
          <w:rStyle w:val="Char3"/>
          <w:rtl/>
        </w:rPr>
      </w:pPr>
      <w:r w:rsidRPr="00313619">
        <w:rPr>
          <w:rStyle w:val="Char5"/>
          <w:rtl/>
        </w:rPr>
        <w:t>قال</w:t>
      </w:r>
      <w:r w:rsidR="00313619">
        <w:rPr>
          <w:rStyle w:val="Char5"/>
        </w:rPr>
        <w:t xml:space="preserve"> </w:t>
      </w:r>
      <w:r w:rsidRPr="00313619">
        <w:rPr>
          <w:rStyle w:val="Char5"/>
          <w:rFonts w:hint="cs"/>
          <w:rtl/>
        </w:rPr>
        <w:t>الله</w:t>
      </w:r>
      <w:r w:rsidRPr="00313619">
        <w:rPr>
          <w:rStyle w:val="Char5"/>
          <w:rtl/>
        </w:rPr>
        <w:t xml:space="preserve"> </w:t>
      </w:r>
      <w:r w:rsidRPr="00313619">
        <w:rPr>
          <w:rStyle w:val="Char5"/>
          <w:rFonts w:hint="cs"/>
          <w:rtl/>
        </w:rPr>
        <w:t>تعالی</w:t>
      </w:r>
      <w:r w:rsidRPr="0052470B">
        <w:rPr>
          <w:rStyle w:val="Char3"/>
          <w:rtl/>
        </w:rPr>
        <w:t>:</w:t>
      </w:r>
    </w:p>
    <w:p w:rsidR="00874643" w:rsidRPr="00EE7E0F" w:rsidRDefault="004169B1" w:rsidP="00056E8F">
      <w:pPr>
        <w:pStyle w:val="a5"/>
        <w:rPr>
          <w:rStyle w:val="Char9"/>
          <w:rtl/>
        </w:rPr>
      </w:pPr>
      <w:r w:rsidRPr="0052470B">
        <w:rPr>
          <w:rStyle w:val="Char4"/>
          <w:spacing w:val="0"/>
          <w:rtl/>
        </w:rPr>
        <w:t>﴿</w:t>
      </w:r>
      <w:r w:rsidRPr="00056E8F">
        <w:rPr>
          <w:rtl/>
        </w:rPr>
        <w:t>وَ</w:t>
      </w:r>
      <w:r w:rsidRPr="00056E8F">
        <w:rPr>
          <w:rFonts w:hint="cs"/>
          <w:rtl/>
        </w:rPr>
        <w:t>ٱفۡعَلُواْ</w:t>
      </w:r>
      <w:r w:rsidRPr="00056E8F">
        <w:rPr>
          <w:rtl/>
        </w:rPr>
        <w:t xml:space="preserve"> </w:t>
      </w:r>
      <w:r w:rsidRPr="00056E8F">
        <w:rPr>
          <w:rFonts w:hint="cs"/>
          <w:rtl/>
        </w:rPr>
        <w:t>ٱلۡخَيۡرَ</w:t>
      </w:r>
      <w:r w:rsidRPr="00056E8F">
        <w:rPr>
          <w:rtl/>
        </w:rPr>
        <w:t xml:space="preserve"> لَعَلَّكُمۡ تُفۡلِحُونَ</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[الحج: 77]</w:t>
      </w:r>
      <w:r w:rsidR="006641DD" w:rsidRPr="00EE7E0F">
        <w:rPr>
          <w:rStyle w:val="Char9"/>
          <w:rtl/>
        </w:rPr>
        <w:t>.</w:t>
      </w:r>
    </w:p>
    <w:p w:rsidR="00874643" w:rsidRPr="0052470B" w:rsidRDefault="00874643" w:rsidP="00272DBD">
      <w:pPr>
        <w:pStyle w:val="a2"/>
        <w:rPr>
          <w:sz w:val="28"/>
          <w:szCs w:val="28"/>
          <w:rtl/>
        </w:rPr>
      </w:pPr>
      <w:r w:rsidRPr="0052470B">
        <w:rPr>
          <w:rStyle w:val="Char4"/>
          <w:spacing w:val="0"/>
          <w:rtl/>
        </w:rPr>
        <w:t>«</w:t>
      </w:r>
      <w:r w:rsidR="00416940" w:rsidRPr="0052470B">
        <w:rPr>
          <w:rtl/>
        </w:rPr>
        <w:t>عمل خیر انجام دهید، شاید که رستگار شوید</w:t>
      </w:r>
      <w:r w:rsidRPr="00EE7E0F">
        <w:rPr>
          <w:rStyle w:val="Char4"/>
          <w:rtl/>
        </w:rPr>
        <w:t>»</w:t>
      </w:r>
      <w:r w:rsidRPr="0052470B">
        <w:rPr>
          <w:rtl/>
        </w:rPr>
        <w:t>.</w:t>
      </w:r>
    </w:p>
    <w:p w:rsidR="00874643" w:rsidRPr="0052470B" w:rsidRDefault="00313619" w:rsidP="00CA2E2E">
      <w:pPr>
        <w:ind w:firstLine="284"/>
        <w:jc w:val="both"/>
        <w:rPr>
          <w:rStyle w:val="Char3"/>
          <w:rtl/>
        </w:rPr>
      </w:pPr>
      <w:r>
        <w:rPr>
          <w:rStyle w:val="Char5"/>
          <w:rtl/>
        </w:rPr>
        <w:t>و</w:t>
      </w:r>
      <w:r w:rsidR="00874643" w:rsidRPr="00313619">
        <w:rPr>
          <w:rStyle w:val="Char5"/>
          <w:rtl/>
        </w:rPr>
        <w:t>قال تعالی</w:t>
      </w:r>
      <w:r w:rsidR="00874643" w:rsidRPr="0052470B">
        <w:rPr>
          <w:rStyle w:val="Char3"/>
          <w:rtl/>
        </w:rPr>
        <w:t>:</w:t>
      </w:r>
    </w:p>
    <w:p w:rsidR="006641DD" w:rsidRPr="0052470B" w:rsidRDefault="004169B1" w:rsidP="00056E8F">
      <w:pPr>
        <w:pStyle w:val="a5"/>
        <w:rPr>
          <w:rFonts w:ascii="Tahoma" w:hAnsi="Tahoma" w:cs="Arial"/>
          <w:spacing w:val="0"/>
          <w:sz w:val="32"/>
          <w:szCs w:val="24"/>
        </w:rPr>
      </w:pPr>
      <w:r w:rsidRPr="0052470B">
        <w:rPr>
          <w:rStyle w:val="Char4"/>
          <w:rFonts w:hint="cs"/>
          <w:spacing w:val="0"/>
          <w:rtl/>
        </w:rPr>
        <w:t>﴿</w:t>
      </w:r>
      <w:r w:rsidRPr="00056E8F">
        <w:rPr>
          <w:rtl/>
        </w:rPr>
        <w:t>وَمَا تَفۡعَلُواْ مِنۡ خَيۡر</w:t>
      </w:r>
      <w:r w:rsidRPr="00056E8F">
        <w:rPr>
          <w:rFonts w:hint="cs"/>
          <w:rtl/>
        </w:rPr>
        <w:t>ٖ</w:t>
      </w:r>
      <w:r w:rsidRPr="00056E8F">
        <w:rPr>
          <w:rtl/>
        </w:rPr>
        <w:t xml:space="preserve"> </w:t>
      </w:r>
      <w:r w:rsidRPr="00056E8F">
        <w:rPr>
          <w:rFonts w:hint="cs"/>
          <w:rtl/>
        </w:rPr>
        <w:t>فَإِنَّ</w:t>
      </w:r>
      <w:r w:rsidRPr="00056E8F">
        <w:rPr>
          <w:rtl/>
        </w:rPr>
        <w:t xml:space="preserve"> </w:t>
      </w:r>
      <w:r w:rsidRPr="00056E8F">
        <w:rPr>
          <w:rFonts w:hint="cs"/>
          <w:rtl/>
        </w:rPr>
        <w:t>ٱللَّهَ</w:t>
      </w:r>
      <w:r w:rsidRPr="00056E8F">
        <w:rPr>
          <w:rtl/>
        </w:rPr>
        <w:t xml:space="preserve"> بِهِ</w:t>
      </w:r>
      <w:r w:rsidRPr="00056E8F">
        <w:rPr>
          <w:rFonts w:hint="cs"/>
          <w:rtl/>
        </w:rPr>
        <w:t>ۦ</w:t>
      </w:r>
      <w:r w:rsidRPr="00056E8F">
        <w:rPr>
          <w:rtl/>
        </w:rPr>
        <w:t xml:space="preserve"> عَلِيم</w:t>
      </w:r>
      <w:r w:rsidRPr="00056E8F">
        <w:rPr>
          <w:rFonts w:hint="cs"/>
          <w:rtl/>
        </w:rPr>
        <w:t>ٞ</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[البقرة: 215]</w:t>
      </w:r>
      <w:r w:rsidR="006641DD" w:rsidRPr="00EE7E0F">
        <w:rPr>
          <w:rStyle w:val="Char9"/>
          <w:rtl/>
        </w:rPr>
        <w:t>.</w:t>
      </w:r>
    </w:p>
    <w:p w:rsidR="00874643" w:rsidRPr="0052470B" w:rsidRDefault="00874643" w:rsidP="00272DBD">
      <w:pPr>
        <w:pStyle w:val="a2"/>
        <w:rPr>
          <w:sz w:val="28"/>
          <w:szCs w:val="28"/>
          <w:rtl/>
        </w:rPr>
      </w:pPr>
      <w:r w:rsidRPr="0052470B">
        <w:rPr>
          <w:rStyle w:val="Char4"/>
          <w:spacing w:val="0"/>
          <w:rtl/>
        </w:rPr>
        <w:t>«</w:t>
      </w:r>
      <w:r w:rsidR="0027155D" w:rsidRPr="0052470B">
        <w:rPr>
          <w:rtl/>
        </w:rPr>
        <w:t>هر عمل نیکی انجام دهید، خدا به آن آگاه است</w:t>
      </w:r>
      <w:r w:rsidRPr="00EE7E0F">
        <w:rPr>
          <w:rStyle w:val="Char4"/>
          <w:rtl/>
        </w:rPr>
        <w:t>»</w:t>
      </w:r>
      <w:r w:rsidRPr="0052470B">
        <w:rPr>
          <w:rtl/>
        </w:rPr>
        <w:t>.</w:t>
      </w:r>
    </w:p>
    <w:p w:rsidR="00DA1F92" w:rsidRPr="006637AC" w:rsidRDefault="00DA1F92" w:rsidP="00FA5C34">
      <w:pPr>
        <w:pStyle w:val="a4"/>
        <w:spacing w:before="0" w:beforeAutospacing="0"/>
        <w:ind w:firstLine="284"/>
        <w:jc w:val="both"/>
        <w:rPr>
          <w:rStyle w:val="Char3"/>
          <w:rtl/>
        </w:rPr>
      </w:pPr>
      <w:r w:rsidRPr="006637AC">
        <w:rPr>
          <w:rStyle w:val="Char3"/>
          <w:rtl/>
        </w:rPr>
        <w:t xml:space="preserve">244- </w:t>
      </w:r>
      <w:r w:rsidR="00272DBD" w:rsidRPr="0052470B">
        <w:rPr>
          <w:rStyle w:val="Char4"/>
          <w:rFonts w:hint="cs"/>
          <w:spacing w:val="0"/>
          <w:rtl/>
        </w:rPr>
        <w:t>«</w:t>
      </w:r>
      <w:r w:rsidRPr="0052470B">
        <w:rPr>
          <w:rtl/>
        </w:rPr>
        <w:t xml:space="preserve">وعن ابن عمرَ </w:t>
      </w:r>
      <w:r w:rsidR="00EE01BC" w:rsidRPr="0052470B">
        <w:rPr>
          <w:rFonts w:cs="CTraditional Arabic"/>
          <w:szCs w:val="28"/>
          <w:rtl/>
        </w:rPr>
        <w:t>ب</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«ال</w:t>
      </w:r>
      <w:r w:rsidR="006637AC">
        <w:rPr>
          <w:rFonts w:hint="cs"/>
          <w:rtl/>
        </w:rPr>
        <w:t>ـ</w:t>
      </w:r>
      <w:r w:rsidRPr="0052470B">
        <w:rPr>
          <w:rtl/>
        </w:rPr>
        <w:t>مسلمُ أَخــو ال</w:t>
      </w:r>
      <w:r w:rsidR="006637AC">
        <w:rPr>
          <w:rFonts w:hint="cs"/>
          <w:rtl/>
        </w:rPr>
        <w:t>ـ</w:t>
      </w:r>
      <w:r w:rsidRPr="0052470B">
        <w:rPr>
          <w:rtl/>
        </w:rPr>
        <w:t>مسلم لا</w:t>
      </w:r>
      <w:r w:rsidR="000C6F25" w:rsidRPr="0052470B">
        <w:rPr>
          <w:rtl/>
        </w:rPr>
        <w:t xml:space="preserve"> </w:t>
      </w:r>
      <w:r w:rsidRPr="0052470B">
        <w:rPr>
          <w:rtl/>
        </w:rPr>
        <w:t>يَظلِمُه ولا يُسْلِمُهُ</w:t>
      </w:r>
      <w:r w:rsidR="00140074" w:rsidRPr="0052470B">
        <w:rPr>
          <w:rtl/>
        </w:rPr>
        <w:t>.</w:t>
      </w:r>
      <w:r w:rsidRPr="0052470B">
        <w:rPr>
          <w:rtl/>
        </w:rPr>
        <w:t xml:space="preserve"> ومَنْ كَانَ فِي حاجةِ أَخِيهِ كانَ اللَّهُ فِي حاجتِهِ، ومنْ فَرَّجَ عنْ مُسلمٍ كُرْبةً فَرَّجَ اللَّهُ عنه بها كُرْبةً من كُرَبِ يومَ القيامةِ</w:t>
      </w:r>
      <w:r w:rsidR="00140074" w:rsidRPr="0052470B">
        <w:rPr>
          <w:rtl/>
        </w:rPr>
        <w:t>،</w:t>
      </w:r>
      <w:r w:rsidRPr="0052470B">
        <w:rPr>
          <w:rtl/>
        </w:rPr>
        <w:t xml:space="preserve"> ومن سَتَرَ مُسْلماً سَتَرَهُ اللَّهُ يَومَ الْقِيامَةِ</w:t>
      </w:r>
      <w:r w:rsidR="00140074" w:rsidRPr="0052470B">
        <w:rPr>
          <w:rtl/>
        </w:rPr>
        <w:t>»</w:t>
      </w:r>
      <w:r w:rsidR="00272DBD" w:rsidRPr="00EE7E0F">
        <w:rPr>
          <w:rStyle w:val="Char4"/>
          <w:rFonts w:hint="cs"/>
          <w:rtl/>
        </w:rPr>
        <w:t>»</w:t>
      </w:r>
      <w:r w:rsidRPr="006637AC">
        <w:rPr>
          <w:rStyle w:val="Char5"/>
          <w:rtl/>
        </w:rPr>
        <w:t xml:space="preserve"> </w:t>
      </w:r>
      <w:r w:rsidRPr="0052470B">
        <w:rPr>
          <w:rStyle w:val="Char5"/>
          <w:rtl/>
        </w:rPr>
        <w:t>متفق عليه</w:t>
      </w:r>
      <w:r w:rsidR="00140074" w:rsidRPr="006637AC">
        <w:rPr>
          <w:rStyle w:val="Char3"/>
          <w:rtl/>
        </w:rPr>
        <w:t>.</w:t>
      </w:r>
    </w:p>
    <w:p w:rsidR="00874643" w:rsidRPr="0052470B" w:rsidRDefault="0027155D" w:rsidP="00CA2E2E">
      <w:pPr>
        <w:ind w:firstLine="284"/>
        <w:jc w:val="both"/>
        <w:rPr>
          <w:rStyle w:val="Char3"/>
          <w:rtl/>
        </w:rPr>
      </w:pPr>
      <w:r w:rsidRPr="0052470B">
        <w:rPr>
          <w:rStyle w:val="Char3"/>
          <w:rtl/>
        </w:rPr>
        <w:t xml:space="preserve">244. </w:t>
      </w:r>
      <w:r w:rsidR="00C7265D" w:rsidRPr="00C7265D">
        <w:rPr>
          <w:rStyle w:val="Char4"/>
          <w:rtl/>
        </w:rPr>
        <w:t>«</w:t>
      </w:r>
      <w:r w:rsidRPr="00C7265D">
        <w:rPr>
          <w:rStyle w:val="Char8"/>
          <w:rtl/>
        </w:rPr>
        <w:t>از ابن‌عمر</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پبامبر</w:t>
      </w:r>
      <w:r w:rsidR="000C6F25" w:rsidRPr="0052470B">
        <w:rPr>
          <w:rStyle w:val="Char8"/>
          <w:rFonts w:cs="CTraditional Arabic"/>
          <w:szCs w:val="28"/>
          <w:rtl/>
        </w:rPr>
        <w:t xml:space="preserve"> ص</w:t>
      </w:r>
      <w:r w:rsidRPr="0052470B">
        <w:rPr>
          <w:rStyle w:val="Char8"/>
          <w:rtl/>
        </w:rPr>
        <w:t xml:space="preserve"> فرمودند: «مسلمان برادر مسلمان است، بر او ظلم نمی‌کند و او را تسلیم (ظالم و دشمن) نمی‌کند. کسی که به برآوردن نیاز برادر مسلمانش مشغول باشد، خداوند نیازهای او را برآورده می‌سازد، و هر کس یک مشکل و سختی برادر مسلمانش را حل کند، خداوند به آن، مشکلی از مشکلات قیامت او را رفع می‌کند و کسی که (عیب) مسلمانی را بپوشاند، خداوند در قیامت (گناهان و عیوب) او را می‌پوشاند</w:t>
      </w:r>
      <w:r w:rsidR="00272DBD"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281"/>
      </w:r>
      <w:r w:rsidR="00272DBD" w:rsidRPr="0052470B">
        <w:rPr>
          <w:rStyle w:val="Char4"/>
          <w:rFonts w:hint="cs"/>
          <w:spacing w:val="0"/>
          <w:rtl/>
        </w:rPr>
        <w:t>.</w:t>
      </w:r>
    </w:p>
    <w:p w:rsidR="00DA1F92" w:rsidRPr="006637AC" w:rsidRDefault="00DA1F92" w:rsidP="00CA2E2E">
      <w:pPr>
        <w:pStyle w:val="a4"/>
        <w:spacing w:before="0" w:beforeAutospacing="0"/>
        <w:ind w:firstLine="284"/>
        <w:jc w:val="both"/>
        <w:rPr>
          <w:rStyle w:val="Char3"/>
          <w:rtl/>
        </w:rPr>
      </w:pPr>
      <w:r w:rsidRPr="006637AC">
        <w:rPr>
          <w:rStyle w:val="Char3"/>
          <w:rtl/>
        </w:rPr>
        <w:t xml:space="preserve">245- </w:t>
      </w:r>
      <w:r w:rsidR="00272DBD"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00140074" w:rsidRPr="0052470B">
        <w:rPr>
          <w:rtl/>
        </w:rPr>
        <w:t>،</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من نَفَّس عن مؤمن كُرْبة منْ كُرب الدُّنْيا</w:t>
      </w:r>
      <w:r w:rsidR="00140074" w:rsidRPr="0052470B">
        <w:rPr>
          <w:rtl/>
        </w:rPr>
        <w:t>،</w:t>
      </w:r>
      <w:r w:rsidRPr="0052470B">
        <w:rPr>
          <w:rtl/>
        </w:rPr>
        <w:t xml:space="preserve"> نفَّس اللَّه عنْه كُرْبة منْ كُرَب يومِ الْقِيامَةِ</w:t>
      </w:r>
      <w:r w:rsidR="00140074" w:rsidRPr="0052470B">
        <w:rPr>
          <w:rtl/>
        </w:rPr>
        <w:t>،</w:t>
      </w:r>
      <w:r w:rsidRPr="0052470B">
        <w:rPr>
          <w:rtl/>
        </w:rPr>
        <w:t xml:space="preserve"> ومنْ يسَّرَ على مُعْسرٍ يسَّرَ اللَّه عليْه في الدُّنْيَا والآخِرةِ</w:t>
      </w:r>
      <w:r w:rsidR="00140074" w:rsidRPr="0052470B">
        <w:rPr>
          <w:rtl/>
        </w:rPr>
        <w:t>،</w:t>
      </w:r>
      <w:r w:rsidRPr="0052470B">
        <w:rPr>
          <w:rtl/>
        </w:rPr>
        <w:t xml:space="preserve"> ومنْ سَتَر مُسْلِماً سَترهُ اللَّه فِي الدنْيا والآخرة</w:t>
      </w:r>
      <w:r w:rsidR="00140074" w:rsidRPr="0052470B">
        <w:rPr>
          <w:rtl/>
        </w:rPr>
        <w:t>،</w:t>
      </w:r>
      <w:r w:rsidRPr="0052470B">
        <w:rPr>
          <w:rtl/>
        </w:rPr>
        <w:t xml:space="preserve"> واللَّه فِي عوْنِ العبْد ما كانَ العبْدُ في عوْن أَخيهِ</w:t>
      </w:r>
      <w:r w:rsidR="00140074" w:rsidRPr="0052470B">
        <w:rPr>
          <w:rtl/>
        </w:rPr>
        <w:t>،</w:t>
      </w:r>
      <w:r w:rsidRPr="0052470B">
        <w:rPr>
          <w:rtl/>
        </w:rPr>
        <w:t xml:space="preserve"> ومنْ سلك طَريقاً يلْتَمسُ فيهِ عِلْماً سهَّل اللَّه لهُ به طريقاً إلى الجنَّة</w:t>
      </w:r>
      <w:r w:rsidR="00140074" w:rsidRPr="0052470B">
        <w:rPr>
          <w:rtl/>
        </w:rPr>
        <w:t>.</w:t>
      </w:r>
      <w:r w:rsidRPr="0052470B">
        <w:rPr>
          <w:rtl/>
        </w:rPr>
        <w:t xml:space="preserve"> وما اجْتَمَعَ قوْمٌ فِي بيْتٍ منْ بُيُوتِ اللَّه تعالَى</w:t>
      </w:r>
      <w:r w:rsidR="00140074" w:rsidRPr="0052470B">
        <w:rPr>
          <w:rtl/>
        </w:rPr>
        <w:t>،</w:t>
      </w:r>
      <w:r w:rsidRPr="0052470B">
        <w:rPr>
          <w:rtl/>
        </w:rPr>
        <w:t xml:space="preserve"> يتْلُون كِتَابَ اللَّه</w:t>
      </w:r>
      <w:r w:rsidR="00140074" w:rsidRPr="0052470B">
        <w:rPr>
          <w:rtl/>
        </w:rPr>
        <w:t>،</w:t>
      </w:r>
      <w:r w:rsidRPr="0052470B">
        <w:rPr>
          <w:rtl/>
        </w:rPr>
        <w:t xml:space="preserve"> ويَتَدارسُونهُ بيْنَهُمْ إلاَّ نَزَلَتْ عليهم السَّكِينةُ</w:t>
      </w:r>
      <w:r w:rsidR="00140074" w:rsidRPr="0052470B">
        <w:rPr>
          <w:rtl/>
        </w:rPr>
        <w:t>،</w:t>
      </w:r>
      <w:r w:rsidRPr="0052470B">
        <w:rPr>
          <w:rtl/>
        </w:rPr>
        <w:t xml:space="preserve"> وغَشِيَتْهُمُ الرَّحْمةُ</w:t>
      </w:r>
      <w:r w:rsidR="00140074" w:rsidRPr="0052470B">
        <w:rPr>
          <w:rtl/>
        </w:rPr>
        <w:t>،</w:t>
      </w:r>
      <w:r w:rsidRPr="0052470B">
        <w:rPr>
          <w:rtl/>
        </w:rPr>
        <w:t xml:space="preserve"> وحفَّتْهُمُ ال</w:t>
      </w:r>
      <w:r w:rsidR="00FD488D">
        <w:rPr>
          <w:rFonts w:hint="cs"/>
          <w:rtl/>
        </w:rPr>
        <w:t>ـ</w:t>
      </w:r>
      <w:r w:rsidRPr="0052470B">
        <w:rPr>
          <w:rtl/>
        </w:rPr>
        <w:t>ملائكَةُ</w:t>
      </w:r>
      <w:r w:rsidR="00140074" w:rsidRPr="0052470B">
        <w:rPr>
          <w:rtl/>
        </w:rPr>
        <w:t>،</w:t>
      </w:r>
      <w:r w:rsidRPr="0052470B">
        <w:rPr>
          <w:rtl/>
        </w:rPr>
        <w:t xml:space="preserve"> وذكَرهُمُ اللَّه فيمَنْ عنده</w:t>
      </w:r>
      <w:r w:rsidR="00140074" w:rsidRPr="0052470B">
        <w:rPr>
          <w:rtl/>
        </w:rPr>
        <w:t>.</w:t>
      </w:r>
      <w:r w:rsidRPr="0052470B">
        <w:rPr>
          <w:rtl/>
        </w:rPr>
        <w:t xml:space="preserve"> ومنْ بَطَّأَ به عَملُهُ لمْ يُسرعْ به نَسَبُهُ</w:t>
      </w:r>
      <w:r w:rsidR="00272DBD" w:rsidRPr="0052470B">
        <w:rPr>
          <w:rFonts w:hint="cs"/>
          <w:rtl/>
        </w:rPr>
        <w:t>»</w:t>
      </w:r>
      <w:r w:rsidR="00140074" w:rsidRPr="00EE7E0F">
        <w:rPr>
          <w:rStyle w:val="Char4"/>
          <w:rtl/>
        </w:rPr>
        <w:t>»</w:t>
      </w:r>
      <w:r w:rsidRPr="006637AC">
        <w:rPr>
          <w:rStyle w:val="Char5"/>
          <w:rtl/>
        </w:rPr>
        <w:t xml:space="preserve"> رواه مسلم</w:t>
      </w:r>
      <w:r w:rsidR="00140074" w:rsidRPr="006637AC">
        <w:rPr>
          <w:rStyle w:val="Char3"/>
          <w:rtl/>
        </w:rPr>
        <w:t>.</w:t>
      </w:r>
    </w:p>
    <w:p w:rsidR="0027155D" w:rsidRPr="0052470B" w:rsidRDefault="0027155D" w:rsidP="00CA2E2E">
      <w:pPr>
        <w:ind w:firstLine="284"/>
        <w:jc w:val="both"/>
        <w:rPr>
          <w:rStyle w:val="Char3"/>
          <w:rtl/>
        </w:rPr>
      </w:pPr>
      <w:r w:rsidRPr="0052470B">
        <w:rPr>
          <w:rStyle w:val="Char3"/>
          <w:rtl/>
        </w:rPr>
        <w:t xml:space="preserve">245.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کس تنگی و غمی از تنگی‌ها و غم‌های دنیا را از مؤمنی برطرف کند، خداوند تنگی و غمی از تنگی‌ها و غم‌های قیامت را از او برطرف می‌کند و هر کس با بدهکار تنگدستی، آسان‌گیری کند، خداوند در دنیا و آخرت با او آسان‌گیری می‌کند و کسی که (عیب) مسلمانی را بپوشاند، خداوند در دنیا و آخرت (عیوب و گناهان) او را می‌پوشاند؛ خداوند یار بنده است تا وقتی که بنده یار برادر خود باشد، و هر کس راهی را برای جستجوی علم در پیش بگیرد، خداوند با آن، راهی به‌سوی بهشت برای او هموار می‌نماید؛ و هر گاه عده‌ای در یکی از خانه‌های خدا (مساجد) جمع شدند که کتاب خدا را تلاوت کنند و به همدیگر آن را تعلیم دهند، آرامش بر آنها وارد می‌شود و رحمت خدا آنها را فرا می‌گیرد و ملایکه آنان را فرو می‌پوشانند و خداوند در زمره‌ی کسانی که همواره در حضور او هستند، از آنان یاد می‌کند؛ و کسی که عمل خیرش نتواند به او کمک کند، (عملی نداشته باشد، یا عملش خالصانه و مقبول نباشد)، نسب او هیچ فایده‌ای برای او ندارد و به دادش نمی‌رسد</w:t>
      </w:r>
      <w:r w:rsidR="00272DBD"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282"/>
      </w:r>
      <w:r w:rsidR="00272DBD" w:rsidRPr="0052470B">
        <w:rPr>
          <w:rStyle w:val="Char4"/>
          <w:rFonts w:hint="cs"/>
          <w:spacing w:val="0"/>
          <w:rtl/>
        </w:rPr>
        <w:t>.</w:t>
      </w:r>
    </w:p>
    <w:p w:rsidR="00647B9B" w:rsidRPr="00647B9B" w:rsidRDefault="00647B9B" w:rsidP="00647B9B">
      <w:pPr>
        <w:pStyle w:val="af2"/>
        <w:rPr>
          <w:rtl/>
        </w:rPr>
      </w:pPr>
      <w:bookmarkStart w:id="208" w:name="_Toc442124396"/>
      <w:bookmarkStart w:id="209" w:name="_Toc437943049"/>
      <w:r w:rsidRPr="00647B9B">
        <w:rPr>
          <w:rFonts w:hint="cs"/>
          <w:rtl/>
        </w:rPr>
        <w:t>30- باب</w:t>
      </w:r>
      <w:r>
        <w:rPr>
          <w:rFonts w:hint="cs"/>
          <w:rtl/>
        </w:rPr>
        <w:t xml:space="preserve"> </w:t>
      </w:r>
      <w:r w:rsidRPr="00647B9B">
        <w:rPr>
          <w:rFonts w:hint="cs"/>
          <w:rtl/>
        </w:rPr>
        <w:t>الشفاعة</w:t>
      </w:r>
      <w:bookmarkEnd w:id="208"/>
    </w:p>
    <w:p w:rsidR="003E7293" w:rsidRPr="00647B9B" w:rsidRDefault="00647B9B" w:rsidP="00647B9B">
      <w:pPr>
        <w:pStyle w:val="af"/>
        <w:bidi/>
        <w:rPr>
          <w:rStyle w:val="Char3"/>
          <w:rFonts w:ascii="IRZar" w:hAnsi="IRZar" w:cs="IRZar"/>
          <w:sz w:val="24"/>
          <w:szCs w:val="24"/>
          <w:rtl/>
        </w:rPr>
      </w:pPr>
      <w:bookmarkStart w:id="210" w:name="_Toc442124397"/>
      <w:r w:rsidRPr="00647B9B">
        <w:rPr>
          <w:rFonts w:hint="cs"/>
          <w:rtl/>
        </w:rPr>
        <w:t>باب شفاعت و میانجیگری</w:t>
      </w:r>
      <w:bookmarkEnd w:id="209"/>
      <w:bookmarkEnd w:id="210"/>
    </w:p>
    <w:p w:rsidR="003E7293" w:rsidRPr="00FD488D" w:rsidRDefault="003E7293" w:rsidP="00FD488D">
      <w:pPr>
        <w:pStyle w:val="a8"/>
        <w:rPr>
          <w:rStyle w:val="Char3"/>
          <w:rFonts w:ascii="mylotus" w:hAnsi="mylotus" w:cs="mylotus"/>
          <w:sz w:val="27"/>
          <w:szCs w:val="27"/>
          <w:rtl/>
        </w:rPr>
      </w:pPr>
      <w:r w:rsidRPr="00FD488D">
        <w:rPr>
          <w:rStyle w:val="Char3"/>
          <w:rFonts w:ascii="mylotus" w:hAnsi="mylotus" w:cs="mylotus"/>
          <w:sz w:val="27"/>
          <w:szCs w:val="27"/>
          <w:rtl/>
        </w:rPr>
        <w:t>قال</w:t>
      </w:r>
      <w:r w:rsidR="00FD488D">
        <w:rPr>
          <w:rStyle w:val="Char3"/>
          <w:rFonts w:ascii="mylotus" w:hAnsi="mylotus" w:cs="mylotus" w:hint="cs"/>
          <w:sz w:val="27"/>
          <w:szCs w:val="27"/>
          <w:rtl/>
        </w:rPr>
        <w:t xml:space="preserve"> </w:t>
      </w:r>
      <w:r w:rsidRPr="00FD488D">
        <w:rPr>
          <w:rStyle w:val="Char3"/>
          <w:rFonts w:ascii="mylotus" w:hAnsi="mylotus" w:cs="mylotus" w:hint="cs"/>
          <w:sz w:val="27"/>
          <w:szCs w:val="27"/>
          <w:rtl/>
        </w:rPr>
        <w:t>الله</w:t>
      </w:r>
      <w:r w:rsidRPr="00FD488D">
        <w:rPr>
          <w:rStyle w:val="Char3"/>
          <w:rFonts w:ascii="mylotus" w:hAnsi="mylotus" w:cs="mylotus"/>
          <w:sz w:val="27"/>
          <w:szCs w:val="27"/>
          <w:rtl/>
        </w:rPr>
        <w:t xml:space="preserve"> </w:t>
      </w:r>
      <w:r w:rsidRPr="00FD488D">
        <w:rPr>
          <w:rStyle w:val="Char3"/>
          <w:rFonts w:ascii="mylotus" w:hAnsi="mylotus" w:cs="mylotus" w:hint="cs"/>
          <w:sz w:val="27"/>
          <w:szCs w:val="27"/>
          <w:rtl/>
        </w:rPr>
        <w:t>تعالی</w:t>
      </w:r>
      <w:r w:rsidRPr="00FD488D">
        <w:rPr>
          <w:rStyle w:val="Char3"/>
          <w:rFonts w:ascii="mylotus" w:hAnsi="mylotus" w:cs="mylotus"/>
          <w:sz w:val="27"/>
          <w:szCs w:val="27"/>
          <w:rtl/>
        </w:rPr>
        <w:t>:</w:t>
      </w:r>
    </w:p>
    <w:p w:rsidR="00874643" w:rsidRPr="00EE7E0F" w:rsidRDefault="004169B1" w:rsidP="00056E8F">
      <w:pPr>
        <w:pStyle w:val="a5"/>
        <w:rPr>
          <w:rStyle w:val="Char9"/>
          <w:rtl/>
        </w:rPr>
      </w:pPr>
      <w:r w:rsidRPr="0052470B">
        <w:rPr>
          <w:rStyle w:val="Char4"/>
          <w:rFonts w:hint="cs"/>
          <w:spacing w:val="0"/>
          <w:rtl/>
        </w:rPr>
        <w:t>﴿</w:t>
      </w:r>
      <w:r w:rsidRPr="00056E8F">
        <w:rPr>
          <w:rtl/>
        </w:rPr>
        <w:t>مَّن يَشۡفَعۡ شَفَٰعَةً حَسَنَة</w:t>
      </w:r>
      <w:r w:rsidRPr="00056E8F">
        <w:rPr>
          <w:rFonts w:hint="cs"/>
          <w:rtl/>
        </w:rPr>
        <w:t>ٗ</w:t>
      </w:r>
      <w:r w:rsidRPr="00056E8F">
        <w:rPr>
          <w:rtl/>
        </w:rPr>
        <w:t xml:space="preserve"> </w:t>
      </w:r>
      <w:r w:rsidRPr="00056E8F">
        <w:rPr>
          <w:rFonts w:hint="cs"/>
          <w:rtl/>
        </w:rPr>
        <w:t>يَكُن</w:t>
      </w:r>
      <w:r w:rsidRPr="00056E8F">
        <w:rPr>
          <w:rtl/>
        </w:rPr>
        <w:t xml:space="preserve"> </w:t>
      </w:r>
      <w:r w:rsidRPr="00056E8F">
        <w:rPr>
          <w:rFonts w:hint="cs"/>
          <w:rtl/>
        </w:rPr>
        <w:t>لَّهُۥ</w:t>
      </w:r>
      <w:r w:rsidRPr="00056E8F">
        <w:rPr>
          <w:rtl/>
        </w:rPr>
        <w:t xml:space="preserve"> نَصِيبٞ مِّنۡهَاۖ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[النساء: 85]</w:t>
      </w:r>
      <w:r w:rsidR="006641DD" w:rsidRPr="00EE7E0F">
        <w:rPr>
          <w:rStyle w:val="Char9"/>
          <w:rtl/>
        </w:rPr>
        <w:t>.</w:t>
      </w:r>
    </w:p>
    <w:p w:rsidR="00DF31CD" w:rsidRPr="0052470B" w:rsidRDefault="00DF31CD" w:rsidP="00272DBD">
      <w:pPr>
        <w:pStyle w:val="a2"/>
        <w:rPr>
          <w:sz w:val="28"/>
          <w:szCs w:val="28"/>
          <w:rtl/>
        </w:rPr>
      </w:pPr>
      <w:r w:rsidRPr="0052470B">
        <w:rPr>
          <w:rStyle w:val="Char4"/>
          <w:spacing w:val="0"/>
          <w:rtl/>
        </w:rPr>
        <w:t>«</w:t>
      </w:r>
      <w:r w:rsidRPr="0052470B">
        <w:rPr>
          <w:rtl/>
        </w:rPr>
        <w:t>هر کس که شفاعت زیبا و پسندیده‌ای بکند (موافق شرع باشد)، نصیبی از آن خواهد داشت</w:t>
      </w:r>
      <w:r w:rsidRPr="00EE7E0F">
        <w:rPr>
          <w:rStyle w:val="Char4"/>
          <w:rtl/>
        </w:rPr>
        <w:t>»</w:t>
      </w:r>
      <w:r w:rsidRPr="0052470B">
        <w:rPr>
          <w:rtl/>
        </w:rPr>
        <w:t>.</w:t>
      </w:r>
    </w:p>
    <w:p w:rsidR="00DA1F92" w:rsidRPr="006637AC" w:rsidRDefault="00DA1F92" w:rsidP="00FA5C34">
      <w:pPr>
        <w:pStyle w:val="a4"/>
        <w:spacing w:before="0" w:beforeAutospacing="0"/>
        <w:ind w:firstLine="284"/>
        <w:jc w:val="both"/>
        <w:rPr>
          <w:rStyle w:val="Char3"/>
          <w:rtl/>
        </w:rPr>
      </w:pPr>
      <w:r w:rsidRPr="006637AC">
        <w:rPr>
          <w:rStyle w:val="Char3"/>
          <w:rtl/>
        </w:rPr>
        <w:t xml:space="preserve">246- </w:t>
      </w:r>
      <w:r w:rsidR="00272DBD" w:rsidRPr="0052470B">
        <w:rPr>
          <w:rStyle w:val="Char4"/>
          <w:rFonts w:hint="cs"/>
          <w:spacing w:val="0"/>
          <w:rtl/>
        </w:rPr>
        <w:t>«</w:t>
      </w:r>
      <w:r w:rsidRPr="0052470B">
        <w:rPr>
          <w:rtl/>
        </w:rPr>
        <w:t xml:space="preserve">وعن أَبي موسى الأَشعري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كان النبي </w:t>
      </w:r>
      <w:r w:rsidR="00EE01BC" w:rsidRPr="0052470B">
        <w:rPr>
          <w:rFonts w:cs="CTraditional Arabic"/>
          <w:szCs w:val="28"/>
          <w:rtl/>
        </w:rPr>
        <w:t>ص</w:t>
      </w:r>
      <w:r w:rsidRPr="0052470B">
        <w:rPr>
          <w:rtl/>
        </w:rPr>
        <w:t xml:space="preserve"> إِذَا أَتَاهُ طالِبُ حاجةٍ أَقْبَلَ عَلَى جُلسائِهِ فقال</w:t>
      </w:r>
      <w:r w:rsidR="0015419D" w:rsidRPr="0052470B">
        <w:rPr>
          <w:rtl/>
        </w:rPr>
        <w:t>:</w:t>
      </w:r>
      <w:r w:rsidRPr="0052470B">
        <w:rPr>
          <w:rtl/>
        </w:rPr>
        <w:t xml:space="preserve"> </w:t>
      </w:r>
      <w:r w:rsidR="008960CB" w:rsidRPr="0052470B">
        <w:rPr>
          <w:rtl/>
        </w:rPr>
        <w:t>«</w:t>
      </w:r>
      <w:r w:rsidRPr="0052470B">
        <w:rPr>
          <w:rtl/>
        </w:rPr>
        <w:t>اشْفَعُوا تُؤجَرُوا ويَقْضِي اللَّه عَلَى لِسان نَبِيِّهِ ما أَحبَّ</w:t>
      </w:r>
      <w:r w:rsidR="00140074" w:rsidRPr="0052470B">
        <w:rPr>
          <w:rtl/>
        </w:rPr>
        <w:t>»</w:t>
      </w:r>
      <w:r w:rsidR="00272DBD" w:rsidRPr="00EE7E0F">
        <w:rPr>
          <w:rStyle w:val="Char4"/>
          <w:rFonts w:hint="cs"/>
          <w:rtl/>
        </w:rPr>
        <w:t>»</w:t>
      </w:r>
      <w:r w:rsidRPr="006637AC">
        <w:rPr>
          <w:rStyle w:val="Char5"/>
          <w:rtl/>
        </w:rPr>
        <w:t xml:space="preserve"> </w:t>
      </w:r>
      <w:r w:rsidRPr="0052470B">
        <w:rPr>
          <w:rStyle w:val="Char5"/>
          <w:rtl/>
        </w:rPr>
        <w:t>متفق عليه</w:t>
      </w:r>
      <w:r w:rsidR="00140074" w:rsidRPr="006637AC">
        <w:rPr>
          <w:rStyle w:val="Char3"/>
          <w:rtl/>
        </w:rPr>
        <w:t>.</w:t>
      </w:r>
    </w:p>
    <w:p w:rsidR="00DA1F92" w:rsidRPr="006637AC" w:rsidRDefault="00DA1F92" w:rsidP="00FA5C34">
      <w:pPr>
        <w:pStyle w:val="a4"/>
        <w:spacing w:before="0" w:beforeAutospacing="0"/>
        <w:ind w:firstLine="284"/>
        <w:jc w:val="both"/>
        <w:rPr>
          <w:rStyle w:val="Char3"/>
          <w:rtl/>
        </w:rPr>
      </w:pPr>
      <w:r w:rsidRPr="0052470B">
        <w:rPr>
          <w:rStyle w:val="Char5"/>
          <w:rFonts w:hint="cs"/>
          <w:rtl/>
        </w:rPr>
        <w:t>وفي</w:t>
      </w:r>
      <w:r w:rsidRPr="0052470B">
        <w:rPr>
          <w:rStyle w:val="Char5"/>
          <w:rtl/>
        </w:rPr>
        <w:t xml:space="preserve"> </w:t>
      </w:r>
      <w:r w:rsidRPr="0052470B">
        <w:rPr>
          <w:rStyle w:val="Char5"/>
          <w:rFonts w:hint="cs"/>
          <w:rtl/>
        </w:rPr>
        <w:t>رواية</w:t>
      </w:r>
      <w:r w:rsidR="0015419D" w:rsidRPr="0052470B">
        <w:rPr>
          <w:rtl/>
        </w:rPr>
        <w:t>:</w:t>
      </w:r>
      <w:r w:rsidRPr="0052470B">
        <w:rPr>
          <w:rtl/>
        </w:rPr>
        <w:t xml:space="preserve"> </w:t>
      </w:r>
      <w:r w:rsidR="00272DBD" w:rsidRPr="0052470B">
        <w:rPr>
          <w:rStyle w:val="Char4"/>
          <w:rFonts w:hint="cs"/>
          <w:spacing w:val="0"/>
          <w:rtl/>
        </w:rPr>
        <w:t>«</w:t>
      </w:r>
      <w:r w:rsidRPr="0052470B">
        <w:rPr>
          <w:rtl/>
        </w:rPr>
        <w:t>مَا شَاءَ</w:t>
      </w:r>
      <w:r w:rsidR="00272DBD" w:rsidRPr="00EE7E0F">
        <w:rPr>
          <w:rStyle w:val="Char4"/>
          <w:rFonts w:hint="cs"/>
          <w:rtl/>
        </w:rPr>
        <w:t>»</w:t>
      </w:r>
      <w:r w:rsidR="00140074" w:rsidRPr="006637AC">
        <w:rPr>
          <w:rStyle w:val="Char3"/>
          <w:rtl/>
        </w:rPr>
        <w:t>.</w:t>
      </w:r>
    </w:p>
    <w:p w:rsidR="0039745A" w:rsidRPr="00F831FA" w:rsidRDefault="00DF31CD" w:rsidP="00CA2E2E">
      <w:pPr>
        <w:ind w:firstLine="284"/>
        <w:jc w:val="both"/>
        <w:rPr>
          <w:rStyle w:val="Char3"/>
          <w:spacing w:val="-4"/>
          <w:rtl/>
        </w:rPr>
      </w:pPr>
      <w:r w:rsidRPr="00F831FA">
        <w:rPr>
          <w:rStyle w:val="Char3"/>
          <w:spacing w:val="-4"/>
          <w:rtl/>
        </w:rPr>
        <w:t xml:space="preserve">246. </w:t>
      </w:r>
      <w:r w:rsidR="00C7265D" w:rsidRPr="00F831FA">
        <w:rPr>
          <w:rStyle w:val="Char4"/>
          <w:spacing w:val="-4"/>
          <w:rtl/>
        </w:rPr>
        <w:t>«</w:t>
      </w:r>
      <w:r w:rsidRPr="00F831FA">
        <w:rPr>
          <w:rStyle w:val="Char8"/>
          <w:spacing w:val="-4"/>
          <w:rtl/>
        </w:rPr>
        <w:t>از ابوموسی اشعری</w:t>
      </w:r>
      <w:r w:rsidR="003707A2" w:rsidRPr="00F831FA">
        <w:rPr>
          <w:rStyle w:val="Char8"/>
          <w:rFonts w:cs="CTraditional Arabic"/>
          <w:spacing w:val="-4"/>
          <w:szCs w:val="28"/>
          <w:rtl/>
        </w:rPr>
        <w:t xml:space="preserve"> س</w:t>
      </w:r>
      <w:r w:rsidRPr="00F831FA">
        <w:rPr>
          <w:rStyle w:val="Char8"/>
          <w:spacing w:val="-4"/>
          <w:rtl/>
        </w:rPr>
        <w:t xml:space="preserve"> روایت شده است که گفت: هر وقت، یک نیازمند به نزد پیامبر</w:t>
      </w:r>
      <w:r w:rsidR="000C6F25" w:rsidRPr="00F831FA">
        <w:rPr>
          <w:rStyle w:val="Char8"/>
          <w:rFonts w:cs="CTraditional Arabic"/>
          <w:spacing w:val="-4"/>
          <w:szCs w:val="28"/>
          <w:rtl/>
        </w:rPr>
        <w:t xml:space="preserve"> ص</w:t>
      </w:r>
      <w:r w:rsidRPr="00F831FA">
        <w:rPr>
          <w:rStyle w:val="Char8"/>
          <w:spacing w:val="-4"/>
          <w:rtl/>
        </w:rPr>
        <w:t xml:space="preserve"> می‌آمد، ایشان به حاضران در جلسه رو می‌کرد و می‌فرمود: «شفاعت کنید (در حل مشکل این فرد واسطه شوید) تا پاداش یابید و خداوند هر چه را که دوست داشته باشد</w:t>
      </w:r>
      <w:r w:rsidR="0039745A" w:rsidRPr="00F831FA">
        <w:rPr>
          <w:rStyle w:val="Char8"/>
          <w:rFonts w:hint="cs"/>
          <w:spacing w:val="-4"/>
          <w:rtl/>
        </w:rPr>
        <w:t>»</w:t>
      </w:r>
      <w:r w:rsidR="0039745A" w:rsidRPr="00F831FA">
        <w:rPr>
          <w:rStyle w:val="Char4"/>
          <w:rFonts w:hint="cs"/>
          <w:spacing w:val="-4"/>
          <w:rtl/>
        </w:rPr>
        <w:t>».</w:t>
      </w:r>
      <w:r w:rsidRPr="00F831FA">
        <w:rPr>
          <w:rStyle w:val="Char3"/>
          <w:spacing w:val="-4"/>
          <w:rtl/>
        </w:rPr>
        <w:t xml:space="preserve"> </w:t>
      </w:r>
    </w:p>
    <w:p w:rsidR="003E7293" w:rsidRPr="0052470B" w:rsidRDefault="00DF31CD" w:rsidP="00CA2E2E">
      <w:pPr>
        <w:ind w:firstLine="284"/>
        <w:jc w:val="both"/>
        <w:rPr>
          <w:rStyle w:val="Char3"/>
          <w:rtl/>
        </w:rPr>
      </w:pPr>
      <w:r w:rsidRPr="0052470B">
        <w:rPr>
          <w:rStyle w:val="Char3"/>
          <w:rtl/>
        </w:rPr>
        <w:t xml:space="preserve">یا در روایتی دیگر: </w:t>
      </w:r>
      <w:r w:rsidR="0039745A" w:rsidRPr="0052470B">
        <w:rPr>
          <w:rStyle w:val="Char4"/>
          <w:rFonts w:hint="cs"/>
          <w:spacing w:val="0"/>
          <w:rtl/>
        </w:rPr>
        <w:t>«</w:t>
      </w:r>
      <w:r w:rsidR="001B7EF9">
        <w:rPr>
          <w:rStyle w:val="Char8"/>
          <w:rtl/>
        </w:rPr>
        <w:t>بخواهد</w:t>
      </w:r>
      <w:r w:rsidRPr="0052470B">
        <w:rPr>
          <w:rStyle w:val="Char8"/>
          <w:rtl/>
        </w:rPr>
        <w:t xml:space="preserve"> ـ، بر زبان پیامبرش جاری می‌کند</w:t>
      </w:r>
      <w:r w:rsidRPr="00EE7E0F">
        <w:rPr>
          <w:rStyle w:val="Char4"/>
          <w:rtl/>
        </w:rPr>
        <w:t>»</w:t>
      </w:r>
      <w:r w:rsidRPr="00E96FD0">
        <w:rPr>
          <w:rStyle w:val="FootnoteReference"/>
          <w:rFonts w:ascii="IRNazli" w:hAnsi="IRNazli" w:cs="IRNazli"/>
          <w:sz w:val="28"/>
          <w:szCs w:val="28"/>
          <w:rtl/>
          <w:lang w:bidi="ar-AE"/>
        </w:rPr>
        <w:footnoteReference w:id="283"/>
      </w:r>
      <w:r w:rsidR="0039745A" w:rsidRPr="0052470B">
        <w:rPr>
          <w:rStyle w:val="Char4"/>
          <w:rFonts w:hint="cs"/>
          <w:spacing w:val="0"/>
          <w:rtl/>
        </w:rPr>
        <w:t>.</w:t>
      </w:r>
    </w:p>
    <w:p w:rsidR="00C1360E" w:rsidRPr="006637AC" w:rsidRDefault="00C1360E" w:rsidP="00CA2E2E">
      <w:pPr>
        <w:pStyle w:val="a4"/>
        <w:spacing w:before="0" w:beforeAutospacing="0"/>
        <w:ind w:firstLine="284"/>
        <w:jc w:val="both"/>
        <w:rPr>
          <w:rStyle w:val="Char3"/>
          <w:rtl/>
        </w:rPr>
      </w:pPr>
      <w:r w:rsidRPr="006637AC">
        <w:rPr>
          <w:rStyle w:val="Char3"/>
          <w:rtl/>
        </w:rPr>
        <w:t xml:space="preserve">247- </w:t>
      </w:r>
      <w:r w:rsidR="0039745A" w:rsidRPr="0052470B">
        <w:rPr>
          <w:rStyle w:val="Char4"/>
          <w:rFonts w:hint="cs"/>
          <w:spacing w:val="0"/>
          <w:rtl/>
        </w:rPr>
        <w:t>«</w:t>
      </w:r>
      <w:r w:rsidRPr="0052470B">
        <w:rPr>
          <w:rtl/>
        </w:rPr>
        <w:t xml:space="preserve">وعن ابن عباس </w:t>
      </w:r>
      <w:r w:rsidR="00EE01BC" w:rsidRPr="0052470B">
        <w:rPr>
          <w:rFonts w:cs="CTraditional Arabic"/>
          <w:szCs w:val="28"/>
          <w:rtl/>
        </w:rPr>
        <w:t>ب</w:t>
      </w:r>
      <w:r w:rsidRPr="0052470B">
        <w:rPr>
          <w:rtl/>
        </w:rPr>
        <w:t xml:space="preserve"> في قِصَّة برِيرَةَ وزَوْجِها</w:t>
      </w:r>
      <w:r w:rsidR="00140074" w:rsidRPr="0052470B">
        <w:rPr>
          <w:rtl/>
        </w:rPr>
        <w:t>.</w:t>
      </w:r>
      <w:r w:rsidRPr="0052470B">
        <w:rPr>
          <w:rtl/>
        </w:rPr>
        <w:t xml:space="preserve"> قال</w:t>
      </w:r>
      <w:r w:rsidR="0015419D" w:rsidRPr="0052470B">
        <w:rPr>
          <w:rtl/>
        </w:rPr>
        <w:t>:</w:t>
      </w:r>
      <w:r w:rsidRPr="0052470B">
        <w:rPr>
          <w:rtl/>
        </w:rPr>
        <w:t xml:space="preserve"> قال لَهَا النَّبِيُّ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لَوْ راجَعْتِهِ</w:t>
      </w:r>
      <w:r w:rsidR="0015419D" w:rsidRPr="0052470B">
        <w:rPr>
          <w:rtl/>
        </w:rPr>
        <w:t>؟</w:t>
      </w:r>
      <w:r w:rsidR="00140074" w:rsidRPr="0052470B">
        <w:rPr>
          <w:rtl/>
        </w:rPr>
        <w:t>»</w:t>
      </w:r>
      <w:r w:rsidRPr="0052470B">
        <w:rPr>
          <w:rtl/>
        </w:rPr>
        <w:t xml:space="preserve"> قَالتَ</w:t>
      </w:r>
      <w:r w:rsidR="0015419D" w:rsidRPr="0052470B">
        <w:rPr>
          <w:rtl/>
        </w:rPr>
        <w:t>:</w:t>
      </w:r>
      <w:r w:rsidRPr="0052470B">
        <w:rPr>
          <w:rtl/>
        </w:rPr>
        <w:t xml:space="preserve"> يا رَسُولَ اللَّه تأْمُرُنِي</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إِنَّما أَشـْفعُ</w:t>
      </w:r>
      <w:r w:rsidR="00140074" w:rsidRPr="0052470B">
        <w:rPr>
          <w:rtl/>
        </w:rPr>
        <w:t>»</w:t>
      </w:r>
      <w:r w:rsidRPr="0052470B">
        <w:rPr>
          <w:rtl/>
        </w:rPr>
        <w:t xml:space="preserve"> قَالَتْ</w:t>
      </w:r>
      <w:r w:rsidR="0015419D" w:rsidRPr="0052470B">
        <w:rPr>
          <w:rtl/>
        </w:rPr>
        <w:t>:</w:t>
      </w:r>
      <w:r w:rsidRPr="0052470B">
        <w:rPr>
          <w:rtl/>
        </w:rPr>
        <w:t xml:space="preserve"> لا حاجة لِي فِيهِ</w:t>
      </w:r>
      <w:r w:rsidR="008F5F66" w:rsidRPr="0052470B">
        <w:rPr>
          <w:rFonts w:hint="cs"/>
          <w:rtl/>
        </w:rPr>
        <w:t>»</w:t>
      </w:r>
      <w:r w:rsidR="008F5F66" w:rsidRPr="00EE7E0F">
        <w:rPr>
          <w:rStyle w:val="Char4"/>
          <w:rFonts w:hint="cs"/>
          <w:rtl/>
        </w:rPr>
        <w:t>»</w:t>
      </w:r>
      <w:r w:rsidR="008F5F66" w:rsidRPr="006637AC">
        <w:rPr>
          <w:rStyle w:val="Char5"/>
          <w:rFonts w:hint="cs"/>
          <w:rtl/>
        </w:rPr>
        <w:t xml:space="preserve"> </w:t>
      </w:r>
      <w:r w:rsidRPr="006637AC">
        <w:rPr>
          <w:rStyle w:val="Char5"/>
          <w:rtl/>
        </w:rPr>
        <w:t>رواه البخار</w:t>
      </w:r>
      <w:r w:rsidR="009419ED" w:rsidRPr="006637AC">
        <w:rPr>
          <w:rStyle w:val="Char5"/>
          <w:rtl/>
        </w:rPr>
        <w:t>ی</w:t>
      </w:r>
      <w:r w:rsidR="00140074" w:rsidRPr="006637AC">
        <w:rPr>
          <w:rStyle w:val="Char3"/>
          <w:rtl/>
        </w:rPr>
        <w:t>.</w:t>
      </w:r>
    </w:p>
    <w:p w:rsidR="003E7293" w:rsidRPr="0052470B" w:rsidRDefault="00DF31CD" w:rsidP="00CA2E2E">
      <w:pPr>
        <w:ind w:firstLine="284"/>
        <w:jc w:val="both"/>
        <w:rPr>
          <w:rStyle w:val="Char3"/>
          <w:rtl/>
        </w:rPr>
      </w:pPr>
      <w:r w:rsidRPr="0052470B">
        <w:rPr>
          <w:rStyle w:val="Char3"/>
          <w:rtl/>
        </w:rPr>
        <w:t xml:space="preserve">247. </w:t>
      </w:r>
      <w:r w:rsidR="00C7265D" w:rsidRPr="00C7265D">
        <w:rPr>
          <w:rStyle w:val="Char4"/>
          <w:rtl/>
        </w:rPr>
        <w:t>«</w:t>
      </w:r>
      <w:r w:rsidRPr="00C7265D">
        <w:rPr>
          <w:rStyle w:val="Char8"/>
          <w:rtl/>
        </w:rPr>
        <w:t>از ابن‌عباس</w:t>
      </w:r>
      <w:r w:rsidR="003707A2" w:rsidRPr="0052470B">
        <w:rPr>
          <w:rStyle w:val="Char8"/>
          <w:rFonts w:cs="CTraditional Arabic"/>
          <w:szCs w:val="28"/>
          <w:rtl/>
        </w:rPr>
        <w:t xml:space="preserve"> س</w:t>
      </w:r>
      <w:r w:rsidRPr="0052470B">
        <w:rPr>
          <w:rStyle w:val="Char8"/>
          <w:rtl/>
        </w:rPr>
        <w:t xml:space="preserve"> در داستان بریره</w:t>
      </w:r>
      <w:r w:rsidRPr="00E96FD0">
        <w:rPr>
          <w:rStyle w:val="Char8"/>
          <w:szCs w:val="28"/>
          <w:vertAlign w:val="superscript"/>
          <w:rtl/>
        </w:rPr>
        <w:footnoteReference w:id="284"/>
      </w:r>
      <w:r w:rsidRPr="0052470B">
        <w:rPr>
          <w:rStyle w:val="Char8"/>
          <w:rtl/>
        </w:rPr>
        <w:t xml:space="preserve"> و شوهرش روایت شده است که پیامبر</w:t>
      </w:r>
      <w:r w:rsidR="000C6F25" w:rsidRPr="0052470B">
        <w:rPr>
          <w:rStyle w:val="Char8"/>
          <w:rFonts w:cs="CTraditional Arabic"/>
          <w:szCs w:val="28"/>
          <w:rtl/>
        </w:rPr>
        <w:t xml:space="preserve"> ص</w:t>
      </w:r>
      <w:r w:rsidRPr="0052470B">
        <w:rPr>
          <w:rStyle w:val="Char8"/>
          <w:rtl/>
        </w:rPr>
        <w:t xml:space="preserve"> به بریره فرمودند: کاش پیش او برمی‌گشتی؛ بریره گفت: ای رسول خدا! آیا به امر می‌کنید (تا اجرا نمایم)؟ فرمودند: «(نه) فقط (بین شما) میانجیگری می‌کنم» گفت: من احتیاجی به او ندارم</w:t>
      </w:r>
      <w:r w:rsidR="008F5F66" w:rsidRPr="0052470B">
        <w:rPr>
          <w:rStyle w:val="Char8"/>
          <w:rFonts w:hint="cs"/>
          <w:rtl/>
        </w:rPr>
        <w:t>»</w:t>
      </w:r>
      <w:r w:rsidR="008F5F66" w:rsidRPr="00EE7E0F">
        <w:rPr>
          <w:rStyle w:val="Char4"/>
          <w:rFonts w:hint="cs"/>
          <w:rtl/>
        </w:rPr>
        <w:t>»</w:t>
      </w:r>
      <w:r w:rsidR="00634A68" w:rsidRPr="00E96FD0">
        <w:rPr>
          <w:rStyle w:val="FootnoteReference"/>
          <w:rFonts w:ascii="IRNazli" w:hAnsi="IRNazli" w:cs="IRNazli"/>
          <w:sz w:val="28"/>
          <w:szCs w:val="28"/>
          <w:rtl/>
          <w:lang w:bidi="ar-AE"/>
        </w:rPr>
        <w:footnoteReference w:id="285"/>
      </w:r>
      <w:r w:rsidR="008F5F66" w:rsidRPr="0052470B">
        <w:rPr>
          <w:rStyle w:val="Char4"/>
          <w:rFonts w:hint="cs"/>
          <w:spacing w:val="0"/>
          <w:rtl/>
        </w:rPr>
        <w:t>.</w:t>
      </w:r>
    </w:p>
    <w:p w:rsidR="00647B9B" w:rsidRPr="00647B9B" w:rsidRDefault="00647B9B" w:rsidP="00647B9B">
      <w:pPr>
        <w:pStyle w:val="af2"/>
        <w:rPr>
          <w:rtl/>
        </w:rPr>
      </w:pPr>
      <w:bookmarkStart w:id="211" w:name="_Toc442124398"/>
      <w:bookmarkStart w:id="212" w:name="_Toc437943050"/>
      <w:r w:rsidRPr="00647B9B">
        <w:rPr>
          <w:rFonts w:hint="cs"/>
          <w:rtl/>
        </w:rPr>
        <w:t>31- باب</w:t>
      </w:r>
      <w:r>
        <w:rPr>
          <w:rFonts w:hint="cs"/>
          <w:rtl/>
        </w:rPr>
        <w:t xml:space="preserve"> </w:t>
      </w:r>
      <w:r w:rsidRPr="00647B9B">
        <w:rPr>
          <w:rFonts w:hint="cs"/>
          <w:rtl/>
        </w:rPr>
        <w:t>الاصلاح بین</w:t>
      </w:r>
      <w:r>
        <w:rPr>
          <w:rFonts w:hint="cs"/>
          <w:rtl/>
        </w:rPr>
        <w:t xml:space="preserve"> </w:t>
      </w:r>
      <w:r w:rsidRPr="00647B9B">
        <w:rPr>
          <w:rFonts w:hint="cs"/>
          <w:rtl/>
        </w:rPr>
        <w:t>الناس</w:t>
      </w:r>
      <w:bookmarkEnd w:id="211"/>
    </w:p>
    <w:p w:rsidR="00634A68" w:rsidRPr="00647B9B" w:rsidRDefault="00647B9B" w:rsidP="00647B9B">
      <w:pPr>
        <w:pStyle w:val="af"/>
        <w:bidi/>
        <w:rPr>
          <w:rStyle w:val="Char3"/>
          <w:rFonts w:ascii="IRZar" w:hAnsi="IRZar" w:cs="IRZar"/>
          <w:sz w:val="24"/>
          <w:szCs w:val="24"/>
          <w:rtl/>
        </w:rPr>
      </w:pPr>
      <w:bookmarkStart w:id="213" w:name="_Toc442124399"/>
      <w:r w:rsidRPr="00647B9B">
        <w:rPr>
          <w:rFonts w:hint="cs"/>
          <w:rtl/>
        </w:rPr>
        <w:t>باب اصلاح بین مردم</w:t>
      </w:r>
      <w:bookmarkEnd w:id="212"/>
      <w:bookmarkEnd w:id="213"/>
    </w:p>
    <w:p w:rsidR="0004577D" w:rsidRPr="00FD488D" w:rsidRDefault="00FD488D" w:rsidP="00FD488D">
      <w:pPr>
        <w:pStyle w:val="a8"/>
        <w:rPr>
          <w:rStyle w:val="Char3"/>
          <w:rFonts w:ascii="mylotus" w:hAnsi="mylotus" w:cs="mylotus"/>
          <w:sz w:val="27"/>
          <w:szCs w:val="27"/>
          <w:rtl/>
        </w:rPr>
      </w:pPr>
      <w:r w:rsidRPr="00FD488D">
        <w:rPr>
          <w:rStyle w:val="Char3"/>
          <w:rFonts w:ascii="mylotus" w:hAnsi="mylotus" w:cs="mylotus"/>
          <w:sz w:val="27"/>
          <w:szCs w:val="27"/>
          <w:rtl/>
        </w:rPr>
        <w:t>قال</w:t>
      </w:r>
      <w:r w:rsidRPr="00FD488D">
        <w:rPr>
          <w:rStyle w:val="Char3"/>
          <w:rFonts w:ascii="mylotus" w:hAnsi="mylotus" w:cs="mylotus" w:hint="cs"/>
          <w:sz w:val="27"/>
          <w:szCs w:val="27"/>
          <w:rtl/>
        </w:rPr>
        <w:t xml:space="preserve"> </w:t>
      </w:r>
      <w:r w:rsidR="0004577D" w:rsidRPr="00FD488D">
        <w:rPr>
          <w:rStyle w:val="Char3"/>
          <w:rFonts w:ascii="mylotus" w:hAnsi="mylotus" w:cs="mylotus"/>
          <w:sz w:val="27"/>
          <w:szCs w:val="27"/>
          <w:rtl/>
        </w:rPr>
        <w:t>الله تعالی:</w:t>
      </w:r>
    </w:p>
    <w:p w:rsidR="0004577D" w:rsidRPr="00EE7E0F" w:rsidRDefault="004169B1" w:rsidP="00056E8F">
      <w:pPr>
        <w:pStyle w:val="a5"/>
        <w:rPr>
          <w:rStyle w:val="Char9"/>
          <w:rtl/>
        </w:rPr>
      </w:pPr>
      <w:r w:rsidRPr="0052470B">
        <w:rPr>
          <w:rStyle w:val="Char4"/>
          <w:rFonts w:hint="cs"/>
          <w:spacing w:val="0"/>
          <w:rtl/>
        </w:rPr>
        <w:t>﴿</w:t>
      </w:r>
      <w:r w:rsidRPr="00056E8F">
        <w:rPr>
          <w:rtl/>
        </w:rPr>
        <w:t>لَّا خَيۡرَ فِي كَثِير</w:t>
      </w:r>
      <w:r w:rsidRPr="00056E8F">
        <w:rPr>
          <w:rFonts w:hint="cs"/>
          <w:rtl/>
        </w:rPr>
        <w:t>ٖ</w:t>
      </w:r>
      <w:r w:rsidRPr="00056E8F">
        <w:rPr>
          <w:rtl/>
        </w:rPr>
        <w:t xml:space="preserve"> </w:t>
      </w:r>
      <w:r w:rsidRPr="00056E8F">
        <w:rPr>
          <w:rFonts w:hint="cs"/>
          <w:rtl/>
        </w:rPr>
        <w:t>مِّن</w:t>
      </w:r>
      <w:r w:rsidRPr="00056E8F">
        <w:rPr>
          <w:rtl/>
        </w:rPr>
        <w:t xml:space="preserve"> </w:t>
      </w:r>
      <w:r w:rsidRPr="00056E8F">
        <w:rPr>
          <w:rFonts w:hint="cs"/>
          <w:rtl/>
        </w:rPr>
        <w:t>نَّجۡوَىٰهُمۡ</w:t>
      </w:r>
      <w:r w:rsidRPr="00056E8F">
        <w:rPr>
          <w:rtl/>
        </w:rPr>
        <w:t xml:space="preserve"> </w:t>
      </w:r>
      <w:r w:rsidRPr="00056E8F">
        <w:rPr>
          <w:rFonts w:hint="cs"/>
          <w:rtl/>
        </w:rPr>
        <w:t>إِلَّا</w:t>
      </w:r>
      <w:r w:rsidRPr="00056E8F">
        <w:rPr>
          <w:rtl/>
        </w:rPr>
        <w:t xml:space="preserve"> </w:t>
      </w:r>
      <w:r w:rsidRPr="00056E8F">
        <w:rPr>
          <w:rFonts w:hint="cs"/>
          <w:rtl/>
        </w:rPr>
        <w:t>مَنۡ</w:t>
      </w:r>
      <w:r w:rsidRPr="00056E8F">
        <w:rPr>
          <w:rtl/>
        </w:rPr>
        <w:t xml:space="preserve"> </w:t>
      </w:r>
      <w:r w:rsidRPr="00056E8F">
        <w:rPr>
          <w:rFonts w:hint="cs"/>
          <w:rtl/>
        </w:rPr>
        <w:t>أَمَرَ</w:t>
      </w:r>
      <w:r w:rsidRPr="00056E8F">
        <w:rPr>
          <w:rtl/>
        </w:rPr>
        <w:t xml:space="preserve"> </w:t>
      </w:r>
      <w:r w:rsidRPr="00056E8F">
        <w:rPr>
          <w:rFonts w:hint="cs"/>
          <w:rtl/>
        </w:rPr>
        <w:t>بِصَدَقَةٍ</w:t>
      </w:r>
      <w:r w:rsidRPr="00056E8F">
        <w:rPr>
          <w:rtl/>
        </w:rPr>
        <w:t xml:space="preserve"> </w:t>
      </w:r>
      <w:r w:rsidRPr="00056E8F">
        <w:rPr>
          <w:rFonts w:hint="cs"/>
          <w:rtl/>
        </w:rPr>
        <w:t>أَوۡ</w:t>
      </w:r>
      <w:r w:rsidRPr="00056E8F">
        <w:rPr>
          <w:rtl/>
        </w:rPr>
        <w:t xml:space="preserve"> </w:t>
      </w:r>
      <w:r w:rsidRPr="00056E8F">
        <w:rPr>
          <w:rFonts w:hint="cs"/>
          <w:rtl/>
        </w:rPr>
        <w:t>مَعۡرُوفٍ</w:t>
      </w:r>
      <w:r w:rsidRPr="00056E8F">
        <w:rPr>
          <w:rtl/>
        </w:rPr>
        <w:t xml:space="preserve"> </w:t>
      </w:r>
      <w:r w:rsidRPr="00056E8F">
        <w:rPr>
          <w:rFonts w:hint="cs"/>
          <w:rtl/>
        </w:rPr>
        <w:t>أَوۡ</w:t>
      </w:r>
      <w:r w:rsidRPr="00056E8F">
        <w:rPr>
          <w:rtl/>
        </w:rPr>
        <w:t xml:space="preserve"> </w:t>
      </w:r>
      <w:r w:rsidRPr="00056E8F">
        <w:rPr>
          <w:rFonts w:hint="cs"/>
          <w:rtl/>
        </w:rPr>
        <w:t>إِصۡلَٰحِۢ</w:t>
      </w:r>
      <w:r w:rsidRPr="00056E8F">
        <w:rPr>
          <w:rtl/>
        </w:rPr>
        <w:t xml:space="preserve"> </w:t>
      </w:r>
      <w:r w:rsidRPr="00056E8F">
        <w:rPr>
          <w:rFonts w:hint="cs"/>
          <w:rtl/>
        </w:rPr>
        <w:t>بَيۡنَ</w:t>
      </w:r>
      <w:r w:rsidRPr="00056E8F">
        <w:rPr>
          <w:rtl/>
        </w:rPr>
        <w:t xml:space="preserve"> </w:t>
      </w:r>
      <w:r w:rsidRPr="00056E8F">
        <w:rPr>
          <w:rFonts w:hint="cs"/>
          <w:rtl/>
        </w:rPr>
        <w:t>ٱلنَّاسِ</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[النساء: 114]</w:t>
      </w:r>
      <w:r w:rsidR="008F5F66" w:rsidRPr="00EE7E0F">
        <w:rPr>
          <w:rStyle w:val="Char9"/>
          <w:rFonts w:hint="cs"/>
          <w:rtl/>
        </w:rPr>
        <w:t>.</w:t>
      </w:r>
    </w:p>
    <w:p w:rsidR="0004577D" w:rsidRPr="0052470B" w:rsidRDefault="0004577D" w:rsidP="008F5F66">
      <w:pPr>
        <w:pStyle w:val="a2"/>
        <w:rPr>
          <w:sz w:val="28"/>
          <w:szCs w:val="28"/>
          <w:rtl/>
        </w:rPr>
      </w:pPr>
      <w:r w:rsidRPr="0052470B">
        <w:rPr>
          <w:rStyle w:val="Char4"/>
          <w:spacing w:val="0"/>
          <w:rtl/>
        </w:rPr>
        <w:t>«</w:t>
      </w:r>
      <w:r w:rsidRPr="0052470B">
        <w:rPr>
          <w:rtl/>
        </w:rPr>
        <w:t>در بسیاری از نجواهای مردم، فایده‌ای نیست، مگر (نجواهای) کسی که به صدقه و احسان یا کاری نیک و پسندیده یا به اصلاح بین مردم امر کند</w:t>
      </w:r>
      <w:r w:rsidRPr="00EE7E0F">
        <w:rPr>
          <w:rStyle w:val="Char4"/>
          <w:rtl/>
        </w:rPr>
        <w:t>»</w:t>
      </w:r>
      <w:r w:rsidRPr="0052470B">
        <w:rPr>
          <w:rtl/>
        </w:rPr>
        <w:t>.</w:t>
      </w:r>
    </w:p>
    <w:p w:rsidR="0004577D" w:rsidRPr="00FD488D" w:rsidRDefault="00FD488D" w:rsidP="00FD488D">
      <w:pPr>
        <w:pStyle w:val="a8"/>
        <w:rPr>
          <w:rStyle w:val="Char3"/>
          <w:rFonts w:ascii="mylotus" w:hAnsi="mylotus" w:cs="mylotus"/>
          <w:sz w:val="27"/>
          <w:szCs w:val="27"/>
          <w:rtl/>
        </w:rPr>
      </w:pPr>
      <w:r w:rsidRPr="00FD488D">
        <w:rPr>
          <w:rStyle w:val="Char3"/>
          <w:rFonts w:ascii="mylotus" w:hAnsi="mylotus" w:cs="mylotus"/>
          <w:sz w:val="27"/>
          <w:szCs w:val="27"/>
          <w:rtl/>
        </w:rPr>
        <w:t>و</w:t>
      </w:r>
      <w:r w:rsidR="0004577D" w:rsidRPr="00FD488D">
        <w:rPr>
          <w:rStyle w:val="Char3"/>
          <w:rFonts w:ascii="mylotus" w:hAnsi="mylotus" w:cs="mylotus"/>
          <w:sz w:val="27"/>
          <w:szCs w:val="27"/>
          <w:rtl/>
        </w:rPr>
        <w:t>قال تعالی:</w:t>
      </w:r>
    </w:p>
    <w:p w:rsidR="0004577D" w:rsidRPr="0052470B" w:rsidRDefault="004169B1" w:rsidP="00056E8F">
      <w:pPr>
        <w:pStyle w:val="a5"/>
        <w:rPr>
          <w:rStyle w:val="Char3"/>
          <w:spacing w:val="0"/>
          <w:rtl/>
        </w:rPr>
      </w:pPr>
      <w:r w:rsidRPr="0052470B">
        <w:rPr>
          <w:rStyle w:val="Char4"/>
          <w:rFonts w:hint="cs"/>
          <w:spacing w:val="0"/>
          <w:rtl/>
        </w:rPr>
        <w:t>﴿</w:t>
      </w:r>
      <w:r w:rsidRPr="00056E8F">
        <w:rPr>
          <w:rtl/>
        </w:rPr>
        <w:t>وَ</w:t>
      </w:r>
      <w:r w:rsidRPr="00056E8F">
        <w:rPr>
          <w:rFonts w:hint="cs"/>
          <w:rtl/>
        </w:rPr>
        <w:t>ٱلصُّلۡحُ</w:t>
      </w:r>
      <w:r w:rsidRPr="00056E8F">
        <w:rPr>
          <w:rtl/>
        </w:rPr>
        <w:t xml:space="preserve"> خَيۡر</w:t>
      </w:r>
      <w:r w:rsidRPr="0052470B">
        <w:rPr>
          <w:rStyle w:val="Char4"/>
          <w:rFonts w:hint="cs"/>
          <w:spacing w:val="0"/>
          <w:rtl/>
        </w:rPr>
        <w:t>﴾</w:t>
      </w:r>
      <w:r w:rsidRPr="0052470B">
        <w:rPr>
          <w:rFonts w:ascii="Tahoma" w:hAnsi="Tahoma" w:cs="Arial"/>
          <w:spacing w:val="0"/>
          <w:rtl/>
        </w:rPr>
        <w:t xml:space="preserve"> </w:t>
      </w:r>
      <w:r w:rsidRPr="00EE7E0F">
        <w:rPr>
          <w:rStyle w:val="Char9"/>
          <w:rtl/>
        </w:rPr>
        <w:t>[النساء: 128]</w:t>
      </w:r>
      <w:r w:rsidR="006641DD" w:rsidRPr="00EE7E0F">
        <w:rPr>
          <w:rStyle w:val="Char9"/>
          <w:rtl/>
        </w:rPr>
        <w:t>.</w:t>
      </w:r>
    </w:p>
    <w:p w:rsidR="0004577D" w:rsidRPr="0052470B" w:rsidRDefault="0004577D" w:rsidP="00056E8F">
      <w:pPr>
        <w:pStyle w:val="a2"/>
        <w:rPr>
          <w:sz w:val="28"/>
          <w:szCs w:val="28"/>
          <w:rtl/>
        </w:rPr>
      </w:pPr>
      <w:r w:rsidRPr="0052470B">
        <w:rPr>
          <w:rStyle w:val="Char4"/>
          <w:spacing w:val="0"/>
          <w:rtl/>
        </w:rPr>
        <w:t>«</w:t>
      </w:r>
      <w:r w:rsidRPr="0052470B">
        <w:rPr>
          <w:rtl/>
        </w:rPr>
        <w:t>صلح بهتر است</w:t>
      </w:r>
      <w:r w:rsidRPr="00EE7E0F">
        <w:rPr>
          <w:rStyle w:val="Char4"/>
          <w:rtl/>
        </w:rPr>
        <w:t>»</w:t>
      </w:r>
      <w:r w:rsidRPr="0052470B">
        <w:rPr>
          <w:rtl/>
        </w:rPr>
        <w:t>.</w:t>
      </w:r>
    </w:p>
    <w:p w:rsidR="0004577D" w:rsidRPr="00FD488D" w:rsidRDefault="00FD488D" w:rsidP="00FD488D">
      <w:pPr>
        <w:pStyle w:val="a8"/>
        <w:rPr>
          <w:rStyle w:val="Char3"/>
          <w:rFonts w:ascii="mylotus" w:hAnsi="mylotus" w:cs="mylotus"/>
          <w:sz w:val="27"/>
          <w:szCs w:val="27"/>
          <w:rtl/>
        </w:rPr>
      </w:pPr>
      <w:r w:rsidRPr="00FD488D">
        <w:rPr>
          <w:rStyle w:val="Char3"/>
          <w:rFonts w:ascii="mylotus" w:hAnsi="mylotus" w:cs="mylotus"/>
          <w:sz w:val="27"/>
          <w:szCs w:val="27"/>
          <w:rtl/>
        </w:rPr>
        <w:t>و</w:t>
      </w:r>
      <w:r w:rsidR="0004577D" w:rsidRPr="00FD488D">
        <w:rPr>
          <w:rStyle w:val="Char3"/>
          <w:rFonts w:ascii="mylotus" w:hAnsi="mylotus" w:cs="mylotus"/>
          <w:sz w:val="27"/>
          <w:szCs w:val="27"/>
          <w:rtl/>
        </w:rPr>
        <w:t>قال تعالی:</w:t>
      </w:r>
    </w:p>
    <w:p w:rsidR="006C4483" w:rsidRPr="00EE7E0F" w:rsidRDefault="004169B1" w:rsidP="00056E8F">
      <w:pPr>
        <w:pStyle w:val="a5"/>
        <w:rPr>
          <w:rStyle w:val="Char9"/>
        </w:rPr>
      </w:pPr>
      <w:r w:rsidRPr="0052470B">
        <w:rPr>
          <w:rStyle w:val="Char4"/>
          <w:rFonts w:hint="cs"/>
          <w:spacing w:val="0"/>
          <w:rtl/>
        </w:rPr>
        <w:t>﴿</w:t>
      </w:r>
      <w:r w:rsidRPr="00056E8F">
        <w:rPr>
          <w:rtl/>
        </w:rPr>
        <w:t>فَ</w:t>
      </w:r>
      <w:r w:rsidRPr="00056E8F">
        <w:rPr>
          <w:rFonts w:hint="cs"/>
          <w:rtl/>
        </w:rPr>
        <w:t>ٱتَّقُواْ</w:t>
      </w:r>
      <w:r w:rsidRPr="00056E8F">
        <w:rPr>
          <w:rtl/>
        </w:rPr>
        <w:t xml:space="preserve"> </w:t>
      </w:r>
      <w:r w:rsidRPr="00056E8F">
        <w:rPr>
          <w:rFonts w:hint="cs"/>
          <w:rtl/>
        </w:rPr>
        <w:t>ٱللَّهَ</w:t>
      </w:r>
      <w:r w:rsidRPr="00056E8F">
        <w:rPr>
          <w:rtl/>
        </w:rPr>
        <w:t xml:space="preserve"> وَأَصۡلِحُواْ ذَاتَ بَيۡنِكُمۡ</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[الأنفال: 1]</w:t>
      </w:r>
      <w:r w:rsidR="006C4483" w:rsidRPr="00EE7E0F">
        <w:rPr>
          <w:rStyle w:val="Char9"/>
          <w:rtl/>
        </w:rPr>
        <w:t>.</w:t>
      </w:r>
    </w:p>
    <w:p w:rsidR="0004577D" w:rsidRPr="0052470B" w:rsidRDefault="0004577D" w:rsidP="008F5F66">
      <w:pPr>
        <w:pStyle w:val="a2"/>
        <w:rPr>
          <w:sz w:val="28"/>
          <w:szCs w:val="28"/>
          <w:rtl/>
        </w:rPr>
      </w:pPr>
      <w:r w:rsidRPr="0052470B">
        <w:rPr>
          <w:rStyle w:val="Char4"/>
          <w:spacing w:val="0"/>
          <w:rtl/>
        </w:rPr>
        <w:t>«</w:t>
      </w:r>
      <w:r w:rsidRPr="0052470B">
        <w:rPr>
          <w:rtl/>
        </w:rPr>
        <w:t>از خداوند بترسید و میانه‌ی خود را اصلاح کنید (و در میان خود صلح و صفا برقرار کنید</w:t>
      </w:r>
      <w:r w:rsidRPr="00EE7E0F">
        <w:rPr>
          <w:rStyle w:val="Char4"/>
          <w:rtl/>
        </w:rPr>
        <w:t>»</w:t>
      </w:r>
      <w:r w:rsidRPr="0052470B">
        <w:rPr>
          <w:rtl/>
        </w:rPr>
        <w:t>.</w:t>
      </w:r>
    </w:p>
    <w:p w:rsidR="007E4986" w:rsidRPr="00FD488D" w:rsidRDefault="00FD488D" w:rsidP="00FD488D">
      <w:pPr>
        <w:pStyle w:val="a8"/>
        <w:rPr>
          <w:rStyle w:val="Char3"/>
          <w:rFonts w:ascii="mylotus" w:hAnsi="mylotus" w:cs="mylotus"/>
          <w:sz w:val="27"/>
          <w:szCs w:val="27"/>
          <w:rtl/>
        </w:rPr>
      </w:pPr>
      <w:r w:rsidRPr="00FD488D">
        <w:rPr>
          <w:rStyle w:val="Char3"/>
          <w:rFonts w:ascii="mylotus" w:hAnsi="mylotus" w:cs="mylotus"/>
          <w:sz w:val="27"/>
          <w:szCs w:val="27"/>
          <w:rtl/>
        </w:rPr>
        <w:t>و</w:t>
      </w:r>
      <w:r w:rsidR="007E4986" w:rsidRPr="00FD488D">
        <w:rPr>
          <w:rStyle w:val="Char3"/>
          <w:rFonts w:ascii="mylotus" w:hAnsi="mylotus" w:cs="mylotus"/>
          <w:sz w:val="27"/>
          <w:szCs w:val="27"/>
          <w:rtl/>
        </w:rPr>
        <w:t>قال تعالی:</w:t>
      </w:r>
    </w:p>
    <w:p w:rsidR="007E4986" w:rsidRPr="00EE7E0F" w:rsidRDefault="0039346D" w:rsidP="00056E8F">
      <w:pPr>
        <w:pStyle w:val="a5"/>
        <w:rPr>
          <w:rStyle w:val="Char9"/>
          <w:rtl/>
        </w:rPr>
      </w:pPr>
      <w:r w:rsidRPr="0052470B">
        <w:rPr>
          <w:rStyle w:val="Char4"/>
          <w:rFonts w:hint="cs"/>
          <w:spacing w:val="0"/>
          <w:rtl/>
        </w:rPr>
        <w:t>﴿</w:t>
      </w:r>
      <w:r w:rsidRPr="00056E8F">
        <w:rPr>
          <w:rtl/>
        </w:rPr>
        <w:t xml:space="preserve">إِنَّمَا </w:t>
      </w:r>
      <w:r w:rsidRPr="00056E8F">
        <w:rPr>
          <w:rFonts w:hint="cs"/>
          <w:rtl/>
        </w:rPr>
        <w:t>ٱلۡمُؤۡمِنُونَ</w:t>
      </w:r>
      <w:r w:rsidRPr="00056E8F">
        <w:rPr>
          <w:rtl/>
        </w:rPr>
        <w:t xml:space="preserve"> إِخۡوَةٞ فَأَصۡلِحُواْ بَيۡنَ أَخَوَيۡكُمۡ</w:t>
      </w:r>
      <w:r w:rsidRPr="0052470B">
        <w:rPr>
          <w:rStyle w:val="Char4"/>
          <w:rFonts w:hint="cs"/>
          <w:spacing w:val="0"/>
          <w:rtl/>
        </w:rPr>
        <w:t>﴾</w:t>
      </w:r>
      <w:r w:rsidRPr="0052470B">
        <w:rPr>
          <w:rStyle w:val="Char4"/>
          <w:spacing w:val="0"/>
          <w:rtl/>
        </w:rPr>
        <w:t xml:space="preserve"> </w:t>
      </w:r>
      <w:r w:rsidRPr="00EE7E0F">
        <w:rPr>
          <w:rStyle w:val="Char9"/>
          <w:rtl/>
        </w:rPr>
        <w:t>[الحجرات: 10]</w:t>
      </w:r>
      <w:r w:rsidR="006C4483" w:rsidRPr="00EE7E0F">
        <w:rPr>
          <w:rStyle w:val="Char9"/>
          <w:rtl/>
        </w:rPr>
        <w:t>.</w:t>
      </w:r>
    </w:p>
    <w:p w:rsidR="007E4986" w:rsidRPr="0052470B" w:rsidRDefault="007E4986" w:rsidP="008F5F66">
      <w:pPr>
        <w:pStyle w:val="a2"/>
        <w:rPr>
          <w:sz w:val="28"/>
          <w:szCs w:val="28"/>
          <w:rtl/>
        </w:rPr>
      </w:pPr>
      <w:r w:rsidRPr="0052470B">
        <w:rPr>
          <w:rStyle w:val="Char4"/>
          <w:spacing w:val="0"/>
          <w:rtl/>
        </w:rPr>
        <w:t>«</w:t>
      </w:r>
      <w:r w:rsidRPr="0052470B">
        <w:rPr>
          <w:rtl/>
        </w:rPr>
        <w:t>همانا مؤمنان برادران همدیگرند، پس بین برادران خود اصلاح کنید</w:t>
      </w:r>
      <w:r w:rsidRPr="00EE7E0F">
        <w:rPr>
          <w:rStyle w:val="Char4"/>
          <w:rtl/>
        </w:rPr>
        <w:t>»</w:t>
      </w:r>
      <w:r w:rsidRPr="0052470B">
        <w:rPr>
          <w:rtl/>
        </w:rPr>
        <w:t>.</w:t>
      </w:r>
    </w:p>
    <w:p w:rsidR="002A322F" w:rsidRPr="006637AC" w:rsidRDefault="002A322F" w:rsidP="00FA5C34">
      <w:pPr>
        <w:pStyle w:val="a4"/>
        <w:spacing w:before="0" w:beforeAutospacing="0"/>
        <w:ind w:firstLine="284"/>
        <w:jc w:val="both"/>
        <w:rPr>
          <w:rStyle w:val="Char3"/>
          <w:rtl/>
        </w:rPr>
      </w:pPr>
      <w:r w:rsidRPr="006637AC">
        <w:rPr>
          <w:rStyle w:val="Char3"/>
          <w:rtl/>
        </w:rPr>
        <w:t xml:space="preserve">248- </w:t>
      </w:r>
      <w:r w:rsidR="006C4481"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كُلُّ سُلامى مِنَ النَّاسِ عَلَيْهِ صَدَقَةٌ كُلَّ يوْمٍ تَطْلُعُ فِيهِ الشَّمْسُ</w:t>
      </w:r>
      <w:r w:rsidR="0015419D" w:rsidRPr="0052470B">
        <w:rPr>
          <w:rtl/>
        </w:rPr>
        <w:t>:</w:t>
      </w:r>
      <w:r w:rsidRPr="0052470B">
        <w:rPr>
          <w:rtl/>
        </w:rPr>
        <w:t xml:space="preserve"> تَعْدِلُ بيْن الاثْنَيْنِ صَدقَةٌ</w:t>
      </w:r>
      <w:r w:rsidR="00140074" w:rsidRPr="0052470B">
        <w:rPr>
          <w:rtl/>
        </w:rPr>
        <w:t>،</w:t>
      </w:r>
      <w:r w:rsidRPr="0052470B">
        <w:rPr>
          <w:rtl/>
        </w:rPr>
        <w:t xml:space="preserve"> وَتُعِينُ الرَّجُلَ فِي دَابَّتِهِ فَتحْمِلُهُ عَلَيْهَا</w:t>
      </w:r>
      <w:r w:rsidR="00140074" w:rsidRPr="0052470B">
        <w:rPr>
          <w:rtl/>
        </w:rPr>
        <w:t>،</w:t>
      </w:r>
      <w:r w:rsidRPr="0052470B">
        <w:rPr>
          <w:rtl/>
        </w:rPr>
        <w:t xml:space="preserve"> أَوْ تَرْفَعُ لَهُ عَلَيْهَا مَتَاعهُ صَدقَةٌ، وَالْكَلِمَةُ الطَّيبةُ صدقَةٌ</w:t>
      </w:r>
      <w:r w:rsidR="00140074" w:rsidRPr="0052470B">
        <w:rPr>
          <w:rtl/>
        </w:rPr>
        <w:t>،</w:t>
      </w:r>
      <w:r w:rsidRPr="0052470B">
        <w:rPr>
          <w:rtl/>
        </w:rPr>
        <w:t xml:space="preserve"> وبكُلِّ خَطْوَةٍ تَمْشِيهَا إِلَى الصَّلاةِ صَدقَةٌ</w:t>
      </w:r>
      <w:r w:rsidR="00140074" w:rsidRPr="0052470B">
        <w:rPr>
          <w:rtl/>
        </w:rPr>
        <w:t>،</w:t>
      </w:r>
      <w:r w:rsidRPr="0052470B">
        <w:rPr>
          <w:rtl/>
        </w:rPr>
        <w:t xml:space="preserve"> وَتُمِيطُ الأَذَى عَنِ الطَّرِيقِ صَدَقَةٌ</w:t>
      </w:r>
      <w:r w:rsidR="00140074" w:rsidRPr="0052470B">
        <w:rPr>
          <w:rtl/>
        </w:rPr>
        <w:t>»</w:t>
      </w:r>
      <w:r w:rsidR="006C4481" w:rsidRPr="00EE7E0F">
        <w:rPr>
          <w:rStyle w:val="Char4"/>
          <w:rFonts w:hint="cs"/>
          <w:rtl/>
        </w:rPr>
        <w:t>»</w:t>
      </w:r>
      <w:r w:rsidRPr="006637AC">
        <w:rPr>
          <w:rStyle w:val="Char5"/>
          <w:rtl/>
        </w:rPr>
        <w:t xml:space="preserve"> </w:t>
      </w:r>
      <w:r w:rsidRPr="0052470B">
        <w:rPr>
          <w:rStyle w:val="Char5"/>
          <w:rtl/>
        </w:rPr>
        <w:t>متفق عليه</w:t>
      </w:r>
      <w:r w:rsidR="00140074" w:rsidRPr="006637AC">
        <w:rPr>
          <w:rStyle w:val="Char3"/>
          <w:rtl/>
        </w:rPr>
        <w:t>.</w:t>
      </w:r>
    </w:p>
    <w:p w:rsidR="002A322F" w:rsidRPr="0052470B" w:rsidRDefault="008960CB" w:rsidP="006C4481">
      <w:pPr>
        <w:pStyle w:val="a8"/>
        <w:rPr>
          <w:rtl/>
        </w:rPr>
      </w:pPr>
      <w:r w:rsidRPr="00313619">
        <w:rPr>
          <w:rtl/>
        </w:rPr>
        <w:t>«</w:t>
      </w:r>
      <w:r w:rsidR="002A322F" w:rsidRPr="00313619">
        <w:rPr>
          <w:rtl/>
        </w:rPr>
        <w:t>ومعنى تَعْدِلُ بَيْنَهُمَ</w:t>
      </w:r>
      <w:r w:rsidR="0052470B" w:rsidRPr="00313619">
        <w:rPr>
          <w:rFonts w:hint="cs"/>
          <w:rtl/>
        </w:rPr>
        <w:t>ـ</w:t>
      </w:r>
      <w:r w:rsidR="002A322F" w:rsidRPr="00313619">
        <w:rPr>
          <w:rtl/>
        </w:rPr>
        <w:t>ا</w:t>
      </w:r>
      <w:r w:rsidR="00140074" w:rsidRPr="00313619">
        <w:rPr>
          <w:rtl/>
        </w:rPr>
        <w:t>»</w:t>
      </w:r>
      <w:r w:rsidR="002A322F" w:rsidRPr="00313619">
        <w:rPr>
          <w:rtl/>
        </w:rPr>
        <w:t xml:space="preserve"> تُصْلحُ</w:t>
      </w:r>
      <w:r w:rsidR="002A322F" w:rsidRPr="0052470B">
        <w:rPr>
          <w:rtl/>
        </w:rPr>
        <w:t xml:space="preserve"> بَيْنَهُمَ</w:t>
      </w:r>
      <w:r w:rsidR="0052470B" w:rsidRPr="0052470B">
        <w:rPr>
          <w:rFonts w:hint="cs"/>
          <w:rtl/>
        </w:rPr>
        <w:t>ـ</w:t>
      </w:r>
      <w:r w:rsidR="002A322F" w:rsidRPr="0052470B">
        <w:rPr>
          <w:rtl/>
        </w:rPr>
        <w:t>ا بِالْعَدْلِ</w:t>
      </w:r>
      <w:r w:rsidR="00140074" w:rsidRPr="0052470B">
        <w:rPr>
          <w:rtl/>
        </w:rPr>
        <w:t>.</w:t>
      </w:r>
    </w:p>
    <w:p w:rsidR="00634A68" w:rsidRPr="0052470B" w:rsidRDefault="007E4986" w:rsidP="00CA2E2E">
      <w:pPr>
        <w:ind w:firstLine="284"/>
        <w:jc w:val="both"/>
        <w:rPr>
          <w:rStyle w:val="Char3"/>
          <w:rtl/>
        </w:rPr>
      </w:pPr>
      <w:r w:rsidRPr="0052470B">
        <w:rPr>
          <w:rStyle w:val="Char3"/>
          <w:rtl/>
        </w:rPr>
        <w:t xml:space="preserve">248.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روز که آفتاب طلوع می‌کند، بر هر مفصل از مفاصل بدن انسان، صدقه‌ای لازم است؛ اگر بین دو نفر به عدالت حکم کنی، صدقه‌ای است، یا اگر به مردی کمک کنی که به مرکبش سوار شود یا بارش را برایش روی مرکب بگذاری، صدقه‌ای است، سخن نیکو (زبان خوش، سلام و دعا و</w:t>
      </w:r>
      <w:r w:rsidR="00140074" w:rsidRPr="0052470B">
        <w:rPr>
          <w:rStyle w:val="Char8"/>
          <w:rtl/>
        </w:rPr>
        <w:t>.</w:t>
      </w:r>
      <w:r w:rsidRPr="0052470B">
        <w:rPr>
          <w:rStyle w:val="Char8"/>
          <w:rtl/>
        </w:rPr>
        <w:t>..) صدقه‌ای است، در هر قدمی که برای ادای نماز برمی‌داری، صدقه‌ای است و این که خار و خاشاک (یا چیزی را که موجب اذیت و آزار عابران است) از سر راه برداری، صدقه‌ای است»</w:t>
      </w:r>
      <w:r w:rsidR="006C4481" w:rsidRPr="00EE7E0F">
        <w:rPr>
          <w:rStyle w:val="Char4"/>
          <w:rFonts w:hint="cs"/>
          <w:rtl/>
        </w:rPr>
        <w:t>»</w:t>
      </w:r>
      <w:r w:rsidRPr="00E96FD0">
        <w:rPr>
          <w:rStyle w:val="FootnoteReference"/>
          <w:rFonts w:ascii="IRNazli" w:hAnsi="IRNazli" w:cs="IRNazli"/>
          <w:sz w:val="28"/>
          <w:szCs w:val="28"/>
          <w:rtl/>
          <w:lang w:bidi="ar-AE"/>
        </w:rPr>
        <w:footnoteReference w:id="286"/>
      </w:r>
      <w:r w:rsidR="006C4481" w:rsidRPr="0052470B">
        <w:rPr>
          <w:rStyle w:val="Char4"/>
          <w:rFonts w:hint="cs"/>
          <w:spacing w:val="0"/>
          <w:rtl/>
        </w:rPr>
        <w:t>.</w:t>
      </w:r>
    </w:p>
    <w:p w:rsidR="002A322F" w:rsidRPr="006637AC" w:rsidRDefault="002A322F" w:rsidP="00FA5C34">
      <w:pPr>
        <w:pStyle w:val="a4"/>
        <w:spacing w:before="0" w:beforeAutospacing="0"/>
        <w:ind w:firstLine="284"/>
        <w:jc w:val="both"/>
        <w:rPr>
          <w:rStyle w:val="Char3"/>
          <w:rtl/>
        </w:rPr>
      </w:pPr>
      <w:r w:rsidRPr="006637AC">
        <w:rPr>
          <w:rStyle w:val="Char3"/>
          <w:rtl/>
        </w:rPr>
        <w:t xml:space="preserve">249- </w:t>
      </w:r>
      <w:r w:rsidR="006C4481" w:rsidRPr="0052470B">
        <w:rPr>
          <w:rStyle w:val="Char4"/>
          <w:rFonts w:hint="cs"/>
          <w:spacing w:val="0"/>
          <w:rtl/>
        </w:rPr>
        <w:t>«</w:t>
      </w:r>
      <w:r w:rsidRPr="0052470B">
        <w:rPr>
          <w:rtl/>
        </w:rPr>
        <w:t xml:space="preserve">وعن أُمِّ كُلْثُومٍ بنتِ عُقْبَةَ بن أَبي مُعَيْطٍ </w:t>
      </w:r>
      <w:r w:rsidR="00EE01BC" w:rsidRPr="0052470B">
        <w:rPr>
          <w:rFonts w:cs="CTraditional Arabic"/>
          <w:szCs w:val="28"/>
          <w:rtl/>
        </w:rPr>
        <w:t>ب</w:t>
      </w:r>
      <w:r w:rsidRPr="0052470B">
        <w:rPr>
          <w:rtl/>
        </w:rPr>
        <w:t xml:space="preserve"> قالت: سمِعْتُ رسولَ اللَّه </w:t>
      </w:r>
      <w:r w:rsidR="00EE01BC" w:rsidRPr="0052470B">
        <w:rPr>
          <w:rFonts w:cs="CTraditional Arabic"/>
          <w:szCs w:val="28"/>
          <w:rtl/>
        </w:rPr>
        <w:t>ص</w:t>
      </w:r>
      <w:r w:rsidRPr="0052470B">
        <w:rPr>
          <w:rtl/>
        </w:rPr>
        <w:t xml:space="preserve"> يَقُولُ: </w:t>
      </w:r>
      <w:r w:rsidR="008960CB" w:rsidRPr="0052470B">
        <w:rPr>
          <w:rtl/>
        </w:rPr>
        <w:t>«</w:t>
      </w:r>
      <w:r w:rsidRPr="0052470B">
        <w:rPr>
          <w:rtl/>
        </w:rPr>
        <w:t>لَيْسَ الْكَذَّابُ الذي يُصْلحُ بَيْنَ النَّاسِ فَيَنْمي خَيْراً</w:t>
      </w:r>
      <w:r w:rsidR="00140074" w:rsidRPr="0052470B">
        <w:rPr>
          <w:rtl/>
        </w:rPr>
        <w:t>،</w:t>
      </w:r>
      <w:r w:rsidRPr="0052470B">
        <w:rPr>
          <w:rtl/>
        </w:rPr>
        <w:t xml:space="preserve"> أَوْ يَقُولُ خَيْراً</w:t>
      </w:r>
      <w:r w:rsidR="006C4481" w:rsidRPr="0052470B">
        <w:rPr>
          <w:rFonts w:hint="cs"/>
          <w:rtl/>
        </w:rPr>
        <w:t>»</w:t>
      </w:r>
      <w:r w:rsidR="00140074" w:rsidRPr="00EE7E0F">
        <w:rPr>
          <w:rStyle w:val="Char4"/>
          <w:rtl/>
        </w:rPr>
        <w:t>»</w:t>
      </w:r>
      <w:r w:rsidRPr="006637AC">
        <w:rPr>
          <w:rStyle w:val="Char5"/>
          <w:rtl/>
        </w:rPr>
        <w:t xml:space="preserve"> </w:t>
      </w:r>
      <w:r w:rsidRPr="0052470B">
        <w:rPr>
          <w:rStyle w:val="Char5"/>
          <w:rtl/>
        </w:rPr>
        <w:t>متفق عليه</w:t>
      </w:r>
      <w:r w:rsidR="00140074" w:rsidRPr="0052470B">
        <w:rPr>
          <w:rStyle w:val="Char5"/>
          <w:rtl/>
        </w:rPr>
        <w:t>.</w:t>
      </w:r>
    </w:p>
    <w:p w:rsidR="002A322F" w:rsidRPr="006637AC" w:rsidRDefault="002A322F" w:rsidP="00FA5C34">
      <w:pPr>
        <w:pStyle w:val="a4"/>
        <w:spacing w:before="0" w:beforeAutospacing="0"/>
        <w:ind w:firstLine="284"/>
        <w:jc w:val="both"/>
        <w:rPr>
          <w:rStyle w:val="Char3"/>
          <w:rtl/>
        </w:rPr>
      </w:pPr>
      <w:r w:rsidRPr="0052470B">
        <w:rPr>
          <w:rStyle w:val="Char5"/>
          <w:rtl/>
        </w:rPr>
        <w:t>وفي رواية مسلمٍ زيادة، قالت</w:t>
      </w:r>
      <w:r w:rsidRPr="006637AC">
        <w:rPr>
          <w:rStyle w:val="Char5"/>
          <w:rtl/>
        </w:rPr>
        <w:t xml:space="preserve">: </w:t>
      </w:r>
      <w:r w:rsidR="00252B67" w:rsidRPr="0052470B">
        <w:rPr>
          <w:rStyle w:val="Char4"/>
          <w:rFonts w:hint="cs"/>
          <w:spacing w:val="0"/>
          <w:rtl/>
        </w:rPr>
        <w:t>«</w:t>
      </w:r>
      <w:r w:rsidRPr="0052470B">
        <w:rPr>
          <w:rtl/>
        </w:rPr>
        <w:t>وَلَمْ أَسْمَعْهُ يُرَخِّصُ في شَيْءٍ مِمَّا يَقُولُهُ النَّاسُ إِلاَّ في ثَلاثٍ، تَعْنِي: الحَرْبَ</w:t>
      </w:r>
      <w:r w:rsidR="00140074" w:rsidRPr="0052470B">
        <w:rPr>
          <w:rtl/>
        </w:rPr>
        <w:t>،</w:t>
      </w:r>
      <w:r w:rsidRPr="0052470B">
        <w:rPr>
          <w:rtl/>
        </w:rPr>
        <w:t xml:space="preserve"> وَالإِصْلاَحَ بَيْنَ النَّاسِ، وَحَدِيثَ الرَّجُلِ امْرَأَتَهُ، وَحَديثَ المَرْأَةِ زَوْجَهَ</w:t>
      </w:r>
      <w:r w:rsidR="00252B67" w:rsidRPr="0052470B">
        <w:rPr>
          <w:rFonts w:hint="cs"/>
          <w:rtl/>
        </w:rPr>
        <w:t>»</w:t>
      </w:r>
      <w:r w:rsidR="00252B67" w:rsidRPr="00EE7E0F">
        <w:rPr>
          <w:rStyle w:val="Char4"/>
          <w:rFonts w:hint="cs"/>
          <w:rtl/>
        </w:rPr>
        <w:t>»</w:t>
      </w:r>
      <w:r w:rsidRPr="006637AC">
        <w:rPr>
          <w:rStyle w:val="Char3"/>
          <w:rtl/>
        </w:rPr>
        <w:t>.</w:t>
      </w:r>
    </w:p>
    <w:p w:rsidR="007E4986" w:rsidRPr="0052470B" w:rsidRDefault="00F0783D" w:rsidP="00CA2E2E">
      <w:pPr>
        <w:ind w:firstLine="284"/>
        <w:jc w:val="both"/>
        <w:rPr>
          <w:rStyle w:val="Char3"/>
          <w:rtl/>
        </w:rPr>
      </w:pPr>
      <w:r w:rsidRPr="0052470B">
        <w:rPr>
          <w:rStyle w:val="Char3"/>
          <w:rtl/>
        </w:rPr>
        <w:t xml:space="preserve">249. </w:t>
      </w:r>
      <w:r w:rsidR="00C7265D" w:rsidRPr="00C7265D">
        <w:rPr>
          <w:rStyle w:val="Char4"/>
          <w:rtl/>
        </w:rPr>
        <w:t>«</w:t>
      </w:r>
      <w:r w:rsidRPr="00C7265D">
        <w:rPr>
          <w:rStyle w:val="Char8"/>
          <w:rtl/>
        </w:rPr>
        <w:t>از ام‌کلثوم</w:t>
      </w:r>
      <w:r w:rsidRPr="0052470B">
        <w:rPr>
          <w:rStyle w:val="Char8"/>
          <w:rtl/>
        </w:rPr>
        <w:t xml:space="preserve"> بنت عقبه بن</w:t>
      </w:r>
      <w:r w:rsidR="00D635EC" w:rsidRPr="0052470B">
        <w:rPr>
          <w:rStyle w:val="Char8"/>
          <w:rFonts w:hint="cs"/>
          <w:rtl/>
        </w:rPr>
        <w:t xml:space="preserve"> أبی‌</w:t>
      </w:r>
      <w:r w:rsidRPr="0052470B">
        <w:rPr>
          <w:rStyle w:val="Char8"/>
          <w:rtl/>
        </w:rPr>
        <w:t>معی</w:t>
      </w:r>
      <w:r w:rsidR="00D635EC" w:rsidRPr="0052470B">
        <w:rPr>
          <w:rStyle w:val="Char8"/>
          <w:rFonts w:hint="cs"/>
          <w:rtl/>
        </w:rPr>
        <w:t>ط</w:t>
      </w:r>
      <w:r w:rsidR="000C6F25" w:rsidRPr="0052470B">
        <w:rPr>
          <w:rFonts w:cs="CTraditional Arabic" w:hint="cs"/>
          <w:sz w:val="28"/>
          <w:szCs w:val="28"/>
          <w:rtl/>
          <w:lang w:bidi="ar-AE"/>
        </w:rPr>
        <w:t xml:space="preserve"> ل</w:t>
      </w:r>
      <w:r w:rsidRPr="0052470B">
        <w:rPr>
          <w:rStyle w:val="Char3"/>
          <w:rtl/>
        </w:rPr>
        <w:t xml:space="preserve"> </w:t>
      </w:r>
      <w:r w:rsidRPr="0052470B">
        <w:rPr>
          <w:rStyle w:val="Char8"/>
          <w:rtl/>
        </w:rPr>
        <w:t>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«کذ</w:t>
      </w:r>
      <w:r w:rsidR="005B4CA5" w:rsidRPr="0052470B">
        <w:rPr>
          <w:rStyle w:val="Char8"/>
          <w:rFonts w:hint="cs"/>
          <w:rtl/>
        </w:rPr>
        <w:t>ا</w:t>
      </w:r>
      <w:r w:rsidRPr="0052470B">
        <w:rPr>
          <w:rStyle w:val="Char8"/>
          <w:rtl/>
        </w:rPr>
        <w:t>ب و دروغگو، کسی نیست که بین مردم صلح برقرار می‌کند و خیری را آشکار می‌نماید (عمل یا حرف خوب کسی را به دیگران می‌گوید) یا سخن خوبی بر زبان می‌راند»</w:t>
      </w:r>
      <w:r w:rsidR="00252B67" w:rsidRPr="00EE7E0F">
        <w:rPr>
          <w:rStyle w:val="Char4"/>
          <w:rFonts w:hint="cs"/>
          <w:rtl/>
        </w:rPr>
        <w:t>»</w:t>
      </w:r>
      <w:r w:rsidRPr="00E96FD0">
        <w:rPr>
          <w:rStyle w:val="FootnoteReference"/>
          <w:rFonts w:ascii="IRNazli" w:hAnsi="IRNazli" w:cs="IRNazli"/>
          <w:sz w:val="28"/>
          <w:szCs w:val="28"/>
          <w:rtl/>
          <w:lang w:bidi="ar-AE"/>
        </w:rPr>
        <w:footnoteReference w:id="287"/>
      </w:r>
      <w:r w:rsidR="00252B67" w:rsidRPr="0052470B">
        <w:rPr>
          <w:rStyle w:val="Char4"/>
          <w:rFonts w:hint="cs"/>
          <w:spacing w:val="0"/>
          <w:rtl/>
        </w:rPr>
        <w:t>.</w:t>
      </w:r>
    </w:p>
    <w:p w:rsidR="00634A68" w:rsidRPr="0052470B" w:rsidRDefault="00F0783D" w:rsidP="00CA2E2E">
      <w:pPr>
        <w:ind w:firstLine="284"/>
        <w:jc w:val="both"/>
        <w:rPr>
          <w:rStyle w:val="Char3"/>
          <w:rtl/>
        </w:rPr>
      </w:pPr>
      <w:r w:rsidRPr="0052470B">
        <w:rPr>
          <w:rStyle w:val="Char3"/>
          <w:rtl/>
        </w:rPr>
        <w:t xml:space="preserve">در روایت مسلم اضافه‌ای است و آن این است که ام‌کلثوم گفت: </w:t>
      </w:r>
      <w:r w:rsidR="00252B67" w:rsidRPr="0052470B">
        <w:rPr>
          <w:rStyle w:val="Char4"/>
          <w:rFonts w:hint="cs"/>
          <w:spacing w:val="0"/>
          <w:rtl/>
        </w:rPr>
        <w:t>«</w:t>
      </w:r>
      <w:r w:rsidRPr="0052470B">
        <w:rPr>
          <w:rStyle w:val="Char8"/>
          <w:rtl/>
        </w:rPr>
        <w:t>شنیدم که پیامبر</w:t>
      </w:r>
      <w:r w:rsidR="000C6F25" w:rsidRPr="0052470B">
        <w:rPr>
          <w:rStyle w:val="Char8"/>
          <w:rFonts w:cs="CTraditional Arabic"/>
          <w:szCs w:val="28"/>
          <w:rtl/>
        </w:rPr>
        <w:t xml:space="preserve"> ص</w:t>
      </w:r>
      <w:r w:rsidRPr="0052470B">
        <w:rPr>
          <w:rStyle w:val="Char8"/>
          <w:rtl/>
        </w:rPr>
        <w:t xml:space="preserve"> در آنچه که مردم می‌گویند، جز در سه مورد رخصتی داده باشد: جنگ، اصلاح بین مردم و صحبت مرد با زنش و زن با شوهرش</w:t>
      </w:r>
      <w:r w:rsidR="00252B67" w:rsidRPr="00EE7E0F">
        <w:rPr>
          <w:rStyle w:val="Char4"/>
          <w:rFonts w:hint="cs"/>
          <w:rtl/>
        </w:rPr>
        <w:t>»</w:t>
      </w:r>
      <w:r w:rsidRPr="00E96FD0">
        <w:rPr>
          <w:rStyle w:val="FootnoteReference"/>
          <w:rFonts w:ascii="IRNazli" w:hAnsi="IRNazli" w:cs="IRNazli"/>
          <w:sz w:val="28"/>
          <w:szCs w:val="28"/>
          <w:rtl/>
          <w:lang w:bidi="ar-AE"/>
        </w:rPr>
        <w:footnoteReference w:id="288"/>
      </w:r>
      <w:r w:rsidR="00252B67" w:rsidRPr="0052470B">
        <w:rPr>
          <w:rStyle w:val="Char4"/>
          <w:rFonts w:hint="cs"/>
          <w:spacing w:val="0"/>
          <w:rtl/>
        </w:rPr>
        <w:t>.</w:t>
      </w:r>
    </w:p>
    <w:p w:rsidR="00047694" w:rsidRPr="006637AC" w:rsidRDefault="00047694" w:rsidP="00FA5C34">
      <w:pPr>
        <w:pStyle w:val="a4"/>
        <w:spacing w:before="0" w:beforeAutospacing="0"/>
        <w:ind w:firstLine="284"/>
        <w:jc w:val="both"/>
        <w:rPr>
          <w:rStyle w:val="Char3"/>
          <w:rtl/>
        </w:rPr>
      </w:pPr>
      <w:r w:rsidRPr="006637AC">
        <w:rPr>
          <w:rStyle w:val="Char3"/>
          <w:rtl/>
        </w:rPr>
        <w:t xml:space="preserve">250- </w:t>
      </w:r>
      <w:r w:rsidR="00252B67"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Pr="0052470B">
        <w:rPr>
          <w:rtl/>
        </w:rPr>
        <w:t xml:space="preserve"> قالت</w:t>
      </w:r>
      <w:r w:rsidR="0015419D" w:rsidRPr="0052470B">
        <w:rPr>
          <w:rtl/>
        </w:rPr>
        <w:t>:</w:t>
      </w:r>
      <w:r w:rsidRPr="0052470B">
        <w:rPr>
          <w:rtl/>
        </w:rPr>
        <w:t xml:space="preserve"> سمِع رسول اللَّه </w:t>
      </w:r>
      <w:r w:rsidR="00EE01BC" w:rsidRPr="0052470B">
        <w:rPr>
          <w:rFonts w:cs="CTraditional Arabic"/>
          <w:szCs w:val="28"/>
          <w:rtl/>
        </w:rPr>
        <w:t>ص</w:t>
      </w:r>
      <w:r w:rsidRPr="0052470B">
        <w:rPr>
          <w:rtl/>
        </w:rPr>
        <w:t xml:space="preserve"> صَوْتَ خُصُومٍ بالْبَابِ عَالِيةٍ أَصْواتُهُمَا</w:t>
      </w:r>
      <w:r w:rsidR="00140074" w:rsidRPr="0052470B">
        <w:rPr>
          <w:rtl/>
        </w:rPr>
        <w:t>،</w:t>
      </w:r>
      <w:r w:rsidRPr="0052470B">
        <w:rPr>
          <w:rtl/>
        </w:rPr>
        <w:t xml:space="preserve"> وَإِذَا أَحَدُهُمَا يَسْتَوْضِعُ الآخَرَ وَيَسْتَرْفِقُهُ فِي شيءٍ</w:t>
      </w:r>
      <w:r w:rsidR="00140074" w:rsidRPr="0052470B">
        <w:rPr>
          <w:rtl/>
        </w:rPr>
        <w:t>،</w:t>
      </w:r>
      <w:r w:rsidRPr="0052470B">
        <w:rPr>
          <w:rtl/>
        </w:rPr>
        <w:t xml:space="preserve"> وَهُوَ يَقُولُ</w:t>
      </w:r>
      <w:r w:rsidR="0015419D" w:rsidRPr="0052470B">
        <w:rPr>
          <w:rtl/>
        </w:rPr>
        <w:t>:</w:t>
      </w:r>
      <w:r w:rsidRPr="0052470B">
        <w:rPr>
          <w:rtl/>
        </w:rPr>
        <w:t xml:space="preserve"> واللَّهِ لا أَفعَلُ</w:t>
      </w:r>
      <w:r w:rsidR="00140074" w:rsidRPr="0052470B">
        <w:rPr>
          <w:rtl/>
        </w:rPr>
        <w:t>،</w:t>
      </w:r>
      <w:r w:rsidRPr="0052470B">
        <w:rPr>
          <w:rtl/>
        </w:rPr>
        <w:t xml:space="preserve"> فَخَرَجَ عَلَيْهِمَا رسولُ اللَّه </w:t>
      </w:r>
      <w:r w:rsidR="00EE01BC" w:rsidRPr="0052470B">
        <w:rPr>
          <w:rFonts w:cs="CTraditional Arabic"/>
          <w:szCs w:val="28"/>
          <w:rtl/>
        </w:rPr>
        <w:t>ص</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أَيْنَ الْمُتَأَلِّي عَلَى اللَّه لا يَفْعَلُ المَعْرُوفَ</w:t>
      </w:r>
      <w:r w:rsidR="0015419D" w:rsidRPr="0052470B">
        <w:rPr>
          <w:rtl/>
        </w:rPr>
        <w:t>؟</w:t>
      </w:r>
      <w:r w:rsidR="00140074" w:rsidRPr="0052470B">
        <w:rPr>
          <w:rtl/>
        </w:rPr>
        <w:t>»</w:t>
      </w:r>
      <w:r w:rsidRPr="0052470B">
        <w:rPr>
          <w:rtl/>
        </w:rPr>
        <w:t xml:space="preserve"> فقال</w:t>
      </w:r>
      <w:r w:rsidR="0015419D" w:rsidRPr="0052470B">
        <w:rPr>
          <w:rtl/>
        </w:rPr>
        <w:t>:</w:t>
      </w:r>
      <w:r w:rsidRPr="0052470B">
        <w:rPr>
          <w:rtl/>
        </w:rPr>
        <w:t xml:space="preserve"> أَنَا يَا رسولَ اللَّهِ</w:t>
      </w:r>
      <w:r w:rsidR="00140074" w:rsidRPr="0052470B">
        <w:rPr>
          <w:rtl/>
        </w:rPr>
        <w:t>،</w:t>
      </w:r>
      <w:r w:rsidRPr="0052470B">
        <w:rPr>
          <w:rtl/>
        </w:rPr>
        <w:t xml:space="preserve"> فَلهُ أَيُّ ذلِكَ أَحَبَّ</w:t>
      </w:r>
      <w:r w:rsidR="00252B67" w:rsidRPr="0052470B">
        <w:rPr>
          <w:rFonts w:hint="cs"/>
          <w:rtl/>
        </w:rPr>
        <w:t>»</w:t>
      </w:r>
      <w:r w:rsidR="00252B67" w:rsidRPr="00EE7E0F">
        <w:rPr>
          <w:rStyle w:val="Char4"/>
          <w:rFonts w:hint="cs"/>
          <w:rtl/>
        </w:rPr>
        <w:t>»</w:t>
      </w:r>
      <w:r w:rsidR="00252B67" w:rsidRPr="006637AC">
        <w:rPr>
          <w:rStyle w:val="Char5"/>
          <w:rFonts w:hint="cs"/>
          <w:rtl/>
        </w:rPr>
        <w:t xml:space="preserve"> </w:t>
      </w:r>
      <w:r w:rsidRPr="0052470B">
        <w:rPr>
          <w:rStyle w:val="Char5"/>
          <w:rtl/>
        </w:rPr>
        <w:t>متفقٌ عليه</w:t>
      </w:r>
      <w:r w:rsidR="00140074" w:rsidRPr="006637AC">
        <w:rPr>
          <w:rStyle w:val="Char3"/>
          <w:rtl/>
        </w:rPr>
        <w:t>.</w:t>
      </w:r>
    </w:p>
    <w:p w:rsidR="00047694" w:rsidRPr="00313619" w:rsidRDefault="00047694" w:rsidP="00252B67">
      <w:pPr>
        <w:pStyle w:val="a8"/>
        <w:rPr>
          <w:rtl/>
        </w:rPr>
      </w:pPr>
      <w:r w:rsidRPr="00313619">
        <w:rPr>
          <w:rtl/>
        </w:rPr>
        <w:t xml:space="preserve">معنى </w:t>
      </w:r>
      <w:r w:rsidR="008960CB" w:rsidRPr="00313619">
        <w:rPr>
          <w:rtl/>
        </w:rPr>
        <w:t>«</w:t>
      </w:r>
      <w:r w:rsidRPr="00313619">
        <w:rPr>
          <w:rtl/>
        </w:rPr>
        <w:t>يَسْتَوْضِعُهُ</w:t>
      </w:r>
      <w:r w:rsidR="00140074" w:rsidRPr="00313619">
        <w:rPr>
          <w:rtl/>
        </w:rPr>
        <w:t>»</w:t>
      </w:r>
      <w:r w:rsidR="0015419D" w:rsidRPr="00313619">
        <w:rPr>
          <w:rtl/>
        </w:rPr>
        <w:t>:</w:t>
      </w:r>
      <w:r w:rsidRPr="00313619">
        <w:rPr>
          <w:rtl/>
        </w:rPr>
        <w:t xml:space="preserve"> يَسْأَلهُ أَنْ يَضَعَ عَنْهُ بَعْضَ دينِهِ</w:t>
      </w:r>
      <w:r w:rsidR="00140074" w:rsidRPr="00313619">
        <w:rPr>
          <w:rtl/>
        </w:rPr>
        <w:t>.</w:t>
      </w:r>
      <w:r w:rsidR="008960CB" w:rsidRPr="00313619">
        <w:rPr>
          <w:rtl/>
        </w:rPr>
        <w:t>«</w:t>
      </w:r>
      <w:r w:rsidRPr="00313619">
        <w:rPr>
          <w:rtl/>
        </w:rPr>
        <w:t>وَيَسْتَرفقُهُ</w:t>
      </w:r>
      <w:r w:rsidR="00140074" w:rsidRPr="00313619">
        <w:rPr>
          <w:rtl/>
        </w:rPr>
        <w:t>»</w:t>
      </w:r>
      <w:r w:rsidR="0015419D" w:rsidRPr="00313619">
        <w:rPr>
          <w:rtl/>
        </w:rPr>
        <w:t>:</w:t>
      </w:r>
      <w:r w:rsidRPr="00313619">
        <w:rPr>
          <w:rtl/>
        </w:rPr>
        <w:t xml:space="preserve"> يَسْأَلَهُ الرِّفْقَ «والْ</w:t>
      </w:r>
      <w:r w:rsidR="0052470B" w:rsidRPr="00313619">
        <w:rPr>
          <w:rFonts w:hint="cs"/>
          <w:rtl/>
        </w:rPr>
        <w:t>ـ</w:t>
      </w:r>
      <w:r w:rsidRPr="00313619">
        <w:rPr>
          <w:rtl/>
        </w:rPr>
        <w:t>مُتأَلي</w:t>
      </w:r>
      <w:r w:rsidR="00140074" w:rsidRPr="00313619">
        <w:rPr>
          <w:rtl/>
        </w:rPr>
        <w:t>»</w:t>
      </w:r>
      <w:r w:rsidR="0015419D" w:rsidRPr="00313619">
        <w:rPr>
          <w:rtl/>
        </w:rPr>
        <w:t>:</w:t>
      </w:r>
      <w:r w:rsidRPr="00313619">
        <w:rPr>
          <w:rtl/>
        </w:rPr>
        <w:t xml:space="preserve"> ال</w:t>
      </w:r>
      <w:r w:rsidR="0052470B" w:rsidRPr="00313619">
        <w:rPr>
          <w:rFonts w:hint="cs"/>
          <w:rtl/>
        </w:rPr>
        <w:t>ـ</w:t>
      </w:r>
      <w:r w:rsidRPr="00313619">
        <w:rPr>
          <w:rtl/>
        </w:rPr>
        <w:t>حَالِفُ</w:t>
      </w:r>
      <w:r w:rsidR="00140074" w:rsidRPr="00313619">
        <w:rPr>
          <w:rtl/>
        </w:rPr>
        <w:t>.</w:t>
      </w:r>
    </w:p>
    <w:p w:rsidR="00634A68" w:rsidRPr="0052470B" w:rsidRDefault="002A322F" w:rsidP="00CA2E2E">
      <w:pPr>
        <w:ind w:firstLine="284"/>
        <w:jc w:val="both"/>
        <w:rPr>
          <w:rStyle w:val="Char3"/>
          <w:rtl/>
        </w:rPr>
      </w:pPr>
      <w:r w:rsidRPr="006637AC">
        <w:rPr>
          <w:rStyle w:val="Char3"/>
          <w:rtl/>
        </w:rPr>
        <w:t>250</w:t>
      </w:r>
      <w:r w:rsidR="00047694" w:rsidRPr="0052470B">
        <w:rPr>
          <w:rStyle w:val="Char3"/>
          <w:rtl/>
        </w:rPr>
        <w:t>.</w:t>
      </w:r>
      <w:r w:rsidR="00F0783D" w:rsidRPr="0052470B">
        <w:rPr>
          <w:rStyle w:val="Char3"/>
          <w:rtl/>
        </w:rPr>
        <w:t xml:space="preserve">از </w:t>
      </w:r>
      <w:r w:rsidR="00252B67" w:rsidRPr="0052470B">
        <w:rPr>
          <w:rStyle w:val="Char4"/>
          <w:rFonts w:hint="cs"/>
          <w:spacing w:val="0"/>
          <w:rtl/>
        </w:rPr>
        <w:t>«</w:t>
      </w:r>
      <w:r w:rsidR="00F0783D" w:rsidRPr="0052470B">
        <w:rPr>
          <w:rStyle w:val="Char8"/>
          <w:rtl/>
        </w:rPr>
        <w:t>حضرت عایشه</w:t>
      </w:r>
      <w:r w:rsidR="000C6F25" w:rsidRPr="0052470B">
        <w:rPr>
          <w:rFonts w:cs="CTraditional Arabic" w:hint="cs"/>
          <w:sz w:val="28"/>
          <w:szCs w:val="28"/>
          <w:rtl/>
          <w:lang w:bidi="ar-AE"/>
        </w:rPr>
        <w:t xml:space="preserve"> ل</w:t>
      </w:r>
      <w:r w:rsidR="00F0783D" w:rsidRPr="0052470B">
        <w:rPr>
          <w:rStyle w:val="Char8"/>
          <w:rtl/>
        </w:rPr>
        <w:t>روایت شده است که گفت: پیامبر</w:t>
      </w:r>
      <w:r w:rsidR="000C6F25" w:rsidRPr="0052470B">
        <w:rPr>
          <w:rStyle w:val="Char8"/>
          <w:rFonts w:cs="CTraditional Arabic"/>
          <w:szCs w:val="28"/>
          <w:rtl/>
        </w:rPr>
        <w:t xml:space="preserve"> ص</w:t>
      </w:r>
      <w:r w:rsidR="00F0783D" w:rsidRPr="0052470B">
        <w:rPr>
          <w:rStyle w:val="Char8"/>
          <w:rtl/>
        </w:rPr>
        <w:t xml:space="preserve"> یک‌بار صدای بلند بگومگوی دو نفر در جلوی در را شنید که یکی از آنان از دیگری التماس می‌کرد که یا قسمتی از طلبش را ببخشد یا این که در بازپرداخت آن، با او مدا</w:t>
      </w:r>
      <w:r w:rsidR="00D635EC" w:rsidRPr="0052470B">
        <w:rPr>
          <w:rStyle w:val="Char8"/>
          <w:rFonts w:hint="cs"/>
          <w:rtl/>
        </w:rPr>
        <w:t>ر</w:t>
      </w:r>
      <w:r w:rsidR="00F0783D" w:rsidRPr="0052470B">
        <w:rPr>
          <w:rStyle w:val="Char8"/>
          <w:rtl/>
        </w:rPr>
        <w:t>ا کند و طرف می‌گفت: به خدا سوگند، این کار را نمی‌کنم، پیامبر</w:t>
      </w:r>
      <w:r w:rsidR="000C6F25" w:rsidRPr="0052470B">
        <w:rPr>
          <w:rStyle w:val="Char8"/>
          <w:rFonts w:cs="CTraditional Arabic"/>
          <w:szCs w:val="28"/>
          <w:rtl/>
        </w:rPr>
        <w:t xml:space="preserve"> ص</w:t>
      </w:r>
      <w:r w:rsidR="00F0783D" w:rsidRPr="0052470B">
        <w:rPr>
          <w:rStyle w:val="Char8"/>
          <w:rtl/>
        </w:rPr>
        <w:t xml:space="preserve"> پیش آنها بیرون رفت و فرمودند: «کجاست کسی که به خدا سوگند خورد که کار خوبی نکند؟» طلبکار گفت: منم، ای رسول خدا! و اینک می‌گویم: طرف من حق دارد که هر طو</w:t>
      </w:r>
      <w:r w:rsidR="00D975EA" w:rsidRPr="0052470B">
        <w:rPr>
          <w:rStyle w:val="Char8"/>
          <w:rtl/>
        </w:rPr>
        <w:t>ر دوست دارد، آن‌گونه رفتار کند</w:t>
      </w:r>
      <w:r w:rsidR="00252B67" w:rsidRPr="00EE7E0F">
        <w:rPr>
          <w:rStyle w:val="Char4"/>
          <w:rFonts w:hint="cs"/>
          <w:rtl/>
        </w:rPr>
        <w:t>»</w:t>
      </w:r>
      <w:r w:rsidR="00D975EA" w:rsidRPr="00E96FD0">
        <w:rPr>
          <w:rStyle w:val="FootnoteReference"/>
          <w:rFonts w:ascii="IRNazli" w:hAnsi="IRNazli" w:cs="IRNazli"/>
          <w:sz w:val="28"/>
          <w:szCs w:val="28"/>
          <w:rtl/>
          <w:lang w:bidi="ar-AE"/>
        </w:rPr>
        <w:footnoteReference w:id="289"/>
      </w:r>
      <w:r w:rsidR="00252B67" w:rsidRPr="0052470B">
        <w:rPr>
          <w:rStyle w:val="Char4"/>
          <w:rFonts w:hint="cs"/>
          <w:spacing w:val="0"/>
          <w:rtl/>
        </w:rPr>
        <w:t>.</w:t>
      </w:r>
    </w:p>
    <w:p w:rsidR="0068231A" w:rsidRPr="006637AC" w:rsidRDefault="0068231A" w:rsidP="006637AC">
      <w:pPr>
        <w:pStyle w:val="a4"/>
        <w:spacing w:before="0" w:beforeAutospacing="0"/>
        <w:ind w:firstLine="284"/>
        <w:jc w:val="both"/>
        <w:rPr>
          <w:rStyle w:val="Char3"/>
          <w:rtl/>
        </w:rPr>
      </w:pPr>
      <w:r w:rsidRPr="006637AC">
        <w:rPr>
          <w:rStyle w:val="Char3"/>
          <w:rtl/>
        </w:rPr>
        <w:t xml:space="preserve">251- </w:t>
      </w:r>
      <w:r w:rsidR="00252B67" w:rsidRPr="0052470B">
        <w:rPr>
          <w:rStyle w:val="Char4"/>
          <w:rFonts w:hint="cs"/>
          <w:spacing w:val="0"/>
          <w:rtl/>
        </w:rPr>
        <w:t>«</w:t>
      </w:r>
      <w:r w:rsidRPr="0052470B">
        <w:rPr>
          <w:rtl/>
        </w:rPr>
        <w:t xml:space="preserve">وعن أَبي العباس سهلِ بنِ سعدٍ السَّاعِدِيِّ </w:t>
      </w:r>
      <w:r w:rsidR="00EE01BC" w:rsidRPr="0052470B">
        <w:rPr>
          <w:rFonts w:cs="CTraditional Arabic"/>
          <w:szCs w:val="28"/>
          <w:rtl/>
        </w:rPr>
        <w:t>س</w:t>
      </w:r>
      <w:r w:rsidR="00140074" w:rsidRPr="0052470B">
        <w:rPr>
          <w:rtl/>
        </w:rPr>
        <w:t>،</w:t>
      </w:r>
      <w:r w:rsidRPr="0052470B">
        <w:rPr>
          <w:rtl/>
        </w:rPr>
        <w:t xml:space="preserve"> أَن رسولَ اللَّه </w:t>
      </w:r>
      <w:r w:rsidR="00EE01BC" w:rsidRPr="0052470B">
        <w:rPr>
          <w:rFonts w:cs="CTraditional Arabic"/>
          <w:szCs w:val="28"/>
          <w:rtl/>
        </w:rPr>
        <w:t>ص</w:t>
      </w:r>
      <w:r w:rsidRPr="0052470B">
        <w:rPr>
          <w:rtl/>
        </w:rPr>
        <w:t xml:space="preserve"> بلَغهُ أَنَّ بَني عَمْرِو بن عوْفٍ كان بيْنهُمْ شَرٌّ</w:t>
      </w:r>
      <w:r w:rsidR="00140074" w:rsidRPr="0052470B">
        <w:rPr>
          <w:rtl/>
        </w:rPr>
        <w:t>،</w:t>
      </w:r>
      <w:r w:rsidRPr="0052470B">
        <w:rPr>
          <w:rtl/>
        </w:rPr>
        <w:t xml:space="preserve"> فَخَرَجَ رسولُ اللَّه </w:t>
      </w:r>
      <w:r w:rsidR="00EE01BC" w:rsidRPr="0052470B">
        <w:rPr>
          <w:rFonts w:cs="CTraditional Arabic"/>
          <w:szCs w:val="28"/>
          <w:rtl/>
        </w:rPr>
        <w:t>ص</w:t>
      </w:r>
      <w:r w:rsidRPr="0052470B">
        <w:rPr>
          <w:rtl/>
        </w:rPr>
        <w:t xml:space="preserve"> يُصْلِحُ بَيْنَهمْ فِي أُنَاسٍ مَعَه</w:t>
      </w:r>
      <w:r w:rsidR="00140074" w:rsidRPr="0052470B">
        <w:rPr>
          <w:rtl/>
        </w:rPr>
        <w:t>،</w:t>
      </w:r>
      <w:r w:rsidRPr="0052470B">
        <w:rPr>
          <w:rtl/>
        </w:rPr>
        <w:t xml:space="preserve"> فَحُبِسَ رسول اللَّه </w:t>
      </w:r>
      <w:r w:rsidR="00EE01BC" w:rsidRPr="0052470B">
        <w:rPr>
          <w:rFonts w:cs="CTraditional Arabic"/>
          <w:szCs w:val="28"/>
          <w:rtl/>
        </w:rPr>
        <w:t>ص</w:t>
      </w:r>
      <w:r w:rsidRPr="0052470B">
        <w:rPr>
          <w:rtl/>
        </w:rPr>
        <w:t xml:space="preserve"> وَحَانَتِ الصَّلاَةُ</w:t>
      </w:r>
      <w:r w:rsidR="00140074" w:rsidRPr="0052470B">
        <w:rPr>
          <w:rtl/>
        </w:rPr>
        <w:t>،</w:t>
      </w:r>
      <w:r w:rsidRPr="0052470B">
        <w:rPr>
          <w:rtl/>
        </w:rPr>
        <w:t xml:space="preserve"> فَجَاءَ بِلالٌ إِلَى أَبي بَكْرٍ </w:t>
      </w:r>
      <w:r w:rsidR="00EE01BC" w:rsidRPr="0052470B">
        <w:rPr>
          <w:rFonts w:cs="CTraditional Arabic"/>
          <w:szCs w:val="28"/>
          <w:rtl/>
        </w:rPr>
        <w:t>ب</w:t>
      </w:r>
      <w:r w:rsidRPr="0052470B">
        <w:rPr>
          <w:rtl/>
        </w:rPr>
        <w:t xml:space="preserve"> فقال</w:t>
      </w:r>
      <w:r w:rsidR="0015419D" w:rsidRPr="0052470B">
        <w:rPr>
          <w:rtl/>
        </w:rPr>
        <w:t>:</w:t>
      </w:r>
      <w:r w:rsidRPr="0052470B">
        <w:rPr>
          <w:rtl/>
        </w:rPr>
        <w:t xml:space="preserve"> يَا أَبَا بَكْرٍ إِنَّ رسولَ اللَّهِ </w:t>
      </w:r>
      <w:r w:rsidR="00EE01BC" w:rsidRPr="0052470B">
        <w:rPr>
          <w:rFonts w:cs="CTraditional Arabic"/>
          <w:szCs w:val="28"/>
          <w:rtl/>
        </w:rPr>
        <w:t>ص</w:t>
      </w:r>
      <w:r w:rsidRPr="0052470B">
        <w:rPr>
          <w:rtl/>
        </w:rPr>
        <w:t xml:space="preserve"> قَدْ حُبِسَ</w:t>
      </w:r>
      <w:r w:rsidR="00140074" w:rsidRPr="0052470B">
        <w:rPr>
          <w:rtl/>
        </w:rPr>
        <w:t>،</w:t>
      </w:r>
      <w:r w:rsidRPr="0052470B">
        <w:rPr>
          <w:rtl/>
        </w:rPr>
        <w:t xml:space="preserve"> وَحَانَتِ الصَّلاةُ</w:t>
      </w:r>
      <w:r w:rsidR="00140074" w:rsidRPr="0052470B">
        <w:rPr>
          <w:rtl/>
        </w:rPr>
        <w:t>،</w:t>
      </w:r>
      <w:r w:rsidRPr="0052470B">
        <w:rPr>
          <w:rtl/>
        </w:rPr>
        <w:t xml:space="preserve"> فَهَلْ لكَ أَنْ تَؤُمَّ النَّاس؟ قال</w:t>
      </w:r>
      <w:r w:rsidR="0015419D" w:rsidRPr="0052470B">
        <w:rPr>
          <w:rtl/>
        </w:rPr>
        <w:t>:</w:t>
      </w:r>
      <w:r w:rsidRPr="0052470B">
        <w:rPr>
          <w:rtl/>
        </w:rPr>
        <w:t xml:space="preserve"> نَعَمْ إِنْ شِئْتَ</w:t>
      </w:r>
      <w:r w:rsidR="00140074" w:rsidRPr="0052470B">
        <w:rPr>
          <w:rtl/>
        </w:rPr>
        <w:t>،</w:t>
      </w:r>
      <w:r w:rsidRPr="0052470B">
        <w:rPr>
          <w:rtl/>
        </w:rPr>
        <w:t xml:space="preserve"> فَأَقَامَ بِلالٌ الصَّلاةَ</w:t>
      </w:r>
      <w:r w:rsidR="00140074" w:rsidRPr="0052470B">
        <w:rPr>
          <w:rtl/>
        </w:rPr>
        <w:t>،</w:t>
      </w:r>
      <w:r w:rsidRPr="0052470B">
        <w:rPr>
          <w:rtl/>
        </w:rPr>
        <w:t xml:space="preserve"> وَتقَدَّمَ أَبُو بَكْرٍ فَكَبَّرَ وكبَّرَ النَّاسُ، وَجَاءَ رسول اللَّه يمْشِي في الصُّفوفِ حتَّى قامَ في الصَّفِّ</w:t>
      </w:r>
      <w:r w:rsidR="00140074" w:rsidRPr="0052470B">
        <w:rPr>
          <w:rtl/>
        </w:rPr>
        <w:t>،</w:t>
      </w:r>
      <w:r w:rsidRPr="0052470B">
        <w:rPr>
          <w:rtl/>
        </w:rPr>
        <w:t xml:space="preserve"> فَأَخَذَ النَّاسُ فِي التَّصْفِيقِ</w:t>
      </w:r>
      <w:r w:rsidR="00140074" w:rsidRPr="0052470B">
        <w:rPr>
          <w:rtl/>
        </w:rPr>
        <w:t>،</w:t>
      </w:r>
      <w:r w:rsidRPr="0052470B">
        <w:rPr>
          <w:rtl/>
        </w:rPr>
        <w:t xml:space="preserve"> وكَانَ أَبُو بَكْر </w:t>
      </w:r>
      <w:r w:rsidR="00EE01BC" w:rsidRPr="0052470B">
        <w:rPr>
          <w:rFonts w:cs="CTraditional Arabic"/>
          <w:szCs w:val="28"/>
          <w:rtl/>
        </w:rPr>
        <w:t>س</w:t>
      </w:r>
      <w:r w:rsidRPr="0052470B">
        <w:rPr>
          <w:rtl/>
        </w:rPr>
        <w:t xml:space="preserve"> لا يَلْتَفِتُ فِي صلاتِهِ، فَلَمَّا أَكَثَرَ النَّاسُ التَّصْفِيقَ الْتَفَتَ</w:t>
      </w:r>
      <w:r w:rsidR="00140074" w:rsidRPr="0052470B">
        <w:rPr>
          <w:rtl/>
        </w:rPr>
        <w:t>،</w:t>
      </w:r>
      <w:r w:rsidRPr="0052470B">
        <w:rPr>
          <w:rtl/>
        </w:rPr>
        <w:t xml:space="preserve"> فَإِذَا رسولُ اللَّه </w:t>
      </w:r>
      <w:r w:rsidR="00EE01BC" w:rsidRPr="0052470B">
        <w:rPr>
          <w:rFonts w:cs="CTraditional Arabic"/>
          <w:szCs w:val="28"/>
          <w:rtl/>
        </w:rPr>
        <w:t>ص</w:t>
      </w:r>
      <w:r w:rsidR="00140074" w:rsidRPr="0052470B">
        <w:rPr>
          <w:rtl/>
        </w:rPr>
        <w:t>،</w:t>
      </w:r>
      <w:r w:rsidRPr="0052470B">
        <w:rPr>
          <w:rtl/>
        </w:rPr>
        <w:t xml:space="preserve"> فَأَشَار إِلَيْهِ رسول اللَّه </w:t>
      </w:r>
      <w:r w:rsidR="00EE01BC" w:rsidRPr="0052470B">
        <w:rPr>
          <w:rFonts w:cs="CTraditional Arabic"/>
          <w:szCs w:val="28"/>
          <w:rtl/>
        </w:rPr>
        <w:t>ص</w:t>
      </w:r>
      <w:r w:rsidR="00140074" w:rsidRPr="0052470B">
        <w:rPr>
          <w:rtl/>
        </w:rPr>
        <w:t>،</w:t>
      </w:r>
      <w:r w:rsidRPr="0052470B">
        <w:rPr>
          <w:rtl/>
        </w:rPr>
        <w:t xml:space="preserve"> فَرَفَعَ أَبْو بَكْر </w:t>
      </w:r>
      <w:r w:rsidR="00EE01BC" w:rsidRPr="0052470B">
        <w:rPr>
          <w:rFonts w:cs="CTraditional Arabic"/>
          <w:szCs w:val="28"/>
          <w:rtl/>
        </w:rPr>
        <w:t>س</w:t>
      </w:r>
      <w:r w:rsidRPr="0052470B">
        <w:rPr>
          <w:rtl/>
        </w:rPr>
        <w:t xml:space="preserve"> يدَهُ فَحمِد اللَّه</w:t>
      </w:r>
      <w:r w:rsidR="00140074" w:rsidRPr="0052470B">
        <w:rPr>
          <w:rtl/>
        </w:rPr>
        <w:t>،</w:t>
      </w:r>
      <w:r w:rsidRPr="0052470B">
        <w:rPr>
          <w:rtl/>
        </w:rPr>
        <w:t xml:space="preserve"> وَرَجَعَ القهقرى وَراءَهُ حَتَّى قَامَ فِي الصَّفِّ</w:t>
      </w:r>
      <w:r w:rsidR="00140074" w:rsidRPr="0052470B">
        <w:rPr>
          <w:rtl/>
        </w:rPr>
        <w:t>،</w:t>
      </w:r>
      <w:r w:rsidRPr="0052470B">
        <w:rPr>
          <w:rtl/>
        </w:rPr>
        <w:t xml:space="preserve"> فَتَقدَّمَ رسول اللَّه </w:t>
      </w:r>
      <w:r w:rsidR="00EE01BC" w:rsidRPr="0052470B">
        <w:rPr>
          <w:rFonts w:cs="CTraditional Arabic"/>
          <w:szCs w:val="28"/>
          <w:rtl/>
        </w:rPr>
        <w:t>ص</w:t>
      </w:r>
      <w:r w:rsidR="00140074" w:rsidRPr="0052470B">
        <w:rPr>
          <w:rtl/>
        </w:rPr>
        <w:t>،</w:t>
      </w:r>
      <w:r w:rsidRPr="0052470B">
        <w:rPr>
          <w:rtl/>
        </w:rPr>
        <w:t xml:space="preserve"> فَصَلَّى للنَّاسِ</w:t>
      </w:r>
      <w:r w:rsidR="00140074" w:rsidRPr="0052470B">
        <w:rPr>
          <w:rtl/>
        </w:rPr>
        <w:t>،</w:t>
      </w:r>
      <w:r w:rsidRPr="0052470B">
        <w:rPr>
          <w:rtl/>
        </w:rPr>
        <w:t xml:space="preserve"> فَلَمَّا فرغَ أَقْبلَ عَلَى النَّاسِ فقال</w:t>
      </w:r>
      <w:r w:rsidR="0015419D" w:rsidRPr="0052470B">
        <w:rPr>
          <w:rtl/>
        </w:rPr>
        <w:t>:</w:t>
      </w:r>
      <w:r w:rsidRPr="0052470B">
        <w:rPr>
          <w:rtl/>
        </w:rPr>
        <w:t xml:space="preserve"> </w:t>
      </w:r>
      <w:r w:rsidR="008960CB" w:rsidRPr="0052470B">
        <w:rPr>
          <w:rtl/>
        </w:rPr>
        <w:t>«</w:t>
      </w:r>
      <w:r w:rsidRPr="0052470B">
        <w:rPr>
          <w:rtl/>
        </w:rPr>
        <w:t>أَيُّهَا النَّاسُ مالَكُمْ حِين نَابَكُمْ شَيْءٌ في الصَّلاَةِ أَخذْتمْ فِي التَّصْفِيقِ</w:t>
      </w:r>
      <w:r w:rsidR="0015419D" w:rsidRPr="0052470B">
        <w:rPr>
          <w:rtl/>
        </w:rPr>
        <w:t>؟</w:t>
      </w:r>
      <w:r w:rsidRPr="0052470B">
        <w:rPr>
          <w:rtl/>
        </w:rPr>
        <w:t>، إِنَّما التَّصْفِيقُ لِلنِّسَاءِ</w:t>
      </w:r>
      <w:r w:rsidR="00140074" w:rsidRPr="0052470B">
        <w:rPr>
          <w:rtl/>
        </w:rPr>
        <w:t>.</w:t>
      </w:r>
      <w:r w:rsidRPr="0052470B">
        <w:rPr>
          <w:rtl/>
        </w:rPr>
        <w:t xml:space="preserve"> منْ نَابُهُ شيءٌ فِي صلاتِهِ فَلْيَقلْ: سُبْحَانَ اللَّهِ</w:t>
      </w:r>
      <w:r w:rsidR="0015419D" w:rsidRPr="0052470B">
        <w:rPr>
          <w:rtl/>
        </w:rPr>
        <w:t>؟</w:t>
      </w:r>
      <w:r w:rsidRPr="0052470B">
        <w:rPr>
          <w:rtl/>
        </w:rPr>
        <w:t xml:space="preserve"> فَإِنَّهُ لا يَسْمعُهُ أَحدٌ حِينَ يَقُولُ</w:t>
      </w:r>
      <w:r w:rsidR="0015419D" w:rsidRPr="0052470B">
        <w:rPr>
          <w:rtl/>
        </w:rPr>
        <w:t>:</w:t>
      </w:r>
      <w:r w:rsidRPr="0052470B">
        <w:rPr>
          <w:rtl/>
        </w:rPr>
        <w:t xml:space="preserve"> سُبْحانَ اللَّهِ</w:t>
      </w:r>
      <w:r w:rsidR="00140074" w:rsidRPr="0052470B">
        <w:rPr>
          <w:rtl/>
        </w:rPr>
        <w:t>،</w:t>
      </w:r>
      <w:r w:rsidRPr="0052470B">
        <w:rPr>
          <w:rtl/>
        </w:rPr>
        <w:t xml:space="preserve"> إِلاَّ الْتَفَتَ</w:t>
      </w:r>
      <w:r w:rsidR="00140074" w:rsidRPr="0052470B">
        <w:rPr>
          <w:rtl/>
        </w:rPr>
        <w:t>.</w:t>
      </w:r>
      <w:r w:rsidRPr="0052470B">
        <w:rPr>
          <w:rtl/>
        </w:rPr>
        <w:t xml:space="preserve"> يَا أَبَا بَكْرٍ</w:t>
      </w:r>
      <w:r w:rsidR="0015419D" w:rsidRPr="0052470B">
        <w:rPr>
          <w:rtl/>
        </w:rPr>
        <w:t>:</w:t>
      </w:r>
      <w:r w:rsidRPr="0052470B">
        <w:rPr>
          <w:rtl/>
        </w:rPr>
        <w:t xml:space="preserve"> ما منعَك أَنْ تُصَلِّيَ بِالنَّاسِ حِينَ أَشرْتُ إِلَيْكَ</w:t>
      </w:r>
      <w:r w:rsidR="0015419D" w:rsidRPr="0052470B">
        <w:rPr>
          <w:rtl/>
        </w:rPr>
        <w:t>؟</w:t>
      </w:r>
      <w:r w:rsidR="00140074" w:rsidRPr="0052470B">
        <w:rPr>
          <w:rtl/>
        </w:rPr>
        <w:t>»</w:t>
      </w:r>
      <w:r w:rsidRPr="0052470B">
        <w:rPr>
          <w:rtl/>
        </w:rPr>
        <w:t xml:space="preserve"> فقال أَبُو بكْر</w:t>
      </w:r>
      <w:r w:rsidR="0015419D" w:rsidRPr="0052470B">
        <w:rPr>
          <w:rtl/>
        </w:rPr>
        <w:t>:</w:t>
      </w:r>
      <w:r w:rsidRPr="0052470B">
        <w:rPr>
          <w:rtl/>
        </w:rPr>
        <w:t xml:space="preserve"> مَا كَانَ ينبَغِي لابْنِ أَبي قُحافَةَ أَنْ يُصلِّيَ بِالنَّاسِ بَيْنَ يَدَيْ رسولِ اللَّه </w:t>
      </w:r>
      <w:r w:rsidR="00EE01BC" w:rsidRPr="0052470B">
        <w:rPr>
          <w:rFonts w:cs="CTraditional Arabic"/>
          <w:szCs w:val="28"/>
          <w:rtl/>
        </w:rPr>
        <w:t>ص</w:t>
      </w:r>
      <w:r w:rsidR="00252B67" w:rsidRPr="00EE7E0F">
        <w:rPr>
          <w:rStyle w:val="Char4"/>
          <w:rFonts w:hint="cs"/>
          <w:rtl/>
        </w:rPr>
        <w:t>»</w:t>
      </w:r>
      <w:r w:rsidRPr="006637AC">
        <w:rPr>
          <w:rStyle w:val="Char5"/>
          <w:rtl/>
        </w:rPr>
        <w:t xml:space="preserve"> </w:t>
      </w:r>
      <w:r w:rsidRPr="0052470B">
        <w:rPr>
          <w:rStyle w:val="Char5"/>
          <w:rtl/>
        </w:rPr>
        <w:t>متفقٌ عليه</w:t>
      </w:r>
      <w:r w:rsidR="00140074" w:rsidRPr="0052470B">
        <w:rPr>
          <w:rStyle w:val="Char5"/>
          <w:rtl/>
        </w:rPr>
        <w:t>.</w:t>
      </w:r>
    </w:p>
    <w:p w:rsidR="0068231A" w:rsidRPr="00FD488D" w:rsidRDefault="0068231A" w:rsidP="00FD488D">
      <w:pPr>
        <w:pStyle w:val="a8"/>
        <w:rPr>
          <w:rtl/>
        </w:rPr>
      </w:pPr>
      <w:r w:rsidRPr="00FD488D">
        <w:rPr>
          <w:rtl/>
        </w:rPr>
        <w:t xml:space="preserve">معنى </w:t>
      </w:r>
      <w:r w:rsidR="008960CB" w:rsidRPr="00FD488D">
        <w:rPr>
          <w:rtl/>
        </w:rPr>
        <w:t>«</w:t>
      </w:r>
      <w:r w:rsidRPr="00FD488D">
        <w:rPr>
          <w:rtl/>
        </w:rPr>
        <w:t>حُبِس</w:t>
      </w:r>
      <w:r w:rsidR="00140074" w:rsidRPr="00FD488D">
        <w:rPr>
          <w:rStyle w:val="Char4"/>
          <w:rFonts w:ascii="mylotus" w:hAnsi="mylotus" w:cs="mylotus"/>
          <w:spacing w:val="0"/>
          <w:sz w:val="27"/>
          <w:szCs w:val="27"/>
          <w:rtl/>
        </w:rPr>
        <w:t>»</w:t>
      </w:r>
      <w:r w:rsidR="0015419D" w:rsidRPr="00FD488D">
        <w:rPr>
          <w:rtl/>
        </w:rPr>
        <w:t>:</w:t>
      </w:r>
      <w:r w:rsidRPr="00FD488D">
        <w:rPr>
          <w:rtl/>
        </w:rPr>
        <w:t xml:space="preserve"> أَمْسكُوهُ لِيُضيِّفُوه</w:t>
      </w:r>
      <w:r w:rsidR="00140074" w:rsidRPr="00FD488D">
        <w:rPr>
          <w:rtl/>
        </w:rPr>
        <w:t>.</w:t>
      </w:r>
    </w:p>
    <w:p w:rsidR="00F0783D" w:rsidRPr="0052470B" w:rsidRDefault="00D975EA" w:rsidP="00CA2E2E">
      <w:pPr>
        <w:ind w:firstLine="284"/>
        <w:jc w:val="both"/>
        <w:rPr>
          <w:rStyle w:val="Char3"/>
          <w:rtl/>
        </w:rPr>
      </w:pPr>
      <w:r w:rsidRPr="0052470B">
        <w:rPr>
          <w:rStyle w:val="Char3"/>
          <w:rtl/>
        </w:rPr>
        <w:t xml:space="preserve">251. </w:t>
      </w:r>
      <w:r w:rsidR="00C7265D" w:rsidRPr="00C7265D">
        <w:rPr>
          <w:rStyle w:val="Char4"/>
          <w:rtl/>
        </w:rPr>
        <w:t>«</w:t>
      </w:r>
      <w:r w:rsidRPr="00C7265D">
        <w:rPr>
          <w:rStyle w:val="Char8"/>
          <w:rtl/>
        </w:rPr>
        <w:t>از ابوالعباس</w:t>
      </w:r>
      <w:r w:rsidRPr="0052470B">
        <w:rPr>
          <w:rStyle w:val="Char8"/>
          <w:rtl/>
        </w:rPr>
        <w:t xml:space="preserve"> سهل بن سعد ساعدی</w:t>
      </w:r>
      <w:r w:rsidR="003707A2" w:rsidRPr="0052470B">
        <w:rPr>
          <w:rStyle w:val="Char8"/>
          <w:rFonts w:cs="CTraditional Arabic"/>
          <w:szCs w:val="28"/>
          <w:rtl/>
        </w:rPr>
        <w:t xml:space="preserve"> س</w:t>
      </w:r>
      <w:r w:rsidRPr="0052470B">
        <w:rPr>
          <w:rStyle w:val="Char8"/>
          <w:rtl/>
        </w:rPr>
        <w:t xml:space="preserve"> روایت شده است که گفت: به پیامبر</w:t>
      </w:r>
      <w:r w:rsidR="000C6F25" w:rsidRPr="0052470B">
        <w:rPr>
          <w:rStyle w:val="Char8"/>
          <w:rFonts w:cs="CTraditional Arabic"/>
          <w:szCs w:val="28"/>
          <w:rtl/>
        </w:rPr>
        <w:t xml:space="preserve"> ص</w:t>
      </w:r>
      <w:r w:rsidRPr="0052470B">
        <w:rPr>
          <w:rStyle w:val="Char8"/>
          <w:rtl/>
        </w:rPr>
        <w:t xml:space="preserve"> خبر رسید در میان (طایفه‌ی) «بنی عمر بن عوف» آشوب و دعوایی هست و با چند تن از </w:t>
      </w:r>
      <w:r w:rsidR="00D635EC" w:rsidRPr="0052470B">
        <w:rPr>
          <w:rStyle w:val="Char8"/>
          <w:rFonts w:hint="cs"/>
          <w:rtl/>
        </w:rPr>
        <w:t>ص</w:t>
      </w:r>
      <w:r w:rsidRPr="0052470B">
        <w:rPr>
          <w:rStyle w:val="Char8"/>
          <w:rtl/>
        </w:rPr>
        <w:t>حابه</w:t>
      </w:r>
      <w:r w:rsidR="00D635EC" w:rsidRPr="0052470B">
        <w:rPr>
          <w:rStyle w:val="Char8"/>
          <w:rFonts w:hint="cs"/>
          <w:rtl/>
        </w:rPr>
        <w:t xml:space="preserve"> </w:t>
      </w:r>
      <w:r w:rsidR="009419ED" w:rsidRPr="0052470B">
        <w:rPr>
          <w:rStyle w:val="Char8"/>
          <w:rFonts w:cs="CTraditional Arabic" w:hint="cs"/>
          <w:szCs w:val="28"/>
          <w:rtl/>
        </w:rPr>
        <w:t>ش</w:t>
      </w:r>
      <w:r w:rsidRPr="0052470B">
        <w:rPr>
          <w:rStyle w:val="Char8"/>
          <w:rtl/>
        </w:rPr>
        <w:t xml:space="preserve"> به میان آنها رفت که در میان</w:t>
      </w:r>
      <w:r w:rsidR="00FD488D">
        <w:rPr>
          <w:rStyle w:val="Char8"/>
          <w:rFonts w:hint="cs"/>
          <w:rtl/>
        </w:rPr>
        <w:t>‌</w:t>
      </w:r>
      <w:r w:rsidRPr="0052470B">
        <w:rPr>
          <w:rStyle w:val="Char8"/>
          <w:rtl/>
        </w:rPr>
        <w:t>شان صلح برقرار کند و آنها پیامبر</w:t>
      </w:r>
      <w:r w:rsidR="000C6F25" w:rsidRPr="0052470B">
        <w:rPr>
          <w:rStyle w:val="Char8"/>
          <w:rFonts w:cs="CTraditional Arabic"/>
          <w:szCs w:val="28"/>
          <w:rtl/>
        </w:rPr>
        <w:t xml:space="preserve"> ص</w:t>
      </w:r>
      <w:r w:rsidRPr="0052470B">
        <w:rPr>
          <w:rStyle w:val="Char8"/>
          <w:rtl/>
        </w:rPr>
        <w:t xml:space="preserve"> را نگه داشته و مهمان کردند تا وقتی که زمان نماز فرا رسید که بلال</w:t>
      </w:r>
      <w:r w:rsidR="003707A2" w:rsidRPr="0052470B">
        <w:rPr>
          <w:rStyle w:val="Char8"/>
          <w:rFonts w:cs="CTraditional Arabic"/>
          <w:szCs w:val="28"/>
          <w:rtl/>
        </w:rPr>
        <w:t xml:space="preserve"> س</w:t>
      </w:r>
      <w:r w:rsidRPr="0052470B">
        <w:rPr>
          <w:rStyle w:val="Char8"/>
          <w:rtl/>
        </w:rPr>
        <w:t xml:space="preserve"> پیش حضرت ابوبک</w:t>
      </w:r>
      <w:r w:rsidR="00A7305A" w:rsidRPr="0052470B">
        <w:rPr>
          <w:rStyle w:val="Char8"/>
          <w:rtl/>
        </w:rPr>
        <w:t>ر</w:t>
      </w:r>
      <w:r w:rsidR="003707A2" w:rsidRPr="0052470B">
        <w:rPr>
          <w:rStyle w:val="Char8"/>
          <w:rFonts w:cs="CTraditional Arabic"/>
          <w:szCs w:val="28"/>
          <w:rtl/>
        </w:rPr>
        <w:t xml:space="preserve"> س</w:t>
      </w:r>
      <w:r w:rsidR="00A7305A" w:rsidRPr="0052470B">
        <w:rPr>
          <w:rStyle w:val="Char8"/>
          <w:rtl/>
        </w:rPr>
        <w:t xml:space="preserve"> آمد و گفت: ای ابوبکر! پیامبر</w:t>
      </w:r>
      <w:r w:rsidR="000C6F25" w:rsidRPr="0052470B">
        <w:rPr>
          <w:rStyle w:val="Char8"/>
          <w:rFonts w:cs="CTraditional Arabic"/>
          <w:szCs w:val="28"/>
          <w:rtl/>
        </w:rPr>
        <w:t xml:space="preserve"> ص</w:t>
      </w:r>
      <w:r w:rsidR="00A7305A" w:rsidRPr="0052470B">
        <w:rPr>
          <w:rStyle w:val="Char8"/>
          <w:rtl/>
        </w:rPr>
        <w:t xml:space="preserve"> نزد ایشان مانده و وقت نماز فرا رسیده است، آیا ممکن است برای مردم امامت کنی؟ گفت: بله، اگر بخواهی، سپس بلال</w:t>
      </w:r>
      <w:r w:rsidR="003707A2" w:rsidRPr="0052470B">
        <w:rPr>
          <w:rStyle w:val="Char8"/>
          <w:rFonts w:cs="CTraditional Arabic"/>
          <w:szCs w:val="28"/>
          <w:rtl/>
        </w:rPr>
        <w:t xml:space="preserve"> س</w:t>
      </w:r>
      <w:r w:rsidR="00A7305A" w:rsidRPr="0052470B">
        <w:rPr>
          <w:rStyle w:val="Char8"/>
          <w:rtl/>
        </w:rPr>
        <w:t xml:space="preserve"> اقامه گفت و حضرت ابوبکر</w:t>
      </w:r>
      <w:r w:rsidR="003707A2" w:rsidRPr="0052470B">
        <w:rPr>
          <w:rStyle w:val="Char8"/>
          <w:rFonts w:cs="CTraditional Arabic"/>
          <w:szCs w:val="28"/>
          <w:rtl/>
        </w:rPr>
        <w:t xml:space="preserve"> س</w:t>
      </w:r>
      <w:r w:rsidR="00A7305A" w:rsidRPr="0052470B">
        <w:rPr>
          <w:rStyle w:val="Char8"/>
          <w:rtl/>
        </w:rPr>
        <w:t xml:space="preserve"> جلو رفت، تکبیر</w:t>
      </w:r>
      <w:r w:rsidR="004140F6" w:rsidRPr="0052470B">
        <w:rPr>
          <w:rStyle w:val="Char8"/>
          <w:rFonts w:hint="cs"/>
          <w:rtl/>
        </w:rPr>
        <w:t>ه‌الإحرا</w:t>
      </w:r>
      <w:r w:rsidR="00A7305A" w:rsidRPr="0052470B">
        <w:rPr>
          <w:rStyle w:val="Char8"/>
          <w:rtl/>
        </w:rPr>
        <w:t>م گفت و نمازش را شروع کرد و مردم نیز پشت سر او تکبیر گفتند. پیامبر</w:t>
      </w:r>
      <w:r w:rsidR="000C6F25" w:rsidRPr="0052470B">
        <w:rPr>
          <w:rStyle w:val="Char8"/>
          <w:rFonts w:cs="CTraditional Arabic"/>
          <w:szCs w:val="28"/>
          <w:rtl/>
        </w:rPr>
        <w:t xml:space="preserve"> ص</w:t>
      </w:r>
      <w:r w:rsidR="00A7305A" w:rsidRPr="0052470B">
        <w:rPr>
          <w:rStyle w:val="Char8"/>
          <w:rtl/>
        </w:rPr>
        <w:t xml:space="preserve"> تشریف آورد و بین صف‌ها جلو آمد تا در صف جلو ایستاد؛ مردم شروع به دست زدن (ایجاد صدا برای اعلام امری تازه واقع بر امام) کردند؛ ولی حضرت ابوبکر</w:t>
      </w:r>
      <w:r w:rsidR="003707A2" w:rsidRPr="0052470B">
        <w:rPr>
          <w:rStyle w:val="Char8"/>
          <w:rFonts w:cs="CTraditional Arabic"/>
          <w:szCs w:val="28"/>
          <w:rtl/>
        </w:rPr>
        <w:t xml:space="preserve"> س</w:t>
      </w:r>
      <w:r w:rsidR="00A7305A" w:rsidRPr="0052470B">
        <w:rPr>
          <w:rStyle w:val="Char8"/>
          <w:rtl/>
        </w:rPr>
        <w:t xml:space="preserve"> در نمازش روی برنگردانید و هنگامی که دست زدن مردم زیاد شد، به طرف آنان روی برگردانید و دید که پیامبر</w:t>
      </w:r>
      <w:r w:rsidR="000C6F25" w:rsidRPr="0052470B">
        <w:rPr>
          <w:rStyle w:val="Char8"/>
          <w:rFonts w:cs="CTraditional Arabic"/>
          <w:szCs w:val="28"/>
          <w:rtl/>
        </w:rPr>
        <w:t xml:space="preserve"> ص</w:t>
      </w:r>
      <w:r w:rsidR="00A7305A" w:rsidRPr="0052470B">
        <w:rPr>
          <w:rStyle w:val="Char8"/>
          <w:rtl/>
        </w:rPr>
        <w:t xml:space="preserve"> (در صف) حاضر است؛ پیامبر</w:t>
      </w:r>
      <w:r w:rsidR="000C6F25" w:rsidRPr="0052470B">
        <w:rPr>
          <w:rStyle w:val="Char8"/>
          <w:rFonts w:cs="CTraditional Arabic"/>
          <w:szCs w:val="28"/>
          <w:rtl/>
        </w:rPr>
        <w:t xml:space="preserve"> ص</w:t>
      </w:r>
      <w:r w:rsidR="00A7305A" w:rsidRPr="0052470B">
        <w:rPr>
          <w:rStyle w:val="Char8"/>
          <w:rtl/>
        </w:rPr>
        <w:t xml:space="preserve"> به او اشاره فرمود که بماند، اما حضرت ابوبکر</w:t>
      </w:r>
      <w:r w:rsidR="003707A2" w:rsidRPr="0052470B">
        <w:rPr>
          <w:rStyle w:val="Char8"/>
          <w:rFonts w:cs="CTraditional Arabic"/>
          <w:szCs w:val="28"/>
          <w:rtl/>
        </w:rPr>
        <w:t xml:space="preserve"> س</w:t>
      </w:r>
      <w:r w:rsidR="00A7305A" w:rsidRPr="0052470B">
        <w:rPr>
          <w:rStyle w:val="Char8"/>
          <w:rtl/>
        </w:rPr>
        <w:t xml:space="preserve"> دستش را بلند کرد، الحمدلله گفت و عقب آمد تا داخل صف شد و ایستاد و پیامبر</w:t>
      </w:r>
      <w:r w:rsidR="000C6F25" w:rsidRPr="0052470B">
        <w:rPr>
          <w:rStyle w:val="Char8"/>
          <w:rFonts w:cs="CTraditional Arabic"/>
          <w:szCs w:val="28"/>
          <w:rtl/>
        </w:rPr>
        <w:t xml:space="preserve"> ص</w:t>
      </w:r>
      <w:r w:rsidR="00A7305A" w:rsidRPr="0052470B">
        <w:rPr>
          <w:rStyle w:val="Char8"/>
          <w:rtl/>
        </w:rPr>
        <w:t xml:space="preserve"> جلو رفتند و برای مردم نماز خواندند؛ وقتی که نماز تمام شد، به مردم رو کردند و فرمودند: «ای مردم! چرا وقتی که در نماز چیزی برایتان پیش آید، شروع به دست زدن می‌کنید؟! دست زدن (در نماز) فقط برای زنان است و اگر کسی از شما در نماز چیزی برایش پیش آمد (خبر یا چیزی تازه یافت)، بگوید: «سبحان‌الله»، زیرا هر کس این </w:t>
      </w:r>
      <w:r w:rsidR="002A13E5" w:rsidRPr="0052470B">
        <w:rPr>
          <w:rStyle w:val="Char8"/>
          <w:rtl/>
        </w:rPr>
        <w:t>کلمه را بشنود، متوجه می‌گردد؛ و ای ابوبکر! هنگامی که من به تو اشاره کردم، چرا (نمازت را با) امامت برای م</w:t>
      </w:r>
      <w:r w:rsidR="00926DA0" w:rsidRPr="0052470B">
        <w:rPr>
          <w:rStyle w:val="Char8"/>
          <w:rFonts w:hint="cs"/>
          <w:rtl/>
        </w:rPr>
        <w:t>ر</w:t>
      </w:r>
      <w:r w:rsidR="002A13E5" w:rsidRPr="0052470B">
        <w:rPr>
          <w:rStyle w:val="Char8"/>
          <w:rtl/>
        </w:rPr>
        <w:t>دم (تمام) نکردی؟ حضرت ابوبکر</w:t>
      </w:r>
      <w:r w:rsidR="003707A2" w:rsidRPr="0052470B">
        <w:rPr>
          <w:rStyle w:val="Char8"/>
          <w:rFonts w:cs="CTraditional Arabic"/>
          <w:szCs w:val="28"/>
          <w:rtl/>
        </w:rPr>
        <w:t xml:space="preserve"> س</w:t>
      </w:r>
      <w:r w:rsidR="002A13E5" w:rsidRPr="0052470B">
        <w:rPr>
          <w:rStyle w:val="Char8"/>
          <w:rtl/>
        </w:rPr>
        <w:t xml:space="preserve"> عرض کرد: سزاوار نیست که پسر «ابوقحافه» در حضور پیامبر</w:t>
      </w:r>
      <w:r w:rsidR="000C6F25" w:rsidRPr="0052470B">
        <w:rPr>
          <w:rStyle w:val="Char8"/>
          <w:rFonts w:cs="CTraditional Arabic"/>
          <w:szCs w:val="28"/>
          <w:rtl/>
        </w:rPr>
        <w:t xml:space="preserve"> ص</w:t>
      </w:r>
      <w:r w:rsidR="002A13E5" w:rsidRPr="0052470B">
        <w:rPr>
          <w:rStyle w:val="Char8"/>
          <w:rtl/>
        </w:rPr>
        <w:t xml:space="preserve"> برای مردم امامت کند»</w:t>
      </w:r>
      <w:r w:rsidR="00252B67" w:rsidRPr="00EE7E0F">
        <w:rPr>
          <w:rStyle w:val="Char4"/>
          <w:rFonts w:hint="cs"/>
          <w:rtl/>
        </w:rPr>
        <w:t>»</w:t>
      </w:r>
      <w:r w:rsidR="002118B8" w:rsidRPr="00E96FD0">
        <w:rPr>
          <w:rStyle w:val="FootnoteReference"/>
          <w:rFonts w:ascii="IRNazli" w:hAnsi="IRNazli" w:cs="IRNazli"/>
          <w:sz w:val="28"/>
          <w:szCs w:val="28"/>
          <w:rtl/>
          <w:lang w:bidi="ar-AE"/>
        </w:rPr>
        <w:footnoteReference w:id="290"/>
      </w:r>
      <w:r w:rsidR="00252B67" w:rsidRPr="0052470B">
        <w:rPr>
          <w:rStyle w:val="Char4"/>
          <w:rFonts w:hint="cs"/>
          <w:spacing w:val="0"/>
          <w:rtl/>
        </w:rPr>
        <w:t>.</w:t>
      </w:r>
    </w:p>
    <w:p w:rsidR="00647B9B" w:rsidRPr="00647B9B" w:rsidRDefault="00647B9B" w:rsidP="00647B9B">
      <w:pPr>
        <w:pStyle w:val="af2"/>
        <w:rPr>
          <w:rtl/>
        </w:rPr>
      </w:pPr>
      <w:bookmarkStart w:id="214" w:name="_Toc442124400"/>
      <w:bookmarkStart w:id="215" w:name="_Toc437943051"/>
      <w:r w:rsidRPr="00647B9B">
        <w:rPr>
          <w:rFonts w:hint="cs"/>
          <w:rtl/>
        </w:rPr>
        <w:t xml:space="preserve">32- باب فضل ضعفة </w:t>
      </w:r>
      <w:r w:rsidRPr="00647B9B">
        <w:rPr>
          <w:rFonts w:ascii="Times New Roman" w:hAnsi="Times New Roman" w:cs="Times New Roman" w:hint="cs"/>
          <w:rtl/>
        </w:rPr>
        <w:t>‌</w:t>
      </w:r>
      <w:r w:rsidRPr="00647B9B">
        <w:rPr>
          <w:rFonts w:hint="cs"/>
          <w:rtl/>
        </w:rPr>
        <w:t>ال</w:t>
      </w:r>
      <w:r>
        <w:rPr>
          <w:rFonts w:hint="cs"/>
          <w:rtl/>
        </w:rPr>
        <w:t>ـ</w:t>
      </w:r>
      <w:r w:rsidRPr="00647B9B">
        <w:rPr>
          <w:rFonts w:hint="cs"/>
          <w:rtl/>
        </w:rPr>
        <w:t>مسلمین والفقراء الخاملین</w:t>
      </w:r>
      <w:bookmarkEnd w:id="214"/>
    </w:p>
    <w:p w:rsidR="002118B8" w:rsidRPr="00647B9B" w:rsidRDefault="00647B9B" w:rsidP="00647B9B">
      <w:pPr>
        <w:pStyle w:val="af"/>
        <w:bidi/>
        <w:rPr>
          <w:rStyle w:val="Char3"/>
          <w:rFonts w:ascii="IRZar" w:hAnsi="IRZar" w:cs="IRZar"/>
          <w:sz w:val="24"/>
          <w:szCs w:val="24"/>
          <w:rtl/>
        </w:rPr>
      </w:pPr>
      <w:bookmarkStart w:id="216" w:name="_Toc442124401"/>
      <w:r w:rsidRPr="00647B9B">
        <w:rPr>
          <w:rFonts w:hint="cs"/>
          <w:rtl/>
        </w:rPr>
        <w:t>باب برتری ضعفای مسلمین و فقرا و اشخاص گمنام</w:t>
      </w:r>
      <w:bookmarkEnd w:id="215"/>
      <w:bookmarkEnd w:id="216"/>
    </w:p>
    <w:p w:rsidR="002118B8" w:rsidRPr="00FD488D" w:rsidRDefault="00FD488D" w:rsidP="00FD488D">
      <w:pPr>
        <w:pStyle w:val="a8"/>
        <w:rPr>
          <w:rStyle w:val="Char3"/>
          <w:rFonts w:ascii="mylotus" w:hAnsi="mylotus" w:cs="mylotus"/>
          <w:sz w:val="27"/>
          <w:szCs w:val="27"/>
          <w:rtl/>
        </w:rPr>
      </w:pPr>
      <w:r w:rsidRPr="00FD488D">
        <w:rPr>
          <w:rStyle w:val="Char3"/>
          <w:rFonts w:ascii="mylotus" w:hAnsi="mylotus" w:cs="mylotus"/>
          <w:sz w:val="27"/>
          <w:szCs w:val="27"/>
          <w:rtl/>
        </w:rPr>
        <w:t>قال</w:t>
      </w:r>
      <w:r w:rsidRPr="00FD488D">
        <w:rPr>
          <w:rStyle w:val="Char3"/>
          <w:rFonts w:ascii="mylotus" w:hAnsi="mylotus" w:cs="mylotus" w:hint="cs"/>
          <w:sz w:val="27"/>
          <w:szCs w:val="27"/>
          <w:rtl/>
        </w:rPr>
        <w:t xml:space="preserve"> </w:t>
      </w:r>
      <w:r w:rsidR="002118B8" w:rsidRPr="00FD488D">
        <w:rPr>
          <w:rStyle w:val="Char3"/>
          <w:rFonts w:ascii="mylotus" w:hAnsi="mylotus" w:cs="mylotus"/>
          <w:sz w:val="27"/>
          <w:szCs w:val="27"/>
          <w:rtl/>
        </w:rPr>
        <w:t>الله تعالی:</w:t>
      </w:r>
    </w:p>
    <w:p w:rsidR="002118B8" w:rsidRPr="00EE7E0F" w:rsidRDefault="0039346D" w:rsidP="00056E8F">
      <w:pPr>
        <w:pStyle w:val="a5"/>
        <w:rPr>
          <w:rStyle w:val="Char9"/>
          <w:rtl/>
        </w:rPr>
      </w:pPr>
      <w:r w:rsidRPr="0052470B">
        <w:rPr>
          <w:rStyle w:val="Char4"/>
          <w:rFonts w:hint="cs"/>
          <w:spacing w:val="0"/>
          <w:rtl/>
        </w:rPr>
        <w:t>﴿</w:t>
      </w:r>
      <w:r w:rsidRPr="00056E8F">
        <w:rPr>
          <w:rtl/>
        </w:rPr>
        <w:t>وَ</w:t>
      </w:r>
      <w:r w:rsidRPr="00056E8F">
        <w:rPr>
          <w:rFonts w:hint="cs"/>
          <w:rtl/>
        </w:rPr>
        <w:t>ٱصۡبِرۡ</w:t>
      </w:r>
      <w:r w:rsidRPr="00056E8F">
        <w:rPr>
          <w:rtl/>
        </w:rPr>
        <w:t xml:space="preserve"> نَفۡسَكَ مَعَ </w:t>
      </w:r>
      <w:r w:rsidRPr="00056E8F">
        <w:rPr>
          <w:rFonts w:hint="cs"/>
          <w:rtl/>
        </w:rPr>
        <w:t>ٱلَّذِينَ</w:t>
      </w:r>
      <w:r w:rsidRPr="00056E8F">
        <w:rPr>
          <w:rtl/>
        </w:rPr>
        <w:t xml:space="preserve"> يَدۡعُونَ رَبَّهُم بِ</w:t>
      </w:r>
      <w:r w:rsidRPr="00056E8F">
        <w:rPr>
          <w:rFonts w:hint="cs"/>
          <w:rtl/>
        </w:rPr>
        <w:t>ٱلۡغَدَوٰةِ</w:t>
      </w:r>
      <w:r w:rsidRPr="00056E8F">
        <w:rPr>
          <w:rtl/>
        </w:rPr>
        <w:t xml:space="preserve"> وَ</w:t>
      </w:r>
      <w:r w:rsidRPr="00056E8F">
        <w:rPr>
          <w:rFonts w:hint="cs"/>
          <w:rtl/>
        </w:rPr>
        <w:t>ٱلۡعَشِيِّ</w:t>
      </w:r>
      <w:r w:rsidRPr="00056E8F">
        <w:rPr>
          <w:rtl/>
        </w:rPr>
        <w:t xml:space="preserve"> يُرِيدُونَ وَجۡهَهُ</w:t>
      </w:r>
      <w:r w:rsidRPr="00056E8F">
        <w:rPr>
          <w:rFonts w:hint="cs"/>
          <w:rtl/>
        </w:rPr>
        <w:t>ۥۖ</w:t>
      </w:r>
      <w:r w:rsidRPr="00056E8F">
        <w:rPr>
          <w:rtl/>
        </w:rPr>
        <w:t xml:space="preserve"> وَلَا تَعۡدُ عَيۡنَاكَ عَنۡهُمۡ</w:t>
      </w:r>
      <w:r w:rsidRPr="0052470B">
        <w:rPr>
          <w:rStyle w:val="Char4"/>
          <w:rFonts w:hint="cs"/>
          <w:spacing w:val="0"/>
          <w:rtl/>
        </w:rPr>
        <w:t>﴾</w:t>
      </w:r>
      <w:r w:rsidRPr="0052470B">
        <w:rPr>
          <w:rStyle w:val="Char4"/>
          <w:spacing w:val="0"/>
          <w:rtl/>
        </w:rPr>
        <w:t xml:space="preserve"> </w:t>
      </w:r>
      <w:r w:rsidRPr="00EE7E0F">
        <w:rPr>
          <w:rStyle w:val="Char9"/>
          <w:rtl/>
        </w:rPr>
        <w:t>[ال</w:t>
      </w:r>
      <w:r w:rsidR="009419ED" w:rsidRPr="00EE7E0F">
        <w:rPr>
          <w:rStyle w:val="Char9"/>
          <w:rtl/>
        </w:rPr>
        <w:t>ک</w:t>
      </w:r>
      <w:r w:rsidRPr="00EE7E0F">
        <w:rPr>
          <w:rStyle w:val="Char9"/>
          <w:rtl/>
        </w:rPr>
        <w:t>هف: 28]</w:t>
      </w:r>
      <w:r w:rsidR="006C4483" w:rsidRPr="00EE7E0F">
        <w:rPr>
          <w:rStyle w:val="Char9"/>
          <w:rtl/>
        </w:rPr>
        <w:t>.</w:t>
      </w:r>
    </w:p>
    <w:p w:rsidR="002118B8" w:rsidRPr="0052470B" w:rsidRDefault="002118B8" w:rsidP="00B831E7">
      <w:pPr>
        <w:pStyle w:val="a2"/>
        <w:rPr>
          <w:sz w:val="28"/>
          <w:szCs w:val="28"/>
          <w:rtl/>
        </w:rPr>
      </w:pPr>
      <w:r w:rsidRPr="0052470B">
        <w:rPr>
          <w:rStyle w:val="Char4"/>
          <w:spacing w:val="0"/>
          <w:rtl/>
        </w:rPr>
        <w:t>«</w:t>
      </w:r>
      <w:r w:rsidRPr="0052470B">
        <w:rPr>
          <w:rtl/>
        </w:rPr>
        <w:t>(ای پیامبر</w:t>
      </w:r>
      <w:r w:rsidR="000C6F25" w:rsidRPr="0052470B">
        <w:rPr>
          <w:rFonts w:cs="CTraditional Arabic"/>
          <w:szCs w:val="28"/>
          <w:rtl/>
        </w:rPr>
        <w:t xml:space="preserve"> ص</w:t>
      </w:r>
      <w:r w:rsidRPr="0052470B">
        <w:rPr>
          <w:rtl/>
        </w:rPr>
        <w:t xml:space="preserve">!) با کسانی باش که صبحگاهان و شامگاهان، خدای خود را </w:t>
      </w:r>
      <w:r w:rsidR="00E95D84" w:rsidRPr="0052470B">
        <w:rPr>
          <w:rFonts w:hint="cs"/>
          <w:rtl/>
        </w:rPr>
        <w:t>می‌</w:t>
      </w:r>
      <w:r w:rsidRPr="0052470B">
        <w:rPr>
          <w:rtl/>
        </w:rPr>
        <w:t>‌خوانند و عبادت</w:t>
      </w:r>
      <w:r w:rsidR="009419ED" w:rsidRPr="0052470B">
        <w:rPr>
          <w:rtl/>
        </w:rPr>
        <w:t xml:space="preserve"> می‌</w:t>
      </w:r>
      <w:r w:rsidRPr="0052470B">
        <w:rPr>
          <w:rtl/>
        </w:rPr>
        <w:t>کنند (و تنها رضای) ذات او را می‌طلبند و چشمانت را از ایشان (به‌سوی ثروتمندان و قدرتمندان</w:t>
      </w:r>
      <w:r w:rsidR="00C1058C" w:rsidRPr="0052470B">
        <w:rPr>
          <w:rtl/>
        </w:rPr>
        <w:t xml:space="preserve"> متکبر، برای خواستن زینت زندگی دنیوی) برمگردان</w:t>
      </w:r>
      <w:r w:rsidR="00C1058C" w:rsidRPr="00EE7E0F">
        <w:rPr>
          <w:rStyle w:val="Char4"/>
          <w:rtl/>
        </w:rPr>
        <w:t>»</w:t>
      </w:r>
      <w:r w:rsidRPr="0052470B">
        <w:rPr>
          <w:rtl/>
        </w:rPr>
        <w:t>.</w:t>
      </w:r>
    </w:p>
    <w:p w:rsidR="0068231A" w:rsidRPr="006637AC" w:rsidRDefault="0068231A" w:rsidP="00FA5C34">
      <w:pPr>
        <w:pStyle w:val="a4"/>
        <w:spacing w:before="0" w:beforeAutospacing="0"/>
        <w:ind w:firstLine="284"/>
        <w:jc w:val="both"/>
        <w:rPr>
          <w:rStyle w:val="Char3"/>
          <w:rtl/>
        </w:rPr>
      </w:pPr>
      <w:r w:rsidRPr="006637AC">
        <w:rPr>
          <w:rStyle w:val="Char3"/>
          <w:rtl/>
        </w:rPr>
        <w:t xml:space="preserve">252- </w:t>
      </w:r>
      <w:r w:rsidR="00B831E7" w:rsidRPr="0052470B">
        <w:rPr>
          <w:rStyle w:val="Char4"/>
          <w:rFonts w:hint="cs"/>
          <w:spacing w:val="0"/>
          <w:rtl/>
        </w:rPr>
        <w:t>«</w:t>
      </w:r>
      <w:r w:rsidRPr="0052470B">
        <w:rPr>
          <w:rtl/>
        </w:rPr>
        <w:t xml:space="preserve">عن حَارِثَة بْنِ وهْب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أَلا أُخْبِرُكُمْ بِأَهْلِ الجنَّةِ</w:t>
      </w:r>
      <w:r w:rsidR="0015419D" w:rsidRPr="0052470B">
        <w:rPr>
          <w:rtl/>
        </w:rPr>
        <w:t>؟</w:t>
      </w:r>
      <w:r w:rsidRPr="0052470B">
        <w:rPr>
          <w:rtl/>
        </w:rPr>
        <w:t xml:space="preserve"> كُلُّ ضَعيفٍ مُتَضَعِّفٍ لَوْ أَقْسَم عَلَى اللَّه لأبرَّه</w:t>
      </w:r>
      <w:r w:rsidR="00140074" w:rsidRPr="0052470B">
        <w:rPr>
          <w:rtl/>
        </w:rPr>
        <w:t>،</w:t>
      </w:r>
      <w:r w:rsidRPr="0052470B">
        <w:rPr>
          <w:rtl/>
        </w:rPr>
        <w:t xml:space="preserve"> أَلاَ أُخْبِرُكُمْ بَأَهْلِ النَّارِ؟ كُلُّ عُتُلٍّ جَوَّاظٍ مُسْتَكْبِرٍ</w:t>
      </w:r>
      <w:r w:rsidR="00B831E7" w:rsidRPr="0052470B">
        <w:rPr>
          <w:rFonts w:hint="cs"/>
          <w:rtl/>
        </w:rPr>
        <w:t>»</w:t>
      </w:r>
      <w:r w:rsidR="00140074" w:rsidRPr="00EE7E0F">
        <w:rPr>
          <w:rStyle w:val="Char4"/>
          <w:rtl/>
        </w:rPr>
        <w:t>»</w:t>
      </w:r>
      <w:r w:rsidRPr="006637AC">
        <w:rPr>
          <w:rStyle w:val="Char5"/>
          <w:rtl/>
        </w:rPr>
        <w:t xml:space="preserve"> </w:t>
      </w:r>
      <w:r w:rsidRPr="0052470B">
        <w:rPr>
          <w:rStyle w:val="Char5"/>
          <w:rtl/>
        </w:rPr>
        <w:t>متفقٌ عليه</w:t>
      </w:r>
      <w:r w:rsidR="00140074" w:rsidRPr="006637AC">
        <w:rPr>
          <w:rStyle w:val="Char3"/>
          <w:rtl/>
        </w:rPr>
        <w:t>.</w:t>
      </w:r>
    </w:p>
    <w:p w:rsidR="0068231A" w:rsidRPr="0052470B" w:rsidRDefault="008960CB" w:rsidP="00B831E7">
      <w:pPr>
        <w:pStyle w:val="a8"/>
        <w:rPr>
          <w:rtl/>
        </w:rPr>
      </w:pPr>
      <w:r w:rsidRPr="00313619">
        <w:rPr>
          <w:rtl/>
        </w:rPr>
        <w:t>«</w:t>
      </w:r>
      <w:r w:rsidR="0068231A" w:rsidRPr="00313619">
        <w:rPr>
          <w:rtl/>
        </w:rPr>
        <w:t>الْعُتُلُّ</w:t>
      </w:r>
      <w:r w:rsidR="00140074" w:rsidRPr="00313619">
        <w:rPr>
          <w:rtl/>
        </w:rPr>
        <w:t>»</w:t>
      </w:r>
      <w:r w:rsidR="0015419D" w:rsidRPr="00313619">
        <w:rPr>
          <w:rtl/>
        </w:rPr>
        <w:t>:</w:t>
      </w:r>
      <w:r w:rsidR="0068231A" w:rsidRPr="00313619">
        <w:rPr>
          <w:rtl/>
        </w:rPr>
        <w:t xml:space="preserve"> الْغَلِيظُ ال</w:t>
      </w:r>
      <w:r w:rsidR="0052470B" w:rsidRPr="00313619">
        <w:rPr>
          <w:rFonts w:hint="cs"/>
          <w:rtl/>
        </w:rPr>
        <w:t>ـ</w:t>
      </w:r>
      <w:r w:rsidR="0068231A" w:rsidRPr="00313619">
        <w:rPr>
          <w:rtl/>
        </w:rPr>
        <w:t>جافِي</w:t>
      </w:r>
      <w:r w:rsidR="00140074" w:rsidRPr="00313619">
        <w:rPr>
          <w:rtl/>
        </w:rPr>
        <w:t>.</w:t>
      </w:r>
      <w:r w:rsidR="0068231A" w:rsidRPr="00313619">
        <w:rPr>
          <w:rtl/>
        </w:rPr>
        <w:t xml:space="preserve"> </w:t>
      </w:r>
      <w:r w:rsidRPr="00313619">
        <w:rPr>
          <w:rtl/>
        </w:rPr>
        <w:t>«</w:t>
      </w:r>
      <w:r w:rsidR="0068231A" w:rsidRPr="00313619">
        <w:rPr>
          <w:rtl/>
        </w:rPr>
        <w:t>والجوَّاظُ</w:t>
      </w:r>
      <w:r w:rsidR="00140074" w:rsidRPr="00313619">
        <w:rPr>
          <w:rtl/>
        </w:rPr>
        <w:t>»</w:t>
      </w:r>
      <w:r w:rsidR="0068231A" w:rsidRPr="00313619">
        <w:rPr>
          <w:rtl/>
        </w:rPr>
        <w:t xml:space="preserve"> بفتح الجيم وتشدِيدِ الواو وبِالظاءِ ال</w:t>
      </w:r>
      <w:r w:rsidR="0052470B" w:rsidRPr="00313619">
        <w:rPr>
          <w:rFonts w:hint="cs"/>
          <w:rtl/>
        </w:rPr>
        <w:t>ت</w:t>
      </w:r>
      <w:r w:rsidR="0068231A" w:rsidRPr="00313619">
        <w:rPr>
          <w:rtl/>
        </w:rPr>
        <w:t>معجمة وَهُو ال</w:t>
      </w:r>
      <w:r w:rsidR="0052470B" w:rsidRPr="00313619">
        <w:rPr>
          <w:rFonts w:hint="cs"/>
          <w:rtl/>
        </w:rPr>
        <w:t>ـ</w:t>
      </w:r>
      <w:r w:rsidR="0068231A" w:rsidRPr="00313619">
        <w:rPr>
          <w:rtl/>
        </w:rPr>
        <w:t>جمُوعُ ال</w:t>
      </w:r>
      <w:r w:rsidR="0052470B" w:rsidRPr="00313619">
        <w:rPr>
          <w:rFonts w:hint="cs"/>
          <w:rtl/>
        </w:rPr>
        <w:t>ـ</w:t>
      </w:r>
      <w:r w:rsidR="0068231A" w:rsidRPr="00313619">
        <w:rPr>
          <w:rtl/>
        </w:rPr>
        <w:t>منُوعُ</w:t>
      </w:r>
      <w:r w:rsidR="00140074" w:rsidRPr="00313619">
        <w:rPr>
          <w:rtl/>
        </w:rPr>
        <w:t>،</w:t>
      </w:r>
      <w:r w:rsidR="0068231A" w:rsidRPr="00313619">
        <w:rPr>
          <w:rtl/>
        </w:rPr>
        <w:t xml:space="preserve"> وَقِيلَ</w:t>
      </w:r>
      <w:r w:rsidR="0015419D" w:rsidRPr="00313619">
        <w:rPr>
          <w:rtl/>
        </w:rPr>
        <w:t>:</w:t>
      </w:r>
      <w:r w:rsidR="0068231A" w:rsidRPr="00313619">
        <w:rPr>
          <w:rtl/>
        </w:rPr>
        <w:t xml:space="preserve"> الضَّخْمُ ال</w:t>
      </w:r>
      <w:r w:rsidR="0052470B" w:rsidRPr="00313619">
        <w:rPr>
          <w:rFonts w:hint="cs"/>
          <w:rtl/>
        </w:rPr>
        <w:t>ـ</w:t>
      </w:r>
      <w:r w:rsidR="0068231A" w:rsidRPr="00313619">
        <w:rPr>
          <w:rtl/>
        </w:rPr>
        <w:t>مُخْتَالُ فِي مِشْيَتِهِ</w:t>
      </w:r>
      <w:r w:rsidR="00140074" w:rsidRPr="00313619">
        <w:rPr>
          <w:rtl/>
        </w:rPr>
        <w:t>،</w:t>
      </w:r>
      <w:r w:rsidR="0068231A" w:rsidRPr="00313619">
        <w:rPr>
          <w:rtl/>
        </w:rPr>
        <w:t xml:space="preserve"> وقيلَ</w:t>
      </w:r>
      <w:r w:rsidR="0015419D" w:rsidRPr="00313619">
        <w:rPr>
          <w:rtl/>
        </w:rPr>
        <w:t>:</w:t>
      </w:r>
      <w:r w:rsidR="0068231A" w:rsidRPr="00313619">
        <w:rPr>
          <w:rtl/>
        </w:rPr>
        <w:t xml:space="preserve"> الْقَصِيرُ</w:t>
      </w:r>
      <w:r w:rsidR="0068231A" w:rsidRPr="0052470B">
        <w:rPr>
          <w:rtl/>
        </w:rPr>
        <w:t xml:space="preserve"> الْبَطِينُ</w:t>
      </w:r>
      <w:r w:rsidR="00140074" w:rsidRPr="0052470B">
        <w:rPr>
          <w:rtl/>
        </w:rPr>
        <w:t>.</w:t>
      </w:r>
    </w:p>
    <w:p w:rsidR="002118B8" w:rsidRPr="0052470B" w:rsidRDefault="00C1058C" w:rsidP="00CA2E2E">
      <w:pPr>
        <w:ind w:firstLine="284"/>
        <w:jc w:val="both"/>
        <w:rPr>
          <w:rStyle w:val="Char3"/>
          <w:rtl/>
        </w:rPr>
      </w:pPr>
      <w:r w:rsidRPr="0052470B">
        <w:rPr>
          <w:rStyle w:val="Char3"/>
          <w:rtl/>
        </w:rPr>
        <w:t xml:space="preserve">252. </w:t>
      </w:r>
      <w:r w:rsidR="00C7265D" w:rsidRPr="00C7265D">
        <w:rPr>
          <w:rStyle w:val="Char4"/>
          <w:rtl/>
        </w:rPr>
        <w:t>«</w:t>
      </w:r>
      <w:r w:rsidRPr="00C7265D">
        <w:rPr>
          <w:rStyle w:val="Char8"/>
          <w:rtl/>
        </w:rPr>
        <w:t>از حارثه</w:t>
      </w:r>
      <w:r w:rsidRPr="0052470B">
        <w:rPr>
          <w:rStyle w:val="Char8"/>
          <w:rtl/>
        </w:rPr>
        <w:t xml:space="preserve"> </w:t>
      </w:r>
      <w:r w:rsidR="00C7265D">
        <w:rPr>
          <w:rStyle w:val="Char8"/>
          <w:rtl/>
        </w:rPr>
        <w:t>بن وهب</w:t>
      </w:r>
      <w:r w:rsidR="003707A2" w:rsidRPr="0052470B">
        <w:rPr>
          <w:rStyle w:val="Char8"/>
          <w:rFonts w:cs="CTraditional Arabic"/>
          <w:szCs w:val="28"/>
          <w:rtl/>
        </w:rPr>
        <w:t xml:space="preserve"> س</w:t>
      </w:r>
      <w:r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«آیا شما را از اهل بهشت با خبر کنم؟ هر انسان ضعیفی که مردم نیز او را ضعیف ببینند و تحقیر کنند، کسی که اگر خداوند را برای چیزی سوگند</w:t>
      </w:r>
      <w:r w:rsidR="006270E8" w:rsidRPr="0052470B">
        <w:rPr>
          <w:rStyle w:val="Char8"/>
          <w:rtl/>
        </w:rPr>
        <w:t xml:space="preserve"> دهد، خداوند حتماً سوگند او را راست و مقصودش را برآورده می‌کند؛ آیا شما را از اهل آتش (دوزخ) آگاه سازم؟ هر انسان تندخو و سنگدلی که مرتب به جمع‌آوری مال بپردازد و بخشش نکند و برتری‌طلب و متکبر باشد</w:t>
      </w:r>
      <w:r w:rsidR="00B831E7" w:rsidRPr="0052470B">
        <w:rPr>
          <w:rStyle w:val="Char8"/>
          <w:rFonts w:hint="cs"/>
          <w:rtl/>
        </w:rPr>
        <w:t>»</w:t>
      </w:r>
      <w:r w:rsidR="006270E8" w:rsidRPr="00EE7E0F">
        <w:rPr>
          <w:rStyle w:val="Char4"/>
          <w:rtl/>
        </w:rPr>
        <w:t>»</w:t>
      </w:r>
      <w:r w:rsidR="006270E8" w:rsidRPr="00E96FD0">
        <w:rPr>
          <w:rStyle w:val="FootnoteReference"/>
          <w:rFonts w:ascii="IRNazli" w:hAnsi="IRNazli" w:cs="IRNazli"/>
          <w:sz w:val="28"/>
          <w:szCs w:val="28"/>
          <w:rtl/>
          <w:lang w:bidi="ar-AE"/>
        </w:rPr>
        <w:footnoteReference w:id="291"/>
      </w:r>
      <w:r w:rsidR="00B831E7" w:rsidRPr="0052470B">
        <w:rPr>
          <w:rStyle w:val="Char4"/>
          <w:rFonts w:hint="cs"/>
          <w:spacing w:val="0"/>
          <w:rtl/>
        </w:rPr>
        <w:t>.</w:t>
      </w:r>
    </w:p>
    <w:p w:rsidR="0068231A" w:rsidRPr="006637AC" w:rsidRDefault="0068231A" w:rsidP="00FA5C34">
      <w:pPr>
        <w:pStyle w:val="a4"/>
        <w:spacing w:before="0" w:beforeAutospacing="0"/>
        <w:ind w:firstLine="284"/>
        <w:jc w:val="both"/>
        <w:rPr>
          <w:rStyle w:val="Char3"/>
          <w:rtl/>
        </w:rPr>
      </w:pPr>
      <w:r w:rsidRPr="006637AC">
        <w:rPr>
          <w:rStyle w:val="Char3"/>
          <w:rtl/>
        </w:rPr>
        <w:t xml:space="preserve">253- </w:t>
      </w:r>
      <w:r w:rsidR="00804C19" w:rsidRPr="0052470B">
        <w:rPr>
          <w:rStyle w:val="Char4"/>
          <w:rFonts w:hint="cs"/>
          <w:spacing w:val="0"/>
          <w:rtl/>
        </w:rPr>
        <w:t>«</w:t>
      </w:r>
      <w:r w:rsidRPr="0052470B">
        <w:rPr>
          <w:rtl/>
        </w:rPr>
        <w:t xml:space="preserve">وعن أَبي العباسِ سهلِ بنِ سعدٍ الساعِدِيِّ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مرَّ رجُلٌ على النَبيِّ </w:t>
      </w:r>
      <w:r w:rsidR="00EE01BC" w:rsidRPr="0052470B">
        <w:rPr>
          <w:rFonts w:cs="CTraditional Arabic"/>
          <w:szCs w:val="28"/>
          <w:rtl/>
        </w:rPr>
        <w:t>ص</w:t>
      </w:r>
      <w:r w:rsidRPr="0052470B">
        <w:rPr>
          <w:rtl/>
        </w:rPr>
        <w:t xml:space="preserve"> فقالَ لرجُلٍ عِنْدهُ جالسٍ</w:t>
      </w:r>
      <w:r w:rsidR="0015419D" w:rsidRPr="0052470B">
        <w:rPr>
          <w:rtl/>
        </w:rPr>
        <w:t>:</w:t>
      </w:r>
      <w:r w:rsidRPr="0052470B">
        <w:rPr>
          <w:rtl/>
        </w:rPr>
        <w:t xml:space="preserve"> </w:t>
      </w:r>
      <w:r w:rsidR="008960CB" w:rsidRPr="0052470B">
        <w:rPr>
          <w:rtl/>
        </w:rPr>
        <w:t>«</w:t>
      </w:r>
      <w:r w:rsidRPr="0052470B">
        <w:rPr>
          <w:rtl/>
        </w:rPr>
        <w:t>ما رَأَيُكَ فِي هَذَا</w:t>
      </w:r>
      <w:r w:rsidR="0015419D" w:rsidRPr="0052470B">
        <w:rPr>
          <w:rtl/>
        </w:rPr>
        <w:t>؟</w:t>
      </w:r>
      <w:r w:rsidR="00140074" w:rsidRPr="0052470B">
        <w:rPr>
          <w:rtl/>
        </w:rPr>
        <w:t>»</w:t>
      </w:r>
      <w:r w:rsidRPr="0052470B">
        <w:rPr>
          <w:rtl/>
        </w:rPr>
        <w:t xml:space="preserve"> فقال</w:t>
      </w:r>
      <w:r w:rsidR="0015419D" w:rsidRPr="0052470B">
        <w:rPr>
          <w:rtl/>
        </w:rPr>
        <w:t>:</w:t>
      </w:r>
      <w:r w:rsidRPr="0052470B">
        <w:rPr>
          <w:rtl/>
        </w:rPr>
        <w:t xml:space="preserve"> رَجُلٌ مِنْ أَشْرافِ النَّاسِ هذا وَاللَّهِ حَريٌّ إِنْ خَطَب أَنْ يُنْكَحَ وَإِنْ شَفَع أَنْ يُشَفَّعَ</w:t>
      </w:r>
      <w:r w:rsidR="00140074" w:rsidRPr="0052470B">
        <w:rPr>
          <w:rtl/>
        </w:rPr>
        <w:t>.</w:t>
      </w:r>
      <w:r w:rsidRPr="0052470B">
        <w:rPr>
          <w:rtl/>
        </w:rPr>
        <w:t xml:space="preserve"> فَسَكَتَ رسول اللَّه </w:t>
      </w:r>
      <w:r w:rsidR="00EE01BC" w:rsidRPr="0052470B">
        <w:rPr>
          <w:rFonts w:cs="CTraditional Arabic"/>
          <w:szCs w:val="28"/>
          <w:rtl/>
        </w:rPr>
        <w:t>ص</w:t>
      </w:r>
      <w:r w:rsidR="00140074" w:rsidRPr="0052470B">
        <w:rPr>
          <w:rtl/>
        </w:rPr>
        <w:t>،</w:t>
      </w:r>
      <w:r w:rsidRPr="0052470B">
        <w:rPr>
          <w:rtl/>
        </w:rPr>
        <w:t xml:space="preserve"> ثُمَّ مَرَّ رَجُلٌ آخرُ</w:t>
      </w:r>
      <w:r w:rsidR="00140074" w:rsidRPr="0052470B">
        <w:rPr>
          <w:rtl/>
        </w:rPr>
        <w:t>،</w:t>
      </w:r>
      <w:r w:rsidRPr="0052470B">
        <w:rPr>
          <w:rtl/>
        </w:rPr>
        <w:t xml:space="preserve"> فقال له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مَا رأُيُكَ فِي هَذَا</w:t>
      </w:r>
      <w:r w:rsidR="0015419D" w:rsidRPr="0052470B">
        <w:rPr>
          <w:rtl/>
        </w:rPr>
        <w:t>؟</w:t>
      </w:r>
      <w:r w:rsidR="00140074" w:rsidRPr="0052470B">
        <w:rPr>
          <w:rtl/>
        </w:rPr>
        <w:t>»</w:t>
      </w:r>
      <w:r w:rsidRPr="0052470B">
        <w:rPr>
          <w:rtl/>
        </w:rPr>
        <w:t xml:space="preserve"> فقال</w:t>
      </w:r>
      <w:r w:rsidR="0015419D" w:rsidRPr="0052470B">
        <w:rPr>
          <w:rtl/>
        </w:rPr>
        <w:t>:</w:t>
      </w:r>
      <w:r w:rsidRPr="0052470B">
        <w:rPr>
          <w:rtl/>
        </w:rPr>
        <w:t xml:space="preserve"> يا رسولَ اللَّه هذا رَجُلٌ مِنْ فُقَرَاءِ الْمُسْلِمِينَ</w:t>
      </w:r>
      <w:r w:rsidR="00140074" w:rsidRPr="0052470B">
        <w:rPr>
          <w:rtl/>
        </w:rPr>
        <w:t>،</w:t>
      </w:r>
      <w:r w:rsidRPr="0052470B">
        <w:rPr>
          <w:rtl/>
        </w:rPr>
        <w:t xml:space="preserve"> هذَا حريٌّ إِنْ خطَب أَنْ لا يُنْكَحَ</w:t>
      </w:r>
      <w:r w:rsidR="00140074" w:rsidRPr="0052470B">
        <w:rPr>
          <w:rtl/>
        </w:rPr>
        <w:t>،</w:t>
      </w:r>
      <w:r w:rsidRPr="0052470B">
        <w:rPr>
          <w:rtl/>
        </w:rPr>
        <w:t xml:space="preserve"> وَإِنْ شَفَع أَنْ لا يُشَفَّعَ، وَإِنْ قَالَ أَنْ لا يُسْمع لِقَوْلِهِ</w:t>
      </w:r>
      <w:r w:rsidR="00140074"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هَذَا خَيْرٌ منْ مِلءِ الأَرْضِ مِثْلَ هذَا</w:t>
      </w:r>
      <w:r w:rsidR="00804C19" w:rsidRPr="0052470B">
        <w:rPr>
          <w:rFonts w:hint="cs"/>
          <w:rtl/>
        </w:rPr>
        <w:t>»</w:t>
      </w:r>
      <w:r w:rsidRPr="00EE7E0F">
        <w:rPr>
          <w:rStyle w:val="Char4"/>
          <w:rtl/>
        </w:rPr>
        <w:t>»</w:t>
      </w:r>
      <w:r w:rsidRPr="006637AC">
        <w:rPr>
          <w:rStyle w:val="Char5"/>
          <w:rtl/>
        </w:rPr>
        <w:t xml:space="preserve"> </w:t>
      </w:r>
      <w:r w:rsidRPr="0052470B">
        <w:rPr>
          <w:rStyle w:val="Char5"/>
          <w:rtl/>
        </w:rPr>
        <w:t>متفقٌ عليه</w:t>
      </w:r>
      <w:r w:rsidR="00140074" w:rsidRPr="006637AC">
        <w:rPr>
          <w:rStyle w:val="Char3"/>
          <w:rtl/>
        </w:rPr>
        <w:t>.</w:t>
      </w:r>
    </w:p>
    <w:p w:rsidR="0068231A" w:rsidRPr="00313619" w:rsidRDefault="0068231A" w:rsidP="00804C19">
      <w:pPr>
        <w:pStyle w:val="a8"/>
        <w:rPr>
          <w:rtl/>
        </w:rPr>
      </w:pPr>
      <w:r w:rsidRPr="00313619">
        <w:rPr>
          <w:rFonts w:hint="cs"/>
          <w:rtl/>
        </w:rPr>
        <w:t>قوله</w:t>
      </w:r>
      <w:r w:rsidR="0015419D" w:rsidRPr="00313619">
        <w:rPr>
          <w:rtl/>
        </w:rPr>
        <w:t>:</w:t>
      </w:r>
      <w:r w:rsidRPr="00313619">
        <w:rPr>
          <w:rtl/>
        </w:rPr>
        <w:t xml:space="preserve"> </w:t>
      </w:r>
      <w:r w:rsidR="008960CB" w:rsidRPr="00313619">
        <w:rPr>
          <w:rtl/>
        </w:rPr>
        <w:t>«</w:t>
      </w:r>
      <w:r w:rsidRPr="00313619">
        <w:rPr>
          <w:rtl/>
        </w:rPr>
        <w:t>حَرِيُّ</w:t>
      </w:r>
      <w:r w:rsidR="00140074" w:rsidRPr="00313619">
        <w:rPr>
          <w:rtl/>
        </w:rPr>
        <w:t>»</w:t>
      </w:r>
      <w:r w:rsidRPr="00313619">
        <w:rPr>
          <w:rtl/>
        </w:rPr>
        <w:t xml:space="preserve"> هو بفتحِ ال</w:t>
      </w:r>
      <w:r w:rsidR="0052470B" w:rsidRPr="00313619">
        <w:rPr>
          <w:rFonts w:hint="cs"/>
          <w:rtl/>
        </w:rPr>
        <w:t>ـ</w:t>
      </w:r>
      <w:r w:rsidRPr="00313619">
        <w:rPr>
          <w:rtl/>
        </w:rPr>
        <w:t>حاءِ وكسر الراءِ وتشديد الياءِ</w:t>
      </w:r>
      <w:r w:rsidR="0015419D" w:rsidRPr="00313619">
        <w:rPr>
          <w:rtl/>
        </w:rPr>
        <w:t>:</w:t>
      </w:r>
      <w:r w:rsidRPr="00313619">
        <w:rPr>
          <w:rtl/>
        </w:rPr>
        <w:t xml:space="preserve"> أَيْ حقِيقٌ</w:t>
      </w:r>
      <w:r w:rsidR="00140074" w:rsidRPr="00313619">
        <w:rPr>
          <w:rtl/>
        </w:rPr>
        <w:t>.</w:t>
      </w:r>
      <w:r w:rsidRPr="00313619">
        <w:rPr>
          <w:rtl/>
        </w:rPr>
        <w:t xml:space="preserve"> وقوله: «شَفَعَ» بفتح الفاءِ</w:t>
      </w:r>
      <w:r w:rsidR="00140074" w:rsidRPr="00313619">
        <w:rPr>
          <w:rtl/>
        </w:rPr>
        <w:t>.</w:t>
      </w:r>
    </w:p>
    <w:p w:rsidR="002118B8" w:rsidRPr="0052470B" w:rsidRDefault="001370B1" w:rsidP="00CA2E2E">
      <w:pPr>
        <w:ind w:firstLine="284"/>
        <w:jc w:val="both"/>
        <w:rPr>
          <w:rStyle w:val="Char3"/>
          <w:rtl/>
        </w:rPr>
      </w:pPr>
      <w:r w:rsidRPr="0052470B">
        <w:rPr>
          <w:rStyle w:val="Char3"/>
          <w:rtl/>
        </w:rPr>
        <w:t xml:space="preserve">253. </w:t>
      </w:r>
      <w:r w:rsidR="00C7265D" w:rsidRPr="00C7265D">
        <w:rPr>
          <w:rStyle w:val="Char4"/>
          <w:rtl/>
        </w:rPr>
        <w:t>«</w:t>
      </w:r>
      <w:r w:rsidRPr="00C7265D">
        <w:rPr>
          <w:rStyle w:val="Char8"/>
          <w:rtl/>
        </w:rPr>
        <w:t>از ابوالعباس سهل</w:t>
      </w:r>
      <w:r w:rsidRPr="0052470B">
        <w:rPr>
          <w:rStyle w:val="Char8"/>
          <w:rtl/>
        </w:rPr>
        <w:t xml:space="preserve"> </w:t>
      </w:r>
      <w:r w:rsidR="00C7265D">
        <w:rPr>
          <w:rStyle w:val="Char8"/>
          <w:rtl/>
        </w:rPr>
        <w:t>بن سعد ساعدی</w:t>
      </w:r>
      <w:r w:rsidR="003707A2" w:rsidRPr="0052470B">
        <w:rPr>
          <w:rStyle w:val="Char8"/>
          <w:rFonts w:cs="CTraditional Arabic"/>
          <w:szCs w:val="28"/>
          <w:rtl/>
        </w:rPr>
        <w:t xml:space="preserve"> س</w:t>
      </w:r>
      <w:r w:rsidRPr="0052470B">
        <w:rPr>
          <w:rStyle w:val="Char8"/>
          <w:rtl/>
        </w:rPr>
        <w:t xml:space="preserve"> روایت شده است که گفت: مردی از کنار پیامبر</w:t>
      </w:r>
      <w:r w:rsidR="000C6F25" w:rsidRPr="0052470B">
        <w:rPr>
          <w:rStyle w:val="Char8"/>
          <w:rFonts w:cs="CTraditional Arabic"/>
          <w:szCs w:val="28"/>
          <w:rtl/>
        </w:rPr>
        <w:t xml:space="preserve"> ص</w:t>
      </w:r>
      <w:r w:rsidRPr="0052470B">
        <w:rPr>
          <w:rStyle w:val="Char8"/>
          <w:rtl/>
        </w:rPr>
        <w:t xml:space="preserve"> گذشت، پیامبر</w:t>
      </w:r>
      <w:r w:rsidR="000C6F25" w:rsidRPr="0052470B">
        <w:rPr>
          <w:rStyle w:val="Char8"/>
          <w:rFonts w:cs="CTraditional Arabic"/>
          <w:szCs w:val="28"/>
          <w:rtl/>
        </w:rPr>
        <w:t xml:space="preserve"> ص</w:t>
      </w:r>
      <w:r w:rsidRPr="0052470B">
        <w:rPr>
          <w:rStyle w:val="Char8"/>
          <w:rtl/>
        </w:rPr>
        <w:t xml:space="preserve"> خطاب به مردی که نزد او نشسته بود، فرمودند: «نظر تو راجع به این مرد چیست؟» گفت: مردی از اشراف مردم است، به خدا سوگند این سزاوار است که اگر زنی را خواستگاری کرد، برای او نکاح شود و اگر ش</w:t>
      </w:r>
      <w:r w:rsidR="00E95D84" w:rsidRPr="0052470B">
        <w:rPr>
          <w:rStyle w:val="Char8"/>
          <w:rFonts w:hint="cs"/>
          <w:rtl/>
        </w:rPr>
        <w:t>ف</w:t>
      </w:r>
      <w:r w:rsidRPr="0052470B">
        <w:rPr>
          <w:rStyle w:val="Char8"/>
          <w:rtl/>
        </w:rPr>
        <w:t>اعتی کند، مورد قبول واقع شود، و پیامبر</w:t>
      </w:r>
      <w:r w:rsidR="000C6F25" w:rsidRPr="0052470B">
        <w:rPr>
          <w:rStyle w:val="Char8"/>
          <w:rFonts w:cs="CTraditional Arabic"/>
          <w:szCs w:val="28"/>
          <w:rtl/>
        </w:rPr>
        <w:t xml:space="preserve"> ص</w:t>
      </w:r>
      <w:r w:rsidRPr="0052470B">
        <w:rPr>
          <w:rStyle w:val="Char8"/>
          <w:rtl/>
        </w:rPr>
        <w:t xml:space="preserve"> سکوت فرمود؛ سپس مردی دیگر عبور کرد، پیامبر</w:t>
      </w:r>
      <w:r w:rsidR="000C6F25" w:rsidRPr="0052470B">
        <w:rPr>
          <w:rStyle w:val="Char8"/>
          <w:rFonts w:cs="CTraditional Arabic"/>
          <w:szCs w:val="28"/>
          <w:rtl/>
        </w:rPr>
        <w:t xml:space="preserve"> ص</w:t>
      </w:r>
      <w:r w:rsidRPr="0052470B">
        <w:rPr>
          <w:rStyle w:val="Char8"/>
          <w:rtl/>
        </w:rPr>
        <w:t xml:space="preserve"> دوباره از او پرسید: «نظر تو در مورد این شخص چیست؟» گفت: ای رسول خدا! این مردی است از فقرای مسلمین و سزاوار این است که اگر خواستگار زن</w:t>
      </w:r>
      <w:r w:rsidR="00E95D84" w:rsidRPr="0052470B">
        <w:rPr>
          <w:rStyle w:val="Char8"/>
          <w:rFonts w:hint="cs"/>
          <w:rtl/>
        </w:rPr>
        <w:t>ی</w:t>
      </w:r>
      <w:r w:rsidRPr="0052470B">
        <w:rPr>
          <w:rStyle w:val="Char8"/>
          <w:rtl/>
        </w:rPr>
        <w:t xml:space="preserve"> شود، برای او نکاح نگردد و اگر شفاعتی کند، قبول نشود، و اگر چیزی گفت، به سخن او گوش ندهند، آن‌گاه پیامبر</w:t>
      </w:r>
      <w:r w:rsidR="000C6F25" w:rsidRPr="0052470B">
        <w:rPr>
          <w:rStyle w:val="Char8"/>
          <w:rFonts w:cs="CTraditional Arabic"/>
          <w:szCs w:val="28"/>
          <w:rtl/>
        </w:rPr>
        <w:t xml:space="preserve"> ص</w:t>
      </w:r>
      <w:r w:rsidRPr="0052470B">
        <w:rPr>
          <w:rStyle w:val="Char8"/>
          <w:rtl/>
        </w:rPr>
        <w:t xml:space="preserve"> فرمودند: «اگر به ظرفیت گستره‌ی زمیت، مثل آن مرد دیگر وجود داشته باشد، این مرد از همه‌ی آنان بهتر است</w:t>
      </w:r>
      <w:r w:rsidR="00804C19" w:rsidRPr="0052470B">
        <w:rPr>
          <w:rStyle w:val="Char8"/>
          <w:rFonts w:hint="cs"/>
          <w:rtl/>
        </w:rPr>
        <w:t>»</w:t>
      </w:r>
      <w:r w:rsidRPr="00EE7E0F">
        <w:rPr>
          <w:rStyle w:val="Char4"/>
          <w:rtl/>
        </w:rPr>
        <w:t>»</w:t>
      </w:r>
      <w:r w:rsidR="005702FE" w:rsidRPr="00E96FD0">
        <w:rPr>
          <w:rStyle w:val="FootnoteReference"/>
          <w:rFonts w:ascii="IRNazli" w:hAnsi="IRNazli" w:cs="IRNazli"/>
          <w:sz w:val="28"/>
          <w:szCs w:val="28"/>
          <w:rtl/>
          <w:lang w:bidi="ar-AE"/>
        </w:rPr>
        <w:footnoteReference w:id="292"/>
      </w:r>
      <w:r w:rsidR="00804C19" w:rsidRPr="0052470B">
        <w:rPr>
          <w:rStyle w:val="Char4"/>
          <w:rFonts w:hint="cs"/>
          <w:spacing w:val="0"/>
          <w:rtl/>
        </w:rPr>
        <w:t>.</w:t>
      </w:r>
    </w:p>
    <w:p w:rsidR="0068231A" w:rsidRPr="006637AC" w:rsidRDefault="0068231A" w:rsidP="00CA2E2E">
      <w:pPr>
        <w:pStyle w:val="a4"/>
        <w:spacing w:before="0" w:beforeAutospacing="0"/>
        <w:ind w:firstLine="284"/>
        <w:jc w:val="both"/>
        <w:rPr>
          <w:rStyle w:val="Char3"/>
          <w:rtl/>
        </w:rPr>
      </w:pPr>
      <w:r w:rsidRPr="006637AC">
        <w:rPr>
          <w:rStyle w:val="Char3"/>
          <w:rtl/>
        </w:rPr>
        <w:t xml:space="preserve">254- </w:t>
      </w:r>
      <w:r w:rsidR="00804C19" w:rsidRPr="0052470B">
        <w:rPr>
          <w:rStyle w:val="Char4"/>
          <w:rFonts w:hint="cs"/>
          <w:spacing w:val="0"/>
          <w:rtl/>
        </w:rPr>
        <w:t>«</w:t>
      </w:r>
      <w:r w:rsidRPr="0052470B">
        <w:rPr>
          <w:rtl/>
        </w:rPr>
        <w:t xml:space="preserve">وعن أَبي سعيدٍ الخدري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«احْتجَّتِ الجنَّةُ والنَّارُ فقالت النَّارُ</w:t>
      </w:r>
      <w:r w:rsidR="0015419D" w:rsidRPr="0052470B">
        <w:rPr>
          <w:rtl/>
        </w:rPr>
        <w:t>:</w:t>
      </w:r>
      <w:r w:rsidRPr="0052470B">
        <w:rPr>
          <w:rtl/>
        </w:rPr>
        <w:t xml:space="preserve"> فيَّ الجبَّارُونَ والمُتَكَبِّرُونَ</w:t>
      </w:r>
      <w:r w:rsidR="00140074" w:rsidRPr="0052470B">
        <w:rPr>
          <w:rtl/>
        </w:rPr>
        <w:t>،</w:t>
      </w:r>
      <w:r w:rsidRPr="0052470B">
        <w:rPr>
          <w:rtl/>
        </w:rPr>
        <w:t xml:space="preserve"> وقَالتِ الجَنَّةُ</w:t>
      </w:r>
      <w:r w:rsidR="0015419D" w:rsidRPr="0052470B">
        <w:rPr>
          <w:rtl/>
        </w:rPr>
        <w:t>:</w:t>
      </w:r>
      <w:r w:rsidRPr="0052470B">
        <w:rPr>
          <w:rtl/>
        </w:rPr>
        <w:t xml:space="preserve"> فيَّ ضُعفَاءُ النَّاسِ ومسَاكِينُهُم فَقَضَى اللَّهُ بَيْنَهُما</w:t>
      </w:r>
      <w:r w:rsidR="0015419D" w:rsidRPr="0052470B">
        <w:rPr>
          <w:rtl/>
        </w:rPr>
        <w:t>:</w:t>
      </w:r>
      <w:r w:rsidRPr="0052470B">
        <w:rPr>
          <w:rtl/>
        </w:rPr>
        <w:t xml:space="preserve"> إِنَّك الجنَّةُ رحْمتِي أَرْحَمُ بِكِ مَـنْ أَشَاءُ</w:t>
      </w:r>
      <w:r w:rsidR="00140074" w:rsidRPr="0052470B">
        <w:rPr>
          <w:rtl/>
        </w:rPr>
        <w:t>،</w:t>
      </w:r>
      <w:r w:rsidRPr="0052470B">
        <w:rPr>
          <w:rtl/>
        </w:rPr>
        <w:t xml:space="preserve"> وَإِنَّكِ النَّارُ عَذابِي أُعذِّب بِكِ مَــنْ أَشَاءُ</w:t>
      </w:r>
      <w:r w:rsidR="00140074" w:rsidRPr="0052470B">
        <w:rPr>
          <w:rtl/>
        </w:rPr>
        <w:t>،</w:t>
      </w:r>
      <w:r w:rsidRPr="0052470B">
        <w:rPr>
          <w:rtl/>
        </w:rPr>
        <w:t xml:space="preserve"> ولِكِلَيكُمَا عَلَيَّ مِلؤُها</w:t>
      </w:r>
      <w:r w:rsidR="00140074" w:rsidRPr="0052470B">
        <w:rPr>
          <w:rtl/>
        </w:rPr>
        <w:t>»</w:t>
      </w:r>
      <w:r w:rsidR="00804C19" w:rsidRPr="00EE7E0F">
        <w:rPr>
          <w:rStyle w:val="Char4"/>
          <w:rFonts w:hint="cs"/>
          <w:rtl/>
        </w:rPr>
        <w:t>»</w:t>
      </w:r>
      <w:r w:rsidRPr="006637AC">
        <w:rPr>
          <w:rStyle w:val="Char5"/>
          <w:rtl/>
        </w:rPr>
        <w:t xml:space="preserve"> رواه مسلم</w:t>
      </w:r>
      <w:r w:rsidR="00140074" w:rsidRPr="006637AC">
        <w:rPr>
          <w:rStyle w:val="Char3"/>
          <w:rtl/>
        </w:rPr>
        <w:t>.</w:t>
      </w:r>
    </w:p>
    <w:p w:rsidR="002118B8" w:rsidRPr="0052470B" w:rsidRDefault="002303F3" w:rsidP="00CA2E2E">
      <w:pPr>
        <w:ind w:firstLine="284"/>
        <w:jc w:val="both"/>
        <w:rPr>
          <w:rStyle w:val="Char3"/>
          <w:rtl/>
        </w:rPr>
      </w:pPr>
      <w:r w:rsidRPr="0052470B">
        <w:rPr>
          <w:rStyle w:val="Char3"/>
          <w:rtl/>
        </w:rPr>
        <w:t xml:space="preserve">254. </w:t>
      </w:r>
      <w:r w:rsidR="00C7265D" w:rsidRPr="00C7265D">
        <w:rPr>
          <w:rStyle w:val="Char4"/>
          <w:rtl/>
        </w:rPr>
        <w:t>«</w:t>
      </w:r>
      <w:r w:rsidRPr="00C7265D">
        <w:rPr>
          <w:rStyle w:val="Char8"/>
          <w:rtl/>
        </w:rPr>
        <w:t>از ابوسعید</w:t>
      </w:r>
      <w:r w:rsidRPr="0052470B">
        <w:rPr>
          <w:rStyle w:val="Char8"/>
          <w:rtl/>
        </w:rPr>
        <w:t xml:space="preserve"> خدری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«بهشت و دوزخ با هم بگومگو کردند و دوزخ گفت: قدرتمندان و متکبران در من جای دارند و بهشت گفت: بیچارگان و مسکینان در من جای دارند؛ آن‌گاه خداوند میان آنها قضاوت نمود و فرمود: تو بهشتی، رحمت من هستی و به وسیله‌ی تو</w:t>
      </w:r>
      <w:r w:rsidR="005309F4" w:rsidRPr="0052470B">
        <w:rPr>
          <w:rStyle w:val="Char8"/>
          <w:rtl/>
        </w:rPr>
        <w:t>،</w:t>
      </w:r>
      <w:r w:rsidRPr="0052470B">
        <w:rPr>
          <w:rStyle w:val="Char8"/>
          <w:rtl/>
        </w:rPr>
        <w:t xml:space="preserve"> به هر کس که بخواهم، رحم می‌کنم و تو دوزخی، عذاب من هستی و به وسیله‌ی تو، هر کس را که بخواهم، عذاب می‌دهم و پر شدن هر دوی شما بر عهده‌ی من است</w:t>
      </w:r>
      <w:r w:rsidR="00804C19" w:rsidRPr="0052470B">
        <w:rPr>
          <w:rStyle w:val="Char8"/>
          <w:rFonts w:hint="cs"/>
          <w:rtl/>
        </w:rPr>
        <w:t>»</w:t>
      </w:r>
      <w:r w:rsidRPr="00EE7E0F">
        <w:rPr>
          <w:rStyle w:val="Char4"/>
          <w:rtl/>
        </w:rPr>
        <w:t>»</w:t>
      </w:r>
      <w:r w:rsidR="005309F4" w:rsidRPr="00E96FD0">
        <w:rPr>
          <w:rStyle w:val="FootnoteReference"/>
          <w:rFonts w:ascii="IRNazli" w:hAnsi="IRNazli" w:cs="IRNazli"/>
          <w:sz w:val="28"/>
          <w:szCs w:val="28"/>
          <w:rtl/>
          <w:lang w:bidi="ar-AE"/>
        </w:rPr>
        <w:footnoteReference w:id="293"/>
      </w:r>
      <w:r w:rsidR="00804C19" w:rsidRPr="00FD488D">
        <w:rPr>
          <w:rStyle w:val="Char3"/>
          <w:rFonts w:hint="cs"/>
          <w:rtl/>
        </w:rPr>
        <w:t>.</w:t>
      </w:r>
    </w:p>
    <w:p w:rsidR="0068231A" w:rsidRPr="006637AC" w:rsidRDefault="0068231A" w:rsidP="00FA5C34">
      <w:pPr>
        <w:pStyle w:val="a4"/>
        <w:spacing w:before="0" w:beforeAutospacing="0"/>
        <w:ind w:firstLine="284"/>
        <w:jc w:val="both"/>
        <w:rPr>
          <w:rStyle w:val="Char3"/>
          <w:rtl/>
        </w:rPr>
      </w:pPr>
      <w:r w:rsidRPr="006637AC">
        <w:rPr>
          <w:rStyle w:val="Char3"/>
          <w:rtl/>
        </w:rPr>
        <w:t xml:space="preserve">255- </w:t>
      </w:r>
      <w:r w:rsidR="00804C19"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عن رسول اللَّه </w:t>
      </w:r>
      <w:r w:rsidR="00EE01BC" w:rsidRPr="0052470B">
        <w:rPr>
          <w:rFonts w:cs="CTraditional Arabic"/>
          <w:szCs w:val="28"/>
          <w:rtl/>
        </w:rPr>
        <w:t>ص</w:t>
      </w:r>
      <w:r w:rsidR="00E95D84" w:rsidRPr="0052470B">
        <w:rPr>
          <w:rtl/>
        </w:rPr>
        <w:t xml:space="preserve"> قال</w:t>
      </w:r>
      <w:r w:rsidRPr="0052470B">
        <w:rPr>
          <w:rtl/>
        </w:rPr>
        <w:t xml:space="preserve">: </w:t>
      </w:r>
      <w:r w:rsidR="008960CB" w:rsidRPr="0052470B">
        <w:rPr>
          <w:rtl/>
        </w:rPr>
        <w:t>«</w:t>
      </w:r>
      <w:r w:rsidRPr="0052470B">
        <w:rPr>
          <w:rtl/>
        </w:rPr>
        <w:t>إِنَّهُ لَيأتِي الرَّجُلُ السَّمِينُ العْظِيمُ يَوْمَ الْقِيامةِ لا يزنُ عِنْد اللَّه جنَاحَ بعُوضَةٍ</w:t>
      </w:r>
      <w:r w:rsidR="00140074" w:rsidRPr="0052470B">
        <w:rPr>
          <w:rtl/>
        </w:rPr>
        <w:t>»</w:t>
      </w:r>
      <w:r w:rsidR="00804C19" w:rsidRPr="00EE7E0F">
        <w:rPr>
          <w:rStyle w:val="Char4"/>
          <w:rFonts w:hint="cs"/>
          <w:rtl/>
        </w:rPr>
        <w:t>»</w:t>
      </w:r>
      <w:r w:rsidRPr="006637AC">
        <w:rPr>
          <w:rStyle w:val="Char5"/>
          <w:rtl/>
        </w:rPr>
        <w:t xml:space="preserve"> </w:t>
      </w:r>
      <w:r w:rsidRPr="0052470B">
        <w:rPr>
          <w:rStyle w:val="Char5"/>
          <w:rtl/>
        </w:rPr>
        <w:t>متفقٌ عَلَيه</w:t>
      </w:r>
      <w:r w:rsidR="00140074" w:rsidRPr="006637AC">
        <w:rPr>
          <w:rStyle w:val="Char3"/>
          <w:rtl/>
        </w:rPr>
        <w:t>.</w:t>
      </w:r>
    </w:p>
    <w:p w:rsidR="002303F3" w:rsidRPr="0052470B" w:rsidRDefault="005309F4" w:rsidP="00CA2E2E">
      <w:pPr>
        <w:ind w:firstLine="284"/>
        <w:jc w:val="both"/>
        <w:rPr>
          <w:rStyle w:val="Char3"/>
          <w:rtl/>
        </w:rPr>
      </w:pPr>
      <w:r w:rsidRPr="0052470B">
        <w:rPr>
          <w:rStyle w:val="Char3"/>
          <w:rtl/>
        </w:rPr>
        <w:t xml:space="preserve">255.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«روز قیامت مردی (که در دنیا در نظر مردم، مهم و) بزرگ و (از لحاظ جسمی) چاق (است)، می‌آید و نزد خدا به اندازه </w:t>
      </w:r>
      <w:r w:rsidR="00E95D84" w:rsidRPr="0052470B">
        <w:rPr>
          <w:rStyle w:val="Char8"/>
          <w:rFonts w:hint="cs"/>
          <w:rtl/>
        </w:rPr>
        <w:t>ب</w:t>
      </w:r>
      <w:r w:rsidRPr="0052470B">
        <w:rPr>
          <w:rStyle w:val="Char8"/>
          <w:rtl/>
        </w:rPr>
        <w:t>ال پشه‌ای ارزش ندارد</w:t>
      </w:r>
      <w:r w:rsidR="00804C19"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294"/>
      </w:r>
      <w:r w:rsidR="00804C19" w:rsidRPr="0052470B">
        <w:rPr>
          <w:rStyle w:val="Char4"/>
          <w:rFonts w:hint="cs"/>
          <w:spacing w:val="0"/>
          <w:rtl/>
        </w:rPr>
        <w:t>.</w:t>
      </w:r>
    </w:p>
    <w:p w:rsidR="0068231A" w:rsidRPr="006637AC" w:rsidRDefault="0068231A" w:rsidP="00FA5C34">
      <w:pPr>
        <w:pStyle w:val="a4"/>
        <w:spacing w:before="0" w:beforeAutospacing="0"/>
        <w:ind w:firstLine="284"/>
        <w:jc w:val="both"/>
        <w:rPr>
          <w:rStyle w:val="Char3"/>
          <w:rtl/>
        </w:rPr>
      </w:pPr>
      <w:r w:rsidRPr="006637AC">
        <w:rPr>
          <w:rStyle w:val="Char3"/>
          <w:rtl/>
        </w:rPr>
        <w:t xml:space="preserve">256- </w:t>
      </w:r>
      <w:r w:rsidR="00804C19" w:rsidRPr="0052470B">
        <w:rPr>
          <w:rStyle w:val="Char4"/>
          <w:rFonts w:hint="cs"/>
          <w:spacing w:val="0"/>
          <w:rtl/>
        </w:rPr>
        <w:t>«</w:t>
      </w:r>
      <w:r w:rsidRPr="0052470B">
        <w:rPr>
          <w:rtl/>
        </w:rPr>
        <w:t>وعنه أَنَّ امْرأَةً سوْداءَ كَانَتَ تَقُمُّ المسْجِد</w:t>
      </w:r>
      <w:r w:rsidR="00140074" w:rsidRPr="0052470B">
        <w:rPr>
          <w:rtl/>
        </w:rPr>
        <w:t>،</w:t>
      </w:r>
      <w:r w:rsidRPr="0052470B">
        <w:rPr>
          <w:rtl/>
        </w:rPr>
        <w:t xml:space="preserve"> أَوْ شَابّاً</w:t>
      </w:r>
      <w:r w:rsidR="00140074" w:rsidRPr="0052470B">
        <w:rPr>
          <w:rtl/>
        </w:rPr>
        <w:t>،</w:t>
      </w:r>
      <w:r w:rsidRPr="0052470B">
        <w:rPr>
          <w:rtl/>
        </w:rPr>
        <w:t xml:space="preserve"> فَفقَدَهَا</w:t>
      </w:r>
      <w:r w:rsidR="00140074" w:rsidRPr="0052470B">
        <w:rPr>
          <w:rtl/>
        </w:rPr>
        <w:t>،</w:t>
      </w:r>
      <w:r w:rsidRPr="0052470B">
        <w:rPr>
          <w:rtl/>
        </w:rPr>
        <w:t xml:space="preserve"> أو فقده رسولُ اللَّه </w:t>
      </w:r>
      <w:r w:rsidR="00EE01BC" w:rsidRPr="0052470B">
        <w:rPr>
          <w:rFonts w:cs="CTraditional Arabic"/>
          <w:szCs w:val="28"/>
          <w:rtl/>
        </w:rPr>
        <w:t>ص</w:t>
      </w:r>
      <w:r w:rsidR="00140074" w:rsidRPr="0052470B">
        <w:rPr>
          <w:rtl/>
        </w:rPr>
        <w:t>،</w:t>
      </w:r>
      <w:r w:rsidRPr="0052470B">
        <w:rPr>
          <w:rtl/>
        </w:rPr>
        <w:t xml:space="preserve"> فَسَأَلَ عَنْهَا أَوْ عنْهُ</w:t>
      </w:r>
      <w:r w:rsidR="00140074" w:rsidRPr="0052470B">
        <w:rPr>
          <w:rtl/>
        </w:rPr>
        <w:t>،</w:t>
      </w:r>
      <w:r w:rsidRPr="0052470B">
        <w:rPr>
          <w:rtl/>
        </w:rPr>
        <w:t xml:space="preserve"> فقالوا</w:t>
      </w:r>
      <w:r w:rsidR="0015419D" w:rsidRPr="0052470B">
        <w:rPr>
          <w:rtl/>
        </w:rPr>
        <w:t>:</w:t>
      </w:r>
      <w:r w:rsidRPr="0052470B">
        <w:rPr>
          <w:rtl/>
        </w:rPr>
        <w:t xml:space="preserve"> مات</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أَفَلا كُنْتُمْ آذَنْتُمُونِي</w:t>
      </w:r>
      <w:r w:rsidR="00140074" w:rsidRPr="0052470B">
        <w:rPr>
          <w:rtl/>
        </w:rPr>
        <w:t>»</w:t>
      </w:r>
      <w:r w:rsidRPr="0052470B">
        <w:rPr>
          <w:rtl/>
        </w:rPr>
        <w:t xml:space="preserve"> فَكَأَنَّهُمْ صغَّرُوا أَمْرَهَا</w:t>
      </w:r>
      <w:r w:rsidR="00140074" w:rsidRPr="0052470B">
        <w:rPr>
          <w:rtl/>
        </w:rPr>
        <w:t>،</w:t>
      </w:r>
      <w:r w:rsidRPr="0052470B">
        <w:rPr>
          <w:rtl/>
        </w:rPr>
        <w:t xml:space="preserve"> أَوْ أَمْرهُ</w:t>
      </w:r>
      <w:r w:rsidR="00140074" w:rsidRPr="0052470B">
        <w:rPr>
          <w:rtl/>
        </w:rPr>
        <w:t>،</w:t>
      </w:r>
      <w:r w:rsidRPr="0052470B">
        <w:rPr>
          <w:rtl/>
        </w:rPr>
        <w:t xml:space="preserve"> فقال</w:t>
      </w:r>
      <w:r w:rsidR="0015419D" w:rsidRPr="0052470B">
        <w:rPr>
          <w:rtl/>
        </w:rPr>
        <w:t>:</w:t>
      </w:r>
      <w:r w:rsidRPr="0052470B">
        <w:rPr>
          <w:rtl/>
        </w:rPr>
        <w:t xml:space="preserve"> دُلُّونِي عَلَى قَبْرِهِ</w:t>
      </w:r>
      <w:r w:rsidR="00140074" w:rsidRPr="0052470B">
        <w:rPr>
          <w:rtl/>
        </w:rPr>
        <w:t>»</w:t>
      </w:r>
      <w:r w:rsidRPr="0052470B">
        <w:rPr>
          <w:rtl/>
        </w:rPr>
        <w:t xml:space="preserve"> فدلُّوهُ فَصلَّى عَلَيه</w:t>
      </w:r>
      <w:r w:rsidR="00140074" w:rsidRPr="0052470B">
        <w:rPr>
          <w:rtl/>
        </w:rPr>
        <w:t>،</w:t>
      </w:r>
      <w:r w:rsidRPr="0052470B">
        <w:rPr>
          <w:rtl/>
        </w:rPr>
        <w:t xml:space="preserve"> ثُمَّ قال </w:t>
      </w:r>
      <w:r w:rsidR="0015419D" w:rsidRPr="0052470B">
        <w:rPr>
          <w:rtl/>
        </w:rPr>
        <w:t>:</w:t>
      </w:r>
      <w:r w:rsidRPr="0052470B">
        <w:rPr>
          <w:rtl/>
        </w:rPr>
        <w:t xml:space="preserve"> </w:t>
      </w:r>
      <w:r w:rsidR="008960CB" w:rsidRPr="0052470B">
        <w:rPr>
          <w:rtl/>
        </w:rPr>
        <w:t>«</w:t>
      </w:r>
      <w:r w:rsidRPr="0052470B">
        <w:rPr>
          <w:rtl/>
        </w:rPr>
        <w:t>إِنَّ هَذِهِ الْقُبُور م</w:t>
      </w:r>
      <w:r w:rsidR="00FD488D">
        <w:rPr>
          <w:rFonts w:hint="cs"/>
          <w:rtl/>
        </w:rPr>
        <w:t>ـ</w:t>
      </w:r>
      <w:r w:rsidRPr="0052470B">
        <w:rPr>
          <w:rtl/>
        </w:rPr>
        <w:t>ملُوءَةٌ ظُلْمةً عَلَى أَهْلِهَا</w:t>
      </w:r>
      <w:r w:rsidR="00140074" w:rsidRPr="0052470B">
        <w:rPr>
          <w:rtl/>
        </w:rPr>
        <w:t>،</w:t>
      </w:r>
      <w:r w:rsidRPr="0052470B">
        <w:rPr>
          <w:rtl/>
        </w:rPr>
        <w:t xml:space="preserve"> وإِنَّ اللَّه تعالى يُنَوِّرهَا لَهُمْ بصَلاتِي عَلَيْهِمْ</w:t>
      </w:r>
      <w:r w:rsidR="00140074" w:rsidRPr="0052470B">
        <w:rPr>
          <w:rtl/>
        </w:rPr>
        <w:t>»</w:t>
      </w:r>
      <w:r w:rsidR="00804C19" w:rsidRPr="00EE7E0F">
        <w:rPr>
          <w:rStyle w:val="Char4"/>
          <w:rFonts w:hint="cs"/>
          <w:rtl/>
        </w:rPr>
        <w:t>»</w:t>
      </w:r>
      <w:r w:rsidRPr="006637AC">
        <w:rPr>
          <w:rStyle w:val="Char5"/>
          <w:rtl/>
        </w:rPr>
        <w:t xml:space="preserve"> </w:t>
      </w:r>
      <w:r w:rsidRPr="0052470B">
        <w:rPr>
          <w:rStyle w:val="Char5"/>
          <w:rtl/>
        </w:rPr>
        <w:t>متفقٌ عليه</w:t>
      </w:r>
      <w:r w:rsidR="00140074" w:rsidRPr="0052470B">
        <w:rPr>
          <w:rStyle w:val="Char5"/>
          <w:rtl/>
        </w:rPr>
        <w:t>.</w:t>
      </w:r>
    </w:p>
    <w:p w:rsidR="0068231A" w:rsidRPr="0052470B" w:rsidRDefault="0068231A" w:rsidP="00804C19">
      <w:pPr>
        <w:pStyle w:val="a8"/>
        <w:rPr>
          <w:rtl/>
        </w:rPr>
      </w:pPr>
      <w:r w:rsidRPr="0052470B">
        <w:rPr>
          <w:rFonts w:hint="cs"/>
          <w:rtl/>
        </w:rPr>
        <w:t>قوله</w:t>
      </w:r>
      <w:r w:rsidR="0015419D" w:rsidRPr="00313619">
        <w:rPr>
          <w:rtl/>
        </w:rPr>
        <w:t>:</w:t>
      </w:r>
      <w:r w:rsidRPr="00313619">
        <w:rPr>
          <w:rtl/>
        </w:rPr>
        <w:t xml:space="preserve"> </w:t>
      </w:r>
      <w:r w:rsidR="008960CB" w:rsidRPr="00313619">
        <w:rPr>
          <w:rtl/>
        </w:rPr>
        <w:t>«</w:t>
      </w:r>
      <w:r w:rsidRPr="00313619">
        <w:rPr>
          <w:rtl/>
        </w:rPr>
        <w:t>تَقُمُّ هو بفتحِ التَّاءِ وَضَمِّ الْقَافِ</w:t>
      </w:r>
      <w:r w:rsidR="0015419D" w:rsidRPr="00313619">
        <w:rPr>
          <w:rtl/>
        </w:rPr>
        <w:t>:</w:t>
      </w:r>
      <w:r w:rsidRPr="00313619">
        <w:rPr>
          <w:rtl/>
        </w:rPr>
        <w:t xml:space="preserve"> أَيْ تَكنُسُ</w:t>
      </w:r>
      <w:r w:rsidR="00140074" w:rsidRPr="00313619">
        <w:rPr>
          <w:rtl/>
        </w:rPr>
        <w:t>.</w:t>
      </w:r>
      <w:r w:rsidRPr="00313619">
        <w:rPr>
          <w:rtl/>
        </w:rPr>
        <w:t xml:space="preserve"> </w:t>
      </w:r>
      <w:r w:rsidR="008960CB" w:rsidRPr="00313619">
        <w:rPr>
          <w:rtl/>
        </w:rPr>
        <w:t>«</w:t>
      </w:r>
      <w:r w:rsidRPr="00313619">
        <w:rPr>
          <w:rtl/>
        </w:rPr>
        <w:t>وَالْقُمَ</w:t>
      </w:r>
      <w:r w:rsidR="0052470B" w:rsidRPr="00313619">
        <w:rPr>
          <w:rFonts w:hint="cs"/>
          <w:rtl/>
        </w:rPr>
        <w:t>ـ</w:t>
      </w:r>
      <w:r w:rsidRPr="00313619">
        <w:rPr>
          <w:rtl/>
        </w:rPr>
        <w:t>امةُ</w:t>
      </w:r>
      <w:r w:rsidR="00140074" w:rsidRPr="00313619">
        <w:rPr>
          <w:rtl/>
        </w:rPr>
        <w:t>»</w:t>
      </w:r>
      <w:r w:rsidR="0015419D" w:rsidRPr="00313619">
        <w:rPr>
          <w:rtl/>
        </w:rPr>
        <w:t>:</w:t>
      </w:r>
      <w:r w:rsidRPr="00313619">
        <w:rPr>
          <w:rtl/>
        </w:rPr>
        <w:t xml:space="preserve"> الْكُنَاسَةُ</w:t>
      </w:r>
      <w:r w:rsidR="00140074" w:rsidRPr="00313619">
        <w:rPr>
          <w:rtl/>
        </w:rPr>
        <w:t>.</w:t>
      </w:r>
      <w:r w:rsidRPr="00313619">
        <w:rPr>
          <w:rtl/>
        </w:rPr>
        <w:t xml:space="preserve"> «وَآذَنْتُمونِي</w:t>
      </w:r>
      <w:r w:rsidR="00140074" w:rsidRPr="00313619">
        <w:rPr>
          <w:rtl/>
        </w:rPr>
        <w:t>»</w:t>
      </w:r>
      <w:r w:rsidRPr="00313619">
        <w:rPr>
          <w:rtl/>
        </w:rPr>
        <w:t xml:space="preserve"> بِمدِّ ال</w:t>
      </w:r>
      <w:r w:rsidR="0052470B" w:rsidRPr="00313619">
        <w:rPr>
          <w:rFonts w:hint="cs"/>
          <w:rtl/>
        </w:rPr>
        <w:t>ـ</w:t>
      </w:r>
      <w:r w:rsidRPr="00313619">
        <w:rPr>
          <w:rtl/>
        </w:rPr>
        <w:t>هَمْزَةِ</w:t>
      </w:r>
      <w:r w:rsidR="0015419D" w:rsidRPr="00313619">
        <w:rPr>
          <w:rtl/>
        </w:rPr>
        <w:t>:</w:t>
      </w:r>
      <w:r w:rsidRPr="00313619">
        <w:rPr>
          <w:rtl/>
        </w:rPr>
        <w:t xml:space="preserve"> أَيْ</w:t>
      </w:r>
      <w:r w:rsidR="0015419D" w:rsidRPr="00313619">
        <w:rPr>
          <w:rtl/>
        </w:rPr>
        <w:t>:</w:t>
      </w:r>
      <w:r w:rsidRPr="00313619">
        <w:rPr>
          <w:rtl/>
        </w:rPr>
        <w:t xml:space="preserve"> أَعْلَمتُمُو</w:t>
      </w:r>
      <w:r w:rsidRPr="0052470B">
        <w:rPr>
          <w:rtl/>
        </w:rPr>
        <w:t>نِي</w:t>
      </w:r>
      <w:r w:rsidR="00140074" w:rsidRPr="0052470B">
        <w:rPr>
          <w:rtl/>
        </w:rPr>
        <w:t>.</w:t>
      </w:r>
    </w:p>
    <w:p w:rsidR="005309F4" w:rsidRPr="0052470B" w:rsidRDefault="005309F4" w:rsidP="00CA2E2E">
      <w:pPr>
        <w:ind w:firstLine="284"/>
        <w:jc w:val="both"/>
        <w:rPr>
          <w:rStyle w:val="Char3"/>
          <w:rtl/>
        </w:rPr>
      </w:pPr>
      <w:r w:rsidRPr="0052470B">
        <w:rPr>
          <w:rStyle w:val="Char3"/>
          <w:rtl/>
        </w:rPr>
        <w:t>256.</w:t>
      </w:r>
      <w:r w:rsidR="00E7253D" w:rsidRPr="0052470B">
        <w:rPr>
          <w:rStyle w:val="Char3"/>
          <w:rtl/>
        </w:rPr>
        <w:t xml:space="preserve"> </w:t>
      </w:r>
      <w:r w:rsidR="00C7265D" w:rsidRPr="00C7265D">
        <w:rPr>
          <w:rStyle w:val="Char4"/>
          <w:rtl/>
        </w:rPr>
        <w:t>«</w:t>
      </w:r>
      <w:r w:rsidR="00E7253D" w:rsidRPr="00C7265D">
        <w:rPr>
          <w:rStyle w:val="Char8"/>
          <w:rtl/>
        </w:rPr>
        <w:t>از ابوهریره</w:t>
      </w:r>
      <w:r w:rsidR="003707A2" w:rsidRPr="0052470B">
        <w:rPr>
          <w:rStyle w:val="Char8"/>
          <w:rFonts w:cs="CTraditional Arabic"/>
          <w:szCs w:val="28"/>
          <w:rtl/>
        </w:rPr>
        <w:t xml:space="preserve"> س</w:t>
      </w:r>
      <w:r w:rsidR="00E7253D" w:rsidRPr="0052470B">
        <w:rPr>
          <w:rStyle w:val="Char8"/>
          <w:rtl/>
        </w:rPr>
        <w:t xml:space="preserve"> روایت شده است که زنی سیاه یا مردی جوان بود که مسجد را نظافت می‌کرد، (در یکی از روزها) پیامبر</w:t>
      </w:r>
      <w:r w:rsidR="000C6F25" w:rsidRPr="0052470B">
        <w:rPr>
          <w:rStyle w:val="Char8"/>
          <w:rFonts w:cs="CTraditional Arabic"/>
          <w:szCs w:val="28"/>
          <w:rtl/>
        </w:rPr>
        <w:t xml:space="preserve"> ص</w:t>
      </w:r>
      <w:r w:rsidR="00E7253D" w:rsidRPr="0052470B">
        <w:rPr>
          <w:rStyle w:val="Char8"/>
          <w:rtl/>
        </w:rPr>
        <w:t xml:space="preserve"> او را نیافت و جویای حال او شد، گفتند: مرده است، فرمودند: «چرا مرا مطلع نکردید؟!»، گویا، اهل مسجد و جماعت و یا همسایگان مسجد، وضع او را حقیر شمرده و به مرگ او اهمیت نداده بودند، پیامبر</w:t>
      </w:r>
      <w:r w:rsidR="000C6F25" w:rsidRPr="0052470B">
        <w:rPr>
          <w:rStyle w:val="Char8"/>
          <w:rFonts w:cs="CTraditional Arabic"/>
          <w:szCs w:val="28"/>
          <w:rtl/>
        </w:rPr>
        <w:t xml:space="preserve"> ص</w:t>
      </w:r>
      <w:r w:rsidR="00E7253D" w:rsidRPr="0052470B">
        <w:rPr>
          <w:rStyle w:val="Char8"/>
          <w:rtl/>
        </w:rPr>
        <w:t xml:space="preserve"> فرمودند: «مرا بر سر قبر او ببرید»، قبر او را به پیامبر</w:t>
      </w:r>
      <w:r w:rsidR="000C6F25" w:rsidRPr="0052470B">
        <w:rPr>
          <w:rStyle w:val="Char8"/>
          <w:rFonts w:cs="CTraditional Arabic"/>
          <w:szCs w:val="28"/>
          <w:rtl/>
        </w:rPr>
        <w:t xml:space="preserve"> ص</w:t>
      </w:r>
      <w:r w:rsidR="00E7253D" w:rsidRPr="0052470B">
        <w:rPr>
          <w:rStyle w:val="Char8"/>
          <w:rtl/>
        </w:rPr>
        <w:t xml:space="preserve"> نشان دادند، ایشان فرمودند: «این قبرها بر صاحبان آنها پر از تاریکی و ظلمت است و خداوند متعال به وسیله‌ی نماز من، قبور آنها را منور می‌فرماید»</w:t>
      </w:r>
      <w:r w:rsidR="00804C19" w:rsidRPr="00EE7E0F">
        <w:rPr>
          <w:rStyle w:val="Char4"/>
          <w:rFonts w:hint="cs"/>
          <w:rtl/>
        </w:rPr>
        <w:t>»</w:t>
      </w:r>
      <w:r w:rsidR="00E7253D" w:rsidRPr="00E96FD0">
        <w:rPr>
          <w:rStyle w:val="FootnoteReference"/>
          <w:rFonts w:ascii="IRNazli" w:hAnsi="IRNazli" w:cs="IRNazli"/>
          <w:sz w:val="28"/>
          <w:szCs w:val="28"/>
          <w:rtl/>
          <w:lang w:bidi="ar-AE"/>
        </w:rPr>
        <w:footnoteReference w:id="295"/>
      </w:r>
      <w:r w:rsidR="00804C19" w:rsidRPr="0052470B">
        <w:rPr>
          <w:rStyle w:val="Char4"/>
          <w:rFonts w:hint="cs"/>
          <w:spacing w:val="0"/>
          <w:rtl/>
        </w:rPr>
        <w:t>.</w:t>
      </w:r>
    </w:p>
    <w:p w:rsidR="0068231A" w:rsidRPr="006637AC" w:rsidRDefault="0068231A" w:rsidP="00CA2E2E">
      <w:pPr>
        <w:pStyle w:val="a4"/>
        <w:spacing w:before="0" w:beforeAutospacing="0"/>
        <w:ind w:firstLine="284"/>
        <w:jc w:val="both"/>
        <w:rPr>
          <w:rStyle w:val="Char3"/>
          <w:rtl/>
        </w:rPr>
      </w:pPr>
      <w:r w:rsidRPr="006637AC">
        <w:rPr>
          <w:rStyle w:val="Char3"/>
          <w:rtl/>
        </w:rPr>
        <w:t xml:space="preserve">257- </w:t>
      </w:r>
      <w:r w:rsidRPr="0052470B">
        <w:rPr>
          <w:rStyle w:val="Char5"/>
          <w:rtl/>
        </w:rPr>
        <w:t>وعنه قال</w:t>
      </w:r>
      <w:r w:rsidR="0015419D" w:rsidRPr="006637AC">
        <w:rPr>
          <w:rStyle w:val="Char5"/>
          <w:rtl/>
        </w:rPr>
        <w:t>:</w:t>
      </w:r>
      <w:r w:rsidRPr="006637AC">
        <w:rPr>
          <w:rStyle w:val="Char5"/>
          <w:rtl/>
        </w:rPr>
        <w:t xml:space="preserve"> </w:t>
      </w:r>
      <w:r w:rsidR="00804C19"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رُبَّ أَشْعثَ أغبرَ مدْفُوعٍ بالأَبْوَابِ لَوْ أَقْسمَ عَلَى اللَّهِ لأَبرَّهُ</w:t>
      </w:r>
      <w:r w:rsidR="00140074" w:rsidRPr="0052470B">
        <w:rPr>
          <w:rtl/>
        </w:rPr>
        <w:t>»</w:t>
      </w:r>
      <w:r w:rsidR="00804C19" w:rsidRPr="00EE7E0F">
        <w:rPr>
          <w:rStyle w:val="Char4"/>
          <w:rFonts w:hint="cs"/>
          <w:rtl/>
        </w:rPr>
        <w:t>»</w:t>
      </w:r>
      <w:r w:rsidRPr="006637AC">
        <w:rPr>
          <w:rStyle w:val="Char5"/>
          <w:rtl/>
        </w:rPr>
        <w:t xml:space="preserve"> رواه مسلم</w:t>
      </w:r>
      <w:r w:rsidR="00140074" w:rsidRPr="006637AC">
        <w:rPr>
          <w:rStyle w:val="Char5"/>
          <w:rtl/>
        </w:rPr>
        <w:t>.</w:t>
      </w:r>
    </w:p>
    <w:p w:rsidR="002303F3" w:rsidRPr="0052470B" w:rsidRDefault="00E7253D" w:rsidP="00CA2E2E">
      <w:pPr>
        <w:ind w:firstLine="284"/>
        <w:jc w:val="both"/>
        <w:rPr>
          <w:rStyle w:val="Char3"/>
          <w:rtl/>
        </w:rPr>
      </w:pPr>
      <w:r w:rsidRPr="0052470B">
        <w:rPr>
          <w:rStyle w:val="Char3"/>
          <w:rtl/>
        </w:rPr>
        <w:t>257. از ابوهریره</w:t>
      </w:r>
      <w:r w:rsidR="003707A2" w:rsidRPr="0052470B">
        <w:rPr>
          <w:rFonts w:cs="CTraditional Arabic"/>
          <w:sz w:val="28"/>
          <w:szCs w:val="28"/>
          <w:rtl/>
          <w:lang w:bidi="ar-AE"/>
        </w:rPr>
        <w:t xml:space="preserve"> س</w:t>
      </w:r>
      <w:r w:rsidRPr="0052470B">
        <w:rPr>
          <w:rStyle w:val="Char3"/>
          <w:rtl/>
        </w:rPr>
        <w:t xml:space="preserve"> روایت شده است که پیامبر</w:t>
      </w:r>
      <w:r w:rsidR="000C6F25" w:rsidRPr="0052470B">
        <w:rPr>
          <w:rFonts w:cs="CTraditional Arabic"/>
          <w:sz w:val="28"/>
          <w:szCs w:val="28"/>
          <w:rtl/>
          <w:lang w:bidi="ar-AE"/>
        </w:rPr>
        <w:t xml:space="preserve"> ص</w:t>
      </w:r>
      <w:r w:rsidRPr="0052470B">
        <w:rPr>
          <w:rStyle w:val="Char3"/>
          <w:rtl/>
        </w:rPr>
        <w:t xml:space="preserve"> فرمودند: </w:t>
      </w:r>
      <w:r w:rsidRPr="00C7265D">
        <w:rPr>
          <w:rStyle w:val="Char4"/>
          <w:rtl/>
        </w:rPr>
        <w:t>«</w:t>
      </w:r>
      <w:r w:rsidRPr="00C7265D">
        <w:rPr>
          <w:rStyle w:val="Char8"/>
          <w:rtl/>
        </w:rPr>
        <w:t>چه بسا شخص ژولیده موی و غبارآلود و طرد شده بر در منازل هست که اگر خداوند را سوگند دهد، خداوند سوگندش را اجرا می‌فرماید</w:t>
      </w:r>
      <w:r w:rsidR="00804C19" w:rsidRPr="00EE7E0F">
        <w:rPr>
          <w:rStyle w:val="Char4"/>
          <w:rFonts w:hint="cs"/>
          <w:rtl/>
        </w:rPr>
        <w:t>»</w:t>
      </w:r>
      <w:r w:rsidRPr="00E96FD0">
        <w:rPr>
          <w:rStyle w:val="FootnoteReference"/>
          <w:rFonts w:ascii="IRNazli" w:hAnsi="IRNazli" w:cs="IRNazli"/>
          <w:sz w:val="28"/>
          <w:szCs w:val="28"/>
          <w:rtl/>
          <w:lang w:bidi="ar-AE"/>
        </w:rPr>
        <w:footnoteReference w:id="296"/>
      </w:r>
      <w:r w:rsidR="00804C19" w:rsidRPr="0052470B">
        <w:rPr>
          <w:rStyle w:val="Char4"/>
          <w:rFonts w:hint="cs"/>
          <w:spacing w:val="0"/>
          <w:rtl/>
        </w:rPr>
        <w:t>.</w:t>
      </w:r>
    </w:p>
    <w:p w:rsidR="0068231A" w:rsidRPr="006637AC" w:rsidRDefault="0068231A" w:rsidP="00FA5C34">
      <w:pPr>
        <w:pStyle w:val="a4"/>
        <w:spacing w:before="0" w:beforeAutospacing="0"/>
        <w:ind w:firstLine="284"/>
        <w:jc w:val="both"/>
        <w:rPr>
          <w:rStyle w:val="Char3"/>
          <w:rtl/>
        </w:rPr>
      </w:pPr>
      <w:r w:rsidRPr="006637AC">
        <w:rPr>
          <w:rStyle w:val="Char3"/>
          <w:rtl/>
        </w:rPr>
        <w:t xml:space="preserve">258- </w:t>
      </w:r>
      <w:r w:rsidR="00804C19" w:rsidRPr="0052470B">
        <w:rPr>
          <w:rStyle w:val="Char4"/>
          <w:rFonts w:hint="cs"/>
          <w:spacing w:val="0"/>
          <w:rtl/>
        </w:rPr>
        <w:t>«</w:t>
      </w:r>
      <w:r w:rsidRPr="0052470B">
        <w:rPr>
          <w:rtl/>
        </w:rPr>
        <w:t xml:space="preserve">وعن أُسامَة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قُمْتُ عَلَى بابِ الْجنَّةِ</w:t>
      </w:r>
      <w:r w:rsidR="00140074" w:rsidRPr="0052470B">
        <w:rPr>
          <w:rtl/>
        </w:rPr>
        <w:t>،</w:t>
      </w:r>
      <w:r w:rsidRPr="0052470B">
        <w:rPr>
          <w:rtl/>
        </w:rPr>
        <w:t xml:space="preserve"> فَإِذَا عامَّةُ مَنْ دخَلَهَا الْمَسَاكِينُ</w:t>
      </w:r>
      <w:r w:rsidR="00140074" w:rsidRPr="0052470B">
        <w:rPr>
          <w:rtl/>
        </w:rPr>
        <w:t>،</w:t>
      </w:r>
      <w:r w:rsidRPr="0052470B">
        <w:rPr>
          <w:rtl/>
        </w:rPr>
        <w:t xml:space="preserve"> وأَصْحابُ الجَدِّ محْبُوسُونَ غيْر أَنَّ أَصْحاب النَّارِ قَدْ أُمِر بِهِمْ إِلَى النَّارِ</w:t>
      </w:r>
      <w:r w:rsidR="00140074" w:rsidRPr="0052470B">
        <w:rPr>
          <w:rtl/>
        </w:rPr>
        <w:t>.</w:t>
      </w:r>
      <w:r w:rsidRPr="0052470B">
        <w:rPr>
          <w:rtl/>
        </w:rPr>
        <w:t xml:space="preserve"> وقُمْتُ عَلَى بابِ النَّارِ فَإِذَا عامَّةُ منْ دَخَلَهَا النِّسَاءُ</w:t>
      </w:r>
      <w:r w:rsidR="00804C19" w:rsidRPr="0052470B">
        <w:rPr>
          <w:rFonts w:hint="cs"/>
          <w:rtl/>
        </w:rPr>
        <w:t>»</w:t>
      </w:r>
      <w:r w:rsidR="00140074" w:rsidRPr="00EE7E0F">
        <w:rPr>
          <w:rStyle w:val="Char4"/>
          <w:rtl/>
        </w:rPr>
        <w:t>»</w:t>
      </w:r>
      <w:r w:rsidRPr="006637AC">
        <w:rPr>
          <w:rStyle w:val="Char5"/>
          <w:rtl/>
        </w:rPr>
        <w:t xml:space="preserve"> </w:t>
      </w:r>
      <w:r w:rsidRPr="0052470B">
        <w:rPr>
          <w:rStyle w:val="Char5"/>
          <w:rtl/>
        </w:rPr>
        <w:t>متفقٌ عليه</w:t>
      </w:r>
      <w:r w:rsidR="00140074" w:rsidRPr="006637AC">
        <w:rPr>
          <w:rStyle w:val="Char3"/>
          <w:rtl/>
        </w:rPr>
        <w:t>.</w:t>
      </w:r>
    </w:p>
    <w:p w:rsidR="0068231A" w:rsidRPr="0052470B" w:rsidRDefault="008960CB" w:rsidP="00804C19">
      <w:pPr>
        <w:pStyle w:val="a8"/>
        <w:rPr>
          <w:rtl/>
        </w:rPr>
      </w:pPr>
      <w:r w:rsidRPr="00313619">
        <w:rPr>
          <w:rtl/>
        </w:rPr>
        <w:t>«</w:t>
      </w:r>
      <w:r w:rsidR="0068231A" w:rsidRPr="00313619">
        <w:rPr>
          <w:rtl/>
        </w:rPr>
        <w:t>وَال</w:t>
      </w:r>
      <w:r w:rsidR="0052470B" w:rsidRPr="00313619">
        <w:rPr>
          <w:rFonts w:hint="cs"/>
          <w:rtl/>
        </w:rPr>
        <w:t>ـ</w:t>
      </w:r>
      <w:r w:rsidR="0068231A" w:rsidRPr="00313619">
        <w:rPr>
          <w:rtl/>
        </w:rPr>
        <w:t>جَدُّ</w:t>
      </w:r>
      <w:r w:rsidR="00140074" w:rsidRPr="00313619">
        <w:rPr>
          <w:rtl/>
        </w:rPr>
        <w:t>»</w:t>
      </w:r>
      <w:r w:rsidR="0068231A" w:rsidRPr="00313619">
        <w:rPr>
          <w:rtl/>
        </w:rPr>
        <w:t xml:space="preserve"> بفتحِ الجيم</w:t>
      </w:r>
      <w:r w:rsidR="0015419D" w:rsidRPr="00313619">
        <w:rPr>
          <w:rtl/>
        </w:rPr>
        <w:t>:</w:t>
      </w:r>
      <w:r w:rsidR="0068231A" w:rsidRPr="00313619">
        <w:rPr>
          <w:rtl/>
        </w:rPr>
        <w:t xml:space="preserve"> الحظُّ والْغِن</w:t>
      </w:r>
      <w:r w:rsidR="00803108" w:rsidRPr="00313619">
        <w:rPr>
          <w:rFonts w:hint="cs"/>
          <w:rtl/>
        </w:rPr>
        <w:t>ی</w:t>
      </w:r>
      <w:r w:rsidR="00140074" w:rsidRPr="00313619">
        <w:rPr>
          <w:rtl/>
        </w:rPr>
        <w:t>.</w:t>
      </w:r>
      <w:r w:rsidR="0068231A" w:rsidRPr="00313619">
        <w:rPr>
          <w:rtl/>
        </w:rPr>
        <w:t xml:space="preserve"> وقوله</w:t>
      </w:r>
      <w:r w:rsidR="0015419D" w:rsidRPr="00313619">
        <w:rPr>
          <w:rtl/>
        </w:rPr>
        <w:t>:</w:t>
      </w:r>
      <w:r w:rsidR="0068231A" w:rsidRPr="00313619">
        <w:rPr>
          <w:rtl/>
        </w:rPr>
        <w:t xml:space="preserve"> </w:t>
      </w:r>
      <w:r w:rsidRPr="00313619">
        <w:rPr>
          <w:rtl/>
        </w:rPr>
        <w:t>«</w:t>
      </w:r>
      <w:r w:rsidR="0068231A" w:rsidRPr="00313619">
        <w:rPr>
          <w:rtl/>
        </w:rPr>
        <w:t>محْبُوسُونَ</w:t>
      </w:r>
      <w:r w:rsidR="00140074" w:rsidRPr="00313619">
        <w:rPr>
          <w:rtl/>
        </w:rPr>
        <w:t>»</w:t>
      </w:r>
      <w:r w:rsidR="0068231A" w:rsidRPr="00313619">
        <w:rPr>
          <w:rtl/>
        </w:rPr>
        <w:t xml:space="preserve"> أَيْ</w:t>
      </w:r>
      <w:r w:rsidR="0015419D" w:rsidRPr="00313619">
        <w:rPr>
          <w:rtl/>
        </w:rPr>
        <w:t>:</w:t>
      </w:r>
      <w:r w:rsidR="0068231A" w:rsidRPr="00313619">
        <w:rPr>
          <w:rtl/>
        </w:rPr>
        <w:t xml:space="preserve"> لَمْ يُؤذَنْ ل</w:t>
      </w:r>
      <w:r w:rsidR="0052470B" w:rsidRPr="00313619">
        <w:rPr>
          <w:rFonts w:hint="cs"/>
          <w:rtl/>
        </w:rPr>
        <w:t>ـ</w:t>
      </w:r>
      <w:r w:rsidR="0068231A" w:rsidRPr="00313619">
        <w:rPr>
          <w:rtl/>
        </w:rPr>
        <w:t>هُمْ بَعْدُ فِي دُخُول الجَنَّةِ</w:t>
      </w:r>
      <w:r w:rsidR="00140074" w:rsidRPr="00313619">
        <w:rPr>
          <w:rtl/>
        </w:rPr>
        <w:t>.</w:t>
      </w:r>
    </w:p>
    <w:p w:rsidR="002303F3" w:rsidRPr="0052470B" w:rsidRDefault="00E423B2" w:rsidP="00CA2E2E">
      <w:pPr>
        <w:ind w:firstLine="284"/>
        <w:jc w:val="both"/>
        <w:rPr>
          <w:rStyle w:val="Char3"/>
          <w:rtl/>
        </w:rPr>
      </w:pPr>
      <w:r w:rsidRPr="0052470B">
        <w:rPr>
          <w:rStyle w:val="Char3"/>
          <w:rtl/>
        </w:rPr>
        <w:t xml:space="preserve">258. </w:t>
      </w:r>
      <w:r w:rsidR="00C7265D" w:rsidRPr="00C7265D">
        <w:rPr>
          <w:rStyle w:val="Char4"/>
          <w:rtl/>
        </w:rPr>
        <w:t>«</w:t>
      </w:r>
      <w:r w:rsidRPr="00C7265D">
        <w:rPr>
          <w:rStyle w:val="Char8"/>
          <w:rtl/>
        </w:rPr>
        <w:t>از اسامه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«بر دروازه‌ی بهشت ایستادم، بیشتر کسانی که داخل آن می‌شدند، فقرا و مسکینان بودند و ثروتمندان و بهره‌مندان از دنیا، متوقف شده بودند (و هنوز اجازه‌ی دخول به بهشت به آنها داده نشده بود) جز آن که به دوزخیان و اهل آتش، فرمان ورود به آتش داده شده بود و بر دروازه‌ی دوزخ ایستادم، بیشتر کسانی که داخل آن می‌شدند، زنان بودند</w:t>
      </w:r>
      <w:r w:rsidR="00804C19" w:rsidRPr="0052470B">
        <w:rPr>
          <w:rStyle w:val="Char8"/>
          <w:rFonts w:hint="cs"/>
          <w:rtl/>
        </w:rPr>
        <w:t>»</w:t>
      </w:r>
      <w:r w:rsidRPr="00EE7E0F">
        <w:rPr>
          <w:rStyle w:val="Char4"/>
          <w:rtl/>
        </w:rPr>
        <w:t>»</w:t>
      </w:r>
      <w:r w:rsidR="002B2C3C" w:rsidRPr="00E96FD0">
        <w:rPr>
          <w:rStyle w:val="FootnoteReference"/>
          <w:rFonts w:ascii="IRNazli" w:hAnsi="IRNazli" w:cs="IRNazli"/>
          <w:sz w:val="28"/>
          <w:szCs w:val="28"/>
          <w:rtl/>
          <w:lang w:bidi="ar-AE"/>
        </w:rPr>
        <w:footnoteReference w:id="297"/>
      </w:r>
      <w:r w:rsidR="00804C19" w:rsidRPr="0052470B">
        <w:rPr>
          <w:rStyle w:val="Char4"/>
          <w:rFonts w:hint="cs"/>
          <w:spacing w:val="0"/>
          <w:rtl/>
        </w:rPr>
        <w:t>.</w:t>
      </w:r>
    </w:p>
    <w:p w:rsidR="0068231A" w:rsidRPr="006637AC" w:rsidRDefault="0068231A" w:rsidP="00FA5C34">
      <w:pPr>
        <w:pStyle w:val="a4"/>
        <w:spacing w:before="0" w:beforeAutospacing="0"/>
        <w:ind w:firstLine="284"/>
        <w:jc w:val="both"/>
        <w:rPr>
          <w:rStyle w:val="Char3"/>
          <w:rtl/>
        </w:rPr>
      </w:pPr>
      <w:r w:rsidRPr="006637AC">
        <w:rPr>
          <w:rStyle w:val="Char3"/>
          <w:rtl/>
        </w:rPr>
        <w:t xml:space="preserve">259- </w:t>
      </w:r>
      <w:r w:rsidR="00D238A8"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لَمْ يَتَكَلَّمْ فِي المَهْدِ إِلاَّ ثَلاثَةٌ</w:t>
      </w:r>
      <w:r w:rsidR="0015419D" w:rsidRPr="0052470B">
        <w:rPr>
          <w:rtl/>
        </w:rPr>
        <w:t>:</w:t>
      </w:r>
      <w:r w:rsidRPr="0052470B">
        <w:rPr>
          <w:rtl/>
        </w:rPr>
        <w:t xml:space="preserve"> عِيسى ابْنُ مرْيَمَ</w:t>
      </w:r>
      <w:r w:rsidR="00140074" w:rsidRPr="0052470B">
        <w:rPr>
          <w:rtl/>
        </w:rPr>
        <w:t>،</w:t>
      </w:r>
      <w:r w:rsidRPr="0052470B">
        <w:rPr>
          <w:rtl/>
        </w:rPr>
        <w:t xml:space="preserve"> وصَاحِب جُرَيْجٍ</w:t>
      </w:r>
      <w:r w:rsidR="00140074" w:rsidRPr="0052470B">
        <w:rPr>
          <w:rtl/>
        </w:rPr>
        <w:t>،</w:t>
      </w:r>
      <w:r w:rsidRPr="0052470B">
        <w:rPr>
          <w:rtl/>
        </w:rPr>
        <w:t xml:space="preserve"> وكَانَ جُرَيْجٌ رَجُلاً عَابِداً</w:t>
      </w:r>
      <w:r w:rsidR="00140074" w:rsidRPr="0052470B">
        <w:rPr>
          <w:rtl/>
        </w:rPr>
        <w:t>،</w:t>
      </w:r>
      <w:r w:rsidRPr="0052470B">
        <w:rPr>
          <w:rtl/>
        </w:rPr>
        <w:t xml:space="preserve"> فَاتَّخَذَ صَوْمَعةً فكانَ فِيهَا</w:t>
      </w:r>
      <w:r w:rsidR="00140074" w:rsidRPr="0052470B">
        <w:rPr>
          <w:rtl/>
        </w:rPr>
        <w:t>،</w:t>
      </w:r>
      <w:r w:rsidRPr="0052470B">
        <w:rPr>
          <w:rtl/>
        </w:rPr>
        <w:t xml:space="preserve"> فَأَتَتْهُ أُمُّهُ وَهَو يُصلي فَقَالَتْ</w:t>
      </w:r>
      <w:r w:rsidR="0015419D" w:rsidRPr="0052470B">
        <w:rPr>
          <w:rtl/>
        </w:rPr>
        <w:t>:</w:t>
      </w:r>
      <w:r w:rsidRPr="0052470B">
        <w:rPr>
          <w:rtl/>
        </w:rPr>
        <w:t xml:space="preserve"> يا جُرَيْجُ</w:t>
      </w:r>
      <w:r w:rsidR="00140074" w:rsidRPr="0052470B">
        <w:rPr>
          <w:rtl/>
        </w:rPr>
        <w:t>،</w:t>
      </w:r>
      <w:r w:rsidRPr="0052470B">
        <w:rPr>
          <w:rtl/>
        </w:rPr>
        <w:t xml:space="preserve"> فقال</w:t>
      </w:r>
      <w:r w:rsidR="0015419D" w:rsidRPr="0052470B">
        <w:rPr>
          <w:rtl/>
        </w:rPr>
        <w:t>:</w:t>
      </w:r>
      <w:r w:rsidRPr="0052470B">
        <w:rPr>
          <w:rtl/>
        </w:rPr>
        <w:t xml:space="preserve"> يَارَبِّ أُمِّي وَصَلاتِي فَأَقْبلَ عَلَى صلاتِهِ فَانْصرفَتْ فَلَمَّا كَانَ مِنَ الْغَدِ أَتَتْهُ وهُو يُصَلِّي</w:t>
      </w:r>
      <w:r w:rsidR="00140074" w:rsidRPr="0052470B">
        <w:rPr>
          <w:rtl/>
        </w:rPr>
        <w:t>،</w:t>
      </w:r>
      <w:r w:rsidRPr="0052470B">
        <w:rPr>
          <w:rtl/>
        </w:rPr>
        <w:t xml:space="preserve"> فقَالَتْ</w:t>
      </w:r>
      <w:r w:rsidR="0015419D" w:rsidRPr="0052470B">
        <w:rPr>
          <w:rtl/>
        </w:rPr>
        <w:t>:</w:t>
      </w:r>
      <w:r w:rsidRPr="0052470B">
        <w:rPr>
          <w:rtl/>
        </w:rPr>
        <w:t xml:space="preserve"> يَا جُرَيْجُ</w:t>
      </w:r>
      <w:r w:rsidR="00140074" w:rsidRPr="0052470B">
        <w:rPr>
          <w:rtl/>
        </w:rPr>
        <w:t>،</w:t>
      </w:r>
      <w:r w:rsidRPr="0052470B">
        <w:rPr>
          <w:rtl/>
        </w:rPr>
        <w:t xml:space="preserve"> فقال</w:t>
      </w:r>
      <w:r w:rsidR="0015419D" w:rsidRPr="0052470B">
        <w:rPr>
          <w:rtl/>
        </w:rPr>
        <w:t>:</w:t>
      </w:r>
      <w:r w:rsidRPr="0052470B">
        <w:rPr>
          <w:rtl/>
        </w:rPr>
        <w:t xml:space="preserve"> أَيْ رَبِّ أُمِّي وَصَلاتِي</w:t>
      </w:r>
      <w:r w:rsidR="00140074" w:rsidRPr="0052470B">
        <w:rPr>
          <w:rtl/>
        </w:rPr>
        <w:t>.</w:t>
      </w:r>
      <w:r w:rsidRPr="0052470B">
        <w:rPr>
          <w:rtl/>
        </w:rPr>
        <w:t xml:space="preserve"> فَأَقْبَلَ عَلَى صَلاتِهِ</w:t>
      </w:r>
      <w:r w:rsidR="00140074" w:rsidRPr="0052470B">
        <w:rPr>
          <w:rtl/>
        </w:rPr>
        <w:t>،</w:t>
      </w:r>
      <w:r w:rsidRPr="0052470B">
        <w:rPr>
          <w:rtl/>
        </w:rPr>
        <w:t xml:space="preserve"> فَلَمَّا كَانَ مِنَ الْغَد أَتَتْهُ وَهُو يُصَلِّي فَقَالَتْ</w:t>
      </w:r>
      <w:r w:rsidR="0015419D" w:rsidRPr="0052470B">
        <w:rPr>
          <w:rtl/>
        </w:rPr>
        <w:t>:</w:t>
      </w:r>
      <w:r w:rsidRPr="0052470B">
        <w:rPr>
          <w:rtl/>
        </w:rPr>
        <w:t xml:space="preserve"> يَا جُرَيْجُ فقال</w:t>
      </w:r>
      <w:r w:rsidR="0015419D" w:rsidRPr="0052470B">
        <w:rPr>
          <w:rtl/>
        </w:rPr>
        <w:t>:</w:t>
      </w:r>
      <w:r w:rsidRPr="0052470B">
        <w:rPr>
          <w:rtl/>
        </w:rPr>
        <w:t xml:space="preserve"> أَيْ رَبِّ أُمِّي وَصَلاتِي</w:t>
      </w:r>
      <w:r w:rsidR="00140074" w:rsidRPr="0052470B">
        <w:rPr>
          <w:rtl/>
        </w:rPr>
        <w:t>،</w:t>
      </w:r>
      <w:r w:rsidRPr="0052470B">
        <w:rPr>
          <w:rtl/>
        </w:rPr>
        <w:t xml:space="preserve"> فَأَقْبَلَ عَلَى صَلاتِهِ</w:t>
      </w:r>
      <w:r w:rsidR="00140074" w:rsidRPr="0052470B">
        <w:rPr>
          <w:rtl/>
        </w:rPr>
        <w:t>،</w:t>
      </w:r>
      <w:r w:rsidRPr="0052470B">
        <w:rPr>
          <w:rtl/>
        </w:rPr>
        <w:t xml:space="preserve"> فَقَالَتْ</w:t>
      </w:r>
      <w:r w:rsidR="0015419D" w:rsidRPr="0052470B">
        <w:rPr>
          <w:rtl/>
        </w:rPr>
        <w:t>:</w:t>
      </w:r>
      <w:r w:rsidRPr="0052470B">
        <w:rPr>
          <w:rtl/>
        </w:rPr>
        <w:t xml:space="preserve"> اللَّهُمَّ لا تُمِتْه حَتَّى ينْظُرَ إِلَى وُجُوه ال</w:t>
      </w:r>
      <w:r w:rsidR="006637AC">
        <w:rPr>
          <w:rFonts w:hint="cs"/>
          <w:rtl/>
        </w:rPr>
        <w:t>ـ</w:t>
      </w:r>
      <w:r w:rsidRPr="0052470B">
        <w:rPr>
          <w:rtl/>
        </w:rPr>
        <w:t>مومِسَاتِ</w:t>
      </w:r>
      <w:r w:rsidR="00140074" w:rsidRPr="0052470B">
        <w:rPr>
          <w:rtl/>
        </w:rPr>
        <w:t>.</w:t>
      </w:r>
      <w:r w:rsidRPr="0052470B">
        <w:rPr>
          <w:rtl/>
        </w:rPr>
        <w:t xml:space="preserve"> فَتَذَكَّرَ بَنُو إِسْرائِيلَ جُريْجاً وَعِبَادَتهُ</w:t>
      </w:r>
      <w:r w:rsidR="00140074" w:rsidRPr="0052470B">
        <w:rPr>
          <w:rtl/>
        </w:rPr>
        <w:t>،</w:t>
      </w:r>
      <w:r w:rsidRPr="0052470B">
        <w:rPr>
          <w:rtl/>
        </w:rPr>
        <w:t xml:space="preserve"> وَكَانَتِ امْرَأَةٌ بغِيٌّ يُتَمَثَّلُ بِحُسْنِهَا</w:t>
      </w:r>
      <w:r w:rsidR="00140074" w:rsidRPr="0052470B">
        <w:rPr>
          <w:rtl/>
        </w:rPr>
        <w:t>،</w:t>
      </w:r>
      <w:r w:rsidRPr="0052470B">
        <w:rPr>
          <w:rtl/>
        </w:rPr>
        <w:t xml:space="preserve"> فَقَالَتْ</w:t>
      </w:r>
      <w:r w:rsidR="0015419D" w:rsidRPr="0052470B">
        <w:rPr>
          <w:rtl/>
        </w:rPr>
        <w:t>:</w:t>
      </w:r>
      <w:r w:rsidRPr="0052470B">
        <w:rPr>
          <w:rtl/>
        </w:rPr>
        <w:t xml:space="preserve"> إِنْ شِئْتُمْ لأَفْتِنَنَّهُ</w:t>
      </w:r>
      <w:r w:rsidR="00140074" w:rsidRPr="0052470B">
        <w:rPr>
          <w:rtl/>
        </w:rPr>
        <w:t>،</w:t>
      </w:r>
      <w:r w:rsidRPr="0052470B">
        <w:rPr>
          <w:rtl/>
        </w:rPr>
        <w:t xml:space="preserve"> فتعرَّضَتْ لَهُ</w:t>
      </w:r>
      <w:r w:rsidR="00140074" w:rsidRPr="0052470B">
        <w:rPr>
          <w:rtl/>
        </w:rPr>
        <w:t>،</w:t>
      </w:r>
      <w:r w:rsidRPr="0052470B">
        <w:rPr>
          <w:rtl/>
        </w:rPr>
        <w:t xml:space="preserve"> فَلَمْ يلْتَفِتْ إِلَيْهَا</w:t>
      </w:r>
      <w:r w:rsidR="00140074" w:rsidRPr="0052470B">
        <w:rPr>
          <w:rtl/>
        </w:rPr>
        <w:t>،</w:t>
      </w:r>
      <w:r w:rsidRPr="0052470B">
        <w:rPr>
          <w:rtl/>
        </w:rPr>
        <w:t xml:space="preserve"> فَأَتتْ رَاعِياً كَانَ يَأَوي إِلَى صوْمعَتِهِ</w:t>
      </w:r>
      <w:r w:rsidR="00140074" w:rsidRPr="0052470B">
        <w:rPr>
          <w:rtl/>
        </w:rPr>
        <w:t>،</w:t>
      </w:r>
      <w:r w:rsidRPr="0052470B">
        <w:rPr>
          <w:rtl/>
        </w:rPr>
        <w:t xml:space="preserve"> فَأَمْكنَتْهُ مِنْ نفسها فَوقَع علَيْهَا</w:t>
      </w:r>
      <w:r w:rsidR="00140074" w:rsidRPr="0052470B">
        <w:rPr>
          <w:rtl/>
        </w:rPr>
        <w:t>.</w:t>
      </w:r>
      <w:r w:rsidRPr="0052470B">
        <w:rPr>
          <w:rtl/>
        </w:rPr>
        <w:t xml:space="preserve"> فَحملَتْ</w:t>
      </w:r>
      <w:r w:rsidR="00140074" w:rsidRPr="0052470B">
        <w:rPr>
          <w:rtl/>
        </w:rPr>
        <w:t>،</w:t>
      </w:r>
      <w:r w:rsidRPr="0052470B">
        <w:rPr>
          <w:rtl/>
        </w:rPr>
        <w:t xml:space="preserve"> فَلَمَّا وَلدتْ قَالَتْ</w:t>
      </w:r>
      <w:r w:rsidR="0015419D" w:rsidRPr="0052470B">
        <w:rPr>
          <w:rtl/>
        </w:rPr>
        <w:t>:</w:t>
      </w:r>
      <w:r w:rsidRPr="0052470B">
        <w:rPr>
          <w:rtl/>
        </w:rPr>
        <w:t xml:space="preserve"> هُوَ جُرَيْجٌ</w:t>
      </w:r>
      <w:r w:rsidR="00140074" w:rsidRPr="0052470B">
        <w:rPr>
          <w:rtl/>
        </w:rPr>
        <w:t>،</w:t>
      </w:r>
      <w:r w:rsidRPr="0052470B">
        <w:rPr>
          <w:rtl/>
        </w:rPr>
        <w:t xml:space="preserve"> فَأَتَوْهُ فاسْتنزلُوه وهدَمُوا صوْمعَتَهُ</w:t>
      </w:r>
      <w:r w:rsidR="00140074" w:rsidRPr="0052470B">
        <w:rPr>
          <w:rtl/>
        </w:rPr>
        <w:t>،</w:t>
      </w:r>
      <w:r w:rsidRPr="0052470B">
        <w:rPr>
          <w:rtl/>
        </w:rPr>
        <w:t xml:space="preserve"> وَجَعَلُوا يَضْرِبُونهُ</w:t>
      </w:r>
      <w:r w:rsidR="00140074" w:rsidRPr="0052470B">
        <w:rPr>
          <w:rtl/>
        </w:rPr>
        <w:t>،</w:t>
      </w:r>
      <w:r w:rsidRPr="0052470B">
        <w:rPr>
          <w:rtl/>
        </w:rPr>
        <w:t xml:space="preserve"> فقال</w:t>
      </w:r>
      <w:r w:rsidR="0015419D" w:rsidRPr="0052470B">
        <w:rPr>
          <w:rtl/>
        </w:rPr>
        <w:t>:</w:t>
      </w:r>
      <w:r w:rsidRPr="0052470B">
        <w:rPr>
          <w:rtl/>
        </w:rPr>
        <w:t xml:space="preserve"> ما شَأْنُكُمْ</w:t>
      </w:r>
      <w:r w:rsidR="0015419D" w:rsidRPr="0052470B">
        <w:rPr>
          <w:rtl/>
        </w:rPr>
        <w:t>؟</w:t>
      </w:r>
      <w:r w:rsidRPr="0052470B">
        <w:rPr>
          <w:rtl/>
        </w:rPr>
        <w:t xml:space="preserve"> قالوا: زَنَيْتَ بِهذِهِ الْبغِيِّ فَولَدتْ مِنْك</w:t>
      </w:r>
      <w:r w:rsidR="00140074" w:rsidRPr="0052470B">
        <w:rPr>
          <w:rtl/>
        </w:rPr>
        <w:t>.</w:t>
      </w:r>
      <w:r w:rsidRPr="0052470B">
        <w:rPr>
          <w:rtl/>
        </w:rPr>
        <w:t xml:space="preserve"> قال</w:t>
      </w:r>
      <w:r w:rsidR="0015419D" w:rsidRPr="0052470B">
        <w:rPr>
          <w:rtl/>
        </w:rPr>
        <w:t>:</w:t>
      </w:r>
      <w:r w:rsidRPr="0052470B">
        <w:rPr>
          <w:rtl/>
        </w:rPr>
        <w:t xml:space="preserve"> أَيْنَ الصَّبِيُّ</w:t>
      </w:r>
      <w:r w:rsidR="0015419D" w:rsidRPr="0052470B">
        <w:rPr>
          <w:rtl/>
        </w:rPr>
        <w:t>؟</w:t>
      </w:r>
      <w:r w:rsidRPr="0052470B">
        <w:rPr>
          <w:rtl/>
        </w:rPr>
        <w:t xml:space="preserve"> فَجاءَوا بِهِ فقال</w:t>
      </w:r>
      <w:r w:rsidR="0015419D" w:rsidRPr="0052470B">
        <w:rPr>
          <w:rtl/>
        </w:rPr>
        <w:t>:</w:t>
      </w:r>
      <w:r w:rsidRPr="0052470B">
        <w:rPr>
          <w:rtl/>
        </w:rPr>
        <w:t xml:space="preserve"> دَعُونِي حَتَّى أُصَلِّي فَصلىَّ</w:t>
      </w:r>
      <w:r w:rsidR="00140074" w:rsidRPr="0052470B">
        <w:rPr>
          <w:rtl/>
        </w:rPr>
        <w:t>،</w:t>
      </w:r>
      <w:r w:rsidRPr="0052470B">
        <w:rPr>
          <w:rtl/>
        </w:rPr>
        <w:t xml:space="preserve"> فَلَمَّا انْصَرَفَ أَتَى الصَّبِيَّ فَطَعنَ فِي بطْنِهِ وقالَ</w:t>
      </w:r>
      <w:r w:rsidR="0015419D" w:rsidRPr="0052470B">
        <w:rPr>
          <w:rtl/>
        </w:rPr>
        <w:t>:</w:t>
      </w:r>
      <w:r w:rsidRPr="0052470B">
        <w:rPr>
          <w:rtl/>
        </w:rPr>
        <w:t xml:space="preserve"> يا غُلامُ مَنْ أَبُوكَ</w:t>
      </w:r>
      <w:r w:rsidR="0015419D" w:rsidRPr="0052470B">
        <w:rPr>
          <w:rtl/>
        </w:rPr>
        <w:t>؟</w:t>
      </w:r>
      <w:r w:rsidRPr="0052470B">
        <w:rPr>
          <w:rtl/>
        </w:rPr>
        <w:t xml:space="preserve"> قال</w:t>
      </w:r>
      <w:r w:rsidR="0015419D" w:rsidRPr="0052470B">
        <w:rPr>
          <w:rtl/>
        </w:rPr>
        <w:t>:</w:t>
      </w:r>
      <w:r w:rsidRPr="0052470B">
        <w:rPr>
          <w:rtl/>
        </w:rPr>
        <w:t xml:space="preserve"> فُلانٌ الرَّاعِي</w:t>
      </w:r>
      <w:r w:rsidR="00140074" w:rsidRPr="0052470B">
        <w:rPr>
          <w:rtl/>
        </w:rPr>
        <w:t>،</w:t>
      </w:r>
      <w:r w:rsidRPr="0052470B">
        <w:rPr>
          <w:rtl/>
        </w:rPr>
        <w:t xml:space="preserve"> فَأَقْبلُوا علَى جُرَيْجُ يُقَبِّلُونَهُ وَيَتَمَسَّحُونَ بِهِ وقَالُوا</w:t>
      </w:r>
      <w:r w:rsidR="0015419D" w:rsidRPr="0052470B">
        <w:rPr>
          <w:rtl/>
        </w:rPr>
        <w:t>:</w:t>
      </w:r>
      <w:r w:rsidRPr="0052470B">
        <w:rPr>
          <w:rtl/>
        </w:rPr>
        <w:t xml:space="preserve"> نَبْنِي لَكَ صوْمَعَتَكَ مِنْ ذَهَبٍ قال</w:t>
      </w:r>
      <w:r w:rsidR="0015419D" w:rsidRPr="0052470B">
        <w:rPr>
          <w:rtl/>
        </w:rPr>
        <w:t>:</w:t>
      </w:r>
      <w:r w:rsidRPr="0052470B">
        <w:rPr>
          <w:rtl/>
        </w:rPr>
        <w:t xml:space="preserve"> لا، أَعيدُوهَا مِنْ طِينٍ كَمَا كَانَتْ</w:t>
      </w:r>
      <w:r w:rsidR="00140074" w:rsidRPr="0052470B">
        <w:rPr>
          <w:rtl/>
        </w:rPr>
        <w:t>،</w:t>
      </w:r>
      <w:r w:rsidRPr="0052470B">
        <w:rPr>
          <w:rtl/>
        </w:rPr>
        <w:t xml:space="preserve"> فَفَعَلُوا</w:t>
      </w:r>
      <w:r w:rsidR="00140074" w:rsidRPr="0052470B">
        <w:rPr>
          <w:rtl/>
        </w:rPr>
        <w:t>.</w:t>
      </w:r>
      <w:r w:rsidRPr="0052470B">
        <w:rPr>
          <w:rtl/>
        </w:rPr>
        <w:t xml:space="preserve"> وَبيْنَا صَبِيٌّ يرْضعُ مِنْ أُمِّهِ</w:t>
      </w:r>
      <w:r w:rsidR="00140074" w:rsidRPr="0052470B">
        <w:rPr>
          <w:rtl/>
        </w:rPr>
        <w:t>،</w:t>
      </w:r>
      <w:r w:rsidRPr="0052470B">
        <w:rPr>
          <w:rtl/>
        </w:rPr>
        <w:t xml:space="preserve"> فَمَرَّ رَجُلٌ رَاكِبٌ عَلَى دابَّةٍ فَارِهَةٍ وَشَارةٍ حَسَنَةٍ</w:t>
      </w:r>
      <w:r w:rsidR="000C6F25" w:rsidRPr="0052470B">
        <w:rPr>
          <w:rtl/>
        </w:rPr>
        <w:t xml:space="preserve"> </w:t>
      </w:r>
      <w:r w:rsidRPr="0052470B">
        <w:rPr>
          <w:rtl/>
        </w:rPr>
        <w:t>فَقالت أُمُّهُ</w:t>
      </w:r>
      <w:r w:rsidR="0015419D" w:rsidRPr="0052470B">
        <w:rPr>
          <w:rtl/>
        </w:rPr>
        <w:t>:</w:t>
      </w:r>
      <w:r w:rsidRPr="0052470B">
        <w:rPr>
          <w:rtl/>
        </w:rPr>
        <w:t xml:space="preserve"> اللَّهُمَّ اجْعَل ابْنِي مثْلَ هَذَا</w:t>
      </w:r>
      <w:r w:rsidR="00140074" w:rsidRPr="0052470B">
        <w:rPr>
          <w:rtl/>
        </w:rPr>
        <w:t>،</w:t>
      </w:r>
      <w:r w:rsidRPr="0052470B">
        <w:rPr>
          <w:rtl/>
        </w:rPr>
        <w:t xml:space="preserve"> فَتَرَكَ الثَّدْيَ وَأَقْبَلَ إِلَيْهِ فَنَظَرَ إِلَيْهِ فقال</w:t>
      </w:r>
      <w:r w:rsidR="0015419D" w:rsidRPr="0052470B">
        <w:rPr>
          <w:rtl/>
        </w:rPr>
        <w:t>:</w:t>
      </w:r>
      <w:r w:rsidRPr="0052470B">
        <w:rPr>
          <w:rtl/>
        </w:rPr>
        <w:t xml:space="preserve"> اللَّهُمَّ لا تَجْعَلْنِي مِثْلهُ</w:t>
      </w:r>
      <w:r w:rsidR="00140074" w:rsidRPr="0052470B">
        <w:rPr>
          <w:rtl/>
        </w:rPr>
        <w:t>،</w:t>
      </w:r>
      <w:r w:rsidRPr="0052470B">
        <w:rPr>
          <w:rtl/>
        </w:rPr>
        <w:t xml:space="preserve"> ثُمَّ أَقَبَلَ عَلَى ثَدْيِهِ فَجَعْلَ يَرْتَضِعُ» فَكَأَنِّي أَنْظُرُ إِلَى رسول اللَّه </w:t>
      </w:r>
      <w:r w:rsidR="00EE01BC" w:rsidRPr="0052470B">
        <w:rPr>
          <w:rFonts w:cs="CTraditional Arabic"/>
          <w:szCs w:val="28"/>
          <w:rtl/>
        </w:rPr>
        <w:t>ص</w:t>
      </w:r>
      <w:r w:rsidRPr="0052470B">
        <w:rPr>
          <w:rtl/>
        </w:rPr>
        <w:t xml:space="preserve"> وَهُوَ يحْكِي ارْتِضَاعَهُ بِأُصْبُعِه السَّبَّابةِ فِي فِيهِ</w:t>
      </w:r>
      <w:r w:rsidR="00140074" w:rsidRPr="0052470B">
        <w:rPr>
          <w:rtl/>
        </w:rPr>
        <w:t>،</w:t>
      </w:r>
      <w:r w:rsidRPr="0052470B">
        <w:rPr>
          <w:rtl/>
        </w:rPr>
        <w:t xml:space="preserve"> فَجَعلَ يَمُصُّهَا، قال</w:t>
      </w:r>
      <w:r w:rsidR="0015419D" w:rsidRPr="0052470B">
        <w:rPr>
          <w:rtl/>
        </w:rPr>
        <w:t>:</w:t>
      </w:r>
      <w:r w:rsidRPr="0052470B">
        <w:rPr>
          <w:rtl/>
        </w:rPr>
        <w:t xml:space="preserve"> </w:t>
      </w:r>
      <w:r w:rsidR="008960CB" w:rsidRPr="0052470B">
        <w:rPr>
          <w:rtl/>
        </w:rPr>
        <w:t>«</w:t>
      </w:r>
      <w:r w:rsidRPr="0052470B">
        <w:rPr>
          <w:rtl/>
        </w:rPr>
        <w:t>وَمَرُّوا بِجَارِيَةٍ وَهُمْ يَضْرِبُونَهَا، وَيَقُولُونَ</w:t>
      </w:r>
      <w:r w:rsidR="0015419D" w:rsidRPr="0052470B">
        <w:rPr>
          <w:rtl/>
        </w:rPr>
        <w:t>:</w:t>
      </w:r>
      <w:r w:rsidRPr="0052470B">
        <w:rPr>
          <w:rtl/>
        </w:rPr>
        <w:t xml:space="preserve"> زَنَيْتِ سَرَقْتِ</w:t>
      </w:r>
      <w:r w:rsidR="00140074" w:rsidRPr="0052470B">
        <w:rPr>
          <w:rtl/>
        </w:rPr>
        <w:t>،</w:t>
      </w:r>
      <w:r w:rsidRPr="0052470B">
        <w:rPr>
          <w:rtl/>
        </w:rPr>
        <w:t xml:space="preserve"> وَهِي تَقُولُ</w:t>
      </w:r>
      <w:r w:rsidR="0015419D" w:rsidRPr="0052470B">
        <w:rPr>
          <w:rtl/>
        </w:rPr>
        <w:t>:</w:t>
      </w:r>
      <w:r w:rsidRPr="0052470B">
        <w:rPr>
          <w:rtl/>
        </w:rPr>
        <w:t xml:space="preserve"> حَسْبِيَ اللَّهُ وَنِعْمَ الْوكِيلُ</w:t>
      </w:r>
      <w:r w:rsidR="00140074" w:rsidRPr="0052470B">
        <w:rPr>
          <w:rtl/>
        </w:rPr>
        <w:t>.</w:t>
      </w:r>
      <w:r w:rsidRPr="0052470B">
        <w:rPr>
          <w:rtl/>
        </w:rPr>
        <w:t xml:space="preserve"> فقالت أُمُّهُ</w:t>
      </w:r>
      <w:r w:rsidR="0015419D" w:rsidRPr="0052470B">
        <w:rPr>
          <w:rtl/>
        </w:rPr>
        <w:t>:</w:t>
      </w:r>
      <w:r w:rsidRPr="0052470B">
        <w:rPr>
          <w:rtl/>
        </w:rPr>
        <w:t xml:space="preserve"> اللَّهُمَّ لا تَجْعَلْ ابْنِي مِثْلَهَا</w:t>
      </w:r>
      <w:r w:rsidR="00140074" w:rsidRPr="0052470B">
        <w:rPr>
          <w:rtl/>
        </w:rPr>
        <w:t>،</w:t>
      </w:r>
      <w:r w:rsidRPr="0052470B">
        <w:rPr>
          <w:rtl/>
        </w:rPr>
        <w:t xml:space="preserve"> فَتَركَ الرِّضَاعَ وَنَظَرَ إِلَيْهَا فقال</w:t>
      </w:r>
      <w:r w:rsidR="0015419D" w:rsidRPr="0052470B">
        <w:rPr>
          <w:rtl/>
        </w:rPr>
        <w:t>:</w:t>
      </w:r>
      <w:r w:rsidRPr="0052470B">
        <w:rPr>
          <w:rtl/>
        </w:rPr>
        <w:t xml:space="preserve"> اللَّهُمَّ اجْعَلْنِي مِثْلَهَا</w:t>
      </w:r>
      <w:r w:rsidR="00140074" w:rsidRPr="0052470B">
        <w:rPr>
          <w:rtl/>
        </w:rPr>
        <w:t>،</w:t>
      </w:r>
      <w:r w:rsidR="00E2789D" w:rsidRPr="0052470B">
        <w:rPr>
          <w:rtl/>
        </w:rPr>
        <w:t xml:space="preserve"> فَهُنالِكَ تَرَاجَعَا الحَدِيث</w:t>
      </w:r>
      <w:r w:rsidR="00E2789D" w:rsidRPr="0052470B">
        <w:rPr>
          <w:rFonts w:hint="cs"/>
          <w:rtl/>
        </w:rPr>
        <w:t>َ</w:t>
      </w:r>
      <w:r w:rsidRPr="0052470B">
        <w:rPr>
          <w:rtl/>
        </w:rPr>
        <w:t xml:space="preserve"> فقالَت</w:t>
      </w:r>
      <w:r w:rsidR="0015419D" w:rsidRPr="0052470B">
        <w:rPr>
          <w:rtl/>
        </w:rPr>
        <w:t>:</w:t>
      </w:r>
      <w:r w:rsidRPr="0052470B">
        <w:rPr>
          <w:rtl/>
        </w:rPr>
        <w:t xml:space="preserve"> مَرَّ رَجُلٌ حَسنُ الهَيْئَةِ فَقُلْتُ</w:t>
      </w:r>
      <w:r w:rsidR="0015419D" w:rsidRPr="0052470B">
        <w:rPr>
          <w:rtl/>
        </w:rPr>
        <w:t>:</w:t>
      </w:r>
      <w:r w:rsidRPr="0052470B">
        <w:rPr>
          <w:rtl/>
        </w:rPr>
        <w:t xml:space="preserve"> اللَّهُمَّ اجْعَلْ ابْنِي مِثْلَهُ فَقُلْتَ</w:t>
      </w:r>
      <w:r w:rsidR="0015419D" w:rsidRPr="0052470B">
        <w:rPr>
          <w:rtl/>
        </w:rPr>
        <w:t>:</w:t>
      </w:r>
      <w:r w:rsidRPr="0052470B">
        <w:rPr>
          <w:rtl/>
        </w:rPr>
        <w:t xml:space="preserve"> اللَّهُمَّ لا تَجْعَلنِي مِثْلَهُ</w:t>
      </w:r>
      <w:r w:rsidR="00140074" w:rsidRPr="0052470B">
        <w:rPr>
          <w:rtl/>
        </w:rPr>
        <w:t>،</w:t>
      </w:r>
      <w:r w:rsidRPr="0052470B">
        <w:rPr>
          <w:rtl/>
        </w:rPr>
        <w:t xml:space="preserve"> وَمَرُّوا بِهَذِهِ الأَمَةِ وَهُم يَضْربُونَهُا وَيَقُولُونَ</w:t>
      </w:r>
      <w:r w:rsidR="0015419D" w:rsidRPr="0052470B">
        <w:rPr>
          <w:rtl/>
        </w:rPr>
        <w:t>:</w:t>
      </w:r>
      <w:r w:rsidRPr="0052470B">
        <w:rPr>
          <w:rtl/>
        </w:rPr>
        <w:t xml:space="preserve"> زَنَيْتِ سَرَقْتِ</w:t>
      </w:r>
      <w:r w:rsidR="00140074" w:rsidRPr="0052470B">
        <w:rPr>
          <w:rtl/>
        </w:rPr>
        <w:t>،</w:t>
      </w:r>
      <w:r w:rsidRPr="0052470B">
        <w:rPr>
          <w:rtl/>
        </w:rPr>
        <w:t xml:space="preserve"> فَقُلْتُ</w:t>
      </w:r>
      <w:r w:rsidR="0015419D" w:rsidRPr="0052470B">
        <w:rPr>
          <w:rtl/>
        </w:rPr>
        <w:t>:</w:t>
      </w:r>
      <w:r w:rsidRPr="0052470B">
        <w:rPr>
          <w:rtl/>
        </w:rPr>
        <w:t xml:space="preserve"> اللَّهُمَّ لا تَجْعَلْ ابْنِي مِثْلَهَا فَقُلْتَ</w:t>
      </w:r>
      <w:r w:rsidR="0015419D" w:rsidRPr="0052470B">
        <w:rPr>
          <w:rtl/>
        </w:rPr>
        <w:t>:</w:t>
      </w:r>
      <w:r w:rsidRPr="0052470B">
        <w:rPr>
          <w:rtl/>
        </w:rPr>
        <w:t xml:space="preserve"> اللَّهُمَّ اجعَلْنِي مِثْلَهَا</w:t>
      </w:r>
      <w:r w:rsidR="0015419D" w:rsidRPr="0052470B">
        <w:rPr>
          <w:rtl/>
        </w:rPr>
        <w:t>؟</w:t>
      </w:r>
      <w:r w:rsidRPr="0052470B">
        <w:rPr>
          <w:rtl/>
        </w:rPr>
        <w:t>، قَالَ</w:t>
      </w:r>
      <w:r w:rsidR="0015419D" w:rsidRPr="0052470B">
        <w:rPr>
          <w:rtl/>
        </w:rPr>
        <w:t>:</w:t>
      </w:r>
      <w:r w:rsidRPr="0052470B">
        <w:rPr>
          <w:rtl/>
        </w:rPr>
        <w:t xml:space="preserve"> إِنَّ ذلِكَ الرَّجُلَ كَانَ جَبَّاراً فَقُلت</w:t>
      </w:r>
      <w:r w:rsidR="0015419D" w:rsidRPr="0052470B">
        <w:rPr>
          <w:rtl/>
        </w:rPr>
        <w:t>:</w:t>
      </w:r>
      <w:r w:rsidRPr="0052470B">
        <w:rPr>
          <w:rtl/>
        </w:rPr>
        <w:t xml:space="preserve"> اللَّهُمَّ لا تجْعَلْنِي مِثْلَهُ</w:t>
      </w:r>
      <w:r w:rsidR="00140074" w:rsidRPr="0052470B">
        <w:rPr>
          <w:rtl/>
        </w:rPr>
        <w:t>،</w:t>
      </w:r>
      <w:r w:rsidRPr="0052470B">
        <w:rPr>
          <w:rtl/>
        </w:rPr>
        <w:t xml:space="preserve"> وإِنَّ هَذِهِ يَقُولُونَ ل</w:t>
      </w:r>
      <w:r w:rsidR="006637AC">
        <w:rPr>
          <w:rFonts w:hint="cs"/>
          <w:rtl/>
        </w:rPr>
        <w:t>ـ</w:t>
      </w:r>
      <w:r w:rsidRPr="0052470B">
        <w:rPr>
          <w:rtl/>
        </w:rPr>
        <w:t>ها زَنَيْتِ</w:t>
      </w:r>
      <w:r w:rsidR="00140074" w:rsidRPr="0052470B">
        <w:rPr>
          <w:rtl/>
        </w:rPr>
        <w:t>،</w:t>
      </w:r>
      <w:r w:rsidRPr="0052470B">
        <w:rPr>
          <w:rtl/>
        </w:rPr>
        <w:t xml:space="preserve"> وَلَمْ تَزْنِ</w:t>
      </w:r>
      <w:r w:rsidR="00140074" w:rsidRPr="0052470B">
        <w:rPr>
          <w:rtl/>
        </w:rPr>
        <w:t>،</w:t>
      </w:r>
      <w:r w:rsidRPr="0052470B">
        <w:rPr>
          <w:rtl/>
        </w:rPr>
        <w:t xml:space="preserve"> وَسَرقْت</w:t>
      </w:r>
      <w:r w:rsidR="00140074" w:rsidRPr="0052470B">
        <w:rPr>
          <w:rtl/>
        </w:rPr>
        <w:t>،</w:t>
      </w:r>
      <w:r w:rsidRPr="0052470B">
        <w:rPr>
          <w:rtl/>
        </w:rPr>
        <w:t xml:space="preserve"> وَلَمْ تَسْرِقْ</w:t>
      </w:r>
      <w:r w:rsidR="00140074" w:rsidRPr="0052470B">
        <w:rPr>
          <w:rtl/>
        </w:rPr>
        <w:t>،</w:t>
      </w:r>
      <w:r w:rsidRPr="0052470B">
        <w:rPr>
          <w:rtl/>
        </w:rPr>
        <w:t xml:space="preserve"> فَقُلْتُ</w:t>
      </w:r>
      <w:r w:rsidR="0015419D" w:rsidRPr="0052470B">
        <w:rPr>
          <w:rtl/>
        </w:rPr>
        <w:t>:</w:t>
      </w:r>
      <w:r w:rsidRPr="0052470B">
        <w:rPr>
          <w:rtl/>
        </w:rPr>
        <w:t xml:space="preserve"> اللَّهُمَّ اجْعَلْنِي مِثْلَهَا</w:t>
      </w:r>
      <w:r w:rsidR="00D238A8" w:rsidRPr="0052470B">
        <w:rPr>
          <w:rFonts w:hint="cs"/>
          <w:rtl/>
        </w:rPr>
        <w:t>»</w:t>
      </w:r>
      <w:r w:rsidR="00140074" w:rsidRPr="00EE7E0F">
        <w:rPr>
          <w:rStyle w:val="Char4"/>
          <w:rtl/>
        </w:rPr>
        <w:t>»</w:t>
      </w:r>
      <w:r w:rsidRPr="006637AC">
        <w:rPr>
          <w:rStyle w:val="Char5"/>
          <w:rtl/>
        </w:rPr>
        <w:t xml:space="preserve"> </w:t>
      </w:r>
      <w:r w:rsidRPr="0052470B">
        <w:rPr>
          <w:rStyle w:val="Char5"/>
          <w:rtl/>
        </w:rPr>
        <w:t>متفق عليه</w:t>
      </w:r>
      <w:r w:rsidRPr="006637AC">
        <w:rPr>
          <w:rStyle w:val="Char3"/>
          <w:rtl/>
        </w:rPr>
        <w:t>.</w:t>
      </w:r>
    </w:p>
    <w:p w:rsidR="0068231A" w:rsidRPr="006637AC" w:rsidRDefault="008960CB" w:rsidP="00FA5C34">
      <w:pPr>
        <w:pStyle w:val="a4"/>
        <w:spacing w:before="0" w:beforeAutospacing="0"/>
        <w:ind w:firstLine="284"/>
        <w:jc w:val="both"/>
        <w:rPr>
          <w:rStyle w:val="Char3"/>
          <w:rtl/>
        </w:rPr>
      </w:pPr>
      <w:r w:rsidRPr="00313619">
        <w:rPr>
          <w:rStyle w:val="Char5"/>
          <w:rtl/>
        </w:rPr>
        <w:t>«</w:t>
      </w:r>
      <w:r w:rsidR="0068231A" w:rsidRPr="00313619">
        <w:rPr>
          <w:rStyle w:val="Char5"/>
          <w:rtl/>
        </w:rPr>
        <w:t>وال</w:t>
      </w:r>
      <w:r w:rsidR="00313619">
        <w:rPr>
          <w:rStyle w:val="Char5"/>
          <w:rFonts w:hint="cs"/>
          <w:rtl/>
        </w:rPr>
        <w:t>ـ</w:t>
      </w:r>
      <w:r w:rsidR="0068231A" w:rsidRPr="00313619">
        <w:rPr>
          <w:rStyle w:val="Char5"/>
          <w:rtl/>
        </w:rPr>
        <w:t>مُومِسَاتُ</w:t>
      </w:r>
      <w:r w:rsidR="00140074" w:rsidRPr="00313619">
        <w:rPr>
          <w:rStyle w:val="Char5"/>
          <w:rtl/>
        </w:rPr>
        <w:t>»</w:t>
      </w:r>
      <w:r w:rsidR="0015419D" w:rsidRPr="00313619">
        <w:rPr>
          <w:rStyle w:val="Char5"/>
          <w:rtl/>
        </w:rPr>
        <w:t>:</w:t>
      </w:r>
      <w:r w:rsidR="0068231A" w:rsidRPr="00313619">
        <w:rPr>
          <w:rStyle w:val="Char5"/>
          <w:rtl/>
        </w:rPr>
        <w:t xml:space="preserve"> بضَمِّ ال</w:t>
      </w:r>
      <w:r w:rsidR="0052470B" w:rsidRPr="00313619">
        <w:rPr>
          <w:rStyle w:val="Char5"/>
          <w:rFonts w:hint="cs"/>
          <w:rtl/>
        </w:rPr>
        <w:t>ـ</w:t>
      </w:r>
      <w:r w:rsidR="0068231A" w:rsidRPr="00313619">
        <w:rPr>
          <w:rStyle w:val="Char5"/>
          <w:rtl/>
        </w:rPr>
        <w:t>ميم الأُولَى</w:t>
      </w:r>
      <w:r w:rsidR="00140074" w:rsidRPr="00313619">
        <w:rPr>
          <w:rStyle w:val="Char5"/>
          <w:rtl/>
        </w:rPr>
        <w:t>،</w:t>
      </w:r>
      <w:r w:rsidR="0068231A" w:rsidRPr="00313619">
        <w:rPr>
          <w:rStyle w:val="Char5"/>
          <w:rtl/>
        </w:rPr>
        <w:t xml:space="preserve"> وإِسكان الواو وكسر</w:t>
      </w:r>
      <w:r w:rsidR="0068231A" w:rsidRPr="0052470B">
        <w:rPr>
          <w:rStyle w:val="Char5"/>
          <w:rtl/>
        </w:rPr>
        <w:t xml:space="preserve"> ال</w:t>
      </w:r>
      <w:r w:rsidR="0052470B" w:rsidRPr="0052470B">
        <w:rPr>
          <w:rStyle w:val="Char5"/>
          <w:rFonts w:hint="cs"/>
          <w:rtl/>
        </w:rPr>
        <w:t>ـ</w:t>
      </w:r>
      <w:r w:rsidR="0068231A" w:rsidRPr="0052470B">
        <w:rPr>
          <w:rStyle w:val="Char5"/>
          <w:rtl/>
        </w:rPr>
        <w:t>ميم الثانيةِ وبالسين ال</w:t>
      </w:r>
      <w:r w:rsidR="0052470B" w:rsidRPr="0052470B">
        <w:rPr>
          <w:rStyle w:val="Char5"/>
          <w:rFonts w:hint="cs"/>
          <w:rtl/>
        </w:rPr>
        <w:t>ـ</w:t>
      </w:r>
      <w:r w:rsidR="0068231A" w:rsidRPr="0052470B">
        <w:rPr>
          <w:rStyle w:val="Char5"/>
          <w:rtl/>
        </w:rPr>
        <w:t>مهملَةِ وهُنَّ الزَّوانِي</w:t>
      </w:r>
      <w:r w:rsidR="00140074" w:rsidRPr="0052470B">
        <w:rPr>
          <w:rStyle w:val="Char5"/>
          <w:rtl/>
        </w:rPr>
        <w:t>.</w:t>
      </w:r>
      <w:r w:rsidR="0068231A" w:rsidRPr="0052470B">
        <w:rPr>
          <w:rStyle w:val="Char5"/>
          <w:rtl/>
        </w:rPr>
        <w:t xml:space="preserve"> وال</w:t>
      </w:r>
      <w:r w:rsidR="0052470B" w:rsidRPr="0052470B">
        <w:rPr>
          <w:rStyle w:val="Char5"/>
          <w:rFonts w:hint="cs"/>
          <w:rtl/>
        </w:rPr>
        <w:t>ـ</w:t>
      </w:r>
      <w:r w:rsidR="0068231A" w:rsidRPr="0052470B">
        <w:rPr>
          <w:rStyle w:val="Char5"/>
          <w:rtl/>
        </w:rPr>
        <w:t>مُومِسةُ</w:t>
      </w:r>
      <w:r w:rsidR="0015419D" w:rsidRPr="00313619">
        <w:rPr>
          <w:rStyle w:val="Char5"/>
          <w:rtl/>
        </w:rPr>
        <w:t>:</w:t>
      </w:r>
      <w:r w:rsidR="0068231A" w:rsidRPr="00313619">
        <w:rPr>
          <w:rStyle w:val="Char5"/>
          <w:rtl/>
        </w:rPr>
        <w:t xml:space="preserve"> الزانية</w:t>
      </w:r>
      <w:r w:rsidR="00140074" w:rsidRPr="00313619">
        <w:rPr>
          <w:rStyle w:val="Char5"/>
          <w:rtl/>
        </w:rPr>
        <w:t>.</w:t>
      </w:r>
      <w:r w:rsidR="0068231A" w:rsidRPr="00313619">
        <w:rPr>
          <w:rStyle w:val="Char5"/>
          <w:rtl/>
        </w:rPr>
        <w:t xml:space="preserve"> وقوله</w:t>
      </w:r>
      <w:r w:rsidR="0015419D" w:rsidRPr="00313619">
        <w:rPr>
          <w:rStyle w:val="Char5"/>
          <w:rtl/>
        </w:rPr>
        <w:t>:</w:t>
      </w:r>
      <w:r w:rsidR="0068231A" w:rsidRPr="00313619">
        <w:rPr>
          <w:rStyle w:val="Char5"/>
          <w:rtl/>
        </w:rPr>
        <w:t xml:space="preserve"> </w:t>
      </w:r>
      <w:r w:rsidRPr="00313619">
        <w:rPr>
          <w:rStyle w:val="Char5"/>
          <w:rtl/>
        </w:rPr>
        <w:t>«</w:t>
      </w:r>
      <w:r w:rsidR="0068231A" w:rsidRPr="00313619">
        <w:rPr>
          <w:rStyle w:val="Char5"/>
          <w:rtl/>
        </w:rPr>
        <w:t>دابَّةً فَارِهَة</w:t>
      </w:r>
      <w:r w:rsidR="00140074" w:rsidRPr="00313619">
        <w:rPr>
          <w:rStyle w:val="Char5"/>
          <w:rtl/>
        </w:rPr>
        <w:t>»</w:t>
      </w:r>
      <w:r w:rsidR="0068231A" w:rsidRPr="00313619">
        <w:rPr>
          <w:rStyle w:val="Char5"/>
          <w:rtl/>
        </w:rPr>
        <w:t xml:space="preserve"> بِالْفَاءِ</w:t>
      </w:r>
      <w:r w:rsidR="0015419D" w:rsidRPr="0052470B">
        <w:rPr>
          <w:rStyle w:val="Char5"/>
          <w:rtl/>
        </w:rPr>
        <w:t>:</w:t>
      </w:r>
      <w:r w:rsidR="0068231A" w:rsidRPr="0052470B">
        <w:rPr>
          <w:rStyle w:val="Char5"/>
          <w:rtl/>
        </w:rPr>
        <w:t xml:space="preserve"> أَي حاذِقَةٌ نَفِيسةٌ</w:t>
      </w:r>
      <w:r w:rsidR="00140074" w:rsidRPr="0052470B">
        <w:rPr>
          <w:rStyle w:val="Char5"/>
          <w:rtl/>
        </w:rPr>
        <w:t>.</w:t>
      </w:r>
      <w:r w:rsidR="0068231A" w:rsidRPr="0052470B">
        <w:rPr>
          <w:rStyle w:val="Char5"/>
          <w:rtl/>
        </w:rPr>
        <w:t xml:space="preserve"> </w:t>
      </w:r>
      <w:r w:rsidR="0068231A" w:rsidRPr="00313619">
        <w:rPr>
          <w:rStyle w:val="Char5"/>
          <w:rtl/>
        </w:rPr>
        <w:t>«الشَّارَةُ</w:t>
      </w:r>
      <w:r w:rsidR="00140074" w:rsidRPr="00313619">
        <w:rPr>
          <w:rStyle w:val="Char5"/>
          <w:rtl/>
        </w:rPr>
        <w:t>»</w:t>
      </w:r>
      <w:r w:rsidR="0068231A" w:rsidRPr="00313619">
        <w:rPr>
          <w:rStyle w:val="Char5"/>
          <w:rtl/>
        </w:rPr>
        <w:t xml:space="preserve"> بِالشِّينِ</w:t>
      </w:r>
      <w:r w:rsidR="0068231A" w:rsidRPr="0052470B">
        <w:rPr>
          <w:rStyle w:val="Char5"/>
          <w:rtl/>
        </w:rPr>
        <w:t xml:space="preserve"> ال</w:t>
      </w:r>
      <w:r w:rsidR="0052470B" w:rsidRPr="0052470B">
        <w:rPr>
          <w:rStyle w:val="Char5"/>
          <w:rFonts w:hint="cs"/>
          <w:rtl/>
        </w:rPr>
        <w:t>ـ</w:t>
      </w:r>
      <w:r w:rsidR="0068231A" w:rsidRPr="0052470B">
        <w:rPr>
          <w:rStyle w:val="Char5"/>
          <w:rtl/>
        </w:rPr>
        <w:t>معْجمةِ وتَخْفيفِ الرَّاءِ</w:t>
      </w:r>
      <w:r w:rsidR="0015419D" w:rsidRPr="0052470B">
        <w:rPr>
          <w:rStyle w:val="Char5"/>
          <w:rtl/>
        </w:rPr>
        <w:t>:</w:t>
      </w:r>
      <w:r w:rsidR="0068231A" w:rsidRPr="0052470B">
        <w:rPr>
          <w:rStyle w:val="Char5"/>
          <w:rtl/>
        </w:rPr>
        <w:t xml:space="preserve"> وَهِي ال</w:t>
      </w:r>
      <w:r w:rsidR="0052470B" w:rsidRPr="0052470B">
        <w:rPr>
          <w:rStyle w:val="Char5"/>
          <w:rFonts w:hint="cs"/>
          <w:rtl/>
        </w:rPr>
        <w:t>ـ</w:t>
      </w:r>
      <w:r w:rsidR="0068231A" w:rsidRPr="0052470B">
        <w:rPr>
          <w:rStyle w:val="Char5"/>
          <w:rtl/>
        </w:rPr>
        <w:t>جم</w:t>
      </w:r>
      <w:r w:rsidR="0052470B" w:rsidRPr="0052470B">
        <w:rPr>
          <w:rStyle w:val="Char5"/>
          <w:rFonts w:hint="cs"/>
          <w:rtl/>
        </w:rPr>
        <w:t>ـ</w:t>
      </w:r>
      <w:r w:rsidR="0068231A" w:rsidRPr="0052470B">
        <w:rPr>
          <w:rStyle w:val="Char5"/>
          <w:rtl/>
        </w:rPr>
        <w:t>الُ الظَّاهِرُ فِي ال</w:t>
      </w:r>
      <w:r w:rsidR="0052470B" w:rsidRPr="0052470B">
        <w:rPr>
          <w:rStyle w:val="Char5"/>
          <w:rFonts w:hint="cs"/>
          <w:rtl/>
        </w:rPr>
        <w:t>ـ</w:t>
      </w:r>
      <w:r w:rsidR="0068231A" w:rsidRPr="0052470B">
        <w:rPr>
          <w:rStyle w:val="Char5"/>
          <w:rtl/>
        </w:rPr>
        <w:t>هيْئَةِ وال</w:t>
      </w:r>
      <w:r w:rsidR="0052470B" w:rsidRPr="0052470B">
        <w:rPr>
          <w:rStyle w:val="Char5"/>
          <w:rFonts w:hint="cs"/>
          <w:rtl/>
        </w:rPr>
        <w:t>ـ</w:t>
      </w:r>
      <w:r w:rsidR="0068231A" w:rsidRPr="0052470B">
        <w:rPr>
          <w:rStyle w:val="Char5"/>
          <w:rtl/>
        </w:rPr>
        <w:t>ملْبسِ</w:t>
      </w:r>
      <w:r w:rsidR="00140074" w:rsidRPr="0052470B">
        <w:rPr>
          <w:rStyle w:val="Char5"/>
          <w:rtl/>
        </w:rPr>
        <w:t>.</w:t>
      </w:r>
      <w:r w:rsidR="0068231A" w:rsidRPr="0052470B">
        <w:rPr>
          <w:rStyle w:val="Char5"/>
          <w:rtl/>
        </w:rPr>
        <w:t xml:space="preserve"> </w:t>
      </w:r>
      <w:r w:rsidR="0068231A" w:rsidRPr="00313619">
        <w:rPr>
          <w:rStyle w:val="Char5"/>
          <w:rtl/>
        </w:rPr>
        <w:t xml:space="preserve">ومعْنى </w:t>
      </w:r>
      <w:r w:rsidRPr="00313619">
        <w:rPr>
          <w:rStyle w:val="Char5"/>
          <w:rtl/>
        </w:rPr>
        <w:t>«</w:t>
      </w:r>
      <w:r w:rsidR="0068231A" w:rsidRPr="00313619">
        <w:rPr>
          <w:rStyle w:val="Char5"/>
          <w:rtl/>
        </w:rPr>
        <w:t>ترَاجعا الحدِيث</w:t>
      </w:r>
      <w:r w:rsidR="00140074" w:rsidRPr="00313619">
        <w:rPr>
          <w:rStyle w:val="Char5"/>
          <w:rtl/>
        </w:rPr>
        <w:t>»</w:t>
      </w:r>
      <w:r w:rsidR="0068231A" w:rsidRPr="00313619">
        <w:rPr>
          <w:rStyle w:val="Char5"/>
          <w:rtl/>
        </w:rPr>
        <w:t xml:space="preserve"> أَيْ</w:t>
      </w:r>
      <w:r w:rsidR="0015419D" w:rsidRPr="00313619">
        <w:rPr>
          <w:rStyle w:val="Char5"/>
          <w:rtl/>
        </w:rPr>
        <w:t>:</w:t>
      </w:r>
      <w:r w:rsidR="0068231A" w:rsidRPr="00313619">
        <w:rPr>
          <w:rStyle w:val="Char5"/>
          <w:rtl/>
        </w:rPr>
        <w:t xml:space="preserve"> حدَّثَتِ الصَّبِي</w:t>
      </w:r>
      <w:r w:rsidR="0068231A" w:rsidRPr="0052470B">
        <w:rPr>
          <w:rStyle w:val="Char5"/>
          <w:rtl/>
        </w:rPr>
        <w:t xml:space="preserve"> وحدَّثَهَا</w:t>
      </w:r>
      <w:r w:rsidR="00140074" w:rsidRPr="0052470B">
        <w:rPr>
          <w:rStyle w:val="Char5"/>
          <w:rtl/>
        </w:rPr>
        <w:t>،</w:t>
      </w:r>
      <w:r w:rsidR="00313619">
        <w:rPr>
          <w:rStyle w:val="Char5"/>
          <w:rtl/>
        </w:rPr>
        <w:t xml:space="preserve"> والل</w:t>
      </w:r>
      <w:r w:rsidR="0068231A" w:rsidRPr="0052470B">
        <w:rPr>
          <w:rStyle w:val="Char5"/>
          <w:rtl/>
        </w:rPr>
        <w:t>ه أعلم</w:t>
      </w:r>
      <w:r w:rsidR="00140074" w:rsidRPr="006637AC">
        <w:rPr>
          <w:rStyle w:val="Char3"/>
          <w:rtl/>
        </w:rPr>
        <w:t>.</w:t>
      </w:r>
    </w:p>
    <w:p w:rsidR="005F7813" w:rsidRPr="0052470B" w:rsidRDefault="002B2C3C" w:rsidP="00CA2E2E">
      <w:pPr>
        <w:ind w:firstLine="284"/>
        <w:jc w:val="both"/>
        <w:rPr>
          <w:rStyle w:val="Char3"/>
          <w:rtl/>
        </w:rPr>
      </w:pPr>
      <w:r w:rsidRPr="0052470B">
        <w:rPr>
          <w:rStyle w:val="Char3"/>
          <w:rtl/>
        </w:rPr>
        <w:t xml:space="preserve">259.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«فقط سه نفر در گهواره صحبت کرده‌اند: «عیسی‌بن مریم</w:t>
      </w:r>
      <w:r w:rsidR="00A45055" w:rsidRPr="0052470B">
        <w:rPr>
          <w:rStyle w:val="Char8"/>
          <w:rFonts w:cs="CTraditional Arabic"/>
          <w:rtl/>
        </w:rPr>
        <w:t xml:space="preserve"> ÷ </w:t>
      </w:r>
      <w:r w:rsidRPr="0052470B">
        <w:rPr>
          <w:rStyle w:val="Char8"/>
          <w:rtl/>
        </w:rPr>
        <w:t>، و بچه‌ی داستان «ج</w:t>
      </w:r>
      <w:r w:rsidR="00E2789D" w:rsidRPr="0052470B">
        <w:rPr>
          <w:rStyle w:val="Char8"/>
          <w:rFonts w:hint="cs"/>
          <w:rtl/>
        </w:rPr>
        <w:t>ُ</w:t>
      </w:r>
      <w:r w:rsidRPr="0052470B">
        <w:rPr>
          <w:rStyle w:val="Char8"/>
          <w:rtl/>
        </w:rPr>
        <w:t>ر</w:t>
      </w:r>
      <w:r w:rsidR="00E2789D" w:rsidRPr="0052470B">
        <w:rPr>
          <w:rStyle w:val="Char8"/>
          <w:rFonts w:hint="cs"/>
          <w:rtl/>
        </w:rPr>
        <w:t>َ</w:t>
      </w:r>
      <w:r w:rsidRPr="0052470B">
        <w:rPr>
          <w:rStyle w:val="Char8"/>
          <w:rtl/>
        </w:rPr>
        <w:t>یج» که ج</w:t>
      </w:r>
      <w:r w:rsidR="00E2789D" w:rsidRPr="0052470B">
        <w:rPr>
          <w:rStyle w:val="Char8"/>
          <w:rFonts w:hint="cs"/>
          <w:rtl/>
        </w:rPr>
        <w:t>ُ</w:t>
      </w:r>
      <w:r w:rsidRPr="0052470B">
        <w:rPr>
          <w:rStyle w:val="Char8"/>
          <w:rtl/>
        </w:rPr>
        <w:t>ر</w:t>
      </w:r>
      <w:r w:rsidR="00E2789D" w:rsidRPr="0052470B">
        <w:rPr>
          <w:rStyle w:val="Char8"/>
          <w:rFonts w:hint="cs"/>
          <w:rtl/>
        </w:rPr>
        <w:t>َ</w:t>
      </w:r>
      <w:r w:rsidRPr="0052470B">
        <w:rPr>
          <w:rStyle w:val="Char8"/>
          <w:rtl/>
        </w:rPr>
        <w:t>یج، مردی بود عابد که برای خود صومعه‌ای اختیار نموده بود و در آن زندگی (و عبادت) می‌کرد؛ یک‌بار در حالی که نماز می‌خواند، مادرش نزد او آمد و صدا زد: ای ج</w:t>
      </w:r>
      <w:r w:rsidR="00E2789D" w:rsidRPr="0052470B">
        <w:rPr>
          <w:rStyle w:val="Char8"/>
          <w:rFonts w:hint="cs"/>
          <w:rtl/>
        </w:rPr>
        <w:t>ُ</w:t>
      </w:r>
      <w:r w:rsidRPr="0052470B">
        <w:rPr>
          <w:rStyle w:val="Char8"/>
          <w:rtl/>
        </w:rPr>
        <w:t>ر</w:t>
      </w:r>
      <w:r w:rsidR="00E2789D" w:rsidRPr="0052470B">
        <w:rPr>
          <w:rStyle w:val="Char8"/>
          <w:rFonts w:hint="cs"/>
          <w:rtl/>
        </w:rPr>
        <w:t>َ</w:t>
      </w:r>
      <w:r w:rsidRPr="0052470B">
        <w:rPr>
          <w:rStyle w:val="Char8"/>
          <w:rtl/>
        </w:rPr>
        <w:t>ی</w:t>
      </w:r>
      <w:r w:rsidR="00E2789D" w:rsidRPr="0052470B">
        <w:rPr>
          <w:rStyle w:val="Char8"/>
          <w:rFonts w:hint="cs"/>
          <w:rtl/>
        </w:rPr>
        <w:t>ج</w:t>
      </w:r>
      <w:r w:rsidRPr="0052470B">
        <w:rPr>
          <w:rStyle w:val="Char8"/>
          <w:rtl/>
        </w:rPr>
        <w:t>! ج</w:t>
      </w:r>
      <w:r w:rsidR="00E2789D" w:rsidRPr="0052470B">
        <w:rPr>
          <w:rStyle w:val="Char8"/>
          <w:rFonts w:hint="cs"/>
          <w:rtl/>
        </w:rPr>
        <w:t>ُ</w:t>
      </w:r>
      <w:r w:rsidRPr="0052470B">
        <w:rPr>
          <w:rStyle w:val="Char8"/>
          <w:rtl/>
        </w:rPr>
        <w:t>ر</w:t>
      </w:r>
      <w:r w:rsidR="00E2789D" w:rsidRPr="0052470B">
        <w:rPr>
          <w:rStyle w:val="Char8"/>
          <w:rFonts w:hint="cs"/>
          <w:rtl/>
        </w:rPr>
        <w:t>َ</w:t>
      </w:r>
      <w:r w:rsidRPr="0052470B">
        <w:rPr>
          <w:rStyle w:val="Char8"/>
          <w:rtl/>
        </w:rPr>
        <w:t>ی</w:t>
      </w:r>
      <w:r w:rsidR="00E2789D" w:rsidRPr="0052470B">
        <w:rPr>
          <w:rStyle w:val="Char8"/>
          <w:rFonts w:hint="cs"/>
          <w:rtl/>
        </w:rPr>
        <w:t>ج</w:t>
      </w:r>
      <w:r w:rsidRPr="0052470B">
        <w:rPr>
          <w:rStyle w:val="Char8"/>
          <w:rtl/>
        </w:rPr>
        <w:t xml:space="preserve"> گفت: خدایا! مادرم و نمازم، (کدام یک را انتخاب کنم؟) پس به نماز پرداخت و مادرش برگشت؛ فردای آن روز، مادر دوباره آمد، در حالی که باز ج</w:t>
      </w:r>
      <w:r w:rsidR="00E2789D" w:rsidRPr="0052470B">
        <w:rPr>
          <w:rStyle w:val="Char8"/>
          <w:rFonts w:hint="cs"/>
          <w:rtl/>
        </w:rPr>
        <w:t>ُ</w:t>
      </w:r>
      <w:r w:rsidRPr="0052470B">
        <w:rPr>
          <w:rStyle w:val="Char8"/>
          <w:rtl/>
        </w:rPr>
        <w:t>ر</w:t>
      </w:r>
      <w:r w:rsidR="00E2789D" w:rsidRPr="0052470B">
        <w:rPr>
          <w:rStyle w:val="Char8"/>
          <w:rFonts w:hint="cs"/>
          <w:rtl/>
        </w:rPr>
        <w:t>َ</w:t>
      </w:r>
      <w:r w:rsidRPr="0052470B">
        <w:rPr>
          <w:rStyle w:val="Char8"/>
          <w:rtl/>
        </w:rPr>
        <w:t>ی</w:t>
      </w:r>
      <w:r w:rsidR="00E2789D" w:rsidRPr="0052470B">
        <w:rPr>
          <w:rStyle w:val="Char8"/>
          <w:rFonts w:hint="cs"/>
          <w:rtl/>
        </w:rPr>
        <w:t>ج</w:t>
      </w:r>
      <w:r w:rsidRPr="0052470B">
        <w:rPr>
          <w:rStyle w:val="Char8"/>
          <w:rtl/>
        </w:rPr>
        <w:t xml:space="preserve"> مشغول نماز بود و او را صدا زد، ج</w:t>
      </w:r>
      <w:r w:rsidR="00E2789D" w:rsidRPr="0052470B">
        <w:rPr>
          <w:rStyle w:val="Char8"/>
          <w:rFonts w:hint="cs"/>
          <w:rtl/>
        </w:rPr>
        <w:t>ُ</w:t>
      </w:r>
      <w:r w:rsidRPr="0052470B">
        <w:rPr>
          <w:rStyle w:val="Char8"/>
          <w:rtl/>
        </w:rPr>
        <w:t>ر</w:t>
      </w:r>
      <w:r w:rsidR="00E2789D" w:rsidRPr="0052470B">
        <w:rPr>
          <w:rStyle w:val="Char8"/>
          <w:rFonts w:hint="cs"/>
          <w:rtl/>
        </w:rPr>
        <w:t>َ</w:t>
      </w:r>
      <w:r w:rsidRPr="0052470B">
        <w:rPr>
          <w:rStyle w:val="Char8"/>
          <w:rtl/>
        </w:rPr>
        <w:t>ی</w:t>
      </w:r>
      <w:r w:rsidR="00E2789D" w:rsidRPr="0052470B">
        <w:rPr>
          <w:rStyle w:val="Char8"/>
          <w:rFonts w:hint="cs"/>
          <w:rtl/>
        </w:rPr>
        <w:t>ج</w:t>
      </w:r>
      <w:r w:rsidRPr="0052470B">
        <w:rPr>
          <w:rStyle w:val="Char8"/>
          <w:rtl/>
        </w:rPr>
        <w:t xml:space="preserve"> گفت: خدایا! مادرم و نمازم؟ و باز نماز را ادامه داد و مادر روز دیگر باز به در صومعه آمد و فرزندش را صدا کرد که مشغول نماز بود، باز ج</w:t>
      </w:r>
      <w:r w:rsidR="00E2789D" w:rsidRPr="0052470B">
        <w:rPr>
          <w:rStyle w:val="Char8"/>
          <w:rFonts w:hint="cs"/>
          <w:rtl/>
        </w:rPr>
        <w:t>ُ</w:t>
      </w:r>
      <w:r w:rsidRPr="0052470B">
        <w:rPr>
          <w:rStyle w:val="Char8"/>
          <w:rtl/>
        </w:rPr>
        <w:t>ری</w:t>
      </w:r>
      <w:r w:rsidR="00E2789D" w:rsidRPr="0052470B">
        <w:rPr>
          <w:rStyle w:val="Char8"/>
          <w:rFonts w:hint="cs"/>
          <w:rtl/>
        </w:rPr>
        <w:t>ج</w:t>
      </w:r>
      <w:r w:rsidRPr="0052470B">
        <w:rPr>
          <w:rStyle w:val="Char8"/>
          <w:rtl/>
        </w:rPr>
        <w:t xml:space="preserve"> گفت: خدای</w:t>
      </w:r>
      <w:r w:rsidR="00B34F24" w:rsidRPr="0052470B">
        <w:rPr>
          <w:rStyle w:val="Char8"/>
          <w:rFonts w:hint="cs"/>
          <w:rtl/>
        </w:rPr>
        <w:t>ا</w:t>
      </w:r>
      <w:r w:rsidRPr="0052470B">
        <w:rPr>
          <w:rStyle w:val="Char8"/>
          <w:rtl/>
        </w:rPr>
        <w:t>! مادرم یا نماز</w:t>
      </w:r>
      <w:r w:rsidR="00B34F24" w:rsidRPr="0052470B">
        <w:rPr>
          <w:rStyle w:val="Char8"/>
          <w:rFonts w:hint="cs"/>
          <w:rtl/>
        </w:rPr>
        <w:t>م</w:t>
      </w:r>
      <w:r w:rsidRPr="0052470B">
        <w:rPr>
          <w:rStyle w:val="Char8"/>
          <w:rtl/>
        </w:rPr>
        <w:t>؟! و نمازش را ادامه داد</w:t>
      </w:r>
      <w:r w:rsidR="005A34A4" w:rsidRPr="0052470B">
        <w:rPr>
          <w:rStyle w:val="Char8"/>
          <w:rtl/>
        </w:rPr>
        <w:t>،</w:t>
      </w:r>
      <w:r w:rsidRPr="0052470B">
        <w:rPr>
          <w:rStyle w:val="Char8"/>
          <w:rtl/>
        </w:rPr>
        <w:t xml:space="preserve"> مادرش (ناراحت شد و) گفت: خدایا! او را نمیران تا دچار زن بدکاره شود و بنی‌اسرا</w:t>
      </w:r>
      <w:r w:rsidR="00B34F24" w:rsidRPr="0052470B">
        <w:rPr>
          <w:rStyle w:val="Char8"/>
          <w:rFonts w:hint="cs"/>
          <w:rtl/>
        </w:rPr>
        <w:t>ئ</w:t>
      </w:r>
      <w:r w:rsidRPr="0052470B">
        <w:rPr>
          <w:rStyle w:val="Char8"/>
          <w:rtl/>
        </w:rPr>
        <w:t>یل همیشه از ج</w:t>
      </w:r>
      <w:r w:rsidR="00E2789D" w:rsidRPr="0052470B">
        <w:rPr>
          <w:rStyle w:val="Char8"/>
          <w:rFonts w:hint="cs"/>
          <w:rtl/>
        </w:rPr>
        <w:t>ُ</w:t>
      </w:r>
      <w:r w:rsidRPr="0052470B">
        <w:rPr>
          <w:rStyle w:val="Char8"/>
          <w:rtl/>
        </w:rPr>
        <w:t>ر</w:t>
      </w:r>
      <w:r w:rsidR="00E2789D" w:rsidRPr="0052470B">
        <w:rPr>
          <w:rStyle w:val="Char8"/>
          <w:rFonts w:hint="cs"/>
          <w:rtl/>
        </w:rPr>
        <w:t>َ</w:t>
      </w:r>
      <w:r w:rsidRPr="0052470B">
        <w:rPr>
          <w:rStyle w:val="Char8"/>
          <w:rtl/>
        </w:rPr>
        <w:t>ی</w:t>
      </w:r>
      <w:r w:rsidR="00E2789D" w:rsidRPr="0052470B">
        <w:rPr>
          <w:rStyle w:val="Char8"/>
          <w:rFonts w:hint="cs"/>
          <w:rtl/>
        </w:rPr>
        <w:t>ج</w:t>
      </w:r>
      <w:r w:rsidRPr="0052470B">
        <w:rPr>
          <w:rStyle w:val="Char8"/>
          <w:rtl/>
        </w:rPr>
        <w:t xml:space="preserve"> و عبادتش صحبت می‌کردند</w:t>
      </w:r>
      <w:r w:rsidR="003D037A" w:rsidRPr="0052470B">
        <w:rPr>
          <w:rStyle w:val="Char8"/>
          <w:rtl/>
        </w:rPr>
        <w:t>،</w:t>
      </w:r>
      <w:r w:rsidRPr="0052470B">
        <w:rPr>
          <w:rStyle w:val="Char8"/>
          <w:rtl/>
        </w:rPr>
        <w:t xml:space="preserve"> و زنی بدکار در آن زمان وجود داشت که به حسن و جمال مشهور بود، گفت: اگر شما بخواهید، من او را فریب می‌دهم، آن‌گاه نزد او رفت و خود را به او نشان داد؛ اما او توجهی نکرد، و زن نزد چوپانی که در صومعه ج</w:t>
      </w:r>
      <w:r w:rsidR="00E2789D" w:rsidRPr="0052470B">
        <w:rPr>
          <w:rStyle w:val="Char8"/>
          <w:rFonts w:hint="cs"/>
          <w:rtl/>
        </w:rPr>
        <w:t>ُ</w:t>
      </w:r>
      <w:r w:rsidRPr="0052470B">
        <w:rPr>
          <w:rStyle w:val="Char8"/>
          <w:rtl/>
        </w:rPr>
        <w:t>ر</w:t>
      </w:r>
      <w:r w:rsidR="00E2789D" w:rsidRPr="0052470B">
        <w:rPr>
          <w:rStyle w:val="Char8"/>
          <w:rFonts w:hint="cs"/>
          <w:rtl/>
        </w:rPr>
        <w:t>َ</w:t>
      </w:r>
      <w:r w:rsidRPr="0052470B">
        <w:rPr>
          <w:rStyle w:val="Char8"/>
          <w:rtl/>
        </w:rPr>
        <w:t>ی</w:t>
      </w:r>
      <w:r w:rsidR="00E2789D" w:rsidRPr="0052470B">
        <w:rPr>
          <w:rStyle w:val="Char8"/>
          <w:rFonts w:hint="cs"/>
          <w:rtl/>
        </w:rPr>
        <w:t>ج</w:t>
      </w:r>
      <w:r w:rsidRPr="0052470B">
        <w:rPr>
          <w:rStyle w:val="Char8"/>
          <w:rtl/>
        </w:rPr>
        <w:t xml:space="preserve"> بود، رفت و خود را در اختیار او قرار داد و چوپان با او مجامعت کرد و زن حامله شد و وقتی که وضع حمل کرد، شایع</w:t>
      </w:r>
      <w:r w:rsidR="00B34F24" w:rsidRPr="0052470B">
        <w:rPr>
          <w:rStyle w:val="Char8"/>
          <w:rFonts w:hint="cs"/>
          <w:rtl/>
        </w:rPr>
        <w:t>ه</w:t>
      </w:r>
      <w:r w:rsidRPr="0052470B">
        <w:rPr>
          <w:rStyle w:val="Char8"/>
          <w:rtl/>
        </w:rPr>
        <w:t xml:space="preserve"> نمود که نوزاد از ج</w:t>
      </w:r>
      <w:r w:rsidR="00E2789D" w:rsidRPr="0052470B">
        <w:rPr>
          <w:rStyle w:val="Char8"/>
          <w:rFonts w:hint="cs"/>
          <w:rtl/>
        </w:rPr>
        <w:t>ُ</w:t>
      </w:r>
      <w:r w:rsidRPr="0052470B">
        <w:rPr>
          <w:rStyle w:val="Char8"/>
          <w:rtl/>
        </w:rPr>
        <w:t>ر</w:t>
      </w:r>
      <w:r w:rsidR="00E2789D" w:rsidRPr="0052470B">
        <w:rPr>
          <w:rStyle w:val="Char8"/>
          <w:rFonts w:hint="cs"/>
          <w:rtl/>
        </w:rPr>
        <w:t>َ</w:t>
      </w:r>
      <w:r w:rsidRPr="0052470B">
        <w:rPr>
          <w:rStyle w:val="Char8"/>
          <w:rtl/>
        </w:rPr>
        <w:t>ی</w:t>
      </w:r>
      <w:r w:rsidR="00E2789D" w:rsidRPr="0052470B">
        <w:rPr>
          <w:rStyle w:val="Char8"/>
          <w:rFonts w:hint="cs"/>
          <w:rtl/>
        </w:rPr>
        <w:t>ج</w:t>
      </w:r>
      <w:r w:rsidRPr="0052470B">
        <w:rPr>
          <w:rStyle w:val="Char8"/>
          <w:rtl/>
        </w:rPr>
        <w:t xml:space="preserve"> است؛ بنی‌اسراییل بر سر ج</w:t>
      </w:r>
      <w:r w:rsidR="00E2789D" w:rsidRPr="0052470B">
        <w:rPr>
          <w:rStyle w:val="Char8"/>
          <w:rFonts w:hint="cs"/>
          <w:rtl/>
        </w:rPr>
        <w:t>ُ</w:t>
      </w:r>
      <w:r w:rsidRPr="0052470B">
        <w:rPr>
          <w:rStyle w:val="Char8"/>
          <w:rtl/>
        </w:rPr>
        <w:t>ر</w:t>
      </w:r>
      <w:r w:rsidR="00E2789D" w:rsidRPr="0052470B">
        <w:rPr>
          <w:rStyle w:val="Char8"/>
          <w:rFonts w:hint="cs"/>
          <w:rtl/>
        </w:rPr>
        <w:t>َ</w:t>
      </w:r>
      <w:r w:rsidRPr="0052470B">
        <w:rPr>
          <w:rStyle w:val="Char8"/>
          <w:rtl/>
        </w:rPr>
        <w:t>ی</w:t>
      </w:r>
      <w:r w:rsidR="00E2789D" w:rsidRPr="0052470B">
        <w:rPr>
          <w:rStyle w:val="Char8"/>
          <w:rFonts w:hint="cs"/>
          <w:rtl/>
        </w:rPr>
        <w:t>ج</w:t>
      </w:r>
      <w:r w:rsidRPr="0052470B">
        <w:rPr>
          <w:rStyle w:val="Char8"/>
          <w:rtl/>
        </w:rPr>
        <w:t xml:space="preserve"> ریختند و او را از صومعه بی</w:t>
      </w:r>
      <w:r w:rsidR="00206214" w:rsidRPr="0052470B">
        <w:rPr>
          <w:rStyle w:val="Char8"/>
          <w:rtl/>
        </w:rPr>
        <w:t>ر</w:t>
      </w:r>
      <w:r w:rsidRPr="0052470B">
        <w:rPr>
          <w:rStyle w:val="Char8"/>
          <w:rtl/>
        </w:rPr>
        <w:t>ون کشیدند و صومعه‌اش را خراب و شروع به زدن او کردند، ج</w:t>
      </w:r>
      <w:r w:rsidR="00E2789D" w:rsidRPr="0052470B">
        <w:rPr>
          <w:rStyle w:val="Char8"/>
          <w:rFonts w:hint="cs"/>
          <w:rtl/>
        </w:rPr>
        <w:t>ُ</w:t>
      </w:r>
      <w:r w:rsidRPr="0052470B">
        <w:rPr>
          <w:rStyle w:val="Char8"/>
          <w:rtl/>
        </w:rPr>
        <w:t>ر</w:t>
      </w:r>
      <w:r w:rsidR="00E2789D" w:rsidRPr="0052470B">
        <w:rPr>
          <w:rStyle w:val="Char8"/>
          <w:rFonts w:hint="cs"/>
          <w:rtl/>
        </w:rPr>
        <w:t>َ</w:t>
      </w:r>
      <w:r w:rsidRPr="0052470B">
        <w:rPr>
          <w:rStyle w:val="Char8"/>
          <w:rtl/>
        </w:rPr>
        <w:t>ی</w:t>
      </w:r>
      <w:r w:rsidR="00E2789D" w:rsidRPr="0052470B">
        <w:rPr>
          <w:rStyle w:val="Char8"/>
          <w:rFonts w:hint="cs"/>
          <w:rtl/>
        </w:rPr>
        <w:t>ج</w:t>
      </w:r>
      <w:r w:rsidRPr="0052470B">
        <w:rPr>
          <w:rStyle w:val="Char8"/>
          <w:rtl/>
        </w:rPr>
        <w:t xml:space="preserve"> </w:t>
      </w:r>
      <w:r w:rsidR="00EB72C1" w:rsidRPr="0052470B">
        <w:rPr>
          <w:rStyle w:val="Char8"/>
          <w:rtl/>
        </w:rPr>
        <w:t>گفت: چه شده است؟! گفتند: تو با این زن بدکاره، زنا کرده‌ای و او از تو بچه‌ای زاییده است! ج</w:t>
      </w:r>
      <w:r w:rsidR="00E2789D" w:rsidRPr="0052470B">
        <w:rPr>
          <w:rStyle w:val="Char8"/>
          <w:rFonts w:hint="cs"/>
          <w:rtl/>
        </w:rPr>
        <w:t>ُ</w:t>
      </w:r>
      <w:r w:rsidR="00EB72C1" w:rsidRPr="0052470B">
        <w:rPr>
          <w:rStyle w:val="Char8"/>
          <w:rtl/>
        </w:rPr>
        <w:t>ر</w:t>
      </w:r>
      <w:r w:rsidR="00E2789D" w:rsidRPr="0052470B">
        <w:rPr>
          <w:rStyle w:val="Char8"/>
          <w:rFonts w:hint="cs"/>
          <w:rtl/>
        </w:rPr>
        <w:t>َ</w:t>
      </w:r>
      <w:r w:rsidR="00EB72C1" w:rsidRPr="0052470B">
        <w:rPr>
          <w:rStyle w:val="Char8"/>
          <w:rtl/>
        </w:rPr>
        <w:t>ی</w:t>
      </w:r>
      <w:r w:rsidR="00E2789D" w:rsidRPr="0052470B">
        <w:rPr>
          <w:rStyle w:val="Char8"/>
          <w:rFonts w:hint="cs"/>
          <w:rtl/>
        </w:rPr>
        <w:t>ج</w:t>
      </w:r>
      <w:r w:rsidR="00EB72C1" w:rsidRPr="0052470B">
        <w:rPr>
          <w:rStyle w:val="Char8"/>
          <w:rtl/>
        </w:rPr>
        <w:t xml:space="preserve"> گفت: کودک کجاست؟ کودک را آوردند، ج</w:t>
      </w:r>
      <w:r w:rsidR="00E2789D" w:rsidRPr="0052470B">
        <w:rPr>
          <w:rStyle w:val="Char8"/>
          <w:rFonts w:hint="cs"/>
          <w:rtl/>
        </w:rPr>
        <w:t>ُ</w:t>
      </w:r>
      <w:r w:rsidR="00EB72C1" w:rsidRPr="0052470B">
        <w:rPr>
          <w:rStyle w:val="Char8"/>
          <w:rtl/>
        </w:rPr>
        <w:t>ر</w:t>
      </w:r>
      <w:r w:rsidR="00E2789D" w:rsidRPr="0052470B">
        <w:rPr>
          <w:rStyle w:val="Char8"/>
          <w:rFonts w:hint="cs"/>
          <w:rtl/>
        </w:rPr>
        <w:t>َ</w:t>
      </w:r>
      <w:r w:rsidR="00EB72C1" w:rsidRPr="0052470B">
        <w:rPr>
          <w:rStyle w:val="Char8"/>
          <w:rtl/>
        </w:rPr>
        <w:t>ی</w:t>
      </w:r>
      <w:r w:rsidR="00E2789D" w:rsidRPr="0052470B">
        <w:rPr>
          <w:rStyle w:val="Char8"/>
          <w:rFonts w:hint="cs"/>
          <w:rtl/>
        </w:rPr>
        <w:t>ج</w:t>
      </w:r>
      <w:r w:rsidR="00EB72C1" w:rsidRPr="0052470B">
        <w:rPr>
          <w:rStyle w:val="Char8"/>
          <w:rtl/>
        </w:rPr>
        <w:t xml:space="preserve"> گفت: مرا اجازه دهید تا به نماز بپردازم و نماز گزارد و چون از نماز فارغ شد، پیش کودک آمد و به شکم او زد و گفت: ای پسر! پدرت کیست؟ کودک به تکلم آمد و گفت: فلان چوپان پدر من است، بنی‌اسرا</w:t>
      </w:r>
      <w:r w:rsidR="00B34F24" w:rsidRPr="0052470B">
        <w:rPr>
          <w:rStyle w:val="Char8"/>
          <w:rFonts w:hint="cs"/>
          <w:rtl/>
        </w:rPr>
        <w:t>ئ</w:t>
      </w:r>
      <w:r w:rsidR="00EB72C1" w:rsidRPr="0052470B">
        <w:rPr>
          <w:rStyle w:val="Char8"/>
          <w:rtl/>
        </w:rPr>
        <w:t>یل همه به ج</w:t>
      </w:r>
      <w:r w:rsidR="00E2789D" w:rsidRPr="0052470B">
        <w:rPr>
          <w:rStyle w:val="Char8"/>
          <w:rFonts w:hint="cs"/>
          <w:rtl/>
        </w:rPr>
        <w:t>ُ</w:t>
      </w:r>
      <w:r w:rsidR="00EB72C1" w:rsidRPr="0052470B">
        <w:rPr>
          <w:rStyle w:val="Char8"/>
          <w:rtl/>
        </w:rPr>
        <w:t>ر</w:t>
      </w:r>
      <w:r w:rsidR="00E2789D" w:rsidRPr="0052470B">
        <w:rPr>
          <w:rStyle w:val="Char8"/>
          <w:rFonts w:hint="cs"/>
          <w:rtl/>
        </w:rPr>
        <w:t>َ</w:t>
      </w:r>
      <w:r w:rsidR="00EB72C1" w:rsidRPr="0052470B">
        <w:rPr>
          <w:rStyle w:val="Char8"/>
          <w:rtl/>
        </w:rPr>
        <w:t>ی</w:t>
      </w:r>
      <w:r w:rsidR="00E2789D" w:rsidRPr="0052470B">
        <w:rPr>
          <w:rStyle w:val="Char8"/>
          <w:rFonts w:hint="cs"/>
          <w:rtl/>
        </w:rPr>
        <w:t>ج</w:t>
      </w:r>
      <w:r w:rsidR="00EB72C1" w:rsidRPr="0052470B">
        <w:rPr>
          <w:rStyle w:val="Char8"/>
          <w:rtl/>
        </w:rPr>
        <w:t xml:space="preserve"> روی‌ آوردند و او را می‌بوسیدند و با دست کشیدن بر سرش، به او تبرک می‌جستند و (به عنوان عذرخواهی) گفتند: صومعه‌ای از طلا برای تو بنا می‌کنیم، ج</w:t>
      </w:r>
      <w:r w:rsidR="00E2789D" w:rsidRPr="0052470B">
        <w:rPr>
          <w:rStyle w:val="Char8"/>
          <w:rFonts w:hint="cs"/>
          <w:rtl/>
        </w:rPr>
        <w:t>ُ</w:t>
      </w:r>
      <w:r w:rsidR="00EB72C1" w:rsidRPr="0052470B">
        <w:rPr>
          <w:rStyle w:val="Char8"/>
          <w:rtl/>
        </w:rPr>
        <w:t>ر</w:t>
      </w:r>
      <w:r w:rsidR="00E2789D" w:rsidRPr="0052470B">
        <w:rPr>
          <w:rStyle w:val="Char8"/>
          <w:rFonts w:hint="cs"/>
          <w:rtl/>
        </w:rPr>
        <w:t>َ</w:t>
      </w:r>
      <w:r w:rsidR="00EB72C1" w:rsidRPr="0052470B">
        <w:rPr>
          <w:rStyle w:val="Char8"/>
          <w:rtl/>
        </w:rPr>
        <w:t>ی</w:t>
      </w:r>
      <w:r w:rsidR="00E2789D" w:rsidRPr="0052470B">
        <w:rPr>
          <w:rStyle w:val="Char8"/>
          <w:rFonts w:hint="cs"/>
          <w:rtl/>
        </w:rPr>
        <w:t>ج</w:t>
      </w:r>
      <w:r w:rsidR="00EB72C1" w:rsidRPr="0052470B">
        <w:rPr>
          <w:rStyle w:val="Char8"/>
          <w:rtl/>
        </w:rPr>
        <w:t xml:space="preserve"> گفت: نه، از همان گل و خاک صومعه‌ی مرا مثل اول بسازید و چنان کردند. (سومین کودکی که در گهواره سخن گفت)، کودکی بود که وقتی از مادر شیر می‌خورد، مردی سوار بر اسبی زیبا و گرانبها، با قیافه و لباسی جذاب </w:t>
      </w:r>
      <w:r w:rsidR="00FA69E0" w:rsidRPr="0052470B">
        <w:rPr>
          <w:rStyle w:val="Char8"/>
          <w:rtl/>
        </w:rPr>
        <w:t>می‌گذشت، مادرش گفت</w:t>
      </w:r>
      <w:r w:rsidR="00EB72C1" w:rsidRPr="0052470B">
        <w:rPr>
          <w:rStyle w:val="Char8"/>
          <w:rtl/>
        </w:rPr>
        <w:t>: خداوند</w:t>
      </w:r>
      <w:r w:rsidR="00B34F24" w:rsidRPr="0052470B">
        <w:rPr>
          <w:rStyle w:val="Char8"/>
          <w:rFonts w:hint="cs"/>
          <w:rtl/>
        </w:rPr>
        <w:t>ا</w:t>
      </w:r>
      <w:r w:rsidR="00EB72C1" w:rsidRPr="0052470B">
        <w:rPr>
          <w:rStyle w:val="Char8"/>
          <w:rtl/>
        </w:rPr>
        <w:t xml:space="preserve"> فرزندم را مثل این مرد گردان! کودک پستان مادر را رها کرد و به مرد نگاه کرد و </w:t>
      </w:r>
      <w:r w:rsidR="00E049BA" w:rsidRPr="0052470B">
        <w:rPr>
          <w:rStyle w:val="Char8"/>
          <w:rtl/>
        </w:rPr>
        <w:t>گفت: خداوند</w:t>
      </w:r>
      <w:r w:rsidR="00B34F24" w:rsidRPr="0052470B">
        <w:rPr>
          <w:rStyle w:val="Char8"/>
          <w:rFonts w:hint="cs"/>
          <w:rtl/>
        </w:rPr>
        <w:t>ا</w:t>
      </w:r>
      <w:r w:rsidR="00E049BA" w:rsidRPr="0052470B">
        <w:rPr>
          <w:rStyle w:val="Char8"/>
          <w:rtl/>
        </w:rPr>
        <w:t xml:space="preserve"> مرا مثل او نگردان! سپس دوباره پستان را گرفت و به شیر خوردن مش</w:t>
      </w:r>
      <w:r w:rsidR="00B34F24" w:rsidRPr="0052470B">
        <w:rPr>
          <w:rStyle w:val="Char8"/>
          <w:rFonts w:hint="cs"/>
          <w:rtl/>
        </w:rPr>
        <w:t>غ</w:t>
      </w:r>
      <w:r w:rsidR="00E049BA" w:rsidRPr="0052470B">
        <w:rPr>
          <w:rStyle w:val="Char8"/>
          <w:rtl/>
        </w:rPr>
        <w:t>ول شد». ـ ابوهریره</w:t>
      </w:r>
      <w:r w:rsidR="003707A2" w:rsidRPr="0052470B">
        <w:rPr>
          <w:rStyle w:val="Char8"/>
          <w:rFonts w:cs="CTraditional Arabic"/>
          <w:szCs w:val="28"/>
          <w:rtl/>
        </w:rPr>
        <w:t xml:space="preserve"> س</w:t>
      </w:r>
      <w:r w:rsidR="00E049BA" w:rsidRPr="0052470B">
        <w:rPr>
          <w:rStyle w:val="Char8"/>
          <w:rtl/>
        </w:rPr>
        <w:t xml:space="preserve"> می‌گوید من گویی اکنون به پیامبر</w:t>
      </w:r>
      <w:r w:rsidR="000C6F25" w:rsidRPr="0052470B">
        <w:rPr>
          <w:rStyle w:val="Char8"/>
          <w:rFonts w:cs="CTraditional Arabic"/>
          <w:szCs w:val="28"/>
          <w:rtl/>
        </w:rPr>
        <w:t xml:space="preserve"> ص</w:t>
      </w:r>
      <w:r w:rsidR="00E049BA" w:rsidRPr="0052470B">
        <w:rPr>
          <w:rStyle w:val="Char8"/>
          <w:rtl/>
        </w:rPr>
        <w:t xml:space="preserve"> نگاه می‌کنم که شیر خوردن کودک را با انگشت سبابه‌اش که در دهان خود گذاشته بود و آن را می‌مکید، نشان می‌داد، سپس فرمودند: «بعد از آن بر کنیزی گذشتند که مردم او را می‌زدند و به او می‌گفتند: زنا و دزدی کرده‌ای و او می‌گفت: خداوند برای من کافی و وکیلی نیکوست، مادرش گفت: پروردگارا! پسرم را مثل این کنیز نگردان! کودک دهان از پستان برگرفت و گفت: پروردگارا! مرا مثل او گردان. در این هنگام مادر و کودک با هم به گفتگو پرداختند، مادر گفت: مردی خوش هیکل عبور کرد، گفتم: خداوندا! فرزندم را مثل او گردان، تو گفتی: خداوندا! مرا چنان نکن، و چون بر آن کنیز عبور کردیم که مردم او را می‌زدند و می‌گفتند: زنا و دزدی کرده‌ای، من گفتم: پروردگارا! فرزندم را مثل این کنیز نگردان! تو گفتی: پروردگارا! مرا مانند او گردان؟! کودک گفت: آن مرد، مردی ظالم بود که گفتم: خدایا! مرا چنین نگردان و این کنیز که نسبت زنا و سرقت به او می‌دهند، نه زنا کرده و نه سرقت نموده است، به همین خاطر گفتم: خدایا! مرا مانند او گردان»</w:t>
      </w:r>
      <w:r w:rsidR="00D238A8" w:rsidRPr="00EE7E0F">
        <w:rPr>
          <w:rStyle w:val="Char4"/>
          <w:rFonts w:hint="cs"/>
          <w:rtl/>
        </w:rPr>
        <w:t>»</w:t>
      </w:r>
      <w:r w:rsidR="00932898" w:rsidRPr="00E96FD0">
        <w:rPr>
          <w:rStyle w:val="FootnoteReference"/>
          <w:rFonts w:ascii="IRNazli" w:hAnsi="IRNazli" w:cs="IRNazli"/>
          <w:sz w:val="28"/>
          <w:szCs w:val="28"/>
          <w:rtl/>
          <w:lang w:bidi="ar-AE"/>
        </w:rPr>
        <w:footnoteReference w:id="298"/>
      </w:r>
      <w:r w:rsidR="00D238A8" w:rsidRPr="0052470B">
        <w:rPr>
          <w:rStyle w:val="Char4"/>
          <w:rFonts w:hint="cs"/>
          <w:spacing w:val="0"/>
          <w:rtl/>
        </w:rPr>
        <w:t>.</w:t>
      </w:r>
    </w:p>
    <w:p w:rsidR="00647B9B" w:rsidRPr="00647B9B" w:rsidRDefault="00647B9B" w:rsidP="00647B9B">
      <w:pPr>
        <w:pStyle w:val="af2"/>
        <w:rPr>
          <w:rtl/>
        </w:rPr>
      </w:pPr>
      <w:bookmarkStart w:id="217" w:name="_Toc442124402"/>
      <w:bookmarkStart w:id="218" w:name="_Toc437943052"/>
      <w:r w:rsidRPr="00647B9B">
        <w:rPr>
          <w:rFonts w:hint="cs"/>
          <w:rtl/>
        </w:rPr>
        <w:t xml:space="preserve">33- </w:t>
      </w:r>
      <w:r w:rsidRPr="00647B9B">
        <w:rPr>
          <w:rtl/>
        </w:rPr>
        <w:t>باب ملاطفة</w:t>
      </w:r>
      <w:r w:rsidRPr="00647B9B">
        <w:rPr>
          <w:rFonts w:hint="cs"/>
          <w:rtl/>
        </w:rPr>
        <w:t xml:space="preserve"> </w:t>
      </w:r>
      <w:r w:rsidRPr="00647B9B">
        <w:rPr>
          <w:rtl/>
        </w:rPr>
        <w:t xml:space="preserve">اليتيم </w:t>
      </w:r>
      <w:r w:rsidRPr="00647B9B">
        <w:rPr>
          <w:rFonts w:hint="cs"/>
          <w:rtl/>
        </w:rPr>
        <w:t xml:space="preserve">والبنات </w:t>
      </w:r>
      <w:r w:rsidRPr="00647B9B">
        <w:rPr>
          <w:rtl/>
        </w:rPr>
        <w:t>وسائر الض</w:t>
      </w:r>
      <w:r w:rsidRPr="00647B9B">
        <w:rPr>
          <w:rFonts w:hint="cs"/>
          <w:rtl/>
        </w:rPr>
        <w:t>َّ</w:t>
      </w:r>
      <w:r w:rsidRPr="00647B9B">
        <w:rPr>
          <w:rtl/>
        </w:rPr>
        <w:t>ع</w:t>
      </w:r>
      <w:r w:rsidRPr="00647B9B">
        <w:rPr>
          <w:rFonts w:hint="cs"/>
          <w:rtl/>
        </w:rPr>
        <w:t>َ</w:t>
      </w:r>
      <w:r w:rsidRPr="00647B9B">
        <w:rPr>
          <w:rtl/>
        </w:rPr>
        <w:t>فة وال</w:t>
      </w:r>
      <w:r>
        <w:rPr>
          <w:rFonts w:hint="cs"/>
          <w:rtl/>
        </w:rPr>
        <w:t>ـ</w:t>
      </w:r>
      <w:r w:rsidRPr="00647B9B">
        <w:rPr>
          <w:rtl/>
        </w:rPr>
        <w:t>مساكين وال</w:t>
      </w:r>
      <w:r>
        <w:rPr>
          <w:rFonts w:hint="cs"/>
          <w:rtl/>
        </w:rPr>
        <w:t>ـ</w:t>
      </w:r>
      <w:r w:rsidRPr="00647B9B">
        <w:rPr>
          <w:rtl/>
        </w:rPr>
        <w:t>منكسرين</w:t>
      </w:r>
      <w:r w:rsidRPr="00647B9B">
        <w:rPr>
          <w:rFonts w:hint="cs"/>
          <w:rtl/>
        </w:rPr>
        <w:t xml:space="preserve"> </w:t>
      </w:r>
      <w:r w:rsidRPr="00647B9B">
        <w:rPr>
          <w:rtl/>
        </w:rPr>
        <w:t>والإِحسان إليهم</w:t>
      </w:r>
      <w:r w:rsidRPr="00647B9B">
        <w:rPr>
          <w:rFonts w:hint="cs"/>
          <w:rtl/>
        </w:rPr>
        <w:t xml:space="preserve"> والشفقة عليهم والتواضع معهم وخفض الجناح ل</w:t>
      </w:r>
      <w:r>
        <w:rPr>
          <w:rFonts w:hint="cs"/>
          <w:rtl/>
        </w:rPr>
        <w:t>ـ</w:t>
      </w:r>
      <w:r w:rsidRPr="00647B9B">
        <w:rPr>
          <w:rFonts w:hint="cs"/>
          <w:rtl/>
        </w:rPr>
        <w:t>هم</w:t>
      </w:r>
      <w:bookmarkEnd w:id="217"/>
    </w:p>
    <w:p w:rsidR="00FD488D" w:rsidRPr="00647B9B" w:rsidRDefault="00647B9B" w:rsidP="00647B9B">
      <w:pPr>
        <w:pStyle w:val="af"/>
        <w:bidi/>
        <w:rPr>
          <w:rStyle w:val="Char3"/>
          <w:rFonts w:ascii="IRZar" w:hAnsi="IRZar" w:cs="IRZar"/>
          <w:sz w:val="24"/>
          <w:szCs w:val="24"/>
          <w:rtl/>
        </w:rPr>
      </w:pPr>
      <w:bookmarkStart w:id="219" w:name="_Toc442124403"/>
      <w:r w:rsidRPr="00647B9B">
        <w:rPr>
          <w:rFonts w:hint="cs"/>
          <w:rtl/>
        </w:rPr>
        <w:t>باب مهربانی با یتیمان و دختران و سایر ضعیفان و بیچارگان و نیکویی و دلسوزی و تواضع نسبت به آنها و نهایت فروتنی با آنها</w:t>
      </w:r>
      <w:bookmarkEnd w:id="218"/>
      <w:bookmarkEnd w:id="219"/>
    </w:p>
    <w:p w:rsidR="00D516F2" w:rsidRPr="00FD488D" w:rsidRDefault="00FD488D" w:rsidP="00FD488D">
      <w:pPr>
        <w:pStyle w:val="a8"/>
        <w:rPr>
          <w:rStyle w:val="Char3"/>
          <w:rFonts w:ascii="mylotus" w:hAnsi="mylotus" w:cs="mylotus"/>
          <w:sz w:val="27"/>
          <w:szCs w:val="27"/>
          <w:rtl/>
        </w:rPr>
      </w:pPr>
      <w:r w:rsidRPr="00FD488D">
        <w:rPr>
          <w:rStyle w:val="Char3"/>
          <w:rFonts w:ascii="mylotus" w:hAnsi="mylotus" w:cs="mylotus"/>
          <w:sz w:val="27"/>
          <w:szCs w:val="27"/>
          <w:rtl/>
        </w:rPr>
        <w:t>و</w:t>
      </w:r>
      <w:r w:rsidR="00D516F2" w:rsidRPr="00FD488D">
        <w:rPr>
          <w:rStyle w:val="Char3"/>
          <w:rFonts w:ascii="mylotus" w:hAnsi="mylotus" w:cs="mylotus"/>
          <w:sz w:val="27"/>
          <w:szCs w:val="27"/>
          <w:rtl/>
        </w:rPr>
        <w:t>قال</w:t>
      </w:r>
      <w:r w:rsidRPr="00FD488D">
        <w:rPr>
          <w:rStyle w:val="Char3"/>
          <w:rFonts w:ascii="mylotus" w:hAnsi="mylotus" w:cs="mylotus" w:hint="cs"/>
          <w:sz w:val="27"/>
          <w:szCs w:val="27"/>
          <w:rtl/>
        </w:rPr>
        <w:t xml:space="preserve"> </w:t>
      </w:r>
      <w:r w:rsidR="00543FAA" w:rsidRPr="00FD488D">
        <w:rPr>
          <w:rStyle w:val="Char3"/>
          <w:rFonts w:ascii="mylotus" w:hAnsi="mylotus" w:cs="mylotus"/>
          <w:sz w:val="27"/>
          <w:szCs w:val="27"/>
          <w:rtl/>
        </w:rPr>
        <w:t>الله</w:t>
      </w:r>
      <w:r w:rsidR="00D516F2" w:rsidRPr="00FD488D">
        <w:rPr>
          <w:rStyle w:val="Char3"/>
          <w:rFonts w:ascii="mylotus" w:hAnsi="mylotus" w:cs="mylotus"/>
          <w:sz w:val="27"/>
          <w:szCs w:val="27"/>
          <w:rtl/>
        </w:rPr>
        <w:t xml:space="preserve"> تعالی:</w:t>
      </w:r>
    </w:p>
    <w:p w:rsidR="00D516F2" w:rsidRPr="00EE7E0F" w:rsidRDefault="0039346D" w:rsidP="00056E8F">
      <w:pPr>
        <w:pStyle w:val="a5"/>
        <w:rPr>
          <w:rStyle w:val="Char9"/>
          <w:rtl/>
        </w:rPr>
      </w:pPr>
      <w:r w:rsidRPr="0052470B">
        <w:rPr>
          <w:rStyle w:val="Char4"/>
          <w:rFonts w:hint="cs"/>
          <w:spacing w:val="0"/>
          <w:rtl/>
        </w:rPr>
        <w:t>﴿</w:t>
      </w:r>
      <w:r w:rsidRPr="00056E8F">
        <w:rPr>
          <w:rtl/>
        </w:rPr>
        <w:t>وَ</w:t>
      </w:r>
      <w:r w:rsidRPr="00056E8F">
        <w:rPr>
          <w:rFonts w:hint="cs"/>
          <w:rtl/>
        </w:rPr>
        <w:t>ٱخۡفِضۡ</w:t>
      </w:r>
      <w:r w:rsidRPr="00056E8F">
        <w:rPr>
          <w:rtl/>
        </w:rPr>
        <w:t xml:space="preserve"> جَنَاحَكَ لِلۡمُؤۡمِنِينَ</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[الحجر: 88]</w:t>
      </w:r>
      <w:r w:rsidR="006C4483" w:rsidRPr="00EE7E0F">
        <w:rPr>
          <w:rStyle w:val="Char9"/>
          <w:rtl/>
        </w:rPr>
        <w:t>.</w:t>
      </w:r>
    </w:p>
    <w:p w:rsidR="00D516F2" w:rsidRPr="0052470B" w:rsidRDefault="00D516F2" w:rsidP="00D238A8">
      <w:pPr>
        <w:pStyle w:val="a2"/>
        <w:rPr>
          <w:sz w:val="28"/>
          <w:szCs w:val="28"/>
          <w:rtl/>
        </w:rPr>
      </w:pPr>
      <w:r w:rsidRPr="0052470B">
        <w:rPr>
          <w:rStyle w:val="Char4"/>
          <w:spacing w:val="0"/>
          <w:rtl/>
        </w:rPr>
        <w:t>«</w:t>
      </w:r>
      <w:r w:rsidRPr="0052470B">
        <w:rPr>
          <w:rtl/>
        </w:rPr>
        <w:t>برای مؤمنان بال (تواضع و مهربانی) خود را بگستران</w:t>
      </w:r>
      <w:r w:rsidRPr="00EE7E0F">
        <w:rPr>
          <w:rStyle w:val="Char4"/>
          <w:rtl/>
        </w:rPr>
        <w:t>»</w:t>
      </w:r>
      <w:r w:rsidRPr="0052470B">
        <w:rPr>
          <w:rtl/>
        </w:rPr>
        <w:t>.</w:t>
      </w:r>
    </w:p>
    <w:p w:rsidR="00543FAA" w:rsidRPr="00FD488D" w:rsidRDefault="00FD488D" w:rsidP="00FD488D">
      <w:pPr>
        <w:pStyle w:val="a8"/>
        <w:rPr>
          <w:rStyle w:val="Char3"/>
          <w:rFonts w:ascii="mylotus" w:hAnsi="mylotus" w:cs="mylotus"/>
          <w:sz w:val="27"/>
          <w:szCs w:val="27"/>
          <w:rtl/>
        </w:rPr>
      </w:pPr>
      <w:r w:rsidRPr="00FD488D">
        <w:rPr>
          <w:rStyle w:val="Char3"/>
          <w:rFonts w:ascii="mylotus" w:hAnsi="mylotus" w:cs="mylotus"/>
          <w:sz w:val="27"/>
          <w:szCs w:val="27"/>
          <w:rtl/>
        </w:rPr>
        <w:t>و</w:t>
      </w:r>
      <w:r w:rsidR="00543FAA" w:rsidRPr="00FD488D">
        <w:rPr>
          <w:rStyle w:val="Char3"/>
          <w:rFonts w:ascii="mylotus" w:hAnsi="mylotus" w:cs="mylotus"/>
          <w:sz w:val="27"/>
          <w:szCs w:val="27"/>
          <w:rtl/>
        </w:rPr>
        <w:t>قال تعالی:</w:t>
      </w:r>
    </w:p>
    <w:p w:rsidR="00543FAA" w:rsidRPr="00EE7E0F" w:rsidRDefault="005F2EF7" w:rsidP="00056E8F">
      <w:pPr>
        <w:pStyle w:val="a5"/>
        <w:rPr>
          <w:rStyle w:val="Char9"/>
          <w:rtl/>
        </w:rPr>
      </w:pPr>
      <w:r w:rsidRPr="0052470B">
        <w:rPr>
          <w:rStyle w:val="Char4"/>
          <w:rFonts w:hint="cs"/>
          <w:spacing w:val="0"/>
          <w:rtl/>
        </w:rPr>
        <w:t>﴿</w:t>
      </w:r>
      <w:r w:rsidRPr="00056E8F">
        <w:rPr>
          <w:rtl/>
        </w:rPr>
        <w:t>وَ</w:t>
      </w:r>
      <w:r w:rsidRPr="00056E8F">
        <w:rPr>
          <w:rFonts w:hint="cs"/>
          <w:rtl/>
        </w:rPr>
        <w:t>ٱصۡبِرۡ</w:t>
      </w:r>
      <w:r w:rsidRPr="00056E8F">
        <w:rPr>
          <w:rtl/>
        </w:rPr>
        <w:t xml:space="preserve"> نَفۡسَكَ مَعَ </w:t>
      </w:r>
      <w:r w:rsidRPr="00056E8F">
        <w:rPr>
          <w:rFonts w:hint="cs"/>
          <w:rtl/>
        </w:rPr>
        <w:t>ٱلَّذِينَ</w:t>
      </w:r>
      <w:r w:rsidRPr="00056E8F">
        <w:rPr>
          <w:rtl/>
        </w:rPr>
        <w:t xml:space="preserve"> يَدۡعُونَ رَبَّهُم بِ</w:t>
      </w:r>
      <w:r w:rsidRPr="00056E8F">
        <w:rPr>
          <w:rFonts w:hint="cs"/>
          <w:rtl/>
        </w:rPr>
        <w:t>ٱلۡغَدَوٰةِ</w:t>
      </w:r>
      <w:r w:rsidRPr="00056E8F">
        <w:rPr>
          <w:rtl/>
        </w:rPr>
        <w:t xml:space="preserve"> وَ</w:t>
      </w:r>
      <w:r w:rsidRPr="00056E8F">
        <w:rPr>
          <w:rFonts w:hint="cs"/>
          <w:rtl/>
        </w:rPr>
        <w:t>ٱلۡعَشِيِّ</w:t>
      </w:r>
      <w:r w:rsidRPr="00056E8F">
        <w:rPr>
          <w:rtl/>
        </w:rPr>
        <w:t xml:space="preserve"> يُرِيدُونَ وَجۡهَهُ</w:t>
      </w:r>
      <w:r w:rsidRPr="00056E8F">
        <w:rPr>
          <w:rFonts w:hint="cs"/>
          <w:rtl/>
        </w:rPr>
        <w:t>ۥۖ</w:t>
      </w:r>
      <w:r w:rsidRPr="00056E8F">
        <w:rPr>
          <w:rtl/>
        </w:rPr>
        <w:t xml:space="preserve"> وَلَا تَعۡدُ عَيۡنَاكَ عَنۡهُمۡ تُرِيدُ زِينَةَ </w:t>
      </w:r>
      <w:r w:rsidRPr="00056E8F">
        <w:rPr>
          <w:rFonts w:hint="cs"/>
          <w:rtl/>
        </w:rPr>
        <w:t>ٱلۡحَيَوٰةِ</w:t>
      </w:r>
      <w:r w:rsidRPr="00056E8F">
        <w:rPr>
          <w:rtl/>
        </w:rPr>
        <w:t xml:space="preserve"> </w:t>
      </w:r>
      <w:r w:rsidRPr="00056E8F">
        <w:rPr>
          <w:rFonts w:hint="cs"/>
          <w:rtl/>
        </w:rPr>
        <w:t>ٱلدُّنۡيَاۖ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w:t>
      </w:r>
      <w:r w:rsidR="009419ED" w:rsidRPr="00EE7E0F">
        <w:rPr>
          <w:rStyle w:val="Char9"/>
          <w:rtl/>
        </w:rPr>
        <w:t>ک</w:t>
      </w:r>
      <w:r w:rsidRPr="00EE7E0F">
        <w:rPr>
          <w:rStyle w:val="Char9"/>
          <w:rtl/>
        </w:rPr>
        <w:t>هف: 28]</w:t>
      </w:r>
      <w:r w:rsidR="006C4483" w:rsidRPr="00EE7E0F">
        <w:rPr>
          <w:rStyle w:val="Char9"/>
          <w:rtl/>
        </w:rPr>
        <w:t>.</w:t>
      </w:r>
    </w:p>
    <w:p w:rsidR="00543FAA" w:rsidRPr="0052470B" w:rsidRDefault="00543FAA" w:rsidP="00D238A8">
      <w:pPr>
        <w:pStyle w:val="a2"/>
        <w:rPr>
          <w:sz w:val="28"/>
          <w:szCs w:val="28"/>
          <w:rtl/>
        </w:rPr>
      </w:pPr>
      <w:r w:rsidRPr="0052470B">
        <w:rPr>
          <w:rStyle w:val="Char4"/>
          <w:spacing w:val="0"/>
          <w:rtl/>
        </w:rPr>
        <w:t>«</w:t>
      </w:r>
      <w:r w:rsidRPr="0052470B">
        <w:rPr>
          <w:rtl/>
        </w:rPr>
        <w:t>(ای پیامبر</w:t>
      </w:r>
      <w:r w:rsidR="000C6F25" w:rsidRPr="0052470B">
        <w:rPr>
          <w:rFonts w:cs="CTraditional Arabic"/>
          <w:szCs w:val="28"/>
          <w:rtl/>
        </w:rPr>
        <w:t xml:space="preserve"> ص</w:t>
      </w:r>
      <w:r w:rsidRPr="0052470B">
        <w:rPr>
          <w:rtl/>
        </w:rPr>
        <w:t>!) با کسانی باش که صبحگاهان و شامگاهان، خدای خود را می‌خوانند و عبادت می‌کنند (و تنها رضای) ذات او را می‌طلبند و چشمانت را از ایشان (به سوی ثروتمندان و قدرتمندان متکبر) برای خواستن زینت زندگی دنیوی، برمگردان</w:t>
      </w:r>
      <w:r w:rsidRPr="00EE7E0F">
        <w:rPr>
          <w:rStyle w:val="Char4"/>
          <w:rtl/>
        </w:rPr>
        <w:t>»</w:t>
      </w:r>
      <w:r w:rsidRPr="0052470B">
        <w:rPr>
          <w:rtl/>
        </w:rPr>
        <w:t>.</w:t>
      </w:r>
    </w:p>
    <w:p w:rsidR="00F832E8" w:rsidRPr="00FD488D" w:rsidRDefault="00FD488D" w:rsidP="00FD488D">
      <w:pPr>
        <w:pStyle w:val="a8"/>
        <w:rPr>
          <w:rStyle w:val="Char3"/>
          <w:rFonts w:ascii="mylotus" w:hAnsi="mylotus" w:cs="mylotus"/>
          <w:sz w:val="27"/>
          <w:szCs w:val="27"/>
          <w:rtl/>
        </w:rPr>
      </w:pPr>
      <w:r w:rsidRPr="00FD488D">
        <w:rPr>
          <w:rStyle w:val="Char3"/>
          <w:rFonts w:ascii="mylotus" w:hAnsi="mylotus" w:cs="mylotus"/>
          <w:sz w:val="27"/>
          <w:szCs w:val="27"/>
          <w:rtl/>
        </w:rPr>
        <w:t>و</w:t>
      </w:r>
      <w:r w:rsidR="00F832E8" w:rsidRPr="00FD488D">
        <w:rPr>
          <w:rStyle w:val="Char3"/>
          <w:rFonts w:ascii="mylotus" w:hAnsi="mylotus" w:cs="mylotus"/>
          <w:sz w:val="27"/>
          <w:szCs w:val="27"/>
          <w:rtl/>
        </w:rPr>
        <w:t>قال تعالی:</w:t>
      </w:r>
    </w:p>
    <w:p w:rsidR="00F832E8" w:rsidRPr="00EE7E0F" w:rsidRDefault="005F2EF7" w:rsidP="00056E8F">
      <w:pPr>
        <w:pStyle w:val="a5"/>
        <w:rPr>
          <w:rStyle w:val="Char9"/>
          <w:rtl/>
        </w:rPr>
      </w:pPr>
      <w:r w:rsidRPr="0052470B">
        <w:rPr>
          <w:rStyle w:val="Char4"/>
          <w:rFonts w:hint="cs"/>
          <w:spacing w:val="0"/>
          <w:rtl/>
        </w:rPr>
        <w:t>﴿</w:t>
      </w:r>
      <w:r w:rsidRPr="00056E8F">
        <w:rPr>
          <w:rtl/>
        </w:rPr>
        <w:t xml:space="preserve">فَأَمَّا </w:t>
      </w:r>
      <w:r w:rsidRPr="00056E8F">
        <w:rPr>
          <w:rFonts w:hint="cs"/>
          <w:rtl/>
        </w:rPr>
        <w:t>ٱلۡيَتِيمَ</w:t>
      </w:r>
      <w:r w:rsidRPr="00056E8F">
        <w:rPr>
          <w:rtl/>
        </w:rPr>
        <w:t xml:space="preserve"> فَلَا تَقۡهَرۡ٩ وَأَمَّا </w:t>
      </w:r>
      <w:r w:rsidRPr="00056E8F">
        <w:rPr>
          <w:rFonts w:hint="cs"/>
          <w:rtl/>
        </w:rPr>
        <w:t>ٱلسَّآئِلَ</w:t>
      </w:r>
      <w:r w:rsidRPr="00056E8F">
        <w:rPr>
          <w:rtl/>
        </w:rPr>
        <w:t xml:space="preserve"> فَلَا تَنۡهَرۡ١٠</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[الضحى: 9-10]</w:t>
      </w:r>
      <w:r w:rsidR="006C4483" w:rsidRPr="00EE7E0F">
        <w:rPr>
          <w:rStyle w:val="Char9"/>
          <w:rtl/>
        </w:rPr>
        <w:t>.</w:t>
      </w:r>
    </w:p>
    <w:p w:rsidR="00F832E8" w:rsidRPr="0052470B" w:rsidRDefault="00F832E8" w:rsidP="00D238A8">
      <w:pPr>
        <w:pStyle w:val="a2"/>
        <w:rPr>
          <w:sz w:val="28"/>
          <w:szCs w:val="28"/>
          <w:rtl/>
        </w:rPr>
      </w:pPr>
      <w:r w:rsidRPr="0052470B">
        <w:rPr>
          <w:rStyle w:val="Char4"/>
          <w:spacing w:val="0"/>
          <w:rtl/>
        </w:rPr>
        <w:t>«</w:t>
      </w:r>
      <w:r w:rsidR="009336D6" w:rsidRPr="0052470B">
        <w:rPr>
          <w:rtl/>
        </w:rPr>
        <w:t>آیا دیده‌ای آن کسی که روز جزا را تکذیب می‌کند؟! وی همان کسی است که یتیم را از خود می‌راند و (دیگران را) به طعام و خوراک دادن به بینوایان و مستمندان، تشویق و ترغیب نمی‌کند</w:t>
      </w:r>
      <w:r w:rsidRPr="00EE7E0F">
        <w:rPr>
          <w:rStyle w:val="Char4"/>
          <w:rtl/>
        </w:rPr>
        <w:t>»</w:t>
      </w:r>
      <w:r w:rsidRPr="0052470B">
        <w:rPr>
          <w:rtl/>
        </w:rPr>
        <w:t>.</w:t>
      </w:r>
    </w:p>
    <w:p w:rsidR="00084F38" w:rsidRPr="006637AC" w:rsidRDefault="00084F38" w:rsidP="006637AC">
      <w:pPr>
        <w:pStyle w:val="a4"/>
        <w:spacing w:before="0" w:beforeAutospacing="0"/>
        <w:ind w:firstLine="284"/>
        <w:jc w:val="both"/>
        <w:rPr>
          <w:rStyle w:val="Char3"/>
          <w:rtl/>
        </w:rPr>
      </w:pPr>
      <w:r w:rsidRPr="006637AC">
        <w:rPr>
          <w:rStyle w:val="Char3"/>
          <w:rtl/>
        </w:rPr>
        <w:t xml:space="preserve">260- </w:t>
      </w:r>
      <w:r w:rsidR="00D238A8" w:rsidRPr="0052470B">
        <w:rPr>
          <w:rStyle w:val="Char4"/>
          <w:rFonts w:hint="cs"/>
          <w:spacing w:val="0"/>
          <w:rtl/>
        </w:rPr>
        <w:t>«</w:t>
      </w:r>
      <w:r w:rsidRPr="0052470B">
        <w:rPr>
          <w:rtl/>
        </w:rPr>
        <w:t xml:space="preserve">عن سعد بن أَبي وَقَّاص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كُنَّا مَعَ النَّبِيِّ </w:t>
      </w:r>
      <w:r w:rsidR="00EE01BC" w:rsidRPr="0052470B">
        <w:rPr>
          <w:rFonts w:cs="CTraditional Arabic"/>
          <w:szCs w:val="28"/>
          <w:rtl/>
        </w:rPr>
        <w:t>ص</w:t>
      </w:r>
      <w:r w:rsidRPr="0052470B">
        <w:rPr>
          <w:rtl/>
        </w:rPr>
        <w:t xml:space="preserve"> سِتَّةَ نفَر</w:t>
      </w:r>
      <w:r w:rsidR="00140074" w:rsidRPr="0052470B">
        <w:rPr>
          <w:rtl/>
        </w:rPr>
        <w:t>،</w:t>
      </w:r>
      <w:r w:rsidRPr="0052470B">
        <w:rPr>
          <w:rtl/>
        </w:rPr>
        <w:t xml:space="preserve"> فقال المُشْرِكُونَ للنَّبِيِّ </w:t>
      </w:r>
      <w:r w:rsidR="00EE01BC" w:rsidRPr="0052470B">
        <w:rPr>
          <w:rFonts w:cs="CTraditional Arabic"/>
          <w:szCs w:val="28"/>
          <w:rtl/>
        </w:rPr>
        <w:t>ص</w:t>
      </w:r>
      <w:r w:rsidR="0015419D" w:rsidRPr="0052470B">
        <w:rPr>
          <w:rtl/>
        </w:rPr>
        <w:t>:</w:t>
      </w:r>
      <w:r w:rsidRPr="0052470B">
        <w:rPr>
          <w:rtl/>
        </w:rPr>
        <w:t xml:space="preserve"> اطْرُدْ هُؤُلاءِ لا يَجْتَرِئُون عليْنا</w:t>
      </w:r>
      <w:r w:rsidR="00140074" w:rsidRPr="0052470B">
        <w:rPr>
          <w:rtl/>
        </w:rPr>
        <w:t>،</w:t>
      </w:r>
      <w:r w:rsidRPr="0052470B">
        <w:rPr>
          <w:rtl/>
        </w:rPr>
        <w:t xml:space="preserve"> وكُنْتُ أَنا وابْنُ مسْعُودٍ ورجُل مِنْ هُذَيْلِ وبِلال ورجلانِ لَستُ أُسمِّيهِما</w:t>
      </w:r>
      <w:r w:rsidR="00140074" w:rsidRPr="0052470B">
        <w:rPr>
          <w:rtl/>
        </w:rPr>
        <w:t>،</w:t>
      </w:r>
      <w:r w:rsidRPr="0052470B">
        <w:rPr>
          <w:rtl/>
        </w:rPr>
        <w:t xml:space="preserve"> فَوقَعَ في نَفْسِ رسول اللَّه </w:t>
      </w:r>
      <w:r w:rsidR="00EE01BC" w:rsidRPr="0052470B">
        <w:rPr>
          <w:rFonts w:cs="CTraditional Arabic"/>
          <w:szCs w:val="28"/>
          <w:rtl/>
        </w:rPr>
        <w:t>ص</w:t>
      </w:r>
      <w:r w:rsidRPr="0052470B">
        <w:rPr>
          <w:rtl/>
        </w:rPr>
        <w:t xml:space="preserve"> ما شاءَ اللَّه أَن يقعَ فحدث نفْسهُ</w:t>
      </w:r>
      <w:r w:rsidR="00140074" w:rsidRPr="0052470B">
        <w:rPr>
          <w:rtl/>
        </w:rPr>
        <w:t>،</w:t>
      </w:r>
      <w:r w:rsidRPr="0052470B">
        <w:rPr>
          <w:rtl/>
        </w:rPr>
        <w:t xml:space="preserve"> فأَنْزَلَ اللَّهُ تعالى</w:t>
      </w:r>
      <w:r w:rsidR="0015419D" w:rsidRPr="0052470B">
        <w:rPr>
          <w:rtl/>
        </w:rPr>
        <w:t>:</w:t>
      </w:r>
      <w:r w:rsidRPr="0052470B">
        <w:rPr>
          <w:rtl/>
        </w:rPr>
        <w:t xml:space="preserve"> </w:t>
      </w:r>
      <w:r w:rsidR="005F2EF7" w:rsidRPr="0052470B">
        <w:rPr>
          <w:rStyle w:val="Char4"/>
          <w:spacing w:val="0"/>
          <w:rtl/>
        </w:rPr>
        <w:t>﴿</w:t>
      </w:r>
      <w:r w:rsidR="005F2EF7" w:rsidRPr="00EE7E0F">
        <w:rPr>
          <w:rStyle w:val="Char2"/>
          <w:rtl/>
        </w:rPr>
        <w:t xml:space="preserve">وَلَا تَطۡرُدِ </w:t>
      </w:r>
      <w:r w:rsidR="005F2EF7" w:rsidRPr="00EE7E0F">
        <w:rPr>
          <w:rStyle w:val="Char2"/>
          <w:rFonts w:hint="cs"/>
          <w:rtl/>
        </w:rPr>
        <w:t>ٱ</w:t>
      </w:r>
      <w:r w:rsidR="005F2EF7" w:rsidRPr="00EE7E0F">
        <w:rPr>
          <w:rStyle w:val="Char2"/>
          <w:rFonts w:hint="eastAsia"/>
          <w:rtl/>
        </w:rPr>
        <w:t>لَّذِينَ</w:t>
      </w:r>
      <w:r w:rsidR="005F2EF7" w:rsidRPr="00EE7E0F">
        <w:rPr>
          <w:rStyle w:val="Char2"/>
          <w:rtl/>
        </w:rPr>
        <w:t xml:space="preserve"> يَدۡعُونَ رَبَّهُم بِ</w:t>
      </w:r>
      <w:r w:rsidR="005F2EF7" w:rsidRPr="00EE7E0F">
        <w:rPr>
          <w:rStyle w:val="Char2"/>
          <w:rFonts w:hint="cs"/>
          <w:rtl/>
        </w:rPr>
        <w:t>ٱ</w:t>
      </w:r>
      <w:r w:rsidR="005F2EF7" w:rsidRPr="00EE7E0F">
        <w:rPr>
          <w:rStyle w:val="Char2"/>
          <w:rFonts w:hint="eastAsia"/>
          <w:rtl/>
        </w:rPr>
        <w:t>لۡغَدَوٰةِ</w:t>
      </w:r>
      <w:r w:rsidR="005F2EF7" w:rsidRPr="00EE7E0F">
        <w:rPr>
          <w:rStyle w:val="Char2"/>
          <w:rtl/>
        </w:rPr>
        <w:t xml:space="preserve"> وَ</w:t>
      </w:r>
      <w:r w:rsidR="005F2EF7" w:rsidRPr="00EE7E0F">
        <w:rPr>
          <w:rStyle w:val="Char2"/>
          <w:rFonts w:hint="cs"/>
          <w:rtl/>
        </w:rPr>
        <w:t>ٱ</w:t>
      </w:r>
      <w:r w:rsidR="005F2EF7" w:rsidRPr="00EE7E0F">
        <w:rPr>
          <w:rStyle w:val="Char2"/>
          <w:rFonts w:hint="eastAsia"/>
          <w:rtl/>
        </w:rPr>
        <w:t>لۡعَشِيِّ</w:t>
      </w:r>
      <w:r w:rsidR="005F2EF7" w:rsidRPr="00EE7E0F">
        <w:rPr>
          <w:rStyle w:val="Char2"/>
          <w:rtl/>
        </w:rPr>
        <w:t xml:space="preserve"> يُرِيدُونَ وَجۡهَهُ</w:t>
      </w:r>
      <w:r w:rsidR="005F2EF7" w:rsidRPr="00EE7E0F">
        <w:rPr>
          <w:rStyle w:val="Char2"/>
          <w:rFonts w:hint="cs"/>
          <w:rtl/>
        </w:rPr>
        <w:t>ۥۖ</w:t>
      </w:r>
      <w:r w:rsidR="005F2EF7" w:rsidRPr="00EE7E0F">
        <w:rPr>
          <w:rStyle w:val="Char2"/>
          <w:rtl/>
        </w:rPr>
        <w:t xml:space="preserve"> مَا عَلَيۡكَ مِنۡ حِسَابِهِم مِّن شَيۡءٖ وَمَا مِنۡ حِسَابِكَ</w:t>
      </w:r>
      <w:r w:rsidR="005F2EF7" w:rsidRPr="0052470B">
        <w:rPr>
          <w:rStyle w:val="Char4"/>
          <w:rFonts w:hint="cs"/>
          <w:spacing w:val="0"/>
          <w:rtl/>
        </w:rPr>
        <w:t>﴾</w:t>
      </w:r>
      <w:r w:rsidR="005F2EF7" w:rsidRPr="0052470B">
        <w:rPr>
          <w:rFonts w:ascii="Tahoma" w:hAnsi="Tahoma" w:cs="Arial"/>
          <w:szCs w:val="24"/>
          <w:rtl/>
        </w:rPr>
        <w:t xml:space="preserve"> </w:t>
      </w:r>
      <w:r w:rsidR="005F2EF7" w:rsidRPr="00EE7E0F">
        <w:rPr>
          <w:rStyle w:val="Char9"/>
          <w:rtl/>
        </w:rPr>
        <w:t>[الأنعام: 52]</w:t>
      </w:r>
      <w:r w:rsidR="00F73F14" w:rsidRPr="00EE7E0F">
        <w:rPr>
          <w:rStyle w:val="Char4"/>
          <w:rFonts w:hint="cs"/>
          <w:rtl/>
        </w:rPr>
        <w:t>»</w:t>
      </w:r>
      <w:r w:rsidRPr="006637AC">
        <w:rPr>
          <w:rStyle w:val="Char5"/>
          <w:rtl/>
        </w:rPr>
        <w:t xml:space="preserve"> رواه مسلم</w:t>
      </w:r>
      <w:r w:rsidRPr="006637AC">
        <w:rPr>
          <w:rStyle w:val="Char3"/>
          <w:rtl/>
        </w:rPr>
        <w:t>.</w:t>
      </w:r>
    </w:p>
    <w:p w:rsidR="005A34A4" w:rsidRPr="0052470B" w:rsidRDefault="00FA69E0" w:rsidP="00CA2E2E">
      <w:pPr>
        <w:ind w:firstLine="284"/>
        <w:jc w:val="both"/>
        <w:rPr>
          <w:rStyle w:val="Char8"/>
          <w:rtl/>
        </w:rPr>
      </w:pPr>
      <w:r w:rsidRPr="0052470B">
        <w:rPr>
          <w:rStyle w:val="Char3"/>
          <w:rtl/>
        </w:rPr>
        <w:t>260</w:t>
      </w:r>
      <w:r w:rsidRPr="00F831FA">
        <w:rPr>
          <w:rStyle w:val="Char3"/>
          <w:spacing w:val="-4"/>
          <w:rtl/>
        </w:rPr>
        <w:t xml:space="preserve">. </w:t>
      </w:r>
      <w:r w:rsidR="00FD488D" w:rsidRPr="00F831FA">
        <w:rPr>
          <w:rStyle w:val="Char4"/>
          <w:spacing w:val="-4"/>
          <w:rtl/>
        </w:rPr>
        <w:t>«</w:t>
      </w:r>
      <w:r w:rsidR="003D037A" w:rsidRPr="00F831FA">
        <w:rPr>
          <w:rStyle w:val="Char8"/>
          <w:spacing w:val="-4"/>
          <w:rtl/>
        </w:rPr>
        <w:t>از</w:t>
      </w:r>
      <w:r w:rsidR="00FD488D" w:rsidRPr="00F831FA">
        <w:rPr>
          <w:rStyle w:val="Char8"/>
          <w:rFonts w:hint="cs"/>
          <w:spacing w:val="-4"/>
          <w:rtl/>
        </w:rPr>
        <w:t xml:space="preserve"> </w:t>
      </w:r>
      <w:r w:rsidR="0068231A" w:rsidRPr="00F831FA">
        <w:rPr>
          <w:rStyle w:val="Char8"/>
          <w:spacing w:val="-4"/>
          <w:rtl/>
        </w:rPr>
        <w:t>سعد بن أب</w:t>
      </w:r>
      <w:r w:rsidR="009419ED" w:rsidRPr="00F831FA">
        <w:rPr>
          <w:rStyle w:val="Char8"/>
          <w:spacing w:val="-4"/>
          <w:rtl/>
        </w:rPr>
        <w:t>ی</w:t>
      </w:r>
      <w:r w:rsidR="0068231A" w:rsidRPr="00F831FA">
        <w:rPr>
          <w:rStyle w:val="Char8"/>
          <w:spacing w:val="-4"/>
          <w:rtl/>
        </w:rPr>
        <w:t xml:space="preserve"> وقاص</w:t>
      </w:r>
      <w:r w:rsidR="00376A31" w:rsidRPr="00F831FA">
        <w:rPr>
          <w:rStyle w:val="Char8"/>
          <w:spacing w:val="-4"/>
          <w:rtl/>
        </w:rPr>
        <w:t xml:space="preserve"> </w:t>
      </w:r>
      <w:r w:rsidR="003707A2" w:rsidRPr="00F831FA">
        <w:rPr>
          <w:rStyle w:val="Char8"/>
          <w:rFonts w:cs="CTraditional Arabic"/>
          <w:spacing w:val="-4"/>
          <w:szCs w:val="28"/>
          <w:rtl/>
        </w:rPr>
        <w:t>س</w:t>
      </w:r>
      <w:r w:rsidR="003D037A" w:rsidRPr="00F831FA">
        <w:rPr>
          <w:rStyle w:val="Char8"/>
          <w:spacing w:val="-4"/>
          <w:rtl/>
        </w:rPr>
        <w:t xml:space="preserve"> روایت شده است که گفت: ما، شش نفر، نزد پیامبر</w:t>
      </w:r>
      <w:r w:rsidR="000C6F25" w:rsidRPr="00F831FA">
        <w:rPr>
          <w:rStyle w:val="Char8"/>
          <w:rFonts w:cs="CTraditional Arabic"/>
          <w:spacing w:val="-4"/>
          <w:szCs w:val="28"/>
          <w:rtl/>
        </w:rPr>
        <w:t xml:space="preserve"> ص</w:t>
      </w:r>
      <w:r w:rsidR="003D037A" w:rsidRPr="0052470B">
        <w:rPr>
          <w:rStyle w:val="Char8"/>
          <w:rtl/>
        </w:rPr>
        <w:t xml:space="preserve"> بودیم، مشرکان به پیامبر</w:t>
      </w:r>
      <w:r w:rsidR="000C6F25" w:rsidRPr="0052470B">
        <w:rPr>
          <w:rStyle w:val="Char8"/>
          <w:rFonts w:cs="CTraditional Arabic"/>
          <w:szCs w:val="28"/>
          <w:rtl/>
        </w:rPr>
        <w:t xml:space="preserve"> ص</w:t>
      </w:r>
      <w:r w:rsidR="003D037A" w:rsidRPr="0052470B">
        <w:rPr>
          <w:rStyle w:val="Char8"/>
          <w:rtl/>
        </w:rPr>
        <w:t xml:space="preserve"> گفتند: این جماعت را از خود دور کن که نسبت به ما گستاخ نشوند؛ (آن شش نفر) من بودم و ابن مسعود و مردی از هذیل و بلال و دو مرد که نام آنها را نمی‌برم، پس در دل پیامبر</w:t>
      </w:r>
      <w:r w:rsidR="000C6F25" w:rsidRPr="0052470B">
        <w:rPr>
          <w:rStyle w:val="Char8"/>
          <w:rFonts w:cs="CTraditional Arabic"/>
          <w:szCs w:val="28"/>
          <w:rtl/>
        </w:rPr>
        <w:t xml:space="preserve"> ص</w:t>
      </w:r>
      <w:r w:rsidR="003D037A" w:rsidRPr="0052470B">
        <w:rPr>
          <w:rStyle w:val="Char8"/>
          <w:rtl/>
        </w:rPr>
        <w:t xml:space="preserve"> آنچه که خدا خواست، واقع شد و پیامبر</w:t>
      </w:r>
      <w:r w:rsidR="000C6F25" w:rsidRPr="0052470B">
        <w:rPr>
          <w:rStyle w:val="Char8"/>
          <w:rFonts w:cs="CTraditional Arabic"/>
          <w:szCs w:val="28"/>
          <w:rtl/>
        </w:rPr>
        <w:t xml:space="preserve"> ص</w:t>
      </w:r>
      <w:r w:rsidR="003D037A" w:rsidRPr="0052470B">
        <w:rPr>
          <w:rStyle w:val="Char8"/>
          <w:rtl/>
        </w:rPr>
        <w:t xml:space="preserve"> با خود اندیشید (و نزدیک بود که برای جذب آنان و هدایتشان، به سخن</w:t>
      </w:r>
      <w:r w:rsidR="001C1171" w:rsidRPr="0052470B">
        <w:rPr>
          <w:rStyle w:val="Char8"/>
          <w:rtl/>
        </w:rPr>
        <w:t xml:space="preserve"> ایشان عمل کند) که خداوند این آیه را نازل فرمود:</w:t>
      </w:r>
    </w:p>
    <w:p w:rsidR="0011345B" w:rsidRPr="00EE7E0F" w:rsidRDefault="005F2EF7" w:rsidP="00056E8F">
      <w:pPr>
        <w:pStyle w:val="a5"/>
        <w:rPr>
          <w:rStyle w:val="Char9"/>
          <w:rtl/>
        </w:rPr>
      </w:pPr>
      <w:r w:rsidRPr="0052470B">
        <w:rPr>
          <w:rStyle w:val="Char4"/>
          <w:rFonts w:hint="cs"/>
          <w:spacing w:val="0"/>
          <w:rtl/>
        </w:rPr>
        <w:t>﴿</w:t>
      </w:r>
      <w:r w:rsidRPr="00056E8F">
        <w:rPr>
          <w:rtl/>
        </w:rPr>
        <w:t xml:space="preserve">وَلَا تَطۡرُدِ </w:t>
      </w:r>
      <w:r w:rsidRPr="00056E8F">
        <w:rPr>
          <w:rFonts w:hint="cs"/>
          <w:rtl/>
        </w:rPr>
        <w:t>ٱلَّذِينَ</w:t>
      </w:r>
      <w:r w:rsidRPr="00056E8F">
        <w:rPr>
          <w:rtl/>
        </w:rPr>
        <w:t xml:space="preserve"> يَدۡعُونَ رَبَّهُم بِ</w:t>
      </w:r>
      <w:r w:rsidRPr="00056E8F">
        <w:rPr>
          <w:rFonts w:hint="cs"/>
          <w:rtl/>
        </w:rPr>
        <w:t>ٱلۡغَدَوٰةِ</w:t>
      </w:r>
      <w:r w:rsidRPr="00056E8F">
        <w:rPr>
          <w:rtl/>
        </w:rPr>
        <w:t xml:space="preserve"> وَ</w:t>
      </w:r>
      <w:r w:rsidRPr="00056E8F">
        <w:rPr>
          <w:rFonts w:hint="cs"/>
          <w:rtl/>
        </w:rPr>
        <w:t>ٱلۡعَشِيِّ</w:t>
      </w:r>
      <w:r w:rsidRPr="00056E8F">
        <w:rPr>
          <w:rtl/>
        </w:rPr>
        <w:t xml:space="preserve"> يُرِيدُونَ وَجۡهَهُ</w:t>
      </w:r>
      <w:r w:rsidRPr="00056E8F">
        <w:rPr>
          <w:rFonts w:hint="cs"/>
          <w:rtl/>
        </w:rPr>
        <w:t>ۥۖ</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[الأنعام: 52]</w:t>
      </w:r>
      <w:r w:rsidR="006C4483" w:rsidRPr="00EE7E0F">
        <w:rPr>
          <w:rStyle w:val="Char9"/>
          <w:rtl/>
        </w:rPr>
        <w:t>.</w:t>
      </w:r>
    </w:p>
    <w:p w:rsidR="0011345B" w:rsidRPr="0052470B" w:rsidRDefault="0011345B" w:rsidP="00F73F14">
      <w:pPr>
        <w:pStyle w:val="a2"/>
        <w:rPr>
          <w:sz w:val="28"/>
          <w:szCs w:val="28"/>
          <w:rtl/>
        </w:rPr>
      </w:pPr>
      <w:r w:rsidRPr="0052470B">
        <w:rPr>
          <w:rStyle w:val="Char4"/>
          <w:spacing w:val="0"/>
          <w:rtl/>
        </w:rPr>
        <w:t>«</w:t>
      </w:r>
      <w:r w:rsidRPr="0052470B">
        <w:rPr>
          <w:rtl/>
        </w:rPr>
        <w:t>(ای پیامبر!) آن کسانی را که پروردگارشان را صبح و شام و به خاطر رضایت او عبادت می‌کنند، از نزد خود طرد مکن</w:t>
      </w:r>
      <w:r w:rsidRPr="00EE7E0F">
        <w:rPr>
          <w:rStyle w:val="Char4"/>
          <w:rtl/>
        </w:rPr>
        <w:t>»</w:t>
      </w:r>
      <w:r w:rsidRPr="0052470B">
        <w:rPr>
          <w:rtl/>
        </w:rPr>
        <w:t>.</w:t>
      </w:r>
    </w:p>
    <w:p w:rsidR="00024F1A" w:rsidRPr="0052470B" w:rsidRDefault="00084F38" w:rsidP="006637AC">
      <w:pPr>
        <w:pStyle w:val="NormalWeb"/>
        <w:bidi/>
        <w:spacing w:before="0" w:beforeAutospacing="0" w:after="0" w:afterAutospacing="0"/>
        <w:ind w:firstLine="284"/>
        <w:jc w:val="both"/>
        <w:rPr>
          <w:rStyle w:val="Char3"/>
          <w:rtl/>
        </w:rPr>
      </w:pPr>
      <w:r w:rsidRPr="006637AC">
        <w:rPr>
          <w:rStyle w:val="Char3"/>
          <w:rtl/>
        </w:rPr>
        <w:t xml:space="preserve">261- </w:t>
      </w:r>
      <w:r w:rsidR="00F73F14" w:rsidRPr="0052470B">
        <w:rPr>
          <w:rStyle w:val="Char4"/>
          <w:rFonts w:hint="cs"/>
          <w:spacing w:val="0"/>
          <w:rtl/>
        </w:rPr>
        <w:t>«</w:t>
      </w:r>
      <w:r w:rsidRPr="0052470B">
        <w:rPr>
          <w:rStyle w:val="Char1"/>
          <w:rtl/>
        </w:rPr>
        <w:t>وعن أَبي هُبيْرةَ عائِذِ بن عمْرو ال</w:t>
      </w:r>
      <w:r w:rsidR="006637AC">
        <w:rPr>
          <w:rStyle w:val="Char1"/>
          <w:rFonts w:hint="cs"/>
          <w:rtl/>
        </w:rPr>
        <w:t>ـ</w:t>
      </w:r>
      <w:r w:rsidRPr="0052470B">
        <w:rPr>
          <w:rStyle w:val="Char1"/>
          <w:rtl/>
        </w:rPr>
        <w:t xml:space="preserve">مزَنِيِّ وَهُوَ مِنْ أَهْلِ بيْعةِ الرِّضوانِ </w:t>
      </w:r>
      <w:r w:rsidR="00EE01BC" w:rsidRPr="0052470B">
        <w:rPr>
          <w:rStyle w:val="Char1"/>
          <w:rFonts w:cs="CTraditional Arabic"/>
          <w:szCs w:val="28"/>
          <w:rtl/>
        </w:rPr>
        <w:t>س</w:t>
      </w:r>
      <w:r w:rsidRPr="0052470B">
        <w:rPr>
          <w:rStyle w:val="Char1"/>
          <w:rtl/>
        </w:rPr>
        <w:t xml:space="preserve">، أَنَّ أَبا سُفْيَانَ أَتَى عَلَى سلْمَانَ وصُهَيْب وبلالٍ في نفَرٍ </w:t>
      </w:r>
      <w:r w:rsidRPr="006637AC">
        <w:rPr>
          <w:rStyle w:val="Char1"/>
          <w:rtl/>
        </w:rPr>
        <w:t>فقالوا</w:t>
      </w:r>
      <w:r w:rsidR="0015419D" w:rsidRPr="006637AC">
        <w:rPr>
          <w:rStyle w:val="Char1"/>
          <w:rtl/>
        </w:rPr>
        <w:t>:</w:t>
      </w:r>
      <w:r w:rsidR="006637AC" w:rsidRPr="006637AC">
        <w:rPr>
          <w:rStyle w:val="Char1"/>
          <w:rFonts w:hint="cs"/>
          <w:rtl/>
        </w:rPr>
        <w:t xml:space="preserve"> </w:t>
      </w:r>
      <w:r w:rsidRPr="006637AC">
        <w:rPr>
          <w:rStyle w:val="Char1"/>
          <w:rtl/>
        </w:rPr>
        <w:t>ما أَخَذَتْ</w:t>
      </w:r>
      <w:r w:rsidRPr="0052470B">
        <w:rPr>
          <w:rStyle w:val="Char1"/>
          <w:rtl/>
        </w:rPr>
        <w:t xml:space="preserve"> سُيُوفُ اللَّه مِنْ عدُوِّ اللَّه مَأْخَذَهَا</w:t>
      </w:r>
      <w:r w:rsidR="00140074" w:rsidRPr="0052470B">
        <w:rPr>
          <w:rStyle w:val="Char1"/>
          <w:rtl/>
        </w:rPr>
        <w:t>،</w:t>
      </w:r>
      <w:r w:rsidRPr="0052470B">
        <w:rPr>
          <w:rStyle w:val="Char1"/>
          <w:rtl/>
        </w:rPr>
        <w:t xml:space="preserve"> فقال أَبُو بَكْرٍ </w:t>
      </w:r>
      <w:r w:rsidR="00EE01BC" w:rsidRPr="0052470B">
        <w:rPr>
          <w:rStyle w:val="Char1"/>
          <w:rFonts w:cs="CTraditional Arabic"/>
          <w:szCs w:val="28"/>
          <w:rtl/>
        </w:rPr>
        <w:t>س</w:t>
      </w:r>
      <w:r w:rsidR="0015419D" w:rsidRPr="0052470B">
        <w:rPr>
          <w:rStyle w:val="Char1"/>
          <w:rtl/>
        </w:rPr>
        <w:t>:</w:t>
      </w:r>
      <w:r w:rsidRPr="0052470B">
        <w:rPr>
          <w:rStyle w:val="Char1"/>
          <w:rtl/>
        </w:rPr>
        <w:t xml:space="preserve"> أَتَقُولُونَ هَذَا لِشَيْخِ قُريْشٍ وَسيِّدِهِمْ؟ فَأَتَى النَّبِيَّ </w:t>
      </w:r>
      <w:r w:rsidR="00EE01BC" w:rsidRPr="0052470B">
        <w:rPr>
          <w:rStyle w:val="Char1"/>
          <w:rFonts w:cs="CTraditional Arabic"/>
          <w:szCs w:val="28"/>
          <w:rtl/>
        </w:rPr>
        <w:t>ص</w:t>
      </w:r>
      <w:r w:rsidR="00140074" w:rsidRPr="0052470B">
        <w:rPr>
          <w:rStyle w:val="Char1"/>
          <w:rtl/>
        </w:rPr>
        <w:t>،</w:t>
      </w:r>
      <w:r w:rsidRPr="0052470B">
        <w:rPr>
          <w:rStyle w:val="Char1"/>
          <w:rtl/>
        </w:rPr>
        <w:t xml:space="preserve"> فَأَخْبرهُ فقال</w:t>
      </w:r>
      <w:r w:rsidR="0015419D" w:rsidRPr="0052470B">
        <w:rPr>
          <w:rStyle w:val="Char1"/>
          <w:rtl/>
        </w:rPr>
        <w:t>:</w:t>
      </w:r>
      <w:r w:rsidRPr="0052470B">
        <w:rPr>
          <w:rStyle w:val="Char1"/>
          <w:rtl/>
        </w:rPr>
        <w:t xml:space="preserve"> يا أَبا بَكْر لَعلَّكَ أَغْضَبتَهُم</w:t>
      </w:r>
      <w:r w:rsidR="0015419D" w:rsidRPr="0052470B">
        <w:rPr>
          <w:rStyle w:val="Char1"/>
          <w:rtl/>
        </w:rPr>
        <w:t>؟</w:t>
      </w:r>
      <w:r w:rsidRPr="0052470B">
        <w:rPr>
          <w:rStyle w:val="Char1"/>
          <w:rtl/>
        </w:rPr>
        <w:t xml:space="preserve"> لَئِنْ كُنْتَ أَغْضَبْتَهُمْ لَقَدْ أَغْضَبتَ رَبَّكَ</w:t>
      </w:r>
      <w:r w:rsidR="0015419D" w:rsidRPr="0052470B">
        <w:rPr>
          <w:rStyle w:val="Char1"/>
          <w:rtl/>
        </w:rPr>
        <w:t>؟</w:t>
      </w:r>
      <w:r w:rsidRPr="0052470B">
        <w:rPr>
          <w:rStyle w:val="Char1"/>
          <w:rtl/>
        </w:rPr>
        <w:t xml:space="preserve"> فأَتَاهُمْ فقال</w:t>
      </w:r>
      <w:r w:rsidR="0015419D" w:rsidRPr="0052470B">
        <w:rPr>
          <w:rStyle w:val="Char1"/>
          <w:rtl/>
        </w:rPr>
        <w:t>:</w:t>
      </w:r>
      <w:r w:rsidRPr="0052470B">
        <w:rPr>
          <w:rStyle w:val="Char1"/>
          <w:rtl/>
        </w:rPr>
        <w:t xml:space="preserve"> يا إِخْوتَاهُ آغْضَبْتُكُمْ</w:t>
      </w:r>
      <w:r w:rsidR="0015419D" w:rsidRPr="0052470B">
        <w:rPr>
          <w:rStyle w:val="Char1"/>
          <w:rtl/>
        </w:rPr>
        <w:t>؟</w:t>
      </w:r>
      <w:r w:rsidRPr="0052470B">
        <w:rPr>
          <w:rStyle w:val="Char1"/>
          <w:rtl/>
        </w:rPr>
        <w:t xml:space="preserve"> قالوا</w:t>
      </w:r>
      <w:r w:rsidR="0015419D" w:rsidRPr="0052470B">
        <w:rPr>
          <w:rStyle w:val="Char1"/>
          <w:rtl/>
        </w:rPr>
        <w:t>:</w:t>
      </w:r>
      <w:r w:rsidRPr="0052470B">
        <w:rPr>
          <w:rStyle w:val="Char1"/>
          <w:rtl/>
        </w:rPr>
        <w:t xml:space="preserve"> لا</w:t>
      </w:r>
      <w:r w:rsidR="00140074" w:rsidRPr="0052470B">
        <w:rPr>
          <w:rStyle w:val="Char1"/>
          <w:rtl/>
        </w:rPr>
        <w:t>،</w:t>
      </w:r>
      <w:r w:rsidRPr="0052470B">
        <w:rPr>
          <w:rStyle w:val="Char1"/>
          <w:rtl/>
        </w:rPr>
        <w:t xml:space="preserve"> يغْفِرُ اللَّه لَكَ يا أُخَيَّ</w:t>
      </w:r>
      <w:r w:rsidR="00024F1A" w:rsidRPr="00EE7E0F">
        <w:rPr>
          <w:rStyle w:val="Char4"/>
          <w:rFonts w:hint="cs"/>
          <w:rtl/>
        </w:rPr>
        <w:t>»</w:t>
      </w:r>
      <w:r w:rsidRPr="006637AC">
        <w:rPr>
          <w:rStyle w:val="Char5"/>
          <w:rtl/>
        </w:rPr>
        <w:t xml:space="preserve"> رواه مسلم</w:t>
      </w:r>
      <w:r w:rsidR="00140074" w:rsidRPr="0052470B">
        <w:rPr>
          <w:rStyle w:val="Char3"/>
          <w:rtl/>
        </w:rPr>
        <w:t>.</w:t>
      </w:r>
    </w:p>
    <w:p w:rsidR="00084F38" w:rsidRPr="006637AC" w:rsidRDefault="00084F38" w:rsidP="00CA2E2E">
      <w:pPr>
        <w:pStyle w:val="NormalWeb"/>
        <w:bidi/>
        <w:spacing w:before="0" w:beforeAutospacing="0" w:after="0" w:afterAutospacing="0"/>
        <w:ind w:firstLine="284"/>
        <w:jc w:val="both"/>
        <w:rPr>
          <w:rStyle w:val="Char3"/>
          <w:rtl/>
        </w:rPr>
      </w:pPr>
      <w:r w:rsidRPr="00313619">
        <w:rPr>
          <w:rStyle w:val="Char5"/>
          <w:rFonts w:hint="cs"/>
          <w:rtl/>
        </w:rPr>
        <w:t>قولُهُ</w:t>
      </w:r>
      <w:r w:rsidRPr="00313619">
        <w:rPr>
          <w:rStyle w:val="Char5"/>
          <w:rtl/>
        </w:rPr>
        <w:t xml:space="preserve"> </w:t>
      </w:r>
      <w:r w:rsidR="008960CB" w:rsidRPr="00313619">
        <w:rPr>
          <w:rStyle w:val="Char5"/>
          <w:rtl/>
        </w:rPr>
        <w:t>«</w:t>
      </w:r>
      <w:r w:rsidRPr="00313619">
        <w:rPr>
          <w:rStyle w:val="Char5"/>
          <w:rtl/>
        </w:rPr>
        <w:t>مَأْخَذَهَا</w:t>
      </w:r>
      <w:r w:rsidR="00140074" w:rsidRPr="00313619">
        <w:rPr>
          <w:rStyle w:val="Char5"/>
          <w:rtl/>
        </w:rPr>
        <w:t>»</w:t>
      </w:r>
      <w:r w:rsidRPr="00313619">
        <w:rPr>
          <w:rStyle w:val="Char5"/>
          <w:rtl/>
        </w:rPr>
        <w:t xml:space="preserve"> أَيْ</w:t>
      </w:r>
      <w:r w:rsidR="0015419D" w:rsidRPr="00313619">
        <w:rPr>
          <w:rStyle w:val="Char5"/>
          <w:rtl/>
        </w:rPr>
        <w:t>:</w:t>
      </w:r>
      <w:r w:rsidRPr="00313619">
        <w:rPr>
          <w:rStyle w:val="Char5"/>
          <w:rtl/>
        </w:rPr>
        <w:t xml:space="preserve"> لَمْ تَسْتَوفِ حقَّهَا مِنْهُ</w:t>
      </w:r>
      <w:r w:rsidR="00140074" w:rsidRPr="00313619">
        <w:rPr>
          <w:rStyle w:val="Char5"/>
          <w:rtl/>
        </w:rPr>
        <w:t>.</w:t>
      </w:r>
      <w:r w:rsidRPr="00313619">
        <w:rPr>
          <w:rStyle w:val="Char5"/>
          <w:rtl/>
        </w:rPr>
        <w:t xml:space="preserve"> وقولُهُ</w:t>
      </w:r>
      <w:r w:rsidR="0015419D" w:rsidRPr="00313619">
        <w:rPr>
          <w:rStyle w:val="Char5"/>
          <w:rtl/>
        </w:rPr>
        <w:t>:</w:t>
      </w:r>
      <w:r w:rsidRPr="00313619">
        <w:rPr>
          <w:rStyle w:val="Char5"/>
          <w:rtl/>
        </w:rPr>
        <w:t xml:space="preserve"> </w:t>
      </w:r>
      <w:r w:rsidR="008960CB" w:rsidRPr="00313619">
        <w:rPr>
          <w:rStyle w:val="Char5"/>
          <w:rtl/>
        </w:rPr>
        <w:t>«</w:t>
      </w:r>
      <w:r w:rsidRPr="00313619">
        <w:rPr>
          <w:rStyle w:val="Char5"/>
          <w:rtl/>
        </w:rPr>
        <w:t>يا أُخيَّ</w:t>
      </w:r>
      <w:r w:rsidR="00140074" w:rsidRPr="00313619">
        <w:rPr>
          <w:rStyle w:val="Char5"/>
          <w:rtl/>
        </w:rPr>
        <w:t>»</w:t>
      </w:r>
      <w:r w:rsidRPr="00313619">
        <w:rPr>
          <w:rStyle w:val="Char5"/>
          <w:rtl/>
        </w:rPr>
        <w:t xml:space="preserve"> رُوِي</w:t>
      </w:r>
      <w:r w:rsidRPr="0052470B">
        <w:rPr>
          <w:rStyle w:val="Char5"/>
          <w:rtl/>
        </w:rPr>
        <w:t xml:space="preserve"> بفتحِ ال</w:t>
      </w:r>
      <w:r w:rsidR="0052470B" w:rsidRPr="0052470B">
        <w:rPr>
          <w:rStyle w:val="Char5"/>
          <w:rFonts w:hint="cs"/>
          <w:rtl/>
        </w:rPr>
        <w:t>ـ</w:t>
      </w:r>
      <w:r w:rsidRPr="0052470B">
        <w:rPr>
          <w:rStyle w:val="Char5"/>
          <w:rtl/>
        </w:rPr>
        <w:t>همزةِ وكسر ال</w:t>
      </w:r>
      <w:r w:rsidR="0052470B" w:rsidRPr="0052470B">
        <w:rPr>
          <w:rStyle w:val="Char5"/>
          <w:rFonts w:hint="cs"/>
          <w:rtl/>
        </w:rPr>
        <w:t>ـ</w:t>
      </w:r>
      <w:r w:rsidRPr="0052470B">
        <w:rPr>
          <w:rStyle w:val="Char5"/>
          <w:rtl/>
        </w:rPr>
        <w:t>خاءِ وتخفيفِ الياءِ</w:t>
      </w:r>
      <w:r w:rsidR="00140074" w:rsidRPr="0052470B">
        <w:rPr>
          <w:rStyle w:val="Char5"/>
          <w:rtl/>
        </w:rPr>
        <w:t>،</w:t>
      </w:r>
      <w:r w:rsidRPr="0052470B">
        <w:rPr>
          <w:rStyle w:val="Char5"/>
          <w:rtl/>
        </w:rPr>
        <w:t xml:space="preserve"> ورُوِي بضم ال</w:t>
      </w:r>
      <w:r w:rsidR="0052470B" w:rsidRPr="0052470B">
        <w:rPr>
          <w:rStyle w:val="Char5"/>
          <w:rFonts w:hint="cs"/>
          <w:rtl/>
        </w:rPr>
        <w:t>ـ</w:t>
      </w:r>
      <w:r w:rsidRPr="0052470B">
        <w:rPr>
          <w:rStyle w:val="Char5"/>
          <w:rtl/>
        </w:rPr>
        <w:t>همزة وفتحِ ال</w:t>
      </w:r>
      <w:r w:rsidR="0052470B" w:rsidRPr="0052470B">
        <w:rPr>
          <w:rStyle w:val="Char5"/>
          <w:rFonts w:hint="cs"/>
          <w:rtl/>
        </w:rPr>
        <w:t>ـ</w:t>
      </w:r>
      <w:r w:rsidRPr="0052470B">
        <w:rPr>
          <w:rStyle w:val="Char5"/>
          <w:rtl/>
        </w:rPr>
        <w:t>خاءِ وتشديد الياءِ</w:t>
      </w:r>
      <w:r w:rsidRPr="0052470B">
        <w:rPr>
          <w:rStyle w:val="Char3"/>
          <w:rtl/>
        </w:rPr>
        <w:t>.</w:t>
      </w:r>
    </w:p>
    <w:p w:rsidR="001C1171" w:rsidRPr="0052470B" w:rsidRDefault="00104FEA" w:rsidP="00CA2E2E">
      <w:pPr>
        <w:ind w:firstLine="284"/>
        <w:jc w:val="both"/>
        <w:rPr>
          <w:rStyle w:val="Char3"/>
          <w:rtl/>
        </w:rPr>
      </w:pPr>
      <w:r w:rsidRPr="0052470B">
        <w:rPr>
          <w:rStyle w:val="Char3"/>
          <w:rtl/>
        </w:rPr>
        <w:t xml:space="preserve">261. </w:t>
      </w:r>
      <w:r w:rsidR="00C7265D" w:rsidRPr="00C7265D">
        <w:rPr>
          <w:rStyle w:val="Char4"/>
          <w:rtl/>
        </w:rPr>
        <w:t>«</w:t>
      </w:r>
      <w:r w:rsidRPr="00C7265D">
        <w:rPr>
          <w:rStyle w:val="Char8"/>
          <w:rtl/>
        </w:rPr>
        <w:t>از ابوهبیره</w:t>
      </w:r>
      <w:r w:rsidRPr="0052470B">
        <w:rPr>
          <w:rStyle w:val="Char8"/>
          <w:rtl/>
        </w:rPr>
        <w:t xml:space="preserve"> </w:t>
      </w:r>
      <w:r w:rsidR="00C7265D">
        <w:rPr>
          <w:rStyle w:val="Char8"/>
          <w:rtl/>
        </w:rPr>
        <w:t>عائذ بن عمر مزنی</w:t>
      </w:r>
      <w:r w:rsidR="003707A2" w:rsidRPr="0052470B">
        <w:rPr>
          <w:rStyle w:val="Char8"/>
          <w:rFonts w:cs="CTraditional Arabic"/>
          <w:szCs w:val="28"/>
          <w:rtl/>
        </w:rPr>
        <w:t xml:space="preserve"> س</w:t>
      </w:r>
      <w:r w:rsidRPr="0052470B">
        <w:rPr>
          <w:rStyle w:val="Char8"/>
          <w:rtl/>
        </w:rPr>
        <w:t xml:space="preserve"> که از اهل «بیعت‌الرضوان» بود روایت شده است که: «ابوسفیان همراه با عده‌ای، بر سلمان و صهیب و بلال گذشت، آنان گفتند: شمشیرهای خدا نسبت به دشمن خدا به حق خود وفا نکرده است! (منظورشان آن بود که ابوسفیان را می‌بایست کشت)؛ حضرت ابوبکر</w:t>
      </w:r>
      <w:r w:rsidR="003707A2" w:rsidRPr="0052470B">
        <w:rPr>
          <w:rStyle w:val="Char8"/>
          <w:rFonts w:cs="CTraditional Arabic"/>
          <w:szCs w:val="28"/>
          <w:rtl/>
        </w:rPr>
        <w:t xml:space="preserve"> س</w:t>
      </w:r>
      <w:r w:rsidRPr="0052470B">
        <w:rPr>
          <w:rStyle w:val="Char8"/>
          <w:rtl/>
        </w:rPr>
        <w:t xml:space="preserve"> به ایشان گفت: آیا چنین سخنانی را به بزرگ قریش و سرور آنها می‌گویید؟! و نزد پیامبر</w:t>
      </w:r>
      <w:r w:rsidR="000C6F25" w:rsidRPr="0052470B">
        <w:rPr>
          <w:rStyle w:val="Char8"/>
          <w:rFonts w:cs="CTraditional Arabic"/>
          <w:szCs w:val="28"/>
          <w:rtl/>
        </w:rPr>
        <w:t xml:space="preserve"> ص</w:t>
      </w:r>
      <w:r w:rsidRPr="0052470B">
        <w:rPr>
          <w:rStyle w:val="Char8"/>
          <w:rtl/>
        </w:rPr>
        <w:t xml:space="preserve"> آمد و به او خبر داد، پیامبر</w:t>
      </w:r>
      <w:r w:rsidR="000C6F25" w:rsidRPr="0052470B">
        <w:rPr>
          <w:rStyle w:val="Char8"/>
          <w:rFonts w:cs="CTraditional Arabic"/>
          <w:szCs w:val="28"/>
          <w:rtl/>
        </w:rPr>
        <w:t xml:space="preserve"> ص</w:t>
      </w:r>
      <w:r w:rsidRPr="0052470B">
        <w:rPr>
          <w:rStyle w:val="Char8"/>
          <w:rtl/>
        </w:rPr>
        <w:t xml:space="preserve"> فرمودند: «ای ابوبکر! شاید تو آنها را خشمگین کرده باشی که اگر چنان باشد، به راستی خدا را به خشم آورده‌ای»، سپس حضرت ابوبکر</w:t>
      </w:r>
      <w:r w:rsidR="003707A2" w:rsidRPr="0052470B">
        <w:rPr>
          <w:rStyle w:val="Char8"/>
          <w:rFonts w:cs="CTraditional Arabic"/>
          <w:szCs w:val="28"/>
          <w:rtl/>
        </w:rPr>
        <w:t xml:space="preserve"> س</w:t>
      </w:r>
      <w:r w:rsidRPr="0052470B">
        <w:rPr>
          <w:rStyle w:val="Char8"/>
          <w:rtl/>
        </w:rPr>
        <w:t xml:space="preserve"> به نزد آنها آمد و گفت: ای برادران! آیا من شما را ناراحت کردم؟ گفتند: نه، ای برادر! خداوند تو را بیامرزد!</w:t>
      </w:r>
      <w:r w:rsidR="00024F1A" w:rsidRPr="0052470B">
        <w:rPr>
          <w:rStyle w:val="Char8"/>
          <w:rFonts w:hint="cs"/>
          <w:rtl/>
        </w:rPr>
        <w:t>»</w:t>
      </w:r>
      <w:r w:rsidRPr="00EE7E0F">
        <w:rPr>
          <w:rStyle w:val="Char4"/>
          <w:rtl/>
        </w:rPr>
        <w:t>»</w:t>
      </w:r>
      <w:r w:rsidR="00A0021D" w:rsidRPr="00E96FD0">
        <w:rPr>
          <w:rStyle w:val="FootnoteReference"/>
          <w:rFonts w:ascii="IRNazli" w:hAnsi="IRNazli" w:cs="IRNazli"/>
          <w:sz w:val="28"/>
          <w:szCs w:val="28"/>
          <w:rtl/>
          <w:lang w:bidi="ar-AE"/>
        </w:rPr>
        <w:footnoteReference w:id="299"/>
      </w:r>
      <w:r w:rsidR="00024F1A" w:rsidRPr="0052470B">
        <w:rPr>
          <w:rStyle w:val="Char4"/>
          <w:rFonts w:hint="cs"/>
          <w:spacing w:val="0"/>
          <w:rtl/>
        </w:rPr>
        <w:t>.</w:t>
      </w:r>
    </w:p>
    <w:p w:rsidR="00084F38" w:rsidRPr="006637AC" w:rsidRDefault="00084F38" w:rsidP="00CA2E2E">
      <w:pPr>
        <w:pStyle w:val="a4"/>
        <w:spacing w:before="0" w:beforeAutospacing="0"/>
        <w:ind w:firstLine="284"/>
        <w:jc w:val="both"/>
        <w:rPr>
          <w:rStyle w:val="Char3"/>
          <w:rtl/>
        </w:rPr>
      </w:pPr>
      <w:r w:rsidRPr="006637AC">
        <w:rPr>
          <w:rStyle w:val="Char3"/>
          <w:rtl/>
        </w:rPr>
        <w:t xml:space="preserve">262- </w:t>
      </w:r>
      <w:r w:rsidR="00024F1A" w:rsidRPr="0052470B">
        <w:rPr>
          <w:rStyle w:val="Char4"/>
          <w:rFonts w:hint="cs"/>
          <w:spacing w:val="0"/>
          <w:rtl/>
        </w:rPr>
        <w:t>«</w:t>
      </w:r>
      <w:r w:rsidRPr="0052470B">
        <w:rPr>
          <w:rtl/>
        </w:rPr>
        <w:t xml:space="preserve">وعن سهلِ بن سعدٍ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«أَنَا وكافلُ الْيتِيمِ في الجنَّةِ هَكَذَا</w:t>
      </w:r>
      <w:r w:rsidR="00140074" w:rsidRPr="0052470B">
        <w:rPr>
          <w:rtl/>
        </w:rPr>
        <w:t>»</w:t>
      </w:r>
      <w:r w:rsidRPr="0052470B">
        <w:rPr>
          <w:rtl/>
        </w:rPr>
        <w:t xml:space="preserve"> وأَشَار بِالسَّبَّابَةِ وَالْوُسْطَى</w:t>
      </w:r>
      <w:r w:rsidR="00140074" w:rsidRPr="0052470B">
        <w:rPr>
          <w:rtl/>
        </w:rPr>
        <w:t>،</w:t>
      </w:r>
      <w:r w:rsidRPr="0052470B">
        <w:rPr>
          <w:rtl/>
        </w:rPr>
        <w:t xml:space="preserve"> وفَرَّجَ بَيْنَهُمَا</w:t>
      </w:r>
      <w:r w:rsidR="00024F1A" w:rsidRPr="00EE7E0F">
        <w:rPr>
          <w:rStyle w:val="Char4"/>
          <w:rFonts w:hint="cs"/>
          <w:rtl/>
        </w:rPr>
        <w:t>»</w:t>
      </w:r>
      <w:r w:rsidRPr="006637AC">
        <w:rPr>
          <w:rStyle w:val="Char5"/>
          <w:rtl/>
        </w:rPr>
        <w:t xml:space="preserve"> رواه البخار</w:t>
      </w:r>
      <w:r w:rsidR="009419ED" w:rsidRPr="006637AC">
        <w:rPr>
          <w:rStyle w:val="Char5"/>
          <w:rtl/>
        </w:rPr>
        <w:t>ی</w:t>
      </w:r>
      <w:r w:rsidRPr="0052470B">
        <w:rPr>
          <w:rStyle w:val="Char3"/>
          <w:rtl/>
        </w:rPr>
        <w:t>.</w:t>
      </w:r>
    </w:p>
    <w:p w:rsidR="00084F38" w:rsidRPr="0052470B" w:rsidRDefault="00084F38" w:rsidP="00480312">
      <w:pPr>
        <w:pStyle w:val="a8"/>
        <w:rPr>
          <w:rtl/>
        </w:rPr>
      </w:pPr>
      <w:r w:rsidRPr="00313619">
        <w:rPr>
          <w:rFonts w:hint="cs"/>
          <w:rtl/>
        </w:rPr>
        <w:t>و</w:t>
      </w:r>
      <w:r w:rsidRPr="00313619">
        <w:rPr>
          <w:rtl/>
        </w:rPr>
        <w:t xml:space="preserve"> </w:t>
      </w:r>
      <w:r w:rsidR="008960CB" w:rsidRPr="00313619">
        <w:rPr>
          <w:rtl/>
        </w:rPr>
        <w:t>«</w:t>
      </w:r>
      <w:r w:rsidRPr="00313619">
        <w:rPr>
          <w:rtl/>
        </w:rPr>
        <w:t>كَافِلُ الْيتِيم</w:t>
      </w:r>
      <w:r w:rsidR="00140074" w:rsidRPr="00313619">
        <w:rPr>
          <w:rtl/>
        </w:rPr>
        <w:t>»</w:t>
      </w:r>
      <w:r w:rsidR="0015419D" w:rsidRPr="00313619">
        <w:rPr>
          <w:rtl/>
        </w:rPr>
        <w:t>:</w:t>
      </w:r>
      <w:r w:rsidRPr="00313619">
        <w:rPr>
          <w:rtl/>
        </w:rPr>
        <w:t xml:space="preserve"> الْقَائِمُ</w:t>
      </w:r>
      <w:r w:rsidRPr="0052470B">
        <w:rPr>
          <w:rtl/>
        </w:rPr>
        <w:t xml:space="preserve"> بِأُمُورِهِ</w:t>
      </w:r>
      <w:r w:rsidR="00140074" w:rsidRPr="0052470B">
        <w:rPr>
          <w:rtl/>
        </w:rPr>
        <w:t>.</w:t>
      </w:r>
    </w:p>
    <w:p w:rsidR="00D516F2" w:rsidRPr="0052470B" w:rsidRDefault="00A0021D" w:rsidP="00CA2E2E">
      <w:pPr>
        <w:ind w:firstLine="284"/>
        <w:jc w:val="both"/>
        <w:rPr>
          <w:rStyle w:val="Char3"/>
          <w:rtl/>
        </w:rPr>
      </w:pPr>
      <w:r w:rsidRPr="0052470B">
        <w:rPr>
          <w:rStyle w:val="Char3"/>
          <w:rtl/>
        </w:rPr>
        <w:t xml:space="preserve">262. </w:t>
      </w:r>
      <w:r w:rsidR="00C7265D" w:rsidRPr="00C7265D">
        <w:rPr>
          <w:rStyle w:val="Char4"/>
          <w:rtl/>
        </w:rPr>
        <w:t>«</w:t>
      </w:r>
      <w:r w:rsidRPr="00C7265D">
        <w:rPr>
          <w:rStyle w:val="Char8"/>
          <w:rtl/>
        </w:rPr>
        <w:t>از سهل‌بن</w:t>
      </w:r>
      <w:r w:rsidRPr="0052470B">
        <w:rPr>
          <w:rStyle w:val="Char8"/>
          <w:rtl/>
        </w:rPr>
        <w:t xml:space="preserve"> سعد</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«من و کفیل (عهده‌دار) یتیم، در بهشت، این چنین هستیم» و به دو انگشت سبابه و میانه اشاره نمود و آنها را از هم جدا کرد</w:t>
      </w:r>
      <w:r w:rsidR="00480312" w:rsidRPr="00EE7E0F">
        <w:rPr>
          <w:rStyle w:val="Char4"/>
          <w:rFonts w:hint="cs"/>
          <w:rtl/>
        </w:rPr>
        <w:t>»</w:t>
      </w:r>
      <w:r w:rsidRPr="00E96FD0">
        <w:rPr>
          <w:rStyle w:val="FootnoteReference"/>
          <w:rFonts w:ascii="IRNazli" w:hAnsi="IRNazli" w:cs="IRNazli"/>
          <w:sz w:val="28"/>
          <w:szCs w:val="28"/>
          <w:rtl/>
          <w:lang w:bidi="ar-AE"/>
        </w:rPr>
        <w:footnoteReference w:id="300"/>
      </w:r>
      <w:r w:rsidR="00480312" w:rsidRPr="0052470B">
        <w:rPr>
          <w:rStyle w:val="Char4"/>
          <w:rFonts w:hint="cs"/>
          <w:spacing w:val="0"/>
          <w:rtl/>
        </w:rPr>
        <w:t>.</w:t>
      </w:r>
    </w:p>
    <w:p w:rsidR="00084F38" w:rsidRPr="006637AC" w:rsidRDefault="00084F38" w:rsidP="00CA2E2E">
      <w:pPr>
        <w:pStyle w:val="a4"/>
        <w:spacing w:before="0" w:beforeAutospacing="0"/>
        <w:ind w:firstLine="284"/>
        <w:jc w:val="both"/>
        <w:rPr>
          <w:rStyle w:val="Char3"/>
          <w:rtl/>
        </w:rPr>
      </w:pPr>
      <w:r w:rsidRPr="006637AC">
        <w:rPr>
          <w:rStyle w:val="Char3"/>
          <w:rtl/>
        </w:rPr>
        <w:t xml:space="preserve">263- </w:t>
      </w:r>
      <w:r w:rsidR="00480312"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«كَافِل الْيتيمِ لَهُ أَوْ لِغَيرِهِ</w:t>
      </w:r>
      <w:r w:rsidR="00140074" w:rsidRPr="0052470B">
        <w:rPr>
          <w:rtl/>
        </w:rPr>
        <w:t>.</w:t>
      </w:r>
      <w:r w:rsidRPr="0052470B">
        <w:rPr>
          <w:rtl/>
        </w:rPr>
        <w:t xml:space="preserve"> أَنَا وهُوَ كهَاتَيْنِ في الجَنَّةِ</w:t>
      </w:r>
      <w:r w:rsidR="00140074" w:rsidRPr="0052470B">
        <w:rPr>
          <w:rtl/>
        </w:rPr>
        <w:t>»</w:t>
      </w:r>
      <w:r w:rsidRPr="0052470B">
        <w:rPr>
          <w:rtl/>
        </w:rPr>
        <w:t xml:space="preserve"> وَأَشَارَ الرَّاوي وهُو مَالِكُ بْنُ أَنَسٍ بِالسَّبَّابةِ والْوُسْطى</w:t>
      </w:r>
      <w:r w:rsidR="00480312" w:rsidRPr="00EE7E0F">
        <w:rPr>
          <w:rStyle w:val="Char4"/>
          <w:rFonts w:hint="cs"/>
          <w:rtl/>
        </w:rPr>
        <w:t>»</w:t>
      </w:r>
      <w:r w:rsidRPr="006637AC">
        <w:rPr>
          <w:rStyle w:val="Char5"/>
          <w:rtl/>
        </w:rPr>
        <w:t xml:space="preserve"> رواه مسلم</w:t>
      </w:r>
      <w:r w:rsidR="00140074" w:rsidRPr="006637AC">
        <w:rPr>
          <w:rStyle w:val="Char3"/>
          <w:rtl/>
        </w:rPr>
        <w:t>.</w:t>
      </w:r>
    </w:p>
    <w:p w:rsidR="00084F38" w:rsidRPr="006637AC" w:rsidRDefault="00084F38" w:rsidP="00FA5C34">
      <w:pPr>
        <w:pStyle w:val="a4"/>
        <w:spacing w:before="0" w:beforeAutospacing="0"/>
        <w:ind w:firstLine="284"/>
        <w:jc w:val="both"/>
        <w:rPr>
          <w:rStyle w:val="Char3"/>
          <w:rtl/>
        </w:rPr>
      </w:pPr>
      <w:r w:rsidRPr="0052470B">
        <w:rPr>
          <w:rStyle w:val="Char5"/>
          <w:rFonts w:hint="cs"/>
          <w:rtl/>
        </w:rPr>
        <w:t>وقوله</w:t>
      </w:r>
      <w:r w:rsidRPr="0052470B">
        <w:rPr>
          <w:rStyle w:val="Char5"/>
          <w:rtl/>
        </w:rPr>
        <w:t xml:space="preserve"> </w:t>
      </w:r>
      <w:r w:rsidR="00EE01BC" w:rsidRPr="0052470B">
        <w:rPr>
          <w:rStyle w:val="Char5"/>
          <w:rFonts w:cs="CTraditional Arabic" w:hint="cs"/>
          <w:szCs w:val="28"/>
          <w:rtl/>
        </w:rPr>
        <w:t>ص</w:t>
      </w:r>
      <w:r w:rsidR="0015419D" w:rsidRPr="00313619">
        <w:rPr>
          <w:rStyle w:val="Char5"/>
          <w:rtl/>
        </w:rPr>
        <w:t>:</w:t>
      </w:r>
      <w:r w:rsidRPr="00313619">
        <w:rPr>
          <w:rStyle w:val="Char5"/>
          <w:rtl/>
        </w:rPr>
        <w:t xml:space="preserve"> </w:t>
      </w:r>
      <w:r w:rsidR="008960CB" w:rsidRPr="00313619">
        <w:rPr>
          <w:rStyle w:val="Char5"/>
          <w:rtl/>
        </w:rPr>
        <w:t>«</w:t>
      </w:r>
      <w:r w:rsidRPr="00313619">
        <w:rPr>
          <w:rStyle w:val="Char5"/>
          <w:rtl/>
        </w:rPr>
        <w:t>الْيَتِيمُ لَه أَوْ لِغَيرهِ</w:t>
      </w:r>
      <w:r w:rsidR="00140074" w:rsidRPr="00313619">
        <w:rPr>
          <w:rStyle w:val="Char5"/>
          <w:rtl/>
        </w:rPr>
        <w:t>»</w:t>
      </w:r>
      <w:r w:rsidRPr="00313619">
        <w:rPr>
          <w:rStyle w:val="Char5"/>
          <w:rtl/>
        </w:rPr>
        <w:t xml:space="preserve"> معناهُ</w:t>
      </w:r>
      <w:r w:rsidR="0015419D" w:rsidRPr="00313619">
        <w:rPr>
          <w:rStyle w:val="Char5"/>
          <w:rtl/>
        </w:rPr>
        <w:t>:</w:t>
      </w:r>
      <w:r w:rsidRPr="00313619">
        <w:rPr>
          <w:rStyle w:val="Char5"/>
          <w:rtl/>
        </w:rPr>
        <w:t xml:space="preserve"> قَ</w:t>
      </w:r>
      <w:r w:rsidRPr="0052470B">
        <w:rPr>
          <w:rStyle w:val="Char5"/>
          <w:rtl/>
        </w:rPr>
        <w:t>رِيبهُ</w:t>
      </w:r>
      <w:r w:rsidR="00140074" w:rsidRPr="0052470B">
        <w:rPr>
          <w:rStyle w:val="Char5"/>
          <w:rtl/>
        </w:rPr>
        <w:t>،</w:t>
      </w:r>
      <w:r w:rsidRPr="0052470B">
        <w:rPr>
          <w:rStyle w:val="Char5"/>
          <w:rtl/>
        </w:rPr>
        <w:t xml:space="preserve"> أَوْ الأَجنَبِيُّ مِنْهُ، فَالْقرِيبُ مِثلُ أَنْ تَكْفُلَه أُمُّه أَوْ جدُّهُ أَو أخُوهُ أَوْ غَيْرُهُمْ مِنْ قَرَابتِهِ</w:t>
      </w:r>
      <w:r w:rsidR="00140074" w:rsidRPr="0052470B">
        <w:rPr>
          <w:rStyle w:val="Char5"/>
          <w:rtl/>
        </w:rPr>
        <w:t>،</w:t>
      </w:r>
      <w:r w:rsidRPr="0052470B">
        <w:rPr>
          <w:rStyle w:val="Char5"/>
          <w:rtl/>
        </w:rPr>
        <w:t xml:space="preserve"> واللَّه أَعْلَم</w:t>
      </w:r>
      <w:r w:rsidR="00140074" w:rsidRPr="006637AC">
        <w:rPr>
          <w:rStyle w:val="Char3"/>
          <w:rtl/>
        </w:rPr>
        <w:t>.</w:t>
      </w:r>
    </w:p>
    <w:p w:rsidR="00D516F2" w:rsidRPr="0052470B" w:rsidRDefault="00A0021D" w:rsidP="00CA2E2E">
      <w:pPr>
        <w:ind w:firstLine="284"/>
        <w:jc w:val="both"/>
        <w:rPr>
          <w:rStyle w:val="Char3"/>
          <w:rtl/>
        </w:rPr>
      </w:pPr>
      <w:r w:rsidRPr="0052470B">
        <w:rPr>
          <w:rStyle w:val="Char3"/>
          <w:rtl/>
        </w:rPr>
        <w:t xml:space="preserve">263.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«من و کفیل (عهده‌دار) یتیم، اعم از این که بچه‌ی یتیم، متعلق به خود شخص کفیل باشد یا غیر او، مانند این دو در بهشت با هم خواهیم بود». و راوی ـ که مالک بن انس است ـ به انگشت سبابه و میانه اشاره کرد</w:t>
      </w:r>
      <w:r w:rsidR="00480312" w:rsidRPr="00EE7E0F">
        <w:rPr>
          <w:rStyle w:val="Char4"/>
          <w:rFonts w:hint="cs"/>
          <w:rtl/>
        </w:rPr>
        <w:t>»</w:t>
      </w:r>
      <w:r w:rsidR="007E3F6C" w:rsidRPr="00E96FD0">
        <w:rPr>
          <w:rStyle w:val="FootnoteReference"/>
          <w:rFonts w:ascii="IRNazli" w:hAnsi="IRNazli" w:cs="IRNazli"/>
          <w:sz w:val="28"/>
          <w:szCs w:val="28"/>
          <w:rtl/>
          <w:lang w:bidi="ar-AE"/>
        </w:rPr>
        <w:footnoteReference w:id="301"/>
      </w:r>
      <w:r w:rsidR="00480312" w:rsidRPr="0052470B">
        <w:rPr>
          <w:rStyle w:val="Char4"/>
          <w:rFonts w:hint="cs"/>
          <w:spacing w:val="0"/>
          <w:rtl/>
        </w:rPr>
        <w:t>.</w:t>
      </w:r>
    </w:p>
    <w:p w:rsidR="00D516F2" w:rsidRPr="0052470B" w:rsidRDefault="007E3F6C" w:rsidP="00CA2E2E">
      <w:pPr>
        <w:ind w:firstLine="284"/>
        <w:jc w:val="both"/>
        <w:rPr>
          <w:rStyle w:val="Char3"/>
          <w:rtl/>
        </w:rPr>
      </w:pPr>
      <w:r w:rsidRPr="0052470B">
        <w:rPr>
          <w:rStyle w:val="Char3"/>
          <w:rtl/>
        </w:rPr>
        <w:t>منظور از: «یتیم متعلق به خود شخص کفیل باشد یا غیر او» یعنی این که کفیل از نزدیکان و خویشاوندان یتیم، مانند مادر یا جد یا برادر یا دیگر اقوام او یا متعلق به دیگری باشد» ـ و خداوند آگاه‌تر است.</w:t>
      </w:r>
    </w:p>
    <w:p w:rsidR="00084F38" w:rsidRPr="006637AC" w:rsidRDefault="00084F38" w:rsidP="00FA5C34">
      <w:pPr>
        <w:pStyle w:val="a4"/>
        <w:spacing w:before="0" w:beforeAutospacing="0"/>
        <w:ind w:firstLine="284"/>
        <w:jc w:val="both"/>
        <w:rPr>
          <w:rStyle w:val="Char3"/>
          <w:rtl/>
        </w:rPr>
      </w:pPr>
      <w:r w:rsidRPr="006637AC">
        <w:rPr>
          <w:rStyle w:val="Char3"/>
          <w:rtl/>
        </w:rPr>
        <w:t xml:space="preserve">264- </w:t>
      </w:r>
      <w:r w:rsidRPr="0052470B">
        <w:rPr>
          <w:rStyle w:val="Char5"/>
          <w:rtl/>
        </w:rPr>
        <w:t>وعنه قال</w:t>
      </w:r>
      <w:r w:rsidR="0015419D" w:rsidRPr="006637AC">
        <w:rPr>
          <w:rStyle w:val="Char5"/>
          <w:rtl/>
        </w:rPr>
        <w:t>:</w:t>
      </w:r>
      <w:r w:rsidRPr="006637AC">
        <w:rPr>
          <w:rStyle w:val="Char5"/>
          <w:rtl/>
        </w:rPr>
        <w:t xml:space="preserve"> </w:t>
      </w:r>
      <w:r w:rsidR="00480312"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لَيْسَ المِسْكِينُ الذي تَرُدُّهُ التَّمْرةُ وَالتَّمْرتَانِ، ولا اللُّقْمةُ واللُّقْمتانِ إِنَّمَا المِسْكِينُ الذي يتَعَفَّفُ</w:t>
      </w:r>
      <w:r w:rsidR="00140074" w:rsidRPr="0052470B">
        <w:rPr>
          <w:rtl/>
        </w:rPr>
        <w:t>»</w:t>
      </w:r>
      <w:r w:rsidR="00480312" w:rsidRPr="00EE7E0F">
        <w:rPr>
          <w:rStyle w:val="Char4"/>
          <w:rFonts w:hint="cs"/>
          <w:rtl/>
        </w:rPr>
        <w:t>»</w:t>
      </w:r>
      <w:r w:rsidRPr="006637AC">
        <w:rPr>
          <w:rStyle w:val="Char5"/>
          <w:rtl/>
        </w:rPr>
        <w:t xml:space="preserve"> </w:t>
      </w:r>
      <w:r w:rsidRPr="0052470B">
        <w:rPr>
          <w:rStyle w:val="Char5"/>
          <w:rtl/>
        </w:rPr>
        <w:t>متفقٌ عليه</w:t>
      </w:r>
      <w:r w:rsidR="00140074" w:rsidRPr="006637AC">
        <w:rPr>
          <w:rStyle w:val="Char3"/>
          <w:rtl/>
        </w:rPr>
        <w:t>.</w:t>
      </w:r>
    </w:p>
    <w:p w:rsidR="00084F38" w:rsidRPr="0052470B" w:rsidRDefault="00084F38" w:rsidP="0052470B">
      <w:pPr>
        <w:pStyle w:val="a8"/>
        <w:rPr>
          <w:rStyle w:val="Char3"/>
          <w:rtl/>
        </w:rPr>
      </w:pPr>
      <w:r w:rsidRPr="0052470B">
        <w:rPr>
          <w:rFonts w:hint="cs"/>
          <w:rtl/>
        </w:rPr>
        <w:t>وفي</w:t>
      </w:r>
      <w:r w:rsidRPr="0052470B">
        <w:rPr>
          <w:rtl/>
        </w:rPr>
        <w:t xml:space="preserve"> </w:t>
      </w:r>
      <w:r w:rsidRPr="00313619">
        <w:rPr>
          <w:rFonts w:hint="cs"/>
          <w:rtl/>
        </w:rPr>
        <w:t>رواية</w:t>
      </w:r>
      <w:r w:rsidRPr="00313619">
        <w:rPr>
          <w:rtl/>
        </w:rPr>
        <w:t xml:space="preserve"> </w:t>
      </w:r>
      <w:r w:rsidRPr="00313619">
        <w:rPr>
          <w:rFonts w:hint="cs"/>
          <w:rtl/>
        </w:rPr>
        <w:t>في</w:t>
      </w:r>
      <w:r w:rsidRPr="00313619">
        <w:rPr>
          <w:rtl/>
        </w:rPr>
        <w:t xml:space="preserve"> </w:t>
      </w:r>
      <w:r w:rsidR="008960CB" w:rsidRPr="00313619">
        <w:rPr>
          <w:rtl/>
        </w:rPr>
        <w:t>«</w:t>
      </w:r>
      <w:r w:rsidRPr="00313619">
        <w:rPr>
          <w:rtl/>
        </w:rPr>
        <w:t>الصحيحين</w:t>
      </w:r>
      <w:r w:rsidR="00140074" w:rsidRPr="00313619">
        <w:rPr>
          <w:rtl/>
        </w:rPr>
        <w:t>»</w:t>
      </w:r>
      <w:r w:rsidR="0015419D" w:rsidRPr="00313619">
        <w:rPr>
          <w:rtl/>
        </w:rPr>
        <w:t>:</w:t>
      </w:r>
      <w:r w:rsidRPr="00313619">
        <w:rPr>
          <w:rtl/>
        </w:rPr>
        <w:t xml:space="preserve"> </w:t>
      </w:r>
      <w:r w:rsidR="008960CB" w:rsidRPr="00313619">
        <w:rPr>
          <w:rtl/>
        </w:rPr>
        <w:t>«</w:t>
      </w:r>
      <w:r w:rsidRPr="00313619">
        <w:rPr>
          <w:rtl/>
        </w:rPr>
        <w:t>لَيْسَ ال</w:t>
      </w:r>
      <w:r w:rsidR="0052470B" w:rsidRPr="00313619">
        <w:rPr>
          <w:rFonts w:hint="cs"/>
          <w:rtl/>
        </w:rPr>
        <w:t>ـ</w:t>
      </w:r>
      <w:r w:rsidRPr="00313619">
        <w:rPr>
          <w:rtl/>
        </w:rPr>
        <w:t>مِسْكِينُ الذي يطُوفُ علَى النَّاسِ تَرُدُّهُ اللُّقْمةُ واللُّقْمتَان</w:t>
      </w:r>
      <w:r w:rsidR="00140074" w:rsidRPr="00313619">
        <w:rPr>
          <w:rtl/>
        </w:rPr>
        <w:t>،</w:t>
      </w:r>
      <w:r w:rsidRPr="00313619">
        <w:rPr>
          <w:rtl/>
        </w:rPr>
        <w:t xml:space="preserve"> وَالتَّمْرةُ وَالتَّمْرتَانِ</w:t>
      </w:r>
      <w:r w:rsidR="00140074" w:rsidRPr="00313619">
        <w:rPr>
          <w:rtl/>
        </w:rPr>
        <w:t>،</w:t>
      </w:r>
      <w:r w:rsidRPr="00313619">
        <w:rPr>
          <w:rtl/>
        </w:rPr>
        <w:t xml:space="preserve"> ولَكِنَّ ال</w:t>
      </w:r>
      <w:r w:rsidR="0052470B" w:rsidRPr="00313619">
        <w:rPr>
          <w:rFonts w:hint="cs"/>
          <w:rtl/>
        </w:rPr>
        <w:t>ـ</w:t>
      </w:r>
      <w:r w:rsidRPr="00313619">
        <w:rPr>
          <w:rtl/>
        </w:rPr>
        <w:t>مِسْكِينَ الذي لا يَجِدُ غِنًى يُغنْيِه</w:t>
      </w:r>
      <w:r w:rsidR="00140074" w:rsidRPr="00313619">
        <w:rPr>
          <w:rtl/>
        </w:rPr>
        <w:t>،</w:t>
      </w:r>
      <w:r w:rsidRPr="00313619">
        <w:rPr>
          <w:rtl/>
        </w:rPr>
        <w:t xml:space="preserve"> وَلا يُفْطَنُ بِهِ فيُتصدَّقَ عَلَيهِ</w:t>
      </w:r>
      <w:r w:rsidR="00140074" w:rsidRPr="00313619">
        <w:rPr>
          <w:rtl/>
        </w:rPr>
        <w:t>،</w:t>
      </w:r>
      <w:r w:rsidRPr="00313619">
        <w:rPr>
          <w:rtl/>
        </w:rPr>
        <w:t xml:space="preserve"> وَلا يَقُومُ فَيسْأَلَ النَّاسَ</w:t>
      </w:r>
      <w:r w:rsidR="00140074" w:rsidRPr="00313619">
        <w:rPr>
          <w:rtl/>
        </w:rPr>
        <w:t>»</w:t>
      </w:r>
      <w:r w:rsidR="0052470B" w:rsidRPr="00313619">
        <w:rPr>
          <w:rFonts w:hint="cs"/>
          <w:rtl/>
        </w:rPr>
        <w:t>.</w:t>
      </w:r>
    </w:p>
    <w:p w:rsidR="007E3F6C" w:rsidRPr="0052470B" w:rsidRDefault="007E3F6C" w:rsidP="00CA2E2E">
      <w:pPr>
        <w:ind w:firstLine="284"/>
        <w:jc w:val="both"/>
        <w:rPr>
          <w:rStyle w:val="Char3"/>
          <w:rtl/>
        </w:rPr>
      </w:pPr>
      <w:r w:rsidRPr="0052470B">
        <w:rPr>
          <w:rStyle w:val="Char3"/>
          <w:rtl/>
        </w:rPr>
        <w:t xml:space="preserve">264.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«مسکین کسی نیست که میان مردم بگردد و گدایی کند و یک خرما یا دو خرما و یک لقمه یا دو لقمه او را برگرداند و برایش کافی باشد؛ بلکه مسکین تنها کسی است که (با وجود نیازمندی) عفیف و آبرومند باشد (از کسی چیزی نخواهد)</w:t>
      </w:r>
      <w:r w:rsidR="008C578B"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302"/>
      </w:r>
      <w:r w:rsidR="008C578B" w:rsidRPr="0052470B">
        <w:rPr>
          <w:rStyle w:val="Char4"/>
          <w:rFonts w:hint="cs"/>
          <w:spacing w:val="0"/>
          <w:rtl/>
        </w:rPr>
        <w:t>.</w:t>
      </w:r>
    </w:p>
    <w:p w:rsidR="00084F38" w:rsidRPr="006637AC" w:rsidRDefault="00084F38" w:rsidP="00FA5C34">
      <w:pPr>
        <w:pStyle w:val="a4"/>
        <w:spacing w:before="0" w:beforeAutospacing="0"/>
        <w:ind w:firstLine="284"/>
        <w:jc w:val="both"/>
        <w:rPr>
          <w:rStyle w:val="Char3"/>
          <w:rtl/>
        </w:rPr>
      </w:pPr>
      <w:r w:rsidRPr="006637AC">
        <w:rPr>
          <w:rStyle w:val="Char3"/>
          <w:rtl/>
        </w:rPr>
        <w:t xml:space="preserve">265- </w:t>
      </w:r>
      <w:r w:rsidR="008C578B" w:rsidRPr="0052470B">
        <w:rPr>
          <w:rStyle w:val="Char4"/>
          <w:rFonts w:hint="cs"/>
          <w:spacing w:val="0"/>
          <w:rtl/>
        </w:rPr>
        <w:t>«</w:t>
      </w:r>
      <w:r w:rsidRPr="0052470B">
        <w:rPr>
          <w:rtl/>
        </w:rPr>
        <w:t xml:space="preserve">وعنه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السَّاعِي علَى الأَرْمَلَةِ وَالمِسْكِينِ كَالمُجاهِدِ في سبيلِ اللَّه</w:t>
      </w:r>
      <w:r w:rsidR="00140074" w:rsidRPr="0052470B">
        <w:rPr>
          <w:rtl/>
        </w:rPr>
        <w:t>»</w:t>
      </w:r>
      <w:r w:rsidRPr="0052470B">
        <w:rPr>
          <w:rtl/>
        </w:rPr>
        <w:t xml:space="preserve"> وأَحْسُبهُ قال</w:t>
      </w:r>
      <w:r w:rsidR="0015419D" w:rsidRPr="0052470B">
        <w:rPr>
          <w:rtl/>
        </w:rPr>
        <w:t>:</w:t>
      </w:r>
      <w:r w:rsidRPr="0052470B">
        <w:rPr>
          <w:rtl/>
        </w:rPr>
        <w:t xml:space="preserve"> </w:t>
      </w:r>
      <w:r w:rsidR="008960CB" w:rsidRPr="0052470B">
        <w:rPr>
          <w:rtl/>
        </w:rPr>
        <w:t>«</w:t>
      </w:r>
      <w:r w:rsidRPr="0052470B">
        <w:rPr>
          <w:rtl/>
        </w:rPr>
        <w:t>وَكَالْقائِمِ الَّذي لا يَفْتُرُ</w:t>
      </w:r>
      <w:r w:rsidR="00140074" w:rsidRPr="0052470B">
        <w:rPr>
          <w:rtl/>
        </w:rPr>
        <w:t>،</w:t>
      </w:r>
      <w:r w:rsidRPr="0052470B">
        <w:rPr>
          <w:rtl/>
        </w:rPr>
        <w:t xml:space="preserve"> وَكَالصَّائِمِ لا يُفْطِرِ</w:t>
      </w:r>
      <w:r w:rsidR="008C578B" w:rsidRPr="00EE7E0F">
        <w:rPr>
          <w:rStyle w:val="Char4"/>
          <w:rFonts w:hint="cs"/>
          <w:rtl/>
        </w:rPr>
        <w:t>»</w:t>
      </w:r>
      <w:r w:rsidR="008C578B" w:rsidRPr="006637AC">
        <w:rPr>
          <w:rStyle w:val="Char5"/>
          <w:rFonts w:hint="cs"/>
          <w:rtl/>
        </w:rPr>
        <w:t xml:space="preserve"> </w:t>
      </w:r>
      <w:r w:rsidRPr="0052470B">
        <w:rPr>
          <w:rStyle w:val="Char5"/>
          <w:rtl/>
        </w:rPr>
        <w:t>متفقٌ عليه</w:t>
      </w:r>
      <w:r w:rsidR="00140074" w:rsidRPr="0052470B">
        <w:rPr>
          <w:rStyle w:val="Char5"/>
          <w:rtl/>
        </w:rPr>
        <w:t>.</w:t>
      </w:r>
    </w:p>
    <w:p w:rsidR="007E3F6C" w:rsidRPr="0052470B" w:rsidRDefault="00B33FD8" w:rsidP="00CA2E2E">
      <w:pPr>
        <w:ind w:firstLine="284"/>
        <w:jc w:val="both"/>
        <w:rPr>
          <w:rStyle w:val="Char3"/>
          <w:rtl/>
        </w:rPr>
      </w:pPr>
      <w:r w:rsidRPr="0052470B">
        <w:rPr>
          <w:rStyle w:val="Char3"/>
          <w:rtl/>
        </w:rPr>
        <w:t xml:space="preserve">265.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«کسی که در کار بیوگان و فقرا، کوشا باشد (به آنها کمک و از آنها نگهداری کند)، مانند شخص مجاهد در راه خداست»؛ و گمان می‌کنم که فرمودند: «مانند نماز شب‌خوانی است که خسته و سست نمی‌شود و مانند روزه‌داری است که افطار نمی‌کند، (هر روز روزه است)</w:t>
      </w:r>
      <w:r w:rsidR="008C578B"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303"/>
      </w:r>
      <w:r w:rsidR="008C578B" w:rsidRPr="0052470B">
        <w:rPr>
          <w:rStyle w:val="Char4"/>
          <w:rFonts w:hint="cs"/>
          <w:spacing w:val="0"/>
          <w:rtl/>
        </w:rPr>
        <w:t>.</w:t>
      </w:r>
    </w:p>
    <w:p w:rsidR="00084F38" w:rsidRPr="006637AC" w:rsidRDefault="00084F38" w:rsidP="00CA2E2E">
      <w:pPr>
        <w:pStyle w:val="a4"/>
        <w:spacing w:before="0" w:beforeAutospacing="0"/>
        <w:ind w:firstLine="284"/>
        <w:jc w:val="both"/>
        <w:rPr>
          <w:rStyle w:val="Char3"/>
          <w:rtl/>
        </w:rPr>
      </w:pPr>
      <w:r w:rsidRPr="006637AC">
        <w:rPr>
          <w:rStyle w:val="Char3"/>
          <w:rtl/>
        </w:rPr>
        <w:t xml:space="preserve">266- </w:t>
      </w:r>
      <w:r w:rsidR="008C578B" w:rsidRPr="0052470B">
        <w:rPr>
          <w:rStyle w:val="Char4"/>
          <w:rFonts w:hint="cs"/>
          <w:spacing w:val="0"/>
          <w:rtl/>
        </w:rPr>
        <w:t>«</w:t>
      </w:r>
      <w:r w:rsidRPr="0052470B">
        <w:rPr>
          <w:rtl/>
        </w:rPr>
        <w:t xml:space="preserve">وعنه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شَرُّ الطَّعَام طَعَامُ الْوليمةِ</w:t>
      </w:r>
      <w:r w:rsidR="00140074" w:rsidRPr="0052470B">
        <w:rPr>
          <w:rtl/>
        </w:rPr>
        <w:t>،</w:t>
      </w:r>
      <w:r w:rsidRPr="0052470B">
        <w:rPr>
          <w:rtl/>
        </w:rPr>
        <w:t xml:space="preserve"> يُمْنَعُها مَنْ يأْتِيهَا</w:t>
      </w:r>
      <w:r w:rsidR="00140074" w:rsidRPr="0052470B">
        <w:rPr>
          <w:rtl/>
        </w:rPr>
        <w:t>،</w:t>
      </w:r>
      <w:r w:rsidRPr="0052470B">
        <w:rPr>
          <w:rtl/>
        </w:rPr>
        <w:t xml:space="preserve"> ويُدْعَى إِلَيْهَا مَنْ يَأْبَاهَا</w:t>
      </w:r>
      <w:r w:rsidR="00140074" w:rsidRPr="0052470B">
        <w:rPr>
          <w:rtl/>
        </w:rPr>
        <w:t>،</w:t>
      </w:r>
      <w:r w:rsidRPr="0052470B">
        <w:rPr>
          <w:rtl/>
        </w:rPr>
        <w:t xml:space="preserve"> ومَنْ لَمْ يُجِبِ الدَّعْوةَ فَقَدْ عَصَى اللَّه ورَسُولُهُ»</w:t>
      </w:r>
      <w:r w:rsidR="008C578B" w:rsidRPr="00EE7E0F">
        <w:rPr>
          <w:rStyle w:val="Char4"/>
          <w:rFonts w:hint="cs"/>
          <w:rtl/>
        </w:rPr>
        <w:t>»</w:t>
      </w:r>
      <w:r w:rsidRPr="006637AC">
        <w:rPr>
          <w:rStyle w:val="Char5"/>
          <w:rtl/>
        </w:rPr>
        <w:t xml:space="preserve"> رواه مسلم</w:t>
      </w:r>
      <w:r w:rsidRPr="006637AC">
        <w:rPr>
          <w:rStyle w:val="Char3"/>
          <w:rtl/>
        </w:rPr>
        <w:t>.</w:t>
      </w:r>
    </w:p>
    <w:p w:rsidR="00084F38" w:rsidRPr="006637AC" w:rsidRDefault="000C6F25" w:rsidP="00FA5C34">
      <w:pPr>
        <w:pStyle w:val="a4"/>
        <w:spacing w:before="0" w:beforeAutospacing="0"/>
        <w:ind w:firstLine="284"/>
        <w:jc w:val="both"/>
        <w:rPr>
          <w:rStyle w:val="Char3"/>
          <w:rtl/>
        </w:rPr>
      </w:pPr>
      <w:r w:rsidRPr="006637AC">
        <w:rPr>
          <w:rStyle w:val="Char5"/>
          <w:rtl/>
        </w:rPr>
        <w:t xml:space="preserve"> </w:t>
      </w:r>
      <w:r w:rsidR="00084F38" w:rsidRPr="006637AC">
        <w:rPr>
          <w:rStyle w:val="Char5"/>
          <w:rtl/>
        </w:rPr>
        <w:t>وفي رواية في الصحيحين عن أبي هريرةَ من قوله</w:t>
      </w:r>
      <w:r w:rsidR="0015419D" w:rsidRPr="006637AC">
        <w:rPr>
          <w:rStyle w:val="Char5"/>
          <w:rtl/>
        </w:rPr>
        <w:t>:</w:t>
      </w:r>
      <w:r w:rsidR="00084F38" w:rsidRPr="006637AC">
        <w:rPr>
          <w:rStyle w:val="Char5"/>
          <w:rtl/>
        </w:rPr>
        <w:t xml:space="preserve"> </w:t>
      </w:r>
      <w:r w:rsidR="00E54B68" w:rsidRPr="0052470B">
        <w:rPr>
          <w:rStyle w:val="Char4"/>
          <w:rFonts w:hint="cs"/>
          <w:spacing w:val="0"/>
          <w:rtl/>
        </w:rPr>
        <w:t>«</w:t>
      </w:r>
      <w:r w:rsidR="00084F38" w:rsidRPr="0052470B">
        <w:rPr>
          <w:rtl/>
        </w:rPr>
        <w:t>بِئْسَ الطَّعَامُ طَعَامُ الْوَلِيمَةِ يُدْعَى إِلَيْهَا الأَغْنِيَاءُ وَيُتْرَكُ الفُقَرَاءُ</w:t>
      </w:r>
      <w:r w:rsidR="00E54B68" w:rsidRPr="00EE7E0F">
        <w:rPr>
          <w:rStyle w:val="Char4"/>
          <w:rFonts w:hint="cs"/>
          <w:rtl/>
        </w:rPr>
        <w:t>»</w:t>
      </w:r>
      <w:r w:rsidR="00140074" w:rsidRPr="006637AC">
        <w:rPr>
          <w:rStyle w:val="Char3"/>
          <w:rtl/>
        </w:rPr>
        <w:t>.</w:t>
      </w:r>
    </w:p>
    <w:p w:rsidR="007E3F6C" w:rsidRPr="0052470B" w:rsidRDefault="00B33FD8" w:rsidP="00CA2E2E">
      <w:pPr>
        <w:ind w:firstLine="284"/>
        <w:jc w:val="both"/>
        <w:rPr>
          <w:rStyle w:val="Char3"/>
          <w:rtl/>
        </w:rPr>
      </w:pPr>
      <w:r w:rsidRPr="0052470B">
        <w:rPr>
          <w:rStyle w:val="Char3"/>
          <w:rtl/>
        </w:rPr>
        <w:t xml:space="preserve">266.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«بدترین طعام، غذای ولیمه (جشن عروسی) است، زیرا از کسی که (به سبب گرسنگی و نیاز به آن غذا، بدون دعوت، در آن) حاضر می‌شود، منع می‌گردد (و غذایی به او داده نمی‌شود) و کسی که (به دلیل بی‌نیاز</w:t>
      </w:r>
      <w:r w:rsidR="009419ED" w:rsidRPr="0052470B">
        <w:rPr>
          <w:rStyle w:val="Char8"/>
          <w:rFonts w:hint="cs"/>
          <w:rtl/>
        </w:rPr>
        <w:t>ی</w:t>
      </w:r>
      <w:r w:rsidRPr="0052470B">
        <w:rPr>
          <w:rStyle w:val="Char8"/>
          <w:rtl/>
        </w:rPr>
        <w:t xml:space="preserve"> به آن)، از آن امتناع می‌کند، به آن دعوت می‌شود و (با این وجود) کسی که دعوت را اجابت نکند، خدا و رسول او را عصیان کرده است»</w:t>
      </w:r>
      <w:r w:rsidR="00E54B68" w:rsidRPr="00EE7E0F">
        <w:rPr>
          <w:rStyle w:val="Char4"/>
          <w:rFonts w:hint="cs"/>
          <w:rtl/>
        </w:rPr>
        <w:t>»</w:t>
      </w:r>
      <w:r w:rsidRPr="00E96FD0">
        <w:rPr>
          <w:rStyle w:val="FootnoteReference"/>
          <w:rFonts w:ascii="IRNazli" w:hAnsi="IRNazli" w:cs="IRNazli"/>
          <w:sz w:val="28"/>
          <w:szCs w:val="28"/>
          <w:rtl/>
          <w:lang w:bidi="ar-AE"/>
        </w:rPr>
        <w:footnoteReference w:id="304"/>
      </w:r>
      <w:r w:rsidR="00E54B68" w:rsidRPr="0052470B">
        <w:rPr>
          <w:rStyle w:val="Char4"/>
          <w:rFonts w:hint="cs"/>
          <w:spacing w:val="0"/>
          <w:rtl/>
        </w:rPr>
        <w:t>.</w:t>
      </w:r>
    </w:p>
    <w:p w:rsidR="00D516F2" w:rsidRPr="0052470B" w:rsidRDefault="002B16AB" w:rsidP="00CA2E2E">
      <w:pPr>
        <w:ind w:firstLine="284"/>
        <w:jc w:val="both"/>
        <w:rPr>
          <w:rStyle w:val="Char3"/>
          <w:rtl/>
        </w:rPr>
      </w:pPr>
      <w:r w:rsidRPr="0052470B">
        <w:rPr>
          <w:rStyle w:val="Char3"/>
          <w:rtl/>
        </w:rPr>
        <w:t>در روایتی دیگر در صحیحین از ابوهریره</w:t>
      </w:r>
      <w:r w:rsidR="003707A2" w:rsidRPr="0052470B">
        <w:rPr>
          <w:rFonts w:cs="CTraditional Arabic"/>
          <w:sz w:val="28"/>
          <w:szCs w:val="28"/>
          <w:rtl/>
          <w:lang w:bidi="ar-AE"/>
        </w:rPr>
        <w:t xml:space="preserve"> س</w:t>
      </w:r>
      <w:r w:rsidRPr="0052470B">
        <w:rPr>
          <w:rStyle w:val="Char3"/>
          <w:rtl/>
        </w:rPr>
        <w:t xml:space="preserve"> از قول پیامبر</w:t>
      </w:r>
      <w:r w:rsidR="000C6F25" w:rsidRPr="0052470B">
        <w:rPr>
          <w:rFonts w:cs="CTraditional Arabic"/>
          <w:sz w:val="28"/>
          <w:szCs w:val="28"/>
          <w:rtl/>
          <w:lang w:bidi="ar-AE"/>
        </w:rPr>
        <w:t xml:space="preserve"> ص</w:t>
      </w:r>
      <w:r w:rsidRPr="0052470B">
        <w:rPr>
          <w:rStyle w:val="Char3"/>
          <w:rtl/>
        </w:rPr>
        <w:t xml:space="preserve"> آمده است که فرمودند: </w:t>
      </w:r>
      <w:r w:rsidRPr="0052470B">
        <w:rPr>
          <w:rStyle w:val="Char4"/>
          <w:spacing w:val="0"/>
          <w:rtl/>
        </w:rPr>
        <w:t>«</w:t>
      </w:r>
      <w:r w:rsidRPr="0052470B">
        <w:rPr>
          <w:rStyle w:val="Char8"/>
          <w:rtl/>
        </w:rPr>
        <w:t>غذای ولیمه، غذای بدی است، زیرا که ثروتمندان به آن دعوت و فقرا فراموش می‌شوند</w:t>
      </w:r>
      <w:r w:rsidR="00E54B68" w:rsidRPr="00EE7E0F">
        <w:rPr>
          <w:rStyle w:val="Char4"/>
          <w:rFonts w:hint="cs"/>
          <w:rtl/>
        </w:rPr>
        <w:t>»</w:t>
      </w:r>
      <w:r w:rsidRPr="0052470B">
        <w:rPr>
          <w:rStyle w:val="Char3"/>
          <w:rtl/>
        </w:rPr>
        <w:t>.</w:t>
      </w:r>
    </w:p>
    <w:p w:rsidR="00084F38" w:rsidRPr="006637AC" w:rsidRDefault="00084F38" w:rsidP="00CA2E2E">
      <w:pPr>
        <w:pStyle w:val="a4"/>
        <w:spacing w:before="0" w:beforeAutospacing="0"/>
        <w:ind w:firstLine="284"/>
        <w:jc w:val="both"/>
        <w:rPr>
          <w:rStyle w:val="Char3"/>
          <w:rtl/>
        </w:rPr>
      </w:pPr>
      <w:r w:rsidRPr="006637AC">
        <w:rPr>
          <w:rStyle w:val="Char3"/>
          <w:rtl/>
        </w:rPr>
        <w:t xml:space="preserve">267- </w:t>
      </w:r>
      <w:r w:rsidR="00E54B68"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مَنْ عَالَ جَارِيتَيْنِ حَتَّى تَبْلُغَا جَاءَ يَومَ القِيامَةِ أَنَا وَهُو كَهَاتَيْنِ</w:t>
      </w:r>
      <w:r w:rsidR="00140074" w:rsidRPr="0052470B">
        <w:rPr>
          <w:rtl/>
        </w:rPr>
        <w:t>»</w:t>
      </w:r>
      <w:r w:rsidRPr="0052470B">
        <w:rPr>
          <w:rtl/>
        </w:rPr>
        <w:t xml:space="preserve"> وَضَمَّ أَصَابِعَهُ</w:t>
      </w:r>
      <w:r w:rsidR="00E54B68" w:rsidRPr="0052470B">
        <w:rPr>
          <w:rFonts w:hint="cs"/>
          <w:rtl/>
        </w:rPr>
        <w:t>»</w:t>
      </w:r>
      <w:r w:rsidR="00E54B68" w:rsidRPr="00EE7E0F">
        <w:rPr>
          <w:rStyle w:val="Char4"/>
          <w:rFonts w:hint="cs"/>
          <w:rtl/>
        </w:rPr>
        <w:t>»</w:t>
      </w:r>
      <w:r w:rsidRPr="006637AC">
        <w:rPr>
          <w:rStyle w:val="Char5"/>
          <w:rtl/>
        </w:rPr>
        <w:t xml:space="preserve"> رواه مسلم</w:t>
      </w:r>
      <w:r w:rsidR="00140074" w:rsidRPr="0052470B">
        <w:rPr>
          <w:rStyle w:val="Char3"/>
          <w:rtl/>
        </w:rPr>
        <w:t>.</w:t>
      </w:r>
    </w:p>
    <w:p w:rsidR="00084F38" w:rsidRPr="00313619" w:rsidRDefault="008960CB" w:rsidP="00E54B68">
      <w:pPr>
        <w:pStyle w:val="a8"/>
        <w:rPr>
          <w:rtl/>
        </w:rPr>
      </w:pPr>
      <w:r w:rsidRPr="00313619">
        <w:rPr>
          <w:rtl/>
        </w:rPr>
        <w:t>«</w:t>
      </w:r>
      <w:r w:rsidR="00084F38" w:rsidRPr="00313619">
        <w:rPr>
          <w:rtl/>
        </w:rPr>
        <w:t>جَارِيَتَيْنِ</w:t>
      </w:r>
      <w:r w:rsidR="00140074" w:rsidRPr="00313619">
        <w:rPr>
          <w:rtl/>
        </w:rPr>
        <w:t>»</w:t>
      </w:r>
      <w:r w:rsidR="00084F38" w:rsidRPr="00313619">
        <w:rPr>
          <w:rtl/>
        </w:rPr>
        <w:t xml:space="preserve"> أَيْ</w:t>
      </w:r>
      <w:r w:rsidR="0015419D" w:rsidRPr="00313619">
        <w:rPr>
          <w:rtl/>
        </w:rPr>
        <w:t>:</w:t>
      </w:r>
      <w:r w:rsidR="00084F38" w:rsidRPr="00313619">
        <w:rPr>
          <w:rtl/>
        </w:rPr>
        <w:t xml:space="preserve"> بِنْتَيْنِ</w:t>
      </w:r>
      <w:r w:rsidR="00140074" w:rsidRPr="00313619">
        <w:rPr>
          <w:rtl/>
        </w:rPr>
        <w:t>.</w:t>
      </w:r>
    </w:p>
    <w:p w:rsidR="002B16AB" w:rsidRPr="0052470B" w:rsidRDefault="002B16AB" w:rsidP="00CA2E2E">
      <w:pPr>
        <w:ind w:firstLine="284"/>
        <w:jc w:val="both"/>
        <w:rPr>
          <w:rStyle w:val="Char3"/>
          <w:rtl/>
        </w:rPr>
      </w:pPr>
      <w:r w:rsidRPr="0052470B">
        <w:rPr>
          <w:rStyle w:val="Char3"/>
          <w:rtl/>
        </w:rPr>
        <w:t xml:space="preserve">267. </w:t>
      </w:r>
      <w:r w:rsidR="00C7265D" w:rsidRPr="00C7265D">
        <w:rPr>
          <w:rStyle w:val="Char4"/>
          <w:rtl/>
        </w:rPr>
        <w:t>«</w:t>
      </w:r>
      <w:r w:rsidRPr="00C7265D">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کس سرپرستی و مخارج زندگی دو دختر را متعهد شود تا به حد بلوغ برسند، روز قیامت در حالی که من و او با همدیگر مثل این دو تا هستیم، حاضر می‌شود». </w:t>
      </w:r>
      <w:r w:rsidR="007C135D" w:rsidRPr="0052470B">
        <w:rPr>
          <w:rStyle w:val="Char8"/>
          <w:rtl/>
        </w:rPr>
        <w:t>(این را فرمودند) و ان</w:t>
      </w:r>
      <w:r w:rsidR="002C62A6" w:rsidRPr="0052470B">
        <w:rPr>
          <w:rStyle w:val="Char8"/>
          <w:rFonts w:hint="cs"/>
          <w:rtl/>
        </w:rPr>
        <w:t>گ</w:t>
      </w:r>
      <w:r w:rsidR="007C135D" w:rsidRPr="0052470B">
        <w:rPr>
          <w:rStyle w:val="Char8"/>
          <w:rtl/>
        </w:rPr>
        <w:t>شتانش</w:t>
      </w:r>
      <w:r w:rsidR="002C62A6" w:rsidRPr="0052470B">
        <w:rPr>
          <w:rStyle w:val="Char8"/>
          <w:rFonts w:hint="cs"/>
          <w:rtl/>
        </w:rPr>
        <w:t>ان</w:t>
      </w:r>
      <w:r w:rsidR="007C135D" w:rsidRPr="0052470B">
        <w:rPr>
          <w:rStyle w:val="Char8"/>
          <w:rtl/>
        </w:rPr>
        <w:t xml:space="preserve"> (سبابه و میانه</w:t>
      </w:r>
      <w:r w:rsidR="002C62A6" w:rsidRPr="0052470B">
        <w:rPr>
          <w:rStyle w:val="Char8"/>
          <w:rFonts w:hint="cs"/>
          <w:rtl/>
        </w:rPr>
        <w:t>)</w:t>
      </w:r>
      <w:r w:rsidR="007C135D" w:rsidRPr="0052470B">
        <w:rPr>
          <w:rStyle w:val="Char8"/>
          <w:rtl/>
        </w:rPr>
        <w:t xml:space="preserve"> را در کنار هم نشان داد</w:t>
      </w:r>
      <w:r w:rsidR="002C62A6" w:rsidRPr="0052470B">
        <w:rPr>
          <w:rStyle w:val="Char8"/>
          <w:rFonts w:hint="cs"/>
          <w:rtl/>
        </w:rPr>
        <w:t>ند</w:t>
      </w:r>
      <w:r w:rsidR="00E54B68" w:rsidRPr="0052470B">
        <w:rPr>
          <w:rStyle w:val="Char8"/>
          <w:rFonts w:hint="cs"/>
          <w:rtl/>
        </w:rPr>
        <w:t>»</w:t>
      </w:r>
      <w:r w:rsidR="00E54B68" w:rsidRPr="00EE7E0F">
        <w:rPr>
          <w:rStyle w:val="Char4"/>
          <w:rFonts w:hint="cs"/>
          <w:rtl/>
        </w:rPr>
        <w:t>»</w:t>
      </w:r>
      <w:r w:rsidR="007C135D" w:rsidRPr="00E96FD0">
        <w:rPr>
          <w:rStyle w:val="FootnoteReference"/>
          <w:rFonts w:ascii="IRNazli" w:hAnsi="IRNazli" w:cs="IRNazli"/>
          <w:sz w:val="28"/>
          <w:szCs w:val="28"/>
          <w:rtl/>
          <w:lang w:bidi="ar-AE"/>
        </w:rPr>
        <w:footnoteReference w:id="305"/>
      </w:r>
      <w:r w:rsidR="00E54B68" w:rsidRPr="0052470B">
        <w:rPr>
          <w:rStyle w:val="Char4"/>
          <w:rFonts w:hint="cs"/>
          <w:spacing w:val="0"/>
          <w:rtl/>
        </w:rPr>
        <w:t>.</w:t>
      </w:r>
    </w:p>
    <w:p w:rsidR="00084F38" w:rsidRPr="006637AC" w:rsidRDefault="00084F38" w:rsidP="00FA5C34">
      <w:pPr>
        <w:pStyle w:val="a4"/>
        <w:spacing w:before="0" w:beforeAutospacing="0"/>
        <w:ind w:firstLine="284"/>
        <w:jc w:val="both"/>
        <w:rPr>
          <w:rStyle w:val="Char3"/>
          <w:rtl/>
        </w:rPr>
      </w:pPr>
      <w:r w:rsidRPr="006637AC">
        <w:rPr>
          <w:rStyle w:val="Char3"/>
          <w:rtl/>
        </w:rPr>
        <w:t>268-</w:t>
      </w:r>
      <w:r w:rsidRPr="006637AC">
        <w:rPr>
          <w:rStyle w:val="Char3"/>
          <w:rFonts w:ascii="Times New Roman" w:hAnsi="Times New Roman" w:cs="Times New Roman" w:hint="cs"/>
          <w:rtl/>
        </w:rPr>
        <w:t> </w:t>
      </w:r>
      <w:r w:rsidR="00E54B68" w:rsidRPr="0052470B">
        <w:rPr>
          <w:rStyle w:val="Char4"/>
          <w:rFonts w:hint="cs"/>
          <w:spacing w:val="0"/>
          <w:rtl/>
        </w:rPr>
        <w:t>«</w:t>
      </w:r>
      <w:r w:rsidRPr="0052470B">
        <w:rPr>
          <w:rtl/>
        </w:rPr>
        <w:t>وعن عائشةَ</w:t>
      </w:r>
      <w:r w:rsidR="002C62A6" w:rsidRPr="0052470B">
        <w:rPr>
          <w:rtl/>
        </w:rPr>
        <w:t xml:space="preserve"> </w:t>
      </w:r>
      <w:r w:rsidR="00EE01BC" w:rsidRPr="0052470B">
        <w:rPr>
          <w:rFonts w:cs="CTraditional Arabic"/>
          <w:szCs w:val="28"/>
          <w:rtl/>
        </w:rPr>
        <w:t>ب</w:t>
      </w:r>
      <w:r w:rsidR="002C62A6" w:rsidRPr="0052470B">
        <w:rPr>
          <w:rtl/>
        </w:rPr>
        <w:t xml:space="preserve"> قالت</w:t>
      </w:r>
      <w:r w:rsidR="0015419D" w:rsidRPr="0052470B">
        <w:rPr>
          <w:rtl/>
        </w:rPr>
        <w:t>:</w:t>
      </w:r>
      <w:r w:rsidR="002C62A6" w:rsidRPr="0052470B">
        <w:rPr>
          <w:rtl/>
        </w:rPr>
        <w:t xml:space="preserve"> دَخَلَت</w:t>
      </w:r>
      <w:r w:rsidRPr="0052470B">
        <w:rPr>
          <w:rtl/>
        </w:rPr>
        <w:t xml:space="preserve"> عليَّ امْرَأَةٌ ومعهَا ابْنَتَانِ لَهَا تَسْأَلُ فَلَم تَجِدْ عِنْدِى شَيْئاً غَيْرَ تَمْرةٍ واحِدةٍ</w:t>
      </w:r>
      <w:r w:rsidR="00140074" w:rsidRPr="0052470B">
        <w:rPr>
          <w:rtl/>
        </w:rPr>
        <w:t>،</w:t>
      </w:r>
      <w:r w:rsidRPr="0052470B">
        <w:rPr>
          <w:rtl/>
        </w:rPr>
        <w:t xml:space="preserve"> فَأَعْطَيْتُهَا إِيَّاهَا فَقَسَمتْهَا بَيْنَ ابنَتَيْهَا وَلَمْ تَأْكُلْ مِنْهَا ثُمَّ قامتْ فَخَرَجتْ</w:t>
      </w:r>
      <w:r w:rsidR="00140074" w:rsidRPr="0052470B">
        <w:rPr>
          <w:rtl/>
        </w:rPr>
        <w:t>،</w:t>
      </w:r>
      <w:r w:rsidRPr="0052470B">
        <w:rPr>
          <w:rtl/>
        </w:rPr>
        <w:t xml:space="preserve"> فَدخلَ النَّبِيُّ </w:t>
      </w:r>
      <w:r w:rsidR="00EE01BC" w:rsidRPr="0052470B">
        <w:rPr>
          <w:rFonts w:cs="CTraditional Arabic"/>
          <w:szCs w:val="28"/>
          <w:rtl/>
        </w:rPr>
        <w:t>ص</w:t>
      </w:r>
      <w:r w:rsidRPr="0052470B">
        <w:rPr>
          <w:rtl/>
        </w:rPr>
        <w:t xml:space="preserve"> عَلَيْنَا</w:t>
      </w:r>
      <w:r w:rsidR="00140074" w:rsidRPr="0052470B">
        <w:rPr>
          <w:rtl/>
        </w:rPr>
        <w:t>،</w:t>
      </w:r>
      <w:r w:rsidRPr="0052470B">
        <w:rPr>
          <w:rtl/>
        </w:rPr>
        <w:t xml:space="preserve"> فَأَخْبرتُهُ فقال: </w:t>
      </w:r>
      <w:r w:rsidR="008960CB" w:rsidRPr="0052470B">
        <w:rPr>
          <w:rtl/>
        </w:rPr>
        <w:t>«</w:t>
      </w:r>
      <w:r w:rsidRPr="0052470B">
        <w:rPr>
          <w:rtl/>
        </w:rPr>
        <w:t>مَنِ ابْتُلِيَ مِنْ هَذِهِ البَنَاتِ بِشَيْءٍ فَأَحْسَنَ إِلَيْهِنَّ كُنَّ لَهُ سِتْراً من النَّارِ</w:t>
      </w:r>
      <w:r w:rsidR="00140074" w:rsidRPr="0052470B">
        <w:rPr>
          <w:rtl/>
        </w:rPr>
        <w:t>»</w:t>
      </w:r>
      <w:r w:rsidR="00E54B68" w:rsidRPr="00EE7E0F">
        <w:rPr>
          <w:rStyle w:val="Char4"/>
          <w:rFonts w:hint="cs"/>
          <w:rtl/>
        </w:rPr>
        <w:t>»</w:t>
      </w:r>
      <w:r w:rsidRPr="006637AC">
        <w:rPr>
          <w:rStyle w:val="Char5"/>
          <w:rtl/>
        </w:rPr>
        <w:t xml:space="preserve"> </w:t>
      </w:r>
      <w:r w:rsidRPr="0052470B">
        <w:rPr>
          <w:rStyle w:val="Char5"/>
          <w:rtl/>
        </w:rPr>
        <w:t>متفقٌ عليه</w:t>
      </w:r>
      <w:r w:rsidR="00140074" w:rsidRPr="006637AC">
        <w:rPr>
          <w:rStyle w:val="Char3"/>
          <w:rtl/>
        </w:rPr>
        <w:t>.</w:t>
      </w:r>
    </w:p>
    <w:p w:rsidR="002B16AB" w:rsidRPr="0052470B" w:rsidRDefault="007C135D" w:rsidP="00CA2E2E">
      <w:pPr>
        <w:ind w:firstLine="284"/>
        <w:jc w:val="both"/>
        <w:rPr>
          <w:rStyle w:val="Char3"/>
          <w:rtl/>
        </w:rPr>
      </w:pPr>
      <w:r w:rsidRPr="0052470B">
        <w:rPr>
          <w:rStyle w:val="Char3"/>
          <w:rtl/>
        </w:rPr>
        <w:t xml:space="preserve">268. </w:t>
      </w:r>
      <w:r w:rsidR="00C7265D" w:rsidRPr="00C7265D">
        <w:rPr>
          <w:rStyle w:val="Char4"/>
          <w:rtl/>
        </w:rPr>
        <w:t>«</w:t>
      </w:r>
      <w:r w:rsidRPr="00C7265D">
        <w:rPr>
          <w:rStyle w:val="Char8"/>
          <w:rtl/>
        </w:rPr>
        <w:t>از حضرت</w:t>
      </w:r>
      <w:r w:rsidRPr="0052470B">
        <w:rPr>
          <w:rStyle w:val="Char8"/>
          <w:rtl/>
        </w:rPr>
        <w:t xml:space="preserve"> عایشه</w:t>
      </w:r>
      <w:r w:rsidR="000C6F25" w:rsidRPr="0052470B">
        <w:rPr>
          <w:rStyle w:val="Char8"/>
          <w:rFonts w:hint="cs"/>
          <w:rtl/>
        </w:rPr>
        <w:t xml:space="preserve"> </w:t>
      </w:r>
      <w:r w:rsidR="000C6F25" w:rsidRPr="0052470B">
        <w:rPr>
          <w:rFonts w:cs="CTraditional Arabic" w:hint="cs"/>
          <w:sz w:val="28"/>
          <w:szCs w:val="28"/>
          <w:rtl/>
          <w:lang w:bidi="ar-AE"/>
        </w:rPr>
        <w:t>ل</w:t>
      </w:r>
      <w:r w:rsidRPr="0052470B">
        <w:rPr>
          <w:rStyle w:val="Char3"/>
          <w:rtl/>
        </w:rPr>
        <w:t xml:space="preserve"> </w:t>
      </w:r>
      <w:r w:rsidRPr="0052470B">
        <w:rPr>
          <w:rStyle w:val="Char8"/>
          <w:rtl/>
        </w:rPr>
        <w:t>روایت شده است که گفت: زنی که دو دختر از آن خودش را به همراه داشت و گدایی می‌کرد، نزد من آمد و جز یک دانه خرما چیزی نزد من نبود، آن را به او دادم، بین دو دخترش تقسیم کرد و خود چیزی نخورد، سپس برخاست و بیرون رفت، بعد پیامبر</w:t>
      </w:r>
      <w:r w:rsidR="000C6F25" w:rsidRPr="0052470B">
        <w:rPr>
          <w:rStyle w:val="Char8"/>
          <w:rFonts w:cs="CTraditional Arabic"/>
          <w:szCs w:val="28"/>
          <w:rtl/>
        </w:rPr>
        <w:t xml:space="preserve"> ص</w:t>
      </w:r>
      <w:r w:rsidRPr="0052470B">
        <w:rPr>
          <w:rStyle w:val="Char8"/>
          <w:rtl/>
        </w:rPr>
        <w:t xml:space="preserve"> برگشت و او را از این ماجرا آگاه کردم، فرمودند: «هر کس با بعضی از این دختران امتحان شود (صاحب دختر شود) و با ایشان به نیکویی رفتار کند، (دخترانش موجب) حجاب و مانع از آتش (برای او) می‌شوند»</w:t>
      </w:r>
      <w:r w:rsidR="00E434CC" w:rsidRPr="00EE7E0F">
        <w:rPr>
          <w:rStyle w:val="Char4"/>
          <w:rFonts w:hint="cs"/>
          <w:rtl/>
        </w:rPr>
        <w:t>»</w:t>
      </w:r>
      <w:r w:rsidR="007E7C9A" w:rsidRPr="00E96FD0">
        <w:rPr>
          <w:rStyle w:val="FootnoteReference"/>
          <w:rFonts w:ascii="IRNazli" w:hAnsi="IRNazli" w:cs="IRNazli"/>
          <w:sz w:val="28"/>
          <w:szCs w:val="28"/>
          <w:rtl/>
          <w:lang w:bidi="ar-AE"/>
        </w:rPr>
        <w:footnoteReference w:id="306"/>
      </w:r>
      <w:r w:rsidR="00E434CC" w:rsidRPr="0052470B">
        <w:rPr>
          <w:rStyle w:val="Char4"/>
          <w:rFonts w:hint="cs"/>
          <w:spacing w:val="0"/>
          <w:rtl/>
        </w:rPr>
        <w:t>.</w:t>
      </w:r>
    </w:p>
    <w:p w:rsidR="00084F38" w:rsidRPr="0052470B" w:rsidRDefault="00084F38" w:rsidP="00CA2E2E">
      <w:pPr>
        <w:pStyle w:val="a4"/>
        <w:spacing w:before="0" w:beforeAutospacing="0"/>
        <w:ind w:firstLine="284"/>
        <w:jc w:val="both"/>
        <w:rPr>
          <w:rStyle w:val="Char3"/>
          <w:rtl/>
        </w:rPr>
      </w:pPr>
      <w:r w:rsidRPr="006637AC">
        <w:rPr>
          <w:rStyle w:val="Char3"/>
          <w:rtl/>
        </w:rPr>
        <w:t>269-</w:t>
      </w:r>
      <w:r w:rsidRPr="006637AC">
        <w:rPr>
          <w:rStyle w:val="Char3"/>
          <w:rFonts w:ascii="Times New Roman" w:hAnsi="Times New Roman" w:cs="Times New Roman" w:hint="cs"/>
          <w:rtl/>
        </w:rPr>
        <w:t> </w:t>
      </w:r>
      <w:r w:rsidR="00E434CC"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Pr="0052470B">
        <w:rPr>
          <w:rtl/>
        </w:rPr>
        <w:t xml:space="preserve"> قالت</w:t>
      </w:r>
      <w:r w:rsidR="0015419D" w:rsidRPr="0052470B">
        <w:rPr>
          <w:rtl/>
        </w:rPr>
        <w:t>:</w:t>
      </w:r>
      <w:r w:rsidRPr="0052470B">
        <w:rPr>
          <w:rtl/>
        </w:rPr>
        <w:t xml:space="preserve"> جَاءَتنى مِسْكِينَةٌ تَحْمِل ابْنْتَيْن ل</w:t>
      </w:r>
      <w:r w:rsidR="006637AC">
        <w:rPr>
          <w:rFonts w:hint="cs"/>
          <w:rtl/>
        </w:rPr>
        <w:t>ـ</w:t>
      </w:r>
      <w:r w:rsidRPr="0052470B">
        <w:rPr>
          <w:rtl/>
        </w:rPr>
        <w:t>ها</w:t>
      </w:r>
      <w:r w:rsidR="00140074" w:rsidRPr="0052470B">
        <w:rPr>
          <w:rtl/>
        </w:rPr>
        <w:t>،</w:t>
      </w:r>
      <w:r w:rsidRPr="0052470B">
        <w:rPr>
          <w:rtl/>
        </w:rPr>
        <w:t xml:space="preserve"> فَأَطعمتهَا ثَلاثَ تَمْرَاتٍ</w:t>
      </w:r>
      <w:r w:rsidR="00140074" w:rsidRPr="0052470B">
        <w:rPr>
          <w:rtl/>
        </w:rPr>
        <w:t>،</w:t>
      </w:r>
      <w:r w:rsidRPr="0052470B">
        <w:rPr>
          <w:rtl/>
        </w:rPr>
        <w:t xml:space="preserve"> فَأَعطتْ كُلَّ وَاحدَةٍ مِنْهُمَا تَمْرَةً وَرفعتْ إِلى فيها تَمْرةً لتَأَكُلهَا</w:t>
      </w:r>
      <w:r w:rsidR="00140074" w:rsidRPr="0052470B">
        <w:rPr>
          <w:rtl/>
        </w:rPr>
        <w:t>،</w:t>
      </w:r>
      <w:r w:rsidRPr="0052470B">
        <w:rPr>
          <w:rtl/>
        </w:rPr>
        <w:t xml:space="preserve"> فاستطعمتها ابْنَتَاهَا</w:t>
      </w:r>
      <w:r w:rsidR="00140074" w:rsidRPr="0052470B">
        <w:rPr>
          <w:rtl/>
        </w:rPr>
        <w:t>،</w:t>
      </w:r>
      <w:r w:rsidRPr="0052470B">
        <w:rPr>
          <w:rtl/>
        </w:rPr>
        <w:t xml:space="preserve"> فَشَقَّت التَّمْرَةَ التى كَانَتْ تُريدُ أَنْ تأْكُلهَا بيْنهُمَا</w:t>
      </w:r>
      <w:r w:rsidR="00140074" w:rsidRPr="0052470B">
        <w:rPr>
          <w:rtl/>
        </w:rPr>
        <w:t>،</w:t>
      </w:r>
      <w:r w:rsidRPr="0052470B">
        <w:rPr>
          <w:rtl/>
        </w:rPr>
        <w:t xml:space="preserve"> فأَعْجبنى شَأْنَها</w:t>
      </w:r>
      <w:r w:rsidR="00140074" w:rsidRPr="0052470B">
        <w:rPr>
          <w:rtl/>
        </w:rPr>
        <w:t>،</w:t>
      </w:r>
      <w:r w:rsidRPr="0052470B">
        <w:rPr>
          <w:rtl/>
        </w:rPr>
        <w:t xml:space="preserve"> فَذَكرْتُ الَّذي صنعَتْ لرسول اللَّه </w:t>
      </w:r>
      <w:r w:rsidR="00EE01BC" w:rsidRPr="0052470B">
        <w:rPr>
          <w:rFonts w:cs="CTraditional Arabic"/>
          <w:szCs w:val="28"/>
          <w:rtl/>
        </w:rPr>
        <w:t>ص</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إن اللَّه قَدْ أَوْجَبَ لَهَا بِهَا الجنَّةَ</w:t>
      </w:r>
      <w:r w:rsidR="00140074" w:rsidRPr="0052470B">
        <w:rPr>
          <w:rtl/>
        </w:rPr>
        <w:t>،</w:t>
      </w:r>
      <w:r w:rsidRPr="0052470B">
        <w:rPr>
          <w:rtl/>
        </w:rPr>
        <w:t xml:space="preserve"> أَو أَعْتقَها بِهَا مَن النَّارِ</w:t>
      </w:r>
      <w:r w:rsidR="00E434CC" w:rsidRPr="0052470B">
        <w:rPr>
          <w:rFonts w:hint="cs"/>
          <w:rtl/>
        </w:rPr>
        <w:t>»</w:t>
      </w:r>
      <w:r w:rsidR="00140074" w:rsidRPr="00EE7E0F">
        <w:rPr>
          <w:rStyle w:val="Char4"/>
          <w:rtl/>
        </w:rPr>
        <w:t>»</w:t>
      </w:r>
      <w:r w:rsidRPr="006637AC">
        <w:rPr>
          <w:rStyle w:val="Char5"/>
          <w:rtl/>
        </w:rPr>
        <w:t xml:space="preserve"> رواه مسلم</w:t>
      </w:r>
      <w:r w:rsidR="00140074" w:rsidRPr="0052470B">
        <w:rPr>
          <w:rStyle w:val="Char3"/>
          <w:rtl/>
        </w:rPr>
        <w:t>.</w:t>
      </w:r>
    </w:p>
    <w:p w:rsidR="002B16AB" w:rsidRPr="0052470B" w:rsidRDefault="007E7C9A" w:rsidP="00CA2E2E">
      <w:pPr>
        <w:ind w:firstLine="284"/>
        <w:jc w:val="both"/>
        <w:rPr>
          <w:rStyle w:val="Char3"/>
          <w:rtl/>
        </w:rPr>
      </w:pPr>
      <w:r w:rsidRPr="0052470B">
        <w:rPr>
          <w:rStyle w:val="Char3"/>
          <w:rtl/>
        </w:rPr>
        <w:t xml:space="preserve">269. </w:t>
      </w:r>
      <w:r w:rsidR="00C7265D" w:rsidRPr="00C7265D">
        <w:rPr>
          <w:rStyle w:val="Char4"/>
          <w:rtl/>
        </w:rPr>
        <w:t>«</w:t>
      </w:r>
      <w:r w:rsidRPr="00C7265D">
        <w:rPr>
          <w:rStyle w:val="Char8"/>
          <w:rtl/>
        </w:rPr>
        <w:t>از حضرت</w:t>
      </w:r>
      <w:r w:rsidRPr="0052470B">
        <w:rPr>
          <w:rStyle w:val="Char8"/>
          <w:rtl/>
        </w:rPr>
        <w:t xml:space="preserve"> عایشه</w:t>
      </w:r>
      <w:r w:rsidR="000C6F25" w:rsidRPr="0052470B">
        <w:rPr>
          <w:rFonts w:cs="CTraditional Arabic" w:hint="cs"/>
          <w:sz w:val="28"/>
          <w:szCs w:val="28"/>
          <w:rtl/>
          <w:lang w:bidi="ar-AE"/>
        </w:rPr>
        <w:t xml:space="preserve"> ل</w:t>
      </w:r>
      <w:r w:rsidRPr="0052470B">
        <w:rPr>
          <w:rStyle w:val="Char8"/>
          <w:rtl/>
        </w:rPr>
        <w:t>روایت شده است که گفت: زنی فقیر نزد من آمد که دو دخترش را همراه خود داشت، سه خرما به او دادم، او نیز به هر یک از دو دخترش یک خرما داد و یک خرما را به‌سوی دهان خود بلند کرد تا بخورد، دختران، باز از او غذا خواستند، زن، خرمایی را که خود می‌خواست بخورد، دو نیمه و بینشان تقسیم کرد. از حال او تعجب و کارش را برای پیامبر</w:t>
      </w:r>
      <w:r w:rsidR="000C6F25" w:rsidRPr="0052470B">
        <w:rPr>
          <w:rStyle w:val="Char8"/>
          <w:rFonts w:cs="CTraditional Arabic"/>
          <w:szCs w:val="28"/>
          <w:rtl/>
        </w:rPr>
        <w:t xml:space="preserve"> ص</w:t>
      </w:r>
      <w:r w:rsidRPr="0052470B">
        <w:rPr>
          <w:rStyle w:val="Char8"/>
          <w:rtl/>
        </w:rPr>
        <w:t xml:space="preserve"> بازگو کردم، فرمودند: «خداوند با این کار بهشت را برای او واجب کرد، یا: با این عملش او را از آتش دوزخ نجات داد»</w:t>
      </w:r>
      <w:r w:rsidR="00E434CC" w:rsidRPr="00EE7E0F">
        <w:rPr>
          <w:rStyle w:val="Char4"/>
          <w:rFonts w:hint="cs"/>
          <w:rtl/>
        </w:rPr>
        <w:t>»</w:t>
      </w:r>
      <w:r w:rsidRPr="00E96FD0">
        <w:rPr>
          <w:rStyle w:val="FootnoteReference"/>
          <w:rFonts w:ascii="IRNazli" w:hAnsi="IRNazli" w:cs="IRNazli"/>
          <w:sz w:val="28"/>
          <w:szCs w:val="28"/>
          <w:rtl/>
          <w:lang w:bidi="ar-AE"/>
        </w:rPr>
        <w:footnoteReference w:id="307"/>
      </w:r>
      <w:r w:rsidR="00E434CC" w:rsidRPr="0052470B">
        <w:rPr>
          <w:rStyle w:val="Char4"/>
          <w:rFonts w:hint="cs"/>
          <w:spacing w:val="0"/>
          <w:rtl/>
        </w:rPr>
        <w:t>.</w:t>
      </w:r>
    </w:p>
    <w:p w:rsidR="00084F38" w:rsidRPr="0052470B" w:rsidRDefault="00084F38" w:rsidP="00FA5C34">
      <w:pPr>
        <w:pStyle w:val="a4"/>
        <w:spacing w:before="0" w:beforeAutospacing="0"/>
        <w:ind w:firstLine="284"/>
        <w:jc w:val="both"/>
        <w:rPr>
          <w:rStyle w:val="Char5"/>
          <w:rtl/>
        </w:rPr>
      </w:pPr>
      <w:r w:rsidRPr="006637AC">
        <w:rPr>
          <w:rStyle w:val="Char3"/>
          <w:rtl/>
        </w:rPr>
        <w:t xml:space="preserve">270- </w:t>
      </w:r>
      <w:r w:rsidR="00E434CC" w:rsidRPr="0052470B">
        <w:rPr>
          <w:rStyle w:val="Char4"/>
          <w:rFonts w:hint="cs"/>
          <w:spacing w:val="0"/>
          <w:rtl/>
        </w:rPr>
        <w:t>«</w:t>
      </w:r>
      <w:r w:rsidRPr="0052470B">
        <w:rPr>
          <w:rtl/>
        </w:rPr>
        <w:t xml:space="preserve">وعن أبي شُريْحٍ خُوَيْلِدِ بْنِ عَمْروٍ الخُزاعِيِّ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النبي </w:t>
      </w:r>
      <w:r w:rsidR="00EE01BC" w:rsidRPr="0052470B">
        <w:rPr>
          <w:rFonts w:cs="CTraditional Arabic"/>
          <w:szCs w:val="28"/>
          <w:rtl/>
        </w:rPr>
        <w:t>ص</w:t>
      </w:r>
      <w:r w:rsidRPr="0052470B">
        <w:rPr>
          <w:rtl/>
        </w:rPr>
        <w:t xml:space="preserve">: </w:t>
      </w:r>
      <w:r w:rsidR="008960CB" w:rsidRPr="0052470B">
        <w:rPr>
          <w:rtl/>
        </w:rPr>
        <w:t>«</w:t>
      </w:r>
      <w:r w:rsidRPr="0052470B">
        <w:rPr>
          <w:rtl/>
        </w:rPr>
        <w:t>اللَّهُمَّ إِنِّى أُحَرِّجُ حَقَّ الضَّعيفينِ الْيَتِيمِ وال</w:t>
      </w:r>
      <w:r w:rsidR="006637AC">
        <w:rPr>
          <w:rFonts w:hint="cs"/>
          <w:rtl/>
        </w:rPr>
        <w:t>ـ</w:t>
      </w:r>
      <w:r w:rsidRPr="0052470B">
        <w:rPr>
          <w:rtl/>
        </w:rPr>
        <w:t>مرْأَةِ</w:t>
      </w:r>
      <w:r w:rsidR="00140074" w:rsidRPr="0052470B">
        <w:rPr>
          <w:rtl/>
        </w:rPr>
        <w:t>»</w:t>
      </w:r>
      <w:r w:rsidR="001E5C5B" w:rsidRPr="00EE7E0F">
        <w:rPr>
          <w:rStyle w:val="Char4"/>
          <w:rFonts w:hint="cs"/>
          <w:rtl/>
        </w:rPr>
        <w:t>»</w:t>
      </w:r>
      <w:r w:rsidRPr="006637AC">
        <w:rPr>
          <w:rStyle w:val="Char5"/>
          <w:rtl/>
        </w:rPr>
        <w:t xml:space="preserve"> </w:t>
      </w:r>
      <w:r w:rsidRPr="0052470B">
        <w:rPr>
          <w:rStyle w:val="Char5"/>
          <w:rtl/>
        </w:rPr>
        <w:t>حديث حسن صحيح رواه النسائى بإِسناد جيدٍ</w:t>
      </w:r>
      <w:r w:rsidR="00140074" w:rsidRPr="0052470B">
        <w:rPr>
          <w:rStyle w:val="Char5"/>
          <w:rtl/>
        </w:rPr>
        <w:t>.</w:t>
      </w:r>
    </w:p>
    <w:p w:rsidR="00084F38" w:rsidRPr="0052470B" w:rsidRDefault="00084F38" w:rsidP="00E434CC">
      <w:pPr>
        <w:pStyle w:val="a8"/>
        <w:rPr>
          <w:rtl/>
        </w:rPr>
      </w:pPr>
      <w:r w:rsidRPr="00313619">
        <w:rPr>
          <w:rFonts w:hint="cs"/>
          <w:rtl/>
        </w:rPr>
        <w:t>ومعنى</w:t>
      </w:r>
      <w:r w:rsidRPr="00313619">
        <w:rPr>
          <w:rtl/>
        </w:rPr>
        <w:t xml:space="preserve"> </w:t>
      </w:r>
      <w:r w:rsidR="008960CB" w:rsidRPr="00313619">
        <w:rPr>
          <w:rtl/>
        </w:rPr>
        <w:t>«</w:t>
      </w:r>
      <w:r w:rsidRPr="00313619">
        <w:rPr>
          <w:rtl/>
        </w:rPr>
        <w:t>أُحَرِّجُ</w:t>
      </w:r>
      <w:r w:rsidR="00140074" w:rsidRPr="00313619">
        <w:rPr>
          <w:rtl/>
        </w:rPr>
        <w:t>»</w:t>
      </w:r>
      <w:r w:rsidR="0015419D" w:rsidRPr="00313619">
        <w:rPr>
          <w:rtl/>
        </w:rPr>
        <w:t>:</w:t>
      </w:r>
      <w:r w:rsidRPr="00313619">
        <w:rPr>
          <w:rtl/>
        </w:rPr>
        <w:t xml:space="preserve"> أُلحقُ ال</w:t>
      </w:r>
      <w:r w:rsidR="0052470B" w:rsidRPr="00313619">
        <w:rPr>
          <w:rFonts w:hint="cs"/>
          <w:rtl/>
        </w:rPr>
        <w:t>ـ</w:t>
      </w:r>
      <w:r w:rsidRPr="00313619">
        <w:rPr>
          <w:rtl/>
        </w:rPr>
        <w:t>حَرَجَ</w:t>
      </w:r>
      <w:r w:rsidR="00140074" w:rsidRPr="00313619">
        <w:rPr>
          <w:rtl/>
        </w:rPr>
        <w:t>،</w:t>
      </w:r>
      <w:r w:rsidRPr="00313619">
        <w:rPr>
          <w:rtl/>
        </w:rPr>
        <w:t xml:space="preserve"> وَهُوَ الإِثْمُ بِمَنْ ضَيَّعَ حَقَّهُم</w:t>
      </w:r>
      <w:r w:rsidR="0052470B" w:rsidRPr="00313619">
        <w:rPr>
          <w:rFonts w:hint="cs"/>
          <w:rtl/>
        </w:rPr>
        <w:t>ـ</w:t>
      </w:r>
      <w:r w:rsidRPr="00313619">
        <w:rPr>
          <w:rtl/>
        </w:rPr>
        <w:t>ا</w:t>
      </w:r>
      <w:r w:rsidR="00140074" w:rsidRPr="00313619">
        <w:rPr>
          <w:rtl/>
        </w:rPr>
        <w:t>،</w:t>
      </w:r>
      <w:r w:rsidRPr="00313619">
        <w:rPr>
          <w:rtl/>
        </w:rPr>
        <w:t xml:space="preserve"> وَأُحَذِّرُ منْ ذلكَ تَحْذيراً بَلِيغاً</w:t>
      </w:r>
      <w:r w:rsidR="00140074" w:rsidRPr="00313619">
        <w:rPr>
          <w:rtl/>
        </w:rPr>
        <w:t>،</w:t>
      </w:r>
      <w:r w:rsidRPr="00313619">
        <w:rPr>
          <w:rtl/>
        </w:rPr>
        <w:t xml:space="preserve"> وَأَزْجُرُ عَنْهُ زَجْراً</w:t>
      </w:r>
      <w:r w:rsidRPr="0052470B">
        <w:rPr>
          <w:rtl/>
        </w:rPr>
        <w:t xml:space="preserve"> أَكيداً</w:t>
      </w:r>
      <w:r w:rsidR="00140074" w:rsidRPr="0052470B">
        <w:rPr>
          <w:rtl/>
        </w:rPr>
        <w:t>.</w:t>
      </w:r>
    </w:p>
    <w:p w:rsidR="002B16AB" w:rsidRPr="0052470B" w:rsidRDefault="007E7C9A" w:rsidP="00CA2E2E">
      <w:pPr>
        <w:ind w:firstLine="284"/>
        <w:jc w:val="both"/>
        <w:rPr>
          <w:rStyle w:val="Char3"/>
          <w:rtl/>
        </w:rPr>
      </w:pPr>
      <w:r w:rsidRPr="0052470B">
        <w:rPr>
          <w:rStyle w:val="Char3"/>
          <w:rtl/>
        </w:rPr>
        <w:t xml:space="preserve">270. </w:t>
      </w:r>
      <w:r w:rsidR="00C7265D" w:rsidRPr="00C7265D">
        <w:rPr>
          <w:rStyle w:val="Char4"/>
          <w:rtl/>
        </w:rPr>
        <w:t>«</w:t>
      </w:r>
      <w:r w:rsidRPr="00C7265D">
        <w:rPr>
          <w:rStyle w:val="Char8"/>
          <w:rtl/>
        </w:rPr>
        <w:t>از ابی شریح</w:t>
      </w:r>
      <w:r w:rsidRPr="0052470B">
        <w:rPr>
          <w:rStyle w:val="Char8"/>
          <w:rtl/>
        </w:rPr>
        <w:t xml:space="preserve"> خویلد بن </w:t>
      </w:r>
      <w:r w:rsidRPr="00C7265D">
        <w:rPr>
          <w:rStyle w:val="Char8"/>
          <w:rtl/>
        </w:rPr>
        <w:t>عمرو خزاعی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«خدایا! من (تضییع) حق دو فرد ضعیف، یتیم و زن را حرام می‌کنم و انجام دهنده‌ی چنین کاری را گناهکار و خطاکار می‌دانم</w:t>
      </w:r>
      <w:r w:rsidR="00E434CC"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308"/>
      </w:r>
      <w:r w:rsidR="00E434CC" w:rsidRPr="0052470B">
        <w:rPr>
          <w:rStyle w:val="Char4"/>
          <w:rFonts w:hint="cs"/>
          <w:spacing w:val="0"/>
          <w:rtl/>
        </w:rPr>
        <w:t>.</w:t>
      </w:r>
    </w:p>
    <w:p w:rsidR="00084F38" w:rsidRPr="006637AC" w:rsidRDefault="00084F38" w:rsidP="00FA5C34">
      <w:pPr>
        <w:pStyle w:val="a4"/>
        <w:spacing w:before="0" w:beforeAutospacing="0"/>
        <w:ind w:firstLine="284"/>
        <w:jc w:val="both"/>
        <w:rPr>
          <w:rStyle w:val="Char3"/>
          <w:rtl/>
        </w:rPr>
      </w:pPr>
      <w:r w:rsidRPr="006637AC">
        <w:rPr>
          <w:rStyle w:val="Char3"/>
          <w:rtl/>
        </w:rPr>
        <w:t>271-</w:t>
      </w:r>
      <w:r w:rsidRPr="006637AC">
        <w:rPr>
          <w:rStyle w:val="Char3"/>
          <w:rFonts w:ascii="Times New Roman" w:hAnsi="Times New Roman" w:cs="Times New Roman" w:hint="cs"/>
          <w:rtl/>
        </w:rPr>
        <w:t> </w:t>
      </w:r>
      <w:r w:rsidR="00E434CC" w:rsidRPr="0052470B">
        <w:rPr>
          <w:rStyle w:val="Char4"/>
          <w:rFonts w:hint="cs"/>
          <w:spacing w:val="0"/>
          <w:rtl/>
        </w:rPr>
        <w:t>«</w:t>
      </w:r>
      <w:r w:rsidRPr="0052470B">
        <w:rPr>
          <w:rtl/>
        </w:rPr>
        <w:t xml:space="preserve">وعن مُصْعبِ بنِ سعدِ بنِ أبي وقَّاصٍ </w:t>
      </w:r>
      <w:r w:rsidR="00EE01BC" w:rsidRPr="0052470B">
        <w:rPr>
          <w:rFonts w:cs="CTraditional Arabic"/>
          <w:szCs w:val="28"/>
          <w:rtl/>
        </w:rPr>
        <w:t>ب</w:t>
      </w:r>
      <w:r w:rsidR="0015419D" w:rsidRPr="0052470B">
        <w:rPr>
          <w:rtl/>
        </w:rPr>
        <w:t>:</w:t>
      </w:r>
      <w:r w:rsidRPr="0052470B">
        <w:rPr>
          <w:rtl/>
        </w:rPr>
        <w:t xml:space="preserve"> رأَى سعْدٌ أَنَّ لَهُ فَضْلاً علَى مَنْ دُونهُ</w:t>
      </w:r>
      <w:r w:rsidR="00140074" w:rsidRPr="0052470B">
        <w:rPr>
          <w:rtl/>
        </w:rPr>
        <w:t>،</w:t>
      </w:r>
      <w:r w:rsidRPr="0052470B">
        <w:rPr>
          <w:rtl/>
        </w:rPr>
        <w:t xml:space="preserve"> فقال النبيُّ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هَل تُنْصرُونَ وتُرزقُونَ إِلاَّ بِضُعفائِكُم</w:t>
      </w:r>
      <w:r w:rsidR="00E434CC" w:rsidRPr="0052470B">
        <w:rPr>
          <w:rFonts w:hint="cs"/>
          <w:rtl/>
        </w:rPr>
        <w:t>»</w:t>
      </w:r>
      <w:r w:rsidRPr="00EE7E0F">
        <w:rPr>
          <w:rStyle w:val="Char4"/>
          <w:rtl/>
        </w:rPr>
        <w:t>»</w:t>
      </w:r>
      <w:r w:rsidRPr="006637AC">
        <w:rPr>
          <w:rStyle w:val="Char5"/>
          <w:rtl/>
        </w:rPr>
        <w:t xml:space="preserve"> </w:t>
      </w:r>
      <w:r w:rsidRPr="0052470B">
        <w:rPr>
          <w:rStyle w:val="Char5"/>
          <w:rtl/>
        </w:rPr>
        <w:t>رواه البخاري هَكَذا مُرسلاً</w:t>
      </w:r>
      <w:r w:rsidR="00140074" w:rsidRPr="0052470B">
        <w:rPr>
          <w:rStyle w:val="Char5"/>
          <w:rtl/>
        </w:rPr>
        <w:t>،</w:t>
      </w:r>
      <w:r w:rsidRPr="0052470B">
        <w:rPr>
          <w:rStyle w:val="Char5"/>
          <w:rtl/>
        </w:rPr>
        <w:t xml:space="preserve"> فَإِن مصعَب ابن سعد تَابِعِيُّ</w:t>
      </w:r>
      <w:r w:rsidR="00140074" w:rsidRPr="0052470B">
        <w:rPr>
          <w:rStyle w:val="Char5"/>
          <w:rtl/>
        </w:rPr>
        <w:t>،</w:t>
      </w:r>
      <w:r w:rsidRPr="0052470B">
        <w:rPr>
          <w:rStyle w:val="Char5"/>
          <w:rtl/>
        </w:rPr>
        <w:t xml:space="preserve"> ورواه الحافِظُ أَبو بكر الْبَرْقَانِى في صحيحِهِ مُتَّصلاً عن أَبيه </w:t>
      </w:r>
      <w:r w:rsidR="00EE01BC" w:rsidRPr="0052470B">
        <w:rPr>
          <w:rStyle w:val="Char5"/>
          <w:rFonts w:cs="CTraditional Arabic"/>
          <w:szCs w:val="28"/>
          <w:rtl/>
        </w:rPr>
        <w:t>س</w:t>
      </w:r>
      <w:r w:rsidR="00140074" w:rsidRPr="006637AC">
        <w:rPr>
          <w:rStyle w:val="Char3"/>
          <w:rtl/>
        </w:rPr>
        <w:t>.</w:t>
      </w:r>
    </w:p>
    <w:p w:rsidR="007E7C9A" w:rsidRPr="0052470B" w:rsidRDefault="0026761A" w:rsidP="00CA2E2E">
      <w:pPr>
        <w:ind w:firstLine="284"/>
        <w:jc w:val="both"/>
        <w:rPr>
          <w:rStyle w:val="Char3"/>
          <w:rtl/>
        </w:rPr>
      </w:pPr>
      <w:r w:rsidRPr="0052470B">
        <w:rPr>
          <w:rStyle w:val="Char3"/>
          <w:rtl/>
        </w:rPr>
        <w:t xml:space="preserve">271. </w:t>
      </w:r>
      <w:r w:rsidR="00C7265D" w:rsidRPr="00C7265D">
        <w:rPr>
          <w:rStyle w:val="Char4"/>
          <w:rtl/>
        </w:rPr>
        <w:t>«</w:t>
      </w:r>
      <w:r w:rsidRPr="00C7265D">
        <w:rPr>
          <w:rStyle w:val="Char8"/>
          <w:rtl/>
        </w:rPr>
        <w:t>از مصعب</w:t>
      </w:r>
      <w:r w:rsidRPr="0052470B">
        <w:rPr>
          <w:rStyle w:val="Char8"/>
          <w:rtl/>
        </w:rPr>
        <w:t xml:space="preserve"> بن سعد ابن ابی‌وقاص</w:t>
      </w:r>
      <w:r w:rsidR="000C6F25" w:rsidRPr="0052470B">
        <w:rPr>
          <w:rFonts w:cs="CTraditional Arabic"/>
          <w:sz w:val="28"/>
          <w:szCs w:val="28"/>
          <w:rtl/>
          <w:lang w:bidi="ar-AE"/>
        </w:rPr>
        <w:t xml:space="preserve"> ب</w:t>
      </w:r>
      <w:r w:rsidRPr="0052470B">
        <w:rPr>
          <w:rStyle w:val="Char8"/>
          <w:rtl/>
        </w:rPr>
        <w:t xml:space="preserve"> روایت شده است که گفت: سعد مشاهده کرد که بر دیگران (از لحاظ مال یا شجاعت و</w:t>
      </w:r>
      <w:r w:rsidR="00140074" w:rsidRPr="0052470B">
        <w:rPr>
          <w:rStyle w:val="Char8"/>
          <w:rtl/>
        </w:rPr>
        <w:t>.</w:t>
      </w:r>
      <w:r w:rsidRPr="0052470B">
        <w:rPr>
          <w:rStyle w:val="Char8"/>
          <w:rtl/>
        </w:rPr>
        <w:t>..) برتری دارد، پیامبر</w:t>
      </w:r>
      <w:r w:rsidR="000C6F25" w:rsidRPr="0052470B">
        <w:rPr>
          <w:rStyle w:val="Char8"/>
          <w:rFonts w:cs="CTraditional Arabic"/>
          <w:szCs w:val="28"/>
          <w:rtl/>
        </w:rPr>
        <w:t xml:space="preserve"> ص</w:t>
      </w:r>
      <w:r w:rsidRPr="0052470B">
        <w:rPr>
          <w:rStyle w:val="Char8"/>
          <w:rtl/>
        </w:rPr>
        <w:t xml:space="preserve"> فرمودند: «مگر جز به خاطر (وجود) بیچارگانتان یاری می‌شوید و روزی می‌یابید؟!»</w:t>
      </w:r>
      <w:r w:rsidR="001E5C5B" w:rsidRPr="00EE7E0F">
        <w:rPr>
          <w:rStyle w:val="Char4"/>
          <w:rFonts w:hint="cs"/>
          <w:rtl/>
        </w:rPr>
        <w:t>»</w:t>
      </w:r>
      <w:r w:rsidRPr="00E96FD0">
        <w:rPr>
          <w:rStyle w:val="FootnoteReference"/>
          <w:rFonts w:ascii="IRNazli" w:hAnsi="IRNazli" w:cs="IRNazli"/>
          <w:sz w:val="28"/>
          <w:szCs w:val="28"/>
          <w:rtl/>
          <w:lang w:bidi="ar-AE"/>
        </w:rPr>
        <w:footnoteReference w:id="309"/>
      </w:r>
      <w:r w:rsidR="001E5C5B" w:rsidRPr="0052470B">
        <w:rPr>
          <w:rStyle w:val="Char4"/>
          <w:rFonts w:hint="cs"/>
          <w:spacing w:val="0"/>
          <w:rtl/>
        </w:rPr>
        <w:t>.</w:t>
      </w:r>
    </w:p>
    <w:p w:rsidR="00084F38" w:rsidRPr="006637AC" w:rsidRDefault="00084F38" w:rsidP="00FA5C34">
      <w:pPr>
        <w:pStyle w:val="a4"/>
        <w:spacing w:before="0" w:beforeAutospacing="0"/>
        <w:ind w:firstLine="284"/>
        <w:jc w:val="both"/>
        <w:rPr>
          <w:rStyle w:val="Char3"/>
          <w:rtl/>
        </w:rPr>
      </w:pPr>
      <w:r w:rsidRPr="006637AC">
        <w:rPr>
          <w:rStyle w:val="Char3"/>
          <w:rtl/>
        </w:rPr>
        <w:t xml:space="preserve">272- </w:t>
      </w:r>
      <w:r w:rsidR="001E5C5B" w:rsidRPr="0052470B">
        <w:rPr>
          <w:rStyle w:val="Char4"/>
          <w:rFonts w:hint="cs"/>
          <w:spacing w:val="0"/>
          <w:rtl/>
        </w:rPr>
        <w:t>«</w:t>
      </w:r>
      <w:r w:rsidRPr="0052470B">
        <w:rPr>
          <w:rtl/>
        </w:rPr>
        <w:t xml:space="preserve">وعن أبي الدَّرْداءِ عُوَيْمرٍ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002C62A6" w:rsidRPr="0052470B">
        <w:rPr>
          <w:rtl/>
        </w:rPr>
        <w:t xml:space="preserve"> يقول</w:t>
      </w:r>
      <w:r w:rsidRPr="0052470B">
        <w:rPr>
          <w:rtl/>
        </w:rPr>
        <w:t>: «ابْغونِي في الضُّعَفَاءَ</w:t>
      </w:r>
      <w:r w:rsidR="00140074" w:rsidRPr="0052470B">
        <w:rPr>
          <w:rtl/>
        </w:rPr>
        <w:t>،</w:t>
      </w:r>
      <w:r w:rsidRPr="0052470B">
        <w:rPr>
          <w:rtl/>
        </w:rPr>
        <w:t xml:space="preserve"> فَإِنَّمَا تُنْصرُونَ</w:t>
      </w:r>
      <w:r w:rsidR="00140074" w:rsidRPr="0052470B">
        <w:rPr>
          <w:rtl/>
        </w:rPr>
        <w:t>،</w:t>
      </w:r>
      <w:r w:rsidRPr="0052470B">
        <w:rPr>
          <w:rtl/>
        </w:rPr>
        <w:t xml:space="preserve"> وتُرْزقون بضُعفائِكُمْ</w:t>
      </w:r>
      <w:r w:rsidR="00140074" w:rsidRPr="0052470B">
        <w:rPr>
          <w:rtl/>
        </w:rPr>
        <w:t>»</w:t>
      </w:r>
      <w:r w:rsidR="001E5C5B" w:rsidRPr="00EE7E0F">
        <w:rPr>
          <w:rStyle w:val="Char4"/>
          <w:rFonts w:hint="cs"/>
          <w:rtl/>
        </w:rPr>
        <w:t>»</w:t>
      </w:r>
      <w:r w:rsidR="001E5C5B" w:rsidRPr="0052470B">
        <w:rPr>
          <w:rStyle w:val="Char4"/>
          <w:rFonts w:hint="cs"/>
          <w:spacing w:val="0"/>
          <w:rtl/>
        </w:rPr>
        <w:t xml:space="preserve"> </w:t>
      </w:r>
      <w:r w:rsidRPr="0052470B">
        <w:rPr>
          <w:rStyle w:val="Char5"/>
          <w:rtl/>
        </w:rPr>
        <w:t>رواه أَبو داود بإسناد جيد</w:t>
      </w:r>
      <w:r w:rsidR="00140074" w:rsidRPr="006637AC">
        <w:rPr>
          <w:rStyle w:val="Char3"/>
          <w:rtl/>
        </w:rPr>
        <w:t>.</w:t>
      </w:r>
    </w:p>
    <w:p w:rsidR="0026761A" w:rsidRPr="0052470B" w:rsidRDefault="00FA1861" w:rsidP="00CA2E2E">
      <w:pPr>
        <w:ind w:firstLine="284"/>
        <w:jc w:val="both"/>
        <w:rPr>
          <w:rStyle w:val="Char3"/>
          <w:rtl/>
        </w:rPr>
      </w:pPr>
      <w:r w:rsidRPr="0052470B">
        <w:rPr>
          <w:rStyle w:val="Char3"/>
          <w:rtl/>
        </w:rPr>
        <w:t xml:space="preserve">272. </w:t>
      </w:r>
      <w:r w:rsidR="00C7265D" w:rsidRPr="00C7265D">
        <w:rPr>
          <w:rStyle w:val="Char4"/>
          <w:rtl/>
        </w:rPr>
        <w:t>«</w:t>
      </w:r>
      <w:r w:rsidRPr="00C7265D">
        <w:rPr>
          <w:rStyle w:val="Char8"/>
          <w:rtl/>
        </w:rPr>
        <w:t>از ابودرداء ع</w:t>
      </w:r>
      <w:r w:rsidR="00C7265D">
        <w:rPr>
          <w:rStyle w:val="Char8"/>
          <w:rtl/>
        </w:rPr>
        <w:t>ویمر</w:t>
      </w:r>
      <w:r w:rsidR="003707A2" w:rsidRPr="0052470B">
        <w:rPr>
          <w:rStyle w:val="Char8"/>
          <w:rFonts w:cs="CTraditional Arabic"/>
          <w:szCs w:val="28"/>
          <w:rtl/>
        </w:rPr>
        <w:t xml:space="preserve"> س</w:t>
      </w:r>
      <w:r w:rsidRPr="0052470B">
        <w:rPr>
          <w:rStyle w:val="Char8"/>
          <w:rtl/>
        </w:rPr>
        <w:t xml:space="preserve"> روایت شده است که گفت: شنیدم که پیامبر</w:t>
      </w:r>
      <w:r w:rsidR="000C6F25" w:rsidRPr="0052470B">
        <w:rPr>
          <w:rStyle w:val="Char8"/>
          <w:rFonts w:cs="CTraditional Arabic"/>
          <w:szCs w:val="28"/>
          <w:rtl/>
        </w:rPr>
        <w:t xml:space="preserve"> ص</w:t>
      </w:r>
      <w:r w:rsidRPr="0052470B">
        <w:rPr>
          <w:rStyle w:val="Char8"/>
          <w:rtl/>
        </w:rPr>
        <w:t xml:space="preserve"> می‌فرمود: «ضعیفان و ناتوان‌ها را برایم بطلبید (پیش من بیاورید)؛ زیرا شما، تنها به خاطر ضعفا یاری می‌شوید و روزی می‌یابید</w:t>
      </w:r>
      <w:r w:rsidR="001E5C5B"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310"/>
      </w:r>
      <w:r w:rsidR="001E5C5B" w:rsidRPr="0052470B">
        <w:rPr>
          <w:rStyle w:val="Char4"/>
          <w:rFonts w:hint="cs"/>
          <w:spacing w:val="0"/>
          <w:rtl/>
        </w:rPr>
        <w:t>.</w:t>
      </w:r>
    </w:p>
    <w:p w:rsidR="00647B9B" w:rsidRPr="00647B9B" w:rsidRDefault="00647B9B" w:rsidP="00647B9B">
      <w:pPr>
        <w:pStyle w:val="af2"/>
        <w:rPr>
          <w:rtl/>
        </w:rPr>
      </w:pPr>
      <w:bookmarkStart w:id="220" w:name="_Toc442124404"/>
      <w:bookmarkStart w:id="221" w:name="_Toc437943053"/>
      <w:r w:rsidRPr="00647B9B">
        <w:rPr>
          <w:rFonts w:hint="cs"/>
          <w:rtl/>
        </w:rPr>
        <w:t xml:space="preserve">34- </w:t>
      </w:r>
      <w:r w:rsidRPr="00647B9B">
        <w:rPr>
          <w:rtl/>
        </w:rPr>
        <w:t>باب الوصية بالنساء</w:t>
      </w:r>
      <w:bookmarkEnd w:id="220"/>
    </w:p>
    <w:p w:rsidR="00FA1861" w:rsidRPr="00674354" w:rsidRDefault="00647B9B" w:rsidP="00674354">
      <w:pPr>
        <w:pStyle w:val="af"/>
        <w:bidi/>
        <w:rPr>
          <w:rStyle w:val="Char3"/>
          <w:rFonts w:ascii="IRZar" w:hAnsi="IRZar" w:cs="IRZar"/>
          <w:sz w:val="24"/>
          <w:szCs w:val="24"/>
          <w:rtl/>
        </w:rPr>
      </w:pPr>
      <w:bookmarkStart w:id="222" w:name="_Toc442124405"/>
      <w:r w:rsidRPr="00674354">
        <w:rPr>
          <w:rFonts w:hint="cs"/>
          <w:rtl/>
        </w:rPr>
        <w:t>باب توصیه به رعایت حال زنان</w:t>
      </w:r>
      <w:bookmarkEnd w:id="221"/>
      <w:bookmarkEnd w:id="222"/>
    </w:p>
    <w:p w:rsidR="002728E8" w:rsidRPr="00FD488D" w:rsidRDefault="00FD488D" w:rsidP="00FD488D">
      <w:pPr>
        <w:pStyle w:val="a8"/>
        <w:rPr>
          <w:rStyle w:val="Char3"/>
          <w:rFonts w:ascii="mylotus" w:hAnsi="mylotus" w:cs="mylotus"/>
          <w:sz w:val="27"/>
          <w:szCs w:val="27"/>
          <w:rtl/>
        </w:rPr>
      </w:pPr>
      <w:r w:rsidRPr="00FD488D">
        <w:rPr>
          <w:rStyle w:val="Char3"/>
          <w:rFonts w:ascii="mylotus" w:hAnsi="mylotus" w:cs="mylotus"/>
          <w:sz w:val="27"/>
          <w:szCs w:val="27"/>
          <w:rtl/>
        </w:rPr>
        <w:t>قال</w:t>
      </w:r>
      <w:r w:rsidRPr="00FD488D">
        <w:rPr>
          <w:rStyle w:val="Char3"/>
          <w:rFonts w:ascii="mylotus" w:hAnsi="mylotus" w:cs="mylotus" w:hint="cs"/>
          <w:sz w:val="27"/>
          <w:szCs w:val="27"/>
          <w:rtl/>
        </w:rPr>
        <w:t xml:space="preserve"> </w:t>
      </w:r>
      <w:r w:rsidR="002728E8" w:rsidRPr="00FD488D">
        <w:rPr>
          <w:rStyle w:val="Char3"/>
          <w:rFonts w:ascii="mylotus" w:hAnsi="mylotus" w:cs="mylotus"/>
          <w:sz w:val="27"/>
          <w:szCs w:val="27"/>
          <w:rtl/>
        </w:rPr>
        <w:t>الله تعالی:</w:t>
      </w:r>
    </w:p>
    <w:p w:rsidR="002728E8" w:rsidRPr="00EE7E0F" w:rsidRDefault="0011388E" w:rsidP="00056E8F">
      <w:pPr>
        <w:pStyle w:val="a5"/>
        <w:rPr>
          <w:rStyle w:val="Char9"/>
          <w:rtl/>
        </w:rPr>
      </w:pPr>
      <w:r w:rsidRPr="0052470B">
        <w:rPr>
          <w:rStyle w:val="Char4"/>
          <w:rFonts w:hint="cs"/>
          <w:spacing w:val="0"/>
          <w:rtl/>
        </w:rPr>
        <w:t>﴿</w:t>
      </w:r>
      <w:r w:rsidRPr="00056E8F">
        <w:rPr>
          <w:rtl/>
        </w:rPr>
        <w:t>وَعَاشِرُوهُنَّ بِ</w:t>
      </w:r>
      <w:r w:rsidRPr="00056E8F">
        <w:rPr>
          <w:rFonts w:hint="cs"/>
          <w:rtl/>
        </w:rPr>
        <w:t>ٱلۡمَعۡرُوفِ</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[النساء: 19]</w:t>
      </w:r>
      <w:r w:rsidR="006C4483" w:rsidRPr="00EE7E0F">
        <w:rPr>
          <w:rStyle w:val="Char9"/>
          <w:rtl/>
        </w:rPr>
        <w:t>.</w:t>
      </w:r>
    </w:p>
    <w:p w:rsidR="002728E8" w:rsidRPr="0052470B" w:rsidRDefault="002728E8" w:rsidP="00043264">
      <w:pPr>
        <w:pStyle w:val="a2"/>
        <w:rPr>
          <w:sz w:val="28"/>
          <w:szCs w:val="28"/>
          <w:rtl/>
        </w:rPr>
      </w:pPr>
      <w:r w:rsidRPr="0052470B">
        <w:rPr>
          <w:rStyle w:val="Char4"/>
          <w:spacing w:val="0"/>
          <w:rtl/>
        </w:rPr>
        <w:t>«</w:t>
      </w:r>
      <w:r w:rsidR="00FA1861" w:rsidRPr="0052470B">
        <w:rPr>
          <w:rtl/>
        </w:rPr>
        <w:t>با زنان به‌خوبی معاشرت کنید</w:t>
      </w:r>
      <w:r w:rsidRPr="00EE7E0F">
        <w:rPr>
          <w:rStyle w:val="Char4"/>
          <w:rtl/>
        </w:rPr>
        <w:t>»</w:t>
      </w:r>
      <w:r w:rsidRPr="0052470B">
        <w:rPr>
          <w:rtl/>
        </w:rPr>
        <w:t>.</w:t>
      </w:r>
    </w:p>
    <w:p w:rsidR="002728E8" w:rsidRPr="0052470B" w:rsidRDefault="00FD488D" w:rsidP="00CA2E2E">
      <w:pPr>
        <w:ind w:firstLine="284"/>
        <w:jc w:val="both"/>
        <w:rPr>
          <w:rStyle w:val="Char3"/>
          <w:rtl/>
        </w:rPr>
      </w:pPr>
      <w:r>
        <w:rPr>
          <w:rStyle w:val="Char5"/>
          <w:rtl/>
        </w:rPr>
        <w:t>و</w:t>
      </w:r>
      <w:r w:rsidR="002728E8" w:rsidRPr="00FD488D">
        <w:rPr>
          <w:rStyle w:val="Char5"/>
          <w:rtl/>
        </w:rPr>
        <w:t>قال تعالی:</w:t>
      </w:r>
    </w:p>
    <w:p w:rsidR="002728E8" w:rsidRPr="0052470B" w:rsidRDefault="0011388E" w:rsidP="00056E8F">
      <w:pPr>
        <w:pStyle w:val="a5"/>
        <w:rPr>
          <w:rStyle w:val="Char3"/>
          <w:spacing w:val="0"/>
          <w:rtl/>
        </w:rPr>
      </w:pPr>
      <w:r w:rsidRPr="0052470B">
        <w:rPr>
          <w:rStyle w:val="Char4"/>
          <w:rFonts w:hint="cs"/>
          <w:spacing w:val="0"/>
          <w:rtl/>
        </w:rPr>
        <w:t>﴿</w:t>
      </w:r>
      <w:r w:rsidRPr="00056E8F">
        <w:rPr>
          <w:rtl/>
        </w:rPr>
        <w:t xml:space="preserve">وَلَن تَسۡتَطِيعُوٓاْ أَن تَعۡدِلُواْ بَيۡنَ </w:t>
      </w:r>
      <w:r w:rsidRPr="00056E8F">
        <w:rPr>
          <w:rFonts w:hint="cs"/>
          <w:rtl/>
        </w:rPr>
        <w:t>ٱلنِّسَآءِ</w:t>
      </w:r>
      <w:r w:rsidRPr="00056E8F">
        <w:rPr>
          <w:rtl/>
        </w:rPr>
        <w:t xml:space="preserve"> وَلَوۡ حَرَصۡتُمۡۖ فَلَا تَمِيلُواْ كُلَّ </w:t>
      </w:r>
      <w:r w:rsidRPr="00056E8F">
        <w:rPr>
          <w:rFonts w:hint="cs"/>
          <w:rtl/>
        </w:rPr>
        <w:t>ٱلۡمَيۡلِ</w:t>
      </w:r>
      <w:r w:rsidRPr="00056E8F">
        <w:rPr>
          <w:rtl/>
        </w:rPr>
        <w:t xml:space="preserve"> فَتَذَرُوهَا كَ</w:t>
      </w:r>
      <w:r w:rsidRPr="00056E8F">
        <w:rPr>
          <w:rFonts w:hint="cs"/>
          <w:rtl/>
        </w:rPr>
        <w:t>ٱلۡمُعَلَّقَةِۚ</w:t>
      </w:r>
      <w:r w:rsidRPr="00056E8F">
        <w:rPr>
          <w:rtl/>
        </w:rPr>
        <w:t xml:space="preserve"> وَإِن تُصۡلِحُواْ وَتَتَّقُواْ فَإِنَّ </w:t>
      </w:r>
      <w:r w:rsidRPr="00056E8F">
        <w:rPr>
          <w:rFonts w:hint="cs"/>
          <w:rtl/>
        </w:rPr>
        <w:t>ٱللَّهَ</w:t>
      </w:r>
      <w:r w:rsidRPr="00056E8F">
        <w:rPr>
          <w:rtl/>
        </w:rPr>
        <w:t xml:space="preserve"> كَانَ غَفُورٗا رَّحِيمٗا١٢٩</w:t>
      </w:r>
      <w:r w:rsidRPr="0052470B">
        <w:rPr>
          <w:rStyle w:val="Char4"/>
          <w:rFonts w:hint="cs"/>
          <w:spacing w:val="0"/>
          <w:rtl/>
        </w:rPr>
        <w:t>﴾</w:t>
      </w:r>
      <w:r w:rsidRPr="0052470B">
        <w:rPr>
          <w:rStyle w:val="Char4"/>
          <w:spacing w:val="0"/>
          <w:rtl/>
        </w:rPr>
        <w:t xml:space="preserve"> </w:t>
      </w:r>
      <w:r w:rsidRPr="00EE7E0F">
        <w:rPr>
          <w:rStyle w:val="Char9"/>
          <w:rtl/>
        </w:rPr>
        <w:t>[النساء: 129]</w:t>
      </w:r>
      <w:r w:rsidR="006C4483" w:rsidRPr="00EE7E0F">
        <w:rPr>
          <w:rStyle w:val="Char9"/>
          <w:rtl/>
        </w:rPr>
        <w:t>.</w:t>
      </w:r>
    </w:p>
    <w:p w:rsidR="002728E8" w:rsidRPr="0052470B" w:rsidRDefault="002728E8" w:rsidP="00043264">
      <w:pPr>
        <w:pStyle w:val="a2"/>
        <w:rPr>
          <w:sz w:val="28"/>
          <w:szCs w:val="28"/>
          <w:rtl/>
        </w:rPr>
      </w:pPr>
      <w:r w:rsidRPr="0052470B">
        <w:rPr>
          <w:rStyle w:val="Char4"/>
          <w:spacing w:val="0"/>
          <w:rtl/>
        </w:rPr>
        <w:t>«</w:t>
      </w:r>
      <w:r w:rsidR="00B03764" w:rsidRPr="0052470B">
        <w:rPr>
          <w:rtl/>
        </w:rPr>
        <w:t>شما هرگز نمی‌توانید (از نظر محبت قلبی یا برخورد) میان زنان خود عدالت (کامل) برقرار کنید، اگرچه بر آن حریص باشید، ولی تمام توجه خود را به آن زنانتان که بیشتر دوست دارید، معطوف نکنید، چنان که دیگری را به صورت زن معلقه‌ای (که نه دارای شوهر است و نه بیوه است) درآورید. و اگر با عدل و برابری با آنان رفتار و پرهیزگاری کنید، خداوند آمرزند و مهربان است</w:t>
      </w:r>
      <w:r w:rsidRPr="00EE7E0F">
        <w:rPr>
          <w:rStyle w:val="Char4"/>
          <w:rtl/>
        </w:rPr>
        <w:t>»</w:t>
      </w:r>
      <w:r w:rsidRPr="0052470B">
        <w:rPr>
          <w:rtl/>
        </w:rPr>
        <w:t>.</w:t>
      </w:r>
    </w:p>
    <w:p w:rsidR="00AD5D1A" w:rsidRPr="006637AC" w:rsidRDefault="00AD5D1A" w:rsidP="00FA5C34">
      <w:pPr>
        <w:pStyle w:val="a4"/>
        <w:spacing w:before="0" w:beforeAutospacing="0"/>
        <w:ind w:firstLine="284"/>
        <w:jc w:val="both"/>
        <w:rPr>
          <w:rStyle w:val="Char3"/>
          <w:rtl/>
        </w:rPr>
      </w:pPr>
      <w:r w:rsidRPr="006637AC">
        <w:rPr>
          <w:rStyle w:val="Char3"/>
          <w:rtl/>
        </w:rPr>
        <w:t>273-</w:t>
      </w:r>
      <w:r w:rsidRPr="006637AC">
        <w:rPr>
          <w:rStyle w:val="Char3"/>
          <w:rFonts w:ascii="Times New Roman" w:hAnsi="Times New Roman" w:cs="Times New Roman" w:hint="cs"/>
          <w:rtl/>
        </w:rPr>
        <w:t> </w:t>
      </w:r>
      <w:r w:rsidR="00043264"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006637AC">
        <w:rPr>
          <w:rtl/>
        </w:rPr>
        <w:t xml:space="preserve"> قال رسول</w:t>
      </w:r>
      <w:r w:rsidRPr="0052470B">
        <w:rPr>
          <w:rtl/>
        </w:rPr>
        <w:t xml:space="preserve">ُ اللَّه </w:t>
      </w:r>
      <w:r w:rsidR="00EE01BC" w:rsidRPr="0052470B">
        <w:rPr>
          <w:rFonts w:cs="CTraditional Arabic"/>
          <w:szCs w:val="28"/>
          <w:rtl/>
        </w:rPr>
        <w:t>ص</w:t>
      </w:r>
      <w:r w:rsidR="0015419D" w:rsidRPr="0052470B">
        <w:rPr>
          <w:rtl/>
        </w:rPr>
        <w:t>:</w:t>
      </w:r>
      <w:r w:rsidRPr="0052470B">
        <w:rPr>
          <w:rtl/>
        </w:rPr>
        <w:t xml:space="preserve"> «اسْتوْصُوا بِالنِّساءِ خيْراً</w:t>
      </w:r>
      <w:r w:rsidR="00140074" w:rsidRPr="0052470B">
        <w:rPr>
          <w:rtl/>
        </w:rPr>
        <w:t>،</w:t>
      </w:r>
      <w:r w:rsidRPr="0052470B">
        <w:rPr>
          <w:rtl/>
        </w:rPr>
        <w:t xml:space="preserve"> فإِنَّ ال</w:t>
      </w:r>
      <w:r w:rsidR="006637AC">
        <w:rPr>
          <w:rFonts w:hint="cs"/>
          <w:rtl/>
        </w:rPr>
        <w:t>ـ</w:t>
      </w:r>
      <w:r w:rsidRPr="0052470B">
        <w:rPr>
          <w:rtl/>
        </w:rPr>
        <w:t>مرْأَةَ خُلِقَتْ مِنْ ضِلَعٍ</w:t>
      </w:r>
      <w:r w:rsidR="00140074" w:rsidRPr="0052470B">
        <w:rPr>
          <w:rtl/>
        </w:rPr>
        <w:t>،</w:t>
      </w:r>
      <w:r w:rsidRPr="0052470B">
        <w:rPr>
          <w:rtl/>
        </w:rPr>
        <w:t xml:space="preserve"> وَإِنَّ أَعْوجَ ما في الضِّلعِ أَعْلاهُ</w:t>
      </w:r>
      <w:r w:rsidR="00140074" w:rsidRPr="0052470B">
        <w:rPr>
          <w:rtl/>
        </w:rPr>
        <w:t>،</w:t>
      </w:r>
      <w:r w:rsidRPr="0052470B">
        <w:rPr>
          <w:rtl/>
        </w:rPr>
        <w:t xml:space="preserve"> فَإِنْ ذَهبتَ تُقِيمُهُ كَسرْتَهُ</w:t>
      </w:r>
      <w:r w:rsidR="00140074" w:rsidRPr="0052470B">
        <w:rPr>
          <w:rtl/>
        </w:rPr>
        <w:t>،</w:t>
      </w:r>
      <w:r w:rsidRPr="0052470B">
        <w:rPr>
          <w:rtl/>
        </w:rPr>
        <w:t xml:space="preserve"> وإِنْ تركتَهُ</w:t>
      </w:r>
      <w:r w:rsidR="00140074" w:rsidRPr="0052470B">
        <w:rPr>
          <w:rtl/>
        </w:rPr>
        <w:t>،</w:t>
      </w:r>
      <w:r w:rsidRPr="0052470B">
        <w:rPr>
          <w:rtl/>
        </w:rPr>
        <w:t xml:space="preserve"> لمْ يزلْ أَعوجَ</w:t>
      </w:r>
      <w:r w:rsidR="00140074" w:rsidRPr="0052470B">
        <w:rPr>
          <w:rtl/>
        </w:rPr>
        <w:t>،</w:t>
      </w:r>
      <w:r w:rsidRPr="0052470B">
        <w:rPr>
          <w:rtl/>
        </w:rPr>
        <w:t xml:space="preserve"> فاستوْصُوا بِالنِّسَاءِ</w:t>
      </w:r>
      <w:r w:rsidR="00043264" w:rsidRPr="0052470B">
        <w:rPr>
          <w:rFonts w:hint="cs"/>
          <w:rtl/>
        </w:rPr>
        <w:t>»</w:t>
      </w:r>
      <w:r w:rsidR="00140074" w:rsidRPr="00EE7E0F">
        <w:rPr>
          <w:rStyle w:val="Char4"/>
          <w:rtl/>
        </w:rPr>
        <w:t>»</w:t>
      </w:r>
      <w:r w:rsidRPr="006637AC">
        <w:rPr>
          <w:rStyle w:val="Char5"/>
          <w:rtl/>
        </w:rPr>
        <w:t xml:space="preserve"> </w:t>
      </w:r>
      <w:r w:rsidRPr="0052470B">
        <w:rPr>
          <w:rStyle w:val="Char5"/>
          <w:rtl/>
        </w:rPr>
        <w:t>متفقٌ عليه</w:t>
      </w:r>
      <w:r w:rsidR="00140074" w:rsidRPr="006637AC">
        <w:rPr>
          <w:rStyle w:val="Char3"/>
          <w:rtl/>
        </w:rPr>
        <w:t>.</w:t>
      </w:r>
    </w:p>
    <w:p w:rsidR="00AD5D1A" w:rsidRPr="006637AC" w:rsidRDefault="00AD5D1A" w:rsidP="00FA5C34">
      <w:pPr>
        <w:pStyle w:val="a4"/>
        <w:spacing w:before="0" w:beforeAutospacing="0"/>
        <w:ind w:firstLine="284"/>
        <w:jc w:val="both"/>
        <w:rPr>
          <w:rStyle w:val="Char3"/>
          <w:rtl/>
        </w:rPr>
      </w:pPr>
      <w:r w:rsidRPr="0052470B">
        <w:rPr>
          <w:rStyle w:val="Char5"/>
          <w:rtl/>
        </w:rPr>
        <w:t xml:space="preserve">وفي رواية في </w:t>
      </w:r>
      <w:r w:rsidRPr="00313619">
        <w:rPr>
          <w:rStyle w:val="Char5"/>
          <w:rtl/>
        </w:rPr>
        <w:t>الصحيحين:</w:t>
      </w:r>
      <w:r w:rsidR="00653CC9" w:rsidRPr="006637AC">
        <w:rPr>
          <w:rStyle w:val="Char5"/>
          <w:rFonts w:hint="cs"/>
          <w:rtl/>
        </w:rPr>
        <w:t xml:space="preserve"> </w:t>
      </w:r>
      <w:r w:rsidR="00653CC9" w:rsidRPr="0052470B">
        <w:rPr>
          <w:rStyle w:val="Char4"/>
          <w:rFonts w:hint="cs"/>
          <w:spacing w:val="0"/>
          <w:rtl/>
        </w:rPr>
        <w:t>«</w:t>
      </w:r>
      <w:r w:rsidRPr="0052470B">
        <w:rPr>
          <w:rtl/>
        </w:rPr>
        <w:t>ال</w:t>
      </w:r>
      <w:r w:rsidR="006637AC">
        <w:rPr>
          <w:rFonts w:hint="cs"/>
          <w:rtl/>
        </w:rPr>
        <w:t>ـ</w:t>
      </w:r>
      <w:r w:rsidRPr="0052470B">
        <w:rPr>
          <w:rtl/>
        </w:rPr>
        <w:t>مرْأَةُ كالضلعِ إِنْ أَقَمْتَها كسرْتَهَا</w:t>
      </w:r>
      <w:r w:rsidR="00140074" w:rsidRPr="0052470B">
        <w:rPr>
          <w:rtl/>
        </w:rPr>
        <w:t>،</w:t>
      </w:r>
      <w:r w:rsidRPr="0052470B">
        <w:rPr>
          <w:rtl/>
        </w:rPr>
        <w:t xml:space="preserve"> وإِنِ استَمتعْت بِهَا،اسْتَمتعْت وفِيها عَوجٌ</w:t>
      </w:r>
      <w:r w:rsidR="00140074" w:rsidRPr="00EE7E0F">
        <w:rPr>
          <w:rStyle w:val="Char4"/>
          <w:rtl/>
        </w:rPr>
        <w:t>»</w:t>
      </w:r>
      <w:r w:rsidR="00140074" w:rsidRPr="006637AC">
        <w:rPr>
          <w:rStyle w:val="Char3"/>
          <w:rtl/>
        </w:rPr>
        <w:t>.</w:t>
      </w:r>
    </w:p>
    <w:p w:rsidR="00AD5D1A" w:rsidRPr="006637AC" w:rsidRDefault="00AD5D1A" w:rsidP="00FA5C34">
      <w:pPr>
        <w:pStyle w:val="a4"/>
        <w:spacing w:before="0" w:beforeAutospacing="0"/>
        <w:ind w:firstLine="284"/>
        <w:jc w:val="both"/>
        <w:rPr>
          <w:rStyle w:val="Char3"/>
          <w:rtl/>
        </w:rPr>
      </w:pPr>
      <w:r w:rsidRPr="0052470B">
        <w:rPr>
          <w:rStyle w:val="Char5"/>
          <w:rtl/>
        </w:rPr>
        <w:t>وفي رواية ل</w:t>
      </w:r>
      <w:r w:rsidR="0052470B">
        <w:rPr>
          <w:rStyle w:val="Char5"/>
          <w:rFonts w:hint="cs"/>
          <w:rtl/>
        </w:rPr>
        <w:t>ـ</w:t>
      </w:r>
      <w:r w:rsidRPr="0052470B">
        <w:rPr>
          <w:rStyle w:val="Char5"/>
          <w:rtl/>
        </w:rPr>
        <w:t>مسلمٍ</w:t>
      </w:r>
      <w:r w:rsidR="0015419D" w:rsidRPr="006637AC">
        <w:rPr>
          <w:rStyle w:val="Char5"/>
          <w:rtl/>
        </w:rPr>
        <w:t>:</w:t>
      </w:r>
      <w:r w:rsidRPr="006637AC">
        <w:rPr>
          <w:rStyle w:val="Char5"/>
          <w:rtl/>
        </w:rPr>
        <w:t xml:space="preserve"> </w:t>
      </w:r>
      <w:r w:rsidR="00653CC9" w:rsidRPr="0052470B">
        <w:rPr>
          <w:rStyle w:val="Char4"/>
          <w:rFonts w:hint="cs"/>
          <w:spacing w:val="0"/>
          <w:rtl/>
        </w:rPr>
        <w:t>«</w:t>
      </w:r>
      <w:r w:rsidRPr="0052470B">
        <w:rPr>
          <w:rtl/>
        </w:rPr>
        <w:t>إِنَّ ال</w:t>
      </w:r>
      <w:r w:rsidR="006637AC">
        <w:rPr>
          <w:rFonts w:hint="cs"/>
          <w:rtl/>
        </w:rPr>
        <w:t>ـ</w:t>
      </w:r>
      <w:r w:rsidRPr="0052470B">
        <w:rPr>
          <w:rtl/>
        </w:rPr>
        <w:t>مرْأَةَ خُلِقتْ مِن ضِلَعٍ</w:t>
      </w:r>
      <w:r w:rsidR="00140074" w:rsidRPr="0052470B">
        <w:rPr>
          <w:rtl/>
        </w:rPr>
        <w:t>،</w:t>
      </w:r>
      <w:r w:rsidRPr="0052470B">
        <w:rPr>
          <w:rtl/>
        </w:rPr>
        <w:t xml:space="preserve"> لَنْ تَسْتقِيمَ لكَ علَى طريقةٍ</w:t>
      </w:r>
      <w:r w:rsidR="00140074" w:rsidRPr="0052470B">
        <w:rPr>
          <w:rtl/>
        </w:rPr>
        <w:t>،</w:t>
      </w:r>
      <w:r w:rsidRPr="0052470B">
        <w:rPr>
          <w:rtl/>
        </w:rPr>
        <w:t xml:space="preserve"> فَإِنْ استمتعْت بِهَا</w:t>
      </w:r>
      <w:r w:rsidR="00140074" w:rsidRPr="0052470B">
        <w:rPr>
          <w:rtl/>
        </w:rPr>
        <w:t>،</w:t>
      </w:r>
      <w:r w:rsidRPr="0052470B">
        <w:rPr>
          <w:rtl/>
        </w:rPr>
        <w:t xml:space="preserve"> اسْتَمتَعْتَ بِهَا وفِيها عَوجٌ</w:t>
      </w:r>
      <w:r w:rsidR="00140074" w:rsidRPr="0052470B">
        <w:rPr>
          <w:rtl/>
        </w:rPr>
        <w:t>،</w:t>
      </w:r>
      <w:r w:rsidRPr="0052470B">
        <w:rPr>
          <w:rtl/>
        </w:rPr>
        <w:t xml:space="preserve"> وإِنْ ذَهَبْتَ تُقيمُها كسرتَهَا</w:t>
      </w:r>
      <w:r w:rsidR="00140074" w:rsidRPr="0052470B">
        <w:rPr>
          <w:rtl/>
        </w:rPr>
        <w:t>،</w:t>
      </w:r>
      <w:r w:rsidRPr="0052470B">
        <w:rPr>
          <w:rtl/>
        </w:rPr>
        <w:t xml:space="preserve"> وَكَسْرُهَا طلاقُها</w:t>
      </w:r>
      <w:r w:rsidR="00653CC9" w:rsidRPr="00EE7E0F">
        <w:rPr>
          <w:rStyle w:val="Char4"/>
          <w:rFonts w:hint="cs"/>
          <w:rtl/>
        </w:rPr>
        <w:t>»</w:t>
      </w:r>
      <w:r w:rsidR="00140074" w:rsidRPr="0052470B">
        <w:rPr>
          <w:rStyle w:val="Char4"/>
          <w:spacing w:val="0"/>
          <w:rtl/>
        </w:rPr>
        <w:t>.</w:t>
      </w:r>
    </w:p>
    <w:p w:rsidR="00AD5D1A" w:rsidRPr="0052470B" w:rsidRDefault="00AD5D1A" w:rsidP="00653CC9">
      <w:pPr>
        <w:pStyle w:val="a8"/>
        <w:rPr>
          <w:rtl/>
        </w:rPr>
      </w:pPr>
      <w:r w:rsidRPr="0052470B">
        <w:rPr>
          <w:rtl/>
        </w:rPr>
        <w:t>قولُهُ</w:t>
      </w:r>
      <w:r w:rsidR="0015419D" w:rsidRPr="00313619">
        <w:rPr>
          <w:rtl/>
        </w:rPr>
        <w:t>:</w:t>
      </w:r>
      <w:r w:rsidRPr="00313619">
        <w:rPr>
          <w:rtl/>
        </w:rPr>
        <w:t xml:space="preserve"> </w:t>
      </w:r>
      <w:r w:rsidR="008960CB" w:rsidRPr="00313619">
        <w:rPr>
          <w:rtl/>
        </w:rPr>
        <w:t>«</w:t>
      </w:r>
      <w:r w:rsidRPr="00313619">
        <w:rPr>
          <w:rtl/>
        </w:rPr>
        <w:t>عوجٌ</w:t>
      </w:r>
      <w:r w:rsidR="00140074" w:rsidRPr="00313619">
        <w:rPr>
          <w:rtl/>
        </w:rPr>
        <w:t>»</w:t>
      </w:r>
      <w:r w:rsidRPr="00313619">
        <w:rPr>
          <w:rtl/>
        </w:rPr>
        <w:t xml:space="preserve"> هو بفتح العين والواو</w:t>
      </w:r>
      <w:r w:rsidR="00140074" w:rsidRPr="0052470B">
        <w:rPr>
          <w:rtl/>
        </w:rPr>
        <w:t>.</w:t>
      </w:r>
    </w:p>
    <w:p w:rsidR="002728E8" w:rsidRPr="0052470B" w:rsidRDefault="00053610" w:rsidP="00CA2E2E">
      <w:pPr>
        <w:ind w:firstLine="284"/>
        <w:jc w:val="both"/>
        <w:rPr>
          <w:rStyle w:val="Char3"/>
          <w:rtl/>
        </w:rPr>
      </w:pPr>
      <w:r w:rsidRPr="0052470B">
        <w:rPr>
          <w:rStyle w:val="Char3"/>
          <w:rtl/>
        </w:rPr>
        <w:t xml:space="preserve">273.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«به وصیت من در مورد خوشرفتاری با زنان توجه و آن را رعایت کنید، زیرا زن از دنده‌ی کج آفریده شده است و کج‌ترین محل دنده، بلندترین نقطه‌ی آن است، اگر بخواهی آن را راست کنی، می‌شکند و اگر آن را به‌خود واگذاری و ترک کنی</w:t>
      </w:r>
      <w:r w:rsidR="00FA10C6" w:rsidRPr="0052470B">
        <w:rPr>
          <w:rStyle w:val="Char8"/>
          <w:rtl/>
        </w:rPr>
        <w:t>،</w:t>
      </w:r>
      <w:r w:rsidRPr="0052470B">
        <w:rPr>
          <w:rStyle w:val="Char8"/>
          <w:rtl/>
        </w:rPr>
        <w:t xml:space="preserve"> همچنان کج می‌ماند؛ پس توصیه‌ی من (پیشه کردن خوشخویی و صبر) در مورد زنان را قبول و رعایت کنید</w:t>
      </w:r>
      <w:r w:rsidR="00653CC9"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311"/>
      </w:r>
      <w:r w:rsidR="00653CC9" w:rsidRPr="0052470B">
        <w:rPr>
          <w:rStyle w:val="Char4"/>
          <w:rFonts w:hint="cs"/>
          <w:spacing w:val="0"/>
          <w:rtl/>
        </w:rPr>
        <w:t>.</w:t>
      </w:r>
    </w:p>
    <w:p w:rsidR="00053610" w:rsidRPr="0052470B" w:rsidRDefault="00053610" w:rsidP="00CA2E2E">
      <w:pPr>
        <w:ind w:firstLine="284"/>
        <w:jc w:val="both"/>
        <w:rPr>
          <w:rStyle w:val="Char3"/>
          <w:rtl/>
        </w:rPr>
      </w:pPr>
      <w:r w:rsidRPr="0052470B">
        <w:rPr>
          <w:rStyle w:val="Char3"/>
          <w:rtl/>
        </w:rPr>
        <w:t xml:space="preserve">در روایتی دیگر در صحیحین آمده است: </w:t>
      </w:r>
      <w:r w:rsidR="00653CC9" w:rsidRPr="0052470B">
        <w:rPr>
          <w:rStyle w:val="Char4"/>
          <w:rFonts w:hint="cs"/>
          <w:spacing w:val="0"/>
          <w:rtl/>
        </w:rPr>
        <w:t>«</w:t>
      </w:r>
      <w:r w:rsidRPr="0052470B">
        <w:rPr>
          <w:rStyle w:val="Char8"/>
          <w:rtl/>
        </w:rPr>
        <w:t>زن مانند دنده‌ی کج است، اگر او را راست کنی، آن را می‌شکنی و اگر (در همان حال) از وی بهره‌مند شوی، بهره‌مند شده‌ای، در حالی که کجی باقی است</w:t>
      </w:r>
      <w:r w:rsidR="00653CC9" w:rsidRPr="00EE7E0F">
        <w:rPr>
          <w:rStyle w:val="Char4"/>
          <w:rFonts w:hint="cs"/>
          <w:rtl/>
        </w:rPr>
        <w:t>»</w:t>
      </w:r>
      <w:r w:rsidRPr="0052470B">
        <w:rPr>
          <w:rStyle w:val="Char3"/>
          <w:rtl/>
        </w:rPr>
        <w:t>.</w:t>
      </w:r>
    </w:p>
    <w:p w:rsidR="00053610" w:rsidRPr="0052470B" w:rsidRDefault="00053610" w:rsidP="00CA2E2E">
      <w:pPr>
        <w:ind w:firstLine="284"/>
        <w:jc w:val="both"/>
        <w:rPr>
          <w:rStyle w:val="Char3"/>
          <w:rtl/>
        </w:rPr>
      </w:pPr>
      <w:r w:rsidRPr="0052470B">
        <w:rPr>
          <w:rStyle w:val="Char3"/>
          <w:rtl/>
        </w:rPr>
        <w:t xml:space="preserve">در روایتی دیگر از مسلم آمده است: </w:t>
      </w:r>
      <w:r w:rsidRPr="0052470B">
        <w:rPr>
          <w:rStyle w:val="Char4"/>
          <w:spacing w:val="0"/>
          <w:rtl/>
        </w:rPr>
        <w:t>«</w:t>
      </w:r>
      <w:r w:rsidRPr="0052470B">
        <w:rPr>
          <w:rStyle w:val="Char8"/>
          <w:rtl/>
        </w:rPr>
        <w:t>زن از دنده‌ای خلق شده که هرگز با هیچ روشی به دست تو راست نمی‌شود، پس اگر (با همان حال) از وی بهره بگیری، بهره گرفته‌ای و کجی او باقی است و اگر بخواهی او را راست کنی، می‌شکند و شکستش، طلاق اوست</w:t>
      </w:r>
      <w:r w:rsidRPr="00EE7E0F">
        <w:rPr>
          <w:rStyle w:val="Char4"/>
          <w:rtl/>
        </w:rPr>
        <w:t>»</w:t>
      </w:r>
      <w:r w:rsidRPr="0052470B">
        <w:rPr>
          <w:rStyle w:val="Char3"/>
          <w:rtl/>
        </w:rPr>
        <w:t>.</w:t>
      </w:r>
    </w:p>
    <w:p w:rsidR="00762BB8" w:rsidRPr="006637AC" w:rsidRDefault="00762BB8" w:rsidP="00FA5C34">
      <w:pPr>
        <w:pStyle w:val="a4"/>
        <w:spacing w:before="0" w:beforeAutospacing="0"/>
        <w:ind w:firstLine="284"/>
        <w:jc w:val="both"/>
        <w:rPr>
          <w:rStyle w:val="Char3"/>
          <w:rtl/>
        </w:rPr>
      </w:pPr>
      <w:r w:rsidRPr="006637AC">
        <w:rPr>
          <w:rStyle w:val="Char3"/>
          <w:rtl/>
        </w:rPr>
        <w:t>274-</w:t>
      </w:r>
      <w:r w:rsidRPr="006637AC">
        <w:rPr>
          <w:rStyle w:val="Char3"/>
          <w:rFonts w:ascii="Times New Roman" w:hAnsi="Times New Roman" w:cs="Times New Roman" w:hint="cs"/>
          <w:rtl/>
        </w:rPr>
        <w:t> </w:t>
      </w:r>
      <w:r w:rsidR="00554AD0" w:rsidRPr="0052470B">
        <w:rPr>
          <w:rStyle w:val="Char4"/>
          <w:rFonts w:hint="cs"/>
          <w:spacing w:val="0"/>
          <w:rtl/>
        </w:rPr>
        <w:t>«</w:t>
      </w:r>
      <w:r w:rsidRPr="0052470B">
        <w:rPr>
          <w:rtl/>
        </w:rPr>
        <w:t xml:space="preserve">وعن عبد اللَّه بن زَمْعَةَ </w:t>
      </w:r>
      <w:r w:rsidR="00EE01BC" w:rsidRPr="0052470B">
        <w:rPr>
          <w:rFonts w:cs="CTraditional Arabic"/>
          <w:szCs w:val="28"/>
          <w:rtl/>
        </w:rPr>
        <w:t>س</w:t>
      </w:r>
      <w:r w:rsidR="00140074" w:rsidRPr="0052470B">
        <w:rPr>
          <w:rtl/>
        </w:rPr>
        <w:t>،</w:t>
      </w:r>
      <w:r w:rsidRPr="0052470B">
        <w:rPr>
          <w:rtl/>
        </w:rPr>
        <w:t xml:space="preserve"> أَنه سمعَ النبيَّ </w:t>
      </w:r>
      <w:r w:rsidR="00EE01BC" w:rsidRPr="0052470B">
        <w:rPr>
          <w:rFonts w:cs="CTraditional Arabic"/>
          <w:szCs w:val="28"/>
          <w:rtl/>
        </w:rPr>
        <w:t>ص</w:t>
      </w:r>
      <w:r w:rsidRPr="0052470B">
        <w:rPr>
          <w:rtl/>
        </w:rPr>
        <w:t xml:space="preserve"> يخْطُبُ</w:t>
      </w:r>
      <w:r w:rsidR="00140074" w:rsidRPr="0052470B">
        <w:rPr>
          <w:rtl/>
        </w:rPr>
        <w:t>،</w:t>
      </w:r>
      <w:r w:rsidRPr="0052470B">
        <w:rPr>
          <w:rtl/>
        </w:rPr>
        <w:t xml:space="preserve"> وذكَر النَّاقَةَ والَّذِى عقَرهَا</w:t>
      </w:r>
      <w:r w:rsidR="00140074"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w:t>
      </w:r>
      <w:r w:rsidR="00554AD0" w:rsidRPr="0052470B">
        <w:rPr>
          <w:rFonts w:ascii="Traditional Arabic" w:hAnsi="Traditional Arabic" w:cs="Traditional Arabic"/>
          <w:rtl/>
        </w:rPr>
        <w:t>﴿</w:t>
      </w:r>
      <w:r w:rsidRPr="00EE7E0F">
        <w:rPr>
          <w:rStyle w:val="Char2"/>
          <w:rtl/>
        </w:rPr>
        <w:t>إِذِ انْبعث أَشْقَاهَا</w:t>
      </w:r>
      <w:r w:rsidR="00554AD0" w:rsidRPr="0052470B">
        <w:rPr>
          <w:rFonts w:ascii="Traditional Arabic" w:hAnsi="Traditional Arabic" w:cs="Traditional Arabic"/>
          <w:rtl/>
        </w:rPr>
        <w:t>﴾</w:t>
      </w:r>
      <w:r w:rsidRPr="0052470B">
        <w:rPr>
          <w:rtl/>
        </w:rPr>
        <w:t xml:space="preserve"> انْبعثَ لَ</w:t>
      </w:r>
      <w:r w:rsidR="006637AC">
        <w:rPr>
          <w:rFonts w:hint="cs"/>
          <w:rtl/>
        </w:rPr>
        <w:t>ـ</w:t>
      </w:r>
      <w:r w:rsidRPr="0052470B">
        <w:rPr>
          <w:rtl/>
        </w:rPr>
        <w:t>ها رَجُلٌ عزِيزٌ، عارِمٌ منِيعٌ في رهْطِهِ ثُمَّ ذكَرَ النِّساءَ</w:t>
      </w:r>
      <w:r w:rsidR="00140074" w:rsidRPr="0052470B">
        <w:rPr>
          <w:rtl/>
        </w:rPr>
        <w:t>،</w:t>
      </w:r>
      <w:r w:rsidRPr="0052470B">
        <w:rPr>
          <w:rtl/>
        </w:rPr>
        <w:t xml:space="preserve"> فَوعظَ فِيهنَّ</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يعْمِدُ أَحَدكُمْ فيجْلِدُ امْرأَتَهُ جلْد الْعَبْدِ فلَعلَّهُ يُضاجعُهَا مِنْ آخِر يومِهِ</w:t>
      </w:r>
      <w:r w:rsidR="00140074" w:rsidRPr="0052470B">
        <w:rPr>
          <w:rtl/>
        </w:rPr>
        <w:t>»</w:t>
      </w:r>
      <w:r w:rsidRPr="0052470B">
        <w:rPr>
          <w:rtl/>
        </w:rPr>
        <w:t xml:space="preserve"> ثُمَّ وَعَظهُمْ في ضحكهِمْ مِن الضَّرْطَةِ وقال</w:t>
      </w:r>
      <w:r w:rsidR="0015419D" w:rsidRPr="0052470B">
        <w:rPr>
          <w:rtl/>
        </w:rPr>
        <w:t>:</w:t>
      </w:r>
      <w:r w:rsidRPr="0052470B">
        <w:rPr>
          <w:rtl/>
        </w:rPr>
        <w:t xml:space="preserve"> «لِمَ يضحكُ أَحَدَكُمْ مِمَّا يفعلُ</w:t>
      </w:r>
      <w:r w:rsidR="0015419D" w:rsidRPr="0052470B">
        <w:rPr>
          <w:rtl/>
        </w:rPr>
        <w:t>؟</w:t>
      </w:r>
      <w:r w:rsidR="00140074" w:rsidRPr="0052470B">
        <w:rPr>
          <w:rtl/>
        </w:rPr>
        <w:t>»</w:t>
      </w:r>
      <w:r w:rsidR="00554AD0" w:rsidRPr="00EE7E0F">
        <w:rPr>
          <w:rStyle w:val="Char4"/>
          <w:rFonts w:hint="cs"/>
          <w:rtl/>
        </w:rPr>
        <w:t>»</w:t>
      </w:r>
      <w:r w:rsidRPr="006637AC">
        <w:rPr>
          <w:rStyle w:val="Char5"/>
          <w:rtl/>
        </w:rPr>
        <w:t xml:space="preserve"> </w:t>
      </w:r>
      <w:r w:rsidRPr="0052470B">
        <w:rPr>
          <w:rStyle w:val="Char5"/>
          <w:rtl/>
        </w:rPr>
        <w:t>متفق عليه</w:t>
      </w:r>
      <w:r w:rsidR="00140074" w:rsidRPr="006637AC">
        <w:rPr>
          <w:rStyle w:val="Char3"/>
          <w:rtl/>
        </w:rPr>
        <w:t>.</w:t>
      </w:r>
    </w:p>
    <w:p w:rsidR="00762BB8" w:rsidRPr="00313619" w:rsidRDefault="008960CB" w:rsidP="00554AD0">
      <w:pPr>
        <w:pStyle w:val="a8"/>
        <w:rPr>
          <w:spacing w:val="-4"/>
          <w:rtl/>
        </w:rPr>
      </w:pPr>
      <w:r w:rsidRPr="00313619">
        <w:rPr>
          <w:spacing w:val="-4"/>
          <w:rtl/>
        </w:rPr>
        <w:t>«</w:t>
      </w:r>
      <w:r w:rsidR="00762BB8" w:rsidRPr="00313619">
        <w:rPr>
          <w:spacing w:val="-4"/>
          <w:rtl/>
        </w:rPr>
        <w:t>وَالْعارِمُ</w:t>
      </w:r>
      <w:r w:rsidR="00140074" w:rsidRPr="00313619">
        <w:rPr>
          <w:spacing w:val="-4"/>
          <w:rtl/>
        </w:rPr>
        <w:t>»</w:t>
      </w:r>
      <w:r w:rsidR="00762BB8" w:rsidRPr="00313619">
        <w:rPr>
          <w:spacing w:val="-4"/>
          <w:rtl/>
        </w:rPr>
        <w:t xml:space="preserve"> بالعين ال</w:t>
      </w:r>
      <w:r w:rsidR="0052470B" w:rsidRPr="00313619">
        <w:rPr>
          <w:rFonts w:hint="cs"/>
          <w:spacing w:val="-4"/>
          <w:rtl/>
        </w:rPr>
        <w:t>ـ</w:t>
      </w:r>
      <w:r w:rsidR="00762BB8" w:rsidRPr="00313619">
        <w:rPr>
          <w:spacing w:val="-4"/>
          <w:rtl/>
        </w:rPr>
        <w:t>مهملة والراءِ</w:t>
      </w:r>
      <w:r w:rsidR="0015419D" w:rsidRPr="00313619">
        <w:rPr>
          <w:spacing w:val="-4"/>
          <w:rtl/>
        </w:rPr>
        <w:t>:</w:t>
      </w:r>
      <w:r w:rsidR="00762BB8" w:rsidRPr="00313619">
        <w:rPr>
          <w:spacing w:val="-4"/>
          <w:rtl/>
        </w:rPr>
        <w:t xml:space="preserve"> هُو الشِّرِّيرُ ال</w:t>
      </w:r>
      <w:r w:rsidR="0052470B" w:rsidRPr="00313619">
        <w:rPr>
          <w:rFonts w:hint="cs"/>
          <w:spacing w:val="-4"/>
          <w:rtl/>
        </w:rPr>
        <w:t>ـ</w:t>
      </w:r>
      <w:r w:rsidR="00762BB8" w:rsidRPr="00313619">
        <w:rPr>
          <w:spacing w:val="-4"/>
          <w:rtl/>
        </w:rPr>
        <w:t>مُفْسِد</w:t>
      </w:r>
      <w:r w:rsidR="00140074" w:rsidRPr="00313619">
        <w:rPr>
          <w:spacing w:val="-4"/>
          <w:rtl/>
        </w:rPr>
        <w:t>،</w:t>
      </w:r>
      <w:r w:rsidR="00762BB8" w:rsidRPr="00313619">
        <w:rPr>
          <w:spacing w:val="-4"/>
          <w:rtl/>
        </w:rPr>
        <w:t xml:space="preserve"> وقولُه</w:t>
      </w:r>
      <w:r w:rsidR="0015419D" w:rsidRPr="00313619">
        <w:rPr>
          <w:spacing w:val="-4"/>
          <w:rtl/>
        </w:rPr>
        <w:t>:</w:t>
      </w:r>
      <w:r w:rsidR="00762BB8" w:rsidRPr="00313619">
        <w:rPr>
          <w:spacing w:val="-4"/>
          <w:rtl/>
        </w:rPr>
        <w:t xml:space="preserve"> </w:t>
      </w:r>
      <w:r w:rsidRPr="00313619">
        <w:rPr>
          <w:spacing w:val="-4"/>
          <w:rtl/>
        </w:rPr>
        <w:t>«</w:t>
      </w:r>
      <w:r w:rsidR="00762BB8" w:rsidRPr="00313619">
        <w:rPr>
          <w:spacing w:val="-4"/>
          <w:rtl/>
        </w:rPr>
        <w:t>انبعثَ</w:t>
      </w:r>
      <w:r w:rsidR="00140074" w:rsidRPr="00313619">
        <w:rPr>
          <w:spacing w:val="-4"/>
          <w:rtl/>
        </w:rPr>
        <w:t>»</w:t>
      </w:r>
      <w:r w:rsidR="00762BB8" w:rsidRPr="00313619">
        <w:rPr>
          <w:spacing w:val="-4"/>
          <w:rtl/>
        </w:rPr>
        <w:t>، أَيْ</w:t>
      </w:r>
      <w:r w:rsidR="0015419D" w:rsidRPr="00313619">
        <w:rPr>
          <w:spacing w:val="-4"/>
          <w:rtl/>
        </w:rPr>
        <w:t>:</w:t>
      </w:r>
      <w:r w:rsidR="00762BB8" w:rsidRPr="00313619">
        <w:rPr>
          <w:spacing w:val="-4"/>
          <w:rtl/>
        </w:rPr>
        <w:t xml:space="preserve"> قَامَ بسرعة</w:t>
      </w:r>
      <w:r w:rsidR="00140074" w:rsidRPr="00313619">
        <w:rPr>
          <w:spacing w:val="-4"/>
          <w:rtl/>
        </w:rPr>
        <w:t>.</w:t>
      </w:r>
    </w:p>
    <w:p w:rsidR="00131FF7" w:rsidRPr="0052470B" w:rsidRDefault="006A16A6" w:rsidP="00CA2E2E">
      <w:pPr>
        <w:ind w:firstLine="284"/>
        <w:jc w:val="both"/>
        <w:rPr>
          <w:rStyle w:val="Char3"/>
          <w:rtl/>
        </w:rPr>
      </w:pPr>
      <w:r w:rsidRPr="0052470B">
        <w:rPr>
          <w:rStyle w:val="Char3"/>
          <w:rtl/>
        </w:rPr>
        <w:t xml:space="preserve">274. </w:t>
      </w:r>
      <w:r w:rsidR="00C7265D" w:rsidRPr="00C7265D">
        <w:rPr>
          <w:rStyle w:val="Char4"/>
          <w:rtl/>
        </w:rPr>
        <w:t>«</w:t>
      </w:r>
      <w:r w:rsidRPr="00C7265D">
        <w:rPr>
          <w:rStyle w:val="Char8"/>
          <w:rtl/>
        </w:rPr>
        <w:t>از عبدالله</w:t>
      </w:r>
      <w:r w:rsidRPr="0052470B">
        <w:rPr>
          <w:rStyle w:val="Char8"/>
          <w:rtl/>
        </w:rPr>
        <w:t xml:space="preserve"> </w:t>
      </w:r>
      <w:r w:rsidR="00C7265D">
        <w:rPr>
          <w:rStyle w:val="Char8"/>
          <w:rtl/>
        </w:rPr>
        <w:t>بن زمعه</w:t>
      </w:r>
      <w:r w:rsidR="003707A2" w:rsidRPr="0052470B">
        <w:rPr>
          <w:rStyle w:val="Char8"/>
          <w:rFonts w:cs="CTraditional Arabic"/>
          <w:szCs w:val="28"/>
          <w:rtl/>
        </w:rPr>
        <w:t xml:space="preserve"> س</w:t>
      </w:r>
      <w:r w:rsidRPr="0052470B">
        <w:rPr>
          <w:rStyle w:val="Char8"/>
          <w:rtl/>
        </w:rPr>
        <w:t xml:space="preserve"> روایت شده است که از پیامبر</w:t>
      </w:r>
      <w:r w:rsidR="000C6F25" w:rsidRPr="0052470B">
        <w:rPr>
          <w:rStyle w:val="Char8"/>
          <w:rFonts w:cs="CTraditional Arabic"/>
          <w:szCs w:val="28"/>
          <w:rtl/>
        </w:rPr>
        <w:t xml:space="preserve"> ص</w:t>
      </w:r>
      <w:r w:rsidRPr="0052470B">
        <w:rPr>
          <w:rStyle w:val="Char8"/>
          <w:rtl/>
        </w:rPr>
        <w:t xml:space="preserve"> شنید که خطبه می‌فرمود و از «شتر صالح» و کسی که آن را پی کرد، سخن راندند و فرمودند</w:t>
      </w:r>
      <w:r w:rsidRPr="0052470B">
        <w:rPr>
          <w:rStyle w:val="Char3"/>
          <w:rtl/>
        </w:rPr>
        <w:t xml:space="preserve">: </w:t>
      </w:r>
    </w:p>
    <w:p w:rsidR="006C4483" w:rsidRPr="0052470B" w:rsidRDefault="0011388E" w:rsidP="00056E8F">
      <w:pPr>
        <w:pStyle w:val="a5"/>
        <w:rPr>
          <w:rFonts w:ascii="Tahoma" w:hAnsi="Tahoma" w:cs="Arial"/>
          <w:spacing w:val="0"/>
          <w:sz w:val="32"/>
          <w:szCs w:val="24"/>
        </w:rPr>
      </w:pPr>
      <w:r w:rsidRPr="0052470B">
        <w:rPr>
          <w:rStyle w:val="Char4"/>
          <w:rFonts w:hint="cs"/>
          <w:spacing w:val="0"/>
          <w:rtl/>
        </w:rPr>
        <w:t>﴿</w:t>
      </w:r>
      <w:r w:rsidRPr="00056E8F">
        <w:rPr>
          <w:rtl/>
        </w:rPr>
        <w:t xml:space="preserve">إِذِ </w:t>
      </w:r>
      <w:r w:rsidRPr="00056E8F">
        <w:rPr>
          <w:rFonts w:hint="cs"/>
          <w:rtl/>
        </w:rPr>
        <w:t>ٱنۢبَعَثَ</w:t>
      </w:r>
      <w:r w:rsidRPr="00056E8F">
        <w:rPr>
          <w:rtl/>
        </w:rPr>
        <w:t xml:space="preserve"> أَشۡقَىٰهَا١٢</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[الشمس: 12]</w:t>
      </w:r>
      <w:r w:rsidR="006C4483" w:rsidRPr="00EE7E0F">
        <w:rPr>
          <w:rStyle w:val="Char9"/>
          <w:rtl/>
        </w:rPr>
        <w:t>.</w:t>
      </w:r>
    </w:p>
    <w:p w:rsidR="00131FF7" w:rsidRPr="0052470B" w:rsidRDefault="00131FF7" w:rsidP="00E62EB5">
      <w:pPr>
        <w:pStyle w:val="a2"/>
        <w:rPr>
          <w:sz w:val="28"/>
          <w:szCs w:val="28"/>
          <w:rtl/>
        </w:rPr>
      </w:pPr>
      <w:r w:rsidRPr="0052470B">
        <w:rPr>
          <w:rStyle w:val="Char4"/>
          <w:spacing w:val="0"/>
          <w:rtl/>
        </w:rPr>
        <w:t>«</w:t>
      </w:r>
      <w:r w:rsidRPr="0052470B">
        <w:rPr>
          <w:rtl/>
        </w:rPr>
        <w:t>زمانی که بدبخت‌ترین شخص طائفه‌ی ثمود برای کشتن ناقه به سرعت بلند شد</w:t>
      </w:r>
      <w:r w:rsidRPr="00EE7E0F">
        <w:rPr>
          <w:rStyle w:val="Char4"/>
          <w:rtl/>
        </w:rPr>
        <w:t>»</w:t>
      </w:r>
      <w:r w:rsidRPr="0052470B">
        <w:rPr>
          <w:rtl/>
        </w:rPr>
        <w:t>.</w:t>
      </w:r>
    </w:p>
    <w:p w:rsidR="00053610" w:rsidRPr="0052470B" w:rsidRDefault="006A16A6" w:rsidP="00CA2E2E">
      <w:pPr>
        <w:pStyle w:val="ab"/>
        <w:rPr>
          <w:rStyle w:val="Char3"/>
          <w:rtl/>
        </w:rPr>
      </w:pPr>
      <w:r w:rsidRPr="0052470B">
        <w:rPr>
          <w:rtl/>
        </w:rPr>
        <w:t xml:space="preserve">او مردی بسیار مهم و شرور و مفسد و بلند مرتبه در میان </w:t>
      </w:r>
      <w:r w:rsidR="005A4CBF" w:rsidRPr="0052470B">
        <w:rPr>
          <w:rtl/>
        </w:rPr>
        <w:t xml:space="preserve">طایفه‌اش بود»؛ سپس به ذکر زنان پرداخت و در مورد آنها موعظه فرمود و ادامه داد: «یکی از شما بلند می‌شود و زنش را مانند بنده‌ی زرخرید کتک می‌زند (حال آن‌که) شاید در آخر همان روز، با او همخوابگی کند»؛ آن‌گاه مردم را در مورد خندیدنشان به ضرطه (بادی که با صدا از شکم خارج می‌شود) اندرز دادند و فرمودند: «چرا یکی از شما عملی را که از خود او نیز سر می‌زند، </w:t>
      </w:r>
      <w:r w:rsidR="00E62EB5" w:rsidRPr="0052470B">
        <w:rPr>
          <w:rtl/>
        </w:rPr>
        <w:t>(تمسخر می‌کند) و به آن می‌خندد؟</w:t>
      </w:r>
      <w:r w:rsidR="00E62EB5" w:rsidRPr="0052470B">
        <w:rPr>
          <w:rFonts w:hint="cs"/>
          <w:rtl/>
        </w:rPr>
        <w:t>»</w:t>
      </w:r>
      <w:r w:rsidR="00E62EB5" w:rsidRPr="00EE7E0F">
        <w:rPr>
          <w:rStyle w:val="Char4"/>
          <w:rFonts w:hint="cs"/>
          <w:rtl/>
        </w:rPr>
        <w:t>»</w:t>
      </w:r>
      <w:r w:rsidR="00131FF7" w:rsidRPr="00E96FD0">
        <w:rPr>
          <w:rStyle w:val="FootnoteReference"/>
          <w:rFonts w:ascii="IRNazli" w:hAnsi="IRNazli" w:cs="IRNazli"/>
          <w:sz w:val="28"/>
          <w:szCs w:val="28"/>
          <w:rtl/>
        </w:rPr>
        <w:footnoteReference w:id="312"/>
      </w:r>
      <w:r w:rsidR="00E62EB5" w:rsidRPr="0052470B">
        <w:rPr>
          <w:rStyle w:val="Char4"/>
          <w:rFonts w:hint="cs"/>
          <w:spacing w:val="0"/>
          <w:rtl/>
        </w:rPr>
        <w:t>.</w:t>
      </w:r>
    </w:p>
    <w:p w:rsidR="00762BB8" w:rsidRPr="006637AC" w:rsidRDefault="00762BB8" w:rsidP="00CA2E2E">
      <w:pPr>
        <w:pStyle w:val="a4"/>
        <w:spacing w:before="0" w:beforeAutospacing="0"/>
        <w:ind w:firstLine="284"/>
        <w:jc w:val="both"/>
        <w:rPr>
          <w:rStyle w:val="Char3"/>
          <w:rtl/>
        </w:rPr>
      </w:pPr>
      <w:r w:rsidRPr="006637AC">
        <w:rPr>
          <w:rStyle w:val="Char3"/>
          <w:rtl/>
        </w:rPr>
        <w:t>275-</w:t>
      </w:r>
      <w:r w:rsidRPr="006637AC">
        <w:rPr>
          <w:rStyle w:val="Char3"/>
          <w:rFonts w:ascii="Times New Roman" w:hAnsi="Times New Roman" w:cs="Times New Roman" w:hint="cs"/>
          <w:rtl/>
        </w:rPr>
        <w:t> </w:t>
      </w:r>
      <w:r w:rsidR="00E62EB5"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لا يَفْرَكْ مُؤْمِنٌ مُؤْمِنَةً إِنْ كَرِه مِنها خُلقاً رضِيَ مِنْها آخَرَ</w:t>
      </w:r>
      <w:r w:rsidR="00140074" w:rsidRPr="0052470B">
        <w:rPr>
          <w:rtl/>
        </w:rPr>
        <w:t>»</w:t>
      </w:r>
      <w:r w:rsidRPr="0052470B">
        <w:rPr>
          <w:rtl/>
        </w:rPr>
        <w:t xml:space="preserve"> أَوْ قَالَ</w:t>
      </w:r>
      <w:r w:rsidR="0015419D" w:rsidRPr="0052470B">
        <w:rPr>
          <w:rtl/>
        </w:rPr>
        <w:t>:</w:t>
      </w:r>
      <w:r w:rsidRPr="0052470B">
        <w:rPr>
          <w:rtl/>
        </w:rPr>
        <w:t xml:space="preserve"> </w:t>
      </w:r>
      <w:r w:rsidR="008960CB" w:rsidRPr="0052470B">
        <w:rPr>
          <w:rtl/>
        </w:rPr>
        <w:t>«</w:t>
      </w:r>
      <w:r w:rsidRPr="0052470B">
        <w:rPr>
          <w:rtl/>
        </w:rPr>
        <w:t>غيْرَهُ</w:t>
      </w:r>
      <w:r w:rsidR="00140074" w:rsidRPr="0052470B">
        <w:rPr>
          <w:rtl/>
        </w:rPr>
        <w:t>»</w:t>
      </w:r>
      <w:r w:rsidR="00E62EB5" w:rsidRPr="00EE7E0F">
        <w:rPr>
          <w:rStyle w:val="Char4"/>
          <w:rFonts w:hint="cs"/>
          <w:rtl/>
        </w:rPr>
        <w:t>»</w:t>
      </w:r>
      <w:r w:rsidRPr="006637AC">
        <w:rPr>
          <w:rStyle w:val="Char5"/>
          <w:rtl/>
        </w:rPr>
        <w:t xml:space="preserve"> رواه مسلم</w:t>
      </w:r>
      <w:r w:rsidRPr="006637AC">
        <w:rPr>
          <w:rStyle w:val="Char3"/>
          <w:rtl/>
        </w:rPr>
        <w:t>.</w:t>
      </w:r>
    </w:p>
    <w:p w:rsidR="00762BB8" w:rsidRPr="0052470B" w:rsidRDefault="00762BB8" w:rsidP="00E62EB5">
      <w:pPr>
        <w:pStyle w:val="a8"/>
        <w:rPr>
          <w:rtl/>
        </w:rPr>
      </w:pPr>
      <w:r w:rsidRPr="00313619">
        <w:rPr>
          <w:rtl/>
        </w:rPr>
        <w:t>وقولُهُ</w:t>
      </w:r>
      <w:r w:rsidR="0015419D" w:rsidRPr="00313619">
        <w:rPr>
          <w:rtl/>
        </w:rPr>
        <w:t>:</w:t>
      </w:r>
      <w:r w:rsidRPr="00313619">
        <w:rPr>
          <w:rtl/>
        </w:rPr>
        <w:t xml:space="preserve"> </w:t>
      </w:r>
      <w:r w:rsidR="008960CB" w:rsidRPr="00313619">
        <w:rPr>
          <w:rtl/>
        </w:rPr>
        <w:t>«</w:t>
      </w:r>
      <w:r w:rsidRPr="00313619">
        <w:rPr>
          <w:rtl/>
        </w:rPr>
        <w:t>يفْركْ</w:t>
      </w:r>
      <w:r w:rsidR="00140074" w:rsidRPr="00313619">
        <w:rPr>
          <w:rtl/>
        </w:rPr>
        <w:t>»</w:t>
      </w:r>
      <w:r w:rsidRPr="00313619">
        <w:rPr>
          <w:rtl/>
        </w:rPr>
        <w:t xml:space="preserve"> هو بفتحِ الياءِ وإِسكانِ الفاءِ معناه</w:t>
      </w:r>
      <w:r w:rsidR="0015419D" w:rsidRPr="00313619">
        <w:rPr>
          <w:rtl/>
        </w:rPr>
        <w:t>:</w:t>
      </w:r>
      <w:r w:rsidRPr="00313619">
        <w:rPr>
          <w:rtl/>
        </w:rPr>
        <w:t xml:space="preserve"> يُبغضُ</w:t>
      </w:r>
      <w:r w:rsidR="00140074" w:rsidRPr="00313619">
        <w:rPr>
          <w:rtl/>
        </w:rPr>
        <w:t>،</w:t>
      </w:r>
      <w:r w:rsidRPr="00313619">
        <w:rPr>
          <w:rtl/>
        </w:rPr>
        <w:t xml:space="preserve"> يقَالُ</w:t>
      </w:r>
      <w:r w:rsidR="0015419D" w:rsidRPr="00313619">
        <w:rPr>
          <w:rtl/>
        </w:rPr>
        <w:t>:</w:t>
      </w:r>
      <w:r w:rsidRPr="00313619">
        <w:rPr>
          <w:rtl/>
        </w:rPr>
        <w:t xml:space="preserve"> فَركَتِ ال</w:t>
      </w:r>
      <w:r w:rsidR="00313619">
        <w:rPr>
          <w:rFonts w:hint="cs"/>
          <w:rtl/>
        </w:rPr>
        <w:t>ـ</w:t>
      </w:r>
      <w:r w:rsidRPr="00313619">
        <w:rPr>
          <w:rtl/>
        </w:rPr>
        <w:t>مرْأَةُ زَوْجَهَا</w:t>
      </w:r>
      <w:r w:rsidR="00140074" w:rsidRPr="0052470B">
        <w:rPr>
          <w:rtl/>
        </w:rPr>
        <w:t>،</w:t>
      </w:r>
      <w:r w:rsidRPr="0052470B">
        <w:rPr>
          <w:rtl/>
        </w:rPr>
        <w:t xml:space="preserve"> وفَرِكَهَا زَوْجُها</w:t>
      </w:r>
      <w:r w:rsidR="00140074" w:rsidRPr="0052470B">
        <w:rPr>
          <w:rtl/>
        </w:rPr>
        <w:t>،</w:t>
      </w:r>
      <w:r w:rsidRPr="0052470B">
        <w:rPr>
          <w:rtl/>
        </w:rPr>
        <w:t xml:space="preserve"> بكسر الراءِ</w:t>
      </w:r>
      <w:r w:rsidR="00140074" w:rsidRPr="0052470B">
        <w:rPr>
          <w:rtl/>
        </w:rPr>
        <w:t>،</w:t>
      </w:r>
      <w:r w:rsidRPr="0052470B">
        <w:rPr>
          <w:rtl/>
        </w:rPr>
        <w:t xml:space="preserve"> يفركُها بفتحهَا</w:t>
      </w:r>
      <w:r w:rsidR="0015419D" w:rsidRPr="0052470B">
        <w:rPr>
          <w:rtl/>
        </w:rPr>
        <w:t>:</w:t>
      </w:r>
      <w:r w:rsidRPr="0052470B">
        <w:rPr>
          <w:rtl/>
        </w:rPr>
        <w:t xml:space="preserve"> أَيْ</w:t>
      </w:r>
      <w:r w:rsidR="0015419D" w:rsidRPr="0052470B">
        <w:rPr>
          <w:rtl/>
        </w:rPr>
        <w:t>:</w:t>
      </w:r>
      <w:r w:rsidRPr="0052470B">
        <w:rPr>
          <w:rtl/>
        </w:rPr>
        <w:t xml:space="preserve"> أَبغضهَا</w:t>
      </w:r>
      <w:r w:rsidR="00140074" w:rsidRPr="0052470B">
        <w:rPr>
          <w:rtl/>
        </w:rPr>
        <w:t>،</w:t>
      </w:r>
      <w:r w:rsidRPr="0052470B">
        <w:rPr>
          <w:rtl/>
        </w:rPr>
        <w:t xml:space="preserve"> واللَّه أعلم</w:t>
      </w:r>
      <w:r w:rsidR="00140074" w:rsidRPr="0052470B">
        <w:rPr>
          <w:rtl/>
        </w:rPr>
        <w:t>.</w:t>
      </w:r>
    </w:p>
    <w:p w:rsidR="00053610" w:rsidRPr="0052470B" w:rsidRDefault="00131FF7" w:rsidP="00CA2E2E">
      <w:pPr>
        <w:ind w:firstLine="284"/>
        <w:jc w:val="both"/>
        <w:rPr>
          <w:rStyle w:val="Char3"/>
          <w:rtl/>
        </w:rPr>
      </w:pPr>
      <w:r w:rsidRPr="0052470B">
        <w:rPr>
          <w:rStyle w:val="Char3"/>
          <w:rtl/>
        </w:rPr>
        <w:t xml:space="preserve">275.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«نباید مؤمن از زن مؤمنه‌اش) متنفر باشد، چرا که اگر از یکی از رفتارهایش بدش بیاید، به یک رفتار دیگرش (یا فرمودند: غیر آن رفتار) خشنود خواهد بود</w:t>
      </w:r>
      <w:r w:rsidR="00E62EB5"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313"/>
      </w:r>
      <w:r w:rsidR="00E62EB5" w:rsidRPr="0052470B">
        <w:rPr>
          <w:rStyle w:val="Char4"/>
          <w:rFonts w:hint="cs"/>
          <w:spacing w:val="0"/>
          <w:rtl/>
        </w:rPr>
        <w:t>.</w:t>
      </w:r>
    </w:p>
    <w:p w:rsidR="00762BB8" w:rsidRPr="006637AC" w:rsidRDefault="00762BB8" w:rsidP="00CA2E2E">
      <w:pPr>
        <w:pStyle w:val="a4"/>
        <w:spacing w:before="0" w:beforeAutospacing="0"/>
        <w:ind w:firstLine="284"/>
        <w:jc w:val="both"/>
        <w:rPr>
          <w:rStyle w:val="Char3"/>
          <w:rtl/>
        </w:rPr>
      </w:pPr>
      <w:r w:rsidRPr="006637AC">
        <w:rPr>
          <w:rStyle w:val="Char3"/>
          <w:rtl/>
        </w:rPr>
        <w:t>276-</w:t>
      </w:r>
      <w:r w:rsidR="009419ED" w:rsidRPr="006637AC">
        <w:rPr>
          <w:rStyle w:val="Char3"/>
          <w:rFonts w:hint="cs"/>
          <w:rtl/>
        </w:rPr>
        <w:t xml:space="preserve"> </w:t>
      </w:r>
      <w:r w:rsidR="00E62EB5" w:rsidRPr="0052470B">
        <w:rPr>
          <w:rStyle w:val="Char4"/>
          <w:rFonts w:hint="cs"/>
          <w:spacing w:val="0"/>
          <w:rtl/>
        </w:rPr>
        <w:t>«</w:t>
      </w:r>
      <w:r w:rsidRPr="0052470B">
        <w:rPr>
          <w:rtl/>
        </w:rPr>
        <w:t xml:space="preserve">وعن عَمْرو بنِ الأَحْوَصِ الجُشميِّ </w:t>
      </w:r>
      <w:r w:rsidR="00EE01BC" w:rsidRPr="0052470B">
        <w:rPr>
          <w:rFonts w:cs="CTraditional Arabic"/>
          <w:szCs w:val="28"/>
          <w:rtl/>
        </w:rPr>
        <w:t>س</w:t>
      </w:r>
      <w:r w:rsidRPr="0052470B">
        <w:rPr>
          <w:rtl/>
        </w:rPr>
        <w:t xml:space="preserve"> أَنَّهُ سمِعَ النبي </w:t>
      </w:r>
      <w:r w:rsidR="00EE01BC" w:rsidRPr="0052470B">
        <w:rPr>
          <w:rFonts w:cs="CTraditional Arabic"/>
          <w:szCs w:val="28"/>
          <w:rtl/>
        </w:rPr>
        <w:t>ص</w:t>
      </w:r>
      <w:r w:rsidRPr="0052470B">
        <w:rPr>
          <w:rtl/>
        </w:rPr>
        <w:t xml:space="preserve"> في حَجِّةِ الْوَداع يقُولُ بعد أَنْ حَمِدَ اللَّه تعالى</w:t>
      </w:r>
      <w:r w:rsidR="00140074" w:rsidRPr="0052470B">
        <w:rPr>
          <w:rtl/>
        </w:rPr>
        <w:t>،</w:t>
      </w:r>
      <w:r w:rsidRPr="0052470B">
        <w:rPr>
          <w:rtl/>
        </w:rPr>
        <w:t xml:space="preserve"> وَأَثنَى علَيْهِ</w:t>
      </w:r>
      <w:r w:rsidR="000C6F25" w:rsidRPr="0052470B">
        <w:rPr>
          <w:rtl/>
        </w:rPr>
        <w:t xml:space="preserve"> </w:t>
      </w:r>
      <w:r w:rsidRPr="0052470B">
        <w:rPr>
          <w:rFonts w:hint="cs"/>
          <w:rtl/>
        </w:rPr>
        <w:t>وذكَّر</w:t>
      </w:r>
      <w:r w:rsidRPr="0052470B">
        <w:rPr>
          <w:rtl/>
        </w:rPr>
        <w:t xml:space="preserve"> </w:t>
      </w:r>
      <w:r w:rsidRPr="0052470B">
        <w:rPr>
          <w:rFonts w:hint="cs"/>
          <w:rtl/>
        </w:rPr>
        <w:t>ووعظ</w:t>
      </w:r>
      <w:r w:rsidRPr="0052470B">
        <w:rPr>
          <w:rtl/>
        </w:rPr>
        <w:t>َ</w:t>
      </w:r>
      <w:r w:rsidR="00140074" w:rsidRPr="0052470B">
        <w:rPr>
          <w:rtl/>
        </w:rPr>
        <w:t>،</w:t>
      </w:r>
      <w:r w:rsidRPr="0052470B">
        <w:rPr>
          <w:rtl/>
        </w:rPr>
        <w:t xml:space="preserve"> ثُمَّ قال: </w:t>
      </w:r>
      <w:r w:rsidR="008960CB" w:rsidRPr="0052470B">
        <w:rPr>
          <w:rtl/>
        </w:rPr>
        <w:t>«</w:t>
      </w:r>
      <w:r w:rsidRPr="0052470B">
        <w:rPr>
          <w:rtl/>
        </w:rPr>
        <w:t>أَلا واسْتَوْصوا بِالنِّساءِ خَيْراً</w:t>
      </w:r>
      <w:r w:rsidR="00140074" w:rsidRPr="0052470B">
        <w:rPr>
          <w:rtl/>
        </w:rPr>
        <w:t>،</w:t>
      </w:r>
      <w:r w:rsidRPr="0052470B">
        <w:rPr>
          <w:rtl/>
        </w:rPr>
        <w:t xml:space="preserve"> فَإِنَّمَا هُنَّ عَوانٍ عَنْدَكُمْ لَيْس تمْلكُونَ مِنْهُنَّ شَيْئاً غيْرَ ذلِكَ إِلاَّ أَنْ يأْتِينَ بِفَاحشةٍ مُبيِّنةٍ</w:t>
      </w:r>
      <w:r w:rsidR="00140074" w:rsidRPr="0052470B">
        <w:rPr>
          <w:rtl/>
        </w:rPr>
        <w:t>،</w:t>
      </w:r>
      <w:r w:rsidRPr="0052470B">
        <w:rPr>
          <w:rtl/>
        </w:rPr>
        <w:t xml:space="preserve"> فإِنْ فَعلْنَ فَاهْجُروهُنَّ في ال</w:t>
      </w:r>
      <w:r w:rsidR="00AB0114">
        <w:rPr>
          <w:rFonts w:hint="cs"/>
          <w:rtl/>
        </w:rPr>
        <w:t>ـ</w:t>
      </w:r>
      <w:r w:rsidRPr="0052470B">
        <w:rPr>
          <w:rtl/>
        </w:rPr>
        <w:t>مضَاجعِ</w:t>
      </w:r>
      <w:r w:rsidR="00140074" w:rsidRPr="0052470B">
        <w:rPr>
          <w:rtl/>
        </w:rPr>
        <w:t>،</w:t>
      </w:r>
      <w:r w:rsidRPr="0052470B">
        <w:rPr>
          <w:rtl/>
        </w:rPr>
        <w:t xml:space="preserve"> واضْربُوهنَّ ضَرْباً غيْر مُبرِّحٍ</w:t>
      </w:r>
      <w:r w:rsidR="00140074" w:rsidRPr="0052470B">
        <w:rPr>
          <w:rtl/>
        </w:rPr>
        <w:t>،</w:t>
      </w:r>
      <w:r w:rsidRPr="0052470B">
        <w:rPr>
          <w:rtl/>
        </w:rPr>
        <w:t xml:space="preserve"> فإِنْ أَطعنَكُمْ فَلا تبْغُوا عَلَيْهِنَّ سبيلا</w:t>
      </w:r>
      <w:r w:rsidR="00140074" w:rsidRPr="0052470B">
        <w:rPr>
          <w:rtl/>
        </w:rPr>
        <w:t>،</w:t>
      </w:r>
      <w:r w:rsidRPr="0052470B">
        <w:rPr>
          <w:rtl/>
        </w:rPr>
        <w:t xml:space="preserve"> أَلا إِنَّ لَكُمْ عَلَى نِسائِكُمْ حَقًّا</w:t>
      </w:r>
      <w:r w:rsidR="00140074" w:rsidRPr="0052470B">
        <w:rPr>
          <w:rtl/>
        </w:rPr>
        <w:t>،</w:t>
      </w:r>
      <w:r w:rsidRPr="0052470B">
        <w:rPr>
          <w:rtl/>
        </w:rPr>
        <w:t xml:space="preserve"> ولِنِسائِكُمْ عَلَيْكُمْ حقًّا، فَحَقُّكُمْ عَلَيْهنَّ أَن لا يُوطِئْنَ فُرُشكمْ منْ تَكْرهونَ</w:t>
      </w:r>
      <w:r w:rsidR="00140074" w:rsidRPr="0052470B">
        <w:rPr>
          <w:rtl/>
        </w:rPr>
        <w:t>،</w:t>
      </w:r>
      <w:r w:rsidRPr="0052470B">
        <w:rPr>
          <w:rtl/>
        </w:rPr>
        <w:t xml:space="preserve"> وَلا يأْذَنَّ في بُيُوتكمْ لِ</w:t>
      </w:r>
      <w:r w:rsidR="006637AC">
        <w:rPr>
          <w:rFonts w:hint="cs"/>
          <w:rtl/>
        </w:rPr>
        <w:t>ـ</w:t>
      </w:r>
      <w:r w:rsidRPr="0052470B">
        <w:rPr>
          <w:rtl/>
        </w:rPr>
        <w:t>من تكْرهونَ</w:t>
      </w:r>
      <w:r w:rsidR="00140074" w:rsidRPr="0052470B">
        <w:rPr>
          <w:rtl/>
        </w:rPr>
        <w:t>،</w:t>
      </w:r>
      <w:r w:rsidRPr="0052470B">
        <w:rPr>
          <w:rtl/>
        </w:rPr>
        <w:t xml:space="preserve"> أَلا وحقُّهُنَّ عَلَيْكُمْ أَن تُحْسنُوا إِليْهنَّ في كِسْوتِهِنَّ وَطعامهنَّ</w:t>
      </w:r>
      <w:r w:rsidR="00E62EB5" w:rsidRPr="0052470B">
        <w:rPr>
          <w:rFonts w:hint="cs"/>
          <w:rtl/>
        </w:rPr>
        <w:t>»</w:t>
      </w:r>
      <w:r w:rsidRPr="00EE7E0F">
        <w:rPr>
          <w:rStyle w:val="Char4"/>
          <w:rtl/>
        </w:rPr>
        <w:t>»</w:t>
      </w:r>
      <w:r w:rsidR="00E62EB5" w:rsidRPr="0052470B">
        <w:rPr>
          <w:rStyle w:val="Char3"/>
          <w:rFonts w:hint="cs"/>
          <w:rtl/>
        </w:rPr>
        <w:t xml:space="preserve"> </w:t>
      </w:r>
      <w:r w:rsidRPr="0052470B">
        <w:rPr>
          <w:rStyle w:val="Char5"/>
          <w:rtl/>
        </w:rPr>
        <w:t>رواه الترمذى وقال</w:t>
      </w:r>
      <w:r w:rsidR="0015419D" w:rsidRPr="0052470B">
        <w:rPr>
          <w:rStyle w:val="Char5"/>
          <w:rtl/>
        </w:rPr>
        <w:t>:</w:t>
      </w:r>
      <w:r w:rsidRPr="0052470B">
        <w:rPr>
          <w:rStyle w:val="Char5"/>
          <w:rtl/>
        </w:rPr>
        <w:t xml:space="preserve"> حديث حسن صحيحٌ</w:t>
      </w:r>
      <w:r w:rsidR="002C62A6" w:rsidRPr="00E96FD0">
        <w:rPr>
          <w:rStyle w:val="FootnoteReference"/>
          <w:rFonts w:ascii="IRNazli" w:hAnsi="IRNazli" w:cs="IRNazli"/>
          <w:sz w:val="28"/>
          <w:szCs w:val="28"/>
          <w:rtl/>
        </w:rPr>
        <w:footnoteReference w:id="314"/>
      </w:r>
      <w:r w:rsidR="0052470B" w:rsidRPr="0052470B">
        <w:rPr>
          <w:rStyle w:val="Char3"/>
          <w:rFonts w:hint="cs"/>
          <w:rtl/>
        </w:rPr>
        <w:t>.</w:t>
      </w:r>
    </w:p>
    <w:p w:rsidR="00762BB8" w:rsidRPr="0052470B" w:rsidRDefault="00762BB8" w:rsidP="00E62EB5">
      <w:pPr>
        <w:pStyle w:val="a8"/>
        <w:rPr>
          <w:rtl/>
        </w:rPr>
      </w:pPr>
      <w:r w:rsidRPr="0052470B">
        <w:rPr>
          <w:rtl/>
        </w:rPr>
        <w:t xml:space="preserve">قوله </w:t>
      </w:r>
      <w:r w:rsidR="00EE01BC" w:rsidRPr="0052470B">
        <w:rPr>
          <w:rFonts w:cs="CTraditional Arabic"/>
          <w:szCs w:val="28"/>
          <w:rtl/>
        </w:rPr>
        <w:t>ص</w:t>
      </w:r>
      <w:r w:rsidRPr="00313619">
        <w:rPr>
          <w:rtl/>
        </w:rPr>
        <w:t xml:space="preserve"> </w:t>
      </w:r>
      <w:r w:rsidR="008960CB" w:rsidRPr="00313619">
        <w:rPr>
          <w:rtl/>
        </w:rPr>
        <w:t>«</w:t>
      </w:r>
      <w:r w:rsidRPr="00313619">
        <w:rPr>
          <w:rtl/>
        </w:rPr>
        <w:t>عوانٍ</w:t>
      </w:r>
      <w:r w:rsidR="00140074" w:rsidRPr="00313619">
        <w:rPr>
          <w:rtl/>
        </w:rPr>
        <w:t>»</w:t>
      </w:r>
      <w:r w:rsidRPr="00313619">
        <w:rPr>
          <w:rtl/>
        </w:rPr>
        <w:t xml:space="preserve"> أَيْ</w:t>
      </w:r>
      <w:r w:rsidR="0015419D" w:rsidRPr="00313619">
        <w:rPr>
          <w:rtl/>
        </w:rPr>
        <w:t>:</w:t>
      </w:r>
      <w:r w:rsidRPr="00313619">
        <w:rPr>
          <w:rtl/>
        </w:rPr>
        <w:t xml:space="preserve"> أَسِيرَاتٌ</w:t>
      </w:r>
      <w:r w:rsidR="00140074" w:rsidRPr="00313619">
        <w:rPr>
          <w:rtl/>
        </w:rPr>
        <w:t>،</w:t>
      </w:r>
      <w:r w:rsidRPr="00313619">
        <w:rPr>
          <w:rtl/>
        </w:rPr>
        <w:t xml:space="preserve"> ج</w:t>
      </w:r>
      <w:r w:rsidR="0052470B" w:rsidRPr="00313619">
        <w:rPr>
          <w:rFonts w:hint="cs"/>
          <w:rtl/>
        </w:rPr>
        <w:t>ـ</w:t>
      </w:r>
      <w:r w:rsidRPr="00313619">
        <w:rPr>
          <w:rtl/>
        </w:rPr>
        <w:t>مْعُ عانِيةٍ</w:t>
      </w:r>
      <w:r w:rsidR="00140074" w:rsidRPr="00313619">
        <w:rPr>
          <w:rtl/>
        </w:rPr>
        <w:t>،</w:t>
      </w:r>
      <w:r w:rsidRPr="00313619">
        <w:rPr>
          <w:rtl/>
        </w:rPr>
        <w:t xml:space="preserve"> بِالْعَيْنِ ال</w:t>
      </w:r>
      <w:r w:rsidR="0052470B" w:rsidRPr="00313619">
        <w:rPr>
          <w:rFonts w:hint="cs"/>
          <w:rtl/>
        </w:rPr>
        <w:t>ـ</w:t>
      </w:r>
      <w:r w:rsidRPr="00313619">
        <w:rPr>
          <w:rtl/>
        </w:rPr>
        <w:t>مُهْمَلَةِ</w:t>
      </w:r>
      <w:r w:rsidR="00140074" w:rsidRPr="0052470B">
        <w:rPr>
          <w:rtl/>
        </w:rPr>
        <w:t>،</w:t>
      </w:r>
      <w:r w:rsidRPr="0052470B">
        <w:rPr>
          <w:rtl/>
        </w:rPr>
        <w:t xml:space="preserve"> وهى الأَسِيرَةُ</w:t>
      </w:r>
      <w:r w:rsidR="00140074" w:rsidRPr="0052470B">
        <w:rPr>
          <w:rtl/>
        </w:rPr>
        <w:t>،</w:t>
      </w:r>
      <w:r w:rsidRPr="0052470B">
        <w:rPr>
          <w:rtl/>
        </w:rPr>
        <w:t xml:space="preserve"> والْعانِي</w:t>
      </w:r>
      <w:r w:rsidR="0015419D" w:rsidRPr="0052470B">
        <w:rPr>
          <w:rtl/>
        </w:rPr>
        <w:t>:</w:t>
      </w:r>
      <w:r w:rsidRPr="0052470B">
        <w:rPr>
          <w:rtl/>
        </w:rPr>
        <w:t xml:space="preserve"> الأَسِيرُ</w:t>
      </w:r>
      <w:r w:rsidR="00140074" w:rsidRPr="0052470B">
        <w:rPr>
          <w:rtl/>
        </w:rPr>
        <w:t>.</w:t>
      </w:r>
      <w:r w:rsidR="0052470B">
        <w:rPr>
          <w:rtl/>
        </w:rPr>
        <w:t xml:space="preserve"> شَبَّهَ رسول الل</w:t>
      </w:r>
      <w:r w:rsidRPr="0052470B">
        <w:rPr>
          <w:rtl/>
        </w:rPr>
        <w:t xml:space="preserve">ه </w:t>
      </w:r>
      <w:r w:rsidR="00EE01BC" w:rsidRPr="0052470B">
        <w:rPr>
          <w:rFonts w:cs="CTraditional Arabic"/>
          <w:szCs w:val="28"/>
          <w:rtl/>
        </w:rPr>
        <w:t>ص</w:t>
      </w:r>
      <w:r w:rsidRPr="0052470B">
        <w:rPr>
          <w:rtl/>
        </w:rPr>
        <w:t xml:space="preserve"> ال</w:t>
      </w:r>
      <w:r w:rsidR="0052470B">
        <w:rPr>
          <w:rFonts w:hint="cs"/>
          <w:rtl/>
        </w:rPr>
        <w:t>ـ</w:t>
      </w:r>
      <w:r w:rsidRPr="0052470B">
        <w:rPr>
          <w:rtl/>
        </w:rPr>
        <w:t>مرْأَةَ في دُخُولَ</w:t>
      </w:r>
      <w:r w:rsidR="0052470B">
        <w:rPr>
          <w:rFonts w:hint="cs"/>
          <w:rtl/>
        </w:rPr>
        <w:t>ـ</w:t>
      </w:r>
      <w:r w:rsidRPr="0052470B">
        <w:rPr>
          <w:rtl/>
        </w:rPr>
        <w:t xml:space="preserve">هَا تحْتَ حُكْم الزَّوْجِ </w:t>
      </w:r>
      <w:r w:rsidRPr="00313619">
        <w:rPr>
          <w:rtl/>
        </w:rPr>
        <w:t>بالأَسيرِ «والضرْبُ ال</w:t>
      </w:r>
      <w:r w:rsidR="0052470B" w:rsidRPr="00313619">
        <w:rPr>
          <w:rFonts w:hint="cs"/>
          <w:rtl/>
        </w:rPr>
        <w:t>ـ</w:t>
      </w:r>
      <w:r w:rsidRPr="00313619">
        <w:rPr>
          <w:rtl/>
        </w:rPr>
        <w:t>مُبرِّحُ</w:t>
      </w:r>
      <w:r w:rsidR="00140074" w:rsidRPr="00313619">
        <w:rPr>
          <w:rtl/>
        </w:rPr>
        <w:t>»</w:t>
      </w:r>
      <w:r w:rsidR="0015419D" w:rsidRPr="00313619">
        <w:rPr>
          <w:rtl/>
        </w:rPr>
        <w:t>:</w:t>
      </w:r>
      <w:r w:rsidRPr="00313619">
        <w:rPr>
          <w:rtl/>
        </w:rPr>
        <w:t xml:space="preserve"> هُوَ الشَّاقُّ الشديدُ</w:t>
      </w:r>
      <w:r w:rsidR="00140074" w:rsidRPr="00313619">
        <w:rPr>
          <w:rtl/>
        </w:rPr>
        <w:t>،</w:t>
      </w:r>
      <w:r w:rsidRPr="00313619">
        <w:rPr>
          <w:rtl/>
        </w:rPr>
        <w:t xml:space="preserve"> وقوله</w:t>
      </w:r>
      <w:r w:rsidRPr="0052470B">
        <w:rPr>
          <w:rtl/>
        </w:rPr>
        <w:t xml:space="preserve"> </w:t>
      </w:r>
      <w:r w:rsidR="00EE01BC" w:rsidRPr="0052470B">
        <w:rPr>
          <w:rFonts w:cs="CTraditional Arabic"/>
          <w:szCs w:val="28"/>
          <w:rtl/>
        </w:rPr>
        <w:t>ص</w:t>
      </w:r>
      <w:r w:rsidR="0015419D" w:rsidRPr="0052470B">
        <w:rPr>
          <w:rtl/>
        </w:rPr>
        <w:t>:</w:t>
      </w:r>
      <w:r w:rsidRPr="0052470B">
        <w:rPr>
          <w:rtl/>
        </w:rPr>
        <w:t xml:space="preserve"> </w:t>
      </w:r>
      <w:r w:rsidR="008960CB" w:rsidRPr="00313619">
        <w:rPr>
          <w:rtl/>
        </w:rPr>
        <w:t>«</w:t>
      </w:r>
      <w:r w:rsidRPr="00313619">
        <w:rPr>
          <w:rtl/>
        </w:rPr>
        <w:t>فَلا تَبْغُوا عَلَيْهِنَّ سَبِيلاً</w:t>
      </w:r>
      <w:r w:rsidR="00140074" w:rsidRPr="00313619">
        <w:rPr>
          <w:rtl/>
        </w:rPr>
        <w:t>»</w:t>
      </w:r>
      <w:r w:rsidRPr="00313619">
        <w:rPr>
          <w:rtl/>
        </w:rPr>
        <w:t xml:space="preserve"> أَيْ</w:t>
      </w:r>
      <w:r w:rsidR="0015419D" w:rsidRPr="0052470B">
        <w:rPr>
          <w:rtl/>
        </w:rPr>
        <w:t>:</w:t>
      </w:r>
      <w:r w:rsidRPr="0052470B">
        <w:rPr>
          <w:rtl/>
        </w:rPr>
        <w:t xml:space="preserve"> لا تَطلُبوا طرِيقاً تحْتجُّونَ بِهِ عَلَيْهِنَّ وَتُؤذون</w:t>
      </w:r>
      <w:r w:rsidR="0052470B">
        <w:rPr>
          <w:rFonts w:hint="cs"/>
          <w:rtl/>
        </w:rPr>
        <w:t>ـ</w:t>
      </w:r>
      <w:r w:rsidR="0052470B">
        <w:rPr>
          <w:rtl/>
        </w:rPr>
        <w:t>هنَّ بِهِ، والل</w:t>
      </w:r>
      <w:r w:rsidRPr="0052470B">
        <w:rPr>
          <w:rtl/>
        </w:rPr>
        <w:t>ه أعلم</w:t>
      </w:r>
      <w:r w:rsidR="00140074" w:rsidRPr="0052470B">
        <w:rPr>
          <w:rStyle w:val="Char3"/>
          <w:rtl/>
        </w:rPr>
        <w:t>.</w:t>
      </w:r>
    </w:p>
    <w:p w:rsidR="00131FF7" w:rsidRPr="0052470B" w:rsidRDefault="008D281E" w:rsidP="00C7265D">
      <w:pPr>
        <w:ind w:firstLine="284"/>
        <w:jc w:val="both"/>
        <w:rPr>
          <w:rStyle w:val="Char3"/>
          <w:rtl/>
        </w:rPr>
      </w:pPr>
      <w:r w:rsidRPr="0052470B">
        <w:rPr>
          <w:rStyle w:val="Char3"/>
          <w:rtl/>
        </w:rPr>
        <w:t>276</w:t>
      </w:r>
      <w:r w:rsidRPr="00F831FA">
        <w:rPr>
          <w:rStyle w:val="Char3"/>
          <w:spacing w:val="-4"/>
          <w:rtl/>
        </w:rPr>
        <w:t xml:space="preserve">. </w:t>
      </w:r>
      <w:r w:rsidR="00C7265D" w:rsidRPr="00F831FA">
        <w:rPr>
          <w:rStyle w:val="Char4"/>
          <w:spacing w:val="-4"/>
          <w:rtl/>
        </w:rPr>
        <w:t>«</w:t>
      </w:r>
      <w:r w:rsidRPr="00F831FA">
        <w:rPr>
          <w:rStyle w:val="Char8"/>
          <w:spacing w:val="-4"/>
          <w:rtl/>
        </w:rPr>
        <w:t xml:space="preserve">از عمرو </w:t>
      </w:r>
      <w:r w:rsidR="00C7265D" w:rsidRPr="00F831FA">
        <w:rPr>
          <w:rStyle w:val="Char8"/>
          <w:spacing w:val="-4"/>
          <w:rtl/>
        </w:rPr>
        <w:t>بن احوص جشمی</w:t>
      </w:r>
      <w:r w:rsidR="003707A2" w:rsidRPr="00F831FA">
        <w:rPr>
          <w:rStyle w:val="Char8"/>
          <w:rFonts w:cs="CTraditional Arabic"/>
          <w:spacing w:val="-4"/>
          <w:szCs w:val="28"/>
          <w:rtl/>
        </w:rPr>
        <w:t xml:space="preserve"> س</w:t>
      </w:r>
      <w:r w:rsidRPr="00F831FA">
        <w:rPr>
          <w:rStyle w:val="Char8"/>
          <w:spacing w:val="-4"/>
          <w:rtl/>
        </w:rPr>
        <w:t xml:space="preserve"> روایت شده است که او در حج</w:t>
      </w:r>
      <w:r w:rsidR="00C7265D" w:rsidRPr="00F831FA">
        <w:rPr>
          <w:rStyle w:val="Char8"/>
          <w:rFonts w:hint="cs"/>
          <w:spacing w:val="-4"/>
          <w:rtl/>
        </w:rPr>
        <w:t>ة</w:t>
      </w:r>
      <w:r w:rsidRPr="00F831FA">
        <w:rPr>
          <w:rStyle w:val="Char8"/>
          <w:spacing w:val="-4"/>
          <w:rtl/>
        </w:rPr>
        <w:t>الوداع از پیامبر</w:t>
      </w:r>
      <w:r w:rsidR="000C6F25" w:rsidRPr="00F831FA">
        <w:rPr>
          <w:rStyle w:val="Char8"/>
          <w:rFonts w:cs="CTraditional Arabic"/>
          <w:spacing w:val="-4"/>
          <w:szCs w:val="28"/>
          <w:rtl/>
        </w:rPr>
        <w:t xml:space="preserve"> ص</w:t>
      </w:r>
      <w:r w:rsidRPr="0052470B">
        <w:rPr>
          <w:rStyle w:val="Char8"/>
          <w:rtl/>
        </w:rPr>
        <w:t xml:space="preserve"> شنید که بعد از آن که حمد و ثنا فرمود و تذکر داد و پند و موعظه کرد، فرمود: «آگاه باشید و در مورد زنانتان توصیه‌ی خیر مرا قبول کنید؛ زیرا آنان اسیرانی</w:t>
      </w:r>
      <w:r w:rsidR="002C62A6" w:rsidRPr="00E96FD0">
        <w:rPr>
          <w:rStyle w:val="Char8"/>
          <w:szCs w:val="28"/>
          <w:vertAlign w:val="superscript"/>
          <w:rtl/>
        </w:rPr>
        <w:footnoteReference w:id="315"/>
      </w:r>
      <w:r w:rsidRPr="0052470B">
        <w:rPr>
          <w:rStyle w:val="Char8"/>
          <w:vertAlign w:val="superscript"/>
          <w:rtl/>
        </w:rPr>
        <w:t xml:space="preserve"> </w:t>
      </w:r>
      <w:r w:rsidRPr="0052470B">
        <w:rPr>
          <w:rStyle w:val="Char8"/>
          <w:rtl/>
        </w:rPr>
        <w:t>در دست ش</w:t>
      </w:r>
      <w:r w:rsidR="002C62A6" w:rsidRPr="0052470B">
        <w:rPr>
          <w:rStyle w:val="Char8"/>
          <w:rFonts w:hint="cs"/>
          <w:rtl/>
        </w:rPr>
        <w:t>م</w:t>
      </w:r>
      <w:r w:rsidRPr="0052470B">
        <w:rPr>
          <w:rStyle w:val="Char8"/>
          <w:rtl/>
        </w:rPr>
        <w:t>ا هستند و شما مالک هیچ چیز از آنها جز آن (پیوند زناشویی و حفظ مال و ناموسشان) نیست</w:t>
      </w:r>
      <w:r w:rsidR="009419ED" w:rsidRPr="0052470B">
        <w:rPr>
          <w:rStyle w:val="Char8"/>
          <w:rFonts w:hint="cs"/>
          <w:rtl/>
        </w:rPr>
        <w:t>ی</w:t>
      </w:r>
      <w:r w:rsidRPr="0052470B">
        <w:rPr>
          <w:rStyle w:val="Char8"/>
          <w:rtl/>
        </w:rPr>
        <w:t>د، مگر این که کار آشکاری (مانند نشوز و نافرمانی و سوء معاشرت) انجام دهند، که اگر چنین کردند، از همبستری با آنها دوری کنید و (اگر مطمئن بودید که تأثیری دارد) آرام و غیر شدید آنان را بزنید، اگر مطیع شدند، دیگر به ضرر ایشان راهی (برای ایراد و اشکال‌تراشی و آزار و زدنشان) در پیش نگیرید و اقدامی نکنید؛ آگاه باشید! شما بر زنان خود حقی دارید و زنانتان نیز بر شما حقی دارند؛ حق شما بر ایشان این است که فرش شما را برای کسانی که نمی‌خواهید پهن نکنند</w:t>
      </w:r>
      <w:r w:rsidR="002C62A6" w:rsidRPr="00E96FD0">
        <w:rPr>
          <w:rStyle w:val="Char8"/>
          <w:szCs w:val="28"/>
          <w:vertAlign w:val="superscript"/>
          <w:rtl/>
        </w:rPr>
        <w:footnoteReference w:id="316"/>
      </w:r>
      <w:r w:rsidR="00B85EC5" w:rsidRPr="0052470B">
        <w:rPr>
          <w:rStyle w:val="Char8"/>
          <w:vertAlign w:val="superscript"/>
          <w:rtl/>
        </w:rPr>
        <w:t xml:space="preserve"> </w:t>
      </w:r>
      <w:r w:rsidR="00B85EC5" w:rsidRPr="0052470B">
        <w:rPr>
          <w:rStyle w:val="Char8"/>
          <w:rtl/>
        </w:rPr>
        <w:t>و کسانی را که دوست ندارید، به خانه‌ی شما راه ندهند و حق ایشان بر شما آن است که در فراهم آوردن لباس و غذا (و نیازهای دیگر زندگی آنها و معاشرت) از آنها دریغ نکنید</w:t>
      </w:r>
      <w:r w:rsidR="00E62EB5" w:rsidRPr="0052470B">
        <w:rPr>
          <w:rStyle w:val="Char8"/>
          <w:rFonts w:hint="cs"/>
          <w:rtl/>
        </w:rPr>
        <w:t>»</w:t>
      </w:r>
      <w:r w:rsidR="00B85EC5" w:rsidRPr="00EE7E0F">
        <w:rPr>
          <w:rStyle w:val="Char4"/>
          <w:rtl/>
        </w:rPr>
        <w:t>»</w:t>
      </w:r>
      <w:r w:rsidR="00B85EC5" w:rsidRPr="0052470B">
        <w:rPr>
          <w:rStyle w:val="Char3"/>
          <w:rtl/>
        </w:rPr>
        <w:t>.</w:t>
      </w:r>
    </w:p>
    <w:p w:rsidR="00762BB8" w:rsidRPr="0052470B" w:rsidRDefault="00762BB8" w:rsidP="00FA5C34">
      <w:pPr>
        <w:pStyle w:val="a4"/>
        <w:spacing w:before="0" w:beforeAutospacing="0"/>
        <w:ind w:firstLine="284"/>
        <w:jc w:val="both"/>
        <w:rPr>
          <w:rStyle w:val="Char5"/>
          <w:rtl/>
        </w:rPr>
      </w:pPr>
      <w:r w:rsidRPr="006637AC">
        <w:rPr>
          <w:rStyle w:val="Char3"/>
          <w:rtl/>
        </w:rPr>
        <w:t>277-</w:t>
      </w:r>
      <w:r w:rsidRPr="006637AC">
        <w:rPr>
          <w:rStyle w:val="Char3"/>
          <w:rFonts w:ascii="Times New Roman" w:hAnsi="Times New Roman" w:cs="Times New Roman" w:hint="cs"/>
          <w:rtl/>
        </w:rPr>
        <w:t> </w:t>
      </w:r>
      <w:r w:rsidR="00E62EB5" w:rsidRPr="0052470B">
        <w:rPr>
          <w:rStyle w:val="Char4"/>
          <w:rFonts w:hint="cs"/>
          <w:spacing w:val="0"/>
          <w:rtl/>
        </w:rPr>
        <w:t>«</w:t>
      </w:r>
      <w:r w:rsidRPr="0052470B">
        <w:rPr>
          <w:rtl/>
        </w:rPr>
        <w:t xml:space="preserve">وعن مُعَاويَةَ بنِ حَيْدةَ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قلتُ</w:t>
      </w:r>
      <w:r w:rsidR="0015419D" w:rsidRPr="0052470B">
        <w:rPr>
          <w:rtl/>
        </w:rPr>
        <w:t>:</w:t>
      </w:r>
      <w:r w:rsidRPr="0052470B">
        <w:rPr>
          <w:rtl/>
        </w:rPr>
        <w:t xml:space="preserve"> يا رسول اللَّه ما حَقُّ زَوْجَةِ أَحَدنَا عَلَيْهِ</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أَن تُطْعمَها إِذَا طَعِمْتَ</w:t>
      </w:r>
      <w:r w:rsidR="00140074" w:rsidRPr="0052470B">
        <w:rPr>
          <w:rtl/>
        </w:rPr>
        <w:t>،</w:t>
      </w:r>
      <w:r w:rsidRPr="0052470B">
        <w:rPr>
          <w:rtl/>
        </w:rPr>
        <w:t xml:space="preserve"> وتَكْسُوهَا إِذَا اكْتَسيْتَ ولا تَضْربِ الْوَجهَ، وَلا تُقَبِّحْ</w:t>
      </w:r>
      <w:r w:rsidR="00140074" w:rsidRPr="0052470B">
        <w:rPr>
          <w:rtl/>
        </w:rPr>
        <w:t>،</w:t>
      </w:r>
      <w:r w:rsidRPr="0052470B">
        <w:rPr>
          <w:rtl/>
        </w:rPr>
        <w:t xml:space="preserve"> ولا تَهْجُرْ إِلاَّ في الْبَيْتِ</w:t>
      </w:r>
      <w:r w:rsidR="00140074" w:rsidRPr="0052470B">
        <w:rPr>
          <w:rtl/>
        </w:rPr>
        <w:t>»</w:t>
      </w:r>
      <w:r w:rsidR="00731175" w:rsidRPr="00EE7E0F">
        <w:rPr>
          <w:rStyle w:val="Char4"/>
          <w:rFonts w:hint="cs"/>
          <w:rtl/>
        </w:rPr>
        <w:t>»</w:t>
      </w:r>
      <w:r w:rsidRPr="006637AC">
        <w:rPr>
          <w:rStyle w:val="Char5"/>
          <w:rtl/>
        </w:rPr>
        <w:t xml:space="preserve"> </w:t>
      </w:r>
      <w:r w:rsidRPr="0052470B">
        <w:rPr>
          <w:rStyle w:val="Char5"/>
          <w:rtl/>
        </w:rPr>
        <w:t>حديثٌ حسنٌ ر</w:t>
      </w:r>
      <w:r w:rsidRPr="00313619">
        <w:rPr>
          <w:rStyle w:val="Char5"/>
          <w:rtl/>
        </w:rPr>
        <w:t>واه أَبو داود وقال</w:t>
      </w:r>
      <w:r w:rsidR="0015419D" w:rsidRPr="00313619">
        <w:rPr>
          <w:rStyle w:val="Char5"/>
          <w:rtl/>
        </w:rPr>
        <w:t>:</w:t>
      </w:r>
      <w:r w:rsidRPr="00313619">
        <w:rPr>
          <w:rStyle w:val="Char5"/>
          <w:rtl/>
        </w:rPr>
        <w:t xml:space="preserve"> معنى </w:t>
      </w:r>
      <w:r w:rsidR="008960CB" w:rsidRPr="00313619">
        <w:rPr>
          <w:rStyle w:val="Char5"/>
          <w:rtl/>
        </w:rPr>
        <w:t>«</w:t>
      </w:r>
      <w:r w:rsidRPr="00313619">
        <w:rPr>
          <w:rStyle w:val="Char5"/>
          <w:rtl/>
        </w:rPr>
        <w:t>لا تُقَبِّحْ» أَى</w:t>
      </w:r>
      <w:r w:rsidR="0015419D" w:rsidRPr="00313619">
        <w:rPr>
          <w:rStyle w:val="Char5"/>
          <w:rtl/>
        </w:rPr>
        <w:t>:</w:t>
      </w:r>
      <w:r w:rsidR="0052470B" w:rsidRPr="00313619">
        <w:rPr>
          <w:rStyle w:val="Char5"/>
          <w:rtl/>
        </w:rPr>
        <w:t xml:space="preserve"> لا تقُلْ قَبَّحَكِ الل</w:t>
      </w:r>
      <w:r w:rsidRPr="00313619">
        <w:rPr>
          <w:rStyle w:val="Char5"/>
          <w:rtl/>
        </w:rPr>
        <w:t>ه</w:t>
      </w:r>
      <w:r w:rsidR="00140074" w:rsidRPr="00313619">
        <w:rPr>
          <w:rStyle w:val="Char5"/>
          <w:rtl/>
        </w:rPr>
        <w:t>.</w:t>
      </w:r>
    </w:p>
    <w:p w:rsidR="008D281E" w:rsidRPr="0052470B" w:rsidRDefault="00046C00" w:rsidP="00CA2E2E">
      <w:pPr>
        <w:ind w:firstLine="284"/>
        <w:jc w:val="both"/>
        <w:rPr>
          <w:rStyle w:val="Char3"/>
          <w:rtl/>
        </w:rPr>
      </w:pPr>
      <w:r w:rsidRPr="0052470B">
        <w:rPr>
          <w:rStyle w:val="Char3"/>
          <w:rtl/>
        </w:rPr>
        <w:t xml:space="preserve">277. </w:t>
      </w:r>
      <w:r w:rsidR="00C7265D" w:rsidRPr="00C7265D">
        <w:rPr>
          <w:rStyle w:val="Char4"/>
          <w:rtl/>
        </w:rPr>
        <w:t>«</w:t>
      </w:r>
      <w:r w:rsidRPr="00C7265D">
        <w:rPr>
          <w:rStyle w:val="Char8"/>
          <w:rtl/>
        </w:rPr>
        <w:t>از معاویه بن حیده</w:t>
      </w:r>
      <w:r w:rsidR="003707A2" w:rsidRPr="0052470B">
        <w:rPr>
          <w:rStyle w:val="Char8"/>
          <w:rFonts w:cs="CTraditional Arabic"/>
          <w:szCs w:val="28"/>
          <w:rtl/>
        </w:rPr>
        <w:t xml:space="preserve"> س</w:t>
      </w:r>
      <w:r w:rsidRPr="0052470B">
        <w:rPr>
          <w:rStyle w:val="Char8"/>
          <w:rtl/>
        </w:rPr>
        <w:t xml:space="preserve"> روایت شده است که گفت: به پیامبر</w:t>
      </w:r>
      <w:r w:rsidR="000C6F25" w:rsidRPr="0052470B">
        <w:rPr>
          <w:rStyle w:val="Char8"/>
          <w:rFonts w:cs="CTraditional Arabic"/>
          <w:szCs w:val="28"/>
          <w:rtl/>
        </w:rPr>
        <w:t xml:space="preserve"> ص</w:t>
      </w:r>
      <w:r w:rsidRPr="0052470B">
        <w:rPr>
          <w:rStyle w:val="Char8"/>
          <w:rtl/>
        </w:rPr>
        <w:t xml:space="preserve"> عرض کردم: ای رسول خدا! حق زن یکی از ما بر شوهرش چیست؟ فرمودند: «این است که اگر غذایی خوردی، او را نیز سهیم کنی و اگر خود لباسی پوشیدی، برای او هم لباس تهیه کنی و به (سر و) صورت او نزن و او را زشت نشمار و به او حرف زشت مزن و دشنام مده و جز در خانه، (از او) دوری نگیر</w:t>
      </w:r>
      <w:r w:rsidR="00731175" w:rsidRPr="0052470B">
        <w:rPr>
          <w:rStyle w:val="Char8"/>
          <w:rFonts w:hint="cs"/>
          <w:rtl/>
        </w:rPr>
        <w:t>»</w:t>
      </w:r>
      <w:r w:rsidRPr="00EE7E0F">
        <w:rPr>
          <w:rStyle w:val="Char4"/>
          <w:rtl/>
        </w:rPr>
        <w:t>»</w:t>
      </w:r>
      <w:r w:rsidR="008F165F" w:rsidRPr="00E96FD0">
        <w:rPr>
          <w:rStyle w:val="FootnoteReference"/>
          <w:rFonts w:ascii="IRNazli" w:hAnsi="IRNazli" w:cs="IRNazli"/>
          <w:sz w:val="28"/>
          <w:szCs w:val="28"/>
          <w:rtl/>
          <w:lang w:bidi="ar-AE"/>
        </w:rPr>
        <w:footnoteReference w:id="317"/>
      </w:r>
      <w:r w:rsidR="00731175" w:rsidRPr="0052470B">
        <w:rPr>
          <w:rStyle w:val="Char4"/>
          <w:rFonts w:hint="cs"/>
          <w:spacing w:val="0"/>
          <w:rtl/>
        </w:rPr>
        <w:t>.</w:t>
      </w:r>
    </w:p>
    <w:p w:rsidR="00762BB8" w:rsidRPr="0052470B" w:rsidRDefault="00762BB8" w:rsidP="00FA5C34">
      <w:pPr>
        <w:pStyle w:val="a4"/>
        <w:spacing w:before="0" w:beforeAutospacing="0"/>
        <w:ind w:firstLine="284"/>
        <w:jc w:val="both"/>
        <w:rPr>
          <w:rStyle w:val="Char5"/>
          <w:rtl/>
        </w:rPr>
      </w:pPr>
      <w:r w:rsidRPr="006637AC">
        <w:rPr>
          <w:rStyle w:val="Char3"/>
          <w:rtl/>
        </w:rPr>
        <w:t>278-</w:t>
      </w:r>
      <w:r w:rsidRPr="006637AC">
        <w:rPr>
          <w:rStyle w:val="Char3"/>
          <w:rFonts w:ascii="Times New Roman" w:hAnsi="Times New Roman" w:cs="Times New Roman" w:hint="cs"/>
          <w:rtl/>
        </w:rPr>
        <w:t> </w:t>
      </w:r>
      <w:r w:rsidR="00731175"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أَكْمَلُ المُؤْمنين إِيمَاناً أَحْسنُهُمْ خُلُقاً</w:t>
      </w:r>
      <w:r w:rsidR="00140074" w:rsidRPr="0052470B">
        <w:rPr>
          <w:rtl/>
        </w:rPr>
        <w:t>،</w:t>
      </w:r>
      <w:r w:rsidRPr="0052470B">
        <w:rPr>
          <w:rtl/>
        </w:rPr>
        <w:t xml:space="preserve"> وَخِياركُمْ خيارُكم لِنِسَائِهِم</w:t>
      </w:r>
      <w:r w:rsidR="00140074" w:rsidRPr="0052470B">
        <w:rPr>
          <w:rtl/>
        </w:rPr>
        <w:t>»</w:t>
      </w:r>
      <w:r w:rsidR="00731175" w:rsidRPr="00EE7E0F">
        <w:rPr>
          <w:rStyle w:val="Char4"/>
          <w:rFonts w:hint="cs"/>
          <w:rtl/>
        </w:rPr>
        <w:t>»</w:t>
      </w:r>
      <w:r w:rsidRPr="006637AC">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 صحيحٌ</w:t>
      </w:r>
      <w:r w:rsidR="00140074" w:rsidRPr="0052470B">
        <w:rPr>
          <w:rStyle w:val="Char5"/>
          <w:rtl/>
        </w:rPr>
        <w:t>.</w:t>
      </w:r>
    </w:p>
    <w:p w:rsidR="008D281E" w:rsidRPr="0052470B" w:rsidRDefault="00FA10C6" w:rsidP="00CA2E2E">
      <w:pPr>
        <w:ind w:firstLine="284"/>
        <w:jc w:val="both"/>
        <w:rPr>
          <w:rStyle w:val="Char3"/>
          <w:rtl/>
        </w:rPr>
      </w:pPr>
      <w:r w:rsidRPr="0052470B">
        <w:rPr>
          <w:rStyle w:val="Char3"/>
          <w:rtl/>
        </w:rPr>
        <w:t xml:space="preserve">278.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«کامل‌ترین مؤمنان از جهت ایمان، خوش‌ اخلاق‌ترین آنان و بهترین شما، بهترین شما در رفتار و برخورد با همسران</w:t>
      </w:r>
      <w:r w:rsidR="002E5A50">
        <w:rPr>
          <w:rStyle w:val="Char8"/>
        </w:rPr>
        <w:t>‌</w:t>
      </w:r>
      <w:r w:rsidRPr="0052470B">
        <w:rPr>
          <w:rStyle w:val="Char8"/>
          <w:rtl/>
        </w:rPr>
        <w:t>تان است</w:t>
      </w:r>
      <w:r w:rsidR="00731175"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318"/>
      </w:r>
      <w:r w:rsidR="00731175" w:rsidRPr="0052470B">
        <w:rPr>
          <w:rStyle w:val="Char4"/>
          <w:rFonts w:hint="cs"/>
          <w:spacing w:val="0"/>
          <w:rtl/>
        </w:rPr>
        <w:t>.</w:t>
      </w:r>
    </w:p>
    <w:p w:rsidR="00762BB8" w:rsidRPr="006637AC" w:rsidRDefault="00762BB8" w:rsidP="00FA5C34">
      <w:pPr>
        <w:pStyle w:val="a4"/>
        <w:spacing w:before="0" w:beforeAutospacing="0"/>
        <w:ind w:firstLine="284"/>
        <w:jc w:val="both"/>
        <w:rPr>
          <w:rStyle w:val="Char3"/>
          <w:rtl/>
        </w:rPr>
      </w:pPr>
      <w:r w:rsidRPr="006637AC">
        <w:rPr>
          <w:rStyle w:val="Char3"/>
          <w:rtl/>
        </w:rPr>
        <w:t>279-</w:t>
      </w:r>
      <w:r w:rsidRPr="006637AC">
        <w:rPr>
          <w:rStyle w:val="Char3"/>
          <w:rFonts w:ascii="Times New Roman" w:hAnsi="Times New Roman" w:cs="Times New Roman" w:hint="cs"/>
          <w:rtl/>
        </w:rPr>
        <w:t> </w:t>
      </w:r>
      <w:r w:rsidR="00731175" w:rsidRPr="0052470B">
        <w:rPr>
          <w:rStyle w:val="Char4"/>
          <w:rFonts w:hint="cs"/>
          <w:spacing w:val="0"/>
          <w:rtl/>
        </w:rPr>
        <w:t>«</w:t>
      </w:r>
      <w:r w:rsidRPr="0052470B">
        <w:rPr>
          <w:rtl/>
        </w:rPr>
        <w:t xml:space="preserve">وعن إِياس بنِ عبدِ اللَّه بنِ أبي ذُباب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Pr="0052470B">
        <w:rPr>
          <w:rtl/>
        </w:rPr>
        <w:t xml:space="preserve">: </w:t>
      </w:r>
      <w:r w:rsidR="008960CB" w:rsidRPr="0052470B">
        <w:rPr>
          <w:rtl/>
        </w:rPr>
        <w:t>«</w:t>
      </w:r>
      <w:r w:rsidRPr="0052470B">
        <w:rPr>
          <w:rtl/>
        </w:rPr>
        <w:t>لاَ تَضْربُوا إِمَاءَ اللَّهِ</w:t>
      </w:r>
      <w:r w:rsidR="00140074" w:rsidRPr="0052470B">
        <w:rPr>
          <w:rtl/>
        </w:rPr>
        <w:t>»</w:t>
      </w:r>
      <w:r w:rsidRPr="0052470B">
        <w:rPr>
          <w:rtl/>
        </w:rPr>
        <w:t xml:space="preserve"> فَجاءَ عُمَرُ </w:t>
      </w:r>
      <w:r w:rsidR="00EE01BC" w:rsidRPr="0052470B">
        <w:rPr>
          <w:rFonts w:cs="CTraditional Arabic"/>
          <w:szCs w:val="28"/>
          <w:rtl/>
        </w:rPr>
        <w:t>س</w:t>
      </w:r>
      <w:r w:rsidRPr="0052470B">
        <w:rPr>
          <w:rtl/>
        </w:rPr>
        <w:t xml:space="preserve"> إلى رسول اللَّه </w:t>
      </w:r>
      <w:r w:rsidR="00EE01BC" w:rsidRPr="0052470B">
        <w:rPr>
          <w:rFonts w:cs="CTraditional Arabic"/>
          <w:szCs w:val="28"/>
          <w:rtl/>
        </w:rPr>
        <w:t>ص</w:t>
      </w:r>
      <w:r w:rsidRPr="0052470B">
        <w:rPr>
          <w:rtl/>
        </w:rPr>
        <w:t>، فَقَالَ</w:t>
      </w:r>
      <w:r w:rsidR="0015419D" w:rsidRPr="0052470B">
        <w:rPr>
          <w:rtl/>
        </w:rPr>
        <w:t>:</w:t>
      </w:r>
      <w:r w:rsidRPr="0052470B">
        <w:rPr>
          <w:rtl/>
        </w:rPr>
        <w:t xml:space="preserve"> ذَئِرْنَ النِّساءُ عَلَى أَزْواجهنَّ</w:t>
      </w:r>
      <w:r w:rsidR="00140074" w:rsidRPr="0052470B">
        <w:rPr>
          <w:rtl/>
        </w:rPr>
        <w:t>،</w:t>
      </w:r>
      <w:r w:rsidRPr="0052470B">
        <w:rPr>
          <w:rtl/>
        </w:rPr>
        <w:t xml:space="preserve"> فَرَخَّصَ في ضَرْبهِنَّ</w:t>
      </w:r>
      <w:r w:rsidR="005F5C29" w:rsidRPr="0052470B">
        <w:rPr>
          <w:rFonts w:hint="cs"/>
          <w:rtl/>
        </w:rPr>
        <w:t>،</w:t>
      </w:r>
      <w:r w:rsidRPr="0052470B">
        <w:rPr>
          <w:rtl/>
        </w:rPr>
        <w:t xml:space="preserve"> فَأَطاف بِآلِ رسولِ اللَّه </w:t>
      </w:r>
      <w:r w:rsidR="00EE01BC" w:rsidRPr="0052470B">
        <w:rPr>
          <w:rFonts w:cs="CTraditional Arabic"/>
          <w:szCs w:val="28"/>
          <w:rtl/>
        </w:rPr>
        <w:t>ص</w:t>
      </w:r>
      <w:r w:rsidRPr="0052470B">
        <w:rPr>
          <w:rtl/>
        </w:rPr>
        <w:t xml:space="preserve"> نِساءٌ كَثِيرٌ يَشْكونَ أَزْواجهُنَّ</w:t>
      </w:r>
      <w:r w:rsidR="00140074"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لَقَدْ أَطَافَ بآلِ بَيْت مُحمَّدٍ نِساءٌ كَثيرِ يشْكُونَ أَزْوَاجَهُنَّ لَيْسَ أُولِئك بخيارِكُمْ</w:t>
      </w:r>
      <w:r w:rsidR="00140074" w:rsidRPr="0052470B">
        <w:rPr>
          <w:rtl/>
        </w:rPr>
        <w:t>»</w:t>
      </w:r>
      <w:r w:rsidR="00731175" w:rsidRPr="00EE7E0F">
        <w:rPr>
          <w:rStyle w:val="Char4"/>
          <w:rFonts w:hint="cs"/>
          <w:rtl/>
        </w:rPr>
        <w:t>»</w:t>
      </w:r>
      <w:r w:rsidRPr="006637AC">
        <w:rPr>
          <w:rStyle w:val="Char5"/>
          <w:rtl/>
        </w:rPr>
        <w:t xml:space="preserve"> </w:t>
      </w:r>
      <w:r w:rsidRPr="0052470B">
        <w:rPr>
          <w:rStyle w:val="Char5"/>
          <w:rtl/>
        </w:rPr>
        <w:t>رواه أبو داود بإسنادٍ صحيح</w:t>
      </w:r>
      <w:r w:rsidR="00140074" w:rsidRPr="006637AC">
        <w:rPr>
          <w:rStyle w:val="Char3"/>
          <w:rtl/>
        </w:rPr>
        <w:t>.</w:t>
      </w:r>
    </w:p>
    <w:p w:rsidR="00FA10C6" w:rsidRPr="0052470B" w:rsidRDefault="00C81FE7" w:rsidP="00CA2E2E">
      <w:pPr>
        <w:ind w:firstLine="284"/>
        <w:jc w:val="both"/>
        <w:rPr>
          <w:rStyle w:val="Char3"/>
          <w:rtl/>
        </w:rPr>
      </w:pPr>
      <w:r w:rsidRPr="0052470B">
        <w:rPr>
          <w:rStyle w:val="Char3"/>
          <w:rtl/>
        </w:rPr>
        <w:t xml:space="preserve">279. </w:t>
      </w:r>
      <w:r w:rsidR="00C7265D" w:rsidRPr="00C7265D">
        <w:rPr>
          <w:rStyle w:val="Char4"/>
          <w:rtl/>
        </w:rPr>
        <w:t>«</w:t>
      </w:r>
      <w:r w:rsidRPr="00C7265D">
        <w:rPr>
          <w:rStyle w:val="Char8"/>
          <w:rtl/>
        </w:rPr>
        <w:t>از ایاس</w:t>
      </w:r>
      <w:r w:rsidRPr="0052470B">
        <w:rPr>
          <w:rStyle w:val="Char8"/>
          <w:rtl/>
        </w:rPr>
        <w:t xml:space="preserve"> </w:t>
      </w:r>
      <w:r w:rsidR="00C7265D">
        <w:rPr>
          <w:rStyle w:val="Char8"/>
          <w:rtl/>
        </w:rPr>
        <w:t>بن عبدا</w:t>
      </w:r>
      <w:r w:rsidR="002E5A50">
        <w:rPr>
          <w:rStyle w:val="Char8"/>
          <w:rFonts w:hint="cs"/>
          <w:rtl/>
        </w:rPr>
        <w:t>ل</w:t>
      </w:r>
      <w:r w:rsidR="00C7265D">
        <w:rPr>
          <w:rStyle w:val="Char8"/>
          <w:rtl/>
        </w:rPr>
        <w:t>له بن ابی‌ذباب</w:t>
      </w:r>
      <w:r w:rsidR="003707A2" w:rsidRPr="0052470B">
        <w:rPr>
          <w:rStyle w:val="Char8"/>
          <w:rFonts w:cs="CTraditional Arabic"/>
          <w:szCs w:val="28"/>
          <w:rtl/>
        </w:rPr>
        <w:t xml:space="preserve"> س</w:t>
      </w:r>
      <w:r w:rsidRPr="0052470B">
        <w:rPr>
          <w:rStyle w:val="Char8"/>
          <w:rtl/>
        </w:rPr>
        <w:t xml:space="preserve"> روایت شده است که پبامبر</w:t>
      </w:r>
      <w:r w:rsidR="000C6F25" w:rsidRPr="0052470B">
        <w:rPr>
          <w:rStyle w:val="Char8"/>
          <w:rFonts w:cs="CTraditional Arabic"/>
          <w:szCs w:val="28"/>
          <w:rtl/>
        </w:rPr>
        <w:t xml:space="preserve"> ص</w:t>
      </w:r>
      <w:r w:rsidRPr="0052470B">
        <w:rPr>
          <w:rStyle w:val="Char8"/>
          <w:rtl/>
        </w:rPr>
        <w:t xml:space="preserve"> فرمودند: «کنیزان خدا (یعنی زنان خود) را نزنید، سپس حضرت عمر</w:t>
      </w:r>
      <w:r w:rsidR="003707A2" w:rsidRPr="0052470B">
        <w:rPr>
          <w:rStyle w:val="Char8"/>
          <w:rFonts w:cs="CTraditional Arabic"/>
          <w:szCs w:val="28"/>
          <w:rtl/>
        </w:rPr>
        <w:t xml:space="preserve"> س</w:t>
      </w:r>
      <w:r w:rsidRPr="0052470B">
        <w:rPr>
          <w:rStyle w:val="Char8"/>
          <w:rtl/>
        </w:rPr>
        <w:t xml:space="preserve"> نزد پیامبر</w:t>
      </w:r>
      <w:r w:rsidR="000C6F25" w:rsidRPr="0052470B">
        <w:rPr>
          <w:rStyle w:val="Char8"/>
          <w:rFonts w:cs="CTraditional Arabic"/>
          <w:szCs w:val="28"/>
          <w:rtl/>
        </w:rPr>
        <w:t xml:space="preserve"> ص</w:t>
      </w:r>
      <w:r w:rsidRPr="0052470B">
        <w:rPr>
          <w:rStyle w:val="Char8"/>
          <w:rtl/>
        </w:rPr>
        <w:t xml:space="preserve"> آمد و گفت: زنان بر شوهران خود جرأت یافته‌اند و پیامبر</w:t>
      </w:r>
      <w:r w:rsidR="000C6F25" w:rsidRPr="0052470B">
        <w:rPr>
          <w:rStyle w:val="Char8"/>
          <w:rFonts w:cs="CTraditional Arabic"/>
          <w:szCs w:val="28"/>
          <w:rtl/>
        </w:rPr>
        <w:t xml:space="preserve"> ص</w:t>
      </w:r>
      <w:r w:rsidRPr="0052470B">
        <w:rPr>
          <w:rStyle w:val="Char8"/>
          <w:rtl/>
        </w:rPr>
        <w:t xml:space="preserve"> برای تنبیه آنان، زدشنان را اجازه داد؛ پس از آنان، زنان زیادی در نزد خانواده‌ی پیامبر</w:t>
      </w:r>
      <w:r w:rsidR="000C6F25" w:rsidRPr="0052470B">
        <w:rPr>
          <w:rStyle w:val="Char8"/>
          <w:rFonts w:cs="CTraditional Arabic"/>
          <w:szCs w:val="28"/>
          <w:rtl/>
        </w:rPr>
        <w:t xml:space="preserve"> ص</w:t>
      </w:r>
      <w:r w:rsidRPr="0052470B">
        <w:rPr>
          <w:rStyle w:val="Char8"/>
          <w:rtl/>
        </w:rPr>
        <w:t xml:space="preserve"> گرد می‌آمدند که از دست شوهران خود می‌نالیدند، پیامبر</w:t>
      </w:r>
      <w:r w:rsidR="000C6F25" w:rsidRPr="0052470B">
        <w:rPr>
          <w:rStyle w:val="Char8"/>
          <w:rFonts w:cs="CTraditional Arabic"/>
          <w:szCs w:val="28"/>
          <w:rtl/>
        </w:rPr>
        <w:t xml:space="preserve"> ص</w:t>
      </w:r>
      <w:r w:rsidRPr="0052470B">
        <w:rPr>
          <w:rStyle w:val="Char8"/>
          <w:rtl/>
        </w:rPr>
        <w:t xml:space="preserve"> (به مردم) فرمودند: «زنان زیادی، اهل‌بیت محمد را احاطه کرده‌اند و از همسران خود می‌نالند؛ چنین شوهرانی از نیکان شما نیستند</w:t>
      </w:r>
      <w:r w:rsidR="00731175" w:rsidRPr="0052470B">
        <w:rPr>
          <w:rStyle w:val="Char8"/>
          <w:rFonts w:hint="cs"/>
          <w:rtl/>
        </w:rPr>
        <w:t>»</w:t>
      </w:r>
      <w:r w:rsidRPr="00EE7E0F">
        <w:rPr>
          <w:rStyle w:val="Char4"/>
          <w:rtl/>
        </w:rPr>
        <w:t>»</w:t>
      </w:r>
      <w:r w:rsidR="00CB7E05" w:rsidRPr="00E96FD0">
        <w:rPr>
          <w:rStyle w:val="FootnoteReference"/>
          <w:rFonts w:ascii="IRNazli" w:hAnsi="IRNazli" w:cs="IRNazli"/>
          <w:sz w:val="28"/>
          <w:szCs w:val="28"/>
          <w:rtl/>
          <w:lang w:bidi="ar-AE"/>
        </w:rPr>
        <w:footnoteReference w:id="319"/>
      </w:r>
      <w:r w:rsidR="00731175" w:rsidRPr="0052470B">
        <w:rPr>
          <w:rStyle w:val="Char4"/>
          <w:rFonts w:hint="cs"/>
          <w:spacing w:val="0"/>
          <w:rtl/>
        </w:rPr>
        <w:t>.</w:t>
      </w:r>
    </w:p>
    <w:p w:rsidR="00762BB8" w:rsidRPr="006637AC" w:rsidRDefault="00762BB8" w:rsidP="00CA2E2E">
      <w:pPr>
        <w:pStyle w:val="a4"/>
        <w:spacing w:before="0" w:beforeAutospacing="0"/>
        <w:ind w:firstLine="284"/>
        <w:jc w:val="both"/>
        <w:rPr>
          <w:rStyle w:val="Char3"/>
          <w:rtl/>
        </w:rPr>
      </w:pPr>
      <w:r w:rsidRPr="006637AC">
        <w:rPr>
          <w:rStyle w:val="Char3"/>
          <w:rtl/>
        </w:rPr>
        <w:t>280-</w:t>
      </w:r>
      <w:r w:rsidRPr="006637AC">
        <w:rPr>
          <w:rStyle w:val="Char3"/>
          <w:rFonts w:ascii="Times New Roman" w:hAnsi="Times New Roman" w:cs="Times New Roman" w:hint="cs"/>
          <w:rtl/>
        </w:rPr>
        <w:t> </w:t>
      </w:r>
      <w:r w:rsidR="00731175" w:rsidRPr="0052470B">
        <w:rPr>
          <w:rStyle w:val="Char4"/>
          <w:rFonts w:hint="cs"/>
          <w:spacing w:val="0"/>
          <w:rtl/>
        </w:rPr>
        <w:t>«</w:t>
      </w:r>
      <w:r w:rsidRPr="0052470B">
        <w:rPr>
          <w:rtl/>
        </w:rPr>
        <w:t xml:space="preserve">وعن عبدِ اللَّه بنِ عمرو بن العاص </w:t>
      </w:r>
      <w:r w:rsidR="00EE01BC" w:rsidRPr="0052470B">
        <w:rPr>
          <w:rFonts w:cs="CTraditional Arabic"/>
          <w:szCs w:val="28"/>
          <w:rtl/>
        </w:rPr>
        <w:t>ب</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«الدُّنْيَا مَتَاعٌ</w:t>
      </w:r>
      <w:r w:rsidR="00140074" w:rsidRPr="0052470B">
        <w:rPr>
          <w:rtl/>
        </w:rPr>
        <w:t>،</w:t>
      </w:r>
      <w:r w:rsidRPr="0052470B">
        <w:rPr>
          <w:rtl/>
        </w:rPr>
        <w:t xml:space="preserve"> وَخَيْرُ مَتاعهَا المَرْأَةُ الصَّالحةُ</w:t>
      </w:r>
      <w:r w:rsidR="00140074" w:rsidRPr="0052470B">
        <w:rPr>
          <w:rtl/>
        </w:rPr>
        <w:t>»</w:t>
      </w:r>
      <w:r w:rsidR="00731175" w:rsidRPr="00EE7E0F">
        <w:rPr>
          <w:rStyle w:val="Char4"/>
          <w:rFonts w:hint="cs"/>
          <w:rtl/>
        </w:rPr>
        <w:t>»</w:t>
      </w:r>
      <w:r w:rsidRPr="006637AC">
        <w:rPr>
          <w:rStyle w:val="Char5"/>
          <w:rtl/>
        </w:rPr>
        <w:t xml:space="preserve"> رواه مسلم</w:t>
      </w:r>
      <w:r w:rsidR="00140074" w:rsidRPr="006637AC">
        <w:rPr>
          <w:rStyle w:val="Char3"/>
          <w:rtl/>
        </w:rPr>
        <w:t>.</w:t>
      </w:r>
    </w:p>
    <w:p w:rsidR="00FA10C6" w:rsidRPr="0052470B" w:rsidRDefault="00CB7E05" w:rsidP="00CA2E2E">
      <w:pPr>
        <w:ind w:firstLine="284"/>
        <w:jc w:val="both"/>
        <w:rPr>
          <w:rStyle w:val="Char3"/>
          <w:rtl/>
        </w:rPr>
      </w:pPr>
      <w:r w:rsidRPr="0052470B">
        <w:rPr>
          <w:rStyle w:val="Char3"/>
          <w:rtl/>
        </w:rPr>
        <w:t xml:space="preserve">280. </w:t>
      </w:r>
      <w:r w:rsidR="00C7265D" w:rsidRPr="00C7265D">
        <w:rPr>
          <w:rStyle w:val="Char4"/>
          <w:rtl/>
        </w:rPr>
        <w:t>«</w:t>
      </w:r>
      <w:r w:rsidRPr="00C7265D">
        <w:rPr>
          <w:rStyle w:val="Char8"/>
          <w:rtl/>
        </w:rPr>
        <w:t>از عبدالله</w:t>
      </w:r>
      <w:r w:rsidRPr="0052470B">
        <w:rPr>
          <w:rStyle w:val="Char8"/>
          <w:rtl/>
        </w:rPr>
        <w:t xml:space="preserve"> بن عمرو بن عاص</w:t>
      </w:r>
      <w:r w:rsidR="000C6F25" w:rsidRPr="0052470B">
        <w:rPr>
          <w:rFonts w:cs="CTraditional Arabic"/>
          <w:sz w:val="28"/>
          <w:szCs w:val="28"/>
          <w:rtl/>
          <w:lang w:bidi="ar-AE"/>
        </w:rPr>
        <w:t xml:space="preserve"> ب</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«دنیا (مانند) کالا و توشه‌ای «اندک» است و بهترین کالا و متاع دنیا، زن شایسته و نیکوکار است</w:t>
      </w:r>
      <w:r w:rsidR="00731175"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320"/>
      </w:r>
      <w:r w:rsidR="00731175" w:rsidRPr="0052470B">
        <w:rPr>
          <w:rStyle w:val="Char4"/>
          <w:rFonts w:hint="cs"/>
          <w:spacing w:val="0"/>
          <w:rtl/>
        </w:rPr>
        <w:t>.</w:t>
      </w:r>
    </w:p>
    <w:p w:rsidR="00647B9B" w:rsidRPr="00647B9B" w:rsidRDefault="00647B9B" w:rsidP="00647B9B">
      <w:pPr>
        <w:pStyle w:val="af2"/>
        <w:rPr>
          <w:rtl/>
        </w:rPr>
      </w:pPr>
      <w:bookmarkStart w:id="223" w:name="_Toc442124406"/>
      <w:bookmarkStart w:id="224" w:name="_Toc437943054"/>
      <w:r w:rsidRPr="00647B9B">
        <w:rPr>
          <w:rFonts w:hint="cs"/>
          <w:rtl/>
        </w:rPr>
        <w:t xml:space="preserve">35- </w:t>
      </w:r>
      <w:r w:rsidRPr="00647B9B">
        <w:rPr>
          <w:rtl/>
        </w:rPr>
        <w:t>باب حق الزوج على ال</w:t>
      </w:r>
      <w:r>
        <w:rPr>
          <w:rFonts w:hint="cs"/>
          <w:rtl/>
        </w:rPr>
        <w:t>ـ</w:t>
      </w:r>
      <w:r w:rsidRPr="00647B9B">
        <w:rPr>
          <w:rtl/>
        </w:rPr>
        <w:t>مرأة</w:t>
      </w:r>
      <w:bookmarkEnd w:id="223"/>
    </w:p>
    <w:p w:rsidR="00CB7E05" w:rsidRPr="00647B9B" w:rsidRDefault="00647B9B" w:rsidP="00647B9B">
      <w:pPr>
        <w:pStyle w:val="af"/>
        <w:bidi/>
        <w:rPr>
          <w:rStyle w:val="Char3"/>
          <w:rFonts w:ascii="IRZar" w:hAnsi="IRZar" w:cs="IRZar"/>
          <w:sz w:val="24"/>
          <w:szCs w:val="24"/>
          <w:rtl/>
        </w:rPr>
      </w:pPr>
      <w:bookmarkStart w:id="225" w:name="_Toc442124407"/>
      <w:r w:rsidRPr="00647B9B">
        <w:rPr>
          <w:rFonts w:hint="cs"/>
          <w:rtl/>
        </w:rPr>
        <w:t>باب حق مرد بر زن</w:t>
      </w:r>
      <w:bookmarkEnd w:id="224"/>
      <w:bookmarkEnd w:id="225"/>
    </w:p>
    <w:p w:rsidR="00C27D3B" w:rsidRPr="002E5A50" w:rsidRDefault="002E5A50" w:rsidP="002E5A50">
      <w:pPr>
        <w:pStyle w:val="a8"/>
        <w:rPr>
          <w:rStyle w:val="Char3"/>
          <w:rFonts w:ascii="mylotus" w:hAnsi="mylotus" w:cs="mylotus"/>
          <w:sz w:val="27"/>
          <w:szCs w:val="27"/>
          <w:rtl/>
        </w:rPr>
      </w:pPr>
      <w:r w:rsidRPr="002E5A50">
        <w:rPr>
          <w:rStyle w:val="Char3"/>
          <w:rFonts w:ascii="mylotus" w:hAnsi="mylotus" w:cs="mylotus"/>
          <w:sz w:val="27"/>
          <w:szCs w:val="27"/>
          <w:rtl/>
        </w:rPr>
        <w:t>قال</w:t>
      </w:r>
      <w:r w:rsidRPr="002E5A50">
        <w:rPr>
          <w:rStyle w:val="Char3"/>
          <w:rFonts w:ascii="mylotus" w:hAnsi="mylotus" w:cs="mylotus" w:hint="cs"/>
          <w:sz w:val="27"/>
          <w:szCs w:val="27"/>
          <w:rtl/>
        </w:rPr>
        <w:t xml:space="preserve"> </w:t>
      </w:r>
      <w:r w:rsidR="00C27D3B" w:rsidRPr="002E5A50">
        <w:rPr>
          <w:rStyle w:val="Char3"/>
          <w:rFonts w:ascii="mylotus" w:hAnsi="mylotus" w:cs="mylotus"/>
          <w:sz w:val="27"/>
          <w:szCs w:val="27"/>
          <w:rtl/>
        </w:rPr>
        <w:t>الله تعالی:</w:t>
      </w:r>
    </w:p>
    <w:p w:rsidR="00C27D3B" w:rsidRPr="0052470B" w:rsidRDefault="0011388E" w:rsidP="00056E8F">
      <w:pPr>
        <w:pStyle w:val="a5"/>
        <w:rPr>
          <w:rStyle w:val="Char3"/>
          <w:spacing w:val="0"/>
          <w:rtl/>
        </w:rPr>
      </w:pPr>
      <w:r w:rsidRPr="0052470B">
        <w:rPr>
          <w:rStyle w:val="Char4"/>
          <w:rFonts w:hint="cs"/>
          <w:spacing w:val="0"/>
          <w:rtl/>
        </w:rPr>
        <w:t>﴿</w:t>
      </w:r>
      <w:r w:rsidRPr="00056E8F">
        <w:rPr>
          <w:rFonts w:hint="cs"/>
          <w:rtl/>
        </w:rPr>
        <w:t>ٱلرِّجَالُ</w:t>
      </w:r>
      <w:r w:rsidRPr="00056E8F">
        <w:rPr>
          <w:rtl/>
        </w:rPr>
        <w:t xml:space="preserve"> قَوَّٰمُونَ عَلَى </w:t>
      </w:r>
      <w:r w:rsidRPr="00056E8F">
        <w:rPr>
          <w:rFonts w:hint="cs"/>
          <w:rtl/>
        </w:rPr>
        <w:t>ٱلنِّسَآءِ</w:t>
      </w:r>
      <w:r w:rsidRPr="00056E8F">
        <w:rPr>
          <w:rtl/>
        </w:rPr>
        <w:t xml:space="preserve"> بِمَا فَضَّلَ </w:t>
      </w:r>
      <w:r w:rsidRPr="00056E8F">
        <w:rPr>
          <w:rFonts w:hint="cs"/>
          <w:rtl/>
        </w:rPr>
        <w:t>ٱللَّهُ</w:t>
      </w:r>
      <w:r w:rsidRPr="00056E8F">
        <w:rPr>
          <w:rtl/>
        </w:rPr>
        <w:t xml:space="preserve"> بَعۡضَهُمۡ عَلَىٰ بَعۡضٖ وَبِمَآ أَنفَقُواْ مِنۡ أَمۡوَٰلِهِمۡۚ فَ</w:t>
      </w:r>
      <w:r w:rsidRPr="00056E8F">
        <w:rPr>
          <w:rFonts w:hint="cs"/>
          <w:rtl/>
        </w:rPr>
        <w:t>ٱلصَّٰلِحَٰتُ</w:t>
      </w:r>
      <w:r w:rsidRPr="00056E8F">
        <w:rPr>
          <w:rtl/>
        </w:rPr>
        <w:t xml:space="preserve"> قَٰنِتَٰتٌ حَٰفِظَٰتٞ لِّلۡغَيۡبِ بِمَا حَفِظَ </w:t>
      </w:r>
      <w:r w:rsidRPr="00056E8F">
        <w:rPr>
          <w:rFonts w:hint="cs"/>
          <w:rtl/>
        </w:rPr>
        <w:t>ٱللَّهُ</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[النساء: 34]</w:t>
      </w:r>
      <w:r w:rsidR="006C4483" w:rsidRPr="00EE7E0F">
        <w:rPr>
          <w:rStyle w:val="Char9"/>
          <w:rtl/>
        </w:rPr>
        <w:t>.</w:t>
      </w:r>
    </w:p>
    <w:p w:rsidR="00C27D3B" w:rsidRPr="0052470B" w:rsidRDefault="00C27D3B" w:rsidP="007F15C9">
      <w:pPr>
        <w:pStyle w:val="a2"/>
        <w:rPr>
          <w:sz w:val="28"/>
          <w:szCs w:val="28"/>
          <w:rtl/>
        </w:rPr>
      </w:pPr>
      <w:r w:rsidRPr="0052470B">
        <w:rPr>
          <w:rStyle w:val="Char4"/>
          <w:spacing w:val="0"/>
          <w:rtl/>
        </w:rPr>
        <w:t>«</w:t>
      </w:r>
      <w:r w:rsidR="00B77095" w:rsidRPr="0052470B">
        <w:rPr>
          <w:rtl/>
        </w:rPr>
        <w:t>مردان بر زنان قیم و سرپرستند، بدین خاطر که خداوند برخی را بر برخی دیگر برتری داده و مردان از مال و دارایی خود (برای آنان) خرج می‌کنند؛ پس زنان صالح، مطیع شوهران و حافظ آبرو و نفس خود و فرزندان و مال شوهرانشان در غیاب (و همراه) ایشان هستند</w:t>
      </w:r>
      <w:r w:rsidRPr="00EE7E0F">
        <w:rPr>
          <w:rStyle w:val="Char4"/>
          <w:rtl/>
        </w:rPr>
        <w:t>»</w:t>
      </w:r>
      <w:r w:rsidRPr="0052470B">
        <w:rPr>
          <w:rtl/>
        </w:rPr>
        <w:t>.</w:t>
      </w:r>
    </w:p>
    <w:p w:rsidR="00C27D3B" w:rsidRPr="0052470B" w:rsidRDefault="00B77095" w:rsidP="00CA2E2E">
      <w:pPr>
        <w:ind w:firstLine="284"/>
        <w:jc w:val="both"/>
        <w:rPr>
          <w:rStyle w:val="Char3"/>
          <w:rtl/>
        </w:rPr>
      </w:pPr>
      <w:r w:rsidRPr="0052470B">
        <w:rPr>
          <w:rStyle w:val="Char5"/>
          <w:rtl/>
        </w:rPr>
        <w:t>و</w:t>
      </w:r>
      <w:r w:rsidR="005F5C29" w:rsidRPr="0052470B">
        <w:rPr>
          <w:rStyle w:val="Char5"/>
          <w:rFonts w:hint="cs"/>
          <w:rtl/>
        </w:rPr>
        <w:t>أ</w:t>
      </w:r>
      <w:r w:rsidRPr="0052470B">
        <w:rPr>
          <w:rStyle w:val="Char5"/>
          <w:rtl/>
        </w:rPr>
        <w:t>ما ال</w:t>
      </w:r>
      <w:r w:rsidR="005F5C29" w:rsidRPr="0052470B">
        <w:rPr>
          <w:rStyle w:val="Char5"/>
          <w:rFonts w:hint="cs"/>
          <w:rtl/>
        </w:rPr>
        <w:t>أ</w:t>
      </w:r>
      <w:r w:rsidRPr="0052470B">
        <w:rPr>
          <w:rStyle w:val="Char5"/>
          <w:rtl/>
        </w:rPr>
        <w:t>حادیث فمنها حدیث عمر</w:t>
      </w:r>
      <w:r w:rsidR="005F5C29" w:rsidRPr="0052470B">
        <w:rPr>
          <w:rStyle w:val="Char5"/>
          <w:rFonts w:hint="cs"/>
          <w:rtl/>
        </w:rPr>
        <w:t>و</w:t>
      </w:r>
      <w:r w:rsidRPr="0052470B">
        <w:rPr>
          <w:rStyle w:val="Char5"/>
          <w:rtl/>
        </w:rPr>
        <w:t>بن</w:t>
      </w:r>
      <w:r w:rsidR="009419ED" w:rsidRPr="0052470B">
        <w:rPr>
          <w:rStyle w:val="Char5"/>
          <w:rFonts w:hint="cs"/>
          <w:rtl/>
        </w:rPr>
        <w:t xml:space="preserve"> </w:t>
      </w:r>
      <w:r w:rsidRPr="0052470B">
        <w:rPr>
          <w:rStyle w:val="Char5"/>
          <w:rFonts w:hint="cs"/>
          <w:rtl/>
        </w:rPr>
        <w:t>ال</w:t>
      </w:r>
      <w:r w:rsidR="005F5C29" w:rsidRPr="0052470B">
        <w:rPr>
          <w:rStyle w:val="Char5"/>
          <w:rFonts w:hint="cs"/>
          <w:rtl/>
        </w:rPr>
        <w:t>أ</w:t>
      </w:r>
      <w:r w:rsidRPr="0052470B">
        <w:rPr>
          <w:rStyle w:val="Char5"/>
          <w:rtl/>
        </w:rPr>
        <w:t>حو</w:t>
      </w:r>
      <w:r w:rsidR="005F5C29" w:rsidRPr="0052470B">
        <w:rPr>
          <w:rStyle w:val="Char5"/>
          <w:rFonts w:hint="cs"/>
          <w:rtl/>
        </w:rPr>
        <w:t>ص</w:t>
      </w:r>
      <w:r w:rsidRPr="0052470B">
        <w:rPr>
          <w:rStyle w:val="Char5"/>
          <w:rtl/>
        </w:rPr>
        <w:t xml:space="preserve"> السابق</w:t>
      </w:r>
      <w:r w:rsidR="009419ED" w:rsidRPr="0052470B">
        <w:rPr>
          <w:rStyle w:val="Char5"/>
          <w:rtl/>
        </w:rPr>
        <w:t xml:space="preserve"> في </w:t>
      </w:r>
      <w:r w:rsidRPr="0052470B">
        <w:rPr>
          <w:rStyle w:val="Char5"/>
          <w:rFonts w:hint="cs"/>
          <w:rtl/>
        </w:rPr>
        <w:t>البا</w:t>
      </w:r>
      <w:r w:rsidRPr="0052470B">
        <w:rPr>
          <w:rStyle w:val="Char5"/>
          <w:rtl/>
        </w:rPr>
        <w:t>ب قبله</w:t>
      </w:r>
      <w:r w:rsidRPr="0052470B">
        <w:rPr>
          <w:rStyle w:val="Char3"/>
          <w:rtl/>
        </w:rPr>
        <w:t>.</w:t>
      </w:r>
    </w:p>
    <w:p w:rsidR="00C27D3B" w:rsidRPr="0052470B" w:rsidRDefault="00B77095" w:rsidP="00CA2E2E">
      <w:pPr>
        <w:ind w:firstLine="284"/>
        <w:jc w:val="both"/>
        <w:rPr>
          <w:rStyle w:val="Char3"/>
          <w:rtl/>
        </w:rPr>
      </w:pPr>
      <w:r w:rsidRPr="0052470B">
        <w:rPr>
          <w:rStyle w:val="Char3"/>
          <w:rtl/>
        </w:rPr>
        <w:t xml:space="preserve">«و اما احادیث در این مورد، از جمله حدیث </w:t>
      </w:r>
      <w:r w:rsidR="005F5C29" w:rsidRPr="0052470B">
        <w:rPr>
          <w:rStyle w:val="Char3"/>
          <w:rFonts w:hint="cs"/>
          <w:rtl/>
        </w:rPr>
        <w:t>ع</w:t>
      </w:r>
      <w:r w:rsidRPr="0052470B">
        <w:rPr>
          <w:rStyle w:val="Char3"/>
          <w:rtl/>
        </w:rPr>
        <w:t>مرو بن احوص است که در باب قبلی ذکر شد»</w:t>
      </w:r>
      <w:r w:rsidRPr="00E96FD0">
        <w:rPr>
          <w:rStyle w:val="FootnoteReference"/>
          <w:rFonts w:ascii="IRNazli" w:hAnsi="IRNazli" w:cs="IRNazli"/>
          <w:sz w:val="28"/>
          <w:szCs w:val="28"/>
          <w:rtl/>
          <w:lang w:bidi="ar-AE"/>
        </w:rPr>
        <w:footnoteReference w:id="321"/>
      </w:r>
      <w:r w:rsidR="007F15C9" w:rsidRPr="0052470B">
        <w:rPr>
          <w:rStyle w:val="Char3"/>
          <w:rFonts w:hint="cs"/>
          <w:rtl/>
        </w:rPr>
        <w:t>.</w:t>
      </w:r>
    </w:p>
    <w:p w:rsidR="005910A4" w:rsidRPr="006637AC" w:rsidRDefault="005910A4" w:rsidP="00CA2E2E">
      <w:pPr>
        <w:pStyle w:val="a4"/>
        <w:spacing w:before="0" w:beforeAutospacing="0"/>
        <w:ind w:firstLine="284"/>
        <w:jc w:val="both"/>
        <w:rPr>
          <w:rStyle w:val="Char3"/>
          <w:rtl/>
        </w:rPr>
      </w:pPr>
      <w:r w:rsidRPr="006637AC">
        <w:rPr>
          <w:rStyle w:val="Char3"/>
          <w:rtl/>
        </w:rPr>
        <w:t xml:space="preserve">281- </w:t>
      </w:r>
      <w:r w:rsidR="007F15C9"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إِذَا دعَا الرَّجُلُ امْرأَتَهُ إِلَى فِرَاشِهِ فلَمْ تَأْتِهِ فَبَات غَضْبانَ عَلَيْهَا لَعَنتهَا ال</w:t>
      </w:r>
      <w:r w:rsidR="002E5A50">
        <w:rPr>
          <w:rFonts w:hint="cs"/>
          <w:rtl/>
        </w:rPr>
        <w:t>ـ</w:t>
      </w:r>
      <w:r w:rsidRPr="0052470B">
        <w:rPr>
          <w:rtl/>
        </w:rPr>
        <w:t>ملائكَةُ حَتَّى تُصْبحَ»</w:t>
      </w:r>
      <w:r w:rsidR="007F15C9" w:rsidRPr="00EE7E0F">
        <w:rPr>
          <w:rStyle w:val="Char4"/>
          <w:rFonts w:hint="cs"/>
          <w:rtl/>
        </w:rPr>
        <w:t>»</w:t>
      </w:r>
      <w:r w:rsidRPr="006637AC">
        <w:rPr>
          <w:rStyle w:val="Char5"/>
          <w:rtl/>
        </w:rPr>
        <w:t xml:space="preserve"> متفقٌ عل</w:t>
      </w:r>
      <w:r w:rsidR="009419ED" w:rsidRPr="006637AC">
        <w:rPr>
          <w:rStyle w:val="Char5"/>
          <w:rtl/>
        </w:rPr>
        <w:t>ی</w:t>
      </w:r>
      <w:r w:rsidRPr="006637AC">
        <w:rPr>
          <w:rStyle w:val="Char5"/>
          <w:rtl/>
        </w:rPr>
        <w:t>ه</w:t>
      </w:r>
      <w:r w:rsidR="00140074" w:rsidRPr="006637AC">
        <w:rPr>
          <w:rStyle w:val="Char3"/>
          <w:rtl/>
        </w:rPr>
        <w:t>.</w:t>
      </w:r>
    </w:p>
    <w:p w:rsidR="005910A4" w:rsidRPr="006637AC" w:rsidRDefault="005910A4" w:rsidP="00FA5C34">
      <w:pPr>
        <w:pStyle w:val="a4"/>
        <w:spacing w:before="0" w:beforeAutospacing="0"/>
        <w:ind w:firstLine="284"/>
        <w:jc w:val="both"/>
        <w:rPr>
          <w:rStyle w:val="Char3"/>
          <w:rtl/>
        </w:rPr>
      </w:pPr>
      <w:r w:rsidRPr="0052470B">
        <w:rPr>
          <w:rStyle w:val="Char5"/>
          <w:rtl/>
        </w:rPr>
        <w:t>وفي رواية ل</w:t>
      </w:r>
      <w:r w:rsidR="0052470B" w:rsidRPr="0052470B">
        <w:rPr>
          <w:rStyle w:val="Char5"/>
          <w:rFonts w:hint="cs"/>
          <w:rtl/>
        </w:rPr>
        <w:t>ـ</w:t>
      </w:r>
      <w:r w:rsidRPr="0052470B">
        <w:rPr>
          <w:rStyle w:val="Char5"/>
          <w:rtl/>
        </w:rPr>
        <w:t>هم</w:t>
      </w:r>
      <w:r w:rsidR="0052470B" w:rsidRPr="0052470B">
        <w:rPr>
          <w:rStyle w:val="Char5"/>
          <w:rFonts w:hint="cs"/>
          <w:rtl/>
        </w:rPr>
        <w:t>ـ</w:t>
      </w:r>
      <w:r w:rsidRPr="0052470B">
        <w:rPr>
          <w:rStyle w:val="Char5"/>
          <w:rtl/>
        </w:rPr>
        <w:t>ا</w:t>
      </w:r>
      <w:r w:rsidR="0015419D" w:rsidRPr="006637AC">
        <w:rPr>
          <w:rStyle w:val="Char5"/>
          <w:rtl/>
        </w:rPr>
        <w:t>:</w:t>
      </w:r>
      <w:r w:rsidRPr="006637AC">
        <w:rPr>
          <w:rStyle w:val="Char5"/>
          <w:rtl/>
        </w:rPr>
        <w:t xml:space="preserve"> </w:t>
      </w:r>
      <w:r w:rsidR="007F15C9" w:rsidRPr="0052470B">
        <w:rPr>
          <w:rStyle w:val="Char4"/>
          <w:rFonts w:hint="cs"/>
          <w:spacing w:val="-4"/>
          <w:rtl/>
        </w:rPr>
        <w:t>«</w:t>
      </w:r>
      <w:r w:rsidRPr="0052470B">
        <w:rPr>
          <w:spacing w:val="-4"/>
          <w:rtl/>
        </w:rPr>
        <w:t>إِذَا بَاتَتْ المَرْأَةُ هَاجِرَةً فِرَاشَ زَوْجهَا لَعنتْهَا المَلائِكَةُ حَتَّى تُصْبِحَ</w:t>
      </w:r>
      <w:r w:rsidR="007F15C9" w:rsidRPr="00EE7E0F">
        <w:rPr>
          <w:rStyle w:val="Char4"/>
          <w:rFonts w:hint="cs"/>
          <w:rtl/>
        </w:rPr>
        <w:t>»</w:t>
      </w:r>
      <w:r w:rsidRPr="006637AC">
        <w:rPr>
          <w:rStyle w:val="Char3"/>
          <w:rtl/>
        </w:rPr>
        <w:t>.</w:t>
      </w:r>
    </w:p>
    <w:p w:rsidR="005910A4" w:rsidRPr="006637AC" w:rsidRDefault="0052470B" w:rsidP="00FA5C34">
      <w:pPr>
        <w:pStyle w:val="a4"/>
        <w:spacing w:before="0" w:beforeAutospacing="0"/>
        <w:ind w:firstLine="284"/>
        <w:jc w:val="both"/>
        <w:rPr>
          <w:rStyle w:val="Char3"/>
          <w:rtl/>
        </w:rPr>
      </w:pPr>
      <w:r>
        <w:rPr>
          <w:rStyle w:val="Char5"/>
          <w:rtl/>
        </w:rPr>
        <w:t>وفي روايةٍ قال رسولُ الل</w:t>
      </w:r>
      <w:r w:rsidR="005910A4" w:rsidRPr="0052470B">
        <w:rPr>
          <w:rStyle w:val="Char5"/>
          <w:rtl/>
        </w:rPr>
        <w:t xml:space="preserve">ه </w:t>
      </w:r>
      <w:r w:rsidR="00EE01BC" w:rsidRPr="0052470B">
        <w:rPr>
          <w:rStyle w:val="Char5"/>
          <w:rFonts w:cs="CTraditional Arabic"/>
          <w:szCs w:val="28"/>
          <w:rtl/>
        </w:rPr>
        <w:t>ص</w:t>
      </w:r>
      <w:r w:rsidR="0015419D" w:rsidRPr="006637AC">
        <w:rPr>
          <w:rStyle w:val="Char5"/>
          <w:rtl/>
        </w:rPr>
        <w:t>:</w:t>
      </w:r>
      <w:r w:rsidR="005910A4" w:rsidRPr="006637AC">
        <w:rPr>
          <w:rStyle w:val="Char5"/>
          <w:rtl/>
        </w:rPr>
        <w:t xml:space="preserve"> </w:t>
      </w:r>
      <w:r w:rsidR="007F15C9" w:rsidRPr="0052470B">
        <w:rPr>
          <w:rStyle w:val="Char4"/>
          <w:rFonts w:hint="cs"/>
          <w:spacing w:val="0"/>
          <w:rtl/>
        </w:rPr>
        <w:t>«</w:t>
      </w:r>
      <w:r w:rsidR="005910A4" w:rsidRPr="0052470B">
        <w:rPr>
          <w:rtl/>
        </w:rPr>
        <w:t>والَّذِي نَفْسِي بِيَدِهِ مَا مِن رَجُلٍ يَدْعُو امْرَأَتَهُ إِلَى فِرَاشِهِ فَتَأْبَى عَلَيْهِ إِلاَّ كَانَ الَّذي في السَّماءِ سَاخِطاً عَلَيْهَا حَتَّى يَرْضَى عَنْها</w:t>
      </w:r>
      <w:r w:rsidR="007F15C9" w:rsidRPr="00EE7E0F">
        <w:rPr>
          <w:rStyle w:val="Char4"/>
          <w:rFonts w:hint="cs"/>
          <w:rtl/>
        </w:rPr>
        <w:t>»</w:t>
      </w:r>
      <w:r w:rsidR="00140074" w:rsidRPr="006637AC">
        <w:rPr>
          <w:rStyle w:val="Char3"/>
          <w:rtl/>
        </w:rPr>
        <w:t>.</w:t>
      </w:r>
    </w:p>
    <w:p w:rsidR="00C27D3B" w:rsidRPr="0052470B" w:rsidRDefault="00B77095" w:rsidP="00CA2E2E">
      <w:pPr>
        <w:ind w:firstLine="284"/>
        <w:jc w:val="both"/>
        <w:rPr>
          <w:rStyle w:val="Char3"/>
          <w:rtl/>
        </w:rPr>
      </w:pPr>
      <w:r w:rsidRPr="0052470B">
        <w:rPr>
          <w:rStyle w:val="Char3"/>
          <w:rtl/>
        </w:rPr>
        <w:t xml:space="preserve">281.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گاه مرد، زنش را به بستر خود فرا خواند و زن نیاید و مرد، شب را در حال خشم و نارضایتی از او سپری کند، فرشتگان تا هنگام صبح، او را لعنت می‌کنند»</w:t>
      </w:r>
      <w:r w:rsidR="007F15C9" w:rsidRPr="00EE7E0F">
        <w:rPr>
          <w:rStyle w:val="Char4"/>
          <w:rFonts w:hint="cs"/>
          <w:rtl/>
        </w:rPr>
        <w:t>»</w:t>
      </w:r>
      <w:r w:rsidRPr="00E96FD0">
        <w:rPr>
          <w:rStyle w:val="FootnoteReference"/>
          <w:rFonts w:ascii="IRNazli" w:hAnsi="IRNazli" w:cs="IRNazli"/>
          <w:sz w:val="28"/>
          <w:szCs w:val="28"/>
          <w:rtl/>
          <w:lang w:bidi="ar-AE"/>
        </w:rPr>
        <w:footnoteReference w:id="322"/>
      </w:r>
      <w:r w:rsidR="007F15C9" w:rsidRPr="0052470B">
        <w:rPr>
          <w:rStyle w:val="Char4"/>
          <w:rFonts w:hint="cs"/>
          <w:spacing w:val="0"/>
          <w:rtl/>
        </w:rPr>
        <w:t>.</w:t>
      </w:r>
    </w:p>
    <w:p w:rsidR="00041B3E" w:rsidRPr="0052470B" w:rsidRDefault="00041B3E" w:rsidP="00CA2E2E">
      <w:pPr>
        <w:ind w:firstLine="284"/>
        <w:jc w:val="both"/>
        <w:rPr>
          <w:rStyle w:val="Char3"/>
          <w:rtl/>
        </w:rPr>
      </w:pPr>
      <w:r w:rsidRPr="0052470B">
        <w:rPr>
          <w:rStyle w:val="Char3"/>
          <w:rtl/>
        </w:rPr>
        <w:t xml:space="preserve">در روایتی دیگر از بخاری و مسلم آمده است: </w:t>
      </w:r>
      <w:r w:rsidR="007F15C9" w:rsidRPr="0052470B">
        <w:rPr>
          <w:rStyle w:val="Char4"/>
          <w:rFonts w:hint="cs"/>
          <w:spacing w:val="0"/>
          <w:rtl/>
        </w:rPr>
        <w:t>«</w:t>
      </w:r>
      <w:r w:rsidRPr="0052470B">
        <w:rPr>
          <w:rStyle w:val="Char8"/>
          <w:rtl/>
        </w:rPr>
        <w:t>هر گاه زن، در حالی که بستر شوهرش را ترک گفته است، شب را سپری کند، فرشتگان او را تا صبح نفرین می‌کنند</w:t>
      </w:r>
      <w:r w:rsidRPr="00EE7E0F">
        <w:rPr>
          <w:rStyle w:val="Char4"/>
          <w:rtl/>
        </w:rPr>
        <w:t>»</w:t>
      </w:r>
      <w:r w:rsidRPr="0052470B">
        <w:rPr>
          <w:rStyle w:val="Char3"/>
          <w:rtl/>
        </w:rPr>
        <w:t>.</w:t>
      </w:r>
    </w:p>
    <w:p w:rsidR="00041B3E" w:rsidRPr="0052470B" w:rsidRDefault="00041B3E" w:rsidP="00CA2E2E">
      <w:pPr>
        <w:ind w:firstLine="284"/>
        <w:jc w:val="both"/>
        <w:rPr>
          <w:rStyle w:val="Char3"/>
          <w:rtl/>
        </w:rPr>
      </w:pPr>
      <w:r w:rsidRPr="0052470B">
        <w:rPr>
          <w:rStyle w:val="Char3"/>
          <w:rtl/>
        </w:rPr>
        <w:t>در روایتی دیگر، پیامبر</w:t>
      </w:r>
      <w:r w:rsidR="000C6F25" w:rsidRPr="0052470B">
        <w:rPr>
          <w:rFonts w:cs="CTraditional Arabic"/>
          <w:sz w:val="28"/>
          <w:szCs w:val="28"/>
          <w:rtl/>
          <w:lang w:bidi="ar-AE"/>
        </w:rPr>
        <w:t xml:space="preserve"> ص</w:t>
      </w:r>
      <w:r w:rsidRPr="0052470B">
        <w:rPr>
          <w:rStyle w:val="Char3"/>
          <w:rtl/>
        </w:rPr>
        <w:t xml:space="preserve"> فرمودند: </w:t>
      </w:r>
      <w:r w:rsidR="007F15C9" w:rsidRPr="0052470B">
        <w:rPr>
          <w:rStyle w:val="Char4"/>
          <w:rFonts w:hint="cs"/>
          <w:spacing w:val="0"/>
          <w:rtl/>
        </w:rPr>
        <w:t>«</w:t>
      </w:r>
      <w:r w:rsidRPr="0052470B">
        <w:rPr>
          <w:rStyle w:val="Char8"/>
          <w:rtl/>
        </w:rPr>
        <w:t>سوگند به کسی که روح من در دست قدرت اوست، هر مردی، زنش را به بستر خود فرا بخواند و زن ابا کند، آن کس که در آسمان است (خدا) از چنین زنی خشمگین خواهد بود، تا وقتی که شوهرش از او راضی می‌شود</w:t>
      </w:r>
      <w:r w:rsidR="007F15C9" w:rsidRPr="00EE7E0F">
        <w:rPr>
          <w:rStyle w:val="Char4"/>
          <w:rFonts w:hint="cs"/>
          <w:rtl/>
        </w:rPr>
        <w:t>»</w:t>
      </w:r>
      <w:r w:rsidRPr="0052470B">
        <w:rPr>
          <w:rStyle w:val="Char3"/>
          <w:rtl/>
        </w:rPr>
        <w:t>.</w:t>
      </w:r>
    </w:p>
    <w:p w:rsidR="005910A4" w:rsidRPr="006637AC" w:rsidRDefault="005910A4" w:rsidP="00FA5C34">
      <w:pPr>
        <w:pStyle w:val="a4"/>
        <w:spacing w:before="0" w:beforeAutospacing="0"/>
        <w:ind w:firstLine="284"/>
        <w:jc w:val="both"/>
        <w:rPr>
          <w:rStyle w:val="Char3"/>
          <w:rtl/>
        </w:rPr>
      </w:pPr>
      <w:r w:rsidRPr="006637AC">
        <w:rPr>
          <w:rStyle w:val="Char3"/>
          <w:rtl/>
        </w:rPr>
        <w:t xml:space="preserve">282- </w:t>
      </w:r>
      <w:r w:rsidR="007F15C9"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أَيضاً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«لا يَحلُّ لامْرَأَةٍ أَنْ تَصُومَ وَزَوْجُهَا شَاهِدٌ إِلا بِإِذْنِهِ</w:t>
      </w:r>
      <w:r w:rsidR="00140074" w:rsidRPr="0052470B">
        <w:rPr>
          <w:rtl/>
        </w:rPr>
        <w:t>،</w:t>
      </w:r>
      <w:r w:rsidRPr="0052470B">
        <w:rPr>
          <w:rtl/>
        </w:rPr>
        <w:t xml:space="preserve"> وَلا تَأْذَنْ في بَيْتِهِ إِلاَّ بِإِذنِهِ</w:t>
      </w:r>
      <w:r w:rsidR="00140074" w:rsidRPr="0052470B">
        <w:rPr>
          <w:rtl/>
        </w:rPr>
        <w:t>»</w:t>
      </w:r>
      <w:r w:rsidR="007F15C9" w:rsidRPr="00EE7E0F">
        <w:rPr>
          <w:rStyle w:val="Char4"/>
          <w:rFonts w:hint="cs"/>
          <w:rtl/>
        </w:rPr>
        <w:t>»</w:t>
      </w:r>
      <w:r w:rsidRPr="006637AC">
        <w:rPr>
          <w:rStyle w:val="Char5"/>
          <w:rtl/>
        </w:rPr>
        <w:t xml:space="preserve"> </w:t>
      </w:r>
      <w:r w:rsidRPr="0052470B">
        <w:rPr>
          <w:rStyle w:val="Char5"/>
          <w:rtl/>
        </w:rPr>
        <w:t>متفقٌ عليه</w:t>
      </w:r>
      <w:r w:rsidR="00140074" w:rsidRPr="0052470B">
        <w:rPr>
          <w:rStyle w:val="Char5"/>
          <w:rtl/>
        </w:rPr>
        <w:t>،</w:t>
      </w:r>
      <w:r w:rsidRPr="0052470B">
        <w:rPr>
          <w:rStyle w:val="Char5"/>
          <w:rtl/>
        </w:rPr>
        <w:t xml:space="preserve"> وهذا لفظ البخاري</w:t>
      </w:r>
      <w:r w:rsidR="00140074" w:rsidRPr="0052470B">
        <w:rPr>
          <w:rStyle w:val="Char5"/>
          <w:rtl/>
        </w:rPr>
        <w:t>.</w:t>
      </w:r>
    </w:p>
    <w:p w:rsidR="00041B3E" w:rsidRPr="0052470B" w:rsidRDefault="00041B3E" w:rsidP="00CA2E2E">
      <w:pPr>
        <w:ind w:firstLine="284"/>
        <w:jc w:val="both"/>
        <w:rPr>
          <w:rStyle w:val="Char3"/>
          <w:rtl/>
        </w:rPr>
      </w:pPr>
      <w:r w:rsidRPr="0052470B">
        <w:rPr>
          <w:rStyle w:val="Char3"/>
          <w:rtl/>
        </w:rPr>
        <w:t xml:space="preserve">282.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«برای زن حلال نیست که با حضور شوهرش، بدون اجازه‌ی وی، روزه (سنت) بگیرد و این </w:t>
      </w:r>
      <w:r w:rsidR="00C93209" w:rsidRPr="0052470B">
        <w:rPr>
          <w:rStyle w:val="Char8"/>
          <w:rtl/>
        </w:rPr>
        <w:t xml:space="preserve">که </w:t>
      </w:r>
      <w:r w:rsidRPr="0052470B">
        <w:rPr>
          <w:rStyle w:val="Char8"/>
          <w:rtl/>
        </w:rPr>
        <w:t>بدون اجازه‌ی شوهرش،</w:t>
      </w:r>
      <w:r w:rsidRPr="00E96FD0">
        <w:rPr>
          <w:rStyle w:val="Char8"/>
          <w:szCs w:val="28"/>
          <w:vertAlign w:val="superscript"/>
          <w:rtl/>
        </w:rPr>
        <w:footnoteReference w:id="323"/>
      </w:r>
      <w:r w:rsidR="00C93209" w:rsidRPr="0052470B">
        <w:rPr>
          <w:rStyle w:val="Char8"/>
          <w:rtl/>
        </w:rPr>
        <w:t xml:space="preserve"> اجازه‌ی ورود کسی را به خانه‌ی شوهرش بدهد</w:t>
      </w:r>
      <w:r w:rsidR="007F15C9" w:rsidRPr="0052470B">
        <w:rPr>
          <w:rStyle w:val="Char8"/>
          <w:rFonts w:hint="cs"/>
          <w:rtl/>
        </w:rPr>
        <w:t>»</w:t>
      </w:r>
      <w:r w:rsidR="00C93209" w:rsidRPr="00EE7E0F">
        <w:rPr>
          <w:rStyle w:val="Char4"/>
          <w:rtl/>
        </w:rPr>
        <w:t>»</w:t>
      </w:r>
      <w:r w:rsidR="00C93209" w:rsidRPr="0052470B">
        <w:rPr>
          <w:rStyle w:val="Char3"/>
          <w:rtl/>
        </w:rPr>
        <w:t>.</w:t>
      </w:r>
    </w:p>
    <w:p w:rsidR="005910A4" w:rsidRPr="006637AC" w:rsidRDefault="005910A4" w:rsidP="00FA5C34">
      <w:pPr>
        <w:pStyle w:val="a4"/>
        <w:spacing w:before="0" w:beforeAutospacing="0"/>
        <w:ind w:firstLine="284"/>
        <w:jc w:val="both"/>
        <w:rPr>
          <w:rStyle w:val="Char3"/>
          <w:rtl/>
        </w:rPr>
      </w:pPr>
      <w:r w:rsidRPr="006637AC">
        <w:rPr>
          <w:rStyle w:val="Char3"/>
          <w:rtl/>
        </w:rPr>
        <w:t xml:space="preserve">283- </w:t>
      </w:r>
      <w:r w:rsidR="007F15C9" w:rsidRPr="0052470B">
        <w:rPr>
          <w:rStyle w:val="Char4"/>
          <w:rFonts w:hint="cs"/>
          <w:spacing w:val="0"/>
          <w:rtl/>
        </w:rPr>
        <w:t>«</w:t>
      </w:r>
      <w:r w:rsidRPr="0052470B">
        <w:rPr>
          <w:rtl/>
        </w:rPr>
        <w:t xml:space="preserve">وعن ابن عمرَ </w:t>
      </w:r>
      <w:r w:rsidR="00EE01BC" w:rsidRPr="0052470B">
        <w:rPr>
          <w:rFonts w:cs="CTraditional Arabic"/>
          <w:szCs w:val="28"/>
          <w:rtl/>
        </w:rPr>
        <w:t>ب</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كُلُّكُمْ راعٍ، وكُلُّكُمْ</w:t>
      </w:r>
      <w:r w:rsidR="000C6F25" w:rsidRPr="0052470B">
        <w:rPr>
          <w:rtl/>
        </w:rPr>
        <w:t xml:space="preserve"> </w:t>
      </w:r>
      <w:r w:rsidRPr="0052470B">
        <w:rPr>
          <w:rtl/>
        </w:rPr>
        <w:t>مسئولٌ عنْ رعِيَّتِهِ</w:t>
      </w:r>
      <w:r w:rsidR="00140074" w:rsidRPr="0052470B">
        <w:rPr>
          <w:rtl/>
        </w:rPr>
        <w:t>،</w:t>
      </w:r>
      <w:r w:rsidRPr="0052470B">
        <w:rPr>
          <w:rtl/>
        </w:rPr>
        <w:t xml:space="preserve"> والأَمِيرُ رَاعٍ</w:t>
      </w:r>
      <w:r w:rsidR="00140074" w:rsidRPr="0052470B">
        <w:rPr>
          <w:rtl/>
        </w:rPr>
        <w:t>،</w:t>
      </w:r>
      <w:r w:rsidRPr="0052470B">
        <w:rPr>
          <w:rtl/>
        </w:rPr>
        <w:t xml:space="preserve"> والرَّجُلُ راعٍ علَى أَهْلِ بَيْتِهِ</w:t>
      </w:r>
      <w:r w:rsidR="00140074" w:rsidRPr="0052470B">
        <w:rPr>
          <w:rtl/>
        </w:rPr>
        <w:t>،</w:t>
      </w:r>
      <w:r w:rsidRPr="0052470B">
        <w:rPr>
          <w:rtl/>
        </w:rPr>
        <w:t xml:space="preserve"> والمرْأَةُ راعِيةٌ على بيْتِ زَوْجِها وولَدِهِ</w:t>
      </w:r>
      <w:r w:rsidR="00140074" w:rsidRPr="0052470B">
        <w:rPr>
          <w:rtl/>
        </w:rPr>
        <w:t>،</w:t>
      </w:r>
      <w:r w:rsidRPr="0052470B">
        <w:rPr>
          <w:rtl/>
        </w:rPr>
        <w:t xml:space="preserve"> فَكُلُّكُمْ راعٍ</w:t>
      </w:r>
      <w:r w:rsidR="00140074" w:rsidRPr="0052470B">
        <w:rPr>
          <w:rtl/>
        </w:rPr>
        <w:t>،</w:t>
      </w:r>
      <w:r w:rsidRPr="0052470B">
        <w:rPr>
          <w:rtl/>
        </w:rPr>
        <w:t xml:space="preserve"> وكُلُّكُمْ مسئولٌ عنْ رعِيَّتِهِ</w:t>
      </w:r>
      <w:r w:rsidR="00140074" w:rsidRPr="0052470B">
        <w:rPr>
          <w:rtl/>
        </w:rPr>
        <w:t>»</w:t>
      </w:r>
      <w:r w:rsidR="007F15C9" w:rsidRPr="00EE7E0F">
        <w:rPr>
          <w:rStyle w:val="Char4"/>
          <w:rFonts w:hint="cs"/>
          <w:rtl/>
        </w:rPr>
        <w:t>»</w:t>
      </w:r>
      <w:r w:rsidRPr="006637AC">
        <w:rPr>
          <w:rStyle w:val="Char5"/>
          <w:rtl/>
        </w:rPr>
        <w:t xml:space="preserve"> </w:t>
      </w:r>
      <w:r w:rsidRPr="0052470B">
        <w:rPr>
          <w:rStyle w:val="Char5"/>
          <w:rtl/>
        </w:rPr>
        <w:t>متفقٌ عليه</w:t>
      </w:r>
      <w:r w:rsidR="00140074" w:rsidRPr="006637AC">
        <w:rPr>
          <w:rStyle w:val="Char3"/>
          <w:rtl/>
        </w:rPr>
        <w:t>.</w:t>
      </w:r>
    </w:p>
    <w:p w:rsidR="00041B3E" w:rsidRPr="0052470B" w:rsidRDefault="00C927B8" w:rsidP="00CA2E2E">
      <w:pPr>
        <w:ind w:firstLine="284"/>
        <w:jc w:val="both"/>
        <w:rPr>
          <w:rStyle w:val="Char3"/>
          <w:rtl/>
        </w:rPr>
      </w:pPr>
      <w:r w:rsidRPr="0052470B">
        <w:rPr>
          <w:rStyle w:val="Char3"/>
          <w:rtl/>
        </w:rPr>
        <w:t xml:space="preserve">283. </w:t>
      </w:r>
      <w:r w:rsidR="00C7265D" w:rsidRPr="00C7265D">
        <w:rPr>
          <w:rStyle w:val="Char4"/>
          <w:rtl/>
        </w:rPr>
        <w:t>«</w:t>
      </w:r>
      <w:r w:rsidRPr="00C7265D">
        <w:rPr>
          <w:rStyle w:val="Char8"/>
          <w:rtl/>
        </w:rPr>
        <w:t>از ابن‌عمر</w:t>
      </w:r>
      <w:r w:rsidR="000C6F25" w:rsidRPr="0052470B">
        <w:rPr>
          <w:rFonts w:cs="CTraditional Arabic"/>
          <w:sz w:val="27"/>
          <w:szCs w:val="28"/>
          <w:rtl/>
          <w:lang w:bidi="ar-AE"/>
        </w:rPr>
        <w:t xml:space="preserve"> ب</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کدام از شما (مانند) چوپان و مورد سؤال گله (امور تحت فرمان) خویش هستید؛ فرمانده و حاکم، چوپان (مردم)، مرد، چوپان خانواده‌ی خود و زن، چوپان خانه و فرزند شوهر خود است؛ پس همه‌ی شما (مثل) چوپان و مسئول هستید و از هر یک از شما، از چیزی که به دست او سپرده شده است، سؤال می‌شود»</w:t>
      </w:r>
      <w:r w:rsidR="007F15C9" w:rsidRPr="00EE7E0F">
        <w:rPr>
          <w:rStyle w:val="Char4"/>
          <w:rFonts w:hint="cs"/>
          <w:rtl/>
        </w:rPr>
        <w:t>»</w:t>
      </w:r>
      <w:r w:rsidRPr="00E96FD0">
        <w:rPr>
          <w:rStyle w:val="FootnoteReference"/>
          <w:rFonts w:ascii="IRNazli" w:hAnsi="IRNazli" w:cs="IRNazli"/>
          <w:sz w:val="28"/>
          <w:szCs w:val="28"/>
          <w:rtl/>
          <w:lang w:bidi="ar-AE"/>
        </w:rPr>
        <w:footnoteReference w:id="324"/>
      </w:r>
      <w:r w:rsidR="007F15C9" w:rsidRPr="0052470B">
        <w:rPr>
          <w:rStyle w:val="Char4"/>
          <w:rFonts w:hint="cs"/>
          <w:spacing w:val="0"/>
          <w:rtl/>
        </w:rPr>
        <w:t>.</w:t>
      </w:r>
    </w:p>
    <w:p w:rsidR="005910A4" w:rsidRPr="006637AC" w:rsidRDefault="005910A4" w:rsidP="00FA5C34">
      <w:pPr>
        <w:pStyle w:val="a4"/>
        <w:spacing w:before="0" w:beforeAutospacing="0"/>
        <w:ind w:firstLine="284"/>
        <w:jc w:val="both"/>
        <w:rPr>
          <w:rStyle w:val="Char3"/>
          <w:rtl/>
        </w:rPr>
      </w:pPr>
      <w:r w:rsidRPr="006637AC">
        <w:rPr>
          <w:rStyle w:val="Char3"/>
          <w:rtl/>
        </w:rPr>
        <w:t>2</w:t>
      </w:r>
      <w:r w:rsidR="006637AC">
        <w:rPr>
          <w:rStyle w:val="Char3"/>
          <w:rFonts w:hint="cs"/>
          <w:rtl/>
        </w:rPr>
        <w:t>8</w:t>
      </w:r>
      <w:r w:rsidRPr="006637AC">
        <w:rPr>
          <w:rStyle w:val="Char3"/>
          <w:rtl/>
        </w:rPr>
        <w:t xml:space="preserve">4- </w:t>
      </w:r>
      <w:r w:rsidR="00370768" w:rsidRPr="0052470B">
        <w:rPr>
          <w:rStyle w:val="Char4"/>
          <w:rFonts w:hint="cs"/>
          <w:spacing w:val="0"/>
          <w:rtl/>
        </w:rPr>
        <w:t>«</w:t>
      </w:r>
      <w:r w:rsidRPr="0052470B">
        <w:rPr>
          <w:rtl/>
        </w:rPr>
        <w:t xml:space="preserve">وعن أبي عليٍّ طَلْق بن عليٍّ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«إِذَا دعا الرَّجُلُ زَوْجتَهُ لِحَاجتِهِ فَلْتَأْتِهِ وإِنْ كَانَتْ عَلَى التَّنُّور</w:t>
      </w:r>
      <w:r w:rsidR="00370768" w:rsidRPr="0052470B">
        <w:rPr>
          <w:rFonts w:hint="cs"/>
          <w:rtl/>
        </w:rPr>
        <w:t>»</w:t>
      </w:r>
      <w:r w:rsidRPr="00EE7E0F">
        <w:rPr>
          <w:rStyle w:val="Char4"/>
          <w:rtl/>
        </w:rPr>
        <w:t>»</w:t>
      </w:r>
      <w:r w:rsidRPr="006637AC">
        <w:rPr>
          <w:rStyle w:val="Char5"/>
          <w:rtl/>
        </w:rPr>
        <w:t xml:space="preserve"> ر</w:t>
      </w:r>
      <w:r w:rsidRPr="0052470B">
        <w:rPr>
          <w:rStyle w:val="Char5"/>
          <w:rtl/>
        </w:rPr>
        <w:t>واه الترمذي والنسائي</w:t>
      </w:r>
      <w:r w:rsidR="00140074" w:rsidRPr="0052470B">
        <w:rPr>
          <w:rStyle w:val="Char5"/>
          <w:rtl/>
        </w:rPr>
        <w:t>،</w:t>
      </w:r>
      <w:r w:rsidRPr="0052470B">
        <w:rPr>
          <w:rStyle w:val="Char5"/>
          <w:rtl/>
        </w:rPr>
        <w:t xml:space="preserve"> وقال الترمذي</w:t>
      </w:r>
      <w:r w:rsidR="0015419D" w:rsidRPr="0052470B">
        <w:rPr>
          <w:rStyle w:val="Char5"/>
          <w:rtl/>
        </w:rPr>
        <w:t>:</w:t>
      </w:r>
      <w:r w:rsidRPr="0052470B">
        <w:rPr>
          <w:rStyle w:val="Char5"/>
          <w:rtl/>
        </w:rPr>
        <w:t xml:space="preserve"> حديث حسن صحيح</w:t>
      </w:r>
      <w:r w:rsidR="00140074" w:rsidRPr="0052470B">
        <w:rPr>
          <w:rStyle w:val="Char5"/>
          <w:rtl/>
        </w:rPr>
        <w:t>.</w:t>
      </w:r>
    </w:p>
    <w:p w:rsidR="00041B3E" w:rsidRPr="0052470B" w:rsidRDefault="00C927B8" w:rsidP="00CA2E2E">
      <w:pPr>
        <w:ind w:firstLine="284"/>
        <w:jc w:val="both"/>
        <w:rPr>
          <w:rStyle w:val="Char3"/>
          <w:rtl/>
        </w:rPr>
      </w:pPr>
      <w:r w:rsidRPr="0052470B">
        <w:rPr>
          <w:rStyle w:val="Char3"/>
          <w:rtl/>
        </w:rPr>
        <w:t xml:space="preserve">284. </w:t>
      </w:r>
      <w:r w:rsidR="00C7265D" w:rsidRPr="00C7265D">
        <w:rPr>
          <w:rStyle w:val="Char4"/>
          <w:rtl/>
        </w:rPr>
        <w:t>«</w:t>
      </w:r>
      <w:r w:rsidRPr="00C7265D">
        <w:rPr>
          <w:rStyle w:val="Char8"/>
          <w:rtl/>
        </w:rPr>
        <w:t>از ابوعلی طلق بن</w:t>
      </w:r>
      <w:r w:rsidRPr="0052470B">
        <w:rPr>
          <w:rStyle w:val="Char8"/>
          <w:rtl/>
        </w:rPr>
        <w:t xml:space="preserve"> </w:t>
      </w:r>
      <w:r w:rsidR="00C7265D">
        <w:rPr>
          <w:rStyle w:val="Char8"/>
          <w:rtl/>
        </w:rPr>
        <w:t>علی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002E5A50">
        <w:rPr>
          <w:rStyle w:val="Char8"/>
          <w:rtl/>
        </w:rPr>
        <w:t xml:space="preserve"> فرمودند: «هر</w:t>
      </w:r>
      <w:r w:rsidRPr="0052470B">
        <w:rPr>
          <w:rStyle w:val="Char8"/>
          <w:rtl/>
        </w:rPr>
        <w:t>گاه مرد، زنش را برای نیازش (همبستری) دعوت کرد، زن، باید اجابت کند، اگر چه بر سر تنور باشد»</w:t>
      </w:r>
      <w:r w:rsidR="00B462E7" w:rsidRPr="00EE7E0F">
        <w:rPr>
          <w:rStyle w:val="Char4"/>
          <w:rFonts w:hint="cs"/>
          <w:rtl/>
        </w:rPr>
        <w:t>»</w:t>
      </w:r>
      <w:r w:rsidRPr="00E96FD0">
        <w:rPr>
          <w:rStyle w:val="FootnoteReference"/>
          <w:rFonts w:ascii="IRNazli" w:hAnsi="IRNazli" w:cs="IRNazli"/>
          <w:sz w:val="28"/>
          <w:szCs w:val="28"/>
          <w:rtl/>
          <w:lang w:bidi="ar-AE"/>
        </w:rPr>
        <w:footnoteReference w:id="325"/>
      </w:r>
      <w:r w:rsidR="00B462E7" w:rsidRPr="0052470B">
        <w:rPr>
          <w:rStyle w:val="Char4"/>
          <w:rFonts w:hint="cs"/>
          <w:spacing w:val="0"/>
          <w:rtl/>
        </w:rPr>
        <w:t>.</w:t>
      </w:r>
    </w:p>
    <w:p w:rsidR="005910A4" w:rsidRPr="006637AC" w:rsidRDefault="005910A4" w:rsidP="00FA5C34">
      <w:pPr>
        <w:pStyle w:val="a4"/>
        <w:spacing w:before="0" w:beforeAutospacing="0"/>
        <w:ind w:firstLine="284"/>
        <w:jc w:val="both"/>
        <w:rPr>
          <w:rStyle w:val="Char3"/>
          <w:rtl/>
        </w:rPr>
      </w:pPr>
      <w:r w:rsidRPr="006637AC">
        <w:rPr>
          <w:rStyle w:val="Char3"/>
          <w:rtl/>
        </w:rPr>
        <w:t xml:space="preserve">285- </w:t>
      </w:r>
      <w:r w:rsidR="00B462E7"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لَوْ كُنْتُ آمِراً أحَداً أَنْ يسْجُدَ لأَحدٍ لأَمَرْتُ ال</w:t>
      </w:r>
      <w:r w:rsidR="006637AC">
        <w:rPr>
          <w:rFonts w:hint="cs"/>
          <w:rtl/>
        </w:rPr>
        <w:t>ـ</w:t>
      </w:r>
      <w:r w:rsidRPr="0052470B">
        <w:rPr>
          <w:rtl/>
        </w:rPr>
        <w:t>مرْأَة أَنْ تَسْجُدَ لِزَوْجِهَا</w:t>
      </w:r>
      <w:r w:rsidR="00B462E7" w:rsidRPr="0052470B">
        <w:rPr>
          <w:rFonts w:hint="cs"/>
          <w:rtl/>
        </w:rPr>
        <w:t>»</w:t>
      </w:r>
      <w:r w:rsidR="00140074" w:rsidRPr="00EE7E0F">
        <w:rPr>
          <w:rStyle w:val="Char4"/>
          <w:rtl/>
        </w:rPr>
        <w:t>»</w:t>
      </w:r>
      <w:r w:rsidR="006637AC" w:rsidRPr="006637AC">
        <w:rPr>
          <w:rStyle w:val="Char5"/>
          <w:rFonts w:hint="cs"/>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 صحيح</w:t>
      </w:r>
      <w:r w:rsidRPr="006637AC">
        <w:rPr>
          <w:rStyle w:val="Char3"/>
          <w:rtl/>
        </w:rPr>
        <w:t>.</w:t>
      </w:r>
    </w:p>
    <w:p w:rsidR="00041B3E" w:rsidRPr="0052470B" w:rsidRDefault="00C927B8" w:rsidP="00CA2E2E">
      <w:pPr>
        <w:ind w:firstLine="284"/>
        <w:jc w:val="both"/>
        <w:rPr>
          <w:rStyle w:val="Char3"/>
          <w:rtl/>
        </w:rPr>
      </w:pPr>
      <w:r w:rsidRPr="0052470B">
        <w:rPr>
          <w:rStyle w:val="Char3"/>
          <w:rtl/>
        </w:rPr>
        <w:t xml:space="preserve">285.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«اگر من به کسی فرمان می‌دادم که کسی را سجده کند (اگر می‌شد برای غیر خدا سجده کنند) به زن امر می‌کردم که به شوهرش سجده کند</w:t>
      </w:r>
      <w:r w:rsidR="00B462E7"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326"/>
      </w:r>
      <w:r w:rsidR="00B462E7" w:rsidRPr="0052470B">
        <w:rPr>
          <w:rStyle w:val="Char4"/>
          <w:rFonts w:hint="cs"/>
          <w:spacing w:val="0"/>
          <w:rtl/>
        </w:rPr>
        <w:t>.</w:t>
      </w:r>
    </w:p>
    <w:p w:rsidR="005910A4" w:rsidRPr="006637AC" w:rsidRDefault="005910A4" w:rsidP="00FA5C34">
      <w:pPr>
        <w:pStyle w:val="a4"/>
        <w:spacing w:before="0" w:beforeAutospacing="0"/>
        <w:ind w:firstLine="284"/>
        <w:jc w:val="both"/>
        <w:rPr>
          <w:rStyle w:val="Char3"/>
          <w:rtl/>
        </w:rPr>
      </w:pPr>
      <w:r w:rsidRPr="006637AC">
        <w:rPr>
          <w:rStyle w:val="Char3"/>
          <w:rtl/>
        </w:rPr>
        <w:t xml:space="preserve">286- </w:t>
      </w:r>
      <w:r w:rsidR="00B462E7" w:rsidRPr="0052470B">
        <w:rPr>
          <w:rStyle w:val="Char4"/>
          <w:rFonts w:hint="cs"/>
          <w:spacing w:val="0"/>
          <w:rtl/>
        </w:rPr>
        <w:t>«</w:t>
      </w:r>
      <w:r w:rsidRPr="0052470B">
        <w:rPr>
          <w:rtl/>
        </w:rPr>
        <w:t xml:space="preserve">وعن أُمِّ سلمةَ </w:t>
      </w:r>
      <w:r w:rsidR="00EE01BC" w:rsidRPr="0052470B">
        <w:rPr>
          <w:rFonts w:cs="CTraditional Arabic"/>
          <w:szCs w:val="28"/>
          <w:rtl/>
        </w:rPr>
        <w:t>ب</w:t>
      </w:r>
      <w:r w:rsidRPr="0052470B">
        <w:rPr>
          <w:rtl/>
        </w:rPr>
        <w:t xml:space="preserve"> قالت</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أَيُّما امرأَةٍ ماتَتْ وزوْجُهَا عنها راضٍ دخَلَتِ الجَنَّةَ</w:t>
      </w:r>
      <w:r w:rsidR="00140074" w:rsidRPr="0052470B">
        <w:rPr>
          <w:rtl/>
        </w:rPr>
        <w:t>»</w:t>
      </w:r>
      <w:r w:rsidR="00B462E7" w:rsidRPr="00EE7E0F">
        <w:rPr>
          <w:rStyle w:val="Char4"/>
          <w:rFonts w:hint="cs"/>
          <w:rtl/>
        </w:rPr>
        <w:t>»</w:t>
      </w:r>
      <w:r w:rsidRPr="006637AC">
        <w:rPr>
          <w:rStyle w:val="Char5"/>
          <w:rtl/>
        </w:rPr>
        <w:t xml:space="preserve"> </w:t>
      </w:r>
      <w:r w:rsidRPr="0052470B">
        <w:rPr>
          <w:rStyle w:val="Char5"/>
          <w:rtl/>
        </w:rPr>
        <w:t>رواه الترمذي وقال</w:t>
      </w:r>
      <w:r w:rsidR="000C6F25" w:rsidRPr="0052470B">
        <w:rPr>
          <w:rStyle w:val="Char5"/>
          <w:rtl/>
        </w:rPr>
        <w:t xml:space="preserve"> </w:t>
      </w:r>
      <w:r w:rsidRPr="0052470B">
        <w:rPr>
          <w:rStyle w:val="Char5"/>
          <w:rFonts w:hint="cs"/>
          <w:rtl/>
        </w:rPr>
        <w:t>حديث</w:t>
      </w:r>
      <w:r w:rsidRPr="0052470B">
        <w:rPr>
          <w:rStyle w:val="Char5"/>
          <w:rtl/>
        </w:rPr>
        <w:t xml:space="preserve"> </w:t>
      </w:r>
      <w:r w:rsidRPr="0052470B">
        <w:rPr>
          <w:rStyle w:val="Char5"/>
          <w:rFonts w:hint="cs"/>
          <w:rtl/>
        </w:rPr>
        <w:t>حسن</w:t>
      </w:r>
      <w:r w:rsidR="00140074" w:rsidRPr="006637AC">
        <w:rPr>
          <w:rStyle w:val="Char3"/>
          <w:rtl/>
        </w:rPr>
        <w:t>.</w:t>
      </w:r>
    </w:p>
    <w:p w:rsidR="00C927B8" w:rsidRPr="0052470B" w:rsidRDefault="00C927B8" w:rsidP="00CA2E2E">
      <w:pPr>
        <w:ind w:firstLine="284"/>
        <w:jc w:val="both"/>
        <w:rPr>
          <w:rStyle w:val="Char3"/>
          <w:rtl/>
        </w:rPr>
      </w:pPr>
      <w:r w:rsidRPr="0052470B">
        <w:rPr>
          <w:rStyle w:val="Char3"/>
          <w:rtl/>
        </w:rPr>
        <w:t xml:space="preserve">286. </w:t>
      </w:r>
      <w:r w:rsidR="00C7265D" w:rsidRPr="00C7265D">
        <w:rPr>
          <w:rStyle w:val="Char4"/>
          <w:rtl/>
        </w:rPr>
        <w:t>«</w:t>
      </w:r>
      <w:r w:rsidRPr="00C7265D">
        <w:rPr>
          <w:rStyle w:val="Char8"/>
          <w:rtl/>
        </w:rPr>
        <w:t>از ام‌المؤمنین ام‌سلمه</w:t>
      </w:r>
      <w:r w:rsidR="000C6F25" w:rsidRPr="0052470B">
        <w:rPr>
          <w:rFonts w:cs="CTraditional Arabic" w:hint="cs"/>
          <w:sz w:val="28"/>
          <w:szCs w:val="28"/>
          <w:rtl/>
          <w:lang w:bidi="ar-AE"/>
        </w:rPr>
        <w:t xml:space="preserve"> ل</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زنی در حالی بمیرد که شوهرش از او خشنود است، داخل بهشت می‌شود»</w:t>
      </w:r>
      <w:r w:rsidR="00B462E7" w:rsidRPr="00EE7E0F">
        <w:rPr>
          <w:rStyle w:val="Char4"/>
          <w:rFonts w:hint="cs"/>
          <w:rtl/>
        </w:rPr>
        <w:t>»</w:t>
      </w:r>
      <w:r w:rsidRPr="00E96FD0">
        <w:rPr>
          <w:rStyle w:val="FootnoteReference"/>
          <w:rFonts w:ascii="IRNazli" w:hAnsi="IRNazli" w:cs="IRNazli"/>
          <w:sz w:val="28"/>
          <w:szCs w:val="28"/>
          <w:rtl/>
          <w:lang w:bidi="ar-AE"/>
        </w:rPr>
        <w:footnoteReference w:id="327"/>
      </w:r>
      <w:r w:rsidR="00B462E7" w:rsidRPr="0052470B">
        <w:rPr>
          <w:rStyle w:val="Char4"/>
          <w:rFonts w:hint="cs"/>
          <w:spacing w:val="0"/>
          <w:rtl/>
        </w:rPr>
        <w:t>.</w:t>
      </w:r>
    </w:p>
    <w:p w:rsidR="005910A4" w:rsidRPr="006637AC" w:rsidRDefault="005910A4" w:rsidP="00FA5C34">
      <w:pPr>
        <w:pStyle w:val="a4"/>
        <w:spacing w:before="0" w:beforeAutospacing="0"/>
        <w:ind w:firstLine="284"/>
        <w:jc w:val="both"/>
        <w:rPr>
          <w:rStyle w:val="Char3"/>
          <w:rtl/>
        </w:rPr>
      </w:pPr>
      <w:r w:rsidRPr="006637AC">
        <w:rPr>
          <w:rStyle w:val="Char3"/>
          <w:rtl/>
        </w:rPr>
        <w:t xml:space="preserve">287- </w:t>
      </w:r>
      <w:r w:rsidR="00E11EBC" w:rsidRPr="0052470B">
        <w:rPr>
          <w:rStyle w:val="Char4"/>
          <w:rFonts w:hint="cs"/>
          <w:spacing w:val="0"/>
          <w:rtl/>
        </w:rPr>
        <w:t>«</w:t>
      </w:r>
      <w:r w:rsidRPr="0052470B">
        <w:rPr>
          <w:rtl/>
        </w:rPr>
        <w:t xml:space="preserve">وعن معاذِ بنِ جبلٍ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لا تُؤْذِي امْرَأَةٌ زَوْجَهَا في الدُّنْيا إِلاَّ قالَتْ زَوْجَتُهُ مِنَ الحُورِ الْعِينِ لا تُؤْذِيه قَاتلَكِ اللَّه</w:t>
      </w:r>
      <w:r w:rsidR="00140074" w:rsidRPr="0052470B">
        <w:rPr>
          <w:rtl/>
        </w:rPr>
        <w:t>،</w:t>
      </w:r>
      <w:r w:rsidRPr="0052470B">
        <w:rPr>
          <w:rtl/>
        </w:rPr>
        <w:t xml:space="preserve"> فَإِنَّمَا هُو عِنْدَكِ دخِيلٌ يُ</w:t>
      </w:r>
      <w:r w:rsidR="00E131DB" w:rsidRPr="0052470B">
        <w:rPr>
          <w:rFonts w:hint="cs"/>
          <w:rtl/>
        </w:rPr>
        <w:t>و</w:t>
      </w:r>
      <w:r w:rsidRPr="0052470B">
        <w:rPr>
          <w:rtl/>
        </w:rPr>
        <w:t>شِكُ أَنْ يُفارِقَكِ إِلَينا</w:t>
      </w:r>
      <w:r w:rsidR="00E11EBC" w:rsidRPr="0052470B">
        <w:rPr>
          <w:rFonts w:hint="cs"/>
          <w:rtl/>
        </w:rPr>
        <w:t>»</w:t>
      </w:r>
      <w:r w:rsidR="00140074" w:rsidRPr="00EE7E0F">
        <w:rPr>
          <w:rStyle w:val="Char4"/>
          <w:rtl/>
        </w:rPr>
        <w:t>»</w:t>
      </w:r>
      <w:r w:rsidRPr="006637AC">
        <w:rPr>
          <w:rStyle w:val="Char5"/>
          <w:rtl/>
        </w:rPr>
        <w:t xml:space="preserve"> </w:t>
      </w:r>
      <w:r w:rsidRPr="0052470B">
        <w:rPr>
          <w:rStyle w:val="Char5"/>
          <w:rtl/>
        </w:rPr>
        <w:t>رواه الترمذي وقال حديث حسن.</w:t>
      </w:r>
    </w:p>
    <w:p w:rsidR="00C927B8" w:rsidRPr="0052470B" w:rsidRDefault="00102504" w:rsidP="00CA2E2E">
      <w:pPr>
        <w:ind w:firstLine="284"/>
        <w:jc w:val="both"/>
        <w:rPr>
          <w:rStyle w:val="Char3"/>
          <w:rtl/>
        </w:rPr>
      </w:pPr>
      <w:r w:rsidRPr="0052470B">
        <w:rPr>
          <w:rStyle w:val="Char3"/>
          <w:rtl/>
        </w:rPr>
        <w:t xml:space="preserve">287. </w:t>
      </w:r>
      <w:r w:rsidR="00C7265D" w:rsidRPr="00C7265D">
        <w:rPr>
          <w:rStyle w:val="Char4"/>
          <w:rtl/>
        </w:rPr>
        <w:t>«</w:t>
      </w:r>
      <w:r w:rsidRPr="00C7265D">
        <w:rPr>
          <w:rStyle w:val="Char8"/>
          <w:rtl/>
        </w:rPr>
        <w:t>از</w:t>
      </w:r>
      <w:r w:rsidRPr="0052470B">
        <w:rPr>
          <w:rStyle w:val="Char3"/>
          <w:rtl/>
        </w:rPr>
        <w:t xml:space="preserve"> </w:t>
      </w:r>
      <w:r w:rsidRPr="0052470B">
        <w:rPr>
          <w:rStyle w:val="Char8"/>
          <w:rtl/>
        </w:rPr>
        <w:t>معاذبن جبل</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زنی که شوهرش را اذیت کند، همسر مرد از حورالعین (در بهشت، خطاب به او) می‌گوید: خدا تو را بکشد، او را اذیت نکن! او نزد تو مهمان است و ممکن است از تو جدا شود و</w:t>
      </w:r>
      <w:r w:rsidR="00034D04">
        <w:rPr>
          <w:rStyle w:val="Char8"/>
          <w:rtl/>
        </w:rPr>
        <w:t xml:space="preserve"> به‌سوی </w:t>
      </w:r>
      <w:r w:rsidRPr="0052470B">
        <w:rPr>
          <w:rStyle w:val="Char8"/>
          <w:rtl/>
        </w:rPr>
        <w:t>ما بیاید</w:t>
      </w:r>
      <w:r w:rsidR="00E11EBC"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328"/>
      </w:r>
      <w:r w:rsidR="00E11EBC" w:rsidRPr="0052470B">
        <w:rPr>
          <w:rStyle w:val="Char3"/>
          <w:rFonts w:hint="cs"/>
          <w:rtl/>
        </w:rPr>
        <w:t>.</w:t>
      </w:r>
    </w:p>
    <w:p w:rsidR="005910A4" w:rsidRPr="0052470B" w:rsidRDefault="005910A4" w:rsidP="00FA5C34">
      <w:pPr>
        <w:pStyle w:val="a4"/>
        <w:spacing w:before="0" w:beforeAutospacing="0"/>
        <w:ind w:firstLine="284"/>
        <w:jc w:val="both"/>
        <w:rPr>
          <w:rStyle w:val="Char5"/>
          <w:rtl/>
        </w:rPr>
      </w:pPr>
      <w:r w:rsidRPr="006637AC">
        <w:rPr>
          <w:rStyle w:val="Char3"/>
          <w:rtl/>
        </w:rPr>
        <w:t xml:space="preserve">288- </w:t>
      </w:r>
      <w:r w:rsidR="00E11EBC" w:rsidRPr="0052470B">
        <w:rPr>
          <w:rStyle w:val="Char4"/>
          <w:rFonts w:hint="cs"/>
          <w:spacing w:val="0"/>
          <w:rtl/>
        </w:rPr>
        <w:t>«</w:t>
      </w:r>
      <w:r w:rsidRPr="0052470B">
        <w:rPr>
          <w:rtl/>
        </w:rPr>
        <w:t xml:space="preserve">وعن أُسامَةَ بنِ زيد </w:t>
      </w:r>
      <w:r w:rsidR="00EE01BC" w:rsidRPr="0052470B">
        <w:rPr>
          <w:rFonts w:cs="CTraditional Arabic"/>
          <w:szCs w:val="28"/>
          <w:rtl/>
        </w:rPr>
        <w:t>ب</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ما تركْتُ بعْدِي فِتْنَةً هِي أَضَرُّ عَلَى الرِّجالِ</w:t>
      </w:r>
      <w:r w:rsidR="0015419D" w:rsidRPr="0052470B">
        <w:rPr>
          <w:rtl/>
        </w:rPr>
        <w:t>:</w:t>
      </w:r>
      <w:r w:rsidRPr="0052470B">
        <w:rPr>
          <w:rtl/>
        </w:rPr>
        <w:t xml:space="preserve"> مِنَ النِّسَاءِ</w:t>
      </w:r>
      <w:r w:rsidR="00E11EBC" w:rsidRPr="0052470B">
        <w:rPr>
          <w:rFonts w:hint="cs"/>
          <w:rtl/>
        </w:rPr>
        <w:t>»</w:t>
      </w:r>
      <w:r w:rsidR="00140074" w:rsidRPr="00EE7E0F">
        <w:rPr>
          <w:rStyle w:val="Char4"/>
          <w:rtl/>
        </w:rPr>
        <w:t>»</w:t>
      </w:r>
      <w:r w:rsidRPr="006637AC">
        <w:rPr>
          <w:rStyle w:val="Char5"/>
          <w:rtl/>
        </w:rPr>
        <w:t xml:space="preserve"> </w:t>
      </w:r>
      <w:r w:rsidRPr="0052470B">
        <w:rPr>
          <w:rStyle w:val="Char5"/>
          <w:rtl/>
        </w:rPr>
        <w:t>متفقٌ عليه</w:t>
      </w:r>
      <w:r w:rsidR="00140074" w:rsidRPr="0052470B">
        <w:rPr>
          <w:rStyle w:val="Char5"/>
          <w:rtl/>
        </w:rPr>
        <w:t>.</w:t>
      </w:r>
    </w:p>
    <w:p w:rsidR="00C927B8" w:rsidRPr="0052470B" w:rsidRDefault="00102504" w:rsidP="00CA2E2E">
      <w:pPr>
        <w:ind w:firstLine="284"/>
        <w:jc w:val="both"/>
        <w:rPr>
          <w:rStyle w:val="Char3"/>
          <w:rtl/>
        </w:rPr>
      </w:pPr>
      <w:r w:rsidRPr="0052470B">
        <w:rPr>
          <w:rStyle w:val="Char3"/>
          <w:rtl/>
        </w:rPr>
        <w:t xml:space="preserve">288. </w:t>
      </w:r>
      <w:r w:rsidR="00C7265D" w:rsidRPr="00C7265D">
        <w:rPr>
          <w:rStyle w:val="Char4"/>
          <w:rtl/>
        </w:rPr>
        <w:t>«</w:t>
      </w:r>
      <w:r w:rsidRPr="00C7265D">
        <w:rPr>
          <w:rStyle w:val="Char8"/>
          <w:rtl/>
        </w:rPr>
        <w:t>از اسامه</w:t>
      </w:r>
      <w:r w:rsidRPr="0052470B">
        <w:rPr>
          <w:rStyle w:val="Char8"/>
          <w:rtl/>
        </w:rPr>
        <w:t xml:space="preserve"> بن زید</w:t>
      </w:r>
      <w:r w:rsidR="000C6F25" w:rsidRPr="0052470B">
        <w:rPr>
          <w:rFonts w:cs="CTraditional Arabic"/>
          <w:sz w:val="28"/>
          <w:szCs w:val="28"/>
          <w:rtl/>
          <w:lang w:bidi="ar-AE"/>
        </w:rPr>
        <w:t xml:space="preserve"> ب</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«بعد از خود برای مردان فتنه‌ای پر ضررتر از زنان به جا نگذاشته‌ام</w:t>
      </w:r>
      <w:r w:rsidR="00E11EBC"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329"/>
      </w:r>
      <w:r w:rsidR="00024EEC" w:rsidRPr="0052470B">
        <w:rPr>
          <w:rStyle w:val="Char3"/>
          <w:rtl/>
        </w:rPr>
        <w:t xml:space="preserve"> </w:t>
      </w:r>
      <w:r w:rsidR="00024EEC" w:rsidRPr="00E96FD0">
        <w:rPr>
          <w:rStyle w:val="FootnoteReference"/>
          <w:rFonts w:ascii="IRNazli" w:hAnsi="IRNazli" w:cs="IRNazli"/>
          <w:sz w:val="28"/>
          <w:szCs w:val="28"/>
          <w:rtl/>
          <w:lang w:bidi="ar-AE"/>
        </w:rPr>
        <w:footnoteReference w:id="330"/>
      </w:r>
      <w:r w:rsidR="00E11EBC" w:rsidRPr="0052470B">
        <w:rPr>
          <w:rStyle w:val="Char3"/>
          <w:rFonts w:hint="cs"/>
          <w:rtl/>
        </w:rPr>
        <w:t>.</w:t>
      </w:r>
    </w:p>
    <w:p w:rsidR="00647B9B" w:rsidRPr="00647B9B" w:rsidRDefault="00647B9B" w:rsidP="00647B9B">
      <w:pPr>
        <w:pStyle w:val="af2"/>
        <w:rPr>
          <w:rtl/>
        </w:rPr>
      </w:pPr>
      <w:bookmarkStart w:id="226" w:name="_Toc442124408"/>
      <w:bookmarkStart w:id="227" w:name="_Toc437943055"/>
      <w:r w:rsidRPr="00647B9B">
        <w:rPr>
          <w:rFonts w:hint="cs"/>
          <w:rtl/>
        </w:rPr>
        <w:t xml:space="preserve">36- </w:t>
      </w:r>
      <w:r w:rsidRPr="00647B9B">
        <w:rPr>
          <w:rtl/>
        </w:rPr>
        <w:t>باب النفقة على العيال</w:t>
      </w:r>
      <w:bookmarkEnd w:id="226"/>
    </w:p>
    <w:p w:rsidR="00102504" w:rsidRPr="00647B9B" w:rsidRDefault="00647B9B" w:rsidP="00647B9B">
      <w:pPr>
        <w:pStyle w:val="af"/>
        <w:bidi/>
        <w:rPr>
          <w:rStyle w:val="Char3"/>
          <w:rFonts w:ascii="IRZar" w:hAnsi="IRZar" w:cs="IRZar"/>
          <w:sz w:val="24"/>
          <w:szCs w:val="24"/>
          <w:rtl/>
        </w:rPr>
      </w:pPr>
      <w:bookmarkStart w:id="228" w:name="_Toc442124409"/>
      <w:r w:rsidRPr="00647B9B">
        <w:rPr>
          <w:rFonts w:hint="cs"/>
          <w:rtl/>
        </w:rPr>
        <w:t>باب نفقه زن و فرزند و خادم</w:t>
      </w:r>
      <w:bookmarkEnd w:id="227"/>
      <w:bookmarkEnd w:id="228"/>
    </w:p>
    <w:p w:rsidR="004349E3" w:rsidRPr="002E5A50" w:rsidRDefault="002E5A50" w:rsidP="002E5A50">
      <w:pPr>
        <w:pStyle w:val="a8"/>
        <w:rPr>
          <w:rStyle w:val="Char3"/>
          <w:rFonts w:ascii="mylotus" w:hAnsi="mylotus" w:cs="mylotus"/>
          <w:sz w:val="27"/>
          <w:szCs w:val="27"/>
          <w:rtl/>
        </w:rPr>
      </w:pPr>
      <w:r w:rsidRPr="002E5A50">
        <w:rPr>
          <w:rStyle w:val="Char3"/>
          <w:rFonts w:ascii="mylotus" w:hAnsi="mylotus" w:cs="mylotus"/>
          <w:sz w:val="27"/>
          <w:szCs w:val="27"/>
          <w:rtl/>
        </w:rPr>
        <w:t>قال</w:t>
      </w:r>
      <w:r w:rsidRPr="002E5A50">
        <w:rPr>
          <w:rStyle w:val="Char3"/>
          <w:rFonts w:ascii="mylotus" w:hAnsi="mylotus" w:cs="mylotus" w:hint="cs"/>
          <w:sz w:val="27"/>
          <w:szCs w:val="27"/>
          <w:rtl/>
        </w:rPr>
        <w:t xml:space="preserve"> </w:t>
      </w:r>
      <w:r w:rsidR="004349E3" w:rsidRPr="002E5A50">
        <w:rPr>
          <w:rStyle w:val="Char3"/>
          <w:rFonts w:ascii="mylotus" w:hAnsi="mylotus" w:cs="mylotus"/>
          <w:sz w:val="27"/>
          <w:szCs w:val="27"/>
          <w:rtl/>
        </w:rPr>
        <w:t>الله تعالی:</w:t>
      </w:r>
    </w:p>
    <w:p w:rsidR="004349E3" w:rsidRPr="0052470B" w:rsidRDefault="00796EF2" w:rsidP="00056E8F">
      <w:pPr>
        <w:pStyle w:val="a5"/>
        <w:rPr>
          <w:rFonts w:ascii="IRNazli" w:hAnsi="IRNazli" w:cs="IRNazli"/>
          <w:spacing w:val="0"/>
          <w:sz w:val="24"/>
          <w:szCs w:val="24"/>
          <w:rtl/>
          <w:lang w:bidi="fa-IR"/>
        </w:rPr>
      </w:pPr>
      <w:r w:rsidRPr="0052470B">
        <w:rPr>
          <w:rStyle w:val="Char4"/>
          <w:rFonts w:hint="cs"/>
          <w:spacing w:val="0"/>
          <w:rtl/>
        </w:rPr>
        <w:t>﴿</w:t>
      </w:r>
      <w:r w:rsidRPr="00056E8F">
        <w:rPr>
          <w:rtl/>
        </w:rPr>
        <w:t xml:space="preserve">وَعَلَى </w:t>
      </w:r>
      <w:r w:rsidRPr="00056E8F">
        <w:rPr>
          <w:rFonts w:hint="cs"/>
          <w:rtl/>
        </w:rPr>
        <w:t>ٱلۡمَوۡلُودِ</w:t>
      </w:r>
      <w:r w:rsidRPr="00056E8F">
        <w:rPr>
          <w:rtl/>
        </w:rPr>
        <w:t xml:space="preserve"> لَهُ</w:t>
      </w:r>
      <w:r w:rsidRPr="00056E8F">
        <w:rPr>
          <w:rFonts w:hint="cs"/>
          <w:rtl/>
        </w:rPr>
        <w:t>ۥ</w:t>
      </w:r>
      <w:r w:rsidRPr="00056E8F">
        <w:rPr>
          <w:rtl/>
        </w:rPr>
        <w:t xml:space="preserve"> رِزۡقُهُنَّ وَكِسۡوَتُهُنَّ بِ</w:t>
      </w:r>
      <w:r w:rsidRPr="00056E8F">
        <w:rPr>
          <w:rFonts w:hint="cs"/>
          <w:rtl/>
        </w:rPr>
        <w:t>ٱلۡمَعۡرُوفِ</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[البقرة: 233]</w:t>
      </w:r>
      <w:r w:rsidR="006C4483" w:rsidRPr="00EE7E0F">
        <w:rPr>
          <w:rStyle w:val="Char9"/>
          <w:rtl/>
        </w:rPr>
        <w:t>.</w:t>
      </w:r>
    </w:p>
    <w:p w:rsidR="004349E3" w:rsidRPr="0052470B" w:rsidRDefault="004349E3" w:rsidP="004E1D7E">
      <w:pPr>
        <w:pStyle w:val="a2"/>
        <w:rPr>
          <w:sz w:val="28"/>
          <w:szCs w:val="28"/>
          <w:rtl/>
        </w:rPr>
      </w:pPr>
      <w:r w:rsidRPr="0052470B">
        <w:rPr>
          <w:rStyle w:val="Char4"/>
          <w:spacing w:val="0"/>
          <w:rtl/>
        </w:rPr>
        <w:t>«</w:t>
      </w:r>
      <w:r w:rsidR="009C517B" w:rsidRPr="0052470B">
        <w:rPr>
          <w:rtl/>
        </w:rPr>
        <w:t>و بر صاحب فرزند، لازم است که خوراک و پوشاک مادر را به‌گونه‌ای شایسته و عرفی بپردازد</w:t>
      </w:r>
      <w:r w:rsidRPr="00EE7E0F">
        <w:rPr>
          <w:rStyle w:val="Char4"/>
          <w:rtl/>
        </w:rPr>
        <w:t>»</w:t>
      </w:r>
      <w:r w:rsidRPr="0052470B">
        <w:rPr>
          <w:rtl/>
        </w:rPr>
        <w:t>.</w:t>
      </w:r>
    </w:p>
    <w:p w:rsidR="002C78D8" w:rsidRPr="002E5A50" w:rsidRDefault="002E5A50" w:rsidP="002E5A50">
      <w:pPr>
        <w:pStyle w:val="a8"/>
        <w:rPr>
          <w:rStyle w:val="Char3"/>
          <w:rFonts w:ascii="mylotus" w:hAnsi="mylotus" w:cs="mylotus"/>
          <w:sz w:val="27"/>
          <w:szCs w:val="27"/>
          <w:rtl/>
        </w:rPr>
      </w:pPr>
      <w:r w:rsidRPr="002E5A50">
        <w:rPr>
          <w:rStyle w:val="Char3"/>
          <w:rFonts w:ascii="mylotus" w:hAnsi="mylotus" w:cs="mylotus"/>
          <w:sz w:val="27"/>
          <w:szCs w:val="27"/>
          <w:rtl/>
        </w:rPr>
        <w:t>و</w:t>
      </w:r>
      <w:r w:rsidR="002C78D8" w:rsidRPr="002E5A50">
        <w:rPr>
          <w:rStyle w:val="Char3"/>
          <w:rFonts w:ascii="mylotus" w:hAnsi="mylotus" w:cs="mylotus"/>
          <w:sz w:val="27"/>
          <w:szCs w:val="27"/>
          <w:rtl/>
        </w:rPr>
        <w:t>قال</w:t>
      </w:r>
      <w:r w:rsidR="002C78D8" w:rsidRPr="002E5A50">
        <w:rPr>
          <w:rStyle w:val="Char3"/>
          <w:rFonts w:ascii="Times New Roman" w:hAnsi="Times New Roman" w:cs="Times New Roman" w:hint="cs"/>
          <w:sz w:val="27"/>
          <w:szCs w:val="27"/>
          <w:rtl/>
        </w:rPr>
        <w:t>‌</w:t>
      </w:r>
      <w:r w:rsidR="002C78D8" w:rsidRPr="002E5A50">
        <w:rPr>
          <w:rStyle w:val="Char3"/>
          <w:rFonts w:ascii="mylotus" w:hAnsi="mylotus" w:cs="mylotus"/>
          <w:sz w:val="27"/>
          <w:szCs w:val="27"/>
          <w:rtl/>
        </w:rPr>
        <w:t xml:space="preserve"> </w:t>
      </w:r>
      <w:r w:rsidR="002C78D8" w:rsidRPr="002E5A50">
        <w:rPr>
          <w:rStyle w:val="Char3"/>
          <w:rFonts w:ascii="mylotus" w:hAnsi="mylotus" w:cs="mylotus" w:hint="cs"/>
          <w:sz w:val="27"/>
          <w:szCs w:val="27"/>
          <w:rtl/>
        </w:rPr>
        <w:t>تعالی</w:t>
      </w:r>
      <w:r w:rsidR="002C78D8" w:rsidRPr="002E5A50">
        <w:rPr>
          <w:rStyle w:val="Char3"/>
          <w:rFonts w:ascii="mylotus" w:hAnsi="mylotus" w:cs="mylotus"/>
          <w:sz w:val="27"/>
          <w:szCs w:val="27"/>
          <w:rtl/>
        </w:rPr>
        <w:t>:</w:t>
      </w:r>
    </w:p>
    <w:p w:rsidR="002C78D8" w:rsidRPr="00EE7E0F" w:rsidRDefault="00796EF2" w:rsidP="004E1D7E">
      <w:pPr>
        <w:pStyle w:val="a5"/>
        <w:rPr>
          <w:rStyle w:val="Char9"/>
          <w:rtl/>
        </w:rPr>
      </w:pPr>
      <w:r w:rsidRPr="0052470B">
        <w:rPr>
          <w:rStyle w:val="Char4"/>
          <w:rFonts w:hint="cs"/>
          <w:spacing w:val="0"/>
          <w:rtl/>
        </w:rPr>
        <w:t>﴿</w:t>
      </w:r>
      <w:r w:rsidRPr="00EE7E0F">
        <w:rPr>
          <w:rStyle w:val="Char2"/>
          <w:rtl/>
        </w:rPr>
        <w:t>لِيُنفِق</w:t>
      </w:r>
      <w:r w:rsidRPr="00EE7E0F">
        <w:rPr>
          <w:rStyle w:val="Char2"/>
          <w:rFonts w:hint="cs"/>
          <w:rtl/>
        </w:rPr>
        <w:t>ۡ</w:t>
      </w:r>
      <w:r w:rsidRPr="00EE7E0F">
        <w:rPr>
          <w:rStyle w:val="Char2"/>
          <w:rtl/>
        </w:rPr>
        <w:t xml:space="preserve"> </w:t>
      </w:r>
      <w:r w:rsidRPr="00EE7E0F">
        <w:rPr>
          <w:rStyle w:val="Char2"/>
          <w:rFonts w:hint="cs"/>
          <w:rtl/>
        </w:rPr>
        <w:t>ذُو</w:t>
      </w:r>
      <w:r w:rsidRPr="00EE7E0F">
        <w:rPr>
          <w:rStyle w:val="Char2"/>
          <w:rtl/>
        </w:rPr>
        <w:t xml:space="preserve"> </w:t>
      </w:r>
      <w:r w:rsidRPr="00EE7E0F">
        <w:rPr>
          <w:rStyle w:val="Char2"/>
          <w:rFonts w:hint="cs"/>
          <w:rtl/>
        </w:rPr>
        <w:t>سَعَةٖ</w:t>
      </w:r>
      <w:r w:rsidRPr="00EE7E0F">
        <w:rPr>
          <w:rStyle w:val="Char2"/>
          <w:rtl/>
        </w:rPr>
        <w:t xml:space="preserve"> </w:t>
      </w:r>
      <w:r w:rsidRPr="00EE7E0F">
        <w:rPr>
          <w:rStyle w:val="Char2"/>
          <w:rFonts w:hint="cs"/>
          <w:rtl/>
        </w:rPr>
        <w:t>مِّن</w:t>
      </w:r>
      <w:r w:rsidRPr="00EE7E0F">
        <w:rPr>
          <w:rStyle w:val="Char2"/>
          <w:rtl/>
        </w:rPr>
        <w:t xml:space="preserve"> </w:t>
      </w:r>
      <w:r w:rsidRPr="00EE7E0F">
        <w:rPr>
          <w:rStyle w:val="Char2"/>
          <w:rFonts w:hint="cs"/>
          <w:rtl/>
        </w:rPr>
        <w:t>سَعَتِه</w:t>
      </w:r>
      <w:r w:rsidRPr="00EE7E0F">
        <w:rPr>
          <w:rStyle w:val="Char2"/>
          <w:rtl/>
        </w:rPr>
        <w:t>ِ</w:t>
      </w:r>
      <w:r w:rsidRPr="00EE7E0F">
        <w:rPr>
          <w:rStyle w:val="Char2"/>
          <w:rFonts w:hint="cs"/>
          <w:rtl/>
        </w:rPr>
        <w:t>ۦۖ</w:t>
      </w:r>
      <w:r w:rsidRPr="00EE7E0F">
        <w:rPr>
          <w:rStyle w:val="Char2"/>
          <w:rtl/>
        </w:rPr>
        <w:t xml:space="preserve"> وَمَن قُدِرَ عَلَي</w:t>
      </w:r>
      <w:r w:rsidRPr="00EE7E0F">
        <w:rPr>
          <w:rStyle w:val="Char2"/>
          <w:rFonts w:hint="cs"/>
          <w:rtl/>
        </w:rPr>
        <w:t>ۡهِ</w:t>
      </w:r>
      <w:r w:rsidRPr="00EE7E0F">
        <w:rPr>
          <w:rStyle w:val="Char2"/>
          <w:rtl/>
        </w:rPr>
        <w:t xml:space="preserve"> </w:t>
      </w:r>
      <w:r w:rsidRPr="00EE7E0F">
        <w:rPr>
          <w:rStyle w:val="Char2"/>
          <w:rFonts w:hint="cs"/>
          <w:rtl/>
        </w:rPr>
        <w:t>رِزۡقُهُۥ</w:t>
      </w:r>
      <w:r w:rsidRPr="00EE7E0F">
        <w:rPr>
          <w:rStyle w:val="Char2"/>
          <w:rtl/>
        </w:rPr>
        <w:t xml:space="preserve"> فَل</w:t>
      </w:r>
      <w:r w:rsidRPr="00EE7E0F">
        <w:rPr>
          <w:rStyle w:val="Char2"/>
          <w:rFonts w:hint="cs"/>
          <w:rtl/>
        </w:rPr>
        <w:t>ۡيُنفِقۡ</w:t>
      </w:r>
      <w:r w:rsidRPr="00EE7E0F">
        <w:rPr>
          <w:rStyle w:val="Char2"/>
          <w:rtl/>
        </w:rPr>
        <w:t xml:space="preserve"> </w:t>
      </w:r>
      <w:r w:rsidRPr="00EE7E0F">
        <w:rPr>
          <w:rStyle w:val="Char2"/>
          <w:rFonts w:hint="cs"/>
          <w:rtl/>
        </w:rPr>
        <w:t>مِمَّآ</w:t>
      </w:r>
      <w:r w:rsidRPr="00EE7E0F">
        <w:rPr>
          <w:rStyle w:val="Char2"/>
          <w:rtl/>
        </w:rPr>
        <w:t xml:space="preserve"> </w:t>
      </w:r>
      <w:r w:rsidRPr="00EE7E0F">
        <w:rPr>
          <w:rStyle w:val="Char2"/>
          <w:rFonts w:hint="cs"/>
          <w:rtl/>
        </w:rPr>
        <w:t>ءَاتَىٰهُ</w:t>
      </w:r>
      <w:r w:rsidRPr="00EE7E0F">
        <w:rPr>
          <w:rStyle w:val="Char2"/>
          <w:rtl/>
        </w:rPr>
        <w:t xml:space="preserve"> </w:t>
      </w:r>
      <w:r w:rsidRPr="00EE7E0F">
        <w:rPr>
          <w:rStyle w:val="Char2"/>
          <w:rFonts w:hint="cs"/>
          <w:rtl/>
        </w:rPr>
        <w:t>ٱللَّهُۚ</w:t>
      </w:r>
      <w:r w:rsidRPr="00EE7E0F">
        <w:rPr>
          <w:rStyle w:val="Char2"/>
          <w:rtl/>
        </w:rPr>
        <w:t xml:space="preserve"> لَا يُكَلِّفُ </w:t>
      </w:r>
      <w:r w:rsidRPr="00EE7E0F">
        <w:rPr>
          <w:rStyle w:val="Char2"/>
          <w:rFonts w:hint="cs"/>
          <w:rtl/>
        </w:rPr>
        <w:t>ٱللَّهُ</w:t>
      </w:r>
      <w:r w:rsidRPr="00EE7E0F">
        <w:rPr>
          <w:rStyle w:val="Char2"/>
          <w:rtl/>
        </w:rPr>
        <w:t xml:space="preserve"> نَف</w:t>
      </w:r>
      <w:r w:rsidRPr="00EE7E0F">
        <w:rPr>
          <w:rStyle w:val="Char2"/>
          <w:rFonts w:hint="cs"/>
          <w:rtl/>
        </w:rPr>
        <w:t>ۡسًا</w:t>
      </w:r>
      <w:r w:rsidRPr="00EE7E0F">
        <w:rPr>
          <w:rStyle w:val="Char2"/>
          <w:rtl/>
        </w:rPr>
        <w:t xml:space="preserve"> </w:t>
      </w:r>
      <w:r w:rsidRPr="00EE7E0F">
        <w:rPr>
          <w:rStyle w:val="Char2"/>
          <w:rFonts w:hint="cs"/>
          <w:rtl/>
        </w:rPr>
        <w:t>إِلَّا</w:t>
      </w:r>
      <w:r w:rsidRPr="00EE7E0F">
        <w:rPr>
          <w:rStyle w:val="Char2"/>
          <w:rtl/>
        </w:rPr>
        <w:t xml:space="preserve"> </w:t>
      </w:r>
      <w:r w:rsidRPr="00EE7E0F">
        <w:rPr>
          <w:rStyle w:val="Char2"/>
          <w:rFonts w:hint="cs"/>
          <w:rtl/>
        </w:rPr>
        <w:t>مَآ</w:t>
      </w:r>
      <w:r w:rsidRPr="00EE7E0F">
        <w:rPr>
          <w:rStyle w:val="Char2"/>
          <w:rtl/>
        </w:rPr>
        <w:t xml:space="preserve"> </w:t>
      </w:r>
      <w:r w:rsidRPr="00EE7E0F">
        <w:rPr>
          <w:rStyle w:val="Char2"/>
          <w:rFonts w:hint="cs"/>
          <w:rtl/>
        </w:rPr>
        <w:t>ءَاتَىٰهَاۚ</w:t>
      </w:r>
      <w:r w:rsidRPr="0052470B">
        <w:rPr>
          <w:rStyle w:val="Char4"/>
          <w:rFonts w:hint="cs"/>
          <w:spacing w:val="0"/>
          <w:rtl/>
        </w:rPr>
        <w:t>﴾</w:t>
      </w:r>
      <w:r w:rsidRPr="0052470B">
        <w:rPr>
          <w:rFonts w:cs="Arial"/>
          <w:spacing w:val="0"/>
          <w:rtl/>
        </w:rPr>
        <w:t xml:space="preserve"> </w:t>
      </w:r>
      <w:r w:rsidRPr="00EE7E0F">
        <w:rPr>
          <w:rStyle w:val="Char9"/>
          <w:rtl/>
        </w:rPr>
        <w:t>[الطلاق: 7]</w:t>
      </w:r>
      <w:r w:rsidR="006C4483" w:rsidRPr="00EE7E0F">
        <w:rPr>
          <w:rStyle w:val="Char9"/>
          <w:rtl/>
        </w:rPr>
        <w:t>.</w:t>
      </w:r>
    </w:p>
    <w:p w:rsidR="002C78D8" w:rsidRPr="0052470B" w:rsidRDefault="002C78D8" w:rsidP="004E1D7E">
      <w:pPr>
        <w:pStyle w:val="a2"/>
        <w:rPr>
          <w:sz w:val="28"/>
          <w:szCs w:val="28"/>
          <w:rtl/>
        </w:rPr>
      </w:pPr>
      <w:r w:rsidRPr="0052470B">
        <w:rPr>
          <w:rStyle w:val="Char4"/>
          <w:spacing w:val="0"/>
          <w:rtl/>
        </w:rPr>
        <w:t>«</w:t>
      </w:r>
      <w:r w:rsidRPr="0052470B">
        <w:rPr>
          <w:rtl/>
        </w:rPr>
        <w:t>آن‌که ثروتمند است، از ثروت خود خرج کند و آن که تنگ</w:t>
      </w:r>
      <w:r w:rsidR="00E852F9" w:rsidRPr="0052470B">
        <w:rPr>
          <w:rFonts w:hint="cs"/>
          <w:rtl/>
        </w:rPr>
        <w:t>د</w:t>
      </w:r>
      <w:r w:rsidRPr="0052470B">
        <w:rPr>
          <w:rtl/>
        </w:rPr>
        <w:t>ست است، از چیزی که خداوند به او داده است، خرج کند، خداوند، بر هیچ‌کس جز به اندازه‌ای که به او داده است، تکلیف نمی‌کند</w:t>
      </w:r>
      <w:r w:rsidRPr="00EE7E0F">
        <w:rPr>
          <w:rStyle w:val="Char4"/>
          <w:rtl/>
        </w:rPr>
        <w:t>»</w:t>
      </w:r>
      <w:r w:rsidRPr="0052470B">
        <w:rPr>
          <w:rtl/>
        </w:rPr>
        <w:t>.</w:t>
      </w:r>
    </w:p>
    <w:p w:rsidR="002D0F50" w:rsidRPr="002E5A50" w:rsidRDefault="002E5A50" w:rsidP="002E5A50">
      <w:pPr>
        <w:pStyle w:val="a8"/>
        <w:rPr>
          <w:rStyle w:val="Char3"/>
          <w:rFonts w:ascii="mylotus" w:hAnsi="mylotus" w:cs="mylotus"/>
          <w:sz w:val="27"/>
          <w:szCs w:val="27"/>
          <w:rtl/>
        </w:rPr>
      </w:pPr>
      <w:r w:rsidRPr="002E5A50">
        <w:rPr>
          <w:rStyle w:val="Char3"/>
          <w:rFonts w:ascii="mylotus" w:hAnsi="mylotus" w:cs="mylotus"/>
          <w:sz w:val="27"/>
          <w:szCs w:val="27"/>
          <w:rtl/>
        </w:rPr>
        <w:t>و</w:t>
      </w:r>
      <w:r w:rsidR="002D0F50" w:rsidRPr="002E5A50">
        <w:rPr>
          <w:rStyle w:val="Char3"/>
          <w:rFonts w:ascii="mylotus" w:hAnsi="mylotus" w:cs="mylotus"/>
          <w:sz w:val="27"/>
          <w:szCs w:val="27"/>
          <w:rtl/>
        </w:rPr>
        <w:t>قال</w:t>
      </w:r>
      <w:r w:rsidR="002D0F50" w:rsidRPr="002E5A50">
        <w:rPr>
          <w:rStyle w:val="Char3"/>
          <w:rFonts w:ascii="Times New Roman" w:hAnsi="Times New Roman" w:cs="Times New Roman" w:hint="cs"/>
          <w:sz w:val="27"/>
          <w:szCs w:val="27"/>
          <w:rtl/>
        </w:rPr>
        <w:t>‌</w:t>
      </w:r>
      <w:r w:rsidR="002D0F50" w:rsidRPr="002E5A50">
        <w:rPr>
          <w:rStyle w:val="Char3"/>
          <w:rFonts w:ascii="mylotus" w:hAnsi="mylotus" w:cs="mylotus"/>
          <w:sz w:val="27"/>
          <w:szCs w:val="27"/>
          <w:rtl/>
        </w:rPr>
        <w:t xml:space="preserve"> </w:t>
      </w:r>
      <w:r w:rsidR="002D0F50" w:rsidRPr="002E5A50">
        <w:rPr>
          <w:rStyle w:val="Char3"/>
          <w:rFonts w:ascii="mylotus" w:hAnsi="mylotus" w:cs="mylotus" w:hint="cs"/>
          <w:sz w:val="27"/>
          <w:szCs w:val="27"/>
          <w:rtl/>
        </w:rPr>
        <w:t>تعالی</w:t>
      </w:r>
      <w:r w:rsidR="002D0F50" w:rsidRPr="002E5A50">
        <w:rPr>
          <w:rStyle w:val="Char3"/>
          <w:rFonts w:ascii="mylotus" w:hAnsi="mylotus" w:cs="mylotus"/>
          <w:sz w:val="27"/>
          <w:szCs w:val="27"/>
          <w:rtl/>
        </w:rPr>
        <w:t>:</w:t>
      </w:r>
    </w:p>
    <w:p w:rsidR="002D0F50" w:rsidRPr="00EE7E0F" w:rsidRDefault="00171B41" w:rsidP="00056E8F">
      <w:pPr>
        <w:pStyle w:val="a5"/>
        <w:rPr>
          <w:rStyle w:val="Char9"/>
          <w:rtl/>
        </w:rPr>
      </w:pPr>
      <w:r w:rsidRPr="0052470B">
        <w:rPr>
          <w:rStyle w:val="Char4"/>
          <w:rFonts w:hint="cs"/>
          <w:spacing w:val="0"/>
          <w:rtl/>
        </w:rPr>
        <w:t>﴿</w:t>
      </w:r>
      <w:r w:rsidRPr="00056E8F">
        <w:rPr>
          <w:rtl/>
        </w:rPr>
        <w:t>وَمَآ أَنفَقۡتُم مِّن شَيۡءٖ فَهُوَ يُخۡلِفُهُ</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[سبأ: 39]</w:t>
      </w:r>
      <w:r w:rsidR="006C4483" w:rsidRPr="00EE7E0F">
        <w:rPr>
          <w:rStyle w:val="Char9"/>
          <w:rtl/>
        </w:rPr>
        <w:t>.</w:t>
      </w:r>
    </w:p>
    <w:p w:rsidR="002D0F50" w:rsidRPr="0052470B" w:rsidRDefault="002D0F50" w:rsidP="004E1D7E">
      <w:pPr>
        <w:pStyle w:val="a2"/>
        <w:rPr>
          <w:sz w:val="28"/>
          <w:szCs w:val="28"/>
          <w:rtl/>
        </w:rPr>
      </w:pPr>
      <w:r w:rsidRPr="0052470B">
        <w:rPr>
          <w:rStyle w:val="Char4"/>
          <w:spacing w:val="0"/>
          <w:rtl/>
        </w:rPr>
        <w:t>«</w:t>
      </w:r>
      <w:r w:rsidR="000B0B02" w:rsidRPr="0052470B">
        <w:rPr>
          <w:rtl/>
        </w:rPr>
        <w:t>و هر چه (در راه خدا) انفاق کنید، خداوند بدل آن را (در دنیا یا آخرت) به شما خواهد داد</w:t>
      </w:r>
      <w:r w:rsidR="000B0B02" w:rsidRPr="00EE7E0F">
        <w:rPr>
          <w:rStyle w:val="Char4"/>
          <w:rtl/>
        </w:rPr>
        <w:t>»</w:t>
      </w:r>
      <w:r w:rsidRPr="0052470B">
        <w:rPr>
          <w:rtl/>
        </w:rPr>
        <w:t>.</w:t>
      </w:r>
    </w:p>
    <w:p w:rsidR="00C54D09" w:rsidRPr="006637AC" w:rsidRDefault="006637AC" w:rsidP="00CA2E2E">
      <w:pPr>
        <w:pStyle w:val="a4"/>
        <w:spacing w:before="0" w:beforeAutospacing="0"/>
        <w:ind w:firstLine="284"/>
        <w:jc w:val="both"/>
        <w:rPr>
          <w:rStyle w:val="Char3"/>
          <w:rtl/>
        </w:rPr>
      </w:pPr>
      <w:r>
        <w:rPr>
          <w:rStyle w:val="Char3"/>
          <w:rFonts w:hint="cs"/>
          <w:rtl/>
        </w:rPr>
        <w:t>2</w:t>
      </w:r>
      <w:r w:rsidR="00C54D09" w:rsidRPr="006637AC">
        <w:rPr>
          <w:rStyle w:val="Char3"/>
          <w:rtl/>
        </w:rPr>
        <w:t xml:space="preserve">89- </w:t>
      </w:r>
      <w:r w:rsidR="004E1D7E" w:rsidRPr="0052470B">
        <w:rPr>
          <w:rStyle w:val="Char4"/>
          <w:rFonts w:hint="cs"/>
          <w:spacing w:val="0"/>
          <w:rtl/>
        </w:rPr>
        <w:t>«</w:t>
      </w:r>
      <w:r w:rsidR="00C54D09" w:rsidRPr="0052470B">
        <w:rPr>
          <w:rtl/>
        </w:rPr>
        <w:t xml:space="preserve">وعن أبي هريرة </w:t>
      </w:r>
      <w:r w:rsidR="00EE01BC" w:rsidRPr="0052470B">
        <w:rPr>
          <w:rFonts w:cs="CTraditional Arabic"/>
          <w:szCs w:val="28"/>
          <w:rtl/>
        </w:rPr>
        <w:t>س</w:t>
      </w:r>
      <w:r w:rsidR="00C54D09" w:rsidRPr="0052470B">
        <w:rPr>
          <w:rtl/>
        </w:rPr>
        <w:t xml:space="preserve"> قال</w:t>
      </w:r>
      <w:r w:rsidR="0015419D" w:rsidRPr="0052470B">
        <w:rPr>
          <w:rtl/>
        </w:rPr>
        <w:t>:</w:t>
      </w:r>
      <w:r w:rsidR="00C54D09" w:rsidRPr="0052470B">
        <w:rPr>
          <w:rtl/>
        </w:rPr>
        <w:t xml:space="preserve"> قال رسولُ اللَّه </w:t>
      </w:r>
      <w:r w:rsidR="00EE01BC" w:rsidRPr="0052470B">
        <w:rPr>
          <w:rFonts w:cs="CTraditional Arabic"/>
          <w:szCs w:val="28"/>
          <w:rtl/>
        </w:rPr>
        <w:t>ص</w:t>
      </w:r>
      <w:r w:rsidR="0015419D" w:rsidRPr="0052470B">
        <w:rPr>
          <w:rtl/>
        </w:rPr>
        <w:t>:</w:t>
      </w:r>
      <w:r w:rsidR="00C54D09" w:rsidRPr="0052470B">
        <w:rPr>
          <w:rtl/>
        </w:rPr>
        <w:t xml:space="preserve"> «دِينَارٌ أَنْفَقْتَهُ في سبيلِ اللَّه</w:t>
      </w:r>
      <w:r w:rsidR="00140074" w:rsidRPr="0052470B">
        <w:rPr>
          <w:rtl/>
        </w:rPr>
        <w:t>،</w:t>
      </w:r>
      <w:r w:rsidR="00C54D09" w:rsidRPr="0052470B">
        <w:rPr>
          <w:rtl/>
        </w:rPr>
        <w:t xml:space="preserve"> وَدِينَارٌ أَنْفَقتَهُ في رقَبَةٍ</w:t>
      </w:r>
      <w:r w:rsidR="00140074" w:rsidRPr="0052470B">
        <w:rPr>
          <w:rtl/>
        </w:rPr>
        <w:t>،</w:t>
      </w:r>
      <w:r w:rsidR="00C54D09" w:rsidRPr="0052470B">
        <w:rPr>
          <w:rtl/>
        </w:rPr>
        <w:t xml:space="preserve"> ودِينَارٌ تصدَّقْتَ بِهِ عَلَى مِسْكِينٍ، وَدِينَارٌ أَنْفقْتَهُ علَى أَهْلِكَ</w:t>
      </w:r>
      <w:r w:rsidR="00140074" w:rsidRPr="0052470B">
        <w:rPr>
          <w:rtl/>
        </w:rPr>
        <w:t>،</w:t>
      </w:r>
      <w:r w:rsidR="00C54D09" w:rsidRPr="0052470B">
        <w:rPr>
          <w:rtl/>
        </w:rPr>
        <w:t xml:space="preserve"> أَعْظمُهَا أَجْراً الَّذي أَنْفَقْتَهُ علَى أَهْلِكَ</w:t>
      </w:r>
      <w:r w:rsidR="00140074" w:rsidRPr="0052470B">
        <w:rPr>
          <w:rtl/>
        </w:rPr>
        <w:t>»</w:t>
      </w:r>
      <w:r w:rsidR="004E1D7E" w:rsidRPr="00EE7E0F">
        <w:rPr>
          <w:rStyle w:val="Char4"/>
          <w:rFonts w:hint="cs"/>
          <w:rtl/>
        </w:rPr>
        <w:t>»</w:t>
      </w:r>
      <w:r w:rsidR="00C54D09" w:rsidRPr="006637AC">
        <w:rPr>
          <w:rStyle w:val="Char5"/>
          <w:rtl/>
        </w:rPr>
        <w:t xml:space="preserve"> رواه مسلم</w:t>
      </w:r>
      <w:r w:rsidR="00140074" w:rsidRPr="006637AC">
        <w:rPr>
          <w:rStyle w:val="Char3"/>
          <w:rtl/>
        </w:rPr>
        <w:t>.</w:t>
      </w:r>
    </w:p>
    <w:p w:rsidR="004349E3" w:rsidRPr="0052470B" w:rsidRDefault="007B7CBD" w:rsidP="00CA2E2E">
      <w:pPr>
        <w:ind w:firstLine="284"/>
        <w:jc w:val="both"/>
        <w:rPr>
          <w:rStyle w:val="Char3"/>
          <w:rtl/>
        </w:rPr>
      </w:pPr>
      <w:r w:rsidRPr="0052470B">
        <w:rPr>
          <w:rStyle w:val="Char3"/>
          <w:rtl/>
        </w:rPr>
        <w:t xml:space="preserve">289.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«دیناری که در راه خدا انفاق کنی، دیناری که به فقیری صدقه دهی، دیناری که در راه آزاد کردن بنده‌ای ببخشی و دیناری که نفقه‌ی زن و فرزندت کنی، بزرگ‌ترین آنها از حیث پاداش، آن است که برای خانواده‌ات خرج کرده‌ای»</w:t>
      </w:r>
      <w:r w:rsidR="004E1D7E" w:rsidRPr="00EE7E0F">
        <w:rPr>
          <w:rStyle w:val="Char4"/>
          <w:rFonts w:hint="cs"/>
          <w:rtl/>
        </w:rPr>
        <w:t>»</w:t>
      </w:r>
      <w:r w:rsidR="003677CC" w:rsidRPr="00E96FD0">
        <w:rPr>
          <w:rStyle w:val="FootnoteReference"/>
          <w:rFonts w:ascii="IRNazli" w:hAnsi="IRNazli" w:cs="IRNazli"/>
          <w:sz w:val="28"/>
          <w:szCs w:val="28"/>
          <w:rtl/>
          <w:lang w:bidi="ar-AE"/>
        </w:rPr>
        <w:footnoteReference w:id="331"/>
      </w:r>
      <w:r w:rsidR="004E1D7E" w:rsidRPr="0052470B">
        <w:rPr>
          <w:rStyle w:val="Char4"/>
          <w:rFonts w:hint="cs"/>
          <w:spacing w:val="0"/>
          <w:rtl/>
        </w:rPr>
        <w:t>.</w:t>
      </w:r>
    </w:p>
    <w:p w:rsidR="00C54D09" w:rsidRPr="006637AC" w:rsidRDefault="00C54D09" w:rsidP="00CA2E2E">
      <w:pPr>
        <w:pStyle w:val="a4"/>
        <w:spacing w:before="0" w:beforeAutospacing="0"/>
        <w:ind w:firstLine="284"/>
        <w:jc w:val="both"/>
        <w:rPr>
          <w:rStyle w:val="Char3"/>
          <w:rtl/>
        </w:rPr>
      </w:pPr>
      <w:r w:rsidRPr="006637AC">
        <w:rPr>
          <w:rStyle w:val="Char3"/>
          <w:rtl/>
        </w:rPr>
        <w:t>290</w:t>
      </w:r>
      <w:r w:rsidRPr="00F831FA">
        <w:rPr>
          <w:rStyle w:val="Char3"/>
          <w:spacing w:val="-4"/>
          <w:rtl/>
        </w:rPr>
        <w:t xml:space="preserve">- </w:t>
      </w:r>
      <w:r w:rsidR="00993359" w:rsidRPr="00F831FA">
        <w:rPr>
          <w:rStyle w:val="Char4"/>
          <w:rFonts w:hint="cs"/>
          <w:spacing w:val="-4"/>
          <w:rtl/>
        </w:rPr>
        <w:t>«</w:t>
      </w:r>
      <w:r w:rsidRPr="00F831FA">
        <w:rPr>
          <w:spacing w:val="-4"/>
          <w:rtl/>
        </w:rPr>
        <w:t>وعن أبي عبدِ اللَّهِ وَيُقَالُ له</w:t>
      </w:r>
      <w:r w:rsidR="0015419D" w:rsidRPr="00F831FA">
        <w:rPr>
          <w:spacing w:val="-4"/>
          <w:rtl/>
        </w:rPr>
        <w:t>:</w:t>
      </w:r>
      <w:r w:rsidRPr="00F831FA">
        <w:rPr>
          <w:spacing w:val="-4"/>
          <w:rtl/>
        </w:rPr>
        <w:t xml:space="preserve"> أبي عبدِ الرَّحمن ثَوْبانَ بْن بُجْدُدَ مَوْلَى رسولِ اللَّه </w:t>
      </w:r>
      <w:r w:rsidR="00EE01BC" w:rsidRPr="00F831FA">
        <w:rPr>
          <w:rFonts w:cs="CTraditional Arabic"/>
          <w:spacing w:val="-4"/>
          <w:szCs w:val="28"/>
          <w:rtl/>
        </w:rPr>
        <w:t>ص</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أَفْضَلُ دِينَارٍ يُنْفِقُهُ الرَّجُلُ دِينَارٌ يُنْفِقُهُ عَلَى عِيالِهِ</w:t>
      </w:r>
      <w:r w:rsidR="00140074" w:rsidRPr="0052470B">
        <w:rPr>
          <w:rtl/>
        </w:rPr>
        <w:t>،</w:t>
      </w:r>
      <w:r w:rsidRPr="0052470B">
        <w:rPr>
          <w:rtl/>
        </w:rPr>
        <w:t xml:space="preserve"> وَدِينَارٌ يُنْفِقُهُ عَلَى دابَّتِهِ في سبيلِ اللَّه</w:t>
      </w:r>
      <w:r w:rsidR="00140074" w:rsidRPr="0052470B">
        <w:rPr>
          <w:rtl/>
        </w:rPr>
        <w:t>،</w:t>
      </w:r>
      <w:r w:rsidRPr="0052470B">
        <w:rPr>
          <w:rtl/>
        </w:rPr>
        <w:t xml:space="preserve"> ودِينَارٌ يُنْفِقُهُ علَى أَصْحابه في سبِيلِ اللَّهِ</w:t>
      </w:r>
      <w:r w:rsidR="00993359" w:rsidRPr="0052470B">
        <w:rPr>
          <w:rFonts w:hint="cs"/>
          <w:rtl/>
        </w:rPr>
        <w:t>»</w:t>
      </w:r>
      <w:r w:rsidR="00140074" w:rsidRPr="00EE7E0F">
        <w:rPr>
          <w:rStyle w:val="Char4"/>
          <w:rtl/>
        </w:rPr>
        <w:t>»</w:t>
      </w:r>
      <w:r w:rsidRPr="006637AC">
        <w:rPr>
          <w:rStyle w:val="Char5"/>
          <w:rtl/>
        </w:rPr>
        <w:t xml:space="preserve"> رواه مسلم</w:t>
      </w:r>
      <w:r w:rsidR="00140074" w:rsidRPr="006637AC">
        <w:rPr>
          <w:rStyle w:val="Char3"/>
          <w:rtl/>
        </w:rPr>
        <w:t>.</w:t>
      </w:r>
    </w:p>
    <w:p w:rsidR="004349E3" w:rsidRPr="0052470B" w:rsidRDefault="003677CC" w:rsidP="00CA2E2E">
      <w:pPr>
        <w:ind w:firstLine="284"/>
        <w:jc w:val="both"/>
        <w:rPr>
          <w:rStyle w:val="Char3"/>
          <w:rtl/>
        </w:rPr>
      </w:pPr>
      <w:r w:rsidRPr="0052470B">
        <w:rPr>
          <w:rStyle w:val="Char3"/>
          <w:rtl/>
        </w:rPr>
        <w:t xml:space="preserve">290. </w:t>
      </w:r>
      <w:r w:rsidR="00C7265D" w:rsidRPr="00C7265D">
        <w:rPr>
          <w:rStyle w:val="Char4"/>
          <w:rtl/>
        </w:rPr>
        <w:t>«</w:t>
      </w:r>
      <w:r w:rsidRPr="00C7265D">
        <w:rPr>
          <w:rStyle w:val="Char8"/>
          <w:rtl/>
        </w:rPr>
        <w:t>از ابوعبدالله</w:t>
      </w:r>
      <w:r w:rsidRPr="0052470B">
        <w:rPr>
          <w:rStyle w:val="Char8"/>
          <w:rtl/>
        </w:rPr>
        <w:t xml:space="preserve"> ـ یا ابو عبدالرحمن ـ ثوبان بن بجدد</w:t>
      </w:r>
      <w:r w:rsidR="003707A2" w:rsidRPr="0052470B">
        <w:rPr>
          <w:rStyle w:val="Char8"/>
          <w:rFonts w:cs="CTraditional Arabic"/>
          <w:szCs w:val="28"/>
          <w:rtl/>
        </w:rPr>
        <w:t xml:space="preserve"> س</w:t>
      </w:r>
      <w:r w:rsidRPr="0052470B">
        <w:rPr>
          <w:rStyle w:val="Char8"/>
          <w:rtl/>
        </w:rPr>
        <w:t xml:space="preserve"> خادم پیامبر</w:t>
      </w:r>
      <w:r w:rsidR="000C6F25" w:rsidRPr="0052470B">
        <w:rPr>
          <w:rStyle w:val="Char8"/>
          <w:rFonts w:cs="CTraditional Arabic"/>
          <w:szCs w:val="28"/>
          <w:rtl/>
        </w:rPr>
        <w:t xml:space="preserve"> ص</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«بهترین مالی که مرد خرج می‌کند، مالی است که خرج خانواده‌اش می‌نماید و مالی است که در راه خدا برای مرکبش خرج و مالی است که برای یارانش در راه خدا صرف می‌کند</w:t>
      </w:r>
      <w:r w:rsidR="00993359"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332"/>
      </w:r>
      <w:r w:rsidR="00993359" w:rsidRPr="0052470B">
        <w:rPr>
          <w:rStyle w:val="Char4"/>
          <w:rFonts w:hint="cs"/>
          <w:spacing w:val="0"/>
          <w:rtl/>
        </w:rPr>
        <w:t>.</w:t>
      </w:r>
    </w:p>
    <w:p w:rsidR="00C54D09" w:rsidRPr="006637AC" w:rsidRDefault="00C54D09" w:rsidP="00CA2E2E">
      <w:pPr>
        <w:pStyle w:val="a4"/>
        <w:spacing w:before="0" w:beforeAutospacing="0"/>
        <w:ind w:firstLine="284"/>
        <w:jc w:val="both"/>
        <w:rPr>
          <w:rStyle w:val="Char3"/>
          <w:rtl/>
        </w:rPr>
      </w:pPr>
      <w:r w:rsidRPr="006637AC">
        <w:rPr>
          <w:rStyle w:val="Char3"/>
          <w:rtl/>
        </w:rPr>
        <w:t xml:space="preserve">291- </w:t>
      </w:r>
      <w:r w:rsidR="00993359" w:rsidRPr="0052470B">
        <w:rPr>
          <w:rStyle w:val="Char4"/>
          <w:rFonts w:hint="cs"/>
          <w:spacing w:val="0"/>
          <w:rtl/>
        </w:rPr>
        <w:t>«</w:t>
      </w:r>
      <w:r w:rsidRPr="0052470B">
        <w:rPr>
          <w:rtl/>
        </w:rPr>
        <w:t xml:space="preserve">وعن أُمِّ سلَمَةَ </w:t>
      </w:r>
      <w:r w:rsidR="00EE01BC" w:rsidRPr="0052470B">
        <w:rPr>
          <w:rFonts w:cs="CTraditional Arabic"/>
          <w:szCs w:val="28"/>
          <w:rtl/>
        </w:rPr>
        <w:t>ب</w:t>
      </w:r>
      <w:r w:rsidRPr="0052470B">
        <w:rPr>
          <w:rtl/>
        </w:rPr>
        <w:t xml:space="preserve"> قَالَتْ</w:t>
      </w:r>
      <w:r w:rsidR="0015419D" w:rsidRPr="0052470B">
        <w:rPr>
          <w:rtl/>
        </w:rPr>
        <w:t>:</w:t>
      </w:r>
      <w:r w:rsidRPr="0052470B">
        <w:rPr>
          <w:rtl/>
        </w:rPr>
        <w:t xml:space="preserve"> قلتُ يا رسولَ اللَّهِ</w:t>
      </w:r>
      <w:r w:rsidR="00140074" w:rsidRPr="0052470B">
        <w:rPr>
          <w:rtl/>
        </w:rPr>
        <w:t>،</w:t>
      </w:r>
      <w:r w:rsidRPr="0052470B">
        <w:rPr>
          <w:rtl/>
        </w:rPr>
        <w:t xml:space="preserve"> هَلْ لي أَجْرٌ في بني أبي سلَمةَ أَنْ أُنْفِقَ علَيْهِمْ</w:t>
      </w:r>
      <w:r w:rsidR="00140074" w:rsidRPr="0052470B">
        <w:rPr>
          <w:rtl/>
        </w:rPr>
        <w:t>،</w:t>
      </w:r>
      <w:r w:rsidRPr="0052470B">
        <w:rPr>
          <w:rtl/>
        </w:rPr>
        <w:t xml:space="preserve"> وَلَسْتُ بتَارِكَتِهمْ هَكَذَا وهَك</w:t>
      </w:r>
      <w:r w:rsidR="003F2D25" w:rsidRPr="0052470B">
        <w:rPr>
          <w:rtl/>
        </w:rPr>
        <w:t>َذَا</w:t>
      </w:r>
      <w:r w:rsidR="00140074" w:rsidRPr="0052470B">
        <w:rPr>
          <w:rtl/>
        </w:rPr>
        <w:t>،</w:t>
      </w:r>
      <w:r w:rsidR="003F2D25" w:rsidRPr="0052470B">
        <w:rPr>
          <w:rtl/>
        </w:rPr>
        <w:t xml:space="preserve"> إِنَّما هُمْ بنِيَّ</w:t>
      </w:r>
      <w:r w:rsidRPr="0052470B">
        <w:rPr>
          <w:rtl/>
        </w:rPr>
        <w:t>؟ فقال</w:t>
      </w:r>
      <w:r w:rsidR="0015419D" w:rsidRPr="0052470B">
        <w:rPr>
          <w:rtl/>
        </w:rPr>
        <w:t>:</w:t>
      </w:r>
      <w:r w:rsidRPr="0052470B">
        <w:rPr>
          <w:rtl/>
        </w:rPr>
        <w:t xml:space="preserve"> </w:t>
      </w:r>
      <w:r w:rsidR="008960CB" w:rsidRPr="0052470B">
        <w:rPr>
          <w:rtl/>
        </w:rPr>
        <w:t>«</w:t>
      </w:r>
      <w:r w:rsidRPr="0052470B">
        <w:rPr>
          <w:rtl/>
        </w:rPr>
        <w:t>نَعَمْ لَكِ أَجْرُ ما أَنْفَقْتِ علَيهِم</w:t>
      </w:r>
      <w:r w:rsidR="00993359" w:rsidRPr="0052470B">
        <w:rPr>
          <w:rFonts w:hint="cs"/>
          <w:rtl/>
        </w:rPr>
        <w:t>»</w:t>
      </w:r>
      <w:r w:rsidR="00140074" w:rsidRPr="00EE7E0F">
        <w:rPr>
          <w:rStyle w:val="Char4"/>
          <w:rtl/>
        </w:rPr>
        <w:t>»</w:t>
      </w:r>
      <w:r w:rsidRPr="006637AC">
        <w:rPr>
          <w:rStyle w:val="Char5"/>
          <w:rtl/>
        </w:rPr>
        <w:t xml:space="preserve"> متفقٌ عل</w:t>
      </w:r>
      <w:r w:rsidR="009419ED" w:rsidRPr="006637AC">
        <w:rPr>
          <w:rStyle w:val="Char5"/>
          <w:rtl/>
        </w:rPr>
        <w:t>ی</w:t>
      </w:r>
      <w:r w:rsidRPr="006637AC">
        <w:rPr>
          <w:rStyle w:val="Char5"/>
          <w:rtl/>
        </w:rPr>
        <w:t>ه</w:t>
      </w:r>
      <w:r w:rsidR="00140074" w:rsidRPr="006637AC">
        <w:rPr>
          <w:rStyle w:val="Char5"/>
          <w:rtl/>
        </w:rPr>
        <w:t>.</w:t>
      </w:r>
    </w:p>
    <w:p w:rsidR="004349E3" w:rsidRPr="0052470B" w:rsidRDefault="003677CC" w:rsidP="00CA2E2E">
      <w:pPr>
        <w:ind w:firstLine="284"/>
        <w:jc w:val="both"/>
        <w:rPr>
          <w:rStyle w:val="Char3"/>
          <w:rtl/>
        </w:rPr>
      </w:pPr>
      <w:r w:rsidRPr="0052470B">
        <w:rPr>
          <w:rStyle w:val="Char3"/>
          <w:rtl/>
        </w:rPr>
        <w:t>291. از</w:t>
      </w:r>
      <w:r w:rsidR="00993359" w:rsidRPr="0052470B">
        <w:rPr>
          <w:rStyle w:val="Char4"/>
          <w:rFonts w:hint="cs"/>
          <w:spacing w:val="0"/>
          <w:rtl/>
        </w:rPr>
        <w:t>«</w:t>
      </w:r>
      <w:r w:rsidRPr="0052470B">
        <w:rPr>
          <w:rStyle w:val="Char8"/>
          <w:rtl/>
        </w:rPr>
        <w:t>ام‌المؤمنین ام سلمه</w:t>
      </w:r>
      <w:r w:rsidR="000C6F25" w:rsidRPr="0052470B">
        <w:rPr>
          <w:rFonts w:cs="CTraditional Arabic" w:hint="cs"/>
          <w:sz w:val="28"/>
          <w:szCs w:val="28"/>
          <w:rtl/>
          <w:lang w:bidi="ar-AE"/>
        </w:rPr>
        <w:t xml:space="preserve"> ل</w:t>
      </w:r>
      <w:r w:rsidR="00D445E4" w:rsidRPr="0052470B">
        <w:rPr>
          <w:rStyle w:val="Char3"/>
          <w:rtl/>
        </w:rPr>
        <w:t xml:space="preserve"> </w:t>
      </w:r>
      <w:r w:rsidR="00D445E4" w:rsidRPr="0052470B">
        <w:rPr>
          <w:rStyle w:val="Char8"/>
          <w:rtl/>
        </w:rPr>
        <w:t>روایت شده است که گفت: گفتم: ای رسول خدا! در مورد فرزندان ابوسلمه، اگر برای آنها خرج کنم، آیا اجری خواهم داشت؟ و من چنین و چنان و اینجا و آنجا، آنها را ترک نخواهم کرد، آنان فرزندان من هستند، پیامبر</w:t>
      </w:r>
      <w:r w:rsidR="000C6F25" w:rsidRPr="0052470B">
        <w:rPr>
          <w:rStyle w:val="Char8"/>
          <w:rFonts w:cs="CTraditional Arabic"/>
          <w:szCs w:val="28"/>
          <w:rtl/>
        </w:rPr>
        <w:t xml:space="preserve"> ص</w:t>
      </w:r>
      <w:r w:rsidR="00D445E4" w:rsidRPr="0052470B">
        <w:rPr>
          <w:rStyle w:val="Char8"/>
          <w:rtl/>
        </w:rPr>
        <w:t xml:space="preserve"> فرمودند: «بله، پاداش آنچه که برایشان انفاق می‌کنی، برای توست»</w:t>
      </w:r>
      <w:r w:rsidR="00993359" w:rsidRPr="00EE7E0F">
        <w:rPr>
          <w:rStyle w:val="Char4"/>
          <w:rFonts w:hint="cs"/>
          <w:rtl/>
        </w:rPr>
        <w:t>»</w:t>
      </w:r>
      <w:r w:rsidR="00D445E4" w:rsidRPr="00E96FD0">
        <w:rPr>
          <w:rStyle w:val="FootnoteReference"/>
          <w:rFonts w:ascii="IRNazli" w:hAnsi="IRNazli" w:cs="IRNazli"/>
          <w:sz w:val="28"/>
          <w:szCs w:val="28"/>
          <w:rtl/>
          <w:lang w:bidi="ar-AE"/>
        </w:rPr>
        <w:footnoteReference w:id="333"/>
      </w:r>
      <w:r w:rsidR="00993359" w:rsidRPr="0052470B">
        <w:rPr>
          <w:rStyle w:val="Char4"/>
          <w:rFonts w:hint="cs"/>
          <w:spacing w:val="0"/>
          <w:rtl/>
        </w:rPr>
        <w:t>.</w:t>
      </w:r>
    </w:p>
    <w:p w:rsidR="00C54D09" w:rsidRPr="006637AC" w:rsidRDefault="00C54D09" w:rsidP="00FA5C34">
      <w:pPr>
        <w:pStyle w:val="a4"/>
        <w:spacing w:before="0" w:beforeAutospacing="0"/>
        <w:ind w:firstLine="284"/>
        <w:jc w:val="both"/>
        <w:rPr>
          <w:rStyle w:val="Char3"/>
          <w:rtl/>
        </w:rPr>
      </w:pPr>
      <w:r w:rsidRPr="006637AC">
        <w:rPr>
          <w:rStyle w:val="Char3"/>
          <w:rtl/>
        </w:rPr>
        <w:t>292-</w:t>
      </w:r>
      <w:r w:rsidRPr="006637AC">
        <w:rPr>
          <w:rStyle w:val="Char3"/>
          <w:rFonts w:ascii="Times New Roman" w:hAnsi="Times New Roman" w:cs="Times New Roman" w:hint="cs"/>
          <w:rtl/>
        </w:rPr>
        <w:t> </w:t>
      </w:r>
      <w:r w:rsidR="00993359" w:rsidRPr="0052470B">
        <w:rPr>
          <w:rStyle w:val="Char4"/>
          <w:rFonts w:hint="cs"/>
          <w:spacing w:val="0"/>
          <w:rtl/>
        </w:rPr>
        <w:t>«</w:t>
      </w:r>
      <w:r w:rsidRPr="0052470B">
        <w:rPr>
          <w:rtl/>
        </w:rPr>
        <w:t xml:space="preserve">وعن سعد بن أبي وقَّاص </w:t>
      </w:r>
      <w:r w:rsidR="00EE01BC" w:rsidRPr="0052470B">
        <w:rPr>
          <w:rFonts w:cs="CTraditional Arabic"/>
          <w:szCs w:val="28"/>
          <w:rtl/>
        </w:rPr>
        <w:t>س</w:t>
      </w:r>
      <w:r w:rsidRPr="0052470B">
        <w:rPr>
          <w:rtl/>
        </w:rPr>
        <w:t xml:space="preserve"> في حدِيثِهِ الطَّويلِ الذِي قَدَّمْناهُ في أَوَّل الْكِتَابِ في بَابِ النِّيَّةِ أَنَّ رسول اللَّه </w:t>
      </w:r>
      <w:r w:rsidR="00EE01BC" w:rsidRPr="0052470B">
        <w:rPr>
          <w:rFonts w:cs="CTraditional Arabic"/>
          <w:szCs w:val="28"/>
          <w:rtl/>
        </w:rPr>
        <w:t>ص</w:t>
      </w:r>
      <w:r w:rsidRPr="0052470B">
        <w:rPr>
          <w:rtl/>
        </w:rPr>
        <w:t xml:space="preserve"> قال له</w:t>
      </w:r>
      <w:r w:rsidR="0015419D" w:rsidRPr="0052470B">
        <w:rPr>
          <w:rtl/>
        </w:rPr>
        <w:t>:</w:t>
      </w:r>
      <w:r w:rsidRPr="0052470B">
        <w:rPr>
          <w:rtl/>
        </w:rPr>
        <w:t xml:space="preserve"> </w:t>
      </w:r>
      <w:r w:rsidR="008960CB" w:rsidRPr="0052470B">
        <w:rPr>
          <w:rtl/>
        </w:rPr>
        <w:t>«</w:t>
      </w:r>
      <w:r w:rsidRPr="0052470B">
        <w:rPr>
          <w:rtl/>
        </w:rPr>
        <w:t>وَإِنَّكَ لَنْ تُنْفِقَ نَفَقَةً تَبْتَغِي بِهَا وَجهَ اللَّه إلاَّ أُجِرْتَ بها حَتَّى ما تَجْعلُ في في امرأَتِكَ</w:t>
      </w:r>
      <w:r w:rsidR="00993359" w:rsidRPr="0052470B">
        <w:rPr>
          <w:rFonts w:hint="cs"/>
          <w:rtl/>
        </w:rPr>
        <w:t>»</w:t>
      </w:r>
      <w:r w:rsidR="00140074" w:rsidRPr="00EE7E0F">
        <w:rPr>
          <w:rStyle w:val="Char4"/>
          <w:rtl/>
        </w:rPr>
        <w:t>»</w:t>
      </w:r>
      <w:r w:rsidRPr="006637AC">
        <w:rPr>
          <w:rStyle w:val="Char5"/>
          <w:rtl/>
        </w:rPr>
        <w:t xml:space="preserve"> </w:t>
      </w:r>
      <w:r w:rsidRPr="0052470B">
        <w:rPr>
          <w:rStyle w:val="Char5"/>
          <w:rtl/>
        </w:rPr>
        <w:t>متفقٌ عليه</w:t>
      </w:r>
      <w:r w:rsidR="00140074" w:rsidRPr="006637AC">
        <w:rPr>
          <w:rStyle w:val="Char3"/>
          <w:rtl/>
        </w:rPr>
        <w:t>.</w:t>
      </w:r>
    </w:p>
    <w:p w:rsidR="003677CC" w:rsidRPr="0052470B" w:rsidRDefault="007B5A67" w:rsidP="00CA2E2E">
      <w:pPr>
        <w:ind w:firstLine="284"/>
        <w:jc w:val="both"/>
        <w:rPr>
          <w:rStyle w:val="Char3"/>
          <w:rtl/>
        </w:rPr>
      </w:pPr>
      <w:r w:rsidRPr="0052470B">
        <w:rPr>
          <w:rStyle w:val="Char3"/>
          <w:rtl/>
        </w:rPr>
        <w:t xml:space="preserve">292. </w:t>
      </w:r>
      <w:r w:rsidR="002E5A50" w:rsidRPr="002E5A50">
        <w:rPr>
          <w:rStyle w:val="Char4"/>
          <w:rtl/>
        </w:rPr>
        <w:t>«</w:t>
      </w:r>
      <w:r w:rsidRPr="002E5A50">
        <w:rPr>
          <w:rStyle w:val="Char8"/>
          <w:rtl/>
        </w:rPr>
        <w:t>از سعدبن ابی وقاص</w:t>
      </w:r>
      <w:r w:rsidR="003707A2" w:rsidRPr="0052470B">
        <w:rPr>
          <w:rFonts w:cs="CTraditional Arabic"/>
          <w:sz w:val="28"/>
          <w:szCs w:val="28"/>
          <w:rtl/>
          <w:lang w:bidi="ar-AE"/>
        </w:rPr>
        <w:t xml:space="preserve"> </w:t>
      </w:r>
      <w:r w:rsidR="003707A2" w:rsidRPr="002E5A50">
        <w:rPr>
          <w:rStyle w:val="Char8"/>
          <w:rtl/>
        </w:rPr>
        <w:t>س</w:t>
      </w:r>
      <w:r w:rsidRPr="002E5A50">
        <w:rPr>
          <w:rStyle w:val="Char8"/>
          <w:rtl/>
        </w:rPr>
        <w:t xml:space="preserve"> در حدیث طولانی او که پیشتر در اول کتاب در باب نیت</w:t>
      </w:r>
      <w:r w:rsidRPr="00E96FD0">
        <w:rPr>
          <w:rStyle w:val="Char8"/>
          <w:szCs w:val="28"/>
          <w:vertAlign w:val="superscript"/>
          <w:rtl/>
        </w:rPr>
        <w:footnoteReference w:id="334"/>
      </w:r>
      <w:r w:rsidRPr="002E5A50">
        <w:rPr>
          <w:rStyle w:val="Char8"/>
          <w:rtl/>
        </w:rPr>
        <w:t xml:space="preserve"> آوردیم، روایت شده است که پیامبر</w:t>
      </w:r>
      <w:r w:rsidR="000C6F25" w:rsidRPr="0052470B">
        <w:rPr>
          <w:rFonts w:cs="CTraditional Arabic"/>
          <w:sz w:val="28"/>
          <w:szCs w:val="28"/>
          <w:rtl/>
          <w:lang w:bidi="ar-AE"/>
        </w:rPr>
        <w:t xml:space="preserve"> ص</w:t>
      </w:r>
      <w:r w:rsidRPr="002E5A50">
        <w:rPr>
          <w:rStyle w:val="Char8"/>
          <w:rtl/>
        </w:rPr>
        <w:t xml:space="preserve"> به او فرمودند: «هر چه را تنها در راه رضای خداوند صرف کنی، در برابر آن، پاداش خواهی گرفت، حتی در برابر آنچه که در دهان زنت قرار می‌دهی»</w:t>
      </w:r>
      <w:r w:rsidR="00993359" w:rsidRPr="00EE7E0F">
        <w:rPr>
          <w:rStyle w:val="Char4"/>
          <w:rFonts w:hint="cs"/>
          <w:rtl/>
        </w:rPr>
        <w:t>»</w:t>
      </w:r>
      <w:r w:rsidRPr="00E96FD0">
        <w:rPr>
          <w:rStyle w:val="FootnoteReference"/>
          <w:rFonts w:ascii="IRNazli" w:hAnsi="IRNazli" w:cs="IRNazli"/>
          <w:sz w:val="28"/>
          <w:szCs w:val="28"/>
          <w:rtl/>
          <w:lang w:bidi="ar-AE"/>
        </w:rPr>
        <w:footnoteReference w:id="335"/>
      </w:r>
      <w:r w:rsidR="00EC102D" w:rsidRPr="0052470B">
        <w:rPr>
          <w:rStyle w:val="Char4"/>
          <w:rFonts w:hint="cs"/>
          <w:spacing w:val="0"/>
          <w:rtl/>
        </w:rPr>
        <w:t xml:space="preserve">. </w:t>
      </w:r>
    </w:p>
    <w:p w:rsidR="00C54D09" w:rsidRPr="006637AC" w:rsidRDefault="00C54D09" w:rsidP="00CA2E2E">
      <w:pPr>
        <w:pStyle w:val="a4"/>
        <w:spacing w:before="0" w:beforeAutospacing="0"/>
        <w:ind w:firstLine="284"/>
        <w:jc w:val="both"/>
        <w:rPr>
          <w:rStyle w:val="Char3"/>
          <w:rtl/>
        </w:rPr>
      </w:pPr>
      <w:r w:rsidRPr="006637AC">
        <w:rPr>
          <w:rStyle w:val="Char3"/>
          <w:rtl/>
        </w:rPr>
        <w:t xml:space="preserve">293- </w:t>
      </w:r>
      <w:r w:rsidR="00EC102D" w:rsidRPr="0052470B">
        <w:rPr>
          <w:rStyle w:val="Char4"/>
          <w:rFonts w:hint="cs"/>
          <w:spacing w:val="0"/>
          <w:rtl/>
        </w:rPr>
        <w:t>«</w:t>
      </w:r>
      <w:r w:rsidRPr="0052470B">
        <w:rPr>
          <w:rtl/>
        </w:rPr>
        <w:t xml:space="preserve">وعن أبي مَسْعُودٍ الْبَدرِيِّ </w:t>
      </w:r>
      <w:r w:rsidR="00EE01BC" w:rsidRPr="0052470B">
        <w:rPr>
          <w:rFonts w:cs="CTraditional Arabic"/>
          <w:szCs w:val="28"/>
          <w:rtl/>
        </w:rPr>
        <w:t>س</w:t>
      </w:r>
      <w:r w:rsidR="00140074" w:rsidRPr="0052470B">
        <w:rPr>
          <w:rtl/>
        </w:rPr>
        <w:t>،</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«إِذَا أَنْفَقَ الرَّجُلُ على أَهْلِهِ نفقَةً يحتَسبُها فَهِي لَهُ صدقَةٌ</w:t>
      </w:r>
      <w:r w:rsidR="00140074" w:rsidRPr="0052470B">
        <w:rPr>
          <w:rtl/>
        </w:rPr>
        <w:t>»</w:t>
      </w:r>
      <w:r w:rsidR="00EC102D" w:rsidRPr="00EE7E0F">
        <w:rPr>
          <w:rStyle w:val="Char4"/>
          <w:rFonts w:hint="cs"/>
          <w:rtl/>
        </w:rPr>
        <w:t>»</w:t>
      </w:r>
      <w:r w:rsidRPr="006637AC">
        <w:rPr>
          <w:rStyle w:val="Char5"/>
          <w:rtl/>
        </w:rPr>
        <w:t xml:space="preserve"> متفقٌ عل</w:t>
      </w:r>
      <w:r w:rsidR="009419ED" w:rsidRPr="006637AC">
        <w:rPr>
          <w:rStyle w:val="Char5"/>
          <w:rtl/>
        </w:rPr>
        <w:t>ی</w:t>
      </w:r>
      <w:r w:rsidRPr="006637AC">
        <w:rPr>
          <w:rStyle w:val="Char5"/>
          <w:rtl/>
        </w:rPr>
        <w:t>ه</w:t>
      </w:r>
      <w:r w:rsidR="00140074" w:rsidRPr="006637AC">
        <w:rPr>
          <w:rStyle w:val="Char3"/>
          <w:rtl/>
        </w:rPr>
        <w:t>.</w:t>
      </w:r>
    </w:p>
    <w:p w:rsidR="003677CC" w:rsidRPr="0052470B" w:rsidRDefault="007B5A67" w:rsidP="00C7265D">
      <w:pPr>
        <w:ind w:firstLine="284"/>
        <w:jc w:val="both"/>
        <w:rPr>
          <w:rStyle w:val="Char3"/>
          <w:rtl/>
        </w:rPr>
      </w:pPr>
      <w:r w:rsidRPr="0052470B">
        <w:rPr>
          <w:rStyle w:val="Char3"/>
          <w:rtl/>
        </w:rPr>
        <w:t xml:space="preserve">293. </w:t>
      </w:r>
      <w:r w:rsidR="00C7265D" w:rsidRPr="00C7265D">
        <w:rPr>
          <w:rStyle w:val="Char4"/>
          <w:rtl/>
        </w:rPr>
        <w:t>«</w:t>
      </w:r>
      <w:r w:rsidRPr="00C7265D">
        <w:rPr>
          <w:rStyle w:val="Char8"/>
          <w:rtl/>
        </w:rPr>
        <w:t>از ابومسعود</w:t>
      </w:r>
      <w:r w:rsidR="002E5A50">
        <w:rPr>
          <w:rStyle w:val="Char8"/>
          <w:rtl/>
        </w:rPr>
        <w:t xml:space="preserve"> بدری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گاه مرد، در رضای خدا و به امید پاداش او، برای زن و فرزندش خرج کند، این عمل برای او صدقه خواهد بود»</w:t>
      </w:r>
      <w:r w:rsidR="00EC102D" w:rsidRPr="00EE7E0F">
        <w:rPr>
          <w:rStyle w:val="Char4"/>
          <w:rFonts w:hint="cs"/>
          <w:rtl/>
        </w:rPr>
        <w:t>»</w:t>
      </w:r>
      <w:r w:rsidRPr="00E96FD0">
        <w:rPr>
          <w:rStyle w:val="FootnoteReference"/>
          <w:rFonts w:ascii="IRNazli" w:hAnsi="IRNazli" w:cs="IRNazli"/>
          <w:sz w:val="28"/>
          <w:szCs w:val="28"/>
          <w:rtl/>
          <w:lang w:bidi="ar-AE"/>
        </w:rPr>
        <w:footnoteReference w:id="336"/>
      </w:r>
      <w:r w:rsidR="00EC102D" w:rsidRPr="0052470B">
        <w:rPr>
          <w:rStyle w:val="Char4"/>
          <w:rFonts w:hint="cs"/>
          <w:spacing w:val="0"/>
          <w:rtl/>
        </w:rPr>
        <w:t>.</w:t>
      </w:r>
    </w:p>
    <w:p w:rsidR="00C54D09" w:rsidRPr="006637AC" w:rsidRDefault="00C54D09" w:rsidP="00FA5C34">
      <w:pPr>
        <w:pStyle w:val="a4"/>
        <w:spacing w:before="0" w:beforeAutospacing="0"/>
        <w:ind w:firstLine="284"/>
        <w:jc w:val="both"/>
        <w:rPr>
          <w:rStyle w:val="Char3"/>
          <w:rtl/>
        </w:rPr>
      </w:pPr>
      <w:r w:rsidRPr="006637AC">
        <w:rPr>
          <w:rStyle w:val="Char3"/>
          <w:rtl/>
        </w:rPr>
        <w:t xml:space="preserve">294- </w:t>
      </w:r>
      <w:r w:rsidR="00EC102D" w:rsidRPr="0052470B">
        <w:rPr>
          <w:rStyle w:val="Char4"/>
          <w:rFonts w:hint="cs"/>
          <w:spacing w:val="0"/>
          <w:rtl/>
        </w:rPr>
        <w:t>«</w:t>
      </w:r>
      <w:r w:rsidRPr="0052470B">
        <w:rPr>
          <w:rtl/>
        </w:rPr>
        <w:t xml:space="preserve">وعن عبدِ اللَّهِ بنِ عمرو بنِ العاص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Pr="0052470B">
        <w:rPr>
          <w:rtl/>
        </w:rPr>
        <w:t xml:space="preserve">: </w:t>
      </w:r>
      <w:r w:rsidR="008960CB" w:rsidRPr="0052470B">
        <w:rPr>
          <w:rtl/>
        </w:rPr>
        <w:t>«</w:t>
      </w:r>
      <w:r w:rsidRPr="0052470B">
        <w:rPr>
          <w:rtl/>
        </w:rPr>
        <w:t>كَف</w:t>
      </w:r>
      <w:r w:rsidR="003F2D25" w:rsidRPr="0052470B">
        <w:rPr>
          <w:rFonts w:hint="cs"/>
          <w:rtl/>
        </w:rPr>
        <w:t>ی</w:t>
      </w:r>
      <w:r w:rsidRPr="0052470B">
        <w:rPr>
          <w:rtl/>
        </w:rPr>
        <w:t xml:space="preserve"> بِال</w:t>
      </w:r>
      <w:r w:rsidR="006637AC">
        <w:rPr>
          <w:rFonts w:hint="cs"/>
          <w:rtl/>
        </w:rPr>
        <w:t>ـ</w:t>
      </w:r>
      <w:r w:rsidRPr="0052470B">
        <w:rPr>
          <w:rtl/>
        </w:rPr>
        <w:t>مرْءِ إِثْماً أَنْ يُضَيِّعَ مَنْ يقُوتُ</w:t>
      </w:r>
      <w:r w:rsidR="00140074" w:rsidRPr="0052470B">
        <w:rPr>
          <w:rtl/>
        </w:rPr>
        <w:t>»</w:t>
      </w:r>
      <w:r w:rsidR="00EC102D" w:rsidRPr="00EE7E0F">
        <w:rPr>
          <w:rStyle w:val="Char4"/>
          <w:rFonts w:hint="cs"/>
          <w:rtl/>
        </w:rPr>
        <w:t>»</w:t>
      </w:r>
      <w:r w:rsidRPr="006637AC">
        <w:rPr>
          <w:rStyle w:val="Char5"/>
          <w:rtl/>
        </w:rPr>
        <w:t xml:space="preserve"> </w:t>
      </w:r>
      <w:r w:rsidRPr="0052470B">
        <w:rPr>
          <w:rStyle w:val="Char5"/>
          <w:rtl/>
        </w:rPr>
        <w:t>حديثٌ صحيحٌ رواه أَبو داود وغيره</w:t>
      </w:r>
      <w:r w:rsidR="00140074" w:rsidRPr="006637AC">
        <w:rPr>
          <w:rStyle w:val="Char3"/>
          <w:rtl/>
        </w:rPr>
        <w:t>.</w:t>
      </w:r>
    </w:p>
    <w:p w:rsidR="00C54D09" w:rsidRPr="006637AC" w:rsidRDefault="00C54D09" w:rsidP="00FA5C34">
      <w:pPr>
        <w:pStyle w:val="a4"/>
        <w:spacing w:before="0" w:beforeAutospacing="0"/>
        <w:ind w:firstLine="284"/>
        <w:jc w:val="both"/>
        <w:rPr>
          <w:rStyle w:val="Char3"/>
          <w:rtl/>
        </w:rPr>
      </w:pPr>
      <w:r w:rsidRPr="0052470B">
        <w:rPr>
          <w:rStyle w:val="Char5"/>
          <w:rFonts w:hint="cs"/>
          <w:rtl/>
        </w:rPr>
        <w:t>ورواه</w:t>
      </w:r>
      <w:r w:rsidRPr="0052470B">
        <w:rPr>
          <w:rStyle w:val="Char5"/>
          <w:rtl/>
        </w:rPr>
        <w:t xml:space="preserve"> </w:t>
      </w:r>
      <w:r w:rsidRPr="0052470B">
        <w:rPr>
          <w:rStyle w:val="Char5"/>
          <w:rFonts w:hint="cs"/>
          <w:rtl/>
        </w:rPr>
        <w:t>مسلم</w:t>
      </w:r>
      <w:r w:rsidRPr="0052470B">
        <w:rPr>
          <w:rStyle w:val="Char5"/>
          <w:rtl/>
        </w:rPr>
        <w:t xml:space="preserve"> </w:t>
      </w:r>
      <w:r w:rsidRPr="0052470B">
        <w:rPr>
          <w:rStyle w:val="Char5"/>
          <w:rFonts w:hint="cs"/>
          <w:rtl/>
        </w:rPr>
        <w:t>في</w:t>
      </w:r>
      <w:r w:rsidRPr="0052470B">
        <w:rPr>
          <w:rStyle w:val="Char5"/>
          <w:rtl/>
        </w:rPr>
        <w:t xml:space="preserve"> </w:t>
      </w:r>
      <w:r w:rsidRPr="0052470B">
        <w:rPr>
          <w:rStyle w:val="Char5"/>
          <w:rFonts w:hint="cs"/>
          <w:rtl/>
        </w:rPr>
        <w:t>صحيحه</w:t>
      </w:r>
      <w:r w:rsidRPr="0052470B">
        <w:rPr>
          <w:rStyle w:val="Char5"/>
          <w:rtl/>
        </w:rPr>
        <w:t xml:space="preserve"> </w:t>
      </w:r>
      <w:r w:rsidRPr="0052470B">
        <w:rPr>
          <w:rStyle w:val="Char5"/>
          <w:rFonts w:hint="cs"/>
          <w:rtl/>
        </w:rPr>
        <w:t>بمعنَاهُ</w:t>
      </w:r>
      <w:r w:rsidRPr="0052470B">
        <w:rPr>
          <w:rStyle w:val="Char5"/>
          <w:rtl/>
        </w:rPr>
        <w:t xml:space="preserve"> </w:t>
      </w:r>
      <w:r w:rsidRPr="0052470B">
        <w:rPr>
          <w:rStyle w:val="Char5"/>
          <w:rFonts w:hint="cs"/>
          <w:rtl/>
        </w:rPr>
        <w:t>قال</w:t>
      </w:r>
      <w:r w:rsidR="0015419D" w:rsidRPr="006637AC">
        <w:rPr>
          <w:rStyle w:val="Char5"/>
          <w:rtl/>
        </w:rPr>
        <w:t>:</w:t>
      </w:r>
      <w:r w:rsidRPr="006637AC">
        <w:rPr>
          <w:rStyle w:val="Char5"/>
          <w:rtl/>
        </w:rPr>
        <w:t xml:space="preserve"> </w:t>
      </w:r>
      <w:r w:rsidR="00EC102D" w:rsidRPr="0052470B">
        <w:rPr>
          <w:rStyle w:val="Char4"/>
          <w:rFonts w:hint="cs"/>
          <w:spacing w:val="0"/>
          <w:rtl/>
        </w:rPr>
        <w:t>«</w:t>
      </w:r>
      <w:r w:rsidRPr="0052470B">
        <w:rPr>
          <w:rtl/>
        </w:rPr>
        <w:t>كَف</w:t>
      </w:r>
      <w:r w:rsidR="003F2D25" w:rsidRPr="0052470B">
        <w:rPr>
          <w:rFonts w:hint="cs"/>
          <w:rtl/>
        </w:rPr>
        <w:t>ی</w:t>
      </w:r>
      <w:r w:rsidRPr="0052470B">
        <w:rPr>
          <w:rtl/>
        </w:rPr>
        <w:t xml:space="preserve"> بِال</w:t>
      </w:r>
      <w:r w:rsidR="002E5A50">
        <w:rPr>
          <w:rFonts w:hint="cs"/>
          <w:rtl/>
        </w:rPr>
        <w:t>ـ</w:t>
      </w:r>
      <w:r w:rsidRPr="0052470B">
        <w:rPr>
          <w:rtl/>
        </w:rPr>
        <w:t>مرْءِ إِثْماً أَنْ يَحْبِسَ عَمَّنْ يملِكُ قُوتَهُ</w:t>
      </w:r>
      <w:r w:rsidR="00EC102D" w:rsidRPr="00EE7E0F">
        <w:rPr>
          <w:rStyle w:val="Char4"/>
          <w:rFonts w:hint="cs"/>
          <w:rtl/>
        </w:rPr>
        <w:t>»</w:t>
      </w:r>
      <w:r w:rsidR="00140074" w:rsidRPr="006637AC">
        <w:rPr>
          <w:rStyle w:val="Char3"/>
          <w:rtl/>
        </w:rPr>
        <w:t>.</w:t>
      </w:r>
    </w:p>
    <w:p w:rsidR="003677CC" w:rsidRPr="0052470B" w:rsidRDefault="00B436CE" w:rsidP="00CA2E2E">
      <w:pPr>
        <w:ind w:firstLine="284"/>
        <w:jc w:val="both"/>
        <w:rPr>
          <w:rStyle w:val="Char3"/>
          <w:rtl/>
        </w:rPr>
      </w:pPr>
      <w:r w:rsidRPr="0052470B">
        <w:rPr>
          <w:rStyle w:val="Char3"/>
          <w:rtl/>
        </w:rPr>
        <w:t xml:space="preserve">294. </w:t>
      </w:r>
      <w:r w:rsidR="00C7265D" w:rsidRPr="00C7265D">
        <w:rPr>
          <w:rStyle w:val="Char4"/>
          <w:rtl/>
        </w:rPr>
        <w:t>«</w:t>
      </w:r>
      <w:r w:rsidRPr="00C7265D">
        <w:rPr>
          <w:rStyle w:val="Char8"/>
          <w:rtl/>
        </w:rPr>
        <w:t>از عبدالله</w:t>
      </w:r>
      <w:r w:rsidRPr="0052470B">
        <w:rPr>
          <w:rStyle w:val="Char8"/>
          <w:rtl/>
        </w:rPr>
        <w:t xml:space="preserve"> بن عمر بن عاص</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«برای گناه مرد همین کافی است که در پرداخت هزینه‌های کسی که مخارجش بر عهده‌ی اوست، کوتاهی کند و از او دریغ نماید</w:t>
      </w:r>
      <w:r w:rsidR="004E5162"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337"/>
      </w:r>
      <w:r w:rsidR="004E5162" w:rsidRPr="0052470B">
        <w:rPr>
          <w:rStyle w:val="Char4"/>
          <w:rFonts w:hint="cs"/>
          <w:spacing w:val="0"/>
          <w:rtl/>
        </w:rPr>
        <w:t>.</w:t>
      </w:r>
    </w:p>
    <w:p w:rsidR="00B436CE" w:rsidRPr="0052470B" w:rsidRDefault="000E7913" w:rsidP="00CA2E2E">
      <w:pPr>
        <w:ind w:firstLine="284"/>
        <w:jc w:val="both"/>
        <w:rPr>
          <w:rStyle w:val="Char3"/>
          <w:rtl/>
        </w:rPr>
      </w:pPr>
      <w:r w:rsidRPr="0052470B">
        <w:rPr>
          <w:rStyle w:val="Char3"/>
          <w:rtl/>
        </w:rPr>
        <w:t xml:space="preserve">و مسلم این حدیث را ـ با لفظی دیگر ـ در صحیح خود روایت کرده است که فرمودند: </w:t>
      </w:r>
      <w:r w:rsidR="004E5162" w:rsidRPr="0052470B">
        <w:rPr>
          <w:rStyle w:val="Char4"/>
          <w:rFonts w:hint="cs"/>
          <w:spacing w:val="0"/>
          <w:rtl/>
        </w:rPr>
        <w:t>«</w:t>
      </w:r>
      <w:r w:rsidRPr="0052470B">
        <w:rPr>
          <w:rStyle w:val="Char8"/>
          <w:rtl/>
        </w:rPr>
        <w:t>برای گناه انسان، همین کافی است که مخارج کسی را که قوتش در دست اوست، از وی منع کند</w:t>
      </w:r>
      <w:r w:rsidR="004E5162" w:rsidRPr="00EE7E0F">
        <w:rPr>
          <w:rStyle w:val="Char4"/>
          <w:rFonts w:hint="cs"/>
          <w:rtl/>
        </w:rPr>
        <w:t>»</w:t>
      </w:r>
      <w:r w:rsidRPr="0052470B">
        <w:rPr>
          <w:rStyle w:val="Char3"/>
          <w:rtl/>
        </w:rPr>
        <w:t>.</w:t>
      </w:r>
    </w:p>
    <w:p w:rsidR="00C54D09" w:rsidRPr="006637AC" w:rsidRDefault="00C54D09" w:rsidP="00FA5C34">
      <w:pPr>
        <w:pStyle w:val="a4"/>
        <w:spacing w:before="0" w:beforeAutospacing="0"/>
        <w:ind w:firstLine="284"/>
        <w:jc w:val="both"/>
        <w:rPr>
          <w:rStyle w:val="Char3"/>
          <w:rtl/>
        </w:rPr>
      </w:pPr>
      <w:r w:rsidRPr="006637AC">
        <w:rPr>
          <w:rStyle w:val="Char3"/>
          <w:rtl/>
        </w:rPr>
        <w:t xml:space="preserve">295- </w:t>
      </w:r>
      <w:r w:rsidR="004E5162"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أَن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مَا مِنْ يوْمٍ يُصْبِحُ الْعِبَادُ فِيهِ إِلاَّ ملَكَانِ يَنْزلانِ</w:t>
      </w:r>
      <w:r w:rsidR="00140074" w:rsidRPr="0052470B">
        <w:rPr>
          <w:rtl/>
        </w:rPr>
        <w:t>،</w:t>
      </w:r>
      <w:r w:rsidRPr="0052470B">
        <w:rPr>
          <w:rtl/>
        </w:rPr>
        <w:t xml:space="preserve"> فَيقولُ أَحدُهُما</w:t>
      </w:r>
      <w:r w:rsidR="0015419D" w:rsidRPr="0052470B">
        <w:rPr>
          <w:rtl/>
        </w:rPr>
        <w:t>:</w:t>
      </w:r>
      <w:r w:rsidRPr="0052470B">
        <w:rPr>
          <w:rtl/>
        </w:rPr>
        <w:t xml:space="preserve"> اللَّهُمَّ أَعْطِ مُنْفِقاً خَلفاً</w:t>
      </w:r>
      <w:r w:rsidR="00140074" w:rsidRPr="0052470B">
        <w:rPr>
          <w:rtl/>
        </w:rPr>
        <w:t>،</w:t>
      </w:r>
      <w:r w:rsidRPr="0052470B">
        <w:rPr>
          <w:rtl/>
        </w:rPr>
        <w:t xml:space="preserve"> ويَقولُ الآخَرُ</w:t>
      </w:r>
      <w:r w:rsidR="0015419D" w:rsidRPr="0052470B">
        <w:rPr>
          <w:rtl/>
        </w:rPr>
        <w:t>:</w:t>
      </w:r>
      <w:r w:rsidRPr="0052470B">
        <w:rPr>
          <w:rtl/>
        </w:rPr>
        <w:t xml:space="preserve"> اللَّهُمَّ أَعْطِ مُمْسِكاً تَلَفاً</w:t>
      </w:r>
      <w:r w:rsidR="00140074" w:rsidRPr="0052470B">
        <w:rPr>
          <w:rtl/>
        </w:rPr>
        <w:t>»</w:t>
      </w:r>
      <w:r w:rsidR="004E5162" w:rsidRPr="00EE7E0F">
        <w:rPr>
          <w:rStyle w:val="Char4"/>
          <w:rFonts w:hint="cs"/>
          <w:rtl/>
        </w:rPr>
        <w:t>»</w:t>
      </w:r>
      <w:r w:rsidRPr="006637AC">
        <w:rPr>
          <w:rStyle w:val="Char5"/>
          <w:rtl/>
        </w:rPr>
        <w:t xml:space="preserve"> </w:t>
      </w:r>
      <w:r w:rsidRPr="0052470B">
        <w:rPr>
          <w:rStyle w:val="Char5"/>
          <w:rtl/>
        </w:rPr>
        <w:t>متفقٌ عليه</w:t>
      </w:r>
      <w:r w:rsidR="00140074" w:rsidRPr="006637AC">
        <w:rPr>
          <w:rStyle w:val="Char3"/>
          <w:rtl/>
        </w:rPr>
        <w:t>.</w:t>
      </w:r>
    </w:p>
    <w:p w:rsidR="00D313B5" w:rsidRPr="0052470B" w:rsidRDefault="00625F46" w:rsidP="00CA2E2E">
      <w:pPr>
        <w:ind w:firstLine="284"/>
        <w:jc w:val="both"/>
        <w:rPr>
          <w:rStyle w:val="Char3"/>
          <w:rtl/>
        </w:rPr>
      </w:pPr>
      <w:r w:rsidRPr="0052470B">
        <w:rPr>
          <w:rStyle w:val="Char3"/>
          <w:rtl/>
        </w:rPr>
        <w:t xml:space="preserve">295.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روز که بندگان صبح می‌کنند، دو فرشته پایین می‌آیند؛ یکی از آنها می‌گوید: خداوندا! به بخشنده و خرج کننده، عوض عطا کن و دیگری می‌گوید: خداوندا! به بخیل و خودداری کننده از خرج، تلف و ضرری برسان</w:t>
      </w:r>
      <w:r w:rsidR="004E5162"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338"/>
      </w:r>
      <w:r w:rsidR="004E5162" w:rsidRPr="0052470B">
        <w:rPr>
          <w:rStyle w:val="Char3"/>
          <w:rFonts w:hint="cs"/>
          <w:rtl/>
        </w:rPr>
        <w:t>.</w:t>
      </w:r>
    </w:p>
    <w:p w:rsidR="00C54D09" w:rsidRPr="006637AC" w:rsidRDefault="00C54D09" w:rsidP="00CA2E2E">
      <w:pPr>
        <w:pStyle w:val="a4"/>
        <w:spacing w:before="0" w:beforeAutospacing="0"/>
        <w:ind w:firstLine="284"/>
        <w:jc w:val="both"/>
        <w:rPr>
          <w:rStyle w:val="Char3"/>
          <w:rtl/>
        </w:rPr>
      </w:pPr>
      <w:r w:rsidRPr="006637AC">
        <w:rPr>
          <w:rStyle w:val="Char3"/>
          <w:rtl/>
        </w:rPr>
        <w:t xml:space="preserve">296- </w:t>
      </w:r>
      <w:r w:rsidR="004E5162" w:rsidRPr="0052470B">
        <w:rPr>
          <w:rStyle w:val="Char4"/>
          <w:rFonts w:hint="cs"/>
          <w:spacing w:val="0"/>
          <w:rtl/>
        </w:rPr>
        <w:t>«</w:t>
      </w:r>
      <w:r w:rsidRPr="0052470B">
        <w:rPr>
          <w:rtl/>
        </w:rPr>
        <w:t xml:space="preserve">وعنه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الْيَدُ الْعُلْيا خَيْرٌ مِنَ الْيدِ السُّفْلَى وابْدَأْ بمن تَعُولُ</w:t>
      </w:r>
      <w:r w:rsidR="00140074" w:rsidRPr="0052470B">
        <w:rPr>
          <w:rtl/>
        </w:rPr>
        <w:t>،</w:t>
      </w:r>
      <w:r w:rsidRPr="0052470B">
        <w:rPr>
          <w:rtl/>
        </w:rPr>
        <w:t xml:space="preserve"> وَخَيْرُ الصَّدَقَةِ مَا كَانَ عَنْ ظَهْرِ غِنَى</w:t>
      </w:r>
      <w:r w:rsidR="00140074" w:rsidRPr="0052470B">
        <w:rPr>
          <w:rtl/>
        </w:rPr>
        <w:t>،</w:t>
      </w:r>
      <w:r w:rsidRPr="0052470B">
        <w:rPr>
          <w:rtl/>
        </w:rPr>
        <w:t xml:space="preserve"> ومَنْ يَسْتَعِففْ</w:t>
      </w:r>
      <w:r w:rsidR="00140074" w:rsidRPr="0052470B">
        <w:rPr>
          <w:rtl/>
        </w:rPr>
        <w:t>،</w:t>
      </w:r>
      <w:r w:rsidRPr="0052470B">
        <w:rPr>
          <w:rtl/>
        </w:rPr>
        <w:t xml:space="preserve"> يُعِفَّهُ اللَّهُ</w:t>
      </w:r>
      <w:r w:rsidR="00140074" w:rsidRPr="0052470B">
        <w:rPr>
          <w:rtl/>
        </w:rPr>
        <w:t>،</w:t>
      </w:r>
      <w:r w:rsidRPr="0052470B">
        <w:rPr>
          <w:rtl/>
        </w:rPr>
        <w:t xml:space="preserve"> ومَنْ يَسْتَغْنِ يُغْنِه اللَّهُ</w:t>
      </w:r>
      <w:r w:rsidR="00140074" w:rsidRPr="0052470B">
        <w:rPr>
          <w:rtl/>
        </w:rPr>
        <w:t>»</w:t>
      </w:r>
      <w:r w:rsidR="004E5162" w:rsidRPr="00EE7E0F">
        <w:rPr>
          <w:rStyle w:val="Char4"/>
          <w:rFonts w:hint="cs"/>
          <w:rtl/>
        </w:rPr>
        <w:t>»</w:t>
      </w:r>
      <w:r w:rsidRPr="006637AC">
        <w:rPr>
          <w:rStyle w:val="Char5"/>
          <w:rtl/>
        </w:rPr>
        <w:t xml:space="preserve"> رواه البخار</w:t>
      </w:r>
      <w:r w:rsidR="009419ED" w:rsidRPr="006637AC">
        <w:rPr>
          <w:rStyle w:val="Char5"/>
          <w:rtl/>
        </w:rPr>
        <w:t>ی</w:t>
      </w:r>
      <w:r w:rsidR="00140074" w:rsidRPr="006637AC">
        <w:rPr>
          <w:rStyle w:val="Char3"/>
          <w:rtl/>
        </w:rPr>
        <w:t>.</w:t>
      </w:r>
    </w:p>
    <w:p w:rsidR="00D313B5" w:rsidRPr="0052470B" w:rsidRDefault="00625F46" w:rsidP="00CA2E2E">
      <w:pPr>
        <w:ind w:firstLine="284"/>
        <w:jc w:val="both"/>
        <w:rPr>
          <w:rStyle w:val="Char3"/>
          <w:rtl/>
        </w:rPr>
      </w:pPr>
      <w:r w:rsidRPr="0052470B">
        <w:rPr>
          <w:rStyle w:val="Char3"/>
          <w:rtl/>
        </w:rPr>
        <w:t xml:space="preserve">296.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«دست بالاتر (بخشنده) از دست پایین‌تر (طلب کننده و گیرنده‌ی بخشش) بهتر است و (انفاق را) از خا</w:t>
      </w:r>
      <w:r w:rsidR="005C44D2" w:rsidRPr="0052470B">
        <w:rPr>
          <w:rStyle w:val="Char8"/>
          <w:rFonts w:hint="cs"/>
          <w:rtl/>
        </w:rPr>
        <w:t>ن</w:t>
      </w:r>
      <w:r w:rsidRPr="0052470B">
        <w:rPr>
          <w:rStyle w:val="Char8"/>
          <w:rtl/>
        </w:rPr>
        <w:t>واده‌ات شروع کن و بهترین صدقه آن است که شخص بعد از برآوردن نیازهای خود</w:t>
      </w:r>
      <w:r w:rsidR="000C6F25" w:rsidRPr="0052470B">
        <w:rPr>
          <w:rStyle w:val="Char8"/>
          <w:rtl/>
        </w:rPr>
        <w:t xml:space="preserve"> </w:t>
      </w:r>
      <w:r w:rsidRPr="0052470B">
        <w:rPr>
          <w:rStyle w:val="Char8"/>
          <w:rtl/>
        </w:rPr>
        <w:t>خانواده‌اش پرداخت کند و کسی که از گدایی و طلب کردن مال از مردم حیا کند، خداوند او را عفیف و بی‌نیاز می‌سازد و هر کس استغنا بورزد و دارای عزت نفس باشد، خداوند او را بی‌نیاز می‌گرداند</w:t>
      </w:r>
      <w:r w:rsidR="00EF191F" w:rsidRPr="0052470B">
        <w:rPr>
          <w:rStyle w:val="Char8"/>
          <w:rFonts w:hint="cs"/>
          <w:rtl/>
        </w:rPr>
        <w:t>»</w:t>
      </w:r>
      <w:r w:rsidRPr="00EE7E0F">
        <w:rPr>
          <w:rStyle w:val="Char4"/>
          <w:rtl/>
        </w:rPr>
        <w:t>»</w:t>
      </w:r>
      <w:r w:rsidRPr="0052470B">
        <w:rPr>
          <w:rStyle w:val="Char3"/>
          <w:rtl/>
        </w:rPr>
        <w:t>.</w:t>
      </w:r>
    </w:p>
    <w:p w:rsidR="00647B9B" w:rsidRPr="00647B9B" w:rsidRDefault="00647B9B" w:rsidP="00647B9B">
      <w:pPr>
        <w:pStyle w:val="af2"/>
        <w:rPr>
          <w:rtl/>
        </w:rPr>
      </w:pPr>
      <w:bookmarkStart w:id="229" w:name="_Toc442124410"/>
      <w:bookmarkStart w:id="230" w:name="_Toc437943056"/>
      <w:r w:rsidRPr="00647B9B">
        <w:rPr>
          <w:rFonts w:hint="cs"/>
          <w:rtl/>
        </w:rPr>
        <w:t xml:space="preserve">37- </w:t>
      </w:r>
      <w:r w:rsidRPr="00647B9B">
        <w:rPr>
          <w:rtl/>
        </w:rPr>
        <w:t>باب الإِنفاق م</w:t>
      </w:r>
      <w:r>
        <w:rPr>
          <w:rFonts w:hint="cs"/>
          <w:rtl/>
        </w:rPr>
        <w:t>ـ</w:t>
      </w:r>
      <w:r w:rsidRPr="00647B9B">
        <w:rPr>
          <w:rtl/>
        </w:rPr>
        <w:t>م</w:t>
      </w:r>
      <w:r>
        <w:rPr>
          <w:rFonts w:hint="cs"/>
          <w:rtl/>
        </w:rPr>
        <w:t>ـ</w:t>
      </w:r>
      <w:r w:rsidRPr="00647B9B">
        <w:rPr>
          <w:rtl/>
        </w:rPr>
        <w:t>ا يحبُّ ومن الجيِّد</w:t>
      </w:r>
      <w:bookmarkEnd w:id="229"/>
    </w:p>
    <w:p w:rsidR="00857391" w:rsidRPr="00647B9B" w:rsidRDefault="00647B9B" w:rsidP="00647B9B">
      <w:pPr>
        <w:pStyle w:val="af"/>
        <w:bidi/>
        <w:rPr>
          <w:rStyle w:val="Char3"/>
          <w:rFonts w:ascii="IRZar" w:hAnsi="IRZar" w:cs="IRZar"/>
          <w:sz w:val="24"/>
          <w:szCs w:val="24"/>
          <w:rtl/>
        </w:rPr>
      </w:pPr>
      <w:bookmarkStart w:id="231" w:name="_Toc442124411"/>
      <w:r w:rsidRPr="00647B9B">
        <w:rPr>
          <w:rFonts w:hint="cs"/>
          <w:rtl/>
        </w:rPr>
        <w:t>باب انفاق از مالی که شخص، آن را دوست دارد و نیک و پاک است</w:t>
      </w:r>
      <w:bookmarkEnd w:id="230"/>
      <w:bookmarkEnd w:id="231"/>
    </w:p>
    <w:p w:rsidR="00857391" w:rsidRPr="002E5A50" w:rsidRDefault="002E5A50" w:rsidP="002E5A50">
      <w:pPr>
        <w:pStyle w:val="a8"/>
        <w:rPr>
          <w:rStyle w:val="Char3"/>
          <w:rFonts w:ascii="mylotus" w:hAnsi="mylotus" w:cs="mylotus"/>
          <w:sz w:val="27"/>
          <w:szCs w:val="27"/>
          <w:rtl/>
        </w:rPr>
      </w:pPr>
      <w:r w:rsidRPr="002E5A50">
        <w:rPr>
          <w:rStyle w:val="Char3"/>
          <w:rFonts w:ascii="mylotus" w:hAnsi="mylotus" w:cs="mylotus"/>
          <w:sz w:val="27"/>
          <w:szCs w:val="27"/>
          <w:rtl/>
        </w:rPr>
        <w:t>قال</w:t>
      </w:r>
      <w:r w:rsidRPr="002E5A50">
        <w:rPr>
          <w:rStyle w:val="Char3"/>
          <w:rFonts w:ascii="mylotus" w:hAnsi="mylotus" w:cs="mylotus" w:hint="cs"/>
          <w:sz w:val="27"/>
          <w:szCs w:val="27"/>
          <w:rtl/>
        </w:rPr>
        <w:t xml:space="preserve"> </w:t>
      </w:r>
      <w:r w:rsidR="00857391" w:rsidRPr="002E5A50">
        <w:rPr>
          <w:rStyle w:val="Char3"/>
          <w:rFonts w:ascii="mylotus" w:hAnsi="mylotus" w:cs="mylotus"/>
          <w:sz w:val="27"/>
          <w:szCs w:val="27"/>
          <w:rtl/>
        </w:rPr>
        <w:t>الله تعالی:</w:t>
      </w:r>
    </w:p>
    <w:p w:rsidR="00857391" w:rsidRPr="00EE7E0F" w:rsidRDefault="00171B41" w:rsidP="00056E8F">
      <w:pPr>
        <w:pStyle w:val="a5"/>
        <w:rPr>
          <w:rStyle w:val="Char9"/>
          <w:rtl/>
        </w:rPr>
      </w:pPr>
      <w:r w:rsidRPr="0052470B">
        <w:rPr>
          <w:rStyle w:val="Char4"/>
          <w:rFonts w:hint="cs"/>
          <w:spacing w:val="0"/>
          <w:rtl/>
        </w:rPr>
        <w:t>﴿</w:t>
      </w:r>
      <w:r w:rsidRPr="00056E8F">
        <w:rPr>
          <w:rtl/>
        </w:rPr>
        <w:t xml:space="preserve">لَن تَنَالُواْ </w:t>
      </w:r>
      <w:r w:rsidRPr="00056E8F">
        <w:rPr>
          <w:rFonts w:hint="cs"/>
          <w:rtl/>
        </w:rPr>
        <w:t>ٱلۡبِرَّ</w:t>
      </w:r>
      <w:r w:rsidRPr="00056E8F">
        <w:rPr>
          <w:rtl/>
        </w:rPr>
        <w:t xml:space="preserve"> حَتَّىٰ تُنفِقُواْ مِمَّا تُحِبُّونَ</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[آل عمران: 92]</w:t>
      </w:r>
      <w:r w:rsidR="006C4483" w:rsidRPr="00EE7E0F">
        <w:rPr>
          <w:rStyle w:val="Char9"/>
          <w:rtl/>
        </w:rPr>
        <w:t>.</w:t>
      </w:r>
    </w:p>
    <w:p w:rsidR="00857391" w:rsidRPr="0052470B" w:rsidRDefault="00857391" w:rsidP="00EF191F">
      <w:pPr>
        <w:pStyle w:val="a2"/>
        <w:rPr>
          <w:sz w:val="28"/>
          <w:szCs w:val="28"/>
          <w:rtl/>
        </w:rPr>
      </w:pPr>
      <w:r w:rsidRPr="0052470B">
        <w:rPr>
          <w:rStyle w:val="Char4"/>
          <w:spacing w:val="0"/>
          <w:rtl/>
        </w:rPr>
        <w:t>«</w:t>
      </w:r>
      <w:r w:rsidR="008B7FA5" w:rsidRPr="0052470B">
        <w:rPr>
          <w:rtl/>
        </w:rPr>
        <w:t>به نیکی دست نمی‌یابید، مگر آن که از آنچه دوست می‌دارید، (در راه خدا، ببخشید</w:t>
      </w:r>
      <w:r w:rsidR="008B7FA5" w:rsidRPr="00EE7E0F">
        <w:rPr>
          <w:rStyle w:val="Char4"/>
          <w:rtl/>
        </w:rPr>
        <w:t>»</w:t>
      </w:r>
      <w:r w:rsidRPr="0052470B">
        <w:rPr>
          <w:rtl/>
        </w:rPr>
        <w:t>.</w:t>
      </w:r>
    </w:p>
    <w:p w:rsidR="00857391" w:rsidRPr="002E5A50" w:rsidRDefault="002E5A50" w:rsidP="002E5A50">
      <w:pPr>
        <w:pStyle w:val="a8"/>
        <w:rPr>
          <w:rStyle w:val="Char3"/>
          <w:rFonts w:ascii="mylotus" w:hAnsi="mylotus" w:cs="mylotus"/>
          <w:sz w:val="27"/>
          <w:szCs w:val="27"/>
          <w:rtl/>
        </w:rPr>
      </w:pPr>
      <w:r w:rsidRPr="002E5A50">
        <w:rPr>
          <w:rStyle w:val="Char3"/>
          <w:rFonts w:ascii="mylotus" w:hAnsi="mylotus" w:cs="mylotus"/>
          <w:sz w:val="27"/>
          <w:szCs w:val="27"/>
          <w:rtl/>
        </w:rPr>
        <w:t>و</w:t>
      </w:r>
      <w:r w:rsidR="00857391" w:rsidRPr="002E5A50">
        <w:rPr>
          <w:rStyle w:val="Char3"/>
          <w:rFonts w:ascii="mylotus" w:hAnsi="mylotus" w:cs="mylotus"/>
          <w:sz w:val="27"/>
          <w:szCs w:val="27"/>
          <w:rtl/>
        </w:rPr>
        <w:t>قال</w:t>
      </w:r>
      <w:r w:rsidR="00857391" w:rsidRPr="002E5A50">
        <w:rPr>
          <w:rStyle w:val="Char3"/>
          <w:rFonts w:ascii="Times New Roman" w:hAnsi="Times New Roman" w:cs="Times New Roman" w:hint="cs"/>
          <w:sz w:val="27"/>
          <w:szCs w:val="27"/>
          <w:rtl/>
        </w:rPr>
        <w:t>‌</w:t>
      </w:r>
      <w:r w:rsidR="00857391" w:rsidRPr="002E5A50">
        <w:rPr>
          <w:rStyle w:val="Char3"/>
          <w:rFonts w:ascii="mylotus" w:hAnsi="mylotus" w:cs="mylotus"/>
          <w:sz w:val="27"/>
          <w:szCs w:val="27"/>
          <w:rtl/>
        </w:rPr>
        <w:t xml:space="preserve"> </w:t>
      </w:r>
      <w:r w:rsidR="00857391" w:rsidRPr="002E5A50">
        <w:rPr>
          <w:rStyle w:val="Char3"/>
          <w:rFonts w:ascii="mylotus" w:hAnsi="mylotus" w:cs="mylotus" w:hint="cs"/>
          <w:sz w:val="27"/>
          <w:szCs w:val="27"/>
          <w:rtl/>
        </w:rPr>
        <w:t>تعالی</w:t>
      </w:r>
      <w:r w:rsidR="00857391" w:rsidRPr="002E5A50">
        <w:rPr>
          <w:rStyle w:val="Char3"/>
          <w:rFonts w:ascii="mylotus" w:hAnsi="mylotus" w:cs="mylotus"/>
          <w:sz w:val="27"/>
          <w:szCs w:val="27"/>
          <w:rtl/>
        </w:rPr>
        <w:t>:</w:t>
      </w:r>
    </w:p>
    <w:p w:rsidR="00857391" w:rsidRPr="00EE7E0F" w:rsidRDefault="00171B41" w:rsidP="00EF191F">
      <w:pPr>
        <w:pStyle w:val="a5"/>
        <w:rPr>
          <w:rStyle w:val="Char9"/>
          <w:rtl/>
        </w:rPr>
      </w:pPr>
      <w:r w:rsidRPr="0052470B">
        <w:rPr>
          <w:rStyle w:val="Char4"/>
          <w:rFonts w:hint="cs"/>
          <w:spacing w:val="0"/>
          <w:rtl/>
        </w:rPr>
        <w:t>﴿</w:t>
      </w:r>
      <w:r w:rsidRPr="00EE7E0F">
        <w:rPr>
          <w:rStyle w:val="Char2"/>
          <w:rtl/>
        </w:rPr>
        <w:t xml:space="preserve">يَٰٓأَيُّهَا </w:t>
      </w:r>
      <w:r w:rsidRPr="00EE7E0F">
        <w:rPr>
          <w:rStyle w:val="Char2"/>
          <w:rFonts w:hint="cs"/>
          <w:rtl/>
        </w:rPr>
        <w:t>ٱلَّذِينَ</w:t>
      </w:r>
      <w:r w:rsidRPr="00EE7E0F">
        <w:rPr>
          <w:rStyle w:val="Char2"/>
          <w:rtl/>
        </w:rPr>
        <w:t xml:space="preserve"> ءَامَنُوٓاْ أَنفِقُواْ مِن طَيِّبَٰتِ مَا كَسَبۡتُمۡ وَمِمَّآ أَخۡرَجۡنَا لَكُم مِّنَ </w:t>
      </w:r>
      <w:r w:rsidRPr="00EE7E0F">
        <w:rPr>
          <w:rStyle w:val="Char2"/>
          <w:rFonts w:hint="cs"/>
          <w:rtl/>
        </w:rPr>
        <w:t>ٱلۡأَرۡضِۖ</w:t>
      </w:r>
      <w:r w:rsidRPr="00EE7E0F">
        <w:rPr>
          <w:rStyle w:val="Char2"/>
          <w:rtl/>
        </w:rPr>
        <w:t xml:space="preserve"> وَلَا تَيَمَّمُواْ </w:t>
      </w:r>
      <w:r w:rsidRPr="00EE7E0F">
        <w:rPr>
          <w:rStyle w:val="Char2"/>
          <w:rFonts w:hint="cs"/>
          <w:rtl/>
        </w:rPr>
        <w:t>ٱلۡخَبِيثَ</w:t>
      </w:r>
      <w:r w:rsidRPr="00EE7E0F">
        <w:rPr>
          <w:rStyle w:val="Char2"/>
          <w:rtl/>
        </w:rPr>
        <w:t xml:space="preserve"> مِنۡهُ تُنفِقُونَ</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[البقرة: 267]</w:t>
      </w:r>
      <w:r w:rsidR="006C4483" w:rsidRPr="00EE7E0F">
        <w:rPr>
          <w:rStyle w:val="Char9"/>
          <w:rtl/>
        </w:rPr>
        <w:t>.</w:t>
      </w:r>
    </w:p>
    <w:p w:rsidR="00857391" w:rsidRPr="0052470B" w:rsidRDefault="00857391" w:rsidP="00CA2E2E">
      <w:pPr>
        <w:pStyle w:val="a2"/>
        <w:ind w:left="0" w:firstLine="284"/>
        <w:rPr>
          <w:sz w:val="28"/>
          <w:szCs w:val="28"/>
          <w:rtl/>
        </w:rPr>
      </w:pPr>
      <w:r w:rsidRPr="0052470B">
        <w:rPr>
          <w:rStyle w:val="Char4"/>
          <w:spacing w:val="0"/>
          <w:rtl/>
        </w:rPr>
        <w:t>«</w:t>
      </w:r>
      <w:r w:rsidR="0027086B" w:rsidRPr="0052470B">
        <w:rPr>
          <w:rtl/>
        </w:rPr>
        <w:t>ای کسانی که ایمان آورده‌اید! از مال‌های پاکیزه‌ای که به دست آورده‌اید و از آنچه در زمین برای شما بیرون آورده‌ایم، ببخشید و به سراغ چیزهای ناپاک نروید تا آن را ببخشید</w:t>
      </w:r>
      <w:r w:rsidRPr="00EE7E0F">
        <w:rPr>
          <w:rStyle w:val="Char4"/>
          <w:rtl/>
        </w:rPr>
        <w:t>»</w:t>
      </w:r>
      <w:r w:rsidR="00EF191F" w:rsidRPr="0052470B">
        <w:rPr>
          <w:rStyle w:val="Char3"/>
          <w:rFonts w:hint="cs"/>
          <w:rtl/>
        </w:rPr>
        <w:t>.</w:t>
      </w:r>
    </w:p>
    <w:p w:rsidR="008A1DDB" w:rsidRPr="006637AC" w:rsidRDefault="008A1DDB" w:rsidP="00FA5C34">
      <w:pPr>
        <w:pStyle w:val="a4"/>
        <w:spacing w:before="0" w:beforeAutospacing="0"/>
        <w:ind w:firstLine="284"/>
        <w:jc w:val="both"/>
        <w:rPr>
          <w:rStyle w:val="Char3"/>
          <w:rtl/>
        </w:rPr>
      </w:pPr>
      <w:r w:rsidRPr="006637AC">
        <w:rPr>
          <w:rStyle w:val="Char3"/>
          <w:rtl/>
        </w:rPr>
        <w:t xml:space="preserve">297- </w:t>
      </w:r>
      <w:r w:rsidR="001D090D" w:rsidRPr="0052470B">
        <w:rPr>
          <w:rStyle w:val="Char4"/>
          <w:rFonts w:hint="cs"/>
          <w:spacing w:val="0"/>
          <w:rtl/>
        </w:rPr>
        <w:t>«</w:t>
      </w:r>
      <w:r w:rsidRPr="0052470B">
        <w:rPr>
          <w:rtl/>
        </w:rPr>
        <w:t xml:space="preserve">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كَانَ أَبُو طَلْحَةَ </w:t>
      </w:r>
      <w:r w:rsidR="00EE01BC" w:rsidRPr="0052470B">
        <w:rPr>
          <w:rFonts w:cs="CTraditional Arabic"/>
          <w:szCs w:val="28"/>
          <w:rtl/>
        </w:rPr>
        <w:t>س</w:t>
      </w:r>
      <w:r w:rsidRPr="0052470B">
        <w:rPr>
          <w:rtl/>
        </w:rPr>
        <w:t xml:space="preserve"> أَكْثَر الأَنْصَارِ بِال</w:t>
      </w:r>
      <w:r w:rsidR="006637AC">
        <w:rPr>
          <w:rFonts w:hint="cs"/>
          <w:rtl/>
        </w:rPr>
        <w:t>ـ</w:t>
      </w:r>
      <w:r w:rsidRPr="0052470B">
        <w:rPr>
          <w:rtl/>
        </w:rPr>
        <w:t>مدِينَةِ مَالاً مِنْ نَخْلٍ</w:t>
      </w:r>
      <w:r w:rsidR="00140074" w:rsidRPr="0052470B">
        <w:rPr>
          <w:rtl/>
        </w:rPr>
        <w:t>،</w:t>
      </w:r>
      <w:r w:rsidRPr="0052470B">
        <w:rPr>
          <w:rtl/>
        </w:rPr>
        <w:t xml:space="preserve"> وَكَانَ أَحَبُّ أَمْوالِهِ إِلَيْهِ بَيْرَحاءَ</w:t>
      </w:r>
      <w:r w:rsidR="00140074" w:rsidRPr="0052470B">
        <w:rPr>
          <w:rtl/>
        </w:rPr>
        <w:t>،</w:t>
      </w:r>
      <w:r w:rsidRPr="0052470B">
        <w:rPr>
          <w:rtl/>
        </w:rPr>
        <w:t xml:space="preserve"> وَكانَتْ مُسْتَقْبِلَةَ ال</w:t>
      </w:r>
      <w:r w:rsidR="006637AC">
        <w:rPr>
          <w:rFonts w:hint="cs"/>
          <w:rtl/>
        </w:rPr>
        <w:t>ـ</w:t>
      </w:r>
      <w:r w:rsidRPr="0052470B">
        <w:rPr>
          <w:rtl/>
        </w:rPr>
        <w:t xml:space="preserve">مسْجِدِ وكانَ رسولُ </w:t>
      </w:r>
      <w:r w:rsidR="00EE01BC" w:rsidRPr="0052470B">
        <w:rPr>
          <w:rFonts w:cs="CTraditional Arabic"/>
          <w:szCs w:val="28"/>
          <w:rtl/>
        </w:rPr>
        <w:t>ص</w:t>
      </w:r>
      <w:r w:rsidRPr="0052470B">
        <w:rPr>
          <w:rtl/>
        </w:rPr>
        <w:t xml:space="preserve"> يدْخُلُهَا وَيشْربُ مِنْ ماءٍ فِيهَا طَيِّبٍ قَالَ أَنَسٌ</w:t>
      </w:r>
      <w:r w:rsidR="0015419D" w:rsidRPr="0052470B">
        <w:rPr>
          <w:rtl/>
        </w:rPr>
        <w:t>:</w:t>
      </w:r>
      <w:r w:rsidRPr="0052470B">
        <w:rPr>
          <w:rtl/>
        </w:rPr>
        <w:t xml:space="preserve"> فلَمَّا نزَلَتْ هَذِهِ الآيةُ</w:t>
      </w:r>
      <w:r w:rsidR="0015419D" w:rsidRPr="0052470B">
        <w:rPr>
          <w:rtl/>
        </w:rPr>
        <w:t>:</w:t>
      </w:r>
      <w:r w:rsidR="000C6F25" w:rsidRPr="0052470B">
        <w:rPr>
          <w:rtl/>
        </w:rPr>
        <w:t xml:space="preserve"> </w:t>
      </w:r>
      <w:r w:rsidR="00B25861" w:rsidRPr="0052470B">
        <w:rPr>
          <w:rStyle w:val="Char4"/>
          <w:spacing w:val="0"/>
          <w:rtl/>
        </w:rPr>
        <w:t>﴿</w:t>
      </w:r>
      <w:r w:rsidR="00B25861" w:rsidRPr="00EE7E0F">
        <w:rPr>
          <w:rStyle w:val="Char2"/>
          <w:rtl/>
        </w:rPr>
        <w:t xml:space="preserve">لَن تَنَالُواْ </w:t>
      </w:r>
      <w:r w:rsidR="00B25861" w:rsidRPr="00EE7E0F">
        <w:rPr>
          <w:rStyle w:val="Char2"/>
          <w:rFonts w:hint="cs"/>
          <w:rtl/>
        </w:rPr>
        <w:t>ٱ</w:t>
      </w:r>
      <w:r w:rsidR="00B25861" w:rsidRPr="00EE7E0F">
        <w:rPr>
          <w:rStyle w:val="Char2"/>
          <w:rFonts w:hint="eastAsia"/>
          <w:rtl/>
        </w:rPr>
        <w:t>لۡبِرَّ</w:t>
      </w:r>
      <w:r w:rsidR="00B25861" w:rsidRPr="00EE7E0F">
        <w:rPr>
          <w:rStyle w:val="Char2"/>
          <w:rtl/>
        </w:rPr>
        <w:t xml:space="preserve"> حَتَّىٰ تُنفِقُواْ مِمَّا تُحِبُّونَ</w:t>
      </w:r>
      <w:r w:rsidR="00B25861" w:rsidRPr="0052470B">
        <w:rPr>
          <w:rStyle w:val="Char4"/>
          <w:rFonts w:hint="cs"/>
          <w:spacing w:val="0"/>
          <w:rtl/>
        </w:rPr>
        <w:t>﴾</w:t>
      </w:r>
      <w:r w:rsidR="00B25861" w:rsidRPr="0052470B">
        <w:rPr>
          <w:rFonts w:ascii="Tahoma" w:hAnsi="Tahoma" w:cs="Arial"/>
          <w:szCs w:val="24"/>
          <w:rtl/>
        </w:rPr>
        <w:t xml:space="preserve"> </w:t>
      </w:r>
      <w:r w:rsidR="00B25861" w:rsidRPr="00EE7E0F">
        <w:rPr>
          <w:rStyle w:val="Char9"/>
          <w:rtl/>
        </w:rPr>
        <w:t>[آل عمران: 92]</w:t>
      </w:r>
      <w:r w:rsidR="000C6F25" w:rsidRPr="0052470B">
        <w:rPr>
          <w:rtl/>
        </w:rPr>
        <w:t xml:space="preserve"> </w:t>
      </w:r>
      <w:r w:rsidRPr="0052470B">
        <w:rPr>
          <w:rFonts w:hint="cs"/>
          <w:rtl/>
        </w:rPr>
        <w:t>قام</w:t>
      </w:r>
      <w:r w:rsidRPr="0052470B">
        <w:rPr>
          <w:rtl/>
        </w:rPr>
        <w:t xml:space="preserve"> </w:t>
      </w:r>
      <w:r w:rsidRPr="0052470B">
        <w:rPr>
          <w:rFonts w:hint="cs"/>
          <w:rtl/>
        </w:rPr>
        <w:t>أَبُو</w:t>
      </w:r>
      <w:r w:rsidRPr="0052470B">
        <w:rPr>
          <w:rtl/>
        </w:rPr>
        <w:t xml:space="preserve"> </w:t>
      </w:r>
      <w:r w:rsidRPr="0052470B">
        <w:rPr>
          <w:rFonts w:hint="cs"/>
          <w:rtl/>
        </w:rPr>
        <w:t>طَلْحَةَ</w:t>
      </w:r>
      <w:r w:rsidRPr="0052470B">
        <w:rPr>
          <w:rtl/>
        </w:rPr>
        <w:t xml:space="preserve"> </w:t>
      </w:r>
      <w:r w:rsidRPr="0052470B">
        <w:rPr>
          <w:rFonts w:hint="cs"/>
          <w:rtl/>
        </w:rPr>
        <w:t>إِلى</w:t>
      </w:r>
      <w:r w:rsidRPr="0052470B">
        <w:rPr>
          <w:rtl/>
        </w:rPr>
        <w:t xml:space="preserve"> </w:t>
      </w:r>
      <w:r w:rsidRPr="0052470B">
        <w:rPr>
          <w:rFonts w:hint="cs"/>
          <w:rtl/>
        </w:rPr>
        <w:t>رسول</w:t>
      </w:r>
      <w:r w:rsidRPr="0052470B">
        <w:rPr>
          <w:rtl/>
        </w:rPr>
        <w:t xml:space="preserve"> </w:t>
      </w:r>
      <w:r w:rsidRPr="0052470B">
        <w:rPr>
          <w:rFonts w:hint="cs"/>
          <w:rtl/>
        </w:rPr>
        <w:t>اللَّه</w:t>
      </w:r>
      <w:r w:rsidRPr="0052470B">
        <w:rPr>
          <w:rtl/>
        </w:rPr>
        <w:t xml:space="preserve"> </w:t>
      </w:r>
      <w:r w:rsidR="00EE01BC" w:rsidRPr="0052470B">
        <w:rPr>
          <w:rFonts w:cs="CTraditional Arabic" w:hint="cs"/>
          <w:szCs w:val="28"/>
          <w:rtl/>
        </w:rPr>
        <w:t>ص</w:t>
      </w:r>
      <w:r w:rsidRPr="0052470B">
        <w:rPr>
          <w:rtl/>
        </w:rPr>
        <w:t xml:space="preserve"> فقال</w:t>
      </w:r>
      <w:r w:rsidR="0015419D" w:rsidRPr="0052470B">
        <w:rPr>
          <w:rtl/>
        </w:rPr>
        <w:t>:</w:t>
      </w:r>
      <w:r w:rsidRPr="0052470B">
        <w:rPr>
          <w:rtl/>
        </w:rPr>
        <w:t xml:space="preserve"> يا رسولَ اللَّه إِنَّ اللَّه تَعَالَى أَنْزَلَ عَلَيْكَ</w:t>
      </w:r>
      <w:r w:rsidR="0015419D" w:rsidRPr="0052470B">
        <w:rPr>
          <w:rtl/>
        </w:rPr>
        <w:t>:</w:t>
      </w:r>
      <w:r w:rsidRPr="0052470B">
        <w:rPr>
          <w:rtl/>
        </w:rPr>
        <w:t xml:space="preserve"> </w:t>
      </w:r>
      <w:r w:rsidR="00B25861" w:rsidRPr="0052470B">
        <w:rPr>
          <w:rStyle w:val="Char4"/>
          <w:spacing w:val="0"/>
          <w:rtl/>
        </w:rPr>
        <w:t>﴿</w:t>
      </w:r>
      <w:r w:rsidR="00B25861" w:rsidRPr="00EE7E0F">
        <w:rPr>
          <w:rStyle w:val="Char2"/>
          <w:rtl/>
        </w:rPr>
        <w:t xml:space="preserve">لَن تَنَالُواْ </w:t>
      </w:r>
      <w:r w:rsidR="00B25861" w:rsidRPr="00EE7E0F">
        <w:rPr>
          <w:rStyle w:val="Char2"/>
          <w:rFonts w:hint="cs"/>
          <w:rtl/>
        </w:rPr>
        <w:t>ٱ</w:t>
      </w:r>
      <w:r w:rsidR="00B25861" w:rsidRPr="00EE7E0F">
        <w:rPr>
          <w:rStyle w:val="Char2"/>
          <w:rFonts w:hint="eastAsia"/>
          <w:rtl/>
        </w:rPr>
        <w:t>لۡبِرَّ</w:t>
      </w:r>
      <w:r w:rsidR="00B25861" w:rsidRPr="00EE7E0F">
        <w:rPr>
          <w:rStyle w:val="Char2"/>
          <w:rtl/>
        </w:rPr>
        <w:t xml:space="preserve"> حَتَّىٰ تُنفِقُواْ مِمَّا تُحِبُّونَ</w:t>
      </w:r>
      <w:r w:rsidR="00B25861" w:rsidRPr="0052470B">
        <w:rPr>
          <w:rStyle w:val="Char4"/>
          <w:rFonts w:hint="cs"/>
          <w:spacing w:val="0"/>
          <w:rtl/>
        </w:rPr>
        <w:t>﴾</w:t>
      </w:r>
      <w:r w:rsidR="000C6F25" w:rsidRPr="0052470B">
        <w:rPr>
          <w:rtl/>
        </w:rPr>
        <w:t xml:space="preserve"> </w:t>
      </w:r>
      <w:r w:rsidRPr="0052470B">
        <w:rPr>
          <w:rFonts w:hint="cs"/>
          <w:rtl/>
        </w:rPr>
        <w:t>وَإِنَّ</w:t>
      </w:r>
      <w:r w:rsidRPr="0052470B">
        <w:rPr>
          <w:rtl/>
        </w:rPr>
        <w:t xml:space="preserve"> </w:t>
      </w:r>
      <w:r w:rsidRPr="0052470B">
        <w:rPr>
          <w:rFonts w:hint="cs"/>
          <w:rtl/>
        </w:rPr>
        <w:t>أَحَبَّ</w:t>
      </w:r>
      <w:r w:rsidRPr="0052470B">
        <w:rPr>
          <w:rtl/>
        </w:rPr>
        <w:t xml:space="preserve"> </w:t>
      </w:r>
      <w:r w:rsidRPr="0052470B">
        <w:rPr>
          <w:rFonts w:hint="cs"/>
          <w:rtl/>
        </w:rPr>
        <w:t>مَالي</w:t>
      </w:r>
      <w:r w:rsidRPr="0052470B">
        <w:rPr>
          <w:rtl/>
        </w:rPr>
        <w:t xml:space="preserve"> </w:t>
      </w:r>
      <w:r w:rsidRPr="0052470B">
        <w:rPr>
          <w:rFonts w:hint="cs"/>
          <w:rtl/>
        </w:rPr>
        <w:t>إِلَيَّ</w:t>
      </w:r>
      <w:r w:rsidRPr="0052470B">
        <w:rPr>
          <w:rtl/>
        </w:rPr>
        <w:t xml:space="preserve"> </w:t>
      </w:r>
      <w:r w:rsidRPr="0052470B">
        <w:rPr>
          <w:rFonts w:hint="cs"/>
          <w:rtl/>
        </w:rPr>
        <w:t>بَيْرَحَاءَ</w:t>
      </w:r>
      <w:r w:rsidR="00140074" w:rsidRPr="0052470B">
        <w:rPr>
          <w:rtl/>
        </w:rPr>
        <w:t>،</w:t>
      </w:r>
      <w:r w:rsidRPr="0052470B">
        <w:rPr>
          <w:rtl/>
        </w:rPr>
        <w:t xml:space="preserve"> وإِنَّهَا صَدقَةٌ للَّهِ تَعَالَى أَرْجُو بِرَّهَا وذُخْرهَا عِنْد اللَّه تعالى</w:t>
      </w:r>
      <w:r w:rsidR="00140074" w:rsidRPr="0052470B">
        <w:rPr>
          <w:rtl/>
        </w:rPr>
        <w:t>،</w:t>
      </w:r>
      <w:r w:rsidRPr="0052470B">
        <w:rPr>
          <w:rtl/>
        </w:rPr>
        <w:t xml:space="preserve"> فَضَعْها يا رسول اللَّه حيْثُ أَرَاكَ اللَّهُ، فقال رسول اللَّه </w:t>
      </w:r>
      <w:r w:rsidR="00EE01BC" w:rsidRPr="0052470B">
        <w:rPr>
          <w:rFonts w:cs="CTraditional Arabic"/>
          <w:szCs w:val="28"/>
          <w:rtl/>
        </w:rPr>
        <w:t>ص</w:t>
      </w:r>
      <w:r w:rsidRPr="0052470B">
        <w:rPr>
          <w:rtl/>
        </w:rPr>
        <w:t xml:space="preserve">: </w:t>
      </w:r>
      <w:r w:rsidR="008960CB" w:rsidRPr="0052470B">
        <w:rPr>
          <w:rtl/>
        </w:rPr>
        <w:t>«</w:t>
      </w:r>
      <w:r w:rsidRPr="0052470B">
        <w:rPr>
          <w:rtl/>
        </w:rPr>
        <w:t>بَخٍ</w:t>
      </w:r>
      <w:r w:rsidR="00140074" w:rsidRPr="0052470B">
        <w:rPr>
          <w:rtl/>
        </w:rPr>
        <w:t>،</w:t>
      </w:r>
      <w:r w:rsidRPr="0052470B">
        <w:rPr>
          <w:rtl/>
        </w:rPr>
        <w:t xml:space="preserve"> ذلِكَ مَالٌ رَابحٌ</w:t>
      </w:r>
      <w:r w:rsidR="00140074" w:rsidRPr="0052470B">
        <w:rPr>
          <w:rtl/>
        </w:rPr>
        <w:t>،</w:t>
      </w:r>
      <w:r w:rsidRPr="0052470B">
        <w:rPr>
          <w:rtl/>
        </w:rPr>
        <w:t xml:space="preserve"> ذلِكَ مَالٌ رَابِحٌ</w:t>
      </w:r>
      <w:r w:rsidR="00140074" w:rsidRPr="0052470B">
        <w:rPr>
          <w:rtl/>
        </w:rPr>
        <w:t>،</w:t>
      </w:r>
      <w:r w:rsidRPr="0052470B">
        <w:rPr>
          <w:rtl/>
        </w:rPr>
        <w:t xml:space="preserve"> وَقَدْ سمِعْتُ مَا قُلْتَ</w:t>
      </w:r>
      <w:r w:rsidR="00140074" w:rsidRPr="0052470B">
        <w:rPr>
          <w:rtl/>
        </w:rPr>
        <w:t>،</w:t>
      </w:r>
      <w:r w:rsidRPr="0052470B">
        <w:rPr>
          <w:rtl/>
        </w:rPr>
        <w:t xml:space="preserve"> وَإِنِّي أَرَى أَنْ تَجْعَلَهَا في الأَقْرَبِينَ</w:t>
      </w:r>
      <w:r w:rsidR="00140074" w:rsidRPr="0052470B">
        <w:rPr>
          <w:rtl/>
        </w:rPr>
        <w:t>»</w:t>
      </w:r>
      <w:r w:rsidRPr="0052470B">
        <w:rPr>
          <w:rtl/>
        </w:rPr>
        <w:t xml:space="preserve"> فقال أَبُو طَلْحَةَ</w:t>
      </w:r>
      <w:r w:rsidR="0015419D" w:rsidRPr="0052470B">
        <w:rPr>
          <w:rtl/>
        </w:rPr>
        <w:t>:</w:t>
      </w:r>
      <w:r w:rsidRPr="0052470B">
        <w:rPr>
          <w:rtl/>
        </w:rPr>
        <w:t xml:space="preserve"> أَفْعَلُ يا رسولَ اللَّه</w:t>
      </w:r>
      <w:r w:rsidR="00140074" w:rsidRPr="0052470B">
        <w:rPr>
          <w:rtl/>
        </w:rPr>
        <w:t>،</w:t>
      </w:r>
      <w:r w:rsidRPr="0052470B">
        <w:rPr>
          <w:rtl/>
        </w:rPr>
        <w:t xml:space="preserve"> فَقَسَّمَهَا أَبُو طَلْحَةَ في أَقَارِبِهِ</w:t>
      </w:r>
      <w:r w:rsidR="00140074" w:rsidRPr="0052470B">
        <w:rPr>
          <w:rtl/>
        </w:rPr>
        <w:t>،</w:t>
      </w:r>
      <w:r w:rsidRPr="0052470B">
        <w:rPr>
          <w:rtl/>
        </w:rPr>
        <w:t xml:space="preserve"> وَبَني عَمِّهِ</w:t>
      </w:r>
      <w:r w:rsidR="006D4FA9" w:rsidRPr="00EE7E0F">
        <w:rPr>
          <w:rStyle w:val="Char4"/>
          <w:rFonts w:hint="cs"/>
          <w:rtl/>
        </w:rPr>
        <w:t>»</w:t>
      </w:r>
      <w:r w:rsidR="006D4FA9" w:rsidRPr="006637AC">
        <w:rPr>
          <w:rStyle w:val="Char5"/>
          <w:rFonts w:hint="cs"/>
          <w:rtl/>
        </w:rPr>
        <w:t xml:space="preserve"> </w:t>
      </w:r>
      <w:r w:rsidRPr="0052470B">
        <w:rPr>
          <w:rStyle w:val="Char5"/>
          <w:rtl/>
        </w:rPr>
        <w:t>متفقٌ عليه</w:t>
      </w:r>
      <w:r w:rsidR="00140074" w:rsidRPr="006637AC">
        <w:rPr>
          <w:rStyle w:val="Char3"/>
          <w:rtl/>
        </w:rPr>
        <w:t>.</w:t>
      </w:r>
    </w:p>
    <w:p w:rsidR="008A1DDB" w:rsidRPr="0052470B" w:rsidRDefault="008A1DDB" w:rsidP="006D4FA9">
      <w:pPr>
        <w:pStyle w:val="a8"/>
        <w:rPr>
          <w:rtl/>
        </w:rPr>
      </w:pPr>
      <w:r w:rsidRPr="0052470B">
        <w:rPr>
          <w:rFonts w:hint="cs"/>
          <w:rtl/>
        </w:rPr>
        <w:t>وقولُهُ</w:t>
      </w:r>
      <w:r w:rsidRPr="0052470B">
        <w:rPr>
          <w:rtl/>
        </w:rPr>
        <w:t xml:space="preserve"> </w:t>
      </w:r>
      <w:r w:rsidR="00EE01BC" w:rsidRPr="0052470B">
        <w:rPr>
          <w:rFonts w:cs="CTraditional Arabic" w:hint="cs"/>
          <w:szCs w:val="28"/>
          <w:rtl/>
        </w:rPr>
        <w:t>ص</w:t>
      </w:r>
      <w:r w:rsidR="0015419D" w:rsidRPr="0052470B">
        <w:rPr>
          <w:rtl/>
        </w:rPr>
        <w:t>:</w:t>
      </w:r>
      <w:r w:rsidRPr="0052470B">
        <w:rPr>
          <w:rtl/>
        </w:rPr>
        <w:t xml:space="preserve"> </w:t>
      </w:r>
      <w:r w:rsidR="008960CB" w:rsidRPr="00223823">
        <w:rPr>
          <w:rtl/>
        </w:rPr>
        <w:t>«</w:t>
      </w:r>
      <w:r w:rsidRPr="00223823">
        <w:rPr>
          <w:rtl/>
        </w:rPr>
        <w:t>مالٌ رَابحٌ</w:t>
      </w:r>
      <w:r w:rsidR="00140074" w:rsidRPr="00223823">
        <w:rPr>
          <w:rtl/>
        </w:rPr>
        <w:t>»</w:t>
      </w:r>
      <w:r w:rsidRPr="00223823">
        <w:rPr>
          <w:rtl/>
        </w:rPr>
        <w:t xml:space="preserve"> رُوي في الصحيحين </w:t>
      </w:r>
      <w:r w:rsidR="008960CB" w:rsidRPr="00223823">
        <w:rPr>
          <w:rtl/>
        </w:rPr>
        <w:t>«</w:t>
      </w:r>
      <w:r w:rsidRPr="00223823">
        <w:rPr>
          <w:rtl/>
        </w:rPr>
        <w:t>رَابحٌ</w:t>
      </w:r>
      <w:r w:rsidR="00140074" w:rsidRPr="00223823">
        <w:rPr>
          <w:rtl/>
        </w:rPr>
        <w:t>»</w:t>
      </w:r>
      <w:r w:rsidRPr="00223823">
        <w:rPr>
          <w:rtl/>
        </w:rPr>
        <w:t xml:space="preserve"> و </w:t>
      </w:r>
      <w:r w:rsidR="008960CB" w:rsidRPr="00223823">
        <w:rPr>
          <w:rtl/>
        </w:rPr>
        <w:t>«</w:t>
      </w:r>
      <w:r w:rsidRPr="00223823">
        <w:rPr>
          <w:rtl/>
        </w:rPr>
        <w:t>رَايحٌ» بالباءِ ال</w:t>
      </w:r>
      <w:r w:rsidR="0052470B" w:rsidRPr="00223823">
        <w:rPr>
          <w:rFonts w:hint="cs"/>
          <w:rtl/>
        </w:rPr>
        <w:t>ـ</w:t>
      </w:r>
      <w:r w:rsidRPr="00223823">
        <w:rPr>
          <w:rtl/>
        </w:rPr>
        <w:t>موحدةِ</w:t>
      </w:r>
      <w:r w:rsidRPr="0052470B">
        <w:rPr>
          <w:rtl/>
        </w:rPr>
        <w:t xml:space="preserve"> وبالياءِ ال</w:t>
      </w:r>
      <w:r w:rsidR="0052470B">
        <w:rPr>
          <w:rFonts w:hint="cs"/>
          <w:rtl/>
        </w:rPr>
        <w:t>ـ</w:t>
      </w:r>
      <w:r w:rsidRPr="0052470B">
        <w:rPr>
          <w:rtl/>
        </w:rPr>
        <w:t>مثناةِ</w:t>
      </w:r>
      <w:r w:rsidR="00140074" w:rsidRPr="0052470B">
        <w:rPr>
          <w:rtl/>
        </w:rPr>
        <w:t>،</w:t>
      </w:r>
      <w:r w:rsidRPr="0052470B">
        <w:rPr>
          <w:rtl/>
        </w:rPr>
        <w:t xml:space="preserve"> </w:t>
      </w:r>
      <w:r w:rsidRPr="00223823">
        <w:rPr>
          <w:rtl/>
        </w:rPr>
        <w:t>أَيْ رَايحٌ عَلَيْكَ نَفْعُهُ</w:t>
      </w:r>
      <w:r w:rsidR="00140074" w:rsidRPr="00223823">
        <w:rPr>
          <w:rtl/>
        </w:rPr>
        <w:t>،</w:t>
      </w:r>
      <w:r w:rsidRPr="00223823">
        <w:rPr>
          <w:rtl/>
        </w:rPr>
        <w:t xml:space="preserve"> و </w:t>
      </w:r>
      <w:r w:rsidR="008960CB" w:rsidRPr="00223823">
        <w:rPr>
          <w:rtl/>
        </w:rPr>
        <w:t>«</w:t>
      </w:r>
      <w:r w:rsidRPr="00223823">
        <w:rPr>
          <w:rtl/>
        </w:rPr>
        <w:t>بَ</w:t>
      </w:r>
      <w:r w:rsidR="005C44D2" w:rsidRPr="00223823">
        <w:rPr>
          <w:rFonts w:hint="cs"/>
          <w:rtl/>
        </w:rPr>
        <w:t>ي</w:t>
      </w:r>
      <w:r w:rsidRPr="00223823">
        <w:rPr>
          <w:rtl/>
        </w:rPr>
        <w:t>رَحَاءُ</w:t>
      </w:r>
      <w:r w:rsidR="00140074" w:rsidRPr="00223823">
        <w:rPr>
          <w:rtl/>
        </w:rPr>
        <w:t>»</w:t>
      </w:r>
      <w:r w:rsidRPr="00223823">
        <w:rPr>
          <w:rtl/>
        </w:rPr>
        <w:t xml:space="preserve"> حَدِيِقَةُ نَخْلٍ</w:t>
      </w:r>
      <w:r w:rsidR="00140074" w:rsidRPr="00223823">
        <w:rPr>
          <w:rtl/>
        </w:rPr>
        <w:t>،</w:t>
      </w:r>
      <w:r w:rsidRPr="00223823">
        <w:rPr>
          <w:rtl/>
        </w:rPr>
        <w:t xml:space="preserve"> وروي بكسرِ</w:t>
      </w:r>
      <w:r w:rsidRPr="0052470B">
        <w:rPr>
          <w:rtl/>
        </w:rPr>
        <w:t xml:space="preserve"> الباءِ وَفتحِها</w:t>
      </w:r>
      <w:r w:rsidR="00140074" w:rsidRPr="0052470B">
        <w:rPr>
          <w:rtl/>
        </w:rPr>
        <w:t>.</w:t>
      </w:r>
    </w:p>
    <w:p w:rsidR="00857391" w:rsidRPr="0052470B" w:rsidRDefault="0027086B" w:rsidP="00CA2E2E">
      <w:pPr>
        <w:ind w:firstLine="284"/>
        <w:jc w:val="both"/>
        <w:rPr>
          <w:rStyle w:val="Char3"/>
          <w:rtl/>
        </w:rPr>
      </w:pPr>
      <w:r w:rsidRPr="0052470B">
        <w:rPr>
          <w:rStyle w:val="Char3"/>
          <w:rtl/>
        </w:rPr>
        <w:t>297.</w:t>
      </w:r>
      <w:r w:rsidR="007A264E" w:rsidRPr="0052470B">
        <w:rPr>
          <w:rStyle w:val="Char3"/>
          <w:rtl/>
        </w:rPr>
        <w:t xml:space="preserve">از </w:t>
      </w:r>
      <w:r w:rsidR="00525328" w:rsidRPr="0052470B">
        <w:rPr>
          <w:rStyle w:val="Char4"/>
          <w:rFonts w:hint="cs"/>
          <w:spacing w:val="0"/>
          <w:rtl/>
        </w:rPr>
        <w:t>«</w:t>
      </w:r>
      <w:r w:rsidR="007A264E" w:rsidRPr="0052470B">
        <w:rPr>
          <w:rStyle w:val="Char8"/>
          <w:rtl/>
        </w:rPr>
        <w:t>انس</w:t>
      </w:r>
      <w:r w:rsidR="003707A2" w:rsidRPr="0052470B">
        <w:rPr>
          <w:rStyle w:val="Char8"/>
          <w:rFonts w:cs="CTraditional Arabic"/>
          <w:szCs w:val="28"/>
          <w:rtl/>
        </w:rPr>
        <w:t xml:space="preserve"> س</w:t>
      </w:r>
      <w:r w:rsidR="007A264E" w:rsidRPr="0052470B">
        <w:rPr>
          <w:rStyle w:val="Char8"/>
          <w:rtl/>
        </w:rPr>
        <w:t xml:space="preserve"> روایت شده است که گفت: ابوطلحه</w:t>
      </w:r>
      <w:r w:rsidR="003707A2" w:rsidRPr="0052470B">
        <w:rPr>
          <w:rStyle w:val="Char8"/>
          <w:rFonts w:cs="CTraditional Arabic"/>
          <w:szCs w:val="28"/>
          <w:rtl/>
        </w:rPr>
        <w:t xml:space="preserve"> س</w:t>
      </w:r>
      <w:r w:rsidR="007A264E" w:rsidRPr="0052470B">
        <w:rPr>
          <w:rStyle w:val="Char8"/>
          <w:rtl/>
        </w:rPr>
        <w:t xml:space="preserve"> در میان انصار مدینه از لحاظ داشتن نخلستان، ثروتمندترین شخص بود و محبوب‌ترین اموالش نزد او «بیرحاء» بود که (باغ خرمایی) در مقابل مسجد بود و پیامبر</w:t>
      </w:r>
      <w:r w:rsidR="000C6F25" w:rsidRPr="0052470B">
        <w:rPr>
          <w:rStyle w:val="Char8"/>
          <w:rFonts w:cs="CTraditional Arabic"/>
          <w:szCs w:val="28"/>
          <w:rtl/>
        </w:rPr>
        <w:t xml:space="preserve"> ص</w:t>
      </w:r>
      <w:r w:rsidR="007A264E" w:rsidRPr="0052470B">
        <w:rPr>
          <w:rStyle w:val="Char8"/>
          <w:rtl/>
        </w:rPr>
        <w:t xml:space="preserve"> داخل آن می‌شد و از آب گوارایی که در آن جاری بود، می‌نوشید؛ انس</w:t>
      </w:r>
      <w:r w:rsidR="003707A2" w:rsidRPr="0052470B">
        <w:rPr>
          <w:rStyle w:val="Char8"/>
          <w:rFonts w:cs="CTraditional Arabic"/>
          <w:szCs w:val="28"/>
          <w:rtl/>
        </w:rPr>
        <w:t xml:space="preserve"> س</w:t>
      </w:r>
      <w:r w:rsidR="007A264E" w:rsidRPr="0052470B">
        <w:rPr>
          <w:rStyle w:val="Char8"/>
          <w:rtl/>
        </w:rPr>
        <w:t xml:space="preserve"> می‌گوید: وقتی این آیه نازل شد:</w:t>
      </w:r>
      <w:r w:rsidR="007A264E" w:rsidRPr="0052470B">
        <w:rPr>
          <w:rStyle w:val="Char3"/>
          <w:rtl/>
        </w:rPr>
        <w:t xml:space="preserve"> </w:t>
      </w:r>
    </w:p>
    <w:p w:rsidR="007A264E" w:rsidRPr="0052470B" w:rsidRDefault="00171B41" w:rsidP="00056E8F">
      <w:pPr>
        <w:pStyle w:val="a5"/>
        <w:rPr>
          <w:rStyle w:val="Char3"/>
          <w:spacing w:val="0"/>
          <w:rtl/>
        </w:rPr>
      </w:pPr>
      <w:r w:rsidRPr="0052470B">
        <w:rPr>
          <w:rStyle w:val="Char4"/>
          <w:rFonts w:hint="cs"/>
          <w:spacing w:val="0"/>
          <w:rtl/>
        </w:rPr>
        <w:t>﴿</w:t>
      </w:r>
      <w:r w:rsidRPr="00056E8F">
        <w:rPr>
          <w:rtl/>
        </w:rPr>
        <w:t xml:space="preserve">لَن تَنَالُواْ </w:t>
      </w:r>
      <w:r w:rsidRPr="00056E8F">
        <w:rPr>
          <w:rFonts w:hint="cs"/>
          <w:rtl/>
        </w:rPr>
        <w:t>ٱلۡبِرَّ</w:t>
      </w:r>
      <w:r w:rsidRPr="00056E8F">
        <w:rPr>
          <w:rtl/>
        </w:rPr>
        <w:t xml:space="preserve"> حَتَّىٰ تُنفِقُواْ مِمَّا تُحِبُّونَ</w:t>
      </w:r>
      <w:r w:rsidRPr="0052470B">
        <w:rPr>
          <w:rStyle w:val="Char4"/>
          <w:rFonts w:hint="cs"/>
          <w:spacing w:val="0"/>
          <w:rtl/>
        </w:rPr>
        <w:t>﴾</w:t>
      </w:r>
      <w:r w:rsidR="006C4483" w:rsidRPr="00056E8F">
        <w:rPr>
          <w:rStyle w:val="Char3"/>
        </w:rPr>
        <w:t>.</w:t>
      </w:r>
    </w:p>
    <w:p w:rsidR="007A264E" w:rsidRPr="0052470B" w:rsidRDefault="007A264E" w:rsidP="00525328">
      <w:pPr>
        <w:pStyle w:val="a2"/>
        <w:rPr>
          <w:sz w:val="28"/>
          <w:szCs w:val="28"/>
          <w:rtl/>
        </w:rPr>
      </w:pPr>
      <w:r w:rsidRPr="0052470B">
        <w:rPr>
          <w:rStyle w:val="Char4"/>
          <w:spacing w:val="0"/>
          <w:rtl/>
        </w:rPr>
        <w:t>«</w:t>
      </w:r>
      <w:r w:rsidRPr="0052470B">
        <w:rPr>
          <w:rtl/>
        </w:rPr>
        <w:t>به نیکی دست نمی‌یابید، مگر آن که از آنچه دوست می‌دارید، (در راه خدا، ببخشید</w:t>
      </w:r>
      <w:r w:rsidRPr="00EE7E0F">
        <w:rPr>
          <w:rStyle w:val="Char4"/>
          <w:rtl/>
        </w:rPr>
        <w:t>»</w:t>
      </w:r>
      <w:r w:rsidRPr="0052470B">
        <w:rPr>
          <w:rtl/>
        </w:rPr>
        <w:t>.</w:t>
      </w:r>
    </w:p>
    <w:p w:rsidR="00857391" w:rsidRPr="0052470B" w:rsidRDefault="00430DBE" w:rsidP="00CA2E2E">
      <w:pPr>
        <w:pStyle w:val="ab"/>
        <w:rPr>
          <w:rStyle w:val="Char3"/>
          <w:rtl/>
        </w:rPr>
      </w:pPr>
      <w:r w:rsidRPr="0052470B">
        <w:rPr>
          <w:rtl/>
        </w:rPr>
        <w:t>ابوطلحه به نزد پیامبر</w:t>
      </w:r>
      <w:r w:rsidR="000C6F25" w:rsidRPr="0052470B">
        <w:rPr>
          <w:rFonts w:cs="CTraditional Arabic"/>
          <w:szCs w:val="28"/>
          <w:rtl/>
        </w:rPr>
        <w:t xml:space="preserve"> ص</w:t>
      </w:r>
      <w:r w:rsidRPr="0052470B">
        <w:rPr>
          <w:rtl/>
        </w:rPr>
        <w:t xml:space="preserve"> رفت و گفت: ای رسول خدا! خداوند متعال این آیه را بر تو نازل کرده که می‌فرماید</w:t>
      </w:r>
      <w:r w:rsidRPr="00056E8F">
        <w:rPr>
          <w:rStyle w:val="Char3"/>
          <w:rtl/>
        </w:rPr>
        <w:t>:</w:t>
      </w:r>
      <w:r w:rsidR="00056E8F" w:rsidRPr="00056E8F">
        <w:rPr>
          <w:rStyle w:val="Char3"/>
          <w:rFonts w:hint="cs"/>
          <w:rtl/>
        </w:rPr>
        <w:t xml:space="preserve"> </w:t>
      </w:r>
      <w:r w:rsidR="00171B41" w:rsidRPr="0052470B">
        <w:rPr>
          <w:rStyle w:val="Char4"/>
          <w:rFonts w:hint="cs"/>
          <w:spacing w:val="0"/>
          <w:rtl/>
        </w:rPr>
        <w:t>﴿</w:t>
      </w:r>
      <w:r w:rsidR="00171B41" w:rsidRPr="00EE7E0F">
        <w:rPr>
          <w:rStyle w:val="Char2"/>
          <w:rtl/>
        </w:rPr>
        <w:t xml:space="preserve">لَن تَنَالُواْ </w:t>
      </w:r>
      <w:r w:rsidR="00171B41" w:rsidRPr="00EE7E0F">
        <w:rPr>
          <w:rStyle w:val="Char2"/>
          <w:rFonts w:hint="cs"/>
          <w:rtl/>
        </w:rPr>
        <w:t>ٱلۡبِرَّ</w:t>
      </w:r>
      <w:r w:rsidR="00171B41" w:rsidRPr="00EE7E0F">
        <w:rPr>
          <w:rStyle w:val="Char2"/>
          <w:rtl/>
        </w:rPr>
        <w:t xml:space="preserve"> حَتَّىٰ تُنفِقُواْ مِمَّا تُحِبُّونَ</w:t>
      </w:r>
      <w:r w:rsidR="00171B41" w:rsidRPr="0052470B">
        <w:rPr>
          <w:rStyle w:val="Char4"/>
          <w:rFonts w:hint="cs"/>
          <w:spacing w:val="0"/>
          <w:rtl/>
        </w:rPr>
        <w:t>﴾</w:t>
      </w:r>
      <w:r w:rsidR="00525328" w:rsidRPr="0052470B">
        <w:rPr>
          <w:rStyle w:val="Char4"/>
          <w:rFonts w:hint="cs"/>
          <w:spacing w:val="0"/>
          <w:rtl/>
        </w:rPr>
        <w:t xml:space="preserve"> </w:t>
      </w:r>
      <w:r w:rsidRPr="0052470B">
        <w:rPr>
          <w:rtl/>
        </w:rPr>
        <w:t>ومحبوب‌ترین و پر ارزش‌ترین مال من، بیرحاء است، اینک آن را در راه خدا صدقه کردم به امید آن که نزد خدا ذخیره و سبب پاداش باشد؛ ای رسول خدا! آن را در هر موردی که مصلحت می‌بینی، قرار ده؛ پیامبر</w:t>
      </w:r>
      <w:r w:rsidR="000C6F25" w:rsidRPr="0052470B">
        <w:rPr>
          <w:rFonts w:cs="CTraditional Arabic"/>
          <w:szCs w:val="28"/>
          <w:rtl/>
        </w:rPr>
        <w:t xml:space="preserve"> ص</w:t>
      </w:r>
      <w:r w:rsidRPr="0052470B">
        <w:rPr>
          <w:rtl/>
        </w:rPr>
        <w:t xml:space="preserve"> فرمودند: به به! آن مال نیک و ثروت سودمند و پاکی است و آنچه گفتی، شنیدم و من چنان صلاح می‌بینم که آن را صدقه‌ی نزدیکان (مستحق) خود کنی». ابوطلحه گفت: ای رسول خدا! چنین می‌کنم؛ بعد آن را در میان نزدیکان و پسرعموهای خود تقسیم نمود</w:t>
      </w:r>
      <w:r w:rsidR="00525328" w:rsidRPr="00EE7E0F">
        <w:rPr>
          <w:rStyle w:val="Char4"/>
          <w:rFonts w:hint="cs"/>
          <w:rtl/>
        </w:rPr>
        <w:t>»</w:t>
      </w:r>
      <w:r w:rsidR="0025536F" w:rsidRPr="00E96FD0">
        <w:rPr>
          <w:rStyle w:val="FootnoteReference"/>
          <w:rFonts w:ascii="IRNazli" w:hAnsi="IRNazli" w:cs="IRNazli"/>
          <w:sz w:val="28"/>
          <w:szCs w:val="28"/>
          <w:rtl/>
        </w:rPr>
        <w:footnoteReference w:id="339"/>
      </w:r>
      <w:r w:rsidR="00525328" w:rsidRPr="0052470B">
        <w:rPr>
          <w:rStyle w:val="Char4"/>
          <w:rFonts w:hint="cs"/>
          <w:spacing w:val="0"/>
          <w:rtl/>
        </w:rPr>
        <w:t>.</w:t>
      </w:r>
    </w:p>
    <w:p w:rsidR="00647B9B" w:rsidRPr="00647B9B" w:rsidRDefault="00647B9B" w:rsidP="00647B9B">
      <w:pPr>
        <w:pStyle w:val="af2"/>
        <w:rPr>
          <w:rtl/>
        </w:rPr>
      </w:pPr>
      <w:bookmarkStart w:id="232" w:name="_Toc442124412"/>
      <w:bookmarkStart w:id="233" w:name="_Toc437943057"/>
      <w:r w:rsidRPr="00647B9B">
        <w:rPr>
          <w:rFonts w:hint="cs"/>
          <w:rtl/>
        </w:rPr>
        <w:t xml:space="preserve">38- </w:t>
      </w:r>
      <w:r w:rsidRPr="00647B9B">
        <w:rPr>
          <w:rtl/>
        </w:rPr>
        <w:t>بيان وجوب أمر</w:t>
      </w:r>
      <w:r w:rsidRPr="00647B9B">
        <w:rPr>
          <w:rFonts w:hint="cs"/>
          <w:rtl/>
        </w:rPr>
        <w:t xml:space="preserve"> أهل</w:t>
      </w:r>
      <w:r w:rsidRPr="00647B9B">
        <w:rPr>
          <w:rtl/>
        </w:rPr>
        <w:t>ه وأولاده المميزين وسائر من في رعيته</w:t>
      </w:r>
      <w:r w:rsidRPr="00647B9B">
        <w:rPr>
          <w:rFonts w:hint="cs"/>
          <w:rtl/>
        </w:rPr>
        <w:t xml:space="preserve"> </w:t>
      </w:r>
      <w:r w:rsidRPr="00647B9B">
        <w:rPr>
          <w:rtl/>
        </w:rPr>
        <w:t>بطاعة الله تعالى ون</w:t>
      </w:r>
      <w:r>
        <w:rPr>
          <w:rFonts w:hint="cs"/>
          <w:rtl/>
        </w:rPr>
        <w:t>ـ</w:t>
      </w:r>
      <w:r w:rsidRPr="00647B9B">
        <w:rPr>
          <w:rtl/>
        </w:rPr>
        <w:t>هيهم عن ال</w:t>
      </w:r>
      <w:r>
        <w:rPr>
          <w:rFonts w:hint="cs"/>
          <w:rtl/>
        </w:rPr>
        <w:t>ـ</w:t>
      </w:r>
      <w:r w:rsidRPr="00647B9B">
        <w:rPr>
          <w:rtl/>
        </w:rPr>
        <w:t>مخالفة</w:t>
      </w:r>
      <w:r w:rsidRPr="00647B9B">
        <w:rPr>
          <w:rFonts w:hint="cs"/>
          <w:rtl/>
        </w:rPr>
        <w:t>، وتأديبهم، ومنعهم من ارتكاب مَنْهِيٍّ عنه</w:t>
      </w:r>
      <w:bookmarkEnd w:id="232"/>
    </w:p>
    <w:p w:rsidR="0025536F" w:rsidRPr="00647B9B" w:rsidRDefault="00647B9B" w:rsidP="00647B9B">
      <w:pPr>
        <w:pStyle w:val="af"/>
        <w:bidi/>
        <w:rPr>
          <w:rStyle w:val="Char3"/>
          <w:rFonts w:ascii="IRZar" w:hAnsi="IRZar" w:cs="IRZar"/>
          <w:sz w:val="24"/>
          <w:szCs w:val="24"/>
          <w:rtl/>
        </w:rPr>
      </w:pPr>
      <w:bookmarkStart w:id="234" w:name="_Toc442124413"/>
      <w:r w:rsidRPr="00647B9B">
        <w:rPr>
          <w:rFonts w:hint="cs"/>
          <w:rtl/>
        </w:rPr>
        <w:t>باب واجب بودن امر انسان به خانواده و فرزندان به سن تمییز رسیده‌ی خود و کسانی که تحت سرپرستی او هستند به طاعت خدا و نهی از مخالفت و تأدیب و منع آنان از منهیات</w:t>
      </w:r>
      <w:bookmarkEnd w:id="233"/>
      <w:bookmarkEnd w:id="234"/>
    </w:p>
    <w:p w:rsidR="00584A77" w:rsidRPr="002E5A50" w:rsidRDefault="002E5A50" w:rsidP="002E5A50">
      <w:pPr>
        <w:pStyle w:val="a8"/>
        <w:rPr>
          <w:rStyle w:val="Char3"/>
          <w:rFonts w:ascii="mylotus" w:hAnsi="mylotus" w:cs="mylotus"/>
          <w:sz w:val="27"/>
          <w:szCs w:val="27"/>
          <w:rtl/>
        </w:rPr>
      </w:pPr>
      <w:r w:rsidRPr="002E5A50">
        <w:rPr>
          <w:rStyle w:val="Char3"/>
          <w:rFonts w:ascii="mylotus" w:hAnsi="mylotus" w:cs="mylotus"/>
          <w:sz w:val="27"/>
          <w:szCs w:val="27"/>
          <w:rtl/>
        </w:rPr>
        <w:t>قال</w:t>
      </w:r>
      <w:r w:rsidRPr="002E5A50">
        <w:rPr>
          <w:rStyle w:val="Char3"/>
          <w:rFonts w:ascii="mylotus" w:hAnsi="mylotus" w:cs="mylotus"/>
          <w:sz w:val="27"/>
          <w:szCs w:val="27"/>
        </w:rPr>
        <w:t xml:space="preserve"> </w:t>
      </w:r>
      <w:r w:rsidR="00584A77" w:rsidRPr="002E5A50">
        <w:rPr>
          <w:rStyle w:val="Char3"/>
          <w:rFonts w:ascii="mylotus" w:hAnsi="mylotus" w:cs="mylotus"/>
          <w:sz w:val="27"/>
          <w:szCs w:val="27"/>
          <w:rtl/>
        </w:rPr>
        <w:t>الله تعالی:</w:t>
      </w:r>
    </w:p>
    <w:p w:rsidR="00584A77" w:rsidRPr="00EE7E0F" w:rsidRDefault="00B25861" w:rsidP="00056E8F">
      <w:pPr>
        <w:pStyle w:val="a5"/>
        <w:rPr>
          <w:rStyle w:val="Char9"/>
          <w:rtl/>
        </w:rPr>
      </w:pPr>
      <w:r w:rsidRPr="0052470B">
        <w:rPr>
          <w:rStyle w:val="Char4"/>
          <w:rFonts w:hint="cs"/>
          <w:spacing w:val="0"/>
          <w:rtl/>
        </w:rPr>
        <w:t>﴿</w:t>
      </w:r>
      <w:r w:rsidRPr="00056E8F">
        <w:rPr>
          <w:rtl/>
        </w:rPr>
        <w:t>وَأۡمُرۡ أَهۡلَكَ بِ</w:t>
      </w:r>
      <w:r w:rsidRPr="00056E8F">
        <w:rPr>
          <w:rFonts w:hint="cs"/>
          <w:rtl/>
        </w:rPr>
        <w:t>ٱلصَّلَوٰةِ</w:t>
      </w:r>
      <w:r w:rsidRPr="00056E8F">
        <w:rPr>
          <w:rtl/>
        </w:rPr>
        <w:t xml:space="preserve"> وَ</w:t>
      </w:r>
      <w:r w:rsidRPr="00056E8F">
        <w:rPr>
          <w:rFonts w:hint="cs"/>
          <w:rtl/>
        </w:rPr>
        <w:t>ٱصۡطَبِرۡ</w:t>
      </w:r>
      <w:r w:rsidRPr="00056E8F">
        <w:rPr>
          <w:rtl/>
        </w:rPr>
        <w:t xml:space="preserve"> عَلَيۡهَاۖ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[طه: 132]</w:t>
      </w:r>
      <w:r w:rsidR="00C42F07" w:rsidRPr="00EE7E0F">
        <w:rPr>
          <w:rStyle w:val="Char9"/>
          <w:rFonts w:hint="cs"/>
          <w:rtl/>
        </w:rPr>
        <w:t>.</w:t>
      </w:r>
    </w:p>
    <w:p w:rsidR="00584A77" w:rsidRPr="0052470B" w:rsidRDefault="00584A77" w:rsidP="00C42F07">
      <w:pPr>
        <w:pStyle w:val="a2"/>
        <w:rPr>
          <w:sz w:val="28"/>
          <w:szCs w:val="28"/>
          <w:rtl/>
        </w:rPr>
      </w:pPr>
      <w:r w:rsidRPr="0052470B">
        <w:rPr>
          <w:rStyle w:val="Char4"/>
          <w:spacing w:val="0"/>
          <w:rtl/>
        </w:rPr>
        <w:t>«</w:t>
      </w:r>
      <w:r w:rsidR="00BA714E" w:rsidRPr="0052470B">
        <w:rPr>
          <w:rtl/>
        </w:rPr>
        <w:t>خانواده‌ات را به (بر پا داشتن) نماز فرمان ده و بر آن م</w:t>
      </w:r>
      <w:r w:rsidR="00222A51" w:rsidRPr="0052470B">
        <w:rPr>
          <w:rFonts w:hint="cs"/>
          <w:rtl/>
        </w:rPr>
        <w:t>ح</w:t>
      </w:r>
      <w:r w:rsidR="00BA714E" w:rsidRPr="0052470B">
        <w:rPr>
          <w:rtl/>
        </w:rPr>
        <w:t>کم و ثابت قدم باش</w:t>
      </w:r>
      <w:r w:rsidRPr="00EE7E0F">
        <w:rPr>
          <w:rStyle w:val="Char4"/>
          <w:rtl/>
        </w:rPr>
        <w:t>»</w:t>
      </w:r>
      <w:r w:rsidRPr="0052470B">
        <w:rPr>
          <w:rtl/>
        </w:rPr>
        <w:t>.</w:t>
      </w:r>
    </w:p>
    <w:p w:rsidR="00584A77" w:rsidRPr="002E5A50" w:rsidRDefault="002E5A50" w:rsidP="002E5A50">
      <w:pPr>
        <w:pStyle w:val="a8"/>
        <w:rPr>
          <w:rStyle w:val="Char3"/>
          <w:rFonts w:ascii="mylotus" w:hAnsi="mylotus" w:cs="mylotus"/>
          <w:sz w:val="27"/>
          <w:szCs w:val="27"/>
          <w:rtl/>
        </w:rPr>
      </w:pPr>
      <w:r w:rsidRPr="002E5A50">
        <w:rPr>
          <w:rStyle w:val="Char3"/>
          <w:rFonts w:ascii="mylotus" w:hAnsi="mylotus" w:cs="mylotus"/>
          <w:sz w:val="27"/>
          <w:szCs w:val="27"/>
          <w:rtl/>
        </w:rPr>
        <w:t>و</w:t>
      </w:r>
      <w:r w:rsidR="00584A77" w:rsidRPr="002E5A50">
        <w:rPr>
          <w:rStyle w:val="Char3"/>
          <w:rFonts w:ascii="mylotus" w:hAnsi="mylotus" w:cs="mylotus"/>
          <w:sz w:val="27"/>
          <w:szCs w:val="27"/>
          <w:rtl/>
        </w:rPr>
        <w:t>قال</w:t>
      </w:r>
      <w:r w:rsidR="00584A77" w:rsidRPr="002E5A50">
        <w:rPr>
          <w:rStyle w:val="Char3"/>
          <w:rFonts w:ascii="Times New Roman" w:hAnsi="Times New Roman" w:cs="Times New Roman" w:hint="cs"/>
          <w:sz w:val="27"/>
          <w:szCs w:val="27"/>
          <w:rtl/>
        </w:rPr>
        <w:t>‌</w:t>
      </w:r>
      <w:r w:rsidR="00584A77" w:rsidRPr="002E5A50">
        <w:rPr>
          <w:rStyle w:val="Char3"/>
          <w:rFonts w:ascii="mylotus" w:hAnsi="mylotus" w:cs="mylotus"/>
          <w:sz w:val="27"/>
          <w:szCs w:val="27"/>
          <w:rtl/>
        </w:rPr>
        <w:t xml:space="preserve"> </w:t>
      </w:r>
      <w:r w:rsidR="00584A77" w:rsidRPr="002E5A50">
        <w:rPr>
          <w:rStyle w:val="Char3"/>
          <w:rFonts w:ascii="mylotus" w:hAnsi="mylotus" w:cs="mylotus" w:hint="cs"/>
          <w:sz w:val="27"/>
          <w:szCs w:val="27"/>
          <w:rtl/>
        </w:rPr>
        <w:t>تعالی</w:t>
      </w:r>
      <w:r w:rsidR="00584A77" w:rsidRPr="002E5A50">
        <w:rPr>
          <w:rStyle w:val="Char3"/>
          <w:rFonts w:ascii="mylotus" w:hAnsi="mylotus" w:cs="mylotus"/>
          <w:sz w:val="27"/>
          <w:szCs w:val="27"/>
          <w:rtl/>
        </w:rPr>
        <w:t>:</w:t>
      </w:r>
    </w:p>
    <w:p w:rsidR="00584A77" w:rsidRPr="00EE7E0F" w:rsidRDefault="00B25861" w:rsidP="00056E8F">
      <w:pPr>
        <w:pStyle w:val="a5"/>
        <w:rPr>
          <w:rStyle w:val="Char9"/>
          <w:rtl/>
        </w:rPr>
      </w:pPr>
      <w:r w:rsidRPr="0052470B">
        <w:rPr>
          <w:rStyle w:val="Char4"/>
          <w:rFonts w:hint="cs"/>
          <w:spacing w:val="0"/>
          <w:rtl/>
        </w:rPr>
        <w:t>﴿</w:t>
      </w:r>
      <w:r w:rsidRPr="00056E8F">
        <w:rPr>
          <w:rtl/>
        </w:rPr>
        <w:t xml:space="preserve">يَٰٓأَيُّهَا </w:t>
      </w:r>
      <w:r w:rsidRPr="00056E8F">
        <w:rPr>
          <w:rFonts w:hint="cs"/>
          <w:rtl/>
        </w:rPr>
        <w:t>ٱلَّذِينَ</w:t>
      </w:r>
      <w:r w:rsidRPr="00056E8F">
        <w:rPr>
          <w:rtl/>
        </w:rPr>
        <w:t xml:space="preserve"> ءَامَنُواْ قُوٓاْ أَنفُسَكُمۡ وَأَهۡلِيكُمۡ نَارٗا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[التحر</w:t>
      </w:r>
      <w:r w:rsidR="009419ED" w:rsidRPr="00EE7E0F">
        <w:rPr>
          <w:rStyle w:val="Char9"/>
          <w:rtl/>
        </w:rPr>
        <w:t>ی</w:t>
      </w:r>
      <w:r w:rsidRPr="00EE7E0F">
        <w:rPr>
          <w:rStyle w:val="Char9"/>
          <w:rtl/>
        </w:rPr>
        <w:t>م: 6]</w:t>
      </w:r>
      <w:r w:rsidR="006C4483" w:rsidRPr="00EE7E0F">
        <w:rPr>
          <w:rStyle w:val="Char9"/>
          <w:rtl/>
        </w:rPr>
        <w:t>.</w:t>
      </w:r>
    </w:p>
    <w:p w:rsidR="00584A77" w:rsidRPr="0052470B" w:rsidRDefault="00584A77" w:rsidP="00C42F07">
      <w:pPr>
        <w:pStyle w:val="a2"/>
        <w:rPr>
          <w:sz w:val="28"/>
          <w:szCs w:val="28"/>
          <w:rtl/>
        </w:rPr>
      </w:pPr>
      <w:r w:rsidRPr="0052470B">
        <w:rPr>
          <w:rStyle w:val="Char4"/>
          <w:spacing w:val="0"/>
          <w:rtl/>
        </w:rPr>
        <w:t>«</w:t>
      </w:r>
      <w:r w:rsidR="00BA714E" w:rsidRPr="0052470B">
        <w:rPr>
          <w:rtl/>
        </w:rPr>
        <w:t>ای کسانی که ایمان آورده‌اید! خود و خانوده‌اتان را از آتش، حفظ کنید</w:t>
      </w:r>
      <w:r w:rsidRPr="00EE7E0F">
        <w:rPr>
          <w:rStyle w:val="Char4"/>
          <w:rtl/>
        </w:rPr>
        <w:t>»</w:t>
      </w:r>
      <w:r w:rsidRPr="0052470B">
        <w:rPr>
          <w:rtl/>
        </w:rPr>
        <w:t>.</w:t>
      </w:r>
    </w:p>
    <w:p w:rsidR="000623F5" w:rsidRPr="006637AC" w:rsidRDefault="000623F5" w:rsidP="00FA5C34">
      <w:pPr>
        <w:pStyle w:val="a4"/>
        <w:spacing w:before="0" w:beforeAutospacing="0"/>
        <w:ind w:firstLine="284"/>
        <w:jc w:val="both"/>
        <w:rPr>
          <w:rStyle w:val="Char3"/>
          <w:rtl/>
        </w:rPr>
      </w:pPr>
      <w:r w:rsidRPr="006637AC">
        <w:rPr>
          <w:rStyle w:val="Char3"/>
          <w:rtl/>
        </w:rPr>
        <w:t xml:space="preserve">298- </w:t>
      </w:r>
      <w:r w:rsidR="00EE36E6"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أَخذ الحسنُ بنُ عليٍّ </w:t>
      </w:r>
      <w:r w:rsidR="00EE01BC" w:rsidRPr="0052470B">
        <w:rPr>
          <w:rFonts w:cs="CTraditional Arabic"/>
          <w:szCs w:val="28"/>
          <w:rtl/>
        </w:rPr>
        <w:t>ب</w:t>
      </w:r>
      <w:r w:rsidRPr="0052470B">
        <w:rPr>
          <w:rtl/>
        </w:rPr>
        <w:t xml:space="preserve"> تَمْرةً مِنْ تَمرِ الصَّدقَةِ فَجعلهَا في فِيهِ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ك</w:t>
      </w:r>
      <w:r w:rsidR="00222A51" w:rsidRPr="0052470B">
        <w:rPr>
          <w:rFonts w:hint="cs"/>
          <w:rtl/>
        </w:rPr>
        <w:t>َ</w:t>
      </w:r>
      <w:r w:rsidRPr="0052470B">
        <w:rPr>
          <w:rtl/>
        </w:rPr>
        <w:t>خْ ك</w:t>
      </w:r>
      <w:r w:rsidR="00222A51" w:rsidRPr="0052470B">
        <w:rPr>
          <w:rFonts w:hint="cs"/>
          <w:rtl/>
        </w:rPr>
        <w:t>َ</w:t>
      </w:r>
      <w:r w:rsidRPr="0052470B">
        <w:rPr>
          <w:rtl/>
        </w:rPr>
        <w:t>خْ</w:t>
      </w:r>
      <w:r w:rsidR="00140074" w:rsidRPr="0052470B">
        <w:rPr>
          <w:rtl/>
        </w:rPr>
        <w:t>،</w:t>
      </w:r>
      <w:r w:rsidRPr="0052470B">
        <w:rPr>
          <w:rtl/>
        </w:rPr>
        <w:t xml:space="preserve"> إِرْمِ بِهَا</w:t>
      </w:r>
      <w:r w:rsidR="00140074" w:rsidRPr="0052470B">
        <w:rPr>
          <w:rtl/>
        </w:rPr>
        <w:t>،</w:t>
      </w:r>
      <w:r w:rsidRPr="0052470B">
        <w:rPr>
          <w:rtl/>
        </w:rPr>
        <w:t xml:space="preserve"> أَما علِمْتَ أَنَّا لا نأْكُلُ الصَّدقةَ</w:t>
      </w:r>
      <w:r w:rsidR="0015419D" w:rsidRPr="0052470B">
        <w:rPr>
          <w:rtl/>
        </w:rPr>
        <w:t>؟</w:t>
      </w:r>
      <w:r w:rsidR="00140074" w:rsidRPr="0052470B">
        <w:rPr>
          <w:rtl/>
        </w:rPr>
        <w:t>»</w:t>
      </w:r>
      <w:r w:rsidR="00EE36E6" w:rsidRPr="00EE7E0F">
        <w:rPr>
          <w:rStyle w:val="Char4"/>
          <w:rFonts w:hint="cs"/>
          <w:rtl/>
        </w:rPr>
        <w:t>»</w:t>
      </w:r>
      <w:r w:rsidRPr="006637AC">
        <w:rPr>
          <w:rStyle w:val="Char5"/>
          <w:rtl/>
        </w:rPr>
        <w:t xml:space="preserve"> </w:t>
      </w:r>
      <w:r w:rsidRPr="0052470B">
        <w:rPr>
          <w:rStyle w:val="Char5"/>
          <w:rtl/>
        </w:rPr>
        <w:t>متفق عليه</w:t>
      </w:r>
      <w:r w:rsidR="00140074" w:rsidRPr="006637AC">
        <w:rPr>
          <w:rStyle w:val="Char3"/>
          <w:rtl/>
        </w:rPr>
        <w:t>.</w:t>
      </w:r>
    </w:p>
    <w:p w:rsidR="000623F5" w:rsidRPr="006637AC" w:rsidRDefault="000623F5" w:rsidP="00FA5C34">
      <w:pPr>
        <w:pStyle w:val="a4"/>
        <w:spacing w:before="0" w:beforeAutospacing="0"/>
        <w:ind w:firstLine="284"/>
        <w:jc w:val="both"/>
        <w:rPr>
          <w:rStyle w:val="Char3"/>
          <w:rtl/>
        </w:rPr>
      </w:pPr>
      <w:r w:rsidRPr="0052470B">
        <w:rPr>
          <w:rStyle w:val="Char5"/>
          <w:rFonts w:hint="cs"/>
          <w:rtl/>
        </w:rPr>
        <w:t>وفي</w:t>
      </w:r>
      <w:r w:rsidRPr="0052470B">
        <w:rPr>
          <w:rStyle w:val="Char5"/>
          <w:rtl/>
        </w:rPr>
        <w:t xml:space="preserve"> </w:t>
      </w:r>
      <w:r w:rsidRPr="0052470B">
        <w:rPr>
          <w:rStyle w:val="Char5"/>
          <w:rFonts w:hint="cs"/>
          <w:rtl/>
        </w:rPr>
        <w:t>روايةٍ</w:t>
      </w:r>
      <w:r w:rsidR="0015419D" w:rsidRPr="006637AC">
        <w:rPr>
          <w:rStyle w:val="Char5"/>
          <w:rtl/>
        </w:rPr>
        <w:t>:</w:t>
      </w:r>
      <w:r w:rsidRPr="006637AC">
        <w:rPr>
          <w:rStyle w:val="Char5"/>
          <w:rtl/>
        </w:rPr>
        <w:t xml:space="preserve"> </w:t>
      </w:r>
      <w:r w:rsidR="00EE36E6" w:rsidRPr="0052470B">
        <w:rPr>
          <w:rStyle w:val="Char4"/>
          <w:rFonts w:hint="cs"/>
          <w:spacing w:val="0"/>
          <w:rtl/>
        </w:rPr>
        <w:t>«</w:t>
      </w:r>
      <w:r w:rsidRPr="0052470B">
        <w:rPr>
          <w:rtl/>
        </w:rPr>
        <w:t>إنا لا تَحِلُّ لنَا الصَّدقةُ</w:t>
      </w:r>
      <w:r w:rsidR="00140074" w:rsidRPr="0052470B">
        <w:rPr>
          <w:rtl/>
        </w:rPr>
        <w:t>»</w:t>
      </w:r>
      <w:r w:rsidRPr="0052470B">
        <w:rPr>
          <w:rtl/>
        </w:rPr>
        <w:t xml:space="preserve"> وقوله</w:t>
      </w:r>
      <w:r w:rsidR="0015419D" w:rsidRPr="0052470B">
        <w:rPr>
          <w:rtl/>
        </w:rPr>
        <w:t>:</w:t>
      </w:r>
      <w:r w:rsidRPr="0052470B">
        <w:rPr>
          <w:rtl/>
        </w:rPr>
        <w:t xml:space="preserve"> </w:t>
      </w:r>
      <w:r w:rsidR="008960CB" w:rsidRPr="0052470B">
        <w:rPr>
          <w:rtl/>
        </w:rPr>
        <w:t>«</w:t>
      </w:r>
      <w:r w:rsidRPr="0052470B">
        <w:rPr>
          <w:rtl/>
        </w:rPr>
        <w:t>كِخْ كِخْ</w:t>
      </w:r>
      <w:r w:rsidR="00140074" w:rsidRPr="0052470B">
        <w:rPr>
          <w:rtl/>
        </w:rPr>
        <w:t>»</w:t>
      </w:r>
      <w:r w:rsidRPr="0052470B">
        <w:rPr>
          <w:rtl/>
        </w:rPr>
        <w:t xml:space="preserve"> يُقالُ بِاسْكَانِ الخَاءِ</w:t>
      </w:r>
      <w:r w:rsidR="00140074" w:rsidRPr="0052470B">
        <w:rPr>
          <w:rtl/>
        </w:rPr>
        <w:t>،</w:t>
      </w:r>
      <w:r w:rsidRPr="0052470B">
        <w:rPr>
          <w:rtl/>
        </w:rPr>
        <w:t xml:space="preserve"> ويُقَالُ بكَسرِهَا مع التَّنْوِينِ وهيَ كلمةُ زَجْر للصَّبِيِّ عن المُسْتَقذَرَاتِ</w:t>
      </w:r>
      <w:r w:rsidR="00140074" w:rsidRPr="0052470B">
        <w:rPr>
          <w:rtl/>
        </w:rPr>
        <w:t>،</w:t>
      </w:r>
      <w:r w:rsidRPr="0052470B">
        <w:rPr>
          <w:rtl/>
        </w:rPr>
        <w:t xml:space="preserve"> وكَانَ الحسنُ </w:t>
      </w:r>
      <w:r w:rsidR="00EE01BC" w:rsidRPr="0052470B">
        <w:rPr>
          <w:rFonts w:cs="CTraditional Arabic"/>
          <w:szCs w:val="28"/>
          <w:rtl/>
        </w:rPr>
        <w:t>س</w:t>
      </w:r>
      <w:r w:rsidRPr="0052470B">
        <w:rPr>
          <w:rtl/>
        </w:rPr>
        <w:t xml:space="preserve"> صبِياً</w:t>
      </w:r>
      <w:r w:rsidR="00EE36E6" w:rsidRPr="00EE7E0F">
        <w:rPr>
          <w:rStyle w:val="Char4"/>
          <w:rFonts w:hint="cs"/>
          <w:rtl/>
        </w:rPr>
        <w:t>»</w:t>
      </w:r>
      <w:r w:rsidR="00140074" w:rsidRPr="006637AC">
        <w:rPr>
          <w:rStyle w:val="Char3"/>
          <w:rtl/>
        </w:rPr>
        <w:t>.</w:t>
      </w:r>
    </w:p>
    <w:p w:rsidR="00830E04" w:rsidRPr="0052470B" w:rsidRDefault="00830E04" w:rsidP="00CA2E2E">
      <w:pPr>
        <w:ind w:firstLine="284"/>
        <w:jc w:val="both"/>
        <w:rPr>
          <w:rStyle w:val="Char3"/>
        </w:rPr>
      </w:pPr>
      <w:r w:rsidRPr="0052470B">
        <w:rPr>
          <w:rStyle w:val="Char3"/>
          <w:rtl/>
        </w:rPr>
        <w:t xml:space="preserve">298.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w:t>
      </w:r>
      <w:r w:rsidR="00C7265D">
        <w:rPr>
          <w:rStyle w:val="Char8"/>
          <w:rtl/>
        </w:rPr>
        <w:t xml:space="preserve"> است که گفت: حضرت حسن بن علیب (</w:t>
      </w:r>
      <w:r w:rsidRPr="0052470B">
        <w:rPr>
          <w:rStyle w:val="Char8"/>
          <w:rtl/>
        </w:rPr>
        <w:t xml:space="preserve">ـ که </w:t>
      </w:r>
      <w:r w:rsidR="00C7265D">
        <w:rPr>
          <w:rStyle w:val="Char8"/>
          <w:rtl/>
        </w:rPr>
        <w:t>در آن وقت، کودکی چند ساله بود ـ</w:t>
      </w:r>
      <w:r w:rsidRPr="0052470B">
        <w:rPr>
          <w:rStyle w:val="Char8"/>
          <w:rtl/>
        </w:rPr>
        <w:t xml:space="preserve">) خرماهایی از خرماهای صدقه (زکات) را برگرفت و به دهان </w:t>
      </w:r>
      <w:r w:rsidRPr="00F831FA">
        <w:rPr>
          <w:rStyle w:val="Char8"/>
          <w:spacing w:val="-4"/>
          <w:rtl/>
        </w:rPr>
        <w:t>گذاشت، پیامبر</w:t>
      </w:r>
      <w:r w:rsidR="00EE01BC" w:rsidRPr="00F831FA">
        <w:rPr>
          <w:rStyle w:val="Char8"/>
          <w:rFonts w:cs="CTraditional Arabic"/>
          <w:spacing w:val="-4"/>
          <w:szCs w:val="28"/>
          <w:rtl/>
        </w:rPr>
        <w:t xml:space="preserve"> ص</w:t>
      </w:r>
      <w:r w:rsidRPr="00F831FA">
        <w:rPr>
          <w:rStyle w:val="Char8"/>
          <w:spacing w:val="-4"/>
          <w:rtl/>
        </w:rPr>
        <w:t xml:space="preserve"> فرمودند: «کخ، کخ!</w:t>
      </w:r>
      <w:r w:rsidRPr="00F831FA">
        <w:rPr>
          <w:rStyle w:val="Char8"/>
          <w:spacing w:val="-4"/>
          <w:szCs w:val="28"/>
          <w:vertAlign w:val="superscript"/>
          <w:rtl/>
        </w:rPr>
        <w:footnoteReference w:id="340"/>
      </w:r>
      <w:r w:rsidRPr="00F831FA">
        <w:rPr>
          <w:rStyle w:val="Char8"/>
          <w:spacing w:val="-4"/>
          <w:rtl/>
        </w:rPr>
        <w:t xml:space="preserve"> آن را دور بینداز!</w:t>
      </w:r>
      <w:r w:rsidRPr="00F831FA">
        <w:rPr>
          <w:rStyle w:val="Char8"/>
          <w:spacing w:val="-4"/>
          <w:szCs w:val="28"/>
          <w:vertAlign w:val="superscript"/>
          <w:rtl/>
        </w:rPr>
        <w:footnoteReference w:id="341"/>
      </w:r>
      <w:r w:rsidR="009A3E25" w:rsidRPr="00F831FA">
        <w:rPr>
          <w:rStyle w:val="Char8"/>
          <w:rFonts w:hint="cs"/>
          <w:spacing w:val="-4"/>
          <w:rtl/>
        </w:rPr>
        <w:t xml:space="preserve"> </w:t>
      </w:r>
      <w:r w:rsidRPr="00F831FA">
        <w:rPr>
          <w:rStyle w:val="Char8"/>
          <w:spacing w:val="-4"/>
          <w:rtl/>
        </w:rPr>
        <w:t>مگر نمی‌دانی که ما (پیامبر</w:t>
      </w:r>
      <w:r w:rsidR="00EE01BC" w:rsidRPr="00F831FA">
        <w:rPr>
          <w:rStyle w:val="Char8"/>
          <w:rFonts w:cs="CTraditional Arabic"/>
          <w:spacing w:val="-4"/>
          <w:szCs w:val="28"/>
          <w:rtl/>
        </w:rPr>
        <w:t xml:space="preserve"> ص</w:t>
      </w:r>
      <w:r w:rsidRPr="0052470B">
        <w:rPr>
          <w:rStyle w:val="Char8"/>
          <w:rtl/>
        </w:rPr>
        <w:t xml:space="preserve"> و اهل بیت او) صدقه (رکات) نمی‌خوریم؟!</w:t>
      </w:r>
      <w:r w:rsidR="00EE36E6" w:rsidRPr="0052470B">
        <w:rPr>
          <w:rStyle w:val="Char8"/>
          <w:rFonts w:hint="cs"/>
          <w:rtl/>
        </w:rPr>
        <w:t>»</w:t>
      </w:r>
      <w:r w:rsidRPr="00EE7E0F">
        <w:rPr>
          <w:rStyle w:val="Char4"/>
          <w:rtl/>
        </w:rPr>
        <w:t>»</w:t>
      </w:r>
      <w:r w:rsidR="00EE36E6" w:rsidRPr="0052470B">
        <w:rPr>
          <w:rStyle w:val="Char4"/>
          <w:rFonts w:hint="cs"/>
          <w:spacing w:val="0"/>
          <w:rtl/>
        </w:rPr>
        <w:t>.</w:t>
      </w:r>
    </w:p>
    <w:p w:rsidR="00830E04" w:rsidRPr="0052470B" w:rsidRDefault="00830E04" w:rsidP="00CA2E2E">
      <w:pPr>
        <w:ind w:firstLine="284"/>
        <w:jc w:val="both"/>
        <w:rPr>
          <w:rStyle w:val="Char3"/>
          <w:rtl/>
        </w:rPr>
      </w:pPr>
      <w:r w:rsidRPr="0052470B">
        <w:rPr>
          <w:rStyle w:val="Char3"/>
          <w:rtl/>
        </w:rPr>
        <w:t xml:space="preserve">در روایتی دیگر آمده است: </w:t>
      </w:r>
      <w:r w:rsidR="00EE36E6" w:rsidRPr="0052470B">
        <w:rPr>
          <w:rStyle w:val="Char4"/>
          <w:rFonts w:hint="cs"/>
          <w:spacing w:val="0"/>
          <w:rtl/>
        </w:rPr>
        <w:t>«</w:t>
      </w:r>
      <w:r w:rsidRPr="0052470B">
        <w:rPr>
          <w:rStyle w:val="Char8"/>
          <w:rtl/>
        </w:rPr>
        <w:t>همانا صدقه (زکات) برای ما حلال نیست</w:t>
      </w:r>
      <w:r w:rsidR="00EE36E6" w:rsidRPr="0052470B">
        <w:rPr>
          <w:rStyle w:val="Char8"/>
          <w:rFonts w:hint="cs"/>
          <w:rtl/>
        </w:rPr>
        <w:t>»</w:t>
      </w:r>
      <w:r w:rsidRPr="00EE7E0F">
        <w:rPr>
          <w:rStyle w:val="Char4"/>
          <w:rtl/>
        </w:rPr>
        <w:t>»</w:t>
      </w:r>
      <w:r w:rsidRPr="0052470B">
        <w:rPr>
          <w:rStyle w:val="Char3"/>
          <w:rtl/>
        </w:rPr>
        <w:t>.</w:t>
      </w:r>
    </w:p>
    <w:p w:rsidR="00E92174" w:rsidRPr="006637AC" w:rsidRDefault="00E92174" w:rsidP="00FA5C34">
      <w:pPr>
        <w:pStyle w:val="a4"/>
        <w:spacing w:before="0" w:beforeAutospacing="0"/>
        <w:ind w:firstLine="284"/>
        <w:jc w:val="both"/>
        <w:rPr>
          <w:rStyle w:val="Char3"/>
          <w:rtl/>
        </w:rPr>
      </w:pPr>
      <w:r w:rsidRPr="006637AC">
        <w:rPr>
          <w:rStyle w:val="Char3"/>
          <w:rtl/>
        </w:rPr>
        <w:t>299</w:t>
      </w:r>
      <w:r w:rsidRPr="00F831FA">
        <w:rPr>
          <w:rStyle w:val="Char3"/>
          <w:spacing w:val="4"/>
          <w:rtl/>
        </w:rPr>
        <w:t xml:space="preserve">- </w:t>
      </w:r>
      <w:r w:rsidR="00EE36E6" w:rsidRPr="00F831FA">
        <w:rPr>
          <w:rStyle w:val="Char4"/>
          <w:rFonts w:hint="cs"/>
          <w:spacing w:val="4"/>
          <w:rtl/>
        </w:rPr>
        <w:t>«</w:t>
      </w:r>
      <w:r w:rsidRPr="00F831FA">
        <w:rPr>
          <w:spacing w:val="4"/>
          <w:rtl/>
        </w:rPr>
        <w:t>وعن أبي حفْصٍ عُمَر بن أبي سلَمةَ عبدِ اللَّه بنِ عبدِ الأَسد</w:t>
      </w:r>
      <w:r w:rsidR="0015419D" w:rsidRPr="00F831FA">
        <w:rPr>
          <w:spacing w:val="4"/>
          <w:rtl/>
        </w:rPr>
        <w:t>:</w:t>
      </w:r>
      <w:r w:rsidRPr="00F831FA">
        <w:rPr>
          <w:spacing w:val="4"/>
          <w:rtl/>
        </w:rPr>
        <w:t xml:space="preserve"> ربيبِ رسول اللَّه </w:t>
      </w:r>
      <w:r w:rsidR="00EE01BC" w:rsidRPr="00F831FA">
        <w:rPr>
          <w:rFonts w:cs="CTraditional Arabic"/>
          <w:spacing w:val="4"/>
          <w:szCs w:val="28"/>
          <w:rtl/>
        </w:rPr>
        <w:t>ص</w:t>
      </w:r>
      <w:r w:rsidRPr="0052470B">
        <w:rPr>
          <w:rtl/>
        </w:rPr>
        <w:t xml:space="preserve"> قال</w:t>
      </w:r>
      <w:r w:rsidR="0015419D" w:rsidRPr="0052470B">
        <w:rPr>
          <w:rtl/>
        </w:rPr>
        <w:t>:</w:t>
      </w:r>
      <w:r w:rsidRPr="0052470B">
        <w:rPr>
          <w:rtl/>
        </w:rPr>
        <w:t xml:space="preserve"> كُنْتُ غُلاماً في حجْرِ رسول اللَّه </w:t>
      </w:r>
      <w:r w:rsidR="00EE01BC" w:rsidRPr="0052470B">
        <w:rPr>
          <w:rFonts w:cs="CTraditional Arabic"/>
          <w:szCs w:val="28"/>
          <w:rtl/>
        </w:rPr>
        <w:t>ص</w:t>
      </w:r>
      <w:r w:rsidR="00140074" w:rsidRPr="0052470B">
        <w:rPr>
          <w:rtl/>
        </w:rPr>
        <w:t>،</w:t>
      </w:r>
      <w:r w:rsidRPr="0052470B">
        <w:rPr>
          <w:rtl/>
        </w:rPr>
        <w:t xml:space="preserve"> وكَانَتْ يَدِي تَطِيشُ في الصَّحْفَةِ</w:t>
      </w:r>
      <w:r w:rsidR="00140074" w:rsidRPr="0052470B">
        <w:rPr>
          <w:rtl/>
        </w:rPr>
        <w:t>،</w:t>
      </w:r>
      <w:r w:rsidRPr="0052470B">
        <w:rPr>
          <w:rtl/>
        </w:rPr>
        <w:t xml:space="preserve"> فقال لي</w:t>
      </w:r>
      <w:r w:rsidR="000C6F25" w:rsidRPr="0052470B">
        <w:rPr>
          <w:rtl/>
        </w:rPr>
        <w:t xml:space="preserve"> </w:t>
      </w:r>
      <w:r w:rsidRPr="0052470B">
        <w:rPr>
          <w:rtl/>
        </w:rPr>
        <w:t xml:space="preserve">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يا غُلامُ سمِّ اللَّهَ تعالى</w:t>
      </w:r>
      <w:r w:rsidR="00140074" w:rsidRPr="0052470B">
        <w:rPr>
          <w:rtl/>
        </w:rPr>
        <w:t>،</w:t>
      </w:r>
      <w:r w:rsidRPr="0052470B">
        <w:rPr>
          <w:rtl/>
        </w:rPr>
        <w:t xml:space="preserve"> وَكُلْ بِيمِينِكَ، وكُل ممَّا يليكَ</w:t>
      </w:r>
      <w:r w:rsidR="00140074" w:rsidRPr="0052470B">
        <w:rPr>
          <w:rtl/>
        </w:rPr>
        <w:t>»</w:t>
      </w:r>
      <w:r w:rsidRPr="0052470B">
        <w:rPr>
          <w:rtl/>
        </w:rPr>
        <w:t xml:space="preserve"> فَما زَالَتْ تِلْكَ طِعْمتي بعْدُ</w:t>
      </w:r>
      <w:r w:rsidR="00EE36E6" w:rsidRPr="00EE7E0F">
        <w:rPr>
          <w:rStyle w:val="Char4"/>
          <w:rFonts w:hint="cs"/>
          <w:rtl/>
        </w:rPr>
        <w:t>»</w:t>
      </w:r>
      <w:r w:rsidRPr="006637AC">
        <w:rPr>
          <w:rStyle w:val="Char5"/>
          <w:rtl/>
        </w:rPr>
        <w:t xml:space="preserve"> متفقٌ عليه</w:t>
      </w:r>
      <w:r w:rsidR="00140074" w:rsidRPr="006637AC">
        <w:rPr>
          <w:rStyle w:val="Char3"/>
          <w:rtl/>
        </w:rPr>
        <w:t>.</w:t>
      </w:r>
    </w:p>
    <w:p w:rsidR="00E92174" w:rsidRPr="006637AC" w:rsidRDefault="008960CB" w:rsidP="00FA5C34">
      <w:pPr>
        <w:pStyle w:val="a4"/>
        <w:spacing w:before="0" w:beforeAutospacing="0"/>
        <w:ind w:firstLine="284"/>
        <w:jc w:val="both"/>
        <w:rPr>
          <w:rStyle w:val="Char3"/>
          <w:rtl/>
        </w:rPr>
      </w:pPr>
      <w:r w:rsidRPr="00223823">
        <w:rPr>
          <w:rStyle w:val="Char5"/>
          <w:rtl/>
        </w:rPr>
        <w:t>«</w:t>
      </w:r>
      <w:r w:rsidR="00E92174" w:rsidRPr="00223823">
        <w:rPr>
          <w:rStyle w:val="Char5"/>
          <w:rtl/>
        </w:rPr>
        <w:t>وتَطِيش</w:t>
      </w:r>
      <w:r w:rsidR="00140074" w:rsidRPr="00223823">
        <w:rPr>
          <w:rStyle w:val="Char5"/>
          <w:rtl/>
        </w:rPr>
        <w:t>»</w:t>
      </w:r>
      <w:r w:rsidR="0015419D" w:rsidRPr="00223823">
        <w:rPr>
          <w:rStyle w:val="Char5"/>
          <w:rtl/>
        </w:rPr>
        <w:t>:</w:t>
      </w:r>
      <w:r w:rsidR="00E92174" w:rsidRPr="00223823">
        <w:rPr>
          <w:rStyle w:val="Char5"/>
          <w:rtl/>
        </w:rPr>
        <w:t xml:space="preserve"> تَدُورُ في نَواحِي</w:t>
      </w:r>
      <w:r w:rsidR="00E92174" w:rsidRPr="0052470B">
        <w:rPr>
          <w:rStyle w:val="Char5"/>
          <w:rtl/>
        </w:rPr>
        <w:t xml:space="preserve"> الصَّفحَةِ</w:t>
      </w:r>
      <w:r w:rsidR="00140074" w:rsidRPr="006637AC">
        <w:rPr>
          <w:rStyle w:val="Char3"/>
          <w:rtl/>
        </w:rPr>
        <w:t>.</w:t>
      </w:r>
    </w:p>
    <w:p w:rsidR="00830E04" w:rsidRPr="0052470B" w:rsidRDefault="00830E04" w:rsidP="00CA2E2E">
      <w:pPr>
        <w:ind w:firstLine="284"/>
        <w:jc w:val="both"/>
        <w:rPr>
          <w:rStyle w:val="Char3"/>
          <w:rtl/>
        </w:rPr>
      </w:pPr>
      <w:r w:rsidRPr="0052470B">
        <w:rPr>
          <w:rStyle w:val="Char3"/>
          <w:rtl/>
        </w:rPr>
        <w:t xml:space="preserve">299. </w:t>
      </w:r>
      <w:r w:rsidR="00C7265D" w:rsidRPr="00C7265D">
        <w:rPr>
          <w:rStyle w:val="Char4"/>
          <w:rtl/>
        </w:rPr>
        <w:t>«</w:t>
      </w:r>
      <w:r w:rsidRPr="00C7265D">
        <w:rPr>
          <w:rStyle w:val="Char8"/>
          <w:rtl/>
        </w:rPr>
        <w:t>از ابوحفص عمر</w:t>
      </w:r>
      <w:r w:rsidRPr="0052470B">
        <w:rPr>
          <w:rStyle w:val="Char8"/>
          <w:rtl/>
        </w:rPr>
        <w:t xml:space="preserve"> </w:t>
      </w:r>
      <w:r w:rsidR="00C7265D">
        <w:rPr>
          <w:rStyle w:val="Char8"/>
          <w:rtl/>
        </w:rPr>
        <w:t>بن ابی سلمه عبدالله بن عبدالاسد</w:t>
      </w:r>
      <w:r w:rsidRPr="0052470B">
        <w:rPr>
          <w:rStyle w:val="Char8"/>
          <w:rtl/>
        </w:rPr>
        <w:t xml:space="preserve"> ربیب (ناپسری) پیامبر</w:t>
      </w:r>
      <w:r w:rsidR="00EE01BC" w:rsidRPr="0052470B">
        <w:rPr>
          <w:rStyle w:val="Char8"/>
          <w:rFonts w:cs="CTraditional Arabic"/>
          <w:szCs w:val="28"/>
          <w:rtl/>
        </w:rPr>
        <w:t xml:space="preserve"> ص</w:t>
      </w:r>
      <w:r w:rsidRPr="0052470B">
        <w:rPr>
          <w:rStyle w:val="Char8"/>
          <w:rtl/>
        </w:rPr>
        <w:t xml:space="preserve"> (پسر ام‌المؤمنین ام‌سلمه) روایت شده است که گفت: من پسری نوجوان و تحت تربیت و پناه پیامبر</w:t>
      </w:r>
      <w:r w:rsidR="00EE01BC" w:rsidRPr="0052470B">
        <w:rPr>
          <w:rStyle w:val="Char8"/>
          <w:rFonts w:cs="CTraditional Arabic"/>
          <w:szCs w:val="28"/>
          <w:rtl/>
        </w:rPr>
        <w:t xml:space="preserve"> ص</w:t>
      </w:r>
      <w:r w:rsidRPr="0052470B">
        <w:rPr>
          <w:rStyle w:val="Char8"/>
          <w:rtl/>
        </w:rPr>
        <w:t xml:space="preserve"> بودم و هنگام خوردن غذا دستم در اطراف کاسه دور می</w:t>
      </w:r>
      <w:r w:rsidR="000364AD" w:rsidRPr="0052470B">
        <w:rPr>
          <w:rStyle w:val="Char8"/>
          <w:rFonts w:hint="cs"/>
          <w:rtl/>
        </w:rPr>
        <w:t>‌ز</w:t>
      </w:r>
      <w:r w:rsidRPr="0052470B">
        <w:rPr>
          <w:rStyle w:val="Char8"/>
          <w:rtl/>
        </w:rPr>
        <w:t>د (از هر طرف لقمه بر می‌داشتم)، پیامبر</w:t>
      </w:r>
      <w:r w:rsidR="00EE01BC" w:rsidRPr="0052470B">
        <w:rPr>
          <w:rStyle w:val="Char8"/>
          <w:rFonts w:cs="CTraditional Arabic"/>
          <w:szCs w:val="28"/>
          <w:rtl/>
        </w:rPr>
        <w:t xml:space="preserve"> ص</w:t>
      </w:r>
      <w:r w:rsidRPr="0052470B">
        <w:rPr>
          <w:rStyle w:val="Char8"/>
          <w:rtl/>
        </w:rPr>
        <w:t xml:space="preserve"> به من فرمودند: «ای پسر! نام خدا را ببر و با دست راست بخور و از جلو دست خودت شروع کن»؛ از آن به بعد همیشه این رسم غذا خوردن من بوده است</w:t>
      </w:r>
      <w:r w:rsidR="00EE36E6" w:rsidRPr="0052470B">
        <w:rPr>
          <w:rStyle w:val="Char8"/>
          <w:rFonts w:hint="cs"/>
          <w:rtl/>
        </w:rPr>
        <w:t>»</w:t>
      </w:r>
      <w:r w:rsidR="00EE36E6" w:rsidRPr="00EE7E0F">
        <w:rPr>
          <w:rStyle w:val="Char4"/>
          <w:rFonts w:hint="cs"/>
          <w:rtl/>
        </w:rPr>
        <w:t>»</w:t>
      </w:r>
      <w:r w:rsidRPr="00E96FD0">
        <w:rPr>
          <w:rStyle w:val="FootnoteReference"/>
          <w:rFonts w:ascii="IRNazli" w:hAnsi="IRNazli" w:cs="IRNazli"/>
          <w:sz w:val="28"/>
          <w:szCs w:val="28"/>
          <w:rtl/>
          <w:lang w:bidi="ar-AE"/>
        </w:rPr>
        <w:footnoteReference w:id="342"/>
      </w:r>
      <w:r w:rsidR="00EE36E6" w:rsidRPr="0052470B">
        <w:rPr>
          <w:rStyle w:val="Char4"/>
          <w:rFonts w:hint="cs"/>
          <w:spacing w:val="0"/>
          <w:rtl/>
        </w:rPr>
        <w:t>.</w:t>
      </w:r>
    </w:p>
    <w:p w:rsidR="00E92174" w:rsidRPr="006637AC" w:rsidRDefault="00E92174" w:rsidP="00FA5C34">
      <w:pPr>
        <w:pStyle w:val="a4"/>
        <w:spacing w:before="0" w:beforeAutospacing="0"/>
        <w:ind w:firstLine="284"/>
        <w:jc w:val="both"/>
        <w:rPr>
          <w:rStyle w:val="Char3"/>
          <w:rtl/>
        </w:rPr>
      </w:pPr>
      <w:r w:rsidRPr="006637AC">
        <w:rPr>
          <w:rStyle w:val="Char3"/>
          <w:rtl/>
        </w:rPr>
        <w:t xml:space="preserve">300- </w:t>
      </w:r>
      <w:r w:rsidR="00EE36E6" w:rsidRPr="0052470B">
        <w:rPr>
          <w:rStyle w:val="Char4"/>
          <w:rFonts w:hint="cs"/>
          <w:spacing w:val="0"/>
          <w:rtl/>
        </w:rPr>
        <w:t>«</w:t>
      </w:r>
      <w:r w:rsidRPr="0052470B">
        <w:rPr>
          <w:rtl/>
        </w:rPr>
        <w:t xml:space="preserve">وعن ابن عمَر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كُلُّكُمْ راعٍ</w:t>
      </w:r>
      <w:r w:rsidR="00140074" w:rsidRPr="0052470B">
        <w:rPr>
          <w:rtl/>
        </w:rPr>
        <w:t>،</w:t>
      </w:r>
      <w:r w:rsidRPr="0052470B">
        <w:rPr>
          <w:rtl/>
        </w:rPr>
        <w:t xml:space="preserve"> وكُلُّكُمْ مسئولٌ عنْ رعِيَّتِهِ</w:t>
      </w:r>
      <w:r w:rsidR="00140074" w:rsidRPr="0052470B">
        <w:rPr>
          <w:rtl/>
        </w:rPr>
        <w:t>،</w:t>
      </w:r>
      <w:r w:rsidRPr="0052470B">
        <w:rPr>
          <w:rtl/>
        </w:rPr>
        <w:t xml:space="preserve"> والأِمَامُ رَاعٍ</w:t>
      </w:r>
      <w:r w:rsidR="00140074" w:rsidRPr="0052470B">
        <w:rPr>
          <w:rtl/>
        </w:rPr>
        <w:t>،</w:t>
      </w:r>
      <w:r w:rsidRPr="0052470B">
        <w:rPr>
          <w:rtl/>
        </w:rPr>
        <w:t xml:space="preserve"> ومسئولٌ عَنْ رَعِيَّتِهِ</w:t>
      </w:r>
      <w:r w:rsidR="00140074" w:rsidRPr="0052470B">
        <w:rPr>
          <w:rtl/>
        </w:rPr>
        <w:t>،</w:t>
      </w:r>
      <w:r w:rsidRPr="0052470B">
        <w:rPr>
          <w:rtl/>
        </w:rPr>
        <w:t xml:space="preserve"> والرَّجُلُ رَاعٍ في أَهْلِهِ ومسئولٌ عَنْ رَعِيَّتِهِ</w:t>
      </w:r>
      <w:r w:rsidR="00140074" w:rsidRPr="0052470B">
        <w:rPr>
          <w:rtl/>
        </w:rPr>
        <w:t>،</w:t>
      </w:r>
      <w:r w:rsidRPr="0052470B">
        <w:rPr>
          <w:rtl/>
        </w:rPr>
        <w:t xml:space="preserve"> وال</w:t>
      </w:r>
      <w:r w:rsidR="00C7265D">
        <w:rPr>
          <w:rFonts w:hint="cs"/>
          <w:rtl/>
        </w:rPr>
        <w:t>ـ</w:t>
      </w:r>
      <w:r w:rsidRPr="0052470B">
        <w:rPr>
          <w:rtl/>
        </w:rPr>
        <w:t>مرْأَةُ راعِيةٌ في بيْتِ زَوْجِهَا ومسئولة عنْ رعِيَّتِهَا</w:t>
      </w:r>
      <w:r w:rsidR="00140074" w:rsidRPr="0052470B">
        <w:rPr>
          <w:rtl/>
        </w:rPr>
        <w:t>،</w:t>
      </w:r>
      <w:r w:rsidRPr="0052470B">
        <w:rPr>
          <w:rtl/>
        </w:rPr>
        <w:t xml:space="preserve"> والخَادِمُ رَاعٍ في مالِ سيِّدِهِ ومسئولٌ عَنْ رَعِيَّتِهِ</w:t>
      </w:r>
      <w:r w:rsidR="00140074" w:rsidRPr="0052470B">
        <w:rPr>
          <w:rtl/>
        </w:rPr>
        <w:t>،</w:t>
      </w:r>
      <w:r w:rsidRPr="0052470B">
        <w:rPr>
          <w:rtl/>
        </w:rPr>
        <w:t xml:space="preserve"> فكُلُّكُمْ راعٍ ومسئولٌ عنْ رعِيتِهِ»</w:t>
      </w:r>
      <w:r w:rsidR="00EE36E6" w:rsidRPr="00EE7E0F">
        <w:rPr>
          <w:rStyle w:val="Char4"/>
          <w:rFonts w:hint="cs"/>
          <w:rtl/>
        </w:rPr>
        <w:t>»</w:t>
      </w:r>
      <w:r w:rsidRPr="006637AC">
        <w:rPr>
          <w:rStyle w:val="Char5"/>
          <w:rtl/>
        </w:rPr>
        <w:t xml:space="preserve"> </w:t>
      </w:r>
      <w:r w:rsidRPr="0052470B">
        <w:rPr>
          <w:rStyle w:val="Char5"/>
          <w:rtl/>
        </w:rPr>
        <w:t>متفقٌ عليه</w:t>
      </w:r>
      <w:r w:rsidR="00140074" w:rsidRPr="006637AC">
        <w:rPr>
          <w:rStyle w:val="Char3"/>
          <w:rtl/>
        </w:rPr>
        <w:t>.</w:t>
      </w:r>
    </w:p>
    <w:p w:rsidR="00830E04" w:rsidRPr="0052470B" w:rsidRDefault="00830E04" w:rsidP="00CA2E2E">
      <w:pPr>
        <w:ind w:firstLine="284"/>
        <w:jc w:val="both"/>
        <w:rPr>
          <w:rStyle w:val="Char3"/>
          <w:rtl/>
        </w:rPr>
      </w:pPr>
      <w:r w:rsidRPr="0052470B">
        <w:rPr>
          <w:rStyle w:val="Char3"/>
          <w:rtl/>
        </w:rPr>
        <w:t xml:space="preserve">300. </w:t>
      </w:r>
      <w:r w:rsidR="00C7265D" w:rsidRPr="00C7265D">
        <w:rPr>
          <w:rStyle w:val="Char4"/>
          <w:rtl/>
        </w:rPr>
        <w:t>«</w:t>
      </w:r>
      <w:r w:rsidRPr="00C7265D">
        <w:rPr>
          <w:rStyle w:val="Char8"/>
          <w:rtl/>
        </w:rPr>
        <w:t>از ابن‌عمر</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گفت از پیامبر</w:t>
      </w:r>
      <w:r w:rsidR="00EE01BC" w:rsidRPr="0052470B">
        <w:rPr>
          <w:rStyle w:val="Char8"/>
          <w:rFonts w:cs="CTraditional Arabic"/>
          <w:szCs w:val="28"/>
          <w:rtl/>
        </w:rPr>
        <w:t xml:space="preserve"> ص</w:t>
      </w:r>
      <w:r w:rsidRPr="0052470B">
        <w:rPr>
          <w:rStyle w:val="Char8"/>
          <w:rtl/>
        </w:rPr>
        <w:t xml:space="preserve"> شنیدم که می‌فرمود: «هر کدام از شما (مانند</w:t>
      </w:r>
      <w:r w:rsidR="00785A1A" w:rsidRPr="0052470B">
        <w:rPr>
          <w:rStyle w:val="Char8"/>
          <w:rFonts w:hint="cs"/>
          <w:rtl/>
        </w:rPr>
        <w:t>)</w:t>
      </w:r>
      <w:r w:rsidRPr="0052470B">
        <w:rPr>
          <w:rStyle w:val="Char8"/>
          <w:rtl/>
        </w:rPr>
        <w:t xml:space="preserve"> چوپان و مورد سؤال گله (امور تحت فرمان) خویش هستید؛ فرمانده و حاکم، چوپان (مردم) و مورد سؤال در رعیت خود و مرد، چوپان خانواده‌ی خود و مورد سؤال در گله‌ی خود</w:t>
      </w:r>
      <w:r w:rsidR="00785A1A" w:rsidRPr="0052470B">
        <w:rPr>
          <w:rStyle w:val="Char8"/>
          <w:rFonts w:hint="cs"/>
          <w:rtl/>
        </w:rPr>
        <w:t>،</w:t>
      </w:r>
      <w:r w:rsidRPr="0052470B">
        <w:rPr>
          <w:rStyle w:val="Char8"/>
          <w:rtl/>
        </w:rPr>
        <w:t xml:space="preserve"> و زن، چوپان در خانه‌ی شوهر خود و مورد سؤال در آن و خادم، چوپان در مال آقای خود و مورد سؤال در آن است؛ پس همه‌ی شما (مثل) چوپان و مسئول هستید و از هر یک از شما، از چیزی که به دست او سپرده شده است، سؤال می‌شود</w:t>
      </w:r>
      <w:r w:rsidR="00EE36E6"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343"/>
      </w:r>
      <w:r w:rsidR="00EE36E6" w:rsidRPr="0052470B">
        <w:rPr>
          <w:rStyle w:val="Char4"/>
          <w:rFonts w:hint="cs"/>
          <w:spacing w:val="0"/>
          <w:rtl/>
        </w:rPr>
        <w:t>.</w:t>
      </w:r>
    </w:p>
    <w:p w:rsidR="00E92174" w:rsidRPr="006637AC" w:rsidRDefault="00E92174" w:rsidP="00FA5C34">
      <w:pPr>
        <w:pStyle w:val="a4"/>
        <w:spacing w:before="0" w:beforeAutospacing="0"/>
        <w:ind w:firstLine="284"/>
        <w:jc w:val="both"/>
        <w:rPr>
          <w:rStyle w:val="Char3"/>
          <w:rtl/>
        </w:rPr>
      </w:pPr>
      <w:r w:rsidRPr="006637AC">
        <w:rPr>
          <w:rStyle w:val="Char3"/>
          <w:rtl/>
        </w:rPr>
        <w:t xml:space="preserve">301- </w:t>
      </w:r>
      <w:r w:rsidR="00EE36E6" w:rsidRPr="0052470B">
        <w:rPr>
          <w:rStyle w:val="Char4"/>
          <w:rFonts w:hint="cs"/>
          <w:spacing w:val="0"/>
          <w:rtl/>
        </w:rPr>
        <w:t>«</w:t>
      </w:r>
      <w:r w:rsidRPr="0052470B">
        <w:rPr>
          <w:rtl/>
        </w:rPr>
        <w:t>وعن عمرو بن شُعْيب</w:t>
      </w:r>
      <w:r w:rsidR="00140074" w:rsidRPr="0052470B">
        <w:rPr>
          <w:rtl/>
        </w:rPr>
        <w:t>،</w:t>
      </w:r>
      <w:r w:rsidRPr="0052470B">
        <w:rPr>
          <w:rtl/>
        </w:rPr>
        <w:t xml:space="preserve"> عن أَبيه</w:t>
      </w:r>
      <w:r w:rsidR="00140074" w:rsidRPr="0052470B">
        <w:rPr>
          <w:rtl/>
        </w:rPr>
        <w:t>،</w:t>
      </w:r>
      <w:r w:rsidRPr="0052470B">
        <w:rPr>
          <w:rtl/>
        </w:rPr>
        <w:t xml:space="preserve"> عن جَدِّهِ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مُرُوا أَوْلادكُمْ بِالصَّلاةِ وهُمْ أَبْنَاءُ سبع سِنِينَ</w:t>
      </w:r>
      <w:r w:rsidR="00140074" w:rsidRPr="0052470B">
        <w:rPr>
          <w:rtl/>
        </w:rPr>
        <w:t>،</w:t>
      </w:r>
      <w:r w:rsidRPr="0052470B">
        <w:rPr>
          <w:rtl/>
        </w:rPr>
        <w:t xml:space="preserve"> واضْرِبُوهمْ علَيْهَا وَهُمْ أَبْنَاءُ عَشْرِ</w:t>
      </w:r>
      <w:r w:rsidR="00140074" w:rsidRPr="0052470B">
        <w:rPr>
          <w:rtl/>
        </w:rPr>
        <w:t>،</w:t>
      </w:r>
      <w:r w:rsidRPr="0052470B">
        <w:rPr>
          <w:rtl/>
        </w:rPr>
        <w:t xml:space="preserve"> وفرَّقُوا بيْنَهُمْ في ال</w:t>
      </w:r>
      <w:r w:rsidR="006637AC">
        <w:rPr>
          <w:rFonts w:hint="cs"/>
          <w:rtl/>
        </w:rPr>
        <w:t>ـ</w:t>
      </w:r>
      <w:r w:rsidRPr="0052470B">
        <w:rPr>
          <w:rtl/>
        </w:rPr>
        <w:t>مضَاجعِ</w:t>
      </w:r>
      <w:r w:rsidR="00140074" w:rsidRPr="0052470B">
        <w:rPr>
          <w:rtl/>
        </w:rPr>
        <w:t>»</w:t>
      </w:r>
      <w:r w:rsidR="00EE36E6" w:rsidRPr="00EE7E0F">
        <w:rPr>
          <w:rStyle w:val="Char4"/>
          <w:rFonts w:hint="cs"/>
          <w:rtl/>
        </w:rPr>
        <w:t>»</w:t>
      </w:r>
      <w:r w:rsidR="006637AC" w:rsidRPr="006637AC">
        <w:rPr>
          <w:rStyle w:val="Char5"/>
          <w:rFonts w:hint="cs"/>
          <w:rtl/>
        </w:rPr>
        <w:t xml:space="preserve"> </w:t>
      </w:r>
      <w:r w:rsidRPr="0052470B">
        <w:rPr>
          <w:rStyle w:val="Char5"/>
          <w:rtl/>
        </w:rPr>
        <w:t>حديثٌ حسن رواه أبو داود بإِسنادٍ حسنٍ</w:t>
      </w:r>
      <w:r w:rsidR="00140074" w:rsidRPr="0052470B">
        <w:rPr>
          <w:rStyle w:val="Char5"/>
          <w:rtl/>
        </w:rPr>
        <w:t>.</w:t>
      </w:r>
    </w:p>
    <w:p w:rsidR="00830E04" w:rsidRPr="0052470B" w:rsidRDefault="00830E04" w:rsidP="00CA2E2E">
      <w:pPr>
        <w:ind w:firstLine="284"/>
        <w:jc w:val="both"/>
        <w:rPr>
          <w:rStyle w:val="Char3"/>
          <w:rtl/>
        </w:rPr>
      </w:pPr>
      <w:r w:rsidRPr="0052470B">
        <w:rPr>
          <w:rStyle w:val="Char3"/>
          <w:rtl/>
        </w:rPr>
        <w:t xml:space="preserve">301. </w:t>
      </w:r>
      <w:r w:rsidR="00C7265D" w:rsidRPr="00C7265D">
        <w:rPr>
          <w:rStyle w:val="Char4"/>
          <w:rtl/>
        </w:rPr>
        <w:t>«</w:t>
      </w:r>
      <w:r w:rsidRPr="00C7265D">
        <w:rPr>
          <w:rStyle w:val="Char8"/>
          <w:rtl/>
        </w:rPr>
        <w:t>از عمرو</w:t>
      </w:r>
      <w:r w:rsidRPr="0052470B">
        <w:rPr>
          <w:rStyle w:val="Char8"/>
          <w:rtl/>
        </w:rPr>
        <w:t xml:space="preserve"> بن شعیب از پدرش از جدش</w:t>
      </w:r>
      <w:r w:rsidR="003707A2" w:rsidRPr="0052470B">
        <w:rPr>
          <w:rStyle w:val="Char8"/>
          <w:rFonts w:cs="CTraditional Arabic"/>
          <w:szCs w:val="28"/>
          <w:rtl/>
        </w:rPr>
        <w:t xml:space="preserve"> س</w:t>
      </w:r>
      <w:r w:rsidRPr="0052470B">
        <w:rPr>
          <w:rStyle w:val="Char8"/>
          <w:rtl/>
        </w:rPr>
        <w:t xml:space="preserve"> روایت شده است که پیامبر</w:t>
      </w:r>
      <w:r w:rsidR="00EE01BC" w:rsidRPr="0052470B">
        <w:rPr>
          <w:rStyle w:val="Char8"/>
          <w:rFonts w:cs="CTraditional Arabic"/>
          <w:szCs w:val="28"/>
          <w:rtl/>
        </w:rPr>
        <w:t xml:space="preserve"> ص</w:t>
      </w:r>
      <w:r w:rsidRPr="0052470B">
        <w:rPr>
          <w:rStyle w:val="Char8"/>
          <w:rtl/>
        </w:rPr>
        <w:t xml:space="preserve"> فرمودند: «فرزندان خود را در هفت‌سالگی به نماز امر کنید و در ده سالگی (به‌خاطر عدم انجام دادن آن)، تنبیه کنید و بستر خواب فرزندانتان را از هم جدا نمایید»</w:t>
      </w:r>
      <w:r w:rsidR="00EE36E6" w:rsidRPr="00EE7E0F">
        <w:rPr>
          <w:rStyle w:val="Char4"/>
          <w:rFonts w:hint="cs"/>
          <w:rtl/>
        </w:rPr>
        <w:t>»</w:t>
      </w:r>
      <w:r w:rsidRPr="00E96FD0">
        <w:rPr>
          <w:rStyle w:val="FootnoteReference"/>
          <w:rFonts w:ascii="IRNazli" w:hAnsi="IRNazli" w:cs="IRNazli"/>
          <w:sz w:val="28"/>
          <w:szCs w:val="28"/>
          <w:rtl/>
          <w:lang w:bidi="ar-AE"/>
        </w:rPr>
        <w:footnoteReference w:id="344"/>
      </w:r>
      <w:r w:rsidR="00EE36E6" w:rsidRPr="0052470B">
        <w:rPr>
          <w:rStyle w:val="Char4"/>
          <w:rFonts w:hint="cs"/>
          <w:spacing w:val="0"/>
          <w:rtl/>
        </w:rPr>
        <w:t>.</w:t>
      </w:r>
    </w:p>
    <w:p w:rsidR="00E92174" w:rsidRPr="006637AC" w:rsidRDefault="00E92174" w:rsidP="00FA5C34">
      <w:pPr>
        <w:pStyle w:val="a4"/>
        <w:spacing w:before="0" w:beforeAutospacing="0"/>
        <w:ind w:firstLine="284"/>
        <w:jc w:val="both"/>
        <w:rPr>
          <w:rStyle w:val="Char3"/>
          <w:rtl/>
        </w:rPr>
      </w:pPr>
      <w:r w:rsidRPr="006637AC">
        <w:rPr>
          <w:rStyle w:val="Char3"/>
          <w:rtl/>
        </w:rPr>
        <w:t xml:space="preserve">302- </w:t>
      </w:r>
      <w:r w:rsidR="00EE36E6" w:rsidRPr="0052470B">
        <w:rPr>
          <w:rStyle w:val="Char4"/>
          <w:rFonts w:hint="cs"/>
          <w:spacing w:val="0"/>
          <w:rtl/>
        </w:rPr>
        <w:t>«</w:t>
      </w:r>
      <w:r w:rsidRPr="0052470B">
        <w:rPr>
          <w:rtl/>
        </w:rPr>
        <w:t xml:space="preserve">وعن أبي ثُريَّةَ سَبْرَةَ بنِ مَعْبدٍ الجهَنِيِّ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Pr="0052470B">
        <w:rPr>
          <w:rtl/>
        </w:rPr>
        <w:t xml:space="preserve">: </w:t>
      </w:r>
      <w:r w:rsidR="008960CB" w:rsidRPr="0052470B">
        <w:rPr>
          <w:rtl/>
        </w:rPr>
        <w:t>«</w:t>
      </w:r>
      <w:r w:rsidRPr="0052470B">
        <w:rPr>
          <w:rtl/>
        </w:rPr>
        <w:t>عَلِّمُوا الصَّبِيَّ الصَّلاةَ لِسَبْعِ سِنِينَ</w:t>
      </w:r>
      <w:r w:rsidR="00140074" w:rsidRPr="0052470B">
        <w:rPr>
          <w:rtl/>
        </w:rPr>
        <w:t>،</w:t>
      </w:r>
      <w:r w:rsidRPr="0052470B">
        <w:rPr>
          <w:rtl/>
        </w:rPr>
        <w:t xml:space="preserve"> وَاضْرِبُوهُ علَيْهَا ابْنَ عشْرِ سِنِينَ</w:t>
      </w:r>
      <w:r w:rsidR="00140074" w:rsidRPr="0052470B">
        <w:rPr>
          <w:rtl/>
        </w:rPr>
        <w:t>»</w:t>
      </w:r>
      <w:r w:rsidR="00EE36E6" w:rsidRPr="00EE7E0F">
        <w:rPr>
          <w:rStyle w:val="Char4"/>
          <w:rFonts w:hint="cs"/>
          <w:rtl/>
        </w:rPr>
        <w:t>»</w:t>
      </w:r>
      <w:r w:rsidRPr="006637AC">
        <w:rPr>
          <w:rStyle w:val="Char5"/>
          <w:rtl/>
        </w:rPr>
        <w:t xml:space="preserve"> </w:t>
      </w:r>
      <w:r w:rsidRPr="0052470B">
        <w:rPr>
          <w:rStyle w:val="Char5"/>
          <w:rtl/>
        </w:rPr>
        <w:t>حديث حسنٌ رواه أَبو</w:t>
      </w:r>
      <w:r w:rsidR="00785A1A" w:rsidRPr="0052470B">
        <w:rPr>
          <w:rStyle w:val="Char5"/>
          <w:rtl/>
        </w:rPr>
        <w:t xml:space="preserve"> داود</w:t>
      </w:r>
      <w:r w:rsidR="00140074" w:rsidRPr="0052470B">
        <w:rPr>
          <w:rStyle w:val="Char5"/>
          <w:rtl/>
        </w:rPr>
        <w:t>،</w:t>
      </w:r>
      <w:r w:rsidR="00785A1A" w:rsidRPr="0052470B">
        <w:rPr>
          <w:rStyle w:val="Char5"/>
          <w:rtl/>
        </w:rPr>
        <w:t xml:space="preserve"> والترمِذي وقال حديث حسن</w:t>
      </w:r>
      <w:r w:rsidRPr="006637AC">
        <w:rPr>
          <w:rStyle w:val="Char3"/>
          <w:rtl/>
        </w:rPr>
        <w:t>.</w:t>
      </w:r>
    </w:p>
    <w:p w:rsidR="00E92174" w:rsidRPr="006637AC" w:rsidRDefault="00E92174" w:rsidP="00FA5C34">
      <w:pPr>
        <w:pStyle w:val="a4"/>
        <w:spacing w:before="0" w:beforeAutospacing="0"/>
        <w:ind w:firstLine="284"/>
        <w:jc w:val="both"/>
        <w:rPr>
          <w:rStyle w:val="Char3"/>
          <w:rtl/>
        </w:rPr>
      </w:pPr>
      <w:r w:rsidRPr="0052470B">
        <w:rPr>
          <w:rStyle w:val="Char5"/>
          <w:rFonts w:hint="cs"/>
          <w:rtl/>
        </w:rPr>
        <w:t>ولَفْظُ</w:t>
      </w:r>
      <w:r w:rsidRPr="0052470B">
        <w:rPr>
          <w:rStyle w:val="Char5"/>
          <w:rtl/>
        </w:rPr>
        <w:t xml:space="preserve"> </w:t>
      </w:r>
      <w:r w:rsidRPr="0052470B">
        <w:rPr>
          <w:rStyle w:val="Char5"/>
          <w:rFonts w:hint="cs"/>
          <w:rtl/>
        </w:rPr>
        <w:t>أبي</w:t>
      </w:r>
      <w:r w:rsidRPr="0052470B">
        <w:rPr>
          <w:rStyle w:val="Char5"/>
          <w:rtl/>
        </w:rPr>
        <w:t xml:space="preserve"> </w:t>
      </w:r>
      <w:r w:rsidRPr="0052470B">
        <w:rPr>
          <w:rStyle w:val="Char5"/>
          <w:rFonts w:hint="cs"/>
          <w:rtl/>
        </w:rPr>
        <w:t>د</w:t>
      </w:r>
      <w:r w:rsidRPr="0052470B">
        <w:rPr>
          <w:rStyle w:val="Char5"/>
          <w:rtl/>
        </w:rPr>
        <w:t>اوُد</w:t>
      </w:r>
      <w:r w:rsidR="0015419D" w:rsidRPr="0052470B">
        <w:rPr>
          <w:rStyle w:val="Char5"/>
          <w:rtl/>
        </w:rPr>
        <w:t>:</w:t>
      </w:r>
      <w:r w:rsidRPr="006637AC">
        <w:rPr>
          <w:rStyle w:val="Char5"/>
          <w:rtl/>
        </w:rPr>
        <w:t xml:space="preserve"> </w:t>
      </w:r>
      <w:r w:rsidR="00C4226F" w:rsidRPr="0052470B">
        <w:rPr>
          <w:rStyle w:val="Char4"/>
          <w:rFonts w:hint="cs"/>
          <w:spacing w:val="0"/>
          <w:rtl/>
        </w:rPr>
        <w:t>«</w:t>
      </w:r>
      <w:r w:rsidRPr="0052470B">
        <w:rPr>
          <w:rtl/>
        </w:rPr>
        <w:t>مرُوا الصَّبِيَّ بِالصَّلاَةِ إِذَا بَلَغَ سَبْعَ سِنِينَ</w:t>
      </w:r>
      <w:r w:rsidR="00C4226F" w:rsidRPr="00EE7E0F">
        <w:rPr>
          <w:rStyle w:val="Char4"/>
          <w:rFonts w:hint="cs"/>
          <w:rtl/>
        </w:rPr>
        <w:t>»</w:t>
      </w:r>
      <w:r w:rsidR="00140074" w:rsidRPr="006637AC">
        <w:rPr>
          <w:rStyle w:val="Char3"/>
          <w:rtl/>
        </w:rPr>
        <w:t>.</w:t>
      </w:r>
    </w:p>
    <w:p w:rsidR="00830E04" w:rsidRPr="0052470B" w:rsidRDefault="00830E04" w:rsidP="00CA2E2E">
      <w:pPr>
        <w:ind w:firstLine="284"/>
        <w:jc w:val="both"/>
        <w:rPr>
          <w:rStyle w:val="Char3"/>
          <w:rtl/>
        </w:rPr>
      </w:pPr>
      <w:r w:rsidRPr="0052470B">
        <w:rPr>
          <w:rStyle w:val="Char3"/>
          <w:rtl/>
        </w:rPr>
        <w:t xml:space="preserve">302. </w:t>
      </w:r>
      <w:r w:rsidR="00C7265D" w:rsidRPr="00C7265D">
        <w:rPr>
          <w:rStyle w:val="Char4"/>
          <w:rtl/>
        </w:rPr>
        <w:t>«</w:t>
      </w:r>
      <w:r w:rsidRPr="00C7265D">
        <w:rPr>
          <w:rStyle w:val="Char8"/>
          <w:rtl/>
        </w:rPr>
        <w:t>از ابی</w:t>
      </w:r>
      <w:r w:rsidRPr="0052470B">
        <w:rPr>
          <w:rStyle w:val="Char8"/>
          <w:rtl/>
        </w:rPr>
        <w:t xml:space="preserve"> </w:t>
      </w:r>
      <w:r w:rsidR="00C7265D">
        <w:rPr>
          <w:rStyle w:val="Char8"/>
          <w:rtl/>
        </w:rPr>
        <w:t>ثریه سبره بن معبد جهنی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EE01BC" w:rsidRPr="0052470B">
        <w:rPr>
          <w:rStyle w:val="Char8"/>
          <w:rFonts w:cs="CTraditional Arabic"/>
          <w:szCs w:val="28"/>
          <w:rtl/>
        </w:rPr>
        <w:t xml:space="preserve"> ص</w:t>
      </w:r>
      <w:r w:rsidRPr="0052470B">
        <w:rPr>
          <w:rStyle w:val="Char8"/>
          <w:rtl/>
        </w:rPr>
        <w:t xml:space="preserve"> فرمودند: «در هفت‌ سالگی بچه، نماز را به او بیاموزید و در ده سالگی (به خاطر عدم انجام آن)، او را تنبیه کنید»</w:t>
      </w:r>
      <w:r w:rsidR="00C4226F" w:rsidRPr="00EE7E0F">
        <w:rPr>
          <w:rStyle w:val="Char4"/>
          <w:rFonts w:hint="cs"/>
          <w:rtl/>
        </w:rPr>
        <w:t>»</w:t>
      </w:r>
      <w:r w:rsidRPr="00E96FD0">
        <w:rPr>
          <w:rStyle w:val="FootnoteReference"/>
          <w:rFonts w:ascii="IRNazli" w:hAnsi="IRNazli" w:cs="IRNazli"/>
          <w:sz w:val="28"/>
          <w:szCs w:val="28"/>
          <w:rtl/>
          <w:lang w:bidi="ar-AE"/>
        </w:rPr>
        <w:footnoteReference w:id="345"/>
      </w:r>
      <w:r w:rsidR="00C4226F" w:rsidRPr="0052470B">
        <w:rPr>
          <w:rStyle w:val="Char4"/>
          <w:rFonts w:hint="cs"/>
          <w:spacing w:val="0"/>
          <w:rtl/>
        </w:rPr>
        <w:t>.</w:t>
      </w:r>
    </w:p>
    <w:p w:rsidR="00830E04" w:rsidRPr="0052470B" w:rsidRDefault="00830E04" w:rsidP="00CA2E2E">
      <w:pPr>
        <w:ind w:firstLine="284"/>
        <w:jc w:val="both"/>
        <w:rPr>
          <w:rStyle w:val="Char3"/>
          <w:rtl/>
        </w:rPr>
      </w:pPr>
      <w:r w:rsidRPr="0052470B">
        <w:rPr>
          <w:rStyle w:val="Char3"/>
          <w:rtl/>
        </w:rPr>
        <w:t xml:space="preserve">لفظ ابوداود چنین است: </w:t>
      </w:r>
      <w:r w:rsidR="00C4226F" w:rsidRPr="0052470B">
        <w:rPr>
          <w:rStyle w:val="Char4"/>
          <w:rFonts w:hint="cs"/>
          <w:spacing w:val="0"/>
          <w:rtl/>
        </w:rPr>
        <w:t>«</w:t>
      </w:r>
      <w:r w:rsidRPr="0052470B">
        <w:rPr>
          <w:rStyle w:val="Char8"/>
          <w:rtl/>
        </w:rPr>
        <w:t>بچه را وقتی که به هفت‌ سالگی رسید، به نماز امر کنید</w:t>
      </w:r>
      <w:r w:rsidRPr="00EE7E0F">
        <w:rPr>
          <w:rStyle w:val="Char4"/>
          <w:rtl/>
        </w:rPr>
        <w:t>»</w:t>
      </w:r>
      <w:r w:rsidRPr="0052470B">
        <w:rPr>
          <w:rStyle w:val="Char3"/>
          <w:rtl/>
        </w:rPr>
        <w:t>.</w:t>
      </w:r>
    </w:p>
    <w:p w:rsidR="00647B9B" w:rsidRPr="00647B9B" w:rsidRDefault="00647B9B" w:rsidP="00647B9B">
      <w:pPr>
        <w:pStyle w:val="af2"/>
        <w:rPr>
          <w:rtl/>
        </w:rPr>
      </w:pPr>
      <w:bookmarkStart w:id="235" w:name="_Toc442124414"/>
      <w:bookmarkStart w:id="236" w:name="_Toc437943058"/>
      <w:r w:rsidRPr="00647B9B">
        <w:rPr>
          <w:rFonts w:hint="cs"/>
          <w:rtl/>
        </w:rPr>
        <w:t xml:space="preserve">39- </w:t>
      </w:r>
      <w:r w:rsidRPr="00647B9B">
        <w:rPr>
          <w:rtl/>
        </w:rPr>
        <w:t>باب حق الجار والوصية به</w:t>
      </w:r>
      <w:bookmarkEnd w:id="235"/>
    </w:p>
    <w:p w:rsidR="00830E04" w:rsidRPr="00647B9B" w:rsidRDefault="00647B9B" w:rsidP="00647B9B">
      <w:pPr>
        <w:pStyle w:val="af"/>
        <w:bidi/>
        <w:rPr>
          <w:rStyle w:val="Char3"/>
          <w:rFonts w:ascii="IRZar" w:hAnsi="IRZar" w:cs="IRZar"/>
          <w:sz w:val="24"/>
          <w:szCs w:val="24"/>
          <w:rtl/>
        </w:rPr>
      </w:pPr>
      <w:bookmarkStart w:id="237" w:name="_Toc442124415"/>
      <w:r w:rsidRPr="00647B9B">
        <w:rPr>
          <w:rFonts w:hint="cs"/>
          <w:rtl/>
        </w:rPr>
        <w:t>باب حق همسایگان و توصیه به مراعات ایشان</w:t>
      </w:r>
      <w:bookmarkEnd w:id="236"/>
      <w:bookmarkEnd w:id="237"/>
    </w:p>
    <w:p w:rsidR="00830E04" w:rsidRPr="00134CD8" w:rsidRDefault="00134CD8" w:rsidP="00134CD8">
      <w:pPr>
        <w:pStyle w:val="a8"/>
        <w:rPr>
          <w:rStyle w:val="Char3"/>
          <w:rFonts w:ascii="mylotus" w:hAnsi="mylotus" w:cs="mylotus"/>
          <w:sz w:val="27"/>
          <w:szCs w:val="27"/>
          <w:rtl/>
        </w:rPr>
      </w:pPr>
      <w:r w:rsidRPr="00134CD8">
        <w:rPr>
          <w:rStyle w:val="Char3"/>
          <w:rFonts w:ascii="mylotus" w:hAnsi="mylotus" w:cs="mylotus"/>
          <w:sz w:val="27"/>
          <w:szCs w:val="27"/>
          <w:rtl/>
        </w:rPr>
        <w:t>قال</w:t>
      </w:r>
      <w:r w:rsidRPr="00134CD8">
        <w:rPr>
          <w:rStyle w:val="Char3"/>
          <w:rFonts w:ascii="mylotus" w:hAnsi="mylotus" w:cs="mylotus"/>
          <w:sz w:val="27"/>
          <w:szCs w:val="27"/>
        </w:rPr>
        <w:t xml:space="preserve"> </w:t>
      </w:r>
      <w:r w:rsidR="00830E04" w:rsidRPr="00134CD8">
        <w:rPr>
          <w:rStyle w:val="Char3"/>
          <w:rFonts w:ascii="mylotus" w:hAnsi="mylotus" w:cs="mylotus"/>
          <w:sz w:val="27"/>
          <w:szCs w:val="27"/>
          <w:rtl/>
        </w:rPr>
        <w:t>الله تعالی:</w:t>
      </w:r>
    </w:p>
    <w:p w:rsidR="00830E04" w:rsidRPr="00EE7E0F" w:rsidRDefault="00D21F14" w:rsidP="00056E8F">
      <w:pPr>
        <w:pStyle w:val="a5"/>
        <w:rPr>
          <w:rStyle w:val="Char9"/>
          <w:rtl/>
        </w:rPr>
      </w:pPr>
      <w:r w:rsidRPr="0052470B">
        <w:rPr>
          <w:rStyle w:val="Char4"/>
          <w:rFonts w:hint="cs"/>
          <w:spacing w:val="0"/>
          <w:rtl/>
        </w:rPr>
        <w:t>﴿</w:t>
      </w:r>
      <w:r w:rsidRPr="00056E8F">
        <w:rPr>
          <w:rtl/>
        </w:rPr>
        <w:t>وَ</w:t>
      </w:r>
      <w:r w:rsidRPr="00056E8F">
        <w:rPr>
          <w:rFonts w:hint="cs"/>
          <w:rtl/>
        </w:rPr>
        <w:t>ٱعۡبُدُواْ</w:t>
      </w:r>
      <w:r w:rsidRPr="00056E8F">
        <w:rPr>
          <w:rtl/>
        </w:rPr>
        <w:t xml:space="preserve"> </w:t>
      </w:r>
      <w:r w:rsidRPr="00056E8F">
        <w:rPr>
          <w:rFonts w:hint="cs"/>
          <w:rtl/>
        </w:rPr>
        <w:t>ٱللَّهَ</w:t>
      </w:r>
      <w:r w:rsidRPr="00056E8F">
        <w:rPr>
          <w:rtl/>
        </w:rPr>
        <w:t xml:space="preserve"> وَلَا تُشۡرِكُواْ بِهِ</w:t>
      </w:r>
      <w:r w:rsidRPr="00056E8F">
        <w:rPr>
          <w:rFonts w:hint="cs"/>
          <w:rtl/>
        </w:rPr>
        <w:t>ۦ</w:t>
      </w:r>
      <w:r w:rsidRPr="00056E8F">
        <w:rPr>
          <w:rtl/>
        </w:rPr>
        <w:t xml:space="preserve"> شَيۡ‍ٔٗاۖ وَبِ</w:t>
      </w:r>
      <w:r w:rsidRPr="00056E8F">
        <w:rPr>
          <w:rFonts w:hint="cs"/>
          <w:rtl/>
        </w:rPr>
        <w:t>ٱلۡوَٰلِدَيۡنِ</w:t>
      </w:r>
      <w:r w:rsidRPr="00056E8F">
        <w:rPr>
          <w:rtl/>
        </w:rPr>
        <w:t xml:space="preserve"> إِحۡسَٰنٗا وَبِذِي </w:t>
      </w:r>
      <w:r w:rsidRPr="00056E8F">
        <w:rPr>
          <w:rFonts w:hint="cs"/>
          <w:rtl/>
        </w:rPr>
        <w:t>ٱلۡقُرۡبَىٰ</w:t>
      </w:r>
      <w:r w:rsidRPr="00056E8F">
        <w:rPr>
          <w:rtl/>
        </w:rPr>
        <w:t xml:space="preserve"> وَ</w:t>
      </w:r>
      <w:r w:rsidRPr="00056E8F">
        <w:rPr>
          <w:rFonts w:hint="cs"/>
          <w:rtl/>
        </w:rPr>
        <w:t>ٱلۡيَتَٰمَىٰ</w:t>
      </w:r>
      <w:r w:rsidRPr="00056E8F">
        <w:rPr>
          <w:rtl/>
        </w:rPr>
        <w:t xml:space="preserve"> وَ</w:t>
      </w:r>
      <w:r w:rsidRPr="00056E8F">
        <w:rPr>
          <w:rFonts w:hint="cs"/>
          <w:rtl/>
        </w:rPr>
        <w:t>ٱلۡمَسَٰكِينِ</w:t>
      </w:r>
      <w:r w:rsidRPr="00056E8F">
        <w:rPr>
          <w:rtl/>
        </w:rPr>
        <w:t xml:space="preserve"> وَ</w:t>
      </w:r>
      <w:r w:rsidRPr="00056E8F">
        <w:rPr>
          <w:rFonts w:hint="cs"/>
          <w:rtl/>
        </w:rPr>
        <w:t>ٱلۡجَارِ</w:t>
      </w:r>
      <w:r w:rsidRPr="00056E8F">
        <w:rPr>
          <w:rtl/>
        </w:rPr>
        <w:t xml:space="preserve"> ذِي </w:t>
      </w:r>
      <w:r w:rsidRPr="00056E8F">
        <w:rPr>
          <w:rFonts w:hint="cs"/>
          <w:rtl/>
        </w:rPr>
        <w:t>ٱلۡقُرۡبَىٰ</w:t>
      </w:r>
      <w:r w:rsidRPr="00056E8F">
        <w:rPr>
          <w:rtl/>
        </w:rPr>
        <w:t xml:space="preserve"> وَ</w:t>
      </w:r>
      <w:r w:rsidRPr="00056E8F">
        <w:rPr>
          <w:rFonts w:hint="cs"/>
          <w:rtl/>
        </w:rPr>
        <w:t>ٱلۡجَارِ</w:t>
      </w:r>
      <w:r w:rsidRPr="00056E8F">
        <w:rPr>
          <w:rtl/>
        </w:rPr>
        <w:t xml:space="preserve"> </w:t>
      </w:r>
      <w:r w:rsidRPr="00056E8F">
        <w:rPr>
          <w:rFonts w:hint="cs"/>
          <w:rtl/>
        </w:rPr>
        <w:t>ٱلۡجُنُبِ</w:t>
      </w:r>
      <w:r w:rsidRPr="00056E8F">
        <w:rPr>
          <w:rtl/>
        </w:rPr>
        <w:t xml:space="preserve"> وَ</w:t>
      </w:r>
      <w:r w:rsidRPr="00056E8F">
        <w:rPr>
          <w:rFonts w:hint="cs"/>
          <w:rtl/>
        </w:rPr>
        <w:t>ٱلصَّاحِبِ</w:t>
      </w:r>
      <w:r w:rsidRPr="00056E8F">
        <w:rPr>
          <w:rtl/>
        </w:rPr>
        <w:t xml:space="preserve"> بِ</w:t>
      </w:r>
      <w:r w:rsidRPr="00056E8F">
        <w:rPr>
          <w:rFonts w:hint="cs"/>
          <w:rtl/>
        </w:rPr>
        <w:t>ٱلۡجَنۢبِ</w:t>
      </w:r>
      <w:r w:rsidRPr="00056E8F">
        <w:rPr>
          <w:rtl/>
        </w:rPr>
        <w:t xml:space="preserve"> وَ</w:t>
      </w:r>
      <w:r w:rsidRPr="00056E8F">
        <w:rPr>
          <w:rFonts w:hint="cs"/>
          <w:rtl/>
        </w:rPr>
        <w:t>ٱبۡنِ</w:t>
      </w:r>
      <w:r w:rsidRPr="00056E8F">
        <w:rPr>
          <w:rtl/>
        </w:rPr>
        <w:t xml:space="preserve"> </w:t>
      </w:r>
      <w:r w:rsidRPr="00056E8F">
        <w:rPr>
          <w:rFonts w:hint="cs"/>
          <w:rtl/>
        </w:rPr>
        <w:t>ٱلسَّبِيلِ</w:t>
      </w:r>
      <w:r w:rsidRPr="00056E8F">
        <w:rPr>
          <w:rtl/>
        </w:rPr>
        <w:t xml:space="preserve"> وَمَا مَلَكَتۡ أَيۡمَٰنُكُ</w:t>
      </w:r>
      <w:r w:rsidRPr="00056E8F">
        <w:rPr>
          <w:rFonts w:hint="cs"/>
          <w:rtl/>
        </w:rPr>
        <w:t>مۡ</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[النساء: 36]</w:t>
      </w:r>
      <w:r w:rsidR="006C4483" w:rsidRPr="00EE7E0F">
        <w:rPr>
          <w:rStyle w:val="Char9"/>
          <w:rtl/>
        </w:rPr>
        <w:t>.</w:t>
      </w:r>
    </w:p>
    <w:p w:rsidR="00830E04" w:rsidRPr="0052470B" w:rsidRDefault="00830E04" w:rsidP="00A44137">
      <w:pPr>
        <w:pStyle w:val="a2"/>
        <w:rPr>
          <w:sz w:val="28"/>
          <w:szCs w:val="28"/>
          <w:rtl/>
        </w:rPr>
      </w:pPr>
      <w:r w:rsidRPr="0052470B">
        <w:rPr>
          <w:rStyle w:val="Char4"/>
          <w:spacing w:val="0"/>
          <w:rtl/>
        </w:rPr>
        <w:t>«</w:t>
      </w:r>
      <w:r w:rsidRPr="0052470B">
        <w:rPr>
          <w:rtl/>
        </w:rPr>
        <w:t>(تنها) خداوند را عبادت کنید و هیچ چیزی را شریک او قرار ندهید و به پدر و مادر، خویشاوندان، یتیمان، درماندگان و بیچارگان، همسایگان خویشاوند و غیر خویشاوند، دوست نزدیک، در راه ماندگان، بندگان و کنیزان، نیکی کنید</w:t>
      </w:r>
      <w:r w:rsidRPr="00EE7E0F">
        <w:rPr>
          <w:rStyle w:val="Char4"/>
          <w:rtl/>
        </w:rPr>
        <w:t>»</w:t>
      </w:r>
      <w:r w:rsidRPr="0052470B">
        <w:rPr>
          <w:rtl/>
        </w:rPr>
        <w:t>.</w:t>
      </w:r>
    </w:p>
    <w:p w:rsidR="00AD3A3B" w:rsidRPr="006637AC" w:rsidRDefault="00AD3A3B" w:rsidP="00FA5C34">
      <w:pPr>
        <w:pStyle w:val="a4"/>
        <w:spacing w:before="0" w:beforeAutospacing="0"/>
        <w:ind w:firstLine="284"/>
        <w:jc w:val="both"/>
        <w:rPr>
          <w:rStyle w:val="Char3"/>
          <w:rtl/>
        </w:rPr>
      </w:pPr>
      <w:r w:rsidRPr="006637AC">
        <w:rPr>
          <w:rStyle w:val="Char3"/>
          <w:rtl/>
        </w:rPr>
        <w:t xml:space="preserve">303- </w:t>
      </w:r>
      <w:r w:rsidR="00A44137" w:rsidRPr="0052470B">
        <w:rPr>
          <w:rStyle w:val="Char4"/>
          <w:rFonts w:hint="cs"/>
          <w:spacing w:val="0"/>
          <w:rtl/>
        </w:rPr>
        <w:t>«</w:t>
      </w:r>
      <w:r w:rsidRPr="0052470B">
        <w:rPr>
          <w:rtl/>
        </w:rPr>
        <w:t xml:space="preserve">وعن ابنِ عمرَ وعائشةَ </w:t>
      </w:r>
      <w:r w:rsidR="00EE01BC" w:rsidRPr="0052470B">
        <w:rPr>
          <w:rFonts w:cs="CTraditional Arabic"/>
          <w:szCs w:val="28"/>
          <w:rtl/>
        </w:rPr>
        <w:t>ب</w:t>
      </w:r>
      <w:r w:rsidRPr="0052470B">
        <w:rPr>
          <w:rtl/>
        </w:rPr>
        <w:t xml:space="preserve"> قَالا</w:t>
      </w:r>
      <w:r w:rsidR="0015419D" w:rsidRPr="0052470B">
        <w:rPr>
          <w:rtl/>
        </w:rPr>
        <w:t>:</w:t>
      </w:r>
      <w:r w:rsidRPr="0052470B">
        <w:rPr>
          <w:rtl/>
        </w:rPr>
        <w:t xml:space="preserve"> قال رسولُ اللَّه </w:t>
      </w:r>
      <w:r w:rsidR="00EE01BC" w:rsidRPr="0052470B">
        <w:rPr>
          <w:rFonts w:cs="CTraditional Arabic"/>
          <w:szCs w:val="28"/>
          <w:rtl/>
        </w:rPr>
        <w:t>ص</w:t>
      </w:r>
      <w:r w:rsidRPr="0052470B">
        <w:rPr>
          <w:rtl/>
        </w:rPr>
        <w:t xml:space="preserve">: </w:t>
      </w:r>
      <w:r w:rsidR="008960CB" w:rsidRPr="0052470B">
        <w:rPr>
          <w:rtl/>
        </w:rPr>
        <w:t>«</w:t>
      </w:r>
      <w:r w:rsidRPr="0052470B">
        <w:rPr>
          <w:rtl/>
        </w:rPr>
        <w:t>مَا زَالَ جِبْرِيلُ يُوصِينِي بِالجارِ حتَّى ظَنَنتُ أَنَّهُ سيُوَرِّثُهُ</w:t>
      </w:r>
      <w:r w:rsidR="00A44137" w:rsidRPr="0052470B">
        <w:rPr>
          <w:rFonts w:hint="cs"/>
          <w:rtl/>
        </w:rPr>
        <w:t>»</w:t>
      </w:r>
      <w:r w:rsidR="00140074" w:rsidRPr="00EE7E0F">
        <w:rPr>
          <w:rStyle w:val="Char4"/>
          <w:rtl/>
        </w:rPr>
        <w:t>»</w:t>
      </w:r>
      <w:r w:rsidRPr="006637AC">
        <w:rPr>
          <w:rStyle w:val="Char5"/>
          <w:rtl/>
        </w:rPr>
        <w:t xml:space="preserve"> </w:t>
      </w:r>
      <w:r w:rsidRPr="0052470B">
        <w:rPr>
          <w:rStyle w:val="Char5"/>
          <w:rtl/>
        </w:rPr>
        <w:t>متفقٌ عليه</w:t>
      </w:r>
      <w:r w:rsidR="00140074" w:rsidRPr="006637AC">
        <w:rPr>
          <w:rStyle w:val="Char3"/>
          <w:rtl/>
        </w:rPr>
        <w:t>.</w:t>
      </w:r>
    </w:p>
    <w:p w:rsidR="00830E04" w:rsidRPr="0052470B" w:rsidRDefault="00830E04" w:rsidP="00CA2E2E">
      <w:pPr>
        <w:ind w:firstLine="284"/>
        <w:jc w:val="both"/>
        <w:rPr>
          <w:rStyle w:val="Char3"/>
          <w:rtl/>
        </w:rPr>
      </w:pPr>
      <w:r w:rsidRPr="0052470B">
        <w:rPr>
          <w:rStyle w:val="Char3"/>
          <w:rtl/>
        </w:rPr>
        <w:t xml:space="preserve">303. </w:t>
      </w:r>
      <w:r w:rsidR="00C7265D" w:rsidRPr="00C7265D">
        <w:rPr>
          <w:rStyle w:val="Char4"/>
          <w:rtl/>
        </w:rPr>
        <w:t>«</w:t>
      </w:r>
      <w:r w:rsidRPr="00C7265D">
        <w:rPr>
          <w:rStyle w:val="Char8"/>
          <w:rtl/>
        </w:rPr>
        <w:t>از ابن</w:t>
      </w:r>
      <w:r w:rsidRPr="0052470B">
        <w:rPr>
          <w:rStyle w:val="Char8"/>
          <w:rtl/>
        </w:rPr>
        <w:t xml:space="preserve"> عمر و عایشه</w:t>
      </w:r>
      <w:r w:rsidR="000C6F25" w:rsidRPr="0052470B">
        <w:rPr>
          <w:rStyle w:val="Char8"/>
          <w:rtl/>
        </w:rPr>
        <w:t xml:space="preserve"> </w:t>
      </w:r>
      <w:r w:rsidR="000C6F25" w:rsidRPr="0052470B">
        <w:rPr>
          <w:rFonts w:cs="CTraditional Arabic"/>
          <w:sz w:val="28"/>
          <w:szCs w:val="28"/>
          <w:rtl/>
          <w:lang w:bidi="ar-AE"/>
        </w:rPr>
        <w:t>ب</w:t>
      </w:r>
      <w:r w:rsidRPr="0052470B">
        <w:rPr>
          <w:rStyle w:val="Char3"/>
          <w:rtl/>
        </w:rPr>
        <w:t xml:space="preserve"> </w:t>
      </w:r>
      <w:r w:rsidRPr="0052470B">
        <w:rPr>
          <w:rStyle w:val="Char8"/>
          <w:rtl/>
        </w:rPr>
        <w:t>روایت شده است که پیامبر</w:t>
      </w:r>
      <w:r w:rsidR="00EE01BC" w:rsidRPr="0052470B">
        <w:rPr>
          <w:rStyle w:val="Char8"/>
          <w:rFonts w:cs="CTraditional Arabic"/>
          <w:szCs w:val="28"/>
          <w:rtl/>
        </w:rPr>
        <w:t xml:space="preserve"> ص</w:t>
      </w:r>
      <w:r w:rsidRPr="0052470B">
        <w:rPr>
          <w:rStyle w:val="Char8"/>
          <w:rtl/>
        </w:rPr>
        <w:t xml:space="preserve"> فرمودند: «جبرئیل پیوسته در مورد همسایه به من توصیه می‌فرمود تا اندازه‌ای که گمان بردم که او، به زودی همسایه را وارث همسایه اعلام خواهد کرد</w:t>
      </w:r>
      <w:r w:rsidR="00A44137"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346"/>
      </w:r>
      <w:r w:rsidR="00A44137" w:rsidRPr="0052470B">
        <w:rPr>
          <w:rStyle w:val="Char4"/>
          <w:rFonts w:hint="cs"/>
          <w:spacing w:val="0"/>
          <w:rtl/>
        </w:rPr>
        <w:t>.</w:t>
      </w:r>
    </w:p>
    <w:p w:rsidR="00AD3A3B" w:rsidRPr="006637AC" w:rsidRDefault="00AD3A3B" w:rsidP="00CA2E2E">
      <w:pPr>
        <w:pStyle w:val="a4"/>
        <w:spacing w:before="0" w:beforeAutospacing="0"/>
        <w:ind w:firstLine="284"/>
        <w:jc w:val="both"/>
        <w:rPr>
          <w:rStyle w:val="Char3"/>
          <w:rtl/>
        </w:rPr>
      </w:pPr>
      <w:r w:rsidRPr="006637AC">
        <w:rPr>
          <w:rStyle w:val="Char3"/>
          <w:rtl/>
        </w:rPr>
        <w:t xml:space="preserve">304- </w:t>
      </w:r>
      <w:r w:rsidR="00A44137" w:rsidRPr="0052470B">
        <w:rPr>
          <w:rStyle w:val="Char4"/>
          <w:rFonts w:hint="cs"/>
          <w:spacing w:val="0"/>
          <w:rtl/>
        </w:rPr>
        <w:t>«</w:t>
      </w:r>
      <w:r w:rsidRPr="0052470B">
        <w:rPr>
          <w:rtl/>
        </w:rPr>
        <w:t xml:space="preserve">وعن أبي ذرٍّ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يَا أَبَا ذرّ إِذا طَبَخْتَ مَرَقَةً</w:t>
      </w:r>
      <w:r w:rsidR="00140074" w:rsidRPr="0052470B">
        <w:rPr>
          <w:rtl/>
        </w:rPr>
        <w:t>،</w:t>
      </w:r>
      <w:r w:rsidRPr="0052470B">
        <w:rPr>
          <w:rtl/>
        </w:rPr>
        <w:t xml:space="preserve"> فَأَكْثِرْ مَاءَها</w:t>
      </w:r>
      <w:r w:rsidR="00140074" w:rsidRPr="0052470B">
        <w:rPr>
          <w:rtl/>
        </w:rPr>
        <w:t>،</w:t>
      </w:r>
      <w:r w:rsidRPr="0052470B">
        <w:rPr>
          <w:rtl/>
        </w:rPr>
        <w:t xml:space="preserve"> وَتَعَاهَدْ جِيرَانَكَ</w:t>
      </w:r>
      <w:r w:rsidR="00140074" w:rsidRPr="0052470B">
        <w:rPr>
          <w:rtl/>
        </w:rPr>
        <w:t>»</w:t>
      </w:r>
      <w:r w:rsidR="00A44137" w:rsidRPr="00EE7E0F">
        <w:rPr>
          <w:rStyle w:val="Char4"/>
          <w:rFonts w:hint="cs"/>
          <w:rtl/>
        </w:rPr>
        <w:t>»</w:t>
      </w:r>
      <w:r w:rsidRPr="006637AC">
        <w:rPr>
          <w:rStyle w:val="Char5"/>
          <w:rtl/>
        </w:rPr>
        <w:t xml:space="preserve"> رواه مسلم</w:t>
      </w:r>
      <w:r w:rsidR="00140074" w:rsidRPr="0052470B">
        <w:rPr>
          <w:rStyle w:val="Char3"/>
          <w:rtl/>
        </w:rPr>
        <w:t>.</w:t>
      </w:r>
    </w:p>
    <w:p w:rsidR="00AD3A3B" w:rsidRPr="006637AC" w:rsidRDefault="00AD3A3B" w:rsidP="00FA5C34">
      <w:pPr>
        <w:pStyle w:val="a4"/>
        <w:spacing w:before="0" w:beforeAutospacing="0"/>
        <w:ind w:firstLine="284"/>
        <w:jc w:val="both"/>
        <w:rPr>
          <w:rStyle w:val="Char3"/>
          <w:rtl/>
        </w:rPr>
      </w:pPr>
      <w:r w:rsidRPr="0052470B">
        <w:rPr>
          <w:rStyle w:val="Char5"/>
          <w:rtl/>
        </w:rPr>
        <w:t>وفي رواية له عن أبي ذرّ قال</w:t>
      </w:r>
      <w:r w:rsidR="0015419D" w:rsidRPr="006637AC">
        <w:rPr>
          <w:rStyle w:val="Char5"/>
          <w:rtl/>
        </w:rPr>
        <w:t>:</w:t>
      </w:r>
      <w:r w:rsidRPr="006637AC">
        <w:rPr>
          <w:rStyle w:val="Char5"/>
          <w:rtl/>
        </w:rPr>
        <w:t xml:space="preserve"> </w:t>
      </w:r>
      <w:r w:rsidR="00A44137" w:rsidRPr="0052470B">
        <w:rPr>
          <w:rStyle w:val="Char4"/>
          <w:rFonts w:hint="cs"/>
          <w:spacing w:val="0"/>
          <w:rtl/>
        </w:rPr>
        <w:t>«</w:t>
      </w:r>
      <w:r w:rsidRPr="0052470B">
        <w:rPr>
          <w:rtl/>
        </w:rPr>
        <w:t xml:space="preserve">إن خليلي </w:t>
      </w:r>
      <w:r w:rsidR="00EE01BC" w:rsidRPr="0052470B">
        <w:rPr>
          <w:rFonts w:cs="CTraditional Arabic"/>
          <w:szCs w:val="28"/>
          <w:rtl/>
        </w:rPr>
        <w:t>ص</w:t>
      </w:r>
      <w:r w:rsidRPr="0052470B">
        <w:rPr>
          <w:rtl/>
        </w:rPr>
        <w:t xml:space="preserve"> أَوْصَانِي</w:t>
      </w:r>
      <w:r w:rsidR="0015419D" w:rsidRPr="0052470B">
        <w:rPr>
          <w:rtl/>
        </w:rPr>
        <w:t>:</w:t>
      </w:r>
      <w:r w:rsidRPr="0052470B">
        <w:rPr>
          <w:rtl/>
        </w:rPr>
        <w:t xml:space="preserve"> </w:t>
      </w:r>
      <w:r w:rsidR="008960CB" w:rsidRPr="0052470B">
        <w:rPr>
          <w:rtl/>
        </w:rPr>
        <w:t>«</w:t>
      </w:r>
      <w:r w:rsidRPr="0052470B">
        <w:rPr>
          <w:rtl/>
        </w:rPr>
        <w:t>إِذا طبخْتَ مَرَقاً فَأَكْثِرْ مَاءَهُ ثُمَّ انْظُرْ أَهْلَ بَيْتٍ مِنْ جِيرانِكَ</w:t>
      </w:r>
      <w:r w:rsidR="00140074" w:rsidRPr="0052470B">
        <w:rPr>
          <w:rtl/>
        </w:rPr>
        <w:t>،</w:t>
      </w:r>
      <w:r w:rsidRPr="0052470B">
        <w:rPr>
          <w:rtl/>
        </w:rPr>
        <w:t xml:space="preserve"> </w:t>
      </w:r>
      <w:r w:rsidR="00785A1A" w:rsidRPr="0052470B">
        <w:rPr>
          <w:rtl/>
        </w:rPr>
        <w:t>فَأَصِبْهُمْ مِنْهَا بِمعْرُوفٍ</w:t>
      </w:r>
      <w:r w:rsidR="00A44137" w:rsidRPr="0052470B">
        <w:rPr>
          <w:rFonts w:hint="cs"/>
          <w:rtl/>
        </w:rPr>
        <w:t>»</w:t>
      </w:r>
      <w:r w:rsidRPr="00EE7E0F">
        <w:rPr>
          <w:rStyle w:val="Char4"/>
          <w:rtl/>
        </w:rPr>
        <w:t>»</w:t>
      </w:r>
      <w:r w:rsidR="00140074" w:rsidRPr="006637AC">
        <w:rPr>
          <w:rStyle w:val="Char3"/>
          <w:rtl/>
        </w:rPr>
        <w:t>.</w:t>
      </w:r>
    </w:p>
    <w:p w:rsidR="00830E04" w:rsidRPr="0052470B" w:rsidRDefault="00830E04" w:rsidP="00CA2E2E">
      <w:pPr>
        <w:ind w:firstLine="284"/>
        <w:jc w:val="both"/>
        <w:rPr>
          <w:rStyle w:val="Char3"/>
          <w:rtl/>
        </w:rPr>
      </w:pPr>
      <w:r w:rsidRPr="0052470B">
        <w:rPr>
          <w:rStyle w:val="Char3"/>
          <w:rtl/>
        </w:rPr>
        <w:t xml:space="preserve">304. </w:t>
      </w:r>
      <w:r w:rsidR="00C7265D" w:rsidRPr="00C7265D">
        <w:rPr>
          <w:rStyle w:val="Char4"/>
          <w:rtl/>
        </w:rPr>
        <w:t>«</w:t>
      </w:r>
      <w:r w:rsidRPr="00C7265D">
        <w:rPr>
          <w:rStyle w:val="Char8"/>
          <w:rtl/>
        </w:rPr>
        <w:t>از ابوذر</w:t>
      </w:r>
      <w:r w:rsidR="003707A2" w:rsidRPr="0052470B">
        <w:rPr>
          <w:rStyle w:val="Char8"/>
          <w:rFonts w:cs="CTraditional Arabic"/>
          <w:szCs w:val="28"/>
          <w:rtl/>
        </w:rPr>
        <w:t xml:space="preserve"> س</w:t>
      </w:r>
      <w:r w:rsidRPr="0052470B">
        <w:rPr>
          <w:rStyle w:val="Char8"/>
          <w:rtl/>
        </w:rPr>
        <w:t xml:space="preserve"> روایت شده است که پیامبر</w:t>
      </w:r>
      <w:r w:rsidR="00EE01BC" w:rsidRPr="0052470B">
        <w:rPr>
          <w:rStyle w:val="Char8"/>
          <w:rFonts w:cs="CTraditional Arabic"/>
          <w:szCs w:val="28"/>
          <w:rtl/>
        </w:rPr>
        <w:t xml:space="preserve"> ص</w:t>
      </w:r>
      <w:r w:rsidRPr="0052470B">
        <w:rPr>
          <w:rStyle w:val="Char8"/>
          <w:rtl/>
        </w:rPr>
        <w:t xml:space="preserve"> فرمودند: «ای اباذر! هر گاه آبگوشتی پختی، آبش را زیاد کن و همسایه‌ات را به یاد داشته باش»</w:t>
      </w:r>
      <w:r w:rsidR="00A44137" w:rsidRPr="00EE7E0F">
        <w:rPr>
          <w:rStyle w:val="Char4"/>
          <w:rFonts w:hint="cs"/>
          <w:rtl/>
        </w:rPr>
        <w:t>»</w:t>
      </w:r>
      <w:r w:rsidRPr="00E96FD0">
        <w:rPr>
          <w:rStyle w:val="FootnoteReference"/>
          <w:rFonts w:ascii="IRNazli" w:hAnsi="IRNazli" w:cs="IRNazli"/>
          <w:sz w:val="28"/>
          <w:szCs w:val="28"/>
          <w:rtl/>
          <w:lang w:bidi="ar-AE"/>
        </w:rPr>
        <w:footnoteReference w:id="347"/>
      </w:r>
      <w:r w:rsidR="00A44137" w:rsidRPr="0052470B">
        <w:rPr>
          <w:rStyle w:val="Char4"/>
          <w:rFonts w:hint="cs"/>
          <w:spacing w:val="0"/>
          <w:rtl/>
        </w:rPr>
        <w:t>.</w:t>
      </w:r>
    </w:p>
    <w:p w:rsidR="00830E04" w:rsidRPr="0052470B" w:rsidRDefault="00830E04" w:rsidP="00CA2E2E">
      <w:pPr>
        <w:pStyle w:val="NormalWeb"/>
        <w:bidi/>
        <w:spacing w:before="0" w:beforeAutospacing="0" w:after="0" w:afterAutospacing="0"/>
        <w:ind w:firstLine="284"/>
        <w:jc w:val="both"/>
        <w:rPr>
          <w:rStyle w:val="Char3"/>
          <w:rtl/>
        </w:rPr>
      </w:pPr>
      <w:r w:rsidRPr="0052470B">
        <w:rPr>
          <w:rStyle w:val="Char3"/>
          <w:rtl/>
        </w:rPr>
        <w:t>در روایتی دیگر از مسلم از ابوذر</w:t>
      </w:r>
      <w:r w:rsidR="003707A2" w:rsidRPr="0052470B">
        <w:rPr>
          <w:rFonts w:cs="CTraditional Arabic"/>
          <w:sz w:val="28"/>
          <w:szCs w:val="28"/>
          <w:rtl/>
          <w:lang w:bidi="ar-AE"/>
        </w:rPr>
        <w:t xml:space="preserve"> س</w:t>
      </w:r>
      <w:r w:rsidRPr="0052470B">
        <w:rPr>
          <w:rStyle w:val="Char3"/>
          <w:rtl/>
        </w:rPr>
        <w:t xml:space="preserve"> آمده است که گفت: </w:t>
      </w:r>
      <w:r w:rsidR="00A44137" w:rsidRPr="0052470B">
        <w:rPr>
          <w:rStyle w:val="Char4"/>
          <w:rFonts w:hint="cs"/>
          <w:spacing w:val="0"/>
          <w:rtl/>
        </w:rPr>
        <w:t>«</w:t>
      </w:r>
      <w:r w:rsidRPr="0052470B">
        <w:rPr>
          <w:rStyle w:val="Char8"/>
          <w:rtl/>
        </w:rPr>
        <w:t>دوستم؛ پیامبر</w:t>
      </w:r>
      <w:r w:rsidR="000C6F25" w:rsidRPr="0052470B">
        <w:rPr>
          <w:rStyle w:val="Char8"/>
          <w:rFonts w:cs="CTraditional Arabic" w:hint="cs"/>
          <w:szCs w:val="28"/>
          <w:rtl/>
        </w:rPr>
        <w:t xml:space="preserve"> ص</w:t>
      </w:r>
      <w:r w:rsidRPr="0052470B">
        <w:rPr>
          <w:rStyle w:val="Char8"/>
          <w:rtl/>
        </w:rPr>
        <w:t xml:space="preserve"> مرا وصیت فرمود که هرگاه آبگوشتی پختی، آبش را زیاد کن، سپس به خانواده‌هایی از همسایه‌هایت توجه کن و به طور نیک و پسندیده، از آن غذا به آنان بده</w:t>
      </w:r>
      <w:r w:rsidR="004A2F19" w:rsidRPr="00EE7E0F">
        <w:rPr>
          <w:rStyle w:val="Char4"/>
          <w:rFonts w:hint="cs"/>
          <w:rtl/>
        </w:rPr>
        <w:t>»</w:t>
      </w:r>
      <w:r w:rsidRPr="0052470B">
        <w:rPr>
          <w:rStyle w:val="Char3"/>
          <w:rtl/>
        </w:rPr>
        <w:t>.</w:t>
      </w:r>
    </w:p>
    <w:p w:rsidR="00AD3A3B" w:rsidRPr="006637AC" w:rsidRDefault="00AD3A3B" w:rsidP="00FA5C34">
      <w:pPr>
        <w:pStyle w:val="a4"/>
        <w:spacing w:before="0" w:beforeAutospacing="0"/>
        <w:ind w:firstLine="284"/>
        <w:jc w:val="both"/>
        <w:rPr>
          <w:rStyle w:val="Char3"/>
          <w:rtl/>
        </w:rPr>
      </w:pPr>
      <w:r w:rsidRPr="006637AC">
        <w:rPr>
          <w:rStyle w:val="Char3"/>
          <w:rtl/>
        </w:rPr>
        <w:t xml:space="preserve">305- </w:t>
      </w:r>
      <w:r w:rsidR="004A2F19"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أَن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واللَّهِ لا يُؤْمِنُ</w:t>
      </w:r>
      <w:r w:rsidR="00140074" w:rsidRPr="0052470B">
        <w:rPr>
          <w:rtl/>
        </w:rPr>
        <w:t>،</w:t>
      </w:r>
      <w:r w:rsidRPr="0052470B">
        <w:rPr>
          <w:rtl/>
        </w:rPr>
        <w:t xml:space="preserve"> واللَّهِ لا يُؤْمِنُ</w:t>
      </w:r>
      <w:r w:rsidR="00140074" w:rsidRPr="0052470B">
        <w:rPr>
          <w:rtl/>
        </w:rPr>
        <w:t>»</w:t>
      </w:r>
      <w:r w:rsidRPr="0052470B">
        <w:rPr>
          <w:rtl/>
        </w:rPr>
        <w:t xml:space="preserve"> قِيلَ</w:t>
      </w:r>
      <w:r w:rsidR="0015419D" w:rsidRPr="0052470B">
        <w:rPr>
          <w:rtl/>
        </w:rPr>
        <w:t>:</w:t>
      </w:r>
      <w:r w:rsidRPr="0052470B">
        <w:rPr>
          <w:rtl/>
        </w:rPr>
        <w:t xml:space="preserve"> منْ يا رسولَ اللَّهِ</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الَّذي</w:t>
      </w:r>
      <w:r w:rsidR="0015419D" w:rsidRPr="0052470B">
        <w:rPr>
          <w:rtl/>
        </w:rPr>
        <w:t>:</w:t>
      </w:r>
      <w:r w:rsidRPr="0052470B">
        <w:rPr>
          <w:rtl/>
        </w:rPr>
        <w:t xml:space="preserve"> لا يأْم</w:t>
      </w:r>
      <w:r w:rsidR="006637AC">
        <w:rPr>
          <w:rtl/>
        </w:rPr>
        <w:t>نُ جارُهُ بَوَائِقَهُ</w:t>
      </w:r>
      <w:r w:rsidR="004A2F19" w:rsidRPr="0052470B">
        <w:rPr>
          <w:rFonts w:hint="cs"/>
          <w:rtl/>
        </w:rPr>
        <w:t>»</w:t>
      </w:r>
      <w:r w:rsidRPr="00EE7E0F">
        <w:rPr>
          <w:rStyle w:val="Char4"/>
          <w:rtl/>
        </w:rPr>
        <w:t>»</w:t>
      </w:r>
      <w:r w:rsidRPr="006637AC">
        <w:rPr>
          <w:rStyle w:val="Char5"/>
          <w:rtl/>
        </w:rPr>
        <w:t xml:space="preserve"> </w:t>
      </w:r>
      <w:r w:rsidRPr="0052470B">
        <w:rPr>
          <w:rStyle w:val="Char5"/>
          <w:rtl/>
        </w:rPr>
        <w:t>متفق عليه.</w:t>
      </w:r>
    </w:p>
    <w:p w:rsidR="00AD3A3B" w:rsidRPr="006637AC" w:rsidRDefault="00AD3A3B" w:rsidP="00FA5C34">
      <w:pPr>
        <w:pStyle w:val="a4"/>
        <w:spacing w:before="0" w:beforeAutospacing="0"/>
        <w:ind w:firstLine="284"/>
        <w:jc w:val="both"/>
        <w:rPr>
          <w:rStyle w:val="Char3"/>
          <w:rtl/>
        </w:rPr>
      </w:pPr>
      <w:r w:rsidRPr="0052470B">
        <w:rPr>
          <w:rStyle w:val="Char5"/>
          <w:rFonts w:hint="cs"/>
          <w:rtl/>
        </w:rPr>
        <w:t>وفي</w:t>
      </w:r>
      <w:r w:rsidRPr="0052470B">
        <w:rPr>
          <w:rStyle w:val="Char5"/>
          <w:rtl/>
        </w:rPr>
        <w:t xml:space="preserve"> </w:t>
      </w:r>
      <w:r w:rsidRPr="0052470B">
        <w:rPr>
          <w:rStyle w:val="Char5"/>
          <w:rFonts w:hint="cs"/>
          <w:rtl/>
        </w:rPr>
        <w:t>رواية</w:t>
      </w:r>
      <w:r w:rsidRPr="0052470B">
        <w:rPr>
          <w:rStyle w:val="Char5"/>
          <w:rtl/>
        </w:rPr>
        <w:t xml:space="preserve"> </w:t>
      </w:r>
      <w:r w:rsidRPr="0052470B">
        <w:rPr>
          <w:rStyle w:val="Char5"/>
          <w:rFonts w:hint="cs"/>
          <w:rtl/>
        </w:rPr>
        <w:t>ل</w:t>
      </w:r>
      <w:r w:rsidR="0052470B">
        <w:rPr>
          <w:rStyle w:val="Char5"/>
          <w:rFonts w:hint="cs"/>
          <w:rtl/>
        </w:rPr>
        <w:t>ـ</w:t>
      </w:r>
      <w:r w:rsidRPr="0052470B">
        <w:rPr>
          <w:rStyle w:val="Char5"/>
          <w:rFonts w:hint="cs"/>
          <w:rtl/>
        </w:rPr>
        <w:t>مسلمٍ</w:t>
      </w:r>
      <w:r w:rsidR="0015419D" w:rsidRPr="006637AC">
        <w:rPr>
          <w:rStyle w:val="Char5"/>
          <w:rtl/>
        </w:rPr>
        <w:t>:</w:t>
      </w:r>
      <w:r w:rsidRPr="006637AC">
        <w:rPr>
          <w:rStyle w:val="Char5"/>
          <w:rtl/>
        </w:rPr>
        <w:t xml:space="preserve"> </w:t>
      </w:r>
      <w:r w:rsidR="004A2F19" w:rsidRPr="0052470B">
        <w:rPr>
          <w:rStyle w:val="Char4"/>
          <w:rFonts w:hint="cs"/>
          <w:spacing w:val="0"/>
          <w:rtl/>
        </w:rPr>
        <w:t>«</w:t>
      </w:r>
      <w:r w:rsidRPr="0052470B">
        <w:rPr>
          <w:rtl/>
        </w:rPr>
        <w:t>لا يَدْخُلُ الجنَّة مَنْ لا يأْمنُ جارُهُ بوَائِقهُ</w:t>
      </w:r>
      <w:r w:rsidR="004A2F19" w:rsidRPr="00EE7E0F">
        <w:rPr>
          <w:rStyle w:val="Char4"/>
          <w:rFonts w:hint="cs"/>
          <w:rtl/>
        </w:rPr>
        <w:t>»</w:t>
      </w:r>
      <w:r w:rsidR="00140074" w:rsidRPr="006637AC">
        <w:rPr>
          <w:rStyle w:val="Char3"/>
          <w:rtl/>
        </w:rPr>
        <w:t>.</w:t>
      </w:r>
    </w:p>
    <w:p w:rsidR="00AD3A3B" w:rsidRPr="0052470B" w:rsidRDefault="008960CB" w:rsidP="00F63550">
      <w:pPr>
        <w:pStyle w:val="a8"/>
        <w:rPr>
          <w:rtl/>
        </w:rPr>
      </w:pPr>
      <w:r w:rsidRPr="00223823">
        <w:rPr>
          <w:rtl/>
        </w:rPr>
        <w:t>«</w:t>
      </w:r>
      <w:r w:rsidR="00AD3A3B" w:rsidRPr="00223823">
        <w:rPr>
          <w:rtl/>
        </w:rPr>
        <w:t>الْبَوائِقُ</w:t>
      </w:r>
      <w:r w:rsidR="00140074" w:rsidRPr="00223823">
        <w:rPr>
          <w:rtl/>
        </w:rPr>
        <w:t>»</w:t>
      </w:r>
      <w:r w:rsidR="00AD3A3B" w:rsidRPr="00223823">
        <w:rPr>
          <w:rtl/>
        </w:rPr>
        <w:t xml:space="preserve"> الْغَوَائِل وَالشُّرُّورُ</w:t>
      </w:r>
      <w:r w:rsidR="00140074" w:rsidRPr="0052470B">
        <w:rPr>
          <w:rStyle w:val="Char3"/>
          <w:rtl/>
        </w:rPr>
        <w:t>.</w:t>
      </w:r>
    </w:p>
    <w:p w:rsidR="00830E04" w:rsidRPr="0052470B" w:rsidRDefault="00830E04" w:rsidP="00CA2E2E">
      <w:pPr>
        <w:ind w:firstLine="284"/>
        <w:jc w:val="both"/>
        <w:rPr>
          <w:rStyle w:val="Char3"/>
          <w:rtl/>
        </w:rPr>
      </w:pPr>
      <w:r w:rsidRPr="0052470B">
        <w:rPr>
          <w:rStyle w:val="Char3"/>
          <w:rtl/>
        </w:rPr>
        <w:t xml:space="preserve">305.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EE01BC" w:rsidRPr="0052470B">
        <w:rPr>
          <w:rStyle w:val="Char8"/>
          <w:rFonts w:cs="CTraditional Arabic"/>
          <w:szCs w:val="28"/>
          <w:rtl/>
        </w:rPr>
        <w:t xml:space="preserve"> ص</w:t>
      </w:r>
      <w:r w:rsidRPr="0052470B">
        <w:rPr>
          <w:rStyle w:val="Char8"/>
          <w:rtl/>
        </w:rPr>
        <w:t xml:space="preserve"> فرمودند: «به خدا سوگند ایمان ندارد، به خدا سوگند ایمان ندارد، به خدا سوگند ایمان ندارد!»، سؤال شد: ای رسول خدا! چه کسی ایمان ندارد؟ فرمودند: «کسی که همسایه‌اش از خطر شرارت و فتنه‌ی او ایمن نباشد</w:t>
      </w:r>
      <w:r w:rsidR="00F63550"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348"/>
      </w:r>
      <w:r w:rsidR="00F63550" w:rsidRPr="0052470B">
        <w:rPr>
          <w:rStyle w:val="Char4"/>
          <w:rFonts w:hint="cs"/>
          <w:spacing w:val="0"/>
          <w:rtl/>
        </w:rPr>
        <w:t>.</w:t>
      </w:r>
    </w:p>
    <w:p w:rsidR="00830E04" w:rsidRPr="0052470B" w:rsidRDefault="00AD3A3B" w:rsidP="00CA2E2E">
      <w:pPr>
        <w:ind w:firstLine="284"/>
        <w:jc w:val="both"/>
        <w:rPr>
          <w:rStyle w:val="Char3"/>
          <w:rtl/>
        </w:rPr>
      </w:pPr>
      <w:r w:rsidRPr="0052470B">
        <w:rPr>
          <w:rStyle w:val="Char5"/>
          <w:rFonts w:hint="cs"/>
          <w:rtl/>
        </w:rPr>
        <w:t>وفي</w:t>
      </w:r>
      <w:r w:rsidRPr="0052470B">
        <w:rPr>
          <w:rStyle w:val="Char5"/>
          <w:rtl/>
        </w:rPr>
        <w:t xml:space="preserve"> </w:t>
      </w:r>
      <w:r w:rsidRPr="0052470B">
        <w:rPr>
          <w:rStyle w:val="Char5"/>
          <w:rFonts w:hint="cs"/>
          <w:rtl/>
        </w:rPr>
        <w:t>رواية</w:t>
      </w:r>
      <w:r w:rsidRPr="0052470B">
        <w:rPr>
          <w:rStyle w:val="Char5"/>
          <w:rtl/>
        </w:rPr>
        <w:t xml:space="preserve"> </w:t>
      </w:r>
      <w:r w:rsidRPr="0052470B">
        <w:rPr>
          <w:rStyle w:val="Char5"/>
          <w:rFonts w:hint="cs"/>
          <w:rtl/>
        </w:rPr>
        <w:t>ل</w:t>
      </w:r>
      <w:r w:rsidR="0052470B">
        <w:rPr>
          <w:rStyle w:val="Char5"/>
          <w:rFonts w:hint="cs"/>
          <w:rtl/>
        </w:rPr>
        <w:t>ـ</w:t>
      </w:r>
      <w:r w:rsidRPr="0052470B">
        <w:rPr>
          <w:rStyle w:val="Char5"/>
          <w:rFonts w:hint="cs"/>
          <w:rtl/>
        </w:rPr>
        <w:t>مسلمٍ</w:t>
      </w:r>
      <w:r w:rsidR="0015419D" w:rsidRPr="006637AC">
        <w:rPr>
          <w:rStyle w:val="Char5"/>
          <w:rtl/>
        </w:rPr>
        <w:t>:</w:t>
      </w:r>
      <w:r w:rsidRPr="006637AC">
        <w:rPr>
          <w:rStyle w:val="Char5"/>
          <w:rtl/>
        </w:rPr>
        <w:t xml:space="preserve"> </w:t>
      </w:r>
      <w:r w:rsidR="008960CB" w:rsidRPr="006637AC">
        <w:rPr>
          <w:rStyle w:val="Char4"/>
          <w:rtl/>
        </w:rPr>
        <w:t>«</w:t>
      </w:r>
      <w:r w:rsidRPr="0052470B">
        <w:rPr>
          <w:rStyle w:val="Char1"/>
          <w:rtl/>
        </w:rPr>
        <w:t>لا يَدْخُلُ الجنَّة مَنْ لا يأْمنُ جارُهُ بوَائِقهُ</w:t>
      </w:r>
      <w:r w:rsidR="00140074" w:rsidRPr="006637AC">
        <w:rPr>
          <w:rStyle w:val="Char4"/>
          <w:rtl/>
        </w:rPr>
        <w:t>»</w:t>
      </w:r>
      <w:r w:rsidR="00140074" w:rsidRPr="006637AC">
        <w:rPr>
          <w:rStyle w:val="Char5"/>
          <w:rtl/>
        </w:rPr>
        <w:t>.</w:t>
      </w:r>
      <w:r w:rsidR="00830E04" w:rsidRPr="006637AC">
        <w:rPr>
          <w:rStyle w:val="Char5"/>
          <w:rtl/>
        </w:rPr>
        <w:t xml:space="preserve"> </w:t>
      </w:r>
      <w:r w:rsidR="00830E04" w:rsidRPr="0052470B">
        <w:rPr>
          <w:rStyle w:val="Char3"/>
          <w:rtl/>
        </w:rPr>
        <w:t xml:space="preserve">در روایت دیگری از مسلم آمده است: </w:t>
      </w:r>
      <w:r w:rsidR="00F63550" w:rsidRPr="0052470B">
        <w:rPr>
          <w:rStyle w:val="Char4"/>
          <w:rFonts w:hint="cs"/>
          <w:spacing w:val="0"/>
          <w:rtl/>
        </w:rPr>
        <w:t>«</w:t>
      </w:r>
      <w:r w:rsidR="00830E04" w:rsidRPr="0052470B">
        <w:rPr>
          <w:rStyle w:val="Char8"/>
          <w:rtl/>
        </w:rPr>
        <w:t>هر کس که همسایه‌اش از شر او ایمن نباشد، داخل بهشت نمی‌شود</w:t>
      </w:r>
      <w:r w:rsidR="00F63550" w:rsidRPr="00EE7E0F">
        <w:rPr>
          <w:rStyle w:val="Char4"/>
          <w:rFonts w:hint="cs"/>
          <w:rtl/>
        </w:rPr>
        <w:t>»</w:t>
      </w:r>
      <w:r w:rsidR="00830E04" w:rsidRPr="0052470B">
        <w:rPr>
          <w:rStyle w:val="Char3"/>
          <w:rtl/>
        </w:rPr>
        <w:t>.</w:t>
      </w:r>
    </w:p>
    <w:p w:rsidR="00AD3A3B" w:rsidRPr="006637AC" w:rsidRDefault="00AD3A3B" w:rsidP="00FA5C34">
      <w:pPr>
        <w:pStyle w:val="a4"/>
        <w:spacing w:before="0" w:beforeAutospacing="0"/>
        <w:ind w:firstLine="284"/>
        <w:jc w:val="both"/>
        <w:rPr>
          <w:rStyle w:val="Char3"/>
          <w:rtl/>
        </w:rPr>
      </w:pPr>
      <w:r w:rsidRPr="006637AC">
        <w:rPr>
          <w:rStyle w:val="Char3"/>
          <w:rtl/>
        </w:rPr>
        <w:t xml:space="preserve">306- </w:t>
      </w:r>
      <w:r w:rsidRPr="0052470B">
        <w:rPr>
          <w:rStyle w:val="Char5"/>
          <w:rtl/>
        </w:rPr>
        <w:t>وعنه قال</w:t>
      </w:r>
      <w:r w:rsidR="0015419D" w:rsidRPr="006637AC">
        <w:rPr>
          <w:rStyle w:val="Char5"/>
          <w:rtl/>
        </w:rPr>
        <w:t>:</w:t>
      </w:r>
      <w:r w:rsidRPr="006637AC">
        <w:rPr>
          <w:rStyle w:val="Char5"/>
          <w:rtl/>
        </w:rPr>
        <w:t xml:space="preserve"> </w:t>
      </w:r>
      <w:r w:rsidR="00985B88"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يَا نِسَاءَ المُسلِمَاتِ لا تَحْقِرَنَّ جارَةٌ لجارتِهَا وَلَوْ فِرْسَنَ شَاةٍ</w:t>
      </w:r>
      <w:r w:rsidR="00140074" w:rsidRPr="0052470B">
        <w:rPr>
          <w:rtl/>
        </w:rPr>
        <w:t>»</w:t>
      </w:r>
      <w:r w:rsidR="00985B88" w:rsidRPr="00EE7E0F">
        <w:rPr>
          <w:rStyle w:val="Char4"/>
          <w:rFonts w:hint="cs"/>
          <w:rtl/>
        </w:rPr>
        <w:t>»</w:t>
      </w:r>
      <w:r w:rsidRPr="006637AC">
        <w:rPr>
          <w:rStyle w:val="Char5"/>
          <w:rtl/>
        </w:rPr>
        <w:t xml:space="preserve"> </w:t>
      </w:r>
      <w:r w:rsidRPr="0052470B">
        <w:rPr>
          <w:rStyle w:val="Char5"/>
          <w:rtl/>
        </w:rPr>
        <w:t>متفقٌ عليه</w:t>
      </w:r>
      <w:r w:rsidR="00140074" w:rsidRPr="006637AC">
        <w:rPr>
          <w:rStyle w:val="Char3"/>
          <w:rtl/>
        </w:rPr>
        <w:t>.</w:t>
      </w:r>
    </w:p>
    <w:p w:rsidR="00830E04" w:rsidRPr="0052470B" w:rsidRDefault="00830E04" w:rsidP="00CA2E2E">
      <w:pPr>
        <w:ind w:firstLine="284"/>
        <w:jc w:val="both"/>
        <w:rPr>
          <w:rStyle w:val="Char3"/>
          <w:rtl/>
        </w:rPr>
      </w:pPr>
      <w:r w:rsidRPr="0052470B">
        <w:rPr>
          <w:rStyle w:val="Char3"/>
          <w:rtl/>
        </w:rPr>
        <w:t xml:space="preserve">306.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EE01BC" w:rsidRPr="0052470B">
        <w:rPr>
          <w:rStyle w:val="Char8"/>
          <w:rFonts w:cs="CTraditional Arabic"/>
          <w:szCs w:val="28"/>
          <w:rtl/>
        </w:rPr>
        <w:t xml:space="preserve"> ص</w:t>
      </w:r>
      <w:r w:rsidRPr="0052470B">
        <w:rPr>
          <w:rStyle w:val="Char8"/>
          <w:rtl/>
        </w:rPr>
        <w:t xml:space="preserve"> فرمودند: «ای زنان مسلمان! نباید زن همسایه‌ای (هدیه‌ی خود به) زن همسایه‌اش را کوچک بشمارد، اگرچه استخوان کف پای گوسفندی باشد»</w:t>
      </w:r>
      <w:r w:rsidR="00985B88" w:rsidRPr="00EE7E0F">
        <w:rPr>
          <w:rStyle w:val="Char4"/>
          <w:rFonts w:hint="cs"/>
          <w:rtl/>
        </w:rPr>
        <w:t>»</w:t>
      </w:r>
      <w:r w:rsidRPr="00E96FD0">
        <w:rPr>
          <w:rStyle w:val="FootnoteReference"/>
          <w:rFonts w:ascii="IRNazli" w:hAnsi="IRNazli" w:cs="IRNazli"/>
          <w:sz w:val="28"/>
          <w:szCs w:val="28"/>
          <w:rtl/>
          <w:lang w:bidi="ar-AE"/>
        </w:rPr>
        <w:footnoteReference w:id="349"/>
      </w:r>
      <w:r w:rsidR="00985B88" w:rsidRPr="0052470B">
        <w:rPr>
          <w:rStyle w:val="Char4"/>
          <w:rFonts w:hint="cs"/>
          <w:spacing w:val="0"/>
          <w:rtl/>
        </w:rPr>
        <w:t>.</w:t>
      </w:r>
    </w:p>
    <w:p w:rsidR="00AD3A3B" w:rsidRPr="006637AC" w:rsidRDefault="00AD3A3B" w:rsidP="00FA5C34">
      <w:pPr>
        <w:pStyle w:val="a4"/>
        <w:spacing w:before="0" w:beforeAutospacing="0"/>
        <w:ind w:firstLine="284"/>
        <w:jc w:val="both"/>
        <w:rPr>
          <w:rStyle w:val="Char3"/>
          <w:rtl/>
        </w:rPr>
      </w:pPr>
      <w:r w:rsidRPr="006637AC">
        <w:rPr>
          <w:rStyle w:val="Char3"/>
          <w:rtl/>
        </w:rPr>
        <w:t xml:space="preserve">307- </w:t>
      </w:r>
      <w:r w:rsidR="00985B88" w:rsidRPr="0052470B">
        <w:rPr>
          <w:rStyle w:val="Char4"/>
          <w:rFonts w:hint="cs"/>
          <w:spacing w:val="0"/>
          <w:rtl/>
        </w:rPr>
        <w:t>«</w:t>
      </w:r>
      <w:r w:rsidRPr="0052470B">
        <w:rPr>
          <w:rtl/>
        </w:rPr>
        <w:t xml:space="preserve">وعنه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6637AC">
        <w:rPr>
          <w:rFonts w:hint="cs"/>
          <w:rtl/>
        </w:rPr>
        <w:t>«</w:t>
      </w:r>
      <w:r w:rsidRPr="0052470B">
        <w:rPr>
          <w:rtl/>
        </w:rPr>
        <w:t>لا يَمْنَعْ جارٌ جارَهُ أَنْ يغْرِزَ خَشَبَةً في جِدارِهِ</w:t>
      </w:r>
      <w:r w:rsidR="00140074" w:rsidRPr="0052470B">
        <w:rPr>
          <w:rtl/>
        </w:rPr>
        <w:t>»</w:t>
      </w:r>
      <w:r w:rsidRPr="0052470B">
        <w:rPr>
          <w:rtl/>
        </w:rPr>
        <w:t xml:space="preserve"> ثُمَّ يَقُولُ أَبو هريرة</w:t>
      </w:r>
      <w:r w:rsidR="0015419D" w:rsidRPr="0052470B">
        <w:rPr>
          <w:rtl/>
        </w:rPr>
        <w:t>:</w:t>
      </w:r>
      <w:r w:rsidRPr="0052470B">
        <w:rPr>
          <w:rtl/>
        </w:rPr>
        <w:t xml:space="preserve"> مَالي أَرَاكُمْ عنْهَا معْرِضِينَ</w:t>
      </w:r>
      <w:r w:rsidR="00140074" w:rsidRPr="0052470B">
        <w:rPr>
          <w:rtl/>
        </w:rPr>
        <w:t>،</w:t>
      </w:r>
      <w:r w:rsidRPr="0052470B">
        <w:rPr>
          <w:rtl/>
        </w:rPr>
        <w:t xml:space="preserve"> واللَّهِ لأرمينَّ بها بيْنَ أَكْتَافِكُمْ</w:t>
      </w:r>
      <w:r w:rsidR="00985B88" w:rsidRPr="00EE7E0F">
        <w:rPr>
          <w:rStyle w:val="Char4"/>
          <w:rFonts w:hint="cs"/>
          <w:rtl/>
        </w:rPr>
        <w:t>»</w:t>
      </w:r>
      <w:r w:rsidRPr="006637AC">
        <w:rPr>
          <w:rStyle w:val="Char5"/>
          <w:rtl/>
        </w:rPr>
        <w:t xml:space="preserve"> </w:t>
      </w:r>
      <w:r w:rsidRPr="0052470B">
        <w:rPr>
          <w:rStyle w:val="Char5"/>
          <w:rtl/>
        </w:rPr>
        <w:t>متفقٌ عليه</w:t>
      </w:r>
      <w:r w:rsidRPr="006637AC">
        <w:rPr>
          <w:rStyle w:val="Char3"/>
          <w:rtl/>
        </w:rPr>
        <w:t>.</w:t>
      </w:r>
    </w:p>
    <w:p w:rsidR="00AD3A3B" w:rsidRPr="0052470B" w:rsidRDefault="00AD3A3B" w:rsidP="00985B88">
      <w:pPr>
        <w:pStyle w:val="a8"/>
        <w:rPr>
          <w:rtl/>
        </w:rPr>
      </w:pPr>
      <w:r w:rsidRPr="00223823">
        <w:rPr>
          <w:rFonts w:hint="cs"/>
          <w:rtl/>
        </w:rPr>
        <w:t>رُوى</w:t>
      </w:r>
      <w:r w:rsidRPr="00223823">
        <w:rPr>
          <w:rtl/>
        </w:rPr>
        <w:t xml:space="preserve"> </w:t>
      </w:r>
      <w:r w:rsidR="008960CB" w:rsidRPr="00223823">
        <w:rPr>
          <w:rtl/>
        </w:rPr>
        <w:t>«</w:t>
      </w:r>
      <w:r w:rsidRPr="00223823">
        <w:rPr>
          <w:rtl/>
        </w:rPr>
        <w:t>خَشَبهُ</w:t>
      </w:r>
      <w:r w:rsidR="00140074" w:rsidRPr="00223823">
        <w:rPr>
          <w:rtl/>
        </w:rPr>
        <w:t>»</w:t>
      </w:r>
      <w:r w:rsidRPr="00223823">
        <w:rPr>
          <w:rtl/>
        </w:rPr>
        <w:t xml:space="preserve"> بالإِضَافَةِ والجمْعِ</w:t>
      </w:r>
      <w:r w:rsidR="00140074" w:rsidRPr="00223823">
        <w:rPr>
          <w:rtl/>
        </w:rPr>
        <w:t>،</w:t>
      </w:r>
      <w:r w:rsidRPr="00223823">
        <w:rPr>
          <w:rtl/>
        </w:rPr>
        <w:t xml:space="preserve"> ورُوِي </w:t>
      </w:r>
      <w:r w:rsidR="008960CB" w:rsidRPr="00223823">
        <w:rPr>
          <w:rtl/>
        </w:rPr>
        <w:t>«</w:t>
      </w:r>
      <w:r w:rsidRPr="00223823">
        <w:rPr>
          <w:rtl/>
        </w:rPr>
        <w:t>خَشبَةً</w:t>
      </w:r>
      <w:r w:rsidR="00140074" w:rsidRPr="00223823">
        <w:rPr>
          <w:rtl/>
        </w:rPr>
        <w:t>»</w:t>
      </w:r>
      <w:r w:rsidRPr="00223823">
        <w:rPr>
          <w:rtl/>
        </w:rPr>
        <w:t xml:space="preserve"> بالتَّنْوِينَ</w:t>
      </w:r>
      <w:r w:rsidRPr="0052470B">
        <w:rPr>
          <w:rtl/>
        </w:rPr>
        <w:t xml:space="preserve"> </w:t>
      </w:r>
      <w:r w:rsidR="00223823">
        <w:rPr>
          <w:rtl/>
        </w:rPr>
        <w:t>عَلَى الإِفْرَادِ</w:t>
      </w:r>
      <w:r w:rsidR="00140074" w:rsidRPr="0052470B">
        <w:rPr>
          <w:rtl/>
        </w:rPr>
        <w:t>.</w:t>
      </w:r>
      <w:r w:rsidRPr="0052470B">
        <w:rPr>
          <w:rtl/>
        </w:rPr>
        <w:t xml:space="preserve"> وقوله: مالي أَرَاكُمْ عنْهَا مُعْرِضِينَ</w:t>
      </w:r>
      <w:r w:rsidR="0015419D" w:rsidRPr="0052470B">
        <w:rPr>
          <w:rtl/>
        </w:rPr>
        <w:t>:</w:t>
      </w:r>
      <w:r w:rsidRPr="0052470B">
        <w:rPr>
          <w:rtl/>
        </w:rPr>
        <w:t xml:space="preserve"> يعني عنْ هذِهِ السُّنَّةِ</w:t>
      </w:r>
      <w:r w:rsidR="00140074" w:rsidRPr="0052470B">
        <w:rPr>
          <w:rtl/>
        </w:rPr>
        <w:t>.</w:t>
      </w:r>
    </w:p>
    <w:p w:rsidR="00830E04" w:rsidRPr="0052470B" w:rsidRDefault="00047DF6" w:rsidP="00CA2E2E">
      <w:pPr>
        <w:ind w:firstLine="284"/>
        <w:jc w:val="both"/>
        <w:rPr>
          <w:rStyle w:val="Char3"/>
          <w:rtl/>
        </w:rPr>
      </w:pPr>
      <w:r w:rsidRPr="0052470B">
        <w:rPr>
          <w:rStyle w:val="Char3"/>
          <w:rtl/>
        </w:rPr>
        <w:t xml:space="preserve">307. </w:t>
      </w:r>
      <w:r w:rsidR="00C7265D" w:rsidRPr="00C7265D">
        <w:rPr>
          <w:rStyle w:val="Char4"/>
          <w:rtl/>
        </w:rPr>
        <w:t>«</w:t>
      </w:r>
      <w:r w:rsidR="00206EAD" w:rsidRPr="00C7265D">
        <w:rPr>
          <w:rStyle w:val="Char8"/>
          <w:rtl/>
        </w:rPr>
        <w:t>از ابوهریره</w:t>
      </w:r>
      <w:r w:rsidR="003707A2" w:rsidRPr="0052470B">
        <w:rPr>
          <w:rStyle w:val="Char8"/>
          <w:rFonts w:cs="CTraditional Arabic"/>
          <w:szCs w:val="28"/>
          <w:rtl/>
        </w:rPr>
        <w:t xml:space="preserve"> س</w:t>
      </w:r>
      <w:r w:rsidR="00206EAD" w:rsidRPr="0052470B">
        <w:rPr>
          <w:rStyle w:val="Char8"/>
          <w:rtl/>
        </w:rPr>
        <w:t xml:space="preserve"> روایت شده است که پیامبر</w:t>
      </w:r>
      <w:r w:rsidR="00EE01BC" w:rsidRPr="0052470B">
        <w:rPr>
          <w:rStyle w:val="Char8"/>
          <w:rFonts w:cs="CTraditional Arabic"/>
          <w:szCs w:val="28"/>
          <w:rtl/>
        </w:rPr>
        <w:t xml:space="preserve"> ص</w:t>
      </w:r>
      <w:r w:rsidR="00206EAD" w:rsidRPr="0052470B">
        <w:rPr>
          <w:rStyle w:val="Char8"/>
          <w:rtl/>
        </w:rPr>
        <w:t xml:space="preserve"> فرمودند: «همسایه</w:t>
      </w:r>
      <w:r w:rsidR="00B66C73" w:rsidRPr="0052470B">
        <w:rPr>
          <w:rStyle w:val="Char8"/>
          <w:rtl/>
        </w:rPr>
        <w:t xml:space="preserve"> نباید مانع همسایه‌اش شود که اگر نیاز داشت، چوبی در دیوارش فرو برد»؛ سپس ابوهریره</w:t>
      </w:r>
      <w:r w:rsidR="003707A2" w:rsidRPr="0052470B">
        <w:rPr>
          <w:rStyle w:val="Char8"/>
          <w:rFonts w:cs="CTraditional Arabic"/>
          <w:szCs w:val="28"/>
          <w:rtl/>
        </w:rPr>
        <w:t xml:space="preserve"> س</w:t>
      </w:r>
      <w:r w:rsidR="00B66C73" w:rsidRPr="0052470B">
        <w:rPr>
          <w:rStyle w:val="Char8"/>
          <w:rtl/>
        </w:rPr>
        <w:t xml:space="preserve"> می‌گوید: چرا می‌بینم که شما از این سنت رویگردان هستید! به‌خدا سوگند! این (سنت) را به شانه‌های شما خواهم زد. (کنایه از اجرا کردن دستور است)</w:t>
      </w:r>
      <w:r w:rsidR="00985B88" w:rsidRPr="0052470B">
        <w:rPr>
          <w:rStyle w:val="Char8"/>
          <w:rFonts w:hint="cs"/>
          <w:rtl/>
        </w:rPr>
        <w:t>»</w:t>
      </w:r>
      <w:r w:rsidR="00985B88" w:rsidRPr="00EE7E0F">
        <w:rPr>
          <w:rStyle w:val="Char4"/>
          <w:rFonts w:hint="cs"/>
          <w:rtl/>
        </w:rPr>
        <w:t>»</w:t>
      </w:r>
      <w:r w:rsidR="00FF02A6" w:rsidRPr="00E96FD0">
        <w:rPr>
          <w:rStyle w:val="FootnoteReference"/>
          <w:rFonts w:ascii="IRNazli" w:hAnsi="IRNazli" w:cs="IRNazli"/>
          <w:sz w:val="28"/>
          <w:szCs w:val="28"/>
          <w:rtl/>
          <w:lang w:bidi="ar-AE"/>
        </w:rPr>
        <w:footnoteReference w:id="350"/>
      </w:r>
      <w:r w:rsidR="00985B88" w:rsidRPr="0052470B">
        <w:rPr>
          <w:rStyle w:val="Char4"/>
          <w:rFonts w:hint="cs"/>
          <w:spacing w:val="0"/>
          <w:rtl/>
        </w:rPr>
        <w:t>.</w:t>
      </w:r>
    </w:p>
    <w:p w:rsidR="00AD3A3B" w:rsidRPr="006637AC" w:rsidRDefault="00AD3A3B" w:rsidP="00FA5C34">
      <w:pPr>
        <w:pStyle w:val="a4"/>
        <w:spacing w:before="0" w:beforeAutospacing="0"/>
        <w:ind w:firstLine="284"/>
        <w:jc w:val="both"/>
        <w:rPr>
          <w:rStyle w:val="Char3"/>
          <w:rtl/>
        </w:rPr>
      </w:pPr>
      <w:r w:rsidRPr="006637AC">
        <w:rPr>
          <w:rStyle w:val="Char3"/>
          <w:rtl/>
        </w:rPr>
        <w:t>308-</w:t>
      </w:r>
      <w:r w:rsidR="000C6F25" w:rsidRPr="006637AC">
        <w:rPr>
          <w:rStyle w:val="Char3"/>
          <w:rtl/>
        </w:rPr>
        <w:t xml:space="preserve"> </w:t>
      </w:r>
      <w:r w:rsidR="00985B88" w:rsidRPr="0052470B">
        <w:rPr>
          <w:rStyle w:val="Char4"/>
          <w:rFonts w:hint="cs"/>
          <w:spacing w:val="0"/>
          <w:rtl/>
        </w:rPr>
        <w:t>«</w:t>
      </w:r>
      <w:r w:rsidRPr="0052470B">
        <w:rPr>
          <w:rtl/>
        </w:rPr>
        <w:t xml:space="preserve">وعنه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مَنْ كَانَ يُؤْمِنُ باللَّهِ وَالْيَوْمِ الآخِرِ، فَلا يُؤْذِ جَارَهُ</w:t>
      </w:r>
      <w:r w:rsidR="00140074" w:rsidRPr="0052470B">
        <w:rPr>
          <w:rtl/>
        </w:rPr>
        <w:t>،</w:t>
      </w:r>
      <w:r w:rsidRPr="0052470B">
        <w:rPr>
          <w:rtl/>
        </w:rPr>
        <w:t xml:space="preserve"> وَمَنْ كَان يُؤْمِنُ بِاللَّهِ والْيَوْمِ الآخرِ</w:t>
      </w:r>
      <w:r w:rsidR="00140074" w:rsidRPr="0052470B">
        <w:rPr>
          <w:rtl/>
        </w:rPr>
        <w:t>،</w:t>
      </w:r>
      <w:r w:rsidRPr="0052470B">
        <w:rPr>
          <w:rtl/>
        </w:rPr>
        <w:t xml:space="preserve"> فَلْيكرِمْ ضَيْفهُ</w:t>
      </w:r>
      <w:r w:rsidR="00140074" w:rsidRPr="0052470B">
        <w:rPr>
          <w:rtl/>
        </w:rPr>
        <w:t>،</w:t>
      </w:r>
      <w:r w:rsidRPr="0052470B">
        <w:rPr>
          <w:rtl/>
        </w:rPr>
        <w:t xml:space="preserve"> وَمَنْ كَانَ يُؤْمنُ بِاللَّهِ وَالْيومِ الآخِرِ</w:t>
      </w:r>
      <w:r w:rsidR="00140074" w:rsidRPr="0052470B">
        <w:rPr>
          <w:rtl/>
        </w:rPr>
        <w:t>،</w:t>
      </w:r>
      <w:r w:rsidRPr="0052470B">
        <w:rPr>
          <w:rtl/>
        </w:rPr>
        <w:t xml:space="preserve"> فَلْيَقُلْ خَيْراً أَوْ لِيَسْكُتْ</w:t>
      </w:r>
      <w:r w:rsidR="00140074" w:rsidRPr="0052470B">
        <w:rPr>
          <w:rtl/>
        </w:rPr>
        <w:t>»</w:t>
      </w:r>
      <w:r w:rsidR="00985B88" w:rsidRPr="00EE7E0F">
        <w:rPr>
          <w:rStyle w:val="Char4"/>
          <w:rFonts w:hint="cs"/>
          <w:rtl/>
        </w:rPr>
        <w:t>»</w:t>
      </w:r>
      <w:r w:rsidRPr="006637AC">
        <w:rPr>
          <w:rStyle w:val="Char5"/>
          <w:rtl/>
        </w:rPr>
        <w:t xml:space="preserve"> </w:t>
      </w:r>
      <w:r w:rsidRPr="0052470B">
        <w:rPr>
          <w:rStyle w:val="Char5"/>
          <w:rtl/>
        </w:rPr>
        <w:t>متفقٌ عليه</w:t>
      </w:r>
      <w:r w:rsidR="00140074" w:rsidRPr="006637AC">
        <w:rPr>
          <w:rStyle w:val="Char3"/>
          <w:rtl/>
        </w:rPr>
        <w:t>.</w:t>
      </w:r>
    </w:p>
    <w:p w:rsidR="00B66C73" w:rsidRPr="0052470B" w:rsidRDefault="00B66C73" w:rsidP="00CA2E2E">
      <w:pPr>
        <w:ind w:firstLine="284"/>
        <w:jc w:val="both"/>
        <w:rPr>
          <w:rStyle w:val="Char3"/>
          <w:rtl/>
        </w:rPr>
      </w:pPr>
      <w:r w:rsidRPr="0052470B">
        <w:rPr>
          <w:rStyle w:val="Char3"/>
          <w:rtl/>
        </w:rPr>
        <w:t>308.</w:t>
      </w:r>
      <w:r w:rsidR="00FF02A6" w:rsidRPr="0052470B">
        <w:rPr>
          <w:rStyle w:val="Char3"/>
          <w:rtl/>
        </w:rPr>
        <w:t xml:space="preserve"> </w:t>
      </w:r>
      <w:r w:rsidR="00C7265D" w:rsidRPr="00C7265D">
        <w:rPr>
          <w:rStyle w:val="Char4"/>
          <w:rtl/>
        </w:rPr>
        <w:t>«</w:t>
      </w:r>
      <w:r w:rsidR="00FF02A6" w:rsidRPr="00C7265D">
        <w:rPr>
          <w:rStyle w:val="Char8"/>
          <w:rtl/>
        </w:rPr>
        <w:t>از ابوهریره</w:t>
      </w:r>
      <w:r w:rsidR="003707A2" w:rsidRPr="0052470B">
        <w:rPr>
          <w:rStyle w:val="Char8"/>
          <w:rFonts w:cs="CTraditional Arabic"/>
          <w:szCs w:val="28"/>
          <w:rtl/>
        </w:rPr>
        <w:t xml:space="preserve"> س</w:t>
      </w:r>
      <w:r w:rsidR="00FF02A6" w:rsidRPr="0052470B">
        <w:rPr>
          <w:rStyle w:val="Char8"/>
          <w:rtl/>
        </w:rPr>
        <w:t xml:space="preserve"> روایت شده است که پیامبر</w:t>
      </w:r>
      <w:r w:rsidR="000C6F25" w:rsidRPr="0052470B">
        <w:rPr>
          <w:rStyle w:val="Char8"/>
          <w:rFonts w:cs="CTraditional Arabic"/>
          <w:szCs w:val="28"/>
          <w:rtl/>
        </w:rPr>
        <w:t xml:space="preserve"> ص</w:t>
      </w:r>
      <w:r w:rsidR="00FF02A6" w:rsidRPr="0052470B">
        <w:rPr>
          <w:rStyle w:val="Char8"/>
          <w:rtl/>
        </w:rPr>
        <w:t>فرمودند: «هر کس به خدا و روز قیامت ایمان دارد، همسایه‌اش را اذیت نکند، هر کس به خدا و روز قیامت ایمان دارد، مهمانش را احترام بگ</w:t>
      </w:r>
      <w:r w:rsidR="00785A1A" w:rsidRPr="0052470B">
        <w:rPr>
          <w:rStyle w:val="Char8"/>
          <w:rFonts w:hint="cs"/>
          <w:rtl/>
        </w:rPr>
        <w:t>ذا</w:t>
      </w:r>
      <w:r w:rsidR="00FF02A6" w:rsidRPr="0052470B">
        <w:rPr>
          <w:rStyle w:val="Char8"/>
          <w:rtl/>
        </w:rPr>
        <w:t>رد، هر کس به خدا و روز قیامت ایمان دارد، یا سخن نیک بگوید، یا ساکت باشد»</w:t>
      </w:r>
      <w:r w:rsidR="00985B88" w:rsidRPr="00EE7E0F">
        <w:rPr>
          <w:rStyle w:val="Char4"/>
          <w:rFonts w:hint="cs"/>
          <w:rtl/>
        </w:rPr>
        <w:t>»</w:t>
      </w:r>
      <w:r w:rsidR="00FF02A6" w:rsidRPr="00E96FD0">
        <w:rPr>
          <w:rStyle w:val="FootnoteReference"/>
          <w:rFonts w:ascii="IRNazli" w:hAnsi="IRNazli" w:cs="IRNazli"/>
          <w:sz w:val="28"/>
          <w:szCs w:val="28"/>
          <w:rtl/>
          <w:lang w:bidi="ar-AE"/>
        </w:rPr>
        <w:footnoteReference w:id="351"/>
      </w:r>
      <w:r w:rsidR="00985B88" w:rsidRPr="0052470B">
        <w:rPr>
          <w:rStyle w:val="Char4"/>
          <w:rFonts w:hint="cs"/>
          <w:spacing w:val="0"/>
          <w:rtl/>
        </w:rPr>
        <w:t>.</w:t>
      </w:r>
    </w:p>
    <w:p w:rsidR="00AD3A3B" w:rsidRPr="0052470B" w:rsidRDefault="00AD3A3B" w:rsidP="00FA5C34">
      <w:pPr>
        <w:pStyle w:val="a4"/>
        <w:spacing w:before="0" w:beforeAutospacing="0"/>
        <w:ind w:firstLine="284"/>
        <w:jc w:val="both"/>
        <w:rPr>
          <w:rStyle w:val="Char5"/>
          <w:rtl/>
        </w:rPr>
      </w:pPr>
      <w:r w:rsidRPr="006637AC">
        <w:rPr>
          <w:rStyle w:val="Char3"/>
          <w:rtl/>
        </w:rPr>
        <w:t xml:space="preserve">309- </w:t>
      </w:r>
      <w:r w:rsidR="00985B88" w:rsidRPr="0052470B">
        <w:rPr>
          <w:rStyle w:val="Char4"/>
          <w:rFonts w:hint="cs"/>
          <w:spacing w:val="0"/>
          <w:rtl/>
        </w:rPr>
        <w:t>«</w:t>
      </w:r>
      <w:r w:rsidRPr="0052470B">
        <w:rPr>
          <w:rtl/>
        </w:rPr>
        <w:t xml:space="preserve">وعن أبي شُريْح الخُزاعيِّ </w:t>
      </w:r>
      <w:r w:rsidR="00EE01BC" w:rsidRPr="0052470B">
        <w:rPr>
          <w:rFonts w:cs="CTraditional Arabic"/>
          <w:szCs w:val="28"/>
          <w:rtl/>
        </w:rPr>
        <w:t>س</w:t>
      </w:r>
      <w:r w:rsidRPr="0052470B">
        <w:rPr>
          <w:rtl/>
        </w:rPr>
        <w:t xml:space="preserve"> أَن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«مَنْ كَانَ يُؤمِنُ بِاللَّهِ والْيوْمِ الآخِرِ</w:t>
      </w:r>
      <w:r w:rsidR="00140074" w:rsidRPr="0052470B">
        <w:rPr>
          <w:rtl/>
        </w:rPr>
        <w:t>،</w:t>
      </w:r>
      <w:r w:rsidRPr="0052470B">
        <w:rPr>
          <w:rtl/>
        </w:rPr>
        <w:t xml:space="preserve"> فَلْيُحسِنْ إلِى جارِهِ</w:t>
      </w:r>
      <w:r w:rsidR="00140074" w:rsidRPr="0052470B">
        <w:rPr>
          <w:rtl/>
        </w:rPr>
        <w:t>،</w:t>
      </w:r>
      <w:r w:rsidRPr="0052470B">
        <w:rPr>
          <w:rtl/>
        </w:rPr>
        <w:t xml:space="preserve"> ومنْ كَانَ يُؤْمِنُ بِاللَّهِ واليومِ الآخِرِ فَلْيُكْرِمْ ضَيْفهُ، ومنْ كانَ يؤمنُ باللَّهِ واليومِ الآخرِ فَلْيَقُلْ خَيْراً أَوْ لِيسْكُتْ</w:t>
      </w:r>
      <w:r w:rsidR="00985B88" w:rsidRPr="0052470B">
        <w:rPr>
          <w:rFonts w:hint="cs"/>
          <w:rtl/>
        </w:rPr>
        <w:t>»</w:t>
      </w:r>
      <w:r w:rsidR="00140074" w:rsidRPr="00EE7E0F">
        <w:rPr>
          <w:rStyle w:val="Char4"/>
          <w:rtl/>
        </w:rPr>
        <w:t>»</w:t>
      </w:r>
      <w:r w:rsidRPr="006637AC">
        <w:rPr>
          <w:rStyle w:val="Char5"/>
          <w:rtl/>
        </w:rPr>
        <w:t xml:space="preserve"> </w:t>
      </w:r>
      <w:r w:rsidRPr="0052470B">
        <w:rPr>
          <w:rStyle w:val="Char5"/>
          <w:rtl/>
        </w:rPr>
        <w:t>رواه مسلم ب</w:t>
      </w:r>
      <w:r w:rsidR="0052470B">
        <w:rPr>
          <w:rStyle w:val="Char5"/>
          <w:rFonts w:hint="cs"/>
          <w:rtl/>
        </w:rPr>
        <w:t>ـ</w:t>
      </w:r>
      <w:r w:rsidRPr="0052470B">
        <w:rPr>
          <w:rStyle w:val="Char5"/>
          <w:rtl/>
        </w:rPr>
        <w:t>هذا اللفظ، وروى البخاري بعضه</w:t>
      </w:r>
      <w:r w:rsidR="00140074" w:rsidRPr="0052470B">
        <w:rPr>
          <w:rStyle w:val="Char5"/>
          <w:rtl/>
        </w:rPr>
        <w:t>.</w:t>
      </w:r>
    </w:p>
    <w:p w:rsidR="00FF02A6" w:rsidRPr="0052470B" w:rsidRDefault="00FF02A6" w:rsidP="00456C73">
      <w:pPr>
        <w:ind w:firstLine="284"/>
        <w:jc w:val="both"/>
        <w:rPr>
          <w:rStyle w:val="Char3"/>
          <w:rtl/>
        </w:rPr>
      </w:pPr>
      <w:r w:rsidRPr="0052470B">
        <w:rPr>
          <w:rStyle w:val="Char3"/>
          <w:rtl/>
        </w:rPr>
        <w:t>309</w:t>
      </w:r>
      <w:r w:rsidRPr="00C7265D">
        <w:rPr>
          <w:rStyle w:val="Char3"/>
          <w:rtl/>
        </w:rPr>
        <w:t xml:space="preserve">. </w:t>
      </w:r>
      <w:r w:rsidR="00134CD8" w:rsidRPr="00134CD8">
        <w:rPr>
          <w:rStyle w:val="Char4"/>
          <w:rtl/>
        </w:rPr>
        <w:t>«</w:t>
      </w:r>
      <w:r w:rsidRPr="00134CD8">
        <w:rPr>
          <w:rStyle w:val="Char8"/>
          <w:rtl/>
        </w:rPr>
        <w:t>از ابوشریح خزاعی</w:t>
      </w:r>
      <w:r w:rsidR="00456C73">
        <w:rPr>
          <w:rStyle w:val="Char8"/>
          <w:rFonts w:hint="cs"/>
          <w:rtl/>
        </w:rPr>
        <w:t xml:space="preserve"> </w:t>
      </w:r>
      <w:r w:rsidR="00456C73">
        <w:rPr>
          <w:rStyle w:val="Char8"/>
          <w:rFonts w:cs="CTraditional Arabic" w:hint="cs"/>
          <w:rtl/>
        </w:rPr>
        <w:t xml:space="preserve">س </w:t>
      </w:r>
      <w:r w:rsidRPr="00134CD8">
        <w:rPr>
          <w:rStyle w:val="Char8"/>
          <w:rtl/>
        </w:rPr>
        <w:t>روایت شده است که پیامبر</w:t>
      </w:r>
      <w:r w:rsidR="000C6F25" w:rsidRPr="0052470B">
        <w:rPr>
          <w:rFonts w:cs="CTraditional Arabic"/>
          <w:sz w:val="28"/>
          <w:szCs w:val="28"/>
          <w:rtl/>
          <w:lang w:bidi="ar-AE"/>
        </w:rPr>
        <w:t xml:space="preserve"> ص</w:t>
      </w:r>
      <w:r w:rsidRPr="00134CD8">
        <w:rPr>
          <w:rStyle w:val="Char8"/>
          <w:rtl/>
        </w:rPr>
        <w:t xml:space="preserve"> فرمودند: «هر کس به خدا و روز قیامت ایمان دارد، به همسایه‌اش نیکی کند، هر کس به خدا و روز قیامت ایمان دارد، یا </w:t>
      </w:r>
      <w:r w:rsidR="0078543C" w:rsidRPr="00134CD8">
        <w:rPr>
          <w:rStyle w:val="Char8"/>
          <w:rFonts w:hint="cs"/>
          <w:rtl/>
        </w:rPr>
        <w:t>س</w:t>
      </w:r>
      <w:r w:rsidRPr="00134CD8">
        <w:rPr>
          <w:rStyle w:val="Char8"/>
          <w:rtl/>
        </w:rPr>
        <w:t>خن نیک بگوید، یا ساکت باشد</w:t>
      </w:r>
      <w:r w:rsidR="00985B88" w:rsidRPr="00134CD8">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352"/>
      </w:r>
      <w:r w:rsidR="00985B88" w:rsidRPr="00134CD8">
        <w:rPr>
          <w:rStyle w:val="Char3"/>
          <w:rFonts w:hint="cs"/>
          <w:rtl/>
        </w:rPr>
        <w:t>.</w:t>
      </w:r>
    </w:p>
    <w:p w:rsidR="00BE6C7F" w:rsidRPr="006637AC" w:rsidRDefault="00BE6C7F" w:rsidP="00CA2E2E">
      <w:pPr>
        <w:pStyle w:val="a4"/>
        <w:spacing w:before="0" w:beforeAutospacing="0"/>
        <w:ind w:firstLine="284"/>
        <w:jc w:val="both"/>
        <w:rPr>
          <w:rStyle w:val="Char3"/>
          <w:rtl/>
        </w:rPr>
      </w:pPr>
      <w:r w:rsidRPr="006637AC">
        <w:rPr>
          <w:rStyle w:val="Char3"/>
          <w:rtl/>
        </w:rPr>
        <w:t xml:space="preserve">310- </w:t>
      </w:r>
      <w:r w:rsidR="00985B88"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Pr="0052470B">
        <w:rPr>
          <w:rtl/>
        </w:rPr>
        <w:t xml:space="preserve"> قالت</w:t>
      </w:r>
      <w:r w:rsidR="0015419D" w:rsidRPr="0052470B">
        <w:rPr>
          <w:rtl/>
        </w:rPr>
        <w:t>:</w:t>
      </w:r>
      <w:r w:rsidRPr="0052470B">
        <w:rPr>
          <w:rtl/>
        </w:rPr>
        <w:t xml:space="preserve"> قلت</w:t>
      </w:r>
      <w:r w:rsidR="0015419D" w:rsidRPr="0052470B">
        <w:rPr>
          <w:rtl/>
        </w:rPr>
        <w:t>:</w:t>
      </w:r>
      <w:r w:rsidRPr="0052470B">
        <w:rPr>
          <w:rtl/>
        </w:rPr>
        <w:t xml:space="preserve"> يا رسول اللَّه إِنّ</w:t>
      </w:r>
      <w:r w:rsidR="00472935" w:rsidRPr="0052470B">
        <w:rPr>
          <w:rtl/>
        </w:rPr>
        <w:t>َ لي جَارَيْنِ</w:t>
      </w:r>
      <w:r w:rsidRPr="0052470B">
        <w:rPr>
          <w:rtl/>
        </w:rPr>
        <w:t>، فَإِلى أَيِّهما أُهْدِى؟ قال</w:t>
      </w:r>
      <w:r w:rsidR="0015419D" w:rsidRPr="0052470B">
        <w:rPr>
          <w:rtl/>
        </w:rPr>
        <w:t>:</w:t>
      </w:r>
      <w:r w:rsidRPr="0052470B">
        <w:rPr>
          <w:rtl/>
        </w:rPr>
        <w:t xml:space="preserve"> </w:t>
      </w:r>
      <w:r w:rsidR="008960CB" w:rsidRPr="0052470B">
        <w:rPr>
          <w:rtl/>
        </w:rPr>
        <w:t>«</w:t>
      </w:r>
      <w:r w:rsidRPr="0052470B">
        <w:rPr>
          <w:rtl/>
        </w:rPr>
        <w:t>إلى أَقْربهمِا مِنْك باباً</w:t>
      </w:r>
      <w:r w:rsidR="00140074" w:rsidRPr="0052470B">
        <w:rPr>
          <w:rtl/>
        </w:rPr>
        <w:t>»</w:t>
      </w:r>
      <w:r w:rsidR="00985B88" w:rsidRPr="00EE7E0F">
        <w:rPr>
          <w:rStyle w:val="Char4"/>
          <w:rFonts w:hint="cs"/>
          <w:rtl/>
        </w:rPr>
        <w:t>»</w:t>
      </w:r>
      <w:r w:rsidRPr="006637AC">
        <w:rPr>
          <w:rStyle w:val="Char5"/>
          <w:rtl/>
        </w:rPr>
        <w:t xml:space="preserve"> رواه البخار</w:t>
      </w:r>
      <w:r w:rsidR="009419ED" w:rsidRPr="006637AC">
        <w:rPr>
          <w:rStyle w:val="Char5"/>
          <w:rtl/>
        </w:rPr>
        <w:t>ی</w:t>
      </w:r>
      <w:r w:rsidR="00140074" w:rsidRPr="006637AC">
        <w:rPr>
          <w:rStyle w:val="Char3"/>
          <w:rtl/>
        </w:rPr>
        <w:t>.</w:t>
      </w:r>
    </w:p>
    <w:p w:rsidR="00FF02A6" w:rsidRPr="0052470B" w:rsidRDefault="00FF02A6" w:rsidP="00CA2E2E">
      <w:pPr>
        <w:ind w:firstLine="284"/>
        <w:jc w:val="both"/>
        <w:rPr>
          <w:rStyle w:val="Char3"/>
          <w:rtl/>
        </w:rPr>
      </w:pPr>
      <w:r w:rsidRPr="0052470B">
        <w:rPr>
          <w:rStyle w:val="Char3"/>
          <w:rtl/>
        </w:rPr>
        <w:t xml:space="preserve">310. </w:t>
      </w:r>
      <w:r w:rsidR="00C7265D" w:rsidRPr="00C7265D">
        <w:rPr>
          <w:rStyle w:val="Char4"/>
          <w:rtl/>
        </w:rPr>
        <w:t>«</w:t>
      </w:r>
      <w:r w:rsidRPr="00C7265D">
        <w:rPr>
          <w:rStyle w:val="Char8"/>
          <w:rtl/>
        </w:rPr>
        <w:t>از حضرت</w:t>
      </w:r>
      <w:r w:rsidRPr="0052470B">
        <w:rPr>
          <w:rStyle w:val="Char8"/>
          <w:rtl/>
        </w:rPr>
        <w:t xml:space="preserve"> عایشه</w:t>
      </w:r>
      <w:r w:rsidR="000C6F25" w:rsidRPr="0052470B">
        <w:rPr>
          <w:rFonts w:cs="CTraditional Arabic" w:hint="cs"/>
          <w:sz w:val="28"/>
          <w:szCs w:val="28"/>
          <w:rtl/>
          <w:lang w:bidi="ar-AE"/>
        </w:rPr>
        <w:t xml:space="preserve"> ل</w:t>
      </w:r>
      <w:r w:rsidRPr="0052470B">
        <w:rPr>
          <w:rStyle w:val="Char8"/>
          <w:rtl/>
        </w:rPr>
        <w:t>روایت شده است که گفت: از پیامبر</w:t>
      </w:r>
      <w:r w:rsidR="000C6F25" w:rsidRPr="0052470B">
        <w:rPr>
          <w:rStyle w:val="Char8"/>
          <w:rFonts w:cs="CTraditional Arabic"/>
          <w:szCs w:val="28"/>
          <w:rtl/>
        </w:rPr>
        <w:t xml:space="preserve"> ص</w:t>
      </w:r>
      <w:r w:rsidRPr="0052470B">
        <w:rPr>
          <w:rStyle w:val="Char8"/>
          <w:rtl/>
        </w:rPr>
        <w:t xml:space="preserve"> سؤال کردم: ای رسول خدا! من دو همسایه دارم، به کدام</w:t>
      </w:r>
      <w:r w:rsidR="0052470B">
        <w:rPr>
          <w:rStyle w:val="Char8"/>
          <w:rFonts w:hint="cs"/>
          <w:rtl/>
        </w:rPr>
        <w:t>‌</w:t>
      </w:r>
      <w:r w:rsidRPr="0052470B">
        <w:rPr>
          <w:rStyle w:val="Char8"/>
          <w:rtl/>
        </w:rPr>
        <w:t>شان (غذا یا مانند آن) هدیه کنم؟ فرمودند: «به آن که در خانه‌اش به تو نزدیک‌تر است</w:t>
      </w:r>
      <w:r w:rsidRPr="0052470B">
        <w:rPr>
          <w:rStyle w:val="Char3"/>
          <w:rtl/>
        </w:rPr>
        <w:t>»</w:t>
      </w:r>
      <w:r w:rsidR="000859E6" w:rsidRPr="00EE7E0F">
        <w:rPr>
          <w:rStyle w:val="Char4"/>
          <w:rFonts w:hint="cs"/>
          <w:rtl/>
        </w:rPr>
        <w:t>»</w:t>
      </w:r>
      <w:r w:rsidRPr="00E96FD0">
        <w:rPr>
          <w:rStyle w:val="FootnoteReference"/>
          <w:rFonts w:ascii="IRNazli" w:hAnsi="IRNazli" w:cs="IRNazli"/>
          <w:sz w:val="28"/>
          <w:szCs w:val="28"/>
          <w:rtl/>
          <w:lang w:bidi="ar-AE"/>
        </w:rPr>
        <w:footnoteReference w:id="353"/>
      </w:r>
      <w:r w:rsidR="000859E6" w:rsidRPr="0052470B">
        <w:rPr>
          <w:rStyle w:val="Char4"/>
          <w:rFonts w:hint="cs"/>
          <w:spacing w:val="0"/>
          <w:rtl/>
        </w:rPr>
        <w:t>.</w:t>
      </w:r>
    </w:p>
    <w:p w:rsidR="00BE6C7F" w:rsidRPr="006637AC" w:rsidRDefault="0078543C" w:rsidP="00FA5C34">
      <w:pPr>
        <w:pStyle w:val="a4"/>
        <w:spacing w:before="0" w:beforeAutospacing="0"/>
        <w:ind w:firstLine="284"/>
        <w:jc w:val="both"/>
        <w:rPr>
          <w:rStyle w:val="Char3"/>
          <w:rtl/>
        </w:rPr>
      </w:pPr>
      <w:r w:rsidRPr="006637AC">
        <w:rPr>
          <w:rStyle w:val="Char3"/>
          <w:rtl/>
        </w:rPr>
        <w:t>31</w:t>
      </w:r>
      <w:r w:rsidRPr="006637AC">
        <w:rPr>
          <w:rStyle w:val="Char3"/>
          <w:rFonts w:hint="cs"/>
          <w:rtl/>
        </w:rPr>
        <w:t>1</w:t>
      </w:r>
      <w:r w:rsidRPr="006637AC">
        <w:rPr>
          <w:rStyle w:val="Char3"/>
          <w:rtl/>
        </w:rPr>
        <w:t xml:space="preserve">- </w:t>
      </w:r>
      <w:r w:rsidR="000F0414" w:rsidRPr="0052470B">
        <w:rPr>
          <w:rStyle w:val="Char4"/>
          <w:rFonts w:hint="cs"/>
          <w:spacing w:val="0"/>
          <w:rtl/>
        </w:rPr>
        <w:t>«</w:t>
      </w:r>
      <w:r w:rsidR="006637AC">
        <w:rPr>
          <w:rFonts w:hint="cs"/>
          <w:rtl/>
        </w:rPr>
        <w:t xml:space="preserve">وعن عبدالله بن عمر </w:t>
      </w:r>
      <w:r w:rsidR="00EE01BC" w:rsidRPr="0052470B">
        <w:rPr>
          <w:rFonts w:cs="CTraditional Arabic" w:hint="cs"/>
          <w:szCs w:val="28"/>
          <w:rtl/>
        </w:rPr>
        <w:t>ب</w:t>
      </w:r>
      <w:r w:rsidR="001E0FB2" w:rsidRPr="0052470B">
        <w:rPr>
          <w:rFonts w:hint="cs"/>
          <w:rtl/>
        </w:rPr>
        <w:t xml:space="preserve"> قال: قال</w:t>
      </w:r>
      <w:r w:rsidR="00472935" w:rsidRPr="0052470B">
        <w:rPr>
          <w:rFonts w:hint="cs"/>
          <w:rtl/>
        </w:rPr>
        <w:t>َ</w:t>
      </w:r>
      <w:r w:rsidR="001E0FB2" w:rsidRPr="0052470B">
        <w:rPr>
          <w:rFonts w:hint="cs"/>
          <w:rtl/>
        </w:rPr>
        <w:t xml:space="preserve"> رسول</w:t>
      </w:r>
      <w:r w:rsidR="00472935" w:rsidRPr="0052470B">
        <w:rPr>
          <w:rFonts w:hint="cs"/>
          <w:rtl/>
        </w:rPr>
        <w:t>ُ</w:t>
      </w:r>
      <w:r w:rsidR="001E0FB2" w:rsidRPr="0052470B">
        <w:rPr>
          <w:rFonts w:hint="cs"/>
          <w:rtl/>
        </w:rPr>
        <w:t xml:space="preserve"> الله </w:t>
      </w:r>
      <w:r w:rsidR="00EE01BC" w:rsidRPr="0052470B">
        <w:rPr>
          <w:rFonts w:cs="CTraditional Arabic" w:hint="cs"/>
          <w:szCs w:val="28"/>
          <w:rtl/>
        </w:rPr>
        <w:t>ص</w:t>
      </w:r>
      <w:r w:rsidR="001E0FB2" w:rsidRPr="0052470B">
        <w:rPr>
          <w:rFonts w:hint="cs"/>
          <w:rtl/>
        </w:rPr>
        <w:t xml:space="preserve">: </w:t>
      </w:r>
      <w:r w:rsidR="001E0FB2" w:rsidRPr="0052470B">
        <w:rPr>
          <w:rFonts w:hint="cs"/>
          <w:rtl/>
          <w:lang w:bidi="fa-IR"/>
        </w:rPr>
        <w:t>«</w:t>
      </w:r>
      <w:r w:rsidR="001E0FB2" w:rsidRPr="0052470B">
        <w:rPr>
          <w:rFonts w:hint="cs"/>
          <w:rtl/>
        </w:rPr>
        <w:t>خير</w:t>
      </w:r>
      <w:r w:rsidR="00472935" w:rsidRPr="0052470B">
        <w:rPr>
          <w:rFonts w:hint="cs"/>
          <w:rtl/>
        </w:rPr>
        <w:t>ُ</w:t>
      </w:r>
      <w:r w:rsidR="001E0FB2" w:rsidRPr="0052470B">
        <w:rPr>
          <w:rFonts w:hint="cs"/>
          <w:rtl/>
        </w:rPr>
        <w:t xml:space="preserve"> الأصحاب</w:t>
      </w:r>
      <w:r w:rsidR="00472935" w:rsidRPr="0052470B">
        <w:rPr>
          <w:rFonts w:hint="cs"/>
          <w:rtl/>
        </w:rPr>
        <w:t>ِ</w:t>
      </w:r>
      <w:r w:rsidR="001E0FB2" w:rsidRPr="0052470B">
        <w:rPr>
          <w:rFonts w:hint="cs"/>
          <w:rtl/>
        </w:rPr>
        <w:t xml:space="preserve"> عند الله</w:t>
      </w:r>
      <w:r w:rsidR="00472935" w:rsidRPr="0052470B">
        <w:rPr>
          <w:rFonts w:hint="cs"/>
          <w:rtl/>
        </w:rPr>
        <w:t>ِ</w:t>
      </w:r>
      <w:r w:rsidR="001E0FB2" w:rsidRPr="0052470B">
        <w:rPr>
          <w:rFonts w:hint="cs"/>
          <w:rtl/>
        </w:rPr>
        <w:t xml:space="preserve"> تعالى خير</w:t>
      </w:r>
      <w:r w:rsidR="00472935" w:rsidRPr="0052470B">
        <w:rPr>
          <w:rFonts w:hint="cs"/>
          <w:rtl/>
        </w:rPr>
        <w:t>ُ</w:t>
      </w:r>
      <w:r w:rsidR="001E0FB2" w:rsidRPr="0052470B">
        <w:rPr>
          <w:rFonts w:hint="cs"/>
          <w:rtl/>
        </w:rPr>
        <w:t>هم لصاحب</w:t>
      </w:r>
      <w:r w:rsidR="00472935" w:rsidRPr="0052470B">
        <w:rPr>
          <w:rFonts w:hint="cs"/>
          <w:rtl/>
        </w:rPr>
        <w:t>ِ</w:t>
      </w:r>
      <w:r w:rsidR="001E0FB2" w:rsidRPr="0052470B">
        <w:rPr>
          <w:rFonts w:hint="cs"/>
          <w:rtl/>
        </w:rPr>
        <w:t>ه</w:t>
      </w:r>
      <w:r w:rsidR="00472935" w:rsidRPr="0052470B">
        <w:rPr>
          <w:rFonts w:hint="cs"/>
          <w:rtl/>
        </w:rPr>
        <w:t>ِ</w:t>
      </w:r>
      <w:r w:rsidR="001E0FB2" w:rsidRPr="0052470B">
        <w:rPr>
          <w:rFonts w:hint="cs"/>
          <w:rtl/>
        </w:rPr>
        <w:t xml:space="preserve"> و خير</w:t>
      </w:r>
      <w:r w:rsidR="00472935" w:rsidRPr="0052470B">
        <w:rPr>
          <w:rFonts w:hint="cs"/>
          <w:rtl/>
        </w:rPr>
        <w:t>ُ</w:t>
      </w:r>
      <w:r w:rsidR="001E0FB2" w:rsidRPr="0052470B">
        <w:rPr>
          <w:rFonts w:hint="cs"/>
          <w:rtl/>
        </w:rPr>
        <w:t xml:space="preserve"> الجيران</w:t>
      </w:r>
      <w:r w:rsidR="00472935" w:rsidRPr="0052470B">
        <w:rPr>
          <w:rFonts w:hint="cs"/>
          <w:rtl/>
        </w:rPr>
        <w:t>ِ</w:t>
      </w:r>
      <w:r w:rsidR="001E0FB2" w:rsidRPr="0052470B">
        <w:rPr>
          <w:rFonts w:hint="cs"/>
          <w:rtl/>
        </w:rPr>
        <w:t xml:space="preserve"> عند الله</w:t>
      </w:r>
      <w:r w:rsidR="00472935" w:rsidRPr="0052470B">
        <w:rPr>
          <w:rFonts w:hint="cs"/>
          <w:rtl/>
        </w:rPr>
        <w:t>ِ</w:t>
      </w:r>
      <w:r w:rsidR="001E0FB2" w:rsidRPr="0052470B">
        <w:rPr>
          <w:rFonts w:hint="cs"/>
          <w:rtl/>
        </w:rPr>
        <w:t xml:space="preserve"> تعالى خير</w:t>
      </w:r>
      <w:r w:rsidR="00472935" w:rsidRPr="0052470B">
        <w:rPr>
          <w:rFonts w:hint="cs"/>
          <w:rtl/>
        </w:rPr>
        <w:t>ُ</w:t>
      </w:r>
      <w:r w:rsidR="001E0FB2" w:rsidRPr="0052470B">
        <w:rPr>
          <w:rFonts w:hint="cs"/>
          <w:rtl/>
        </w:rPr>
        <w:t>هم لجار</w:t>
      </w:r>
      <w:r w:rsidR="00472935" w:rsidRPr="0052470B">
        <w:rPr>
          <w:rFonts w:hint="cs"/>
          <w:rtl/>
        </w:rPr>
        <w:t>ِ</w:t>
      </w:r>
      <w:r w:rsidR="001E0FB2" w:rsidRPr="0052470B">
        <w:rPr>
          <w:rFonts w:hint="cs"/>
          <w:rtl/>
        </w:rPr>
        <w:t>ه</w:t>
      </w:r>
      <w:r w:rsidR="000F0414" w:rsidRPr="0052470B">
        <w:rPr>
          <w:rFonts w:hint="cs"/>
          <w:rtl/>
        </w:rPr>
        <w:t>»</w:t>
      </w:r>
      <w:r w:rsidR="001E0FB2" w:rsidRPr="00EE7E0F">
        <w:rPr>
          <w:rStyle w:val="Char4"/>
          <w:rFonts w:hint="cs"/>
          <w:rtl/>
        </w:rPr>
        <w:t>»</w:t>
      </w:r>
      <w:r w:rsidR="001E0FB2" w:rsidRPr="006637AC">
        <w:rPr>
          <w:rStyle w:val="Char5"/>
          <w:rFonts w:hint="cs"/>
          <w:rtl/>
        </w:rPr>
        <w:t xml:space="preserve"> </w:t>
      </w:r>
      <w:r w:rsidR="001E0FB2" w:rsidRPr="0052470B">
        <w:rPr>
          <w:rStyle w:val="Char5"/>
          <w:rFonts w:hint="cs"/>
          <w:rtl/>
        </w:rPr>
        <w:t>رواه الترمذي وقال: حديث حسن</w:t>
      </w:r>
      <w:r w:rsidRPr="0052470B">
        <w:rPr>
          <w:rStyle w:val="Char5"/>
          <w:rtl/>
        </w:rPr>
        <w:t>.</w:t>
      </w:r>
    </w:p>
    <w:p w:rsidR="00134CD8" w:rsidRDefault="00FF02A6" w:rsidP="00134CD8">
      <w:pPr>
        <w:ind w:firstLine="284"/>
        <w:jc w:val="both"/>
        <w:rPr>
          <w:rStyle w:val="Char4"/>
          <w:spacing w:val="0"/>
          <w:rtl/>
        </w:rPr>
      </w:pPr>
      <w:r w:rsidRPr="0052470B">
        <w:rPr>
          <w:rStyle w:val="Char3"/>
          <w:rtl/>
        </w:rPr>
        <w:t xml:space="preserve">311. </w:t>
      </w:r>
      <w:r w:rsidR="00C7265D" w:rsidRPr="00C7265D">
        <w:rPr>
          <w:rStyle w:val="Char4"/>
          <w:rtl/>
        </w:rPr>
        <w:t>«</w:t>
      </w:r>
      <w:r w:rsidRPr="00C7265D">
        <w:rPr>
          <w:rStyle w:val="Char8"/>
          <w:rtl/>
        </w:rPr>
        <w:t>از عبدالله</w:t>
      </w:r>
      <w:r w:rsidRPr="0052470B">
        <w:rPr>
          <w:rStyle w:val="Char8"/>
          <w:rtl/>
        </w:rPr>
        <w:t xml:space="preserve"> بن عمر</w:t>
      </w:r>
      <w:r w:rsidR="000C6F25" w:rsidRPr="0052470B">
        <w:rPr>
          <w:rFonts w:cs="CTraditional Arabic"/>
          <w:sz w:val="28"/>
          <w:szCs w:val="28"/>
          <w:rtl/>
          <w:lang w:bidi="ar-AE"/>
        </w:rPr>
        <w:t xml:space="preserve"> ب</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«بهترین دوستان نزد خدا، کسی است که برای دوستش بهتر و بهترین همسایه‌ها نزد خدا، کسی است که برای همسایه‌ی خود بهتر باشد»</w:t>
      </w:r>
      <w:r w:rsidR="000F0414" w:rsidRPr="00EE7E0F">
        <w:rPr>
          <w:rStyle w:val="Char4"/>
          <w:rFonts w:hint="cs"/>
          <w:rtl/>
        </w:rPr>
        <w:t>»</w:t>
      </w:r>
      <w:r w:rsidR="00597E57" w:rsidRPr="00E96FD0">
        <w:rPr>
          <w:rStyle w:val="FootnoteReference"/>
          <w:rFonts w:ascii="IRNazli" w:hAnsi="IRNazli" w:cs="IRNazli"/>
          <w:sz w:val="28"/>
          <w:szCs w:val="28"/>
          <w:rtl/>
          <w:lang w:bidi="ar-AE"/>
        </w:rPr>
        <w:footnoteReference w:id="354"/>
      </w:r>
      <w:r w:rsidR="000F0414" w:rsidRPr="0052470B">
        <w:rPr>
          <w:rStyle w:val="Char4"/>
          <w:rFonts w:hint="cs"/>
          <w:spacing w:val="0"/>
          <w:rtl/>
        </w:rPr>
        <w:t>.</w:t>
      </w:r>
    </w:p>
    <w:p w:rsidR="00647B9B" w:rsidRPr="00647B9B" w:rsidRDefault="00647B9B" w:rsidP="00647B9B">
      <w:pPr>
        <w:pStyle w:val="af2"/>
        <w:rPr>
          <w:rtl/>
        </w:rPr>
      </w:pPr>
      <w:bookmarkStart w:id="238" w:name="_Toc442124416"/>
      <w:bookmarkStart w:id="239" w:name="_Toc437943059"/>
      <w:r w:rsidRPr="00647B9B">
        <w:rPr>
          <w:rFonts w:hint="cs"/>
          <w:rtl/>
        </w:rPr>
        <w:t xml:space="preserve">40- </w:t>
      </w:r>
      <w:r w:rsidRPr="00647B9B">
        <w:rPr>
          <w:rtl/>
        </w:rPr>
        <w:t>باب بر الوالدين وصلة الأرحام</w:t>
      </w:r>
      <w:bookmarkEnd w:id="238"/>
    </w:p>
    <w:p w:rsidR="00597E57" w:rsidRPr="00647B9B" w:rsidRDefault="00647B9B" w:rsidP="00647B9B">
      <w:pPr>
        <w:pStyle w:val="af"/>
        <w:bidi/>
        <w:rPr>
          <w:rStyle w:val="Char3"/>
          <w:rFonts w:ascii="IRZar" w:hAnsi="IRZar" w:cs="IRZar"/>
          <w:sz w:val="24"/>
          <w:szCs w:val="24"/>
          <w:rtl/>
        </w:rPr>
      </w:pPr>
      <w:bookmarkStart w:id="240" w:name="_Toc442124417"/>
      <w:r w:rsidRPr="00647B9B">
        <w:rPr>
          <w:rFonts w:hint="cs"/>
          <w:rtl/>
        </w:rPr>
        <w:t>باب نیکویی با پدر و مادر و صله‌ی رحم</w:t>
      </w:r>
      <w:bookmarkEnd w:id="239"/>
      <w:bookmarkEnd w:id="240"/>
    </w:p>
    <w:p w:rsidR="00314C5F" w:rsidRPr="00134CD8" w:rsidRDefault="00314C5F" w:rsidP="00134CD8">
      <w:pPr>
        <w:pStyle w:val="a8"/>
        <w:rPr>
          <w:rStyle w:val="Char3"/>
          <w:rFonts w:ascii="mylotus" w:hAnsi="mylotus" w:cs="mylotus"/>
          <w:sz w:val="27"/>
          <w:szCs w:val="27"/>
          <w:rtl/>
        </w:rPr>
      </w:pPr>
      <w:r w:rsidRPr="00134CD8">
        <w:rPr>
          <w:rStyle w:val="Char3"/>
          <w:rFonts w:ascii="mylotus" w:hAnsi="mylotus" w:cs="mylotus"/>
          <w:sz w:val="27"/>
          <w:szCs w:val="27"/>
          <w:rtl/>
        </w:rPr>
        <w:t>قال</w:t>
      </w:r>
      <w:r w:rsidR="00134CD8">
        <w:rPr>
          <w:rStyle w:val="Char3"/>
          <w:rFonts w:ascii="mylotus" w:hAnsi="mylotus" w:cs="mylotus"/>
          <w:sz w:val="27"/>
          <w:szCs w:val="27"/>
        </w:rPr>
        <w:t xml:space="preserve"> </w:t>
      </w:r>
      <w:r w:rsidRPr="00134CD8">
        <w:rPr>
          <w:rStyle w:val="Char3"/>
          <w:rFonts w:ascii="mylotus" w:hAnsi="mylotus" w:cs="mylotus" w:hint="cs"/>
          <w:sz w:val="27"/>
          <w:szCs w:val="27"/>
          <w:rtl/>
        </w:rPr>
        <w:t>الله</w:t>
      </w:r>
      <w:r w:rsidRPr="00134CD8">
        <w:rPr>
          <w:rStyle w:val="Char3"/>
          <w:rFonts w:ascii="mylotus" w:hAnsi="mylotus" w:cs="mylotus"/>
          <w:sz w:val="27"/>
          <w:szCs w:val="27"/>
          <w:rtl/>
        </w:rPr>
        <w:t xml:space="preserve"> </w:t>
      </w:r>
      <w:r w:rsidRPr="00134CD8">
        <w:rPr>
          <w:rStyle w:val="Char3"/>
          <w:rFonts w:ascii="mylotus" w:hAnsi="mylotus" w:cs="mylotus" w:hint="cs"/>
          <w:sz w:val="27"/>
          <w:szCs w:val="27"/>
          <w:rtl/>
        </w:rPr>
        <w:t>تعالی</w:t>
      </w:r>
      <w:r w:rsidRPr="00134CD8">
        <w:rPr>
          <w:rStyle w:val="Char3"/>
          <w:rFonts w:ascii="mylotus" w:hAnsi="mylotus" w:cs="mylotus"/>
          <w:sz w:val="27"/>
          <w:szCs w:val="27"/>
          <w:rtl/>
        </w:rPr>
        <w:t>:</w:t>
      </w:r>
    </w:p>
    <w:p w:rsidR="00314C5F" w:rsidRPr="00EE7E0F" w:rsidRDefault="00D21F14" w:rsidP="00056E8F">
      <w:pPr>
        <w:pStyle w:val="a5"/>
        <w:rPr>
          <w:rStyle w:val="Char9"/>
          <w:rtl/>
        </w:rPr>
      </w:pPr>
      <w:r w:rsidRPr="0052470B">
        <w:rPr>
          <w:rStyle w:val="Char4"/>
          <w:rFonts w:hint="cs"/>
          <w:spacing w:val="0"/>
          <w:rtl/>
        </w:rPr>
        <w:t>﴿</w:t>
      </w:r>
      <w:r w:rsidRPr="00056E8F">
        <w:rPr>
          <w:rtl/>
        </w:rPr>
        <w:t>وَ</w:t>
      </w:r>
      <w:r w:rsidRPr="00056E8F">
        <w:rPr>
          <w:rFonts w:hint="cs"/>
          <w:rtl/>
        </w:rPr>
        <w:t>ٱعۡبُدُواْ</w:t>
      </w:r>
      <w:r w:rsidRPr="00056E8F">
        <w:rPr>
          <w:rtl/>
        </w:rPr>
        <w:t xml:space="preserve"> </w:t>
      </w:r>
      <w:r w:rsidRPr="00056E8F">
        <w:rPr>
          <w:rFonts w:hint="cs"/>
          <w:rtl/>
        </w:rPr>
        <w:t>ٱللَّهَ</w:t>
      </w:r>
      <w:r w:rsidRPr="00056E8F">
        <w:rPr>
          <w:rtl/>
        </w:rPr>
        <w:t xml:space="preserve"> وَلَا تُشۡرِكُواْ بِهِ</w:t>
      </w:r>
      <w:r w:rsidRPr="00056E8F">
        <w:rPr>
          <w:rFonts w:hint="cs"/>
          <w:rtl/>
        </w:rPr>
        <w:t>ۦ</w:t>
      </w:r>
      <w:r w:rsidRPr="00056E8F">
        <w:rPr>
          <w:rtl/>
        </w:rPr>
        <w:t xml:space="preserve"> شَيۡ‍ٔٗاۖ وَبِ</w:t>
      </w:r>
      <w:r w:rsidRPr="00056E8F">
        <w:rPr>
          <w:rFonts w:hint="cs"/>
          <w:rtl/>
        </w:rPr>
        <w:t>ٱلۡوَٰلِدَيۡنِ</w:t>
      </w:r>
      <w:r w:rsidRPr="00056E8F">
        <w:rPr>
          <w:rtl/>
        </w:rPr>
        <w:t xml:space="preserve"> إِحۡسَٰنٗا وَبِذِي </w:t>
      </w:r>
      <w:r w:rsidRPr="00056E8F">
        <w:rPr>
          <w:rFonts w:hint="cs"/>
          <w:rtl/>
        </w:rPr>
        <w:t>ٱلۡقُرۡبَىٰ</w:t>
      </w:r>
      <w:r w:rsidRPr="00056E8F">
        <w:rPr>
          <w:rtl/>
        </w:rPr>
        <w:t xml:space="preserve"> وَ</w:t>
      </w:r>
      <w:r w:rsidRPr="00056E8F">
        <w:rPr>
          <w:rFonts w:hint="cs"/>
          <w:rtl/>
        </w:rPr>
        <w:t>ٱلۡيَتَٰمَىٰ</w:t>
      </w:r>
      <w:r w:rsidRPr="00056E8F">
        <w:rPr>
          <w:rtl/>
        </w:rPr>
        <w:t xml:space="preserve"> وَ</w:t>
      </w:r>
      <w:r w:rsidRPr="00056E8F">
        <w:rPr>
          <w:rFonts w:hint="cs"/>
          <w:rtl/>
        </w:rPr>
        <w:t>ٱلۡمَسَٰكِينِ</w:t>
      </w:r>
      <w:r w:rsidRPr="00056E8F">
        <w:rPr>
          <w:rtl/>
        </w:rPr>
        <w:t xml:space="preserve"> وَ</w:t>
      </w:r>
      <w:r w:rsidRPr="00056E8F">
        <w:rPr>
          <w:rFonts w:hint="cs"/>
          <w:rtl/>
        </w:rPr>
        <w:t>ٱلۡجَارِ</w:t>
      </w:r>
      <w:r w:rsidRPr="00056E8F">
        <w:rPr>
          <w:rtl/>
        </w:rPr>
        <w:t xml:space="preserve"> ذِي </w:t>
      </w:r>
      <w:r w:rsidRPr="00056E8F">
        <w:rPr>
          <w:rFonts w:hint="cs"/>
          <w:rtl/>
        </w:rPr>
        <w:t>ٱلۡقُرۡبَىٰ</w:t>
      </w:r>
      <w:r w:rsidRPr="00056E8F">
        <w:rPr>
          <w:rtl/>
        </w:rPr>
        <w:t xml:space="preserve"> وَ</w:t>
      </w:r>
      <w:r w:rsidRPr="00056E8F">
        <w:rPr>
          <w:rFonts w:hint="cs"/>
          <w:rtl/>
        </w:rPr>
        <w:t>ٱلۡجَارِ</w:t>
      </w:r>
      <w:r w:rsidRPr="00056E8F">
        <w:rPr>
          <w:rtl/>
        </w:rPr>
        <w:t xml:space="preserve"> </w:t>
      </w:r>
      <w:r w:rsidRPr="00056E8F">
        <w:rPr>
          <w:rFonts w:hint="cs"/>
          <w:rtl/>
        </w:rPr>
        <w:t>ٱلۡجُنُبِ</w:t>
      </w:r>
      <w:r w:rsidRPr="00056E8F">
        <w:rPr>
          <w:rtl/>
        </w:rPr>
        <w:t xml:space="preserve"> وَ</w:t>
      </w:r>
      <w:r w:rsidRPr="00056E8F">
        <w:rPr>
          <w:rFonts w:hint="cs"/>
          <w:rtl/>
        </w:rPr>
        <w:t>ٱلصَّاحِبِ</w:t>
      </w:r>
      <w:r w:rsidRPr="00056E8F">
        <w:rPr>
          <w:rtl/>
        </w:rPr>
        <w:t xml:space="preserve"> بِ</w:t>
      </w:r>
      <w:r w:rsidRPr="00056E8F">
        <w:rPr>
          <w:rFonts w:hint="cs"/>
          <w:rtl/>
        </w:rPr>
        <w:t>ٱلۡجَنۢبِ</w:t>
      </w:r>
      <w:r w:rsidRPr="00056E8F">
        <w:rPr>
          <w:rtl/>
        </w:rPr>
        <w:t xml:space="preserve"> وَ</w:t>
      </w:r>
      <w:r w:rsidRPr="00056E8F">
        <w:rPr>
          <w:rFonts w:hint="cs"/>
          <w:rtl/>
        </w:rPr>
        <w:t>ٱبۡنِ</w:t>
      </w:r>
      <w:r w:rsidRPr="00056E8F">
        <w:rPr>
          <w:rtl/>
        </w:rPr>
        <w:t xml:space="preserve"> </w:t>
      </w:r>
      <w:r w:rsidRPr="00056E8F">
        <w:rPr>
          <w:rFonts w:hint="cs"/>
          <w:rtl/>
        </w:rPr>
        <w:t>ٱلسَّبِيلِ</w:t>
      </w:r>
      <w:r w:rsidRPr="00056E8F">
        <w:rPr>
          <w:rtl/>
        </w:rPr>
        <w:t xml:space="preserve"> وَمَا مَلَكَتۡ أَيۡمَٰنُكُ</w:t>
      </w:r>
      <w:r w:rsidRPr="00056E8F">
        <w:rPr>
          <w:rFonts w:hint="cs"/>
          <w:rtl/>
        </w:rPr>
        <w:t>مۡ</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[النساء: 36]</w:t>
      </w:r>
      <w:r w:rsidR="006C4483" w:rsidRPr="00EE7E0F">
        <w:rPr>
          <w:rStyle w:val="Char9"/>
          <w:rtl/>
        </w:rPr>
        <w:t>.</w:t>
      </w:r>
    </w:p>
    <w:p w:rsidR="00314C5F" w:rsidRPr="0052470B" w:rsidRDefault="00314C5F" w:rsidP="00B2736A">
      <w:pPr>
        <w:pStyle w:val="a2"/>
        <w:rPr>
          <w:sz w:val="28"/>
          <w:szCs w:val="28"/>
          <w:rtl/>
        </w:rPr>
      </w:pPr>
      <w:r w:rsidRPr="0052470B">
        <w:rPr>
          <w:rStyle w:val="Char4"/>
          <w:spacing w:val="0"/>
          <w:rtl/>
        </w:rPr>
        <w:t>«</w:t>
      </w:r>
      <w:r w:rsidRPr="0052470B">
        <w:rPr>
          <w:rtl/>
        </w:rPr>
        <w:t>(تنها) خداوند را عبادت کنید و هیچ چیزی را شریک او قرار ندهید و به پدر و مادر، خویشاوندان، یتیمان، درماندگان و بیچارگان، همسایگان خویشاوند و غیر خویشاوند، دوست نزدیک، در راه ماندگان، بندگان و کنیزان، نیکی کنید</w:t>
      </w:r>
      <w:r w:rsidRPr="00EE7E0F">
        <w:rPr>
          <w:rStyle w:val="Char4"/>
          <w:rtl/>
        </w:rPr>
        <w:t>»</w:t>
      </w:r>
      <w:r w:rsidRPr="0052470B">
        <w:rPr>
          <w:rtl/>
        </w:rPr>
        <w:t>.</w:t>
      </w:r>
    </w:p>
    <w:p w:rsidR="00314C5F" w:rsidRPr="00134CD8" w:rsidRDefault="00134CD8" w:rsidP="00134CD8">
      <w:pPr>
        <w:pStyle w:val="a8"/>
        <w:rPr>
          <w:rStyle w:val="Char3"/>
          <w:rFonts w:ascii="mylotus" w:hAnsi="mylotus" w:cs="mylotus"/>
          <w:sz w:val="27"/>
          <w:szCs w:val="27"/>
          <w:rtl/>
        </w:rPr>
      </w:pPr>
      <w:r w:rsidRPr="00134CD8">
        <w:rPr>
          <w:rStyle w:val="Char3"/>
          <w:rFonts w:ascii="mylotus" w:hAnsi="mylotus" w:cs="mylotus"/>
          <w:sz w:val="27"/>
          <w:szCs w:val="27"/>
          <w:rtl/>
        </w:rPr>
        <w:t>و</w:t>
      </w:r>
      <w:r w:rsidR="00314C5F" w:rsidRPr="00134CD8">
        <w:rPr>
          <w:rStyle w:val="Char3"/>
          <w:rFonts w:ascii="mylotus" w:hAnsi="mylotus" w:cs="mylotus"/>
          <w:sz w:val="27"/>
          <w:szCs w:val="27"/>
          <w:rtl/>
        </w:rPr>
        <w:t>قال</w:t>
      </w:r>
      <w:r w:rsidR="00314C5F" w:rsidRPr="00134CD8">
        <w:rPr>
          <w:rStyle w:val="Char3"/>
          <w:rFonts w:ascii="Times New Roman" w:hAnsi="Times New Roman" w:cs="Times New Roman" w:hint="cs"/>
          <w:sz w:val="27"/>
          <w:szCs w:val="27"/>
          <w:rtl/>
        </w:rPr>
        <w:t>‌</w:t>
      </w:r>
      <w:r w:rsidR="00314C5F" w:rsidRPr="00134CD8">
        <w:rPr>
          <w:rStyle w:val="Char3"/>
          <w:rFonts w:ascii="mylotus" w:hAnsi="mylotus" w:cs="mylotus"/>
          <w:sz w:val="27"/>
          <w:szCs w:val="27"/>
          <w:rtl/>
        </w:rPr>
        <w:t xml:space="preserve"> </w:t>
      </w:r>
      <w:r w:rsidR="00314C5F" w:rsidRPr="00134CD8">
        <w:rPr>
          <w:rStyle w:val="Char3"/>
          <w:rFonts w:ascii="mylotus" w:hAnsi="mylotus" w:cs="mylotus" w:hint="cs"/>
          <w:sz w:val="27"/>
          <w:szCs w:val="27"/>
          <w:rtl/>
        </w:rPr>
        <w:t>تعالی</w:t>
      </w:r>
      <w:r w:rsidR="00314C5F" w:rsidRPr="00134CD8">
        <w:rPr>
          <w:rStyle w:val="Char3"/>
          <w:rFonts w:ascii="mylotus" w:hAnsi="mylotus" w:cs="mylotus"/>
          <w:sz w:val="27"/>
          <w:szCs w:val="27"/>
          <w:rtl/>
        </w:rPr>
        <w:t>:</w:t>
      </w:r>
    </w:p>
    <w:p w:rsidR="00314C5F" w:rsidRPr="00EE7E0F" w:rsidRDefault="00D21F14" w:rsidP="00B2736A">
      <w:pPr>
        <w:pStyle w:val="a5"/>
        <w:rPr>
          <w:rStyle w:val="Char9"/>
          <w:rtl/>
        </w:rPr>
      </w:pPr>
      <w:r w:rsidRPr="0052470B">
        <w:rPr>
          <w:rStyle w:val="Char4"/>
          <w:rFonts w:hint="cs"/>
          <w:spacing w:val="0"/>
          <w:rtl/>
        </w:rPr>
        <w:t>﴿</w:t>
      </w:r>
      <w:r w:rsidRPr="00EE7E0F">
        <w:rPr>
          <w:rStyle w:val="Char2"/>
          <w:rtl/>
        </w:rPr>
        <w:t>وَ</w:t>
      </w:r>
      <w:r w:rsidRPr="00EE7E0F">
        <w:rPr>
          <w:rStyle w:val="Char2"/>
          <w:rFonts w:hint="cs"/>
          <w:rtl/>
        </w:rPr>
        <w:t>ٱتَّقُواْ</w:t>
      </w:r>
      <w:r w:rsidRPr="00EE7E0F">
        <w:rPr>
          <w:rStyle w:val="Char2"/>
          <w:rtl/>
        </w:rPr>
        <w:t xml:space="preserve"> </w:t>
      </w:r>
      <w:r w:rsidRPr="00EE7E0F">
        <w:rPr>
          <w:rStyle w:val="Char2"/>
          <w:rFonts w:hint="cs"/>
          <w:rtl/>
        </w:rPr>
        <w:t>ٱللَّهَ</w:t>
      </w:r>
      <w:r w:rsidRPr="00EE7E0F">
        <w:rPr>
          <w:rStyle w:val="Char2"/>
          <w:rtl/>
        </w:rPr>
        <w:t xml:space="preserve"> </w:t>
      </w:r>
      <w:r w:rsidRPr="00EE7E0F">
        <w:rPr>
          <w:rStyle w:val="Char2"/>
          <w:rFonts w:hint="cs"/>
          <w:rtl/>
        </w:rPr>
        <w:t>ٱلَّذِي</w:t>
      </w:r>
      <w:r w:rsidRPr="00EE7E0F">
        <w:rPr>
          <w:rStyle w:val="Char2"/>
          <w:rtl/>
        </w:rPr>
        <w:t xml:space="preserve"> تَسَآءَلُونَ بِهِ</w:t>
      </w:r>
      <w:r w:rsidRPr="00EE7E0F">
        <w:rPr>
          <w:rStyle w:val="Char2"/>
          <w:rFonts w:hint="cs"/>
          <w:rtl/>
        </w:rPr>
        <w:t>ۦ</w:t>
      </w:r>
      <w:r w:rsidRPr="00EE7E0F">
        <w:rPr>
          <w:rStyle w:val="Char2"/>
          <w:rtl/>
        </w:rPr>
        <w:t xml:space="preserve"> وَ</w:t>
      </w:r>
      <w:r w:rsidRPr="00EE7E0F">
        <w:rPr>
          <w:rStyle w:val="Char2"/>
          <w:rFonts w:hint="cs"/>
          <w:rtl/>
        </w:rPr>
        <w:t>ٱلۡأَرۡحَامَ</w:t>
      </w:r>
      <w:r w:rsidRPr="0052470B">
        <w:rPr>
          <w:rStyle w:val="Char4"/>
          <w:rFonts w:hint="cs"/>
          <w:spacing w:val="0"/>
          <w:rtl/>
        </w:rPr>
        <w:t>﴾</w:t>
      </w:r>
      <w:r w:rsidRPr="00056E8F">
        <w:rPr>
          <w:rStyle w:val="Char9"/>
          <w:rtl/>
        </w:rPr>
        <w:t xml:space="preserve"> [ا</w:t>
      </w:r>
      <w:r w:rsidRPr="00EE7E0F">
        <w:rPr>
          <w:rStyle w:val="Char9"/>
          <w:rtl/>
        </w:rPr>
        <w:t>لنساء: 1]</w:t>
      </w:r>
      <w:r w:rsidR="006C4483" w:rsidRPr="00EE7E0F">
        <w:rPr>
          <w:rStyle w:val="Char9"/>
          <w:rtl/>
        </w:rPr>
        <w:t>.</w:t>
      </w:r>
    </w:p>
    <w:p w:rsidR="00314C5F" w:rsidRPr="0052470B" w:rsidRDefault="00314C5F" w:rsidP="00B2736A">
      <w:pPr>
        <w:pStyle w:val="a2"/>
        <w:rPr>
          <w:sz w:val="28"/>
          <w:szCs w:val="28"/>
          <w:rtl/>
        </w:rPr>
      </w:pPr>
      <w:r w:rsidRPr="0052470B">
        <w:rPr>
          <w:rStyle w:val="Char4"/>
          <w:spacing w:val="0"/>
          <w:rtl/>
        </w:rPr>
        <w:t>«</w:t>
      </w:r>
      <w:r w:rsidRPr="0052470B">
        <w:rPr>
          <w:rtl/>
        </w:rPr>
        <w:t>از خداوندی که یکدیگر را به او سوگند می‌دهید، از این که پیوندهای خویشاوندی را قطع نمایید، بپرهیزید</w:t>
      </w:r>
      <w:r w:rsidRPr="00EE7E0F">
        <w:rPr>
          <w:rStyle w:val="Char4"/>
          <w:rtl/>
        </w:rPr>
        <w:t>»</w:t>
      </w:r>
      <w:r w:rsidRPr="0052470B">
        <w:rPr>
          <w:rtl/>
        </w:rPr>
        <w:t>.</w:t>
      </w:r>
    </w:p>
    <w:p w:rsidR="0083162E" w:rsidRPr="00134CD8" w:rsidRDefault="00134CD8" w:rsidP="00134CD8">
      <w:pPr>
        <w:pStyle w:val="a8"/>
        <w:rPr>
          <w:rStyle w:val="Char3"/>
          <w:rFonts w:ascii="mylotus" w:hAnsi="mylotus" w:cs="mylotus"/>
          <w:sz w:val="27"/>
          <w:szCs w:val="27"/>
          <w:rtl/>
        </w:rPr>
      </w:pPr>
      <w:r w:rsidRPr="00134CD8">
        <w:rPr>
          <w:rStyle w:val="Char3"/>
          <w:rFonts w:ascii="mylotus" w:hAnsi="mylotus" w:cs="mylotus"/>
          <w:sz w:val="27"/>
          <w:szCs w:val="27"/>
          <w:rtl/>
        </w:rPr>
        <w:t>و</w:t>
      </w:r>
      <w:r w:rsidR="0083162E" w:rsidRPr="00134CD8">
        <w:rPr>
          <w:rStyle w:val="Char3"/>
          <w:rFonts w:ascii="mylotus" w:hAnsi="mylotus" w:cs="mylotus"/>
          <w:sz w:val="27"/>
          <w:szCs w:val="27"/>
          <w:rtl/>
        </w:rPr>
        <w:t>قال</w:t>
      </w:r>
      <w:r w:rsidR="0083162E" w:rsidRPr="00134CD8">
        <w:rPr>
          <w:rStyle w:val="Char3"/>
          <w:rFonts w:ascii="Times New Roman" w:hAnsi="Times New Roman" w:cs="Times New Roman" w:hint="cs"/>
          <w:sz w:val="27"/>
          <w:szCs w:val="27"/>
          <w:rtl/>
        </w:rPr>
        <w:t>‌</w:t>
      </w:r>
      <w:r w:rsidR="0083162E" w:rsidRPr="00134CD8">
        <w:rPr>
          <w:rStyle w:val="Char3"/>
          <w:rFonts w:ascii="mylotus" w:hAnsi="mylotus" w:cs="mylotus"/>
          <w:sz w:val="27"/>
          <w:szCs w:val="27"/>
          <w:rtl/>
        </w:rPr>
        <w:t xml:space="preserve"> </w:t>
      </w:r>
      <w:r w:rsidR="0083162E" w:rsidRPr="00134CD8">
        <w:rPr>
          <w:rStyle w:val="Char3"/>
          <w:rFonts w:ascii="mylotus" w:hAnsi="mylotus" w:cs="mylotus" w:hint="cs"/>
          <w:sz w:val="27"/>
          <w:szCs w:val="27"/>
          <w:rtl/>
        </w:rPr>
        <w:t>تعالی</w:t>
      </w:r>
      <w:r w:rsidR="0083162E" w:rsidRPr="00134CD8">
        <w:rPr>
          <w:rStyle w:val="Char3"/>
          <w:rFonts w:ascii="mylotus" w:hAnsi="mylotus" w:cs="mylotus"/>
          <w:sz w:val="27"/>
          <w:szCs w:val="27"/>
          <w:rtl/>
        </w:rPr>
        <w:t>:</w:t>
      </w:r>
    </w:p>
    <w:p w:rsidR="0083162E" w:rsidRPr="00EE7E0F" w:rsidRDefault="00D21F14" w:rsidP="00B2736A">
      <w:pPr>
        <w:pStyle w:val="a5"/>
        <w:rPr>
          <w:rStyle w:val="Char9"/>
          <w:rtl/>
        </w:rPr>
      </w:pPr>
      <w:r w:rsidRPr="0052470B">
        <w:rPr>
          <w:rStyle w:val="Char4"/>
          <w:rFonts w:hint="cs"/>
          <w:spacing w:val="0"/>
          <w:rtl/>
        </w:rPr>
        <w:t>﴿</w:t>
      </w:r>
      <w:r w:rsidRPr="00EE7E0F">
        <w:rPr>
          <w:rStyle w:val="Char2"/>
          <w:rtl/>
        </w:rPr>
        <w:t>وَ</w:t>
      </w:r>
      <w:r w:rsidRPr="00EE7E0F">
        <w:rPr>
          <w:rStyle w:val="Char2"/>
          <w:rFonts w:hint="cs"/>
          <w:rtl/>
        </w:rPr>
        <w:t>ٱلَّذِينَ</w:t>
      </w:r>
      <w:r w:rsidRPr="00EE7E0F">
        <w:rPr>
          <w:rStyle w:val="Char2"/>
          <w:rtl/>
        </w:rPr>
        <w:t xml:space="preserve"> يَصِلُونَ مَآ أَمَرَ </w:t>
      </w:r>
      <w:r w:rsidRPr="00EE7E0F">
        <w:rPr>
          <w:rStyle w:val="Char2"/>
          <w:rFonts w:hint="cs"/>
          <w:rtl/>
        </w:rPr>
        <w:t>ٱللَّهُ</w:t>
      </w:r>
      <w:r w:rsidRPr="00EE7E0F">
        <w:rPr>
          <w:rStyle w:val="Char2"/>
          <w:rtl/>
        </w:rPr>
        <w:t xml:space="preserve"> بِهِ</w:t>
      </w:r>
      <w:r w:rsidRPr="00EE7E0F">
        <w:rPr>
          <w:rStyle w:val="Char2"/>
          <w:rFonts w:hint="cs"/>
          <w:rtl/>
        </w:rPr>
        <w:t>ۦٓ</w:t>
      </w:r>
      <w:r w:rsidRPr="00EE7E0F">
        <w:rPr>
          <w:rStyle w:val="Char2"/>
          <w:rtl/>
        </w:rPr>
        <w:t xml:space="preserve"> أَن يُوصَلَ</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[الرعد: 21]</w:t>
      </w:r>
      <w:r w:rsidR="00B2736A" w:rsidRPr="00EE7E0F">
        <w:rPr>
          <w:rStyle w:val="Char9"/>
          <w:rFonts w:hint="cs"/>
          <w:rtl/>
        </w:rPr>
        <w:t xml:space="preserve">. </w:t>
      </w:r>
    </w:p>
    <w:p w:rsidR="0083162E" w:rsidRPr="0052470B" w:rsidRDefault="0083162E" w:rsidP="00B2736A">
      <w:pPr>
        <w:pStyle w:val="a2"/>
        <w:rPr>
          <w:sz w:val="28"/>
          <w:szCs w:val="28"/>
          <w:rtl/>
        </w:rPr>
      </w:pPr>
      <w:r w:rsidRPr="0052470B">
        <w:rPr>
          <w:rStyle w:val="Char4"/>
          <w:spacing w:val="0"/>
          <w:rtl/>
        </w:rPr>
        <w:t>«</w:t>
      </w:r>
      <w:r w:rsidRPr="0052470B">
        <w:rPr>
          <w:rtl/>
        </w:rPr>
        <w:t>کسانی که پیوندهایی را که خداوند به حفظ آنها دستور داده، برقرار می‌نمایند</w:t>
      </w:r>
      <w:r w:rsidRPr="00EE7E0F">
        <w:rPr>
          <w:rStyle w:val="Char4"/>
          <w:rtl/>
        </w:rPr>
        <w:t>»</w:t>
      </w:r>
      <w:r w:rsidRPr="0052470B">
        <w:rPr>
          <w:rtl/>
        </w:rPr>
        <w:t>.</w:t>
      </w:r>
    </w:p>
    <w:p w:rsidR="0083162E" w:rsidRPr="00134CD8" w:rsidRDefault="00134CD8" w:rsidP="00134CD8">
      <w:pPr>
        <w:pStyle w:val="a8"/>
        <w:rPr>
          <w:rStyle w:val="Char3"/>
          <w:rFonts w:ascii="mylotus" w:hAnsi="mylotus" w:cs="mylotus"/>
          <w:sz w:val="27"/>
          <w:szCs w:val="27"/>
          <w:rtl/>
        </w:rPr>
      </w:pPr>
      <w:r w:rsidRPr="00134CD8">
        <w:rPr>
          <w:rStyle w:val="Char3"/>
          <w:rFonts w:ascii="mylotus" w:hAnsi="mylotus" w:cs="mylotus"/>
          <w:sz w:val="27"/>
          <w:szCs w:val="27"/>
          <w:rtl/>
        </w:rPr>
        <w:t>و</w:t>
      </w:r>
      <w:r w:rsidR="0083162E" w:rsidRPr="00134CD8">
        <w:rPr>
          <w:rStyle w:val="Char3"/>
          <w:rFonts w:ascii="mylotus" w:hAnsi="mylotus" w:cs="mylotus"/>
          <w:sz w:val="27"/>
          <w:szCs w:val="27"/>
          <w:rtl/>
        </w:rPr>
        <w:t>قال</w:t>
      </w:r>
      <w:r w:rsidR="0083162E" w:rsidRPr="00134CD8">
        <w:rPr>
          <w:rStyle w:val="Char3"/>
          <w:rFonts w:ascii="Times New Roman" w:hAnsi="Times New Roman" w:cs="Times New Roman" w:hint="cs"/>
          <w:sz w:val="27"/>
          <w:szCs w:val="27"/>
          <w:rtl/>
        </w:rPr>
        <w:t>‌</w:t>
      </w:r>
      <w:r w:rsidR="0083162E" w:rsidRPr="00134CD8">
        <w:rPr>
          <w:rStyle w:val="Char3"/>
          <w:rFonts w:ascii="mylotus" w:hAnsi="mylotus" w:cs="mylotus"/>
          <w:sz w:val="27"/>
          <w:szCs w:val="27"/>
          <w:rtl/>
        </w:rPr>
        <w:t xml:space="preserve"> </w:t>
      </w:r>
      <w:r w:rsidR="0083162E" w:rsidRPr="00134CD8">
        <w:rPr>
          <w:rStyle w:val="Char3"/>
          <w:rFonts w:ascii="mylotus" w:hAnsi="mylotus" w:cs="mylotus" w:hint="cs"/>
          <w:sz w:val="27"/>
          <w:szCs w:val="27"/>
          <w:rtl/>
        </w:rPr>
        <w:t>تعالی</w:t>
      </w:r>
      <w:r w:rsidR="0083162E" w:rsidRPr="00134CD8">
        <w:rPr>
          <w:rStyle w:val="Char3"/>
          <w:rFonts w:ascii="mylotus" w:hAnsi="mylotus" w:cs="mylotus"/>
          <w:sz w:val="27"/>
          <w:szCs w:val="27"/>
          <w:rtl/>
        </w:rPr>
        <w:t>:</w:t>
      </w:r>
    </w:p>
    <w:p w:rsidR="0083162E" w:rsidRPr="00EE7E0F" w:rsidRDefault="00D21F14" w:rsidP="00056E8F">
      <w:pPr>
        <w:pStyle w:val="a5"/>
        <w:rPr>
          <w:rStyle w:val="Char9"/>
          <w:rtl/>
        </w:rPr>
      </w:pPr>
      <w:r w:rsidRPr="0052470B">
        <w:rPr>
          <w:rStyle w:val="Char4"/>
          <w:rFonts w:hint="cs"/>
          <w:spacing w:val="0"/>
          <w:rtl/>
        </w:rPr>
        <w:t>﴿</w:t>
      </w:r>
      <w:r w:rsidRPr="00056E8F">
        <w:rPr>
          <w:rtl/>
        </w:rPr>
        <w:t xml:space="preserve">وَوَصَّيۡنَا </w:t>
      </w:r>
      <w:r w:rsidRPr="00056E8F">
        <w:rPr>
          <w:rFonts w:hint="cs"/>
          <w:rtl/>
        </w:rPr>
        <w:t>ٱلۡإِنسَٰنَ</w:t>
      </w:r>
      <w:r w:rsidRPr="00056E8F">
        <w:rPr>
          <w:rtl/>
        </w:rPr>
        <w:t xml:space="preserve"> بِوَٰلِدَيۡهِ حُسۡنٗا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[العن</w:t>
      </w:r>
      <w:r w:rsidR="009419ED" w:rsidRPr="00EE7E0F">
        <w:rPr>
          <w:rStyle w:val="Char9"/>
          <w:rtl/>
        </w:rPr>
        <w:t>ک</w:t>
      </w:r>
      <w:r w:rsidRPr="00EE7E0F">
        <w:rPr>
          <w:rStyle w:val="Char9"/>
          <w:rtl/>
        </w:rPr>
        <w:t>بوت: 8]</w:t>
      </w:r>
      <w:r w:rsidR="006C4483" w:rsidRPr="00EE7E0F">
        <w:rPr>
          <w:rStyle w:val="Char9"/>
          <w:rtl/>
        </w:rPr>
        <w:t>.</w:t>
      </w:r>
    </w:p>
    <w:p w:rsidR="0083162E" w:rsidRPr="0052470B" w:rsidRDefault="0083162E" w:rsidP="00B2736A">
      <w:pPr>
        <w:pStyle w:val="a2"/>
        <w:rPr>
          <w:sz w:val="28"/>
          <w:szCs w:val="28"/>
          <w:rtl/>
        </w:rPr>
      </w:pPr>
      <w:r w:rsidRPr="0052470B">
        <w:rPr>
          <w:rStyle w:val="Char4"/>
          <w:spacing w:val="0"/>
          <w:rtl/>
        </w:rPr>
        <w:t>«</w:t>
      </w:r>
      <w:r w:rsidR="004B3FFD" w:rsidRPr="0052470B">
        <w:rPr>
          <w:rtl/>
        </w:rPr>
        <w:t>انسان را به نیکی نسبت به پدر و مادرش توصیه کردیم</w:t>
      </w:r>
      <w:r w:rsidRPr="00EE7E0F">
        <w:rPr>
          <w:rStyle w:val="Char4"/>
          <w:rtl/>
        </w:rPr>
        <w:t>»</w:t>
      </w:r>
      <w:r w:rsidRPr="0052470B">
        <w:rPr>
          <w:rtl/>
        </w:rPr>
        <w:t>.</w:t>
      </w:r>
    </w:p>
    <w:p w:rsidR="004B3FFD" w:rsidRPr="00134CD8" w:rsidRDefault="00134CD8" w:rsidP="00134CD8">
      <w:pPr>
        <w:pStyle w:val="a8"/>
        <w:rPr>
          <w:rStyle w:val="Char3"/>
          <w:rFonts w:ascii="mylotus" w:hAnsi="mylotus" w:cs="mylotus"/>
          <w:sz w:val="27"/>
          <w:szCs w:val="27"/>
          <w:rtl/>
        </w:rPr>
      </w:pPr>
      <w:r w:rsidRPr="00134CD8">
        <w:rPr>
          <w:rStyle w:val="Char3"/>
          <w:rFonts w:ascii="mylotus" w:hAnsi="mylotus" w:cs="mylotus"/>
          <w:sz w:val="27"/>
          <w:szCs w:val="27"/>
          <w:rtl/>
        </w:rPr>
        <w:t>و</w:t>
      </w:r>
      <w:r w:rsidR="004B3FFD" w:rsidRPr="00134CD8">
        <w:rPr>
          <w:rStyle w:val="Char3"/>
          <w:rFonts w:ascii="mylotus" w:hAnsi="mylotus" w:cs="mylotus"/>
          <w:sz w:val="27"/>
          <w:szCs w:val="27"/>
          <w:rtl/>
        </w:rPr>
        <w:t>قال</w:t>
      </w:r>
      <w:r w:rsidR="004B3FFD" w:rsidRPr="00134CD8">
        <w:rPr>
          <w:rStyle w:val="Char3"/>
          <w:rFonts w:ascii="Times New Roman" w:hAnsi="Times New Roman" w:cs="Times New Roman" w:hint="cs"/>
          <w:sz w:val="27"/>
          <w:szCs w:val="27"/>
          <w:rtl/>
        </w:rPr>
        <w:t>‌</w:t>
      </w:r>
      <w:r w:rsidR="004B3FFD" w:rsidRPr="00134CD8">
        <w:rPr>
          <w:rStyle w:val="Char3"/>
          <w:rFonts w:ascii="mylotus" w:hAnsi="mylotus" w:cs="mylotus"/>
          <w:sz w:val="27"/>
          <w:szCs w:val="27"/>
          <w:rtl/>
        </w:rPr>
        <w:t xml:space="preserve"> </w:t>
      </w:r>
      <w:r w:rsidR="004B3FFD" w:rsidRPr="00134CD8">
        <w:rPr>
          <w:rStyle w:val="Char3"/>
          <w:rFonts w:ascii="mylotus" w:hAnsi="mylotus" w:cs="mylotus" w:hint="cs"/>
          <w:sz w:val="27"/>
          <w:szCs w:val="27"/>
          <w:rtl/>
        </w:rPr>
        <w:t>تعالی</w:t>
      </w:r>
      <w:r w:rsidR="004B3FFD" w:rsidRPr="00134CD8">
        <w:rPr>
          <w:rStyle w:val="Char3"/>
          <w:rFonts w:ascii="mylotus" w:hAnsi="mylotus" w:cs="mylotus"/>
          <w:sz w:val="27"/>
          <w:szCs w:val="27"/>
          <w:rtl/>
        </w:rPr>
        <w:t>:</w:t>
      </w:r>
    </w:p>
    <w:p w:rsidR="004B3FFD" w:rsidRPr="0052470B" w:rsidRDefault="00B73337" w:rsidP="00056E8F">
      <w:pPr>
        <w:pStyle w:val="a5"/>
        <w:rPr>
          <w:rStyle w:val="Char3"/>
          <w:spacing w:val="0"/>
          <w:rtl/>
        </w:rPr>
      </w:pPr>
      <w:r w:rsidRPr="0052470B">
        <w:rPr>
          <w:rStyle w:val="Char4"/>
          <w:rFonts w:hint="cs"/>
          <w:spacing w:val="0"/>
          <w:rtl/>
        </w:rPr>
        <w:t>﴿</w:t>
      </w:r>
      <w:r w:rsidRPr="00056E8F">
        <w:rPr>
          <w:rtl/>
        </w:rPr>
        <w:t>وَقَضَىٰ رَبُّكَ أَلَّا تَعۡبُدُوٓاْ إِلَّآ إِيَّاهُ وَبِ</w:t>
      </w:r>
      <w:r w:rsidRPr="00056E8F">
        <w:rPr>
          <w:rFonts w:hint="cs"/>
          <w:rtl/>
        </w:rPr>
        <w:t>ٱلۡوَٰلِدَيۡنِ</w:t>
      </w:r>
      <w:r w:rsidRPr="00056E8F">
        <w:rPr>
          <w:rtl/>
        </w:rPr>
        <w:t xml:space="preserve"> إِحۡسَٰنًاۚ إِمَّا يَبۡلُغَنَّ عِندَكَ </w:t>
      </w:r>
      <w:r w:rsidRPr="00056E8F">
        <w:rPr>
          <w:rFonts w:hint="cs"/>
          <w:rtl/>
        </w:rPr>
        <w:t>ٱلۡكِبَرَ</w:t>
      </w:r>
      <w:r w:rsidRPr="00056E8F">
        <w:rPr>
          <w:rtl/>
        </w:rPr>
        <w:t xml:space="preserve"> أَحَدُهُمَآ أَوۡ كِلَاهُمَا فَلَا تَقُل لَّهُمَآ أُفّٖ وَلَا تَنۡهَرۡهُمَا وَقُل لَّهُمَا قَوۡلٗا كَرِيمٗا٢٣ وَ</w:t>
      </w:r>
      <w:r w:rsidRPr="00056E8F">
        <w:rPr>
          <w:rFonts w:hint="cs"/>
          <w:rtl/>
        </w:rPr>
        <w:t>ٱخۡفِضۡ</w:t>
      </w:r>
      <w:r w:rsidRPr="00056E8F">
        <w:rPr>
          <w:rtl/>
        </w:rPr>
        <w:t xml:space="preserve"> لَهُمَا جَنَاحَ </w:t>
      </w:r>
      <w:r w:rsidRPr="00056E8F">
        <w:rPr>
          <w:rFonts w:hint="cs"/>
          <w:rtl/>
        </w:rPr>
        <w:t>ٱلذُّلِّ</w:t>
      </w:r>
      <w:r w:rsidRPr="00056E8F">
        <w:rPr>
          <w:rtl/>
        </w:rPr>
        <w:t xml:space="preserve"> مِنَ </w:t>
      </w:r>
      <w:r w:rsidRPr="00056E8F">
        <w:rPr>
          <w:rFonts w:hint="cs"/>
          <w:rtl/>
        </w:rPr>
        <w:t>ٱلرَّحۡمَةِ</w:t>
      </w:r>
      <w:r w:rsidRPr="00056E8F">
        <w:rPr>
          <w:rtl/>
        </w:rPr>
        <w:t xml:space="preserve"> وَقُل رَّبِّ </w:t>
      </w:r>
      <w:r w:rsidRPr="00056E8F">
        <w:rPr>
          <w:rFonts w:hint="cs"/>
          <w:rtl/>
        </w:rPr>
        <w:t>ٱرۡحَمۡهُمَا</w:t>
      </w:r>
      <w:r w:rsidRPr="00056E8F">
        <w:rPr>
          <w:rtl/>
        </w:rPr>
        <w:t xml:space="preserve"> كَمَا رَبَّيَانِي صَغِيرٗا٢٤</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[الإسراء: 23-24]</w:t>
      </w:r>
      <w:r w:rsidR="006C4483" w:rsidRPr="00EE7E0F">
        <w:rPr>
          <w:rStyle w:val="Char9"/>
          <w:rtl/>
        </w:rPr>
        <w:t>.</w:t>
      </w:r>
    </w:p>
    <w:p w:rsidR="004B3FFD" w:rsidRPr="0052470B" w:rsidRDefault="004B3FFD" w:rsidP="00B2736A">
      <w:pPr>
        <w:pStyle w:val="a2"/>
        <w:rPr>
          <w:sz w:val="28"/>
          <w:szCs w:val="28"/>
          <w:rtl/>
        </w:rPr>
      </w:pPr>
      <w:r w:rsidRPr="0052470B">
        <w:rPr>
          <w:rStyle w:val="Char4"/>
          <w:spacing w:val="0"/>
          <w:rtl/>
        </w:rPr>
        <w:t>«</w:t>
      </w:r>
      <w:r w:rsidR="004068C5" w:rsidRPr="0052470B">
        <w:rPr>
          <w:rtl/>
        </w:rPr>
        <w:t xml:space="preserve">پروردگارتان فرمان داده است که جز او نپرستید و به پدر و مادر نیکی کنید؛ هر گاه یکی از آن دو یا هردوی ایشان نزد تو به سن پیری رسیدند، (کوچک اهانتی به آنان نکن و حتی کمترین تعبیر نامؤدبانه همچون) اُف را به آنان نگو! و بر سرشان فریباد نزن (و آنان را از پیش خود مران) و با سخنان محترمانه با آن دو سخن بگو. و بال تواضع و فروتنی را از روی مهربانی بر ایشان </w:t>
      </w:r>
      <w:r w:rsidR="005E3338" w:rsidRPr="0052470B">
        <w:rPr>
          <w:rtl/>
        </w:rPr>
        <w:t>فرود آور و بگو: پروردگارا! به ایشان رحم فرما همان گونه که آنان در کوچکی مرا تربیت و بزرگ کردند</w:t>
      </w:r>
      <w:r w:rsidRPr="00EE7E0F">
        <w:rPr>
          <w:rStyle w:val="Char4"/>
          <w:rtl/>
        </w:rPr>
        <w:t>»</w:t>
      </w:r>
      <w:r w:rsidRPr="0052470B">
        <w:rPr>
          <w:rtl/>
        </w:rPr>
        <w:t>.</w:t>
      </w:r>
    </w:p>
    <w:p w:rsidR="005E3338" w:rsidRPr="00134CD8" w:rsidRDefault="00134CD8" w:rsidP="00134CD8">
      <w:pPr>
        <w:pStyle w:val="a8"/>
        <w:rPr>
          <w:rStyle w:val="Char3"/>
          <w:rFonts w:ascii="mylotus" w:hAnsi="mylotus" w:cs="mylotus"/>
          <w:sz w:val="27"/>
          <w:szCs w:val="27"/>
          <w:rtl/>
        </w:rPr>
      </w:pPr>
      <w:r w:rsidRPr="00134CD8">
        <w:rPr>
          <w:rStyle w:val="Char3"/>
          <w:rFonts w:ascii="mylotus" w:hAnsi="mylotus" w:cs="mylotus"/>
          <w:sz w:val="27"/>
          <w:szCs w:val="27"/>
          <w:rtl/>
        </w:rPr>
        <w:t>و</w:t>
      </w:r>
      <w:r w:rsidR="005E3338" w:rsidRPr="00134CD8">
        <w:rPr>
          <w:rStyle w:val="Char3"/>
          <w:rFonts w:ascii="mylotus" w:hAnsi="mylotus" w:cs="mylotus"/>
          <w:sz w:val="27"/>
          <w:szCs w:val="27"/>
          <w:rtl/>
        </w:rPr>
        <w:t>قال</w:t>
      </w:r>
      <w:r w:rsidR="005E3338" w:rsidRPr="00134CD8">
        <w:rPr>
          <w:rStyle w:val="Char3"/>
          <w:rFonts w:ascii="Times New Roman" w:hAnsi="Times New Roman" w:cs="Times New Roman" w:hint="cs"/>
          <w:sz w:val="27"/>
          <w:szCs w:val="27"/>
          <w:rtl/>
        </w:rPr>
        <w:t>‌</w:t>
      </w:r>
      <w:r w:rsidR="005E3338" w:rsidRPr="00134CD8">
        <w:rPr>
          <w:rStyle w:val="Char3"/>
          <w:rFonts w:ascii="mylotus" w:hAnsi="mylotus" w:cs="mylotus"/>
          <w:sz w:val="27"/>
          <w:szCs w:val="27"/>
          <w:rtl/>
        </w:rPr>
        <w:t xml:space="preserve"> </w:t>
      </w:r>
      <w:r w:rsidR="005E3338" w:rsidRPr="00134CD8">
        <w:rPr>
          <w:rStyle w:val="Char3"/>
          <w:rFonts w:ascii="mylotus" w:hAnsi="mylotus" w:cs="mylotus" w:hint="cs"/>
          <w:sz w:val="27"/>
          <w:szCs w:val="27"/>
          <w:rtl/>
        </w:rPr>
        <w:t>تعالی</w:t>
      </w:r>
      <w:r w:rsidR="005E3338" w:rsidRPr="00134CD8">
        <w:rPr>
          <w:rStyle w:val="Char3"/>
          <w:rFonts w:ascii="mylotus" w:hAnsi="mylotus" w:cs="mylotus"/>
          <w:sz w:val="27"/>
          <w:szCs w:val="27"/>
          <w:rtl/>
        </w:rPr>
        <w:t>:</w:t>
      </w:r>
    </w:p>
    <w:p w:rsidR="005E3338" w:rsidRPr="00EE7E0F" w:rsidRDefault="00B73337" w:rsidP="00056E8F">
      <w:pPr>
        <w:pStyle w:val="a5"/>
        <w:rPr>
          <w:rStyle w:val="Char9"/>
          <w:rtl/>
        </w:rPr>
      </w:pPr>
      <w:r w:rsidRPr="0052470B">
        <w:rPr>
          <w:rStyle w:val="Char4"/>
          <w:rFonts w:hint="cs"/>
          <w:spacing w:val="0"/>
          <w:rtl/>
        </w:rPr>
        <w:t>﴿</w:t>
      </w:r>
      <w:r w:rsidRPr="00056E8F">
        <w:rPr>
          <w:rtl/>
        </w:rPr>
        <w:t xml:space="preserve">وَوَصَّيۡنَا </w:t>
      </w:r>
      <w:r w:rsidRPr="00056E8F">
        <w:rPr>
          <w:rFonts w:hint="cs"/>
          <w:rtl/>
        </w:rPr>
        <w:t>ٱلۡإِنسَٰنَ</w:t>
      </w:r>
      <w:r w:rsidRPr="00056E8F">
        <w:rPr>
          <w:rtl/>
        </w:rPr>
        <w:t xml:space="preserve"> بِوَٰلِدَيۡهِ حَمَلَتۡهُ أُمُّهُ</w:t>
      </w:r>
      <w:r w:rsidRPr="00056E8F">
        <w:rPr>
          <w:rFonts w:hint="cs"/>
          <w:rtl/>
        </w:rPr>
        <w:t>ۥ</w:t>
      </w:r>
      <w:r w:rsidRPr="00056E8F">
        <w:rPr>
          <w:rtl/>
        </w:rPr>
        <w:t xml:space="preserve"> وَهۡنًا عَلَىٰ وَهۡنٖ وَفِصَٰلُهُ</w:t>
      </w:r>
      <w:r w:rsidRPr="00056E8F">
        <w:rPr>
          <w:rFonts w:hint="cs"/>
          <w:rtl/>
        </w:rPr>
        <w:t>ۥ</w:t>
      </w:r>
      <w:r w:rsidRPr="00056E8F">
        <w:rPr>
          <w:rtl/>
        </w:rPr>
        <w:t xml:space="preserve"> فِي عَامَيۡنِ أَنِ </w:t>
      </w:r>
      <w:r w:rsidRPr="00056E8F">
        <w:rPr>
          <w:rFonts w:hint="cs"/>
          <w:rtl/>
        </w:rPr>
        <w:t>ٱشۡكُرۡ</w:t>
      </w:r>
      <w:r w:rsidRPr="00056E8F">
        <w:rPr>
          <w:rtl/>
        </w:rPr>
        <w:t xml:space="preserve"> لِي وَلِوَٰلِدَيۡكَ</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[لقمان: 14]</w:t>
      </w:r>
      <w:r w:rsidR="006C4483" w:rsidRPr="00EE7E0F">
        <w:rPr>
          <w:rStyle w:val="Char9"/>
          <w:rtl/>
        </w:rPr>
        <w:t>.</w:t>
      </w:r>
    </w:p>
    <w:p w:rsidR="005E3338" w:rsidRPr="0052470B" w:rsidRDefault="005E3338" w:rsidP="00B2736A">
      <w:pPr>
        <w:pStyle w:val="a2"/>
        <w:rPr>
          <w:sz w:val="28"/>
          <w:szCs w:val="28"/>
          <w:rtl/>
        </w:rPr>
      </w:pPr>
      <w:r w:rsidRPr="0052470B">
        <w:rPr>
          <w:rStyle w:val="Char4"/>
          <w:spacing w:val="0"/>
          <w:rtl/>
        </w:rPr>
        <w:t>«</w:t>
      </w:r>
      <w:r w:rsidRPr="0052470B">
        <w:rPr>
          <w:rtl/>
        </w:rPr>
        <w:t>انسان را به نیک</w:t>
      </w:r>
      <w:r w:rsidR="009419ED" w:rsidRPr="0052470B">
        <w:rPr>
          <w:rFonts w:hint="cs"/>
          <w:rtl/>
        </w:rPr>
        <w:t>ی</w:t>
      </w:r>
      <w:r w:rsidRPr="0052470B">
        <w:rPr>
          <w:rtl/>
        </w:rPr>
        <w:t xml:space="preserve"> و احترام به پدر و مادرش توصیه کردیم؛ مادرش او را با ضعف‌ها و سختی‌های متوالی در شکم خود حمل کرد و از شیر بریدن او در دو سال است؛ پس به او (</w:t>
      </w:r>
      <w:r w:rsidR="00472935" w:rsidRPr="0052470B">
        <w:rPr>
          <w:rFonts w:hint="cs"/>
          <w:rtl/>
        </w:rPr>
        <w:t>س</w:t>
      </w:r>
      <w:r w:rsidRPr="0052470B">
        <w:rPr>
          <w:rtl/>
        </w:rPr>
        <w:t>فارش کردیم) که شکر نعمت من (خدا) و پدر و مادرت را به‌جای آور</w:t>
      </w:r>
      <w:r w:rsidRPr="00EE7E0F">
        <w:rPr>
          <w:rStyle w:val="Char4"/>
          <w:rtl/>
        </w:rPr>
        <w:t>»</w:t>
      </w:r>
      <w:r w:rsidRPr="0052470B">
        <w:rPr>
          <w:rtl/>
        </w:rPr>
        <w:t>.</w:t>
      </w:r>
    </w:p>
    <w:p w:rsidR="003408B6" w:rsidRPr="006637AC" w:rsidRDefault="003408B6" w:rsidP="00FA5C34">
      <w:pPr>
        <w:pStyle w:val="a4"/>
        <w:spacing w:before="0" w:beforeAutospacing="0"/>
        <w:ind w:firstLine="284"/>
        <w:jc w:val="both"/>
        <w:rPr>
          <w:rStyle w:val="Char3"/>
          <w:rtl/>
        </w:rPr>
      </w:pPr>
      <w:r w:rsidRPr="006637AC">
        <w:rPr>
          <w:rStyle w:val="Char3"/>
          <w:rtl/>
        </w:rPr>
        <w:t xml:space="preserve">312- </w:t>
      </w:r>
      <w:r w:rsidR="00B2736A" w:rsidRPr="0052470B">
        <w:rPr>
          <w:rStyle w:val="Char4"/>
          <w:rFonts w:hint="cs"/>
          <w:spacing w:val="0"/>
          <w:rtl/>
        </w:rPr>
        <w:t>«</w:t>
      </w:r>
      <w:r w:rsidRPr="0052470B">
        <w:rPr>
          <w:rtl/>
        </w:rPr>
        <w:t xml:space="preserve">عن أبي عبد الرحمن عبد اللَّه بن مسعود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سأَلتُ النبي </w:t>
      </w:r>
      <w:r w:rsidR="00EE01BC" w:rsidRPr="0052470B">
        <w:rPr>
          <w:rFonts w:cs="CTraditional Arabic"/>
          <w:szCs w:val="28"/>
          <w:rtl/>
        </w:rPr>
        <w:t>ص</w:t>
      </w:r>
      <w:r w:rsidRPr="0052470B">
        <w:rPr>
          <w:rtl/>
        </w:rPr>
        <w:t>: أَيُّ الْعملِ أَحبُّ إلى اللَّهِ تَعالى</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الصَّلاةُ على وقْتِهَا</w:t>
      </w:r>
      <w:r w:rsidR="00140074" w:rsidRPr="0052470B">
        <w:rPr>
          <w:rtl/>
        </w:rPr>
        <w:t>»</w:t>
      </w:r>
      <w:r w:rsidRPr="0052470B">
        <w:rPr>
          <w:rtl/>
        </w:rPr>
        <w:t xml:space="preserve"> قُلْتُ</w:t>
      </w:r>
      <w:r w:rsidR="0015419D" w:rsidRPr="0052470B">
        <w:rPr>
          <w:rtl/>
        </w:rPr>
        <w:t>:</w:t>
      </w:r>
      <w:r w:rsidRPr="0052470B">
        <w:rPr>
          <w:rtl/>
        </w:rPr>
        <w:t xml:space="preserve"> ثُمَّ أَيُّ</w:t>
      </w:r>
      <w:r w:rsidR="0015419D" w:rsidRPr="0052470B">
        <w:rPr>
          <w:rtl/>
        </w:rPr>
        <w:t>؟</w:t>
      </w:r>
      <w:r w:rsidRPr="0052470B">
        <w:rPr>
          <w:rtl/>
        </w:rPr>
        <w:t xml:space="preserve"> قال: «بِرُّ الْوَالِديْنِ</w:t>
      </w:r>
      <w:r w:rsidR="00140074" w:rsidRPr="0052470B">
        <w:rPr>
          <w:rtl/>
        </w:rPr>
        <w:t>»</w:t>
      </w:r>
      <w:r w:rsidRPr="0052470B">
        <w:rPr>
          <w:rtl/>
        </w:rPr>
        <w:t xml:space="preserve"> قلتُ</w:t>
      </w:r>
      <w:r w:rsidR="0015419D" w:rsidRPr="0052470B">
        <w:rPr>
          <w:rtl/>
        </w:rPr>
        <w:t>:</w:t>
      </w:r>
      <w:r w:rsidRPr="0052470B">
        <w:rPr>
          <w:rtl/>
        </w:rPr>
        <w:t xml:space="preserve"> ثُمَّ أَيُّ</w:t>
      </w:r>
      <w:r w:rsidR="0015419D" w:rsidRPr="0052470B">
        <w:rPr>
          <w:rtl/>
        </w:rPr>
        <w:t>؟</w:t>
      </w:r>
      <w:r w:rsidRPr="0052470B">
        <w:rPr>
          <w:rtl/>
        </w:rPr>
        <w:t xml:space="preserve"> قال</w:t>
      </w:r>
      <w:r w:rsidR="0015419D" w:rsidRPr="0052470B">
        <w:rPr>
          <w:rtl/>
        </w:rPr>
        <w:t>:</w:t>
      </w:r>
      <w:r w:rsidRPr="0052470B">
        <w:rPr>
          <w:rtl/>
        </w:rPr>
        <w:t xml:space="preserve"> «الجِهَادُ في سبِيِل اللَّهِ</w:t>
      </w:r>
      <w:r w:rsidR="00140074" w:rsidRPr="0052470B">
        <w:rPr>
          <w:rtl/>
        </w:rPr>
        <w:t>»</w:t>
      </w:r>
      <w:r w:rsidR="00B2736A" w:rsidRPr="00EE7E0F">
        <w:rPr>
          <w:rStyle w:val="Char4"/>
          <w:rFonts w:hint="cs"/>
          <w:rtl/>
        </w:rPr>
        <w:t>»</w:t>
      </w:r>
      <w:r w:rsidRPr="006637AC">
        <w:rPr>
          <w:rStyle w:val="Char5"/>
          <w:rtl/>
        </w:rPr>
        <w:t xml:space="preserve"> </w:t>
      </w:r>
      <w:r w:rsidRPr="0052470B">
        <w:rPr>
          <w:rStyle w:val="Char5"/>
          <w:rtl/>
        </w:rPr>
        <w:t>متفقٌ عليه</w:t>
      </w:r>
      <w:r w:rsidR="00140074" w:rsidRPr="006637AC">
        <w:rPr>
          <w:rStyle w:val="Char3"/>
          <w:rtl/>
        </w:rPr>
        <w:t>.</w:t>
      </w:r>
    </w:p>
    <w:p w:rsidR="00640040" w:rsidRPr="0052470B" w:rsidRDefault="003072FE" w:rsidP="00CA2E2E">
      <w:pPr>
        <w:ind w:firstLine="284"/>
        <w:jc w:val="both"/>
        <w:rPr>
          <w:rStyle w:val="Char3"/>
          <w:rtl/>
        </w:rPr>
      </w:pPr>
      <w:r w:rsidRPr="0052470B">
        <w:rPr>
          <w:rStyle w:val="Char3"/>
          <w:rtl/>
        </w:rPr>
        <w:t>312</w:t>
      </w:r>
      <w:r w:rsidRPr="00F831FA">
        <w:rPr>
          <w:rStyle w:val="Char3"/>
          <w:spacing w:val="-4"/>
          <w:rtl/>
        </w:rPr>
        <w:t xml:space="preserve">. </w:t>
      </w:r>
      <w:r w:rsidR="00C7265D" w:rsidRPr="00F831FA">
        <w:rPr>
          <w:rStyle w:val="Char4"/>
          <w:spacing w:val="-4"/>
          <w:rtl/>
        </w:rPr>
        <w:t>«</w:t>
      </w:r>
      <w:r w:rsidRPr="00F831FA">
        <w:rPr>
          <w:rStyle w:val="Char8"/>
          <w:spacing w:val="-4"/>
          <w:rtl/>
        </w:rPr>
        <w:t xml:space="preserve">از ابو </w:t>
      </w:r>
      <w:r w:rsidR="00C7265D" w:rsidRPr="00F831FA">
        <w:rPr>
          <w:rStyle w:val="Char8"/>
          <w:spacing w:val="-4"/>
          <w:rtl/>
        </w:rPr>
        <w:t>عبدالرحمن عبدالله بن مسعود</w:t>
      </w:r>
      <w:r w:rsidR="003707A2" w:rsidRPr="00F831FA">
        <w:rPr>
          <w:rStyle w:val="Char8"/>
          <w:rFonts w:cs="CTraditional Arabic"/>
          <w:spacing w:val="-4"/>
          <w:szCs w:val="28"/>
          <w:rtl/>
        </w:rPr>
        <w:t xml:space="preserve"> س</w:t>
      </w:r>
      <w:r w:rsidRPr="00F831FA">
        <w:rPr>
          <w:rStyle w:val="Char8"/>
          <w:spacing w:val="-4"/>
          <w:rtl/>
        </w:rPr>
        <w:t xml:space="preserve"> روایت شده است که گفت: </w:t>
      </w:r>
      <w:r w:rsidR="00134CD8" w:rsidRPr="00F831FA">
        <w:rPr>
          <w:rStyle w:val="Char8"/>
          <w:rFonts w:hint="cs"/>
          <w:spacing w:val="-4"/>
          <w:rtl/>
        </w:rPr>
        <w:t>«</w:t>
      </w:r>
      <w:r w:rsidRPr="00F831FA">
        <w:rPr>
          <w:rStyle w:val="Char8"/>
          <w:spacing w:val="-4"/>
          <w:rtl/>
        </w:rPr>
        <w:t>از پیامبر</w:t>
      </w:r>
      <w:r w:rsidR="000C6F25" w:rsidRPr="00F831FA">
        <w:rPr>
          <w:rStyle w:val="Char8"/>
          <w:rFonts w:cs="CTraditional Arabic"/>
          <w:spacing w:val="-4"/>
          <w:szCs w:val="28"/>
          <w:rtl/>
        </w:rPr>
        <w:t xml:space="preserve"> ص</w:t>
      </w:r>
      <w:r w:rsidRPr="0052470B">
        <w:rPr>
          <w:rStyle w:val="Char8"/>
          <w:rtl/>
        </w:rPr>
        <w:t xml:space="preserve"> سؤال کردم: چه کاری نزد خدا محبوب‌تر است؟ فرمودند: نمازی که در (</w:t>
      </w:r>
      <w:r w:rsidR="00472935" w:rsidRPr="0052470B">
        <w:rPr>
          <w:rStyle w:val="Char8"/>
          <w:rFonts w:hint="cs"/>
          <w:rtl/>
        </w:rPr>
        <w:t>آ</w:t>
      </w:r>
      <w:r w:rsidRPr="0052470B">
        <w:rPr>
          <w:rStyle w:val="Char8"/>
          <w:rtl/>
        </w:rPr>
        <w:t>غاز) وقت خود انجام گیرد»، گفتم: دیگر چه؟ فرمودند: «نیکی با پدر و مادر»؛ گفتم: دیگر چه؟ فرمودند: «جهاد در راه خدا»</w:t>
      </w:r>
      <w:r w:rsidR="00705230" w:rsidRPr="00EE7E0F">
        <w:rPr>
          <w:rStyle w:val="Char4"/>
          <w:rFonts w:hint="cs"/>
          <w:rtl/>
        </w:rPr>
        <w:t>»</w:t>
      </w:r>
      <w:r w:rsidRPr="00E96FD0">
        <w:rPr>
          <w:rStyle w:val="FootnoteReference"/>
          <w:rFonts w:ascii="IRNazli" w:hAnsi="IRNazli" w:cs="IRNazli"/>
          <w:sz w:val="28"/>
          <w:szCs w:val="28"/>
          <w:rtl/>
          <w:lang w:bidi="ar-AE"/>
        </w:rPr>
        <w:footnoteReference w:id="355"/>
      </w:r>
      <w:r w:rsidR="00775A64" w:rsidRPr="0052470B">
        <w:rPr>
          <w:rStyle w:val="Char4"/>
          <w:rFonts w:hint="cs"/>
          <w:spacing w:val="0"/>
          <w:rtl/>
        </w:rPr>
        <w:t>.</w:t>
      </w:r>
    </w:p>
    <w:p w:rsidR="003408B6" w:rsidRPr="006637AC" w:rsidRDefault="003408B6" w:rsidP="00CA2E2E">
      <w:pPr>
        <w:pStyle w:val="a4"/>
        <w:spacing w:before="0" w:beforeAutospacing="0"/>
        <w:ind w:firstLine="284"/>
        <w:jc w:val="both"/>
        <w:rPr>
          <w:rStyle w:val="Char3"/>
          <w:rtl/>
        </w:rPr>
      </w:pPr>
      <w:r w:rsidRPr="006637AC">
        <w:rPr>
          <w:rStyle w:val="Char3"/>
          <w:rtl/>
        </w:rPr>
        <w:t xml:space="preserve">313- </w:t>
      </w:r>
      <w:r w:rsidR="00775A64"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لا يَجْزِي ولَدٌ والِداً إِلاَّ أَنْ يَجِدَهُ م</w:t>
      </w:r>
      <w:r w:rsidR="006637AC">
        <w:rPr>
          <w:rFonts w:hint="cs"/>
          <w:rtl/>
        </w:rPr>
        <w:t>ـ</w:t>
      </w:r>
      <w:r w:rsidRPr="0052470B">
        <w:rPr>
          <w:rtl/>
        </w:rPr>
        <w:t>ملُوكاً</w:t>
      </w:r>
      <w:r w:rsidR="00140074" w:rsidRPr="0052470B">
        <w:rPr>
          <w:rtl/>
        </w:rPr>
        <w:t>،</w:t>
      </w:r>
      <w:r w:rsidRPr="0052470B">
        <w:rPr>
          <w:rtl/>
        </w:rPr>
        <w:t xml:space="preserve"> فَيَشْتَرِيَهُ</w:t>
      </w:r>
      <w:r w:rsidR="00140074" w:rsidRPr="0052470B">
        <w:rPr>
          <w:rtl/>
        </w:rPr>
        <w:t>،</w:t>
      </w:r>
      <w:r w:rsidRPr="0052470B">
        <w:rPr>
          <w:rtl/>
        </w:rPr>
        <w:t xml:space="preserve"> فَيَعْتِقَهُ</w:t>
      </w:r>
      <w:r w:rsidR="00140074" w:rsidRPr="0052470B">
        <w:rPr>
          <w:rtl/>
        </w:rPr>
        <w:t>»</w:t>
      </w:r>
      <w:r w:rsidR="00775A64" w:rsidRPr="00EE7E0F">
        <w:rPr>
          <w:rStyle w:val="Char4"/>
          <w:rFonts w:hint="cs"/>
          <w:rtl/>
        </w:rPr>
        <w:t>»</w:t>
      </w:r>
      <w:r w:rsidRPr="006637AC">
        <w:rPr>
          <w:rStyle w:val="Char5"/>
          <w:rtl/>
        </w:rPr>
        <w:t xml:space="preserve"> رواه مسلم</w:t>
      </w:r>
      <w:r w:rsidR="00140074" w:rsidRPr="0052470B">
        <w:rPr>
          <w:rStyle w:val="Char3"/>
          <w:rtl/>
        </w:rPr>
        <w:t>.</w:t>
      </w:r>
    </w:p>
    <w:p w:rsidR="00640040" w:rsidRPr="0052470B" w:rsidRDefault="003072FE" w:rsidP="00CA2E2E">
      <w:pPr>
        <w:ind w:firstLine="284"/>
        <w:jc w:val="both"/>
        <w:rPr>
          <w:rStyle w:val="Char3"/>
          <w:rtl/>
        </w:rPr>
      </w:pPr>
      <w:r w:rsidRPr="0052470B">
        <w:rPr>
          <w:rStyle w:val="Char3"/>
          <w:rtl/>
        </w:rPr>
        <w:t xml:space="preserve">313. </w:t>
      </w:r>
      <w:r w:rsidR="00BB0F75" w:rsidRPr="0052470B">
        <w:rPr>
          <w:rStyle w:val="Char3"/>
          <w:rtl/>
        </w:rPr>
        <w:t>از</w:t>
      </w:r>
      <w:r w:rsidR="00775A64" w:rsidRPr="0052470B">
        <w:rPr>
          <w:rStyle w:val="Char4"/>
          <w:rFonts w:hint="cs"/>
          <w:spacing w:val="0"/>
          <w:rtl/>
        </w:rPr>
        <w:t>«</w:t>
      </w:r>
      <w:r w:rsidR="00BB0F75" w:rsidRPr="0052470B">
        <w:rPr>
          <w:rStyle w:val="Char8"/>
          <w:rtl/>
        </w:rPr>
        <w:t>ابوهریره</w:t>
      </w:r>
      <w:r w:rsidR="003707A2" w:rsidRPr="0052470B">
        <w:rPr>
          <w:rStyle w:val="Char8"/>
          <w:rFonts w:cs="CTraditional Arabic"/>
          <w:szCs w:val="28"/>
          <w:rtl/>
        </w:rPr>
        <w:t xml:space="preserve"> س</w:t>
      </w:r>
      <w:r w:rsidR="00BB0F75" w:rsidRPr="0052470B">
        <w:rPr>
          <w:rStyle w:val="Char8"/>
          <w:rtl/>
        </w:rPr>
        <w:t xml:space="preserve"> روایت شده است که پیامبر</w:t>
      </w:r>
      <w:r w:rsidR="000C6F25" w:rsidRPr="0052470B">
        <w:rPr>
          <w:rStyle w:val="Char8"/>
          <w:rFonts w:cs="CTraditional Arabic"/>
          <w:szCs w:val="28"/>
          <w:rtl/>
        </w:rPr>
        <w:t xml:space="preserve"> ص</w:t>
      </w:r>
      <w:r w:rsidR="00BB0F75" w:rsidRPr="0052470B">
        <w:rPr>
          <w:rStyle w:val="Char8"/>
          <w:rtl/>
        </w:rPr>
        <w:t>فرمودند: «هیچ فرزندی جزای پدرش را نمی‌دهد، مگر این که پدرش را برده‌ی کسی ببیند و او را بخرد و آزاد کند»</w:t>
      </w:r>
      <w:r w:rsidR="00775A64" w:rsidRPr="00EE7E0F">
        <w:rPr>
          <w:rStyle w:val="Char4"/>
          <w:rFonts w:hint="cs"/>
          <w:rtl/>
        </w:rPr>
        <w:t>»</w:t>
      </w:r>
      <w:r w:rsidR="00BB0F75" w:rsidRPr="00E96FD0">
        <w:rPr>
          <w:rStyle w:val="FootnoteReference"/>
          <w:rFonts w:ascii="IRNazli" w:hAnsi="IRNazli" w:cs="IRNazli"/>
          <w:sz w:val="28"/>
          <w:szCs w:val="28"/>
          <w:rtl/>
          <w:lang w:bidi="ar-AE"/>
        </w:rPr>
        <w:footnoteReference w:id="356"/>
      </w:r>
      <w:r w:rsidR="00775A64" w:rsidRPr="0052470B">
        <w:rPr>
          <w:rStyle w:val="Char4"/>
          <w:rFonts w:hint="cs"/>
          <w:spacing w:val="0"/>
          <w:rtl/>
        </w:rPr>
        <w:t>.</w:t>
      </w:r>
    </w:p>
    <w:p w:rsidR="007D19AC" w:rsidRPr="006637AC" w:rsidRDefault="007D19AC" w:rsidP="00FA5C34">
      <w:pPr>
        <w:pStyle w:val="a4"/>
        <w:spacing w:before="0" w:beforeAutospacing="0"/>
        <w:ind w:firstLine="284"/>
        <w:jc w:val="both"/>
        <w:rPr>
          <w:rStyle w:val="Char3"/>
          <w:rtl/>
        </w:rPr>
      </w:pPr>
      <w:r w:rsidRPr="006637AC">
        <w:rPr>
          <w:rStyle w:val="Char3"/>
          <w:rtl/>
        </w:rPr>
        <w:t xml:space="preserve">314- </w:t>
      </w:r>
      <w:r w:rsidR="00775A64" w:rsidRPr="0052470B">
        <w:rPr>
          <w:rStyle w:val="Char4"/>
          <w:rFonts w:hint="cs"/>
          <w:spacing w:val="0"/>
          <w:rtl/>
        </w:rPr>
        <w:t>«</w:t>
      </w:r>
      <w:r w:rsidRPr="0052470B">
        <w:rPr>
          <w:rtl/>
        </w:rPr>
        <w:t xml:space="preserve">وعنه أيضاً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مَنْ كَانَ يُؤْمِنُ بِاللَّهِ والْيوْمِ الآخِرِ</w:t>
      </w:r>
      <w:r w:rsidR="00140074" w:rsidRPr="0052470B">
        <w:rPr>
          <w:rtl/>
        </w:rPr>
        <w:t>،</w:t>
      </w:r>
      <w:r w:rsidRPr="0052470B">
        <w:rPr>
          <w:rtl/>
        </w:rPr>
        <w:t xml:space="preserve"> فَلْيُكْرِمْ ضَيْفَهُ</w:t>
      </w:r>
      <w:r w:rsidR="00140074" w:rsidRPr="0052470B">
        <w:rPr>
          <w:rtl/>
        </w:rPr>
        <w:t>،</w:t>
      </w:r>
      <w:r w:rsidRPr="0052470B">
        <w:rPr>
          <w:rtl/>
        </w:rPr>
        <w:t xml:space="preserve"> وَمَنْ كانَ يُؤْمِنُ بِاللَّهِ والْيوم الآخِر</w:t>
      </w:r>
      <w:r w:rsidR="00140074" w:rsidRPr="0052470B">
        <w:rPr>
          <w:rtl/>
        </w:rPr>
        <w:t>،</w:t>
      </w:r>
      <w:r w:rsidRPr="0052470B">
        <w:rPr>
          <w:rtl/>
        </w:rPr>
        <w:t xml:space="preserve"> فَلْيصلْ رَحِمَهُ</w:t>
      </w:r>
      <w:r w:rsidR="00140074" w:rsidRPr="0052470B">
        <w:rPr>
          <w:rtl/>
        </w:rPr>
        <w:t>،</w:t>
      </w:r>
      <w:r w:rsidRPr="0052470B">
        <w:rPr>
          <w:rtl/>
        </w:rPr>
        <w:t xml:space="preserve"> وَمَنْ كَانَ يُؤْمِنُ بِاللَّه وَالْيوْمِ الآخِرِ</w:t>
      </w:r>
      <w:r w:rsidR="00140074" w:rsidRPr="0052470B">
        <w:rPr>
          <w:rtl/>
        </w:rPr>
        <w:t>،</w:t>
      </w:r>
      <w:r w:rsidRPr="0052470B">
        <w:rPr>
          <w:rtl/>
        </w:rPr>
        <w:t xml:space="preserve"> فلْيقُلْ خيراً أَوْ لِيَصمُتْ</w:t>
      </w:r>
      <w:r w:rsidR="00140074" w:rsidRPr="0052470B">
        <w:rPr>
          <w:rtl/>
        </w:rPr>
        <w:t>»</w:t>
      </w:r>
      <w:r w:rsidR="00775A64" w:rsidRPr="00EE7E0F">
        <w:rPr>
          <w:rStyle w:val="Char4"/>
          <w:rFonts w:hint="cs"/>
          <w:rtl/>
        </w:rPr>
        <w:t>»</w:t>
      </w:r>
      <w:r w:rsidRPr="006637AC">
        <w:rPr>
          <w:rStyle w:val="Char5"/>
          <w:rtl/>
        </w:rPr>
        <w:t xml:space="preserve"> </w:t>
      </w:r>
      <w:r w:rsidRPr="0052470B">
        <w:rPr>
          <w:rStyle w:val="Char5"/>
          <w:rtl/>
        </w:rPr>
        <w:t>متفقٌ عليه</w:t>
      </w:r>
      <w:r w:rsidRPr="006637AC">
        <w:rPr>
          <w:rStyle w:val="Char3"/>
          <w:rtl/>
        </w:rPr>
        <w:t>.</w:t>
      </w:r>
    </w:p>
    <w:p w:rsidR="003072FE" w:rsidRPr="0052470B" w:rsidRDefault="00BB0F75" w:rsidP="00CA2E2E">
      <w:pPr>
        <w:ind w:firstLine="284"/>
        <w:jc w:val="both"/>
        <w:rPr>
          <w:rStyle w:val="Char3"/>
          <w:rtl/>
        </w:rPr>
      </w:pPr>
      <w:r w:rsidRPr="0052470B">
        <w:rPr>
          <w:rStyle w:val="Char3"/>
          <w:rtl/>
        </w:rPr>
        <w:t xml:space="preserve">314.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فرمودند: «هر کس به خدا و روز قیامت ایمان دارد، مهمانش را گرامی بدارد، هر کس به خدا و روز قیامت ایمان دارد، صله‌ی رحم را به جای آورد، هر کس به خدا و روز قیامت ایمان دارد، یا سخن نیک بگوید، یا ساکت باشد</w:t>
      </w:r>
      <w:r w:rsidR="00775A64"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357"/>
      </w:r>
      <w:r w:rsidR="00775A64" w:rsidRPr="0052470B">
        <w:rPr>
          <w:rStyle w:val="Char4"/>
          <w:rFonts w:hint="cs"/>
          <w:spacing w:val="0"/>
          <w:rtl/>
        </w:rPr>
        <w:t>.</w:t>
      </w:r>
    </w:p>
    <w:p w:rsidR="0047519E" w:rsidRPr="006637AC" w:rsidRDefault="0047519E" w:rsidP="00FA5C34">
      <w:pPr>
        <w:pStyle w:val="a4"/>
        <w:spacing w:before="0" w:beforeAutospacing="0"/>
        <w:ind w:firstLine="284"/>
        <w:jc w:val="both"/>
        <w:rPr>
          <w:rStyle w:val="Char3"/>
          <w:rtl/>
        </w:rPr>
      </w:pPr>
      <w:r w:rsidRPr="006637AC">
        <w:rPr>
          <w:rStyle w:val="Char3"/>
          <w:rtl/>
        </w:rPr>
        <w:t xml:space="preserve">315- </w:t>
      </w:r>
      <w:r w:rsidRPr="0052470B">
        <w:rPr>
          <w:rStyle w:val="Char5"/>
          <w:rtl/>
        </w:rPr>
        <w:t>وعنه قال</w:t>
      </w:r>
      <w:r w:rsidR="0015419D" w:rsidRPr="006637AC">
        <w:rPr>
          <w:rStyle w:val="Char5"/>
          <w:rtl/>
        </w:rPr>
        <w:t>:</w:t>
      </w:r>
      <w:r w:rsidRPr="006637AC">
        <w:rPr>
          <w:rStyle w:val="Char5"/>
          <w:rtl/>
        </w:rPr>
        <w:t xml:space="preserve"> </w:t>
      </w:r>
      <w:r w:rsidR="00775A64"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إِنَّ اللَّه تَعَالى خَلَقَ الخَلْقَ حَتَّى إِذَا فَرَغَ مِنْهُمْ قَامَتِ الرَّحِمُ</w:t>
      </w:r>
      <w:r w:rsidR="00140074" w:rsidRPr="0052470B">
        <w:rPr>
          <w:rtl/>
        </w:rPr>
        <w:t>،</w:t>
      </w:r>
      <w:r w:rsidRPr="0052470B">
        <w:rPr>
          <w:rtl/>
        </w:rPr>
        <w:t xml:space="preserve"> فَقَالَتْ</w:t>
      </w:r>
      <w:r w:rsidR="0015419D" w:rsidRPr="0052470B">
        <w:rPr>
          <w:rtl/>
        </w:rPr>
        <w:t>:</w:t>
      </w:r>
      <w:r w:rsidRPr="0052470B">
        <w:rPr>
          <w:rtl/>
        </w:rPr>
        <w:t xml:space="preserve"> هذا مُقَامُ الْعَائِذِ بِكَ مِنَ الْقَطِيعةِ</w:t>
      </w:r>
      <w:r w:rsidR="00140074" w:rsidRPr="0052470B">
        <w:rPr>
          <w:rtl/>
        </w:rPr>
        <w:t>،</w:t>
      </w:r>
      <w:r w:rsidRPr="0052470B">
        <w:rPr>
          <w:rtl/>
        </w:rPr>
        <w:t xml:space="preserve"> قال</w:t>
      </w:r>
      <w:r w:rsidR="0015419D" w:rsidRPr="0052470B">
        <w:rPr>
          <w:rtl/>
        </w:rPr>
        <w:t>:</w:t>
      </w:r>
      <w:r w:rsidRPr="0052470B">
        <w:rPr>
          <w:rtl/>
        </w:rPr>
        <w:t xml:space="preserve"> نَعَمْ أَمَا تَرْضينَ أَنْ أَصِلَ مَنْ وَصَلَكِ</w:t>
      </w:r>
      <w:r w:rsidR="00140074" w:rsidRPr="0052470B">
        <w:rPr>
          <w:rtl/>
        </w:rPr>
        <w:t>،</w:t>
      </w:r>
      <w:r w:rsidRPr="0052470B">
        <w:rPr>
          <w:rtl/>
        </w:rPr>
        <w:t xml:space="preserve"> وَأَقْطَعَ مَنْ قَطَعَكِ</w:t>
      </w:r>
      <w:r w:rsidR="0015419D" w:rsidRPr="0052470B">
        <w:rPr>
          <w:rtl/>
        </w:rPr>
        <w:t>؟</w:t>
      </w:r>
      <w:r w:rsidRPr="0052470B">
        <w:rPr>
          <w:rtl/>
        </w:rPr>
        <w:t xml:space="preserve"> قالت</w:t>
      </w:r>
      <w:r w:rsidR="0015419D" w:rsidRPr="0052470B">
        <w:rPr>
          <w:rtl/>
        </w:rPr>
        <w:t>:</w:t>
      </w:r>
      <w:r w:rsidRPr="0052470B">
        <w:rPr>
          <w:rtl/>
        </w:rPr>
        <w:t xml:space="preserve"> بَلَى</w:t>
      </w:r>
      <w:r w:rsidR="00140074" w:rsidRPr="0052470B">
        <w:rPr>
          <w:rtl/>
        </w:rPr>
        <w:t>،</w:t>
      </w:r>
      <w:r w:rsidRPr="0052470B">
        <w:rPr>
          <w:rtl/>
        </w:rPr>
        <w:t xml:space="preserve"> قال فذلِكَ</w:t>
      </w:r>
      <w:r w:rsidR="00140074" w:rsidRPr="0052470B">
        <w:rPr>
          <w:rtl/>
        </w:rPr>
        <w:t>،</w:t>
      </w:r>
      <w:r w:rsidRPr="0052470B">
        <w:rPr>
          <w:rtl/>
        </w:rPr>
        <w:t xml:space="preserve"> ثم قال رسول اللَّه </w:t>
      </w:r>
      <w:r w:rsidR="00EE01BC" w:rsidRPr="0052470B">
        <w:rPr>
          <w:rFonts w:cs="CTraditional Arabic"/>
          <w:szCs w:val="28"/>
          <w:rtl/>
        </w:rPr>
        <w:t>ص</w:t>
      </w:r>
      <w:r w:rsidR="0015419D" w:rsidRPr="0052470B">
        <w:rPr>
          <w:rtl/>
        </w:rPr>
        <w:t>:</w:t>
      </w:r>
      <w:r w:rsidRPr="0052470B">
        <w:rPr>
          <w:rtl/>
        </w:rPr>
        <w:t xml:space="preserve"> اقرءوا إِنْ شِئتُمْ</w:t>
      </w:r>
      <w:r w:rsidR="0015419D" w:rsidRPr="0052470B">
        <w:rPr>
          <w:rtl/>
        </w:rPr>
        <w:t>:</w:t>
      </w:r>
      <w:r w:rsidR="000C6F25" w:rsidRPr="0052470B">
        <w:rPr>
          <w:rtl/>
        </w:rPr>
        <w:t xml:space="preserve"> </w:t>
      </w:r>
      <w:r w:rsidR="00B73337" w:rsidRPr="0052470B">
        <w:rPr>
          <w:rStyle w:val="Char4"/>
          <w:spacing w:val="0"/>
          <w:rtl/>
        </w:rPr>
        <w:t>﴿</w:t>
      </w:r>
      <w:r w:rsidR="00B73337" w:rsidRPr="00EE7E0F">
        <w:rPr>
          <w:rStyle w:val="Char2"/>
          <w:rtl/>
        </w:rPr>
        <w:t xml:space="preserve">فَهَلۡ عَسَيۡتُمۡ إِن تَوَلَّيۡتُمۡ أَن تُفۡسِدُواْ فِي </w:t>
      </w:r>
      <w:r w:rsidR="00B73337" w:rsidRPr="00EE7E0F">
        <w:rPr>
          <w:rStyle w:val="Char2"/>
          <w:rFonts w:hint="cs"/>
          <w:rtl/>
        </w:rPr>
        <w:t>ٱ</w:t>
      </w:r>
      <w:r w:rsidR="00B73337" w:rsidRPr="00EE7E0F">
        <w:rPr>
          <w:rStyle w:val="Char2"/>
          <w:rFonts w:hint="eastAsia"/>
          <w:rtl/>
        </w:rPr>
        <w:t>لۡأَرۡضِ</w:t>
      </w:r>
      <w:r w:rsidR="00B73337" w:rsidRPr="00EE7E0F">
        <w:rPr>
          <w:rStyle w:val="Char2"/>
          <w:rtl/>
        </w:rPr>
        <w:t xml:space="preserve"> وَتُقَطِّعُوٓاْ أَرۡحَامَكُمۡ٢٢ أُوْلَٰٓئِكَ </w:t>
      </w:r>
      <w:r w:rsidR="00B73337" w:rsidRPr="00EE7E0F">
        <w:rPr>
          <w:rStyle w:val="Char2"/>
          <w:rFonts w:hint="cs"/>
          <w:rtl/>
        </w:rPr>
        <w:t>ٱ</w:t>
      </w:r>
      <w:r w:rsidR="00B73337" w:rsidRPr="00EE7E0F">
        <w:rPr>
          <w:rStyle w:val="Char2"/>
          <w:rFonts w:hint="eastAsia"/>
          <w:rtl/>
        </w:rPr>
        <w:t>لَّذِينَ</w:t>
      </w:r>
      <w:r w:rsidR="00B73337" w:rsidRPr="00EE7E0F">
        <w:rPr>
          <w:rStyle w:val="Char2"/>
          <w:rtl/>
        </w:rPr>
        <w:t xml:space="preserve"> لَعَنَهُمُ </w:t>
      </w:r>
      <w:r w:rsidR="00B73337" w:rsidRPr="00EE7E0F">
        <w:rPr>
          <w:rStyle w:val="Char2"/>
          <w:rFonts w:hint="cs"/>
          <w:rtl/>
        </w:rPr>
        <w:t>ٱ</w:t>
      </w:r>
      <w:r w:rsidR="00B73337" w:rsidRPr="00EE7E0F">
        <w:rPr>
          <w:rStyle w:val="Char2"/>
          <w:rFonts w:hint="eastAsia"/>
          <w:rtl/>
        </w:rPr>
        <w:t>للَّهُ</w:t>
      </w:r>
      <w:r w:rsidR="00B73337" w:rsidRPr="00EE7E0F">
        <w:rPr>
          <w:rStyle w:val="Char2"/>
          <w:rtl/>
        </w:rPr>
        <w:t xml:space="preserve"> فَأَصَمَّهُمۡ وَأَعۡمَىٰٓ أَبۡصَٰرَهُمۡ٢٣</w:t>
      </w:r>
      <w:r w:rsidR="00B73337" w:rsidRPr="0052470B">
        <w:rPr>
          <w:rStyle w:val="Char4"/>
          <w:rFonts w:hint="cs"/>
          <w:spacing w:val="0"/>
          <w:rtl/>
        </w:rPr>
        <w:t>﴾</w:t>
      </w:r>
      <w:r w:rsidR="00B73337" w:rsidRPr="00EE7E0F">
        <w:rPr>
          <w:rStyle w:val="Char9"/>
          <w:rtl/>
        </w:rPr>
        <w:t>[محمد: 22-23]</w:t>
      </w:r>
      <w:r w:rsidR="00775A64" w:rsidRPr="006637AC">
        <w:rPr>
          <w:rFonts w:eastAsia="SimSun" w:hint="cs"/>
          <w:rtl/>
        </w:rPr>
        <w:t>»</w:t>
      </w:r>
      <w:r w:rsidR="00775A64" w:rsidRPr="00EE7E0F">
        <w:rPr>
          <w:rStyle w:val="Char4"/>
          <w:rFonts w:hint="cs"/>
          <w:rtl/>
        </w:rPr>
        <w:t>»</w:t>
      </w:r>
      <w:r w:rsidRPr="006637AC">
        <w:rPr>
          <w:rStyle w:val="Char5"/>
          <w:rtl/>
        </w:rPr>
        <w:t xml:space="preserve"> </w:t>
      </w:r>
      <w:r w:rsidRPr="0052470B">
        <w:rPr>
          <w:rStyle w:val="Char5"/>
          <w:rtl/>
        </w:rPr>
        <w:t>متفقٌ عليه</w:t>
      </w:r>
      <w:r w:rsidRPr="006637AC">
        <w:rPr>
          <w:rStyle w:val="Char3"/>
          <w:rtl/>
        </w:rPr>
        <w:t>.</w:t>
      </w:r>
    </w:p>
    <w:p w:rsidR="0047519E" w:rsidRPr="006637AC" w:rsidRDefault="0047519E" w:rsidP="00FA5C34">
      <w:pPr>
        <w:pStyle w:val="a4"/>
        <w:spacing w:before="0" w:beforeAutospacing="0"/>
        <w:ind w:firstLine="284"/>
        <w:jc w:val="both"/>
        <w:rPr>
          <w:rStyle w:val="Char3"/>
          <w:rtl/>
        </w:rPr>
      </w:pPr>
      <w:r w:rsidRPr="0052470B">
        <w:rPr>
          <w:rStyle w:val="Char5"/>
          <w:rFonts w:hint="cs"/>
          <w:rtl/>
        </w:rPr>
        <w:t>وفي</w:t>
      </w:r>
      <w:r w:rsidRPr="0052470B">
        <w:rPr>
          <w:rStyle w:val="Char5"/>
          <w:rtl/>
        </w:rPr>
        <w:t xml:space="preserve"> </w:t>
      </w:r>
      <w:r w:rsidRPr="0052470B">
        <w:rPr>
          <w:rStyle w:val="Char5"/>
          <w:rFonts w:hint="cs"/>
          <w:rtl/>
        </w:rPr>
        <w:t>رواية</w:t>
      </w:r>
      <w:r w:rsidRPr="0052470B">
        <w:rPr>
          <w:rStyle w:val="Char5"/>
          <w:rtl/>
        </w:rPr>
        <w:t xml:space="preserve"> </w:t>
      </w:r>
      <w:r w:rsidRPr="0052470B">
        <w:rPr>
          <w:rStyle w:val="Char5"/>
          <w:rFonts w:hint="cs"/>
          <w:rtl/>
        </w:rPr>
        <w:t>للبخاري</w:t>
      </w:r>
      <w:r w:rsidR="0015419D" w:rsidRPr="006637AC">
        <w:rPr>
          <w:rStyle w:val="Char5"/>
          <w:rtl/>
        </w:rPr>
        <w:t>:</w:t>
      </w:r>
      <w:r w:rsidRPr="006637AC">
        <w:rPr>
          <w:rStyle w:val="Char5"/>
          <w:rtl/>
        </w:rPr>
        <w:t xml:space="preserve"> فقال اللَّه تعالى</w:t>
      </w:r>
      <w:r w:rsidR="0015419D" w:rsidRPr="006637AC">
        <w:rPr>
          <w:rStyle w:val="Char5"/>
          <w:rtl/>
        </w:rPr>
        <w:t>:</w:t>
      </w:r>
      <w:r w:rsidRPr="006637AC">
        <w:rPr>
          <w:rStyle w:val="Char5"/>
          <w:rtl/>
        </w:rPr>
        <w:t xml:space="preserve"> </w:t>
      </w:r>
      <w:r w:rsidR="00775A64" w:rsidRPr="0052470B">
        <w:rPr>
          <w:rStyle w:val="Char4"/>
          <w:rFonts w:hint="cs"/>
          <w:spacing w:val="0"/>
          <w:rtl/>
        </w:rPr>
        <w:t>«</w:t>
      </w:r>
      <w:r w:rsidRPr="0052470B">
        <w:rPr>
          <w:rtl/>
        </w:rPr>
        <w:t>منْ وَصلَكِ</w:t>
      </w:r>
      <w:r w:rsidR="00140074" w:rsidRPr="0052470B">
        <w:rPr>
          <w:rtl/>
        </w:rPr>
        <w:t>،</w:t>
      </w:r>
      <w:r w:rsidRPr="0052470B">
        <w:rPr>
          <w:rtl/>
        </w:rPr>
        <w:t xml:space="preserve"> وَصلْتُهُ</w:t>
      </w:r>
      <w:r w:rsidR="00140074" w:rsidRPr="0052470B">
        <w:rPr>
          <w:rtl/>
        </w:rPr>
        <w:t>،</w:t>
      </w:r>
      <w:r w:rsidRPr="0052470B">
        <w:rPr>
          <w:rtl/>
        </w:rPr>
        <w:t xml:space="preserve"> ومنْ قَطَعكِ قطعتُهُ</w:t>
      </w:r>
      <w:r w:rsidR="00140074" w:rsidRPr="00EE7E0F">
        <w:rPr>
          <w:rStyle w:val="Char4"/>
          <w:rtl/>
        </w:rPr>
        <w:t>»</w:t>
      </w:r>
      <w:r w:rsidR="00775A64" w:rsidRPr="0052470B">
        <w:rPr>
          <w:rStyle w:val="Char4"/>
          <w:rFonts w:hint="cs"/>
          <w:spacing w:val="0"/>
          <w:rtl/>
        </w:rPr>
        <w:t>.</w:t>
      </w:r>
    </w:p>
    <w:p w:rsidR="003072FE" w:rsidRPr="0052470B" w:rsidRDefault="00BB0F75" w:rsidP="00CA2E2E">
      <w:pPr>
        <w:ind w:firstLine="284"/>
        <w:jc w:val="both"/>
        <w:rPr>
          <w:rStyle w:val="Char3"/>
          <w:rtl/>
        </w:rPr>
      </w:pPr>
      <w:r w:rsidRPr="0052470B">
        <w:rPr>
          <w:rStyle w:val="Char3"/>
          <w:rtl/>
        </w:rPr>
        <w:t xml:space="preserve">315.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فرمودند: «خداوند، مردم را آفرید، وقتی که آفرینش آنها را به پایان رساند، رحم (خویشاوندی) قیام کرد و گفت: این مقام و شأن پناه برنده به تو از قطع رحم است (یعنی: خدایا! از قطع رحم به تو پناه می‌برم)؛ خدا فرمود: بله؛ آیا راضی نیستی که من به کسی که حق تو را ادا می‌کند، نزدیک و از کسی که حق تو را به‌جای نمی‌آورد، دور شوم؟ رحم گفت: بله، خدا فرمود: آن برای تو باشد»، سپس پیامبر</w:t>
      </w:r>
      <w:r w:rsidR="000C6F25" w:rsidRPr="0052470B">
        <w:rPr>
          <w:rStyle w:val="Char8"/>
          <w:rFonts w:cs="CTraditional Arabic"/>
          <w:szCs w:val="28"/>
          <w:rtl/>
        </w:rPr>
        <w:t xml:space="preserve"> ص</w:t>
      </w:r>
      <w:r w:rsidRPr="0052470B">
        <w:rPr>
          <w:rStyle w:val="Char8"/>
          <w:rtl/>
        </w:rPr>
        <w:t xml:space="preserve"> فرمودند: «اگر خواستید این ایه را تلاوت کنید</w:t>
      </w:r>
      <w:r w:rsidRPr="0052470B">
        <w:rPr>
          <w:rStyle w:val="Char3"/>
          <w:rtl/>
        </w:rPr>
        <w:t xml:space="preserve">: </w:t>
      </w:r>
    </w:p>
    <w:p w:rsidR="00AB31FB" w:rsidRPr="0052470B" w:rsidRDefault="007162B3" w:rsidP="00056E8F">
      <w:pPr>
        <w:pStyle w:val="a5"/>
        <w:rPr>
          <w:rStyle w:val="Char3"/>
          <w:spacing w:val="0"/>
          <w:rtl/>
        </w:rPr>
      </w:pPr>
      <w:r w:rsidRPr="0052470B">
        <w:rPr>
          <w:rStyle w:val="Char4"/>
          <w:rFonts w:hint="cs"/>
          <w:spacing w:val="0"/>
          <w:rtl/>
        </w:rPr>
        <w:t>﴿</w:t>
      </w:r>
      <w:r w:rsidRPr="00056E8F">
        <w:rPr>
          <w:rtl/>
        </w:rPr>
        <w:t xml:space="preserve">فَهَلۡ عَسَيۡتُمۡ إِن تَوَلَّيۡتُمۡ أَن تُفۡسِدُواْ فِي </w:t>
      </w:r>
      <w:r w:rsidRPr="00056E8F">
        <w:rPr>
          <w:rFonts w:hint="cs"/>
          <w:rtl/>
        </w:rPr>
        <w:t>ٱلۡأَرۡضِ</w:t>
      </w:r>
      <w:r w:rsidRPr="00056E8F">
        <w:rPr>
          <w:rtl/>
        </w:rPr>
        <w:t xml:space="preserve"> وَتُقَطِّعُوٓاْ أَرۡحَامَكُمۡ٢٢ أُوْلَٰٓئِكَ </w:t>
      </w:r>
      <w:r w:rsidRPr="00056E8F">
        <w:rPr>
          <w:rFonts w:hint="cs"/>
          <w:rtl/>
        </w:rPr>
        <w:t>ٱلَّذِينَ</w:t>
      </w:r>
      <w:r w:rsidRPr="00056E8F">
        <w:rPr>
          <w:rtl/>
        </w:rPr>
        <w:t xml:space="preserve"> لَعَنَهُمُ </w:t>
      </w:r>
      <w:r w:rsidRPr="00056E8F">
        <w:rPr>
          <w:rFonts w:hint="cs"/>
          <w:rtl/>
        </w:rPr>
        <w:t>ٱللَّهُ</w:t>
      </w:r>
      <w:r w:rsidRPr="00056E8F">
        <w:rPr>
          <w:rtl/>
        </w:rPr>
        <w:t xml:space="preserve"> فَأَصَمَّهُمۡ وَأَعۡمَىٰٓ أَبۡصَٰرَهُمۡ٢٣</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[محمد: 22-23]</w:t>
      </w:r>
      <w:r w:rsidRPr="00EE7E0F">
        <w:rPr>
          <w:rStyle w:val="Char9"/>
          <w:rFonts w:hint="cs"/>
          <w:rtl/>
        </w:rPr>
        <w:t>.</w:t>
      </w:r>
      <w:r w:rsidR="00AB31FB" w:rsidRPr="0052470B">
        <w:rPr>
          <w:rStyle w:val="Char3"/>
          <w:spacing w:val="0"/>
          <w:rtl/>
        </w:rPr>
        <w:tab/>
      </w:r>
    </w:p>
    <w:p w:rsidR="00AB31FB" w:rsidRPr="0052470B" w:rsidRDefault="00AB31FB" w:rsidP="00047C39">
      <w:pPr>
        <w:pStyle w:val="a2"/>
        <w:rPr>
          <w:sz w:val="28"/>
          <w:szCs w:val="28"/>
          <w:rtl/>
        </w:rPr>
      </w:pPr>
      <w:r w:rsidRPr="0052470B">
        <w:rPr>
          <w:rStyle w:val="Char4"/>
          <w:spacing w:val="0"/>
          <w:rtl/>
        </w:rPr>
        <w:t>«</w:t>
      </w:r>
      <w:r w:rsidR="00082F28" w:rsidRPr="0052470B">
        <w:rPr>
          <w:rtl/>
        </w:rPr>
        <w:t>آیا اگر (از قرآن و برنامه‌ی اسلام) رویگردان شوید، جز این انتظار دارید که در زمین فساد کنید و پیوند خویشاوندی میان خویش را بگسلید؟ آنان (که چنین می‌کنند) کسانی هستند که خداوند آنان را نفرین کرده و از رحمت خویش به دور داشته و آن‌گاه گوش‌هایشان را از (شنیدن حق) و چشمانشان را (از دیدن راه هدایت و سعادت) کور کرده است</w:t>
      </w:r>
      <w:r w:rsidRPr="00EE7E0F">
        <w:rPr>
          <w:rStyle w:val="Char4"/>
          <w:rtl/>
        </w:rPr>
        <w:t>»</w:t>
      </w:r>
      <w:r w:rsidRPr="0052470B">
        <w:rPr>
          <w:rtl/>
        </w:rPr>
        <w:t>.</w:t>
      </w:r>
    </w:p>
    <w:p w:rsidR="00BB0F75" w:rsidRPr="0052470B" w:rsidRDefault="00082F28" w:rsidP="00CA2E2E">
      <w:pPr>
        <w:ind w:firstLine="284"/>
        <w:jc w:val="both"/>
        <w:rPr>
          <w:rStyle w:val="Char3"/>
          <w:rtl/>
        </w:rPr>
      </w:pPr>
      <w:r w:rsidRPr="0052470B">
        <w:rPr>
          <w:rStyle w:val="Char3"/>
          <w:rtl/>
        </w:rPr>
        <w:t xml:space="preserve">در روایتی دیگر از بخاری آمده است: </w:t>
      </w:r>
      <w:r w:rsidR="00047C39" w:rsidRPr="0052470B">
        <w:rPr>
          <w:rStyle w:val="Char4"/>
          <w:rFonts w:hint="cs"/>
          <w:spacing w:val="0"/>
          <w:rtl/>
        </w:rPr>
        <w:t>«</w:t>
      </w:r>
      <w:r w:rsidRPr="0052470B">
        <w:rPr>
          <w:rStyle w:val="Char8"/>
          <w:rtl/>
        </w:rPr>
        <w:t>کسی که حق تو را به جای آورد، من به او نزدیک می‌شوم و کسی که پیوند تو را قطع کند، من از او جدا می‌شوم و رحمت خود را از او قطع می‌کنم</w:t>
      </w:r>
      <w:r w:rsidR="00047C39" w:rsidRPr="00EE7E0F">
        <w:rPr>
          <w:rStyle w:val="Char4"/>
          <w:rFonts w:hint="cs"/>
          <w:rtl/>
        </w:rPr>
        <w:t>»</w:t>
      </w:r>
      <w:r w:rsidRPr="0052470B">
        <w:rPr>
          <w:rStyle w:val="Char3"/>
          <w:rtl/>
        </w:rPr>
        <w:t>.</w:t>
      </w:r>
      <w:r w:rsidR="00047C39" w:rsidRPr="0052470B">
        <w:rPr>
          <w:rStyle w:val="Char3"/>
          <w:rFonts w:hint="cs"/>
          <w:rtl/>
        </w:rPr>
        <w:t xml:space="preserve"> </w:t>
      </w:r>
    </w:p>
    <w:p w:rsidR="0047519E" w:rsidRPr="006637AC" w:rsidRDefault="0047519E" w:rsidP="00FA5C34">
      <w:pPr>
        <w:pStyle w:val="a4"/>
        <w:spacing w:before="0" w:beforeAutospacing="0"/>
        <w:ind w:firstLine="284"/>
        <w:jc w:val="both"/>
        <w:rPr>
          <w:rStyle w:val="Char3"/>
          <w:rtl/>
        </w:rPr>
      </w:pPr>
      <w:r w:rsidRPr="006637AC">
        <w:rPr>
          <w:rStyle w:val="Char3"/>
          <w:rtl/>
        </w:rPr>
        <w:t xml:space="preserve">316- </w:t>
      </w:r>
      <w:r w:rsidRPr="0052470B">
        <w:rPr>
          <w:rStyle w:val="Char5"/>
          <w:rtl/>
        </w:rPr>
        <w:t xml:space="preserve">وعنه </w:t>
      </w:r>
      <w:r w:rsidR="00EE01BC" w:rsidRPr="0052470B">
        <w:rPr>
          <w:rStyle w:val="Char5"/>
          <w:rFonts w:cs="CTraditional Arabic"/>
          <w:szCs w:val="28"/>
          <w:rtl/>
        </w:rPr>
        <w:t>س</w:t>
      </w:r>
      <w:r w:rsidRPr="0052470B">
        <w:rPr>
          <w:rStyle w:val="Char5"/>
          <w:rtl/>
        </w:rPr>
        <w:t xml:space="preserve"> قال</w:t>
      </w:r>
      <w:r w:rsidR="006637AC">
        <w:rPr>
          <w:rStyle w:val="Char5"/>
          <w:rFonts w:hint="cs"/>
          <w:rtl/>
        </w:rPr>
        <w:t xml:space="preserve"> </w:t>
      </w:r>
      <w:r w:rsidR="0015419D" w:rsidRPr="006637AC">
        <w:rPr>
          <w:rStyle w:val="Char5"/>
          <w:rtl/>
        </w:rPr>
        <w:t>:</w:t>
      </w:r>
      <w:r w:rsidR="005521E2" w:rsidRPr="0052470B">
        <w:rPr>
          <w:rStyle w:val="Char4"/>
          <w:rFonts w:hint="cs"/>
          <w:spacing w:val="0"/>
          <w:rtl/>
        </w:rPr>
        <w:t>«</w:t>
      </w:r>
      <w:r w:rsidRPr="0052470B">
        <w:rPr>
          <w:rtl/>
        </w:rPr>
        <w:t xml:space="preserve">جَاءَ رَجُلٌ إلى رسول اللَّه </w:t>
      </w:r>
      <w:r w:rsidR="00EE01BC" w:rsidRPr="0052470B">
        <w:rPr>
          <w:rFonts w:cs="CTraditional Arabic"/>
          <w:szCs w:val="28"/>
          <w:rtl/>
        </w:rPr>
        <w:t>ص</w:t>
      </w:r>
      <w:r w:rsidRPr="0052470B">
        <w:rPr>
          <w:rtl/>
        </w:rPr>
        <w:t xml:space="preserve"> فقال</w:t>
      </w:r>
      <w:r w:rsidR="0015419D" w:rsidRPr="0052470B">
        <w:rPr>
          <w:rtl/>
        </w:rPr>
        <w:t>:</w:t>
      </w:r>
      <w:r w:rsidRPr="0052470B">
        <w:rPr>
          <w:rtl/>
        </w:rPr>
        <w:t xml:space="preserve"> يا رسول اللَّه مَنْ أَحَقُّ النَّاسِ بحُسنِ صَحَابَتي</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أُمُّك</w:t>
      </w:r>
      <w:r w:rsidR="00140074" w:rsidRPr="0052470B">
        <w:rPr>
          <w:rtl/>
        </w:rPr>
        <w:t>»</w:t>
      </w:r>
      <w:r w:rsidRPr="0052470B">
        <w:rPr>
          <w:rtl/>
        </w:rPr>
        <w:t xml:space="preserve"> قال</w:t>
      </w:r>
      <w:r w:rsidR="0015419D" w:rsidRPr="0052470B">
        <w:rPr>
          <w:rtl/>
        </w:rPr>
        <w:t>:</w:t>
      </w:r>
      <w:r w:rsidRPr="0052470B">
        <w:rPr>
          <w:rtl/>
        </w:rPr>
        <w:t xml:space="preserve"> ثُمَّ منْ</w:t>
      </w:r>
      <w:r w:rsidR="0015419D" w:rsidRPr="0052470B">
        <w:rPr>
          <w:rtl/>
        </w:rPr>
        <w:t>؟</w:t>
      </w:r>
      <w:r w:rsidRPr="0052470B">
        <w:rPr>
          <w:rtl/>
        </w:rPr>
        <w:t xml:space="preserve"> قال: </w:t>
      </w:r>
      <w:r w:rsidR="008960CB" w:rsidRPr="0052470B">
        <w:rPr>
          <w:rtl/>
        </w:rPr>
        <w:t>«</w:t>
      </w:r>
      <w:r w:rsidRPr="0052470B">
        <w:rPr>
          <w:rtl/>
        </w:rPr>
        <w:t>أُمُّكَ</w:t>
      </w:r>
      <w:r w:rsidR="00140074" w:rsidRPr="0052470B">
        <w:rPr>
          <w:rtl/>
        </w:rPr>
        <w:t>»</w:t>
      </w:r>
      <w:r w:rsidRPr="0052470B">
        <w:rPr>
          <w:rtl/>
        </w:rPr>
        <w:t xml:space="preserve"> قال</w:t>
      </w:r>
      <w:r w:rsidR="0015419D" w:rsidRPr="0052470B">
        <w:rPr>
          <w:rtl/>
        </w:rPr>
        <w:t>:</w:t>
      </w:r>
      <w:r w:rsidRPr="0052470B">
        <w:rPr>
          <w:rtl/>
        </w:rPr>
        <w:t xml:space="preserve"> ثُمَّ مَنْ</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أُمُّكَ</w:t>
      </w:r>
      <w:r w:rsidR="00140074" w:rsidRPr="0052470B">
        <w:rPr>
          <w:rtl/>
        </w:rPr>
        <w:t>»</w:t>
      </w:r>
      <w:r w:rsidRPr="0052470B">
        <w:rPr>
          <w:rtl/>
        </w:rPr>
        <w:t xml:space="preserve"> قال</w:t>
      </w:r>
      <w:r w:rsidR="0015419D" w:rsidRPr="0052470B">
        <w:rPr>
          <w:rtl/>
        </w:rPr>
        <w:t>:</w:t>
      </w:r>
      <w:r w:rsidRPr="0052470B">
        <w:rPr>
          <w:rtl/>
        </w:rPr>
        <w:t xml:space="preserve"> ثُمَّ مَنْ</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أَبُوكَ</w:t>
      </w:r>
      <w:r w:rsidR="00140074" w:rsidRPr="0052470B">
        <w:rPr>
          <w:rtl/>
        </w:rPr>
        <w:t>»</w:t>
      </w:r>
      <w:r w:rsidR="005521E2" w:rsidRPr="00EE7E0F">
        <w:rPr>
          <w:rStyle w:val="Char4"/>
          <w:rFonts w:hint="cs"/>
          <w:rtl/>
        </w:rPr>
        <w:t>»</w:t>
      </w:r>
      <w:r w:rsidRPr="006637AC">
        <w:rPr>
          <w:rStyle w:val="Char5"/>
          <w:rtl/>
        </w:rPr>
        <w:t xml:space="preserve"> </w:t>
      </w:r>
      <w:r w:rsidRPr="0052470B">
        <w:rPr>
          <w:rStyle w:val="Char5"/>
          <w:rtl/>
        </w:rPr>
        <w:t>متفقٌ عليه</w:t>
      </w:r>
      <w:r w:rsidR="00140074" w:rsidRPr="006637AC">
        <w:rPr>
          <w:rStyle w:val="Char3"/>
          <w:rtl/>
        </w:rPr>
        <w:t>.</w:t>
      </w:r>
    </w:p>
    <w:p w:rsidR="0047519E" w:rsidRPr="006637AC" w:rsidRDefault="0047519E" w:rsidP="00FA5C34">
      <w:pPr>
        <w:pStyle w:val="a4"/>
        <w:spacing w:before="0" w:beforeAutospacing="0"/>
        <w:ind w:firstLine="284"/>
        <w:jc w:val="both"/>
        <w:rPr>
          <w:rStyle w:val="Char3"/>
          <w:rtl/>
        </w:rPr>
      </w:pPr>
      <w:r w:rsidRPr="0052470B">
        <w:rPr>
          <w:rStyle w:val="Char5"/>
          <w:rtl/>
        </w:rPr>
        <w:t>وفي رواية</w:t>
      </w:r>
      <w:r w:rsidR="0015419D" w:rsidRPr="006637AC">
        <w:rPr>
          <w:rStyle w:val="Char5"/>
          <w:rtl/>
        </w:rPr>
        <w:t>:</w:t>
      </w:r>
      <w:r w:rsidRPr="006637AC">
        <w:rPr>
          <w:rStyle w:val="Char5"/>
          <w:rtl/>
        </w:rPr>
        <w:t xml:space="preserve"> يا رسول اللَّه مَنْ أَحَقُّ الناس بِحُسْن الصُّحْبةِ</w:t>
      </w:r>
      <w:r w:rsidR="0015419D" w:rsidRPr="006637AC">
        <w:rPr>
          <w:rStyle w:val="Char5"/>
          <w:rtl/>
        </w:rPr>
        <w:t>؟</w:t>
      </w:r>
      <w:r w:rsidRPr="006637AC">
        <w:rPr>
          <w:rStyle w:val="Char5"/>
          <w:rtl/>
        </w:rPr>
        <w:t xml:space="preserve"> قال</w:t>
      </w:r>
      <w:r w:rsidR="0015419D" w:rsidRPr="006637AC">
        <w:rPr>
          <w:rStyle w:val="Char5"/>
          <w:rtl/>
        </w:rPr>
        <w:t>:</w:t>
      </w:r>
      <w:r w:rsidRPr="006637AC">
        <w:rPr>
          <w:rStyle w:val="Char5"/>
          <w:rtl/>
        </w:rPr>
        <w:t xml:space="preserve"> </w:t>
      </w:r>
      <w:r w:rsidR="005B2503" w:rsidRPr="0052470B">
        <w:rPr>
          <w:rStyle w:val="Char4"/>
          <w:rFonts w:hint="cs"/>
          <w:spacing w:val="0"/>
          <w:rtl/>
        </w:rPr>
        <w:t>«</w:t>
      </w:r>
      <w:r w:rsidRPr="0052470B">
        <w:rPr>
          <w:rtl/>
        </w:rPr>
        <w:t>أُمُّكَ ثُمَّ أُمُّكَ</w:t>
      </w:r>
      <w:r w:rsidR="00140074" w:rsidRPr="0052470B">
        <w:rPr>
          <w:rtl/>
        </w:rPr>
        <w:t>،</w:t>
      </w:r>
      <w:r w:rsidRPr="0052470B">
        <w:rPr>
          <w:rtl/>
        </w:rPr>
        <w:t xml:space="preserve"> ثُمَّ أُمُّكَ</w:t>
      </w:r>
      <w:r w:rsidR="00140074" w:rsidRPr="0052470B">
        <w:rPr>
          <w:rtl/>
        </w:rPr>
        <w:t>،</w:t>
      </w:r>
      <w:r w:rsidRPr="0052470B">
        <w:rPr>
          <w:rtl/>
        </w:rPr>
        <w:t xml:space="preserve"> ثمَّ أَباكَ</w:t>
      </w:r>
      <w:r w:rsidR="00140074" w:rsidRPr="0052470B">
        <w:rPr>
          <w:rtl/>
        </w:rPr>
        <w:t>،</w:t>
      </w:r>
      <w:r w:rsidRPr="0052470B">
        <w:rPr>
          <w:rtl/>
        </w:rPr>
        <w:t xml:space="preserve"> ثُمَّ أَدْنَاكَ أَدْنَاكَ</w:t>
      </w:r>
      <w:r w:rsidR="00140074" w:rsidRPr="00EE7E0F">
        <w:rPr>
          <w:rStyle w:val="Char4"/>
          <w:rtl/>
        </w:rPr>
        <w:t>»</w:t>
      </w:r>
      <w:r w:rsidR="00140074" w:rsidRPr="006637AC">
        <w:rPr>
          <w:rStyle w:val="Char3"/>
          <w:rtl/>
        </w:rPr>
        <w:t>.</w:t>
      </w:r>
    </w:p>
    <w:p w:rsidR="0047519E" w:rsidRPr="0052470B" w:rsidRDefault="008960CB" w:rsidP="005B2503">
      <w:pPr>
        <w:pStyle w:val="a8"/>
        <w:rPr>
          <w:rtl/>
        </w:rPr>
      </w:pPr>
      <w:r w:rsidRPr="00223823">
        <w:rPr>
          <w:rtl/>
        </w:rPr>
        <w:t>«</w:t>
      </w:r>
      <w:r w:rsidR="0047519E" w:rsidRPr="00223823">
        <w:rPr>
          <w:rtl/>
        </w:rPr>
        <w:t>والصَّحابة</w:t>
      </w:r>
      <w:r w:rsidR="00140074" w:rsidRPr="00223823">
        <w:rPr>
          <w:rtl/>
        </w:rPr>
        <w:t>»</w:t>
      </w:r>
      <w:r w:rsidR="0047519E" w:rsidRPr="00223823">
        <w:rPr>
          <w:rtl/>
        </w:rPr>
        <w:t xml:space="preserve"> بمعنى</w:t>
      </w:r>
      <w:r w:rsidR="0015419D" w:rsidRPr="00223823">
        <w:rPr>
          <w:rtl/>
        </w:rPr>
        <w:t>:</w:t>
      </w:r>
      <w:r w:rsidR="0047519E" w:rsidRPr="00223823">
        <w:rPr>
          <w:rtl/>
        </w:rPr>
        <w:t xml:space="preserve"> الصُّحبةِ</w:t>
      </w:r>
      <w:r w:rsidR="00140074" w:rsidRPr="00223823">
        <w:rPr>
          <w:rtl/>
        </w:rPr>
        <w:t>.</w:t>
      </w:r>
      <w:r w:rsidR="0047519E" w:rsidRPr="00223823">
        <w:rPr>
          <w:rtl/>
        </w:rPr>
        <w:t xml:space="preserve"> وقوله</w:t>
      </w:r>
      <w:r w:rsidR="0015419D" w:rsidRPr="00223823">
        <w:rPr>
          <w:rtl/>
        </w:rPr>
        <w:t>:</w:t>
      </w:r>
      <w:r w:rsidR="0047519E" w:rsidRPr="00223823">
        <w:rPr>
          <w:rtl/>
        </w:rPr>
        <w:t xml:space="preserve"> </w:t>
      </w:r>
      <w:r w:rsidRPr="00223823">
        <w:rPr>
          <w:rtl/>
        </w:rPr>
        <w:t>«</w:t>
      </w:r>
      <w:r w:rsidR="0047519E" w:rsidRPr="00223823">
        <w:rPr>
          <w:rtl/>
        </w:rPr>
        <w:t>ثُمَّ أباك</w:t>
      </w:r>
      <w:r w:rsidR="00140074" w:rsidRPr="00223823">
        <w:rPr>
          <w:rtl/>
        </w:rPr>
        <w:t>»</w:t>
      </w:r>
      <w:r w:rsidR="0047519E" w:rsidRPr="00223823">
        <w:rPr>
          <w:rtl/>
        </w:rPr>
        <w:t xml:space="preserve"> هَكَذا هو منصوب بفعلٍ محذوفٍ، أي ثم برَّ أَباك وفي رواية</w:t>
      </w:r>
      <w:r w:rsidR="0015419D" w:rsidRPr="00223823">
        <w:rPr>
          <w:rtl/>
        </w:rPr>
        <w:t>:</w:t>
      </w:r>
      <w:r w:rsidR="0047519E" w:rsidRPr="00223823">
        <w:rPr>
          <w:rtl/>
        </w:rPr>
        <w:t xml:space="preserve"> </w:t>
      </w:r>
      <w:r w:rsidRPr="00223823">
        <w:rPr>
          <w:rtl/>
        </w:rPr>
        <w:t>«</w:t>
      </w:r>
      <w:r w:rsidR="0047519E" w:rsidRPr="00223823">
        <w:rPr>
          <w:rtl/>
        </w:rPr>
        <w:t>ثُمَّ أَبُوكَ</w:t>
      </w:r>
      <w:r w:rsidR="00140074" w:rsidRPr="00223823">
        <w:rPr>
          <w:rtl/>
        </w:rPr>
        <w:t>»</w:t>
      </w:r>
      <w:r w:rsidR="0047519E" w:rsidRPr="00223823">
        <w:rPr>
          <w:rtl/>
        </w:rPr>
        <w:t xml:space="preserve"> وهذا</w:t>
      </w:r>
      <w:r w:rsidR="0047519E" w:rsidRPr="0052470B">
        <w:rPr>
          <w:rtl/>
        </w:rPr>
        <w:t xml:space="preserve"> واضِح</w:t>
      </w:r>
      <w:r w:rsidR="00140074" w:rsidRPr="0052470B">
        <w:rPr>
          <w:rtl/>
        </w:rPr>
        <w:t>.</w:t>
      </w:r>
    </w:p>
    <w:p w:rsidR="003072FE" w:rsidRPr="0052470B" w:rsidRDefault="00082F28" w:rsidP="00CA2E2E">
      <w:pPr>
        <w:ind w:firstLine="284"/>
        <w:jc w:val="both"/>
        <w:rPr>
          <w:rStyle w:val="Char3"/>
          <w:rtl/>
        </w:rPr>
      </w:pPr>
      <w:r w:rsidRPr="0052470B">
        <w:rPr>
          <w:rStyle w:val="Char3"/>
          <w:rtl/>
        </w:rPr>
        <w:t xml:space="preserve">316.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C7265D">
        <w:rPr>
          <w:rStyle w:val="Char8"/>
          <w:rtl/>
        </w:rPr>
        <w:t xml:space="preserve"> روایت شده است که گفت: مردی پیش پیامبر</w:t>
      </w:r>
      <w:r w:rsidR="000C6F25" w:rsidRPr="0052470B">
        <w:rPr>
          <w:rStyle w:val="Char8"/>
          <w:rFonts w:cs="CTraditional Arabic"/>
          <w:szCs w:val="28"/>
          <w:rtl/>
        </w:rPr>
        <w:t xml:space="preserve"> ص</w:t>
      </w:r>
      <w:r w:rsidRPr="0052470B">
        <w:rPr>
          <w:rStyle w:val="Char8"/>
          <w:rtl/>
        </w:rPr>
        <w:t xml:space="preserve"> آمد و گفت: ای رسول خدا! چه کسی برای همنشینی خوب (من با او) صاحب حق‌ترین و سزاوارترین مردم است؟ فرمودند: «مادرت»، گفت: سپس چه کسی؟ فرمودند: «مادرت»، گفت: سپس چه کسی؟ فرمودند: «مادرت»، گفت: سپس چه کسی؟ فرمودند: «پدرت»</w:t>
      </w:r>
      <w:r w:rsidR="005B2503" w:rsidRPr="00EE7E0F">
        <w:rPr>
          <w:rStyle w:val="Char4"/>
          <w:rFonts w:hint="cs"/>
          <w:rtl/>
        </w:rPr>
        <w:t>»</w:t>
      </w:r>
      <w:r w:rsidRPr="00E96FD0">
        <w:rPr>
          <w:rStyle w:val="FootnoteReference"/>
          <w:rFonts w:ascii="IRNazli" w:hAnsi="IRNazli" w:cs="IRNazli"/>
          <w:sz w:val="28"/>
          <w:szCs w:val="28"/>
          <w:rtl/>
          <w:lang w:bidi="ar-AE"/>
        </w:rPr>
        <w:footnoteReference w:id="358"/>
      </w:r>
      <w:r w:rsidR="005B2503" w:rsidRPr="0052470B">
        <w:rPr>
          <w:rStyle w:val="Char4"/>
          <w:rFonts w:hint="cs"/>
          <w:spacing w:val="0"/>
          <w:rtl/>
        </w:rPr>
        <w:t>.</w:t>
      </w:r>
    </w:p>
    <w:p w:rsidR="00082F28" w:rsidRPr="0052470B" w:rsidRDefault="00082F28" w:rsidP="00CA2E2E">
      <w:pPr>
        <w:ind w:firstLine="284"/>
        <w:jc w:val="both"/>
        <w:rPr>
          <w:rStyle w:val="Char3"/>
          <w:rtl/>
        </w:rPr>
      </w:pPr>
      <w:r w:rsidRPr="0052470B">
        <w:rPr>
          <w:rStyle w:val="Char3"/>
          <w:rtl/>
        </w:rPr>
        <w:t>در روایتی دیگر آمده است که (مرد گفت): ای رسول خدا! چه ک</w:t>
      </w:r>
      <w:r w:rsidR="00472935" w:rsidRPr="0052470B">
        <w:rPr>
          <w:rStyle w:val="Char3"/>
          <w:rFonts w:hint="cs"/>
          <w:rtl/>
        </w:rPr>
        <w:t>سی</w:t>
      </w:r>
      <w:r w:rsidRPr="0052470B">
        <w:rPr>
          <w:rStyle w:val="Char3"/>
          <w:rtl/>
        </w:rPr>
        <w:t xml:space="preserve"> محق‌تر و لایق‌تر به معاشرت و مصاحبت نیک من با اوست؟ فرمودند: </w:t>
      </w:r>
      <w:r w:rsidR="005B2503" w:rsidRPr="0052470B">
        <w:rPr>
          <w:rStyle w:val="Char4"/>
          <w:rFonts w:hint="cs"/>
          <w:spacing w:val="0"/>
          <w:rtl/>
        </w:rPr>
        <w:t>«</w:t>
      </w:r>
      <w:r w:rsidRPr="0052470B">
        <w:rPr>
          <w:rStyle w:val="Char8"/>
          <w:rtl/>
        </w:rPr>
        <w:t>مادرت، سپس مادرت، سپس مادرت، بعد پدرت، آن‌گاه (کسان) نزدیک‌تر و نزدیک‌ترت</w:t>
      </w:r>
      <w:r w:rsidR="005B2503" w:rsidRPr="00EE7E0F">
        <w:rPr>
          <w:rStyle w:val="Char4"/>
          <w:rFonts w:hint="cs"/>
          <w:rtl/>
        </w:rPr>
        <w:t>»</w:t>
      </w:r>
      <w:r w:rsidRPr="0052470B">
        <w:rPr>
          <w:rStyle w:val="Char3"/>
          <w:rtl/>
        </w:rPr>
        <w:t>.</w:t>
      </w:r>
    </w:p>
    <w:p w:rsidR="004E3335" w:rsidRPr="006637AC" w:rsidRDefault="004E3335" w:rsidP="00CA2E2E">
      <w:pPr>
        <w:pStyle w:val="a4"/>
        <w:spacing w:before="0" w:beforeAutospacing="0"/>
        <w:ind w:firstLine="284"/>
        <w:jc w:val="both"/>
        <w:rPr>
          <w:rStyle w:val="Char3"/>
          <w:rtl/>
        </w:rPr>
      </w:pPr>
      <w:r w:rsidRPr="006637AC">
        <w:rPr>
          <w:rStyle w:val="Char3"/>
          <w:rtl/>
        </w:rPr>
        <w:t xml:space="preserve">317- </w:t>
      </w:r>
      <w:r w:rsidR="00FE2C0E" w:rsidRPr="0052470B">
        <w:rPr>
          <w:rStyle w:val="Char4"/>
          <w:rFonts w:hint="cs"/>
          <w:spacing w:val="0"/>
          <w:rtl/>
        </w:rPr>
        <w:t>«</w:t>
      </w:r>
      <w:r w:rsidRPr="0052470B">
        <w:rPr>
          <w:rtl/>
        </w:rPr>
        <w:t xml:space="preserve">وعنه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رغِم أَنْفُ</w:t>
      </w:r>
      <w:r w:rsidR="00140074" w:rsidRPr="0052470B">
        <w:rPr>
          <w:rtl/>
        </w:rPr>
        <w:t>،</w:t>
      </w:r>
      <w:r w:rsidRPr="0052470B">
        <w:rPr>
          <w:rtl/>
        </w:rPr>
        <w:t xml:space="preserve"> ثُم رغِم أَنْفُ</w:t>
      </w:r>
      <w:r w:rsidR="00140074" w:rsidRPr="0052470B">
        <w:rPr>
          <w:rtl/>
        </w:rPr>
        <w:t>،</w:t>
      </w:r>
      <w:r w:rsidRPr="0052470B">
        <w:rPr>
          <w:rtl/>
        </w:rPr>
        <w:t xml:space="preserve"> ثُمَّ رَغِم أَنف مَنْ أَدرْكَ أَبَويْهِ عِنْدَ الْكِبرِ</w:t>
      </w:r>
      <w:r w:rsidR="00140074" w:rsidRPr="0052470B">
        <w:rPr>
          <w:rtl/>
        </w:rPr>
        <w:t>،</w:t>
      </w:r>
      <w:r w:rsidRPr="0052470B">
        <w:rPr>
          <w:rtl/>
        </w:rPr>
        <w:t xml:space="preserve"> أَحدُهُمَا أَوْ كِلاهُما</w:t>
      </w:r>
      <w:r w:rsidR="00140074" w:rsidRPr="0052470B">
        <w:rPr>
          <w:rtl/>
        </w:rPr>
        <w:t>،</w:t>
      </w:r>
      <w:r w:rsidRPr="0052470B">
        <w:rPr>
          <w:rtl/>
        </w:rPr>
        <w:t xml:space="preserve"> فَلمْ يدْخلِ الجَنَّةَ</w:t>
      </w:r>
      <w:r w:rsidR="00140074" w:rsidRPr="0052470B">
        <w:rPr>
          <w:rtl/>
        </w:rPr>
        <w:t>»</w:t>
      </w:r>
      <w:r w:rsidR="00FE2C0E" w:rsidRPr="00EE7E0F">
        <w:rPr>
          <w:rStyle w:val="Char4"/>
          <w:rFonts w:hint="cs"/>
          <w:rtl/>
        </w:rPr>
        <w:t>»</w:t>
      </w:r>
      <w:r w:rsidRPr="006637AC">
        <w:rPr>
          <w:rStyle w:val="Char5"/>
          <w:rtl/>
        </w:rPr>
        <w:t xml:space="preserve"> رواه مسلم</w:t>
      </w:r>
      <w:r w:rsidR="00140074" w:rsidRPr="006637AC">
        <w:rPr>
          <w:rStyle w:val="Char3"/>
          <w:rtl/>
        </w:rPr>
        <w:t>.</w:t>
      </w:r>
    </w:p>
    <w:p w:rsidR="00082F28" w:rsidRPr="0052470B" w:rsidRDefault="00ED446E" w:rsidP="00CA2E2E">
      <w:pPr>
        <w:ind w:firstLine="284"/>
        <w:jc w:val="both"/>
        <w:rPr>
          <w:rStyle w:val="Char3"/>
          <w:rtl/>
        </w:rPr>
      </w:pPr>
      <w:r w:rsidRPr="0052470B">
        <w:rPr>
          <w:rStyle w:val="Char3"/>
          <w:rtl/>
        </w:rPr>
        <w:t xml:space="preserve">317.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فرمودند: «خوار و خاک بر سر است، خوار و خاک بر سر است، خوار و خاک بر سر است کسی که پدر و مادرش ـ یکی یا هر دو نفرشان ـ را (زنده و به ویژه) در حال پیری آنها ببیند و (با خدمت آنها) داخل بهشت نشود</w:t>
      </w:r>
      <w:r w:rsidR="00FE2C0E" w:rsidRPr="0052470B">
        <w:rPr>
          <w:rStyle w:val="Char8"/>
          <w:rFonts w:hint="cs"/>
          <w:rtl/>
        </w:rPr>
        <w:t>»</w:t>
      </w:r>
      <w:r w:rsidRPr="00EE7E0F">
        <w:rPr>
          <w:rStyle w:val="Char4"/>
          <w:rtl/>
        </w:rPr>
        <w:t>»</w:t>
      </w:r>
      <w:r w:rsidR="00D84A24" w:rsidRPr="00E96FD0">
        <w:rPr>
          <w:rStyle w:val="FootnoteReference"/>
          <w:rFonts w:ascii="IRNazli" w:hAnsi="IRNazli" w:cs="IRNazli"/>
          <w:sz w:val="28"/>
          <w:szCs w:val="28"/>
          <w:rtl/>
          <w:lang w:bidi="ar-AE"/>
        </w:rPr>
        <w:footnoteReference w:id="359"/>
      </w:r>
      <w:r w:rsidR="00FE2C0E" w:rsidRPr="0052470B">
        <w:rPr>
          <w:rStyle w:val="Char4"/>
          <w:rFonts w:hint="cs"/>
          <w:spacing w:val="0"/>
          <w:rtl/>
        </w:rPr>
        <w:t>.</w:t>
      </w:r>
    </w:p>
    <w:p w:rsidR="004E3335" w:rsidRPr="006637AC" w:rsidRDefault="004E3335" w:rsidP="00CA2E2E">
      <w:pPr>
        <w:pStyle w:val="a4"/>
        <w:spacing w:before="0" w:beforeAutospacing="0"/>
        <w:ind w:firstLine="284"/>
        <w:jc w:val="both"/>
        <w:rPr>
          <w:rStyle w:val="Char3"/>
          <w:rtl/>
        </w:rPr>
      </w:pPr>
      <w:r w:rsidRPr="006637AC">
        <w:rPr>
          <w:rStyle w:val="Char3"/>
          <w:rtl/>
        </w:rPr>
        <w:t xml:space="preserve">318- </w:t>
      </w:r>
      <w:r w:rsidR="00FE2C0E" w:rsidRPr="0052470B">
        <w:rPr>
          <w:rStyle w:val="Char4"/>
          <w:rFonts w:hint="cs"/>
          <w:spacing w:val="0"/>
          <w:rtl/>
        </w:rPr>
        <w:t>«</w:t>
      </w:r>
      <w:r w:rsidRPr="0052470B">
        <w:rPr>
          <w:rtl/>
        </w:rPr>
        <w:t xml:space="preserve">وعنه </w:t>
      </w:r>
      <w:r w:rsidR="00EE01BC" w:rsidRPr="0052470B">
        <w:rPr>
          <w:rFonts w:cs="CTraditional Arabic"/>
          <w:szCs w:val="28"/>
          <w:rtl/>
        </w:rPr>
        <w:t>س</w:t>
      </w:r>
      <w:r w:rsidRPr="0052470B">
        <w:rPr>
          <w:rtl/>
        </w:rPr>
        <w:t xml:space="preserve"> أَن رجلاً قال</w:t>
      </w:r>
      <w:r w:rsidR="0015419D" w:rsidRPr="0052470B">
        <w:rPr>
          <w:rtl/>
        </w:rPr>
        <w:t>:</w:t>
      </w:r>
      <w:r w:rsidRPr="0052470B">
        <w:rPr>
          <w:rtl/>
        </w:rPr>
        <w:t xml:space="preserve"> يا رسول اللَّه إِنَّ لي قَرابَةً أَصِلُهُمْ وَيَقْطَعُوني</w:t>
      </w:r>
      <w:r w:rsidR="00140074" w:rsidRPr="0052470B">
        <w:rPr>
          <w:rtl/>
        </w:rPr>
        <w:t>،</w:t>
      </w:r>
      <w:r w:rsidRPr="0052470B">
        <w:rPr>
          <w:rtl/>
        </w:rPr>
        <w:t xml:space="preserve"> وَأُحسِنُ إِلَيْهِمِ وَيُسيئُونَ إِليَّ</w:t>
      </w:r>
      <w:r w:rsidR="00140074" w:rsidRPr="0052470B">
        <w:rPr>
          <w:rtl/>
        </w:rPr>
        <w:t>،</w:t>
      </w:r>
      <w:r w:rsidRPr="0052470B">
        <w:rPr>
          <w:rtl/>
        </w:rPr>
        <w:t xml:space="preserve"> وأَحْلُمُ عنهُمْ وَيجْهلُونَ علَيَّ</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لَئِنْ كُنْت كما قُلْتَ</w:t>
      </w:r>
      <w:r w:rsidR="00140074" w:rsidRPr="0052470B">
        <w:rPr>
          <w:rtl/>
        </w:rPr>
        <w:t>،</w:t>
      </w:r>
      <w:r w:rsidRPr="0052470B">
        <w:rPr>
          <w:rtl/>
        </w:rPr>
        <w:t xml:space="preserve"> فَكَأَنَّمَا تُسِفُّهُمُ المَلَّ</w:t>
      </w:r>
      <w:r w:rsidR="00140074" w:rsidRPr="0052470B">
        <w:rPr>
          <w:rtl/>
        </w:rPr>
        <w:t>،</w:t>
      </w:r>
      <w:r w:rsidRPr="0052470B">
        <w:rPr>
          <w:rtl/>
        </w:rPr>
        <w:t xml:space="preserve"> ولا يَزَالُ معكَ مِنَ اللَّهِ ظهِيرٌ عَلَيْهِمْ ما دمْتَ عَلَى ذَلكَ</w:t>
      </w:r>
      <w:r w:rsidR="00FE2C0E" w:rsidRPr="00EE7E0F">
        <w:rPr>
          <w:rStyle w:val="Char4"/>
          <w:rFonts w:hint="cs"/>
          <w:rtl/>
        </w:rPr>
        <w:t>»</w:t>
      </w:r>
      <w:r w:rsidRPr="006637AC">
        <w:rPr>
          <w:rStyle w:val="Char5"/>
          <w:rtl/>
        </w:rPr>
        <w:t xml:space="preserve"> رواه مسلم</w:t>
      </w:r>
      <w:r w:rsidR="00140074" w:rsidRPr="006637AC">
        <w:rPr>
          <w:rStyle w:val="Char3"/>
          <w:rtl/>
        </w:rPr>
        <w:t>.</w:t>
      </w:r>
    </w:p>
    <w:p w:rsidR="004E3335" w:rsidRPr="0052470B" w:rsidRDefault="008960CB" w:rsidP="0052470B">
      <w:pPr>
        <w:pStyle w:val="a8"/>
        <w:rPr>
          <w:rtl/>
        </w:rPr>
      </w:pPr>
      <w:r w:rsidRPr="00223823">
        <w:rPr>
          <w:rtl/>
        </w:rPr>
        <w:t>«</w:t>
      </w:r>
      <w:r w:rsidR="004E3335" w:rsidRPr="00223823">
        <w:rPr>
          <w:rtl/>
        </w:rPr>
        <w:t>وتسِفُّهُمْ</w:t>
      </w:r>
      <w:r w:rsidR="00140074" w:rsidRPr="00223823">
        <w:rPr>
          <w:rtl/>
        </w:rPr>
        <w:t>»</w:t>
      </w:r>
      <w:r w:rsidR="004E3335" w:rsidRPr="00223823">
        <w:rPr>
          <w:rtl/>
        </w:rPr>
        <w:t xml:space="preserve"> بضم التاءِ وكسرِ السين ال</w:t>
      </w:r>
      <w:r w:rsidR="0052470B" w:rsidRPr="00223823">
        <w:rPr>
          <w:rFonts w:hint="cs"/>
          <w:rtl/>
        </w:rPr>
        <w:t>ـ</w:t>
      </w:r>
      <w:r w:rsidR="004E3335" w:rsidRPr="00223823">
        <w:rPr>
          <w:rtl/>
        </w:rPr>
        <w:t>مهملةِ</w:t>
      </w:r>
      <w:r w:rsidR="004E3335" w:rsidRPr="0052470B">
        <w:rPr>
          <w:rtl/>
        </w:rPr>
        <w:t xml:space="preserve"> </w:t>
      </w:r>
      <w:r w:rsidR="004E3335" w:rsidRPr="00223823">
        <w:rPr>
          <w:rtl/>
        </w:rPr>
        <w:t>وتشديد الفاءِ</w:t>
      </w:r>
      <w:r w:rsidR="00140074" w:rsidRPr="00223823">
        <w:rPr>
          <w:rtl/>
        </w:rPr>
        <w:t>.</w:t>
      </w:r>
      <w:r w:rsidR="004E3335" w:rsidRPr="00223823">
        <w:rPr>
          <w:rtl/>
        </w:rPr>
        <w:t xml:space="preserve"> </w:t>
      </w:r>
      <w:r w:rsidRPr="00223823">
        <w:rPr>
          <w:rtl/>
        </w:rPr>
        <w:t>«</w:t>
      </w:r>
      <w:r w:rsidR="004E3335" w:rsidRPr="00223823">
        <w:rPr>
          <w:rtl/>
        </w:rPr>
        <w:t>وال</w:t>
      </w:r>
      <w:r w:rsidR="0052470B" w:rsidRPr="00223823">
        <w:rPr>
          <w:rFonts w:hint="cs"/>
          <w:rtl/>
        </w:rPr>
        <w:t>ـ</w:t>
      </w:r>
      <w:r w:rsidR="004E3335" w:rsidRPr="00223823">
        <w:rPr>
          <w:rtl/>
        </w:rPr>
        <w:t>مَلُّ</w:t>
      </w:r>
      <w:r w:rsidR="0052470B" w:rsidRPr="00223823">
        <w:rPr>
          <w:rFonts w:hint="cs"/>
          <w:rtl/>
        </w:rPr>
        <w:t>ض</w:t>
      </w:r>
      <w:r w:rsidR="004E3335" w:rsidRPr="00223823">
        <w:rPr>
          <w:rtl/>
        </w:rPr>
        <w:t xml:space="preserve"> بفتحِ ال</w:t>
      </w:r>
      <w:r w:rsidR="0052470B" w:rsidRPr="00223823">
        <w:rPr>
          <w:rFonts w:hint="cs"/>
          <w:rtl/>
        </w:rPr>
        <w:t>ـ</w:t>
      </w:r>
      <w:r w:rsidR="004E3335" w:rsidRPr="00223823">
        <w:rPr>
          <w:rtl/>
        </w:rPr>
        <w:t>ميم</w:t>
      </w:r>
      <w:r w:rsidR="00140074" w:rsidRPr="00223823">
        <w:rPr>
          <w:rtl/>
        </w:rPr>
        <w:t>،</w:t>
      </w:r>
      <w:r w:rsidR="004E3335" w:rsidRPr="00223823">
        <w:rPr>
          <w:rtl/>
        </w:rPr>
        <w:t xml:space="preserve"> وتشديد اللام وهو الرَّماد ال</w:t>
      </w:r>
      <w:r w:rsidR="0052470B" w:rsidRPr="00223823">
        <w:rPr>
          <w:rFonts w:hint="cs"/>
          <w:rtl/>
        </w:rPr>
        <w:t>ـ</w:t>
      </w:r>
      <w:r w:rsidR="004E3335" w:rsidRPr="00223823">
        <w:rPr>
          <w:rtl/>
        </w:rPr>
        <w:t>حارُّ</w:t>
      </w:r>
      <w:r w:rsidR="0015419D" w:rsidRPr="00223823">
        <w:rPr>
          <w:rtl/>
        </w:rPr>
        <w:t>:</w:t>
      </w:r>
      <w:r w:rsidR="004E3335" w:rsidRPr="00223823">
        <w:rPr>
          <w:rtl/>
        </w:rPr>
        <w:t xml:space="preserve"> أَيْ كأَنَّمَ</w:t>
      </w:r>
      <w:r w:rsidR="0052470B" w:rsidRPr="00223823">
        <w:rPr>
          <w:rFonts w:hint="cs"/>
          <w:rtl/>
        </w:rPr>
        <w:t>ـ</w:t>
      </w:r>
      <w:r w:rsidR="004E3335" w:rsidRPr="00223823">
        <w:rPr>
          <w:rtl/>
        </w:rPr>
        <w:t>ا تُطْعِمُهُمْ الرَّماد ال</w:t>
      </w:r>
      <w:r w:rsidR="0052470B" w:rsidRPr="00223823">
        <w:rPr>
          <w:rFonts w:hint="cs"/>
          <w:rtl/>
        </w:rPr>
        <w:t>ـ</w:t>
      </w:r>
      <w:r w:rsidR="004E3335" w:rsidRPr="00223823">
        <w:rPr>
          <w:rtl/>
        </w:rPr>
        <w:t>حارَّ وهُو تَشبِيهٌ لِ</w:t>
      </w:r>
      <w:r w:rsidR="0052470B" w:rsidRPr="00223823">
        <w:rPr>
          <w:rFonts w:hint="cs"/>
          <w:rtl/>
        </w:rPr>
        <w:t>ـ</w:t>
      </w:r>
      <w:r w:rsidR="004E3335" w:rsidRPr="00223823">
        <w:rPr>
          <w:rtl/>
        </w:rPr>
        <w:t>م</w:t>
      </w:r>
      <w:r w:rsidR="0052470B" w:rsidRPr="00223823">
        <w:rPr>
          <w:rFonts w:hint="cs"/>
          <w:rtl/>
        </w:rPr>
        <w:t>ـ</w:t>
      </w:r>
      <w:r w:rsidR="004E3335" w:rsidRPr="00223823">
        <w:rPr>
          <w:rtl/>
        </w:rPr>
        <w:t>ا يلْحَقُهمْ مِنَ الإِثم بِم</w:t>
      </w:r>
      <w:r w:rsidR="0052470B" w:rsidRPr="00223823">
        <w:rPr>
          <w:rFonts w:hint="cs"/>
          <w:rtl/>
        </w:rPr>
        <w:t>ـ</w:t>
      </w:r>
      <w:r w:rsidR="004E3335" w:rsidRPr="00223823">
        <w:rPr>
          <w:rtl/>
        </w:rPr>
        <w:t>ا يَلْحقُ آكِلَ الرَّمادِ مِنَ الإِثمِ</w:t>
      </w:r>
      <w:r w:rsidR="00140074" w:rsidRPr="00223823">
        <w:rPr>
          <w:rtl/>
        </w:rPr>
        <w:t>،</w:t>
      </w:r>
      <w:r w:rsidR="004E3335" w:rsidRPr="00223823">
        <w:rPr>
          <w:rtl/>
        </w:rPr>
        <w:t xml:space="preserve"> ولا شئَ على ال</w:t>
      </w:r>
      <w:r w:rsidR="0052470B" w:rsidRPr="00223823">
        <w:rPr>
          <w:rFonts w:hint="cs"/>
          <w:rtl/>
        </w:rPr>
        <w:t>ـ</w:t>
      </w:r>
      <w:r w:rsidR="004E3335" w:rsidRPr="00223823">
        <w:rPr>
          <w:rtl/>
        </w:rPr>
        <w:t>مُحْسِنِ إِلَيْهِمْ</w:t>
      </w:r>
      <w:r w:rsidR="00140074" w:rsidRPr="00223823">
        <w:rPr>
          <w:rtl/>
        </w:rPr>
        <w:t>،</w:t>
      </w:r>
      <w:r w:rsidR="004E3335" w:rsidRPr="00223823">
        <w:rPr>
          <w:rtl/>
        </w:rPr>
        <w:t xml:space="preserve"> لَكِنْ يَنَال</w:t>
      </w:r>
      <w:r w:rsidR="0052470B" w:rsidRPr="00223823">
        <w:rPr>
          <w:rFonts w:hint="cs"/>
          <w:rtl/>
        </w:rPr>
        <w:t>ـ</w:t>
      </w:r>
      <w:r w:rsidR="004E3335" w:rsidRPr="00223823">
        <w:rPr>
          <w:rtl/>
        </w:rPr>
        <w:t>هُمْ إِثْمٌ عَظَيمٌ بَتَقْصيِرهِم في حَقِه</w:t>
      </w:r>
      <w:r w:rsidR="00140074" w:rsidRPr="00223823">
        <w:rPr>
          <w:rtl/>
        </w:rPr>
        <w:t>،</w:t>
      </w:r>
      <w:r w:rsidR="004E3335" w:rsidRPr="00223823">
        <w:rPr>
          <w:rtl/>
        </w:rPr>
        <w:t xml:space="preserve"> وإِدخَ</w:t>
      </w:r>
      <w:r w:rsidR="0052470B" w:rsidRPr="00223823">
        <w:rPr>
          <w:rtl/>
        </w:rPr>
        <w:t>الِهِمُ الأَذَى عَلَيْهِ، والل</w:t>
      </w:r>
      <w:r w:rsidR="004E3335" w:rsidRPr="00223823">
        <w:rPr>
          <w:rtl/>
        </w:rPr>
        <w:t>ه أ</w:t>
      </w:r>
      <w:r w:rsidR="004E3335" w:rsidRPr="0052470B">
        <w:rPr>
          <w:rtl/>
        </w:rPr>
        <w:t>علم</w:t>
      </w:r>
      <w:r w:rsidR="00140074" w:rsidRPr="0052470B">
        <w:rPr>
          <w:rtl/>
        </w:rPr>
        <w:t>.</w:t>
      </w:r>
    </w:p>
    <w:p w:rsidR="00082F28" w:rsidRPr="0052470B" w:rsidRDefault="00D84A24" w:rsidP="00CA2E2E">
      <w:pPr>
        <w:ind w:firstLine="284"/>
        <w:jc w:val="both"/>
        <w:rPr>
          <w:rStyle w:val="Char3"/>
          <w:rtl/>
        </w:rPr>
      </w:pPr>
      <w:r w:rsidRPr="0052470B">
        <w:rPr>
          <w:rStyle w:val="Char3"/>
          <w:rtl/>
        </w:rPr>
        <w:t xml:space="preserve">318. </w:t>
      </w:r>
      <w:r w:rsidR="00C7265D" w:rsidRPr="00C7265D">
        <w:rPr>
          <w:rStyle w:val="Char4"/>
          <w:rtl/>
        </w:rPr>
        <w:t>«</w:t>
      </w:r>
      <w:r w:rsidRPr="00C7265D">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گفت: مردی به پیامبر</w:t>
      </w:r>
      <w:r w:rsidR="000C6F25" w:rsidRPr="0052470B">
        <w:rPr>
          <w:rStyle w:val="Char8"/>
          <w:rFonts w:cs="CTraditional Arabic"/>
          <w:szCs w:val="28"/>
          <w:rtl/>
        </w:rPr>
        <w:t xml:space="preserve"> ص</w:t>
      </w:r>
      <w:r w:rsidRPr="0052470B">
        <w:rPr>
          <w:rStyle w:val="Char8"/>
          <w:rtl/>
        </w:rPr>
        <w:t xml:space="preserve"> عرض کرد: ای رسول خدا! من خویشاوندانی دارم که نسبت به آنها صله</w:t>
      </w:r>
      <w:r w:rsidR="00BD40D8">
        <w:rPr>
          <w:rStyle w:val="Char8"/>
          <w:rtl/>
        </w:rPr>
        <w:t xml:space="preserve">‌ی </w:t>
      </w:r>
      <w:r w:rsidRPr="0052470B">
        <w:rPr>
          <w:rStyle w:val="Char8"/>
          <w:rtl/>
        </w:rPr>
        <w:t xml:space="preserve">رحم به جای می‌آورم، اما آنان نسبت به من قطع رحم می‌کنند؛ من با ایشان نیکی می‌کنم، اما آنها به من بدی می‌کنند؛ من در مقابل آنان بردباری و صبر می‌کنم، اما آنها نسبت به من ستم و بدخویی و </w:t>
      </w:r>
      <w:r w:rsidR="00472935" w:rsidRPr="0052470B">
        <w:rPr>
          <w:rStyle w:val="Char8"/>
          <w:rFonts w:hint="cs"/>
          <w:rtl/>
        </w:rPr>
        <w:t>بد</w:t>
      </w:r>
      <w:r w:rsidRPr="0052470B">
        <w:rPr>
          <w:rStyle w:val="Char8"/>
          <w:rtl/>
        </w:rPr>
        <w:t>گویی</w:t>
      </w:r>
      <w:r w:rsidR="00472935" w:rsidRPr="0052470B">
        <w:rPr>
          <w:rStyle w:val="Char8"/>
          <w:rFonts w:hint="cs"/>
          <w:rtl/>
        </w:rPr>
        <w:t xml:space="preserve"> </w:t>
      </w:r>
      <w:r w:rsidRPr="0052470B">
        <w:rPr>
          <w:rStyle w:val="Char8"/>
          <w:rtl/>
        </w:rPr>
        <w:t>می‌کنند. پیامبر</w:t>
      </w:r>
      <w:r w:rsidR="000C6F25" w:rsidRPr="0052470B">
        <w:rPr>
          <w:rStyle w:val="Char8"/>
          <w:rFonts w:cs="CTraditional Arabic"/>
          <w:szCs w:val="28"/>
          <w:rtl/>
        </w:rPr>
        <w:t xml:space="preserve"> ص</w:t>
      </w:r>
      <w:r w:rsidRPr="0052470B">
        <w:rPr>
          <w:rStyle w:val="Char8"/>
          <w:rtl/>
        </w:rPr>
        <w:t xml:space="preserve"> فرمودند: «اگر تو چنین باشی که می‌گویی، مثل این است که (با این کارت) خاکستر داغ به آنان می‌خورانی و پیوسته تا هنگامی که بر این روش باشی، پشتیبانی از جانب خدا و علیه آنان همراه تو خواهد بود»</w:t>
      </w:r>
      <w:r w:rsidR="00FE2C0E" w:rsidRPr="00EE7E0F">
        <w:rPr>
          <w:rStyle w:val="Char4"/>
          <w:rFonts w:hint="cs"/>
          <w:rtl/>
        </w:rPr>
        <w:t>»</w:t>
      </w:r>
      <w:r w:rsidRPr="00E96FD0">
        <w:rPr>
          <w:rStyle w:val="FootnoteReference"/>
          <w:rFonts w:ascii="IRNazli" w:hAnsi="IRNazli" w:cs="IRNazli"/>
          <w:sz w:val="28"/>
          <w:szCs w:val="28"/>
          <w:rtl/>
          <w:lang w:bidi="ar-AE"/>
        </w:rPr>
        <w:footnoteReference w:id="360"/>
      </w:r>
      <w:r w:rsidR="00FE2C0E" w:rsidRPr="0052470B">
        <w:rPr>
          <w:rStyle w:val="Char4"/>
          <w:rFonts w:hint="cs"/>
          <w:spacing w:val="0"/>
          <w:rtl/>
        </w:rPr>
        <w:t>.</w:t>
      </w:r>
    </w:p>
    <w:p w:rsidR="00D84A24" w:rsidRPr="00921139" w:rsidRDefault="00D84A24" w:rsidP="00921139">
      <w:pPr>
        <w:pStyle w:val="a6"/>
        <w:rPr>
          <w:rtl/>
        </w:rPr>
      </w:pPr>
      <w:r w:rsidRPr="00921139">
        <w:rPr>
          <w:rtl/>
        </w:rPr>
        <w:t>یعنی: گویی خاکستر داغ خشک را به دهان آنان می‌ریزی؛ گناه و عذابی که آنان از این کارشان خواهند داشت [در قیامت و در وجدان خوده، به دردی تشبیه شده که خورنده‌ی خاکستر و شن داغ و خشک می‌کشد و این شخص که نسبت به آنها نیکوکاری می‌کند، هیچ ضرری نمی‌کند، بلکه آنان با کوتاهی در حق او و آزار دادنش، گناهی بزرگ مرتکب می‌شوند ـ و خداوند آگاه‌تر است.</w:t>
      </w:r>
    </w:p>
    <w:p w:rsidR="004E3335" w:rsidRPr="006637AC" w:rsidRDefault="004E3335" w:rsidP="00FA5C34">
      <w:pPr>
        <w:pStyle w:val="a4"/>
        <w:spacing w:before="0" w:beforeAutospacing="0"/>
        <w:ind w:firstLine="284"/>
        <w:jc w:val="both"/>
        <w:rPr>
          <w:rStyle w:val="Char3"/>
          <w:rtl/>
        </w:rPr>
      </w:pPr>
      <w:r w:rsidRPr="006637AC">
        <w:rPr>
          <w:rStyle w:val="Char3"/>
          <w:rtl/>
        </w:rPr>
        <w:t xml:space="preserve">319- </w:t>
      </w:r>
      <w:r w:rsidR="00FE2C0E"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مَنْ أَحبَّ أَنْ يُبْسَطَ له في رِزقِهِ</w:t>
      </w:r>
      <w:r w:rsidR="00140074" w:rsidRPr="0052470B">
        <w:rPr>
          <w:rtl/>
        </w:rPr>
        <w:t>،</w:t>
      </w:r>
      <w:r w:rsidRPr="0052470B">
        <w:rPr>
          <w:rtl/>
        </w:rPr>
        <w:t xml:space="preserve"> ويُنْسأَ لَهُ في أَثرِهِ</w:t>
      </w:r>
      <w:r w:rsidR="00140074" w:rsidRPr="0052470B">
        <w:rPr>
          <w:rtl/>
        </w:rPr>
        <w:t>،</w:t>
      </w:r>
      <w:r w:rsidRPr="0052470B">
        <w:rPr>
          <w:rtl/>
        </w:rPr>
        <w:t xml:space="preserve"> فَلْيصِلْ رحِمهُ</w:t>
      </w:r>
      <w:r w:rsidR="00140074" w:rsidRPr="0052470B">
        <w:rPr>
          <w:rtl/>
        </w:rPr>
        <w:t>»</w:t>
      </w:r>
      <w:r w:rsidR="00FE2C0E" w:rsidRPr="00EE7E0F">
        <w:rPr>
          <w:rStyle w:val="Char4"/>
          <w:rFonts w:hint="cs"/>
          <w:rtl/>
        </w:rPr>
        <w:t>»</w:t>
      </w:r>
      <w:r w:rsidRPr="006637AC">
        <w:rPr>
          <w:rStyle w:val="Char5"/>
          <w:rtl/>
        </w:rPr>
        <w:t xml:space="preserve"> </w:t>
      </w:r>
      <w:r w:rsidRPr="0052470B">
        <w:rPr>
          <w:rStyle w:val="Char5"/>
          <w:rtl/>
        </w:rPr>
        <w:t>متفقٌ عليه</w:t>
      </w:r>
      <w:r w:rsidR="00140074" w:rsidRPr="006637AC">
        <w:rPr>
          <w:rStyle w:val="Char3"/>
          <w:rtl/>
        </w:rPr>
        <w:t>.</w:t>
      </w:r>
    </w:p>
    <w:p w:rsidR="004E3335" w:rsidRPr="0052470B" w:rsidRDefault="004E3335" w:rsidP="00610702">
      <w:pPr>
        <w:pStyle w:val="a8"/>
        <w:rPr>
          <w:rtl/>
        </w:rPr>
      </w:pPr>
      <w:r w:rsidRPr="00223823">
        <w:rPr>
          <w:rFonts w:hint="cs"/>
          <w:rtl/>
        </w:rPr>
        <w:t>ومعْنى</w:t>
      </w:r>
      <w:r w:rsidRPr="00223823">
        <w:rPr>
          <w:rtl/>
        </w:rPr>
        <w:t xml:space="preserve"> </w:t>
      </w:r>
      <w:r w:rsidR="008960CB" w:rsidRPr="00223823">
        <w:rPr>
          <w:rtl/>
        </w:rPr>
        <w:t>«</w:t>
      </w:r>
      <w:r w:rsidRPr="00223823">
        <w:rPr>
          <w:rtl/>
        </w:rPr>
        <w:t>ينسأَ لَهُ في أَثَرِه</w:t>
      </w:r>
      <w:r w:rsidR="00140074" w:rsidRPr="00223823">
        <w:rPr>
          <w:rtl/>
        </w:rPr>
        <w:t>»</w:t>
      </w:r>
      <w:r w:rsidR="0015419D" w:rsidRPr="00223823">
        <w:rPr>
          <w:rtl/>
        </w:rPr>
        <w:t>:</w:t>
      </w:r>
      <w:r w:rsidRPr="00223823">
        <w:rPr>
          <w:rtl/>
        </w:rPr>
        <w:t xml:space="preserve"> أَيْ</w:t>
      </w:r>
      <w:r w:rsidR="0015419D" w:rsidRPr="00223823">
        <w:rPr>
          <w:rtl/>
        </w:rPr>
        <w:t>:</w:t>
      </w:r>
      <w:r w:rsidRPr="00223823">
        <w:rPr>
          <w:rtl/>
        </w:rPr>
        <w:t xml:space="preserve"> يؤخر له في</w:t>
      </w:r>
      <w:r w:rsidRPr="0052470B">
        <w:rPr>
          <w:rtl/>
        </w:rPr>
        <w:t xml:space="preserve"> أَجلهِ وعُمُرِهِ</w:t>
      </w:r>
      <w:r w:rsidR="00140074" w:rsidRPr="0052470B">
        <w:rPr>
          <w:rtl/>
        </w:rPr>
        <w:t>.</w:t>
      </w:r>
    </w:p>
    <w:p w:rsidR="00F87F95" w:rsidRPr="0052470B" w:rsidRDefault="00F87F95" w:rsidP="00CA2E2E">
      <w:pPr>
        <w:ind w:firstLine="284"/>
        <w:jc w:val="both"/>
        <w:rPr>
          <w:rStyle w:val="Char3"/>
          <w:rtl/>
        </w:rPr>
      </w:pPr>
      <w:r w:rsidRPr="0052470B">
        <w:rPr>
          <w:rStyle w:val="Char3"/>
          <w:rtl/>
        </w:rPr>
        <w:t xml:space="preserve">319. </w:t>
      </w:r>
      <w:r w:rsidR="00C7265D" w:rsidRPr="00C7265D">
        <w:rPr>
          <w:rStyle w:val="Char4"/>
          <w:rtl/>
        </w:rPr>
        <w:t>«</w:t>
      </w:r>
      <w:r w:rsidRPr="00C7265D">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کس دوست دارد که روزی او زیاد و پر برکت و در اجلش تأخیر واقع و عمرش طولانی شود، صله‌ی رحم را انجام دهد و پیوندهای خویش را نگه دارد»</w:t>
      </w:r>
      <w:r w:rsidR="00610702" w:rsidRPr="00EE7E0F">
        <w:rPr>
          <w:rStyle w:val="Char4"/>
          <w:rFonts w:hint="cs"/>
          <w:rtl/>
        </w:rPr>
        <w:t>»</w:t>
      </w:r>
      <w:r w:rsidR="00036B42" w:rsidRPr="00E96FD0">
        <w:rPr>
          <w:rStyle w:val="FootnoteReference"/>
          <w:rFonts w:ascii="IRNazli" w:hAnsi="IRNazli" w:cs="IRNazli"/>
          <w:sz w:val="28"/>
          <w:szCs w:val="28"/>
          <w:rtl/>
          <w:lang w:bidi="ar-AE"/>
        </w:rPr>
        <w:footnoteReference w:id="361"/>
      </w:r>
      <w:r w:rsidR="00610702" w:rsidRPr="0052470B">
        <w:rPr>
          <w:rStyle w:val="Char4"/>
          <w:rFonts w:hint="cs"/>
          <w:spacing w:val="0"/>
          <w:rtl/>
        </w:rPr>
        <w:t>.</w:t>
      </w:r>
    </w:p>
    <w:p w:rsidR="004E3335" w:rsidRPr="006637AC" w:rsidRDefault="004E3335" w:rsidP="00FA5C34">
      <w:pPr>
        <w:pStyle w:val="a4"/>
        <w:spacing w:before="0" w:beforeAutospacing="0"/>
        <w:ind w:firstLine="284"/>
        <w:jc w:val="both"/>
        <w:rPr>
          <w:rStyle w:val="Char3"/>
          <w:rtl/>
        </w:rPr>
      </w:pPr>
      <w:r w:rsidRPr="006637AC">
        <w:rPr>
          <w:rStyle w:val="Char3"/>
          <w:rtl/>
        </w:rPr>
        <w:t xml:space="preserve">320- </w:t>
      </w:r>
      <w:r w:rsidRPr="0052470B">
        <w:rPr>
          <w:rStyle w:val="Char5"/>
          <w:rtl/>
        </w:rPr>
        <w:t>وعنه قال</w:t>
      </w:r>
      <w:r w:rsidR="0015419D" w:rsidRPr="006637AC">
        <w:rPr>
          <w:rStyle w:val="Char5"/>
          <w:rtl/>
        </w:rPr>
        <w:t>:</w:t>
      </w:r>
      <w:r w:rsidRPr="006637AC">
        <w:rPr>
          <w:rStyle w:val="Char5"/>
          <w:rtl/>
        </w:rPr>
        <w:t xml:space="preserve"> </w:t>
      </w:r>
      <w:r w:rsidR="00610702" w:rsidRPr="0052470B">
        <w:rPr>
          <w:rStyle w:val="Char4"/>
          <w:rFonts w:hint="cs"/>
          <w:spacing w:val="0"/>
          <w:rtl/>
        </w:rPr>
        <w:t>«</w:t>
      </w:r>
      <w:r w:rsidRPr="0052470B">
        <w:rPr>
          <w:rtl/>
        </w:rPr>
        <w:t>كان أَبُو طَلْحَة أَكْثَر الأَنصار بِالمَدينَةِ مَالاً مِنْ نَخْلٍ</w:t>
      </w:r>
      <w:r w:rsidR="00140074" w:rsidRPr="0052470B">
        <w:rPr>
          <w:rtl/>
        </w:rPr>
        <w:t>،</w:t>
      </w:r>
      <w:r w:rsidR="006637AC">
        <w:rPr>
          <w:rtl/>
        </w:rPr>
        <w:t xml:space="preserve"> وكان أَحبُّ </w:t>
      </w:r>
      <w:r w:rsidRPr="0052470B">
        <w:rPr>
          <w:rtl/>
        </w:rPr>
        <w:t>أَمْوَالِهِ بِيرْحَاءَ</w:t>
      </w:r>
      <w:r w:rsidR="00140074" w:rsidRPr="0052470B">
        <w:rPr>
          <w:rtl/>
        </w:rPr>
        <w:t>،</w:t>
      </w:r>
      <w:r w:rsidRPr="0052470B">
        <w:rPr>
          <w:rtl/>
        </w:rPr>
        <w:t xml:space="preserve"> وكَانتْ مُسْتقْبِلَة المَسْجِدِ</w:t>
      </w:r>
      <w:r w:rsidR="00140074" w:rsidRPr="0052470B">
        <w:rPr>
          <w:rtl/>
        </w:rPr>
        <w:t>،</w:t>
      </w:r>
      <w:r w:rsidRPr="0052470B">
        <w:rPr>
          <w:rtl/>
        </w:rPr>
        <w:t xml:space="preserve"> وكَان رسولُ اللَّه </w:t>
      </w:r>
      <w:r w:rsidR="00EE01BC" w:rsidRPr="0052470B">
        <w:rPr>
          <w:rFonts w:cs="CTraditional Arabic"/>
          <w:szCs w:val="28"/>
          <w:rtl/>
        </w:rPr>
        <w:t>ص</w:t>
      </w:r>
      <w:r w:rsidRPr="0052470B">
        <w:rPr>
          <w:rtl/>
        </w:rPr>
        <w:t xml:space="preserve"> يدْخُلُهَا، وَيَشْرَب مِنْ ماءٍ فيها طَيِّبٍ</w:t>
      </w:r>
      <w:r w:rsidR="00140074" w:rsidRPr="0052470B">
        <w:rPr>
          <w:rtl/>
        </w:rPr>
        <w:t>،</w:t>
      </w:r>
      <w:r w:rsidRPr="0052470B">
        <w:rPr>
          <w:rtl/>
        </w:rPr>
        <w:t xml:space="preserve"> فَلمَّا نَزَلتْ هذِهِ الآيةُ</w:t>
      </w:r>
      <w:r w:rsidR="0015419D" w:rsidRPr="0052470B">
        <w:rPr>
          <w:rtl/>
        </w:rPr>
        <w:t>:</w:t>
      </w:r>
      <w:r w:rsidR="000C6F25" w:rsidRPr="0052470B">
        <w:rPr>
          <w:rtl/>
        </w:rPr>
        <w:t xml:space="preserve"> </w:t>
      </w:r>
      <w:r w:rsidR="007162B3" w:rsidRPr="0052470B">
        <w:rPr>
          <w:rStyle w:val="Char4"/>
          <w:spacing w:val="0"/>
          <w:rtl/>
        </w:rPr>
        <w:t>﴿</w:t>
      </w:r>
      <w:r w:rsidR="007162B3" w:rsidRPr="00EE7E0F">
        <w:rPr>
          <w:rStyle w:val="Char2"/>
          <w:rtl/>
        </w:rPr>
        <w:t xml:space="preserve">لَن تَنَالُواْ </w:t>
      </w:r>
      <w:r w:rsidR="007162B3" w:rsidRPr="00EE7E0F">
        <w:rPr>
          <w:rStyle w:val="Char2"/>
          <w:rFonts w:hint="cs"/>
          <w:rtl/>
        </w:rPr>
        <w:t>ٱ</w:t>
      </w:r>
      <w:r w:rsidR="007162B3" w:rsidRPr="00EE7E0F">
        <w:rPr>
          <w:rStyle w:val="Char2"/>
          <w:rFonts w:hint="eastAsia"/>
          <w:rtl/>
        </w:rPr>
        <w:t>لۡبِرَّ</w:t>
      </w:r>
      <w:r w:rsidR="007162B3" w:rsidRPr="00EE7E0F">
        <w:rPr>
          <w:rStyle w:val="Char2"/>
          <w:rtl/>
        </w:rPr>
        <w:t xml:space="preserve"> حَتَّىٰ تُنفِقُواْ مِمَّا تُحِبُّونَ</w:t>
      </w:r>
      <w:r w:rsidR="007162B3" w:rsidRPr="0052470B">
        <w:rPr>
          <w:rStyle w:val="Char4"/>
          <w:rFonts w:hint="cs"/>
          <w:spacing w:val="0"/>
          <w:rtl/>
        </w:rPr>
        <w:t>﴾</w:t>
      </w:r>
      <w:r w:rsidR="007162B3" w:rsidRPr="0052470B">
        <w:rPr>
          <w:rFonts w:ascii="Tahoma" w:hAnsi="Tahoma" w:cs="Arial"/>
          <w:szCs w:val="24"/>
          <w:rtl/>
        </w:rPr>
        <w:t xml:space="preserve"> </w:t>
      </w:r>
      <w:r w:rsidR="007162B3" w:rsidRPr="00EE7E0F">
        <w:rPr>
          <w:rStyle w:val="Char9"/>
          <w:rtl/>
        </w:rPr>
        <w:t>[آل عمران: 92]</w:t>
      </w:r>
      <w:r w:rsidR="000C6F25" w:rsidRPr="00EE7E0F">
        <w:rPr>
          <w:rStyle w:val="Char9"/>
          <w:rtl/>
        </w:rPr>
        <w:t xml:space="preserve"> </w:t>
      </w:r>
      <w:r w:rsidRPr="0052470B">
        <w:rPr>
          <w:rtl/>
        </w:rPr>
        <w:t xml:space="preserve">قام أَبُو طَلْحة إلى رسول اللَّه </w:t>
      </w:r>
      <w:r w:rsidR="00EE01BC" w:rsidRPr="0052470B">
        <w:rPr>
          <w:rFonts w:cs="CTraditional Arabic"/>
          <w:szCs w:val="28"/>
          <w:rtl/>
        </w:rPr>
        <w:t>ص</w:t>
      </w:r>
      <w:r w:rsidRPr="0052470B">
        <w:rPr>
          <w:rtl/>
        </w:rPr>
        <w:t xml:space="preserve"> فقال</w:t>
      </w:r>
      <w:r w:rsidR="0015419D" w:rsidRPr="0052470B">
        <w:rPr>
          <w:rtl/>
        </w:rPr>
        <w:t>:</w:t>
      </w:r>
      <w:r w:rsidRPr="0052470B">
        <w:rPr>
          <w:rtl/>
        </w:rPr>
        <w:t xml:space="preserve"> يا رسولَ اللَّه إِنَّ اللَّه تَبَارَك</w:t>
      </w:r>
      <w:r w:rsidR="00472935" w:rsidRPr="0052470B">
        <w:rPr>
          <w:rtl/>
        </w:rPr>
        <w:t xml:space="preserve"> وتعالى يقول</w:t>
      </w:r>
      <w:r w:rsidRPr="0052470B">
        <w:rPr>
          <w:rtl/>
        </w:rPr>
        <w:t xml:space="preserve">: </w:t>
      </w:r>
      <w:r w:rsidR="007162B3" w:rsidRPr="0052470B">
        <w:rPr>
          <w:rStyle w:val="Char4"/>
          <w:spacing w:val="0"/>
          <w:rtl/>
        </w:rPr>
        <w:t>﴿</w:t>
      </w:r>
      <w:r w:rsidR="007162B3" w:rsidRPr="00EE7E0F">
        <w:rPr>
          <w:rStyle w:val="Char2"/>
          <w:rtl/>
        </w:rPr>
        <w:t xml:space="preserve">لَن تَنَالُواْ </w:t>
      </w:r>
      <w:r w:rsidR="007162B3" w:rsidRPr="00EE7E0F">
        <w:rPr>
          <w:rStyle w:val="Char2"/>
          <w:rFonts w:hint="cs"/>
          <w:rtl/>
        </w:rPr>
        <w:t>ٱ</w:t>
      </w:r>
      <w:r w:rsidR="007162B3" w:rsidRPr="00EE7E0F">
        <w:rPr>
          <w:rStyle w:val="Char2"/>
          <w:rFonts w:hint="eastAsia"/>
          <w:rtl/>
        </w:rPr>
        <w:t>لۡبِرَّ</w:t>
      </w:r>
      <w:r w:rsidR="007162B3" w:rsidRPr="00EE7E0F">
        <w:rPr>
          <w:rStyle w:val="Char2"/>
          <w:rtl/>
        </w:rPr>
        <w:t xml:space="preserve"> حَتَّىٰ تُنفِقُواْ مِمَّا تُحِبُّونَ</w:t>
      </w:r>
      <w:r w:rsidR="007162B3" w:rsidRPr="0052470B">
        <w:rPr>
          <w:rStyle w:val="Char4"/>
          <w:rFonts w:hint="cs"/>
          <w:spacing w:val="0"/>
          <w:rtl/>
        </w:rPr>
        <w:t>﴾</w:t>
      </w:r>
      <w:r w:rsidR="009419ED" w:rsidRPr="0052470B">
        <w:rPr>
          <w:rFonts w:eastAsia="SimSun" w:hint="cs"/>
          <w:rtl/>
        </w:rPr>
        <w:t xml:space="preserve"> </w:t>
      </w:r>
      <w:r w:rsidRPr="0052470B">
        <w:rPr>
          <w:rFonts w:hint="cs"/>
          <w:rtl/>
        </w:rPr>
        <w:t>وَإِنَّ</w:t>
      </w:r>
      <w:r w:rsidRPr="0052470B">
        <w:rPr>
          <w:rtl/>
        </w:rPr>
        <w:t xml:space="preserve"> </w:t>
      </w:r>
      <w:r w:rsidRPr="0052470B">
        <w:rPr>
          <w:rFonts w:hint="cs"/>
          <w:rtl/>
        </w:rPr>
        <w:t>أَحب</w:t>
      </w:r>
      <w:r w:rsidRPr="0052470B">
        <w:rPr>
          <w:rtl/>
        </w:rPr>
        <w:t xml:space="preserve"> </w:t>
      </w:r>
      <w:r w:rsidRPr="0052470B">
        <w:rPr>
          <w:rFonts w:hint="cs"/>
          <w:rtl/>
        </w:rPr>
        <w:t>مالى</w:t>
      </w:r>
      <w:r w:rsidRPr="0052470B">
        <w:rPr>
          <w:rtl/>
        </w:rPr>
        <w:t xml:space="preserve"> </w:t>
      </w:r>
      <w:r w:rsidRPr="0052470B">
        <w:rPr>
          <w:rFonts w:hint="cs"/>
          <w:rtl/>
        </w:rPr>
        <w:t>إِليَّ</w:t>
      </w:r>
      <w:r w:rsidRPr="0052470B">
        <w:rPr>
          <w:rtl/>
        </w:rPr>
        <w:t xml:space="preserve"> </w:t>
      </w:r>
      <w:r w:rsidRPr="0052470B">
        <w:rPr>
          <w:rFonts w:hint="cs"/>
          <w:rtl/>
        </w:rPr>
        <w:t>بِيَرْحَاءَ</w:t>
      </w:r>
      <w:r w:rsidR="00140074" w:rsidRPr="0052470B">
        <w:rPr>
          <w:rtl/>
        </w:rPr>
        <w:t>،</w:t>
      </w:r>
      <w:r w:rsidRPr="0052470B">
        <w:rPr>
          <w:rtl/>
        </w:rPr>
        <w:t xml:space="preserve"> وإِنَّهَا صَدقَةٌ للَّهِ تعالى، أَرجُو بِرَّهَا وذُخْرهَا عِنْد اللَّه تعالى</w:t>
      </w:r>
      <w:r w:rsidR="00140074" w:rsidRPr="0052470B">
        <w:rPr>
          <w:rtl/>
        </w:rPr>
        <w:t>،</w:t>
      </w:r>
      <w:r w:rsidRPr="0052470B">
        <w:rPr>
          <w:rtl/>
        </w:rPr>
        <w:t xml:space="preserve"> فَضَعْهَا يا رسول اللَّه حيثُ أَراكَ اللَّه.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بَخٍ</w:t>
      </w:r>
      <w:r w:rsidR="00140074" w:rsidRPr="0052470B">
        <w:rPr>
          <w:rtl/>
        </w:rPr>
        <w:t>،</w:t>
      </w:r>
      <w:r w:rsidRPr="0052470B">
        <w:rPr>
          <w:rtl/>
        </w:rPr>
        <w:t xml:space="preserve"> ذلِكَ مالٌ رابحٌ</w:t>
      </w:r>
      <w:r w:rsidR="00140074" w:rsidRPr="0052470B">
        <w:rPr>
          <w:rtl/>
        </w:rPr>
        <w:t>،</w:t>
      </w:r>
      <w:r w:rsidRPr="0052470B">
        <w:rPr>
          <w:rtl/>
        </w:rPr>
        <w:t xml:space="preserve"> ذلِكَ مالٌ رابحٌ</w:t>
      </w:r>
      <w:r w:rsidR="00140074" w:rsidRPr="0052470B">
        <w:rPr>
          <w:rtl/>
        </w:rPr>
        <w:t>،</w:t>
      </w:r>
      <w:r w:rsidRPr="0052470B">
        <w:rPr>
          <w:rtl/>
        </w:rPr>
        <w:t xml:space="preserve"> وقَدْ سَمِعْتُ ما قُلتَ</w:t>
      </w:r>
      <w:r w:rsidR="00140074" w:rsidRPr="0052470B">
        <w:rPr>
          <w:rtl/>
        </w:rPr>
        <w:t>،</w:t>
      </w:r>
      <w:r w:rsidRPr="0052470B">
        <w:rPr>
          <w:rtl/>
        </w:rPr>
        <w:t xml:space="preserve"> وإِنَّي أَرى أَنْ تَجْعَلَهَا في الأَقْربِين</w:t>
      </w:r>
      <w:r w:rsidR="00140074" w:rsidRPr="0052470B">
        <w:rPr>
          <w:rtl/>
        </w:rPr>
        <w:t>»</w:t>
      </w:r>
      <w:r w:rsidRPr="0052470B">
        <w:rPr>
          <w:rtl/>
        </w:rPr>
        <w:t xml:space="preserve"> فقال أَبُو طَلْحة</w:t>
      </w:r>
      <w:r w:rsidR="0015419D" w:rsidRPr="0052470B">
        <w:rPr>
          <w:rtl/>
        </w:rPr>
        <w:t>:</w:t>
      </w:r>
      <w:r w:rsidRPr="0052470B">
        <w:rPr>
          <w:rtl/>
        </w:rPr>
        <w:t xml:space="preserve"> أَفعلُ يا رسول اللَّه</w:t>
      </w:r>
      <w:r w:rsidR="00140074" w:rsidRPr="0052470B">
        <w:rPr>
          <w:rtl/>
        </w:rPr>
        <w:t>،</w:t>
      </w:r>
      <w:r w:rsidRPr="0052470B">
        <w:rPr>
          <w:rtl/>
        </w:rPr>
        <w:t xml:space="preserve"> فَقَسَمهَا أَبُو طَلْحة في أَقارِبِهِ وبني عمِّهِ</w:t>
      </w:r>
      <w:r w:rsidR="00610702" w:rsidRPr="00EE7E0F">
        <w:rPr>
          <w:rStyle w:val="Char4"/>
          <w:rFonts w:hint="cs"/>
          <w:rtl/>
        </w:rPr>
        <w:t>»</w:t>
      </w:r>
      <w:r w:rsidRPr="006637AC">
        <w:rPr>
          <w:rStyle w:val="Char5"/>
          <w:rtl/>
        </w:rPr>
        <w:t xml:space="preserve"> </w:t>
      </w:r>
      <w:r w:rsidRPr="0052470B">
        <w:rPr>
          <w:rStyle w:val="Char5"/>
          <w:rtl/>
        </w:rPr>
        <w:t>متفقٌ عليه</w:t>
      </w:r>
      <w:r w:rsidR="00140074" w:rsidRPr="006637AC">
        <w:rPr>
          <w:rStyle w:val="Char3"/>
          <w:rtl/>
        </w:rPr>
        <w:t>.</w:t>
      </w:r>
    </w:p>
    <w:p w:rsidR="004E3335" w:rsidRPr="006637AC" w:rsidRDefault="004E3335" w:rsidP="00FA5C34">
      <w:pPr>
        <w:pStyle w:val="a4"/>
        <w:spacing w:before="0" w:beforeAutospacing="0"/>
        <w:ind w:firstLine="284"/>
        <w:jc w:val="both"/>
        <w:rPr>
          <w:rStyle w:val="Char3"/>
          <w:rtl/>
        </w:rPr>
      </w:pPr>
      <w:r w:rsidRPr="00223823">
        <w:rPr>
          <w:rStyle w:val="Char5"/>
          <w:rtl/>
        </w:rPr>
        <w:t>وَسبق بَيَانُ أَلْفَاظِهِ في بابِ الإِنْفَاقِ مِ</w:t>
      </w:r>
      <w:r w:rsidR="0052470B" w:rsidRPr="00223823">
        <w:rPr>
          <w:rStyle w:val="Char5"/>
          <w:rFonts w:hint="cs"/>
          <w:rtl/>
        </w:rPr>
        <w:t>ـ</w:t>
      </w:r>
      <w:r w:rsidRPr="00223823">
        <w:rPr>
          <w:rStyle w:val="Char5"/>
          <w:rtl/>
        </w:rPr>
        <w:t>مَّ</w:t>
      </w:r>
      <w:r w:rsidR="0052470B" w:rsidRPr="00223823">
        <w:rPr>
          <w:rStyle w:val="Char5"/>
          <w:rFonts w:hint="cs"/>
          <w:rtl/>
        </w:rPr>
        <w:t>ـ</w:t>
      </w:r>
      <w:r w:rsidRPr="00223823">
        <w:rPr>
          <w:rStyle w:val="Char5"/>
          <w:rtl/>
        </w:rPr>
        <w:t>ا</w:t>
      </w:r>
      <w:r w:rsidRPr="0052470B">
        <w:rPr>
          <w:rStyle w:val="Char5"/>
          <w:rtl/>
        </w:rPr>
        <w:t xml:space="preserve"> يُحِب</w:t>
      </w:r>
      <w:r w:rsidRPr="006637AC">
        <w:rPr>
          <w:rStyle w:val="Char3"/>
          <w:rtl/>
        </w:rPr>
        <w:t>.</w:t>
      </w:r>
    </w:p>
    <w:p w:rsidR="00082F28" w:rsidRPr="0052470B" w:rsidRDefault="00036B42" w:rsidP="00CA2E2E">
      <w:pPr>
        <w:ind w:firstLine="284"/>
        <w:jc w:val="both"/>
        <w:rPr>
          <w:rStyle w:val="Char3"/>
          <w:rtl/>
        </w:rPr>
      </w:pPr>
      <w:r w:rsidRPr="0052470B">
        <w:rPr>
          <w:rStyle w:val="Char3"/>
          <w:rtl/>
        </w:rPr>
        <w:t xml:space="preserve">320. </w:t>
      </w:r>
      <w:r w:rsidR="00FA2510" w:rsidRPr="00FA2510">
        <w:rPr>
          <w:rStyle w:val="Char4"/>
          <w:rtl/>
        </w:rPr>
        <w:t>«</w:t>
      </w:r>
      <w:r w:rsidRPr="00FA2510">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گفت: ابوطلحه</w:t>
      </w:r>
      <w:r w:rsidR="003707A2" w:rsidRPr="0052470B">
        <w:rPr>
          <w:rStyle w:val="Char8"/>
          <w:rFonts w:cs="CTraditional Arabic"/>
          <w:szCs w:val="28"/>
          <w:rtl/>
        </w:rPr>
        <w:t xml:space="preserve"> س</w:t>
      </w:r>
      <w:r w:rsidRPr="0052470B">
        <w:rPr>
          <w:rStyle w:val="Char8"/>
          <w:rtl/>
        </w:rPr>
        <w:t xml:space="preserve"> در میان انصار مدینه از لحاظ داشتن نخلستان، ثروتمندترین شخص بود و محبوب‌ترین اموالش نزد او «بیرحاء»، بود که (باغ خرمایی) در مقابل مسجد بود و پیامبر</w:t>
      </w:r>
      <w:r w:rsidR="000C6F25" w:rsidRPr="0052470B">
        <w:rPr>
          <w:rStyle w:val="Char8"/>
          <w:rFonts w:cs="CTraditional Arabic"/>
          <w:szCs w:val="28"/>
          <w:rtl/>
        </w:rPr>
        <w:t xml:space="preserve"> ص</w:t>
      </w:r>
      <w:r w:rsidRPr="0052470B">
        <w:rPr>
          <w:rStyle w:val="Char8"/>
          <w:rtl/>
        </w:rPr>
        <w:t xml:space="preserve"> داخل آن می‌شد و از آب گوارایی که در آن جاری بود، می‌نوشید؛ انس</w:t>
      </w:r>
      <w:r w:rsidR="003707A2" w:rsidRPr="0052470B">
        <w:rPr>
          <w:rStyle w:val="Char8"/>
          <w:rFonts w:cs="CTraditional Arabic"/>
          <w:szCs w:val="28"/>
          <w:rtl/>
        </w:rPr>
        <w:t xml:space="preserve"> س</w:t>
      </w:r>
      <w:r w:rsidRPr="0052470B">
        <w:rPr>
          <w:rStyle w:val="Char8"/>
          <w:rtl/>
        </w:rPr>
        <w:t xml:space="preserve"> می‌گوید: وقتی این آیه نازل شد</w:t>
      </w:r>
      <w:r w:rsidRPr="0052470B">
        <w:rPr>
          <w:rStyle w:val="Char3"/>
          <w:rtl/>
        </w:rPr>
        <w:t xml:space="preserve">: </w:t>
      </w:r>
    </w:p>
    <w:p w:rsidR="00036B42" w:rsidRPr="0052470B" w:rsidRDefault="00607521" w:rsidP="00056E8F">
      <w:pPr>
        <w:pStyle w:val="a5"/>
        <w:rPr>
          <w:rStyle w:val="Char3"/>
          <w:spacing w:val="0"/>
          <w:rtl/>
        </w:rPr>
      </w:pPr>
      <w:r w:rsidRPr="0052470B">
        <w:rPr>
          <w:rStyle w:val="Char4"/>
          <w:rFonts w:hint="cs"/>
          <w:spacing w:val="0"/>
          <w:rtl/>
        </w:rPr>
        <w:t>﴿</w:t>
      </w:r>
      <w:r w:rsidRPr="00056E8F">
        <w:rPr>
          <w:rtl/>
        </w:rPr>
        <w:t xml:space="preserve">لَن تَنَالُواْ </w:t>
      </w:r>
      <w:r w:rsidRPr="00056E8F">
        <w:rPr>
          <w:rFonts w:hint="cs"/>
          <w:rtl/>
        </w:rPr>
        <w:t>ٱلۡبِرَّ</w:t>
      </w:r>
      <w:r w:rsidRPr="00056E8F">
        <w:rPr>
          <w:rtl/>
        </w:rPr>
        <w:t xml:space="preserve"> حَتَّىٰ تُنفِقُواْ مِمَّا تُحِبُّونَ</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[آل عمران: 92]</w:t>
      </w:r>
      <w:r w:rsidR="006C4483" w:rsidRPr="00EE7E0F">
        <w:rPr>
          <w:rStyle w:val="Char9"/>
          <w:rtl/>
        </w:rPr>
        <w:t>.</w:t>
      </w:r>
    </w:p>
    <w:p w:rsidR="00036B42" w:rsidRPr="0052470B" w:rsidRDefault="00036B42" w:rsidP="001400FB">
      <w:pPr>
        <w:pStyle w:val="a2"/>
        <w:rPr>
          <w:sz w:val="28"/>
          <w:szCs w:val="28"/>
          <w:rtl/>
        </w:rPr>
      </w:pPr>
      <w:r w:rsidRPr="0052470B">
        <w:rPr>
          <w:rStyle w:val="Char4"/>
          <w:spacing w:val="0"/>
          <w:rtl/>
        </w:rPr>
        <w:t>«</w:t>
      </w:r>
      <w:r w:rsidRPr="0052470B">
        <w:rPr>
          <w:rtl/>
        </w:rPr>
        <w:t xml:space="preserve">به نیکی دست </w:t>
      </w:r>
      <w:r w:rsidR="00A17153" w:rsidRPr="0052470B">
        <w:rPr>
          <w:rtl/>
        </w:rPr>
        <w:t>نمی‌یابید، مگر آن که از آنچه دوست می‌دارید، (در راه خدا) ببخشید</w:t>
      </w:r>
      <w:r w:rsidRPr="00EE7E0F">
        <w:rPr>
          <w:rStyle w:val="Char4"/>
          <w:rtl/>
        </w:rPr>
        <w:t>»</w:t>
      </w:r>
      <w:r w:rsidRPr="0052470B">
        <w:rPr>
          <w:rtl/>
        </w:rPr>
        <w:t>.</w:t>
      </w:r>
    </w:p>
    <w:p w:rsidR="00036B42" w:rsidRPr="0052470B" w:rsidRDefault="00A17153" w:rsidP="001400FB">
      <w:pPr>
        <w:pStyle w:val="ab"/>
        <w:rPr>
          <w:rtl/>
        </w:rPr>
      </w:pPr>
      <w:r w:rsidRPr="0052470B">
        <w:rPr>
          <w:rtl/>
        </w:rPr>
        <w:t>ابوطلحه به نزد پیامبر</w:t>
      </w:r>
      <w:r w:rsidR="000C6F25" w:rsidRPr="0052470B">
        <w:rPr>
          <w:rFonts w:cs="CTraditional Arabic"/>
          <w:szCs w:val="28"/>
          <w:rtl/>
        </w:rPr>
        <w:t xml:space="preserve"> ص</w:t>
      </w:r>
      <w:r w:rsidRPr="0052470B">
        <w:rPr>
          <w:rtl/>
        </w:rPr>
        <w:t xml:space="preserve"> رفت و گفت: ای رسول خدا! خداوند متعال این آ</w:t>
      </w:r>
      <w:r w:rsidR="00472935" w:rsidRPr="0052470B">
        <w:rPr>
          <w:rFonts w:hint="cs"/>
          <w:rtl/>
        </w:rPr>
        <w:t>ی</w:t>
      </w:r>
      <w:r w:rsidRPr="0052470B">
        <w:rPr>
          <w:rtl/>
        </w:rPr>
        <w:t xml:space="preserve">ه را بر تو نازل کرده که می‌فرماید: </w:t>
      </w:r>
    </w:p>
    <w:p w:rsidR="00036B42" w:rsidRPr="0052470B" w:rsidRDefault="00607521" w:rsidP="00CA2E2E">
      <w:pPr>
        <w:ind w:firstLine="284"/>
        <w:jc w:val="both"/>
        <w:rPr>
          <w:rStyle w:val="Char3"/>
          <w:rtl/>
        </w:rPr>
      </w:pPr>
      <w:r w:rsidRPr="0052470B">
        <w:rPr>
          <w:rStyle w:val="Char4"/>
          <w:rFonts w:hint="cs"/>
          <w:spacing w:val="0"/>
          <w:rtl/>
        </w:rPr>
        <w:t>﴿</w:t>
      </w:r>
      <w:r w:rsidRPr="00EE7E0F">
        <w:rPr>
          <w:rStyle w:val="Char2"/>
          <w:rtl/>
        </w:rPr>
        <w:t xml:space="preserve">لَن تَنَالُواْ </w:t>
      </w:r>
      <w:r w:rsidRPr="00EE7E0F">
        <w:rPr>
          <w:rStyle w:val="Char2"/>
          <w:rFonts w:hint="cs"/>
          <w:rtl/>
        </w:rPr>
        <w:t>ٱلۡبِرَّ</w:t>
      </w:r>
      <w:r w:rsidRPr="00EE7E0F">
        <w:rPr>
          <w:rStyle w:val="Char2"/>
          <w:rtl/>
        </w:rPr>
        <w:t xml:space="preserve"> حَتَّىٰ تُنفِقُواْ مِمَّا تُحِبُّونَ</w:t>
      </w:r>
      <w:r w:rsidRPr="0052470B">
        <w:rPr>
          <w:rStyle w:val="Char4"/>
          <w:rFonts w:hint="cs"/>
          <w:spacing w:val="0"/>
          <w:rtl/>
        </w:rPr>
        <w:t>﴾</w:t>
      </w:r>
      <w:r w:rsidR="006C4483" w:rsidRPr="0052470B">
        <w:rPr>
          <w:rFonts w:ascii="Tahoma" w:hAnsi="Tahoma"/>
          <w:sz w:val="32"/>
          <w:szCs w:val="24"/>
          <w:lang w:bidi="ar-AE"/>
        </w:rPr>
        <w:t xml:space="preserve"> </w:t>
      </w:r>
      <w:r w:rsidR="00A17153" w:rsidRPr="0052470B">
        <w:rPr>
          <w:rStyle w:val="Char8"/>
          <w:rtl/>
        </w:rPr>
        <w:t>و محبوب‌ترین و پر ارزش‌ترین مال من، بیرحاء است، اینک آن را در راه خدا صدقه کردم به امید آن که نزد خدا ذخیره و سبب پاداش باشد؛ ای رسول خدا! آن را در هر موردی که مصلحت می‌بینی، قرار ده؛ پیامبر</w:t>
      </w:r>
      <w:r w:rsidR="000C6F25" w:rsidRPr="0052470B">
        <w:rPr>
          <w:rStyle w:val="Char8"/>
          <w:rFonts w:cs="CTraditional Arabic"/>
          <w:szCs w:val="28"/>
          <w:rtl/>
        </w:rPr>
        <w:t xml:space="preserve"> ص</w:t>
      </w:r>
      <w:r w:rsidR="00A17153" w:rsidRPr="0052470B">
        <w:rPr>
          <w:rStyle w:val="Char8"/>
          <w:rtl/>
        </w:rPr>
        <w:t xml:space="preserve"> فرمودند: به به! آن مال نیک و ثروت سودمند و پاکی است و آنچه گفتی، شنیدم و من چنان صلاح می‌بینم که آن را</w:t>
      </w:r>
      <w:r w:rsidR="00921139">
        <w:rPr>
          <w:rStyle w:val="Char8"/>
          <w:rtl/>
        </w:rPr>
        <w:t xml:space="preserve"> صدقه‌ی نزدیکان (مستحق) خود کنی</w:t>
      </w:r>
      <w:r w:rsidR="00A17153" w:rsidRPr="0052470B">
        <w:rPr>
          <w:rStyle w:val="Char8"/>
          <w:rtl/>
        </w:rPr>
        <w:t>. ابوطلحه گفت: ای رسول خدا! چنین می‌کنم؛ بعد آن را در میان نزدیکان و پسر عموهای خود تقسیم نمود</w:t>
      </w:r>
      <w:r w:rsidR="001400FB" w:rsidRPr="00EE7E0F">
        <w:rPr>
          <w:rStyle w:val="Char4"/>
          <w:rFonts w:hint="cs"/>
          <w:rtl/>
        </w:rPr>
        <w:t>»</w:t>
      </w:r>
      <w:r w:rsidR="00FD1F12" w:rsidRPr="00E96FD0">
        <w:rPr>
          <w:rStyle w:val="FootnoteReference"/>
          <w:rFonts w:ascii="IRNazli" w:hAnsi="IRNazli" w:cs="IRNazli"/>
          <w:sz w:val="28"/>
          <w:szCs w:val="28"/>
          <w:rtl/>
          <w:lang w:bidi="ar-AE"/>
        </w:rPr>
        <w:footnoteReference w:id="362"/>
      </w:r>
      <w:r w:rsidR="001400FB" w:rsidRPr="0052470B">
        <w:rPr>
          <w:rStyle w:val="Char4"/>
          <w:rFonts w:hint="cs"/>
          <w:spacing w:val="0"/>
          <w:rtl/>
        </w:rPr>
        <w:t>.</w:t>
      </w:r>
    </w:p>
    <w:p w:rsidR="004E3335" w:rsidRPr="006110D8" w:rsidRDefault="004E3335" w:rsidP="00FA5C34">
      <w:pPr>
        <w:pStyle w:val="a4"/>
        <w:spacing w:before="0" w:beforeAutospacing="0"/>
        <w:ind w:firstLine="284"/>
        <w:jc w:val="both"/>
        <w:rPr>
          <w:rStyle w:val="Char3"/>
          <w:rtl/>
        </w:rPr>
      </w:pPr>
      <w:r w:rsidRPr="006637AC">
        <w:rPr>
          <w:rStyle w:val="Char3"/>
          <w:rtl/>
        </w:rPr>
        <w:t xml:space="preserve">321- </w:t>
      </w:r>
      <w:r w:rsidR="00412299" w:rsidRPr="0052470B">
        <w:rPr>
          <w:rStyle w:val="Char4"/>
          <w:rFonts w:hint="cs"/>
          <w:spacing w:val="0"/>
          <w:rtl/>
        </w:rPr>
        <w:t>«</w:t>
      </w:r>
      <w:r w:rsidRPr="0052470B">
        <w:rPr>
          <w:rtl/>
        </w:rPr>
        <w:t xml:space="preserve">وعن عبد اللَّه بن عمرو بن العاص </w:t>
      </w:r>
      <w:r w:rsidR="00EE01BC" w:rsidRPr="0052470B">
        <w:rPr>
          <w:rFonts w:cs="CTraditional Arabic"/>
          <w:szCs w:val="28"/>
          <w:rtl/>
        </w:rPr>
        <w:t>ب</w:t>
      </w:r>
      <w:r w:rsidRPr="0052470B">
        <w:rPr>
          <w:rtl/>
        </w:rPr>
        <w:t xml:space="preserve"> قال: أَقْبلَ رجُلٌ إِلى نَبِيِّ اللَّه </w:t>
      </w:r>
      <w:r w:rsidR="00EE01BC" w:rsidRPr="0052470B">
        <w:rPr>
          <w:rFonts w:cs="CTraditional Arabic"/>
          <w:szCs w:val="28"/>
          <w:rtl/>
        </w:rPr>
        <w:t>ص</w:t>
      </w:r>
      <w:r w:rsidRPr="0052470B">
        <w:rPr>
          <w:rtl/>
        </w:rPr>
        <w:t>، فقال: أُبايِعُكَ على الهِجرةِ وَالجِهَادِ أَبتَغِي الأَجرَ مِنَ اللَّه تعالى</w:t>
      </w:r>
      <w:r w:rsidR="00140074" w:rsidRPr="0052470B">
        <w:rPr>
          <w:rtl/>
        </w:rPr>
        <w:t>.</w:t>
      </w:r>
      <w:r w:rsidRPr="0052470B">
        <w:rPr>
          <w:rtl/>
        </w:rPr>
        <w:t xml:space="preserve"> قال: </w:t>
      </w:r>
      <w:r w:rsidR="008960CB" w:rsidRPr="0052470B">
        <w:rPr>
          <w:rtl/>
        </w:rPr>
        <w:t>«</w:t>
      </w:r>
      <w:r w:rsidRPr="0052470B">
        <w:rPr>
          <w:rtl/>
        </w:rPr>
        <w:t>فهَلْ مِنْ والدِيْكَ أَحدٌ حَيٌّ</w:t>
      </w:r>
      <w:r w:rsidR="0015419D" w:rsidRPr="0052470B">
        <w:rPr>
          <w:rtl/>
        </w:rPr>
        <w:t>؟</w:t>
      </w:r>
      <w:r w:rsidR="00140074" w:rsidRPr="0052470B">
        <w:rPr>
          <w:rtl/>
        </w:rPr>
        <w:t>»</w:t>
      </w:r>
      <w:r w:rsidRPr="0052470B">
        <w:rPr>
          <w:rtl/>
        </w:rPr>
        <w:t xml:space="preserve"> قال</w:t>
      </w:r>
      <w:r w:rsidR="0015419D" w:rsidRPr="0052470B">
        <w:rPr>
          <w:rtl/>
        </w:rPr>
        <w:t>:</w:t>
      </w:r>
      <w:r w:rsidRPr="0052470B">
        <w:rPr>
          <w:rtl/>
        </w:rPr>
        <w:t xml:space="preserve"> نعمْ بل كِلاهُما قال</w:t>
      </w:r>
      <w:r w:rsidR="0015419D" w:rsidRPr="0052470B">
        <w:rPr>
          <w:rtl/>
        </w:rPr>
        <w:t>:</w:t>
      </w:r>
      <w:r w:rsidRPr="0052470B">
        <w:rPr>
          <w:rtl/>
        </w:rPr>
        <w:t xml:space="preserve"> </w:t>
      </w:r>
      <w:r w:rsidR="008960CB" w:rsidRPr="0052470B">
        <w:rPr>
          <w:rtl/>
        </w:rPr>
        <w:t>«</w:t>
      </w:r>
      <w:r w:rsidRPr="0052470B">
        <w:rPr>
          <w:rtl/>
        </w:rPr>
        <w:t>فَتَبْتَغِي الأَجْرَ مِنَ اللَّه تعالى؟» قال</w:t>
      </w:r>
      <w:r w:rsidR="0015419D" w:rsidRPr="0052470B">
        <w:rPr>
          <w:rtl/>
        </w:rPr>
        <w:t>:</w:t>
      </w:r>
      <w:r w:rsidRPr="0052470B">
        <w:rPr>
          <w:rtl/>
        </w:rPr>
        <w:t xml:space="preserve"> نعمْ</w:t>
      </w:r>
      <w:r w:rsidR="00140074" w:rsidRPr="0052470B">
        <w:rPr>
          <w:rtl/>
        </w:rPr>
        <w:t>.</w:t>
      </w:r>
      <w:r w:rsidRPr="0052470B">
        <w:rPr>
          <w:rtl/>
        </w:rPr>
        <w:t xml:space="preserve"> </w:t>
      </w:r>
      <w:r w:rsidR="00472935" w:rsidRPr="0052470B">
        <w:rPr>
          <w:rtl/>
        </w:rPr>
        <w:t>قال</w:t>
      </w:r>
      <w:r w:rsidR="0015419D" w:rsidRPr="0052470B">
        <w:rPr>
          <w:rtl/>
        </w:rPr>
        <w:t>:</w:t>
      </w:r>
      <w:r w:rsidR="00472935" w:rsidRPr="0052470B">
        <w:rPr>
          <w:rtl/>
        </w:rPr>
        <w:t xml:space="preserve"> </w:t>
      </w:r>
      <w:r w:rsidR="008960CB" w:rsidRPr="0052470B">
        <w:rPr>
          <w:rtl/>
        </w:rPr>
        <w:t>«</w:t>
      </w:r>
      <w:r w:rsidR="00472935" w:rsidRPr="0052470B">
        <w:rPr>
          <w:rtl/>
        </w:rPr>
        <w:t>فَارْجعْ إِلى والدِيْكَ</w:t>
      </w:r>
      <w:r w:rsidRPr="0052470B">
        <w:rPr>
          <w:rtl/>
        </w:rPr>
        <w:t>، فَأَحْسِنْ صُحْبتَهُما</w:t>
      </w:r>
      <w:r w:rsidR="00412299" w:rsidRPr="0052470B">
        <w:rPr>
          <w:rFonts w:hint="cs"/>
          <w:rtl/>
        </w:rPr>
        <w:t>»</w:t>
      </w:r>
      <w:r w:rsidR="00412299" w:rsidRPr="00EE7E0F">
        <w:rPr>
          <w:rStyle w:val="Char4"/>
          <w:rFonts w:hint="cs"/>
          <w:rtl/>
        </w:rPr>
        <w:t>»</w:t>
      </w:r>
      <w:r w:rsidR="00412299" w:rsidRPr="006110D8">
        <w:rPr>
          <w:rStyle w:val="Char5"/>
          <w:rFonts w:hint="cs"/>
          <w:rtl/>
        </w:rPr>
        <w:t xml:space="preserve"> </w:t>
      </w:r>
      <w:r w:rsidRPr="006110D8">
        <w:rPr>
          <w:rStyle w:val="Char5"/>
          <w:rtl/>
        </w:rPr>
        <w:t>متفقٌ عليه</w:t>
      </w:r>
      <w:r w:rsidR="00140074" w:rsidRPr="006110D8">
        <w:rPr>
          <w:rStyle w:val="Char5"/>
          <w:rtl/>
        </w:rPr>
        <w:t>.</w:t>
      </w:r>
    </w:p>
    <w:p w:rsidR="004E3335" w:rsidRPr="0052470B" w:rsidRDefault="004E3335" w:rsidP="006110D8">
      <w:pPr>
        <w:pStyle w:val="a6"/>
        <w:rPr>
          <w:rtl/>
        </w:rPr>
      </w:pPr>
      <w:r w:rsidRPr="006110D8">
        <w:rPr>
          <w:rStyle w:val="Char5"/>
          <w:rtl/>
        </w:rPr>
        <w:t>وهذا لَفْظُ مسلمٍ</w:t>
      </w:r>
      <w:r w:rsidR="00140074" w:rsidRPr="0052470B">
        <w:rPr>
          <w:rtl/>
        </w:rPr>
        <w:t>.</w:t>
      </w:r>
    </w:p>
    <w:p w:rsidR="004E3335" w:rsidRPr="006110D8" w:rsidRDefault="004E3335" w:rsidP="00FA5C34">
      <w:pPr>
        <w:pStyle w:val="a4"/>
        <w:spacing w:before="0" w:beforeAutospacing="0"/>
        <w:ind w:firstLine="284"/>
        <w:jc w:val="both"/>
        <w:rPr>
          <w:rStyle w:val="Char3"/>
          <w:rtl/>
        </w:rPr>
      </w:pPr>
      <w:r w:rsidRPr="0052470B">
        <w:rPr>
          <w:rStyle w:val="Char5"/>
          <w:rFonts w:hint="cs"/>
          <w:rtl/>
        </w:rPr>
        <w:t>وفي</w:t>
      </w:r>
      <w:r w:rsidRPr="0052470B">
        <w:rPr>
          <w:rStyle w:val="Char5"/>
          <w:rtl/>
        </w:rPr>
        <w:t xml:space="preserve"> </w:t>
      </w:r>
      <w:r w:rsidRPr="0052470B">
        <w:rPr>
          <w:rStyle w:val="Char5"/>
          <w:rFonts w:hint="cs"/>
          <w:rtl/>
        </w:rPr>
        <w:t>روايةٍ</w:t>
      </w:r>
      <w:r w:rsidRPr="0052470B">
        <w:rPr>
          <w:rStyle w:val="Char5"/>
          <w:rtl/>
        </w:rPr>
        <w:t xml:space="preserve"> </w:t>
      </w:r>
      <w:r w:rsidRPr="0052470B">
        <w:rPr>
          <w:rStyle w:val="Char5"/>
          <w:rFonts w:hint="cs"/>
          <w:rtl/>
        </w:rPr>
        <w:t>ل</w:t>
      </w:r>
      <w:r w:rsidR="0052470B">
        <w:rPr>
          <w:rStyle w:val="Char5"/>
          <w:rFonts w:hint="cs"/>
          <w:rtl/>
        </w:rPr>
        <w:t>ـ</w:t>
      </w:r>
      <w:r w:rsidRPr="0052470B">
        <w:rPr>
          <w:rStyle w:val="Char5"/>
          <w:rFonts w:hint="cs"/>
          <w:rtl/>
        </w:rPr>
        <w:t>هُم</w:t>
      </w:r>
      <w:r w:rsidR="0052470B">
        <w:rPr>
          <w:rStyle w:val="Char5"/>
          <w:rFonts w:hint="cs"/>
          <w:rtl/>
        </w:rPr>
        <w:t>ـ</w:t>
      </w:r>
      <w:r w:rsidRPr="0052470B">
        <w:rPr>
          <w:rStyle w:val="Char5"/>
          <w:rFonts w:hint="cs"/>
          <w:rtl/>
        </w:rPr>
        <w:t>ا</w:t>
      </w:r>
      <w:r w:rsidR="0015419D" w:rsidRPr="006110D8">
        <w:rPr>
          <w:rStyle w:val="Char5"/>
          <w:rtl/>
        </w:rPr>
        <w:t>:</w:t>
      </w:r>
      <w:r w:rsidRPr="006110D8">
        <w:rPr>
          <w:rStyle w:val="Char5"/>
          <w:rtl/>
        </w:rPr>
        <w:t xml:space="preserve"> </w:t>
      </w:r>
      <w:r w:rsidR="00412299" w:rsidRPr="0052470B">
        <w:rPr>
          <w:rStyle w:val="Char4"/>
          <w:rFonts w:hint="cs"/>
          <w:spacing w:val="0"/>
          <w:rtl/>
        </w:rPr>
        <w:t>«</w:t>
      </w:r>
      <w:r w:rsidRPr="0052470B">
        <w:rPr>
          <w:rtl/>
        </w:rPr>
        <w:t>جاءَ رجلٌ فاسْتَأْذَنُه في الجِهَادِ فقال:</w:t>
      </w:r>
      <w:r w:rsidR="008960CB" w:rsidRPr="0052470B">
        <w:rPr>
          <w:rtl/>
        </w:rPr>
        <w:t>«</w:t>
      </w:r>
      <w:r w:rsidRPr="0052470B">
        <w:rPr>
          <w:rtl/>
        </w:rPr>
        <w:t>أَحيٌّ والِداكَ</w:t>
      </w:r>
      <w:r w:rsidR="0015419D" w:rsidRPr="0052470B">
        <w:rPr>
          <w:rtl/>
        </w:rPr>
        <w:t>؟</w:t>
      </w:r>
      <w:r w:rsidRPr="0052470B">
        <w:rPr>
          <w:rtl/>
        </w:rPr>
        <w:t xml:space="preserve"> قال: نَعَمْ</w:t>
      </w:r>
      <w:r w:rsidR="00140074" w:rsidRPr="0052470B">
        <w:rPr>
          <w:rtl/>
        </w:rPr>
        <w:t>،</w:t>
      </w:r>
      <w:r w:rsidRPr="0052470B">
        <w:rPr>
          <w:rtl/>
        </w:rPr>
        <w:t xml:space="preserve"> قال:</w:t>
      </w:r>
      <w:r w:rsidR="006110D8">
        <w:rPr>
          <w:rFonts w:hint="cs"/>
          <w:rtl/>
        </w:rPr>
        <w:t xml:space="preserve"> </w:t>
      </w:r>
      <w:r w:rsidR="008960CB" w:rsidRPr="0052470B">
        <w:rPr>
          <w:rtl/>
        </w:rPr>
        <w:t>«</w:t>
      </w:r>
      <w:r w:rsidRPr="0052470B">
        <w:rPr>
          <w:rtl/>
        </w:rPr>
        <w:t>ففِيهِما فَجاهِدْ»</w:t>
      </w:r>
      <w:r w:rsidR="00412299" w:rsidRPr="00EE7E0F">
        <w:rPr>
          <w:rStyle w:val="Char4"/>
          <w:rFonts w:hint="cs"/>
          <w:rtl/>
        </w:rPr>
        <w:t>»</w:t>
      </w:r>
      <w:r w:rsidR="00140074" w:rsidRPr="006110D8">
        <w:rPr>
          <w:rStyle w:val="Char3"/>
          <w:rtl/>
        </w:rPr>
        <w:t>.</w:t>
      </w:r>
    </w:p>
    <w:p w:rsidR="00036B42" w:rsidRPr="0052470B" w:rsidRDefault="00FD1F12" w:rsidP="00CA2E2E">
      <w:pPr>
        <w:ind w:firstLine="284"/>
        <w:jc w:val="both"/>
        <w:rPr>
          <w:rStyle w:val="Char3"/>
          <w:rtl/>
        </w:rPr>
      </w:pPr>
      <w:r w:rsidRPr="0052470B">
        <w:rPr>
          <w:rStyle w:val="Char3"/>
          <w:rtl/>
        </w:rPr>
        <w:t>321</w:t>
      </w:r>
      <w:r w:rsidRPr="00F831FA">
        <w:rPr>
          <w:rStyle w:val="Char3"/>
          <w:spacing w:val="4"/>
          <w:rtl/>
        </w:rPr>
        <w:t xml:space="preserve">. </w:t>
      </w:r>
      <w:r w:rsidR="00FA2510" w:rsidRPr="00F831FA">
        <w:rPr>
          <w:rStyle w:val="Char4"/>
          <w:spacing w:val="4"/>
          <w:rtl/>
        </w:rPr>
        <w:t>«</w:t>
      </w:r>
      <w:r w:rsidRPr="00F831FA">
        <w:rPr>
          <w:rStyle w:val="Char8"/>
          <w:spacing w:val="4"/>
          <w:rtl/>
        </w:rPr>
        <w:t>از عبدالله بن عمرو بن عاص</w:t>
      </w:r>
      <w:r w:rsidR="000C6F25" w:rsidRPr="00F831FA">
        <w:rPr>
          <w:rFonts w:cs="CTraditional Arabic"/>
          <w:spacing w:val="4"/>
          <w:sz w:val="28"/>
          <w:szCs w:val="28"/>
          <w:rtl/>
          <w:lang w:bidi="ar-AE"/>
        </w:rPr>
        <w:t xml:space="preserve"> ب</w:t>
      </w:r>
      <w:r w:rsidRPr="00F831FA">
        <w:rPr>
          <w:rStyle w:val="Char8"/>
          <w:spacing w:val="4"/>
          <w:rtl/>
        </w:rPr>
        <w:t>روایت شده است که گفت: مردی نزد پیامبر</w:t>
      </w:r>
      <w:r w:rsidR="000C6F25" w:rsidRPr="00F831FA">
        <w:rPr>
          <w:rStyle w:val="Char8"/>
          <w:rFonts w:cs="CTraditional Arabic"/>
          <w:spacing w:val="4"/>
          <w:szCs w:val="28"/>
          <w:rtl/>
        </w:rPr>
        <w:t xml:space="preserve"> ص</w:t>
      </w:r>
      <w:r w:rsidRPr="0052470B">
        <w:rPr>
          <w:rStyle w:val="Char8"/>
          <w:rtl/>
        </w:rPr>
        <w:t xml:space="preserve"> آمد و گفت: بر هجرت و جهاد با تو تبعیت می‌کنم و (برای این کار) اجر خود را از خداوند متعال می‌طلبم، پیامبر</w:t>
      </w:r>
      <w:r w:rsidR="000C6F25" w:rsidRPr="0052470B">
        <w:rPr>
          <w:rStyle w:val="Char8"/>
          <w:rFonts w:cs="CTraditional Arabic"/>
          <w:szCs w:val="28"/>
          <w:rtl/>
        </w:rPr>
        <w:t xml:space="preserve"> ص</w:t>
      </w:r>
      <w:r w:rsidRPr="0052470B">
        <w:rPr>
          <w:rStyle w:val="Char8"/>
          <w:rtl/>
        </w:rPr>
        <w:t xml:space="preserve"> فرمودند: «آیا از پدر یا مادرت یکیشان زنده است؟» گفت: بله، هر دو زنده‌اند، پیامبر</w:t>
      </w:r>
      <w:r w:rsidR="000C6F25" w:rsidRPr="0052470B">
        <w:rPr>
          <w:rStyle w:val="Char8"/>
          <w:rFonts w:cs="CTraditional Arabic"/>
          <w:szCs w:val="28"/>
          <w:rtl/>
        </w:rPr>
        <w:t xml:space="preserve"> ص</w:t>
      </w:r>
      <w:r w:rsidRPr="0052470B">
        <w:rPr>
          <w:rStyle w:val="Char8"/>
          <w:rtl/>
        </w:rPr>
        <w:t xml:space="preserve"> فرمودند: «و از خدا اجر می‌طلبی؟» گفت: بله، فرمودند: «پس برگرد پیش پدر و مادرت و با آنها به نیکی مصاحبت و معاشرت کن</w:t>
      </w:r>
      <w:r w:rsidRPr="00EE7E0F">
        <w:rPr>
          <w:rStyle w:val="Char4"/>
          <w:rtl/>
        </w:rPr>
        <w:t>»</w:t>
      </w:r>
      <w:r w:rsidRPr="00E96FD0">
        <w:rPr>
          <w:rStyle w:val="FootnoteReference"/>
          <w:rFonts w:ascii="IRNazli" w:hAnsi="IRNazli" w:cs="IRNazli"/>
          <w:sz w:val="28"/>
          <w:szCs w:val="28"/>
          <w:rtl/>
          <w:lang w:bidi="ar-AE"/>
        </w:rPr>
        <w:footnoteReference w:id="363"/>
      </w:r>
      <w:r w:rsidR="00412299" w:rsidRPr="0052470B">
        <w:rPr>
          <w:rStyle w:val="Char4"/>
          <w:rFonts w:hint="cs"/>
          <w:spacing w:val="0"/>
          <w:rtl/>
        </w:rPr>
        <w:t>.</w:t>
      </w:r>
    </w:p>
    <w:p w:rsidR="00DA6310" w:rsidRPr="0052470B" w:rsidRDefault="00A10B04" w:rsidP="00CA2E2E">
      <w:pPr>
        <w:ind w:firstLine="284"/>
        <w:jc w:val="both"/>
        <w:rPr>
          <w:rStyle w:val="Char3"/>
          <w:rtl/>
        </w:rPr>
      </w:pPr>
      <w:r w:rsidRPr="0052470B">
        <w:rPr>
          <w:rStyle w:val="Char3"/>
          <w:rtl/>
        </w:rPr>
        <w:t xml:space="preserve">در روایتی دیگر از بخاری و مسلم آمده است: </w:t>
      </w:r>
      <w:r w:rsidR="00D96836" w:rsidRPr="0052470B">
        <w:rPr>
          <w:rStyle w:val="Char4"/>
          <w:rFonts w:hint="cs"/>
          <w:spacing w:val="0"/>
          <w:rtl/>
        </w:rPr>
        <w:t>«</w:t>
      </w:r>
      <w:r w:rsidRPr="0052470B">
        <w:rPr>
          <w:rStyle w:val="Char8"/>
          <w:rtl/>
        </w:rPr>
        <w:t>مردی نزد پیامبر</w:t>
      </w:r>
      <w:r w:rsidR="000C6F25" w:rsidRPr="0052470B">
        <w:rPr>
          <w:rStyle w:val="Char8"/>
          <w:rFonts w:cs="CTraditional Arabic"/>
          <w:szCs w:val="28"/>
          <w:rtl/>
        </w:rPr>
        <w:t xml:space="preserve"> ص</w:t>
      </w:r>
      <w:r w:rsidRPr="0052470B">
        <w:rPr>
          <w:rStyle w:val="Char8"/>
          <w:rtl/>
        </w:rPr>
        <w:t xml:space="preserve"> آمد و از ایشان اجازه‌ی جهاد خواست، پیامبر</w:t>
      </w:r>
      <w:r w:rsidR="000C6F25" w:rsidRPr="0052470B">
        <w:rPr>
          <w:rStyle w:val="Char8"/>
          <w:rFonts w:cs="CTraditional Arabic"/>
          <w:szCs w:val="28"/>
          <w:rtl/>
        </w:rPr>
        <w:t xml:space="preserve"> ص</w:t>
      </w:r>
      <w:r w:rsidRPr="0052470B">
        <w:rPr>
          <w:rStyle w:val="Char8"/>
          <w:rtl/>
        </w:rPr>
        <w:t xml:space="preserve"> فرمودند: «آیا پدر و مادرت زنده هستند؟» گفت: بله، پیامبر</w:t>
      </w:r>
      <w:r w:rsidR="000C6F25" w:rsidRPr="0052470B">
        <w:rPr>
          <w:rStyle w:val="Char8"/>
          <w:rFonts w:cs="CTraditional Arabic"/>
          <w:szCs w:val="28"/>
          <w:rtl/>
        </w:rPr>
        <w:t xml:space="preserve"> ص</w:t>
      </w:r>
      <w:r w:rsidRPr="0052470B">
        <w:rPr>
          <w:rStyle w:val="Char8"/>
          <w:rtl/>
        </w:rPr>
        <w:t xml:space="preserve"> فرمودند: «پس (در خدمت به) ایشان بکوش و جهاد کن»</w:t>
      </w:r>
      <w:r w:rsidR="00D96836" w:rsidRPr="00EE7E0F">
        <w:rPr>
          <w:rStyle w:val="Char4"/>
          <w:rFonts w:hint="cs"/>
          <w:rtl/>
        </w:rPr>
        <w:t>»</w:t>
      </w:r>
      <w:r w:rsidRPr="0052470B">
        <w:rPr>
          <w:rStyle w:val="Char3"/>
          <w:rtl/>
        </w:rPr>
        <w:t>.</w:t>
      </w:r>
    </w:p>
    <w:p w:rsidR="004E3335" w:rsidRPr="006110D8" w:rsidRDefault="004E3335" w:rsidP="00CA2E2E">
      <w:pPr>
        <w:pStyle w:val="a4"/>
        <w:spacing w:before="0" w:beforeAutospacing="0"/>
        <w:ind w:firstLine="284"/>
        <w:jc w:val="both"/>
        <w:rPr>
          <w:rStyle w:val="Char3"/>
          <w:rtl/>
        </w:rPr>
      </w:pPr>
      <w:r w:rsidRPr="006110D8">
        <w:rPr>
          <w:rStyle w:val="Char3"/>
          <w:rtl/>
        </w:rPr>
        <w:t xml:space="preserve">322- </w:t>
      </w:r>
      <w:r w:rsidR="00D96836" w:rsidRPr="0052470B">
        <w:rPr>
          <w:rStyle w:val="Char4"/>
          <w:rFonts w:hint="cs"/>
          <w:spacing w:val="0"/>
          <w:rtl/>
        </w:rPr>
        <w:t>«</w:t>
      </w:r>
      <w:r w:rsidRPr="0052470B">
        <w:rPr>
          <w:rtl/>
        </w:rPr>
        <w:t xml:space="preserve">وعنه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لَيْسَ الْواصِلُ بِالمُكافئ وَلكِنَّ الواصِلَ الَّذي إِذا قَطَعتْ رَحِمُهُ وصلَهَا</w:t>
      </w:r>
      <w:r w:rsidRPr="00EE7E0F">
        <w:rPr>
          <w:rStyle w:val="Char4"/>
          <w:rtl/>
        </w:rPr>
        <w:t>»</w:t>
      </w:r>
      <w:r w:rsidRPr="006110D8">
        <w:rPr>
          <w:rStyle w:val="Char5"/>
          <w:rtl/>
        </w:rPr>
        <w:t xml:space="preserve"> رواه البخار</w:t>
      </w:r>
      <w:r w:rsidR="009419ED" w:rsidRPr="006110D8">
        <w:rPr>
          <w:rStyle w:val="Char5"/>
          <w:rtl/>
        </w:rPr>
        <w:t>ی</w:t>
      </w:r>
      <w:r w:rsidR="00140074" w:rsidRPr="006110D8">
        <w:rPr>
          <w:rStyle w:val="Char3"/>
          <w:rtl/>
        </w:rPr>
        <w:t>.</w:t>
      </w:r>
    </w:p>
    <w:p w:rsidR="004E3335" w:rsidRPr="0052470B" w:rsidRDefault="004E3335" w:rsidP="00D96836">
      <w:pPr>
        <w:pStyle w:val="a8"/>
        <w:rPr>
          <w:rtl/>
        </w:rPr>
      </w:pPr>
      <w:r w:rsidRPr="00223823">
        <w:rPr>
          <w:rtl/>
        </w:rPr>
        <w:t xml:space="preserve">و </w:t>
      </w:r>
      <w:r w:rsidR="008960CB" w:rsidRPr="00223823">
        <w:rPr>
          <w:rtl/>
        </w:rPr>
        <w:t>«</w:t>
      </w:r>
      <w:r w:rsidRPr="00223823">
        <w:rPr>
          <w:rtl/>
        </w:rPr>
        <w:t>قَطعتْ</w:t>
      </w:r>
      <w:r w:rsidR="00140074" w:rsidRPr="00223823">
        <w:rPr>
          <w:rtl/>
        </w:rPr>
        <w:t>»</w:t>
      </w:r>
      <w:r w:rsidRPr="00223823">
        <w:rPr>
          <w:rtl/>
        </w:rPr>
        <w:t xml:space="preserve"> بِفَتْح القافِ وَالطَّاءِ</w:t>
      </w:r>
      <w:r w:rsidR="00140074" w:rsidRPr="00223823">
        <w:rPr>
          <w:rtl/>
        </w:rPr>
        <w:t>.</w:t>
      </w:r>
      <w:r w:rsidRPr="00223823">
        <w:rPr>
          <w:rtl/>
        </w:rPr>
        <w:t xml:space="preserve"> وَ </w:t>
      </w:r>
      <w:r w:rsidR="008960CB" w:rsidRPr="00223823">
        <w:rPr>
          <w:rtl/>
        </w:rPr>
        <w:t>«</w:t>
      </w:r>
      <w:r w:rsidRPr="00223823">
        <w:rPr>
          <w:rtl/>
        </w:rPr>
        <w:t>رَحِمُهُ</w:t>
      </w:r>
      <w:r w:rsidR="00140074" w:rsidRPr="00223823">
        <w:rPr>
          <w:rtl/>
        </w:rPr>
        <w:t>»</w:t>
      </w:r>
      <w:r w:rsidRPr="00223823">
        <w:rPr>
          <w:rtl/>
        </w:rPr>
        <w:t xml:space="preserve"> مَرْفُوعٌ</w:t>
      </w:r>
      <w:r w:rsidR="00140074" w:rsidRPr="0052470B">
        <w:rPr>
          <w:rtl/>
        </w:rPr>
        <w:t>.</w:t>
      </w:r>
    </w:p>
    <w:p w:rsidR="0093057A" w:rsidRPr="0052470B" w:rsidRDefault="0093057A" w:rsidP="00CA2E2E">
      <w:pPr>
        <w:ind w:firstLine="284"/>
        <w:jc w:val="both"/>
        <w:rPr>
          <w:rStyle w:val="Char3"/>
          <w:rtl/>
        </w:rPr>
      </w:pPr>
      <w:r w:rsidRPr="0052470B">
        <w:rPr>
          <w:rStyle w:val="Char3"/>
          <w:rtl/>
        </w:rPr>
        <w:t xml:space="preserve">322. </w:t>
      </w:r>
      <w:r w:rsidR="00FA2510" w:rsidRPr="00FA2510">
        <w:rPr>
          <w:rStyle w:val="Char4"/>
          <w:rtl/>
        </w:rPr>
        <w:t>«</w:t>
      </w:r>
      <w:r w:rsidRPr="00FA2510">
        <w:rPr>
          <w:rStyle w:val="Char8"/>
          <w:rtl/>
        </w:rPr>
        <w:t>از عبدالله</w:t>
      </w:r>
      <w:r w:rsidRPr="0052470B">
        <w:rPr>
          <w:rStyle w:val="Char8"/>
          <w:rtl/>
        </w:rPr>
        <w:t xml:space="preserve"> بن عمرو بن عاص</w:t>
      </w:r>
      <w:r w:rsidR="000C6F25" w:rsidRPr="0052470B">
        <w:rPr>
          <w:rFonts w:cs="CTraditional Arabic"/>
          <w:sz w:val="28"/>
          <w:szCs w:val="28"/>
          <w:rtl/>
          <w:lang w:bidi="ar-AE"/>
        </w:rPr>
        <w:t xml:space="preserve"> ب</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«واصل (انجام دهنده‌ی صله‌ی رحم) آن نیست که با شخصی که با وی صله‌ی رحم انجام داده است، صله‌ی رحم به‌جای آورد و تلافی کند؛ بلکه واصل کسی است که با شخصی که پیوند و صله‌ی او را قطع کرده و با او صله‌ی رحم انجام نمی‌دهد، صله‌ی رحم، به‌جای آورد»</w:t>
      </w:r>
      <w:r w:rsidR="00D96836" w:rsidRPr="00EE7E0F">
        <w:rPr>
          <w:rStyle w:val="Char4"/>
          <w:rFonts w:hint="cs"/>
          <w:rtl/>
        </w:rPr>
        <w:t>»</w:t>
      </w:r>
      <w:r w:rsidRPr="00E96FD0">
        <w:rPr>
          <w:rStyle w:val="FootnoteReference"/>
          <w:rFonts w:ascii="IRNazli" w:hAnsi="IRNazli" w:cs="IRNazli"/>
          <w:sz w:val="28"/>
          <w:szCs w:val="28"/>
          <w:rtl/>
          <w:lang w:bidi="ar-AE"/>
        </w:rPr>
        <w:footnoteReference w:id="364"/>
      </w:r>
      <w:r w:rsidR="00D96836" w:rsidRPr="0052470B">
        <w:rPr>
          <w:rStyle w:val="Char4"/>
          <w:rFonts w:hint="cs"/>
          <w:spacing w:val="0"/>
          <w:rtl/>
        </w:rPr>
        <w:t>.</w:t>
      </w:r>
    </w:p>
    <w:p w:rsidR="004E3335" w:rsidRPr="006110D8" w:rsidRDefault="004E3335" w:rsidP="00FA5C34">
      <w:pPr>
        <w:pStyle w:val="a4"/>
        <w:spacing w:before="0" w:beforeAutospacing="0"/>
        <w:ind w:firstLine="284"/>
        <w:jc w:val="both"/>
        <w:rPr>
          <w:rStyle w:val="Char3"/>
          <w:rtl/>
        </w:rPr>
      </w:pPr>
      <w:r w:rsidRPr="006110D8">
        <w:rPr>
          <w:rStyle w:val="Char3"/>
          <w:rtl/>
        </w:rPr>
        <w:t xml:space="preserve">323- </w:t>
      </w:r>
      <w:r w:rsidR="00D96836" w:rsidRPr="0052470B">
        <w:rPr>
          <w:rStyle w:val="Char4"/>
          <w:rFonts w:hint="cs"/>
          <w:spacing w:val="0"/>
          <w:rtl/>
        </w:rPr>
        <w:t>«</w:t>
      </w:r>
      <w:r w:rsidRPr="0052470B">
        <w:rPr>
          <w:rtl/>
        </w:rPr>
        <w:t>وعن عائشة قالت</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الرَّحمُ مَعَلَّقَةٌ بِالعَرْشِ تَقُولُ</w:t>
      </w:r>
      <w:r w:rsidR="0015419D" w:rsidRPr="0052470B">
        <w:rPr>
          <w:rtl/>
        </w:rPr>
        <w:t>:</w:t>
      </w:r>
      <w:r w:rsidRPr="0052470B">
        <w:rPr>
          <w:rtl/>
        </w:rPr>
        <w:t xml:space="preserve"> مَنْ وصلني وَصَلَهُ اللَّه</w:t>
      </w:r>
      <w:r w:rsidR="00140074" w:rsidRPr="0052470B">
        <w:rPr>
          <w:rtl/>
        </w:rPr>
        <w:t>،</w:t>
      </w:r>
      <w:r w:rsidRPr="0052470B">
        <w:rPr>
          <w:rtl/>
        </w:rPr>
        <w:t xml:space="preserve"> وَمَن قَطَعَني</w:t>
      </w:r>
      <w:r w:rsidR="00140074" w:rsidRPr="0052470B">
        <w:rPr>
          <w:rtl/>
        </w:rPr>
        <w:t>،</w:t>
      </w:r>
      <w:r w:rsidRPr="0052470B">
        <w:rPr>
          <w:rtl/>
        </w:rPr>
        <w:t xml:space="preserve"> قَطَعَهُ اللَّه</w:t>
      </w:r>
      <w:r w:rsidR="00140074" w:rsidRPr="0052470B">
        <w:rPr>
          <w:rtl/>
        </w:rPr>
        <w:t>»</w:t>
      </w:r>
      <w:r w:rsidR="00D96836" w:rsidRPr="00EE7E0F">
        <w:rPr>
          <w:rStyle w:val="Char4"/>
          <w:rFonts w:hint="cs"/>
          <w:rtl/>
        </w:rPr>
        <w:t>»</w:t>
      </w:r>
      <w:r w:rsidRPr="006110D8">
        <w:rPr>
          <w:rStyle w:val="Char5"/>
          <w:rtl/>
        </w:rPr>
        <w:t xml:space="preserve"> </w:t>
      </w:r>
      <w:r w:rsidRPr="0052470B">
        <w:rPr>
          <w:rStyle w:val="Char5"/>
          <w:rtl/>
        </w:rPr>
        <w:t>متفقٌ عليه</w:t>
      </w:r>
      <w:r w:rsidR="00140074" w:rsidRPr="0052470B">
        <w:rPr>
          <w:rStyle w:val="Char5"/>
          <w:rtl/>
        </w:rPr>
        <w:t>.</w:t>
      </w:r>
    </w:p>
    <w:p w:rsidR="00FD1F12" w:rsidRPr="0052470B" w:rsidRDefault="00242BDA" w:rsidP="00CA2E2E">
      <w:pPr>
        <w:ind w:firstLine="284"/>
        <w:jc w:val="both"/>
        <w:rPr>
          <w:rStyle w:val="Char3"/>
          <w:rtl/>
        </w:rPr>
      </w:pPr>
      <w:r w:rsidRPr="0052470B">
        <w:rPr>
          <w:rStyle w:val="Char3"/>
          <w:rtl/>
        </w:rPr>
        <w:t xml:space="preserve">323. </w:t>
      </w:r>
      <w:r w:rsidR="00FA2510" w:rsidRPr="00FA2510">
        <w:rPr>
          <w:rStyle w:val="Char4"/>
          <w:rtl/>
        </w:rPr>
        <w:t>«</w:t>
      </w:r>
      <w:r w:rsidRPr="00FA2510">
        <w:rPr>
          <w:rStyle w:val="Char8"/>
          <w:rtl/>
        </w:rPr>
        <w:t>از حضرت</w:t>
      </w:r>
      <w:r w:rsidRPr="0052470B">
        <w:rPr>
          <w:rStyle w:val="Char8"/>
          <w:rtl/>
        </w:rPr>
        <w:t xml:space="preserve"> عایشه</w:t>
      </w:r>
      <w:r w:rsidR="000C6F25" w:rsidRPr="0052470B">
        <w:rPr>
          <w:rFonts w:cs="CTraditional Arabic" w:hint="cs"/>
          <w:sz w:val="28"/>
          <w:szCs w:val="28"/>
          <w:rtl/>
          <w:lang w:bidi="ar-AE"/>
        </w:rPr>
        <w:t xml:space="preserve"> ل</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«رحم، از عرش، معلق و آویزان است و می‌گوید: هر کس صله‌ای مرا به جای آورد، خداوند صله‌ی او را به‌جای می‌آورد و هر کس من را قطع کند، خداوند از او قطع صله و پیوند می‌کند»</w:t>
      </w:r>
      <w:r w:rsidR="00026289" w:rsidRPr="00EE7E0F">
        <w:rPr>
          <w:rStyle w:val="Char4"/>
          <w:rFonts w:hint="cs"/>
          <w:rtl/>
        </w:rPr>
        <w:t>»</w:t>
      </w:r>
      <w:r w:rsidRPr="00E96FD0">
        <w:rPr>
          <w:rStyle w:val="FootnoteReference"/>
          <w:rFonts w:ascii="IRNazli" w:hAnsi="IRNazli" w:cs="IRNazli"/>
          <w:sz w:val="28"/>
          <w:szCs w:val="28"/>
          <w:rtl/>
          <w:lang w:bidi="ar-AE"/>
        </w:rPr>
        <w:footnoteReference w:id="365"/>
      </w:r>
      <w:r w:rsidR="00026289" w:rsidRPr="0052470B">
        <w:rPr>
          <w:rStyle w:val="Char4"/>
          <w:rFonts w:hint="cs"/>
          <w:spacing w:val="0"/>
          <w:rtl/>
        </w:rPr>
        <w:t>.</w:t>
      </w:r>
      <w:r w:rsidRPr="0052470B">
        <w:rPr>
          <w:rStyle w:val="Char3"/>
          <w:rtl/>
        </w:rPr>
        <w:t xml:space="preserve"> </w:t>
      </w:r>
    </w:p>
    <w:p w:rsidR="004E3335" w:rsidRPr="0052470B" w:rsidRDefault="004E3335" w:rsidP="00FA5C34">
      <w:pPr>
        <w:pStyle w:val="a4"/>
        <w:spacing w:before="0" w:beforeAutospacing="0"/>
        <w:ind w:firstLine="284"/>
        <w:jc w:val="both"/>
        <w:rPr>
          <w:rStyle w:val="Char5"/>
          <w:rtl/>
        </w:rPr>
      </w:pPr>
      <w:r w:rsidRPr="006110D8">
        <w:rPr>
          <w:rStyle w:val="Char3"/>
          <w:rtl/>
        </w:rPr>
        <w:t xml:space="preserve">324- </w:t>
      </w:r>
      <w:r w:rsidR="00026289" w:rsidRPr="0052470B">
        <w:rPr>
          <w:rStyle w:val="Char4"/>
          <w:rFonts w:hint="cs"/>
          <w:spacing w:val="0"/>
          <w:rtl/>
        </w:rPr>
        <w:t>«</w:t>
      </w:r>
      <w:r w:rsidRPr="0052470B">
        <w:rPr>
          <w:rtl/>
        </w:rPr>
        <w:t xml:space="preserve">وعن أُمِّ المُؤْمِنِينَ ميمُونَةَ بنْتِ الحارِثِ </w:t>
      </w:r>
      <w:r w:rsidR="00EE01BC" w:rsidRPr="0052470B">
        <w:rPr>
          <w:rFonts w:cs="CTraditional Arabic"/>
          <w:szCs w:val="28"/>
          <w:rtl/>
        </w:rPr>
        <w:t>ب</w:t>
      </w:r>
      <w:r w:rsidRPr="0052470B">
        <w:rPr>
          <w:rtl/>
        </w:rPr>
        <w:t xml:space="preserve"> أَنَّهَا أَعتَقَتْ وليدةً وَلَم تَستَأْذِنِ النَّبِيَّ </w:t>
      </w:r>
      <w:r w:rsidR="00EE01BC" w:rsidRPr="0052470B">
        <w:rPr>
          <w:rFonts w:cs="CTraditional Arabic"/>
          <w:szCs w:val="28"/>
          <w:rtl/>
        </w:rPr>
        <w:t>ص</w:t>
      </w:r>
      <w:r w:rsidR="00140074" w:rsidRPr="0052470B">
        <w:rPr>
          <w:rtl/>
        </w:rPr>
        <w:t>،</w:t>
      </w:r>
      <w:r w:rsidRPr="0052470B">
        <w:rPr>
          <w:rtl/>
        </w:rPr>
        <w:t xml:space="preserve"> فلَمَّا كانَ يوم</w:t>
      </w:r>
      <w:r w:rsidR="00F208FD" w:rsidRPr="0052470B">
        <w:rPr>
          <w:rtl/>
        </w:rPr>
        <w:t>َها الَّذي يدورُ عَلَيْهَا فِيه</w:t>
      </w:r>
      <w:r w:rsidRPr="0052470B">
        <w:rPr>
          <w:rtl/>
        </w:rPr>
        <w:t xml:space="preserve">، قالت: </w:t>
      </w:r>
      <w:r w:rsidR="00F208FD" w:rsidRPr="0052470B">
        <w:rPr>
          <w:rFonts w:hint="cs"/>
          <w:rtl/>
        </w:rPr>
        <w:t xml:space="preserve">أشَعَرتَ </w:t>
      </w:r>
      <w:r w:rsidRPr="0052470B">
        <w:rPr>
          <w:rtl/>
        </w:rPr>
        <w:t>يا رسول اللَّه إِنِّي أَعْتَقْتُ ولِيدتي</w:t>
      </w:r>
      <w:r w:rsidR="0015419D" w:rsidRPr="0052470B">
        <w:rPr>
          <w:rtl/>
        </w:rPr>
        <w:t>؟</w:t>
      </w:r>
      <w:r w:rsidRPr="0052470B">
        <w:rPr>
          <w:rtl/>
        </w:rPr>
        <w:t xml:space="preserve"> قال: </w:t>
      </w:r>
      <w:r w:rsidR="008960CB" w:rsidRPr="0052470B">
        <w:rPr>
          <w:rtl/>
        </w:rPr>
        <w:t>«</w:t>
      </w:r>
      <w:r w:rsidRPr="0052470B">
        <w:rPr>
          <w:rtl/>
        </w:rPr>
        <w:t>أَوَ ف</w:t>
      </w:r>
      <w:r w:rsidR="00F208FD" w:rsidRPr="0052470B">
        <w:rPr>
          <w:rtl/>
        </w:rPr>
        <w:t>َعلْتِ</w:t>
      </w:r>
      <w:r w:rsidR="0015419D" w:rsidRPr="0052470B">
        <w:rPr>
          <w:rtl/>
        </w:rPr>
        <w:t>؟</w:t>
      </w:r>
      <w:r w:rsidR="00140074" w:rsidRPr="0052470B">
        <w:rPr>
          <w:rtl/>
        </w:rPr>
        <w:t>»</w:t>
      </w:r>
      <w:r w:rsidR="00F208FD" w:rsidRPr="0052470B">
        <w:rPr>
          <w:rtl/>
        </w:rPr>
        <w:t xml:space="preserve"> قالت</w:t>
      </w:r>
      <w:r w:rsidRPr="0052470B">
        <w:rPr>
          <w:rtl/>
        </w:rPr>
        <w:t xml:space="preserve">: نَعمْ قال: </w:t>
      </w:r>
      <w:r w:rsidR="008960CB" w:rsidRPr="0052470B">
        <w:rPr>
          <w:rtl/>
        </w:rPr>
        <w:t>«</w:t>
      </w:r>
      <w:r w:rsidRPr="0052470B">
        <w:rPr>
          <w:rtl/>
        </w:rPr>
        <w:t>أَما إِنَّكِ لو أَعْطَيتِهَا أَخوالَكِ كان أَعظَمَ لأجرِكِ</w:t>
      </w:r>
      <w:r w:rsidR="00140074" w:rsidRPr="0052470B">
        <w:rPr>
          <w:rtl/>
        </w:rPr>
        <w:t>»</w:t>
      </w:r>
      <w:r w:rsidR="00026289" w:rsidRPr="00EE7E0F">
        <w:rPr>
          <w:rStyle w:val="Char4"/>
          <w:rFonts w:hint="cs"/>
          <w:rtl/>
        </w:rPr>
        <w:t>»</w:t>
      </w:r>
      <w:r w:rsidRPr="006110D8">
        <w:rPr>
          <w:rStyle w:val="Char5"/>
          <w:rtl/>
        </w:rPr>
        <w:t xml:space="preserve"> </w:t>
      </w:r>
      <w:r w:rsidRPr="0052470B">
        <w:rPr>
          <w:rStyle w:val="Char5"/>
          <w:rtl/>
        </w:rPr>
        <w:t>متفقٌ عليه.</w:t>
      </w:r>
    </w:p>
    <w:p w:rsidR="00242BDA" w:rsidRPr="0052470B" w:rsidRDefault="00242BDA" w:rsidP="00CA2E2E">
      <w:pPr>
        <w:ind w:firstLine="284"/>
        <w:jc w:val="both"/>
        <w:rPr>
          <w:rStyle w:val="Char3"/>
          <w:rtl/>
        </w:rPr>
      </w:pPr>
      <w:r w:rsidRPr="0052470B">
        <w:rPr>
          <w:rStyle w:val="Char3"/>
          <w:rtl/>
        </w:rPr>
        <w:t xml:space="preserve">324. </w:t>
      </w:r>
      <w:r w:rsidR="00FA2510" w:rsidRPr="00FA2510">
        <w:rPr>
          <w:rStyle w:val="Char4"/>
          <w:rtl/>
        </w:rPr>
        <w:t>«</w:t>
      </w:r>
      <w:r w:rsidRPr="00FA2510">
        <w:rPr>
          <w:rStyle w:val="Char8"/>
          <w:rtl/>
        </w:rPr>
        <w:t>از ام‌المؤمنین</w:t>
      </w:r>
      <w:r w:rsidRPr="0052470B">
        <w:rPr>
          <w:rStyle w:val="Char8"/>
          <w:rtl/>
        </w:rPr>
        <w:t xml:space="preserve"> میمونه دختر حارث</w:t>
      </w:r>
      <w:r w:rsidR="00FA5C34" w:rsidRPr="0052470B">
        <w:rPr>
          <w:rFonts w:cs="CTraditional Arabic"/>
          <w:sz w:val="28"/>
          <w:szCs w:val="28"/>
          <w:rtl/>
          <w:lang w:bidi="ar-AE"/>
        </w:rPr>
        <w:t xml:space="preserve"> ل</w:t>
      </w:r>
      <w:r w:rsidRPr="0052470B">
        <w:rPr>
          <w:rStyle w:val="Char8"/>
          <w:rtl/>
        </w:rPr>
        <w:t xml:space="preserve"> روایت شده است که او کنیزی را آزاد کرد و از پیامبر</w:t>
      </w:r>
      <w:r w:rsidR="000C6F25" w:rsidRPr="0052470B">
        <w:rPr>
          <w:rStyle w:val="Char8"/>
          <w:rFonts w:cs="CTraditional Arabic"/>
          <w:szCs w:val="28"/>
          <w:rtl/>
        </w:rPr>
        <w:t xml:space="preserve"> ص</w:t>
      </w:r>
      <w:r w:rsidRPr="0052470B">
        <w:rPr>
          <w:rStyle w:val="Char8"/>
          <w:rtl/>
        </w:rPr>
        <w:t xml:space="preserve"> اجازه نگرفت؛</w:t>
      </w:r>
      <w:r w:rsidRPr="00E96FD0">
        <w:rPr>
          <w:rStyle w:val="Char8"/>
          <w:szCs w:val="28"/>
          <w:vertAlign w:val="superscript"/>
          <w:rtl/>
        </w:rPr>
        <w:footnoteReference w:id="366"/>
      </w:r>
      <w:r w:rsidRPr="0052470B">
        <w:rPr>
          <w:rStyle w:val="Char8"/>
          <w:rtl/>
        </w:rPr>
        <w:t xml:space="preserve"> وقتی روزی که پیامبر</w:t>
      </w:r>
      <w:r w:rsidR="000C6F25" w:rsidRPr="0052470B">
        <w:rPr>
          <w:rStyle w:val="Char8"/>
          <w:rFonts w:cs="CTraditional Arabic"/>
          <w:szCs w:val="28"/>
          <w:rtl/>
        </w:rPr>
        <w:t xml:space="preserve"> ص</w:t>
      </w:r>
      <w:r w:rsidRPr="0052470B">
        <w:rPr>
          <w:rStyle w:val="Char8"/>
          <w:rtl/>
        </w:rPr>
        <w:t xml:space="preserve"> در آن، به خانه‌ی او می‌رفت، فرا رسید، به ایشان گفت: ای رسول خدا! آیا می‌دانی که من کنیزم را آزاد کرد</w:t>
      </w:r>
      <w:r w:rsidR="00F208FD" w:rsidRPr="0052470B">
        <w:rPr>
          <w:rStyle w:val="Char8"/>
          <w:rFonts w:hint="cs"/>
          <w:rtl/>
        </w:rPr>
        <w:t>ه‌ام</w:t>
      </w:r>
      <w:r w:rsidRPr="0052470B">
        <w:rPr>
          <w:rStyle w:val="Char8"/>
          <w:rtl/>
        </w:rPr>
        <w:t>؟! پیامبر</w:t>
      </w:r>
      <w:r w:rsidR="000C6F25" w:rsidRPr="0052470B">
        <w:rPr>
          <w:rStyle w:val="Char8"/>
          <w:rFonts w:cs="CTraditional Arabic"/>
          <w:szCs w:val="28"/>
          <w:rtl/>
        </w:rPr>
        <w:t xml:space="preserve"> ص</w:t>
      </w:r>
      <w:r w:rsidRPr="0052470B">
        <w:rPr>
          <w:rStyle w:val="Char8"/>
          <w:rtl/>
        </w:rPr>
        <w:t xml:space="preserve"> فرمودند: «آیا چنین کاری کردی؟» گفت: بله، فرمودند: «ولی اگر او را به دایی‌هایت می‌دادی، پاداشت بیشتر بود</w:t>
      </w:r>
      <w:r w:rsidR="00350E8F" w:rsidRPr="0052470B">
        <w:rPr>
          <w:rStyle w:val="Char8"/>
          <w:rFonts w:hint="cs"/>
          <w:rtl/>
        </w:rPr>
        <w:t>»</w:t>
      </w:r>
      <w:r w:rsidRPr="00EE7E0F">
        <w:rPr>
          <w:rStyle w:val="Char4"/>
          <w:rtl/>
        </w:rPr>
        <w:t>»</w:t>
      </w:r>
      <w:r w:rsidR="00D262D2" w:rsidRPr="00E96FD0">
        <w:rPr>
          <w:rStyle w:val="FootnoteReference"/>
          <w:rFonts w:ascii="IRNazli" w:hAnsi="IRNazli" w:cs="IRNazli"/>
          <w:sz w:val="28"/>
          <w:szCs w:val="28"/>
          <w:rtl/>
          <w:lang w:bidi="ar-AE"/>
        </w:rPr>
        <w:footnoteReference w:id="367"/>
      </w:r>
      <w:r w:rsidR="00350E8F" w:rsidRPr="0052470B">
        <w:rPr>
          <w:rStyle w:val="Char4"/>
          <w:rFonts w:hint="cs"/>
          <w:spacing w:val="0"/>
          <w:rtl/>
        </w:rPr>
        <w:t>.</w:t>
      </w:r>
    </w:p>
    <w:p w:rsidR="004E3335" w:rsidRPr="006110D8" w:rsidRDefault="004E3335" w:rsidP="00FA5C34">
      <w:pPr>
        <w:pStyle w:val="a4"/>
        <w:spacing w:before="0" w:beforeAutospacing="0"/>
        <w:ind w:firstLine="284"/>
        <w:jc w:val="both"/>
        <w:rPr>
          <w:rStyle w:val="Char3"/>
          <w:rtl/>
        </w:rPr>
      </w:pPr>
      <w:r w:rsidRPr="006110D8">
        <w:rPr>
          <w:rStyle w:val="Char3"/>
          <w:rtl/>
        </w:rPr>
        <w:t xml:space="preserve">325- </w:t>
      </w:r>
      <w:r w:rsidR="006F4D4C" w:rsidRPr="0052470B">
        <w:rPr>
          <w:rStyle w:val="Char4"/>
          <w:rFonts w:hint="cs"/>
          <w:spacing w:val="0"/>
          <w:rtl/>
        </w:rPr>
        <w:t>«</w:t>
      </w:r>
      <w:r w:rsidRPr="0052470B">
        <w:rPr>
          <w:rtl/>
        </w:rPr>
        <w:t xml:space="preserve">وعن أَسْمَاءَ بنْتِ أبي بكْرٍ الصِّدِّيقِ </w:t>
      </w:r>
      <w:r w:rsidR="00EE01BC" w:rsidRPr="0052470B">
        <w:rPr>
          <w:rFonts w:cs="CTraditional Arabic"/>
          <w:szCs w:val="28"/>
          <w:rtl/>
        </w:rPr>
        <w:t>ب</w:t>
      </w:r>
      <w:r w:rsidRPr="0052470B">
        <w:rPr>
          <w:rtl/>
        </w:rPr>
        <w:t xml:space="preserve"> قالت</w:t>
      </w:r>
      <w:r w:rsidR="0015419D" w:rsidRPr="0052470B">
        <w:rPr>
          <w:rtl/>
        </w:rPr>
        <w:t>:</w:t>
      </w:r>
      <w:r w:rsidRPr="0052470B">
        <w:rPr>
          <w:rtl/>
        </w:rPr>
        <w:t xml:space="preserve"> قَدِمتْ عليَّ أُمِّي وهِي مُشركة في عهْدِ رسول اللَّه </w:t>
      </w:r>
      <w:r w:rsidR="00EE01BC" w:rsidRPr="0052470B">
        <w:rPr>
          <w:rFonts w:cs="CTraditional Arabic"/>
          <w:szCs w:val="28"/>
          <w:rtl/>
        </w:rPr>
        <w:t>ص</w:t>
      </w:r>
      <w:r w:rsidRPr="0052470B">
        <w:rPr>
          <w:rtl/>
        </w:rPr>
        <w:t xml:space="preserve"> فَاسْتَفتَيْتُ رسول اللَّه </w:t>
      </w:r>
      <w:r w:rsidR="00EE01BC" w:rsidRPr="0052470B">
        <w:rPr>
          <w:rFonts w:cs="CTraditional Arabic"/>
          <w:szCs w:val="28"/>
          <w:rtl/>
        </w:rPr>
        <w:t>ص</w:t>
      </w:r>
      <w:r w:rsidRPr="0052470B">
        <w:rPr>
          <w:rtl/>
        </w:rPr>
        <w:t xml:space="preserve"> قلتُ</w:t>
      </w:r>
      <w:r w:rsidR="0015419D" w:rsidRPr="0052470B">
        <w:rPr>
          <w:rtl/>
        </w:rPr>
        <w:t>:</w:t>
      </w:r>
      <w:r w:rsidRPr="0052470B">
        <w:rPr>
          <w:rtl/>
        </w:rPr>
        <w:t xml:space="preserve"> قَدِمتْ عَليَّ أُمِّى وَهِى راغبةٌ</w:t>
      </w:r>
      <w:r w:rsidR="00140074" w:rsidRPr="0052470B">
        <w:rPr>
          <w:rtl/>
        </w:rPr>
        <w:t>،</w:t>
      </w:r>
      <w:r w:rsidRPr="0052470B">
        <w:rPr>
          <w:rtl/>
        </w:rPr>
        <w:t xml:space="preserve"> أَفأَصِلُ أُمِّي</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نَعمْ صِلي أُمَّكِ</w:t>
      </w:r>
      <w:r w:rsidR="00140074" w:rsidRPr="0052470B">
        <w:rPr>
          <w:rtl/>
        </w:rPr>
        <w:t>»</w:t>
      </w:r>
      <w:r w:rsidR="006F4D4C" w:rsidRPr="00EE7E0F">
        <w:rPr>
          <w:rStyle w:val="Char4"/>
          <w:rFonts w:hint="cs"/>
          <w:rtl/>
        </w:rPr>
        <w:t>»</w:t>
      </w:r>
      <w:r w:rsidRPr="006110D8">
        <w:rPr>
          <w:rStyle w:val="Char5"/>
          <w:rtl/>
        </w:rPr>
        <w:t xml:space="preserve"> </w:t>
      </w:r>
      <w:r w:rsidRPr="0052470B">
        <w:rPr>
          <w:rStyle w:val="Char5"/>
          <w:rtl/>
        </w:rPr>
        <w:t>متفق عليه</w:t>
      </w:r>
      <w:r w:rsidR="00140074" w:rsidRPr="006110D8">
        <w:rPr>
          <w:rStyle w:val="Char3"/>
          <w:rtl/>
        </w:rPr>
        <w:t>.</w:t>
      </w:r>
    </w:p>
    <w:p w:rsidR="004E3335" w:rsidRPr="006110D8" w:rsidRDefault="004E3335" w:rsidP="00FA5C34">
      <w:pPr>
        <w:pStyle w:val="a4"/>
        <w:spacing w:before="0" w:beforeAutospacing="0"/>
        <w:ind w:firstLine="284"/>
        <w:jc w:val="both"/>
        <w:rPr>
          <w:rStyle w:val="Char3"/>
          <w:rtl/>
        </w:rPr>
      </w:pPr>
      <w:r w:rsidRPr="00223823">
        <w:rPr>
          <w:rStyle w:val="Char5"/>
          <w:rFonts w:hint="cs"/>
          <w:rtl/>
        </w:rPr>
        <w:t>وقول</w:t>
      </w:r>
      <w:r w:rsidR="0052470B" w:rsidRPr="00223823">
        <w:rPr>
          <w:rStyle w:val="Char5"/>
          <w:rFonts w:hint="cs"/>
          <w:rtl/>
        </w:rPr>
        <w:t>ـ</w:t>
      </w:r>
      <w:r w:rsidRPr="00223823">
        <w:rPr>
          <w:rStyle w:val="Char5"/>
          <w:rFonts w:hint="cs"/>
          <w:rtl/>
        </w:rPr>
        <w:t>ها</w:t>
      </w:r>
      <w:r w:rsidR="0015419D" w:rsidRPr="00223823">
        <w:rPr>
          <w:rStyle w:val="Char5"/>
          <w:rtl/>
        </w:rPr>
        <w:t>:</w:t>
      </w:r>
      <w:r w:rsidRPr="00223823">
        <w:rPr>
          <w:rStyle w:val="Char5"/>
          <w:rtl/>
        </w:rPr>
        <w:t xml:space="preserve"> </w:t>
      </w:r>
      <w:r w:rsidR="008960CB" w:rsidRPr="00223823">
        <w:rPr>
          <w:rStyle w:val="Char5"/>
          <w:rtl/>
        </w:rPr>
        <w:t>«</w:t>
      </w:r>
      <w:r w:rsidRPr="00223823">
        <w:rPr>
          <w:rStyle w:val="Char5"/>
          <w:rtl/>
        </w:rPr>
        <w:t>راغِبةٌ</w:t>
      </w:r>
      <w:r w:rsidR="00140074" w:rsidRPr="00223823">
        <w:rPr>
          <w:rStyle w:val="Char5"/>
          <w:rtl/>
        </w:rPr>
        <w:t>»</w:t>
      </w:r>
      <w:r w:rsidRPr="00223823">
        <w:rPr>
          <w:rStyle w:val="Char5"/>
          <w:rtl/>
        </w:rPr>
        <w:t xml:space="preserve"> أَي</w:t>
      </w:r>
      <w:r w:rsidR="0015419D" w:rsidRPr="00223823">
        <w:rPr>
          <w:rStyle w:val="Char5"/>
          <w:rtl/>
        </w:rPr>
        <w:t>:</w:t>
      </w:r>
      <w:r w:rsidRPr="00223823">
        <w:rPr>
          <w:rStyle w:val="Char5"/>
          <w:rtl/>
        </w:rPr>
        <w:t xml:space="preserve"> طَامِعةٌ عِندِي تَسْأَلُني شَيئاً</w:t>
      </w:r>
      <w:r w:rsidR="00140074" w:rsidRPr="00223823">
        <w:rPr>
          <w:rStyle w:val="Char5"/>
          <w:rtl/>
        </w:rPr>
        <w:t>،</w:t>
      </w:r>
      <w:r w:rsidRPr="00223823">
        <w:rPr>
          <w:rStyle w:val="Char5"/>
          <w:rtl/>
        </w:rPr>
        <w:t xml:space="preserve"> قِيلَ</w:t>
      </w:r>
      <w:r w:rsidR="0015419D" w:rsidRPr="00223823">
        <w:rPr>
          <w:rStyle w:val="Char5"/>
          <w:rtl/>
        </w:rPr>
        <w:t>:</w:t>
      </w:r>
      <w:r w:rsidRPr="00223823">
        <w:rPr>
          <w:rStyle w:val="Char5"/>
          <w:rtl/>
        </w:rPr>
        <w:t xml:space="preserve"> كَانَت أُمُّهَا مِنْ النَّسبِ، وقِيل: مِن الرَّضاعةِ والصحيحُ الأَول</w:t>
      </w:r>
      <w:r w:rsidR="00140074" w:rsidRPr="0052470B">
        <w:rPr>
          <w:rStyle w:val="Char3"/>
          <w:rtl/>
        </w:rPr>
        <w:t>.</w:t>
      </w:r>
    </w:p>
    <w:p w:rsidR="00FD1F12" w:rsidRPr="0052470B" w:rsidRDefault="002A67DA" w:rsidP="00CA2E2E">
      <w:pPr>
        <w:ind w:firstLine="284"/>
        <w:jc w:val="both"/>
        <w:rPr>
          <w:rStyle w:val="Char3"/>
          <w:rtl/>
        </w:rPr>
      </w:pPr>
      <w:r w:rsidRPr="0052470B">
        <w:rPr>
          <w:rStyle w:val="Char3"/>
          <w:rtl/>
        </w:rPr>
        <w:t xml:space="preserve">325. </w:t>
      </w:r>
      <w:r w:rsidR="00FA2510" w:rsidRPr="00FA2510">
        <w:rPr>
          <w:rStyle w:val="Char4"/>
          <w:rtl/>
        </w:rPr>
        <w:t>«</w:t>
      </w:r>
      <w:r w:rsidRPr="00FA2510">
        <w:rPr>
          <w:rStyle w:val="Char8"/>
          <w:rtl/>
        </w:rPr>
        <w:t>از اسماء</w:t>
      </w:r>
      <w:r w:rsidRPr="0052470B">
        <w:rPr>
          <w:rStyle w:val="Char8"/>
          <w:rtl/>
        </w:rPr>
        <w:t xml:space="preserve"> دختر حضرت ابوبکر صدیق</w:t>
      </w:r>
      <w:r w:rsidR="000C6F25" w:rsidRPr="0052470B">
        <w:rPr>
          <w:rFonts w:cs="CTraditional Arabic"/>
          <w:sz w:val="28"/>
          <w:szCs w:val="28"/>
          <w:rtl/>
          <w:lang w:bidi="ar-AE"/>
        </w:rPr>
        <w:t xml:space="preserve"> ب</w:t>
      </w:r>
      <w:r w:rsidRPr="0052470B">
        <w:rPr>
          <w:rStyle w:val="Char8"/>
          <w:rtl/>
        </w:rPr>
        <w:t xml:space="preserve"> روایت شده است که گفت: مادرم در حیات پیامبر</w:t>
      </w:r>
      <w:r w:rsidR="000C6F25" w:rsidRPr="0052470B">
        <w:rPr>
          <w:rStyle w:val="Char8"/>
          <w:rFonts w:cs="CTraditional Arabic"/>
          <w:szCs w:val="28"/>
          <w:rtl/>
        </w:rPr>
        <w:t xml:space="preserve"> ص</w:t>
      </w:r>
      <w:r w:rsidRPr="0052470B">
        <w:rPr>
          <w:rStyle w:val="Char8"/>
          <w:rtl/>
        </w:rPr>
        <w:t xml:space="preserve"> و در زمانی که مشرک بود</w:t>
      </w:r>
      <w:r w:rsidRPr="00E96FD0">
        <w:rPr>
          <w:rStyle w:val="Char8"/>
          <w:szCs w:val="28"/>
          <w:vertAlign w:val="superscript"/>
          <w:rtl/>
        </w:rPr>
        <w:footnoteReference w:id="368"/>
      </w:r>
      <w:r w:rsidRPr="0052470B">
        <w:rPr>
          <w:rStyle w:val="Char8"/>
          <w:rtl/>
        </w:rPr>
        <w:t>، نزد من آمد، از پیامبر</w:t>
      </w:r>
      <w:r w:rsidR="000C6F25" w:rsidRPr="0052470B">
        <w:rPr>
          <w:rStyle w:val="Char8"/>
          <w:rFonts w:cs="CTraditional Arabic"/>
          <w:szCs w:val="28"/>
          <w:rtl/>
        </w:rPr>
        <w:t xml:space="preserve"> ص</w:t>
      </w:r>
      <w:r w:rsidRPr="0052470B">
        <w:rPr>
          <w:rStyle w:val="Char8"/>
          <w:rtl/>
        </w:rPr>
        <w:t xml:space="preserve"> سؤال کردم: مادرم نزد من آمده و بسیار مشتاق من است، آیا با او صله‌ی رحم انجام دهم (با او دیدار کنم، چیزی به او هدیه بدهم)؟ فرمودند: «بله، با مادرت دیدار کن و با او مهربان باش»</w:t>
      </w:r>
      <w:r w:rsidR="006F4D4C" w:rsidRPr="00EE7E0F">
        <w:rPr>
          <w:rStyle w:val="Char4"/>
          <w:rFonts w:hint="cs"/>
          <w:rtl/>
        </w:rPr>
        <w:t>»</w:t>
      </w:r>
      <w:r w:rsidR="000A01B9" w:rsidRPr="00E96FD0">
        <w:rPr>
          <w:rStyle w:val="FootnoteReference"/>
          <w:rFonts w:ascii="IRNazli" w:hAnsi="IRNazli" w:cs="IRNazli"/>
          <w:sz w:val="28"/>
          <w:szCs w:val="28"/>
          <w:rtl/>
          <w:lang w:bidi="ar-AE"/>
        </w:rPr>
        <w:footnoteReference w:id="369"/>
      </w:r>
      <w:r w:rsidR="006F4D4C" w:rsidRPr="0052470B">
        <w:rPr>
          <w:rStyle w:val="Char4"/>
          <w:rFonts w:hint="cs"/>
          <w:spacing w:val="0"/>
          <w:rtl/>
        </w:rPr>
        <w:t>.</w:t>
      </w:r>
    </w:p>
    <w:p w:rsidR="004E3335" w:rsidRPr="006110D8" w:rsidRDefault="004E3335" w:rsidP="00FA5C34">
      <w:pPr>
        <w:pStyle w:val="a4"/>
        <w:spacing w:before="0" w:beforeAutospacing="0"/>
        <w:ind w:firstLine="284"/>
        <w:jc w:val="both"/>
        <w:rPr>
          <w:rStyle w:val="Char3"/>
          <w:rtl/>
        </w:rPr>
      </w:pPr>
      <w:r w:rsidRPr="006110D8">
        <w:rPr>
          <w:rStyle w:val="Char3"/>
          <w:rtl/>
        </w:rPr>
        <w:t xml:space="preserve">326- </w:t>
      </w:r>
      <w:r w:rsidR="006F4D4C" w:rsidRPr="0052470B">
        <w:rPr>
          <w:rStyle w:val="Char4"/>
          <w:rFonts w:hint="cs"/>
          <w:spacing w:val="0"/>
          <w:rtl/>
        </w:rPr>
        <w:t>«</w:t>
      </w:r>
      <w:r w:rsidRPr="0052470B">
        <w:rPr>
          <w:rtl/>
        </w:rPr>
        <w:t xml:space="preserve">وعن زينب الثقفِيَّةِ امْرأَةِ عبدِ اللَّهِ بن مسعودٍ </w:t>
      </w:r>
      <w:r w:rsidR="00EE01BC" w:rsidRPr="0052470B">
        <w:rPr>
          <w:rFonts w:cs="CTraditional Arabic"/>
          <w:szCs w:val="28"/>
          <w:rtl/>
        </w:rPr>
        <w:t>س</w:t>
      </w:r>
      <w:r w:rsidR="00F208FD" w:rsidRPr="0052470B">
        <w:rPr>
          <w:rtl/>
        </w:rPr>
        <w:t xml:space="preserve"> وعنها قالت</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تَصدَّقنَ يا مَعْشَرَ النِّسَاءِ ولَو مِن حُلِيِّكُنَّ</w:t>
      </w:r>
      <w:r w:rsidR="00140074" w:rsidRPr="0052470B">
        <w:rPr>
          <w:rtl/>
        </w:rPr>
        <w:t>»</w:t>
      </w:r>
      <w:r w:rsidRPr="0052470B">
        <w:rPr>
          <w:rtl/>
        </w:rPr>
        <w:t xml:space="preserve"> قالت: فَرجعتُ إِلى عبدِ اللَّه ابنِ مسعودٍ فقلتُ له</w:t>
      </w:r>
      <w:r w:rsidR="0015419D" w:rsidRPr="0052470B">
        <w:rPr>
          <w:rtl/>
        </w:rPr>
        <w:t>:</w:t>
      </w:r>
      <w:r w:rsidRPr="0052470B">
        <w:rPr>
          <w:rtl/>
        </w:rPr>
        <w:t xml:space="preserve"> إِنَّك رجُلٌ خَفِيفُ ذَات اليَدِ وإِنَّ رسولَ اللَّهِ </w:t>
      </w:r>
      <w:r w:rsidR="00EE01BC" w:rsidRPr="0052470B">
        <w:rPr>
          <w:rFonts w:cs="CTraditional Arabic"/>
          <w:szCs w:val="28"/>
          <w:rtl/>
        </w:rPr>
        <w:t>ص</w:t>
      </w:r>
      <w:r w:rsidRPr="0052470B">
        <w:rPr>
          <w:rtl/>
        </w:rPr>
        <w:t xml:space="preserve"> قدْ أمرنا بالصدقةِ</w:t>
      </w:r>
      <w:r w:rsidR="00140074" w:rsidRPr="0052470B">
        <w:rPr>
          <w:rtl/>
        </w:rPr>
        <w:t>،</w:t>
      </w:r>
      <w:r w:rsidRPr="0052470B">
        <w:rPr>
          <w:rtl/>
        </w:rPr>
        <w:t xml:space="preserve"> فأْتِه فاسأَلْهُ</w:t>
      </w:r>
      <w:r w:rsidR="00140074" w:rsidRPr="0052470B">
        <w:rPr>
          <w:rtl/>
        </w:rPr>
        <w:t>،</w:t>
      </w:r>
      <w:r w:rsidRPr="0052470B">
        <w:rPr>
          <w:rtl/>
        </w:rPr>
        <w:t xml:space="preserve"> فإن كان ذلك يُجْزِئُ عنِّي وَإِلاَّ صَرَفُتَهَا إِلى غَيركُمْ</w:t>
      </w:r>
      <w:r w:rsidR="00140074" w:rsidRPr="0052470B">
        <w:rPr>
          <w:rtl/>
        </w:rPr>
        <w:t>.</w:t>
      </w:r>
      <w:r w:rsidRPr="0052470B">
        <w:rPr>
          <w:rtl/>
        </w:rPr>
        <w:t xml:space="preserve"> فقال عبدُ اللَّهِ</w:t>
      </w:r>
      <w:r w:rsidR="0015419D" w:rsidRPr="0052470B">
        <w:rPr>
          <w:rtl/>
        </w:rPr>
        <w:t>:</w:t>
      </w:r>
      <w:r w:rsidRPr="0052470B">
        <w:rPr>
          <w:rtl/>
        </w:rPr>
        <w:t xml:space="preserve"> بَلِ ائتِيهِ أَنتِ</w:t>
      </w:r>
      <w:r w:rsidR="00140074" w:rsidRPr="0052470B">
        <w:rPr>
          <w:rtl/>
        </w:rPr>
        <w:t>،</w:t>
      </w:r>
      <w:r w:rsidRPr="0052470B">
        <w:rPr>
          <w:rtl/>
        </w:rPr>
        <w:t xml:space="preserve"> فانطَلَقْتُ</w:t>
      </w:r>
      <w:r w:rsidR="00140074" w:rsidRPr="0052470B">
        <w:rPr>
          <w:rtl/>
        </w:rPr>
        <w:t>،</w:t>
      </w:r>
      <w:r w:rsidRPr="0052470B">
        <w:rPr>
          <w:rtl/>
        </w:rPr>
        <w:t xml:space="preserve"> فَإِذا امْرأَةٌ مِن الأَنَصارِ بِبابِ رسول اللَّه </w:t>
      </w:r>
      <w:r w:rsidR="00EE01BC" w:rsidRPr="0052470B">
        <w:rPr>
          <w:rFonts w:cs="CTraditional Arabic"/>
          <w:szCs w:val="28"/>
          <w:rtl/>
        </w:rPr>
        <w:t>ص</w:t>
      </w:r>
      <w:r w:rsidRPr="0052470B">
        <w:rPr>
          <w:rtl/>
        </w:rPr>
        <w:t xml:space="preserve"> حاجَتي حاجتُهَا</w:t>
      </w:r>
      <w:r w:rsidR="00140074" w:rsidRPr="0052470B">
        <w:rPr>
          <w:rtl/>
        </w:rPr>
        <w:t>،</w:t>
      </w:r>
      <w:r w:rsidRPr="0052470B">
        <w:rPr>
          <w:rtl/>
        </w:rPr>
        <w:t xml:space="preserve"> وكان رسول اللَّه </w:t>
      </w:r>
      <w:r w:rsidR="00EE01BC" w:rsidRPr="0052470B">
        <w:rPr>
          <w:rFonts w:cs="CTraditional Arabic"/>
          <w:szCs w:val="28"/>
          <w:rtl/>
        </w:rPr>
        <w:t>ص</w:t>
      </w:r>
      <w:r w:rsidRPr="0052470B">
        <w:rPr>
          <w:rtl/>
        </w:rPr>
        <w:t xml:space="preserve"> قد أُلقِيتْ علَيهِ المهابةُ</w:t>
      </w:r>
      <w:r w:rsidR="00140074" w:rsidRPr="0052470B">
        <w:rPr>
          <w:rtl/>
        </w:rPr>
        <w:t>.</w:t>
      </w:r>
      <w:r w:rsidRPr="0052470B">
        <w:rPr>
          <w:rtl/>
        </w:rPr>
        <w:t xml:space="preserve"> فَخَرج علينا بلالٌ</w:t>
      </w:r>
      <w:r w:rsidR="00140074" w:rsidRPr="0052470B">
        <w:rPr>
          <w:rtl/>
        </w:rPr>
        <w:t>،</w:t>
      </w:r>
      <w:r w:rsidRPr="0052470B">
        <w:rPr>
          <w:rtl/>
        </w:rPr>
        <w:t xml:space="preserve"> فقُلنَا له</w:t>
      </w:r>
      <w:r w:rsidR="0015419D" w:rsidRPr="0052470B">
        <w:rPr>
          <w:rtl/>
        </w:rPr>
        <w:t>:</w:t>
      </w:r>
      <w:r w:rsidRPr="0052470B">
        <w:rPr>
          <w:rtl/>
        </w:rPr>
        <w:t xml:space="preserve"> ائْتِ رسولَ اللَّه </w:t>
      </w:r>
      <w:r w:rsidR="00EE01BC" w:rsidRPr="0052470B">
        <w:rPr>
          <w:rFonts w:cs="CTraditional Arabic"/>
          <w:szCs w:val="28"/>
          <w:rtl/>
        </w:rPr>
        <w:t>ص</w:t>
      </w:r>
      <w:r w:rsidRPr="0052470B">
        <w:rPr>
          <w:rtl/>
        </w:rPr>
        <w:t>، فَأَخْبِرْهُ أَنَّ امْرأَتَيْنِ بِالبَابَ تَسأَلانِكَ</w:t>
      </w:r>
      <w:r w:rsidR="0015419D" w:rsidRPr="0052470B">
        <w:rPr>
          <w:rtl/>
        </w:rPr>
        <w:t>:</w:t>
      </w:r>
      <w:r w:rsidRPr="0052470B">
        <w:rPr>
          <w:rtl/>
        </w:rPr>
        <w:t xml:space="preserve"> أَتُجزِئُ الصَّدَقَةُ عنْهُمَا على أزواجِهِما وَعلى أَيتَامٍ في حُجُورِهِمَا</w:t>
      </w:r>
      <w:r w:rsidR="0015419D" w:rsidRPr="0052470B">
        <w:rPr>
          <w:rtl/>
        </w:rPr>
        <w:t>؟</w:t>
      </w:r>
      <w:r w:rsidRPr="0052470B">
        <w:rPr>
          <w:rtl/>
        </w:rPr>
        <w:t xml:space="preserve"> وَلا تُخْبِرهُ منْ نَحنُ</w:t>
      </w:r>
      <w:r w:rsidR="00140074" w:rsidRPr="0052470B">
        <w:rPr>
          <w:rtl/>
        </w:rPr>
        <w:t>،</w:t>
      </w:r>
      <w:r w:rsidRPr="0052470B">
        <w:rPr>
          <w:rtl/>
        </w:rPr>
        <w:t xml:space="preserve"> فَدَخل بِلالٌ علَى رسول اللَّه </w:t>
      </w:r>
      <w:r w:rsidR="00EE01BC" w:rsidRPr="0052470B">
        <w:rPr>
          <w:rFonts w:cs="CTraditional Arabic"/>
          <w:szCs w:val="28"/>
          <w:rtl/>
        </w:rPr>
        <w:t>ص</w:t>
      </w:r>
      <w:r w:rsidR="00140074" w:rsidRPr="0052470B">
        <w:rPr>
          <w:rtl/>
        </w:rPr>
        <w:t>،</w:t>
      </w:r>
      <w:r w:rsidRPr="0052470B">
        <w:rPr>
          <w:rtl/>
        </w:rPr>
        <w:t xml:space="preserve"> فَسأَلَهُ</w:t>
      </w:r>
      <w:r w:rsidR="00140074" w:rsidRPr="0052470B">
        <w:rPr>
          <w:rtl/>
        </w:rPr>
        <w:t>،</w:t>
      </w:r>
      <w:r w:rsidRPr="0052470B">
        <w:rPr>
          <w:rtl/>
        </w:rPr>
        <w:t xml:space="preserve"> فقال لهُ رسولُ اللَّه </w:t>
      </w:r>
      <w:r w:rsidR="00EE01BC" w:rsidRPr="0052470B">
        <w:rPr>
          <w:rFonts w:cs="CTraditional Arabic"/>
          <w:szCs w:val="28"/>
          <w:rtl/>
        </w:rPr>
        <w:t>ص</w:t>
      </w:r>
      <w:r w:rsidRPr="0052470B">
        <w:rPr>
          <w:rtl/>
        </w:rPr>
        <w:t xml:space="preserve"> </w:t>
      </w:r>
      <w:r w:rsidR="008960CB" w:rsidRPr="0052470B">
        <w:rPr>
          <w:rtl/>
        </w:rPr>
        <w:t>«</w:t>
      </w:r>
      <w:r w:rsidRPr="0052470B">
        <w:rPr>
          <w:rtl/>
        </w:rPr>
        <w:t>من هما</w:t>
      </w:r>
      <w:r w:rsidR="0015419D" w:rsidRPr="0052470B">
        <w:rPr>
          <w:rtl/>
        </w:rPr>
        <w:t>؟</w:t>
      </w:r>
      <w:r w:rsidR="00140074" w:rsidRPr="0052470B">
        <w:rPr>
          <w:rtl/>
        </w:rPr>
        <w:t>»</w:t>
      </w:r>
      <w:r w:rsidRPr="0052470B">
        <w:rPr>
          <w:rtl/>
        </w:rPr>
        <w:t xml:space="preserve"> قَالَ</w:t>
      </w:r>
      <w:r w:rsidR="0015419D" w:rsidRPr="0052470B">
        <w:rPr>
          <w:rtl/>
        </w:rPr>
        <w:t>:</w:t>
      </w:r>
      <w:r w:rsidRPr="0052470B">
        <w:rPr>
          <w:rtl/>
        </w:rPr>
        <w:t xml:space="preserve"> امْرأَةٌ مِنَ الأَنصارِ وَزَيْنبُ</w:t>
      </w:r>
      <w:r w:rsidR="00140074" w:rsidRPr="0052470B">
        <w:rPr>
          <w:rtl/>
        </w:rPr>
        <w:t>.</w:t>
      </w:r>
      <w:r w:rsidRPr="0052470B">
        <w:rPr>
          <w:rtl/>
        </w:rPr>
        <w:t xml:space="preserve"> فقالَ رسول اللَّه </w:t>
      </w:r>
      <w:r w:rsidR="00EE01BC" w:rsidRPr="0052470B">
        <w:rPr>
          <w:rFonts w:cs="CTraditional Arabic"/>
          <w:szCs w:val="28"/>
          <w:rtl/>
        </w:rPr>
        <w:t>ص</w:t>
      </w:r>
      <w:r w:rsidRPr="0052470B">
        <w:rPr>
          <w:rtl/>
        </w:rPr>
        <w:t xml:space="preserve"> «أَيُّ الزَّيانِبِ هِي</w:t>
      </w:r>
      <w:r w:rsidR="0015419D" w:rsidRPr="0052470B">
        <w:rPr>
          <w:rtl/>
        </w:rPr>
        <w:t>؟</w:t>
      </w:r>
      <w:r w:rsidR="00140074" w:rsidRPr="0052470B">
        <w:rPr>
          <w:rtl/>
        </w:rPr>
        <w:t>»</w:t>
      </w:r>
      <w:r w:rsidRPr="0052470B">
        <w:rPr>
          <w:rtl/>
        </w:rPr>
        <w:t xml:space="preserve"> قال</w:t>
      </w:r>
      <w:r w:rsidR="0015419D" w:rsidRPr="0052470B">
        <w:rPr>
          <w:rtl/>
        </w:rPr>
        <w:t>:</w:t>
      </w:r>
      <w:r w:rsidRPr="0052470B">
        <w:rPr>
          <w:rtl/>
        </w:rPr>
        <w:t xml:space="preserve"> امرأَةُ عبدِ اللَّهِ</w:t>
      </w:r>
      <w:r w:rsidR="00140074" w:rsidRPr="0052470B">
        <w:rPr>
          <w:rtl/>
        </w:rPr>
        <w:t>،</w:t>
      </w:r>
      <w:r w:rsidRPr="0052470B">
        <w:rPr>
          <w:rtl/>
        </w:rPr>
        <w:t xml:space="preserve"> فقال رسول اللَّه </w:t>
      </w:r>
      <w:r w:rsidR="00EE01BC" w:rsidRPr="0052470B">
        <w:rPr>
          <w:rFonts w:cs="CTraditional Arabic"/>
          <w:szCs w:val="28"/>
          <w:rtl/>
        </w:rPr>
        <w:t>ص</w:t>
      </w:r>
      <w:r w:rsidRPr="0052470B">
        <w:rPr>
          <w:rtl/>
        </w:rPr>
        <w:t xml:space="preserve">: </w:t>
      </w:r>
      <w:r w:rsidR="008960CB" w:rsidRPr="0052470B">
        <w:rPr>
          <w:rtl/>
        </w:rPr>
        <w:t>«</w:t>
      </w:r>
      <w:r w:rsidRPr="0052470B">
        <w:rPr>
          <w:rtl/>
        </w:rPr>
        <w:t>لَهُمَا أَجْرانِ</w:t>
      </w:r>
      <w:r w:rsidR="0015419D" w:rsidRPr="0052470B">
        <w:rPr>
          <w:rtl/>
        </w:rPr>
        <w:t>:</w:t>
      </w:r>
      <w:r w:rsidRPr="0052470B">
        <w:rPr>
          <w:rtl/>
        </w:rPr>
        <w:t xml:space="preserve"> أَجْرُ القرابةِ وَأَجْرُ الصَّدقَةِ</w:t>
      </w:r>
      <w:r w:rsidR="006F4D4C" w:rsidRPr="0052470B">
        <w:rPr>
          <w:rFonts w:hint="cs"/>
          <w:rtl/>
        </w:rPr>
        <w:t>»</w:t>
      </w:r>
      <w:r w:rsidR="00140074" w:rsidRPr="00EE7E0F">
        <w:rPr>
          <w:rStyle w:val="Char4"/>
          <w:rtl/>
        </w:rPr>
        <w:t>»</w:t>
      </w:r>
      <w:r w:rsidRPr="006110D8">
        <w:rPr>
          <w:rStyle w:val="Char5"/>
          <w:rtl/>
        </w:rPr>
        <w:t xml:space="preserve"> </w:t>
      </w:r>
      <w:r w:rsidRPr="0052470B">
        <w:rPr>
          <w:rStyle w:val="Char5"/>
          <w:rtl/>
        </w:rPr>
        <w:t>متفقٌ عليه</w:t>
      </w:r>
      <w:r w:rsidR="00140074" w:rsidRPr="006110D8">
        <w:rPr>
          <w:rStyle w:val="Char3"/>
          <w:rtl/>
        </w:rPr>
        <w:t>.</w:t>
      </w:r>
    </w:p>
    <w:p w:rsidR="002A67DA" w:rsidRPr="0052470B" w:rsidRDefault="000A01B9" w:rsidP="00921139">
      <w:pPr>
        <w:ind w:firstLine="284"/>
        <w:jc w:val="both"/>
        <w:rPr>
          <w:rStyle w:val="Char3"/>
          <w:rtl/>
        </w:rPr>
      </w:pPr>
      <w:r w:rsidRPr="0052470B">
        <w:rPr>
          <w:rStyle w:val="Char3"/>
          <w:rtl/>
        </w:rPr>
        <w:t xml:space="preserve">326. </w:t>
      </w:r>
      <w:r w:rsidR="00FA2510" w:rsidRPr="00FA2510">
        <w:rPr>
          <w:rStyle w:val="Char4"/>
          <w:rtl/>
        </w:rPr>
        <w:t>«</w:t>
      </w:r>
      <w:r w:rsidRPr="00FA2510">
        <w:rPr>
          <w:rStyle w:val="Char8"/>
          <w:rtl/>
        </w:rPr>
        <w:t>از زینب</w:t>
      </w:r>
      <w:r w:rsidRPr="0052470B">
        <w:rPr>
          <w:rStyle w:val="Char8"/>
          <w:rtl/>
        </w:rPr>
        <w:t xml:space="preserve"> </w:t>
      </w:r>
      <w:r w:rsidR="00FA2510">
        <w:rPr>
          <w:rStyle w:val="Char8"/>
          <w:rtl/>
        </w:rPr>
        <w:t>ثقفی همسر عبدالله بن مسعود</w:t>
      </w:r>
      <w:r w:rsidRPr="0052470B">
        <w:rPr>
          <w:rStyle w:val="Char8"/>
          <w:rtl/>
        </w:rPr>
        <w:t xml:space="preserve"> </w:t>
      </w:r>
      <w:r w:rsidR="00921139">
        <w:rPr>
          <w:rStyle w:val="Char8"/>
          <w:rFonts w:cs="CTraditional Arabic" w:hint="cs"/>
          <w:rtl/>
        </w:rPr>
        <w:t>س</w:t>
      </w:r>
      <w:r w:rsidR="001B6191" w:rsidRPr="0052470B">
        <w:rPr>
          <w:rStyle w:val="Char8"/>
          <w:rFonts w:cs="CTraditional Arabic" w:hint="cs"/>
          <w:rtl/>
        </w:rPr>
        <w:t xml:space="preserve"> </w:t>
      </w:r>
      <w:r w:rsidR="001B6191" w:rsidRPr="0052470B">
        <w:rPr>
          <w:rStyle w:val="Char8"/>
          <w:rFonts w:hint="cs"/>
          <w:rtl/>
        </w:rPr>
        <w:t>و</w:t>
      </w:r>
      <w:r w:rsidR="000C6F25" w:rsidRPr="0052470B">
        <w:rPr>
          <w:rStyle w:val="Char8"/>
          <w:rFonts w:cs="CTraditional Arabic" w:hint="cs"/>
          <w:szCs w:val="28"/>
          <w:rtl/>
        </w:rPr>
        <w:t xml:space="preserve"> ل</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«ای گروه زنان! صدقه دهید، هر چند از زیورآلات خودتان هم باشد» (زینب) می‌گوید: نزد شوهرم عبدالله بن مسعود برگشتم و گفتم: تو مردی تنگدست هستی و پیامبر</w:t>
      </w:r>
      <w:r w:rsidR="000C6F25" w:rsidRPr="0052470B">
        <w:rPr>
          <w:rStyle w:val="Char8"/>
          <w:rFonts w:cs="CTraditional Arabic"/>
          <w:szCs w:val="28"/>
          <w:rtl/>
        </w:rPr>
        <w:t xml:space="preserve"> ص</w:t>
      </w:r>
      <w:r w:rsidRPr="0052470B">
        <w:rPr>
          <w:rStyle w:val="Char8"/>
          <w:rtl/>
        </w:rPr>
        <w:t xml:space="preserve"> به ما فرمان صدقه داده است، پس برو و از او سؤال کن که اگر برای من ثواب دارد، صدقه را به تو بدهم و در غیر این صورت آن را برای دیگران مصرف کنم، عبدالله گفت: نه، خودت به خدمت او برو و من رفتم، اتفاقاً زنی انصاری بر در خانه‌ی پیامبر</w:t>
      </w:r>
      <w:r w:rsidR="000C6F25" w:rsidRPr="0052470B">
        <w:rPr>
          <w:rStyle w:val="Char8"/>
          <w:rFonts w:cs="CTraditional Arabic"/>
          <w:szCs w:val="28"/>
          <w:rtl/>
        </w:rPr>
        <w:t xml:space="preserve"> ص</w:t>
      </w:r>
      <w:r w:rsidRPr="0052470B">
        <w:rPr>
          <w:rStyle w:val="Char8"/>
          <w:rtl/>
        </w:rPr>
        <w:t xml:space="preserve"> بود که او هم سؤال و کار مرا داشت و (چون که) پیامبر</w:t>
      </w:r>
      <w:r w:rsidR="000C6F25" w:rsidRPr="0052470B">
        <w:rPr>
          <w:rStyle w:val="Char8"/>
          <w:rFonts w:cs="CTraditional Arabic"/>
          <w:szCs w:val="28"/>
          <w:rtl/>
        </w:rPr>
        <w:t xml:space="preserve"> ص</w:t>
      </w:r>
      <w:r w:rsidRPr="0052470B">
        <w:rPr>
          <w:rStyle w:val="Char8"/>
          <w:rtl/>
        </w:rPr>
        <w:t xml:space="preserve"> دارای شکوه و هیبت بودند [(هیچ‌کدام از ما در خود نمی‌دید که وارد خانه شود و سؤالمان را بپرسد و منتظر ماندیم که کسی خارج شود)] که بلال خارج شد، به او گفتیم: نزد پیامبر</w:t>
      </w:r>
      <w:r w:rsidR="000C6F25" w:rsidRPr="0052470B">
        <w:rPr>
          <w:rStyle w:val="Char8"/>
          <w:rFonts w:cs="CTraditional Arabic"/>
          <w:szCs w:val="28"/>
          <w:rtl/>
        </w:rPr>
        <w:t xml:space="preserve"> ص</w:t>
      </w:r>
      <w:r w:rsidRPr="0052470B">
        <w:rPr>
          <w:rStyle w:val="Char8"/>
          <w:rtl/>
        </w:rPr>
        <w:t xml:space="preserve"> برو و عرض کن که دو زن، دم در ایستاده‌اند و سؤال می‌کنند: آیا احسان از طرف ایشان به شوهران خود و یتیمانی که تحت سرپرستی آنها هستند، برایشان دارای اجر است؟ و به ایشان نگو که ما چه کسانی هستیم، بلال به خدمت پیامبر</w:t>
      </w:r>
      <w:r w:rsidR="000C6F25" w:rsidRPr="0052470B">
        <w:rPr>
          <w:rStyle w:val="Char8"/>
          <w:rFonts w:cs="CTraditional Arabic"/>
          <w:szCs w:val="28"/>
          <w:rtl/>
        </w:rPr>
        <w:t xml:space="preserve"> ص</w:t>
      </w:r>
      <w:r w:rsidRPr="0052470B">
        <w:rPr>
          <w:rStyle w:val="Char8"/>
          <w:rtl/>
        </w:rPr>
        <w:t xml:space="preserve"> رفت و از او سؤال نمود، پیامبر فرمودند: «ایشان کیستند؟» بلال گفت: زنی از انصار و زینب، فرمودند: «کدام زینب؟» گفت: زن عبدالله، پیامبر</w:t>
      </w:r>
      <w:r w:rsidR="000C6F25" w:rsidRPr="0052470B">
        <w:rPr>
          <w:rStyle w:val="Char8"/>
          <w:rFonts w:cs="CTraditional Arabic"/>
          <w:szCs w:val="28"/>
          <w:rtl/>
        </w:rPr>
        <w:t xml:space="preserve"> ص</w:t>
      </w:r>
      <w:r w:rsidRPr="0052470B">
        <w:rPr>
          <w:rStyle w:val="Char8"/>
          <w:rtl/>
        </w:rPr>
        <w:t xml:space="preserve"> فرمودند: «ایشان دو اجرا دارند: اجر خویشاوندی و اجر صدقه</w:t>
      </w:r>
      <w:r w:rsidR="0026598E" w:rsidRPr="0052470B">
        <w:rPr>
          <w:rStyle w:val="Char8"/>
          <w:rFonts w:hint="cs"/>
          <w:rtl/>
        </w:rPr>
        <w:t>»</w:t>
      </w:r>
      <w:r w:rsidRPr="00EE7E0F">
        <w:rPr>
          <w:rStyle w:val="Char4"/>
          <w:rtl/>
        </w:rPr>
        <w:t>»</w:t>
      </w:r>
      <w:r w:rsidR="00C812E7" w:rsidRPr="00E96FD0">
        <w:rPr>
          <w:rStyle w:val="FootnoteReference"/>
          <w:rFonts w:ascii="IRNazli" w:hAnsi="IRNazli" w:cs="IRNazli"/>
          <w:sz w:val="28"/>
          <w:szCs w:val="28"/>
          <w:rtl/>
          <w:lang w:bidi="ar-AE"/>
        </w:rPr>
        <w:footnoteReference w:id="370"/>
      </w:r>
      <w:r w:rsidR="0026598E" w:rsidRPr="0052470B">
        <w:rPr>
          <w:rStyle w:val="Char4"/>
          <w:rFonts w:hint="cs"/>
          <w:spacing w:val="0"/>
          <w:rtl/>
        </w:rPr>
        <w:t>.</w:t>
      </w:r>
    </w:p>
    <w:p w:rsidR="004E3335" w:rsidRPr="0052470B" w:rsidRDefault="004E3335" w:rsidP="00CA2E2E">
      <w:pPr>
        <w:pStyle w:val="a4"/>
        <w:spacing w:before="0" w:beforeAutospacing="0"/>
        <w:ind w:firstLine="284"/>
        <w:jc w:val="both"/>
        <w:rPr>
          <w:rStyle w:val="Char3"/>
          <w:rtl/>
        </w:rPr>
      </w:pPr>
      <w:r w:rsidRPr="006110D8">
        <w:rPr>
          <w:rStyle w:val="Char3"/>
          <w:rtl/>
        </w:rPr>
        <w:t xml:space="preserve">327- </w:t>
      </w:r>
      <w:r w:rsidR="001B6191" w:rsidRPr="0052470B">
        <w:rPr>
          <w:rStyle w:val="Char4"/>
          <w:rFonts w:hint="cs"/>
          <w:spacing w:val="0"/>
          <w:rtl/>
        </w:rPr>
        <w:t>«</w:t>
      </w:r>
      <w:r w:rsidRPr="0052470B">
        <w:rPr>
          <w:rtl/>
        </w:rPr>
        <w:t>وعن أبي</w:t>
      </w:r>
      <w:r w:rsidR="000C6F25" w:rsidRPr="0052470B">
        <w:rPr>
          <w:rtl/>
        </w:rPr>
        <w:t xml:space="preserve"> </w:t>
      </w:r>
      <w:r w:rsidRPr="0052470B">
        <w:rPr>
          <w:rtl/>
        </w:rPr>
        <w:t xml:space="preserve">سُفْيان صخْر بنِ حربٍ </w:t>
      </w:r>
      <w:r w:rsidR="00EE01BC" w:rsidRPr="0052470B">
        <w:rPr>
          <w:rFonts w:cs="CTraditional Arabic"/>
          <w:szCs w:val="28"/>
          <w:rtl/>
        </w:rPr>
        <w:t>س</w:t>
      </w:r>
      <w:r w:rsidRPr="0052470B">
        <w:rPr>
          <w:rtl/>
        </w:rPr>
        <w:t xml:space="preserve"> في حدِيثِهِ الطَّويل في قصَّةِ هِرقل أَنَّ هِرقْلَ قال لأَبي سفْيان</w:t>
      </w:r>
      <w:r w:rsidR="0015419D" w:rsidRPr="0052470B">
        <w:rPr>
          <w:rtl/>
        </w:rPr>
        <w:t>:</w:t>
      </w:r>
      <w:r w:rsidRPr="0052470B">
        <w:rPr>
          <w:rtl/>
        </w:rPr>
        <w:t xml:space="preserve"> فَماذَا يأْمُرُكُمْ بِهِ</w:t>
      </w:r>
      <w:r w:rsidR="0015419D" w:rsidRPr="0052470B">
        <w:rPr>
          <w:rtl/>
        </w:rPr>
        <w:t>؟</w:t>
      </w:r>
      <w:r w:rsidRPr="0052470B">
        <w:rPr>
          <w:rtl/>
        </w:rPr>
        <w:t xml:space="preserve"> يَعْني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قلت</w:t>
      </w:r>
      <w:r w:rsidR="0015419D" w:rsidRPr="0052470B">
        <w:rPr>
          <w:rtl/>
        </w:rPr>
        <w:t>:</w:t>
      </w:r>
      <w:r w:rsidRPr="0052470B">
        <w:rPr>
          <w:rtl/>
        </w:rPr>
        <w:t xml:space="preserve"> يقولُ:</w:t>
      </w:r>
      <w:r w:rsidR="000C6F25" w:rsidRPr="0052470B">
        <w:rPr>
          <w:rtl/>
        </w:rPr>
        <w:t xml:space="preserve"> </w:t>
      </w:r>
      <w:r w:rsidR="008960CB" w:rsidRPr="0052470B">
        <w:rPr>
          <w:rtl/>
        </w:rPr>
        <w:t>«</w:t>
      </w:r>
      <w:r w:rsidRPr="0052470B">
        <w:rPr>
          <w:rtl/>
        </w:rPr>
        <w:t>اعْبُدُوا اللَّهَ وَحدَهُ</w:t>
      </w:r>
      <w:r w:rsidR="00140074" w:rsidRPr="0052470B">
        <w:rPr>
          <w:rtl/>
        </w:rPr>
        <w:t>،</w:t>
      </w:r>
      <w:r w:rsidRPr="0052470B">
        <w:rPr>
          <w:rtl/>
        </w:rPr>
        <w:t xml:space="preserve"> ولا تُشْرِكُوا بِهِ شَيْئاً</w:t>
      </w:r>
      <w:r w:rsidR="00140074" w:rsidRPr="0052470B">
        <w:rPr>
          <w:rtl/>
        </w:rPr>
        <w:t>،</w:t>
      </w:r>
      <w:r w:rsidRPr="0052470B">
        <w:rPr>
          <w:rtl/>
        </w:rPr>
        <w:t xml:space="preserve"> واتْرُكُوا ما يقُولُ آباؤُكمْ</w:t>
      </w:r>
      <w:r w:rsidR="00140074" w:rsidRPr="0052470B">
        <w:rPr>
          <w:rtl/>
        </w:rPr>
        <w:t>،</w:t>
      </w:r>
      <w:r w:rsidRPr="0052470B">
        <w:rPr>
          <w:rtl/>
        </w:rPr>
        <w:t xml:space="preserve"> ويأْمُرُنَا بالصَّلاةِ</w:t>
      </w:r>
      <w:r w:rsidR="00140074" w:rsidRPr="0052470B">
        <w:rPr>
          <w:rtl/>
        </w:rPr>
        <w:t>،</w:t>
      </w:r>
      <w:r w:rsidRPr="0052470B">
        <w:rPr>
          <w:rtl/>
        </w:rPr>
        <w:t xml:space="preserve"> والصِّدْقِ</w:t>
      </w:r>
      <w:r w:rsidR="00140074" w:rsidRPr="0052470B">
        <w:rPr>
          <w:rtl/>
        </w:rPr>
        <w:t>،</w:t>
      </w:r>
      <w:r w:rsidRPr="0052470B">
        <w:rPr>
          <w:rtl/>
        </w:rPr>
        <w:t xml:space="preserve"> والعفَافِ</w:t>
      </w:r>
      <w:r w:rsidR="00140074" w:rsidRPr="0052470B">
        <w:rPr>
          <w:rtl/>
        </w:rPr>
        <w:t>،</w:t>
      </w:r>
      <w:r w:rsidRPr="0052470B">
        <w:rPr>
          <w:rtl/>
        </w:rPr>
        <w:t xml:space="preserve"> والصِّلَةِ</w:t>
      </w:r>
      <w:r w:rsidR="001B6191" w:rsidRPr="0052470B">
        <w:rPr>
          <w:rFonts w:hint="cs"/>
          <w:rtl/>
        </w:rPr>
        <w:t>»</w:t>
      </w:r>
      <w:r w:rsidR="00140074" w:rsidRPr="00EE7E0F">
        <w:rPr>
          <w:rStyle w:val="Char4"/>
          <w:rtl/>
        </w:rPr>
        <w:t>»</w:t>
      </w:r>
      <w:r w:rsidRPr="006110D8">
        <w:rPr>
          <w:rStyle w:val="Char5"/>
          <w:rtl/>
        </w:rPr>
        <w:t xml:space="preserve"> </w:t>
      </w:r>
      <w:r w:rsidRPr="0052470B">
        <w:rPr>
          <w:rStyle w:val="Char5"/>
          <w:rtl/>
        </w:rPr>
        <w:t>متفقٌ عليه</w:t>
      </w:r>
      <w:r w:rsidR="00223823">
        <w:rPr>
          <w:rStyle w:val="Char5"/>
          <w:rFonts w:hint="cs"/>
          <w:rtl/>
        </w:rPr>
        <w:t>.</w:t>
      </w:r>
    </w:p>
    <w:p w:rsidR="002A67DA" w:rsidRPr="0052470B" w:rsidRDefault="00C812E7" w:rsidP="00CA2E2E">
      <w:pPr>
        <w:ind w:firstLine="284"/>
        <w:jc w:val="both"/>
        <w:rPr>
          <w:rStyle w:val="Char3"/>
          <w:rtl/>
        </w:rPr>
      </w:pPr>
      <w:r w:rsidRPr="0052470B">
        <w:rPr>
          <w:rStyle w:val="Char3"/>
          <w:rtl/>
        </w:rPr>
        <w:t xml:space="preserve">327. </w:t>
      </w:r>
      <w:r w:rsidR="00FA2510" w:rsidRPr="00FA2510">
        <w:rPr>
          <w:rStyle w:val="Char4"/>
          <w:rtl/>
        </w:rPr>
        <w:t>«</w:t>
      </w:r>
      <w:r w:rsidRPr="00FA2510">
        <w:rPr>
          <w:rStyle w:val="Char8"/>
          <w:rtl/>
        </w:rPr>
        <w:t>از ابوسفیان</w:t>
      </w:r>
      <w:r w:rsidRPr="0052470B">
        <w:rPr>
          <w:rStyle w:val="Char8"/>
          <w:rtl/>
        </w:rPr>
        <w:t xml:space="preserve"> </w:t>
      </w:r>
      <w:r w:rsidR="00FA2510">
        <w:rPr>
          <w:rStyle w:val="Char8"/>
          <w:rtl/>
        </w:rPr>
        <w:t>صخر بن حرب</w:t>
      </w:r>
      <w:r w:rsidR="003707A2" w:rsidRPr="0052470B">
        <w:rPr>
          <w:rStyle w:val="Char8"/>
          <w:rFonts w:cs="CTraditional Arabic"/>
          <w:szCs w:val="28"/>
          <w:rtl/>
        </w:rPr>
        <w:t xml:space="preserve"> س</w:t>
      </w:r>
      <w:r w:rsidRPr="0052470B">
        <w:rPr>
          <w:rStyle w:val="Char8"/>
          <w:rtl/>
        </w:rPr>
        <w:t xml:space="preserve"> در ضمن حکایت طولانی او از داستان «هرقل» (پادشا</w:t>
      </w:r>
      <w:r w:rsidR="00F208FD" w:rsidRPr="0052470B">
        <w:rPr>
          <w:rStyle w:val="Char8"/>
          <w:rFonts w:hint="cs"/>
          <w:rtl/>
        </w:rPr>
        <w:t>ه</w:t>
      </w:r>
      <w:r w:rsidRPr="0052470B">
        <w:rPr>
          <w:rStyle w:val="Char8"/>
          <w:rtl/>
        </w:rPr>
        <w:t xml:space="preserve"> رومیان) روایت شده است که گفت: هرقل به او گفت: ای ابوسفیان! او (یعنی پیامبر</w:t>
      </w:r>
      <w:r w:rsidR="000C6F25" w:rsidRPr="0052470B">
        <w:rPr>
          <w:rStyle w:val="Char8"/>
          <w:rFonts w:cs="CTraditional Arabic"/>
          <w:szCs w:val="28"/>
          <w:rtl/>
        </w:rPr>
        <w:t xml:space="preserve"> ص</w:t>
      </w:r>
      <w:r w:rsidRPr="0052470B">
        <w:rPr>
          <w:rStyle w:val="Char8"/>
          <w:rtl/>
        </w:rPr>
        <w:t>) شما را به چه فرمان می‌دهد؟ ابوسفیان می‌گوید: جواب دادم: می‌گوید: «تنها خدا را بپرستید و چیزی را شریک او قرار ندهید و آنچه را که پدران شما می‌گویند، ترک کنید» و ما را به نماز و راستگویی و پاکدامنی و صله‌ی رحم امر می‌کند</w:t>
      </w:r>
      <w:r w:rsidR="001B6191" w:rsidRPr="00EE7E0F">
        <w:rPr>
          <w:rStyle w:val="Char4"/>
          <w:rFonts w:hint="cs"/>
          <w:rtl/>
        </w:rPr>
        <w:t>»</w:t>
      </w:r>
      <w:r w:rsidRPr="00E96FD0">
        <w:rPr>
          <w:rStyle w:val="FootnoteReference"/>
          <w:rFonts w:ascii="IRNazli" w:hAnsi="IRNazli" w:cs="IRNazli"/>
          <w:sz w:val="28"/>
          <w:szCs w:val="28"/>
          <w:rtl/>
          <w:lang w:bidi="ar-AE"/>
        </w:rPr>
        <w:footnoteReference w:id="371"/>
      </w:r>
      <w:r w:rsidR="001B6191" w:rsidRPr="0052470B">
        <w:rPr>
          <w:rStyle w:val="Char4"/>
          <w:rFonts w:hint="cs"/>
          <w:spacing w:val="0"/>
          <w:rtl/>
        </w:rPr>
        <w:t>.</w:t>
      </w:r>
    </w:p>
    <w:p w:rsidR="004E3335" w:rsidRPr="006110D8" w:rsidRDefault="004E3335" w:rsidP="00FA5C34">
      <w:pPr>
        <w:pStyle w:val="a4"/>
        <w:spacing w:before="0" w:beforeAutospacing="0"/>
        <w:ind w:firstLine="284"/>
        <w:jc w:val="both"/>
        <w:rPr>
          <w:rStyle w:val="Char3"/>
          <w:rtl/>
        </w:rPr>
      </w:pPr>
      <w:r w:rsidRPr="006110D8">
        <w:rPr>
          <w:rStyle w:val="Char3"/>
          <w:rtl/>
        </w:rPr>
        <w:t xml:space="preserve">328- </w:t>
      </w:r>
      <w:r w:rsidR="001B6191" w:rsidRPr="0052470B">
        <w:rPr>
          <w:rStyle w:val="Char4"/>
          <w:rFonts w:hint="cs"/>
          <w:spacing w:val="0"/>
          <w:rtl/>
        </w:rPr>
        <w:t>«</w:t>
      </w:r>
      <w:r w:rsidRPr="0052470B">
        <w:rPr>
          <w:rtl/>
        </w:rPr>
        <w:t>وعن أبي</w:t>
      </w:r>
      <w:r w:rsidR="000C6F25" w:rsidRPr="0052470B">
        <w:rPr>
          <w:rtl/>
        </w:rPr>
        <w:t xml:space="preserve"> </w:t>
      </w:r>
      <w:r w:rsidRPr="0052470B">
        <w:rPr>
          <w:rtl/>
        </w:rPr>
        <w:t xml:space="preserve">ذر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w:t>
      </w:r>
      <w:r w:rsidR="00F208FD" w:rsidRPr="0052470B">
        <w:rPr>
          <w:rtl/>
        </w:rPr>
        <w:t xml:space="preserve">َه </w:t>
      </w:r>
      <w:r w:rsidR="00EE01BC" w:rsidRPr="0052470B">
        <w:rPr>
          <w:rFonts w:cs="CTraditional Arabic"/>
          <w:szCs w:val="28"/>
          <w:rtl/>
        </w:rPr>
        <w:t>ص</w:t>
      </w:r>
      <w:r w:rsidRPr="0052470B">
        <w:rPr>
          <w:rtl/>
        </w:rPr>
        <w:t>: «إِنَّكُم ستفْتَحُونَ أَرْضاً يُذْكَرُ فِيهَا القِيرَاطُ</w:t>
      </w:r>
      <w:r w:rsidR="00140074" w:rsidRPr="0052470B">
        <w:rPr>
          <w:rtl/>
        </w:rPr>
        <w:t>»</w:t>
      </w:r>
      <w:r w:rsidR="001B6191" w:rsidRPr="00EE7E0F">
        <w:rPr>
          <w:rStyle w:val="Char4"/>
          <w:rFonts w:hint="cs"/>
          <w:rtl/>
        </w:rPr>
        <w:t>»</w:t>
      </w:r>
      <w:r w:rsidR="00140074" w:rsidRPr="006110D8">
        <w:rPr>
          <w:rStyle w:val="Char3"/>
          <w:rtl/>
        </w:rPr>
        <w:t>.</w:t>
      </w:r>
    </w:p>
    <w:p w:rsidR="004E3335" w:rsidRPr="006110D8" w:rsidRDefault="004E3335" w:rsidP="00FA5C34">
      <w:pPr>
        <w:pStyle w:val="a4"/>
        <w:spacing w:before="0" w:beforeAutospacing="0"/>
        <w:ind w:firstLine="284"/>
        <w:jc w:val="both"/>
        <w:rPr>
          <w:rStyle w:val="Char3"/>
          <w:rtl/>
        </w:rPr>
      </w:pPr>
      <w:r w:rsidRPr="0052470B">
        <w:rPr>
          <w:rStyle w:val="Char5"/>
          <w:rtl/>
        </w:rPr>
        <w:t>وفي روايةٍ</w:t>
      </w:r>
      <w:r w:rsidR="0015419D" w:rsidRPr="006110D8">
        <w:rPr>
          <w:rStyle w:val="Char5"/>
          <w:rtl/>
        </w:rPr>
        <w:t>:</w:t>
      </w:r>
      <w:r w:rsidRPr="006110D8">
        <w:rPr>
          <w:rStyle w:val="Char5"/>
          <w:rtl/>
        </w:rPr>
        <w:t xml:space="preserve"> </w:t>
      </w:r>
      <w:r w:rsidR="001B6191" w:rsidRPr="0052470B">
        <w:rPr>
          <w:rStyle w:val="Char4"/>
          <w:rFonts w:hint="cs"/>
          <w:spacing w:val="0"/>
          <w:rtl/>
        </w:rPr>
        <w:t>«</w:t>
      </w:r>
      <w:r w:rsidRPr="0052470B">
        <w:rPr>
          <w:rtl/>
        </w:rPr>
        <w:t>ستفْتحُونَ مـصْر وهِي أَرْضٌ يُسَمَّى فِيها القِيراطُ</w:t>
      </w:r>
      <w:r w:rsidR="00140074" w:rsidRPr="0052470B">
        <w:rPr>
          <w:rtl/>
        </w:rPr>
        <w:t>،</w:t>
      </w:r>
      <w:r w:rsidRPr="0052470B">
        <w:rPr>
          <w:rtl/>
        </w:rPr>
        <w:t xml:space="preserve"> فَاستَوْصُوا بِأَهْلِها خيْراً، فَإِنَّ لَهُمْ ذِمة ورحِماً</w:t>
      </w:r>
      <w:r w:rsidR="00140074" w:rsidRPr="00EE7E0F">
        <w:rPr>
          <w:rStyle w:val="Char4"/>
          <w:rtl/>
        </w:rPr>
        <w:t>»</w:t>
      </w:r>
      <w:r w:rsidR="00140074" w:rsidRPr="006110D8">
        <w:rPr>
          <w:rStyle w:val="Char3"/>
          <w:rtl/>
        </w:rPr>
        <w:t>.</w:t>
      </w:r>
    </w:p>
    <w:p w:rsidR="004E3335" w:rsidRPr="006110D8" w:rsidRDefault="004E3335" w:rsidP="00CA2E2E">
      <w:pPr>
        <w:pStyle w:val="a4"/>
        <w:spacing w:before="0" w:beforeAutospacing="0"/>
        <w:ind w:firstLine="284"/>
        <w:jc w:val="both"/>
        <w:rPr>
          <w:rStyle w:val="Char3"/>
          <w:rtl/>
        </w:rPr>
      </w:pPr>
      <w:r w:rsidRPr="0052470B">
        <w:rPr>
          <w:rStyle w:val="Char5"/>
          <w:rtl/>
        </w:rPr>
        <w:t>وفي روايةٍ</w:t>
      </w:r>
      <w:r w:rsidR="0015419D" w:rsidRPr="006110D8">
        <w:rPr>
          <w:rStyle w:val="Char5"/>
          <w:rtl/>
        </w:rPr>
        <w:t>:</w:t>
      </w:r>
      <w:r w:rsidRPr="006110D8">
        <w:rPr>
          <w:rStyle w:val="Char5"/>
          <w:rtl/>
        </w:rPr>
        <w:t xml:space="preserve"> </w:t>
      </w:r>
      <w:r w:rsidR="001B6191" w:rsidRPr="0052470B">
        <w:rPr>
          <w:rStyle w:val="Char4"/>
          <w:rFonts w:hint="cs"/>
          <w:spacing w:val="0"/>
          <w:rtl/>
        </w:rPr>
        <w:t>«</w:t>
      </w:r>
      <w:r w:rsidR="006110D8" w:rsidRPr="006110D8">
        <w:rPr>
          <w:rFonts w:eastAsia="SimSun" w:hint="cs"/>
          <w:rtl/>
        </w:rPr>
        <w:t>«</w:t>
      </w:r>
      <w:r w:rsidRPr="0052470B">
        <w:rPr>
          <w:rtl/>
        </w:rPr>
        <w:t>فإِذا افْتتَحتُموها</w:t>
      </w:r>
      <w:r w:rsidR="00140074" w:rsidRPr="0052470B">
        <w:rPr>
          <w:rtl/>
        </w:rPr>
        <w:t>،</w:t>
      </w:r>
      <w:r w:rsidRPr="0052470B">
        <w:rPr>
          <w:rtl/>
        </w:rPr>
        <w:t xml:space="preserve"> فَأَحْسِنُوا إِلى أَهْلِهَا</w:t>
      </w:r>
      <w:r w:rsidR="00140074" w:rsidRPr="0052470B">
        <w:rPr>
          <w:rtl/>
        </w:rPr>
        <w:t>،</w:t>
      </w:r>
      <w:r w:rsidRPr="0052470B">
        <w:rPr>
          <w:rtl/>
        </w:rPr>
        <w:t xml:space="preserve"> فَإِنَّ لهُم ذِمَّةً ورحِماً» أَو قال «ذِمَّةً وصِهراً</w:t>
      </w:r>
      <w:r w:rsidR="001B6191" w:rsidRPr="0052470B">
        <w:rPr>
          <w:rFonts w:hint="cs"/>
          <w:rtl/>
        </w:rPr>
        <w:t>»</w:t>
      </w:r>
      <w:r w:rsidR="00140074" w:rsidRPr="00EE7E0F">
        <w:rPr>
          <w:rStyle w:val="Char4"/>
          <w:rtl/>
        </w:rPr>
        <w:t>»</w:t>
      </w:r>
      <w:r w:rsidRPr="006110D8">
        <w:rPr>
          <w:rStyle w:val="Char5"/>
          <w:rtl/>
        </w:rPr>
        <w:t xml:space="preserve"> رواه مسلم</w:t>
      </w:r>
      <w:r w:rsidR="00140074" w:rsidRPr="006110D8">
        <w:rPr>
          <w:rStyle w:val="Char3"/>
          <w:rtl/>
        </w:rPr>
        <w:t>.</w:t>
      </w:r>
    </w:p>
    <w:p w:rsidR="004E3335" w:rsidRPr="0052470B" w:rsidRDefault="004E3335" w:rsidP="001B6191">
      <w:pPr>
        <w:pStyle w:val="a8"/>
        <w:rPr>
          <w:rtl/>
        </w:rPr>
      </w:pPr>
      <w:r w:rsidRPr="0052470B">
        <w:rPr>
          <w:rtl/>
        </w:rPr>
        <w:t>قال العُلَم</w:t>
      </w:r>
      <w:r w:rsidR="0052470B">
        <w:rPr>
          <w:rFonts w:hint="cs"/>
          <w:rtl/>
        </w:rPr>
        <w:t>ـ</w:t>
      </w:r>
      <w:r w:rsidRPr="0052470B">
        <w:rPr>
          <w:rtl/>
        </w:rPr>
        <w:t>اءُ</w:t>
      </w:r>
      <w:r w:rsidR="0015419D" w:rsidRPr="0052470B">
        <w:rPr>
          <w:rtl/>
        </w:rPr>
        <w:t>:</w:t>
      </w:r>
      <w:r w:rsidRPr="0052470B">
        <w:rPr>
          <w:rtl/>
        </w:rPr>
        <w:t xml:space="preserve"> الرَّحِمُ التي ل</w:t>
      </w:r>
      <w:r w:rsidR="0052470B">
        <w:rPr>
          <w:rFonts w:hint="cs"/>
          <w:rtl/>
        </w:rPr>
        <w:t>ـ</w:t>
      </w:r>
      <w:r w:rsidRPr="0052470B">
        <w:rPr>
          <w:rtl/>
        </w:rPr>
        <w:t>هُمْ كَوْنُ هَاجَر أُمُّ إِسْم</w:t>
      </w:r>
      <w:r w:rsidR="0052470B">
        <w:rPr>
          <w:rFonts w:hint="cs"/>
          <w:rtl/>
        </w:rPr>
        <w:t>ـ</w:t>
      </w:r>
      <w:r w:rsidRPr="0052470B">
        <w:rPr>
          <w:rtl/>
        </w:rPr>
        <w:t xml:space="preserve">اعِيلَ </w:t>
      </w:r>
      <w:r w:rsidR="00EE01BC" w:rsidRPr="0052470B">
        <w:rPr>
          <w:rFonts w:cs="CTraditional Arabic"/>
          <w:szCs w:val="28"/>
          <w:rtl/>
        </w:rPr>
        <w:t>ص</w:t>
      </w:r>
      <w:r w:rsidR="00F208FD" w:rsidRPr="0052470B">
        <w:rPr>
          <w:rtl/>
        </w:rPr>
        <w:t xml:space="preserve"> مِنْهمْ</w:t>
      </w:r>
      <w:r w:rsidRPr="00223823">
        <w:rPr>
          <w:rtl/>
        </w:rPr>
        <w:t>. «والصِّهْرُ»: كونُ</w:t>
      </w:r>
      <w:r w:rsidRPr="0052470B">
        <w:rPr>
          <w:rtl/>
        </w:rPr>
        <w:t xml:space="preserve"> مارِية </w:t>
      </w:r>
      <w:r w:rsidR="0052470B">
        <w:rPr>
          <w:rtl/>
        </w:rPr>
        <w:t>أُمِّ إِبراهِيمَ ابنِ رسول الل</w:t>
      </w:r>
      <w:r w:rsidRPr="0052470B">
        <w:rPr>
          <w:rtl/>
        </w:rPr>
        <w:t xml:space="preserve">ه </w:t>
      </w:r>
      <w:r w:rsidR="00EE01BC" w:rsidRPr="0052470B">
        <w:rPr>
          <w:rFonts w:cs="CTraditional Arabic"/>
          <w:szCs w:val="28"/>
          <w:rtl/>
        </w:rPr>
        <w:t>ص</w:t>
      </w:r>
      <w:r w:rsidR="00F208FD" w:rsidRPr="0052470B">
        <w:rPr>
          <w:rtl/>
        </w:rPr>
        <w:t xml:space="preserve"> منهم</w:t>
      </w:r>
      <w:r w:rsidRPr="0052470B">
        <w:rPr>
          <w:rtl/>
        </w:rPr>
        <w:t>.</w:t>
      </w:r>
    </w:p>
    <w:p w:rsidR="00C812E7" w:rsidRPr="0052470B" w:rsidRDefault="00BA4921" w:rsidP="00CA2E2E">
      <w:pPr>
        <w:ind w:firstLine="284"/>
        <w:jc w:val="both"/>
        <w:rPr>
          <w:rStyle w:val="Char3"/>
          <w:rtl/>
        </w:rPr>
      </w:pPr>
      <w:r w:rsidRPr="0052470B">
        <w:rPr>
          <w:rStyle w:val="Char3"/>
          <w:rtl/>
        </w:rPr>
        <w:t xml:space="preserve">328. </w:t>
      </w:r>
      <w:r w:rsidR="00FA2510" w:rsidRPr="00FA2510">
        <w:rPr>
          <w:rStyle w:val="Char4"/>
          <w:rtl/>
        </w:rPr>
        <w:t>«</w:t>
      </w:r>
      <w:r w:rsidRPr="00FA2510">
        <w:rPr>
          <w:rStyle w:val="Char8"/>
          <w:rtl/>
        </w:rPr>
        <w:t>از ابوذر</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«شما به زودی زمینی را فتح می‌نمایید که در آن نام قیراط</w:t>
      </w:r>
      <w:r w:rsidRPr="00E96FD0">
        <w:rPr>
          <w:rStyle w:val="Char8"/>
          <w:szCs w:val="28"/>
          <w:vertAlign w:val="superscript"/>
          <w:rtl/>
        </w:rPr>
        <w:footnoteReference w:id="372"/>
      </w:r>
      <w:r w:rsidR="00F208FD" w:rsidRPr="0052470B">
        <w:rPr>
          <w:rStyle w:val="Char8"/>
          <w:rFonts w:hint="cs"/>
          <w:rtl/>
        </w:rPr>
        <w:t xml:space="preserve"> برده می‌شود»</w:t>
      </w:r>
      <w:r w:rsidR="001B6191" w:rsidRPr="00EE7E0F">
        <w:rPr>
          <w:rStyle w:val="Char4"/>
          <w:rFonts w:hint="cs"/>
          <w:rtl/>
        </w:rPr>
        <w:t>»</w:t>
      </w:r>
      <w:r w:rsidRPr="0052470B">
        <w:rPr>
          <w:rStyle w:val="Char3"/>
          <w:rtl/>
        </w:rPr>
        <w:t>.</w:t>
      </w:r>
    </w:p>
    <w:p w:rsidR="00BA4921" w:rsidRPr="0052470B" w:rsidRDefault="00BA4921" w:rsidP="00CA2E2E">
      <w:pPr>
        <w:ind w:firstLine="284"/>
        <w:jc w:val="both"/>
        <w:rPr>
          <w:rStyle w:val="Char3"/>
          <w:rtl/>
        </w:rPr>
      </w:pPr>
      <w:r w:rsidRPr="0052470B">
        <w:rPr>
          <w:rStyle w:val="Char3"/>
          <w:rtl/>
        </w:rPr>
        <w:t xml:space="preserve">در روایتی دیگر آمده است: </w:t>
      </w:r>
      <w:r w:rsidR="001B6191" w:rsidRPr="0052470B">
        <w:rPr>
          <w:rStyle w:val="Char4"/>
          <w:rFonts w:hint="cs"/>
          <w:spacing w:val="0"/>
          <w:rtl/>
        </w:rPr>
        <w:t>«</w:t>
      </w:r>
      <w:r w:rsidRPr="0052470B">
        <w:rPr>
          <w:rStyle w:val="Char8"/>
          <w:rtl/>
        </w:rPr>
        <w:t>شما به زودی مصر را فتح می‌کنید و آنجا سرزمینی است که در آن نام قیراط برده می‌شود (مشهور است)؛ وصیت مرا در نیکی با اهل آنجا به کار برید، زیرا آنها دارای حق و حرکت و رحم (نسبت خویشاوندی) هستند</w:t>
      </w:r>
      <w:r w:rsidRPr="00EE7E0F">
        <w:rPr>
          <w:rStyle w:val="Char4"/>
          <w:rtl/>
        </w:rPr>
        <w:t>»</w:t>
      </w:r>
      <w:r w:rsidRPr="0052470B">
        <w:rPr>
          <w:rStyle w:val="Char3"/>
          <w:rtl/>
        </w:rPr>
        <w:t>.</w:t>
      </w:r>
    </w:p>
    <w:p w:rsidR="00BA4921" w:rsidRPr="0052470B" w:rsidRDefault="00BA4921" w:rsidP="00CA2E2E">
      <w:pPr>
        <w:ind w:firstLine="284"/>
        <w:jc w:val="both"/>
        <w:rPr>
          <w:rStyle w:val="Char3"/>
          <w:rtl/>
        </w:rPr>
      </w:pPr>
      <w:r w:rsidRPr="0052470B">
        <w:rPr>
          <w:rStyle w:val="Char3"/>
          <w:rtl/>
        </w:rPr>
        <w:t xml:space="preserve">در روایتی دیگر آمده است: </w:t>
      </w:r>
      <w:r w:rsidR="001B6191" w:rsidRPr="0052470B">
        <w:rPr>
          <w:rStyle w:val="Char4"/>
          <w:rFonts w:hint="cs"/>
          <w:spacing w:val="0"/>
          <w:rtl/>
        </w:rPr>
        <w:t>«</w:t>
      </w:r>
      <w:r w:rsidRPr="0052470B">
        <w:rPr>
          <w:rStyle w:val="Char8"/>
          <w:rtl/>
        </w:rPr>
        <w:t>وقتی آنجا را فتح کردید، با مردمش نیکی کنید که آنان دارای حق و حرکت و رحم (خویشاوندی نسبی) ـ یا فرمودند: خویشاوندی سببی ـ می‌باشند</w:t>
      </w:r>
      <w:r w:rsidRPr="00EE7E0F">
        <w:rPr>
          <w:rStyle w:val="Char4"/>
          <w:rtl/>
        </w:rPr>
        <w:t>»</w:t>
      </w:r>
      <w:r w:rsidRPr="0052470B">
        <w:rPr>
          <w:rStyle w:val="Char3"/>
          <w:rtl/>
        </w:rPr>
        <w:t>.</w:t>
      </w:r>
    </w:p>
    <w:p w:rsidR="00BA4921" w:rsidRPr="0052470B" w:rsidRDefault="00BA4921" w:rsidP="00CA2E2E">
      <w:pPr>
        <w:ind w:firstLine="284"/>
        <w:jc w:val="both"/>
        <w:rPr>
          <w:rStyle w:val="Char3"/>
          <w:rtl/>
        </w:rPr>
      </w:pPr>
      <w:r w:rsidRPr="0052470B">
        <w:rPr>
          <w:rStyle w:val="Char3"/>
          <w:rtl/>
        </w:rPr>
        <w:t>علما گفته‌اند: منظور از رحم و صهر (خویشی نسبی و سببی) ایشان، آن است که «هاجر» مادر «اسماعیل» و «ماریه‌ی قبطیه» مادر «ابراهیم فرزند پیامبر</w:t>
      </w:r>
      <w:r w:rsidR="000C6F25" w:rsidRPr="0052470B">
        <w:rPr>
          <w:rFonts w:cs="CTraditional Arabic"/>
          <w:sz w:val="28"/>
          <w:szCs w:val="28"/>
          <w:rtl/>
          <w:lang w:bidi="ar-AE"/>
        </w:rPr>
        <w:t xml:space="preserve"> ص</w:t>
      </w:r>
      <w:r w:rsidRPr="0052470B">
        <w:rPr>
          <w:rStyle w:val="Char3"/>
          <w:rtl/>
        </w:rPr>
        <w:t xml:space="preserve"> هر دو اهل مصر بوده‌اند».</w:t>
      </w:r>
    </w:p>
    <w:p w:rsidR="004E3335" w:rsidRPr="006110D8" w:rsidRDefault="004E3335" w:rsidP="00FA5C34">
      <w:pPr>
        <w:pStyle w:val="a4"/>
        <w:spacing w:before="0" w:beforeAutospacing="0"/>
        <w:ind w:firstLine="284"/>
        <w:jc w:val="both"/>
        <w:rPr>
          <w:rStyle w:val="Char3"/>
          <w:rtl/>
        </w:rPr>
      </w:pPr>
      <w:r w:rsidRPr="006110D8">
        <w:rPr>
          <w:rStyle w:val="Char3"/>
          <w:rtl/>
        </w:rPr>
        <w:t xml:space="preserve">329- </w:t>
      </w:r>
      <w:r w:rsidR="001B6191" w:rsidRPr="0052470B">
        <w:rPr>
          <w:rStyle w:val="Char4"/>
          <w:rFonts w:hint="cs"/>
          <w:spacing w:val="0"/>
          <w:rtl/>
        </w:rPr>
        <w:t>«</w:t>
      </w:r>
      <w:r w:rsidRPr="0052470B">
        <w:rPr>
          <w:rtl/>
        </w:rPr>
        <w:t>وعن أبي</w:t>
      </w:r>
      <w:r w:rsidR="000C6F25" w:rsidRPr="0052470B">
        <w:rPr>
          <w:rtl/>
        </w:rPr>
        <w:t xml:space="preserve"> </w:t>
      </w:r>
      <w:r w:rsidRPr="0052470B">
        <w:rPr>
          <w:rFonts w:hint="cs"/>
          <w:rtl/>
        </w:rPr>
        <w:t>هريرة</w:t>
      </w:r>
      <w:r w:rsidRPr="0052470B">
        <w:rPr>
          <w:rtl/>
        </w:rPr>
        <w:t xml:space="preserve"> </w:t>
      </w:r>
      <w:r w:rsidR="00EE01BC" w:rsidRPr="0052470B">
        <w:rPr>
          <w:rFonts w:cs="CTraditional Arabic" w:hint="cs"/>
          <w:szCs w:val="28"/>
          <w:rtl/>
        </w:rPr>
        <w:t>س</w:t>
      </w:r>
      <w:r w:rsidRPr="0052470B">
        <w:rPr>
          <w:rtl/>
        </w:rPr>
        <w:t xml:space="preserve"> </w:t>
      </w:r>
      <w:r w:rsidRPr="0052470B">
        <w:rPr>
          <w:rFonts w:hint="cs"/>
          <w:rtl/>
        </w:rPr>
        <w:t>قال</w:t>
      </w:r>
      <w:r w:rsidR="0015419D" w:rsidRPr="0052470B">
        <w:rPr>
          <w:rtl/>
        </w:rPr>
        <w:t>:</w:t>
      </w:r>
      <w:r w:rsidRPr="0052470B">
        <w:rPr>
          <w:rtl/>
        </w:rPr>
        <w:t xml:space="preserve"> ل</w:t>
      </w:r>
      <w:r w:rsidR="006110D8">
        <w:rPr>
          <w:rFonts w:hint="cs"/>
          <w:rtl/>
        </w:rPr>
        <w:t>ـ</w:t>
      </w:r>
      <w:r w:rsidRPr="0052470B">
        <w:rPr>
          <w:rtl/>
        </w:rPr>
        <w:t>ما نزلَتْ هذِهِ الآيَةُ</w:t>
      </w:r>
      <w:r w:rsidR="0015419D" w:rsidRPr="0052470B">
        <w:rPr>
          <w:rtl/>
        </w:rPr>
        <w:t>:</w:t>
      </w:r>
      <w:r w:rsidR="000C6F25" w:rsidRPr="0052470B">
        <w:rPr>
          <w:rtl/>
        </w:rPr>
        <w:t xml:space="preserve"> </w:t>
      </w:r>
      <w:r w:rsidR="00607521" w:rsidRPr="00056E8F">
        <w:rPr>
          <w:rStyle w:val="Char4"/>
          <w:rtl/>
        </w:rPr>
        <w:t>﴿</w:t>
      </w:r>
      <w:r w:rsidR="00607521" w:rsidRPr="00056E8F">
        <w:rPr>
          <w:rStyle w:val="Char2"/>
          <w:rtl/>
        </w:rPr>
        <w:t xml:space="preserve">وَأَنذِرۡ عَشِيرَتَكَ </w:t>
      </w:r>
      <w:r w:rsidR="00607521" w:rsidRPr="00056E8F">
        <w:rPr>
          <w:rStyle w:val="Char2"/>
          <w:rFonts w:hint="cs"/>
          <w:rtl/>
        </w:rPr>
        <w:t>ٱ</w:t>
      </w:r>
      <w:r w:rsidR="00607521" w:rsidRPr="00056E8F">
        <w:rPr>
          <w:rStyle w:val="Char2"/>
          <w:rFonts w:hint="eastAsia"/>
          <w:rtl/>
        </w:rPr>
        <w:t>لۡأَقۡرَبِينَ</w:t>
      </w:r>
      <w:r w:rsidR="00607521" w:rsidRPr="00056E8F">
        <w:rPr>
          <w:rStyle w:val="Char2"/>
          <w:rtl/>
        </w:rPr>
        <w:t>٢١٤</w:t>
      </w:r>
      <w:r w:rsidR="00607521" w:rsidRPr="00056E8F">
        <w:rPr>
          <w:rStyle w:val="Char4"/>
          <w:rFonts w:hint="cs"/>
          <w:rtl/>
        </w:rPr>
        <w:t>﴾</w:t>
      </w:r>
      <w:r w:rsidR="00607521" w:rsidRPr="0052470B">
        <w:rPr>
          <w:rFonts w:ascii="Tahoma" w:hAnsi="Tahoma" w:cs="Arial"/>
          <w:szCs w:val="24"/>
          <w:rtl/>
        </w:rPr>
        <w:t xml:space="preserve"> </w:t>
      </w:r>
      <w:r w:rsidR="00607521" w:rsidRPr="00EE7E0F">
        <w:rPr>
          <w:rStyle w:val="Char9"/>
          <w:rtl/>
        </w:rPr>
        <w:t>[الشعراء: 214]</w:t>
      </w:r>
      <w:r w:rsidRPr="0052470B">
        <w:rPr>
          <w:rtl/>
        </w:rPr>
        <w:t xml:space="preserve"> دعا رسولُ اللَّه </w:t>
      </w:r>
      <w:r w:rsidR="00EE01BC" w:rsidRPr="0052470B">
        <w:rPr>
          <w:rFonts w:cs="CTraditional Arabic"/>
          <w:szCs w:val="28"/>
          <w:rtl/>
        </w:rPr>
        <w:t>ص</w:t>
      </w:r>
      <w:r w:rsidRPr="0052470B">
        <w:rPr>
          <w:rtl/>
        </w:rPr>
        <w:t xml:space="preserve"> قُرَيْشَا فاجْتَمعُوا فَعَمَّ</w:t>
      </w:r>
      <w:r w:rsidR="00140074" w:rsidRPr="0052470B">
        <w:rPr>
          <w:rtl/>
        </w:rPr>
        <w:t>،</w:t>
      </w:r>
      <w:r w:rsidRPr="0052470B">
        <w:rPr>
          <w:rtl/>
        </w:rPr>
        <w:t xml:space="preserve"> وخَصَّ وقال: «يا بَني عبدِ شَمسٍ</w:t>
      </w:r>
      <w:r w:rsidR="00140074" w:rsidRPr="0052470B">
        <w:rPr>
          <w:rtl/>
        </w:rPr>
        <w:t>،</w:t>
      </w:r>
      <w:r w:rsidRPr="0052470B">
        <w:rPr>
          <w:rtl/>
        </w:rPr>
        <w:t xml:space="preserve"> يا بني كَعْب بنِ لُؤَي</w:t>
      </w:r>
      <w:r w:rsidR="00140074" w:rsidRPr="0052470B">
        <w:rPr>
          <w:rtl/>
        </w:rPr>
        <w:t>،</w:t>
      </w:r>
      <w:r w:rsidRPr="0052470B">
        <w:rPr>
          <w:rtl/>
        </w:rPr>
        <w:t xml:space="preserve"> أَنقِذُوا أَنْفُسَكُمْ مِنَ النَّارِ</w:t>
      </w:r>
      <w:r w:rsidR="00140074" w:rsidRPr="0052470B">
        <w:rPr>
          <w:rtl/>
        </w:rPr>
        <w:t>،</w:t>
      </w:r>
      <w:r w:rsidRPr="0052470B">
        <w:rPr>
          <w:rtl/>
        </w:rPr>
        <w:t xml:space="preserve"> يَا بني مُرَّةَ بـنِ كْعبٍ</w:t>
      </w:r>
      <w:r w:rsidR="00140074" w:rsidRPr="0052470B">
        <w:rPr>
          <w:rtl/>
        </w:rPr>
        <w:t>،</w:t>
      </w:r>
      <w:r w:rsidRPr="0052470B">
        <w:rPr>
          <w:rtl/>
        </w:rPr>
        <w:t xml:space="preserve"> أَنْقِذُوا أَنفُسَكُمْ مِن النَّار</w:t>
      </w:r>
      <w:r w:rsidR="00140074" w:rsidRPr="0052470B">
        <w:rPr>
          <w:rtl/>
        </w:rPr>
        <w:t>،</w:t>
      </w:r>
      <w:r w:rsidRPr="0052470B">
        <w:rPr>
          <w:rtl/>
        </w:rPr>
        <w:t xml:space="preserve"> يا بني عبْدِ مَنَافٍ</w:t>
      </w:r>
      <w:r w:rsidR="00140074" w:rsidRPr="0052470B">
        <w:rPr>
          <w:rtl/>
        </w:rPr>
        <w:t>،</w:t>
      </w:r>
      <w:r w:rsidRPr="0052470B">
        <w:rPr>
          <w:rtl/>
        </w:rPr>
        <w:t xml:space="preserve"> أَنْقِذُوا أَنْفُسَكُمْ مِنَ النَّارِ</w:t>
      </w:r>
      <w:r w:rsidR="00140074" w:rsidRPr="0052470B">
        <w:rPr>
          <w:rtl/>
        </w:rPr>
        <w:t>،</w:t>
      </w:r>
      <w:r w:rsidRPr="0052470B">
        <w:rPr>
          <w:rtl/>
        </w:rPr>
        <w:t xml:space="preserve"> يا بَني هاشِمٍ أَنقِذُوا أَنْفُسكُمْ مِنَ النَّارِ</w:t>
      </w:r>
      <w:r w:rsidR="00140074" w:rsidRPr="0052470B">
        <w:rPr>
          <w:rtl/>
        </w:rPr>
        <w:t>،</w:t>
      </w:r>
      <w:r w:rsidRPr="0052470B">
        <w:rPr>
          <w:rtl/>
        </w:rPr>
        <w:t xml:space="preserve"> يا بني عبْدِ ال</w:t>
      </w:r>
      <w:r w:rsidR="006110D8">
        <w:rPr>
          <w:rFonts w:hint="cs"/>
          <w:rtl/>
        </w:rPr>
        <w:t>ـ</w:t>
      </w:r>
      <w:r w:rsidRPr="0052470B">
        <w:rPr>
          <w:rtl/>
        </w:rPr>
        <w:t>مطَّلِبِ أَنْقِذُوا أَنْفُسكُمْ مِن النَّارِ</w:t>
      </w:r>
      <w:r w:rsidR="00140074" w:rsidRPr="0052470B">
        <w:rPr>
          <w:rtl/>
        </w:rPr>
        <w:t>،</w:t>
      </w:r>
      <w:r w:rsidRPr="0052470B">
        <w:rPr>
          <w:rtl/>
        </w:rPr>
        <w:t xml:space="preserve"> يا فاطِمَة أَنْقِذي نفْسَكَ منَ النَّار</w:t>
      </w:r>
      <w:r w:rsidR="00140074" w:rsidRPr="0052470B">
        <w:rPr>
          <w:rtl/>
        </w:rPr>
        <w:t>،</w:t>
      </w:r>
      <w:r w:rsidRPr="0052470B">
        <w:rPr>
          <w:rtl/>
        </w:rPr>
        <w:t xml:space="preserve"> فَإِني لا أَمْلِكُ لَكُمْ منَ اللَّه شيْئاً</w:t>
      </w:r>
      <w:r w:rsidR="00140074" w:rsidRPr="0052470B">
        <w:rPr>
          <w:rtl/>
        </w:rPr>
        <w:t>،</w:t>
      </w:r>
      <w:r w:rsidRPr="0052470B">
        <w:rPr>
          <w:rtl/>
        </w:rPr>
        <w:t xml:space="preserve"> غَيْر أَنَّ لَكُمْ رحِ</w:t>
      </w:r>
      <w:r w:rsidR="006110D8">
        <w:rPr>
          <w:rFonts w:hint="cs"/>
          <w:rtl/>
        </w:rPr>
        <w:t>ـ</w:t>
      </w:r>
      <w:r w:rsidRPr="0052470B">
        <w:rPr>
          <w:rtl/>
        </w:rPr>
        <w:t>ماً سأَبلُّهَا بِبِلالِ</w:t>
      </w:r>
      <w:r w:rsidR="006110D8">
        <w:rPr>
          <w:rFonts w:hint="cs"/>
          <w:rtl/>
        </w:rPr>
        <w:t>ـ</w:t>
      </w:r>
      <w:r w:rsidRPr="0052470B">
        <w:rPr>
          <w:rtl/>
        </w:rPr>
        <w:t>ها</w:t>
      </w:r>
      <w:r w:rsidR="00140074" w:rsidRPr="0052470B">
        <w:rPr>
          <w:rtl/>
        </w:rPr>
        <w:t>»</w:t>
      </w:r>
      <w:r w:rsidR="001B6191" w:rsidRPr="00EE7E0F">
        <w:rPr>
          <w:rStyle w:val="Char4"/>
          <w:rFonts w:hint="cs"/>
          <w:rtl/>
        </w:rPr>
        <w:t>»</w:t>
      </w:r>
      <w:r w:rsidRPr="006110D8">
        <w:rPr>
          <w:rStyle w:val="Char5"/>
          <w:rtl/>
        </w:rPr>
        <w:t xml:space="preserve"> رواه مسلم.</w:t>
      </w:r>
    </w:p>
    <w:p w:rsidR="004E3335" w:rsidRPr="006110D8" w:rsidRDefault="000C6F25" w:rsidP="00FA5C34">
      <w:pPr>
        <w:pStyle w:val="a4"/>
        <w:spacing w:before="0" w:beforeAutospacing="0"/>
        <w:ind w:firstLine="284"/>
        <w:jc w:val="both"/>
        <w:rPr>
          <w:rStyle w:val="Char5"/>
          <w:rtl/>
        </w:rPr>
      </w:pPr>
      <w:r w:rsidRPr="006110D8">
        <w:rPr>
          <w:rStyle w:val="Char5"/>
          <w:rtl/>
        </w:rPr>
        <w:t xml:space="preserve"> </w:t>
      </w:r>
      <w:r w:rsidR="004E3335" w:rsidRPr="006110D8">
        <w:rPr>
          <w:rStyle w:val="Char5"/>
          <w:rtl/>
        </w:rPr>
        <w:t xml:space="preserve">قوله </w:t>
      </w:r>
      <w:r w:rsidR="00EE01BC" w:rsidRPr="0052470B">
        <w:rPr>
          <w:rFonts w:cs="CTraditional Arabic"/>
          <w:szCs w:val="28"/>
          <w:rtl/>
        </w:rPr>
        <w:t>ص</w:t>
      </w:r>
      <w:r w:rsidR="0015419D" w:rsidRPr="006110D8">
        <w:rPr>
          <w:rStyle w:val="Char5"/>
          <w:rtl/>
        </w:rPr>
        <w:t>:</w:t>
      </w:r>
      <w:r w:rsidR="004E3335" w:rsidRPr="006110D8">
        <w:rPr>
          <w:rStyle w:val="Char5"/>
          <w:rtl/>
        </w:rPr>
        <w:t xml:space="preserve"> </w:t>
      </w:r>
      <w:r w:rsidR="008960CB" w:rsidRPr="006110D8">
        <w:rPr>
          <w:rStyle w:val="Char5"/>
          <w:rtl/>
        </w:rPr>
        <w:t>«</w:t>
      </w:r>
      <w:r w:rsidR="004E3335" w:rsidRPr="006110D8">
        <w:rPr>
          <w:rStyle w:val="Char5"/>
          <w:rtl/>
        </w:rPr>
        <w:t>بِبِلالِ</w:t>
      </w:r>
      <w:r w:rsidR="006110D8">
        <w:rPr>
          <w:rStyle w:val="Char5"/>
          <w:rFonts w:hint="cs"/>
          <w:rtl/>
        </w:rPr>
        <w:t>ـ</w:t>
      </w:r>
      <w:r w:rsidR="004E3335" w:rsidRPr="006110D8">
        <w:rPr>
          <w:rStyle w:val="Char5"/>
          <w:rtl/>
        </w:rPr>
        <w:t>هَا</w:t>
      </w:r>
      <w:r w:rsidR="00140074" w:rsidRPr="006110D8">
        <w:rPr>
          <w:rStyle w:val="Char5"/>
          <w:rtl/>
        </w:rPr>
        <w:t>»</w:t>
      </w:r>
      <w:r w:rsidR="004E3335" w:rsidRPr="006110D8">
        <w:rPr>
          <w:rStyle w:val="Char5"/>
          <w:rtl/>
        </w:rPr>
        <w:t xml:space="preserve"> هو بفتحِ الباءِ الثَّانِيةِ وكَسرهَا </w:t>
      </w:r>
      <w:r w:rsidR="008960CB" w:rsidRPr="006110D8">
        <w:rPr>
          <w:rStyle w:val="Char5"/>
          <w:rtl/>
        </w:rPr>
        <w:t>«</w:t>
      </w:r>
      <w:r w:rsidR="004E3335" w:rsidRPr="006110D8">
        <w:rPr>
          <w:rStyle w:val="Char5"/>
          <w:rtl/>
        </w:rPr>
        <w:t>والبِلالُ</w:t>
      </w:r>
      <w:r w:rsidR="00140074" w:rsidRPr="006110D8">
        <w:rPr>
          <w:rStyle w:val="Char5"/>
          <w:rtl/>
        </w:rPr>
        <w:t>»</w:t>
      </w:r>
      <w:r w:rsidR="004E3335" w:rsidRPr="006110D8">
        <w:rPr>
          <w:rStyle w:val="Char5"/>
          <w:rtl/>
        </w:rPr>
        <w:t xml:space="preserve"> ال</w:t>
      </w:r>
      <w:r w:rsidR="006110D8">
        <w:rPr>
          <w:rStyle w:val="Char5"/>
          <w:rFonts w:hint="cs"/>
          <w:rtl/>
        </w:rPr>
        <w:t>ـ</w:t>
      </w:r>
      <w:r w:rsidR="004E3335" w:rsidRPr="006110D8">
        <w:rPr>
          <w:rStyle w:val="Char5"/>
          <w:rtl/>
        </w:rPr>
        <w:t>م</w:t>
      </w:r>
      <w:r w:rsidR="006110D8">
        <w:rPr>
          <w:rStyle w:val="Char5"/>
          <w:rFonts w:hint="cs"/>
          <w:rtl/>
        </w:rPr>
        <w:t>ـ</w:t>
      </w:r>
      <w:r w:rsidR="004E3335" w:rsidRPr="006110D8">
        <w:rPr>
          <w:rStyle w:val="Char5"/>
          <w:rtl/>
        </w:rPr>
        <w:t>اءُ</w:t>
      </w:r>
      <w:r w:rsidR="00140074" w:rsidRPr="006110D8">
        <w:rPr>
          <w:rStyle w:val="Char5"/>
          <w:rtl/>
        </w:rPr>
        <w:t>.</w:t>
      </w:r>
      <w:r w:rsidR="004E3335" w:rsidRPr="006110D8">
        <w:rPr>
          <w:rStyle w:val="Char5"/>
          <w:rtl/>
        </w:rPr>
        <w:t xml:space="preserve"> ومعنى الحديث</w:t>
      </w:r>
      <w:r w:rsidR="0015419D" w:rsidRPr="006110D8">
        <w:rPr>
          <w:rStyle w:val="Char5"/>
          <w:rtl/>
        </w:rPr>
        <w:t>:</w:t>
      </w:r>
      <w:r w:rsidR="004E3335" w:rsidRPr="006110D8">
        <w:rPr>
          <w:rStyle w:val="Char5"/>
          <w:rtl/>
        </w:rPr>
        <w:t xml:space="preserve"> سأَصِلُهَا</w:t>
      </w:r>
      <w:r w:rsidR="00140074" w:rsidRPr="006110D8">
        <w:rPr>
          <w:rStyle w:val="Char5"/>
          <w:rtl/>
        </w:rPr>
        <w:t>،</w:t>
      </w:r>
      <w:r w:rsidR="004E3335" w:rsidRPr="006110D8">
        <w:rPr>
          <w:rStyle w:val="Char5"/>
          <w:rtl/>
        </w:rPr>
        <w:t xml:space="preserve"> شبَّهَ قَطِيعَتَهَا بالحرارةِ تُطْفَأُ بال</w:t>
      </w:r>
      <w:r w:rsidR="006110D8">
        <w:rPr>
          <w:rStyle w:val="Char5"/>
          <w:rFonts w:hint="cs"/>
          <w:rtl/>
        </w:rPr>
        <w:t>ـ</w:t>
      </w:r>
      <w:r w:rsidR="004E3335" w:rsidRPr="006110D8">
        <w:rPr>
          <w:rStyle w:val="Char5"/>
          <w:rtl/>
        </w:rPr>
        <w:t>م</w:t>
      </w:r>
      <w:r w:rsidR="006110D8">
        <w:rPr>
          <w:rStyle w:val="Char5"/>
          <w:rFonts w:hint="cs"/>
          <w:rtl/>
        </w:rPr>
        <w:t>ـ</w:t>
      </w:r>
      <w:r w:rsidR="004E3335" w:rsidRPr="006110D8">
        <w:rPr>
          <w:rStyle w:val="Char5"/>
          <w:rtl/>
        </w:rPr>
        <w:t>اءِ وهذه تُبَرَّدُ بالصِّلةِ.</w:t>
      </w:r>
    </w:p>
    <w:p w:rsidR="00C812E7" w:rsidRPr="0052470B" w:rsidRDefault="006110D8" w:rsidP="00CA2E2E">
      <w:pPr>
        <w:ind w:firstLine="284"/>
        <w:jc w:val="both"/>
        <w:rPr>
          <w:rStyle w:val="Char3"/>
          <w:rtl/>
        </w:rPr>
      </w:pPr>
      <w:r>
        <w:rPr>
          <w:rStyle w:val="Char3"/>
          <w:rtl/>
        </w:rPr>
        <w:t>329</w:t>
      </w:r>
      <w:r>
        <w:rPr>
          <w:rStyle w:val="Char3"/>
          <w:rFonts w:hint="cs"/>
          <w:rtl/>
        </w:rPr>
        <w:t>-</w:t>
      </w:r>
      <w:r w:rsidR="004E3335" w:rsidRPr="006110D8">
        <w:rPr>
          <w:rStyle w:val="Char3"/>
          <w:rtl/>
        </w:rPr>
        <w:t xml:space="preserve"> </w:t>
      </w:r>
      <w:r w:rsidR="003B0028" w:rsidRPr="0052470B">
        <w:rPr>
          <w:rStyle w:val="Char3"/>
          <w:rtl/>
        </w:rPr>
        <w:t xml:space="preserve">از </w:t>
      </w:r>
      <w:r w:rsidR="00116202" w:rsidRPr="0052470B">
        <w:rPr>
          <w:rStyle w:val="Char4"/>
          <w:rFonts w:hint="cs"/>
          <w:spacing w:val="0"/>
          <w:rtl/>
        </w:rPr>
        <w:t>«</w:t>
      </w:r>
      <w:r w:rsidR="003B0028" w:rsidRPr="0052470B">
        <w:rPr>
          <w:rStyle w:val="Char8"/>
          <w:rtl/>
        </w:rPr>
        <w:t>ابوهریره</w:t>
      </w:r>
      <w:r w:rsidR="003707A2" w:rsidRPr="0052470B">
        <w:rPr>
          <w:rStyle w:val="Char8"/>
          <w:rFonts w:cs="CTraditional Arabic"/>
          <w:szCs w:val="28"/>
          <w:rtl/>
        </w:rPr>
        <w:t xml:space="preserve"> س</w:t>
      </w:r>
      <w:r w:rsidR="003B0028" w:rsidRPr="0052470B">
        <w:rPr>
          <w:rStyle w:val="Char8"/>
          <w:rtl/>
        </w:rPr>
        <w:t xml:space="preserve"> روایت شده است که گفت: هنگامی که این آیه نازل شد</w:t>
      </w:r>
      <w:r w:rsidR="003B0028" w:rsidRPr="0052470B">
        <w:rPr>
          <w:rStyle w:val="Char3"/>
          <w:rtl/>
        </w:rPr>
        <w:t xml:space="preserve">: </w:t>
      </w:r>
    </w:p>
    <w:p w:rsidR="003B0028" w:rsidRPr="00EE7E0F" w:rsidRDefault="006C4483" w:rsidP="00056E8F">
      <w:pPr>
        <w:pStyle w:val="a5"/>
        <w:rPr>
          <w:rStyle w:val="Char9"/>
          <w:rtl/>
        </w:rPr>
      </w:pPr>
      <w:r w:rsidRPr="0052470B">
        <w:rPr>
          <w:rStyle w:val="Char4"/>
          <w:spacing w:val="0"/>
          <w:rtl/>
        </w:rPr>
        <w:t>﴿</w:t>
      </w:r>
      <w:r w:rsidRPr="00056E8F">
        <w:rPr>
          <w:rtl/>
        </w:rPr>
        <w:t xml:space="preserve">وَأَنذِرۡ عَشِيرَتَكَ </w:t>
      </w:r>
      <w:r w:rsidRPr="00056E8F">
        <w:rPr>
          <w:rFonts w:hint="cs"/>
          <w:rtl/>
        </w:rPr>
        <w:t>ٱلۡأَقۡرَبِينَ</w:t>
      </w:r>
      <w:r w:rsidRPr="00056E8F">
        <w:rPr>
          <w:rtl/>
        </w:rPr>
        <w:t>٢١٤</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[الشعراء: 214]</w:t>
      </w:r>
      <w:r w:rsidRPr="00EE7E0F">
        <w:rPr>
          <w:rStyle w:val="Char9"/>
          <w:rFonts w:hint="cs"/>
          <w:rtl/>
        </w:rPr>
        <w:t>.</w:t>
      </w:r>
    </w:p>
    <w:p w:rsidR="003B0028" w:rsidRPr="0052470B" w:rsidRDefault="003B0028" w:rsidP="00116202">
      <w:pPr>
        <w:pStyle w:val="a2"/>
        <w:rPr>
          <w:sz w:val="28"/>
          <w:szCs w:val="28"/>
          <w:rtl/>
        </w:rPr>
      </w:pPr>
      <w:r w:rsidRPr="0052470B">
        <w:rPr>
          <w:rStyle w:val="Char4"/>
          <w:spacing w:val="0"/>
          <w:rtl/>
        </w:rPr>
        <w:t>«</w:t>
      </w:r>
      <w:r w:rsidR="001F0709" w:rsidRPr="0052470B">
        <w:rPr>
          <w:rtl/>
        </w:rPr>
        <w:t>خویشاوندان نزدیکت را از عذاب خدای بترسان</w:t>
      </w:r>
      <w:r w:rsidRPr="00EE7E0F">
        <w:rPr>
          <w:rStyle w:val="Char4"/>
          <w:rtl/>
        </w:rPr>
        <w:t>»</w:t>
      </w:r>
      <w:r w:rsidRPr="0052470B">
        <w:rPr>
          <w:rtl/>
        </w:rPr>
        <w:t>.</w:t>
      </w:r>
    </w:p>
    <w:p w:rsidR="003B0028" w:rsidRPr="0052470B" w:rsidRDefault="001F0709" w:rsidP="00CA2E2E">
      <w:pPr>
        <w:ind w:firstLine="284"/>
        <w:jc w:val="both"/>
        <w:rPr>
          <w:rStyle w:val="Char3"/>
          <w:rtl/>
        </w:rPr>
      </w:pPr>
      <w:r w:rsidRPr="0052470B">
        <w:rPr>
          <w:rStyle w:val="Char8"/>
          <w:rtl/>
        </w:rPr>
        <w:t>پیامبر</w:t>
      </w:r>
      <w:r w:rsidR="000C6F25" w:rsidRPr="0052470B">
        <w:rPr>
          <w:rStyle w:val="Char8"/>
          <w:rFonts w:cs="CTraditional Arabic"/>
          <w:szCs w:val="28"/>
          <w:rtl/>
        </w:rPr>
        <w:t xml:space="preserve"> ص</w:t>
      </w:r>
      <w:r w:rsidRPr="0052470B">
        <w:rPr>
          <w:rStyle w:val="Char8"/>
          <w:rtl/>
        </w:rPr>
        <w:t xml:space="preserve"> قریش را دعوت کرد و ایشان گرد آمدند، پیامبر</w:t>
      </w:r>
      <w:r w:rsidR="000C6F25" w:rsidRPr="0052470B">
        <w:rPr>
          <w:rStyle w:val="Char8"/>
          <w:rFonts w:cs="CTraditional Arabic"/>
          <w:szCs w:val="28"/>
          <w:rtl/>
        </w:rPr>
        <w:t xml:space="preserve"> ص</w:t>
      </w:r>
      <w:r w:rsidRPr="0052470B">
        <w:rPr>
          <w:rStyle w:val="Char8"/>
          <w:rtl/>
        </w:rPr>
        <w:t xml:space="preserve"> ایشان را به طور عموم و خصوص، مورد خطاب قرار دادند و فرمودند: «ای طایفه‌ی «عبدشمس»!ی طایفه‌ی «کعب بن لوی»! خود را از آتش (جهنم) نجات دهید، ای طایفه‌ی «مره بن کعب»! خودتان را از آتش نجات دهید، ای «بنی عبدمناف»! خود را از آتش در امان دارید، ای طایفه‌ی «بنی‌هاشم! خود را از آتش محافظت کنید، ای «فاطمه»! خودت را از آتش نجات ده؛ زیرا من مالک چیزی برای شما از طرف خدا و در مقابل او نیستیم، جز این که شما با من نسبتی دارید و به آب صله‌‌ی رحم، آتش دوری از شما و قطع صله</w:t>
      </w:r>
      <w:r w:rsidR="00BD40D8">
        <w:rPr>
          <w:rStyle w:val="Char8"/>
          <w:rtl/>
        </w:rPr>
        <w:t xml:space="preserve">‌ی </w:t>
      </w:r>
      <w:r w:rsidRPr="0052470B">
        <w:rPr>
          <w:rStyle w:val="Char8"/>
          <w:rtl/>
        </w:rPr>
        <w:t>رحم را فرو می‌نشانم (حق آن را با راهنمایی شما به راه نجات، به‌جای می‌آورم)</w:t>
      </w:r>
      <w:r w:rsidR="00116202" w:rsidRPr="0052470B">
        <w:rPr>
          <w:rStyle w:val="Char8"/>
          <w:rFonts w:hint="cs"/>
          <w:rtl/>
        </w:rPr>
        <w:t>»</w:t>
      </w:r>
      <w:r w:rsidRPr="00EE7E0F">
        <w:rPr>
          <w:rStyle w:val="Char4"/>
          <w:rtl/>
        </w:rPr>
        <w:t>»</w:t>
      </w:r>
      <w:r w:rsidR="007E56C8" w:rsidRPr="00E96FD0">
        <w:rPr>
          <w:rStyle w:val="FootnoteReference"/>
          <w:rFonts w:ascii="IRNazli" w:hAnsi="IRNazli" w:cs="IRNazli"/>
          <w:sz w:val="28"/>
          <w:szCs w:val="28"/>
          <w:rtl/>
          <w:lang w:bidi="ar-AE"/>
        </w:rPr>
        <w:footnoteReference w:id="373"/>
      </w:r>
      <w:r w:rsidR="00116202" w:rsidRPr="0052470B">
        <w:rPr>
          <w:rStyle w:val="Char4"/>
          <w:rFonts w:hint="cs"/>
          <w:spacing w:val="0"/>
          <w:rtl/>
        </w:rPr>
        <w:t>.</w:t>
      </w:r>
    </w:p>
    <w:p w:rsidR="004E3335" w:rsidRPr="006110D8" w:rsidRDefault="004E3335" w:rsidP="00FA5C34">
      <w:pPr>
        <w:pStyle w:val="a4"/>
        <w:spacing w:before="0" w:beforeAutospacing="0"/>
        <w:ind w:firstLine="284"/>
        <w:jc w:val="both"/>
        <w:rPr>
          <w:rStyle w:val="Char3"/>
          <w:rtl/>
        </w:rPr>
      </w:pPr>
      <w:r w:rsidRPr="006110D8">
        <w:rPr>
          <w:rStyle w:val="Char3"/>
          <w:rtl/>
        </w:rPr>
        <w:t xml:space="preserve">330- </w:t>
      </w:r>
      <w:r w:rsidR="00974894" w:rsidRPr="0052470B">
        <w:rPr>
          <w:rStyle w:val="Char4"/>
          <w:rFonts w:hint="cs"/>
          <w:spacing w:val="0"/>
          <w:rtl/>
        </w:rPr>
        <w:t>«</w:t>
      </w:r>
      <w:r w:rsidRPr="0052470B">
        <w:rPr>
          <w:rtl/>
        </w:rPr>
        <w:t>وعن أبي</w:t>
      </w:r>
      <w:r w:rsidR="000C6F25" w:rsidRPr="0052470B">
        <w:rPr>
          <w:rtl/>
        </w:rPr>
        <w:t xml:space="preserve"> </w:t>
      </w:r>
      <w:r w:rsidRPr="0052470B">
        <w:rPr>
          <w:rtl/>
        </w:rPr>
        <w:t xml:space="preserve">عبد اللَّه عمرو بن العاص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جِهاراً غيْرَ سِرٍّ يَقُولُ</w:t>
      </w:r>
      <w:r w:rsidR="0015419D" w:rsidRPr="0052470B">
        <w:rPr>
          <w:rtl/>
        </w:rPr>
        <w:t>:</w:t>
      </w:r>
      <w:r w:rsidRPr="0052470B">
        <w:rPr>
          <w:rtl/>
        </w:rPr>
        <w:t xml:space="preserve"> </w:t>
      </w:r>
      <w:r w:rsidR="008960CB" w:rsidRPr="0052470B">
        <w:rPr>
          <w:rtl/>
        </w:rPr>
        <w:t>«</w:t>
      </w:r>
      <w:r w:rsidRPr="0052470B">
        <w:rPr>
          <w:rtl/>
        </w:rPr>
        <w:t>إِنَّ آلَ بَني فُلانٍ لَيُسُوا بأَوْلِيائي إِنَّما وَلِيِّي اللَّهُ وصالحُ المؤْمِنِين، ولَكِنْ لَهُمْ رحِمٌ أَبُلُّها بِبِلالِ</w:t>
      </w:r>
      <w:r w:rsidR="006110D8">
        <w:rPr>
          <w:rFonts w:hint="cs"/>
          <w:rtl/>
        </w:rPr>
        <w:t>ـ</w:t>
      </w:r>
      <w:r w:rsidRPr="0052470B">
        <w:rPr>
          <w:rtl/>
        </w:rPr>
        <w:t>ها</w:t>
      </w:r>
      <w:r w:rsidR="00140074" w:rsidRPr="0052470B">
        <w:rPr>
          <w:rtl/>
        </w:rPr>
        <w:t>»</w:t>
      </w:r>
      <w:r w:rsidR="00974894" w:rsidRPr="00EE7E0F">
        <w:rPr>
          <w:rStyle w:val="Char4"/>
          <w:rFonts w:hint="cs"/>
          <w:rtl/>
        </w:rPr>
        <w:t>»</w:t>
      </w:r>
      <w:r w:rsidRPr="006110D8">
        <w:rPr>
          <w:rStyle w:val="Char5"/>
          <w:rtl/>
        </w:rPr>
        <w:t xml:space="preserve"> </w:t>
      </w:r>
      <w:r w:rsidRPr="0052470B">
        <w:rPr>
          <w:rStyle w:val="Char5"/>
          <w:rtl/>
        </w:rPr>
        <w:t>متفق عليه واللَّفظُ للبخاري</w:t>
      </w:r>
      <w:r w:rsidR="00140074" w:rsidRPr="006110D8">
        <w:rPr>
          <w:rStyle w:val="Char3"/>
          <w:rtl/>
        </w:rPr>
        <w:t>.</w:t>
      </w:r>
    </w:p>
    <w:p w:rsidR="00C812E7" w:rsidRPr="0052470B" w:rsidRDefault="007E56C8" w:rsidP="00CA2E2E">
      <w:pPr>
        <w:ind w:firstLine="284"/>
        <w:jc w:val="both"/>
        <w:rPr>
          <w:rStyle w:val="Char3"/>
          <w:rtl/>
        </w:rPr>
      </w:pPr>
      <w:r w:rsidRPr="0052470B">
        <w:rPr>
          <w:rStyle w:val="Char3"/>
          <w:rtl/>
        </w:rPr>
        <w:t xml:space="preserve">330. </w:t>
      </w:r>
      <w:r w:rsidR="00FA2510" w:rsidRPr="00FA2510">
        <w:rPr>
          <w:rStyle w:val="Char4"/>
          <w:rtl/>
        </w:rPr>
        <w:t>«</w:t>
      </w:r>
      <w:r w:rsidRPr="00FA2510">
        <w:rPr>
          <w:rStyle w:val="Char8"/>
          <w:rtl/>
        </w:rPr>
        <w:t>از ابوعبدالله</w:t>
      </w:r>
      <w:r w:rsidRPr="0052470B">
        <w:rPr>
          <w:rStyle w:val="Char8"/>
          <w:rtl/>
        </w:rPr>
        <w:t xml:space="preserve"> </w:t>
      </w:r>
      <w:r w:rsidR="00FA2510">
        <w:rPr>
          <w:rStyle w:val="Char8"/>
          <w:rtl/>
        </w:rPr>
        <w:t>عمرو بن عاص</w:t>
      </w:r>
      <w:r w:rsidR="003707A2" w:rsidRPr="0052470B">
        <w:rPr>
          <w:rStyle w:val="Char8"/>
          <w:rFonts w:cs="CTraditional Arabic"/>
          <w:szCs w:val="28"/>
          <w:rtl/>
        </w:rPr>
        <w:t xml:space="preserve"> س</w:t>
      </w:r>
      <w:r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Pr="0052470B">
        <w:rPr>
          <w:rStyle w:val="Char8"/>
          <w:rtl/>
        </w:rPr>
        <w:t xml:space="preserve"> آشکارا</w:t>
      </w:r>
      <w:r w:rsidR="00F208FD" w:rsidRPr="0052470B">
        <w:rPr>
          <w:rStyle w:val="Char8"/>
          <w:rFonts w:hint="cs"/>
          <w:rtl/>
        </w:rPr>
        <w:t xml:space="preserve">، </w:t>
      </w:r>
      <w:r w:rsidRPr="0052470B">
        <w:rPr>
          <w:rStyle w:val="Char8"/>
          <w:rtl/>
        </w:rPr>
        <w:t>نه مخفیانه شنیدم که می‌فرمود: «طایفه‌ی بنی‌فلان، از دوستان و یاری دهندگان من نیستند و دوست و یاریگر من، فقط خدا و بندگان شایسته‌ی او هستند؛ ولی آنها رحمی (و نسبی با من) دارند که من آن را شاد و تازه نگه می‌دارم»</w:t>
      </w:r>
      <w:r w:rsidR="00974894" w:rsidRPr="00EE7E0F">
        <w:rPr>
          <w:rStyle w:val="Char4"/>
          <w:rFonts w:hint="cs"/>
          <w:rtl/>
        </w:rPr>
        <w:t>»</w:t>
      </w:r>
      <w:r w:rsidR="006D0DAA" w:rsidRPr="00E96FD0">
        <w:rPr>
          <w:rStyle w:val="FootnoteReference"/>
          <w:rFonts w:ascii="IRNazli" w:hAnsi="IRNazli" w:cs="IRNazli"/>
          <w:sz w:val="28"/>
          <w:szCs w:val="28"/>
          <w:rtl/>
          <w:lang w:bidi="ar-AE"/>
        </w:rPr>
        <w:footnoteReference w:id="374"/>
      </w:r>
      <w:r w:rsidR="00974894" w:rsidRPr="0052470B">
        <w:rPr>
          <w:rStyle w:val="Char4"/>
          <w:rFonts w:hint="cs"/>
          <w:spacing w:val="0"/>
          <w:rtl/>
        </w:rPr>
        <w:t>.</w:t>
      </w:r>
    </w:p>
    <w:p w:rsidR="004E3335" w:rsidRPr="006110D8" w:rsidRDefault="004E3335" w:rsidP="00FA5C34">
      <w:pPr>
        <w:pStyle w:val="a4"/>
        <w:spacing w:before="0" w:beforeAutospacing="0"/>
        <w:ind w:firstLine="284"/>
        <w:jc w:val="both"/>
        <w:rPr>
          <w:rStyle w:val="Char3"/>
          <w:rtl/>
        </w:rPr>
      </w:pPr>
      <w:r w:rsidRPr="006110D8">
        <w:rPr>
          <w:rStyle w:val="Char3"/>
          <w:rtl/>
        </w:rPr>
        <w:t xml:space="preserve">331- </w:t>
      </w:r>
      <w:r w:rsidR="00974894" w:rsidRPr="0052470B">
        <w:rPr>
          <w:rStyle w:val="Char4"/>
          <w:rFonts w:hint="cs"/>
          <w:spacing w:val="0"/>
          <w:rtl/>
        </w:rPr>
        <w:t>«</w:t>
      </w:r>
      <w:r w:rsidRPr="0052470B">
        <w:rPr>
          <w:rtl/>
        </w:rPr>
        <w:t>وعن أبي</w:t>
      </w:r>
      <w:r w:rsidR="000C6F25" w:rsidRPr="0052470B">
        <w:rPr>
          <w:rtl/>
        </w:rPr>
        <w:t xml:space="preserve"> </w:t>
      </w:r>
      <w:r w:rsidRPr="0052470B">
        <w:rPr>
          <w:rtl/>
        </w:rPr>
        <w:t xml:space="preserve">أَيُّوب خالدِ بن زيدٍ الأنصاري </w:t>
      </w:r>
      <w:r w:rsidR="00EE01BC" w:rsidRPr="0052470B">
        <w:rPr>
          <w:rFonts w:cs="CTraditional Arabic"/>
          <w:szCs w:val="28"/>
          <w:rtl/>
        </w:rPr>
        <w:t>س</w:t>
      </w:r>
      <w:r w:rsidRPr="0052470B">
        <w:rPr>
          <w:rtl/>
        </w:rPr>
        <w:t xml:space="preserve"> أَن رجلاً قال: يا رسولَ اللَّه أَخْبِرْني بِعملٍ يُدْخِلُني الجنَّةَ</w:t>
      </w:r>
      <w:r w:rsidR="00140074" w:rsidRPr="0052470B">
        <w:rPr>
          <w:rtl/>
        </w:rPr>
        <w:t>،</w:t>
      </w:r>
      <w:r w:rsidRPr="0052470B">
        <w:rPr>
          <w:rtl/>
        </w:rPr>
        <w:t xml:space="preserve"> وَيُبَاعِدني مِنَ النَّارِ</w:t>
      </w:r>
      <w:r w:rsidR="00140074" w:rsidRPr="0052470B">
        <w:rPr>
          <w:rtl/>
        </w:rPr>
        <w:t>.</w:t>
      </w:r>
      <w:r w:rsidRPr="0052470B">
        <w:rPr>
          <w:rtl/>
        </w:rPr>
        <w:t xml:space="preserve"> فقال النبيُّ </w:t>
      </w:r>
      <w:r w:rsidR="00EE01BC" w:rsidRPr="0052470B">
        <w:rPr>
          <w:rFonts w:cs="CTraditional Arabic"/>
          <w:szCs w:val="28"/>
          <w:rtl/>
        </w:rPr>
        <w:t>ص</w:t>
      </w:r>
      <w:r w:rsidRPr="0052470B">
        <w:rPr>
          <w:rtl/>
        </w:rPr>
        <w:t>: «تعبُدُ اللَّه</w:t>
      </w:r>
      <w:r w:rsidR="00140074" w:rsidRPr="0052470B">
        <w:rPr>
          <w:rtl/>
        </w:rPr>
        <w:t>،</w:t>
      </w:r>
      <w:r w:rsidRPr="0052470B">
        <w:rPr>
          <w:rtl/>
        </w:rPr>
        <w:t xml:space="preserve"> ولا تُشْرِكُ بِهِ شَيْئاً</w:t>
      </w:r>
      <w:r w:rsidR="00140074" w:rsidRPr="0052470B">
        <w:rPr>
          <w:rtl/>
        </w:rPr>
        <w:t>،</w:t>
      </w:r>
      <w:r w:rsidRPr="0052470B">
        <w:rPr>
          <w:rtl/>
        </w:rPr>
        <w:t xml:space="preserve"> وَتُقِيمُ الصَّلاَةَ</w:t>
      </w:r>
      <w:r w:rsidR="00140074" w:rsidRPr="0052470B">
        <w:rPr>
          <w:rtl/>
        </w:rPr>
        <w:t>،</w:t>
      </w:r>
      <w:r w:rsidRPr="0052470B">
        <w:rPr>
          <w:rtl/>
        </w:rPr>
        <w:t xml:space="preserve"> وتُؤتي الزَّكاةَ</w:t>
      </w:r>
      <w:r w:rsidR="00140074" w:rsidRPr="0052470B">
        <w:rPr>
          <w:rtl/>
        </w:rPr>
        <w:t>،</w:t>
      </w:r>
      <w:r w:rsidRPr="0052470B">
        <w:rPr>
          <w:rtl/>
        </w:rPr>
        <w:t xml:space="preserve"> وتَصِلُ الرَّحِم</w:t>
      </w:r>
      <w:r w:rsidR="00974894" w:rsidRPr="0052470B">
        <w:rPr>
          <w:rFonts w:hint="cs"/>
          <w:rtl/>
        </w:rPr>
        <w:t>»</w:t>
      </w:r>
      <w:r w:rsidR="00140074" w:rsidRPr="00EE7E0F">
        <w:rPr>
          <w:rStyle w:val="Char4"/>
          <w:rtl/>
        </w:rPr>
        <w:t>»</w:t>
      </w:r>
      <w:r w:rsidRPr="006110D8">
        <w:rPr>
          <w:rStyle w:val="Char5"/>
          <w:rtl/>
        </w:rPr>
        <w:t xml:space="preserve"> </w:t>
      </w:r>
      <w:r w:rsidRPr="0052470B">
        <w:rPr>
          <w:rStyle w:val="Char5"/>
          <w:rtl/>
        </w:rPr>
        <w:t>متفقٌ عليه.</w:t>
      </w:r>
    </w:p>
    <w:p w:rsidR="006D0DAA" w:rsidRPr="0052470B" w:rsidRDefault="00974894" w:rsidP="00CA2E2E">
      <w:pPr>
        <w:ind w:firstLine="284"/>
        <w:jc w:val="both"/>
        <w:rPr>
          <w:rStyle w:val="Char3"/>
          <w:rtl/>
        </w:rPr>
      </w:pPr>
      <w:r w:rsidRPr="0052470B">
        <w:rPr>
          <w:rStyle w:val="Char3"/>
          <w:rtl/>
        </w:rPr>
        <w:t xml:space="preserve">331. </w:t>
      </w:r>
      <w:r w:rsidR="00FA2510" w:rsidRPr="00FA2510">
        <w:rPr>
          <w:rStyle w:val="Char4"/>
          <w:rtl/>
        </w:rPr>
        <w:t>«</w:t>
      </w:r>
      <w:r w:rsidRPr="00FA2510">
        <w:rPr>
          <w:rStyle w:val="Char8"/>
          <w:rtl/>
        </w:rPr>
        <w:t>از</w:t>
      </w:r>
      <w:r w:rsidRPr="00FA2510">
        <w:rPr>
          <w:rStyle w:val="Char8"/>
          <w:rFonts w:hint="cs"/>
          <w:rtl/>
        </w:rPr>
        <w:t xml:space="preserve"> </w:t>
      </w:r>
      <w:r w:rsidR="006D0DAA" w:rsidRPr="00FA2510">
        <w:rPr>
          <w:rStyle w:val="Char8"/>
          <w:rtl/>
        </w:rPr>
        <w:t>ابوایوب</w:t>
      </w:r>
      <w:r w:rsidR="006D0DAA" w:rsidRPr="0052470B">
        <w:rPr>
          <w:rStyle w:val="Char8"/>
          <w:rtl/>
        </w:rPr>
        <w:t xml:space="preserve"> </w:t>
      </w:r>
      <w:r w:rsidR="00FA2510">
        <w:rPr>
          <w:rStyle w:val="Char8"/>
          <w:rtl/>
        </w:rPr>
        <w:t>خالد بن زید انصاری</w:t>
      </w:r>
      <w:r w:rsidR="003707A2" w:rsidRPr="0052470B">
        <w:rPr>
          <w:rStyle w:val="Char8"/>
          <w:rFonts w:cs="CTraditional Arabic"/>
          <w:szCs w:val="28"/>
          <w:rtl/>
        </w:rPr>
        <w:t xml:space="preserve"> س</w:t>
      </w:r>
      <w:r w:rsidR="006D0DAA" w:rsidRPr="0052470B">
        <w:rPr>
          <w:rStyle w:val="Char8"/>
          <w:rtl/>
        </w:rPr>
        <w:t xml:space="preserve"> روایت شده است که گفت: مردی به پیامبر</w:t>
      </w:r>
      <w:r w:rsidR="000C6F25" w:rsidRPr="0052470B">
        <w:rPr>
          <w:rStyle w:val="Char8"/>
          <w:rFonts w:cs="CTraditional Arabic"/>
          <w:szCs w:val="28"/>
          <w:rtl/>
        </w:rPr>
        <w:t xml:space="preserve"> ص</w:t>
      </w:r>
      <w:r w:rsidR="006D0DAA" w:rsidRPr="0052470B">
        <w:rPr>
          <w:rStyle w:val="Char8"/>
          <w:rtl/>
        </w:rPr>
        <w:t xml:space="preserve"> گفت: ای رسول خدا! مرا از عملی آگاه کن که مرا وارد بهشت کند و از آتش دوزخ دور گرداند، پیامبر</w:t>
      </w:r>
      <w:r w:rsidR="000C6F25" w:rsidRPr="0052470B">
        <w:rPr>
          <w:rStyle w:val="Char8"/>
          <w:rFonts w:cs="CTraditional Arabic"/>
          <w:szCs w:val="28"/>
          <w:rtl/>
        </w:rPr>
        <w:t xml:space="preserve"> ص</w:t>
      </w:r>
      <w:r w:rsidR="006D0DAA" w:rsidRPr="0052470B">
        <w:rPr>
          <w:rStyle w:val="Char8"/>
          <w:rtl/>
        </w:rPr>
        <w:t xml:space="preserve"> فرمودند: «خدا را عبادت کن و برای او شریکی قرار نده و نماز را به پای دار و زکات را ادا کن و صله‌ی رحم را انجام بده»</w:t>
      </w:r>
      <w:r w:rsidRPr="00EE7E0F">
        <w:rPr>
          <w:rStyle w:val="Char4"/>
          <w:rFonts w:hint="cs"/>
          <w:rtl/>
        </w:rPr>
        <w:t>»</w:t>
      </w:r>
      <w:r w:rsidR="006D0DAA" w:rsidRPr="00E96FD0">
        <w:rPr>
          <w:rStyle w:val="FootnoteReference"/>
          <w:rFonts w:ascii="IRNazli" w:hAnsi="IRNazli" w:cs="IRNazli"/>
          <w:sz w:val="28"/>
          <w:szCs w:val="28"/>
          <w:rtl/>
          <w:lang w:bidi="ar-AE"/>
        </w:rPr>
        <w:footnoteReference w:id="375"/>
      </w:r>
      <w:r w:rsidRPr="0052470B">
        <w:rPr>
          <w:rStyle w:val="Char4"/>
          <w:rFonts w:hint="cs"/>
          <w:spacing w:val="0"/>
          <w:rtl/>
        </w:rPr>
        <w:t>.</w:t>
      </w:r>
    </w:p>
    <w:p w:rsidR="004E3335" w:rsidRPr="006110D8" w:rsidRDefault="004E3335" w:rsidP="00FA5C34">
      <w:pPr>
        <w:pStyle w:val="a4"/>
        <w:spacing w:before="0" w:beforeAutospacing="0"/>
        <w:ind w:firstLine="284"/>
        <w:jc w:val="both"/>
        <w:rPr>
          <w:rStyle w:val="Char3"/>
          <w:rtl/>
        </w:rPr>
      </w:pPr>
      <w:r w:rsidRPr="006110D8">
        <w:rPr>
          <w:rStyle w:val="Char3"/>
          <w:rtl/>
        </w:rPr>
        <w:t xml:space="preserve">332- </w:t>
      </w:r>
      <w:r w:rsidR="00E72D9D" w:rsidRPr="0052470B">
        <w:rPr>
          <w:rStyle w:val="Char4"/>
          <w:rFonts w:hint="cs"/>
          <w:spacing w:val="0"/>
          <w:rtl/>
        </w:rPr>
        <w:t>«</w:t>
      </w:r>
      <w:r w:rsidRPr="0052470B">
        <w:rPr>
          <w:rtl/>
        </w:rPr>
        <w:t xml:space="preserve">وعن سلْمان بن عامرٍ </w:t>
      </w:r>
      <w:r w:rsidR="00EE01BC" w:rsidRPr="0052470B">
        <w:rPr>
          <w:rFonts w:cs="CTraditional Arabic"/>
          <w:szCs w:val="28"/>
          <w:rtl/>
        </w:rPr>
        <w:t>س</w:t>
      </w:r>
      <w:r w:rsidR="00140074" w:rsidRPr="0052470B">
        <w:rPr>
          <w:rtl/>
        </w:rPr>
        <w:t>،</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إِذا أَفْطَرَ أَحَدُكُمْ فَلْيُفْطِرْ عَلَى تَمرٍ</w:t>
      </w:r>
      <w:r w:rsidR="00140074" w:rsidRPr="0052470B">
        <w:rPr>
          <w:rtl/>
        </w:rPr>
        <w:t>،</w:t>
      </w:r>
      <w:r w:rsidRPr="0052470B">
        <w:rPr>
          <w:rtl/>
        </w:rPr>
        <w:t xml:space="preserve"> فَإِنَّهُ بركَةٌ</w:t>
      </w:r>
      <w:r w:rsidR="00140074" w:rsidRPr="0052470B">
        <w:rPr>
          <w:rtl/>
        </w:rPr>
        <w:t>،</w:t>
      </w:r>
      <w:r w:rsidRPr="0052470B">
        <w:rPr>
          <w:rtl/>
        </w:rPr>
        <w:t xml:space="preserve"> فَإِنْ لَمْ يجِد تَمْراً</w:t>
      </w:r>
      <w:r w:rsidR="00140074" w:rsidRPr="0052470B">
        <w:rPr>
          <w:rtl/>
        </w:rPr>
        <w:t>،</w:t>
      </w:r>
      <w:r w:rsidRPr="0052470B">
        <w:rPr>
          <w:rtl/>
        </w:rPr>
        <w:t xml:space="preserve"> فَال</w:t>
      </w:r>
      <w:r w:rsidR="00921139">
        <w:rPr>
          <w:rFonts w:hint="cs"/>
          <w:rtl/>
        </w:rPr>
        <w:t>ـ</w:t>
      </w:r>
      <w:r w:rsidRPr="0052470B">
        <w:rPr>
          <w:rtl/>
        </w:rPr>
        <w:t>ماءُ</w:t>
      </w:r>
      <w:r w:rsidR="00140074" w:rsidRPr="0052470B">
        <w:rPr>
          <w:rtl/>
        </w:rPr>
        <w:t>،</w:t>
      </w:r>
      <w:r w:rsidRPr="0052470B">
        <w:rPr>
          <w:rtl/>
        </w:rPr>
        <w:t xml:space="preserve"> فَإِنَّهُ طُهُورٌ</w:t>
      </w:r>
      <w:r w:rsidR="00140074" w:rsidRPr="0052470B">
        <w:rPr>
          <w:rtl/>
        </w:rPr>
        <w:t>»</w:t>
      </w:r>
      <w:r w:rsidRPr="0052470B">
        <w:rPr>
          <w:rtl/>
        </w:rPr>
        <w:t xml:space="preserve"> وقال: </w:t>
      </w:r>
      <w:r w:rsidR="008960CB" w:rsidRPr="0052470B">
        <w:rPr>
          <w:rtl/>
        </w:rPr>
        <w:t>«</w:t>
      </w:r>
      <w:r w:rsidRPr="0052470B">
        <w:rPr>
          <w:rtl/>
        </w:rPr>
        <w:t>الصَّدقَةُ عَلَى المِسكِينِ صدقَةٌ</w:t>
      </w:r>
      <w:r w:rsidR="00140074" w:rsidRPr="0052470B">
        <w:rPr>
          <w:rtl/>
        </w:rPr>
        <w:t>،</w:t>
      </w:r>
      <w:r w:rsidRPr="0052470B">
        <w:rPr>
          <w:rtl/>
        </w:rPr>
        <w:t xml:space="preserve"> وعَلَى ذي الرَّحِمِ ثِنْتَانِ</w:t>
      </w:r>
      <w:r w:rsidR="0015419D" w:rsidRPr="0052470B">
        <w:rPr>
          <w:rtl/>
        </w:rPr>
        <w:t>:</w:t>
      </w:r>
      <w:r w:rsidRPr="0052470B">
        <w:rPr>
          <w:rtl/>
        </w:rPr>
        <w:t xml:space="preserve"> صَدَقَةٌ وصِلَةٌ</w:t>
      </w:r>
      <w:r w:rsidR="00E72D9D" w:rsidRPr="0052470B">
        <w:rPr>
          <w:rFonts w:hint="cs"/>
          <w:rtl/>
        </w:rPr>
        <w:t>»</w:t>
      </w:r>
      <w:r w:rsidR="00140074" w:rsidRPr="00EE7E0F">
        <w:rPr>
          <w:rStyle w:val="Char4"/>
          <w:rtl/>
        </w:rPr>
        <w:t>»</w:t>
      </w:r>
      <w:r w:rsidR="00E72D9D" w:rsidRPr="006110D8">
        <w:rPr>
          <w:rStyle w:val="Char5"/>
          <w:rFonts w:hint="cs"/>
          <w:rtl/>
        </w:rPr>
        <w:t xml:space="preserve"> </w:t>
      </w:r>
      <w:r w:rsidRPr="0052470B">
        <w:rPr>
          <w:rStyle w:val="Char5"/>
          <w:rtl/>
        </w:rPr>
        <w:t>رواه الترمذي</w:t>
      </w:r>
      <w:r w:rsidR="00140074" w:rsidRPr="0052470B">
        <w:rPr>
          <w:rStyle w:val="Char5"/>
          <w:rtl/>
        </w:rPr>
        <w:t>.</w:t>
      </w:r>
      <w:r w:rsidRPr="0052470B">
        <w:rPr>
          <w:rStyle w:val="Char5"/>
          <w:rtl/>
        </w:rPr>
        <w:t xml:space="preserve"> وقال</w:t>
      </w:r>
      <w:r w:rsidR="0015419D" w:rsidRPr="0052470B">
        <w:rPr>
          <w:rStyle w:val="Char5"/>
          <w:rtl/>
        </w:rPr>
        <w:t>:</w:t>
      </w:r>
      <w:r w:rsidRPr="0052470B">
        <w:rPr>
          <w:rStyle w:val="Char5"/>
          <w:rtl/>
        </w:rPr>
        <w:t xml:space="preserve"> حديث حسن</w:t>
      </w:r>
      <w:r w:rsidR="00140074" w:rsidRPr="006110D8">
        <w:rPr>
          <w:rStyle w:val="Char3"/>
          <w:rtl/>
        </w:rPr>
        <w:t>.</w:t>
      </w:r>
    </w:p>
    <w:p w:rsidR="006D0DAA" w:rsidRPr="0052470B" w:rsidRDefault="006D0DAA" w:rsidP="00CA2E2E">
      <w:pPr>
        <w:ind w:firstLine="284"/>
        <w:jc w:val="both"/>
        <w:rPr>
          <w:rStyle w:val="Char3"/>
          <w:rtl/>
        </w:rPr>
      </w:pPr>
      <w:r w:rsidRPr="0052470B">
        <w:rPr>
          <w:rStyle w:val="Char3"/>
          <w:rtl/>
        </w:rPr>
        <w:t xml:space="preserve">332. </w:t>
      </w:r>
      <w:r w:rsidR="00FA2510" w:rsidRPr="00FA2510">
        <w:rPr>
          <w:rStyle w:val="Char4"/>
          <w:rtl/>
        </w:rPr>
        <w:t>«</w:t>
      </w:r>
      <w:r w:rsidRPr="00FA2510">
        <w:rPr>
          <w:rStyle w:val="Char8"/>
          <w:rtl/>
        </w:rPr>
        <w:t>از سلمان</w:t>
      </w:r>
      <w:r w:rsidRPr="0052470B">
        <w:rPr>
          <w:rStyle w:val="Char8"/>
          <w:rtl/>
        </w:rPr>
        <w:t xml:space="preserve"> </w:t>
      </w:r>
      <w:r w:rsidR="00FA2510">
        <w:rPr>
          <w:rStyle w:val="Char8"/>
          <w:rtl/>
        </w:rPr>
        <w:t>بن عامل</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گاه یکی از شما افطار کرد، با خرما افطار کند، زیرا در آن برکت موجود است و اگر خرما نیافت، با آب، زیرا آب پاک (و پاک کننده) است» و نیز فرمودند: «صدقه به مسکین، یک صدقه است (یک اجر دارد) و صدقه به خویشاوند، دو صدقه (دو اجر): یکی (اجر) صدقه و دیگری (اجر) صله‌ی رحم»</w:t>
      </w:r>
      <w:r w:rsidR="00E72D9D" w:rsidRPr="00EE7E0F">
        <w:rPr>
          <w:rStyle w:val="Char4"/>
          <w:rFonts w:hint="cs"/>
          <w:rtl/>
        </w:rPr>
        <w:t>»</w:t>
      </w:r>
      <w:r w:rsidRPr="00E96FD0">
        <w:rPr>
          <w:rStyle w:val="FootnoteReference"/>
          <w:rFonts w:ascii="IRNazli" w:hAnsi="IRNazli" w:cs="IRNazli"/>
          <w:sz w:val="28"/>
          <w:szCs w:val="28"/>
          <w:rtl/>
          <w:lang w:bidi="ar-AE"/>
        </w:rPr>
        <w:footnoteReference w:id="376"/>
      </w:r>
      <w:r w:rsidR="00E72D9D" w:rsidRPr="0052470B">
        <w:rPr>
          <w:rStyle w:val="Char4"/>
          <w:rFonts w:hint="cs"/>
          <w:spacing w:val="0"/>
          <w:rtl/>
        </w:rPr>
        <w:t>.</w:t>
      </w:r>
    </w:p>
    <w:p w:rsidR="004E3335" w:rsidRPr="006110D8" w:rsidRDefault="004E3335" w:rsidP="00FA5C34">
      <w:pPr>
        <w:pStyle w:val="a4"/>
        <w:spacing w:before="0" w:beforeAutospacing="0"/>
        <w:ind w:firstLine="284"/>
        <w:jc w:val="both"/>
        <w:rPr>
          <w:rStyle w:val="Char3"/>
          <w:rtl/>
        </w:rPr>
      </w:pPr>
      <w:r w:rsidRPr="006110D8">
        <w:rPr>
          <w:rStyle w:val="Char3"/>
          <w:rtl/>
        </w:rPr>
        <w:t xml:space="preserve">333- </w:t>
      </w:r>
      <w:r w:rsidR="00E72D9D" w:rsidRPr="0052470B">
        <w:rPr>
          <w:rStyle w:val="Char4"/>
          <w:rFonts w:hint="cs"/>
          <w:spacing w:val="0"/>
          <w:rtl/>
        </w:rPr>
        <w:t>«</w:t>
      </w:r>
      <w:r w:rsidRPr="0052470B">
        <w:rPr>
          <w:rtl/>
        </w:rPr>
        <w:t xml:space="preserve">وعن ابن عمر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كَانَتْ تَحتي امْرأَةٌ</w:t>
      </w:r>
      <w:r w:rsidR="00140074" w:rsidRPr="0052470B">
        <w:rPr>
          <w:rtl/>
        </w:rPr>
        <w:t>،</w:t>
      </w:r>
      <w:r w:rsidRPr="0052470B">
        <w:rPr>
          <w:rtl/>
        </w:rPr>
        <w:t xml:space="preserve"> وكُنْتُ</w:t>
      </w:r>
      <w:r w:rsidR="000C6F25" w:rsidRPr="0052470B">
        <w:rPr>
          <w:rtl/>
        </w:rPr>
        <w:t xml:space="preserve"> </w:t>
      </w:r>
      <w:r w:rsidRPr="0052470B">
        <w:rPr>
          <w:rtl/>
        </w:rPr>
        <w:t>أُحِبُّها</w:t>
      </w:r>
      <w:r w:rsidR="00140074" w:rsidRPr="0052470B">
        <w:rPr>
          <w:rtl/>
        </w:rPr>
        <w:t>،</w:t>
      </w:r>
      <w:r w:rsidRPr="0052470B">
        <w:rPr>
          <w:rtl/>
        </w:rPr>
        <w:t xml:space="preserve"> وَكَانَ عُمرُ يكْرهُهَا</w:t>
      </w:r>
      <w:r w:rsidR="00140074" w:rsidRPr="0052470B">
        <w:rPr>
          <w:rtl/>
        </w:rPr>
        <w:t>،</w:t>
      </w:r>
      <w:r w:rsidRPr="0052470B">
        <w:rPr>
          <w:rtl/>
        </w:rPr>
        <w:t xml:space="preserve"> فقال لي</w:t>
      </w:r>
      <w:r w:rsidR="0015419D" w:rsidRPr="0052470B">
        <w:rPr>
          <w:rtl/>
        </w:rPr>
        <w:t>:</w:t>
      </w:r>
      <w:r w:rsidRPr="0052470B">
        <w:rPr>
          <w:rtl/>
        </w:rPr>
        <w:t xml:space="preserve"> طَلِّقْها فأبيْتُ</w:t>
      </w:r>
      <w:r w:rsidR="00140074" w:rsidRPr="0052470B">
        <w:rPr>
          <w:rtl/>
        </w:rPr>
        <w:t>،</w:t>
      </w:r>
      <w:r w:rsidRPr="0052470B">
        <w:rPr>
          <w:rtl/>
        </w:rPr>
        <w:t xml:space="preserve"> فَأَتَى عَمرُ </w:t>
      </w:r>
      <w:r w:rsidR="00EE01BC" w:rsidRPr="0052470B">
        <w:rPr>
          <w:rFonts w:cs="CTraditional Arabic"/>
          <w:szCs w:val="28"/>
          <w:rtl/>
        </w:rPr>
        <w:t>س</w:t>
      </w:r>
      <w:r w:rsidRPr="0052470B">
        <w:rPr>
          <w:rtl/>
        </w:rPr>
        <w:t xml:space="preserve"> النبيَّ </w:t>
      </w:r>
      <w:r w:rsidR="00EE01BC" w:rsidRPr="0052470B">
        <w:rPr>
          <w:rFonts w:cs="CTraditional Arabic"/>
          <w:szCs w:val="28"/>
          <w:rtl/>
        </w:rPr>
        <w:t>ص</w:t>
      </w:r>
      <w:r w:rsidR="00140074" w:rsidRPr="0052470B">
        <w:rPr>
          <w:rtl/>
        </w:rPr>
        <w:t>،</w:t>
      </w:r>
      <w:r w:rsidRPr="0052470B">
        <w:rPr>
          <w:rtl/>
        </w:rPr>
        <w:t xml:space="preserve"> فَذَكر ذلكَ لَهُ</w:t>
      </w:r>
      <w:r w:rsidR="00140074" w:rsidRPr="0052470B">
        <w:rPr>
          <w:rtl/>
        </w:rPr>
        <w:t>،</w:t>
      </w:r>
      <w:r w:rsidRPr="0052470B">
        <w:rPr>
          <w:rtl/>
        </w:rPr>
        <w:t xml:space="preserve"> فقال النبيُّ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طَلِّقْهَا</w:t>
      </w:r>
      <w:r w:rsidR="00140074" w:rsidRPr="0052470B">
        <w:rPr>
          <w:rtl/>
        </w:rPr>
        <w:t>»</w:t>
      </w:r>
      <w:r w:rsidR="00E72D9D" w:rsidRPr="00EE7E0F">
        <w:rPr>
          <w:rStyle w:val="Char4"/>
          <w:rFonts w:hint="cs"/>
          <w:rtl/>
        </w:rPr>
        <w:t>»</w:t>
      </w:r>
      <w:r w:rsidRPr="006110D8">
        <w:rPr>
          <w:rStyle w:val="Char5"/>
          <w:rtl/>
        </w:rPr>
        <w:t xml:space="preserve"> </w:t>
      </w:r>
      <w:r w:rsidRPr="0052470B">
        <w:rPr>
          <w:rStyle w:val="Char5"/>
          <w:rtl/>
        </w:rPr>
        <w:t>رواه أَبو داود</w:t>
      </w:r>
      <w:r w:rsidR="00140074" w:rsidRPr="0052470B">
        <w:rPr>
          <w:rStyle w:val="Char5"/>
          <w:rtl/>
        </w:rPr>
        <w:t>،</w:t>
      </w:r>
      <w:r w:rsidRPr="0052470B">
        <w:rPr>
          <w:rStyle w:val="Char5"/>
          <w:rtl/>
        </w:rPr>
        <w:t xml:space="preserve"> والترمذي وقال: حديث حسن صحيح</w:t>
      </w:r>
      <w:r w:rsidR="00140074" w:rsidRPr="006110D8">
        <w:rPr>
          <w:rStyle w:val="Char3"/>
          <w:rtl/>
        </w:rPr>
        <w:t>.</w:t>
      </w:r>
    </w:p>
    <w:p w:rsidR="007E56C8" w:rsidRPr="0052470B" w:rsidRDefault="006D0DAA" w:rsidP="00CA2E2E">
      <w:pPr>
        <w:ind w:firstLine="284"/>
        <w:jc w:val="both"/>
        <w:rPr>
          <w:rStyle w:val="Char3"/>
          <w:rtl/>
        </w:rPr>
      </w:pPr>
      <w:r w:rsidRPr="0052470B">
        <w:rPr>
          <w:rStyle w:val="Char3"/>
          <w:rtl/>
        </w:rPr>
        <w:t xml:space="preserve">333. </w:t>
      </w:r>
      <w:r w:rsidR="00FA2510" w:rsidRPr="00FA2510">
        <w:rPr>
          <w:rStyle w:val="Char4"/>
          <w:rtl/>
        </w:rPr>
        <w:t>«</w:t>
      </w:r>
      <w:r w:rsidRPr="00FA2510">
        <w:rPr>
          <w:rStyle w:val="Char8"/>
          <w:rtl/>
        </w:rPr>
        <w:t>از ابن</w:t>
      </w:r>
      <w:r w:rsidRPr="0052470B">
        <w:rPr>
          <w:rStyle w:val="Char8"/>
          <w:rtl/>
        </w:rPr>
        <w:t xml:space="preserve"> عمر</w:t>
      </w:r>
      <w:r w:rsidR="000C6F25" w:rsidRPr="0052470B">
        <w:rPr>
          <w:rFonts w:cs="CTraditional Arabic"/>
          <w:sz w:val="28"/>
          <w:szCs w:val="28"/>
          <w:rtl/>
          <w:lang w:bidi="ar-AE"/>
        </w:rPr>
        <w:t xml:space="preserve"> ب</w:t>
      </w:r>
      <w:r w:rsidRPr="0052470B">
        <w:rPr>
          <w:rStyle w:val="Char8"/>
          <w:rtl/>
        </w:rPr>
        <w:t>روایت شده است که گفت: زنی در نکاح من بود و او را دوست داشتم، اما پدرم آن را نمی‌پسندید و به من گفت: طلاقش بده، ولی من قبول نکردم، حضرت عمر</w:t>
      </w:r>
      <w:r w:rsidR="003707A2" w:rsidRPr="0052470B">
        <w:rPr>
          <w:rStyle w:val="Char8"/>
          <w:rFonts w:cs="CTraditional Arabic"/>
          <w:szCs w:val="28"/>
          <w:rtl/>
        </w:rPr>
        <w:t xml:space="preserve"> س</w:t>
      </w:r>
      <w:r w:rsidRPr="0052470B">
        <w:rPr>
          <w:rStyle w:val="Char8"/>
          <w:rtl/>
        </w:rPr>
        <w:t xml:space="preserve"> نزد پیامبر</w:t>
      </w:r>
      <w:r w:rsidR="000C6F25" w:rsidRPr="0052470B">
        <w:rPr>
          <w:rStyle w:val="Char8"/>
          <w:rFonts w:cs="CTraditional Arabic"/>
          <w:szCs w:val="28"/>
          <w:rtl/>
        </w:rPr>
        <w:t xml:space="preserve"> ص</w:t>
      </w:r>
      <w:r w:rsidRPr="0052470B">
        <w:rPr>
          <w:rStyle w:val="Char8"/>
          <w:rtl/>
        </w:rPr>
        <w:t xml:space="preserve"> رفت و مسأله را به او گفت، پیامبر</w:t>
      </w:r>
      <w:r w:rsidR="000C6F25" w:rsidRPr="0052470B">
        <w:rPr>
          <w:rStyle w:val="Char8"/>
          <w:rFonts w:cs="CTraditional Arabic"/>
          <w:szCs w:val="28"/>
          <w:rtl/>
        </w:rPr>
        <w:t xml:space="preserve"> ص</w:t>
      </w:r>
      <w:r w:rsidRPr="0052470B">
        <w:rPr>
          <w:rStyle w:val="Char8"/>
          <w:rtl/>
        </w:rPr>
        <w:t xml:space="preserve"> فرمودند: «او را طلاق ده»</w:t>
      </w:r>
      <w:r w:rsidR="000F6CD3" w:rsidRPr="00EE7E0F">
        <w:rPr>
          <w:rStyle w:val="Char4"/>
          <w:rFonts w:hint="cs"/>
          <w:rtl/>
        </w:rPr>
        <w:t>»</w:t>
      </w:r>
      <w:r w:rsidR="000674F2" w:rsidRPr="00E96FD0">
        <w:rPr>
          <w:rStyle w:val="FootnoteReference"/>
          <w:rFonts w:ascii="IRNazli" w:hAnsi="IRNazli" w:cs="IRNazli"/>
          <w:sz w:val="28"/>
          <w:szCs w:val="28"/>
          <w:rtl/>
          <w:lang w:bidi="ar-AE"/>
        </w:rPr>
        <w:footnoteReference w:id="377"/>
      </w:r>
      <w:r w:rsidR="006E132B" w:rsidRPr="0052470B">
        <w:rPr>
          <w:rStyle w:val="Char3"/>
          <w:rtl/>
        </w:rPr>
        <w:t xml:space="preserve"> </w:t>
      </w:r>
      <w:r w:rsidR="006E132B" w:rsidRPr="00E96FD0">
        <w:rPr>
          <w:rStyle w:val="FootnoteReference"/>
          <w:rFonts w:ascii="IRNazli" w:hAnsi="IRNazli" w:cs="IRNazli"/>
          <w:sz w:val="28"/>
          <w:szCs w:val="28"/>
          <w:rtl/>
          <w:lang w:bidi="ar-AE"/>
        </w:rPr>
        <w:footnoteReference w:id="378"/>
      </w:r>
      <w:r w:rsidR="000F6CD3" w:rsidRPr="0052470B">
        <w:rPr>
          <w:rStyle w:val="Char3"/>
          <w:rFonts w:hint="cs"/>
          <w:rtl/>
        </w:rPr>
        <w:t>.</w:t>
      </w:r>
    </w:p>
    <w:p w:rsidR="004E3335" w:rsidRPr="0052470B" w:rsidRDefault="004E3335" w:rsidP="00FA5C34">
      <w:pPr>
        <w:pStyle w:val="a4"/>
        <w:spacing w:before="0" w:beforeAutospacing="0"/>
        <w:ind w:firstLine="284"/>
        <w:jc w:val="both"/>
        <w:rPr>
          <w:rStyle w:val="Char5"/>
          <w:rtl/>
        </w:rPr>
      </w:pPr>
      <w:r w:rsidRPr="006110D8">
        <w:rPr>
          <w:rStyle w:val="Char3"/>
          <w:rtl/>
        </w:rPr>
        <w:t xml:space="preserve">334- </w:t>
      </w:r>
      <w:r w:rsidR="000F6CD3" w:rsidRPr="0052470B">
        <w:rPr>
          <w:rStyle w:val="Char4"/>
          <w:rFonts w:hint="cs"/>
          <w:spacing w:val="0"/>
          <w:rtl/>
        </w:rPr>
        <w:t>«</w:t>
      </w:r>
      <w:r w:rsidRPr="0052470B">
        <w:rPr>
          <w:rtl/>
        </w:rPr>
        <w:t>وعن أبي</w:t>
      </w:r>
      <w:r w:rsidR="000C6F25" w:rsidRPr="0052470B">
        <w:rPr>
          <w:rtl/>
        </w:rPr>
        <w:t xml:space="preserve"> </w:t>
      </w:r>
      <w:r w:rsidRPr="0052470B">
        <w:rPr>
          <w:rtl/>
        </w:rPr>
        <w:t xml:space="preserve">الدَّرْادءِ </w:t>
      </w:r>
      <w:r w:rsidR="00EE01BC" w:rsidRPr="0052470B">
        <w:rPr>
          <w:rFonts w:cs="CTraditional Arabic"/>
          <w:szCs w:val="28"/>
          <w:rtl/>
        </w:rPr>
        <w:t>س</w:t>
      </w:r>
      <w:r w:rsidRPr="0052470B">
        <w:rPr>
          <w:rtl/>
        </w:rPr>
        <w:t xml:space="preserve"> أَن رَجُلاً أَتَاهُ فقال</w:t>
      </w:r>
      <w:r w:rsidR="0015419D" w:rsidRPr="0052470B">
        <w:rPr>
          <w:rtl/>
        </w:rPr>
        <w:t>:</w:t>
      </w:r>
      <w:r w:rsidRPr="0052470B">
        <w:rPr>
          <w:rtl/>
        </w:rPr>
        <w:t xml:space="preserve"> إِنَّ لي امْرَأَةً وإِن أُمِّي تَأْمُرُني بِطَلاَقِها</w:t>
      </w:r>
      <w:r w:rsidR="0015419D" w:rsidRPr="0052470B">
        <w:rPr>
          <w:rtl/>
        </w:rPr>
        <w:t>؟</w:t>
      </w:r>
      <w:r w:rsidRPr="0052470B">
        <w:rPr>
          <w:rtl/>
        </w:rPr>
        <w:t xml:space="preserve"> فقال سَمِعْتُ رسول اللَّهِ </w:t>
      </w:r>
      <w:r w:rsidR="00EE01BC" w:rsidRPr="0052470B">
        <w:rPr>
          <w:rFonts w:cs="CTraditional Arabic"/>
          <w:szCs w:val="28"/>
          <w:rtl/>
        </w:rPr>
        <w:t>ص</w:t>
      </w:r>
      <w:r w:rsidRPr="0052470B">
        <w:rPr>
          <w:rtl/>
        </w:rPr>
        <w:t xml:space="preserve"> يقولُ </w:t>
      </w:r>
      <w:r w:rsidR="008960CB" w:rsidRPr="0052470B">
        <w:rPr>
          <w:rtl/>
        </w:rPr>
        <w:t>«</w:t>
      </w:r>
      <w:r w:rsidRPr="0052470B">
        <w:rPr>
          <w:rtl/>
        </w:rPr>
        <w:t>الْوالِدُ أَوْسطُ أَبْوابِ الجَنَّةِ</w:t>
      </w:r>
      <w:r w:rsidR="00140074" w:rsidRPr="0052470B">
        <w:rPr>
          <w:rtl/>
        </w:rPr>
        <w:t>،</w:t>
      </w:r>
      <w:r w:rsidRPr="0052470B">
        <w:rPr>
          <w:rtl/>
        </w:rPr>
        <w:t xml:space="preserve"> فَإِنْ شِئْتَ فَأَضِعْ ذلِك الْبابَ</w:t>
      </w:r>
      <w:r w:rsidR="00140074" w:rsidRPr="0052470B">
        <w:rPr>
          <w:rtl/>
        </w:rPr>
        <w:t>،</w:t>
      </w:r>
      <w:r w:rsidRPr="0052470B">
        <w:rPr>
          <w:rtl/>
        </w:rPr>
        <w:t xml:space="preserve"> أَوِ احفظْهُ</w:t>
      </w:r>
      <w:r w:rsidR="00140074" w:rsidRPr="0052470B">
        <w:rPr>
          <w:rtl/>
        </w:rPr>
        <w:t>»</w:t>
      </w:r>
      <w:r w:rsidR="000F6CD3" w:rsidRPr="00EE7E0F">
        <w:rPr>
          <w:rStyle w:val="Char4"/>
          <w:rFonts w:hint="cs"/>
          <w:rtl/>
        </w:rPr>
        <w:t>»</w:t>
      </w:r>
      <w:r w:rsidRPr="006110D8">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 صحيح</w:t>
      </w:r>
      <w:r w:rsidR="00140074" w:rsidRPr="0052470B">
        <w:rPr>
          <w:rStyle w:val="Char5"/>
          <w:rtl/>
        </w:rPr>
        <w:t>.</w:t>
      </w:r>
    </w:p>
    <w:p w:rsidR="007E56C8" w:rsidRPr="00FA2510" w:rsidRDefault="000674F2" w:rsidP="00FA2510">
      <w:pPr>
        <w:pStyle w:val="ab"/>
        <w:rPr>
          <w:rtl/>
        </w:rPr>
      </w:pPr>
      <w:r w:rsidRPr="00FA2510">
        <w:rPr>
          <w:rStyle w:val="Char3"/>
          <w:rtl/>
        </w:rPr>
        <w:t>334.</w:t>
      </w:r>
      <w:r w:rsidRPr="00FA2510">
        <w:rPr>
          <w:rtl/>
        </w:rPr>
        <w:t xml:space="preserve"> </w:t>
      </w:r>
      <w:r w:rsidR="00FA2510" w:rsidRPr="00FA2510">
        <w:rPr>
          <w:rStyle w:val="Char4"/>
          <w:rtl/>
        </w:rPr>
        <w:t>«</w:t>
      </w:r>
      <w:r w:rsidR="007F335D" w:rsidRPr="00FA2510">
        <w:rPr>
          <w:rtl/>
        </w:rPr>
        <w:t>از ابودرداء</w:t>
      </w:r>
      <w:r w:rsidR="003707A2" w:rsidRPr="00FA2510">
        <w:rPr>
          <w:rFonts w:cs="CTraditional Arabic"/>
          <w:szCs w:val="28"/>
          <w:rtl/>
        </w:rPr>
        <w:t xml:space="preserve"> س</w:t>
      </w:r>
      <w:r w:rsidR="007F335D" w:rsidRPr="00FA2510">
        <w:rPr>
          <w:rtl/>
        </w:rPr>
        <w:t xml:space="preserve"> روایت شده است که گفت: مردی نزد من آمد و گفت: زنی دارم و مادرم به من امر می‌کند که طلاقش بدهم، ابودرداء</w:t>
      </w:r>
      <w:r w:rsidR="003707A2" w:rsidRPr="00FA2510">
        <w:rPr>
          <w:rFonts w:cs="CTraditional Arabic"/>
          <w:szCs w:val="28"/>
          <w:rtl/>
        </w:rPr>
        <w:t xml:space="preserve"> س</w:t>
      </w:r>
      <w:r w:rsidR="007F335D" w:rsidRPr="00FA2510">
        <w:rPr>
          <w:rtl/>
        </w:rPr>
        <w:t xml:space="preserve"> می‌گوید: (به او گفتم): از پیامبر</w:t>
      </w:r>
      <w:r w:rsidR="000C6F25" w:rsidRPr="00FA2510">
        <w:rPr>
          <w:rFonts w:cs="CTraditional Arabic"/>
          <w:szCs w:val="28"/>
          <w:rtl/>
        </w:rPr>
        <w:t xml:space="preserve"> ص</w:t>
      </w:r>
      <w:r w:rsidR="007F335D" w:rsidRPr="00FA2510">
        <w:rPr>
          <w:rtl/>
        </w:rPr>
        <w:t xml:space="preserve"> شنیدم که می‌فرمود: «پدر و مادر، بهترین و آسان‌ترین (راه رسیدن به) در بهشت است، اگر می‌خواهی، آن در را ضایع و اگر می‌خواهی، حفظ کن!</w:t>
      </w:r>
      <w:r w:rsidR="002B44CC" w:rsidRPr="00FA2510">
        <w:rPr>
          <w:rFonts w:hint="cs"/>
          <w:rtl/>
        </w:rPr>
        <w:t>»</w:t>
      </w:r>
      <w:r w:rsidR="007F335D" w:rsidRPr="00EE7E0F">
        <w:rPr>
          <w:rStyle w:val="Char4"/>
          <w:rtl/>
        </w:rPr>
        <w:t>»</w:t>
      </w:r>
      <w:r w:rsidR="007F335D" w:rsidRPr="00E96FD0">
        <w:rPr>
          <w:rStyle w:val="FootnoteReference"/>
          <w:rFonts w:ascii="IRNazli" w:hAnsi="IRNazli" w:cs="IRNazli"/>
          <w:sz w:val="28"/>
          <w:szCs w:val="28"/>
          <w:rtl/>
        </w:rPr>
        <w:footnoteReference w:id="379"/>
      </w:r>
      <w:r w:rsidR="002B44CC" w:rsidRPr="0052470B">
        <w:rPr>
          <w:rStyle w:val="Char4"/>
          <w:rFonts w:hint="cs"/>
          <w:spacing w:val="0"/>
          <w:rtl/>
        </w:rPr>
        <w:t>.</w:t>
      </w:r>
    </w:p>
    <w:p w:rsidR="004E3335" w:rsidRPr="006110D8" w:rsidRDefault="004E3335" w:rsidP="00FA5C34">
      <w:pPr>
        <w:pStyle w:val="a4"/>
        <w:spacing w:before="0" w:beforeAutospacing="0"/>
        <w:ind w:firstLine="284"/>
        <w:jc w:val="both"/>
        <w:rPr>
          <w:rStyle w:val="Char3"/>
          <w:rtl/>
        </w:rPr>
      </w:pPr>
      <w:r w:rsidRPr="006110D8">
        <w:rPr>
          <w:rStyle w:val="Char3"/>
          <w:rtl/>
        </w:rPr>
        <w:t xml:space="preserve">335- </w:t>
      </w:r>
      <w:r w:rsidR="002B44CC" w:rsidRPr="0052470B">
        <w:rPr>
          <w:rStyle w:val="Char4"/>
          <w:rFonts w:hint="cs"/>
          <w:spacing w:val="0"/>
          <w:rtl/>
        </w:rPr>
        <w:t>«</w:t>
      </w:r>
      <w:r w:rsidRPr="0052470B">
        <w:rPr>
          <w:rtl/>
        </w:rPr>
        <w:t xml:space="preserve">وعن البراءِ بن عازبٍ </w:t>
      </w:r>
      <w:r w:rsidR="00EE01BC" w:rsidRPr="0052470B">
        <w:rPr>
          <w:rFonts w:cs="CTraditional Arabic"/>
          <w:szCs w:val="28"/>
          <w:rtl/>
        </w:rPr>
        <w:t>ب</w:t>
      </w:r>
      <w:r w:rsidR="00140074" w:rsidRPr="0052470B">
        <w:rPr>
          <w:rtl/>
        </w:rPr>
        <w:t>،</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«الخَالَةُ بِمَنْزِلَة الأُمِّ</w:t>
      </w:r>
      <w:r w:rsidR="00140074" w:rsidRPr="0052470B">
        <w:rPr>
          <w:rtl/>
        </w:rPr>
        <w:t>»</w:t>
      </w:r>
      <w:r w:rsidR="002B44CC" w:rsidRPr="00EE7E0F">
        <w:rPr>
          <w:rStyle w:val="Char4"/>
          <w:rFonts w:hint="cs"/>
          <w:rtl/>
        </w:rPr>
        <w:t>»</w:t>
      </w:r>
      <w:r w:rsidRPr="006110D8">
        <w:rPr>
          <w:rStyle w:val="Char5"/>
          <w:rtl/>
        </w:rPr>
        <w:t xml:space="preserve"> </w:t>
      </w:r>
      <w:r w:rsidRPr="0052470B">
        <w:rPr>
          <w:rStyle w:val="Char5"/>
          <w:rtl/>
        </w:rPr>
        <w:t>رواه ا</w:t>
      </w:r>
      <w:r w:rsidR="00F208FD" w:rsidRPr="0052470B">
        <w:rPr>
          <w:rStyle w:val="Char5"/>
          <w:rtl/>
        </w:rPr>
        <w:t>لترمذي</w:t>
      </w:r>
      <w:r w:rsidR="0015419D" w:rsidRPr="0052470B">
        <w:rPr>
          <w:rStyle w:val="Char5"/>
          <w:rtl/>
        </w:rPr>
        <w:t>:</w:t>
      </w:r>
      <w:r w:rsidR="00F208FD" w:rsidRPr="0052470B">
        <w:rPr>
          <w:rStyle w:val="Char5"/>
          <w:rtl/>
        </w:rPr>
        <w:t xml:space="preserve"> وقال حديثٌ حسن صحيح</w:t>
      </w:r>
      <w:r w:rsidRPr="006110D8">
        <w:rPr>
          <w:rStyle w:val="Char3"/>
          <w:rtl/>
        </w:rPr>
        <w:t>.</w:t>
      </w:r>
    </w:p>
    <w:p w:rsidR="004E3335" w:rsidRPr="0052470B" w:rsidRDefault="004E3335" w:rsidP="008002AA">
      <w:pPr>
        <w:pStyle w:val="a8"/>
        <w:rPr>
          <w:rtl/>
        </w:rPr>
      </w:pPr>
      <w:r w:rsidRPr="0052470B">
        <w:rPr>
          <w:rtl/>
        </w:rPr>
        <w:t>وفي الباب أَحاديث كِثيرة في الصحيح مشهورة</w:t>
      </w:r>
      <w:r w:rsidR="00140074" w:rsidRPr="0052470B">
        <w:rPr>
          <w:rtl/>
        </w:rPr>
        <w:t>،</w:t>
      </w:r>
      <w:r w:rsidRPr="0052470B">
        <w:rPr>
          <w:rtl/>
        </w:rPr>
        <w:t xml:space="preserve"> منها حديث أَصحابِ الغارِ، وحديث جُرَيْجٍ وقَدْ سَبَقَا</w:t>
      </w:r>
      <w:r w:rsidR="00140074" w:rsidRPr="0052470B">
        <w:rPr>
          <w:rtl/>
        </w:rPr>
        <w:t>،</w:t>
      </w:r>
      <w:r w:rsidRPr="0052470B">
        <w:rPr>
          <w:rtl/>
        </w:rPr>
        <w:t xml:space="preserve"> وأَحاديث مشهورة في الصحيح حَذَفْتُهَا اخْتِصاراً</w:t>
      </w:r>
      <w:r w:rsidR="00140074" w:rsidRPr="0052470B">
        <w:rPr>
          <w:rtl/>
        </w:rPr>
        <w:t>،</w:t>
      </w:r>
      <w:r w:rsidRPr="0052470B">
        <w:rPr>
          <w:rtl/>
        </w:rPr>
        <w:t xml:space="preserve"> وَمِنْ أَهَ</w:t>
      </w:r>
      <w:r w:rsidR="0052470B">
        <w:rPr>
          <w:rFonts w:hint="cs"/>
          <w:rtl/>
        </w:rPr>
        <w:t>ـ</w:t>
      </w:r>
      <w:r w:rsidRPr="0052470B">
        <w:rPr>
          <w:rtl/>
        </w:rPr>
        <w:t xml:space="preserve">مِّهَا حديثُ عمْرو بن عَبسَةَ </w:t>
      </w:r>
      <w:r w:rsidR="00EE01BC" w:rsidRPr="0052470B">
        <w:rPr>
          <w:rFonts w:cs="CTraditional Arabic"/>
          <w:szCs w:val="28"/>
          <w:rtl/>
        </w:rPr>
        <w:t>س</w:t>
      </w:r>
      <w:r w:rsidRPr="0052470B">
        <w:rPr>
          <w:rtl/>
        </w:rPr>
        <w:t xml:space="preserve"> الطَّوِيلُ ال</w:t>
      </w:r>
      <w:r w:rsidR="0052470B">
        <w:rPr>
          <w:rFonts w:hint="cs"/>
          <w:rtl/>
        </w:rPr>
        <w:t>ـ</w:t>
      </w:r>
      <w:r w:rsidRPr="0052470B">
        <w:rPr>
          <w:rtl/>
        </w:rPr>
        <w:t>مُشْتَمِلُ على جُ</w:t>
      </w:r>
      <w:r w:rsidR="0052470B">
        <w:rPr>
          <w:rFonts w:hint="cs"/>
          <w:rtl/>
        </w:rPr>
        <w:t>ـ</w:t>
      </w:r>
      <w:r w:rsidRPr="0052470B">
        <w:rPr>
          <w:rtl/>
        </w:rPr>
        <w:t>مَلٍ كثـيرة مِنْ قَوَاعِدِ الإِسْلامِ وآدابِهِ وَسَأَذْكُرُهُ بِتَمَ</w:t>
      </w:r>
      <w:r w:rsidR="0052470B">
        <w:rPr>
          <w:rFonts w:hint="cs"/>
          <w:rtl/>
        </w:rPr>
        <w:t>ـ</w:t>
      </w:r>
      <w:r w:rsidR="0052470B">
        <w:rPr>
          <w:rtl/>
        </w:rPr>
        <w:t>امِهِ إِن شَاءَ الل</w:t>
      </w:r>
      <w:r w:rsidRPr="0052470B">
        <w:rPr>
          <w:rtl/>
        </w:rPr>
        <w:t>ه تعال</w:t>
      </w:r>
      <w:r w:rsidR="00F208FD" w:rsidRPr="0052470B">
        <w:rPr>
          <w:rtl/>
        </w:rPr>
        <w:t>ى في بابِ الرَّجَاءِ</w:t>
      </w:r>
      <w:r w:rsidR="00140074" w:rsidRPr="0052470B">
        <w:rPr>
          <w:rtl/>
        </w:rPr>
        <w:t>،</w:t>
      </w:r>
      <w:r w:rsidR="00F208FD" w:rsidRPr="0052470B">
        <w:rPr>
          <w:rtl/>
        </w:rPr>
        <w:t xml:space="preserve"> قال فيه</w:t>
      </w:r>
      <w:r w:rsidR="00F208FD" w:rsidRPr="0052470B">
        <w:rPr>
          <w:rFonts w:hint="cs"/>
          <w:rtl/>
        </w:rPr>
        <w:t xml:space="preserve">: </w:t>
      </w:r>
      <w:r w:rsidRPr="0052470B">
        <w:rPr>
          <w:rtl/>
        </w:rPr>
        <w:t xml:space="preserve">دَخَلْتُ عَلى النبيِّ </w:t>
      </w:r>
      <w:r w:rsidR="00EE01BC" w:rsidRPr="0052470B">
        <w:rPr>
          <w:rFonts w:cs="CTraditional Arabic"/>
          <w:szCs w:val="28"/>
          <w:rtl/>
        </w:rPr>
        <w:t>ص</w:t>
      </w:r>
      <w:r w:rsidRPr="0052470B">
        <w:rPr>
          <w:rtl/>
        </w:rPr>
        <w:t xml:space="preserve"> بِمَكَّةَ</w:t>
      </w:r>
      <w:r w:rsidR="00140074" w:rsidRPr="0052470B">
        <w:rPr>
          <w:rtl/>
        </w:rPr>
        <w:t>،</w:t>
      </w:r>
      <w:r w:rsidRPr="0052470B">
        <w:rPr>
          <w:rtl/>
        </w:rPr>
        <w:t xml:space="preserve"> يَعْني في أَوَّل النُبُوَّةِ</w:t>
      </w:r>
      <w:r w:rsidR="00140074" w:rsidRPr="0052470B">
        <w:rPr>
          <w:rtl/>
        </w:rPr>
        <w:t>،</w:t>
      </w:r>
      <w:r w:rsidRPr="0052470B">
        <w:rPr>
          <w:rtl/>
        </w:rPr>
        <w:t xml:space="preserve"> فقلتُ له</w:t>
      </w:r>
      <w:r w:rsidR="0015419D" w:rsidRPr="0052470B">
        <w:rPr>
          <w:rtl/>
        </w:rPr>
        <w:t>:</w:t>
      </w:r>
      <w:r w:rsidRPr="0052470B">
        <w:rPr>
          <w:rtl/>
        </w:rPr>
        <w:t xml:space="preserve"> ما </w:t>
      </w:r>
      <w:r w:rsidRPr="00223823">
        <w:rPr>
          <w:rtl/>
        </w:rPr>
        <w:t>أَنتَ</w:t>
      </w:r>
      <w:r w:rsidR="0015419D" w:rsidRPr="00223823">
        <w:rPr>
          <w:rtl/>
        </w:rPr>
        <w:t>؟</w:t>
      </w:r>
      <w:r w:rsidRPr="00223823">
        <w:rPr>
          <w:rtl/>
        </w:rPr>
        <w:t xml:space="preserve"> قال</w:t>
      </w:r>
      <w:r w:rsidR="0015419D" w:rsidRPr="00223823">
        <w:rPr>
          <w:rtl/>
        </w:rPr>
        <w:t>:</w:t>
      </w:r>
      <w:r w:rsidRPr="00223823">
        <w:rPr>
          <w:rtl/>
        </w:rPr>
        <w:t xml:space="preserve"> «نَبيٌّ» فقلتُ</w:t>
      </w:r>
      <w:r w:rsidR="0015419D" w:rsidRPr="00223823">
        <w:rPr>
          <w:rtl/>
        </w:rPr>
        <w:t>:</w:t>
      </w:r>
      <w:r w:rsidRPr="00223823">
        <w:rPr>
          <w:rtl/>
        </w:rPr>
        <w:t xml:space="preserve"> وما نبيٌّ</w:t>
      </w:r>
      <w:r w:rsidR="0015419D" w:rsidRPr="00223823">
        <w:rPr>
          <w:rtl/>
        </w:rPr>
        <w:t>؟</w:t>
      </w:r>
      <w:r w:rsidRPr="00223823">
        <w:rPr>
          <w:rtl/>
        </w:rPr>
        <w:t xml:space="preserve"> قال</w:t>
      </w:r>
      <w:r w:rsidR="0015419D" w:rsidRPr="00223823">
        <w:rPr>
          <w:rtl/>
        </w:rPr>
        <w:t>:</w:t>
      </w:r>
      <w:r w:rsidRPr="00223823">
        <w:rPr>
          <w:rtl/>
        </w:rPr>
        <w:t xml:space="preserve"> </w:t>
      </w:r>
      <w:r w:rsidR="008960CB" w:rsidRPr="00223823">
        <w:rPr>
          <w:rtl/>
        </w:rPr>
        <w:t>«</w:t>
      </w:r>
      <w:r w:rsidRPr="00223823">
        <w:rPr>
          <w:rtl/>
        </w:rPr>
        <w:t>أَرسلَني اللَّهُ تعالى</w:t>
      </w:r>
      <w:r w:rsidR="00140074" w:rsidRPr="0052470B">
        <w:rPr>
          <w:rtl/>
        </w:rPr>
        <w:t>،</w:t>
      </w:r>
      <w:r w:rsidRPr="0052470B">
        <w:rPr>
          <w:rtl/>
        </w:rPr>
        <w:t xml:space="preserve"> فقلتُ</w:t>
      </w:r>
      <w:r w:rsidR="0015419D" w:rsidRPr="0052470B">
        <w:rPr>
          <w:rtl/>
        </w:rPr>
        <w:t>:</w:t>
      </w:r>
      <w:r w:rsidRPr="0052470B">
        <w:rPr>
          <w:rtl/>
        </w:rPr>
        <w:t xml:space="preserve"> بِأَيِّ شَيءٍ </w:t>
      </w:r>
      <w:r w:rsidRPr="00223823">
        <w:rPr>
          <w:rtl/>
        </w:rPr>
        <w:t>أَرْسلَك</w:t>
      </w:r>
      <w:r w:rsidR="0015419D" w:rsidRPr="00223823">
        <w:rPr>
          <w:rtl/>
        </w:rPr>
        <w:t>؟</w:t>
      </w:r>
      <w:r w:rsidRPr="00223823">
        <w:rPr>
          <w:rtl/>
        </w:rPr>
        <w:t xml:space="preserve"> قال</w:t>
      </w:r>
      <w:r w:rsidR="0015419D" w:rsidRPr="00223823">
        <w:rPr>
          <w:rtl/>
        </w:rPr>
        <w:t>:</w:t>
      </w:r>
      <w:r w:rsidRPr="00223823">
        <w:rPr>
          <w:rtl/>
        </w:rPr>
        <w:t xml:space="preserve"> «أَرْسلَني بِصِلةِ الأَرْحامِ</w:t>
      </w:r>
      <w:r w:rsidR="00140074" w:rsidRPr="00223823">
        <w:rPr>
          <w:rtl/>
        </w:rPr>
        <w:t>،</w:t>
      </w:r>
      <w:r w:rsidRPr="00223823">
        <w:rPr>
          <w:rtl/>
        </w:rPr>
        <w:t xml:space="preserve"> وكَسْرِ الأوثَانِ</w:t>
      </w:r>
      <w:r w:rsidR="00140074" w:rsidRPr="00223823">
        <w:rPr>
          <w:rtl/>
        </w:rPr>
        <w:t>،</w:t>
      </w:r>
      <w:r w:rsidRPr="00223823">
        <w:rPr>
          <w:rtl/>
        </w:rPr>
        <w:t xml:space="preserve"> وأَنْ يُوحَّدَ اللَّه</w:t>
      </w:r>
      <w:r w:rsidRPr="0052470B">
        <w:rPr>
          <w:rtl/>
        </w:rPr>
        <w:t xml:space="preserve"> لا يُشرَكُ بِهِ </w:t>
      </w:r>
      <w:r w:rsidRPr="00223823">
        <w:rPr>
          <w:rtl/>
        </w:rPr>
        <w:t>شَيءٌ</w:t>
      </w:r>
      <w:r w:rsidR="00140074" w:rsidRPr="00223823">
        <w:rPr>
          <w:rtl/>
        </w:rPr>
        <w:t>»</w:t>
      </w:r>
      <w:r w:rsidRPr="00223823">
        <w:rPr>
          <w:rtl/>
        </w:rPr>
        <w:t xml:space="preserve"> وذكر</w:t>
      </w:r>
      <w:r w:rsidRPr="0052470B">
        <w:rPr>
          <w:rtl/>
        </w:rPr>
        <w:t xml:space="preserve"> تَ</w:t>
      </w:r>
      <w:r w:rsidR="0052470B">
        <w:rPr>
          <w:rFonts w:hint="cs"/>
          <w:rtl/>
        </w:rPr>
        <w:t>ـ</w:t>
      </w:r>
      <w:r w:rsidRPr="0052470B">
        <w:rPr>
          <w:rtl/>
        </w:rPr>
        <w:t>م</w:t>
      </w:r>
      <w:r w:rsidR="0052470B">
        <w:rPr>
          <w:rFonts w:hint="cs"/>
          <w:rtl/>
        </w:rPr>
        <w:t>ـ</w:t>
      </w:r>
      <w:r w:rsidRPr="0052470B">
        <w:rPr>
          <w:rtl/>
        </w:rPr>
        <w:t>امَ الحديث</w:t>
      </w:r>
      <w:r w:rsidR="00140074" w:rsidRPr="0052470B">
        <w:rPr>
          <w:rtl/>
        </w:rPr>
        <w:t>.</w:t>
      </w:r>
      <w:r w:rsidR="0052470B">
        <w:rPr>
          <w:rtl/>
        </w:rPr>
        <w:t xml:space="preserve"> والل</w:t>
      </w:r>
      <w:r w:rsidRPr="0052470B">
        <w:rPr>
          <w:rtl/>
        </w:rPr>
        <w:t>ه أعلم</w:t>
      </w:r>
      <w:r w:rsidR="00140074" w:rsidRPr="0052470B">
        <w:rPr>
          <w:rtl/>
        </w:rPr>
        <w:t>.</w:t>
      </w:r>
    </w:p>
    <w:p w:rsidR="007F335D" w:rsidRPr="0052470B" w:rsidRDefault="007F335D" w:rsidP="00CA2E2E">
      <w:pPr>
        <w:ind w:firstLine="284"/>
        <w:jc w:val="both"/>
        <w:rPr>
          <w:rStyle w:val="Char3"/>
          <w:rtl/>
        </w:rPr>
      </w:pPr>
      <w:r w:rsidRPr="0052470B">
        <w:rPr>
          <w:rStyle w:val="Char3"/>
          <w:rtl/>
        </w:rPr>
        <w:t xml:space="preserve">335. </w:t>
      </w:r>
      <w:r w:rsidR="00FA2510" w:rsidRPr="00FA2510">
        <w:rPr>
          <w:rStyle w:val="Char4"/>
          <w:rtl/>
        </w:rPr>
        <w:t>«</w:t>
      </w:r>
      <w:r w:rsidRPr="00FA2510">
        <w:rPr>
          <w:rStyle w:val="Char8"/>
          <w:rtl/>
        </w:rPr>
        <w:t>از براء بن عازب</w:t>
      </w:r>
      <w:r w:rsidR="000C6F25" w:rsidRPr="0052470B">
        <w:rPr>
          <w:rFonts w:cs="CTraditional Arabic"/>
          <w:sz w:val="28"/>
          <w:szCs w:val="28"/>
          <w:rtl/>
          <w:lang w:bidi="ar-AE"/>
        </w:rPr>
        <w:t xml:space="preserve"> ب</w:t>
      </w:r>
      <w:r w:rsidRPr="0052470B">
        <w:rPr>
          <w:rStyle w:val="Char3"/>
          <w:rtl/>
        </w:rPr>
        <w:t xml:space="preserve"> </w:t>
      </w:r>
      <w:r w:rsidRPr="00FA2510">
        <w:rPr>
          <w:rStyle w:val="Char8"/>
          <w:rtl/>
        </w:rPr>
        <w:t>روایت شده است که پیامبر</w:t>
      </w:r>
      <w:r w:rsidR="000C6F25" w:rsidRPr="0052470B">
        <w:rPr>
          <w:rFonts w:cs="CTraditional Arabic"/>
          <w:sz w:val="28"/>
          <w:szCs w:val="28"/>
          <w:rtl/>
          <w:lang w:bidi="ar-AE"/>
        </w:rPr>
        <w:t xml:space="preserve"> ص</w:t>
      </w:r>
      <w:r w:rsidRPr="00FA2510">
        <w:rPr>
          <w:rStyle w:val="Char8"/>
          <w:rtl/>
        </w:rPr>
        <w:t xml:space="preserve"> فرمودند: «خاله، به منزله‌ی مادر است</w:t>
      </w:r>
      <w:r w:rsidR="008002AA" w:rsidRPr="00FA2510">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380"/>
      </w:r>
      <w:r w:rsidR="008002AA" w:rsidRPr="0052470B">
        <w:rPr>
          <w:rStyle w:val="Char4"/>
          <w:rFonts w:hint="cs"/>
          <w:spacing w:val="0"/>
          <w:rtl/>
        </w:rPr>
        <w:t>.</w:t>
      </w:r>
    </w:p>
    <w:p w:rsidR="008E710D" w:rsidRDefault="007F335D" w:rsidP="00CA2E2E">
      <w:pPr>
        <w:ind w:firstLine="284"/>
        <w:jc w:val="both"/>
        <w:rPr>
          <w:rStyle w:val="Char3"/>
          <w:rtl/>
        </w:rPr>
      </w:pPr>
      <w:r w:rsidRPr="0052470B">
        <w:rPr>
          <w:rStyle w:val="Char3"/>
          <w:rtl/>
        </w:rPr>
        <w:t>در این مورد، احادیث زیاد در صحیحین مشهور است، از جمله حدیث یاران غار</w:t>
      </w:r>
      <w:r w:rsidRPr="00E96FD0">
        <w:rPr>
          <w:rStyle w:val="FootnoteReference"/>
          <w:rFonts w:ascii="IRNazli" w:hAnsi="IRNazli" w:cs="IRNazli"/>
          <w:sz w:val="28"/>
          <w:szCs w:val="28"/>
          <w:rtl/>
          <w:lang w:bidi="ar-AE"/>
        </w:rPr>
        <w:footnoteReference w:id="381"/>
      </w:r>
      <w:r w:rsidR="00641ECC" w:rsidRPr="0052470B">
        <w:rPr>
          <w:rStyle w:val="Char3"/>
          <w:rtl/>
        </w:rPr>
        <w:t xml:space="preserve"> و حدیث ج</w:t>
      </w:r>
      <w:r w:rsidR="00F208FD" w:rsidRPr="0052470B">
        <w:rPr>
          <w:rStyle w:val="Char3"/>
          <w:rFonts w:hint="cs"/>
          <w:rtl/>
        </w:rPr>
        <w:t>ُ</w:t>
      </w:r>
      <w:r w:rsidR="00641ECC" w:rsidRPr="0052470B">
        <w:rPr>
          <w:rStyle w:val="Char3"/>
          <w:rtl/>
        </w:rPr>
        <w:t>ر</w:t>
      </w:r>
      <w:r w:rsidR="00F208FD" w:rsidRPr="0052470B">
        <w:rPr>
          <w:rStyle w:val="Char3"/>
          <w:rFonts w:hint="cs"/>
          <w:rtl/>
        </w:rPr>
        <w:t>َ</w:t>
      </w:r>
      <w:r w:rsidR="00641ECC" w:rsidRPr="0052470B">
        <w:rPr>
          <w:rStyle w:val="Char3"/>
          <w:rtl/>
        </w:rPr>
        <w:t>ی</w:t>
      </w:r>
      <w:r w:rsidR="00F208FD" w:rsidRPr="0052470B">
        <w:rPr>
          <w:rStyle w:val="Char3"/>
          <w:rFonts w:hint="cs"/>
          <w:rtl/>
        </w:rPr>
        <w:t>ج</w:t>
      </w:r>
      <w:r w:rsidR="00641ECC" w:rsidRPr="00E96FD0">
        <w:rPr>
          <w:rStyle w:val="FootnoteReference"/>
          <w:rFonts w:ascii="IRNazli" w:hAnsi="IRNazli" w:cs="IRNazli"/>
          <w:sz w:val="28"/>
          <w:szCs w:val="28"/>
          <w:rtl/>
          <w:lang w:bidi="ar-AE"/>
        </w:rPr>
        <w:footnoteReference w:id="382"/>
      </w:r>
      <w:r w:rsidR="00641ECC" w:rsidRPr="0052470B">
        <w:rPr>
          <w:rStyle w:val="Char3"/>
          <w:rtl/>
        </w:rPr>
        <w:t xml:space="preserve"> که قبلاً گذشتند و احادیث مشهوری در صحیح که اینجا به خاطر اختصار حذفشان کردم، از جمله‌ی آن احادیث و مهم‌ترین آنها</w:t>
      </w:r>
      <w:r w:rsidR="00F208FD" w:rsidRPr="0052470B">
        <w:rPr>
          <w:rStyle w:val="Char3"/>
          <w:rFonts w:hint="cs"/>
          <w:rtl/>
        </w:rPr>
        <w:t>،</w:t>
      </w:r>
      <w:r w:rsidR="00641ECC" w:rsidRPr="0052470B">
        <w:rPr>
          <w:rStyle w:val="Char3"/>
          <w:rtl/>
        </w:rPr>
        <w:t xml:space="preserve"> حدیث «عمرو بن عبسه»</w:t>
      </w:r>
      <w:r w:rsidR="003707A2" w:rsidRPr="0052470B">
        <w:rPr>
          <w:rFonts w:cs="CTraditional Arabic"/>
          <w:sz w:val="28"/>
          <w:szCs w:val="28"/>
          <w:rtl/>
          <w:lang w:bidi="ar-AE"/>
        </w:rPr>
        <w:t xml:space="preserve"> س</w:t>
      </w:r>
      <w:r w:rsidR="00641ECC" w:rsidRPr="0052470B">
        <w:rPr>
          <w:rStyle w:val="Char3"/>
          <w:rtl/>
        </w:rPr>
        <w:t xml:space="preserve"> است که طولانی و مشتمل بر جملات زیادی از قواعد و آداب اسلامی است که ـ ان‌شاءالله ـ آن را در باب رجاء</w:t>
      </w:r>
      <w:r w:rsidR="00641ECC" w:rsidRPr="00E96FD0">
        <w:rPr>
          <w:rStyle w:val="FootnoteReference"/>
          <w:rFonts w:ascii="IRNazli" w:hAnsi="IRNazli" w:cs="IRNazli"/>
          <w:sz w:val="28"/>
          <w:szCs w:val="28"/>
          <w:rtl/>
          <w:lang w:bidi="ar-AE"/>
        </w:rPr>
        <w:footnoteReference w:id="383"/>
      </w:r>
      <w:r w:rsidR="009855C3" w:rsidRPr="0052470B">
        <w:rPr>
          <w:rStyle w:val="Char3"/>
          <w:rtl/>
        </w:rPr>
        <w:t xml:space="preserve"> ذکر می‌کنم که در آن حدیث می‌گوید: در ابتدای نبوت پیامبر</w:t>
      </w:r>
      <w:r w:rsidR="000C6F25" w:rsidRPr="0052470B">
        <w:rPr>
          <w:rFonts w:cs="CTraditional Arabic"/>
          <w:sz w:val="28"/>
          <w:szCs w:val="28"/>
          <w:rtl/>
          <w:lang w:bidi="ar-AE"/>
        </w:rPr>
        <w:t xml:space="preserve"> ص</w:t>
      </w:r>
      <w:r w:rsidR="009855C3" w:rsidRPr="0052470B">
        <w:rPr>
          <w:rStyle w:val="Char3"/>
          <w:rtl/>
        </w:rPr>
        <w:t xml:space="preserve"> در شهر مکه به حضور ایشان رسیدم و به او گفتم: تو کیستی؟ فرمودند: «پیامبرم»، گفتم: پیامبر چیست؟ فرمودند: «خداوند متعال مرا فرستاده است»، گفتم: برای چه چیز و چه هدفی فرستاده است؟ فرمودند: «برای اقامه‌ی صله‌ی ارحام و شکستن بت‌ها، و برای آن که خداوند به یکتایی شناخته شود و چیزی شریک او قرار داده نشود» و بقیه‌ی حدیث را ذکر کرد ـ و خداوند آگاه‌تر است.</w:t>
      </w:r>
    </w:p>
    <w:p w:rsidR="00807336" w:rsidRPr="00807336" w:rsidRDefault="00807336" w:rsidP="00807336">
      <w:pPr>
        <w:pStyle w:val="af2"/>
        <w:rPr>
          <w:rtl/>
        </w:rPr>
      </w:pPr>
      <w:bookmarkStart w:id="241" w:name="_Toc442124418"/>
      <w:bookmarkStart w:id="242" w:name="_Toc437943060"/>
      <w:r w:rsidRPr="00807336">
        <w:rPr>
          <w:rFonts w:hint="cs"/>
          <w:rtl/>
        </w:rPr>
        <w:t xml:space="preserve">41- </w:t>
      </w:r>
      <w:r w:rsidRPr="00807336">
        <w:rPr>
          <w:rtl/>
        </w:rPr>
        <w:t>باب تحريم العقوق وقطيعة الرحم</w:t>
      </w:r>
      <w:bookmarkEnd w:id="241"/>
    </w:p>
    <w:p w:rsidR="00D27D1E" w:rsidRPr="00807336" w:rsidRDefault="00807336" w:rsidP="00807336">
      <w:pPr>
        <w:pStyle w:val="af"/>
        <w:bidi/>
        <w:rPr>
          <w:rStyle w:val="Char3"/>
          <w:rFonts w:ascii="IRZar" w:hAnsi="IRZar" w:cs="IRZar"/>
          <w:sz w:val="24"/>
          <w:szCs w:val="24"/>
          <w:rtl/>
        </w:rPr>
      </w:pPr>
      <w:bookmarkStart w:id="243" w:name="_Toc442124419"/>
      <w:r w:rsidRPr="00807336">
        <w:rPr>
          <w:rFonts w:hint="cs"/>
          <w:rtl/>
        </w:rPr>
        <w:t>باب تحریم نافرمانی و آزار پدر و مادر و قطع صله‌ی رحم</w:t>
      </w:r>
      <w:bookmarkEnd w:id="242"/>
      <w:bookmarkEnd w:id="243"/>
    </w:p>
    <w:p w:rsidR="00D27D1E" w:rsidRPr="00921139" w:rsidRDefault="00921139" w:rsidP="00921139">
      <w:pPr>
        <w:pStyle w:val="a8"/>
        <w:rPr>
          <w:rStyle w:val="Char3"/>
          <w:rFonts w:ascii="mylotus" w:hAnsi="mylotus" w:cs="mylotus"/>
          <w:sz w:val="27"/>
          <w:szCs w:val="27"/>
          <w:rtl/>
        </w:rPr>
      </w:pPr>
      <w:r w:rsidRPr="00921139">
        <w:rPr>
          <w:rStyle w:val="Char3"/>
          <w:rFonts w:ascii="mylotus" w:hAnsi="mylotus" w:cs="mylotus"/>
          <w:sz w:val="27"/>
          <w:szCs w:val="27"/>
          <w:rtl/>
        </w:rPr>
        <w:t>قال</w:t>
      </w:r>
      <w:r w:rsidRPr="00921139">
        <w:rPr>
          <w:rStyle w:val="Char3"/>
          <w:rFonts w:ascii="mylotus" w:hAnsi="mylotus" w:cs="mylotus" w:hint="cs"/>
          <w:sz w:val="27"/>
          <w:szCs w:val="27"/>
          <w:rtl/>
        </w:rPr>
        <w:t xml:space="preserve"> </w:t>
      </w:r>
      <w:r w:rsidR="00D27D1E" w:rsidRPr="00921139">
        <w:rPr>
          <w:rStyle w:val="Char3"/>
          <w:rFonts w:ascii="mylotus" w:hAnsi="mylotus" w:cs="mylotus"/>
          <w:sz w:val="27"/>
          <w:szCs w:val="27"/>
          <w:rtl/>
        </w:rPr>
        <w:t>الله تعالی:</w:t>
      </w:r>
    </w:p>
    <w:p w:rsidR="00D27D1E" w:rsidRPr="0052470B" w:rsidRDefault="00E40150" w:rsidP="00056E8F">
      <w:pPr>
        <w:pStyle w:val="a5"/>
        <w:rPr>
          <w:rStyle w:val="Char3"/>
          <w:spacing w:val="0"/>
          <w:rtl/>
        </w:rPr>
      </w:pPr>
      <w:r w:rsidRPr="0052470B">
        <w:rPr>
          <w:rStyle w:val="Char4"/>
          <w:rFonts w:hint="cs"/>
          <w:spacing w:val="0"/>
          <w:rtl/>
        </w:rPr>
        <w:t>﴿</w:t>
      </w:r>
      <w:r w:rsidRPr="00056E8F">
        <w:rPr>
          <w:rtl/>
        </w:rPr>
        <w:t xml:space="preserve">فَهَلۡ عَسَيۡتُمۡ إِن تَوَلَّيۡتُمۡ أَن تُفۡسِدُواْ فِي </w:t>
      </w:r>
      <w:r w:rsidRPr="00056E8F">
        <w:rPr>
          <w:rFonts w:hint="cs"/>
          <w:rtl/>
        </w:rPr>
        <w:t>ٱلۡأَرۡضِ</w:t>
      </w:r>
      <w:r w:rsidRPr="00056E8F">
        <w:rPr>
          <w:rtl/>
        </w:rPr>
        <w:t xml:space="preserve"> وَتُقَطِّعُوٓاْ أَرۡحَامَكُمۡ٢٢ أُوْلَٰٓئِكَ </w:t>
      </w:r>
      <w:r w:rsidRPr="00056E8F">
        <w:rPr>
          <w:rFonts w:hint="cs"/>
          <w:rtl/>
        </w:rPr>
        <w:t>ٱلَّذِينَ</w:t>
      </w:r>
      <w:r w:rsidRPr="00056E8F">
        <w:rPr>
          <w:rtl/>
        </w:rPr>
        <w:t xml:space="preserve"> لَعَنَهُمُ </w:t>
      </w:r>
      <w:r w:rsidRPr="00056E8F">
        <w:rPr>
          <w:rFonts w:hint="cs"/>
          <w:rtl/>
        </w:rPr>
        <w:t>ٱللَّهُ</w:t>
      </w:r>
      <w:r w:rsidRPr="00056E8F">
        <w:rPr>
          <w:rtl/>
        </w:rPr>
        <w:t xml:space="preserve"> فَأَصَمَّهُمۡ وَأَعۡمَىٰٓ أَبۡصَٰرَهُمۡ٢٣</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[محمد: 22-23]</w:t>
      </w:r>
      <w:r w:rsidR="006C4483" w:rsidRPr="00EE7E0F">
        <w:rPr>
          <w:rStyle w:val="Char9"/>
          <w:rFonts w:hint="cs"/>
          <w:rtl/>
        </w:rPr>
        <w:t>.</w:t>
      </w:r>
      <w:r w:rsidR="00D27D1E" w:rsidRPr="0052470B">
        <w:rPr>
          <w:rStyle w:val="Char3"/>
          <w:spacing w:val="0"/>
          <w:rtl/>
        </w:rPr>
        <w:tab/>
      </w:r>
    </w:p>
    <w:p w:rsidR="00D27D1E" w:rsidRPr="0052470B" w:rsidRDefault="00D27D1E" w:rsidP="008002AA">
      <w:pPr>
        <w:pStyle w:val="a2"/>
        <w:rPr>
          <w:sz w:val="28"/>
          <w:szCs w:val="28"/>
          <w:rtl/>
        </w:rPr>
      </w:pPr>
      <w:r w:rsidRPr="0052470B">
        <w:rPr>
          <w:rStyle w:val="Char4"/>
          <w:spacing w:val="0"/>
          <w:rtl/>
        </w:rPr>
        <w:t>«</w:t>
      </w:r>
      <w:r w:rsidR="00627B14" w:rsidRPr="0052470B">
        <w:rPr>
          <w:rtl/>
        </w:rPr>
        <w:t>آیا اگر (از قرآن و برنامه‌ی اسلام) رویگردان شوید، جز این انتظار دارید که در زمین فساد کنید و پیوند خویشاوندی میان خویش را بگسلید؟ آنان (که چنین می‌کنند) کسانی هستند که خداوند آنان را نفرین کرده و از رحمت خویش به دور داشته و آن‌گاه گوش‌هایشان را (از شنیدن حق) و چشمانشان (از دیدن راه هدایت و سعادت) کور کرده است</w:t>
      </w:r>
      <w:r w:rsidRPr="00EE7E0F">
        <w:rPr>
          <w:rStyle w:val="Char4"/>
          <w:rtl/>
        </w:rPr>
        <w:t>»</w:t>
      </w:r>
      <w:r w:rsidRPr="0052470B">
        <w:rPr>
          <w:rtl/>
        </w:rPr>
        <w:t>.</w:t>
      </w:r>
    </w:p>
    <w:p w:rsidR="00D27D1E" w:rsidRPr="00921139" w:rsidRDefault="00921139" w:rsidP="00921139">
      <w:pPr>
        <w:pStyle w:val="a8"/>
        <w:rPr>
          <w:rStyle w:val="Char3"/>
          <w:rFonts w:ascii="mylotus" w:hAnsi="mylotus" w:cs="mylotus"/>
          <w:sz w:val="27"/>
          <w:szCs w:val="27"/>
          <w:rtl/>
        </w:rPr>
      </w:pPr>
      <w:r w:rsidRPr="00921139">
        <w:rPr>
          <w:rStyle w:val="Char3"/>
          <w:rFonts w:ascii="mylotus" w:hAnsi="mylotus" w:cs="mylotus"/>
          <w:sz w:val="27"/>
          <w:szCs w:val="27"/>
          <w:rtl/>
        </w:rPr>
        <w:t>و</w:t>
      </w:r>
      <w:r w:rsidR="00D27D1E" w:rsidRPr="00921139">
        <w:rPr>
          <w:rStyle w:val="Char3"/>
          <w:rFonts w:ascii="mylotus" w:hAnsi="mylotus" w:cs="mylotus"/>
          <w:sz w:val="27"/>
          <w:szCs w:val="27"/>
          <w:rtl/>
        </w:rPr>
        <w:t>قال</w:t>
      </w:r>
      <w:r w:rsidR="00D27D1E" w:rsidRPr="00921139">
        <w:rPr>
          <w:rStyle w:val="Char3"/>
          <w:rFonts w:ascii="Times New Roman" w:hAnsi="Times New Roman" w:cs="Times New Roman" w:hint="cs"/>
          <w:sz w:val="27"/>
          <w:szCs w:val="27"/>
          <w:rtl/>
        </w:rPr>
        <w:t>‌</w:t>
      </w:r>
      <w:r w:rsidR="00D27D1E" w:rsidRPr="00921139">
        <w:rPr>
          <w:rStyle w:val="Char3"/>
          <w:rFonts w:ascii="mylotus" w:hAnsi="mylotus" w:cs="mylotus"/>
          <w:sz w:val="27"/>
          <w:szCs w:val="27"/>
          <w:rtl/>
        </w:rPr>
        <w:t xml:space="preserve"> </w:t>
      </w:r>
      <w:r w:rsidR="00D27D1E" w:rsidRPr="00921139">
        <w:rPr>
          <w:rStyle w:val="Char3"/>
          <w:rFonts w:ascii="mylotus" w:hAnsi="mylotus" w:cs="mylotus" w:hint="cs"/>
          <w:sz w:val="27"/>
          <w:szCs w:val="27"/>
          <w:rtl/>
        </w:rPr>
        <w:t>تعالی</w:t>
      </w:r>
      <w:r w:rsidR="00D27D1E" w:rsidRPr="00921139">
        <w:rPr>
          <w:rStyle w:val="Char3"/>
          <w:rFonts w:ascii="mylotus" w:hAnsi="mylotus" w:cs="mylotus"/>
          <w:sz w:val="27"/>
          <w:szCs w:val="27"/>
          <w:rtl/>
        </w:rPr>
        <w:t>:</w:t>
      </w:r>
    </w:p>
    <w:p w:rsidR="00D27D1E" w:rsidRPr="0052470B" w:rsidRDefault="00E40150" w:rsidP="00056E8F">
      <w:pPr>
        <w:pStyle w:val="a5"/>
        <w:rPr>
          <w:rStyle w:val="Char3"/>
          <w:spacing w:val="0"/>
          <w:rtl/>
        </w:rPr>
      </w:pPr>
      <w:r w:rsidRPr="0052470B">
        <w:rPr>
          <w:rStyle w:val="Char4"/>
          <w:rFonts w:hint="cs"/>
          <w:spacing w:val="0"/>
          <w:rtl/>
        </w:rPr>
        <w:t>﴿</w:t>
      </w:r>
      <w:r w:rsidRPr="00056E8F">
        <w:rPr>
          <w:rtl/>
        </w:rPr>
        <w:t>وَ</w:t>
      </w:r>
      <w:r w:rsidRPr="00056E8F">
        <w:rPr>
          <w:rFonts w:hint="cs"/>
          <w:rtl/>
        </w:rPr>
        <w:t>ٱلَّذِينَ</w:t>
      </w:r>
      <w:r w:rsidRPr="00056E8F">
        <w:rPr>
          <w:rtl/>
        </w:rPr>
        <w:t xml:space="preserve"> يَنقُضُونَ عَهۡدَ </w:t>
      </w:r>
      <w:r w:rsidRPr="00056E8F">
        <w:rPr>
          <w:rFonts w:hint="cs"/>
          <w:rtl/>
        </w:rPr>
        <w:t>ٱللَّهِ</w:t>
      </w:r>
      <w:r w:rsidRPr="00056E8F">
        <w:rPr>
          <w:rtl/>
        </w:rPr>
        <w:t xml:space="preserve"> مِنۢ بَعۡدِ مِيثَٰقِهِ</w:t>
      </w:r>
      <w:r w:rsidRPr="00056E8F">
        <w:rPr>
          <w:rFonts w:hint="cs"/>
          <w:rtl/>
        </w:rPr>
        <w:t>ۦ</w:t>
      </w:r>
      <w:r w:rsidRPr="00056E8F">
        <w:rPr>
          <w:rtl/>
        </w:rPr>
        <w:t xml:space="preserve"> وَيَقۡطَعُونَ مَآ أَمَرَ </w:t>
      </w:r>
      <w:r w:rsidRPr="00056E8F">
        <w:rPr>
          <w:rFonts w:hint="cs"/>
          <w:rtl/>
        </w:rPr>
        <w:t>ٱللَّهُ</w:t>
      </w:r>
      <w:r w:rsidRPr="00056E8F">
        <w:rPr>
          <w:rtl/>
        </w:rPr>
        <w:t xml:space="preserve"> بِهِ</w:t>
      </w:r>
      <w:r w:rsidRPr="00056E8F">
        <w:rPr>
          <w:rFonts w:hint="cs"/>
          <w:rtl/>
        </w:rPr>
        <w:t>ۦٓ</w:t>
      </w:r>
      <w:r w:rsidRPr="00056E8F">
        <w:rPr>
          <w:rtl/>
        </w:rPr>
        <w:t xml:space="preserve"> أَن يُوصَلَ وَيُفۡسِدُونَ فِي </w:t>
      </w:r>
      <w:r w:rsidRPr="00056E8F">
        <w:rPr>
          <w:rFonts w:hint="cs"/>
          <w:rtl/>
        </w:rPr>
        <w:t>ٱلۡأَرۡضِ</w:t>
      </w:r>
      <w:r w:rsidRPr="00056E8F">
        <w:rPr>
          <w:rtl/>
        </w:rPr>
        <w:t xml:space="preserve"> أُوْلَٰٓئِكَ لَهُمُ </w:t>
      </w:r>
      <w:r w:rsidRPr="00056E8F">
        <w:rPr>
          <w:rFonts w:hint="cs"/>
          <w:rtl/>
        </w:rPr>
        <w:t>ٱللَّعۡنَةُ</w:t>
      </w:r>
      <w:r w:rsidRPr="00056E8F">
        <w:rPr>
          <w:rtl/>
        </w:rPr>
        <w:t xml:space="preserve"> وَلَهُمۡ سُوٓءُ </w:t>
      </w:r>
      <w:r w:rsidRPr="00056E8F">
        <w:rPr>
          <w:rFonts w:hint="cs"/>
          <w:rtl/>
        </w:rPr>
        <w:t>ٱلدَّارِ</w:t>
      </w:r>
      <w:r w:rsidRPr="00056E8F">
        <w:rPr>
          <w:rtl/>
        </w:rPr>
        <w:t>٢٥</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[الرعد: 25]</w:t>
      </w:r>
      <w:r w:rsidR="006C4483" w:rsidRPr="00EE7E0F">
        <w:rPr>
          <w:rStyle w:val="Char9"/>
          <w:rFonts w:hint="cs"/>
          <w:rtl/>
        </w:rPr>
        <w:t>.</w:t>
      </w:r>
    </w:p>
    <w:p w:rsidR="00F90E46" w:rsidRPr="0052470B" w:rsidRDefault="00F90E46" w:rsidP="008002AA">
      <w:pPr>
        <w:pStyle w:val="a2"/>
        <w:rPr>
          <w:sz w:val="28"/>
          <w:szCs w:val="28"/>
          <w:rtl/>
        </w:rPr>
      </w:pPr>
      <w:r w:rsidRPr="0052470B">
        <w:rPr>
          <w:rStyle w:val="Char4"/>
          <w:spacing w:val="0"/>
          <w:rtl/>
        </w:rPr>
        <w:t>«</w:t>
      </w:r>
      <w:r w:rsidRPr="0052470B">
        <w:rPr>
          <w:rtl/>
        </w:rPr>
        <w:t>و آنان که پیمان الهی را بعد از بستن و محکم کردن آن می‌شکنند و آنچه (صله‌ی رحم و ایمان) را که خداوند در باره‌اش امر کرده که وصل (و نگهداری و به جا آورده) شود، قطع می‌کنند و از هم می‌گسلند و بر روی زمین (با کفر و گناه) فساد می‌کنند، آنان را لعنت (دوری از رحمت خدا) و عاقبت و سرانجام بد (جهنم) است</w:t>
      </w:r>
      <w:r w:rsidR="000F7D11" w:rsidRPr="00EE7E0F">
        <w:rPr>
          <w:rStyle w:val="Char4"/>
          <w:rtl/>
        </w:rPr>
        <w:t>»</w:t>
      </w:r>
      <w:r w:rsidR="000F7D11" w:rsidRPr="0052470B">
        <w:rPr>
          <w:rtl/>
        </w:rPr>
        <w:t>.</w:t>
      </w:r>
    </w:p>
    <w:p w:rsidR="000F7D11" w:rsidRPr="00921139" w:rsidRDefault="00921139" w:rsidP="00921139">
      <w:pPr>
        <w:pStyle w:val="a8"/>
        <w:rPr>
          <w:rStyle w:val="Char3"/>
          <w:rFonts w:ascii="mylotus" w:hAnsi="mylotus" w:cs="mylotus"/>
          <w:sz w:val="27"/>
          <w:szCs w:val="27"/>
          <w:rtl/>
        </w:rPr>
      </w:pPr>
      <w:r w:rsidRPr="00921139">
        <w:rPr>
          <w:rStyle w:val="Char3"/>
          <w:rFonts w:ascii="mylotus" w:hAnsi="mylotus" w:cs="mylotus"/>
          <w:sz w:val="27"/>
          <w:szCs w:val="27"/>
          <w:rtl/>
        </w:rPr>
        <w:t>و</w:t>
      </w:r>
      <w:r w:rsidR="000F7D11" w:rsidRPr="00921139">
        <w:rPr>
          <w:rStyle w:val="Char3"/>
          <w:rFonts w:ascii="mylotus" w:hAnsi="mylotus" w:cs="mylotus"/>
          <w:sz w:val="27"/>
          <w:szCs w:val="27"/>
          <w:rtl/>
        </w:rPr>
        <w:t>قال</w:t>
      </w:r>
      <w:r w:rsidR="000F7D11" w:rsidRPr="00921139">
        <w:rPr>
          <w:rStyle w:val="Char3"/>
          <w:rFonts w:ascii="Times New Roman" w:hAnsi="Times New Roman" w:cs="Times New Roman" w:hint="cs"/>
          <w:sz w:val="27"/>
          <w:szCs w:val="27"/>
          <w:rtl/>
        </w:rPr>
        <w:t>‌</w:t>
      </w:r>
      <w:r w:rsidR="000F7D11" w:rsidRPr="00921139">
        <w:rPr>
          <w:rStyle w:val="Char3"/>
          <w:rFonts w:ascii="mylotus" w:hAnsi="mylotus" w:cs="mylotus"/>
          <w:sz w:val="27"/>
          <w:szCs w:val="27"/>
          <w:rtl/>
        </w:rPr>
        <w:t xml:space="preserve"> </w:t>
      </w:r>
      <w:r w:rsidR="000F7D11" w:rsidRPr="00921139">
        <w:rPr>
          <w:rStyle w:val="Char3"/>
          <w:rFonts w:ascii="mylotus" w:hAnsi="mylotus" w:cs="mylotus" w:hint="cs"/>
          <w:sz w:val="27"/>
          <w:szCs w:val="27"/>
          <w:rtl/>
        </w:rPr>
        <w:t>تعالی</w:t>
      </w:r>
      <w:r w:rsidR="000F7D11" w:rsidRPr="00921139">
        <w:rPr>
          <w:rStyle w:val="Char3"/>
          <w:rFonts w:ascii="mylotus" w:hAnsi="mylotus" w:cs="mylotus"/>
          <w:sz w:val="27"/>
          <w:szCs w:val="27"/>
          <w:rtl/>
        </w:rPr>
        <w:t>:</w:t>
      </w:r>
    </w:p>
    <w:p w:rsidR="000F7D11" w:rsidRPr="00EE7E0F" w:rsidRDefault="003D7849" w:rsidP="00056E8F">
      <w:pPr>
        <w:pStyle w:val="a5"/>
        <w:rPr>
          <w:rStyle w:val="Char9"/>
          <w:rtl/>
        </w:rPr>
      </w:pPr>
      <w:r w:rsidRPr="0052470B">
        <w:rPr>
          <w:rStyle w:val="Char4"/>
          <w:rFonts w:hint="cs"/>
          <w:spacing w:val="0"/>
          <w:rtl/>
        </w:rPr>
        <w:t>﴿</w:t>
      </w:r>
      <w:r w:rsidRPr="00056E8F">
        <w:rPr>
          <w:rtl/>
        </w:rPr>
        <w:t>وَقَضَىٰ رَبُّكَ أَلَّا تَعۡبُدُوٓاْ إِلَّآ إِيَّاهُ وَبِ</w:t>
      </w:r>
      <w:r w:rsidRPr="00056E8F">
        <w:rPr>
          <w:rFonts w:hint="cs"/>
          <w:rtl/>
        </w:rPr>
        <w:t>ٱلۡوَٰلِدَيۡنِ</w:t>
      </w:r>
      <w:r w:rsidRPr="00056E8F">
        <w:rPr>
          <w:rtl/>
        </w:rPr>
        <w:t xml:space="preserve"> إِحۡسَٰنًاۚ إِمَّا يَبۡلُغَنَّ عِندَكَ </w:t>
      </w:r>
      <w:r w:rsidRPr="00056E8F">
        <w:rPr>
          <w:rFonts w:hint="cs"/>
          <w:rtl/>
        </w:rPr>
        <w:t>ٱلۡكِبَرَ</w:t>
      </w:r>
      <w:r w:rsidRPr="00056E8F">
        <w:rPr>
          <w:rtl/>
        </w:rPr>
        <w:t xml:space="preserve"> أَحَدُهُمَآ أَوۡ كِلَاهُمَا فَلَا تَقُل لَّهُمَآ أُفّٖ وَلَا تَنۡهَرۡهُمَا وَقُل لَّهُمَا قَوۡلٗا كَرِيمٗا٢٣ وَ</w:t>
      </w:r>
      <w:r w:rsidRPr="00056E8F">
        <w:rPr>
          <w:rFonts w:hint="cs"/>
          <w:rtl/>
        </w:rPr>
        <w:t>ٱخۡفِضۡ</w:t>
      </w:r>
      <w:r w:rsidRPr="00056E8F">
        <w:rPr>
          <w:rtl/>
        </w:rPr>
        <w:t xml:space="preserve"> لَهُمَا جَنَاحَ </w:t>
      </w:r>
      <w:r w:rsidRPr="00056E8F">
        <w:rPr>
          <w:rFonts w:hint="cs"/>
          <w:rtl/>
        </w:rPr>
        <w:t>ٱلذُّلِّ</w:t>
      </w:r>
      <w:r w:rsidRPr="00056E8F">
        <w:rPr>
          <w:rtl/>
        </w:rPr>
        <w:t xml:space="preserve"> مِنَ </w:t>
      </w:r>
      <w:r w:rsidRPr="00056E8F">
        <w:rPr>
          <w:rFonts w:hint="cs"/>
          <w:rtl/>
        </w:rPr>
        <w:t>ٱلرَّحۡمَةِ</w:t>
      </w:r>
      <w:r w:rsidRPr="00056E8F">
        <w:rPr>
          <w:rtl/>
        </w:rPr>
        <w:t xml:space="preserve"> وَقُل رَّبِّ </w:t>
      </w:r>
      <w:r w:rsidRPr="00056E8F">
        <w:rPr>
          <w:rFonts w:hint="cs"/>
          <w:rtl/>
        </w:rPr>
        <w:t>ٱرۡحَمۡهُمَا</w:t>
      </w:r>
      <w:r w:rsidRPr="00056E8F">
        <w:rPr>
          <w:rtl/>
        </w:rPr>
        <w:t xml:space="preserve"> كَمَا رَبَّيَانِي صَغِيرٗا٢٤</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[الإسراء: 22-24]</w:t>
      </w:r>
      <w:r w:rsidR="006C4483" w:rsidRPr="00EE7E0F">
        <w:rPr>
          <w:rStyle w:val="Char9"/>
          <w:rFonts w:hint="cs"/>
          <w:rtl/>
        </w:rPr>
        <w:t>.</w:t>
      </w:r>
    </w:p>
    <w:p w:rsidR="000F7D11" w:rsidRPr="0052470B" w:rsidRDefault="000F7D11" w:rsidP="00CA2E2E">
      <w:pPr>
        <w:pStyle w:val="a2"/>
        <w:ind w:left="0" w:firstLine="284"/>
        <w:rPr>
          <w:sz w:val="28"/>
          <w:szCs w:val="28"/>
          <w:rtl/>
        </w:rPr>
      </w:pPr>
      <w:r w:rsidRPr="0052470B">
        <w:rPr>
          <w:rStyle w:val="Char4"/>
          <w:spacing w:val="0"/>
          <w:rtl/>
        </w:rPr>
        <w:t>«</w:t>
      </w:r>
      <w:r w:rsidRPr="0052470B">
        <w:rPr>
          <w:rtl/>
        </w:rPr>
        <w:t xml:space="preserve">پروردگاتان فرمان داده است که جز او را نپرستید و به پدر و مادر نیکی کنید؛ هر گاه یکی از آن دو یا هر دوی ایشان نزد تو به سن پیری رسیدند، (کوچک اهانتی به </w:t>
      </w:r>
      <w:r w:rsidR="00F208FD" w:rsidRPr="0052470B">
        <w:rPr>
          <w:rFonts w:hint="cs"/>
          <w:rtl/>
        </w:rPr>
        <w:t>آنها</w:t>
      </w:r>
      <w:r w:rsidRPr="0052470B">
        <w:rPr>
          <w:rtl/>
        </w:rPr>
        <w:t xml:space="preserve"> نکن و حتی کمترین</w:t>
      </w:r>
      <w:r w:rsidR="00287BFC" w:rsidRPr="0052470B">
        <w:rPr>
          <w:rtl/>
        </w:rPr>
        <w:t xml:space="preserve"> تعبیر </w:t>
      </w:r>
      <w:r w:rsidR="006F10B6" w:rsidRPr="0052470B">
        <w:rPr>
          <w:rtl/>
        </w:rPr>
        <w:t xml:space="preserve">نامؤدبانه </w:t>
      </w:r>
      <w:r w:rsidR="00824946" w:rsidRPr="0052470B">
        <w:rPr>
          <w:rtl/>
        </w:rPr>
        <w:t xml:space="preserve">همچون) اُف را به آنان نگو! و بر سرشان فریاد نزن (و آنان را از پیش خود مران) و با </w:t>
      </w:r>
      <w:r w:rsidR="00F208FD" w:rsidRPr="0052470B">
        <w:rPr>
          <w:rFonts w:hint="cs"/>
          <w:rtl/>
        </w:rPr>
        <w:t>س</w:t>
      </w:r>
      <w:r w:rsidR="00824946" w:rsidRPr="0052470B">
        <w:rPr>
          <w:rtl/>
        </w:rPr>
        <w:t xml:space="preserve">خنان محترمانه با آن دو سخن بگو. و بال تواضع و فروتنی را از روی مهربانی بر ایشان فرود آورد و بگو: </w:t>
      </w:r>
      <w:r w:rsidR="004A65AD" w:rsidRPr="0052470B">
        <w:rPr>
          <w:rtl/>
        </w:rPr>
        <w:t>پروردگارا! به ایشان رحم فرما همان‌گونه که آ</w:t>
      </w:r>
      <w:r w:rsidR="00F208FD" w:rsidRPr="0052470B">
        <w:rPr>
          <w:rFonts w:hint="cs"/>
          <w:rtl/>
        </w:rPr>
        <w:t>نان</w:t>
      </w:r>
      <w:r w:rsidR="004A65AD" w:rsidRPr="0052470B">
        <w:rPr>
          <w:rtl/>
        </w:rPr>
        <w:t xml:space="preserve"> در کوچکی مرا تربیت و بزرگ کردند</w:t>
      </w:r>
      <w:r w:rsidRPr="00EE7E0F">
        <w:rPr>
          <w:rStyle w:val="Char4"/>
          <w:rtl/>
        </w:rPr>
        <w:t>»</w:t>
      </w:r>
      <w:r w:rsidRPr="0052470B">
        <w:rPr>
          <w:rStyle w:val="Char3"/>
          <w:rtl/>
        </w:rPr>
        <w:t>.</w:t>
      </w:r>
    </w:p>
    <w:p w:rsidR="00600760" w:rsidRPr="006110D8" w:rsidRDefault="00600760" w:rsidP="00FA5C34">
      <w:pPr>
        <w:pStyle w:val="a4"/>
        <w:spacing w:before="0" w:beforeAutospacing="0"/>
        <w:ind w:firstLine="284"/>
        <w:jc w:val="both"/>
        <w:rPr>
          <w:rStyle w:val="Char3"/>
          <w:rtl/>
        </w:rPr>
      </w:pPr>
      <w:r w:rsidRPr="006110D8">
        <w:rPr>
          <w:rStyle w:val="Char3"/>
          <w:rtl/>
        </w:rPr>
        <w:t xml:space="preserve">336- </w:t>
      </w:r>
      <w:r w:rsidR="00227757" w:rsidRPr="0052470B">
        <w:rPr>
          <w:rStyle w:val="Char4"/>
          <w:rFonts w:hint="cs"/>
          <w:spacing w:val="0"/>
          <w:rtl/>
        </w:rPr>
        <w:t>«</w:t>
      </w:r>
      <w:r w:rsidRPr="0052470B">
        <w:rPr>
          <w:rtl/>
        </w:rPr>
        <w:t>وعن أبي</w:t>
      </w:r>
      <w:r w:rsidR="000C6F25" w:rsidRPr="0052470B">
        <w:rPr>
          <w:rtl/>
        </w:rPr>
        <w:t xml:space="preserve"> </w:t>
      </w:r>
      <w:r w:rsidRPr="0052470B">
        <w:rPr>
          <w:rtl/>
        </w:rPr>
        <w:t xml:space="preserve">بكرةَ نُفيْع بنِ الحارثِ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«أَلا أُنَبِّئُكمْ بِأكْبَرِ الْكَبائِرِ</w:t>
      </w:r>
      <w:r w:rsidR="0015419D" w:rsidRPr="0052470B">
        <w:rPr>
          <w:rtl/>
        </w:rPr>
        <w:t>؟</w:t>
      </w:r>
      <w:r w:rsidR="00140074" w:rsidRPr="0052470B">
        <w:rPr>
          <w:rtl/>
        </w:rPr>
        <w:t>»</w:t>
      </w:r>
      <w:r w:rsidRPr="0052470B">
        <w:rPr>
          <w:rtl/>
        </w:rPr>
        <w:t xml:space="preserve"> ثلاثاً قُلنا</w:t>
      </w:r>
      <w:r w:rsidR="0015419D" w:rsidRPr="0052470B">
        <w:rPr>
          <w:rtl/>
        </w:rPr>
        <w:t>:</w:t>
      </w:r>
      <w:r w:rsidRPr="0052470B">
        <w:rPr>
          <w:rtl/>
        </w:rPr>
        <w:t xml:space="preserve"> بلَى يا رسولَ اللَّه</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الإِشْراكُ بِاللَّهِ، وعُقُوقُ الْوالِديْن وكان مُتَّكِئاً فَجلَسَ</w:t>
      </w:r>
      <w:r w:rsidR="00140074" w:rsidRPr="0052470B">
        <w:rPr>
          <w:rtl/>
        </w:rPr>
        <w:t>،</w:t>
      </w:r>
      <w:r w:rsidRPr="0052470B">
        <w:rPr>
          <w:rtl/>
        </w:rPr>
        <w:t xml:space="preserve"> فقال:</w:t>
      </w:r>
      <w:r w:rsidR="006110D8">
        <w:rPr>
          <w:rFonts w:hint="cs"/>
          <w:rtl/>
        </w:rPr>
        <w:t xml:space="preserve"> </w:t>
      </w:r>
      <w:r w:rsidRPr="0052470B">
        <w:rPr>
          <w:rtl/>
        </w:rPr>
        <w:t>«أَلا وقوْلُ الزُّورِ وشهادُة الزُّورِ</w:t>
      </w:r>
      <w:r w:rsidR="00140074" w:rsidRPr="0052470B">
        <w:rPr>
          <w:rtl/>
        </w:rPr>
        <w:t>»</w:t>
      </w:r>
      <w:r w:rsidR="00223823">
        <w:rPr>
          <w:rFonts w:hint="cs"/>
          <w:rtl/>
        </w:rPr>
        <w:t xml:space="preserve"> </w:t>
      </w:r>
      <w:r w:rsidRPr="0052470B">
        <w:rPr>
          <w:rtl/>
        </w:rPr>
        <w:t>فَما زَال يكَرِّرُهَا حتَّى قُلنَا</w:t>
      </w:r>
      <w:r w:rsidR="0015419D" w:rsidRPr="0052470B">
        <w:rPr>
          <w:rtl/>
        </w:rPr>
        <w:t>:</w:t>
      </w:r>
      <w:r w:rsidRPr="0052470B">
        <w:rPr>
          <w:rtl/>
        </w:rPr>
        <w:t xml:space="preserve"> ليْتهُ سكتْ</w:t>
      </w:r>
      <w:r w:rsidR="00227757" w:rsidRPr="0052470B">
        <w:rPr>
          <w:rFonts w:hint="cs"/>
          <w:rtl/>
        </w:rPr>
        <w:t>»</w:t>
      </w:r>
      <w:r w:rsidR="00227757" w:rsidRPr="00EE7E0F">
        <w:rPr>
          <w:rStyle w:val="Char4"/>
          <w:rFonts w:hint="cs"/>
          <w:rtl/>
        </w:rPr>
        <w:t>»</w:t>
      </w:r>
      <w:r w:rsidR="00227757" w:rsidRPr="006110D8">
        <w:rPr>
          <w:rStyle w:val="Char5"/>
          <w:rFonts w:hint="cs"/>
          <w:rtl/>
        </w:rPr>
        <w:t xml:space="preserve"> </w:t>
      </w:r>
      <w:r w:rsidRPr="0052470B">
        <w:rPr>
          <w:rStyle w:val="Char5"/>
          <w:rtl/>
        </w:rPr>
        <w:t>متفق عليه</w:t>
      </w:r>
      <w:r w:rsidRPr="006110D8">
        <w:rPr>
          <w:rStyle w:val="Char3"/>
          <w:rtl/>
        </w:rPr>
        <w:t>.</w:t>
      </w:r>
    </w:p>
    <w:p w:rsidR="00D27D1E" w:rsidRPr="0052470B" w:rsidRDefault="00496CD6" w:rsidP="00CA2E2E">
      <w:pPr>
        <w:ind w:firstLine="284"/>
        <w:jc w:val="both"/>
        <w:rPr>
          <w:rStyle w:val="Char3"/>
          <w:rtl/>
        </w:rPr>
      </w:pPr>
      <w:r w:rsidRPr="0052470B">
        <w:rPr>
          <w:rStyle w:val="Char3"/>
          <w:rtl/>
        </w:rPr>
        <w:t xml:space="preserve">336. </w:t>
      </w:r>
      <w:r w:rsidR="00FA2510" w:rsidRPr="00FA2510">
        <w:rPr>
          <w:rStyle w:val="Char4"/>
          <w:rtl/>
        </w:rPr>
        <w:t>«</w:t>
      </w:r>
      <w:r w:rsidRPr="00FA2510">
        <w:rPr>
          <w:rStyle w:val="Char8"/>
          <w:rtl/>
        </w:rPr>
        <w:t>از ابوبکره</w:t>
      </w:r>
      <w:r w:rsidRPr="0052470B">
        <w:rPr>
          <w:rStyle w:val="Char8"/>
          <w:rtl/>
        </w:rPr>
        <w:t xml:space="preserve"> </w:t>
      </w:r>
      <w:r w:rsidR="00FA2510">
        <w:rPr>
          <w:rStyle w:val="Char8"/>
          <w:rtl/>
        </w:rPr>
        <w:t>نفیع بن حارث</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سه بار فرمودند: «آیا شما را از بزرگترین گناه کبیره آگاه کنم؟» گفتیم: بله، ای رسول خدا! فرموند: «شرک به خدا و نافرمانی و آزار پدر و مادر»، پیامبر</w:t>
      </w:r>
      <w:r w:rsidR="000C6F25" w:rsidRPr="0052470B">
        <w:rPr>
          <w:rStyle w:val="Char8"/>
          <w:rFonts w:cs="CTraditional Arabic"/>
          <w:szCs w:val="28"/>
          <w:rtl/>
        </w:rPr>
        <w:t xml:space="preserve"> ص</w:t>
      </w:r>
      <w:r w:rsidRPr="0052470B">
        <w:rPr>
          <w:rStyle w:val="Char8"/>
          <w:rtl/>
        </w:rPr>
        <w:t xml:space="preserve"> (وقتی این را فرمودند) تکیه زده بودند، آن گاه نشست و فرمودند: «آگاه باشید! (دیگری) سخن دروغ و شهادت باطل است»، و این جمله را همچنان تکرار می‌فرمود تا این که با خود گفتیم: کاش سکوت می‌فرمود!</w:t>
      </w:r>
      <w:r w:rsidR="00227757" w:rsidRPr="00EE7E0F">
        <w:rPr>
          <w:rStyle w:val="Char4"/>
          <w:rFonts w:hint="cs"/>
          <w:rtl/>
        </w:rPr>
        <w:t>»</w:t>
      </w:r>
      <w:r w:rsidRPr="00E96FD0">
        <w:rPr>
          <w:rStyle w:val="FootnoteReference"/>
          <w:rFonts w:ascii="IRNazli" w:hAnsi="IRNazli" w:cs="IRNazli"/>
          <w:sz w:val="28"/>
          <w:szCs w:val="28"/>
          <w:rtl/>
          <w:lang w:bidi="ar-AE"/>
        </w:rPr>
        <w:footnoteReference w:id="384"/>
      </w:r>
      <w:r w:rsidR="00227757" w:rsidRPr="0052470B">
        <w:rPr>
          <w:rStyle w:val="Char4"/>
          <w:rFonts w:hint="cs"/>
          <w:spacing w:val="0"/>
          <w:rtl/>
        </w:rPr>
        <w:t>.</w:t>
      </w:r>
    </w:p>
    <w:p w:rsidR="00600760" w:rsidRPr="006110D8" w:rsidRDefault="00600760" w:rsidP="00CA2E2E">
      <w:pPr>
        <w:pStyle w:val="a4"/>
        <w:spacing w:before="0" w:beforeAutospacing="0"/>
        <w:ind w:firstLine="284"/>
        <w:jc w:val="both"/>
        <w:rPr>
          <w:rStyle w:val="Char3"/>
          <w:rtl/>
        </w:rPr>
      </w:pPr>
      <w:r w:rsidRPr="006110D8">
        <w:rPr>
          <w:rStyle w:val="Char3"/>
          <w:rtl/>
        </w:rPr>
        <w:t xml:space="preserve">337- </w:t>
      </w:r>
      <w:r w:rsidR="00227757" w:rsidRPr="0052470B">
        <w:rPr>
          <w:rStyle w:val="Char4"/>
          <w:rFonts w:hint="cs"/>
          <w:spacing w:val="0"/>
          <w:rtl/>
        </w:rPr>
        <w:t>«</w:t>
      </w:r>
      <w:r w:rsidRPr="0052470B">
        <w:rPr>
          <w:rtl/>
        </w:rPr>
        <w:t xml:space="preserve">وعن عبد اللَّهِ بنِ عمرو بن العاص </w:t>
      </w:r>
      <w:r w:rsidR="00EE01BC" w:rsidRPr="0052470B">
        <w:rPr>
          <w:rFonts w:cs="CTraditional Arabic"/>
          <w:szCs w:val="28"/>
          <w:rtl/>
        </w:rPr>
        <w:t>ب</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«الْكبائرُ</w:t>
      </w:r>
      <w:r w:rsidR="0015419D" w:rsidRPr="0052470B">
        <w:rPr>
          <w:rtl/>
        </w:rPr>
        <w:t>:</w:t>
      </w:r>
      <w:r w:rsidRPr="0052470B">
        <w:rPr>
          <w:rtl/>
        </w:rPr>
        <w:t xml:space="preserve"> الإِشْراكُ بِاللَّه</w:t>
      </w:r>
      <w:r w:rsidR="00140074" w:rsidRPr="0052470B">
        <w:rPr>
          <w:rtl/>
        </w:rPr>
        <w:t>،</w:t>
      </w:r>
      <w:r w:rsidRPr="0052470B">
        <w:rPr>
          <w:rtl/>
        </w:rPr>
        <w:t xml:space="preserve"> وعقُوق الْوالِديْنِ</w:t>
      </w:r>
      <w:r w:rsidR="00140074" w:rsidRPr="0052470B">
        <w:rPr>
          <w:rtl/>
        </w:rPr>
        <w:t>،</w:t>
      </w:r>
      <w:r w:rsidRPr="0052470B">
        <w:rPr>
          <w:rtl/>
        </w:rPr>
        <w:t xml:space="preserve"> وقَتْلُ النَّفْسِ</w:t>
      </w:r>
      <w:r w:rsidR="00140074" w:rsidRPr="0052470B">
        <w:rPr>
          <w:rtl/>
        </w:rPr>
        <w:t>،</w:t>
      </w:r>
      <w:r w:rsidRPr="0052470B">
        <w:rPr>
          <w:rtl/>
        </w:rPr>
        <w:t xml:space="preserve"> والْيمِينُ الْغَموس</w:t>
      </w:r>
      <w:r w:rsidR="00227757" w:rsidRPr="0052470B">
        <w:rPr>
          <w:rFonts w:hint="cs"/>
          <w:rtl/>
        </w:rPr>
        <w:t>»</w:t>
      </w:r>
      <w:r w:rsidRPr="00EE7E0F">
        <w:rPr>
          <w:rStyle w:val="Char4"/>
          <w:rtl/>
        </w:rPr>
        <w:t>»</w:t>
      </w:r>
      <w:r w:rsidRPr="006110D8">
        <w:rPr>
          <w:rStyle w:val="Char5"/>
          <w:rtl/>
        </w:rPr>
        <w:t xml:space="preserve"> رواه البخار</w:t>
      </w:r>
      <w:r w:rsidR="009419ED" w:rsidRPr="006110D8">
        <w:rPr>
          <w:rStyle w:val="Char5"/>
          <w:rtl/>
        </w:rPr>
        <w:t>ی</w:t>
      </w:r>
      <w:r w:rsidR="00140074" w:rsidRPr="006110D8">
        <w:rPr>
          <w:rStyle w:val="Char3"/>
          <w:rtl/>
        </w:rPr>
        <w:t>.</w:t>
      </w:r>
    </w:p>
    <w:p w:rsidR="00600760" w:rsidRPr="00F831FA" w:rsidRDefault="008960CB" w:rsidP="00227757">
      <w:pPr>
        <w:pStyle w:val="a8"/>
        <w:rPr>
          <w:spacing w:val="-4"/>
          <w:rtl/>
        </w:rPr>
      </w:pPr>
      <w:r w:rsidRPr="00F831FA">
        <w:rPr>
          <w:spacing w:val="-4"/>
          <w:rtl/>
        </w:rPr>
        <w:t>«</w:t>
      </w:r>
      <w:r w:rsidR="00600760" w:rsidRPr="00F831FA">
        <w:rPr>
          <w:spacing w:val="-4"/>
          <w:rtl/>
        </w:rPr>
        <w:t>اليمِين الْغَمُوسُ</w:t>
      </w:r>
      <w:r w:rsidR="00140074" w:rsidRPr="00F831FA">
        <w:rPr>
          <w:spacing w:val="-4"/>
          <w:rtl/>
        </w:rPr>
        <w:t>»</w:t>
      </w:r>
      <w:r w:rsidR="00600760" w:rsidRPr="00F831FA">
        <w:rPr>
          <w:spacing w:val="-4"/>
          <w:rtl/>
        </w:rPr>
        <w:t xml:space="preserve"> التي يَحْلِفُهَا كَاذِباً عامِداً</w:t>
      </w:r>
      <w:r w:rsidR="00140074" w:rsidRPr="00F831FA">
        <w:rPr>
          <w:spacing w:val="-4"/>
          <w:rtl/>
        </w:rPr>
        <w:t>،</w:t>
      </w:r>
      <w:r w:rsidR="00600760" w:rsidRPr="00F831FA">
        <w:rPr>
          <w:spacing w:val="-4"/>
          <w:rtl/>
        </w:rPr>
        <w:t xml:space="preserve"> سُمِّيت غَمُوساً</w:t>
      </w:r>
      <w:r w:rsidR="00140074" w:rsidRPr="00F831FA">
        <w:rPr>
          <w:spacing w:val="-4"/>
          <w:rtl/>
        </w:rPr>
        <w:t>،</w:t>
      </w:r>
      <w:r w:rsidR="00600760" w:rsidRPr="00F831FA">
        <w:rPr>
          <w:spacing w:val="-4"/>
          <w:rtl/>
        </w:rPr>
        <w:t xml:space="preserve"> لأَنَّ</w:t>
      </w:r>
      <w:r w:rsidR="0052470B" w:rsidRPr="00F831FA">
        <w:rPr>
          <w:rFonts w:hint="cs"/>
          <w:spacing w:val="-4"/>
          <w:rtl/>
        </w:rPr>
        <w:t>ـ</w:t>
      </w:r>
      <w:r w:rsidR="00600760" w:rsidRPr="00F831FA">
        <w:rPr>
          <w:spacing w:val="-4"/>
          <w:rtl/>
        </w:rPr>
        <w:t>هَا تَغْمِسُ ال</w:t>
      </w:r>
      <w:r w:rsidR="0052470B" w:rsidRPr="00F831FA">
        <w:rPr>
          <w:rFonts w:hint="cs"/>
          <w:spacing w:val="-4"/>
          <w:rtl/>
        </w:rPr>
        <w:t>ـ</w:t>
      </w:r>
      <w:r w:rsidR="00600760" w:rsidRPr="00F831FA">
        <w:rPr>
          <w:spacing w:val="-4"/>
          <w:rtl/>
        </w:rPr>
        <w:t>حالِفَ في الإِثم</w:t>
      </w:r>
      <w:r w:rsidR="00140074" w:rsidRPr="00F831FA">
        <w:rPr>
          <w:spacing w:val="-4"/>
          <w:rtl/>
        </w:rPr>
        <w:t>.</w:t>
      </w:r>
    </w:p>
    <w:p w:rsidR="00D27D1E" w:rsidRPr="0052470B" w:rsidRDefault="00496CD6" w:rsidP="00CA2E2E">
      <w:pPr>
        <w:ind w:firstLine="284"/>
        <w:jc w:val="both"/>
        <w:rPr>
          <w:rStyle w:val="Char3"/>
          <w:rtl/>
        </w:rPr>
      </w:pPr>
      <w:r w:rsidRPr="0052470B">
        <w:rPr>
          <w:rStyle w:val="Char3"/>
          <w:rtl/>
        </w:rPr>
        <w:t xml:space="preserve">337. </w:t>
      </w:r>
      <w:r w:rsidR="00FA2510" w:rsidRPr="00FA2510">
        <w:rPr>
          <w:rStyle w:val="Char4"/>
          <w:rtl/>
        </w:rPr>
        <w:t>«</w:t>
      </w:r>
      <w:r w:rsidRPr="00FA2510">
        <w:rPr>
          <w:rStyle w:val="Char8"/>
          <w:rtl/>
        </w:rPr>
        <w:t>از عبدالله</w:t>
      </w:r>
      <w:r w:rsidRPr="0052470B">
        <w:rPr>
          <w:rStyle w:val="Char8"/>
          <w:rtl/>
        </w:rPr>
        <w:t xml:space="preserve"> بن عمر بن عاص</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گناه کبیره عبارتند از: شریک قرار دادن برای خدا، سرپیچی از دستورات پدر و مادر و آزارشان، قتل نفس و سوگند غموس (فرو برنده در سختی)</w:t>
      </w:r>
      <w:r w:rsidR="00227757" w:rsidRPr="00EE7E0F">
        <w:rPr>
          <w:rStyle w:val="Char4"/>
          <w:rFonts w:hint="cs"/>
          <w:rtl/>
        </w:rPr>
        <w:t>»</w:t>
      </w:r>
      <w:r w:rsidR="005357ED" w:rsidRPr="00E96FD0">
        <w:rPr>
          <w:rStyle w:val="FootnoteReference"/>
          <w:rFonts w:ascii="IRNazli" w:hAnsi="IRNazli" w:cs="IRNazli"/>
          <w:sz w:val="28"/>
          <w:szCs w:val="28"/>
          <w:rtl/>
          <w:lang w:bidi="ar-AE"/>
        </w:rPr>
        <w:footnoteReference w:id="385"/>
      </w:r>
      <w:r w:rsidR="00227757" w:rsidRPr="0052470B">
        <w:rPr>
          <w:rStyle w:val="Char4"/>
          <w:rFonts w:hint="cs"/>
          <w:spacing w:val="0"/>
          <w:rtl/>
        </w:rPr>
        <w:t>.</w:t>
      </w:r>
    </w:p>
    <w:p w:rsidR="00496CD6" w:rsidRPr="0052470B" w:rsidRDefault="00496CD6" w:rsidP="00CA2E2E">
      <w:pPr>
        <w:ind w:firstLine="284"/>
        <w:jc w:val="both"/>
        <w:rPr>
          <w:rStyle w:val="Char3"/>
          <w:rtl/>
        </w:rPr>
      </w:pPr>
      <w:r w:rsidRPr="0052470B">
        <w:rPr>
          <w:rStyle w:val="Char3"/>
          <w:rtl/>
        </w:rPr>
        <w:t>سوگند غموس: سوگندی که عمداً به دروغ [برای تصاحب ناحق مال دیگری] یاد شود، به آن غموس (فرو برنده</w:t>
      </w:r>
      <w:r w:rsidR="00F208FD" w:rsidRPr="0052470B">
        <w:rPr>
          <w:rStyle w:val="Char3"/>
          <w:rFonts w:hint="cs"/>
          <w:rtl/>
        </w:rPr>
        <w:t xml:space="preserve"> </w:t>
      </w:r>
      <w:r w:rsidRPr="0052470B">
        <w:rPr>
          <w:rStyle w:val="Char3"/>
          <w:rtl/>
        </w:rPr>
        <w:t>در سختی] گفته می‌شود، زیرا فاعلش را در گناه [و عذاب] فرو می‌برد.</w:t>
      </w:r>
    </w:p>
    <w:p w:rsidR="00600760" w:rsidRPr="0052470B" w:rsidRDefault="00600760" w:rsidP="00F831FA">
      <w:pPr>
        <w:pStyle w:val="a4"/>
        <w:widowControl w:val="0"/>
        <w:spacing w:before="0" w:beforeAutospacing="0"/>
        <w:ind w:firstLine="284"/>
        <w:jc w:val="both"/>
        <w:rPr>
          <w:rStyle w:val="Char5"/>
          <w:rtl/>
        </w:rPr>
      </w:pPr>
      <w:r w:rsidRPr="006110D8">
        <w:rPr>
          <w:rStyle w:val="Char3"/>
          <w:rtl/>
        </w:rPr>
        <w:t xml:space="preserve">338- </w:t>
      </w:r>
      <w:r w:rsidR="00227757" w:rsidRPr="0052470B">
        <w:rPr>
          <w:rStyle w:val="Char4"/>
          <w:rFonts w:hint="cs"/>
          <w:spacing w:val="0"/>
          <w:rtl/>
        </w:rPr>
        <w:t>«</w:t>
      </w:r>
      <w:r w:rsidRPr="0052470B">
        <w:rPr>
          <w:rtl/>
        </w:rPr>
        <w:t xml:space="preserve">وعنه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مِنَ الْكبائِرِ شتْمُ الرَّجلِ والِدَيْهِ</w:t>
      </w:r>
      <w:r w:rsidR="00140074" w:rsidRPr="0052470B">
        <w:rPr>
          <w:rtl/>
        </w:rPr>
        <w:t>،</w:t>
      </w:r>
      <w:r w:rsidRPr="0052470B">
        <w:rPr>
          <w:rtl/>
        </w:rPr>
        <w:t>» قالوا</w:t>
      </w:r>
      <w:r w:rsidR="0015419D" w:rsidRPr="0052470B">
        <w:rPr>
          <w:rtl/>
        </w:rPr>
        <w:t>:</w:t>
      </w:r>
      <w:r w:rsidRPr="0052470B">
        <w:rPr>
          <w:rtl/>
        </w:rPr>
        <w:t xml:space="preserve"> يا رسولَ اللَّه وهَلْ يشْتُمُ الرَّجُلُ والِديْهِ</w:t>
      </w:r>
      <w:r w:rsidR="0015419D" w:rsidRPr="0052470B">
        <w:rPr>
          <w:rtl/>
        </w:rPr>
        <w:t>؟</w:t>
      </w:r>
      <w:r w:rsidRPr="0052470B">
        <w:rPr>
          <w:rtl/>
        </w:rPr>
        <w:t xml:space="preserve">، قال: </w:t>
      </w:r>
      <w:r w:rsidR="008960CB" w:rsidRPr="0052470B">
        <w:rPr>
          <w:rtl/>
        </w:rPr>
        <w:t>«</w:t>
      </w:r>
      <w:r w:rsidRPr="0052470B">
        <w:rPr>
          <w:rtl/>
        </w:rPr>
        <w:t>نَعمْ</w:t>
      </w:r>
      <w:r w:rsidR="00140074" w:rsidRPr="0052470B">
        <w:rPr>
          <w:rtl/>
        </w:rPr>
        <w:t>،</w:t>
      </w:r>
      <w:r w:rsidRPr="0052470B">
        <w:rPr>
          <w:rtl/>
        </w:rPr>
        <w:t xml:space="preserve"> يَسُبُّ أَبا الرَّجُلِ، فيسُبُّ أَباه</w:t>
      </w:r>
      <w:r w:rsidR="00140074" w:rsidRPr="0052470B">
        <w:rPr>
          <w:rtl/>
        </w:rPr>
        <w:t>،</w:t>
      </w:r>
      <w:r w:rsidRPr="0052470B">
        <w:rPr>
          <w:rtl/>
        </w:rPr>
        <w:t xml:space="preserve"> ويسُبُّ أُمَّهُ</w:t>
      </w:r>
      <w:r w:rsidR="00140074" w:rsidRPr="0052470B">
        <w:rPr>
          <w:rtl/>
        </w:rPr>
        <w:t>،</w:t>
      </w:r>
      <w:r w:rsidRPr="0052470B">
        <w:rPr>
          <w:rtl/>
        </w:rPr>
        <w:t xml:space="preserve"> فَيسُبُّ أُمَّهُ</w:t>
      </w:r>
      <w:r w:rsidR="00140074" w:rsidRPr="0052470B">
        <w:rPr>
          <w:rtl/>
        </w:rPr>
        <w:t>»</w:t>
      </w:r>
      <w:r w:rsidR="00227757" w:rsidRPr="00EE7E0F">
        <w:rPr>
          <w:rStyle w:val="Char4"/>
          <w:rFonts w:hint="cs"/>
          <w:rtl/>
        </w:rPr>
        <w:t>»</w:t>
      </w:r>
      <w:r w:rsidRPr="006110D8">
        <w:rPr>
          <w:rStyle w:val="Char5"/>
          <w:rtl/>
        </w:rPr>
        <w:t xml:space="preserve"> </w:t>
      </w:r>
      <w:r w:rsidRPr="0052470B">
        <w:rPr>
          <w:rStyle w:val="Char5"/>
          <w:rtl/>
        </w:rPr>
        <w:t>متفقٌ عليه.</w:t>
      </w:r>
    </w:p>
    <w:p w:rsidR="00600760" w:rsidRPr="006110D8" w:rsidRDefault="00600760" w:rsidP="00FA5C34">
      <w:pPr>
        <w:pStyle w:val="a4"/>
        <w:spacing w:before="0" w:beforeAutospacing="0"/>
        <w:ind w:firstLine="284"/>
        <w:jc w:val="both"/>
        <w:rPr>
          <w:rStyle w:val="Char3"/>
          <w:rtl/>
        </w:rPr>
      </w:pPr>
      <w:r w:rsidRPr="0052470B">
        <w:rPr>
          <w:rStyle w:val="Char5"/>
          <w:rtl/>
        </w:rPr>
        <w:t>وفي روايـةٍ</w:t>
      </w:r>
      <w:r w:rsidR="0015419D" w:rsidRPr="006110D8">
        <w:rPr>
          <w:rStyle w:val="Char5"/>
          <w:rtl/>
        </w:rPr>
        <w:t>:</w:t>
      </w:r>
      <w:r w:rsidRPr="006110D8">
        <w:rPr>
          <w:rStyle w:val="Char5"/>
          <w:rtl/>
        </w:rPr>
        <w:t xml:space="preserve"> </w:t>
      </w:r>
      <w:r w:rsidR="00B525D4" w:rsidRPr="0052470B">
        <w:rPr>
          <w:rStyle w:val="Char4"/>
          <w:rFonts w:hint="cs"/>
          <w:spacing w:val="0"/>
          <w:rtl/>
        </w:rPr>
        <w:t>«</w:t>
      </w:r>
      <w:r w:rsidRPr="0052470B">
        <w:rPr>
          <w:rtl/>
        </w:rPr>
        <w:t>إِنَّ مِنْ أَكْبرِ الكبائِرِ أَنْ يلْعنَ الرَّجُلُ والِدَيْهِ</w:t>
      </w:r>
      <w:r w:rsidR="00140074" w:rsidRPr="0052470B">
        <w:rPr>
          <w:rtl/>
        </w:rPr>
        <w:t>،»</w:t>
      </w:r>
      <w:r w:rsidRPr="0052470B">
        <w:rPr>
          <w:rtl/>
        </w:rPr>
        <w:t xml:space="preserve"> قيل</w:t>
      </w:r>
      <w:r w:rsidR="0015419D" w:rsidRPr="0052470B">
        <w:rPr>
          <w:rtl/>
        </w:rPr>
        <w:t>:</w:t>
      </w:r>
      <w:r w:rsidRPr="0052470B">
        <w:rPr>
          <w:rtl/>
        </w:rPr>
        <w:t xml:space="preserve"> يا رسـول اللَّهِ كيْفَ يلْعنُ الرجُلُ والِديْهِ</w:t>
      </w:r>
      <w:r w:rsidR="0015419D" w:rsidRPr="0052470B">
        <w:rPr>
          <w:rtl/>
        </w:rPr>
        <w:t>؟</w:t>
      </w:r>
      <w:r w:rsidRPr="0052470B">
        <w:rPr>
          <w:rtl/>
        </w:rPr>
        <w:t>، قال</w:t>
      </w:r>
      <w:r w:rsidR="0015419D" w:rsidRPr="0052470B">
        <w:rPr>
          <w:rtl/>
        </w:rPr>
        <w:t>:</w:t>
      </w:r>
      <w:r w:rsidRPr="0052470B">
        <w:rPr>
          <w:rtl/>
        </w:rPr>
        <w:t xml:space="preserve"> </w:t>
      </w:r>
      <w:r w:rsidR="008960CB" w:rsidRPr="0052470B">
        <w:rPr>
          <w:rtl/>
        </w:rPr>
        <w:t>«</w:t>
      </w:r>
      <w:r w:rsidRPr="0052470B">
        <w:rPr>
          <w:rtl/>
        </w:rPr>
        <w:t>يسُبُّ أَبا الرَّجُل</w:t>
      </w:r>
      <w:r w:rsidR="00140074" w:rsidRPr="0052470B">
        <w:rPr>
          <w:rtl/>
        </w:rPr>
        <w:t>،</w:t>
      </w:r>
      <w:r w:rsidRPr="0052470B">
        <w:rPr>
          <w:rtl/>
        </w:rPr>
        <w:t xml:space="preserve"> فَيسُبُّ أَبَاهُ</w:t>
      </w:r>
      <w:r w:rsidR="00140074" w:rsidRPr="0052470B">
        <w:rPr>
          <w:rtl/>
        </w:rPr>
        <w:t>،</w:t>
      </w:r>
      <w:r w:rsidRPr="0052470B">
        <w:rPr>
          <w:rtl/>
        </w:rPr>
        <w:t xml:space="preserve"> وَيَسبُّ أُمَّه</w:t>
      </w:r>
      <w:r w:rsidR="00140074" w:rsidRPr="0052470B">
        <w:rPr>
          <w:rtl/>
        </w:rPr>
        <w:t>،</w:t>
      </w:r>
      <w:r w:rsidRPr="0052470B">
        <w:rPr>
          <w:rtl/>
        </w:rPr>
        <w:t xml:space="preserve"> فيسُبُّ أُمَّهُ»</w:t>
      </w:r>
      <w:r w:rsidR="00B525D4" w:rsidRPr="00EE7E0F">
        <w:rPr>
          <w:rStyle w:val="Char4"/>
          <w:rFonts w:hint="cs"/>
          <w:rtl/>
        </w:rPr>
        <w:t>»</w:t>
      </w:r>
      <w:r w:rsidRPr="006110D8">
        <w:rPr>
          <w:rStyle w:val="Char3"/>
          <w:rtl/>
        </w:rPr>
        <w:t>.</w:t>
      </w:r>
    </w:p>
    <w:p w:rsidR="00496CD6" w:rsidRPr="0052470B" w:rsidRDefault="005357ED" w:rsidP="00CA2E2E">
      <w:pPr>
        <w:ind w:firstLine="284"/>
        <w:jc w:val="both"/>
        <w:rPr>
          <w:rStyle w:val="Char3"/>
          <w:rtl/>
        </w:rPr>
      </w:pPr>
      <w:r w:rsidRPr="0052470B">
        <w:rPr>
          <w:rStyle w:val="Char3"/>
          <w:rtl/>
        </w:rPr>
        <w:t xml:space="preserve">338. </w:t>
      </w:r>
      <w:r w:rsidR="00FA2510" w:rsidRPr="00FA2510">
        <w:rPr>
          <w:rStyle w:val="Char4"/>
          <w:rtl/>
        </w:rPr>
        <w:t>«</w:t>
      </w:r>
      <w:r w:rsidRPr="00FA2510">
        <w:rPr>
          <w:rStyle w:val="Char8"/>
          <w:rtl/>
        </w:rPr>
        <w:t>از عبدالله</w:t>
      </w:r>
      <w:r w:rsidRPr="0052470B">
        <w:rPr>
          <w:rStyle w:val="Char8"/>
          <w:rtl/>
        </w:rPr>
        <w:t xml:space="preserve"> بن عمر بن عاص</w:t>
      </w:r>
      <w:r w:rsidR="000C6F25" w:rsidRPr="0052470B">
        <w:rPr>
          <w:rFonts w:cs="CTraditional Arabic"/>
          <w:sz w:val="28"/>
          <w:szCs w:val="28"/>
          <w:rtl/>
          <w:lang w:bidi="ar-AE"/>
        </w:rPr>
        <w:t xml:space="preserve"> ب</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«از گناهان کبیره، بدگویی و دشنام دادن شخص به پدر و مادرش است»؛ گفتند: ای رسول خدا! مگر شخص به پدر و مادر خودش دشنام می‌دهد؟! فرمودند: «بله، به پدر و مادر شخصی دشنام می‌دهد و او نیز (در مقابل) به پدر و مادر این دشنام می‌دهد</w:t>
      </w:r>
      <w:r w:rsidR="00F51B53"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386"/>
      </w:r>
      <w:r w:rsidR="00F51B53" w:rsidRPr="0052470B">
        <w:rPr>
          <w:rStyle w:val="Char4"/>
          <w:rFonts w:hint="cs"/>
          <w:spacing w:val="0"/>
          <w:rtl/>
        </w:rPr>
        <w:t>.</w:t>
      </w:r>
    </w:p>
    <w:p w:rsidR="00F208FD" w:rsidRPr="0052470B" w:rsidRDefault="00F208FD" w:rsidP="00CA2E2E">
      <w:pPr>
        <w:ind w:firstLine="284"/>
        <w:jc w:val="both"/>
        <w:rPr>
          <w:rStyle w:val="Char3"/>
          <w:rtl/>
        </w:rPr>
      </w:pPr>
      <w:r w:rsidRPr="0052470B">
        <w:rPr>
          <w:rStyle w:val="Char3"/>
          <w:rFonts w:hint="cs"/>
          <w:rtl/>
        </w:rPr>
        <w:t xml:space="preserve">و در روایت دیگری آمده است: </w:t>
      </w:r>
      <w:r w:rsidR="00F51B53" w:rsidRPr="0052470B">
        <w:rPr>
          <w:rStyle w:val="Char4"/>
          <w:rFonts w:hint="cs"/>
          <w:spacing w:val="0"/>
          <w:rtl/>
        </w:rPr>
        <w:t>«</w:t>
      </w:r>
      <w:r w:rsidR="00921139" w:rsidRPr="00921139">
        <w:rPr>
          <w:rStyle w:val="Char8"/>
          <w:rFonts w:hint="cs"/>
          <w:rtl/>
        </w:rPr>
        <w:t>«</w:t>
      </w:r>
      <w:r w:rsidRPr="0052470B">
        <w:rPr>
          <w:rStyle w:val="Char8"/>
          <w:rFonts w:hint="cs"/>
          <w:rtl/>
        </w:rPr>
        <w:t>از بزرگترین گناهان کبیره آن است که شخص، پدر و مادر خود را نفرین کند» گفته شد: ای رسول خداوند! چگونه ممکن است شخصی پدر و مادرش را نفرین نماید؟ ایشان فرمودند: «او پدر شخص دیگری را بد می‌گوید، و در مقابل به پدر خودش بد گفته می‌شود و یا مادر شخص دیگری را بد می‌گوید و در مقابل به مادر خودش بد گفته می‌شود</w:t>
      </w:r>
      <w:r w:rsidR="00F51B53" w:rsidRPr="0052470B">
        <w:rPr>
          <w:rStyle w:val="Char8"/>
          <w:rFonts w:hint="cs"/>
          <w:rtl/>
        </w:rPr>
        <w:t>»</w:t>
      </w:r>
      <w:r w:rsidRPr="00EE7E0F">
        <w:rPr>
          <w:rStyle w:val="Char4"/>
          <w:rFonts w:hint="cs"/>
          <w:rtl/>
        </w:rPr>
        <w:t>»</w:t>
      </w:r>
      <w:r w:rsidR="002B4A0B" w:rsidRPr="0052470B">
        <w:rPr>
          <w:rStyle w:val="Char3"/>
          <w:rFonts w:hint="cs"/>
          <w:rtl/>
        </w:rPr>
        <w:t>.</w:t>
      </w:r>
    </w:p>
    <w:p w:rsidR="00600760" w:rsidRPr="006110D8" w:rsidRDefault="00600760" w:rsidP="00FA5C34">
      <w:pPr>
        <w:pStyle w:val="a4"/>
        <w:spacing w:before="0" w:beforeAutospacing="0"/>
        <w:ind w:firstLine="284"/>
        <w:jc w:val="both"/>
        <w:rPr>
          <w:rStyle w:val="Char3"/>
          <w:rtl/>
        </w:rPr>
      </w:pPr>
      <w:r w:rsidRPr="006110D8">
        <w:rPr>
          <w:rStyle w:val="Char3"/>
          <w:rtl/>
        </w:rPr>
        <w:t xml:space="preserve">339- </w:t>
      </w:r>
      <w:r w:rsidR="00F51B53" w:rsidRPr="0052470B">
        <w:rPr>
          <w:rStyle w:val="Char4"/>
          <w:rFonts w:hint="cs"/>
          <w:spacing w:val="0"/>
          <w:rtl/>
        </w:rPr>
        <w:t>«</w:t>
      </w:r>
      <w:r w:rsidRPr="0052470B">
        <w:rPr>
          <w:rtl/>
        </w:rPr>
        <w:t>وعن أبي</w:t>
      </w:r>
      <w:r w:rsidR="000C6F25" w:rsidRPr="0052470B">
        <w:rPr>
          <w:rtl/>
        </w:rPr>
        <w:t xml:space="preserve"> </w:t>
      </w:r>
      <w:r w:rsidRPr="0052470B">
        <w:rPr>
          <w:rtl/>
        </w:rPr>
        <w:t xml:space="preserve">محمد جُبيْرِ بنِ مُطعِمٍ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«لا يَدْخُلُ الجَنَّةَ قَاطِعٌ</w:t>
      </w:r>
      <w:r w:rsidR="00140074" w:rsidRPr="0052470B">
        <w:rPr>
          <w:rtl/>
        </w:rPr>
        <w:t>»</w:t>
      </w:r>
      <w:r w:rsidRPr="0052470B">
        <w:rPr>
          <w:rtl/>
        </w:rPr>
        <w:t xml:space="preserve"> قال سفيان في روايته</w:t>
      </w:r>
      <w:r w:rsidR="0015419D" w:rsidRPr="0052470B">
        <w:rPr>
          <w:rtl/>
        </w:rPr>
        <w:t>:</w:t>
      </w:r>
      <w:r w:rsidRPr="0052470B">
        <w:rPr>
          <w:rtl/>
        </w:rPr>
        <w:t xml:space="preserve"> يعْني</w:t>
      </w:r>
      <w:r w:rsidR="0015419D" w:rsidRPr="0052470B">
        <w:rPr>
          <w:rtl/>
        </w:rPr>
        <w:t>:</w:t>
      </w:r>
      <w:r w:rsidRPr="0052470B">
        <w:rPr>
          <w:rtl/>
        </w:rPr>
        <w:t xml:space="preserve"> قاطِع رحِم</w:t>
      </w:r>
      <w:r w:rsidR="0037431D" w:rsidRPr="00EE7E0F">
        <w:rPr>
          <w:rStyle w:val="Char4"/>
          <w:rFonts w:hint="cs"/>
          <w:rtl/>
        </w:rPr>
        <w:t>»</w:t>
      </w:r>
      <w:r w:rsidRPr="006110D8">
        <w:rPr>
          <w:rStyle w:val="Char5"/>
          <w:rtl/>
        </w:rPr>
        <w:t xml:space="preserve"> </w:t>
      </w:r>
      <w:r w:rsidRPr="0052470B">
        <w:rPr>
          <w:rStyle w:val="Char5"/>
          <w:rtl/>
        </w:rPr>
        <w:t>متفقٌ عليه</w:t>
      </w:r>
      <w:r w:rsidRPr="006110D8">
        <w:rPr>
          <w:rStyle w:val="Char3"/>
          <w:rtl/>
        </w:rPr>
        <w:t>.</w:t>
      </w:r>
    </w:p>
    <w:p w:rsidR="000674F2" w:rsidRPr="0052470B" w:rsidRDefault="005357ED" w:rsidP="00CA2E2E">
      <w:pPr>
        <w:ind w:firstLine="284"/>
        <w:jc w:val="both"/>
        <w:rPr>
          <w:rStyle w:val="Char3"/>
          <w:rtl/>
        </w:rPr>
      </w:pPr>
      <w:r w:rsidRPr="0052470B">
        <w:rPr>
          <w:rStyle w:val="Char3"/>
          <w:rtl/>
        </w:rPr>
        <w:t xml:space="preserve">339. </w:t>
      </w:r>
      <w:r w:rsidR="00FA2510" w:rsidRPr="00FA2510">
        <w:rPr>
          <w:rStyle w:val="Char4"/>
          <w:rtl/>
        </w:rPr>
        <w:t>«</w:t>
      </w:r>
      <w:r w:rsidRPr="00FA2510">
        <w:rPr>
          <w:rStyle w:val="Char8"/>
          <w:rtl/>
        </w:rPr>
        <w:t>از ابومحمد جبیر بن</w:t>
      </w:r>
      <w:r w:rsidRPr="0052470B">
        <w:rPr>
          <w:rStyle w:val="Char8"/>
          <w:rtl/>
        </w:rPr>
        <w:t xml:space="preserve"> مطعم</w:t>
      </w:r>
      <w:r w:rsidR="003707A2"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«قاطع، داخل بهشت نمی‌شود». «سفیان» در روایت خود گفته است: منظورش، قاطع (صله‌ی</w:t>
      </w:r>
      <w:r w:rsidR="000D4916" w:rsidRPr="0052470B">
        <w:rPr>
          <w:rStyle w:val="Char8"/>
          <w:rFonts w:hint="cs"/>
          <w:rtl/>
        </w:rPr>
        <w:t>)</w:t>
      </w:r>
      <w:r w:rsidRPr="0052470B">
        <w:rPr>
          <w:rStyle w:val="Char8"/>
          <w:rtl/>
        </w:rPr>
        <w:t xml:space="preserve"> رحم است</w:t>
      </w:r>
      <w:r w:rsidRPr="00EE7E0F">
        <w:rPr>
          <w:rStyle w:val="Char4"/>
          <w:rtl/>
        </w:rPr>
        <w:t>»</w:t>
      </w:r>
      <w:r w:rsidRPr="00E96FD0">
        <w:rPr>
          <w:rStyle w:val="FootnoteReference"/>
          <w:rFonts w:ascii="IRNazli" w:hAnsi="IRNazli" w:cs="IRNazli"/>
          <w:sz w:val="28"/>
          <w:szCs w:val="28"/>
          <w:rtl/>
          <w:lang w:bidi="ar-AE"/>
        </w:rPr>
        <w:footnoteReference w:id="387"/>
      </w:r>
      <w:r w:rsidR="0037431D" w:rsidRPr="0052470B">
        <w:rPr>
          <w:rStyle w:val="Char4"/>
          <w:rFonts w:hint="cs"/>
          <w:spacing w:val="0"/>
          <w:rtl/>
        </w:rPr>
        <w:t>.</w:t>
      </w:r>
    </w:p>
    <w:p w:rsidR="00600760" w:rsidRPr="006110D8" w:rsidRDefault="00600760" w:rsidP="00FA5C34">
      <w:pPr>
        <w:pStyle w:val="a4"/>
        <w:spacing w:before="0" w:beforeAutospacing="0"/>
        <w:ind w:firstLine="284"/>
        <w:jc w:val="both"/>
        <w:rPr>
          <w:rStyle w:val="Char3"/>
          <w:rtl/>
        </w:rPr>
      </w:pPr>
      <w:r w:rsidRPr="006110D8">
        <w:rPr>
          <w:rStyle w:val="Char3"/>
          <w:rtl/>
        </w:rPr>
        <w:t xml:space="preserve">340- </w:t>
      </w:r>
      <w:r w:rsidR="00AB07EB" w:rsidRPr="0052470B">
        <w:rPr>
          <w:rStyle w:val="Char4"/>
          <w:rFonts w:hint="cs"/>
          <w:spacing w:val="0"/>
          <w:rtl/>
        </w:rPr>
        <w:t>«</w:t>
      </w:r>
      <w:r w:rsidRPr="0052470B">
        <w:rPr>
          <w:rtl/>
        </w:rPr>
        <w:t xml:space="preserve">وعن أبي عِيسى المُغِيرةِ بنِ شُعْبةَ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إِنَّ اللَّهُ تعالى حَرَّمَ عَلَيْكُمْ عُقُوقَ الأُمهَاتِ</w:t>
      </w:r>
      <w:r w:rsidR="00140074" w:rsidRPr="0052470B">
        <w:rPr>
          <w:rtl/>
        </w:rPr>
        <w:t>،</w:t>
      </w:r>
      <w:r w:rsidRPr="0052470B">
        <w:rPr>
          <w:rtl/>
        </w:rPr>
        <w:t xml:space="preserve"> ومنْعاً وهات</w:t>
      </w:r>
      <w:r w:rsidR="00140074" w:rsidRPr="0052470B">
        <w:rPr>
          <w:rtl/>
        </w:rPr>
        <w:t>،</w:t>
      </w:r>
      <w:r w:rsidRPr="0052470B">
        <w:rPr>
          <w:rtl/>
        </w:rPr>
        <w:t xml:space="preserve"> ووأْدَ البنَاتِ</w:t>
      </w:r>
      <w:r w:rsidR="00140074" w:rsidRPr="0052470B">
        <w:rPr>
          <w:rtl/>
        </w:rPr>
        <w:t>،</w:t>
      </w:r>
      <w:r w:rsidRPr="0052470B">
        <w:rPr>
          <w:rtl/>
        </w:rPr>
        <w:t xml:space="preserve"> وكَر</w:t>
      </w:r>
      <w:r w:rsidR="000D4916" w:rsidRPr="0052470B">
        <w:rPr>
          <w:rFonts w:hint="cs"/>
          <w:rtl/>
        </w:rPr>
        <w:t>ِ</w:t>
      </w:r>
      <w:r w:rsidRPr="0052470B">
        <w:rPr>
          <w:rtl/>
        </w:rPr>
        <w:t>هَ لكُمْ قِيل وقالَ، وكثرة السَؤالِ</w:t>
      </w:r>
      <w:r w:rsidR="00140074" w:rsidRPr="0052470B">
        <w:rPr>
          <w:rtl/>
        </w:rPr>
        <w:t>،</w:t>
      </w:r>
      <w:r w:rsidRPr="0052470B">
        <w:rPr>
          <w:rtl/>
        </w:rPr>
        <w:t xml:space="preserve"> وإِضَاعة</w:t>
      </w:r>
      <w:r w:rsidR="000D4916" w:rsidRPr="0052470B">
        <w:rPr>
          <w:rFonts w:hint="cs"/>
          <w:rtl/>
        </w:rPr>
        <w:t>َ</w:t>
      </w:r>
      <w:r w:rsidRPr="0052470B">
        <w:rPr>
          <w:rtl/>
        </w:rPr>
        <w:t xml:space="preserve"> ال</w:t>
      </w:r>
      <w:r w:rsidR="006110D8">
        <w:rPr>
          <w:rFonts w:hint="cs"/>
          <w:rtl/>
        </w:rPr>
        <w:t>ـ</w:t>
      </w:r>
      <w:r w:rsidRPr="0052470B">
        <w:rPr>
          <w:rtl/>
        </w:rPr>
        <w:t>مالِ</w:t>
      </w:r>
      <w:r w:rsidR="00AB07EB" w:rsidRPr="0052470B">
        <w:rPr>
          <w:rFonts w:hint="cs"/>
          <w:rtl/>
        </w:rPr>
        <w:t>»</w:t>
      </w:r>
      <w:r w:rsidR="00140074" w:rsidRPr="00EE7E0F">
        <w:rPr>
          <w:rStyle w:val="Char4"/>
          <w:rtl/>
        </w:rPr>
        <w:t>»</w:t>
      </w:r>
      <w:r w:rsidRPr="006110D8">
        <w:rPr>
          <w:rStyle w:val="Char5"/>
          <w:rtl/>
        </w:rPr>
        <w:t xml:space="preserve"> متفقٌ عليه.</w:t>
      </w:r>
    </w:p>
    <w:p w:rsidR="00600760" w:rsidRPr="006110D8" w:rsidRDefault="00600760" w:rsidP="00FA5C34">
      <w:pPr>
        <w:pStyle w:val="a4"/>
        <w:spacing w:before="0" w:beforeAutospacing="0"/>
        <w:ind w:firstLine="284"/>
        <w:jc w:val="both"/>
        <w:rPr>
          <w:rStyle w:val="Char3"/>
          <w:rtl/>
        </w:rPr>
      </w:pPr>
      <w:r w:rsidRPr="00223823">
        <w:rPr>
          <w:rStyle w:val="Char5"/>
          <w:rtl/>
        </w:rPr>
        <w:t>قولُهُ</w:t>
      </w:r>
      <w:r w:rsidR="0015419D" w:rsidRPr="00223823">
        <w:rPr>
          <w:rStyle w:val="Char5"/>
          <w:rtl/>
        </w:rPr>
        <w:t>:</w:t>
      </w:r>
      <w:r w:rsidRPr="00223823">
        <w:rPr>
          <w:rStyle w:val="Char5"/>
          <w:rtl/>
        </w:rPr>
        <w:t xml:space="preserve"> </w:t>
      </w:r>
      <w:r w:rsidR="008960CB" w:rsidRPr="00223823">
        <w:rPr>
          <w:rStyle w:val="Char5"/>
          <w:rtl/>
        </w:rPr>
        <w:t>«</w:t>
      </w:r>
      <w:r w:rsidRPr="00223823">
        <w:rPr>
          <w:rStyle w:val="Char5"/>
          <w:rtl/>
        </w:rPr>
        <w:t>منعاً</w:t>
      </w:r>
      <w:r w:rsidR="00140074" w:rsidRPr="00223823">
        <w:rPr>
          <w:rStyle w:val="Char5"/>
          <w:rtl/>
        </w:rPr>
        <w:t>»</w:t>
      </w:r>
      <w:r w:rsidRPr="00223823">
        <w:rPr>
          <w:rStyle w:val="Char5"/>
          <w:rtl/>
        </w:rPr>
        <w:t xml:space="preserve"> معنَاهُ</w:t>
      </w:r>
      <w:r w:rsidR="0015419D" w:rsidRPr="00223823">
        <w:rPr>
          <w:rStyle w:val="Char5"/>
          <w:rtl/>
        </w:rPr>
        <w:t>:</w:t>
      </w:r>
      <w:r w:rsidRPr="00223823">
        <w:rPr>
          <w:rStyle w:val="Char5"/>
          <w:rtl/>
        </w:rPr>
        <w:t xml:space="preserve"> منعُ ما وجَبَ عَلَيْهِ وَ </w:t>
      </w:r>
      <w:r w:rsidR="008960CB" w:rsidRPr="00223823">
        <w:rPr>
          <w:rStyle w:val="Char5"/>
          <w:rtl/>
        </w:rPr>
        <w:t>«</w:t>
      </w:r>
      <w:r w:rsidRPr="00223823">
        <w:rPr>
          <w:rStyle w:val="Char5"/>
          <w:rtl/>
        </w:rPr>
        <w:t>هَاتِ</w:t>
      </w:r>
      <w:r w:rsidR="00140074" w:rsidRPr="00223823">
        <w:rPr>
          <w:rStyle w:val="Char5"/>
          <w:rtl/>
        </w:rPr>
        <w:t>»</w:t>
      </w:r>
      <w:r w:rsidRPr="00223823">
        <w:rPr>
          <w:rStyle w:val="Char5"/>
          <w:rtl/>
        </w:rPr>
        <w:t>: طَلَبُ مَا</w:t>
      </w:r>
      <w:r w:rsidRPr="0052470B">
        <w:rPr>
          <w:rStyle w:val="Char5"/>
          <w:rtl/>
        </w:rPr>
        <w:t xml:space="preserve"> </w:t>
      </w:r>
      <w:r w:rsidRPr="00223823">
        <w:rPr>
          <w:rStyle w:val="Char5"/>
          <w:rtl/>
        </w:rPr>
        <w:t>لَيسَ لَهُ و «وَأْدَ البنَاتِ» معْنَاه: دَفْنُهُنَّ في ال</w:t>
      </w:r>
      <w:r w:rsidR="0052470B" w:rsidRPr="00223823">
        <w:rPr>
          <w:rStyle w:val="Char5"/>
          <w:rFonts w:hint="cs"/>
          <w:rtl/>
        </w:rPr>
        <w:t>ـ</w:t>
      </w:r>
      <w:r w:rsidRPr="00223823">
        <w:rPr>
          <w:rStyle w:val="Char5"/>
          <w:rtl/>
        </w:rPr>
        <w:t xml:space="preserve">حَياةِ، وَ </w:t>
      </w:r>
      <w:r w:rsidR="008960CB" w:rsidRPr="00223823">
        <w:rPr>
          <w:rStyle w:val="Char5"/>
          <w:rtl/>
        </w:rPr>
        <w:t>«</w:t>
      </w:r>
      <w:r w:rsidRPr="00223823">
        <w:rPr>
          <w:rStyle w:val="Char5"/>
          <w:rtl/>
        </w:rPr>
        <w:t>قِيلَ وقَالَ</w:t>
      </w:r>
      <w:r w:rsidR="00140074" w:rsidRPr="00223823">
        <w:rPr>
          <w:rStyle w:val="Char5"/>
          <w:rtl/>
        </w:rPr>
        <w:t>»</w:t>
      </w:r>
      <w:r w:rsidRPr="00223823">
        <w:rPr>
          <w:rStyle w:val="Char5"/>
          <w:rtl/>
        </w:rPr>
        <w:t xml:space="preserve"> مَعْنَاهُ</w:t>
      </w:r>
      <w:r w:rsidR="0015419D" w:rsidRPr="00223823">
        <w:rPr>
          <w:rStyle w:val="Char5"/>
          <w:rtl/>
        </w:rPr>
        <w:t>:</w:t>
      </w:r>
      <w:r w:rsidRPr="00223823">
        <w:rPr>
          <w:rStyle w:val="Char5"/>
          <w:rtl/>
        </w:rPr>
        <w:t xml:space="preserve"> ال</w:t>
      </w:r>
      <w:r w:rsidR="0052470B" w:rsidRPr="00223823">
        <w:rPr>
          <w:rStyle w:val="Char5"/>
          <w:rFonts w:hint="cs"/>
          <w:rtl/>
        </w:rPr>
        <w:t>ـ</w:t>
      </w:r>
      <w:r w:rsidRPr="00223823">
        <w:rPr>
          <w:rStyle w:val="Char5"/>
          <w:rtl/>
        </w:rPr>
        <w:t>حدِيثُ بِكُلِّ مَا يَسمعُهُ</w:t>
      </w:r>
      <w:r w:rsidR="00140074" w:rsidRPr="0052470B">
        <w:rPr>
          <w:rStyle w:val="Char5"/>
          <w:rtl/>
        </w:rPr>
        <w:t>،</w:t>
      </w:r>
      <w:r w:rsidRPr="0052470B">
        <w:rPr>
          <w:rStyle w:val="Char5"/>
          <w:rtl/>
        </w:rPr>
        <w:t xml:space="preserve"> فيقُولُ: قيلَ كَذَا</w:t>
      </w:r>
      <w:r w:rsidR="00140074" w:rsidRPr="0052470B">
        <w:rPr>
          <w:rStyle w:val="Char5"/>
          <w:rtl/>
        </w:rPr>
        <w:t>،</w:t>
      </w:r>
      <w:r w:rsidRPr="0052470B">
        <w:rPr>
          <w:rStyle w:val="Char5"/>
          <w:rtl/>
        </w:rPr>
        <w:t xml:space="preserve"> وقَالَ </w:t>
      </w:r>
      <w:r w:rsidRPr="00223823">
        <w:rPr>
          <w:rStyle w:val="Char5"/>
          <w:rtl/>
        </w:rPr>
        <w:t>فُلانٌ كَذَا مِ</w:t>
      </w:r>
      <w:r w:rsidR="0052470B" w:rsidRPr="00223823">
        <w:rPr>
          <w:rStyle w:val="Char5"/>
          <w:rFonts w:hint="cs"/>
          <w:rtl/>
        </w:rPr>
        <w:t>ـ</w:t>
      </w:r>
      <w:r w:rsidRPr="00223823">
        <w:rPr>
          <w:rStyle w:val="Char5"/>
          <w:rtl/>
        </w:rPr>
        <w:t>مَّ</w:t>
      </w:r>
      <w:r w:rsidR="0052470B" w:rsidRPr="00223823">
        <w:rPr>
          <w:rStyle w:val="Char5"/>
          <w:rFonts w:hint="cs"/>
          <w:rtl/>
        </w:rPr>
        <w:t>ـ</w:t>
      </w:r>
      <w:r w:rsidRPr="00223823">
        <w:rPr>
          <w:rStyle w:val="Char5"/>
          <w:rtl/>
        </w:rPr>
        <w:t>ا لا يَعلَمُ صِحَّتَهُ</w:t>
      </w:r>
      <w:r w:rsidR="00140074" w:rsidRPr="00223823">
        <w:rPr>
          <w:rStyle w:val="Char5"/>
          <w:rtl/>
        </w:rPr>
        <w:t>،</w:t>
      </w:r>
      <w:r w:rsidRPr="00223823">
        <w:rPr>
          <w:rStyle w:val="Char5"/>
          <w:rtl/>
        </w:rPr>
        <w:t xml:space="preserve"> ولا يَظُنُّهَا، وكَفى بال</w:t>
      </w:r>
      <w:r w:rsidR="0052470B" w:rsidRPr="00223823">
        <w:rPr>
          <w:rStyle w:val="Char5"/>
          <w:rFonts w:hint="cs"/>
          <w:rtl/>
        </w:rPr>
        <w:t>ـ</w:t>
      </w:r>
      <w:r w:rsidRPr="00223823">
        <w:rPr>
          <w:rStyle w:val="Char5"/>
          <w:rtl/>
        </w:rPr>
        <w:t xml:space="preserve">مرْءِ كذِباً أَنْ يُحَدِّث بِكُلِّ ما سَمِعَ. و </w:t>
      </w:r>
      <w:r w:rsidR="008960CB" w:rsidRPr="00223823">
        <w:rPr>
          <w:rStyle w:val="Char5"/>
          <w:rtl/>
        </w:rPr>
        <w:t>«</w:t>
      </w:r>
      <w:r w:rsidRPr="00223823">
        <w:rPr>
          <w:rStyle w:val="Char5"/>
          <w:rtl/>
        </w:rPr>
        <w:t>إِضَاعَةُ ال</w:t>
      </w:r>
      <w:r w:rsidR="0052470B" w:rsidRPr="00223823">
        <w:rPr>
          <w:rStyle w:val="Char5"/>
          <w:rFonts w:hint="cs"/>
          <w:rtl/>
        </w:rPr>
        <w:t>ـ</w:t>
      </w:r>
      <w:r w:rsidRPr="00223823">
        <w:rPr>
          <w:rStyle w:val="Char5"/>
          <w:rtl/>
        </w:rPr>
        <w:t>م</w:t>
      </w:r>
      <w:r w:rsidR="0052470B" w:rsidRPr="00223823">
        <w:rPr>
          <w:rStyle w:val="Char5"/>
          <w:rFonts w:hint="cs"/>
          <w:rtl/>
        </w:rPr>
        <w:t>ـ</w:t>
      </w:r>
      <w:r w:rsidRPr="00223823">
        <w:rPr>
          <w:rStyle w:val="Char5"/>
          <w:rtl/>
        </w:rPr>
        <w:t>ال</w:t>
      </w:r>
      <w:r w:rsidR="00140074" w:rsidRPr="00223823">
        <w:rPr>
          <w:rStyle w:val="Char5"/>
          <w:rtl/>
        </w:rPr>
        <w:t>»</w:t>
      </w:r>
      <w:r w:rsidRPr="00223823">
        <w:rPr>
          <w:rStyle w:val="Char5"/>
          <w:rtl/>
        </w:rPr>
        <w:t>: تبذيره وصرفُهُ في غَيْرِ الوُجُوهِ ال</w:t>
      </w:r>
      <w:r w:rsidR="0052470B" w:rsidRPr="00223823">
        <w:rPr>
          <w:rStyle w:val="Char5"/>
          <w:rFonts w:hint="cs"/>
          <w:rtl/>
        </w:rPr>
        <w:t>ـ</w:t>
      </w:r>
      <w:r w:rsidRPr="00223823">
        <w:rPr>
          <w:rStyle w:val="Char5"/>
          <w:rtl/>
        </w:rPr>
        <w:t>مأْذُون فِيهَا مِنْ مَقَاصِدِ الآخِرِةِ</w:t>
      </w:r>
      <w:r w:rsidRPr="0052470B">
        <w:rPr>
          <w:rStyle w:val="Char5"/>
          <w:rtl/>
        </w:rPr>
        <w:t xml:space="preserve"> والدُّنيا، وتَرْكُ حِفْظِهِ مع إِمْكَانِ </w:t>
      </w:r>
      <w:r w:rsidRPr="00223823">
        <w:rPr>
          <w:rStyle w:val="Char5"/>
          <w:rtl/>
        </w:rPr>
        <w:t xml:space="preserve">الحفْظِ. و </w:t>
      </w:r>
      <w:r w:rsidR="008960CB" w:rsidRPr="00223823">
        <w:rPr>
          <w:rStyle w:val="Char5"/>
          <w:rtl/>
        </w:rPr>
        <w:t>«</w:t>
      </w:r>
      <w:r w:rsidRPr="00223823">
        <w:rPr>
          <w:rStyle w:val="Char5"/>
          <w:rtl/>
        </w:rPr>
        <w:t>كثرةُ السُّؤَالِ» الإِل</w:t>
      </w:r>
      <w:r w:rsidR="0052470B" w:rsidRPr="00223823">
        <w:rPr>
          <w:rStyle w:val="Char5"/>
          <w:rFonts w:hint="cs"/>
          <w:rtl/>
        </w:rPr>
        <w:t>ـ</w:t>
      </w:r>
      <w:r w:rsidRPr="00223823">
        <w:rPr>
          <w:rStyle w:val="Char5"/>
          <w:rtl/>
        </w:rPr>
        <w:t>حاحُ فِيمَ</w:t>
      </w:r>
      <w:r w:rsidR="0052470B" w:rsidRPr="00223823">
        <w:rPr>
          <w:rStyle w:val="Char5"/>
          <w:rFonts w:hint="cs"/>
          <w:rtl/>
        </w:rPr>
        <w:t>ـ</w:t>
      </w:r>
      <w:r w:rsidRPr="00223823">
        <w:rPr>
          <w:rStyle w:val="Char5"/>
          <w:rtl/>
        </w:rPr>
        <w:t>ا</w:t>
      </w:r>
      <w:r w:rsidRPr="0052470B">
        <w:rPr>
          <w:rStyle w:val="Char5"/>
          <w:rtl/>
        </w:rPr>
        <w:t xml:space="preserve"> لا حاجةَ إِلَيْهِ</w:t>
      </w:r>
      <w:r w:rsidRPr="0052470B">
        <w:rPr>
          <w:rStyle w:val="Char3"/>
          <w:rtl/>
        </w:rPr>
        <w:t>.</w:t>
      </w:r>
    </w:p>
    <w:p w:rsidR="00600760" w:rsidRPr="006110D8" w:rsidRDefault="00600760" w:rsidP="00FA5C34">
      <w:pPr>
        <w:pStyle w:val="a4"/>
        <w:spacing w:before="0" w:beforeAutospacing="0"/>
        <w:ind w:firstLine="284"/>
        <w:jc w:val="both"/>
        <w:rPr>
          <w:rStyle w:val="Char3"/>
          <w:rtl/>
        </w:rPr>
      </w:pPr>
      <w:r w:rsidRPr="0052470B">
        <w:rPr>
          <w:rStyle w:val="Char5"/>
          <w:rtl/>
        </w:rPr>
        <w:t xml:space="preserve">وفي </w:t>
      </w:r>
      <w:r w:rsidRPr="00223823">
        <w:rPr>
          <w:rStyle w:val="Char5"/>
          <w:rtl/>
        </w:rPr>
        <w:t>الباب أَحادِيثُ سبقَتْ في البابِ قبله كَحَدِيثَ «وأَقْطعُ مَنْ قَطَعكِ» وحديث</w:t>
      </w:r>
      <w:r w:rsidR="000D4916" w:rsidRPr="00223823">
        <w:rPr>
          <w:rStyle w:val="Char5"/>
          <w:rFonts w:hint="cs"/>
          <w:rtl/>
        </w:rPr>
        <w:t xml:space="preserve"> </w:t>
      </w:r>
      <w:r w:rsidR="00921139">
        <w:rPr>
          <w:rStyle w:val="Char5"/>
          <w:rtl/>
        </w:rPr>
        <w:t>«مَن قطَعني قَطَعهُ الل</w:t>
      </w:r>
      <w:r w:rsidRPr="00223823">
        <w:rPr>
          <w:rStyle w:val="Char5"/>
          <w:rtl/>
        </w:rPr>
        <w:t>ه</w:t>
      </w:r>
      <w:r w:rsidR="00140074" w:rsidRPr="00223823">
        <w:rPr>
          <w:rStyle w:val="Char5"/>
          <w:rtl/>
        </w:rPr>
        <w:t>»</w:t>
      </w:r>
      <w:r w:rsidRPr="0052470B">
        <w:rPr>
          <w:rStyle w:val="Char3"/>
          <w:rtl/>
        </w:rPr>
        <w:t>.</w:t>
      </w:r>
    </w:p>
    <w:p w:rsidR="005357ED" w:rsidRPr="0052470B" w:rsidRDefault="005357ED" w:rsidP="0052470B">
      <w:pPr>
        <w:pStyle w:val="a6"/>
        <w:rPr>
          <w:rtl/>
        </w:rPr>
      </w:pPr>
      <w:r w:rsidRPr="0052470B">
        <w:rPr>
          <w:rtl/>
        </w:rPr>
        <w:t xml:space="preserve">340. </w:t>
      </w:r>
      <w:r w:rsidR="00FA2510" w:rsidRPr="00FA2510">
        <w:rPr>
          <w:rStyle w:val="Char4"/>
          <w:rtl/>
        </w:rPr>
        <w:t>«</w:t>
      </w:r>
      <w:r w:rsidRPr="00FA2510">
        <w:rPr>
          <w:rStyle w:val="Char8"/>
          <w:rtl/>
        </w:rPr>
        <w:t>از ابوعیسی م</w:t>
      </w:r>
      <w:r w:rsidRPr="0052470B">
        <w:rPr>
          <w:rStyle w:val="Char8"/>
          <w:rtl/>
        </w:rPr>
        <w:t>غیره بن شعبه</w:t>
      </w:r>
      <w:r w:rsidR="003707A2" w:rsidRPr="0052470B">
        <w:rPr>
          <w:rFonts w:cs="CTraditional Arabic"/>
          <w:rtl/>
        </w:rPr>
        <w:t xml:space="preserve"> س</w:t>
      </w:r>
      <w:r w:rsidRPr="0052470B">
        <w:rPr>
          <w:rtl/>
        </w:rPr>
        <w:t xml:space="preserve"> </w:t>
      </w:r>
      <w:r w:rsidRPr="0052470B">
        <w:rPr>
          <w:rStyle w:val="Char8"/>
          <w:sz w:val="28"/>
          <w:szCs w:val="28"/>
          <w:rtl/>
        </w:rPr>
        <w:t>روایت</w:t>
      </w:r>
      <w:r w:rsidRPr="0052470B">
        <w:rPr>
          <w:rStyle w:val="Char8"/>
          <w:rtl/>
        </w:rPr>
        <w:t xml:space="preserve"> شده است که پیامبر</w:t>
      </w:r>
      <w:r w:rsidR="000C6F25" w:rsidRPr="0052470B">
        <w:rPr>
          <w:rStyle w:val="Char8"/>
          <w:rFonts w:cs="CTraditional Arabic"/>
          <w:szCs w:val="28"/>
          <w:rtl/>
        </w:rPr>
        <w:t xml:space="preserve"> ص</w:t>
      </w:r>
      <w:r w:rsidRPr="0052470B">
        <w:rPr>
          <w:rStyle w:val="Char8"/>
          <w:rtl/>
        </w:rPr>
        <w:t xml:space="preserve"> فرموندد: «خداوند متعال، رنجانیدن مادر، منع واجبات، طلب مال دیگران و دفن دختران زنده را بر شما حرام کرده و باز گفتن هر سخنی که شنیده شده و زیاد سؤال کردن (در چیزی که فایده‌ای ندارد)، ضایع کردن مال و صرف آن در مصارف غیرمشروع را از شما مکروه و ناپسند دانسته است»</w:t>
      </w:r>
      <w:r w:rsidR="00E23FC1" w:rsidRPr="00EE7E0F">
        <w:rPr>
          <w:rStyle w:val="Char4"/>
          <w:rFonts w:hint="cs"/>
          <w:rtl/>
        </w:rPr>
        <w:t>»</w:t>
      </w:r>
      <w:r w:rsidRPr="00E96FD0">
        <w:rPr>
          <w:rStyle w:val="FootnoteReference"/>
          <w:rFonts w:ascii="IRNazli" w:hAnsi="IRNazli" w:cs="IRNazli"/>
          <w:sz w:val="28"/>
          <w:szCs w:val="28"/>
          <w:rtl/>
        </w:rPr>
        <w:footnoteReference w:id="388"/>
      </w:r>
      <w:r w:rsidR="00E23FC1" w:rsidRPr="0052470B">
        <w:rPr>
          <w:rStyle w:val="Char4"/>
          <w:rFonts w:hint="cs"/>
          <w:spacing w:val="0"/>
          <w:rtl/>
        </w:rPr>
        <w:t>.</w:t>
      </w:r>
    </w:p>
    <w:p w:rsidR="005357ED" w:rsidRPr="0052470B" w:rsidRDefault="005A2E22" w:rsidP="00921139">
      <w:pPr>
        <w:ind w:firstLine="284"/>
        <w:jc w:val="both"/>
        <w:rPr>
          <w:rStyle w:val="Char3"/>
          <w:rtl/>
        </w:rPr>
      </w:pPr>
      <w:r w:rsidRPr="0052470B">
        <w:rPr>
          <w:rStyle w:val="Char3"/>
          <w:rtl/>
        </w:rPr>
        <w:t xml:space="preserve">در خصوص این باب احادیثی وجود دارد که در باب قبل گذشت، مانند حدیث </w:t>
      </w:r>
      <w:r w:rsidRPr="0052470B">
        <w:rPr>
          <w:rStyle w:val="Char4"/>
          <w:spacing w:val="0"/>
          <w:rtl/>
        </w:rPr>
        <w:t>«</w:t>
      </w:r>
      <w:r w:rsidRPr="00921139">
        <w:rPr>
          <w:rStyle w:val="Char1"/>
          <w:rtl/>
        </w:rPr>
        <w:t>واقطع من قطع</w:t>
      </w:r>
      <w:r w:rsidR="00921139">
        <w:rPr>
          <w:rStyle w:val="Char1"/>
          <w:rFonts w:hint="cs"/>
          <w:rtl/>
        </w:rPr>
        <w:t>ك</w:t>
      </w:r>
      <w:r w:rsidRPr="00EE7E0F">
        <w:rPr>
          <w:rStyle w:val="Char4"/>
          <w:rtl/>
        </w:rPr>
        <w:t>»</w:t>
      </w:r>
      <w:r w:rsidRPr="00E96FD0">
        <w:rPr>
          <w:rStyle w:val="FootnoteReference"/>
          <w:rFonts w:ascii="IRNazli" w:hAnsi="IRNazli" w:cs="IRNazli"/>
          <w:sz w:val="28"/>
          <w:szCs w:val="28"/>
          <w:rtl/>
          <w:lang w:bidi="ar-AE"/>
        </w:rPr>
        <w:footnoteReference w:id="389"/>
      </w:r>
      <w:r w:rsidRPr="0052470B">
        <w:rPr>
          <w:rStyle w:val="Char3"/>
          <w:rtl/>
        </w:rPr>
        <w:t xml:space="preserve"> و حدیث </w:t>
      </w:r>
      <w:r w:rsidRPr="0052470B">
        <w:rPr>
          <w:rStyle w:val="Char4"/>
          <w:spacing w:val="0"/>
          <w:rtl/>
        </w:rPr>
        <w:t>«</w:t>
      </w:r>
      <w:r w:rsidRPr="0052470B">
        <w:rPr>
          <w:rStyle w:val="Char1"/>
          <w:rtl/>
        </w:rPr>
        <w:t>من قطعنی ق</w:t>
      </w:r>
      <w:r w:rsidR="0052470B">
        <w:rPr>
          <w:rStyle w:val="Char1"/>
          <w:rtl/>
        </w:rPr>
        <w:t>طعه</w:t>
      </w:r>
      <w:r w:rsidR="0052470B">
        <w:rPr>
          <w:rStyle w:val="Char1"/>
          <w:rFonts w:hint="cs"/>
          <w:rtl/>
        </w:rPr>
        <w:t xml:space="preserve"> </w:t>
      </w:r>
      <w:r w:rsidRPr="0052470B">
        <w:rPr>
          <w:rStyle w:val="Char1"/>
          <w:rtl/>
        </w:rPr>
        <w:t>الله</w:t>
      </w:r>
      <w:r w:rsidRPr="00EE7E0F">
        <w:rPr>
          <w:rStyle w:val="Char4"/>
          <w:rtl/>
        </w:rPr>
        <w:t>»</w:t>
      </w:r>
      <w:r w:rsidRPr="00E96FD0">
        <w:rPr>
          <w:rStyle w:val="FootnoteReference"/>
          <w:rFonts w:ascii="IRNazli" w:hAnsi="IRNazli" w:cs="IRNazli"/>
          <w:sz w:val="28"/>
          <w:szCs w:val="28"/>
          <w:rtl/>
          <w:lang w:bidi="ar-AE"/>
        </w:rPr>
        <w:footnoteReference w:id="390"/>
      </w:r>
      <w:r w:rsidR="00CB19DD" w:rsidRPr="0052470B">
        <w:rPr>
          <w:rStyle w:val="Char3"/>
          <w:rFonts w:hint="cs"/>
          <w:rtl/>
        </w:rPr>
        <w:t>.</w:t>
      </w:r>
    </w:p>
    <w:p w:rsidR="00807336" w:rsidRPr="00807336" w:rsidRDefault="00807336" w:rsidP="00807336">
      <w:pPr>
        <w:pStyle w:val="af2"/>
        <w:rPr>
          <w:rtl/>
        </w:rPr>
      </w:pPr>
      <w:bookmarkStart w:id="244" w:name="_Toc442124420"/>
      <w:bookmarkStart w:id="245" w:name="_Toc437943061"/>
      <w:r w:rsidRPr="00807336">
        <w:rPr>
          <w:rFonts w:hint="cs"/>
          <w:rtl/>
        </w:rPr>
        <w:t xml:space="preserve">42- </w:t>
      </w:r>
      <w:r w:rsidRPr="00807336">
        <w:rPr>
          <w:rtl/>
        </w:rPr>
        <w:t>باب فضل بر أصدقاء الأب والأم</w:t>
      </w:r>
      <w:r w:rsidRPr="00807336">
        <w:rPr>
          <w:rFonts w:hint="cs"/>
          <w:rtl/>
        </w:rPr>
        <w:t xml:space="preserve"> </w:t>
      </w:r>
      <w:r w:rsidRPr="00807336">
        <w:rPr>
          <w:rtl/>
        </w:rPr>
        <w:t>والأقارب والزوجة وسائر من يندب إكرامه</w:t>
      </w:r>
      <w:bookmarkEnd w:id="244"/>
    </w:p>
    <w:p w:rsidR="005A2E22" w:rsidRPr="00807336" w:rsidRDefault="00807336" w:rsidP="00807336">
      <w:pPr>
        <w:pStyle w:val="af"/>
        <w:bidi/>
        <w:rPr>
          <w:rStyle w:val="Char3"/>
          <w:rFonts w:ascii="IRZar" w:hAnsi="IRZar" w:cs="IRZar"/>
          <w:sz w:val="24"/>
          <w:szCs w:val="24"/>
          <w:rtl/>
        </w:rPr>
      </w:pPr>
      <w:bookmarkStart w:id="246" w:name="_Toc442124421"/>
      <w:r w:rsidRPr="00807336">
        <w:rPr>
          <w:rFonts w:hint="cs"/>
          <w:rtl/>
        </w:rPr>
        <w:t>باب (فضیلت) نیکوکاری با دوستان پدر و مادر و نزدیکان و همسر و دیگر کسانی که احترامشان سفارش شده و پسندیده ست</w:t>
      </w:r>
      <w:bookmarkEnd w:id="245"/>
      <w:bookmarkEnd w:id="246"/>
    </w:p>
    <w:p w:rsidR="001C326E" w:rsidRPr="006110D8" w:rsidRDefault="001C326E" w:rsidP="00FA5C34">
      <w:pPr>
        <w:pStyle w:val="a4"/>
        <w:spacing w:before="0" w:beforeAutospacing="0"/>
        <w:ind w:firstLine="284"/>
        <w:jc w:val="both"/>
        <w:rPr>
          <w:rStyle w:val="Char3"/>
          <w:rtl/>
        </w:rPr>
      </w:pPr>
      <w:r w:rsidRPr="006110D8">
        <w:rPr>
          <w:rStyle w:val="Char3"/>
          <w:rtl/>
        </w:rPr>
        <w:t xml:space="preserve">341- </w:t>
      </w:r>
      <w:r w:rsidR="00CB19DD" w:rsidRPr="0052470B">
        <w:rPr>
          <w:rStyle w:val="Char4"/>
          <w:rFonts w:hint="cs"/>
          <w:spacing w:val="0"/>
          <w:rtl/>
        </w:rPr>
        <w:t>«</w:t>
      </w:r>
      <w:r w:rsidRPr="0052470B">
        <w:rPr>
          <w:rtl/>
        </w:rPr>
        <w:t xml:space="preserve">عن ابن عمر </w:t>
      </w:r>
      <w:r w:rsidR="00EE01BC" w:rsidRPr="0052470B">
        <w:rPr>
          <w:rFonts w:cs="CTraditional Arabic"/>
          <w:szCs w:val="28"/>
          <w:rtl/>
        </w:rPr>
        <w:t>ب</w:t>
      </w:r>
      <w:r w:rsidRPr="0052470B">
        <w:rPr>
          <w:rtl/>
        </w:rPr>
        <w:t xml:space="preserve"> أَن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إِن أَبرَّ البرِّ أَنْ يصِلَ الرَّجُلُ وُدَّ أَبِيهِ</w:t>
      </w:r>
      <w:r w:rsidR="00140074" w:rsidRPr="0052470B">
        <w:rPr>
          <w:rtl/>
        </w:rPr>
        <w:t>»</w:t>
      </w:r>
      <w:r w:rsidR="00CB19DD" w:rsidRPr="00EE7E0F">
        <w:rPr>
          <w:rStyle w:val="Char4"/>
          <w:rFonts w:hint="cs"/>
          <w:rtl/>
        </w:rPr>
        <w:t>»</w:t>
      </w:r>
      <w:r w:rsidR="00140074" w:rsidRPr="006110D8">
        <w:rPr>
          <w:rStyle w:val="Char3"/>
          <w:rtl/>
        </w:rPr>
        <w:t>.</w:t>
      </w:r>
    </w:p>
    <w:p w:rsidR="005A2E22" w:rsidRPr="0052470B" w:rsidRDefault="005A2E22" w:rsidP="00CA2E2E">
      <w:pPr>
        <w:ind w:firstLine="284"/>
        <w:jc w:val="both"/>
        <w:rPr>
          <w:rStyle w:val="Char3"/>
          <w:rtl/>
        </w:rPr>
      </w:pPr>
      <w:r w:rsidRPr="0052470B">
        <w:rPr>
          <w:rStyle w:val="Char3"/>
          <w:rtl/>
        </w:rPr>
        <w:t xml:space="preserve">341. </w:t>
      </w:r>
      <w:r w:rsidR="00FA2510" w:rsidRPr="00FA2510">
        <w:rPr>
          <w:rStyle w:val="Char4"/>
          <w:rtl/>
        </w:rPr>
        <w:t>«</w:t>
      </w:r>
      <w:r w:rsidRPr="00FA2510">
        <w:rPr>
          <w:rStyle w:val="Char8"/>
          <w:rtl/>
        </w:rPr>
        <w:t>از ابن</w:t>
      </w:r>
      <w:r w:rsidRPr="0052470B">
        <w:rPr>
          <w:rStyle w:val="Char8"/>
          <w:rtl/>
        </w:rPr>
        <w:t xml:space="preserve"> عمر</w:t>
      </w:r>
      <w:r w:rsidR="000C6F25" w:rsidRPr="0052470B">
        <w:rPr>
          <w:rFonts w:cs="CTraditional Arabic"/>
          <w:sz w:val="28"/>
          <w:szCs w:val="28"/>
          <w:rtl/>
          <w:lang w:bidi="ar-AE"/>
        </w:rPr>
        <w:t xml:space="preserve"> ب</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«نیکوترین نیکی‌ها، آن است که شخص از دوستان پدرش دیدن کند و نسبت به آنان صله‌ی رحم به‌جای آورد و نیکی کند»</w:t>
      </w:r>
      <w:r w:rsidR="00CB19DD" w:rsidRPr="00EE7E0F">
        <w:rPr>
          <w:rStyle w:val="Char4"/>
          <w:rFonts w:hint="cs"/>
          <w:rtl/>
        </w:rPr>
        <w:t>»</w:t>
      </w:r>
      <w:r w:rsidRPr="0052470B">
        <w:rPr>
          <w:rStyle w:val="Char3"/>
          <w:rtl/>
        </w:rPr>
        <w:t>.</w:t>
      </w:r>
    </w:p>
    <w:p w:rsidR="00285B58" w:rsidRPr="006110D8" w:rsidRDefault="00285B58" w:rsidP="00FA5C34">
      <w:pPr>
        <w:pStyle w:val="a4"/>
        <w:spacing w:before="0" w:beforeAutospacing="0"/>
        <w:ind w:firstLine="284"/>
        <w:jc w:val="both"/>
        <w:rPr>
          <w:rStyle w:val="Char3"/>
          <w:rtl/>
        </w:rPr>
      </w:pPr>
      <w:r w:rsidRPr="006110D8">
        <w:rPr>
          <w:rStyle w:val="Char3"/>
          <w:rtl/>
        </w:rPr>
        <w:t xml:space="preserve">342- </w:t>
      </w:r>
      <w:r w:rsidR="005279C6" w:rsidRPr="0052470B">
        <w:rPr>
          <w:rStyle w:val="Char4"/>
          <w:rFonts w:hint="cs"/>
          <w:spacing w:val="0"/>
          <w:rtl/>
        </w:rPr>
        <w:t>«</w:t>
      </w:r>
      <w:r w:rsidRPr="0052470B">
        <w:rPr>
          <w:rtl/>
        </w:rPr>
        <w:t xml:space="preserve">وعن عبدِ اللَّهِ بن دينارٍ عن عبد اللَّه بن عمر </w:t>
      </w:r>
      <w:r w:rsidR="00EE01BC" w:rsidRPr="0052470B">
        <w:rPr>
          <w:rFonts w:cs="CTraditional Arabic"/>
          <w:szCs w:val="28"/>
          <w:rtl/>
        </w:rPr>
        <w:t>ب</w:t>
      </w:r>
      <w:r w:rsidRPr="0052470B">
        <w:rPr>
          <w:rtl/>
        </w:rPr>
        <w:t xml:space="preserve"> أَنَّ رجُلاً مِنَ الأَعْرابِ لقِيهُ بِطرِيق مكَّة</w:t>
      </w:r>
      <w:r w:rsidR="00140074" w:rsidRPr="0052470B">
        <w:rPr>
          <w:rtl/>
        </w:rPr>
        <w:t>،</w:t>
      </w:r>
      <w:r w:rsidRPr="0052470B">
        <w:rPr>
          <w:rtl/>
        </w:rPr>
        <w:t xml:space="preserve"> فَسلَّم عَليْهِ عَبْدُ اللَّه بْنُ عُمرَ</w:t>
      </w:r>
      <w:r w:rsidR="00140074" w:rsidRPr="0052470B">
        <w:rPr>
          <w:rtl/>
        </w:rPr>
        <w:t>،</w:t>
      </w:r>
      <w:r w:rsidRPr="0052470B">
        <w:rPr>
          <w:rtl/>
        </w:rPr>
        <w:t xml:space="preserve"> وحملهُ على حمارٍ كَانَ يرْكَبُهُ، وأَعْطَاهُ عِمامةً كانتْ على رأْسِهِ</w:t>
      </w:r>
      <w:r w:rsidR="00140074" w:rsidRPr="0052470B">
        <w:rPr>
          <w:rtl/>
        </w:rPr>
        <w:t>،</w:t>
      </w:r>
      <w:r w:rsidRPr="0052470B">
        <w:rPr>
          <w:rtl/>
        </w:rPr>
        <w:t xml:space="preserve"> قال ابنُ دِينَارٍ</w:t>
      </w:r>
      <w:r w:rsidR="0015419D" w:rsidRPr="0052470B">
        <w:rPr>
          <w:rtl/>
        </w:rPr>
        <w:t>:</w:t>
      </w:r>
      <w:r w:rsidRPr="0052470B">
        <w:rPr>
          <w:rtl/>
        </w:rPr>
        <w:t xml:space="preserve"> فقُلنا لهُ</w:t>
      </w:r>
      <w:r w:rsidR="0015419D" w:rsidRPr="0052470B">
        <w:rPr>
          <w:rtl/>
        </w:rPr>
        <w:t>:</w:t>
      </w:r>
      <w:r w:rsidRPr="0052470B">
        <w:rPr>
          <w:rtl/>
        </w:rPr>
        <w:t xml:space="preserve"> أَصْلَحكَ اللَّه إِنَّهمْ الأَعْرابُ وهُمْ يرْضَوْنَ بِاليسِيرِ</w:t>
      </w:r>
      <w:r w:rsidR="00140074" w:rsidRPr="0052470B">
        <w:rPr>
          <w:rtl/>
        </w:rPr>
        <w:t>.</w:t>
      </w:r>
      <w:r w:rsidRPr="0052470B">
        <w:rPr>
          <w:rtl/>
        </w:rPr>
        <w:t xml:space="preserve"> فقال عبدُ اللَّه بنُ عمر: إِنَّ هذا كَان ودّاً لِعُمَرَ بن الخطاب </w:t>
      </w:r>
      <w:r w:rsidR="00EE01BC" w:rsidRPr="0052470B">
        <w:rPr>
          <w:rFonts w:cs="CTraditional Arabic"/>
          <w:szCs w:val="28"/>
          <w:rtl/>
        </w:rPr>
        <w:t>س</w:t>
      </w:r>
      <w:r w:rsidR="00140074" w:rsidRPr="0052470B">
        <w:rPr>
          <w:rtl/>
        </w:rPr>
        <w:t>،</w:t>
      </w:r>
      <w:r w:rsidRPr="0052470B">
        <w:rPr>
          <w:rtl/>
        </w:rPr>
        <w:t xml:space="preserve"> وإِنِّي سمِعْتُ رسول اللَّه </w:t>
      </w:r>
      <w:r w:rsidR="00EE01BC" w:rsidRPr="0052470B">
        <w:rPr>
          <w:rFonts w:cs="CTraditional Arabic"/>
          <w:szCs w:val="28"/>
          <w:rtl/>
        </w:rPr>
        <w:t>ص</w:t>
      </w:r>
      <w:r w:rsidRPr="0052470B">
        <w:rPr>
          <w:rtl/>
        </w:rPr>
        <w:t xml:space="preserve"> يقول: </w:t>
      </w:r>
      <w:r w:rsidR="008960CB" w:rsidRPr="0052470B">
        <w:rPr>
          <w:rtl/>
        </w:rPr>
        <w:t>«</w:t>
      </w:r>
      <w:r w:rsidRPr="0052470B">
        <w:rPr>
          <w:rtl/>
        </w:rPr>
        <w:t>إِنَّ أَبرَّ البِرِّ صِلةُ الرَّجُلِ أَهْلَ وُدِّ أَبِيهِ</w:t>
      </w:r>
      <w:r w:rsidR="00140074" w:rsidRPr="0052470B">
        <w:rPr>
          <w:rtl/>
        </w:rPr>
        <w:t>»</w:t>
      </w:r>
      <w:r w:rsidR="005279C6" w:rsidRPr="00EE7E0F">
        <w:rPr>
          <w:rStyle w:val="Char4"/>
          <w:rFonts w:hint="cs"/>
          <w:rtl/>
        </w:rPr>
        <w:t>»</w:t>
      </w:r>
      <w:r w:rsidRPr="006110D8">
        <w:rPr>
          <w:rStyle w:val="Char3"/>
          <w:rtl/>
        </w:rPr>
        <w:t>.</w:t>
      </w:r>
    </w:p>
    <w:p w:rsidR="00285B58" w:rsidRPr="006110D8" w:rsidRDefault="00285B58" w:rsidP="00FA5C34">
      <w:pPr>
        <w:pStyle w:val="a4"/>
        <w:spacing w:before="0" w:beforeAutospacing="0"/>
        <w:ind w:firstLine="284"/>
        <w:jc w:val="both"/>
        <w:rPr>
          <w:rStyle w:val="Char3"/>
          <w:rtl/>
        </w:rPr>
      </w:pPr>
      <w:r w:rsidRPr="0052470B">
        <w:rPr>
          <w:rStyle w:val="Char5"/>
          <w:rtl/>
        </w:rPr>
        <w:t>وفي روايةٍ</w:t>
      </w:r>
      <w:r w:rsidR="005279C6" w:rsidRPr="0052470B">
        <w:rPr>
          <w:rStyle w:val="Char5"/>
          <w:rFonts w:hint="cs"/>
          <w:rtl/>
        </w:rPr>
        <w:t>:</w:t>
      </w:r>
      <w:r w:rsidRPr="006110D8">
        <w:rPr>
          <w:rStyle w:val="Char5"/>
          <w:rtl/>
        </w:rPr>
        <w:t xml:space="preserve"> </w:t>
      </w:r>
      <w:r w:rsidR="005279C6" w:rsidRPr="0052470B">
        <w:rPr>
          <w:rStyle w:val="Char4"/>
          <w:rFonts w:hint="cs"/>
          <w:spacing w:val="0"/>
          <w:rtl/>
        </w:rPr>
        <w:t>«</w:t>
      </w:r>
      <w:r w:rsidRPr="0052470B">
        <w:rPr>
          <w:rtl/>
        </w:rPr>
        <w:t>عن ابن دينار عن ابن عُمَر أَنَّهُ كَانَ إِذا خرج إلى مَكَّةَ كَانَ لَهُ حِمارٌ يَتَروَّحُ عليْهِ إذا ملَّ رُكُوب الرَّاحِلَةِ</w:t>
      </w:r>
      <w:r w:rsidR="00140074" w:rsidRPr="0052470B">
        <w:rPr>
          <w:rtl/>
        </w:rPr>
        <w:t>،</w:t>
      </w:r>
      <w:r w:rsidRPr="0052470B">
        <w:rPr>
          <w:rtl/>
        </w:rPr>
        <w:t xml:space="preserve"> وعِمامةٌ يشُدُّ بِها رأْسهُ</w:t>
      </w:r>
      <w:r w:rsidR="00140074" w:rsidRPr="0052470B">
        <w:rPr>
          <w:rtl/>
        </w:rPr>
        <w:t>،</w:t>
      </w:r>
      <w:r w:rsidRPr="0052470B">
        <w:rPr>
          <w:rtl/>
        </w:rPr>
        <w:t xml:space="preserve"> فَبيْنَا هُو يوْما على ذلِكَ الحِمَارِ إذْ مَرَّ بِهِ أَعْرابيٌّ</w:t>
      </w:r>
      <w:r w:rsidR="00140074" w:rsidRPr="0052470B">
        <w:rPr>
          <w:rtl/>
        </w:rPr>
        <w:t>،</w:t>
      </w:r>
      <w:r w:rsidRPr="0052470B">
        <w:rPr>
          <w:rtl/>
        </w:rPr>
        <w:t xml:space="preserve"> فقال</w:t>
      </w:r>
      <w:r w:rsidR="0015419D" w:rsidRPr="0052470B">
        <w:rPr>
          <w:rtl/>
        </w:rPr>
        <w:t>:</w:t>
      </w:r>
      <w:r w:rsidRPr="0052470B">
        <w:rPr>
          <w:rtl/>
        </w:rPr>
        <w:t xml:space="preserve"> أَلَسْتَ فُلانَ بْنَ فُلانٍ</w:t>
      </w:r>
      <w:r w:rsidR="0015419D" w:rsidRPr="0052470B">
        <w:rPr>
          <w:rtl/>
        </w:rPr>
        <w:t>؟</w:t>
      </w:r>
      <w:r w:rsidRPr="0052470B">
        <w:rPr>
          <w:rtl/>
        </w:rPr>
        <w:t xml:space="preserve"> قال</w:t>
      </w:r>
      <w:r w:rsidR="0015419D" w:rsidRPr="0052470B">
        <w:rPr>
          <w:rtl/>
        </w:rPr>
        <w:t>:</w:t>
      </w:r>
      <w:r w:rsidRPr="0052470B">
        <w:rPr>
          <w:rtl/>
        </w:rPr>
        <w:t xml:space="preserve"> بلَى</w:t>
      </w:r>
      <w:r w:rsidR="0015419D" w:rsidRPr="0052470B">
        <w:rPr>
          <w:rtl/>
        </w:rPr>
        <w:t>:</w:t>
      </w:r>
      <w:r w:rsidRPr="0052470B">
        <w:rPr>
          <w:rtl/>
        </w:rPr>
        <w:t xml:space="preserve"> فَأَعْطَاهُ الحِمَارَ</w:t>
      </w:r>
      <w:r w:rsidR="00140074" w:rsidRPr="0052470B">
        <w:rPr>
          <w:rtl/>
        </w:rPr>
        <w:t>،</w:t>
      </w:r>
      <w:r w:rsidRPr="0052470B">
        <w:rPr>
          <w:rtl/>
        </w:rPr>
        <w:t xml:space="preserve"> فقال</w:t>
      </w:r>
      <w:r w:rsidR="0015419D" w:rsidRPr="0052470B">
        <w:rPr>
          <w:rtl/>
        </w:rPr>
        <w:t>:</w:t>
      </w:r>
      <w:r w:rsidRPr="0052470B">
        <w:rPr>
          <w:rtl/>
        </w:rPr>
        <w:t xml:space="preserve"> ارْكَبْ هذا</w:t>
      </w:r>
      <w:r w:rsidR="00140074" w:rsidRPr="0052470B">
        <w:rPr>
          <w:rtl/>
        </w:rPr>
        <w:t>،</w:t>
      </w:r>
      <w:r w:rsidRPr="0052470B">
        <w:rPr>
          <w:rtl/>
        </w:rPr>
        <w:t xml:space="preserve"> وأَعْطاهُ العِمامةَ وقال</w:t>
      </w:r>
      <w:r w:rsidR="0015419D" w:rsidRPr="0052470B">
        <w:rPr>
          <w:rtl/>
        </w:rPr>
        <w:t>:</w:t>
      </w:r>
      <w:r w:rsidRPr="0052470B">
        <w:rPr>
          <w:rtl/>
        </w:rPr>
        <w:t xml:space="preserve"> اشْدُدْ بِهَا رأْسَكَ</w:t>
      </w:r>
      <w:r w:rsidR="00140074" w:rsidRPr="0052470B">
        <w:rPr>
          <w:rtl/>
        </w:rPr>
        <w:t>،</w:t>
      </w:r>
      <w:r w:rsidRPr="0052470B">
        <w:rPr>
          <w:rtl/>
        </w:rPr>
        <w:t xml:space="preserve"> فقال لَهُ بَعْضُ أَصْحابِهِ</w:t>
      </w:r>
      <w:r w:rsidR="0015419D" w:rsidRPr="0052470B">
        <w:rPr>
          <w:rtl/>
        </w:rPr>
        <w:t>:</w:t>
      </w:r>
      <w:r w:rsidRPr="0052470B">
        <w:rPr>
          <w:rtl/>
        </w:rPr>
        <w:t xml:space="preserve"> غَفَر اللَّه لَكَ</w:t>
      </w:r>
      <w:r w:rsidR="00140074" w:rsidRPr="0052470B">
        <w:rPr>
          <w:rtl/>
        </w:rPr>
        <w:t>،</w:t>
      </w:r>
      <w:r w:rsidRPr="0052470B">
        <w:rPr>
          <w:rtl/>
        </w:rPr>
        <w:t xml:space="preserve"> أَعْطَيْتَ هذَا الأَعْرابيِّ حِ</w:t>
      </w:r>
      <w:r w:rsidR="006110D8">
        <w:rPr>
          <w:rFonts w:hint="cs"/>
          <w:rtl/>
        </w:rPr>
        <w:t>ـ</w:t>
      </w:r>
      <w:r w:rsidRPr="0052470B">
        <w:rPr>
          <w:rtl/>
        </w:rPr>
        <w:t>ماراً كنْتَ تَروَّحُ عليْهِ</w:t>
      </w:r>
      <w:r w:rsidR="00140074" w:rsidRPr="0052470B">
        <w:rPr>
          <w:rtl/>
        </w:rPr>
        <w:t>،</w:t>
      </w:r>
      <w:r w:rsidRPr="0052470B">
        <w:rPr>
          <w:rtl/>
        </w:rPr>
        <w:t xml:space="preserve"> وعِمامَةً كُنْتَ تشُدُّ بِهَا رأْسَكَ؟ فقال</w:t>
      </w:r>
      <w:r w:rsidR="0015419D" w:rsidRPr="0052470B">
        <w:rPr>
          <w:rtl/>
        </w:rPr>
        <w:t>:</w:t>
      </w:r>
      <w:r w:rsidRPr="0052470B">
        <w:rPr>
          <w:rtl/>
        </w:rPr>
        <w:t xml:space="preserve"> إِنِّي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 xml:space="preserve">إِنْ مِنْ أَبَرِّ البِرِّ أَنْ يَصِلَ الرَّجُلُ أَهْلَ وُدِّ أَبِيهِ بَعْد أَنْ يُولِّىَ» وإِنَّ أَبَاهُ كَانَ صَدِيقاً لِعُمر </w:t>
      </w:r>
      <w:r w:rsidR="00EE01BC" w:rsidRPr="0052470B">
        <w:rPr>
          <w:rFonts w:cs="CTraditional Arabic"/>
          <w:szCs w:val="28"/>
          <w:rtl/>
        </w:rPr>
        <w:t>س</w:t>
      </w:r>
      <w:r w:rsidR="00140074" w:rsidRPr="0052470B">
        <w:rPr>
          <w:rtl/>
        </w:rPr>
        <w:t>،</w:t>
      </w:r>
      <w:r w:rsidRPr="0052470B">
        <w:rPr>
          <w:rtl/>
        </w:rPr>
        <w:t xml:space="preserve"> روى هذِهِ الرِّواياتِ كُلَّهَا مسلم</w:t>
      </w:r>
      <w:r w:rsidR="00E03EC5" w:rsidRPr="00EE7E0F">
        <w:rPr>
          <w:rStyle w:val="Char4"/>
          <w:rFonts w:hint="cs"/>
          <w:rtl/>
        </w:rPr>
        <w:t>»</w:t>
      </w:r>
      <w:r w:rsidR="00140074" w:rsidRPr="006110D8">
        <w:rPr>
          <w:rStyle w:val="Char3"/>
          <w:rtl/>
        </w:rPr>
        <w:t>.</w:t>
      </w:r>
    </w:p>
    <w:p w:rsidR="005A2E22" w:rsidRPr="0052470B" w:rsidRDefault="005A2E22" w:rsidP="00CA2E2E">
      <w:pPr>
        <w:ind w:firstLine="284"/>
        <w:jc w:val="both"/>
        <w:rPr>
          <w:rStyle w:val="Char3"/>
          <w:rtl/>
        </w:rPr>
      </w:pPr>
      <w:r w:rsidRPr="0052470B">
        <w:rPr>
          <w:rStyle w:val="Char3"/>
          <w:rtl/>
        </w:rPr>
        <w:t xml:space="preserve">342. </w:t>
      </w:r>
      <w:r w:rsidR="009B0D26" w:rsidRPr="0052470B">
        <w:rPr>
          <w:rStyle w:val="Char4"/>
          <w:rFonts w:hint="cs"/>
          <w:spacing w:val="0"/>
          <w:rtl/>
        </w:rPr>
        <w:t>«</w:t>
      </w:r>
      <w:r w:rsidR="0071175D">
        <w:rPr>
          <w:rStyle w:val="Char8"/>
          <w:rtl/>
        </w:rPr>
        <w:t>عبدالله بن دینار</w:t>
      </w:r>
      <w:r w:rsidRPr="0052470B">
        <w:rPr>
          <w:rStyle w:val="Char8"/>
          <w:rtl/>
        </w:rPr>
        <w:t xml:space="preserve"> روایت می‌کند که: مرد عرب بادیه‌نشینی در راه مکه به عبدالله بن عمر</w:t>
      </w:r>
      <w:r w:rsidR="000C6F25" w:rsidRPr="0052470B">
        <w:rPr>
          <w:rFonts w:cs="CTraditional Arabic"/>
          <w:sz w:val="28"/>
          <w:szCs w:val="28"/>
          <w:rtl/>
          <w:lang w:bidi="ar-AE"/>
        </w:rPr>
        <w:t xml:space="preserve"> ب</w:t>
      </w:r>
      <w:r w:rsidRPr="0052470B">
        <w:rPr>
          <w:rStyle w:val="Char8"/>
          <w:rtl/>
        </w:rPr>
        <w:t>رسید؛ عبدالله بن عمر بر او سلام کرد و او را بر خری ـ که خود سوار آن بود ـ سوار نمود و عمامه‌ای که بر سر داشت به او بخشید، ابن‌دینار</w:t>
      </w:r>
      <w:r w:rsidR="009419ED" w:rsidRPr="0052470B">
        <w:rPr>
          <w:rStyle w:val="Char8"/>
          <w:rtl/>
        </w:rPr>
        <w:t xml:space="preserve"> می‌</w:t>
      </w:r>
      <w:r w:rsidRPr="0052470B">
        <w:rPr>
          <w:rStyle w:val="Char8"/>
          <w:rtl/>
        </w:rPr>
        <w:t>گوید: به او گفتیم: خداوند کار تو را به اصلاح آورد، آنها بادیه‌نشین هستند و ایشان با چیزی کم راضی هستند؛ عبدالله بن عمر گفت: پدر این شخص، دوست عمر بن خطاب</w:t>
      </w:r>
      <w:r w:rsidR="003707A2" w:rsidRPr="0052470B">
        <w:rPr>
          <w:rStyle w:val="Char8"/>
          <w:rFonts w:cs="CTraditional Arabic"/>
          <w:szCs w:val="28"/>
          <w:rtl/>
        </w:rPr>
        <w:t xml:space="preserve"> س</w:t>
      </w:r>
      <w:r w:rsidRPr="0052470B">
        <w:rPr>
          <w:rStyle w:val="Char8"/>
          <w:rtl/>
        </w:rPr>
        <w:t xml:space="preserve"> بوده و من از پیامبر</w:t>
      </w:r>
      <w:r w:rsidR="000C6F25" w:rsidRPr="0052470B">
        <w:rPr>
          <w:rStyle w:val="Char8"/>
          <w:rFonts w:cs="CTraditional Arabic"/>
          <w:szCs w:val="28"/>
          <w:rtl/>
        </w:rPr>
        <w:t xml:space="preserve"> ص</w:t>
      </w:r>
      <w:r w:rsidRPr="0052470B">
        <w:rPr>
          <w:rStyle w:val="Char8"/>
          <w:rtl/>
        </w:rPr>
        <w:t xml:space="preserve"> شنیدم که می‌فرمود: «نیکوترین نیکی‌ها، صله‌ی رحم شخص با دوستان پدرش است</w:t>
      </w:r>
      <w:r w:rsidR="009B0D26"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391"/>
      </w:r>
      <w:r w:rsidR="009B0D26" w:rsidRPr="0052470B">
        <w:rPr>
          <w:rStyle w:val="Char4"/>
          <w:rFonts w:hint="cs"/>
          <w:spacing w:val="0"/>
          <w:rtl/>
        </w:rPr>
        <w:t>.</w:t>
      </w:r>
    </w:p>
    <w:p w:rsidR="005A2E22" w:rsidRPr="0052470B" w:rsidRDefault="000A78A9" w:rsidP="00CA2E2E">
      <w:pPr>
        <w:ind w:firstLine="284"/>
        <w:jc w:val="both"/>
        <w:rPr>
          <w:rStyle w:val="Char3"/>
          <w:rtl/>
        </w:rPr>
      </w:pPr>
      <w:r w:rsidRPr="00921139">
        <w:rPr>
          <w:rStyle w:val="Char3"/>
          <w:rtl/>
        </w:rPr>
        <w:t>در روایتی دیگر</w:t>
      </w:r>
      <w:r w:rsidR="009B0D26" w:rsidRPr="00921139">
        <w:rPr>
          <w:rStyle w:val="Char3"/>
          <w:rFonts w:hint="cs"/>
          <w:rtl/>
        </w:rPr>
        <w:t>:</w:t>
      </w:r>
      <w:r w:rsidRPr="00921139">
        <w:rPr>
          <w:rStyle w:val="Char3"/>
          <w:rtl/>
        </w:rPr>
        <w:t xml:space="preserve"> از</w:t>
      </w:r>
      <w:r w:rsidRPr="0052470B">
        <w:rPr>
          <w:rStyle w:val="Char3"/>
          <w:rtl/>
        </w:rPr>
        <w:t xml:space="preserve"> </w:t>
      </w:r>
      <w:r w:rsidR="009B0D26" w:rsidRPr="0052470B">
        <w:rPr>
          <w:rStyle w:val="Char4"/>
          <w:rFonts w:hint="cs"/>
          <w:spacing w:val="0"/>
          <w:rtl/>
        </w:rPr>
        <w:t>«</w:t>
      </w:r>
      <w:r w:rsidRPr="0052470B">
        <w:rPr>
          <w:rStyle w:val="Char8"/>
          <w:rtl/>
        </w:rPr>
        <w:t>ابن‌دینار از ابن‌عمر</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ابن عمر هر وقت از مدینه</w:t>
      </w:r>
      <w:r w:rsidR="00034D04">
        <w:rPr>
          <w:rStyle w:val="Char8"/>
          <w:rtl/>
        </w:rPr>
        <w:t xml:space="preserve"> به‌سوی </w:t>
      </w:r>
      <w:r w:rsidR="00921139">
        <w:rPr>
          <w:rStyle w:val="Char8"/>
          <w:rtl/>
        </w:rPr>
        <w:t>مکه خارج می‌شد، خری داشت که هر</w:t>
      </w:r>
      <w:r w:rsidRPr="0052470B">
        <w:rPr>
          <w:rStyle w:val="Char8"/>
          <w:rtl/>
        </w:rPr>
        <w:t>گاه از سواری شتر خسته می‌گردید، بر آن می‌نشست و نیز عمامه‌ای داشت که آن را بر سر خود می‌بست، یک روز که او سوار آن خر بود، مردی بادیه‌نشین بر او گذشت، عبدالله به او گفت: آیا تو فلان پسر فلان نیستی؟ گفت: بله، عبدالله، خر را به او بخشید و گفت: بر این سوار شو، و عمامه را به او داد و گفت: به سر خود ببند، یکی از یاران عبدالله به وی گفت: خدا تو را بیامرزد! خری را که بارگیر تو بود به این بادیه‌نشین دادی و عمامه‌ای را که به سر خود می‌بستی به او بخشیدی؟! ابن‌عمر</w:t>
      </w:r>
      <w:r w:rsidR="000C6F25" w:rsidRPr="0052470B">
        <w:rPr>
          <w:rFonts w:cs="CTraditional Arabic"/>
          <w:sz w:val="28"/>
          <w:szCs w:val="28"/>
          <w:rtl/>
          <w:lang w:bidi="ar-AE"/>
        </w:rPr>
        <w:t xml:space="preserve"> ب</w:t>
      </w:r>
      <w:r w:rsidRPr="0052470B">
        <w:rPr>
          <w:rStyle w:val="Char8"/>
          <w:rtl/>
        </w:rPr>
        <w:t xml:space="preserve"> گفت: از پیامبر</w:t>
      </w:r>
      <w:r w:rsidR="000C6F25" w:rsidRPr="0052470B">
        <w:rPr>
          <w:rStyle w:val="Char8"/>
          <w:rFonts w:cs="CTraditional Arabic"/>
          <w:szCs w:val="28"/>
          <w:rtl/>
        </w:rPr>
        <w:t xml:space="preserve"> ص</w:t>
      </w:r>
      <w:r w:rsidRPr="0052470B">
        <w:rPr>
          <w:rStyle w:val="Char8"/>
          <w:rtl/>
        </w:rPr>
        <w:t xml:space="preserve"> شنیدم که می‌فرمود: «نیکوترین نیکی‌ها، صله‌ی رحم شخص با دوستان پدر خود بعد از وفات اوست» و پدر این مرد از دوستان حضرت عمر</w:t>
      </w:r>
      <w:r w:rsidR="003707A2" w:rsidRPr="0052470B">
        <w:rPr>
          <w:rStyle w:val="Char8"/>
          <w:rFonts w:cs="CTraditional Arabic"/>
          <w:szCs w:val="28"/>
          <w:rtl/>
        </w:rPr>
        <w:t xml:space="preserve"> س</w:t>
      </w:r>
      <w:r w:rsidRPr="0052470B">
        <w:rPr>
          <w:rStyle w:val="Char8"/>
          <w:rtl/>
        </w:rPr>
        <w:t xml:space="preserve"> بود</w:t>
      </w:r>
      <w:r w:rsidR="009B0D26" w:rsidRPr="00EE7E0F">
        <w:rPr>
          <w:rStyle w:val="Char4"/>
          <w:rFonts w:hint="cs"/>
          <w:rtl/>
        </w:rPr>
        <w:t>»</w:t>
      </w:r>
      <w:r w:rsidRPr="00921139">
        <w:rPr>
          <w:rStyle w:val="Char3"/>
          <w:rtl/>
        </w:rPr>
        <w:t>.</w:t>
      </w:r>
    </w:p>
    <w:p w:rsidR="00285B58" w:rsidRPr="0052470B" w:rsidRDefault="00285B58" w:rsidP="00FA5C34">
      <w:pPr>
        <w:pStyle w:val="a4"/>
        <w:spacing w:before="0" w:beforeAutospacing="0"/>
        <w:ind w:firstLine="284"/>
        <w:jc w:val="both"/>
        <w:rPr>
          <w:rStyle w:val="Char5"/>
          <w:rtl/>
        </w:rPr>
      </w:pPr>
      <w:r w:rsidRPr="006110D8">
        <w:rPr>
          <w:rStyle w:val="Char3"/>
          <w:rtl/>
        </w:rPr>
        <w:t xml:space="preserve">343- </w:t>
      </w:r>
      <w:r w:rsidR="009B0D26" w:rsidRPr="0052470B">
        <w:rPr>
          <w:rStyle w:val="Char4"/>
          <w:rFonts w:hint="cs"/>
          <w:spacing w:val="0"/>
          <w:rtl/>
        </w:rPr>
        <w:t>«</w:t>
      </w:r>
      <w:r w:rsidRPr="0052470B">
        <w:rPr>
          <w:rtl/>
        </w:rPr>
        <w:t>وعن أبي</w:t>
      </w:r>
      <w:r w:rsidR="000C6F25" w:rsidRPr="0052470B">
        <w:rPr>
          <w:rtl/>
        </w:rPr>
        <w:t xml:space="preserve"> </w:t>
      </w:r>
      <w:r w:rsidRPr="0052470B">
        <w:rPr>
          <w:rtl/>
        </w:rPr>
        <w:t>أُسَيْد بضم ال</w:t>
      </w:r>
      <w:r w:rsidR="006110D8">
        <w:rPr>
          <w:rFonts w:hint="cs"/>
          <w:rtl/>
        </w:rPr>
        <w:t>ـ</w:t>
      </w:r>
      <w:r w:rsidRPr="0052470B">
        <w:rPr>
          <w:rtl/>
        </w:rPr>
        <w:t xml:space="preserve">همزة وفتح السين مالكِ بنِ ربِيعَةَ السَّاعِدِيِّ </w:t>
      </w:r>
      <w:r w:rsidR="00EE01BC" w:rsidRPr="0052470B">
        <w:rPr>
          <w:rFonts w:cs="CTraditional Arabic"/>
          <w:szCs w:val="28"/>
          <w:rtl/>
        </w:rPr>
        <w:t>س</w:t>
      </w:r>
      <w:r w:rsidRPr="0052470B">
        <w:rPr>
          <w:rtl/>
        </w:rPr>
        <w:t xml:space="preserve"> قال: بَيْنا نَحْنُ جُلُوسٌ عِنْدَ رسول اللَّهِ </w:t>
      </w:r>
      <w:r w:rsidR="00EE01BC" w:rsidRPr="0052470B">
        <w:rPr>
          <w:rFonts w:cs="CTraditional Arabic"/>
          <w:szCs w:val="28"/>
          <w:rtl/>
        </w:rPr>
        <w:t>ص</w:t>
      </w:r>
      <w:r w:rsidRPr="0052470B">
        <w:rPr>
          <w:rtl/>
        </w:rPr>
        <w:t xml:space="preserve"> إذ جاءَهُ رجُلٌ مِنْ بني سَلَمة فقالَ: يارسولَ اللَّه هَلْ بقى مِن بِرِّ أَبويَّ شىءٌ أَبرُّهُمَا بِهِ بَعدَ مَوْتِهِمَا؟ فقال: </w:t>
      </w:r>
      <w:r w:rsidR="008960CB" w:rsidRPr="0052470B">
        <w:rPr>
          <w:rtl/>
        </w:rPr>
        <w:t>«</w:t>
      </w:r>
      <w:r w:rsidRPr="0052470B">
        <w:rPr>
          <w:rtl/>
        </w:rPr>
        <w:t>نَعَمْ</w:t>
      </w:r>
      <w:r w:rsidR="00140074" w:rsidRPr="0052470B">
        <w:rPr>
          <w:rtl/>
        </w:rPr>
        <w:t>،</w:t>
      </w:r>
      <w:r w:rsidRPr="0052470B">
        <w:rPr>
          <w:rtl/>
        </w:rPr>
        <w:t xml:space="preserve"> الصَّلاَة</w:t>
      </w:r>
      <w:r w:rsidR="000C6F25" w:rsidRPr="0052470B">
        <w:rPr>
          <w:rtl/>
        </w:rPr>
        <w:t xml:space="preserve"> </w:t>
      </w:r>
      <w:r w:rsidRPr="0052470B">
        <w:rPr>
          <w:rtl/>
        </w:rPr>
        <w:t>علَيْهِمَا</w:t>
      </w:r>
      <w:r w:rsidR="00140074" w:rsidRPr="0052470B">
        <w:rPr>
          <w:rtl/>
        </w:rPr>
        <w:t>،</w:t>
      </w:r>
      <w:r w:rsidRPr="0052470B">
        <w:rPr>
          <w:rtl/>
        </w:rPr>
        <w:t xml:space="preserve"> والاسْتِغْفَارُ لَهُما</w:t>
      </w:r>
      <w:r w:rsidR="00140074" w:rsidRPr="0052470B">
        <w:rPr>
          <w:rtl/>
        </w:rPr>
        <w:t>،</w:t>
      </w:r>
      <w:r w:rsidRPr="0052470B">
        <w:rPr>
          <w:rtl/>
        </w:rPr>
        <w:t xml:space="preserve"> وإِنْفاذُ عَهْدِهِما</w:t>
      </w:r>
      <w:r w:rsidR="00140074" w:rsidRPr="0052470B">
        <w:rPr>
          <w:rtl/>
        </w:rPr>
        <w:t>،</w:t>
      </w:r>
      <w:r w:rsidRPr="0052470B">
        <w:rPr>
          <w:rtl/>
        </w:rPr>
        <w:t xml:space="preserve"> وصِلةُ الرَّحِمِ التي لا تُوصَلُ إِلاَّ بِهِمَا</w:t>
      </w:r>
      <w:r w:rsidR="00140074" w:rsidRPr="0052470B">
        <w:rPr>
          <w:rtl/>
        </w:rPr>
        <w:t>،</w:t>
      </w:r>
      <w:r w:rsidRPr="0052470B">
        <w:rPr>
          <w:rtl/>
        </w:rPr>
        <w:t xml:space="preserve"> وإِكَرَامُ صَدِيقهما</w:t>
      </w:r>
      <w:r w:rsidR="00140074" w:rsidRPr="0052470B">
        <w:rPr>
          <w:rtl/>
        </w:rPr>
        <w:t>»</w:t>
      </w:r>
      <w:r w:rsidR="009B0D26" w:rsidRPr="00EE7E0F">
        <w:rPr>
          <w:rStyle w:val="Char4"/>
          <w:rFonts w:hint="cs"/>
          <w:rtl/>
        </w:rPr>
        <w:t>»</w:t>
      </w:r>
      <w:r w:rsidR="009B0D26" w:rsidRPr="006110D8">
        <w:rPr>
          <w:rStyle w:val="Char5"/>
          <w:rtl/>
        </w:rPr>
        <w:t xml:space="preserve"> </w:t>
      </w:r>
      <w:r w:rsidRPr="0052470B">
        <w:rPr>
          <w:rStyle w:val="Char5"/>
          <w:rtl/>
        </w:rPr>
        <w:t>رواه أبو داود.</w:t>
      </w:r>
    </w:p>
    <w:p w:rsidR="000A78A9" w:rsidRPr="0052470B" w:rsidRDefault="000A78A9" w:rsidP="00CA2E2E">
      <w:pPr>
        <w:ind w:firstLine="284"/>
        <w:jc w:val="both"/>
        <w:rPr>
          <w:rStyle w:val="Char3"/>
          <w:rtl/>
        </w:rPr>
      </w:pPr>
      <w:r w:rsidRPr="0052470B">
        <w:rPr>
          <w:rStyle w:val="Char3"/>
          <w:rtl/>
        </w:rPr>
        <w:t xml:space="preserve">343. </w:t>
      </w:r>
      <w:r w:rsidR="00FA2510" w:rsidRPr="00FA2510">
        <w:rPr>
          <w:rStyle w:val="Char4"/>
          <w:rtl/>
        </w:rPr>
        <w:t>«</w:t>
      </w:r>
      <w:r w:rsidRPr="00FA2510">
        <w:rPr>
          <w:rStyle w:val="Char8"/>
          <w:rtl/>
        </w:rPr>
        <w:t>از ابن</w:t>
      </w:r>
      <w:r w:rsidRPr="0052470B">
        <w:rPr>
          <w:rStyle w:val="Char8"/>
          <w:rtl/>
        </w:rPr>
        <w:t xml:space="preserve"> </w:t>
      </w:r>
      <w:r w:rsidR="00FA2510">
        <w:rPr>
          <w:rStyle w:val="Char8"/>
          <w:rtl/>
        </w:rPr>
        <w:t>اسید مالک بن ریبعه ساعدی</w:t>
      </w:r>
      <w:r w:rsidR="003707A2" w:rsidRPr="0052470B">
        <w:rPr>
          <w:rStyle w:val="Char8"/>
          <w:rFonts w:cs="CTraditional Arabic"/>
          <w:szCs w:val="28"/>
          <w:rtl/>
        </w:rPr>
        <w:t xml:space="preserve"> س</w:t>
      </w:r>
      <w:r w:rsidRPr="0052470B">
        <w:rPr>
          <w:rStyle w:val="Char8"/>
          <w:rtl/>
        </w:rPr>
        <w:t xml:space="preserve"> روایت شده است که گفت: یک‌بار وقتی که ما نزد پیامبر</w:t>
      </w:r>
      <w:r w:rsidR="000C6F25" w:rsidRPr="0052470B">
        <w:rPr>
          <w:rStyle w:val="Char8"/>
          <w:rFonts w:cs="CTraditional Arabic"/>
          <w:szCs w:val="28"/>
          <w:rtl/>
        </w:rPr>
        <w:t xml:space="preserve"> ص</w:t>
      </w:r>
      <w:r w:rsidRPr="0052470B">
        <w:rPr>
          <w:rStyle w:val="Char8"/>
          <w:rtl/>
        </w:rPr>
        <w:t xml:space="preserve"> نشسته بودیم، مردی از بنی‌سلمه پیش ایشان آمد و گفت: ای رسول خدا! آیا از نیکوکاری و احسان نسبت به پدر و مادرم چیزی مانده است که به وسیله‌ی آن، بعد از مرگشان، به ایشان نیکی کنم؟ پیامبر</w:t>
      </w:r>
      <w:r w:rsidR="000C6F25" w:rsidRPr="0052470B">
        <w:rPr>
          <w:rStyle w:val="Char8"/>
          <w:rFonts w:cs="CTraditional Arabic"/>
          <w:szCs w:val="28"/>
          <w:rtl/>
        </w:rPr>
        <w:t xml:space="preserve"> ص</w:t>
      </w:r>
      <w:r w:rsidRPr="0052470B">
        <w:rPr>
          <w:rStyle w:val="Char8"/>
          <w:rtl/>
        </w:rPr>
        <w:t xml:space="preserve"> فرمودند: «بله، دعای خیر کردن برای آنها، طلب مغفرت برای آنان، اجرای پیمان‌ها و وصیت‌های ایشان بعد از مرگشان، صله‌ی رحمی که جز به وسیله‌ی آنان امکان‌پذیر نیست و بزرگداشت دوستان آنان</w:t>
      </w:r>
      <w:r w:rsidR="009B0D26" w:rsidRPr="0052470B">
        <w:rPr>
          <w:rStyle w:val="Char8"/>
          <w:rFonts w:hint="cs"/>
          <w:rtl/>
        </w:rPr>
        <w:t>»</w:t>
      </w:r>
      <w:r w:rsidRPr="00EE7E0F">
        <w:rPr>
          <w:rStyle w:val="Char4"/>
          <w:rtl/>
        </w:rPr>
        <w:t>»</w:t>
      </w:r>
      <w:r w:rsidR="008410A7" w:rsidRPr="00E96FD0">
        <w:rPr>
          <w:rStyle w:val="FootnoteReference"/>
          <w:rFonts w:ascii="IRNazli" w:hAnsi="IRNazli" w:cs="IRNazli"/>
          <w:sz w:val="28"/>
          <w:szCs w:val="28"/>
          <w:rtl/>
          <w:lang w:bidi="ar-AE"/>
        </w:rPr>
        <w:footnoteReference w:id="392"/>
      </w:r>
      <w:r w:rsidR="00F81D70" w:rsidRPr="0052470B">
        <w:rPr>
          <w:rStyle w:val="Char4"/>
          <w:rFonts w:hint="cs"/>
          <w:spacing w:val="0"/>
          <w:rtl/>
        </w:rPr>
        <w:t>.</w:t>
      </w:r>
    </w:p>
    <w:p w:rsidR="00285B58" w:rsidRPr="006110D8" w:rsidRDefault="00285B58" w:rsidP="00FA5C34">
      <w:pPr>
        <w:pStyle w:val="a4"/>
        <w:spacing w:before="0" w:beforeAutospacing="0"/>
        <w:ind w:firstLine="284"/>
        <w:jc w:val="both"/>
        <w:rPr>
          <w:rStyle w:val="Char3"/>
          <w:rtl/>
        </w:rPr>
      </w:pPr>
      <w:r w:rsidRPr="006110D8">
        <w:rPr>
          <w:rStyle w:val="Char3"/>
          <w:rtl/>
        </w:rPr>
        <w:t xml:space="preserve">344- </w:t>
      </w:r>
      <w:r w:rsidR="00406A6D"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Pr="0052470B">
        <w:rPr>
          <w:rtl/>
        </w:rPr>
        <w:t xml:space="preserve"> قالت</w:t>
      </w:r>
      <w:r w:rsidR="0015419D" w:rsidRPr="0052470B">
        <w:rPr>
          <w:rtl/>
        </w:rPr>
        <w:t>:</w:t>
      </w:r>
      <w:r w:rsidRPr="0052470B">
        <w:rPr>
          <w:rtl/>
        </w:rPr>
        <w:t xml:space="preserve"> ما غِرْتُ على أَحَدٍ مِنْ نِسَاءِ النبي </w:t>
      </w:r>
      <w:r w:rsidR="00EE01BC" w:rsidRPr="0052470B">
        <w:rPr>
          <w:rFonts w:cs="CTraditional Arabic"/>
          <w:szCs w:val="28"/>
          <w:rtl/>
        </w:rPr>
        <w:t>ص</w:t>
      </w:r>
      <w:r w:rsidRPr="0052470B">
        <w:rPr>
          <w:rtl/>
        </w:rPr>
        <w:t xml:space="preserve"> مَا غِرْتُ على خديجةَ </w:t>
      </w:r>
      <w:r w:rsidR="00EE01BC" w:rsidRPr="0052470B">
        <w:rPr>
          <w:rFonts w:cs="CTraditional Arabic"/>
          <w:szCs w:val="28"/>
          <w:rtl/>
        </w:rPr>
        <w:t>ب</w:t>
      </w:r>
      <w:r w:rsidR="00140074" w:rsidRPr="0052470B">
        <w:rPr>
          <w:rtl/>
        </w:rPr>
        <w:t>.</w:t>
      </w:r>
      <w:r w:rsidRPr="0052470B">
        <w:rPr>
          <w:rtl/>
        </w:rPr>
        <w:t xml:space="preserve"> ومَا رَأَيْتُهَا قَطُّ</w:t>
      </w:r>
      <w:r w:rsidR="00140074" w:rsidRPr="0052470B">
        <w:rPr>
          <w:rtl/>
        </w:rPr>
        <w:t>،</w:t>
      </w:r>
      <w:r w:rsidRPr="0052470B">
        <w:rPr>
          <w:rtl/>
        </w:rPr>
        <w:t xml:space="preserve"> ولَكنْ كَانَ يُكْثِرُ ذِكْرَهَا</w:t>
      </w:r>
      <w:r w:rsidR="00140074" w:rsidRPr="0052470B">
        <w:rPr>
          <w:rtl/>
        </w:rPr>
        <w:t>،</w:t>
      </w:r>
      <w:r w:rsidRPr="0052470B">
        <w:rPr>
          <w:rtl/>
        </w:rPr>
        <w:t xml:space="preserve"> وَرُبَّما ذَبح الشَّاةَ</w:t>
      </w:r>
      <w:r w:rsidR="00140074" w:rsidRPr="0052470B">
        <w:rPr>
          <w:rtl/>
        </w:rPr>
        <w:t>،</w:t>
      </w:r>
      <w:r w:rsidRPr="0052470B">
        <w:rPr>
          <w:rtl/>
        </w:rPr>
        <w:t xml:space="preserve"> ثُمَّ يُقَطِّعُهَا أَعْضَاء</w:t>
      </w:r>
      <w:r w:rsidR="00140074" w:rsidRPr="0052470B">
        <w:rPr>
          <w:rtl/>
        </w:rPr>
        <w:t>،</w:t>
      </w:r>
      <w:r w:rsidRPr="0052470B">
        <w:rPr>
          <w:rtl/>
        </w:rPr>
        <w:t xml:space="preserve"> ثُمَّ يَبْعثُهَا في صدائِق خدِيجةَ</w:t>
      </w:r>
      <w:r w:rsidR="00140074" w:rsidRPr="0052470B">
        <w:rPr>
          <w:rtl/>
        </w:rPr>
        <w:t>،</w:t>
      </w:r>
      <w:r w:rsidRPr="0052470B">
        <w:rPr>
          <w:rtl/>
        </w:rPr>
        <w:t xml:space="preserve"> فَرُبَّما قلتُ لَهُ</w:t>
      </w:r>
      <w:r w:rsidR="0015419D" w:rsidRPr="0052470B">
        <w:rPr>
          <w:rtl/>
        </w:rPr>
        <w:t>:</w:t>
      </w:r>
      <w:r w:rsidRPr="0052470B">
        <w:rPr>
          <w:rtl/>
        </w:rPr>
        <w:t xml:space="preserve"> كَأَنْ لَمْ يكُنْ في الدُّنْيَا إِلاَّ خديجةُ</w:t>
      </w:r>
      <w:r w:rsidR="00140074" w:rsidRPr="0052470B">
        <w:rPr>
          <w:rtl/>
        </w:rPr>
        <w:t>،</w:t>
      </w:r>
      <w:r w:rsidRPr="0052470B">
        <w:rPr>
          <w:rtl/>
        </w:rPr>
        <w:t xml:space="preserve"> فيقولُ</w:t>
      </w:r>
      <w:r w:rsidR="0015419D" w:rsidRPr="0052470B">
        <w:rPr>
          <w:rtl/>
        </w:rPr>
        <w:t>:</w:t>
      </w:r>
      <w:r w:rsidRPr="0052470B">
        <w:rPr>
          <w:rtl/>
        </w:rPr>
        <w:t xml:space="preserve"> </w:t>
      </w:r>
      <w:r w:rsidR="008960CB" w:rsidRPr="0052470B">
        <w:rPr>
          <w:rtl/>
        </w:rPr>
        <w:t>«</w:t>
      </w:r>
      <w:r w:rsidRPr="0052470B">
        <w:rPr>
          <w:rtl/>
        </w:rPr>
        <w:t>إِنَّها كَانتْ وكَانَتْ وكَانَ لي مِنْهَا ولَدٌ</w:t>
      </w:r>
      <w:r w:rsidR="00140074" w:rsidRPr="0052470B">
        <w:rPr>
          <w:rtl/>
        </w:rPr>
        <w:t>»</w:t>
      </w:r>
      <w:r w:rsidR="00024068" w:rsidRPr="00EE7E0F">
        <w:rPr>
          <w:rStyle w:val="Char4"/>
          <w:rFonts w:hint="cs"/>
          <w:rtl/>
        </w:rPr>
        <w:t>»</w:t>
      </w:r>
      <w:r w:rsidRPr="006110D8">
        <w:rPr>
          <w:rStyle w:val="Char5"/>
          <w:rtl/>
        </w:rPr>
        <w:t xml:space="preserve"> </w:t>
      </w:r>
      <w:r w:rsidRPr="0052470B">
        <w:rPr>
          <w:rStyle w:val="Char5"/>
          <w:rtl/>
        </w:rPr>
        <w:t>متفقٌ عليه</w:t>
      </w:r>
      <w:r w:rsidR="00140074" w:rsidRPr="006110D8">
        <w:rPr>
          <w:rStyle w:val="Char3"/>
          <w:rtl/>
        </w:rPr>
        <w:t>.</w:t>
      </w:r>
    </w:p>
    <w:p w:rsidR="00285B58" w:rsidRPr="006110D8" w:rsidRDefault="00285B58" w:rsidP="00FA5C34">
      <w:pPr>
        <w:pStyle w:val="a4"/>
        <w:spacing w:before="0" w:beforeAutospacing="0"/>
        <w:ind w:firstLine="284"/>
        <w:jc w:val="both"/>
        <w:rPr>
          <w:rStyle w:val="Char3"/>
          <w:rtl/>
        </w:rPr>
      </w:pPr>
      <w:r w:rsidRPr="00223823">
        <w:rPr>
          <w:rStyle w:val="Char5"/>
          <w:rtl/>
        </w:rPr>
        <w:t>وفي روايةٍ وإنْ كَانَ لَيذبحُ الشَّاةَ</w:t>
      </w:r>
      <w:r w:rsidR="00140074" w:rsidRPr="00223823">
        <w:rPr>
          <w:rStyle w:val="Char5"/>
          <w:rtl/>
        </w:rPr>
        <w:t>،</w:t>
      </w:r>
      <w:r w:rsidRPr="00223823">
        <w:rPr>
          <w:rStyle w:val="Char5"/>
          <w:rtl/>
        </w:rPr>
        <w:t xml:space="preserve"> فَيُهْدِي في خَلائِلِهَا مِنْهَا مَا يسَعُهُنَّ</w:t>
      </w:r>
      <w:r w:rsidR="00140074" w:rsidRPr="00223823">
        <w:rPr>
          <w:rStyle w:val="Char5"/>
          <w:rtl/>
        </w:rPr>
        <w:t>.</w:t>
      </w:r>
    </w:p>
    <w:p w:rsidR="00285B58" w:rsidRPr="006110D8" w:rsidRDefault="00285B58" w:rsidP="00FA5C34">
      <w:pPr>
        <w:pStyle w:val="a4"/>
        <w:spacing w:before="0" w:beforeAutospacing="0"/>
        <w:ind w:firstLine="284"/>
        <w:jc w:val="both"/>
        <w:rPr>
          <w:rStyle w:val="Char3"/>
          <w:rtl/>
        </w:rPr>
      </w:pPr>
      <w:r w:rsidRPr="00223823">
        <w:rPr>
          <w:rStyle w:val="Char5"/>
          <w:rtl/>
        </w:rPr>
        <w:t>وفي روايةٍ كَانَ إِذَا ذَبحَ الشَّاةَ يَقُولُ</w:t>
      </w:r>
      <w:r w:rsidR="0015419D" w:rsidRPr="00223823">
        <w:rPr>
          <w:rStyle w:val="Char5"/>
          <w:rtl/>
        </w:rPr>
        <w:t>:</w:t>
      </w:r>
      <w:r w:rsidRPr="00223823">
        <w:rPr>
          <w:rStyle w:val="Char5"/>
          <w:rtl/>
        </w:rPr>
        <w:t xml:space="preserve"> </w:t>
      </w:r>
      <w:r w:rsidR="008960CB" w:rsidRPr="006110D8">
        <w:rPr>
          <w:rStyle w:val="Char4"/>
          <w:rtl/>
        </w:rPr>
        <w:t>«</w:t>
      </w:r>
      <w:r w:rsidRPr="006110D8">
        <w:rPr>
          <w:rtl/>
        </w:rPr>
        <w:t>أَرْسِلُوا بِهَا إِلى أَصْدِقَاءِ خَدِيجةَ</w:t>
      </w:r>
      <w:r w:rsidR="00140074" w:rsidRPr="006110D8">
        <w:rPr>
          <w:rStyle w:val="Char4"/>
          <w:rtl/>
        </w:rPr>
        <w:t>»</w:t>
      </w:r>
      <w:r w:rsidR="00140074" w:rsidRPr="006110D8">
        <w:rPr>
          <w:rStyle w:val="Char3"/>
          <w:rtl/>
        </w:rPr>
        <w:t>.</w:t>
      </w:r>
    </w:p>
    <w:p w:rsidR="00285B58" w:rsidRPr="006110D8" w:rsidRDefault="00285B58" w:rsidP="00FA5C34">
      <w:pPr>
        <w:pStyle w:val="a4"/>
        <w:spacing w:before="0" w:beforeAutospacing="0"/>
        <w:ind w:firstLine="284"/>
        <w:jc w:val="both"/>
        <w:rPr>
          <w:rStyle w:val="Char3"/>
          <w:rtl/>
        </w:rPr>
      </w:pPr>
      <w:r w:rsidRPr="0052470B">
        <w:rPr>
          <w:rStyle w:val="Char5"/>
          <w:rtl/>
        </w:rPr>
        <w:t xml:space="preserve">وفي </w:t>
      </w:r>
      <w:r w:rsidRPr="00223823">
        <w:rPr>
          <w:rStyle w:val="Char5"/>
          <w:rtl/>
        </w:rPr>
        <w:t>روايةٍ قالت</w:t>
      </w:r>
      <w:r w:rsidR="0015419D" w:rsidRPr="00223823">
        <w:rPr>
          <w:rStyle w:val="Char5"/>
          <w:rtl/>
        </w:rPr>
        <w:t>:</w:t>
      </w:r>
      <w:r w:rsidRPr="00223823">
        <w:rPr>
          <w:rStyle w:val="Char5"/>
          <w:rtl/>
        </w:rPr>
        <w:t xml:space="preserve"> اسْتَأْذَنَتْ هَالَةُ بِنْتُ خُوَيْلِدٍ </w:t>
      </w:r>
      <w:r w:rsidR="0052470B" w:rsidRPr="00223823">
        <w:rPr>
          <w:rStyle w:val="Char5"/>
          <w:rtl/>
        </w:rPr>
        <w:t>أُخُتُ خَديجَةَ عَلَى رسول الل</w:t>
      </w:r>
      <w:r w:rsidRPr="00223823">
        <w:rPr>
          <w:rStyle w:val="Char5"/>
          <w:rtl/>
        </w:rPr>
        <w:t>ه</w:t>
      </w:r>
      <w:r w:rsidRPr="0052470B">
        <w:rPr>
          <w:rStyle w:val="Char5"/>
          <w:rtl/>
        </w:rPr>
        <w:t xml:space="preserve"> </w:t>
      </w:r>
      <w:r w:rsidR="00EE01BC" w:rsidRPr="0052470B">
        <w:rPr>
          <w:rStyle w:val="Char5"/>
          <w:rFonts w:cs="CTraditional Arabic"/>
          <w:szCs w:val="28"/>
          <w:rtl/>
        </w:rPr>
        <w:t>ص</w:t>
      </w:r>
      <w:r w:rsidRPr="0052470B">
        <w:rPr>
          <w:rStyle w:val="Char5"/>
          <w:rtl/>
        </w:rPr>
        <w:t>، فَعَرفَ اسْتِئْذَانَ خديجة</w:t>
      </w:r>
      <w:r w:rsidR="00140074" w:rsidRPr="0052470B">
        <w:rPr>
          <w:rStyle w:val="Char5"/>
          <w:rtl/>
        </w:rPr>
        <w:t>،</w:t>
      </w:r>
      <w:r w:rsidRPr="0052470B">
        <w:rPr>
          <w:rStyle w:val="Char5"/>
          <w:rtl/>
        </w:rPr>
        <w:t xml:space="preserve"> فَارْتَاحَ لَذَلِكَ فقالَ</w:t>
      </w:r>
      <w:r w:rsidR="0015419D" w:rsidRPr="006110D8">
        <w:rPr>
          <w:rStyle w:val="Char5"/>
          <w:rtl/>
        </w:rPr>
        <w:t>:</w:t>
      </w:r>
      <w:r w:rsidRPr="006110D8">
        <w:rPr>
          <w:rStyle w:val="Char5"/>
          <w:rtl/>
        </w:rPr>
        <w:t xml:space="preserve"> </w:t>
      </w:r>
      <w:r w:rsidR="008960CB" w:rsidRPr="006110D8">
        <w:rPr>
          <w:rStyle w:val="Char4"/>
          <w:rtl/>
        </w:rPr>
        <w:t>«</w:t>
      </w:r>
      <w:r w:rsidRPr="0052470B">
        <w:rPr>
          <w:rtl/>
        </w:rPr>
        <w:t>اللَّهُمَّ هَالَةُ بِنْتُ خوَيْلِدٍ</w:t>
      </w:r>
      <w:r w:rsidR="00140074" w:rsidRPr="006110D8">
        <w:rPr>
          <w:rStyle w:val="Char4"/>
          <w:rtl/>
        </w:rPr>
        <w:t>»</w:t>
      </w:r>
      <w:r w:rsidR="00140074" w:rsidRPr="0052470B">
        <w:rPr>
          <w:rStyle w:val="Char3"/>
          <w:rtl/>
        </w:rPr>
        <w:t>.</w:t>
      </w:r>
    </w:p>
    <w:p w:rsidR="00285B58" w:rsidRPr="006110D8" w:rsidRDefault="00285B58" w:rsidP="00FA5C34">
      <w:pPr>
        <w:pStyle w:val="a4"/>
        <w:spacing w:before="0" w:beforeAutospacing="0"/>
        <w:ind w:firstLine="284"/>
        <w:jc w:val="both"/>
        <w:rPr>
          <w:rStyle w:val="Char3"/>
          <w:rtl/>
        </w:rPr>
      </w:pPr>
      <w:r w:rsidRPr="00223823">
        <w:rPr>
          <w:rStyle w:val="Char5"/>
          <w:rtl/>
        </w:rPr>
        <w:t>قوْلُ</w:t>
      </w:r>
      <w:r w:rsidR="0052470B" w:rsidRPr="00223823">
        <w:rPr>
          <w:rStyle w:val="Char5"/>
          <w:rFonts w:hint="cs"/>
          <w:rtl/>
        </w:rPr>
        <w:t>ـ</w:t>
      </w:r>
      <w:r w:rsidRPr="00223823">
        <w:rPr>
          <w:rStyle w:val="Char5"/>
          <w:rtl/>
        </w:rPr>
        <w:t>هَا</w:t>
      </w:r>
      <w:r w:rsidR="0015419D" w:rsidRPr="00223823">
        <w:rPr>
          <w:rStyle w:val="Char5"/>
          <w:rtl/>
        </w:rPr>
        <w:t>:</w:t>
      </w:r>
      <w:r w:rsidRPr="00223823">
        <w:rPr>
          <w:rStyle w:val="Char5"/>
          <w:rtl/>
        </w:rPr>
        <w:t xml:space="preserve"> </w:t>
      </w:r>
      <w:r w:rsidR="008960CB" w:rsidRPr="00223823">
        <w:rPr>
          <w:rStyle w:val="Char5"/>
          <w:rtl/>
        </w:rPr>
        <w:t>«</w:t>
      </w:r>
      <w:r w:rsidRPr="00223823">
        <w:rPr>
          <w:rStyle w:val="Char5"/>
          <w:rtl/>
        </w:rPr>
        <w:t>فَارتَاحَ</w:t>
      </w:r>
      <w:r w:rsidR="00140074" w:rsidRPr="00223823">
        <w:rPr>
          <w:rStyle w:val="Char5"/>
          <w:rtl/>
        </w:rPr>
        <w:t>»</w:t>
      </w:r>
      <w:r w:rsidRPr="00223823">
        <w:rPr>
          <w:rStyle w:val="Char5"/>
          <w:rtl/>
        </w:rPr>
        <w:t xml:space="preserve"> هو بِال</w:t>
      </w:r>
      <w:r w:rsidR="0052470B" w:rsidRPr="00223823">
        <w:rPr>
          <w:rStyle w:val="Char5"/>
          <w:rFonts w:hint="cs"/>
          <w:rtl/>
        </w:rPr>
        <w:t>ـ</w:t>
      </w:r>
      <w:r w:rsidRPr="00223823">
        <w:rPr>
          <w:rStyle w:val="Char5"/>
          <w:rtl/>
        </w:rPr>
        <w:t>حاءِ</w:t>
      </w:r>
      <w:r w:rsidR="00140074" w:rsidRPr="00223823">
        <w:rPr>
          <w:rStyle w:val="Char5"/>
          <w:rtl/>
        </w:rPr>
        <w:t>،</w:t>
      </w:r>
      <w:r w:rsidRPr="00223823">
        <w:rPr>
          <w:rStyle w:val="Char5"/>
          <w:rtl/>
        </w:rPr>
        <w:t xml:space="preserve"> وفي ال</w:t>
      </w:r>
      <w:r w:rsidR="0052470B" w:rsidRPr="00223823">
        <w:rPr>
          <w:rStyle w:val="Char5"/>
          <w:rFonts w:hint="cs"/>
          <w:rtl/>
        </w:rPr>
        <w:t>ـ</w:t>
      </w:r>
      <w:r w:rsidRPr="00223823">
        <w:rPr>
          <w:rStyle w:val="Char5"/>
          <w:rtl/>
        </w:rPr>
        <w:t>جمْعِ بين الصحيحين لَلْحُمَيْدِي</w:t>
      </w:r>
      <w:r w:rsidR="0015419D" w:rsidRPr="00223823">
        <w:rPr>
          <w:rStyle w:val="Char5"/>
          <w:rtl/>
        </w:rPr>
        <w:t>:</w:t>
      </w:r>
      <w:r w:rsidRPr="00223823">
        <w:rPr>
          <w:rStyle w:val="Char5"/>
          <w:rtl/>
        </w:rPr>
        <w:t xml:space="preserve"> </w:t>
      </w:r>
      <w:r w:rsidR="008960CB" w:rsidRPr="00223823">
        <w:rPr>
          <w:rStyle w:val="Char5"/>
          <w:rtl/>
        </w:rPr>
        <w:t>«</w:t>
      </w:r>
      <w:r w:rsidRPr="00223823">
        <w:rPr>
          <w:rStyle w:val="Char5"/>
          <w:rtl/>
        </w:rPr>
        <w:t>فَارْتَاعَ» بِالعينِ ومعناه</w:t>
      </w:r>
      <w:r w:rsidR="0015419D" w:rsidRPr="00223823">
        <w:rPr>
          <w:rStyle w:val="Char5"/>
          <w:rtl/>
        </w:rPr>
        <w:t>:</w:t>
      </w:r>
      <w:r w:rsidRPr="00223823">
        <w:rPr>
          <w:rStyle w:val="Char5"/>
          <w:rtl/>
        </w:rPr>
        <w:t>اهْتَمَّ بِهِ</w:t>
      </w:r>
      <w:r w:rsidR="00140074" w:rsidRPr="00223823">
        <w:rPr>
          <w:rStyle w:val="Char5"/>
          <w:rtl/>
        </w:rPr>
        <w:t>.</w:t>
      </w:r>
    </w:p>
    <w:p w:rsidR="008410A7" w:rsidRPr="0052470B" w:rsidRDefault="008410A7" w:rsidP="00CA2E2E">
      <w:pPr>
        <w:ind w:firstLine="284"/>
        <w:jc w:val="both"/>
        <w:rPr>
          <w:rStyle w:val="Char3"/>
          <w:rtl/>
        </w:rPr>
      </w:pPr>
      <w:r w:rsidRPr="00F831FA">
        <w:rPr>
          <w:rStyle w:val="Char3"/>
          <w:spacing w:val="8"/>
          <w:rtl/>
        </w:rPr>
        <w:t xml:space="preserve">344. </w:t>
      </w:r>
      <w:r w:rsidR="00FA2510" w:rsidRPr="00F831FA">
        <w:rPr>
          <w:rStyle w:val="Char4"/>
          <w:spacing w:val="8"/>
          <w:rtl/>
        </w:rPr>
        <w:t>«</w:t>
      </w:r>
      <w:r w:rsidRPr="00F831FA">
        <w:rPr>
          <w:rStyle w:val="Char8"/>
          <w:spacing w:val="8"/>
          <w:rtl/>
        </w:rPr>
        <w:t>از حضرت عایشه</w:t>
      </w:r>
      <w:r w:rsidR="000C6F25" w:rsidRPr="00F831FA">
        <w:rPr>
          <w:rFonts w:cs="CTraditional Arabic" w:hint="cs"/>
          <w:spacing w:val="8"/>
          <w:sz w:val="28"/>
          <w:szCs w:val="28"/>
          <w:rtl/>
          <w:lang w:bidi="ar-AE"/>
        </w:rPr>
        <w:t xml:space="preserve"> ل</w:t>
      </w:r>
      <w:r w:rsidR="005C125B" w:rsidRPr="00F831FA">
        <w:rPr>
          <w:rStyle w:val="Char8"/>
          <w:rFonts w:hint="cs"/>
          <w:spacing w:val="8"/>
          <w:rtl/>
        </w:rPr>
        <w:t xml:space="preserve"> </w:t>
      </w:r>
      <w:r w:rsidRPr="00F831FA">
        <w:rPr>
          <w:rStyle w:val="Char8"/>
          <w:spacing w:val="8"/>
          <w:rtl/>
        </w:rPr>
        <w:t>روایت شده است که گفت: بر هیچ یک از همسران پیامبر</w:t>
      </w:r>
      <w:r w:rsidR="000C6F25" w:rsidRPr="00F831FA">
        <w:rPr>
          <w:rStyle w:val="Char8"/>
          <w:rFonts w:cs="CTraditional Arabic"/>
          <w:spacing w:val="8"/>
          <w:szCs w:val="28"/>
          <w:rtl/>
        </w:rPr>
        <w:t xml:space="preserve"> ص</w:t>
      </w:r>
      <w:r w:rsidRPr="0052470B">
        <w:rPr>
          <w:rStyle w:val="Char8"/>
          <w:rtl/>
        </w:rPr>
        <w:t xml:space="preserve"> به اندازه‌ی رشکی که به حضرت خدیجه بردم، رشک نبردم، گرچه هرگز او را ندیده بودم، اما پیامبر</w:t>
      </w:r>
      <w:r w:rsidR="000C6F25" w:rsidRPr="0052470B">
        <w:rPr>
          <w:rStyle w:val="Char8"/>
          <w:rFonts w:cs="CTraditional Arabic"/>
          <w:szCs w:val="28"/>
          <w:rtl/>
        </w:rPr>
        <w:t xml:space="preserve"> ص</w:t>
      </w:r>
      <w:r w:rsidRPr="0052470B">
        <w:rPr>
          <w:rStyle w:val="Char8"/>
          <w:rtl/>
        </w:rPr>
        <w:t xml:space="preserve"> از او بسیار نام می‌بردند و یاد می‌کردند و چه بسا گوسفندی را سر می‌برید و گوشت آن را قطعه‌قطعه می‌نمود و آن را برای دوستان خدیجه می‌فرستاد، گاهی به او می‌گفتم: گویی در دنیا زنی به جز حدیجه نبوده است! و پیامبر</w:t>
      </w:r>
      <w:r w:rsidR="000C6F25" w:rsidRPr="0052470B">
        <w:rPr>
          <w:rStyle w:val="Char8"/>
          <w:rFonts w:cs="CTraditional Arabic"/>
          <w:szCs w:val="28"/>
          <w:rtl/>
        </w:rPr>
        <w:t xml:space="preserve"> ص</w:t>
      </w:r>
      <w:r w:rsidRPr="0052470B">
        <w:rPr>
          <w:rStyle w:val="Char8"/>
          <w:rtl/>
        </w:rPr>
        <w:t xml:space="preserve"> می‌فرمود: «او (در خوبی) چنین و چنان بود و (به عل</w:t>
      </w:r>
      <w:r w:rsidR="000D4916" w:rsidRPr="0052470B">
        <w:rPr>
          <w:rStyle w:val="Char8"/>
          <w:rFonts w:hint="cs"/>
          <w:rtl/>
        </w:rPr>
        <w:t>ا</w:t>
      </w:r>
      <w:r w:rsidRPr="0052470B">
        <w:rPr>
          <w:rStyle w:val="Char8"/>
          <w:rtl/>
        </w:rPr>
        <w:t>وه) من از او بچه دارم»</w:t>
      </w:r>
      <w:r w:rsidR="005C125B" w:rsidRPr="00EE7E0F">
        <w:rPr>
          <w:rStyle w:val="Char4"/>
          <w:rFonts w:hint="cs"/>
          <w:rtl/>
        </w:rPr>
        <w:t>»</w:t>
      </w:r>
      <w:r w:rsidRPr="00E96FD0">
        <w:rPr>
          <w:rStyle w:val="FootnoteReference"/>
          <w:rFonts w:ascii="IRNazli" w:hAnsi="IRNazli" w:cs="IRNazli"/>
          <w:sz w:val="28"/>
          <w:szCs w:val="28"/>
          <w:rtl/>
          <w:lang w:bidi="ar-AE"/>
        </w:rPr>
        <w:footnoteReference w:id="393"/>
      </w:r>
      <w:r w:rsidR="005C125B" w:rsidRPr="0052470B">
        <w:rPr>
          <w:rStyle w:val="Char4"/>
          <w:rFonts w:hint="cs"/>
          <w:spacing w:val="0"/>
          <w:rtl/>
        </w:rPr>
        <w:t>.</w:t>
      </w:r>
    </w:p>
    <w:p w:rsidR="00A93880" w:rsidRPr="0052470B" w:rsidRDefault="00A93880" w:rsidP="00CA2E2E">
      <w:pPr>
        <w:ind w:firstLine="284"/>
        <w:jc w:val="both"/>
        <w:rPr>
          <w:rStyle w:val="Char3"/>
          <w:rtl/>
        </w:rPr>
      </w:pPr>
      <w:r w:rsidRPr="0052470B">
        <w:rPr>
          <w:rStyle w:val="Char3"/>
          <w:rtl/>
        </w:rPr>
        <w:t>در روایتی دیگر آمده است: گوسفندی ذبح می‌کرد و آن را بین دوستان خدیجه، به اندازه‌ی کفایتشان، تقسیم و اهدا می‌فر</w:t>
      </w:r>
      <w:r w:rsidR="000D4916" w:rsidRPr="0052470B">
        <w:rPr>
          <w:rStyle w:val="Char3"/>
          <w:rFonts w:hint="cs"/>
          <w:rtl/>
        </w:rPr>
        <w:t>م</w:t>
      </w:r>
      <w:r w:rsidRPr="0052470B">
        <w:rPr>
          <w:rStyle w:val="Char3"/>
          <w:rtl/>
        </w:rPr>
        <w:t>ود.</w:t>
      </w:r>
    </w:p>
    <w:p w:rsidR="00A93880" w:rsidRPr="0052470B" w:rsidRDefault="00A93880" w:rsidP="00CA2E2E">
      <w:pPr>
        <w:ind w:firstLine="284"/>
        <w:jc w:val="both"/>
        <w:rPr>
          <w:rStyle w:val="Char3"/>
          <w:rtl/>
        </w:rPr>
      </w:pPr>
      <w:r w:rsidRPr="0052470B">
        <w:rPr>
          <w:rStyle w:val="Char3"/>
          <w:rtl/>
        </w:rPr>
        <w:t>در روایتی دیگر آمده است: پیامبر</w:t>
      </w:r>
      <w:r w:rsidR="000C6F25" w:rsidRPr="0052470B">
        <w:rPr>
          <w:rFonts w:cs="CTraditional Arabic"/>
          <w:sz w:val="28"/>
          <w:szCs w:val="28"/>
          <w:rtl/>
          <w:lang w:bidi="ar-AE"/>
        </w:rPr>
        <w:t xml:space="preserve"> ص</w:t>
      </w:r>
      <w:r w:rsidRPr="0052470B">
        <w:rPr>
          <w:rStyle w:val="Char3"/>
          <w:rtl/>
        </w:rPr>
        <w:t xml:space="preserve"> هر گاه گوسفندی ذبح می‌نمود، می‌فرمود: </w:t>
      </w:r>
      <w:r w:rsidR="005C125B" w:rsidRPr="0052470B">
        <w:rPr>
          <w:rStyle w:val="Char4"/>
          <w:rFonts w:hint="cs"/>
          <w:spacing w:val="0"/>
          <w:rtl/>
        </w:rPr>
        <w:t>«</w:t>
      </w:r>
      <w:r w:rsidR="00921139">
        <w:rPr>
          <w:rStyle w:val="Char8"/>
          <w:rtl/>
        </w:rPr>
        <w:t>آن را برای دوستان خدیجه بفرستید</w:t>
      </w:r>
      <w:r w:rsidR="005C125B" w:rsidRPr="00EE7E0F">
        <w:rPr>
          <w:rStyle w:val="Char4"/>
          <w:rFonts w:hint="cs"/>
          <w:rtl/>
        </w:rPr>
        <w:t>»</w:t>
      </w:r>
      <w:r w:rsidRPr="0052470B">
        <w:rPr>
          <w:rStyle w:val="Char3"/>
          <w:rtl/>
        </w:rPr>
        <w:t>.</w:t>
      </w:r>
    </w:p>
    <w:p w:rsidR="00A93880" w:rsidRPr="0052470B" w:rsidRDefault="00A93880" w:rsidP="00CA2E2E">
      <w:pPr>
        <w:ind w:firstLine="284"/>
        <w:jc w:val="both"/>
        <w:rPr>
          <w:rStyle w:val="Char3"/>
          <w:rtl/>
        </w:rPr>
      </w:pPr>
      <w:r w:rsidRPr="0052470B">
        <w:rPr>
          <w:rStyle w:val="Char3"/>
          <w:rtl/>
        </w:rPr>
        <w:t xml:space="preserve">در روایتی دیگر آمده است: </w:t>
      </w:r>
      <w:r w:rsidR="00A03883" w:rsidRPr="0052470B">
        <w:rPr>
          <w:rStyle w:val="Char4"/>
          <w:rFonts w:hint="cs"/>
          <w:spacing w:val="0"/>
          <w:rtl/>
        </w:rPr>
        <w:t>«</w:t>
      </w:r>
      <w:r w:rsidR="00921139">
        <w:rPr>
          <w:rStyle w:val="Char8"/>
          <w:rtl/>
        </w:rPr>
        <w:t>هاله دختر خویلد</w:t>
      </w:r>
      <w:r w:rsidRPr="0052470B">
        <w:rPr>
          <w:rStyle w:val="Char8"/>
          <w:rtl/>
        </w:rPr>
        <w:t>، خواهر ام‌المؤمنین خدیجه</w:t>
      </w:r>
      <w:r w:rsidR="000C6F25" w:rsidRPr="0052470B">
        <w:rPr>
          <w:rFonts w:cs="CTraditional Arabic" w:hint="cs"/>
          <w:sz w:val="28"/>
          <w:szCs w:val="28"/>
          <w:rtl/>
          <w:lang w:bidi="ar-AE"/>
        </w:rPr>
        <w:t xml:space="preserve"> ل</w:t>
      </w:r>
      <w:r w:rsidRPr="0052470B">
        <w:rPr>
          <w:rStyle w:val="Char8"/>
          <w:rtl/>
        </w:rPr>
        <w:t xml:space="preserve"> از پیامبر</w:t>
      </w:r>
      <w:r w:rsidR="000C6F25" w:rsidRPr="0052470B">
        <w:rPr>
          <w:rStyle w:val="Char8"/>
          <w:rFonts w:cs="CTraditional Arabic"/>
          <w:szCs w:val="28"/>
          <w:rtl/>
        </w:rPr>
        <w:t xml:space="preserve"> ص</w:t>
      </w:r>
      <w:r w:rsidRPr="0052470B">
        <w:rPr>
          <w:rStyle w:val="Char8"/>
          <w:rtl/>
        </w:rPr>
        <w:t xml:space="preserve"> اجازه‌ی ورود خواست، (چون اجازه خواستن او، شبیه اجاره خواستن حضرت خدیجه بود) پیامبر</w:t>
      </w:r>
      <w:r w:rsidR="000C6F25" w:rsidRPr="0052470B">
        <w:rPr>
          <w:rStyle w:val="Char8"/>
          <w:rFonts w:cs="CTraditional Arabic"/>
          <w:szCs w:val="28"/>
          <w:rtl/>
        </w:rPr>
        <w:t xml:space="preserve"> ص</w:t>
      </w:r>
      <w:r w:rsidRPr="0052470B">
        <w:rPr>
          <w:rStyle w:val="Char8"/>
          <w:rtl/>
        </w:rPr>
        <w:t xml:space="preserve"> به یاد اجازه خواستن حضرت خدیجه افتادند و از آن خوشحال گردیدند و فرمودند: «خدایا! کاش هاله دختر خویلد (و خواه</w:t>
      </w:r>
      <w:r w:rsidR="000D4916" w:rsidRPr="0052470B">
        <w:rPr>
          <w:rStyle w:val="Char8"/>
          <w:rFonts w:hint="cs"/>
          <w:rtl/>
        </w:rPr>
        <w:t>ر</w:t>
      </w:r>
      <w:r w:rsidRPr="0052470B">
        <w:rPr>
          <w:rStyle w:val="Char8"/>
          <w:rtl/>
        </w:rPr>
        <w:t xml:space="preserve"> خدیجه) باشد»</w:t>
      </w:r>
      <w:r w:rsidR="00EE013B" w:rsidRPr="00EE7E0F">
        <w:rPr>
          <w:rStyle w:val="Char4"/>
          <w:rFonts w:hint="cs"/>
          <w:rtl/>
        </w:rPr>
        <w:t>»</w:t>
      </w:r>
      <w:r w:rsidRPr="00921139">
        <w:rPr>
          <w:rStyle w:val="Char3"/>
          <w:rtl/>
        </w:rPr>
        <w:t>.</w:t>
      </w:r>
    </w:p>
    <w:p w:rsidR="00B97A6F" w:rsidRPr="0052470B" w:rsidRDefault="00B97A6F" w:rsidP="00FA5C34">
      <w:pPr>
        <w:pStyle w:val="a4"/>
        <w:spacing w:before="0" w:beforeAutospacing="0"/>
        <w:ind w:firstLine="284"/>
        <w:jc w:val="both"/>
        <w:rPr>
          <w:rStyle w:val="Char5"/>
          <w:rtl/>
        </w:rPr>
      </w:pPr>
      <w:r w:rsidRPr="006110D8">
        <w:rPr>
          <w:rStyle w:val="Char3"/>
          <w:rtl/>
        </w:rPr>
        <w:t xml:space="preserve">345- </w:t>
      </w:r>
      <w:r w:rsidR="00EE013B" w:rsidRPr="0052470B">
        <w:rPr>
          <w:rStyle w:val="Char4"/>
          <w:rFonts w:hint="cs"/>
          <w:spacing w:val="0"/>
          <w:rtl/>
        </w:rPr>
        <w:t>«</w:t>
      </w:r>
      <w:r w:rsidRPr="0052470B">
        <w:rPr>
          <w:rtl/>
        </w:rPr>
        <w:t xml:space="preserve">وعن أَنس بن مالكٍ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خَرجْتُ معَ جرير بن عبدِ اللَّه الْبَجَليِّ </w:t>
      </w:r>
      <w:r w:rsidR="00EE01BC" w:rsidRPr="0052470B">
        <w:rPr>
          <w:rFonts w:cs="CTraditional Arabic"/>
          <w:szCs w:val="28"/>
          <w:rtl/>
        </w:rPr>
        <w:t>س</w:t>
      </w:r>
      <w:r w:rsidRPr="0052470B">
        <w:rPr>
          <w:rtl/>
        </w:rPr>
        <w:t xml:space="preserve"> في سَفَرٍ، فَكَانَ يَخْدُمُني فقلتُ لَهُ: لا تَفْعلْ، فقال</w:t>
      </w:r>
      <w:r w:rsidR="0015419D" w:rsidRPr="0052470B">
        <w:rPr>
          <w:rtl/>
        </w:rPr>
        <w:t>:</w:t>
      </w:r>
      <w:r w:rsidRPr="0052470B">
        <w:rPr>
          <w:rtl/>
        </w:rPr>
        <w:t xml:space="preserve"> إِنِّي قَدْ رَأَيـْتُ الأَنصارَ تَصْنَعُ برسُول اللَّه </w:t>
      </w:r>
      <w:r w:rsidR="00EE01BC" w:rsidRPr="0052470B">
        <w:rPr>
          <w:rFonts w:cs="CTraditional Arabic"/>
          <w:szCs w:val="28"/>
          <w:rtl/>
        </w:rPr>
        <w:t>ص</w:t>
      </w:r>
      <w:r w:rsidRPr="0052470B">
        <w:rPr>
          <w:rtl/>
        </w:rPr>
        <w:t xml:space="preserve"> شَيْئاً آلَيْتُ عَلى نَفْسي أَنْ لا أَصْحبَ أَحداً مِنْهُمْ إِلاَّ خَدمْتُهُ</w:t>
      </w:r>
      <w:r w:rsidR="00EE013B" w:rsidRPr="00EE7E0F">
        <w:rPr>
          <w:rStyle w:val="Char4"/>
          <w:rFonts w:hint="cs"/>
          <w:rtl/>
        </w:rPr>
        <w:t>»</w:t>
      </w:r>
      <w:r w:rsidRPr="006110D8">
        <w:rPr>
          <w:rStyle w:val="Char5"/>
          <w:rtl/>
        </w:rPr>
        <w:t xml:space="preserve"> </w:t>
      </w:r>
      <w:r w:rsidRPr="0052470B">
        <w:rPr>
          <w:rStyle w:val="Char5"/>
          <w:rtl/>
        </w:rPr>
        <w:t>متفقٌ عليه.</w:t>
      </w:r>
    </w:p>
    <w:p w:rsidR="00A93880" w:rsidRDefault="00A93880" w:rsidP="00CA2E2E">
      <w:pPr>
        <w:ind w:firstLine="284"/>
        <w:jc w:val="both"/>
        <w:rPr>
          <w:rStyle w:val="Char3"/>
        </w:rPr>
      </w:pPr>
      <w:r w:rsidRPr="0052470B">
        <w:rPr>
          <w:rStyle w:val="Char3"/>
          <w:rtl/>
        </w:rPr>
        <w:t xml:space="preserve">345. </w:t>
      </w:r>
      <w:r w:rsidR="00FA2510" w:rsidRPr="00FA2510">
        <w:rPr>
          <w:rStyle w:val="Char4"/>
          <w:rtl/>
        </w:rPr>
        <w:t>«</w:t>
      </w:r>
      <w:r w:rsidRPr="00FA2510">
        <w:rPr>
          <w:rStyle w:val="Char8"/>
          <w:rtl/>
        </w:rPr>
        <w:t>از انس‌بن</w:t>
      </w:r>
      <w:r w:rsidRPr="0052470B">
        <w:rPr>
          <w:rStyle w:val="Char8"/>
          <w:rtl/>
        </w:rPr>
        <w:t xml:space="preserve"> مالک</w:t>
      </w:r>
      <w:r w:rsidR="003707A2" w:rsidRPr="0052470B">
        <w:rPr>
          <w:rStyle w:val="Char8"/>
          <w:rFonts w:cs="CTraditional Arabic"/>
          <w:szCs w:val="28"/>
          <w:rtl/>
        </w:rPr>
        <w:t xml:space="preserve"> س</w:t>
      </w:r>
      <w:r w:rsidRPr="0052470B">
        <w:rPr>
          <w:rStyle w:val="Char8"/>
          <w:rtl/>
        </w:rPr>
        <w:t xml:space="preserve"> روایت شده است که گفت</w:t>
      </w:r>
      <w:r w:rsidR="00921139">
        <w:rPr>
          <w:rStyle w:val="Char8"/>
          <w:rtl/>
        </w:rPr>
        <w:t>: با جریربن عبدالله بجلی</w:t>
      </w:r>
      <w:r w:rsidR="003707A2" w:rsidRPr="0052470B">
        <w:rPr>
          <w:rStyle w:val="Char8"/>
          <w:rFonts w:cs="CTraditional Arabic"/>
          <w:szCs w:val="28"/>
          <w:rtl/>
        </w:rPr>
        <w:t xml:space="preserve"> س</w:t>
      </w:r>
      <w:r w:rsidRPr="0052470B">
        <w:rPr>
          <w:rStyle w:val="Char8"/>
          <w:rtl/>
        </w:rPr>
        <w:t xml:space="preserve"> به مسافرتی رفتم و او به من خدمت می‌کرد، به او گفتم: این کار را نکن، گفت: انصار را دیدم که در خدمت پیامبر</w:t>
      </w:r>
      <w:r w:rsidR="000C6F25" w:rsidRPr="0052470B">
        <w:rPr>
          <w:rStyle w:val="Char8"/>
          <w:rFonts w:cs="CTraditional Arabic"/>
          <w:szCs w:val="28"/>
          <w:rtl/>
        </w:rPr>
        <w:t xml:space="preserve"> ص</w:t>
      </w:r>
      <w:r w:rsidRPr="0052470B">
        <w:rPr>
          <w:rStyle w:val="Char8"/>
          <w:rtl/>
        </w:rPr>
        <w:t xml:space="preserve"> و اکرام و احترام ایشان چه کار می‌کردند، (به همین سبب) با خود سوگند یاد کردم که اگر با هر کدام از ایشان همراهی و برخورد نمودم، حتماً او را خدمت کنم</w:t>
      </w:r>
      <w:r w:rsidRPr="00EE7E0F">
        <w:rPr>
          <w:rStyle w:val="Char4"/>
          <w:rtl/>
        </w:rPr>
        <w:t>»</w:t>
      </w:r>
      <w:r w:rsidRPr="00E96FD0">
        <w:rPr>
          <w:rStyle w:val="FootnoteReference"/>
          <w:rFonts w:ascii="IRNazli" w:hAnsi="IRNazli" w:cs="IRNazli"/>
          <w:sz w:val="28"/>
          <w:szCs w:val="28"/>
          <w:rtl/>
          <w:lang w:bidi="ar-AE"/>
        </w:rPr>
        <w:footnoteReference w:id="394"/>
      </w:r>
      <w:r w:rsidRPr="0052470B">
        <w:rPr>
          <w:rStyle w:val="Char3"/>
          <w:rtl/>
        </w:rPr>
        <w:t xml:space="preserve"> </w:t>
      </w:r>
      <w:r w:rsidRPr="00E96FD0">
        <w:rPr>
          <w:rStyle w:val="FootnoteReference"/>
          <w:rFonts w:ascii="IRNazli" w:hAnsi="IRNazli" w:cs="IRNazli"/>
          <w:sz w:val="28"/>
          <w:szCs w:val="28"/>
          <w:rtl/>
          <w:lang w:bidi="ar-AE"/>
        </w:rPr>
        <w:footnoteReference w:id="395"/>
      </w:r>
      <w:r w:rsidR="00EE013B" w:rsidRPr="0052470B">
        <w:rPr>
          <w:rStyle w:val="Char3"/>
          <w:rFonts w:hint="cs"/>
          <w:rtl/>
        </w:rPr>
        <w:t>.</w:t>
      </w:r>
    </w:p>
    <w:p w:rsidR="00F831FA" w:rsidRDefault="00F831FA" w:rsidP="00CA2E2E">
      <w:pPr>
        <w:ind w:firstLine="284"/>
        <w:jc w:val="both"/>
        <w:rPr>
          <w:rStyle w:val="Char3"/>
        </w:rPr>
      </w:pPr>
    </w:p>
    <w:p w:rsidR="00F831FA" w:rsidRPr="0052470B" w:rsidRDefault="00F831FA" w:rsidP="00CA2E2E">
      <w:pPr>
        <w:ind w:firstLine="284"/>
        <w:jc w:val="both"/>
        <w:rPr>
          <w:rStyle w:val="Char3"/>
          <w:rtl/>
        </w:rPr>
      </w:pPr>
    </w:p>
    <w:p w:rsidR="00807336" w:rsidRPr="00807336" w:rsidRDefault="00807336" w:rsidP="00807336">
      <w:pPr>
        <w:pStyle w:val="af2"/>
        <w:rPr>
          <w:rtl/>
        </w:rPr>
      </w:pPr>
      <w:bookmarkStart w:id="247" w:name="_Toc442124422"/>
      <w:bookmarkStart w:id="248" w:name="_Toc437943062"/>
      <w:r w:rsidRPr="00807336">
        <w:rPr>
          <w:rFonts w:hint="cs"/>
          <w:rtl/>
        </w:rPr>
        <w:t>43- باب اکرام اهل بیت رسول</w:t>
      </w:r>
      <w:r w:rsidRPr="00807336">
        <w:rPr>
          <w:rFonts w:ascii="Times New Roman" w:hAnsi="Times New Roman" w:cs="Times New Roman" w:hint="cs"/>
          <w:rtl/>
        </w:rPr>
        <w:t>‌</w:t>
      </w:r>
      <w:r w:rsidRPr="00807336">
        <w:rPr>
          <w:rFonts w:hint="cs"/>
          <w:rtl/>
        </w:rPr>
        <w:t xml:space="preserve">الله </w:t>
      </w:r>
      <w:r w:rsidRPr="00807336">
        <w:rPr>
          <w:rFonts w:cs="CTraditional Arabic" w:hint="cs"/>
          <w:b w:val="0"/>
          <w:bCs w:val="0"/>
          <w:sz w:val="28"/>
          <w:szCs w:val="28"/>
          <w:rtl/>
        </w:rPr>
        <w:t>ص</w:t>
      </w:r>
      <w:r w:rsidRPr="00807336">
        <w:rPr>
          <w:rFonts w:hint="cs"/>
          <w:rtl/>
        </w:rPr>
        <w:t xml:space="preserve"> و بیان فضلهم</w:t>
      </w:r>
      <w:bookmarkEnd w:id="247"/>
    </w:p>
    <w:p w:rsidR="00A93880" w:rsidRPr="00807336" w:rsidRDefault="00807336" w:rsidP="00807336">
      <w:pPr>
        <w:pStyle w:val="af"/>
        <w:bidi/>
        <w:rPr>
          <w:rtl/>
        </w:rPr>
      </w:pPr>
      <w:bookmarkStart w:id="249" w:name="_Toc442124423"/>
      <w:r w:rsidRPr="00807336">
        <w:rPr>
          <w:rFonts w:hint="cs"/>
          <w:rtl/>
        </w:rPr>
        <w:t xml:space="preserve">باب احترام اهل بیت پیامبر </w:t>
      </w:r>
      <w:r w:rsidRPr="00807336">
        <w:rPr>
          <w:rFonts w:cs="CTraditional Arabic" w:hint="cs"/>
          <w:b w:val="0"/>
          <w:bCs w:val="0"/>
          <w:sz w:val="28"/>
          <w:szCs w:val="28"/>
          <w:rtl/>
        </w:rPr>
        <w:t>ص</w:t>
      </w:r>
      <w:r w:rsidRPr="00807336">
        <w:rPr>
          <w:rFonts w:hint="cs"/>
          <w:rtl/>
        </w:rPr>
        <w:t xml:space="preserve"> و بیان فضیلت ایشان</w:t>
      </w:r>
      <w:bookmarkEnd w:id="248"/>
      <w:bookmarkEnd w:id="249"/>
    </w:p>
    <w:p w:rsidR="00A529B7" w:rsidRPr="00851DD3" w:rsidRDefault="00851DD3" w:rsidP="00851DD3">
      <w:pPr>
        <w:pStyle w:val="a8"/>
        <w:rPr>
          <w:rStyle w:val="Char3"/>
          <w:rFonts w:ascii="mylotus" w:hAnsi="mylotus" w:cs="mylotus"/>
          <w:sz w:val="27"/>
          <w:szCs w:val="27"/>
          <w:rtl/>
        </w:rPr>
      </w:pPr>
      <w:r w:rsidRPr="00851DD3">
        <w:rPr>
          <w:rStyle w:val="Char3"/>
          <w:rFonts w:ascii="mylotus" w:hAnsi="mylotus" w:cs="mylotus"/>
          <w:sz w:val="27"/>
          <w:szCs w:val="27"/>
          <w:rtl/>
        </w:rPr>
        <w:t>قال</w:t>
      </w:r>
      <w:r w:rsidRPr="00851DD3">
        <w:rPr>
          <w:rStyle w:val="Char3"/>
          <w:rFonts w:ascii="mylotus" w:hAnsi="mylotus" w:cs="mylotus" w:hint="cs"/>
          <w:sz w:val="27"/>
          <w:szCs w:val="27"/>
          <w:rtl/>
        </w:rPr>
        <w:t xml:space="preserve"> </w:t>
      </w:r>
      <w:r w:rsidR="00A529B7" w:rsidRPr="00851DD3">
        <w:rPr>
          <w:rStyle w:val="Char3"/>
          <w:rFonts w:ascii="mylotus" w:hAnsi="mylotus" w:cs="mylotus"/>
          <w:sz w:val="27"/>
          <w:szCs w:val="27"/>
          <w:rtl/>
        </w:rPr>
        <w:t>الله تعالی:</w:t>
      </w:r>
    </w:p>
    <w:p w:rsidR="00A529B7" w:rsidRPr="00EE7E0F" w:rsidRDefault="001F44C9" w:rsidP="00056E8F">
      <w:pPr>
        <w:pStyle w:val="a5"/>
        <w:rPr>
          <w:rStyle w:val="Char9"/>
          <w:rtl/>
        </w:rPr>
      </w:pPr>
      <w:r w:rsidRPr="0052470B">
        <w:rPr>
          <w:rStyle w:val="Char4"/>
          <w:rFonts w:hint="cs"/>
          <w:spacing w:val="0"/>
          <w:rtl/>
        </w:rPr>
        <w:t>﴿</w:t>
      </w:r>
      <w:r w:rsidRPr="00851DD3">
        <w:rPr>
          <w:rtl/>
        </w:rPr>
        <w:t xml:space="preserve">إِنَّمَا يُرِيدُ </w:t>
      </w:r>
      <w:r w:rsidRPr="00851DD3">
        <w:rPr>
          <w:rFonts w:hint="cs"/>
          <w:rtl/>
        </w:rPr>
        <w:t>ٱللَّهُ</w:t>
      </w:r>
      <w:r w:rsidRPr="00851DD3">
        <w:rPr>
          <w:rtl/>
        </w:rPr>
        <w:t xml:space="preserve"> لِيُذۡهِبَ عَنكُمُ </w:t>
      </w:r>
      <w:r w:rsidRPr="00851DD3">
        <w:rPr>
          <w:rFonts w:hint="cs"/>
          <w:rtl/>
        </w:rPr>
        <w:t>ٱلرِّجۡسَ</w:t>
      </w:r>
      <w:r w:rsidRPr="00851DD3">
        <w:rPr>
          <w:rtl/>
        </w:rPr>
        <w:t xml:space="preserve"> أَهۡلَ </w:t>
      </w:r>
      <w:r w:rsidRPr="00851DD3">
        <w:rPr>
          <w:rFonts w:hint="cs"/>
          <w:rtl/>
        </w:rPr>
        <w:t>ٱلۡبَيۡتِ</w:t>
      </w:r>
      <w:r w:rsidRPr="00851DD3">
        <w:rPr>
          <w:rtl/>
        </w:rPr>
        <w:t xml:space="preserve"> وَيُطَهِّرَكُمۡ تَط</w:t>
      </w:r>
      <w:r w:rsidRPr="00056E8F">
        <w:rPr>
          <w:rtl/>
        </w:rPr>
        <w:t>ۡهِ</w:t>
      </w:r>
      <w:r w:rsidRPr="00056E8F">
        <w:rPr>
          <w:rFonts w:hint="cs"/>
          <w:rtl/>
        </w:rPr>
        <w:t>يرٗا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[الأحزاب: 33]</w:t>
      </w:r>
      <w:r w:rsidR="00EE013B" w:rsidRPr="00EE7E0F">
        <w:rPr>
          <w:rStyle w:val="Char9"/>
          <w:rFonts w:hint="cs"/>
          <w:rtl/>
        </w:rPr>
        <w:t>.</w:t>
      </w:r>
    </w:p>
    <w:p w:rsidR="00A529B7" w:rsidRPr="0052470B" w:rsidRDefault="00A529B7" w:rsidP="00EE013B">
      <w:pPr>
        <w:pStyle w:val="a2"/>
        <w:rPr>
          <w:sz w:val="28"/>
          <w:szCs w:val="28"/>
          <w:rtl/>
        </w:rPr>
      </w:pPr>
      <w:r w:rsidRPr="0052470B">
        <w:rPr>
          <w:rStyle w:val="Char4"/>
          <w:spacing w:val="0"/>
          <w:rtl/>
        </w:rPr>
        <w:t>«</w:t>
      </w:r>
      <w:r w:rsidRPr="0052470B">
        <w:rPr>
          <w:rtl/>
        </w:rPr>
        <w:t>خداوند فقط می‌خواهد (که به این وسیله) پلیدی و گناه را از شما اهل‌بیت (زنان و فرزندان و نزدیکان پیامبر</w:t>
      </w:r>
      <w:r w:rsidR="000C6F25" w:rsidRPr="0052470B">
        <w:rPr>
          <w:rFonts w:cs="CTraditional Arabic"/>
          <w:szCs w:val="28"/>
          <w:rtl/>
        </w:rPr>
        <w:t xml:space="preserve"> ص</w:t>
      </w:r>
      <w:r w:rsidRPr="0052470B">
        <w:rPr>
          <w:rtl/>
        </w:rPr>
        <w:t>) دور کند و شما را کاملاً پاک سازد</w:t>
      </w:r>
      <w:r w:rsidRPr="00EE7E0F">
        <w:rPr>
          <w:rStyle w:val="Char4"/>
          <w:rtl/>
        </w:rPr>
        <w:t>»</w:t>
      </w:r>
      <w:r w:rsidRPr="0052470B">
        <w:rPr>
          <w:rtl/>
        </w:rPr>
        <w:t>.</w:t>
      </w:r>
    </w:p>
    <w:p w:rsidR="00A529B7" w:rsidRPr="00851DD3" w:rsidRDefault="00851DD3" w:rsidP="00851DD3">
      <w:pPr>
        <w:pStyle w:val="a8"/>
        <w:rPr>
          <w:rStyle w:val="Char3"/>
          <w:rFonts w:ascii="mylotus" w:hAnsi="mylotus" w:cs="mylotus"/>
          <w:sz w:val="27"/>
          <w:szCs w:val="27"/>
          <w:rtl/>
        </w:rPr>
      </w:pPr>
      <w:r>
        <w:rPr>
          <w:rStyle w:val="Char3"/>
          <w:rFonts w:ascii="mylotus" w:hAnsi="mylotus" w:cs="mylotus"/>
          <w:sz w:val="27"/>
          <w:szCs w:val="27"/>
          <w:rtl/>
        </w:rPr>
        <w:t>و</w:t>
      </w:r>
      <w:r w:rsidR="00A529B7" w:rsidRPr="00851DD3">
        <w:rPr>
          <w:rStyle w:val="Char3"/>
          <w:rFonts w:ascii="mylotus" w:hAnsi="mylotus" w:cs="mylotus"/>
          <w:sz w:val="27"/>
          <w:szCs w:val="27"/>
          <w:rtl/>
        </w:rPr>
        <w:t>قال</w:t>
      </w:r>
      <w:r w:rsidR="00A529B7" w:rsidRPr="00851DD3">
        <w:rPr>
          <w:rStyle w:val="Char3"/>
          <w:rFonts w:ascii="Times New Roman" w:hAnsi="Times New Roman" w:cs="Times New Roman" w:hint="cs"/>
          <w:sz w:val="27"/>
          <w:szCs w:val="27"/>
          <w:rtl/>
        </w:rPr>
        <w:t>‌</w:t>
      </w:r>
      <w:r w:rsidR="00A529B7" w:rsidRPr="00851DD3">
        <w:rPr>
          <w:rStyle w:val="Char3"/>
          <w:rFonts w:ascii="mylotus" w:hAnsi="mylotus" w:cs="mylotus"/>
          <w:sz w:val="27"/>
          <w:szCs w:val="27"/>
          <w:rtl/>
        </w:rPr>
        <w:t xml:space="preserve"> </w:t>
      </w:r>
      <w:r w:rsidR="00A529B7" w:rsidRPr="00851DD3">
        <w:rPr>
          <w:rStyle w:val="Char3"/>
          <w:rFonts w:ascii="mylotus" w:hAnsi="mylotus" w:cs="mylotus" w:hint="cs"/>
          <w:sz w:val="27"/>
          <w:szCs w:val="27"/>
          <w:rtl/>
        </w:rPr>
        <w:t>تعالی</w:t>
      </w:r>
      <w:r w:rsidR="00A529B7" w:rsidRPr="00851DD3">
        <w:rPr>
          <w:rStyle w:val="Char3"/>
          <w:rFonts w:ascii="mylotus" w:hAnsi="mylotus" w:cs="mylotus"/>
          <w:sz w:val="27"/>
          <w:szCs w:val="27"/>
          <w:rtl/>
        </w:rPr>
        <w:t>:</w:t>
      </w:r>
    </w:p>
    <w:p w:rsidR="00A529B7" w:rsidRPr="0052470B" w:rsidRDefault="001F44C9" w:rsidP="00851DD3">
      <w:pPr>
        <w:pStyle w:val="a5"/>
        <w:rPr>
          <w:rStyle w:val="Char3"/>
          <w:spacing w:val="0"/>
          <w:rtl/>
        </w:rPr>
      </w:pPr>
      <w:r w:rsidRPr="0052470B">
        <w:rPr>
          <w:rStyle w:val="Char4"/>
          <w:rFonts w:hint="cs"/>
          <w:spacing w:val="0"/>
          <w:rtl/>
        </w:rPr>
        <w:t>﴿</w:t>
      </w:r>
      <w:r w:rsidRPr="00851DD3">
        <w:rPr>
          <w:rtl/>
        </w:rPr>
        <w:t xml:space="preserve">وَمَن يُعَظِّمۡ شَعَٰٓئِرَ </w:t>
      </w:r>
      <w:r w:rsidRPr="00851DD3">
        <w:rPr>
          <w:rFonts w:hint="cs"/>
          <w:rtl/>
        </w:rPr>
        <w:t>ٱللَّهِ</w:t>
      </w:r>
      <w:r w:rsidRPr="00851DD3">
        <w:rPr>
          <w:rtl/>
        </w:rPr>
        <w:t xml:space="preserve"> فَإِنَّهَا مِن تَقۡوَى </w:t>
      </w:r>
      <w:r w:rsidRPr="00851DD3">
        <w:rPr>
          <w:rFonts w:hint="cs"/>
          <w:rtl/>
        </w:rPr>
        <w:t>ٱلۡقُلُوبِ</w:t>
      </w:r>
      <w:r w:rsidR="008B1B0A" w:rsidRPr="0052470B">
        <w:rPr>
          <w:rStyle w:val="Char4"/>
          <w:spacing w:val="0"/>
          <w:rtl/>
        </w:rPr>
        <w:t>﴾</w:t>
      </w:r>
      <w:r w:rsidRPr="0052470B">
        <w:rPr>
          <w:rFonts w:ascii="Tahoma" w:hAnsi="Tahoma" w:cs="Arial"/>
          <w:spacing w:val="0"/>
          <w:sz w:val="32"/>
          <w:szCs w:val="24"/>
          <w:rtl/>
        </w:rPr>
        <w:t xml:space="preserve"> </w:t>
      </w:r>
      <w:r w:rsidRPr="00EE7E0F">
        <w:rPr>
          <w:rStyle w:val="Char9"/>
          <w:rtl/>
        </w:rPr>
        <w:t>[الحج: 32]</w:t>
      </w:r>
      <w:r w:rsidR="006C4483" w:rsidRPr="00EE7E0F">
        <w:rPr>
          <w:rStyle w:val="Char9"/>
          <w:rFonts w:hint="cs"/>
          <w:rtl/>
        </w:rPr>
        <w:t>.</w:t>
      </w:r>
    </w:p>
    <w:p w:rsidR="00963EDC" w:rsidRPr="0052470B" w:rsidRDefault="00963EDC" w:rsidP="008B1B0A">
      <w:pPr>
        <w:pStyle w:val="a2"/>
        <w:rPr>
          <w:sz w:val="28"/>
          <w:szCs w:val="28"/>
          <w:rtl/>
        </w:rPr>
      </w:pPr>
      <w:r w:rsidRPr="0052470B">
        <w:rPr>
          <w:rStyle w:val="Char4"/>
          <w:spacing w:val="0"/>
          <w:rtl/>
        </w:rPr>
        <w:t>«</w:t>
      </w:r>
      <w:r w:rsidRPr="0052470B">
        <w:rPr>
          <w:rtl/>
        </w:rPr>
        <w:t>هر کس شعائر و برنامه‌های الهی را بزرگ و محترم دارد، یقیناً (بزرگداشت) آنها از پرهیزگاری دل‌هاست</w:t>
      </w:r>
      <w:r w:rsidRPr="00EE7E0F">
        <w:rPr>
          <w:rStyle w:val="Char4"/>
          <w:rtl/>
        </w:rPr>
        <w:t>»</w:t>
      </w:r>
      <w:r w:rsidRPr="0052470B">
        <w:rPr>
          <w:rtl/>
        </w:rPr>
        <w:t>.</w:t>
      </w:r>
    </w:p>
    <w:p w:rsidR="00B97A6F" w:rsidRPr="0052470B" w:rsidRDefault="00B97A6F" w:rsidP="00CA2E2E">
      <w:pPr>
        <w:pStyle w:val="a4"/>
        <w:spacing w:before="0" w:beforeAutospacing="0"/>
        <w:ind w:firstLine="284"/>
        <w:jc w:val="both"/>
        <w:rPr>
          <w:rStyle w:val="Char3"/>
          <w:rtl/>
        </w:rPr>
      </w:pPr>
      <w:r w:rsidRPr="006110D8">
        <w:rPr>
          <w:rStyle w:val="Char3"/>
          <w:rtl/>
        </w:rPr>
        <w:t xml:space="preserve">346- </w:t>
      </w:r>
      <w:r w:rsidR="008B1B0A" w:rsidRPr="0052470B">
        <w:rPr>
          <w:rStyle w:val="Char4"/>
          <w:rFonts w:hint="cs"/>
          <w:spacing w:val="0"/>
          <w:rtl/>
        </w:rPr>
        <w:t>«</w:t>
      </w:r>
      <w:r w:rsidRPr="0052470B">
        <w:rPr>
          <w:rtl/>
        </w:rPr>
        <w:t>وعن يزيد بن حيَّانَ قال</w:t>
      </w:r>
      <w:r w:rsidR="0015419D" w:rsidRPr="0052470B">
        <w:rPr>
          <w:rtl/>
        </w:rPr>
        <w:t>:</w:t>
      </w:r>
      <w:r w:rsidRPr="0052470B">
        <w:rPr>
          <w:rtl/>
        </w:rPr>
        <w:t xml:space="preserve"> انْطلَقْتُ أَنا وحُصيْنُ بْنُ سَبْرَةَ</w:t>
      </w:r>
      <w:r w:rsidR="00140074" w:rsidRPr="0052470B">
        <w:rPr>
          <w:rtl/>
        </w:rPr>
        <w:t>،</w:t>
      </w:r>
      <w:r w:rsidRPr="0052470B">
        <w:rPr>
          <w:rtl/>
        </w:rPr>
        <w:t xml:space="preserve"> وعمْرُو بن مُسْلِمٍ إلى زَيْدِ بْنِ أَرقمَ </w:t>
      </w:r>
      <w:r w:rsidR="00EE01BC" w:rsidRPr="0052470B">
        <w:rPr>
          <w:rFonts w:cs="CTraditional Arabic"/>
          <w:szCs w:val="28"/>
          <w:rtl/>
        </w:rPr>
        <w:t>ش</w:t>
      </w:r>
      <w:r w:rsidR="00140074" w:rsidRPr="0052470B">
        <w:rPr>
          <w:rtl/>
        </w:rPr>
        <w:t>،</w:t>
      </w:r>
      <w:r w:rsidRPr="0052470B">
        <w:rPr>
          <w:rtl/>
        </w:rPr>
        <w:t xml:space="preserve"> فلَمَّا جَلسْنا إِلَيهِ قال له حُصيْنٌ</w:t>
      </w:r>
      <w:r w:rsidR="0015419D" w:rsidRPr="0052470B">
        <w:rPr>
          <w:rtl/>
        </w:rPr>
        <w:t>:</w:t>
      </w:r>
      <w:r w:rsidRPr="0052470B">
        <w:rPr>
          <w:rtl/>
        </w:rPr>
        <w:t xml:space="preserve"> لَقَد لَقِيتَ يَا زيْدُ خَيْراً كَثِيراً</w:t>
      </w:r>
      <w:r w:rsidR="00140074" w:rsidRPr="0052470B">
        <w:rPr>
          <w:rtl/>
        </w:rPr>
        <w:t>،</w:t>
      </w:r>
      <w:r w:rsidRPr="0052470B">
        <w:rPr>
          <w:rtl/>
        </w:rPr>
        <w:t xml:space="preserve"> رَأَيْتَ رسولَ اللَّه </w:t>
      </w:r>
      <w:r w:rsidR="00EE01BC" w:rsidRPr="0052470B">
        <w:rPr>
          <w:rFonts w:cs="CTraditional Arabic"/>
          <w:szCs w:val="28"/>
          <w:rtl/>
        </w:rPr>
        <w:t>ص</w:t>
      </w:r>
      <w:r w:rsidR="00140074" w:rsidRPr="0052470B">
        <w:rPr>
          <w:rtl/>
        </w:rPr>
        <w:t>،</w:t>
      </w:r>
      <w:r w:rsidRPr="0052470B">
        <w:rPr>
          <w:rtl/>
        </w:rPr>
        <w:t xml:space="preserve"> وسمِعْتَ حَدِيثَهُ</w:t>
      </w:r>
      <w:r w:rsidR="00140074" w:rsidRPr="0052470B">
        <w:rPr>
          <w:rtl/>
        </w:rPr>
        <w:t>،</w:t>
      </w:r>
      <w:r w:rsidRPr="0052470B">
        <w:rPr>
          <w:rtl/>
        </w:rPr>
        <w:t xml:space="preserve"> وغَزَوْتَ مَعَهُ، وَصَلَّيتَ خَلْفَهُ</w:t>
      </w:r>
      <w:r w:rsidR="0015419D" w:rsidRPr="0052470B">
        <w:rPr>
          <w:rtl/>
        </w:rPr>
        <w:t>:</w:t>
      </w:r>
      <w:r w:rsidRPr="0052470B">
        <w:rPr>
          <w:rtl/>
        </w:rPr>
        <w:t xml:space="preserve"> لَقَدْ لَقِيتَ يا زَيْدُ خَيْراً كَثِيراً</w:t>
      </w:r>
      <w:r w:rsidR="00140074" w:rsidRPr="0052470B">
        <w:rPr>
          <w:rtl/>
        </w:rPr>
        <w:t>،</w:t>
      </w:r>
      <w:r w:rsidRPr="0052470B">
        <w:rPr>
          <w:rtl/>
        </w:rPr>
        <w:t xml:space="preserve"> حَدِّثْنَا يا زَيْدُ ما سمِعْتَ مِنْ رسول اللَّه </w:t>
      </w:r>
      <w:r w:rsidR="00EE01BC" w:rsidRPr="0052470B">
        <w:rPr>
          <w:rFonts w:cs="CTraditional Arabic"/>
          <w:szCs w:val="28"/>
          <w:rtl/>
        </w:rPr>
        <w:t>ص</w:t>
      </w:r>
      <w:r w:rsidR="00140074" w:rsidRPr="0052470B">
        <w:rPr>
          <w:rtl/>
        </w:rPr>
        <w:t>.</w:t>
      </w:r>
      <w:r w:rsidRPr="0052470B">
        <w:rPr>
          <w:rtl/>
        </w:rPr>
        <w:t xml:space="preserve"> قال</w:t>
      </w:r>
      <w:r w:rsidR="0015419D" w:rsidRPr="0052470B">
        <w:rPr>
          <w:rtl/>
        </w:rPr>
        <w:t>:</w:t>
      </w:r>
      <w:r w:rsidRPr="0052470B">
        <w:rPr>
          <w:rtl/>
        </w:rPr>
        <w:t xml:space="preserve"> يا ابْنَ أَخِي واللَّهِ لَقَدْ كَبِرتْ سِنِّي</w:t>
      </w:r>
      <w:r w:rsidR="00140074" w:rsidRPr="0052470B">
        <w:rPr>
          <w:rtl/>
        </w:rPr>
        <w:t>،</w:t>
      </w:r>
      <w:r w:rsidRPr="0052470B">
        <w:rPr>
          <w:rtl/>
        </w:rPr>
        <w:t xml:space="preserve"> وقَدُم عهْدي</w:t>
      </w:r>
      <w:r w:rsidR="00140074" w:rsidRPr="0052470B">
        <w:rPr>
          <w:rtl/>
        </w:rPr>
        <w:t>،</w:t>
      </w:r>
      <w:r w:rsidRPr="0052470B">
        <w:rPr>
          <w:rtl/>
        </w:rPr>
        <w:t xml:space="preserve"> ونسِيتُ بعْضَ الذي كنتُ أَعِي مِنْ رسولِ اللَّه </w:t>
      </w:r>
      <w:r w:rsidR="00EE01BC" w:rsidRPr="0052470B">
        <w:rPr>
          <w:rFonts w:cs="CTraditional Arabic"/>
          <w:szCs w:val="28"/>
          <w:rtl/>
        </w:rPr>
        <w:t>ص</w:t>
      </w:r>
      <w:r w:rsidRPr="0052470B">
        <w:rPr>
          <w:rtl/>
        </w:rPr>
        <w:t>، فَمَا حَدَّثْتُكُمْ</w:t>
      </w:r>
      <w:r w:rsidR="00140074" w:rsidRPr="0052470B">
        <w:rPr>
          <w:rtl/>
        </w:rPr>
        <w:t>،</w:t>
      </w:r>
      <w:r w:rsidRPr="0052470B">
        <w:rPr>
          <w:rtl/>
        </w:rPr>
        <w:t xml:space="preserve"> فَاقْبَلُوا</w:t>
      </w:r>
      <w:r w:rsidR="00140074" w:rsidRPr="0052470B">
        <w:rPr>
          <w:rtl/>
        </w:rPr>
        <w:t>،</w:t>
      </w:r>
      <w:r w:rsidRPr="0052470B">
        <w:rPr>
          <w:rtl/>
        </w:rPr>
        <w:t xml:space="preserve"> وَمَالا فَلا تُكَلِّفُونِيهِ ثُمَّ قال</w:t>
      </w:r>
      <w:r w:rsidR="0015419D" w:rsidRPr="0052470B">
        <w:rPr>
          <w:rtl/>
        </w:rPr>
        <w:t>:</w:t>
      </w:r>
      <w:r w:rsidRPr="0052470B">
        <w:rPr>
          <w:rtl/>
        </w:rPr>
        <w:t xml:space="preserve"> قام رسول اللَّه </w:t>
      </w:r>
      <w:r w:rsidR="00EE01BC" w:rsidRPr="0052470B">
        <w:rPr>
          <w:rFonts w:cs="CTraditional Arabic"/>
          <w:szCs w:val="28"/>
          <w:rtl/>
        </w:rPr>
        <w:t>ص</w:t>
      </w:r>
      <w:r w:rsidRPr="0052470B">
        <w:rPr>
          <w:rtl/>
        </w:rPr>
        <w:t xml:space="preserve"> يَوْماً فِينَا خطِيباً بِمَاءٍ يُدْع</w:t>
      </w:r>
      <w:r w:rsidR="008E0CC1" w:rsidRPr="0052470B">
        <w:rPr>
          <w:rFonts w:hint="cs"/>
          <w:rtl/>
        </w:rPr>
        <w:t>ی</w:t>
      </w:r>
      <w:r w:rsidRPr="0052470B">
        <w:rPr>
          <w:rtl/>
        </w:rPr>
        <w:t xml:space="preserve"> خُمّا</w:t>
      </w:r>
      <w:r w:rsidR="008E0CC1" w:rsidRPr="0052470B">
        <w:rPr>
          <w:rFonts w:hint="cs"/>
          <w:rtl/>
        </w:rPr>
        <w:t>ً</w:t>
      </w:r>
      <w:r w:rsidRPr="0052470B">
        <w:rPr>
          <w:rtl/>
        </w:rPr>
        <w:t xml:space="preserve"> بَيْنَ مكَّةَ وَالمَدِينَةِ</w:t>
      </w:r>
      <w:r w:rsidR="00140074" w:rsidRPr="0052470B">
        <w:rPr>
          <w:rtl/>
        </w:rPr>
        <w:t>،</w:t>
      </w:r>
      <w:r w:rsidRPr="0052470B">
        <w:rPr>
          <w:rtl/>
        </w:rPr>
        <w:t xml:space="preserve"> فَحَمِدَ اللَّه</w:t>
      </w:r>
      <w:r w:rsidR="00140074" w:rsidRPr="0052470B">
        <w:rPr>
          <w:rtl/>
        </w:rPr>
        <w:t>،</w:t>
      </w:r>
      <w:r w:rsidRPr="0052470B">
        <w:rPr>
          <w:rtl/>
        </w:rPr>
        <w:t xml:space="preserve"> وَأَثْنى عَليْه</w:t>
      </w:r>
      <w:r w:rsidR="00140074" w:rsidRPr="0052470B">
        <w:rPr>
          <w:rtl/>
        </w:rPr>
        <w:t>،</w:t>
      </w:r>
      <w:r w:rsidRPr="0052470B">
        <w:rPr>
          <w:rtl/>
        </w:rPr>
        <w:t xml:space="preserve"> ووعَظَ، وَذَكَّرَ</w:t>
      </w:r>
      <w:r w:rsidR="00140074" w:rsidRPr="0052470B">
        <w:rPr>
          <w:rtl/>
        </w:rPr>
        <w:t>،</w:t>
      </w:r>
      <w:r w:rsidRPr="0052470B">
        <w:rPr>
          <w:rtl/>
        </w:rPr>
        <w:t xml:space="preserve"> ثُمَّ قَالَ</w:t>
      </w:r>
      <w:r w:rsidR="0015419D" w:rsidRPr="0052470B">
        <w:rPr>
          <w:rtl/>
        </w:rPr>
        <w:t>:</w:t>
      </w:r>
      <w:r w:rsidRPr="0052470B">
        <w:rPr>
          <w:rtl/>
        </w:rPr>
        <w:t xml:space="preserve"> «أَمَّا بعْدُ</w:t>
      </w:r>
      <w:r w:rsidR="0015419D" w:rsidRPr="0052470B">
        <w:rPr>
          <w:rtl/>
        </w:rPr>
        <w:t>:</w:t>
      </w:r>
      <w:r w:rsidRPr="0052470B">
        <w:rPr>
          <w:rtl/>
        </w:rPr>
        <w:t xml:space="preserve"> أَلا أَيُّهَا النَّاسُ</w:t>
      </w:r>
      <w:r w:rsidR="00140074" w:rsidRPr="0052470B">
        <w:rPr>
          <w:rtl/>
        </w:rPr>
        <w:t>،</w:t>
      </w:r>
      <w:r w:rsidRPr="0052470B">
        <w:rPr>
          <w:rtl/>
        </w:rPr>
        <w:t xml:space="preserve"> فَإِنَّمَا أَنَا بَشَرٌ يُوشِكُ أَنْ يَأْتِيَ رسولُ ربي فَأُجيبَ</w:t>
      </w:r>
      <w:r w:rsidR="00140074" w:rsidRPr="0052470B">
        <w:rPr>
          <w:rtl/>
        </w:rPr>
        <w:t>،</w:t>
      </w:r>
      <w:r w:rsidRPr="0052470B">
        <w:rPr>
          <w:rtl/>
        </w:rPr>
        <w:t xml:space="preserve"> وأَنَا تَارِكٌ فِيكُمْ ثَقَلَيْنِ</w:t>
      </w:r>
      <w:r w:rsidR="0015419D" w:rsidRPr="0052470B">
        <w:rPr>
          <w:rtl/>
        </w:rPr>
        <w:t>:</w:t>
      </w:r>
      <w:r w:rsidRPr="0052470B">
        <w:rPr>
          <w:rtl/>
        </w:rPr>
        <w:t xml:space="preserve"> أَوَّلهُما كِتابُ اللَّهِ</w:t>
      </w:r>
      <w:r w:rsidR="00140074" w:rsidRPr="0052470B">
        <w:rPr>
          <w:rtl/>
        </w:rPr>
        <w:t>،</w:t>
      </w:r>
      <w:r w:rsidRPr="0052470B">
        <w:rPr>
          <w:rtl/>
        </w:rPr>
        <w:t xml:space="preserve"> فِيهِ الهُدى وَالنُّورُ</w:t>
      </w:r>
      <w:r w:rsidR="00140074" w:rsidRPr="0052470B">
        <w:rPr>
          <w:rtl/>
        </w:rPr>
        <w:t>،</w:t>
      </w:r>
      <w:r w:rsidRPr="0052470B">
        <w:rPr>
          <w:rtl/>
        </w:rPr>
        <w:t xml:space="preserve"> فَخُذُوا بِكِتابِ اللَّه</w:t>
      </w:r>
      <w:r w:rsidR="00140074" w:rsidRPr="0052470B">
        <w:rPr>
          <w:rtl/>
        </w:rPr>
        <w:t>،</w:t>
      </w:r>
      <w:r w:rsidRPr="0052470B">
        <w:rPr>
          <w:rtl/>
        </w:rPr>
        <w:t xml:space="preserve"> وَاسْتَمْسِكُوا به» فَحثَّ على كِتَابِ اللَّه</w:t>
      </w:r>
      <w:r w:rsidR="00140074" w:rsidRPr="0052470B">
        <w:rPr>
          <w:rtl/>
        </w:rPr>
        <w:t>،</w:t>
      </w:r>
      <w:r w:rsidRPr="0052470B">
        <w:rPr>
          <w:rtl/>
        </w:rPr>
        <w:t xml:space="preserve"> ورغَّبَ فِيهِ</w:t>
      </w:r>
      <w:r w:rsidR="00140074" w:rsidRPr="0052470B">
        <w:rPr>
          <w:rtl/>
        </w:rPr>
        <w:t>.</w:t>
      </w:r>
      <w:r w:rsidRPr="0052470B">
        <w:rPr>
          <w:rtl/>
        </w:rPr>
        <w:t xml:space="preserve"> ثمَّ قَالَ </w:t>
      </w:r>
      <w:r w:rsidR="008960CB" w:rsidRPr="0052470B">
        <w:rPr>
          <w:rtl/>
        </w:rPr>
        <w:t>«</w:t>
      </w:r>
      <w:r w:rsidRPr="0052470B">
        <w:rPr>
          <w:rtl/>
        </w:rPr>
        <w:t>وأَهْلُ بَيْتِي</w:t>
      </w:r>
      <w:r w:rsidR="00140074" w:rsidRPr="0052470B">
        <w:rPr>
          <w:rtl/>
        </w:rPr>
        <w:t>،</w:t>
      </w:r>
      <w:r w:rsidRPr="0052470B">
        <w:rPr>
          <w:rtl/>
        </w:rPr>
        <w:t xml:space="preserve"> أُذكِّركم اللَّه في أهلِ بيْتي</w:t>
      </w:r>
      <w:r w:rsidR="00140074" w:rsidRPr="0052470B">
        <w:rPr>
          <w:rtl/>
        </w:rPr>
        <w:t>،</w:t>
      </w:r>
      <w:r w:rsidRPr="0052470B">
        <w:rPr>
          <w:rtl/>
        </w:rPr>
        <w:t xml:space="preserve"> أذكِّرُكم اللَّه في أهل بيتي</w:t>
      </w:r>
      <w:r w:rsidR="00140074" w:rsidRPr="0052470B">
        <w:rPr>
          <w:rtl/>
        </w:rPr>
        <w:t>»</w:t>
      </w:r>
      <w:r w:rsidRPr="0052470B">
        <w:rPr>
          <w:rtl/>
        </w:rPr>
        <w:t xml:space="preserve"> فَقَالَ لَهُ حُصَيْنٌ</w:t>
      </w:r>
      <w:r w:rsidR="0015419D" w:rsidRPr="0052470B">
        <w:rPr>
          <w:rtl/>
        </w:rPr>
        <w:t>:</w:t>
      </w:r>
      <w:r w:rsidRPr="0052470B">
        <w:rPr>
          <w:rtl/>
        </w:rPr>
        <w:t xml:space="preserve"> ومَنْ أَهْلِ بَيْتِهِ يا زيْدُ</w:t>
      </w:r>
      <w:r w:rsidR="0015419D" w:rsidRPr="0052470B">
        <w:rPr>
          <w:rtl/>
        </w:rPr>
        <w:t>؟</w:t>
      </w:r>
      <w:r w:rsidRPr="0052470B">
        <w:rPr>
          <w:rtl/>
        </w:rPr>
        <w:t xml:space="preserve"> أليس نساؤُه من أهلِ بيتهِ</w:t>
      </w:r>
      <w:r w:rsidR="0015419D" w:rsidRPr="0052470B">
        <w:rPr>
          <w:rtl/>
        </w:rPr>
        <w:t>؟</w:t>
      </w:r>
      <w:r w:rsidRPr="0052470B">
        <w:rPr>
          <w:rtl/>
        </w:rPr>
        <w:t xml:space="preserve"> قال</w:t>
      </w:r>
      <w:r w:rsidR="0015419D" w:rsidRPr="0052470B">
        <w:rPr>
          <w:rtl/>
        </w:rPr>
        <w:t>:</w:t>
      </w:r>
      <w:r w:rsidRPr="0052470B">
        <w:rPr>
          <w:rtl/>
        </w:rPr>
        <w:t xml:space="preserve"> نساؤُه منْ أهلِ بيتِهِ وَلَكِن أَهْلُ بيْتِهِ منْ حُرِم الصَّدقَة بعْدَهُ</w:t>
      </w:r>
      <w:r w:rsidR="00140074" w:rsidRPr="0052470B">
        <w:rPr>
          <w:rtl/>
        </w:rPr>
        <w:t>،</w:t>
      </w:r>
      <w:r w:rsidRPr="0052470B">
        <w:rPr>
          <w:rtl/>
        </w:rPr>
        <w:t xml:space="preserve"> قَال</w:t>
      </w:r>
      <w:r w:rsidR="0015419D" w:rsidRPr="0052470B">
        <w:rPr>
          <w:rtl/>
        </w:rPr>
        <w:t>:</w:t>
      </w:r>
      <w:r w:rsidRPr="0052470B">
        <w:rPr>
          <w:rtl/>
        </w:rPr>
        <w:t xml:space="preserve"> ومَنْ هُم؟ قَالَ</w:t>
      </w:r>
      <w:r w:rsidR="0015419D" w:rsidRPr="0052470B">
        <w:rPr>
          <w:rtl/>
        </w:rPr>
        <w:t>:</w:t>
      </w:r>
      <w:r w:rsidRPr="0052470B">
        <w:rPr>
          <w:rtl/>
        </w:rPr>
        <w:t xml:space="preserve"> هُمْ آلُ عليٍّ</w:t>
      </w:r>
      <w:r w:rsidR="00140074" w:rsidRPr="0052470B">
        <w:rPr>
          <w:rtl/>
        </w:rPr>
        <w:t>،</w:t>
      </w:r>
      <w:r w:rsidRPr="0052470B">
        <w:rPr>
          <w:rtl/>
        </w:rPr>
        <w:t xml:space="preserve"> وآلُ عَقِيلٍ</w:t>
      </w:r>
      <w:r w:rsidR="00140074" w:rsidRPr="0052470B">
        <w:rPr>
          <w:rtl/>
        </w:rPr>
        <w:t>،</w:t>
      </w:r>
      <w:r w:rsidRPr="0052470B">
        <w:rPr>
          <w:rtl/>
        </w:rPr>
        <w:t xml:space="preserve"> وآلُ جَعْفَر</w:t>
      </w:r>
      <w:r w:rsidR="00140074" w:rsidRPr="0052470B">
        <w:rPr>
          <w:rtl/>
        </w:rPr>
        <w:t>،</w:t>
      </w:r>
      <w:r w:rsidRPr="0052470B">
        <w:rPr>
          <w:rtl/>
        </w:rPr>
        <w:t xml:space="preserve"> وَآلُ عبَّاسٍ</w:t>
      </w:r>
      <w:r w:rsidR="00140074" w:rsidRPr="0052470B">
        <w:rPr>
          <w:rtl/>
        </w:rPr>
        <w:t>،</w:t>
      </w:r>
      <w:r w:rsidRPr="0052470B">
        <w:rPr>
          <w:rtl/>
        </w:rPr>
        <w:t xml:space="preserve"> قَالَ</w:t>
      </w:r>
      <w:r w:rsidR="0015419D" w:rsidRPr="0052470B">
        <w:rPr>
          <w:rtl/>
        </w:rPr>
        <w:t>:</w:t>
      </w:r>
      <w:r w:rsidRPr="0052470B">
        <w:rPr>
          <w:rtl/>
        </w:rPr>
        <w:t xml:space="preserve"> كُلُّ هُؤلاءِ حُرِمَ الصَّدقَةَ</w:t>
      </w:r>
      <w:r w:rsidR="0015419D" w:rsidRPr="0052470B">
        <w:rPr>
          <w:rtl/>
        </w:rPr>
        <w:t>؟</w:t>
      </w:r>
      <w:r w:rsidRPr="0052470B">
        <w:rPr>
          <w:rtl/>
        </w:rPr>
        <w:t xml:space="preserve"> قَالَ</w:t>
      </w:r>
      <w:r w:rsidR="0015419D" w:rsidRPr="0052470B">
        <w:rPr>
          <w:rtl/>
        </w:rPr>
        <w:t>:</w:t>
      </w:r>
      <w:r w:rsidRPr="0052470B">
        <w:rPr>
          <w:rtl/>
        </w:rPr>
        <w:t xml:space="preserve"> نعَمْ</w:t>
      </w:r>
      <w:r w:rsidR="008B1B0A" w:rsidRPr="00EE7E0F">
        <w:rPr>
          <w:rStyle w:val="Char4"/>
          <w:rFonts w:hint="cs"/>
          <w:rtl/>
        </w:rPr>
        <w:t>»</w:t>
      </w:r>
      <w:r w:rsidRPr="006110D8">
        <w:rPr>
          <w:rStyle w:val="Char5"/>
          <w:rtl/>
        </w:rPr>
        <w:t xml:space="preserve"> رواه مسلم</w:t>
      </w:r>
      <w:r w:rsidR="00140074" w:rsidRPr="0052470B">
        <w:rPr>
          <w:rStyle w:val="Char3"/>
          <w:rtl/>
        </w:rPr>
        <w:t>.</w:t>
      </w:r>
    </w:p>
    <w:p w:rsidR="00B97A6F" w:rsidRPr="006110D8" w:rsidRDefault="00B97A6F" w:rsidP="00FA5C34">
      <w:pPr>
        <w:pStyle w:val="a4"/>
        <w:spacing w:before="0" w:beforeAutospacing="0"/>
        <w:ind w:firstLine="284"/>
        <w:jc w:val="both"/>
        <w:rPr>
          <w:rStyle w:val="Char3"/>
          <w:rtl/>
        </w:rPr>
      </w:pPr>
      <w:r w:rsidRPr="0052470B">
        <w:rPr>
          <w:rStyle w:val="Char5"/>
          <w:rtl/>
        </w:rPr>
        <w:t>وفي روايةٍ</w:t>
      </w:r>
      <w:r w:rsidR="0015419D" w:rsidRPr="006110D8">
        <w:rPr>
          <w:rStyle w:val="Char5"/>
          <w:rtl/>
        </w:rPr>
        <w:t>:</w:t>
      </w:r>
      <w:r w:rsidRPr="006110D8">
        <w:rPr>
          <w:rStyle w:val="Char5"/>
          <w:rtl/>
        </w:rPr>
        <w:t xml:space="preserve"> </w:t>
      </w:r>
      <w:r w:rsidR="00150E2C" w:rsidRPr="0052470B">
        <w:rPr>
          <w:rStyle w:val="Char4"/>
          <w:rFonts w:hint="cs"/>
          <w:spacing w:val="0"/>
          <w:rtl/>
        </w:rPr>
        <w:t>«</w:t>
      </w:r>
      <w:r w:rsidRPr="0052470B">
        <w:rPr>
          <w:rtl/>
        </w:rPr>
        <w:t>أَلا وَإِنِّي تَارِكٌ فِيكُمْ ثَقْلَيْن</w:t>
      </w:r>
      <w:r w:rsidR="0015419D" w:rsidRPr="0052470B">
        <w:rPr>
          <w:rtl/>
        </w:rPr>
        <w:t>:</w:t>
      </w:r>
      <w:r w:rsidRPr="0052470B">
        <w:rPr>
          <w:rtl/>
        </w:rPr>
        <w:t xml:space="preserve"> أَحدُهَما كِتَابُ اللَّه وَهُو حبْلُ اللَّه، منِ اتَّبَعه كَانَ عَلَى الهُدى</w:t>
      </w:r>
      <w:r w:rsidR="00140074" w:rsidRPr="0052470B">
        <w:rPr>
          <w:rtl/>
        </w:rPr>
        <w:t>،</w:t>
      </w:r>
      <w:r w:rsidRPr="0052470B">
        <w:rPr>
          <w:rtl/>
        </w:rPr>
        <w:t xml:space="preserve"> ومَنْ تَرَكَهُ كانَ على ضَلالَةٍ</w:t>
      </w:r>
      <w:r w:rsidR="00150E2C" w:rsidRPr="00EE7E0F">
        <w:rPr>
          <w:rStyle w:val="Char4"/>
          <w:rFonts w:hint="cs"/>
          <w:rtl/>
        </w:rPr>
        <w:t>»</w:t>
      </w:r>
      <w:r w:rsidR="00140074" w:rsidRPr="006110D8">
        <w:rPr>
          <w:rStyle w:val="Char3"/>
          <w:rtl/>
        </w:rPr>
        <w:t>.</w:t>
      </w:r>
    </w:p>
    <w:p w:rsidR="00A529B7" w:rsidRPr="0052470B" w:rsidRDefault="00963EDC" w:rsidP="00CA2E2E">
      <w:pPr>
        <w:ind w:firstLine="284"/>
        <w:jc w:val="both"/>
        <w:rPr>
          <w:rStyle w:val="Char3"/>
          <w:rtl/>
        </w:rPr>
      </w:pPr>
      <w:r w:rsidRPr="0052470B">
        <w:rPr>
          <w:rStyle w:val="Char3"/>
          <w:rtl/>
        </w:rPr>
        <w:t xml:space="preserve">346. </w:t>
      </w:r>
      <w:r w:rsidR="00FA2510" w:rsidRPr="00FA2510">
        <w:rPr>
          <w:rStyle w:val="Char4"/>
          <w:rtl/>
        </w:rPr>
        <w:t>«</w:t>
      </w:r>
      <w:r w:rsidRPr="00FA2510">
        <w:rPr>
          <w:rStyle w:val="Char8"/>
          <w:rtl/>
        </w:rPr>
        <w:t>از یزیدبن حیان</w:t>
      </w:r>
      <w:r w:rsidRPr="0052470B">
        <w:rPr>
          <w:rStyle w:val="Char8"/>
          <w:rtl/>
        </w:rPr>
        <w:t xml:space="preserve"> روایت شده است که گفت: من و «حصین بن سبره» و «عمرو بن مسلم» نزد «زید بن ارقم»</w:t>
      </w:r>
      <w:r w:rsidR="008E0CC1" w:rsidRPr="0052470B">
        <w:rPr>
          <w:rStyle w:val="Char8"/>
          <w:rFonts w:hint="cs"/>
          <w:rtl/>
        </w:rPr>
        <w:t xml:space="preserve"> </w:t>
      </w:r>
      <w:r w:rsidR="009419ED" w:rsidRPr="0052470B">
        <w:rPr>
          <w:rStyle w:val="Char8"/>
          <w:rFonts w:cs="CTraditional Arabic" w:hint="cs"/>
          <w:szCs w:val="28"/>
          <w:rtl/>
        </w:rPr>
        <w:t>ش</w:t>
      </w:r>
      <w:r w:rsidRPr="0052470B">
        <w:rPr>
          <w:rStyle w:val="Char8"/>
          <w:rtl/>
        </w:rPr>
        <w:t xml:space="preserve"> رفتیم؛ وقتی پیش او نشستیم، حصین به او گفت: ای زید! خیر و</w:t>
      </w:r>
      <w:r w:rsidR="008E0CC1" w:rsidRPr="0052470B">
        <w:rPr>
          <w:rStyle w:val="Char8"/>
          <w:rFonts w:hint="cs"/>
          <w:rtl/>
        </w:rPr>
        <w:t xml:space="preserve"> </w:t>
      </w:r>
      <w:r w:rsidR="008E0CC1" w:rsidRPr="0052470B">
        <w:rPr>
          <w:rStyle w:val="Char8"/>
          <w:rtl/>
        </w:rPr>
        <w:t>ب</w:t>
      </w:r>
      <w:r w:rsidRPr="0052470B">
        <w:rPr>
          <w:rStyle w:val="Char8"/>
          <w:rtl/>
        </w:rPr>
        <w:t>رکت زیادی به تو رسیده است؛ پیامبر</w:t>
      </w:r>
      <w:r w:rsidR="000C6F25" w:rsidRPr="0052470B">
        <w:rPr>
          <w:rStyle w:val="Char8"/>
          <w:rFonts w:cs="CTraditional Arabic"/>
          <w:szCs w:val="28"/>
          <w:rtl/>
        </w:rPr>
        <w:t xml:space="preserve"> ص</w:t>
      </w:r>
      <w:r w:rsidRPr="0052470B">
        <w:rPr>
          <w:rStyle w:val="Char8"/>
          <w:rtl/>
        </w:rPr>
        <w:t xml:space="preserve"> را دیده‌ای و فرموده‌های او را شنیده‌ای و با او به جهاد رفته‌ای و پشت سرش نماز خوانده‌ای</w:t>
      </w:r>
      <w:r w:rsidR="00B02BC7" w:rsidRPr="0052470B">
        <w:rPr>
          <w:rStyle w:val="Char8"/>
          <w:rtl/>
        </w:rPr>
        <w:t>،</w:t>
      </w:r>
      <w:r w:rsidRPr="0052470B">
        <w:rPr>
          <w:rStyle w:val="Char8"/>
          <w:rtl/>
        </w:rPr>
        <w:t xml:space="preserve"> یقیناً به خیرات و برکات زیادی دست یافته‌ای؛ ای زید! آنچه را از پیامبر</w:t>
      </w:r>
      <w:r w:rsidR="000C6F25" w:rsidRPr="0052470B">
        <w:rPr>
          <w:rStyle w:val="Char8"/>
          <w:rFonts w:cs="CTraditional Arabic"/>
          <w:szCs w:val="28"/>
          <w:rtl/>
        </w:rPr>
        <w:t xml:space="preserve"> ص</w:t>
      </w:r>
      <w:r w:rsidRPr="0052470B">
        <w:rPr>
          <w:rStyle w:val="Char8"/>
          <w:rtl/>
        </w:rPr>
        <w:t xml:space="preserve"> شنیده‌ای، برای ما بیان کن، زید گفت: ای برادرزاده! به خدا سوگند، من پیر شده‌ام و زمان از من گذشته است و بعضی از مطالبی را که از پیامبر</w:t>
      </w:r>
      <w:r w:rsidR="000C6F25" w:rsidRPr="0052470B">
        <w:rPr>
          <w:rStyle w:val="Char8"/>
          <w:rFonts w:cs="CTraditional Arabic"/>
          <w:szCs w:val="28"/>
          <w:rtl/>
        </w:rPr>
        <w:t xml:space="preserve"> ص</w:t>
      </w:r>
      <w:r w:rsidRPr="0052470B">
        <w:rPr>
          <w:rStyle w:val="Char8"/>
          <w:rtl/>
        </w:rPr>
        <w:t xml:space="preserve"> حفظ کرده بودم، فراموش کرده‌ام، پس هر چه را برایتان گفتم، قبول کنید و آنچه را که نگفتم، مرا به گفتن آن مکلف نکنید. سپس گفت: روزی پیامبر</w:t>
      </w:r>
      <w:r w:rsidR="000C6F25" w:rsidRPr="0052470B">
        <w:rPr>
          <w:rStyle w:val="Char8"/>
          <w:rFonts w:cs="CTraditional Arabic"/>
          <w:szCs w:val="28"/>
          <w:rtl/>
        </w:rPr>
        <w:t xml:space="preserve"> ص</w:t>
      </w:r>
      <w:r w:rsidRPr="0052470B">
        <w:rPr>
          <w:rStyle w:val="Char8"/>
          <w:rtl/>
        </w:rPr>
        <w:t xml:space="preserve"> بر سر آبی که «خُم» می‌نامیدند و در بین مکه و مدینه واقع است، برای ما خطبه‌ای خواند؛ ابتدا ستایش و نیایش خدا را به جای آوردند و سپس پند و تذکر دادند و آن‌گاه فرمودند: «آگاه باشید ای مردم! من بشری هستم و نزدیک است که فرستاده‌ی خدایم (ملک‌الموت) نزد من بیاید و به ندای او لبیک گویم و بعد از آن خود، در میان شما، دو بار سنگین و دو چیز ارزنده باقی می‌گذارم: اول</w:t>
      </w:r>
      <w:r w:rsidR="0026230D" w:rsidRPr="0052470B">
        <w:rPr>
          <w:rStyle w:val="Char8"/>
          <w:rtl/>
        </w:rPr>
        <w:t>، کتاب خدا که در آن هدایت و نور موجود است، پس آن را محکم بگیرید و به آن تمسک و توسط بجویید (و آن را پیشوای خود قرار دهید)» و در مورد قرآن، مردم را زیاد تشویق و ترغیب نمودند و سپس فرمودند: «و (دوم)، اهل بیت من است، خدا را در مورد اهل بیتم به یادتان می‌آورم! خدا را در خورد اهل بیتم به یادتان می‌آورم!» سپس حصین به زید گفت: ای زید! اهل بیت رسول خدا چه کسانی هستند؟ آیا مگر هسمران پیامبر</w:t>
      </w:r>
      <w:r w:rsidR="000C6F25" w:rsidRPr="0052470B">
        <w:rPr>
          <w:rStyle w:val="Char8"/>
          <w:rFonts w:cs="CTraditional Arabic"/>
          <w:szCs w:val="28"/>
          <w:rtl/>
        </w:rPr>
        <w:t xml:space="preserve"> ص</w:t>
      </w:r>
      <w:r w:rsidR="0026230D" w:rsidRPr="0052470B">
        <w:rPr>
          <w:rStyle w:val="Char8"/>
          <w:rtl/>
        </w:rPr>
        <w:t xml:space="preserve"> نیز جزو اهل بیت ایشان نیستند؟ زید گفت: بله، زنان او نیز از اهل بیتش می‌باشند، اما اهل بیت او کسانی هستند که بعد از پیامبر</w:t>
      </w:r>
      <w:r w:rsidR="000C6F25" w:rsidRPr="0052470B">
        <w:rPr>
          <w:rStyle w:val="Char8"/>
          <w:rFonts w:cs="CTraditional Arabic"/>
          <w:szCs w:val="28"/>
          <w:rtl/>
        </w:rPr>
        <w:t xml:space="preserve"> ص</w:t>
      </w:r>
      <w:r w:rsidR="0026230D" w:rsidRPr="0052470B">
        <w:rPr>
          <w:rStyle w:val="Char8"/>
          <w:rtl/>
        </w:rPr>
        <w:t xml:space="preserve"> صدقه (زکات) بر ایشان حرام شده است، حصین گفت: آنان چه کسانی هستند؟ زید جواب داد: «آل علی»، «آل عباس»، «آل عقیل»، و «آل جعفر»؛ گفت: آیا بر تمام این‌ها صدقه حرام است؟ زید گفت: بله</w:t>
      </w:r>
      <w:r w:rsidR="00150E2C" w:rsidRPr="0052470B">
        <w:rPr>
          <w:rStyle w:val="Char8"/>
          <w:rFonts w:hint="cs"/>
          <w:rtl/>
        </w:rPr>
        <w:t>»</w:t>
      </w:r>
      <w:r w:rsidR="00150E2C" w:rsidRPr="00EE7E0F">
        <w:rPr>
          <w:rStyle w:val="Char4"/>
          <w:rFonts w:hint="cs"/>
          <w:rtl/>
        </w:rPr>
        <w:t>»</w:t>
      </w:r>
      <w:r w:rsidR="00ED20A4" w:rsidRPr="00E96FD0">
        <w:rPr>
          <w:rStyle w:val="FootnoteReference"/>
          <w:rFonts w:ascii="IRNazli" w:hAnsi="IRNazli" w:cs="IRNazli"/>
          <w:sz w:val="28"/>
          <w:szCs w:val="28"/>
          <w:rtl/>
          <w:lang w:bidi="ar-AE"/>
        </w:rPr>
        <w:footnoteReference w:id="396"/>
      </w:r>
      <w:r w:rsidR="00150E2C" w:rsidRPr="0052470B">
        <w:rPr>
          <w:rStyle w:val="Char4"/>
          <w:rFonts w:hint="cs"/>
          <w:spacing w:val="0"/>
          <w:rtl/>
        </w:rPr>
        <w:t>.</w:t>
      </w:r>
    </w:p>
    <w:p w:rsidR="00A529B7" w:rsidRPr="0052470B" w:rsidRDefault="00ED20A4" w:rsidP="00CA2E2E">
      <w:pPr>
        <w:ind w:firstLine="284"/>
        <w:jc w:val="both"/>
        <w:rPr>
          <w:rStyle w:val="Char3"/>
          <w:rtl/>
        </w:rPr>
      </w:pPr>
      <w:r w:rsidRPr="0052470B">
        <w:rPr>
          <w:rStyle w:val="Char3"/>
          <w:rtl/>
        </w:rPr>
        <w:t>در روایتی دیگر [از این حدیث، قسمتی که در باره‌ی قرآن است، چنین] آمده است: (پیامبر</w:t>
      </w:r>
      <w:r w:rsidR="000C6F25" w:rsidRPr="0052470B">
        <w:rPr>
          <w:rFonts w:cs="CTraditional Arabic"/>
          <w:sz w:val="28"/>
          <w:szCs w:val="28"/>
          <w:rtl/>
          <w:lang w:bidi="ar-AE"/>
        </w:rPr>
        <w:t xml:space="preserve"> ص</w:t>
      </w:r>
      <w:r w:rsidRPr="0052470B">
        <w:rPr>
          <w:rStyle w:val="Char3"/>
          <w:rtl/>
        </w:rPr>
        <w:t xml:space="preserve"> فرمودند): </w:t>
      </w:r>
      <w:r w:rsidR="00AC3C3B" w:rsidRPr="0052470B">
        <w:rPr>
          <w:rStyle w:val="Char4"/>
          <w:rFonts w:hint="cs"/>
          <w:spacing w:val="0"/>
          <w:rtl/>
        </w:rPr>
        <w:t>«</w:t>
      </w:r>
      <w:r w:rsidRPr="0052470B">
        <w:rPr>
          <w:rStyle w:val="Char8"/>
          <w:rtl/>
        </w:rPr>
        <w:t xml:space="preserve">آگاه باشید که من در میان شما دو چیز بسیار سنگین و گرانبها را به‌جای می‌گذارم: یکی از آنها کتاب خداست و آن ریسمان (اتصال شما به) خداوند است و کسی که از آن </w:t>
      </w:r>
      <w:r w:rsidR="001F67BA" w:rsidRPr="0052470B">
        <w:rPr>
          <w:rStyle w:val="Char8"/>
          <w:rtl/>
        </w:rPr>
        <w:t>پ</w:t>
      </w:r>
      <w:r w:rsidRPr="0052470B">
        <w:rPr>
          <w:rStyle w:val="Char8"/>
          <w:rtl/>
        </w:rPr>
        <w:t>یروی کند، بر هدایت و کسی که آن را ترک کند، بر گمراهی است</w:t>
      </w:r>
      <w:r w:rsidRPr="00EE7E0F">
        <w:rPr>
          <w:rStyle w:val="Char4"/>
          <w:rtl/>
        </w:rPr>
        <w:t>»</w:t>
      </w:r>
      <w:r w:rsidRPr="00E96FD0">
        <w:rPr>
          <w:rStyle w:val="FootnoteReference"/>
          <w:rFonts w:ascii="IRNazli" w:hAnsi="IRNazli" w:cs="IRNazli"/>
          <w:sz w:val="28"/>
          <w:szCs w:val="28"/>
          <w:rtl/>
          <w:lang w:bidi="ar-AE"/>
        </w:rPr>
        <w:footnoteReference w:id="397"/>
      </w:r>
      <w:r w:rsidR="00AC3C3B" w:rsidRPr="0052470B">
        <w:rPr>
          <w:rStyle w:val="Char4"/>
          <w:rFonts w:hint="cs"/>
          <w:spacing w:val="0"/>
          <w:rtl/>
        </w:rPr>
        <w:t>.</w:t>
      </w:r>
    </w:p>
    <w:p w:rsidR="00B97A6F" w:rsidRPr="0052470B" w:rsidRDefault="00B97A6F" w:rsidP="00CA2E2E">
      <w:pPr>
        <w:pStyle w:val="a4"/>
        <w:spacing w:before="0" w:beforeAutospacing="0"/>
        <w:ind w:firstLine="284"/>
        <w:jc w:val="both"/>
        <w:rPr>
          <w:rStyle w:val="Char3"/>
          <w:rtl/>
        </w:rPr>
      </w:pPr>
      <w:r w:rsidRPr="006110D8">
        <w:rPr>
          <w:rStyle w:val="Char3"/>
          <w:rtl/>
        </w:rPr>
        <w:t xml:space="preserve">347- </w:t>
      </w:r>
      <w:r w:rsidR="00AC3C3B" w:rsidRPr="0052470B">
        <w:rPr>
          <w:rStyle w:val="Char4"/>
          <w:rFonts w:hint="cs"/>
          <w:spacing w:val="0"/>
          <w:rtl/>
        </w:rPr>
        <w:t>«</w:t>
      </w:r>
      <w:r w:rsidRPr="0052470B">
        <w:rPr>
          <w:rtl/>
        </w:rPr>
        <w:t xml:space="preserve">وعَن ابنِ عُمرَ </w:t>
      </w:r>
      <w:r w:rsidR="00EE01BC" w:rsidRPr="0052470B">
        <w:rPr>
          <w:rFonts w:cs="CTraditional Arabic"/>
          <w:szCs w:val="28"/>
          <w:rtl/>
        </w:rPr>
        <w:t>ب</w:t>
      </w:r>
      <w:r w:rsidR="00140074" w:rsidRPr="0052470B">
        <w:rPr>
          <w:rtl/>
        </w:rPr>
        <w:t>،</w:t>
      </w:r>
      <w:r w:rsidRPr="0052470B">
        <w:rPr>
          <w:rtl/>
        </w:rPr>
        <w:t xml:space="preserve"> عن أبي بَكْر الصِّدِّيق </w:t>
      </w:r>
      <w:r w:rsidR="00EE01BC" w:rsidRPr="0052470B">
        <w:rPr>
          <w:rFonts w:cs="CTraditional Arabic"/>
          <w:szCs w:val="28"/>
          <w:rtl/>
        </w:rPr>
        <w:t>س</w:t>
      </w:r>
      <w:r w:rsidRPr="0052470B">
        <w:rPr>
          <w:rtl/>
        </w:rPr>
        <w:t xml:space="preserve"> مَوْقُوفاً عَلَيْهِ أَنَّهُ قَالَ</w:t>
      </w:r>
      <w:r w:rsidR="0015419D" w:rsidRPr="0052470B">
        <w:rPr>
          <w:rtl/>
        </w:rPr>
        <w:t>:</w:t>
      </w:r>
      <w:r w:rsidRPr="0052470B">
        <w:rPr>
          <w:rtl/>
        </w:rPr>
        <w:t xml:space="preserve"> ارْقُبُوا مُحَمَّداً </w:t>
      </w:r>
      <w:r w:rsidR="00EE01BC" w:rsidRPr="0052470B">
        <w:rPr>
          <w:rFonts w:cs="CTraditional Arabic"/>
          <w:szCs w:val="28"/>
          <w:rtl/>
        </w:rPr>
        <w:t>ص</w:t>
      </w:r>
      <w:r w:rsidRPr="0052470B">
        <w:rPr>
          <w:rtl/>
        </w:rPr>
        <w:t xml:space="preserve"> في أَهْلِ بيْتِهِ</w:t>
      </w:r>
      <w:r w:rsidR="00AC3C3B" w:rsidRPr="00EE7E0F">
        <w:rPr>
          <w:rStyle w:val="Char4"/>
          <w:rFonts w:hint="cs"/>
          <w:rtl/>
        </w:rPr>
        <w:t>»</w:t>
      </w:r>
      <w:r w:rsidRPr="006110D8">
        <w:rPr>
          <w:rStyle w:val="Char5"/>
          <w:rtl/>
        </w:rPr>
        <w:t xml:space="preserve"> رواه البخار</w:t>
      </w:r>
      <w:r w:rsidR="009419ED" w:rsidRPr="006110D8">
        <w:rPr>
          <w:rStyle w:val="Char5"/>
          <w:rtl/>
        </w:rPr>
        <w:t>ی</w:t>
      </w:r>
      <w:r w:rsidR="00140074" w:rsidRPr="0052470B">
        <w:rPr>
          <w:rStyle w:val="Char3"/>
          <w:rtl/>
        </w:rPr>
        <w:t>.</w:t>
      </w:r>
    </w:p>
    <w:p w:rsidR="00ED20A4" w:rsidRPr="0052470B" w:rsidRDefault="001F67BA" w:rsidP="00CA2E2E">
      <w:pPr>
        <w:ind w:firstLine="284"/>
        <w:jc w:val="both"/>
        <w:rPr>
          <w:rStyle w:val="Char3"/>
          <w:rtl/>
        </w:rPr>
      </w:pPr>
      <w:r w:rsidRPr="0052470B">
        <w:rPr>
          <w:rStyle w:val="Char3"/>
          <w:rtl/>
        </w:rPr>
        <w:t xml:space="preserve">347. </w:t>
      </w:r>
      <w:r w:rsidR="00FA2510" w:rsidRPr="00FA2510">
        <w:rPr>
          <w:rStyle w:val="Char4"/>
          <w:rtl/>
        </w:rPr>
        <w:t>«</w:t>
      </w:r>
      <w:r w:rsidRPr="00FA2510">
        <w:rPr>
          <w:rStyle w:val="Char8"/>
          <w:rtl/>
        </w:rPr>
        <w:t>از ابن‌عمر</w:t>
      </w:r>
      <w:r w:rsidR="000C6F25" w:rsidRPr="0052470B">
        <w:rPr>
          <w:rFonts w:cs="CTraditional Arabic"/>
          <w:sz w:val="28"/>
          <w:szCs w:val="28"/>
          <w:rtl/>
          <w:lang w:bidi="ar-AE"/>
        </w:rPr>
        <w:t xml:space="preserve"> ب</w:t>
      </w:r>
      <w:r w:rsidRPr="0052470B">
        <w:rPr>
          <w:rStyle w:val="Char8"/>
          <w:rtl/>
        </w:rPr>
        <w:t xml:space="preserve"> از حضرت ابوبکر صدیق</w:t>
      </w:r>
      <w:r w:rsidR="003707A2" w:rsidRPr="0052470B">
        <w:rPr>
          <w:rStyle w:val="Char8"/>
          <w:rFonts w:cs="CTraditional Arabic"/>
          <w:szCs w:val="28"/>
          <w:rtl/>
        </w:rPr>
        <w:t xml:space="preserve"> س</w:t>
      </w:r>
      <w:r w:rsidRPr="0052470B">
        <w:rPr>
          <w:rStyle w:val="Char8"/>
          <w:rtl/>
        </w:rPr>
        <w:t xml:space="preserve"> به صورت حدیث موقوف، روایت شده است که فرمودند: «حق حضرت محمد</w:t>
      </w:r>
      <w:r w:rsidR="000C6F25" w:rsidRPr="0052470B">
        <w:rPr>
          <w:rStyle w:val="Char8"/>
          <w:rFonts w:cs="CTraditional Arabic"/>
          <w:szCs w:val="28"/>
          <w:rtl/>
        </w:rPr>
        <w:t xml:space="preserve"> ص</w:t>
      </w:r>
      <w:r w:rsidRPr="0052470B">
        <w:rPr>
          <w:rStyle w:val="Char8"/>
          <w:rtl/>
        </w:rPr>
        <w:t xml:space="preserve"> را در اهل بیتش نگه دارید و رعایت کنید (به اهل بیت، احترام بگذارید)</w:t>
      </w:r>
      <w:r w:rsidR="00AC3C3B" w:rsidRPr="00EE7E0F">
        <w:rPr>
          <w:rStyle w:val="Char4"/>
          <w:rFonts w:hint="cs"/>
          <w:rtl/>
        </w:rPr>
        <w:t>»</w:t>
      </w:r>
      <w:r w:rsidRPr="00E96FD0">
        <w:rPr>
          <w:rStyle w:val="FootnoteReference"/>
          <w:rFonts w:ascii="IRNazli" w:hAnsi="IRNazli" w:cs="IRNazli"/>
          <w:sz w:val="28"/>
          <w:szCs w:val="28"/>
          <w:rtl/>
          <w:lang w:bidi="ar-AE"/>
        </w:rPr>
        <w:footnoteReference w:id="398"/>
      </w:r>
      <w:r w:rsidR="00AC3C3B" w:rsidRPr="0052470B">
        <w:rPr>
          <w:rStyle w:val="Char4"/>
          <w:rFonts w:hint="cs"/>
          <w:spacing w:val="0"/>
          <w:rtl/>
        </w:rPr>
        <w:t>.</w:t>
      </w:r>
    </w:p>
    <w:p w:rsidR="00807336" w:rsidRPr="00807336" w:rsidRDefault="00807336" w:rsidP="00807336">
      <w:pPr>
        <w:pStyle w:val="af2"/>
        <w:rPr>
          <w:rtl/>
        </w:rPr>
      </w:pPr>
      <w:bookmarkStart w:id="250" w:name="_Toc442124424"/>
      <w:bookmarkStart w:id="251" w:name="_Toc437943063"/>
      <w:r w:rsidRPr="00807336">
        <w:rPr>
          <w:rFonts w:hint="cs"/>
          <w:rtl/>
        </w:rPr>
        <w:t>44- باب توقیرالعلماء و الکبار و اهل</w:t>
      </w:r>
      <w:r w:rsidRPr="00807336">
        <w:rPr>
          <w:rFonts w:ascii="Times New Roman" w:hAnsi="Times New Roman" w:cs="Times New Roman" w:hint="cs"/>
          <w:rtl/>
        </w:rPr>
        <w:t>‌</w:t>
      </w:r>
      <w:r w:rsidRPr="00807336">
        <w:rPr>
          <w:rFonts w:hint="cs"/>
          <w:rtl/>
        </w:rPr>
        <w:t>الفضل و تقدیمهم علی غیرهم، و رفع مجالسهم، و اظهار مرتبتهم</w:t>
      </w:r>
      <w:bookmarkEnd w:id="250"/>
    </w:p>
    <w:p w:rsidR="001F67BA" w:rsidRPr="00807336" w:rsidRDefault="00807336" w:rsidP="00807336">
      <w:pPr>
        <w:pStyle w:val="af"/>
        <w:bidi/>
        <w:rPr>
          <w:rStyle w:val="Char3"/>
          <w:rFonts w:ascii="IRZar" w:hAnsi="IRZar" w:cs="IRZar"/>
          <w:sz w:val="24"/>
          <w:szCs w:val="24"/>
          <w:rtl/>
        </w:rPr>
      </w:pPr>
      <w:bookmarkStart w:id="252" w:name="_Toc442124425"/>
      <w:r w:rsidRPr="00807336">
        <w:rPr>
          <w:rFonts w:hint="cs"/>
          <w:rtl/>
        </w:rPr>
        <w:t>باب بزرگداشت علما و بزرگان اهل دین و برتر شمردن آنان بر دیگران و بالا بردن جایگاه و اظهار رتبه‌ی ایشان</w:t>
      </w:r>
      <w:bookmarkEnd w:id="251"/>
      <w:bookmarkEnd w:id="252"/>
    </w:p>
    <w:p w:rsidR="00B02BC7" w:rsidRPr="00851DD3" w:rsidRDefault="00851DD3" w:rsidP="00851DD3">
      <w:pPr>
        <w:pStyle w:val="a8"/>
        <w:rPr>
          <w:rStyle w:val="Char3"/>
          <w:rFonts w:ascii="mylotus" w:hAnsi="mylotus" w:cs="mylotus"/>
          <w:sz w:val="27"/>
          <w:szCs w:val="27"/>
          <w:rtl/>
        </w:rPr>
      </w:pPr>
      <w:r w:rsidRPr="00851DD3">
        <w:rPr>
          <w:rStyle w:val="Char3"/>
          <w:rFonts w:ascii="mylotus" w:hAnsi="mylotus" w:cs="mylotus"/>
          <w:sz w:val="27"/>
          <w:szCs w:val="27"/>
          <w:rtl/>
        </w:rPr>
        <w:t>قال</w:t>
      </w:r>
      <w:r w:rsidRPr="00851DD3">
        <w:rPr>
          <w:rStyle w:val="Char3"/>
          <w:rFonts w:ascii="mylotus" w:hAnsi="mylotus" w:cs="mylotus" w:hint="cs"/>
          <w:sz w:val="27"/>
          <w:szCs w:val="27"/>
          <w:rtl/>
        </w:rPr>
        <w:t xml:space="preserve"> </w:t>
      </w:r>
      <w:r w:rsidR="00B02BC7" w:rsidRPr="00851DD3">
        <w:rPr>
          <w:rStyle w:val="Char3"/>
          <w:rFonts w:ascii="mylotus" w:hAnsi="mylotus" w:cs="mylotus"/>
          <w:sz w:val="27"/>
          <w:szCs w:val="27"/>
          <w:rtl/>
        </w:rPr>
        <w:t>الله تعالی:</w:t>
      </w:r>
    </w:p>
    <w:p w:rsidR="00B02BC7" w:rsidRPr="00EE7E0F" w:rsidRDefault="00C85BC6" w:rsidP="00056E8F">
      <w:pPr>
        <w:pStyle w:val="a5"/>
        <w:rPr>
          <w:rStyle w:val="Char9"/>
          <w:rtl/>
        </w:rPr>
      </w:pPr>
      <w:r w:rsidRPr="0052470B">
        <w:rPr>
          <w:rStyle w:val="Char4"/>
          <w:rFonts w:hint="cs"/>
          <w:spacing w:val="0"/>
          <w:rtl/>
        </w:rPr>
        <w:t>﴿</w:t>
      </w:r>
      <w:r w:rsidRPr="00056E8F">
        <w:rPr>
          <w:rtl/>
        </w:rPr>
        <w:t xml:space="preserve">قُلۡ هَلۡ يَسۡتَوِي </w:t>
      </w:r>
      <w:r w:rsidRPr="00056E8F">
        <w:rPr>
          <w:rFonts w:hint="cs"/>
          <w:rtl/>
        </w:rPr>
        <w:t>ٱلَّذِينَ</w:t>
      </w:r>
      <w:r w:rsidRPr="00056E8F">
        <w:rPr>
          <w:rtl/>
        </w:rPr>
        <w:t xml:space="preserve"> يَعۡلَمُونَ وَ</w:t>
      </w:r>
      <w:r w:rsidRPr="00056E8F">
        <w:rPr>
          <w:rFonts w:hint="cs"/>
          <w:rtl/>
        </w:rPr>
        <w:t>ٱلَّذِينَ</w:t>
      </w:r>
      <w:r w:rsidRPr="00056E8F">
        <w:rPr>
          <w:rtl/>
        </w:rPr>
        <w:t xml:space="preserve"> لَا يَعۡلَمُونَۗ إِنَّمَا يَتَذَكَّرُ أُوْلُواْ </w:t>
      </w:r>
      <w:r w:rsidRPr="00056E8F">
        <w:rPr>
          <w:rFonts w:hint="cs"/>
          <w:rtl/>
        </w:rPr>
        <w:t>ٱلۡأَلۡبَٰبِ</w:t>
      </w:r>
      <w:r w:rsidRPr="0052470B">
        <w:rPr>
          <w:rStyle w:val="Char4"/>
          <w:rFonts w:hint="cs"/>
          <w:spacing w:val="0"/>
          <w:rtl/>
        </w:rPr>
        <w:t>﴾</w:t>
      </w:r>
      <w:r w:rsidRPr="0052470B">
        <w:rPr>
          <w:rFonts w:ascii="Tahoma" w:hAnsi="Tahoma" w:cs="Arial"/>
          <w:spacing w:val="0"/>
          <w:sz w:val="25"/>
          <w:szCs w:val="24"/>
          <w:rtl/>
        </w:rPr>
        <w:t xml:space="preserve"> </w:t>
      </w:r>
      <w:r w:rsidRPr="00EE7E0F">
        <w:rPr>
          <w:rStyle w:val="Char9"/>
          <w:rtl/>
        </w:rPr>
        <w:t>[الزمر: 9]</w:t>
      </w:r>
      <w:r w:rsidR="006C4483" w:rsidRPr="00EE7E0F">
        <w:rPr>
          <w:rStyle w:val="Char9"/>
          <w:rFonts w:hint="cs"/>
          <w:rtl/>
        </w:rPr>
        <w:t>.</w:t>
      </w:r>
    </w:p>
    <w:p w:rsidR="00B02BC7" w:rsidRPr="0052470B" w:rsidRDefault="00B02BC7" w:rsidP="00AC3C3B">
      <w:pPr>
        <w:pStyle w:val="a2"/>
        <w:rPr>
          <w:sz w:val="28"/>
          <w:szCs w:val="28"/>
          <w:rtl/>
        </w:rPr>
      </w:pPr>
      <w:r w:rsidRPr="0052470B">
        <w:rPr>
          <w:rStyle w:val="Char4"/>
          <w:spacing w:val="0"/>
          <w:rtl/>
        </w:rPr>
        <w:t>«</w:t>
      </w:r>
      <w:r w:rsidRPr="0052470B">
        <w:rPr>
          <w:rtl/>
        </w:rPr>
        <w:t>(ای پیامبر</w:t>
      </w:r>
      <w:r w:rsidR="000C6F25" w:rsidRPr="0052470B">
        <w:rPr>
          <w:rFonts w:cs="CTraditional Arabic"/>
          <w:szCs w:val="28"/>
          <w:rtl/>
        </w:rPr>
        <w:t xml:space="preserve"> ص</w:t>
      </w:r>
      <w:r w:rsidRPr="0052470B">
        <w:rPr>
          <w:rtl/>
        </w:rPr>
        <w:t>) بگو: آیا کسانی که (وظیفه‌ی خود را در قبال خدا) می‌دانند، با کسانی که (چنین چیزی را) نمی‌دانند، برابر و یکسان هستند؟ (هرگز) تنها خردمندان (فرق اینان را با آنان تشخیص می‌دهند و از آن) پند و اندرز می‌گیرند</w:t>
      </w:r>
      <w:r w:rsidRPr="00EE7E0F">
        <w:rPr>
          <w:rStyle w:val="Char4"/>
          <w:rtl/>
        </w:rPr>
        <w:t>»</w:t>
      </w:r>
      <w:r w:rsidRPr="0052470B">
        <w:rPr>
          <w:rtl/>
        </w:rPr>
        <w:t>.</w:t>
      </w:r>
    </w:p>
    <w:p w:rsidR="00B97A6F" w:rsidRPr="006110D8" w:rsidRDefault="00B97A6F" w:rsidP="00FA5C34">
      <w:pPr>
        <w:pStyle w:val="a4"/>
        <w:spacing w:before="0" w:beforeAutospacing="0"/>
        <w:ind w:firstLine="284"/>
        <w:jc w:val="both"/>
        <w:rPr>
          <w:rStyle w:val="Char3"/>
          <w:rtl/>
        </w:rPr>
      </w:pPr>
      <w:r w:rsidRPr="006110D8">
        <w:rPr>
          <w:rStyle w:val="Char3"/>
          <w:rtl/>
        </w:rPr>
        <w:t xml:space="preserve">348- </w:t>
      </w:r>
      <w:r w:rsidR="00AC3C3B" w:rsidRPr="0052470B">
        <w:rPr>
          <w:rStyle w:val="Char4"/>
          <w:rFonts w:hint="cs"/>
          <w:spacing w:val="0"/>
          <w:rtl/>
        </w:rPr>
        <w:t>«</w:t>
      </w:r>
      <w:r w:rsidRPr="0052470B">
        <w:rPr>
          <w:rtl/>
        </w:rPr>
        <w:t>وعن أبي</w:t>
      </w:r>
      <w:r w:rsidR="000C6F25" w:rsidRPr="0052470B">
        <w:rPr>
          <w:rtl/>
        </w:rPr>
        <w:t xml:space="preserve"> </w:t>
      </w:r>
      <w:r w:rsidRPr="0052470B">
        <w:rPr>
          <w:rtl/>
        </w:rPr>
        <w:t xml:space="preserve">مسعودٍ عُقبةَ بنِ عمرٍو البدريِّ الأنصاريِّ </w:t>
      </w:r>
      <w:r w:rsidR="00EE01BC" w:rsidRPr="0052470B">
        <w:rPr>
          <w:rFonts w:cs="CTraditional Arabic"/>
          <w:szCs w:val="28"/>
          <w:rtl/>
        </w:rPr>
        <w:t>س</w:t>
      </w:r>
      <w:r w:rsidRPr="0052470B">
        <w:rPr>
          <w:rtl/>
        </w:rPr>
        <w:t xml:space="preserve"> قال: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يَؤُمُّ الْقَوْمَ أَقْرَؤهُمْ لِكتَابِ اللَّهِ</w:t>
      </w:r>
      <w:r w:rsidR="00140074" w:rsidRPr="0052470B">
        <w:rPr>
          <w:rtl/>
        </w:rPr>
        <w:t>،</w:t>
      </w:r>
      <w:r w:rsidRPr="0052470B">
        <w:rPr>
          <w:rtl/>
        </w:rPr>
        <w:t xml:space="preserve"> فَإِنْ كَانُوا في الْقِراءَةِ سَواءً</w:t>
      </w:r>
      <w:r w:rsidR="00140074" w:rsidRPr="0052470B">
        <w:rPr>
          <w:rtl/>
        </w:rPr>
        <w:t>،</w:t>
      </w:r>
      <w:r w:rsidRPr="0052470B">
        <w:rPr>
          <w:rtl/>
        </w:rPr>
        <w:t xml:space="preserve"> فَأَعْلَمُهُمْ بِالسُّنَّةِ</w:t>
      </w:r>
      <w:r w:rsidR="00140074" w:rsidRPr="0052470B">
        <w:rPr>
          <w:rtl/>
        </w:rPr>
        <w:t>،</w:t>
      </w:r>
      <w:r w:rsidRPr="0052470B">
        <w:rPr>
          <w:rtl/>
        </w:rPr>
        <w:t xml:space="preserve"> فَإِنْ كَانُوا في السُّنَّةِ سَوَاءً</w:t>
      </w:r>
      <w:r w:rsidR="00140074" w:rsidRPr="0052470B">
        <w:rPr>
          <w:rtl/>
        </w:rPr>
        <w:t>،</w:t>
      </w:r>
      <w:r w:rsidRPr="0052470B">
        <w:rPr>
          <w:rtl/>
        </w:rPr>
        <w:t xml:space="preserve"> فَأَقْدمُهُمْ هِجْرَةً</w:t>
      </w:r>
      <w:r w:rsidR="00140074" w:rsidRPr="0052470B">
        <w:rPr>
          <w:rtl/>
        </w:rPr>
        <w:t>،</w:t>
      </w:r>
      <w:r w:rsidRPr="0052470B">
        <w:rPr>
          <w:rtl/>
        </w:rPr>
        <w:t xml:space="preserve"> فَإِنْ كانُوا في الهِجْرَةِ سَوَاءً</w:t>
      </w:r>
      <w:r w:rsidR="00140074" w:rsidRPr="0052470B">
        <w:rPr>
          <w:rtl/>
        </w:rPr>
        <w:t>،</w:t>
      </w:r>
      <w:r w:rsidRPr="0052470B">
        <w:rPr>
          <w:rtl/>
        </w:rPr>
        <w:t xml:space="preserve"> فَأَقْدَمُهُمْ سِنّاً وَلا يُؤمَّنَّ الرَّجُلُ الرَّجُلَ في سُلْطَانِهِ</w:t>
      </w:r>
      <w:r w:rsidR="00140074" w:rsidRPr="0052470B">
        <w:rPr>
          <w:rtl/>
        </w:rPr>
        <w:t>،</w:t>
      </w:r>
      <w:r w:rsidRPr="0052470B">
        <w:rPr>
          <w:rtl/>
        </w:rPr>
        <w:t xml:space="preserve"> وَلا يَقْعُدُ في بيْتِهِ على تَكْرِمتِهِ إِلاَّ بِإِذْنِهِ»</w:t>
      </w:r>
      <w:r w:rsidR="00AB3722" w:rsidRPr="00EE7E0F">
        <w:rPr>
          <w:rStyle w:val="Char4"/>
          <w:rFonts w:hint="cs"/>
          <w:rtl/>
        </w:rPr>
        <w:t>»</w:t>
      </w:r>
      <w:r w:rsidRPr="006110D8">
        <w:rPr>
          <w:rStyle w:val="Char5"/>
          <w:rtl/>
        </w:rPr>
        <w:t xml:space="preserve"> رواه مسلم</w:t>
      </w:r>
      <w:r w:rsidR="00140074" w:rsidRPr="006110D8">
        <w:rPr>
          <w:rStyle w:val="Char5"/>
          <w:rtl/>
        </w:rPr>
        <w:t>.</w:t>
      </w:r>
    </w:p>
    <w:p w:rsidR="00B97A6F" w:rsidRPr="006110D8" w:rsidRDefault="00B97A6F" w:rsidP="00FA5C34">
      <w:pPr>
        <w:pStyle w:val="a4"/>
        <w:spacing w:before="0" w:beforeAutospacing="0"/>
        <w:ind w:firstLine="284"/>
        <w:jc w:val="both"/>
        <w:rPr>
          <w:rStyle w:val="Char3"/>
          <w:rtl/>
        </w:rPr>
      </w:pPr>
      <w:r w:rsidRPr="0052470B">
        <w:rPr>
          <w:rStyle w:val="Char5"/>
          <w:rtl/>
        </w:rPr>
        <w:t>وفي روايةٍ لَهُ</w:t>
      </w:r>
      <w:r w:rsidR="0015419D" w:rsidRPr="006110D8">
        <w:rPr>
          <w:rStyle w:val="Char5"/>
          <w:rtl/>
        </w:rPr>
        <w:t>:</w:t>
      </w:r>
      <w:r w:rsidRPr="006110D8">
        <w:rPr>
          <w:rStyle w:val="Char5"/>
          <w:rtl/>
        </w:rPr>
        <w:t xml:space="preserve"> </w:t>
      </w:r>
      <w:r w:rsidR="008960CB" w:rsidRPr="006110D8">
        <w:rPr>
          <w:rStyle w:val="Char5"/>
          <w:rtl/>
        </w:rPr>
        <w:t>«</w:t>
      </w:r>
      <w:r w:rsidRPr="006110D8">
        <w:rPr>
          <w:rStyle w:val="Char5"/>
          <w:rtl/>
        </w:rPr>
        <w:t>فَأَقْدمهُمْ سِلْم</w:t>
      </w:r>
      <w:r w:rsidR="008E710D">
        <w:rPr>
          <w:rStyle w:val="Char5"/>
          <w:rFonts w:hint="cs"/>
          <w:rtl/>
        </w:rPr>
        <w:t>ـ</w:t>
      </w:r>
      <w:r w:rsidRPr="006110D8">
        <w:rPr>
          <w:rStyle w:val="Char5"/>
          <w:rtl/>
        </w:rPr>
        <w:t>اً</w:t>
      </w:r>
      <w:r w:rsidR="00140074" w:rsidRPr="006110D8">
        <w:rPr>
          <w:rStyle w:val="Char5"/>
          <w:rtl/>
        </w:rPr>
        <w:t>»</w:t>
      </w:r>
      <w:r w:rsidRPr="006110D8">
        <w:rPr>
          <w:rStyle w:val="Char5"/>
          <w:rtl/>
        </w:rPr>
        <w:t xml:space="preserve"> بَدل </w:t>
      </w:r>
      <w:r w:rsidR="008960CB" w:rsidRPr="006110D8">
        <w:rPr>
          <w:rStyle w:val="Char5"/>
          <w:rtl/>
        </w:rPr>
        <w:t>«</w:t>
      </w:r>
      <w:r w:rsidRPr="006110D8">
        <w:rPr>
          <w:rStyle w:val="Char5"/>
          <w:rtl/>
        </w:rPr>
        <w:t>سِنًّا</w:t>
      </w:r>
      <w:r w:rsidR="00140074" w:rsidRPr="006110D8">
        <w:rPr>
          <w:rStyle w:val="Char5"/>
          <w:rtl/>
        </w:rPr>
        <w:t>»</w:t>
      </w:r>
      <w:r w:rsidR="0015419D" w:rsidRPr="006110D8">
        <w:rPr>
          <w:rStyle w:val="Char5"/>
          <w:rtl/>
        </w:rPr>
        <w:t>:</w:t>
      </w:r>
      <w:r w:rsidRPr="006110D8">
        <w:rPr>
          <w:rStyle w:val="Char5"/>
          <w:rtl/>
        </w:rPr>
        <w:t xml:space="preserve"> أَيْ إِسْلاماً</w:t>
      </w:r>
      <w:r w:rsidR="00140074" w:rsidRPr="006110D8">
        <w:rPr>
          <w:rStyle w:val="Char5"/>
          <w:rtl/>
        </w:rPr>
        <w:t>.</w:t>
      </w:r>
    </w:p>
    <w:p w:rsidR="00B97A6F" w:rsidRPr="006110D8" w:rsidRDefault="00B97A6F" w:rsidP="00FA5C34">
      <w:pPr>
        <w:pStyle w:val="a4"/>
        <w:spacing w:before="0" w:beforeAutospacing="0"/>
        <w:ind w:firstLine="284"/>
        <w:jc w:val="both"/>
        <w:rPr>
          <w:rStyle w:val="Char3"/>
          <w:rtl/>
        </w:rPr>
      </w:pPr>
      <w:r w:rsidRPr="0052470B">
        <w:rPr>
          <w:rStyle w:val="Char5"/>
          <w:rtl/>
        </w:rPr>
        <w:t>وفي رواية</w:t>
      </w:r>
      <w:r w:rsidR="0015419D" w:rsidRPr="006110D8">
        <w:rPr>
          <w:rStyle w:val="Char5"/>
          <w:rtl/>
        </w:rPr>
        <w:t>:</w:t>
      </w:r>
      <w:r w:rsidRPr="006110D8">
        <w:rPr>
          <w:rStyle w:val="Char5"/>
          <w:rtl/>
        </w:rPr>
        <w:t xml:space="preserve"> </w:t>
      </w:r>
      <w:r w:rsidR="00AB3722" w:rsidRPr="0052470B">
        <w:rPr>
          <w:rStyle w:val="Char4"/>
          <w:rFonts w:hint="cs"/>
          <w:spacing w:val="0"/>
          <w:rtl/>
        </w:rPr>
        <w:t>«</w:t>
      </w:r>
      <w:r w:rsidRPr="0052470B">
        <w:rPr>
          <w:rtl/>
        </w:rPr>
        <w:t>يَؤُمُّ الْقَوْمَ أَقْرَؤهُمْ لِكتَابِ اللَّهِ</w:t>
      </w:r>
      <w:r w:rsidR="00140074" w:rsidRPr="0052470B">
        <w:rPr>
          <w:rtl/>
        </w:rPr>
        <w:t>،</w:t>
      </w:r>
      <w:r w:rsidRPr="0052470B">
        <w:rPr>
          <w:rtl/>
        </w:rPr>
        <w:t xml:space="preserve"> وأَقْدمُهُمْ قِراءَةً</w:t>
      </w:r>
      <w:r w:rsidR="00140074" w:rsidRPr="0052470B">
        <w:rPr>
          <w:rtl/>
        </w:rPr>
        <w:t>،</w:t>
      </w:r>
      <w:r w:rsidRPr="0052470B">
        <w:rPr>
          <w:rtl/>
        </w:rPr>
        <w:t xml:space="preserve"> فَإِنْ كَانَتْ قِراءَتُهمْ سَواءً فَيَؤُمُّهم أَقْدمُهُمْ هِجْرةً</w:t>
      </w:r>
      <w:r w:rsidR="00140074" w:rsidRPr="0052470B">
        <w:rPr>
          <w:rtl/>
        </w:rPr>
        <w:t>،</w:t>
      </w:r>
      <w:r w:rsidRPr="0052470B">
        <w:rPr>
          <w:rtl/>
        </w:rPr>
        <w:t xml:space="preserve"> فَإِنْ كَانوا في الهِجْرَةِ سوَاء</w:t>
      </w:r>
      <w:r w:rsidR="00140074" w:rsidRPr="0052470B">
        <w:rPr>
          <w:rtl/>
        </w:rPr>
        <w:t>،</w:t>
      </w:r>
      <w:r w:rsidRPr="0052470B">
        <w:rPr>
          <w:rtl/>
        </w:rPr>
        <w:t xml:space="preserve"> فَلْيُؤمَّهُمْ أَكْبرُهُمْ سِناً</w:t>
      </w:r>
      <w:r w:rsidR="00AB3722" w:rsidRPr="00EE7E0F">
        <w:rPr>
          <w:rStyle w:val="Char4"/>
          <w:rFonts w:hint="cs"/>
          <w:rtl/>
        </w:rPr>
        <w:t>»</w:t>
      </w:r>
      <w:r w:rsidR="00140074" w:rsidRPr="006110D8">
        <w:rPr>
          <w:rStyle w:val="Char3"/>
          <w:rtl/>
        </w:rPr>
        <w:t>.</w:t>
      </w:r>
    </w:p>
    <w:p w:rsidR="00B97A6F" w:rsidRPr="0052470B" w:rsidRDefault="00B97A6F" w:rsidP="00AB3722">
      <w:pPr>
        <w:pStyle w:val="a8"/>
        <w:rPr>
          <w:rtl/>
        </w:rPr>
      </w:pPr>
      <w:r w:rsidRPr="00223823">
        <w:rPr>
          <w:rtl/>
        </w:rPr>
        <w:t>وال</w:t>
      </w:r>
      <w:r w:rsidR="0052470B" w:rsidRPr="00223823">
        <w:rPr>
          <w:rFonts w:hint="cs"/>
          <w:rtl/>
        </w:rPr>
        <w:t>ـ</w:t>
      </w:r>
      <w:r w:rsidRPr="00223823">
        <w:rPr>
          <w:rtl/>
        </w:rPr>
        <w:t xml:space="preserve">مُرادُ </w:t>
      </w:r>
      <w:r w:rsidR="008960CB" w:rsidRPr="00223823">
        <w:rPr>
          <w:rtl/>
        </w:rPr>
        <w:t>«</w:t>
      </w:r>
      <w:r w:rsidRPr="00223823">
        <w:rPr>
          <w:rtl/>
        </w:rPr>
        <w:t>بِسُلْطَانِهِ</w:t>
      </w:r>
      <w:r w:rsidR="00140074" w:rsidRPr="00223823">
        <w:rPr>
          <w:rtl/>
        </w:rPr>
        <w:t>»</w:t>
      </w:r>
      <w:r w:rsidRPr="00223823">
        <w:rPr>
          <w:rtl/>
        </w:rPr>
        <w:t xml:space="preserve"> محلُّ ولايتِهِ</w:t>
      </w:r>
      <w:r w:rsidR="00140074" w:rsidRPr="00223823">
        <w:rPr>
          <w:rtl/>
        </w:rPr>
        <w:t>،</w:t>
      </w:r>
      <w:r w:rsidRPr="00223823">
        <w:rPr>
          <w:rtl/>
        </w:rPr>
        <w:t xml:space="preserve"> أَوْ ال</w:t>
      </w:r>
      <w:r w:rsidR="0052470B" w:rsidRPr="00223823">
        <w:rPr>
          <w:rFonts w:hint="cs"/>
          <w:rtl/>
        </w:rPr>
        <w:t>ـ</w:t>
      </w:r>
      <w:r w:rsidRPr="00223823">
        <w:rPr>
          <w:rtl/>
        </w:rPr>
        <w:t>موْضعُ الذي يخْتَصُّ به</w:t>
      </w:r>
      <w:r w:rsidR="00140074" w:rsidRPr="00223823">
        <w:rPr>
          <w:rtl/>
        </w:rPr>
        <w:t>.</w:t>
      </w:r>
      <w:r w:rsidRPr="00223823">
        <w:rPr>
          <w:rtl/>
        </w:rPr>
        <w:t xml:space="preserve"> </w:t>
      </w:r>
      <w:r w:rsidR="008960CB" w:rsidRPr="00223823">
        <w:rPr>
          <w:rtl/>
        </w:rPr>
        <w:t>«</w:t>
      </w:r>
      <w:r w:rsidRPr="00223823">
        <w:rPr>
          <w:rtl/>
        </w:rPr>
        <w:t>وَتَكْرِمتُهُ»</w:t>
      </w:r>
      <w:r w:rsidRPr="0052470B">
        <w:rPr>
          <w:rtl/>
        </w:rPr>
        <w:t xml:space="preserve"> بفتحِ التاءِ وكسر والراءِ</w:t>
      </w:r>
      <w:r w:rsidR="0015419D" w:rsidRPr="0052470B">
        <w:rPr>
          <w:rtl/>
        </w:rPr>
        <w:t>:</w:t>
      </w:r>
      <w:r w:rsidRPr="0052470B">
        <w:rPr>
          <w:rtl/>
        </w:rPr>
        <w:t xml:space="preserve"> وهِي ما يَنْفَرِدُ بِهِ مِنْ فِراشٍ وسرِيرٍ ونحْوِهِ</w:t>
      </w:r>
      <w:r w:rsidR="0052470B">
        <w:rPr>
          <w:rFonts w:hint="cs"/>
          <w:rtl/>
        </w:rPr>
        <w:t>ـ</w:t>
      </w:r>
      <w:r w:rsidRPr="0052470B">
        <w:rPr>
          <w:rtl/>
        </w:rPr>
        <w:t>مَ</w:t>
      </w:r>
      <w:r w:rsidR="0052470B">
        <w:rPr>
          <w:rFonts w:hint="cs"/>
          <w:rtl/>
        </w:rPr>
        <w:t>ـ</w:t>
      </w:r>
      <w:r w:rsidRPr="0052470B">
        <w:rPr>
          <w:rtl/>
        </w:rPr>
        <w:t>ا</w:t>
      </w:r>
      <w:r w:rsidR="00140074" w:rsidRPr="0052470B">
        <w:rPr>
          <w:rtl/>
        </w:rPr>
        <w:t>.</w:t>
      </w:r>
    </w:p>
    <w:p w:rsidR="001F67BA" w:rsidRPr="0052470B" w:rsidRDefault="00143977" w:rsidP="00CA2E2E">
      <w:pPr>
        <w:ind w:firstLine="284"/>
        <w:jc w:val="both"/>
        <w:rPr>
          <w:rStyle w:val="Char3"/>
          <w:rtl/>
        </w:rPr>
      </w:pPr>
      <w:r w:rsidRPr="0052470B">
        <w:rPr>
          <w:rStyle w:val="Char3"/>
          <w:rtl/>
        </w:rPr>
        <w:t xml:space="preserve">348. </w:t>
      </w:r>
      <w:r w:rsidR="00FA2510" w:rsidRPr="00FA2510">
        <w:rPr>
          <w:rStyle w:val="Char4"/>
          <w:rtl/>
        </w:rPr>
        <w:t>«</w:t>
      </w:r>
      <w:r w:rsidRPr="00FA2510">
        <w:rPr>
          <w:rStyle w:val="Char8"/>
          <w:rtl/>
        </w:rPr>
        <w:t>از ابومسعود عقبه بن عمرو</w:t>
      </w:r>
      <w:r w:rsidRPr="0052470B">
        <w:rPr>
          <w:rStyle w:val="Char8"/>
          <w:rtl/>
        </w:rPr>
        <w:t xml:space="preserve"> </w:t>
      </w:r>
      <w:r w:rsidR="00FA2510">
        <w:rPr>
          <w:rStyle w:val="Char8"/>
          <w:rtl/>
        </w:rPr>
        <w:t>بدری انصاری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«بهترین قاری و قرآن دان شما، امام جماعت شود و اگر همه در قرائت قرآن مساوی بودند، هر کدام از آنها که نسبت به سنت پیامبر</w:t>
      </w:r>
      <w:r w:rsidR="000C6F25" w:rsidRPr="0052470B">
        <w:rPr>
          <w:rStyle w:val="Char8"/>
          <w:rFonts w:cs="CTraditional Arabic"/>
          <w:szCs w:val="28"/>
          <w:rtl/>
        </w:rPr>
        <w:t xml:space="preserve"> ص</w:t>
      </w:r>
      <w:r w:rsidRPr="0052470B">
        <w:rPr>
          <w:rStyle w:val="Char8"/>
          <w:rtl/>
        </w:rPr>
        <w:t xml:space="preserve"> عالم‌تر است، امام شود و اگر در سنت نیز مساوی بودند، مقدم‌ترین آنها در هجرت و اگر در هجرت نیز مساوی بودند، مسن‌ترین آنها امامت کند، و هیچ مردی در محل تحت اختیار شخصی دیگر، برای او امامت نکند و در خانه‌ی مخصوص نشستن، (به احترام او) جز به اجازه‌اش ننشیند</w:t>
      </w:r>
      <w:r w:rsidR="00AB3722" w:rsidRPr="0052470B">
        <w:rPr>
          <w:rStyle w:val="Char8"/>
          <w:rFonts w:hint="cs"/>
          <w:rtl/>
        </w:rPr>
        <w:t>»</w:t>
      </w:r>
      <w:r w:rsidRPr="00EE7E0F">
        <w:rPr>
          <w:rStyle w:val="Char4"/>
          <w:rtl/>
        </w:rPr>
        <w:t>»</w:t>
      </w:r>
      <w:r w:rsidR="00815EA4" w:rsidRPr="00E96FD0">
        <w:rPr>
          <w:rStyle w:val="FootnoteReference"/>
          <w:rFonts w:ascii="IRNazli" w:hAnsi="IRNazli" w:cs="IRNazli"/>
          <w:sz w:val="28"/>
          <w:szCs w:val="28"/>
          <w:rtl/>
          <w:lang w:bidi="ar-AE"/>
        </w:rPr>
        <w:footnoteReference w:id="399"/>
      </w:r>
      <w:r w:rsidR="00AB3722" w:rsidRPr="0052470B">
        <w:rPr>
          <w:rStyle w:val="Char4"/>
          <w:rFonts w:hint="cs"/>
          <w:spacing w:val="0"/>
          <w:rtl/>
        </w:rPr>
        <w:t>.</w:t>
      </w:r>
    </w:p>
    <w:p w:rsidR="00815EA4" w:rsidRPr="0052470B" w:rsidRDefault="00815EA4" w:rsidP="00CA2E2E">
      <w:pPr>
        <w:ind w:firstLine="284"/>
        <w:jc w:val="both"/>
        <w:rPr>
          <w:rStyle w:val="Char3"/>
          <w:rtl/>
        </w:rPr>
      </w:pPr>
      <w:r w:rsidRPr="0052470B">
        <w:rPr>
          <w:rStyle w:val="Char3"/>
          <w:rtl/>
        </w:rPr>
        <w:t>در روایتی دیگر</w:t>
      </w:r>
      <w:r w:rsidR="00AB3722" w:rsidRPr="0052470B">
        <w:rPr>
          <w:rStyle w:val="Char3"/>
          <w:rFonts w:hint="cs"/>
          <w:rtl/>
        </w:rPr>
        <w:t>:</w:t>
      </w:r>
      <w:r w:rsidRPr="0052470B">
        <w:rPr>
          <w:rStyle w:val="Char3"/>
          <w:rtl/>
        </w:rPr>
        <w:t xml:space="preserve"> </w:t>
      </w:r>
      <w:r w:rsidR="00AB3722" w:rsidRPr="0052470B">
        <w:rPr>
          <w:rStyle w:val="Char4"/>
          <w:rFonts w:hint="cs"/>
          <w:spacing w:val="0"/>
          <w:rtl/>
        </w:rPr>
        <w:t>«</w:t>
      </w:r>
      <w:r w:rsidRPr="0052470B">
        <w:rPr>
          <w:rStyle w:val="Char8"/>
          <w:rtl/>
        </w:rPr>
        <w:t>از مسلم به جای «قدیم‌ترین در سن»، «در سلم» آمده است؛ (یعنی قدیم‌تر در قبول اسلام و کسی که پیش از همه مسلمان شده است»</w:t>
      </w:r>
      <w:r w:rsidR="00AB3722" w:rsidRPr="00EE7E0F">
        <w:rPr>
          <w:rStyle w:val="Char4"/>
          <w:rFonts w:hint="cs"/>
          <w:rtl/>
        </w:rPr>
        <w:t>»</w:t>
      </w:r>
      <w:r w:rsidR="00AB3722" w:rsidRPr="0052470B">
        <w:rPr>
          <w:rStyle w:val="Char3"/>
          <w:rFonts w:hint="cs"/>
          <w:rtl/>
        </w:rPr>
        <w:t>.</w:t>
      </w:r>
    </w:p>
    <w:p w:rsidR="00815EA4" w:rsidRPr="0052470B" w:rsidRDefault="00815EA4" w:rsidP="00CA2E2E">
      <w:pPr>
        <w:ind w:firstLine="284"/>
        <w:jc w:val="both"/>
        <w:rPr>
          <w:rStyle w:val="Char3"/>
          <w:rtl/>
        </w:rPr>
      </w:pPr>
      <w:r w:rsidRPr="0052470B">
        <w:rPr>
          <w:rStyle w:val="Char3"/>
          <w:rtl/>
        </w:rPr>
        <w:t xml:space="preserve">در روایتی دیگر آمده است: </w:t>
      </w:r>
      <w:r w:rsidR="00AB3722" w:rsidRPr="0052470B">
        <w:rPr>
          <w:rStyle w:val="Char4"/>
          <w:rFonts w:hint="cs"/>
          <w:spacing w:val="0"/>
          <w:rtl/>
        </w:rPr>
        <w:t>«</w:t>
      </w:r>
      <w:r w:rsidRPr="0052470B">
        <w:rPr>
          <w:rStyle w:val="Char8"/>
          <w:rtl/>
        </w:rPr>
        <w:t>قاری‌ترین مردم برای آنان امامت کند و اگر قرائت</w:t>
      </w:r>
      <w:r w:rsidR="00851DD3">
        <w:rPr>
          <w:rStyle w:val="Char8"/>
          <w:rFonts w:hint="cs"/>
          <w:rtl/>
        </w:rPr>
        <w:t>‌</w:t>
      </w:r>
      <w:r w:rsidRPr="0052470B">
        <w:rPr>
          <w:rStyle w:val="Char8"/>
          <w:rtl/>
        </w:rPr>
        <w:t>شان هم در یک درجه و مساوی بود، مقدم‌ترین آنها در هجرت و اگر در هجرت نیز مساوی بودند، بزرگ‌ترین آنها در سن، امام دیگران شود</w:t>
      </w:r>
      <w:r w:rsidRPr="00EE7E0F">
        <w:rPr>
          <w:rStyle w:val="Char4"/>
          <w:rtl/>
        </w:rPr>
        <w:t>»</w:t>
      </w:r>
      <w:r w:rsidRPr="0052470B">
        <w:rPr>
          <w:rStyle w:val="Char3"/>
          <w:rtl/>
        </w:rPr>
        <w:t>.</w:t>
      </w:r>
    </w:p>
    <w:p w:rsidR="00B97A6F" w:rsidRPr="006110D8" w:rsidRDefault="00B97A6F" w:rsidP="00CA2E2E">
      <w:pPr>
        <w:pStyle w:val="a4"/>
        <w:spacing w:before="0" w:beforeAutospacing="0"/>
        <w:ind w:firstLine="284"/>
        <w:jc w:val="both"/>
        <w:rPr>
          <w:rStyle w:val="Char3"/>
          <w:rtl/>
        </w:rPr>
      </w:pPr>
      <w:r w:rsidRPr="006110D8">
        <w:rPr>
          <w:rStyle w:val="Char3"/>
          <w:rtl/>
        </w:rPr>
        <w:t xml:space="preserve">349- </w:t>
      </w:r>
      <w:r w:rsidRPr="0052470B">
        <w:rPr>
          <w:rStyle w:val="Char5"/>
          <w:rtl/>
        </w:rPr>
        <w:t>وعنه قال</w:t>
      </w:r>
      <w:r w:rsidR="0015419D" w:rsidRPr="006110D8">
        <w:rPr>
          <w:rStyle w:val="Char5"/>
          <w:rtl/>
        </w:rPr>
        <w:t>:</w:t>
      </w:r>
      <w:r w:rsidRPr="006110D8">
        <w:rPr>
          <w:rStyle w:val="Char5"/>
          <w:rtl/>
        </w:rPr>
        <w:t xml:space="preserve"> </w:t>
      </w:r>
      <w:r w:rsidR="00AB3722" w:rsidRPr="0052470B">
        <w:rPr>
          <w:rStyle w:val="Char4"/>
          <w:rFonts w:hint="cs"/>
          <w:spacing w:val="0"/>
          <w:rtl/>
        </w:rPr>
        <w:t>«</w:t>
      </w:r>
      <w:r w:rsidRPr="0052470B">
        <w:rPr>
          <w:rtl/>
        </w:rPr>
        <w:t xml:space="preserve">كان رسولُ اللَّه </w:t>
      </w:r>
      <w:r w:rsidR="00EE01BC" w:rsidRPr="0052470B">
        <w:rPr>
          <w:rFonts w:cs="CTraditional Arabic"/>
          <w:szCs w:val="28"/>
          <w:rtl/>
        </w:rPr>
        <w:t>ص</w:t>
      </w:r>
      <w:r w:rsidRPr="0052470B">
        <w:rPr>
          <w:rtl/>
        </w:rPr>
        <w:t xml:space="preserve"> يمْسحُ منَاكِبَنَا في الصَّلاةِ وَيَقُولُ</w:t>
      </w:r>
      <w:r w:rsidR="0015419D" w:rsidRPr="0052470B">
        <w:rPr>
          <w:rtl/>
        </w:rPr>
        <w:t>:</w:t>
      </w:r>
      <w:r w:rsidRPr="0052470B">
        <w:rPr>
          <w:rtl/>
        </w:rPr>
        <w:t xml:space="preserve"> </w:t>
      </w:r>
      <w:r w:rsidR="008960CB" w:rsidRPr="0052470B">
        <w:rPr>
          <w:rtl/>
        </w:rPr>
        <w:t>«</w:t>
      </w:r>
      <w:r w:rsidRPr="0052470B">
        <w:rPr>
          <w:rtl/>
        </w:rPr>
        <w:t>اسْتَوُوا وَلا تخْتلِفُوا</w:t>
      </w:r>
      <w:r w:rsidR="00140074" w:rsidRPr="0052470B">
        <w:rPr>
          <w:rtl/>
        </w:rPr>
        <w:t>،</w:t>
      </w:r>
      <w:r w:rsidRPr="0052470B">
        <w:rPr>
          <w:rtl/>
        </w:rPr>
        <w:t xml:space="preserve"> فَتَخْتَلِفَ قُلُوبُكُمْ</w:t>
      </w:r>
      <w:r w:rsidR="00140074" w:rsidRPr="0052470B">
        <w:rPr>
          <w:rtl/>
        </w:rPr>
        <w:t>،</w:t>
      </w:r>
      <w:r w:rsidRPr="0052470B">
        <w:rPr>
          <w:rtl/>
        </w:rPr>
        <w:t xml:space="preserve"> لِيَلِني مِنكُمْ أُولوا الأَحْلامِ والنُّهَى</w:t>
      </w:r>
      <w:r w:rsidR="00140074" w:rsidRPr="0052470B">
        <w:rPr>
          <w:rtl/>
        </w:rPr>
        <w:t>،</w:t>
      </w:r>
      <w:r w:rsidRPr="0052470B">
        <w:rPr>
          <w:rtl/>
        </w:rPr>
        <w:t xml:space="preserve"> ثُمَّ الَّذِينَ يَلُونَهم</w:t>
      </w:r>
      <w:r w:rsidR="00140074" w:rsidRPr="0052470B">
        <w:rPr>
          <w:rtl/>
        </w:rPr>
        <w:t>،</w:t>
      </w:r>
      <w:r w:rsidRPr="0052470B">
        <w:rPr>
          <w:rtl/>
        </w:rPr>
        <w:t xml:space="preserve"> ثُمَّ الذين يلونَهم</w:t>
      </w:r>
      <w:r w:rsidR="00140074" w:rsidRPr="0052470B">
        <w:rPr>
          <w:rtl/>
        </w:rPr>
        <w:t>»</w:t>
      </w:r>
      <w:r w:rsidR="00AB3722" w:rsidRPr="00EE7E0F">
        <w:rPr>
          <w:rStyle w:val="Char4"/>
          <w:rFonts w:hint="cs"/>
          <w:rtl/>
        </w:rPr>
        <w:t>»</w:t>
      </w:r>
      <w:r w:rsidRPr="006110D8">
        <w:rPr>
          <w:rStyle w:val="Char5"/>
          <w:rtl/>
        </w:rPr>
        <w:t xml:space="preserve"> رواه مسلم</w:t>
      </w:r>
      <w:r w:rsidR="00140074" w:rsidRPr="006110D8">
        <w:rPr>
          <w:rStyle w:val="Char3"/>
          <w:rtl/>
        </w:rPr>
        <w:t>.</w:t>
      </w:r>
    </w:p>
    <w:p w:rsidR="00B97A6F" w:rsidRPr="006110D8" w:rsidRDefault="00B97A6F" w:rsidP="00FA5C34">
      <w:pPr>
        <w:pStyle w:val="a4"/>
        <w:spacing w:before="0" w:beforeAutospacing="0"/>
        <w:ind w:firstLine="284"/>
        <w:jc w:val="both"/>
        <w:rPr>
          <w:rStyle w:val="Char3"/>
          <w:rtl/>
        </w:rPr>
      </w:pPr>
      <w:r w:rsidRPr="0052470B">
        <w:rPr>
          <w:rStyle w:val="Char5"/>
          <w:rtl/>
        </w:rPr>
        <w:t xml:space="preserve">وقوله </w:t>
      </w:r>
      <w:r w:rsidR="00EE01BC" w:rsidRPr="0052470B">
        <w:rPr>
          <w:rStyle w:val="Char5"/>
          <w:rFonts w:cs="CTraditional Arabic"/>
          <w:szCs w:val="28"/>
          <w:rtl/>
        </w:rPr>
        <w:t>ص</w:t>
      </w:r>
      <w:r w:rsidR="0015419D" w:rsidRPr="00223823">
        <w:rPr>
          <w:rStyle w:val="Char5"/>
          <w:rtl/>
        </w:rPr>
        <w:t>:</w:t>
      </w:r>
      <w:r w:rsidRPr="00223823">
        <w:rPr>
          <w:rStyle w:val="Char5"/>
          <w:rtl/>
        </w:rPr>
        <w:t xml:space="preserve"> </w:t>
      </w:r>
      <w:r w:rsidR="008960CB" w:rsidRPr="00223823">
        <w:rPr>
          <w:rStyle w:val="Char5"/>
          <w:rtl/>
        </w:rPr>
        <w:t>«</w:t>
      </w:r>
      <w:r w:rsidRPr="00223823">
        <w:rPr>
          <w:rStyle w:val="Char5"/>
          <w:rtl/>
        </w:rPr>
        <w:t>لِيَلِني</w:t>
      </w:r>
      <w:r w:rsidR="00140074" w:rsidRPr="00223823">
        <w:rPr>
          <w:rStyle w:val="Char5"/>
          <w:rtl/>
        </w:rPr>
        <w:t>»</w:t>
      </w:r>
      <w:r w:rsidRPr="00223823">
        <w:rPr>
          <w:rStyle w:val="Char5"/>
          <w:rtl/>
        </w:rPr>
        <w:t xml:space="preserve"> هو بتخفيف النُّون وَلَيْسَ قَبْلَهَا يَاءٌ</w:t>
      </w:r>
      <w:r w:rsidR="00140074" w:rsidRPr="00223823">
        <w:rPr>
          <w:rStyle w:val="Char5"/>
          <w:rtl/>
        </w:rPr>
        <w:t>،</w:t>
      </w:r>
      <w:r w:rsidRPr="00223823">
        <w:rPr>
          <w:rStyle w:val="Char5"/>
          <w:rtl/>
        </w:rPr>
        <w:t xml:space="preserve"> ورُوِي بتشديد النُّون مع ياءٍ قَبْلَهَا</w:t>
      </w:r>
      <w:r w:rsidR="00140074" w:rsidRPr="00223823">
        <w:rPr>
          <w:rStyle w:val="Char5"/>
          <w:rtl/>
        </w:rPr>
        <w:t>.</w:t>
      </w:r>
      <w:r w:rsidRPr="00223823">
        <w:rPr>
          <w:rStyle w:val="Char5"/>
          <w:rtl/>
        </w:rPr>
        <w:t xml:space="preserve"> </w:t>
      </w:r>
      <w:r w:rsidR="008960CB" w:rsidRPr="00223823">
        <w:rPr>
          <w:rStyle w:val="Char5"/>
          <w:rtl/>
        </w:rPr>
        <w:t>«</w:t>
      </w:r>
      <w:r w:rsidRPr="00223823">
        <w:rPr>
          <w:rStyle w:val="Char5"/>
          <w:rtl/>
        </w:rPr>
        <w:t>والنُّهَى</w:t>
      </w:r>
      <w:r w:rsidR="00140074" w:rsidRPr="00223823">
        <w:rPr>
          <w:rStyle w:val="Char5"/>
          <w:rtl/>
        </w:rPr>
        <w:t>»</w:t>
      </w:r>
      <w:r w:rsidR="0015419D" w:rsidRPr="00223823">
        <w:rPr>
          <w:rStyle w:val="Char5"/>
          <w:rtl/>
        </w:rPr>
        <w:t>:</w:t>
      </w:r>
      <w:r w:rsidRPr="00223823">
        <w:rPr>
          <w:rStyle w:val="Char5"/>
          <w:rtl/>
        </w:rPr>
        <w:t xml:space="preserve"> الْعُقُول</w:t>
      </w:r>
      <w:r w:rsidR="0015419D" w:rsidRPr="00223823">
        <w:rPr>
          <w:rStyle w:val="Char5"/>
          <w:rtl/>
        </w:rPr>
        <w:t>:</w:t>
      </w:r>
      <w:r w:rsidRPr="00223823">
        <w:rPr>
          <w:rStyle w:val="Char5"/>
          <w:rtl/>
        </w:rPr>
        <w:t xml:space="preserve"> </w:t>
      </w:r>
      <w:r w:rsidR="008960CB" w:rsidRPr="00223823">
        <w:rPr>
          <w:rStyle w:val="Char5"/>
          <w:rtl/>
        </w:rPr>
        <w:t>«</w:t>
      </w:r>
      <w:r w:rsidRPr="00223823">
        <w:rPr>
          <w:rStyle w:val="Char5"/>
          <w:rtl/>
        </w:rPr>
        <w:t>وأُولُوا الأَحْلام</w:t>
      </w:r>
      <w:r w:rsidR="00140074" w:rsidRPr="00223823">
        <w:rPr>
          <w:rStyle w:val="Char5"/>
          <w:rtl/>
        </w:rPr>
        <w:t>»</w:t>
      </w:r>
      <w:r w:rsidRPr="00223823">
        <w:rPr>
          <w:rStyle w:val="Char5"/>
          <w:rtl/>
        </w:rPr>
        <w:t xml:space="preserve"> هُمْ الْبَالِغُونَ</w:t>
      </w:r>
      <w:r w:rsidR="00140074" w:rsidRPr="00223823">
        <w:rPr>
          <w:rStyle w:val="Char5"/>
          <w:rtl/>
        </w:rPr>
        <w:t>،</w:t>
      </w:r>
      <w:r w:rsidRPr="00223823">
        <w:rPr>
          <w:rStyle w:val="Char5"/>
          <w:rtl/>
        </w:rPr>
        <w:t xml:space="preserve"> وَقيل</w:t>
      </w:r>
      <w:r w:rsidR="0015419D" w:rsidRPr="00223823">
        <w:rPr>
          <w:rStyle w:val="Char5"/>
          <w:rtl/>
        </w:rPr>
        <w:t>:</w:t>
      </w:r>
      <w:r w:rsidRPr="00223823">
        <w:rPr>
          <w:rStyle w:val="Char5"/>
          <w:rtl/>
        </w:rPr>
        <w:t xml:space="preserve"> أَهْلُ ال</w:t>
      </w:r>
      <w:r w:rsidR="0052470B" w:rsidRPr="00223823">
        <w:rPr>
          <w:rStyle w:val="Char5"/>
          <w:rFonts w:hint="cs"/>
          <w:rtl/>
        </w:rPr>
        <w:t>ـ</w:t>
      </w:r>
      <w:r w:rsidRPr="00223823">
        <w:rPr>
          <w:rStyle w:val="Char5"/>
          <w:rtl/>
        </w:rPr>
        <w:t>حِلْمِ وَالْفَضْلِ</w:t>
      </w:r>
      <w:r w:rsidR="00140074" w:rsidRPr="0052470B">
        <w:rPr>
          <w:rStyle w:val="Char5"/>
          <w:rtl/>
        </w:rPr>
        <w:t>.</w:t>
      </w:r>
    </w:p>
    <w:p w:rsidR="00815EA4" w:rsidRPr="0052470B" w:rsidRDefault="00815EA4" w:rsidP="00CA2E2E">
      <w:pPr>
        <w:ind w:firstLine="284"/>
        <w:jc w:val="both"/>
        <w:rPr>
          <w:rStyle w:val="Char3"/>
          <w:rtl/>
        </w:rPr>
      </w:pPr>
      <w:r w:rsidRPr="0052470B">
        <w:rPr>
          <w:rStyle w:val="Char3"/>
          <w:rtl/>
        </w:rPr>
        <w:t xml:space="preserve">349. </w:t>
      </w:r>
      <w:r w:rsidR="00FA2510" w:rsidRPr="00FA2510">
        <w:rPr>
          <w:rStyle w:val="Char4"/>
          <w:rtl/>
        </w:rPr>
        <w:t>«</w:t>
      </w:r>
      <w:r w:rsidRPr="00FA2510">
        <w:rPr>
          <w:rStyle w:val="Char8"/>
          <w:rtl/>
        </w:rPr>
        <w:t>از ابومسعود</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در نماز بر شانه‌های ما دست می‌کشید (و آنها را در کنار هم قرار می‌داد) و می‌فرمود: «مساوی و راست بایستید و اختلاف نداشته باشید که دل‌های شما نیز دچار تفرقه و اختلاف می‌گردد، در پشت سر من، ابتدا بالغان و کامل مردان، بعد عاقلان و سپس کسانی که درجه‌ی بعد از آنان هستند، برحسب مراتب خود، پشت سر (ما) بایستند</w:t>
      </w:r>
      <w:r w:rsidR="005E74DC"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400"/>
      </w:r>
      <w:r w:rsidR="005E74DC" w:rsidRPr="0052470B">
        <w:rPr>
          <w:rStyle w:val="Char4"/>
          <w:rFonts w:hint="cs"/>
          <w:spacing w:val="0"/>
          <w:rtl/>
        </w:rPr>
        <w:t>.</w:t>
      </w:r>
    </w:p>
    <w:p w:rsidR="00B97A6F" w:rsidRPr="006110D8" w:rsidRDefault="00B97A6F" w:rsidP="00CA2E2E">
      <w:pPr>
        <w:pStyle w:val="a4"/>
        <w:spacing w:before="0" w:beforeAutospacing="0"/>
        <w:ind w:firstLine="284"/>
        <w:jc w:val="both"/>
        <w:rPr>
          <w:rStyle w:val="Char3"/>
          <w:rtl/>
        </w:rPr>
      </w:pPr>
      <w:r w:rsidRPr="006110D8">
        <w:rPr>
          <w:rStyle w:val="Char3"/>
          <w:rtl/>
        </w:rPr>
        <w:t xml:space="preserve">350- </w:t>
      </w:r>
      <w:r w:rsidR="005E74DC" w:rsidRPr="0052470B">
        <w:rPr>
          <w:rStyle w:val="Char4"/>
          <w:rFonts w:hint="cs"/>
          <w:spacing w:val="0"/>
          <w:rtl/>
        </w:rPr>
        <w:t>«</w:t>
      </w:r>
      <w:r w:rsidRPr="0052470B">
        <w:rPr>
          <w:rtl/>
        </w:rPr>
        <w:t xml:space="preserve">وعن عبد اللَّه بن مسعودٍ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لِيَلِني مِنْكُمْ أُولُوا الأَحْلامِ والنُّهَى</w:t>
      </w:r>
      <w:r w:rsidR="00140074" w:rsidRPr="0052470B">
        <w:rPr>
          <w:rtl/>
        </w:rPr>
        <w:t>،</w:t>
      </w:r>
      <w:r w:rsidRPr="0052470B">
        <w:rPr>
          <w:rtl/>
        </w:rPr>
        <w:t xml:space="preserve"> ثُمَّ الَّذِينَ يَلُونَهُمْ</w:t>
      </w:r>
      <w:r w:rsidR="00140074" w:rsidRPr="0052470B">
        <w:rPr>
          <w:rtl/>
        </w:rPr>
        <w:t>»</w:t>
      </w:r>
      <w:r w:rsidRPr="0052470B">
        <w:rPr>
          <w:rtl/>
        </w:rPr>
        <w:t xml:space="preserve"> ثَلاثاً </w:t>
      </w:r>
      <w:r w:rsidR="008960CB" w:rsidRPr="0052470B">
        <w:rPr>
          <w:rtl/>
        </w:rPr>
        <w:t>«</w:t>
      </w:r>
      <w:r w:rsidRPr="0052470B">
        <w:rPr>
          <w:rtl/>
        </w:rPr>
        <w:t>وإِيَّاكُم وهَيْشَاتِ الأَسْواقِ</w:t>
      </w:r>
      <w:r w:rsidR="005E74DC" w:rsidRPr="0052470B">
        <w:rPr>
          <w:rFonts w:hint="cs"/>
          <w:rtl/>
        </w:rPr>
        <w:t>»</w:t>
      </w:r>
      <w:r w:rsidR="00140074" w:rsidRPr="00EE7E0F">
        <w:rPr>
          <w:rStyle w:val="Char4"/>
          <w:rtl/>
        </w:rPr>
        <w:t>»</w:t>
      </w:r>
      <w:r w:rsidRPr="006110D8">
        <w:rPr>
          <w:rStyle w:val="Char5"/>
          <w:rtl/>
        </w:rPr>
        <w:t xml:space="preserve"> رواه مسلم</w:t>
      </w:r>
      <w:r w:rsidR="00140074" w:rsidRPr="0052470B">
        <w:rPr>
          <w:rStyle w:val="Char3"/>
          <w:rtl/>
        </w:rPr>
        <w:t>.</w:t>
      </w:r>
    </w:p>
    <w:p w:rsidR="00815EA4" w:rsidRPr="0052470B" w:rsidRDefault="00090237" w:rsidP="00CA2E2E">
      <w:pPr>
        <w:ind w:firstLine="284"/>
        <w:jc w:val="both"/>
        <w:rPr>
          <w:rStyle w:val="Char3"/>
          <w:rtl/>
        </w:rPr>
      </w:pPr>
      <w:r w:rsidRPr="0052470B">
        <w:rPr>
          <w:rStyle w:val="Char3"/>
          <w:rtl/>
        </w:rPr>
        <w:t xml:space="preserve">350. </w:t>
      </w:r>
      <w:r w:rsidR="00FA2510" w:rsidRPr="00FA2510">
        <w:rPr>
          <w:rStyle w:val="Char4"/>
          <w:rtl/>
        </w:rPr>
        <w:t>«</w:t>
      </w:r>
      <w:r w:rsidRPr="00FA2510">
        <w:rPr>
          <w:rStyle w:val="Char8"/>
          <w:rtl/>
        </w:rPr>
        <w:t>از عبدالله</w:t>
      </w:r>
      <w:r w:rsidRPr="0052470B">
        <w:rPr>
          <w:rStyle w:val="Char8"/>
          <w:rtl/>
        </w:rPr>
        <w:t xml:space="preserve"> بن مسعود</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00851DD3">
        <w:rPr>
          <w:rStyle w:val="Char8"/>
          <w:rtl/>
        </w:rPr>
        <w:t xml:space="preserve"> فرمودند: </w:t>
      </w:r>
      <w:r w:rsidRPr="0052470B">
        <w:rPr>
          <w:rStyle w:val="Char8"/>
          <w:rtl/>
        </w:rPr>
        <w:t xml:space="preserve">بالغان و کامل‌مردان و عالمان و خردمندان پشت سر من بایستند، سپس کسانی که از لحاظ رتبه، پشت </w:t>
      </w:r>
      <w:r w:rsidR="00FC628F" w:rsidRPr="0052470B">
        <w:rPr>
          <w:rStyle w:val="Char8"/>
          <w:rFonts w:hint="cs"/>
          <w:rtl/>
        </w:rPr>
        <w:t>س</w:t>
      </w:r>
      <w:r w:rsidRPr="0052470B">
        <w:rPr>
          <w:rStyle w:val="Char8"/>
          <w:rtl/>
        </w:rPr>
        <w:t>ر آنها هستند و سپس کسان دیگر قرار گیرند» و سه بار این را تکرار کرد و بعد فرمودند: «(در مسجد و نماز جماعت) از بی‌نظمی و شلوغی و های و هوی بازارها بپرهیزید»</w:t>
      </w:r>
      <w:r w:rsidR="005E74DC" w:rsidRPr="00EE7E0F">
        <w:rPr>
          <w:rStyle w:val="Char4"/>
          <w:rFonts w:hint="cs"/>
          <w:rtl/>
        </w:rPr>
        <w:t>»</w:t>
      </w:r>
      <w:r w:rsidRPr="00E96FD0">
        <w:rPr>
          <w:rStyle w:val="FootnoteReference"/>
          <w:rFonts w:ascii="IRNazli" w:hAnsi="IRNazli" w:cs="IRNazli"/>
          <w:sz w:val="28"/>
          <w:szCs w:val="28"/>
          <w:rtl/>
          <w:lang w:bidi="ar-AE"/>
        </w:rPr>
        <w:footnoteReference w:id="401"/>
      </w:r>
      <w:r w:rsidR="005E74DC" w:rsidRPr="0052470B">
        <w:rPr>
          <w:rStyle w:val="Char4"/>
          <w:rFonts w:hint="cs"/>
          <w:spacing w:val="0"/>
          <w:rtl/>
        </w:rPr>
        <w:t>.</w:t>
      </w:r>
    </w:p>
    <w:p w:rsidR="00B97A6F" w:rsidRPr="006110D8" w:rsidRDefault="00B97A6F" w:rsidP="00FA5C34">
      <w:pPr>
        <w:pStyle w:val="a4"/>
        <w:spacing w:before="0" w:beforeAutospacing="0"/>
        <w:ind w:firstLine="284"/>
        <w:jc w:val="both"/>
        <w:rPr>
          <w:rStyle w:val="Char3"/>
          <w:rtl/>
        </w:rPr>
      </w:pPr>
      <w:r w:rsidRPr="006110D8">
        <w:rPr>
          <w:rStyle w:val="Char3"/>
          <w:rtl/>
        </w:rPr>
        <w:t xml:space="preserve">351- </w:t>
      </w:r>
      <w:r w:rsidR="005E74DC" w:rsidRPr="0052470B">
        <w:rPr>
          <w:rStyle w:val="Char4"/>
          <w:rFonts w:hint="cs"/>
          <w:spacing w:val="0"/>
          <w:rtl/>
        </w:rPr>
        <w:t>«</w:t>
      </w:r>
      <w:r w:rsidRPr="0052470B">
        <w:rPr>
          <w:rtl/>
        </w:rPr>
        <w:t>وعن أبي</w:t>
      </w:r>
      <w:r w:rsidR="000C6F25" w:rsidRPr="0052470B">
        <w:rPr>
          <w:rtl/>
        </w:rPr>
        <w:t xml:space="preserve"> </w:t>
      </w:r>
      <w:r w:rsidRPr="0052470B">
        <w:rPr>
          <w:rtl/>
        </w:rPr>
        <w:t>يحْيى وَقيل</w:t>
      </w:r>
      <w:r w:rsidR="0015419D" w:rsidRPr="0052470B">
        <w:rPr>
          <w:rtl/>
        </w:rPr>
        <w:t>:</w:t>
      </w:r>
      <w:r w:rsidRPr="0052470B">
        <w:rPr>
          <w:rtl/>
        </w:rPr>
        <w:t xml:space="preserve"> أبي</w:t>
      </w:r>
      <w:r w:rsidR="000C6F25" w:rsidRPr="0052470B">
        <w:rPr>
          <w:rtl/>
        </w:rPr>
        <w:t xml:space="preserve"> </w:t>
      </w:r>
      <w:r w:rsidRPr="0052470B">
        <w:rPr>
          <w:rtl/>
        </w:rPr>
        <w:t>مُحمَّد سَهْلِ بن أبي</w:t>
      </w:r>
      <w:r w:rsidR="000C6F25" w:rsidRPr="0052470B">
        <w:rPr>
          <w:rtl/>
        </w:rPr>
        <w:t xml:space="preserve"> </w:t>
      </w:r>
      <w:r w:rsidRPr="0052470B">
        <w:rPr>
          <w:rtl/>
        </w:rPr>
        <w:t>حثْمة بفتح الحاءِ المهملة وإِسكان الثاءِ ال</w:t>
      </w:r>
      <w:r w:rsidR="006110D8">
        <w:rPr>
          <w:rFonts w:hint="cs"/>
          <w:rtl/>
        </w:rPr>
        <w:t>ـ</w:t>
      </w:r>
      <w:r w:rsidRPr="0052470B">
        <w:rPr>
          <w:rtl/>
        </w:rPr>
        <w:t xml:space="preserve">مثلثة الأَنصاري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انْطَلَقَ عبْدُ اللَّهِ بنُ سهْلٍ وَمُحيِّصَةُ ابْنُ مَسْعُودٍ إِلى خَيْبَرَ وَهِيَ يَوْمَئِذ صُلْحٌ</w:t>
      </w:r>
      <w:r w:rsidR="00140074" w:rsidRPr="0052470B">
        <w:rPr>
          <w:rtl/>
        </w:rPr>
        <w:t>،</w:t>
      </w:r>
      <w:r w:rsidRPr="0052470B">
        <w:rPr>
          <w:rtl/>
        </w:rPr>
        <w:t xml:space="preserve"> فَتَفَرَّقَا</w:t>
      </w:r>
      <w:r w:rsidR="00140074" w:rsidRPr="0052470B">
        <w:rPr>
          <w:rtl/>
        </w:rPr>
        <w:t>.</w:t>
      </w:r>
      <w:r w:rsidRPr="0052470B">
        <w:rPr>
          <w:rtl/>
        </w:rPr>
        <w:t>فَأَتَى مُحَيِّصةُ إِلى عبدِ اللَّهِ بنِ سَهلٍ وهو يَتَشَحَّطُ في دمهِ قَتيلاً</w:t>
      </w:r>
      <w:r w:rsidR="00140074" w:rsidRPr="0052470B">
        <w:rPr>
          <w:rtl/>
        </w:rPr>
        <w:t>،</w:t>
      </w:r>
      <w:r w:rsidRPr="0052470B">
        <w:rPr>
          <w:rtl/>
        </w:rPr>
        <w:t xml:space="preserve"> فدفَنَهُ</w:t>
      </w:r>
      <w:r w:rsidR="00140074" w:rsidRPr="0052470B">
        <w:rPr>
          <w:rtl/>
        </w:rPr>
        <w:t>،</w:t>
      </w:r>
      <w:r w:rsidRPr="0052470B">
        <w:rPr>
          <w:rtl/>
        </w:rPr>
        <w:t xml:space="preserve"> ثمَّ قَدِمَ ال</w:t>
      </w:r>
      <w:r w:rsidR="006110D8">
        <w:rPr>
          <w:rFonts w:hint="cs"/>
          <w:rtl/>
        </w:rPr>
        <w:t>ـ</w:t>
      </w:r>
      <w:r w:rsidRPr="0052470B">
        <w:rPr>
          <w:rtl/>
        </w:rPr>
        <w:t xml:space="preserve">مدِينَةَ فَانْطَلَقَ عَبْدُ الرحْمنِ بْنُ سَهْلٍ وَمُحَيِّصَةُ وَحُوِّيصةُ ابْنَا مسْعُودٍ إِلى النَّبِيِّ </w:t>
      </w:r>
      <w:r w:rsidR="00EE01BC" w:rsidRPr="0052470B">
        <w:rPr>
          <w:rFonts w:cs="CTraditional Arabic"/>
          <w:szCs w:val="28"/>
          <w:rtl/>
        </w:rPr>
        <w:t>ص</w:t>
      </w:r>
      <w:r w:rsidR="00140074" w:rsidRPr="0052470B">
        <w:rPr>
          <w:rtl/>
        </w:rPr>
        <w:t>،</w:t>
      </w:r>
      <w:r w:rsidRPr="0052470B">
        <w:rPr>
          <w:rtl/>
        </w:rPr>
        <w:t xml:space="preserve"> فَذَهَب عَبْدُ الرَّحْمنِ يَتَكَلَّمُ فقال</w:t>
      </w:r>
      <w:r w:rsidR="0015419D" w:rsidRPr="0052470B">
        <w:rPr>
          <w:rtl/>
        </w:rPr>
        <w:t>:</w:t>
      </w:r>
      <w:r w:rsidRPr="0052470B">
        <w:rPr>
          <w:rtl/>
        </w:rPr>
        <w:t xml:space="preserve"> «كَبِّرْ كَبِّرْ</w:t>
      </w:r>
      <w:r w:rsidR="00140074" w:rsidRPr="0052470B">
        <w:rPr>
          <w:rtl/>
        </w:rPr>
        <w:t>»</w:t>
      </w:r>
      <w:r w:rsidRPr="0052470B">
        <w:rPr>
          <w:rtl/>
        </w:rPr>
        <w:t xml:space="preserve"> وَهُوَ أَحْدَثُ القَوْمِ</w:t>
      </w:r>
      <w:r w:rsidR="00140074" w:rsidRPr="0052470B">
        <w:rPr>
          <w:rtl/>
        </w:rPr>
        <w:t>،</w:t>
      </w:r>
      <w:r w:rsidRPr="0052470B">
        <w:rPr>
          <w:rtl/>
        </w:rPr>
        <w:t xml:space="preserve"> فَسَكَت</w:t>
      </w:r>
      <w:r w:rsidR="00140074" w:rsidRPr="0052470B">
        <w:rPr>
          <w:rtl/>
        </w:rPr>
        <w:t>،</w:t>
      </w:r>
      <w:r w:rsidRPr="0052470B">
        <w:rPr>
          <w:rtl/>
        </w:rPr>
        <w:t xml:space="preserve"> فَتَكَلَّمَا فقال: </w:t>
      </w:r>
      <w:r w:rsidR="008960CB" w:rsidRPr="0052470B">
        <w:rPr>
          <w:rtl/>
        </w:rPr>
        <w:t>«</w:t>
      </w:r>
      <w:r w:rsidRPr="0052470B">
        <w:rPr>
          <w:rtl/>
        </w:rPr>
        <w:t>أَتَحْلِفُونَ وَتسْتَحِقُّونَ قَاتِلكُمْ</w:t>
      </w:r>
      <w:r w:rsidR="0015419D" w:rsidRPr="0052470B">
        <w:rPr>
          <w:rtl/>
        </w:rPr>
        <w:t>؟</w:t>
      </w:r>
      <w:r w:rsidR="00140074" w:rsidRPr="0052470B">
        <w:rPr>
          <w:rtl/>
        </w:rPr>
        <w:t>»</w:t>
      </w:r>
      <w:r w:rsidRPr="0052470B">
        <w:rPr>
          <w:rtl/>
        </w:rPr>
        <w:t xml:space="preserve"> وَذَكَرَ تَمامَ الحدِيث</w:t>
      </w:r>
      <w:r w:rsidR="005E74DC" w:rsidRPr="00EE7E0F">
        <w:rPr>
          <w:rStyle w:val="Char4"/>
          <w:rFonts w:hint="cs"/>
          <w:rtl/>
        </w:rPr>
        <w:t>»</w:t>
      </w:r>
      <w:r w:rsidRPr="006110D8">
        <w:rPr>
          <w:rStyle w:val="Char5"/>
          <w:rtl/>
        </w:rPr>
        <w:t xml:space="preserve"> </w:t>
      </w:r>
      <w:r w:rsidRPr="0052470B">
        <w:rPr>
          <w:rStyle w:val="Char5"/>
          <w:rtl/>
        </w:rPr>
        <w:t>متفقٌ عليه</w:t>
      </w:r>
      <w:r w:rsidR="00140074" w:rsidRPr="006110D8">
        <w:rPr>
          <w:rStyle w:val="Char3"/>
          <w:rtl/>
        </w:rPr>
        <w:t>.</w:t>
      </w:r>
    </w:p>
    <w:p w:rsidR="00B97A6F" w:rsidRPr="006110D8" w:rsidRDefault="00B97A6F" w:rsidP="00FA5C34">
      <w:pPr>
        <w:pStyle w:val="a4"/>
        <w:spacing w:before="0" w:beforeAutospacing="0"/>
        <w:ind w:firstLine="284"/>
        <w:jc w:val="both"/>
        <w:rPr>
          <w:rStyle w:val="Char3"/>
          <w:rtl/>
        </w:rPr>
      </w:pPr>
      <w:r w:rsidRPr="0052470B">
        <w:rPr>
          <w:rStyle w:val="Char5"/>
          <w:rtl/>
        </w:rPr>
        <w:t xml:space="preserve">وقوله </w:t>
      </w:r>
      <w:r w:rsidR="00EE01BC" w:rsidRPr="0052470B">
        <w:rPr>
          <w:rStyle w:val="Char5"/>
          <w:rFonts w:cs="CTraditional Arabic"/>
          <w:szCs w:val="28"/>
          <w:rtl/>
        </w:rPr>
        <w:t>ص</w:t>
      </w:r>
      <w:r w:rsidR="0015419D" w:rsidRPr="0052470B">
        <w:rPr>
          <w:rStyle w:val="Char5"/>
          <w:rtl/>
        </w:rPr>
        <w:t>:</w:t>
      </w:r>
      <w:r w:rsidRPr="006110D8">
        <w:rPr>
          <w:rStyle w:val="Char5"/>
          <w:rtl/>
        </w:rPr>
        <w:t xml:space="preserve"> </w:t>
      </w:r>
      <w:r w:rsidR="008960CB" w:rsidRPr="0052470B">
        <w:rPr>
          <w:rStyle w:val="Char4"/>
          <w:rtl/>
        </w:rPr>
        <w:t>«</w:t>
      </w:r>
      <w:r w:rsidRPr="0052470B">
        <w:rPr>
          <w:rtl/>
        </w:rPr>
        <w:t>كَبِّرْ كَبِّرْ</w:t>
      </w:r>
      <w:r w:rsidR="00140074" w:rsidRPr="00EE7E0F">
        <w:rPr>
          <w:rStyle w:val="Char4"/>
          <w:rtl/>
        </w:rPr>
        <w:t>»</w:t>
      </w:r>
      <w:r w:rsidRPr="006110D8">
        <w:rPr>
          <w:rStyle w:val="Char5"/>
          <w:rtl/>
        </w:rPr>
        <w:t xml:space="preserve"> </w:t>
      </w:r>
      <w:r w:rsidRPr="0052470B">
        <w:rPr>
          <w:rStyle w:val="Char5"/>
          <w:rtl/>
        </w:rPr>
        <w:t>معنَاهُ</w:t>
      </w:r>
      <w:r w:rsidR="0015419D" w:rsidRPr="0052470B">
        <w:rPr>
          <w:rStyle w:val="Char5"/>
          <w:rtl/>
        </w:rPr>
        <w:t>:</w:t>
      </w:r>
      <w:r w:rsidRPr="0052470B">
        <w:rPr>
          <w:rStyle w:val="Char5"/>
          <w:rtl/>
        </w:rPr>
        <w:t xml:space="preserve"> يَتَكلَّمُ الأَكْبَرُ</w:t>
      </w:r>
      <w:r w:rsidR="00140074" w:rsidRPr="006110D8">
        <w:rPr>
          <w:rStyle w:val="Char3"/>
          <w:rtl/>
        </w:rPr>
        <w:t>.</w:t>
      </w:r>
    </w:p>
    <w:p w:rsidR="00090237" w:rsidRPr="0052470B" w:rsidRDefault="00090237" w:rsidP="00CA2E2E">
      <w:pPr>
        <w:ind w:firstLine="284"/>
        <w:jc w:val="both"/>
        <w:rPr>
          <w:rStyle w:val="Char3"/>
          <w:rtl/>
        </w:rPr>
      </w:pPr>
      <w:r w:rsidRPr="0052470B">
        <w:rPr>
          <w:rStyle w:val="Char3"/>
          <w:rtl/>
        </w:rPr>
        <w:t xml:space="preserve">351. </w:t>
      </w:r>
      <w:r w:rsidR="00FA2510" w:rsidRPr="00FA2510">
        <w:rPr>
          <w:rStyle w:val="Char4"/>
          <w:rtl/>
        </w:rPr>
        <w:t>«</w:t>
      </w:r>
      <w:r w:rsidR="000F48DB" w:rsidRPr="00FA2510">
        <w:rPr>
          <w:rStyle w:val="Char8"/>
          <w:rtl/>
        </w:rPr>
        <w:t>از ابویحیی</w:t>
      </w:r>
      <w:r w:rsidR="000F48DB" w:rsidRPr="0052470B">
        <w:rPr>
          <w:rStyle w:val="Char8"/>
          <w:rtl/>
        </w:rPr>
        <w:t xml:space="preserve"> و گفته شده «ابومحمد سهل بن ابی حثمه انصاری»</w:t>
      </w:r>
      <w:r w:rsidR="003707A2" w:rsidRPr="0052470B">
        <w:rPr>
          <w:rStyle w:val="Char8"/>
          <w:rFonts w:cs="CTraditional Arabic"/>
          <w:szCs w:val="28"/>
          <w:rtl/>
        </w:rPr>
        <w:t xml:space="preserve"> س</w:t>
      </w:r>
      <w:r w:rsidR="000F48DB" w:rsidRPr="0052470B">
        <w:rPr>
          <w:rStyle w:val="Char8"/>
          <w:rtl/>
        </w:rPr>
        <w:t xml:space="preserve"> روایت شده است که گفت: «عبدالله بن سهل» و «محیصه بن مسعود» به «خیبر» رفتند و خیبر در آن روز در صلح بود، سپس از هم جدا شدند؛ (پس از مدتی) محیصه نزد عبدالله بن سهل آمد </w:t>
      </w:r>
      <w:r w:rsidR="00ED16C2" w:rsidRPr="0052470B">
        <w:rPr>
          <w:rStyle w:val="Char8"/>
          <w:rtl/>
        </w:rPr>
        <w:t>در حالی که ا</w:t>
      </w:r>
      <w:r w:rsidR="003F69CF" w:rsidRPr="0052470B">
        <w:rPr>
          <w:rStyle w:val="Char8"/>
          <w:rtl/>
        </w:rPr>
        <w:t>و</w:t>
      </w:r>
      <w:r w:rsidR="00ED16C2" w:rsidRPr="0052470B">
        <w:rPr>
          <w:rStyle w:val="Char8"/>
          <w:rtl/>
        </w:rPr>
        <w:t xml:space="preserve"> کشته شده و در خون خود غوطه‌ور بود، او را دفن کرد، و سپس به مدینه آمد و عبدالرحمن بن سهل و محیصه و حویصه پسران مسعود، نزد پیامبر</w:t>
      </w:r>
      <w:r w:rsidR="000C6F25" w:rsidRPr="0052470B">
        <w:rPr>
          <w:rStyle w:val="Char8"/>
          <w:rFonts w:cs="CTraditional Arabic"/>
          <w:szCs w:val="28"/>
          <w:rtl/>
        </w:rPr>
        <w:t xml:space="preserve"> ص</w:t>
      </w:r>
      <w:r w:rsidR="00ED16C2" w:rsidRPr="0052470B">
        <w:rPr>
          <w:rStyle w:val="Char8"/>
          <w:rtl/>
        </w:rPr>
        <w:t xml:space="preserve"> آمدند؛ و عبدالرحمن خواست صحبت کند که پیامبر</w:t>
      </w:r>
      <w:r w:rsidR="000C6F25" w:rsidRPr="0052470B">
        <w:rPr>
          <w:rStyle w:val="Char8"/>
          <w:rFonts w:cs="CTraditional Arabic"/>
          <w:szCs w:val="28"/>
          <w:rtl/>
        </w:rPr>
        <w:t xml:space="preserve"> ص</w:t>
      </w:r>
      <w:r w:rsidR="00ED16C2" w:rsidRPr="0052470B">
        <w:rPr>
          <w:rStyle w:val="Char8"/>
          <w:rtl/>
        </w:rPr>
        <w:t xml:space="preserve"> فرمودند:«بزرگ‌تر صحبت کند» ـ و عبدالرحمن جوان‌ترین آنها بود ـ ساکت شد و آن دو نفر دیگر صحبت کردند، پیامبر</w:t>
      </w:r>
      <w:r w:rsidR="000C6F25" w:rsidRPr="0052470B">
        <w:rPr>
          <w:rStyle w:val="Char8"/>
          <w:rFonts w:cs="CTraditional Arabic"/>
          <w:szCs w:val="28"/>
          <w:rtl/>
        </w:rPr>
        <w:t xml:space="preserve"> ص</w:t>
      </w:r>
      <w:r w:rsidR="00ED16C2" w:rsidRPr="0052470B">
        <w:rPr>
          <w:rStyle w:val="Char8"/>
          <w:rtl/>
        </w:rPr>
        <w:t xml:space="preserve"> فرمودند: «آیا سوگند یاد می‌کنید تا حق شما بر قاتل ثابت شود؟» و بقیه‌ی تمام حدیث را نقل کرد</w:t>
      </w:r>
      <w:r w:rsidR="005E74DC" w:rsidRPr="0052470B">
        <w:rPr>
          <w:rStyle w:val="Char8"/>
          <w:rFonts w:hint="cs"/>
          <w:rtl/>
        </w:rPr>
        <w:t>»</w:t>
      </w:r>
      <w:r w:rsidR="005E74DC" w:rsidRPr="00EE7E0F">
        <w:rPr>
          <w:rStyle w:val="Char4"/>
          <w:rFonts w:hint="cs"/>
          <w:rtl/>
        </w:rPr>
        <w:t>»</w:t>
      </w:r>
      <w:r w:rsidR="003F6E90" w:rsidRPr="00E96FD0">
        <w:rPr>
          <w:rStyle w:val="FootnoteReference"/>
          <w:rFonts w:ascii="IRNazli" w:hAnsi="IRNazli" w:cs="IRNazli"/>
          <w:sz w:val="28"/>
          <w:szCs w:val="28"/>
          <w:rtl/>
          <w:lang w:bidi="ar-AE"/>
        </w:rPr>
        <w:footnoteReference w:id="402"/>
      </w:r>
      <w:r w:rsidR="005E74DC" w:rsidRPr="0052470B">
        <w:rPr>
          <w:rStyle w:val="Char4"/>
          <w:rFonts w:hint="cs"/>
          <w:spacing w:val="0"/>
          <w:rtl/>
        </w:rPr>
        <w:t>.</w:t>
      </w:r>
    </w:p>
    <w:p w:rsidR="00B97A6F" w:rsidRPr="006110D8" w:rsidRDefault="00B97A6F" w:rsidP="00CA2E2E">
      <w:pPr>
        <w:pStyle w:val="a4"/>
        <w:spacing w:before="0" w:beforeAutospacing="0"/>
        <w:ind w:firstLine="284"/>
        <w:jc w:val="both"/>
        <w:rPr>
          <w:rStyle w:val="Char3"/>
          <w:rtl/>
        </w:rPr>
      </w:pPr>
      <w:r w:rsidRPr="006110D8">
        <w:rPr>
          <w:rStyle w:val="Char3"/>
          <w:rtl/>
        </w:rPr>
        <w:t xml:space="preserve">352- </w:t>
      </w:r>
      <w:r w:rsidR="005E74DC" w:rsidRPr="0052470B">
        <w:rPr>
          <w:rStyle w:val="Char4"/>
          <w:rFonts w:hint="cs"/>
          <w:spacing w:val="0"/>
          <w:rtl/>
        </w:rPr>
        <w:t>«</w:t>
      </w:r>
      <w:r w:rsidRPr="0052470B">
        <w:rPr>
          <w:rtl/>
        </w:rPr>
        <w:t xml:space="preserve">وعن جابرٍ </w:t>
      </w:r>
      <w:r w:rsidR="00EE01BC" w:rsidRPr="0052470B">
        <w:rPr>
          <w:rFonts w:cs="CTraditional Arabic"/>
          <w:szCs w:val="28"/>
          <w:rtl/>
        </w:rPr>
        <w:t>س</w:t>
      </w:r>
      <w:r w:rsidRPr="0052470B">
        <w:rPr>
          <w:rtl/>
        </w:rPr>
        <w:t xml:space="preserve"> أَنَّ النبي </w:t>
      </w:r>
      <w:r w:rsidR="00EE01BC" w:rsidRPr="0052470B">
        <w:rPr>
          <w:rFonts w:cs="CTraditional Arabic"/>
          <w:szCs w:val="28"/>
          <w:rtl/>
        </w:rPr>
        <w:t>ص</w:t>
      </w:r>
      <w:r w:rsidRPr="0052470B">
        <w:rPr>
          <w:rtl/>
        </w:rPr>
        <w:t xml:space="preserve"> كَانَ يَجْمَعُ بيْنَ الرَّجُلَيْنِ مِنْ قَتْلَى أُحُدٍ يَعْني في القَبْرِ</w:t>
      </w:r>
      <w:r w:rsidR="00140074" w:rsidRPr="0052470B">
        <w:rPr>
          <w:rtl/>
        </w:rPr>
        <w:t>،</w:t>
      </w:r>
      <w:r w:rsidRPr="0052470B">
        <w:rPr>
          <w:rtl/>
        </w:rPr>
        <w:t xml:space="preserve"> ثُمَّ يَقُولُ</w:t>
      </w:r>
      <w:r w:rsidR="0015419D" w:rsidRPr="0052470B">
        <w:rPr>
          <w:rtl/>
        </w:rPr>
        <w:t>:</w:t>
      </w:r>
      <w:r w:rsidRPr="0052470B">
        <w:rPr>
          <w:rtl/>
        </w:rPr>
        <w:t xml:space="preserve"> </w:t>
      </w:r>
      <w:r w:rsidR="008960CB" w:rsidRPr="0052470B">
        <w:rPr>
          <w:rtl/>
        </w:rPr>
        <w:t>«</w:t>
      </w:r>
      <w:r w:rsidRPr="0052470B">
        <w:rPr>
          <w:rtl/>
        </w:rPr>
        <w:t>أَيُّهُما أَكْثَرُ أَخْذاً لِلْقُرْآنِ</w:t>
      </w:r>
      <w:r w:rsidR="0015419D" w:rsidRPr="0052470B">
        <w:rPr>
          <w:rtl/>
        </w:rPr>
        <w:t>؟</w:t>
      </w:r>
      <w:r w:rsidR="00140074" w:rsidRPr="0052470B">
        <w:rPr>
          <w:rtl/>
        </w:rPr>
        <w:t>»</w:t>
      </w:r>
      <w:r w:rsidRPr="0052470B">
        <w:rPr>
          <w:rtl/>
        </w:rPr>
        <w:t xml:space="preserve"> فَإِذَا أُشِيرَ لَهُ إلى أَحَدِهِمَا قَدَّمَهُ في اللَّحْدِ</w:t>
      </w:r>
      <w:r w:rsidR="005E74DC" w:rsidRPr="00EE7E0F">
        <w:rPr>
          <w:rStyle w:val="Char4"/>
          <w:rFonts w:hint="cs"/>
          <w:rtl/>
        </w:rPr>
        <w:t>»</w:t>
      </w:r>
      <w:r w:rsidRPr="006110D8">
        <w:rPr>
          <w:rStyle w:val="Char5"/>
          <w:rtl/>
        </w:rPr>
        <w:t xml:space="preserve"> رواه البخار</w:t>
      </w:r>
      <w:r w:rsidR="009419ED" w:rsidRPr="006110D8">
        <w:rPr>
          <w:rStyle w:val="Char5"/>
          <w:rtl/>
        </w:rPr>
        <w:t>ی</w:t>
      </w:r>
      <w:r w:rsidR="00140074" w:rsidRPr="006110D8">
        <w:rPr>
          <w:rStyle w:val="Char3"/>
          <w:rtl/>
        </w:rPr>
        <w:t>.</w:t>
      </w:r>
    </w:p>
    <w:p w:rsidR="00815EA4" w:rsidRPr="0052470B" w:rsidRDefault="003F6E90" w:rsidP="00CA2E2E">
      <w:pPr>
        <w:ind w:firstLine="284"/>
        <w:jc w:val="both"/>
        <w:rPr>
          <w:rStyle w:val="Char3"/>
          <w:rtl/>
        </w:rPr>
      </w:pPr>
      <w:r w:rsidRPr="0052470B">
        <w:rPr>
          <w:rStyle w:val="Char3"/>
          <w:rtl/>
        </w:rPr>
        <w:t xml:space="preserve">352. </w:t>
      </w:r>
      <w:r w:rsidR="00FA2510" w:rsidRPr="00FA2510">
        <w:rPr>
          <w:rStyle w:val="Char4"/>
          <w:rtl/>
        </w:rPr>
        <w:t>«</w:t>
      </w:r>
      <w:r w:rsidRPr="00FA2510">
        <w:rPr>
          <w:rStyle w:val="Char8"/>
          <w:rtl/>
        </w:rPr>
        <w:t>از جابر</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دو نفر از شهدای «احد» را در یک قبر جمع و دفن می‌کرد و سپس می‌فرمود: «کدام یک از آن دو بیشتر از قرآن بهره گرفته و عالم‌تر به آن بود؟» و هنگامی که به یکی از آنها اشاره می‌شد، او را در لحد در جلو قبر قرار می‌داد</w:t>
      </w:r>
      <w:r w:rsidR="005E74DC" w:rsidRPr="00EE7E0F">
        <w:rPr>
          <w:rStyle w:val="Char4"/>
          <w:rFonts w:hint="cs"/>
          <w:rtl/>
        </w:rPr>
        <w:t>»</w:t>
      </w:r>
      <w:r w:rsidRPr="00E96FD0">
        <w:rPr>
          <w:rStyle w:val="FootnoteReference"/>
          <w:rFonts w:ascii="IRNazli" w:hAnsi="IRNazli" w:cs="IRNazli"/>
          <w:sz w:val="28"/>
          <w:szCs w:val="28"/>
          <w:rtl/>
          <w:lang w:bidi="ar-AE"/>
        </w:rPr>
        <w:footnoteReference w:id="403"/>
      </w:r>
      <w:r w:rsidR="005E74DC" w:rsidRPr="0052470B">
        <w:rPr>
          <w:rStyle w:val="Char4"/>
          <w:rFonts w:hint="cs"/>
          <w:spacing w:val="0"/>
          <w:rtl/>
        </w:rPr>
        <w:t>.</w:t>
      </w:r>
    </w:p>
    <w:p w:rsidR="00B97A6F" w:rsidRPr="0052470B" w:rsidRDefault="00B97A6F" w:rsidP="00FA5C34">
      <w:pPr>
        <w:pStyle w:val="a4"/>
        <w:spacing w:before="0" w:beforeAutospacing="0"/>
        <w:ind w:firstLine="284"/>
        <w:jc w:val="both"/>
        <w:rPr>
          <w:rStyle w:val="Char5"/>
          <w:rtl/>
        </w:rPr>
      </w:pPr>
      <w:r w:rsidRPr="006110D8">
        <w:rPr>
          <w:rStyle w:val="Char3"/>
          <w:rtl/>
        </w:rPr>
        <w:t xml:space="preserve">353- </w:t>
      </w:r>
      <w:r w:rsidR="005E74DC" w:rsidRPr="0052470B">
        <w:rPr>
          <w:rStyle w:val="Char4"/>
          <w:rFonts w:hint="cs"/>
          <w:spacing w:val="0"/>
          <w:rtl/>
        </w:rPr>
        <w:t>«</w:t>
      </w:r>
      <w:r w:rsidRPr="0052470B">
        <w:rPr>
          <w:rtl/>
        </w:rPr>
        <w:t xml:space="preserve">وعن ابن عُمرَ </w:t>
      </w:r>
      <w:r w:rsidR="00EE01BC" w:rsidRPr="0052470B">
        <w:rPr>
          <w:rFonts w:cs="CTraditional Arabic"/>
          <w:szCs w:val="28"/>
          <w:rtl/>
        </w:rPr>
        <w:t>ب</w:t>
      </w:r>
      <w:r w:rsidRPr="0052470B">
        <w:rPr>
          <w:rtl/>
        </w:rPr>
        <w:t xml:space="preserve"> أَنَّ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أَرَاني في المَنَامِ أَتَسَوَّكُ بِسِوَاكٍ</w:t>
      </w:r>
      <w:r w:rsidR="00140074" w:rsidRPr="0052470B">
        <w:rPr>
          <w:rtl/>
        </w:rPr>
        <w:t>،</w:t>
      </w:r>
      <w:r w:rsidRPr="0052470B">
        <w:rPr>
          <w:rtl/>
        </w:rPr>
        <w:t xml:space="preserve"> فَجَاءَنِي رَجُلانِ</w:t>
      </w:r>
      <w:r w:rsidR="00140074" w:rsidRPr="0052470B">
        <w:rPr>
          <w:rtl/>
        </w:rPr>
        <w:t>،</w:t>
      </w:r>
      <w:r w:rsidRPr="0052470B">
        <w:rPr>
          <w:rtl/>
        </w:rPr>
        <w:t xml:space="preserve"> أَحدُهُمَا أَكْبَرُ مِنَ الآخَرِ</w:t>
      </w:r>
      <w:r w:rsidR="00140074" w:rsidRPr="0052470B">
        <w:rPr>
          <w:rtl/>
        </w:rPr>
        <w:t>،</w:t>
      </w:r>
      <w:r w:rsidRPr="0052470B">
        <w:rPr>
          <w:rtl/>
        </w:rPr>
        <w:t xml:space="preserve"> فَنَاوَلْتُ السِّوَاكَ الأَصْغَرَ</w:t>
      </w:r>
      <w:r w:rsidR="00140074" w:rsidRPr="0052470B">
        <w:rPr>
          <w:rtl/>
        </w:rPr>
        <w:t>،</w:t>
      </w:r>
      <w:r w:rsidRPr="0052470B">
        <w:rPr>
          <w:rtl/>
        </w:rPr>
        <w:t xml:space="preserve"> فقيلَ لي</w:t>
      </w:r>
      <w:r w:rsidR="0015419D" w:rsidRPr="0052470B">
        <w:rPr>
          <w:rtl/>
        </w:rPr>
        <w:t>:</w:t>
      </w:r>
      <w:r w:rsidRPr="0052470B">
        <w:rPr>
          <w:rtl/>
        </w:rPr>
        <w:t xml:space="preserve"> كَبِّرْ</w:t>
      </w:r>
      <w:r w:rsidR="00140074" w:rsidRPr="0052470B">
        <w:rPr>
          <w:rtl/>
        </w:rPr>
        <w:t>،</w:t>
      </w:r>
      <w:r w:rsidRPr="0052470B">
        <w:rPr>
          <w:rtl/>
        </w:rPr>
        <w:t xml:space="preserve"> فَدَفَعْتُهُ إِلى الأَكْبَرِ مِنْهُمَا</w:t>
      </w:r>
      <w:r w:rsidR="00140074" w:rsidRPr="0052470B">
        <w:rPr>
          <w:rtl/>
        </w:rPr>
        <w:t>»</w:t>
      </w:r>
      <w:r w:rsidR="005E74DC" w:rsidRPr="00EE7E0F">
        <w:rPr>
          <w:rStyle w:val="Char4"/>
          <w:rFonts w:hint="cs"/>
          <w:rtl/>
        </w:rPr>
        <w:t>»</w:t>
      </w:r>
      <w:r w:rsidRPr="006110D8">
        <w:rPr>
          <w:rStyle w:val="Char5"/>
          <w:rtl/>
        </w:rPr>
        <w:t xml:space="preserve"> </w:t>
      </w:r>
      <w:r w:rsidRPr="0052470B">
        <w:rPr>
          <w:rStyle w:val="Char5"/>
          <w:rtl/>
        </w:rPr>
        <w:t>رواه مسلم مُسْنَداً والبخاريُّ تعلِيقاً</w:t>
      </w:r>
      <w:r w:rsidR="00140074" w:rsidRPr="0052470B">
        <w:rPr>
          <w:rStyle w:val="Char5"/>
          <w:rtl/>
        </w:rPr>
        <w:t>.</w:t>
      </w:r>
    </w:p>
    <w:p w:rsidR="00815EA4" w:rsidRPr="0052470B" w:rsidRDefault="00F6167B" w:rsidP="00CA2E2E">
      <w:pPr>
        <w:ind w:firstLine="284"/>
        <w:jc w:val="both"/>
        <w:rPr>
          <w:rStyle w:val="Char3"/>
          <w:rtl/>
        </w:rPr>
      </w:pPr>
      <w:r w:rsidRPr="0052470B">
        <w:rPr>
          <w:rStyle w:val="Char3"/>
          <w:rtl/>
        </w:rPr>
        <w:t xml:space="preserve">353. </w:t>
      </w:r>
      <w:r w:rsidR="00FA2510">
        <w:rPr>
          <w:rStyle w:val="Char3"/>
          <w:rFonts w:ascii="Traditional Arabic" w:hAnsi="Traditional Arabic" w:cs="Traditional Arabic"/>
          <w:rtl/>
        </w:rPr>
        <w:t>«</w:t>
      </w:r>
      <w:r w:rsidRPr="0052470B">
        <w:rPr>
          <w:rStyle w:val="Char3"/>
          <w:rtl/>
        </w:rPr>
        <w:t xml:space="preserve">از </w:t>
      </w:r>
      <w:r w:rsidRPr="0052470B">
        <w:rPr>
          <w:rStyle w:val="Char8"/>
          <w:rtl/>
        </w:rPr>
        <w:t>ابن‌عمر</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«خود را در خواب دیدم که با سواکی مسواک می‌زدم؛ دو مرد پیش من آمدند که یکی از آنها بزرگ‌تر از دیگری بود، مسواک را به کوچک‌تر دادم، به من گفته شد: بزرگ‌تر را در نظر بگیر، پس آن را به بزرگ‌تر دادم</w:t>
      </w:r>
      <w:r w:rsidR="007313A0"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404"/>
      </w:r>
      <w:r w:rsidR="007313A0" w:rsidRPr="0052470B">
        <w:rPr>
          <w:rStyle w:val="Char4"/>
          <w:rFonts w:hint="cs"/>
          <w:spacing w:val="0"/>
          <w:rtl/>
        </w:rPr>
        <w:t>.</w:t>
      </w:r>
    </w:p>
    <w:p w:rsidR="00B97A6F" w:rsidRPr="006110D8" w:rsidRDefault="00B97A6F" w:rsidP="00FA5C34">
      <w:pPr>
        <w:pStyle w:val="a4"/>
        <w:spacing w:before="0" w:beforeAutospacing="0"/>
        <w:ind w:firstLine="284"/>
        <w:jc w:val="both"/>
        <w:rPr>
          <w:rStyle w:val="Char3"/>
          <w:rtl/>
        </w:rPr>
      </w:pPr>
      <w:r w:rsidRPr="006110D8">
        <w:rPr>
          <w:rStyle w:val="Char3"/>
          <w:rtl/>
        </w:rPr>
        <w:t xml:space="preserve">354- </w:t>
      </w:r>
      <w:r w:rsidR="007313A0" w:rsidRPr="0052470B">
        <w:rPr>
          <w:rStyle w:val="Char4"/>
          <w:rFonts w:hint="cs"/>
          <w:spacing w:val="0"/>
          <w:rtl/>
        </w:rPr>
        <w:t>«</w:t>
      </w:r>
      <w:r w:rsidRPr="0052470B">
        <w:rPr>
          <w:rtl/>
        </w:rPr>
        <w:t>وعن أبي</w:t>
      </w:r>
      <w:r w:rsidR="000C6F25" w:rsidRPr="0052470B">
        <w:rPr>
          <w:rtl/>
        </w:rPr>
        <w:t xml:space="preserve"> </w:t>
      </w:r>
      <w:r w:rsidRPr="0052470B">
        <w:rPr>
          <w:rtl/>
        </w:rPr>
        <w:t xml:space="preserve">موسى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إِنَّ مِنْ إِجْلالِ اللَّهِ تعالى إِكْرَامَ ذى الشَّيْبةِ المُسْلِمِ</w:t>
      </w:r>
      <w:r w:rsidR="00140074" w:rsidRPr="0052470B">
        <w:rPr>
          <w:rtl/>
        </w:rPr>
        <w:t>،</w:t>
      </w:r>
      <w:r w:rsidRPr="0052470B">
        <w:rPr>
          <w:rtl/>
        </w:rPr>
        <w:t xml:space="preserve"> وَحَامِلِ الْقُرآنِ غَيْرِ الْغَالي فِيهِ</w:t>
      </w:r>
      <w:r w:rsidR="00140074" w:rsidRPr="0052470B">
        <w:rPr>
          <w:rtl/>
        </w:rPr>
        <w:t>،</w:t>
      </w:r>
      <w:r w:rsidRPr="0052470B">
        <w:rPr>
          <w:rtl/>
        </w:rPr>
        <w:t xml:space="preserve"> والجَافي</w:t>
      </w:r>
      <w:r w:rsidR="000C6F25" w:rsidRPr="0052470B">
        <w:rPr>
          <w:rtl/>
        </w:rPr>
        <w:t xml:space="preserve"> </w:t>
      </w:r>
      <w:r w:rsidRPr="0052470B">
        <w:rPr>
          <w:rtl/>
        </w:rPr>
        <w:t>عَنْهُ وإِكْرَامَ ذِي السُّلْطَانِ المُقْسِطِ</w:t>
      </w:r>
      <w:r w:rsidR="00140074" w:rsidRPr="0052470B">
        <w:rPr>
          <w:rtl/>
        </w:rPr>
        <w:t>»</w:t>
      </w:r>
      <w:r w:rsidR="007313A0" w:rsidRPr="00EE7E0F">
        <w:rPr>
          <w:rStyle w:val="Char4"/>
          <w:rFonts w:hint="cs"/>
          <w:rtl/>
        </w:rPr>
        <w:t>»</w:t>
      </w:r>
      <w:r w:rsidRPr="006110D8">
        <w:rPr>
          <w:rStyle w:val="Char5"/>
          <w:rtl/>
        </w:rPr>
        <w:t xml:space="preserve"> </w:t>
      </w:r>
      <w:r w:rsidRPr="0052470B">
        <w:rPr>
          <w:rStyle w:val="Char5"/>
          <w:rtl/>
        </w:rPr>
        <w:t>حديثٌ حسنٌ رواه أبو داود</w:t>
      </w:r>
      <w:r w:rsidR="00140074" w:rsidRPr="006110D8">
        <w:rPr>
          <w:rStyle w:val="Char3"/>
          <w:rtl/>
        </w:rPr>
        <w:t>.</w:t>
      </w:r>
    </w:p>
    <w:p w:rsidR="003F6E90" w:rsidRPr="0052470B" w:rsidRDefault="008A2962" w:rsidP="00CA2E2E">
      <w:pPr>
        <w:ind w:firstLine="284"/>
        <w:jc w:val="both"/>
        <w:rPr>
          <w:rStyle w:val="Char3"/>
          <w:rtl/>
        </w:rPr>
      </w:pPr>
      <w:r w:rsidRPr="0052470B">
        <w:rPr>
          <w:rStyle w:val="Char3"/>
          <w:rtl/>
        </w:rPr>
        <w:t xml:space="preserve">354. </w:t>
      </w:r>
      <w:r w:rsidR="009F31BE" w:rsidRPr="009F31BE">
        <w:rPr>
          <w:rStyle w:val="Char4"/>
          <w:rtl/>
        </w:rPr>
        <w:t>«</w:t>
      </w:r>
      <w:r w:rsidRPr="009F31BE">
        <w:rPr>
          <w:rStyle w:val="Char8"/>
          <w:rtl/>
        </w:rPr>
        <w:t>از ابوموسی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«از (نشانه‌‌های) بزرگداشت و تعظیم خداوند، احترام و اکرام پیرمرد سفیدموی مسلمان و قرآن‌دان که در آن مبالغه ننماید و خواندن و عمل به آن را نیز ترک نکند و (نیز احترام و اکرام شخص) صاحب قدرت عادل است</w:t>
      </w:r>
      <w:r w:rsidR="00B01843" w:rsidRPr="0052470B">
        <w:rPr>
          <w:rStyle w:val="Char8"/>
          <w:rFonts w:hint="cs"/>
          <w:rtl/>
        </w:rPr>
        <w:t>»</w:t>
      </w:r>
      <w:r w:rsidRPr="00EE7E0F">
        <w:rPr>
          <w:rStyle w:val="Char4"/>
          <w:rtl/>
        </w:rPr>
        <w:t>»</w:t>
      </w:r>
      <w:r w:rsidR="00A209D4" w:rsidRPr="00E96FD0">
        <w:rPr>
          <w:rStyle w:val="FootnoteReference"/>
          <w:rFonts w:ascii="IRNazli" w:hAnsi="IRNazli" w:cs="IRNazli"/>
          <w:sz w:val="28"/>
          <w:szCs w:val="28"/>
          <w:rtl/>
          <w:lang w:bidi="ar-AE"/>
        </w:rPr>
        <w:footnoteReference w:id="405"/>
      </w:r>
      <w:r w:rsidR="00B01843" w:rsidRPr="0052470B">
        <w:rPr>
          <w:rStyle w:val="Char4"/>
          <w:rFonts w:hint="cs"/>
          <w:spacing w:val="0"/>
          <w:rtl/>
        </w:rPr>
        <w:t>.</w:t>
      </w:r>
    </w:p>
    <w:p w:rsidR="00B97A6F" w:rsidRPr="006110D8" w:rsidRDefault="00B97A6F" w:rsidP="00FA5C34">
      <w:pPr>
        <w:pStyle w:val="a4"/>
        <w:spacing w:before="0" w:beforeAutospacing="0"/>
        <w:ind w:firstLine="284"/>
        <w:jc w:val="both"/>
        <w:rPr>
          <w:rStyle w:val="Char3"/>
          <w:rtl/>
        </w:rPr>
      </w:pPr>
      <w:r w:rsidRPr="006110D8">
        <w:rPr>
          <w:rStyle w:val="Char3"/>
          <w:rtl/>
        </w:rPr>
        <w:t xml:space="preserve">355- </w:t>
      </w:r>
      <w:r w:rsidR="00B01843" w:rsidRPr="0052470B">
        <w:rPr>
          <w:rStyle w:val="Char4"/>
          <w:rFonts w:hint="cs"/>
          <w:spacing w:val="0"/>
          <w:rtl/>
        </w:rPr>
        <w:t>«</w:t>
      </w:r>
      <w:r w:rsidRPr="0052470B">
        <w:rPr>
          <w:rtl/>
        </w:rPr>
        <w:t>وعن عَمْرو بنِ شُعَيْبٍ</w:t>
      </w:r>
      <w:r w:rsidR="00140074" w:rsidRPr="0052470B">
        <w:rPr>
          <w:rtl/>
        </w:rPr>
        <w:t>،</w:t>
      </w:r>
      <w:r w:rsidRPr="0052470B">
        <w:rPr>
          <w:rtl/>
        </w:rPr>
        <w:t xml:space="preserve"> عن أَبيِهِ</w:t>
      </w:r>
      <w:r w:rsidR="00140074" w:rsidRPr="0052470B">
        <w:rPr>
          <w:rtl/>
        </w:rPr>
        <w:t>،</w:t>
      </w:r>
      <w:r w:rsidRPr="0052470B">
        <w:rPr>
          <w:rtl/>
        </w:rPr>
        <w:t xml:space="preserve"> عن جَدِّه </w:t>
      </w:r>
      <w:r w:rsidR="00EE01BC" w:rsidRPr="0052470B">
        <w:rPr>
          <w:rFonts w:cs="CTraditional Arabic"/>
          <w:szCs w:val="28"/>
          <w:rtl/>
        </w:rPr>
        <w:t>ش</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لَيْسَ مِنَّا مَنْ لَمْ يَرْحَمْ صَغِيرَنَا</w:t>
      </w:r>
      <w:r w:rsidR="00140074" w:rsidRPr="0052470B">
        <w:rPr>
          <w:rtl/>
        </w:rPr>
        <w:t>،</w:t>
      </w:r>
      <w:r w:rsidRPr="0052470B">
        <w:rPr>
          <w:rtl/>
        </w:rPr>
        <w:t xml:space="preserve"> وَيَعْرِفْ شَرفَ كَبِيرِنَا</w:t>
      </w:r>
      <w:r w:rsidR="00140074" w:rsidRPr="0052470B">
        <w:rPr>
          <w:rtl/>
        </w:rPr>
        <w:t>»</w:t>
      </w:r>
      <w:r w:rsidR="00AA2F93" w:rsidRPr="00EE7E0F">
        <w:rPr>
          <w:rStyle w:val="Char4"/>
          <w:rFonts w:hint="cs"/>
          <w:rtl/>
        </w:rPr>
        <w:t>»</w:t>
      </w:r>
      <w:r w:rsidRPr="006110D8">
        <w:rPr>
          <w:rStyle w:val="Char5"/>
          <w:rtl/>
        </w:rPr>
        <w:t xml:space="preserve"> </w:t>
      </w:r>
      <w:r w:rsidRPr="0052470B">
        <w:rPr>
          <w:rStyle w:val="Char5"/>
          <w:rtl/>
        </w:rPr>
        <w:t>حديثٌ صحيحٌ رواه أبو داود والترمذي</w:t>
      </w:r>
      <w:r w:rsidR="00140074" w:rsidRPr="0052470B">
        <w:rPr>
          <w:rStyle w:val="Char5"/>
          <w:rtl/>
        </w:rPr>
        <w:t>،</w:t>
      </w:r>
      <w:r w:rsidRPr="0052470B">
        <w:rPr>
          <w:rStyle w:val="Char5"/>
          <w:rtl/>
        </w:rPr>
        <w:t xml:space="preserve"> وقال الترمذي</w:t>
      </w:r>
      <w:r w:rsidR="0015419D" w:rsidRPr="0052470B">
        <w:rPr>
          <w:rStyle w:val="Char5"/>
          <w:rtl/>
        </w:rPr>
        <w:t>:</w:t>
      </w:r>
      <w:r w:rsidRPr="0052470B">
        <w:rPr>
          <w:rStyle w:val="Char5"/>
          <w:rtl/>
        </w:rPr>
        <w:t xml:space="preserve"> حديثٌ حسنٌ صحيح</w:t>
      </w:r>
      <w:r w:rsidR="00140074" w:rsidRPr="0052470B">
        <w:rPr>
          <w:rStyle w:val="Char5"/>
          <w:rtl/>
        </w:rPr>
        <w:t>.</w:t>
      </w:r>
    </w:p>
    <w:p w:rsidR="00B97A6F" w:rsidRPr="006110D8" w:rsidRDefault="00B97A6F" w:rsidP="00FA5C34">
      <w:pPr>
        <w:pStyle w:val="a4"/>
        <w:spacing w:before="0" w:beforeAutospacing="0"/>
        <w:ind w:firstLine="284"/>
        <w:jc w:val="both"/>
        <w:rPr>
          <w:rStyle w:val="Char3"/>
          <w:rtl/>
        </w:rPr>
      </w:pPr>
      <w:r w:rsidRPr="0052470B">
        <w:rPr>
          <w:rStyle w:val="Char5"/>
          <w:rFonts w:hint="cs"/>
          <w:rtl/>
        </w:rPr>
        <w:t>وفي</w:t>
      </w:r>
      <w:r w:rsidRPr="0052470B">
        <w:rPr>
          <w:rStyle w:val="Char5"/>
          <w:rtl/>
        </w:rPr>
        <w:t xml:space="preserve"> </w:t>
      </w:r>
      <w:r w:rsidRPr="0052470B">
        <w:rPr>
          <w:rStyle w:val="Char5"/>
          <w:rFonts w:hint="cs"/>
          <w:rtl/>
        </w:rPr>
        <w:t>رواية</w:t>
      </w:r>
      <w:r w:rsidRPr="0052470B">
        <w:rPr>
          <w:rStyle w:val="Char5"/>
          <w:rtl/>
        </w:rPr>
        <w:t xml:space="preserve"> </w:t>
      </w:r>
      <w:r w:rsidRPr="0052470B">
        <w:rPr>
          <w:rStyle w:val="Char5"/>
          <w:rFonts w:hint="cs"/>
          <w:rtl/>
        </w:rPr>
        <w:t>أبي</w:t>
      </w:r>
      <w:r w:rsidR="000C6F25" w:rsidRPr="0052470B">
        <w:rPr>
          <w:rStyle w:val="Char5"/>
          <w:rtl/>
        </w:rPr>
        <w:t xml:space="preserve"> </w:t>
      </w:r>
      <w:r w:rsidRPr="0052470B">
        <w:rPr>
          <w:rStyle w:val="Char5"/>
          <w:rFonts w:hint="cs"/>
          <w:rtl/>
        </w:rPr>
        <w:t>داود</w:t>
      </w:r>
      <w:r w:rsidRPr="0052470B">
        <w:rPr>
          <w:rStyle w:val="Char5"/>
          <w:rtl/>
        </w:rPr>
        <w:t xml:space="preserve"> </w:t>
      </w:r>
      <w:r w:rsidR="008960CB" w:rsidRPr="0052470B">
        <w:rPr>
          <w:rStyle w:val="Char4"/>
          <w:rtl/>
        </w:rPr>
        <w:t>«</w:t>
      </w:r>
      <w:r w:rsidRPr="0052470B">
        <w:rPr>
          <w:rtl/>
        </w:rPr>
        <w:t>حَقَّ كَبِيرِنَا</w:t>
      </w:r>
      <w:r w:rsidR="00140074" w:rsidRPr="00EE7E0F">
        <w:rPr>
          <w:rStyle w:val="Char4"/>
          <w:rtl/>
        </w:rPr>
        <w:t>»</w:t>
      </w:r>
      <w:r w:rsidR="00140074" w:rsidRPr="0052470B">
        <w:rPr>
          <w:rStyle w:val="Char3"/>
          <w:rtl/>
        </w:rPr>
        <w:t>.</w:t>
      </w:r>
    </w:p>
    <w:p w:rsidR="003F6E90" w:rsidRPr="0052470B" w:rsidRDefault="00A209D4" w:rsidP="009F31BE">
      <w:pPr>
        <w:ind w:firstLine="284"/>
        <w:jc w:val="both"/>
        <w:rPr>
          <w:rStyle w:val="Char3"/>
          <w:rtl/>
        </w:rPr>
      </w:pPr>
      <w:r w:rsidRPr="0052470B">
        <w:rPr>
          <w:rStyle w:val="Char3"/>
          <w:rtl/>
        </w:rPr>
        <w:t xml:space="preserve">355. </w:t>
      </w:r>
      <w:r w:rsidR="009F31BE" w:rsidRPr="009F31BE">
        <w:rPr>
          <w:rStyle w:val="Char4"/>
          <w:rtl/>
        </w:rPr>
        <w:t>«</w:t>
      </w:r>
      <w:r w:rsidRPr="0052470B">
        <w:rPr>
          <w:rStyle w:val="Char3"/>
          <w:rtl/>
        </w:rPr>
        <w:t>از عمرو بن شعیب از پدرش از جدش</w:t>
      </w:r>
      <w:r w:rsidR="009F31BE">
        <w:rPr>
          <w:rStyle w:val="Char3"/>
          <w:rFonts w:hint="cs"/>
          <w:rtl/>
        </w:rPr>
        <w:t xml:space="preserve"> </w:t>
      </w:r>
      <w:r w:rsidR="009F31BE">
        <w:rPr>
          <w:rFonts w:cs="CTraditional Arabic" w:hint="cs"/>
          <w:sz w:val="28"/>
          <w:szCs w:val="28"/>
          <w:rtl/>
          <w:lang w:bidi="ar-AE"/>
        </w:rPr>
        <w:t>ش</w:t>
      </w:r>
      <w:r w:rsidRPr="0052470B">
        <w:rPr>
          <w:rStyle w:val="Char3"/>
          <w:rtl/>
        </w:rPr>
        <w:t xml:space="preserve"> روایت شده است که پیامبر</w:t>
      </w:r>
      <w:r w:rsidR="000C6F25" w:rsidRPr="0052470B">
        <w:rPr>
          <w:rFonts w:cs="CTraditional Arabic"/>
          <w:sz w:val="28"/>
          <w:szCs w:val="28"/>
          <w:rtl/>
          <w:lang w:bidi="ar-AE"/>
        </w:rPr>
        <w:t xml:space="preserve"> ص</w:t>
      </w:r>
      <w:r w:rsidRPr="0052470B">
        <w:rPr>
          <w:rStyle w:val="Char3"/>
          <w:rtl/>
        </w:rPr>
        <w:t xml:space="preserve"> فرمودند: «کسی که به کوچک‌تر ما رحم نکند (و نسبت به او دلسوز نباشد) و شرف و بزرگواری بزرگ‌تر ما را نشناسد (و او را احترام نکند)، از ما نیست</w:t>
      </w:r>
      <w:r w:rsidR="00AA2F93" w:rsidRPr="0052470B">
        <w:rPr>
          <w:rStyle w:val="Char3"/>
          <w:rFonts w:hint="cs"/>
          <w:rtl/>
        </w:rPr>
        <w:t>»</w:t>
      </w:r>
      <w:r w:rsidRPr="00EE7E0F">
        <w:rPr>
          <w:rStyle w:val="Char4"/>
          <w:rtl/>
        </w:rPr>
        <w:t>»</w:t>
      </w:r>
      <w:r w:rsidRPr="00E96FD0">
        <w:rPr>
          <w:rStyle w:val="FootnoteReference"/>
          <w:rFonts w:ascii="IRNazli" w:hAnsi="IRNazli" w:cs="IRNazli"/>
          <w:sz w:val="28"/>
          <w:szCs w:val="28"/>
          <w:rtl/>
          <w:lang w:bidi="ar-AE"/>
        </w:rPr>
        <w:footnoteReference w:id="406"/>
      </w:r>
      <w:r w:rsidR="00AA2F93" w:rsidRPr="0052470B">
        <w:rPr>
          <w:rStyle w:val="Char4"/>
          <w:rFonts w:hint="cs"/>
          <w:spacing w:val="0"/>
          <w:rtl/>
        </w:rPr>
        <w:t>.</w:t>
      </w:r>
    </w:p>
    <w:p w:rsidR="000255EA" w:rsidRPr="0052470B" w:rsidRDefault="000255EA" w:rsidP="00CA2E2E">
      <w:pPr>
        <w:ind w:firstLine="284"/>
        <w:jc w:val="both"/>
        <w:rPr>
          <w:rStyle w:val="Char3"/>
          <w:rtl/>
        </w:rPr>
      </w:pPr>
      <w:r w:rsidRPr="0052470B">
        <w:rPr>
          <w:rStyle w:val="Char3"/>
          <w:rtl/>
        </w:rPr>
        <w:t>در روایت ابوداود، (به جای شرف بزرگ‌تر) «حق بزرگ‌تر» آمده است.</w:t>
      </w:r>
    </w:p>
    <w:p w:rsidR="00B97A6F" w:rsidRPr="0052470B" w:rsidRDefault="00B97A6F" w:rsidP="006110D8">
      <w:pPr>
        <w:pStyle w:val="a6"/>
        <w:rPr>
          <w:rStyle w:val="Char5"/>
          <w:rtl/>
        </w:rPr>
      </w:pPr>
      <w:r w:rsidRPr="006110D8">
        <w:rPr>
          <w:rtl/>
        </w:rPr>
        <w:t xml:space="preserve">356- </w:t>
      </w:r>
      <w:r w:rsidR="00AA2F93" w:rsidRPr="0052470B">
        <w:rPr>
          <w:rStyle w:val="Char4"/>
          <w:rFonts w:hint="cs"/>
          <w:spacing w:val="0"/>
          <w:rtl/>
        </w:rPr>
        <w:t>«</w:t>
      </w:r>
      <w:r w:rsidRPr="006110D8">
        <w:rPr>
          <w:rStyle w:val="Char1"/>
          <w:rtl/>
        </w:rPr>
        <w:t>وعن مَيْمُونَ بنِ أبي</w:t>
      </w:r>
      <w:r w:rsidR="000C6F25" w:rsidRPr="006110D8">
        <w:rPr>
          <w:rStyle w:val="Char1"/>
          <w:rtl/>
        </w:rPr>
        <w:t xml:space="preserve"> </w:t>
      </w:r>
      <w:r w:rsidRPr="006110D8">
        <w:rPr>
          <w:rStyle w:val="Char1"/>
          <w:rtl/>
        </w:rPr>
        <w:t xml:space="preserve">شَبِيبٍ </w:t>
      </w:r>
      <w:r w:rsidR="006110D8">
        <w:rPr>
          <w:rStyle w:val="Char1"/>
          <w:rFonts w:cs="CTraditional Arabic" w:hint="cs"/>
          <w:rtl/>
        </w:rPr>
        <w:t>/</w:t>
      </w:r>
      <w:r w:rsidRPr="006110D8">
        <w:rPr>
          <w:rStyle w:val="Char1"/>
          <w:rtl/>
        </w:rPr>
        <w:t xml:space="preserve"> أَن عَائشَةَ</w:t>
      </w:r>
      <w:r w:rsidRPr="0052470B">
        <w:rPr>
          <w:rtl/>
        </w:rPr>
        <w:t xml:space="preserve"> </w:t>
      </w:r>
      <w:r w:rsidR="00EE01BC" w:rsidRPr="0052470B">
        <w:rPr>
          <w:rFonts w:cs="CTraditional Arabic"/>
          <w:rtl/>
        </w:rPr>
        <w:t>ب</w:t>
      </w:r>
      <w:r w:rsidRPr="006110D8">
        <w:rPr>
          <w:rStyle w:val="Char1"/>
          <w:rtl/>
        </w:rPr>
        <w:t xml:space="preserve"> مَرَّ بِها سَائِلٌ، فَأَعْطَتْهُ كِسْرَةً</w:t>
      </w:r>
      <w:r w:rsidR="00140074" w:rsidRPr="006110D8">
        <w:rPr>
          <w:rStyle w:val="Char1"/>
          <w:rtl/>
        </w:rPr>
        <w:t>،</w:t>
      </w:r>
      <w:r w:rsidRPr="006110D8">
        <w:rPr>
          <w:rStyle w:val="Char1"/>
          <w:rtl/>
        </w:rPr>
        <w:t xml:space="preserve"> وَمرّ بِهَا رَجُلٌ عَلَيْهِ ثِيَابٌ وهَيْئَةٌ</w:t>
      </w:r>
      <w:r w:rsidR="00140074" w:rsidRPr="006110D8">
        <w:rPr>
          <w:rStyle w:val="Char1"/>
          <w:rtl/>
        </w:rPr>
        <w:t>،</w:t>
      </w:r>
      <w:r w:rsidRPr="006110D8">
        <w:rPr>
          <w:rStyle w:val="Char1"/>
          <w:rtl/>
        </w:rPr>
        <w:t xml:space="preserve"> فَأَقْعَدتْهُ</w:t>
      </w:r>
      <w:r w:rsidR="00140074" w:rsidRPr="006110D8">
        <w:rPr>
          <w:rStyle w:val="Char1"/>
          <w:rtl/>
        </w:rPr>
        <w:t>،</w:t>
      </w:r>
      <w:r w:rsidRPr="006110D8">
        <w:rPr>
          <w:rStyle w:val="Char1"/>
          <w:rtl/>
        </w:rPr>
        <w:t xml:space="preserve"> فَأَكَلَ فَقِيلَ لَهَا في ذلكَ</w:t>
      </w:r>
      <w:r w:rsidR="0015419D" w:rsidRPr="006110D8">
        <w:rPr>
          <w:rStyle w:val="Char1"/>
          <w:rtl/>
        </w:rPr>
        <w:t>؟</w:t>
      </w:r>
      <w:r w:rsidRPr="006110D8">
        <w:rPr>
          <w:rStyle w:val="Char1"/>
          <w:rtl/>
        </w:rPr>
        <w:t xml:space="preserve"> فقالت</w:t>
      </w:r>
      <w:r w:rsidR="0015419D" w:rsidRPr="006110D8">
        <w:rPr>
          <w:rStyle w:val="Char1"/>
          <w:rtl/>
        </w:rPr>
        <w:t>:</w:t>
      </w:r>
      <w:r w:rsidRPr="006110D8">
        <w:rPr>
          <w:rStyle w:val="Char1"/>
          <w:rtl/>
        </w:rPr>
        <w:t xml:space="preserve"> قال رسولُ اللَّه </w:t>
      </w:r>
      <w:r w:rsidR="00EE01BC" w:rsidRPr="0052470B">
        <w:rPr>
          <w:rFonts w:cs="CTraditional Arabic"/>
          <w:rtl/>
        </w:rPr>
        <w:t>ص</w:t>
      </w:r>
      <w:r w:rsidR="0015419D" w:rsidRPr="006110D8">
        <w:rPr>
          <w:rStyle w:val="Char1"/>
          <w:rtl/>
        </w:rPr>
        <w:t>:</w:t>
      </w:r>
      <w:r w:rsidRPr="006110D8">
        <w:rPr>
          <w:rStyle w:val="Char1"/>
          <w:rtl/>
        </w:rPr>
        <w:t xml:space="preserve"> </w:t>
      </w:r>
      <w:r w:rsidR="008960CB" w:rsidRPr="006110D8">
        <w:rPr>
          <w:rStyle w:val="Char1"/>
          <w:rtl/>
        </w:rPr>
        <w:t>«</w:t>
      </w:r>
      <w:r w:rsidRPr="006110D8">
        <w:rPr>
          <w:rStyle w:val="Char1"/>
          <w:rtl/>
        </w:rPr>
        <w:t>أَنْزِلُوا النَّاسَ مَنَازِلَهُمْ</w:t>
      </w:r>
      <w:r w:rsidR="00140074" w:rsidRPr="006110D8">
        <w:rPr>
          <w:rStyle w:val="Char1"/>
          <w:rtl/>
        </w:rPr>
        <w:t>»</w:t>
      </w:r>
      <w:r w:rsidR="00AA2F93" w:rsidRPr="00EE7E0F">
        <w:rPr>
          <w:rStyle w:val="Char4"/>
          <w:rFonts w:hint="cs"/>
          <w:rtl/>
        </w:rPr>
        <w:t>»</w:t>
      </w:r>
      <w:r w:rsidRPr="0052470B">
        <w:rPr>
          <w:rtl/>
        </w:rPr>
        <w:t xml:space="preserve"> </w:t>
      </w:r>
      <w:r w:rsidRPr="0052470B">
        <w:rPr>
          <w:rStyle w:val="Char5"/>
          <w:rtl/>
        </w:rPr>
        <w:t>رواه أبو داود</w:t>
      </w:r>
      <w:r w:rsidR="00140074" w:rsidRPr="0052470B">
        <w:rPr>
          <w:rStyle w:val="Char5"/>
          <w:rtl/>
        </w:rPr>
        <w:t>.</w:t>
      </w:r>
      <w:r w:rsidRPr="0052470B">
        <w:rPr>
          <w:rStyle w:val="Char5"/>
          <w:rtl/>
        </w:rPr>
        <w:t xml:space="preserve"> لكِنْ قال</w:t>
      </w:r>
      <w:r w:rsidR="0015419D" w:rsidRPr="0052470B">
        <w:rPr>
          <w:rStyle w:val="Char5"/>
          <w:rtl/>
        </w:rPr>
        <w:t>:</w:t>
      </w:r>
      <w:r w:rsidRPr="0052470B">
        <w:rPr>
          <w:rStyle w:val="Char5"/>
          <w:rtl/>
        </w:rPr>
        <w:t xml:space="preserve"> مَيْمُونُ لَمْ يُدْرِك عائِشَةَ</w:t>
      </w:r>
      <w:r w:rsidR="00140074" w:rsidRPr="0052470B">
        <w:rPr>
          <w:rStyle w:val="Char5"/>
          <w:rtl/>
        </w:rPr>
        <w:t>.</w:t>
      </w:r>
    </w:p>
    <w:p w:rsidR="00B97A6F" w:rsidRPr="0052470B" w:rsidRDefault="00B97A6F" w:rsidP="006110D8">
      <w:pPr>
        <w:pStyle w:val="a6"/>
        <w:rPr>
          <w:rtl/>
        </w:rPr>
      </w:pPr>
      <w:r w:rsidRPr="006110D8">
        <w:rPr>
          <w:rStyle w:val="Char1"/>
          <w:rtl/>
        </w:rPr>
        <w:t>وَقَدْ ذَكَرَهُ مُسْلمٌ في أَوَّلِ صَحِيحهِ تَعْلِيقاً فقال</w:t>
      </w:r>
      <w:r w:rsidR="0015419D" w:rsidRPr="006110D8">
        <w:rPr>
          <w:rStyle w:val="Char1"/>
          <w:rtl/>
        </w:rPr>
        <w:t>:</w:t>
      </w:r>
      <w:r w:rsidRPr="006110D8">
        <w:rPr>
          <w:rStyle w:val="Char1"/>
          <w:rtl/>
        </w:rPr>
        <w:t xml:space="preserve"> وَذُكَرَ عَنْ عائِشَةَ</w:t>
      </w:r>
      <w:r w:rsidRPr="0052470B">
        <w:rPr>
          <w:rtl/>
        </w:rPr>
        <w:t xml:space="preserve"> </w:t>
      </w:r>
      <w:r w:rsidR="00EE01BC" w:rsidRPr="0052470B">
        <w:rPr>
          <w:rFonts w:cs="CTraditional Arabic"/>
          <w:rtl/>
        </w:rPr>
        <w:t>ب</w:t>
      </w:r>
      <w:r w:rsidRPr="006110D8">
        <w:rPr>
          <w:rStyle w:val="Char1"/>
          <w:rtl/>
        </w:rPr>
        <w:t xml:space="preserve"> قالت: أَمرنا رسولُ اللَّه </w:t>
      </w:r>
      <w:r w:rsidR="00EE01BC" w:rsidRPr="0052470B">
        <w:rPr>
          <w:rFonts w:cs="CTraditional Arabic"/>
          <w:rtl/>
        </w:rPr>
        <w:t>ص</w:t>
      </w:r>
      <w:r w:rsidRPr="006110D8">
        <w:rPr>
          <w:rStyle w:val="Char1"/>
          <w:rtl/>
        </w:rPr>
        <w:t xml:space="preserve"> أَنْ نُنْزِل النَّاسَ مَنَازِلَ</w:t>
      </w:r>
      <w:r w:rsidR="0052470B" w:rsidRPr="006110D8">
        <w:rPr>
          <w:rStyle w:val="Char1"/>
          <w:rFonts w:hint="cs"/>
          <w:rtl/>
        </w:rPr>
        <w:t>ـ</w:t>
      </w:r>
      <w:r w:rsidRPr="006110D8">
        <w:rPr>
          <w:rStyle w:val="Char1"/>
          <w:rtl/>
        </w:rPr>
        <w:t>هُمْ</w:t>
      </w:r>
      <w:r w:rsidR="00140074" w:rsidRPr="006110D8">
        <w:rPr>
          <w:rStyle w:val="Char1"/>
          <w:rtl/>
        </w:rPr>
        <w:t>،</w:t>
      </w:r>
      <w:r w:rsidRPr="006110D8">
        <w:rPr>
          <w:rStyle w:val="Char1"/>
          <w:rtl/>
        </w:rPr>
        <w:t xml:space="preserve"> وَذَكَرَهُ ال</w:t>
      </w:r>
      <w:r w:rsidR="0052470B" w:rsidRPr="006110D8">
        <w:rPr>
          <w:rStyle w:val="Char1"/>
          <w:rFonts w:hint="cs"/>
          <w:rtl/>
        </w:rPr>
        <w:t>ـ</w:t>
      </w:r>
      <w:r w:rsidR="0052470B" w:rsidRPr="006110D8">
        <w:rPr>
          <w:rStyle w:val="Char1"/>
          <w:rtl/>
        </w:rPr>
        <w:t>حاكِمُ أَبُو عبدِ الل</w:t>
      </w:r>
      <w:r w:rsidRPr="006110D8">
        <w:rPr>
          <w:rStyle w:val="Char1"/>
          <w:rtl/>
        </w:rPr>
        <w:t xml:space="preserve">ه في كِتابِهِ </w:t>
      </w:r>
      <w:r w:rsidR="008960CB" w:rsidRPr="006110D8">
        <w:rPr>
          <w:rStyle w:val="Char1"/>
          <w:rtl/>
        </w:rPr>
        <w:t>«</w:t>
      </w:r>
      <w:r w:rsidRPr="006110D8">
        <w:rPr>
          <w:rStyle w:val="Char1"/>
          <w:rtl/>
        </w:rPr>
        <w:t>مَعْرفَة عُلُومِ الحَديث</w:t>
      </w:r>
      <w:r w:rsidR="00140074" w:rsidRPr="006110D8">
        <w:rPr>
          <w:rStyle w:val="Char1"/>
          <w:rtl/>
        </w:rPr>
        <w:t>»</w:t>
      </w:r>
      <w:r w:rsidR="006110D8" w:rsidRPr="006110D8">
        <w:rPr>
          <w:rStyle w:val="Char4"/>
          <w:rtl/>
        </w:rPr>
        <w:t>»</w:t>
      </w:r>
      <w:r w:rsidRPr="006110D8">
        <w:rPr>
          <w:rStyle w:val="Char5"/>
          <w:rtl/>
        </w:rPr>
        <w:t xml:space="preserve"> وقال</w:t>
      </w:r>
      <w:r w:rsidR="0015419D" w:rsidRPr="006110D8">
        <w:rPr>
          <w:rStyle w:val="Char5"/>
          <w:rtl/>
        </w:rPr>
        <w:t>:</w:t>
      </w:r>
      <w:r w:rsidRPr="006110D8">
        <w:rPr>
          <w:rStyle w:val="Char5"/>
          <w:rtl/>
        </w:rPr>
        <w:t xml:space="preserve"> هو حديثٌ صحيح</w:t>
      </w:r>
      <w:r w:rsidR="00140074" w:rsidRPr="0052470B">
        <w:rPr>
          <w:rtl/>
        </w:rPr>
        <w:t>.</w:t>
      </w:r>
    </w:p>
    <w:p w:rsidR="00A209D4" w:rsidRPr="0052470B" w:rsidRDefault="00B97A6F" w:rsidP="00CA2E2E">
      <w:pPr>
        <w:ind w:firstLine="284"/>
        <w:jc w:val="both"/>
        <w:rPr>
          <w:rStyle w:val="Char3"/>
          <w:rtl/>
        </w:rPr>
      </w:pPr>
      <w:r w:rsidRPr="006110D8">
        <w:rPr>
          <w:rStyle w:val="Char3"/>
          <w:rtl/>
        </w:rPr>
        <w:t xml:space="preserve">356- </w:t>
      </w:r>
      <w:r w:rsidR="00A1752A" w:rsidRPr="0052470B">
        <w:rPr>
          <w:rStyle w:val="Char3"/>
          <w:rtl/>
        </w:rPr>
        <w:t xml:space="preserve">از </w:t>
      </w:r>
      <w:r w:rsidR="00953741" w:rsidRPr="0052470B">
        <w:rPr>
          <w:rStyle w:val="Char4"/>
          <w:rFonts w:hint="cs"/>
          <w:spacing w:val="0"/>
          <w:rtl/>
        </w:rPr>
        <w:t>«</w:t>
      </w:r>
      <w:r w:rsidR="00A1752A" w:rsidRPr="0052470B">
        <w:rPr>
          <w:rStyle w:val="Char8"/>
          <w:rtl/>
        </w:rPr>
        <w:t>میون بن ابی شبیب</w:t>
      </w:r>
      <w:r w:rsidR="000C6F25" w:rsidRPr="0052470B">
        <w:rPr>
          <w:rStyle w:val="Char8"/>
          <w:rFonts w:hint="cs"/>
          <w:rtl/>
        </w:rPr>
        <w:t xml:space="preserve"> </w:t>
      </w:r>
      <w:r w:rsidR="000C6F25" w:rsidRPr="0052470B">
        <w:rPr>
          <w:rStyle w:val="Char2"/>
          <w:rFonts w:cs="CTraditional Arabic" w:hint="cs"/>
          <w:spacing w:val="0"/>
          <w:rtl/>
        </w:rPr>
        <w:t>/</w:t>
      </w:r>
      <w:r w:rsidR="00A1752A" w:rsidRPr="0052470B">
        <w:rPr>
          <w:rStyle w:val="Char8"/>
          <w:rtl/>
        </w:rPr>
        <w:t xml:space="preserve"> روایت شده است که گفت: گدایی از کنار حضرت عایشه</w:t>
      </w:r>
      <w:r w:rsidR="00FC628F" w:rsidRPr="0052470B">
        <w:rPr>
          <w:rStyle w:val="Char8"/>
          <w:rFonts w:hint="cs"/>
          <w:rtl/>
        </w:rPr>
        <w:t xml:space="preserve"> </w:t>
      </w:r>
      <w:r w:rsidR="009419ED" w:rsidRPr="0052470B">
        <w:rPr>
          <w:rStyle w:val="Char8"/>
          <w:rFonts w:cs="CTraditional Arabic" w:hint="cs"/>
          <w:szCs w:val="28"/>
          <w:rtl/>
        </w:rPr>
        <w:t>ل</w:t>
      </w:r>
      <w:r w:rsidR="00A1752A" w:rsidRPr="0052470B">
        <w:rPr>
          <w:rStyle w:val="Char8"/>
          <w:rtl/>
        </w:rPr>
        <w:t xml:space="preserve"> گذشت (و غذا یا پولی درخواست کرد) و او به گدا تکه نانی داد و مردی که لباس و قیافه‌ای حاکی از وقار و شخصیت داشت، نیز از کنار او گذشت، ام‌المؤمنین او را نشاند و مرد غذا خورد، در این باره (فرق گذاشتن بین دو مرد) از او سؤال شد، گفت: پیامبر</w:t>
      </w:r>
      <w:r w:rsidR="000C6F25" w:rsidRPr="0052470B">
        <w:rPr>
          <w:rStyle w:val="Char8"/>
          <w:rFonts w:cs="CTraditional Arabic"/>
          <w:szCs w:val="28"/>
          <w:rtl/>
        </w:rPr>
        <w:t xml:space="preserve"> ص</w:t>
      </w:r>
      <w:r w:rsidR="00A1752A" w:rsidRPr="0052470B">
        <w:rPr>
          <w:rStyle w:val="Char8"/>
          <w:rtl/>
        </w:rPr>
        <w:t xml:space="preserve"> می‌فرمود: «هر کس را در جایگاه خودش قرار دهید</w:t>
      </w:r>
      <w:r w:rsidR="00953741" w:rsidRPr="0052470B">
        <w:rPr>
          <w:rStyle w:val="Char8"/>
          <w:rFonts w:hint="cs"/>
          <w:rtl/>
        </w:rPr>
        <w:t>»</w:t>
      </w:r>
      <w:r w:rsidR="00A1752A" w:rsidRPr="00EE7E0F">
        <w:rPr>
          <w:rStyle w:val="Char4"/>
          <w:rtl/>
        </w:rPr>
        <w:t>»</w:t>
      </w:r>
      <w:r w:rsidR="00A1752A" w:rsidRPr="0052470B">
        <w:rPr>
          <w:rStyle w:val="Char3"/>
          <w:rtl/>
        </w:rPr>
        <w:t>.</w:t>
      </w:r>
    </w:p>
    <w:p w:rsidR="00A1752A" w:rsidRPr="0052470B" w:rsidRDefault="00A1752A" w:rsidP="00CA2E2E">
      <w:pPr>
        <w:ind w:firstLine="284"/>
        <w:jc w:val="both"/>
        <w:rPr>
          <w:rStyle w:val="Char3"/>
          <w:rtl/>
        </w:rPr>
      </w:pPr>
      <w:r w:rsidRPr="0052470B">
        <w:rPr>
          <w:rStyle w:val="Char3"/>
          <w:rtl/>
        </w:rPr>
        <w:t>مسلم این حدیث را در اول صحیح خود با تعلیق، ذکر کرده و گفته است: از حضرت عایشه</w:t>
      </w:r>
      <w:r w:rsidR="000C6F25" w:rsidRPr="0052470B">
        <w:rPr>
          <w:rFonts w:cs="CTraditional Arabic" w:hint="cs"/>
          <w:sz w:val="28"/>
          <w:szCs w:val="28"/>
          <w:rtl/>
          <w:lang w:bidi="ar-AE"/>
        </w:rPr>
        <w:t xml:space="preserve"> ل</w:t>
      </w:r>
      <w:r w:rsidRPr="0052470B">
        <w:rPr>
          <w:rStyle w:val="Char3"/>
          <w:rtl/>
        </w:rPr>
        <w:t>روایت شده است که گفت: پیامبر</w:t>
      </w:r>
      <w:r w:rsidR="000C6F25" w:rsidRPr="0052470B">
        <w:rPr>
          <w:rFonts w:cs="CTraditional Arabic"/>
          <w:sz w:val="28"/>
          <w:szCs w:val="28"/>
          <w:rtl/>
          <w:lang w:bidi="ar-AE"/>
        </w:rPr>
        <w:t xml:space="preserve"> ص</w:t>
      </w:r>
      <w:r w:rsidR="00C57D47" w:rsidRPr="0052470B">
        <w:rPr>
          <w:rStyle w:val="Char3"/>
          <w:rtl/>
        </w:rPr>
        <w:t xml:space="preserve"> به ما امر فرمودند که: </w:t>
      </w:r>
      <w:r w:rsidR="00227961" w:rsidRPr="0052470B">
        <w:rPr>
          <w:rStyle w:val="Char4"/>
          <w:rFonts w:hint="cs"/>
          <w:spacing w:val="0"/>
          <w:rtl/>
        </w:rPr>
        <w:t>«</w:t>
      </w:r>
      <w:r w:rsidR="00C57D47" w:rsidRPr="0052470B">
        <w:rPr>
          <w:rStyle w:val="Char8"/>
          <w:rtl/>
        </w:rPr>
        <w:t>مردم را در جایگاه خودشان بنشانیم؛ (یعنی هر شخصی را در شأن و فراخور حال او، محترم بدارید)</w:t>
      </w:r>
      <w:r w:rsidR="00227961" w:rsidRPr="00EE7E0F">
        <w:rPr>
          <w:rStyle w:val="Char4"/>
          <w:rFonts w:hint="cs"/>
          <w:rtl/>
        </w:rPr>
        <w:t>»</w:t>
      </w:r>
      <w:r w:rsidR="00C57D47" w:rsidRPr="00E96FD0">
        <w:rPr>
          <w:rStyle w:val="FootnoteReference"/>
          <w:rFonts w:ascii="IRNazli" w:hAnsi="IRNazli" w:cs="IRNazli"/>
          <w:sz w:val="28"/>
          <w:szCs w:val="28"/>
          <w:rtl/>
          <w:lang w:bidi="ar-AE"/>
        </w:rPr>
        <w:footnoteReference w:id="407"/>
      </w:r>
      <w:r w:rsidR="00227961" w:rsidRPr="0052470B">
        <w:rPr>
          <w:rStyle w:val="Char4"/>
          <w:rFonts w:hint="cs"/>
          <w:spacing w:val="0"/>
          <w:rtl/>
        </w:rPr>
        <w:t>.</w:t>
      </w:r>
    </w:p>
    <w:p w:rsidR="00B97A6F" w:rsidRPr="006110D8" w:rsidRDefault="00B97A6F" w:rsidP="00FA5C34">
      <w:pPr>
        <w:pStyle w:val="a4"/>
        <w:spacing w:before="0" w:beforeAutospacing="0"/>
        <w:ind w:firstLine="284"/>
        <w:jc w:val="both"/>
        <w:rPr>
          <w:rStyle w:val="Char3"/>
          <w:rtl/>
        </w:rPr>
      </w:pPr>
      <w:r w:rsidRPr="006110D8">
        <w:rPr>
          <w:rStyle w:val="Char3"/>
          <w:rtl/>
        </w:rPr>
        <w:t xml:space="preserve">357- </w:t>
      </w:r>
      <w:r w:rsidR="00227961" w:rsidRPr="0052470B">
        <w:rPr>
          <w:rStyle w:val="Char4"/>
          <w:rFonts w:hint="cs"/>
          <w:spacing w:val="0"/>
          <w:rtl/>
        </w:rPr>
        <w:t>«</w:t>
      </w:r>
      <w:r w:rsidRPr="0052470B">
        <w:rPr>
          <w:rtl/>
        </w:rPr>
        <w:t xml:space="preserve">وعن ابن عباسٍ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قَدِمَ عُيَيْنَةُ بْنُ حِصْنٍ</w:t>
      </w:r>
      <w:r w:rsidR="00140074" w:rsidRPr="0052470B">
        <w:rPr>
          <w:rtl/>
        </w:rPr>
        <w:t>،</w:t>
      </w:r>
      <w:r w:rsidRPr="0052470B">
        <w:rPr>
          <w:rtl/>
        </w:rPr>
        <w:t xml:space="preserve"> فَنَزَلَ عَلَى ابنِ أَخِيهِ الحُرِّ بْنِ قَيْسٍ</w:t>
      </w:r>
      <w:r w:rsidR="00140074" w:rsidRPr="0052470B">
        <w:rPr>
          <w:rtl/>
        </w:rPr>
        <w:t>،</w:t>
      </w:r>
      <w:r w:rsidRPr="0052470B">
        <w:rPr>
          <w:rtl/>
        </w:rPr>
        <w:t xml:space="preserve"> وَكَانَ مِنَ النَّفَرِ الَّذِينَ يُدْنيهِمْ عُمَرُ </w:t>
      </w:r>
      <w:r w:rsidR="00EE01BC" w:rsidRPr="0052470B">
        <w:rPr>
          <w:rFonts w:cs="CTraditional Arabic"/>
          <w:szCs w:val="28"/>
          <w:rtl/>
        </w:rPr>
        <w:t>س</w:t>
      </w:r>
      <w:r w:rsidR="00140074" w:rsidRPr="0052470B">
        <w:rPr>
          <w:rtl/>
        </w:rPr>
        <w:t>،</w:t>
      </w:r>
      <w:r w:rsidRPr="0052470B">
        <w:rPr>
          <w:rtl/>
        </w:rPr>
        <w:t xml:space="preserve"> وَكَانَ القُرَّاءُ أَصْحَابَ مَجْلِسِ عُمَرَ وَمُشَاوَرَتِهِ</w:t>
      </w:r>
      <w:r w:rsidR="00140074" w:rsidRPr="0052470B">
        <w:rPr>
          <w:rtl/>
        </w:rPr>
        <w:t>،</w:t>
      </w:r>
      <w:r w:rsidRPr="0052470B">
        <w:rPr>
          <w:rtl/>
        </w:rPr>
        <w:t xml:space="preserve"> كُهُولاً كَانُوا أَوْ شُبَّاناً</w:t>
      </w:r>
      <w:r w:rsidR="00140074" w:rsidRPr="0052470B">
        <w:rPr>
          <w:rtl/>
        </w:rPr>
        <w:t>،</w:t>
      </w:r>
      <w:r w:rsidRPr="0052470B">
        <w:rPr>
          <w:rtl/>
        </w:rPr>
        <w:t xml:space="preserve"> فقال عُيَيْنَةُ لابْنَ أَخِيهِ</w:t>
      </w:r>
      <w:r w:rsidR="0015419D" w:rsidRPr="0052470B">
        <w:rPr>
          <w:rtl/>
        </w:rPr>
        <w:t>:</w:t>
      </w:r>
      <w:r w:rsidRPr="0052470B">
        <w:rPr>
          <w:rtl/>
        </w:rPr>
        <w:t xml:space="preserve"> يا ابْنَ أَخي لَكَ وجْهٌ عِنْدَ هذَا الأَمِيرِ</w:t>
      </w:r>
      <w:r w:rsidR="00140074" w:rsidRPr="0052470B">
        <w:rPr>
          <w:rtl/>
        </w:rPr>
        <w:t>،</w:t>
      </w:r>
      <w:r w:rsidRPr="0052470B">
        <w:rPr>
          <w:rtl/>
        </w:rPr>
        <w:t xml:space="preserve"> فَاسْتَأْذِنْ لي عَلَيْهِ</w:t>
      </w:r>
      <w:r w:rsidR="00140074" w:rsidRPr="0052470B">
        <w:rPr>
          <w:rtl/>
        </w:rPr>
        <w:t>،</w:t>
      </w:r>
      <w:r w:rsidRPr="0052470B">
        <w:rPr>
          <w:rtl/>
        </w:rPr>
        <w:t xml:space="preserve"> فَاسْتَأَذَنَ لَهُ</w:t>
      </w:r>
      <w:r w:rsidR="00140074" w:rsidRPr="0052470B">
        <w:rPr>
          <w:rtl/>
        </w:rPr>
        <w:t>،</w:t>
      </w:r>
      <w:r w:rsidRPr="0052470B">
        <w:rPr>
          <w:rtl/>
        </w:rPr>
        <w:t xml:space="preserve"> فَأَذِنَ لَهُ عُمَرُ </w:t>
      </w:r>
      <w:r w:rsidR="00EE01BC" w:rsidRPr="0052470B">
        <w:rPr>
          <w:rFonts w:cs="CTraditional Arabic"/>
          <w:szCs w:val="28"/>
          <w:rtl/>
        </w:rPr>
        <w:t>س</w:t>
      </w:r>
      <w:r w:rsidR="00140074" w:rsidRPr="0052470B">
        <w:rPr>
          <w:rtl/>
        </w:rPr>
        <w:t>،</w:t>
      </w:r>
      <w:r w:rsidRPr="0052470B">
        <w:rPr>
          <w:rtl/>
        </w:rPr>
        <w:t xml:space="preserve"> فلما دَخَل</w:t>
      </w:r>
      <w:r w:rsidR="0015419D" w:rsidRPr="0052470B">
        <w:rPr>
          <w:rtl/>
        </w:rPr>
        <w:t>:</w:t>
      </w:r>
      <w:r w:rsidRPr="0052470B">
        <w:rPr>
          <w:rtl/>
        </w:rPr>
        <w:t xml:space="preserve"> قال هِي يا ابْنَ الخَطَّابِ: فَوَاللَّه مَا تُعْطِينَا الجَزْلَ</w:t>
      </w:r>
      <w:r w:rsidR="00140074" w:rsidRPr="0052470B">
        <w:rPr>
          <w:rtl/>
        </w:rPr>
        <w:t>،</w:t>
      </w:r>
      <w:r w:rsidRPr="0052470B">
        <w:rPr>
          <w:rtl/>
        </w:rPr>
        <w:t xml:space="preserve"> وَلا تَحْكُمُ فِينا بِالعَدْلِ، فَغَضِبَ عُمَرُ </w:t>
      </w:r>
      <w:r w:rsidR="00EE01BC" w:rsidRPr="0052470B">
        <w:rPr>
          <w:rFonts w:cs="CTraditional Arabic"/>
          <w:szCs w:val="28"/>
          <w:rtl/>
        </w:rPr>
        <w:t>س</w:t>
      </w:r>
      <w:r w:rsidRPr="0052470B">
        <w:rPr>
          <w:rtl/>
        </w:rPr>
        <w:t xml:space="preserve"> حَتَّى هَمَّ أَنْ يُوقِعَ بِهِ</w:t>
      </w:r>
      <w:r w:rsidR="00140074" w:rsidRPr="0052470B">
        <w:rPr>
          <w:rtl/>
        </w:rPr>
        <w:t>،</w:t>
      </w:r>
      <w:r w:rsidRPr="0052470B">
        <w:rPr>
          <w:rtl/>
        </w:rPr>
        <w:t xml:space="preserve"> فقال لَهُ الحُرُّ</w:t>
      </w:r>
      <w:r w:rsidR="0015419D" w:rsidRPr="0052470B">
        <w:rPr>
          <w:rtl/>
        </w:rPr>
        <w:t>:</w:t>
      </w:r>
      <w:r w:rsidRPr="0052470B">
        <w:rPr>
          <w:rtl/>
        </w:rPr>
        <w:t xml:space="preserve"> يَا أَمِيرَ المُؤْمِنِينَ إِنَّ اللَّه تعالى قال لِنَبِيِّهِ </w:t>
      </w:r>
      <w:r w:rsidR="00EE01BC" w:rsidRPr="0052470B">
        <w:rPr>
          <w:rFonts w:cs="CTraditional Arabic"/>
          <w:szCs w:val="28"/>
          <w:rtl/>
        </w:rPr>
        <w:t>ص</w:t>
      </w:r>
      <w:r w:rsidR="0015419D" w:rsidRPr="0052470B">
        <w:rPr>
          <w:rtl/>
        </w:rPr>
        <w:t>:</w:t>
      </w:r>
      <w:r w:rsidR="000C6F25" w:rsidRPr="0052470B">
        <w:rPr>
          <w:rtl/>
        </w:rPr>
        <w:t xml:space="preserve"> </w:t>
      </w:r>
      <w:r w:rsidR="00227961" w:rsidRPr="0052470B">
        <w:rPr>
          <w:rFonts w:ascii="Traditional Arabic" w:hAnsi="Traditional Arabic" w:cs="Traditional Arabic"/>
          <w:rtl/>
        </w:rPr>
        <w:t>﴿</w:t>
      </w:r>
      <w:r w:rsidRPr="00EE7E0F">
        <w:rPr>
          <w:rStyle w:val="Char2"/>
          <w:rtl/>
        </w:rPr>
        <w:t>خُذِ العَفْوَ وَأْمُرْ بِالعُرْفِ وَأَعْرِضْ عَنِ الجَاهِلينَ</w:t>
      </w:r>
      <w:r w:rsidR="00227961" w:rsidRPr="0052470B">
        <w:rPr>
          <w:rFonts w:ascii="Traditional Arabic" w:hAnsi="Traditional Arabic" w:cs="Traditional Arabic"/>
          <w:rtl/>
        </w:rPr>
        <w:t>﴾</w:t>
      </w:r>
      <w:r w:rsidR="00227961" w:rsidRPr="0052470B">
        <w:rPr>
          <w:rtl/>
        </w:rPr>
        <w:t xml:space="preserve"> </w:t>
      </w:r>
      <w:r w:rsidR="00FC628F" w:rsidRPr="0052470B">
        <w:rPr>
          <w:rtl/>
        </w:rPr>
        <w:t>وإن هذا مِنَ الجَاهِلِينَ</w:t>
      </w:r>
      <w:r w:rsidRPr="0052470B">
        <w:rPr>
          <w:rtl/>
        </w:rPr>
        <w:t>. واللَّهِ ما جاوزَه</w:t>
      </w:r>
      <w:r w:rsidR="00FC628F" w:rsidRPr="0052470B">
        <w:rPr>
          <w:rtl/>
        </w:rPr>
        <w:t>َا عُمرُ حِينَ تَلاهَا عَلَيْهِ</w:t>
      </w:r>
      <w:r w:rsidRPr="0052470B">
        <w:rPr>
          <w:rtl/>
        </w:rPr>
        <w:t>، وَكَانَ وَقَّافاً عِنْدَ كِتَابِ الل</w:t>
      </w:r>
      <w:r w:rsidR="00FC628F" w:rsidRPr="0052470B">
        <w:rPr>
          <w:rtl/>
        </w:rPr>
        <w:t>َّه تعالى</w:t>
      </w:r>
      <w:r w:rsidR="00227961" w:rsidRPr="00EE7E0F">
        <w:rPr>
          <w:rStyle w:val="Char4"/>
          <w:rFonts w:hint="cs"/>
          <w:rtl/>
        </w:rPr>
        <w:t>»</w:t>
      </w:r>
      <w:r w:rsidRPr="006110D8">
        <w:rPr>
          <w:rStyle w:val="Char5"/>
          <w:rtl/>
        </w:rPr>
        <w:t xml:space="preserve"> رواه البخاري</w:t>
      </w:r>
      <w:r w:rsidR="00140074" w:rsidRPr="006110D8">
        <w:rPr>
          <w:rStyle w:val="Char3"/>
          <w:rtl/>
        </w:rPr>
        <w:t>.</w:t>
      </w:r>
    </w:p>
    <w:p w:rsidR="00A1752A" w:rsidRPr="0052470B" w:rsidRDefault="00447878" w:rsidP="00CA2E2E">
      <w:pPr>
        <w:ind w:firstLine="284"/>
        <w:jc w:val="both"/>
        <w:rPr>
          <w:rStyle w:val="Char3"/>
          <w:rtl/>
        </w:rPr>
      </w:pPr>
      <w:r w:rsidRPr="0052470B">
        <w:rPr>
          <w:rStyle w:val="Char3"/>
          <w:rtl/>
        </w:rPr>
        <w:t xml:space="preserve">357. </w:t>
      </w:r>
      <w:r w:rsidR="009F31BE" w:rsidRPr="009F31BE">
        <w:rPr>
          <w:rStyle w:val="Char4"/>
          <w:rtl/>
        </w:rPr>
        <w:t>«</w:t>
      </w:r>
      <w:r w:rsidRPr="009F31BE">
        <w:rPr>
          <w:rStyle w:val="Char8"/>
          <w:rtl/>
        </w:rPr>
        <w:t>از ابن‌عباس</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«عیینیه بن حصن» (در زمان خلافت حضرت عمر</w:t>
      </w:r>
      <w:r w:rsidR="003707A2" w:rsidRPr="0052470B">
        <w:rPr>
          <w:rStyle w:val="Char8"/>
          <w:rFonts w:cs="CTraditional Arabic"/>
          <w:szCs w:val="28"/>
          <w:rtl/>
        </w:rPr>
        <w:t xml:space="preserve"> س</w:t>
      </w:r>
      <w:r w:rsidRPr="0052470B">
        <w:rPr>
          <w:rStyle w:val="Char8"/>
          <w:rtl/>
        </w:rPr>
        <w:t>) به خانه‌ی پسر برادرش «حر بن قیس» رفت و این حر، از (قاریان قرآن و) کسانی بود که حضرت عمر</w:t>
      </w:r>
      <w:r w:rsidR="003707A2" w:rsidRPr="0052470B">
        <w:rPr>
          <w:rStyle w:val="Char8"/>
          <w:rFonts w:cs="CTraditional Arabic"/>
          <w:szCs w:val="28"/>
          <w:rtl/>
        </w:rPr>
        <w:t xml:space="preserve"> س</w:t>
      </w:r>
      <w:r w:rsidRPr="0052470B">
        <w:rPr>
          <w:rStyle w:val="Char8"/>
          <w:rtl/>
        </w:rPr>
        <w:t xml:space="preserve"> با آنان همنشینی و تقرب می‌کرد (گرامیشان می‌داشت) و قاریان قرآن ـ پیر یا جوان ـ از حاضران مجلس حضرت عمر</w:t>
      </w:r>
      <w:r w:rsidR="003707A2" w:rsidRPr="0052470B">
        <w:rPr>
          <w:rStyle w:val="Char8"/>
          <w:rFonts w:cs="CTraditional Arabic"/>
          <w:szCs w:val="28"/>
          <w:rtl/>
        </w:rPr>
        <w:t xml:space="preserve"> س</w:t>
      </w:r>
      <w:r w:rsidRPr="0052470B">
        <w:rPr>
          <w:rStyle w:val="Char8"/>
          <w:rtl/>
        </w:rPr>
        <w:t xml:space="preserve"> و طرف مشورت ایشان بودند. عیینه به برادرزاده‌اش گفت: تو نزد این امیر</w:t>
      </w:r>
      <w:r w:rsidR="00FC628F" w:rsidRPr="0052470B">
        <w:rPr>
          <w:rStyle w:val="Char8"/>
          <w:rFonts w:hint="cs"/>
          <w:rtl/>
        </w:rPr>
        <w:t>،</w:t>
      </w:r>
      <w:r w:rsidRPr="0052470B">
        <w:rPr>
          <w:rStyle w:val="Char8"/>
          <w:rtl/>
        </w:rPr>
        <w:t xml:space="preserve"> منزلتی داری، از او بخواه که اجازه بدهد تا به خدمت ایشان بروم؛ او اجازه خواست و حضرت عمر</w:t>
      </w:r>
      <w:r w:rsidR="003707A2" w:rsidRPr="0052470B">
        <w:rPr>
          <w:rStyle w:val="Char8"/>
          <w:rFonts w:cs="CTraditional Arabic"/>
          <w:szCs w:val="28"/>
          <w:rtl/>
        </w:rPr>
        <w:t xml:space="preserve"> س</w:t>
      </w:r>
      <w:r w:rsidRPr="0052470B">
        <w:rPr>
          <w:rStyle w:val="Char8"/>
          <w:rtl/>
        </w:rPr>
        <w:t xml:space="preserve"> اجازه داد، وقتی عیینه به مجلس حضرت عمر</w:t>
      </w:r>
      <w:r w:rsidR="003707A2" w:rsidRPr="0052470B">
        <w:rPr>
          <w:rStyle w:val="Char8"/>
          <w:rFonts w:cs="CTraditional Arabic"/>
          <w:szCs w:val="28"/>
          <w:rtl/>
        </w:rPr>
        <w:t xml:space="preserve"> س</w:t>
      </w:r>
      <w:r w:rsidRPr="0052470B">
        <w:rPr>
          <w:rStyle w:val="Char8"/>
          <w:rtl/>
        </w:rPr>
        <w:t xml:space="preserve"> وارد شد، گفت: های! ای پسر خطاب! به خدا سوگند، بخشش بزرگی به ما نکردی و در میان ما به عدالت حکم نمی‌نمایی! حضرت عمر</w:t>
      </w:r>
      <w:r w:rsidR="003707A2" w:rsidRPr="0052470B">
        <w:rPr>
          <w:rStyle w:val="Char8"/>
          <w:rFonts w:cs="CTraditional Arabic"/>
          <w:szCs w:val="28"/>
          <w:rtl/>
        </w:rPr>
        <w:t xml:space="preserve"> س</w:t>
      </w:r>
      <w:r w:rsidRPr="0052470B">
        <w:rPr>
          <w:rStyle w:val="Char8"/>
          <w:rtl/>
        </w:rPr>
        <w:t xml:space="preserve"> به حدی خشمگین شد که می‌خواست او را بزند، حر گفت: ای امیر مؤمنان! خداوند متعال به پیامبرش</w:t>
      </w:r>
      <w:r w:rsidR="000C6F25" w:rsidRPr="0052470B">
        <w:rPr>
          <w:rStyle w:val="Char8"/>
          <w:rFonts w:cs="CTraditional Arabic"/>
          <w:szCs w:val="28"/>
          <w:rtl/>
        </w:rPr>
        <w:t xml:space="preserve"> ص</w:t>
      </w:r>
      <w:r w:rsidRPr="0052470B">
        <w:rPr>
          <w:rStyle w:val="Char8"/>
          <w:rtl/>
        </w:rPr>
        <w:t xml:space="preserve"> می‌فرماید</w:t>
      </w:r>
      <w:r w:rsidRPr="0052470B">
        <w:rPr>
          <w:rStyle w:val="Char3"/>
          <w:rtl/>
        </w:rPr>
        <w:t xml:space="preserve">: </w:t>
      </w:r>
    </w:p>
    <w:p w:rsidR="00447878" w:rsidRPr="0052470B" w:rsidRDefault="00C85BC6" w:rsidP="00056E8F">
      <w:pPr>
        <w:pStyle w:val="a5"/>
        <w:rPr>
          <w:rStyle w:val="Char3"/>
          <w:spacing w:val="0"/>
          <w:rtl/>
        </w:rPr>
      </w:pPr>
      <w:r w:rsidRPr="0052470B">
        <w:rPr>
          <w:rStyle w:val="Char4"/>
          <w:rFonts w:hint="cs"/>
          <w:spacing w:val="0"/>
          <w:rtl/>
        </w:rPr>
        <w:t>﴿</w:t>
      </w:r>
      <w:r w:rsidRPr="00056E8F">
        <w:rPr>
          <w:rtl/>
        </w:rPr>
        <w:t xml:space="preserve">خُذِ </w:t>
      </w:r>
      <w:r w:rsidRPr="00056E8F">
        <w:rPr>
          <w:rFonts w:hint="cs"/>
          <w:rtl/>
        </w:rPr>
        <w:t>ٱلۡعَفۡوَ</w:t>
      </w:r>
      <w:r w:rsidRPr="00056E8F">
        <w:rPr>
          <w:rtl/>
        </w:rPr>
        <w:t xml:space="preserve"> وَأۡمُرۡ بِ</w:t>
      </w:r>
      <w:r w:rsidRPr="00056E8F">
        <w:rPr>
          <w:rFonts w:hint="cs"/>
          <w:rtl/>
        </w:rPr>
        <w:t>ٱلۡعُرۡفِ</w:t>
      </w:r>
      <w:r w:rsidRPr="00056E8F">
        <w:rPr>
          <w:rtl/>
        </w:rPr>
        <w:t xml:space="preserve"> وَأَعۡرِضۡ عَنِ </w:t>
      </w:r>
      <w:r w:rsidRPr="00056E8F">
        <w:rPr>
          <w:rFonts w:hint="cs"/>
          <w:rtl/>
        </w:rPr>
        <w:t>ٱلۡجَٰهِلِينَ</w:t>
      </w:r>
      <w:r w:rsidRPr="00056E8F">
        <w:rPr>
          <w:rtl/>
        </w:rPr>
        <w:t>١٩٩</w:t>
      </w:r>
      <w:r w:rsidRPr="0052470B">
        <w:rPr>
          <w:rStyle w:val="Char4"/>
          <w:rFonts w:hint="cs"/>
          <w:spacing w:val="0"/>
          <w:rtl/>
        </w:rPr>
        <w:t>﴾</w:t>
      </w:r>
      <w:r w:rsidRPr="0052470B">
        <w:rPr>
          <w:rFonts w:ascii="Tahoma" w:hAnsi="Tahoma" w:cs="Arial"/>
          <w:spacing w:val="0"/>
          <w:sz w:val="25"/>
          <w:szCs w:val="24"/>
          <w:rtl/>
        </w:rPr>
        <w:t xml:space="preserve"> </w:t>
      </w:r>
      <w:r w:rsidRPr="00EE7E0F">
        <w:rPr>
          <w:rStyle w:val="Char9"/>
          <w:rtl/>
        </w:rPr>
        <w:t>[الأعراف: 199]</w:t>
      </w:r>
      <w:r w:rsidR="006C4483" w:rsidRPr="00EE7E0F">
        <w:rPr>
          <w:rStyle w:val="Char9"/>
          <w:rFonts w:hint="cs"/>
          <w:rtl/>
        </w:rPr>
        <w:t>.</w:t>
      </w:r>
    </w:p>
    <w:p w:rsidR="00FC628F" w:rsidRPr="0052470B" w:rsidRDefault="00FC628F" w:rsidP="00227961">
      <w:pPr>
        <w:pStyle w:val="a2"/>
        <w:rPr>
          <w:rtl/>
        </w:rPr>
      </w:pPr>
      <w:r w:rsidRPr="0052470B">
        <w:rPr>
          <w:rStyle w:val="Char4"/>
          <w:rFonts w:hint="cs"/>
          <w:spacing w:val="0"/>
          <w:rtl/>
        </w:rPr>
        <w:t>«</w:t>
      </w:r>
      <w:r w:rsidRPr="0052470B">
        <w:rPr>
          <w:rtl/>
        </w:rPr>
        <w:t>گذشت پ</w:t>
      </w:r>
      <w:r w:rsidR="009419ED" w:rsidRPr="0052470B">
        <w:rPr>
          <w:rtl/>
        </w:rPr>
        <w:t>ی</w:t>
      </w:r>
      <w:r w:rsidRPr="0052470B">
        <w:rPr>
          <w:rtl/>
        </w:rPr>
        <w:t xml:space="preserve">شه </w:t>
      </w:r>
      <w:r w:rsidR="009419ED" w:rsidRPr="0052470B">
        <w:rPr>
          <w:rtl/>
        </w:rPr>
        <w:t>ک</w:t>
      </w:r>
      <w:r w:rsidRPr="0052470B">
        <w:rPr>
          <w:rtl/>
        </w:rPr>
        <w:t>ن و به [</w:t>
      </w:r>
      <w:r w:rsidR="009419ED" w:rsidRPr="0052470B">
        <w:rPr>
          <w:rtl/>
        </w:rPr>
        <w:t>ک</w:t>
      </w:r>
      <w:r w:rsidRPr="0052470B">
        <w:rPr>
          <w:rtl/>
        </w:rPr>
        <w:t>ار] پسند</w:t>
      </w:r>
      <w:r w:rsidR="009419ED" w:rsidRPr="0052470B">
        <w:rPr>
          <w:rtl/>
        </w:rPr>
        <w:t>ی</w:t>
      </w:r>
      <w:r w:rsidRPr="0052470B">
        <w:rPr>
          <w:rtl/>
        </w:rPr>
        <w:t xml:space="preserve">ده فرمان ده و از نادانان </w:t>
      </w:r>
      <w:r w:rsidRPr="0052470B">
        <w:rPr>
          <w:rFonts w:hint="cs"/>
          <w:rtl/>
        </w:rPr>
        <w:t>رو</w:t>
      </w:r>
      <w:r w:rsidR="009419ED" w:rsidRPr="0052470B">
        <w:rPr>
          <w:rFonts w:hint="cs"/>
          <w:rtl/>
        </w:rPr>
        <w:t>ی</w:t>
      </w:r>
      <w:r w:rsidRPr="0052470B">
        <w:rPr>
          <w:rFonts w:hint="cs"/>
          <w:rtl/>
        </w:rPr>
        <w:t>‌گردان شو</w:t>
      </w:r>
      <w:r w:rsidRPr="00EE7E0F">
        <w:rPr>
          <w:rStyle w:val="Char4"/>
          <w:rFonts w:hint="cs"/>
          <w:rtl/>
        </w:rPr>
        <w:t>»</w:t>
      </w:r>
      <w:r w:rsidR="00227961" w:rsidRPr="0052470B">
        <w:rPr>
          <w:rStyle w:val="Char4"/>
          <w:rFonts w:hint="cs"/>
          <w:spacing w:val="0"/>
          <w:rtl/>
        </w:rPr>
        <w:t>.</w:t>
      </w:r>
    </w:p>
    <w:p w:rsidR="00447878" w:rsidRPr="0052470B" w:rsidRDefault="00447878" w:rsidP="00CA2E2E">
      <w:pPr>
        <w:ind w:firstLine="284"/>
        <w:jc w:val="both"/>
        <w:rPr>
          <w:rStyle w:val="Char3"/>
          <w:rtl/>
        </w:rPr>
      </w:pPr>
      <w:r w:rsidRPr="0052470B">
        <w:rPr>
          <w:rStyle w:val="Char8"/>
          <w:rtl/>
        </w:rPr>
        <w:t>و این به راستی از نادانان است؛ به خدا سوگند، وقتی که حر، این آیه را تلاوت نمود، حضرت عمر</w:t>
      </w:r>
      <w:r w:rsidR="003707A2" w:rsidRPr="0052470B">
        <w:rPr>
          <w:rStyle w:val="Char8"/>
          <w:rFonts w:cs="CTraditional Arabic"/>
          <w:szCs w:val="28"/>
          <w:rtl/>
        </w:rPr>
        <w:t xml:space="preserve"> س</w:t>
      </w:r>
      <w:r w:rsidRPr="0052470B">
        <w:rPr>
          <w:rStyle w:val="Char8"/>
          <w:rtl/>
        </w:rPr>
        <w:t xml:space="preserve"> از آن مفهوم تجاوز نکرد (و از زدن مرد، خودداری کرد)، زیرا حضرت عمر</w:t>
      </w:r>
      <w:r w:rsidR="003707A2" w:rsidRPr="0052470B">
        <w:rPr>
          <w:rStyle w:val="Char8"/>
          <w:rFonts w:cs="CTraditional Arabic"/>
          <w:szCs w:val="28"/>
          <w:rtl/>
        </w:rPr>
        <w:t xml:space="preserve"> س</w:t>
      </w:r>
      <w:r w:rsidRPr="0052470B">
        <w:rPr>
          <w:rStyle w:val="Char8"/>
          <w:rtl/>
        </w:rPr>
        <w:t xml:space="preserve"> در مقابل قرآن، بسیار مطیع و تسلیم بود</w:t>
      </w:r>
      <w:r w:rsidR="0002010B" w:rsidRPr="0002010B">
        <w:rPr>
          <w:rStyle w:val="Char4"/>
          <w:rtl/>
        </w:rPr>
        <w:t>»</w:t>
      </w:r>
      <w:r w:rsidRPr="00E96FD0">
        <w:rPr>
          <w:rStyle w:val="Char3"/>
          <w:vertAlign w:val="superscript"/>
          <w:rtl/>
        </w:rPr>
        <w:footnoteReference w:id="408"/>
      </w:r>
      <w:r w:rsidR="00227961" w:rsidRPr="0002010B">
        <w:rPr>
          <w:rStyle w:val="Char3"/>
          <w:rFonts w:hint="cs"/>
          <w:rtl/>
        </w:rPr>
        <w:t>.</w:t>
      </w:r>
    </w:p>
    <w:p w:rsidR="00B97A6F" w:rsidRPr="006110D8" w:rsidRDefault="00B97A6F" w:rsidP="00FA5C34">
      <w:pPr>
        <w:pStyle w:val="a4"/>
        <w:spacing w:before="0" w:beforeAutospacing="0"/>
        <w:ind w:firstLine="284"/>
        <w:jc w:val="both"/>
        <w:rPr>
          <w:rStyle w:val="Char3"/>
          <w:rtl/>
        </w:rPr>
      </w:pPr>
      <w:r w:rsidRPr="006110D8">
        <w:rPr>
          <w:rStyle w:val="Char3"/>
          <w:rtl/>
        </w:rPr>
        <w:t xml:space="preserve">358- </w:t>
      </w:r>
      <w:r w:rsidR="00227961" w:rsidRPr="0052470B">
        <w:rPr>
          <w:rStyle w:val="Char4"/>
          <w:rFonts w:hint="cs"/>
          <w:spacing w:val="0"/>
          <w:rtl/>
        </w:rPr>
        <w:t>«</w:t>
      </w:r>
      <w:r w:rsidRPr="0052470B">
        <w:rPr>
          <w:rtl/>
        </w:rPr>
        <w:t>وعن أبي</w:t>
      </w:r>
      <w:r w:rsidR="000C6F25" w:rsidRPr="0052470B">
        <w:rPr>
          <w:rtl/>
        </w:rPr>
        <w:t xml:space="preserve"> </w:t>
      </w:r>
      <w:r w:rsidRPr="0052470B">
        <w:rPr>
          <w:rtl/>
        </w:rPr>
        <w:t xml:space="preserve">سعيدٍ سَمُرةَ بنِ جُنْدبٍ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لَقَدْ كنْتُ عَلَى عهْدِ رسول اللَّه </w:t>
      </w:r>
      <w:r w:rsidR="00EE01BC" w:rsidRPr="0052470B">
        <w:rPr>
          <w:rFonts w:cs="CTraditional Arabic"/>
          <w:szCs w:val="28"/>
          <w:rtl/>
        </w:rPr>
        <w:t>ص</w:t>
      </w:r>
      <w:r w:rsidRPr="0052470B">
        <w:rPr>
          <w:rtl/>
        </w:rPr>
        <w:t xml:space="preserve"> غُلاماً</w:t>
      </w:r>
      <w:r w:rsidR="00140074" w:rsidRPr="0052470B">
        <w:rPr>
          <w:rtl/>
        </w:rPr>
        <w:t>،</w:t>
      </w:r>
      <w:r w:rsidRPr="0052470B">
        <w:rPr>
          <w:rtl/>
        </w:rPr>
        <w:t xml:space="preserve"> فَكُنْتُ أَحفَظُ عنْهُ</w:t>
      </w:r>
      <w:r w:rsidR="00140074" w:rsidRPr="0052470B">
        <w:rPr>
          <w:rtl/>
        </w:rPr>
        <w:t>،</w:t>
      </w:r>
      <w:r w:rsidRPr="0052470B">
        <w:rPr>
          <w:rtl/>
        </w:rPr>
        <w:t xml:space="preserve"> فَمَا يَمْنَعُني مِنَ القَوْلِ إِلاَّ أَنَّ هَهُنَا رِجالاً هُمْ أَسنُّ مِنِّي</w:t>
      </w:r>
      <w:r w:rsidR="00227961" w:rsidRPr="00EE7E0F">
        <w:rPr>
          <w:rStyle w:val="Char4"/>
          <w:rFonts w:hint="cs"/>
          <w:rtl/>
        </w:rPr>
        <w:t>»</w:t>
      </w:r>
      <w:r w:rsidRPr="006110D8">
        <w:rPr>
          <w:rStyle w:val="Char5"/>
          <w:rtl/>
        </w:rPr>
        <w:t xml:space="preserve"> </w:t>
      </w:r>
      <w:r w:rsidRPr="0052470B">
        <w:rPr>
          <w:rStyle w:val="Char5"/>
          <w:rtl/>
        </w:rPr>
        <w:t>متفق عليه</w:t>
      </w:r>
      <w:r w:rsidR="00140074" w:rsidRPr="006110D8">
        <w:rPr>
          <w:rStyle w:val="Char3"/>
          <w:rtl/>
        </w:rPr>
        <w:t>.</w:t>
      </w:r>
    </w:p>
    <w:p w:rsidR="00447878" w:rsidRPr="0052470B" w:rsidRDefault="00965D73" w:rsidP="00CA2E2E">
      <w:pPr>
        <w:ind w:firstLine="284"/>
        <w:jc w:val="both"/>
        <w:rPr>
          <w:rStyle w:val="Char3"/>
          <w:rtl/>
        </w:rPr>
      </w:pPr>
      <w:r w:rsidRPr="0052470B">
        <w:rPr>
          <w:rStyle w:val="Char3"/>
          <w:rtl/>
        </w:rPr>
        <w:t xml:space="preserve">358. </w:t>
      </w:r>
      <w:r w:rsidR="009F31BE" w:rsidRPr="009F31BE">
        <w:rPr>
          <w:rStyle w:val="Char4"/>
          <w:rtl/>
        </w:rPr>
        <w:t>«</w:t>
      </w:r>
      <w:r w:rsidRPr="009F31BE">
        <w:rPr>
          <w:rStyle w:val="Char8"/>
          <w:rtl/>
        </w:rPr>
        <w:t>از ابوسعید</w:t>
      </w:r>
      <w:r w:rsidRPr="0052470B">
        <w:rPr>
          <w:rStyle w:val="Char8"/>
          <w:rtl/>
        </w:rPr>
        <w:t xml:space="preserve"> </w:t>
      </w:r>
      <w:r w:rsidR="009F31BE">
        <w:rPr>
          <w:rStyle w:val="Char8"/>
          <w:rtl/>
        </w:rPr>
        <w:t>سمره بن جندب</w:t>
      </w:r>
      <w:r w:rsidR="003707A2" w:rsidRPr="0052470B">
        <w:rPr>
          <w:rStyle w:val="Char8"/>
          <w:rFonts w:cs="CTraditional Arabic"/>
          <w:szCs w:val="28"/>
          <w:rtl/>
        </w:rPr>
        <w:t xml:space="preserve"> س</w:t>
      </w:r>
      <w:r w:rsidRPr="0052470B">
        <w:rPr>
          <w:rStyle w:val="Char8"/>
          <w:rtl/>
        </w:rPr>
        <w:t xml:space="preserve"> روایت شده است که گفت: من در زمان پیامبر</w:t>
      </w:r>
      <w:r w:rsidR="000C6F25" w:rsidRPr="0052470B">
        <w:rPr>
          <w:rStyle w:val="Char8"/>
          <w:rFonts w:cs="CTraditional Arabic"/>
          <w:szCs w:val="28"/>
          <w:rtl/>
        </w:rPr>
        <w:t xml:space="preserve"> ص</w:t>
      </w:r>
      <w:r w:rsidRPr="0052470B">
        <w:rPr>
          <w:rStyle w:val="Char8"/>
          <w:rtl/>
        </w:rPr>
        <w:t xml:space="preserve"> پسری نوجوان بودم و فرموده‌های او را حفظ می‌نمودم و تنها چیزی که مرا از حرف زدن باز می‌داشت، حضور مردان بزرگ‌تر از من در مجلس بود</w:t>
      </w:r>
      <w:r w:rsidR="00227961" w:rsidRPr="00EE7E0F">
        <w:rPr>
          <w:rStyle w:val="Char4"/>
          <w:rFonts w:hint="cs"/>
          <w:rtl/>
        </w:rPr>
        <w:t>»</w:t>
      </w:r>
      <w:r w:rsidRPr="00E96FD0">
        <w:rPr>
          <w:rStyle w:val="FootnoteReference"/>
          <w:rFonts w:ascii="IRNazli" w:hAnsi="IRNazli" w:cs="IRNazli"/>
          <w:sz w:val="28"/>
          <w:szCs w:val="28"/>
          <w:rtl/>
          <w:lang w:bidi="ar-AE"/>
        </w:rPr>
        <w:footnoteReference w:id="409"/>
      </w:r>
      <w:r w:rsidR="00227961" w:rsidRPr="0052470B">
        <w:rPr>
          <w:rStyle w:val="Char4"/>
          <w:rFonts w:hint="cs"/>
          <w:spacing w:val="0"/>
          <w:rtl/>
        </w:rPr>
        <w:t xml:space="preserve">. </w:t>
      </w:r>
    </w:p>
    <w:p w:rsidR="00B97A6F" w:rsidRPr="006110D8" w:rsidRDefault="00B97A6F" w:rsidP="00FA5C34">
      <w:pPr>
        <w:pStyle w:val="a4"/>
        <w:spacing w:before="0" w:beforeAutospacing="0"/>
        <w:ind w:firstLine="284"/>
        <w:jc w:val="both"/>
        <w:rPr>
          <w:rStyle w:val="Char3"/>
          <w:rtl/>
        </w:rPr>
      </w:pPr>
      <w:r w:rsidRPr="006110D8">
        <w:rPr>
          <w:rStyle w:val="Char3"/>
          <w:rtl/>
        </w:rPr>
        <w:t xml:space="preserve">359- </w:t>
      </w:r>
      <w:r w:rsidR="00D03680"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ما أَكْرَم شَابٌّ شَيْخاً لِسِنِّهِ إِلاَّ قَيَّضَ اللَّه لَهُ مَنْ يُكْرِمُهُ عِنْد سِنِّه</w:t>
      </w:r>
      <w:r w:rsidR="00140074" w:rsidRPr="0052470B">
        <w:rPr>
          <w:rtl/>
        </w:rPr>
        <w:t>»</w:t>
      </w:r>
      <w:r w:rsidR="00D03680" w:rsidRPr="00EE7E0F">
        <w:rPr>
          <w:rStyle w:val="Char4"/>
          <w:rFonts w:hint="cs"/>
          <w:rtl/>
        </w:rPr>
        <w:t>»</w:t>
      </w:r>
      <w:r w:rsidRPr="006110D8">
        <w:rPr>
          <w:rStyle w:val="Char5"/>
          <w:rtl/>
        </w:rPr>
        <w:t xml:space="preserve"> </w:t>
      </w:r>
      <w:r w:rsidRPr="0052470B">
        <w:rPr>
          <w:rStyle w:val="Char5"/>
          <w:rtl/>
        </w:rPr>
        <w:t>رواه الترمذي وقال</w:t>
      </w:r>
      <w:r w:rsidR="000C6F25" w:rsidRPr="0052470B">
        <w:rPr>
          <w:rStyle w:val="Char5"/>
          <w:rtl/>
        </w:rPr>
        <w:t xml:space="preserve"> </w:t>
      </w:r>
      <w:r w:rsidRPr="0052470B">
        <w:rPr>
          <w:rStyle w:val="Char5"/>
          <w:rFonts w:hint="cs"/>
          <w:rtl/>
        </w:rPr>
        <w:t>حديث</w:t>
      </w:r>
      <w:r w:rsidRPr="0052470B">
        <w:rPr>
          <w:rStyle w:val="Char5"/>
          <w:rtl/>
        </w:rPr>
        <w:t xml:space="preserve"> </w:t>
      </w:r>
      <w:r w:rsidRPr="0052470B">
        <w:rPr>
          <w:rStyle w:val="Char5"/>
          <w:rFonts w:hint="cs"/>
          <w:rtl/>
        </w:rPr>
        <w:t>غريب</w:t>
      </w:r>
      <w:r w:rsidR="00140074" w:rsidRPr="006110D8">
        <w:rPr>
          <w:rStyle w:val="Char3"/>
          <w:rtl/>
        </w:rPr>
        <w:t>.</w:t>
      </w:r>
    </w:p>
    <w:p w:rsidR="00B97A6F" w:rsidRPr="006110D8" w:rsidRDefault="00B97A6F" w:rsidP="00FA5C34">
      <w:pPr>
        <w:pStyle w:val="a4"/>
        <w:spacing w:before="0" w:beforeAutospacing="0"/>
        <w:ind w:firstLine="284"/>
        <w:jc w:val="both"/>
        <w:rPr>
          <w:rStyle w:val="Char3"/>
          <w:rtl/>
        </w:rPr>
      </w:pPr>
      <w:r w:rsidRPr="00223823">
        <w:rPr>
          <w:rStyle w:val="Char5"/>
          <w:rtl/>
        </w:rPr>
        <w:t xml:space="preserve">مَعْنى </w:t>
      </w:r>
      <w:r w:rsidR="008960CB" w:rsidRPr="00223823">
        <w:rPr>
          <w:rStyle w:val="Char5"/>
          <w:rtl/>
        </w:rPr>
        <w:t>«</w:t>
      </w:r>
      <w:r w:rsidRPr="00223823">
        <w:rPr>
          <w:rStyle w:val="Char5"/>
          <w:rtl/>
        </w:rPr>
        <w:t>ارْقُبُوا</w:t>
      </w:r>
      <w:r w:rsidR="00140074" w:rsidRPr="00223823">
        <w:rPr>
          <w:rStyle w:val="Char5"/>
          <w:rtl/>
        </w:rPr>
        <w:t>»</w:t>
      </w:r>
      <w:r w:rsidRPr="00223823">
        <w:rPr>
          <w:rStyle w:val="Char5"/>
          <w:rtl/>
        </w:rPr>
        <w:t xml:space="preserve"> رَاعُوهُ وَاحترِمُوه</w:t>
      </w:r>
      <w:r w:rsidRPr="0052470B">
        <w:rPr>
          <w:rStyle w:val="Char5"/>
          <w:rtl/>
        </w:rPr>
        <w:t xml:space="preserve"> وأَكْرِمُوهُ</w:t>
      </w:r>
      <w:r w:rsidR="00140074" w:rsidRPr="0052470B">
        <w:rPr>
          <w:rStyle w:val="Char5"/>
          <w:rtl/>
        </w:rPr>
        <w:t>،</w:t>
      </w:r>
      <w:r w:rsidR="0052470B">
        <w:rPr>
          <w:rStyle w:val="Char5"/>
          <w:rtl/>
        </w:rPr>
        <w:t xml:space="preserve"> والل</w:t>
      </w:r>
      <w:r w:rsidRPr="0052470B">
        <w:rPr>
          <w:rStyle w:val="Char5"/>
          <w:rtl/>
        </w:rPr>
        <w:t>ه أعلم</w:t>
      </w:r>
      <w:r w:rsidR="00140074" w:rsidRPr="006110D8">
        <w:rPr>
          <w:rStyle w:val="Char3"/>
          <w:rtl/>
        </w:rPr>
        <w:t>.</w:t>
      </w:r>
    </w:p>
    <w:p w:rsidR="00447878" w:rsidRDefault="00965D73" w:rsidP="00CA2E2E">
      <w:pPr>
        <w:ind w:firstLine="284"/>
        <w:jc w:val="both"/>
        <w:rPr>
          <w:rStyle w:val="Char4"/>
          <w:spacing w:val="0"/>
        </w:rPr>
      </w:pPr>
      <w:r w:rsidRPr="0052470B">
        <w:rPr>
          <w:rStyle w:val="Char3"/>
          <w:rtl/>
        </w:rPr>
        <w:t xml:space="preserve">359. </w:t>
      </w:r>
      <w:r w:rsidR="009F31BE" w:rsidRPr="009F31BE">
        <w:rPr>
          <w:rStyle w:val="Char4"/>
          <w:rtl/>
        </w:rPr>
        <w:t>«</w:t>
      </w:r>
      <w:r w:rsidRPr="009F31BE">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جوانی، پیری را به خاطر سنش مورد احترام قرار دهد، خداوند در زمان پیری وی، کسی را بر می‌انگیزاند تا او را مورد احترام قرار دهد</w:t>
      </w:r>
      <w:r w:rsidR="00D03680" w:rsidRPr="0052470B">
        <w:rPr>
          <w:rStyle w:val="Char8"/>
          <w:rFonts w:hint="cs"/>
          <w:rtl/>
        </w:rPr>
        <w:t>»</w:t>
      </w:r>
      <w:r w:rsidRPr="00EE7E0F">
        <w:rPr>
          <w:rStyle w:val="Char4"/>
          <w:rtl/>
        </w:rPr>
        <w:t>»</w:t>
      </w:r>
      <w:r w:rsidR="00B534C2" w:rsidRPr="00E96FD0">
        <w:rPr>
          <w:rStyle w:val="FootnoteReference"/>
          <w:rFonts w:ascii="IRNazli" w:hAnsi="IRNazli" w:cs="IRNazli"/>
          <w:sz w:val="28"/>
          <w:szCs w:val="28"/>
          <w:rtl/>
          <w:lang w:bidi="ar-AE"/>
        </w:rPr>
        <w:footnoteReference w:id="410"/>
      </w:r>
      <w:r w:rsidR="00D03680" w:rsidRPr="0052470B">
        <w:rPr>
          <w:rStyle w:val="Char4"/>
          <w:rFonts w:hint="cs"/>
          <w:spacing w:val="0"/>
          <w:rtl/>
        </w:rPr>
        <w:t>.</w:t>
      </w:r>
    </w:p>
    <w:p w:rsidR="00F831FA" w:rsidRPr="0052470B" w:rsidRDefault="00F831FA" w:rsidP="00CA2E2E">
      <w:pPr>
        <w:ind w:firstLine="284"/>
        <w:jc w:val="both"/>
        <w:rPr>
          <w:rStyle w:val="Char3"/>
          <w:rtl/>
        </w:rPr>
      </w:pPr>
    </w:p>
    <w:p w:rsidR="00807336" w:rsidRPr="00807336" w:rsidRDefault="00807336" w:rsidP="00807336">
      <w:pPr>
        <w:pStyle w:val="af2"/>
        <w:rPr>
          <w:rtl/>
        </w:rPr>
      </w:pPr>
      <w:bookmarkStart w:id="253" w:name="_Toc442124426"/>
      <w:bookmarkStart w:id="254" w:name="_Toc437943064"/>
      <w:r w:rsidRPr="00807336">
        <w:rPr>
          <w:rFonts w:hint="cs"/>
          <w:rtl/>
        </w:rPr>
        <w:t xml:space="preserve">45- </w:t>
      </w:r>
      <w:r w:rsidRPr="00807336">
        <w:rPr>
          <w:rtl/>
        </w:rPr>
        <w:t>باب زيارة أهل الخير</w:t>
      </w:r>
      <w:r w:rsidRPr="00807336">
        <w:rPr>
          <w:rFonts w:hint="cs"/>
          <w:rtl/>
        </w:rPr>
        <w:t xml:space="preserve"> </w:t>
      </w:r>
      <w:r w:rsidRPr="00807336">
        <w:rPr>
          <w:rtl/>
        </w:rPr>
        <w:t>ومجالستهم وصحبتهم ومحبتهم</w:t>
      </w:r>
      <w:r w:rsidRPr="00807336">
        <w:rPr>
          <w:rFonts w:hint="cs"/>
          <w:rtl/>
        </w:rPr>
        <w:t xml:space="preserve"> </w:t>
      </w:r>
      <w:r w:rsidRPr="00807336">
        <w:rPr>
          <w:rtl/>
        </w:rPr>
        <w:t>وطلب</w:t>
      </w:r>
      <w:r w:rsidRPr="00807336">
        <w:rPr>
          <w:rFonts w:hint="cs"/>
          <w:rtl/>
        </w:rPr>
        <w:t xml:space="preserve"> </w:t>
      </w:r>
      <w:r w:rsidRPr="00807336">
        <w:rPr>
          <w:rtl/>
        </w:rPr>
        <w:t>زيارت</w:t>
      </w:r>
      <w:r>
        <w:rPr>
          <w:rFonts w:hint="cs"/>
          <w:rtl/>
        </w:rPr>
        <w:t>ـ</w:t>
      </w:r>
      <w:r w:rsidRPr="00807336">
        <w:rPr>
          <w:rtl/>
        </w:rPr>
        <w:t>هم والدعاء منهم وزيارة ال</w:t>
      </w:r>
      <w:r>
        <w:rPr>
          <w:rFonts w:hint="cs"/>
          <w:rtl/>
        </w:rPr>
        <w:t>ـ</w:t>
      </w:r>
      <w:r w:rsidRPr="00807336">
        <w:rPr>
          <w:rtl/>
        </w:rPr>
        <w:t>مواضع الفاضلة</w:t>
      </w:r>
      <w:bookmarkEnd w:id="253"/>
    </w:p>
    <w:p w:rsidR="00CD5E18" w:rsidRPr="00807336" w:rsidRDefault="00807336" w:rsidP="00807336">
      <w:pPr>
        <w:pStyle w:val="af"/>
        <w:bidi/>
        <w:rPr>
          <w:rStyle w:val="Char3"/>
          <w:rFonts w:ascii="IRZar" w:hAnsi="IRZar" w:cs="IRZar"/>
          <w:sz w:val="24"/>
          <w:szCs w:val="24"/>
          <w:rtl/>
        </w:rPr>
      </w:pPr>
      <w:bookmarkStart w:id="255" w:name="_Toc442124427"/>
      <w:r w:rsidRPr="00807336">
        <w:rPr>
          <w:rFonts w:hint="cs"/>
          <w:rtl/>
        </w:rPr>
        <w:t>باب زیارت اهل خیر و همنشینی و معاشرت و دوستی آنان و درخواست دیدار و ملاقات و دعای خیر از آنها و زیارت اماکن دارای فضل</w:t>
      </w:r>
      <w:bookmarkEnd w:id="254"/>
      <w:bookmarkEnd w:id="255"/>
    </w:p>
    <w:p w:rsidR="003F69CF" w:rsidRPr="0002010B" w:rsidRDefault="0002010B" w:rsidP="0002010B">
      <w:pPr>
        <w:pStyle w:val="a8"/>
        <w:rPr>
          <w:rStyle w:val="Char3"/>
          <w:rFonts w:ascii="mylotus" w:hAnsi="mylotus" w:cs="mylotus"/>
          <w:sz w:val="27"/>
          <w:szCs w:val="27"/>
          <w:rtl/>
        </w:rPr>
      </w:pPr>
      <w:r w:rsidRPr="0002010B">
        <w:rPr>
          <w:rStyle w:val="Char3"/>
          <w:rFonts w:ascii="mylotus" w:hAnsi="mylotus" w:cs="mylotus"/>
          <w:sz w:val="27"/>
          <w:szCs w:val="27"/>
          <w:rtl/>
        </w:rPr>
        <w:t>قال</w:t>
      </w:r>
      <w:r w:rsidRPr="0002010B">
        <w:rPr>
          <w:rStyle w:val="Char3"/>
          <w:rFonts w:ascii="mylotus" w:hAnsi="mylotus" w:cs="mylotus" w:hint="cs"/>
          <w:sz w:val="27"/>
          <w:szCs w:val="27"/>
          <w:rtl/>
        </w:rPr>
        <w:t xml:space="preserve"> </w:t>
      </w:r>
      <w:r w:rsidR="003F69CF" w:rsidRPr="0002010B">
        <w:rPr>
          <w:rStyle w:val="Char3"/>
          <w:rFonts w:ascii="mylotus" w:hAnsi="mylotus" w:cs="mylotus"/>
          <w:sz w:val="27"/>
          <w:szCs w:val="27"/>
          <w:rtl/>
        </w:rPr>
        <w:t>الله تعالی:</w:t>
      </w:r>
    </w:p>
    <w:p w:rsidR="003F69CF" w:rsidRPr="00EE7E0F" w:rsidRDefault="00C85BC6" w:rsidP="00056E8F">
      <w:pPr>
        <w:pStyle w:val="a5"/>
        <w:rPr>
          <w:rStyle w:val="Char9"/>
          <w:rtl/>
        </w:rPr>
      </w:pPr>
      <w:r w:rsidRPr="0052470B">
        <w:rPr>
          <w:rStyle w:val="Char4"/>
          <w:rFonts w:hint="cs"/>
          <w:spacing w:val="0"/>
          <w:rtl/>
        </w:rPr>
        <w:t>﴿</w:t>
      </w:r>
      <w:r w:rsidRPr="00056E8F">
        <w:rPr>
          <w:rtl/>
        </w:rPr>
        <w:t xml:space="preserve">وَإِذۡ قَالَ مُوسَىٰ لِفَتَىٰهُ لَآ أَبۡرَحُ حَتَّىٰٓ أَبۡلُغَ مَجۡمَعَ </w:t>
      </w:r>
      <w:r w:rsidRPr="00056E8F">
        <w:rPr>
          <w:rFonts w:hint="cs"/>
          <w:rtl/>
        </w:rPr>
        <w:t>ٱلۡبَحۡرَيۡنِ</w:t>
      </w:r>
      <w:r w:rsidRPr="00056E8F">
        <w:rPr>
          <w:rtl/>
        </w:rPr>
        <w:t xml:space="preserve"> أَوۡ أَمۡضِيَ حُقُبٗا٦٠</w:t>
      </w:r>
      <w:r w:rsidRPr="0052470B">
        <w:rPr>
          <w:rStyle w:val="Char4"/>
          <w:rFonts w:hint="cs"/>
          <w:spacing w:val="0"/>
          <w:rtl/>
        </w:rPr>
        <w:t>﴾</w:t>
      </w:r>
      <w:r w:rsidR="00273522" w:rsidRPr="0002010B">
        <w:rPr>
          <w:rStyle w:val="Char5"/>
          <w:rtl/>
        </w:rPr>
        <w:t xml:space="preserve"> الی قوله تعالی: </w:t>
      </w:r>
      <w:r w:rsidRPr="0052470B">
        <w:rPr>
          <w:rStyle w:val="Char4"/>
          <w:rFonts w:hint="cs"/>
          <w:spacing w:val="0"/>
          <w:rtl/>
        </w:rPr>
        <w:t>﴿</w:t>
      </w:r>
      <w:r w:rsidRPr="00056E8F">
        <w:rPr>
          <w:rtl/>
        </w:rPr>
        <w:t>قَالَ لَهُ</w:t>
      </w:r>
      <w:r w:rsidRPr="00056E8F">
        <w:rPr>
          <w:rFonts w:hint="cs"/>
          <w:rtl/>
        </w:rPr>
        <w:t>ۥ</w:t>
      </w:r>
      <w:r w:rsidRPr="00056E8F">
        <w:rPr>
          <w:rtl/>
        </w:rPr>
        <w:t xml:space="preserve"> مُوسَىٰ هَلۡ أَتَّبِعُكَ عَلَىٰٓ أَن تُعَلِّمَنِ مِمَّا عُلِّمۡتَ رُشۡدٗا٦٦</w:t>
      </w:r>
      <w:r w:rsidRPr="0052470B">
        <w:rPr>
          <w:rStyle w:val="Char4"/>
          <w:rFonts w:hint="cs"/>
          <w:spacing w:val="0"/>
          <w:rtl/>
        </w:rPr>
        <w:t>﴾</w:t>
      </w:r>
      <w:r w:rsidRPr="00056E8F">
        <w:rPr>
          <w:rStyle w:val="Char9"/>
          <w:rFonts w:hint="cs"/>
          <w:rtl/>
        </w:rPr>
        <w:t xml:space="preserve"> </w:t>
      </w:r>
      <w:r w:rsidRPr="00EE7E0F">
        <w:rPr>
          <w:rStyle w:val="Char9"/>
          <w:rtl/>
        </w:rPr>
        <w:t>[ال</w:t>
      </w:r>
      <w:r w:rsidR="009419ED" w:rsidRPr="00EE7E0F">
        <w:rPr>
          <w:rStyle w:val="Char9"/>
          <w:rtl/>
        </w:rPr>
        <w:t>ک</w:t>
      </w:r>
      <w:r w:rsidRPr="00EE7E0F">
        <w:rPr>
          <w:rStyle w:val="Char9"/>
          <w:rtl/>
        </w:rPr>
        <w:t>هف:</w:t>
      </w:r>
      <w:r w:rsidRPr="00EE7E0F">
        <w:rPr>
          <w:rStyle w:val="Char9"/>
          <w:rFonts w:hint="cs"/>
          <w:rtl/>
        </w:rPr>
        <w:t>60-</w:t>
      </w:r>
      <w:r w:rsidRPr="00EE7E0F">
        <w:rPr>
          <w:rStyle w:val="Char9"/>
          <w:rtl/>
        </w:rPr>
        <w:t>66]</w:t>
      </w:r>
      <w:r w:rsidRPr="00EE7E0F">
        <w:rPr>
          <w:rStyle w:val="Char9"/>
          <w:rFonts w:hint="cs"/>
          <w:rtl/>
        </w:rPr>
        <w:t>.</w:t>
      </w:r>
    </w:p>
    <w:p w:rsidR="003F69CF" w:rsidRPr="0052470B" w:rsidRDefault="003F69CF" w:rsidP="00D650A8">
      <w:pPr>
        <w:pStyle w:val="a2"/>
        <w:rPr>
          <w:sz w:val="28"/>
          <w:szCs w:val="28"/>
          <w:rtl/>
        </w:rPr>
      </w:pPr>
      <w:r w:rsidRPr="0052470B">
        <w:rPr>
          <w:rStyle w:val="Char4"/>
          <w:spacing w:val="0"/>
          <w:rtl/>
        </w:rPr>
        <w:t>«</w:t>
      </w:r>
      <w:r w:rsidR="00273522" w:rsidRPr="0052470B">
        <w:rPr>
          <w:rtl/>
        </w:rPr>
        <w:t>(به یاد آور) زمانی را که موسی به جوان (خدمتگزار و شاگرد) خود گفت: من هرگز از پ</w:t>
      </w:r>
      <w:r w:rsidR="00F50C03" w:rsidRPr="0052470B">
        <w:rPr>
          <w:rFonts w:hint="cs"/>
          <w:rtl/>
        </w:rPr>
        <w:t>ای</w:t>
      </w:r>
      <w:r w:rsidR="00273522" w:rsidRPr="0052470B">
        <w:rPr>
          <w:rtl/>
        </w:rPr>
        <w:t xml:space="preserve"> نمی‌نشینم و همچنان می‌روم تا این که به محل برخورد دو دریا برسم و یا این که روزگاران زیادی را در رفتن بگذرانم (تا او را بیابم)» تا آنجا که می‌فرماید: «موسی به او گفت: آیا (می‌پذیری که من همراه تو شوم و از تو) پیروی کنم، به این شرط که از آنچه به تو آموخته شده است، مایه‌ی رشد و صلاح مرا، به من بیاموزی؟</w:t>
      </w:r>
      <w:r w:rsidRPr="00EE7E0F">
        <w:rPr>
          <w:rStyle w:val="Char4"/>
          <w:rtl/>
        </w:rPr>
        <w:t>»</w:t>
      </w:r>
      <w:r w:rsidRPr="0052470B">
        <w:rPr>
          <w:rtl/>
        </w:rPr>
        <w:t>.</w:t>
      </w:r>
    </w:p>
    <w:p w:rsidR="003F69CF" w:rsidRPr="0002010B" w:rsidRDefault="0002010B" w:rsidP="0002010B">
      <w:pPr>
        <w:pStyle w:val="a8"/>
        <w:rPr>
          <w:rStyle w:val="Char3"/>
          <w:rFonts w:ascii="mylotus" w:hAnsi="mylotus" w:cs="mylotus"/>
          <w:sz w:val="27"/>
          <w:szCs w:val="27"/>
          <w:rtl/>
        </w:rPr>
      </w:pPr>
      <w:r w:rsidRPr="0002010B">
        <w:rPr>
          <w:rStyle w:val="Char3"/>
          <w:rFonts w:ascii="mylotus" w:hAnsi="mylotus" w:cs="mylotus"/>
          <w:sz w:val="27"/>
          <w:szCs w:val="27"/>
          <w:rtl/>
        </w:rPr>
        <w:t>و</w:t>
      </w:r>
      <w:r w:rsidR="003F69CF" w:rsidRPr="0002010B">
        <w:rPr>
          <w:rStyle w:val="Char3"/>
          <w:rFonts w:ascii="mylotus" w:hAnsi="mylotus" w:cs="mylotus"/>
          <w:sz w:val="27"/>
          <w:szCs w:val="27"/>
          <w:rtl/>
        </w:rPr>
        <w:t>قال</w:t>
      </w:r>
      <w:r w:rsidR="003F69CF" w:rsidRPr="0002010B">
        <w:rPr>
          <w:rStyle w:val="Char3"/>
          <w:rFonts w:ascii="Times New Roman" w:hAnsi="Times New Roman" w:cs="Times New Roman" w:hint="cs"/>
          <w:sz w:val="27"/>
          <w:szCs w:val="27"/>
          <w:rtl/>
        </w:rPr>
        <w:t>‌</w:t>
      </w:r>
      <w:r w:rsidR="003F69CF" w:rsidRPr="0002010B">
        <w:rPr>
          <w:rStyle w:val="Char3"/>
          <w:rFonts w:ascii="mylotus" w:hAnsi="mylotus" w:cs="mylotus"/>
          <w:sz w:val="27"/>
          <w:szCs w:val="27"/>
          <w:rtl/>
        </w:rPr>
        <w:t xml:space="preserve"> </w:t>
      </w:r>
      <w:r w:rsidR="003F69CF" w:rsidRPr="0002010B">
        <w:rPr>
          <w:rStyle w:val="Char3"/>
          <w:rFonts w:ascii="mylotus" w:hAnsi="mylotus" w:cs="mylotus" w:hint="cs"/>
          <w:sz w:val="27"/>
          <w:szCs w:val="27"/>
          <w:rtl/>
        </w:rPr>
        <w:t>تعالی</w:t>
      </w:r>
      <w:r w:rsidR="003F69CF" w:rsidRPr="0002010B">
        <w:rPr>
          <w:rStyle w:val="Char3"/>
          <w:rFonts w:ascii="mylotus" w:hAnsi="mylotus" w:cs="mylotus"/>
          <w:sz w:val="27"/>
          <w:szCs w:val="27"/>
          <w:rtl/>
        </w:rPr>
        <w:t>:</w:t>
      </w:r>
    </w:p>
    <w:p w:rsidR="003F69CF" w:rsidRPr="0052470B" w:rsidRDefault="00C85BC6" w:rsidP="00056E8F">
      <w:pPr>
        <w:pStyle w:val="a5"/>
        <w:rPr>
          <w:rStyle w:val="Char3"/>
          <w:spacing w:val="0"/>
          <w:rtl/>
        </w:rPr>
      </w:pPr>
      <w:r w:rsidRPr="0052470B">
        <w:rPr>
          <w:rStyle w:val="Char4"/>
          <w:rFonts w:hint="cs"/>
          <w:spacing w:val="0"/>
          <w:rtl/>
        </w:rPr>
        <w:t>﴿</w:t>
      </w:r>
      <w:r w:rsidRPr="00056E8F">
        <w:rPr>
          <w:rtl/>
        </w:rPr>
        <w:t>وَ</w:t>
      </w:r>
      <w:r w:rsidRPr="00056E8F">
        <w:rPr>
          <w:rFonts w:hint="cs"/>
          <w:rtl/>
        </w:rPr>
        <w:t>ٱصۡبِرۡ</w:t>
      </w:r>
      <w:r w:rsidRPr="00056E8F">
        <w:rPr>
          <w:rtl/>
        </w:rPr>
        <w:t xml:space="preserve"> نَفۡسَكَ مَعَ </w:t>
      </w:r>
      <w:r w:rsidRPr="00056E8F">
        <w:rPr>
          <w:rFonts w:hint="cs"/>
          <w:rtl/>
        </w:rPr>
        <w:t>ٱلَّذِينَ</w:t>
      </w:r>
      <w:r w:rsidRPr="00056E8F">
        <w:rPr>
          <w:rtl/>
        </w:rPr>
        <w:t xml:space="preserve"> يَدۡعُونَ رَبَّهُم بِ</w:t>
      </w:r>
      <w:r w:rsidRPr="00056E8F">
        <w:rPr>
          <w:rFonts w:hint="cs"/>
          <w:rtl/>
        </w:rPr>
        <w:t>ٱلۡغَدَوٰةِ</w:t>
      </w:r>
      <w:r w:rsidRPr="00056E8F">
        <w:rPr>
          <w:rtl/>
        </w:rPr>
        <w:t xml:space="preserve"> وَ</w:t>
      </w:r>
      <w:r w:rsidRPr="00056E8F">
        <w:rPr>
          <w:rFonts w:hint="cs"/>
          <w:rtl/>
        </w:rPr>
        <w:t>ٱلۡعَشِيِّ</w:t>
      </w:r>
      <w:r w:rsidRPr="00056E8F">
        <w:rPr>
          <w:rtl/>
        </w:rPr>
        <w:t xml:space="preserve"> يُرِيدُونَ وَجۡهَهُ</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w:t>
      </w:r>
      <w:r w:rsidR="009419ED" w:rsidRPr="00EE7E0F">
        <w:rPr>
          <w:rStyle w:val="Char9"/>
          <w:rtl/>
        </w:rPr>
        <w:t>ک</w:t>
      </w:r>
      <w:r w:rsidRPr="00EE7E0F">
        <w:rPr>
          <w:rStyle w:val="Char9"/>
          <w:rtl/>
        </w:rPr>
        <w:t>هف: 28]</w:t>
      </w:r>
      <w:r w:rsidR="006C4483" w:rsidRPr="00EE7E0F">
        <w:rPr>
          <w:rStyle w:val="Char9"/>
          <w:rFonts w:hint="cs"/>
          <w:rtl/>
        </w:rPr>
        <w:t>.</w:t>
      </w:r>
    </w:p>
    <w:p w:rsidR="003F69CF" w:rsidRPr="0052470B" w:rsidRDefault="003F69CF" w:rsidP="006A47C9">
      <w:pPr>
        <w:pStyle w:val="a2"/>
        <w:rPr>
          <w:sz w:val="28"/>
          <w:szCs w:val="28"/>
          <w:rtl/>
        </w:rPr>
      </w:pPr>
      <w:r w:rsidRPr="0052470B">
        <w:rPr>
          <w:rStyle w:val="Char4"/>
          <w:spacing w:val="0"/>
          <w:rtl/>
        </w:rPr>
        <w:t>«</w:t>
      </w:r>
      <w:r w:rsidR="0081326F" w:rsidRPr="0052470B">
        <w:rPr>
          <w:rtl/>
        </w:rPr>
        <w:t>(ای پیامبر</w:t>
      </w:r>
      <w:r w:rsidR="000C6F25" w:rsidRPr="0052470B">
        <w:rPr>
          <w:rFonts w:cs="CTraditional Arabic"/>
          <w:szCs w:val="28"/>
          <w:rtl/>
        </w:rPr>
        <w:t xml:space="preserve"> ص</w:t>
      </w:r>
      <w:r w:rsidR="0081326F" w:rsidRPr="0052470B">
        <w:rPr>
          <w:rtl/>
        </w:rPr>
        <w:t>!) با کسانی باش که صبحگاهان و شامگاهان</w:t>
      </w:r>
      <w:r w:rsidR="006A32BE" w:rsidRPr="0052470B">
        <w:rPr>
          <w:rtl/>
        </w:rPr>
        <w:t>،</w:t>
      </w:r>
      <w:r w:rsidR="0081326F" w:rsidRPr="0052470B">
        <w:rPr>
          <w:rtl/>
        </w:rPr>
        <w:t xml:space="preserve"> خدای خود را می‌خوانند و عبادت می‌کنند (و تنها رضای) ذات او را می‌طلبند</w:t>
      </w:r>
      <w:r w:rsidRPr="00EE7E0F">
        <w:rPr>
          <w:rStyle w:val="Char4"/>
          <w:rtl/>
        </w:rPr>
        <w:t>»</w:t>
      </w:r>
      <w:r w:rsidRPr="00056E8F">
        <w:rPr>
          <w:rStyle w:val="Char3"/>
          <w:rtl/>
        </w:rPr>
        <w:t>.</w:t>
      </w:r>
    </w:p>
    <w:p w:rsidR="00900F6B" w:rsidRPr="006110D8" w:rsidRDefault="00900F6B" w:rsidP="00CA2E2E">
      <w:pPr>
        <w:pStyle w:val="a4"/>
        <w:spacing w:before="0" w:beforeAutospacing="0"/>
        <w:ind w:firstLine="284"/>
        <w:jc w:val="both"/>
        <w:rPr>
          <w:rStyle w:val="Char3"/>
          <w:rtl/>
        </w:rPr>
      </w:pPr>
      <w:r w:rsidRPr="006110D8">
        <w:rPr>
          <w:rStyle w:val="Char3"/>
          <w:rtl/>
        </w:rPr>
        <w:t xml:space="preserve">360- </w:t>
      </w:r>
      <w:r w:rsidR="00D650A8"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أبو بكر لِعمرَ </w:t>
      </w:r>
      <w:r w:rsidR="00EE01BC" w:rsidRPr="0052470B">
        <w:rPr>
          <w:rFonts w:cs="CTraditional Arabic"/>
          <w:szCs w:val="28"/>
          <w:rtl/>
        </w:rPr>
        <w:t>ب</w:t>
      </w:r>
      <w:r w:rsidRPr="0052470B">
        <w:rPr>
          <w:rtl/>
        </w:rPr>
        <w:t xml:space="preserve"> بَعْدَ وَفَاةِ رسولِ اللَّه </w:t>
      </w:r>
      <w:r w:rsidR="00EE01BC" w:rsidRPr="0052470B">
        <w:rPr>
          <w:rFonts w:cs="CTraditional Arabic"/>
          <w:szCs w:val="28"/>
          <w:rtl/>
        </w:rPr>
        <w:t>ص</w:t>
      </w:r>
      <w:r w:rsidR="0015419D" w:rsidRPr="0052470B">
        <w:rPr>
          <w:rtl/>
        </w:rPr>
        <w:t>:</w:t>
      </w:r>
      <w:r w:rsidRPr="0052470B">
        <w:rPr>
          <w:rtl/>
        </w:rPr>
        <w:t xml:space="preserve"> انْطَلِقْ بِنَا إِلى أُمِّ أَيْمنَ </w:t>
      </w:r>
      <w:r w:rsidR="00EE01BC" w:rsidRPr="0052470B">
        <w:rPr>
          <w:rFonts w:cs="CTraditional Arabic"/>
          <w:szCs w:val="28"/>
          <w:rtl/>
        </w:rPr>
        <w:t>ب</w:t>
      </w:r>
      <w:r w:rsidRPr="0052470B">
        <w:rPr>
          <w:rtl/>
        </w:rPr>
        <w:t xml:space="preserve"> نَزُورُهَا كَما كانَ رسولُ اللَّه </w:t>
      </w:r>
      <w:r w:rsidR="00EE01BC" w:rsidRPr="0052470B">
        <w:rPr>
          <w:rFonts w:cs="CTraditional Arabic"/>
          <w:szCs w:val="28"/>
          <w:rtl/>
        </w:rPr>
        <w:t>ص</w:t>
      </w:r>
      <w:r w:rsidRPr="0052470B">
        <w:rPr>
          <w:rtl/>
        </w:rPr>
        <w:t xml:space="preserve"> يزُورُهَا</w:t>
      </w:r>
      <w:r w:rsidR="00140074" w:rsidRPr="0052470B">
        <w:rPr>
          <w:rtl/>
        </w:rPr>
        <w:t>،</w:t>
      </w:r>
      <w:r w:rsidRPr="0052470B">
        <w:rPr>
          <w:rtl/>
        </w:rPr>
        <w:t xml:space="preserve"> فلَمَّا انْتَهَيا إِلَيْهَا</w:t>
      </w:r>
      <w:r w:rsidR="00140074" w:rsidRPr="0052470B">
        <w:rPr>
          <w:rtl/>
        </w:rPr>
        <w:t>،</w:t>
      </w:r>
      <w:r w:rsidRPr="0052470B">
        <w:rPr>
          <w:rtl/>
        </w:rPr>
        <w:t xml:space="preserve"> بَكَتْ</w:t>
      </w:r>
      <w:r w:rsidR="00140074" w:rsidRPr="0052470B">
        <w:rPr>
          <w:rtl/>
        </w:rPr>
        <w:t>،</w:t>
      </w:r>
      <w:r w:rsidRPr="0052470B">
        <w:rPr>
          <w:rtl/>
        </w:rPr>
        <w:t xml:space="preserve"> فَقَالاَ لَهَا</w:t>
      </w:r>
      <w:r w:rsidR="0015419D" w:rsidRPr="0052470B">
        <w:rPr>
          <w:rtl/>
        </w:rPr>
        <w:t>:</w:t>
      </w:r>
      <w:r w:rsidRPr="0052470B">
        <w:rPr>
          <w:rtl/>
        </w:rPr>
        <w:t xml:space="preserve"> مَا يُبْكِيكِ أَما تَعْلَمِينَ أَنَّ ما عِنْدَ اللَّهِ خيرٌ لرسولِ اللَّه </w:t>
      </w:r>
      <w:r w:rsidR="00EE01BC" w:rsidRPr="0052470B">
        <w:rPr>
          <w:rFonts w:cs="CTraditional Arabic"/>
          <w:szCs w:val="28"/>
          <w:rtl/>
        </w:rPr>
        <w:t>ص</w:t>
      </w:r>
      <w:r w:rsidR="0015419D" w:rsidRPr="0052470B">
        <w:rPr>
          <w:rtl/>
        </w:rPr>
        <w:t>؟</w:t>
      </w:r>
      <w:r w:rsidRPr="0052470B">
        <w:rPr>
          <w:rtl/>
        </w:rPr>
        <w:t xml:space="preserve"> فقالت</w:t>
      </w:r>
      <w:r w:rsidR="0015419D" w:rsidRPr="0052470B">
        <w:rPr>
          <w:rtl/>
        </w:rPr>
        <w:t>:</w:t>
      </w:r>
      <w:r w:rsidRPr="0052470B">
        <w:rPr>
          <w:rtl/>
        </w:rPr>
        <w:t xml:space="preserve"> إِنِّي لا أَبْكِي أَنِّي لأعْلمُ أَنَّ ما عِندَ اللَّهِ تعالَى خَيرٌ لرسُولِ اللَّه </w:t>
      </w:r>
      <w:r w:rsidR="00EE01BC" w:rsidRPr="0052470B">
        <w:rPr>
          <w:rFonts w:cs="CTraditional Arabic"/>
          <w:szCs w:val="28"/>
          <w:rtl/>
        </w:rPr>
        <w:t>ص</w:t>
      </w:r>
      <w:r w:rsidR="00140074" w:rsidRPr="0052470B">
        <w:rPr>
          <w:rtl/>
        </w:rPr>
        <w:t>،</w:t>
      </w:r>
      <w:r w:rsidRPr="0052470B">
        <w:rPr>
          <w:rtl/>
        </w:rPr>
        <w:t xml:space="preserve"> ولَـكنْ أبْكي أَنْ الوَحْيَ قَدِ انْقَطَعَ مِنَ السَّمَاءِ</w:t>
      </w:r>
      <w:r w:rsidR="00140074" w:rsidRPr="0052470B">
        <w:rPr>
          <w:rtl/>
        </w:rPr>
        <w:t>.</w:t>
      </w:r>
      <w:r w:rsidRPr="0052470B">
        <w:rPr>
          <w:rtl/>
        </w:rPr>
        <w:t>فَهَيَّجَتْهُما على البُكَاءِ</w:t>
      </w:r>
      <w:r w:rsidR="00140074" w:rsidRPr="0052470B">
        <w:rPr>
          <w:rtl/>
        </w:rPr>
        <w:t>،</w:t>
      </w:r>
      <w:r w:rsidRPr="0052470B">
        <w:rPr>
          <w:rtl/>
        </w:rPr>
        <w:t xml:space="preserve"> فَجعلا يَبْكِيانِ معهَا</w:t>
      </w:r>
      <w:r w:rsidR="00F320DE" w:rsidRPr="00EE7E0F">
        <w:rPr>
          <w:rStyle w:val="Char4"/>
          <w:rFonts w:hint="cs"/>
          <w:rtl/>
        </w:rPr>
        <w:t>»</w:t>
      </w:r>
      <w:r w:rsidR="00F320DE" w:rsidRPr="006110D8">
        <w:rPr>
          <w:rStyle w:val="Char5"/>
          <w:rFonts w:hint="cs"/>
          <w:rtl/>
        </w:rPr>
        <w:t xml:space="preserve"> </w:t>
      </w:r>
      <w:r w:rsidRPr="006110D8">
        <w:rPr>
          <w:rStyle w:val="Char5"/>
          <w:rtl/>
        </w:rPr>
        <w:t>رواه مسلم</w:t>
      </w:r>
      <w:r w:rsidR="00140074" w:rsidRPr="006110D8">
        <w:rPr>
          <w:rStyle w:val="Char3"/>
          <w:rtl/>
        </w:rPr>
        <w:t>.</w:t>
      </w:r>
    </w:p>
    <w:p w:rsidR="00CD5E18" w:rsidRPr="0052470B" w:rsidRDefault="00BF6D7D" w:rsidP="00CA2E2E">
      <w:pPr>
        <w:ind w:firstLine="284"/>
        <w:jc w:val="both"/>
        <w:rPr>
          <w:rStyle w:val="Char3"/>
          <w:rtl/>
        </w:rPr>
      </w:pPr>
      <w:r w:rsidRPr="0052470B">
        <w:rPr>
          <w:rStyle w:val="Char3"/>
          <w:rtl/>
        </w:rPr>
        <w:t xml:space="preserve">360. </w:t>
      </w:r>
      <w:r w:rsidR="009F31BE" w:rsidRPr="009F31BE">
        <w:rPr>
          <w:rStyle w:val="Char4"/>
          <w:rtl/>
        </w:rPr>
        <w:t>«</w:t>
      </w:r>
      <w:r w:rsidRPr="009F31BE">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گفت: حضرت ابوبکر</w:t>
      </w:r>
      <w:r w:rsidR="003707A2" w:rsidRPr="0052470B">
        <w:rPr>
          <w:rStyle w:val="Char8"/>
          <w:rFonts w:cs="CTraditional Arabic"/>
          <w:szCs w:val="28"/>
          <w:rtl/>
        </w:rPr>
        <w:t xml:space="preserve"> س</w:t>
      </w:r>
      <w:r w:rsidRPr="0052470B">
        <w:rPr>
          <w:rStyle w:val="Char8"/>
          <w:rtl/>
        </w:rPr>
        <w:t xml:space="preserve"> بعد از وفات پیامبر</w:t>
      </w:r>
      <w:r w:rsidR="000C6F25" w:rsidRPr="0052470B">
        <w:rPr>
          <w:rStyle w:val="Char8"/>
          <w:rFonts w:cs="CTraditional Arabic"/>
          <w:szCs w:val="28"/>
          <w:rtl/>
        </w:rPr>
        <w:t xml:space="preserve"> ص</w:t>
      </w:r>
      <w:r w:rsidRPr="0052470B">
        <w:rPr>
          <w:rStyle w:val="Char8"/>
          <w:rtl/>
        </w:rPr>
        <w:t xml:space="preserve"> به حضرت عمر</w:t>
      </w:r>
      <w:r w:rsidR="003707A2" w:rsidRPr="0052470B">
        <w:rPr>
          <w:rStyle w:val="Char8"/>
          <w:rFonts w:cs="CTraditional Arabic"/>
          <w:szCs w:val="28"/>
          <w:rtl/>
        </w:rPr>
        <w:t xml:space="preserve"> س</w:t>
      </w:r>
      <w:r w:rsidRPr="0052470B">
        <w:rPr>
          <w:rStyle w:val="Char8"/>
          <w:rtl/>
        </w:rPr>
        <w:t xml:space="preserve"> گفت: به دیدار ام‌ایمن</w:t>
      </w:r>
      <w:r w:rsidRPr="00E96FD0">
        <w:rPr>
          <w:rStyle w:val="Char3"/>
          <w:vertAlign w:val="superscript"/>
          <w:rtl/>
        </w:rPr>
        <w:footnoteReference w:id="411"/>
      </w:r>
      <w:r w:rsidR="00AF5BF0" w:rsidRPr="0052470B">
        <w:rPr>
          <w:rStyle w:val="Char8"/>
          <w:rtl/>
        </w:rPr>
        <w:t xml:space="preserve"> برویم همان‌گونه که پیامبر</w:t>
      </w:r>
      <w:r w:rsidR="000C6F25" w:rsidRPr="0052470B">
        <w:rPr>
          <w:rStyle w:val="Char8"/>
          <w:rFonts w:cs="CTraditional Arabic"/>
          <w:szCs w:val="28"/>
          <w:rtl/>
        </w:rPr>
        <w:t xml:space="preserve"> ص</w:t>
      </w:r>
      <w:r w:rsidR="00AF5BF0" w:rsidRPr="0052470B">
        <w:rPr>
          <w:rStyle w:val="Char8"/>
          <w:rtl/>
        </w:rPr>
        <w:t xml:space="preserve"> به دیدن او می‌رفت، چون پیش او رفتند، گریه کرد، به او گفتند: چه چیز تو را به گریه واداشت؟ چرا گریه می‌کنی؟ مگر نمی‌دانی که آنچه نزد خداست، برای پیامبر</w:t>
      </w:r>
      <w:r w:rsidR="000C6F25" w:rsidRPr="0052470B">
        <w:rPr>
          <w:rStyle w:val="Char8"/>
          <w:rFonts w:cs="CTraditional Arabic"/>
          <w:szCs w:val="28"/>
          <w:rtl/>
        </w:rPr>
        <w:t xml:space="preserve"> ص</w:t>
      </w:r>
      <w:r w:rsidR="00AF5BF0" w:rsidRPr="0052470B">
        <w:rPr>
          <w:rStyle w:val="Char8"/>
          <w:rtl/>
        </w:rPr>
        <w:t xml:space="preserve"> بهتر (از زندگی دنیا) است؟ ام‌ایمن جواب داد: برای این گریه نمی‌کنم که ندانم آنچه پیش خداست، برای پیامبر</w:t>
      </w:r>
      <w:r w:rsidR="000C6F25" w:rsidRPr="0052470B">
        <w:rPr>
          <w:rStyle w:val="Char8"/>
          <w:rFonts w:cs="CTraditional Arabic"/>
          <w:szCs w:val="28"/>
          <w:rtl/>
        </w:rPr>
        <w:t xml:space="preserve"> ص</w:t>
      </w:r>
      <w:r w:rsidR="00AF5BF0" w:rsidRPr="0052470B">
        <w:rPr>
          <w:rStyle w:val="Char8"/>
          <w:rtl/>
        </w:rPr>
        <w:t xml:space="preserve"> بهتر است، بلکه گریه‌ام برای آن است که وحی از آسمان قطع شده است؛ این سخن ام‌ایمن، آنها را نیز به گریه واداشت و هر دو با او به گریه افتادند</w:t>
      </w:r>
      <w:r w:rsidR="00F320DE" w:rsidRPr="00EE7E0F">
        <w:rPr>
          <w:rStyle w:val="Char4"/>
          <w:rFonts w:hint="cs"/>
          <w:rtl/>
        </w:rPr>
        <w:t>»</w:t>
      </w:r>
      <w:r w:rsidR="008F6277" w:rsidRPr="00E96FD0">
        <w:rPr>
          <w:rStyle w:val="FootnoteReference"/>
          <w:rFonts w:ascii="IRNazli" w:hAnsi="IRNazli" w:cs="IRNazli"/>
          <w:sz w:val="28"/>
          <w:szCs w:val="28"/>
          <w:rtl/>
          <w:lang w:bidi="ar-AE"/>
        </w:rPr>
        <w:footnoteReference w:id="412"/>
      </w:r>
      <w:r w:rsidR="00F320DE" w:rsidRPr="0052470B">
        <w:rPr>
          <w:rStyle w:val="Char4"/>
          <w:rFonts w:hint="cs"/>
          <w:spacing w:val="0"/>
          <w:rtl/>
        </w:rPr>
        <w:t>.</w:t>
      </w:r>
    </w:p>
    <w:p w:rsidR="00900F6B" w:rsidRPr="006110D8" w:rsidRDefault="00900F6B" w:rsidP="00CA2E2E">
      <w:pPr>
        <w:pStyle w:val="a4"/>
        <w:spacing w:before="0" w:beforeAutospacing="0"/>
        <w:ind w:firstLine="284"/>
        <w:jc w:val="both"/>
        <w:rPr>
          <w:rStyle w:val="Char3"/>
          <w:rtl/>
        </w:rPr>
      </w:pPr>
      <w:r w:rsidRPr="006110D8">
        <w:rPr>
          <w:rStyle w:val="Char3"/>
          <w:rtl/>
        </w:rPr>
        <w:t xml:space="preserve">361- </w:t>
      </w:r>
      <w:r w:rsidR="00F320DE" w:rsidRPr="0052470B">
        <w:rPr>
          <w:rStyle w:val="Char4"/>
          <w:rFonts w:hint="cs"/>
          <w:spacing w:val="0"/>
          <w:rtl/>
        </w:rPr>
        <w:t>«</w:t>
      </w:r>
      <w:r w:rsidRPr="0052470B">
        <w:rPr>
          <w:rtl/>
        </w:rPr>
        <w:t>وعن أبي</w:t>
      </w:r>
      <w:r w:rsidR="000C6F25" w:rsidRPr="0052470B">
        <w:rPr>
          <w:rtl/>
        </w:rPr>
        <w:t xml:space="preserve"> </w:t>
      </w:r>
      <w:r w:rsidRPr="0052470B">
        <w:rPr>
          <w:rtl/>
        </w:rPr>
        <w:t xml:space="preserve">هريرة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أَنَّ رَجُلاً زَارَ أَخاً لَهُ في قَريَةٍ أُخْرَى</w:t>
      </w:r>
      <w:r w:rsidR="00140074" w:rsidRPr="0052470B">
        <w:rPr>
          <w:rtl/>
        </w:rPr>
        <w:t>،</w:t>
      </w:r>
      <w:r w:rsidRPr="0052470B">
        <w:rPr>
          <w:rtl/>
        </w:rPr>
        <w:t xml:space="preserve"> فَأَرْصد اللَّهُ تعالى على مَدْرجَتِهِ ملَكاً</w:t>
      </w:r>
      <w:r w:rsidR="00140074" w:rsidRPr="0052470B">
        <w:rPr>
          <w:rtl/>
        </w:rPr>
        <w:t>،</w:t>
      </w:r>
      <w:r w:rsidRPr="0052470B">
        <w:rPr>
          <w:rtl/>
        </w:rPr>
        <w:t xml:space="preserve"> فَلَمَّا أَتَى عَلَيْهِ قال: أَيْن تُريدُ</w:t>
      </w:r>
      <w:r w:rsidR="0015419D" w:rsidRPr="0052470B">
        <w:rPr>
          <w:rtl/>
        </w:rPr>
        <w:t>؟</w:t>
      </w:r>
      <w:r w:rsidRPr="0052470B">
        <w:rPr>
          <w:rtl/>
        </w:rPr>
        <w:t xml:space="preserve"> قال: أُرِيدُ أَخاً لي في هذِهِ الْقَرْيةِ</w:t>
      </w:r>
      <w:r w:rsidR="00140074" w:rsidRPr="0052470B">
        <w:rPr>
          <w:rtl/>
        </w:rPr>
        <w:t>.</w:t>
      </w:r>
      <w:r w:rsidRPr="0052470B">
        <w:rPr>
          <w:rtl/>
        </w:rPr>
        <w:t xml:space="preserve"> قال</w:t>
      </w:r>
      <w:r w:rsidR="0015419D" w:rsidRPr="0052470B">
        <w:rPr>
          <w:rtl/>
        </w:rPr>
        <w:t>:</w:t>
      </w:r>
      <w:r w:rsidRPr="0052470B">
        <w:rPr>
          <w:rtl/>
        </w:rPr>
        <w:t xml:space="preserve"> هَلْ لَكَ علَيْهِ مِنْ نِعْمَةٍ تَرُبُّهَا عَلَيْهِ</w:t>
      </w:r>
      <w:r w:rsidR="0015419D" w:rsidRPr="0052470B">
        <w:rPr>
          <w:rtl/>
        </w:rPr>
        <w:t>؟</w:t>
      </w:r>
      <w:r w:rsidRPr="0052470B">
        <w:rPr>
          <w:rtl/>
        </w:rPr>
        <w:t xml:space="preserve"> قال</w:t>
      </w:r>
      <w:r w:rsidR="0015419D" w:rsidRPr="0052470B">
        <w:rPr>
          <w:rtl/>
        </w:rPr>
        <w:t>:</w:t>
      </w:r>
      <w:r w:rsidRPr="0052470B">
        <w:rPr>
          <w:rtl/>
        </w:rPr>
        <w:t xml:space="preserve"> لا، غَيْر أَنِّي أَحْببْتُهُ في اللَّهِ تعالى</w:t>
      </w:r>
      <w:r w:rsidR="00140074" w:rsidRPr="0052470B">
        <w:rPr>
          <w:rtl/>
        </w:rPr>
        <w:t>،</w:t>
      </w:r>
      <w:r w:rsidRPr="0052470B">
        <w:rPr>
          <w:rtl/>
        </w:rPr>
        <w:t xml:space="preserve"> قال</w:t>
      </w:r>
      <w:r w:rsidR="0015419D" w:rsidRPr="0052470B">
        <w:rPr>
          <w:rtl/>
        </w:rPr>
        <w:t>:</w:t>
      </w:r>
      <w:r w:rsidRPr="0052470B">
        <w:rPr>
          <w:rtl/>
        </w:rPr>
        <w:t xml:space="preserve"> فَإِنِّي رسول اللَّهِ إِلَيْكَ بأَنَّ اللَّه قَدْ أَحبَّكَ كَما أَحْببْتَهُ فِيهِ</w:t>
      </w:r>
      <w:r w:rsidR="00140074" w:rsidRPr="0052470B">
        <w:rPr>
          <w:rtl/>
        </w:rPr>
        <w:t>»</w:t>
      </w:r>
      <w:r w:rsidR="00F320DE" w:rsidRPr="00EE7E0F">
        <w:rPr>
          <w:rStyle w:val="Char4"/>
          <w:rFonts w:hint="cs"/>
          <w:rtl/>
        </w:rPr>
        <w:t>»</w:t>
      </w:r>
      <w:r w:rsidRPr="006110D8">
        <w:rPr>
          <w:rStyle w:val="Char5"/>
          <w:rtl/>
        </w:rPr>
        <w:t xml:space="preserve"> رواه مسلم</w:t>
      </w:r>
      <w:r w:rsidR="00140074" w:rsidRPr="006110D8">
        <w:rPr>
          <w:rStyle w:val="Char3"/>
          <w:rtl/>
        </w:rPr>
        <w:t>.</w:t>
      </w:r>
    </w:p>
    <w:p w:rsidR="00900F6B" w:rsidRPr="006110D8" w:rsidRDefault="00900F6B" w:rsidP="00FA5C34">
      <w:pPr>
        <w:pStyle w:val="a4"/>
        <w:spacing w:before="0" w:beforeAutospacing="0"/>
        <w:ind w:firstLine="284"/>
        <w:jc w:val="both"/>
        <w:rPr>
          <w:rStyle w:val="Char3"/>
          <w:rtl/>
        </w:rPr>
      </w:pPr>
      <w:r w:rsidRPr="0052470B">
        <w:rPr>
          <w:rStyle w:val="Char5"/>
          <w:rtl/>
        </w:rPr>
        <w:t>يقال</w:t>
      </w:r>
      <w:r w:rsidR="0015419D" w:rsidRPr="00223823">
        <w:rPr>
          <w:rStyle w:val="Char5"/>
          <w:rtl/>
        </w:rPr>
        <w:t>:</w:t>
      </w:r>
      <w:r w:rsidRPr="00223823">
        <w:rPr>
          <w:rStyle w:val="Char5"/>
          <w:rtl/>
        </w:rPr>
        <w:t xml:space="preserve"> </w:t>
      </w:r>
      <w:r w:rsidR="008960CB" w:rsidRPr="00223823">
        <w:rPr>
          <w:rStyle w:val="Char5"/>
          <w:rtl/>
        </w:rPr>
        <w:t>«</w:t>
      </w:r>
      <w:r w:rsidRPr="00223823">
        <w:rPr>
          <w:rStyle w:val="Char5"/>
          <w:rtl/>
        </w:rPr>
        <w:t>أَرْصدَه</w:t>
      </w:r>
      <w:r w:rsidR="00140074" w:rsidRPr="00223823">
        <w:rPr>
          <w:rStyle w:val="Char5"/>
          <w:rtl/>
        </w:rPr>
        <w:t>»</w:t>
      </w:r>
      <w:r w:rsidRPr="00223823">
        <w:rPr>
          <w:rStyle w:val="Char5"/>
          <w:rtl/>
        </w:rPr>
        <w:t xml:space="preserve"> لِكَذا</w:t>
      </w:r>
      <w:r w:rsidR="0015419D" w:rsidRPr="00223823">
        <w:rPr>
          <w:rStyle w:val="Char5"/>
          <w:rtl/>
        </w:rPr>
        <w:t>:</w:t>
      </w:r>
      <w:r w:rsidRPr="00223823">
        <w:rPr>
          <w:rStyle w:val="Char5"/>
          <w:rtl/>
        </w:rPr>
        <w:t xml:space="preserve"> إِذَا وكَّلَهُ بِحِفْظِهِ</w:t>
      </w:r>
      <w:r w:rsidR="00140074" w:rsidRPr="00223823">
        <w:rPr>
          <w:rStyle w:val="Char5"/>
          <w:rtl/>
        </w:rPr>
        <w:t>،</w:t>
      </w:r>
      <w:r w:rsidRPr="00223823">
        <w:rPr>
          <w:rStyle w:val="Char5"/>
          <w:rtl/>
        </w:rPr>
        <w:t xml:space="preserve"> و </w:t>
      </w:r>
      <w:r w:rsidR="008960CB" w:rsidRPr="00223823">
        <w:rPr>
          <w:rStyle w:val="Char5"/>
          <w:rtl/>
        </w:rPr>
        <w:t>«</w:t>
      </w:r>
      <w:r w:rsidRPr="00223823">
        <w:rPr>
          <w:rStyle w:val="Char5"/>
          <w:rtl/>
        </w:rPr>
        <w:t>ال</w:t>
      </w:r>
      <w:r w:rsidR="0052470B" w:rsidRPr="00223823">
        <w:rPr>
          <w:rStyle w:val="Char5"/>
          <w:rFonts w:hint="cs"/>
          <w:rtl/>
        </w:rPr>
        <w:t>ـ</w:t>
      </w:r>
      <w:r w:rsidRPr="00223823">
        <w:rPr>
          <w:rStyle w:val="Char5"/>
          <w:rtl/>
        </w:rPr>
        <w:t>مدْرَجَةُ</w:t>
      </w:r>
      <w:r w:rsidR="00140074" w:rsidRPr="00223823">
        <w:rPr>
          <w:rStyle w:val="Char5"/>
          <w:rtl/>
        </w:rPr>
        <w:t>»</w:t>
      </w:r>
      <w:r w:rsidRPr="00223823">
        <w:rPr>
          <w:rStyle w:val="Char5"/>
          <w:rtl/>
        </w:rPr>
        <w:t xml:space="preserve"> بفتحِ ال</w:t>
      </w:r>
      <w:r w:rsidR="0052470B" w:rsidRPr="00223823">
        <w:rPr>
          <w:rStyle w:val="Char5"/>
          <w:rFonts w:hint="cs"/>
          <w:rtl/>
        </w:rPr>
        <w:t>ـ</w:t>
      </w:r>
      <w:r w:rsidRPr="00223823">
        <w:rPr>
          <w:rStyle w:val="Char5"/>
          <w:rtl/>
        </w:rPr>
        <w:t>ميمِ والراء</w:t>
      </w:r>
      <w:r w:rsidR="0015419D" w:rsidRPr="00223823">
        <w:rPr>
          <w:rStyle w:val="Char5"/>
          <w:rtl/>
        </w:rPr>
        <w:t>:</w:t>
      </w:r>
      <w:r w:rsidRPr="00223823">
        <w:rPr>
          <w:rStyle w:val="Char5"/>
          <w:rtl/>
        </w:rPr>
        <w:t xml:space="preserve"> الطَّريقُ ومعنى </w:t>
      </w:r>
      <w:r w:rsidR="008960CB" w:rsidRPr="00223823">
        <w:rPr>
          <w:rStyle w:val="Char5"/>
          <w:rtl/>
        </w:rPr>
        <w:t>«</w:t>
      </w:r>
      <w:r w:rsidRPr="00223823">
        <w:rPr>
          <w:rStyle w:val="Char5"/>
          <w:rtl/>
        </w:rPr>
        <w:t>تَرُبُّ</w:t>
      </w:r>
      <w:r w:rsidR="00223823">
        <w:rPr>
          <w:rStyle w:val="Char5"/>
          <w:rFonts w:hint="cs"/>
          <w:rtl/>
        </w:rPr>
        <w:t>ـ</w:t>
      </w:r>
      <w:r w:rsidRPr="00223823">
        <w:rPr>
          <w:rStyle w:val="Char5"/>
          <w:rtl/>
        </w:rPr>
        <w:t>هَا</w:t>
      </w:r>
      <w:r w:rsidR="00140074" w:rsidRPr="00223823">
        <w:rPr>
          <w:rStyle w:val="Char5"/>
          <w:rtl/>
        </w:rPr>
        <w:t>»</w:t>
      </w:r>
      <w:r w:rsidR="0015419D" w:rsidRPr="00223823">
        <w:rPr>
          <w:rStyle w:val="Char5"/>
          <w:rtl/>
        </w:rPr>
        <w:t>:</w:t>
      </w:r>
      <w:r w:rsidRPr="00223823">
        <w:rPr>
          <w:rStyle w:val="Char5"/>
          <w:rtl/>
        </w:rPr>
        <w:t xml:space="preserve"> تَقُومُ ب</w:t>
      </w:r>
      <w:r w:rsidR="0052470B" w:rsidRPr="00223823">
        <w:rPr>
          <w:rStyle w:val="Char5"/>
          <w:rFonts w:hint="cs"/>
          <w:rtl/>
        </w:rPr>
        <w:t>ـ</w:t>
      </w:r>
      <w:r w:rsidRPr="00223823">
        <w:rPr>
          <w:rStyle w:val="Char5"/>
          <w:rtl/>
        </w:rPr>
        <w:t>هَا</w:t>
      </w:r>
      <w:r w:rsidR="00140074" w:rsidRPr="00223823">
        <w:rPr>
          <w:rStyle w:val="Char5"/>
          <w:rtl/>
        </w:rPr>
        <w:t>،</w:t>
      </w:r>
      <w:r w:rsidRPr="00223823">
        <w:rPr>
          <w:rStyle w:val="Char5"/>
          <w:rtl/>
        </w:rPr>
        <w:t xml:space="preserve"> وتَسْعَى في صَلاحِهَا</w:t>
      </w:r>
      <w:r w:rsidR="00140074" w:rsidRPr="00223823">
        <w:rPr>
          <w:rStyle w:val="Char5"/>
          <w:rtl/>
        </w:rPr>
        <w:t>.</w:t>
      </w:r>
    </w:p>
    <w:p w:rsidR="00CD5E18" w:rsidRPr="0052470B" w:rsidRDefault="008B21D8" w:rsidP="00CA2E2E">
      <w:pPr>
        <w:ind w:firstLine="284"/>
        <w:jc w:val="both"/>
        <w:rPr>
          <w:rStyle w:val="Char3"/>
          <w:rtl/>
        </w:rPr>
      </w:pPr>
      <w:r w:rsidRPr="0052470B">
        <w:rPr>
          <w:rStyle w:val="Char3"/>
          <w:rtl/>
        </w:rPr>
        <w:t xml:space="preserve">361. </w:t>
      </w:r>
      <w:r w:rsidR="009F31BE" w:rsidRPr="009F31BE">
        <w:rPr>
          <w:rStyle w:val="Char4"/>
          <w:rtl/>
        </w:rPr>
        <w:t>«</w:t>
      </w:r>
      <w:r w:rsidRPr="009F31BE">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«مردی به دیدار یک برادر دینی، در دهی دیگر رفت؛ خداوند بر سر راه او فرشته‌ای را منتظر گماشت و وقتی که او به فرشته رسید، فرشته به وی گفت: می‌خواهی کجا بروی؟ گفت: به دیدن برادر دینیم در این دهکده؛ گفت: آیا تو نزد او مال و نعمتی داری که به واسطه‌ی او، آن را افزایش دهی (یا کاری به او داری)؟ گفت: نه، فقط برای رضای خدا او را دوست دارم، فرشته گفت: پس من از طرف خدا</w:t>
      </w:r>
      <w:r w:rsidR="00034D04">
        <w:rPr>
          <w:rStyle w:val="Char8"/>
          <w:rtl/>
        </w:rPr>
        <w:t xml:space="preserve"> به‌سوی </w:t>
      </w:r>
      <w:r w:rsidRPr="0052470B">
        <w:rPr>
          <w:rStyle w:val="Char8"/>
          <w:rtl/>
        </w:rPr>
        <w:t xml:space="preserve">تو فرستاده شده‌ام و مأمورم که (به تو بگویم): خداوند تو را دوست دارد، همچنان که تو او را به خاطر </w:t>
      </w:r>
      <w:r w:rsidR="00F50C03" w:rsidRPr="0052470B">
        <w:rPr>
          <w:rStyle w:val="Char8"/>
          <w:rFonts w:hint="cs"/>
          <w:rtl/>
        </w:rPr>
        <w:t xml:space="preserve">وی </w:t>
      </w:r>
      <w:r w:rsidRPr="0052470B">
        <w:rPr>
          <w:rStyle w:val="Char8"/>
          <w:rtl/>
        </w:rPr>
        <w:t>دوست داری</w:t>
      </w:r>
      <w:r w:rsidR="00FD4AC8"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413"/>
      </w:r>
      <w:r w:rsidR="00FD4AC8" w:rsidRPr="0052470B">
        <w:rPr>
          <w:rStyle w:val="Char4"/>
          <w:rFonts w:hint="cs"/>
          <w:spacing w:val="0"/>
          <w:rtl/>
        </w:rPr>
        <w:t>.</w:t>
      </w:r>
    </w:p>
    <w:p w:rsidR="00900F6B" w:rsidRPr="0052470B" w:rsidRDefault="00900F6B" w:rsidP="00FA5C34">
      <w:pPr>
        <w:pStyle w:val="a4"/>
        <w:spacing w:before="0" w:beforeAutospacing="0"/>
        <w:ind w:firstLine="284"/>
        <w:jc w:val="both"/>
        <w:rPr>
          <w:rStyle w:val="Char5"/>
          <w:rtl/>
        </w:rPr>
      </w:pPr>
      <w:r w:rsidRPr="006110D8">
        <w:rPr>
          <w:rStyle w:val="Char3"/>
          <w:rtl/>
        </w:rPr>
        <w:t xml:space="preserve">362- </w:t>
      </w:r>
      <w:r w:rsidRPr="0052470B">
        <w:rPr>
          <w:rStyle w:val="Char5"/>
          <w:rtl/>
        </w:rPr>
        <w:t>وعنه قال</w:t>
      </w:r>
      <w:r w:rsidR="0015419D" w:rsidRPr="006110D8">
        <w:rPr>
          <w:rStyle w:val="Char5"/>
          <w:rtl/>
        </w:rPr>
        <w:t>:</w:t>
      </w:r>
      <w:r w:rsidRPr="006110D8">
        <w:rPr>
          <w:rStyle w:val="Char5"/>
          <w:rtl/>
        </w:rPr>
        <w:t xml:space="preserve"> </w:t>
      </w:r>
      <w:r w:rsidR="00FD4AC8"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مَنْ عَادَ مَريضاً أَوْ زَار أَخاً لَهُ في اللَّه</w:t>
      </w:r>
      <w:r w:rsidR="00140074" w:rsidRPr="0052470B">
        <w:rPr>
          <w:rtl/>
        </w:rPr>
        <w:t>،</w:t>
      </w:r>
      <w:r w:rsidRPr="0052470B">
        <w:rPr>
          <w:rtl/>
        </w:rPr>
        <w:t xml:space="preserve"> نَادَاهُ مُنَادٍ</w:t>
      </w:r>
      <w:r w:rsidR="0015419D" w:rsidRPr="0052470B">
        <w:rPr>
          <w:rtl/>
        </w:rPr>
        <w:t>:</w:t>
      </w:r>
      <w:r w:rsidRPr="0052470B">
        <w:rPr>
          <w:rtl/>
        </w:rPr>
        <w:t xml:space="preserve"> بِأَنْ طِبْتَ</w:t>
      </w:r>
      <w:r w:rsidR="00140074" w:rsidRPr="0052470B">
        <w:rPr>
          <w:rtl/>
        </w:rPr>
        <w:t>،</w:t>
      </w:r>
      <w:r w:rsidRPr="0052470B">
        <w:rPr>
          <w:rtl/>
        </w:rPr>
        <w:t xml:space="preserve"> وطَابَ ممْشَاكَ</w:t>
      </w:r>
      <w:r w:rsidR="00140074" w:rsidRPr="0052470B">
        <w:rPr>
          <w:rtl/>
        </w:rPr>
        <w:t>،</w:t>
      </w:r>
      <w:r w:rsidRPr="0052470B">
        <w:rPr>
          <w:rtl/>
        </w:rPr>
        <w:t xml:space="preserve"> وَتَبَوَّأْتَ مِنَ الجنَّةِ</w:t>
      </w:r>
      <w:r w:rsidR="000C6F25" w:rsidRPr="0052470B">
        <w:rPr>
          <w:rtl/>
        </w:rPr>
        <w:t xml:space="preserve"> </w:t>
      </w:r>
      <w:r w:rsidRPr="0052470B">
        <w:rPr>
          <w:rtl/>
        </w:rPr>
        <w:t>منْزِلاً</w:t>
      </w:r>
      <w:r w:rsidR="00140074" w:rsidRPr="0052470B">
        <w:rPr>
          <w:rtl/>
        </w:rPr>
        <w:t>»</w:t>
      </w:r>
      <w:r w:rsidR="00FD4AC8" w:rsidRPr="00EE7E0F">
        <w:rPr>
          <w:rStyle w:val="Char4"/>
          <w:rFonts w:hint="cs"/>
          <w:rtl/>
        </w:rPr>
        <w:t>»</w:t>
      </w:r>
      <w:r w:rsidRPr="006110D8">
        <w:rPr>
          <w:rStyle w:val="Char5"/>
          <w:rtl/>
        </w:rPr>
        <w:t xml:space="preserve"> </w:t>
      </w:r>
      <w:r w:rsidRPr="0052470B">
        <w:rPr>
          <w:rStyle w:val="Char5"/>
          <w:rtl/>
        </w:rPr>
        <w:t>رواه الترمذي وقال: حديثٌ حسنٌ</w:t>
      </w:r>
      <w:r w:rsidR="00140074" w:rsidRPr="0052470B">
        <w:rPr>
          <w:rStyle w:val="Char5"/>
          <w:rtl/>
        </w:rPr>
        <w:t>.</w:t>
      </w:r>
      <w:r w:rsidRPr="0052470B">
        <w:rPr>
          <w:rStyle w:val="Char5"/>
          <w:rtl/>
        </w:rPr>
        <w:t xml:space="preserve"> وفي بعض النسخ غريبٌ</w:t>
      </w:r>
      <w:r w:rsidR="00140074" w:rsidRPr="0052470B">
        <w:rPr>
          <w:rStyle w:val="Char5"/>
          <w:rtl/>
        </w:rPr>
        <w:t>.</w:t>
      </w:r>
    </w:p>
    <w:p w:rsidR="00BF5789" w:rsidRPr="0052470B" w:rsidRDefault="00BF5789" w:rsidP="00CA2E2E">
      <w:pPr>
        <w:ind w:firstLine="284"/>
        <w:jc w:val="both"/>
        <w:rPr>
          <w:rStyle w:val="Char3"/>
          <w:rtl/>
        </w:rPr>
      </w:pPr>
      <w:r w:rsidRPr="0052470B">
        <w:rPr>
          <w:rStyle w:val="Char3"/>
          <w:rtl/>
        </w:rPr>
        <w:t xml:space="preserve">362. </w:t>
      </w:r>
      <w:r w:rsidR="009F31BE" w:rsidRPr="009F31BE">
        <w:rPr>
          <w:rStyle w:val="Char4"/>
          <w:rtl/>
        </w:rPr>
        <w:t>«</w:t>
      </w:r>
      <w:r w:rsidRPr="009F31BE">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کس (تنها برای حصول رضای خدا) بیماری را عیادت کند یا به دیدار برادر دینی خود برود، یک منادی او را ندا می‌دهد که: خوش آمدی! راه تو خوش باد! در بهشت، منزلی برای خود تهیه کنی»</w:t>
      </w:r>
      <w:r w:rsidR="00FD4AC8" w:rsidRPr="00EE7E0F">
        <w:rPr>
          <w:rStyle w:val="Char4"/>
          <w:rFonts w:hint="cs"/>
          <w:rtl/>
        </w:rPr>
        <w:t>»</w:t>
      </w:r>
      <w:r w:rsidRPr="00E96FD0">
        <w:rPr>
          <w:rStyle w:val="FootnoteReference"/>
          <w:rFonts w:ascii="IRNazli" w:hAnsi="IRNazli" w:cs="IRNazli"/>
          <w:sz w:val="28"/>
          <w:szCs w:val="28"/>
          <w:rtl/>
          <w:lang w:bidi="ar-AE"/>
        </w:rPr>
        <w:footnoteReference w:id="414"/>
      </w:r>
      <w:r w:rsidRPr="0052470B">
        <w:rPr>
          <w:rStyle w:val="Char3"/>
          <w:rtl/>
        </w:rPr>
        <w:t xml:space="preserve"> </w:t>
      </w:r>
      <w:r w:rsidRPr="00E96FD0">
        <w:rPr>
          <w:rStyle w:val="FootnoteReference"/>
          <w:rFonts w:ascii="IRNazli" w:hAnsi="IRNazli" w:cs="IRNazli"/>
          <w:sz w:val="28"/>
          <w:szCs w:val="28"/>
          <w:rtl/>
          <w:lang w:bidi="ar-AE"/>
        </w:rPr>
        <w:footnoteReference w:id="415"/>
      </w:r>
      <w:r w:rsidR="00FD4AC8" w:rsidRPr="0052470B">
        <w:rPr>
          <w:rStyle w:val="Char3"/>
          <w:rFonts w:hint="cs"/>
          <w:rtl/>
        </w:rPr>
        <w:t>.</w:t>
      </w:r>
    </w:p>
    <w:p w:rsidR="00900F6B" w:rsidRPr="0052470B" w:rsidRDefault="00FD4AC8" w:rsidP="006110D8">
      <w:pPr>
        <w:pStyle w:val="a4"/>
        <w:spacing w:before="0" w:beforeAutospacing="0"/>
        <w:ind w:firstLine="284"/>
        <w:jc w:val="both"/>
        <w:rPr>
          <w:rStyle w:val="Char5"/>
          <w:rtl/>
        </w:rPr>
      </w:pPr>
      <w:r w:rsidRPr="006110D8">
        <w:rPr>
          <w:rStyle w:val="Char3"/>
          <w:rtl/>
        </w:rPr>
        <w:t xml:space="preserve">363- </w:t>
      </w:r>
      <w:r w:rsidRPr="0052470B">
        <w:rPr>
          <w:rStyle w:val="Char4"/>
          <w:rFonts w:hint="cs"/>
          <w:spacing w:val="0"/>
          <w:rtl/>
        </w:rPr>
        <w:t>«</w:t>
      </w:r>
      <w:r w:rsidRPr="006110D8">
        <w:rPr>
          <w:rtl/>
        </w:rPr>
        <w:t>وعن أبي</w:t>
      </w:r>
      <w:r w:rsidR="006110D8">
        <w:rPr>
          <w:rFonts w:hint="cs"/>
          <w:rtl/>
        </w:rPr>
        <w:t xml:space="preserve"> </w:t>
      </w:r>
      <w:r w:rsidR="00900F6B" w:rsidRPr="006110D8">
        <w:rPr>
          <w:rFonts w:hint="cs"/>
          <w:rtl/>
        </w:rPr>
        <w:t>موسى</w:t>
      </w:r>
      <w:r w:rsidR="00900F6B" w:rsidRPr="006110D8">
        <w:rPr>
          <w:rtl/>
        </w:rPr>
        <w:t xml:space="preserve"> </w:t>
      </w:r>
      <w:r w:rsidR="00900F6B" w:rsidRPr="006110D8">
        <w:rPr>
          <w:rFonts w:hint="cs"/>
          <w:rtl/>
        </w:rPr>
        <w:t>الأَشعَرِيِّ</w:t>
      </w:r>
      <w:r w:rsidR="00900F6B" w:rsidRPr="006110D8">
        <w:rPr>
          <w:rtl/>
        </w:rPr>
        <w:t xml:space="preserve"> </w:t>
      </w:r>
      <w:r w:rsidR="00EE01BC" w:rsidRPr="0052470B">
        <w:rPr>
          <w:rFonts w:cs="CTraditional Arabic"/>
          <w:szCs w:val="28"/>
          <w:rtl/>
        </w:rPr>
        <w:t>س</w:t>
      </w:r>
      <w:r w:rsidR="00900F6B" w:rsidRPr="0052470B">
        <w:rPr>
          <w:rtl/>
        </w:rPr>
        <w:t xml:space="preserve"> أَن النَّبِيَّ </w:t>
      </w:r>
      <w:r w:rsidR="00EE01BC" w:rsidRPr="0052470B">
        <w:rPr>
          <w:rFonts w:cs="CTraditional Arabic"/>
          <w:szCs w:val="28"/>
          <w:rtl/>
        </w:rPr>
        <w:t>ص</w:t>
      </w:r>
      <w:r w:rsidR="00900F6B" w:rsidRPr="0052470B">
        <w:rPr>
          <w:rtl/>
        </w:rPr>
        <w:t xml:space="preserve"> قال</w:t>
      </w:r>
      <w:r w:rsidR="0015419D" w:rsidRPr="0052470B">
        <w:rPr>
          <w:rtl/>
        </w:rPr>
        <w:t>:</w:t>
      </w:r>
      <w:r w:rsidR="00900F6B" w:rsidRPr="0052470B">
        <w:rPr>
          <w:rtl/>
        </w:rPr>
        <w:t xml:space="preserve"> </w:t>
      </w:r>
      <w:r w:rsidR="008960CB" w:rsidRPr="0052470B">
        <w:rPr>
          <w:rtl/>
        </w:rPr>
        <w:t>«</w:t>
      </w:r>
      <w:r w:rsidR="00900F6B" w:rsidRPr="0052470B">
        <w:rPr>
          <w:rtl/>
        </w:rPr>
        <w:t>إِنَّما مثَلُ الجلِيس الصَّالِـحِ وَجَلِيسِ السُّوءِ</w:t>
      </w:r>
      <w:r w:rsidR="00140074" w:rsidRPr="0052470B">
        <w:rPr>
          <w:rtl/>
        </w:rPr>
        <w:t>.</w:t>
      </w:r>
      <w:r w:rsidR="00900F6B" w:rsidRPr="0052470B">
        <w:rPr>
          <w:rtl/>
        </w:rPr>
        <w:t xml:space="preserve"> كَحَامِلِ المِسْكِ</w:t>
      </w:r>
      <w:r w:rsidR="00140074" w:rsidRPr="0052470B">
        <w:rPr>
          <w:rtl/>
        </w:rPr>
        <w:t>،</w:t>
      </w:r>
      <w:r w:rsidR="00900F6B" w:rsidRPr="0052470B">
        <w:rPr>
          <w:rtl/>
        </w:rPr>
        <w:t xml:space="preserve"> وَنَافِخِ الْكِيرِ</w:t>
      </w:r>
      <w:r w:rsidR="00140074" w:rsidRPr="0052470B">
        <w:rPr>
          <w:rtl/>
        </w:rPr>
        <w:t>،</w:t>
      </w:r>
      <w:r w:rsidR="00900F6B" w:rsidRPr="0052470B">
        <w:rPr>
          <w:rtl/>
        </w:rPr>
        <w:t xml:space="preserve"> فَحامِلُ المِسْكِ</w:t>
      </w:r>
      <w:r w:rsidR="00140074" w:rsidRPr="0052470B">
        <w:rPr>
          <w:rtl/>
        </w:rPr>
        <w:t>،</w:t>
      </w:r>
      <w:r w:rsidR="00900F6B" w:rsidRPr="0052470B">
        <w:rPr>
          <w:rtl/>
        </w:rPr>
        <w:t xml:space="preserve"> إِمَّا أَنْ يُحْذِيَكَ</w:t>
      </w:r>
      <w:r w:rsidR="00140074" w:rsidRPr="0052470B">
        <w:rPr>
          <w:rtl/>
        </w:rPr>
        <w:t>،</w:t>
      </w:r>
      <w:r w:rsidR="00900F6B" w:rsidRPr="0052470B">
        <w:rPr>
          <w:rtl/>
        </w:rPr>
        <w:t xml:space="preserve"> وَإِمَّا أَنْ تَبْتَاعَ مِنْهُ وَإِمَّا أَنْ تَجِدَ مِنْهُ ريحاً طيِّبةً</w:t>
      </w:r>
      <w:r w:rsidR="00140074" w:rsidRPr="0052470B">
        <w:rPr>
          <w:rtl/>
        </w:rPr>
        <w:t>.</w:t>
      </w:r>
      <w:r w:rsidR="00900F6B" w:rsidRPr="0052470B">
        <w:rPr>
          <w:rtl/>
        </w:rPr>
        <w:t xml:space="preserve"> ونَافخُ الكيرِ إِمَّا أَن يحْرِقَ ثيابَكَ وإمَّا أنْ تجِدَ مِنْهُ ريحاً مُنْتِنَةً</w:t>
      </w:r>
      <w:r w:rsidR="00140074" w:rsidRPr="0052470B">
        <w:rPr>
          <w:rtl/>
        </w:rPr>
        <w:t>»</w:t>
      </w:r>
      <w:r w:rsidRPr="00EE7E0F">
        <w:rPr>
          <w:rStyle w:val="Char4"/>
          <w:rFonts w:hint="cs"/>
          <w:rtl/>
        </w:rPr>
        <w:t>»</w:t>
      </w:r>
      <w:r w:rsidR="00900F6B" w:rsidRPr="006110D8">
        <w:rPr>
          <w:rStyle w:val="Char5"/>
          <w:rtl/>
        </w:rPr>
        <w:t xml:space="preserve"> </w:t>
      </w:r>
      <w:r w:rsidR="00900F6B" w:rsidRPr="0052470B">
        <w:rPr>
          <w:rStyle w:val="Char5"/>
          <w:rtl/>
        </w:rPr>
        <w:t>متفقٌ عليه</w:t>
      </w:r>
      <w:r w:rsidR="00140074" w:rsidRPr="0052470B">
        <w:rPr>
          <w:rStyle w:val="Char5"/>
          <w:rtl/>
        </w:rPr>
        <w:t>.</w:t>
      </w:r>
    </w:p>
    <w:p w:rsidR="00900F6B" w:rsidRPr="0052470B" w:rsidRDefault="008960CB" w:rsidP="00FA5C34">
      <w:pPr>
        <w:pStyle w:val="a8"/>
        <w:rPr>
          <w:rStyle w:val="Char4"/>
          <w:rtl/>
        </w:rPr>
      </w:pPr>
      <w:r w:rsidRPr="00223823">
        <w:rPr>
          <w:rtl/>
        </w:rPr>
        <w:t>«</w:t>
      </w:r>
      <w:r w:rsidR="00900F6B" w:rsidRPr="00223823">
        <w:rPr>
          <w:rtl/>
        </w:rPr>
        <w:t>يُحْذِيكَ</w:t>
      </w:r>
      <w:r w:rsidR="00140074" w:rsidRPr="00223823">
        <w:rPr>
          <w:rtl/>
        </w:rPr>
        <w:t>»</w:t>
      </w:r>
      <w:r w:rsidR="0015419D" w:rsidRPr="00223823">
        <w:rPr>
          <w:rtl/>
        </w:rPr>
        <w:t>:</w:t>
      </w:r>
      <w:r w:rsidR="00900F6B" w:rsidRPr="00223823">
        <w:rPr>
          <w:rtl/>
        </w:rPr>
        <w:t xml:space="preserve"> يُعْطِيكَ</w:t>
      </w:r>
      <w:r w:rsidR="00140074" w:rsidRPr="0052470B">
        <w:rPr>
          <w:rtl/>
        </w:rPr>
        <w:t>.</w:t>
      </w:r>
    </w:p>
    <w:p w:rsidR="008A40E8" w:rsidRPr="0052470B" w:rsidRDefault="008A40E8" w:rsidP="00CA2E2E">
      <w:pPr>
        <w:ind w:firstLine="284"/>
        <w:jc w:val="both"/>
        <w:rPr>
          <w:rStyle w:val="Char3"/>
          <w:rtl/>
        </w:rPr>
      </w:pPr>
      <w:r w:rsidRPr="0052470B">
        <w:rPr>
          <w:rStyle w:val="Char3"/>
          <w:rtl/>
        </w:rPr>
        <w:t xml:space="preserve">363. </w:t>
      </w:r>
      <w:r w:rsidR="009F31BE" w:rsidRPr="009F31BE">
        <w:rPr>
          <w:rStyle w:val="Char4"/>
          <w:rtl/>
        </w:rPr>
        <w:t>«</w:t>
      </w:r>
      <w:r w:rsidRPr="009F31BE">
        <w:rPr>
          <w:rStyle w:val="Char8"/>
          <w:rtl/>
        </w:rPr>
        <w:t>از ابوموسی</w:t>
      </w:r>
      <w:r w:rsidRPr="0052470B">
        <w:rPr>
          <w:rStyle w:val="Char8"/>
          <w:rtl/>
        </w:rPr>
        <w:t xml:space="preserve"> اشعری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«مثال همنشین صالح و همنشین بد، مانند دارنده‌ی مشک و دمنده‌ی کوره‌ی آهنگر است؛ دارنده‌ی مشک، یا از آن به تو می‌بخشد، یا آن را از او می‌خری، یا از او بوی خوشی را استشمام می‌کنی؛ اما دمنده‌ی کوره، یا لباست را می‌سوازند، یا از او بوی ناخوشی استشمام می‌کنی»</w:t>
      </w:r>
      <w:r w:rsidR="00FD4AC8" w:rsidRPr="00EE7E0F">
        <w:rPr>
          <w:rStyle w:val="Char4"/>
          <w:rFonts w:hint="cs"/>
          <w:rtl/>
        </w:rPr>
        <w:t>»</w:t>
      </w:r>
      <w:r w:rsidR="00711E21" w:rsidRPr="00E96FD0">
        <w:rPr>
          <w:rStyle w:val="FootnoteReference"/>
          <w:rFonts w:ascii="IRNazli" w:hAnsi="IRNazli" w:cs="IRNazli"/>
          <w:sz w:val="28"/>
          <w:szCs w:val="28"/>
          <w:rtl/>
          <w:lang w:bidi="ar-AE"/>
        </w:rPr>
        <w:footnoteReference w:id="416"/>
      </w:r>
      <w:r w:rsidR="00BF5789" w:rsidRPr="0052470B">
        <w:rPr>
          <w:rStyle w:val="Char3"/>
          <w:rtl/>
        </w:rPr>
        <w:t xml:space="preserve"> </w:t>
      </w:r>
      <w:r w:rsidR="00BF5789" w:rsidRPr="00E96FD0">
        <w:rPr>
          <w:rStyle w:val="FootnoteReference"/>
          <w:rFonts w:ascii="IRNazli" w:hAnsi="IRNazli" w:cs="IRNazli"/>
          <w:sz w:val="28"/>
          <w:szCs w:val="28"/>
          <w:rtl/>
          <w:lang w:bidi="ar-AE"/>
        </w:rPr>
        <w:footnoteReference w:id="417"/>
      </w:r>
      <w:r w:rsidR="00FD4AC8" w:rsidRPr="0052470B">
        <w:rPr>
          <w:rStyle w:val="Char3"/>
          <w:rFonts w:hint="cs"/>
          <w:rtl/>
        </w:rPr>
        <w:t>.</w:t>
      </w:r>
    </w:p>
    <w:p w:rsidR="00900F6B" w:rsidRPr="006110D8" w:rsidRDefault="00FD4AC8" w:rsidP="00FA5C34">
      <w:pPr>
        <w:pStyle w:val="a4"/>
        <w:spacing w:before="0" w:beforeAutospacing="0"/>
        <w:ind w:firstLine="284"/>
        <w:jc w:val="both"/>
        <w:rPr>
          <w:rStyle w:val="Char3"/>
          <w:rtl/>
        </w:rPr>
      </w:pPr>
      <w:r w:rsidRPr="006110D8">
        <w:rPr>
          <w:rStyle w:val="Char3"/>
          <w:rtl/>
        </w:rPr>
        <w:t xml:space="preserve">364- </w:t>
      </w:r>
      <w:r w:rsidRPr="0052470B">
        <w:rPr>
          <w:rStyle w:val="Char4"/>
          <w:rFonts w:hint="cs"/>
          <w:spacing w:val="0"/>
          <w:rtl/>
        </w:rPr>
        <w:t>«</w:t>
      </w:r>
      <w:r w:rsidRPr="0052470B">
        <w:rPr>
          <w:rtl/>
        </w:rPr>
        <w:t xml:space="preserve">وعن أبي </w:t>
      </w:r>
      <w:r w:rsidR="00900F6B" w:rsidRPr="0052470B">
        <w:rPr>
          <w:rtl/>
        </w:rPr>
        <w:t xml:space="preserve">هريرة </w:t>
      </w:r>
      <w:r w:rsidR="00EE01BC" w:rsidRPr="0052470B">
        <w:rPr>
          <w:rFonts w:cs="CTraditional Arabic"/>
          <w:szCs w:val="28"/>
          <w:rtl/>
        </w:rPr>
        <w:t>س</w:t>
      </w:r>
      <w:r w:rsidR="00140074" w:rsidRPr="0052470B">
        <w:rPr>
          <w:rtl/>
        </w:rPr>
        <w:t>،</w:t>
      </w:r>
      <w:r w:rsidR="00900F6B" w:rsidRPr="0052470B">
        <w:rPr>
          <w:rtl/>
        </w:rPr>
        <w:t xml:space="preserve"> عن النبي </w:t>
      </w:r>
      <w:r w:rsidR="00EE01BC" w:rsidRPr="0052470B">
        <w:rPr>
          <w:rFonts w:cs="CTraditional Arabic"/>
          <w:szCs w:val="28"/>
          <w:rtl/>
        </w:rPr>
        <w:t>ص</w:t>
      </w:r>
      <w:r w:rsidR="00900F6B" w:rsidRPr="0052470B">
        <w:rPr>
          <w:rtl/>
        </w:rPr>
        <w:t xml:space="preserve"> قال</w:t>
      </w:r>
      <w:r w:rsidR="0015419D" w:rsidRPr="0052470B">
        <w:rPr>
          <w:rtl/>
        </w:rPr>
        <w:t>:</w:t>
      </w:r>
      <w:r w:rsidR="00900F6B" w:rsidRPr="0052470B">
        <w:rPr>
          <w:rtl/>
        </w:rPr>
        <w:t xml:space="preserve"> </w:t>
      </w:r>
      <w:r w:rsidR="008960CB" w:rsidRPr="0052470B">
        <w:rPr>
          <w:rtl/>
        </w:rPr>
        <w:t>«</w:t>
      </w:r>
      <w:r w:rsidR="00900F6B" w:rsidRPr="0052470B">
        <w:rPr>
          <w:rtl/>
        </w:rPr>
        <w:t>تُنْكَحُ المَرْأَةُ لأَرْبعٍ</w:t>
      </w:r>
      <w:r w:rsidR="0015419D" w:rsidRPr="0052470B">
        <w:rPr>
          <w:rtl/>
        </w:rPr>
        <w:t>:</w:t>
      </w:r>
      <w:r w:rsidR="00900F6B" w:rsidRPr="0052470B">
        <w:rPr>
          <w:rtl/>
        </w:rPr>
        <w:t xml:space="preserve"> لِ</w:t>
      </w:r>
      <w:r w:rsidR="006110D8">
        <w:rPr>
          <w:rFonts w:hint="cs"/>
          <w:rtl/>
        </w:rPr>
        <w:t>ـ</w:t>
      </w:r>
      <w:r w:rsidR="00900F6B" w:rsidRPr="0052470B">
        <w:rPr>
          <w:rtl/>
        </w:rPr>
        <w:t>مالِهَا</w:t>
      </w:r>
      <w:r w:rsidR="00140074" w:rsidRPr="0052470B">
        <w:rPr>
          <w:rtl/>
        </w:rPr>
        <w:t>،</w:t>
      </w:r>
      <w:r w:rsidR="00900F6B" w:rsidRPr="0052470B">
        <w:rPr>
          <w:rtl/>
        </w:rPr>
        <w:t xml:space="preserve"> وَلِحَسَبِهَا</w:t>
      </w:r>
      <w:r w:rsidR="00140074" w:rsidRPr="0052470B">
        <w:rPr>
          <w:rtl/>
        </w:rPr>
        <w:t>،</w:t>
      </w:r>
      <w:r w:rsidR="00900F6B" w:rsidRPr="0052470B">
        <w:rPr>
          <w:rtl/>
        </w:rPr>
        <w:t xml:space="preserve"> وَلِجَمَالِهَا</w:t>
      </w:r>
      <w:r w:rsidR="00140074" w:rsidRPr="0052470B">
        <w:rPr>
          <w:rtl/>
        </w:rPr>
        <w:t>،</w:t>
      </w:r>
      <w:r w:rsidR="00900F6B" w:rsidRPr="0052470B">
        <w:rPr>
          <w:rtl/>
        </w:rPr>
        <w:t xml:space="preserve"> ولِدِينِهَا</w:t>
      </w:r>
      <w:r w:rsidR="00140074" w:rsidRPr="0052470B">
        <w:rPr>
          <w:rtl/>
        </w:rPr>
        <w:t>،</w:t>
      </w:r>
      <w:r w:rsidR="00900F6B" w:rsidRPr="0052470B">
        <w:rPr>
          <w:rtl/>
        </w:rPr>
        <w:t xml:space="preserve"> فَاظْفَرْ بِذَاتِ الدِّينِ تَرِبَتْ يَدَاك</w:t>
      </w:r>
      <w:r w:rsidR="00140074" w:rsidRPr="0052470B">
        <w:rPr>
          <w:rtl/>
        </w:rPr>
        <w:t>»</w:t>
      </w:r>
      <w:r w:rsidRPr="00EE7E0F">
        <w:rPr>
          <w:rStyle w:val="Char4"/>
          <w:rFonts w:hint="cs"/>
          <w:rtl/>
        </w:rPr>
        <w:t>»</w:t>
      </w:r>
      <w:r w:rsidR="00900F6B" w:rsidRPr="006110D8">
        <w:rPr>
          <w:rStyle w:val="Char5"/>
          <w:rtl/>
        </w:rPr>
        <w:t xml:space="preserve"> </w:t>
      </w:r>
      <w:r w:rsidR="00900F6B" w:rsidRPr="0052470B">
        <w:rPr>
          <w:rStyle w:val="Char5"/>
          <w:rtl/>
        </w:rPr>
        <w:t>متفقٌ عليه.</w:t>
      </w:r>
    </w:p>
    <w:p w:rsidR="00AF5BF0" w:rsidRPr="0052470B" w:rsidRDefault="008A40E8" w:rsidP="00CA2E2E">
      <w:pPr>
        <w:ind w:firstLine="284"/>
        <w:jc w:val="both"/>
        <w:rPr>
          <w:rStyle w:val="Char3"/>
          <w:rtl/>
        </w:rPr>
      </w:pPr>
      <w:r w:rsidRPr="0052470B">
        <w:rPr>
          <w:rStyle w:val="Char3"/>
          <w:rtl/>
        </w:rPr>
        <w:t xml:space="preserve">364. </w:t>
      </w:r>
      <w:r w:rsidR="009F31BE" w:rsidRPr="009F31BE">
        <w:rPr>
          <w:rStyle w:val="Char4"/>
          <w:rtl/>
        </w:rPr>
        <w:t>«</w:t>
      </w:r>
      <w:r w:rsidR="00BF5789" w:rsidRPr="009F31BE">
        <w:rPr>
          <w:rStyle w:val="Char8"/>
          <w:rtl/>
        </w:rPr>
        <w:t>از ابوهریره</w:t>
      </w:r>
      <w:r w:rsidR="003707A2" w:rsidRPr="0052470B">
        <w:rPr>
          <w:rStyle w:val="Char8"/>
          <w:rFonts w:cs="CTraditional Arabic"/>
          <w:szCs w:val="28"/>
          <w:rtl/>
        </w:rPr>
        <w:t xml:space="preserve"> س</w:t>
      </w:r>
      <w:r w:rsidR="00BF5789" w:rsidRPr="0052470B">
        <w:rPr>
          <w:rStyle w:val="Char8"/>
          <w:rtl/>
        </w:rPr>
        <w:t xml:space="preserve"> روایت شده است که پیامبر</w:t>
      </w:r>
      <w:r w:rsidR="000C6F25" w:rsidRPr="0052470B">
        <w:rPr>
          <w:rStyle w:val="Char8"/>
          <w:rFonts w:cs="CTraditional Arabic"/>
          <w:szCs w:val="28"/>
          <w:rtl/>
        </w:rPr>
        <w:t xml:space="preserve"> ص</w:t>
      </w:r>
      <w:r w:rsidR="00BF5789" w:rsidRPr="0052470B">
        <w:rPr>
          <w:rStyle w:val="Char8"/>
          <w:rtl/>
        </w:rPr>
        <w:t xml:space="preserve"> فرمودند: «زن، به خاطر چهار چیز به همسری گرفته می‌شوی: به خاطر مال یا اصالت خانوادگی یا زیبایی یا دینداری او، پس اگر می‌خواهی ضرری دامنگیر تو نشود، با زن دیندار ازدواج کن</w:t>
      </w:r>
      <w:r w:rsidR="00FD4AC8" w:rsidRPr="0052470B">
        <w:rPr>
          <w:rStyle w:val="Char8"/>
          <w:rFonts w:hint="cs"/>
          <w:rtl/>
        </w:rPr>
        <w:t>»</w:t>
      </w:r>
      <w:r w:rsidR="00BF5789" w:rsidRPr="00EE7E0F">
        <w:rPr>
          <w:rStyle w:val="Char4"/>
          <w:rtl/>
        </w:rPr>
        <w:t>»</w:t>
      </w:r>
      <w:r w:rsidR="00BF5789" w:rsidRPr="00E96FD0">
        <w:rPr>
          <w:rStyle w:val="FootnoteReference"/>
          <w:rFonts w:ascii="IRNazli" w:hAnsi="IRNazli" w:cs="IRNazli"/>
          <w:sz w:val="28"/>
          <w:szCs w:val="28"/>
          <w:rtl/>
          <w:lang w:bidi="ar-AE"/>
        </w:rPr>
        <w:footnoteReference w:id="418"/>
      </w:r>
      <w:r w:rsidR="00FD4AC8" w:rsidRPr="0052470B">
        <w:rPr>
          <w:rStyle w:val="Char4"/>
          <w:rFonts w:hint="cs"/>
          <w:spacing w:val="0"/>
          <w:rtl/>
        </w:rPr>
        <w:t>.</w:t>
      </w:r>
    </w:p>
    <w:p w:rsidR="00900F6B" w:rsidRPr="0052470B" w:rsidRDefault="00900F6B" w:rsidP="00CA2E2E">
      <w:pPr>
        <w:pStyle w:val="a8"/>
        <w:rPr>
          <w:rStyle w:val="Char3"/>
          <w:rtl/>
        </w:rPr>
      </w:pPr>
      <w:r w:rsidRPr="0052470B">
        <w:rPr>
          <w:rtl/>
        </w:rPr>
        <w:t>ومعناه</w:t>
      </w:r>
      <w:r w:rsidR="0015419D" w:rsidRPr="0052470B">
        <w:rPr>
          <w:rtl/>
        </w:rPr>
        <w:t>:</w:t>
      </w:r>
      <w:r w:rsidRPr="0052470B">
        <w:rPr>
          <w:rtl/>
        </w:rPr>
        <w:t xml:space="preserve"> أَنَّ النَّاس يَقْصِدُونَ في الْعَادَةِ مِنَ ال</w:t>
      </w:r>
      <w:r w:rsidR="0052470B">
        <w:rPr>
          <w:rFonts w:hint="cs"/>
          <w:rtl/>
        </w:rPr>
        <w:t>ـ</w:t>
      </w:r>
      <w:r w:rsidRPr="0052470B">
        <w:rPr>
          <w:rtl/>
        </w:rPr>
        <w:t>مَرْأَةِ هَذِهِ الخِصَالَ الأَرْبعَ</w:t>
      </w:r>
      <w:r w:rsidR="00140074" w:rsidRPr="0052470B">
        <w:rPr>
          <w:rtl/>
        </w:rPr>
        <w:t>،</w:t>
      </w:r>
      <w:r w:rsidRPr="0052470B">
        <w:rPr>
          <w:rtl/>
        </w:rPr>
        <w:t xml:space="preserve"> فَاحِرصْ أَنْتَ عَلى ذَاتِ الدِّينِ</w:t>
      </w:r>
      <w:r w:rsidR="00140074" w:rsidRPr="0052470B">
        <w:rPr>
          <w:rtl/>
        </w:rPr>
        <w:t>.</w:t>
      </w:r>
      <w:r w:rsidRPr="0052470B">
        <w:rPr>
          <w:rtl/>
        </w:rPr>
        <w:t xml:space="preserve"> وَاظْفَرْ بِ</w:t>
      </w:r>
      <w:r w:rsidR="0052470B">
        <w:rPr>
          <w:rFonts w:hint="cs"/>
          <w:rtl/>
        </w:rPr>
        <w:t>ـ</w:t>
      </w:r>
      <w:r w:rsidRPr="0052470B">
        <w:rPr>
          <w:rtl/>
        </w:rPr>
        <w:t>هَا</w:t>
      </w:r>
      <w:r w:rsidR="00140074" w:rsidRPr="0052470B">
        <w:rPr>
          <w:rtl/>
        </w:rPr>
        <w:t>،</w:t>
      </w:r>
      <w:r w:rsidRPr="0052470B">
        <w:rPr>
          <w:rtl/>
        </w:rPr>
        <w:t xml:space="preserve"> واحْرِص عَلى صُحْبَتِهَا.</w:t>
      </w:r>
    </w:p>
    <w:p w:rsidR="00BF5789" w:rsidRPr="0052470B" w:rsidRDefault="00AF473B" w:rsidP="00CA2E2E">
      <w:pPr>
        <w:ind w:firstLine="284"/>
        <w:jc w:val="both"/>
        <w:rPr>
          <w:rStyle w:val="Char3"/>
          <w:rtl/>
        </w:rPr>
      </w:pPr>
      <w:r w:rsidRPr="0052470B">
        <w:rPr>
          <w:rStyle w:val="Char3"/>
          <w:rtl/>
        </w:rPr>
        <w:t>معنی حدیث، این است که: مردان، مطابق عادت در [ازدواج با] زن، [یکی یا همه‌ی] این صفت‌های چهارگانه را در نظر دارند، اما تو [ای مسلمان!] بر زنی که دیندار است، به مصاحبت او حریص باش و او را به همسری بگیر.</w:t>
      </w:r>
    </w:p>
    <w:p w:rsidR="001D2A2B" w:rsidRPr="0052470B" w:rsidRDefault="001D2A2B" w:rsidP="00CA2E2E">
      <w:pPr>
        <w:pStyle w:val="a4"/>
        <w:spacing w:before="0" w:beforeAutospacing="0"/>
        <w:ind w:firstLine="284"/>
        <w:jc w:val="both"/>
        <w:rPr>
          <w:rStyle w:val="Char3"/>
          <w:rtl/>
        </w:rPr>
      </w:pPr>
      <w:r w:rsidRPr="006110D8">
        <w:rPr>
          <w:rStyle w:val="Char3"/>
          <w:rtl/>
        </w:rPr>
        <w:t xml:space="preserve">365- </w:t>
      </w:r>
      <w:r w:rsidR="00C15375" w:rsidRPr="0052470B">
        <w:rPr>
          <w:rStyle w:val="Char4"/>
          <w:rFonts w:hint="cs"/>
          <w:spacing w:val="0"/>
          <w:rtl/>
        </w:rPr>
        <w:t>«</w:t>
      </w:r>
      <w:r w:rsidRPr="0052470B">
        <w:rPr>
          <w:rtl/>
        </w:rPr>
        <w:t xml:space="preserve">وعنْ ابن عباسٍ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قال النبي </w:t>
      </w:r>
      <w:r w:rsidR="00EE01BC" w:rsidRPr="0052470B">
        <w:rPr>
          <w:rFonts w:cs="CTraditional Arabic"/>
          <w:szCs w:val="28"/>
          <w:rtl/>
        </w:rPr>
        <w:t>ص</w:t>
      </w:r>
      <w:r w:rsidRPr="0052470B">
        <w:rPr>
          <w:rtl/>
        </w:rPr>
        <w:t xml:space="preserve"> لِجِبْرِيلَ</w:t>
      </w:r>
      <w:r w:rsidR="0015419D" w:rsidRPr="0052470B">
        <w:rPr>
          <w:rtl/>
        </w:rPr>
        <w:t>:</w:t>
      </w:r>
      <w:r w:rsidRPr="0052470B">
        <w:rPr>
          <w:rtl/>
        </w:rPr>
        <w:t xml:space="preserve"> </w:t>
      </w:r>
      <w:r w:rsidR="008960CB" w:rsidRPr="0052470B">
        <w:rPr>
          <w:rtl/>
        </w:rPr>
        <w:t>«</w:t>
      </w:r>
      <w:r w:rsidRPr="0052470B">
        <w:rPr>
          <w:rtl/>
        </w:rPr>
        <w:t>مَا يمْنَعُكَ أَنْ تَزُورَنَا أَكْثَرَ مِمَّا تَزُورنَا</w:t>
      </w:r>
      <w:r w:rsidR="0015419D" w:rsidRPr="0052470B">
        <w:rPr>
          <w:rtl/>
        </w:rPr>
        <w:t>؟</w:t>
      </w:r>
      <w:r w:rsidR="00140074" w:rsidRPr="0052470B">
        <w:rPr>
          <w:rtl/>
        </w:rPr>
        <w:t>»</w:t>
      </w:r>
      <w:r w:rsidRPr="0052470B">
        <w:rPr>
          <w:rtl/>
        </w:rPr>
        <w:t xml:space="preserve"> فَنَزَلَتْ</w:t>
      </w:r>
      <w:r w:rsidR="0015419D" w:rsidRPr="0052470B">
        <w:rPr>
          <w:rtl/>
        </w:rPr>
        <w:t>:</w:t>
      </w:r>
      <w:r w:rsidR="000C6F25" w:rsidRPr="0052470B">
        <w:rPr>
          <w:rtl/>
        </w:rPr>
        <w:t xml:space="preserve"> </w:t>
      </w:r>
      <w:r w:rsidR="00FB12D2" w:rsidRPr="0052470B">
        <w:rPr>
          <w:rStyle w:val="Char4"/>
          <w:spacing w:val="0"/>
          <w:rtl/>
        </w:rPr>
        <w:t>﴿</w:t>
      </w:r>
      <w:r w:rsidR="00FB12D2" w:rsidRPr="00EE7E0F">
        <w:rPr>
          <w:rStyle w:val="Char2"/>
          <w:rtl/>
        </w:rPr>
        <w:t>وَمَا نَتَنَزَّلُ إِلَّا بِأَمۡرِ رَبِّكَۖ لَهُ</w:t>
      </w:r>
      <w:r w:rsidR="00FB12D2" w:rsidRPr="00EE7E0F">
        <w:rPr>
          <w:rStyle w:val="Char2"/>
          <w:rFonts w:hint="cs"/>
          <w:rtl/>
        </w:rPr>
        <w:t>ۥ</w:t>
      </w:r>
      <w:r w:rsidR="00FB12D2" w:rsidRPr="00EE7E0F">
        <w:rPr>
          <w:rStyle w:val="Char2"/>
          <w:rtl/>
        </w:rPr>
        <w:t xml:space="preserve"> مَا بَيۡنَ أَيۡدِينَا وَمَا خَلۡفَنَا وَمَا بَيۡنَ ذَٰلِكَ</w:t>
      </w:r>
      <w:r w:rsidR="00FB12D2" w:rsidRPr="0052470B">
        <w:rPr>
          <w:rStyle w:val="Char4"/>
          <w:rFonts w:hint="cs"/>
          <w:spacing w:val="0"/>
          <w:rtl/>
        </w:rPr>
        <w:t>﴾</w:t>
      </w:r>
      <w:r w:rsidR="00FB12D2" w:rsidRPr="00EE7E0F">
        <w:rPr>
          <w:rStyle w:val="Char9"/>
          <w:rtl/>
        </w:rPr>
        <w:t xml:space="preserve"> [مر</w:t>
      </w:r>
      <w:r w:rsidR="009419ED" w:rsidRPr="00EE7E0F">
        <w:rPr>
          <w:rStyle w:val="Char9"/>
          <w:rtl/>
        </w:rPr>
        <w:t>ی</w:t>
      </w:r>
      <w:r w:rsidR="00FB12D2" w:rsidRPr="00EE7E0F">
        <w:rPr>
          <w:rStyle w:val="Char9"/>
          <w:rtl/>
        </w:rPr>
        <w:t>م: 64]</w:t>
      </w:r>
      <w:r w:rsidR="000C6F25" w:rsidRPr="006110D8">
        <w:rPr>
          <w:rStyle w:val="Char5"/>
          <w:rtl/>
        </w:rPr>
        <w:t xml:space="preserve"> </w:t>
      </w:r>
      <w:r w:rsidRPr="006110D8">
        <w:rPr>
          <w:rStyle w:val="Char5"/>
          <w:rtl/>
        </w:rPr>
        <w:t>رواه البخار</w:t>
      </w:r>
      <w:r w:rsidR="009419ED" w:rsidRPr="006110D8">
        <w:rPr>
          <w:rStyle w:val="Char5"/>
          <w:rtl/>
        </w:rPr>
        <w:t>ی</w:t>
      </w:r>
      <w:r w:rsidR="00140074" w:rsidRPr="0052470B">
        <w:rPr>
          <w:rStyle w:val="Char3"/>
          <w:rtl/>
        </w:rPr>
        <w:t>.</w:t>
      </w:r>
    </w:p>
    <w:p w:rsidR="00BF5789" w:rsidRPr="0052470B" w:rsidRDefault="00AF473B" w:rsidP="00CA2E2E">
      <w:pPr>
        <w:ind w:firstLine="284"/>
        <w:jc w:val="both"/>
        <w:rPr>
          <w:rStyle w:val="Char3"/>
          <w:rtl/>
        </w:rPr>
      </w:pPr>
      <w:r w:rsidRPr="0052470B">
        <w:rPr>
          <w:rStyle w:val="Char3"/>
          <w:rtl/>
        </w:rPr>
        <w:t xml:space="preserve">365. </w:t>
      </w:r>
      <w:r w:rsidR="009F31BE" w:rsidRPr="009F31BE">
        <w:rPr>
          <w:rStyle w:val="Char4"/>
          <w:rtl/>
        </w:rPr>
        <w:t>«</w:t>
      </w:r>
      <w:r w:rsidRPr="009F31BE">
        <w:rPr>
          <w:rStyle w:val="Char8"/>
          <w:rtl/>
        </w:rPr>
        <w:t>از ابن‌عباس</w:t>
      </w:r>
      <w:r w:rsidRPr="0052470B">
        <w:rPr>
          <w:rStyle w:val="Char8"/>
          <w:rtl/>
        </w:rPr>
        <w:t>،</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به جبرئیل فرمودند: «چرا بیشتر از حالا به دیدن ما نمی</w:t>
      </w:r>
      <w:r w:rsidR="00F50C03" w:rsidRPr="0052470B">
        <w:rPr>
          <w:rStyle w:val="Char8"/>
          <w:rFonts w:hint="cs"/>
          <w:rtl/>
        </w:rPr>
        <w:t>‌آ</w:t>
      </w:r>
      <w:r w:rsidRPr="0052470B">
        <w:rPr>
          <w:rStyle w:val="Char8"/>
          <w:rtl/>
        </w:rPr>
        <w:t>یی (چرا این مدت، از آوردن وحی، تأخیر کردی)؟ پس از این سؤال این آیه نازل شد (و خداوند به جبرئیل امر کرد که به پیامبر</w:t>
      </w:r>
      <w:r w:rsidR="000C6F25" w:rsidRPr="0052470B">
        <w:rPr>
          <w:rStyle w:val="Char8"/>
          <w:rFonts w:cs="CTraditional Arabic"/>
          <w:szCs w:val="28"/>
          <w:rtl/>
        </w:rPr>
        <w:t xml:space="preserve"> ص</w:t>
      </w:r>
      <w:r w:rsidRPr="0052470B">
        <w:rPr>
          <w:rStyle w:val="Char8"/>
          <w:rtl/>
        </w:rPr>
        <w:t xml:space="preserve"> بگوید):</w:t>
      </w:r>
      <w:r w:rsidRPr="00E96FD0">
        <w:rPr>
          <w:rStyle w:val="FootnoteReference"/>
          <w:rFonts w:ascii="IRNazli" w:hAnsi="IRNazli" w:cs="IRNazli"/>
          <w:sz w:val="28"/>
          <w:szCs w:val="28"/>
          <w:rtl/>
          <w:lang w:bidi="ar-AE"/>
        </w:rPr>
        <w:footnoteReference w:id="419"/>
      </w:r>
    </w:p>
    <w:p w:rsidR="00D17189" w:rsidRPr="00EE7E0F" w:rsidRDefault="00FB12D2" w:rsidP="00056E8F">
      <w:pPr>
        <w:pStyle w:val="a5"/>
        <w:rPr>
          <w:rStyle w:val="Char9"/>
          <w:rtl/>
        </w:rPr>
      </w:pPr>
      <w:r w:rsidRPr="0052470B">
        <w:rPr>
          <w:rStyle w:val="Char4"/>
          <w:rFonts w:hint="cs"/>
          <w:spacing w:val="0"/>
          <w:rtl/>
        </w:rPr>
        <w:t>﴿</w:t>
      </w:r>
      <w:r w:rsidRPr="00056E8F">
        <w:rPr>
          <w:rtl/>
        </w:rPr>
        <w:t>وَمَا نَتَنَزَّلُ إِلَّا بِأَمۡرِ رَبِّكَۖ لَهُ</w:t>
      </w:r>
      <w:r w:rsidRPr="00056E8F">
        <w:rPr>
          <w:rFonts w:hint="cs"/>
          <w:rtl/>
        </w:rPr>
        <w:t>ۥ</w:t>
      </w:r>
      <w:r w:rsidRPr="00056E8F">
        <w:rPr>
          <w:rtl/>
        </w:rPr>
        <w:t xml:space="preserve"> مَا بَيۡنَ أَيۡدِينَا وَمَا خَلۡفَنَا وَمَا بَيۡنَ ذَٰلِكَ</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[مر</w:t>
      </w:r>
      <w:r w:rsidR="009419ED" w:rsidRPr="00EE7E0F">
        <w:rPr>
          <w:rStyle w:val="Char9"/>
          <w:rtl/>
        </w:rPr>
        <w:t>ی</w:t>
      </w:r>
      <w:r w:rsidRPr="00EE7E0F">
        <w:rPr>
          <w:rStyle w:val="Char9"/>
          <w:rtl/>
        </w:rPr>
        <w:t>م: 64]</w:t>
      </w:r>
      <w:r w:rsidR="006C4483" w:rsidRPr="00EE7E0F">
        <w:rPr>
          <w:rStyle w:val="Char9"/>
          <w:rFonts w:hint="cs"/>
          <w:rtl/>
        </w:rPr>
        <w:t>.</w:t>
      </w:r>
    </w:p>
    <w:p w:rsidR="00D17189" w:rsidRPr="0052470B" w:rsidRDefault="00D17189" w:rsidP="00F84276">
      <w:pPr>
        <w:pStyle w:val="a2"/>
        <w:rPr>
          <w:sz w:val="28"/>
          <w:szCs w:val="28"/>
          <w:rtl/>
        </w:rPr>
      </w:pPr>
      <w:r w:rsidRPr="0052470B">
        <w:rPr>
          <w:rStyle w:val="Char4"/>
          <w:spacing w:val="0"/>
          <w:rtl/>
        </w:rPr>
        <w:t>«</w:t>
      </w:r>
      <w:r w:rsidRPr="0052470B">
        <w:rPr>
          <w:rtl/>
        </w:rPr>
        <w:t>ما به جز به فرمان پروردگارت، فرود نمی‌آییم (که) هر چه پیش روی ما و هر چه پشت سر ما و هر چه میان این دو وجود دارد، از آن اوست</w:t>
      </w:r>
      <w:r w:rsidRPr="00EE7E0F">
        <w:rPr>
          <w:rStyle w:val="Char4"/>
          <w:rtl/>
        </w:rPr>
        <w:t>»</w:t>
      </w:r>
      <w:r w:rsidRPr="0052470B">
        <w:rPr>
          <w:rtl/>
        </w:rPr>
        <w:t>.</w:t>
      </w:r>
    </w:p>
    <w:p w:rsidR="001D2A2B" w:rsidRPr="006110D8" w:rsidRDefault="001D2A2B" w:rsidP="00FA5C34">
      <w:pPr>
        <w:pStyle w:val="a4"/>
        <w:spacing w:before="0" w:beforeAutospacing="0"/>
        <w:ind w:firstLine="284"/>
        <w:jc w:val="both"/>
        <w:rPr>
          <w:rStyle w:val="Char3"/>
          <w:rtl/>
        </w:rPr>
      </w:pPr>
      <w:r w:rsidRPr="006110D8">
        <w:rPr>
          <w:rStyle w:val="Char3"/>
          <w:rtl/>
        </w:rPr>
        <w:t xml:space="preserve">366- </w:t>
      </w:r>
      <w:r w:rsidR="00272120" w:rsidRPr="0052470B">
        <w:rPr>
          <w:rStyle w:val="Char4"/>
          <w:rFonts w:hint="cs"/>
          <w:spacing w:val="0"/>
          <w:rtl/>
        </w:rPr>
        <w:t>«</w:t>
      </w:r>
      <w:r w:rsidRPr="0052470B">
        <w:rPr>
          <w:rtl/>
        </w:rPr>
        <w:t>وعنْ أبي</w:t>
      </w:r>
      <w:r w:rsidR="000C6F25" w:rsidRPr="0052470B">
        <w:rPr>
          <w:rtl/>
        </w:rPr>
        <w:t xml:space="preserve"> </w:t>
      </w:r>
      <w:r w:rsidRPr="0052470B">
        <w:rPr>
          <w:rtl/>
        </w:rPr>
        <w:t xml:space="preserve">سعيدٍ الخُدْرِيِّ </w:t>
      </w:r>
      <w:r w:rsidR="00EE01BC" w:rsidRPr="0052470B">
        <w:rPr>
          <w:rFonts w:cs="CTraditional Arabic"/>
          <w:szCs w:val="28"/>
          <w:rtl/>
        </w:rPr>
        <w:t>س</w:t>
      </w:r>
      <w:r w:rsidR="00140074" w:rsidRPr="0052470B">
        <w:rPr>
          <w:rtl/>
        </w:rPr>
        <w:t>،</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لا تُصَاحبْ إِلاَّ مُؤْمِناً</w:t>
      </w:r>
      <w:r w:rsidR="00140074" w:rsidRPr="0052470B">
        <w:rPr>
          <w:rtl/>
        </w:rPr>
        <w:t>،</w:t>
      </w:r>
      <w:r w:rsidRPr="0052470B">
        <w:rPr>
          <w:rtl/>
        </w:rPr>
        <w:t xml:space="preserve"> ولا يَأْكُلْ طعَامَكَ إِلاَّ تَقِيٌّ</w:t>
      </w:r>
      <w:r w:rsidR="00140074" w:rsidRPr="0052470B">
        <w:rPr>
          <w:rtl/>
        </w:rPr>
        <w:t>»</w:t>
      </w:r>
      <w:r w:rsidR="00272120" w:rsidRPr="00EE7E0F">
        <w:rPr>
          <w:rStyle w:val="Char4"/>
          <w:rFonts w:hint="cs"/>
          <w:rtl/>
        </w:rPr>
        <w:t>»</w:t>
      </w:r>
      <w:r w:rsidRPr="0052470B">
        <w:rPr>
          <w:rStyle w:val="Char5"/>
          <w:rtl/>
        </w:rPr>
        <w:t>رواه أبو داود</w:t>
      </w:r>
      <w:r w:rsidR="00140074" w:rsidRPr="0052470B">
        <w:rPr>
          <w:rStyle w:val="Char5"/>
          <w:rtl/>
        </w:rPr>
        <w:t>،</w:t>
      </w:r>
      <w:r w:rsidRPr="0052470B">
        <w:rPr>
          <w:rStyle w:val="Char5"/>
          <w:rtl/>
        </w:rPr>
        <w:t xml:space="preserve"> والترمذي بإِسْنَادٍ لا بأْس بِهِ</w:t>
      </w:r>
      <w:r w:rsidR="00140074" w:rsidRPr="0052470B">
        <w:rPr>
          <w:rStyle w:val="Char5"/>
          <w:rtl/>
        </w:rPr>
        <w:t>.</w:t>
      </w:r>
    </w:p>
    <w:p w:rsidR="00AF473B" w:rsidRPr="0052470B" w:rsidRDefault="00EB0C82" w:rsidP="00CA2E2E">
      <w:pPr>
        <w:ind w:firstLine="284"/>
        <w:jc w:val="both"/>
        <w:rPr>
          <w:rStyle w:val="Char3"/>
          <w:rtl/>
        </w:rPr>
      </w:pPr>
      <w:r w:rsidRPr="0052470B">
        <w:rPr>
          <w:rStyle w:val="Char3"/>
          <w:rtl/>
        </w:rPr>
        <w:t xml:space="preserve">366. </w:t>
      </w:r>
      <w:r w:rsidR="009F31BE" w:rsidRPr="009F31BE">
        <w:rPr>
          <w:rStyle w:val="Char4"/>
          <w:rtl/>
        </w:rPr>
        <w:t>«</w:t>
      </w:r>
      <w:r w:rsidRPr="009F31BE">
        <w:rPr>
          <w:rStyle w:val="Char8"/>
          <w:rtl/>
        </w:rPr>
        <w:t>از ابوسعید</w:t>
      </w:r>
      <w:r w:rsidRPr="0052470B">
        <w:rPr>
          <w:rStyle w:val="Char8"/>
          <w:rtl/>
        </w:rPr>
        <w:t xml:space="preserve"> خدری</w:t>
      </w:r>
      <w:r w:rsidR="003707A2" w:rsidRPr="0052470B">
        <w:rPr>
          <w:rStyle w:val="Char8"/>
          <w:rFonts w:cs="CTraditional Arabic"/>
          <w:szCs w:val="28"/>
          <w:rtl/>
        </w:rPr>
        <w:t xml:space="preserve"> س</w:t>
      </w:r>
      <w:r w:rsidRPr="0052470B">
        <w:rPr>
          <w:rStyle w:val="Char8"/>
          <w:rtl/>
        </w:rPr>
        <w:t xml:space="preserve"> روایت شده است که پیامبر فرمودند: «جز با شخص مؤمن، همنشین و هم‌صحبت نشو و عذای تو را جز متقی نخورد»</w:t>
      </w:r>
      <w:r w:rsidR="00272120" w:rsidRPr="00EE7E0F">
        <w:rPr>
          <w:rStyle w:val="Char4"/>
          <w:rFonts w:hint="cs"/>
          <w:rtl/>
        </w:rPr>
        <w:t>»</w:t>
      </w:r>
      <w:r w:rsidR="0048571D" w:rsidRPr="00E96FD0">
        <w:rPr>
          <w:rStyle w:val="FootnoteReference"/>
          <w:rFonts w:ascii="IRNazli" w:hAnsi="IRNazli" w:cs="IRNazli"/>
          <w:sz w:val="28"/>
          <w:szCs w:val="28"/>
          <w:rtl/>
          <w:lang w:bidi="ar-AE"/>
        </w:rPr>
        <w:footnoteReference w:id="420"/>
      </w:r>
      <w:r w:rsidR="0048571D" w:rsidRPr="0052470B">
        <w:rPr>
          <w:rStyle w:val="Char3"/>
          <w:rtl/>
        </w:rPr>
        <w:t xml:space="preserve"> </w:t>
      </w:r>
      <w:r w:rsidRPr="00E96FD0">
        <w:rPr>
          <w:rStyle w:val="FootnoteReference"/>
          <w:rFonts w:ascii="IRNazli" w:hAnsi="IRNazli" w:cs="IRNazli"/>
          <w:sz w:val="28"/>
          <w:szCs w:val="28"/>
          <w:rtl/>
          <w:lang w:bidi="ar-AE"/>
        </w:rPr>
        <w:footnoteReference w:id="421"/>
      </w:r>
      <w:r w:rsidR="00BC3352" w:rsidRPr="0052470B">
        <w:rPr>
          <w:rStyle w:val="Char3"/>
          <w:rFonts w:hint="cs"/>
          <w:rtl/>
        </w:rPr>
        <w:t>.</w:t>
      </w:r>
    </w:p>
    <w:p w:rsidR="001D2A2B" w:rsidRPr="006110D8" w:rsidRDefault="001D2A2B" w:rsidP="00FA5C34">
      <w:pPr>
        <w:pStyle w:val="a4"/>
        <w:spacing w:before="0" w:beforeAutospacing="0"/>
        <w:ind w:firstLine="284"/>
        <w:jc w:val="both"/>
        <w:rPr>
          <w:rStyle w:val="Char3"/>
          <w:rtl/>
        </w:rPr>
      </w:pPr>
      <w:r w:rsidRPr="006110D8">
        <w:rPr>
          <w:rStyle w:val="Char3"/>
          <w:rtl/>
        </w:rPr>
        <w:t xml:space="preserve">367- </w:t>
      </w:r>
      <w:r w:rsidR="00166888" w:rsidRPr="0052470B">
        <w:rPr>
          <w:rStyle w:val="Char4"/>
          <w:rFonts w:hint="cs"/>
          <w:spacing w:val="0"/>
          <w:rtl/>
        </w:rPr>
        <w:t>«</w:t>
      </w:r>
      <w:r w:rsidRPr="006110D8">
        <w:rPr>
          <w:rFonts w:eastAsia="SimSun"/>
          <w:rtl/>
        </w:rPr>
        <w:t>وعن أبي</w:t>
      </w:r>
      <w:r w:rsidR="000C6F25" w:rsidRPr="006110D8">
        <w:rPr>
          <w:rFonts w:eastAsia="SimSun"/>
          <w:rtl/>
        </w:rPr>
        <w:t xml:space="preserve"> </w:t>
      </w:r>
      <w:r w:rsidRPr="006110D8">
        <w:rPr>
          <w:rFonts w:eastAsia="SimSun" w:hint="cs"/>
          <w:rtl/>
        </w:rPr>
        <w:t>هريرة</w:t>
      </w:r>
      <w:r w:rsidRPr="0052470B">
        <w:rPr>
          <w:rStyle w:val="Char5"/>
          <w:rtl/>
        </w:rPr>
        <w:t xml:space="preserve"> </w:t>
      </w:r>
      <w:r w:rsidR="00EE01BC" w:rsidRPr="0052470B">
        <w:rPr>
          <w:rStyle w:val="Char5"/>
          <w:rFonts w:cs="CTraditional Arabic" w:hint="cs"/>
          <w:szCs w:val="28"/>
          <w:rtl/>
        </w:rPr>
        <w:t>س</w:t>
      </w:r>
      <w:r w:rsidRPr="006110D8">
        <w:rPr>
          <w:rFonts w:eastAsia="SimSun"/>
          <w:rtl/>
        </w:rPr>
        <w:t xml:space="preserve"> </w:t>
      </w:r>
      <w:r w:rsidRPr="006110D8">
        <w:rPr>
          <w:rFonts w:eastAsia="SimSun" w:hint="cs"/>
          <w:rtl/>
        </w:rPr>
        <w:t>أَن</w:t>
      </w:r>
      <w:r w:rsidRPr="006110D8">
        <w:rPr>
          <w:rFonts w:eastAsia="SimSun"/>
          <w:rtl/>
        </w:rPr>
        <w:t xml:space="preserve"> </w:t>
      </w:r>
      <w:r w:rsidRPr="006110D8">
        <w:rPr>
          <w:rFonts w:eastAsia="SimSun" w:hint="cs"/>
          <w:rtl/>
        </w:rPr>
        <w:t>النبيَّ</w:t>
      </w:r>
      <w:r w:rsidRPr="006110D8">
        <w:rPr>
          <w:rFonts w:eastAsia="SimSun"/>
          <w:rtl/>
        </w:rPr>
        <w:t xml:space="preserve"> </w:t>
      </w:r>
      <w:r w:rsidR="00EE01BC" w:rsidRPr="0052470B">
        <w:rPr>
          <w:rStyle w:val="Char5"/>
          <w:rFonts w:cs="CTraditional Arabic" w:hint="cs"/>
          <w:szCs w:val="28"/>
          <w:rtl/>
        </w:rPr>
        <w:t>ص</w:t>
      </w:r>
      <w:r w:rsidRPr="006110D8">
        <w:rPr>
          <w:rFonts w:eastAsia="SimSun"/>
          <w:rtl/>
        </w:rPr>
        <w:t xml:space="preserve"> </w:t>
      </w:r>
      <w:r w:rsidRPr="006110D8">
        <w:rPr>
          <w:rFonts w:eastAsia="SimSun" w:hint="cs"/>
          <w:rtl/>
        </w:rPr>
        <w:t>قال</w:t>
      </w:r>
      <w:r w:rsidR="0015419D" w:rsidRPr="006110D8">
        <w:rPr>
          <w:rtl/>
        </w:rPr>
        <w:t>:</w:t>
      </w:r>
      <w:r w:rsidRPr="006110D8">
        <w:rPr>
          <w:rtl/>
        </w:rPr>
        <w:t xml:space="preserve"> الرَّج</w:t>
      </w:r>
      <w:r w:rsidRPr="0052470B">
        <w:rPr>
          <w:rtl/>
        </w:rPr>
        <w:t>ُلُ عَلَى دِينِ خَلِيلِهِ</w:t>
      </w:r>
      <w:r w:rsidR="00140074" w:rsidRPr="0052470B">
        <w:rPr>
          <w:rtl/>
        </w:rPr>
        <w:t>،</w:t>
      </w:r>
      <w:r w:rsidRPr="0052470B">
        <w:rPr>
          <w:rtl/>
        </w:rPr>
        <w:t xml:space="preserve"> فَلْيَنْظُرْ أَحَدُكمْ مَنْ يُخَالِلُ</w:t>
      </w:r>
      <w:r w:rsidR="00BC3352" w:rsidRPr="00EE7E0F">
        <w:rPr>
          <w:rStyle w:val="Char4"/>
          <w:rFonts w:hint="cs"/>
          <w:rtl/>
        </w:rPr>
        <w:t>»</w:t>
      </w:r>
      <w:r w:rsidR="00166888" w:rsidRPr="00223823">
        <w:rPr>
          <w:rStyle w:val="Char5"/>
          <w:rFonts w:hint="cs"/>
          <w:rtl/>
        </w:rPr>
        <w:t xml:space="preserve"> </w:t>
      </w:r>
      <w:r w:rsidRPr="00223823">
        <w:rPr>
          <w:rStyle w:val="Char5"/>
          <w:rtl/>
        </w:rPr>
        <w:t>رواه أبو داود</w:t>
      </w:r>
      <w:r w:rsidR="00140074" w:rsidRPr="00223823">
        <w:rPr>
          <w:rStyle w:val="Char5"/>
          <w:rtl/>
        </w:rPr>
        <w:t>.</w:t>
      </w:r>
      <w:r w:rsidRPr="00223823">
        <w:rPr>
          <w:rStyle w:val="Char5"/>
          <w:rtl/>
        </w:rPr>
        <w:t xml:space="preserve"> والترمذي بإِسنادٍ صحيح</w:t>
      </w:r>
      <w:r w:rsidR="00140074" w:rsidRPr="00223823">
        <w:rPr>
          <w:rStyle w:val="Char5"/>
          <w:rtl/>
        </w:rPr>
        <w:t>،</w:t>
      </w:r>
      <w:r w:rsidRPr="00223823">
        <w:rPr>
          <w:rStyle w:val="Char5"/>
          <w:rtl/>
        </w:rPr>
        <w:t xml:space="preserve"> وقال الترمذي</w:t>
      </w:r>
      <w:r w:rsidR="0015419D" w:rsidRPr="00223823">
        <w:rPr>
          <w:rStyle w:val="Char5"/>
          <w:rtl/>
        </w:rPr>
        <w:t>:</w:t>
      </w:r>
      <w:r w:rsidRPr="00223823">
        <w:rPr>
          <w:rStyle w:val="Char5"/>
          <w:rtl/>
        </w:rPr>
        <w:t xml:space="preserve"> حديثٌ حسنٌ.</w:t>
      </w:r>
    </w:p>
    <w:p w:rsidR="00662E5A" w:rsidRPr="0052470B" w:rsidRDefault="00662E5A" w:rsidP="00CA2E2E">
      <w:pPr>
        <w:ind w:firstLine="284"/>
        <w:jc w:val="both"/>
        <w:rPr>
          <w:rStyle w:val="Char3"/>
          <w:rtl/>
        </w:rPr>
      </w:pPr>
      <w:r w:rsidRPr="0052470B">
        <w:rPr>
          <w:rStyle w:val="Char3"/>
          <w:rtl/>
        </w:rPr>
        <w:t xml:space="preserve">367. </w:t>
      </w:r>
      <w:r w:rsidR="009F31BE" w:rsidRPr="009F31BE">
        <w:rPr>
          <w:rStyle w:val="Char4"/>
          <w:rtl/>
        </w:rPr>
        <w:t>«</w:t>
      </w:r>
      <w:r w:rsidRPr="009F31BE">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«مرد بر دین دوست و همنشینش می‌باشد (دوست و همنشین در عقیده و دین دوستش تأثیر فراوان دارد) پس باید هر کدام از شما دقت کند که با چه کسی دوست و همنشین است»</w:t>
      </w:r>
      <w:r w:rsidR="00166888" w:rsidRPr="00EE7E0F">
        <w:rPr>
          <w:rStyle w:val="Char4"/>
          <w:rFonts w:hint="cs"/>
          <w:rtl/>
        </w:rPr>
        <w:t>»</w:t>
      </w:r>
      <w:r w:rsidRPr="00E96FD0">
        <w:rPr>
          <w:rStyle w:val="FootnoteReference"/>
          <w:rFonts w:ascii="IRNazli" w:hAnsi="IRNazli" w:cs="IRNazli"/>
          <w:sz w:val="28"/>
          <w:szCs w:val="28"/>
          <w:rtl/>
          <w:lang w:bidi="ar-AE"/>
        </w:rPr>
        <w:footnoteReference w:id="422"/>
      </w:r>
      <w:r w:rsidR="00166888" w:rsidRPr="0052470B">
        <w:rPr>
          <w:rStyle w:val="Char4"/>
          <w:rFonts w:hint="cs"/>
          <w:spacing w:val="0"/>
          <w:rtl/>
        </w:rPr>
        <w:t>.</w:t>
      </w:r>
    </w:p>
    <w:p w:rsidR="00166888" w:rsidRPr="0052470B" w:rsidRDefault="007C2D18" w:rsidP="00FA5C34">
      <w:pPr>
        <w:pStyle w:val="a4"/>
        <w:spacing w:before="0" w:beforeAutospacing="0"/>
        <w:ind w:firstLine="284"/>
        <w:jc w:val="both"/>
        <w:rPr>
          <w:rStyle w:val="Char5"/>
          <w:rtl/>
        </w:rPr>
      </w:pPr>
      <w:r w:rsidRPr="006110D8">
        <w:rPr>
          <w:rStyle w:val="Char3"/>
          <w:rtl/>
        </w:rPr>
        <w:t xml:space="preserve">368- </w:t>
      </w:r>
      <w:r w:rsidR="00166888" w:rsidRPr="0052470B">
        <w:rPr>
          <w:rStyle w:val="Char4"/>
          <w:rFonts w:hint="cs"/>
          <w:spacing w:val="0"/>
          <w:rtl/>
        </w:rPr>
        <w:t>«</w:t>
      </w:r>
      <w:r w:rsidRPr="0052470B">
        <w:rPr>
          <w:rtl/>
        </w:rPr>
        <w:t>وعن أبي</w:t>
      </w:r>
      <w:r w:rsidR="000C6F25" w:rsidRPr="0052470B">
        <w:rPr>
          <w:rtl/>
        </w:rPr>
        <w:t xml:space="preserve"> </w:t>
      </w:r>
      <w:r w:rsidRPr="0052470B">
        <w:rPr>
          <w:rtl/>
        </w:rPr>
        <w:t xml:space="preserve">موسى الأَشْعَرِيِّ </w:t>
      </w:r>
      <w:r w:rsidR="00EE01BC" w:rsidRPr="0052470B">
        <w:rPr>
          <w:rFonts w:cs="CTraditional Arabic"/>
          <w:szCs w:val="28"/>
          <w:rtl/>
        </w:rPr>
        <w:t>س</w:t>
      </w:r>
      <w:r w:rsidRPr="0052470B">
        <w:rPr>
          <w:rtl/>
        </w:rPr>
        <w:t xml:space="preserve"> أَن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المَرْءُ مَعَ مَنْ أَحَبَّ</w:t>
      </w:r>
      <w:r w:rsidR="00140074" w:rsidRPr="0052470B">
        <w:rPr>
          <w:rtl/>
        </w:rPr>
        <w:t>»</w:t>
      </w:r>
      <w:r w:rsidR="00166888" w:rsidRPr="00EE7E0F">
        <w:rPr>
          <w:rStyle w:val="Char4"/>
          <w:rFonts w:hint="cs"/>
          <w:rtl/>
        </w:rPr>
        <w:t>»</w:t>
      </w:r>
      <w:r w:rsidR="006110D8" w:rsidRPr="006110D8">
        <w:rPr>
          <w:rStyle w:val="Char5"/>
          <w:rFonts w:hint="cs"/>
          <w:rtl/>
        </w:rPr>
        <w:t xml:space="preserve"> </w:t>
      </w:r>
      <w:r w:rsidRPr="0052470B">
        <w:rPr>
          <w:rStyle w:val="Char5"/>
          <w:rtl/>
        </w:rPr>
        <w:t>مت</w:t>
      </w:r>
      <w:r w:rsidRPr="00223823">
        <w:rPr>
          <w:rStyle w:val="Char5"/>
          <w:rtl/>
        </w:rPr>
        <w:t>فق عليه</w:t>
      </w:r>
      <w:r w:rsidR="00223823" w:rsidRPr="00223823">
        <w:rPr>
          <w:rStyle w:val="Char5"/>
          <w:rFonts w:hint="cs"/>
          <w:rtl/>
        </w:rPr>
        <w:t>.</w:t>
      </w:r>
    </w:p>
    <w:p w:rsidR="007C2D18" w:rsidRPr="006110D8" w:rsidRDefault="007C2D18" w:rsidP="0052470B">
      <w:pPr>
        <w:pStyle w:val="a4"/>
        <w:spacing w:before="0" w:beforeAutospacing="0"/>
        <w:ind w:firstLine="284"/>
        <w:jc w:val="both"/>
        <w:rPr>
          <w:rStyle w:val="Char3"/>
          <w:rtl/>
        </w:rPr>
      </w:pPr>
      <w:r w:rsidRPr="0052470B">
        <w:rPr>
          <w:rStyle w:val="Char5"/>
          <w:rtl/>
        </w:rPr>
        <w:t xml:space="preserve"> وفي رواية</w:t>
      </w:r>
      <w:r w:rsidR="00166888" w:rsidRPr="0052470B">
        <w:rPr>
          <w:rStyle w:val="Char5"/>
          <w:rFonts w:hint="cs"/>
          <w:rtl/>
        </w:rPr>
        <w:t>:</w:t>
      </w:r>
      <w:r w:rsidRPr="0052470B">
        <w:rPr>
          <w:rStyle w:val="Char5"/>
          <w:rtl/>
        </w:rPr>
        <w:t xml:space="preserve"> </w:t>
      </w:r>
      <w:r w:rsidR="00166888" w:rsidRPr="0052470B">
        <w:rPr>
          <w:rStyle w:val="Char4"/>
          <w:rFonts w:hint="cs"/>
          <w:spacing w:val="0"/>
          <w:rtl/>
        </w:rPr>
        <w:t>«</w:t>
      </w:r>
      <w:r w:rsidRPr="0052470B">
        <w:rPr>
          <w:rtl/>
        </w:rPr>
        <w:t xml:space="preserve">قال قيل للنبي </w:t>
      </w:r>
      <w:r w:rsidR="00EE01BC" w:rsidRPr="0052470B">
        <w:rPr>
          <w:rFonts w:cs="CTraditional Arabic" w:hint="cs"/>
          <w:rtl/>
        </w:rPr>
        <w:t>ص</w:t>
      </w:r>
      <w:r w:rsidR="0052470B">
        <w:rPr>
          <w:rFonts w:cs="CTraditional Arabic" w:hint="cs"/>
          <w:rtl/>
        </w:rPr>
        <w:t xml:space="preserve"> </w:t>
      </w:r>
      <w:r w:rsidRPr="0052470B">
        <w:rPr>
          <w:rtl/>
        </w:rPr>
        <w:t>الرجل يحب القوم وَلَم</w:t>
      </w:r>
      <w:r w:rsidR="00F50C03" w:rsidRPr="0052470B">
        <w:rPr>
          <w:rFonts w:hint="cs"/>
          <w:rtl/>
        </w:rPr>
        <w:t>ّ</w:t>
      </w:r>
      <w:r w:rsidRPr="0052470B">
        <w:rPr>
          <w:rtl/>
        </w:rPr>
        <w:t>ا يلحق بهم</w:t>
      </w:r>
      <w:r w:rsidR="0015419D" w:rsidRPr="0052470B">
        <w:rPr>
          <w:rtl/>
        </w:rPr>
        <w:t>؟</w:t>
      </w:r>
      <w:r w:rsidRPr="0052470B">
        <w:rPr>
          <w:rtl/>
        </w:rPr>
        <w:t xml:space="preserve"> </w:t>
      </w:r>
      <w:r w:rsidRPr="006110D8">
        <w:rPr>
          <w:rtl/>
        </w:rPr>
        <w:t>قال</w:t>
      </w:r>
      <w:r w:rsidR="0015419D" w:rsidRPr="006110D8">
        <w:rPr>
          <w:rtl/>
        </w:rPr>
        <w:t>:</w:t>
      </w:r>
      <w:r w:rsidRPr="006110D8">
        <w:rPr>
          <w:rtl/>
        </w:rPr>
        <w:t xml:space="preserve"> </w:t>
      </w:r>
      <w:r w:rsidR="008960CB" w:rsidRPr="006110D8">
        <w:rPr>
          <w:rFonts w:eastAsia="SimSun"/>
          <w:rtl/>
        </w:rPr>
        <w:t>«</w:t>
      </w:r>
      <w:r w:rsidRPr="006110D8">
        <w:rPr>
          <w:rtl/>
        </w:rPr>
        <w:t>ال</w:t>
      </w:r>
      <w:r w:rsidR="0052470B" w:rsidRPr="006110D8">
        <w:rPr>
          <w:rFonts w:hint="cs"/>
          <w:rtl/>
        </w:rPr>
        <w:t>ـ</w:t>
      </w:r>
      <w:r w:rsidRPr="006110D8">
        <w:rPr>
          <w:rtl/>
        </w:rPr>
        <w:t>مرء</w:t>
      </w:r>
      <w:r w:rsidRPr="0052470B">
        <w:rPr>
          <w:rtl/>
        </w:rPr>
        <w:t xml:space="preserve"> مع من أحب</w:t>
      </w:r>
      <w:r w:rsidR="00166888" w:rsidRPr="0052470B">
        <w:rPr>
          <w:rFonts w:hint="cs"/>
          <w:rtl/>
        </w:rPr>
        <w:t>»</w:t>
      </w:r>
      <w:r w:rsidR="00140074" w:rsidRPr="00EE7E0F">
        <w:rPr>
          <w:rStyle w:val="Char4"/>
          <w:rtl/>
        </w:rPr>
        <w:t>»</w:t>
      </w:r>
      <w:r w:rsidR="00140074" w:rsidRPr="006110D8">
        <w:rPr>
          <w:rStyle w:val="Char3"/>
          <w:rtl/>
        </w:rPr>
        <w:t>.</w:t>
      </w:r>
    </w:p>
    <w:p w:rsidR="00AF473B" w:rsidRPr="0052470B" w:rsidRDefault="00662E5A" w:rsidP="00CA2E2E">
      <w:pPr>
        <w:ind w:firstLine="284"/>
        <w:jc w:val="both"/>
        <w:rPr>
          <w:rStyle w:val="Char3"/>
          <w:rtl/>
        </w:rPr>
      </w:pPr>
      <w:r w:rsidRPr="0052470B">
        <w:rPr>
          <w:rStyle w:val="Char3"/>
          <w:rtl/>
        </w:rPr>
        <w:t xml:space="preserve">368. </w:t>
      </w:r>
      <w:r w:rsidR="009F31BE" w:rsidRPr="009F31BE">
        <w:rPr>
          <w:rStyle w:val="Char4"/>
          <w:rtl/>
        </w:rPr>
        <w:t>«</w:t>
      </w:r>
      <w:r w:rsidRPr="009F31BE">
        <w:rPr>
          <w:rStyle w:val="Char8"/>
          <w:rtl/>
        </w:rPr>
        <w:t>از ابوموسی</w:t>
      </w:r>
      <w:r w:rsidRPr="0052470B">
        <w:rPr>
          <w:rStyle w:val="Char8"/>
          <w:rtl/>
        </w:rPr>
        <w:t xml:space="preserve"> اشعری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«شخص با کسی (محشور) است که او را دوست دارد</w:t>
      </w:r>
      <w:r w:rsidR="00166888"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423"/>
      </w:r>
      <w:r w:rsidR="00166888" w:rsidRPr="0052470B">
        <w:rPr>
          <w:rStyle w:val="Char4"/>
          <w:rFonts w:hint="cs"/>
          <w:spacing w:val="0"/>
          <w:rtl/>
        </w:rPr>
        <w:t>.</w:t>
      </w:r>
    </w:p>
    <w:p w:rsidR="00AF473B" w:rsidRPr="0052470B" w:rsidRDefault="00662E5A" w:rsidP="00CA2E2E">
      <w:pPr>
        <w:ind w:firstLine="284"/>
        <w:jc w:val="both"/>
        <w:rPr>
          <w:rStyle w:val="Char3"/>
          <w:rtl/>
        </w:rPr>
      </w:pPr>
      <w:r w:rsidRPr="0052470B">
        <w:rPr>
          <w:rStyle w:val="Char3"/>
          <w:rtl/>
        </w:rPr>
        <w:t xml:space="preserve">در روایتی دیگر آمده است: </w:t>
      </w:r>
      <w:r w:rsidR="00166888" w:rsidRPr="0052470B">
        <w:rPr>
          <w:rStyle w:val="Char4"/>
          <w:rFonts w:hint="cs"/>
          <w:spacing w:val="0"/>
          <w:rtl/>
        </w:rPr>
        <w:t>«</w:t>
      </w:r>
      <w:r w:rsidRPr="0052470B">
        <w:rPr>
          <w:rStyle w:val="Char3"/>
          <w:rtl/>
        </w:rPr>
        <w:t>ابوموسی</w:t>
      </w:r>
      <w:r w:rsidR="003707A2" w:rsidRPr="0052470B">
        <w:rPr>
          <w:rFonts w:cs="CTraditional Arabic"/>
          <w:sz w:val="28"/>
          <w:szCs w:val="28"/>
          <w:rtl/>
          <w:lang w:bidi="ar-AE"/>
        </w:rPr>
        <w:t xml:space="preserve"> س</w:t>
      </w:r>
      <w:r w:rsidRPr="0052470B">
        <w:rPr>
          <w:rStyle w:val="Char3"/>
          <w:rtl/>
        </w:rPr>
        <w:t xml:space="preserve"> گفت: به پیامبر</w:t>
      </w:r>
      <w:r w:rsidR="000C6F25" w:rsidRPr="0052470B">
        <w:rPr>
          <w:rFonts w:cs="CTraditional Arabic"/>
          <w:sz w:val="28"/>
          <w:szCs w:val="28"/>
          <w:rtl/>
          <w:lang w:bidi="ar-AE"/>
        </w:rPr>
        <w:t xml:space="preserve"> ص</w:t>
      </w:r>
      <w:r w:rsidRPr="0052470B">
        <w:rPr>
          <w:rStyle w:val="Char3"/>
          <w:rtl/>
        </w:rPr>
        <w:t xml:space="preserve"> گفته شد: انسان، گروهی را دوست دارد و هنوز (در عمل) به آن گروه نپیوسته است (حال او چگونه است)؛ پیامبر</w:t>
      </w:r>
      <w:r w:rsidR="000C6F25" w:rsidRPr="0052470B">
        <w:rPr>
          <w:rFonts w:cs="CTraditional Arabic"/>
          <w:sz w:val="28"/>
          <w:szCs w:val="28"/>
          <w:rtl/>
          <w:lang w:bidi="ar-AE"/>
        </w:rPr>
        <w:t xml:space="preserve"> ص</w:t>
      </w:r>
      <w:r w:rsidRPr="0052470B">
        <w:rPr>
          <w:rStyle w:val="Char3"/>
          <w:rtl/>
        </w:rPr>
        <w:t xml:space="preserve"> فرمودند: «شخص (در روز قیامت)، با کسی (محشور) است که او را دوست دارد»</w:t>
      </w:r>
      <w:r w:rsidR="00166888" w:rsidRPr="00EE7E0F">
        <w:rPr>
          <w:rStyle w:val="Char4"/>
          <w:rFonts w:hint="cs"/>
          <w:rtl/>
        </w:rPr>
        <w:t>»</w:t>
      </w:r>
      <w:r w:rsidRPr="00E96FD0">
        <w:rPr>
          <w:rStyle w:val="FootnoteReference"/>
          <w:rFonts w:ascii="IRNazli" w:hAnsi="IRNazli" w:cs="IRNazli"/>
          <w:sz w:val="28"/>
          <w:szCs w:val="28"/>
          <w:rtl/>
          <w:lang w:bidi="ar-AE"/>
        </w:rPr>
        <w:footnoteReference w:id="424"/>
      </w:r>
      <w:r w:rsidR="00166888" w:rsidRPr="0052470B">
        <w:rPr>
          <w:rStyle w:val="Char4"/>
          <w:rFonts w:hint="cs"/>
          <w:spacing w:val="0"/>
          <w:rtl/>
        </w:rPr>
        <w:t>.</w:t>
      </w:r>
    </w:p>
    <w:p w:rsidR="007C2D18" w:rsidRPr="006110D8" w:rsidRDefault="007C2D18" w:rsidP="00FA5C34">
      <w:pPr>
        <w:pStyle w:val="a4"/>
        <w:spacing w:before="0" w:beforeAutospacing="0"/>
        <w:ind w:firstLine="284"/>
        <w:jc w:val="both"/>
        <w:rPr>
          <w:rStyle w:val="Char3"/>
          <w:rtl/>
        </w:rPr>
      </w:pPr>
      <w:r w:rsidRPr="006110D8">
        <w:rPr>
          <w:rStyle w:val="Char3"/>
          <w:rtl/>
        </w:rPr>
        <w:t xml:space="preserve">369- </w:t>
      </w:r>
      <w:r w:rsidR="00166888"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أَن أَعرابياً قال لرسول اللّ</w:t>
      </w:r>
      <w:r w:rsidR="00F50C03" w:rsidRPr="0052470B">
        <w:rPr>
          <w:rtl/>
        </w:rPr>
        <w:t xml:space="preserve">َه </w:t>
      </w:r>
      <w:r w:rsidR="00EE01BC" w:rsidRPr="0052470B">
        <w:rPr>
          <w:rFonts w:cs="CTraditional Arabic"/>
          <w:szCs w:val="28"/>
          <w:rtl/>
        </w:rPr>
        <w:t>ص</w:t>
      </w:r>
      <w:r w:rsidR="00F50C03" w:rsidRPr="0052470B">
        <w:rPr>
          <w:rtl/>
        </w:rPr>
        <w:t>: مَتَى السَّاعَةُ</w:t>
      </w:r>
      <w:r w:rsidRPr="0052470B">
        <w:rPr>
          <w:rtl/>
        </w:rPr>
        <w:t>؟ قال رسولُ اللّ</w:t>
      </w:r>
      <w:r w:rsidR="00F50C03" w:rsidRPr="0052470B">
        <w:rPr>
          <w:rtl/>
        </w:rPr>
        <w:t xml:space="preserve">َه </w:t>
      </w:r>
      <w:r w:rsidR="00EE01BC" w:rsidRPr="0052470B">
        <w:rPr>
          <w:rFonts w:cs="CTraditional Arabic"/>
          <w:szCs w:val="28"/>
          <w:rtl/>
        </w:rPr>
        <w:t>ص</w:t>
      </w:r>
      <w:r w:rsidR="00F50C03" w:rsidRPr="0052470B">
        <w:rPr>
          <w:rtl/>
        </w:rPr>
        <w:t>: «مَا أَعْدَدْتَ لَهَا؟» قال: حُب اللَّهِ ورسولِهِ قال</w:t>
      </w:r>
      <w:r w:rsidRPr="0052470B">
        <w:rPr>
          <w:rtl/>
        </w:rPr>
        <w:t xml:space="preserve">: </w:t>
      </w:r>
      <w:r w:rsidR="008960CB" w:rsidRPr="0052470B">
        <w:rPr>
          <w:rtl/>
        </w:rPr>
        <w:t>«</w:t>
      </w:r>
      <w:r w:rsidRPr="0052470B">
        <w:rPr>
          <w:rtl/>
        </w:rPr>
        <w:t>أَنْتَ مَعَ مَنْ أَحْبَبْتَ</w:t>
      </w:r>
      <w:r w:rsidR="00140074" w:rsidRPr="0052470B">
        <w:rPr>
          <w:rtl/>
        </w:rPr>
        <w:t>»</w:t>
      </w:r>
      <w:r w:rsidR="00166888" w:rsidRPr="00EE7E0F">
        <w:rPr>
          <w:rStyle w:val="Char4"/>
          <w:rFonts w:hint="cs"/>
          <w:rtl/>
        </w:rPr>
        <w:t>»</w:t>
      </w:r>
      <w:r w:rsidR="00166888" w:rsidRPr="006110D8">
        <w:rPr>
          <w:rStyle w:val="Char5"/>
          <w:rFonts w:hint="cs"/>
          <w:rtl/>
        </w:rPr>
        <w:t xml:space="preserve"> </w:t>
      </w:r>
      <w:r w:rsidRPr="0052470B">
        <w:rPr>
          <w:rStyle w:val="Char5"/>
          <w:rtl/>
        </w:rPr>
        <w:t>متفقٌ عليه</w:t>
      </w:r>
      <w:r w:rsidR="00140074" w:rsidRPr="0052470B">
        <w:rPr>
          <w:rStyle w:val="Char5"/>
          <w:rtl/>
        </w:rPr>
        <w:t>،</w:t>
      </w:r>
      <w:r w:rsidRPr="0052470B">
        <w:rPr>
          <w:rStyle w:val="Char5"/>
          <w:rtl/>
        </w:rPr>
        <w:t xml:space="preserve"> وهذا لفظ مسلمٍ</w:t>
      </w:r>
      <w:r w:rsidR="00140074" w:rsidRPr="006110D8">
        <w:rPr>
          <w:rStyle w:val="Char3"/>
          <w:rtl/>
        </w:rPr>
        <w:t>.</w:t>
      </w:r>
    </w:p>
    <w:p w:rsidR="007C2D18" w:rsidRPr="006110D8" w:rsidRDefault="007C2D18" w:rsidP="00FA5C34">
      <w:pPr>
        <w:pStyle w:val="a4"/>
        <w:spacing w:before="0" w:beforeAutospacing="0"/>
        <w:ind w:firstLine="284"/>
        <w:jc w:val="both"/>
        <w:rPr>
          <w:rStyle w:val="Char3"/>
          <w:rtl/>
        </w:rPr>
      </w:pPr>
      <w:r w:rsidRPr="0052470B">
        <w:rPr>
          <w:rStyle w:val="Char5"/>
          <w:rtl/>
        </w:rPr>
        <w:t>وفي روايةٍ ل</w:t>
      </w:r>
      <w:r w:rsidR="0052470B">
        <w:rPr>
          <w:rStyle w:val="Char5"/>
          <w:rFonts w:hint="cs"/>
          <w:rtl/>
        </w:rPr>
        <w:t>ـ</w:t>
      </w:r>
      <w:r w:rsidRPr="0052470B">
        <w:rPr>
          <w:rStyle w:val="Char5"/>
          <w:rtl/>
        </w:rPr>
        <w:t>هم</w:t>
      </w:r>
      <w:r w:rsidR="0052470B">
        <w:rPr>
          <w:rStyle w:val="Char5"/>
          <w:rFonts w:hint="cs"/>
          <w:rtl/>
        </w:rPr>
        <w:t>ـ</w:t>
      </w:r>
      <w:r w:rsidRPr="0052470B">
        <w:rPr>
          <w:rStyle w:val="Char5"/>
          <w:rtl/>
        </w:rPr>
        <w:t>ا</w:t>
      </w:r>
      <w:r w:rsidR="0015419D" w:rsidRPr="006110D8">
        <w:rPr>
          <w:rStyle w:val="Char5"/>
          <w:rtl/>
        </w:rPr>
        <w:t>:</w:t>
      </w:r>
      <w:r w:rsidRPr="006110D8">
        <w:rPr>
          <w:rStyle w:val="Char5"/>
          <w:rtl/>
        </w:rPr>
        <w:t xml:space="preserve"> </w:t>
      </w:r>
      <w:r w:rsidR="00166888" w:rsidRPr="0052470B">
        <w:rPr>
          <w:rStyle w:val="Char4"/>
          <w:rFonts w:hint="cs"/>
          <w:spacing w:val="0"/>
          <w:rtl/>
        </w:rPr>
        <w:t>«</w:t>
      </w:r>
      <w:r w:rsidRPr="0052470B">
        <w:rPr>
          <w:rtl/>
        </w:rPr>
        <w:t>مَا أَعْدَدْتُ لَهَا مِنْ كَثِيرِ صَوْمٍ</w:t>
      </w:r>
      <w:r w:rsidR="00140074" w:rsidRPr="0052470B">
        <w:rPr>
          <w:rtl/>
        </w:rPr>
        <w:t>،</w:t>
      </w:r>
      <w:r w:rsidRPr="0052470B">
        <w:rPr>
          <w:rtl/>
        </w:rPr>
        <w:t xml:space="preserve"> وَلا صَلاةٍ</w:t>
      </w:r>
      <w:r w:rsidR="00140074" w:rsidRPr="0052470B">
        <w:rPr>
          <w:rtl/>
        </w:rPr>
        <w:t>،</w:t>
      </w:r>
      <w:r w:rsidRPr="0052470B">
        <w:rPr>
          <w:rtl/>
        </w:rPr>
        <w:t xml:space="preserve"> وَلا صَدَقَةٍ</w:t>
      </w:r>
      <w:r w:rsidR="00140074" w:rsidRPr="0052470B">
        <w:rPr>
          <w:rtl/>
        </w:rPr>
        <w:t>،</w:t>
      </w:r>
      <w:r w:rsidRPr="0052470B">
        <w:rPr>
          <w:rtl/>
        </w:rPr>
        <w:t xml:space="preserve"> وَلَكِنِّي أُحِبُّ اللَّه وَرَسُولَهُ</w:t>
      </w:r>
      <w:r w:rsidR="00166888" w:rsidRPr="00EE7E0F">
        <w:rPr>
          <w:rStyle w:val="Char4"/>
          <w:rFonts w:hint="cs"/>
          <w:rtl/>
        </w:rPr>
        <w:t>»</w:t>
      </w:r>
      <w:r w:rsidR="00140074" w:rsidRPr="006110D8">
        <w:rPr>
          <w:rStyle w:val="Char3"/>
          <w:rtl/>
        </w:rPr>
        <w:t>.</w:t>
      </w:r>
    </w:p>
    <w:p w:rsidR="00662E5A" w:rsidRPr="0052470B" w:rsidRDefault="00662E5A" w:rsidP="00CA2E2E">
      <w:pPr>
        <w:ind w:firstLine="284"/>
        <w:jc w:val="both"/>
        <w:rPr>
          <w:rStyle w:val="Char3"/>
          <w:rtl/>
        </w:rPr>
      </w:pPr>
      <w:r w:rsidRPr="0052470B">
        <w:rPr>
          <w:rStyle w:val="Char3"/>
          <w:rtl/>
        </w:rPr>
        <w:t xml:space="preserve">369. </w:t>
      </w:r>
      <w:r w:rsidR="009F31BE" w:rsidRPr="009F31BE">
        <w:rPr>
          <w:rStyle w:val="Char4"/>
          <w:rtl/>
        </w:rPr>
        <w:t>«</w:t>
      </w:r>
      <w:r w:rsidRPr="009F31BE">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گفت: شخصی اعرابی به پیامبر</w:t>
      </w:r>
      <w:r w:rsidR="000C6F25" w:rsidRPr="0052470B">
        <w:rPr>
          <w:rStyle w:val="Char8"/>
          <w:rFonts w:cs="CTraditional Arabic"/>
          <w:szCs w:val="28"/>
          <w:rtl/>
        </w:rPr>
        <w:t xml:space="preserve"> ص</w:t>
      </w:r>
      <w:r w:rsidRPr="0052470B">
        <w:rPr>
          <w:rStyle w:val="Char8"/>
          <w:rtl/>
        </w:rPr>
        <w:t xml:space="preserve"> گفت: قیامت چه زمانی فرا می‌رسد؟ پیامبر</w:t>
      </w:r>
      <w:r w:rsidR="000C6F25" w:rsidRPr="0052470B">
        <w:rPr>
          <w:rStyle w:val="Char8"/>
          <w:rFonts w:cs="CTraditional Arabic"/>
          <w:szCs w:val="28"/>
          <w:rtl/>
        </w:rPr>
        <w:t xml:space="preserve"> ص</w:t>
      </w:r>
      <w:r w:rsidRPr="0052470B">
        <w:rPr>
          <w:rStyle w:val="Char8"/>
          <w:rtl/>
        </w:rPr>
        <w:t xml:space="preserve"> فرمودند: «چه چیزی برای آن آماده کرده‌ای؟» مرد گفت: محبت خدا و پیامبر او؛ پیامبر فرمودند: «تو با کسی خواهی بود که او را دوست داری»</w:t>
      </w:r>
      <w:r w:rsidR="00166888" w:rsidRPr="00EE7E0F">
        <w:rPr>
          <w:rStyle w:val="Char4"/>
          <w:rFonts w:hint="cs"/>
          <w:rtl/>
        </w:rPr>
        <w:t>»</w:t>
      </w:r>
      <w:r w:rsidR="00E00EE7" w:rsidRPr="00E96FD0">
        <w:rPr>
          <w:rStyle w:val="FootnoteReference"/>
          <w:rFonts w:ascii="IRNazli" w:hAnsi="IRNazli" w:cs="IRNazli"/>
          <w:sz w:val="28"/>
          <w:szCs w:val="28"/>
          <w:rtl/>
          <w:lang w:bidi="ar-AE"/>
        </w:rPr>
        <w:footnoteReference w:id="425"/>
      </w:r>
      <w:r w:rsidR="00166888" w:rsidRPr="0052470B">
        <w:rPr>
          <w:rStyle w:val="Char4"/>
          <w:rFonts w:hint="cs"/>
          <w:spacing w:val="0"/>
          <w:rtl/>
        </w:rPr>
        <w:t>.</w:t>
      </w:r>
    </w:p>
    <w:p w:rsidR="00E00EE7" w:rsidRPr="0052470B" w:rsidRDefault="005B1E90" w:rsidP="00CA2E2E">
      <w:pPr>
        <w:ind w:firstLine="284"/>
        <w:jc w:val="both"/>
        <w:rPr>
          <w:rStyle w:val="Char3"/>
          <w:rtl/>
        </w:rPr>
      </w:pPr>
      <w:r w:rsidRPr="0052470B">
        <w:rPr>
          <w:rStyle w:val="Char3"/>
          <w:rtl/>
        </w:rPr>
        <w:t xml:space="preserve">در روایتی دیگر از بخاری و مسلم آمده است: </w:t>
      </w:r>
      <w:r w:rsidR="00166888" w:rsidRPr="0052470B">
        <w:rPr>
          <w:rStyle w:val="Char4"/>
          <w:rFonts w:hint="cs"/>
          <w:spacing w:val="0"/>
          <w:rtl/>
        </w:rPr>
        <w:t>«</w:t>
      </w:r>
      <w:r w:rsidRPr="0052470B">
        <w:rPr>
          <w:rStyle w:val="Char8"/>
          <w:rtl/>
        </w:rPr>
        <w:t>اعرابی در جواب پیامبر</w:t>
      </w:r>
      <w:r w:rsidR="000C6F25" w:rsidRPr="0052470B">
        <w:rPr>
          <w:rStyle w:val="Char8"/>
          <w:rFonts w:cs="CTraditional Arabic"/>
          <w:szCs w:val="28"/>
          <w:rtl/>
        </w:rPr>
        <w:t xml:space="preserve"> ص</w:t>
      </w:r>
      <w:r w:rsidRPr="0052470B">
        <w:rPr>
          <w:rStyle w:val="Char8"/>
          <w:rtl/>
        </w:rPr>
        <w:t xml:space="preserve"> گفت: «نماز و روزه و صدقه‌ی زیادی برای آن جهان حاضر نکرده‌ام، اما خداوند و رسول او را دوست دارم»</w:t>
      </w:r>
      <w:r w:rsidR="00166888" w:rsidRPr="00EE7E0F">
        <w:rPr>
          <w:rStyle w:val="Char4"/>
          <w:rFonts w:hint="cs"/>
          <w:rtl/>
        </w:rPr>
        <w:t>»</w:t>
      </w:r>
      <w:r w:rsidRPr="0052470B">
        <w:rPr>
          <w:rStyle w:val="Char3"/>
          <w:rtl/>
        </w:rPr>
        <w:t>.</w:t>
      </w:r>
    </w:p>
    <w:p w:rsidR="00FF56C1" w:rsidRPr="006110D8" w:rsidRDefault="00FF56C1" w:rsidP="00FA5C34">
      <w:pPr>
        <w:pStyle w:val="a4"/>
        <w:spacing w:before="0" w:beforeAutospacing="0"/>
        <w:ind w:firstLine="284"/>
        <w:jc w:val="both"/>
        <w:rPr>
          <w:rStyle w:val="Char3"/>
          <w:rtl/>
        </w:rPr>
      </w:pPr>
      <w:r w:rsidRPr="006110D8">
        <w:rPr>
          <w:rStyle w:val="Char3"/>
          <w:rtl/>
        </w:rPr>
        <w:t xml:space="preserve">370- </w:t>
      </w:r>
      <w:r w:rsidR="00166888" w:rsidRPr="0052470B">
        <w:rPr>
          <w:rStyle w:val="Char4"/>
          <w:rFonts w:hint="cs"/>
          <w:spacing w:val="0"/>
          <w:rtl/>
        </w:rPr>
        <w:t>«</w:t>
      </w:r>
      <w:r w:rsidRPr="0052470B">
        <w:rPr>
          <w:rtl/>
        </w:rPr>
        <w:t xml:space="preserve">وعن ابنِ مسعودٍ </w:t>
      </w:r>
      <w:r w:rsidR="00EE01BC" w:rsidRPr="0052470B">
        <w:rPr>
          <w:rFonts w:cs="CTraditional Arabic"/>
          <w:szCs w:val="28"/>
          <w:rtl/>
        </w:rPr>
        <w:t>س</w:t>
      </w:r>
      <w:r w:rsidRPr="0052470B">
        <w:rPr>
          <w:rtl/>
        </w:rPr>
        <w:t xml:space="preserve"> قال: جاءَ رَجُلٌ إِلى رسولِ اللَّه </w:t>
      </w:r>
      <w:r w:rsidR="00EE01BC" w:rsidRPr="0052470B">
        <w:rPr>
          <w:rFonts w:cs="CTraditional Arabic"/>
          <w:szCs w:val="28"/>
          <w:rtl/>
        </w:rPr>
        <w:t>ص</w:t>
      </w:r>
      <w:r w:rsidRPr="0052470B">
        <w:rPr>
          <w:rtl/>
        </w:rPr>
        <w:t xml:space="preserve"> فقال: يا رسول اللَّه كَيْفَ تَقُولُ في رَجُلٍ أَحبّ</w:t>
      </w:r>
      <w:r w:rsidR="00F50C03" w:rsidRPr="0052470B">
        <w:rPr>
          <w:rtl/>
        </w:rPr>
        <w:t>َ قَوْماً وَلَمْ يلْحَقْ بِهِمْ</w:t>
      </w:r>
      <w:r w:rsidRPr="0052470B">
        <w:rPr>
          <w:rtl/>
        </w:rPr>
        <w:t xml:space="preserve">؟ فقال رسولُ اللَّه </w:t>
      </w:r>
      <w:r w:rsidR="00EE01BC" w:rsidRPr="0052470B">
        <w:rPr>
          <w:rFonts w:cs="CTraditional Arabic"/>
          <w:szCs w:val="28"/>
          <w:rtl/>
        </w:rPr>
        <w:t>ص</w:t>
      </w:r>
      <w:r w:rsidRPr="0052470B">
        <w:rPr>
          <w:rtl/>
        </w:rPr>
        <w:t xml:space="preserve">: </w:t>
      </w:r>
      <w:r w:rsidR="008960CB" w:rsidRPr="0052470B">
        <w:rPr>
          <w:rtl/>
        </w:rPr>
        <w:t>«</w:t>
      </w:r>
      <w:r w:rsidRPr="0052470B">
        <w:rPr>
          <w:rtl/>
        </w:rPr>
        <w:t>المَرْءُ مَعَ مَنْ أَحَبَّ»</w:t>
      </w:r>
      <w:r w:rsidR="00166888" w:rsidRPr="00EE7E0F">
        <w:rPr>
          <w:rStyle w:val="Char4"/>
          <w:rFonts w:hint="cs"/>
          <w:rtl/>
        </w:rPr>
        <w:t>»</w:t>
      </w:r>
      <w:r w:rsidRPr="006110D8">
        <w:rPr>
          <w:rStyle w:val="Char5"/>
          <w:rtl/>
        </w:rPr>
        <w:t xml:space="preserve"> </w:t>
      </w:r>
      <w:r w:rsidRPr="0052470B">
        <w:rPr>
          <w:rStyle w:val="Char5"/>
          <w:rtl/>
        </w:rPr>
        <w:t>متفقٌ عليه.</w:t>
      </w:r>
    </w:p>
    <w:p w:rsidR="005B1E90" w:rsidRPr="0052470B" w:rsidRDefault="005B1E90" w:rsidP="00CA2E2E">
      <w:pPr>
        <w:ind w:firstLine="284"/>
        <w:jc w:val="both"/>
        <w:rPr>
          <w:rStyle w:val="Char3"/>
          <w:rtl/>
        </w:rPr>
      </w:pPr>
      <w:r w:rsidRPr="0052470B">
        <w:rPr>
          <w:rStyle w:val="Char3"/>
          <w:rtl/>
        </w:rPr>
        <w:t xml:space="preserve">370. </w:t>
      </w:r>
      <w:r w:rsidR="009F31BE" w:rsidRPr="009F31BE">
        <w:rPr>
          <w:rStyle w:val="Char4"/>
          <w:rtl/>
        </w:rPr>
        <w:t>«</w:t>
      </w:r>
      <w:r w:rsidRPr="009F31BE">
        <w:rPr>
          <w:rStyle w:val="Char8"/>
          <w:rtl/>
        </w:rPr>
        <w:t>از ابن‌مسعود</w:t>
      </w:r>
      <w:r w:rsidR="003707A2" w:rsidRPr="0052470B">
        <w:rPr>
          <w:rStyle w:val="Char8"/>
          <w:rFonts w:cs="CTraditional Arabic"/>
          <w:szCs w:val="28"/>
          <w:rtl/>
        </w:rPr>
        <w:t xml:space="preserve"> س</w:t>
      </w:r>
      <w:r w:rsidRPr="0052470B">
        <w:rPr>
          <w:rStyle w:val="Char8"/>
          <w:rtl/>
        </w:rPr>
        <w:t xml:space="preserve"> روایت شده است که گفت: مردی نزد پیامبر</w:t>
      </w:r>
      <w:r w:rsidR="000C6F25" w:rsidRPr="0052470B">
        <w:rPr>
          <w:rStyle w:val="Char8"/>
          <w:rFonts w:cs="CTraditional Arabic"/>
          <w:szCs w:val="28"/>
          <w:rtl/>
        </w:rPr>
        <w:t xml:space="preserve"> ص</w:t>
      </w:r>
      <w:r w:rsidRPr="0052470B">
        <w:rPr>
          <w:rStyle w:val="Char8"/>
          <w:rtl/>
        </w:rPr>
        <w:t xml:space="preserve"> آمد و گفت: ای رسول‌ خدا! در باره‌ی مردی که جماعتی را دوست دارد، ولی (در عمل) به آنها نپیوسته است، چه می‌فرمایی؟ پیامبر</w:t>
      </w:r>
      <w:r w:rsidR="000C6F25" w:rsidRPr="0052470B">
        <w:rPr>
          <w:rStyle w:val="Char8"/>
          <w:rFonts w:cs="CTraditional Arabic"/>
          <w:szCs w:val="28"/>
          <w:rtl/>
        </w:rPr>
        <w:t xml:space="preserve"> ص</w:t>
      </w:r>
      <w:r w:rsidR="002E2663" w:rsidRPr="0052470B">
        <w:rPr>
          <w:rStyle w:val="Char8"/>
          <w:rtl/>
        </w:rPr>
        <w:t xml:space="preserve"> </w:t>
      </w:r>
      <w:r w:rsidR="002505EB" w:rsidRPr="0052470B">
        <w:rPr>
          <w:rStyle w:val="Char8"/>
          <w:rtl/>
        </w:rPr>
        <w:t>فرمودند: «شخص (در روز قیامت)، با کسی (محشور) است که او را دوست دارد»</w:t>
      </w:r>
      <w:r w:rsidR="00CB1C89" w:rsidRPr="00EE7E0F">
        <w:rPr>
          <w:rStyle w:val="Char4"/>
          <w:rFonts w:hint="cs"/>
          <w:rtl/>
        </w:rPr>
        <w:t>»</w:t>
      </w:r>
      <w:r w:rsidR="002505EB" w:rsidRPr="00E96FD0">
        <w:rPr>
          <w:rStyle w:val="FootnoteReference"/>
          <w:rFonts w:ascii="IRNazli" w:hAnsi="IRNazli" w:cs="IRNazli"/>
          <w:sz w:val="28"/>
          <w:szCs w:val="28"/>
          <w:rtl/>
          <w:lang w:bidi="ar-AE"/>
        </w:rPr>
        <w:footnoteReference w:id="426"/>
      </w:r>
      <w:r w:rsidR="00CB1C89" w:rsidRPr="0052470B">
        <w:rPr>
          <w:rStyle w:val="Char4"/>
          <w:rFonts w:hint="cs"/>
          <w:spacing w:val="0"/>
          <w:rtl/>
        </w:rPr>
        <w:t>.</w:t>
      </w:r>
    </w:p>
    <w:p w:rsidR="00FF56C1" w:rsidRPr="006110D8" w:rsidRDefault="00FF56C1" w:rsidP="00CA2E2E">
      <w:pPr>
        <w:pStyle w:val="a4"/>
        <w:spacing w:before="0" w:beforeAutospacing="0"/>
        <w:ind w:firstLine="284"/>
        <w:jc w:val="both"/>
        <w:rPr>
          <w:rStyle w:val="Char3"/>
          <w:rtl/>
        </w:rPr>
      </w:pPr>
      <w:r w:rsidRPr="006110D8">
        <w:rPr>
          <w:rStyle w:val="Char3"/>
          <w:rtl/>
        </w:rPr>
        <w:t xml:space="preserve">371- </w:t>
      </w:r>
      <w:r w:rsidR="00CB1C89" w:rsidRPr="0052470B">
        <w:rPr>
          <w:rStyle w:val="Char4"/>
          <w:rFonts w:hint="cs"/>
          <w:spacing w:val="0"/>
          <w:rtl/>
        </w:rPr>
        <w:t>«</w:t>
      </w:r>
      <w:r w:rsidRPr="0052470B">
        <w:rPr>
          <w:rtl/>
        </w:rPr>
        <w:t>وعن أبي</w:t>
      </w:r>
      <w:r w:rsidR="000C6F25" w:rsidRPr="0052470B">
        <w:rPr>
          <w:rtl/>
        </w:rPr>
        <w:t xml:space="preserve"> </w:t>
      </w:r>
      <w:r w:rsidRPr="0052470B">
        <w:rPr>
          <w:rtl/>
        </w:rPr>
        <w:t xml:space="preserve">هُريرة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 «النَّاسُ معَادِنُ كَمَعَادِنِ الذَّهَبِ وَالْفِضَّةِ، خِيَارُهُمْ في الجَاهِلِيَّةِ خِيارُهُمْ في الإِسْلامِ إِذَا فَقهُوا. وَالأَرْوَاحُ جُنُودٌ مُجنَّدَةٌ</w:t>
      </w:r>
      <w:r w:rsidR="00140074" w:rsidRPr="0052470B">
        <w:rPr>
          <w:rtl/>
        </w:rPr>
        <w:t>،</w:t>
      </w:r>
      <w:r w:rsidRPr="0052470B">
        <w:rPr>
          <w:rtl/>
        </w:rPr>
        <w:t xml:space="preserve"> فَمَا تَعَارَفَ مِنْهَا ائْتَلَفَ، وَمَا تَنَاكَرَ مِنْهَا، اخْتَلَفَ»</w:t>
      </w:r>
      <w:r w:rsidR="00CB1C89" w:rsidRPr="00EE7E0F">
        <w:rPr>
          <w:rStyle w:val="Char4"/>
          <w:rFonts w:hint="cs"/>
          <w:rtl/>
        </w:rPr>
        <w:t>»</w:t>
      </w:r>
      <w:r w:rsidRPr="006110D8">
        <w:rPr>
          <w:rStyle w:val="Char5"/>
          <w:rtl/>
        </w:rPr>
        <w:t xml:space="preserve"> رواه مسلم</w:t>
      </w:r>
      <w:r w:rsidRPr="006110D8">
        <w:rPr>
          <w:rStyle w:val="Char3"/>
          <w:rtl/>
        </w:rPr>
        <w:t>.</w:t>
      </w:r>
    </w:p>
    <w:p w:rsidR="00FF56C1" w:rsidRPr="006110D8" w:rsidRDefault="00FF56C1" w:rsidP="00FA5C34">
      <w:pPr>
        <w:pStyle w:val="a4"/>
        <w:spacing w:before="0" w:beforeAutospacing="0"/>
        <w:ind w:firstLine="284"/>
        <w:jc w:val="both"/>
        <w:rPr>
          <w:rStyle w:val="Char3"/>
          <w:rtl/>
        </w:rPr>
      </w:pPr>
      <w:r w:rsidRPr="0052470B">
        <w:rPr>
          <w:rStyle w:val="Char5"/>
          <w:rtl/>
        </w:rPr>
        <w:t xml:space="preserve">وروى </w:t>
      </w:r>
      <w:r w:rsidRPr="00223823">
        <w:rPr>
          <w:rStyle w:val="Char5"/>
          <w:rtl/>
        </w:rPr>
        <w:t>البخاري قوله</w:t>
      </w:r>
      <w:r w:rsidR="0015419D" w:rsidRPr="00223823">
        <w:rPr>
          <w:rStyle w:val="Char5"/>
          <w:rtl/>
        </w:rPr>
        <w:t>:</w:t>
      </w:r>
      <w:r w:rsidRPr="00223823">
        <w:rPr>
          <w:rStyle w:val="Char5"/>
          <w:rtl/>
        </w:rPr>
        <w:t xml:space="preserve"> </w:t>
      </w:r>
      <w:r w:rsidR="008960CB" w:rsidRPr="00223823">
        <w:rPr>
          <w:rStyle w:val="Char5"/>
          <w:rtl/>
        </w:rPr>
        <w:t>«</w:t>
      </w:r>
      <w:r w:rsidRPr="00223823">
        <w:rPr>
          <w:rStyle w:val="Char5"/>
          <w:rtl/>
        </w:rPr>
        <w:t>الأَرْوَاحُ</w:t>
      </w:r>
      <w:r w:rsidR="00140074" w:rsidRPr="00223823">
        <w:rPr>
          <w:rStyle w:val="Char5"/>
          <w:rtl/>
        </w:rPr>
        <w:t>»</w:t>
      </w:r>
      <w:r w:rsidRPr="00223823">
        <w:rPr>
          <w:rStyle w:val="Char5"/>
          <w:rtl/>
        </w:rPr>
        <w:t xml:space="preserve"> إِلخ</w:t>
      </w:r>
      <w:r w:rsidR="00140074" w:rsidRPr="00223823">
        <w:rPr>
          <w:rStyle w:val="Char5"/>
          <w:rtl/>
        </w:rPr>
        <w:t>،</w:t>
      </w:r>
      <w:r w:rsidRPr="00223823">
        <w:rPr>
          <w:rStyle w:val="Char5"/>
          <w:rtl/>
        </w:rPr>
        <w:t xml:space="preserve"> من رواية</w:t>
      </w:r>
      <w:r w:rsidRPr="0052470B">
        <w:rPr>
          <w:rStyle w:val="Char5"/>
          <w:rtl/>
        </w:rPr>
        <w:t xml:space="preserve"> عائشة </w:t>
      </w:r>
      <w:r w:rsidR="00EE01BC" w:rsidRPr="0052470B">
        <w:rPr>
          <w:rStyle w:val="Char5"/>
          <w:rFonts w:cs="CTraditional Arabic"/>
          <w:szCs w:val="28"/>
          <w:rtl/>
        </w:rPr>
        <w:t>ب</w:t>
      </w:r>
      <w:r w:rsidR="00140074" w:rsidRPr="006110D8">
        <w:rPr>
          <w:rStyle w:val="Char3"/>
          <w:rtl/>
        </w:rPr>
        <w:t>.</w:t>
      </w:r>
    </w:p>
    <w:p w:rsidR="005B1E90" w:rsidRPr="0052470B" w:rsidRDefault="00127C9E" w:rsidP="00CA2E2E">
      <w:pPr>
        <w:ind w:firstLine="284"/>
        <w:jc w:val="both"/>
        <w:rPr>
          <w:rStyle w:val="Char3"/>
          <w:rtl/>
        </w:rPr>
      </w:pPr>
      <w:r w:rsidRPr="0052470B">
        <w:rPr>
          <w:rStyle w:val="Char3"/>
          <w:rtl/>
        </w:rPr>
        <w:t>3</w:t>
      </w:r>
      <w:r w:rsidR="00571B38" w:rsidRPr="0052470B">
        <w:rPr>
          <w:rStyle w:val="Char3"/>
          <w:rtl/>
        </w:rPr>
        <w:t>71</w:t>
      </w:r>
      <w:r w:rsidRPr="0052470B">
        <w:rPr>
          <w:rStyle w:val="Char3"/>
          <w:rtl/>
        </w:rPr>
        <w:t xml:space="preserve">. </w:t>
      </w:r>
      <w:r w:rsidR="009F31BE" w:rsidRPr="009F31BE">
        <w:rPr>
          <w:rStyle w:val="Char4"/>
          <w:rtl/>
        </w:rPr>
        <w:t>«</w:t>
      </w:r>
      <w:r w:rsidR="008A1C33" w:rsidRPr="00492216">
        <w:rPr>
          <w:rStyle w:val="Char8"/>
          <w:rtl/>
        </w:rPr>
        <w:t>از ابوهریره</w:t>
      </w:r>
      <w:r w:rsidR="003707A2" w:rsidRPr="0052470B">
        <w:rPr>
          <w:rFonts w:cs="CTraditional Arabic"/>
          <w:sz w:val="28"/>
          <w:szCs w:val="28"/>
          <w:rtl/>
          <w:lang w:bidi="ar-AE"/>
        </w:rPr>
        <w:t xml:space="preserve"> س</w:t>
      </w:r>
      <w:r w:rsidR="008A1C33" w:rsidRPr="00492216">
        <w:rPr>
          <w:rStyle w:val="Char8"/>
          <w:rtl/>
        </w:rPr>
        <w:t xml:space="preserve"> روایت شده است که پیامبر</w:t>
      </w:r>
      <w:r w:rsidR="000C6F25" w:rsidRPr="00492216">
        <w:rPr>
          <w:rStyle w:val="Char8"/>
          <w:rtl/>
        </w:rPr>
        <w:t xml:space="preserve"> </w:t>
      </w:r>
      <w:r w:rsidR="000C6F25" w:rsidRPr="0052470B">
        <w:rPr>
          <w:rFonts w:cs="CTraditional Arabic"/>
          <w:sz w:val="28"/>
          <w:szCs w:val="28"/>
          <w:rtl/>
          <w:lang w:bidi="ar-AE"/>
        </w:rPr>
        <w:t>ص</w:t>
      </w:r>
      <w:r w:rsidR="008A1C33" w:rsidRPr="00492216">
        <w:rPr>
          <w:rStyle w:val="Char8"/>
          <w:rtl/>
        </w:rPr>
        <w:t xml:space="preserve"> فرمودند: «مردم، معا</w:t>
      </w:r>
      <w:r w:rsidR="00F50C03" w:rsidRPr="00492216">
        <w:rPr>
          <w:rStyle w:val="Char8"/>
          <w:rFonts w:hint="cs"/>
          <w:rtl/>
        </w:rPr>
        <w:t>د</w:t>
      </w:r>
      <w:r w:rsidR="008A1C33" w:rsidRPr="00492216">
        <w:rPr>
          <w:rStyle w:val="Char8"/>
          <w:rtl/>
        </w:rPr>
        <w:t>نی هستند مانند معادن طلا و نقره، بهترین آنها در جاهلیت، بهترین آنها در اسلام (هم) هست، وقتی که در دین آگاه می‌شوند. و ارواح، مانند لشکریان مرتبی هستند که هر کدام از آنها یکدیگر را بشناسند، با هم الفت می‌گیرند و به همدیگر نزدیک می‌شوند و هر کدام یکدیگر را نشناسند، با هم اختلاف می‌ورزند و از هم دور می‌شوند»</w:t>
      </w:r>
      <w:r w:rsidR="009B67B7" w:rsidRPr="00EE7E0F">
        <w:rPr>
          <w:rStyle w:val="Char4"/>
          <w:rFonts w:hint="cs"/>
          <w:rtl/>
        </w:rPr>
        <w:t>»</w:t>
      </w:r>
      <w:r w:rsidR="008A1C33" w:rsidRPr="00E96FD0">
        <w:rPr>
          <w:rStyle w:val="FootnoteReference"/>
          <w:rFonts w:ascii="IRNazli" w:hAnsi="IRNazli" w:cs="IRNazli"/>
          <w:sz w:val="28"/>
          <w:szCs w:val="28"/>
          <w:rtl/>
          <w:lang w:bidi="ar-AE"/>
        </w:rPr>
        <w:footnoteReference w:id="427"/>
      </w:r>
      <w:r w:rsidR="009B67B7" w:rsidRPr="0052470B">
        <w:rPr>
          <w:rStyle w:val="Char4"/>
          <w:rFonts w:hint="cs"/>
          <w:spacing w:val="0"/>
          <w:rtl/>
        </w:rPr>
        <w:t>.</w:t>
      </w:r>
    </w:p>
    <w:p w:rsidR="00FF56C1" w:rsidRPr="0052470B" w:rsidRDefault="00FF56C1" w:rsidP="00FA5C34">
      <w:pPr>
        <w:pStyle w:val="a4"/>
        <w:spacing w:before="0" w:beforeAutospacing="0"/>
        <w:ind w:firstLine="284"/>
        <w:jc w:val="both"/>
        <w:rPr>
          <w:rtl/>
        </w:rPr>
      </w:pPr>
      <w:r w:rsidRPr="006110D8">
        <w:rPr>
          <w:rStyle w:val="Char3"/>
          <w:rtl/>
        </w:rPr>
        <w:t xml:space="preserve">372- </w:t>
      </w:r>
      <w:r w:rsidR="008B7B1F" w:rsidRPr="0052470B">
        <w:rPr>
          <w:rStyle w:val="Char4"/>
          <w:rFonts w:hint="cs"/>
          <w:spacing w:val="0"/>
          <w:rtl/>
        </w:rPr>
        <w:t>«</w:t>
      </w:r>
      <w:r w:rsidRPr="0052470B">
        <w:rPr>
          <w:rtl/>
        </w:rPr>
        <w:t>وعن أُسيْرِ بْنِ عَمْرٍو ويُقَالُ</w:t>
      </w:r>
      <w:r w:rsidR="0015419D" w:rsidRPr="0052470B">
        <w:rPr>
          <w:rtl/>
        </w:rPr>
        <w:t>:</w:t>
      </w:r>
      <w:r w:rsidRPr="0052470B">
        <w:rPr>
          <w:rtl/>
        </w:rPr>
        <w:t xml:space="preserve"> ابْنُ جابِر وهو </w:t>
      </w:r>
      <w:r w:rsidR="008960CB" w:rsidRPr="0052470B">
        <w:rPr>
          <w:rtl/>
        </w:rPr>
        <w:t>«</w:t>
      </w:r>
      <w:r w:rsidRPr="0052470B">
        <w:rPr>
          <w:rtl/>
        </w:rPr>
        <w:t>بضم ال</w:t>
      </w:r>
      <w:r w:rsidR="006110D8">
        <w:rPr>
          <w:rFonts w:hint="cs"/>
          <w:rtl/>
        </w:rPr>
        <w:t>ـ</w:t>
      </w:r>
      <w:r w:rsidRPr="0052470B">
        <w:rPr>
          <w:rtl/>
        </w:rPr>
        <w:t>همزةِ وفتح السين ال</w:t>
      </w:r>
      <w:r w:rsidR="006110D8">
        <w:rPr>
          <w:rFonts w:hint="cs"/>
          <w:rtl/>
        </w:rPr>
        <w:t>ـ</w:t>
      </w:r>
      <w:r w:rsidRPr="0052470B">
        <w:rPr>
          <w:rtl/>
        </w:rPr>
        <w:t>مهملة» قال</w:t>
      </w:r>
      <w:r w:rsidR="0015419D" w:rsidRPr="0052470B">
        <w:rPr>
          <w:rtl/>
        </w:rPr>
        <w:t>:</w:t>
      </w:r>
      <w:r w:rsidRPr="0052470B">
        <w:rPr>
          <w:rtl/>
        </w:rPr>
        <w:t xml:space="preserve"> كَانَ عُمَرُ بْنُ الخَطَّابِ </w:t>
      </w:r>
      <w:r w:rsidR="00EE01BC" w:rsidRPr="0052470B">
        <w:rPr>
          <w:rFonts w:cs="CTraditional Arabic"/>
          <w:szCs w:val="28"/>
          <w:rtl/>
        </w:rPr>
        <w:t>س</w:t>
      </w:r>
      <w:r w:rsidRPr="0052470B">
        <w:rPr>
          <w:rtl/>
        </w:rPr>
        <w:t xml:space="preserve"> إِذا أَتَى عَلَيْهِ أَمْدادُ أَهْلِ الْيمنِ سأَلَهُمْ</w:t>
      </w:r>
      <w:r w:rsidR="0015419D" w:rsidRPr="0052470B">
        <w:rPr>
          <w:rtl/>
        </w:rPr>
        <w:t>:</w:t>
      </w:r>
      <w:r w:rsidRPr="0052470B">
        <w:rPr>
          <w:rtl/>
        </w:rPr>
        <w:t xml:space="preserve"> أَف</w:t>
      </w:r>
      <w:r w:rsidR="00A5385A" w:rsidRPr="0052470B">
        <w:rPr>
          <w:rFonts w:hint="cs"/>
          <w:rtl/>
        </w:rPr>
        <w:t>ي</w:t>
      </w:r>
      <w:r w:rsidRPr="0052470B">
        <w:rPr>
          <w:rtl/>
        </w:rPr>
        <w:t xml:space="preserve">كُمْ أُوَيْسُ بْنُ عَامِرٍ؟ حتَّى أَتَى عَلَى أُوَيْسٍ </w:t>
      </w:r>
      <w:r w:rsidR="00EE01BC" w:rsidRPr="0052470B">
        <w:rPr>
          <w:rFonts w:cs="CTraditional Arabic"/>
          <w:szCs w:val="28"/>
          <w:rtl/>
        </w:rPr>
        <w:t>س</w:t>
      </w:r>
      <w:r w:rsidRPr="0052470B">
        <w:rPr>
          <w:rtl/>
        </w:rPr>
        <w:t>، فقال له</w:t>
      </w:r>
      <w:r w:rsidR="0015419D" w:rsidRPr="0052470B">
        <w:rPr>
          <w:rtl/>
        </w:rPr>
        <w:t>:</w:t>
      </w:r>
      <w:r w:rsidRPr="0052470B">
        <w:rPr>
          <w:rtl/>
        </w:rPr>
        <w:t xml:space="preserve"> أَنْتَ أُويْس بْنُ عامِرٍ</w:t>
      </w:r>
      <w:r w:rsidR="0015419D" w:rsidRPr="0052470B">
        <w:rPr>
          <w:rtl/>
        </w:rPr>
        <w:t>؟</w:t>
      </w:r>
      <w:r w:rsidRPr="0052470B">
        <w:rPr>
          <w:rtl/>
        </w:rPr>
        <w:t xml:space="preserve"> قال</w:t>
      </w:r>
      <w:r w:rsidR="0015419D" w:rsidRPr="0052470B">
        <w:rPr>
          <w:rtl/>
        </w:rPr>
        <w:t>:</w:t>
      </w:r>
      <w:r w:rsidRPr="0052470B">
        <w:rPr>
          <w:rtl/>
        </w:rPr>
        <w:t xml:space="preserve"> نَعَمْ</w:t>
      </w:r>
      <w:r w:rsidR="00140074" w:rsidRPr="0052470B">
        <w:rPr>
          <w:rtl/>
        </w:rPr>
        <w:t>،</w:t>
      </w:r>
      <w:r w:rsidRPr="0052470B">
        <w:rPr>
          <w:rtl/>
        </w:rPr>
        <w:t xml:space="preserve"> قال</w:t>
      </w:r>
      <w:r w:rsidR="0015419D" w:rsidRPr="0052470B">
        <w:rPr>
          <w:rtl/>
        </w:rPr>
        <w:t>:</w:t>
      </w:r>
      <w:r w:rsidRPr="0052470B">
        <w:rPr>
          <w:rtl/>
        </w:rPr>
        <w:t xml:space="preserve"> مِنْ مُرَادٍ ثُمَّ مِنْ قَرَنٍ</w:t>
      </w:r>
      <w:r w:rsidR="0015419D" w:rsidRPr="0052470B">
        <w:rPr>
          <w:rtl/>
        </w:rPr>
        <w:t>؟</w:t>
      </w:r>
      <w:r w:rsidRPr="0052470B">
        <w:rPr>
          <w:rtl/>
        </w:rPr>
        <w:t xml:space="preserve"> قال</w:t>
      </w:r>
      <w:r w:rsidR="0015419D" w:rsidRPr="0052470B">
        <w:rPr>
          <w:rtl/>
        </w:rPr>
        <w:t>:</w:t>
      </w:r>
      <w:r w:rsidRPr="0052470B">
        <w:rPr>
          <w:rtl/>
        </w:rPr>
        <w:t xml:space="preserve"> نعَمْ</w:t>
      </w:r>
      <w:r w:rsidR="00140074" w:rsidRPr="0052470B">
        <w:rPr>
          <w:rtl/>
        </w:rPr>
        <w:t>،</w:t>
      </w:r>
      <w:r w:rsidRPr="0052470B">
        <w:rPr>
          <w:rtl/>
        </w:rPr>
        <w:t xml:space="preserve"> قال</w:t>
      </w:r>
      <w:r w:rsidR="0015419D" w:rsidRPr="0052470B">
        <w:rPr>
          <w:rtl/>
        </w:rPr>
        <w:t>:</w:t>
      </w:r>
      <w:r w:rsidRPr="0052470B">
        <w:rPr>
          <w:rtl/>
        </w:rPr>
        <w:t xml:space="preserve"> فكَانَ بِكَ بَرَصٌ</w:t>
      </w:r>
      <w:r w:rsidR="00140074" w:rsidRPr="0052470B">
        <w:rPr>
          <w:rtl/>
        </w:rPr>
        <w:t>،</w:t>
      </w:r>
      <w:r w:rsidRPr="0052470B">
        <w:rPr>
          <w:rtl/>
        </w:rPr>
        <w:t xml:space="preserve"> فَبَرَأْتَ مِنْهُ إِلاَّ مَوْضعَ دِرْهَمٍ</w:t>
      </w:r>
      <w:r w:rsidR="0015419D" w:rsidRPr="0052470B">
        <w:rPr>
          <w:rtl/>
        </w:rPr>
        <w:t>؟</w:t>
      </w:r>
      <w:r w:rsidRPr="0052470B">
        <w:rPr>
          <w:rtl/>
        </w:rPr>
        <w:t xml:space="preserve"> قال</w:t>
      </w:r>
      <w:r w:rsidR="0015419D" w:rsidRPr="0052470B">
        <w:rPr>
          <w:rtl/>
        </w:rPr>
        <w:t>:</w:t>
      </w:r>
      <w:r w:rsidRPr="0052470B">
        <w:rPr>
          <w:rtl/>
        </w:rPr>
        <w:t xml:space="preserve"> نَعَمْ</w:t>
      </w:r>
      <w:r w:rsidR="00140074" w:rsidRPr="0052470B">
        <w:rPr>
          <w:rtl/>
        </w:rPr>
        <w:t>.</w:t>
      </w:r>
      <w:r w:rsidRPr="0052470B">
        <w:rPr>
          <w:rtl/>
        </w:rPr>
        <w:t xml:space="preserve"> قال</w:t>
      </w:r>
      <w:r w:rsidR="0015419D" w:rsidRPr="0052470B">
        <w:rPr>
          <w:rtl/>
        </w:rPr>
        <w:t>:</w:t>
      </w:r>
      <w:r w:rsidRPr="0052470B">
        <w:rPr>
          <w:rtl/>
        </w:rPr>
        <w:t xml:space="preserve"> لَكَ والِدَةٌ</w:t>
      </w:r>
      <w:r w:rsidR="0015419D" w:rsidRPr="0052470B">
        <w:rPr>
          <w:rtl/>
        </w:rPr>
        <w:t>؟</w:t>
      </w:r>
      <w:r w:rsidRPr="0052470B">
        <w:rPr>
          <w:rtl/>
        </w:rPr>
        <w:t xml:space="preserve"> قال</w:t>
      </w:r>
      <w:r w:rsidR="0015419D" w:rsidRPr="0052470B">
        <w:rPr>
          <w:rtl/>
        </w:rPr>
        <w:t>:</w:t>
      </w:r>
      <w:r w:rsidRPr="0052470B">
        <w:rPr>
          <w:rtl/>
        </w:rPr>
        <w:t xml:space="preserve"> نَعَمْ</w:t>
      </w:r>
      <w:r w:rsidR="00140074" w:rsidRPr="0052470B">
        <w:rPr>
          <w:rtl/>
        </w:rPr>
        <w:t>.</w:t>
      </w:r>
    </w:p>
    <w:p w:rsidR="00FF56C1" w:rsidRPr="0052470B" w:rsidRDefault="000C6F25" w:rsidP="00FA5C34">
      <w:pPr>
        <w:pStyle w:val="a4"/>
        <w:spacing w:before="0" w:beforeAutospacing="0"/>
        <w:ind w:firstLine="284"/>
        <w:jc w:val="both"/>
        <w:rPr>
          <w:rtl/>
        </w:rPr>
      </w:pPr>
      <w:r w:rsidRPr="0052470B">
        <w:rPr>
          <w:rtl/>
        </w:rPr>
        <w:t xml:space="preserve"> </w:t>
      </w:r>
      <w:r w:rsidR="00FF56C1" w:rsidRPr="0052470B">
        <w:rPr>
          <w:rtl/>
        </w:rPr>
        <w:t xml:space="preserve">قال سَمِعْتُ رسول اللَّه </w:t>
      </w:r>
      <w:r w:rsidR="00EE01BC" w:rsidRPr="0052470B">
        <w:rPr>
          <w:rFonts w:cs="CTraditional Arabic"/>
          <w:szCs w:val="28"/>
          <w:rtl/>
        </w:rPr>
        <w:t>ص</w:t>
      </w:r>
      <w:r w:rsidR="00FF56C1" w:rsidRPr="0052470B">
        <w:rPr>
          <w:rtl/>
        </w:rPr>
        <w:t xml:space="preserve"> يقول</w:t>
      </w:r>
      <w:r w:rsidR="0015419D" w:rsidRPr="0052470B">
        <w:rPr>
          <w:rtl/>
        </w:rPr>
        <w:t>:</w:t>
      </w:r>
      <w:r w:rsidR="00FF56C1" w:rsidRPr="0052470B">
        <w:rPr>
          <w:rtl/>
        </w:rPr>
        <w:t xml:space="preserve"> </w:t>
      </w:r>
      <w:r w:rsidR="008960CB" w:rsidRPr="0052470B">
        <w:rPr>
          <w:rtl/>
        </w:rPr>
        <w:t>«</w:t>
      </w:r>
      <w:r w:rsidR="00FF56C1" w:rsidRPr="0052470B">
        <w:rPr>
          <w:rtl/>
        </w:rPr>
        <w:t>يَأْتِي علَيْكُمْ أُوَيْسُ بْنُ عَامِرٍ مع أَمْدَادِ أَهْلِ الْيَمَنِ مِنْ مُرَادٍ</w:t>
      </w:r>
      <w:r w:rsidR="00140074" w:rsidRPr="0052470B">
        <w:rPr>
          <w:rtl/>
        </w:rPr>
        <w:t>،</w:t>
      </w:r>
      <w:r w:rsidR="00FF56C1" w:rsidRPr="0052470B">
        <w:rPr>
          <w:rtl/>
        </w:rPr>
        <w:t xml:space="preserve"> ثُمَّ مِنْ قَرَنٍ كَانَ بِهِ برصٌ</w:t>
      </w:r>
      <w:r w:rsidR="00140074" w:rsidRPr="0052470B">
        <w:rPr>
          <w:rtl/>
        </w:rPr>
        <w:t>،</w:t>
      </w:r>
      <w:r w:rsidR="00FF56C1" w:rsidRPr="0052470B">
        <w:rPr>
          <w:rtl/>
        </w:rPr>
        <w:t xml:space="preserve"> فَبَرَأَ مِنْهُ إِلاَّ مَوْضعَ دِرْهَمٍ</w:t>
      </w:r>
      <w:r w:rsidR="00140074" w:rsidRPr="0052470B">
        <w:rPr>
          <w:rtl/>
        </w:rPr>
        <w:t>،</w:t>
      </w:r>
      <w:r w:rsidR="00FF56C1" w:rsidRPr="0052470B">
        <w:rPr>
          <w:rtl/>
        </w:rPr>
        <w:t xml:space="preserve"> لَهُ وَالِدَةٌ هُو بِها برٌّ لَوْ أَقْسمَ على اللَّه لأَبَرَّهُ</w:t>
      </w:r>
      <w:r w:rsidR="00140074" w:rsidRPr="0052470B">
        <w:rPr>
          <w:rtl/>
        </w:rPr>
        <w:t>،</w:t>
      </w:r>
      <w:r w:rsidR="00FF56C1" w:rsidRPr="0052470B">
        <w:rPr>
          <w:rtl/>
        </w:rPr>
        <w:t xml:space="preserve"> فَإِن اسْتَطَعْتَ أَنْ يَسْتَغْفِرَ لَكَ فَافْعَلْ</w:t>
      </w:r>
      <w:r w:rsidR="00140074" w:rsidRPr="0052470B">
        <w:rPr>
          <w:rtl/>
        </w:rPr>
        <w:t>»</w:t>
      </w:r>
      <w:r w:rsidR="00FF56C1" w:rsidRPr="0052470B">
        <w:rPr>
          <w:rtl/>
        </w:rPr>
        <w:t xml:space="preserve"> فَاسْتَغْفِرْ لي فَاسْتَغْفَرَ لَهُ.</w:t>
      </w:r>
    </w:p>
    <w:p w:rsidR="00FF56C1" w:rsidRPr="0052470B" w:rsidRDefault="00FF56C1" w:rsidP="00CA2E2E">
      <w:pPr>
        <w:pStyle w:val="a4"/>
        <w:spacing w:before="0" w:beforeAutospacing="0"/>
        <w:ind w:firstLine="284"/>
        <w:jc w:val="both"/>
        <w:rPr>
          <w:rStyle w:val="Char3"/>
          <w:rtl/>
        </w:rPr>
      </w:pPr>
      <w:r w:rsidRPr="0052470B">
        <w:rPr>
          <w:rtl/>
        </w:rPr>
        <w:t>فقال له عُمَرُ</w:t>
      </w:r>
      <w:r w:rsidR="0015419D" w:rsidRPr="0052470B">
        <w:rPr>
          <w:rtl/>
        </w:rPr>
        <w:t>:</w:t>
      </w:r>
      <w:r w:rsidRPr="0052470B">
        <w:rPr>
          <w:rtl/>
        </w:rPr>
        <w:t xml:space="preserve"> أَيْنَ تُرِيدُ</w:t>
      </w:r>
      <w:r w:rsidR="0015419D" w:rsidRPr="0052470B">
        <w:rPr>
          <w:rtl/>
        </w:rPr>
        <w:t>؟</w:t>
      </w:r>
      <w:r w:rsidRPr="0052470B">
        <w:rPr>
          <w:rtl/>
        </w:rPr>
        <w:t xml:space="preserve"> قال</w:t>
      </w:r>
      <w:r w:rsidR="0015419D" w:rsidRPr="0052470B">
        <w:rPr>
          <w:rtl/>
        </w:rPr>
        <w:t>:</w:t>
      </w:r>
      <w:r w:rsidRPr="0052470B">
        <w:rPr>
          <w:rtl/>
        </w:rPr>
        <w:t xml:space="preserve"> الْكُوفَةَ</w:t>
      </w:r>
      <w:r w:rsidR="00140074" w:rsidRPr="0052470B">
        <w:rPr>
          <w:rtl/>
        </w:rPr>
        <w:t>،</w:t>
      </w:r>
      <w:r w:rsidRPr="0052470B">
        <w:rPr>
          <w:rtl/>
        </w:rPr>
        <w:t xml:space="preserve"> قال</w:t>
      </w:r>
      <w:r w:rsidR="0015419D" w:rsidRPr="0052470B">
        <w:rPr>
          <w:rtl/>
        </w:rPr>
        <w:t>:</w:t>
      </w:r>
      <w:r w:rsidRPr="0052470B">
        <w:rPr>
          <w:rtl/>
        </w:rPr>
        <w:t xml:space="preserve"> أَلا أَكْتُبُ لَكَ إِلى عَامِلهَا</w:t>
      </w:r>
      <w:r w:rsidR="0015419D" w:rsidRPr="0052470B">
        <w:rPr>
          <w:rtl/>
        </w:rPr>
        <w:t>؟</w:t>
      </w:r>
      <w:r w:rsidRPr="0052470B">
        <w:rPr>
          <w:rtl/>
        </w:rPr>
        <w:t xml:space="preserve"> قال</w:t>
      </w:r>
      <w:r w:rsidR="0015419D" w:rsidRPr="0052470B">
        <w:rPr>
          <w:rtl/>
        </w:rPr>
        <w:t>:</w:t>
      </w:r>
      <w:r w:rsidRPr="0052470B">
        <w:rPr>
          <w:rtl/>
        </w:rPr>
        <w:t xml:space="preserve"> أَكُونُ في غَبْراءِ النَّاسِ أَحبُّ إِلَيَّ</w:t>
      </w:r>
      <w:r w:rsidR="00140074" w:rsidRPr="0052470B">
        <w:rPr>
          <w:rtl/>
        </w:rPr>
        <w:t>.</w:t>
      </w:r>
      <w:r w:rsidR="00131F00" w:rsidRPr="0052470B">
        <w:rPr>
          <w:rFonts w:hint="cs"/>
          <w:rtl/>
        </w:rPr>
        <w:t xml:space="preserve"> </w:t>
      </w:r>
      <w:r w:rsidR="00131F00" w:rsidRPr="0052470B">
        <w:rPr>
          <w:rtl/>
        </w:rPr>
        <w:t>فلما كان من العام ال</w:t>
      </w:r>
      <w:r w:rsidR="00492216">
        <w:rPr>
          <w:rFonts w:hint="cs"/>
          <w:rtl/>
        </w:rPr>
        <w:t>ـ</w:t>
      </w:r>
      <w:r w:rsidR="00131F00" w:rsidRPr="0052470B">
        <w:rPr>
          <w:rtl/>
        </w:rPr>
        <w:t>مقبل حج رجل من أشرافهم، فوافق عمر، فسأله عن أويس، فقال‏:‏ تركته رث البيت قليل ال</w:t>
      </w:r>
      <w:r w:rsidR="00492216">
        <w:rPr>
          <w:rFonts w:hint="cs"/>
          <w:rtl/>
        </w:rPr>
        <w:t>ـ</w:t>
      </w:r>
      <w:r w:rsidR="00131F00" w:rsidRPr="0052470B">
        <w:rPr>
          <w:rtl/>
        </w:rPr>
        <w:t>متاع، قال‏:‏ سمعت رسول الله يقول‏:‏ يأتي عليكم أويس بن عامر مع أمداد من أهل اليمن من مراد</w:t>
      </w:r>
      <w:r w:rsidR="00140074" w:rsidRPr="0052470B">
        <w:rPr>
          <w:rtl/>
        </w:rPr>
        <w:t>،</w:t>
      </w:r>
      <w:r w:rsidR="00131F00" w:rsidRPr="0052470B">
        <w:rPr>
          <w:rtl/>
        </w:rPr>
        <w:t xml:space="preserve"> ثم من قرن، كان به برص فبرأ منه إلا موضع درهم، له والدة هو بها بر لو أقسم على الله لأبره، فإن استطعت أن يستغفر لك ‏:‏ فافعل، فأتى أويسًا، فقال استغفر لي قال‏:‏ أنت أحدث عهدًا بسفر صالح، فاستغفر لي‏.‏ قال‏:‏ لقيت عمر‏؟‏ قال‏:‏ نعم، فاستغفر له، ففطن له الناس، فانطلق على وجهه</w:t>
      </w:r>
      <w:r w:rsidR="0030308C" w:rsidRPr="006110D8">
        <w:rPr>
          <w:rStyle w:val="Char4"/>
          <w:rFonts w:hint="cs"/>
          <w:rtl/>
        </w:rPr>
        <w:t>»</w:t>
      </w:r>
      <w:r w:rsidR="006110D8" w:rsidRPr="006110D8">
        <w:rPr>
          <w:rStyle w:val="Char5"/>
          <w:rFonts w:hint="cs"/>
          <w:rtl/>
        </w:rPr>
        <w:t xml:space="preserve"> </w:t>
      </w:r>
      <w:r w:rsidR="00131F00" w:rsidRPr="006110D8">
        <w:rPr>
          <w:rStyle w:val="Char5"/>
          <w:rtl/>
        </w:rPr>
        <w:t>رواه مسلم</w:t>
      </w:r>
      <w:r w:rsidR="006110D8" w:rsidRPr="006110D8">
        <w:rPr>
          <w:rStyle w:val="Char3"/>
          <w:rFonts w:hint="cs"/>
          <w:rtl/>
        </w:rPr>
        <w:t>.</w:t>
      </w:r>
      <w:r w:rsidR="00131F00" w:rsidRPr="0052470B">
        <w:rPr>
          <w:rStyle w:val="Char3"/>
          <w:rtl/>
        </w:rPr>
        <w:t>‏</w:t>
      </w:r>
    </w:p>
    <w:p w:rsidR="002856F3" w:rsidRPr="0052470B" w:rsidRDefault="002856F3" w:rsidP="00CA2E2E">
      <w:pPr>
        <w:ind w:firstLine="284"/>
        <w:jc w:val="both"/>
        <w:rPr>
          <w:rStyle w:val="Char3"/>
          <w:rtl/>
        </w:rPr>
      </w:pPr>
      <w:r w:rsidRPr="006110D8">
        <w:rPr>
          <w:rStyle w:val="Char5"/>
          <w:rtl/>
        </w:rPr>
        <w:t>وفي رواية ل</w:t>
      </w:r>
      <w:r w:rsidR="006110D8" w:rsidRPr="006110D8">
        <w:rPr>
          <w:rStyle w:val="Char5"/>
          <w:rFonts w:hint="cs"/>
          <w:rtl/>
        </w:rPr>
        <w:t>ـ</w:t>
      </w:r>
      <w:r w:rsidRPr="006110D8">
        <w:rPr>
          <w:rStyle w:val="Char5"/>
          <w:rtl/>
        </w:rPr>
        <w:t>مسلم أيضاً</w:t>
      </w:r>
      <w:r w:rsidRPr="0052470B">
        <w:rPr>
          <w:rStyle w:val="Char1"/>
          <w:rtl/>
        </w:rPr>
        <w:t xml:space="preserve"> </w:t>
      </w:r>
      <w:r w:rsidR="006110D8" w:rsidRPr="006110D8">
        <w:rPr>
          <w:rStyle w:val="Char4"/>
          <w:rtl/>
        </w:rPr>
        <w:t>«</w:t>
      </w:r>
      <w:r w:rsidRPr="0052470B">
        <w:rPr>
          <w:rStyle w:val="Char1"/>
          <w:rtl/>
        </w:rPr>
        <w:t>عن أُسَيْر بن جابر</w:t>
      </w:r>
      <w:r w:rsidR="00376A31" w:rsidRPr="0052470B">
        <w:rPr>
          <w:rStyle w:val="Char1"/>
          <w:rtl/>
        </w:rPr>
        <w:t xml:space="preserve"> </w:t>
      </w:r>
      <w:r w:rsidR="003707A2" w:rsidRPr="0052470B">
        <w:rPr>
          <w:rFonts w:cs="CTraditional Arabic"/>
          <w:sz w:val="32"/>
          <w:szCs w:val="28"/>
          <w:rtl/>
          <w:lang w:bidi="ar-AE"/>
        </w:rPr>
        <w:t>س</w:t>
      </w:r>
      <w:r w:rsidR="0015419D" w:rsidRPr="0052470B">
        <w:rPr>
          <w:rStyle w:val="Char1"/>
          <w:rtl/>
        </w:rPr>
        <w:t>:</w:t>
      </w:r>
      <w:r w:rsidRPr="0052470B">
        <w:rPr>
          <w:rStyle w:val="Char1"/>
          <w:rtl/>
        </w:rPr>
        <w:t xml:space="preserve"> أنَّ أهْلَ الكُوفَةِ وَفَدُوا عَلَى عُمَرَ</w:t>
      </w:r>
      <w:r w:rsidR="00376A31" w:rsidRPr="0052470B">
        <w:rPr>
          <w:rStyle w:val="Char1"/>
          <w:rtl/>
        </w:rPr>
        <w:t xml:space="preserve"> </w:t>
      </w:r>
      <w:r w:rsidR="003707A2" w:rsidRPr="0052470B">
        <w:rPr>
          <w:rStyle w:val="Char1"/>
          <w:rFonts w:cs="CTraditional Arabic"/>
          <w:szCs w:val="28"/>
          <w:rtl/>
        </w:rPr>
        <w:t>س</w:t>
      </w:r>
      <w:r w:rsidRPr="0052470B">
        <w:rPr>
          <w:rStyle w:val="Char1"/>
          <w:rtl/>
        </w:rPr>
        <w:t>، وَفِيهمْ رَجُلٌ مِمَّنْ كَانَ يَسْخَرُ بِأُوَيْسٍ</w:t>
      </w:r>
      <w:r w:rsidR="00140074" w:rsidRPr="0052470B">
        <w:rPr>
          <w:rStyle w:val="Char1"/>
          <w:rtl/>
        </w:rPr>
        <w:t>،</w:t>
      </w:r>
      <w:r w:rsidRPr="0052470B">
        <w:rPr>
          <w:rStyle w:val="Char1"/>
          <w:rtl/>
        </w:rPr>
        <w:t xml:space="preserve"> فَقَالَ عُمَرُ</w:t>
      </w:r>
      <w:r w:rsidR="0015419D" w:rsidRPr="0052470B">
        <w:rPr>
          <w:rStyle w:val="Char1"/>
          <w:rtl/>
        </w:rPr>
        <w:t>:</w:t>
      </w:r>
      <w:r w:rsidRPr="0052470B">
        <w:rPr>
          <w:rStyle w:val="Char1"/>
          <w:rtl/>
        </w:rPr>
        <w:t xml:space="preserve"> هَلْ هاهُنَا أَحَدٌ مِنَ القَرَنِيِّينَ</w:t>
      </w:r>
      <w:r w:rsidR="0015419D" w:rsidRPr="0052470B">
        <w:rPr>
          <w:rStyle w:val="Char1"/>
          <w:rtl/>
        </w:rPr>
        <w:t>؟</w:t>
      </w:r>
      <w:r w:rsidRPr="0052470B">
        <w:rPr>
          <w:rStyle w:val="Char1"/>
          <w:rtl/>
        </w:rPr>
        <w:t xml:space="preserve"> فَجَاءَ ذلِكَ الرَّجُلُ</w:t>
      </w:r>
      <w:r w:rsidR="00140074" w:rsidRPr="0052470B">
        <w:rPr>
          <w:rStyle w:val="Char1"/>
          <w:rtl/>
        </w:rPr>
        <w:t>،</w:t>
      </w:r>
      <w:r w:rsidRPr="0052470B">
        <w:rPr>
          <w:rStyle w:val="Char1"/>
          <w:rtl/>
        </w:rPr>
        <w:t xml:space="preserve"> فَقَالَ عمرُ</w:t>
      </w:r>
      <w:r w:rsidR="0015419D" w:rsidRPr="0052470B">
        <w:rPr>
          <w:rStyle w:val="Char1"/>
          <w:rtl/>
        </w:rPr>
        <w:t>:</w:t>
      </w:r>
      <w:r w:rsidRPr="0052470B">
        <w:rPr>
          <w:rStyle w:val="Char1"/>
          <w:rtl/>
        </w:rPr>
        <w:t xml:space="preserve"> إنَّ رَسُول الله - </w:t>
      </w:r>
      <w:r w:rsidR="00EE01BC" w:rsidRPr="0052470B">
        <w:rPr>
          <w:rStyle w:val="Char1"/>
          <w:rFonts w:cs="CTraditional Arabic"/>
          <w:szCs w:val="28"/>
          <w:rtl/>
        </w:rPr>
        <w:t>ص</w:t>
      </w:r>
      <w:r w:rsidRPr="0052470B">
        <w:rPr>
          <w:rStyle w:val="Char1"/>
          <w:rtl/>
        </w:rPr>
        <w:t xml:space="preserve"> - قَدْ قَالَ</w:t>
      </w:r>
      <w:r w:rsidR="0015419D" w:rsidRPr="0052470B">
        <w:rPr>
          <w:rStyle w:val="Char1"/>
          <w:rtl/>
        </w:rPr>
        <w:t>:</w:t>
      </w:r>
      <w:r w:rsidRPr="0052470B">
        <w:rPr>
          <w:rStyle w:val="Char1"/>
          <w:rtl/>
        </w:rPr>
        <w:t xml:space="preserve"> «إنَّ رَجُلاً يَأتِيكُمْ مِنَ اليَمَنِ يُقَالُ لَهُ</w:t>
      </w:r>
      <w:r w:rsidR="0015419D" w:rsidRPr="0052470B">
        <w:rPr>
          <w:rStyle w:val="Char1"/>
          <w:rtl/>
        </w:rPr>
        <w:t>:</w:t>
      </w:r>
      <w:r w:rsidRPr="0052470B">
        <w:rPr>
          <w:rStyle w:val="Char1"/>
          <w:rtl/>
        </w:rPr>
        <w:t xml:space="preserve"> أُوَيْسٌ</w:t>
      </w:r>
      <w:r w:rsidR="00140074" w:rsidRPr="0052470B">
        <w:rPr>
          <w:rStyle w:val="Char1"/>
          <w:rtl/>
        </w:rPr>
        <w:t>،</w:t>
      </w:r>
      <w:r w:rsidRPr="0052470B">
        <w:rPr>
          <w:rStyle w:val="Char1"/>
          <w:rtl/>
        </w:rPr>
        <w:t xml:space="preserve"> لاَ يَدَعُ باليَمَنِ غَيْرَ أُمٍّ لَهُ</w:t>
      </w:r>
      <w:r w:rsidR="00140074" w:rsidRPr="0052470B">
        <w:rPr>
          <w:rStyle w:val="Char1"/>
          <w:rtl/>
        </w:rPr>
        <w:t>،</w:t>
      </w:r>
      <w:r w:rsidRPr="0052470B">
        <w:rPr>
          <w:rStyle w:val="Char1"/>
          <w:rtl/>
        </w:rPr>
        <w:t xml:space="preserve"> قَدْ كَانَ بِهِ بَيَاضٌ فَدَعَا الله تَعَالَى</w:t>
      </w:r>
      <w:r w:rsidR="00140074" w:rsidRPr="0052470B">
        <w:rPr>
          <w:rStyle w:val="Char1"/>
          <w:rtl/>
        </w:rPr>
        <w:t>،</w:t>
      </w:r>
      <w:r w:rsidRPr="0052470B">
        <w:rPr>
          <w:rStyle w:val="Char1"/>
          <w:rtl/>
        </w:rPr>
        <w:t xml:space="preserve"> فَأذْهَبَهُ إلاَّ مَوضِعَ الدِّينَارِ أَو الدِّرْهَمِ</w:t>
      </w:r>
      <w:r w:rsidR="00140074" w:rsidRPr="0052470B">
        <w:rPr>
          <w:rStyle w:val="Char1"/>
          <w:rtl/>
        </w:rPr>
        <w:t>،</w:t>
      </w:r>
      <w:r w:rsidRPr="0052470B">
        <w:rPr>
          <w:rStyle w:val="Char1"/>
          <w:rtl/>
        </w:rPr>
        <w:t xml:space="preserve"> فَمَنْ لَقِيَهُ مِنْكُمْ</w:t>
      </w:r>
      <w:r w:rsidR="00140074" w:rsidRPr="0052470B">
        <w:rPr>
          <w:rStyle w:val="Char1"/>
          <w:rtl/>
        </w:rPr>
        <w:t>،</w:t>
      </w:r>
      <w:r w:rsidRPr="0052470B">
        <w:rPr>
          <w:rStyle w:val="Char1"/>
          <w:rtl/>
        </w:rPr>
        <w:t xml:space="preserve"> فَلْيَسْتَغْفِرْ لَكُمْ»</w:t>
      </w:r>
      <w:r w:rsidR="0030308C" w:rsidRPr="00EE7E0F">
        <w:rPr>
          <w:rStyle w:val="Char4"/>
          <w:rFonts w:hint="cs"/>
          <w:rtl/>
        </w:rPr>
        <w:t>»</w:t>
      </w:r>
      <w:r w:rsidRPr="006110D8">
        <w:rPr>
          <w:rStyle w:val="Char3"/>
          <w:rtl/>
        </w:rPr>
        <w:t>.</w:t>
      </w:r>
    </w:p>
    <w:p w:rsidR="002856F3" w:rsidRPr="0052470B" w:rsidRDefault="002856F3" w:rsidP="00FA5C34">
      <w:pPr>
        <w:ind w:firstLine="284"/>
        <w:jc w:val="both"/>
        <w:rPr>
          <w:rStyle w:val="Char3"/>
          <w:rtl/>
        </w:rPr>
      </w:pPr>
      <w:r w:rsidRPr="0052470B">
        <w:rPr>
          <w:rStyle w:val="Char5"/>
          <w:rtl/>
        </w:rPr>
        <w:t>وفي رواية لَهُ</w:t>
      </w:r>
      <w:r w:rsidR="0015419D" w:rsidRPr="006110D8">
        <w:rPr>
          <w:rStyle w:val="Char5"/>
          <w:rtl/>
        </w:rPr>
        <w:t>:</w:t>
      </w:r>
      <w:r w:rsidRPr="006110D8">
        <w:rPr>
          <w:rStyle w:val="Char5"/>
          <w:rtl/>
        </w:rPr>
        <w:t xml:space="preserve"> </w:t>
      </w:r>
      <w:r w:rsidRPr="0052470B">
        <w:rPr>
          <w:rStyle w:val="Char5"/>
          <w:rtl/>
        </w:rPr>
        <w:t>عن عمر</w:t>
      </w:r>
      <w:r w:rsidR="00376A31" w:rsidRPr="0052470B">
        <w:rPr>
          <w:rStyle w:val="Char5"/>
          <w:rtl/>
        </w:rPr>
        <w:t xml:space="preserve"> </w:t>
      </w:r>
      <w:r w:rsidR="003707A2" w:rsidRPr="0052470B">
        <w:rPr>
          <w:rStyle w:val="Char5"/>
          <w:rFonts w:cs="CTraditional Arabic"/>
          <w:szCs w:val="28"/>
          <w:rtl/>
        </w:rPr>
        <w:t>س</w:t>
      </w:r>
      <w:r w:rsidRPr="0052470B">
        <w:rPr>
          <w:rStyle w:val="Char5"/>
          <w:rtl/>
        </w:rPr>
        <w:t>، قَالَ</w:t>
      </w:r>
      <w:r w:rsidR="0015419D" w:rsidRPr="0052470B">
        <w:rPr>
          <w:rStyle w:val="Char5"/>
          <w:rtl/>
        </w:rPr>
        <w:t>:</w:t>
      </w:r>
      <w:r w:rsidRPr="0052470B">
        <w:rPr>
          <w:rStyle w:val="Char5"/>
          <w:rtl/>
        </w:rPr>
        <w:t xml:space="preserve"> إنِّي سَمِعْتُ رَسُول الله </w:t>
      </w:r>
      <w:r w:rsidR="00EE01BC" w:rsidRPr="0052470B">
        <w:rPr>
          <w:rStyle w:val="Char5"/>
          <w:rFonts w:cs="CTraditional Arabic"/>
          <w:szCs w:val="28"/>
          <w:rtl/>
        </w:rPr>
        <w:t xml:space="preserve"> ص</w:t>
      </w:r>
      <w:r w:rsidRPr="0052470B">
        <w:rPr>
          <w:rStyle w:val="Char5"/>
          <w:rtl/>
        </w:rPr>
        <w:t>، يقول</w:t>
      </w:r>
      <w:r w:rsidR="0015419D" w:rsidRPr="0052470B">
        <w:rPr>
          <w:rStyle w:val="Char5"/>
          <w:rtl/>
        </w:rPr>
        <w:t>:</w:t>
      </w:r>
      <w:r w:rsidR="0030308C" w:rsidRPr="0052470B">
        <w:rPr>
          <w:rStyle w:val="Char5"/>
          <w:rFonts w:hint="cs"/>
          <w:rtl/>
        </w:rPr>
        <w:t xml:space="preserve"> </w:t>
      </w:r>
      <w:r w:rsidR="000C0D81" w:rsidRPr="0052470B">
        <w:rPr>
          <w:rStyle w:val="Char4"/>
          <w:rFonts w:hint="cs"/>
          <w:spacing w:val="0"/>
          <w:rtl/>
        </w:rPr>
        <w:t>«</w:t>
      </w:r>
      <w:r w:rsidRPr="0052470B">
        <w:rPr>
          <w:rStyle w:val="Char1"/>
          <w:rtl/>
        </w:rPr>
        <w:t>إنَّ خَ</w:t>
      </w:r>
      <w:r w:rsidR="009419ED" w:rsidRPr="0052470B">
        <w:rPr>
          <w:rStyle w:val="Char1"/>
          <w:rtl/>
        </w:rPr>
        <w:t>ی</w:t>
      </w:r>
      <w:r w:rsidRPr="0052470B">
        <w:rPr>
          <w:rStyle w:val="Char1"/>
          <w:rtl/>
        </w:rPr>
        <w:t>رَ التَّابِعِ</w:t>
      </w:r>
      <w:r w:rsidR="009419ED" w:rsidRPr="0052470B">
        <w:rPr>
          <w:rStyle w:val="Char1"/>
          <w:rtl/>
        </w:rPr>
        <w:t>ی</w:t>
      </w:r>
      <w:r w:rsidRPr="0052470B">
        <w:rPr>
          <w:rStyle w:val="Char1"/>
          <w:rtl/>
        </w:rPr>
        <w:t xml:space="preserve">نَ رَجُلٌ </w:t>
      </w:r>
      <w:r w:rsidR="009419ED" w:rsidRPr="0052470B">
        <w:rPr>
          <w:rStyle w:val="Char1"/>
          <w:rtl/>
        </w:rPr>
        <w:t>ی</w:t>
      </w:r>
      <w:r w:rsidRPr="0052470B">
        <w:rPr>
          <w:rStyle w:val="Char1"/>
          <w:rtl/>
        </w:rPr>
        <w:t>قَالُ لَهُ</w:t>
      </w:r>
      <w:r w:rsidR="0015419D" w:rsidRPr="0052470B">
        <w:rPr>
          <w:rStyle w:val="Char1"/>
          <w:rtl/>
        </w:rPr>
        <w:t>:</w:t>
      </w:r>
      <w:r w:rsidRPr="0052470B">
        <w:rPr>
          <w:rStyle w:val="Char1"/>
          <w:rtl/>
        </w:rPr>
        <w:t xml:space="preserve"> أُوَ</w:t>
      </w:r>
      <w:r w:rsidR="009419ED" w:rsidRPr="0052470B">
        <w:rPr>
          <w:rStyle w:val="Char1"/>
          <w:rtl/>
        </w:rPr>
        <w:t>ی</w:t>
      </w:r>
      <w:r w:rsidRPr="0052470B">
        <w:rPr>
          <w:rStyle w:val="Char1"/>
          <w:rtl/>
        </w:rPr>
        <w:t>سٌ</w:t>
      </w:r>
      <w:r w:rsidR="00140074" w:rsidRPr="0052470B">
        <w:rPr>
          <w:rStyle w:val="Char1"/>
          <w:rtl/>
        </w:rPr>
        <w:t>،</w:t>
      </w:r>
      <w:r w:rsidRPr="0052470B">
        <w:rPr>
          <w:rStyle w:val="Char1"/>
          <w:rtl/>
        </w:rPr>
        <w:t xml:space="preserve"> وَلَهُ وَالِدَةٌ وَ</w:t>
      </w:r>
      <w:r w:rsidR="009419ED" w:rsidRPr="0052470B">
        <w:rPr>
          <w:rStyle w:val="Char1"/>
          <w:rtl/>
        </w:rPr>
        <w:t>ک</w:t>
      </w:r>
      <w:r w:rsidRPr="0052470B">
        <w:rPr>
          <w:rStyle w:val="Char1"/>
          <w:rtl/>
        </w:rPr>
        <w:t>انَ بِهِ بَ</w:t>
      </w:r>
      <w:r w:rsidR="009419ED" w:rsidRPr="0052470B">
        <w:rPr>
          <w:rStyle w:val="Char1"/>
          <w:rtl/>
        </w:rPr>
        <w:t>ی</w:t>
      </w:r>
      <w:r w:rsidRPr="0052470B">
        <w:rPr>
          <w:rStyle w:val="Char1"/>
          <w:rtl/>
        </w:rPr>
        <w:t>اضٌ، فَمُرُوهُ، فَلْ</w:t>
      </w:r>
      <w:r w:rsidR="009419ED" w:rsidRPr="0052470B">
        <w:rPr>
          <w:rStyle w:val="Char1"/>
          <w:rtl/>
        </w:rPr>
        <w:t>ی</w:t>
      </w:r>
      <w:r w:rsidRPr="0052470B">
        <w:rPr>
          <w:rStyle w:val="Char1"/>
          <w:rtl/>
        </w:rPr>
        <w:t>سْتَغْفِرْ لَ</w:t>
      </w:r>
      <w:r w:rsidR="009419ED" w:rsidRPr="0052470B">
        <w:rPr>
          <w:rStyle w:val="Char1"/>
          <w:rtl/>
        </w:rPr>
        <w:t>ک</w:t>
      </w:r>
      <w:r w:rsidRPr="0052470B">
        <w:rPr>
          <w:rStyle w:val="Char1"/>
          <w:rtl/>
        </w:rPr>
        <w:t>مْ</w:t>
      </w:r>
      <w:r w:rsidR="000C0D81" w:rsidRPr="00EE7E0F">
        <w:rPr>
          <w:rStyle w:val="Char4"/>
          <w:rFonts w:hint="cs"/>
          <w:rtl/>
        </w:rPr>
        <w:t>»</w:t>
      </w:r>
      <w:r w:rsidRPr="0052470B">
        <w:rPr>
          <w:rStyle w:val="Char3"/>
          <w:rtl/>
        </w:rPr>
        <w:t>.</w:t>
      </w:r>
    </w:p>
    <w:p w:rsidR="008A1C33" w:rsidRPr="0052470B" w:rsidRDefault="00571B38" w:rsidP="000C0D81">
      <w:pPr>
        <w:pStyle w:val="ab"/>
        <w:rPr>
          <w:rtl/>
        </w:rPr>
      </w:pPr>
      <w:r w:rsidRPr="0052470B">
        <w:rPr>
          <w:rtl/>
        </w:rPr>
        <w:t xml:space="preserve">372. </w:t>
      </w:r>
      <w:r w:rsidR="00917E70" w:rsidRPr="00917E70">
        <w:rPr>
          <w:rStyle w:val="Char4"/>
          <w:rtl/>
        </w:rPr>
        <w:t>«</w:t>
      </w:r>
      <w:r w:rsidRPr="00917E70">
        <w:rPr>
          <w:rtl/>
        </w:rPr>
        <w:t>از اسیر</w:t>
      </w:r>
      <w:r w:rsidRPr="0052470B">
        <w:rPr>
          <w:rtl/>
        </w:rPr>
        <w:t xml:space="preserve"> </w:t>
      </w:r>
      <w:r w:rsidR="00917E70">
        <w:rPr>
          <w:rtl/>
        </w:rPr>
        <w:t>بن عمرو یا ابن‌جابر</w:t>
      </w:r>
      <w:r w:rsidRPr="0052470B">
        <w:rPr>
          <w:rtl/>
        </w:rPr>
        <w:t xml:space="preserve"> روایت شده است که گفت: هر وقت عده‌ای از امداد </w:t>
      </w:r>
      <w:r w:rsidR="00131F00" w:rsidRPr="0052470B">
        <w:rPr>
          <w:rFonts w:hint="cs"/>
          <w:rtl/>
        </w:rPr>
        <w:t xml:space="preserve">اهل </w:t>
      </w:r>
      <w:r w:rsidR="009419ED" w:rsidRPr="0052470B">
        <w:rPr>
          <w:rFonts w:hint="cs"/>
          <w:rtl/>
        </w:rPr>
        <w:t>ی</w:t>
      </w:r>
      <w:r w:rsidR="00131F00" w:rsidRPr="0052470B">
        <w:rPr>
          <w:rFonts w:hint="cs"/>
          <w:rtl/>
        </w:rPr>
        <w:t xml:space="preserve">من </w:t>
      </w:r>
      <w:r w:rsidRPr="0052470B">
        <w:rPr>
          <w:rtl/>
        </w:rPr>
        <w:t>(</w:t>
      </w:r>
      <w:r w:rsidR="00131F00" w:rsidRPr="0052470B">
        <w:rPr>
          <w:rtl/>
        </w:rPr>
        <w:t xml:space="preserve">یعنی </w:t>
      </w:r>
      <w:r w:rsidRPr="0052470B">
        <w:rPr>
          <w:rtl/>
        </w:rPr>
        <w:t>کسانی که در جنگ به مسلمانان کمک می‌کردند) از کنار حضرت عمر</w:t>
      </w:r>
      <w:r w:rsidR="003707A2" w:rsidRPr="0052470B">
        <w:rPr>
          <w:rFonts w:cs="CTraditional Arabic"/>
          <w:szCs w:val="28"/>
          <w:rtl/>
        </w:rPr>
        <w:t xml:space="preserve"> س</w:t>
      </w:r>
      <w:r w:rsidR="009419ED" w:rsidRPr="0052470B">
        <w:rPr>
          <w:rtl/>
        </w:rPr>
        <w:t xml:space="preserve"> می‌</w:t>
      </w:r>
      <w:r w:rsidRPr="0052470B">
        <w:rPr>
          <w:rtl/>
        </w:rPr>
        <w:t xml:space="preserve">گذشتند، وی از آنها می‌پرسید: آیا در میان شما «اویس بن عامر» هست؟ تا این که بر اویس آمد و گفت: تو اویس بن عامری؟ گفت: بله، </w:t>
      </w:r>
      <w:r w:rsidR="00D42007" w:rsidRPr="0052470B">
        <w:rPr>
          <w:rtl/>
        </w:rPr>
        <w:t>فرمود: از طایفه‌ی «مراد» از تبار «قَرَن»؟ گفت: بله، فرمود: قبلاً برص داشتی و سپس خوب شدی و تنها به اندازه‌ی یک درهم از آن باقی مانده است؟ گفت: بله، فرمود: مادری هم داری؟ گفت: بله، حضرت عمر</w:t>
      </w:r>
      <w:r w:rsidR="003707A2" w:rsidRPr="0052470B">
        <w:rPr>
          <w:rFonts w:cs="CTraditional Arabic"/>
          <w:szCs w:val="28"/>
          <w:rtl/>
        </w:rPr>
        <w:t xml:space="preserve"> س</w:t>
      </w:r>
      <w:r w:rsidR="00D42007" w:rsidRPr="0052470B">
        <w:rPr>
          <w:rtl/>
        </w:rPr>
        <w:t xml:space="preserve"> گفت: از پیامبر</w:t>
      </w:r>
      <w:r w:rsidR="000C6F25" w:rsidRPr="0052470B">
        <w:rPr>
          <w:rFonts w:cs="CTraditional Arabic"/>
          <w:szCs w:val="28"/>
          <w:rtl/>
        </w:rPr>
        <w:t xml:space="preserve"> ص</w:t>
      </w:r>
      <w:r w:rsidR="00D42007" w:rsidRPr="0052470B">
        <w:rPr>
          <w:rtl/>
        </w:rPr>
        <w:t xml:space="preserve"> شنیدم که می‌فرمود: «اویس بن عامر از طایفه‌ی مراد و از تبار قرن، با گروهی از یاریگران یمنی نزد شما خواهد آمد که برص داشته و از آن شفا یافته و جز به اندازه‌ی درهمی، علامت آن در بدنش باقی نمانده است، مادری دارد که اویس با او نیکوکار و مهربان است، اگر خدا را برای چیزی سوگند دهد، خداوند حتماً سوگند او را برآورده می‌کند، اگر توانستی از او بخوا</w:t>
      </w:r>
      <w:r w:rsidR="002856F3" w:rsidRPr="0052470B">
        <w:rPr>
          <w:rFonts w:hint="cs"/>
          <w:rtl/>
        </w:rPr>
        <w:t>ه</w:t>
      </w:r>
      <w:r w:rsidR="00D42007" w:rsidRPr="0052470B">
        <w:rPr>
          <w:rtl/>
        </w:rPr>
        <w:t xml:space="preserve"> که برایت طلب مغفرت کند، این کار را بکن». و </w:t>
      </w:r>
      <w:r w:rsidR="002856F3" w:rsidRPr="0052470B">
        <w:rPr>
          <w:rFonts w:hint="cs"/>
          <w:rtl/>
        </w:rPr>
        <w:t>(</w:t>
      </w:r>
      <w:r w:rsidR="00D42007" w:rsidRPr="0052470B">
        <w:rPr>
          <w:rtl/>
        </w:rPr>
        <w:t>آن حاجی یمنی، وقتی برگشت) نزد اویس رفت و گفت: برای من طلب آمرزش کن، اویس گفت: تو تازه از سفری مبارک و شایسته برگشته‌ای، برای من طلب آمرزش کن و گفت: آیا با حضرت عمر</w:t>
      </w:r>
      <w:r w:rsidR="003707A2" w:rsidRPr="0052470B">
        <w:rPr>
          <w:rFonts w:cs="CTraditional Arabic"/>
          <w:szCs w:val="28"/>
          <w:rtl/>
        </w:rPr>
        <w:t xml:space="preserve"> س</w:t>
      </w:r>
      <w:r w:rsidR="00D42007" w:rsidRPr="0052470B">
        <w:rPr>
          <w:rtl/>
        </w:rPr>
        <w:t xml:space="preserve"> ملاقات کردی؟ گفت: بله، و برای او استغفار نمود؛ سپس مردم او را شناختند (و به او روی آوردند) و اویس راه خود را در پیش گرفت و از آنجا بیرون رفت (تا برای ع</w:t>
      </w:r>
      <w:r w:rsidR="002856F3" w:rsidRPr="0052470B">
        <w:rPr>
          <w:rFonts w:hint="cs"/>
          <w:rtl/>
        </w:rPr>
        <w:t>با</w:t>
      </w:r>
      <w:r w:rsidR="00D42007" w:rsidRPr="0052470B">
        <w:rPr>
          <w:rtl/>
        </w:rPr>
        <w:t>دت فراغتی بیابد).</w:t>
      </w:r>
      <w:r w:rsidR="00D42007" w:rsidRPr="00E96FD0">
        <w:rPr>
          <w:rStyle w:val="FootnoteReference"/>
          <w:rFonts w:ascii="IRNazli" w:hAnsi="IRNazli" w:cs="IRNazli"/>
          <w:sz w:val="28"/>
          <w:szCs w:val="28"/>
          <w:rtl/>
        </w:rPr>
        <w:footnoteReference w:id="428"/>
      </w:r>
    </w:p>
    <w:p w:rsidR="00E6207B" w:rsidRPr="0052470B" w:rsidRDefault="00E6207B" w:rsidP="000C0D81">
      <w:pPr>
        <w:pStyle w:val="ab"/>
        <w:rPr>
          <w:rtl/>
        </w:rPr>
      </w:pPr>
      <w:r w:rsidRPr="0052470B">
        <w:rPr>
          <w:rtl/>
        </w:rPr>
        <w:t>در روایتی دیگر از مسلم از اسیر بن جابر</w:t>
      </w:r>
      <w:r w:rsidR="003707A2" w:rsidRPr="0052470B">
        <w:rPr>
          <w:rFonts w:cs="CTraditional Arabic"/>
          <w:szCs w:val="28"/>
          <w:rtl/>
        </w:rPr>
        <w:t xml:space="preserve"> س</w:t>
      </w:r>
      <w:r w:rsidRPr="0052470B">
        <w:rPr>
          <w:rtl/>
        </w:rPr>
        <w:t xml:space="preserve"> آمده است: جمعی از اهل کوفه به خدمت حضرت عمر</w:t>
      </w:r>
      <w:r w:rsidR="003707A2" w:rsidRPr="0052470B">
        <w:rPr>
          <w:rFonts w:cs="CTraditional Arabic"/>
          <w:szCs w:val="28"/>
          <w:rtl/>
        </w:rPr>
        <w:t xml:space="preserve"> س</w:t>
      </w:r>
      <w:r w:rsidRPr="0052470B">
        <w:rPr>
          <w:rtl/>
        </w:rPr>
        <w:t xml:space="preserve"> آمدند و در میان آنها مردی بود که اویس را مسخره می‌کرد حضرت عمر</w:t>
      </w:r>
      <w:r w:rsidR="003707A2" w:rsidRPr="0052470B">
        <w:rPr>
          <w:rFonts w:cs="CTraditional Arabic"/>
          <w:szCs w:val="28"/>
          <w:rtl/>
        </w:rPr>
        <w:t xml:space="preserve"> س</w:t>
      </w:r>
      <w:r w:rsidRPr="0052470B">
        <w:rPr>
          <w:rtl/>
        </w:rPr>
        <w:t xml:space="preserve"> گفت، آیا اینجا مردی از طایفه‌ی قرن وجود دارد؟ آن مرد جلو آمد، حضرت عمر</w:t>
      </w:r>
      <w:r w:rsidR="003707A2" w:rsidRPr="0052470B">
        <w:rPr>
          <w:rFonts w:cs="CTraditional Arabic"/>
          <w:szCs w:val="28"/>
          <w:rtl/>
        </w:rPr>
        <w:t xml:space="preserve"> س</w:t>
      </w:r>
      <w:r w:rsidRPr="0052470B">
        <w:rPr>
          <w:rtl/>
        </w:rPr>
        <w:t xml:space="preserve"> گفت: پیامبر</w:t>
      </w:r>
      <w:r w:rsidR="000C6F25" w:rsidRPr="0052470B">
        <w:rPr>
          <w:rFonts w:cs="CTraditional Arabic"/>
          <w:szCs w:val="28"/>
          <w:rtl/>
        </w:rPr>
        <w:t xml:space="preserve"> ص</w:t>
      </w:r>
      <w:r w:rsidRPr="0052470B">
        <w:rPr>
          <w:rtl/>
        </w:rPr>
        <w:t xml:space="preserve"> فرمودند: مردی از یمن نزد شما می‌آید که اویس نام دارد و در یمن، جز مادرش</w:t>
      </w:r>
      <w:r w:rsidR="002856F3" w:rsidRPr="0052470B">
        <w:rPr>
          <w:rFonts w:hint="cs"/>
          <w:rtl/>
        </w:rPr>
        <w:t>،</w:t>
      </w:r>
      <w:r w:rsidRPr="0052470B">
        <w:rPr>
          <w:rtl/>
        </w:rPr>
        <w:t xml:space="preserve"> کسی را ندارد، ابتدا دارای بیاض (مرض برص و سفید شدن پوست) بوده است و به درگاه خدا دعا کرده و خداوند او را شفا </w:t>
      </w:r>
      <w:r w:rsidR="00F71BBC" w:rsidRPr="0052470B">
        <w:rPr>
          <w:rtl/>
        </w:rPr>
        <w:t>داده و جز به اندازه</w:t>
      </w:r>
      <w:r w:rsidR="00BD40D8">
        <w:rPr>
          <w:rtl/>
        </w:rPr>
        <w:t xml:space="preserve">‌ی </w:t>
      </w:r>
      <w:r w:rsidR="00F71BBC" w:rsidRPr="0052470B">
        <w:rPr>
          <w:rtl/>
        </w:rPr>
        <w:t>یک سکه، آن را از بدن او رفع کرده است، هر کدام از شما، او را ملاقات کرد، (از او بخواهد که) برای شما طلب مغفرت کند</w:t>
      </w:r>
      <w:r w:rsidR="00F71BBC" w:rsidRPr="00EE7E0F">
        <w:rPr>
          <w:rStyle w:val="Char4"/>
          <w:rtl/>
        </w:rPr>
        <w:t>»</w:t>
      </w:r>
      <w:r w:rsidR="00F71BBC" w:rsidRPr="0052470B">
        <w:rPr>
          <w:rtl/>
        </w:rPr>
        <w:t>.</w:t>
      </w:r>
    </w:p>
    <w:p w:rsidR="0056552D" w:rsidRPr="0052470B" w:rsidRDefault="00DF62C6" w:rsidP="00CA2E2E">
      <w:pPr>
        <w:ind w:firstLine="284"/>
        <w:jc w:val="both"/>
        <w:rPr>
          <w:rStyle w:val="Char3"/>
          <w:rtl/>
        </w:rPr>
      </w:pPr>
      <w:r w:rsidRPr="0052470B">
        <w:rPr>
          <w:rStyle w:val="Char3"/>
          <w:rtl/>
        </w:rPr>
        <w:t xml:space="preserve">در روایتی دیگر از مسلم آمده است: </w:t>
      </w:r>
      <w:r w:rsidR="000C0D81" w:rsidRPr="0052470B">
        <w:rPr>
          <w:rStyle w:val="Char4"/>
          <w:rFonts w:hint="cs"/>
          <w:spacing w:val="0"/>
          <w:rtl/>
        </w:rPr>
        <w:t>«</w:t>
      </w:r>
      <w:r w:rsidRPr="0052470B">
        <w:rPr>
          <w:rStyle w:val="Char8"/>
          <w:rtl/>
        </w:rPr>
        <w:t>از حضرت عمر</w:t>
      </w:r>
      <w:r w:rsidR="003707A2" w:rsidRPr="0052470B">
        <w:rPr>
          <w:rStyle w:val="Char8"/>
          <w:rFonts w:cs="CTraditional Arabic"/>
          <w:szCs w:val="28"/>
          <w:rtl/>
        </w:rPr>
        <w:t xml:space="preserve"> س</w:t>
      </w:r>
      <w:r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«به حقیقت، بهترین تابعین، مردی است که به او اویس گفته می‌شود، مادری دارد و قبلاً بیماری برص داشته (و شفا یافته) است، (با او رفت و آمد کنید و) به او بگویید که برای شما دعای خیر و طلب مغفرت کند»</w:t>
      </w:r>
      <w:r w:rsidR="000C0D81" w:rsidRPr="00EE7E0F">
        <w:rPr>
          <w:rStyle w:val="Char4"/>
          <w:rFonts w:hint="cs"/>
          <w:rtl/>
        </w:rPr>
        <w:t>»</w:t>
      </w:r>
      <w:r w:rsidRPr="0052470B">
        <w:rPr>
          <w:rStyle w:val="Char3"/>
          <w:rtl/>
        </w:rPr>
        <w:t>.</w:t>
      </w:r>
    </w:p>
    <w:p w:rsidR="0056552D" w:rsidRPr="006110D8" w:rsidRDefault="0056552D" w:rsidP="00FA5C34">
      <w:pPr>
        <w:pStyle w:val="a4"/>
        <w:spacing w:before="0" w:beforeAutospacing="0"/>
        <w:ind w:firstLine="284"/>
        <w:jc w:val="both"/>
        <w:rPr>
          <w:rStyle w:val="Char3"/>
          <w:rtl/>
        </w:rPr>
      </w:pPr>
      <w:r w:rsidRPr="006110D8">
        <w:rPr>
          <w:rStyle w:val="Char3"/>
          <w:rtl/>
        </w:rPr>
        <w:t xml:space="preserve">373- </w:t>
      </w:r>
      <w:r w:rsidR="000C0D81" w:rsidRPr="0052470B">
        <w:rPr>
          <w:rStyle w:val="Char4"/>
          <w:rFonts w:hint="cs"/>
          <w:spacing w:val="0"/>
          <w:rtl/>
        </w:rPr>
        <w:t>«</w:t>
      </w:r>
      <w:r w:rsidRPr="0052470B">
        <w:rPr>
          <w:rtl/>
        </w:rPr>
        <w:t xml:space="preserve">وعن عمرَ بنِ الخطاب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اسْتَأْذَنْتُ النَّبِيَّ </w:t>
      </w:r>
      <w:r w:rsidR="00EE01BC" w:rsidRPr="0052470B">
        <w:rPr>
          <w:rFonts w:cs="CTraditional Arabic"/>
          <w:szCs w:val="28"/>
          <w:rtl/>
        </w:rPr>
        <w:t>ص</w:t>
      </w:r>
      <w:r w:rsidRPr="0052470B">
        <w:rPr>
          <w:rtl/>
        </w:rPr>
        <w:t xml:space="preserve"> في العُمْرَةِ</w:t>
      </w:r>
      <w:r w:rsidR="00140074" w:rsidRPr="0052470B">
        <w:rPr>
          <w:rtl/>
        </w:rPr>
        <w:t>،</w:t>
      </w:r>
      <w:r w:rsidRPr="0052470B">
        <w:rPr>
          <w:rtl/>
        </w:rPr>
        <w:t xml:space="preserve"> فَأَذِنَ لي</w:t>
      </w:r>
      <w:r w:rsidR="00140074" w:rsidRPr="0052470B">
        <w:rPr>
          <w:rtl/>
        </w:rPr>
        <w:t>،</w:t>
      </w:r>
      <w:r w:rsidRPr="0052470B">
        <w:rPr>
          <w:rtl/>
        </w:rPr>
        <w:t xml:space="preserve"> وقال</w:t>
      </w:r>
      <w:r w:rsidR="0015419D" w:rsidRPr="0052470B">
        <w:rPr>
          <w:rtl/>
        </w:rPr>
        <w:t>:</w:t>
      </w:r>
      <w:r w:rsidRPr="0052470B">
        <w:rPr>
          <w:rtl/>
        </w:rPr>
        <w:t xml:space="preserve"> </w:t>
      </w:r>
      <w:r w:rsidR="008960CB" w:rsidRPr="0052470B">
        <w:rPr>
          <w:rtl/>
        </w:rPr>
        <w:t>«</w:t>
      </w:r>
      <w:r w:rsidRPr="0052470B">
        <w:rPr>
          <w:rtl/>
        </w:rPr>
        <w:t>لا تَنْسَنَا يا أَخَيَّ مِنْ دُعَائِكَ</w:t>
      </w:r>
      <w:r w:rsidR="00140074" w:rsidRPr="0052470B">
        <w:rPr>
          <w:rtl/>
        </w:rPr>
        <w:t>»</w:t>
      </w:r>
      <w:r w:rsidRPr="0052470B">
        <w:rPr>
          <w:rtl/>
        </w:rPr>
        <w:t xml:space="preserve"> فقال كَلِمَةً مَا يسُرُّني أَنَّ لي بِهَا الـدُّنْيَا</w:t>
      </w:r>
      <w:r w:rsidR="00FD35B9" w:rsidRPr="00EE7E0F">
        <w:rPr>
          <w:rStyle w:val="Char4"/>
          <w:rFonts w:hint="cs"/>
          <w:rtl/>
        </w:rPr>
        <w:t>»</w:t>
      </w:r>
      <w:r w:rsidR="00140074" w:rsidRPr="006110D8">
        <w:rPr>
          <w:rStyle w:val="Char3"/>
          <w:rtl/>
        </w:rPr>
        <w:t>.</w:t>
      </w:r>
    </w:p>
    <w:p w:rsidR="0056552D" w:rsidRPr="0052470B" w:rsidRDefault="0056552D" w:rsidP="00FA5C34">
      <w:pPr>
        <w:pStyle w:val="a4"/>
        <w:spacing w:before="0" w:beforeAutospacing="0"/>
        <w:ind w:firstLine="284"/>
        <w:jc w:val="both"/>
        <w:rPr>
          <w:rStyle w:val="Char5"/>
          <w:rtl/>
        </w:rPr>
      </w:pPr>
      <w:r w:rsidRPr="0052470B">
        <w:rPr>
          <w:rStyle w:val="Char5"/>
          <w:rtl/>
        </w:rPr>
        <w:t>وفي روايةٍ قال</w:t>
      </w:r>
      <w:r w:rsidR="0015419D" w:rsidRPr="0052470B">
        <w:rPr>
          <w:rStyle w:val="Char3"/>
          <w:rtl/>
        </w:rPr>
        <w:t>:</w:t>
      </w:r>
      <w:r w:rsidRPr="0052470B">
        <w:rPr>
          <w:rStyle w:val="Char3"/>
          <w:rtl/>
        </w:rPr>
        <w:t xml:space="preserve"> </w:t>
      </w:r>
      <w:r w:rsidR="008960CB" w:rsidRPr="0052470B">
        <w:rPr>
          <w:rStyle w:val="Char4"/>
          <w:rtl/>
        </w:rPr>
        <w:t>«</w:t>
      </w:r>
      <w:r w:rsidRPr="0052470B">
        <w:rPr>
          <w:rtl/>
        </w:rPr>
        <w:t>أَشْرِكْنَا يَا أخَيَّ في دُعَائِكَ</w:t>
      </w:r>
      <w:r w:rsidR="00140074" w:rsidRPr="00EE7E0F">
        <w:rPr>
          <w:rStyle w:val="Char4"/>
          <w:rtl/>
        </w:rPr>
        <w:t>»</w:t>
      </w:r>
      <w:r w:rsidR="00140074" w:rsidRPr="0052470B">
        <w:rPr>
          <w:rStyle w:val="Char5"/>
          <w:rtl/>
        </w:rPr>
        <w:t>.</w:t>
      </w:r>
      <w:r w:rsidR="00FD35B9" w:rsidRPr="0052470B">
        <w:rPr>
          <w:rStyle w:val="Char5"/>
          <w:rFonts w:hint="cs"/>
          <w:rtl/>
        </w:rPr>
        <w:t xml:space="preserve"> </w:t>
      </w:r>
      <w:r w:rsidRPr="0052470B">
        <w:rPr>
          <w:rStyle w:val="Char5"/>
          <w:rtl/>
        </w:rPr>
        <w:t>حديثٌ صحيحٌ رواه أَبو داود</w:t>
      </w:r>
      <w:r w:rsidR="00140074" w:rsidRPr="0052470B">
        <w:rPr>
          <w:rStyle w:val="Char5"/>
          <w:rtl/>
        </w:rPr>
        <w:t>،</w:t>
      </w:r>
      <w:r w:rsidRPr="0052470B">
        <w:rPr>
          <w:rStyle w:val="Char5"/>
          <w:rtl/>
        </w:rPr>
        <w:t xml:space="preserve"> والترمذي وقال</w:t>
      </w:r>
      <w:r w:rsidR="0015419D" w:rsidRPr="0052470B">
        <w:rPr>
          <w:rStyle w:val="Char5"/>
          <w:rtl/>
        </w:rPr>
        <w:t>:</w:t>
      </w:r>
      <w:r w:rsidRPr="0052470B">
        <w:rPr>
          <w:rStyle w:val="Char5"/>
          <w:rtl/>
        </w:rPr>
        <w:t xml:space="preserve"> حديثٌ حسنٌ صحيحٌ </w:t>
      </w:r>
      <w:r w:rsidR="00140074" w:rsidRPr="0052470B">
        <w:rPr>
          <w:rStyle w:val="Char5"/>
          <w:rtl/>
        </w:rPr>
        <w:t>.</w:t>
      </w:r>
    </w:p>
    <w:p w:rsidR="00EC2940" w:rsidRPr="0052470B" w:rsidRDefault="001F422B" w:rsidP="00CA2E2E">
      <w:pPr>
        <w:ind w:firstLine="284"/>
        <w:jc w:val="both"/>
        <w:rPr>
          <w:rStyle w:val="Char3"/>
          <w:rtl/>
        </w:rPr>
      </w:pPr>
      <w:r w:rsidRPr="0052470B">
        <w:rPr>
          <w:rStyle w:val="Char3"/>
          <w:rtl/>
        </w:rPr>
        <w:t xml:space="preserve">373. </w:t>
      </w:r>
      <w:r w:rsidR="00917E70" w:rsidRPr="00917E70">
        <w:rPr>
          <w:rStyle w:val="Char4"/>
          <w:rtl/>
        </w:rPr>
        <w:t>«</w:t>
      </w:r>
      <w:r w:rsidRPr="00917E70">
        <w:rPr>
          <w:rStyle w:val="Char8"/>
          <w:rtl/>
        </w:rPr>
        <w:t>از حضرت</w:t>
      </w:r>
      <w:r w:rsidRPr="0052470B">
        <w:rPr>
          <w:rStyle w:val="Char8"/>
          <w:rtl/>
        </w:rPr>
        <w:t xml:space="preserve"> عمربن خطاب</w:t>
      </w:r>
      <w:r w:rsidR="003707A2" w:rsidRPr="0052470B">
        <w:rPr>
          <w:rStyle w:val="Char8"/>
          <w:rFonts w:cs="CTraditional Arabic"/>
          <w:szCs w:val="28"/>
          <w:rtl/>
        </w:rPr>
        <w:t xml:space="preserve"> س</w:t>
      </w:r>
      <w:r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Pr="0052470B">
        <w:rPr>
          <w:rStyle w:val="Char8"/>
          <w:rtl/>
        </w:rPr>
        <w:t xml:space="preserve"> اجازه‌ی انجام حج عمره خواستم، به من اجازه دادند و فرموند: «برادرم! ما را از دعای خیر فراموش نکن»، حضرت عمر</w:t>
      </w:r>
      <w:r w:rsidR="003707A2" w:rsidRPr="0052470B">
        <w:rPr>
          <w:rStyle w:val="Char8"/>
          <w:rFonts w:cs="CTraditional Arabic"/>
          <w:szCs w:val="28"/>
          <w:rtl/>
        </w:rPr>
        <w:t xml:space="preserve"> س</w:t>
      </w:r>
      <w:r w:rsidRPr="0052470B">
        <w:rPr>
          <w:rStyle w:val="Char8"/>
          <w:rtl/>
        </w:rPr>
        <w:t xml:space="preserve"> گفت: پیامبر</w:t>
      </w:r>
      <w:r w:rsidR="000C6F25" w:rsidRPr="0052470B">
        <w:rPr>
          <w:rStyle w:val="Char8"/>
          <w:rFonts w:cs="CTraditional Arabic"/>
          <w:szCs w:val="28"/>
          <w:rtl/>
        </w:rPr>
        <w:t xml:space="preserve"> ص</w:t>
      </w:r>
      <w:r w:rsidRPr="0052470B">
        <w:rPr>
          <w:rStyle w:val="Char8"/>
          <w:rtl/>
        </w:rPr>
        <w:t xml:space="preserve"> جمله‌ای فرمود که دوست ندارم آن را با تمام دنیا عوض کنم</w:t>
      </w:r>
      <w:r w:rsidR="00FD35B9" w:rsidRPr="0052470B">
        <w:rPr>
          <w:rStyle w:val="Char8"/>
          <w:rFonts w:hint="cs"/>
          <w:rtl/>
        </w:rPr>
        <w:t>»</w:t>
      </w:r>
      <w:r w:rsidR="00FD35B9" w:rsidRPr="00EE7E0F">
        <w:rPr>
          <w:rStyle w:val="Char4"/>
          <w:rFonts w:hint="cs"/>
          <w:rtl/>
        </w:rPr>
        <w:t>»</w:t>
      </w:r>
      <w:r w:rsidRPr="00E96FD0">
        <w:rPr>
          <w:rStyle w:val="FootnoteReference"/>
          <w:rFonts w:ascii="IRNazli" w:hAnsi="IRNazli" w:cs="IRNazli"/>
          <w:sz w:val="28"/>
          <w:szCs w:val="28"/>
          <w:rtl/>
          <w:lang w:bidi="ar-AE"/>
        </w:rPr>
        <w:footnoteReference w:id="429"/>
      </w:r>
      <w:r w:rsidR="00FD35B9" w:rsidRPr="0052470B">
        <w:rPr>
          <w:rStyle w:val="Char4"/>
          <w:rFonts w:hint="cs"/>
          <w:spacing w:val="0"/>
          <w:rtl/>
        </w:rPr>
        <w:t>.</w:t>
      </w:r>
    </w:p>
    <w:p w:rsidR="00EC2940" w:rsidRPr="0052470B" w:rsidRDefault="004E4982" w:rsidP="00CA2E2E">
      <w:pPr>
        <w:ind w:firstLine="284"/>
        <w:jc w:val="both"/>
        <w:rPr>
          <w:rStyle w:val="Char3"/>
          <w:rtl/>
        </w:rPr>
      </w:pPr>
      <w:r w:rsidRPr="0052470B">
        <w:rPr>
          <w:rStyle w:val="Char3"/>
          <w:rtl/>
        </w:rPr>
        <w:t xml:space="preserve">در روایتی دیگر آمده است: </w:t>
      </w:r>
      <w:r w:rsidR="002856F3" w:rsidRPr="0052470B">
        <w:rPr>
          <w:rStyle w:val="Char3"/>
          <w:rFonts w:hint="cs"/>
          <w:rtl/>
        </w:rPr>
        <w:t>پی</w:t>
      </w:r>
      <w:r w:rsidRPr="0052470B">
        <w:rPr>
          <w:rStyle w:val="Char3"/>
          <w:rtl/>
        </w:rPr>
        <w:t>امبر</w:t>
      </w:r>
      <w:r w:rsidR="000C6F25" w:rsidRPr="0052470B">
        <w:rPr>
          <w:rFonts w:cs="CTraditional Arabic"/>
          <w:sz w:val="28"/>
          <w:szCs w:val="28"/>
          <w:rtl/>
          <w:lang w:bidi="ar-AE"/>
        </w:rPr>
        <w:t xml:space="preserve"> ص</w:t>
      </w:r>
      <w:r w:rsidRPr="0052470B">
        <w:rPr>
          <w:rStyle w:val="Char3"/>
          <w:rtl/>
        </w:rPr>
        <w:t xml:space="preserve"> فرمودند: </w:t>
      </w:r>
      <w:r w:rsidR="00A23D36" w:rsidRPr="0052470B">
        <w:rPr>
          <w:rStyle w:val="Char4"/>
          <w:rFonts w:hint="cs"/>
          <w:spacing w:val="0"/>
          <w:rtl/>
        </w:rPr>
        <w:t>«</w:t>
      </w:r>
      <w:r w:rsidRPr="0052470B">
        <w:rPr>
          <w:rStyle w:val="Char8"/>
          <w:rtl/>
        </w:rPr>
        <w:t>برادرم! ما را در دعای خود شریک کن</w:t>
      </w:r>
      <w:r w:rsidR="00A23D36" w:rsidRPr="00EE7E0F">
        <w:rPr>
          <w:rStyle w:val="Char4"/>
          <w:rFonts w:hint="cs"/>
          <w:rtl/>
        </w:rPr>
        <w:t>»</w:t>
      </w:r>
      <w:r w:rsidRPr="0052470B">
        <w:rPr>
          <w:rStyle w:val="Char3"/>
          <w:rtl/>
        </w:rPr>
        <w:t>.</w:t>
      </w:r>
    </w:p>
    <w:p w:rsidR="00DA62F4" w:rsidRPr="006110D8" w:rsidRDefault="00DA62F4" w:rsidP="00FA5C34">
      <w:pPr>
        <w:pStyle w:val="a4"/>
        <w:spacing w:before="0" w:beforeAutospacing="0"/>
        <w:ind w:firstLine="284"/>
        <w:jc w:val="both"/>
        <w:rPr>
          <w:rStyle w:val="Char3"/>
          <w:rtl/>
        </w:rPr>
      </w:pPr>
      <w:r w:rsidRPr="006110D8">
        <w:rPr>
          <w:rStyle w:val="Char3"/>
          <w:rtl/>
        </w:rPr>
        <w:t xml:space="preserve">374- </w:t>
      </w:r>
      <w:r w:rsidR="00A23D36" w:rsidRPr="0052470B">
        <w:rPr>
          <w:rStyle w:val="Char4"/>
          <w:rFonts w:hint="cs"/>
          <w:spacing w:val="0"/>
          <w:rtl/>
        </w:rPr>
        <w:t>«</w:t>
      </w:r>
      <w:r w:rsidRPr="0052470B">
        <w:rPr>
          <w:rtl/>
        </w:rPr>
        <w:t xml:space="preserve">وعن ابن عُمرَ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كَانَ النَّبِيُّ </w:t>
      </w:r>
      <w:r w:rsidR="00EE01BC" w:rsidRPr="0052470B">
        <w:rPr>
          <w:rFonts w:cs="CTraditional Arabic"/>
          <w:szCs w:val="28"/>
          <w:rtl/>
        </w:rPr>
        <w:t>ص</w:t>
      </w:r>
      <w:r w:rsidRPr="0052470B">
        <w:rPr>
          <w:rtl/>
        </w:rPr>
        <w:t xml:space="preserve"> يَزُورُ قُبَاءَ رَاكِباً وَماشِياً، فَيُصلِّي فِيهِ رَكْعتَيْنِ</w:t>
      </w:r>
      <w:r w:rsidR="00A23D36" w:rsidRPr="00EE7E0F">
        <w:rPr>
          <w:rStyle w:val="Char4"/>
          <w:rFonts w:hint="cs"/>
          <w:rtl/>
        </w:rPr>
        <w:t>»</w:t>
      </w:r>
      <w:r w:rsidRPr="006110D8">
        <w:rPr>
          <w:rStyle w:val="Char5"/>
          <w:rtl/>
        </w:rPr>
        <w:t xml:space="preserve"> </w:t>
      </w:r>
      <w:r w:rsidRPr="0052470B">
        <w:rPr>
          <w:rStyle w:val="Char5"/>
          <w:rtl/>
        </w:rPr>
        <w:t>متفقٌ عليه</w:t>
      </w:r>
      <w:r w:rsidR="00140074" w:rsidRPr="006110D8">
        <w:rPr>
          <w:rStyle w:val="Char3"/>
          <w:rtl/>
        </w:rPr>
        <w:t>.</w:t>
      </w:r>
    </w:p>
    <w:p w:rsidR="00DA62F4" w:rsidRPr="006110D8" w:rsidRDefault="00DA62F4" w:rsidP="00FA5C34">
      <w:pPr>
        <w:pStyle w:val="a4"/>
        <w:spacing w:before="0" w:beforeAutospacing="0"/>
        <w:ind w:firstLine="284"/>
        <w:jc w:val="both"/>
        <w:rPr>
          <w:rStyle w:val="Char3"/>
          <w:rtl/>
        </w:rPr>
      </w:pPr>
      <w:r w:rsidRPr="0052470B">
        <w:rPr>
          <w:rStyle w:val="Char5"/>
          <w:rtl/>
        </w:rPr>
        <w:t>وفي روايةٍ</w:t>
      </w:r>
      <w:r w:rsidR="0015419D" w:rsidRPr="006110D8">
        <w:rPr>
          <w:rStyle w:val="Char5"/>
          <w:rtl/>
        </w:rPr>
        <w:t>:</w:t>
      </w:r>
      <w:r w:rsidRPr="006110D8">
        <w:rPr>
          <w:rStyle w:val="Char5"/>
          <w:rtl/>
        </w:rPr>
        <w:t xml:space="preserve"> </w:t>
      </w:r>
      <w:r w:rsidR="00A23D36" w:rsidRPr="0052470B">
        <w:rPr>
          <w:rStyle w:val="Char4"/>
          <w:rFonts w:hint="cs"/>
          <w:spacing w:val="0"/>
          <w:rtl/>
        </w:rPr>
        <w:t>«</w:t>
      </w:r>
      <w:r w:rsidRPr="0052470B">
        <w:rPr>
          <w:rtl/>
        </w:rPr>
        <w:t xml:space="preserve">كان النَّبِيُّ </w:t>
      </w:r>
      <w:r w:rsidR="00EE01BC" w:rsidRPr="0052470B">
        <w:rPr>
          <w:rFonts w:cs="CTraditional Arabic"/>
          <w:szCs w:val="28"/>
          <w:rtl/>
        </w:rPr>
        <w:t>ص</w:t>
      </w:r>
      <w:r w:rsidRPr="0052470B">
        <w:rPr>
          <w:rtl/>
        </w:rPr>
        <w:t xml:space="preserve"> يَأْتي مَسْجِدَ قُبَاءَ كُلَّ سبْتٍ رَاكِبًا وَمَاشِياً وَكَانَ ابْنُ عُمَرَ يَفْعَلُهُ</w:t>
      </w:r>
      <w:r w:rsidR="00A23D36" w:rsidRPr="0052470B">
        <w:rPr>
          <w:rFonts w:hint="cs"/>
          <w:rtl/>
        </w:rPr>
        <w:t>»</w:t>
      </w:r>
      <w:r w:rsidR="00A23D36" w:rsidRPr="00EE7E0F">
        <w:rPr>
          <w:rStyle w:val="Char4"/>
          <w:rFonts w:hint="cs"/>
          <w:rtl/>
        </w:rPr>
        <w:t>»</w:t>
      </w:r>
      <w:r w:rsidRPr="006110D8">
        <w:rPr>
          <w:rStyle w:val="Char3"/>
          <w:rtl/>
        </w:rPr>
        <w:t>.</w:t>
      </w:r>
    </w:p>
    <w:p w:rsidR="004E4982" w:rsidRPr="0052470B" w:rsidRDefault="00DA62F4" w:rsidP="00CA2E2E">
      <w:pPr>
        <w:ind w:firstLine="284"/>
        <w:jc w:val="both"/>
        <w:rPr>
          <w:rStyle w:val="Char3"/>
          <w:rtl/>
        </w:rPr>
      </w:pPr>
      <w:r w:rsidRPr="006110D8">
        <w:rPr>
          <w:rStyle w:val="Char3"/>
          <w:rtl/>
        </w:rPr>
        <w:t xml:space="preserve">374- </w:t>
      </w:r>
      <w:r w:rsidR="004E4982" w:rsidRPr="0052470B">
        <w:rPr>
          <w:rStyle w:val="Char3"/>
          <w:rtl/>
        </w:rPr>
        <w:t xml:space="preserve">از </w:t>
      </w:r>
      <w:r w:rsidR="00A23D36" w:rsidRPr="0052470B">
        <w:rPr>
          <w:rStyle w:val="Char4"/>
          <w:rFonts w:hint="cs"/>
          <w:spacing w:val="0"/>
          <w:rtl/>
        </w:rPr>
        <w:t>«</w:t>
      </w:r>
      <w:r w:rsidR="004E4982" w:rsidRPr="0052470B">
        <w:rPr>
          <w:rStyle w:val="Char8"/>
          <w:rtl/>
        </w:rPr>
        <w:t>ابن عمر</w:t>
      </w:r>
      <w:r w:rsidR="000C6F25" w:rsidRPr="0052470B">
        <w:rPr>
          <w:rFonts w:cs="CTraditional Arabic" w:hint="cs"/>
          <w:sz w:val="28"/>
          <w:szCs w:val="28"/>
          <w:rtl/>
          <w:lang w:bidi="ar-AE"/>
        </w:rPr>
        <w:t xml:space="preserve"> ب</w:t>
      </w:r>
      <w:r w:rsidR="004E4982" w:rsidRPr="0052470B">
        <w:rPr>
          <w:rStyle w:val="Char8"/>
          <w:rtl/>
        </w:rPr>
        <w:t>روایت شده است که پیامبر</w:t>
      </w:r>
      <w:r w:rsidR="000C6F25" w:rsidRPr="0052470B">
        <w:rPr>
          <w:rStyle w:val="Char8"/>
          <w:rFonts w:cs="CTraditional Arabic"/>
          <w:szCs w:val="28"/>
          <w:rtl/>
        </w:rPr>
        <w:t xml:space="preserve"> ص</w:t>
      </w:r>
      <w:r w:rsidR="004E4982" w:rsidRPr="0052470B">
        <w:rPr>
          <w:rStyle w:val="Char8"/>
          <w:rtl/>
        </w:rPr>
        <w:t xml:space="preserve"> سواره و پیاده به زیارت «مسجد قبا» می‌رفت و در آنجا دو رکعت نماز می‌خواند</w:t>
      </w:r>
      <w:r w:rsidR="00534978" w:rsidRPr="00EE7E0F">
        <w:rPr>
          <w:rStyle w:val="Char4"/>
          <w:rFonts w:hint="cs"/>
          <w:rtl/>
        </w:rPr>
        <w:t>»</w:t>
      </w:r>
      <w:r w:rsidR="004E4982" w:rsidRPr="0052470B">
        <w:rPr>
          <w:rStyle w:val="Char3"/>
          <w:rtl/>
        </w:rPr>
        <w:t>.</w:t>
      </w:r>
    </w:p>
    <w:p w:rsidR="004E4982" w:rsidRPr="0052470B" w:rsidRDefault="004E4982" w:rsidP="00CA2E2E">
      <w:pPr>
        <w:ind w:firstLine="284"/>
        <w:jc w:val="both"/>
        <w:rPr>
          <w:rStyle w:val="Char3"/>
          <w:rtl/>
        </w:rPr>
      </w:pPr>
      <w:r w:rsidRPr="0052470B">
        <w:rPr>
          <w:rStyle w:val="Char3"/>
          <w:rtl/>
        </w:rPr>
        <w:t>در روایتی دیگر آمده است</w:t>
      </w:r>
      <w:r w:rsidR="00534978" w:rsidRPr="0052470B">
        <w:rPr>
          <w:rStyle w:val="Char3"/>
          <w:rFonts w:hint="cs"/>
          <w:rtl/>
        </w:rPr>
        <w:t>:</w:t>
      </w:r>
      <w:r w:rsidRPr="0052470B">
        <w:rPr>
          <w:rStyle w:val="Char3"/>
          <w:rtl/>
        </w:rPr>
        <w:t xml:space="preserve"> </w:t>
      </w:r>
      <w:r w:rsidR="00534978" w:rsidRPr="0052470B">
        <w:rPr>
          <w:rStyle w:val="Char4"/>
          <w:rFonts w:hint="cs"/>
          <w:spacing w:val="0"/>
          <w:rtl/>
        </w:rPr>
        <w:t>«</w:t>
      </w:r>
      <w:r w:rsidRPr="0052470B">
        <w:rPr>
          <w:rStyle w:val="Char3"/>
          <w:rtl/>
        </w:rPr>
        <w:t>پیامبر</w:t>
      </w:r>
      <w:r w:rsidR="000C6F25" w:rsidRPr="0052470B">
        <w:rPr>
          <w:rFonts w:cs="CTraditional Arabic"/>
          <w:sz w:val="28"/>
          <w:szCs w:val="28"/>
          <w:rtl/>
          <w:lang w:bidi="ar-AE"/>
        </w:rPr>
        <w:t xml:space="preserve"> ص</w:t>
      </w:r>
      <w:r w:rsidRPr="0052470B">
        <w:rPr>
          <w:rStyle w:val="Char3"/>
          <w:rtl/>
        </w:rPr>
        <w:t xml:space="preserve"> هر روز شنبه، سواره و پیاده به مسجد قبا می‌رفت، و ابن‌عمر این سنت را انجام می‌داد</w:t>
      </w:r>
      <w:r w:rsidR="00534978" w:rsidRPr="00EE7E0F">
        <w:rPr>
          <w:rStyle w:val="Char4"/>
          <w:rFonts w:hint="cs"/>
          <w:rtl/>
        </w:rPr>
        <w:t>»</w:t>
      </w:r>
      <w:r w:rsidRPr="0052470B">
        <w:rPr>
          <w:rStyle w:val="Char3"/>
          <w:rtl/>
        </w:rPr>
        <w:t>.</w:t>
      </w:r>
    </w:p>
    <w:p w:rsidR="00807336" w:rsidRPr="00807336" w:rsidRDefault="00807336" w:rsidP="00807336">
      <w:pPr>
        <w:pStyle w:val="af2"/>
        <w:rPr>
          <w:rtl/>
        </w:rPr>
      </w:pPr>
      <w:bookmarkStart w:id="256" w:name="_Toc442124428"/>
      <w:bookmarkStart w:id="257" w:name="_Toc437943065"/>
      <w:r w:rsidRPr="00807336">
        <w:rPr>
          <w:rFonts w:hint="cs"/>
          <w:rtl/>
        </w:rPr>
        <w:t xml:space="preserve">46- </w:t>
      </w:r>
      <w:r w:rsidRPr="00807336">
        <w:rPr>
          <w:rtl/>
        </w:rPr>
        <w:t>باب فضل الحب في الله والحث عليه</w:t>
      </w:r>
      <w:r w:rsidRPr="00807336">
        <w:rPr>
          <w:rFonts w:hint="cs"/>
          <w:rtl/>
        </w:rPr>
        <w:t xml:space="preserve"> </w:t>
      </w:r>
      <w:r w:rsidRPr="00807336">
        <w:rPr>
          <w:rtl/>
        </w:rPr>
        <w:t xml:space="preserve">وإعلام الرجل من يحبه </w:t>
      </w:r>
      <w:r w:rsidRPr="00807336">
        <w:rPr>
          <w:rFonts w:hint="cs"/>
          <w:rtl/>
        </w:rPr>
        <w:t xml:space="preserve">أنه يحبه </w:t>
      </w:r>
      <w:r w:rsidRPr="00807336">
        <w:rPr>
          <w:rtl/>
        </w:rPr>
        <w:t>، وماذا يقول له إذا أعلمه</w:t>
      </w:r>
      <w:bookmarkEnd w:id="256"/>
    </w:p>
    <w:p w:rsidR="00607786" w:rsidRPr="00807336" w:rsidRDefault="00807336" w:rsidP="00807336">
      <w:pPr>
        <w:pStyle w:val="af"/>
        <w:bidi/>
        <w:rPr>
          <w:rStyle w:val="Char3"/>
          <w:rFonts w:ascii="IRZar" w:hAnsi="IRZar" w:cs="IRZar"/>
          <w:sz w:val="24"/>
          <w:szCs w:val="24"/>
          <w:rtl/>
        </w:rPr>
      </w:pPr>
      <w:bookmarkStart w:id="258" w:name="_Toc442124429"/>
      <w:r w:rsidRPr="00807336">
        <w:rPr>
          <w:rFonts w:hint="cs"/>
          <w:rtl/>
        </w:rPr>
        <w:t>باب فضیلت محبت در راه خدا و تشویق مردم به آن و آگاه نمودن کسی را که دوست دارد از دوستی خود و آنچه که هنگام اعلام به او می‌گوید</w:t>
      </w:r>
      <w:bookmarkEnd w:id="257"/>
      <w:bookmarkEnd w:id="258"/>
    </w:p>
    <w:p w:rsidR="00607786" w:rsidRPr="0052470B" w:rsidRDefault="00607786" w:rsidP="00CA2E2E">
      <w:pPr>
        <w:ind w:firstLine="284"/>
        <w:jc w:val="both"/>
        <w:rPr>
          <w:rStyle w:val="Char3"/>
          <w:rtl/>
        </w:rPr>
      </w:pPr>
      <w:r w:rsidRPr="00223823">
        <w:rPr>
          <w:rStyle w:val="Char5"/>
          <w:rtl/>
        </w:rPr>
        <w:t>قال</w:t>
      </w:r>
      <w:r w:rsidR="00223823">
        <w:rPr>
          <w:rStyle w:val="Char5"/>
          <w:rFonts w:hint="cs"/>
          <w:rtl/>
        </w:rPr>
        <w:t xml:space="preserve"> </w:t>
      </w:r>
      <w:r w:rsidRPr="00223823">
        <w:rPr>
          <w:rStyle w:val="Char5"/>
          <w:rFonts w:hint="cs"/>
          <w:rtl/>
        </w:rPr>
        <w:t>الله</w:t>
      </w:r>
      <w:r w:rsidRPr="00223823">
        <w:rPr>
          <w:rStyle w:val="Char5"/>
          <w:rtl/>
        </w:rPr>
        <w:t xml:space="preserve"> </w:t>
      </w:r>
      <w:r w:rsidRPr="00223823">
        <w:rPr>
          <w:rStyle w:val="Char5"/>
          <w:rFonts w:hint="cs"/>
          <w:rtl/>
        </w:rPr>
        <w:t>تعالی</w:t>
      </w:r>
      <w:r w:rsidRPr="0052470B">
        <w:rPr>
          <w:rStyle w:val="Char3"/>
          <w:rtl/>
        </w:rPr>
        <w:t>:</w:t>
      </w:r>
    </w:p>
    <w:p w:rsidR="00607786" w:rsidRPr="00EE7E0F" w:rsidRDefault="00FB12D2" w:rsidP="00056E8F">
      <w:pPr>
        <w:pStyle w:val="a5"/>
        <w:rPr>
          <w:rStyle w:val="Char9"/>
          <w:rtl/>
        </w:rPr>
      </w:pPr>
      <w:r w:rsidRPr="0052470B">
        <w:rPr>
          <w:rStyle w:val="Char4"/>
          <w:rFonts w:hint="cs"/>
          <w:spacing w:val="0"/>
          <w:rtl/>
        </w:rPr>
        <w:t>﴿</w:t>
      </w:r>
      <w:r w:rsidRPr="00056E8F">
        <w:rPr>
          <w:rtl/>
        </w:rPr>
        <w:t>مُّحَمَّد</w:t>
      </w:r>
      <w:r w:rsidRPr="00056E8F">
        <w:rPr>
          <w:rFonts w:hint="cs"/>
          <w:rtl/>
        </w:rPr>
        <w:t>ٞ</w:t>
      </w:r>
      <w:r w:rsidRPr="00056E8F">
        <w:rPr>
          <w:rtl/>
        </w:rPr>
        <w:t xml:space="preserve"> </w:t>
      </w:r>
      <w:r w:rsidRPr="00056E8F">
        <w:rPr>
          <w:rFonts w:hint="cs"/>
          <w:rtl/>
        </w:rPr>
        <w:t>رَّسُولُ</w:t>
      </w:r>
      <w:r w:rsidRPr="00056E8F">
        <w:rPr>
          <w:rtl/>
        </w:rPr>
        <w:t xml:space="preserve"> </w:t>
      </w:r>
      <w:r w:rsidRPr="00056E8F">
        <w:rPr>
          <w:rFonts w:hint="cs"/>
          <w:rtl/>
        </w:rPr>
        <w:t>ٱللَّهِۚ</w:t>
      </w:r>
      <w:r w:rsidRPr="00056E8F">
        <w:rPr>
          <w:rtl/>
        </w:rPr>
        <w:t xml:space="preserve"> وَ</w:t>
      </w:r>
      <w:r w:rsidRPr="00056E8F">
        <w:rPr>
          <w:rFonts w:hint="cs"/>
          <w:rtl/>
        </w:rPr>
        <w:t>ٱلَّذِينَ</w:t>
      </w:r>
      <w:r w:rsidRPr="00056E8F">
        <w:rPr>
          <w:rtl/>
        </w:rPr>
        <w:t xml:space="preserve"> مَعَهُ</w:t>
      </w:r>
      <w:r w:rsidRPr="00056E8F">
        <w:rPr>
          <w:rFonts w:hint="cs"/>
          <w:rtl/>
        </w:rPr>
        <w:t>ۥٓ</w:t>
      </w:r>
      <w:r w:rsidRPr="00056E8F">
        <w:rPr>
          <w:rtl/>
        </w:rPr>
        <w:t xml:space="preserve"> أَشِدَّآءُ عَلَى </w:t>
      </w:r>
      <w:r w:rsidRPr="00056E8F">
        <w:rPr>
          <w:rFonts w:hint="cs"/>
          <w:rtl/>
        </w:rPr>
        <w:t>ٱلۡكُفَّارِ</w:t>
      </w:r>
      <w:r w:rsidRPr="00056E8F">
        <w:rPr>
          <w:rtl/>
        </w:rPr>
        <w:t xml:space="preserve"> رُحَمَآءُ بَيۡنَهُمۡ</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[الفتح: 29]</w:t>
      </w:r>
      <w:r w:rsidR="006C4483" w:rsidRPr="00EE7E0F">
        <w:rPr>
          <w:rStyle w:val="Char9"/>
          <w:rFonts w:hint="cs"/>
          <w:rtl/>
        </w:rPr>
        <w:t>.</w:t>
      </w:r>
    </w:p>
    <w:p w:rsidR="006A32BE" w:rsidRPr="00492216" w:rsidRDefault="00F80150" w:rsidP="00492216">
      <w:pPr>
        <w:pStyle w:val="a8"/>
        <w:rPr>
          <w:rtl/>
        </w:rPr>
      </w:pPr>
      <w:r w:rsidRPr="00492216">
        <w:rPr>
          <w:rFonts w:hint="cs"/>
          <w:rtl/>
        </w:rPr>
        <w:t>إ</w:t>
      </w:r>
      <w:r w:rsidR="006A32BE" w:rsidRPr="00492216">
        <w:rPr>
          <w:rtl/>
        </w:rPr>
        <w:t>لی آخر السوره</w:t>
      </w:r>
    </w:p>
    <w:p w:rsidR="00607786" w:rsidRPr="0052470B" w:rsidRDefault="00607786" w:rsidP="00795D5F">
      <w:pPr>
        <w:pStyle w:val="a2"/>
        <w:rPr>
          <w:rtl/>
        </w:rPr>
      </w:pPr>
      <w:r w:rsidRPr="0052470B">
        <w:rPr>
          <w:rStyle w:val="Char4"/>
          <w:spacing w:val="0"/>
          <w:rtl/>
        </w:rPr>
        <w:t>«</w:t>
      </w:r>
      <w:r w:rsidR="006A32BE" w:rsidRPr="0052470B">
        <w:rPr>
          <w:rtl/>
        </w:rPr>
        <w:t>محمد فرستاده‌ی خداست و کسانی که با او هستند، در برابر کافران، تند و سرسخت، و نسبت به یکدیگر مهربان و دلسوز می‌باشند</w:t>
      </w:r>
      <w:r w:rsidR="006A32BE" w:rsidRPr="00EE7E0F">
        <w:rPr>
          <w:rStyle w:val="Char4"/>
          <w:rtl/>
        </w:rPr>
        <w:t>»</w:t>
      </w:r>
      <w:r w:rsidRPr="0052470B">
        <w:rPr>
          <w:rtl/>
        </w:rPr>
        <w:t>.</w:t>
      </w:r>
    </w:p>
    <w:p w:rsidR="006A32BE" w:rsidRPr="0052470B" w:rsidRDefault="006A32BE" w:rsidP="00CA2E2E">
      <w:pPr>
        <w:ind w:firstLine="284"/>
        <w:jc w:val="both"/>
        <w:rPr>
          <w:rStyle w:val="Char3"/>
          <w:rtl/>
        </w:rPr>
      </w:pPr>
      <w:r w:rsidRPr="00056E8F">
        <w:rPr>
          <w:rStyle w:val="Char3"/>
          <w:rtl/>
        </w:rPr>
        <w:t>تا آخر سوره.</w:t>
      </w:r>
    </w:p>
    <w:p w:rsidR="00607786" w:rsidRPr="0052470B" w:rsidRDefault="00056E8F" w:rsidP="00CA2E2E">
      <w:pPr>
        <w:ind w:firstLine="284"/>
        <w:jc w:val="both"/>
        <w:rPr>
          <w:rStyle w:val="Char3"/>
          <w:rtl/>
        </w:rPr>
      </w:pPr>
      <w:r>
        <w:rPr>
          <w:rStyle w:val="Char5"/>
          <w:rtl/>
        </w:rPr>
        <w:t>و</w:t>
      </w:r>
      <w:r w:rsidR="00607786" w:rsidRPr="00056E8F">
        <w:rPr>
          <w:rStyle w:val="Char5"/>
          <w:rtl/>
        </w:rPr>
        <w:t>قال</w:t>
      </w:r>
      <w:r w:rsidR="00607786" w:rsidRPr="00056E8F">
        <w:rPr>
          <w:rStyle w:val="Char5"/>
          <w:rFonts w:ascii="Times New Roman" w:hAnsi="Times New Roman" w:cs="Times New Roman" w:hint="cs"/>
          <w:rtl/>
        </w:rPr>
        <w:t>‌</w:t>
      </w:r>
      <w:r w:rsidR="00607786" w:rsidRPr="00056E8F">
        <w:rPr>
          <w:rStyle w:val="Char5"/>
          <w:rtl/>
        </w:rPr>
        <w:t xml:space="preserve"> </w:t>
      </w:r>
      <w:r w:rsidR="00607786" w:rsidRPr="00056E8F">
        <w:rPr>
          <w:rStyle w:val="Char5"/>
          <w:rFonts w:hint="cs"/>
          <w:rtl/>
        </w:rPr>
        <w:t>تعالی</w:t>
      </w:r>
      <w:r w:rsidR="00607786" w:rsidRPr="00056E8F">
        <w:rPr>
          <w:rStyle w:val="Char5"/>
          <w:rtl/>
        </w:rPr>
        <w:t>:</w:t>
      </w:r>
    </w:p>
    <w:p w:rsidR="00607786" w:rsidRPr="0052470B" w:rsidRDefault="00FB12D2" w:rsidP="00056E8F">
      <w:pPr>
        <w:pStyle w:val="a5"/>
        <w:rPr>
          <w:rStyle w:val="Char3"/>
          <w:spacing w:val="0"/>
          <w:rtl/>
        </w:rPr>
      </w:pPr>
      <w:r w:rsidRPr="0052470B">
        <w:rPr>
          <w:rStyle w:val="Char4"/>
          <w:rFonts w:hint="cs"/>
          <w:spacing w:val="0"/>
          <w:rtl/>
        </w:rPr>
        <w:t>﴿</w:t>
      </w:r>
      <w:r w:rsidRPr="00056E8F">
        <w:rPr>
          <w:rtl/>
        </w:rPr>
        <w:t>وَ</w:t>
      </w:r>
      <w:r w:rsidRPr="00056E8F">
        <w:rPr>
          <w:rFonts w:hint="cs"/>
          <w:rtl/>
        </w:rPr>
        <w:t>ٱلَّذِينَ</w:t>
      </w:r>
      <w:r w:rsidRPr="00056E8F">
        <w:rPr>
          <w:rtl/>
        </w:rPr>
        <w:t xml:space="preserve"> تَبَوَّءُو </w:t>
      </w:r>
      <w:r w:rsidRPr="00056E8F">
        <w:rPr>
          <w:rFonts w:hint="cs"/>
          <w:rtl/>
        </w:rPr>
        <w:t>ٱلدَّارَ</w:t>
      </w:r>
      <w:r w:rsidRPr="00056E8F">
        <w:rPr>
          <w:rtl/>
        </w:rPr>
        <w:t xml:space="preserve"> وَ</w:t>
      </w:r>
      <w:r w:rsidRPr="00056E8F">
        <w:rPr>
          <w:rFonts w:hint="cs"/>
          <w:rtl/>
        </w:rPr>
        <w:t>ٱلۡإِيمَٰنَ</w:t>
      </w:r>
      <w:r w:rsidRPr="00056E8F">
        <w:rPr>
          <w:rtl/>
        </w:rPr>
        <w:t xml:space="preserve"> مِن قَبۡلِهِمۡ يُحِبُّونَ مَنۡ هَاجَرَ إِلَيۡهِمۡ</w:t>
      </w:r>
      <w:r w:rsidRPr="0052470B">
        <w:rPr>
          <w:rStyle w:val="Char4"/>
          <w:rFonts w:hint="cs"/>
          <w:spacing w:val="0"/>
          <w:rtl/>
        </w:rPr>
        <w:t>﴾</w:t>
      </w:r>
      <w:r w:rsidRPr="0052470B">
        <w:rPr>
          <w:rStyle w:val="Char4"/>
          <w:spacing w:val="0"/>
          <w:rtl/>
        </w:rPr>
        <w:t xml:space="preserve"> </w:t>
      </w:r>
      <w:r w:rsidRPr="00EE7E0F">
        <w:rPr>
          <w:rStyle w:val="Char9"/>
          <w:rtl/>
        </w:rPr>
        <w:t>[الحشر: 9]</w:t>
      </w:r>
      <w:r w:rsidR="006C4483" w:rsidRPr="00EE7E0F">
        <w:rPr>
          <w:rStyle w:val="Char9"/>
          <w:rFonts w:hint="cs"/>
          <w:rtl/>
        </w:rPr>
        <w:t>.</w:t>
      </w:r>
    </w:p>
    <w:p w:rsidR="00607786" w:rsidRPr="0052470B" w:rsidRDefault="00607786" w:rsidP="00795D5F">
      <w:pPr>
        <w:pStyle w:val="a2"/>
        <w:rPr>
          <w:sz w:val="28"/>
          <w:szCs w:val="28"/>
          <w:rtl/>
        </w:rPr>
      </w:pPr>
      <w:r w:rsidRPr="0052470B">
        <w:rPr>
          <w:rStyle w:val="Char4"/>
          <w:spacing w:val="0"/>
          <w:rtl/>
        </w:rPr>
        <w:t>«</w:t>
      </w:r>
      <w:r w:rsidR="006A32BE" w:rsidRPr="0052470B">
        <w:rPr>
          <w:rtl/>
        </w:rPr>
        <w:t>آنانی که پیش از آمدن مهاجران، (در خانه) مدینه بودند و پیش از بسیاری از مه</w:t>
      </w:r>
      <w:r w:rsidR="00CB5BC9" w:rsidRPr="0052470B">
        <w:rPr>
          <w:rtl/>
        </w:rPr>
        <w:t>ا</w:t>
      </w:r>
      <w:r w:rsidR="006A32BE" w:rsidRPr="0052470B">
        <w:rPr>
          <w:rtl/>
        </w:rPr>
        <w:t>جران ایمان آوردند و کسانی را که پیش آنها مهاجرت کرده‌اند، دوست می‌دارند</w:t>
      </w:r>
      <w:r w:rsidRPr="00EE7E0F">
        <w:rPr>
          <w:rStyle w:val="Char4"/>
          <w:rtl/>
        </w:rPr>
        <w:t>»</w:t>
      </w:r>
      <w:r w:rsidRPr="0052470B">
        <w:rPr>
          <w:rtl/>
        </w:rPr>
        <w:t>.</w:t>
      </w:r>
    </w:p>
    <w:p w:rsidR="00B34EE5" w:rsidRPr="006110D8" w:rsidRDefault="00B34EE5" w:rsidP="00FA5C34">
      <w:pPr>
        <w:pStyle w:val="a4"/>
        <w:spacing w:before="0" w:beforeAutospacing="0"/>
        <w:ind w:firstLine="284"/>
        <w:jc w:val="both"/>
        <w:rPr>
          <w:rStyle w:val="Char3"/>
          <w:rtl/>
        </w:rPr>
      </w:pPr>
      <w:r w:rsidRPr="006110D8">
        <w:rPr>
          <w:rStyle w:val="Char3"/>
          <w:rtl/>
        </w:rPr>
        <w:t xml:space="preserve">375- </w:t>
      </w:r>
      <w:r w:rsidR="00795D5F"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ثَلاثٌ مَنْ كُنَّ فِيهِ وَجَدَ بِهِنَّ حَلاَوَةَ الإِيَمَانِ</w:t>
      </w:r>
      <w:r w:rsidR="0015419D" w:rsidRPr="0052470B">
        <w:rPr>
          <w:rtl/>
        </w:rPr>
        <w:t>:</w:t>
      </w:r>
      <w:r w:rsidRPr="0052470B">
        <w:rPr>
          <w:rtl/>
        </w:rPr>
        <w:t xml:space="preserve"> أَنْ يَكُونَ اللَّهُ وَرَسُولُهُ أَحَبَّ إِلَيْهِ مِمَّا</w:t>
      </w:r>
      <w:r w:rsidR="00140074" w:rsidRPr="0052470B">
        <w:rPr>
          <w:rtl/>
        </w:rPr>
        <w:t>،</w:t>
      </w:r>
      <w:r w:rsidRPr="0052470B">
        <w:rPr>
          <w:rtl/>
        </w:rPr>
        <w:t xml:space="preserve"> سِواهُما</w:t>
      </w:r>
      <w:r w:rsidR="00140074" w:rsidRPr="0052470B">
        <w:rPr>
          <w:rtl/>
        </w:rPr>
        <w:t>،</w:t>
      </w:r>
      <w:r w:rsidRPr="0052470B">
        <w:rPr>
          <w:rtl/>
        </w:rPr>
        <w:t xml:space="preserve"> وأَنْ يُحِبَّ المَرْءَ لا يُحِبُّهُ إِلاَّ للَّهِ</w:t>
      </w:r>
      <w:r w:rsidR="00140074" w:rsidRPr="0052470B">
        <w:rPr>
          <w:rtl/>
        </w:rPr>
        <w:t>،</w:t>
      </w:r>
      <w:r w:rsidRPr="0052470B">
        <w:rPr>
          <w:rtl/>
        </w:rPr>
        <w:t xml:space="preserve"> وَأَنْ يَكْرَه أَنْ يَعُودَ في الكُفْرِ بَعْدَ أَنْ أَنْقَذَهُ اللَّهُ مِنْهُ، كَمَا يَكْرَهُ أَنْ يُقْذَفَ في النَّارِ</w:t>
      </w:r>
      <w:r w:rsidR="00140074" w:rsidRPr="0052470B">
        <w:rPr>
          <w:rtl/>
        </w:rPr>
        <w:t>»</w:t>
      </w:r>
      <w:r w:rsidR="00795D5F" w:rsidRPr="00EE7E0F">
        <w:rPr>
          <w:rStyle w:val="Char4"/>
          <w:rFonts w:hint="cs"/>
          <w:rtl/>
        </w:rPr>
        <w:t>»</w:t>
      </w:r>
      <w:r w:rsidRPr="006110D8">
        <w:rPr>
          <w:rStyle w:val="Char5"/>
          <w:rtl/>
        </w:rPr>
        <w:t xml:space="preserve"> </w:t>
      </w:r>
      <w:r w:rsidRPr="0052470B">
        <w:rPr>
          <w:rStyle w:val="Char5"/>
          <w:rtl/>
        </w:rPr>
        <w:t>متفقٌ عليه</w:t>
      </w:r>
      <w:r w:rsidR="00140074" w:rsidRPr="006110D8">
        <w:rPr>
          <w:rStyle w:val="Char3"/>
          <w:rtl/>
        </w:rPr>
        <w:t>.</w:t>
      </w:r>
    </w:p>
    <w:p w:rsidR="00607786" w:rsidRPr="0052470B" w:rsidRDefault="00CB5BC9" w:rsidP="00CA2E2E">
      <w:pPr>
        <w:ind w:firstLine="284"/>
        <w:jc w:val="both"/>
        <w:rPr>
          <w:rStyle w:val="Char3"/>
          <w:rtl/>
        </w:rPr>
      </w:pPr>
      <w:r w:rsidRPr="0052470B">
        <w:rPr>
          <w:rStyle w:val="Char3"/>
          <w:rtl/>
        </w:rPr>
        <w:t xml:space="preserve">375. </w:t>
      </w:r>
      <w:r w:rsidR="00917E70" w:rsidRPr="00917E70">
        <w:rPr>
          <w:rStyle w:val="Char4"/>
          <w:rtl/>
        </w:rPr>
        <w:t>«</w:t>
      </w:r>
      <w:r w:rsidRPr="00917E70">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«سه خصلت وجود دارد که در هر کس باشد، حلاوت ایمان را با آنها درمی‌یابد: (1.) خدا و رسول را از همه کس بیشتر دوست بدارد؛ (2.) کسی را که دوست دارد، تنها برای خدا دوست بدارد؛ (3.) پس از آن که </w:t>
      </w:r>
      <w:r w:rsidR="00B51B48" w:rsidRPr="0052470B">
        <w:rPr>
          <w:rStyle w:val="Char8"/>
          <w:rtl/>
        </w:rPr>
        <w:t>خداوند او را از کفر نجات داده است، از بازگشتن به آن، همان‌گونه که از انداخته شدن به درون آتش بدش می‌آید، نفرت داشته باشد</w:t>
      </w:r>
      <w:r w:rsidR="00795D5F" w:rsidRPr="0052470B">
        <w:rPr>
          <w:rStyle w:val="Char8"/>
          <w:rFonts w:hint="cs"/>
          <w:rtl/>
        </w:rPr>
        <w:t>»</w:t>
      </w:r>
      <w:r w:rsidR="00B51B48" w:rsidRPr="00EE7E0F">
        <w:rPr>
          <w:rStyle w:val="Char4"/>
          <w:rtl/>
        </w:rPr>
        <w:t>»</w:t>
      </w:r>
      <w:r w:rsidR="002E40F5" w:rsidRPr="00E96FD0">
        <w:rPr>
          <w:rStyle w:val="FootnoteReference"/>
          <w:rFonts w:ascii="IRNazli" w:hAnsi="IRNazli" w:cs="IRNazli"/>
          <w:sz w:val="28"/>
          <w:szCs w:val="28"/>
          <w:rtl/>
          <w:lang w:bidi="ar-AE"/>
        </w:rPr>
        <w:footnoteReference w:id="430"/>
      </w:r>
      <w:r w:rsidR="00795D5F" w:rsidRPr="0052470B">
        <w:rPr>
          <w:rStyle w:val="Char4"/>
          <w:rFonts w:hint="cs"/>
          <w:spacing w:val="0"/>
          <w:rtl/>
        </w:rPr>
        <w:t>.</w:t>
      </w:r>
    </w:p>
    <w:p w:rsidR="00B34EE5" w:rsidRPr="0052470B" w:rsidRDefault="00B34EE5" w:rsidP="00FA5C34">
      <w:pPr>
        <w:pStyle w:val="a4"/>
        <w:spacing w:before="0" w:beforeAutospacing="0"/>
        <w:ind w:firstLine="284"/>
        <w:jc w:val="both"/>
        <w:rPr>
          <w:rStyle w:val="Char5"/>
          <w:rtl/>
        </w:rPr>
      </w:pPr>
      <w:r w:rsidRPr="006110D8">
        <w:rPr>
          <w:rStyle w:val="Char3"/>
          <w:rtl/>
        </w:rPr>
        <w:t xml:space="preserve">376- </w:t>
      </w:r>
      <w:r w:rsidR="00795D5F" w:rsidRPr="0052470B">
        <w:rPr>
          <w:rStyle w:val="Char4"/>
          <w:rFonts w:hint="cs"/>
          <w:spacing w:val="0"/>
          <w:rtl/>
        </w:rPr>
        <w:t>«</w:t>
      </w:r>
      <w:r w:rsidRPr="0052470B">
        <w:rPr>
          <w:rtl/>
        </w:rPr>
        <w:t>وعن أبي</w:t>
      </w:r>
      <w:r w:rsidR="00140074" w:rsidRPr="0052470B">
        <w:rPr>
          <w:rFonts w:hint="cs"/>
          <w:rtl/>
        </w:rPr>
        <w:t xml:space="preserve"> </w:t>
      </w:r>
      <w:r w:rsidRPr="0052470B">
        <w:rPr>
          <w:rtl/>
        </w:rPr>
        <w:t xml:space="preserve">هريرة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سبْعَةٌ يُظِلُّهُم اللَّه في ظِلِّهِ يَوْمَ لا ظِلَّ إِلاَّ ظِلُّهُ</w:t>
      </w:r>
      <w:r w:rsidR="0015419D" w:rsidRPr="0052470B">
        <w:rPr>
          <w:rtl/>
        </w:rPr>
        <w:t>:</w:t>
      </w:r>
      <w:r w:rsidRPr="0052470B">
        <w:rPr>
          <w:rtl/>
        </w:rPr>
        <w:t xml:space="preserve"> إِمامٌ عادِلٌ</w:t>
      </w:r>
      <w:r w:rsidR="00140074" w:rsidRPr="0052470B">
        <w:rPr>
          <w:rtl/>
        </w:rPr>
        <w:t>،</w:t>
      </w:r>
      <w:r w:rsidRPr="0052470B">
        <w:rPr>
          <w:rtl/>
        </w:rPr>
        <w:t xml:space="preserve"> وَشَابٌ نَشَأَ في عِبَادَةِ اللَّهِ</w:t>
      </w:r>
      <w:r w:rsidR="00EE01BC" w:rsidRPr="0052470B">
        <w:rPr>
          <w:rtl/>
        </w:rPr>
        <w:t xml:space="preserve"> </w:t>
      </w:r>
      <w:r w:rsidR="009419ED" w:rsidRPr="0052470B">
        <w:rPr>
          <w:rFonts w:cs="CTraditional Arabic"/>
          <w:szCs w:val="28"/>
          <w:rtl/>
        </w:rPr>
        <w:t>ﻷ</w:t>
      </w:r>
      <w:r w:rsidR="00140074" w:rsidRPr="0052470B">
        <w:rPr>
          <w:rtl/>
        </w:rPr>
        <w:t>،</w:t>
      </w:r>
      <w:r w:rsidRPr="0052470B">
        <w:rPr>
          <w:rtl/>
        </w:rPr>
        <w:t xml:space="preserve"> وَرَجُلٌ قَلْبُهُ مَعلَّقٌ بِالمَسَاجِدِ ورَجُلان تَحَابَّا في اللَّهِ اجْتَمَعَا عَلَيْهِ</w:t>
      </w:r>
      <w:r w:rsidR="00140074" w:rsidRPr="0052470B">
        <w:rPr>
          <w:rtl/>
        </w:rPr>
        <w:t>،</w:t>
      </w:r>
      <w:r w:rsidRPr="0052470B">
        <w:rPr>
          <w:rtl/>
        </w:rPr>
        <w:t xml:space="preserve"> وَتَفَرَّقَا عَلَيْهِ</w:t>
      </w:r>
      <w:r w:rsidR="00140074" w:rsidRPr="0052470B">
        <w:rPr>
          <w:rtl/>
        </w:rPr>
        <w:t>،</w:t>
      </w:r>
      <w:r w:rsidRPr="0052470B">
        <w:rPr>
          <w:rtl/>
        </w:rPr>
        <w:t xml:space="preserve"> ورَجُلٌ دَعَتْهُ امْرَأَةٌ </w:t>
      </w:r>
      <w:r w:rsidR="00140074" w:rsidRPr="0052470B">
        <w:rPr>
          <w:rtl/>
        </w:rPr>
        <w:t>ذَاتُ مَنْصِبٍ وَجَمَالٍ، فقال: إِنِّي أَخافُ اللَّه</w:t>
      </w:r>
      <w:r w:rsidRPr="0052470B">
        <w:rPr>
          <w:rtl/>
        </w:rPr>
        <w:t>، وَرَجُلٌ تَصَدَّقَ بصَدَقَةٍ</w:t>
      </w:r>
      <w:r w:rsidR="00140074" w:rsidRPr="0052470B">
        <w:rPr>
          <w:rtl/>
        </w:rPr>
        <w:t>،</w:t>
      </w:r>
      <w:r w:rsidRPr="0052470B">
        <w:rPr>
          <w:rtl/>
        </w:rPr>
        <w:t xml:space="preserve"> فَأَخْفَاهَا حَتَّى لا تَعْلَمَ شِمَالُهُ ما تُنْفِقُ يَمِينُهُ</w:t>
      </w:r>
      <w:r w:rsidR="00140074" w:rsidRPr="0052470B">
        <w:rPr>
          <w:rtl/>
        </w:rPr>
        <w:t>،</w:t>
      </w:r>
      <w:r w:rsidRPr="0052470B">
        <w:rPr>
          <w:rtl/>
        </w:rPr>
        <w:t xml:space="preserve"> وَرَجُلٌ ذَكَرَ اللَّهَ خَالِياً فَفَاضَتْ عَيْنَاهُ</w:t>
      </w:r>
      <w:r w:rsidR="00140074" w:rsidRPr="0052470B">
        <w:rPr>
          <w:rtl/>
        </w:rPr>
        <w:t>»</w:t>
      </w:r>
      <w:r w:rsidR="00795D5F" w:rsidRPr="00EE7E0F">
        <w:rPr>
          <w:rStyle w:val="Char4"/>
          <w:rFonts w:hint="cs"/>
          <w:rtl/>
        </w:rPr>
        <w:t>»</w:t>
      </w:r>
      <w:r w:rsidRPr="006110D8">
        <w:rPr>
          <w:rStyle w:val="Char5"/>
          <w:rtl/>
        </w:rPr>
        <w:t xml:space="preserve"> </w:t>
      </w:r>
      <w:r w:rsidRPr="0052470B">
        <w:rPr>
          <w:rStyle w:val="Char5"/>
          <w:rtl/>
        </w:rPr>
        <w:t>متفقٌ عليه</w:t>
      </w:r>
      <w:r w:rsidR="00140074" w:rsidRPr="0052470B">
        <w:rPr>
          <w:rStyle w:val="Char5"/>
          <w:rtl/>
        </w:rPr>
        <w:t>.</w:t>
      </w:r>
    </w:p>
    <w:p w:rsidR="00607786" w:rsidRPr="0052470B" w:rsidRDefault="00601005" w:rsidP="00CA2E2E">
      <w:pPr>
        <w:ind w:firstLine="284"/>
        <w:jc w:val="both"/>
        <w:rPr>
          <w:rStyle w:val="Char3"/>
          <w:rtl/>
        </w:rPr>
      </w:pPr>
      <w:r w:rsidRPr="0052470B">
        <w:rPr>
          <w:rStyle w:val="Char3"/>
          <w:rtl/>
        </w:rPr>
        <w:t xml:space="preserve">376. </w:t>
      </w:r>
      <w:r w:rsidR="00917E70" w:rsidRPr="00917E70">
        <w:rPr>
          <w:rStyle w:val="Char4"/>
          <w:rtl/>
        </w:rPr>
        <w:t>«</w:t>
      </w:r>
      <w:r w:rsidRPr="00917E70">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«هفت نفر هستند که خداوند در روزی که جز سایه‌ی او سایه‌ای نیست، ایشان را در سایه‌ی خود پناه می‌دهد: (1.) حاکم عادل؛ (2.) جوانی که در عبادت خداوند متعال رشد و نشأت یافته باشد؛ (3.) مردی که دلش به مسجد وابسته است؛ (4.) دو مرد که برای رضای خدا همدیگر را دوست دارند و با آن محبت، با هم جمع و از هم جدا می‌شوند؛ (5.) مردی که زنی صاحب‌مقام و زیبا، او را پیش خودش بخواند و او در جواب بگوید: من از خدا می‌ترسم؛ (6.) مردی که صدقه دهد و آن را چنان پنهان کند، که دست چپ او از انفاق دست راستش بی‌خبر باشد؛ (7.) مردی که در حالت تنهایی و خلوت، خدا را یاد کند و چشمانش پر از اشک گردد</w:t>
      </w:r>
      <w:r w:rsidR="00795D5F" w:rsidRPr="0052470B">
        <w:rPr>
          <w:rStyle w:val="Char8"/>
          <w:rFonts w:hint="cs"/>
          <w:rtl/>
        </w:rPr>
        <w:t>»</w:t>
      </w:r>
      <w:r w:rsidRPr="00EE7E0F">
        <w:rPr>
          <w:rStyle w:val="Char4"/>
          <w:rtl/>
        </w:rPr>
        <w:t>»</w:t>
      </w:r>
      <w:r w:rsidR="001028B3" w:rsidRPr="00E96FD0">
        <w:rPr>
          <w:rStyle w:val="FootnoteReference"/>
          <w:rFonts w:ascii="IRNazli" w:hAnsi="IRNazli" w:cs="IRNazli"/>
          <w:sz w:val="28"/>
          <w:szCs w:val="28"/>
          <w:rtl/>
          <w:lang w:bidi="ar-AE"/>
        </w:rPr>
        <w:footnoteReference w:id="431"/>
      </w:r>
      <w:r w:rsidR="009C753D" w:rsidRPr="0052470B">
        <w:rPr>
          <w:rStyle w:val="Char3"/>
          <w:rtl/>
        </w:rPr>
        <w:t xml:space="preserve"> </w:t>
      </w:r>
      <w:r w:rsidR="009C753D" w:rsidRPr="00E96FD0">
        <w:rPr>
          <w:rStyle w:val="FootnoteReference"/>
          <w:rFonts w:ascii="IRNazli" w:hAnsi="IRNazli" w:cs="IRNazli"/>
          <w:sz w:val="28"/>
          <w:szCs w:val="28"/>
          <w:rtl/>
          <w:lang w:bidi="ar-AE"/>
        </w:rPr>
        <w:footnoteReference w:id="432"/>
      </w:r>
      <w:r w:rsidR="00795D5F" w:rsidRPr="0052470B">
        <w:rPr>
          <w:rStyle w:val="Char3"/>
          <w:rFonts w:hint="cs"/>
          <w:rtl/>
        </w:rPr>
        <w:t>.</w:t>
      </w:r>
    </w:p>
    <w:p w:rsidR="00B34EE5" w:rsidRPr="006110D8" w:rsidRDefault="00B34EE5" w:rsidP="00CA2E2E">
      <w:pPr>
        <w:pStyle w:val="a4"/>
        <w:spacing w:before="0" w:beforeAutospacing="0"/>
        <w:ind w:firstLine="284"/>
        <w:jc w:val="both"/>
        <w:rPr>
          <w:rStyle w:val="Char3"/>
          <w:rtl/>
        </w:rPr>
      </w:pPr>
      <w:r w:rsidRPr="006110D8">
        <w:rPr>
          <w:rStyle w:val="Char3"/>
          <w:rtl/>
        </w:rPr>
        <w:t xml:space="preserve">377- </w:t>
      </w:r>
      <w:r w:rsidRPr="0052470B">
        <w:rPr>
          <w:rStyle w:val="Char5"/>
          <w:rtl/>
        </w:rPr>
        <w:t>وعنه قال</w:t>
      </w:r>
      <w:r w:rsidR="0015419D" w:rsidRPr="006110D8">
        <w:rPr>
          <w:rStyle w:val="Char5"/>
          <w:rtl/>
        </w:rPr>
        <w:t>:</w:t>
      </w:r>
      <w:r w:rsidRPr="006110D8">
        <w:rPr>
          <w:rStyle w:val="Char5"/>
          <w:rtl/>
        </w:rPr>
        <w:t xml:space="preserve"> </w:t>
      </w:r>
      <w:r w:rsidR="00795D5F"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إن اللَّه تعالى يقولُ يَوْمَ الْقِيَامةِ</w:t>
      </w:r>
      <w:r w:rsidR="0015419D" w:rsidRPr="0052470B">
        <w:rPr>
          <w:rtl/>
        </w:rPr>
        <w:t>:</w:t>
      </w:r>
      <w:r w:rsidRPr="0052470B">
        <w:rPr>
          <w:rtl/>
        </w:rPr>
        <w:t xml:space="preserve"> أَيْنَ المُتَحَابُّونَ بِجَلالِي</w:t>
      </w:r>
      <w:r w:rsidR="0015419D" w:rsidRPr="0052470B">
        <w:rPr>
          <w:rtl/>
        </w:rPr>
        <w:t>؟</w:t>
      </w:r>
      <w:r w:rsidRPr="0052470B">
        <w:rPr>
          <w:rtl/>
        </w:rPr>
        <w:t xml:space="preserve"> الْيَوْمَ أُظِلُّهُمْ في ظِلِّي يَومَ لا ظِلَّ إِلاَّ ظِلِّي</w:t>
      </w:r>
      <w:r w:rsidR="00795D5F" w:rsidRPr="0052470B">
        <w:rPr>
          <w:rFonts w:hint="cs"/>
          <w:rtl/>
        </w:rPr>
        <w:t>»</w:t>
      </w:r>
      <w:r w:rsidR="00140074" w:rsidRPr="00EE7E0F">
        <w:rPr>
          <w:rStyle w:val="Char4"/>
          <w:rtl/>
        </w:rPr>
        <w:t>»</w:t>
      </w:r>
      <w:r w:rsidRPr="006110D8">
        <w:rPr>
          <w:rStyle w:val="Char5"/>
          <w:rtl/>
        </w:rPr>
        <w:t xml:space="preserve"> رواه مسلم</w:t>
      </w:r>
      <w:r w:rsidR="00140074" w:rsidRPr="006110D8">
        <w:rPr>
          <w:rStyle w:val="Char3"/>
          <w:rtl/>
        </w:rPr>
        <w:t>.</w:t>
      </w:r>
    </w:p>
    <w:p w:rsidR="00601005" w:rsidRPr="0052470B" w:rsidRDefault="00B82900" w:rsidP="00CA2E2E">
      <w:pPr>
        <w:ind w:firstLine="284"/>
        <w:jc w:val="both"/>
        <w:rPr>
          <w:rStyle w:val="Char3"/>
          <w:rtl/>
        </w:rPr>
      </w:pPr>
      <w:r w:rsidRPr="0052470B">
        <w:rPr>
          <w:rStyle w:val="Char3"/>
          <w:rtl/>
        </w:rPr>
        <w:t xml:space="preserve">377. </w:t>
      </w:r>
      <w:r w:rsidR="00917E70" w:rsidRPr="00917E70">
        <w:rPr>
          <w:rStyle w:val="Char4"/>
          <w:rtl/>
        </w:rPr>
        <w:t>«</w:t>
      </w:r>
      <w:r w:rsidRPr="00917E70">
        <w:rPr>
          <w:rStyle w:val="Char8"/>
          <w:rtl/>
        </w:rPr>
        <w:t>از</w:t>
      </w:r>
      <w:r w:rsidRPr="0052470B">
        <w:rPr>
          <w:rStyle w:val="Char3"/>
          <w:rtl/>
        </w:rPr>
        <w:t xml:space="preserve"> </w:t>
      </w:r>
      <w:r w:rsidRPr="0052470B">
        <w:rPr>
          <w:rStyle w:val="Char8"/>
          <w:rtl/>
        </w:rPr>
        <w:t>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w:t>
      </w:r>
      <w:r w:rsidR="00023338" w:rsidRPr="0052470B">
        <w:rPr>
          <w:rStyle w:val="Char8"/>
          <w:rFonts w:hint="cs"/>
          <w:rtl/>
        </w:rPr>
        <w:t>الله متعال در روز قیامت می‌گوید: کجایند آنانی که در راه جلال من یکدیگر را دوست داشته‌اند؟ من امروز آنان را در سایه‌ی خود خواهم گرفت</w:t>
      </w:r>
      <w:r w:rsidR="00483345" w:rsidRPr="0052470B">
        <w:rPr>
          <w:rStyle w:val="Char8"/>
          <w:rFonts w:hint="cs"/>
          <w:rtl/>
        </w:rPr>
        <w:t>؛</w:t>
      </w:r>
      <w:r w:rsidR="00023338" w:rsidRPr="0052470B">
        <w:rPr>
          <w:rStyle w:val="Char8"/>
          <w:rFonts w:hint="cs"/>
          <w:rtl/>
        </w:rPr>
        <w:t xml:space="preserve"> روزی که سایه‌ای جز سایه‌ی من وجود ندارد</w:t>
      </w:r>
      <w:r w:rsidR="00795D5F" w:rsidRPr="0052470B">
        <w:rPr>
          <w:rStyle w:val="Char8"/>
          <w:rFonts w:hint="cs"/>
          <w:rtl/>
        </w:rPr>
        <w:t>»</w:t>
      </w:r>
      <w:r w:rsidRPr="00EE7E0F">
        <w:rPr>
          <w:rStyle w:val="Char4"/>
          <w:rtl/>
        </w:rPr>
        <w:t>»</w:t>
      </w:r>
      <w:r w:rsidR="00325E79" w:rsidRPr="00E96FD0">
        <w:rPr>
          <w:rStyle w:val="FootnoteReference"/>
          <w:rFonts w:ascii="IRNazli" w:hAnsi="IRNazli" w:cs="IRNazli"/>
          <w:sz w:val="28"/>
          <w:szCs w:val="28"/>
          <w:rtl/>
          <w:lang w:bidi="ar-AE"/>
        </w:rPr>
        <w:footnoteReference w:id="433"/>
      </w:r>
      <w:r w:rsidR="00795D5F" w:rsidRPr="0052470B">
        <w:rPr>
          <w:rStyle w:val="Char4"/>
          <w:rFonts w:hint="cs"/>
          <w:spacing w:val="0"/>
          <w:rtl/>
        </w:rPr>
        <w:t>.</w:t>
      </w:r>
    </w:p>
    <w:p w:rsidR="00B34EE5" w:rsidRPr="006110D8" w:rsidRDefault="00B34EE5" w:rsidP="00CA2E2E">
      <w:pPr>
        <w:pStyle w:val="a4"/>
        <w:spacing w:before="0" w:beforeAutospacing="0"/>
        <w:ind w:firstLine="284"/>
        <w:jc w:val="both"/>
        <w:rPr>
          <w:rStyle w:val="Char3"/>
          <w:rtl/>
        </w:rPr>
      </w:pPr>
      <w:r w:rsidRPr="006110D8">
        <w:rPr>
          <w:rStyle w:val="Char3"/>
          <w:rtl/>
        </w:rPr>
        <w:t xml:space="preserve">378- </w:t>
      </w:r>
      <w:r w:rsidRPr="0052470B">
        <w:rPr>
          <w:rStyle w:val="Char5"/>
          <w:rtl/>
        </w:rPr>
        <w:t>وعنه قال</w:t>
      </w:r>
      <w:r w:rsidR="0015419D" w:rsidRPr="006110D8">
        <w:rPr>
          <w:rStyle w:val="Char5"/>
          <w:rtl/>
        </w:rPr>
        <w:t>:</w:t>
      </w:r>
      <w:r w:rsidRPr="006110D8">
        <w:rPr>
          <w:rStyle w:val="Char5"/>
          <w:rtl/>
        </w:rPr>
        <w:t xml:space="preserve"> </w:t>
      </w:r>
      <w:r w:rsidR="00795D5F"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وَالَّذِي نَفْسِي بِيَدِهِ لا تَدْخُلُوا الجَنَّةَ حَتَّى تُؤْمِنُوا</w:t>
      </w:r>
      <w:r w:rsidR="00140074" w:rsidRPr="0052470B">
        <w:rPr>
          <w:rtl/>
        </w:rPr>
        <w:t>،</w:t>
      </w:r>
      <w:r w:rsidRPr="0052470B">
        <w:rPr>
          <w:rtl/>
        </w:rPr>
        <w:t xml:space="preserve"> ولا تُؤْمِنُوا حَتَّى تَحَابُّوا</w:t>
      </w:r>
      <w:r w:rsidR="00140074" w:rsidRPr="0052470B">
        <w:rPr>
          <w:rtl/>
        </w:rPr>
        <w:t>،</w:t>
      </w:r>
      <w:r w:rsidRPr="0052470B">
        <w:rPr>
          <w:rtl/>
        </w:rPr>
        <w:t xml:space="preserve"> أَوَ لا أَدُلُّكُمْ عَلَى شَيءٍ إِذَا فَعَلْتُمُوه تَحَابَبْتُمْ</w:t>
      </w:r>
      <w:r w:rsidR="0015419D" w:rsidRPr="0052470B">
        <w:rPr>
          <w:rtl/>
        </w:rPr>
        <w:t>؟</w:t>
      </w:r>
      <w:r w:rsidRPr="0052470B">
        <w:rPr>
          <w:rtl/>
        </w:rPr>
        <w:t xml:space="preserve"> أَفْشُوا السَّلامَ بينَكم</w:t>
      </w:r>
      <w:r w:rsidR="00140074" w:rsidRPr="0052470B">
        <w:rPr>
          <w:rtl/>
        </w:rPr>
        <w:t>»</w:t>
      </w:r>
      <w:r w:rsidR="00795D5F" w:rsidRPr="00EE7E0F">
        <w:rPr>
          <w:rStyle w:val="Char4"/>
          <w:rFonts w:hint="cs"/>
          <w:rtl/>
        </w:rPr>
        <w:t>»</w:t>
      </w:r>
      <w:r w:rsidR="00795D5F" w:rsidRPr="006110D8">
        <w:rPr>
          <w:rStyle w:val="Char5"/>
          <w:rFonts w:hint="cs"/>
          <w:rtl/>
        </w:rPr>
        <w:t xml:space="preserve"> </w:t>
      </w:r>
      <w:r w:rsidRPr="006110D8">
        <w:rPr>
          <w:rStyle w:val="Char5"/>
          <w:rtl/>
        </w:rPr>
        <w:t>رواه مسلم</w:t>
      </w:r>
      <w:r w:rsidR="00140074" w:rsidRPr="0052470B">
        <w:rPr>
          <w:rStyle w:val="Char3"/>
          <w:rtl/>
        </w:rPr>
        <w:t>.</w:t>
      </w:r>
    </w:p>
    <w:p w:rsidR="00601005" w:rsidRPr="0052470B" w:rsidRDefault="00166B9B" w:rsidP="00CA2E2E">
      <w:pPr>
        <w:ind w:firstLine="284"/>
        <w:jc w:val="both"/>
        <w:rPr>
          <w:rStyle w:val="Char3"/>
          <w:rtl/>
        </w:rPr>
      </w:pPr>
      <w:r w:rsidRPr="0052470B">
        <w:rPr>
          <w:rStyle w:val="Char3"/>
          <w:rtl/>
        </w:rPr>
        <w:t xml:space="preserve">378. </w:t>
      </w:r>
      <w:r w:rsidR="00917E70" w:rsidRPr="00917E70">
        <w:rPr>
          <w:rStyle w:val="Char4"/>
          <w:rtl/>
        </w:rPr>
        <w:t>«</w:t>
      </w:r>
      <w:r w:rsidRPr="00917E70">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«سوگند به کسی که </w:t>
      </w:r>
      <w:r w:rsidR="00140074" w:rsidRPr="0052470B">
        <w:rPr>
          <w:rStyle w:val="Char8"/>
          <w:rFonts w:hint="cs"/>
          <w:rtl/>
        </w:rPr>
        <w:t>جان</w:t>
      </w:r>
      <w:r w:rsidRPr="0052470B">
        <w:rPr>
          <w:rStyle w:val="Char8"/>
          <w:rtl/>
        </w:rPr>
        <w:t xml:space="preserve"> من در دست اوست، وارد بهشت نمی‌شوید تا این که ایمان داشته باشید و ایمان نخواهید داشت تا آن‌که همدیگر را دوست داشته باشید؛ آیا شما را </w:t>
      </w:r>
      <w:r w:rsidR="001162BA" w:rsidRPr="0052470B">
        <w:rPr>
          <w:rStyle w:val="Char8"/>
          <w:rFonts w:hint="cs"/>
          <w:rtl/>
        </w:rPr>
        <w:t>ر</w:t>
      </w:r>
      <w:r w:rsidRPr="0052470B">
        <w:rPr>
          <w:rStyle w:val="Char8"/>
          <w:rtl/>
        </w:rPr>
        <w:t>اهنمایی کنم به چیزی که اگر آن را انجام دهید، همدیگر را دوست خواهید داشت؟ سلام را در میان خودتان افشا و پراکنده و عمومی کنید»</w:t>
      </w:r>
      <w:r w:rsidR="000B74A4" w:rsidRPr="00EE7E0F">
        <w:rPr>
          <w:rStyle w:val="Char4"/>
          <w:rFonts w:hint="cs"/>
          <w:rtl/>
        </w:rPr>
        <w:t>»</w:t>
      </w:r>
      <w:r w:rsidR="00D9748F" w:rsidRPr="00E96FD0">
        <w:rPr>
          <w:rStyle w:val="FootnoteReference"/>
          <w:rFonts w:ascii="IRNazli" w:hAnsi="IRNazli" w:cs="IRNazli"/>
          <w:sz w:val="28"/>
          <w:szCs w:val="28"/>
          <w:rtl/>
          <w:lang w:bidi="ar-AE"/>
        </w:rPr>
        <w:footnoteReference w:id="434"/>
      </w:r>
      <w:r w:rsidR="000B74A4" w:rsidRPr="0052470B">
        <w:rPr>
          <w:rStyle w:val="Char4"/>
          <w:rFonts w:hint="cs"/>
          <w:spacing w:val="0"/>
          <w:rtl/>
        </w:rPr>
        <w:t>.</w:t>
      </w:r>
    </w:p>
    <w:p w:rsidR="00B34EE5" w:rsidRPr="0052470B" w:rsidRDefault="00B34EE5" w:rsidP="00CA2E2E">
      <w:pPr>
        <w:pStyle w:val="a4"/>
        <w:spacing w:before="0" w:beforeAutospacing="0"/>
        <w:ind w:firstLine="284"/>
        <w:jc w:val="both"/>
        <w:rPr>
          <w:rStyle w:val="Char5"/>
          <w:rtl/>
        </w:rPr>
      </w:pPr>
      <w:r w:rsidRPr="006110D8">
        <w:rPr>
          <w:rStyle w:val="Char3"/>
          <w:rtl/>
        </w:rPr>
        <w:t xml:space="preserve">379- </w:t>
      </w:r>
      <w:r w:rsidR="000B74A4" w:rsidRPr="0052470B">
        <w:rPr>
          <w:rStyle w:val="Char4"/>
          <w:rFonts w:hint="cs"/>
          <w:spacing w:val="0"/>
          <w:rtl/>
        </w:rPr>
        <w:t>«</w:t>
      </w:r>
      <w:r w:rsidRPr="0052470B">
        <w:rPr>
          <w:rtl/>
        </w:rPr>
        <w:t xml:space="preserve">وعنه عن النبي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أَنَّ رَجُلاً زَار أَخاً لَهُ في قَرْيَةٍ أُخْرَى</w:t>
      </w:r>
      <w:r w:rsidR="00140074" w:rsidRPr="0052470B">
        <w:rPr>
          <w:rtl/>
        </w:rPr>
        <w:t>،</w:t>
      </w:r>
      <w:r w:rsidRPr="0052470B">
        <w:rPr>
          <w:rtl/>
        </w:rPr>
        <w:t xml:space="preserve"> فَأَرْصَد اللَّهُ لَهُ عَلَى مَدْرَجتِهِ مَلَكاً</w:t>
      </w:r>
      <w:r w:rsidR="00140074" w:rsidRPr="0052470B">
        <w:rPr>
          <w:rtl/>
        </w:rPr>
        <w:t>»</w:t>
      </w:r>
      <w:r w:rsidRPr="0052470B">
        <w:rPr>
          <w:rtl/>
        </w:rPr>
        <w:t xml:space="preserve"> وذكر الحديث إلى قوله</w:t>
      </w:r>
      <w:r w:rsidR="0015419D" w:rsidRPr="0052470B">
        <w:rPr>
          <w:rtl/>
        </w:rPr>
        <w:t>:</w:t>
      </w:r>
      <w:r w:rsidR="000B74A4" w:rsidRPr="0052470B">
        <w:rPr>
          <w:rFonts w:hint="cs"/>
          <w:rtl/>
        </w:rPr>
        <w:t xml:space="preserve"> </w:t>
      </w:r>
      <w:r w:rsidR="008960CB" w:rsidRPr="0052470B">
        <w:rPr>
          <w:rtl/>
        </w:rPr>
        <w:t>«</w:t>
      </w:r>
      <w:r w:rsidRPr="0052470B">
        <w:rPr>
          <w:rtl/>
        </w:rPr>
        <w:t>إِن اللَّه قَدْ أَحَبَّكَ كَمَا أَحْبَبْتَهُ فِيهِ</w:t>
      </w:r>
      <w:r w:rsidR="00140074" w:rsidRPr="0052470B">
        <w:rPr>
          <w:rtl/>
        </w:rPr>
        <w:t>»</w:t>
      </w:r>
      <w:r w:rsidR="000B74A4" w:rsidRPr="00EE7E0F">
        <w:rPr>
          <w:rStyle w:val="Char4"/>
          <w:rFonts w:hint="cs"/>
          <w:rtl/>
        </w:rPr>
        <w:t>»</w:t>
      </w:r>
      <w:r w:rsidRPr="006110D8">
        <w:rPr>
          <w:rStyle w:val="Char5"/>
          <w:rtl/>
        </w:rPr>
        <w:t xml:space="preserve"> رواه مسلم</w:t>
      </w:r>
      <w:r w:rsidRPr="0052470B">
        <w:rPr>
          <w:rStyle w:val="Char5"/>
          <w:rtl/>
        </w:rPr>
        <w:t xml:space="preserve"> وقد سبق بالبابِ قبله</w:t>
      </w:r>
      <w:r w:rsidR="00140074" w:rsidRPr="0052470B">
        <w:rPr>
          <w:rStyle w:val="Char5"/>
          <w:rtl/>
        </w:rPr>
        <w:t>.</w:t>
      </w:r>
    </w:p>
    <w:p w:rsidR="003D676D" w:rsidRPr="0052470B" w:rsidRDefault="00402FDE" w:rsidP="00CA2E2E">
      <w:pPr>
        <w:ind w:firstLine="284"/>
        <w:jc w:val="both"/>
        <w:rPr>
          <w:rStyle w:val="Char3"/>
          <w:rtl/>
        </w:rPr>
      </w:pPr>
      <w:r w:rsidRPr="0052470B">
        <w:rPr>
          <w:rStyle w:val="Char3"/>
          <w:rtl/>
        </w:rPr>
        <w:t xml:space="preserve">379. </w:t>
      </w:r>
      <w:r w:rsidR="00917E70" w:rsidRPr="00917E70">
        <w:rPr>
          <w:rStyle w:val="Char4"/>
          <w:rtl/>
        </w:rPr>
        <w:t>«</w:t>
      </w:r>
      <w:r w:rsidRPr="00917E70">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«مردی برای یک برادر دینی خود در دهی دیگر رفت، خداوند فرشته‌ای بر سر راه او منتظر گماشت</w:t>
      </w:r>
      <w:r w:rsidR="00140074" w:rsidRPr="0052470B">
        <w:rPr>
          <w:rStyle w:val="Char8"/>
          <w:rtl/>
        </w:rPr>
        <w:t>.</w:t>
      </w:r>
      <w:r w:rsidRPr="0052470B">
        <w:rPr>
          <w:rStyle w:val="Char8"/>
          <w:rtl/>
        </w:rPr>
        <w:t>..» و حدیث را ذکر کرد تا آنجا می‌گوید: «خداوند تو را دوست دارد چنان که تو او را برای رضای خدا دوست داری». این حدیث در باب قبل هم آمد</w:t>
      </w:r>
      <w:r w:rsidR="000B74A4" w:rsidRPr="0052470B">
        <w:rPr>
          <w:rStyle w:val="Char8"/>
          <w:rFonts w:hint="cs"/>
          <w:rtl/>
        </w:rPr>
        <w:t>»</w:t>
      </w:r>
      <w:r w:rsidR="000B74A4" w:rsidRPr="00EE7E0F">
        <w:rPr>
          <w:rStyle w:val="Char4"/>
          <w:rFonts w:hint="cs"/>
          <w:rtl/>
        </w:rPr>
        <w:t>»</w:t>
      </w:r>
      <w:r w:rsidRPr="00E96FD0">
        <w:rPr>
          <w:rStyle w:val="FootnoteReference"/>
          <w:rFonts w:ascii="IRNazli" w:hAnsi="IRNazli" w:cs="IRNazli"/>
          <w:sz w:val="28"/>
          <w:szCs w:val="28"/>
          <w:rtl/>
          <w:lang w:bidi="ar-AE"/>
        </w:rPr>
        <w:footnoteReference w:id="435"/>
      </w:r>
      <w:r w:rsidR="000B74A4" w:rsidRPr="0052470B">
        <w:rPr>
          <w:rStyle w:val="Char4"/>
          <w:rFonts w:hint="cs"/>
          <w:spacing w:val="0"/>
          <w:rtl/>
        </w:rPr>
        <w:t>.</w:t>
      </w:r>
    </w:p>
    <w:p w:rsidR="00B34EE5" w:rsidRPr="006110D8" w:rsidRDefault="00B34EE5" w:rsidP="00FA5C34">
      <w:pPr>
        <w:pStyle w:val="a4"/>
        <w:spacing w:before="0" w:beforeAutospacing="0"/>
        <w:ind w:firstLine="284"/>
        <w:jc w:val="both"/>
        <w:rPr>
          <w:rStyle w:val="Char3"/>
          <w:rtl/>
        </w:rPr>
      </w:pPr>
      <w:r w:rsidRPr="006110D8">
        <w:rPr>
          <w:rStyle w:val="Char3"/>
          <w:rtl/>
        </w:rPr>
        <w:t xml:space="preserve">380- </w:t>
      </w:r>
      <w:r w:rsidR="000B74A4" w:rsidRPr="0052470B">
        <w:rPr>
          <w:rStyle w:val="Char4"/>
          <w:rFonts w:hint="cs"/>
          <w:spacing w:val="0"/>
          <w:rtl/>
        </w:rPr>
        <w:t>«</w:t>
      </w:r>
      <w:r w:rsidRPr="0052470B">
        <w:rPr>
          <w:rtl/>
        </w:rPr>
        <w:t xml:space="preserve">وعن البَرَاءِ بْنِ عَازبٍ </w:t>
      </w:r>
      <w:r w:rsidR="00EE01BC" w:rsidRPr="0052470B">
        <w:rPr>
          <w:rFonts w:cs="CTraditional Arabic"/>
          <w:szCs w:val="28"/>
          <w:rtl/>
        </w:rPr>
        <w:t>ب</w:t>
      </w:r>
      <w:r w:rsidRPr="0052470B">
        <w:rPr>
          <w:rtl/>
        </w:rPr>
        <w:t xml:space="preserve"> عن النَّبِيِّ </w:t>
      </w:r>
      <w:r w:rsidR="00EE01BC" w:rsidRPr="0052470B">
        <w:rPr>
          <w:rFonts w:cs="CTraditional Arabic"/>
          <w:szCs w:val="28"/>
          <w:rtl/>
        </w:rPr>
        <w:t>ص</w:t>
      </w:r>
      <w:r w:rsidRPr="0052470B">
        <w:rPr>
          <w:rtl/>
        </w:rPr>
        <w:t xml:space="preserve"> أَنه قال في الأَنْصَار</w:t>
      </w:r>
      <w:r w:rsidR="0015419D" w:rsidRPr="0052470B">
        <w:rPr>
          <w:rtl/>
        </w:rPr>
        <w:t>:</w:t>
      </w:r>
      <w:r w:rsidRPr="0052470B">
        <w:rPr>
          <w:rtl/>
        </w:rPr>
        <w:t xml:space="preserve"> </w:t>
      </w:r>
      <w:r w:rsidR="008960CB" w:rsidRPr="0052470B">
        <w:rPr>
          <w:rtl/>
        </w:rPr>
        <w:t>«</w:t>
      </w:r>
      <w:r w:rsidRPr="0052470B">
        <w:rPr>
          <w:rtl/>
        </w:rPr>
        <w:t>لا يُحِبُّهُمْ إِلاَّ مُؤمِنٌ</w:t>
      </w:r>
      <w:r w:rsidR="00140074" w:rsidRPr="0052470B">
        <w:rPr>
          <w:rtl/>
        </w:rPr>
        <w:t>،</w:t>
      </w:r>
      <w:r w:rsidRPr="0052470B">
        <w:rPr>
          <w:rtl/>
        </w:rPr>
        <w:t xml:space="preserve"> وَلا يُبْغِضُهُمْ إِلاَّ مُنَافِقٌ</w:t>
      </w:r>
      <w:r w:rsidR="00140074" w:rsidRPr="0052470B">
        <w:rPr>
          <w:rtl/>
        </w:rPr>
        <w:t>،</w:t>
      </w:r>
      <w:r w:rsidRPr="0052470B">
        <w:rPr>
          <w:rtl/>
        </w:rPr>
        <w:t xml:space="preserve"> مَنْ أَحَبَّهُمْ أحبَّه اللَّهُ</w:t>
      </w:r>
      <w:r w:rsidR="00140074" w:rsidRPr="0052470B">
        <w:rPr>
          <w:rtl/>
        </w:rPr>
        <w:t>،</w:t>
      </w:r>
      <w:r w:rsidRPr="0052470B">
        <w:rPr>
          <w:rtl/>
        </w:rPr>
        <w:t xml:space="preserve"> وَمَنْ أَبْغَضَهُمْ أَبْغَضَهُ اللَّه</w:t>
      </w:r>
      <w:r w:rsidR="000B74A4" w:rsidRPr="0052470B">
        <w:rPr>
          <w:rFonts w:hint="cs"/>
          <w:rtl/>
        </w:rPr>
        <w:t>»</w:t>
      </w:r>
      <w:r w:rsidR="00140074" w:rsidRPr="00EE7E0F">
        <w:rPr>
          <w:rStyle w:val="Char4"/>
          <w:rtl/>
        </w:rPr>
        <w:t>»</w:t>
      </w:r>
      <w:r w:rsidRPr="006110D8">
        <w:rPr>
          <w:rStyle w:val="Char5"/>
          <w:rtl/>
        </w:rPr>
        <w:t xml:space="preserve"> </w:t>
      </w:r>
      <w:r w:rsidRPr="0052470B">
        <w:rPr>
          <w:rStyle w:val="Char5"/>
          <w:rtl/>
        </w:rPr>
        <w:t>متفقٌ عليه</w:t>
      </w:r>
      <w:r w:rsidR="00140074" w:rsidRPr="0052470B">
        <w:rPr>
          <w:rStyle w:val="Char5"/>
          <w:rtl/>
        </w:rPr>
        <w:t>.</w:t>
      </w:r>
    </w:p>
    <w:p w:rsidR="003D676D" w:rsidRPr="0052470B" w:rsidRDefault="00D657B1" w:rsidP="00CA2E2E">
      <w:pPr>
        <w:ind w:firstLine="284"/>
        <w:jc w:val="both"/>
        <w:rPr>
          <w:rStyle w:val="Char3"/>
          <w:rtl/>
        </w:rPr>
      </w:pPr>
      <w:r w:rsidRPr="0052470B">
        <w:rPr>
          <w:rStyle w:val="Char3"/>
          <w:rtl/>
        </w:rPr>
        <w:t xml:space="preserve">380. </w:t>
      </w:r>
      <w:r w:rsidR="00917E70" w:rsidRPr="00917E70">
        <w:rPr>
          <w:rStyle w:val="Char4"/>
          <w:rtl/>
        </w:rPr>
        <w:t>«</w:t>
      </w:r>
      <w:r w:rsidRPr="00917E70">
        <w:rPr>
          <w:rStyle w:val="Char8"/>
          <w:rtl/>
        </w:rPr>
        <w:t>از براء</w:t>
      </w:r>
      <w:r w:rsidRPr="0052470B">
        <w:rPr>
          <w:rStyle w:val="Char8"/>
          <w:rtl/>
        </w:rPr>
        <w:t xml:space="preserve"> بن عازب</w:t>
      </w:r>
      <w:r w:rsidR="000C6F25" w:rsidRPr="0052470B">
        <w:rPr>
          <w:rFonts w:cs="CTraditional Arabic" w:hint="cs"/>
          <w:sz w:val="28"/>
          <w:szCs w:val="28"/>
          <w:rtl/>
          <w:lang w:bidi="ar-AE"/>
        </w:rPr>
        <w:t xml:space="preserve"> ب</w:t>
      </w:r>
      <w:r w:rsidRPr="0052470B">
        <w:rPr>
          <w:rStyle w:val="Char3"/>
          <w:rtl/>
        </w:rPr>
        <w:t xml:space="preserve"> </w:t>
      </w:r>
      <w:r w:rsidRPr="0052470B">
        <w:rPr>
          <w:rStyle w:val="Char8"/>
          <w:rtl/>
        </w:rPr>
        <w:t>روایت شده است که پیا</w:t>
      </w:r>
      <w:r w:rsidR="00A97663" w:rsidRPr="0052470B">
        <w:rPr>
          <w:rStyle w:val="Char8"/>
          <w:rFonts w:hint="cs"/>
          <w:rtl/>
        </w:rPr>
        <w:t>م</w:t>
      </w:r>
      <w:r w:rsidRPr="0052470B">
        <w:rPr>
          <w:rStyle w:val="Char8"/>
          <w:rtl/>
        </w:rPr>
        <w:t>بر</w:t>
      </w:r>
      <w:r w:rsidR="000C6F25" w:rsidRPr="0052470B">
        <w:rPr>
          <w:rStyle w:val="Char8"/>
          <w:rFonts w:cs="CTraditional Arabic"/>
          <w:szCs w:val="28"/>
          <w:rtl/>
        </w:rPr>
        <w:t xml:space="preserve"> ص</w:t>
      </w:r>
      <w:r w:rsidRPr="0052470B">
        <w:rPr>
          <w:rStyle w:val="Char8"/>
          <w:rtl/>
        </w:rPr>
        <w:t xml:space="preserve"> در باره‌ی «انصار» فرمودند: «تنها شخص مؤمن، ایشان را دوست دارد و تنها شخص منافق، از ایشان نفرت دارد و کسی که انصار را دوست بدارد، خداوند نیز او را دوست می‌دارد و هر کس از انصار تنفر داشته باشد، خداوند نیز از او منتفر است»</w:t>
      </w:r>
      <w:r w:rsidR="000B74A4" w:rsidRPr="00EE7E0F">
        <w:rPr>
          <w:rStyle w:val="Char4"/>
          <w:rFonts w:hint="cs"/>
          <w:rtl/>
        </w:rPr>
        <w:t>»</w:t>
      </w:r>
      <w:r w:rsidR="00C44493" w:rsidRPr="00E96FD0">
        <w:rPr>
          <w:rStyle w:val="FootnoteReference"/>
          <w:rFonts w:ascii="IRNazli" w:hAnsi="IRNazli" w:cs="IRNazli"/>
          <w:sz w:val="28"/>
          <w:szCs w:val="28"/>
          <w:rtl/>
          <w:lang w:bidi="ar-AE"/>
        </w:rPr>
        <w:footnoteReference w:id="436"/>
      </w:r>
      <w:r w:rsidR="000B74A4" w:rsidRPr="0052470B">
        <w:rPr>
          <w:rStyle w:val="Char4"/>
          <w:rFonts w:hint="cs"/>
          <w:spacing w:val="0"/>
          <w:rtl/>
        </w:rPr>
        <w:t>.</w:t>
      </w:r>
    </w:p>
    <w:p w:rsidR="00B34EE5" w:rsidRPr="0052470B" w:rsidRDefault="00B34EE5" w:rsidP="00FA5C34">
      <w:pPr>
        <w:pStyle w:val="a4"/>
        <w:spacing w:before="0" w:beforeAutospacing="0"/>
        <w:ind w:firstLine="284"/>
        <w:jc w:val="both"/>
        <w:rPr>
          <w:rStyle w:val="Char5"/>
          <w:rtl/>
        </w:rPr>
      </w:pPr>
      <w:r w:rsidRPr="006110D8">
        <w:rPr>
          <w:rStyle w:val="Char3"/>
          <w:rtl/>
        </w:rPr>
        <w:t xml:space="preserve">381- </w:t>
      </w:r>
      <w:r w:rsidR="000B74A4" w:rsidRPr="0052470B">
        <w:rPr>
          <w:rStyle w:val="Char4"/>
          <w:rFonts w:hint="cs"/>
          <w:spacing w:val="0"/>
          <w:rtl/>
        </w:rPr>
        <w:t>«</w:t>
      </w:r>
      <w:r w:rsidRPr="0052470B">
        <w:rPr>
          <w:rtl/>
        </w:rPr>
        <w:t xml:space="preserve">وعن مُعَاذٍ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قَالَ اللَّهُ</w:t>
      </w:r>
      <w:r w:rsidR="00EE01BC" w:rsidRPr="0052470B">
        <w:rPr>
          <w:rtl/>
        </w:rPr>
        <w:t xml:space="preserve"> </w:t>
      </w:r>
      <w:r w:rsidR="009419ED" w:rsidRPr="0052470B">
        <w:rPr>
          <w:rFonts w:cs="CTraditional Arabic"/>
          <w:szCs w:val="28"/>
          <w:rtl/>
        </w:rPr>
        <w:t>ﻷ</w:t>
      </w:r>
      <w:r w:rsidR="0015419D" w:rsidRPr="0052470B">
        <w:rPr>
          <w:rtl/>
        </w:rPr>
        <w:t>:</w:t>
      </w:r>
      <w:r w:rsidRPr="0052470B">
        <w:rPr>
          <w:rtl/>
        </w:rPr>
        <w:t xml:space="preserve"> المُتَحَابُّونَ في جَلالي</w:t>
      </w:r>
      <w:r w:rsidR="00140074" w:rsidRPr="0052470B">
        <w:rPr>
          <w:rtl/>
        </w:rPr>
        <w:t>،</w:t>
      </w:r>
      <w:r w:rsidRPr="0052470B">
        <w:rPr>
          <w:rtl/>
        </w:rPr>
        <w:t xml:space="preserve"> لَهُمْ مَنَابِرُ مِنْ نُورٍ يَغْبِطُهُمْ النَّبِيُّونَ وَالشُّهَدَاءُ</w:t>
      </w:r>
      <w:r w:rsidR="00140074" w:rsidRPr="0052470B">
        <w:rPr>
          <w:rtl/>
        </w:rPr>
        <w:t>»</w:t>
      </w:r>
      <w:r w:rsidR="000B74A4" w:rsidRPr="00EE7E0F">
        <w:rPr>
          <w:rStyle w:val="Char4"/>
          <w:rFonts w:hint="cs"/>
          <w:rtl/>
        </w:rPr>
        <w:t>»</w:t>
      </w:r>
      <w:r w:rsidR="000B74A4" w:rsidRPr="006110D8">
        <w:rPr>
          <w:rStyle w:val="Char5"/>
          <w:rFonts w:hint="cs"/>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 صحيحٌ</w:t>
      </w:r>
      <w:r w:rsidR="00140074" w:rsidRPr="0052470B">
        <w:rPr>
          <w:rStyle w:val="Char5"/>
          <w:rtl/>
        </w:rPr>
        <w:t>.</w:t>
      </w:r>
    </w:p>
    <w:p w:rsidR="003D676D" w:rsidRPr="0052470B" w:rsidRDefault="00634DE4" w:rsidP="00CA2E2E">
      <w:pPr>
        <w:ind w:firstLine="284"/>
        <w:jc w:val="both"/>
        <w:rPr>
          <w:rStyle w:val="Char3"/>
          <w:rtl/>
        </w:rPr>
      </w:pPr>
      <w:r w:rsidRPr="0052470B">
        <w:rPr>
          <w:rStyle w:val="Char3"/>
          <w:rtl/>
        </w:rPr>
        <w:t xml:space="preserve">381. </w:t>
      </w:r>
      <w:r w:rsidR="00917E70" w:rsidRPr="00917E70">
        <w:rPr>
          <w:rStyle w:val="Char4"/>
          <w:rtl/>
        </w:rPr>
        <w:t>«</w:t>
      </w:r>
      <w:r w:rsidRPr="00917E70">
        <w:rPr>
          <w:rStyle w:val="Char8"/>
          <w:rtl/>
        </w:rPr>
        <w:t>از معاذ</w:t>
      </w:r>
      <w:r w:rsidR="003707A2" w:rsidRPr="0052470B">
        <w:rPr>
          <w:rStyle w:val="Char8"/>
          <w:rFonts w:cs="CTraditional Arabic"/>
          <w:szCs w:val="28"/>
          <w:rtl/>
        </w:rPr>
        <w:t xml:space="preserve"> س</w:t>
      </w:r>
      <w:r w:rsidRPr="00917E70">
        <w:rPr>
          <w:rStyle w:val="Char8"/>
          <w:rtl/>
        </w:rPr>
        <w:t xml:space="preserve"> </w:t>
      </w:r>
      <w:r w:rsidRPr="0052470B">
        <w:rPr>
          <w:rStyle w:val="Char8"/>
          <w:rtl/>
        </w:rPr>
        <w:t>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«خداوند </w:t>
      </w:r>
      <w:r w:rsidR="009419ED" w:rsidRPr="0052470B">
        <w:rPr>
          <w:rStyle w:val="Char8"/>
          <w:rFonts w:cs="CTraditional Arabic" w:hint="cs"/>
          <w:sz w:val="28"/>
          <w:szCs w:val="28"/>
          <w:rtl/>
        </w:rPr>
        <w:t>ﻷ</w:t>
      </w:r>
      <w:r w:rsidRPr="0052470B">
        <w:rPr>
          <w:rStyle w:val="Char8"/>
          <w:rtl/>
        </w:rPr>
        <w:t xml:space="preserve"> می‌فرماید: «برای کسانی که همدیگر را به خاطر عظمت من دوست دارند، برایشان منبرهایی از نور آماده است که (به سبب آن) پیامبران و شهیدان به منزلت آنها غبطه می‌خورند»</w:t>
      </w:r>
      <w:r w:rsidRPr="00EE7E0F">
        <w:rPr>
          <w:rStyle w:val="Char4"/>
          <w:rtl/>
        </w:rPr>
        <w:t>»</w:t>
      </w:r>
      <w:r w:rsidRPr="00E96FD0">
        <w:rPr>
          <w:rStyle w:val="FootnoteReference"/>
          <w:rFonts w:ascii="IRNazli" w:hAnsi="IRNazli" w:cs="IRNazli"/>
          <w:sz w:val="28"/>
          <w:szCs w:val="28"/>
          <w:rtl/>
          <w:lang w:bidi="ar-AE"/>
        </w:rPr>
        <w:footnoteReference w:id="437"/>
      </w:r>
      <w:r w:rsidR="000B74A4" w:rsidRPr="0052470B">
        <w:rPr>
          <w:rStyle w:val="Char4"/>
          <w:rFonts w:hint="cs"/>
          <w:spacing w:val="0"/>
          <w:rtl/>
        </w:rPr>
        <w:t>.</w:t>
      </w:r>
    </w:p>
    <w:p w:rsidR="00B34EE5" w:rsidRPr="0052470B" w:rsidRDefault="00B34EE5" w:rsidP="00FA5C34">
      <w:pPr>
        <w:pStyle w:val="a4"/>
        <w:spacing w:before="0" w:beforeAutospacing="0"/>
        <w:ind w:firstLine="284"/>
        <w:jc w:val="both"/>
        <w:rPr>
          <w:rStyle w:val="Char5"/>
          <w:rtl/>
        </w:rPr>
      </w:pPr>
      <w:r w:rsidRPr="006110D8">
        <w:rPr>
          <w:rStyle w:val="Char3"/>
          <w:rtl/>
        </w:rPr>
        <w:t xml:space="preserve">382- </w:t>
      </w:r>
      <w:r w:rsidR="000B74A4" w:rsidRPr="0052470B">
        <w:rPr>
          <w:rStyle w:val="Char4"/>
          <w:rFonts w:hint="cs"/>
          <w:spacing w:val="0"/>
          <w:rtl/>
        </w:rPr>
        <w:t>«</w:t>
      </w:r>
      <w:r w:rsidRPr="0052470B">
        <w:rPr>
          <w:rtl/>
        </w:rPr>
        <w:t>وعن أبي إِدريس الخَولانيِّ رَحِمَهُ اللَّهُ قال</w:t>
      </w:r>
      <w:r w:rsidR="0015419D" w:rsidRPr="0052470B">
        <w:rPr>
          <w:rtl/>
        </w:rPr>
        <w:t>:</w:t>
      </w:r>
      <w:r w:rsidRPr="0052470B">
        <w:rPr>
          <w:rtl/>
        </w:rPr>
        <w:t xml:space="preserve"> دَخَلْتُ مَسْجِدَ دِمَشْقَ</w:t>
      </w:r>
      <w:r w:rsidR="00140074" w:rsidRPr="0052470B">
        <w:rPr>
          <w:rtl/>
        </w:rPr>
        <w:t>،</w:t>
      </w:r>
      <w:r w:rsidRPr="0052470B">
        <w:rPr>
          <w:rtl/>
        </w:rPr>
        <w:t xml:space="preserve"> فَإِذَا فَتًى بَرَّاقُ الثَّنَايَا وَإِذَا النَّاسُ مَعهُ</w:t>
      </w:r>
      <w:r w:rsidR="00140074" w:rsidRPr="0052470B">
        <w:rPr>
          <w:rtl/>
        </w:rPr>
        <w:t>،</w:t>
      </w:r>
      <w:r w:rsidRPr="0052470B">
        <w:rPr>
          <w:rtl/>
        </w:rPr>
        <w:t xml:space="preserve"> فَإِذَا اخْتَلَفُوا في شَيءٍ</w:t>
      </w:r>
      <w:r w:rsidR="00140074" w:rsidRPr="0052470B">
        <w:rPr>
          <w:rtl/>
        </w:rPr>
        <w:t>،</w:t>
      </w:r>
      <w:r w:rsidRPr="0052470B">
        <w:rPr>
          <w:rtl/>
        </w:rPr>
        <w:t xml:space="preserve"> أَسْنَدُوهُ إِلَيْهِ</w:t>
      </w:r>
      <w:r w:rsidR="00140074" w:rsidRPr="0052470B">
        <w:rPr>
          <w:rtl/>
        </w:rPr>
        <w:t>،</w:t>
      </w:r>
      <w:r w:rsidRPr="0052470B">
        <w:rPr>
          <w:rtl/>
        </w:rPr>
        <w:t xml:space="preserve"> وَصَدَرُوا عَنْ رَأْيهِ</w:t>
      </w:r>
      <w:r w:rsidR="00140074" w:rsidRPr="0052470B">
        <w:rPr>
          <w:rtl/>
        </w:rPr>
        <w:t>،</w:t>
      </w:r>
      <w:r w:rsidRPr="0052470B">
        <w:rPr>
          <w:rtl/>
        </w:rPr>
        <w:t xml:space="preserve"> فَسَأَلْتُ عَنْهُ</w:t>
      </w:r>
      <w:r w:rsidR="00140074" w:rsidRPr="0052470B">
        <w:rPr>
          <w:rtl/>
        </w:rPr>
        <w:t>،</w:t>
      </w:r>
      <w:r w:rsidRPr="0052470B">
        <w:rPr>
          <w:rtl/>
        </w:rPr>
        <w:t xml:space="preserve"> فَقِيلَ</w:t>
      </w:r>
      <w:r w:rsidR="0015419D" w:rsidRPr="0052470B">
        <w:rPr>
          <w:rtl/>
        </w:rPr>
        <w:t>:</w:t>
      </w:r>
      <w:r w:rsidRPr="0052470B">
        <w:rPr>
          <w:rtl/>
        </w:rPr>
        <w:t xml:space="preserve"> هَذَا مُعَاذُ بْنُ جَبَلٍ </w:t>
      </w:r>
      <w:r w:rsidR="00EE01BC" w:rsidRPr="0052470B">
        <w:rPr>
          <w:rFonts w:cs="CTraditional Arabic"/>
          <w:szCs w:val="28"/>
          <w:rtl/>
        </w:rPr>
        <w:t>س</w:t>
      </w:r>
      <w:r w:rsidR="00140074" w:rsidRPr="0052470B">
        <w:rPr>
          <w:rtl/>
        </w:rPr>
        <w:t>،</w:t>
      </w:r>
      <w:r w:rsidRPr="0052470B">
        <w:rPr>
          <w:rtl/>
        </w:rPr>
        <w:t xml:space="preserve"> فَلَمَّا كَانَ مِنَ الْغَدِ</w:t>
      </w:r>
      <w:r w:rsidR="00140074" w:rsidRPr="0052470B">
        <w:rPr>
          <w:rtl/>
        </w:rPr>
        <w:t>،</w:t>
      </w:r>
      <w:r w:rsidRPr="0052470B">
        <w:rPr>
          <w:rtl/>
        </w:rPr>
        <w:t xml:space="preserve"> هَجَّرْتُ</w:t>
      </w:r>
      <w:r w:rsidR="00140074" w:rsidRPr="0052470B">
        <w:rPr>
          <w:rtl/>
        </w:rPr>
        <w:t>،</w:t>
      </w:r>
      <w:r w:rsidRPr="0052470B">
        <w:rPr>
          <w:rtl/>
        </w:rPr>
        <w:t xml:space="preserve"> فَوَجَدْتُهُ قَدْ سَبَقَنِي بِالتَّهْجِيرِ</w:t>
      </w:r>
      <w:r w:rsidR="00140074" w:rsidRPr="0052470B">
        <w:rPr>
          <w:rtl/>
        </w:rPr>
        <w:t>،</w:t>
      </w:r>
      <w:r w:rsidRPr="0052470B">
        <w:rPr>
          <w:rtl/>
        </w:rPr>
        <w:t xml:space="preserve"> ووَجَدْتُهُ يُصَلِّي</w:t>
      </w:r>
      <w:r w:rsidR="00140074" w:rsidRPr="0052470B">
        <w:rPr>
          <w:rtl/>
        </w:rPr>
        <w:t>،</w:t>
      </w:r>
      <w:r w:rsidRPr="0052470B">
        <w:rPr>
          <w:rtl/>
        </w:rPr>
        <w:t xml:space="preserve"> فَانْتَظَرْتُهُ حَتَّى قَضَى صلاتَهُ</w:t>
      </w:r>
      <w:r w:rsidR="00140074" w:rsidRPr="0052470B">
        <w:rPr>
          <w:rtl/>
        </w:rPr>
        <w:t>،</w:t>
      </w:r>
      <w:r w:rsidRPr="0052470B">
        <w:rPr>
          <w:rtl/>
        </w:rPr>
        <w:t xml:space="preserve"> ثُمَّ جِئْتُهُ مِنْ قِبَلِ وجْهِهِ</w:t>
      </w:r>
      <w:r w:rsidR="00140074" w:rsidRPr="0052470B">
        <w:rPr>
          <w:rtl/>
        </w:rPr>
        <w:t>،</w:t>
      </w:r>
      <w:r w:rsidRPr="0052470B">
        <w:rPr>
          <w:rtl/>
        </w:rPr>
        <w:t xml:space="preserve"> فَسَلَّمْتُ عَلَيْهِ</w:t>
      </w:r>
      <w:r w:rsidR="00140074" w:rsidRPr="0052470B">
        <w:rPr>
          <w:rtl/>
        </w:rPr>
        <w:t>،</w:t>
      </w:r>
      <w:r w:rsidRPr="0052470B">
        <w:rPr>
          <w:rtl/>
        </w:rPr>
        <w:t xml:space="preserve"> ثُمَّ قُلْتُ</w:t>
      </w:r>
      <w:r w:rsidR="0015419D" w:rsidRPr="0052470B">
        <w:rPr>
          <w:rtl/>
        </w:rPr>
        <w:t>:</w:t>
      </w:r>
      <w:r w:rsidRPr="0052470B">
        <w:rPr>
          <w:rtl/>
        </w:rPr>
        <w:t xml:space="preserve"> وَاللَّهِ إِنِّي لأَحِبُّكَ للَّهِ</w:t>
      </w:r>
      <w:r w:rsidR="00140074" w:rsidRPr="0052470B">
        <w:rPr>
          <w:rtl/>
        </w:rPr>
        <w:t>،</w:t>
      </w:r>
      <w:r w:rsidRPr="0052470B">
        <w:rPr>
          <w:rtl/>
        </w:rPr>
        <w:t xml:space="preserve"> فَقَالَ</w:t>
      </w:r>
      <w:r w:rsidR="0015419D" w:rsidRPr="0052470B">
        <w:rPr>
          <w:rtl/>
        </w:rPr>
        <w:t>:</w:t>
      </w:r>
      <w:r w:rsidRPr="0052470B">
        <w:rPr>
          <w:rtl/>
        </w:rPr>
        <w:t xml:space="preserve"> آللَّهِ</w:t>
      </w:r>
      <w:r w:rsidR="0015419D" w:rsidRPr="0052470B">
        <w:rPr>
          <w:rtl/>
        </w:rPr>
        <w:t>؟</w:t>
      </w:r>
      <w:r w:rsidRPr="0052470B">
        <w:rPr>
          <w:rtl/>
        </w:rPr>
        <w:t xml:space="preserve"> فَقُلْتُ</w:t>
      </w:r>
      <w:r w:rsidR="0015419D" w:rsidRPr="0052470B">
        <w:rPr>
          <w:rtl/>
        </w:rPr>
        <w:t>:</w:t>
      </w:r>
      <w:r w:rsidRPr="0052470B">
        <w:rPr>
          <w:rtl/>
        </w:rPr>
        <w:t xml:space="preserve"> أَللَّهِ</w:t>
      </w:r>
      <w:r w:rsidR="00140074" w:rsidRPr="0052470B">
        <w:rPr>
          <w:rtl/>
        </w:rPr>
        <w:t>،</w:t>
      </w:r>
      <w:r w:rsidRPr="0052470B">
        <w:rPr>
          <w:rtl/>
        </w:rPr>
        <w:t xml:space="preserve"> فقال</w:t>
      </w:r>
      <w:r w:rsidR="0015419D" w:rsidRPr="0052470B">
        <w:rPr>
          <w:rtl/>
        </w:rPr>
        <w:t>:</w:t>
      </w:r>
      <w:r w:rsidRPr="0052470B">
        <w:rPr>
          <w:rtl/>
        </w:rPr>
        <w:t xml:space="preserve"> آللَّهِ</w:t>
      </w:r>
      <w:r w:rsidR="0015419D" w:rsidRPr="0052470B">
        <w:rPr>
          <w:rtl/>
        </w:rPr>
        <w:t>؟</w:t>
      </w:r>
      <w:r w:rsidRPr="0052470B">
        <w:rPr>
          <w:rtl/>
        </w:rPr>
        <w:t xml:space="preserve"> فَقُلْتُ</w:t>
      </w:r>
      <w:r w:rsidR="0015419D" w:rsidRPr="0052470B">
        <w:rPr>
          <w:rtl/>
        </w:rPr>
        <w:t>:</w:t>
      </w:r>
      <w:r w:rsidRPr="0052470B">
        <w:rPr>
          <w:rtl/>
        </w:rPr>
        <w:t xml:space="preserve"> أَللَّهِ</w:t>
      </w:r>
      <w:r w:rsidR="00140074" w:rsidRPr="0052470B">
        <w:rPr>
          <w:rtl/>
        </w:rPr>
        <w:t>،</w:t>
      </w:r>
      <w:r w:rsidRPr="0052470B">
        <w:rPr>
          <w:rtl/>
        </w:rPr>
        <w:t xml:space="preserve"> فَأَخَذَني بِحَبْوَةِ رِدَائي</w:t>
      </w:r>
      <w:r w:rsidR="00140074" w:rsidRPr="0052470B">
        <w:rPr>
          <w:rtl/>
        </w:rPr>
        <w:t>،</w:t>
      </w:r>
      <w:r w:rsidRPr="0052470B">
        <w:rPr>
          <w:rtl/>
        </w:rPr>
        <w:t xml:space="preserve"> فَجَبذَني إِلَيْهِ</w:t>
      </w:r>
      <w:r w:rsidR="00140074" w:rsidRPr="0052470B">
        <w:rPr>
          <w:rtl/>
        </w:rPr>
        <w:t>،</w:t>
      </w:r>
      <w:r w:rsidRPr="0052470B">
        <w:rPr>
          <w:rtl/>
        </w:rPr>
        <w:t xml:space="preserve"> فَقَالَ</w:t>
      </w:r>
      <w:r w:rsidR="0015419D" w:rsidRPr="0052470B">
        <w:rPr>
          <w:rtl/>
        </w:rPr>
        <w:t>:</w:t>
      </w:r>
      <w:r w:rsidRPr="0052470B">
        <w:rPr>
          <w:rtl/>
        </w:rPr>
        <w:t xml:space="preserve"> أَبْشِرْ</w:t>
      </w:r>
      <w:r w:rsidR="00140074" w:rsidRPr="0052470B">
        <w:rPr>
          <w:rtl/>
        </w:rPr>
        <w:t>،</w:t>
      </w:r>
      <w:r w:rsidRPr="0052470B">
        <w:rPr>
          <w:rtl/>
        </w:rPr>
        <w:t xml:space="preserve"> فَإِنِّي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قالَ اللَّهُ تعالى وَجَبَتْ مَـحبَّتِي لِلْمُتَحَابِّينَ فيَّ</w:t>
      </w:r>
      <w:r w:rsidR="00140074" w:rsidRPr="0052470B">
        <w:rPr>
          <w:rtl/>
        </w:rPr>
        <w:t>،</w:t>
      </w:r>
      <w:r w:rsidRPr="0052470B">
        <w:rPr>
          <w:rtl/>
        </w:rPr>
        <w:t xml:space="preserve"> والمُتَجالِسِينَ فيَّ</w:t>
      </w:r>
      <w:r w:rsidR="00140074" w:rsidRPr="0052470B">
        <w:rPr>
          <w:rtl/>
        </w:rPr>
        <w:t>،</w:t>
      </w:r>
      <w:r w:rsidRPr="0052470B">
        <w:rPr>
          <w:rtl/>
        </w:rPr>
        <w:t xml:space="preserve"> وَالمُتَزَاوِرِينَ فيَّ</w:t>
      </w:r>
      <w:r w:rsidR="00140074" w:rsidRPr="0052470B">
        <w:rPr>
          <w:rtl/>
        </w:rPr>
        <w:t>،</w:t>
      </w:r>
      <w:r w:rsidRPr="0052470B">
        <w:rPr>
          <w:rtl/>
        </w:rPr>
        <w:t xml:space="preserve"> وَالمُتَباذِلِينَ فيَّ</w:t>
      </w:r>
      <w:r w:rsidR="00140074" w:rsidRPr="0052470B">
        <w:rPr>
          <w:rtl/>
        </w:rPr>
        <w:t>»</w:t>
      </w:r>
      <w:r w:rsidR="000B74A4" w:rsidRPr="00EE7E0F">
        <w:rPr>
          <w:rStyle w:val="Char4"/>
          <w:rFonts w:hint="cs"/>
          <w:rtl/>
        </w:rPr>
        <w:t>»</w:t>
      </w:r>
      <w:r w:rsidRPr="006110D8">
        <w:rPr>
          <w:rStyle w:val="Char5"/>
          <w:rtl/>
        </w:rPr>
        <w:t xml:space="preserve"> </w:t>
      </w:r>
      <w:r w:rsidRPr="0052470B">
        <w:rPr>
          <w:rStyle w:val="Char5"/>
          <w:rtl/>
        </w:rPr>
        <w:t>حديث صحيح رواه مالِكٌ في ال</w:t>
      </w:r>
      <w:r w:rsidR="0052470B">
        <w:rPr>
          <w:rStyle w:val="Char5"/>
          <w:rFonts w:hint="cs"/>
          <w:rtl/>
        </w:rPr>
        <w:t>ـ</w:t>
      </w:r>
      <w:r w:rsidRPr="0052470B">
        <w:rPr>
          <w:rStyle w:val="Char5"/>
          <w:rtl/>
        </w:rPr>
        <w:t>مُوطَّإِ بإِسنادِهِ الصَّحيحِ</w:t>
      </w:r>
      <w:r w:rsidR="00140074" w:rsidRPr="0052470B">
        <w:rPr>
          <w:rStyle w:val="Char5"/>
          <w:rtl/>
        </w:rPr>
        <w:t>.</w:t>
      </w:r>
    </w:p>
    <w:p w:rsidR="00B34EE5" w:rsidRPr="006110D8" w:rsidRDefault="00B34EE5" w:rsidP="00FA5C34">
      <w:pPr>
        <w:pStyle w:val="a4"/>
        <w:spacing w:before="0" w:beforeAutospacing="0"/>
        <w:ind w:firstLine="284"/>
        <w:jc w:val="both"/>
        <w:rPr>
          <w:rStyle w:val="Char3"/>
          <w:rtl/>
        </w:rPr>
      </w:pPr>
      <w:r w:rsidRPr="00223823">
        <w:rPr>
          <w:rStyle w:val="Char5"/>
          <w:rtl/>
        </w:rPr>
        <w:t xml:space="preserve">قَوْلُهُ </w:t>
      </w:r>
      <w:r w:rsidR="008960CB" w:rsidRPr="00223823">
        <w:rPr>
          <w:rStyle w:val="Char5"/>
          <w:rtl/>
        </w:rPr>
        <w:t>«</w:t>
      </w:r>
      <w:r w:rsidRPr="00223823">
        <w:rPr>
          <w:rStyle w:val="Char5"/>
          <w:rtl/>
        </w:rPr>
        <w:t>هَجَّرْتُ</w:t>
      </w:r>
      <w:r w:rsidR="00140074" w:rsidRPr="00223823">
        <w:rPr>
          <w:rStyle w:val="Char5"/>
          <w:rtl/>
        </w:rPr>
        <w:t>»</w:t>
      </w:r>
      <w:r w:rsidRPr="00223823">
        <w:rPr>
          <w:rStyle w:val="Char5"/>
          <w:rtl/>
        </w:rPr>
        <w:t xml:space="preserve"> أَيْ بَكَّرْتُ</w:t>
      </w:r>
      <w:r w:rsidR="00140074" w:rsidRPr="00223823">
        <w:rPr>
          <w:rStyle w:val="Char5"/>
          <w:rtl/>
        </w:rPr>
        <w:t>،</w:t>
      </w:r>
      <w:r w:rsidRPr="00223823">
        <w:rPr>
          <w:rStyle w:val="Char5"/>
          <w:rtl/>
        </w:rPr>
        <w:t xml:space="preserve"> وهُوَ بتشديد ال</w:t>
      </w:r>
      <w:r w:rsidR="0052470B" w:rsidRPr="00223823">
        <w:rPr>
          <w:rStyle w:val="Char5"/>
          <w:rFonts w:hint="cs"/>
          <w:rtl/>
        </w:rPr>
        <w:t>ـ</w:t>
      </w:r>
      <w:r w:rsidRPr="00223823">
        <w:rPr>
          <w:rStyle w:val="Char5"/>
          <w:rtl/>
        </w:rPr>
        <w:t>جيم قوله</w:t>
      </w:r>
      <w:r w:rsidR="0015419D" w:rsidRPr="00223823">
        <w:rPr>
          <w:rStyle w:val="Char5"/>
          <w:rtl/>
        </w:rPr>
        <w:t>:</w:t>
      </w:r>
      <w:r w:rsidRPr="00223823">
        <w:rPr>
          <w:rStyle w:val="Char5"/>
          <w:rtl/>
        </w:rPr>
        <w:t xml:space="preserve"> </w:t>
      </w:r>
      <w:r w:rsidR="008960CB" w:rsidRPr="00223823">
        <w:rPr>
          <w:rStyle w:val="Char5"/>
          <w:rtl/>
        </w:rPr>
        <w:t>«</w:t>
      </w:r>
      <w:r w:rsidR="00223823">
        <w:rPr>
          <w:rStyle w:val="Char5"/>
          <w:rtl/>
        </w:rPr>
        <w:t>الل</w:t>
      </w:r>
      <w:r w:rsidRPr="00223823">
        <w:rPr>
          <w:rStyle w:val="Char5"/>
          <w:rtl/>
        </w:rPr>
        <w:t>هِ فَقُلْتُ</w:t>
      </w:r>
      <w:r w:rsidR="0015419D" w:rsidRPr="00223823">
        <w:rPr>
          <w:rStyle w:val="Char5"/>
          <w:rtl/>
        </w:rPr>
        <w:t>:</w:t>
      </w:r>
      <w:r w:rsidR="00223823">
        <w:rPr>
          <w:rStyle w:val="Char5"/>
          <w:rtl/>
        </w:rPr>
        <w:t xml:space="preserve"> أَلل</w:t>
      </w:r>
      <w:r w:rsidRPr="00223823">
        <w:rPr>
          <w:rStyle w:val="Char5"/>
          <w:rtl/>
        </w:rPr>
        <w:t>هِ</w:t>
      </w:r>
      <w:r w:rsidR="00140074" w:rsidRPr="00223823">
        <w:rPr>
          <w:rStyle w:val="Char5"/>
          <w:rtl/>
        </w:rPr>
        <w:t>»</w:t>
      </w:r>
      <w:r w:rsidRPr="00223823">
        <w:rPr>
          <w:rStyle w:val="Char5"/>
          <w:rtl/>
        </w:rPr>
        <w:t xml:space="preserve"> الأَوَّلُ</w:t>
      </w:r>
      <w:r w:rsidRPr="0052470B">
        <w:rPr>
          <w:rStyle w:val="Char5"/>
          <w:rtl/>
        </w:rPr>
        <w:t xml:space="preserve"> ب</w:t>
      </w:r>
      <w:r w:rsidR="0052470B">
        <w:rPr>
          <w:rStyle w:val="Char5"/>
          <w:rFonts w:hint="cs"/>
          <w:rtl/>
        </w:rPr>
        <w:t>ـ</w:t>
      </w:r>
      <w:r w:rsidRPr="0052470B">
        <w:rPr>
          <w:rStyle w:val="Char5"/>
          <w:rtl/>
        </w:rPr>
        <w:t>همزةٍ م</w:t>
      </w:r>
      <w:r w:rsidR="0052470B">
        <w:rPr>
          <w:rStyle w:val="Char5"/>
          <w:rFonts w:hint="cs"/>
          <w:rtl/>
        </w:rPr>
        <w:t>ـ</w:t>
      </w:r>
      <w:r w:rsidRPr="0052470B">
        <w:rPr>
          <w:rStyle w:val="Char5"/>
          <w:rtl/>
        </w:rPr>
        <w:t>مدودةٍ للاستفهامِ</w:t>
      </w:r>
      <w:r w:rsidR="00140074" w:rsidRPr="0052470B">
        <w:rPr>
          <w:rStyle w:val="Char5"/>
          <w:rtl/>
        </w:rPr>
        <w:t>،</w:t>
      </w:r>
      <w:r w:rsidRPr="0052470B">
        <w:rPr>
          <w:rStyle w:val="Char5"/>
          <w:rtl/>
        </w:rPr>
        <w:t xml:space="preserve"> والثاني بِلا مدٍ</w:t>
      </w:r>
      <w:r w:rsidR="00140074" w:rsidRPr="0052470B">
        <w:rPr>
          <w:rStyle w:val="Char3"/>
          <w:rtl/>
        </w:rPr>
        <w:t>.</w:t>
      </w:r>
    </w:p>
    <w:p w:rsidR="00607786" w:rsidRPr="0052470B" w:rsidRDefault="00447357" w:rsidP="00CA2E2E">
      <w:pPr>
        <w:ind w:firstLine="284"/>
        <w:jc w:val="both"/>
        <w:rPr>
          <w:rStyle w:val="Char3"/>
          <w:rtl/>
        </w:rPr>
      </w:pPr>
      <w:r w:rsidRPr="0052470B">
        <w:rPr>
          <w:rStyle w:val="Char3"/>
          <w:rtl/>
        </w:rPr>
        <w:t xml:space="preserve">382. </w:t>
      </w:r>
      <w:r w:rsidR="00917E70" w:rsidRPr="00917E70">
        <w:rPr>
          <w:rStyle w:val="Char4"/>
          <w:rtl/>
        </w:rPr>
        <w:t>«</w:t>
      </w:r>
      <w:r w:rsidRPr="00917E70">
        <w:rPr>
          <w:rStyle w:val="Char8"/>
          <w:rtl/>
        </w:rPr>
        <w:t>از ابوادریس</w:t>
      </w:r>
      <w:r w:rsidRPr="0052470B">
        <w:rPr>
          <w:rStyle w:val="Char8"/>
          <w:rtl/>
        </w:rPr>
        <w:t xml:space="preserve"> خولانی</w:t>
      </w:r>
      <w:r w:rsidR="000C6F25" w:rsidRPr="0052470B">
        <w:rPr>
          <w:rFonts w:cs="CTraditional Arabic"/>
          <w:sz w:val="28"/>
          <w:szCs w:val="28"/>
          <w:rtl/>
          <w:lang w:bidi="ar-AE"/>
        </w:rPr>
        <w:t xml:space="preserve"> /</w:t>
      </w:r>
      <w:r w:rsidRPr="0052470B">
        <w:rPr>
          <w:rStyle w:val="Char3"/>
          <w:rtl/>
        </w:rPr>
        <w:t xml:space="preserve"> </w:t>
      </w:r>
      <w:r w:rsidRPr="0052470B">
        <w:rPr>
          <w:rStyle w:val="Char8"/>
          <w:rtl/>
        </w:rPr>
        <w:t xml:space="preserve">روایت شده است که گفت: داخل مسجد «دمشق» شدم و جوانی خوش‌سیما و خنده‌رو را دیدم که مردم با او بودند و اگر در مسأله‌ای اختلاف پیدا می‌کردند، آن را به او ارجاع و به رأی او استناد می‌نمودم؛ در مورد </w:t>
      </w:r>
      <w:r w:rsidR="00C65E01" w:rsidRPr="0052470B">
        <w:rPr>
          <w:rStyle w:val="Char8"/>
          <w:rFonts w:hint="cs"/>
          <w:rtl/>
        </w:rPr>
        <w:t xml:space="preserve">او </w:t>
      </w:r>
      <w:r w:rsidRPr="0052470B">
        <w:rPr>
          <w:rStyle w:val="Char8"/>
          <w:rtl/>
        </w:rPr>
        <w:t>سؤال</w:t>
      </w:r>
      <w:r w:rsidR="00AB0114">
        <w:rPr>
          <w:rStyle w:val="Char8"/>
          <w:rtl/>
        </w:rPr>
        <w:t xml:space="preserve"> کردم و گفتم: این کیست؟ گفتند: معاذ بن جبل</w:t>
      </w:r>
      <w:r w:rsidR="003707A2" w:rsidRPr="0052470B">
        <w:rPr>
          <w:rStyle w:val="Char8"/>
          <w:rFonts w:cs="CTraditional Arabic"/>
          <w:szCs w:val="28"/>
          <w:rtl/>
        </w:rPr>
        <w:t xml:space="preserve"> س</w:t>
      </w:r>
      <w:r w:rsidRPr="0052470B">
        <w:rPr>
          <w:rStyle w:val="Char8"/>
          <w:rtl/>
        </w:rPr>
        <w:t xml:space="preserve"> است. فردای آن روز، صبح زود برخاستم و دیدم که او در سحرخیزی بر من سبقت کرده و در حال نماز است، منتظر شدم که نمازش تمام شود، سپس از رو به رو پیش او رفتم و سلام کردم و گفتم: </w:t>
      </w:r>
      <w:r w:rsidR="009667C8" w:rsidRPr="0052470B">
        <w:rPr>
          <w:rStyle w:val="Char8"/>
          <w:rtl/>
        </w:rPr>
        <w:t>به خدا سوگند، من تو را به خاطر خدا دوست دارم، گفت: آیا برای خدا؟ گفتم: برای خدا، گفت: آیا برای خدا؟ گفتم: برای خدا و او دامن مرا گرفت و به طرف خود کشید و گفت</w:t>
      </w:r>
      <w:r w:rsidR="0015419D" w:rsidRPr="0052470B">
        <w:rPr>
          <w:rStyle w:val="Char8"/>
          <w:rFonts w:hint="cs"/>
          <w:rtl/>
        </w:rPr>
        <w:t>:</w:t>
      </w:r>
      <w:r w:rsidR="009667C8" w:rsidRPr="0052470B">
        <w:rPr>
          <w:rStyle w:val="Char8"/>
          <w:rtl/>
        </w:rPr>
        <w:t xml:space="preserve"> از پیامبر</w:t>
      </w:r>
      <w:r w:rsidR="000C6F25" w:rsidRPr="0052470B">
        <w:rPr>
          <w:rStyle w:val="Char8"/>
          <w:rFonts w:cs="CTraditional Arabic"/>
          <w:szCs w:val="28"/>
          <w:rtl/>
        </w:rPr>
        <w:t xml:space="preserve"> ص</w:t>
      </w:r>
      <w:r w:rsidR="009667C8" w:rsidRPr="0052470B">
        <w:rPr>
          <w:rStyle w:val="Char8"/>
          <w:rtl/>
        </w:rPr>
        <w:t xml:space="preserve"> شنیدم که می‌فرمود: «خداوند متعال می‌فرماید» «محبت من واجب و ثابت شده است برای کسانی که به خاطر من با همدیگر دوستی و همنشینی می‌کنند و برای رضای من به دیدار یکدیگر می‌روند و به همدیگر بخشش می‌کنند»</w:t>
      </w:r>
      <w:r w:rsidR="000B74A4" w:rsidRPr="00EE7E0F">
        <w:rPr>
          <w:rStyle w:val="Char4"/>
          <w:rFonts w:hint="cs"/>
          <w:rtl/>
        </w:rPr>
        <w:t>»</w:t>
      </w:r>
      <w:r w:rsidR="009667C8" w:rsidRPr="00E96FD0">
        <w:rPr>
          <w:rStyle w:val="FootnoteReference"/>
          <w:rFonts w:ascii="IRNazli" w:hAnsi="IRNazli" w:cs="IRNazli"/>
          <w:sz w:val="28"/>
          <w:szCs w:val="28"/>
          <w:rtl/>
          <w:lang w:bidi="ar-AE"/>
        </w:rPr>
        <w:footnoteReference w:id="438"/>
      </w:r>
      <w:r w:rsidR="000B74A4" w:rsidRPr="0052470B">
        <w:rPr>
          <w:rStyle w:val="Char4"/>
          <w:rFonts w:hint="cs"/>
          <w:spacing w:val="0"/>
          <w:rtl/>
        </w:rPr>
        <w:t>.</w:t>
      </w:r>
    </w:p>
    <w:p w:rsidR="00B34EE5" w:rsidRPr="006110D8" w:rsidRDefault="00B34EE5" w:rsidP="00FA5C34">
      <w:pPr>
        <w:pStyle w:val="a4"/>
        <w:spacing w:before="0" w:beforeAutospacing="0"/>
        <w:ind w:firstLine="284"/>
        <w:jc w:val="both"/>
        <w:rPr>
          <w:rStyle w:val="Char3"/>
          <w:rtl/>
        </w:rPr>
      </w:pPr>
      <w:r w:rsidRPr="006110D8">
        <w:rPr>
          <w:rStyle w:val="Char3"/>
          <w:rtl/>
        </w:rPr>
        <w:t xml:space="preserve">383- </w:t>
      </w:r>
      <w:r w:rsidR="00D55D33" w:rsidRPr="0052470B">
        <w:rPr>
          <w:rStyle w:val="Char4"/>
          <w:rFonts w:hint="cs"/>
          <w:spacing w:val="0"/>
          <w:rtl/>
        </w:rPr>
        <w:t>«</w:t>
      </w:r>
      <w:r w:rsidRPr="0052470B">
        <w:rPr>
          <w:rtl/>
        </w:rPr>
        <w:t xml:space="preserve">عن أبي كَريمةَ المِقْدَادِ بن مَعْدِ يكَرب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 </w:t>
      </w:r>
      <w:r w:rsidR="008960CB" w:rsidRPr="0052470B">
        <w:rPr>
          <w:rtl/>
        </w:rPr>
        <w:t>«</w:t>
      </w:r>
      <w:r w:rsidRPr="0052470B">
        <w:rPr>
          <w:rtl/>
        </w:rPr>
        <w:t>إِذَا أَحَبَّ الرَّجُلُ أَخَاهُ</w:t>
      </w:r>
      <w:r w:rsidR="00140074" w:rsidRPr="0052470B">
        <w:rPr>
          <w:rtl/>
        </w:rPr>
        <w:t>،</w:t>
      </w:r>
      <w:r w:rsidRPr="0052470B">
        <w:rPr>
          <w:rtl/>
        </w:rPr>
        <w:t xml:space="preserve"> فَلْيُخْبِرْه أَنَّهُ يُحِبُّهُ</w:t>
      </w:r>
      <w:r w:rsidR="00D55D33" w:rsidRPr="0052470B">
        <w:rPr>
          <w:rFonts w:hint="cs"/>
          <w:rtl/>
        </w:rPr>
        <w:t>»</w:t>
      </w:r>
      <w:r w:rsidR="00140074" w:rsidRPr="00EE7E0F">
        <w:rPr>
          <w:rStyle w:val="Char4"/>
          <w:rtl/>
        </w:rPr>
        <w:t>»</w:t>
      </w:r>
      <w:r w:rsidRPr="006110D8">
        <w:rPr>
          <w:rStyle w:val="Char5"/>
          <w:rtl/>
        </w:rPr>
        <w:t xml:space="preserve"> </w:t>
      </w:r>
      <w:r w:rsidRPr="0052470B">
        <w:rPr>
          <w:rStyle w:val="Char5"/>
          <w:rtl/>
        </w:rPr>
        <w:t>رواه أبو داود</w:t>
      </w:r>
      <w:r w:rsidR="00140074" w:rsidRPr="0052470B">
        <w:rPr>
          <w:rStyle w:val="Char5"/>
          <w:rtl/>
        </w:rPr>
        <w:t>،</w:t>
      </w:r>
      <w:r w:rsidRPr="0052470B">
        <w:rPr>
          <w:rStyle w:val="Char5"/>
          <w:rtl/>
        </w:rPr>
        <w:t xml:space="preserve"> والترمذي وقال</w:t>
      </w:r>
      <w:r w:rsidR="0015419D" w:rsidRPr="0052470B">
        <w:rPr>
          <w:rStyle w:val="Char5"/>
          <w:rtl/>
        </w:rPr>
        <w:t>:</w:t>
      </w:r>
      <w:r w:rsidRPr="0052470B">
        <w:rPr>
          <w:rStyle w:val="Char5"/>
          <w:rtl/>
        </w:rPr>
        <w:t xml:space="preserve"> حديثٌ حسنٌ.</w:t>
      </w:r>
    </w:p>
    <w:p w:rsidR="00447357" w:rsidRPr="0052470B" w:rsidRDefault="00440441" w:rsidP="00CA2E2E">
      <w:pPr>
        <w:ind w:firstLine="284"/>
        <w:jc w:val="both"/>
        <w:rPr>
          <w:rStyle w:val="Char3"/>
          <w:rtl/>
        </w:rPr>
      </w:pPr>
      <w:r w:rsidRPr="0052470B">
        <w:rPr>
          <w:rStyle w:val="Char3"/>
          <w:rtl/>
        </w:rPr>
        <w:t xml:space="preserve">383. </w:t>
      </w:r>
      <w:r w:rsidR="00917E70" w:rsidRPr="00917E70">
        <w:rPr>
          <w:rStyle w:val="Char4"/>
          <w:rtl/>
        </w:rPr>
        <w:t>«</w:t>
      </w:r>
      <w:r w:rsidRPr="00917E70">
        <w:rPr>
          <w:rStyle w:val="Char8"/>
          <w:rtl/>
        </w:rPr>
        <w:t>از ابوکریمه</w:t>
      </w:r>
      <w:r w:rsidRPr="0052470B">
        <w:rPr>
          <w:rStyle w:val="Char8"/>
          <w:rtl/>
        </w:rPr>
        <w:t xml:space="preserve"> </w:t>
      </w:r>
      <w:r w:rsidR="00917E70">
        <w:rPr>
          <w:rStyle w:val="Char8"/>
          <w:rtl/>
        </w:rPr>
        <w:t>مقداد بن معدیکرب</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گاه فرد، برادرش (دینی یا نسبی) را دوست داشت، او را آگاه نماید که دوستش دارد</w:t>
      </w:r>
      <w:r w:rsidR="00D55D33"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439"/>
      </w:r>
      <w:r w:rsidR="00D55D33" w:rsidRPr="0052470B">
        <w:rPr>
          <w:rStyle w:val="Char4"/>
          <w:rFonts w:hint="cs"/>
          <w:spacing w:val="0"/>
          <w:rtl/>
        </w:rPr>
        <w:t>.</w:t>
      </w:r>
    </w:p>
    <w:p w:rsidR="00B34EE5" w:rsidRPr="0052470B" w:rsidRDefault="00B34EE5" w:rsidP="00FA5C34">
      <w:pPr>
        <w:pStyle w:val="a4"/>
        <w:spacing w:before="0" w:beforeAutospacing="0"/>
        <w:ind w:firstLine="284"/>
        <w:jc w:val="both"/>
        <w:rPr>
          <w:rStyle w:val="Char5"/>
          <w:rtl/>
        </w:rPr>
      </w:pPr>
      <w:r w:rsidRPr="006110D8">
        <w:rPr>
          <w:rStyle w:val="Char3"/>
          <w:rtl/>
        </w:rPr>
        <w:t xml:space="preserve">384- </w:t>
      </w:r>
      <w:r w:rsidR="00D55D33" w:rsidRPr="0052470B">
        <w:rPr>
          <w:rStyle w:val="Char4"/>
          <w:rFonts w:hint="cs"/>
          <w:spacing w:val="0"/>
          <w:rtl/>
        </w:rPr>
        <w:t>«</w:t>
      </w:r>
      <w:r w:rsidRPr="0052470B">
        <w:rPr>
          <w:rtl/>
        </w:rPr>
        <w:t xml:space="preserve">وعن مُعَاذٍ </w:t>
      </w:r>
      <w:r w:rsidR="00EE01BC" w:rsidRPr="0052470B">
        <w:rPr>
          <w:rFonts w:cs="CTraditional Arabic"/>
          <w:szCs w:val="28"/>
          <w:rtl/>
        </w:rPr>
        <w:t>س</w:t>
      </w:r>
      <w:r w:rsidR="00140074" w:rsidRPr="0052470B">
        <w:rPr>
          <w:rtl/>
        </w:rPr>
        <w:t>،</w:t>
      </w:r>
      <w:r w:rsidRPr="0052470B">
        <w:rPr>
          <w:rtl/>
        </w:rPr>
        <w:t xml:space="preserve"> أَنَّ رسول اللَّه </w:t>
      </w:r>
      <w:r w:rsidR="00EE01BC" w:rsidRPr="0052470B">
        <w:rPr>
          <w:rFonts w:cs="CTraditional Arabic"/>
          <w:szCs w:val="28"/>
          <w:rtl/>
        </w:rPr>
        <w:t>ص</w:t>
      </w:r>
      <w:r w:rsidR="00140074" w:rsidRPr="0052470B">
        <w:rPr>
          <w:rtl/>
        </w:rPr>
        <w:t>،</w:t>
      </w:r>
      <w:r w:rsidRPr="0052470B">
        <w:rPr>
          <w:rtl/>
        </w:rPr>
        <w:t xml:space="preserve"> أَخَذَ بِيَدِهِ وقال</w:t>
      </w:r>
      <w:r w:rsidR="0015419D" w:rsidRPr="0052470B">
        <w:rPr>
          <w:rtl/>
        </w:rPr>
        <w:t>:</w:t>
      </w:r>
      <w:r w:rsidRPr="0052470B">
        <w:rPr>
          <w:rtl/>
        </w:rPr>
        <w:t xml:space="preserve"> </w:t>
      </w:r>
      <w:r w:rsidR="008960CB" w:rsidRPr="0052470B">
        <w:rPr>
          <w:rtl/>
        </w:rPr>
        <w:t>«</w:t>
      </w:r>
      <w:r w:rsidRPr="0052470B">
        <w:rPr>
          <w:rtl/>
        </w:rPr>
        <w:t>يَا مُعَاذُ واللَّهِ</w:t>
      </w:r>
      <w:r w:rsidR="00140074" w:rsidRPr="0052470B">
        <w:rPr>
          <w:rtl/>
        </w:rPr>
        <w:t>،</w:t>
      </w:r>
      <w:r w:rsidRPr="0052470B">
        <w:rPr>
          <w:rtl/>
        </w:rPr>
        <w:t xml:space="preserve"> إِنِّي لأُحِبُّكَ</w:t>
      </w:r>
      <w:r w:rsidR="00140074" w:rsidRPr="0052470B">
        <w:rPr>
          <w:rtl/>
        </w:rPr>
        <w:t>،</w:t>
      </w:r>
      <w:r w:rsidRPr="0052470B">
        <w:rPr>
          <w:rtl/>
        </w:rPr>
        <w:t xml:space="preserve"> ثُمَّ أُوصِيكَ يَا مُعاذُ لا تَدَعنَّ في دُبُرِ كُلِّ صلاةٍ تَقُولُ</w:t>
      </w:r>
      <w:r w:rsidR="0015419D" w:rsidRPr="0052470B">
        <w:rPr>
          <w:rtl/>
        </w:rPr>
        <w:t>:</w:t>
      </w:r>
      <w:r w:rsidRPr="0052470B">
        <w:rPr>
          <w:rtl/>
        </w:rPr>
        <w:t xml:space="preserve"> اللَّهُم أَعِنِّي على ذِكْرِكَ وَشُكْرِكَ</w:t>
      </w:r>
      <w:r w:rsidR="00140074" w:rsidRPr="0052470B">
        <w:rPr>
          <w:rtl/>
        </w:rPr>
        <w:t>،</w:t>
      </w:r>
      <w:r w:rsidRPr="0052470B">
        <w:rPr>
          <w:rtl/>
        </w:rPr>
        <w:t xml:space="preserve"> وحُسنِ عِبَادتِك</w:t>
      </w:r>
      <w:r w:rsidR="00140074" w:rsidRPr="0052470B">
        <w:rPr>
          <w:rtl/>
        </w:rPr>
        <w:t>»</w:t>
      </w:r>
      <w:r w:rsidR="00D55D33" w:rsidRPr="00EE7E0F">
        <w:rPr>
          <w:rStyle w:val="Char4"/>
          <w:rFonts w:hint="cs"/>
          <w:rtl/>
        </w:rPr>
        <w:t>»</w:t>
      </w:r>
      <w:r w:rsidR="00D55D33" w:rsidRPr="006110D8">
        <w:rPr>
          <w:rStyle w:val="Char5"/>
          <w:rFonts w:hint="cs"/>
          <w:rtl/>
        </w:rPr>
        <w:t xml:space="preserve"> </w:t>
      </w:r>
      <w:r w:rsidRPr="0052470B">
        <w:rPr>
          <w:rStyle w:val="Char5"/>
          <w:rtl/>
        </w:rPr>
        <w:t>حديث صحيحٌ</w:t>
      </w:r>
      <w:r w:rsidR="00140074" w:rsidRPr="0052470B">
        <w:rPr>
          <w:rStyle w:val="Char5"/>
          <w:rtl/>
        </w:rPr>
        <w:t>،</w:t>
      </w:r>
      <w:r w:rsidRPr="0052470B">
        <w:rPr>
          <w:rStyle w:val="Char5"/>
          <w:rtl/>
        </w:rPr>
        <w:t xml:space="preserve"> رواه أبو داود والنسائي بإسناد صحيح</w:t>
      </w:r>
      <w:r w:rsidR="00140074" w:rsidRPr="0052470B">
        <w:rPr>
          <w:rStyle w:val="Char5"/>
          <w:rtl/>
        </w:rPr>
        <w:t>.</w:t>
      </w:r>
    </w:p>
    <w:p w:rsidR="00447357" w:rsidRPr="0052470B" w:rsidRDefault="009446F9" w:rsidP="00917E70">
      <w:pPr>
        <w:ind w:firstLine="284"/>
        <w:jc w:val="both"/>
        <w:rPr>
          <w:rStyle w:val="Char3"/>
          <w:rtl/>
        </w:rPr>
      </w:pPr>
      <w:r w:rsidRPr="0052470B">
        <w:rPr>
          <w:rStyle w:val="Char3"/>
          <w:rtl/>
        </w:rPr>
        <w:t xml:space="preserve">384. </w:t>
      </w:r>
      <w:r w:rsidR="00917E70" w:rsidRPr="00917E70">
        <w:rPr>
          <w:rStyle w:val="Char4"/>
          <w:rtl/>
        </w:rPr>
        <w:t>«</w:t>
      </w:r>
      <w:r w:rsidRPr="00917E70">
        <w:rPr>
          <w:rStyle w:val="Char8"/>
          <w:rtl/>
        </w:rPr>
        <w:t>از معاذ</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دست او را گرفتند و فرمودند: «ای معاذ! به خدا سوگند، من تو را دست دارم و به تو و</w:t>
      </w:r>
      <w:r w:rsidR="0015419D" w:rsidRPr="0052470B">
        <w:rPr>
          <w:rStyle w:val="Char8"/>
          <w:rFonts w:hint="cs"/>
          <w:rtl/>
        </w:rPr>
        <w:t>ص</w:t>
      </w:r>
      <w:r w:rsidRPr="0052470B">
        <w:rPr>
          <w:rStyle w:val="Char8"/>
          <w:rtl/>
        </w:rPr>
        <w:t xml:space="preserve">یت می‌کنم ای معاذ که بعد از هر نماز، این دعا را بخوانی و آن را ترک نکنی: </w:t>
      </w:r>
      <w:r w:rsidR="008960CB" w:rsidRPr="0052470B">
        <w:rPr>
          <w:rStyle w:val="Char8"/>
          <w:rtl/>
        </w:rPr>
        <w:t>«</w:t>
      </w:r>
      <w:r w:rsidR="00B34EE5" w:rsidRPr="00917E70">
        <w:rPr>
          <w:rStyle w:val="Char1"/>
          <w:rtl/>
        </w:rPr>
        <w:t>اللَّهُم أَعِنِّ</w:t>
      </w:r>
      <w:r w:rsidR="00917E70">
        <w:rPr>
          <w:rStyle w:val="Char1"/>
          <w:rFonts w:hint="cs"/>
          <w:rtl/>
        </w:rPr>
        <w:t>ي</w:t>
      </w:r>
      <w:r w:rsidR="00B34EE5" w:rsidRPr="00917E70">
        <w:rPr>
          <w:rStyle w:val="Char1"/>
          <w:rtl/>
        </w:rPr>
        <w:t xml:space="preserve"> على ذِ</w:t>
      </w:r>
      <w:r w:rsidR="009419ED" w:rsidRPr="00917E70">
        <w:rPr>
          <w:rStyle w:val="Char1"/>
          <w:rtl/>
        </w:rPr>
        <w:t>ک</w:t>
      </w:r>
      <w:r w:rsidR="00B34EE5" w:rsidRPr="00917E70">
        <w:rPr>
          <w:rStyle w:val="Char1"/>
          <w:rtl/>
        </w:rPr>
        <w:t>رِ</w:t>
      </w:r>
      <w:r w:rsidR="00917E70">
        <w:rPr>
          <w:rStyle w:val="Char1"/>
          <w:rFonts w:hint="cs"/>
          <w:rtl/>
        </w:rPr>
        <w:t>ك</w:t>
      </w:r>
      <w:r w:rsidR="00B34EE5" w:rsidRPr="00917E70">
        <w:rPr>
          <w:rStyle w:val="Char1"/>
          <w:rtl/>
        </w:rPr>
        <w:t xml:space="preserve"> وَشُ</w:t>
      </w:r>
      <w:r w:rsidR="00917E70">
        <w:rPr>
          <w:rStyle w:val="Char1"/>
          <w:rFonts w:hint="cs"/>
          <w:rtl/>
        </w:rPr>
        <w:t>ك</w:t>
      </w:r>
      <w:r w:rsidR="00B34EE5" w:rsidRPr="00917E70">
        <w:rPr>
          <w:rStyle w:val="Char1"/>
          <w:rtl/>
        </w:rPr>
        <w:t>رِ</w:t>
      </w:r>
      <w:r w:rsidR="00917E70">
        <w:rPr>
          <w:rStyle w:val="Char1"/>
          <w:rFonts w:hint="cs"/>
          <w:rtl/>
        </w:rPr>
        <w:t>ك</w:t>
      </w:r>
      <w:r w:rsidR="00140074" w:rsidRPr="00917E70">
        <w:rPr>
          <w:rStyle w:val="Char1"/>
          <w:rtl/>
        </w:rPr>
        <w:t>،</w:t>
      </w:r>
      <w:r w:rsidR="00B34EE5" w:rsidRPr="00917E70">
        <w:rPr>
          <w:rStyle w:val="Char1"/>
          <w:rtl/>
        </w:rPr>
        <w:t xml:space="preserve"> وحُسنِ عِبَادتِ</w:t>
      </w:r>
      <w:r w:rsidR="00917E70">
        <w:rPr>
          <w:rStyle w:val="Char1"/>
          <w:rFonts w:hint="cs"/>
          <w:rtl/>
        </w:rPr>
        <w:t>ك</w:t>
      </w:r>
      <w:r w:rsidR="00140074" w:rsidRPr="0052470B">
        <w:rPr>
          <w:rStyle w:val="Char8"/>
          <w:rtl/>
        </w:rPr>
        <w:t>».</w:t>
      </w:r>
      <w:r w:rsidRPr="0052470B">
        <w:rPr>
          <w:rStyle w:val="Char8"/>
          <w:rtl/>
        </w:rPr>
        <w:t>: بار خدایا! مرا بر ذکر و شکر و نیکی عبادتت یاری ده</w:t>
      </w:r>
      <w:r w:rsidR="00D55D33" w:rsidRPr="0052470B">
        <w:rPr>
          <w:rStyle w:val="Char8"/>
          <w:rFonts w:hint="cs"/>
          <w:rtl/>
        </w:rPr>
        <w:t>»</w:t>
      </w:r>
      <w:r w:rsidRPr="00EE7E0F">
        <w:rPr>
          <w:rStyle w:val="Char4"/>
          <w:rtl/>
        </w:rPr>
        <w:t>»</w:t>
      </w:r>
      <w:r w:rsidRPr="0052470B">
        <w:rPr>
          <w:rStyle w:val="Char3"/>
          <w:rtl/>
        </w:rPr>
        <w:t>.</w:t>
      </w:r>
      <w:r w:rsidR="00B352CC" w:rsidRPr="0052470B">
        <w:rPr>
          <w:rStyle w:val="Char3"/>
          <w:rFonts w:hint="cs"/>
          <w:rtl/>
        </w:rPr>
        <w:t xml:space="preserve"> </w:t>
      </w:r>
    </w:p>
    <w:p w:rsidR="00B34EE5" w:rsidRPr="006110D8" w:rsidRDefault="00B34EE5" w:rsidP="00FA5C34">
      <w:pPr>
        <w:pStyle w:val="a4"/>
        <w:spacing w:before="0" w:beforeAutospacing="0"/>
        <w:ind w:firstLine="284"/>
        <w:jc w:val="both"/>
        <w:rPr>
          <w:rStyle w:val="Char3"/>
          <w:rtl/>
        </w:rPr>
      </w:pPr>
      <w:r w:rsidRPr="006110D8">
        <w:rPr>
          <w:rStyle w:val="Char3"/>
          <w:rtl/>
        </w:rPr>
        <w:t xml:space="preserve">385- </w:t>
      </w:r>
      <w:r w:rsidR="00E91F94" w:rsidRPr="0052470B">
        <w:rPr>
          <w:rStyle w:val="Char4"/>
          <w:rFonts w:hint="cs"/>
          <w:spacing w:val="0"/>
          <w:rtl/>
        </w:rPr>
        <w:t>«</w:t>
      </w:r>
      <w:r w:rsidRPr="0052470B">
        <w:rPr>
          <w:rtl/>
        </w:rPr>
        <w:t xml:space="preserve">وعن أَنسٍ </w:t>
      </w:r>
      <w:r w:rsidR="00EE01BC" w:rsidRPr="0052470B">
        <w:rPr>
          <w:rFonts w:cs="CTraditional Arabic"/>
          <w:szCs w:val="28"/>
          <w:rtl/>
        </w:rPr>
        <w:t>س</w:t>
      </w:r>
      <w:r w:rsidR="00140074" w:rsidRPr="0052470B">
        <w:rPr>
          <w:rtl/>
        </w:rPr>
        <w:t>،</w:t>
      </w:r>
      <w:r w:rsidRPr="0052470B">
        <w:rPr>
          <w:rtl/>
        </w:rPr>
        <w:t xml:space="preserve"> أَنَّ رَجُلاً كَانَ عِنْدَ النَّبِيِّ </w:t>
      </w:r>
      <w:r w:rsidR="00EE01BC" w:rsidRPr="0052470B">
        <w:rPr>
          <w:rFonts w:cs="CTraditional Arabic"/>
          <w:szCs w:val="28"/>
          <w:rtl/>
        </w:rPr>
        <w:t>ص</w:t>
      </w:r>
      <w:r w:rsidR="00140074" w:rsidRPr="0052470B">
        <w:rPr>
          <w:rtl/>
        </w:rPr>
        <w:t>،</w:t>
      </w:r>
      <w:r w:rsidRPr="0052470B">
        <w:rPr>
          <w:rtl/>
        </w:rPr>
        <w:t xml:space="preserve"> فَمَرَّ بِهِ</w:t>
      </w:r>
      <w:r w:rsidR="00140074" w:rsidRPr="0052470B">
        <w:rPr>
          <w:rtl/>
        </w:rPr>
        <w:t>،</w:t>
      </w:r>
      <w:r w:rsidRPr="0052470B">
        <w:rPr>
          <w:rtl/>
        </w:rPr>
        <w:t xml:space="preserve"> فَقال</w:t>
      </w:r>
      <w:r w:rsidR="0015419D" w:rsidRPr="0052470B">
        <w:rPr>
          <w:rtl/>
        </w:rPr>
        <w:t>:</w:t>
      </w:r>
      <w:r w:rsidRPr="0052470B">
        <w:rPr>
          <w:rtl/>
        </w:rPr>
        <w:t xml:space="preserve"> يا رسول اللَّهِ إِنِّي لأُحِبُّ هَذا</w:t>
      </w:r>
      <w:r w:rsidR="00140074" w:rsidRPr="0052470B">
        <w:rPr>
          <w:rtl/>
        </w:rPr>
        <w:t>،</w:t>
      </w:r>
      <w:r w:rsidRPr="0052470B">
        <w:rPr>
          <w:rtl/>
        </w:rPr>
        <w:t xml:space="preserve"> فقال له النبيُّ </w:t>
      </w:r>
      <w:r w:rsidR="00EE01BC" w:rsidRPr="0052470B">
        <w:rPr>
          <w:rFonts w:cs="CTraditional Arabic"/>
          <w:szCs w:val="28"/>
          <w:rtl/>
        </w:rPr>
        <w:t>ص</w:t>
      </w:r>
      <w:r w:rsidR="0015419D" w:rsidRPr="0052470B">
        <w:rPr>
          <w:rtl/>
        </w:rPr>
        <w:t>:</w:t>
      </w:r>
      <w:r w:rsidRPr="0052470B">
        <w:rPr>
          <w:rtl/>
        </w:rPr>
        <w:t xml:space="preserve"> «أَأَعْلمتَهُ</w:t>
      </w:r>
      <w:r w:rsidR="0015419D" w:rsidRPr="0052470B">
        <w:rPr>
          <w:rtl/>
        </w:rPr>
        <w:t>؟</w:t>
      </w:r>
      <w:r w:rsidR="00140074" w:rsidRPr="0052470B">
        <w:rPr>
          <w:rtl/>
        </w:rPr>
        <w:t>»</w:t>
      </w:r>
      <w:r w:rsidRPr="0052470B">
        <w:rPr>
          <w:rtl/>
        </w:rPr>
        <w:t xml:space="preserve"> قَالَ</w:t>
      </w:r>
      <w:r w:rsidR="0015419D" w:rsidRPr="0052470B">
        <w:rPr>
          <w:rtl/>
        </w:rPr>
        <w:t>:</w:t>
      </w:r>
      <w:r w:rsidRPr="0052470B">
        <w:rPr>
          <w:rtl/>
        </w:rPr>
        <w:t xml:space="preserve"> لا قَالَ</w:t>
      </w:r>
      <w:r w:rsidR="0015419D" w:rsidRPr="0052470B">
        <w:rPr>
          <w:rtl/>
        </w:rPr>
        <w:t>:</w:t>
      </w:r>
      <w:r w:rsidRPr="0052470B">
        <w:rPr>
          <w:rtl/>
        </w:rPr>
        <w:t xml:space="preserve"> «أَعْلِمْهُ» فَلَحِقَهُ</w:t>
      </w:r>
      <w:r w:rsidR="00140074" w:rsidRPr="0052470B">
        <w:rPr>
          <w:rtl/>
        </w:rPr>
        <w:t>،</w:t>
      </w:r>
      <w:r w:rsidRPr="0052470B">
        <w:rPr>
          <w:rtl/>
        </w:rPr>
        <w:t xml:space="preserve"> فَقَالَ</w:t>
      </w:r>
      <w:r w:rsidR="0015419D" w:rsidRPr="0052470B">
        <w:rPr>
          <w:rtl/>
        </w:rPr>
        <w:t>:</w:t>
      </w:r>
      <w:r w:rsidRPr="0052470B">
        <w:rPr>
          <w:rtl/>
        </w:rPr>
        <w:t xml:space="preserve"> </w:t>
      </w:r>
      <w:r w:rsidR="00E91F94" w:rsidRPr="0052470B">
        <w:rPr>
          <w:rFonts w:hint="cs"/>
          <w:rtl/>
        </w:rPr>
        <w:t>«</w:t>
      </w:r>
      <w:r w:rsidRPr="0052470B">
        <w:rPr>
          <w:rtl/>
        </w:rPr>
        <w:t>إِنِّي أُحِبُّكَ في اللَّه</w:t>
      </w:r>
      <w:r w:rsidR="00140074" w:rsidRPr="0052470B">
        <w:rPr>
          <w:rtl/>
        </w:rPr>
        <w:t>،</w:t>
      </w:r>
      <w:r w:rsidRPr="0052470B">
        <w:rPr>
          <w:rtl/>
        </w:rPr>
        <w:t xml:space="preserve"> فقالَ</w:t>
      </w:r>
      <w:r w:rsidR="0015419D" w:rsidRPr="0052470B">
        <w:rPr>
          <w:rtl/>
        </w:rPr>
        <w:t>:</w:t>
      </w:r>
      <w:r w:rsidRPr="0052470B">
        <w:rPr>
          <w:rtl/>
        </w:rPr>
        <w:t xml:space="preserve"> أَحَبَّكَ الَّذِي أَحْببْتَنِي لَهُ</w:t>
      </w:r>
      <w:r w:rsidR="00E91F94" w:rsidRPr="0052470B">
        <w:rPr>
          <w:rFonts w:hint="cs"/>
          <w:rtl/>
        </w:rPr>
        <w:t>»</w:t>
      </w:r>
      <w:r w:rsidR="00E91F94" w:rsidRPr="00EE7E0F">
        <w:rPr>
          <w:rStyle w:val="Char4"/>
          <w:rFonts w:hint="cs"/>
          <w:rtl/>
        </w:rPr>
        <w:t>»</w:t>
      </w:r>
      <w:r w:rsidR="00E91F94" w:rsidRPr="006110D8">
        <w:rPr>
          <w:rStyle w:val="Char5"/>
          <w:rFonts w:hint="cs"/>
          <w:rtl/>
        </w:rPr>
        <w:t xml:space="preserve"> </w:t>
      </w:r>
      <w:r w:rsidRPr="0052470B">
        <w:rPr>
          <w:rStyle w:val="Char5"/>
          <w:rtl/>
        </w:rPr>
        <w:t>رواه أبو داود بإِسنادٍ صحيح</w:t>
      </w:r>
      <w:r w:rsidRPr="006110D8">
        <w:rPr>
          <w:rStyle w:val="Char3"/>
          <w:rtl/>
        </w:rPr>
        <w:t>.</w:t>
      </w:r>
    </w:p>
    <w:p w:rsidR="00447357" w:rsidRPr="0052470B" w:rsidRDefault="00AD63B6" w:rsidP="00CA2E2E">
      <w:pPr>
        <w:ind w:firstLine="284"/>
        <w:jc w:val="both"/>
        <w:rPr>
          <w:rStyle w:val="Char3"/>
          <w:rtl/>
        </w:rPr>
      </w:pPr>
      <w:r w:rsidRPr="0052470B">
        <w:rPr>
          <w:rStyle w:val="Char3"/>
          <w:rtl/>
        </w:rPr>
        <w:t xml:space="preserve">385. </w:t>
      </w:r>
      <w:r w:rsidR="00917E70" w:rsidRPr="00917E70">
        <w:rPr>
          <w:rStyle w:val="Char4"/>
          <w:rtl/>
        </w:rPr>
        <w:t>«</w:t>
      </w:r>
      <w:r w:rsidRPr="00917E70">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گفت: مردی نزد پیامبر</w:t>
      </w:r>
      <w:r w:rsidR="000C6F25" w:rsidRPr="0052470B">
        <w:rPr>
          <w:rStyle w:val="Char8"/>
          <w:rFonts w:cs="CTraditional Arabic"/>
          <w:szCs w:val="28"/>
          <w:rtl/>
        </w:rPr>
        <w:t xml:space="preserve"> ص</w:t>
      </w:r>
      <w:r w:rsidRPr="0052470B">
        <w:rPr>
          <w:rStyle w:val="Char8"/>
          <w:rtl/>
        </w:rPr>
        <w:t xml:space="preserve"> بود، مردی دیگر از آنجا عبور کرد، مرد گفت: ای رسول خدا! من این شخص را دوست دارم، پیامبر</w:t>
      </w:r>
      <w:r w:rsidR="000C6F25" w:rsidRPr="0052470B">
        <w:rPr>
          <w:rStyle w:val="Char8"/>
          <w:rFonts w:cs="CTraditional Arabic"/>
          <w:szCs w:val="28"/>
          <w:rtl/>
        </w:rPr>
        <w:t xml:space="preserve"> ص</w:t>
      </w:r>
      <w:r w:rsidRPr="0052470B">
        <w:rPr>
          <w:rStyle w:val="Char8"/>
          <w:rtl/>
        </w:rPr>
        <w:t xml:space="preserve"> فرمودند: «آیا او را از این محبت آگاه کرده‌ای؟» گفت: خیر، پیامبر</w:t>
      </w:r>
      <w:r w:rsidR="000C6F25" w:rsidRPr="0052470B">
        <w:rPr>
          <w:rStyle w:val="Char8"/>
          <w:rFonts w:cs="CTraditional Arabic"/>
          <w:szCs w:val="28"/>
          <w:rtl/>
        </w:rPr>
        <w:t xml:space="preserve"> ص</w:t>
      </w:r>
      <w:r w:rsidRPr="0052470B">
        <w:rPr>
          <w:rStyle w:val="Char8"/>
          <w:rtl/>
        </w:rPr>
        <w:t xml:space="preserve"> فرمودند: «او را از آن آگاه کن» و مرد، نزد دیگری رفت و گفت: من تو را به خاطر خدا دوست دارم، او هم گفت: آن کسی که تو مرا به خاطر او دوست داری، تو را دوست بدارد!</w:t>
      </w:r>
      <w:r w:rsidRPr="00EE7E0F">
        <w:rPr>
          <w:rStyle w:val="Char4"/>
          <w:rtl/>
        </w:rPr>
        <w:t>»</w:t>
      </w:r>
      <w:r w:rsidR="00AE5008" w:rsidRPr="00E96FD0">
        <w:rPr>
          <w:rStyle w:val="FootnoteReference"/>
          <w:rFonts w:ascii="IRNazli" w:hAnsi="IRNazli" w:cs="IRNazli"/>
          <w:sz w:val="28"/>
          <w:szCs w:val="28"/>
          <w:rtl/>
          <w:lang w:bidi="ar-AE"/>
        </w:rPr>
        <w:footnoteReference w:id="440"/>
      </w:r>
      <w:r w:rsidR="00E91F94" w:rsidRPr="0052470B">
        <w:rPr>
          <w:rStyle w:val="Char4"/>
          <w:rFonts w:hint="cs"/>
          <w:spacing w:val="0"/>
          <w:rtl/>
        </w:rPr>
        <w:t>.</w:t>
      </w:r>
    </w:p>
    <w:p w:rsidR="00807336" w:rsidRPr="00807336" w:rsidRDefault="00807336" w:rsidP="00807336">
      <w:pPr>
        <w:pStyle w:val="af2"/>
        <w:rPr>
          <w:rtl/>
        </w:rPr>
      </w:pPr>
      <w:bookmarkStart w:id="259" w:name="_Toc442124430"/>
      <w:bookmarkStart w:id="260" w:name="_Toc437943066"/>
      <w:r w:rsidRPr="00807336">
        <w:rPr>
          <w:rFonts w:hint="cs"/>
          <w:rtl/>
        </w:rPr>
        <w:t xml:space="preserve">47- </w:t>
      </w:r>
      <w:r w:rsidRPr="00807336">
        <w:rPr>
          <w:rtl/>
        </w:rPr>
        <w:t>باب علامات حبّ</w:t>
      </w:r>
      <w:r w:rsidRPr="00807336">
        <w:rPr>
          <w:rFonts w:hint="cs"/>
          <w:rtl/>
        </w:rPr>
        <w:t xml:space="preserve"> الله</w:t>
      </w:r>
      <w:r w:rsidRPr="00807336">
        <w:rPr>
          <w:rtl/>
        </w:rPr>
        <w:t xml:space="preserve"> تعالى </w:t>
      </w:r>
      <w:r w:rsidRPr="00807336">
        <w:rPr>
          <w:rFonts w:hint="cs"/>
          <w:rtl/>
        </w:rPr>
        <w:t>ل</w:t>
      </w:r>
      <w:r w:rsidRPr="00807336">
        <w:rPr>
          <w:rtl/>
        </w:rPr>
        <w:t>لعبد</w:t>
      </w:r>
      <w:r w:rsidRPr="00807336">
        <w:rPr>
          <w:rFonts w:hint="cs"/>
          <w:rtl/>
        </w:rPr>
        <w:t xml:space="preserve"> </w:t>
      </w:r>
      <w:r w:rsidRPr="00807336">
        <w:rPr>
          <w:rtl/>
        </w:rPr>
        <w:t>والحثَّ على التخلق ب</w:t>
      </w:r>
      <w:r>
        <w:rPr>
          <w:rFonts w:hint="cs"/>
          <w:rtl/>
        </w:rPr>
        <w:t>ـ</w:t>
      </w:r>
      <w:r w:rsidRPr="00807336">
        <w:rPr>
          <w:rtl/>
        </w:rPr>
        <w:t>ها والسعي في تحصيلها</w:t>
      </w:r>
      <w:bookmarkEnd w:id="259"/>
    </w:p>
    <w:p w:rsidR="00700C2D" w:rsidRPr="00807336" w:rsidRDefault="00807336" w:rsidP="00807336">
      <w:pPr>
        <w:pStyle w:val="af"/>
        <w:bidi/>
        <w:rPr>
          <w:rStyle w:val="Char3"/>
          <w:rFonts w:ascii="IRZar" w:hAnsi="IRZar" w:cs="IRZar"/>
          <w:sz w:val="24"/>
          <w:szCs w:val="24"/>
          <w:rtl/>
        </w:rPr>
      </w:pPr>
      <w:bookmarkStart w:id="261" w:name="_Toc442124431"/>
      <w:r w:rsidRPr="00807336">
        <w:rPr>
          <w:rFonts w:hint="cs"/>
          <w:rtl/>
        </w:rPr>
        <w:t>باب نشانه‌های محبت خدا نسبت به بنده و تشویق به خو گرفتن به آن علامت‌ها و تلاش و کوشش در به دست آوردن آنها</w:t>
      </w:r>
      <w:bookmarkEnd w:id="260"/>
      <w:bookmarkEnd w:id="261"/>
    </w:p>
    <w:p w:rsidR="00D42BE4" w:rsidRPr="0052470B" w:rsidRDefault="006E3F71" w:rsidP="00CA2E2E">
      <w:pPr>
        <w:ind w:firstLine="284"/>
        <w:jc w:val="both"/>
        <w:rPr>
          <w:rStyle w:val="Char3"/>
          <w:rtl/>
        </w:rPr>
      </w:pPr>
      <w:r w:rsidRPr="006E3F71">
        <w:rPr>
          <w:rStyle w:val="Char5"/>
          <w:rtl/>
        </w:rPr>
        <w:t>قال</w:t>
      </w:r>
      <w:r w:rsidRPr="006E3F71">
        <w:rPr>
          <w:rStyle w:val="Char5"/>
          <w:rFonts w:hint="cs"/>
          <w:rtl/>
        </w:rPr>
        <w:t xml:space="preserve"> </w:t>
      </w:r>
      <w:r w:rsidR="00D42BE4" w:rsidRPr="006E3F71">
        <w:rPr>
          <w:rStyle w:val="Char5"/>
          <w:rtl/>
        </w:rPr>
        <w:t>الله تعالی:</w:t>
      </w:r>
    </w:p>
    <w:p w:rsidR="00D42BE4" w:rsidRPr="00EE7E0F" w:rsidRDefault="00FB12D2" w:rsidP="00056E8F">
      <w:pPr>
        <w:pStyle w:val="a5"/>
        <w:rPr>
          <w:rStyle w:val="Char9"/>
          <w:rtl/>
        </w:rPr>
      </w:pPr>
      <w:r w:rsidRPr="0052470B">
        <w:rPr>
          <w:rStyle w:val="Char4"/>
          <w:rFonts w:hint="cs"/>
          <w:spacing w:val="0"/>
          <w:rtl/>
        </w:rPr>
        <w:t>﴿</w:t>
      </w:r>
      <w:r w:rsidRPr="00056E8F">
        <w:rPr>
          <w:rtl/>
        </w:rPr>
        <w:t xml:space="preserve">قُلۡ إِن كُنتُمۡ تُحِبُّونَ </w:t>
      </w:r>
      <w:r w:rsidRPr="00056E8F">
        <w:rPr>
          <w:rFonts w:hint="cs"/>
          <w:rtl/>
        </w:rPr>
        <w:t>ٱللَّهَ</w:t>
      </w:r>
      <w:r w:rsidRPr="00056E8F">
        <w:rPr>
          <w:rtl/>
        </w:rPr>
        <w:t xml:space="preserve"> فَ</w:t>
      </w:r>
      <w:r w:rsidRPr="00056E8F">
        <w:rPr>
          <w:rFonts w:hint="cs"/>
          <w:rtl/>
        </w:rPr>
        <w:t>ٱتَّبِعُونِي</w:t>
      </w:r>
      <w:r w:rsidRPr="00056E8F">
        <w:rPr>
          <w:rtl/>
        </w:rPr>
        <w:t xml:space="preserve"> يُحۡبِبۡكُمُ </w:t>
      </w:r>
      <w:r w:rsidRPr="00056E8F">
        <w:rPr>
          <w:rFonts w:hint="cs"/>
          <w:rtl/>
        </w:rPr>
        <w:t>ٱللَّهُ</w:t>
      </w:r>
      <w:r w:rsidRPr="00056E8F">
        <w:rPr>
          <w:rtl/>
        </w:rPr>
        <w:t xml:space="preserve"> وَيَغۡفِرۡ لَكُمۡ ذُنُوبَكُمۡۚ وَ</w:t>
      </w:r>
      <w:r w:rsidRPr="00056E8F">
        <w:rPr>
          <w:rFonts w:hint="cs"/>
          <w:rtl/>
        </w:rPr>
        <w:t>ٱللَّهُ</w:t>
      </w:r>
      <w:r w:rsidRPr="00056E8F">
        <w:rPr>
          <w:rtl/>
        </w:rPr>
        <w:t xml:space="preserve"> غَفُورٞ رَّحِيمٞ٣١</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[آل عمران: 31]</w:t>
      </w:r>
      <w:r w:rsidR="006C4483" w:rsidRPr="00EE7E0F">
        <w:rPr>
          <w:rStyle w:val="Char9"/>
          <w:rFonts w:hint="cs"/>
          <w:rtl/>
        </w:rPr>
        <w:t>.</w:t>
      </w:r>
    </w:p>
    <w:p w:rsidR="00D42BE4" w:rsidRPr="0052470B" w:rsidRDefault="00D42BE4" w:rsidP="00E91F94">
      <w:pPr>
        <w:pStyle w:val="a2"/>
        <w:rPr>
          <w:sz w:val="28"/>
          <w:szCs w:val="28"/>
          <w:rtl/>
        </w:rPr>
      </w:pPr>
      <w:r w:rsidRPr="0052470B">
        <w:rPr>
          <w:rStyle w:val="Char4"/>
          <w:spacing w:val="0"/>
          <w:rtl/>
        </w:rPr>
        <w:t>«</w:t>
      </w:r>
      <w:r w:rsidR="000D4EB1" w:rsidRPr="0052470B">
        <w:rPr>
          <w:rtl/>
        </w:rPr>
        <w:t>ای پیامبر</w:t>
      </w:r>
      <w:r w:rsidR="000C6F25" w:rsidRPr="0052470B">
        <w:rPr>
          <w:rFonts w:cs="CTraditional Arabic"/>
          <w:szCs w:val="28"/>
          <w:rtl/>
        </w:rPr>
        <w:t xml:space="preserve"> ص</w:t>
      </w:r>
      <w:r w:rsidR="000D4EB1" w:rsidRPr="0052470B">
        <w:rPr>
          <w:rtl/>
        </w:rPr>
        <w:t xml:space="preserve"> بگو: اگر شما خداوند یکتا را دوست دارید، از من پیروی کنید که در این صورت خداوند نیز شما را دوست خواهد داشت و گناهان شما را خواهد آمرزید و خدا، آمرزنده و مهربان است</w:t>
      </w:r>
      <w:r w:rsidRPr="00EE7E0F">
        <w:rPr>
          <w:rStyle w:val="Char4"/>
          <w:rtl/>
        </w:rPr>
        <w:t>»</w:t>
      </w:r>
      <w:r w:rsidRPr="0052470B">
        <w:rPr>
          <w:rtl/>
        </w:rPr>
        <w:t>.</w:t>
      </w:r>
    </w:p>
    <w:p w:rsidR="00D42BE4" w:rsidRPr="006E3F71" w:rsidRDefault="006E3F71" w:rsidP="006E3F71">
      <w:pPr>
        <w:pStyle w:val="a8"/>
        <w:rPr>
          <w:rStyle w:val="Char3"/>
          <w:rFonts w:ascii="mylotus" w:hAnsi="mylotus" w:cs="mylotus"/>
          <w:sz w:val="27"/>
          <w:szCs w:val="27"/>
          <w:rtl/>
        </w:rPr>
      </w:pPr>
      <w:r w:rsidRPr="006E3F71">
        <w:rPr>
          <w:rStyle w:val="Char3"/>
          <w:rFonts w:ascii="mylotus" w:hAnsi="mylotus" w:cs="mylotus"/>
          <w:sz w:val="27"/>
          <w:szCs w:val="27"/>
          <w:rtl/>
        </w:rPr>
        <w:t>و</w:t>
      </w:r>
      <w:r w:rsidR="00D42BE4" w:rsidRPr="006E3F71">
        <w:rPr>
          <w:rStyle w:val="Char3"/>
          <w:rFonts w:ascii="mylotus" w:hAnsi="mylotus" w:cs="mylotus"/>
          <w:sz w:val="27"/>
          <w:szCs w:val="27"/>
          <w:rtl/>
        </w:rPr>
        <w:t>قال</w:t>
      </w:r>
      <w:r w:rsidR="00D42BE4" w:rsidRPr="006E3F71">
        <w:rPr>
          <w:rStyle w:val="Char3"/>
          <w:rFonts w:ascii="Times New Roman" w:hAnsi="Times New Roman" w:cs="Times New Roman" w:hint="cs"/>
          <w:sz w:val="27"/>
          <w:szCs w:val="27"/>
          <w:rtl/>
        </w:rPr>
        <w:t>‌</w:t>
      </w:r>
      <w:r w:rsidR="00D42BE4" w:rsidRPr="006E3F71">
        <w:rPr>
          <w:rStyle w:val="Char3"/>
          <w:rFonts w:ascii="mylotus" w:hAnsi="mylotus" w:cs="mylotus"/>
          <w:sz w:val="27"/>
          <w:szCs w:val="27"/>
          <w:rtl/>
        </w:rPr>
        <w:t xml:space="preserve"> </w:t>
      </w:r>
      <w:r w:rsidR="00D42BE4" w:rsidRPr="006E3F71">
        <w:rPr>
          <w:rStyle w:val="Char3"/>
          <w:rFonts w:ascii="mylotus" w:hAnsi="mylotus" w:cs="mylotus" w:hint="cs"/>
          <w:sz w:val="27"/>
          <w:szCs w:val="27"/>
          <w:rtl/>
        </w:rPr>
        <w:t>تعالی</w:t>
      </w:r>
      <w:r w:rsidR="00D42BE4" w:rsidRPr="006E3F71">
        <w:rPr>
          <w:rStyle w:val="Char3"/>
          <w:rFonts w:ascii="mylotus" w:hAnsi="mylotus" w:cs="mylotus"/>
          <w:sz w:val="27"/>
          <w:szCs w:val="27"/>
          <w:rtl/>
        </w:rPr>
        <w:t>:</w:t>
      </w:r>
    </w:p>
    <w:p w:rsidR="00D42BE4" w:rsidRPr="00EE7E0F" w:rsidRDefault="00E56052" w:rsidP="00056E8F">
      <w:pPr>
        <w:pStyle w:val="a5"/>
        <w:rPr>
          <w:rStyle w:val="Char9"/>
          <w:rtl/>
        </w:rPr>
      </w:pPr>
      <w:r w:rsidRPr="0052470B">
        <w:rPr>
          <w:rStyle w:val="Char4"/>
          <w:rFonts w:hint="cs"/>
          <w:spacing w:val="0"/>
          <w:rtl/>
        </w:rPr>
        <w:t>﴿</w:t>
      </w:r>
      <w:r w:rsidRPr="00056E8F">
        <w:rPr>
          <w:rtl/>
        </w:rPr>
        <w:t xml:space="preserve">يَٰٓأَيُّهَا </w:t>
      </w:r>
      <w:r w:rsidRPr="00056E8F">
        <w:rPr>
          <w:rFonts w:hint="cs"/>
          <w:rtl/>
        </w:rPr>
        <w:t>ٱلَّذِينَ</w:t>
      </w:r>
      <w:r w:rsidRPr="00056E8F">
        <w:rPr>
          <w:rtl/>
        </w:rPr>
        <w:t xml:space="preserve"> ءَامَنُواْ مَن يَرۡتَدَّ مِنكُمۡ عَن دِينِهِ</w:t>
      </w:r>
      <w:r w:rsidRPr="00056E8F">
        <w:rPr>
          <w:rFonts w:hint="cs"/>
          <w:rtl/>
        </w:rPr>
        <w:t>ۦ</w:t>
      </w:r>
      <w:r w:rsidRPr="00056E8F">
        <w:rPr>
          <w:rtl/>
        </w:rPr>
        <w:t xml:space="preserve"> فَسَوۡفَ يَأۡتِي </w:t>
      </w:r>
      <w:r w:rsidRPr="00056E8F">
        <w:rPr>
          <w:rFonts w:hint="cs"/>
          <w:rtl/>
        </w:rPr>
        <w:t>ٱللَّهُ</w:t>
      </w:r>
      <w:r w:rsidRPr="00056E8F">
        <w:rPr>
          <w:rtl/>
        </w:rPr>
        <w:t xml:space="preserve"> بِقَوۡمٖ يُحِبُّهُمۡ وَيُحِبُّونَهُ</w:t>
      </w:r>
      <w:r w:rsidRPr="00056E8F">
        <w:rPr>
          <w:rFonts w:hint="cs"/>
          <w:rtl/>
        </w:rPr>
        <w:t>ۥٓ</w:t>
      </w:r>
      <w:r w:rsidRPr="00056E8F">
        <w:rPr>
          <w:rtl/>
        </w:rPr>
        <w:t xml:space="preserve"> أَذِلَّةٍ عَلَى </w:t>
      </w:r>
      <w:r w:rsidRPr="00056E8F">
        <w:rPr>
          <w:rFonts w:hint="cs"/>
          <w:rtl/>
        </w:rPr>
        <w:t>ٱلۡمُؤۡمِنِينَ</w:t>
      </w:r>
      <w:r w:rsidRPr="00056E8F">
        <w:rPr>
          <w:rtl/>
        </w:rPr>
        <w:t xml:space="preserve"> أَعِزَّةٍ عَلَى </w:t>
      </w:r>
      <w:r w:rsidRPr="00056E8F">
        <w:rPr>
          <w:rFonts w:hint="cs"/>
          <w:rtl/>
        </w:rPr>
        <w:t>ٱلۡكَٰفِرِينَ</w:t>
      </w:r>
      <w:r w:rsidRPr="00056E8F">
        <w:rPr>
          <w:rtl/>
        </w:rPr>
        <w:t xml:space="preserve"> يُجَٰهِدُونَ فِي سَبِيلِ </w:t>
      </w:r>
      <w:r w:rsidRPr="00056E8F">
        <w:rPr>
          <w:rFonts w:hint="cs"/>
          <w:rtl/>
        </w:rPr>
        <w:t>ٱللَّهِ</w:t>
      </w:r>
      <w:r w:rsidRPr="00056E8F">
        <w:rPr>
          <w:rtl/>
        </w:rPr>
        <w:t xml:space="preserve"> وَلَا يَخَافُونَ لَوۡمَةَ لَآئِمٖۚ ذَٰلِكَ فَضۡلُ </w:t>
      </w:r>
      <w:r w:rsidRPr="00056E8F">
        <w:rPr>
          <w:rFonts w:hint="cs"/>
          <w:rtl/>
        </w:rPr>
        <w:t>ٱللَّهِ</w:t>
      </w:r>
      <w:r w:rsidRPr="00056E8F">
        <w:rPr>
          <w:rtl/>
        </w:rPr>
        <w:t xml:space="preserve"> يُؤۡتِيهِ مَن يَشَآءُۚ وَ</w:t>
      </w:r>
      <w:r w:rsidRPr="00056E8F">
        <w:rPr>
          <w:rFonts w:hint="cs"/>
          <w:rtl/>
        </w:rPr>
        <w:t>ٱللَّهُ</w:t>
      </w:r>
      <w:r w:rsidRPr="00056E8F">
        <w:rPr>
          <w:rtl/>
        </w:rPr>
        <w:t xml:space="preserve"> وَٰسِعٌ عَلِيمٌ٥٤</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[المائدة: 54]</w:t>
      </w:r>
      <w:r w:rsidR="006C4483" w:rsidRPr="00EE7E0F">
        <w:rPr>
          <w:rStyle w:val="Char9"/>
          <w:rFonts w:hint="cs"/>
          <w:rtl/>
        </w:rPr>
        <w:t>.</w:t>
      </w:r>
    </w:p>
    <w:p w:rsidR="00D42BE4" w:rsidRPr="0052470B" w:rsidRDefault="00D42BE4" w:rsidP="00E91F94">
      <w:pPr>
        <w:pStyle w:val="a2"/>
        <w:rPr>
          <w:sz w:val="28"/>
          <w:szCs w:val="28"/>
          <w:rtl/>
        </w:rPr>
      </w:pPr>
      <w:r w:rsidRPr="0052470B">
        <w:rPr>
          <w:rStyle w:val="Char4"/>
          <w:spacing w:val="0"/>
          <w:rtl/>
        </w:rPr>
        <w:t>«</w:t>
      </w:r>
      <w:r w:rsidR="004147B7" w:rsidRPr="0052470B">
        <w:rPr>
          <w:rtl/>
        </w:rPr>
        <w:t>ای کسانی که ایمان آورده‌اید! هر کس از شما از آیین خود باز گردد (کوچک‌ترین زیانی به خداوند نمی‌رساند و) در آینده خداوند جمعیتی را (به جای آنان بر روی زمین) خواهد آورد که خداوند آنان را دوست دارد و آنها هم خداوند را دوست دارند و ایشان نسبت به مؤمنان نرمخو و فروتن بوده و در برابر کافران سرسخت و با عزت می‌باشند. در راه خدا جهاد می‌کنند و از ملامت هیچ ملامت‌گری، هراسی به خود راه نمی‌دهند، این هم فضل خداست و خداوند آن را به هر کس که بخواهد، عطا می‌کند و خداوند دارای فضل فراوان و (از مستحقان آن) آگاه است</w:t>
      </w:r>
      <w:r w:rsidRPr="00EE7E0F">
        <w:rPr>
          <w:rStyle w:val="Char4"/>
          <w:rtl/>
        </w:rPr>
        <w:t>»</w:t>
      </w:r>
      <w:r w:rsidRPr="0052470B">
        <w:rPr>
          <w:rtl/>
        </w:rPr>
        <w:t>.</w:t>
      </w:r>
    </w:p>
    <w:p w:rsidR="00381DFD" w:rsidRPr="006110D8" w:rsidRDefault="00381DFD" w:rsidP="00CA2E2E">
      <w:pPr>
        <w:pStyle w:val="a4"/>
        <w:spacing w:before="0" w:beforeAutospacing="0"/>
        <w:ind w:firstLine="284"/>
        <w:jc w:val="both"/>
        <w:rPr>
          <w:rStyle w:val="Char3"/>
          <w:rtl/>
        </w:rPr>
      </w:pPr>
      <w:r w:rsidRPr="006110D8">
        <w:rPr>
          <w:rStyle w:val="Char3"/>
          <w:rtl/>
        </w:rPr>
        <w:t xml:space="preserve">386- </w:t>
      </w:r>
      <w:r w:rsidR="00E91F94"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إِنَّ اللَّه تعالى قال: مَنْ عادَى ليَ ولِيّاً</w:t>
      </w:r>
      <w:r w:rsidR="00140074" w:rsidRPr="0052470B">
        <w:rPr>
          <w:rtl/>
        </w:rPr>
        <w:t>،</w:t>
      </w:r>
      <w:r w:rsidRPr="0052470B">
        <w:rPr>
          <w:rtl/>
        </w:rPr>
        <w:t xml:space="preserve"> فقدْ آذَنْتُهُ بِالحَرْبِ</w:t>
      </w:r>
      <w:r w:rsidR="00140074" w:rsidRPr="0052470B">
        <w:rPr>
          <w:rtl/>
        </w:rPr>
        <w:t>،</w:t>
      </w:r>
      <w:r w:rsidRPr="0052470B">
        <w:rPr>
          <w:rtl/>
        </w:rPr>
        <w:t xml:space="preserve"> ومَا تَقَرَّبَ إِليَّ عَبْدِي بِشَيءٍ أَحَبَّ إِلَيَّ مِمَّا افْتَرَضْتُ عَلَيْهِ</w:t>
      </w:r>
      <w:r w:rsidR="00140074" w:rsidRPr="0052470B">
        <w:rPr>
          <w:rtl/>
        </w:rPr>
        <w:t>،</w:t>
      </w:r>
      <w:r w:rsidRPr="0052470B">
        <w:rPr>
          <w:rtl/>
        </w:rPr>
        <w:t xml:space="preserve"> وَمَا يَزَالُ عَبْدِي يَتَقَرَّبُ إِلَيَّ بِالنَّوَافِلِ حَتَّى أُحِبَّهُ</w:t>
      </w:r>
      <w:r w:rsidR="00140074" w:rsidRPr="0052470B">
        <w:rPr>
          <w:rtl/>
        </w:rPr>
        <w:t>،</w:t>
      </w:r>
      <w:r w:rsidRPr="0052470B">
        <w:rPr>
          <w:rtl/>
        </w:rPr>
        <w:t xml:space="preserve"> فَإذَا أَحْببْتُهُ</w:t>
      </w:r>
      <w:r w:rsidR="00140074" w:rsidRPr="0052470B">
        <w:rPr>
          <w:rtl/>
        </w:rPr>
        <w:t>،</w:t>
      </w:r>
      <w:r w:rsidRPr="0052470B">
        <w:rPr>
          <w:rtl/>
        </w:rPr>
        <w:t xml:space="preserve"> كُنْتُ سَمْعَهُ الَّذِي يَسْمَعُ بِهِ</w:t>
      </w:r>
      <w:r w:rsidR="00140074" w:rsidRPr="0052470B">
        <w:rPr>
          <w:rtl/>
        </w:rPr>
        <w:t>،</w:t>
      </w:r>
      <w:r w:rsidRPr="0052470B">
        <w:rPr>
          <w:rtl/>
        </w:rPr>
        <w:t xml:space="preserve"> وَبَصَرَهُ الَّذِي يُبْصِرُ بِهِ</w:t>
      </w:r>
      <w:r w:rsidR="00140074" w:rsidRPr="0052470B">
        <w:rPr>
          <w:rtl/>
        </w:rPr>
        <w:t>،</w:t>
      </w:r>
      <w:r w:rsidRPr="0052470B">
        <w:rPr>
          <w:rtl/>
        </w:rPr>
        <w:t xml:space="preserve"> ويَدَهُ الَّتي يبْطِشُ بِهَا</w:t>
      </w:r>
      <w:r w:rsidR="00140074" w:rsidRPr="0052470B">
        <w:rPr>
          <w:rtl/>
        </w:rPr>
        <w:t>،</w:t>
      </w:r>
      <w:r w:rsidRPr="0052470B">
        <w:rPr>
          <w:rtl/>
        </w:rPr>
        <w:t xml:space="preserve"> وَرجْلَهُ الَّتي يَمْشِي بِها وإنْ سَأَلَني أَعْطَيْتُهُ</w:t>
      </w:r>
      <w:r w:rsidR="00140074" w:rsidRPr="0052470B">
        <w:rPr>
          <w:rtl/>
        </w:rPr>
        <w:t>،</w:t>
      </w:r>
      <w:r w:rsidRPr="0052470B">
        <w:rPr>
          <w:rtl/>
        </w:rPr>
        <w:t xml:space="preserve"> وَلَئِنْ اسْتَعَاذَنِي لأُعِيذَنَّهُ</w:t>
      </w:r>
      <w:r w:rsidR="00E91F94" w:rsidRPr="0052470B">
        <w:rPr>
          <w:rFonts w:hint="cs"/>
          <w:rtl/>
        </w:rPr>
        <w:t>»</w:t>
      </w:r>
      <w:r w:rsidR="00140074" w:rsidRPr="00EE7E0F">
        <w:rPr>
          <w:rStyle w:val="Char4"/>
          <w:rtl/>
        </w:rPr>
        <w:t>»</w:t>
      </w:r>
      <w:r w:rsidRPr="006110D8">
        <w:rPr>
          <w:rStyle w:val="Char5"/>
          <w:rtl/>
        </w:rPr>
        <w:t xml:space="preserve"> رواه البخار</w:t>
      </w:r>
      <w:r w:rsidR="009419ED" w:rsidRPr="006110D8">
        <w:rPr>
          <w:rStyle w:val="Char5"/>
          <w:rtl/>
        </w:rPr>
        <w:t>ی</w:t>
      </w:r>
      <w:r w:rsidR="00140074" w:rsidRPr="006110D8">
        <w:rPr>
          <w:rStyle w:val="Char3"/>
          <w:rtl/>
        </w:rPr>
        <w:t>.</w:t>
      </w:r>
    </w:p>
    <w:p w:rsidR="00381DFD" w:rsidRPr="006110D8" w:rsidRDefault="00381DFD" w:rsidP="00FA5C34">
      <w:pPr>
        <w:pStyle w:val="a4"/>
        <w:spacing w:before="0" w:beforeAutospacing="0"/>
        <w:ind w:firstLine="284"/>
        <w:jc w:val="both"/>
        <w:rPr>
          <w:rStyle w:val="Char3"/>
          <w:rtl/>
        </w:rPr>
      </w:pPr>
      <w:r w:rsidRPr="00223823">
        <w:rPr>
          <w:rStyle w:val="Char5"/>
          <w:rtl/>
        </w:rPr>
        <w:t xml:space="preserve">معنى </w:t>
      </w:r>
      <w:r w:rsidR="008960CB" w:rsidRPr="00223823">
        <w:rPr>
          <w:rStyle w:val="Char5"/>
          <w:rtl/>
        </w:rPr>
        <w:t>«</w:t>
      </w:r>
      <w:r w:rsidRPr="00223823">
        <w:rPr>
          <w:rStyle w:val="Char5"/>
          <w:rtl/>
        </w:rPr>
        <w:t>آذَنْتُهُ</w:t>
      </w:r>
      <w:r w:rsidR="00140074" w:rsidRPr="00223823">
        <w:rPr>
          <w:rStyle w:val="Char5"/>
          <w:rtl/>
        </w:rPr>
        <w:t>»</w:t>
      </w:r>
      <w:r w:rsidR="0015419D" w:rsidRPr="00223823">
        <w:rPr>
          <w:rStyle w:val="Char5"/>
          <w:rtl/>
        </w:rPr>
        <w:t>:</w:t>
      </w:r>
      <w:r w:rsidRPr="00223823">
        <w:rPr>
          <w:rStyle w:val="Char5"/>
          <w:rtl/>
        </w:rPr>
        <w:t xml:space="preserve"> أَعْلَمْتُهُ بِأَنِّي مُحَارِبٌ له</w:t>
      </w:r>
      <w:r w:rsidR="00140074" w:rsidRPr="00223823">
        <w:rPr>
          <w:rStyle w:val="Char5"/>
          <w:rtl/>
        </w:rPr>
        <w:t>.</w:t>
      </w:r>
      <w:r w:rsidRPr="00223823">
        <w:rPr>
          <w:rStyle w:val="Char5"/>
          <w:rtl/>
        </w:rPr>
        <w:t xml:space="preserve"> وقوله</w:t>
      </w:r>
      <w:r w:rsidR="0015419D" w:rsidRPr="00223823">
        <w:rPr>
          <w:rStyle w:val="Char5"/>
          <w:rtl/>
        </w:rPr>
        <w:t>:</w:t>
      </w:r>
      <w:r w:rsidRPr="00223823">
        <w:rPr>
          <w:rStyle w:val="Char5"/>
          <w:rtl/>
        </w:rPr>
        <w:t xml:space="preserve"> </w:t>
      </w:r>
      <w:r w:rsidR="008960CB" w:rsidRPr="00223823">
        <w:rPr>
          <w:rStyle w:val="Char5"/>
          <w:rtl/>
        </w:rPr>
        <w:t>«</w:t>
      </w:r>
      <w:r w:rsidRPr="00223823">
        <w:rPr>
          <w:rStyle w:val="Char5"/>
          <w:rtl/>
        </w:rPr>
        <w:t>اسْتَعَاذَني</w:t>
      </w:r>
      <w:r w:rsidR="00140074" w:rsidRPr="00223823">
        <w:rPr>
          <w:rStyle w:val="Char5"/>
          <w:rtl/>
        </w:rPr>
        <w:t>»</w:t>
      </w:r>
      <w:r w:rsidRPr="00223823">
        <w:rPr>
          <w:rStyle w:val="Char5"/>
          <w:rtl/>
        </w:rPr>
        <w:t xml:space="preserve"> روي بالباءِ</w:t>
      </w:r>
      <w:r w:rsidRPr="0052470B">
        <w:rPr>
          <w:rStyle w:val="Char5"/>
          <w:rtl/>
        </w:rPr>
        <w:t xml:space="preserve"> وروي بالنون</w:t>
      </w:r>
      <w:r w:rsidR="00140074" w:rsidRPr="0052470B">
        <w:rPr>
          <w:rStyle w:val="Char5"/>
          <w:rtl/>
        </w:rPr>
        <w:t>.</w:t>
      </w:r>
    </w:p>
    <w:p w:rsidR="0034149D" w:rsidRPr="0052470B" w:rsidRDefault="004E687F" w:rsidP="00CA2E2E">
      <w:pPr>
        <w:ind w:firstLine="284"/>
        <w:jc w:val="both"/>
        <w:rPr>
          <w:rStyle w:val="Char3"/>
          <w:rtl/>
        </w:rPr>
      </w:pPr>
      <w:r w:rsidRPr="0052470B">
        <w:rPr>
          <w:rStyle w:val="Char3"/>
          <w:rtl/>
        </w:rPr>
        <w:t xml:space="preserve">386. </w:t>
      </w:r>
      <w:r w:rsidR="00917E70" w:rsidRPr="00917E70">
        <w:rPr>
          <w:rStyle w:val="Char4"/>
          <w:rtl/>
        </w:rPr>
        <w:t>«</w:t>
      </w:r>
      <w:r w:rsidRPr="00917E70">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«خدای متعال می‌فرماید: هر کس با یک ولی و دوست من دشمنی کند و او را بیازارد، من با او اعلان جنگ می‌کنم، و محبوب‌ترین چیز نزد من که عبدم به وسیله‌ی آن به من نزدیک می‌شود، اعمالی است که بر او فرض کرده‌ام و بنده‌ی من همیشه با انجام دادن سنت‌ها به من نزدیک می‌شود تا آن که او را دوست می‌دارم و چون او را دوست داشتم</w:t>
      </w:r>
      <w:r w:rsidR="0015419D" w:rsidRPr="0052470B">
        <w:rPr>
          <w:rStyle w:val="Char8"/>
          <w:rFonts w:hint="cs"/>
          <w:rtl/>
        </w:rPr>
        <w:t>،</w:t>
      </w:r>
      <w:r w:rsidRPr="0052470B">
        <w:rPr>
          <w:rStyle w:val="Char8"/>
          <w:rtl/>
        </w:rPr>
        <w:t xml:space="preserve"> گوش او خواهم شد که با آن می‌شنود و چشم او می‌شوم که با آن می‌بیند و دست او خواهم شد که با آن حمله و دفاع می‌کند و پای او می‌شوم که با آن راه می‌رود و اگر از من چیزی بخواهد، به اوعطا می‌کنم، و اگر از شر چیزی به من پناه جوید، او را پناه می‌دهم</w:t>
      </w:r>
      <w:r w:rsidR="00132DE0" w:rsidRPr="0052470B">
        <w:rPr>
          <w:rStyle w:val="Char8"/>
          <w:rFonts w:hint="cs"/>
          <w:rtl/>
        </w:rPr>
        <w:t>»</w:t>
      </w:r>
      <w:r w:rsidRPr="00EE7E0F">
        <w:rPr>
          <w:rStyle w:val="Char4"/>
          <w:rtl/>
        </w:rPr>
        <w:t>»</w:t>
      </w:r>
      <w:r w:rsidR="002F1749" w:rsidRPr="00E96FD0">
        <w:rPr>
          <w:rStyle w:val="FootnoteReference"/>
          <w:rFonts w:ascii="IRNazli" w:hAnsi="IRNazli" w:cs="IRNazli"/>
          <w:sz w:val="28"/>
          <w:szCs w:val="28"/>
          <w:rtl/>
          <w:lang w:bidi="ar-AE"/>
        </w:rPr>
        <w:footnoteReference w:id="441"/>
      </w:r>
      <w:r w:rsidR="00132DE0" w:rsidRPr="0052470B">
        <w:rPr>
          <w:rStyle w:val="Char4"/>
          <w:rFonts w:hint="cs"/>
          <w:spacing w:val="0"/>
          <w:rtl/>
        </w:rPr>
        <w:t>.</w:t>
      </w:r>
    </w:p>
    <w:p w:rsidR="00381DFD" w:rsidRPr="006110D8" w:rsidRDefault="00381DFD" w:rsidP="00FA5C34">
      <w:pPr>
        <w:pStyle w:val="a4"/>
        <w:spacing w:before="0" w:beforeAutospacing="0"/>
        <w:ind w:firstLine="284"/>
        <w:jc w:val="both"/>
        <w:rPr>
          <w:rStyle w:val="Char3"/>
          <w:rtl/>
        </w:rPr>
      </w:pPr>
      <w:r w:rsidRPr="006110D8">
        <w:rPr>
          <w:rStyle w:val="Char3"/>
          <w:rtl/>
        </w:rPr>
        <w:t xml:space="preserve">387- </w:t>
      </w:r>
      <w:r w:rsidR="00132DE0" w:rsidRPr="0052470B">
        <w:rPr>
          <w:rStyle w:val="Char4"/>
          <w:rFonts w:hint="cs"/>
          <w:spacing w:val="0"/>
          <w:rtl/>
        </w:rPr>
        <w:t>«</w:t>
      </w:r>
      <w:r w:rsidRPr="0052470B">
        <w:rPr>
          <w:rtl/>
        </w:rPr>
        <w:t xml:space="preserve">وعنه عن النبي </w:t>
      </w:r>
      <w:r w:rsidR="00EE01BC" w:rsidRPr="0052470B">
        <w:rPr>
          <w:rFonts w:cs="CTraditional Arabic"/>
          <w:szCs w:val="28"/>
          <w:rtl/>
        </w:rPr>
        <w:t>ص</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إِذَا أَحَبَّ اللَّهُ تعالى العَبْدَ</w:t>
      </w:r>
      <w:r w:rsidR="00140074" w:rsidRPr="0052470B">
        <w:rPr>
          <w:rtl/>
        </w:rPr>
        <w:t>،</w:t>
      </w:r>
      <w:r w:rsidRPr="0052470B">
        <w:rPr>
          <w:rtl/>
        </w:rPr>
        <w:t xml:space="preserve"> نَادَى جِبْريل</w:t>
      </w:r>
      <w:r w:rsidR="0015419D" w:rsidRPr="0052470B">
        <w:rPr>
          <w:rtl/>
        </w:rPr>
        <w:t>:</w:t>
      </w:r>
      <w:r w:rsidRPr="0052470B">
        <w:rPr>
          <w:rtl/>
        </w:rPr>
        <w:t xml:space="preserve"> إِنَّ اللَّه تعالى يُحِبُّ فُلاناً</w:t>
      </w:r>
      <w:r w:rsidR="00140074" w:rsidRPr="0052470B">
        <w:rPr>
          <w:rtl/>
        </w:rPr>
        <w:t>،</w:t>
      </w:r>
      <w:r w:rsidRPr="0052470B">
        <w:rPr>
          <w:rtl/>
        </w:rPr>
        <w:t xml:space="preserve"> فَأَحْبِبْهُ</w:t>
      </w:r>
      <w:r w:rsidR="00140074" w:rsidRPr="0052470B">
        <w:rPr>
          <w:rtl/>
        </w:rPr>
        <w:t>،</w:t>
      </w:r>
      <w:r w:rsidRPr="0052470B">
        <w:rPr>
          <w:rtl/>
        </w:rPr>
        <w:t xml:space="preserve"> فَيُحبُّهُ جِبْريلَ</w:t>
      </w:r>
      <w:r w:rsidR="00140074" w:rsidRPr="0052470B">
        <w:rPr>
          <w:rtl/>
        </w:rPr>
        <w:t>،</w:t>
      </w:r>
      <w:r w:rsidRPr="0052470B">
        <w:rPr>
          <w:rtl/>
        </w:rPr>
        <w:t xml:space="preserve"> فَيُنَادى في أَهْلِ السَّمَاء</w:t>
      </w:r>
      <w:r w:rsidR="0015419D" w:rsidRPr="0052470B">
        <w:rPr>
          <w:rtl/>
        </w:rPr>
        <w:t>:</w:t>
      </w:r>
      <w:r w:rsidRPr="0052470B">
        <w:rPr>
          <w:rtl/>
        </w:rPr>
        <w:t xml:space="preserve"> إِنَّ اللَّه يُحِبُّ فُلاناً</w:t>
      </w:r>
      <w:r w:rsidR="00140074" w:rsidRPr="0052470B">
        <w:rPr>
          <w:rtl/>
        </w:rPr>
        <w:t>،</w:t>
      </w:r>
      <w:r w:rsidRPr="0052470B">
        <w:rPr>
          <w:rtl/>
        </w:rPr>
        <w:t xml:space="preserve"> فَأَحِبوهُ</w:t>
      </w:r>
      <w:r w:rsidR="00140074" w:rsidRPr="0052470B">
        <w:rPr>
          <w:rtl/>
        </w:rPr>
        <w:t>،</w:t>
      </w:r>
      <w:r w:rsidRPr="0052470B">
        <w:rPr>
          <w:rtl/>
        </w:rPr>
        <w:t xml:space="preserve"> فَيُحِبُّهُ أَهْلُ السَّمَاءِ</w:t>
      </w:r>
      <w:r w:rsidR="00140074" w:rsidRPr="0052470B">
        <w:rPr>
          <w:rtl/>
        </w:rPr>
        <w:t>،</w:t>
      </w:r>
      <w:r w:rsidRPr="0052470B">
        <w:rPr>
          <w:rtl/>
        </w:rPr>
        <w:t xml:space="preserve"> ثُمَّ يُوْضَعُ له القَبُولُ في الأَرْضِ</w:t>
      </w:r>
      <w:r w:rsidR="00132DE0" w:rsidRPr="0052470B">
        <w:rPr>
          <w:rFonts w:hint="cs"/>
          <w:rtl/>
        </w:rPr>
        <w:t>»</w:t>
      </w:r>
      <w:r w:rsidR="00140074" w:rsidRPr="00EE7E0F">
        <w:rPr>
          <w:rStyle w:val="Char4"/>
          <w:rtl/>
        </w:rPr>
        <w:t>»</w:t>
      </w:r>
      <w:r w:rsidRPr="006110D8">
        <w:rPr>
          <w:rStyle w:val="Char5"/>
          <w:rtl/>
        </w:rPr>
        <w:t xml:space="preserve"> </w:t>
      </w:r>
      <w:r w:rsidRPr="0052470B">
        <w:rPr>
          <w:rStyle w:val="Char5"/>
          <w:rtl/>
        </w:rPr>
        <w:t>متفقٌ عليه.</w:t>
      </w:r>
    </w:p>
    <w:p w:rsidR="00381DFD" w:rsidRPr="006110D8" w:rsidRDefault="00381DFD" w:rsidP="00FA5C34">
      <w:pPr>
        <w:pStyle w:val="a4"/>
        <w:spacing w:before="0" w:beforeAutospacing="0"/>
        <w:ind w:firstLine="284"/>
        <w:jc w:val="both"/>
        <w:rPr>
          <w:rStyle w:val="Char3"/>
          <w:rtl/>
        </w:rPr>
      </w:pPr>
      <w:r w:rsidRPr="0052470B">
        <w:rPr>
          <w:rStyle w:val="Char5"/>
          <w:rtl/>
        </w:rPr>
        <w:t>وفي رواية ل</w:t>
      </w:r>
      <w:r w:rsidR="0052470B">
        <w:rPr>
          <w:rStyle w:val="Char5"/>
          <w:rFonts w:hint="cs"/>
          <w:rtl/>
        </w:rPr>
        <w:t>ـ</w:t>
      </w:r>
      <w:r w:rsidRPr="0052470B">
        <w:rPr>
          <w:rStyle w:val="Char5"/>
          <w:rtl/>
        </w:rPr>
        <w:t>مسلمٍ</w:t>
      </w:r>
      <w:r w:rsidR="0015419D" w:rsidRPr="006110D8">
        <w:rPr>
          <w:rStyle w:val="Char5"/>
          <w:rtl/>
        </w:rPr>
        <w:t>:</w:t>
      </w:r>
      <w:r w:rsidRPr="006110D8">
        <w:rPr>
          <w:rStyle w:val="Char5"/>
          <w:rtl/>
        </w:rPr>
        <w:t xml:space="preserve"> </w:t>
      </w:r>
      <w:r w:rsidR="00132DE0"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إِنَّ اللَّه تعالى إِذا أَحبَّ عبْداً دَعا جِبْريلَ</w:t>
      </w:r>
      <w:r w:rsidR="00140074" w:rsidRPr="0052470B">
        <w:rPr>
          <w:rtl/>
        </w:rPr>
        <w:t>،</w:t>
      </w:r>
      <w:r w:rsidRPr="0052470B">
        <w:rPr>
          <w:rtl/>
        </w:rPr>
        <w:t xml:space="preserve"> فقال</w:t>
      </w:r>
      <w:r w:rsidR="0015419D" w:rsidRPr="0052470B">
        <w:rPr>
          <w:rtl/>
        </w:rPr>
        <w:t>:</w:t>
      </w:r>
      <w:r w:rsidRPr="0052470B">
        <w:rPr>
          <w:rtl/>
        </w:rPr>
        <w:t xml:space="preserve"> إِنِّي أُحِبُّ فُلاناً فَأَحْبِبْهُ</w:t>
      </w:r>
      <w:r w:rsidR="00140074" w:rsidRPr="0052470B">
        <w:rPr>
          <w:rtl/>
        </w:rPr>
        <w:t>،</w:t>
      </w:r>
      <w:r w:rsidRPr="0052470B">
        <w:rPr>
          <w:rtl/>
        </w:rPr>
        <w:t xml:space="preserve"> فَيُحِبُّهُ جِبْريلُ</w:t>
      </w:r>
      <w:r w:rsidR="00140074" w:rsidRPr="0052470B">
        <w:rPr>
          <w:rtl/>
        </w:rPr>
        <w:t>،</w:t>
      </w:r>
      <w:r w:rsidRPr="0052470B">
        <w:rPr>
          <w:rtl/>
        </w:rPr>
        <w:t xml:space="preserve"> ثُمَّ يُنَادِي في السَّماءِ</w:t>
      </w:r>
      <w:r w:rsidR="00140074" w:rsidRPr="0052470B">
        <w:rPr>
          <w:rtl/>
        </w:rPr>
        <w:t>،</w:t>
      </w:r>
      <w:r w:rsidRPr="0052470B">
        <w:rPr>
          <w:rtl/>
        </w:rPr>
        <w:t xml:space="preserve"> فَيَقُولُ</w:t>
      </w:r>
      <w:r w:rsidR="0015419D" w:rsidRPr="0052470B">
        <w:rPr>
          <w:rtl/>
        </w:rPr>
        <w:t>:</w:t>
      </w:r>
      <w:r w:rsidRPr="0052470B">
        <w:rPr>
          <w:rtl/>
        </w:rPr>
        <w:t xml:space="preserve"> إِنَّ اللَّه يُحِبُّ فُلاناً</w:t>
      </w:r>
      <w:r w:rsidR="00140074" w:rsidRPr="0052470B">
        <w:rPr>
          <w:rtl/>
        </w:rPr>
        <w:t>،</w:t>
      </w:r>
      <w:r w:rsidRPr="0052470B">
        <w:rPr>
          <w:rtl/>
        </w:rPr>
        <w:t xml:space="preserve"> فَأَحِبُّوهُ فَيُحبُّهُ أَهْلُ السَّمَاءِ ثُمَّ يُوضَعُ له القَبُولُ في الأَرْضِ</w:t>
      </w:r>
      <w:r w:rsidR="00140074" w:rsidRPr="0052470B">
        <w:rPr>
          <w:rtl/>
        </w:rPr>
        <w:t>،</w:t>
      </w:r>
      <w:r w:rsidRPr="0052470B">
        <w:rPr>
          <w:rtl/>
        </w:rPr>
        <w:t xml:space="preserve"> وإِذا أَبْغَضَ عَبداً دَعا جِبْريلَ</w:t>
      </w:r>
      <w:r w:rsidR="00140074" w:rsidRPr="0052470B">
        <w:rPr>
          <w:rtl/>
        </w:rPr>
        <w:t>،</w:t>
      </w:r>
      <w:r w:rsidRPr="0052470B">
        <w:rPr>
          <w:rtl/>
        </w:rPr>
        <w:t xml:space="preserve"> فَيَقولُ</w:t>
      </w:r>
      <w:r w:rsidR="0015419D" w:rsidRPr="0052470B">
        <w:rPr>
          <w:rtl/>
        </w:rPr>
        <w:t>:</w:t>
      </w:r>
      <w:r w:rsidRPr="0052470B">
        <w:rPr>
          <w:rtl/>
        </w:rPr>
        <w:t xml:space="preserve"> إِنِّي أُبْغِضُ فُلاناً</w:t>
      </w:r>
      <w:r w:rsidR="00140074" w:rsidRPr="0052470B">
        <w:rPr>
          <w:rtl/>
        </w:rPr>
        <w:t>،</w:t>
      </w:r>
      <w:r w:rsidRPr="0052470B">
        <w:rPr>
          <w:rtl/>
        </w:rPr>
        <w:t xml:space="preserve"> فَأَبْغِضْهُ</w:t>
      </w:r>
      <w:r w:rsidR="00140074" w:rsidRPr="0052470B">
        <w:rPr>
          <w:rtl/>
        </w:rPr>
        <w:t>،</w:t>
      </w:r>
      <w:r w:rsidRPr="0052470B">
        <w:rPr>
          <w:rtl/>
        </w:rPr>
        <w:t xml:space="preserve"> فَيُبْغِضُهُ جِبْريلُ</w:t>
      </w:r>
      <w:r w:rsidR="00140074" w:rsidRPr="0052470B">
        <w:rPr>
          <w:rtl/>
        </w:rPr>
        <w:t>،</w:t>
      </w:r>
      <w:r w:rsidRPr="0052470B">
        <w:rPr>
          <w:rtl/>
        </w:rPr>
        <w:t xml:space="preserve"> ثُمَّ يُنَادِي في أَهْلِ السَّماءِ</w:t>
      </w:r>
      <w:r w:rsidR="0015419D" w:rsidRPr="0052470B">
        <w:rPr>
          <w:rtl/>
        </w:rPr>
        <w:t>:</w:t>
      </w:r>
      <w:r w:rsidRPr="0052470B">
        <w:rPr>
          <w:rtl/>
        </w:rPr>
        <w:t xml:space="preserve"> إِنَّ اللَّه يُبْغِضُ فُلاناً</w:t>
      </w:r>
      <w:r w:rsidR="00140074" w:rsidRPr="0052470B">
        <w:rPr>
          <w:rtl/>
        </w:rPr>
        <w:t>،</w:t>
      </w:r>
      <w:r w:rsidRPr="0052470B">
        <w:rPr>
          <w:rtl/>
        </w:rPr>
        <w:t xml:space="preserve"> فَأَبْغِضُوهُ</w:t>
      </w:r>
      <w:r w:rsidR="00140074" w:rsidRPr="0052470B">
        <w:rPr>
          <w:rtl/>
        </w:rPr>
        <w:t>،</w:t>
      </w:r>
      <w:r w:rsidRPr="0052470B">
        <w:rPr>
          <w:rtl/>
        </w:rPr>
        <w:t xml:space="preserve"> فَيُبْغِضُهُ أَهْلُ السَّماءِ ثُمَّ تُوضَعُ له البَغْضَاءُ في الأَرْضِ</w:t>
      </w:r>
      <w:r w:rsidR="00132DE0" w:rsidRPr="0052470B">
        <w:rPr>
          <w:rFonts w:hint="cs"/>
          <w:rtl/>
        </w:rPr>
        <w:t>»</w:t>
      </w:r>
      <w:r w:rsidR="00140074" w:rsidRPr="00EE7E0F">
        <w:rPr>
          <w:rStyle w:val="Char4"/>
          <w:rtl/>
        </w:rPr>
        <w:t>»</w:t>
      </w:r>
      <w:r w:rsidR="00140074" w:rsidRPr="006110D8">
        <w:rPr>
          <w:rStyle w:val="Char3"/>
          <w:rtl/>
        </w:rPr>
        <w:t>.</w:t>
      </w:r>
    </w:p>
    <w:p w:rsidR="00700C2D" w:rsidRPr="0052470B" w:rsidRDefault="008E1A96" w:rsidP="00CA2E2E">
      <w:pPr>
        <w:ind w:firstLine="284"/>
        <w:jc w:val="both"/>
        <w:rPr>
          <w:rStyle w:val="Char3"/>
          <w:rtl/>
        </w:rPr>
      </w:pPr>
      <w:r w:rsidRPr="0052470B">
        <w:rPr>
          <w:rStyle w:val="Char3"/>
          <w:rtl/>
        </w:rPr>
        <w:t xml:space="preserve">387. </w:t>
      </w:r>
      <w:r w:rsidR="00917E70" w:rsidRPr="00917E70">
        <w:rPr>
          <w:rStyle w:val="Char4"/>
          <w:rtl/>
        </w:rPr>
        <w:t>«</w:t>
      </w:r>
      <w:r w:rsidRPr="00917E70">
        <w:rPr>
          <w:rStyle w:val="Char8"/>
          <w:rtl/>
        </w:rPr>
        <w:t>از ابوهریره</w:t>
      </w:r>
      <w:r w:rsidR="003707A2" w:rsidRPr="0052470B">
        <w:rPr>
          <w:rFonts w:cs="CTraditional Arabic"/>
          <w:sz w:val="28"/>
          <w:szCs w:val="28"/>
          <w:rtl/>
          <w:lang w:bidi="ar-AE"/>
        </w:rPr>
        <w:t xml:space="preserve"> س</w:t>
      </w:r>
      <w:r w:rsidRPr="00917E70">
        <w:rPr>
          <w:rStyle w:val="Char8"/>
          <w:rtl/>
        </w:rPr>
        <w:t xml:space="preserve"> روایت شده است که پیامبر</w:t>
      </w:r>
      <w:r w:rsidR="000C6F25" w:rsidRPr="0052470B">
        <w:rPr>
          <w:rFonts w:cs="CTraditional Arabic"/>
          <w:sz w:val="28"/>
          <w:szCs w:val="28"/>
          <w:rtl/>
          <w:lang w:bidi="ar-AE"/>
        </w:rPr>
        <w:t xml:space="preserve"> ص</w:t>
      </w:r>
      <w:r w:rsidRPr="00917E70">
        <w:rPr>
          <w:rStyle w:val="Char8"/>
          <w:rtl/>
        </w:rPr>
        <w:t xml:space="preserve"> فرمودند: «وقتی که خداوند بنده‌ای را دوست بدارد، به جبرئیل اعلام می‌کند که خداوند فلانی را دوست دارد، پس تو هم او را دوست بدار، پس جبرئیل هم او را دوست می‌دارد و در میان اهل آسمان ندا می‌دهد که خداوند فلان را دوست دارد، شما هم او را دوست بدارید، پس ساکنان آسمان نیز او را دوست خواهند داشت، آن‌گاه مقبولیت (و محبت) او در زمین هم بنا گذاشته می‌شود</w:t>
      </w:r>
      <w:r w:rsidR="00132DE0" w:rsidRPr="00917E70">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442"/>
      </w:r>
      <w:r w:rsidR="00132DE0" w:rsidRPr="0052470B">
        <w:rPr>
          <w:rStyle w:val="Char4"/>
          <w:rFonts w:hint="cs"/>
          <w:spacing w:val="0"/>
          <w:rtl/>
        </w:rPr>
        <w:t>.</w:t>
      </w:r>
    </w:p>
    <w:p w:rsidR="008E1A96" w:rsidRPr="0052470B" w:rsidRDefault="00075443" w:rsidP="00CA2E2E">
      <w:pPr>
        <w:ind w:firstLine="284"/>
        <w:jc w:val="both"/>
        <w:rPr>
          <w:rStyle w:val="Char3"/>
          <w:rtl/>
        </w:rPr>
      </w:pPr>
      <w:r w:rsidRPr="0052470B">
        <w:rPr>
          <w:rStyle w:val="Char3"/>
          <w:rtl/>
        </w:rPr>
        <w:t>در روایتی دیگر از م</w:t>
      </w:r>
      <w:r w:rsidR="0015419D" w:rsidRPr="0052470B">
        <w:rPr>
          <w:rStyle w:val="Char3"/>
          <w:rFonts w:hint="cs"/>
          <w:rtl/>
        </w:rPr>
        <w:t>س</w:t>
      </w:r>
      <w:r w:rsidRPr="0052470B">
        <w:rPr>
          <w:rStyle w:val="Char3"/>
          <w:rtl/>
        </w:rPr>
        <w:t>لم آمده است: پیامبر</w:t>
      </w:r>
      <w:r w:rsidR="000C6F25" w:rsidRPr="0052470B">
        <w:rPr>
          <w:rFonts w:cs="CTraditional Arabic"/>
          <w:sz w:val="28"/>
          <w:szCs w:val="28"/>
          <w:rtl/>
          <w:lang w:bidi="ar-AE"/>
        </w:rPr>
        <w:t xml:space="preserve"> ص</w:t>
      </w:r>
      <w:r w:rsidRPr="0052470B">
        <w:rPr>
          <w:rStyle w:val="Char3"/>
          <w:rtl/>
        </w:rPr>
        <w:t xml:space="preserve"> فرمودند</w:t>
      </w:r>
      <w:r w:rsidR="0015419D" w:rsidRPr="0052470B">
        <w:rPr>
          <w:rStyle w:val="Char3"/>
          <w:rFonts w:hint="cs"/>
          <w:rtl/>
        </w:rPr>
        <w:t>:</w:t>
      </w:r>
      <w:r w:rsidRPr="0052470B">
        <w:rPr>
          <w:rStyle w:val="Char3"/>
          <w:rtl/>
        </w:rPr>
        <w:t xml:space="preserve"> </w:t>
      </w:r>
      <w:r w:rsidR="004A1F8C" w:rsidRPr="0052470B">
        <w:rPr>
          <w:rStyle w:val="Char4"/>
          <w:rFonts w:hint="cs"/>
          <w:spacing w:val="0"/>
          <w:rtl/>
        </w:rPr>
        <w:t>«</w:t>
      </w:r>
      <w:r w:rsidRPr="0052470B">
        <w:rPr>
          <w:rStyle w:val="Char8"/>
          <w:rtl/>
        </w:rPr>
        <w:t>خداوند متعال چون بنده‌ای را دوست بدارد، جبرئیل را فرا می‌خواند و</w:t>
      </w:r>
      <w:r w:rsidR="009419ED" w:rsidRPr="0052470B">
        <w:rPr>
          <w:rStyle w:val="Char8"/>
          <w:rtl/>
        </w:rPr>
        <w:t xml:space="preserve"> می‌</w:t>
      </w:r>
      <w:r w:rsidRPr="0052470B">
        <w:rPr>
          <w:rStyle w:val="Char8"/>
          <w:rtl/>
        </w:rPr>
        <w:t>گوید: من فلانی را دوست دارم، تو هم او را دوست بدار! جبرئیل نیز محبت او را پیدا می‌کند و در میان اهل آسمان ندا می‌دهد که خداوند فلانی را دوست بدارد، شما هم او را دوست بدارید! پس اهل آسمان نیز او را دوست خواهند داشت و آن‌گاه مقبولیت (و محبت) او در میان اهل زمین هم پیدا و معمول می‌گردد و هر گاه خداوند بنده‌ای را منفور داشت، جبرئیل را ندا زده، می‌فرماید: من فلان عبد را مبغوض می‌دارم تو هم او را مبغوض بدار! پس جبرئیل نیز بغض او را پیدا می‌کند و در میان اهل آسمان ندا می‌دهد که خداوند فلانی را مورد نفرت و خشم خود قرار داده است، شما هم از او تنفر داشته باشید! آن‌گاه بغض و نفرت او در زمین نیز وضع می‌گردد و اهل زمین هم او را مبغوض می‌دارند</w:t>
      </w:r>
      <w:r w:rsidR="004A1F8C" w:rsidRPr="00EE7E0F">
        <w:rPr>
          <w:rStyle w:val="Char4"/>
          <w:rFonts w:hint="cs"/>
          <w:rtl/>
        </w:rPr>
        <w:t>»</w:t>
      </w:r>
      <w:r w:rsidRPr="0052470B">
        <w:rPr>
          <w:rStyle w:val="Char3"/>
          <w:rtl/>
        </w:rPr>
        <w:t>.</w:t>
      </w:r>
    </w:p>
    <w:p w:rsidR="00381DFD" w:rsidRPr="006110D8" w:rsidRDefault="00381DFD" w:rsidP="00FA5C34">
      <w:pPr>
        <w:pStyle w:val="a4"/>
        <w:spacing w:before="0" w:beforeAutospacing="0"/>
        <w:ind w:firstLine="284"/>
        <w:jc w:val="both"/>
        <w:rPr>
          <w:rStyle w:val="Char3"/>
          <w:rtl/>
        </w:rPr>
      </w:pPr>
      <w:r w:rsidRPr="006110D8">
        <w:rPr>
          <w:rStyle w:val="Char3"/>
          <w:rtl/>
        </w:rPr>
        <w:t xml:space="preserve">388- </w:t>
      </w:r>
      <w:r w:rsidR="004A1F8C"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00140074" w:rsidRPr="0052470B">
        <w:rPr>
          <w:rtl/>
        </w:rPr>
        <w:t>،</w:t>
      </w:r>
      <w:r w:rsidRPr="0052470B">
        <w:rPr>
          <w:rtl/>
        </w:rPr>
        <w:t xml:space="preserve"> أَن رسول اللَّه </w:t>
      </w:r>
      <w:r w:rsidR="00EE01BC" w:rsidRPr="0052470B">
        <w:rPr>
          <w:rFonts w:cs="CTraditional Arabic"/>
          <w:szCs w:val="28"/>
          <w:rtl/>
        </w:rPr>
        <w:t>ص</w:t>
      </w:r>
      <w:r w:rsidR="00140074" w:rsidRPr="0052470B">
        <w:rPr>
          <w:rtl/>
        </w:rPr>
        <w:t>،</w:t>
      </w:r>
      <w:r w:rsidRPr="0052470B">
        <w:rPr>
          <w:rtl/>
        </w:rPr>
        <w:t xml:space="preserve"> بعَثَ رَجُلاً عَلَى سرِيَّةٍ</w:t>
      </w:r>
      <w:r w:rsidR="00140074" w:rsidRPr="0052470B">
        <w:rPr>
          <w:rtl/>
        </w:rPr>
        <w:t>،</w:t>
      </w:r>
      <w:r w:rsidRPr="0052470B">
        <w:rPr>
          <w:rtl/>
        </w:rPr>
        <w:t xml:space="preserve"> فَكَانَ يَقْرأُ لأَصْحابِهِ في صلاتِهِمْ</w:t>
      </w:r>
      <w:r w:rsidR="00140074" w:rsidRPr="0052470B">
        <w:rPr>
          <w:rtl/>
        </w:rPr>
        <w:t>،</w:t>
      </w:r>
      <w:r w:rsidRPr="0052470B">
        <w:rPr>
          <w:rtl/>
        </w:rPr>
        <w:t xml:space="preserve"> فَيخْتِمُ بـ </w:t>
      </w:r>
      <w:r w:rsidR="00E56052" w:rsidRPr="0052470B">
        <w:rPr>
          <w:rStyle w:val="Char4"/>
          <w:spacing w:val="0"/>
          <w:rtl/>
        </w:rPr>
        <w:t>﴿</w:t>
      </w:r>
      <w:r w:rsidR="00E56052" w:rsidRPr="00EE7E0F">
        <w:rPr>
          <w:rStyle w:val="Char2"/>
          <w:rtl/>
        </w:rPr>
        <w:t xml:space="preserve">قُلۡ هُوَ </w:t>
      </w:r>
      <w:r w:rsidR="00E56052" w:rsidRPr="00EE7E0F">
        <w:rPr>
          <w:rStyle w:val="Char2"/>
          <w:rFonts w:hint="cs"/>
          <w:rtl/>
        </w:rPr>
        <w:t>ٱ</w:t>
      </w:r>
      <w:r w:rsidR="00E56052" w:rsidRPr="00EE7E0F">
        <w:rPr>
          <w:rStyle w:val="Char2"/>
          <w:rFonts w:hint="eastAsia"/>
          <w:rtl/>
        </w:rPr>
        <w:t>للَّهُ</w:t>
      </w:r>
      <w:r w:rsidR="00E56052" w:rsidRPr="00EE7E0F">
        <w:rPr>
          <w:rStyle w:val="Char2"/>
          <w:rtl/>
        </w:rPr>
        <w:t xml:space="preserve"> أَحَدٌ١</w:t>
      </w:r>
      <w:r w:rsidR="00E56052" w:rsidRPr="0052470B">
        <w:rPr>
          <w:rStyle w:val="Char4"/>
          <w:rFonts w:hint="cs"/>
          <w:spacing w:val="0"/>
          <w:rtl/>
        </w:rPr>
        <w:t>﴾</w:t>
      </w:r>
      <w:r w:rsidR="00E56052" w:rsidRPr="0052470B">
        <w:rPr>
          <w:rFonts w:ascii="Tahoma" w:hAnsi="Tahoma" w:cs="Arial"/>
          <w:szCs w:val="24"/>
          <w:rtl/>
        </w:rPr>
        <w:t xml:space="preserve"> </w:t>
      </w:r>
      <w:r w:rsidR="00E56052" w:rsidRPr="00EE7E0F">
        <w:rPr>
          <w:rStyle w:val="Char9"/>
          <w:rtl/>
        </w:rPr>
        <w:t>[الإخلاص: 1]</w:t>
      </w:r>
      <w:r w:rsidRPr="0052470B">
        <w:rPr>
          <w:rtl/>
        </w:rPr>
        <w:t xml:space="preserve"> فَلَمَّا رَجَعُوا</w:t>
      </w:r>
      <w:r w:rsidR="00140074" w:rsidRPr="0052470B">
        <w:rPr>
          <w:rtl/>
        </w:rPr>
        <w:t>،</w:t>
      </w:r>
      <w:r w:rsidRPr="0052470B">
        <w:rPr>
          <w:rtl/>
        </w:rPr>
        <w:t xml:space="preserve"> ذَكَروا ذلكَ لرسولِ اللَّه </w:t>
      </w:r>
      <w:r w:rsidR="00EE01BC" w:rsidRPr="0052470B">
        <w:rPr>
          <w:rFonts w:cs="CTraditional Arabic"/>
          <w:szCs w:val="28"/>
          <w:rtl/>
        </w:rPr>
        <w:t>ص</w:t>
      </w:r>
      <w:r w:rsidR="00140074" w:rsidRPr="0052470B">
        <w:rPr>
          <w:rtl/>
        </w:rPr>
        <w:t>،</w:t>
      </w:r>
      <w:r w:rsidRPr="0052470B">
        <w:rPr>
          <w:rtl/>
        </w:rPr>
        <w:t xml:space="preserve"> فقال: «سَلُوهُ لأِيِّ شَيءٍ يَصْنَعُ ذلكَ</w:t>
      </w:r>
      <w:r w:rsidR="0015419D" w:rsidRPr="0052470B">
        <w:rPr>
          <w:rtl/>
        </w:rPr>
        <w:t>؟</w:t>
      </w:r>
      <w:r w:rsidR="00140074" w:rsidRPr="0052470B">
        <w:rPr>
          <w:rtl/>
        </w:rPr>
        <w:t>»</w:t>
      </w:r>
      <w:r w:rsidRPr="0052470B">
        <w:rPr>
          <w:rtl/>
        </w:rPr>
        <w:t xml:space="preserve"> فَسَأَلوه</w:t>
      </w:r>
      <w:r w:rsidR="00140074" w:rsidRPr="0052470B">
        <w:rPr>
          <w:rtl/>
        </w:rPr>
        <w:t>،</w:t>
      </w:r>
      <w:r w:rsidRPr="0052470B">
        <w:rPr>
          <w:rtl/>
        </w:rPr>
        <w:t xml:space="preserve"> فَقَالَ</w:t>
      </w:r>
      <w:r w:rsidR="0015419D" w:rsidRPr="0052470B">
        <w:rPr>
          <w:rtl/>
        </w:rPr>
        <w:t>:</w:t>
      </w:r>
      <w:r w:rsidRPr="0052470B">
        <w:rPr>
          <w:rtl/>
        </w:rPr>
        <w:t xml:space="preserve"> لأنَّهَا صِفَةُ الرَّحْمَنِ</w:t>
      </w:r>
      <w:r w:rsidR="00140074" w:rsidRPr="0052470B">
        <w:rPr>
          <w:rtl/>
        </w:rPr>
        <w:t>،</w:t>
      </w:r>
      <w:r w:rsidRPr="0052470B">
        <w:rPr>
          <w:rtl/>
        </w:rPr>
        <w:t xml:space="preserve"> فَأَنَا أُحِبُّ أَنْ أَقْرَأَ بِهَا،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أَخْبِرُوهُ أَنَّ اللَّه تعالى يُحبُّهُ</w:t>
      </w:r>
      <w:r w:rsidR="00140074" w:rsidRPr="0052470B">
        <w:rPr>
          <w:rtl/>
        </w:rPr>
        <w:t>»</w:t>
      </w:r>
      <w:r w:rsidR="004A1F8C" w:rsidRPr="00EE7E0F">
        <w:rPr>
          <w:rStyle w:val="Char4"/>
          <w:rFonts w:hint="cs"/>
          <w:rtl/>
        </w:rPr>
        <w:t>»</w:t>
      </w:r>
      <w:r w:rsidRPr="006110D8">
        <w:rPr>
          <w:rStyle w:val="Char5"/>
          <w:rtl/>
        </w:rPr>
        <w:t xml:space="preserve"> متفقٌ عليه</w:t>
      </w:r>
      <w:r w:rsidR="00140074" w:rsidRPr="006110D8">
        <w:rPr>
          <w:rStyle w:val="Char5"/>
          <w:rtl/>
        </w:rPr>
        <w:t>.</w:t>
      </w:r>
    </w:p>
    <w:p w:rsidR="008E1A96" w:rsidRPr="0052470B" w:rsidRDefault="00075443" w:rsidP="00CA2E2E">
      <w:pPr>
        <w:pStyle w:val="ab"/>
        <w:rPr>
          <w:rtl/>
        </w:rPr>
      </w:pPr>
      <w:r w:rsidRPr="0052470B">
        <w:rPr>
          <w:rStyle w:val="Char3"/>
          <w:rtl/>
        </w:rPr>
        <w:t xml:space="preserve">388. </w:t>
      </w:r>
      <w:r w:rsidR="00917E70" w:rsidRPr="00917E70">
        <w:rPr>
          <w:rStyle w:val="Char4"/>
          <w:rtl/>
        </w:rPr>
        <w:t>«</w:t>
      </w:r>
      <w:r w:rsidRPr="00917E70">
        <w:rPr>
          <w:rtl/>
        </w:rPr>
        <w:t>از حضرت</w:t>
      </w:r>
      <w:r w:rsidRPr="0052470B">
        <w:rPr>
          <w:rtl/>
        </w:rPr>
        <w:t xml:space="preserve"> عایشه</w:t>
      </w:r>
      <w:r w:rsidR="000C6F25" w:rsidRPr="0052470B">
        <w:rPr>
          <w:rFonts w:cs="CTraditional Arabic" w:hint="cs"/>
          <w:sz w:val="28"/>
          <w:szCs w:val="28"/>
          <w:rtl/>
        </w:rPr>
        <w:t xml:space="preserve"> ل</w:t>
      </w:r>
      <w:r w:rsidRPr="0052470B">
        <w:rPr>
          <w:rtl/>
        </w:rPr>
        <w:t>روایت شده است که گفت: پیامبر</w:t>
      </w:r>
      <w:r w:rsidR="000C6F25" w:rsidRPr="0052470B">
        <w:rPr>
          <w:rFonts w:cs="CTraditional Arabic"/>
          <w:szCs w:val="28"/>
          <w:rtl/>
        </w:rPr>
        <w:t xml:space="preserve"> ص</w:t>
      </w:r>
      <w:r w:rsidRPr="0052470B">
        <w:rPr>
          <w:rtl/>
        </w:rPr>
        <w:t xml:space="preserve"> مردی را رئیس یک سریه (گروهی از لشکر به تعداد کم‌تر از سیصد نفر که مخفیانه به جنگ می‌رود) کرد و او در نماز جماعت برای دوستانش، قرآن می‌خواند و پس از آن سوره‌ی</w:t>
      </w:r>
      <w:r w:rsidRPr="0052470B">
        <w:rPr>
          <w:rStyle w:val="Char3"/>
          <w:rtl/>
        </w:rPr>
        <w:t xml:space="preserve"> </w:t>
      </w:r>
      <w:r w:rsidR="00E56052" w:rsidRPr="0052470B">
        <w:rPr>
          <w:rStyle w:val="Char4"/>
          <w:spacing w:val="0"/>
          <w:rtl/>
        </w:rPr>
        <w:t>﴿</w:t>
      </w:r>
      <w:r w:rsidR="00E56052" w:rsidRPr="00EE7E0F">
        <w:rPr>
          <w:rStyle w:val="Char2"/>
          <w:rtl/>
        </w:rPr>
        <w:t xml:space="preserve">قُلۡ هُوَ </w:t>
      </w:r>
      <w:r w:rsidR="00E56052" w:rsidRPr="00EE7E0F">
        <w:rPr>
          <w:rStyle w:val="Char2"/>
          <w:rFonts w:hint="cs"/>
          <w:rtl/>
        </w:rPr>
        <w:t>ٱللَّهُ</w:t>
      </w:r>
      <w:r w:rsidR="00E56052" w:rsidRPr="00EE7E0F">
        <w:rPr>
          <w:rStyle w:val="Char2"/>
          <w:rtl/>
        </w:rPr>
        <w:t xml:space="preserve"> أَحَدٌ١</w:t>
      </w:r>
      <w:r w:rsidR="00E56052" w:rsidRPr="0052470B">
        <w:rPr>
          <w:rStyle w:val="Char4"/>
          <w:rFonts w:hint="cs"/>
          <w:spacing w:val="0"/>
          <w:rtl/>
        </w:rPr>
        <w:t>﴾</w:t>
      </w:r>
      <w:r w:rsidRPr="0052470B">
        <w:rPr>
          <w:rStyle w:val="Char3"/>
          <w:rtl/>
        </w:rPr>
        <w:t xml:space="preserve"> </w:t>
      </w:r>
      <w:r w:rsidRPr="0052470B">
        <w:rPr>
          <w:rtl/>
        </w:rPr>
        <w:t xml:space="preserve">را قرائت </w:t>
      </w:r>
      <w:r w:rsidR="00257A26" w:rsidRPr="0052470B">
        <w:rPr>
          <w:rtl/>
        </w:rPr>
        <w:t>و رکعت را بدان ختم می‌کرد، وقتی بازگشتند، یاران موضوع را به اطلاع پیامبر</w:t>
      </w:r>
      <w:r w:rsidR="000C6F25" w:rsidRPr="0052470B">
        <w:rPr>
          <w:rFonts w:cs="CTraditional Arabic"/>
          <w:szCs w:val="28"/>
          <w:rtl/>
        </w:rPr>
        <w:t xml:space="preserve"> ص</w:t>
      </w:r>
      <w:r w:rsidR="00257A26" w:rsidRPr="0052470B">
        <w:rPr>
          <w:rtl/>
        </w:rPr>
        <w:t xml:space="preserve"> رسانیدند، ایشان فرمودند: «از او بپرسید که به چه منظور این کار را می‌کرده است»، از او می‌پرسیدند، جواب داد: زیرا که</w:t>
      </w:r>
      <w:r w:rsidR="00257A26" w:rsidRPr="0052470B">
        <w:rPr>
          <w:rStyle w:val="Char3"/>
          <w:rtl/>
        </w:rPr>
        <w:t xml:space="preserve"> </w:t>
      </w:r>
      <w:r w:rsidR="00E56052" w:rsidRPr="0052470B">
        <w:rPr>
          <w:rStyle w:val="Char4"/>
          <w:spacing w:val="0"/>
          <w:rtl/>
        </w:rPr>
        <w:t>﴿</w:t>
      </w:r>
      <w:r w:rsidR="00E56052" w:rsidRPr="00EE7E0F">
        <w:rPr>
          <w:rStyle w:val="Char2"/>
          <w:rtl/>
        </w:rPr>
        <w:t>قُل</w:t>
      </w:r>
      <w:r w:rsidR="00E56052" w:rsidRPr="00EE7E0F">
        <w:rPr>
          <w:rStyle w:val="Char2"/>
          <w:rFonts w:hint="cs"/>
          <w:rtl/>
        </w:rPr>
        <w:t>ۡ</w:t>
      </w:r>
      <w:r w:rsidR="00E56052" w:rsidRPr="00EE7E0F">
        <w:rPr>
          <w:rStyle w:val="Char2"/>
          <w:rtl/>
        </w:rPr>
        <w:t xml:space="preserve"> </w:t>
      </w:r>
      <w:r w:rsidR="00E56052" w:rsidRPr="00EE7E0F">
        <w:rPr>
          <w:rStyle w:val="Char2"/>
          <w:rFonts w:hint="cs"/>
          <w:rtl/>
        </w:rPr>
        <w:t>هُوَ</w:t>
      </w:r>
      <w:r w:rsidR="00E56052" w:rsidRPr="00EE7E0F">
        <w:rPr>
          <w:rStyle w:val="Char2"/>
          <w:rtl/>
        </w:rPr>
        <w:t xml:space="preserve"> </w:t>
      </w:r>
      <w:r w:rsidR="00E56052" w:rsidRPr="00EE7E0F">
        <w:rPr>
          <w:rStyle w:val="Char2"/>
          <w:rFonts w:hint="cs"/>
          <w:rtl/>
        </w:rPr>
        <w:t>ٱللَّهُ</w:t>
      </w:r>
      <w:r w:rsidR="00E56052" w:rsidRPr="00EE7E0F">
        <w:rPr>
          <w:rStyle w:val="Char2"/>
          <w:rtl/>
        </w:rPr>
        <w:t xml:space="preserve"> أَحَدٌ١</w:t>
      </w:r>
      <w:r w:rsidR="00E56052" w:rsidRPr="0052470B">
        <w:rPr>
          <w:rStyle w:val="Char4"/>
          <w:rFonts w:hint="cs"/>
          <w:spacing w:val="0"/>
          <w:rtl/>
        </w:rPr>
        <w:t>﴾</w:t>
      </w:r>
      <w:r w:rsidR="00257A26" w:rsidRPr="0052470B">
        <w:rPr>
          <w:rStyle w:val="Char3"/>
          <w:rtl/>
        </w:rPr>
        <w:t xml:space="preserve"> </w:t>
      </w:r>
      <w:r w:rsidR="00257A26" w:rsidRPr="0052470B">
        <w:rPr>
          <w:rtl/>
        </w:rPr>
        <w:t>صفت خدای بخشنده است و من دوست دارم که همیشه [به قصد ذکر خدا]، آن را قرائت کنم؛ پیامبر</w:t>
      </w:r>
      <w:r w:rsidR="000C6F25" w:rsidRPr="0052470B">
        <w:rPr>
          <w:rFonts w:cs="CTraditional Arabic"/>
          <w:szCs w:val="28"/>
          <w:rtl/>
        </w:rPr>
        <w:t xml:space="preserve"> ص</w:t>
      </w:r>
      <w:r w:rsidR="00257A26" w:rsidRPr="0052470B">
        <w:rPr>
          <w:rtl/>
        </w:rPr>
        <w:t xml:space="preserve"> فرمودند: «به او خبر دهید که خداوند او را دوست دارد»</w:t>
      </w:r>
      <w:r w:rsidR="002512D2" w:rsidRPr="00EE7E0F">
        <w:rPr>
          <w:rStyle w:val="Char4"/>
          <w:rFonts w:hint="cs"/>
          <w:rtl/>
        </w:rPr>
        <w:t>»</w:t>
      </w:r>
      <w:r w:rsidR="00257A26" w:rsidRPr="0052470B">
        <w:rPr>
          <w:rtl/>
        </w:rPr>
        <w:t>.</w:t>
      </w:r>
    </w:p>
    <w:p w:rsidR="00807336" w:rsidRPr="00807336" w:rsidRDefault="00807336" w:rsidP="00807336">
      <w:pPr>
        <w:pStyle w:val="af2"/>
        <w:rPr>
          <w:rtl/>
        </w:rPr>
      </w:pPr>
      <w:bookmarkStart w:id="262" w:name="_Toc442124432"/>
      <w:bookmarkStart w:id="263" w:name="_Toc437943067"/>
      <w:r w:rsidRPr="00807336">
        <w:rPr>
          <w:rFonts w:hint="cs"/>
          <w:rtl/>
        </w:rPr>
        <w:t xml:space="preserve">48- </w:t>
      </w:r>
      <w:r w:rsidRPr="00807336">
        <w:rPr>
          <w:rtl/>
        </w:rPr>
        <w:t>باب التحذير من إيذاء الصالحين والضعفة وال</w:t>
      </w:r>
      <w:r>
        <w:rPr>
          <w:rFonts w:hint="cs"/>
          <w:rtl/>
        </w:rPr>
        <w:t>ـ</w:t>
      </w:r>
      <w:r w:rsidRPr="00807336">
        <w:rPr>
          <w:rtl/>
        </w:rPr>
        <w:t>مساكين</w:t>
      </w:r>
      <w:bookmarkEnd w:id="262"/>
    </w:p>
    <w:p w:rsidR="00A81751" w:rsidRPr="00807336" w:rsidRDefault="00807336" w:rsidP="00807336">
      <w:pPr>
        <w:pStyle w:val="af"/>
        <w:bidi/>
        <w:rPr>
          <w:rStyle w:val="Char3"/>
          <w:rFonts w:ascii="IRZar" w:hAnsi="IRZar" w:cs="IRZar"/>
          <w:sz w:val="24"/>
          <w:szCs w:val="24"/>
          <w:rtl/>
        </w:rPr>
      </w:pPr>
      <w:bookmarkStart w:id="264" w:name="_Toc442124433"/>
      <w:r w:rsidRPr="00807336">
        <w:rPr>
          <w:rFonts w:hint="cs"/>
          <w:rtl/>
        </w:rPr>
        <w:t>باب پرهیز دادن از آزار صلحا و ضعفا و فقرا</w:t>
      </w:r>
      <w:bookmarkEnd w:id="263"/>
      <w:bookmarkEnd w:id="264"/>
    </w:p>
    <w:p w:rsidR="003446B4" w:rsidRPr="006E3F71" w:rsidRDefault="006E3F71" w:rsidP="006E3F71">
      <w:pPr>
        <w:pStyle w:val="a8"/>
        <w:rPr>
          <w:rStyle w:val="Char3"/>
          <w:rFonts w:ascii="mylotus" w:hAnsi="mylotus" w:cs="mylotus"/>
          <w:sz w:val="27"/>
          <w:szCs w:val="27"/>
          <w:rtl/>
        </w:rPr>
      </w:pPr>
      <w:r w:rsidRPr="006E3F71">
        <w:rPr>
          <w:rStyle w:val="Char3"/>
          <w:rFonts w:ascii="mylotus" w:hAnsi="mylotus" w:cs="mylotus"/>
          <w:sz w:val="27"/>
          <w:szCs w:val="27"/>
          <w:rtl/>
        </w:rPr>
        <w:t>قال</w:t>
      </w:r>
      <w:r w:rsidRPr="006E3F71">
        <w:rPr>
          <w:rStyle w:val="Char3"/>
          <w:rFonts w:ascii="mylotus" w:hAnsi="mylotus" w:cs="mylotus" w:hint="cs"/>
          <w:sz w:val="27"/>
          <w:szCs w:val="27"/>
          <w:rtl/>
        </w:rPr>
        <w:t xml:space="preserve"> </w:t>
      </w:r>
      <w:r w:rsidR="003446B4" w:rsidRPr="006E3F71">
        <w:rPr>
          <w:rStyle w:val="Char3"/>
          <w:rFonts w:ascii="mylotus" w:hAnsi="mylotus" w:cs="mylotus"/>
          <w:sz w:val="27"/>
          <w:szCs w:val="27"/>
          <w:rtl/>
        </w:rPr>
        <w:t>الله تعالی:</w:t>
      </w:r>
    </w:p>
    <w:p w:rsidR="003446B4" w:rsidRPr="0052470B" w:rsidRDefault="00E56052" w:rsidP="00056E8F">
      <w:pPr>
        <w:pStyle w:val="a5"/>
        <w:rPr>
          <w:rStyle w:val="Char3"/>
          <w:spacing w:val="0"/>
          <w:rtl/>
        </w:rPr>
      </w:pPr>
      <w:r w:rsidRPr="0052470B">
        <w:rPr>
          <w:rStyle w:val="Char4"/>
          <w:rFonts w:hint="cs"/>
          <w:spacing w:val="0"/>
          <w:rtl/>
        </w:rPr>
        <w:t>﴿</w:t>
      </w:r>
      <w:r w:rsidRPr="00056E8F">
        <w:rPr>
          <w:rtl/>
        </w:rPr>
        <w:t>وَ</w:t>
      </w:r>
      <w:r w:rsidRPr="00056E8F">
        <w:rPr>
          <w:rFonts w:hint="cs"/>
          <w:rtl/>
        </w:rPr>
        <w:t>ٱلَّذِينَ</w:t>
      </w:r>
      <w:r w:rsidRPr="00056E8F">
        <w:rPr>
          <w:rtl/>
        </w:rPr>
        <w:t xml:space="preserve"> يُؤۡذُونَ </w:t>
      </w:r>
      <w:r w:rsidRPr="00056E8F">
        <w:rPr>
          <w:rFonts w:hint="cs"/>
          <w:rtl/>
        </w:rPr>
        <w:t>ٱلۡمُؤۡمِنِينَ</w:t>
      </w:r>
      <w:r w:rsidRPr="00056E8F">
        <w:rPr>
          <w:rtl/>
        </w:rPr>
        <w:t xml:space="preserve"> وَ</w:t>
      </w:r>
      <w:r w:rsidRPr="00056E8F">
        <w:rPr>
          <w:rFonts w:hint="cs"/>
          <w:rtl/>
        </w:rPr>
        <w:t>ٱلۡمُؤۡمِنَٰتِ</w:t>
      </w:r>
      <w:r w:rsidRPr="00056E8F">
        <w:rPr>
          <w:rtl/>
        </w:rPr>
        <w:t xml:space="preserve"> بِغَيۡرِ مَا </w:t>
      </w:r>
      <w:r w:rsidRPr="00056E8F">
        <w:rPr>
          <w:rFonts w:hint="cs"/>
          <w:rtl/>
        </w:rPr>
        <w:t>ٱكۡتَسَبُواْ</w:t>
      </w:r>
      <w:r w:rsidRPr="00056E8F">
        <w:rPr>
          <w:rtl/>
        </w:rPr>
        <w:t xml:space="preserve"> فَقَدِ </w:t>
      </w:r>
      <w:r w:rsidRPr="00056E8F">
        <w:rPr>
          <w:rFonts w:hint="cs"/>
          <w:rtl/>
        </w:rPr>
        <w:t>ٱحۡتَمَلُواْ</w:t>
      </w:r>
      <w:r w:rsidRPr="00056E8F">
        <w:rPr>
          <w:rtl/>
        </w:rPr>
        <w:t xml:space="preserve"> بُهۡتَٰنٗا وَإِثۡمٗا مُّبِينٗا٥٨</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[الأحزاب: 58]</w:t>
      </w:r>
      <w:r w:rsidR="006C4483" w:rsidRPr="00EE7E0F">
        <w:rPr>
          <w:rStyle w:val="Char9"/>
          <w:rFonts w:hint="cs"/>
          <w:rtl/>
        </w:rPr>
        <w:t>.</w:t>
      </w:r>
    </w:p>
    <w:p w:rsidR="003446B4" w:rsidRPr="0052470B" w:rsidRDefault="003446B4" w:rsidP="00091B41">
      <w:pPr>
        <w:pStyle w:val="a2"/>
        <w:rPr>
          <w:sz w:val="28"/>
          <w:szCs w:val="28"/>
          <w:rtl/>
        </w:rPr>
      </w:pPr>
      <w:r w:rsidRPr="0052470B">
        <w:rPr>
          <w:rStyle w:val="Char4"/>
          <w:spacing w:val="0"/>
          <w:rtl/>
        </w:rPr>
        <w:t>«</w:t>
      </w:r>
      <w:r w:rsidRPr="0052470B">
        <w:rPr>
          <w:rtl/>
        </w:rPr>
        <w:t>کسانی که مردان و زنان مؤمن</w:t>
      </w:r>
      <w:r w:rsidR="00D76D4A" w:rsidRPr="0052470B">
        <w:rPr>
          <w:rtl/>
        </w:rPr>
        <w:t xml:space="preserve"> را بدون این‌که کاری کرده و گناهی مرتکب شده باشند، آزار می‌دهند، مرتکب دروغی زشت و گناه آشکاری شده‌اند</w:t>
      </w:r>
      <w:r w:rsidRPr="00EE7E0F">
        <w:rPr>
          <w:rStyle w:val="Char4"/>
          <w:rtl/>
        </w:rPr>
        <w:t>»</w:t>
      </w:r>
      <w:r w:rsidRPr="0052470B">
        <w:rPr>
          <w:rtl/>
        </w:rPr>
        <w:t>.</w:t>
      </w:r>
    </w:p>
    <w:p w:rsidR="003446B4" w:rsidRPr="006E3F71" w:rsidRDefault="006E3F71" w:rsidP="006E3F71">
      <w:pPr>
        <w:pStyle w:val="a8"/>
        <w:rPr>
          <w:rStyle w:val="Char3"/>
          <w:rFonts w:ascii="mylotus" w:hAnsi="mylotus" w:cs="mylotus"/>
          <w:sz w:val="27"/>
          <w:szCs w:val="27"/>
          <w:rtl/>
        </w:rPr>
      </w:pPr>
      <w:r w:rsidRPr="006E3F71">
        <w:rPr>
          <w:rStyle w:val="Char3"/>
          <w:rFonts w:ascii="mylotus" w:hAnsi="mylotus" w:cs="mylotus"/>
          <w:sz w:val="27"/>
          <w:szCs w:val="27"/>
          <w:rtl/>
        </w:rPr>
        <w:t>و</w:t>
      </w:r>
      <w:r w:rsidR="003446B4" w:rsidRPr="006E3F71">
        <w:rPr>
          <w:rStyle w:val="Char3"/>
          <w:rFonts w:ascii="mylotus" w:hAnsi="mylotus" w:cs="mylotus"/>
          <w:sz w:val="27"/>
          <w:szCs w:val="27"/>
          <w:rtl/>
        </w:rPr>
        <w:t>قال</w:t>
      </w:r>
      <w:r w:rsidR="003446B4" w:rsidRPr="006E3F71">
        <w:rPr>
          <w:rStyle w:val="Char3"/>
          <w:rFonts w:ascii="Times New Roman" w:hAnsi="Times New Roman" w:cs="Times New Roman" w:hint="cs"/>
          <w:sz w:val="27"/>
          <w:szCs w:val="27"/>
          <w:rtl/>
        </w:rPr>
        <w:t>‌</w:t>
      </w:r>
      <w:r w:rsidR="003446B4" w:rsidRPr="006E3F71">
        <w:rPr>
          <w:rStyle w:val="Char3"/>
          <w:rFonts w:ascii="mylotus" w:hAnsi="mylotus" w:cs="mylotus"/>
          <w:sz w:val="27"/>
          <w:szCs w:val="27"/>
          <w:rtl/>
        </w:rPr>
        <w:t xml:space="preserve"> </w:t>
      </w:r>
      <w:r w:rsidR="003446B4" w:rsidRPr="006E3F71">
        <w:rPr>
          <w:rStyle w:val="Char3"/>
          <w:rFonts w:ascii="mylotus" w:hAnsi="mylotus" w:cs="mylotus" w:hint="cs"/>
          <w:sz w:val="27"/>
          <w:szCs w:val="27"/>
          <w:rtl/>
        </w:rPr>
        <w:t>تعالی</w:t>
      </w:r>
      <w:r w:rsidR="003446B4" w:rsidRPr="006E3F71">
        <w:rPr>
          <w:rStyle w:val="Char3"/>
          <w:rFonts w:ascii="mylotus" w:hAnsi="mylotus" w:cs="mylotus"/>
          <w:sz w:val="27"/>
          <w:szCs w:val="27"/>
          <w:rtl/>
        </w:rPr>
        <w:t>:</w:t>
      </w:r>
    </w:p>
    <w:p w:rsidR="003446B4" w:rsidRPr="00EE7E0F" w:rsidRDefault="00E56052" w:rsidP="00056E8F">
      <w:pPr>
        <w:pStyle w:val="a5"/>
        <w:rPr>
          <w:rStyle w:val="Char9"/>
          <w:rtl/>
        </w:rPr>
      </w:pPr>
      <w:r w:rsidRPr="0052470B">
        <w:rPr>
          <w:rStyle w:val="Char4"/>
          <w:rFonts w:hint="cs"/>
          <w:spacing w:val="0"/>
          <w:rtl/>
        </w:rPr>
        <w:t>﴿</w:t>
      </w:r>
      <w:r w:rsidRPr="00056E8F">
        <w:rPr>
          <w:rtl/>
        </w:rPr>
        <w:t xml:space="preserve">فَأَمَّا </w:t>
      </w:r>
      <w:r w:rsidRPr="00056E8F">
        <w:rPr>
          <w:rFonts w:hint="cs"/>
          <w:rtl/>
        </w:rPr>
        <w:t>ٱلۡيَتِيمَ</w:t>
      </w:r>
      <w:r w:rsidRPr="00056E8F">
        <w:rPr>
          <w:rtl/>
        </w:rPr>
        <w:t xml:space="preserve"> فَلَا تَقۡهَرۡ٩ وَأَمَّا </w:t>
      </w:r>
      <w:r w:rsidRPr="00056E8F">
        <w:rPr>
          <w:rFonts w:hint="cs"/>
          <w:rtl/>
        </w:rPr>
        <w:t>ٱلسَّآئِلَ</w:t>
      </w:r>
      <w:r w:rsidRPr="00056E8F">
        <w:rPr>
          <w:rtl/>
        </w:rPr>
        <w:t xml:space="preserve"> فَلَا تَنۡهَرۡ١٠</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[الضحى: 9-10]</w:t>
      </w:r>
      <w:r w:rsidR="006C4483" w:rsidRPr="00EE7E0F">
        <w:rPr>
          <w:rStyle w:val="Char9"/>
          <w:rFonts w:hint="cs"/>
          <w:rtl/>
        </w:rPr>
        <w:t>.</w:t>
      </w:r>
    </w:p>
    <w:p w:rsidR="003446B4" w:rsidRPr="0052470B" w:rsidRDefault="003446B4" w:rsidP="00091B41">
      <w:pPr>
        <w:pStyle w:val="a2"/>
        <w:rPr>
          <w:sz w:val="28"/>
          <w:szCs w:val="28"/>
          <w:rtl/>
        </w:rPr>
      </w:pPr>
      <w:r w:rsidRPr="0052470B">
        <w:rPr>
          <w:rStyle w:val="Char4"/>
          <w:rFonts w:hint="cs"/>
          <w:spacing w:val="0"/>
          <w:rtl/>
        </w:rPr>
        <w:t>«</w:t>
      </w:r>
      <w:r w:rsidR="00BD7729" w:rsidRPr="0052470B">
        <w:rPr>
          <w:rtl/>
        </w:rPr>
        <w:t>(ای پیامبر</w:t>
      </w:r>
      <w:r w:rsidR="000C6F25" w:rsidRPr="0052470B">
        <w:rPr>
          <w:rFonts w:cs="CTraditional Arabic"/>
          <w:szCs w:val="28"/>
          <w:rtl/>
        </w:rPr>
        <w:t xml:space="preserve"> ص</w:t>
      </w:r>
      <w:r w:rsidR="00BD7729" w:rsidRPr="0052470B">
        <w:rPr>
          <w:rtl/>
        </w:rPr>
        <w:t>) یتیمان را مورد قهر و خشم قرار مده و خواهنده را از خود مران</w:t>
      </w:r>
      <w:r w:rsidRPr="00EE7E0F">
        <w:rPr>
          <w:rStyle w:val="Char4"/>
          <w:rFonts w:hint="cs"/>
          <w:rtl/>
        </w:rPr>
        <w:t>»</w:t>
      </w:r>
      <w:r w:rsidRPr="0052470B">
        <w:rPr>
          <w:rtl/>
        </w:rPr>
        <w:t>.</w:t>
      </w:r>
    </w:p>
    <w:p w:rsidR="00A81751" w:rsidRPr="0052470B" w:rsidRDefault="00BD7729" w:rsidP="00091B41">
      <w:pPr>
        <w:pStyle w:val="a8"/>
        <w:rPr>
          <w:rtl/>
        </w:rPr>
      </w:pPr>
      <w:r w:rsidRPr="0052470B">
        <w:rPr>
          <w:rtl/>
        </w:rPr>
        <w:t xml:space="preserve">و </w:t>
      </w:r>
      <w:r w:rsidR="0015419D" w:rsidRPr="0052470B">
        <w:rPr>
          <w:rFonts w:hint="cs"/>
          <w:rtl/>
        </w:rPr>
        <w:t>أ</w:t>
      </w:r>
      <w:r w:rsidRPr="0052470B">
        <w:rPr>
          <w:rtl/>
        </w:rPr>
        <w:t>ما ال</w:t>
      </w:r>
      <w:r w:rsidR="0015419D" w:rsidRPr="0052470B">
        <w:rPr>
          <w:rFonts w:hint="cs"/>
          <w:rtl/>
        </w:rPr>
        <w:t>أ</w:t>
      </w:r>
      <w:r w:rsidRPr="0052470B">
        <w:rPr>
          <w:rtl/>
        </w:rPr>
        <w:t>حادیث، ف</w:t>
      </w:r>
      <w:r w:rsidR="001D725B" w:rsidRPr="0052470B">
        <w:rPr>
          <w:rtl/>
        </w:rPr>
        <w:t>ك</w:t>
      </w:r>
      <w:r w:rsidRPr="0052470B">
        <w:rPr>
          <w:rtl/>
        </w:rPr>
        <w:t>ثیر</w:t>
      </w:r>
      <w:r w:rsidR="0015419D" w:rsidRPr="0052470B">
        <w:rPr>
          <w:rFonts w:hint="cs"/>
          <w:rtl/>
        </w:rPr>
        <w:t>ة</w:t>
      </w:r>
      <w:r w:rsidRPr="0052470B">
        <w:rPr>
          <w:rtl/>
        </w:rPr>
        <w:t xml:space="preserve"> منها:</w:t>
      </w:r>
    </w:p>
    <w:p w:rsidR="00BD7729" w:rsidRPr="0052470B" w:rsidRDefault="00BD7729" w:rsidP="00CA2E2E">
      <w:pPr>
        <w:ind w:firstLine="284"/>
        <w:jc w:val="both"/>
        <w:rPr>
          <w:rStyle w:val="Char3"/>
          <w:rtl/>
        </w:rPr>
      </w:pPr>
      <w:r w:rsidRPr="0052470B">
        <w:rPr>
          <w:rStyle w:val="Char3"/>
          <w:rtl/>
        </w:rPr>
        <w:t xml:space="preserve">احادیث در </w:t>
      </w:r>
      <w:r w:rsidR="009419ED" w:rsidRPr="0052470B">
        <w:rPr>
          <w:rStyle w:val="Char3"/>
          <w:rtl/>
        </w:rPr>
        <w:t>این مورد فراوان هستند، از جمله:</w:t>
      </w:r>
    </w:p>
    <w:p w:rsidR="00BD7729" w:rsidRPr="0052470B" w:rsidRDefault="00BD7729" w:rsidP="00FA5C34">
      <w:pPr>
        <w:pStyle w:val="a8"/>
        <w:rPr>
          <w:rStyle w:val="Char3"/>
          <w:rtl/>
        </w:rPr>
      </w:pPr>
      <w:r w:rsidRPr="0052470B">
        <w:rPr>
          <w:rtl/>
        </w:rPr>
        <w:t xml:space="preserve">حدیث </w:t>
      </w:r>
      <w:r w:rsidR="0015419D" w:rsidRPr="0052470B">
        <w:rPr>
          <w:rFonts w:hint="cs"/>
          <w:rtl/>
        </w:rPr>
        <w:t>أ</w:t>
      </w:r>
      <w:r w:rsidRPr="0052470B">
        <w:rPr>
          <w:rtl/>
        </w:rPr>
        <w:t>بی هریره</w:t>
      </w:r>
      <w:r w:rsidR="003707A2" w:rsidRPr="0052470B">
        <w:rPr>
          <w:rFonts w:cs="CTraditional Arabic"/>
          <w:szCs w:val="28"/>
          <w:rtl/>
        </w:rPr>
        <w:t xml:space="preserve"> س</w:t>
      </w:r>
      <w:r w:rsidRPr="0052470B">
        <w:rPr>
          <w:rtl/>
        </w:rPr>
        <w:t xml:space="preserve"> ف</w:t>
      </w:r>
      <w:r w:rsidR="009419ED" w:rsidRPr="0052470B">
        <w:rPr>
          <w:rFonts w:hint="cs"/>
          <w:rtl/>
        </w:rPr>
        <w:t>ي</w:t>
      </w:r>
      <w:r w:rsidRPr="0052470B">
        <w:rPr>
          <w:rtl/>
        </w:rPr>
        <w:t xml:space="preserve"> الباب قبل هذا: </w:t>
      </w:r>
      <w:r w:rsidR="003A524D" w:rsidRPr="0052470B">
        <w:rPr>
          <w:rStyle w:val="Char4"/>
          <w:rFonts w:hint="cs"/>
          <w:spacing w:val="0"/>
          <w:rtl/>
        </w:rPr>
        <w:t>«</w:t>
      </w:r>
      <w:r w:rsidRPr="0052470B">
        <w:rPr>
          <w:rStyle w:val="Char1"/>
          <w:rtl/>
        </w:rPr>
        <w:t>من عادی لی ولیاً فقد اذنته بالحرب</w:t>
      </w:r>
      <w:r w:rsidR="003A524D" w:rsidRPr="00EE7E0F">
        <w:rPr>
          <w:rStyle w:val="Char4"/>
          <w:rFonts w:hint="cs"/>
          <w:rtl/>
        </w:rPr>
        <w:t>»</w:t>
      </w:r>
      <w:r w:rsidRPr="0052470B">
        <w:rPr>
          <w:rStyle w:val="Char3"/>
          <w:rtl/>
        </w:rPr>
        <w:t>.</w:t>
      </w:r>
    </w:p>
    <w:p w:rsidR="00A81751" w:rsidRPr="0052470B" w:rsidRDefault="00BD7729" w:rsidP="00CA2E2E">
      <w:pPr>
        <w:ind w:firstLine="284"/>
        <w:jc w:val="both"/>
        <w:rPr>
          <w:rStyle w:val="Char3"/>
          <w:rtl/>
        </w:rPr>
      </w:pPr>
      <w:r w:rsidRPr="0052470B">
        <w:rPr>
          <w:rStyle w:val="Char3"/>
          <w:rtl/>
        </w:rPr>
        <w:t>حدیث روایت شده از ابوهریره</w:t>
      </w:r>
      <w:r w:rsidR="003707A2" w:rsidRPr="0052470B">
        <w:rPr>
          <w:rFonts w:cs="CTraditional Arabic"/>
          <w:sz w:val="28"/>
          <w:szCs w:val="28"/>
          <w:rtl/>
          <w:lang w:bidi="ar-AE"/>
        </w:rPr>
        <w:t xml:space="preserve"> س</w:t>
      </w:r>
      <w:r w:rsidRPr="0052470B">
        <w:rPr>
          <w:rStyle w:val="Char3"/>
          <w:rtl/>
        </w:rPr>
        <w:t xml:space="preserve"> است که در باب قبل از این گذشت:</w:t>
      </w:r>
      <w:r w:rsidRPr="00E96FD0">
        <w:rPr>
          <w:rStyle w:val="FootnoteReference"/>
          <w:rFonts w:ascii="IRNazli" w:hAnsi="IRNazli" w:cs="IRNazli"/>
          <w:sz w:val="28"/>
          <w:szCs w:val="28"/>
          <w:rtl/>
          <w:lang w:bidi="ar-AE"/>
        </w:rPr>
        <w:footnoteReference w:id="443"/>
      </w:r>
      <w:r w:rsidRPr="0052470B">
        <w:rPr>
          <w:rStyle w:val="Char3"/>
          <w:rtl/>
        </w:rPr>
        <w:t xml:space="preserve"> </w:t>
      </w:r>
      <w:r w:rsidR="003A524D" w:rsidRPr="0052470B">
        <w:rPr>
          <w:rStyle w:val="Char4"/>
          <w:rFonts w:hint="cs"/>
          <w:spacing w:val="0"/>
          <w:rtl/>
        </w:rPr>
        <w:t>«</w:t>
      </w:r>
      <w:r w:rsidRPr="0052470B">
        <w:rPr>
          <w:rStyle w:val="Char8"/>
          <w:rtl/>
        </w:rPr>
        <w:t>کسی با یکی از دوستان من دشمنی کند، من با او اعلان جنگ می‌کنم</w:t>
      </w:r>
      <w:r w:rsidR="003A524D" w:rsidRPr="00EE7E0F">
        <w:rPr>
          <w:rStyle w:val="Char4"/>
          <w:rFonts w:hint="cs"/>
          <w:rtl/>
        </w:rPr>
        <w:t>»</w:t>
      </w:r>
      <w:r w:rsidRPr="0052470B">
        <w:rPr>
          <w:rStyle w:val="Char3"/>
          <w:rtl/>
        </w:rPr>
        <w:t>. و یکی دیگر از آنها حدیث سعدبن ابی وقاص</w:t>
      </w:r>
      <w:r w:rsidR="003707A2" w:rsidRPr="0052470B">
        <w:rPr>
          <w:rFonts w:cs="CTraditional Arabic"/>
          <w:sz w:val="28"/>
          <w:szCs w:val="28"/>
          <w:rtl/>
          <w:lang w:bidi="ar-AE"/>
        </w:rPr>
        <w:t xml:space="preserve"> س</w:t>
      </w:r>
      <w:r w:rsidRPr="0052470B">
        <w:rPr>
          <w:rStyle w:val="Char3"/>
          <w:rtl/>
        </w:rPr>
        <w:t xml:space="preserve"> است که </w:t>
      </w:r>
      <w:r w:rsidR="0015419D" w:rsidRPr="0052470B">
        <w:rPr>
          <w:rStyle w:val="Char3"/>
          <w:rFonts w:hint="cs"/>
          <w:rtl/>
        </w:rPr>
        <w:t>آ</w:t>
      </w:r>
      <w:r w:rsidRPr="0052470B">
        <w:rPr>
          <w:rStyle w:val="Char3"/>
          <w:rtl/>
        </w:rPr>
        <w:t>ن هم قبلاً در باب ملاطفت با یتیم گذشت</w:t>
      </w:r>
      <w:r w:rsidRPr="00E96FD0">
        <w:rPr>
          <w:rStyle w:val="FootnoteReference"/>
          <w:rFonts w:ascii="IRNazli" w:hAnsi="IRNazli" w:cs="IRNazli"/>
          <w:sz w:val="28"/>
          <w:szCs w:val="28"/>
          <w:rtl/>
          <w:lang w:bidi="ar-AE"/>
        </w:rPr>
        <w:footnoteReference w:id="444"/>
      </w:r>
      <w:r w:rsidRPr="0052470B">
        <w:rPr>
          <w:rStyle w:val="Char3"/>
          <w:rtl/>
        </w:rPr>
        <w:t xml:space="preserve"> </w:t>
      </w:r>
      <w:r w:rsidR="00160652" w:rsidRPr="0052470B">
        <w:rPr>
          <w:rStyle w:val="Char3"/>
          <w:rtl/>
        </w:rPr>
        <w:t>و فرموده‌ی پیامبر</w:t>
      </w:r>
      <w:r w:rsidR="000C6F25" w:rsidRPr="0052470B">
        <w:rPr>
          <w:rFonts w:cs="CTraditional Arabic"/>
          <w:sz w:val="28"/>
          <w:szCs w:val="28"/>
          <w:rtl/>
          <w:lang w:bidi="ar-AE"/>
        </w:rPr>
        <w:t xml:space="preserve"> ص</w:t>
      </w:r>
      <w:r w:rsidR="00160652" w:rsidRPr="0052470B">
        <w:rPr>
          <w:rStyle w:val="Char3"/>
          <w:rtl/>
        </w:rPr>
        <w:t xml:space="preserve"> خطاب به حضرت ابوبکر</w:t>
      </w:r>
      <w:r w:rsidR="003707A2" w:rsidRPr="0052470B">
        <w:rPr>
          <w:rFonts w:cs="CTraditional Arabic"/>
          <w:sz w:val="28"/>
          <w:szCs w:val="28"/>
          <w:rtl/>
          <w:lang w:bidi="ar-AE"/>
        </w:rPr>
        <w:t xml:space="preserve"> س</w:t>
      </w:r>
      <w:r w:rsidR="00160652" w:rsidRPr="0052470B">
        <w:rPr>
          <w:rStyle w:val="Char3"/>
          <w:rtl/>
        </w:rPr>
        <w:t xml:space="preserve"> می‌باشد که: «ای ابوبکر! اگر تو ایشان (سلمان، صهیب، بلال و</w:t>
      </w:r>
      <w:r w:rsidR="00140074" w:rsidRPr="0052470B">
        <w:rPr>
          <w:rStyle w:val="Char3"/>
          <w:rtl/>
        </w:rPr>
        <w:t>.</w:t>
      </w:r>
      <w:r w:rsidR="00160652" w:rsidRPr="0052470B">
        <w:rPr>
          <w:rStyle w:val="Char3"/>
          <w:rtl/>
        </w:rPr>
        <w:t>..) را خشمناک کرده باشی، به طور حتم خدا را به خشم آورده‌ای»</w:t>
      </w:r>
      <w:r w:rsidR="00160652" w:rsidRPr="00E96FD0">
        <w:rPr>
          <w:rStyle w:val="FootnoteReference"/>
          <w:rFonts w:ascii="IRNazli" w:hAnsi="IRNazli" w:cs="IRNazli"/>
          <w:sz w:val="28"/>
          <w:szCs w:val="28"/>
          <w:rtl/>
          <w:lang w:bidi="ar-AE"/>
        </w:rPr>
        <w:footnoteReference w:id="445"/>
      </w:r>
      <w:r w:rsidR="009D0F69" w:rsidRPr="0052470B">
        <w:rPr>
          <w:rStyle w:val="Char3"/>
          <w:rFonts w:hint="cs"/>
          <w:rtl/>
        </w:rPr>
        <w:t>.</w:t>
      </w:r>
    </w:p>
    <w:p w:rsidR="00993373" w:rsidRPr="006110D8" w:rsidRDefault="00993373" w:rsidP="00CA2E2E">
      <w:pPr>
        <w:pStyle w:val="a4"/>
        <w:spacing w:before="0" w:beforeAutospacing="0"/>
        <w:ind w:firstLine="284"/>
        <w:jc w:val="both"/>
        <w:rPr>
          <w:rStyle w:val="Char3"/>
          <w:rtl/>
        </w:rPr>
      </w:pPr>
      <w:r w:rsidRPr="006110D8">
        <w:rPr>
          <w:rStyle w:val="Char3"/>
          <w:rtl/>
        </w:rPr>
        <w:t xml:space="preserve">389- </w:t>
      </w:r>
      <w:r w:rsidR="009D0F69" w:rsidRPr="0052470B">
        <w:rPr>
          <w:rStyle w:val="Char4"/>
          <w:rFonts w:hint="cs"/>
          <w:spacing w:val="0"/>
          <w:rtl/>
        </w:rPr>
        <w:t>«</w:t>
      </w:r>
      <w:r w:rsidRPr="0052470B">
        <w:rPr>
          <w:rtl/>
        </w:rPr>
        <w:t>وعن جُند</w:t>
      </w:r>
      <w:r w:rsidR="0015419D" w:rsidRPr="0052470B">
        <w:rPr>
          <w:rFonts w:hint="cs"/>
          <w:rtl/>
        </w:rPr>
        <w:t>ُ</w:t>
      </w:r>
      <w:r w:rsidRPr="0052470B">
        <w:rPr>
          <w:rtl/>
        </w:rPr>
        <w:t xml:space="preserve">بِ بنِ عبد اللَّه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مَنْ صَلَّى صَلاَةَ الصُّبْحِ</w:t>
      </w:r>
      <w:r w:rsidR="00140074" w:rsidRPr="0052470B">
        <w:rPr>
          <w:rtl/>
        </w:rPr>
        <w:t>،</w:t>
      </w:r>
      <w:r w:rsidRPr="0052470B">
        <w:rPr>
          <w:rtl/>
        </w:rPr>
        <w:t xml:space="preserve"> فَهُوَ في ذِمَّةِ اللَّه</w:t>
      </w:r>
      <w:r w:rsidR="00140074" w:rsidRPr="0052470B">
        <w:rPr>
          <w:rtl/>
        </w:rPr>
        <w:t>،</w:t>
      </w:r>
      <w:r w:rsidRPr="0052470B">
        <w:rPr>
          <w:rtl/>
        </w:rPr>
        <w:t xml:space="preserve"> فَلا يَطْلُبَنَّكُمْ اللَّهُ مِنْ ذِمَّتِهِ بِشَيءٍ</w:t>
      </w:r>
      <w:r w:rsidR="00140074" w:rsidRPr="0052470B">
        <w:rPr>
          <w:rtl/>
        </w:rPr>
        <w:t>،</w:t>
      </w:r>
      <w:r w:rsidRPr="0052470B">
        <w:rPr>
          <w:rtl/>
        </w:rPr>
        <w:t xml:space="preserve"> فَإِنَّهُ مَنْ يَطْلُبْهُ مِنْ ذِمَّتِهِ بِشَيءٍ</w:t>
      </w:r>
      <w:r w:rsidR="00140074" w:rsidRPr="0052470B">
        <w:rPr>
          <w:rtl/>
        </w:rPr>
        <w:t>،</w:t>
      </w:r>
      <w:r w:rsidRPr="0052470B">
        <w:rPr>
          <w:rtl/>
        </w:rPr>
        <w:t xml:space="preserve"> يُدْرِكْهُ</w:t>
      </w:r>
      <w:r w:rsidR="00140074" w:rsidRPr="0052470B">
        <w:rPr>
          <w:rtl/>
        </w:rPr>
        <w:t>،</w:t>
      </w:r>
      <w:r w:rsidRPr="0052470B">
        <w:rPr>
          <w:rtl/>
        </w:rPr>
        <w:t xml:space="preserve"> ثُمَّ يَكُبُّهُ عَلى وَجْهِهِ في نَارِ جَهَنَّمَ</w:t>
      </w:r>
      <w:r w:rsidR="00140074" w:rsidRPr="0052470B">
        <w:rPr>
          <w:rtl/>
        </w:rPr>
        <w:t>»</w:t>
      </w:r>
      <w:r w:rsidR="009D0F69" w:rsidRPr="00EE7E0F">
        <w:rPr>
          <w:rStyle w:val="Char4"/>
          <w:rFonts w:hint="cs"/>
          <w:rtl/>
        </w:rPr>
        <w:t>»</w:t>
      </w:r>
      <w:r w:rsidRPr="006110D8">
        <w:rPr>
          <w:rStyle w:val="Char5"/>
          <w:rtl/>
        </w:rPr>
        <w:t xml:space="preserve"> رواه مسلم</w:t>
      </w:r>
      <w:r w:rsidR="00140074" w:rsidRPr="0052470B">
        <w:rPr>
          <w:rStyle w:val="Char3"/>
          <w:rtl/>
        </w:rPr>
        <w:t>.</w:t>
      </w:r>
    </w:p>
    <w:p w:rsidR="00A81751" w:rsidRPr="0052470B" w:rsidRDefault="00160652" w:rsidP="00CA2E2E">
      <w:pPr>
        <w:ind w:firstLine="284"/>
        <w:jc w:val="both"/>
        <w:rPr>
          <w:rStyle w:val="Char3"/>
          <w:rtl/>
        </w:rPr>
      </w:pPr>
      <w:r w:rsidRPr="0052470B">
        <w:rPr>
          <w:rStyle w:val="Char3"/>
          <w:rtl/>
        </w:rPr>
        <w:t xml:space="preserve">389.از </w:t>
      </w:r>
      <w:r w:rsidR="009D0F69" w:rsidRPr="0052470B">
        <w:rPr>
          <w:rStyle w:val="Char4"/>
          <w:rFonts w:hint="cs"/>
          <w:spacing w:val="0"/>
          <w:rtl/>
        </w:rPr>
        <w:t>«</w:t>
      </w:r>
      <w:r w:rsidRPr="0052470B">
        <w:rPr>
          <w:rStyle w:val="Char8"/>
          <w:rtl/>
        </w:rPr>
        <w:t>جندب بن عبدالله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«کسی که نماز صبح را بموقع بخواند، در پناه و ضمانت خداست، مواظب باشید که خداوند، چیزی از شما طلب نکند که از آن چنین انسانی باشد! (یعنی هشیار باشید که کمترین بی‌ادبی یا تعرضی در حق او از شما سر نزند)، زیرا که خداوند هر کس را به خاطر بنده‌ی مورد ضمانت خود مطالبه کند، می‌گیرد و آن‌گاه، او را به آتش جهنم می‌اندازد</w:t>
      </w:r>
      <w:r w:rsidR="009D0F69" w:rsidRPr="0052470B">
        <w:rPr>
          <w:rStyle w:val="Char8"/>
          <w:rFonts w:hint="cs"/>
          <w:rtl/>
        </w:rPr>
        <w:t>»</w:t>
      </w:r>
      <w:r w:rsidRPr="00EE7E0F">
        <w:rPr>
          <w:rStyle w:val="Char4"/>
          <w:rtl/>
        </w:rPr>
        <w:t>»</w:t>
      </w:r>
      <w:r w:rsidR="00C30BCD" w:rsidRPr="00E96FD0">
        <w:rPr>
          <w:rStyle w:val="FootnoteReference"/>
          <w:rFonts w:ascii="IRNazli" w:hAnsi="IRNazli" w:cs="IRNazli"/>
          <w:sz w:val="28"/>
          <w:szCs w:val="28"/>
          <w:rtl/>
          <w:lang w:bidi="ar-AE"/>
        </w:rPr>
        <w:footnoteReference w:id="446"/>
      </w:r>
      <w:r w:rsidR="009D0F69" w:rsidRPr="0052470B">
        <w:rPr>
          <w:rStyle w:val="Char4"/>
          <w:rFonts w:hint="cs"/>
          <w:spacing w:val="0"/>
          <w:rtl/>
        </w:rPr>
        <w:t>.</w:t>
      </w:r>
    </w:p>
    <w:p w:rsidR="00807336" w:rsidRPr="00807336" w:rsidRDefault="00807336" w:rsidP="00807336">
      <w:pPr>
        <w:pStyle w:val="af2"/>
        <w:rPr>
          <w:rtl/>
        </w:rPr>
      </w:pPr>
      <w:bookmarkStart w:id="265" w:name="_Toc442124434"/>
      <w:bookmarkStart w:id="266" w:name="_Toc437943068"/>
      <w:r w:rsidRPr="00807336">
        <w:rPr>
          <w:rFonts w:hint="cs"/>
          <w:rtl/>
        </w:rPr>
        <w:t xml:space="preserve">49- </w:t>
      </w:r>
      <w:r w:rsidRPr="00807336">
        <w:rPr>
          <w:rtl/>
        </w:rPr>
        <w:t>باب إجراء أحكام الناس على الظاهر</w:t>
      </w:r>
      <w:r w:rsidRPr="00807336">
        <w:rPr>
          <w:rFonts w:hint="cs"/>
          <w:rtl/>
        </w:rPr>
        <w:t xml:space="preserve"> </w:t>
      </w:r>
      <w:r w:rsidRPr="00807336">
        <w:rPr>
          <w:rtl/>
        </w:rPr>
        <w:t>وسرائرهم إلى الله تعالى</w:t>
      </w:r>
      <w:bookmarkEnd w:id="265"/>
    </w:p>
    <w:p w:rsidR="002A57E1" w:rsidRPr="00807336" w:rsidRDefault="00807336" w:rsidP="00807336">
      <w:pPr>
        <w:pStyle w:val="af"/>
        <w:bidi/>
        <w:rPr>
          <w:rStyle w:val="Char3"/>
          <w:rFonts w:ascii="IRZar" w:hAnsi="IRZar" w:cs="IRZar"/>
          <w:sz w:val="24"/>
          <w:szCs w:val="24"/>
          <w:rtl/>
        </w:rPr>
      </w:pPr>
      <w:bookmarkStart w:id="267" w:name="_Toc442124435"/>
      <w:r w:rsidRPr="00807336">
        <w:rPr>
          <w:rFonts w:hint="cs"/>
          <w:rtl/>
        </w:rPr>
        <w:t>باب قضاوت در باره‌ی مردم برحسب ظاهر و (ارجاع) نهاد و درون آنها به خداوند متعال</w:t>
      </w:r>
      <w:bookmarkEnd w:id="266"/>
      <w:bookmarkEnd w:id="267"/>
    </w:p>
    <w:p w:rsidR="001304BC" w:rsidRPr="0052470B" w:rsidRDefault="001304BC" w:rsidP="00CA2E2E">
      <w:pPr>
        <w:ind w:firstLine="284"/>
        <w:jc w:val="both"/>
        <w:rPr>
          <w:rStyle w:val="Char3"/>
          <w:rtl/>
        </w:rPr>
      </w:pPr>
      <w:r w:rsidRPr="00056E8F">
        <w:rPr>
          <w:rStyle w:val="Char5"/>
          <w:rtl/>
        </w:rPr>
        <w:t>قال</w:t>
      </w:r>
      <w:r w:rsidR="006E3F71">
        <w:rPr>
          <w:rStyle w:val="Char5"/>
          <w:rFonts w:hint="cs"/>
          <w:rtl/>
        </w:rPr>
        <w:t xml:space="preserve"> </w:t>
      </w:r>
      <w:r w:rsidRPr="00056E8F">
        <w:rPr>
          <w:rStyle w:val="Char5"/>
          <w:rFonts w:hint="cs"/>
          <w:rtl/>
        </w:rPr>
        <w:t>الله</w:t>
      </w:r>
      <w:r w:rsidRPr="00056E8F">
        <w:rPr>
          <w:rStyle w:val="Char5"/>
          <w:rtl/>
        </w:rPr>
        <w:t xml:space="preserve"> تعالی:</w:t>
      </w:r>
    </w:p>
    <w:p w:rsidR="001304BC" w:rsidRPr="00EE7E0F" w:rsidRDefault="00E56052" w:rsidP="00056E8F">
      <w:pPr>
        <w:pStyle w:val="a5"/>
        <w:rPr>
          <w:rStyle w:val="Char9"/>
          <w:rtl/>
        </w:rPr>
      </w:pPr>
      <w:r w:rsidRPr="0052470B">
        <w:rPr>
          <w:rStyle w:val="Char4"/>
          <w:rFonts w:hint="cs"/>
          <w:spacing w:val="0"/>
          <w:rtl/>
        </w:rPr>
        <w:t>﴿</w:t>
      </w:r>
      <w:r w:rsidRPr="00056E8F">
        <w:rPr>
          <w:rtl/>
        </w:rPr>
        <w:t xml:space="preserve">فَإِن تَابُواْ وَأَقَامُواْ </w:t>
      </w:r>
      <w:r w:rsidRPr="00056E8F">
        <w:rPr>
          <w:rFonts w:hint="cs"/>
          <w:rtl/>
        </w:rPr>
        <w:t>ٱلصَّلَوٰةَ</w:t>
      </w:r>
      <w:r w:rsidRPr="00056E8F">
        <w:rPr>
          <w:rtl/>
        </w:rPr>
        <w:t xml:space="preserve"> وَءَاتَوُاْ </w:t>
      </w:r>
      <w:r w:rsidRPr="00056E8F">
        <w:rPr>
          <w:rFonts w:hint="cs"/>
          <w:rtl/>
        </w:rPr>
        <w:t>ٱلزَّكَوٰةَ</w:t>
      </w:r>
      <w:r w:rsidRPr="00056E8F">
        <w:rPr>
          <w:rtl/>
        </w:rPr>
        <w:t xml:space="preserve"> فَخَلُّواْ سَبِيلَهُمۡ</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[التوبة: 5]</w:t>
      </w:r>
      <w:r w:rsidR="006C4483" w:rsidRPr="00EE7E0F">
        <w:rPr>
          <w:rStyle w:val="Char9"/>
          <w:rFonts w:hint="cs"/>
          <w:rtl/>
        </w:rPr>
        <w:t>.</w:t>
      </w:r>
    </w:p>
    <w:p w:rsidR="001304BC" w:rsidRPr="0052470B" w:rsidRDefault="001304BC" w:rsidP="009D0F69">
      <w:pPr>
        <w:pStyle w:val="a2"/>
        <w:rPr>
          <w:sz w:val="28"/>
          <w:szCs w:val="28"/>
          <w:rtl/>
        </w:rPr>
      </w:pPr>
      <w:r w:rsidRPr="0052470B">
        <w:rPr>
          <w:rStyle w:val="Char4"/>
          <w:spacing w:val="0"/>
          <w:rtl/>
        </w:rPr>
        <w:t>«</w:t>
      </w:r>
      <w:r w:rsidRPr="0052470B">
        <w:rPr>
          <w:rtl/>
        </w:rPr>
        <w:t>اگر توبه کردند و نماز خواندند و زکات دادند، دیگر آنها را به حال خود بگذارید</w:t>
      </w:r>
      <w:r w:rsidRPr="00EE7E0F">
        <w:rPr>
          <w:rStyle w:val="Char4"/>
          <w:rtl/>
        </w:rPr>
        <w:t>»</w:t>
      </w:r>
      <w:r w:rsidRPr="0052470B">
        <w:rPr>
          <w:rtl/>
        </w:rPr>
        <w:t>.</w:t>
      </w:r>
    </w:p>
    <w:p w:rsidR="00993373" w:rsidRPr="006110D8" w:rsidRDefault="00993373" w:rsidP="00FA5C34">
      <w:pPr>
        <w:pStyle w:val="a4"/>
        <w:spacing w:before="0" w:beforeAutospacing="0"/>
        <w:ind w:firstLine="284"/>
        <w:jc w:val="both"/>
        <w:rPr>
          <w:rStyle w:val="Char3"/>
          <w:rtl/>
        </w:rPr>
      </w:pPr>
      <w:r w:rsidRPr="006110D8">
        <w:rPr>
          <w:rStyle w:val="Char3"/>
          <w:rtl/>
        </w:rPr>
        <w:t xml:space="preserve">390- </w:t>
      </w:r>
      <w:r w:rsidR="009D0F69" w:rsidRPr="0052470B">
        <w:rPr>
          <w:rStyle w:val="Char4"/>
          <w:rFonts w:hint="cs"/>
          <w:spacing w:val="0"/>
          <w:rtl/>
        </w:rPr>
        <w:t>«</w:t>
      </w:r>
      <w:r w:rsidRPr="0052470B">
        <w:rPr>
          <w:rtl/>
        </w:rPr>
        <w:t xml:space="preserve">وعن ابن عمر </w:t>
      </w:r>
      <w:r w:rsidR="00EE01BC" w:rsidRPr="0052470B">
        <w:rPr>
          <w:rFonts w:cs="CTraditional Arabic"/>
          <w:szCs w:val="28"/>
          <w:rtl/>
        </w:rPr>
        <w:t>ب</w:t>
      </w:r>
      <w:r w:rsidR="00140074" w:rsidRPr="0052470B">
        <w:rPr>
          <w:rtl/>
        </w:rPr>
        <w:t>،</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أُمِرْتُ أَنْ أُقَاتِلَ النَّاسَ حَتَّى يَشْهَدُوا أَنْ لا إِلهَ إِلاَّ اللَّه</w:t>
      </w:r>
      <w:r w:rsidR="00140074" w:rsidRPr="0052470B">
        <w:rPr>
          <w:rtl/>
        </w:rPr>
        <w:t>،</w:t>
      </w:r>
      <w:r w:rsidRPr="0052470B">
        <w:rPr>
          <w:rtl/>
        </w:rPr>
        <w:t xml:space="preserve"> وَأَنَّ مُحَمَّداً رسولُ اللَّهِ</w:t>
      </w:r>
      <w:r w:rsidR="00140074" w:rsidRPr="0052470B">
        <w:rPr>
          <w:rtl/>
        </w:rPr>
        <w:t>،</w:t>
      </w:r>
      <w:r w:rsidRPr="0052470B">
        <w:rPr>
          <w:rtl/>
        </w:rPr>
        <w:t xml:space="preserve"> ويُقِيمُوا الصَّلاةَ</w:t>
      </w:r>
      <w:r w:rsidR="00140074" w:rsidRPr="0052470B">
        <w:rPr>
          <w:rtl/>
        </w:rPr>
        <w:t>،</w:t>
      </w:r>
      <w:r w:rsidRPr="0052470B">
        <w:rPr>
          <w:rtl/>
        </w:rPr>
        <w:t xml:space="preserve"> وَيُؤتوا الزَّكاةَ</w:t>
      </w:r>
      <w:r w:rsidR="00140074" w:rsidRPr="0052470B">
        <w:rPr>
          <w:rtl/>
        </w:rPr>
        <w:t>،</w:t>
      </w:r>
      <w:r w:rsidRPr="0052470B">
        <w:rPr>
          <w:rtl/>
        </w:rPr>
        <w:t xml:space="preserve"> فَإِذَا فَعَلُوا ذلكَ</w:t>
      </w:r>
      <w:r w:rsidR="00140074" w:rsidRPr="0052470B">
        <w:rPr>
          <w:rtl/>
        </w:rPr>
        <w:t>،</w:t>
      </w:r>
      <w:r w:rsidRPr="0052470B">
        <w:rPr>
          <w:rtl/>
        </w:rPr>
        <w:t xml:space="preserve"> عَصمُوا مِنِّي دِماءَهُمْ وَأَمْوالَهُمْ إِلاَّ بِحَقِّ الإِسْلامِ</w:t>
      </w:r>
      <w:r w:rsidR="00140074" w:rsidRPr="0052470B">
        <w:rPr>
          <w:rtl/>
        </w:rPr>
        <w:t>،</w:t>
      </w:r>
      <w:r w:rsidRPr="0052470B">
        <w:rPr>
          <w:rtl/>
        </w:rPr>
        <w:t xml:space="preserve"> وحِسابُهُمْ عَلى اللَّه تعالى</w:t>
      </w:r>
      <w:r w:rsidR="00140074" w:rsidRPr="0052470B">
        <w:rPr>
          <w:rtl/>
        </w:rPr>
        <w:t>»</w:t>
      </w:r>
      <w:r w:rsidR="009D0F69" w:rsidRPr="00EE7E0F">
        <w:rPr>
          <w:rStyle w:val="Char4"/>
          <w:rFonts w:hint="cs"/>
          <w:rtl/>
        </w:rPr>
        <w:t>»</w:t>
      </w:r>
      <w:r w:rsidRPr="006110D8">
        <w:rPr>
          <w:rStyle w:val="Char5"/>
          <w:rtl/>
        </w:rPr>
        <w:t xml:space="preserve"> </w:t>
      </w:r>
      <w:r w:rsidRPr="0052470B">
        <w:rPr>
          <w:rStyle w:val="Char5"/>
          <w:rtl/>
        </w:rPr>
        <w:t>متفقٌ عليه</w:t>
      </w:r>
      <w:r w:rsidR="00140074" w:rsidRPr="006110D8">
        <w:rPr>
          <w:rStyle w:val="Char3"/>
          <w:rtl/>
        </w:rPr>
        <w:t>.</w:t>
      </w:r>
    </w:p>
    <w:p w:rsidR="002A57E1" w:rsidRPr="0052470B" w:rsidRDefault="002E1E38" w:rsidP="00CA2E2E">
      <w:pPr>
        <w:ind w:firstLine="284"/>
        <w:jc w:val="both"/>
        <w:rPr>
          <w:rStyle w:val="Char3"/>
          <w:rtl/>
        </w:rPr>
      </w:pPr>
      <w:r w:rsidRPr="0052470B">
        <w:rPr>
          <w:rStyle w:val="Char3"/>
          <w:rtl/>
        </w:rPr>
        <w:t xml:space="preserve">390. </w:t>
      </w:r>
      <w:r w:rsidR="00917E70" w:rsidRPr="00917E70">
        <w:rPr>
          <w:rStyle w:val="Char4"/>
          <w:rtl/>
        </w:rPr>
        <w:t>«</w:t>
      </w:r>
      <w:r w:rsidRPr="00917E70">
        <w:rPr>
          <w:rStyle w:val="Char8"/>
          <w:rtl/>
        </w:rPr>
        <w:t>از ابن‌عمر</w:t>
      </w:r>
      <w:r w:rsidR="00DE0930" w:rsidRPr="0052470B">
        <w:rPr>
          <w:rStyle w:val="Char3"/>
          <w:rFonts w:hint="cs"/>
          <w:rtl/>
        </w:rPr>
        <w:t xml:space="preserve"> </w:t>
      </w:r>
      <w:r w:rsidR="00EE01BC" w:rsidRPr="0052470B">
        <w:rPr>
          <w:rFonts w:cs="CTraditional Arabic" w:hint="cs"/>
          <w:sz w:val="28"/>
          <w:szCs w:val="28"/>
          <w:rtl/>
          <w:lang w:bidi="ar-AE"/>
        </w:rPr>
        <w:t>ب</w:t>
      </w:r>
      <w:r w:rsidRPr="0052470B">
        <w:rPr>
          <w:rStyle w:val="Char3"/>
          <w:rtl/>
        </w:rPr>
        <w:t xml:space="preserve"> </w:t>
      </w:r>
      <w:r w:rsidRPr="0052470B">
        <w:rPr>
          <w:rStyle w:val="Char8"/>
          <w:rtl/>
        </w:rPr>
        <w:t>روایت شده است که پبامبر</w:t>
      </w:r>
      <w:r w:rsidR="000C6F25" w:rsidRPr="0052470B">
        <w:rPr>
          <w:rStyle w:val="Char8"/>
          <w:rFonts w:cs="CTraditional Arabic"/>
          <w:szCs w:val="28"/>
          <w:rtl/>
        </w:rPr>
        <w:t xml:space="preserve"> ص</w:t>
      </w:r>
      <w:r w:rsidRPr="0052470B">
        <w:rPr>
          <w:rStyle w:val="Char8"/>
          <w:rtl/>
        </w:rPr>
        <w:t xml:space="preserve"> فرمودند: «به من دستور داده شده که با مردم بجنگم تا (زمانی) که شهادت دهند که خدایی جز الله نیست و محمد</w:t>
      </w:r>
      <w:r w:rsidR="000C6F25" w:rsidRPr="0052470B">
        <w:rPr>
          <w:rStyle w:val="Char8"/>
          <w:rFonts w:cs="CTraditional Arabic"/>
          <w:szCs w:val="28"/>
          <w:rtl/>
        </w:rPr>
        <w:t xml:space="preserve"> ص</w:t>
      </w:r>
      <w:r w:rsidRPr="0052470B">
        <w:rPr>
          <w:rStyle w:val="Char8"/>
          <w:rtl/>
        </w:rPr>
        <w:t xml:space="preserve"> فرستاده‌ی خداوند است و نماز را بر پا دارند و زکات را بپردازند؛ هر گاه این چنین کردند، خون و اموال خود را از من جز به حق اسلام محفوظ کرده‌اند و حساب (اعمال پنهان و درون) آنها با خداست</w:t>
      </w:r>
      <w:r w:rsidR="00DE0930" w:rsidRPr="0052470B">
        <w:rPr>
          <w:rStyle w:val="Char8"/>
          <w:rFonts w:hint="cs"/>
          <w:rtl/>
        </w:rPr>
        <w:t>»</w:t>
      </w:r>
      <w:r w:rsidR="008A1661" w:rsidRPr="00EE7E0F">
        <w:rPr>
          <w:rStyle w:val="Char4"/>
          <w:rtl/>
        </w:rPr>
        <w:t>»</w:t>
      </w:r>
      <w:r w:rsidR="00B346D0" w:rsidRPr="00E96FD0">
        <w:rPr>
          <w:rStyle w:val="FootnoteReference"/>
          <w:rFonts w:ascii="IRNazli" w:hAnsi="IRNazli" w:cs="IRNazli"/>
          <w:sz w:val="28"/>
          <w:szCs w:val="28"/>
          <w:rtl/>
          <w:lang w:bidi="ar-AE"/>
        </w:rPr>
        <w:footnoteReference w:id="447"/>
      </w:r>
      <w:r w:rsidR="00DE0930" w:rsidRPr="0052470B">
        <w:rPr>
          <w:rStyle w:val="Char4"/>
          <w:rFonts w:hint="cs"/>
          <w:spacing w:val="0"/>
          <w:rtl/>
        </w:rPr>
        <w:t>.</w:t>
      </w:r>
    </w:p>
    <w:p w:rsidR="004F50AC" w:rsidRPr="006110D8" w:rsidRDefault="004F50AC" w:rsidP="00CA2E2E">
      <w:pPr>
        <w:pStyle w:val="a4"/>
        <w:spacing w:before="0" w:beforeAutospacing="0"/>
        <w:ind w:firstLine="284"/>
        <w:jc w:val="both"/>
        <w:rPr>
          <w:rStyle w:val="Char3"/>
        </w:rPr>
      </w:pPr>
      <w:r w:rsidRPr="006110D8">
        <w:rPr>
          <w:rStyle w:val="Char3"/>
          <w:rtl/>
        </w:rPr>
        <w:t xml:space="preserve">391- </w:t>
      </w:r>
      <w:r w:rsidR="00DE0930" w:rsidRPr="0052470B">
        <w:rPr>
          <w:rStyle w:val="Char4"/>
          <w:rFonts w:hint="cs"/>
          <w:spacing w:val="0"/>
          <w:rtl/>
        </w:rPr>
        <w:t>«</w:t>
      </w:r>
      <w:r w:rsidRPr="0052470B">
        <w:rPr>
          <w:rtl/>
        </w:rPr>
        <w:t>وعن أبي عبدِ اللَّه طَارِقِ بن أُشَيْمٍ</w:t>
      </w:r>
      <w:r w:rsidR="00140074" w:rsidRPr="0052470B">
        <w:rPr>
          <w:rtl/>
        </w:rPr>
        <w:t>،</w:t>
      </w:r>
      <w:r w:rsidRPr="0052470B">
        <w:rPr>
          <w:rtl/>
        </w:rPr>
        <w:t xml:space="preserve">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«مَنْ قال لا إِلهَ إِلاَّ اللَّهُ محمدا</w:t>
      </w:r>
      <w:r w:rsidR="0015419D" w:rsidRPr="0052470B">
        <w:rPr>
          <w:rFonts w:hint="cs"/>
          <w:rtl/>
        </w:rPr>
        <w:t>ً</w:t>
      </w:r>
      <w:r w:rsidRPr="0052470B">
        <w:rPr>
          <w:rtl/>
        </w:rPr>
        <w:t xml:space="preserve"> رسولُ اللَّه</w:t>
      </w:r>
      <w:r w:rsidR="00140074" w:rsidRPr="0052470B">
        <w:rPr>
          <w:rtl/>
        </w:rPr>
        <w:t>،</w:t>
      </w:r>
      <w:r w:rsidRPr="0052470B">
        <w:rPr>
          <w:rtl/>
        </w:rPr>
        <w:t xml:space="preserve"> وَكَفَرَ بِما يُعْبَدُ مِنْ دُونِ اللَّهِ</w:t>
      </w:r>
      <w:r w:rsidR="00140074" w:rsidRPr="0052470B">
        <w:rPr>
          <w:rtl/>
        </w:rPr>
        <w:t>،</w:t>
      </w:r>
      <w:r w:rsidRPr="0052470B">
        <w:rPr>
          <w:rtl/>
        </w:rPr>
        <w:t xml:space="preserve"> حَرُمَ مالُهُ وَدَمُهُ</w:t>
      </w:r>
      <w:r w:rsidR="00140074" w:rsidRPr="0052470B">
        <w:rPr>
          <w:rtl/>
        </w:rPr>
        <w:t>،</w:t>
      </w:r>
      <w:r w:rsidRPr="0052470B">
        <w:rPr>
          <w:rtl/>
        </w:rPr>
        <w:t xml:space="preserve"> وَحِسابُهُ على اللَّه تعالى</w:t>
      </w:r>
      <w:r w:rsidR="00140074" w:rsidRPr="0052470B">
        <w:rPr>
          <w:rtl/>
        </w:rPr>
        <w:t>»</w:t>
      </w:r>
      <w:r w:rsidR="00DE0930" w:rsidRPr="00EE7E0F">
        <w:rPr>
          <w:rStyle w:val="Char4"/>
          <w:rFonts w:hint="cs"/>
          <w:rtl/>
        </w:rPr>
        <w:t>»</w:t>
      </w:r>
      <w:r w:rsidRPr="006110D8">
        <w:rPr>
          <w:rStyle w:val="Char5"/>
          <w:rtl/>
        </w:rPr>
        <w:t xml:space="preserve"> رواه مسلم</w:t>
      </w:r>
      <w:r w:rsidR="00140074" w:rsidRPr="006110D8">
        <w:rPr>
          <w:rStyle w:val="Char3"/>
          <w:rtl/>
        </w:rPr>
        <w:t>.</w:t>
      </w:r>
    </w:p>
    <w:p w:rsidR="002A57E1" w:rsidRPr="0052470B" w:rsidRDefault="00234562" w:rsidP="00CA2E2E">
      <w:pPr>
        <w:ind w:firstLine="284"/>
        <w:jc w:val="both"/>
        <w:rPr>
          <w:rStyle w:val="Char3"/>
          <w:rtl/>
        </w:rPr>
      </w:pPr>
      <w:r w:rsidRPr="0052470B">
        <w:rPr>
          <w:rStyle w:val="Char3"/>
          <w:rtl/>
        </w:rPr>
        <w:t xml:space="preserve">391. </w:t>
      </w:r>
      <w:r w:rsidR="00917E70" w:rsidRPr="00917E70">
        <w:rPr>
          <w:rStyle w:val="Char4"/>
          <w:rtl/>
        </w:rPr>
        <w:t>«</w:t>
      </w:r>
      <w:r w:rsidRPr="00917E70">
        <w:rPr>
          <w:rStyle w:val="Char8"/>
          <w:rtl/>
        </w:rPr>
        <w:t>از ابوع</w:t>
      </w:r>
      <w:r w:rsidR="00993373" w:rsidRPr="00917E70">
        <w:rPr>
          <w:rStyle w:val="Char8"/>
          <w:rtl/>
        </w:rPr>
        <w:t>ب</w:t>
      </w:r>
      <w:r w:rsidRPr="00917E70">
        <w:rPr>
          <w:rStyle w:val="Char8"/>
          <w:rtl/>
        </w:rPr>
        <w:t>دالله طارق</w:t>
      </w:r>
      <w:r w:rsidRPr="0052470B">
        <w:rPr>
          <w:rStyle w:val="Char8"/>
          <w:rtl/>
        </w:rPr>
        <w:t xml:space="preserve"> بن اشیم</w:t>
      </w:r>
      <w:r w:rsidR="003707A2" w:rsidRPr="0052470B">
        <w:rPr>
          <w:rFonts w:cs="CTraditional Arabic"/>
          <w:sz w:val="28"/>
          <w:szCs w:val="28"/>
          <w:rtl/>
          <w:lang w:bidi="ar-AE"/>
        </w:rPr>
        <w:t xml:space="preserve"> س</w:t>
      </w:r>
      <w:r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«هر کس بگوید: </w:t>
      </w:r>
      <w:r w:rsidR="00BC6AED" w:rsidRPr="0052470B">
        <w:rPr>
          <w:rStyle w:val="Char8"/>
          <w:rtl/>
        </w:rPr>
        <w:t>لا اله الا الله</w:t>
      </w:r>
      <w:r w:rsidRPr="0052470B">
        <w:rPr>
          <w:rStyle w:val="Char8"/>
          <w:rtl/>
        </w:rPr>
        <w:t xml:space="preserve"> (جز الله، هیچ معبودی نیست) و همه‌ی آنچه را که عبادت می‌شود ـ جز خدا ـ انکار کرد و به آن کافر شد، مال و خون او ح</w:t>
      </w:r>
      <w:r w:rsidR="0015419D" w:rsidRPr="0052470B">
        <w:rPr>
          <w:rStyle w:val="Char8"/>
          <w:rFonts w:hint="cs"/>
          <w:rtl/>
        </w:rPr>
        <w:t>را</w:t>
      </w:r>
      <w:r w:rsidRPr="0052470B">
        <w:rPr>
          <w:rStyle w:val="Char8"/>
          <w:rtl/>
        </w:rPr>
        <w:t>م و حساب (اعمال پنهان و درون) او با خداست</w:t>
      </w:r>
      <w:r w:rsidR="00DE0930"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448"/>
      </w:r>
      <w:r w:rsidR="00DE0930" w:rsidRPr="0052470B">
        <w:rPr>
          <w:rStyle w:val="Char4"/>
          <w:rFonts w:hint="cs"/>
          <w:spacing w:val="0"/>
          <w:rtl/>
        </w:rPr>
        <w:t>.</w:t>
      </w:r>
    </w:p>
    <w:p w:rsidR="004F50AC" w:rsidRPr="006110D8" w:rsidRDefault="004F50AC" w:rsidP="00FA5C34">
      <w:pPr>
        <w:pStyle w:val="a4"/>
        <w:spacing w:before="0" w:beforeAutospacing="0"/>
        <w:ind w:firstLine="284"/>
        <w:jc w:val="both"/>
        <w:rPr>
          <w:rStyle w:val="Char3"/>
          <w:rtl/>
        </w:rPr>
      </w:pPr>
      <w:r w:rsidRPr="006110D8">
        <w:rPr>
          <w:rStyle w:val="Char3"/>
          <w:rtl/>
        </w:rPr>
        <w:t xml:space="preserve">392- </w:t>
      </w:r>
      <w:r w:rsidR="00DE0930" w:rsidRPr="0052470B">
        <w:rPr>
          <w:rStyle w:val="Char4"/>
          <w:rFonts w:hint="cs"/>
          <w:spacing w:val="0"/>
          <w:rtl/>
        </w:rPr>
        <w:t>«</w:t>
      </w:r>
      <w:r w:rsidRPr="0052470B">
        <w:rPr>
          <w:rtl/>
        </w:rPr>
        <w:t>وعن أبي مَعْبدٍ ال</w:t>
      </w:r>
      <w:r w:rsidR="006110D8">
        <w:rPr>
          <w:rFonts w:hint="cs"/>
          <w:rtl/>
        </w:rPr>
        <w:t>ـ</w:t>
      </w:r>
      <w:r w:rsidRPr="0052470B">
        <w:rPr>
          <w:rtl/>
        </w:rPr>
        <w:t>مقْدَادِ بنِ الأَسْوَدِ</w:t>
      </w:r>
      <w:r w:rsidR="00140074" w:rsidRPr="0052470B">
        <w:rPr>
          <w:rtl/>
        </w:rPr>
        <w:t>،</w:t>
      </w:r>
      <w:r w:rsidRPr="0052470B">
        <w:rPr>
          <w:rtl/>
        </w:rPr>
        <w:t xml:space="preserve">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قلت لرِسُولِ اللَّه </w:t>
      </w:r>
      <w:r w:rsidR="00EE01BC" w:rsidRPr="0052470B">
        <w:rPr>
          <w:rFonts w:cs="CTraditional Arabic"/>
          <w:szCs w:val="28"/>
          <w:rtl/>
        </w:rPr>
        <w:t>ص</w:t>
      </w:r>
      <w:r w:rsidR="0015419D" w:rsidRPr="0052470B">
        <w:rPr>
          <w:rtl/>
        </w:rPr>
        <w:t>:</w:t>
      </w:r>
      <w:r w:rsidRPr="0052470B">
        <w:rPr>
          <w:rtl/>
        </w:rPr>
        <w:t xml:space="preserve"> أَرَأَيْتَ إِنْ لَقيتُ رَجُلاً مِنَ الكُفَّارِ</w:t>
      </w:r>
      <w:r w:rsidR="00140074" w:rsidRPr="0052470B">
        <w:rPr>
          <w:rtl/>
        </w:rPr>
        <w:t>،</w:t>
      </w:r>
      <w:r w:rsidRPr="0052470B">
        <w:rPr>
          <w:rtl/>
        </w:rPr>
        <w:t xml:space="preserve"> فَاقْتَتَلْنَا</w:t>
      </w:r>
      <w:r w:rsidR="00140074" w:rsidRPr="0052470B">
        <w:rPr>
          <w:rtl/>
        </w:rPr>
        <w:t>،</w:t>
      </w:r>
      <w:r w:rsidRPr="0052470B">
        <w:rPr>
          <w:rtl/>
        </w:rPr>
        <w:t xml:space="preserve"> فَضَرَبَ إِحْدَى يَدَيَّ بِالسَّيْفِ</w:t>
      </w:r>
      <w:r w:rsidR="00140074" w:rsidRPr="0052470B">
        <w:rPr>
          <w:rtl/>
        </w:rPr>
        <w:t>،</w:t>
      </w:r>
      <w:r w:rsidRPr="0052470B">
        <w:rPr>
          <w:rtl/>
        </w:rPr>
        <w:t xml:space="preserve"> فَقَطَعهَا ثُمَّ لاذَ مِنِّي بِشَجَرَةٍ</w:t>
      </w:r>
      <w:r w:rsidR="00140074" w:rsidRPr="0052470B">
        <w:rPr>
          <w:rtl/>
        </w:rPr>
        <w:t>،</w:t>
      </w:r>
      <w:r w:rsidRPr="0052470B">
        <w:rPr>
          <w:rtl/>
        </w:rPr>
        <w:t xml:space="preserve"> فقال</w:t>
      </w:r>
      <w:r w:rsidR="0015419D" w:rsidRPr="0052470B">
        <w:rPr>
          <w:rtl/>
        </w:rPr>
        <w:t>:</w:t>
      </w:r>
      <w:r w:rsidRPr="0052470B">
        <w:rPr>
          <w:rtl/>
        </w:rPr>
        <w:t xml:space="preserve"> أَسْلَمْتُ للَّهِ</w:t>
      </w:r>
      <w:r w:rsidR="00140074" w:rsidRPr="0052470B">
        <w:rPr>
          <w:rtl/>
        </w:rPr>
        <w:t>،</w:t>
      </w:r>
      <w:r w:rsidRPr="0052470B">
        <w:rPr>
          <w:rtl/>
        </w:rPr>
        <w:t xml:space="preserve"> أَأَقْتُلُهُ يا رسولَ اللَّه بَعْدَ أَنْ قَالَ</w:t>
      </w:r>
      <w:r w:rsidR="006110D8">
        <w:rPr>
          <w:rFonts w:hint="cs"/>
          <w:rtl/>
        </w:rPr>
        <w:t>ـ</w:t>
      </w:r>
      <w:r w:rsidRPr="0052470B">
        <w:rPr>
          <w:rtl/>
        </w:rPr>
        <w:t>ها</w:t>
      </w:r>
      <w:r w:rsidR="0015419D"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لا تَقْتُلْهُ</w:t>
      </w:r>
      <w:r w:rsidR="00140074" w:rsidRPr="0052470B">
        <w:rPr>
          <w:rtl/>
        </w:rPr>
        <w:t>»،</w:t>
      </w:r>
      <w:r w:rsidRPr="0052470B">
        <w:rPr>
          <w:rtl/>
        </w:rPr>
        <w:t xml:space="preserve"> فَقُلْتُ يا رسُولَ اللَّهِ قطعَ إِحدَى يَدَيَّ</w:t>
      </w:r>
      <w:r w:rsidR="00140074" w:rsidRPr="0052470B">
        <w:rPr>
          <w:rtl/>
        </w:rPr>
        <w:t>،</w:t>
      </w:r>
      <w:r w:rsidRPr="0052470B">
        <w:rPr>
          <w:rtl/>
        </w:rPr>
        <w:t xml:space="preserve"> ثُمَّ قال ذلكَ بَعْدَما قَطعَها</w:t>
      </w:r>
      <w:r w:rsidR="0015419D"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لا تَقْتُلْهُ</w:t>
      </w:r>
      <w:r w:rsidR="00140074" w:rsidRPr="0052470B">
        <w:rPr>
          <w:rtl/>
        </w:rPr>
        <w:t>،</w:t>
      </w:r>
      <w:r w:rsidRPr="0052470B">
        <w:rPr>
          <w:rtl/>
        </w:rPr>
        <w:t xml:space="preserve"> فِإِنْ قَتَلْتَهُ</w:t>
      </w:r>
      <w:r w:rsidR="00140074" w:rsidRPr="0052470B">
        <w:rPr>
          <w:rtl/>
        </w:rPr>
        <w:t>،</w:t>
      </w:r>
      <w:r w:rsidRPr="0052470B">
        <w:rPr>
          <w:rtl/>
        </w:rPr>
        <w:t xml:space="preserve"> فَإِنَّهُ بِمنَزِلَتِكَ قَبْلَ أنْ تَقْتُلَهُ</w:t>
      </w:r>
      <w:r w:rsidR="00140074" w:rsidRPr="0052470B">
        <w:rPr>
          <w:rtl/>
        </w:rPr>
        <w:t>.</w:t>
      </w:r>
      <w:r w:rsidRPr="0052470B">
        <w:rPr>
          <w:rtl/>
        </w:rPr>
        <w:t xml:space="preserve"> وَإِنَّكَ بِمَنْزِلَتِهِ قَبْلَ أَنْ يَقُولَ كَلِمَتَهُ التي قال»</w:t>
      </w:r>
      <w:r w:rsidR="00DE0930" w:rsidRPr="00EE7E0F">
        <w:rPr>
          <w:rStyle w:val="Char4"/>
          <w:rFonts w:hint="cs"/>
          <w:rtl/>
        </w:rPr>
        <w:t>»</w:t>
      </w:r>
      <w:r w:rsidRPr="006110D8">
        <w:rPr>
          <w:rStyle w:val="Char5"/>
          <w:rtl/>
        </w:rPr>
        <w:t xml:space="preserve"> متفقٌ عليه.</w:t>
      </w:r>
    </w:p>
    <w:p w:rsidR="004F50AC" w:rsidRPr="006110D8" w:rsidRDefault="004F50AC" w:rsidP="00FA5C34">
      <w:pPr>
        <w:pStyle w:val="a4"/>
        <w:spacing w:before="0" w:beforeAutospacing="0"/>
        <w:ind w:firstLine="284"/>
        <w:jc w:val="both"/>
        <w:rPr>
          <w:rStyle w:val="Char3"/>
          <w:rtl/>
        </w:rPr>
      </w:pPr>
      <w:r w:rsidRPr="00223823">
        <w:rPr>
          <w:rStyle w:val="Char5"/>
          <w:rtl/>
        </w:rPr>
        <w:t xml:space="preserve">ومعنى </w:t>
      </w:r>
      <w:r w:rsidR="008960CB" w:rsidRPr="00223823">
        <w:rPr>
          <w:rStyle w:val="Char5"/>
          <w:rtl/>
        </w:rPr>
        <w:t>«</w:t>
      </w:r>
      <w:r w:rsidRPr="00223823">
        <w:rPr>
          <w:rStyle w:val="Char5"/>
          <w:rtl/>
        </w:rPr>
        <w:t>إِنَّهُ بِمَنْزِلَتِك</w:t>
      </w:r>
      <w:r w:rsidR="00140074" w:rsidRPr="00223823">
        <w:rPr>
          <w:rStyle w:val="Char5"/>
          <w:rtl/>
        </w:rPr>
        <w:t>»</w:t>
      </w:r>
      <w:r w:rsidRPr="00223823">
        <w:rPr>
          <w:rStyle w:val="Char5"/>
          <w:rtl/>
        </w:rPr>
        <w:t xml:space="preserve"> أَيْ</w:t>
      </w:r>
      <w:r w:rsidR="0015419D" w:rsidRPr="00223823">
        <w:rPr>
          <w:rStyle w:val="Char5"/>
          <w:rtl/>
        </w:rPr>
        <w:t>:</w:t>
      </w:r>
      <w:r w:rsidRPr="00223823">
        <w:rPr>
          <w:rStyle w:val="Char5"/>
          <w:rtl/>
        </w:rPr>
        <w:t xml:space="preserve"> مَعْصُومُ الدَّمِ مَحْكُومٌ بِإِسْلامِهِ</w:t>
      </w:r>
      <w:r w:rsidR="00140074" w:rsidRPr="00223823">
        <w:rPr>
          <w:rStyle w:val="Char5"/>
          <w:rtl/>
        </w:rPr>
        <w:t>،</w:t>
      </w:r>
      <w:r w:rsidRPr="00223823">
        <w:rPr>
          <w:rStyle w:val="Char5"/>
          <w:rtl/>
        </w:rPr>
        <w:t xml:space="preserve"> ومعنى </w:t>
      </w:r>
      <w:r w:rsidR="008960CB" w:rsidRPr="00223823">
        <w:rPr>
          <w:rStyle w:val="Char5"/>
          <w:rtl/>
        </w:rPr>
        <w:t>«</w:t>
      </w:r>
      <w:r w:rsidRPr="00223823">
        <w:rPr>
          <w:rStyle w:val="Char5"/>
          <w:rtl/>
        </w:rPr>
        <w:t>إنَّكَ بِمَنْزِلَته</w:t>
      </w:r>
      <w:r w:rsidR="00140074" w:rsidRPr="00223823">
        <w:rPr>
          <w:rStyle w:val="Char5"/>
          <w:rtl/>
        </w:rPr>
        <w:t>»</w:t>
      </w:r>
      <w:r w:rsidRPr="00223823">
        <w:rPr>
          <w:rStyle w:val="Char5"/>
          <w:rtl/>
        </w:rPr>
        <w:t xml:space="preserve"> أَيْ</w:t>
      </w:r>
      <w:r w:rsidR="0015419D" w:rsidRPr="00223823">
        <w:rPr>
          <w:rStyle w:val="Char5"/>
          <w:rtl/>
        </w:rPr>
        <w:t>:</w:t>
      </w:r>
      <w:r w:rsidRPr="00223823">
        <w:rPr>
          <w:rStyle w:val="Char5"/>
          <w:rtl/>
        </w:rPr>
        <w:t xml:space="preserve"> مُبَاحُ الدَّمِ بِالْقِصَاص لِوَرَثَتِهِ</w:t>
      </w:r>
      <w:r w:rsidR="00140074" w:rsidRPr="00223823">
        <w:rPr>
          <w:rStyle w:val="Char5"/>
          <w:rtl/>
        </w:rPr>
        <w:t>،</w:t>
      </w:r>
      <w:r w:rsidRPr="00223823">
        <w:rPr>
          <w:rStyle w:val="Char5"/>
          <w:rtl/>
        </w:rPr>
        <w:t xml:space="preserve"> لا أَنَّهُ بِمَنْزِلَتِهِ في الْكُفْرِ</w:t>
      </w:r>
      <w:r w:rsidR="00140074" w:rsidRPr="00223823">
        <w:rPr>
          <w:rStyle w:val="Char5"/>
          <w:rtl/>
        </w:rPr>
        <w:t>،</w:t>
      </w:r>
      <w:r w:rsidR="006D5F62" w:rsidRPr="00223823">
        <w:rPr>
          <w:rStyle w:val="Char5"/>
          <w:rtl/>
        </w:rPr>
        <w:t xml:space="preserve"> وال</w:t>
      </w:r>
      <w:r w:rsidR="006D5F62">
        <w:rPr>
          <w:rStyle w:val="Char5"/>
          <w:rtl/>
        </w:rPr>
        <w:t>ل</w:t>
      </w:r>
      <w:r w:rsidRPr="0052470B">
        <w:rPr>
          <w:rStyle w:val="Char5"/>
          <w:rtl/>
        </w:rPr>
        <w:t>ه أعلم</w:t>
      </w:r>
      <w:r w:rsidR="00140074" w:rsidRPr="006110D8">
        <w:rPr>
          <w:rStyle w:val="Char3"/>
          <w:rtl/>
        </w:rPr>
        <w:t>.</w:t>
      </w:r>
    </w:p>
    <w:p w:rsidR="002A57E1" w:rsidRPr="0052470B" w:rsidRDefault="00FA5F59" w:rsidP="00CA2E2E">
      <w:pPr>
        <w:ind w:firstLine="284"/>
        <w:jc w:val="both"/>
        <w:rPr>
          <w:rStyle w:val="Char3"/>
          <w:rtl/>
        </w:rPr>
      </w:pPr>
      <w:r w:rsidRPr="0052470B">
        <w:rPr>
          <w:rStyle w:val="Char3"/>
          <w:rtl/>
        </w:rPr>
        <w:t xml:space="preserve">392. </w:t>
      </w:r>
      <w:r w:rsidR="00917E70" w:rsidRPr="00917E70">
        <w:rPr>
          <w:rStyle w:val="Char4"/>
          <w:rtl/>
        </w:rPr>
        <w:t>«</w:t>
      </w:r>
      <w:r w:rsidRPr="00917E70">
        <w:rPr>
          <w:rStyle w:val="Char8"/>
          <w:rtl/>
        </w:rPr>
        <w:t>از ابی معبد مقداد بن اسود</w:t>
      </w:r>
      <w:r w:rsidR="003707A2" w:rsidRPr="0052470B">
        <w:rPr>
          <w:rStyle w:val="Char8"/>
          <w:rFonts w:cs="CTraditional Arabic"/>
          <w:szCs w:val="28"/>
          <w:rtl/>
        </w:rPr>
        <w:t xml:space="preserve"> س</w:t>
      </w:r>
      <w:r w:rsidRPr="0052470B">
        <w:rPr>
          <w:rStyle w:val="Char8"/>
          <w:rtl/>
        </w:rPr>
        <w:t xml:space="preserve"> روایت شده است که گفت: به پیامبر</w:t>
      </w:r>
      <w:r w:rsidR="000C6F25" w:rsidRPr="0052470B">
        <w:rPr>
          <w:rStyle w:val="Char8"/>
          <w:rFonts w:cs="CTraditional Arabic"/>
          <w:szCs w:val="28"/>
          <w:rtl/>
        </w:rPr>
        <w:t xml:space="preserve"> ص</w:t>
      </w:r>
      <w:r w:rsidRPr="0052470B">
        <w:rPr>
          <w:rStyle w:val="Char8"/>
          <w:rtl/>
        </w:rPr>
        <w:t xml:space="preserve"> گفتم: اگر با مردی از کافران برخورد کنم و در بین ما جنگ واقع شود و او یک دست مرا با شمشیر قطع کند، و سپس (از ترس) من به درختی پناه ببرد و بگوید: به خدا تسلیم شدم و اسلام آوردم، آیا بعد از آن‌که این را گفت (کلمه‌ی طیبه را بر زبان آورد)، او را بکشم؟ پیامبر</w:t>
      </w:r>
      <w:r w:rsidR="000C6F25" w:rsidRPr="0052470B">
        <w:rPr>
          <w:rStyle w:val="Char8"/>
          <w:rFonts w:cs="CTraditional Arabic"/>
          <w:szCs w:val="28"/>
          <w:rtl/>
        </w:rPr>
        <w:t xml:space="preserve"> ص</w:t>
      </w:r>
      <w:r w:rsidRPr="0052470B">
        <w:rPr>
          <w:rStyle w:val="Char8"/>
          <w:rtl/>
        </w:rPr>
        <w:t xml:space="preserve"> فرمودند: نه، او را نکش؛ گفتم: ای رسول خدا! یک دست مرا قطع کرده و بعد از قطع آن یک کلمه را گفته است! فرمودند: او را نکش که اگر او را بکشی، او به منزله‌ی تو در قبل از وقتی است که او را بکشی (مسلمان است) و تو به منزله‌ی او هستی در پیش از زمانی که آن حرفش را بزند</w:t>
      </w:r>
      <w:r w:rsidRPr="00EE7E0F">
        <w:rPr>
          <w:rStyle w:val="Char4"/>
          <w:rtl/>
        </w:rPr>
        <w:t>»</w:t>
      </w:r>
      <w:r w:rsidR="00D83C78" w:rsidRPr="00E96FD0">
        <w:rPr>
          <w:rStyle w:val="FootnoteReference"/>
          <w:rFonts w:ascii="IRNazli" w:hAnsi="IRNazli" w:cs="IRNazli"/>
          <w:sz w:val="28"/>
          <w:szCs w:val="28"/>
          <w:rtl/>
          <w:lang w:bidi="ar-AE"/>
        </w:rPr>
        <w:footnoteReference w:id="449"/>
      </w:r>
      <w:r w:rsidR="00E16083" w:rsidRPr="0052470B">
        <w:rPr>
          <w:rStyle w:val="Char4"/>
          <w:rFonts w:hint="cs"/>
          <w:spacing w:val="0"/>
          <w:rtl/>
        </w:rPr>
        <w:t>.</w:t>
      </w:r>
    </w:p>
    <w:p w:rsidR="00D83C78" w:rsidRPr="0052470B" w:rsidRDefault="00BC6AED" w:rsidP="00CA2E2E">
      <w:pPr>
        <w:ind w:firstLine="284"/>
        <w:jc w:val="both"/>
        <w:rPr>
          <w:rStyle w:val="Char3"/>
          <w:rtl/>
        </w:rPr>
      </w:pPr>
      <w:r w:rsidRPr="0052470B">
        <w:rPr>
          <w:rStyle w:val="Char3"/>
          <w:rtl/>
        </w:rPr>
        <w:t xml:space="preserve">معنی این که </w:t>
      </w:r>
      <w:r w:rsidRPr="006E3F71">
        <w:rPr>
          <w:rStyle w:val="Char3"/>
          <w:rtl/>
        </w:rPr>
        <w:t>می‌فرماید: «او به منزله‌ی توست» این است</w:t>
      </w:r>
      <w:r w:rsidRPr="0052470B">
        <w:rPr>
          <w:rStyle w:val="Char3"/>
          <w:rtl/>
        </w:rPr>
        <w:t xml:space="preserve"> که خونش محفوظ و حرام است و مسلمان به حساب می‌آید و این که: «</w:t>
      </w:r>
      <w:r w:rsidRPr="0052470B">
        <w:rPr>
          <w:rStyle w:val="Char8"/>
          <w:rtl/>
        </w:rPr>
        <w:t>تو به منزله‌ی او هستی</w:t>
      </w:r>
      <w:r w:rsidRPr="0052470B">
        <w:rPr>
          <w:rStyle w:val="Char3"/>
          <w:rtl/>
        </w:rPr>
        <w:t>»، یعنی: خونت برای قصاص از طرف ورثه‌ی او مباح است و می‌توانند تو را [چون مسلمانی را کشته‌ای]، قصاص کنند و بکشند و به این معنی نیست که: «تو در کافر بودن به منزله‌ی او هستی» ـ و خداوند آگاه‌تر است.</w:t>
      </w:r>
    </w:p>
    <w:p w:rsidR="0074041F" w:rsidRPr="0052470B" w:rsidRDefault="0074041F" w:rsidP="00FA5C34">
      <w:pPr>
        <w:pStyle w:val="a4"/>
        <w:spacing w:before="0" w:beforeAutospacing="0"/>
        <w:ind w:firstLine="284"/>
        <w:jc w:val="both"/>
        <w:rPr>
          <w:rStyle w:val="Char5"/>
          <w:rtl/>
        </w:rPr>
      </w:pPr>
      <w:r w:rsidRPr="006110D8">
        <w:rPr>
          <w:rStyle w:val="Char3"/>
          <w:rtl/>
        </w:rPr>
        <w:t xml:space="preserve">393- </w:t>
      </w:r>
      <w:r w:rsidR="00E16083" w:rsidRPr="0052470B">
        <w:rPr>
          <w:rStyle w:val="Char4"/>
          <w:rFonts w:hint="cs"/>
          <w:spacing w:val="0"/>
          <w:rtl/>
        </w:rPr>
        <w:t>«</w:t>
      </w:r>
      <w:r w:rsidRPr="0052470B">
        <w:rPr>
          <w:rtl/>
        </w:rPr>
        <w:t>وعن أُسامةَ بنِ زَيْدٍ</w:t>
      </w:r>
      <w:r w:rsidR="00140074" w:rsidRPr="0052470B">
        <w:rPr>
          <w:rtl/>
        </w:rPr>
        <w:t>،</w:t>
      </w:r>
      <w:r w:rsidRPr="0052470B">
        <w:rPr>
          <w:rtl/>
        </w:rPr>
        <w:t xml:space="preserve"> </w:t>
      </w:r>
      <w:r w:rsidR="00EE01BC" w:rsidRPr="0052470B">
        <w:rPr>
          <w:rFonts w:cs="CTraditional Arabic"/>
          <w:szCs w:val="28"/>
          <w:rtl/>
        </w:rPr>
        <w:t>ب</w:t>
      </w:r>
      <w:r w:rsidR="00140074" w:rsidRPr="0052470B">
        <w:rPr>
          <w:rtl/>
        </w:rPr>
        <w:t>،</w:t>
      </w:r>
      <w:r w:rsidRPr="0052470B">
        <w:rPr>
          <w:rtl/>
        </w:rPr>
        <w:t xml:space="preserve"> قال</w:t>
      </w:r>
      <w:r w:rsidR="0015419D" w:rsidRPr="0052470B">
        <w:rPr>
          <w:rtl/>
        </w:rPr>
        <w:t>:</w:t>
      </w:r>
      <w:r w:rsidRPr="0052470B">
        <w:rPr>
          <w:rtl/>
        </w:rPr>
        <w:t xml:space="preserve"> بعثَنَا رسولُ اللَّه </w:t>
      </w:r>
      <w:r w:rsidR="00EE01BC" w:rsidRPr="0052470B">
        <w:rPr>
          <w:rFonts w:cs="CTraditional Arabic"/>
          <w:szCs w:val="28"/>
          <w:rtl/>
        </w:rPr>
        <w:t>ص</w:t>
      </w:r>
      <w:r w:rsidRPr="0052470B">
        <w:rPr>
          <w:rtl/>
        </w:rPr>
        <w:t xml:space="preserve"> إلى الحُرَقَةِ مِنْ جُهَيْنَةَ</w:t>
      </w:r>
      <w:r w:rsidR="00140074" w:rsidRPr="0052470B">
        <w:rPr>
          <w:rtl/>
        </w:rPr>
        <w:t>،</w:t>
      </w:r>
      <w:r w:rsidRPr="0052470B">
        <w:rPr>
          <w:rtl/>
        </w:rPr>
        <w:t xml:space="preserve"> فَصَبَّحْنا الْقَوْمَ عَلى مِياهِهمْ</w:t>
      </w:r>
      <w:r w:rsidR="00140074" w:rsidRPr="0052470B">
        <w:rPr>
          <w:rtl/>
        </w:rPr>
        <w:t>،</w:t>
      </w:r>
      <w:r w:rsidRPr="0052470B">
        <w:rPr>
          <w:rtl/>
        </w:rPr>
        <w:t xml:space="preserve"> وَلحِقْتُ أَنَا وَرَجُلٌ مِنَ الأَنْصَارِ رَجُلاً مِنهُمْ فَلَمَّا غَشِيناهُ قال</w:t>
      </w:r>
      <w:r w:rsidR="0015419D" w:rsidRPr="0052470B">
        <w:rPr>
          <w:rtl/>
        </w:rPr>
        <w:t>:</w:t>
      </w:r>
      <w:r w:rsidRPr="0052470B">
        <w:rPr>
          <w:rtl/>
        </w:rPr>
        <w:t xml:space="preserve"> لا إِلهِ إلاَّ اللَّه</w:t>
      </w:r>
      <w:r w:rsidR="00140074" w:rsidRPr="0052470B">
        <w:rPr>
          <w:rtl/>
        </w:rPr>
        <w:t>،</w:t>
      </w:r>
      <w:r w:rsidRPr="0052470B">
        <w:rPr>
          <w:rtl/>
        </w:rPr>
        <w:t xml:space="preserve"> فَكَفَّ عَنْهُ الأَنْصارِيُّ</w:t>
      </w:r>
      <w:r w:rsidR="00140074" w:rsidRPr="0052470B">
        <w:rPr>
          <w:rtl/>
        </w:rPr>
        <w:t>،</w:t>
      </w:r>
      <w:r w:rsidRPr="0052470B">
        <w:rPr>
          <w:rtl/>
        </w:rPr>
        <w:t xml:space="preserve"> وَطَعَنْتُهُ بِرْمِحِي حَتَّى قَتَلْتُهُ</w:t>
      </w:r>
      <w:r w:rsidR="00140074" w:rsidRPr="0052470B">
        <w:rPr>
          <w:rtl/>
        </w:rPr>
        <w:t>،</w:t>
      </w:r>
      <w:r w:rsidRPr="0052470B">
        <w:rPr>
          <w:rtl/>
        </w:rPr>
        <w:t xml:space="preserve"> فَلَمَّا قَدِمْنَا المَدينَةَ</w:t>
      </w:r>
      <w:r w:rsidR="00140074" w:rsidRPr="0052470B">
        <w:rPr>
          <w:rtl/>
        </w:rPr>
        <w:t>،</w:t>
      </w:r>
      <w:r w:rsidRPr="0052470B">
        <w:rPr>
          <w:rtl/>
        </w:rPr>
        <w:t xml:space="preserve"> بلَغَ ذلِكَ النَّبِيَّ </w:t>
      </w:r>
      <w:r w:rsidR="00EE01BC" w:rsidRPr="0052470B">
        <w:rPr>
          <w:rFonts w:cs="CTraditional Arabic"/>
          <w:szCs w:val="28"/>
          <w:rtl/>
        </w:rPr>
        <w:t>ص</w:t>
      </w:r>
      <w:r w:rsidR="00140074" w:rsidRPr="0052470B">
        <w:rPr>
          <w:rtl/>
        </w:rPr>
        <w:t>،</w:t>
      </w:r>
      <w:r w:rsidRPr="0052470B">
        <w:rPr>
          <w:rtl/>
        </w:rPr>
        <w:t xml:space="preserve"> فقال لي</w:t>
      </w:r>
      <w:r w:rsidR="0015419D" w:rsidRPr="0052470B">
        <w:rPr>
          <w:rtl/>
        </w:rPr>
        <w:t>:</w:t>
      </w:r>
      <w:r w:rsidRPr="0052470B">
        <w:rPr>
          <w:rtl/>
        </w:rPr>
        <w:t xml:space="preserve"> </w:t>
      </w:r>
      <w:r w:rsidR="008960CB" w:rsidRPr="0052470B">
        <w:rPr>
          <w:rtl/>
        </w:rPr>
        <w:t>«</w:t>
      </w:r>
      <w:r w:rsidRPr="0052470B">
        <w:rPr>
          <w:rtl/>
        </w:rPr>
        <w:t>يا أُسامةُ أَقَتَلْتَهُ بَعْدَ ما قَالَ</w:t>
      </w:r>
      <w:r w:rsidR="0015419D" w:rsidRPr="0052470B">
        <w:rPr>
          <w:rtl/>
        </w:rPr>
        <w:t>:</w:t>
      </w:r>
      <w:r w:rsidRPr="0052470B">
        <w:rPr>
          <w:rtl/>
        </w:rPr>
        <w:t xml:space="preserve"> لا إِلهَ إِلاَّ اللَّهُ</w:t>
      </w:r>
      <w:r w:rsidR="0015419D" w:rsidRPr="0052470B">
        <w:rPr>
          <w:rtl/>
        </w:rPr>
        <w:t>؟</w:t>
      </w:r>
      <w:r w:rsidRPr="0052470B">
        <w:rPr>
          <w:rtl/>
        </w:rPr>
        <w:t xml:space="preserve"> قلتُ</w:t>
      </w:r>
      <w:r w:rsidR="0015419D" w:rsidRPr="0052470B">
        <w:rPr>
          <w:rtl/>
        </w:rPr>
        <w:t>:</w:t>
      </w:r>
      <w:r w:rsidRPr="0052470B">
        <w:rPr>
          <w:rtl/>
        </w:rPr>
        <w:t xml:space="preserve"> يا رسولَ اللَّه إِنَّمَا كَانَ مُتَعَوِّذاً</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أَقًتَلْتَهُ بَعْدَ مَا قَالَ لا إِلهَ إِلاَّ اللَّهُ؟،</w:t>
      </w:r>
      <w:r w:rsidR="006110D8">
        <w:rPr>
          <w:rFonts w:hint="cs"/>
          <w:rtl/>
        </w:rPr>
        <w:t>=</w:t>
      </w:r>
      <w:r w:rsidRPr="0052470B">
        <w:rPr>
          <w:rtl/>
        </w:rPr>
        <w:t>» فَما زَالَ يُكَرِّرُهَا عَلَيَّ حَتَّى تَمنَّيْتُ أَنِّي لَمْ أَكُنْ أَسْلَمْتُ قَبْلَ ذلِكَ الْيَوْمِ</w:t>
      </w:r>
      <w:r w:rsidR="00E16083" w:rsidRPr="0052470B">
        <w:rPr>
          <w:rFonts w:hint="cs"/>
          <w:rtl/>
        </w:rPr>
        <w:t>»</w:t>
      </w:r>
      <w:r w:rsidR="00E16083" w:rsidRPr="00EE7E0F">
        <w:rPr>
          <w:rStyle w:val="Char4"/>
          <w:rFonts w:hint="cs"/>
          <w:rtl/>
        </w:rPr>
        <w:t>»</w:t>
      </w:r>
      <w:r w:rsidRPr="006110D8">
        <w:rPr>
          <w:rStyle w:val="Char5"/>
          <w:rtl/>
        </w:rPr>
        <w:t xml:space="preserve"> </w:t>
      </w:r>
      <w:r w:rsidRPr="0052470B">
        <w:rPr>
          <w:rStyle w:val="Char5"/>
          <w:rtl/>
        </w:rPr>
        <w:t>متـفقٌ عليه</w:t>
      </w:r>
      <w:r w:rsidR="00140074" w:rsidRPr="0052470B">
        <w:rPr>
          <w:rStyle w:val="Char5"/>
          <w:rtl/>
        </w:rPr>
        <w:t>.</w:t>
      </w:r>
    </w:p>
    <w:p w:rsidR="0074041F" w:rsidRPr="006110D8" w:rsidRDefault="0074041F" w:rsidP="00FA5C34">
      <w:pPr>
        <w:pStyle w:val="a4"/>
        <w:spacing w:before="0" w:beforeAutospacing="0"/>
        <w:ind w:firstLine="284"/>
        <w:jc w:val="both"/>
        <w:rPr>
          <w:rStyle w:val="Char3"/>
          <w:rtl/>
        </w:rPr>
      </w:pPr>
      <w:r w:rsidRPr="0052470B">
        <w:rPr>
          <w:rStyle w:val="Char5"/>
          <w:rtl/>
        </w:rPr>
        <w:t xml:space="preserve">وفي </w:t>
      </w:r>
      <w:r w:rsidRPr="006110D8">
        <w:rPr>
          <w:rStyle w:val="Char5"/>
          <w:rtl/>
        </w:rPr>
        <w:t>روايةٍ</w:t>
      </w:r>
      <w:r w:rsidR="0015419D" w:rsidRPr="006110D8">
        <w:rPr>
          <w:rStyle w:val="Char5"/>
          <w:rtl/>
        </w:rPr>
        <w:t>:</w:t>
      </w:r>
      <w:r w:rsidR="006110D8">
        <w:rPr>
          <w:rStyle w:val="Char5"/>
          <w:rtl/>
        </w:rPr>
        <w:t xml:space="preserve"> فَقالَ رسولُ الل</w:t>
      </w:r>
      <w:r w:rsidRPr="006110D8">
        <w:rPr>
          <w:rStyle w:val="Char5"/>
          <w:rtl/>
        </w:rPr>
        <w:t xml:space="preserve">ه </w:t>
      </w:r>
      <w:r w:rsidR="00EE01BC" w:rsidRPr="0052470B">
        <w:rPr>
          <w:rFonts w:cs="CTraditional Arabic"/>
          <w:szCs w:val="28"/>
          <w:rtl/>
        </w:rPr>
        <w:t>ص</w:t>
      </w:r>
      <w:r w:rsidR="0015419D" w:rsidRPr="006110D8">
        <w:rPr>
          <w:rStyle w:val="Char5"/>
          <w:rtl/>
        </w:rPr>
        <w:t>:</w:t>
      </w:r>
      <w:r w:rsidRPr="006110D8">
        <w:rPr>
          <w:rStyle w:val="Char5"/>
          <w:rtl/>
        </w:rPr>
        <w:t xml:space="preserve"> </w:t>
      </w:r>
      <w:r w:rsidR="00E16083" w:rsidRPr="0052470B">
        <w:rPr>
          <w:rStyle w:val="Char4"/>
          <w:rFonts w:hint="cs"/>
          <w:spacing w:val="0"/>
          <w:rtl/>
        </w:rPr>
        <w:t>«</w:t>
      </w:r>
      <w:r w:rsidRPr="0052470B">
        <w:rPr>
          <w:rtl/>
        </w:rPr>
        <w:t>أَقَالَ</w:t>
      </w:r>
      <w:r w:rsidR="0015419D" w:rsidRPr="0052470B">
        <w:rPr>
          <w:rtl/>
        </w:rPr>
        <w:t>:</w:t>
      </w:r>
      <w:r w:rsidRPr="0052470B">
        <w:rPr>
          <w:rtl/>
        </w:rPr>
        <w:t xml:space="preserve"> لا إِلهَ إِلاَّ اللَّهُ وَقَتَلْتَهُ</w:t>
      </w:r>
      <w:r w:rsidR="0015419D" w:rsidRPr="0052470B">
        <w:rPr>
          <w:rtl/>
        </w:rPr>
        <w:t>؟</w:t>
      </w:r>
      <w:r w:rsidRPr="0052470B">
        <w:rPr>
          <w:rtl/>
        </w:rPr>
        <w:t>، قلتُ</w:t>
      </w:r>
      <w:r w:rsidR="0015419D" w:rsidRPr="0052470B">
        <w:rPr>
          <w:rtl/>
        </w:rPr>
        <w:t>:</w:t>
      </w:r>
      <w:r w:rsidRPr="0052470B">
        <w:rPr>
          <w:rtl/>
        </w:rPr>
        <w:t xml:space="preserve"> يا رسولَ اللَّهِ</w:t>
      </w:r>
      <w:r w:rsidR="00140074" w:rsidRPr="0052470B">
        <w:rPr>
          <w:rtl/>
        </w:rPr>
        <w:t>،</w:t>
      </w:r>
      <w:r w:rsidRPr="0052470B">
        <w:rPr>
          <w:rtl/>
        </w:rPr>
        <w:t xml:space="preserve"> إِنَّمَا قَالَهَا خَوْفاً مِنَ السِّلاحِ</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أَفَلا شَقَقْتَ عَنْ قَلْبِهِ حَتَّى تَعْلَمَ أَقَالَهَا أَمْ لا؟» فَمَا زَالَ يُكَرِّرُهَا حَتَّى تَمَنَّيْتُ أَنِّي أَسْلَمْتُ يَؤْمئذٍ</w:t>
      </w:r>
      <w:r w:rsidR="001415CB" w:rsidRPr="00EE7E0F">
        <w:rPr>
          <w:rStyle w:val="Char4"/>
          <w:rFonts w:hint="cs"/>
          <w:rtl/>
        </w:rPr>
        <w:t>»</w:t>
      </w:r>
      <w:r w:rsidR="00140074" w:rsidRPr="006110D8">
        <w:rPr>
          <w:rStyle w:val="Char3"/>
          <w:rtl/>
        </w:rPr>
        <w:t>.</w:t>
      </w:r>
    </w:p>
    <w:p w:rsidR="0074041F" w:rsidRPr="0052470B" w:rsidRDefault="008960CB" w:rsidP="001415CB">
      <w:pPr>
        <w:pStyle w:val="a8"/>
        <w:rPr>
          <w:rtl/>
        </w:rPr>
      </w:pPr>
      <w:r w:rsidRPr="00223823">
        <w:rPr>
          <w:rtl/>
        </w:rPr>
        <w:t>«</w:t>
      </w:r>
      <w:r w:rsidR="0074041F" w:rsidRPr="00223823">
        <w:rPr>
          <w:rtl/>
        </w:rPr>
        <w:t>الحرقة</w:t>
      </w:r>
      <w:r w:rsidR="00140074" w:rsidRPr="00223823">
        <w:rPr>
          <w:rtl/>
        </w:rPr>
        <w:t>»</w:t>
      </w:r>
      <w:r w:rsidR="0074041F" w:rsidRPr="00223823">
        <w:rPr>
          <w:rtl/>
        </w:rPr>
        <w:t xml:space="preserve"> بضم ال</w:t>
      </w:r>
      <w:r w:rsidR="006D5F62" w:rsidRPr="00223823">
        <w:rPr>
          <w:rFonts w:hint="cs"/>
          <w:rtl/>
        </w:rPr>
        <w:t>ـ</w:t>
      </w:r>
      <w:r w:rsidR="0074041F" w:rsidRPr="00223823">
        <w:rPr>
          <w:rtl/>
        </w:rPr>
        <w:t>حاء ال</w:t>
      </w:r>
      <w:r w:rsidR="006D5F62" w:rsidRPr="00223823">
        <w:rPr>
          <w:rFonts w:hint="cs"/>
          <w:rtl/>
        </w:rPr>
        <w:t>ـ</w:t>
      </w:r>
      <w:r w:rsidR="0074041F" w:rsidRPr="00223823">
        <w:rPr>
          <w:rtl/>
        </w:rPr>
        <w:t>مهملة وفتح الراء</w:t>
      </w:r>
      <w:r w:rsidR="0015419D" w:rsidRPr="00223823">
        <w:rPr>
          <w:rtl/>
        </w:rPr>
        <w:t>:</w:t>
      </w:r>
      <w:r w:rsidR="0074041F" w:rsidRPr="00223823">
        <w:rPr>
          <w:rtl/>
        </w:rPr>
        <w:t xml:space="preserve"> بطن من جهينة القبيلة ال</w:t>
      </w:r>
      <w:r w:rsidR="006D5F62" w:rsidRPr="00223823">
        <w:rPr>
          <w:rFonts w:hint="cs"/>
          <w:rtl/>
        </w:rPr>
        <w:t>ـ</w:t>
      </w:r>
      <w:r w:rsidR="0074041F" w:rsidRPr="00223823">
        <w:rPr>
          <w:rtl/>
        </w:rPr>
        <w:t>معروفة</w:t>
      </w:r>
      <w:r w:rsidR="00140074" w:rsidRPr="00223823">
        <w:rPr>
          <w:rtl/>
        </w:rPr>
        <w:t>،</w:t>
      </w:r>
      <w:r w:rsidR="0074041F" w:rsidRPr="00223823">
        <w:rPr>
          <w:rtl/>
        </w:rPr>
        <w:t xml:space="preserve"> وقوله متعوذاً: أي معتصم</w:t>
      </w:r>
      <w:r w:rsidR="006D5F62" w:rsidRPr="00223823">
        <w:rPr>
          <w:rFonts w:hint="cs"/>
          <w:rtl/>
        </w:rPr>
        <w:t>ـ</w:t>
      </w:r>
      <w:r w:rsidR="0074041F" w:rsidRPr="00223823">
        <w:rPr>
          <w:rtl/>
        </w:rPr>
        <w:t>اً ب</w:t>
      </w:r>
      <w:r w:rsidR="006D5F62" w:rsidRPr="00223823">
        <w:rPr>
          <w:rFonts w:hint="cs"/>
          <w:rtl/>
        </w:rPr>
        <w:t>ـ</w:t>
      </w:r>
      <w:r w:rsidR="0074041F" w:rsidRPr="00223823">
        <w:rPr>
          <w:rtl/>
        </w:rPr>
        <w:t>ها من القتل لا معتقداً ل</w:t>
      </w:r>
      <w:r w:rsidR="006D5F62" w:rsidRPr="00223823">
        <w:rPr>
          <w:rFonts w:hint="cs"/>
          <w:rtl/>
        </w:rPr>
        <w:t>ـ</w:t>
      </w:r>
      <w:r w:rsidR="0074041F" w:rsidRPr="00223823">
        <w:rPr>
          <w:rtl/>
        </w:rPr>
        <w:t>ها</w:t>
      </w:r>
      <w:r w:rsidR="00140074" w:rsidRPr="00223823">
        <w:rPr>
          <w:rtl/>
        </w:rPr>
        <w:t>.</w:t>
      </w:r>
    </w:p>
    <w:p w:rsidR="00D83C78" w:rsidRPr="0052470B" w:rsidRDefault="00BC6AED" w:rsidP="00CA2E2E">
      <w:pPr>
        <w:ind w:firstLine="284"/>
        <w:jc w:val="both"/>
        <w:rPr>
          <w:rStyle w:val="Char3"/>
          <w:rtl/>
        </w:rPr>
      </w:pPr>
      <w:r w:rsidRPr="0052470B">
        <w:rPr>
          <w:rStyle w:val="Char3"/>
          <w:rtl/>
        </w:rPr>
        <w:t xml:space="preserve">393. </w:t>
      </w:r>
      <w:r w:rsidR="00917E70" w:rsidRPr="00917E70">
        <w:rPr>
          <w:rStyle w:val="Char4"/>
          <w:rtl/>
        </w:rPr>
        <w:t>«</w:t>
      </w:r>
      <w:r w:rsidRPr="00917E70">
        <w:rPr>
          <w:rStyle w:val="Char8"/>
          <w:rtl/>
        </w:rPr>
        <w:t>از</w:t>
      </w:r>
      <w:r w:rsidRPr="0052470B">
        <w:rPr>
          <w:rStyle w:val="Char3"/>
          <w:rtl/>
        </w:rPr>
        <w:t xml:space="preserve"> </w:t>
      </w:r>
      <w:r w:rsidRPr="0052470B">
        <w:rPr>
          <w:rStyle w:val="Char8"/>
          <w:rtl/>
        </w:rPr>
        <w:t>اسامه‌بن زید</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ما را به جهاد با «اهل حرقه از طایفه‌ی جهینه» فرستاد، صبح زود، بر سر آب‌های آنها به ایشان حمله کردیم و من به همراه مردی از انصار با مردی از آن طایفه برخورد کردم، وقتی که ما او را در محاصره‌ی خود گرفتیم، گفت: </w:t>
      </w:r>
      <w:r w:rsidR="00917E70">
        <w:rPr>
          <w:rStyle w:val="Char5"/>
          <w:rtl/>
        </w:rPr>
        <w:t>لا إِلهَ إِلاَّ الل</w:t>
      </w:r>
      <w:r w:rsidR="0074041F" w:rsidRPr="00917E70">
        <w:rPr>
          <w:rStyle w:val="Char5"/>
          <w:rtl/>
        </w:rPr>
        <w:t>هُ</w:t>
      </w:r>
      <w:r w:rsidR="0074041F" w:rsidRPr="0052470B">
        <w:rPr>
          <w:rStyle w:val="Char8"/>
          <w:rtl/>
        </w:rPr>
        <w:t xml:space="preserve"> </w:t>
      </w:r>
      <w:r w:rsidRPr="0052470B">
        <w:rPr>
          <w:rStyle w:val="Char8"/>
          <w:rtl/>
        </w:rPr>
        <w:t>و مرد انصاری از او دست برداشت ولی من او را با نیزه‌ی خود زدم و کشتم؛ وقتی به مدینه آمدیم، این موضوع به آگاهی پیامبر</w:t>
      </w:r>
      <w:r w:rsidR="000C6F25" w:rsidRPr="0052470B">
        <w:rPr>
          <w:rStyle w:val="Char8"/>
          <w:rFonts w:cs="CTraditional Arabic"/>
          <w:szCs w:val="28"/>
          <w:rtl/>
        </w:rPr>
        <w:t xml:space="preserve"> ص</w:t>
      </w:r>
      <w:r w:rsidRPr="0052470B">
        <w:rPr>
          <w:rStyle w:val="Char8"/>
          <w:rtl/>
        </w:rPr>
        <w:t xml:space="preserve"> رسید، فرمودند: «ای اسامه! آیا تو او را کشتی، بعد از آن که </w:t>
      </w:r>
      <w:r w:rsidR="00917E70">
        <w:rPr>
          <w:rStyle w:val="Char5"/>
          <w:rtl/>
        </w:rPr>
        <w:t>لا إِلهَ إِلاَّ الله</w:t>
      </w:r>
      <w:r w:rsidR="0074041F" w:rsidRPr="0052470B">
        <w:rPr>
          <w:rStyle w:val="Char8"/>
          <w:rtl/>
        </w:rPr>
        <w:t xml:space="preserve"> </w:t>
      </w:r>
      <w:r w:rsidR="00F07AB1" w:rsidRPr="0052470B">
        <w:rPr>
          <w:rStyle w:val="Char8"/>
          <w:rtl/>
        </w:rPr>
        <w:t>را بر زبان اورد؟!» گفتم: ای رسول خد</w:t>
      </w:r>
      <w:r w:rsidR="0015419D" w:rsidRPr="0052470B">
        <w:rPr>
          <w:rStyle w:val="Char8"/>
          <w:rFonts w:hint="cs"/>
          <w:rtl/>
        </w:rPr>
        <w:t>ا</w:t>
      </w:r>
      <w:r w:rsidR="00F07AB1" w:rsidRPr="0052470B">
        <w:rPr>
          <w:rStyle w:val="Char8"/>
          <w:rtl/>
        </w:rPr>
        <w:t xml:space="preserve"> او با این کلمه پناه گرفته بود (تا کشته نشود)، باز فرمودند: «آیا تو او را کشتی بعد از آن که </w:t>
      </w:r>
      <w:r w:rsidR="00045BE7">
        <w:rPr>
          <w:rStyle w:val="Char8"/>
          <w:rFonts w:hint="cs"/>
          <w:rtl/>
        </w:rPr>
        <w:t>«</w:t>
      </w:r>
      <w:r w:rsidR="00045BE7" w:rsidRPr="00917E70">
        <w:rPr>
          <w:rStyle w:val="Char5"/>
          <w:rtl/>
        </w:rPr>
        <w:t>لا إِلهَ إِلاَّ الل</w:t>
      </w:r>
      <w:r w:rsidR="0074041F" w:rsidRPr="00917E70">
        <w:rPr>
          <w:rStyle w:val="Char5"/>
          <w:rtl/>
        </w:rPr>
        <w:t>ه</w:t>
      </w:r>
      <w:r w:rsidR="00045BE7" w:rsidRPr="00045BE7">
        <w:rPr>
          <w:rStyle w:val="Char3"/>
          <w:rFonts w:hint="cs"/>
          <w:rtl/>
        </w:rPr>
        <w:t>»</w:t>
      </w:r>
      <w:r w:rsidR="0074041F" w:rsidRPr="0052470B">
        <w:rPr>
          <w:rStyle w:val="Char8"/>
          <w:rtl/>
        </w:rPr>
        <w:t xml:space="preserve"> </w:t>
      </w:r>
      <w:r w:rsidR="00F07AB1" w:rsidRPr="0052470B">
        <w:rPr>
          <w:rStyle w:val="Char8"/>
          <w:rtl/>
        </w:rPr>
        <w:t>را بر زبان آورد؟!» و همچنان این جمله را خطاب به من تکرار می‌فرمود تا حدی که آرزو کردم که کاش قبل از آن روز مسلمان نشده بودم!</w:t>
      </w:r>
      <w:r w:rsidR="001415CB" w:rsidRPr="00EE7E0F">
        <w:rPr>
          <w:rStyle w:val="Char4"/>
          <w:rFonts w:hint="cs"/>
          <w:rtl/>
        </w:rPr>
        <w:t>»</w:t>
      </w:r>
      <w:r w:rsidR="00F07AB1" w:rsidRPr="00E96FD0">
        <w:rPr>
          <w:rStyle w:val="FootnoteReference"/>
          <w:rFonts w:ascii="IRNazli" w:hAnsi="IRNazli" w:cs="IRNazli"/>
          <w:sz w:val="28"/>
          <w:szCs w:val="28"/>
          <w:rtl/>
          <w:lang w:bidi="ar-AE"/>
        </w:rPr>
        <w:footnoteReference w:id="450"/>
      </w:r>
      <w:r w:rsidR="001415CB" w:rsidRPr="0052470B">
        <w:rPr>
          <w:rStyle w:val="Char4"/>
          <w:rFonts w:hint="cs"/>
          <w:spacing w:val="0"/>
          <w:rtl/>
        </w:rPr>
        <w:t>.</w:t>
      </w:r>
    </w:p>
    <w:p w:rsidR="00F07AB1" w:rsidRPr="0052470B" w:rsidRDefault="00F07AB1" w:rsidP="00CA2E2E">
      <w:pPr>
        <w:ind w:firstLine="284"/>
        <w:jc w:val="both"/>
        <w:rPr>
          <w:rStyle w:val="Char3"/>
          <w:rtl/>
        </w:rPr>
      </w:pPr>
      <w:r w:rsidRPr="0052470B">
        <w:rPr>
          <w:rStyle w:val="Char3"/>
          <w:rtl/>
        </w:rPr>
        <w:t xml:space="preserve">در روایتی </w:t>
      </w:r>
      <w:r w:rsidR="00864222" w:rsidRPr="0052470B">
        <w:rPr>
          <w:rStyle w:val="Char3"/>
          <w:rtl/>
        </w:rPr>
        <w:t>دیگر آمده است که پیامبر</w:t>
      </w:r>
      <w:r w:rsidR="000C6F25" w:rsidRPr="0052470B">
        <w:rPr>
          <w:rFonts w:cs="CTraditional Arabic"/>
          <w:sz w:val="28"/>
          <w:szCs w:val="28"/>
          <w:rtl/>
          <w:lang w:bidi="ar-AE"/>
        </w:rPr>
        <w:t xml:space="preserve"> ص</w:t>
      </w:r>
      <w:r w:rsidR="00864222" w:rsidRPr="0052470B">
        <w:rPr>
          <w:rStyle w:val="Char3"/>
          <w:rtl/>
        </w:rPr>
        <w:t xml:space="preserve"> ف</w:t>
      </w:r>
      <w:r w:rsidR="007A04F1" w:rsidRPr="0052470B">
        <w:rPr>
          <w:rStyle w:val="Char3"/>
          <w:rtl/>
        </w:rPr>
        <w:t>رم</w:t>
      </w:r>
      <w:r w:rsidR="00864222" w:rsidRPr="0052470B">
        <w:rPr>
          <w:rStyle w:val="Char3"/>
          <w:rtl/>
        </w:rPr>
        <w:t xml:space="preserve">ودند: </w:t>
      </w:r>
      <w:r w:rsidR="001415CB" w:rsidRPr="0052470B">
        <w:rPr>
          <w:rStyle w:val="Char4"/>
          <w:rFonts w:hint="cs"/>
          <w:spacing w:val="0"/>
          <w:rtl/>
        </w:rPr>
        <w:t>«</w:t>
      </w:r>
      <w:r w:rsidR="00864222" w:rsidRPr="0052470B">
        <w:rPr>
          <w:rStyle w:val="Char8"/>
          <w:rtl/>
        </w:rPr>
        <w:t xml:space="preserve">آیا گفت </w:t>
      </w:r>
      <w:r w:rsidR="00917E70">
        <w:rPr>
          <w:rStyle w:val="Char5"/>
          <w:rtl/>
        </w:rPr>
        <w:t>لا إِلهَ إِلاَّ الل</w:t>
      </w:r>
      <w:r w:rsidR="0074041F" w:rsidRPr="00917E70">
        <w:rPr>
          <w:rStyle w:val="Char5"/>
          <w:rtl/>
        </w:rPr>
        <w:t>هُ</w:t>
      </w:r>
      <w:r w:rsidR="0074041F" w:rsidRPr="0052470B">
        <w:rPr>
          <w:rStyle w:val="Char8"/>
          <w:rtl/>
        </w:rPr>
        <w:t xml:space="preserve"> </w:t>
      </w:r>
      <w:r w:rsidR="00864222" w:rsidRPr="0052470B">
        <w:rPr>
          <w:rStyle w:val="Char8"/>
          <w:rtl/>
        </w:rPr>
        <w:t>و تو، او را کشتی؟ اسامه می‌گوید: گفتم: ای رسول خدا! از ترس شمشیر این کلمه را بر زبان آورد، پیامبر</w:t>
      </w:r>
      <w:r w:rsidR="000C6F25" w:rsidRPr="0052470B">
        <w:rPr>
          <w:rStyle w:val="Char8"/>
          <w:rFonts w:cs="CTraditional Arabic"/>
          <w:szCs w:val="28"/>
          <w:rtl/>
        </w:rPr>
        <w:t xml:space="preserve"> ص</w:t>
      </w:r>
      <w:r w:rsidR="00864222" w:rsidRPr="0052470B">
        <w:rPr>
          <w:rStyle w:val="Char8"/>
          <w:rtl/>
        </w:rPr>
        <w:t xml:space="preserve"> فرمودند: «چرا دل او را نشکافتی تا بدانی قلبش هم آن را گفته است یا خیر؟» و مرتباً این جمله را بر من تکرار می‌فرمود تا این که آرزو کردم که کاش آن روز مسلمان می‌شدم!</w:t>
      </w:r>
      <w:r w:rsidR="001415CB" w:rsidRPr="00EE7E0F">
        <w:rPr>
          <w:rStyle w:val="Char4"/>
          <w:rFonts w:hint="cs"/>
          <w:rtl/>
        </w:rPr>
        <w:t>»</w:t>
      </w:r>
      <w:r w:rsidR="00864222" w:rsidRPr="0052470B">
        <w:rPr>
          <w:rStyle w:val="Char3"/>
          <w:rtl/>
        </w:rPr>
        <w:t>.</w:t>
      </w:r>
    </w:p>
    <w:p w:rsidR="0074041F" w:rsidRPr="006110D8" w:rsidRDefault="0074041F" w:rsidP="00CA2E2E">
      <w:pPr>
        <w:pStyle w:val="a4"/>
        <w:spacing w:before="0" w:beforeAutospacing="0"/>
        <w:ind w:firstLine="284"/>
        <w:jc w:val="both"/>
        <w:rPr>
          <w:rStyle w:val="Char3"/>
          <w:rtl/>
        </w:rPr>
      </w:pPr>
      <w:r w:rsidRPr="006110D8">
        <w:rPr>
          <w:rStyle w:val="Char3"/>
          <w:rtl/>
        </w:rPr>
        <w:t xml:space="preserve">394- </w:t>
      </w:r>
      <w:r w:rsidR="001415CB" w:rsidRPr="0052470B">
        <w:rPr>
          <w:rStyle w:val="Char4"/>
          <w:rFonts w:hint="cs"/>
          <w:spacing w:val="0"/>
          <w:rtl/>
        </w:rPr>
        <w:t>«</w:t>
      </w:r>
      <w:r w:rsidRPr="0052470B">
        <w:rPr>
          <w:rtl/>
        </w:rPr>
        <w:t>وعن جُنْدبِ بنِ عبد اللَّه</w:t>
      </w:r>
      <w:r w:rsidR="00140074" w:rsidRPr="0052470B">
        <w:rPr>
          <w:rtl/>
        </w:rPr>
        <w:t>،</w:t>
      </w:r>
      <w:r w:rsidRPr="0052470B">
        <w:rPr>
          <w:rtl/>
        </w:rPr>
        <w:t xml:space="preserve"> </w:t>
      </w:r>
      <w:r w:rsidR="00EE01BC" w:rsidRPr="0052470B">
        <w:rPr>
          <w:rFonts w:cs="CTraditional Arabic"/>
          <w:szCs w:val="28"/>
          <w:rtl/>
        </w:rPr>
        <w:t>س</w:t>
      </w:r>
      <w:r w:rsidR="00140074" w:rsidRPr="0052470B">
        <w:rPr>
          <w:rtl/>
        </w:rPr>
        <w:t>،</w:t>
      </w:r>
      <w:r w:rsidRPr="0052470B">
        <w:rPr>
          <w:rtl/>
        </w:rPr>
        <w:t xml:space="preserve"> أَنَّ رسولَ اللَّه </w:t>
      </w:r>
      <w:r w:rsidR="00EE01BC" w:rsidRPr="0052470B">
        <w:rPr>
          <w:rFonts w:cs="CTraditional Arabic"/>
          <w:szCs w:val="28"/>
          <w:rtl/>
        </w:rPr>
        <w:t>ص</w:t>
      </w:r>
      <w:r w:rsidRPr="0052470B">
        <w:rPr>
          <w:rtl/>
        </w:rPr>
        <w:t xml:space="preserve"> بعثَ بعْثاً مِنَ المُسْلِمِينَ إِلى قَوْمٍ مِنَ المُشْرِكِينَ</w:t>
      </w:r>
      <w:r w:rsidR="00140074" w:rsidRPr="0052470B">
        <w:rPr>
          <w:rtl/>
        </w:rPr>
        <w:t>،</w:t>
      </w:r>
      <w:r w:rsidRPr="0052470B">
        <w:rPr>
          <w:rtl/>
        </w:rPr>
        <w:t xml:space="preserve"> وَأَنَّهُمْ الْتَقَوْا</w:t>
      </w:r>
      <w:r w:rsidR="00140074" w:rsidRPr="0052470B">
        <w:rPr>
          <w:rtl/>
        </w:rPr>
        <w:t>،</w:t>
      </w:r>
      <w:r w:rsidRPr="0052470B">
        <w:rPr>
          <w:rtl/>
        </w:rPr>
        <w:t xml:space="preserve"> فَكَانَ رَجُلٌ مِنَ المُشْرِكِينَ إِذا شَاءَ أَنْ يَقْصِدَ إِلى رَجُلٍ مِنَ المُسْلِمِينَ قَصَدَ لَهُ فَقَتَلَهُ</w:t>
      </w:r>
      <w:r w:rsidR="00140074" w:rsidRPr="0052470B">
        <w:rPr>
          <w:rtl/>
        </w:rPr>
        <w:t>،</w:t>
      </w:r>
      <w:r w:rsidRPr="0052470B">
        <w:rPr>
          <w:rtl/>
        </w:rPr>
        <w:t xml:space="preserve"> وَأَنَّ رَجُلاً مِنَ المُسْلِمِينَ قَصَدَ غَفْلَتَهُ</w:t>
      </w:r>
      <w:r w:rsidR="00140074" w:rsidRPr="0052470B">
        <w:rPr>
          <w:rtl/>
        </w:rPr>
        <w:t>،</w:t>
      </w:r>
      <w:r w:rsidRPr="0052470B">
        <w:rPr>
          <w:rtl/>
        </w:rPr>
        <w:t xml:space="preserve"> وَكُنَّا نَتَحَدَّثُ أَنَّهُ أُسَامَةُ بْنُ زَيْدٍ فَلمَّا رَفَعَ عليه السَّيْفَ</w:t>
      </w:r>
      <w:r w:rsidR="00140074" w:rsidRPr="0052470B">
        <w:rPr>
          <w:rtl/>
        </w:rPr>
        <w:t>،</w:t>
      </w:r>
      <w:r w:rsidRPr="0052470B">
        <w:rPr>
          <w:rtl/>
        </w:rPr>
        <w:t xml:space="preserve"> قال</w:t>
      </w:r>
      <w:r w:rsidR="0015419D" w:rsidRPr="0052470B">
        <w:rPr>
          <w:rtl/>
        </w:rPr>
        <w:t>:</w:t>
      </w:r>
      <w:r w:rsidRPr="0052470B">
        <w:rPr>
          <w:rtl/>
        </w:rPr>
        <w:t xml:space="preserve"> لا إِله إِلاَّ اللَّهُ</w:t>
      </w:r>
      <w:r w:rsidR="00140074" w:rsidRPr="0052470B">
        <w:rPr>
          <w:rtl/>
        </w:rPr>
        <w:t>،</w:t>
      </w:r>
      <w:r w:rsidRPr="0052470B">
        <w:rPr>
          <w:rtl/>
        </w:rPr>
        <w:t xml:space="preserve"> فقَتَلَهُ</w:t>
      </w:r>
      <w:r w:rsidR="00140074" w:rsidRPr="0052470B">
        <w:rPr>
          <w:rtl/>
        </w:rPr>
        <w:t>،</w:t>
      </w:r>
      <w:r w:rsidRPr="0052470B">
        <w:rPr>
          <w:rtl/>
        </w:rPr>
        <w:t xml:space="preserve"> فَجَاءَ الْبَشِيرُ إِلى رسول اللَّه </w:t>
      </w:r>
      <w:r w:rsidR="00EE01BC" w:rsidRPr="0052470B">
        <w:rPr>
          <w:rFonts w:cs="CTraditional Arabic"/>
          <w:szCs w:val="28"/>
          <w:rtl/>
        </w:rPr>
        <w:t>ص</w:t>
      </w:r>
      <w:r w:rsidR="00140074" w:rsidRPr="0052470B">
        <w:rPr>
          <w:rtl/>
        </w:rPr>
        <w:t>،</w:t>
      </w:r>
      <w:r w:rsidRPr="0052470B">
        <w:rPr>
          <w:rtl/>
        </w:rPr>
        <w:t xml:space="preserve"> فَسَأَلَهُ</w:t>
      </w:r>
      <w:r w:rsidR="00140074" w:rsidRPr="0052470B">
        <w:rPr>
          <w:rtl/>
        </w:rPr>
        <w:t>،</w:t>
      </w:r>
      <w:r w:rsidRPr="0052470B">
        <w:rPr>
          <w:rtl/>
        </w:rPr>
        <w:t xml:space="preserve"> وأَخْبَرَهُ</w:t>
      </w:r>
      <w:r w:rsidR="00140074" w:rsidRPr="0052470B">
        <w:rPr>
          <w:rtl/>
        </w:rPr>
        <w:t>،</w:t>
      </w:r>
      <w:r w:rsidRPr="0052470B">
        <w:rPr>
          <w:rtl/>
        </w:rPr>
        <w:t xml:space="preserve"> حَتَّى أَخْبَرَهُ خَبَر الرَّجُلِ كَيْفَ صنَعَ</w:t>
      </w:r>
      <w:r w:rsidR="00140074" w:rsidRPr="0052470B">
        <w:rPr>
          <w:rtl/>
        </w:rPr>
        <w:t>،</w:t>
      </w:r>
      <w:r w:rsidRPr="0052470B">
        <w:rPr>
          <w:rtl/>
        </w:rPr>
        <w:t xml:space="preserve"> فَدَعَاهُ فَسَأَلَهُ</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لِمَ قَتَلْتَهُ</w:t>
      </w:r>
      <w:r w:rsidR="0015419D" w:rsidRPr="0052470B">
        <w:rPr>
          <w:rtl/>
        </w:rPr>
        <w:t>؟</w:t>
      </w:r>
      <w:r w:rsidR="00140074" w:rsidRPr="0052470B">
        <w:rPr>
          <w:rtl/>
        </w:rPr>
        <w:t>»</w:t>
      </w:r>
      <w:r w:rsidRPr="0052470B">
        <w:rPr>
          <w:rtl/>
        </w:rPr>
        <w:t xml:space="preserve"> فَقَالَ: يا رسولَ اللَّهِ أَوْجَعَ في المُسْلِمِينَ</w:t>
      </w:r>
      <w:r w:rsidR="00140074" w:rsidRPr="0052470B">
        <w:rPr>
          <w:rtl/>
        </w:rPr>
        <w:t>،</w:t>
      </w:r>
      <w:r w:rsidRPr="0052470B">
        <w:rPr>
          <w:rtl/>
        </w:rPr>
        <w:t xml:space="preserve"> وقَتلَ فُلاناً وفُلاناً وسَمَّى له نَفراً وإِنِّي حَمَلتْ عَلَيْهِ</w:t>
      </w:r>
      <w:r w:rsidR="00140074" w:rsidRPr="0052470B">
        <w:rPr>
          <w:rtl/>
        </w:rPr>
        <w:t>،</w:t>
      </w:r>
      <w:r w:rsidRPr="0052470B">
        <w:rPr>
          <w:rtl/>
        </w:rPr>
        <w:t xml:space="preserve"> فَلَمَّا رَأَى السَّيْفَ قال</w:t>
      </w:r>
      <w:r w:rsidR="0015419D" w:rsidRPr="0052470B">
        <w:rPr>
          <w:rtl/>
        </w:rPr>
        <w:t>:</w:t>
      </w:r>
      <w:r w:rsidRPr="0052470B">
        <w:rPr>
          <w:rtl/>
        </w:rPr>
        <w:t xml:space="preserve"> لا إِله إِلاَّ اللَّهُ</w:t>
      </w:r>
      <w:r w:rsidR="00140074"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أَقَتَلْتَهُ</w:t>
      </w:r>
      <w:r w:rsidR="0015419D" w:rsidRPr="0052470B">
        <w:rPr>
          <w:rtl/>
        </w:rPr>
        <w:t>؟</w:t>
      </w:r>
      <w:r w:rsidR="00140074" w:rsidRPr="0052470B">
        <w:rPr>
          <w:rtl/>
        </w:rPr>
        <w:t>»</w:t>
      </w:r>
      <w:r w:rsidRPr="0052470B">
        <w:rPr>
          <w:rtl/>
        </w:rPr>
        <w:t xml:space="preserve"> قال</w:t>
      </w:r>
      <w:r w:rsidR="0015419D" w:rsidRPr="0052470B">
        <w:rPr>
          <w:rtl/>
        </w:rPr>
        <w:t>:</w:t>
      </w:r>
      <w:r w:rsidRPr="0052470B">
        <w:rPr>
          <w:rtl/>
        </w:rPr>
        <w:t xml:space="preserve"> نَعمْ</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فَكيْفَ تَصْنَعُ بلا إِله إِلاَّ اللَّهُ</w:t>
      </w:r>
      <w:r w:rsidR="00140074" w:rsidRPr="0052470B">
        <w:rPr>
          <w:rtl/>
        </w:rPr>
        <w:t>،</w:t>
      </w:r>
      <w:r w:rsidRPr="0052470B">
        <w:rPr>
          <w:rtl/>
        </w:rPr>
        <w:t xml:space="preserve"> إِذا جاءَت يوْمَ القيامَةِ</w:t>
      </w:r>
      <w:r w:rsidR="0015419D" w:rsidRPr="0052470B">
        <w:rPr>
          <w:rtl/>
        </w:rPr>
        <w:t>؟</w:t>
      </w:r>
      <w:r w:rsidR="00140074" w:rsidRPr="0052470B">
        <w:rPr>
          <w:rtl/>
        </w:rPr>
        <w:t>»</w:t>
      </w:r>
      <w:r w:rsidRPr="0052470B">
        <w:rPr>
          <w:rtl/>
        </w:rPr>
        <w:t xml:space="preserve"> قَال يا رسولَ اللَّه اسْتَغْفِرْ لي</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وكيفْ تَصْنَعُ بِلا إِله إِلاَّ اللَّهُ، إِذا جاءَت يَوْمَ القِيامَةِ</w:t>
      </w:r>
      <w:r w:rsidR="0015419D" w:rsidRPr="0052470B">
        <w:rPr>
          <w:rtl/>
        </w:rPr>
        <w:t>؟</w:t>
      </w:r>
      <w:r w:rsidR="00140074" w:rsidRPr="0052470B">
        <w:rPr>
          <w:rtl/>
        </w:rPr>
        <w:t>»</w:t>
      </w:r>
      <w:r w:rsidRPr="0052470B">
        <w:rPr>
          <w:rtl/>
        </w:rPr>
        <w:t xml:space="preserve"> فَجَعَلَ لا يَزيدُ عَلى أَنْ يَقُولَ</w:t>
      </w:r>
      <w:r w:rsidR="0015419D" w:rsidRPr="0052470B">
        <w:rPr>
          <w:rtl/>
        </w:rPr>
        <w:t>:</w:t>
      </w:r>
      <w:r w:rsidRPr="0052470B">
        <w:rPr>
          <w:rtl/>
        </w:rPr>
        <w:t xml:space="preserve"> </w:t>
      </w:r>
      <w:r w:rsidR="008960CB" w:rsidRPr="0052470B">
        <w:rPr>
          <w:rtl/>
        </w:rPr>
        <w:t>«</w:t>
      </w:r>
      <w:r w:rsidRPr="0052470B">
        <w:rPr>
          <w:rtl/>
        </w:rPr>
        <w:t>كيفَ تَصْنَعُ بِلا إِلهَ إِلاَّ اللَّهُ إذا جاءَتْ يَوْمَ القِيامَةِ</w:t>
      </w:r>
      <w:r w:rsidR="001415CB" w:rsidRPr="0052470B">
        <w:rPr>
          <w:rFonts w:hint="cs"/>
          <w:rtl/>
        </w:rPr>
        <w:t>»</w:t>
      </w:r>
      <w:r w:rsidR="00140074" w:rsidRPr="00EE7E0F">
        <w:rPr>
          <w:rStyle w:val="Char4"/>
          <w:rtl/>
        </w:rPr>
        <w:t>»</w:t>
      </w:r>
      <w:r w:rsidRPr="006110D8">
        <w:rPr>
          <w:rStyle w:val="Char5"/>
          <w:rtl/>
        </w:rPr>
        <w:t xml:space="preserve"> رواه مسلم</w:t>
      </w:r>
      <w:r w:rsidR="00140074" w:rsidRPr="006110D8">
        <w:rPr>
          <w:rStyle w:val="Char3"/>
          <w:rtl/>
        </w:rPr>
        <w:t>.</w:t>
      </w:r>
    </w:p>
    <w:p w:rsidR="00D83C78" w:rsidRPr="00F831FA" w:rsidRDefault="00864222" w:rsidP="00CA2E2E">
      <w:pPr>
        <w:ind w:firstLine="284"/>
        <w:jc w:val="both"/>
        <w:rPr>
          <w:rStyle w:val="Char3"/>
          <w:spacing w:val="4"/>
          <w:rtl/>
        </w:rPr>
      </w:pPr>
      <w:r w:rsidRPr="00F831FA">
        <w:rPr>
          <w:rStyle w:val="Char3"/>
          <w:spacing w:val="4"/>
          <w:rtl/>
        </w:rPr>
        <w:t xml:space="preserve">394. </w:t>
      </w:r>
      <w:r w:rsidR="00917E70" w:rsidRPr="00F831FA">
        <w:rPr>
          <w:rStyle w:val="Char4"/>
          <w:spacing w:val="4"/>
          <w:rtl/>
        </w:rPr>
        <w:t>«</w:t>
      </w:r>
      <w:r w:rsidRPr="00F831FA">
        <w:rPr>
          <w:rStyle w:val="Char8"/>
          <w:spacing w:val="4"/>
          <w:rtl/>
        </w:rPr>
        <w:t>از</w:t>
      </w:r>
      <w:r w:rsidR="001415CB" w:rsidRPr="00F831FA">
        <w:rPr>
          <w:rStyle w:val="Char8"/>
          <w:rFonts w:hint="cs"/>
          <w:spacing w:val="4"/>
          <w:rtl/>
        </w:rPr>
        <w:t xml:space="preserve"> </w:t>
      </w:r>
      <w:r w:rsidRPr="00F831FA">
        <w:rPr>
          <w:rStyle w:val="Char8"/>
          <w:spacing w:val="4"/>
          <w:rtl/>
        </w:rPr>
        <w:t>جندب بن عبدالله</w:t>
      </w:r>
      <w:r w:rsidR="003707A2" w:rsidRPr="00F831FA">
        <w:rPr>
          <w:rStyle w:val="Char8"/>
          <w:rFonts w:cs="CTraditional Arabic"/>
          <w:spacing w:val="4"/>
          <w:szCs w:val="28"/>
          <w:rtl/>
        </w:rPr>
        <w:t xml:space="preserve"> س</w:t>
      </w:r>
      <w:r w:rsidRPr="00F831FA">
        <w:rPr>
          <w:rStyle w:val="Char8"/>
          <w:spacing w:val="4"/>
          <w:rtl/>
        </w:rPr>
        <w:t xml:space="preserve"> روایت شده است که گفت: پیامبر</w:t>
      </w:r>
      <w:r w:rsidR="000C6F25" w:rsidRPr="00F831FA">
        <w:rPr>
          <w:rStyle w:val="Char8"/>
          <w:rFonts w:cs="CTraditional Arabic"/>
          <w:spacing w:val="4"/>
          <w:szCs w:val="28"/>
          <w:rtl/>
        </w:rPr>
        <w:t xml:space="preserve"> ص</w:t>
      </w:r>
      <w:r w:rsidRPr="00F831FA">
        <w:rPr>
          <w:rStyle w:val="Char8"/>
          <w:spacing w:val="4"/>
          <w:rtl/>
        </w:rPr>
        <w:t xml:space="preserve"> دسته‌ای از مسلمانان را به جنگ قومی از بت‌پرستان فرستاد و آنان با هم رو به رو شدند، مردی از مشرکان، هر وقت می‌خواست به مردی از مسلمانان حمله کند، به او رو می‌کرد و او را می‌کشت و یکی از مسلمانان ـ که ما می‌گفتیم: اسامه بن زید است ـ خواست وی را غافلگیر کند و بکشد و وقتی شمشیر را بر شخص مشرک بلند کرد، مشرک گفت: </w:t>
      </w:r>
      <w:r w:rsidR="006E3F71" w:rsidRPr="00F831FA">
        <w:rPr>
          <w:rStyle w:val="Char5"/>
          <w:spacing w:val="4"/>
          <w:rtl/>
        </w:rPr>
        <w:t>لا إِله إِلاَّ الل</w:t>
      </w:r>
      <w:r w:rsidR="0074041F" w:rsidRPr="00F831FA">
        <w:rPr>
          <w:rStyle w:val="Char5"/>
          <w:spacing w:val="4"/>
          <w:rtl/>
        </w:rPr>
        <w:t>هُ</w:t>
      </w:r>
      <w:r w:rsidR="00140074" w:rsidRPr="00F831FA">
        <w:rPr>
          <w:rStyle w:val="Char8"/>
          <w:spacing w:val="4"/>
          <w:rtl/>
        </w:rPr>
        <w:t>،</w:t>
      </w:r>
      <w:r w:rsidR="007A04F1" w:rsidRPr="00F831FA">
        <w:rPr>
          <w:rStyle w:val="Char8"/>
          <w:spacing w:val="4"/>
          <w:rtl/>
        </w:rPr>
        <w:t xml:space="preserve"> اما مسلمان مجال نداد و او را کشت؛ پس از جنگ، بشیر (کسی که اخبار جنگ و پیروزی را گزارش می‌داد) نزد پیامبر</w:t>
      </w:r>
      <w:r w:rsidR="000C6F25" w:rsidRPr="00F831FA">
        <w:rPr>
          <w:rStyle w:val="Char8"/>
          <w:rFonts w:cs="CTraditional Arabic"/>
          <w:spacing w:val="4"/>
          <w:szCs w:val="28"/>
          <w:rtl/>
        </w:rPr>
        <w:t xml:space="preserve"> ص</w:t>
      </w:r>
      <w:r w:rsidR="007A04F1" w:rsidRPr="00F831FA">
        <w:rPr>
          <w:rStyle w:val="Char8"/>
          <w:spacing w:val="4"/>
          <w:rtl/>
        </w:rPr>
        <w:t xml:space="preserve"> آمد و پیامبر</w:t>
      </w:r>
      <w:r w:rsidR="000C6F25" w:rsidRPr="00F831FA">
        <w:rPr>
          <w:rStyle w:val="Char8"/>
          <w:rFonts w:cs="CTraditional Arabic"/>
          <w:spacing w:val="4"/>
          <w:szCs w:val="28"/>
          <w:rtl/>
        </w:rPr>
        <w:t xml:space="preserve"> ص</w:t>
      </w:r>
      <w:r w:rsidR="007A04F1" w:rsidRPr="00F831FA">
        <w:rPr>
          <w:rStyle w:val="Char8"/>
          <w:spacing w:val="4"/>
          <w:rtl/>
        </w:rPr>
        <w:t xml:space="preserve"> وضع جنگ را از او پرسید و بشیر اخبار جنگ را عرض کرد و واقعه‌ی مرد مسلمان با مشرک را نیز تعریف نمود، پیامبر</w:t>
      </w:r>
      <w:r w:rsidR="000C6F25" w:rsidRPr="00F831FA">
        <w:rPr>
          <w:rStyle w:val="Char8"/>
          <w:rFonts w:cs="CTraditional Arabic"/>
          <w:spacing w:val="4"/>
          <w:szCs w:val="28"/>
          <w:rtl/>
        </w:rPr>
        <w:t xml:space="preserve"> ص</w:t>
      </w:r>
      <w:r w:rsidR="007A04F1" w:rsidRPr="00F831FA">
        <w:rPr>
          <w:rStyle w:val="Char8"/>
          <w:spacing w:val="4"/>
          <w:rtl/>
        </w:rPr>
        <w:t xml:space="preserve"> آن مسلمان را صدا زدند و از او سؤال فرمودند: «چرا فلان شخص را کشتی؟» مرد مسلمان جواب داد: ای رسول خدا! او مسلمانان را دردمند ساخت و فلان و فلان را کشت ـ و نام چند نفر شهید را ذکر کرد ـ و من به او حمله کردم، وقتی شمشیر را دید، </w:t>
      </w:r>
      <w:r w:rsidR="0074041F" w:rsidRPr="00F831FA">
        <w:rPr>
          <w:rStyle w:val="Char8"/>
          <w:spacing w:val="4"/>
          <w:rtl/>
        </w:rPr>
        <w:t xml:space="preserve">لا إِله إِلاَّ اللَّهُ </w:t>
      </w:r>
      <w:r w:rsidR="007A04F1" w:rsidRPr="00F831FA">
        <w:rPr>
          <w:rStyle w:val="Char8"/>
          <w:spacing w:val="4"/>
          <w:rtl/>
        </w:rPr>
        <w:t>گفت، پیامبر</w:t>
      </w:r>
      <w:r w:rsidR="000C6F25" w:rsidRPr="00F831FA">
        <w:rPr>
          <w:rStyle w:val="Char8"/>
          <w:rFonts w:cs="CTraditional Arabic"/>
          <w:spacing w:val="4"/>
          <w:szCs w:val="28"/>
          <w:rtl/>
        </w:rPr>
        <w:t xml:space="preserve"> ص</w:t>
      </w:r>
      <w:r w:rsidR="007A04F1" w:rsidRPr="00F831FA">
        <w:rPr>
          <w:rStyle w:val="Char8"/>
          <w:spacing w:val="4"/>
          <w:rtl/>
        </w:rPr>
        <w:t xml:space="preserve"> فرمودند: «آیا او را کشتی؟!» گفت: بله، فرمودند:«پس </w:t>
      </w:r>
      <w:r w:rsidR="001426D1" w:rsidRPr="00F831FA">
        <w:rPr>
          <w:rStyle w:val="Char8"/>
          <w:spacing w:val="4"/>
          <w:rtl/>
        </w:rPr>
        <w:t xml:space="preserve">در قیامت با </w:t>
      </w:r>
      <w:r w:rsidR="0074041F" w:rsidRPr="00F831FA">
        <w:rPr>
          <w:rStyle w:val="Char8"/>
          <w:spacing w:val="4"/>
          <w:rtl/>
        </w:rPr>
        <w:t xml:space="preserve">لا إِله إِلاَّ اللَّهُ </w:t>
      </w:r>
      <w:r w:rsidR="001426D1" w:rsidRPr="00F831FA">
        <w:rPr>
          <w:rStyle w:val="Char8"/>
          <w:spacing w:val="4"/>
          <w:rtl/>
        </w:rPr>
        <w:t>وقتی که بیاید (مرد به آن استدلال کند) چکار می‌کنی» گفت: ای رسول خدا! برای من طلب آمرزش بفرمای، پ</w:t>
      </w:r>
      <w:r w:rsidR="009419ED" w:rsidRPr="00F831FA">
        <w:rPr>
          <w:rStyle w:val="Char8"/>
          <w:rFonts w:hint="cs"/>
          <w:spacing w:val="4"/>
          <w:rtl/>
        </w:rPr>
        <w:t>ی</w:t>
      </w:r>
      <w:r w:rsidR="001426D1" w:rsidRPr="00F831FA">
        <w:rPr>
          <w:rStyle w:val="Char8"/>
          <w:spacing w:val="4"/>
          <w:rtl/>
        </w:rPr>
        <w:t>امبر</w:t>
      </w:r>
      <w:r w:rsidR="000C6F25" w:rsidRPr="00F831FA">
        <w:rPr>
          <w:rStyle w:val="Char8"/>
          <w:rFonts w:cs="CTraditional Arabic"/>
          <w:spacing w:val="4"/>
          <w:szCs w:val="28"/>
          <w:rtl/>
        </w:rPr>
        <w:t xml:space="preserve"> ص</w:t>
      </w:r>
      <w:r w:rsidR="001426D1" w:rsidRPr="00F831FA">
        <w:rPr>
          <w:rStyle w:val="Char8"/>
          <w:spacing w:val="4"/>
          <w:rtl/>
        </w:rPr>
        <w:t xml:space="preserve"> فرمودند: «پس در قیامت با </w:t>
      </w:r>
      <w:r w:rsidR="006E3F71" w:rsidRPr="00F831FA">
        <w:rPr>
          <w:rStyle w:val="Char5"/>
          <w:spacing w:val="4"/>
          <w:rtl/>
        </w:rPr>
        <w:t>لا إِله إِلاَّ الل</w:t>
      </w:r>
      <w:r w:rsidR="0074041F" w:rsidRPr="00F831FA">
        <w:rPr>
          <w:rStyle w:val="Char5"/>
          <w:spacing w:val="4"/>
          <w:rtl/>
        </w:rPr>
        <w:t>هُ</w:t>
      </w:r>
      <w:r w:rsidR="0074041F" w:rsidRPr="00F831FA">
        <w:rPr>
          <w:rStyle w:val="Char8"/>
          <w:spacing w:val="4"/>
          <w:rtl/>
        </w:rPr>
        <w:t xml:space="preserve"> </w:t>
      </w:r>
      <w:r w:rsidR="001426D1" w:rsidRPr="00F831FA">
        <w:rPr>
          <w:rStyle w:val="Char8"/>
          <w:spacing w:val="4"/>
          <w:rtl/>
        </w:rPr>
        <w:t>وقتی که بیاید (مرد به آن استدلال کند) چکار می‌کنی؟» و پی در پی، همین را بدون کم و زیاد تکرار می‌فرمود</w:t>
      </w:r>
      <w:r w:rsidR="001426D1" w:rsidRPr="00F831FA">
        <w:rPr>
          <w:rStyle w:val="Char4"/>
          <w:spacing w:val="4"/>
          <w:rtl/>
        </w:rPr>
        <w:t>»</w:t>
      </w:r>
      <w:r w:rsidR="00C8775C" w:rsidRPr="00F831FA">
        <w:rPr>
          <w:rStyle w:val="FootnoteReference"/>
          <w:rFonts w:ascii="IRNazli" w:hAnsi="IRNazli" w:cs="IRNazli"/>
          <w:spacing w:val="4"/>
          <w:sz w:val="28"/>
          <w:szCs w:val="28"/>
          <w:rtl/>
          <w:lang w:bidi="ar-AE"/>
        </w:rPr>
        <w:footnoteReference w:id="451"/>
      </w:r>
      <w:r w:rsidR="001415CB" w:rsidRPr="00F831FA">
        <w:rPr>
          <w:rStyle w:val="Char4"/>
          <w:rFonts w:hint="cs"/>
          <w:spacing w:val="4"/>
          <w:rtl/>
        </w:rPr>
        <w:t>.</w:t>
      </w:r>
    </w:p>
    <w:p w:rsidR="0074041F" w:rsidRPr="006110D8" w:rsidRDefault="0074041F" w:rsidP="00CA2E2E">
      <w:pPr>
        <w:pStyle w:val="a4"/>
        <w:spacing w:before="0" w:beforeAutospacing="0"/>
        <w:ind w:firstLine="284"/>
        <w:jc w:val="both"/>
        <w:rPr>
          <w:rStyle w:val="Char3"/>
          <w:rtl/>
        </w:rPr>
      </w:pPr>
      <w:r w:rsidRPr="006110D8">
        <w:rPr>
          <w:rStyle w:val="Char3"/>
          <w:rtl/>
        </w:rPr>
        <w:t xml:space="preserve">395- </w:t>
      </w:r>
      <w:r w:rsidR="001415CB" w:rsidRPr="0052470B">
        <w:rPr>
          <w:rStyle w:val="Char4"/>
          <w:rFonts w:hint="cs"/>
          <w:spacing w:val="0"/>
          <w:rtl/>
        </w:rPr>
        <w:t>«</w:t>
      </w:r>
      <w:r w:rsidRPr="0052470B">
        <w:rPr>
          <w:rtl/>
        </w:rPr>
        <w:t>وعن عبدِ اللَّه بنِ عتبة بن مسعودٍ قال</w:t>
      </w:r>
      <w:r w:rsidR="0015419D" w:rsidRPr="0052470B">
        <w:rPr>
          <w:rtl/>
        </w:rPr>
        <w:t>:</w:t>
      </w:r>
      <w:r w:rsidRPr="0052470B">
        <w:rPr>
          <w:rtl/>
        </w:rPr>
        <w:t xml:space="preserve"> سمِعْتُ عُمَر بْنَ الخَطَّابِ</w:t>
      </w:r>
      <w:r w:rsidR="00140074" w:rsidRPr="0052470B">
        <w:rPr>
          <w:rtl/>
        </w:rPr>
        <w:t>،</w:t>
      </w:r>
      <w:r w:rsidRPr="0052470B">
        <w:rPr>
          <w:rtl/>
        </w:rPr>
        <w:t xml:space="preserve"> </w:t>
      </w:r>
      <w:r w:rsidR="00EE01BC" w:rsidRPr="0052470B">
        <w:rPr>
          <w:rFonts w:cs="CTraditional Arabic"/>
          <w:szCs w:val="28"/>
          <w:rtl/>
        </w:rPr>
        <w:t>س</w:t>
      </w:r>
      <w:r w:rsidRPr="0052470B">
        <w:rPr>
          <w:rtl/>
        </w:rPr>
        <w:t xml:space="preserve"> يقولُ: </w:t>
      </w:r>
      <w:r w:rsidR="008960CB" w:rsidRPr="0052470B">
        <w:rPr>
          <w:rtl/>
        </w:rPr>
        <w:t>«</w:t>
      </w:r>
      <w:r w:rsidRPr="0052470B">
        <w:rPr>
          <w:rtl/>
        </w:rPr>
        <w:t xml:space="preserve">إِنَّ نَاساً كَانُوا يُؤْخَذُونَ بالوَحْي في عَهْدِ رسول اللَّه </w:t>
      </w:r>
      <w:r w:rsidR="00EE01BC" w:rsidRPr="0052470B">
        <w:rPr>
          <w:rFonts w:cs="CTraditional Arabic"/>
          <w:szCs w:val="28"/>
          <w:rtl/>
        </w:rPr>
        <w:t>ص</w:t>
      </w:r>
      <w:r w:rsidR="00140074" w:rsidRPr="0052470B">
        <w:rPr>
          <w:rtl/>
        </w:rPr>
        <w:t>،</w:t>
      </w:r>
      <w:r w:rsidRPr="0052470B">
        <w:rPr>
          <w:rtl/>
        </w:rPr>
        <w:t xml:space="preserve"> وإِنَّ الوَحْيَ قَدِ انْقَطَعَ، وإِنَّمَا نَأْخُذُكُمُ الآنَ بِما ظَهَرَ لَنَا مِنْ أَعْمَالِكُمْ</w:t>
      </w:r>
      <w:r w:rsidR="00140074" w:rsidRPr="0052470B">
        <w:rPr>
          <w:rtl/>
        </w:rPr>
        <w:t>،</w:t>
      </w:r>
      <w:r w:rsidRPr="0052470B">
        <w:rPr>
          <w:rtl/>
        </w:rPr>
        <w:t xml:space="preserve"> فَمَنْ أَظْهَرَ لَنا خَيْراً</w:t>
      </w:r>
      <w:r w:rsidR="00140074" w:rsidRPr="0052470B">
        <w:rPr>
          <w:rtl/>
        </w:rPr>
        <w:t>،</w:t>
      </w:r>
      <w:r w:rsidRPr="0052470B">
        <w:rPr>
          <w:rtl/>
        </w:rPr>
        <w:t xml:space="preserve"> أَمَّنَّاهُ</w:t>
      </w:r>
      <w:r w:rsidR="00140074" w:rsidRPr="0052470B">
        <w:rPr>
          <w:rtl/>
        </w:rPr>
        <w:t>،</w:t>
      </w:r>
      <w:r w:rsidRPr="0052470B">
        <w:rPr>
          <w:rtl/>
        </w:rPr>
        <w:t xml:space="preserve"> وقرَّبناه وَلَيْس لنَا مِنْ سَريرَتِهِ شيءٌ</w:t>
      </w:r>
      <w:r w:rsidR="00140074" w:rsidRPr="0052470B">
        <w:rPr>
          <w:rtl/>
        </w:rPr>
        <w:t>،</w:t>
      </w:r>
      <w:r w:rsidRPr="0052470B">
        <w:rPr>
          <w:rtl/>
        </w:rPr>
        <w:t xml:space="preserve"> اللَّهُ يُحاسِبُهُ في سرِيرَتِهِ</w:t>
      </w:r>
      <w:r w:rsidR="00140074" w:rsidRPr="0052470B">
        <w:rPr>
          <w:rtl/>
        </w:rPr>
        <w:t>،</w:t>
      </w:r>
      <w:r w:rsidRPr="0052470B">
        <w:rPr>
          <w:rtl/>
        </w:rPr>
        <w:t xml:space="preserve"> ومَنْ أَظْهَرَ لَنَا سُوءاً</w:t>
      </w:r>
      <w:r w:rsidR="00140074" w:rsidRPr="0052470B">
        <w:rPr>
          <w:rtl/>
        </w:rPr>
        <w:t>،</w:t>
      </w:r>
      <w:r w:rsidRPr="0052470B">
        <w:rPr>
          <w:rtl/>
        </w:rPr>
        <w:t xml:space="preserve"> لَمْ نأْمنْهُ</w:t>
      </w:r>
      <w:r w:rsidR="00140074" w:rsidRPr="0052470B">
        <w:rPr>
          <w:rtl/>
        </w:rPr>
        <w:t>،</w:t>
      </w:r>
      <w:r w:rsidRPr="0052470B">
        <w:rPr>
          <w:rtl/>
        </w:rPr>
        <w:t xml:space="preserve"> وَلَمْ نُصَدِّقْهُ وإِنْ قال إِنَّ سَرِيرَتَه حَسنَةٌ</w:t>
      </w:r>
      <w:r w:rsidR="00140074" w:rsidRPr="0052470B">
        <w:rPr>
          <w:rtl/>
        </w:rPr>
        <w:t>»</w:t>
      </w:r>
      <w:r w:rsidR="001415CB" w:rsidRPr="00EE7E0F">
        <w:rPr>
          <w:rStyle w:val="Char4"/>
          <w:rFonts w:hint="cs"/>
          <w:rtl/>
        </w:rPr>
        <w:t>»</w:t>
      </w:r>
      <w:r w:rsidRPr="006110D8">
        <w:rPr>
          <w:rStyle w:val="Char5"/>
          <w:rtl/>
        </w:rPr>
        <w:t xml:space="preserve"> رواه البخار</w:t>
      </w:r>
      <w:r w:rsidR="009419ED" w:rsidRPr="006110D8">
        <w:rPr>
          <w:rStyle w:val="Char5"/>
          <w:rtl/>
        </w:rPr>
        <w:t>ی</w:t>
      </w:r>
      <w:r w:rsidR="00140074" w:rsidRPr="006110D8">
        <w:rPr>
          <w:rStyle w:val="Char3"/>
          <w:rtl/>
        </w:rPr>
        <w:t>.</w:t>
      </w:r>
    </w:p>
    <w:p w:rsidR="002A57E1" w:rsidRDefault="00991AD9" w:rsidP="00CA2E2E">
      <w:pPr>
        <w:ind w:firstLine="284"/>
        <w:jc w:val="both"/>
        <w:rPr>
          <w:rStyle w:val="Char4"/>
          <w:spacing w:val="4"/>
        </w:rPr>
      </w:pPr>
      <w:r w:rsidRPr="00F831FA">
        <w:rPr>
          <w:rStyle w:val="Char3"/>
          <w:spacing w:val="4"/>
          <w:rtl/>
        </w:rPr>
        <w:t xml:space="preserve">395. </w:t>
      </w:r>
      <w:r w:rsidR="00917E70" w:rsidRPr="00F831FA">
        <w:rPr>
          <w:rStyle w:val="Char4"/>
          <w:spacing w:val="4"/>
          <w:rtl/>
        </w:rPr>
        <w:t>«</w:t>
      </w:r>
      <w:r w:rsidRPr="00F831FA">
        <w:rPr>
          <w:rStyle w:val="Char8"/>
          <w:spacing w:val="4"/>
          <w:rtl/>
        </w:rPr>
        <w:t xml:space="preserve">از عبدالله </w:t>
      </w:r>
      <w:r w:rsidR="00917E70" w:rsidRPr="00F831FA">
        <w:rPr>
          <w:rStyle w:val="Char8"/>
          <w:spacing w:val="4"/>
          <w:rtl/>
        </w:rPr>
        <w:t>بن عتبه بن مسعود</w:t>
      </w:r>
      <w:r w:rsidRPr="00F831FA">
        <w:rPr>
          <w:rStyle w:val="Char8"/>
          <w:spacing w:val="4"/>
          <w:rtl/>
        </w:rPr>
        <w:t xml:space="preserve"> روایت شده است که گفت: از حضرت عمر بن خطاب</w:t>
      </w:r>
      <w:r w:rsidR="003707A2" w:rsidRPr="00F831FA">
        <w:rPr>
          <w:rStyle w:val="Char8"/>
          <w:rFonts w:cs="CTraditional Arabic"/>
          <w:spacing w:val="4"/>
          <w:szCs w:val="28"/>
          <w:rtl/>
        </w:rPr>
        <w:t xml:space="preserve"> س</w:t>
      </w:r>
      <w:r w:rsidRPr="00F831FA">
        <w:rPr>
          <w:rStyle w:val="Char8"/>
          <w:spacing w:val="4"/>
          <w:rtl/>
        </w:rPr>
        <w:t xml:space="preserve"> شنیدم که می‌فرمود: بعضی از مردم، در زمان پیامبر</w:t>
      </w:r>
      <w:r w:rsidR="000C6F25" w:rsidRPr="00F831FA">
        <w:rPr>
          <w:rStyle w:val="Char8"/>
          <w:rFonts w:cs="CTraditional Arabic"/>
          <w:spacing w:val="4"/>
          <w:szCs w:val="28"/>
          <w:rtl/>
        </w:rPr>
        <w:t xml:space="preserve"> ص</w:t>
      </w:r>
      <w:r w:rsidRPr="00F831FA">
        <w:rPr>
          <w:rStyle w:val="Char8"/>
          <w:spacing w:val="4"/>
          <w:rtl/>
        </w:rPr>
        <w:t xml:space="preserve"> با وحی مؤاخذه می‌شدند، اما اکنون وحی قطع شده است و ما شما را با اعمالتان مؤاخذه می‌کنیم، هر کس کار نیک انجام دهد و از او ظاهر شود، ما او را امان می‌دهیم و به خود نزدیک می‌کنیم و به اعمال پنهان و نهاد او اطلاعی و کاری نداریم، و خداوند خود، او را در مورد آن محاسبه می‌کند و هر کس کار بد انجام دهد و از او ظاهر شود، او را امان نمی</w:t>
      </w:r>
      <w:r w:rsidR="00803DCA" w:rsidRPr="00F831FA">
        <w:rPr>
          <w:rStyle w:val="Char8"/>
          <w:spacing w:val="4"/>
          <w:rtl/>
        </w:rPr>
        <w:t>‌</w:t>
      </w:r>
      <w:r w:rsidRPr="00F831FA">
        <w:rPr>
          <w:rStyle w:val="Char8"/>
          <w:spacing w:val="4"/>
          <w:rtl/>
        </w:rPr>
        <w:t>دهیم و رفتار او را تصدیق نمی‌کنیم، هر چند که بگوید: اعمال پنهان و نهاد و درون او خوب است</w:t>
      </w:r>
      <w:r w:rsidR="001415CB" w:rsidRPr="00F831FA">
        <w:rPr>
          <w:rStyle w:val="Char4"/>
          <w:rFonts w:hint="cs"/>
          <w:spacing w:val="4"/>
          <w:rtl/>
        </w:rPr>
        <w:t>»</w:t>
      </w:r>
      <w:r w:rsidR="006B18F1" w:rsidRPr="00F831FA">
        <w:rPr>
          <w:rStyle w:val="FootnoteReference"/>
          <w:rFonts w:ascii="IRNazli" w:hAnsi="IRNazli" w:cs="IRNazli"/>
          <w:spacing w:val="4"/>
          <w:sz w:val="28"/>
          <w:szCs w:val="28"/>
          <w:rtl/>
          <w:lang w:bidi="ar-AE"/>
        </w:rPr>
        <w:footnoteReference w:id="452"/>
      </w:r>
      <w:r w:rsidR="001415CB" w:rsidRPr="00F831FA">
        <w:rPr>
          <w:rStyle w:val="Char4"/>
          <w:rFonts w:hint="cs"/>
          <w:spacing w:val="4"/>
          <w:rtl/>
        </w:rPr>
        <w:t>.</w:t>
      </w:r>
    </w:p>
    <w:p w:rsidR="00F831FA" w:rsidRPr="00F831FA" w:rsidRDefault="00F831FA" w:rsidP="00CA2E2E">
      <w:pPr>
        <w:ind w:firstLine="284"/>
        <w:jc w:val="both"/>
        <w:rPr>
          <w:rStyle w:val="Char3"/>
          <w:spacing w:val="4"/>
          <w:rtl/>
        </w:rPr>
      </w:pPr>
    </w:p>
    <w:p w:rsidR="00807336" w:rsidRPr="00807336" w:rsidRDefault="00807336" w:rsidP="00807336">
      <w:pPr>
        <w:pStyle w:val="af2"/>
        <w:rPr>
          <w:rtl/>
        </w:rPr>
      </w:pPr>
      <w:bookmarkStart w:id="268" w:name="_Toc442124436"/>
      <w:bookmarkStart w:id="269" w:name="_Toc437943069"/>
      <w:r w:rsidRPr="00807336">
        <w:rPr>
          <w:rFonts w:hint="cs"/>
          <w:rtl/>
        </w:rPr>
        <w:t xml:space="preserve">50- </w:t>
      </w:r>
      <w:r w:rsidRPr="00807336">
        <w:rPr>
          <w:rtl/>
        </w:rPr>
        <w:t>باب الخوف</w:t>
      </w:r>
      <w:bookmarkEnd w:id="268"/>
    </w:p>
    <w:p w:rsidR="00803DCA" w:rsidRPr="00807336" w:rsidRDefault="00807336" w:rsidP="00807336">
      <w:pPr>
        <w:pStyle w:val="af"/>
        <w:bidi/>
        <w:rPr>
          <w:rStyle w:val="Char3"/>
          <w:rFonts w:ascii="IRZar" w:hAnsi="IRZar" w:cs="IRZar"/>
          <w:sz w:val="24"/>
          <w:szCs w:val="24"/>
          <w:rtl/>
        </w:rPr>
      </w:pPr>
      <w:bookmarkStart w:id="270" w:name="_Toc442124437"/>
      <w:r w:rsidRPr="00807336">
        <w:rPr>
          <w:rFonts w:hint="cs"/>
          <w:rtl/>
        </w:rPr>
        <w:t>باب خوف از خدا</w:t>
      </w:r>
      <w:bookmarkEnd w:id="269"/>
      <w:bookmarkEnd w:id="270"/>
    </w:p>
    <w:p w:rsidR="001608CC" w:rsidRPr="006E3F71" w:rsidRDefault="001608CC" w:rsidP="006E3F71">
      <w:pPr>
        <w:pStyle w:val="a8"/>
        <w:rPr>
          <w:rStyle w:val="Char3"/>
          <w:rFonts w:ascii="mylotus" w:hAnsi="mylotus" w:cs="mylotus"/>
          <w:sz w:val="27"/>
          <w:szCs w:val="27"/>
          <w:rtl/>
        </w:rPr>
      </w:pPr>
      <w:r w:rsidRPr="006E3F71">
        <w:rPr>
          <w:rStyle w:val="Char3"/>
          <w:rFonts w:ascii="mylotus" w:hAnsi="mylotus" w:cs="mylotus"/>
          <w:sz w:val="27"/>
          <w:szCs w:val="27"/>
          <w:rtl/>
        </w:rPr>
        <w:t>قال</w:t>
      </w:r>
      <w:r w:rsidRPr="006E3F71">
        <w:rPr>
          <w:rStyle w:val="Char3"/>
          <w:rFonts w:ascii="Times New Roman" w:hAnsi="Times New Roman" w:cs="Times New Roman" w:hint="cs"/>
          <w:sz w:val="27"/>
          <w:szCs w:val="27"/>
          <w:rtl/>
        </w:rPr>
        <w:t>‌</w:t>
      </w:r>
      <w:r w:rsidRPr="006E3F71">
        <w:rPr>
          <w:rStyle w:val="Char3"/>
          <w:rFonts w:ascii="mylotus" w:hAnsi="mylotus" w:cs="mylotus" w:hint="cs"/>
          <w:sz w:val="27"/>
          <w:szCs w:val="27"/>
          <w:rtl/>
        </w:rPr>
        <w:t>الله</w:t>
      </w:r>
      <w:r w:rsidRPr="006E3F71">
        <w:rPr>
          <w:rStyle w:val="Char3"/>
          <w:rFonts w:ascii="mylotus" w:hAnsi="mylotus" w:cs="mylotus"/>
          <w:sz w:val="27"/>
          <w:szCs w:val="27"/>
          <w:rtl/>
        </w:rPr>
        <w:t xml:space="preserve"> </w:t>
      </w:r>
      <w:r w:rsidRPr="006E3F71">
        <w:rPr>
          <w:rStyle w:val="Char3"/>
          <w:rFonts w:ascii="mylotus" w:hAnsi="mylotus" w:cs="mylotus" w:hint="cs"/>
          <w:sz w:val="27"/>
          <w:szCs w:val="27"/>
          <w:rtl/>
        </w:rPr>
        <w:t>تعالی</w:t>
      </w:r>
      <w:r w:rsidRPr="006E3F71">
        <w:rPr>
          <w:rStyle w:val="Char3"/>
          <w:rFonts w:ascii="mylotus" w:hAnsi="mylotus" w:cs="mylotus"/>
          <w:sz w:val="27"/>
          <w:szCs w:val="27"/>
          <w:rtl/>
        </w:rPr>
        <w:t>:</w:t>
      </w:r>
    </w:p>
    <w:p w:rsidR="001608CC" w:rsidRPr="00EE7E0F" w:rsidRDefault="005364A2" w:rsidP="00056E8F">
      <w:pPr>
        <w:pStyle w:val="a5"/>
        <w:rPr>
          <w:rStyle w:val="Char9"/>
          <w:rtl/>
        </w:rPr>
      </w:pPr>
      <w:r w:rsidRPr="0052470B">
        <w:rPr>
          <w:rStyle w:val="Char4"/>
          <w:rFonts w:hint="cs"/>
          <w:spacing w:val="0"/>
          <w:rtl/>
        </w:rPr>
        <w:t>﴿</w:t>
      </w:r>
      <w:r w:rsidRPr="00056E8F">
        <w:rPr>
          <w:rtl/>
        </w:rPr>
        <w:t>وَإِيَّٰيَ فَ</w:t>
      </w:r>
      <w:r w:rsidRPr="00056E8F">
        <w:rPr>
          <w:rFonts w:hint="cs"/>
          <w:rtl/>
        </w:rPr>
        <w:t>ٱرۡهَبُونِ</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[البقرة: 40]</w:t>
      </w:r>
      <w:r w:rsidR="006C4483" w:rsidRPr="00EE7E0F">
        <w:rPr>
          <w:rStyle w:val="Char9"/>
          <w:rFonts w:hint="cs"/>
          <w:rtl/>
        </w:rPr>
        <w:t>.</w:t>
      </w:r>
    </w:p>
    <w:p w:rsidR="001608CC" w:rsidRPr="0052470B" w:rsidRDefault="001608CC" w:rsidP="00056E8F">
      <w:pPr>
        <w:pStyle w:val="a2"/>
        <w:rPr>
          <w:sz w:val="28"/>
          <w:szCs w:val="28"/>
          <w:rtl/>
        </w:rPr>
      </w:pPr>
      <w:r w:rsidRPr="0052470B">
        <w:rPr>
          <w:rStyle w:val="Char4"/>
          <w:spacing w:val="0"/>
          <w:rtl/>
        </w:rPr>
        <w:t>«</w:t>
      </w:r>
      <w:r w:rsidR="006B18F1" w:rsidRPr="0052470B">
        <w:rPr>
          <w:rtl/>
        </w:rPr>
        <w:t>فقط از من بترسید</w:t>
      </w:r>
      <w:r w:rsidRPr="00EE7E0F">
        <w:rPr>
          <w:rStyle w:val="Char4"/>
          <w:rtl/>
        </w:rPr>
        <w:t>»</w:t>
      </w:r>
      <w:r w:rsidRPr="0052470B">
        <w:rPr>
          <w:rtl/>
        </w:rPr>
        <w:t>.</w:t>
      </w:r>
    </w:p>
    <w:p w:rsidR="006B18F1" w:rsidRPr="006E3F71" w:rsidRDefault="006E3F71" w:rsidP="006E3F71">
      <w:pPr>
        <w:pStyle w:val="a8"/>
        <w:rPr>
          <w:rStyle w:val="Char3"/>
          <w:rFonts w:ascii="mylotus" w:hAnsi="mylotus" w:cs="mylotus"/>
          <w:sz w:val="27"/>
          <w:szCs w:val="27"/>
          <w:rtl/>
        </w:rPr>
      </w:pPr>
      <w:r w:rsidRPr="006E3F71">
        <w:rPr>
          <w:rStyle w:val="Char3"/>
          <w:rFonts w:ascii="mylotus" w:hAnsi="mylotus" w:cs="mylotus"/>
          <w:sz w:val="27"/>
          <w:szCs w:val="27"/>
          <w:rtl/>
        </w:rPr>
        <w:t>و</w:t>
      </w:r>
      <w:r w:rsidR="006B18F1" w:rsidRPr="006E3F71">
        <w:rPr>
          <w:rStyle w:val="Char3"/>
          <w:rFonts w:ascii="mylotus" w:hAnsi="mylotus" w:cs="mylotus"/>
          <w:sz w:val="27"/>
          <w:szCs w:val="27"/>
          <w:rtl/>
        </w:rPr>
        <w:t>قال تعالی:</w:t>
      </w:r>
    </w:p>
    <w:p w:rsidR="006B18F1" w:rsidRPr="00EE7E0F" w:rsidRDefault="005364A2" w:rsidP="00056E8F">
      <w:pPr>
        <w:pStyle w:val="a5"/>
        <w:rPr>
          <w:rStyle w:val="Char9"/>
          <w:rtl/>
        </w:rPr>
      </w:pPr>
      <w:r w:rsidRPr="0052470B">
        <w:rPr>
          <w:rStyle w:val="Char4"/>
          <w:rFonts w:hint="cs"/>
          <w:spacing w:val="0"/>
          <w:rtl/>
        </w:rPr>
        <w:t>﴿</w:t>
      </w:r>
      <w:r w:rsidRPr="00056E8F">
        <w:rPr>
          <w:rtl/>
        </w:rPr>
        <w:t>إِنَّ بَطۡشَ رَبِّكَ لَشَدِيدٌ١٢</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[البروج: 12]</w:t>
      </w:r>
      <w:r w:rsidR="006C4483" w:rsidRPr="00EE7E0F">
        <w:rPr>
          <w:rStyle w:val="Char9"/>
          <w:rFonts w:hint="cs"/>
          <w:rtl/>
        </w:rPr>
        <w:t>.</w:t>
      </w:r>
    </w:p>
    <w:p w:rsidR="006B18F1" w:rsidRPr="0052470B" w:rsidRDefault="006B18F1" w:rsidP="00056E8F">
      <w:pPr>
        <w:pStyle w:val="a2"/>
        <w:rPr>
          <w:rtl/>
        </w:rPr>
      </w:pPr>
      <w:r w:rsidRPr="0052470B">
        <w:rPr>
          <w:rStyle w:val="Char4"/>
          <w:spacing w:val="0"/>
          <w:rtl/>
        </w:rPr>
        <w:t>«</w:t>
      </w:r>
      <w:r w:rsidRPr="0052470B">
        <w:rPr>
          <w:rtl/>
        </w:rPr>
        <w:t>همانا حمله‌ی ناگهانی خدای تو بسیار سخت است</w:t>
      </w:r>
      <w:r w:rsidRPr="00EE7E0F">
        <w:rPr>
          <w:rStyle w:val="Char4"/>
          <w:rtl/>
        </w:rPr>
        <w:t>»</w:t>
      </w:r>
      <w:r w:rsidR="00595B6D" w:rsidRPr="0052470B">
        <w:rPr>
          <w:rFonts w:hint="cs"/>
          <w:rtl/>
        </w:rPr>
        <w:t>.</w:t>
      </w:r>
    </w:p>
    <w:p w:rsidR="003A4353" w:rsidRPr="006E3F71" w:rsidRDefault="006E3F71" w:rsidP="006E3F71">
      <w:pPr>
        <w:pStyle w:val="a8"/>
        <w:rPr>
          <w:rStyle w:val="Char3"/>
          <w:rFonts w:ascii="mylotus" w:hAnsi="mylotus" w:cs="mylotus"/>
          <w:sz w:val="27"/>
          <w:szCs w:val="27"/>
          <w:rtl/>
        </w:rPr>
      </w:pPr>
      <w:r w:rsidRPr="006E3F71">
        <w:rPr>
          <w:rStyle w:val="Char3"/>
          <w:rFonts w:ascii="mylotus" w:hAnsi="mylotus" w:cs="mylotus"/>
          <w:sz w:val="27"/>
          <w:szCs w:val="27"/>
          <w:rtl/>
        </w:rPr>
        <w:t>و</w:t>
      </w:r>
      <w:r w:rsidR="003A4353" w:rsidRPr="006E3F71">
        <w:rPr>
          <w:rStyle w:val="Char3"/>
          <w:rFonts w:ascii="mylotus" w:hAnsi="mylotus" w:cs="mylotus"/>
          <w:sz w:val="27"/>
          <w:szCs w:val="27"/>
          <w:rtl/>
        </w:rPr>
        <w:t>قال تعالی:</w:t>
      </w:r>
    </w:p>
    <w:p w:rsidR="003A4353" w:rsidRPr="00EE7E0F" w:rsidRDefault="005364A2" w:rsidP="00056E8F">
      <w:pPr>
        <w:pStyle w:val="a5"/>
        <w:rPr>
          <w:rStyle w:val="Char9"/>
          <w:rtl/>
        </w:rPr>
      </w:pPr>
      <w:r w:rsidRPr="0052470B">
        <w:rPr>
          <w:rStyle w:val="Char4"/>
          <w:rFonts w:hint="cs"/>
          <w:spacing w:val="0"/>
          <w:rtl/>
        </w:rPr>
        <w:t>﴿</w:t>
      </w:r>
      <w:r w:rsidRPr="00056E8F">
        <w:rPr>
          <w:rtl/>
        </w:rPr>
        <w:t xml:space="preserve">وَكَذَٰلِكَ أَخۡذُ رَبِّكَ إِذَآ أَخَذَ </w:t>
      </w:r>
      <w:r w:rsidRPr="00056E8F">
        <w:rPr>
          <w:rFonts w:hint="cs"/>
          <w:rtl/>
        </w:rPr>
        <w:t>ٱلۡقُرَىٰ</w:t>
      </w:r>
      <w:r w:rsidRPr="00056E8F">
        <w:rPr>
          <w:rtl/>
        </w:rPr>
        <w:t xml:space="preserve"> وَهِيَ ظَٰلِمَةٌۚ إِنَّ أَخۡذَهُ</w:t>
      </w:r>
      <w:r w:rsidRPr="00056E8F">
        <w:rPr>
          <w:rFonts w:hint="cs"/>
          <w:rtl/>
        </w:rPr>
        <w:t>ۥٓ</w:t>
      </w:r>
      <w:r w:rsidRPr="00056E8F">
        <w:rPr>
          <w:rtl/>
        </w:rPr>
        <w:t xml:space="preserve"> أَلِيمٞ شَدِيدٌ١٠٢ إِنَّ فِي ذَٰلِكَ لَأٓيَةٗ لِّمَنۡ خَافَ عَذَابَ </w:t>
      </w:r>
      <w:r w:rsidRPr="00056E8F">
        <w:rPr>
          <w:rFonts w:hint="cs"/>
          <w:rtl/>
        </w:rPr>
        <w:t>ٱلۡأٓخِرَةِۚ</w:t>
      </w:r>
      <w:r w:rsidRPr="00056E8F">
        <w:rPr>
          <w:rtl/>
        </w:rPr>
        <w:t xml:space="preserve"> ذَٰلِكَ يَوۡمٞ مَّجۡمُوعٞ لَّهُ </w:t>
      </w:r>
      <w:r w:rsidRPr="00056E8F">
        <w:rPr>
          <w:rFonts w:hint="cs"/>
          <w:rtl/>
        </w:rPr>
        <w:t>ٱلنَّاسُ</w:t>
      </w:r>
      <w:r w:rsidRPr="00056E8F">
        <w:rPr>
          <w:rtl/>
        </w:rPr>
        <w:t xml:space="preserve"> وَذَٰلِكَ يَوۡمٞ مَّشۡهُودٞ١٠٣ وَمَا نُؤَخِّرُهُ</w:t>
      </w:r>
      <w:r w:rsidRPr="00056E8F">
        <w:rPr>
          <w:rFonts w:hint="cs"/>
          <w:rtl/>
        </w:rPr>
        <w:t>ۥٓ</w:t>
      </w:r>
      <w:r w:rsidRPr="00056E8F">
        <w:rPr>
          <w:rtl/>
        </w:rPr>
        <w:t xml:space="preserve"> إِلَّا لِأَجَلٖ مَّعۡدُودٖ١٠٤ يَوۡمَ يَأۡتِ لَا تَكَلَّمُ نَفۡسٌ إِلَّا بِإِذۡنِهِ</w:t>
      </w:r>
      <w:r w:rsidRPr="00056E8F">
        <w:rPr>
          <w:rFonts w:hint="cs"/>
          <w:rtl/>
        </w:rPr>
        <w:t>ۦۚ</w:t>
      </w:r>
      <w:r w:rsidRPr="00056E8F">
        <w:rPr>
          <w:rtl/>
        </w:rPr>
        <w:t xml:space="preserve"> فَمِنۡهُمۡ شَقِيّٞ وَسَعِيدٞ١٠٥ فَأَمَّا </w:t>
      </w:r>
      <w:r w:rsidRPr="00056E8F">
        <w:rPr>
          <w:rFonts w:hint="cs"/>
          <w:rtl/>
        </w:rPr>
        <w:t>ٱلَّذِينَ</w:t>
      </w:r>
      <w:r w:rsidRPr="00056E8F">
        <w:rPr>
          <w:rtl/>
        </w:rPr>
        <w:t xml:space="preserve"> شَقُواْ فَفِي </w:t>
      </w:r>
      <w:r w:rsidRPr="00056E8F">
        <w:rPr>
          <w:rFonts w:hint="cs"/>
          <w:rtl/>
        </w:rPr>
        <w:t>ٱلنَّارِ</w:t>
      </w:r>
      <w:r w:rsidRPr="00056E8F">
        <w:rPr>
          <w:rtl/>
        </w:rPr>
        <w:t xml:space="preserve"> لَهُمۡ فِيهَا زَفِيرٞ وَشَهِيقٌ١٠٦</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[هود: 102-106]</w:t>
      </w:r>
      <w:r w:rsidR="006C4483" w:rsidRPr="00EE7E0F">
        <w:rPr>
          <w:rStyle w:val="Char9"/>
          <w:rFonts w:hint="cs"/>
          <w:rtl/>
        </w:rPr>
        <w:t>.</w:t>
      </w:r>
    </w:p>
    <w:p w:rsidR="003A4353" w:rsidRPr="0052470B" w:rsidRDefault="003A4353" w:rsidP="00056E8F">
      <w:pPr>
        <w:pStyle w:val="a2"/>
        <w:rPr>
          <w:sz w:val="28"/>
          <w:szCs w:val="28"/>
          <w:rtl/>
        </w:rPr>
      </w:pPr>
      <w:r w:rsidRPr="0052470B">
        <w:rPr>
          <w:rStyle w:val="Char4"/>
          <w:spacing w:val="0"/>
          <w:rtl/>
        </w:rPr>
        <w:t>«</w:t>
      </w:r>
      <w:r w:rsidR="006E0586" w:rsidRPr="0052470B">
        <w:rPr>
          <w:rtl/>
        </w:rPr>
        <w:t xml:space="preserve">عقاب پروردگار تو این چنین است، هر گاه که شهرها و آبادی‌هایی را ـ که ستمکار باشند ـ عقاب کند و بگیرد، به راستی عقاب خدا، دردناک و سخت است. به حقیقت در این (مجازات و نابودی ملت‌های ستمگر) عبرت بزرگی است برای کسی که از عذاب آخرت بترسد، آن روزی که مردمان را </w:t>
      </w:r>
      <w:r w:rsidR="0015419D" w:rsidRPr="0052470B">
        <w:rPr>
          <w:rtl/>
        </w:rPr>
        <w:t>در آن (برای حساب و کتاب) گرد می</w:t>
      </w:r>
      <w:r w:rsidR="0015419D" w:rsidRPr="0052470B">
        <w:rPr>
          <w:rFonts w:hint="cs"/>
          <w:rtl/>
        </w:rPr>
        <w:t>‌آ</w:t>
      </w:r>
      <w:r w:rsidR="006E0586" w:rsidRPr="0052470B">
        <w:rPr>
          <w:rtl/>
        </w:rPr>
        <w:t>ورند و روزی است که مشاهده می‌گردد. ما چنین روزی را فقط تا زمان اندکی به تأخیر می‌اندازیم. روز</w:t>
      </w:r>
      <w:r w:rsidR="009419ED" w:rsidRPr="0052470B">
        <w:rPr>
          <w:rFonts w:hint="cs"/>
          <w:rtl/>
        </w:rPr>
        <w:t>ی</w:t>
      </w:r>
      <w:r w:rsidR="006E0586" w:rsidRPr="0052470B">
        <w:rPr>
          <w:rtl/>
        </w:rPr>
        <w:t xml:space="preserve"> که آن (قیامت) فرا می‌رسد، کسی یارای سخن گفتن ندارد، مگر با اجازه‌ی خدا و دسته‌ای از مردم بدبختند و دسته‌ای خوشبختند. اما آنان که اهل شقاوت هستند، در آتش دوزخ جای دارند و در آنجا، ناله و فریاد سر می‌دهند</w:t>
      </w:r>
      <w:r w:rsidRPr="00EE7E0F">
        <w:rPr>
          <w:rStyle w:val="Char4"/>
          <w:rtl/>
        </w:rPr>
        <w:t>»</w:t>
      </w:r>
      <w:r w:rsidRPr="0052470B">
        <w:rPr>
          <w:rtl/>
        </w:rPr>
        <w:t>.</w:t>
      </w:r>
    </w:p>
    <w:p w:rsidR="00B517FA" w:rsidRPr="00056E8F" w:rsidRDefault="006E3F71" w:rsidP="00CA2E2E">
      <w:pPr>
        <w:ind w:firstLine="284"/>
        <w:jc w:val="both"/>
        <w:rPr>
          <w:rStyle w:val="Char5"/>
          <w:rtl/>
        </w:rPr>
      </w:pPr>
      <w:r>
        <w:rPr>
          <w:rStyle w:val="Char5"/>
          <w:rtl/>
        </w:rPr>
        <w:t>و</w:t>
      </w:r>
      <w:r w:rsidR="00B517FA" w:rsidRPr="00056E8F">
        <w:rPr>
          <w:rStyle w:val="Char5"/>
          <w:rtl/>
        </w:rPr>
        <w:t>قال تعالی:</w:t>
      </w:r>
    </w:p>
    <w:p w:rsidR="00B517FA" w:rsidRPr="00EE7E0F" w:rsidRDefault="005364A2" w:rsidP="00056E8F">
      <w:pPr>
        <w:pStyle w:val="a5"/>
        <w:rPr>
          <w:rStyle w:val="Char9"/>
          <w:rtl/>
        </w:rPr>
      </w:pPr>
      <w:r w:rsidRPr="0052470B">
        <w:rPr>
          <w:rStyle w:val="Char4"/>
          <w:rFonts w:hint="cs"/>
          <w:spacing w:val="0"/>
          <w:rtl/>
        </w:rPr>
        <w:t>﴿</w:t>
      </w:r>
      <w:r w:rsidRPr="00056E8F">
        <w:rPr>
          <w:rtl/>
        </w:rPr>
        <w:t xml:space="preserve">وَيُحَذِّرُكُمُ </w:t>
      </w:r>
      <w:r w:rsidRPr="00056E8F">
        <w:rPr>
          <w:rFonts w:hint="cs"/>
          <w:rtl/>
        </w:rPr>
        <w:t>ٱللَّهُ</w:t>
      </w:r>
      <w:r w:rsidRPr="00056E8F">
        <w:rPr>
          <w:rtl/>
        </w:rPr>
        <w:t xml:space="preserve"> نَفۡسَهُ</w:t>
      </w:r>
      <w:r w:rsidRPr="00056E8F">
        <w:rPr>
          <w:rFonts w:hint="cs"/>
          <w:rtl/>
        </w:rPr>
        <w:t>ۥۗ</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[آل عمران: 28]</w:t>
      </w:r>
      <w:r w:rsidR="006C4483" w:rsidRPr="00EE7E0F">
        <w:rPr>
          <w:rStyle w:val="Char9"/>
          <w:rFonts w:hint="cs"/>
          <w:rtl/>
        </w:rPr>
        <w:t>.</w:t>
      </w:r>
    </w:p>
    <w:p w:rsidR="00B517FA" w:rsidRPr="0052470B" w:rsidRDefault="00B517FA" w:rsidP="00056E8F">
      <w:pPr>
        <w:pStyle w:val="a2"/>
        <w:rPr>
          <w:sz w:val="28"/>
          <w:szCs w:val="28"/>
          <w:rtl/>
        </w:rPr>
      </w:pPr>
      <w:r w:rsidRPr="0052470B">
        <w:rPr>
          <w:rStyle w:val="Char4"/>
          <w:spacing w:val="0"/>
          <w:rtl/>
        </w:rPr>
        <w:t>«</w:t>
      </w:r>
      <w:r w:rsidRPr="0052470B">
        <w:rPr>
          <w:rtl/>
        </w:rPr>
        <w:t>خداوند شما را از (نافرمانی) خود بر حذر می‌دارد</w:t>
      </w:r>
      <w:r w:rsidRPr="00EE7E0F">
        <w:rPr>
          <w:rStyle w:val="Char4"/>
          <w:rtl/>
        </w:rPr>
        <w:t>»</w:t>
      </w:r>
      <w:r w:rsidRPr="0052470B">
        <w:rPr>
          <w:rtl/>
        </w:rPr>
        <w:t>.</w:t>
      </w:r>
    </w:p>
    <w:p w:rsidR="00B517FA" w:rsidRPr="00056E8F" w:rsidRDefault="006E3F71" w:rsidP="00CA2E2E">
      <w:pPr>
        <w:ind w:firstLine="284"/>
        <w:jc w:val="both"/>
        <w:rPr>
          <w:rStyle w:val="Char5"/>
          <w:rtl/>
        </w:rPr>
      </w:pPr>
      <w:r>
        <w:rPr>
          <w:rStyle w:val="Char5"/>
          <w:rtl/>
        </w:rPr>
        <w:t>و</w:t>
      </w:r>
      <w:r w:rsidR="00B517FA" w:rsidRPr="00056E8F">
        <w:rPr>
          <w:rStyle w:val="Char5"/>
          <w:rtl/>
        </w:rPr>
        <w:t>قال تعالی:</w:t>
      </w:r>
    </w:p>
    <w:p w:rsidR="00B517FA" w:rsidRPr="00EE7E0F" w:rsidRDefault="005364A2" w:rsidP="00056E8F">
      <w:pPr>
        <w:pStyle w:val="a5"/>
        <w:rPr>
          <w:rStyle w:val="Char9"/>
          <w:rtl/>
        </w:rPr>
      </w:pPr>
      <w:r w:rsidRPr="0052470B">
        <w:rPr>
          <w:rStyle w:val="Char4"/>
          <w:rFonts w:hint="cs"/>
          <w:spacing w:val="0"/>
          <w:rtl/>
        </w:rPr>
        <w:t>﴿</w:t>
      </w:r>
      <w:r w:rsidRPr="00056E8F">
        <w:rPr>
          <w:rtl/>
        </w:rPr>
        <w:t xml:space="preserve">يَوۡمَ يَفِرُّ </w:t>
      </w:r>
      <w:r w:rsidRPr="00056E8F">
        <w:rPr>
          <w:rFonts w:hint="cs"/>
          <w:rtl/>
        </w:rPr>
        <w:t>ٱلۡمَرۡءُ</w:t>
      </w:r>
      <w:r w:rsidRPr="00056E8F">
        <w:rPr>
          <w:rtl/>
        </w:rPr>
        <w:t xml:space="preserve"> مِنۡ أَخِيهِ٣٤ وَأُمِّهِ</w:t>
      </w:r>
      <w:r w:rsidRPr="00056E8F">
        <w:rPr>
          <w:rFonts w:hint="cs"/>
          <w:rtl/>
        </w:rPr>
        <w:t>ۦ</w:t>
      </w:r>
      <w:r w:rsidRPr="00056E8F">
        <w:rPr>
          <w:rtl/>
        </w:rPr>
        <w:t xml:space="preserve"> وَأَبِيهِ٣٥ وَصَٰحِبَتِهِ</w:t>
      </w:r>
      <w:r w:rsidRPr="00056E8F">
        <w:rPr>
          <w:rFonts w:hint="cs"/>
          <w:rtl/>
        </w:rPr>
        <w:t>ۦ</w:t>
      </w:r>
      <w:r w:rsidRPr="00056E8F">
        <w:rPr>
          <w:rtl/>
        </w:rPr>
        <w:t xml:space="preserve"> وَبَنِيهِ٣٦ لِكُلِّ </w:t>
      </w:r>
      <w:r w:rsidRPr="00056E8F">
        <w:rPr>
          <w:rFonts w:hint="cs"/>
          <w:rtl/>
        </w:rPr>
        <w:t>ٱمۡرِيٕٖ</w:t>
      </w:r>
      <w:r w:rsidRPr="00056E8F">
        <w:rPr>
          <w:rtl/>
        </w:rPr>
        <w:t xml:space="preserve"> مِّنۡهُمۡ يَوۡمَئِذٖ شَأۡنٞ يُغۡنِيهِ٣٧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[عبس: 34-37]</w:t>
      </w:r>
      <w:r w:rsidR="006C4483" w:rsidRPr="00EE7E0F">
        <w:rPr>
          <w:rStyle w:val="Char9"/>
          <w:rFonts w:hint="cs"/>
          <w:rtl/>
        </w:rPr>
        <w:t>.</w:t>
      </w:r>
    </w:p>
    <w:p w:rsidR="00B517FA" w:rsidRPr="0052470B" w:rsidRDefault="00B517FA" w:rsidP="00056E8F">
      <w:pPr>
        <w:pStyle w:val="a2"/>
        <w:rPr>
          <w:sz w:val="28"/>
          <w:szCs w:val="28"/>
          <w:rtl/>
        </w:rPr>
      </w:pPr>
      <w:r w:rsidRPr="0052470B">
        <w:rPr>
          <w:rStyle w:val="Char4"/>
          <w:spacing w:val="0"/>
          <w:rtl/>
        </w:rPr>
        <w:t>«</w:t>
      </w:r>
      <w:r w:rsidR="00981F75" w:rsidRPr="0052470B">
        <w:rPr>
          <w:rtl/>
        </w:rPr>
        <w:t>روزی که انسان از برادر و پدر و مادرش و همسر و فرزندانش، فرار می‌کند. در آن روز، هر کدام از آنان وضعی و گرفتاری بزرگی دارد که او را به خود سرگرم می‌کند و از هر چیز دیگری باز می‌دارد</w:t>
      </w:r>
      <w:r w:rsidRPr="00EE7E0F">
        <w:rPr>
          <w:rStyle w:val="Char4"/>
          <w:rtl/>
        </w:rPr>
        <w:t>»</w:t>
      </w:r>
      <w:r w:rsidRPr="0052470B">
        <w:rPr>
          <w:rtl/>
        </w:rPr>
        <w:t>.</w:t>
      </w:r>
    </w:p>
    <w:p w:rsidR="00830EEC" w:rsidRPr="0052470B" w:rsidRDefault="00056E8F" w:rsidP="00CA2E2E">
      <w:pPr>
        <w:ind w:firstLine="284"/>
        <w:jc w:val="both"/>
        <w:rPr>
          <w:rStyle w:val="Char3"/>
          <w:rtl/>
        </w:rPr>
      </w:pPr>
      <w:r>
        <w:rPr>
          <w:rStyle w:val="Char5"/>
          <w:rtl/>
        </w:rPr>
        <w:t>و</w:t>
      </w:r>
      <w:r w:rsidR="00830EEC" w:rsidRPr="00056E8F">
        <w:rPr>
          <w:rStyle w:val="Char5"/>
          <w:rtl/>
        </w:rPr>
        <w:t>قال تعالی:</w:t>
      </w:r>
    </w:p>
    <w:p w:rsidR="00830EEC" w:rsidRPr="0052470B" w:rsidRDefault="006A592F" w:rsidP="00056E8F">
      <w:pPr>
        <w:pStyle w:val="a5"/>
        <w:rPr>
          <w:rStyle w:val="Char3"/>
          <w:spacing w:val="0"/>
          <w:rtl/>
        </w:rPr>
      </w:pPr>
      <w:r w:rsidRPr="0052470B">
        <w:rPr>
          <w:rStyle w:val="Char4"/>
          <w:rFonts w:hint="cs"/>
          <w:spacing w:val="0"/>
          <w:rtl/>
        </w:rPr>
        <w:t>﴿</w:t>
      </w:r>
      <w:r w:rsidRPr="00056E8F">
        <w:rPr>
          <w:rtl/>
        </w:rPr>
        <w:t xml:space="preserve">يَٰٓأَيُّهَا </w:t>
      </w:r>
      <w:r w:rsidRPr="00056E8F">
        <w:rPr>
          <w:rFonts w:hint="cs"/>
          <w:rtl/>
        </w:rPr>
        <w:t>ٱلنَّاسُ</w:t>
      </w:r>
      <w:r w:rsidRPr="00056E8F">
        <w:rPr>
          <w:rtl/>
        </w:rPr>
        <w:t xml:space="preserve"> </w:t>
      </w:r>
      <w:r w:rsidRPr="00056E8F">
        <w:rPr>
          <w:rFonts w:hint="cs"/>
          <w:rtl/>
        </w:rPr>
        <w:t>ٱتَّقُواْ</w:t>
      </w:r>
      <w:r w:rsidRPr="00056E8F">
        <w:rPr>
          <w:rtl/>
        </w:rPr>
        <w:t xml:space="preserve"> رَبَّكُمۡۚ إِنَّ زَلۡزَلَةَ </w:t>
      </w:r>
      <w:r w:rsidRPr="00056E8F">
        <w:rPr>
          <w:rFonts w:hint="cs"/>
          <w:rtl/>
        </w:rPr>
        <w:t>ٱلسَّاعَةِ</w:t>
      </w:r>
      <w:r w:rsidRPr="00056E8F">
        <w:rPr>
          <w:rtl/>
        </w:rPr>
        <w:t xml:space="preserve"> شَيۡءٌ عَظِيمٞ١ يَوۡمَ تَرَوۡنَهَا تَذۡهَلُ كُلُّ مُرۡضِعَةٍ عَمَّآ أَرۡضَعَتۡ وَتَضَعُ كُلُّ ذَاتِ حَمۡلٍ حَمۡلَهَا وَتَرَى </w:t>
      </w:r>
      <w:r w:rsidRPr="00056E8F">
        <w:rPr>
          <w:rFonts w:hint="cs"/>
          <w:rtl/>
        </w:rPr>
        <w:t>ٱلنَّاسَ</w:t>
      </w:r>
      <w:r w:rsidRPr="00056E8F">
        <w:rPr>
          <w:rtl/>
        </w:rPr>
        <w:t xml:space="preserve"> سُكَٰرَىٰ وَمَا هُم بِسُكَٰرَىٰ وَلَٰكِنَّ عَذَابَ </w:t>
      </w:r>
      <w:r w:rsidRPr="00056E8F">
        <w:rPr>
          <w:rFonts w:hint="cs"/>
          <w:rtl/>
        </w:rPr>
        <w:t>ٱللَّهِ</w:t>
      </w:r>
      <w:r w:rsidRPr="00056E8F">
        <w:rPr>
          <w:rtl/>
        </w:rPr>
        <w:t xml:space="preserve"> شَدِيدٞ٢</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[الحج: 1-2]</w:t>
      </w:r>
      <w:r w:rsidR="006C4483" w:rsidRPr="00EE7E0F">
        <w:rPr>
          <w:rStyle w:val="Char9"/>
          <w:rFonts w:hint="cs"/>
          <w:rtl/>
        </w:rPr>
        <w:t>.</w:t>
      </w:r>
    </w:p>
    <w:p w:rsidR="00830EEC" w:rsidRPr="0052470B" w:rsidRDefault="00830EEC" w:rsidP="00595B6D">
      <w:pPr>
        <w:pStyle w:val="a2"/>
        <w:rPr>
          <w:sz w:val="28"/>
          <w:szCs w:val="28"/>
          <w:rtl/>
        </w:rPr>
      </w:pPr>
      <w:r w:rsidRPr="0052470B">
        <w:rPr>
          <w:rStyle w:val="Char4"/>
          <w:spacing w:val="0"/>
          <w:rtl/>
        </w:rPr>
        <w:t>«</w:t>
      </w:r>
      <w:r w:rsidR="008E24FE" w:rsidRPr="0052470B">
        <w:rPr>
          <w:rtl/>
        </w:rPr>
        <w:t>ای مردم! (از عقاب و عذاب) پروردگارتان بترسید، زلزله‌ی رستاخیر</w:t>
      </w:r>
      <w:r w:rsidR="0015419D" w:rsidRPr="0052470B">
        <w:rPr>
          <w:rFonts w:hint="cs"/>
          <w:rtl/>
        </w:rPr>
        <w:t>،</w:t>
      </w:r>
      <w:r w:rsidR="008E24FE" w:rsidRPr="0052470B">
        <w:rPr>
          <w:rtl/>
        </w:rPr>
        <w:t xml:space="preserve"> واقعاً چیز بزرگی (و حادثه‌ی هراس‌انگیزی) است. روزی که زلزله‌ی رستاخیر را می‌بینید، (می‌بینید که) هر زن شیردهی، کودک شیرخوار خود را رها و فراموش می‌کند و هر زن بارداری، سقط جنین می‌نماید و مردمان را مست می‌بینی، ولی مست نیستند، بلکه عذاب خداوند سخت است</w:t>
      </w:r>
      <w:r w:rsidRPr="00EE7E0F">
        <w:rPr>
          <w:rStyle w:val="Char4"/>
          <w:rtl/>
        </w:rPr>
        <w:t>»</w:t>
      </w:r>
      <w:r w:rsidRPr="0052470B">
        <w:rPr>
          <w:rtl/>
        </w:rPr>
        <w:t>.</w:t>
      </w:r>
    </w:p>
    <w:p w:rsidR="001A5542" w:rsidRPr="00056E8F" w:rsidRDefault="00056E8F" w:rsidP="00CA2E2E">
      <w:pPr>
        <w:ind w:firstLine="284"/>
        <w:jc w:val="both"/>
        <w:rPr>
          <w:rStyle w:val="Char5"/>
          <w:rtl/>
        </w:rPr>
      </w:pPr>
      <w:r w:rsidRPr="00056E8F">
        <w:rPr>
          <w:rStyle w:val="Char5"/>
          <w:rtl/>
        </w:rPr>
        <w:t>و</w:t>
      </w:r>
      <w:r w:rsidR="001A5542" w:rsidRPr="00056E8F">
        <w:rPr>
          <w:rStyle w:val="Char5"/>
          <w:rtl/>
        </w:rPr>
        <w:t>قال تعالی:</w:t>
      </w:r>
    </w:p>
    <w:p w:rsidR="001A5542" w:rsidRPr="00EE7E0F" w:rsidRDefault="006A592F" w:rsidP="00056E8F">
      <w:pPr>
        <w:pStyle w:val="a5"/>
        <w:rPr>
          <w:rStyle w:val="Char9"/>
          <w:rtl/>
        </w:rPr>
      </w:pPr>
      <w:r w:rsidRPr="0052470B">
        <w:rPr>
          <w:rStyle w:val="Char4"/>
          <w:rFonts w:hint="cs"/>
          <w:spacing w:val="0"/>
          <w:rtl/>
        </w:rPr>
        <w:t>﴿</w:t>
      </w:r>
      <w:r w:rsidRPr="00056E8F">
        <w:rPr>
          <w:rtl/>
        </w:rPr>
        <w:t>وَلِمَنۡ خَافَ مَقَامَ رَبِّهِ</w:t>
      </w:r>
      <w:r w:rsidRPr="00056E8F">
        <w:rPr>
          <w:rFonts w:hint="cs"/>
          <w:rtl/>
        </w:rPr>
        <w:t>ۦ</w:t>
      </w:r>
      <w:r w:rsidRPr="00056E8F">
        <w:rPr>
          <w:rtl/>
        </w:rPr>
        <w:t xml:space="preserve"> جَنَّتَانِ٤٦</w:t>
      </w:r>
      <w:r w:rsidRPr="0052470B">
        <w:rPr>
          <w:rStyle w:val="Char4"/>
          <w:rFonts w:hint="cs"/>
          <w:spacing w:val="0"/>
          <w:rtl/>
        </w:rPr>
        <w:t>﴾</w:t>
      </w:r>
      <w:r w:rsidRPr="0052470B">
        <w:rPr>
          <w:rStyle w:val="Char4"/>
          <w:spacing w:val="0"/>
          <w:rtl/>
        </w:rPr>
        <w:t xml:space="preserve"> </w:t>
      </w:r>
      <w:r w:rsidRPr="00EE7E0F">
        <w:rPr>
          <w:rStyle w:val="Char9"/>
          <w:rtl/>
        </w:rPr>
        <w:t>[الرحمن: 46]</w:t>
      </w:r>
      <w:r w:rsidR="006C4483" w:rsidRPr="00EE7E0F">
        <w:rPr>
          <w:rStyle w:val="Char9"/>
          <w:rFonts w:hint="cs"/>
          <w:rtl/>
        </w:rPr>
        <w:t>.</w:t>
      </w:r>
    </w:p>
    <w:p w:rsidR="001A5542" w:rsidRPr="0052470B" w:rsidRDefault="001A5542" w:rsidP="00056E8F">
      <w:pPr>
        <w:pStyle w:val="a2"/>
        <w:rPr>
          <w:sz w:val="28"/>
          <w:szCs w:val="28"/>
          <w:rtl/>
        </w:rPr>
      </w:pPr>
      <w:r w:rsidRPr="0052470B">
        <w:rPr>
          <w:rStyle w:val="Char4"/>
          <w:spacing w:val="0"/>
          <w:rtl/>
        </w:rPr>
        <w:t>«</w:t>
      </w:r>
      <w:r w:rsidR="006D5289" w:rsidRPr="0052470B">
        <w:rPr>
          <w:rtl/>
        </w:rPr>
        <w:t>و برای آن کس که از ایست</w:t>
      </w:r>
      <w:r w:rsidR="0015419D" w:rsidRPr="0052470B">
        <w:rPr>
          <w:rFonts w:hint="cs"/>
          <w:rtl/>
        </w:rPr>
        <w:t>ا</w:t>
      </w:r>
      <w:r w:rsidR="006D5289" w:rsidRPr="0052470B">
        <w:rPr>
          <w:rtl/>
        </w:rPr>
        <w:t>دن خود در برابر پروردگارش می‌ترسد (و گناهی مرتکب نمی‌شود) دو باغ در بهشت مهیاست</w:t>
      </w:r>
      <w:r w:rsidRPr="00EE7E0F">
        <w:rPr>
          <w:rStyle w:val="Char4"/>
          <w:rtl/>
        </w:rPr>
        <w:t>»</w:t>
      </w:r>
      <w:r w:rsidRPr="0052470B">
        <w:rPr>
          <w:rStyle w:val="Char3"/>
          <w:rtl/>
        </w:rPr>
        <w:t>.</w:t>
      </w:r>
    </w:p>
    <w:p w:rsidR="005A748C" w:rsidRPr="0052470B" w:rsidRDefault="00056E8F" w:rsidP="00CA2E2E">
      <w:pPr>
        <w:ind w:firstLine="284"/>
        <w:jc w:val="both"/>
        <w:rPr>
          <w:rStyle w:val="Char3"/>
          <w:rtl/>
        </w:rPr>
      </w:pPr>
      <w:r w:rsidRPr="00056E8F">
        <w:rPr>
          <w:rStyle w:val="Char5"/>
          <w:rtl/>
        </w:rPr>
        <w:t>و</w:t>
      </w:r>
      <w:r w:rsidR="005A748C" w:rsidRPr="00056E8F">
        <w:rPr>
          <w:rStyle w:val="Char5"/>
          <w:rtl/>
        </w:rPr>
        <w:t>قال تعالی:</w:t>
      </w:r>
    </w:p>
    <w:p w:rsidR="005A748C" w:rsidRPr="0052470B" w:rsidRDefault="006A592F" w:rsidP="00056E8F">
      <w:pPr>
        <w:pStyle w:val="a5"/>
        <w:rPr>
          <w:rStyle w:val="Char3"/>
          <w:spacing w:val="0"/>
          <w:rtl/>
        </w:rPr>
      </w:pPr>
      <w:r w:rsidRPr="0052470B">
        <w:rPr>
          <w:rStyle w:val="Char4"/>
          <w:rFonts w:hint="cs"/>
          <w:spacing w:val="0"/>
          <w:rtl/>
        </w:rPr>
        <w:t>﴿</w:t>
      </w:r>
      <w:r w:rsidRPr="00056E8F">
        <w:rPr>
          <w:rtl/>
        </w:rPr>
        <w:t>وَأَقۡبَلَ بَعۡضُهُمۡ عَلَىٰ بَعۡض</w:t>
      </w:r>
      <w:r w:rsidRPr="00056E8F">
        <w:rPr>
          <w:rFonts w:hint="cs"/>
          <w:rtl/>
        </w:rPr>
        <w:t>ٖ</w:t>
      </w:r>
      <w:r w:rsidRPr="00056E8F">
        <w:rPr>
          <w:rtl/>
        </w:rPr>
        <w:t xml:space="preserve"> </w:t>
      </w:r>
      <w:r w:rsidRPr="00056E8F">
        <w:rPr>
          <w:rFonts w:hint="cs"/>
          <w:rtl/>
        </w:rPr>
        <w:t>يَتَسَآءَلُونَ٢٥</w:t>
      </w:r>
      <w:r w:rsidRPr="00056E8F">
        <w:rPr>
          <w:rtl/>
        </w:rPr>
        <w:t xml:space="preserve"> </w:t>
      </w:r>
      <w:r w:rsidRPr="00056E8F">
        <w:rPr>
          <w:rFonts w:hint="cs"/>
          <w:rtl/>
        </w:rPr>
        <w:t>قَالُوٓاْ</w:t>
      </w:r>
      <w:r w:rsidRPr="00056E8F">
        <w:rPr>
          <w:rtl/>
        </w:rPr>
        <w:t xml:space="preserve"> </w:t>
      </w:r>
      <w:r w:rsidRPr="00056E8F">
        <w:rPr>
          <w:rFonts w:hint="cs"/>
          <w:rtl/>
        </w:rPr>
        <w:t>إِنَّا</w:t>
      </w:r>
      <w:r w:rsidRPr="00056E8F">
        <w:rPr>
          <w:rtl/>
        </w:rPr>
        <w:t xml:space="preserve"> </w:t>
      </w:r>
      <w:r w:rsidRPr="00056E8F">
        <w:rPr>
          <w:rFonts w:hint="cs"/>
          <w:rtl/>
        </w:rPr>
        <w:t>كُنَّا</w:t>
      </w:r>
      <w:r w:rsidRPr="00056E8F">
        <w:rPr>
          <w:rtl/>
        </w:rPr>
        <w:t xml:space="preserve"> </w:t>
      </w:r>
      <w:r w:rsidRPr="00056E8F">
        <w:rPr>
          <w:rFonts w:hint="cs"/>
          <w:rtl/>
        </w:rPr>
        <w:t>قَبۡلُ</w:t>
      </w:r>
      <w:r w:rsidRPr="00056E8F">
        <w:rPr>
          <w:rtl/>
        </w:rPr>
        <w:t xml:space="preserve"> </w:t>
      </w:r>
      <w:r w:rsidRPr="00056E8F">
        <w:rPr>
          <w:rFonts w:hint="cs"/>
          <w:rtl/>
        </w:rPr>
        <w:t>فِيٓ</w:t>
      </w:r>
      <w:r w:rsidRPr="00056E8F">
        <w:rPr>
          <w:rtl/>
        </w:rPr>
        <w:t xml:space="preserve"> </w:t>
      </w:r>
      <w:r w:rsidRPr="00056E8F">
        <w:rPr>
          <w:rFonts w:hint="cs"/>
          <w:rtl/>
        </w:rPr>
        <w:t>أَهۡلِنَا</w:t>
      </w:r>
      <w:r w:rsidRPr="00056E8F">
        <w:rPr>
          <w:rtl/>
        </w:rPr>
        <w:t xml:space="preserve"> </w:t>
      </w:r>
      <w:r w:rsidRPr="00056E8F">
        <w:rPr>
          <w:rFonts w:hint="cs"/>
          <w:rtl/>
        </w:rPr>
        <w:t>مُشۡفِقِينَ٢٦</w:t>
      </w:r>
      <w:r w:rsidRPr="00056E8F">
        <w:rPr>
          <w:rtl/>
        </w:rPr>
        <w:t xml:space="preserve"> </w:t>
      </w:r>
      <w:r w:rsidRPr="00056E8F">
        <w:rPr>
          <w:rFonts w:hint="cs"/>
          <w:rtl/>
        </w:rPr>
        <w:t>فَمَنَّ</w:t>
      </w:r>
      <w:r w:rsidRPr="00056E8F">
        <w:rPr>
          <w:rtl/>
        </w:rPr>
        <w:t xml:space="preserve"> </w:t>
      </w:r>
      <w:r w:rsidRPr="00056E8F">
        <w:rPr>
          <w:rFonts w:hint="cs"/>
          <w:rtl/>
        </w:rPr>
        <w:t>ٱللَّهُ</w:t>
      </w:r>
      <w:r w:rsidRPr="00056E8F">
        <w:rPr>
          <w:rtl/>
        </w:rPr>
        <w:t xml:space="preserve"> عَلَيۡنَا وَوَقَىٰنَا عَذَابَ </w:t>
      </w:r>
      <w:r w:rsidRPr="00056E8F">
        <w:rPr>
          <w:rFonts w:hint="cs"/>
          <w:rtl/>
        </w:rPr>
        <w:t>ٱلسَّمُومِ</w:t>
      </w:r>
      <w:r w:rsidRPr="00056E8F">
        <w:rPr>
          <w:rtl/>
        </w:rPr>
        <w:t>٢٧ إِنَّا كُنَّا مِن قَبۡلُ نَدۡعُوهُۖ إِنَّهُ</w:t>
      </w:r>
      <w:r w:rsidRPr="00056E8F">
        <w:rPr>
          <w:rFonts w:hint="cs"/>
          <w:rtl/>
        </w:rPr>
        <w:t>ۥ</w:t>
      </w:r>
      <w:r w:rsidRPr="00056E8F">
        <w:rPr>
          <w:rtl/>
        </w:rPr>
        <w:t xml:space="preserve"> هُوَ </w:t>
      </w:r>
      <w:r w:rsidRPr="00056E8F">
        <w:rPr>
          <w:rFonts w:hint="cs"/>
          <w:rtl/>
        </w:rPr>
        <w:t>ٱلۡبَرُّ</w:t>
      </w:r>
      <w:r w:rsidRPr="00056E8F">
        <w:rPr>
          <w:rtl/>
        </w:rPr>
        <w:t xml:space="preserve"> </w:t>
      </w:r>
      <w:r w:rsidRPr="00056E8F">
        <w:rPr>
          <w:rFonts w:hint="cs"/>
          <w:rtl/>
        </w:rPr>
        <w:t>ٱلرَّحِيمُ</w:t>
      </w:r>
      <w:r w:rsidRPr="00056E8F">
        <w:rPr>
          <w:rtl/>
        </w:rPr>
        <w:t>٢٨</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[الطور: 25-28]</w:t>
      </w:r>
      <w:r w:rsidR="003D386A" w:rsidRPr="00EE7E0F">
        <w:rPr>
          <w:rStyle w:val="Char9"/>
          <w:rFonts w:hint="cs"/>
          <w:rtl/>
        </w:rPr>
        <w:t>.</w:t>
      </w:r>
    </w:p>
    <w:p w:rsidR="005A748C" w:rsidRPr="0052470B" w:rsidRDefault="005A748C" w:rsidP="0006631B">
      <w:pPr>
        <w:pStyle w:val="a2"/>
        <w:rPr>
          <w:sz w:val="28"/>
          <w:szCs w:val="28"/>
          <w:rtl/>
        </w:rPr>
      </w:pPr>
      <w:r w:rsidRPr="0052470B">
        <w:rPr>
          <w:rStyle w:val="Char4"/>
          <w:spacing w:val="0"/>
          <w:rtl/>
        </w:rPr>
        <w:t>«</w:t>
      </w:r>
      <w:r w:rsidRPr="0052470B">
        <w:rPr>
          <w:rtl/>
        </w:rPr>
        <w:t>(بهشتیان) پرسش‌کنان روی به همدیگر می‌کنند، می‌گویند: ما پیش از این (در دنیا) در میان خانواده و فرزندانمان (از خشم خدا و حساب و کتاب و جزاء و سزای قیامت) بیمناک بودیم. سرانجام خداوند بر ما (منت نهاد) و مرحمت فرمود و ما را از عذاب سراپا شعله‌ی دوزخ، به دور داشت. ما پیش از این (هم) فقط او را عبادت می‌کردیم، او واقعا نیکوکار و مهربان است</w:t>
      </w:r>
      <w:r w:rsidRPr="00EE7E0F">
        <w:rPr>
          <w:rStyle w:val="Char4"/>
          <w:rtl/>
        </w:rPr>
        <w:t>»</w:t>
      </w:r>
      <w:r w:rsidRPr="0052470B">
        <w:rPr>
          <w:rtl/>
        </w:rPr>
        <w:t>.</w:t>
      </w:r>
    </w:p>
    <w:p w:rsidR="00803DCA" w:rsidRPr="006E3F71" w:rsidRDefault="000C6F25" w:rsidP="006E3F71">
      <w:pPr>
        <w:pStyle w:val="a8"/>
        <w:rPr>
          <w:rStyle w:val="Char3"/>
          <w:rFonts w:ascii="mylotus" w:hAnsi="mylotus" w:cs="mylotus"/>
          <w:sz w:val="27"/>
          <w:szCs w:val="27"/>
          <w:rtl/>
        </w:rPr>
      </w:pPr>
      <w:r w:rsidRPr="006E3F71">
        <w:rPr>
          <w:rtl/>
        </w:rPr>
        <w:t xml:space="preserve"> </w:t>
      </w:r>
      <w:r w:rsidR="0074041F" w:rsidRPr="006E3F71">
        <w:rPr>
          <w:rtl/>
        </w:rPr>
        <w:t>والآيات في الباب كثيرة جداً معلومات، والغرض الإشارة إلى بعضها وقد حصل.</w:t>
      </w:r>
    </w:p>
    <w:p w:rsidR="00667DC7" w:rsidRPr="00056E8F" w:rsidRDefault="00667DC7" w:rsidP="00056E8F">
      <w:pPr>
        <w:pStyle w:val="a6"/>
        <w:rPr>
          <w:rtl/>
        </w:rPr>
      </w:pPr>
      <w:r w:rsidRPr="00056E8F">
        <w:rPr>
          <w:rtl/>
        </w:rPr>
        <w:t>آیات در این مورد فراوان و معلوم هستند. و هدف ما اشاره به بعضی از آنها بود که (با ذکر چند آیه‌ی بالا) حاصل شد.</w:t>
      </w:r>
    </w:p>
    <w:p w:rsidR="0015419D" w:rsidRPr="006E3F71" w:rsidRDefault="0074041F" w:rsidP="006E3F71">
      <w:pPr>
        <w:pStyle w:val="a8"/>
        <w:rPr>
          <w:rStyle w:val="Char3"/>
          <w:rFonts w:ascii="mylotus" w:hAnsi="mylotus" w:cs="mylotus"/>
          <w:sz w:val="27"/>
          <w:szCs w:val="27"/>
          <w:rtl/>
        </w:rPr>
      </w:pPr>
      <w:r w:rsidRPr="006E3F71">
        <w:rPr>
          <w:rtl/>
        </w:rPr>
        <w:t>وأما الأحاديث فكثيرة جداً فنذكر منها طرفاً، وبالله التوفيق</w:t>
      </w:r>
      <w:r w:rsidR="00140074" w:rsidRPr="006E3F71">
        <w:rPr>
          <w:rStyle w:val="Char3"/>
          <w:rFonts w:ascii="mylotus" w:hAnsi="mylotus" w:cs="mylotus"/>
          <w:sz w:val="27"/>
          <w:szCs w:val="27"/>
          <w:rtl/>
        </w:rPr>
        <w:t>.</w:t>
      </w:r>
      <w:r w:rsidRPr="006E3F71">
        <w:rPr>
          <w:rStyle w:val="Char3"/>
          <w:rFonts w:ascii="mylotus" w:hAnsi="mylotus" w:cs="mylotus"/>
          <w:sz w:val="27"/>
          <w:szCs w:val="27"/>
          <w:rtl/>
        </w:rPr>
        <w:t xml:space="preserve"> </w:t>
      </w:r>
    </w:p>
    <w:p w:rsidR="00803DCA" w:rsidRPr="00056E8F" w:rsidRDefault="00667DC7" w:rsidP="00056E8F">
      <w:pPr>
        <w:pStyle w:val="a6"/>
        <w:rPr>
          <w:rtl/>
        </w:rPr>
      </w:pPr>
      <w:r w:rsidRPr="00056E8F">
        <w:rPr>
          <w:rtl/>
        </w:rPr>
        <w:t>احادیث هم در این موضع زیاد هستند که تعدادی از آنها را ذکر می‌کنیم، و توفیق با خداست.</w:t>
      </w:r>
    </w:p>
    <w:p w:rsidR="002016BF" w:rsidRPr="006110D8" w:rsidRDefault="002016BF" w:rsidP="00FA5C34">
      <w:pPr>
        <w:pStyle w:val="a4"/>
        <w:spacing w:before="0" w:beforeAutospacing="0"/>
        <w:ind w:firstLine="284"/>
        <w:jc w:val="both"/>
        <w:rPr>
          <w:rStyle w:val="Char3"/>
          <w:rtl/>
        </w:rPr>
      </w:pPr>
      <w:r w:rsidRPr="006110D8">
        <w:rPr>
          <w:rStyle w:val="Char3"/>
          <w:rtl/>
        </w:rPr>
        <w:t xml:space="preserve">396- </w:t>
      </w:r>
      <w:r w:rsidR="00670793" w:rsidRPr="0052470B">
        <w:rPr>
          <w:rStyle w:val="Char4"/>
          <w:rFonts w:hint="cs"/>
          <w:spacing w:val="0"/>
          <w:rtl/>
        </w:rPr>
        <w:t>«</w:t>
      </w:r>
      <w:r w:rsidRPr="0052470B">
        <w:rPr>
          <w:rtl/>
        </w:rPr>
        <w:t xml:space="preserve">عن ابنِ مسعودٍ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حدثنا رسولُ اللَّه </w:t>
      </w:r>
      <w:r w:rsidR="00EE01BC" w:rsidRPr="0052470B">
        <w:rPr>
          <w:rFonts w:cs="CTraditional Arabic"/>
          <w:szCs w:val="28"/>
          <w:rtl/>
        </w:rPr>
        <w:t>ص</w:t>
      </w:r>
      <w:r w:rsidR="00140074" w:rsidRPr="0052470B">
        <w:rPr>
          <w:rtl/>
        </w:rPr>
        <w:t>،</w:t>
      </w:r>
      <w:r w:rsidRPr="0052470B">
        <w:rPr>
          <w:rtl/>
        </w:rPr>
        <w:t xml:space="preserve"> وهو الصَّادِقُ ال</w:t>
      </w:r>
      <w:r w:rsidR="006110D8">
        <w:rPr>
          <w:rFonts w:hint="cs"/>
          <w:rtl/>
        </w:rPr>
        <w:t>ـ</w:t>
      </w:r>
      <w:r w:rsidRPr="0052470B">
        <w:rPr>
          <w:rtl/>
        </w:rPr>
        <w:t>مصدوقُ</w:t>
      </w:r>
      <w:r w:rsidR="0015419D" w:rsidRPr="0052470B">
        <w:rPr>
          <w:rtl/>
        </w:rPr>
        <w:t>:</w:t>
      </w:r>
      <w:r w:rsidRPr="0052470B">
        <w:rPr>
          <w:rtl/>
        </w:rPr>
        <w:t xml:space="preserve"> </w:t>
      </w:r>
      <w:r w:rsidR="008960CB" w:rsidRPr="0052470B">
        <w:rPr>
          <w:rtl/>
        </w:rPr>
        <w:t>«</w:t>
      </w:r>
      <w:r w:rsidRPr="0052470B">
        <w:rPr>
          <w:rtl/>
        </w:rPr>
        <w:t>إِنَّ أَحَدَكُمْ يُجْمَعُ خَلْقُهُ في بَطْن أُمِّهِ أَرْبَعِينَ يَوْماً نُطْفَةً</w:t>
      </w:r>
      <w:r w:rsidR="00140074" w:rsidRPr="0052470B">
        <w:rPr>
          <w:rtl/>
        </w:rPr>
        <w:t>،</w:t>
      </w:r>
      <w:r w:rsidRPr="0052470B">
        <w:rPr>
          <w:rtl/>
        </w:rPr>
        <w:t xml:space="preserve"> ثُمَّ يَكُونُ عَلَقَةً مِثْلَ ذلِكَ</w:t>
      </w:r>
      <w:r w:rsidR="00140074" w:rsidRPr="0052470B">
        <w:rPr>
          <w:rtl/>
        </w:rPr>
        <w:t>،</w:t>
      </w:r>
      <w:r w:rsidRPr="0052470B">
        <w:rPr>
          <w:rtl/>
        </w:rPr>
        <w:t xml:space="preserve"> ثُمَّ يَكُونُ مُضْغَةً مثْلَ ذلِكَ</w:t>
      </w:r>
      <w:r w:rsidR="00140074" w:rsidRPr="0052470B">
        <w:rPr>
          <w:rtl/>
        </w:rPr>
        <w:t>،</w:t>
      </w:r>
      <w:r w:rsidRPr="0052470B">
        <w:rPr>
          <w:rtl/>
        </w:rPr>
        <w:t xml:space="preserve"> ثُمَّ يُرْسَلُ المَلَكُ</w:t>
      </w:r>
      <w:r w:rsidR="00140074" w:rsidRPr="0052470B">
        <w:rPr>
          <w:rtl/>
        </w:rPr>
        <w:t>،</w:t>
      </w:r>
      <w:r w:rsidRPr="0052470B">
        <w:rPr>
          <w:rtl/>
        </w:rPr>
        <w:t xml:space="preserve"> فَيَنْفُخُ فِيهِ الرَّوحَ</w:t>
      </w:r>
      <w:r w:rsidR="00140074" w:rsidRPr="0052470B">
        <w:rPr>
          <w:rtl/>
        </w:rPr>
        <w:t>،</w:t>
      </w:r>
      <w:r w:rsidRPr="0052470B">
        <w:rPr>
          <w:rtl/>
        </w:rPr>
        <w:t xml:space="preserve"> وَيُؤْمَرُ بِأَرْبَعِ كَلِماتٍ</w:t>
      </w:r>
      <w:r w:rsidR="0015419D" w:rsidRPr="0052470B">
        <w:rPr>
          <w:rtl/>
        </w:rPr>
        <w:t>:</w:t>
      </w:r>
      <w:r w:rsidRPr="0052470B">
        <w:rPr>
          <w:rtl/>
        </w:rPr>
        <w:t xml:space="preserve"> بِكَتْبِ رِزقِةِ</w:t>
      </w:r>
      <w:r w:rsidR="00140074" w:rsidRPr="0052470B">
        <w:rPr>
          <w:rtl/>
        </w:rPr>
        <w:t>،</w:t>
      </w:r>
      <w:r w:rsidRPr="0052470B">
        <w:rPr>
          <w:rtl/>
        </w:rPr>
        <w:t xml:space="preserve"> وَأَجلِهِ</w:t>
      </w:r>
      <w:r w:rsidR="00140074" w:rsidRPr="0052470B">
        <w:rPr>
          <w:rtl/>
        </w:rPr>
        <w:t>،</w:t>
      </w:r>
      <w:r w:rsidRPr="0052470B">
        <w:rPr>
          <w:rtl/>
        </w:rPr>
        <w:t xml:space="preserve"> وَعمَلِهِ</w:t>
      </w:r>
      <w:r w:rsidR="00140074" w:rsidRPr="0052470B">
        <w:rPr>
          <w:rtl/>
        </w:rPr>
        <w:t>،</w:t>
      </w:r>
      <w:r w:rsidRPr="0052470B">
        <w:rPr>
          <w:rtl/>
        </w:rPr>
        <w:t xml:space="preserve"> وَشَقيٌّ أَوْ سعِيدٌ</w:t>
      </w:r>
      <w:r w:rsidR="00140074" w:rsidRPr="0052470B">
        <w:rPr>
          <w:rtl/>
        </w:rPr>
        <w:t>.</w:t>
      </w:r>
      <w:r w:rsidRPr="0052470B">
        <w:rPr>
          <w:rtl/>
        </w:rPr>
        <w:t xml:space="preserve"> فَوَ الَّذِي لا إِله غَيْرُهُ إِنَّ أَحَدَكُمْ لَيَعْمَلُ عَمَلَ أَهْلِ الجَنَّةِ حَتَّى مَا يَكُونُ بَيْنَهُ وبَيْنَهَا إِلاَّ ذِراعٌ</w:t>
      </w:r>
      <w:r w:rsidR="00140074" w:rsidRPr="0052470B">
        <w:rPr>
          <w:rtl/>
        </w:rPr>
        <w:t>،</w:t>
      </w:r>
      <w:r w:rsidRPr="0052470B">
        <w:rPr>
          <w:rtl/>
        </w:rPr>
        <w:t xml:space="preserve"> فَيَسْبقُ عَلَيْهِ الْكِتابُ</w:t>
      </w:r>
      <w:r w:rsidR="00140074" w:rsidRPr="0052470B">
        <w:rPr>
          <w:rtl/>
        </w:rPr>
        <w:t>،</w:t>
      </w:r>
      <w:r w:rsidRPr="0052470B">
        <w:rPr>
          <w:rtl/>
        </w:rPr>
        <w:t xml:space="preserve"> فَيَعْمَلُ بِعَمَلِ أَهْل النَّارِ</w:t>
      </w:r>
      <w:r w:rsidR="00140074" w:rsidRPr="0052470B">
        <w:rPr>
          <w:rtl/>
        </w:rPr>
        <w:t>،</w:t>
      </w:r>
      <w:r w:rsidRPr="0052470B">
        <w:rPr>
          <w:rtl/>
        </w:rPr>
        <w:t xml:space="preserve"> فَيَدْخُلُهَا</w:t>
      </w:r>
      <w:r w:rsidR="00140074" w:rsidRPr="0052470B">
        <w:rPr>
          <w:rtl/>
        </w:rPr>
        <w:t>،</w:t>
      </w:r>
      <w:r w:rsidRPr="0052470B">
        <w:rPr>
          <w:rtl/>
        </w:rPr>
        <w:t xml:space="preserve"> وَإِنَّ أَحَدَكُمْ لَيَعْمَلُ بِعَمَلِ أَهْلِ النَّارِ حَتَّى مَا يَكُونُ بَيْنَهُ وَبَيْنَهَا إِلاَّ ذِرَاعٌ</w:t>
      </w:r>
      <w:r w:rsidR="00140074" w:rsidRPr="0052470B">
        <w:rPr>
          <w:rtl/>
        </w:rPr>
        <w:t>،</w:t>
      </w:r>
      <w:r w:rsidRPr="0052470B">
        <w:rPr>
          <w:rtl/>
        </w:rPr>
        <w:t xml:space="preserve"> فَيَسْبِقُ عَلَيْهِ الْكِتَابُ فَيَعْمَلُ بِعَمَلِ أَهْلِ الجَنَّةِ فَيََدْخُلُهَا</w:t>
      </w:r>
      <w:r w:rsidR="00670793" w:rsidRPr="0052470B">
        <w:rPr>
          <w:rFonts w:hint="cs"/>
          <w:rtl/>
        </w:rPr>
        <w:t>»</w:t>
      </w:r>
      <w:r w:rsidR="00140074" w:rsidRPr="00EE7E0F">
        <w:rPr>
          <w:rStyle w:val="Char4"/>
          <w:rtl/>
        </w:rPr>
        <w:t>»</w:t>
      </w:r>
      <w:r w:rsidRPr="006110D8">
        <w:rPr>
          <w:rStyle w:val="Char5"/>
          <w:rtl/>
        </w:rPr>
        <w:t xml:space="preserve"> </w:t>
      </w:r>
      <w:r w:rsidRPr="0052470B">
        <w:rPr>
          <w:rStyle w:val="Char5"/>
          <w:rtl/>
        </w:rPr>
        <w:t>متفقٌ عليه</w:t>
      </w:r>
      <w:r w:rsidR="00140074" w:rsidRPr="006110D8">
        <w:rPr>
          <w:rStyle w:val="Char3"/>
          <w:rtl/>
        </w:rPr>
        <w:t>.</w:t>
      </w:r>
    </w:p>
    <w:p w:rsidR="00803DCA" w:rsidRPr="0052470B" w:rsidRDefault="00B922A7" w:rsidP="00CA2E2E">
      <w:pPr>
        <w:ind w:firstLine="284"/>
        <w:jc w:val="both"/>
        <w:rPr>
          <w:rStyle w:val="Char3"/>
          <w:rtl/>
        </w:rPr>
      </w:pPr>
      <w:r w:rsidRPr="0052470B">
        <w:rPr>
          <w:rStyle w:val="Char3"/>
          <w:rtl/>
        </w:rPr>
        <w:t xml:space="preserve">396. </w:t>
      </w:r>
      <w:r w:rsidR="00917E70" w:rsidRPr="00917E70">
        <w:rPr>
          <w:rStyle w:val="Char4"/>
          <w:rtl/>
        </w:rPr>
        <w:t>«</w:t>
      </w:r>
      <w:r w:rsidRPr="00917E70">
        <w:rPr>
          <w:rStyle w:val="Char8"/>
          <w:rtl/>
        </w:rPr>
        <w:t>از ابن‌مسعود</w:t>
      </w:r>
      <w:r w:rsidR="003707A2" w:rsidRPr="0052470B">
        <w:rPr>
          <w:rStyle w:val="Char8"/>
          <w:rFonts w:cs="CTraditional Arabic"/>
          <w:szCs w:val="28"/>
          <w:rtl/>
        </w:rPr>
        <w:t xml:space="preserve"> س</w:t>
      </w:r>
      <w:r w:rsidRPr="0052470B">
        <w:rPr>
          <w:rStyle w:val="Char8"/>
          <w:rtl/>
        </w:rPr>
        <w:t xml:space="preserve"> روایت شده است که گفت: پبامبر</w:t>
      </w:r>
      <w:r w:rsidR="000C6F25" w:rsidRPr="0052470B">
        <w:rPr>
          <w:rStyle w:val="Char8"/>
          <w:rFonts w:cs="CTraditional Arabic"/>
          <w:szCs w:val="28"/>
          <w:rtl/>
        </w:rPr>
        <w:t xml:space="preserve"> ص</w:t>
      </w:r>
      <w:r w:rsidRPr="0052470B">
        <w:rPr>
          <w:rStyle w:val="Char8"/>
          <w:rtl/>
        </w:rPr>
        <w:t xml:space="preserve"> ـ که پیامبر مورد تصدیق بودند ـ برای ما فرمودند: «آفرینش هر کدام از شما در شکم مادرش، چنین جمع و انجام می‌شود: چهل روز نطفه است، آن‌گاه در چهل روز دیگر، علقه (خون بسته) می‌شود، سپس در چهل روز دیگر به صورت مُضغه (پاره گوشت قابل جویدن) در می‌آید، سپس فرشته، فرستاده می‌شود و در او جان می‌دمد که چهار مورد رزق و اجل و عمل و سعادت یا شقاوت او را بنویسد، و سوگند به کسی که جز او خدایی نیست، یکی از شما به عمل اهل بهشت رفتار می‌کند تا اندازه‌ای که میان او و بهشت، تنها یک ذراع (نیم متر) باقی می‌ماند، اما نوشته‌ی اول (تقدیر) بر او سبقت می‌ورزد و آن‌گاه او چون عمل دوزخیان عمل می‌کند و وارد جهنم می‌شود و یکی از شما به عمل اهل آتش رفتار می‌کند تا آنجا که میان او و دوزخ، تنها یک ذراع فاصله می‌ماند ولی نوشته‌ی اول بر او سبقت می‌ورزد و آن‌گاه او چون عمل بهشتیان عمل می‌کند و وارد بهشت می‌شود</w:t>
      </w:r>
      <w:r w:rsidR="00670793" w:rsidRPr="0052470B">
        <w:rPr>
          <w:rStyle w:val="Char8"/>
          <w:rFonts w:hint="cs"/>
          <w:rtl/>
        </w:rPr>
        <w:t>»</w:t>
      </w:r>
      <w:r w:rsidR="00670793" w:rsidRPr="00EE7E0F">
        <w:rPr>
          <w:rStyle w:val="Char4"/>
          <w:rFonts w:hint="cs"/>
          <w:rtl/>
        </w:rPr>
        <w:t>»</w:t>
      </w:r>
      <w:r w:rsidR="00BF2447" w:rsidRPr="00E96FD0">
        <w:rPr>
          <w:rStyle w:val="FootnoteReference"/>
          <w:rFonts w:ascii="IRNazli" w:hAnsi="IRNazli" w:cs="IRNazli"/>
          <w:sz w:val="28"/>
          <w:szCs w:val="28"/>
          <w:rtl/>
          <w:lang w:bidi="ar-AE"/>
        </w:rPr>
        <w:footnoteReference w:id="453"/>
      </w:r>
      <w:r w:rsidR="00670793" w:rsidRPr="0052470B">
        <w:rPr>
          <w:rStyle w:val="Char4"/>
          <w:rFonts w:hint="cs"/>
          <w:spacing w:val="0"/>
          <w:rtl/>
        </w:rPr>
        <w:t>.</w:t>
      </w:r>
    </w:p>
    <w:p w:rsidR="002016BF" w:rsidRPr="006110D8" w:rsidRDefault="002016BF" w:rsidP="00CA2E2E">
      <w:pPr>
        <w:pStyle w:val="a4"/>
        <w:spacing w:before="0" w:beforeAutospacing="0"/>
        <w:ind w:firstLine="284"/>
        <w:jc w:val="both"/>
        <w:rPr>
          <w:rStyle w:val="Char3"/>
          <w:rtl/>
        </w:rPr>
      </w:pPr>
      <w:r w:rsidRPr="006110D8">
        <w:rPr>
          <w:rStyle w:val="Char3"/>
          <w:rtl/>
        </w:rPr>
        <w:t xml:space="preserve">397- </w:t>
      </w:r>
      <w:r w:rsidRPr="0052470B">
        <w:rPr>
          <w:rStyle w:val="Char5"/>
          <w:rtl/>
        </w:rPr>
        <w:t>وعنه قال</w:t>
      </w:r>
      <w:r w:rsidR="0015419D" w:rsidRPr="0052470B">
        <w:rPr>
          <w:rStyle w:val="Char5"/>
          <w:rtl/>
        </w:rPr>
        <w:t>:</w:t>
      </w:r>
      <w:r w:rsidRPr="0052470B">
        <w:rPr>
          <w:rStyle w:val="Char5"/>
          <w:rtl/>
        </w:rPr>
        <w:t xml:space="preserve"> </w:t>
      </w:r>
      <w:r w:rsidR="00E64E76" w:rsidRPr="0052470B">
        <w:rPr>
          <w:rStyle w:val="Char4"/>
          <w:rFonts w:hint="cs"/>
          <w:spacing w:val="0"/>
          <w:rtl/>
        </w:rPr>
        <w:t>«</w:t>
      </w:r>
      <w:r w:rsidRPr="006D5F62">
        <w:rPr>
          <w:rFonts w:eastAsia="SimSun"/>
          <w:rtl/>
        </w:rPr>
        <w:t xml:space="preserve">قال رسولُ اللَّه </w:t>
      </w:r>
      <w:r w:rsidR="00EE01BC" w:rsidRPr="0052470B">
        <w:rPr>
          <w:rStyle w:val="Char5"/>
          <w:rFonts w:cs="CTraditional Arabic"/>
          <w:szCs w:val="28"/>
          <w:rtl/>
        </w:rPr>
        <w:t>ص</w:t>
      </w:r>
      <w:r w:rsidR="0015419D" w:rsidRPr="0052470B">
        <w:rPr>
          <w:rtl/>
        </w:rPr>
        <w:t>:</w:t>
      </w:r>
      <w:r w:rsidRPr="0052470B">
        <w:rPr>
          <w:rtl/>
        </w:rPr>
        <w:t xml:space="preserve"> يُؤْتَى بِجَهَنَّمَ يَوْمَئِذٍ لَهَا سَبْعُونَ أَلْفَ زِمَامٍ</w:t>
      </w:r>
      <w:r w:rsidR="00140074" w:rsidRPr="0052470B">
        <w:rPr>
          <w:rtl/>
        </w:rPr>
        <w:t>،</w:t>
      </w:r>
      <w:r w:rsidRPr="0052470B">
        <w:rPr>
          <w:rtl/>
        </w:rPr>
        <w:t xml:space="preserve"> مَعَ كُلِّ زِمَامٍ سَبْعُونَ أَلْفَ مَلَكٍ يَجُرُّونَهَا</w:t>
      </w:r>
      <w:r w:rsidR="00670793" w:rsidRPr="0052470B">
        <w:rPr>
          <w:rFonts w:hint="cs"/>
          <w:rtl/>
        </w:rPr>
        <w:t>»</w:t>
      </w:r>
      <w:r w:rsidR="00140074" w:rsidRPr="00EE7E0F">
        <w:rPr>
          <w:rStyle w:val="Char4"/>
          <w:rtl/>
        </w:rPr>
        <w:t>»</w:t>
      </w:r>
      <w:r w:rsidRPr="006110D8">
        <w:rPr>
          <w:rStyle w:val="Char5"/>
          <w:rtl/>
        </w:rPr>
        <w:t xml:space="preserve"> رواه مسلم</w:t>
      </w:r>
      <w:r w:rsidRPr="006110D8">
        <w:rPr>
          <w:rStyle w:val="Char3"/>
          <w:rtl/>
        </w:rPr>
        <w:t>.</w:t>
      </w:r>
    </w:p>
    <w:p w:rsidR="00B922A7" w:rsidRPr="0052470B" w:rsidRDefault="002A27FF" w:rsidP="00CA2E2E">
      <w:pPr>
        <w:ind w:firstLine="284"/>
        <w:jc w:val="both"/>
        <w:rPr>
          <w:rStyle w:val="Char3"/>
          <w:rtl/>
        </w:rPr>
      </w:pPr>
      <w:r w:rsidRPr="0052470B">
        <w:rPr>
          <w:rStyle w:val="Char3"/>
          <w:rtl/>
        </w:rPr>
        <w:t xml:space="preserve">397. </w:t>
      </w:r>
      <w:r w:rsidR="00917E70" w:rsidRPr="00917E70">
        <w:rPr>
          <w:rStyle w:val="Char4"/>
          <w:rtl/>
        </w:rPr>
        <w:t>«</w:t>
      </w:r>
      <w:r w:rsidRPr="0052470B">
        <w:rPr>
          <w:rStyle w:val="Char3"/>
          <w:rtl/>
        </w:rPr>
        <w:t>از ابن مسعود</w:t>
      </w:r>
      <w:r w:rsidR="003707A2" w:rsidRPr="0052470B">
        <w:rPr>
          <w:rFonts w:cs="CTraditional Arabic"/>
          <w:sz w:val="28"/>
          <w:szCs w:val="28"/>
          <w:rtl/>
          <w:lang w:bidi="ar-AE"/>
        </w:rPr>
        <w:t xml:space="preserve"> س</w:t>
      </w:r>
      <w:r w:rsidRPr="0052470B">
        <w:rPr>
          <w:rStyle w:val="Char3"/>
          <w:rtl/>
        </w:rPr>
        <w:t xml:space="preserve"> روایت شده است که پیامبر</w:t>
      </w:r>
      <w:r w:rsidR="000C6F25" w:rsidRPr="0052470B">
        <w:rPr>
          <w:rFonts w:cs="CTraditional Arabic"/>
          <w:sz w:val="28"/>
          <w:szCs w:val="28"/>
          <w:rtl/>
          <w:lang w:bidi="ar-AE"/>
        </w:rPr>
        <w:t xml:space="preserve"> ص</w:t>
      </w:r>
      <w:r w:rsidRPr="0052470B">
        <w:rPr>
          <w:rStyle w:val="Char3"/>
          <w:rtl/>
        </w:rPr>
        <w:t xml:space="preserve"> فرمودند: «دوزخ، در روز قیامت آورده می‌شود، در حالی که هفتاد هزار مهار دارد و با هر مهار، هفتاد هزار فرشته هست که آن را می‌کشند</w:t>
      </w:r>
      <w:r w:rsidR="00670793" w:rsidRPr="0052470B">
        <w:rPr>
          <w:rStyle w:val="Char3"/>
          <w:rFonts w:hint="cs"/>
          <w:rtl/>
        </w:rPr>
        <w:t>»</w:t>
      </w:r>
      <w:r w:rsidRPr="006E3F71">
        <w:rPr>
          <w:rStyle w:val="Char4"/>
          <w:rtl/>
        </w:rPr>
        <w:t>»</w:t>
      </w:r>
      <w:r w:rsidRPr="00E96FD0">
        <w:rPr>
          <w:rStyle w:val="FootnoteReference"/>
          <w:rFonts w:ascii="IRNazli" w:hAnsi="IRNazli" w:cs="IRNazli"/>
          <w:sz w:val="28"/>
          <w:szCs w:val="28"/>
          <w:rtl/>
          <w:lang w:bidi="ar-AE"/>
        </w:rPr>
        <w:footnoteReference w:id="454"/>
      </w:r>
      <w:r w:rsidR="00670793" w:rsidRPr="0052470B">
        <w:rPr>
          <w:rStyle w:val="Char8"/>
          <w:rFonts w:hint="cs"/>
          <w:rtl/>
        </w:rPr>
        <w:t>.</w:t>
      </w:r>
    </w:p>
    <w:p w:rsidR="002016BF" w:rsidRPr="006110D8" w:rsidRDefault="002016BF" w:rsidP="00FA5C34">
      <w:pPr>
        <w:pStyle w:val="a4"/>
        <w:spacing w:before="0" w:beforeAutospacing="0"/>
        <w:ind w:firstLine="284"/>
        <w:jc w:val="both"/>
        <w:rPr>
          <w:rStyle w:val="Char3"/>
          <w:rtl/>
        </w:rPr>
      </w:pPr>
      <w:r w:rsidRPr="006110D8">
        <w:rPr>
          <w:rStyle w:val="Char3"/>
          <w:rtl/>
        </w:rPr>
        <w:t xml:space="preserve">398- </w:t>
      </w:r>
      <w:r w:rsidR="00670793" w:rsidRPr="0052470B">
        <w:rPr>
          <w:rStyle w:val="Char4"/>
          <w:rFonts w:hint="cs"/>
          <w:spacing w:val="0"/>
          <w:rtl/>
        </w:rPr>
        <w:t>«</w:t>
      </w:r>
      <w:r w:rsidRPr="0052470B">
        <w:rPr>
          <w:rtl/>
        </w:rPr>
        <w:t>وعن النُّعْمَانِ بنِ بَشِيرٍ</w:t>
      </w:r>
      <w:r w:rsidR="00140074" w:rsidRPr="0052470B">
        <w:rPr>
          <w:rtl/>
        </w:rPr>
        <w:t>،</w:t>
      </w:r>
      <w:r w:rsidRPr="0052470B">
        <w:rPr>
          <w:rtl/>
        </w:rPr>
        <w:t xml:space="preserve"> </w:t>
      </w:r>
      <w:r w:rsidR="00EE01BC" w:rsidRPr="0052470B">
        <w:rPr>
          <w:rFonts w:cs="CTraditional Arabic"/>
          <w:szCs w:val="28"/>
          <w:rtl/>
        </w:rPr>
        <w:t>ب</w:t>
      </w:r>
      <w:r w:rsidR="00140074" w:rsidRPr="0052470B">
        <w:rPr>
          <w:rtl/>
        </w:rPr>
        <w:t>،</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00140074" w:rsidRPr="0052470B">
        <w:rPr>
          <w:rtl/>
        </w:rPr>
        <w:t>،</w:t>
      </w:r>
      <w:r w:rsidRPr="0052470B">
        <w:rPr>
          <w:rtl/>
        </w:rPr>
        <w:t xml:space="preserve"> يقول: </w:t>
      </w:r>
      <w:r w:rsidR="008960CB" w:rsidRPr="0052470B">
        <w:rPr>
          <w:rtl/>
        </w:rPr>
        <w:t>«</w:t>
      </w:r>
      <w:r w:rsidRPr="0052470B">
        <w:rPr>
          <w:rtl/>
        </w:rPr>
        <w:t>إِنَّ أَهْوَنَ أَهْلِ النَّارِ عَذَاباً يَوْمَ الْقِيامَة لَرَجُلٌ يُوضَعُ في أَخْمَصِ قَدميْهِ جمْرَتَانِ يغْلي مِنْهُمَا دِمَاغُهُ مَا يَرى أَنَّ أَحداً أَشَدُّ مِنْه عَذَاباً</w:t>
      </w:r>
      <w:r w:rsidR="00140074" w:rsidRPr="0052470B">
        <w:rPr>
          <w:rtl/>
        </w:rPr>
        <w:t>،</w:t>
      </w:r>
      <w:r w:rsidRPr="0052470B">
        <w:rPr>
          <w:rtl/>
        </w:rPr>
        <w:t xml:space="preserve"> وَإِنَّه لأَهْونُهُمْ عذَاباً</w:t>
      </w:r>
      <w:r w:rsidR="00140074" w:rsidRPr="0052470B">
        <w:rPr>
          <w:rtl/>
        </w:rPr>
        <w:t>»</w:t>
      </w:r>
      <w:r w:rsidR="00E64E76" w:rsidRPr="00EE7E0F">
        <w:rPr>
          <w:rStyle w:val="Char4"/>
          <w:rFonts w:hint="cs"/>
          <w:rtl/>
        </w:rPr>
        <w:t>»</w:t>
      </w:r>
      <w:r w:rsidRPr="006110D8">
        <w:rPr>
          <w:rStyle w:val="Char5"/>
          <w:rtl/>
        </w:rPr>
        <w:t xml:space="preserve"> </w:t>
      </w:r>
      <w:r w:rsidRPr="0052470B">
        <w:rPr>
          <w:rStyle w:val="Char5"/>
          <w:rtl/>
        </w:rPr>
        <w:t>متفق عليه</w:t>
      </w:r>
      <w:r w:rsidR="00140074" w:rsidRPr="006110D8">
        <w:rPr>
          <w:rStyle w:val="Char3"/>
          <w:rtl/>
        </w:rPr>
        <w:t>.</w:t>
      </w:r>
    </w:p>
    <w:p w:rsidR="00B922A7" w:rsidRPr="0052470B" w:rsidRDefault="008E2FC9" w:rsidP="00CA2E2E">
      <w:pPr>
        <w:ind w:firstLine="284"/>
        <w:jc w:val="both"/>
        <w:rPr>
          <w:rStyle w:val="Char3"/>
          <w:rtl/>
        </w:rPr>
      </w:pPr>
      <w:r w:rsidRPr="0052470B">
        <w:rPr>
          <w:rStyle w:val="Char3"/>
          <w:rtl/>
        </w:rPr>
        <w:t xml:space="preserve">398. </w:t>
      </w:r>
      <w:r w:rsidR="00917E70" w:rsidRPr="00917E70">
        <w:rPr>
          <w:rStyle w:val="Char4"/>
          <w:rtl/>
        </w:rPr>
        <w:t>«</w:t>
      </w:r>
      <w:r w:rsidRPr="00917E70">
        <w:rPr>
          <w:rStyle w:val="Char8"/>
          <w:rtl/>
        </w:rPr>
        <w:t>از نعمان</w:t>
      </w:r>
      <w:r w:rsidRPr="0052470B">
        <w:rPr>
          <w:rStyle w:val="Char8"/>
          <w:rtl/>
        </w:rPr>
        <w:t xml:space="preserve"> بن بشیر</w:t>
      </w:r>
      <w:r w:rsidR="00E64E76" w:rsidRPr="0052470B">
        <w:rPr>
          <w:rStyle w:val="Char3"/>
          <w:rFonts w:hint="cs"/>
          <w:rtl/>
        </w:rPr>
        <w:t xml:space="preserve"> </w:t>
      </w:r>
      <w:r w:rsidR="00EE01BC" w:rsidRPr="0052470B">
        <w:rPr>
          <w:rFonts w:cs="CTraditional Arabic" w:hint="cs"/>
          <w:sz w:val="28"/>
          <w:szCs w:val="28"/>
          <w:rtl/>
          <w:lang w:bidi="ar-AE"/>
        </w:rPr>
        <w:t>ب</w:t>
      </w:r>
      <w:r w:rsidRPr="0052470B">
        <w:rPr>
          <w:rStyle w:val="Char3"/>
          <w:rtl/>
        </w:rPr>
        <w:t xml:space="preserve"> </w:t>
      </w:r>
      <w:r w:rsidRPr="0052470B">
        <w:rPr>
          <w:rStyle w:val="Char8"/>
          <w:rtl/>
        </w:rPr>
        <w:t>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«سبک‌ترین عذاب اهل دوزخ، عذاب مردی است که زیر فرو رفتگی دو پای او، دو اخگر آتش گرفته می‌شود که مغزش از شدت حرارت آنها جوش می‌زند و تصور نمی‌کند که عذابی سخت تر از آن باشد، در حالی که او دارای خفیف‌ترین عذاب دوزخیان است»</w:t>
      </w:r>
      <w:r w:rsidR="00E64E76" w:rsidRPr="00EE7E0F">
        <w:rPr>
          <w:rStyle w:val="Char4"/>
          <w:rFonts w:hint="cs"/>
          <w:rtl/>
        </w:rPr>
        <w:t>»</w:t>
      </w:r>
      <w:r w:rsidRPr="00E96FD0">
        <w:rPr>
          <w:rStyle w:val="FootnoteReference"/>
          <w:rFonts w:ascii="IRNazli" w:hAnsi="IRNazli" w:cs="IRNazli"/>
          <w:sz w:val="28"/>
          <w:szCs w:val="28"/>
          <w:rtl/>
          <w:lang w:bidi="ar-AE"/>
        </w:rPr>
        <w:footnoteReference w:id="455"/>
      </w:r>
      <w:r w:rsidR="00E64E76" w:rsidRPr="0052470B">
        <w:rPr>
          <w:rStyle w:val="Char4"/>
          <w:rFonts w:hint="cs"/>
          <w:spacing w:val="0"/>
          <w:rtl/>
        </w:rPr>
        <w:t>.</w:t>
      </w:r>
    </w:p>
    <w:p w:rsidR="002016BF" w:rsidRPr="006110D8" w:rsidRDefault="002016BF" w:rsidP="00CA2E2E">
      <w:pPr>
        <w:pStyle w:val="a4"/>
        <w:spacing w:before="0" w:beforeAutospacing="0"/>
        <w:ind w:firstLine="284"/>
        <w:jc w:val="both"/>
        <w:rPr>
          <w:rStyle w:val="Char3"/>
          <w:rtl/>
        </w:rPr>
      </w:pPr>
      <w:r w:rsidRPr="006110D8">
        <w:rPr>
          <w:rStyle w:val="Char3"/>
          <w:rtl/>
        </w:rPr>
        <w:t xml:space="preserve">399- </w:t>
      </w:r>
      <w:r w:rsidR="006D6EF7" w:rsidRPr="0052470B">
        <w:rPr>
          <w:rStyle w:val="Char4"/>
          <w:rFonts w:hint="cs"/>
          <w:spacing w:val="0"/>
          <w:rtl/>
        </w:rPr>
        <w:t>«</w:t>
      </w:r>
      <w:r w:rsidRPr="0052470B">
        <w:rPr>
          <w:rtl/>
        </w:rPr>
        <w:t xml:space="preserve">وعن سمُرةَ بنِ جُنْدبٍ </w:t>
      </w:r>
      <w:r w:rsidR="00EE01BC" w:rsidRPr="0052470B">
        <w:rPr>
          <w:rFonts w:cs="CTraditional Arabic"/>
          <w:szCs w:val="28"/>
          <w:rtl/>
        </w:rPr>
        <w:t>س</w:t>
      </w:r>
      <w:r w:rsidR="00140074" w:rsidRPr="0052470B">
        <w:rPr>
          <w:rtl/>
        </w:rPr>
        <w:t>،</w:t>
      </w:r>
      <w:r w:rsidRPr="0052470B">
        <w:rPr>
          <w:rtl/>
        </w:rPr>
        <w:t xml:space="preserve"> أَن نبيَّ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مِنْهُمْ مَنْ تَأْخُذهُ النَّارُ إِلى كَعْبَيهِ</w:t>
      </w:r>
      <w:r w:rsidR="00140074" w:rsidRPr="0052470B">
        <w:rPr>
          <w:rtl/>
        </w:rPr>
        <w:t>،</w:t>
      </w:r>
      <w:r w:rsidRPr="0052470B">
        <w:rPr>
          <w:rtl/>
        </w:rPr>
        <w:t xml:space="preserve"> ومِنْهُمْ منْ تأْخُذُهُ إِلى رُكْبَتَيْهِ</w:t>
      </w:r>
      <w:r w:rsidR="00140074" w:rsidRPr="0052470B">
        <w:rPr>
          <w:rtl/>
        </w:rPr>
        <w:t>،</w:t>
      </w:r>
      <w:r w:rsidRPr="0052470B">
        <w:rPr>
          <w:rtl/>
        </w:rPr>
        <w:t xml:space="preserve"> وَمِنْهُمْ منْ تَأْخُذُهُ إِلى حُجْزتِهِ</w:t>
      </w:r>
      <w:r w:rsidR="00140074" w:rsidRPr="0052470B">
        <w:rPr>
          <w:rtl/>
        </w:rPr>
        <w:t>،</w:t>
      </w:r>
      <w:r w:rsidRPr="0052470B">
        <w:rPr>
          <w:rtl/>
        </w:rPr>
        <w:t xml:space="preserve"> وِمِنْهُمْ منْ تَأْخُذُهُ إِلى تَرْقُوَتِهِ</w:t>
      </w:r>
      <w:r w:rsidR="006D6EF7" w:rsidRPr="0052470B">
        <w:rPr>
          <w:rFonts w:hint="cs"/>
          <w:rtl/>
        </w:rPr>
        <w:t>»</w:t>
      </w:r>
      <w:r w:rsidR="00140074" w:rsidRPr="00EE7E0F">
        <w:rPr>
          <w:rStyle w:val="Char4"/>
          <w:rtl/>
        </w:rPr>
        <w:t>»</w:t>
      </w:r>
      <w:r w:rsidRPr="006110D8">
        <w:rPr>
          <w:rStyle w:val="Char5"/>
          <w:rtl/>
        </w:rPr>
        <w:t xml:space="preserve"> رواه مسلم</w:t>
      </w:r>
      <w:r w:rsidR="00140074" w:rsidRPr="006110D8">
        <w:rPr>
          <w:rStyle w:val="Char3"/>
          <w:rtl/>
        </w:rPr>
        <w:t>.</w:t>
      </w:r>
    </w:p>
    <w:p w:rsidR="002016BF" w:rsidRPr="006110D8" w:rsidRDefault="008960CB" w:rsidP="00FA5C34">
      <w:pPr>
        <w:pStyle w:val="a4"/>
        <w:spacing w:before="0" w:beforeAutospacing="0"/>
        <w:ind w:firstLine="284"/>
        <w:jc w:val="both"/>
        <w:rPr>
          <w:rStyle w:val="Char3"/>
          <w:rtl/>
        </w:rPr>
      </w:pPr>
      <w:r w:rsidRPr="00223823">
        <w:rPr>
          <w:rStyle w:val="Char5"/>
          <w:rtl/>
        </w:rPr>
        <w:t>«</w:t>
      </w:r>
      <w:r w:rsidR="002016BF" w:rsidRPr="00223823">
        <w:rPr>
          <w:rStyle w:val="Char5"/>
          <w:rtl/>
        </w:rPr>
        <w:t>الحُجْزَةُ</w:t>
      </w:r>
      <w:r w:rsidR="00140074" w:rsidRPr="00223823">
        <w:rPr>
          <w:rStyle w:val="Char5"/>
          <w:rtl/>
        </w:rPr>
        <w:t>»</w:t>
      </w:r>
      <w:r w:rsidR="0015419D" w:rsidRPr="00223823">
        <w:rPr>
          <w:rStyle w:val="Char5"/>
          <w:rtl/>
        </w:rPr>
        <w:t>:</w:t>
      </w:r>
      <w:r w:rsidR="002016BF" w:rsidRPr="00223823">
        <w:rPr>
          <w:rStyle w:val="Char5"/>
          <w:rtl/>
        </w:rPr>
        <w:t xml:space="preserve"> مَعْقِدُ الإِزارِ</w:t>
      </w:r>
      <w:r w:rsidR="00045BE7" w:rsidRPr="00223823">
        <w:rPr>
          <w:rStyle w:val="Char5"/>
          <w:rFonts w:hint="cs"/>
          <w:rtl/>
        </w:rPr>
        <w:t xml:space="preserve"> </w:t>
      </w:r>
      <w:r w:rsidR="002016BF" w:rsidRPr="00223823">
        <w:rPr>
          <w:rStyle w:val="Char5"/>
          <w:rtl/>
        </w:rPr>
        <w:t>تحْتَ السُّرَّةِ</w:t>
      </w:r>
      <w:r w:rsidR="00140074" w:rsidRPr="00223823">
        <w:rPr>
          <w:rStyle w:val="Char5"/>
          <w:rtl/>
        </w:rPr>
        <w:t>.</w:t>
      </w:r>
      <w:r w:rsidR="002016BF" w:rsidRPr="00223823">
        <w:rPr>
          <w:rStyle w:val="Char5"/>
          <w:rtl/>
        </w:rPr>
        <w:t xml:space="preserve"> و </w:t>
      </w:r>
      <w:r w:rsidRPr="00223823">
        <w:rPr>
          <w:rStyle w:val="Char5"/>
          <w:rtl/>
        </w:rPr>
        <w:t>«</w:t>
      </w:r>
      <w:r w:rsidR="002016BF" w:rsidRPr="00223823">
        <w:rPr>
          <w:rStyle w:val="Char5"/>
          <w:rtl/>
        </w:rPr>
        <w:t>التَّرْقُوَةُ</w:t>
      </w:r>
      <w:r w:rsidR="00140074" w:rsidRPr="00223823">
        <w:rPr>
          <w:rStyle w:val="Char5"/>
          <w:rtl/>
        </w:rPr>
        <w:t>»</w:t>
      </w:r>
      <w:r w:rsidR="002016BF" w:rsidRPr="00223823">
        <w:rPr>
          <w:rStyle w:val="Char5"/>
          <w:rtl/>
        </w:rPr>
        <w:t xml:space="preserve"> بفتحِ التاءِ</w:t>
      </w:r>
      <w:r w:rsidR="002016BF" w:rsidRPr="0052470B">
        <w:rPr>
          <w:rStyle w:val="Char5"/>
          <w:rtl/>
        </w:rPr>
        <w:t xml:space="preserve"> وضم القاف</w:t>
      </w:r>
      <w:r w:rsidR="0015419D" w:rsidRPr="0052470B">
        <w:rPr>
          <w:rStyle w:val="Char5"/>
          <w:rtl/>
        </w:rPr>
        <w:t>:</w:t>
      </w:r>
      <w:r w:rsidR="002016BF" w:rsidRPr="0052470B">
        <w:rPr>
          <w:rStyle w:val="Char5"/>
          <w:rtl/>
        </w:rPr>
        <w:t xml:space="preserve"> هِي العظْمُ الذِي عِندَ ثُغْرةِ النَّحْرِ</w:t>
      </w:r>
      <w:r w:rsidR="00140074" w:rsidRPr="0052470B">
        <w:rPr>
          <w:rStyle w:val="Char5"/>
          <w:rtl/>
        </w:rPr>
        <w:t>،</w:t>
      </w:r>
      <w:r w:rsidR="002016BF" w:rsidRPr="0052470B">
        <w:rPr>
          <w:rStyle w:val="Char5"/>
          <w:rtl/>
        </w:rPr>
        <w:t xml:space="preserve"> وللإِنْسَانِ ترْقُوَتانِ في جَانِبَي النَّحْرِ</w:t>
      </w:r>
      <w:r w:rsidR="002016BF" w:rsidRPr="006110D8">
        <w:rPr>
          <w:rStyle w:val="Char3"/>
          <w:rtl/>
        </w:rPr>
        <w:t>.</w:t>
      </w:r>
    </w:p>
    <w:p w:rsidR="00B922A7" w:rsidRPr="0052470B" w:rsidRDefault="00F2793E" w:rsidP="00CA2E2E">
      <w:pPr>
        <w:ind w:firstLine="284"/>
        <w:jc w:val="both"/>
        <w:rPr>
          <w:rStyle w:val="Char3"/>
          <w:rtl/>
        </w:rPr>
      </w:pPr>
      <w:r w:rsidRPr="0052470B">
        <w:rPr>
          <w:rStyle w:val="Char3"/>
          <w:rtl/>
        </w:rPr>
        <w:t xml:space="preserve">399. </w:t>
      </w:r>
      <w:r w:rsidR="00917E70" w:rsidRPr="00917E70">
        <w:rPr>
          <w:rStyle w:val="Char4"/>
          <w:rtl/>
        </w:rPr>
        <w:t>«</w:t>
      </w:r>
      <w:r w:rsidRPr="00917E70">
        <w:rPr>
          <w:rStyle w:val="Char8"/>
          <w:rtl/>
        </w:rPr>
        <w:t>از سمره‌بن</w:t>
      </w:r>
      <w:r w:rsidRPr="0052470B">
        <w:rPr>
          <w:rStyle w:val="Char8"/>
          <w:rtl/>
        </w:rPr>
        <w:t xml:space="preserve"> جندب</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«آتش، بعضی از دوزخیان را تا دو قوزک پاهایشان و عده‌ای را تا دو زانویشان و برخی را تا زیر نافشان و تعدادی را تا شانه‌اشان فرا می‌گیرد»</w:t>
      </w:r>
      <w:r w:rsidR="006D6EF7" w:rsidRPr="00EE7E0F">
        <w:rPr>
          <w:rStyle w:val="Char4"/>
          <w:rFonts w:hint="cs"/>
          <w:rtl/>
        </w:rPr>
        <w:t>»</w:t>
      </w:r>
      <w:r w:rsidRPr="00E96FD0">
        <w:rPr>
          <w:rStyle w:val="FootnoteReference"/>
          <w:rFonts w:ascii="IRNazli" w:hAnsi="IRNazli" w:cs="IRNazli"/>
          <w:sz w:val="28"/>
          <w:szCs w:val="28"/>
          <w:rtl/>
          <w:lang w:bidi="ar-AE"/>
        </w:rPr>
        <w:footnoteReference w:id="456"/>
      </w:r>
      <w:r w:rsidR="006D6EF7" w:rsidRPr="0052470B">
        <w:rPr>
          <w:rStyle w:val="Char4"/>
          <w:rFonts w:hint="cs"/>
          <w:spacing w:val="0"/>
          <w:rtl/>
        </w:rPr>
        <w:t xml:space="preserve">. </w:t>
      </w:r>
    </w:p>
    <w:p w:rsidR="002016BF" w:rsidRPr="006110D8" w:rsidRDefault="002016BF" w:rsidP="00FA5C34">
      <w:pPr>
        <w:pStyle w:val="a4"/>
        <w:spacing w:before="0" w:beforeAutospacing="0"/>
        <w:ind w:firstLine="284"/>
        <w:jc w:val="both"/>
        <w:rPr>
          <w:rStyle w:val="Char3"/>
          <w:rtl/>
        </w:rPr>
      </w:pPr>
      <w:r w:rsidRPr="006110D8">
        <w:rPr>
          <w:rStyle w:val="Char3"/>
          <w:rtl/>
        </w:rPr>
        <w:t xml:space="preserve">400- </w:t>
      </w:r>
      <w:r w:rsidR="003043D4" w:rsidRPr="0052470B">
        <w:rPr>
          <w:rStyle w:val="Char4"/>
          <w:rFonts w:hint="cs"/>
          <w:spacing w:val="0"/>
          <w:rtl/>
        </w:rPr>
        <w:t>«</w:t>
      </w:r>
      <w:r w:rsidRPr="0052470B">
        <w:rPr>
          <w:rtl/>
        </w:rPr>
        <w:t xml:space="preserve">وعن ابنِ عمر </w:t>
      </w:r>
      <w:r w:rsidR="00EE01BC" w:rsidRPr="0052470B">
        <w:rPr>
          <w:rFonts w:cs="CTraditional Arabic"/>
          <w:szCs w:val="28"/>
          <w:rtl/>
        </w:rPr>
        <w:t>ب</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يَقُومُ النَّاسُ لِرَبِّ العالمِينَ حَتَّى يَغِيب أَحدُهُمْ في رَشْحِهِ إِلى أَنْصَافِ أُذُنَيه</w:t>
      </w:r>
      <w:r w:rsidR="00140074" w:rsidRPr="0052470B">
        <w:rPr>
          <w:rtl/>
        </w:rPr>
        <w:t>»</w:t>
      </w:r>
      <w:r w:rsidR="003043D4" w:rsidRPr="00EE7E0F">
        <w:rPr>
          <w:rStyle w:val="Char4"/>
          <w:rFonts w:hint="cs"/>
          <w:rtl/>
        </w:rPr>
        <w:t>»</w:t>
      </w:r>
      <w:r w:rsidRPr="006110D8">
        <w:rPr>
          <w:rStyle w:val="Char5"/>
          <w:rtl/>
        </w:rPr>
        <w:t xml:space="preserve"> </w:t>
      </w:r>
      <w:r w:rsidRPr="0052470B">
        <w:rPr>
          <w:rStyle w:val="Char5"/>
          <w:rtl/>
        </w:rPr>
        <w:t>متفقٌ عليه.</w:t>
      </w:r>
    </w:p>
    <w:p w:rsidR="002016BF" w:rsidRPr="00223823" w:rsidRDefault="002016BF" w:rsidP="00FA5C34">
      <w:pPr>
        <w:pStyle w:val="a8"/>
        <w:rPr>
          <w:rtl/>
        </w:rPr>
      </w:pPr>
      <w:r w:rsidRPr="0052470B">
        <w:rPr>
          <w:rtl/>
        </w:rPr>
        <w:t>و</w:t>
      </w:r>
      <w:r w:rsidRPr="00223823">
        <w:rPr>
          <w:rtl/>
        </w:rPr>
        <w:t xml:space="preserve"> </w:t>
      </w:r>
      <w:r w:rsidR="008960CB" w:rsidRPr="00223823">
        <w:rPr>
          <w:rtl/>
        </w:rPr>
        <w:t>«</w:t>
      </w:r>
      <w:r w:rsidRPr="00223823">
        <w:rPr>
          <w:rtl/>
        </w:rPr>
        <w:t>الرَّشْحُ</w:t>
      </w:r>
      <w:r w:rsidR="00140074" w:rsidRPr="00223823">
        <w:rPr>
          <w:rtl/>
        </w:rPr>
        <w:t>»</w:t>
      </w:r>
      <w:r w:rsidRPr="00223823">
        <w:rPr>
          <w:rtl/>
        </w:rPr>
        <w:t xml:space="preserve"> العرَقُ</w:t>
      </w:r>
      <w:r w:rsidR="00140074" w:rsidRPr="00223823">
        <w:rPr>
          <w:rtl/>
        </w:rPr>
        <w:t>.</w:t>
      </w:r>
    </w:p>
    <w:p w:rsidR="008E2FC9" w:rsidRPr="0052470B" w:rsidRDefault="00F2793E" w:rsidP="00CA2E2E">
      <w:pPr>
        <w:ind w:firstLine="284"/>
        <w:jc w:val="both"/>
        <w:rPr>
          <w:rStyle w:val="Char3"/>
          <w:rtl/>
        </w:rPr>
      </w:pPr>
      <w:r w:rsidRPr="0052470B">
        <w:rPr>
          <w:rStyle w:val="Char3"/>
          <w:rtl/>
        </w:rPr>
        <w:t xml:space="preserve">400. </w:t>
      </w:r>
      <w:r w:rsidR="00917E70" w:rsidRPr="00917E70">
        <w:rPr>
          <w:rStyle w:val="Char4"/>
          <w:rtl/>
        </w:rPr>
        <w:t>«</w:t>
      </w:r>
      <w:r w:rsidRPr="00917E70">
        <w:rPr>
          <w:rStyle w:val="Char8"/>
          <w:rtl/>
        </w:rPr>
        <w:t>از ابن‌عمر</w:t>
      </w:r>
      <w:r w:rsidR="003043D4" w:rsidRPr="0052470B">
        <w:rPr>
          <w:rStyle w:val="Char3"/>
          <w:rFonts w:hint="cs"/>
          <w:rtl/>
        </w:rPr>
        <w:t xml:space="preserve"> </w:t>
      </w:r>
      <w:r w:rsidR="00EE01BC" w:rsidRPr="0052470B">
        <w:rPr>
          <w:rFonts w:cs="CTraditional Arabic" w:hint="cs"/>
          <w:sz w:val="28"/>
          <w:szCs w:val="28"/>
          <w:rtl/>
          <w:lang w:bidi="ar-AE"/>
        </w:rPr>
        <w:t>ب</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«مردم در پیشگاه خدای جهانیان می‌ایستند، تا جایی که بعضی از آنها تا نیمه‌ی گوشش در عرق خودش گم می‌شود»</w:t>
      </w:r>
      <w:r w:rsidR="003043D4" w:rsidRPr="00EE7E0F">
        <w:rPr>
          <w:rStyle w:val="Char4"/>
          <w:rFonts w:hint="cs"/>
          <w:rtl/>
        </w:rPr>
        <w:t>»</w:t>
      </w:r>
      <w:r w:rsidRPr="00E96FD0">
        <w:rPr>
          <w:rStyle w:val="FootnoteReference"/>
          <w:rFonts w:ascii="IRNazli" w:hAnsi="IRNazli" w:cs="IRNazli"/>
          <w:sz w:val="28"/>
          <w:szCs w:val="28"/>
          <w:rtl/>
          <w:lang w:bidi="ar-AE"/>
        </w:rPr>
        <w:footnoteReference w:id="457"/>
      </w:r>
      <w:r w:rsidR="003043D4" w:rsidRPr="0052470B">
        <w:rPr>
          <w:rStyle w:val="Char4"/>
          <w:rFonts w:hint="cs"/>
          <w:spacing w:val="0"/>
          <w:rtl/>
        </w:rPr>
        <w:t>.</w:t>
      </w:r>
    </w:p>
    <w:p w:rsidR="002016BF" w:rsidRPr="006110D8" w:rsidRDefault="002016BF" w:rsidP="00FA5C34">
      <w:pPr>
        <w:pStyle w:val="a4"/>
        <w:spacing w:before="0" w:beforeAutospacing="0"/>
        <w:ind w:firstLine="284"/>
        <w:jc w:val="both"/>
        <w:rPr>
          <w:rStyle w:val="Char3"/>
          <w:rtl/>
        </w:rPr>
      </w:pPr>
      <w:r w:rsidRPr="006110D8">
        <w:rPr>
          <w:rStyle w:val="Char3"/>
          <w:rtl/>
        </w:rPr>
        <w:t xml:space="preserve">401- </w:t>
      </w:r>
      <w:r w:rsidR="00AC4C73" w:rsidRPr="0052470B">
        <w:rPr>
          <w:rStyle w:val="Char4"/>
          <w:rFonts w:hint="cs"/>
          <w:spacing w:val="0"/>
          <w:rtl/>
        </w:rPr>
        <w:t>«</w:t>
      </w:r>
      <w:r w:rsidRPr="0052470B">
        <w:rPr>
          <w:rtl/>
        </w:rPr>
        <w:t>وعن أَنس</w:t>
      </w:r>
      <w:r w:rsidR="00140074" w:rsidRPr="0052470B">
        <w:rPr>
          <w:rtl/>
        </w:rPr>
        <w:t>،</w:t>
      </w:r>
      <w:r w:rsidRPr="0052470B">
        <w:rPr>
          <w:rtl/>
        </w:rPr>
        <w:t xml:space="preserve">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خَطَبَنَا رَسول اللَّه </w:t>
      </w:r>
      <w:r w:rsidR="00EE01BC" w:rsidRPr="0052470B">
        <w:rPr>
          <w:rFonts w:cs="CTraditional Arabic"/>
          <w:szCs w:val="28"/>
          <w:rtl/>
        </w:rPr>
        <w:t>ص</w:t>
      </w:r>
      <w:r w:rsidR="00140074" w:rsidRPr="0052470B">
        <w:rPr>
          <w:rtl/>
        </w:rPr>
        <w:t>،</w:t>
      </w:r>
      <w:r w:rsidRPr="0052470B">
        <w:rPr>
          <w:rtl/>
        </w:rPr>
        <w:t xml:space="preserve"> خُطْبَةً ما سَمِعْتُ مِثْلَهَا قَطُّ</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 xml:space="preserve">لَوْ تَعْلَمُونَ مَا أَعْلَمُ لَضَحِكْتُمْ قلِيلا ولبَكيْتمْ كَثِيراً» فَغَطَّى أَصْحابُ رسولِ اللَّهِ </w:t>
      </w:r>
      <w:r w:rsidR="00EE01BC" w:rsidRPr="0052470B">
        <w:rPr>
          <w:rFonts w:cs="CTraditional Arabic"/>
          <w:szCs w:val="28"/>
          <w:rtl/>
        </w:rPr>
        <w:t>ص</w:t>
      </w:r>
      <w:r w:rsidRPr="0052470B">
        <w:rPr>
          <w:rtl/>
        </w:rPr>
        <w:t xml:space="preserve"> وجُوهَهمْ</w:t>
      </w:r>
      <w:r w:rsidR="00140074" w:rsidRPr="0052470B">
        <w:rPr>
          <w:rtl/>
        </w:rPr>
        <w:t>،</w:t>
      </w:r>
      <w:r w:rsidRPr="0052470B">
        <w:rPr>
          <w:rtl/>
        </w:rPr>
        <w:t xml:space="preserve"> وَلهُمْ خَنينٌ</w:t>
      </w:r>
      <w:r w:rsidR="00AC4C73" w:rsidRPr="00EE7E0F">
        <w:rPr>
          <w:rStyle w:val="Char4"/>
          <w:rFonts w:hint="cs"/>
          <w:rtl/>
        </w:rPr>
        <w:t>»</w:t>
      </w:r>
      <w:r w:rsidRPr="006110D8">
        <w:rPr>
          <w:rStyle w:val="Char5"/>
          <w:rtl/>
        </w:rPr>
        <w:t xml:space="preserve"> </w:t>
      </w:r>
      <w:r w:rsidRPr="0052470B">
        <w:rPr>
          <w:rStyle w:val="Char5"/>
          <w:rtl/>
        </w:rPr>
        <w:t>متفقٌ عليه</w:t>
      </w:r>
      <w:r w:rsidR="00140074" w:rsidRPr="006110D8">
        <w:rPr>
          <w:rStyle w:val="Char3"/>
          <w:rtl/>
        </w:rPr>
        <w:t>.</w:t>
      </w:r>
    </w:p>
    <w:p w:rsidR="002016BF" w:rsidRPr="006110D8" w:rsidRDefault="002016BF" w:rsidP="00FA5C34">
      <w:pPr>
        <w:pStyle w:val="a4"/>
        <w:spacing w:before="0" w:beforeAutospacing="0"/>
        <w:ind w:firstLine="284"/>
        <w:jc w:val="both"/>
        <w:rPr>
          <w:rStyle w:val="Char3"/>
          <w:rtl/>
        </w:rPr>
      </w:pPr>
      <w:r w:rsidRPr="0052470B">
        <w:rPr>
          <w:rStyle w:val="Char5"/>
          <w:rtl/>
        </w:rPr>
        <w:t>وفي رواية</w:t>
      </w:r>
      <w:r w:rsidR="0015419D" w:rsidRPr="006110D8">
        <w:rPr>
          <w:rStyle w:val="Char5"/>
          <w:rtl/>
        </w:rPr>
        <w:t>:</w:t>
      </w:r>
      <w:r w:rsidRPr="006110D8">
        <w:rPr>
          <w:rStyle w:val="Char5"/>
          <w:rtl/>
        </w:rPr>
        <w:t xml:space="preserve"> </w:t>
      </w:r>
      <w:r w:rsidR="00AC4C73" w:rsidRPr="0052470B">
        <w:rPr>
          <w:rStyle w:val="Char4"/>
          <w:rFonts w:hint="cs"/>
          <w:spacing w:val="0"/>
          <w:rtl/>
        </w:rPr>
        <w:t>«</w:t>
      </w:r>
      <w:r w:rsidRPr="0052470B">
        <w:rPr>
          <w:rtl/>
        </w:rPr>
        <w:t xml:space="preserve">بَلَغَ رسولَ اللَّه </w:t>
      </w:r>
      <w:r w:rsidR="00EE01BC" w:rsidRPr="0052470B">
        <w:rPr>
          <w:rFonts w:cs="CTraditional Arabic"/>
          <w:szCs w:val="28"/>
          <w:rtl/>
        </w:rPr>
        <w:t>ص</w:t>
      </w:r>
      <w:r w:rsidRPr="0052470B">
        <w:rPr>
          <w:rtl/>
        </w:rPr>
        <w:t xml:space="preserve"> عَنْ أَصْحابِهِ شَيءٌ فَخَطَبَ</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عُرضَتْ عَلَيَّ الجنَّةُ والنَّارُ</w:t>
      </w:r>
      <w:r w:rsidR="00140074" w:rsidRPr="0052470B">
        <w:rPr>
          <w:rtl/>
        </w:rPr>
        <w:t>،</w:t>
      </w:r>
      <w:r w:rsidRPr="0052470B">
        <w:rPr>
          <w:rtl/>
        </w:rPr>
        <w:t xml:space="preserve"> فَلَمْ أَر كَاليَوْمِ في الخَيْر وَالشَّرِّ</w:t>
      </w:r>
      <w:r w:rsidR="00140074" w:rsidRPr="0052470B">
        <w:rPr>
          <w:rtl/>
        </w:rPr>
        <w:t>،</w:t>
      </w:r>
      <w:r w:rsidRPr="0052470B">
        <w:rPr>
          <w:rtl/>
        </w:rPr>
        <w:t xml:space="preserve"> ولَوْ تَعْلَمُونَ مَا أَعلَمُ لَضحِكْتُمْ قلِيلاً</w:t>
      </w:r>
      <w:r w:rsidR="00140074" w:rsidRPr="0052470B">
        <w:rPr>
          <w:rtl/>
        </w:rPr>
        <w:t>،</w:t>
      </w:r>
      <w:r w:rsidRPr="0052470B">
        <w:rPr>
          <w:rtl/>
        </w:rPr>
        <w:t xml:space="preserve"> وَلَبَكَيْتُمْ كَثِيراً</w:t>
      </w:r>
      <w:r w:rsidR="00140074" w:rsidRPr="0052470B">
        <w:rPr>
          <w:rtl/>
        </w:rPr>
        <w:t>»</w:t>
      </w:r>
      <w:r w:rsidRPr="0052470B">
        <w:rPr>
          <w:rtl/>
        </w:rPr>
        <w:t xml:space="preserve"> فَما أتَى عَلَى أَصْحَابِ رسول اللَّه </w:t>
      </w:r>
      <w:r w:rsidR="00EE01BC" w:rsidRPr="0052470B">
        <w:rPr>
          <w:rFonts w:cs="CTraditional Arabic"/>
          <w:szCs w:val="28"/>
          <w:rtl/>
        </w:rPr>
        <w:t>ص</w:t>
      </w:r>
      <w:r w:rsidRPr="0052470B">
        <w:rPr>
          <w:rtl/>
        </w:rPr>
        <w:t xml:space="preserve"> يوْمٌ أَشَدُّ مِنْهُ غَطَّوْا رُؤُسهُمْ وَلَهُمْ خَنِينٌ</w:t>
      </w:r>
      <w:r w:rsidR="008D1B60" w:rsidRPr="0052470B">
        <w:rPr>
          <w:rFonts w:hint="cs"/>
          <w:rtl/>
        </w:rPr>
        <w:t>»</w:t>
      </w:r>
      <w:r w:rsidR="008D1B60" w:rsidRPr="00EE7E0F">
        <w:rPr>
          <w:rStyle w:val="Char4"/>
          <w:rFonts w:hint="cs"/>
          <w:rtl/>
        </w:rPr>
        <w:t>»</w:t>
      </w:r>
      <w:r w:rsidR="00140074" w:rsidRPr="006110D8">
        <w:rPr>
          <w:rStyle w:val="Char3"/>
          <w:rtl/>
        </w:rPr>
        <w:t>.</w:t>
      </w:r>
    </w:p>
    <w:p w:rsidR="002016BF" w:rsidRPr="00045BE7" w:rsidRDefault="008960CB" w:rsidP="00FA5C34">
      <w:pPr>
        <w:pStyle w:val="a8"/>
        <w:rPr>
          <w:rStyle w:val="Char3"/>
          <w:rtl/>
        </w:rPr>
      </w:pPr>
      <w:r w:rsidRPr="00223823">
        <w:rPr>
          <w:rtl/>
        </w:rPr>
        <w:t>«</w:t>
      </w:r>
      <w:r w:rsidR="002016BF" w:rsidRPr="00223823">
        <w:rPr>
          <w:rtl/>
        </w:rPr>
        <w:t>الخَنِينُ</w:t>
      </w:r>
      <w:r w:rsidR="00140074" w:rsidRPr="00223823">
        <w:rPr>
          <w:rtl/>
        </w:rPr>
        <w:t>»</w:t>
      </w:r>
      <w:r w:rsidR="002016BF" w:rsidRPr="00223823">
        <w:rPr>
          <w:rtl/>
        </w:rPr>
        <w:t xml:space="preserve"> بِال</w:t>
      </w:r>
      <w:r w:rsidR="006D5F62" w:rsidRPr="00223823">
        <w:rPr>
          <w:rFonts w:hint="cs"/>
          <w:rtl/>
        </w:rPr>
        <w:t>ـ</w:t>
      </w:r>
      <w:r w:rsidR="002016BF" w:rsidRPr="00223823">
        <w:rPr>
          <w:rtl/>
        </w:rPr>
        <w:t>خاءِ ال</w:t>
      </w:r>
      <w:r w:rsidR="006D5F62" w:rsidRPr="00223823">
        <w:rPr>
          <w:rFonts w:hint="cs"/>
          <w:rtl/>
        </w:rPr>
        <w:t>ـ</w:t>
      </w:r>
      <w:r w:rsidR="002016BF" w:rsidRPr="00223823">
        <w:rPr>
          <w:rtl/>
        </w:rPr>
        <w:t>معجمة</w:t>
      </w:r>
      <w:r w:rsidR="0015419D" w:rsidRPr="00223823">
        <w:rPr>
          <w:rtl/>
        </w:rPr>
        <w:t>:</w:t>
      </w:r>
      <w:r w:rsidR="002016BF" w:rsidRPr="00223823">
        <w:rPr>
          <w:rtl/>
        </w:rPr>
        <w:t xml:space="preserve"> هُوَ البُكَاءُ مَعَ غُنَّةٍ وَانْتِشَاقُ</w:t>
      </w:r>
      <w:r w:rsidR="002016BF" w:rsidRPr="0052470B">
        <w:rPr>
          <w:rtl/>
        </w:rPr>
        <w:t xml:space="preserve"> الصَّوتِ مِنَ الأَنْفِ</w:t>
      </w:r>
      <w:r w:rsidR="00140074" w:rsidRPr="006D5F62">
        <w:rPr>
          <w:rStyle w:val="Char3"/>
          <w:rtl/>
        </w:rPr>
        <w:t>.</w:t>
      </w:r>
    </w:p>
    <w:p w:rsidR="008E2FC9" w:rsidRPr="0052470B" w:rsidRDefault="00F2793E" w:rsidP="00CA2E2E">
      <w:pPr>
        <w:ind w:firstLine="284"/>
        <w:jc w:val="both"/>
        <w:rPr>
          <w:rStyle w:val="Char3"/>
          <w:rtl/>
        </w:rPr>
      </w:pPr>
      <w:r w:rsidRPr="0052470B">
        <w:rPr>
          <w:rStyle w:val="Char3"/>
          <w:rtl/>
        </w:rPr>
        <w:t xml:space="preserve">401. </w:t>
      </w:r>
      <w:r w:rsidR="00917E70" w:rsidRPr="00917E70">
        <w:rPr>
          <w:rStyle w:val="Char4"/>
          <w:rtl/>
        </w:rPr>
        <w:t>«</w:t>
      </w:r>
      <w:r w:rsidRPr="00917E70">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گفت: یک بار، پیامبر</w:t>
      </w:r>
      <w:r w:rsidR="000C6F25" w:rsidRPr="0052470B">
        <w:rPr>
          <w:rStyle w:val="Char8"/>
          <w:rFonts w:cs="CTraditional Arabic"/>
          <w:szCs w:val="28"/>
          <w:rtl/>
        </w:rPr>
        <w:t xml:space="preserve"> ص</w:t>
      </w:r>
      <w:r w:rsidRPr="0052470B">
        <w:rPr>
          <w:rStyle w:val="Char8"/>
          <w:rtl/>
        </w:rPr>
        <w:t xml:space="preserve"> خطبه‌ای برای ما ایراد فرمود که هرگز مانند آن را نشنیده بودم، فرمودند: «اگر آنچه من می‌دانم، شما می‌دانستید، کمتر می‌خندیدند و بیشتر گریه می‌کردید»، آن‌گاه اصحاب پیامبر</w:t>
      </w:r>
      <w:r w:rsidR="000C6F25" w:rsidRPr="0052470B">
        <w:rPr>
          <w:rStyle w:val="Char8"/>
          <w:rFonts w:cs="CTraditional Arabic"/>
          <w:szCs w:val="28"/>
          <w:rtl/>
        </w:rPr>
        <w:t xml:space="preserve"> ص</w:t>
      </w:r>
      <w:r w:rsidRPr="0052470B">
        <w:rPr>
          <w:rStyle w:val="Char8"/>
          <w:rtl/>
        </w:rPr>
        <w:t xml:space="preserve"> صورت‌های خود را پوشیدند و در گلو می‌گریستند</w:t>
      </w:r>
      <w:r w:rsidR="008D1B60" w:rsidRPr="0052470B">
        <w:rPr>
          <w:rStyle w:val="Char8"/>
          <w:rFonts w:hint="cs"/>
          <w:rtl/>
        </w:rPr>
        <w:t>»</w:t>
      </w:r>
      <w:r w:rsidRPr="00EE7E0F">
        <w:rPr>
          <w:rStyle w:val="Char4"/>
          <w:rtl/>
        </w:rPr>
        <w:t>»</w:t>
      </w:r>
      <w:r w:rsidR="007C7277" w:rsidRPr="00E96FD0">
        <w:rPr>
          <w:rStyle w:val="FootnoteReference"/>
          <w:rFonts w:ascii="IRNazli" w:hAnsi="IRNazli" w:cs="IRNazli"/>
          <w:sz w:val="28"/>
          <w:szCs w:val="28"/>
          <w:rtl/>
          <w:lang w:bidi="ar-AE"/>
        </w:rPr>
        <w:footnoteReference w:id="458"/>
      </w:r>
      <w:r w:rsidR="008D1B60" w:rsidRPr="0052470B">
        <w:rPr>
          <w:rStyle w:val="Char4"/>
          <w:rFonts w:hint="cs"/>
          <w:spacing w:val="0"/>
          <w:rtl/>
        </w:rPr>
        <w:t>.</w:t>
      </w:r>
    </w:p>
    <w:p w:rsidR="008E2FC9" w:rsidRPr="0052470B" w:rsidRDefault="00E62AFA" w:rsidP="00CA2E2E">
      <w:pPr>
        <w:ind w:firstLine="284"/>
        <w:jc w:val="both"/>
        <w:rPr>
          <w:rStyle w:val="Char3"/>
          <w:rtl/>
        </w:rPr>
      </w:pPr>
      <w:r w:rsidRPr="0052470B">
        <w:rPr>
          <w:rStyle w:val="Char3"/>
          <w:rtl/>
        </w:rPr>
        <w:t xml:space="preserve">در روایتی دیگر آمده است: </w:t>
      </w:r>
      <w:r w:rsidR="00171880" w:rsidRPr="0052470B">
        <w:rPr>
          <w:rStyle w:val="Char4"/>
          <w:rFonts w:hint="cs"/>
          <w:spacing w:val="0"/>
          <w:rtl/>
        </w:rPr>
        <w:t>«</w:t>
      </w:r>
      <w:r w:rsidRPr="0052470B">
        <w:rPr>
          <w:rStyle w:val="Char8"/>
          <w:rtl/>
        </w:rPr>
        <w:t>به پیامبر</w:t>
      </w:r>
      <w:r w:rsidR="000C6F25" w:rsidRPr="0052470B">
        <w:rPr>
          <w:rStyle w:val="Char8"/>
          <w:rFonts w:cs="CTraditional Arabic"/>
          <w:szCs w:val="28"/>
          <w:rtl/>
        </w:rPr>
        <w:t xml:space="preserve"> ص</w:t>
      </w:r>
      <w:r w:rsidRPr="0052470B">
        <w:rPr>
          <w:rStyle w:val="Char8"/>
          <w:rtl/>
        </w:rPr>
        <w:t xml:space="preserve"> خبری در باره‌ی اصحابشان رسید و ایشان به همین منظور خطبه‌ای ایراد کردند و در آن فرمودند: بهشت و دوزخ به من نشان داده شد و هرگز (اثر) خیر و شر را مانند امروز ندیده‌ام و اگر آنچه من می‌دانم، شما می‌دانستید، خنده‌های</w:t>
      </w:r>
      <w:r w:rsidR="00810BF1">
        <w:rPr>
          <w:rStyle w:val="Char8"/>
          <w:rtl/>
        </w:rPr>
        <w:t>تان کم و گریه‌هایتان زیاد می‌شد</w:t>
      </w:r>
      <w:r w:rsidRPr="0052470B">
        <w:rPr>
          <w:rStyle w:val="Char8"/>
          <w:rtl/>
        </w:rPr>
        <w:t>، و هیچ روزی سخت‌تر از آن روز بر اصحاب پیامبر</w:t>
      </w:r>
      <w:r w:rsidR="000C6F25" w:rsidRPr="0052470B">
        <w:rPr>
          <w:rStyle w:val="Char8"/>
          <w:rFonts w:cs="CTraditional Arabic"/>
          <w:szCs w:val="28"/>
          <w:rtl/>
        </w:rPr>
        <w:t xml:space="preserve"> ص</w:t>
      </w:r>
      <w:r w:rsidRPr="0052470B">
        <w:rPr>
          <w:rStyle w:val="Char8"/>
          <w:rtl/>
        </w:rPr>
        <w:t xml:space="preserve"> نگذشته بود، سرهای خود را پوشیدند و در گلو گریستند</w:t>
      </w:r>
      <w:r w:rsidR="00171880" w:rsidRPr="00EE7E0F">
        <w:rPr>
          <w:rStyle w:val="Char4"/>
          <w:rFonts w:hint="cs"/>
          <w:rtl/>
        </w:rPr>
        <w:t>»</w:t>
      </w:r>
      <w:r w:rsidRPr="0052470B">
        <w:rPr>
          <w:rStyle w:val="Char3"/>
          <w:rtl/>
        </w:rPr>
        <w:t>.</w:t>
      </w:r>
    </w:p>
    <w:p w:rsidR="002016BF" w:rsidRPr="006110D8" w:rsidRDefault="002016BF" w:rsidP="00CA2E2E">
      <w:pPr>
        <w:pStyle w:val="a4"/>
        <w:spacing w:before="0" w:beforeAutospacing="0"/>
        <w:ind w:firstLine="284"/>
        <w:jc w:val="both"/>
        <w:rPr>
          <w:rStyle w:val="Char3"/>
          <w:rtl/>
        </w:rPr>
      </w:pPr>
      <w:r w:rsidRPr="006110D8">
        <w:rPr>
          <w:rStyle w:val="Char3"/>
          <w:rtl/>
        </w:rPr>
        <w:t xml:space="preserve">402- </w:t>
      </w:r>
      <w:r w:rsidR="00F43016" w:rsidRPr="0052470B">
        <w:rPr>
          <w:rStyle w:val="Char4"/>
          <w:rFonts w:hint="cs"/>
          <w:spacing w:val="0"/>
          <w:rtl/>
        </w:rPr>
        <w:t>«</w:t>
      </w:r>
      <w:r w:rsidRPr="0052470B">
        <w:rPr>
          <w:rtl/>
        </w:rPr>
        <w:t xml:space="preserve">وعن المِقْدَاد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سَمِعْتُ رسولَ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تُدْني الشَّمْسُ يَومَ القِيَامَةِ مِنَ الخَلْقِ حتَّى تَكُونَ مِنْهُمْ كَمِقْدَارِ مِيل</w:t>
      </w:r>
      <w:r w:rsidR="00140074" w:rsidRPr="0052470B">
        <w:rPr>
          <w:rtl/>
        </w:rPr>
        <w:t>»</w:t>
      </w:r>
      <w:r w:rsidRPr="0052470B">
        <w:rPr>
          <w:rtl/>
        </w:rPr>
        <w:t xml:space="preserve"> قَالَ سُلَيمُ بْنُ عَامرٍ الرَّاوي عنْ المِقْدَاد</w:t>
      </w:r>
      <w:r w:rsidR="0015419D" w:rsidRPr="0052470B">
        <w:rPr>
          <w:rtl/>
        </w:rPr>
        <w:t>:</w:t>
      </w:r>
      <w:r w:rsidRPr="0052470B">
        <w:rPr>
          <w:rtl/>
        </w:rPr>
        <w:t xml:space="preserve"> فَوَاللَّهِ مَا أَدْرِي ما يَعْني بِال</w:t>
      </w:r>
      <w:r w:rsidR="00810BF1">
        <w:rPr>
          <w:rFonts w:hint="cs"/>
          <w:rtl/>
        </w:rPr>
        <w:t>ـ</w:t>
      </w:r>
      <w:r w:rsidRPr="0052470B">
        <w:rPr>
          <w:rtl/>
        </w:rPr>
        <w:t>ميلِ</w:t>
      </w:r>
      <w:r w:rsidR="00140074" w:rsidRPr="0052470B">
        <w:rPr>
          <w:rtl/>
        </w:rPr>
        <w:t>،</w:t>
      </w:r>
      <w:r w:rsidRPr="0052470B">
        <w:rPr>
          <w:rtl/>
        </w:rPr>
        <w:t xml:space="preserve"> أَمَسَافَةَ الأَرضِ أَمِ المِيل الَّذي تُكْتَحَلُ بِهِ العيْنُ </w:t>
      </w:r>
      <w:r w:rsidR="008960CB" w:rsidRPr="0052470B">
        <w:rPr>
          <w:rtl/>
        </w:rPr>
        <w:t>«</w:t>
      </w:r>
      <w:r w:rsidRPr="0052470B">
        <w:rPr>
          <w:rtl/>
        </w:rPr>
        <w:t>فَيَكُونُ النَّاسُ عَلَى قَدْرِ أَعْمالِهمْ في العَرَقِ</w:t>
      </w:r>
      <w:r w:rsidR="00140074" w:rsidRPr="0052470B">
        <w:rPr>
          <w:rtl/>
        </w:rPr>
        <w:t>،</w:t>
      </w:r>
      <w:r w:rsidRPr="0052470B">
        <w:rPr>
          <w:rtl/>
        </w:rPr>
        <w:t xml:space="preserve"> فَمِنْهُمْ مَنْ يَكُونُ إِلى كعْبَيْهِ</w:t>
      </w:r>
      <w:r w:rsidR="00140074" w:rsidRPr="0052470B">
        <w:rPr>
          <w:rtl/>
        </w:rPr>
        <w:t>،</w:t>
      </w:r>
      <w:r w:rsidRPr="0052470B">
        <w:rPr>
          <w:rtl/>
        </w:rPr>
        <w:t xml:space="preserve"> وَمِنْهُمْ مَنْ يَكُونُ إِلى رُكْبَتَيْهِ</w:t>
      </w:r>
      <w:r w:rsidR="00140074" w:rsidRPr="0052470B">
        <w:rPr>
          <w:rtl/>
        </w:rPr>
        <w:t>،</w:t>
      </w:r>
      <w:r w:rsidRPr="0052470B">
        <w:rPr>
          <w:rtl/>
        </w:rPr>
        <w:t xml:space="preserve"> ومِنْهُمْ منْ يَكون إِلى حِقْوَيْهِ ومِنْهُمْ مَنْ يُلْجِمُهُ العَرَقُ إِلجاماً</w:t>
      </w:r>
      <w:r w:rsidR="00140074" w:rsidRPr="0052470B">
        <w:rPr>
          <w:rtl/>
        </w:rPr>
        <w:t>»</w:t>
      </w:r>
      <w:r w:rsidRPr="0052470B">
        <w:rPr>
          <w:rtl/>
        </w:rPr>
        <w:t xml:space="preserve"> وَأَشَارَ رسول اللَّه </w:t>
      </w:r>
      <w:r w:rsidR="00EE01BC" w:rsidRPr="0052470B">
        <w:rPr>
          <w:rFonts w:cs="CTraditional Arabic"/>
          <w:szCs w:val="28"/>
          <w:rtl/>
        </w:rPr>
        <w:t>ص</w:t>
      </w:r>
      <w:r w:rsidRPr="0052470B">
        <w:rPr>
          <w:rtl/>
        </w:rPr>
        <w:t xml:space="preserve"> بِيدِهِ إِلى فِيه</w:t>
      </w:r>
      <w:r w:rsidR="00F43016" w:rsidRPr="0052470B">
        <w:rPr>
          <w:rFonts w:hint="cs"/>
          <w:rtl/>
        </w:rPr>
        <w:t>»</w:t>
      </w:r>
      <w:r w:rsidR="00F43016" w:rsidRPr="00EE7E0F">
        <w:rPr>
          <w:rStyle w:val="Char4"/>
          <w:rFonts w:hint="cs"/>
          <w:rtl/>
        </w:rPr>
        <w:t>»</w:t>
      </w:r>
      <w:r w:rsidRPr="006110D8">
        <w:rPr>
          <w:rStyle w:val="Char5"/>
          <w:rtl/>
        </w:rPr>
        <w:t xml:space="preserve"> رواه مسلم</w:t>
      </w:r>
      <w:r w:rsidR="00140074" w:rsidRPr="006110D8">
        <w:rPr>
          <w:rStyle w:val="Char3"/>
          <w:rtl/>
        </w:rPr>
        <w:t>.</w:t>
      </w:r>
    </w:p>
    <w:p w:rsidR="007C7277" w:rsidRPr="0052470B" w:rsidRDefault="008035CD" w:rsidP="00CA2E2E">
      <w:pPr>
        <w:ind w:firstLine="284"/>
        <w:jc w:val="both"/>
        <w:rPr>
          <w:rStyle w:val="Char3"/>
          <w:rtl/>
        </w:rPr>
      </w:pPr>
      <w:r w:rsidRPr="0052470B">
        <w:rPr>
          <w:rStyle w:val="Char3"/>
          <w:rtl/>
        </w:rPr>
        <w:t xml:space="preserve">402. </w:t>
      </w:r>
      <w:r w:rsidR="00917E70" w:rsidRPr="00917E70">
        <w:rPr>
          <w:rStyle w:val="Char4"/>
          <w:rtl/>
        </w:rPr>
        <w:t>«</w:t>
      </w:r>
      <w:r w:rsidRPr="00917E70">
        <w:rPr>
          <w:rStyle w:val="Char8"/>
          <w:rtl/>
        </w:rPr>
        <w:t>از مقداد</w:t>
      </w:r>
      <w:r w:rsidR="003707A2" w:rsidRPr="0052470B">
        <w:rPr>
          <w:rStyle w:val="Char8"/>
          <w:rFonts w:cs="CTraditional Arabic"/>
          <w:szCs w:val="28"/>
          <w:rtl/>
        </w:rPr>
        <w:t xml:space="preserve"> س</w:t>
      </w:r>
      <w:r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«در روز قیامت آفتاب چنان به مردم نزدیک می‌شود که فاصله‌ی آن تا آنان، به مقدار یک «میل» خواهد بود» «سلیم بن عامر» ـ که از مقداد روایت می‌کند ـ می‌گوید: به خدا سوگند، نمی‌دانم مقصودش از میل چیست، آیا واحد مسافت زمین است یا میلی که با آن سرمه به چشم می‌کشند؟! «و مردم به اندازه‌ی اعمال خود، عرق می‌کنند، عرق بعضی از آنان به دو قوزک پایش، و بعضی دیگر به دو زانویش و بعضی دیگر به لگن خاصره‌اش می‌رسد و بعضی را هم عرق لگام می‌زند» و در این موقع پیامبر</w:t>
      </w:r>
      <w:r w:rsidR="000C6F25" w:rsidRPr="0052470B">
        <w:rPr>
          <w:rStyle w:val="Char8"/>
          <w:rFonts w:cs="CTraditional Arabic"/>
          <w:szCs w:val="28"/>
          <w:rtl/>
        </w:rPr>
        <w:t xml:space="preserve"> ص</w:t>
      </w:r>
      <w:r w:rsidRPr="0052470B">
        <w:rPr>
          <w:rStyle w:val="Char8"/>
          <w:rtl/>
        </w:rPr>
        <w:t xml:space="preserve"> با دست خود، به دهان اشاره فرمود (یعنی عرقشان تا دهانشان می‌رسد</w:t>
      </w:r>
      <w:r w:rsidR="00F43016"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459"/>
      </w:r>
      <w:r w:rsidR="00F43016" w:rsidRPr="0052470B">
        <w:rPr>
          <w:rStyle w:val="Char4"/>
          <w:rFonts w:hint="cs"/>
          <w:spacing w:val="0"/>
          <w:rtl/>
        </w:rPr>
        <w:t>.</w:t>
      </w:r>
    </w:p>
    <w:p w:rsidR="002016BF" w:rsidRPr="0052470B" w:rsidRDefault="002016BF" w:rsidP="00FA5C34">
      <w:pPr>
        <w:pStyle w:val="a4"/>
        <w:spacing w:before="0" w:beforeAutospacing="0"/>
        <w:ind w:firstLine="284"/>
        <w:jc w:val="both"/>
        <w:rPr>
          <w:rStyle w:val="Char5"/>
          <w:rtl/>
        </w:rPr>
      </w:pPr>
      <w:r w:rsidRPr="006110D8">
        <w:rPr>
          <w:rStyle w:val="Char3"/>
          <w:rtl/>
        </w:rPr>
        <w:t xml:space="preserve">403- </w:t>
      </w:r>
      <w:r w:rsidR="00156190"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00140074" w:rsidRPr="0052470B">
        <w:rPr>
          <w:rtl/>
        </w:rPr>
        <w:t>،</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يَعْرَقُ النَّاسُ يَوْمَ القِيامَةِ حَتَّى يذْهَب عَرَقُهُمْ في الأَرْضِ سَبْعِينَ ذِراعاً</w:t>
      </w:r>
      <w:r w:rsidR="00140074" w:rsidRPr="0052470B">
        <w:rPr>
          <w:rtl/>
        </w:rPr>
        <w:t>،</w:t>
      </w:r>
      <w:r w:rsidRPr="0052470B">
        <w:rPr>
          <w:rtl/>
        </w:rPr>
        <w:t xml:space="preserve"> ويُلْجِمُهُمْ حَتَّى يَبْلُغَ آذَانَهُمْ</w:t>
      </w:r>
      <w:r w:rsidR="00156190" w:rsidRPr="0052470B">
        <w:rPr>
          <w:rFonts w:hint="cs"/>
          <w:rtl/>
        </w:rPr>
        <w:t>»</w:t>
      </w:r>
      <w:r w:rsidR="00140074" w:rsidRPr="00EE7E0F">
        <w:rPr>
          <w:rStyle w:val="Char4"/>
          <w:rtl/>
        </w:rPr>
        <w:t>»</w:t>
      </w:r>
      <w:r w:rsidRPr="006110D8">
        <w:rPr>
          <w:rStyle w:val="Char5"/>
          <w:rtl/>
        </w:rPr>
        <w:t xml:space="preserve"> </w:t>
      </w:r>
      <w:r w:rsidRPr="0052470B">
        <w:rPr>
          <w:rStyle w:val="Char5"/>
          <w:rtl/>
        </w:rPr>
        <w:t>متفقٌ عليه</w:t>
      </w:r>
      <w:r w:rsidR="00140074" w:rsidRPr="0052470B">
        <w:rPr>
          <w:rStyle w:val="Char5"/>
          <w:rtl/>
        </w:rPr>
        <w:t>.</w:t>
      </w:r>
    </w:p>
    <w:p w:rsidR="002016BF" w:rsidRPr="0052470B" w:rsidRDefault="002016BF" w:rsidP="00FA5C34">
      <w:pPr>
        <w:pStyle w:val="a4"/>
        <w:spacing w:before="0" w:beforeAutospacing="0"/>
        <w:ind w:firstLine="284"/>
        <w:jc w:val="both"/>
        <w:rPr>
          <w:rStyle w:val="Char5"/>
          <w:rtl/>
        </w:rPr>
      </w:pPr>
      <w:r w:rsidRPr="00223823">
        <w:rPr>
          <w:rStyle w:val="Char5"/>
          <w:rtl/>
        </w:rPr>
        <w:t xml:space="preserve">ومعنى </w:t>
      </w:r>
      <w:r w:rsidR="008960CB" w:rsidRPr="00223823">
        <w:rPr>
          <w:rStyle w:val="Char5"/>
          <w:rtl/>
        </w:rPr>
        <w:t>«</w:t>
      </w:r>
      <w:r w:rsidRPr="00223823">
        <w:rPr>
          <w:rStyle w:val="Char5"/>
          <w:rtl/>
        </w:rPr>
        <w:t>يَذْهَبُ في الأَرْضِ</w:t>
      </w:r>
      <w:r w:rsidR="00140074" w:rsidRPr="00223823">
        <w:rPr>
          <w:rStyle w:val="Char5"/>
          <w:rtl/>
        </w:rPr>
        <w:t>»</w:t>
      </w:r>
      <w:r w:rsidR="0015419D" w:rsidRPr="00223823">
        <w:rPr>
          <w:rStyle w:val="Char5"/>
          <w:rtl/>
        </w:rPr>
        <w:t>:</w:t>
      </w:r>
      <w:r w:rsidRPr="00223823">
        <w:rPr>
          <w:rStyle w:val="Char5"/>
          <w:rtl/>
        </w:rPr>
        <w:t xml:space="preserve"> ينزِل ويغوص</w:t>
      </w:r>
      <w:r w:rsidR="00140074" w:rsidRPr="00223823">
        <w:rPr>
          <w:rStyle w:val="Char5"/>
          <w:rtl/>
        </w:rPr>
        <w:t>.</w:t>
      </w:r>
    </w:p>
    <w:p w:rsidR="007C7277" w:rsidRPr="0052470B" w:rsidRDefault="00A96781" w:rsidP="00CA2E2E">
      <w:pPr>
        <w:ind w:firstLine="284"/>
        <w:jc w:val="both"/>
        <w:rPr>
          <w:rStyle w:val="Char3"/>
          <w:rtl/>
        </w:rPr>
      </w:pPr>
      <w:r w:rsidRPr="0052470B">
        <w:rPr>
          <w:rStyle w:val="Char3"/>
          <w:rtl/>
        </w:rPr>
        <w:t xml:space="preserve">403. </w:t>
      </w:r>
      <w:r w:rsidR="00917E70" w:rsidRPr="00917E70">
        <w:rPr>
          <w:rStyle w:val="Char4"/>
          <w:rtl/>
        </w:rPr>
        <w:t>«</w:t>
      </w:r>
      <w:r w:rsidR="00B85DD1" w:rsidRPr="0052470B">
        <w:rPr>
          <w:rStyle w:val="Char3"/>
          <w:rtl/>
        </w:rPr>
        <w:t>از ابوهریره</w:t>
      </w:r>
      <w:r w:rsidR="003707A2" w:rsidRPr="0052470B">
        <w:rPr>
          <w:rFonts w:cs="CTraditional Arabic"/>
          <w:sz w:val="28"/>
          <w:szCs w:val="28"/>
          <w:rtl/>
          <w:lang w:bidi="ar-AE"/>
        </w:rPr>
        <w:t xml:space="preserve"> س</w:t>
      </w:r>
      <w:r w:rsidR="00B85DD1" w:rsidRPr="0052470B">
        <w:rPr>
          <w:rStyle w:val="Char3"/>
          <w:rtl/>
        </w:rPr>
        <w:t xml:space="preserve"> روایت شده است که پیامبر</w:t>
      </w:r>
      <w:r w:rsidR="000C6F25" w:rsidRPr="0052470B">
        <w:rPr>
          <w:rFonts w:cs="CTraditional Arabic"/>
          <w:sz w:val="28"/>
          <w:szCs w:val="28"/>
          <w:rtl/>
          <w:lang w:bidi="ar-AE"/>
        </w:rPr>
        <w:t xml:space="preserve"> ص</w:t>
      </w:r>
      <w:r w:rsidR="00B85DD1" w:rsidRPr="0052470B">
        <w:rPr>
          <w:rStyle w:val="Char3"/>
          <w:rtl/>
        </w:rPr>
        <w:t xml:space="preserve"> فرمودند: «مردم در روز قیامت عرق می‌کنند، به طوری که عرق آنها به مقدار هفتاد ذراع در زمین فرو می‌رود و آنان را </w:t>
      </w:r>
      <w:r w:rsidR="0015419D" w:rsidRPr="0052470B">
        <w:rPr>
          <w:rStyle w:val="Char3"/>
          <w:rFonts w:hint="cs"/>
          <w:rtl/>
        </w:rPr>
        <w:t>ل</w:t>
      </w:r>
      <w:r w:rsidR="00B85DD1" w:rsidRPr="0052470B">
        <w:rPr>
          <w:rStyle w:val="Char3"/>
          <w:rtl/>
        </w:rPr>
        <w:t>جام می‌کند تا جایی که عرق به گوش‌هایشان می‌رسد»</w:t>
      </w:r>
      <w:r w:rsidR="00156190" w:rsidRPr="00EE7E0F">
        <w:rPr>
          <w:rStyle w:val="Char4"/>
          <w:rFonts w:hint="cs"/>
          <w:rtl/>
        </w:rPr>
        <w:t>»</w:t>
      </w:r>
      <w:r w:rsidR="00B85DD1" w:rsidRPr="00E96FD0">
        <w:rPr>
          <w:rStyle w:val="FootnoteReference"/>
          <w:rFonts w:ascii="IRNazli" w:hAnsi="IRNazli" w:cs="IRNazli"/>
          <w:sz w:val="28"/>
          <w:szCs w:val="28"/>
          <w:rtl/>
          <w:lang w:bidi="ar-AE"/>
        </w:rPr>
        <w:footnoteReference w:id="460"/>
      </w:r>
      <w:r w:rsidR="00156190" w:rsidRPr="0052470B">
        <w:rPr>
          <w:rStyle w:val="Char4"/>
          <w:rFonts w:hint="cs"/>
          <w:spacing w:val="0"/>
          <w:rtl/>
        </w:rPr>
        <w:t>.</w:t>
      </w:r>
    </w:p>
    <w:p w:rsidR="00C34237" w:rsidRPr="006110D8" w:rsidRDefault="00C34237" w:rsidP="00CA2E2E">
      <w:pPr>
        <w:pStyle w:val="a4"/>
        <w:spacing w:before="0" w:beforeAutospacing="0"/>
        <w:ind w:firstLine="284"/>
        <w:jc w:val="both"/>
        <w:rPr>
          <w:rStyle w:val="Char3"/>
          <w:rtl/>
        </w:rPr>
      </w:pPr>
      <w:r w:rsidRPr="006110D8">
        <w:rPr>
          <w:rStyle w:val="Char3"/>
          <w:rtl/>
        </w:rPr>
        <w:t xml:space="preserve">404- </w:t>
      </w:r>
      <w:r w:rsidRPr="0052470B">
        <w:rPr>
          <w:rStyle w:val="Char5"/>
          <w:rtl/>
        </w:rPr>
        <w:t>وعنه قال</w:t>
      </w:r>
      <w:r w:rsidR="0015419D" w:rsidRPr="006110D8">
        <w:rPr>
          <w:rStyle w:val="Char5"/>
          <w:rtl/>
        </w:rPr>
        <w:t>:</w:t>
      </w:r>
      <w:r w:rsidRPr="006110D8">
        <w:rPr>
          <w:rStyle w:val="Char5"/>
          <w:rtl/>
        </w:rPr>
        <w:t xml:space="preserve"> </w:t>
      </w:r>
      <w:r w:rsidR="00156190" w:rsidRPr="0052470B">
        <w:rPr>
          <w:rStyle w:val="Char4"/>
          <w:rFonts w:hint="cs"/>
          <w:spacing w:val="0"/>
          <w:rtl/>
        </w:rPr>
        <w:t>«</w:t>
      </w:r>
      <w:r w:rsidRPr="0052470B">
        <w:rPr>
          <w:rtl/>
        </w:rPr>
        <w:t xml:space="preserve">كنا مع رسول اللَّه </w:t>
      </w:r>
      <w:r w:rsidR="00EE01BC" w:rsidRPr="0052470B">
        <w:rPr>
          <w:rFonts w:cs="CTraditional Arabic"/>
          <w:szCs w:val="28"/>
          <w:rtl/>
        </w:rPr>
        <w:t>ص</w:t>
      </w:r>
      <w:r w:rsidRPr="0052470B">
        <w:rPr>
          <w:rtl/>
        </w:rPr>
        <w:t xml:space="preserve"> إِذ سَمِعَ وَجْبَةً فقال</w:t>
      </w:r>
      <w:r w:rsidR="0015419D" w:rsidRPr="0052470B">
        <w:rPr>
          <w:rtl/>
        </w:rPr>
        <w:t>:</w:t>
      </w:r>
      <w:r w:rsidRPr="0052470B">
        <w:rPr>
          <w:rtl/>
        </w:rPr>
        <w:t xml:space="preserve"> </w:t>
      </w:r>
      <w:r w:rsidR="008960CB" w:rsidRPr="0052470B">
        <w:rPr>
          <w:rtl/>
        </w:rPr>
        <w:t>«</w:t>
      </w:r>
      <w:r w:rsidRPr="0052470B">
        <w:rPr>
          <w:rtl/>
        </w:rPr>
        <w:t>هَلْ تَدْرُونَ ما هذا؟» قُلْنَا</w:t>
      </w:r>
      <w:r w:rsidR="0015419D" w:rsidRPr="0052470B">
        <w:rPr>
          <w:rtl/>
        </w:rPr>
        <w:t>:</w:t>
      </w:r>
      <w:r w:rsidRPr="0052470B">
        <w:rPr>
          <w:rtl/>
        </w:rPr>
        <w:t xml:space="preserve"> اللَّه وَرَسُولُهُ أَعْلَمُ</w:t>
      </w:r>
      <w:r w:rsidR="00140074" w:rsidRPr="0052470B">
        <w:rPr>
          <w:rtl/>
        </w:rPr>
        <w:t>،</w:t>
      </w:r>
      <w:r w:rsidRPr="0052470B">
        <w:rPr>
          <w:rtl/>
        </w:rPr>
        <w:t xml:space="preserve"> قال</w:t>
      </w:r>
      <w:r w:rsidR="0015419D" w:rsidRPr="0052470B">
        <w:rPr>
          <w:rtl/>
        </w:rPr>
        <w:t>:</w:t>
      </w:r>
      <w:r w:rsidRPr="0052470B">
        <w:rPr>
          <w:rtl/>
        </w:rPr>
        <w:t xml:space="preserve"> هذا حَجَرٌ رُمِيَ بِهِ في النَّارِ مُنْذُ سَبْعِينَ خَريفاً فَهُوَ يهْوِي في النَّارِ الآنَ حَتَّى انْتَهَى إِلى قَعْرِهَا</w:t>
      </w:r>
      <w:r w:rsidR="00140074" w:rsidRPr="0052470B">
        <w:rPr>
          <w:rtl/>
        </w:rPr>
        <w:t>،</w:t>
      </w:r>
      <w:r w:rsidRPr="0052470B">
        <w:rPr>
          <w:rtl/>
        </w:rPr>
        <w:t xml:space="preserve"> فَسَمِعْتُمْ وجْبَتَهَا»</w:t>
      </w:r>
      <w:r w:rsidR="00156190" w:rsidRPr="00EE7E0F">
        <w:rPr>
          <w:rStyle w:val="Char4"/>
          <w:rFonts w:hint="cs"/>
          <w:rtl/>
        </w:rPr>
        <w:t>»</w:t>
      </w:r>
      <w:r w:rsidRPr="006110D8">
        <w:rPr>
          <w:rStyle w:val="Char5"/>
          <w:rtl/>
        </w:rPr>
        <w:t xml:space="preserve"> رواه مسلم</w:t>
      </w:r>
      <w:r w:rsidR="00140074" w:rsidRPr="006110D8">
        <w:rPr>
          <w:rStyle w:val="Char3"/>
          <w:rtl/>
        </w:rPr>
        <w:t>.</w:t>
      </w:r>
    </w:p>
    <w:p w:rsidR="00B85DD1" w:rsidRPr="0052470B" w:rsidRDefault="00A96781" w:rsidP="00CA2E2E">
      <w:pPr>
        <w:ind w:firstLine="284"/>
        <w:jc w:val="both"/>
        <w:rPr>
          <w:rStyle w:val="Char3"/>
          <w:rtl/>
        </w:rPr>
      </w:pPr>
      <w:r w:rsidRPr="0052470B">
        <w:rPr>
          <w:rStyle w:val="Char3"/>
          <w:rtl/>
        </w:rPr>
        <w:t xml:space="preserve">404. </w:t>
      </w:r>
      <w:r w:rsidR="00917E70" w:rsidRPr="00917E70">
        <w:rPr>
          <w:rStyle w:val="Char4"/>
          <w:rtl/>
        </w:rPr>
        <w:t>«</w:t>
      </w:r>
      <w:r w:rsidRPr="00917E70">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گفت: ما در حضور پیامبر</w:t>
      </w:r>
      <w:r w:rsidR="000C6F25" w:rsidRPr="0052470B">
        <w:rPr>
          <w:rStyle w:val="Char8"/>
          <w:rFonts w:cs="CTraditional Arabic"/>
          <w:szCs w:val="28"/>
          <w:rtl/>
        </w:rPr>
        <w:t xml:space="preserve"> ص</w:t>
      </w:r>
      <w:r w:rsidRPr="0052470B">
        <w:rPr>
          <w:rStyle w:val="Char8"/>
          <w:rtl/>
        </w:rPr>
        <w:t xml:space="preserve"> بودیم که ناگهان صدای فرو افتادن چیزی را شنیدند و فرمودند: «آیا می‌دانید این صدا چیست؟» عرض کردیم: خدا و رسول او داناترند، فرمودند: «این سنگی است که هفتاد پاییز (سال) قبل به دوزخ پرتاب شد و آن همچنان به داخل آتش پایین می‌رفت تا اکنون که به قعر دوزخ افتاد </w:t>
      </w:r>
      <w:r w:rsidR="00E140F7" w:rsidRPr="0052470B">
        <w:rPr>
          <w:rStyle w:val="Char8"/>
          <w:rtl/>
        </w:rPr>
        <w:t>و هنگامی که به قعر دوزخ ر</w:t>
      </w:r>
      <w:r w:rsidR="0015419D" w:rsidRPr="0052470B">
        <w:rPr>
          <w:rStyle w:val="Char8"/>
          <w:rFonts w:hint="cs"/>
          <w:rtl/>
        </w:rPr>
        <w:t>س</w:t>
      </w:r>
      <w:r w:rsidR="00E140F7" w:rsidRPr="0052470B">
        <w:rPr>
          <w:rStyle w:val="Char8"/>
          <w:rtl/>
        </w:rPr>
        <w:t>ید، شما صدای افتادن آن را شنیدید</w:t>
      </w:r>
      <w:r w:rsidR="00156190" w:rsidRPr="0052470B">
        <w:rPr>
          <w:rStyle w:val="Char8"/>
          <w:rFonts w:hint="cs"/>
          <w:rtl/>
        </w:rPr>
        <w:t>»</w:t>
      </w:r>
      <w:r w:rsidR="00E140F7" w:rsidRPr="00EE7E0F">
        <w:rPr>
          <w:rStyle w:val="Char4"/>
          <w:rtl/>
        </w:rPr>
        <w:t>»</w:t>
      </w:r>
      <w:r w:rsidR="00E140F7" w:rsidRPr="00E96FD0">
        <w:rPr>
          <w:rStyle w:val="FootnoteReference"/>
          <w:rFonts w:ascii="IRNazli" w:hAnsi="IRNazli" w:cs="IRNazli"/>
          <w:sz w:val="28"/>
          <w:szCs w:val="28"/>
          <w:rtl/>
          <w:lang w:bidi="ar-AE"/>
        </w:rPr>
        <w:footnoteReference w:id="461"/>
      </w:r>
      <w:r w:rsidR="00163982" w:rsidRPr="0052470B">
        <w:rPr>
          <w:rStyle w:val="Char3"/>
          <w:rtl/>
        </w:rPr>
        <w:t xml:space="preserve"> </w:t>
      </w:r>
      <w:r w:rsidR="00163982" w:rsidRPr="00E96FD0">
        <w:rPr>
          <w:rStyle w:val="FootnoteReference"/>
          <w:rFonts w:ascii="IRNazli" w:hAnsi="IRNazli" w:cs="IRNazli"/>
          <w:sz w:val="28"/>
          <w:szCs w:val="28"/>
          <w:rtl/>
          <w:lang w:bidi="ar-AE"/>
        </w:rPr>
        <w:footnoteReference w:id="462"/>
      </w:r>
      <w:r w:rsidR="00156190" w:rsidRPr="0052470B">
        <w:rPr>
          <w:rStyle w:val="Char3"/>
          <w:rFonts w:hint="cs"/>
          <w:rtl/>
        </w:rPr>
        <w:t>.</w:t>
      </w:r>
    </w:p>
    <w:p w:rsidR="00C34237" w:rsidRPr="006110D8" w:rsidRDefault="00C34237" w:rsidP="00FA5C34">
      <w:pPr>
        <w:pStyle w:val="a4"/>
        <w:spacing w:before="0" w:beforeAutospacing="0"/>
        <w:ind w:firstLine="284"/>
        <w:jc w:val="both"/>
        <w:rPr>
          <w:rStyle w:val="Char3"/>
          <w:rtl/>
        </w:rPr>
      </w:pPr>
      <w:r w:rsidRPr="006110D8">
        <w:rPr>
          <w:rStyle w:val="Char3"/>
          <w:rtl/>
        </w:rPr>
        <w:t xml:space="preserve">405- </w:t>
      </w:r>
      <w:r w:rsidR="00156190" w:rsidRPr="0052470B">
        <w:rPr>
          <w:rStyle w:val="Char4"/>
          <w:rFonts w:hint="cs"/>
          <w:spacing w:val="0"/>
          <w:rtl/>
        </w:rPr>
        <w:t>«</w:t>
      </w:r>
      <w:r w:rsidRPr="0052470B">
        <w:rPr>
          <w:rtl/>
        </w:rPr>
        <w:t xml:space="preserve">وعن عَدِيِّ بنِ حاتمٍ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ما مِنْكُمْ مِنْ أَحَدٍ إِلاَّ سَيُكَلِّمُهُ رَبُّهُ لَيْسَ بيْنَهُ وبَيْنَهُ تَرْجُمَانٌ</w:t>
      </w:r>
      <w:r w:rsidR="00140074" w:rsidRPr="0052470B">
        <w:rPr>
          <w:rtl/>
        </w:rPr>
        <w:t>،</w:t>
      </w:r>
      <w:r w:rsidRPr="0052470B">
        <w:rPr>
          <w:rtl/>
        </w:rPr>
        <w:t xml:space="preserve"> فَيَنْظُرُ أَيْمنَ مِنْهُ</w:t>
      </w:r>
      <w:r w:rsidR="00140074" w:rsidRPr="0052470B">
        <w:rPr>
          <w:rtl/>
        </w:rPr>
        <w:t>،</w:t>
      </w:r>
      <w:r w:rsidRPr="0052470B">
        <w:rPr>
          <w:rtl/>
        </w:rPr>
        <w:t xml:space="preserve"> فَلا يَرَى إِلاَّ ما قَدَّمَ</w:t>
      </w:r>
      <w:r w:rsidR="00140074" w:rsidRPr="0052470B">
        <w:rPr>
          <w:rtl/>
        </w:rPr>
        <w:t>،</w:t>
      </w:r>
      <w:r w:rsidRPr="0052470B">
        <w:rPr>
          <w:rtl/>
        </w:rPr>
        <w:t xml:space="preserve"> وينظر أشأم منه فلا يرى إلا ما قدم</w:t>
      </w:r>
      <w:r w:rsidR="00140074" w:rsidRPr="0052470B">
        <w:rPr>
          <w:rtl/>
        </w:rPr>
        <w:t>،</w:t>
      </w:r>
      <w:r w:rsidRPr="0052470B">
        <w:rPr>
          <w:rtl/>
        </w:rPr>
        <w:t xml:space="preserve"> وينْظُرُ بيْنَ يَدَيهِ</w:t>
      </w:r>
      <w:r w:rsidR="00140074" w:rsidRPr="0052470B">
        <w:rPr>
          <w:rtl/>
        </w:rPr>
        <w:t>،</w:t>
      </w:r>
      <w:r w:rsidRPr="0052470B">
        <w:rPr>
          <w:rtl/>
        </w:rPr>
        <w:t xml:space="preserve"> فَلا يَرَى إِلاَّ النَّارِ تِلْقَاءَ وَجهِهِ، فاتَّقُوا النَّارِ وَلَوْ بِشِقِّ تَمْرَةٍ</w:t>
      </w:r>
      <w:r w:rsidR="00140074" w:rsidRPr="0052470B">
        <w:rPr>
          <w:rtl/>
        </w:rPr>
        <w:t>»</w:t>
      </w:r>
      <w:r w:rsidR="003639E1" w:rsidRPr="00EE7E0F">
        <w:rPr>
          <w:rStyle w:val="Char4"/>
          <w:rFonts w:hint="cs"/>
          <w:rtl/>
        </w:rPr>
        <w:t>»</w:t>
      </w:r>
      <w:r w:rsidRPr="006110D8">
        <w:rPr>
          <w:rStyle w:val="Char5"/>
          <w:rtl/>
        </w:rPr>
        <w:t xml:space="preserve"> </w:t>
      </w:r>
      <w:r w:rsidRPr="0052470B">
        <w:rPr>
          <w:rStyle w:val="Char5"/>
          <w:rtl/>
        </w:rPr>
        <w:t>متفقٌ عليه</w:t>
      </w:r>
      <w:r w:rsidR="00140074" w:rsidRPr="0052470B">
        <w:rPr>
          <w:rStyle w:val="Char5"/>
          <w:rtl/>
        </w:rPr>
        <w:t>.</w:t>
      </w:r>
    </w:p>
    <w:p w:rsidR="00B85DD1" w:rsidRPr="0052470B" w:rsidRDefault="00FA0C2C" w:rsidP="00CA2E2E">
      <w:pPr>
        <w:ind w:firstLine="284"/>
        <w:jc w:val="both"/>
        <w:rPr>
          <w:rStyle w:val="Char3"/>
          <w:rtl/>
        </w:rPr>
      </w:pPr>
      <w:r w:rsidRPr="0052470B">
        <w:rPr>
          <w:rStyle w:val="Char3"/>
          <w:rtl/>
        </w:rPr>
        <w:t xml:space="preserve">405. </w:t>
      </w:r>
      <w:r w:rsidR="00917E70" w:rsidRPr="00917E70">
        <w:rPr>
          <w:rStyle w:val="Char4"/>
          <w:rtl/>
        </w:rPr>
        <w:t>«</w:t>
      </w:r>
      <w:r w:rsidRPr="00917E70">
        <w:rPr>
          <w:rStyle w:val="Char8"/>
          <w:rtl/>
        </w:rPr>
        <w:t>از عدی بن حاتم</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«خداوند با یک‌یک شما، بدون واسطه و مترجم صحبت خواهد کرد و در آن حال، کسی که خداوند با او سخن می‌گوید، چون به طرف راست خود می‌نگرد، جز اعمال گذشته‌ی خود، چیزی را نمی‌بیند و چون به طرف چپ نگاه می‌‌کند، جز اعمال قبلی خود، چیزی را مشاهده نمی‌کند و چون رو به روی خود را نگاه می‌کند، تنها آتش را جلو چشمانش می‌بیند؛ بنابراین خود را از آتش دوزخ دور کنید، هر چند که با نصف خرمایی باشد»</w:t>
      </w:r>
      <w:r w:rsidR="003639E1" w:rsidRPr="00EE7E0F">
        <w:rPr>
          <w:rStyle w:val="Char4"/>
          <w:rFonts w:hint="cs"/>
          <w:rtl/>
        </w:rPr>
        <w:t>»</w:t>
      </w:r>
      <w:r w:rsidRPr="0052470B">
        <w:rPr>
          <w:rStyle w:val="Char3"/>
          <w:rtl/>
        </w:rPr>
        <w:t>.</w:t>
      </w:r>
    </w:p>
    <w:p w:rsidR="00C34237" w:rsidRPr="0052470B" w:rsidRDefault="00C34237" w:rsidP="00FA5C34">
      <w:pPr>
        <w:pStyle w:val="a4"/>
        <w:spacing w:before="0" w:beforeAutospacing="0"/>
        <w:ind w:firstLine="284"/>
        <w:jc w:val="both"/>
        <w:rPr>
          <w:rStyle w:val="Char5"/>
          <w:rtl/>
        </w:rPr>
      </w:pPr>
      <w:r w:rsidRPr="006110D8">
        <w:rPr>
          <w:rStyle w:val="Char3"/>
          <w:rtl/>
        </w:rPr>
        <w:t xml:space="preserve">406- </w:t>
      </w:r>
      <w:r w:rsidR="003639E1" w:rsidRPr="0052470B">
        <w:rPr>
          <w:rStyle w:val="Char4"/>
          <w:rFonts w:hint="cs"/>
          <w:spacing w:val="0"/>
          <w:rtl/>
        </w:rPr>
        <w:t>«</w:t>
      </w:r>
      <w:r w:rsidRPr="0052470B">
        <w:rPr>
          <w:rtl/>
        </w:rPr>
        <w:t xml:space="preserve">وعن أبي ذَرٍّ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إِنِّي أَرى مالا تَرَوْنَ</w:t>
      </w:r>
      <w:r w:rsidR="00140074" w:rsidRPr="0052470B">
        <w:rPr>
          <w:rtl/>
        </w:rPr>
        <w:t>،</w:t>
      </w:r>
      <w:r w:rsidRPr="0052470B">
        <w:rPr>
          <w:rtl/>
        </w:rPr>
        <w:t xml:space="preserve"> أَطَّتِ السَّماءُ وحُقَّ لَهَا أَنْ تَئِطَّ</w:t>
      </w:r>
      <w:r w:rsidR="00140074" w:rsidRPr="0052470B">
        <w:rPr>
          <w:rtl/>
        </w:rPr>
        <w:t>،</w:t>
      </w:r>
      <w:r w:rsidRPr="0052470B">
        <w:rPr>
          <w:rtl/>
        </w:rPr>
        <w:t xml:space="preserve"> مَا فِيهَا موْضِعُ أَرْبَعِ أَصَابِعَ إِلاَّ وَمَلَكٌ واضِعٌ جبهتهُ ساجِداً للَّهِ تَعَالى</w:t>
      </w:r>
      <w:r w:rsidR="00140074" w:rsidRPr="0052470B">
        <w:rPr>
          <w:rtl/>
        </w:rPr>
        <w:t>،</w:t>
      </w:r>
      <w:r w:rsidRPr="0052470B">
        <w:rPr>
          <w:rtl/>
        </w:rPr>
        <w:t xml:space="preserve"> واللَّه لَوْ تَعْلَمُونَ مَا أَعْلَمُ</w:t>
      </w:r>
      <w:r w:rsidR="00140074" w:rsidRPr="0052470B">
        <w:rPr>
          <w:rtl/>
        </w:rPr>
        <w:t>،</w:t>
      </w:r>
      <w:r w:rsidRPr="0052470B">
        <w:rPr>
          <w:rtl/>
        </w:rPr>
        <w:t xml:space="preserve"> لضَحِكْتمْ قَلِيلاً</w:t>
      </w:r>
      <w:r w:rsidR="00140074" w:rsidRPr="0052470B">
        <w:rPr>
          <w:rtl/>
        </w:rPr>
        <w:t>،</w:t>
      </w:r>
      <w:r w:rsidRPr="0052470B">
        <w:rPr>
          <w:rtl/>
        </w:rPr>
        <w:t xml:space="preserve"> وَلَبكَيْتُمْ كَثِيراً</w:t>
      </w:r>
      <w:r w:rsidR="00140074" w:rsidRPr="0052470B">
        <w:rPr>
          <w:rtl/>
        </w:rPr>
        <w:t>،</w:t>
      </w:r>
      <w:r w:rsidRPr="0052470B">
        <w:rPr>
          <w:rtl/>
        </w:rPr>
        <w:t xml:space="preserve"> وما تَلَذَّذتُم بِالنِّسَاءِ عَلَى الْفُرُشِ وَلَخَرجْتُمْ إِلى الصُّعُداتِ تَجْأَرُون إِلى اللَّه تَعَالَى</w:t>
      </w:r>
      <w:r w:rsidR="003639E1" w:rsidRPr="0052470B">
        <w:rPr>
          <w:rFonts w:hint="cs"/>
          <w:rtl/>
        </w:rPr>
        <w:t>»</w:t>
      </w:r>
      <w:r w:rsidR="00140074" w:rsidRPr="00EE7E0F">
        <w:rPr>
          <w:rStyle w:val="Char4"/>
          <w:rtl/>
        </w:rPr>
        <w:t>»</w:t>
      </w:r>
      <w:r w:rsidRPr="006110D8">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w:t>
      </w:r>
      <w:r w:rsidR="00140074" w:rsidRPr="0052470B">
        <w:rPr>
          <w:rStyle w:val="Char5"/>
          <w:rtl/>
        </w:rPr>
        <w:t>.</w:t>
      </w:r>
    </w:p>
    <w:p w:rsidR="00C34237" w:rsidRPr="00045BE7" w:rsidRDefault="00C34237" w:rsidP="003639E1">
      <w:pPr>
        <w:pStyle w:val="a8"/>
        <w:rPr>
          <w:rStyle w:val="Char3"/>
          <w:rtl/>
        </w:rPr>
      </w:pPr>
      <w:r w:rsidRPr="00223823">
        <w:rPr>
          <w:rFonts w:hint="cs"/>
          <w:rtl/>
        </w:rPr>
        <w:t>وَ</w:t>
      </w:r>
      <w:r w:rsidRPr="00223823">
        <w:rPr>
          <w:rtl/>
        </w:rPr>
        <w:t xml:space="preserve"> </w:t>
      </w:r>
      <w:r w:rsidR="008960CB" w:rsidRPr="00223823">
        <w:rPr>
          <w:rtl/>
        </w:rPr>
        <w:t>«</w:t>
      </w:r>
      <w:r w:rsidRPr="00223823">
        <w:rPr>
          <w:rtl/>
        </w:rPr>
        <w:t>أَطَّتْ</w:t>
      </w:r>
      <w:r w:rsidR="00140074" w:rsidRPr="00223823">
        <w:rPr>
          <w:rtl/>
        </w:rPr>
        <w:t>»</w:t>
      </w:r>
      <w:r w:rsidRPr="00223823">
        <w:rPr>
          <w:rtl/>
        </w:rPr>
        <w:t xml:space="preserve"> بفتح ال</w:t>
      </w:r>
      <w:r w:rsidR="006D5F62" w:rsidRPr="00223823">
        <w:rPr>
          <w:rFonts w:hint="cs"/>
          <w:rtl/>
        </w:rPr>
        <w:t>ـ</w:t>
      </w:r>
      <w:r w:rsidRPr="00223823">
        <w:rPr>
          <w:rtl/>
        </w:rPr>
        <w:t>همزة وتشديد الطاءِ، وَتَئِطُّ</w:t>
      </w:r>
      <w:r w:rsidR="00140074" w:rsidRPr="00223823">
        <w:rPr>
          <w:rtl/>
        </w:rPr>
        <w:t>»</w:t>
      </w:r>
      <w:r w:rsidRPr="00223823">
        <w:rPr>
          <w:rtl/>
        </w:rPr>
        <w:t xml:space="preserve"> بفتح التاءِ وبعدها ه</w:t>
      </w:r>
      <w:r w:rsidR="006D5F62" w:rsidRPr="00223823">
        <w:rPr>
          <w:rFonts w:hint="cs"/>
          <w:rtl/>
        </w:rPr>
        <w:t>ـ</w:t>
      </w:r>
      <w:r w:rsidRPr="00223823">
        <w:rPr>
          <w:rtl/>
        </w:rPr>
        <w:t>مزة مكسورة</w:t>
      </w:r>
      <w:r w:rsidR="00140074" w:rsidRPr="00223823">
        <w:rPr>
          <w:rtl/>
        </w:rPr>
        <w:t>،</w:t>
      </w:r>
      <w:r w:rsidRPr="00223823">
        <w:rPr>
          <w:rtl/>
        </w:rPr>
        <w:t xml:space="preserve"> والأَطِيطُ</w:t>
      </w:r>
      <w:r w:rsidR="0015419D" w:rsidRPr="00223823">
        <w:rPr>
          <w:rtl/>
        </w:rPr>
        <w:t>:</w:t>
      </w:r>
      <w:r w:rsidRPr="00223823">
        <w:rPr>
          <w:rtl/>
        </w:rPr>
        <w:t xml:space="preserve"> صَوْتُ الرَّحلِ وَالْقَتَبِ وشِبْهِهِمَ</w:t>
      </w:r>
      <w:r w:rsidR="006D5F62" w:rsidRPr="00223823">
        <w:rPr>
          <w:rFonts w:hint="cs"/>
          <w:rtl/>
        </w:rPr>
        <w:t>ـ</w:t>
      </w:r>
      <w:r w:rsidRPr="00223823">
        <w:rPr>
          <w:rtl/>
        </w:rPr>
        <w:t>ا</w:t>
      </w:r>
      <w:r w:rsidR="00140074" w:rsidRPr="00223823">
        <w:rPr>
          <w:rtl/>
        </w:rPr>
        <w:t>،</w:t>
      </w:r>
      <w:r w:rsidRPr="00223823">
        <w:rPr>
          <w:rtl/>
        </w:rPr>
        <w:t xml:space="preserve"> ومعْناهُ</w:t>
      </w:r>
      <w:r w:rsidR="0015419D" w:rsidRPr="00223823">
        <w:rPr>
          <w:rtl/>
        </w:rPr>
        <w:t>:</w:t>
      </w:r>
      <w:r w:rsidRPr="00223823">
        <w:rPr>
          <w:rtl/>
        </w:rPr>
        <w:t xml:space="preserve"> أَنَّ كَثْرَةَ مَنْ في السَّم</w:t>
      </w:r>
      <w:r w:rsidR="006D5F62" w:rsidRPr="00223823">
        <w:rPr>
          <w:rFonts w:hint="cs"/>
          <w:rtl/>
        </w:rPr>
        <w:t>ـ</w:t>
      </w:r>
      <w:r w:rsidRPr="00223823">
        <w:rPr>
          <w:rtl/>
        </w:rPr>
        <w:t>اءِ مِنَ ال</w:t>
      </w:r>
      <w:r w:rsidR="006D5F62" w:rsidRPr="00223823">
        <w:rPr>
          <w:rFonts w:hint="cs"/>
          <w:rtl/>
        </w:rPr>
        <w:t>ـ</w:t>
      </w:r>
      <w:r w:rsidRPr="00223823">
        <w:rPr>
          <w:rtl/>
        </w:rPr>
        <w:t>مَلائِكَةِ الْعابِدينَ قَدْ أَثْقَلَتْهَا حَتَّى أَطَّتْ</w:t>
      </w:r>
      <w:r w:rsidR="00140074" w:rsidRPr="006D5F62">
        <w:rPr>
          <w:rStyle w:val="Char3"/>
          <w:rtl/>
        </w:rPr>
        <w:t>.</w:t>
      </w:r>
    </w:p>
    <w:p w:rsidR="00C34237" w:rsidRPr="00045BE7" w:rsidRDefault="00C34237" w:rsidP="003639E1">
      <w:pPr>
        <w:pStyle w:val="a8"/>
        <w:rPr>
          <w:rStyle w:val="Char3"/>
          <w:rtl/>
        </w:rPr>
      </w:pPr>
      <w:r w:rsidRPr="00223823">
        <w:rPr>
          <w:rtl/>
        </w:rPr>
        <w:t xml:space="preserve">وَ </w:t>
      </w:r>
      <w:r w:rsidR="008960CB" w:rsidRPr="00223823">
        <w:rPr>
          <w:rtl/>
        </w:rPr>
        <w:t>«</w:t>
      </w:r>
      <w:r w:rsidRPr="00223823">
        <w:rPr>
          <w:rtl/>
        </w:rPr>
        <w:t>الصُّعُدَاتِ</w:t>
      </w:r>
      <w:r w:rsidR="00140074" w:rsidRPr="00223823">
        <w:rPr>
          <w:rtl/>
        </w:rPr>
        <w:t>»</w:t>
      </w:r>
      <w:r w:rsidRPr="00223823">
        <w:rPr>
          <w:rtl/>
        </w:rPr>
        <w:t xml:space="preserve"> بضم الصاد والعين</w:t>
      </w:r>
      <w:r w:rsidR="0015419D" w:rsidRPr="00223823">
        <w:rPr>
          <w:rtl/>
        </w:rPr>
        <w:t>:</w:t>
      </w:r>
      <w:r w:rsidRPr="00223823">
        <w:rPr>
          <w:rtl/>
        </w:rPr>
        <w:t xml:space="preserve"> الطُّرُقَاتُ</w:t>
      </w:r>
      <w:r w:rsidR="00140074" w:rsidRPr="00223823">
        <w:rPr>
          <w:rtl/>
        </w:rPr>
        <w:t>،</w:t>
      </w:r>
      <w:r w:rsidRPr="00223823">
        <w:rPr>
          <w:rtl/>
        </w:rPr>
        <w:t xml:space="preserve"> ومعنى </w:t>
      </w:r>
      <w:r w:rsidR="008960CB" w:rsidRPr="00223823">
        <w:rPr>
          <w:rtl/>
        </w:rPr>
        <w:t>«</w:t>
      </w:r>
      <w:r w:rsidRPr="00223823">
        <w:rPr>
          <w:rtl/>
        </w:rPr>
        <w:t>تَجأَرُونَ</w:t>
      </w:r>
      <w:r w:rsidR="00140074" w:rsidRPr="00223823">
        <w:rPr>
          <w:rtl/>
        </w:rPr>
        <w:t>»</w:t>
      </w:r>
      <w:r w:rsidR="0015419D" w:rsidRPr="00223823">
        <w:rPr>
          <w:rtl/>
        </w:rPr>
        <w:t>:</w:t>
      </w:r>
      <w:r w:rsidRPr="00223823">
        <w:rPr>
          <w:rtl/>
        </w:rPr>
        <w:t xml:space="preserve"> تَسْتَغِيثُونَ</w:t>
      </w:r>
      <w:r w:rsidR="00140074" w:rsidRPr="006D5F62">
        <w:rPr>
          <w:rStyle w:val="Char3"/>
          <w:rtl/>
        </w:rPr>
        <w:t>.</w:t>
      </w:r>
    </w:p>
    <w:p w:rsidR="00B85DD1" w:rsidRPr="0052470B" w:rsidRDefault="004A70D9" w:rsidP="00CA2E2E">
      <w:pPr>
        <w:ind w:firstLine="284"/>
        <w:jc w:val="both"/>
        <w:rPr>
          <w:rStyle w:val="Char3"/>
          <w:rtl/>
        </w:rPr>
      </w:pPr>
      <w:r w:rsidRPr="0052470B">
        <w:rPr>
          <w:rStyle w:val="Char3"/>
          <w:rtl/>
        </w:rPr>
        <w:t xml:space="preserve">406. </w:t>
      </w:r>
      <w:r w:rsidR="00917E70" w:rsidRPr="00917E70">
        <w:rPr>
          <w:rStyle w:val="Char4"/>
          <w:rtl/>
        </w:rPr>
        <w:t>«</w:t>
      </w:r>
      <w:r w:rsidRPr="00917E70">
        <w:rPr>
          <w:rStyle w:val="Char8"/>
          <w:rtl/>
        </w:rPr>
        <w:t>از ابوذر</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«همانا من چیزهایی می‌بینم که شما نمی‌بینید و چیزهایی می‌شنوم که شما نمی‌شنوید، آسمان پر از سر و صداست و حق دارد که سنگین و پر ناله باشد، (زیرا) در آن هیچ جایی به اندازه‌ی جای چهار انگشت نیز وجود ندارد، مگر این که یک فرشته پیشاپیش را بر آنجا نهاده و برای خداوند به سجده رفته است؛ به خدا سوگند، اگر آنچه من می‌دانم، شما می‌دانستید، کم می‌خندیدید و بسیار گریه می‌کردید و در بستر خود از زنانتان لذت نمی‌بردید و همه (از خانه و شهر خود، سراسیمه) بیرون می‌رفتید و بر سر راه‌ها و بیابان‌ها می‌ایستادید و به درگاه خدا، لابه و تضرع می‌کردید و استغاثه و طلب مغفرت می‌نمودید</w:t>
      </w:r>
      <w:r w:rsidR="003639E1" w:rsidRPr="0052470B">
        <w:rPr>
          <w:rStyle w:val="Char8"/>
          <w:rFonts w:hint="cs"/>
          <w:rtl/>
        </w:rPr>
        <w:t>»</w:t>
      </w:r>
      <w:r w:rsidRPr="00EE7E0F">
        <w:rPr>
          <w:rStyle w:val="Char4"/>
          <w:rtl/>
        </w:rPr>
        <w:t>»</w:t>
      </w:r>
      <w:r w:rsidR="007C6BBB" w:rsidRPr="00E96FD0">
        <w:rPr>
          <w:rStyle w:val="FootnoteReference"/>
          <w:rFonts w:ascii="IRNazli" w:hAnsi="IRNazli" w:cs="IRNazli"/>
          <w:sz w:val="28"/>
          <w:szCs w:val="28"/>
          <w:rtl/>
          <w:lang w:bidi="ar-AE"/>
        </w:rPr>
        <w:footnoteReference w:id="463"/>
      </w:r>
      <w:r w:rsidR="003639E1" w:rsidRPr="0052470B">
        <w:rPr>
          <w:rStyle w:val="Char4"/>
          <w:rFonts w:hint="cs"/>
          <w:spacing w:val="0"/>
          <w:rtl/>
        </w:rPr>
        <w:t>.</w:t>
      </w:r>
    </w:p>
    <w:p w:rsidR="00C34237" w:rsidRPr="0052470B" w:rsidRDefault="00C34237" w:rsidP="00FA5C34">
      <w:pPr>
        <w:pStyle w:val="a4"/>
        <w:spacing w:before="0" w:beforeAutospacing="0"/>
        <w:ind w:firstLine="284"/>
        <w:jc w:val="both"/>
        <w:rPr>
          <w:rStyle w:val="Char5"/>
          <w:rtl/>
        </w:rPr>
      </w:pPr>
      <w:r w:rsidRPr="006110D8">
        <w:rPr>
          <w:rStyle w:val="Char3"/>
          <w:rtl/>
        </w:rPr>
        <w:t xml:space="preserve">407- </w:t>
      </w:r>
      <w:r w:rsidR="003639E1" w:rsidRPr="0052470B">
        <w:rPr>
          <w:rStyle w:val="Char4"/>
          <w:rFonts w:hint="cs"/>
          <w:spacing w:val="0"/>
          <w:rtl/>
        </w:rPr>
        <w:t>«</w:t>
      </w:r>
      <w:r w:rsidRPr="0052470B">
        <w:rPr>
          <w:rtl/>
        </w:rPr>
        <w:t>وعن أبي بَرْزَة</w:t>
      </w:r>
      <w:r w:rsidR="00805356" w:rsidRPr="0052470B">
        <w:rPr>
          <w:rFonts w:hint="cs"/>
          <w:rtl/>
        </w:rPr>
        <w:t xml:space="preserve"> - </w:t>
      </w:r>
      <w:r w:rsidRPr="0052470B">
        <w:rPr>
          <w:rtl/>
        </w:rPr>
        <w:t>بِراءٍ ثم زايٍ</w:t>
      </w:r>
      <w:r w:rsidR="00805356" w:rsidRPr="0052470B">
        <w:rPr>
          <w:rFonts w:hint="cs"/>
          <w:rtl/>
        </w:rPr>
        <w:t xml:space="preserve"> -</w:t>
      </w:r>
      <w:r w:rsidRPr="0052470B">
        <w:rPr>
          <w:rtl/>
        </w:rPr>
        <w:t xml:space="preserve"> نَضْلَةَ بنِ عُبَيْدٍ الأَسْلَمِيِّ </w:t>
      </w:r>
      <w:r w:rsidR="00EE01BC" w:rsidRPr="0052470B">
        <w:rPr>
          <w:rFonts w:cs="CTraditional Arabic"/>
          <w:szCs w:val="28"/>
          <w:rtl/>
        </w:rPr>
        <w:t>س</w:t>
      </w:r>
      <w:r w:rsidR="00140074" w:rsidRPr="0052470B">
        <w:rPr>
          <w:rtl/>
        </w:rPr>
        <w:t>،</w:t>
      </w:r>
      <w:r w:rsidRPr="0052470B">
        <w:rPr>
          <w:rtl/>
        </w:rPr>
        <w:t xml:space="preserve"> قال: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لا تَزُولُ قَدمَا عبْدٍ حَتَّى يُسْأَلَ عَنْ عُمْرِهِ فِيمَ أَفْنَاهُ</w:t>
      </w:r>
      <w:r w:rsidR="00140074" w:rsidRPr="0052470B">
        <w:rPr>
          <w:rtl/>
        </w:rPr>
        <w:t>،</w:t>
      </w:r>
      <w:r w:rsidRPr="0052470B">
        <w:rPr>
          <w:rtl/>
        </w:rPr>
        <w:t xml:space="preserve"> وَعَنْ عِلْمِهِ فِيم فَعَلَ فِيهِ</w:t>
      </w:r>
      <w:r w:rsidR="00140074" w:rsidRPr="0052470B">
        <w:rPr>
          <w:rtl/>
        </w:rPr>
        <w:t>،</w:t>
      </w:r>
      <w:r w:rsidRPr="0052470B">
        <w:rPr>
          <w:rtl/>
        </w:rPr>
        <w:t xml:space="preserve"> وعَنْ مالِهِ منْ أَيْنَ اكْتَسبهُ</w:t>
      </w:r>
      <w:r w:rsidR="00140074" w:rsidRPr="0052470B">
        <w:rPr>
          <w:rtl/>
        </w:rPr>
        <w:t>،</w:t>
      </w:r>
      <w:r w:rsidRPr="0052470B">
        <w:rPr>
          <w:rtl/>
        </w:rPr>
        <w:t xml:space="preserve"> وَفِيمَ أَنْفَقَهُ</w:t>
      </w:r>
      <w:r w:rsidR="00140074" w:rsidRPr="0052470B">
        <w:rPr>
          <w:rtl/>
        </w:rPr>
        <w:t>،</w:t>
      </w:r>
      <w:r w:rsidRPr="0052470B">
        <w:rPr>
          <w:rtl/>
        </w:rPr>
        <w:t xml:space="preserve"> وَعَن جِسْمِهِ فِيمَ أَبْلاهُ</w:t>
      </w:r>
      <w:r w:rsidR="00140074" w:rsidRPr="0052470B">
        <w:rPr>
          <w:rtl/>
        </w:rPr>
        <w:t>»</w:t>
      </w:r>
      <w:r w:rsidR="003639E1" w:rsidRPr="00EE7E0F">
        <w:rPr>
          <w:rStyle w:val="Char4"/>
          <w:rFonts w:hint="cs"/>
          <w:rtl/>
        </w:rPr>
        <w:t>»</w:t>
      </w:r>
      <w:r w:rsidRPr="006110D8">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 صحيح</w:t>
      </w:r>
      <w:r w:rsidR="00140074" w:rsidRPr="0052470B">
        <w:rPr>
          <w:rStyle w:val="Char5"/>
          <w:rtl/>
        </w:rPr>
        <w:t>.</w:t>
      </w:r>
    </w:p>
    <w:p w:rsidR="004A70D9" w:rsidRPr="0052470B" w:rsidRDefault="00DB098E" w:rsidP="00CA2E2E">
      <w:pPr>
        <w:ind w:firstLine="284"/>
        <w:jc w:val="both"/>
        <w:rPr>
          <w:rStyle w:val="Char3"/>
          <w:rtl/>
        </w:rPr>
      </w:pPr>
      <w:r w:rsidRPr="0052470B">
        <w:rPr>
          <w:rStyle w:val="Char3"/>
          <w:rtl/>
        </w:rPr>
        <w:t xml:space="preserve">407. </w:t>
      </w:r>
      <w:r w:rsidR="00917E70" w:rsidRPr="00917E70">
        <w:rPr>
          <w:rStyle w:val="Char4"/>
          <w:rtl/>
        </w:rPr>
        <w:t>«</w:t>
      </w:r>
      <w:r w:rsidRPr="00917E70">
        <w:rPr>
          <w:rStyle w:val="Char8"/>
          <w:rtl/>
        </w:rPr>
        <w:t>از ابوبَرٌزَه نضله بن عبید</w:t>
      </w:r>
      <w:r w:rsidRPr="0052470B">
        <w:rPr>
          <w:rStyle w:val="Char8"/>
          <w:rtl/>
        </w:rPr>
        <w:t xml:space="preserve"> </w:t>
      </w:r>
      <w:r w:rsidR="00917E70">
        <w:rPr>
          <w:rStyle w:val="Char8"/>
          <w:rtl/>
        </w:rPr>
        <w:t>اسلمی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«(در قیامت) هیچ بنده‌ای دو قدم از هم بر نمی‌دارد، مگر این که در مورد سؤال قرار می‌گیرد؛ از عمرش: آن را در چه چیزی سپری کرده؟ از علمش: آن را در چه چیزی به‌کار گرفته؟ ثروتش: آن را چگونه جمع و در چه چیزی ا</w:t>
      </w:r>
      <w:r w:rsidR="00805356" w:rsidRPr="0052470B">
        <w:rPr>
          <w:rStyle w:val="Char8"/>
          <w:rFonts w:hint="cs"/>
          <w:rtl/>
        </w:rPr>
        <w:t>ن</w:t>
      </w:r>
      <w:r w:rsidRPr="0052470B">
        <w:rPr>
          <w:rStyle w:val="Char8"/>
          <w:rtl/>
        </w:rPr>
        <w:t>فاق کرده؟ و از بدنش: آن را در چه چیزی به کار گرفته است؟»</w:t>
      </w:r>
      <w:r w:rsidR="000A652A" w:rsidRPr="00EE7E0F">
        <w:rPr>
          <w:rStyle w:val="Char4"/>
          <w:rFonts w:hint="cs"/>
          <w:rtl/>
        </w:rPr>
        <w:t>»</w:t>
      </w:r>
      <w:r w:rsidR="00CB6FEA" w:rsidRPr="00E96FD0">
        <w:rPr>
          <w:rStyle w:val="FootnoteReference"/>
          <w:rFonts w:ascii="IRNazli" w:hAnsi="IRNazli" w:cs="IRNazli"/>
          <w:sz w:val="28"/>
          <w:szCs w:val="28"/>
          <w:rtl/>
          <w:lang w:bidi="ar-AE"/>
        </w:rPr>
        <w:footnoteReference w:id="464"/>
      </w:r>
      <w:r w:rsidR="000A652A" w:rsidRPr="0052470B">
        <w:rPr>
          <w:rStyle w:val="Char4"/>
          <w:rFonts w:hint="cs"/>
          <w:spacing w:val="0"/>
          <w:rtl/>
        </w:rPr>
        <w:t>.</w:t>
      </w:r>
    </w:p>
    <w:p w:rsidR="00C34237" w:rsidRPr="006110D8" w:rsidRDefault="00C34237" w:rsidP="00FA5C34">
      <w:pPr>
        <w:pStyle w:val="a4"/>
        <w:spacing w:before="0" w:beforeAutospacing="0"/>
        <w:ind w:firstLine="284"/>
        <w:jc w:val="both"/>
        <w:rPr>
          <w:rStyle w:val="Char3"/>
          <w:rtl/>
        </w:rPr>
      </w:pPr>
      <w:r w:rsidRPr="006110D8">
        <w:rPr>
          <w:rStyle w:val="Char3"/>
          <w:rtl/>
        </w:rPr>
        <w:t xml:space="preserve">408- </w:t>
      </w:r>
      <w:r w:rsidR="000A652A"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w:t>
      </w:r>
      <w:r w:rsidR="00140074" w:rsidRPr="0052470B">
        <w:rPr>
          <w:rtl/>
        </w:rPr>
        <w:t>،</w:t>
      </w:r>
      <w:r w:rsidRPr="0052470B">
        <w:rPr>
          <w:rtl/>
        </w:rPr>
        <w:t xml:space="preserve"> قال</w:t>
      </w:r>
      <w:r w:rsidR="0015419D" w:rsidRPr="0052470B">
        <w:rPr>
          <w:rtl/>
        </w:rPr>
        <w:t>:</w:t>
      </w:r>
      <w:r w:rsidR="000C6F25" w:rsidRPr="0052470B">
        <w:rPr>
          <w:rtl/>
        </w:rPr>
        <w:t xml:space="preserve"> </w:t>
      </w:r>
      <w:r w:rsidRPr="0052470B">
        <w:rPr>
          <w:rFonts w:hint="cs"/>
          <w:rtl/>
        </w:rPr>
        <w:t>قرأَ</w:t>
      </w:r>
      <w:r w:rsidRPr="0052470B">
        <w:rPr>
          <w:rtl/>
        </w:rPr>
        <w:t xml:space="preserve"> </w:t>
      </w:r>
      <w:r w:rsidRPr="0052470B">
        <w:rPr>
          <w:rFonts w:hint="cs"/>
          <w:rtl/>
        </w:rPr>
        <w:t>رسولُ</w:t>
      </w:r>
      <w:r w:rsidRPr="0052470B">
        <w:rPr>
          <w:rtl/>
        </w:rPr>
        <w:t xml:space="preserve"> </w:t>
      </w:r>
      <w:r w:rsidRPr="0052470B">
        <w:rPr>
          <w:rFonts w:hint="cs"/>
          <w:rtl/>
        </w:rPr>
        <w:t>اللَّه</w:t>
      </w:r>
      <w:r w:rsidRPr="0052470B">
        <w:rPr>
          <w:rtl/>
        </w:rPr>
        <w:t xml:space="preserve"> </w:t>
      </w:r>
      <w:r w:rsidR="00EE01BC" w:rsidRPr="0052470B">
        <w:rPr>
          <w:rFonts w:cs="CTraditional Arabic" w:hint="cs"/>
          <w:szCs w:val="28"/>
          <w:rtl/>
        </w:rPr>
        <w:t>ص</w:t>
      </w:r>
      <w:r w:rsidRPr="0052470B">
        <w:rPr>
          <w:rtl/>
        </w:rPr>
        <w:t xml:space="preserve"> </w:t>
      </w:r>
      <w:r w:rsidR="0015419D" w:rsidRPr="0052470B">
        <w:rPr>
          <w:rtl/>
        </w:rPr>
        <w:t>:</w:t>
      </w:r>
      <w:r w:rsidR="000A652A" w:rsidRPr="0052470B">
        <w:rPr>
          <w:rtl/>
        </w:rPr>
        <w:t xml:space="preserve"> </w:t>
      </w:r>
      <w:r w:rsidR="006A592F" w:rsidRPr="0052470B">
        <w:rPr>
          <w:rStyle w:val="Char4"/>
          <w:spacing w:val="0"/>
          <w:rtl/>
        </w:rPr>
        <w:t>﴿</w:t>
      </w:r>
      <w:r w:rsidR="006A592F" w:rsidRPr="00EE7E0F">
        <w:rPr>
          <w:rStyle w:val="Char2"/>
          <w:rtl/>
        </w:rPr>
        <w:t>يَوۡمَئِذٖ تُحَدِّثُ أَخۡبَارَهَا٤</w:t>
      </w:r>
      <w:r w:rsidR="006A592F" w:rsidRPr="0052470B">
        <w:rPr>
          <w:rStyle w:val="Char4"/>
          <w:rFonts w:hint="cs"/>
          <w:spacing w:val="0"/>
          <w:rtl/>
        </w:rPr>
        <w:t>﴾</w:t>
      </w:r>
      <w:r w:rsidR="006A592F" w:rsidRPr="0052470B">
        <w:rPr>
          <w:rFonts w:ascii="Tahoma" w:hAnsi="Tahoma" w:cs="Arial"/>
          <w:szCs w:val="24"/>
          <w:rtl/>
        </w:rPr>
        <w:t xml:space="preserve"> </w:t>
      </w:r>
      <w:r w:rsidR="006A592F" w:rsidRPr="00EE7E0F">
        <w:rPr>
          <w:rStyle w:val="Char9"/>
          <w:rtl/>
        </w:rPr>
        <w:t>[الزلزلة: 4]</w:t>
      </w:r>
      <w:r w:rsidR="006A592F" w:rsidRPr="00EE7E0F">
        <w:rPr>
          <w:rStyle w:val="Char9"/>
          <w:rFonts w:hint="cs"/>
          <w:rtl/>
        </w:rPr>
        <w:t>.</w:t>
      </w:r>
      <w:r w:rsidRPr="0052470B">
        <w:rPr>
          <w:rtl/>
        </w:rPr>
        <w:t xml:space="preserve"> ثم قال</w:t>
      </w:r>
      <w:r w:rsidR="0015419D" w:rsidRPr="0052470B">
        <w:rPr>
          <w:rtl/>
        </w:rPr>
        <w:t>:</w:t>
      </w:r>
      <w:r w:rsidRPr="0052470B">
        <w:rPr>
          <w:rtl/>
        </w:rPr>
        <w:t xml:space="preserve"> </w:t>
      </w:r>
      <w:r w:rsidR="008960CB" w:rsidRPr="0052470B">
        <w:rPr>
          <w:rtl/>
        </w:rPr>
        <w:t>«</w:t>
      </w:r>
      <w:r w:rsidRPr="0052470B">
        <w:rPr>
          <w:rtl/>
        </w:rPr>
        <w:t>أَتَدْرُونَ مَا أَخَبَارُهَا</w:t>
      </w:r>
      <w:r w:rsidR="0015419D" w:rsidRPr="0052470B">
        <w:rPr>
          <w:rtl/>
        </w:rPr>
        <w:t>؟</w:t>
      </w:r>
      <w:r w:rsidR="00140074" w:rsidRPr="0052470B">
        <w:rPr>
          <w:rtl/>
        </w:rPr>
        <w:t>»</w:t>
      </w:r>
      <w:r w:rsidRPr="0052470B">
        <w:rPr>
          <w:rtl/>
        </w:rPr>
        <w:t xml:space="preserve"> قالوا</w:t>
      </w:r>
      <w:r w:rsidR="0015419D" w:rsidRPr="0052470B">
        <w:rPr>
          <w:rtl/>
        </w:rPr>
        <w:t>:</w:t>
      </w:r>
      <w:r w:rsidRPr="0052470B">
        <w:rPr>
          <w:rtl/>
        </w:rPr>
        <w:t xml:space="preserve"> اللَّهُ ورَسُولُهُ أَعْلَمُ</w:t>
      </w:r>
      <w:r w:rsidR="00140074" w:rsidRPr="0052470B">
        <w:rPr>
          <w:rtl/>
        </w:rPr>
        <w:t>.</w:t>
      </w:r>
      <w:r w:rsidRPr="0052470B">
        <w:rPr>
          <w:rtl/>
        </w:rPr>
        <w:t xml:space="preserve"> قال</w:t>
      </w:r>
      <w:r w:rsidR="0015419D" w:rsidRPr="0052470B">
        <w:rPr>
          <w:rtl/>
        </w:rPr>
        <w:t>:</w:t>
      </w:r>
      <w:r w:rsidRPr="0052470B">
        <w:rPr>
          <w:rtl/>
        </w:rPr>
        <w:t xml:space="preserve"> «فَإِنَّ أَخْبَارَها أَنْ تَشْهَدَ عَلَى كُلِّ عَبْدٍ أَوْ أَمةٍ بِمَا عَمِلَ عَلَى ظَهْرِهَا</w:t>
      </w:r>
      <w:r w:rsidR="00140074" w:rsidRPr="0052470B">
        <w:rPr>
          <w:rtl/>
        </w:rPr>
        <w:t>،</w:t>
      </w:r>
      <w:r w:rsidRPr="0052470B">
        <w:rPr>
          <w:rtl/>
        </w:rPr>
        <w:t xml:space="preserve"> تَقُولُ</w:t>
      </w:r>
      <w:r w:rsidR="0015419D" w:rsidRPr="0052470B">
        <w:rPr>
          <w:rtl/>
        </w:rPr>
        <w:t>:</w:t>
      </w:r>
      <w:r w:rsidRPr="0052470B">
        <w:rPr>
          <w:rtl/>
        </w:rPr>
        <w:t xml:space="preserve"> عَمِلْتَ كَذَا وكذَا في يَوْمِ كَذَا وَكَذَا</w:t>
      </w:r>
      <w:r w:rsidR="00140074" w:rsidRPr="0052470B">
        <w:rPr>
          <w:rtl/>
        </w:rPr>
        <w:t>،</w:t>
      </w:r>
      <w:r w:rsidRPr="0052470B">
        <w:rPr>
          <w:rtl/>
        </w:rPr>
        <w:t xml:space="preserve"> فهَذِهِ أَخْبَارُهَا</w:t>
      </w:r>
      <w:r w:rsidR="00140074" w:rsidRPr="0052470B">
        <w:rPr>
          <w:rtl/>
        </w:rPr>
        <w:t>»</w:t>
      </w:r>
      <w:r w:rsidR="000A652A" w:rsidRPr="00EE7E0F">
        <w:rPr>
          <w:rStyle w:val="Char4"/>
          <w:rFonts w:hint="cs"/>
          <w:rtl/>
        </w:rPr>
        <w:t>»</w:t>
      </w:r>
      <w:r w:rsidRPr="006110D8">
        <w:rPr>
          <w:rStyle w:val="Char5"/>
          <w:rtl/>
        </w:rPr>
        <w:t xml:space="preserve"> </w:t>
      </w:r>
      <w:r w:rsidRPr="0052470B">
        <w:rPr>
          <w:rStyle w:val="Char5"/>
          <w:rtl/>
        </w:rPr>
        <w:t>رواه التِّرْمِذِي وقال</w:t>
      </w:r>
      <w:r w:rsidR="0015419D" w:rsidRPr="0052470B">
        <w:rPr>
          <w:rStyle w:val="Char5"/>
          <w:rtl/>
        </w:rPr>
        <w:t>:</w:t>
      </w:r>
      <w:r w:rsidR="000C6F25" w:rsidRPr="0052470B">
        <w:rPr>
          <w:rStyle w:val="Char5"/>
          <w:rtl/>
        </w:rPr>
        <w:t xml:space="preserve"> </w:t>
      </w:r>
      <w:r w:rsidRPr="0052470B">
        <w:rPr>
          <w:rStyle w:val="Char5"/>
          <w:rFonts w:hint="cs"/>
          <w:rtl/>
        </w:rPr>
        <w:t>حديثٌ</w:t>
      </w:r>
      <w:r w:rsidRPr="0052470B">
        <w:rPr>
          <w:rStyle w:val="Char5"/>
          <w:rtl/>
        </w:rPr>
        <w:t xml:space="preserve"> حسنٌ</w:t>
      </w:r>
      <w:r w:rsidRPr="006110D8">
        <w:rPr>
          <w:rStyle w:val="Char3"/>
          <w:rtl/>
        </w:rPr>
        <w:t xml:space="preserve"> </w:t>
      </w:r>
      <w:r w:rsidR="00140074" w:rsidRPr="006110D8">
        <w:rPr>
          <w:rStyle w:val="Char3"/>
          <w:rtl/>
        </w:rPr>
        <w:t>.</w:t>
      </w:r>
    </w:p>
    <w:p w:rsidR="004A70D9" w:rsidRPr="0052470B" w:rsidRDefault="00CB6FEA" w:rsidP="00CA2E2E">
      <w:pPr>
        <w:ind w:firstLine="284"/>
        <w:jc w:val="both"/>
        <w:rPr>
          <w:rStyle w:val="Char3"/>
          <w:rtl/>
        </w:rPr>
      </w:pPr>
      <w:r w:rsidRPr="0052470B">
        <w:rPr>
          <w:rStyle w:val="Char3"/>
          <w:rtl/>
        </w:rPr>
        <w:t xml:space="preserve">408. </w:t>
      </w:r>
      <w:r w:rsidR="00917E70" w:rsidRPr="00917E70">
        <w:rPr>
          <w:rStyle w:val="Char4"/>
          <w:rtl/>
        </w:rPr>
        <w:t>«</w:t>
      </w:r>
      <w:r w:rsidRPr="00917E70">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این آیه را قرائت فرمودند</w:t>
      </w:r>
      <w:r w:rsidRPr="0052470B">
        <w:rPr>
          <w:rStyle w:val="Char3"/>
          <w:rtl/>
        </w:rPr>
        <w:t xml:space="preserve">: </w:t>
      </w:r>
    </w:p>
    <w:p w:rsidR="00CB6FEA" w:rsidRPr="00917E70" w:rsidRDefault="00917E70" w:rsidP="00917E70">
      <w:pPr>
        <w:pStyle w:val="a8"/>
        <w:rPr>
          <w:rStyle w:val="Char3"/>
          <w:rFonts w:ascii="mylotus" w:hAnsi="mylotus" w:cs="mylotus"/>
          <w:sz w:val="27"/>
          <w:szCs w:val="27"/>
          <w:rtl/>
        </w:rPr>
      </w:pPr>
      <w:r>
        <w:rPr>
          <w:rStyle w:val="Char3"/>
          <w:rFonts w:ascii="mylotus" w:hAnsi="mylotus" w:cs="mylotus"/>
          <w:sz w:val="27"/>
          <w:szCs w:val="27"/>
          <w:rtl/>
        </w:rPr>
        <w:t>و</w:t>
      </w:r>
      <w:r w:rsidR="00CB6FEA" w:rsidRPr="00917E70">
        <w:rPr>
          <w:rStyle w:val="Char3"/>
          <w:rFonts w:ascii="mylotus" w:hAnsi="mylotus" w:cs="mylotus"/>
          <w:sz w:val="27"/>
          <w:szCs w:val="27"/>
          <w:rtl/>
        </w:rPr>
        <w:t>قال تعالی:</w:t>
      </w:r>
    </w:p>
    <w:p w:rsidR="00CB6FEA" w:rsidRPr="00EE7E0F" w:rsidRDefault="006A592F" w:rsidP="00056E8F">
      <w:pPr>
        <w:pStyle w:val="a5"/>
        <w:rPr>
          <w:rStyle w:val="Char9"/>
          <w:rtl/>
        </w:rPr>
      </w:pPr>
      <w:r w:rsidRPr="0052470B">
        <w:rPr>
          <w:rStyle w:val="Char4"/>
          <w:rFonts w:hint="cs"/>
          <w:spacing w:val="0"/>
          <w:rtl/>
        </w:rPr>
        <w:t>﴿</w:t>
      </w:r>
      <w:r w:rsidRPr="00056E8F">
        <w:rPr>
          <w:rtl/>
        </w:rPr>
        <w:t>يَوۡمَئِذ</w:t>
      </w:r>
      <w:r w:rsidRPr="00056E8F">
        <w:rPr>
          <w:rFonts w:hint="cs"/>
          <w:rtl/>
        </w:rPr>
        <w:t>ٖ</w:t>
      </w:r>
      <w:r w:rsidRPr="00056E8F">
        <w:rPr>
          <w:rtl/>
        </w:rPr>
        <w:t xml:space="preserve"> </w:t>
      </w:r>
      <w:r w:rsidRPr="00056E8F">
        <w:rPr>
          <w:rFonts w:hint="cs"/>
          <w:rtl/>
        </w:rPr>
        <w:t>تُحَدِّثُ</w:t>
      </w:r>
      <w:r w:rsidRPr="00056E8F">
        <w:rPr>
          <w:rtl/>
        </w:rPr>
        <w:t xml:space="preserve"> </w:t>
      </w:r>
      <w:r w:rsidRPr="00056E8F">
        <w:rPr>
          <w:rFonts w:hint="cs"/>
          <w:rtl/>
        </w:rPr>
        <w:t>أَخۡبَارَهَا٤</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[الزلزلة: 4]</w:t>
      </w:r>
      <w:r w:rsidR="003D386A" w:rsidRPr="00EE7E0F">
        <w:rPr>
          <w:rStyle w:val="Char9"/>
          <w:rFonts w:hint="cs"/>
          <w:rtl/>
        </w:rPr>
        <w:t>.</w:t>
      </w:r>
    </w:p>
    <w:p w:rsidR="00CB6FEA" w:rsidRPr="0052470B" w:rsidRDefault="00CB6FEA" w:rsidP="00056E8F">
      <w:pPr>
        <w:pStyle w:val="a2"/>
        <w:rPr>
          <w:sz w:val="28"/>
          <w:szCs w:val="28"/>
          <w:rtl/>
        </w:rPr>
      </w:pPr>
      <w:r w:rsidRPr="0052470B">
        <w:rPr>
          <w:rStyle w:val="Char4"/>
          <w:spacing w:val="0"/>
          <w:rtl/>
        </w:rPr>
        <w:t>«</w:t>
      </w:r>
      <w:r w:rsidRPr="0052470B">
        <w:rPr>
          <w:rtl/>
        </w:rPr>
        <w:t>در چنین روزی زمین خبرهای خود را باز می‌گوید</w:t>
      </w:r>
      <w:r w:rsidRPr="00EE7E0F">
        <w:rPr>
          <w:rStyle w:val="Char4"/>
          <w:rtl/>
        </w:rPr>
        <w:t>»</w:t>
      </w:r>
      <w:r w:rsidRPr="0052470B">
        <w:rPr>
          <w:rtl/>
        </w:rPr>
        <w:t>.</w:t>
      </w:r>
    </w:p>
    <w:p w:rsidR="00AD3888" w:rsidRPr="0052470B" w:rsidRDefault="005B0A81" w:rsidP="00CA2E2E">
      <w:pPr>
        <w:ind w:firstLine="284"/>
        <w:jc w:val="both"/>
        <w:rPr>
          <w:rStyle w:val="Char3"/>
          <w:rtl/>
        </w:rPr>
      </w:pPr>
      <w:r w:rsidRPr="0052470B">
        <w:rPr>
          <w:rStyle w:val="Char8"/>
          <w:rtl/>
        </w:rPr>
        <w:t>و آن‌گاه فرمودند: «آیا می‌دانید اخبار زمین چیست؟» اصحاب گفتند: خدا و رسول او داناترند، فرمودند: «اخبار زمین آن است که برای هر بنده‌ای از زن و مرد، شهادت می‌دهد که چه عملی بر پشت آن انجام داده‌ است و می‌گوید: فلان کار را در فلان روز انجام دادی، اخبار زمین این است»</w:t>
      </w:r>
      <w:r w:rsidR="000A652A" w:rsidRPr="00EE7E0F">
        <w:rPr>
          <w:rStyle w:val="Char4"/>
          <w:rFonts w:hint="cs"/>
          <w:rtl/>
        </w:rPr>
        <w:t>»</w:t>
      </w:r>
      <w:r w:rsidR="00867B47" w:rsidRPr="00E96FD0">
        <w:rPr>
          <w:rStyle w:val="FootnoteReference"/>
          <w:rFonts w:ascii="IRNazli" w:hAnsi="IRNazli" w:cs="IRNazli"/>
          <w:sz w:val="28"/>
          <w:szCs w:val="28"/>
          <w:rtl/>
          <w:lang w:bidi="ar-AE"/>
        </w:rPr>
        <w:footnoteReference w:id="465"/>
      </w:r>
      <w:r w:rsidR="000A652A" w:rsidRPr="0052470B">
        <w:rPr>
          <w:rStyle w:val="Char4"/>
          <w:rFonts w:hint="cs"/>
          <w:spacing w:val="0"/>
          <w:rtl/>
        </w:rPr>
        <w:t>.</w:t>
      </w:r>
    </w:p>
    <w:p w:rsidR="00C34237" w:rsidRPr="006110D8" w:rsidRDefault="00C34237" w:rsidP="00FA5C34">
      <w:pPr>
        <w:pStyle w:val="a4"/>
        <w:spacing w:before="0" w:beforeAutospacing="0"/>
        <w:ind w:firstLine="284"/>
        <w:jc w:val="both"/>
        <w:rPr>
          <w:rStyle w:val="Char3"/>
          <w:rtl/>
        </w:rPr>
      </w:pPr>
      <w:r w:rsidRPr="006110D8">
        <w:rPr>
          <w:rStyle w:val="Char3"/>
          <w:rtl/>
        </w:rPr>
        <w:t xml:space="preserve">409- </w:t>
      </w:r>
      <w:r w:rsidR="000A652A" w:rsidRPr="0052470B">
        <w:rPr>
          <w:rStyle w:val="Char4"/>
          <w:rFonts w:hint="cs"/>
          <w:spacing w:val="0"/>
          <w:rtl/>
        </w:rPr>
        <w:t>«</w:t>
      </w:r>
      <w:r w:rsidRPr="0052470B">
        <w:rPr>
          <w:rtl/>
        </w:rPr>
        <w:t xml:space="preserve">وعن أبي سعيدٍ الخُدْرِيِّ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Pr="0052470B">
        <w:rPr>
          <w:rtl/>
        </w:rPr>
        <w:t xml:space="preserve">: </w:t>
      </w:r>
      <w:r w:rsidR="008960CB" w:rsidRPr="0052470B">
        <w:rPr>
          <w:rtl/>
        </w:rPr>
        <w:t>«</w:t>
      </w:r>
      <w:r w:rsidRPr="0052470B">
        <w:rPr>
          <w:rtl/>
        </w:rPr>
        <w:t>كَيْفَ أَنْعَمُ وَصَاحِبُ الْقَرْنِ قَدِ الْتَقَمَ الْقَرْنَ</w:t>
      </w:r>
      <w:r w:rsidR="00140074" w:rsidRPr="0052470B">
        <w:rPr>
          <w:rtl/>
        </w:rPr>
        <w:t>،</w:t>
      </w:r>
      <w:r w:rsidRPr="0052470B">
        <w:rPr>
          <w:rtl/>
        </w:rPr>
        <w:t xml:space="preserve"> وَاسْتَمَعَ الإِذْنَ مَتَى يُؤْمَرُ بِالنَّفْخِ فَيَنْفُخُ</w:t>
      </w:r>
      <w:r w:rsidR="00140074" w:rsidRPr="0052470B">
        <w:rPr>
          <w:rtl/>
        </w:rPr>
        <w:t>»</w:t>
      </w:r>
      <w:r w:rsidRPr="0052470B">
        <w:rPr>
          <w:rtl/>
        </w:rPr>
        <w:t xml:space="preserve"> فَكَأَنَّ ذلِكَ ثَقُلَ عَلى أَصْحَابِ رسول اللَّه </w:t>
      </w:r>
      <w:r w:rsidR="00EE01BC" w:rsidRPr="0052470B">
        <w:rPr>
          <w:rFonts w:cs="CTraditional Arabic"/>
          <w:szCs w:val="28"/>
          <w:rtl/>
        </w:rPr>
        <w:t>ص</w:t>
      </w:r>
      <w:r w:rsidRPr="0052470B">
        <w:rPr>
          <w:rtl/>
        </w:rPr>
        <w:t xml:space="preserve"> فقالَ لَهُمْ</w:t>
      </w:r>
      <w:r w:rsidR="0015419D" w:rsidRPr="0052470B">
        <w:rPr>
          <w:rtl/>
        </w:rPr>
        <w:t>:</w:t>
      </w:r>
      <w:r w:rsidRPr="0052470B">
        <w:rPr>
          <w:rtl/>
        </w:rPr>
        <w:t xml:space="preserve"> </w:t>
      </w:r>
      <w:r w:rsidR="008960CB" w:rsidRPr="0052470B">
        <w:rPr>
          <w:rtl/>
        </w:rPr>
        <w:t>«</w:t>
      </w:r>
      <w:r w:rsidRPr="0052470B">
        <w:rPr>
          <w:rtl/>
        </w:rPr>
        <w:t>قُولُوا: حَسْبُنَا اللَّه وَنِعْمَ الْوكِيلُ</w:t>
      </w:r>
      <w:r w:rsidR="000A652A" w:rsidRPr="0052470B">
        <w:rPr>
          <w:rFonts w:hint="cs"/>
          <w:rtl/>
        </w:rPr>
        <w:t>»</w:t>
      </w:r>
      <w:r w:rsidR="00140074" w:rsidRPr="00EE7E0F">
        <w:rPr>
          <w:rStyle w:val="Char4"/>
          <w:rtl/>
        </w:rPr>
        <w:t>»</w:t>
      </w:r>
      <w:r w:rsidRPr="006110D8">
        <w:rPr>
          <w:rStyle w:val="Char5"/>
          <w:rtl/>
        </w:rPr>
        <w:t xml:space="preserve"> رواه الترمذي وقال حديثٌ حسنٌ</w:t>
      </w:r>
      <w:r w:rsidR="00140074" w:rsidRPr="006110D8">
        <w:rPr>
          <w:rStyle w:val="Char5"/>
          <w:rtl/>
        </w:rPr>
        <w:t>.</w:t>
      </w:r>
    </w:p>
    <w:p w:rsidR="00C34237" w:rsidRPr="006110D8" w:rsidRDefault="000C6F25" w:rsidP="00FA5C34">
      <w:pPr>
        <w:pStyle w:val="a4"/>
        <w:spacing w:before="0" w:beforeAutospacing="0"/>
        <w:ind w:firstLine="284"/>
        <w:jc w:val="both"/>
        <w:rPr>
          <w:rStyle w:val="Char3"/>
          <w:rtl/>
        </w:rPr>
      </w:pPr>
      <w:r w:rsidRPr="006110D8">
        <w:rPr>
          <w:rStyle w:val="Char5"/>
          <w:rtl/>
        </w:rPr>
        <w:t xml:space="preserve"> </w:t>
      </w:r>
      <w:r w:rsidR="008960CB" w:rsidRPr="006110D8">
        <w:rPr>
          <w:rStyle w:val="Char5"/>
          <w:rtl/>
        </w:rPr>
        <w:t>«</w:t>
      </w:r>
      <w:r w:rsidR="00C34237" w:rsidRPr="006110D8">
        <w:rPr>
          <w:rStyle w:val="Char5"/>
          <w:rtl/>
        </w:rPr>
        <w:t>الْقَرْنُ</w:t>
      </w:r>
      <w:r w:rsidR="00140074" w:rsidRPr="006110D8">
        <w:rPr>
          <w:rStyle w:val="Char5"/>
          <w:rtl/>
        </w:rPr>
        <w:t>»</w:t>
      </w:r>
      <w:r w:rsidR="0015419D" w:rsidRPr="006110D8">
        <w:rPr>
          <w:rStyle w:val="Char5"/>
          <w:rtl/>
        </w:rPr>
        <w:t>:</w:t>
      </w:r>
      <w:r w:rsidR="00C34237" w:rsidRPr="006110D8">
        <w:rPr>
          <w:rStyle w:val="Char5"/>
          <w:rtl/>
        </w:rPr>
        <w:t xml:space="preserve"> هُوَ الصُّورُ الَّذِي قال اللَّه تعالى</w:t>
      </w:r>
      <w:r w:rsidR="0015419D" w:rsidRPr="006110D8">
        <w:rPr>
          <w:rStyle w:val="Char5"/>
          <w:rtl/>
        </w:rPr>
        <w:t>:</w:t>
      </w:r>
      <w:r w:rsidR="00C34237" w:rsidRPr="006110D8">
        <w:rPr>
          <w:rStyle w:val="Char5"/>
          <w:rtl/>
        </w:rPr>
        <w:t xml:space="preserve"> </w:t>
      </w:r>
      <w:r w:rsidR="006A592F" w:rsidRPr="0052470B">
        <w:rPr>
          <w:rStyle w:val="Char4"/>
          <w:spacing w:val="0"/>
          <w:rtl/>
        </w:rPr>
        <w:t>﴿</w:t>
      </w:r>
      <w:r w:rsidR="006A592F" w:rsidRPr="00EE7E0F">
        <w:rPr>
          <w:rStyle w:val="Char2"/>
          <w:rtl/>
        </w:rPr>
        <w:t xml:space="preserve">وَنُفِخَ فِي </w:t>
      </w:r>
      <w:r w:rsidR="006A592F" w:rsidRPr="00EE7E0F">
        <w:rPr>
          <w:rStyle w:val="Char2"/>
          <w:rFonts w:hint="cs"/>
          <w:rtl/>
        </w:rPr>
        <w:t>ٱ</w:t>
      </w:r>
      <w:r w:rsidR="006A592F" w:rsidRPr="00EE7E0F">
        <w:rPr>
          <w:rStyle w:val="Char2"/>
          <w:rFonts w:hint="eastAsia"/>
          <w:rtl/>
        </w:rPr>
        <w:t>لصُّورِۚ</w:t>
      </w:r>
      <w:r w:rsidR="006A592F" w:rsidRPr="00EE7E0F">
        <w:rPr>
          <w:rStyle w:val="Char2"/>
          <w:rtl/>
        </w:rPr>
        <w:t xml:space="preserve"> ذَٰلِكَ</w:t>
      </w:r>
      <w:r w:rsidR="006A592F" w:rsidRPr="0052470B">
        <w:rPr>
          <w:rStyle w:val="Char4"/>
          <w:rFonts w:hint="cs"/>
          <w:spacing w:val="0"/>
          <w:rtl/>
        </w:rPr>
        <w:t>﴾</w:t>
      </w:r>
      <w:r w:rsidR="006A592F" w:rsidRPr="0052470B">
        <w:rPr>
          <w:rFonts w:ascii="Tahoma" w:hAnsi="Tahoma" w:cs="Arial"/>
          <w:szCs w:val="24"/>
          <w:rtl/>
        </w:rPr>
        <w:t xml:space="preserve"> </w:t>
      </w:r>
      <w:r w:rsidR="006A592F" w:rsidRPr="00EE7E0F">
        <w:rPr>
          <w:rStyle w:val="Char9"/>
          <w:rtl/>
        </w:rPr>
        <w:t>[ق: 20]</w:t>
      </w:r>
      <w:r w:rsidR="003D386A" w:rsidRPr="00EE7E0F">
        <w:rPr>
          <w:rStyle w:val="Char9"/>
          <w:rFonts w:hint="cs"/>
          <w:rtl/>
        </w:rPr>
        <w:t>.</w:t>
      </w:r>
      <w:r w:rsidR="00C34237" w:rsidRPr="006110D8">
        <w:rPr>
          <w:rStyle w:val="Char5"/>
          <w:rFonts w:ascii="Times New Roman" w:hAnsi="Times New Roman" w:cs="Times New Roman" w:hint="cs"/>
          <w:rtl/>
        </w:rPr>
        <w:t> </w:t>
      </w:r>
      <w:r w:rsidR="00C34237" w:rsidRPr="006110D8">
        <w:rPr>
          <w:rStyle w:val="Char5"/>
          <w:rFonts w:hint="cs"/>
          <w:rtl/>
        </w:rPr>
        <w:t>كَذَا</w:t>
      </w:r>
      <w:r w:rsidR="00C34237" w:rsidRPr="006110D8">
        <w:rPr>
          <w:rStyle w:val="Char5"/>
          <w:rtl/>
        </w:rPr>
        <w:t xml:space="preserve"> </w:t>
      </w:r>
      <w:r w:rsidR="00C34237" w:rsidRPr="006110D8">
        <w:rPr>
          <w:rStyle w:val="Char5"/>
          <w:rFonts w:hint="cs"/>
          <w:rtl/>
        </w:rPr>
        <w:t>فَسَّرَهُ</w:t>
      </w:r>
      <w:r w:rsidR="00C34237" w:rsidRPr="006110D8">
        <w:rPr>
          <w:rStyle w:val="Char5"/>
          <w:rtl/>
        </w:rPr>
        <w:t xml:space="preserve"> </w:t>
      </w:r>
      <w:r w:rsidR="00C34237" w:rsidRPr="006110D8">
        <w:rPr>
          <w:rStyle w:val="Char5"/>
          <w:rFonts w:hint="cs"/>
          <w:rtl/>
        </w:rPr>
        <w:t>رسول</w:t>
      </w:r>
      <w:r w:rsidR="00C34237" w:rsidRPr="006110D8">
        <w:rPr>
          <w:rStyle w:val="Char5"/>
          <w:rtl/>
        </w:rPr>
        <w:t xml:space="preserve"> </w:t>
      </w:r>
      <w:r w:rsidR="006110D8">
        <w:rPr>
          <w:rStyle w:val="Char5"/>
          <w:rFonts w:hint="cs"/>
          <w:rtl/>
        </w:rPr>
        <w:t>الل</w:t>
      </w:r>
      <w:r w:rsidR="00C34237" w:rsidRPr="006110D8">
        <w:rPr>
          <w:rStyle w:val="Char5"/>
          <w:rFonts w:hint="cs"/>
          <w:rtl/>
        </w:rPr>
        <w:t>ه</w:t>
      </w:r>
      <w:r w:rsidR="00C34237" w:rsidRPr="006110D8">
        <w:rPr>
          <w:rStyle w:val="Char5"/>
          <w:rtl/>
        </w:rPr>
        <w:t xml:space="preserve"> </w:t>
      </w:r>
      <w:r w:rsidR="00EE01BC" w:rsidRPr="0052470B">
        <w:rPr>
          <w:rFonts w:cs="CTraditional Arabic"/>
          <w:szCs w:val="28"/>
          <w:rtl/>
        </w:rPr>
        <w:t>ص</w:t>
      </w:r>
      <w:r w:rsidR="00140074" w:rsidRPr="006110D8">
        <w:rPr>
          <w:rStyle w:val="Char3"/>
          <w:rtl/>
        </w:rPr>
        <w:t>.</w:t>
      </w:r>
    </w:p>
    <w:p w:rsidR="00AD3888" w:rsidRPr="0052470B" w:rsidRDefault="00867B47" w:rsidP="00CA2E2E">
      <w:pPr>
        <w:ind w:firstLine="284"/>
        <w:jc w:val="both"/>
        <w:rPr>
          <w:rStyle w:val="Char3"/>
          <w:rtl/>
        </w:rPr>
      </w:pPr>
      <w:r w:rsidRPr="0052470B">
        <w:rPr>
          <w:rStyle w:val="Char3"/>
          <w:rtl/>
        </w:rPr>
        <w:t>409</w:t>
      </w:r>
      <w:r w:rsidR="00B91F23" w:rsidRPr="0052470B">
        <w:rPr>
          <w:rStyle w:val="Char3"/>
          <w:rtl/>
        </w:rPr>
        <w:t xml:space="preserve">. </w:t>
      </w:r>
      <w:r w:rsidR="00917E70" w:rsidRPr="00917E70">
        <w:rPr>
          <w:rStyle w:val="Char4"/>
          <w:rtl/>
        </w:rPr>
        <w:t>«</w:t>
      </w:r>
      <w:r w:rsidR="00B91F23" w:rsidRPr="00917E70">
        <w:rPr>
          <w:rStyle w:val="Char8"/>
          <w:rtl/>
        </w:rPr>
        <w:t>از ابوسعید</w:t>
      </w:r>
      <w:r w:rsidR="00B91F23" w:rsidRPr="0052470B">
        <w:rPr>
          <w:rStyle w:val="Char8"/>
          <w:rtl/>
        </w:rPr>
        <w:t xml:space="preserve"> خدری</w:t>
      </w:r>
      <w:r w:rsidR="003707A2" w:rsidRPr="0052470B">
        <w:rPr>
          <w:rStyle w:val="Char8"/>
          <w:rFonts w:cs="CTraditional Arabic"/>
          <w:szCs w:val="28"/>
          <w:rtl/>
        </w:rPr>
        <w:t xml:space="preserve"> س</w:t>
      </w:r>
      <w:r w:rsidR="00B91F23" w:rsidRPr="0052470B">
        <w:rPr>
          <w:rStyle w:val="Char8"/>
          <w:rtl/>
        </w:rPr>
        <w:t xml:space="preserve"> روایت شده است که پیامبر</w:t>
      </w:r>
      <w:r w:rsidR="000C6F25" w:rsidRPr="0052470B">
        <w:rPr>
          <w:rStyle w:val="Char8"/>
          <w:rFonts w:cs="CTraditional Arabic"/>
          <w:szCs w:val="28"/>
          <w:rtl/>
        </w:rPr>
        <w:t xml:space="preserve"> ص</w:t>
      </w:r>
      <w:r w:rsidR="00B91F23" w:rsidRPr="0052470B">
        <w:rPr>
          <w:rStyle w:val="Char8"/>
          <w:rtl/>
        </w:rPr>
        <w:t xml:space="preserve"> فرمودند: «چگونه خوش بگذرانم و خوش باشم در حالی که «اسرافیل»، «صور» را بر دهان دارد و منتظر فرمان و اجازه‌ی خداوند به دمیدن است تا در آن بدمد؟!»، گویا این خبر بر اصحاب پیامبر</w:t>
      </w:r>
      <w:r w:rsidR="000C6F25" w:rsidRPr="0052470B">
        <w:rPr>
          <w:rStyle w:val="Char8"/>
          <w:rFonts w:cs="CTraditional Arabic"/>
          <w:szCs w:val="28"/>
          <w:rtl/>
        </w:rPr>
        <w:t xml:space="preserve"> ص</w:t>
      </w:r>
      <w:r w:rsidR="00B91F23" w:rsidRPr="0052470B">
        <w:rPr>
          <w:rStyle w:val="Char8"/>
          <w:rtl/>
        </w:rPr>
        <w:t xml:space="preserve"> بسیار گران آمد، پس پیامبر</w:t>
      </w:r>
      <w:r w:rsidR="000C6F25" w:rsidRPr="0052470B">
        <w:rPr>
          <w:rStyle w:val="Char8"/>
          <w:rFonts w:cs="CTraditional Arabic"/>
          <w:szCs w:val="28"/>
          <w:rtl/>
        </w:rPr>
        <w:t xml:space="preserve"> ص</w:t>
      </w:r>
      <w:r w:rsidR="00B91F23" w:rsidRPr="0052470B">
        <w:rPr>
          <w:rStyle w:val="Char8"/>
          <w:rtl/>
        </w:rPr>
        <w:t xml:space="preserve"> به آنان فرمودند: بگویید</w:t>
      </w:r>
      <w:r w:rsidR="00B91F23" w:rsidRPr="0052470B">
        <w:rPr>
          <w:rStyle w:val="Char3"/>
          <w:rtl/>
        </w:rPr>
        <w:t>:</w:t>
      </w:r>
      <w:r w:rsidR="007A2F96" w:rsidRPr="00E96FD0">
        <w:rPr>
          <w:rStyle w:val="FootnoteReference"/>
          <w:rFonts w:ascii="IRNazli" w:hAnsi="IRNazli" w:cs="IRNazli"/>
          <w:sz w:val="28"/>
          <w:szCs w:val="28"/>
          <w:rtl/>
          <w:lang w:bidi="ar-AE"/>
        </w:rPr>
        <w:footnoteReference w:id="466"/>
      </w:r>
    </w:p>
    <w:p w:rsidR="00867B47" w:rsidRPr="0052470B" w:rsidRDefault="006A592F" w:rsidP="00056E8F">
      <w:pPr>
        <w:pStyle w:val="a5"/>
        <w:rPr>
          <w:rStyle w:val="Char3"/>
          <w:spacing w:val="0"/>
          <w:rtl/>
        </w:rPr>
      </w:pPr>
      <w:r w:rsidRPr="0052470B">
        <w:rPr>
          <w:rStyle w:val="Char4"/>
          <w:rFonts w:hint="cs"/>
          <w:spacing w:val="0"/>
          <w:rtl/>
        </w:rPr>
        <w:t>﴿</w:t>
      </w:r>
      <w:r w:rsidR="00A62DC3" w:rsidRPr="00056E8F">
        <w:rPr>
          <w:rtl/>
        </w:rPr>
        <w:t xml:space="preserve">حَسۡبُنَا </w:t>
      </w:r>
      <w:r w:rsidR="00A62DC3" w:rsidRPr="00056E8F">
        <w:rPr>
          <w:rFonts w:hint="cs"/>
          <w:rtl/>
        </w:rPr>
        <w:t>ٱللَّهُ</w:t>
      </w:r>
      <w:r w:rsidR="00A62DC3" w:rsidRPr="00056E8F">
        <w:rPr>
          <w:rtl/>
        </w:rPr>
        <w:t xml:space="preserve"> وَنِعۡمَ </w:t>
      </w:r>
      <w:r w:rsidR="00A62DC3" w:rsidRPr="00056E8F">
        <w:rPr>
          <w:rFonts w:hint="cs"/>
          <w:rtl/>
        </w:rPr>
        <w:t>ٱلۡوَكِيلُ</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[آل عمران: 173]</w:t>
      </w:r>
      <w:r w:rsidR="003D386A" w:rsidRPr="00EE7E0F">
        <w:rPr>
          <w:rStyle w:val="Char9"/>
          <w:rFonts w:hint="cs"/>
          <w:rtl/>
        </w:rPr>
        <w:t>.</w:t>
      </w:r>
    </w:p>
    <w:p w:rsidR="00AD3888" w:rsidRPr="0052470B" w:rsidRDefault="00867B47" w:rsidP="00056E8F">
      <w:pPr>
        <w:pStyle w:val="a2"/>
        <w:rPr>
          <w:rtl/>
        </w:rPr>
      </w:pPr>
      <w:r w:rsidRPr="0052470B">
        <w:rPr>
          <w:rStyle w:val="Char4"/>
          <w:spacing w:val="0"/>
          <w:rtl/>
        </w:rPr>
        <w:t>«</w:t>
      </w:r>
      <w:r w:rsidRPr="0052470B">
        <w:rPr>
          <w:rtl/>
        </w:rPr>
        <w:t>خدا برای ما کافی و نیکو وکیلی است</w:t>
      </w:r>
      <w:r w:rsidRPr="00EE7E0F">
        <w:rPr>
          <w:rStyle w:val="Char4"/>
          <w:rtl/>
        </w:rPr>
        <w:t>»</w:t>
      </w:r>
      <w:r w:rsidRPr="0052470B">
        <w:rPr>
          <w:rtl/>
        </w:rPr>
        <w:t>.</w:t>
      </w:r>
    </w:p>
    <w:p w:rsidR="00C34237" w:rsidRPr="006110D8" w:rsidRDefault="00C34237" w:rsidP="00FA5C34">
      <w:pPr>
        <w:pStyle w:val="a4"/>
        <w:spacing w:before="0" w:beforeAutospacing="0"/>
        <w:ind w:firstLine="284"/>
        <w:jc w:val="both"/>
        <w:rPr>
          <w:rStyle w:val="Char3"/>
          <w:rtl/>
        </w:rPr>
      </w:pPr>
      <w:r w:rsidRPr="006110D8">
        <w:rPr>
          <w:rStyle w:val="Char3"/>
          <w:rtl/>
        </w:rPr>
        <w:t xml:space="preserve">410- </w:t>
      </w:r>
      <w:r w:rsidR="00B80738"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مَنْ خَافَ أَدْلَجَ، وَمَنْ أَدْلَجَ</w:t>
      </w:r>
      <w:r w:rsidR="00140074" w:rsidRPr="0052470B">
        <w:rPr>
          <w:rtl/>
        </w:rPr>
        <w:t>،</w:t>
      </w:r>
      <w:r w:rsidRPr="0052470B">
        <w:rPr>
          <w:rtl/>
        </w:rPr>
        <w:t xml:space="preserve"> بَلَغَ المَنْزلَ ألا إِنَّ سِلْعَةَ اللَّهِ غَاليةٌ</w:t>
      </w:r>
      <w:r w:rsidR="00140074" w:rsidRPr="0052470B">
        <w:rPr>
          <w:rtl/>
        </w:rPr>
        <w:t>،</w:t>
      </w:r>
      <w:r w:rsidRPr="0052470B">
        <w:rPr>
          <w:rtl/>
        </w:rPr>
        <w:t xml:space="preserve"> أَلا إِنَّ سِلْعةَ اللَّهِ الجَنَّةُ»</w:t>
      </w:r>
      <w:r w:rsidR="00B80738" w:rsidRPr="00EE7E0F">
        <w:rPr>
          <w:rStyle w:val="Char4"/>
          <w:rFonts w:hint="cs"/>
          <w:rtl/>
        </w:rPr>
        <w:t>»</w:t>
      </w:r>
      <w:r w:rsidRPr="006110D8">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حديثٌ حسنٌ</w:t>
      </w:r>
      <w:r w:rsidR="00140074" w:rsidRPr="0052470B">
        <w:rPr>
          <w:rStyle w:val="Char5"/>
          <w:rtl/>
        </w:rPr>
        <w:t>.</w:t>
      </w:r>
    </w:p>
    <w:p w:rsidR="00C34237" w:rsidRPr="006110D8" w:rsidRDefault="00C34237" w:rsidP="00FA5C34">
      <w:pPr>
        <w:pStyle w:val="a4"/>
        <w:spacing w:before="0" w:beforeAutospacing="0"/>
        <w:ind w:firstLine="284"/>
        <w:jc w:val="both"/>
        <w:rPr>
          <w:rStyle w:val="Char3"/>
          <w:rtl/>
        </w:rPr>
      </w:pPr>
      <w:r w:rsidRPr="00223823">
        <w:rPr>
          <w:rStyle w:val="Char5"/>
          <w:rtl/>
        </w:rPr>
        <w:t xml:space="preserve">و </w:t>
      </w:r>
      <w:r w:rsidR="008960CB" w:rsidRPr="00223823">
        <w:rPr>
          <w:rStyle w:val="Char5"/>
          <w:rtl/>
        </w:rPr>
        <w:t>«</w:t>
      </w:r>
      <w:r w:rsidRPr="00223823">
        <w:rPr>
          <w:rStyle w:val="Char5"/>
          <w:rtl/>
        </w:rPr>
        <w:t>أَدْلَجَ</w:t>
      </w:r>
      <w:r w:rsidR="00140074" w:rsidRPr="00223823">
        <w:rPr>
          <w:rStyle w:val="Char5"/>
          <w:rtl/>
        </w:rPr>
        <w:t>»</w:t>
      </w:r>
      <w:r w:rsidRPr="00223823">
        <w:rPr>
          <w:rStyle w:val="Char5"/>
          <w:rtl/>
        </w:rPr>
        <w:t xml:space="preserve"> بِإِسْكان الدَّال</w:t>
      </w:r>
      <w:r w:rsidR="00140074" w:rsidRPr="00223823">
        <w:rPr>
          <w:rStyle w:val="Char5"/>
          <w:rtl/>
        </w:rPr>
        <w:t>،</w:t>
      </w:r>
      <w:r w:rsidRPr="00223823">
        <w:rPr>
          <w:rStyle w:val="Char5"/>
          <w:rtl/>
        </w:rPr>
        <w:t xml:space="preserve"> ومعناه</w:t>
      </w:r>
      <w:r w:rsidR="0015419D" w:rsidRPr="00223823">
        <w:rPr>
          <w:rStyle w:val="Char5"/>
          <w:rtl/>
        </w:rPr>
        <w:t>:</w:t>
      </w:r>
      <w:r w:rsidRPr="00223823">
        <w:rPr>
          <w:rStyle w:val="Char5"/>
          <w:rtl/>
        </w:rPr>
        <w:t xml:space="preserve"> سَارَ مِنْ أَوَّلِ اللَّيْلِ</w:t>
      </w:r>
      <w:r w:rsidR="00140074" w:rsidRPr="00223823">
        <w:rPr>
          <w:rStyle w:val="Char5"/>
          <w:rtl/>
        </w:rPr>
        <w:t>،</w:t>
      </w:r>
      <w:r w:rsidRPr="006D5F62">
        <w:rPr>
          <w:rStyle w:val="Char5"/>
          <w:rtl/>
        </w:rPr>
        <w:t xml:space="preserve"> وَال</w:t>
      </w:r>
      <w:r w:rsidR="006D5F62" w:rsidRPr="006D5F62">
        <w:rPr>
          <w:rStyle w:val="Char5"/>
          <w:rFonts w:hint="cs"/>
          <w:rtl/>
        </w:rPr>
        <w:t>ـ</w:t>
      </w:r>
      <w:r w:rsidRPr="006D5F62">
        <w:rPr>
          <w:rStyle w:val="Char5"/>
          <w:rtl/>
        </w:rPr>
        <w:t>مُرَادُ</w:t>
      </w:r>
      <w:r w:rsidR="0015419D" w:rsidRPr="006D5F62">
        <w:rPr>
          <w:rStyle w:val="Char5"/>
          <w:rtl/>
        </w:rPr>
        <w:t>:</w:t>
      </w:r>
      <w:r w:rsidRPr="006D5F62">
        <w:rPr>
          <w:rStyle w:val="Char5"/>
          <w:rtl/>
        </w:rPr>
        <w:t xml:space="preserve"> التَّشْمِيرُ في الطَّاعَة</w:t>
      </w:r>
      <w:r w:rsidR="00140074" w:rsidRPr="006D5F62">
        <w:rPr>
          <w:rStyle w:val="Char5"/>
          <w:rtl/>
        </w:rPr>
        <w:t>.</w:t>
      </w:r>
      <w:r w:rsidR="006D5F62" w:rsidRPr="006D5F62">
        <w:rPr>
          <w:rStyle w:val="Char5"/>
          <w:rtl/>
        </w:rPr>
        <w:t xml:space="preserve"> والل</w:t>
      </w:r>
      <w:r w:rsidRPr="006D5F62">
        <w:rPr>
          <w:rStyle w:val="Char5"/>
          <w:rtl/>
        </w:rPr>
        <w:t>ه أعلم</w:t>
      </w:r>
      <w:r w:rsidR="00140074" w:rsidRPr="006110D8">
        <w:rPr>
          <w:rStyle w:val="Char3"/>
          <w:rtl/>
        </w:rPr>
        <w:t>.</w:t>
      </w:r>
    </w:p>
    <w:p w:rsidR="007A2F96" w:rsidRPr="0052470B" w:rsidRDefault="0097417C" w:rsidP="00CA2E2E">
      <w:pPr>
        <w:ind w:firstLine="284"/>
        <w:jc w:val="both"/>
        <w:rPr>
          <w:rStyle w:val="Char3"/>
          <w:rtl/>
        </w:rPr>
      </w:pPr>
      <w:r w:rsidRPr="006D5F62">
        <w:rPr>
          <w:rStyle w:val="Char3"/>
          <w:rtl/>
        </w:rPr>
        <w:t>410</w:t>
      </w:r>
      <w:r w:rsidRPr="0052470B">
        <w:rPr>
          <w:rStyle w:val="Char3"/>
          <w:rtl/>
        </w:rPr>
        <w:t xml:space="preserve">. </w:t>
      </w:r>
      <w:r w:rsidR="00917E70" w:rsidRPr="00917E70">
        <w:rPr>
          <w:rStyle w:val="Char4"/>
          <w:rtl/>
        </w:rPr>
        <w:t>«</w:t>
      </w:r>
      <w:r w:rsidRPr="00917E70">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کس بترسد، از اول شب حرکت می‌کند و می‌رود و هر کس اول شب حرت کند، به منزل خواهد رسید (منظور سرعت و سبقت و آمادگی همیشه در طاعت و عبادت خداست)، آگاه باشید که کالای خدا گران‌بهاست! آگاه باشید که کالای خدا بهشت است!</w:t>
      </w:r>
      <w:r w:rsidR="00B80738" w:rsidRPr="0052470B">
        <w:rPr>
          <w:rStyle w:val="Char8"/>
          <w:rFonts w:hint="cs"/>
          <w:rtl/>
        </w:rPr>
        <w:t>»</w:t>
      </w:r>
      <w:r w:rsidRPr="00EE7E0F">
        <w:rPr>
          <w:rStyle w:val="Char4"/>
          <w:rtl/>
        </w:rPr>
        <w:t>»</w:t>
      </w:r>
      <w:r w:rsidR="00CE5691" w:rsidRPr="00E96FD0">
        <w:rPr>
          <w:rStyle w:val="FootnoteReference"/>
          <w:rFonts w:ascii="IRNazli" w:hAnsi="IRNazli" w:cs="IRNazli"/>
          <w:sz w:val="28"/>
          <w:szCs w:val="28"/>
          <w:rtl/>
          <w:lang w:bidi="ar-AE"/>
        </w:rPr>
        <w:footnoteReference w:id="467"/>
      </w:r>
      <w:r w:rsidR="00B80738" w:rsidRPr="0052470B">
        <w:rPr>
          <w:rStyle w:val="Char4"/>
          <w:rFonts w:hint="cs"/>
          <w:spacing w:val="0"/>
          <w:rtl/>
        </w:rPr>
        <w:t>.</w:t>
      </w:r>
    </w:p>
    <w:p w:rsidR="00C34237" w:rsidRPr="006110D8" w:rsidRDefault="00C34237" w:rsidP="00FA5C34">
      <w:pPr>
        <w:pStyle w:val="a4"/>
        <w:spacing w:before="0" w:beforeAutospacing="0"/>
        <w:ind w:firstLine="284"/>
        <w:jc w:val="both"/>
        <w:rPr>
          <w:rStyle w:val="Char3"/>
          <w:rtl/>
        </w:rPr>
      </w:pPr>
      <w:r w:rsidRPr="006110D8">
        <w:rPr>
          <w:rStyle w:val="Char3"/>
          <w:rtl/>
        </w:rPr>
        <w:t xml:space="preserve">411- </w:t>
      </w:r>
      <w:r w:rsidR="00B80738" w:rsidRPr="0052470B">
        <w:rPr>
          <w:rStyle w:val="Char4"/>
          <w:rFonts w:hint="cs"/>
          <w:spacing w:val="0"/>
          <w:rtl/>
        </w:rPr>
        <w:t>«</w:t>
      </w:r>
      <w:r w:rsidRPr="0052470B">
        <w:rPr>
          <w:rtl/>
        </w:rPr>
        <w:t>وعن عائشةَ</w:t>
      </w:r>
      <w:r w:rsidRPr="006110D8">
        <w:rPr>
          <w:rStyle w:val="Char"/>
          <w:rtl/>
        </w:rPr>
        <w:t xml:space="preserve"> </w:t>
      </w:r>
      <w:r w:rsidR="00EE01BC" w:rsidRPr="0052470B">
        <w:rPr>
          <w:rFonts w:cs="CTraditional Arabic"/>
          <w:szCs w:val="28"/>
          <w:rtl/>
        </w:rPr>
        <w:t>ب</w:t>
      </w:r>
      <w:r w:rsidR="00140074" w:rsidRPr="0052470B">
        <w:rPr>
          <w:rtl/>
        </w:rPr>
        <w:t>،</w:t>
      </w:r>
      <w:r w:rsidRPr="0052470B">
        <w:rPr>
          <w:rtl/>
        </w:rPr>
        <w:t xml:space="preserve"> قالت</w:t>
      </w:r>
      <w:r w:rsidR="0015419D" w:rsidRPr="0052470B">
        <w:rPr>
          <w:rtl/>
        </w:rPr>
        <w:t>:</w:t>
      </w:r>
      <w:r w:rsidRPr="0052470B">
        <w:rPr>
          <w:rtl/>
        </w:rPr>
        <w:t xml:space="preserve"> سمعتُ رسول اللَّه </w:t>
      </w:r>
      <w:r w:rsidR="00EE01BC" w:rsidRPr="0052470B">
        <w:rPr>
          <w:rFonts w:cs="CTraditional Arabic"/>
          <w:szCs w:val="28"/>
          <w:rtl/>
        </w:rPr>
        <w:t>ص</w:t>
      </w:r>
      <w:r w:rsidR="00140074" w:rsidRPr="0052470B">
        <w:rPr>
          <w:rtl/>
        </w:rPr>
        <w:t>،</w:t>
      </w:r>
      <w:r w:rsidRPr="0052470B">
        <w:rPr>
          <w:rtl/>
        </w:rPr>
        <w:t xml:space="preserve"> يقول</w:t>
      </w:r>
      <w:r w:rsidR="0015419D" w:rsidRPr="0052470B">
        <w:rPr>
          <w:rtl/>
        </w:rPr>
        <w:t>:</w:t>
      </w:r>
      <w:r w:rsidRPr="0052470B">
        <w:rPr>
          <w:rtl/>
        </w:rPr>
        <w:t xml:space="preserve"> «يُحْشَرُ النَّاسُ يَوْمَ الْقِيَامَةِ حُفَاةً عُراةً غُرْلاً</w:t>
      </w:r>
      <w:r w:rsidR="00140074" w:rsidRPr="0052470B">
        <w:rPr>
          <w:rtl/>
        </w:rPr>
        <w:t>»</w:t>
      </w:r>
      <w:r w:rsidRPr="0052470B">
        <w:rPr>
          <w:rtl/>
        </w:rPr>
        <w:t xml:space="preserve"> قُلْتُ</w:t>
      </w:r>
      <w:r w:rsidR="0015419D" w:rsidRPr="0052470B">
        <w:rPr>
          <w:rtl/>
        </w:rPr>
        <w:t>:</w:t>
      </w:r>
      <w:r w:rsidRPr="0052470B">
        <w:rPr>
          <w:rtl/>
        </w:rPr>
        <w:t xml:space="preserve"> يا رسول اللَّه الرِّجَالُ وَالنِّسَاءُ جَمِيعاً يَنْظُرُ بَعْضُهُمْ إِلى بَعْضٍ</w:t>
      </w:r>
      <w:r w:rsidR="00140074" w:rsidRPr="0052470B">
        <w:rPr>
          <w:rtl/>
        </w:rPr>
        <w:t>،</w:t>
      </w:r>
      <w:r w:rsidRPr="0052470B">
        <w:rPr>
          <w:rtl/>
        </w:rPr>
        <w:t>؟ قال</w:t>
      </w:r>
      <w:r w:rsidR="0015419D" w:rsidRPr="0052470B">
        <w:rPr>
          <w:rtl/>
        </w:rPr>
        <w:t>:</w:t>
      </w:r>
      <w:r w:rsidRPr="0052470B">
        <w:rPr>
          <w:rtl/>
        </w:rPr>
        <w:t xml:space="preserve"> </w:t>
      </w:r>
      <w:r w:rsidR="008960CB" w:rsidRPr="0052470B">
        <w:rPr>
          <w:rtl/>
        </w:rPr>
        <w:t>«</w:t>
      </w:r>
      <w:r w:rsidRPr="0052470B">
        <w:rPr>
          <w:rtl/>
        </w:rPr>
        <w:t>يا عَائِشَةُ الأَمرُ أَشَدُّ من أَنْ يُهِمَّهُم ذلكَ</w:t>
      </w:r>
      <w:r w:rsidR="00B80738" w:rsidRPr="0052470B">
        <w:rPr>
          <w:rFonts w:hint="cs"/>
          <w:rtl/>
        </w:rPr>
        <w:t>»</w:t>
      </w:r>
      <w:r w:rsidR="00140074" w:rsidRPr="00EE7E0F">
        <w:rPr>
          <w:rStyle w:val="Char4"/>
          <w:rtl/>
        </w:rPr>
        <w:t>»</w:t>
      </w:r>
      <w:r w:rsidR="00140074" w:rsidRPr="006110D8">
        <w:rPr>
          <w:rStyle w:val="Char3"/>
          <w:rtl/>
        </w:rPr>
        <w:t>.</w:t>
      </w:r>
    </w:p>
    <w:p w:rsidR="00C34237" w:rsidRPr="006110D8" w:rsidRDefault="00C34237" w:rsidP="00FA5C34">
      <w:pPr>
        <w:pStyle w:val="a4"/>
        <w:spacing w:before="0" w:beforeAutospacing="0"/>
        <w:ind w:firstLine="284"/>
        <w:jc w:val="both"/>
        <w:rPr>
          <w:rStyle w:val="Char3"/>
          <w:rtl/>
        </w:rPr>
      </w:pPr>
      <w:r w:rsidRPr="0052470B">
        <w:rPr>
          <w:rStyle w:val="Char5"/>
          <w:rtl/>
        </w:rPr>
        <w:t>وفي روايةٍ</w:t>
      </w:r>
      <w:r w:rsidR="0015419D" w:rsidRPr="006110D8">
        <w:rPr>
          <w:rStyle w:val="Char5"/>
          <w:rtl/>
        </w:rPr>
        <w:t>:</w:t>
      </w:r>
      <w:r w:rsidRPr="006110D8">
        <w:rPr>
          <w:rStyle w:val="Char5"/>
          <w:rtl/>
        </w:rPr>
        <w:t xml:space="preserve"> </w:t>
      </w:r>
      <w:r w:rsidR="00883432" w:rsidRPr="0052470B">
        <w:rPr>
          <w:rStyle w:val="Char4"/>
          <w:rFonts w:hint="cs"/>
          <w:spacing w:val="0"/>
          <w:rtl/>
        </w:rPr>
        <w:t>«</w:t>
      </w:r>
      <w:r w:rsidRPr="0052470B">
        <w:rPr>
          <w:rtl/>
        </w:rPr>
        <w:t>الأَمْرُ أَهَمُّ مِن أَن يَنْظُرَ بَعضُهُمْ إِلى بَعْضٍ</w:t>
      </w:r>
      <w:r w:rsidR="00883432" w:rsidRPr="00EE7E0F">
        <w:rPr>
          <w:rStyle w:val="Char4"/>
          <w:rFonts w:hint="cs"/>
          <w:rtl/>
        </w:rPr>
        <w:t>»</w:t>
      </w:r>
      <w:r w:rsidRPr="006110D8">
        <w:rPr>
          <w:rStyle w:val="Char5"/>
          <w:rtl/>
        </w:rPr>
        <w:t xml:space="preserve"> </w:t>
      </w:r>
      <w:r w:rsidRPr="0052470B">
        <w:rPr>
          <w:rStyle w:val="Char5"/>
          <w:rtl/>
        </w:rPr>
        <w:t>متفقٌ عليه</w:t>
      </w:r>
      <w:r w:rsidR="00140074" w:rsidRPr="00223823">
        <w:rPr>
          <w:rStyle w:val="Char5"/>
          <w:rtl/>
        </w:rPr>
        <w:t>.</w:t>
      </w:r>
      <w:r w:rsidRPr="00223823">
        <w:rPr>
          <w:rStyle w:val="Char5"/>
          <w:rtl/>
        </w:rPr>
        <w:t xml:space="preserve"> </w:t>
      </w:r>
      <w:r w:rsidR="008960CB" w:rsidRPr="00223823">
        <w:rPr>
          <w:rStyle w:val="Char5"/>
          <w:rtl/>
        </w:rPr>
        <w:t>«</w:t>
      </w:r>
      <w:r w:rsidRPr="00223823">
        <w:rPr>
          <w:rStyle w:val="Char5"/>
          <w:rtl/>
        </w:rPr>
        <w:t>غُرلاً</w:t>
      </w:r>
      <w:r w:rsidR="00140074" w:rsidRPr="00223823">
        <w:rPr>
          <w:rStyle w:val="Char5"/>
          <w:rtl/>
        </w:rPr>
        <w:t>»</w:t>
      </w:r>
      <w:r w:rsidRPr="00223823">
        <w:rPr>
          <w:rStyle w:val="Char5"/>
          <w:rtl/>
        </w:rPr>
        <w:t xml:space="preserve"> بضَمِّ</w:t>
      </w:r>
      <w:r w:rsidRPr="0052470B">
        <w:rPr>
          <w:rStyle w:val="Char5"/>
          <w:rtl/>
        </w:rPr>
        <w:t xml:space="preserve"> </w:t>
      </w:r>
      <w:r w:rsidRPr="00223823">
        <w:rPr>
          <w:rStyle w:val="Char5"/>
          <w:rtl/>
        </w:rPr>
        <w:t>الغَيْنِ</w:t>
      </w:r>
      <w:r w:rsidR="006D5F62" w:rsidRPr="00223823">
        <w:rPr>
          <w:rStyle w:val="Char5"/>
          <w:rFonts w:hint="cs"/>
          <w:rtl/>
        </w:rPr>
        <w:t>.</w:t>
      </w:r>
    </w:p>
    <w:p w:rsidR="00CE5691" w:rsidRPr="0052470B" w:rsidRDefault="00DA2AFE" w:rsidP="00CA2E2E">
      <w:pPr>
        <w:ind w:firstLine="284"/>
        <w:jc w:val="both"/>
        <w:rPr>
          <w:rStyle w:val="Char3"/>
          <w:rtl/>
        </w:rPr>
      </w:pPr>
      <w:r w:rsidRPr="0052470B">
        <w:rPr>
          <w:rStyle w:val="Char3"/>
          <w:rtl/>
        </w:rPr>
        <w:t xml:space="preserve">411. </w:t>
      </w:r>
      <w:r w:rsidR="00917E70" w:rsidRPr="00917E70">
        <w:rPr>
          <w:rStyle w:val="Char4"/>
          <w:rtl/>
        </w:rPr>
        <w:t>«</w:t>
      </w:r>
      <w:r w:rsidR="0076642A" w:rsidRPr="00917E70">
        <w:rPr>
          <w:rStyle w:val="Char8"/>
          <w:rtl/>
        </w:rPr>
        <w:t>از حضرت</w:t>
      </w:r>
      <w:r w:rsidR="0076642A" w:rsidRPr="0052470B">
        <w:rPr>
          <w:rStyle w:val="Char8"/>
          <w:rtl/>
        </w:rPr>
        <w:t xml:space="preserve"> عایشه</w:t>
      </w:r>
      <w:r w:rsidR="00883432" w:rsidRPr="0052470B">
        <w:rPr>
          <w:rStyle w:val="Char3"/>
          <w:rFonts w:hint="cs"/>
          <w:rtl/>
        </w:rPr>
        <w:t xml:space="preserve"> </w:t>
      </w:r>
      <w:r w:rsidR="00FA5C34" w:rsidRPr="0052470B">
        <w:rPr>
          <w:rFonts w:cs="CTraditional Arabic" w:hint="cs"/>
          <w:sz w:val="28"/>
          <w:szCs w:val="28"/>
          <w:rtl/>
          <w:lang w:bidi="ar-AE"/>
        </w:rPr>
        <w:t>ل</w:t>
      </w:r>
      <w:r w:rsidR="0076642A" w:rsidRPr="0052470B">
        <w:rPr>
          <w:rStyle w:val="Char3"/>
          <w:rtl/>
        </w:rPr>
        <w:t xml:space="preserve"> </w:t>
      </w:r>
      <w:r w:rsidR="0076642A" w:rsidRPr="0052470B">
        <w:rPr>
          <w:rStyle w:val="Char8"/>
          <w:rtl/>
        </w:rPr>
        <w:t>روایت شده است که گفت: از پیامبر</w:t>
      </w:r>
      <w:r w:rsidR="000C6F25" w:rsidRPr="0052470B">
        <w:rPr>
          <w:rStyle w:val="Char8"/>
          <w:rFonts w:cs="CTraditional Arabic"/>
          <w:szCs w:val="28"/>
          <w:rtl/>
        </w:rPr>
        <w:t xml:space="preserve"> ص</w:t>
      </w:r>
      <w:r w:rsidR="0076642A" w:rsidRPr="0052470B">
        <w:rPr>
          <w:rStyle w:val="Char8"/>
          <w:rtl/>
        </w:rPr>
        <w:t xml:space="preserve"> شنیدم که می‌فرمود: «روز قیامت مردم در حالی حشر می‌شوند که پابرهنه و لخت و ختنه‌ نشده هستند، (مانند روزی که از مادر به دنیا آمده‌اند)، گفتم: ای رسول خدا! مردان و زنان با هم، همدیگر را نگاه می‌کنند؟ پیامبر</w:t>
      </w:r>
      <w:r w:rsidR="000C6F25" w:rsidRPr="0052470B">
        <w:rPr>
          <w:rStyle w:val="Char8"/>
          <w:rFonts w:cs="CTraditional Arabic"/>
          <w:szCs w:val="28"/>
          <w:rtl/>
        </w:rPr>
        <w:t xml:space="preserve"> ص</w:t>
      </w:r>
      <w:r w:rsidR="0076642A" w:rsidRPr="0052470B">
        <w:rPr>
          <w:rStyle w:val="Char8"/>
          <w:rtl/>
        </w:rPr>
        <w:t xml:space="preserve"> فرمودند: «ای عایشه! وضعیت سخت‌تر از آن است که چنان قصدی داشته باشند». [ ـ و در روایتی دیگر</w:t>
      </w:r>
      <w:r w:rsidR="00805356" w:rsidRPr="0052470B">
        <w:rPr>
          <w:rStyle w:val="Char8"/>
          <w:rtl/>
        </w:rPr>
        <w:t xml:space="preserve"> ـ</w:t>
      </w:r>
      <w:r w:rsidR="00805356" w:rsidRPr="0052470B">
        <w:rPr>
          <w:rStyle w:val="Char8"/>
          <w:rFonts w:hint="cs"/>
          <w:rtl/>
        </w:rPr>
        <w:t xml:space="preserve"> </w:t>
      </w:r>
      <w:r w:rsidR="0076642A" w:rsidRPr="0052470B">
        <w:rPr>
          <w:rStyle w:val="Char8"/>
          <w:rtl/>
        </w:rPr>
        <w:t>] مسأله مهم‌تر از آن است که اهل محشر به همدیگر نگاه کنند»</w:t>
      </w:r>
      <w:r w:rsidR="00883432" w:rsidRPr="00EE7E0F">
        <w:rPr>
          <w:rStyle w:val="Char4"/>
          <w:rFonts w:hint="cs"/>
          <w:rtl/>
        </w:rPr>
        <w:t>»</w:t>
      </w:r>
      <w:r w:rsidR="00A319E6" w:rsidRPr="00E96FD0">
        <w:rPr>
          <w:rStyle w:val="FootnoteReference"/>
          <w:rFonts w:ascii="IRNazli" w:hAnsi="IRNazli" w:cs="IRNazli"/>
          <w:sz w:val="28"/>
          <w:szCs w:val="28"/>
          <w:rtl/>
          <w:lang w:bidi="ar-AE"/>
        </w:rPr>
        <w:footnoteReference w:id="468"/>
      </w:r>
      <w:r w:rsidR="00883432" w:rsidRPr="0052470B">
        <w:rPr>
          <w:rStyle w:val="Char4"/>
          <w:rFonts w:hint="cs"/>
          <w:spacing w:val="0"/>
          <w:rtl/>
        </w:rPr>
        <w:t>.</w:t>
      </w:r>
    </w:p>
    <w:p w:rsidR="00807336" w:rsidRPr="00807336" w:rsidRDefault="00807336" w:rsidP="00807336">
      <w:pPr>
        <w:pStyle w:val="af2"/>
        <w:rPr>
          <w:rtl/>
        </w:rPr>
      </w:pPr>
      <w:bookmarkStart w:id="271" w:name="_Toc442124438"/>
      <w:bookmarkStart w:id="272" w:name="_Toc437943070"/>
      <w:r w:rsidRPr="00807336">
        <w:rPr>
          <w:rFonts w:hint="cs"/>
          <w:rtl/>
        </w:rPr>
        <w:t xml:space="preserve">51- </w:t>
      </w:r>
      <w:r w:rsidRPr="00807336">
        <w:rPr>
          <w:rtl/>
        </w:rPr>
        <w:t>باب الرجاء</w:t>
      </w:r>
      <w:bookmarkEnd w:id="271"/>
    </w:p>
    <w:p w:rsidR="0082784D" w:rsidRPr="00807336" w:rsidRDefault="00807336" w:rsidP="00807336">
      <w:pPr>
        <w:pStyle w:val="af"/>
        <w:bidi/>
        <w:rPr>
          <w:rStyle w:val="Char3"/>
          <w:rFonts w:ascii="IRZar" w:hAnsi="IRZar" w:cs="IRZar"/>
          <w:sz w:val="24"/>
          <w:szCs w:val="24"/>
          <w:rtl/>
        </w:rPr>
      </w:pPr>
      <w:bookmarkStart w:id="273" w:name="_Toc442124439"/>
      <w:r w:rsidRPr="00807336">
        <w:rPr>
          <w:rFonts w:hint="cs"/>
          <w:rtl/>
        </w:rPr>
        <w:t>باب رجا (امید به رحمت خدا)</w:t>
      </w:r>
      <w:bookmarkEnd w:id="272"/>
      <w:bookmarkEnd w:id="273"/>
    </w:p>
    <w:p w:rsidR="0082784D" w:rsidRPr="00810BF1" w:rsidRDefault="00810BF1" w:rsidP="00810BF1">
      <w:pPr>
        <w:pStyle w:val="a8"/>
        <w:rPr>
          <w:rStyle w:val="Char3"/>
          <w:rFonts w:ascii="mylotus" w:hAnsi="mylotus" w:cs="mylotus"/>
          <w:sz w:val="27"/>
          <w:szCs w:val="27"/>
          <w:rtl/>
        </w:rPr>
      </w:pPr>
      <w:r w:rsidRPr="00810BF1">
        <w:rPr>
          <w:rStyle w:val="Char3"/>
          <w:rFonts w:ascii="mylotus" w:hAnsi="mylotus" w:cs="mylotus"/>
          <w:sz w:val="27"/>
          <w:szCs w:val="27"/>
          <w:rtl/>
        </w:rPr>
        <w:t>وقال</w:t>
      </w:r>
      <w:r w:rsidRPr="00810BF1">
        <w:rPr>
          <w:rStyle w:val="Char3"/>
          <w:rFonts w:ascii="mylotus" w:hAnsi="mylotus" w:cs="mylotus" w:hint="cs"/>
          <w:sz w:val="27"/>
          <w:szCs w:val="27"/>
          <w:rtl/>
        </w:rPr>
        <w:t xml:space="preserve"> </w:t>
      </w:r>
      <w:r w:rsidR="0082784D" w:rsidRPr="00810BF1">
        <w:rPr>
          <w:rStyle w:val="Char3"/>
          <w:rFonts w:ascii="mylotus" w:hAnsi="mylotus" w:cs="mylotus"/>
          <w:sz w:val="27"/>
          <w:szCs w:val="27"/>
          <w:rtl/>
        </w:rPr>
        <w:t>الله تعالی:</w:t>
      </w:r>
    </w:p>
    <w:p w:rsidR="0082784D" w:rsidRPr="00EE7E0F" w:rsidRDefault="00A62DC3" w:rsidP="00056E8F">
      <w:pPr>
        <w:pStyle w:val="a5"/>
        <w:rPr>
          <w:rStyle w:val="Char9"/>
          <w:rtl/>
        </w:rPr>
      </w:pPr>
      <w:r w:rsidRPr="0052470B">
        <w:rPr>
          <w:rStyle w:val="Char4"/>
          <w:rFonts w:hint="cs"/>
          <w:spacing w:val="0"/>
          <w:rtl/>
        </w:rPr>
        <w:t>﴿</w:t>
      </w:r>
      <w:r w:rsidRPr="00056E8F">
        <w:rPr>
          <w:rtl/>
        </w:rPr>
        <w:t xml:space="preserve">قُلۡ يَٰعِبَادِيَ </w:t>
      </w:r>
      <w:r w:rsidRPr="00056E8F">
        <w:rPr>
          <w:rFonts w:hint="cs"/>
          <w:rtl/>
        </w:rPr>
        <w:t>ٱلَّذِينَ</w:t>
      </w:r>
      <w:r w:rsidRPr="00056E8F">
        <w:rPr>
          <w:rtl/>
        </w:rPr>
        <w:t xml:space="preserve"> أَسۡرَفُواْ عَلَىٰٓ أَنفُسِهِمۡ لَا تَقۡنَطُواْ مِن رَّحۡمَةِ </w:t>
      </w:r>
      <w:r w:rsidRPr="00056E8F">
        <w:rPr>
          <w:rFonts w:hint="cs"/>
          <w:rtl/>
        </w:rPr>
        <w:t>ٱللَّهِۚ</w:t>
      </w:r>
      <w:r w:rsidRPr="00056E8F">
        <w:rPr>
          <w:rtl/>
        </w:rPr>
        <w:t xml:space="preserve"> إِنَّ </w:t>
      </w:r>
      <w:r w:rsidRPr="00056E8F">
        <w:rPr>
          <w:rFonts w:hint="cs"/>
          <w:rtl/>
        </w:rPr>
        <w:t>ٱللَّهَ</w:t>
      </w:r>
      <w:r w:rsidRPr="00056E8F">
        <w:rPr>
          <w:rtl/>
        </w:rPr>
        <w:t xml:space="preserve"> يَغۡفِرُ </w:t>
      </w:r>
      <w:r w:rsidRPr="00056E8F">
        <w:rPr>
          <w:rFonts w:hint="cs"/>
          <w:rtl/>
        </w:rPr>
        <w:t>ٱلذُّنُوبَ</w:t>
      </w:r>
      <w:r w:rsidRPr="00056E8F">
        <w:rPr>
          <w:rtl/>
        </w:rPr>
        <w:t xml:space="preserve"> جَمِيعًاۚ إِنَّهُ</w:t>
      </w:r>
      <w:r w:rsidRPr="00056E8F">
        <w:rPr>
          <w:rFonts w:hint="cs"/>
          <w:rtl/>
        </w:rPr>
        <w:t>ۥ</w:t>
      </w:r>
      <w:r w:rsidRPr="00056E8F">
        <w:rPr>
          <w:rtl/>
        </w:rPr>
        <w:t xml:space="preserve"> هُوَ </w:t>
      </w:r>
      <w:r w:rsidRPr="00056E8F">
        <w:rPr>
          <w:rFonts w:hint="cs"/>
          <w:rtl/>
        </w:rPr>
        <w:t>ٱلۡغَفُورُ</w:t>
      </w:r>
      <w:r w:rsidRPr="00056E8F">
        <w:rPr>
          <w:rtl/>
        </w:rPr>
        <w:t xml:space="preserve"> </w:t>
      </w:r>
      <w:r w:rsidRPr="00056E8F">
        <w:rPr>
          <w:rFonts w:hint="cs"/>
          <w:rtl/>
        </w:rPr>
        <w:t>ٱلرَّحِيمُ</w:t>
      </w:r>
      <w:r w:rsidRPr="00056E8F">
        <w:rPr>
          <w:rtl/>
        </w:rPr>
        <w:t>٥٣</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[الزمر: 53]</w:t>
      </w:r>
      <w:r w:rsidR="003D386A" w:rsidRPr="00EE7E0F">
        <w:rPr>
          <w:rStyle w:val="Char9"/>
          <w:rFonts w:hint="cs"/>
          <w:rtl/>
        </w:rPr>
        <w:t>.</w:t>
      </w:r>
    </w:p>
    <w:p w:rsidR="0082784D" w:rsidRPr="0052470B" w:rsidRDefault="0082784D" w:rsidP="00D801BA">
      <w:pPr>
        <w:pStyle w:val="a2"/>
        <w:rPr>
          <w:sz w:val="28"/>
          <w:szCs w:val="28"/>
          <w:rtl/>
        </w:rPr>
      </w:pPr>
      <w:r w:rsidRPr="0052470B">
        <w:rPr>
          <w:rStyle w:val="Char4"/>
          <w:spacing w:val="0"/>
          <w:rtl/>
        </w:rPr>
        <w:t>«</w:t>
      </w:r>
      <w:r w:rsidRPr="0052470B">
        <w:rPr>
          <w:rtl/>
        </w:rPr>
        <w:t>(ای پیامبر</w:t>
      </w:r>
      <w:r w:rsidR="000C6F25" w:rsidRPr="0052470B">
        <w:rPr>
          <w:rFonts w:cs="CTraditional Arabic"/>
          <w:szCs w:val="28"/>
          <w:rtl/>
        </w:rPr>
        <w:t xml:space="preserve"> ص</w:t>
      </w:r>
      <w:r w:rsidRPr="0052470B">
        <w:rPr>
          <w:rtl/>
        </w:rPr>
        <w:t>! از قول خدا به مردمان) بگو: ای بندگانم! ای کسانی که در معاصی و گناهان زیاده‌روی کرده‌اید، از لطف و مرحمت خدا، مأیوس و ناایمد نگردید، قطعاً خداوند همه‌ی گناهان را می‌آمرزد، چرا که او بسیار آمرزگار و بس مهربان است</w:t>
      </w:r>
      <w:r w:rsidRPr="00EE7E0F">
        <w:rPr>
          <w:rStyle w:val="Char4"/>
          <w:rtl/>
        </w:rPr>
        <w:t>»</w:t>
      </w:r>
      <w:r w:rsidRPr="0052470B">
        <w:rPr>
          <w:rtl/>
        </w:rPr>
        <w:t>.</w:t>
      </w:r>
    </w:p>
    <w:p w:rsidR="00CD05A2" w:rsidRPr="00810BF1" w:rsidRDefault="00810BF1" w:rsidP="00810BF1">
      <w:pPr>
        <w:pStyle w:val="a8"/>
        <w:rPr>
          <w:rStyle w:val="Char3"/>
          <w:rFonts w:ascii="mylotus" w:hAnsi="mylotus" w:cs="mylotus"/>
          <w:sz w:val="27"/>
          <w:szCs w:val="27"/>
          <w:rtl/>
        </w:rPr>
      </w:pPr>
      <w:r w:rsidRPr="00810BF1">
        <w:rPr>
          <w:rStyle w:val="Char3"/>
          <w:rFonts w:ascii="mylotus" w:hAnsi="mylotus" w:cs="mylotus"/>
          <w:sz w:val="27"/>
          <w:szCs w:val="27"/>
          <w:rtl/>
        </w:rPr>
        <w:t>و</w:t>
      </w:r>
      <w:r w:rsidR="00CD05A2" w:rsidRPr="00810BF1">
        <w:rPr>
          <w:rStyle w:val="Char3"/>
          <w:rFonts w:ascii="mylotus" w:hAnsi="mylotus" w:cs="mylotus"/>
          <w:sz w:val="27"/>
          <w:szCs w:val="27"/>
          <w:rtl/>
        </w:rPr>
        <w:t>قال تعالی:</w:t>
      </w:r>
    </w:p>
    <w:p w:rsidR="00CD05A2" w:rsidRPr="00EE7E0F" w:rsidRDefault="00A62DC3" w:rsidP="00056E8F">
      <w:pPr>
        <w:pStyle w:val="a5"/>
        <w:rPr>
          <w:rStyle w:val="Char9"/>
          <w:rtl/>
        </w:rPr>
      </w:pPr>
      <w:r w:rsidRPr="0052470B">
        <w:rPr>
          <w:rStyle w:val="Char4"/>
          <w:rFonts w:hint="cs"/>
          <w:spacing w:val="0"/>
          <w:rtl/>
        </w:rPr>
        <w:t>﴿</w:t>
      </w:r>
      <w:r w:rsidRPr="00056E8F">
        <w:rPr>
          <w:rtl/>
        </w:rPr>
        <w:t xml:space="preserve">وَهَلۡ نُجَٰزِيٓ إِلَّا </w:t>
      </w:r>
      <w:r w:rsidRPr="00056E8F">
        <w:rPr>
          <w:rFonts w:hint="cs"/>
          <w:rtl/>
        </w:rPr>
        <w:t>ٱلۡكَفُورَ</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[سبأ: 17]</w:t>
      </w:r>
      <w:r w:rsidR="003D386A" w:rsidRPr="00EE7E0F">
        <w:rPr>
          <w:rStyle w:val="Char9"/>
          <w:rFonts w:hint="cs"/>
          <w:rtl/>
        </w:rPr>
        <w:t>.</w:t>
      </w:r>
    </w:p>
    <w:p w:rsidR="00CD05A2" w:rsidRPr="0052470B" w:rsidRDefault="00CD05A2" w:rsidP="00D801BA">
      <w:pPr>
        <w:pStyle w:val="a2"/>
        <w:rPr>
          <w:sz w:val="28"/>
          <w:szCs w:val="28"/>
          <w:rtl/>
        </w:rPr>
      </w:pPr>
      <w:r w:rsidRPr="0052470B">
        <w:rPr>
          <w:rStyle w:val="Char4"/>
          <w:spacing w:val="0"/>
          <w:rtl/>
        </w:rPr>
        <w:t>«</w:t>
      </w:r>
      <w:r w:rsidRPr="0052470B">
        <w:rPr>
          <w:rtl/>
        </w:rPr>
        <w:t>آیا مگر ما جز کافر و ناسپاس را مجازات می‌کنیم؟!</w:t>
      </w:r>
      <w:r w:rsidRPr="00EE7E0F">
        <w:rPr>
          <w:rStyle w:val="Char4"/>
          <w:rtl/>
        </w:rPr>
        <w:t>»</w:t>
      </w:r>
      <w:r w:rsidRPr="0052470B">
        <w:rPr>
          <w:rtl/>
        </w:rPr>
        <w:t>.</w:t>
      </w:r>
    </w:p>
    <w:p w:rsidR="00CD05A2" w:rsidRPr="00810BF1" w:rsidRDefault="00810BF1" w:rsidP="00810BF1">
      <w:pPr>
        <w:pStyle w:val="a8"/>
        <w:rPr>
          <w:rStyle w:val="Char3"/>
          <w:rFonts w:ascii="mylotus" w:hAnsi="mylotus" w:cs="mylotus"/>
          <w:sz w:val="27"/>
          <w:szCs w:val="27"/>
          <w:rtl/>
        </w:rPr>
      </w:pPr>
      <w:r w:rsidRPr="00810BF1">
        <w:rPr>
          <w:rStyle w:val="Char3"/>
          <w:rFonts w:ascii="mylotus" w:hAnsi="mylotus" w:cs="mylotus"/>
          <w:sz w:val="27"/>
          <w:szCs w:val="27"/>
          <w:rtl/>
        </w:rPr>
        <w:t>و</w:t>
      </w:r>
      <w:r w:rsidR="00CD05A2" w:rsidRPr="00810BF1">
        <w:rPr>
          <w:rStyle w:val="Char3"/>
          <w:rFonts w:ascii="mylotus" w:hAnsi="mylotus" w:cs="mylotus"/>
          <w:sz w:val="27"/>
          <w:szCs w:val="27"/>
          <w:rtl/>
        </w:rPr>
        <w:t>قال تعالی:</w:t>
      </w:r>
    </w:p>
    <w:p w:rsidR="00CD05A2" w:rsidRPr="00EE7E0F" w:rsidRDefault="00A62DC3" w:rsidP="00056E8F">
      <w:pPr>
        <w:pStyle w:val="a5"/>
        <w:rPr>
          <w:rStyle w:val="Char9"/>
          <w:rtl/>
        </w:rPr>
      </w:pPr>
      <w:r w:rsidRPr="0052470B">
        <w:rPr>
          <w:rStyle w:val="Char4"/>
          <w:rFonts w:hint="cs"/>
          <w:spacing w:val="0"/>
          <w:rtl/>
        </w:rPr>
        <w:t>﴿</w:t>
      </w:r>
      <w:r w:rsidRPr="00056E8F">
        <w:rPr>
          <w:rtl/>
        </w:rPr>
        <w:t xml:space="preserve">إِنَّا قَدۡ أُوحِيَ إِلَيۡنَآ أَنَّ </w:t>
      </w:r>
      <w:r w:rsidRPr="00056E8F">
        <w:rPr>
          <w:rFonts w:hint="cs"/>
          <w:rtl/>
        </w:rPr>
        <w:t>ٱلۡعَذَابَ</w:t>
      </w:r>
      <w:r w:rsidRPr="00056E8F">
        <w:rPr>
          <w:rtl/>
        </w:rPr>
        <w:t xml:space="preserve"> عَلَىٰ مَن كَذَّبَ وَتَوَلَّىٰ٤٨</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[طه: 48]</w:t>
      </w:r>
      <w:r w:rsidR="003D386A" w:rsidRPr="00EE7E0F">
        <w:rPr>
          <w:rStyle w:val="Char9"/>
          <w:rFonts w:hint="cs"/>
          <w:rtl/>
        </w:rPr>
        <w:t>.</w:t>
      </w:r>
    </w:p>
    <w:p w:rsidR="00CD05A2" w:rsidRPr="0052470B" w:rsidRDefault="00CD05A2" w:rsidP="00D801BA">
      <w:pPr>
        <w:pStyle w:val="a2"/>
        <w:rPr>
          <w:sz w:val="28"/>
          <w:szCs w:val="28"/>
          <w:rtl/>
        </w:rPr>
      </w:pPr>
      <w:r w:rsidRPr="0052470B">
        <w:rPr>
          <w:rStyle w:val="Char4"/>
          <w:spacing w:val="0"/>
          <w:rtl/>
        </w:rPr>
        <w:t>«</w:t>
      </w:r>
      <w:r w:rsidR="003508D5" w:rsidRPr="0052470B">
        <w:rPr>
          <w:rtl/>
        </w:rPr>
        <w:t>(از قول موسی</w:t>
      </w:r>
      <w:r w:rsidR="00A45055" w:rsidRPr="0052470B">
        <w:rPr>
          <w:rFonts w:cs="CTraditional Arabic"/>
          <w:rtl/>
        </w:rPr>
        <w:t xml:space="preserve"> ÷ </w:t>
      </w:r>
      <w:r w:rsidR="003508D5" w:rsidRPr="0052470B">
        <w:rPr>
          <w:rtl/>
        </w:rPr>
        <w:t>خطاب به فرعون:) به ما وحی شده است که عذاب (شدید الهی) دامنگیر کسی می‌گردد که (آیات آسمانی و معجزات) را تکذیب نماید و از (از دعوت ما و ایمان به خدا) روی بگرداند</w:t>
      </w:r>
      <w:r w:rsidRPr="00EE7E0F">
        <w:rPr>
          <w:rStyle w:val="Char4"/>
          <w:rtl/>
        </w:rPr>
        <w:t>»</w:t>
      </w:r>
      <w:r w:rsidRPr="0052470B">
        <w:rPr>
          <w:rtl/>
        </w:rPr>
        <w:t>.</w:t>
      </w:r>
    </w:p>
    <w:p w:rsidR="00331DF6" w:rsidRPr="00EE7E0F" w:rsidRDefault="00A62DC3" w:rsidP="00056E8F">
      <w:pPr>
        <w:pStyle w:val="a5"/>
        <w:rPr>
          <w:rStyle w:val="Char9"/>
          <w:rtl/>
        </w:rPr>
      </w:pPr>
      <w:r w:rsidRPr="0052470B">
        <w:rPr>
          <w:rStyle w:val="Char4"/>
          <w:rFonts w:hint="cs"/>
          <w:spacing w:val="0"/>
          <w:rtl/>
        </w:rPr>
        <w:t>﴿</w:t>
      </w:r>
      <w:r w:rsidRPr="00056E8F">
        <w:rPr>
          <w:rtl/>
        </w:rPr>
        <w:t>وَرَحۡمَتِي وَسِعَتۡ كُلَّ شَيۡءٖ</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[الأعراف: 156]</w:t>
      </w:r>
      <w:r w:rsidR="003D386A" w:rsidRPr="00EE7E0F">
        <w:rPr>
          <w:rStyle w:val="Char9"/>
          <w:rFonts w:hint="cs"/>
          <w:rtl/>
        </w:rPr>
        <w:t>.</w:t>
      </w:r>
    </w:p>
    <w:p w:rsidR="00331DF6" w:rsidRPr="0052470B" w:rsidRDefault="00331DF6" w:rsidP="00D801BA">
      <w:pPr>
        <w:pStyle w:val="a2"/>
        <w:rPr>
          <w:sz w:val="28"/>
          <w:szCs w:val="28"/>
          <w:rtl/>
        </w:rPr>
      </w:pPr>
      <w:r w:rsidRPr="0052470B">
        <w:rPr>
          <w:rStyle w:val="Char4"/>
          <w:spacing w:val="0"/>
          <w:rtl/>
        </w:rPr>
        <w:t>«</w:t>
      </w:r>
      <w:r w:rsidRPr="0052470B">
        <w:rPr>
          <w:rtl/>
        </w:rPr>
        <w:t>رحمت من همه چیز را فرا گرفته است</w:t>
      </w:r>
      <w:r w:rsidRPr="00EE7E0F">
        <w:rPr>
          <w:rStyle w:val="Char4"/>
          <w:rtl/>
        </w:rPr>
        <w:t>»</w:t>
      </w:r>
      <w:r w:rsidRPr="0052470B">
        <w:rPr>
          <w:rtl/>
        </w:rPr>
        <w:t>.</w:t>
      </w:r>
    </w:p>
    <w:p w:rsidR="00C34237" w:rsidRPr="006110D8" w:rsidRDefault="00C34237" w:rsidP="00FA5C34">
      <w:pPr>
        <w:pStyle w:val="a4"/>
        <w:spacing w:before="0" w:beforeAutospacing="0"/>
        <w:ind w:firstLine="284"/>
        <w:jc w:val="both"/>
        <w:rPr>
          <w:rStyle w:val="Char3"/>
          <w:rtl/>
        </w:rPr>
      </w:pPr>
      <w:r w:rsidRPr="006110D8">
        <w:rPr>
          <w:rStyle w:val="Char3"/>
          <w:rtl/>
        </w:rPr>
        <w:t xml:space="preserve">412- </w:t>
      </w:r>
      <w:r w:rsidR="00D801BA" w:rsidRPr="0052470B">
        <w:rPr>
          <w:rStyle w:val="Char4"/>
          <w:rFonts w:hint="cs"/>
          <w:spacing w:val="0"/>
          <w:rtl/>
        </w:rPr>
        <w:t>«</w:t>
      </w:r>
      <w:r w:rsidRPr="0052470B">
        <w:rPr>
          <w:rtl/>
        </w:rPr>
        <w:t>وعن عُبادَة بنِ الصامِتِ</w:t>
      </w:r>
      <w:r w:rsidR="00140074" w:rsidRPr="0052470B">
        <w:rPr>
          <w:rtl/>
        </w:rPr>
        <w:t>،</w:t>
      </w:r>
      <w:r w:rsidRPr="0052470B">
        <w:rPr>
          <w:rtl/>
        </w:rPr>
        <w:t xml:space="preserve">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منْ شَهِدَ أَنْ لا إِلَهَ إِلاَّ اللَّهُ وَحْدَهُ لاَ شَرِيكَ لَهُ</w:t>
      </w:r>
      <w:r w:rsidR="00140074" w:rsidRPr="0052470B">
        <w:rPr>
          <w:rtl/>
        </w:rPr>
        <w:t>،</w:t>
      </w:r>
      <w:r w:rsidRPr="0052470B">
        <w:rPr>
          <w:rtl/>
        </w:rPr>
        <w:t xml:space="preserve"> وأَنَّ مُحمَّداً عبْدُهُ وَرَسُولُهُ</w:t>
      </w:r>
      <w:r w:rsidR="00140074" w:rsidRPr="0052470B">
        <w:rPr>
          <w:rtl/>
        </w:rPr>
        <w:t>،</w:t>
      </w:r>
      <w:r w:rsidRPr="0052470B">
        <w:rPr>
          <w:rtl/>
        </w:rPr>
        <w:t xml:space="preserve"> وأَنَّ عِيسى عَبْدُ اللَّهِ وَرَسُولُهُ</w:t>
      </w:r>
      <w:r w:rsidR="00140074" w:rsidRPr="0052470B">
        <w:rPr>
          <w:rtl/>
        </w:rPr>
        <w:t>،</w:t>
      </w:r>
      <w:r w:rsidRPr="0052470B">
        <w:rPr>
          <w:rtl/>
        </w:rPr>
        <w:t xml:space="preserve"> وَكَلِمَتُهُ أَلْقاها إِلى مَرْيَمَ وَرُوحٌ مِنْهُ</w:t>
      </w:r>
      <w:r w:rsidR="00140074" w:rsidRPr="0052470B">
        <w:rPr>
          <w:rtl/>
        </w:rPr>
        <w:t>،</w:t>
      </w:r>
      <w:r w:rsidRPr="0052470B">
        <w:rPr>
          <w:rtl/>
        </w:rPr>
        <w:t xml:space="preserve"> وأَنَّ الجَنَّةَ حَقٌّ وَالنَّارَ حَقٌّ</w:t>
      </w:r>
      <w:r w:rsidR="00140074" w:rsidRPr="0052470B">
        <w:rPr>
          <w:rtl/>
        </w:rPr>
        <w:t>،</w:t>
      </w:r>
      <w:r w:rsidRPr="0052470B">
        <w:rPr>
          <w:rtl/>
        </w:rPr>
        <w:t xml:space="preserve"> أَدْخَلَهُ اللَّهُ الجَنَّةَ عَلى ما كانَ مِنَ العمَلِ</w:t>
      </w:r>
      <w:r w:rsidR="00140074" w:rsidRPr="0052470B">
        <w:rPr>
          <w:rtl/>
        </w:rPr>
        <w:t>»</w:t>
      </w:r>
      <w:r w:rsidR="00D801BA" w:rsidRPr="00EE7E0F">
        <w:rPr>
          <w:rStyle w:val="Char4"/>
          <w:rFonts w:hint="cs"/>
          <w:rtl/>
        </w:rPr>
        <w:t>»</w:t>
      </w:r>
      <w:r w:rsidRPr="006110D8">
        <w:rPr>
          <w:rStyle w:val="Char5"/>
          <w:rtl/>
        </w:rPr>
        <w:t xml:space="preserve"> </w:t>
      </w:r>
      <w:r w:rsidRPr="0052470B">
        <w:rPr>
          <w:rStyle w:val="Char5"/>
          <w:rtl/>
        </w:rPr>
        <w:t>متفقٌ عليه</w:t>
      </w:r>
      <w:r w:rsidR="00140074" w:rsidRPr="006110D8">
        <w:rPr>
          <w:rStyle w:val="Char3"/>
          <w:rtl/>
        </w:rPr>
        <w:t>.</w:t>
      </w:r>
    </w:p>
    <w:p w:rsidR="00C34237" w:rsidRPr="0052470B" w:rsidRDefault="00C34237" w:rsidP="00CA2E2E">
      <w:pPr>
        <w:pStyle w:val="a4"/>
        <w:spacing w:before="0" w:beforeAutospacing="0"/>
        <w:ind w:firstLine="284"/>
        <w:jc w:val="both"/>
        <w:rPr>
          <w:rStyle w:val="Char3"/>
          <w:rtl/>
        </w:rPr>
      </w:pPr>
      <w:r w:rsidRPr="0052470B">
        <w:rPr>
          <w:rStyle w:val="Char5"/>
          <w:rFonts w:hint="cs"/>
          <w:rtl/>
        </w:rPr>
        <w:t>وفي</w:t>
      </w:r>
      <w:r w:rsidRPr="0052470B">
        <w:rPr>
          <w:rStyle w:val="Char5"/>
          <w:rtl/>
        </w:rPr>
        <w:t xml:space="preserve"> </w:t>
      </w:r>
      <w:r w:rsidRPr="0052470B">
        <w:rPr>
          <w:rStyle w:val="Char5"/>
          <w:rFonts w:hint="cs"/>
          <w:rtl/>
        </w:rPr>
        <w:t>رواية</w:t>
      </w:r>
      <w:r w:rsidRPr="0052470B">
        <w:rPr>
          <w:rStyle w:val="Char5"/>
          <w:rtl/>
        </w:rPr>
        <w:t xml:space="preserve"> </w:t>
      </w:r>
      <w:r w:rsidRPr="0052470B">
        <w:rPr>
          <w:rStyle w:val="Char5"/>
          <w:rFonts w:hint="cs"/>
          <w:rtl/>
        </w:rPr>
        <w:t>ل</w:t>
      </w:r>
      <w:r w:rsidR="006D5F62">
        <w:rPr>
          <w:rStyle w:val="Char5"/>
          <w:rFonts w:hint="cs"/>
          <w:rtl/>
        </w:rPr>
        <w:t>ـ</w:t>
      </w:r>
      <w:r w:rsidRPr="0052470B">
        <w:rPr>
          <w:rStyle w:val="Char5"/>
          <w:rFonts w:hint="cs"/>
          <w:rtl/>
        </w:rPr>
        <w:t>مسلم</w:t>
      </w:r>
      <w:r w:rsidR="0015419D" w:rsidRPr="006110D8">
        <w:rPr>
          <w:rStyle w:val="Char5"/>
          <w:rtl/>
        </w:rPr>
        <w:t>:</w:t>
      </w:r>
      <w:r w:rsidRPr="006110D8">
        <w:rPr>
          <w:rStyle w:val="Char5"/>
          <w:rtl/>
        </w:rPr>
        <w:t xml:space="preserve"> </w:t>
      </w:r>
      <w:r w:rsidR="00245A20" w:rsidRPr="0052470B">
        <w:rPr>
          <w:rStyle w:val="Char4"/>
          <w:rFonts w:hint="cs"/>
          <w:spacing w:val="0"/>
          <w:rtl/>
        </w:rPr>
        <w:t>«</w:t>
      </w:r>
      <w:r w:rsidRPr="0052470B">
        <w:rPr>
          <w:rtl/>
        </w:rPr>
        <w:t>مَنْ شَهِدَ أَنْ لا إِلَهَ إِلاَّ اللَّهُ</w:t>
      </w:r>
      <w:r w:rsidR="00140074" w:rsidRPr="0052470B">
        <w:rPr>
          <w:rtl/>
        </w:rPr>
        <w:t>،</w:t>
      </w:r>
      <w:r w:rsidRPr="0052470B">
        <w:rPr>
          <w:rtl/>
        </w:rPr>
        <w:t xml:space="preserve"> وأَنَّ مُحَمَّداً رسُولُ اللَّهِ</w:t>
      </w:r>
      <w:r w:rsidR="00140074" w:rsidRPr="0052470B">
        <w:rPr>
          <w:rtl/>
        </w:rPr>
        <w:t>،</w:t>
      </w:r>
      <w:r w:rsidRPr="0052470B">
        <w:rPr>
          <w:rtl/>
        </w:rPr>
        <w:t xml:space="preserve"> حَرَّمَ اللَّهُ علَيهِ النَّارَ</w:t>
      </w:r>
      <w:r w:rsidR="00245A20" w:rsidRPr="00EE7E0F">
        <w:rPr>
          <w:rStyle w:val="Char4"/>
          <w:rFonts w:hint="cs"/>
          <w:rtl/>
        </w:rPr>
        <w:t>»</w:t>
      </w:r>
      <w:r w:rsidR="006110D8" w:rsidRPr="006110D8">
        <w:rPr>
          <w:rStyle w:val="Char3"/>
          <w:rFonts w:hint="cs"/>
          <w:rtl/>
        </w:rPr>
        <w:t>.</w:t>
      </w:r>
    </w:p>
    <w:p w:rsidR="0082784D" w:rsidRPr="0052470B" w:rsidRDefault="0091048D" w:rsidP="00CA2E2E">
      <w:pPr>
        <w:ind w:firstLine="284"/>
        <w:jc w:val="both"/>
        <w:rPr>
          <w:rStyle w:val="Char3"/>
          <w:rtl/>
        </w:rPr>
      </w:pPr>
      <w:r w:rsidRPr="0052470B">
        <w:rPr>
          <w:rStyle w:val="Char3"/>
          <w:rtl/>
        </w:rPr>
        <w:t xml:space="preserve">412. </w:t>
      </w:r>
      <w:r w:rsidR="00917E70" w:rsidRPr="00917E70">
        <w:rPr>
          <w:rStyle w:val="Char4"/>
          <w:rtl/>
        </w:rPr>
        <w:t>«</w:t>
      </w:r>
      <w:r w:rsidRPr="00917E70">
        <w:rPr>
          <w:rStyle w:val="Char8"/>
          <w:rtl/>
        </w:rPr>
        <w:t>از عباده بن</w:t>
      </w:r>
      <w:r w:rsidRPr="0052470B">
        <w:rPr>
          <w:rStyle w:val="Char8"/>
          <w:rtl/>
        </w:rPr>
        <w:t xml:space="preserve"> صامت</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«کسی که شهادت دهد که: جز الله معبودی نیست و او تنها و بی</w:t>
      </w:r>
      <w:r w:rsidR="008960CB" w:rsidRPr="0052470B">
        <w:rPr>
          <w:rStyle w:val="Char8"/>
          <w:rFonts w:hint="cs"/>
          <w:rtl/>
        </w:rPr>
        <w:t>‌</w:t>
      </w:r>
      <w:r w:rsidRPr="0052470B">
        <w:rPr>
          <w:rStyle w:val="Char8"/>
          <w:rtl/>
        </w:rPr>
        <w:t>شریک است و محمد</w:t>
      </w:r>
      <w:r w:rsidR="000C6F25" w:rsidRPr="0052470B">
        <w:rPr>
          <w:rStyle w:val="Char8"/>
          <w:rFonts w:cs="CTraditional Arabic"/>
          <w:szCs w:val="28"/>
          <w:rtl/>
        </w:rPr>
        <w:t xml:space="preserve"> ص</w:t>
      </w:r>
      <w:r w:rsidRPr="0052470B">
        <w:rPr>
          <w:rStyle w:val="Char8"/>
          <w:rtl/>
        </w:rPr>
        <w:t xml:space="preserve"> بنده و فرستاده‌ی اوست، و «عیسی» بنده و </w:t>
      </w:r>
      <w:r w:rsidR="008960CB" w:rsidRPr="0052470B">
        <w:rPr>
          <w:rStyle w:val="Char8"/>
          <w:rFonts w:hint="cs"/>
          <w:rtl/>
        </w:rPr>
        <w:t xml:space="preserve">رسول او و </w:t>
      </w:r>
      <w:r w:rsidRPr="0052470B">
        <w:rPr>
          <w:rStyle w:val="Char8"/>
          <w:rtl/>
        </w:rPr>
        <w:t>کلمه‌ی اوست که به «مر</w:t>
      </w:r>
      <w:r w:rsidR="009419ED" w:rsidRPr="0052470B">
        <w:rPr>
          <w:rStyle w:val="Char8"/>
          <w:rFonts w:hint="cs"/>
          <w:rtl/>
        </w:rPr>
        <w:t>ی</w:t>
      </w:r>
      <w:r w:rsidR="008960CB" w:rsidRPr="0052470B">
        <w:rPr>
          <w:rStyle w:val="Char8"/>
          <w:rFonts w:hint="cs"/>
          <w:rtl/>
        </w:rPr>
        <w:t>م</w:t>
      </w:r>
      <w:r w:rsidRPr="0052470B">
        <w:rPr>
          <w:rStyle w:val="Char8"/>
          <w:rtl/>
        </w:rPr>
        <w:t>» القا کرد و روح خداست</w:t>
      </w:r>
      <w:r w:rsidR="003B1B6A" w:rsidRPr="0052470B">
        <w:rPr>
          <w:rStyle w:val="Char8"/>
          <w:rFonts w:hint="cs"/>
          <w:rtl/>
        </w:rPr>
        <w:t>،</w:t>
      </w:r>
      <w:r w:rsidRPr="0052470B">
        <w:rPr>
          <w:rStyle w:val="Char8"/>
          <w:rtl/>
        </w:rPr>
        <w:t xml:space="preserve"> و بهشت و دوزخ حق و راست است، هر عملی که داشته باشد،</w:t>
      </w:r>
      <w:r w:rsidR="008960CB" w:rsidRPr="0052470B">
        <w:rPr>
          <w:rStyle w:val="Char8"/>
          <w:rFonts w:hint="cs"/>
          <w:rtl/>
        </w:rPr>
        <w:t xml:space="preserve"> او را به بهشت داخل خواهد کرد</w:t>
      </w:r>
      <w:r w:rsidR="00245A20" w:rsidRPr="0052470B">
        <w:rPr>
          <w:rStyle w:val="Char8"/>
          <w:rFonts w:hint="cs"/>
          <w:rtl/>
        </w:rPr>
        <w:t>»</w:t>
      </w:r>
      <w:r w:rsidR="00245A20" w:rsidRPr="00EE7E0F">
        <w:rPr>
          <w:rStyle w:val="Char4"/>
          <w:rFonts w:hint="cs"/>
          <w:rtl/>
        </w:rPr>
        <w:t>»</w:t>
      </w:r>
      <w:r w:rsidRPr="00E96FD0">
        <w:rPr>
          <w:rStyle w:val="FootnoteReference"/>
          <w:rFonts w:ascii="IRNazli" w:hAnsi="IRNazli" w:cs="IRNazli"/>
          <w:sz w:val="28"/>
          <w:szCs w:val="28"/>
          <w:rtl/>
          <w:lang w:bidi="ar-AE"/>
        </w:rPr>
        <w:footnoteReference w:id="469"/>
      </w:r>
      <w:r w:rsidR="00C64ADF" w:rsidRPr="0052470B">
        <w:rPr>
          <w:rStyle w:val="Char3"/>
          <w:rtl/>
        </w:rPr>
        <w:t xml:space="preserve"> </w:t>
      </w:r>
      <w:r w:rsidR="00C64ADF" w:rsidRPr="00E96FD0">
        <w:rPr>
          <w:rStyle w:val="FootnoteReference"/>
          <w:rFonts w:ascii="IRNazli" w:hAnsi="IRNazli" w:cs="IRNazli"/>
          <w:sz w:val="28"/>
          <w:szCs w:val="28"/>
          <w:rtl/>
          <w:lang w:bidi="ar-AE"/>
        </w:rPr>
        <w:footnoteReference w:id="470"/>
      </w:r>
      <w:r w:rsidR="00245A20" w:rsidRPr="0052470B">
        <w:rPr>
          <w:rStyle w:val="Char3"/>
          <w:rFonts w:hint="cs"/>
          <w:rtl/>
        </w:rPr>
        <w:t>.</w:t>
      </w:r>
    </w:p>
    <w:p w:rsidR="0082784D" w:rsidRPr="0052470B" w:rsidRDefault="00C64ADF" w:rsidP="00CA2E2E">
      <w:pPr>
        <w:ind w:firstLine="284"/>
        <w:jc w:val="both"/>
        <w:rPr>
          <w:rStyle w:val="Char3"/>
          <w:rtl/>
        </w:rPr>
      </w:pPr>
      <w:r w:rsidRPr="0052470B">
        <w:rPr>
          <w:rStyle w:val="Char3"/>
          <w:rtl/>
        </w:rPr>
        <w:t xml:space="preserve">در روایتی دیگر از مسلم آمده است: </w:t>
      </w:r>
      <w:r w:rsidR="00245A20" w:rsidRPr="0052470B">
        <w:rPr>
          <w:rStyle w:val="Char4"/>
          <w:rFonts w:hint="cs"/>
          <w:spacing w:val="0"/>
          <w:rtl/>
        </w:rPr>
        <w:t>«</w:t>
      </w:r>
      <w:r w:rsidRPr="0052470B">
        <w:rPr>
          <w:rStyle w:val="Char8"/>
          <w:rtl/>
        </w:rPr>
        <w:t>کسی که شهادت دهد که جز الله خدایی نیست و محمد فرستاده‌ی اوست، خداوند آتش دوزخ را بر وی حرام می‌گرداند</w:t>
      </w:r>
      <w:r w:rsidR="00245A20" w:rsidRPr="00EE7E0F">
        <w:rPr>
          <w:rStyle w:val="Char4"/>
          <w:rFonts w:hint="cs"/>
          <w:rtl/>
        </w:rPr>
        <w:t>»</w:t>
      </w:r>
      <w:r w:rsidRPr="0052470B">
        <w:rPr>
          <w:rStyle w:val="Char3"/>
          <w:rtl/>
        </w:rPr>
        <w:t>.</w:t>
      </w:r>
    </w:p>
    <w:p w:rsidR="00C34237" w:rsidRPr="006110D8" w:rsidRDefault="00C34237" w:rsidP="00FA5C34">
      <w:pPr>
        <w:pStyle w:val="a4"/>
        <w:spacing w:before="0" w:beforeAutospacing="0"/>
        <w:ind w:firstLine="284"/>
        <w:jc w:val="both"/>
        <w:rPr>
          <w:rStyle w:val="Char3"/>
          <w:rtl/>
        </w:rPr>
      </w:pPr>
      <w:r w:rsidRPr="006110D8">
        <w:rPr>
          <w:rStyle w:val="Char3"/>
          <w:rtl/>
        </w:rPr>
        <w:t xml:space="preserve">413- </w:t>
      </w:r>
      <w:r w:rsidR="00245A20" w:rsidRPr="006110D8">
        <w:rPr>
          <w:rStyle w:val="Char4"/>
          <w:rFonts w:hint="cs"/>
          <w:rtl/>
        </w:rPr>
        <w:t>«</w:t>
      </w:r>
      <w:r w:rsidRPr="0052470B">
        <w:rPr>
          <w:rtl/>
        </w:rPr>
        <w:t xml:space="preserve">وعن أبي ذَرٍّ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قال النبيُّ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يقولُ اللَّهُ</w:t>
      </w:r>
      <w:r w:rsidR="00EE01BC" w:rsidRPr="0052470B">
        <w:rPr>
          <w:rtl/>
        </w:rPr>
        <w:t xml:space="preserve"> </w:t>
      </w:r>
      <w:r w:rsidR="009419ED" w:rsidRPr="0052470B">
        <w:rPr>
          <w:rFonts w:cs="CTraditional Arabic"/>
          <w:szCs w:val="28"/>
          <w:rtl/>
        </w:rPr>
        <w:t>ﻷ</w:t>
      </w:r>
      <w:r w:rsidRPr="0052470B">
        <w:rPr>
          <w:rtl/>
        </w:rPr>
        <w:t>: مَنْ جاءَ بِالحَسَنَةِ</w:t>
      </w:r>
      <w:r w:rsidR="00140074" w:rsidRPr="0052470B">
        <w:rPr>
          <w:rtl/>
        </w:rPr>
        <w:t>،</w:t>
      </w:r>
      <w:r w:rsidRPr="0052470B">
        <w:rPr>
          <w:rtl/>
        </w:rPr>
        <w:t xml:space="preserve"> فَلَهُ عَشْرُ أَمْثَالِ</w:t>
      </w:r>
      <w:r w:rsidR="00807336">
        <w:rPr>
          <w:rFonts w:hint="cs"/>
          <w:rtl/>
        </w:rPr>
        <w:t>ـ</w:t>
      </w:r>
      <w:r w:rsidRPr="0052470B">
        <w:rPr>
          <w:rtl/>
        </w:rPr>
        <w:t>ها أَوْ أَزْيَدُ</w:t>
      </w:r>
      <w:r w:rsidR="00140074" w:rsidRPr="0052470B">
        <w:rPr>
          <w:rtl/>
        </w:rPr>
        <w:t>،</w:t>
      </w:r>
      <w:r w:rsidRPr="0052470B">
        <w:rPr>
          <w:rtl/>
        </w:rPr>
        <w:t xml:space="preserve"> ومَنْ جاءَ بِالسَّيِّئَةِ</w:t>
      </w:r>
      <w:r w:rsidR="00140074" w:rsidRPr="0052470B">
        <w:rPr>
          <w:rtl/>
        </w:rPr>
        <w:t>،</w:t>
      </w:r>
      <w:r w:rsidRPr="0052470B">
        <w:rPr>
          <w:rtl/>
        </w:rPr>
        <w:t xml:space="preserve"> فَجَزَاءُ سَيِّئَةٍ سَيِّئَةٌ مِثْلُهَا أَوْ أَغْفِرُ</w:t>
      </w:r>
      <w:r w:rsidR="00140074" w:rsidRPr="0052470B">
        <w:rPr>
          <w:rtl/>
        </w:rPr>
        <w:t>.</w:t>
      </w:r>
      <w:r w:rsidRPr="0052470B">
        <w:rPr>
          <w:rtl/>
        </w:rPr>
        <w:t xml:space="preserve"> وَمَنْ تَقَرَّبَ مِنِّي شِبْراً</w:t>
      </w:r>
      <w:r w:rsidR="00140074" w:rsidRPr="0052470B">
        <w:rPr>
          <w:rtl/>
        </w:rPr>
        <w:t>،</w:t>
      </w:r>
      <w:r w:rsidRPr="0052470B">
        <w:rPr>
          <w:rtl/>
        </w:rPr>
        <w:t xml:space="preserve"> تَقَرَّبْتُ مِنْهُ ذِرَاعاً</w:t>
      </w:r>
      <w:r w:rsidR="00140074" w:rsidRPr="0052470B">
        <w:rPr>
          <w:rtl/>
        </w:rPr>
        <w:t>،</w:t>
      </w:r>
      <w:r w:rsidRPr="0052470B">
        <w:rPr>
          <w:rtl/>
        </w:rPr>
        <w:t xml:space="preserve"> ومنْ تَقَرَّبَ مِنِّي ذرَاعاً، تَقَرَّبْتُ مِنْهُ باعاً، وَمَنْ أَتاني يمشي</w:t>
      </w:r>
      <w:r w:rsidR="00140074" w:rsidRPr="0052470B">
        <w:rPr>
          <w:rtl/>
        </w:rPr>
        <w:t>،</w:t>
      </w:r>
      <w:r w:rsidRPr="0052470B">
        <w:rPr>
          <w:rtl/>
        </w:rPr>
        <w:t xml:space="preserve"> أَتَيْتُهُ هَرْولَةً</w:t>
      </w:r>
      <w:r w:rsidR="00140074" w:rsidRPr="0052470B">
        <w:rPr>
          <w:rtl/>
        </w:rPr>
        <w:t>،</w:t>
      </w:r>
      <w:r w:rsidRPr="0052470B">
        <w:rPr>
          <w:rtl/>
        </w:rPr>
        <w:t xml:space="preserve"> وَمَنْ لَقِيَني بِقُرَابِ الأَرْضِ خَطِيئَةً لاَ يُشْرِكُ بِي شَيْئاً، لَقِيتُهُ بمثْلِها مغْفِرَةً</w:t>
      </w:r>
      <w:r w:rsidR="00140074" w:rsidRPr="0052470B">
        <w:rPr>
          <w:rtl/>
        </w:rPr>
        <w:t>»</w:t>
      </w:r>
      <w:r w:rsidR="00F36FAE" w:rsidRPr="00EE7E0F">
        <w:rPr>
          <w:rStyle w:val="Char4"/>
          <w:rFonts w:hint="cs"/>
          <w:rtl/>
        </w:rPr>
        <w:t>»</w:t>
      </w:r>
      <w:r w:rsidRPr="006110D8">
        <w:rPr>
          <w:rStyle w:val="Char5"/>
          <w:rtl/>
        </w:rPr>
        <w:t xml:space="preserve"> رواه مسلم.</w:t>
      </w:r>
    </w:p>
    <w:p w:rsidR="00C34237" w:rsidRPr="006110D8" w:rsidRDefault="00C34237" w:rsidP="00FA5C34">
      <w:pPr>
        <w:pStyle w:val="a4"/>
        <w:spacing w:before="0" w:beforeAutospacing="0"/>
        <w:ind w:firstLine="284"/>
        <w:jc w:val="both"/>
        <w:rPr>
          <w:rStyle w:val="Char3"/>
          <w:rtl/>
        </w:rPr>
      </w:pPr>
      <w:r w:rsidRPr="0052470B">
        <w:rPr>
          <w:rStyle w:val="Char5"/>
          <w:rtl/>
        </w:rPr>
        <w:t xml:space="preserve">معنى </w:t>
      </w:r>
      <w:r w:rsidRPr="00223823">
        <w:rPr>
          <w:rStyle w:val="Char5"/>
          <w:rtl/>
        </w:rPr>
        <w:t>ال</w:t>
      </w:r>
      <w:r w:rsidR="006D5F62" w:rsidRPr="00223823">
        <w:rPr>
          <w:rStyle w:val="Char5"/>
          <w:rFonts w:hint="cs"/>
          <w:rtl/>
        </w:rPr>
        <w:t>ـ</w:t>
      </w:r>
      <w:r w:rsidRPr="00223823">
        <w:rPr>
          <w:rStyle w:val="Char5"/>
          <w:rtl/>
        </w:rPr>
        <w:t>حديث</w:t>
      </w:r>
      <w:r w:rsidR="0015419D" w:rsidRPr="00223823">
        <w:rPr>
          <w:rStyle w:val="Char5"/>
          <w:rtl/>
        </w:rPr>
        <w:t>:</w:t>
      </w:r>
      <w:r w:rsidRPr="00223823">
        <w:rPr>
          <w:rStyle w:val="Char5"/>
          <w:rtl/>
        </w:rPr>
        <w:t xml:space="preserve"> </w:t>
      </w:r>
      <w:r w:rsidR="008960CB" w:rsidRPr="00223823">
        <w:rPr>
          <w:rStyle w:val="Char5"/>
          <w:rtl/>
        </w:rPr>
        <w:t>«</w:t>
      </w:r>
      <w:r w:rsidRPr="00223823">
        <w:rPr>
          <w:rStyle w:val="Char5"/>
          <w:rtl/>
        </w:rPr>
        <w:t>مَنْ تَقَرَّبَ</w:t>
      </w:r>
      <w:r w:rsidR="00140074" w:rsidRPr="00223823">
        <w:rPr>
          <w:rStyle w:val="Char5"/>
          <w:rtl/>
        </w:rPr>
        <w:t>»</w:t>
      </w:r>
      <w:r w:rsidRPr="00223823">
        <w:rPr>
          <w:rStyle w:val="Char5"/>
          <w:rtl/>
        </w:rPr>
        <w:t xml:space="preserve"> إِلَيَّ بِطاعَتي </w:t>
      </w:r>
      <w:r w:rsidR="008960CB" w:rsidRPr="00223823">
        <w:rPr>
          <w:rStyle w:val="Char5"/>
          <w:rtl/>
        </w:rPr>
        <w:t>«</w:t>
      </w:r>
      <w:r w:rsidRPr="00223823">
        <w:rPr>
          <w:rStyle w:val="Char5"/>
          <w:rtl/>
        </w:rPr>
        <w:t>تَقَرَّبْتُ</w:t>
      </w:r>
      <w:r w:rsidR="00140074" w:rsidRPr="00223823">
        <w:rPr>
          <w:rStyle w:val="Char5"/>
          <w:rtl/>
        </w:rPr>
        <w:t>»</w:t>
      </w:r>
      <w:r w:rsidRPr="00223823">
        <w:rPr>
          <w:rStyle w:val="Char5"/>
          <w:rtl/>
        </w:rPr>
        <w:t xml:space="preserve"> إِلَيْهِ بِرحْمَتي</w:t>
      </w:r>
      <w:r w:rsidR="00140074" w:rsidRPr="00223823">
        <w:rPr>
          <w:rStyle w:val="Char5"/>
          <w:rtl/>
        </w:rPr>
        <w:t>،</w:t>
      </w:r>
      <w:r w:rsidRPr="00223823">
        <w:rPr>
          <w:rStyle w:val="Char5"/>
          <w:rtl/>
        </w:rPr>
        <w:t xml:space="preserve"> وإِنْ زَادَ زِدْتُ، «فَإِنْ أَتاني يَمشي</w:t>
      </w:r>
      <w:r w:rsidR="00140074" w:rsidRPr="00223823">
        <w:rPr>
          <w:rStyle w:val="Char5"/>
          <w:rtl/>
        </w:rPr>
        <w:t>»</w:t>
      </w:r>
      <w:r w:rsidRPr="00223823">
        <w:rPr>
          <w:rStyle w:val="Char5"/>
          <w:rtl/>
        </w:rPr>
        <w:t xml:space="preserve"> وَأَسْرَعَ في طاعَتي </w:t>
      </w:r>
      <w:r w:rsidR="008960CB" w:rsidRPr="00223823">
        <w:rPr>
          <w:rStyle w:val="Char5"/>
          <w:rtl/>
        </w:rPr>
        <w:t>«</w:t>
      </w:r>
      <w:r w:rsidRPr="00223823">
        <w:rPr>
          <w:rStyle w:val="Char5"/>
          <w:rtl/>
        </w:rPr>
        <w:t>أَتَيْتُه هَرْوَلَةً</w:t>
      </w:r>
      <w:r w:rsidR="00140074" w:rsidRPr="00223823">
        <w:rPr>
          <w:rStyle w:val="Char5"/>
          <w:rtl/>
        </w:rPr>
        <w:t>»</w:t>
      </w:r>
      <w:r w:rsidRPr="00223823">
        <w:rPr>
          <w:rStyle w:val="Char5"/>
          <w:rtl/>
        </w:rPr>
        <w:t xml:space="preserve"> أَيْ</w:t>
      </w:r>
      <w:r w:rsidR="0015419D" w:rsidRPr="00223823">
        <w:rPr>
          <w:rStyle w:val="Char5"/>
          <w:rtl/>
        </w:rPr>
        <w:t>:</w:t>
      </w:r>
      <w:r w:rsidRPr="00223823">
        <w:rPr>
          <w:rStyle w:val="Char5"/>
          <w:rtl/>
        </w:rPr>
        <w:t xml:space="preserve"> ص</w:t>
      </w:r>
      <w:r w:rsidR="003B1B6A" w:rsidRPr="00223823">
        <w:rPr>
          <w:rStyle w:val="Char5"/>
          <w:rtl/>
        </w:rPr>
        <w:t>َبَ</w:t>
      </w:r>
      <w:r w:rsidR="003B1B6A" w:rsidRPr="00223823">
        <w:rPr>
          <w:rStyle w:val="Char5"/>
          <w:rFonts w:hint="cs"/>
          <w:rtl/>
        </w:rPr>
        <w:t>بتُ</w:t>
      </w:r>
      <w:r w:rsidRPr="00223823">
        <w:rPr>
          <w:rStyle w:val="Char5"/>
          <w:rtl/>
        </w:rPr>
        <w:t xml:space="preserve"> علَيْهِ الرَّحْمَة</w:t>
      </w:r>
      <w:r w:rsidR="00140074" w:rsidRPr="00223823">
        <w:rPr>
          <w:rStyle w:val="Char5"/>
          <w:rtl/>
        </w:rPr>
        <w:t>،</w:t>
      </w:r>
      <w:r w:rsidRPr="00223823">
        <w:rPr>
          <w:rStyle w:val="Char5"/>
          <w:rtl/>
        </w:rPr>
        <w:t xml:space="preserve"> وَسَبَقْتهُ ب</w:t>
      </w:r>
      <w:r w:rsidR="006D5F62" w:rsidRPr="00223823">
        <w:rPr>
          <w:rStyle w:val="Char5"/>
          <w:rFonts w:hint="cs"/>
          <w:rtl/>
        </w:rPr>
        <w:t>ـ</w:t>
      </w:r>
      <w:r w:rsidRPr="00223823">
        <w:rPr>
          <w:rStyle w:val="Char5"/>
          <w:rtl/>
        </w:rPr>
        <w:t>ها</w:t>
      </w:r>
      <w:r w:rsidR="00140074" w:rsidRPr="00223823">
        <w:rPr>
          <w:rStyle w:val="Char5"/>
          <w:rtl/>
        </w:rPr>
        <w:t>،</w:t>
      </w:r>
      <w:r w:rsidRPr="00223823">
        <w:rPr>
          <w:rStyle w:val="Char5"/>
          <w:rtl/>
        </w:rPr>
        <w:t xml:space="preserve"> ولَمْ أُحْوِجْهُ إِلى ال</w:t>
      </w:r>
      <w:r w:rsidR="006D5F62" w:rsidRPr="00223823">
        <w:rPr>
          <w:rStyle w:val="Char5"/>
          <w:rFonts w:hint="cs"/>
          <w:rtl/>
        </w:rPr>
        <w:t>ـ</w:t>
      </w:r>
      <w:r w:rsidRPr="00223823">
        <w:rPr>
          <w:rStyle w:val="Char5"/>
          <w:rtl/>
        </w:rPr>
        <w:t>مَشْيِ الْكَثِيرِ في الوُصُولِ إِلى ال</w:t>
      </w:r>
      <w:r w:rsidR="006D5F62" w:rsidRPr="00223823">
        <w:rPr>
          <w:rStyle w:val="Char5"/>
          <w:rFonts w:hint="cs"/>
          <w:rtl/>
        </w:rPr>
        <w:t>ـ</w:t>
      </w:r>
      <w:r w:rsidRPr="00223823">
        <w:rPr>
          <w:rStyle w:val="Char5"/>
          <w:rtl/>
        </w:rPr>
        <w:t>مَقْصُودِ</w:t>
      </w:r>
      <w:r w:rsidR="00140074" w:rsidRPr="00223823">
        <w:rPr>
          <w:rStyle w:val="Char5"/>
          <w:rtl/>
        </w:rPr>
        <w:t>،</w:t>
      </w:r>
      <w:r w:rsidRPr="00223823">
        <w:rPr>
          <w:rStyle w:val="Char5"/>
          <w:rtl/>
        </w:rPr>
        <w:t xml:space="preserve"> </w:t>
      </w:r>
      <w:r w:rsidR="008960CB" w:rsidRPr="00223823">
        <w:rPr>
          <w:rStyle w:val="Char5"/>
          <w:rtl/>
        </w:rPr>
        <w:t>«</w:t>
      </w:r>
      <w:r w:rsidRPr="00223823">
        <w:rPr>
          <w:rStyle w:val="Char5"/>
          <w:rtl/>
        </w:rPr>
        <w:t>وَقُرَابُ الأَرْضِ» بضمِّ القافِ ويُقال بكسرها</w:t>
      </w:r>
      <w:r w:rsidR="00140074" w:rsidRPr="00223823">
        <w:rPr>
          <w:rStyle w:val="Char5"/>
          <w:rtl/>
        </w:rPr>
        <w:t>،</w:t>
      </w:r>
      <w:r w:rsidRPr="00223823">
        <w:rPr>
          <w:rStyle w:val="Char5"/>
          <w:rtl/>
        </w:rPr>
        <w:t xml:space="preserve"> والضمّ أَصحّ</w:t>
      </w:r>
      <w:r w:rsidR="00140074" w:rsidRPr="00223823">
        <w:rPr>
          <w:rStyle w:val="Char5"/>
          <w:rtl/>
        </w:rPr>
        <w:t>،</w:t>
      </w:r>
      <w:r w:rsidRPr="00223823">
        <w:rPr>
          <w:rStyle w:val="Char5"/>
          <w:rtl/>
        </w:rPr>
        <w:t xml:space="preserve"> وأَشهر</w:t>
      </w:r>
      <w:r w:rsidR="00140074" w:rsidRPr="00223823">
        <w:rPr>
          <w:rStyle w:val="Char5"/>
          <w:rtl/>
        </w:rPr>
        <w:t>،</w:t>
      </w:r>
      <w:r w:rsidRPr="00223823">
        <w:rPr>
          <w:rStyle w:val="Char5"/>
          <w:rtl/>
        </w:rPr>
        <w:t xml:space="preserve"> ومعناه</w:t>
      </w:r>
      <w:r w:rsidR="0015419D" w:rsidRPr="00223823">
        <w:rPr>
          <w:rStyle w:val="Char5"/>
          <w:rtl/>
        </w:rPr>
        <w:t>:</w:t>
      </w:r>
      <w:r w:rsidRPr="00223823">
        <w:rPr>
          <w:rStyle w:val="Char5"/>
          <w:rtl/>
        </w:rPr>
        <w:t xml:space="preserve"> ما يُقارِبُ مِلأَها</w:t>
      </w:r>
      <w:r w:rsidR="00140074" w:rsidRPr="00223823">
        <w:rPr>
          <w:rStyle w:val="Char5"/>
          <w:rtl/>
        </w:rPr>
        <w:t>،</w:t>
      </w:r>
      <w:r w:rsidR="006D5F62" w:rsidRPr="00223823">
        <w:rPr>
          <w:rStyle w:val="Char5"/>
          <w:rtl/>
        </w:rPr>
        <w:t xml:space="preserve"> والل</w:t>
      </w:r>
      <w:r w:rsidRPr="00223823">
        <w:rPr>
          <w:rStyle w:val="Char5"/>
          <w:rtl/>
        </w:rPr>
        <w:t>ه</w:t>
      </w:r>
      <w:r w:rsidRPr="0052470B">
        <w:rPr>
          <w:rStyle w:val="Char5"/>
          <w:rtl/>
        </w:rPr>
        <w:t xml:space="preserve"> أعلم</w:t>
      </w:r>
      <w:r w:rsidR="00140074" w:rsidRPr="006D5F62">
        <w:rPr>
          <w:rStyle w:val="Char3"/>
          <w:rtl/>
        </w:rPr>
        <w:t>.</w:t>
      </w:r>
    </w:p>
    <w:p w:rsidR="0082784D" w:rsidRPr="0052470B" w:rsidRDefault="00C64ADF" w:rsidP="00CA2E2E">
      <w:pPr>
        <w:ind w:firstLine="284"/>
        <w:jc w:val="both"/>
        <w:rPr>
          <w:rStyle w:val="Char3"/>
          <w:rtl/>
        </w:rPr>
      </w:pPr>
      <w:r w:rsidRPr="0052470B">
        <w:rPr>
          <w:rStyle w:val="Char3"/>
          <w:rtl/>
        </w:rPr>
        <w:t xml:space="preserve">413. </w:t>
      </w:r>
      <w:r w:rsidR="00917E70" w:rsidRPr="00917E70">
        <w:rPr>
          <w:rStyle w:val="Char4"/>
          <w:rtl/>
        </w:rPr>
        <w:t>«</w:t>
      </w:r>
      <w:r w:rsidRPr="00917E70">
        <w:rPr>
          <w:rStyle w:val="Char8"/>
          <w:rtl/>
        </w:rPr>
        <w:t>از ابوذر</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«خدای</w:t>
      </w:r>
      <w:r w:rsidR="009419ED" w:rsidRPr="0052470B">
        <w:rPr>
          <w:rStyle w:val="Char3"/>
          <w:rFonts w:hint="cs"/>
          <w:rtl/>
        </w:rPr>
        <w:t xml:space="preserve"> </w:t>
      </w:r>
      <w:r w:rsidR="009419ED" w:rsidRPr="0052470B">
        <w:rPr>
          <w:rStyle w:val="Char8"/>
          <w:rFonts w:cs="CTraditional Arabic" w:hint="cs"/>
          <w:sz w:val="28"/>
          <w:szCs w:val="28"/>
          <w:rtl/>
        </w:rPr>
        <w:t>ﻷ</w:t>
      </w:r>
      <w:r w:rsidRPr="0052470B">
        <w:rPr>
          <w:rStyle w:val="Char8"/>
          <w:rtl/>
        </w:rPr>
        <w:t xml:space="preserve"> می‌فرماید</w:t>
      </w:r>
      <w:r w:rsidR="001B22FE" w:rsidRPr="0052470B">
        <w:rPr>
          <w:rStyle w:val="Char8"/>
          <w:rFonts w:hint="cs"/>
          <w:rtl/>
        </w:rPr>
        <w:t>:</w:t>
      </w:r>
      <w:r w:rsidRPr="0052470B">
        <w:rPr>
          <w:rStyle w:val="Char8"/>
          <w:rtl/>
        </w:rPr>
        <w:t xml:space="preserve"> هر کس کار نیکی بکند، ده برابر آن </w:t>
      </w:r>
      <w:r w:rsidR="00095C28" w:rsidRPr="0052470B">
        <w:rPr>
          <w:rStyle w:val="Char8"/>
          <w:rtl/>
        </w:rPr>
        <w:t>پاداش نیک می‌یابد یا پاداشش را بیشتر می‌کنم و هر کس عمل بدی انجام دهد، جزای آن یک بدی مانند آن است یا این که او را می‌بخشم، و هر کس یک وجب به من نزدیک شود، من یک ذراع (نیم متر) به او نزدیک می‌شوم و کسی که به اندازه‌ی ذراعی به من نزدیک گردد، من به اندازه‌ی فاصله‌ی دو دست باز و کشیده به او نزدیک می‌شوم، و هر کس با راه رفتن</w:t>
      </w:r>
      <w:r w:rsidR="00034D04">
        <w:rPr>
          <w:rStyle w:val="Char8"/>
          <w:rtl/>
        </w:rPr>
        <w:t xml:space="preserve"> به‌سوی </w:t>
      </w:r>
      <w:r w:rsidR="00095C28" w:rsidRPr="0052470B">
        <w:rPr>
          <w:rStyle w:val="Char8"/>
          <w:rtl/>
        </w:rPr>
        <w:t>من بیاید، با قدم‌های بلند</w:t>
      </w:r>
      <w:r w:rsidR="00034D04">
        <w:rPr>
          <w:rStyle w:val="Char8"/>
          <w:rtl/>
        </w:rPr>
        <w:t xml:space="preserve"> به‌سوی </w:t>
      </w:r>
      <w:r w:rsidR="00095C28" w:rsidRPr="0052470B">
        <w:rPr>
          <w:rStyle w:val="Char8"/>
          <w:rtl/>
        </w:rPr>
        <w:t xml:space="preserve">او می‌روم و هر کس با وجود داشتن مقدار ظرفیت زمین، گناه، در حالی با من ملاقات کند که به من شرکی نورزد، من به همان میزان مغفرت (به اندازه‌ی </w:t>
      </w:r>
      <w:r w:rsidR="00C72D31" w:rsidRPr="0052470B">
        <w:rPr>
          <w:rStyle w:val="Char8"/>
          <w:rtl/>
        </w:rPr>
        <w:t>ظرفیت زمین)، او را ملاقات می‌کنم»</w:t>
      </w:r>
      <w:r w:rsidR="00F36FAE" w:rsidRPr="00EE7E0F">
        <w:rPr>
          <w:rStyle w:val="Char4"/>
          <w:rFonts w:hint="cs"/>
          <w:rtl/>
        </w:rPr>
        <w:t>»</w:t>
      </w:r>
      <w:r w:rsidR="00C72D31" w:rsidRPr="00E96FD0">
        <w:rPr>
          <w:rStyle w:val="FootnoteReference"/>
          <w:rFonts w:ascii="IRNazli" w:hAnsi="IRNazli" w:cs="IRNazli"/>
          <w:sz w:val="28"/>
          <w:szCs w:val="28"/>
          <w:rtl/>
          <w:lang w:bidi="ar-AE"/>
        </w:rPr>
        <w:footnoteReference w:id="471"/>
      </w:r>
      <w:r w:rsidR="00F36FAE" w:rsidRPr="0052470B">
        <w:rPr>
          <w:rStyle w:val="Char4"/>
          <w:rFonts w:hint="cs"/>
          <w:spacing w:val="0"/>
          <w:rtl/>
        </w:rPr>
        <w:t>.</w:t>
      </w:r>
    </w:p>
    <w:p w:rsidR="00C72D31" w:rsidRPr="0052470B" w:rsidRDefault="00C72D31" w:rsidP="00CA2E2E">
      <w:pPr>
        <w:ind w:firstLine="284"/>
        <w:jc w:val="both"/>
        <w:rPr>
          <w:rStyle w:val="Char3"/>
          <w:rtl/>
        </w:rPr>
      </w:pPr>
      <w:r w:rsidRPr="0052470B">
        <w:rPr>
          <w:rStyle w:val="Char3"/>
          <w:rtl/>
        </w:rPr>
        <w:t>معنی حدیث آن است که: هر کس به وسیله‌ی طاعت به من تقرب جوید، من به رحمت خود به او نزدیک می‌شوم و هر چه در طاعتش بیافزاید، من در رحمتم می‌افزایم؛ چنانچه اگر با راه رفتن</w:t>
      </w:r>
      <w:r w:rsidR="00034D04">
        <w:rPr>
          <w:rStyle w:val="Char3"/>
          <w:rtl/>
        </w:rPr>
        <w:t xml:space="preserve"> به‌سوی </w:t>
      </w:r>
      <w:r w:rsidRPr="0052470B">
        <w:rPr>
          <w:rStyle w:val="Char3"/>
          <w:rtl/>
        </w:rPr>
        <w:t>من بیاید و در اطاعت من، سرعت و سبقت بورزد، من با قدم‌های بلند به‌سوی او می‌روم، یعنی رحمت خود را بر او فرو می‌ریزم و با رحمت خود، بر او پیشی می‌گیرم و در رسیدن به هدف [ ـ که رضایت و قرب من است ـ ] او را نیازمند زحمت و راه رفتن زیاد نمی‌سازم.</w:t>
      </w:r>
    </w:p>
    <w:p w:rsidR="00C34237" w:rsidRPr="006110D8" w:rsidRDefault="00C34237" w:rsidP="00CA2E2E">
      <w:pPr>
        <w:pStyle w:val="a4"/>
        <w:spacing w:before="0" w:beforeAutospacing="0"/>
        <w:ind w:firstLine="284"/>
        <w:jc w:val="both"/>
        <w:rPr>
          <w:rStyle w:val="Char3"/>
          <w:rtl/>
        </w:rPr>
      </w:pPr>
      <w:r w:rsidRPr="006110D8">
        <w:rPr>
          <w:rStyle w:val="Char3"/>
          <w:rtl/>
        </w:rPr>
        <w:t xml:space="preserve">414- </w:t>
      </w:r>
      <w:r w:rsidR="00771316" w:rsidRPr="0052470B">
        <w:rPr>
          <w:rStyle w:val="Char4"/>
          <w:rFonts w:hint="cs"/>
          <w:spacing w:val="0"/>
          <w:rtl/>
        </w:rPr>
        <w:t>«</w:t>
      </w:r>
      <w:r w:rsidRPr="0052470B">
        <w:rPr>
          <w:rtl/>
        </w:rPr>
        <w:t xml:space="preserve">وعن جابر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جَاءَ أَعْرَابِيٌّ إِلى النبيِّ </w:t>
      </w:r>
      <w:r w:rsidR="00EE01BC" w:rsidRPr="0052470B">
        <w:rPr>
          <w:rFonts w:cs="CTraditional Arabic"/>
          <w:szCs w:val="28"/>
          <w:rtl/>
        </w:rPr>
        <w:t>ص</w:t>
      </w:r>
      <w:r w:rsidRPr="0052470B">
        <w:rPr>
          <w:rtl/>
        </w:rPr>
        <w:t xml:space="preserve"> فقال</w:t>
      </w:r>
      <w:r w:rsidR="0015419D" w:rsidRPr="0052470B">
        <w:rPr>
          <w:rtl/>
        </w:rPr>
        <w:t>:</w:t>
      </w:r>
      <w:r w:rsidRPr="0052470B">
        <w:rPr>
          <w:rtl/>
        </w:rPr>
        <w:t xml:space="preserve"> يا رَسُولَ اللَّهِ</w:t>
      </w:r>
      <w:r w:rsidR="00140074" w:rsidRPr="0052470B">
        <w:rPr>
          <w:rtl/>
        </w:rPr>
        <w:t>،</w:t>
      </w:r>
      <w:r w:rsidRPr="0052470B">
        <w:rPr>
          <w:rtl/>
        </w:rPr>
        <w:t xml:space="preserve"> ما المُوجِبَتانِ</w:t>
      </w:r>
      <w:r w:rsidR="0015419D"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مَنْ مَات لاَ يُشرِكُ بِاللَّه شَيْئاً دخَلَ الجَنَّةَ</w:t>
      </w:r>
      <w:r w:rsidR="00140074" w:rsidRPr="0052470B">
        <w:rPr>
          <w:rtl/>
        </w:rPr>
        <w:t>،</w:t>
      </w:r>
      <w:r w:rsidRPr="0052470B">
        <w:rPr>
          <w:rtl/>
        </w:rPr>
        <w:t xml:space="preserve"> وَمَنْ ماتَ يُشْرِكُ بِهِ شَيْئاً</w:t>
      </w:r>
      <w:r w:rsidR="00140074" w:rsidRPr="0052470B">
        <w:rPr>
          <w:rtl/>
        </w:rPr>
        <w:t>،</w:t>
      </w:r>
      <w:r w:rsidRPr="0052470B">
        <w:rPr>
          <w:rtl/>
        </w:rPr>
        <w:t xml:space="preserve"> دَخَلَ النَّارَ</w:t>
      </w:r>
      <w:r w:rsidR="00771316" w:rsidRPr="0052470B">
        <w:rPr>
          <w:rFonts w:hint="cs"/>
          <w:rtl/>
        </w:rPr>
        <w:t>»</w:t>
      </w:r>
      <w:r w:rsidR="00140074" w:rsidRPr="00EE7E0F">
        <w:rPr>
          <w:rStyle w:val="Char4"/>
          <w:rtl/>
        </w:rPr>
        <w:t>»</w:t>
      </w:r>
      <w:r w:rsidRPr="006110D8">
        <w:rPr>
          <w:rStyle w:val="Char5"/>
          <w:rtl/>
        </w:rPr>
        <w:t xml:space="preserve"> رواه مُسلم</w:t>
      </w:r>
      <w:r w:rsidR="00140074" w:rsidRPr="006110D8">
        <w:rPr>
          <w:rStyle w:val="Char3"/>
          <w:rtl/>
        </w:rPr>
        <w:t>.</w:t>
      </w:r>
    </w:p>
    <w:p w:rsidR="00C64ADF" w:rsidRPr="0052470B" w:rsidRDefault="001101EA" w:rsidP="00CA2E2E">
      <w:pPr>
        <w:ind w:firstLine="284"/>
        <w:jc w:val="both"/>
        <w:rPr>
          <w:rStyle w:val="Char3"/>
          <w:rtl/>
        </w:rPr>
      </w:pPr>
      <w:r w:rsidRPr="0052470B">
        <w:rPr>
          <w:rStyle w:val="Char3"/>
          <w:rtl/>
        </w:rPr>
        <w:t>414</w:t>
      </w:r>
      <w:r w:rsidR="003834BC" w:rsidRPr="0052470B">
        <w:rPr>
          <w:rStyle w:val="Char3"/>
          <w:rtl/>
        </w:rPr>
        <w:t xml:space="preserve">. </w:t>
      </w:r>
      <w:r w:rsidR="00917E70" w:rsidRPr="00917E70">
        <w:rPr>
          <w:rStyle w:val="Char4"/>
          <w:rtl/>
        </w:rPr>
        <w:t>«</w:t>
      </w:r>
      <w:r w:rsidRPr="00917E70">
        <w:rPr>
          <w:rStyle w:val="Char8"/>
          <w:rtl/>
        </w:rPr>
        <w:t>از جابر</w:t>
      </w:r>
      <w:r w:rsidR="003707A2" w:rsidRPr="0052470B">
        <w:rPr>
          <w:rStyle w:val="Char8"/>
          <w:rFonts w:cs="CTraditional Arabic"/>
          <w:szCs w:val="28"/>
          <w:rtl/>
        </w:rPr>
        <w:t xml:space="preserve"> س</w:t>
      </w:r>
      <w:r w:rsidRPr="0052470B">
        <w:rPr>
          <w:rStyle w:val="Char8"/>
          <w:rtl/>
        </w:rPr>
        <w:t xml:space="preserve"> روایت شده است که گفت: شخصی اعرابی نزد پیامبر</w:t>
      </w:r>
      <w:r w:rsidR="000C6F25" w:rsidRPr="0052470B">
        <w:rPr>
          <w:rStyle w:val="Char8"/>
          <w:rFonts w:cs="CTraditional Arabic"/>
          <w:szCs w:val="28"/>
          <w:rtl/>
        </w:rPr>
        <w:t xml:space="preserve"> ص</w:t>
      </w:r>
      <w:r w:rsidRPr="0052470B">
        <w:rPr>
          <w:rStyle w:val="Char8"/>
          <w:rtl/>
        </w:rPr>
        <w:t xml:space="preserve"> آمد و گفت: ای رسول خدا! دو موجبه (آن دو چیزی که بهشت یا جهنم را واجب می‌کند)</w:t>
      </w:r>
      <w:r w:rsidR="00D4375B" w:rsidRPr="0052470B">
        <w:rPr>
          <w:rStyle w:val="Char8"/>
          <w:rtl/>
        </w:rPr>
        <w:t xml:space="preserve"> چیست؟ پیامبر</w:t>
      </w:r>
      <w:r w:rsidR="000C6F25" w:rsidRPr="0052470B">
        <w:rPr>
          <w:rStyle w:val="Char8"/>
          <w:rFonts w:cs="CTraditional Arabic"/>
          <w:szCs w:val="28"/>
          <w:rtl/>
        </w:rPr>
        <w:t xml:space="preserve"> ص</w:t>
      </w:r>
      <w:r w:rsidR="00D4375B" w:rsidRPr="0052470B">
        <w:rPr>
          <w:rStyle w:val="Char8"/>
          <w:rtl/>
        </w:rPr>
        <w:t xml:space="preserve"> فرمودند: «هر کس در حالی بمیرد که چیزی را شریک خدا قرار ندهد، داخل بهشت می‌شود و هر کس با شرک از دنیا برود، داخل دوزخ می‌شود</w:t>
      </w:r>
      <w:r w:rsidR="00771316" w:rsidRPr="0052470B">
        <w:rPr>
          <w:rStyle w:val="Char8"/>
          <w:rFonts w:hint="cs"/>
          <w:rtl/>
        </w:rPr>
        <w:t>»</w:t>
      </w:r>
      <w:r w:rsidR="00D4375B" w:rsidRPr="00EE7E0F">
        <w:rPr>
          <w:rStyle w:val="Char4"/>
          <w:rtl/>
        </w:rPr>
        <w:t>»</w:t>
      </w:r>
      <w:r w:rsidR="00D00C71" w:rsidRPr="00E96FD0">
        <w:rPr>
          <w:rStyle w:val="FootnoteReference"/>
          <w:rFonts w:ascii="IRNazli" w:hAnsi="IRNazli" w:cs="IRNazli"/>
          <w:sz w:val="28"/>
          <w:szCs w:val="28"/>
          <w:rtl/>
          <w:lang w:bidi="ar-AE"/>
        </w:rPr>
        <w:footnoteReference w:id="472"/>
      </w:r>
      <w:r w:rsidR="00771316" w:rsidRPr="0052470B">
        <w:rPr>
          <w:rStyle w:val="Char4"/>
          <w:rFonts w:hint="cs"/>
          <w:spacing w:val="0"/>
          <w:rtl/>
        </w:rPr>
        <w:t>.</w:t>
      </w:r>
    </w:p>
    <w:p w:rsidR="00C34237" w:rsidRPr="006110D8" w:rsidRDefault="00C34237" w:rsidP="00FA5C34">
      <w:pPr>
        <w:pStyle w:val="a4"/>
        <w:spacing w:before="0" w:beforeAutospacing="0"/>
        <w:ind w:firstLine="284"/>
        <w:jc w:val="both"/>
        <w:rPr>
          <w:rStyle w:val="Char3"/>
          <w:rtl/>
        </w:rPr>
      </w:pPr>
      <w:r w:rsidRPr="006110D8">
        <w:rPr>
          <w:rStyle w:val="Char3"/>
          <w:rtl/>
        </w:rPr>
        <w:t xml:space="preserve">415- </w:t>
      </w:r>
      <w:r w:rsidR="00AE53B9" w:rsidRPr="0052470B">
        <w:rPr>
          <w:rStyle w:val="Char4"/>
          <w:rFonts w:hint="cs"/>
          <w:spacing w:val="0"/>
          <w:rtl/>
        </w:rPr>
        <w:t>«</w:t>
      </w:r>
      <w:r w:rsidRPr="0052470B">
        <w:rPr>
          <w:rtl/>
        </w:rPr>
        <w:t xml:space="preserve">وَعن أَنسٍ </w:t>
      </w:r>
      <w:r w:rsidR="00EE01BC" w:rsidRPr="0052470B">
        <w:rPr>
          <w:rFonts w:cs="CTraditional Arabic"/>
          <w:szCs w:val="28"/>
          <w:rtl/>
        </w:rPr>
        <w:t>س</w:t>
      </w:r>
      <w:r w:rsidR="00140074" w:rsidRPr="0052470B">
        <w:rPr>
          <w:rtl/>
        </w:rPr>
        <w:t>،</w:t>
      </w:r>
      <w:r w:rsidRPr="0052470B">
        <w:rPr>
          <w:rtl/>
        </w:rPr>
        <w:t xml:space="preserve"> أَنَّ النَّبِيِّ </w:t>
      </w:r>
      <w:r w:rsidR="00EE01BC" w:rsidRPr="0052470B">
        <w:rPr>
          <w:rFonts w:cs="CTraditional Arabic"/>
          <w:szCs w:val="28"/>
          <w:rtl/>
        </w:rPr>
        <w:t>ص</w:t>
      </w:r>
      <w:r w:rsidR="00140074" w:rsidRPr="0052470B">
        <w:rPr>
          <w:rtl/>
        </w:rPr>
        <w:t>،</w:t>
      </w:r>
      <w:r w:rsidRPr="0052470B">
        <w:rPr>
          <w:rtl/>
        </w:rPr>
        <w:t xml:space="preserve"> وَمُعَاذٌ ردِيفُهُ عَلى الرَّحْلِ قَالَ</w:t>
      </w:r>
      <w:r w:rsidR="0015419D" w:rsidRPr="0052470B">
        <w:rPr>
          <w:rtl/>
        </w:rPr>
        <w:t>:</w:t>
      </w:r>
      <w:r w:rsidRPr="0052470B">
        <w:rPr>
          <w:rtl/>
        </w:rPr>
        <w:t xml:space="preserve"> «يا مُعاذُ</w:t>
      </w:r>
      <w:r w:rsidR="00140074" w:rsidRPr="0052470B">
        <w:rPr>
          <w:rtl/>
        </w:rPr>
        <w:t>»</w:t>
      </w:r>
      <w:r w:rsidRPr="0052470B">
        <w:rPr>
          <w:rtl/>
        </w:rPr>
        <w:t xml:space="preserve"> قال</w:t>
      </w:r>
      <w:r w:rsidR="0015419D" w:rsidRPr="0052470B">
        <w:rPr>
          <w:rtl/>
        </w:rPr>
        <w:t>:</w:t>
      </w:r>
      <w:r w:rsidRPr="0052470B">
        <w:rPr>
          <w:rtl/>
        </w:rPr>
        <w:t xml:space="preserve"> لَبيَّيْكَ يا رسُولَ اللَّهِ وَسَعْدَيْكَ</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يا مُعَاذُ</w:t>
      </w:r>
      <w:r w:rsidR="00140074" w:rsidRPr="0052470B">
        <w:rPr>
          <w:rtl/>
        </w:rPr>
        <w:t>»</w:t>
      </w:r>
      <w:r w:rsidRPr="0052470B">
        <w:rPr>
          <w:rtl/>
        </w:rPr>
        <w:t xml:space="preserve"> قالَ</w:t>
      </w:r>
      <w:r w:rsidR="0015419D" w:rsidRPr="0052470B">
        <w:rPr>
          <w:rtl/>
        </w:rPr>
        <w:t>:</w:t>
      </w:r>
      <w:r w:rsidRPr="0052470B">
        <w:rPr>
          <w:rtl/>
        </w:rPr>
        <w:t xml:space="preserve"> لَبَّيكَ يارَسُول اللَّهِ وَسَعْديْكَ</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يَا مُعاذُ</w:t>
      </w:r>
      <w:r w:rsidR="00140074" w:rsidRPr="0052470B">
        <w:rPr>
          <w:rtl/>
        </w:rPr>
        <w:t>»</w:t>
      </w:r>
      <w:r w:rsidRPr="0052470B">
        <w:rPr>
          <w:rtl/>
        </w:rPr>
        <w:t xml:space="preserve"> قال</w:t>
      </w:r>
      <w:r w:rsidR="0015419D" w:rsidRPr="0052470B">
        <w:rPr>
          <w:rtl/>
        </w:rPr>
        <w:t>:</w:t>
      </w:r>
      <w:r w:rsidRPr="0052470B">
        <w:rPr>
          <w:rtl/>
        </w:rPr>
        <w:t xml:space="preserve"> لَبَّيْكَ يا رَسُولَ اللَّهِ وَسَعْديكَ ثلاثاً</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ما مِن عَبدٍ يَشْهَدُ أَنْ لاَ إِله إِلاَّ اللَّهُ</w:t>
      </w:r>
      <w:r w:rsidR="00140074" w:rsidRPr="0052470B">
        <w:rPr>
          <w:rtl/>
        </w:rPr>
        <w:t>،</w:t>
      </w:r>
      <w:r w:rsidRPr="0052470B">
        <w:rPr>
          <w:rtl/>
        </w:rPr>
        <w:t xml:space="preserve"> وَأَنَّ مُحَمدا عَبْدُهُ ورَسُولُهُ صِدْقاً مِنْ قَلْبِهِ إِلاَّ حَرَّمَهُ اللَّهُ على النَّارِ</w:t>
      </w:r>
      <w:r w:rsidR="00140074" w:rsidRPr="0052470B">
        <w:rPr>
          <w:rtl/>
        </w:rPr>
        <w:t>»</w:t>
      </w:r>
      <w:r w:rsidRPr="0052470B">
        <w:rPr>
          <w:rtl/>
        </w:rPr>
        <w:t xml:space="preserve"> قالَ</w:t>
      </w:r>
      <w:r w:rsidR="0015419D" w:rsidRPr="0052470B">
        <w:rPr>
          <w:rtl/>
        </w:rPr>
        <w:t>:</w:t>
      </w:r>
      <w:r w:rsidRPr="0052470B">
        <w:rPr>
          <w:rtl/>
        </w:rPr>
        <w:t xml:space="preserve"> يَا رَسُولَ اللَّهِ أَفَلاَ أُخْبِرُ بِها النَّاسَ فيستبشروا</w:t>
      </w:r>
      <w:r w:rsidR="0015419D" w:rsidRPr="0052470B">
        <w:rPr>
          <w:rtl/>
        </w:rPr>
        <w:t>؟</w:t>
      </w:r>
      <w:r w:rsidRPr="0052470B">
        <w:rPr>
          <w:rtl/>
        </w:rPr>
        <w:t xml:space="preserve"> قال</w:t>
      </w:r>
      <w:r w:rsidR="0015419D" w:rsidRPr="0052470B">
        <w:rPr>
          <w:rtl/>
        </w:rPr>
        <w:t>:</w:t>
      </w:r>
      <w:r w:rsidRPr="0052470B">
        <w:rPr>
          <w:rtl/>
        </w:rPr>
        <w:t xml:space="preserve"> «إِذاً يَتَّكلُوا</w:t>
      </w:r>
      <w:r w:rsidR="00140074" w:rsidRPr="0052470B">
        <w:rPr>
          <w:rtl/>
        </w:rPr>
        <w:t>»</w:t>
      </w:r>
      <w:r w:rsidRPr="0052470B">
        <w:rPr>
          <w:rtl/>
        </w:rPr>
        <w:t xml:space="preserve"> فَأَخْبرَ بها مُعَـاذٌ عِنْد مَوْتِهِ تَأَثُّماً</w:t>
      </w:r>
      <w:r w:rsidR="00AE53B9" w:rsidRPr="0052470B">
        <w:rPr>
          <w:rFonts w:hint="cs"/>
          <w:rtl/>
        </w:rPr>
        <w:t>»</w:t>
      </w:r>
      <w:r w:rsidR="00AE53B9" w:rsidRPr="00EE7E0F">
        <w:rPr>
          <w:rStyle w:val="Char4"/>
          <w:rFonts w:hint="cs"/>
          <w:rtl/>
        </w:rPr>
        <w:t>»</w:t>
      </w:r>
      <w:r w:rsidRPr="006110D8">
        <w:rPr>
          <w:rStyle w:val="Char5"/>
          <w:rtl/>
        </w:rPr>
        <w:t xml:space="preserve"> متفقٌ</w:t>
      </w:r>
      <w:r w:rsidRPr="0052470B">
        <w:rPr>
          <w:rStyle w:val="Char5"/>
          <w:rtl/>
        </w:rPr>
        <w:t xml:space="preserve"> عليه</w:t>
      </w:r>
      <w:r w:rsidR="00140074" w:rsidRPr="006110D8">
        <w:rPr>
          <w:rStyle w:val="Char3"/>
          <w:rtl/>
        </w:rPr>
        <w:t>.</w:t>
      </w:r>
    </w:p>
    <w:p w:rsidR="00C34237" w:rsidRPr="006110D8" w:rsidRDefault="00C34237" w:rsidP="00FA5C34">
      <w:pPr>
        <w:pStyle w:val="a4"/>
        <w:spacing w:before="0" w:beforeAutospacing="0"/>
        <w:ind w:firstLine="284"/>
        <w:jc w:val="both"/>
        <w:rPr>
          <w:rStyle w:val="Char3"/>
          <w:rtl/>
        </w:rPr>
      </w:pPr>
      <w:r w:rsidRPr="00223823">
        <w:rPr>
          <w:rStyle w:val="Char5"/>
          <w:rFonts w:hint="cs"/>
          <w:rtl/>
        </w:rPr>
        <w:t>وقوله</w:t>
      </w:r>
      <w:r w:rsidR="0015419D" w:rsidRPr="00223823">
        <w:rPr>
          <w:rStyle w:val="Char5"/>
          <w:rtl/>
        </w:rPr>
        <w:t>:</w:t>
      </w:r>
      <w:r w:rsidRPr="00223823">
        <w:rPr>
          <w:rStyle w:val="Char5"/>
          <w:rtl/>
        </w:rPr>
        <w:t xml:space="preserve"> </w:t>
      </w:r>
      <w:r w:rsidR="008960CB" w:rsidRPr="00223823">
        <w:rPr>
          <w:rStyle w:val="Char5"/>
          <w:rtl/>
        </w:rPr>
        <w:t>«</w:t>
      </w:r>
      <w:r w:rsidRPr="00223823">
        <w:rPr>
          <w:rStyle w:val="Char5"/>
          <w:rtl/>
        </w:rPr>
        <w:t>تَأَثم</w:t>
      </w:r>
      <w:r w:rsidR="00223823">
        <w:rPr>
          <w:rStyle w:val="Char5"/>
          <w:rFonts w:hint="cs"/>
          <w:rtl/>
        </w:rPr>
        <w:t>ـ</w:t>
      </w:r>
      <w:r w:rsidRPr="00223823">
        <w:rPr>
          <w:rStyle w:val="Char5"/>
          <w:rtl/>
        </w:rPr>
        <w:t>اً</w:t>
      </w:r>
      <w:r w:rsidR="00140074" w:rsidRPr="00223823">
        <w:rPr>
          <w:rStyle w:val="Char5"/>
          <w:rtl/>
        </w:rPr>
        <w:t>»</w:t>
      </w:r>
      <w:r w:rsidRPr="00223823">
        <w:rPr>
          <w:rStyle w:val="Char5"/>
          <w:rtl/>
        </w:rPr>
        <w:t xml:space="preserve"> أَيْ</w:t>
      </w:r>
      <w:r w:rsidR="0015419D" w:rsidRPr="00223823">
        <w:rPr>
          <w:rStyle w:val="Char5"/>
          <w:rtl/>
        </w:rPr>
        <w:t>:</w:t>
      </w:r>
      <w:r w:rsidRPr="00223823">
        <w:rPr>
          <w:rStyle w:val="Char5"/>
          <w:rtl/>
        </w:rPr>
        <w:t xml:space="preserve"> خَوْفاً مِنَ الإِثمِ في كَتْمِ</w:t>
      </w:r>
      <w:r w:rsidRPr="0052470B">
        <w:rPr>
          <w:rStyle w:val="Char5"/>
          <w:rtl/>
        </w:rPr>
        <w:t xml:space="preserve"> هذا العِلْمِ</w:t>
      </w:r>
      <w:r w:rsidR="00140074" w:rsidRPr="006110D8">
        <w:rPr>
          <w:rStyle w:val="Char3"/>
          <w:rtl/>
        </w:rPr>
        <w:t>.</w:t>
      </w:r>
    </w:p>
    <w:p w:rsidR="00C64ADF" w:rsidRPr="0052470B" w:rsidRDefault="00C82ABE" w:rsidP="00CA2E2E">
      <w:pPr>
        <w:ind w:firstLine="284"/>
        <w:jc w:val="both"/>
        <w:rPr>
          <w:rStyle w:val="Char3"/>
          <w:rtl/>
        </w:rPr>
      </w:pPr>
      <w:r w:rsidRPr="0052470B">
        <w:rPr>
          <w:rStyle w:val="Char3"/>
          <w:rtl/>
        </w:rPr>
        <w:t xml:space="preserve">415. </w:t>
      </w:r>
      <w:r w:rsidR="00917E70" w:rsidRPr="00917E70">
        <w:rPr>
          <w:rStyle w:val="Char4"/>
          <w:rtl/>
        </w:rPr>
        <w:t>«</w:t>
      </w:r>
      <w:r w:rsidRPr="00917E70">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به معاذ ـ در حالی که بر ترک راحله‌ی او سوار بود ـ فرمودند: «ای معاذ!» گفت: بله، ای رسول خدا! در خدمتم و گوش به فرمانم؛ آن‌گاه پبامبر</w:t>
      </w:r>
      <w:r w:rsidR="000C6F25" w:rsidRPr="0052470B">
        <w:rPr>
          <w:rStyle w:val="Char8"/>
          <w:rFonts w:cs="CTraditional Arabic"/>
          <w:szCs w:val="28"/>
          <w:rtl/>
        </w:rPr>
        <w:t xml:space="preserve"> ص</w:t>
      </w:r>
      <w:r w:rsidRPr="0052470B">
        <w:rPr>
          <w:rStyle w:val="Char8"/>
          <w:rtl/>
        </w:rPr>
        <w:t xml:space="preserve"> فرمودند: «هر بنده‌ای که از روی صداقت قلب، شهادت بدهد که تنها الله معبود است و محمد</w:t>
      </w:r>
      <w:r w:rsidR="000C6F25" w:rsidRPr="0052470B">
        <w:rPr>
          <w:rStyle w:val="Char8"/>
          <w:rFonts w:cs="CTraditional Arabic"/>
          <w:szCs w:val="28"/>
          <w:rtl/>
        </w:rPr>
        <w:t xml:space="preserve"> ص</w:t>
      </w:r>
      <w:r w:rsidRPr="0052470B">
        <w:rPr>
          <w:rStyle w:val="Char8"/>
          <w:rtl/>
        </w:rPr>
        <w:t xml:space="preserve"> بنده و فرستاده‌ی اوست، خداوند بدن او را بر آتش حرام می‌گرداند»، معاذ</w:t>
      </w:r>
      <w:r w:rsidR="003707A2" w:rsidRPr="0052470B">
        <w:rPr>
          <w:rStyle w:val="Char8"/>
          <w:rFonts w:cs="CTraditional Arabic"/>
          <w:szCs w:val="28"/>
          <w:rtl/>
        </w:rPr>
        <w:t xml:space="preserve"> س</w:t>
      </w:r>
      <w:r w:rsidRPr="0052470B">
        <w:rPr>
          <w:rStyle w:val="Char8"/>
          <w:rtl/>
        </w:rPr>
        <w:t xml:space="preserve"> گفت: ای رسول خدا! آیا این خبر را به مردم نرسانم تا خوشحال شوند؟ فرمودند: «آن‌گاه بر آن تکیه و توکل می‌کنند (و از عبادت باز می‌ایسند)، و م</w:t>
      </w:r>
      <w:r w:rsidR="001B22FE" w:rsidRPr="0052470B">
        <w:rPr>
          <w:rStyle w:val="Char8"/>
          <w:rFonts w:hint="cs"/>
          <w:rtl/>
        </w:rPr>
        <w:t>عاذ</w:t>
      </w:r>
      <w:r w:rsidR="003707A2" w:rsidRPr="0052470B">
        <w:rPr>
          <w:rStyle w:val="Char8"/>
          <w:rFonts w:cs="CTraditional Arabic"/>
          <w:szCs w:val="28"/>
          <w:rtl/>
        </w:rPr>
        <w:t xml:space="preserve"> س</w:t>
      </w:r>
      <w:r w:rsidRPr="0052470B">
        <w:rPr>
          <w:rStyle w:val="Char8"/>
          <w:rtl/>
        </w:rPr>
        <w:t xml:space="preserve"> تنها هنگام مرگش آن را به مردم گفت که مبادا به علت پنهان کردن آن گناهکار شود</w:t>
      </w:r>
      <w:r w:rsidR="00AE53B9" w:rsidRPr="0052470B">
        <w:rPr>
          <w:rStyle w:val="Char8"/>
          <w:rFonts w:hint="cs"/>
          <w:rtl/>
        </w:rPr>
        <w:t>»</w:t>
      </w:r>
      <w:r w:rsidR="00AE53B9" w:rsidRPr="00EE7E0F">
        <w:rPr>
          <w:rStyle w:val="Char4"/>
          <w:rFonts w:hint="cs"/>
          <w:rtl/>
        </w:rPr>
        <w:t>»</w:t>
      </w:r>
      <w:r w:rsidRPr="00E96FD0">
        <w:rPr>
          <w:rStyle w:val="FootnoteReference"/>
          <w:rFonts w:ascii="IRNazli" w:hAnsi="IRNazli" w:cs="IRNazli"/>
          <w:sz w:val="28"/>
          <w:szCs w:val="28"/>
          <w:rtl/>
          <w:lang w:bidi="ar-AE"/>
        </w:rPr>
        <w:footnoteReference w:id="473"/>
      </w:r>
      <w:r w:rsidR="00AE53B9" w:rsidRPr="0052470B">
        <w:rPr>
          <w:rStyle w:val="Char4"/>
          <w:rFonts w:hint="cs"/>
          <w:spacing w:val="0"/>
          <w:rtl/>
        </w:rPr>
        <w:t>.</w:t>
      </w:r>
    </w:p>
    <w:p w:rsidR="00C34237" w:rsidRPr="006110D8" w:rsidRDefault="00C34237" w:rsidP="00CA2E2E">
      <w:pPr>
        <w:pStyle w:val="a4"/>
        <w:spacing w:before="0" w:beforeAutospacing="0"/>
        <w:ind w:firstLine="284"/>
        <w:jc w:val="both"/>
        <w:rPr>
          <w:rStyle w:val="Char3"/>
          <w:rtl/>
        </w:rPr>
      </w:pPr>
      <w:r w:rsidRPr="006110D8">
        <w:rPr>
          <w:rStyle w:val="Char3"/>
          <w:rtl/>
        </w:rPr>
        <w:t xml:space="preserve">416- </w:t>
      </w:r>
      <w:r w:rsidR="00AE53B9" w:rsidRPr="0052470B">
        <w:rPr>
          <w:rStyle w:val="Char4"/>
          <w:rFonts w:hint="cs"/>
          <w:spacing w:val="0"/>
          <w:rtl/>
        </w:rPr>
        <w:t>«</w:t>
      </w:r>
      <w:r w:rsidRPr="0052470B">
        <w:rPr>
          <w:rtl/>
        </w:rPr>
        <w:t xml:space="preserve">وعنْ أبي هريرة أَوْ أبي سَعِيدٍ الخُدْرِيِّ </w:t>
      </w:r>
      <w:r w:rsidR="00EE01BC" w:rsidRPr="0052470B">
        <w:rPr>
          <w:rFonts w:cs="CTraditional Arabic"/>
          <w:szCs w:val="28"/>
          <w:rtl/>
        </w:rPr>
        <w:t>ب</w:t>
      </w:r>
      <w:r w:rsidR="0015419D" w:rsidRPr="0052470B">
        <w:rPr>
          <w:rtl/>
        </w:rPr>
        <w:t>:</w:t>
      </w:r>
      <w:r w:rsidRPr="0052470B">
        <w:rPr>
          <w:rtl/>
        </w:rPr>
        <w:t xml:space="preserve"> شَك الرَّاوِي</w:t>
      </w:r>
      <w:r w:rsidR="00140074" w:rsidRPr="0052470B">
        <w:rPr>
          <w:rtl/>
        </w:rPr>
        <w:t>،</w:t>
      </w:r>
      <w:r w:rsidRPr="0052470B">
        <w:rPr>
          <w:rtl/>
        </w:rPr>
        <w:t xml:space="preserve"> وَلاَ يَضُرُّ الشَّكُّ في عَينِ الصَّحابي</w:t>
      </w:r>
      <w:r w:rsidR="00140074" w:rsidRPr="0052470B">
        <w:rPr>
          <w:rtl/>
        </w:rPr>
        <w:t>،</w:t>
      </w:r>
      <w:r w:rsidRPr="0052470B">
        <w:rPr>
          <w:rtl/>
        </w:rPr>
        <w:t xml:space="preserve"> لأَنهم كُلُّهُمْ عُدُولٌ</w:t>
      </w:r>
      <w:r w:rsidR="00140074" w:rsidRPr="0052470B">
        <w:rPr>
          <w:rtl/>
        </w:rPr>
        <w:t>،</w:t>
      </w:r>
      <w:r w:rsidRPr="0052470B">
        <w:rPr>
          <w:rtl/>
        </w:rPr>
        <w:t xml:space="preserve"> قال</w:t>
      </w:r>
      <w:r w:rsidR="0015419D" w:rsidRPr="0052470B">
        <w:rPr>
          <w:rtl/>
        </w:rPr>
        <w:t>:</w:t>
      </w:r>
      <w:r w:rsidRPr="0052470B">
        <w:rPr>
          <w:rtl/>
        </w:rPr>
        <w:t xml:space="preserve"> ل</w:t>
      </w:r>
      <w:r w:rsidR="00810BF1">
        <w:rPr>
          <w:rFonts w:hint="cs"/>
          <w:rtl/>
        </w:rPr>
        <w:t>ـ</w:t>
      </w:r>
      <w:r w:rsidRPr="0052470B">
        <w:rPr>
          <w:rtl/>
        </w:rPr>
        <w:t>ما كان يَوْمُ غَزْوَةِ تَبُوكَ، أَصابَ الناسَ مَجَاعَةٌ</w:t>
      </w:r>
      <w:r w:rsidR="00140074" w:rsidRPr="0052470B">
        <w:rPr>
          <w:rtl/>
        </w:rPr>
        <w:t>،</w:t>
      </w:r>
      <w:r w:rsidRPr="0052470B">
        <w:rPr>
          <w:rtl/>
        </w:rPr>
        <w:t xml:space="preserve"> فَقالُوا</w:t>
      </w:r>
      <w:r w:rsidR="0015419D" w:rsidRPr="0052470B">
        <w:rPr>
          <w:rtl/>
        </w:rPr>
        <w:t>:</w:t>
      </w:r>
      <w:r w:rsidRPr="0052470B">
        <w:rPr>
          <w:rtl/>
        </w:rPr>
        <w:t xml:space="preserve"> يا رَسُولَ اللَّهِ لَوْ أَذِنْتَ لَنا فَنَحَرْنَا نَواضِحَنا</w:t>
      </w:r>
      <w:r w:rsidR="00140074" w:rsidRPr="0052470B">
        <w:rPr>
          <w:rtl/>
        </w:rPr>
        <w:t>،</w:t>
      </w:r>
      <w:r w:rsidRPr="0052470B">
        <w:rPr>
          <w:rtl/>
        </w:rPr>
        <w:t xml:space="preserve"> فَأَكلْنَا وَادَّهَنَّا؟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افْعَلُوا</w:t>
      </w:r>
      <w:r w:rsidR="00140074" w:rsidRPr="0052470B">
        <w:rPr>
          <w:rtl/>
        </w:rPr>
        <w:t>»</w:t>
      </w:r>
      <w:r w:rsidRPr="0052470B">
        <w:rPr>
          <w:rtl/>
        </w:rPr>
        <w:t xml:space="preserve"> فَجَاءَ عُمَرُ </w:t>
      </w:r>
      <w:r w:rsidR="00EE01BC" w:rsidRPr="0052470B">
        <w:rPr>
          <w:rFonts w:cs="CTraditional Arabic"/>
          <w:szCs w:val="28"/>
          <w:rtl/>
        </w:rPr>
        <w:t>س</w:t>
      </w:r>
      <w:r w:rsidR="00140074" w:rsidRPr="0052470B">
        <w:rPr>
          <w:rtl/>
        </w:rPr>
        <w:t>،</w:t>
      </w:r>
      <w:r w:rsidRPr="0052470B">
        <w:rPr>
          <w:rtl/>
        </w:rPr>
        <w:t xml:space="preserve"> فقالَ</w:t>
      </w:r>
      <w:r w:rsidR="0015419D" w:rsidRPr="0052470B">
        <w:rPr>
          <w:rtl/>
        </w:rPr>
        <w:t>:</w:t>
      </w:r>
      <w:r w:rsidRPr="0052470B">
        <w:rPr>
          <w:rtl/>
        </w:rPr>
        <w:t xml:space="preserve"> يا رَسولَ اللَّهِ إِنْ فَعَلْتَ قَلَّ الظَّهْرُ</w:t>
      </w:r>
      <w:r w:rsidR="00140074" w:rsidRPr="0052470B">
        <w:rPr>
          <w:rtl/>
        </w:rPr>
        <w:t>،</w:t>
      </w:r>
      <w:r w:rsidRPr="0052470B">
        <w:rPr>
          <w:rtl/>
        </w:rPr>
        <w:t xml:space="preserve"> وَلَكِنْ ادْعُهُمْ بفَضْلِ أَزْوَادِهِمْ</w:t>
      </w:r>
      <w:r w:rsidR="00140074" w:rsidRPr="0052470B">
        <w:rPr>
          <w:rtl/>
        </w:rPr>
        <w:t>،</w:t>
      </w:r>
      <w:r w:rsidRPr="0052470B">
        <w:rPr>
          <w:rtl/>
        </w:rPr>
        <w:t xml:space="preserve"> ثُمَّ ادْعُ اللَّهِ لَهُمْ عَلَيْهَا بِالبَرَكَةِ لَعَلَّ اللَّه أَنْ يَجْعَلَ في ذلكَ البَرَكَةَ</w:t>
      </w:r>
      <w:r w:rsidR="00140074"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نَعَمْ» فَدَعَا بِنِطْعٍ فَبَسَطهُ</w:t>
      </w:r>
      <w:r w:rsidR="00140074" w:rsidRPr="0052470B">
        <w:rPr>
          <w:rtl/>
        </w:rPr>
        <w:t>،</w:t>
      </w:r>
      <w:r w:rsidRPr="0052470B">
        <w:rPr>
          <w:rtl/>
        </w:rPr>
        <w:t xml:space="preserve"> ثُمَّ دَعَا بِفَضْلِ أَزَاوَدِهِمْ</w:t>
      </w:r>
      <w:r w:rsidR="00140074" w:rsidRPr="0052470B">
        <w:rPr>
          <w:rtl/>
        </w:rPr>
        <w:t>،</w:t>
      </w:r>
      <w:r w:rsidRPr="0052470B">
        <w:rPr>
          <w:rtl/>
        </w:rPr>
        <w:t xml:space="preserve"> فَجعلَ الرَّجُلُ يجيءُ بِكَفِّ ذُرَةٍ ويجيءُ الآخَرُ بِكَفِّ تَمْرٍ</w:t>
      </w:r>
      <w:r w:rsidR="00140074" w:rsidRPr="0052470B">
        <w:rPr>
          <w:rtl/>
        </w:rPr>
        <w:t>،</w:t>
      </w:r>
      <w:r w:rsidRPr="0052470B">
        <w:rPr>
          <w:rtl/>
        </w:rPr>
        <w:t xml:space="preserve"> ويجيءُ الآخَرُ بِكِسرَةٍ حَتى اجْتَمَعَ عَلى النِّطْعِ مِنْ ذَلِكَ شَيءٌ يَسِيرٌ</w:t>
      </w:r>
      <w:r w:rsidR="00140074" w:rsidRPr="0052470B">
        <w:rPr>
          <w:rtl/>
        </w:rPr>
        <w:t>،</w:t>
      </w:r>
      <w:r w:rsidRPr="0052470B">
        <w:rPr>
          <w:rtl/>
        </w:rPr>
        <w:t xml:space="preserve"> فَدَعَا رسُولُ اللَّهِ </w:t>
      </w:r>
      <w:r w:rsidR="00EE01BC" w:rsidRPr="0052470B">
        <w:rPr>
          <w:rFonts w:cs="CTraditional Arabic"/>
          <w:szCs w:val="28"/>
          <w:rtl/>
        </w:rPr>
        <w:t>ص</w:t>
      </w:r>
      <w:r w:rsidRPr="0052470B">
        <w:rPr>
          <w:rtl/>
        </w:rPr>
        <w:t xml:space="preserve"> بِالبَرَكَةِ</w:t>
      </w:r>
      <w:r w:rsidR="00140074" w:rsidRPr="0052470B">
        <w:rPr>
          <w:rtl/>
        </w:rPr>
        <w:t>،</w:t>
      </w:r>
      <w:r w:rsidRPr="0052470B">
        <w:rPr>
          <w:rtl/>
        </w:rPr>
        <w:t xml:space="preserve"> ثُمَّ قالَ </w:t>
      </w:r>
      <w:r w:rsidR="008960CB" w:rsidRPr="0052470B">
        <w:rPr>
          <w:rtl/>
        </w:rPr>
        <w:t>«</w:t>
      </w:r>
      <w:r w:rsidRPr="0052470B">
        <w:rPr>
          <w:rtl/>
        </w:rPr>
        <w:t>خُذُوا في أَوْعِيَتِكُمْ</w:t>
      </w:r>
      <w:r w:rsidR="00140074" w:rsidRPr="0052470B">
        <w:rPr>
          <w:rtl/>
        </w:rPr>
        <w:t>،</w:t>
      </w:r>
      <w:r w:rsidRPr="0052470B">
        <w:rPr>
          <w:rtl/>
        </w:rPr>
        <w:t xml:space="preserve"> فَأَخَذُوا في أَوْعِيَتِهِمْ حتى ما تركُوا في العَسْكَرِ وِعاء إِلاَّ مَلأوهُ</w:t>
      </w:r>
      <w:r w:rsidR="00140074" w:rsidRPr="0052470B">
        <w:rPr>
          <w:rtl/>
        </w:rPr>
        <w:t>،</w:t>
      </w:r>
      <w:r w:rsidRPr="0052470B">
        <w:rPr>
          <w:rtl/>
        </w:rPr>
        <w:t xml:space="preserve"> وأَكَلُوا حَتَّى شَبعُوا وَفَضَلَ فَضْلَةٌ</w:t>
      </w:r>
      <w:r w:rsidR="00140074" w:rsidRPr="0052470B">
        <w:rPr>
          <w:rtl/>
        </w:rPr>
        <w:t>،</w:t>
      </w:r>
      <w:r w:rsidRPr="0052470B">
        <w:rPr>
          <w:rtl/>
        </w:rPr>
        <w:t xml:space="preserve"> فقالَ رَسُولُ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أَشْهَدُ أَنْ لاَ إِلَهَ إِلاَّ اللَّهُ</w:t>
      </w:r>
      <w:r w:rsidR="00140074" w:rsidRPr="0052470B">
        <w:rPr>
          <w:rtl/>
        </w:rPr>
        <w:t>،</w:t>
      </w:r>
      <w:r w:rsidRPr="0052470B">
        <w:rPr>
          <w:rtl/>
        </w:rPr>
        <w:t xml:space="preserve"> وَأَنِّي رَسُولُ اللَّهِ لاَ يَلْقَى اللَّه بهما عَبْدٌ غَيْرُ شاكٍّ</w:t>
      </w:r>
      <w:r w:rsidR="00140074" w:rsidRPr="0052470B">
        <w:rPr>
          <w:rtl/>
        </w:rPr>
        <w:t>،</w:t>
      </w:r>
      <w:r w:rsidRPr="0052470B">
        <w:rPr>
          <w:rtl/>
        </w:rPr>
        <w:t xml:space="preserve"> فَيُحْجبَ عَنِ الجَنَّةِ»</w:t>
      </w:r>
      <w:r w:rsidR="00AE53B9" w:rsidRPr="00EE7E0F">
        <w:rPr>
          <w:rStyle w:val="Char4"/>
          <w:rFonts w:hint="cs"/>
          <w:rtl/>
        </w:rPr>
        <w:t>»</w:t>
      </w:r>
      <w:r w:rsidRPr="006110D8">
        <w:rPr>
          <w:rStyle w:val="Char5"/>
          <w:rtl/>
        </w:rPr>
        <w:t xml:space="preserve"> رواهُ مسلم</w:t>
      </w:r>
      <w:r w:rsidR="00140074" w:rsidRPr="006110D8">
        <w:rPr>
          <w:rStyle w:val="Char3"/>
          <w:rtl/>
        </w:rPr>
        <w:t>.</w:t>
      </w:r>
    </w:p>
    <w:p w:rsidR="000A3345" w:rsidRPr="0052470B" w:rsidRDefault="00BC6539" w:rsidP="00CA2E2E">
      <w:pPr>
        <w:ind w:firstLine="284"/>
        <w:jc w:val="both"/>
        <w:rPr>
          <w:rStyle w:val="Char3"/>
          <w:rtl/>
        </w:rPr>
      </w:pPr>
      <w:r w:rsidRPr="0052470B">
        <w:rPr>
          <w:rStyle w:val="Char3"/>
          <w:rtl/>
        </w:rPr>
        <w:t xml:space="preserve">416. </w:t>
      </w:r>
      <w:r w:rsidR="00917E70" w:rsidRPr="00917E70">
        <w:rPr>
          <w:rStyle w:val="Char4"/>
          <w:rtl/>
        </w:rPr>
        <w:t>«</w:t>
      </w:r>
      <w:r w:rsidRPr="00917E70">
        <w:rPr>
          <w:rStyle w:val="Char8"/>
          <w:rtl/>
        </w:rPr>
        <w:t>از ابوهریره</w:t>
      </w:r>
      <w:r w:rsidRPr="0052470B">
        <w:rPr>
          <w:rStyle w:val="Char8"/>
          <w:rtl/>
        </w:rPr>
        <w:t xml:space="preserve"> یا ابو</w:t>
      </w:r>
      <w:r w:rsidR="001B22FE" w:rsidRPr="0052470B">
        <w:rPr>
          <w:rStyle w:val="Char8"/>
          <w:rFonts w:hint="cs"/>
          <w:rtl/>
        </w:rPr>
        <w:t>س</w:t>
      </w:r>
      <w:r w:rsidRPr="0052470B">
        <w:rPr>
          <w:rStyle w:val="Char8"/>
          <w:rtl/>
        </w:rPr>
        <w:t>عید خدری</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ـ راوی، در اسم صحابی شک کرده و شک در صحابه ضرر ندارد زیرا همه‌ی آنها عادل بوده‌اند ـ روایت شده است که گفت: در «غزوه‌ی تبوک» مردم دچار گرسنگی شدند و به پیامبر</w:t>
      </w:r>
      <w:r w:rsidR="000C6F25" w:rsidRPr="0052470B">
        <w:rPr>
          <w:rStyle w:val="Char8"/>
          <w:rFonts w:cs="CTraditional Arabic"/>
          <w:szCs w:val="28"/>
          <w:rtl/>
        </w:rPr>
        <w:t xml:space="preserve"> ص</w:t>
      </w:r>
      <w:r w:rsidRPr="0052470B">
        <w:rPr>
          <w:rStyle w:val="Char8"/>
          <w:rtl/>
        </w:rPr>
        <w:t xml:space="preserve"> گفتند: ای رسول خدا! کاش به ما اجازه می‌دادی که شترهای خود را که به وسیله‌ی حمل آبند، سر ببریم و بخوریم و از پیه‌ی آنها روغن بگیریم، پیامبر</w:t>
      </w:r>
      <w:r w:rsidR="000C6F25" w:rsidRPr="0052470B">
        <w:rPr>
          <w:rStyle w:val="Char8"/>
          <w:rFonts w:cs="CTraditional Arabic"/>
          <w:szCs w:val="28"/>
          <w:rtl/>
        </w:rPr>
        <w:t xml:space="preserve"> ص</w:t>
      </w:r>
      <w:r w:rsidRPr="0052470B">
        <w:rPr>
          <w:rStyle w:val="Char8"/>
          <w:rtl/>
        </w:rPr>
        <w:t xml:space="preserve"> فرمودند: «چنین کنید» که حضرت عمر</w:t>
      </w:r>
      <w:r w:rsidR="003707A2" w:rsidRPr="0052470B">
        <w:rPr>
          <w:rStyle w:val="Char8"/>
          <w:rFonts w:cs="CTraditional Arabic"/>
          <w:szCs w:val="28"/>
          <w:rtl/>
        </w:rPr>
        <w:t xml:space="preserve"> س</w:t>
      </w:r>
      <w:r w:rsidRPr="0052470B">
        <w:rPr>
          <w:rStyle w:val="Char8"/>
          <w:rtl/>
        </w:rPr>
        <w:t xml:space="preserve"> آمد و گفت: ای رسول خدا! اگر چنین کنی، مرکب وسیله‌ی نقلیه کم می‌شود، بنابراین، این دستو</w:t>
      </w:r>
      <w:r w:rsidR="00CA415F" w:rsidRPr="0052470B">
        <w:rPr>
          <w:rStyle w:val="Char8"/>
          <w:rtl/>
        </w:rPr>
        <w:t>ر</w:t>
      </w:r>
      <w:r w:rsidRPr="0052470B">
        <w:rPr>
          <w:rStyle w:val="Char8"/>
          <w:rtl/>
        </w:rPr>
        <w:t xml:space="preserve"> را صادر نفرما، ولی آنها را فرا خوان و بفرما که باقی مانده‌ی توشه‌هایشان را بیاورند و سپس به درگاه خدا دعا کن که برکت در آن بیفتد که امید است خداوند چنان کند، پیامبر</w:t>
      </w:r>
      <w:r w:rsidR="000C6F25" w:rsidRPr="0052470B">
        <w:rPr>
          <w:rStyle w:val="Char8"/>
          <w:rFonts w:cs="CTraditional Arabic"/>
          <w:szCs w:val="28"/>
          <w:rtl/>
        </w:rPr>
        <w:t xml:space="preserve"> ص</w:t>
      </w:r>
      <w:r w:rsidRPr="0052470B">
        <w:rPr>
          <w:rStyle w:val="Char8"/>
          <w:rtl/>
        </w:rPr>
        <w:t xml:space="preserve"> فرمودند: «بله، باشد»، و یک سفره‌ی چرمی خواستند و آن را پهن کردند و باقی‌مانده‌های توشه‌هایشان را طلبیدند، مردم شروع کردند و هر کس </w:t>
      </w:r>
      <w:r w:rsidR="00CA415F" w:rsidRPr="0052470B">
        <w:rPr>
          <w:rStyle w:val="Char8"/>
          <w:rtl/>
        </w:rPr>
        <w:t>چیزی می‌آورد، مردی، یک مشت ذرت و دیگری، یک مشت خرما و یکی، پاره نانی می‌آورد تا این که از (غذاهای باقی‌مانده) مقداری کم (غذا) فراهم شد و پیامبر</w:t>
      </w:r>
      <w:r w:rsidR="000C6F25" w:rsidRPr="0052470B">
        <w:rPr>
          <w:rStyle w:val="Char8"/>
          <w:rFonts w:cs="CTraditional Arabic"/>
          <w:szCs w:val="28"/>
          <w:rtl/>
        </w:rPr>
        <w:t xml:space="preserve"> ص</w:t>
      </w:r>
      <w:r w:rsidR="00CA415F" w:rsidRPr="0052470B">
        <w:rPr>
          <w:rStyle w:val="Char8"/>
          <w:rtl/>
        </w:rPr>
        <w:t xml:space="preserve"> دعای برکت نمودند و سپس فرمودند: «در ظرف‌های خود (از این غذا) بریزید!» پس صحابه، از آن در ظرف‌ها ریختند تا آن که ظرفی در لشکر نماند، مگر این که آن را پر کردند و از آن خوردند تا سیر </w:t>
      </w:r>
      <w:r w:rsidR="00642E3C" w:rsidRPr="0052470B">
        <w:rPr>
          <w:rStyle w:val="Char8"/>
          <w:rtl/>
        </w:rPr>
        <w:t>شدند و قسمتی از آن باقی ماند؛ آن‌گاه پیامبر</w:t>
      </w:r>
      <w:r w:rsidR="000C6F25" w:rsidRPr="0052470B">
        <w:rPr>
          <w:rStyle w:val="Char8"/>
          <w:rFonts w:cs="CTraditional Arabic"/>
          <w:szCs w:val="28"/>
          <w:rtl/>
        </w:rPr>
        <w:t xml:space="preserve"> ص</w:t>
      </w:r>
      <w:r w:rsidR="00642E3C" w:rsidRPr="0052470B">
        <w:rPr>
          <w:rStyle w:val="Char8"/>
          <w:rtl/>
        </w:rPr>
        <w:t xml:space="preserve"> فرمودند: «شهادت می‌دهم که هیچ معبودی نیست، جز الله و شهادت می‌دهم که من فرستاده‌ی خدا هستم، و هیچ بنده‌ای نیست که با (گفتن) آنها و (ایمان) بدون شک به آنها، خدا را ملاقات کند و (با این حال) از بهشت منع شود</w:t>
      </w:r>
      <w:r w:rsidR="00AE53B9" w:rsidRPr="00EE7E0F">
        <w:rPr>
          <w:rStyle w:val="Char4"/>
          <w:rFonts w:hint="cs"/>
          <w:rtl/>
        </w:rPr>
        <w:t>»</w:t>
      </w:r>
      <w:r w:rsidR="00FA7561" w:rsidRPr="00E96FD0">
        <w:rPr>
          <w:rStyle w:val="FootnoteReference"/>
          <w:rFonts w:ascii="IRNazli" w:hAnsi="IRNazli" w:cs="IRNazli"/>
          <w:sz w:val="28"/>
          <w:szCs w:val="28"/>
          <w:rtl/>
          <w:lang w:bidi="ar-AE"/>
        </w:rPr>
        <w:footnoteReference w:id="474"/>
      </w:r>
      <w:r w:rsidR="006D62CE" w:rsidRPr="0052470B">
        <w:rPr>
          <w:rStyle w:val="Char4"/>
          <w:rFonts w:hint="cs"/>
          <w:spacing w:val="0"/>
          <w:rtl/>
        </w:rPr>
        <w:t>.</w:t>
      </w:r>
    </w:p>
    <w:p w:rsidR="00C34237" w:rsidRPr="006110D8" w:rsidRDefault="00C34237" w:rsidP="00FA5C34">
      <w:pPr>
        <w:pStyle w:val="a4"/>
        <w:spacing w:before="0" w:beforeAutospacing="0"/>
        <w:ind w:firstLine="284"/>
        <w:jc w:val="both"/>
        <w:rPr>
          <w:rStyle w:val="Char3"/>
          <w:rtl/>
        </w:rPr>
      </w:pPr>
      <w:r w:rsidRPr="006110D8">
        <w:rPr>
          <w:rStyle w:val="Char3"/>
          <w:rtl/>
        </w:rPr>
        <w:t xml:space="preserve">417- </w:t>
      </w:r>
      <w:r w:rsidR="006D62CE" w:rsidRPr="0052470B">
        <w:rPr>
          <w:rStyle w:val="Char4"/>
          <w:rFonts w:hint="cs"/>
          <w:spacing w:val="0"/>
          <w:rtl/>
        </w:rPr>
        <w:t>«</w:t>
      </w:r>
      <w:r w:rsidRPr="0052470B">
        <w:rPr>
          <w:rtl/>
        </w:rPr>
        <w:t xml:space="preserve">وَعَنْ عِتْبَانَ بنِ مالكٍ </w:t>
      </w:r>
      <w:r w:rsidR="00EE01BC" w:rsidRPr="0052470B">
        <w:rPr>
          <w:rFonts w:cs="CTraditional Arabic"/>
          <w:szCs w:val="28"/>
          <w:rtl/>
        </w:rPr>
        <w:t>س</w:t>
      </w:r>
      <w:r w:rsidR="00140074" w:rsidRPr="0052470B">
        <w:rPr>
          <w:rtl/>
        </w:rPr>
        <w:t>،</w:t>
      </w:r>
      <w:r w:rsidRPr="0052470B">
        <w:rPr>
          <w:rtl/>
        </w:rPr>
        <w:t xml:space="preserve"> وهو مِمَّنْ شَهِدَ بَدْراً</w:t>
      </w:r>
      <w:r w:rsidR="00140074" w:rsidRPr="0052470B">
        <w:rPr>
          <w:rtl/>
        </w:rPr>
        <w:t>،</w:t>
      </w:r>
      <w:r w:rsidRPr="0052470B">
        <w:rPr>
          <w:rtl/>
        </w:rPr>
        <w:t xml:space="preserve"> قال</w:t>
      </w:r>
      <w:r w:rsidR="0015419D" w:rsidRPr="0052470B">
        <w:rPr>
          <w:rtl/>
        </w:rPr>
        <w:t>:</w:t>
      </w:r>
      <w:r w:rsidRPr="0052470B">
        <w:rPr>
          <w:rtl/>
        </w:rPr>
        <w:t xml:space="preserve"> كُنْتُ أُصَلِّي لِقَوْمي بَني سالمٍ</w:t>
      </w:r>
      <w:r w:rsidR="00140074" w:rsidRPr="0052470B">
        <w:rPr>
          <w:rtl/>
        </w:rPr>
        <w:t>،</w:t>
      </w:r>
      <w:r w:rsidRPr="0052470B">
        <w:rPr>
          <w:rtl/>
        </w:rPr>
        <w:t xml:space="preserve"> وَكَانَ يَحُولُ بَيْني وَبينهُم وادٍ إِذَا جاءَتِ الأَمطارُ</w:t>
      </w:r>
      <w:r w:rsidR="00140074" w:rsidRPr="0052470B">
        <w:rPr>
          <w:rtl/>
        </w:rPr>
        <w:t>،</w:t>
      </w:r>
      <w:r w:rsidRPr="0052470B">
        <w:rPr>
          <w:rtl/>
        </w:rPr>
        <w:t xml:space="preserve"> فَيَشُقُّ عَليَّ اجْتِيَازُهُ قِبَلَ مَسْجِدِهِمْ</w:t>
      </w:r>
      <w:r w:rsidR="00140074" w:rsidRPr="0052470B">
        <w:rPr>
          <w:rtl/>
        </w:rPr>
        <w:t>،</w:t>
      </w:r>
      <w:r w:rsidRPr="0052470B">
        <w:rPr>
          <w:rtl/>
        </w:rPr>
        <w:t xml:space="preserve"> فَجئْتُ رَسُولَ اللَّهِ </w:t>
      </w:r>
      <w:r w:rsidR="00EE01BC" w:rsidRPr="0052470B">
        <w:rPr>
          <w:rFonts w:cs="CTraditional Arabic"/>
          <w:szCs w:val="28"/>
          <w:rtl/>
        </w:rPr>
        <w:t>ص</w:t>
      </w:r>
      <w:r w:rsidR="00140074" w:rsidRPr="0052470B">
        <w:rPr>
          <w:rtl/>
        </w:rPr>
        <w:t>،</w:t>
      </w:r>
      <w:r w:rsidRPr="0052470B">
        <w:rPr>
          <w:rtl/>
        </w:rPr>
        <w:t xml:space="preserve"> فقلتُ له</w:t>
      </w:r>
      <w:r w:rsidR="0015419D" w:rsidRPr="0052470B">
        <w:rPr>
          <w:rtl/>
        </w:rPr>
        <w:t>:</w:t>
      </w:r>
      <w:r w:rsidRPr="0052470B">
        <w:rPr>
          <w:rtl/>
        </w:rPr>
        <w:t xml:space="preserve"> إِنِّي أَنْكَرْتُ بَصَرِي</w:t>
      </w:r>
      <w:r w:rsidR="00140074" w:rsidRPr="0052470B">
        <w:rPr>
          <w:rtl/>
        </w:rPr>
        <w:t>،</w:t>
      </w:r>
      <w:r w:rsidRPr="0052470B">
        <w:rPr>
          <w:rtl/>
        </w:rPr>
        <w:t xml:space="preserve"> وَإِنَّ الوَادِيَ الَّذِي بيْني وَبَيْنَ قَوْمي يسِيلُ إِذَا جَاءَت الأَمْطارُ</w:t>
      </w:r>
      <w:r w:rsidR="00140074" w:rsidRPr="0052470B">
        <w:rPr>
          <w:rtl/>
        </w:rPr>
        <w:t>،</w:t>
      </w:r>
      <w:r w:rsidRPr="0052470B">
        <w:rPr>
          <w:rtl/>
        </w:rPr>
        <w:t xml:space="preserve"> فَيَشُقُّ عَليَّ اجْتِيازُهُ</w:t>
      </w:r>
      <w:r w:rsidR="00140074" w:rsidRPr="0052470B">
        <w:rPr>
          <w:rtl/>
        </w:rPr>
        <w:t>،</w:t>
      </w:r>
      <w:r w:rsidRPr="0052470B">
        <w:rPr>
          <w:rtl/>
        </w:rPr>
        <w:t xml:space="preserve"> فَوَدِدْتُ أَنَّكَ تَأْتي</w:t>
      </w:r>
      <w:r w:rsidR="00140074" w:rsidRPr="0052470B">
        <w:rPr>
          <w:rtl/>
        </w:rPr>
        <w:t>،</w:t>
      </w:r>
      <w:r w:rsidRPr="0052470B">
        <w:rPr>
          <w:rtl/>
        </w:rPr>
        <w:t xml:space="preserve"> فَتُصَليِّ في بَيْتي مَكاناً أَتَّخِذُهُ مُصَلًّى،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سأَفْعَلُ</w:t>
      </w:r>
      <w:r w:rsidR="00140074" w:rsidRPr="0052470B">
        <w:rPr>
          <w:rtl/>
        </w:rPr>
        <w:t>»</w:t>
      </w:r>
      <w:r w:rsidRPr="0052470B">
        <w:rPr>
          <w:rtl/>
        </w:rPr>
        <w:t xml:space="preserve"> فَغَدا عليَّ رَسُولُ اللَّهِ</w:t>
      </w:r>
      <w:r w:rsidR="00140074" w:rsidRPr="0052470B">
        <w:rPr>
          <w:rtl/>
        </w:rPr>
        <w:t>،</w:t>
      </w:r>
      <w:r w:rsidR="006110D8">
        <w:rPr>
          <w:rtl/>
        </w:rPr>
        <w:t xml:space="preserve"> وَأَبُو بَكْرٍ</w:t>
      </w:r>
      <w:r w:rsidRPr="0052470B">
        <w:rPr>
          <w:rtl/>
        </w:rPr>
        <w:t xml:space="preserve"> </w:t>
      </w:r>
      <w:r w:rsidR="00EE01BC" w:rsidRPr="0052470B">
        <w:rPr>
          <w:rFonts w:cs="CTraditional Arabic"/>
          <w:szCs w:val="28"/>
          <w:rtl/>
        </w:rPr>
        <w:t>س</w:t>
      </w:r>
      <w:r w:rsidR="00140074" w:rsidRPr="0052470B">
        <w:rPr>
          <w:rtl/>
        </w:rPr>
        <w:t>،</w:t>
      </w:r>
      <w:r w:rsidRPr="0052470B">
        <w:rPr>
          <w:rtl/>
        </w:rPr>
        <w:t xml:space="preserve"> بَعْدَ ما اشْتَدَّ النَّهَارُ</w:t>
      </w:r>
      <w:r w:rsidR="00140074" w:rsidRPr="0052470B">
        <w:rPr>
          <w:rtl/>
        </w:rPr>
        <w:t>،</w:t>
      </w:r>
      <w:r w:rsidRPr="0052470B">
        <w:rPr>
          <w:rtl/>
        </w:rPr>
        <w:t xml:space="preserve"> وَاسْتَأْذَنَ رسُولُ اللَّهِ </w:t>
      </w:r>
      <w:r w:rsidR="00EE01BC" w:rsidRPr="0052470B">
        <w:rPr>
          <w:rFonts w:cs="CTraditional Arabic"/>
          <w:szCs w:val="28"/>
          <w:rtl/>
        </w:rPr>
        <w:t>ص</w:t>
      </w:r>
      <w:r w:rsidR="00140074" w:rsidRPr="0052470B">
        <w:rPr>
          <w:rtl/>
        </w:rPr>
        <w:t>،</w:t>
      </w:r>
      <w:r w:rsidRPr="0052470B">
        <w:rPr>
          <w:rtl/>
        </w:rPr>
        <w:t xml:space="preserve"> فَأَذِنْتُ لهُ</w:t>
      </w:r>
      <w:r w:rsidR="00140074" w:rsidRPr="0052470B">
        <w:rPr>
          <w:rtl/>
        </w:rPr>
        <w:t>،</w:t>
      </w:r>
      <w:r w:rsidRPr="0052470B">
        <w:rPr>
          <w:rtl/>
        </w:rPr>
        <w:t xml:space="preserve"> فَلَمْ يَجْلِسْ حتى قالَ</w:t>
      </w:r>
      <w:r w:rsidR="0015419D" w:rsidRPr="0052470B">
        <w:rPr>
          <w:rtl/>
        </w:rPr>
        <w:t>:</w:t>
      </w:r>
      <w:r w:rsidRPr="0052470B">
        <w:rPr>
          <w:rtl/>
        </w:rPr>
        <w:t xml:space="preserve"> </w:t>
      </w:r>
      <w:r w:rsidR="008960CB" w:rsidRPr="0052470B">
        <w:rPr>
          <w:rtl/>
        </w:rPr>
        <w:t>«</w:t>
      </w:r>
      <w:r w:rsidRPr="0052470B">
        <w:rPr>
          <w:rtl/>
        </w:rPr>
        <w:t>أَيْنَ تُحِبُّ أَنْ أُصَلِّيَ مِنْ بَيْتِكَ</w:t>
      </w:r>
      <w:r w:rsidR="0015419D" w:rsidRPr="0052470B">
        <w:rPr>
          <w:rtl/>
        </w:rPr>
        <w:t>؟</w:t>
      </w:r>
      <w:r w:rsidR="00140074" w:rsidRPr="0052470B">
        <w:rPr>
          <w:rtl/>
        </w:rPr>
        <w:t>»</w:t>
      </w:r>
      <w:r w:rsidRPr="0052470B">
        <w:rPr>
          <w:rtl/>
        </w:rPr>
        <w:t xml:space="preserve"> فَأَشَرْتُ لهُ إِلى المَكَانِ الَّذِي أُحبُّ أَنْ يُصَلِّيَ فيه</w:t>
      </w:r>
      <w:r w:rsidR="00140074" w:rsidRPr="0052470B">
        <w:rPr>
          <w:rtl/>
        </w:rPr>
        <w:t>،</w:t>
      </w:r>
      <w:r w:rsidRPr="0052470B">
        <w:rPr>
          <w:rtl/>
        </w:rPr>
        <w:t xml:space="preserve"> فَقَامَ رَسُولُ اللَّه </w:t>
      </w:r>
      <w:r w:rsidR="00EE01BC" w:rsidRPr="0052470B">
        <w:rPr>
          <w:rFonts w:cs="CTraditional Arabic"/>
          <w:szCs w:val="28"/>
          <w:rtl/>
        </w:rPr>
        <w:t>ص</w:t>
      </w:r>
      <w:r w:rsidR="00140074" w:rsidRPr="0052470B">
        <w:rPr>
          <w:rtl/>
        </w:rPr>
        <w:t>،</w:t>
      </w:r>
      <w:r w:rsidRPr="0052470B">
        <w:rPr>
          <w:rtl/>
        </w:rPr>
        <w:t xml:space="preserve"> فَكَبَّرَ وَصَفَفْنَا وَراءَهُ</w:t>
      </w:r>
      <w:r w:rsidR="00140074" w:rsidRPr="0052470B">
        <w:rPr>
          <w:rtl/>
        </w:rPr>
        <w:t>،</w:t>
      </w:r>
      <w:r w:rsidRPr="0052470B">
        <w:rPr>
          <w:rtl/>
        </w:rPr>
        <w:t xml:space="preserve"> فَصَلَّى رَكَعَتَيْن</w:t>
      </w:r>
      <w:r w:rsidR="00140074" w:rsidRPr="0052470B">
        <w:rPr>
          <w:rtl/>
        </w:rPr>
        <w:t>،</w:t>
      </w:r>
      <w:r w:rsidRPr="0052470B">
        <w:rPr>
          <w:rtl/>
        </w:rPr>
        <w:t xml:space="preserve"> ثُمَّ سَلَّمَ وَسَلَّمْنَا حِينَ سَلَّمَ</w:t>
      </w:r>
      <w:r w:rsidR="00140074" w:rsidRPr="0052470B">
        <w:rPr>
          <w:rtl/>
        </w:rPr>
        <w:t>،</w:t>
      </w:r>
      <w:r w:rsidRPr="0052470B">
        <w:rPr>
          <w:rtl/>
        </w:rPr>
        <w:t xml:space="preserve"> فَحَبَسْتُهُ علَى خَزيرة تُصْنَعُ لَهُ</w:t>
      </w:r>
      <w:r w:rsidR="00140074" w:rsidRPr="0052470B">
        <w:rPr>
          <w:rtl/>
        </w:rPr>
        <w:t>،</w:t>
      </w:r>
      <w:r w:rsidR="001B22FE" w:rsidRPr="0052470B">
        <w:rPr>
          <w:rtl/>
        </w:rPr>
        <w:t xml:space="preserve"> فَسَم</w:t>
      </w:r>
      <w:r w:rsidR="001B22FE" w:rsidRPr="0052470B">
        <w:rPr>
          <w:rFonts w:hint="cs"/>
          <w:rtl/>
        </w:rPr>
        <w:t>ِ</w:t>
      </w:r>
      <w:r w:rsidRPr="0052470B">
        <w:rPr>
          <w:rtl/>
        </w:rPr>
        <w:t xml:space="preserve">عَ أَهْلُ الدَّارِ أَنَّ رَسُولَ اللَّهِ </w:t>
      </w:r>
      <w:r w:rsidR="00EE01BC" w:rsidRPr="0052470B">
        <w:rPr>
          <w:rFonts w:cs="CTraditional Arabic"/>
          <w:szCs w:val="28"/>
          <w:rtl/>
        </w:rPr>
        <w:t>ص</w:t>
      </w:r>
      <w:r w:rsidRPr="0052470B">
        <w:rPr>
          <w:rtl/>
        </w:rPr>
        <w:t xml:space="preserve"> في بَيْتي</w:t>
      </w:r>
      <w:r w:rsidR="00140074" w:rsidRPr="0052470B">
        <w:rPr>
          <w:rtl/>
        </w:rPr>
        <w:t>،</w:t>
      </w:r>
      <w:r w:rsidRPr="0052470B">
        <w:rPr>
          <w:rtl/>
        </w:rPr>
        <w:t xml:space="preserve"> فَثَابَ رِجَالٌ منهمْ حتَّى كَثُرَ الرِّجَالُ في البَيْتِ</w:t>
      </w:r>
      <w:r w:rsidR="00140074" w:rsidRPr="0052470B">
        <w:rPr>
          <w:rtl/>
        </w:rPr>
        <w:t>،</w:t>
      </w:r>
      <w:r w:rsidRPr="0052470B">
        <w:rPr>
          <w:rtl/>
        </w:rPr>
        <w:t xml:space="preserve"> فَقَالَ رَجُلٌ</w:t>
      </w:r>
      <w:r w:rsidR="0015419D" w:rsidRPr="0052470B">
        <w:rPr>
          <w:rtl/>
        </w:rPr>
        <w:t>:</w:t>
      </w:r>
      <w:r w:rsidRPr="0052470B">
        <w:rPr>
          <w:rtl/>
        </w:rPr>
        <w:t xml:space="preserve"> مَا فَعَلَ مَالِكٌ لا أَرَاهُ</w:t>
      </w:r>
      <w:r w:rsidR="00140074" w:rsidRPr="0052470B">
        <w:rPr>
          <w:rtl/>
        </w:rPr>
        <w:t>،</w:t>
      </w:r>
      <w:r w:rsidRPr="0052470B">
        <w:rPr>
          <w:rtl/>
        </w:rPr>
        <w:t xml:space="preserve"> فَقَالَ رَجُلٌ</w:t>
      </w:r>
      <w:r w:rsidR="0015419D" w:rsidRPr="0052470B">
        <w:rPr>
          <w:rtl/>
        </w:rPr>
        <w:t>:</w:t>
      </w:r>
      <w:r w:rsidRPr="0052470B">
        <w:rPr>
          <w:rtl/>
        </w:rPr>
        <w:t xml:space="preserve"> ذلك مُنَافِقٌ لاَ يُحِبُّ اللَّه ورَسُولَهُ</w:t>
      </w:r>
      <w:r w:rsidR="00140074" w:rsidRPr="0052470B">
        <w:rPr>
          <w:rtl/>
        </w:rPr>
        <w:t>،</w:t>
      </w:r>
      <w:r w:rsidRPr="0052470B">
        <w:rPr>
          <w:rtl/>
        </w:rPr>
        <w:t xml:space="preserve"> فقالَ رَسُولُ اللَّهِ </w:t>
      </w:r>
      <w:r w:rsidR="00EE01BC" w:rsidRPr="0052470B">
        <w:rPr>
          <w:rFonts w:cs="CTraditional Arabic"/>
          <w:szCs w:val="28"/>
          <w:rtl/>
        </w:rPr>
        <w:t>ص</w:t>
      </w:r>
      <w:r w:rsidRPr="0052470B">
        <w:rPr>
          <w:rtl/>
        </w:rPr>
        <w:t xml:space="preserve"> </w:t>
      </w:r>
      <w:r w:rsidR="008960CB" w:rsidRPr="0052470B">
        <w:rPr>
          <w:rtl/>
        </w:rPr>
        <w:t>«</w:t>
      </w:r>
      <w:r w:rsidRPr="0052470B">
        <w:rPr>
          <w:rtl/>
        </w:rPr>
        <w:t>لاَ تَقُلْ ذَلِكَ أَلاَ تَراهُ قالَ</w:t>
      </w:r>
      <w:r w:rsidR="0015419D" w:rsidRPr="0052470B">
        <w:rPr>
          <w:rtl/>
        </w:rPr>
        <w:t>:</w:t>
      </w:r>
      <w:r w:rsidRPr="0052470B">
        <w:rPr>
          <w:rtl/>
        </w:rPr>
        <w:t xml:space="preserve"> لاَ إِلَهَ إِلاَّ اللَّهُ يَبْتَغِي بِذَلِكَ وَجْهَ اللَّهِ تَعالى</w:t>
      </w:r>
      <w:r w:rsidR="0015419D" w:rsidRPr="0052470B">
        <w:rPr>
          <w:rtl/>
        </w:rPr>
        <w:t>؟</w:t>
      </w:r>
      <w:r w:rsidRPr="0052470B">
        <w:rPr>
          <w:rtl/>
        </w:rPr>
        <w:t>،»</w:t>
      </w:r>
      <w:r w:rsidR="00140074" w:rsidRPr="0052470B">
        <w:rPr>
          <w:rtl/>
        </w:rPr>
        <w:t>.</w:t>
      </w:r>
      <w:r w:rsidRPr="0052470B">
        <w:rPr>
          <w:rtl/>
        </w:rPr>
        <w:t xml:space="preserve"> فَقَالَ</w:t>
      </w:r>
      <w:r w:rsidR="0015419D" w:rsidRPr="0052470B">
        <w:rPr>
          <w:rtl/>
        </w:rPr>
        <w:t>:</w:t>
      </w:r>
      <w:r w:rsidRPr="0052470B">
        <w:rPr>
          <w:rtl/>
        </w:rPr>
        <w:t xml:space="preserve"> اللَّهُ وَرَسُولُهُ أَعْلَمُ</w:t>
      </w:r>
      <w:r w:rsidR="00140074" w:rsidRPr="0052470B">
        <w:rPr>
          <w:rtl/>
        </w:rPr>
        <w:t>،</w:t>
      </w:r>
      <w:r w:rsidRPr="0052470B">
        <w:rPr>
          <w:rtl/>
        </w:rPr>
        <w:t xml:space="preserve"> أَمَّا نَحْنُ فَوَاللَّهِ ما نَرَى وُدَّهُ</w:t>
      </w:r>
      <w:r w:rsidR="00140074" w:rsidRPr="0052470B">
        <w:rPr>
          <w:rtl/>
        </w:rPr>
        <w:t>،</w:t>
      </w:r>
      <w:r w:rsidRPr="0052470B">
        <w:rPr>
          <w:rtl/>
        </w:rPr>
        <w:t xml:space="preserve"> وَلاَ حَديثَهُ إِلاَّ إِلى المُنَافِقينَ</w:t>
      </w:r>
      <w:r w:rsidR="00140074"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فَإِنَّ اللَّه قَدْ حَرَّمَ على النَّارِ مَنْ قَالَ</w:t>
      </w:r>
      <w:r w:rsidR="0015419D" w:rsidRPr="0052470B">
        <w:rPr>
          <w:rtl/>
        </w:rPr>
        <w:t>:</w:t>
      </w:r>
      <w:r w:rsidRPr="0052470B">
        <w:rPr>
          <w:rtl/>
        </w:rPr>
        <w:t xml:space="preserve"> لاَ إِلَهَ إِلاَّ ا</w:t>
      </w:r>
      <w:r w:rsidR="00EB6A7C" w:rsidRPr="0052470B">
        <w:rPr>
          <w:rtl/>
        </w:rPr>
        <w:t>للَّهُ يَبْتَغِي بِذَلِكَ وَجْه</w:t>
      </w:r>
      <w:r w:rsidRPr="0052470B">
        <w:rPr>
          <w:rtl/>
        </w:rPr>
        <w:t xml:space="preserve"> اللَّهِ</w:t>
      </w:r>
      <w:r w:rsidR="00140074" w:rsidRPr="0052470B">
        <w:rPr>
          <w:rtl/>
        </w:rPr>
        <w:t>»</w:t>
      </w:r>
      <w:r w:rsidR="006D62CE" w:rsidRPr="00EE7E0F">
        <w:rPr>
          <w:rStyle w:val="Char4"/>
          <w:rFonts w:hint="cs"/>
          <w:rtl/>
        </w:rPr>
        <w:t>»</w:t>
      </w:r>
      <w:r w:rsidRPr="006110D8">
        <w:rPr>
          <w:rStyle w:val="Char5"/>
          <w:rtl/>
        </w:rPr>
        <w:t xml:space="preserve"> متفقٌ عليه</w:t>
      </w:r>
      <w:r w:rsidR="00140074" w:rsidRPr="006110D8">
        <w:rPr>
          <w:rStyle w:val="Char5"/>
          <w:rtl/>
        </w:rPr>
        <w:t>.</w:t>
      </w:r>
    </w:p>
    <w:p w:rsidR="00C34237" w:rsidRPr="006110D8" w:rsidRDefault="000C6F25" w:rsidP="00FA5C34">
      <w:pPr>
        <w:pStyle w:val="a4"/>
        <w:spacing w:before="0" w:beforeAutospacing="0"/>
        <w:ind w:firstLine="284"/>
        <w:jc w:val="both"/>
        <w:rPr>
          <w:rStyle w:val="Char3"/>
          <w:rtl/>
        </w:rPr>
      </w:pPr>
      <w:r w:rsidRPr="00223823">
        <w:rPr>
          <w:rStyle w:val="Char5"/>
          <w:rtl/>
        </w:rPr>
        <w:t xml:space="preserve"> </w:t>
      </w:r>
      <w:r w:rsidR="00C34237" w:rsidRPr="00223823">
        <w:rPr>
          <w:rStyle w:val="Char5"/>
          <w:rtl/>
        </w:rPr>
        <w:t xml:space="preserve">و </w:t>
      </w:r>
      <w:r w:rsidR="008960CB" w:rsidRPr="00223823">
        <w:rPr>
          <w:rStyle w:val="Char5"/>
          <w:rtl/>
        </w:rPr>
        <w:t>«</w:t>
      </w:r>
      <w:r w:rsidR="00C34237" w:rsidRPr="00223823">
        <w:rPr>
          <w:rStyle w:val="Char5"/>
          <w:rtl/>
        </w:rPr>
        <w:t>عِتْبَانِ</w:t>
      </w:r>
      <w:r w:rsidR="00140074" w:rsidRPr="00223823">
        <w:rPr>
          <w:rStyle w:val="Char5"/>
          <w:rtl/>
        </w:rPr>
        <w:t>»</w:t>
      </w:r>
      <w:r w:rsidR="00C34237" w:rsidRPr="00223823">
        <w:rPr>
          <w:rStyle w:val="Char5"/>
          <w:rtl/>
        </w:rPr>
        <w:t xml:space="preserve"> بكسر العين ال</w:t>
      </w:r>
      <w:r w:rsidR="006D5F62" w:rsidRPr="00223823">
        <w:rPr>
          <w:rStyle w:val="Char5"/>
          <w:rFonts w:hint="cs"/>
          <w:rtl/>
        </w:rPr>
        <w:t>ـ</w:t>
      </w:r>
      <w:r w:rsidR="00C34237" w:rsidRPr="00223823">
        <w:rPr>
          <w:rStyle w:val="Char5"/>
          <w:rtl/>
        </w:rPr>
        <w:t>مهملة</w:t>
      </w:r>
      <w:r w:rsidR="00140074" w:rsidRPr="00223823">
        <w:rPr>
          <w:rStyle w:val="Char5"/>
          <w:rtl/>
        </w:rPr>
        <w:t>،</w:t>
      </w:r>
      <w:r w:rsidR="00C34237" w:rsidRPr="00223823">
        <w:rPr>
          <w:rStyle w:val="Char5"/>
          <w:rtl/>
        </w:rPr>
        <w:t xml:space="preserve"> وإِسكان التاءِ ال</w:t>
      </w:r>
      <w:r w:rsidR="006D5F62" w:rsidRPr="00223823">
        <w:rPr>
          <w:rStyle w:val="Char5"/>
          <w:rFonts w:hint="cs"/>
          <w:rtl/>
        </w:rPr>
        <w:t>ـ</w:t>
      </w:r>
      <w:r w:rsidR="00C34237" w:rsidRPr="00223823">
        <w:rPr>
          <w:rStyle w:val="Char5"/>
          <w:rtl/>
        </w:rPr>
        <w:t>مُثَنَّاةِ فَوْقُ وبَعْدهَا باءٌ مُوَحَّدَةٌ</w:t>
      </w:r>
      <w:r w:rsidR="00140074" w:rsidRPr="00223823">
        <w:rPr>
          <w:rStyle w:val="Char5"/>
          <w:rtl/>
        </w:rPr>
        <w:t>.</w:t>
      </w:r>
      <w:r w:rsidR="00C34237" w:rsidRPr="00223823">
        <w:rPr>
          <w:rStyle w:val="Char5"/>
          <w:rtl/>
        </w:rPr>
        <w:t xml:space="preserve"> و «الخَزِيرَةُ</w:t>
      </w:r>
      <w:r w:rsidR="00140074" w:rsidRPr="00223823">
        <w:rPr>
          <w:rStyle w:val="Char5"/>
          <w:rtl/>
        </w:rPr>
        <w:t>»</w:t>
      </w:r>
      <w:r w:rsidR="00C34237" w:rsidRPr="00223823">
        <w:rPr>
          <w:rStyle w:val="Char5"/>
          <w:rtl/>
        </w:rPr>
        <w:t xml:space="preserve"> بال</w:t>
      </w:r>
      <w:r w:rsidR="006D5F62" w:rsidRPr="00223823">
        <w:rPr>
          <w:rStyle w:val="Char5"/>
          <w:rFonts w:hint="cs"/>
          <w:rtl/>
        </w:rPr>
        <w:t>ـ</w:t>
      </w:r>
      <w:r w:rsidR="00C34237" w:rsidRPr="00223823">
        <w:rPr>
          <w:rStyle w:val="Char5"/>
          <w:rtl/>
        </w:rPr>
        <w:t>خاءِ ال</w:t>
      </w:r>
      <w:r w:rsidR="006D5F62" w:rsidRPr="00223823">
        <w:rPr>
          <w:rStyle w:val="Char5"/>
          <w:rFonts w:hint="cs"/>
          <w:rtl/>
        </w:rPr>
        <w:t>ـ</w:t>
      </w:r>
      <w:r w:rsidR="00C34237" w:rsidRPr="00223823">
        <w:rPr>
          <w:rStyle w:val="Char5"/>
          <w:rtl/>
        </w:rPr>
        <w:t>مُعْجمةِ</w:t>
      </w:r>
      <w:r w:rsidR="00140074" w:rsidRPr="00223823">
        <w:rPr>
          <w:rStyle w:val="Char5"/>
          <w:rtl/>
        </w:rPr>
        <w:t>،</w:t>
      </w:r>
      <w:r w:rsidR="00C34237" w:rsidRPr="00223823">
        <w:rPr>
          <w:rStyle w:val="Char5"/>
          <w:rtl/>
        </w:rPr>
        <w:t xml:space="preserve"> وَالزَّاي</w:t>
      </w:r>
      <w:r w:rsidR="0015419D" w:rsidRPr="00223823">
        <w:rPr>
          <w:rStyle w:val="Char5"/>
          <w:rtl/>
        </w:rPr>
        <w:t>:</w:t>
      </w:r>
      <w:r w:rsidR="00C34237" w:rsidRPr="00223823">
        <w:rPr>
          <w:rStyle w:val="Char5"/>
          <w:rtl/>
        </w:rPr>
        <w:t xml:space="preserve"> هِي دقِيقٌ يُطْبَخُ بِشَحْمٍ وقوله</w:t>
      </w:r>
      <w:r w:rsidR="0015419D" w:rsidRPr="00223823">
        <w:rPr>
          <w:rStyle w:val="Char5"/>
          <w:rtl/>
        </w:rPr>
        <w:t>:</w:t>
      </w:r>
      <w:r w:rsidR="00C34237" w:rsidRPr="00223823">
        <w:rPr>
          <w:rStyle w:val="Char5"/>
          <w:rtl/>
        </w:rPr>
        <w:t xml:space="preserve"> </w:t>
      </w:r>
      <w:r w:rsidR="008960CB" w:rsidRPr="00223823">
        <w:rPr>
          <w:rStyle w:val="Char5"/>
          <w:rtl/>
        </w:rPr>
        <w:t>«</w:t>
      </w:r>
      <w:r w:rsidR="00C34237" w:rsidRPr="00223823">
        <w:rPr>
          <w:rStyle w:val="Char5"/>
          <w:rtl/>
        </w:rPr>
        <w:t>ثابَ رِجالٌ</w:t>
      </w:r>
      <w:r w:rsidR="00140074" w:rsidRPr="00223823">
        <w:rPr>
          <w:rStyle w:val="Char5"/>
          <w:rtl/>
        </w:rPr>
        <w:t>»</w:t>
      </w:r>
      <w:r w:rsidR="00C34237" w:rsidRPr="00223823">
        <w:rPr>
          <w:rStyle w:val="Char5"/>
          <w:rtl/>
        </w:rPr>
        <w:t xml:space="preserve"> بالثَّاءِ</w:t>
      </w:r>
      <w:r w:rsidR="00C34237" w:rsidRPr="0052470B">
        <w:rPr>
          <w:rStyle w:val="Char5"/>
          <w:rtl/>
        </w:rPr>
        <w:t xml:space="preserve"> ال</w:t>
      </w:r>
      <w:r w:rsidR="006D5F62">
        <w:rPr>
          <w:rStyle w:val="Char5"/>
          <w:rFonts w:hint="cs"/>
          <w:rtl/>
        </w:rPr>
        <w:t>ـ</w:t>
      </w:r>
      <w:r w:rsidR="00C34237" w:rsidRPr="0052470B">
        <w:rPr>
          <w:rStyle w:val="Char5"/>
          <w:rtl/>
        </w:rPr>
        <w:t>مِثَلَّثَةِ</w:t>
      </w:r>
      <w:r w:rsidR="00140074" w:rsidRPr="0052470B">
        <w:rPr>
          <w:rStyle w:val="Char5"/>
          <w:rtl/>
        </w:rPr>
        <w:t>،</w:t>
      </w:r>
      <w:r w:rsidR="00C34237" w:rsidRPr="0052470B">
        <w:rPr>
          <w:rStyle w:val="Char5"/>
          <w:rtl/>
        </w:rPr>
        <w:t xml:space="preserve"> أَيْ</w:t>
      </w:r>
      <w:r w:rsidR="0015419D" w:rsidRPr="0052470B">
        <w:rPr>
          <w:rStyle w:val="Char5"/>
          <w:rtl/>
        </w:rPr>
        <w:t>:</w:t>
      </w:r>
      <w:r w:rsidR="00C34237" w:rsidRPr="0052470B">
        <w:rPr>
          <w:rStyle w:val="Char5"/>
          <w:rtl/>
        </w:rPr>
        <w:t xml:space="preserve"> جَاءوا وَاجْتَمعُوا</w:t>
      </w:r>
      <w:r w:rsidR="00140074" w:rsidRPr="006D5F62">
        <w:rPr>
          <w:rStyle w:val="Char3"/>
          <w:rtl/>
        </w:rPr>
        <w:t>.</w:t>
      </w:r>
    </w:p>
    <w:p w:rsidR="000A3345" w:rsidRPr="0052470B" w:rsidRDefault="00FA7561" w:rsidP="00CA2E2E">
      <w:pPr>
        <w:ind w:firstLine="284"/>
        <w:jc w:val="both"/>
        <w:rPr>
          <w:rStyle w:val="Char3"/>
          <w:rtl/>
        </w:rPr>
      </w:pPr>
      <w:r w:rsidRPr="0052470B">
        <w:rPr>
          <w:rStyle w:val="Char3"/>
          <w:rtl/>
        </w:rPr>
        <w:t xml:space="preserve">417. </w:t>
      </w:r>
      <w:r w:rsidR="00917E70" w:rsidRPr="00917E70">
        <w:rPr>
          <w:rStyle w:val="Char4"/>
          <w:rtl/>
        </w:rPr>
        <w:t>«</w:t>
      </w:r>
      <w:r w:rsidRPr="00917E70">
        <w:rPr>
          <w:rStyle w:val="Char8"/>
          <w:rtl/>
        </w:rPr>
        <w:t>از عتبان‌بن</w:t>
      </w:r>
      <w:r w:rsidRPr="0052470B">
        <w:rPr>
          <w:rStyle w:val="Char8"/>
          <w:rtl/>
        </w:rPr>
        <w:t xml:space="preserve"> </w:t>
      </w:r>
      <w:r w:rsidR="00917E70">
        <w:rPr>
          <w:rStyle w:val="Char8"/>
          <w:rtl/>
        </w:rPr>
        <w:t>مالک</w:t>
      </w:r>
      <w:r w:rsidR="003707A2" w:rsidRPr="0052470B">
        <w:rPr>
          <w:rStyle w:val="Char8"/>
          <w:rFonts w:cs="CTraditional Arabic"/>
          <w:szCs w:val="28"/>
          <w:rtl/>
        </w:rPr>
        <w:t xml:space="preserve"> س</w:t>
      </w:r>
      <w:r w:rsidRPr="0052470B">
        <w:rPr>
          <w:rStyle w:val="Char8"/>
          <w:rtl/>
        </w:rPr>
        <w:t xml:space="preserve"> ـ که از شرکت‌کنندگان غزوه‌ی بدر بود ـ روایت شده است که گفت: من برای قوم خود «بنی‌سالم» امامت می‌کردم و در وقتی که باران می‌آمد (سیلاب) دره‌ای در بین</w:t>
      </w:r>
      <w:r w:rsidR="000C6F25" w:rsidRPr="0052470B">
        <w:rPr>
          <w:rStyle w:val="Char8"/>
          <w:rtl/>
        </w:rPr>
        <w:t xml:space="preserve"> </w:t>
      </w:r>
      <w:r w:rsidRPr="0052470B">
        <w:rPr>
          <w:rStyle w:val="Char8"/>
          <w:rtl/>
        </w:rPr>
        <w:t>من و ایشان حائل و گذشتن من از آن به طرف مسجد ایشان، سخت می‌شد، پس به خدمت پیامبر</w:t>
      </w:r>
      <w:r w:rsidR="000C6F25" w:rsidRPr="0052470B">
        <w:rPr>
          <w:rStyle w:val="Char8"/>
          <w:rFonts w:cs="CTraditional Arabic"/>
          <w:szCs w:val="28"/>
          <w:rtl/>
        </w:rPr>
        <w:t xml:space="preserve"> ص</w:t>
      </w:r>
      <w:r w:rsidRPr="0052470B">
        <w:rPr>
          <w:rStyle w:val="Char8"/>
          <w:rtl/>
        </w:rPr>
        <w:t xml:space="preserve"> آمدم و گفتم: من چشمم ضعیف است و دره‌ای را که میان من و طایفه‌ام حائل است، هنگام باران، سیل فرا می‌گیرد و عبور از آن برای من دشوار می‌شود؛ دوست دارم که تشریف بیاوری و در یک جای منزل من نماز بخوانی، تا آن را جای نماز قرار دهم؛ </w:t>
      </w:r>
      <w:r w:rsidR="00132B7B" w:rsidRPr="0052470B">
        <w:rPr>
          <w:rStyle w:val="Char8"/>
          <w:rtl/>
        </w:rPr>
        <w:t>پیامبر</w:t>
      </w:r>
      <w:r w:rsidR="000C6F25" w:rsidRPr="0052470B">
        <w:rPr>
          <w:rStyle w:val="Char8"/>
          <w:rFonts w:cs="CTraditional Arabic"/>
          <w:szCs w:val="28"/>
          <w:rtl/>
        </w:rPr>
        <w:t xml:space="preserve"> ص</w:t>
      </w:r>
      <w:r w:rsidR="00132B7B" w:rsidRPr="0052470B">
        <w:rPr>
          <w:rStyle w:val="Char8"/>
          <w:rtl/>
        </w:rPr>
        <w:t xml:space="preserve"> فرمودند: «به زودی چنان می‌کنم»؛ ظهر فردای آن روز، پیامبر</w:t>
      </w:r>
      <w:r w:rsidR="000C6F25" w:rsidRPr="0052470B">
        <w:rPr>
          <w:rStyle w:val="Char8"/>
          <w:rFonts w:cs="CTraditional Arabic"/>
          <w:szCs w:val="28"/>
          <w:rtl/>
        </w:rPr>
        <w:t xml:space="preserve"> ص</w:t>
      </w:r>
      <w:r w:rsidR="00132B7B" w:rsidRPr="0052470B">
        <w:rPr>
          <w:rStyle w:val="Char8"/>
          <w:rtl/>
        </w:rPr>
        <w:t xml:space="preserve"> و ابوبکر</w:t>
      </w:r>
      <w:r w:rsidR="003707A2" w:rsidRPr="0052470B">
        <w:rPr>
          <w:rStyle w:val="Char8"/>
          <w:rFonts w:cs="CTraditional Arabic"/>
          <w:szCs w:val="28"/>
          <w:rtl/>
        </w:rPr>
        <w:t xml:space="preserve"> س</w:t>
      </w:r>
      <w:r w:rsidR="00132B7B" w:rsidRPr="0052470B">
        <w:rPr>
          <w:rStyle w:val="Char8"/>
          <w:rtl/>
        </w:rPr>
        <w:t xml:space="preserve"> تشریف آوردند و پیامبر</w:t>
      </w:r>
      <w:r w:rsidR="000C6F25" w:rsidRPr="0052470B">
        <w:rPr>
          <w:rStyle w:val="Char8"/>
          <w:rFonts w:cs="CTraditional Arabic"/>
          <w:szCs w:val="28"/>
          <w:rtl/>
        </w:rPr>
        <w:t xml:space="preserve"> ص</w:t>
      </w:r>
      <w:r w:rsidR="00132B7B" w:rsidRPr="0052470B">
        <w:rPr>
          <w:rStyle w:val="Char8"/>
          <w:rtl/>
        </w:rPr>
        <w:t xml:space="preserve"> اجازه‌ی ورود خواست، به او اجازه‌ی ورود دادم و قبل از نشستن فرمودند: «دوست داری در کجای خانه‌ات نماز بخوانم؟» و من به جایی که دوست داشتم در آن نماز بخواند، اشاره کردم و پیامبر</w:t>
      </w:r>
      <w:r w:rsidR="000C6F25" w:rsidRPr="0052470B">
        <w:rPr>
          <w:rStyle w:val="Char8"/>
          <w:rFonts w:cs="CTraditional Arabic"/>
          <w:szCs w:val="28"/>
          <w:rtl/>
        </w:rPr>
        <w:t xml:space="preserve"> ص</w:t>
      </w:r>
      <w:r w:rsidR="00132B7B" w:rsidRPr="0052470B">
        <w:rPr>
          <w:rStyle w:val="Char8"/>
          <w:rtl/>
        </w:rPr>
        <w:t xml:space="preserve"> به نماز ایستاد و الله اکبر گفت و ما پشت سر او به صف ایستادیم و دو رکعت نماز خواند و سلام داد و ما نیز در وقت سلام ایشان، سلام دادیم و آن‌گاه ایشان را برای صرف خزیره</w:t>
      </w:r>
      <w:r w:rsidR="00132B7B" w:rsidRPr="00E96FD0">
        <w:rPr>
          <w:rStyle w:val="Char8"/>
          <w:szCs w:val="28"/>
          <w:vertAlign w:val="superscript"/>
          <w:rtl/>
        </w:rPr>
        <w:footnoteReference w:id="475"/>
      </w:r>
      <w:r w:rsidR="00BC5E1C" w:rsidRPr="0052470B">
        <w:rPr>
          <w:rStyle w:val="Char8"/>
          <w:rtl/>
        </w:rPr>
        <w:t xml:space="preserve"> که برایشان پخته شود، نگه داشتیم، اهل محل شنیدند که پیامبر</w:t>
      </w:r>
      <w:r w:rsidR="000C6F25" w:rsidRPr="0052470B">
        <w:rPr>
          <w:rStyle w:val="Char8"/>
          <w:rFonts w:cs="CTraditional Arabic"/>
          <w:szCs w:val="28"/>
          <w:rtl/>
        </w:rPr>
        <w:t xml:space="preserve"> ص</w:t>
      </w:r>
      <w:r w:rsidR="00BC5E1C" w:rsidRPr="0052470B">
        <w:rPr>
          <w:rStyle w:val="Char8"/>
          <w:rtl/>
        </w:rPr>
        <w:t xml:space="preserve"> مهمان من است و عده‌ی زیادی از مردانشان در آنجا گرد آمدند و مردی گفت: چرا مالک</w:t>
      </w:r>
      <w:r w:rsidR="00BC5E1C" w:rsidRPr="00E96FD0">
        <w:rPr>
          <w:rStyle w:val="Char8"/>
          <w:szCs w:val="28"/>
          <w:vertAlign w:val="superscript"/>
          <w:rtl/>
        </w:rPr>
        <w:footnoteReference w:id="476"/>
      </w:r>
      <w:r w:rsidR="00BC5E1C" w:rsidRPr="0052470B">
        <w:rPr>
          <w:rStyle w:val="Char8"/>
          <w:rtl/>
        </w:rPr>
        <w:t xml:space="preserve"> را در این جمع نمی‌بینم؟ و دیگری گفت</w:t>
      </w:r>
      <w:r w:rsidR="00B61E24" w:rsidRPr="0052470B">
        <w:rPr>
          <w:rStyle w:val="Char8"/>
          <w:rtl/>
        </w:rPr>
        <w:t>:</w:t>
      </w:r>
      <w:r w:rsidR="00BC5E1C" w:rsidRPr="0052470B">
        <w:rPr>
          <w:rStyle w:val="Char8"/>
          <w:rtl/>
        </w:rPr>
        <w:t xml:space="preserve"> او منافق است و خدا و رسول او را دوست ندارد؛ پیامبر</w:t>
      </w:r>
      <w:r w:rsidR="000C6F25" w:rsidRPr="0052470B">
        <w:rPr>
          <w:rStyle w:val="Char8"/>
          <w:rFonts w:cs="CTraditional Arabic"/>
          <w:szCs w:val="28"/>
          <w:rtl/>
        </w:rPr>
        <w:t xml:space="preserve"> ص</w:t>
      </w:r>
      <w:r w:rsidR="00BC5E1C" w:rsidRPr="0052470B">
        <w:rPr>
          <w:rStyle w:val="Char8"/>
          <w:rtl/>
        </w:rPr>
        <w:t xml:space="preserve"> فرمودند: «چنین مگو! مگر نمی‌دانی که او </w:t>
      </w:r>
      <w:r w:rsidR="008E710D">
        <w:rPr>
          <w:rStyle w:val="Char8"/>
          <w:rFonts w:hint="cs"/>
          <w:rtl/>
        </w:rPr>
        <w:t>«</w:t>
      </w:r>
      <w:r w:rsidR="008E710D">
        <w:rPr>
          <w:rStyle w:val="Char5"/>
          <w:rtl/>
        </w:rPr>
        <w:t>لاَ إِلَهَ إِلاَّ الل</w:t>
      </w:r>
      <w:r w:rsidR="00C34237" w:rsidRPr="008E710D">
        <w:rPr>
          <w:rStyle w:val="Char5"/>
          <w:rtl/>
        </w:rPr>
        <w:t>هُ</w:t>
      </w:r>
      <w:r w:rsidR="008E710D">
        <w:rPr>
          <w:rStyle w:val="Char5"/>
          <w:rFonts w:hint="cs"/>
          <w:rtl/>
        </w:rPr>
        <w:t>»</w:t>
      </w:r>
      <w:r w:rsidR="00BC5E1C" w:rsidRPr="0052470B">
        <w:rPr>
          <w:rStyle w:val="Char8"/>
          <w:rtl/>
        </w:rPr>
        <w:t xml:space="preserve"> گفته و از گفتن آن کلمه تنها رضای خدا را خواسته است؟!»</w:t>
      </w:r>
      <w:r w:rsidR="00A64218" w:rsidRPr="0052470B">
        <w:rPr>
          <w:rStyle w:val="Char8"/>
          <w:rtl/>
        </w:rPr>
        <w:t xml:space="preserve"> آن مرد گفت: خدا و رسول او داناترند، ولی به خدا سوگند، ما محبت و سخن او را تنها نسبت به منافقان مشاهده کرده‌ایم، پیامبر</w:t>
      </w:r>
      <w:r w:rsidR="000C6F25" w:rsidRPr="0052470B">
        <w:rPr>
          <w:rStyle w:val="Char8"/>
          <w:rFonts w:cs="CTraditional Arabic"/>
          <w:szCs w:val="28"/>
          <w:rtl/>
        </w:rPr>
        <w:t xml:space="preserve"> ص</w:t>
      </w:r>
      <w:r w:rsidR="00A64218" w:rsidRPr="0052470B">
        <w:rPr>
          <w:rStyle w:val="Char8"/>
          <w:rtl/>
        </w:rPr>
        <w:t xml:space="preserve"> فرمودند: «اما خداوند دوزخ را بر کسی که بگوید</w:t>
      </w:r>
      <w:r w:rsidR="00C34237" w:rsidRPr="0052470B">
        <w:rPr>
          <w:rStyle w:val="Char8"/>
          <w:rtl/>
        </w:rPr>
        <w:t xml:space="preserve"> لاَ إِلَهَ إِلاَّ اللَّهُ</w:t>
      </w:r>
      <w:r w:rsidR="00A64218" w:rsidRPr="0052470B">
        <w:rPr>
          <w:rStyle w:val="Char8"/>
          <w:rtl/>
        </w:rPr>
        <w:t xml:space="preserve"> و منظورش از آ</w:t>
      </w:r>
      <w:r w:rsidR="00EB6A7C" w:rsidRPr="0052470B">
        <w:rPr>
          <w:rStyle w:val="Char8"/>
          <w:rFonts w:hint="cs"/>
          <w:rtl/>
        </w:rPr>
        <w:t xml:space="preserve">ن </w:t>
      </w:r>
      <w:r w:rsidR="00A64218" w:rsidRPr="0052470B">
        <w:rPr>
          <w:rStyle w:val="Char8"/>
          <w:rtl/>
        </w:rPr>
        <w:t>رضای خدا باشد، حرام کرده است</w:t>
      </w:r>
      <w:r w:rsidR="006D62CE" w:rsidRPr="0052470B">
        <w:rPr>
          <w:rStyle w:val="Char8"/>
          <w:rFonts w:hint="cs"/>
          <w:rtl/>
        </w:rPr>
        <w:t>»</w:t>
      </w:r>
      <w:r w:rsidR="00A64218" w:rsidRPr="00EE7E0F">
        <w:rPr>
          <w:rStyle w:val="Char4"/>
          <w:rtl/>
        </w:rPr>
        <w:t>»</w:t>
      </w:r>
      <w:r w:rsidR="00A64218" w:rsidRPr="00E96FD0">
        <w:rPr>
          <w:rStyle w:val="FootnoteReference"/>
          <w:rFonts w:ascii="IRNazli" w:hAnsi="IRNazli" w:cs="IRNazli"/>
          <w:sz w:val="28"/>
          <w:szCs w:val="28"/>
          <w:rtl/>
          <w:lang w:bidi="ar-AE"/>
        </w:rPr>
        <w:footnoteReference w:id="477"/>
      </w:r>
      <w:r w:rsidR="006D62CE" w:rsidRPr="0052470B">
        <w:rPr>
          <w:rStyle w:val="Char4"/>
          <w:rFonts w:hint="cs"/>
          <w:spacing w:val="0"/>
          <w:rtl/>
        </w:rPr>
        <w:t>.</w:t>
      </w:r>
    </w:p>
    <w:p w:rsidR="00C34237" w:rsidRPr="0052470B" w:rsidRDefault="00C34237" w:rsidP="00FA5C34">
      <w:pPr>
        <w:pStyle w:val="a4"/>
        <w:spacing w:before="0" w:beforeAutospacing="0"/>
        <w:ind w:firstLine="284"/>
        <w:jc w:val="both"/>
        <w:rPr>
          <w:rStyle w:val="Char5"/>
          <w:rtl/>
        </w:rPr>
      </w:pPr>
      <w:r w:rsidRPr="006110D8">
        <w:rPr>
          <w:rStyle w:val="Char3"/>
          <w:rtl/>
        </w:rPr>
        <w:t xml:space="preserve">418- </w:t>
      </w:r>
      <w:r w:rsidR="00394183" w:rsidRPr="0052470B">
        <w:rPr>
          <w:rStyle w:val="Char4"/>
          <w:rFonts w:hint="cs"/>
          <w:spacing w:val="0"/>
          <w:rtl/>
        </w:rPr>
        <w:t>«</w:t>
      </w:r>
      <w:r w:rsidRPr="0052470B">
        <w:rPr>
          <w:rtl/>
        </w:rPr>
        <w:t xml:space="preserve">وعن عمرَ بنِ الخطاب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قَدِمَ رسُولُ اللَّهِ </w:t>
      </w:r>
      <w:r w:rsidR="00EE01BC" w:rsidRPr="0052470B">
        <w:rPr>
          <w:rFonts w:cs="CTraditional Arabic"/>
          <w:szCs w:val="28"/>
          <w:rtl/>
        </w:rPr>
        <w:t>ص</w:t>
      </w:r>
      <w:r w:rsidRPr="0052470B">
        <w:rPr>
          <w:rtl/>
        </w:rPr>
        <w:t xml:space="preserve"> بِسَبْي فَإِذَا امْرَأَةٌ مِنَ السَّبْي تَسْعَى</w:t>
      </w:r>
      <w:r w:rsidR="00140074" w:rsidRPr="0052470B">
        <w:rPr>
          <w:rtl/>
        </w:rPr>
        <w:t>،</w:t>
      </w:r>
      <w:r w:rsidRPr="0052470B">
        <w:rPr>
          <w:rtl/>
        </w:rPr>
        <w:t xml:space="preserve"> إِذْ وَجَدتْ صبيًّا في السبْي أَخَذَتْهُ فَأَلْزَقَتْهُ بِبَطْنِها</w:t>
      </w:r>
      <w:r w:rsidR="00140074" w:rsidRPr="0052470B">
        <w:rPr>
          <w:rtl/>
        </w:rPr>
        <w:t>،</w:t>
      </w:r>
      <w:r w:rsidRPr="0052470B">
        <w:rPr>
          <w:rtl/>
        </w:rPr>
        <w:t xml:space="preserve"> فَأَرْضَعَتْهُ</w:t>
      </w:r>
      <w:r w:rsidR="00140074"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أَتُرَوْنَ هَذِهِ المَرْأَةَ طارِحَةً وَلَدَهَا في النَّارِ</w:t>
      </w:r>
      <w:r w:rsidR="0015419D" w:rsidRPr="0052470B">
        <w:rPr>
          <w:rtl/>
        </w:rPr>
        <w:t>؟</w:t>
      </w:r>
      <w:r w:rsidRPr="0052470B">
        <w:rPr>
          <w:rtl/>
        </w:rPr>
        <w:t xml:space="preserve"> قُلْنَا</w:t>
      </w:r>
      <w:r w:rsidR="0015419D" w:rsidRPr="0052470B">
        <w:rPr>
          <w:rtl/>
        </w:rPr>
        <w:t>:</w:t>
      </w:r>
      <w:r w:rsidRPr="0052470B">
        <w:rPr>
          <w:rtl/>
        </w:rPr>
        <w:t xml:space="preserve"> لاَ وَاللَّهِ</w:t>
      </w:r>
      <w:r w:rsidR="00140074" w:rsidRPr="0052470B">
        <w:rPr>
          <w:rtl/>
        </w:rPr>
        <w:t>.</w:t>
      </w:r>
      <w:r w:rsidRPr="0052470B">
        <w:rPr>
          <w:rtl/>
        </w:rPr>
        <w:t xml:space="preserve"> فَقَالَ</w:t>
      </w:r>
      <w:r w:rsidR="0015419D" w:rsidRPr="0052470B">
        <w:rPr>
          <w:rtl/>
        </w:rPr>
        <w:t>:</w:t>
      </w:r>
      <w:r w:rsidRPr="0052470B">
        <w:rPr>
          <w:rtl/>
        </w:rPr>
        <w:t xml:space="preserve"> «للَّهُ أَرْحمُ بِعِبادِهِ مِنْ هَذِهِ بِولَدِهَا</w:t>
      </w:r>
      <w:r w:rsidR="00394183" w:rsidRPr="0052470B">
        <w:rPr>
          <w:rFonts w:hint="cs"/>
          <w:rtl/>
        </w:rPr>
        <w:t>»</w:t>
      </w:r>
      <w:r w:rsidR="00140074" w:rsidRPr="00EE7E0F">
        <w:rPr>
          <w:rStyle w:val="Char4"/>
          <w:rtl/>
        </w:rPr>
        <w:t>»</w:t>
      </w:r>
      <w:r w:rsidRPr="006110D8">
        <w:rPr>
          <w:rStyle w:val="Char5"/>
          <w:rtl/>
        </w:rPr>
        <w:t xml:space="preserve"> </w:t>
      </w:r>
      <w:r w:rsidRPr="0052470B">
        <w:rPr>
          <w:rStyle w:val="Char5"/>
          <w:rtl/>
        </w:rPr>
        <w:t>متفقٌ عليه.</w:t>
      </w:r>
    </w:p>
    <w:p w:rsidR="000A3345" w:rsidRPr="0052470B" w:rsidRDefault="00A64218" w:rsidP="00CA2E2E">
      <w:pPr>
        <w:ind w:firstLine="284"/>
        <w:jc w:val="both"/>
        <w:rPr>
          <w:rStyle w:val="Char3"/>
          <w:rtl/>
        </w:rPr>
      </w:pPr>
      <w:r w:rsidRPr="0052470B">
        <w:rPr>
          <w:rStyle w:val="Char3"/>
          <w:rtl/>
        </w:rPr>
        <w:t xml:space="preserve">418. </w:t>
      </w:r>
      <w:r w:rsidR="00917E70" w:rsidRPr="00917E70">
        <w:rPr>
          <w:rStyle w:val="Char4"/>
          <w:rtl/>
        </w:rPr>
        <w:t>«</w:t>
      </w:r>
      <w:r w:rsidRPr="00917E70">
        <w:rPr>
          <w:rStyle w:val="Char8"/>
          <w:rtl/>
        </w:rPr>
        <w:t>از حضرت</w:t>
      </w:r>
      <w:r w:rsidRPr="0052470B">
        <w:rPr>
          <w:rStyle w:val="Char8"/>
          <w:rtl/>
        </w:rPr>
        <w:t xml:space="preserve"> عمر بن خطاب</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بر عده‌ای اسیر زن و کودک گذشتند، ناگهان زنی از اسرا به سبب آن که کودکی را در میان اسیران دید، (به سوی او) دوید، او را گرفت و به سینه‌اش چسباند و به او شیر داد؛ پیامبر</w:t>
      </w:r>
      <w:r w:rsidR="000C6F25" w:rsidRPr="0052470B">
        <w:rPr>
          <w:rStyle w:val="Char8"/>
          <w:rFonts w:cs="CTraditional Arabic"/>
          <w:szCs w:val="28"/>
          <w:rtl/>
        </w:rPr>
        <w:t xml:space="preserve"> ص</w:t>
      </w:r>
      <w:r w:rsidRPr="0052470B">
        <w:rPr>
          <w:rStyle w:val="Char8"/>
          <w:rtl/>
        </w:rPr>
        <w:t xml:space="preserve"> خطاب به حاضران فرمودند: «آیا فکر می‌کنید که این زن فرزند خود را در آتش بیندازد؟!» گفتیم: خیر، به خدا سوگند، پیامبر</w:t>
      </w:r>
      <w:r w:rsidR="000C6F25" w:rsidRPr="0052470B">
        <w:rPr>
          <w:rStyle w:val="Char8"/>
          <w:rFonts w:cs="CTraditional Arabic"/>
          <w:szCs w:val="28"/>
          <w:rtl/>
        </w:rPr>
        <w:t xml:space="preserve"> ص</w:t>
      </w:r>
      <w:r w:rsidRPr="0052470B">
        <w:rPr>
          <w:rStyle w:val="Char8"/>
          <w:rtl/>
        </w:rPr>
        <w:t xml:space="preserve"> فرمودند: «خداوند نسبت به بندگان خود، از این زن نسبت به کودکش هم مهربان‌تر است»</w:t>
      </w:r>
      <w:r w:rsidR="00810BF1" w:rsidRPr="00810BF1">
        <w:rPr>
          <w:rStyle w:val="Char4"/>
          <w:rtl/>
        </w:rPr>
        <w:t>»</w:t>
      </w:r>
      <w:r w:rsidR="00B61E24" w:rsidRPr="00E96FD0">
        <w:rPr>
          <w:rStyle w:val="FootnoteReference"/>
          <w:rFonts w:ascii="IRNazli" w:hAnsi="IRNazli" w:cs="IRNazli"/>
          <w:sz w:val="28"/>
          <w:szCs w:val="28"/>
          <w:rtl/>
          <w:lang w:bidi="ar-AE"/>
        </w:rPr>
        <w:footnoteReference w:id="478"/>
      </w:r>
      <w:r w:rsidR="00394183" w:rsidRPr="0052470B">
        <w:rPr>
          <w:rStyle w:val="Char8"/>
          <w:rFonts w:hint="cs"/>
          <w:rtl/>
        </w:rPr>
        <w:t>.</w:t>
      </w:r>
    </w:p>
    <w:p w:rsidR="00C34237" w:rsidRPr="006110D8" w:rsidRDefault="00C34237" w:rsidP="00FA5C34">
      <w:pPr>
        <w:pStyle w:val="a4"/>
        <w:spacing w:before="0" w:beforeAutospacing="0"/>
        <w:ind w:firstLine="284"/>
        <w:jc w:val="both"/>
        <w:rPr>
          <w:rStyle w:val="Char3"/>
          <w:rtl/>
        </w:rPr>
      </w:pPr>
      <w:r w:rsidRPr="006110D8">
        <w:rPr>
          <w:rStyle w:val="Char3"/>
          <w:rtl/>
        </w:rPr>
        <w:t xml:space="preserve">419- </w:t>
      </w:r>
      <w:r w:rsidR="00394183"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ل</w:t>
      </w:r>
      <w:r w:rsidR="006110D8">
        <w:rPr>
          <w:rFonts w:hint="cs"/>
          <w:rtl/>
        </w:rPr>
        <w:t>ـ</w:t>
      </w:r>
      <w:r w:rsidRPr="0052470B">
        <w:rPr>
          <w:rtl/>
        </w:rPr>
        <w:t>ما خَلَقَ اللَّهُ الخَلْقَ</w:t>
      </w:r>
      <w:r w:rsidR="00140074" w:rsidRPr="0052470B">
        <w:rPr>
          <w:rtl/>
        </w:rPr>
        <w:t>،</w:t>
      </w:r>
      <w:r w:rsidRPr="0052470B">
        <w:rPr>
          <w:rtl/>
        </w:rPr>
        <w:t xml:space="preserve"> كَتَبَ في كِتَابٍ</w:t>
      </w:r>
      <w:r w:rsidR="00140074" w:rsidRPr="0052470B">
        <w:rPr>
          <w:rtl/>
        </w:rPr>
        <w:t>،</w:t>
      </w:r>
      <w:r w:rsidRPr="0052470B">
        <w:rPr>
          <w:rtl/>
        </w:rPr>
        <w:t xml:space="preserve"> فَهُوَ عِنْدَهُ فَوْقَ العَرْشِ</w:t>
      </w:r>
      <w:r w:rsidR="0015419D" w:rsidRPr="0052470B">
        <w:rPr>
          <w:rtl/>
        </w:rPr>
        <w:t>:</w:t>
      </w:r>
      <w:r w:rsidRPr="0052470B">
        <w:rPr>
          <w:rtl/>
        </w:rPr>
        <w:t xml:space="preserve"> إِنَّ رَحْمتي تَغْلِبُ غَضَبِي</w:t>
      </w:r>
      <w:r w:rsidR="00140074" w:rsidRPr="0052470B">
        <w:rPr>
          <w:rtl/>
        </w:rPr>
        <w:t>»</w:t>
      </w:r>
      <w:r w:rsidR="006110D8" w:rsidRPr="006110D8">
        <w:rPr>
          <w:rStyle w:val="Char4"/>
          <w:rtl/>
        </w:rPr>
        <w:t>»</w:t>
      </w:r>
      <w:r w:rsidR="00140074" w:rsidRPr="006110D8">
        <w:rPr>
          <w:rStyle w:val="Char3"/>
          <w:rtl/>
        </w:rPr>
        <w:t>.</w:t>
      </w:r>
    </w:p>
    <w:p w:rsidR="00C34237" w:rsidRPr="006110D8" w:rsidRDefault="00C34237" w:rsidP="00223823">
      <w:pPr>
        <w:pStyle w:val="a4"/>
        <w:spacing w:before="0" w:beforeAutospacing="0"/>
        <w:ind w:firstLine="284"/>
        <w:jc w:val="both"/>
        <w:rPr>
          <w:rStyle w:val="Char3"/>
          <w:rtl/>
        </w:rPr>
      </w:pPr>
      <w:r w:rsidRPr="0052470B">
        <w:rPr>
          <w:rStyle w:val="Char5"/>
          <w:rtl/>
        </w:rPr>
        <w:t xml:space="preserve">وفي </w:t>
      </w:r>
      <w:r w:rsidRPr="00223823">
        <w:rPr>
          <w:rStyle w:val="Char5"/>
          <w:rtl/>
        </w:rPr>
        <w:t>روايةٍ</w:t>
      </w:r>
      <w:r w:rsidR="0015419D" w:rsidRPr="00223823">
        <w:rPr>
          <w:rStyle w:val="Char5"/>
          <w:rtl/>
        </w:rPr>
        <w:t>:</w:t>
      </w:r>
      <w:r w:rsidRPr="006110D8">
        <w:rPr>
          <w:rStyle w:val="Char5"/>
          <w:rtl/>
        </w:rPr>
        <w:t xml:space="preserve"> </w:t>
      </w:r>
      <w:r w:rsidR="008960CB" w:rsidRPr="00223823">
        <w:rPr>
          <w:rStyle w:val="Char4"/>
          <w:rtl/>
        </w:rPr>
        <w:t>«</w:t>
      </w:r>
      <w:r w:rsidRPr="00223823">
        <w:rPr>
          <w:rtl/>
        </w:rPr>
        <w:t>غَلَبَتْ غَضَبِي</w:t>
      </w:r>
      <w:r w:rsidR="00140074" w:rsidRPr="00EE7E0F">
        <w:rPr>
          <w:rStyle w:val="Char4"/>
          <w:rtl/>
        </w:rPr>
        <w:t>»</w:t>
      </w:r>
      <w:r w:rsidRPr="00223823">
        <w:rPr>
          <w:rStyle w:val="Char5"/>
          <w:rtl/>
        </w:rPr>
        <w:t xml:space="preserve"> وفي روايةٍ </w:t>
      </w:r>
      <w:r w:rsidR="008960CB" w:rsidRPr="00223823">
        <w:rPr>
          <w:rStyle w:val="Char4"/>
          <w:rtl/>
        </w:rPr>
        <w:t>«</w:t>
      </w:r>
      <w:r w:rsidRPr="00223823">
        <w:rPr>
          <w:rtl/>
        </w:rPr>
        <w:t>سَبَقَتْ غَضَبِي</w:t>
      </w:r>
      <w:r w:rsidR="00266EFD" w:rsidRPr="00EE7E0F">
        <w:rPr>
          <w:rStyle w:val="Char4"/>
          <w:rFonts w:hint="cs"/>
          <w:rtl/>
        </w:rPr>
        <w:t>»</w:t>
      </w:r>
      <w:r w:rsidRPr="00223823">
        <w:rPr>
          <w:rStyle w:val="Char5"/>
          <w:rtl/>
        </w:rPr>
        <w:t xml:space="preserve"> متفقٌ عليه</w:t>
      </w:r>
      <w:r w:rsidR="00140074" w:rsidRPr="00223823">
        <w:rPr>
          <w:rStyle w:val="Char5"/>
          <w:rtl/>
        </w:rPr>
        <w:t>.</w:t>
      </w:r>
    </w:p>
    <w:p w:rsidR="00A64218" w:rsidRPr="0052470B" w:rsidRDefault="008B1E3C" w:rsidP="00CA2E2E">
      <w:pPr>
        <w:ind w:firstLine="284"/>
        <w:jc w:val="both"/>
        <w:rPr>
          <w:rStyle w:val="Char3"/>
          <w:rtl/>
        </w:rPr>
      </w:pPr>
      <w:r w:rsidRPr="0052470B">
        <w:rPr>
          <w:rStyle w:val="Char3"/>
          <w:rtl/>
        </w:rPr>
        <w:t xml:space="preserve">419. </w:t>
      </w:r>
      <w:r w:rsidR="00917E70" w:rsidRPr="00917E70">
        <w:rPr>
          <w:rStyle w:val="Char4"/>
          <w:rtl/>
        </w:rPr>
        <w:t>«</w:t>
      </w:r>
      <w:r w:rsidRPr="00917E70">
        <w:rPr>
          <w:rStyle w:val="Char8"/>
          <w:rtl/>
        </w:rPr>
        <w:t>از</w:t>
      </w:r>
      <w:r w:rsidR="00266EFD" w:rsidRPr="00917E70">
        <w:rPr>
          <w:rStyle w:val="Char8"/>
          <w:rFonts w:hint="cs"/>
          <w:rtl/>
        </w:rPr>
        <w:t xml:space="preserve"> </w:t>
      </w:r>
      <w:r w:rsidRPr="00917E70">
        <w:rPr>
          <w:rStyle w:val="Char8"/>
          <w:rtl/>
        </w:rPr>
        <w:t>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00641492">
        <w:rPr>
          <w:rStyle w:val="Char8"/>
          <w:rtl/>
        </w:rPr>
        <w:t xml:space="preserve"> فرمودند: </w:t>
      </w:r>
      <w:r w:rsidRPr="0052470B">
        <w:rPr>
          <w:rStyle w:val="Char8"/>
          <w:rtl/>
        </w:rPr>
        <w:t xml:space="preserve">وقتی که خداوند دستگاه آفرینش را آفرید، در کتابی که بر عرش و نزد خود او بود نوشت: </w:t>
      </w:r>
      <w:r w:rsidR="00EB6A7C" w:rsidRPr="0052470B">
        <w:rPr>
          <w:rStyle w:val="Char8"/>
          <w:rFonts w:hint="cs"/>
          <w:rtl/>
        </w:rPr>
        <w:t>«</w:t>
      </w:r>
      <w:r w:rsidRPr="0052470B">
        <w:rPr>
          <w:rStyle w:val="Char8"/>
          <w:rtl/>
        </w:rPr>
        <w:t>رحمت من بر خشم من غالب است»</w:t>
      </w:r>
      <w:r w:rsidR="00266EFD" w:rsidRPr="00EE7E0F">
        <w:rPr>
          <w:rStyle w:val="Char4"/>
          <w:rFonts w:hint="cs"/>
          <w:rtl/>
        </w:rPr>
        <w:t>»</w:t>
      </w:r>
      <w:r w:rsidRPr="00E96FD0">
        <w:rPr>
          <w:rStyle w:val="FootnoteReference"/>
          <w:rFonts w:ascii="IRNazli" w:hAnsi="IRNazli" w:cs="IRNazli"/>
          <w:sz w:val="28"/>
          <w:szCs w:val="28"/>
          <w:rtl/>
          <w:lang w:bidi="ar-AE"/>
        </w:rPr>
        <w:footnoteReference w:id="479"/>
      </w:r>
      <w:r w:rsidR="00266EFD" w:rsidRPr="0052470B">
        <w:rPr>
          <w:rStyle w:val="Char4"/>
          <w:rFonts w:hint="cs"/>
          <w:spacing w:val="0"/>
          <w:rtl/>
        </w:rPr>
        <w:t>.</w:t>
      </w:r>
    </w:p>
    <w:p w:rsidR="00C64ADF" w:rsidRPr="0052470B" w:rsidRDefault="00B63AE6" w:rsidP="00CA2E2E">
      <w:pPr>
        <w:ind w:firstLine="284"/>
        <w:jc w:val="both"/>
        <w:rPr>
          <w:rStyle w:val="Char3"/>
          <w:rtl/>
        </w:rPr>
      </w:pPr>
      <w:r w:rsidRPr="0052470B">
        <w:rPr>
          <w:rStyle w:val="Char3"/>
          <w:rtl/>
        </w:rPr>
        <w:t xml:space="preserve">در روایتی دیگر آمده است: </w:t>
      </w:r>
      <w:r w:rsidR="00266EFD" w:rsidRPr="0052470B">
        <w:rPr>
          <w:rStyle w:val="Char4"/>
          <w:rFonts w:hint="cs"/>
          <w:spacing w:val="0"/>
          <w:rtl/>
        </w:rPr>
        <w:t>«</w:t>
      </w:r>
      <w:r w:rsidRPr="0052470B">
        <w:rPr>
          <w:rStyle w:val="Char8"/>
          <w:rtl/>
        </w:rPr>
        <w:t>رحمتم بر خشمم غلبه کرد و سبقت گرفت</w:t>
      </w:r>
      <w:r w:rsidRPr="00EE7E0F">
        <w:rPr>
          <w:rStyle w:val="Char4"/>
          <w:rtl/>
        </w:rPr>
        <w:t>»</w:t>
      </w:r>
      <w:r w:rsidRPr="0052470B">
        <w:rPr>
          <w:rStyle w:val="Char3"/>
          <w:rtl/>
        </w:rPr>
        <w:t>.</w:t>
      </w:r>
    </w:p>
    <w:p w:rsidR="00C34237" w:rsidRPr="0052470B" w:rsidRDefault="00C34237" w:rsidP="00FA5C34">
      <w:pPr>
        <w:pStyle w:val="a4"/>
        <w:spacing w:before="0" w:beforeAutospacing="0"/>
        <w:ind w:firstLine="284"/>
        <w:jc w:val="both"/>
        <w:rPr>
          <w:rtl/>
        </w:rPr>
      </w:pPr>
      <w:r w:rsidRPr="006110D8">
        <w:rPr>
          <w:rStyle w:val="Char3"/>
          <w:rtl/>
        </w:rPr>
        <w:t xml:space="preserve">420- </w:t>
      </w:r>
      <w:r w:rsidRPr="0052470B">
        <w:rPr>
          <w:rStyle w:val="Char5"/>
          <w:rtl/>
        </w:rPr>
        <w:t>وعنه قال</w:t>
      </w:r>
      <w:r w:rsidR="0015419D" w:rsidRPr="006110D8">
        <w:rPr>
          <w:rStyle w:val="Char5"/>
          <w:rtl/>
        </w:rPr>
        <w:t>:</w:t>
      </w:r>
      <w:r w:rsidRPr="006110D8">
        <w:rPr>
          <w:rStyle w:val="Char5"/>
          <w:rtl/>
        </w:rPr>
        <w:t xml:space="preserve"> </w:t>
      </w:r>
      <w:r w:rsidR="00266EFD" w:rsidRPr="0052470B">
        <w:rPr>
          <w:rStyle w:val="Char4"/>
          <w:rFonts w:hint="cs"/>
          <w:spacing w:val="0"/>
          <w:rtl/>
        </w:rPr>
        <w:t>«</w:t>
      </w:r>
      <w:r w:rsidRPr="0052470B">
        <w:rPr>
          <w:rtl/>
        </w:rPr>
        <w:t xml:space="preserve">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جَعَلَ اللَّهُ الرَّحْمَةَ مائَةَ جُزْءٍ، فَأَمْسَكَ عِنْدَهُ تِسْعَةً وتِسْعِينَ</w:t>
      </w:r>
      <w:r w:rsidR="00140074" w:rsidRPr="0052470B">
        <w:rPr>
          <w:rtl/>
        </w:rPr>
        <w:t>،</w:t>
      </w:r>
      <w:r w:rsidRPr="0052470B">
        <w:rPr>
          <w:rtl/>
        </w:rPr>
        <w:t xml:space="preserve"> وَأَنْزَلَ في الأَرْضِ جُزْءَا واحِداً</w:t>
      </w:r>
      <w:r w:rsidR="00140074" w:rsidRPr="0052470B">
        <w:rPr>
          <w:rtl/>
        </w:rPr>
        <w:t>،</w:t>
      </w:r>
      <w:r w:rsidRPr="0052470B">
        <w:rPr>
          <w:rtl/>
        </w:rPr>
        <w:t xml:space="preserve"> فَمِنْ ذَلِكَ الجُزْءِ يَتَراحمُ الخَلائِقُ حَتَّى تَرْفَعَ الدَّابَّةُ حَافِرَهَا عَنْ ولَدِهَا خَشْيَةَ أَنْ تُصِيبَهُ</w:t>
      </w:r>
      <w:r w:rsidR="00140074" w:rsidRPr="0052470B">
        <w:rPr>
          <w:rtl/>
        </w:rPr>
        <w:t>.</w:t>
      </w:r>
    </w:p>
    <w:p w:rsidR="00C34237" w:rsidRPr="006110D8" w:rsidRDefault="000C6F25" w:rsidP="00FA5C34">
      <w:pPr>
        <w:pStyle w:val="a4"/>
        <w:spacing w:before="0" w:beforeAutospacing="0"/>
        <w:ind w:firstLine="284"/>
        <w:jc w:val="both"/>
        <w:rPr>
          <w:rStyle w:val="Char3"/>
          <w:rtl/>
        </w:rPr>
      </w:pPr>
      <w:r w:rsidRPr="0052470B">
        <w:rPr>
          <w:rtl/>
        </w:rPr>
        <w:t xml:space="preserve"> </w:t>
      </w:r>
      <w:r w:rsidR="00C34237" w:rsidRPr="0052470B">
        <w:rPr>
          <w:rtl/>
        </w:rPr>
        <w:t>وفي روايةٍ</w:t>
      </w:r>
      <w:r w:rsidR="0015419D" w:rsidRPr="0052470B">
        <w:rPr>
          <w:rtl/>
        </w:rPr>
        <w:t>:</w:t>
      </w:r>
      <w:r w:rsidR="00C34237" w:rsidRPr="0052470B">
        <w:rPr>
          <w:rtl/>
        </w:rPr>
        <w:t xml:space="preserve"> </w:t>
      </w:r>
      <w:r w:rsidR="008960CB" w:rsidRPr="0052470B">
        <w:rPr>
          <w:rtl/>
        </w:rPr>
        <w:t>«</w:t>
      </w:r>
      <w:r w:rsidR="00C34237" w:rsidRPr="0052470B">
        <w:rPr>
          <w:rtl/>
        </w:rPr>
        <w:t>إِنَّ للَّهِ تَعَالى مائَةَ رَحْمَةٍ أَنْزَلَ مِنْهَا رَحْمَةً وَاحِدَةً بَيْنَ الجِنِّ والإِنْسِ وَالبَهَائمِ وَالهَوامِّ</w:t>
      </w:r>
      <w:r w:rsidR="00140074" w:rsidRPr="0052470B">
        <w:rPr>
          <w:rtl/>
        </w:rPr>
        <w:t>،</w:t>
      </w:r>
      <w:r w:rsidR="00C34237" w:rsidRPr="0052470B">
        <w:rPr>
          <w:rtl/>
        </w:rPr>
        <w:t xml:space="preserve"> فَبهَا يَتَعاطَفُونَ</w:t>
      </w:r>
      <w:r w:rsidR="00140074" w:rsidRPr="0052470B">
        <w:rPr>
          <w:rtl/>
        </w:rPr>
        <w:t>،</w:t>
      </w:r>
      <w:r w:rsidR="00C34237" w:rsidRPr="0052470B">
        <w:rPr>
          <w:rtl/>
        </w:rPr>
        <w:t xml:space="preserve"> وبها يَتَراحَمُونَ</w:t>
      </w:r>
      <w:r w:rsidR="00140074" w:rsidRPr="0052470B">
        <w:rPr>
          <w:rtl/>
        </w:rPr>
        <w:t>،</w:t>
      </w:r>
      <w:r w:rsidR="00C34237" w:rsidRPr="0052470B">
        <w:rPr>
          <w:rtl/>
        </w:rPr>
        <w:t xml:space="preserve"> وَبها تَعْطِفُ الوَحْشُ عَلى وَلَدهَا</w:t>
      </w:r>
      <w:r w:rsidR="00140074" w:rsidRPr="0052470B">
        <w:rPr>
          <w:rtl/>
        </w:rPr>
        <w:t>،</w:t>
      </w:r>
      <w:r w:rsidR="00C34237" w:rsidRPr="0052470B">
        <w:rPr>
          <w:rtl/>
        </w:rPr>
        <w:t xml:space="preserve"> وَأَخَّرَ اللَّهُ تَعالى تِسْعاً وتِسْعِينَ رَحْمَةً يَرْحَمُ بها عِبَادهُ يَوْمَ القِيَامَةِ</w:t>
      </w:r>
      <w:r w:rsidR="00140074" w:rsidRPr="0052470B">
        <w:rPr>
          <w:rtl/>
        </w:rPr>
        <w:t>»</w:t>
      </w:r>
      <w:r w:rsidR="006110D8" w:rsidRPr="006110D8">
        <w:rPr>
          <w:rStyle w:val="Char4"/>
          <w:rtl/>
        </w:rPr>
        <w:t>»</w:t>
      </w:r>
      <w:r w:rsidR="00C34237" w:rsidRPr="006110D8">
        <w:rPr>
          <w:rStyle w:val="Char5"/>
          <w:rtl/>
        </w:rPr>
        <w:t xml:space="preserve"> متفقٌ عليه</w:t>
      </w:r>
      <w:r w:rsidR="00140074" w:rsidRPr="006110D8">
        <w:rPr>
          <w:rStyle w:val="Char3"/>
          <w:rtl/>
        </w:rPr>
        <w:t>.</w:t>
      </w:r>
    </w:p>
    <w:p w:rsidR="00C34237" w:rsidRPr="0052470B" w:rsidRDefault="00C34237" w:rsidP="00FA5C34">
      <w:pPr>
        <w:pStyle w:val="a4"/>
        <w:spacing w:before="0" w:beforeAutospacing="0"/>
        <w:ind w:firstLine="284"/>
        <w:jc w:val="both"/>
        <w:rPr>
          <w:rtl/>
        </w:rPr>
      </w:pPr>
      <w:r w:rsidRPr="00E84506">
        <w:rPr>
          <w:rStyle w:val="Char5"/>
          <w:rtl/>
        </w:rPr>
        <w:t xml:space="preserve">ورواهُ مسلم أَيضاً من روايةِ </w:t>
      </w:r>
      <w:r w:rsidR="00E84506" w:rsidRPr="00E84506">
        <w:rPr>
          <w:rStyle w:val="Char4"/>
          <w:rtl/>
        </w:rPr>
        <w:t>«</w:t>
      </w:r>
      <w:r w:rsidRPr="0052470B">
        <w:rPr>
          <w:rtl/>
        </w:rPr>
        <w:t xml:space="preserve">سَلْمَانَ الفَارِسيِّ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إِنَّ للَّهِ تَعَالَى ماِئَةَ رَحْمَةٍ فَمِنْها رَحْمَةٌ يَتَراحَمُ بها الخَلْقُ بَيْنَهُمْ، وَتِسْع وَتِسْعُونَ لِيَوْم القِيامَةِ</w:t>
      </w:r>
      <w:r w:rsidR="00140074" w:rsidRPr="0052470B">
        <w:rPr>
          <w:rtl/>
        </w:rPr>
        <w:t>».</w:t>
      </w:r>
    </w:p>
    <w:p w:rsidR="00C34237" w:rsidRPr="00E84506" w:rsidRDefault="00C34237" w:rsidP="00FA5C34">
      <w:pPr>
        <w:pStyle w:val="a4"/>
        <w:spacing w:before="0" w:beforeAutospacing="0"/>
        <w:ind w:firstLine="284"/>
        <w:jc w:val="both"/>
        <w:rPr>
          <w:rStyle w:val="Char3"/>
          <w:rtl/>
        </w:rPr>
      </w:pPr>
      <w:r w:rsidRPr="0052470B">
        <w:rPr>
          <w:rtl/>
        </w:rPr>
        <w:t xml:space="preserve">وفي رواية </w:t>
      </w:r>
      <w:r w:rsidR="008960CB" w:rsidRPr="0052470B">
        <w:rPr>
          <w:rtl/>
        </w:rPr>
        <w:t>«</w:t>
      </w:r>
      <w:r w:rsidRPr="0052470B">
        <w:rPr>
          <w:rtl/>
        </w:rPr>
        <w:t>إِنَّ اللَّه تعالى خَلَقَ يَومَ خَلَقَ السَّمَواتِ والأَرْضَ مِائَةَ رَحْمَةٍ كُلُّ رَحْمَةٍ طِبَاقُ مَا بَيْنَ السَّمَاءِ إِلى الأَرْضِ</w:t>
      </w:r>
      <w:r w:rsidR="00140074" w:rsidRPr="0052470B">
        <w:rPr>
          <w:rtl/>
        </w:rPr>
        <w:t>،</w:t>
      </w:r>
      <w:r w:rsidRPr="0052470B">
        <w:rPr>
          <w:rtl/>
        </w:rPr>
        <w:t xml:space="preserve"> فَجَعَلَ مِنها في الأَرْضِ رَحْمَةً فَبِها تَعْطِفُ الوَالِدَةُ عَلَى وَلَدِهَا وَالْوحْشُ وَالطَّيْرُ بَعْضُها عَلَى بَعْضٍ فَإِذا كانَ يَوْمُ القِيامَةِ</w:t>
      </w:r>
      <w:r w:rsidR="00140074" w:rsidRPr="0052470B">
        <w:rPr>
          <w:rtl/>
        </w:rPr>
        <w:t>،</w:t>
      </w:r>
      <w:r w:rsidRPr="0052470B">
        <w:rPr>
          <w:rtl/>
        </w:rPr>
        <w:t xml:space="preserve"> أَكْمَلَها بهِذِهِ الرَّحْمَةِ</w:t>
      </w:r>
      <w:r w:rsidR="00140074" w:rsidRPr="0052470B">
        <w:rPr>
          <w:rtl/>
        </w:rPr>
        <w:t>»</w:t>
      </w:r>
      <w:r w:rsidR="004945D5" w:rsidRPr="00EE7E0F">
        <w:rPr>
          <w:rStyle w:val="Char4"/>
          <w:rFonts w:hint="cs"/>
          <w:rtl/>
        </w:rPr>
        <w:t>»</w:t>
      </w:r>
      <w:r w:rsidR="00140074" w:rsidRPr="00E84506">
        <w:rPr>
          <w:rStyle w:val="Char3"/>
          <w:rtl/>
        </w:rPr>
        <w:t>.</w:t>
      </w:r>
    </w:p>
    <w:p w:rsidR="00B63AE6" w:rsidRPr="0052470B" w:rsidRDefault="00B63AE6" w:rsidP="004945D5">
      <w:pPr>
        <w:pStyle w:val="ab"/>
        <w:rPr>
          <w:rtl/>
        </w:rPr>
      </w:pPr>
      <w:r w:rsidRPr="0052470B">
        <w:rPr>
          <w:rtl/>
        </w:rPr>
        <w:t xml:space="preserve">420. </w:t>
      </w:r>
      <w:r w:rsidR="00917E70" w:rsidRPr="00917E70">
        <w:rPr>
          <w:rStyle w:val="Char4"/>
          <w:rtl/>
        </w:rPr>
        <w:t>«</w:t>
      </w:r>
      <w:r w:rsidRPr="00917E70">
        <w:rPr>
          <w:rtl/>
        </w:rPr>
        <w:t>از ابوهریره</w:t>
      </w:r>
      <w:r w:rsidR="003707A2" w:rsidRPr="0052470B">
        <w:rPr>
          <w:rFonts w:cs="CTraditional Arabic"/>
          <w:szCs w:val="28"/>
          <w:rtl/>
        </w:rPr>
        <w:t xml:space="preserve"> س</w:t>
      </w:r>
      <w:r w:rsidRPr="0052470B">
        <w:rPr>
          <w:rtl/>
        </w:rPr>
        <w:t xml:space="preserve"> روایت شده است که پیامبر</w:t>
      </w:r>
      <w:r w:rsidR="000C6F25" w:rsidRPr="0052470B">
        <w:rPr>
          <w:rFonts w:cs="CTraditional Arabic"/>
          <w:szCs w:val="28"/>
          <w:rtl/>
        </w:rPr>
        <w:t xml:space="preserve"> ص</w:t>
      </w:r>
      <w:r w:rsidR="0071175D">
        <w:rPr>
          <w:rtl/>
        </w:rPr>
        <w:t xml:space="preserve"> فرمودند: «</w:t>
      </w:r>
      <w:r w:rsidRPr="0052470B">
        <w:rPr>
          <w:rtl/>
        </w:rPr>
        <w:t>خداوند متعال رحمت خود را به صد جزء تقسیم کرد؛ نود و نه جزء آن را نزد خود نگه داشت و یک جزء (باقی‌ مانده) را بر زمین نازل فرمود و به سبب همین جزء است که مخلوقات به هم رحم می‌کنند تا درجه‌ای که جانور سم خود را بلند می‌کند که مبادا به بچه‌اش ضربه‌ای بزند».</w:t>
      </w:r>
    </w:p>
    <w:p w:rsidR="00B63AE6" w:rsidRPr="0052470B" w:rsidRDefault="00715D16" w:rsidP="004945D5">
      <w:pPr>
        <w:pStyle w:val="ab"/>
        <w:rPr>
          <w:rtl/>
        </w:rPr>
      </w:pPr>
      <w:r w:rsidRPr="0052470B">
        <w:rPr>
          <w:rtl/>
        </w:rPr>
        <w:t>در روایتی دیگر آمده است: «خداوند متعال صد رحمت دارد که یک رحمت آن را بین انس و جن و جانوران و حشرات نازل کرده است که با آن است که به همدیگر توجه و رحم می‌کنند، و وحشی بر بچه‌اش عطوفت می‌ورزد و نود و نه جزء دیگر را به تأخیر انداخته است و در روز قیامت با آن بر بندگان خود رحم می‌کند».</w:t>
      </w:r>
    </w:p>
    <w:p w:rsidR="00B63AE6" w:rsidRPr="0052470B" w:rsidRDefault="00715D16" w:rsidP="004945D5">
      <w:pPr>
        <w:pStyle w:val="ab"/>
        <w:rPr>
          <w:rtl/>
        </w:rPr>
      </w:pPr>
      <w:r w:rsidRPr="0052470B">
        <w:rPr>
          <w:rtl/>
        </w:rPr>
        <w:t>و نیز در روایت مسلم از «سلمان فارسی»</w:t>
      </w:r>
      <w:r w:rsidR="003707A2" w:rsidRPr="0052470B">
        <w:rPr>
          <w:rFonts w:cs="CTraditional Arabic"/>
          <w:szCs w:val="28"/>
          <w:rtl/>
        </w:rPr>
        <w:t xml:space="preserve"> س</w:t>
      </w:r>
      <w:r w:rsidRPr="0052470B">
        <w:rPr>
          <w:rtl/>
        </w:rPr>
        <w:t xml:space="preserve"> آمده است که گفت: پیامبر</w:t>
      </w:r>
      <w:r w:rsidR="000C6F25" w:rsidRPr="0052470B">
        <w:rPr>
          <w:rFonts w:cs="CTraditional Arabic"/>
          <w:szCs w:val="28"/>
          <w:rtl/>
        </w:rPr>
        <w:t xml:space="preserve"> ص</w:t>
      </w:r>
      <w:r w:rsidRPr="0052470B">
        <w:rPr>
          <w:rtl/>
        </w:rPr>
        <w:t xml:space="preserve"> فرمودند: «خداوند متعال صد رحمت دارد و از آن جمله رحمتی است که مردم بین خودشان معمول می‌دارند و به همدیگر رحم و عطوفت می‌ورزند و نود و نه جزء دیگر آن برای روز ق</w:t>
      </w:r>
      <w:r w:rsidR="004240F6" w:rsidRPr="0052470B">
        <w:rPr>
          <w:rtl/>
        </w:rPr>
        <w:t>ی</w:t>
      </w:r>
      <w:r w:rsidRPr="0052470B">
        <w:rPr>
          <w:rtl/>
        </w:rPr>
        <w:t>امت است»</w:t>
      </w:r>
      <w:r w:rsidR="004240F6" w:rsidRPr="00E96FD0">
        <w:rPr>
          <w:rStyle w:val="FootnoteReference"/>
          <w:rFonts w:ascii="IRNazli" w:hAnsi="IRNazli" w:cs="IRNazli"/>
          <w:sz w:val="28"/>
          <w:szCs w:val="28"/>
          <w:rtl/>
        </w:rPr>
        <w:footnoteReference w:id="480"/>
      </w:r>
      <w:r w:rsidR="004945D5" w:rsidRPr="0052470B">
        <w:rPr>
          <w:rFonts w:hint="cs"/>
          <w:rtl/>
        </w:rPr>
        <w:t>.</w:t>
      </w:r>
    </w:p>
    <w:p w:rsidR="00715D16" w:rsidRPr="0052470B" w:rsidRDefault="00715D16" w:rsidP="00CA2E2E">
      <w:pPr>
        <w:ind w:firstLine="284"/>
        <w:jc w:val="both"/>
        <w:rPr>
          <w:rStyle w:val="Char3"/>
          <w:rtl/>
        </w:rPr>
      </w:pPr>
      <w:r w:rsidRPr="0052470B">
        <w:rPr>
          <w:rStyle w:val="Char3"/>
          <w:rtl/>
        </w:rPr>
        <w:t xml:space="preserve">در روایتی دیگر آمده است: </w:t>
      </w:r>
      <w:r w:rsidRPr="0052470B">
        <w:rPr>
          <w:rStyle w:val="Char8"/>
          <w:rtl/>
        </w:rPr>
        <w:t xml:space="preserve">«خداوند در روز آفرینش آسمان‌ها و زمین، صد رحمت آفرید که هر رحمتی به فاصله‌ی زمین و </w:t>
      </w:r>
      <w:r w:rsidR="00EB6A7C" w:rsidRPr="0052470B">
        <w:rPr>
          <w:rStyle w:val="Char8"/>
          <w:rFonts w:hint="cs"/>
          <w:rtl/>
        </w:rPr>
        <w:t>آ</w:t>
      </w:r>
      <w:r w:rsidRPr="0052470B">
        <w:rPr>
          <w:rStyle w:val="Char8"/>
          <w:rtl/>
        </w:rPr>
        <w:t>سمان است و از آنها رحمتی را در زمین قرار داد که به وسیله‌ی آن است که مادر بر فرزند خود و وحشی و طیور، بر همدیگر عطوفت و مهر می‌ورزند، و چون قیامت فرا رسد، با این یک رحمت زمین، آن صد رحمت را کامل می‌نماید»</w:t>
      </w:r>
      <w:r w:rsidR="004945D5" w:rsidRPr="00EE7E0F">
        <w:rPr>
          <w:rStyle w:val="Char4"/>
          <w:rFonts w:hint="cs"/>
          <w:rtl/>
        </w:rPr>
        <w:t>»</w:t>
      </w:r>
      <w:r w:rsidRPr="0052470B">
        <w:rPr>
          <w:rStyle w:val="Char3"/>
          <w:rtl/>
        </w:rPr>
        <w:t>.</w:t>
      </w:r>
    </w:p>
    <w:p w:rsidR="005A7549" w:rsidRPr="00E84506" w:rsidRDefault="005A7549" w:rsidP="00FA5C34">
      <w:pPr>
        <w:pStyle w:val="a4"/>
        <w:spacing w:before="0" w:beforeAutospacing="0"/>
        <w:ind w:firstLine="284"/>
        <w:jc w:val="both"/>
        <w:rPr>
          <w:rStyle w:val="Char3"/>
          <w:rtl/>
        </w:rPr>
      </w:pPr>
      <w:r w:rsidRPr="00E84506">
        <w:rPr>
          <w:rStyle w:val="Char3"/>
          <w:rtl/>
        </w:rPr>
        <w:t xml:space="preserve">421- </w:t>
      </w:r>
      <w:r w:rsidR="004945D5" w:rsidRPr="0052470B">
        <w:rPr>
          <w:rStyle w:val="Char4"/>
          <w:rFonts w:hint="cs"/>
          <w:spacing w:val="0"/>
          <w:rtl/>
        </w:rPr>
        <w:t>«</w:t>
      </w:r>
      <w:r w:rsidRPr="0052470B">
        <w:rPr>
          <w:rtl/>
        </w:rPr>
        <w:t xml:space="preserve">وعنه عن النَّبِيِّ </w:t>
      </w:r>
      <w:r w:rsidR="00EE01BC" w:rsidRPr="0052470B">
        <w:rPr>
          <w:rFonts w:cs="CTraditional Arabic"/>
          <w:szCs w:val="28"/>
          <w:rtl/>
        </w:rPr>
        <w:t>ص</w:t>
      </w:r>
      <w:r w:rsidR="00EB6A7C" w:rsidRPr="0052470B">
        <w:rPr>
          <w:rFonts w:hint="cs"/>
          <w:rtl/>
        </w:rPr>
        <w:t>،</w:t>
      </w:r>
      <w:r w:rsidRPr="0052470B">
        <w:rPr>
          <w:rtl/>
        </w:rPr>
        <w:t xml:space="preserve"> فِيمَا يَحكِى عَن ربِّهِ</w:t>
      </w:r>
      <w:r w:rsidR="00140074" w:rsidRPr="0052470B">
        <w:rPr>
          <w:rtl/>
        </w:rPr>
        <w:t>،</w:t>
      </w:r>
      <w:r w:rsidRPr="0052470B">
        <w:rPr>
          <w:rtl/>
        </w:rPr>
        <w:t xml:space="preserve"> تَبَارَكَ وَتَعَالى</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أَذنَب عبْدٌ ذَنباً</w:t>
      </w:r>
      <w:r w:rsidR="00140074" w:rsidRPr="0052470B">
        <w:rPr>
          <w:rtl/>
        </w:rPr>
        <w:t>،</w:t>
      </w:r>
      <w:r w:rsidRPr="0052470B">
        <w:rPr>
          <w:rtl/>
        </w:rPr>
        <w:t xml:space="preserve"> فقالَ</w:t>
      </w:r>
      <w:r w:rsidR="0015419D" w:rsidRPr="0052470B">
        <w:rPr>
          <w:rtl/>
        </w:rPr>
        <w:t>:</w:t>
      </w:r>
      <w:r w:rsidRPr="0052470B">
        <w:rPr>
          <w:rtl/>
        </w:rPr>
        <w:t xml:space="preserve"> اللَّهُمَّ اغفِرْ لي ذَنبي</w:t>
      </w:r>
      <w:r w:rsidR="00140074" w:rsidRPr="0052470B">
        <w:rPr>
          <w:rtl/>
        </w:rPr>
        <w:t>،</w:t>
      </w:r>
      <w:r w:rsidRPr="0052470B">
        <w:rPr>
          <w:rtl/>
        </w:rPr>
        <w:t xml:space="preserve"> فقال اللَّهُ تَبَارَكَ وَتَعالى</w:t>
      </w:r>
      <w:r w:rsidR="0015419D" w:rsidRPr="0052470B">
        <w:rPr>
          <w:rtl/>
        </w:rPr>
        <w:t>:</w:t>
      </w:r>
      <w:r w:rsidRPr="0052470B">
        <w:rPr>
          <w:rtl/>
        </w:rPr>
        <w:t xml:space="preserve"> أَذَنَبَ عبدِي ذنباً</w:t>
      </w:r>
      <w:r w:rsidR="00140074" w:rsidRPr="0052470B">
        <w:rPr>
          <w:rtl/>
        </w:rPr>
        <w:t>،</w:t>
      </w:r>
      <w:r w:rsidRPr="0052470B">
        <w:rPr>
          <w:rtl/>
        </w:rPr>
        <w:t xml:space="preserve"> فَعلِم أَنَّ لَهُ ربًّا يَغْفِرُ الذَّنْبَ</w:t>
      </w:r>
      <w:r w:rsidR="00140074" w:rsidRPr="0052470B">
        <w:rPr>
          <w:rtl/>
        </w:rPr>
        <w:t>،</w:t>
      </w:r>
      <w:r w:rsidRPr="0052470B">
        <w:rPr>
          <w:rtl/>
        </w:rPr>
        <w:t xml:space="preserve"> وَيأْخُذُ بِالذَّنبِ</w:t>
      </w:r>
      <w:r w:rsidR="00140074" w:rsidRPr="0052470B">
        <w:rPr>
          <w:rtl/>
        </w:rPr>
        <w:t>،</w:t>
      </w:r>
      <w:r w:rsidRPr="0052470B">
        <w:rPr>
          <w:rtl/>
        </w:rPr>
        <w:t xml:space="preserve"> ثُمَّ عَادَ فَأَذَنَبَ، فقال</w:t>
      </w:r>
      <w:r w:rsidR="0015419D" w:rsidRPr="0052470B">
        <w:rPr>
          <w:rtl/>
        </w:rPr>
        <w:t>:</w:t>
      </w:r>
      <w:r w:rsidRPr="0052470B">
        <w:rPr>
          <w:rtl/>
        </w:rPr>
        <w:t xml:space="preserve"> أَيْ ربِّ اغفِرْ لي ذنبي</w:t>
      </w:r>
      <w:r w:rsidR="00140074" w:rsidRPr="0052470B">
        <w:rPr>
          <w:rtl/>
        </w:rPr>
        <w:t>،</w:t>
      </w:r>
      <w:r w:rsidRPr="0052470B">
        <w:rPr>
          <w:rtl/>
        </w:rPr>
        <w:t xml:space="preserve"> فقال تبارك وتعالى</w:t>
      </w:r>
      <w:r w:rsidR="0015419D" w:rsidRPr="0052470B">
        <w:rPr>
          <w:rtl/>
        </w:rPr>
        <w:t>:</w:t>
      </w:r>
      <w:r w:rsidRPr="0052470B">
        <w:rPr>
          <w:rtl/>
        </w:rPr>
        <w:t xml:space="preserve"> أَذنبَ عبدِي ذَنباً</w:t>
      </w:r>
      <w:r w:rsidR="00140074" w:rsidRPr="0052470B">
        <w:rPr>
          <w:rtl/>
        </w:rPr>
        <w:t>،</w:t>
      </w:r>
      <w:r w:rsidRPr="0052470B">
        <w:rPr>
          <w:rtl/>
        </w:rPr>
        <w:t xml:space="preserve"> فَعَلَمَ أَنَّ لَهُ رَبًّا يَغفِرُ الذَّنبَ</w:t>
      </w:r>
      <w:r w:rsidR="00140074" w:rsidRPr="0052470B">
        <w:rPr>
          <w:rtl/>
        </w:rPr>
        <w:t>،</w:t>
      </w:r>
      <w:r w:rsidRPr="0052470B">
        <w:rPr>
          <w:rtl/>
        </w:rPr>
        <w:t xml:space="preserve"> وَيَأخُذُ بِالذنْبِ</w:t>
      </w:r>
      <w:r w:rsidR="00140074" w:rsidRPr="0052470B">
        <w:rPr>
          <w:rtl/>
        </w:rPr>
        <w:t>،</w:t>
      </w:r>
      <w:r w:rsidRPr="0052470B">
        <w:rPr>
          <w:rtl/>
        </w:rPr>
        <w:t xml:space="preserve"> ثُمَّ عَادَ فَأَذنَبَ</w:t>
      </w:r>
      <w:r w:rsidR="00140074" w:rsidRPr="0052470B">
        <w:rPr>
          <w:rtl/>
        </w:rPr>
        <w:t>،</w:t>
      </w:r>
      <w:r w:rsidRPr="0052470B">
        <w:rPr>
          <w:rtl/>
        </w:rPr>
        <w:t xml:space="preserve"> فقال</w:t>
      </w:r>
      <w:r w:rsidR="0015419D" w:rsidRPr="0052470B">
        <w:rPr>
          <w:rtl/>
        </w:rPr>
        <w:t>:</w:t>
      </w:r>
      <w:r w:rsidRPr="0052470B">
        <w:rPr>
          <w:rtl/>
        </w:rPr>
        <w:t xml:space="preserve"> أَي رَبِّ اغفِرْ لي ذَنبي</w:t>
      </w:r>
      <w:r w:rsidR="00140074" w:rsidRPr="0052470B">
        <w:rPr>
          <w:rtl/>
        </w:rPr>
        <w:t>،</w:t>
      </w:r>
      <w:r w:rsidRPr="0052470B">
        <w:rPr>
          <w:rtl/>
        </w:rPr>
        <w:t xml:space="preserve"> فقال تَبَارَكَ وَتَعَالى</w:t>
      </w:r>
      <w:r w:rsidR="0015419D" w:rsidRPr="0052470B">
        <w:rPr>
          <w:rtl/>
        </w:rPr>
        <w:t>:</w:t>
      </w:r>
      <w:r w:rsidRPr="0052470B">
        <w:rPr>
          <w:rtl/>
        </w:rPr>
        <w:t xml:space="preserve"> أَذنَبَ عَبدِي ذَنباً</w:t>
      </w:r>
      <w:r w:rsidR="00140074" w:rsidRPr="0052470B">
        <w:rPr>
          <w:rtl/>
        </w:rPr>
        <w:t>،</w:t>
      </w:r>
      <w:r w:rsidRPr="0052470B">
        <w:rPr>
          <w:rtl/>
        </w:rPr>
        <w:t xml:space="preserve"> فعَلِمَ أَنَّ لَهُ رَبًّا يَغْفِرُ الذَّنبَ</w:t>
      </w:r>
      <w:r w:rsidR="00140074" w:rsidRPr="0052470B">
        <w:rPr>
          <w:rtl/>
        </w:rPr>
        <w:t>،</w:t>
      </w:r>
      <w:r w:rsidRPr="0052470B">
        <w:rPr>
          <w:rtl/>
        </w:rPr>
        <w:t xml:space="preserve"> وَيأْخُذُ بِالذَّنبِ</w:t>
      </w:r>
      <w:r w:rsidR="00140074" w:rsidRPr="0052470B">
        <w:rPr>
          <w:rtl/>
        </w:rPr>
        <w:t>،</w:t>
      </w:r>
      <w:r w:rsidRPr="0052470B">
        <w:rPr>
          <w:rtl/>
        </w:rPr>
        <w:t xml:space="preserve"> قدَ غَفَرْتُ لِعبدي</w:t>
      </w:r>
      <w:r w:rsidR="00140074" w:rsidRPr="0052470B">
        <w:rPr>
          <w:rtl/>
        </w:rPr>
        <w:t>.</w:t>
      </w:r>
      <w:r w:rsidRPr="0052470B">
        <w:rPr>
          <w:rtl/>
        </w:rPr>
        <w:t>. فَلْيَفعَلْ ما شَاءَ</w:t>
      </w:r>
      <w:r w:rsidR="00140074" w:rsidRPr="0052470B">
        <w:rPr>
          <w:rtl/>
        </w:rPr>
        <w:t>»</w:t>
      </w:r>
      <w:r w:rsidR="004945D5" w:rsidRPr="00EE7E0F">
        <w:rPr>
          <w:rStyle w:val="Char4"/>
          <w:rFonts w:hint="cs"/>
          <w:rtl/>
        </w:rPr>
        <w:t>»</w:t>
      </w:r>
      <w:r w:rsidRPr="00E84506">
        <w:rPr>
          <w:rStyle w:val="Char5"/>
          <w:rtl/>
        </w:rPr>
        <w:t xml:space="preserve"> متفقٌ عليه.</w:t>
      </w:r>
    </w:p>
    <w:p w:rsidR="005A7549" w:rsidRPr="00E84506" w:rsidRDefault="005A7549" w:rsidP="00FA5C34">
      <w:pPr>
        <w:pStyle w:val="a4"/>
        <w:spacing w:before="0" w:beforeAutospacing="0"/>
        <w:ind w:firstLine="284"/>
        <w:jc w:val="both"/>
        <w:rPr>
          <w:rStyle w:val="Char3"/>
          <w:rtl/>
        </w:rPr>
      </w:pPr>
      <w:r w:rsidRPr="0052470B">
        <w:rPr>
          <w:rStyle w:val="Char5"/>
          <w:rtl/>
        </w:rPr>
        <w:t xml:space="preserve">وقـوله </w:t>
      </w:r>
      <w:r w:rsidRPr="00223823">
        <w:rPr>
          <w:rStyle w:val="Char5"/>
          <w:rtl/>
        </w:rPr>
        <w:t>تعالى</w:t>
      </w:r>
      <w:r w:rsidR="0015419D" w:rsidRPr="00223823">
        <w:rPr>
          <w:rStyle w:val="Char5"/>
          <w:rtl/>
        </w:rPr>
        <w:t>:</w:t>
      </w:r>
      <w:r w:rsidRPr="00223823">
        <w:rPr>
          <w:rStyle w:val="Char5"/>
          <w:rtl/>
        </w:rPr>
        <w:t xml:space="preserve"> </w:t>
      </w:r>
      <w:r w:rsidR="008960CB" w:rsidRPr="00223823">
        <w:rPr>
          <w:rStyle w:val="Char5"/>
          <w:rtl/>
        </w:rPr>
        <w:t>«</w:t>
      </w:r>
      <w:r w:rsidRPr="00223823">
        <w:rPr>
          <w:rStyle w:val="Char5"/>
          <w:rtl/>
        </w:rPr>
        <w:t>فَلْيَفْعلْ ما شَاءَ</w:t>
      </w:r>
      <w:r w:rsidR="00140074" w:rsidRPr="00223823">
        <w:rPr>
          <w:rStyle w:val="Char5"/>
          <w:rtl/>
        </w:rPr>
        <w:t>»</w:t>
      </w:r>
      <w:r w:rsidRPr="00223823">
        <w:rPr>
          <w:rStyle w:val="Char5"/>
          <w:rtl/>
        </w:rPr>
        <w:t xml:space="preserve"> أَي</w:t>
      </w:r>
      <w:r w:rsidR="0015419D" w:rsidRPr="00223823">
        <w:rPr>
          <w:rStyle w:val="Char5"/>
          <w:rtl/>
        </w:rPr>
        <w:t>:</w:t>
      </w:r>
      <w:r w:rsidRPr="00223823">
        <w:rPr>
          <w:rStyle w:val="Char5"/>
          <w:rtl/>
        </w:rPr>
        <w:t xml:space="preserve"> مَا دَامَ يَفْعَلُ هَكَذا</w:t>
      </w:r>
      <w:r w:rsidR="00140074" w:rsidRPr="0052470B">
        <w:rPr>
          <w:rStyle w:val="Char5"/>
          <w:rtl/>
        </w:rPr>
        <w:t>،</w:t>
      </w:r>
      <w:r w:rsidRPr="0052470B">
        <w:rPr>
          <w:rStyle w:val="Char5"/>
          <w:rtl/>
        </w:rPr>
        <w:t xml:space="preserve"> يُذْنِبُ وَيتُوبُ أَغْفِرُ لَهُ</w:t>
      </w:r>
      <w:r w:rsidR="00140074" w:rsidRPr="0052470B">
        <w:rPr>
          <w:rStyle w:val="Char5"/>
          <w:rtl/>
        </w:rPr>
        <w:t>،</w:t>
      </w:r>
      <w:r w:rsidRPr="0052470B">
        <w:rPr>
          <w:rStyle w:val="Char5"/>
          <w:rtl/>
        </w:rPr>
        <w:t xml:space="preserve"> فإِنَّ التَّوبَةَ تَ</w:t>
      </w:r>
      <w:r w:rsidR="006D5F62">
        <w:rPr>
          <w:rStyle w:val="Char5"/>
          <w:rFonts w:hint="cs"/>
          <w:rtl/>
        </w:rPr>
        <w:t>ـ</w:t>
      </w:r>
      <w:r w:rsidRPr="0052470B">
        <w:rPr>
          <w:rStyle w:val="Char5"/>
          <w:rtl/>
        </w:rPr>
        <w:t>هِدِمُ ما قَبْلَهَا</w:t>
      </w:r>
      <w:r w:rsidR="00140074" w:rsidRPr="006D5F62">
        <w:rPr>
          <w:rStyle w:val="Char3"/>
          <w:rtl/>
        </w:rPr>
        <w:t>.</w:t>
      </w:r>
    </w:p>
    <w:p w:rsidR="00B63AE6" w:rsidRPr="0052470B" w:rsidRDefault="004240F6" w:rsidP="00CA2E2E">
      <w:pPr>
        <w:ind w:firstLine="284"/>
        <w:jc w:val="both"/>
        <w:rPr>
          <w:rStyle w:val="Char3"/>
          <w:rtl/>
        </w:rPr>
      </w:pPr>
      <w:r w:rsidRPr="0052470B">
        <w:rPr>
          <w:rStyle w:val="Char3"/>
          <w:rtl/>
        </w:rPr>
        <w:t xml:space="preserve">421. </w:t>
      </w:r>
      <w:r w:rsidR="00917E70" w:rsidRPr="00917E70">
        <w:rPr>
          <w:rStyle w:val="Char4"/>
          <w:rtl/>
        </w:rPr>
        <w:t>«</w:t>
      </w:r>
      <w:r w:rsidR="00952E89" w:rsidRPr="00917E70">
        <w:rPr>
          <w:rStyle w:val="Char8"/>
          <w:rtl/>
        </w:rPr>
        <w:t>از ابوهریره</w:t>
      </w:r>
      <w:r w:rsidR="003707A2" w:rsidRPr="0052470B">
        <w:rPr>
          <w:rStyle w:val="Char8"/>
          <w:rFonts w:cs="CTraditional Arabic"/>
          <w:szCs w:val="28"/>
          <w:rtl/>
        </w:rPr>
        <w:t xml:space="preserve"> س</w:t>
      </w:r>
      <w:r w:rsidR="00952E89" w:rsidRPr="0052470B">
        <w:rPr>
          <w:rStyle w:val="Char8"/>
          <w:rtl/>
        </w:rPr>
        <w:t xml:space="preserve"> روایت شده است که پیامبر</w:t>
      </w:r>
      <w:r w:rsidR="000C6F25" w:rsidRPr="0052470B">
        <w:rPr>
          <w:rStyle w:val="Char8"/>
          <w:rFonts w:cs="CTraditional Arabic"/>
          <w:szCs w:val="28"/>
          <w:rtl/>
        </w:rPr>
        <w:t xml:space="preserve"> ص</w:t>
      </w:r>
      <w:r w:rsidR="00952E89" w:rsidRPr="0052470B">
        <w:rPr>
          <w:rStyle w:val="Char8"/>
          <w:rtl/>
        </w:rPr>
        <w:t xml:space="preserve"> در جمله‌ی آنچه از پروردگار خود حکایت می‌کردند، فرمودند: «یکی از بندگان، گناهی انجام داد و گفت: خداوندا! گناه مرا بیامرز و خداوند فرمود: «بنده‌ی من گناهی کرد و دانست که خدایی دارد که گناهان را می‌بخشد و در مقابل گناه مجازات می‌کند»؛ </w:t>
      </w:r>
      <w:r w:rsidR="00792122" w:rsidRPr="0052470B">
        <w:rPr>
          <w:rStyle w:val="Char8"/>
          <w:rtl/>
        </w:rPr>
        <w:t>مرد، بار دیگر به گناه بازگشت و گناه دیگری انجام داد و گفت: خداوندا! گناه مرا بیامرز و خداوند فرمود: «بنده‌ی من گناهی کرد و دانست که خدایی دارد که گناهان را می‌بخشد و در مقابل گناه مجازات می‌کند»؛ سپس به گناه دیگری بازگشت و گفت: خداوندا! گناه مرا بیامرز و خداوند فرمود: «بنده‌ی من گناهی کرد و دانست که خدایی دارد که گناهان را می‌بخشد و در مقابل گناه مجازات می‌کند؛ اینک بنده‌ام را بخشیدم، هر چه می‌خواهد، بکند»</w:t>
      </w:r>
      <w:r w:rsidR="00792122" w:rsidRPr="00EE7E0F">
        <w:rPr>
          <w:rStyle w:val="Char4"/>
          <w:rtl/>
        </w:rPr>
        <w:t>»</w:t>
      </w:r>
      <w:r w:rsidR="008D1D16" w:rsidRPr="00E96FD0">
        <w:rPr>
          <w:rStyle w:val="FootnoteReference"/>
          <w:rFonts w:ascii="IRNazli" w:hAnsi="IRNazli" w:cs="IRNazli"/>
          <w:sz w:val="28"/>
          <w:szCs w:val="28"/>
          <w:rtl/>
          <w:lang w:bidi="ar-AE"/>
        </w:rPr>
        <w:footnoteReference w:id="481"/>
      </w:r>
      <w:r w:rsidR="00CB1662" w:rsidRPr="0052470B">
        <w:rPr>
          <w:rStyle w:val="Char4"/>
          <w:rFonts w:hint="cs"/>
          <w:spacing w:val="0"/>
          <w:rtl/>
        </w:rPr>
        <w:t>.</w:t>
      </w:r>
    </w:p>
    <w:p w:rsidR="00B63AE6" w:rsidRPr="00641492" w:rsidRDefault="00397D85" w:rsidP="00641492">
      <w:pPr>
        <w:pStyle w:val="a6"/>
        <w:rPr>
          <w:rtl/>
        </w:rPr>
      </w:pPr>
      <w:r w:rsidRPr="00641492">
        <w:rPr>
          <w:rtl/>
        </w:rPr>
        <w:t>«هرچه می‌خواهد، بکند» یعنی: تا زمانی که چنین می‌کند ـ مرتکب گناه می‌شود و سپس توبه و طلب آمرزش می‌نماید ـ او را می‌آمرزم، زیرا توبه (گناهان) قبل از خود را ویران می‌سازد».</w:t>
      </w:r>
    </w:p>
    <w:p w:rsidR="00D67D0E" w:rsidRPr="00E84506" w:rsidRDefault="00D67D0E" w:rsidP="00CA2E2E">
      <w:pPr>
        <w:pStyle w:val="a4"/>
        <w:spacing w:before="0" w:beforeAutospacing="0"/>
        <w:ind w:firstLine="284"/>
        <w:jc w:val="both"/>
        <w:rPr>
          <w:rStyle w:val="Char3"/>
          <w:rtl/>
        </w:rPr>
      </w:pPr>
      <w:r w:rsidRPr="00E84506">
        <w:rPr>
          <w:rStyle w:val="Char3"/>
          <w:rtl/>
        </w:rPr>
        <w:t xml:space="preserve">422- </w:t>
      </w:r>
      <w:r w:rsidRPr="0052470B">
        <w:rPr>
          <w:rStyle w:val="Char5"/>
          <w:rtl/>
        </w:rPr>
        <w:t>وعنه قال</w:t>
      </w:r>
      <w:r w:rsidR="0015419D" w:rsidRPr="00E84506">
        <w:rPr>
          <w:rStyle w:val="Char5"/>
          <w:rtl/>
        </w:rPr>
        <w:t>:</w:t>
      </w:r>
      <w:r w:rsidRPr="00E84506">
        <w:rPr>
          <w:rStyle w:val="Char5"/>
          <w:rtl/>
        </w:rPr>
        <w:t xml:space="preserve"> </w:t>
      </w:r>
      <w:r w:rsidR="00CB1662"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وَالَّذِي نَفْسي بِيَدِهِ لَوْ لَمْ تُذنِبُوا</w:t>
      </w:r>
      <w:r w:rsidR="00140074" w:rsidRPr="0052470B">
        <w:rPr>
          <w:rtl/>
        </w:rPr>
        <w:t>،</w:t>
      </w:r>
      <w:r w:rsidRPr="0052470B">
        <w:rPr>
          <w:rtl/>
        </w:rPr>
        <w:t xml:space="preserve"> لَذَهَبَ اللَّهُ بِكُمْ</w:t>
      </w:r>
      <w:r w:rsidR="00140074" w:rsidRPr="0052470B">
        <w:rPr>
          <w:rtl/>
        </w:rPr>
        <w:t>،</w:t>
      </w:r>
      <w:r w:rsidRPr="0052470B">
        <w:rPr>
          <w:rtl/>
        </w:rPr>
        <w:t xml:space="preserve"> وَجَاءَ بِقوم يُذْنِبُونَ</w:t>
      </w:r>
      <w:r w:rsidR="00140074" w:rsidRPr="0052470B">
        <w:rPr>
          <w:rtl/>
        </w:rPr>
        <w:t>،</w:t>
      </w:r>
      <w:r w:rsidRPr="0052470B">
        <w:rPr>
          <w:rtl/>
        </w:rPr>
        <w:t xml:space="preserve"> فَيَسْتَغْفِرُونَ اللَّه تعالى</w:t>
      </w:r>
      <w:r w:rsidR="00140074" w:rsidRPr="0052470B">
        <w:rPr>
          <w:rtl/>
        </w:rPr>
        <w:t>،</w:t>
      </w:r>
      <w:r w:rsidRPr="0052470B">
        <w:rPr>
          <w:rtl/>
        </w:rPr>
        <w:t xml:space="preserve"> فيَغْفرُ لَهُمْ</w:t>
      </w:r>
      <w:r w:rsidR="00CB1662" w:rsidRPr="0052470B">
        <w:rPr>
          <w:rFonts w:hint="cs"/>
          <w:rtl/>
        </w:rPr>
        <w:t>»</w:t>
      </w:r>
      <w:r w:rsidR="00CB1662" w:rsidRPr="00EE7E0F">
        <w:rPr>
          <w:rStyle w:val="Char4"/>
          <w:rFonts w:hint="cs"/>
          <w:rtl/>
        </w:rPr>
        <w:t>»</w:t>
      </w:r>
      <w:r w:rsidRPr="00E84506">
        <w:rPr>
          <w:rStyle w:val="Char5"/>
          <w:rtl/>
        </w:rPr>
        <w:t xml:space="preserve"> رواه مسلم</w:t>
      </w:r>
      <w:r w:rsidR="00140074" w:rsidRPr="00E84506">
        <w:rPr>
          <w:rStyle w:val="Char3"/>
          <w:rtl/>
        </w:rPr>
        <w:t>.</w:t>
      </w:r>
    </w:p>
    <w:p w:rsidR="0016717E" w:rsidRPr="0052470B" w:rsidRDefault="008D1D16" w:rsidP="00CA2E2E">
      <w:pPr>
        <w:ind w:firstLine="284"/>
        <w:jc w:val="both"/>
        <w:rPr>
          <w:rStyle w:val="Char3"/>
          <w:rtl/>
        </w:rPr>
      </w:pPr>
      <w:r w:rsidRPr="0052470B">
        <w:rPr>
          <w:rStyle w:val="Char3"/>
          <w:rtl/>
        </w:rPr>
        <w:t xml:space="preserve">422. </w:t>
      </w:r>
      <w:r w:rsidR="00917E70" w:rsidRPr="00917E70">
        <w:rPr>
          <w:rStyle w:val="Char4"/>
          <w:rtl/>
        </w:rPr>
        <w:t>«</w:t>
      </w:r>
      <w:r w:rsidRPr="00917E70">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«سوگند به کسی که روح من در دست قدرت اوست، اگر شما گناه نمی‌کردید، خداوند شما را از میان بر می‌داشت و مردمی دیگر</w:t>
      </w:r>
      <w:r w:rsidR="009419ED" w:rsidRPr="0052470B">
        <w:rPr>
          <w:rStyle w:val="Char8"/>
          <w:rtl/>
        </w:rPr>
        <w:t xml:space="preserve"> می‌</w:t>
      </w:r>
      <w:r w:rsidRPr="0052470B">
        <w:rPr>
          <w:rStyle w:val="Char8"/>
          <w:rtl/>
        </w:rPr>
        <w:t>آورد که گناه کنند و از خداوند طلب آمرزش نمایند تا آن‌گاه، خداوند آنها را بیامرزد</w:t>
      </w:r>
      <w:r w:rsidR="00CB1662"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482"/>
      </w:r>
      <w:r w:rsidR="00CB1662" w:rsidRPr="0052470B">
        <w:rPr>
          <w:rStyle w:val="Char4"/>
          <w:rFonts w:hint="cs"/>
          <w:spacing w:val="0"/>
          <w:rtl/>
        </w:rPr>
        <w:t>.</w:t>
      </w:r>
    </w:p>
    <w:p w:rsidR="00D67D0E" w:rsidRPr="0052470B" w:rsidRDefault="00D67D0E" w:rsidP="00CA2E2E">
      <w:pPr>
        <w:pStyle w:val="a4"/>
        <w:spacing w:before="0" w:beforeAutospacing="0"/>
        <w:ind w:firstLine="284"/>
        <w:jc w:val="both"/>
        <w:rPr>
          <w:rStyle w:val="Char3"/>
          <w:rtl/>
        </w:rPr>
      </w:pPr>
      <w:r w:rsidRPr="00E84506">
        <w:rPr>
          <w:rStyle w:val="Char3"/>
          <w:rtl/>
        </w:rPr>
        <w:t xml:space="preserve">423- </w:t>
      </w:r>
      <w:r w:rsidR="00CB1662" w:rsidRPr="0052470B">
        <w:rPr>
          <w:rStyle w:val="Char4"/>
          <w:rFonts w:hint="cs"/>
          <w:spacing w:val="0"/>
          <w:rtl/>
        </w:rPr>
        <w:t>«</w:t>
      </w:r>
      <w:r w:rsidRPr="0052470B">
        <w:rPr>
          <w:rtl/>
        </w:rPr>
        <w:t>و</w:t>
      </w:r>
      <w:r w:rsidR="00E84506">
        <w:rPr>
          <w:rtl/>
        </w:rPr>
        <w:t>عن أبي أَيُّوبَ خَالِدِ بنِ زيد</w:t>
      </w:r>
      <w:r w:rsidRPr="0052470B">
        <w:rPr>
          <w:rtl/>
        </w:rPr>
        <w:t xml:space="preserve"> </w:t>
      </w:r>
      <w:r w:rsidR="00EE01BC" w:rsidRPr="0052470B">
        <w:rPr>
          <w:rFonts w:cs="CTraditional Arabic"/>
          <w:szCs w:val="28"/>
          <w:rtl/>
        </w:rPr>
        <w:t>س</w:t>
      </w:r>
      <w:r w:rsidRPr="0052470B">
        <w:rPr>
          <w:rtl/>
        </w:rPr>
        <w:t xml:space="preserve"> قال: سمعتُ رسول اللَّه </w:t>
      </w:r>
      <w:r w:rsidR="00EE01BC" w:rsidRPr="0052470B">
        <w:rPr>
          <w:rFonts w:cs="CTraditional Arabic"/>
          <w:szCs w:val="28"/>
          <w:rtl/>
        </w:rPr>
        <w:t>ص</w:t>
      </w:r>
      <w:r w:rsidRPr="0052470B">
        <w:rPr>
          <w:rtl/>
        </w:rPr>
        <w:t xml:space="preserve"> يقول: </w:t>
      </w:r>
      <w:r w:rsidR="008960CB" w:rsidRPr="0052470B">
        <w:rPr>
          <w:rtl/>
        </w:rPr>
        <w:t>«</w:t>
      </w:r>
      <w:r w:rsidRPr="0052470B">
        <w:rPr>
          <w:rtl/>
        </w:rPr>
        <w:t>لَوْلا أَنَّكُمْ تُذنبُونَ</w:t>
      </w:r>
      <w:r w:rsidR="00140074" w:rsidRPr="0052470B">
        <w:rPr>
          <w:rtl/>
        </w:rPr>
        <w:t>،</w:t>
      </w:r>
      <w:r w:rsidRPr="0052470B">
        <w:rPr>
          <w:rtl/>
        </w:rPr>
        <w:t xml:space="preserve"> لخَلَقَ اللَّهُ خَلقاً يُذنِبونَ</w:t>
      </w:r>
      <w:r w:rsidR="00140074" w:rsidRPr="0052470B">
        <w:rPr>
          <w:rtl/>
        </w:rPr>
        <w:t>،</w:t>
      </w:r>
      <w:r w:rsidRPr="0052470B">
        <w:rPr>
          <w:rtl/>
        </w:rPr>
        <w:t xml:space="preserve"> فَيَسْتَغْفِرُونَ</w:t>
      </w:r>
      <w:r w:rsidR="00140074" w:rsidRPr="0052470B">
        <w:rPr>
          <w:rtl/>
        </w:rPr>
        <w:t>،</w:t>
      </w:r>
      <w:r w:rsidRPr="0052470B">
        <w:rPr>
          <w:rtl/>
        </w:rPr>
        <w:t xml:space="preserve"> فَيَغْفِرُ لَهُمْ</w:t>
      </w:r>
      <w:r w:rsidR="00140074" w:rsidRPr="0052470B">
        <w:rPr>
          <w:rtl/>
        </w:rPr>
        <w:t>»</w:t>
      </w:r>
      <w:r w:rsidR="00CB1662" w:rsidRPr="00EE7E0F">
        <w:rPr>
          <w:rStyle w:val="Char4"/>
          <w:rFonts w:hint="cs"/>
          <w:rtl/>
        </w:rPr>
        <w:t>»</w:t>
      </w:r>
      <w:r w:rsidRPr="00E84506">
        <w:rPr>
          <w:rStyle w:val="Char5"/>
          <w:rtl/>
        </w:rPr>
        <w:t xml:space="preserve"> رواه مسلم</w:t>
      </w:r>
      <w:r w:rsidR="00140074" w:rsidRPr="0052470B">
        <w:rPr>
          <w:rStyle w:val="Char3"/>
          <w:rtl/>
        </w:rPr>
        <w:t>.</w:t>
      </w:r>
    </w:p>
    <w:p w:rsidR="00D67D0E" w:rsidRPr="0052470B" w:rsidRDefault="008D1D16" w:rsidP="00CA2E2E">
      <w:pPr>
        <w:ind w:firstLine="284"/>
        <w:jc w:val="both"/>
        <w:rPr>
          <w:rStyle w:val="Char3"/>
          <w:rtl/>
        </w:rPr>
      </w:pPr>
      <w:r w:rsidRPr="0052470B">
        <w:rPr>
          <w:rStyle w:val="Char3"/>
          <w:rtl/>
        </w:rPr>
        <w:t xml:space="preserve">423. </w:t>
      </w:r>
      <w:r w:rsidR="00917E70" w:rsidRPr="00917E70">
        <w:rPr>
          <w:rStyle w:val="Char4"/>
          <w:rtl/>
        </w:rPr>
        <w:t>«</w:t>
      </w:r>
      <w:r w:rsidRPr="00917E70">
        <w:rPr>
          <w:rStyle w:val="Char8"/>
          <w:rtl/>
        </w:rPr>
        <w:t>از ابوایوب خالد بن</w:t>
      </w:r>
      <w:r w:rsidRPr="0052470B">
        <w:rPr>
          <w:rStyle w:val="Char8"/>
          <w:rtl/>
        </w:rPr>
        <w:t xml:space="preserve"> </w:t>
      </w:r>
      <w:r w:rsidR="00917E70">
        <w:rPr>
          <w:rStyle w:val="Char8"/>
          <w:rtl/>
        </w:rPr>
        <w:t>زید</w:t>
      </w:r>
      <w:r w:rsidR="003707A2" w:rsidRPr="0052470B">
        <w:rPr>
          <w:rStyle w:val="Char8"/>
          <w:rFonts w:cs="CTraditional Arabic"/>
          <w:szCs w:val="28"/>
          <w:rtl/>
        </w:rPr>
        <w:t xml:space="preserve"> س</w:t>
      </w:r>
      <w:r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«اگر شما گناه نمی‌کردید، حتماً خداوند آفریدگان دیگری پدید می‌آورد که گناه کنند و طلب آمرزش نمایند و آن‌گاه خداوند آنها را بیامرزد»</w:t>
      </w:r>
      <w:r w:rsidR="00CB1662" w:rsidRPr="00EE7E0F">
        <w:rPr>
          <w:rStyle w:val="Char4"/>
          <w:rFonts w:hint="cs"/>
          <w:rtl/>
        </w:rPr>
        <w:t>»</w:t>
      </w:r>
      <w:r w:rsidR="00D94283" w:rsidRPr="00E96FD0">
        <w:rPr>
          <w:rStyle w:val="FootnoteReference"/>
          <w:rFonts w:ascii="IRNazli" w:hAnsi="IRNazli" w:cs="IRNazli"/>
          <w:sz w:val="28"/>
          <w:szCs w:val="28"/>
          <w:rtl/>
          <w:lang w:bidi="ar-AE"/>
        </w:rPr>
        <w:footnoteReference w:id="483"/>
      </w:r>
      <w:r w:rsidR="00CB1662" w:rsidRPr="0052470B">
        <w:rPr>
          <w:rStyle w:val="Char4"/>
          <w:rFonts w:hint="cs"/>
          <w:spacing w:val="0"/>
          <w:rtl/>
        </w:rPr>
        <w:t>.</w:t>
      </w:r>
    </w:p>
    <w:p w:rsidR="00D67D0E" w:rsidRPr="00E84506" w:rsidRDefault="00D67D0E" w:rsidP="00CA2E2E">
      <w:pPr>
        <w:pStyle w:val="a4"/>
        <w:spacing w:before="0" w:beforeAutospacing="0"/>
        <w:ind w:firstLine="284"/>
        <w:jc w:val="both"/>
        <w:rPr>
          <w:rStyle w:val="Char3"/>
          <w:rtl/>
        </w:rPr>
      </w:pPr>
      <w:r w:rsidRPr="00E84506">
        <w:rPr>
          <w:rStyle w:val="Char3"/>
          <w:rtl/>
        </w:rPr>
        <w:t xml:space="preserve">424- </w:t>
      </w:r>
      <w:r w:rsidR="00CB1662"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كُنَّا قُعوداً مَع رسول اللَّه </w:t>
      </w:r>
      <w:r w:rsidR="00EE01BC" w:rsidRPr="0052470B">
        <w:rPr>
          <w:rFonts w:cs="CTraditional Arabic"/>
          <w:szCs w:val="28"/>
          <w:rtl/>
        </w:rPr>
        <w:t>ص</w:t>
      </w:r>
      <w:r w:rsidR="00140074" w:rsidRPr="0052470B">
        <w:rPr>
          <w:rtl/>
        </w:rPr>
        <w:t>،</w:t>
      </w:r>
      <w:r w:rsidRPr="0052470B">
        <w:rPr>
          <w:rtl/>
        </w:rPr>
        <w:t xml:space="preserve"> مَعَنا أَبُو بكْر وَعُمَرُ</w:t>
      </w:r>
      <w:r w:rsidR="00140074" w:rsidRPr="0052470B">
        <w:rPr>
          <w:rtl/>
        </w:rPr>
        <w:t>،</w:t>
      </w:r>
      <w:r w:rsidRPr="0052470B">
        <w:rPr>
          <w:rtl/>
        </w:rPr>
        <w:t xml:space="preserve"> </w:t>
      </w:r>
      <w:r w:rsidR="00EE01BC" w:rsidRPr="0052470B">
        <w:rPr>
          <w:rFonts w:cs="CTraditional Arabic"/>
          <w:szCs w:val="28"/>
          <w:rtl/>
        </w:rPr>
        <w:t>ب</w:t>
      </w:r>
      <w:r w:rsidRPr="0052470B">
        <w:rPr>
          <w:rtl/>
        </w:rPr>
        <w:t xml:space="preserve"> في نَفَرٍ</w:t>
      </w:r>
      <w:r w:rsidR="00140074" w:rsidRPr="0052470B">
        <w:rPr>
          <w:rtl/>
        </w:rPr>
        <w:t>،</w:t>
      </w:r>
      <w:r w:rsidRPr="0052470B">
        <w:rPr>
          <w:rtl/>
        </w:rPr>
        <w:t xml:space="preserve"> فَقَامَ رسول اللَّه </w:t>
      </w:r>
      <w:r w:rsidR="00EE01BC" w:rsidRPr="0052470B">
        <w:rPr>
          <w:rFonts w:cs="CTraditional Arabic"/>
          <w:szCs w:val="28"/>
          <w:rtl/>
        </w:rPr>
        <w:t>ص</w:t>
      </w:r>
      <w:r w:rsidRPr="0052470B">
        <w:rPr>
          <w:rtl/>
        </w:rPr>
        <w:t xml:space="preserve"> مِنْ بَيْن أَظْهُرنَا</w:t>
      </w:r>
      <w:r w:rsidR="00140074" w:rsidRPr="0052470B">
        <w:rPr>
          <w:rtl/>
        </w:rPr>
        <w:t>،</w:t>
      </w:r>
      <w:r w:rsidRPr="0052470B">
        <w:rPr>
          <w:rtl/>
        </w:rPr>
        <w:t xml:space="preserve"> فَأَبْطَأَ عَلَيْنَا، فَخَشَينا أَنْ يُقْتَطَعَ دُونَنَا</w:t>
      </w:r>
      <w:r w:rsidR="00140074" w:rsidRPr="0052470B">
        <w:rPr>
          <w:rtl/>
        </w:rPr>
        <w:t>،</w:t>
      </w:r>
      <w:r w:rsidRPr="0052470B">
        <w:rPr>
          <w:rtl/>
        </w:rPr>
        <w:t xml:space="preserve"> فَفَزَعْنا</w:t>
      </w:r>
      <w:r w:rsidR="00140074" w:rsidRPr="0052470B">
        <w:rPr>
          <w:rtl/>
        </w:rPr>
        <w:t>،</w:t>
      </w:r>
      <w:r w:rsidRPr="0052470B">
        <w:rPr>
          <w:rtl/>
        </w:rPr>
        <w:t xml:space="preserve"> فَقُمْنَا</w:t>
      </w:r>
      <w:r w:rsidR="00140074" w:rsidRPr="0052470B">
        <w:rPr>
          <w:rtl/>
        </w:rPr>
        <w:t>،</w:t>
      </w:r>
      <w:r w:rsidRPr="0052470B">
        <w:rPr>
          <w:rtl/>
        </w:rPr>
        <w:t xml:space="preserve"> فَكُنْتُ أَوَّلَ مَنْ فَزعَ</w:t>
      </w:r>
      <w:r w:rsidR="00140074" w:rsidRPr="0052470B">
        <w:rPr>
          <w:rtl/>
        </w:rPr>
        <w:t>،</w:t>
      </w:r>
      <w:r w:rsidRPr="0052470B">
        <w:rPr>
          <w:rtl/>
        </w:rPr>
        <w:t xml:space="preserve"> فَخَرجتُ أَبْتَغِي رسول اللَّه </w:t>
      </w:r>
      <w:r w:rsidR="00EE01BC" w:rsidRPr="0052470B">
        <w:rPr>
          <w:rFonts w:cs="CTraditional Arabic"/>
          <w:szCs w:val="28"/>
          <w:rtl/>
        </w:rPr>
        <w:t>ص</w:t>
      </w:r>
      <w:r w:rsidR="00140074" w:rsidRPr="0052470B">
        <w:rPr>
          <w:rtl/>
        </w:rPr>
        <w:t>،</w:t>
      </w:r>
      <w:r w:rsidRPr="0052470B">
        <w:rPr>
          <w:rtl/>
        </w:rPr>
        <w:t xml:space="preserve"> حَتَّى أَتَيتُ حَائِطاً لِلأَنْصَارِ وَذَكَرَ الحديث بطُوله إِلى قوله</w:t>
      </w:r>
      <w:r w:rsidR="0015419D"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اذْهَبْ فَمَنْ لَقِيتَ وَرَاءَ هَذَا الحَائِطِ يَشْهَدُ أَنْ لا إِلَه إلاَّ اللَّه</w:t>
      </w:r>
      <w:r w:rsidR="00140074" w:rsidRPr="0052470B">
        <w:rPr>
          <w:rtl/>
        </w:rPr>
        <w:t>،</w:t>
      </w:r>
      <w:r w:rsidRPr="0052470B">
        <w:rPr>
          <w:rtl/>
        </w:rPr>
        <w:t xml:space="preserve"> مُسْتَيقِناً بهَا قَلَبُهُ فَبَشِّرْهُ بِالجَنَّةِ</w:t>
      </w:r>
      <w:r w:rsidR="00140074" w:rsidRPr="0052470B">
        <w:rPr>
          <w:rtl/>
        </w:rPr>
        <w:t>»</w:t>
      </w:r>
      <w:r w:rsidR="00CB1662" w:rsidRPr="00EE7E0F">
        <w:rPr>
          <w:rStyle w:val="Char4"/>
          <w:rFonts w:hint="cs"/>
          <w:rtl/>
        </w:rPr>
        <w:t>»</w:t>
      </w:r>
      <w:r w:rsidRPr="00E84506">
        <w:rPr>
          <w:rStyle w:val="Char5"/>
          <w:rtl/>
        </w:rPr>
        <w:t xml:space="preserve"> رواه مسلم</w:t>
      </w:r>
      <w:r w:rsidR="00140074" w:rsidRPr="00E84506">
        <w:rPr>
          <w:rStyle w:val="Char3"/>
          <w:rtl/>
        </w:rPr>
        <w:t>.</w:t>
      </w:r>
    </w:p>
    <w:p w:rsidR="0016717E" w:rsidRPr="0052470B" w:rsidRDefault="00D94283" w:rsidP="00CA2E2E">
      <w:pPr>
        <w:ind w:firstLine="284"/>
        <w:jc w:val="both"/>
        <w:rPr>
          <w:rStyle w:val="Char3"/>
          <w:rtl/>
        </w:rPr>
      </w:pPr>
      <w:r w:rsidRPr="0052470B">
        <w:rPr>
          <w:rStyle w:val="Char3"/>
          <w:rtl/>
        </w:rPr>
        <w:t xml:space="preserve">424. </w:t>
      </w:r>
      <w:r w:rsidR="00917E70" w:rsidRPr="00917E70">
        <w:rPr>
          <w:rStyle w:val="Char4"/>
          <w:rtl/>
        </w:rPr>
        <w:t>«</w:t>
      </w:r>
      <w:r w:rsidRPr="00917E70">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گفت: ما با پیامبر</w:t>
      </w:r>
      <w:r w:rsidR="000C6F25" w:rsidRPr="0052470B">
        <w:rPr>
          <w:rStyle w:val="Char8"/>
          <w:rFonts w:cs="CTraditional Arabic"/>
          <w:szCs w:val="28"/>
          <w:rtl/>
        </w:rPr>
        <w:t xml:space="preserve"> ص</w:t>
      </w:r>
      <w:r w:rsidRPr="0052470B">
        <w:rPr>
          <w:rStyle w:val="Char8"/>
          <w:rtl/>
        </w:rPr>
        <w:t xml:space="preserve"> همراه با ابوبکر و عمر</w:t>
      </w:r>
      <w:r w:rsidR="008630D2" w:rsidRPr="0052470B">
        <w:rPr>
          <w:rStyle w:val="Char8"/>
          <w:rFonts w:hint="cs"/>
          <w:rtl/>
        </w:rPr>
        <w:t xml:space="preserve"> </w:t>
      </w:r>
      <w:r w:rsidR="00EE01BC" w:rsidRPr="0052470B">
        <w:rPr>
          <w:rFonts w:cs="CTraditional Arabic" w:hint="cs"/>
          <w:sz w:val="28"/>
          <w:szCs w:val="28"/>
          <w:rtl/>
          <w:lang w:bidi="ar-AE"/>
        </w:rPr>
        <w:t>ب</w:t>
      </w:r>
      <w:r w:rsidRPr="0052470B">
        <w:rPr>
          <w:rStyle w:val="Char3"/>
          <w:rtl/>
        </w:rPr>
        <w:t xml:space="preserve"> </w:t>
      </w:r>
      <w:r w:rsidRPr="0052470B">
        <w:rPr>
          <w:rStyle w:val="Char8"/>
          <w:rtl/>
        </w:rPr>
        <w:t>و گروهی کمتر از ده نفر، نشسته بودیم. پیامبر</w:t>
      </w:r>
      <w:r w:rsidR="000C6F25" w:rsidRPr="0052470B">
        <w:rPr>
          <w:rStyle w:val="Char8"/>
          <w:rFonts w:cs="CTraditional Arabic"/>
          <w:szCs w:val="28"/>
          <w:rtl/>
        </w:rPr>
        <w:t xml:space="preserve"> ص</w:t>
      </w:r>
      <w:r w:rsidRPr="0052470B">
        <w:rPr>
          <w:rStyle w:val="Char8"/>
          <w:rtl/>
        </w:rPr>
        <w:t xml:space="preserve"> از میان ما برخاست و بیرون رفت و در راه بازگشت تأخیر فرمود، ما ترسیدیم که مبادا برایشان مسأله‌ای پیش آمده (و پیش ما باز نگردد)، این بود که بی‌تاب شدیم و برخاستیم، من اولین کسی بودم که بی‌قرار شدم</w:t>
      </w:r>
      <w:r w:rsidR="009C42CD" w:rsidRPr="0052470B">
        <w:rPr>
          <w:rStyle w:val="Char8"/>
          <w:rtl/>
        </w:rPr>
        <w:t xml:space="preserve"> و ترسیدم و بلافاصله بیرون رفتم و ایشان را جستجو</w:t>
      </w:r>
      <w:r w:rsidR="00533472" w:rsidRPr="0052470B">
        <w:rPr>
          <w:rStyle w:val="Char8"/>
          <w:rtl/>
        </w:rPr>
        <w:t xml:space="preserve"> کردم</w:t>
      </w:r>
      <w:r w:rsidR="008E23F3" w:rsidRPr="0052470B">
        <w:rPr>
          <w:rStyle w:val="Char8"/>
          <w:rtl/>
        </w:rPr>
        <w:t xml:space="preserve"> تا به دیوار خانه‌ی یکی از انصار رس</w:t>
      </w:r>
      <w:r w:rsidR="00EB6A7C" w:rsidRPr="0052470B">
        <w:rPr>
          <w:rStyle w:val="Char8"/>
          <w:rFonts w:hint="cs"/>
          <w:rtl/>
        </w:rPr>
        <w:t>ی</w:t>
      </w:r>
      <w:r w:rsidR="008E23F3" w:rsidRPr="0052470B">
        <w:rPr>
          <w:rStyle w:val="Char8"/>
          <w:rtl/>
        </w:rPr>
        <w:t>دم</w:t>
      </w:r>
      <w:r w:rsidR="00140074" w:rsidRPr="0052470B">
        <w:rPr>
          <w:rStyle w:val="Char8"/>
          <w:rtl/>
        </w:rPr>
        <w:t>.</w:t>
      </w:r>
      <w:r w:rsidR="008E23F3" w:rsidRPr="0052470B">
        <w:rPr>
          <w:rStyle w:val="Char8"/>
          <w:rtl/>
        </w:rPr>
        <w:t>.. ـ ابوهریره، حدیث را با طول آن ذکر می‌کند تا آنجا که می‌گوید: پیامبر</w:t>
      </w:r>
      <w:r w:rsidR="000C6F25" w:rsidRPr="0052470B">
        <w:rPr>
          <w:rStyle w:val="Char8"/>
          <w:rFonts w:cs="CTraditional Arabic"/>
          <w:szCs w:val="28"/>
          <w:rtl/>
        </w:rPr>
        <w:t xml:space="preserve"> ص</w:t>
      </w:r>
      <w:r w:rsidR="008E23F3" w:rsidRPr="0052470B">
        <w:rPr>
          <w:rStyle w:val="Char8"/>
          <w:rtl/>
        </w:rPr>
        <w:t xml:space="preserve"> فرمودند: «برو و هر کس را در پشت این دیوار دیدی که شهادت می‌دهد: هیچ مبعودی جز ذات‌الله نیست، و قلبش به آن یقین دارد، او را به بهشت مژده بده!»</w:t>
      </w:r>
      <w:r w:rsidR="008630D2" w:rsidRPr="00EE7E0F">
        <w:rPr>
          <w:rStyle w:val="Char4"/>
          <w:rFonts w:hint="cs"/>
          <w:rtl/>
        </w:rPr>
        <w:t>»</w:t>
      </w:r>
      <w:r w:rsidR="002C1577" w:rsidRPr="00E96FD0">
        <w:rPr>
          <w:rStyle w:val="FootnoteReference"/>
          <w:rFonts w:ascii="IRNazli" w:hAnsi="IRNazli" w:cs="IRNazli"/>
          <w:sz w:val="28"/>
          <w:szCs w:val="28"/>
          <w:rtl/>
          <w:lang w:bidi="ar-AE"/>
        </w:rPr>
        <w:footnoteReference w:id="484"/>
      </w:r>
      <w:r w:rsidR="008630D2" w:rsidRPr="0052470B">
        <w:rPr>
          <w:rStyle w:val="Char4"/>
          <w:rFonts w:hint="cs"/>
          <w:spacing w:val="0"/>
          <w:rtl/>
        </w:rPr>
        <w:t>.</w:t>
      </w:r>
    </w:p>
    <w:p w:rsidR="00D67D0E" w:rsidRPr="00E84506" w:rsidRDefault="00D67D0E" w:rsidP="00CA2E2E">
      <w:pPr>
        <w:pStyle w:val="a4"/>
        <w:spacing w:before="0" w:beforeAutospacing="0"/>
        <w:ind w:firstLine="284"/>
        <w:jc w:val="both"/>
        <w:rPr>
          <w:rStyle w:val="Char3"/>
          <w:rtl/>
        </w:rPr>
      </w:pPr>
      <w:r w:rsidRPr="00E84506">
        <w:rPr>
          <w:rStyle w:val="Char3"/>
          <w:rtl/>
        </w:rPr>
        <w:t xml:space="preserve">425- </w:t>
      </w:r>
      <w:r w:rsidR="008630D2" w:rsidRPr="0052470B">
        <w:rPr>
          <w:rStyle w:val="Char4"/>
          <w:rFonts w:hint="cs"/>
          <w:spacing w:val="0"/>
          <w:rtl/>
        </w:rPr>
        <w:t>«</w:t>
      </w:r>
      <w:r w:rsidRPr="0052470B">
        <w:rPr>
          <w:rtl/>
        </w:rPr>
        <w:t xml:space="preserve">وعن عبد اللَّه بن عَمْرو بن العاص </w:t>
      </w:r>
      <w:r w:rsidR="00EE01BC" w:rsidRPr="0052470B">
        <w:rPr>
          <w:rFonts w:cs="CTraditional Arabic"/>
          <w:szCs w:val="28"/>
          <w:rtl/>
        </w:rPr>
        <w:t>ب</w:t>
      </w:r>
      <w:r w:rsidR="00140074" w:rsidRPr="0052470B">
        <w:rPr>
          <w:rtl/>
        </w:rPr>
        <w:t>،</w:t>
      </w:r>
      <w:r w:rsidRPr="0052470B">
        <w:rPr>
          <w:rtl/>
        </w:rPr>
        <w:t xml:space="preserve"> أَن النَّبِيَّ </w:t>
      </w:r>
      <w:r w:rsidR="00EE01BC" w:rsidRPr="0052470B">
        <w:rPr>
          <w:rFonts w:cs="CTraditional Arabic"/>
          <w:szCs w:val="28"/>
          <w:rtl/>
        </w:rPr>
        <w:t>ص</w:t>
      </w:r>
      <w:r w:rsidRPr="0052470B">
        <w:rPr>
          <w:rtl/>
        </w:rPr>
        <w:t xml:space="preserve"> تَلا قَوَل اللَّهِ</w:t>
      </w:r>
      <w:r w:rsidR="00EE01BC" w:rsidRPr="0052470B">
        <w:rPr>
          <w:rtl/>
        </w:rPr>
        <w:t xml:space="preserve"> </w:t>
      </w:r>
      <w:r w:rsidR="009419ED" w:rsidRPr="0052470B">
        <w:rPr>
          <w:rFonts w:cs="CTraditional Arabic"/>
          <w:szCs w:val="28"/>
          <w:rtl/>
        </w:rPr>
        <w:t>ﻷ</w:t>
      </w:r>
      <w:r w:rsidRPr="0052470B">
        <w:rPr>
          <w:rtl/>
        </w:rPr>
        <w:t xml:space="preserve"> في إِبراهِيمَ </w:t>
      </w:r>
      <w:r w:rsidR="00EE01BC" w:rsidRPr="0052470B">
        <w:rPr>
          <w:rFonts w:cs="CTraditional Arabic"/>
          <w:szCs w:val="28"/>
          <w:rtl/>
        </w:rPr>
        <w:t>ص</w:t>
      </w:r>
      <w:r w:rsidR="0015419D" w:rsidRPr="0052470B">
        <w:rPr>
          <w:rtl/>
        </w:rPr>
        <w:t>:</w:t>
      </w:r>
      <w:r w:rsidRPr="0052470B">
        <w:rPr>
          <w:rtl/>
        </w:rPr>
        <w:t xml:space="preserve"> </w:t>
      </w:r>
      <w:r w:rsidR="00930DC6" w:rsidRPr="0052470B">
        <w:rPr>
          <w:rStyle w:val="Char4"/>
          <w:spacing w:val="0"/>
          <w:rtl/>
        </w:rPr>
        <w:t>﴿</w:t>
      </w:r>
      <w:r w:rsidR="00930DC6" w:rsidRPr="00EE7E0F">
        <w:rPr>
          <w:rStyle w:val="Char2"/>
          <w:rtl/>
        </w:rPr>
        <w:t xml:space="preserve">رَبِّ إِنَّهُنَّ أَضۡلَلۡنَ كَثِيرٗا مِّنَ </w:t>
      </w:r>
      <w:r w:rsidR="00930DC6" w:rsidRPr="00EE7E0F">
        <w:rPr>
          <w:rStyle w:val="Char2"/>
          <w:rFonts w:hint="cs"/>
          <w:rtl/>
        </w:rPr>
        <w:t>ٱ</w:t>
      </w:r>
      <w:r w:rsidR="00930DC6" w:rsidRPr="00EE7E0F">
        <w:rPr>
          <w:rStyle w:val="Char2"/>
          <w:rFonts w:hint="eastAsia"/>
          <w:rtl/>
        </w:rPr>
        <w:t>لنَّاسِۖ</w:t>
      </w:r>
      <w:r w:rsidR="00930DC6" w:rsidRPr="00EE7E0F">
        <w:rPr>
          <w:rStyle w:val="Char2"/>
          <w:rtl/>
        </w:rPr>
        <w:t xml:space="preserve"> فَمَن تَبِعَنِي فَإِنَّهُ</w:t>
      </w:r>
      <w:r w:rsidR="00930DC6" w:rsidRPr="00EE7E0F">
        <w:rPr>
          <w:rStyle w:val="Char2"/>
          <w:rFonts w:hint="cs"/>
          <w:rtl/>
        </w:rPr>
        <w:t>ۥ</w:t>
      </w:r>
      <w:r w:rsidR="00930DC6" w:rsidRPr="00EE7E0F">
        <w:rPr>
          <w:rStyle w:val="Char2"/>
          <w:rtl/>
        </w:rPr>
        <w:t xml:space="preserve"> مِنِّي</w:t>
      </w:r>
      <w:r w:rsidR="00930DC6" w:rsidRPr="0052470B">
        <w:rPr>
          <w:rStyle w:val="Char4"/>
          <w:rFonts w:hint="cs"/>
          <w:spacing w:val="0"/>
          <w:rtl/>
        </w:rPr>
        <w:t>﴾</w:t>
      </w:r>
      <w:r w:rsidR="00930DC6" w:rsidRPr="0052470B">
        <w:rPr>
          <w:rFonts w:ascii="Tahoma" w:hAnsi="Tahoma" w:cs="Arial"/>
          <w:szCs w:val="24"/>
          <w:rtl/>
        </w:rPr>
        <w:t xml:space="preserve"> </w:t>
      </w:r>
      <w:r w:rsidR="00930DC6" w:rsidRPr="00EE7E0F">
        <w:rPr>
          <w:rStyle w:val="Char9"/>
          <w:rtl/>
        </w:rPr>
        <w:t>[إبراه</w:t>
      </w:r>
      <w:r w:rsidR="009419ED" w:rsidRPr="00EE7E0F">
        <w:rPr>
          <w:rStyle w:val="Char9"/>
          <w:rtl/>
        </w:rPr>
        <w:t>ی</w:t>
      </w:r>
      <w:r w:rsidR="00930DC6" w:rsidRPr="00EE7E0F">
        <w:rPr>
          <w:rStyle w:val="Char9"/>
          <w:rtl/>
        </w:rPr>
        <w:t>م: 36]</w:t>
      </w:r>
      <w:r w:rsidR="00140074" w:rsidRPr="0052470B">
        <w:rPr>
          <w:rtl/>
        </w:rPr>
        <w:t>،</w:t>
      </w:r>
      <w:r w:rsidRPr="0052470B">
        <w:rPr>
          <w:rtl/>
        </w:rPr>
        <w:t xml:space="preserve"> وَقَوْلَ عيسى </w:t>
      </w:r>
      <w:r w:rsidR="00EE01BC" w:rsidRPr="0052470B">
        <w:rPr>
          <w:rFonts w:cs="CTraditional Arabic"/>
          <w:szCs w:val="28"/>
          <w:rtl/>
        </w:rPr>
        <w:t>ص</w:t>
      </w:r>
      <w:r w:rsidR="0015419D" w:rsidRPr="0052470B">
        <w:rPr>
          <w:rtl/>
        </w:rPr>
        <w:t>:</w:t>
      </w:r>
      <w:r w:rsidR="000C6F25" w:rsidRPr="0052470B">
        <w:rPr>
          <w:rtl/>
        </w:rPr>
        <w:t xml:space="preserve"> </w:t>
      </w:r>
      <w:r w:rsidR="00930DC6" w:rsidRPr="0052470B">
        <w:rPr>
          <w:rStyle w:val="Char4"/>
          <w:spacing w:val="0"/>
          <w:rtl/>
        </w:rPr>
        <w:t>﴿</w:t>
      </w:r>
      <w:r w:rsidR="00930DC6" w:rsidRPr="00EE7E0F">
        <w:rPr>
          <w:rStyle w:val="Char2"/>
          <w:rtl/>
        </w:rPr>
        <w:t xml:space="preserve">إِن تُعَذِّبۡهُمۡ فَإِنَّهُمۡ عِبَادُكَۖ وَإِن تَغۡفِرۡ لَهُمۡ فَإِنَّكَ أَنتَ </w:t>
      </w:r>
      <w:r w:rsidR="00930DC6" w:rsidRPr="00EE7E0F">
        <w:rPr>
          <w:rStyle w:val="Char2"/>
          <w:rFonts w:hint="cs"/>
          <w:rtl/>
        </w:rPr>
        <w:t>ٱ</w:t>
      </w:r>
      <w:r w:rsidR="00930DC6" w:rsidRPr="00EE7E0F">
        <w:rPr>
          <w:rStyle w:val="Char2"/>
          <w:rFonts w:hint="eastAsia"/>
          <w:rtl/>
        </w:rPr>
        <w:t>لۡعَزِيزُ</w:t>
      </w:r>
      <w:r w:rsidR="00930DC6" w:rsidRPr="00EE7E0F">
        <w:rPr>
          <w:rStyle w:val="Char2"/>
          <w:rtl/>
        </w:rPr>
        <w:t xml:space="preserve"> </w:t>
      </w:r>
      <w:r w:rsidR="00930DC6" w:rsidRPr="00EE7E0F">
        <w:rPr>
          <w:rStyle w:val="Char2"/>
          <w:rFonts w:hint="cs"/>
          <w:rtl/>
        </w:rPr>
        <w:t>ٱ</w:t>
      </w:r>
      <w:r w:rsidR="00930DC6" w:rsidRPr="00EE7E0F">
        <w:rPr>
          <w:rStyle w:val="Char2"/>
          <w:rFonts w:hint="eastAsia"/>
          <w:rtl/>
        </w:rPr>
        <w:t>لۡحَكِيمُ</w:t>
      </w:r>
      <w:r w:rsidR="00930DC6" w:rsidRPr="00EE7E0F">
        <w:rPr>
          <w:rStyle w:val="Char2"/>
          <w:rtl/>
        </w:rPr>
        <w:t>١١٨</w:t>
      </w:r>
      <w:r w:rsidR="00930DC6" w:rsidRPr="0052470B">
        <w:rPr>
          <w:rStyle w:val="Char4"/>
          <w:rFonts w:hint="cs"/>
          <w:spacing w:val="0"/>
          <w:rtl/>
        </w:rPr>
        <w:t>﴾</w:t>
      </w:r>
      <w:r w:rsidR="00930DC6" w:rsidRPr="0052470B">
        <w:rPr>
          <w:rFonts w:ascii="Tahoma" w:hAnsi="Tahoma" w:cs="Arial"/>
          <w:szCs w:val="24"/>
          <w:rtl/>
        </w:rPr>
        <w:t xml:space="preserve"> </w:t>
      </w:r>
      <w:r w:rsidR="00930DC6" w:rsidRPr="00EE7E0F">
        <w:rPr>
          <w:rStyle w:val="Char9"/>
          <w:rtl/>
        </w:rPr>
        <w:t>[المائدة: 118]</w:t>
      </w:r>
      <w:r w:rsidR="00930DC6" w:rsidRPr="0052470B">
        <w:rPr>
          <w:rFonts w:hint="cs"/>
          <w:rtl/>
        </w:rPr>
        <w:t xml:space="preserve"> </w:t>
      </w:r>
      <w:r w:rsidR="00140074" w:rsidRPr="0052470B">
        <w:rPr>
          <w:rtl/>
        </w:rPr>
        <w:t>،</w:t>
      </w:r>
      <w:r w:rsidRPr="0052470B">
        <w:rPr>
          <w:rtl/>
        </w:rPr>
        <w:t xml:space="preserve"> فَرَفَعَ يَدَيْه وقال </w:t>
      </w:r>
      <w:r w:rsidR="008960CB" w:rsidRPr="0052470B">
        <w:rPr>
          <w:rtl/>
        </w:rPr>
        <w:t>«</w:t>
      </w:r>
      <w:r w:rsidRPr="0052470B">
        <w:rPr>
          <w:rtl/>
        </w:rPr>
        <w:t>اللَّهُمَّ أُمَّتِي أُمَّتِي» وَبَكَى</w:t>
      </w:r>
      <w:r w:rsidR="00140074" w:rsidRPr="0052470B">
        <w:rPr>
          <w:rtl/>
        </w:rPr>
        <w:t>،</w:t>
      </w:r>
      <w:r w:rsidRPr="0052470B">
        <w:rPr>
          <w:rtl/>
        </w:rPr>
        <w:t xml:space="preserve"> فقال اللَّه</w:t>
      </w:r>
      <w:r w:rsidR="00EE01BC" w:rsidRPr="0052470B">
        <w:rPr>
          <w:rtl/>
        </w:rPr>
        <w:t xml:space="preserve"> </w:t>
      </w:r>
      <w:r w:rsidR="009419ED" w:rsidRPr="0052470B">
        <w:rPr>
          <w:rFonts w:cs="CTraditional Arabic"/>
          <w:szCs w:val="28"/>
          <w:rtl/>
        </w:rPr>
        <w:t>ﻷ</w:t>
      </w:r>
      <w:r w:rsidR="0015419D" w:rsidRPr="0052470B">
        <w:rPr>
          <w:rtl/>
        </w:rPr>
        <w:t>:</w:t>
      </w:r>
      <w:r w:rsidRPr="0052470B">
        <w:rPr>
          <w:rtl/>
        </w:rPr>
        <w:t xml:space="preserve"> </w:t>
      </w:r>
      <w:r w:rsidR="008960CB" w:rsidRPr="0052470B">
        <w:rPr>
          <w:rtl/>
        </w:rPr>
        <w:t>«</w:t>
      </w:r>
      <w:r w:rsidRPr="0052470B">
        <w:rPr>
          <w:rtl/>
        </w:rPr>
        <w:t>يا جبريلُ اذْهَبْ إِلى مُحَمَّدٍ وَرَبُّكَ أَعْلَمُ</w:t>
      </w:r>
      <w:r w:rsidR="00140074" w:rsidRPr="0052470B">
        <w:rPr>
          <w:rtl/>
        </w:rPr>
        <w:t>،</w:t>
      </w:r>
      <w:r w:rsidRPr="0052470B">
        <w:rPr>
          <w:rtl/>
        </w:rPr>
        <w:t>فسلْهُ مَا يُبكِيهِ</w:t>
      </w:r>
      <w:r w:rsidR="0015419D" w:rsidRPr="0052470B">
        <w:rPr>
          <w:rtl/>
        </w:rPr>
        <w:t>؟</w:t>
      </w:r>
      <w:r w:rsidR="00140074" w:rsidRPr="0052470B">
        <w:rPr>
          <w:rtl/>
        </w:rPr>
        <w:t>»</w:t>
      </w:r>
      <w:r w:rsidRPr="0052470B">
        <w:rPr>
          <w:rtl/>
        </w:rPr>
        <w:t xml:space="preserve"> فَأَتَاهُ جبرِيلُ فَأَخبَرَهُ رسولُ اللَّه </w:t>
      </w:r>
      <w:r w:rsidR="00EE01BC" w:rsidRPr="0052470B">
        <w:rPr>
          <w:rFonts w:cs="CTraditional Arabic"/>
          <w:szCs w:val="28"/>
          <w:rtl/>
        </w:rPr>
        <w:t>ص</w:t>
      </w:r>
      <w:r w:rsidRPr="0052470B">
        <w:rPr>
          <w:rtl/>
        </w:rPr>
        <w:t xml:space="preserve"> بِمَا قال:وَهُو أَعْلَمُ</w:t>
      </w:r>
      <w:r w:rsidR="00140074" w:rsidRPr="0052470B">
        <w:rPr>
          <w:rtl/>
        </w:rPr>
        <w:t>،</w:t>
      </w:r>
      <w:r w:rsidRPr="0052470B">
        <w:rPr>
          <w:rtl/>
        </w:rPr>
        <w:t xml:space="preserve"> فقال اللَّهُ تعالى: </w:t>
      </w:r>
      <w:r w:rsidR="00AE244B" w:rsidRPr="0052470B">
        <w:rPr>
          <w:rFonts w:ascii="Traditional Arabic" w:hAnsi="Traditional Arabic" w:cs="Traditional Arabic"/>
          <w:rtl/>
        </w:rPr>
        <w:t>﴿</w:t>
      </w:r>
      <w:r w:rsidRPr="00EE7E0F">
        <w:rPr>
          <w:rStyle w:val="Char2"/>
          <w:rtl/>
        </w:rPr>
        <w:t>يا جِبريلُ اذهَبْ إِلى مُحَمَّدٍ فَقُلْ</w:t>
      </w:r>
      <w:r w:rsidR="0015419D" w:rsidRPr="00EE7E0F">
        <w:rPr>
          <w:rStyle w:val="Char2"/>
          <w:rtl/>
        </w:rPr>
        <w:t>:</w:t>
      </w:r>
      <w:r w:rsidRPr="00EE7E0F">
        <w:rPr>
          <w:rStyle w:val="Char2"/>
          <w:rtl/>
        </w:rPr>
        <w:t xml:space="preserve"> إِنَّا سَنُرضِيك</w:t>
      </w:r>
      <w:r w:rsidR="00AE244B" w:rsidRPr="00EE7E0F">
        <w:rPr>
          <w:rStyle w:val="Char2"/>
          <w:rtl/>
        </w:rPr>
        <w:t>َ في أُمَّتِكَ وَلا نَسُوؤُكَ</w:t>
      </w:r>
      <w:r w:rsidR="00AE244B" w:rsidRPr="0052470B">
        <w:rPr>
          <w:rFonts w:ascii="Traditional Arabic" w:hAnsi="Traditional Arabic" w:cs="Traditional Arabic"/>
          <w:rtl/>
        </w:rPr>
        <w:t>﴾</w:t>
      </w:r>
      <w:r w:rsidR="00AE244B" w:rsidRPr="00E84506">
        <w:rPr>
          <w:rStyle w:val="Char5"/>
          <w:rFonts w:hint="cs"/>
          <w:rtl/>
        </w:rPr>
        <w:t xml:space="preserve"> </w:t>
      </w:r>
      <w:r w:rsidRPr="00E84506">
        <w:rPr>
          <w:rStyle w:val="Char5"/>
          <w:rtl/>
        </w:rPr>
        <w:t>رواه مسلم</w:t>
      </w:r>
      <w:r w:rsidR="00140074" w:rsidRPr="00E84506">
        <w:rPr>
          <w:rStyle w:val="Char3"/>
          <w:rtl/>
        </w:rPr>
        <w:t>.</w:t>
      </w:r>
    </w:p>
    <w:p w:rsidR="002C1577" w:rsidRPr="0052470B" w:rsidRDefault="002C1577" w:rsidP="00CA2E2E">
      <w:pPr>
        <w:ind w:firstLine="284"/>
        <w:jc w:val="both"/>
        <w:rPr>
          <w:rStyle w:val="Char3"/>
          <w:rtl/>
        </w:rPr>
      </w:pPr>
      <w:r w:rsidRPr="0052470B">
        <w:rPr>
          <w:rStyle w:val="Char3"/>
          <w:rtl/>
        </w:rPr>
        <w:t xml:space="preserve">425. </w:t>
      </w:r>
      <w:r w:rsidR="00917E70" w:rsidRPr="00917E70">
        <w:rPr>
          <w:rStyle w:val="Char4"/>
          <w:rtl/>
        </w:rPr>
        <w:t>«</w:t>
      </w:r>
      <w:r w:rsidRPr="00917E70">
        <w:rPr>
          <w:rStyle w:val="Char8"/>
          <w:rtl/>
        </w:rPr>
        <w:t>از عبدالله</w:t>
      </w:r>
      <w:r w:rsidRPr="0052470B">
        <w:rPr>
          <w:rStyle w:val="Char8"/>
          <w:rtl/>
        </w:rPr>
        <w:t xml:space="preserve"> بن عمر بن عاص</w:t>
      </w:r>
      <w:r w:rsidR="00AE244B" w:rsidRPr="0052470B">
        <w:rPr>
          <w:rStyle w:val="Char8"/>
          <w:rFonts w:hint="cs"/>
          <w:rtl/>
        </w:rPr>
        <w:t xml:space="preserve"> </w:t>
      </w:r>
      <w:r w:rsidR="00EE01BC" w:rsidRPr="0052470B">
        <w:rPr>
          <w:rFonts w:cs="CTraditional Arabic" w:hint="cs"/>
          <w:sz w:val="28"/>
          <w:szCs w:val="28"/>
          <w:rtl/>
          <w:lang w:bidi="ar-AE"/>
        </w:rPr>
        <w:t>ب</w:t>
      </w:r>
      <w:r w:rsidRPr="0052470B">
        <w:rPr>
          <w:rStyle w:val="Char3"/>
          <w:rtl/>
        </w:rPr>
        <w:t xml:space="preserve"> </w:t>
      </w:r>
      <w:r w:rsidRPr="0052470B">
        <w:rPr>
          <w:rStyle w:val="Char8"/>
          <w:rtl/>
        </w:rPr>
        <w:t xml:space="preserve">روایت شده است که گفت: </w:t>
      </w:r>
      <w:r w:rsidR="000A25AD" w:rsidRPr="0052470B">
        <w:rPr>
          <w:rStyle w:val="Char8"/>
          <w:rtl/>
        </w:rPr>
        <w:t>پیامبر</w:t>
      </w:r>
      <w:r w:rsidR="000C6F25" w:rsidRPr="0052470B">
        <w:rPr>
          <w:rStyle w:val="Char8"/>
          <w:rFonts w:cs="CTraditional Arabic"/>
          <w:szCs w:val="28"/>
          <w:rtl/>
        </w:rPr>
        <w:t xml:space="preserve"> ص</w:t>
      </w:r>
      <w:r w:rsidR="000A25AD" w:rsidRPr="0052470B">
        <w:rPr>
          <w:rStyle w:val="Char8"/>
          <w:rtl/>
        </w:rPr>
        <w:t xml:space="preserve"> فرموده‌ی خدا را در باره‌ی دعای ابراهیم</w:t>
      </w:r>
      <w:r w:rsidR="00A45055" w:rsidRPr="0052470B">
        <w:rPr>
          <w:rStyle w:val="Char8"/>
          <w:rtl/>
        </w:rPr>
        <w:t xml:space="preserve"> </w:t>
      </w:r>
      <w:r w:rsidR="00A45055" w:rsidRPr="0052470B">
        <w:rPr>
          <w:rStyle w:val="Char8"/>
          <w:rFonts w:cs="CTraditional Arabic"/>
          <w:rtl/>
        </w:rPr>
        <w:t xml:space="preserve">÷ </w:t>
      </w:r>
      <w:r w:rsidR="000A25AD" w:rsidRPr="0052470B">
        <w:rPr>
          <w:rStyle w:val="Char8"/>
          <w:rtl/>
        </w:rPr>
        <w:t>و نیز فرموده‌ی عیسی</w:t>
      </w:r>
      <w:r w:rsidR="00A45055" w:rsidRPr="0052470B">
        <w:rPr>
          <w:rStyle w:val="Char8"/>
          <w:rFonts w:cs="CTraditional Arabic"/>
          <w:rtl/>
        </w:rPr>
        <w:t xml:space="preserve"> ÷ </w:t>
      </w:r>
      <w:r w:rsidR="000A25AD" w:rsidRPr="0052470B">
        <w:rPr>
          <w:rStyle w:val="Char8"/>
          <w:rtl/>
        </w:rPr>
        <w:t>را تلاوت فرمودند</w:t>
      </w:r>
      <w:r w:rsidR="000A25AD" w:rsidRPr="0052470B">
        <w:rPr>
          <w:rStyle w:val="Char3"/>
          <w:rtl/>
        </w:rPr>
        <w:t>:</w:t>
      </w:r>
    </w:p>
    <w:p w:rsidR="00310706" w:rsidRPr="00EE7E0F" w:rsidRDefault="00C52AD9" w:rsidP="00AE244B">
      <w:pPr>
        <w:pStyle w:val="a5"/>
        <w:rPr>
          <w:rStyle w:val="Char9"/>
          <w:rtl/>
        </w:rPr>
      </w:pPr>
      <w:r w:rsidRPr="0052470B">
        <w:rPr>
          <w:rStyle w:val="Char4"/>
          <w:rFonts w:hint="cs"/>
          <w:spacing w:val="0"/>
          <w:rtl/>
        </w:rPr>
        <w:t>﴿</w:t>
      </w:r>
      <w:r w:rsidRPr="00EE7E0F">
        <w:rPr>
          <w:rStyle w:val="Char2"/>
          <w:rtl/>
        </w:rPr>
        <w:t>رَبِّ إِنَّهُنَّ أَض</w:t>
      </w:r>
      <w:r w:rsidRPr="00056E8F">
        <w:rPr>
          <w:rtl/>
        </w:rPr>
        <w:t>ۡلَلۡنَ كَثِير</w:t>
      </w:r>
      <w:r w:rsidRPr="00056E8F">
        <w:rPr>
          <w:rFonts w:hint="cs"/>
          <w:rtl/>
        </w:rPr>
        <w:t>ٗا</w:t>
      </w:r>
      <w:r w:rsidRPr="00056E8F">
        <w:rPr>
          <w:rtl/>
        </w:rPr>
        <w:t xml:space="preserve"> </w:t>
      </w:r>
      <w:r w:rsidRPr="00056E8F">
        <w:rPr>
          <w:rFonts w:hint="cs"/>
          <w:rtl/>
        </w:rPr>
        <w:t>مِّنَ</w:t>
      </w:r>
      <w:r w:rsidRPr="00056E8F">
        <w:rPr>
          <w:rtl/>
        </w:rPr>
        <w:t xml:space="preserve"> </w:t>
      </w:r>
      <w:r w:rsidRPr="00056E8F">
        <w:rPr>
          <w:rFonts w:hint="cs"/>
          <w:rtl/>
        </w:rPr>
        <w:t>ٱلنَّاسِۖ</w:t>
      </w:r>
      <w:r w:rsidRPr="00056E8F">
        <w:rPr>
          <w:rtl/>
        </w:rPr>
        <w:t xml:space="preserve"> فَمَن تَبِعَنِي</w:t>
      </w:r>
      <w:r w:rsidRPr="00EE7E0F">
        <w:rPr>
          <w:rStyle w:val="Char2"/>
          <w:rtl/>
        </w:rPr>
        <w:t xml:space="preserve"> فَإِنَّهُ</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[إبراه</w:t>
      </w:r>
      <w:r w:rsidR="009419ED" w:rsidRPr="00EE7E0F">
        <w:rPr>
          <w:rStyle w:val="Char9"/>
          <w:rtl/>
        </w:rPr>
        <w:t>ی</w:t>
      </w:r>
      <w:r w:rsidRPr="00EE7E0F">
        <w:rPr>
          <w:rStyle w:val="Char9"/>
          <w:rtl/>
        </w:rPr>
        <w:t>م: 36]</w:t>
      </w:r>
      <w:r w:rsidR="003D386A" w:rsidRPr="00EE7E0F">
        <w:rPr>
          <w:rStyle w:val="Char9"/>
          <w:rFonts w:hint="cs"/>
          <w:rtl/>
        </w:rPr>
        <w:t>.</w:t>
      </w:r>
    </w:p>
    <w:p w:rsidR="00310706" w:rsidRPr="0052470B" w:rsidRDefault="00310706" w:rsidP="00AE244B">
      <w:pPr>
        <w:pStyle w:val="a2"/>
        <w:rPr>
          <w:sz w:val="28"/>
          <w:szCs w:val="28"/>
          <w:rtl/>
        </w:rPr>
      </w:pPr>
      <w:r w:rsidRPr="0052470B">
        <w:rPr>
          <w:rStyle w:val="Char4"/>
          <w:spacing w:val="0"/>
          <w:rtl/>
        </w:rPr>
        <w:t>«</w:t>
      </w:r>
      <w:r w:rsidRPr="0052470B">
        <w:rPr>
          <w:rtl/>
        </w:rPr>
        <w:t>پروردگارا! این بت‌ها بسیاری از مردم را گمراه ساخته‌اند، پس هر کس از من پیروی کند، او از من است</w:t>
      </w:r>
      <w:r w:rsidRPr="00EE7E0F">
        <w:rPr>
          <w:rStyle w:val="Char4"/>
          <w:rtl/>
        </w:rPr>
        <w:t>»</w:t>
      </w:r>
      <w:r w:rsidRPr="0052470B">
        <w:rPr>
          <w:rtl/>
        </w:rPr>
        <w:t>.</w:t>
      </w:r>
    </w:p>
    <w:p w:rsidR="000A25AD" w:rsidRPr="0052470B" w:rsidRDefault="00E36D72" w:rsidP="00CA2E2E">
      <w:pPr>
        <w:ind w:firstLine="284"/>
        <w:jc w:val="both"/>
        <w:rPr>
          <w:rStyle w:val="Char3"/>
          <w:rtl/>
        </w:rPr>
      </w:pPr>
      <w:r w:rsidRPr="0052470B">
        <w:rPr>
          <w:rStyle w:val="Char8"/>
          <w:rtl/>
        </w:rPr>
        <w:t>و نیز فرموده‌ی عیسی</w:t>
      </w:r>
      <w:r w:rsidR="00A45055" w:rsidRPr="0052470B">
        <w:rPr>
          <w:rStyle w:val="Char8"/>
          <w:rFonts w:cs="CTraditional Arabic"/>
          <w:rtl/>
        </w:rPr>
        <w:t xml:space="preserve"> ÷ </w:t>
      </w:r>
      <w:r w:rsidRPr="0052470B">
        <w:rPr>
          <w:rStyle w:val="Char8"/>
          <w:rtl/>
        </w:rPr>
        <w:t>را تلاوت فرمودند</w:t>
      </w:r>
      <w:r w:rsidRPr="0052470B">
        <w:rPr>
          <w:rStyle w:val="Char3"/>
          <w:rtl/>
        </w:rPr>
        <w:t>:</w:t>
      </w:r>
    </w:p>
    <w:p w:rsidR="00E36D72" w:rsidRPr="00EE7E0F" w:rsidRDefault="00C52AD9" w:rsidP="00AE244B">
      <w:pPr>
        <w:pStyle w:val="a5"/>
        <w:rPr>
          <w:rStyle w:val="Char9"/>
          <w:rtl/>
        </w:rPr>
      </w:pPr>
      <w:r w:rsidRPr="0052470B">
        <w:rPr>
          <w:rStyle w:val="Char4"/>
          <w:rFonts w:hint="cs"/>
          <w:spacing w:val="0"/>
          <w:rtl/>
        </w:rPr>
        <w:t>﴿</w:t>
      </w:r>
      <w:r w:rsidRPr="00EE7E0F">
        <w:rPr>
          <w:rStyle w:val="Char2"/>
          <w:rtl/>
        </w:rPr>
        <w:t xml:space="preserve">إِن تُعَذِّبۡهُمۡ فَإِنَّهُمۡ عِبَادُكَۖ وَإِن تَغۡفِرۡ لَهُمۡ فَإِنَّكَ أَنتَ </w:t>
      </w:r>
      <w:r w:rsidRPr="00EE7E0F">
        <w:rPr>
          <w:rStyle w:val="Char2"/>
          <w:rFonts w:hint="cs"/>
          <w:rtl/>
        </w:rPr>
        <w:t>ٱلۡعَزِيزُ</w:t>
      </w:r>
      <w:r w:rsidRPr="00EE7E0F">
        <w:rPr>
          <w:rStyle w:val="Char2"/>
          <w:rtl/>
        </w:rPr>
        <w:t xml:space="preserve"> </w:t>
      </w:r>
      <w:r w:rsidRPr="00EE7E0F">
        <w:rPr>
          <w:rStyle w:val="Char2"/>
          <w:rFonts w:hint="cs"/>
          <w:rtl/>
        </w:rPr>
        <w:t>ٱلۡحَكِيمُ</w:t>
      </w:r>
      <w:r w:rsidRPr="00EE7E0F">
        <w:rPr>
          <w:rStyle w:val="Char2"/>
          <w:rtl/>
        </w:rPr>
        <w:t>١١٨</w:t>
      </w:r>
      <w:r w:rsidRPr="0052470B">
        <w:rPr>
          <w:rStyle w:val="Char4"/>
          <w:rFonts w:hint="cs"/>
          <w:spacing w:val="0"/>
          <w:rtl/>
        </w:rPr>
        <w:t>﴾</w:t>
      </w:r>
      <w:r w:rsidRPr="0052470B">
        <w:rPr>
          <w:rFonts w:ascii="Tahoma" w:hAnsi="Tahoma" w:cs="Arial"/>
          <w:b/>
          <w:color w:val="000000"/>
          <w:spacing w:val="0"/>
          <w:sz w:val="27"/>
          <w:szCs w:val="24"/>
          <w:rtl/>
        </w:rPr>
        <w:t xml:space="preserve"> </w:t>
      </w:r>
      <w:r w:rsidRPr="00EE7E0F">
        <w:rPr>
          <w:rStyle w:val="Char9"/>
          <w:rtl/>
        </w:rPr>
        <w:t>[المائدة: 118]</w:t>
      </w:r>
      <w:r w:rsidR="003D386A" w:rsidRPr="00EE7E0F">
        <w:rPr>
          <w:rStyle w:val="Char9"/>
          <w:rFonts w:hint="cs"/>
          <w:rtl/>
        </w:rPr>
        <w:t>.</w:t>
      </w:r>
    </w:p>
    <w:p w:rsidR="00E36D72" w:rsidRPr="0052470B" w:rsidRDefault="00E36D72" w:rsidP="00AE244B">
      <w:pPr>
        <w:pStyle w:val="a2"/>
        <w:rPr>
          <w:sz w:val="28"/>
          <w:szCs w:val="28"/>
          <w:rtl/>
        </w:rPr>
      </w:pPr>
      <w:r w:rsidRPr="0052470B">
        <w:rPr>
          <w:rStyle w:val="Char4"/>
          <w:spacing w:val="0"/>
          <w:rtl/>
        </w:rPr>
        <w:t>«</w:t>
      </w:r>
      <w:r w:rsidR="00DB213F" w:rsidRPr="0052470B">
        <w:rPr>
          <w:rtl/>
        </w:rPr>
        <w:t>اگر آنان را مجازات کنی، بندگان تو هستند و اگر از ایشان گذشت نمایی، تو چیره و توانا و حکیمی</w:t>
      </w:r>
      <w:r w:rsidRPr="00EE7E0F">
        <w:rPr>
          <w:rStyle w:val="Char4"/>
          <w:rtl/>
        </w:rPr>
        <w:t>»</w:t>
      </w:r>
      <w:r w:rsidRPr="0052470B">
        <w:rPr>
          <w:rtl/>
        </w:rPr>
        <w:t>.</w:t>
      </w:r>
    </w:p>
    <w:p w:rsidR="00E36D72" w:rsidRPr="0052470B" w:rsidRDefault="00B564BD" w:rsidP="00CA2E2E">
      <w:pPr>
        <w:ind w:firstLine="284"/>
        <w:jc w:val="both"/>
        <w:rPr>
          <w:rStyle w:val="Char3"/>
          <w:rtl/>
        </w:rPr>
      </w:pPr>
      <w:r w:rsidRPr="0052470B">
        <w:rPr>
          <w:rStyle w:val="Char8"/>
          <w:rtl/>
        </w:rPr>
        <w:t>آن‌گاه دو دستش را بلند کرد و گفت: «خدایا! امتم! امتم!» و گریه کرد؛ خداوند</w:t>
      </w:r>
      <w:r w:rsidR="009419ED" w:rsidRPr="0052470B">
        <w:rPr>
          <w:rStyle w:val="Char8"/>
          <w:rFonts w:cs="CTraditional Arabic"/>
          <w:szCs w:val="28"/>
          <w:rtl/>
        </w:rPr>
        <w:t xml:space="preserve"> ﻷ</w:t>
      </w:r>
      <w:r w:rsidRPr="0052470B">
        <w:rPr>
          <w:rStyle w:val="Char8"/>
          <w:rtl/>
        </w:rPr>
        <w:t xml:space="preserve"> فرمود: «ای جبرئیل! نزد محمد</w:t>
      </w:r>
      <w:r w:rsidR="000C6F25" w:rsidRPr="0052470B">
        <w:rPr>
          <w:rStyle w:val="Char8"/>
          <w:rFonts w:cs="CTraditional Arabic"/>
          <w:szCs w:val="28"/>
          <w:rtl/>
        </w:rPr>
        <w:t xml:space="preserve"> ص</w:t>
      </w:r>
      <w:r w:rsidRPr="0052470B">
        <w:rPr>
          <w:rStyle w:val="Char8"/>
          <w:rtl/>
        </w:rPr>
        <w:t xml:space="preserve"> برو و از او سؤال کن که: چه چیز او را به گریه واداشته است؟» و جبرئیل نزد ایشان آمد و پیامبر</w:t>
      </w:r>
      <w:r w:rsidR="000C6F25" w:rsidRPr="0052470B">
        <w:rPr>
          <w:rStyle w:val="Char8"/>
          <w:rFonts w:cs="CTraditional Arabic"/>
          <w:szCs w:val="28"/>
          <w:rtl/>
        </w:rPr>
        <w:t xml:space="preserve"> ص</w:t>
      </w:r>
      <w:r w:rsidRPr="0052470B">
        <w:rPr>
          <w:rStyle w:val="Char8"/>
          <w:rtl/>
        </w:rPr>
        <w:t xml:space="preserve"> آنچه را گفته بود، به اطلاع او رساند و او داناتر است و سپس خداوند متعال فرمود: «ای جبرئیل! نزد محمد</w:t>
      </w:r>
      <w:r w:rsidR="000C6F25" w:rsidRPr="0052470B">
        <w:rPr>
          <w:rStyle w:val="Char8"/>
          <w:rFonts w:cs="CTraditional Arabic"/>
          <w:szCs w:val="28"/>
          <w:rtl/>
        </w:rPr>
        <w:t xml:space="preserve"> ص</w:t>
      </w:r>
      <w:r w:rsidRPr="0052470B">
        <w:rPr>
          <w:rStyle w:val="Char8"/>
          <w:rtl/>
        </w:rPr>
        <w:t xml:space="preserve"> برو و بگو: ما رضایت تو را در باره‌ی امتت فراهم و خشنودت می‌نماییم و تو را پریشان و غمگین نمی‌کنیم»</w:t>
      </w:r>
      <w:r w:rsidR="00AE244B" w:rsidRPr="00EE7E0F">
        <w:rPr>
          <w:rStyle w:val="Char4"/>
          <w:rFonts w:hint="cs"/>
          <w:rtl/>
        </w:rPr>
        <w:t>»</w:t>
      </w:r>
      <w:r w:rsidR="00CB05BF" w:rsidRPr="00E96FD0">
        <w:rPr>
          <w:rStyle w:val="FootnoteReference"/>
          <w:rFonts w:ascii="IRNazli" w:hAnsi="IRNazli" w:cs="IRNazli"/>
          <w:sz w:val="28"/>
          <w:szCs w:val="28"/>
          <w:rtl/>
          <w:lang w:bidi="ar-AE"/>
        </w:rPr>
        <w:footnoteReference w:id="485"/>
      </w:r>
      <w:r w:rsidR="00AE244B" w:rsidRPr="0052470B">
        <w:rPr>
          <w:rStyle w:val="Char4"/>
          <w:rFonts w:hint="cs"/>
          <w:spacing w:val="0"/>
          <w:rtl/>
        </w:rPr>
        <w:t>.</w:t>
      </w:r>
    </w:p>
    <w:p w:rsidR="00D67D0E" w:rsidRPr="00E84506" w:rsidRDefault="00D67D0E" w:rsidP="00FA5C34">
      <w:pPr>
        <w:pStyle w:val="a4"/>
        <w:spacing w:before="0" w:beforeAutospacing="0"/>
        <w:ind w:firstLine="284"/>
        <w:jc w:val="both"/>
        <w:rPr>
          <w:rStyle w:val="Char3"/>
          <w:rtl/>
        </w:rPr>
      </w:pPr>
      <w:r w:rsidRPr="00E84506">
        <w:rPr>
          <w:rStyle w:val="Char3"/>
          <w:rtl/>
        </w:rPr>
        <w:t xml:space="preserve">426- </w:t>
      </w:r>
      <w:r w:rsidR="00AE244B" w:rsidRPr="0052470B">
        <w:rPr>
          <w:rStyle w:val="Char4"/>
          <w:rFonts w:hint="cs"/>
          <w:spacing w:val="0"/>
          <w:rtl/>
        </w:rPr>
        <w:t>«</w:t>
      </w:r>
      <w:r w:rsidRPr="0052470B">
        <w:rPr>
          <w:rtl/>
        </w:rPr>
        <w:t xml:space="preserve">وعن مُعَاذِ بنِ جَبَلٍ </w:t>
      </w:r>
      <w:r w:rsidR="00EE01BC" w:rsidRPr="0052470B">
        <w:rPr>
          <w:rFonts w:cs="CTraditional Arabic"/>
          <w:szCs w:val="28"/>
          <w:rtl/>
        </w:rPr>
        <w:t>س</w:t>
      </w:r>
      <w:r w:rsidR="00140074" w:rsidRPr="0052470B">
        <w:rPr>
          <w:rtl/>
        </w:rPr>
        <w:t>،</w:t>
      </w:r>
      <w:r w:rsidRPr="0052470B">
        <w:rPr>
          <w:rtl/>
        </w:rPr>
        <w:t xml:space="preserve"> قال كُنتُ رِدْفَ النبيِّ </w:t>
      </w:r>
      <w:r w:rsidR="00EE01BC" w:rsidRPr="0052470B">
        <w:rPr>
          <w:rFonts w:cs="CTraditional Arabic"/>
          <w:szCs w:val="28"/>
          <w:rtl/>
        </w:rPr>
        <w:t>ص</w:t>
      </w:r>
      <w:r w:rsidRPr="0052470B">
        <w:rPr>
          <w:rtl/>
        </w:rPr>
        <w:t xml:space="preserve"> على حِمارٍ فقال</w:t>
      </w:r>
      <w:r w:rsidR="0015419D" w:rsidRPr="0052470B">
        <w:rPr>
          <w:rtl/>
        </w:rPr>
        <w:t>:</w:t>
      </w:r>
      <w:r w:rsidRPr="0052470B">
        <w:rPr>
          <w:rtl/>
        </w:rPr>
        <w:t xml:space="preserve"> </w:t>
      </w:r>
      <w:r w:rsidR="008960CB" w:rsidRPr="0052470B">
        <w:rPr>
          <w:rtl/>
        </w:rPr>
        <w:t>«</w:t>
      </w:r>
      <w:r w:rsidRPr="0052470B">
        <w:rPr>
          <w:rtl/>
        </w:rPr>
        <w:t xml:space="preserve">يَا مُعَاذُ هَل تَدري </w:t>
      </w:r>
      <w:r w:rsidR="00E84506">
        <w:rPr>
          <w:rtl/>
        </w:rPr>
        <w:t>مَا حَقُّ اللَّه عَلى عِبَادِهِ</w:t>
      </w:r>
      <w:r w:rsidR="00140074" w:rsidRPr="0052470B">
        <w:rPr>
          <w:rtl/>
        </w:rPr>
        <w:t>،</w:t>
      </w:r>
      <w:r w:rsidRPr="0052470B">
        <w:rPr>
          <w:rtl/>
        </w:rPr>
        <w:t xml:space="preserve"> ومَا حَقُّ الْعِبادِ عَلى اللَّه</w:t>
      </w:r>
      <w:r w:rsidR="0015419D" w:rsidRPr="0052470B">
        <w:rPr>
          <w:rtl/>
        </w:rPr>
        <w:t>؟</w:t>
      </w:r>
      <w:r w:rsidRPr="0052470B">
        <w:rPr>
          <w:rtl/>
        </w:rPr>
        <w:t xml:space="preserve"> قلت</w:t>
      </w:r>
      <w:r w:rsidR="0015419D" w:rsidRPr="0052470B">
        <w:rPr>
          <w:rtl/>
        </w:rPr>
        <w:t>:</w:t>
      </w:r>
      <w:r w:rsidRPr="0052470B">
        <w:rPr>
          <w:rtl/>
        </w:rPr>
        <w:t xml:space="preserve"> اللَهُ وَرَسُولُهُ أَعْلَمُ</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فَإِنَّ حَقَّ اللَّهِ عَلَى العِبَادِ أَن يَعْبُدُوه</w:t>
      </w:r>
      <w:r w:rsidR="00140074" w:rsidRPr="0052470B">
        <w:rPr>
          <w:rtl/>
        </w:rPr>
        <w:t>،</w:t>
      </w:r>
      <w:r w:rsidRPr="0052470B">
        <w:rPr>
          <w:rtl/>
        </w:rPr>
        <w:t xml:space="preserve"> وَلا يُشْرِكُوا بِهِ شَيْئاً</w:t>
      </w:r>
      <w:r w:rsidR="00140074" w:rsidRPr="0052470B">
        <w:rPr>
          <w:rtl/>
        </w:rPr>
        <w:t>،</w:t>
      </w:r>
      <w:r w:rsidRPr="0052470B">
        <w:rPr>
          <w:rtl/>
        </w:rPr>
        <w:t xml:space="preserve"> وَحقَّ العِبادِ عَلى اللَّهِ أَنْ لا يُعَدِّبَ مَنْ لا يُشِركُ بِهِ شَيْئاً</w:t>
      </w:r>
      <w:r w:rsidR="00140074" w:rsidRPr="0052470B">
        <w:rPr>
          <w:rtl/>
        </w:rPr>
        <w:t>،</w:t>
      </w:r>
      <w:r w:rsidRPr="0052470B">
        <w:rPr>
          <w:rtl/>
        </w:rPr>
        <w:t xml:space="preserve"> فقلت</w:t>
      </w:r>
      <w:r w:rsidR="0015419D" w:rsidRPr="0052470B">
        <w:rPr>
          <w:rtl/>
        </w:rPr>
        <w:t>:</w:t>
      </w:r>
      <w:r w:rsidRPr="0052470B">
        <w:rPr>
          <w:rtl/>
        </w:rPr>
        <w:t xml:space="preserve"> يا رسولُ اللَّهِ أَفَلا أُبَشِّرُ النَّاسَ</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لا تُبَشِّرْهُم فَيَتَّكِلُوا</w:t>
      </w:r>
      <w:r w:rsidR="00140074" w:rsidRPr="0052470B">
        <w:rPr>
          <w:rtl/>
        </w:rPr>
        <w:t>»</w:t>
      </w:r>
      <w:r w:rsidR="00AE244B" w:rsidRPr="00EE7E0F">
        <w:rPr>
          <w:rStyle w:val="Char4"/>
          <w:rFonts w:hint="cs"/>
          <w:rtl/>
        </w:rPr>
        <w:t>»</w:t>
      </w:r>
      <w:r w:rsidRPr="00E84506">
        <w:rPr>
          <w:rStyle w:val="Char5"/>
          <w:rtl/>
        </w:rPr>
        <w:t xml:space="preserve"> </w:t>
      </w:r>
      <w:r w:rsidRPr="0052470B">
        <w:rPr>
          <w:rStyle w:val="Char5"/>
          <w:rtl/>
        </w:rPr>
        <w:t>متفقٌ عليه</w:t>
      </w:r>
      <w:r w:rsidR="00140074" w:rsidRPr="00E84506">
        <w:rPr>
          <w:rStyle w:val="Char3"/>
          <w:rtl/>
        </w:rPr>
        <w:t>.</w:t>
      </w:r>
    </w:p>
    <w:p w:rsidR="00B564BD" w:rsidRPr="0052470B" w:rsidRDefault="00CB05BF" w:rsidP="00CA2E2E">
      <w:pPr>
        <w:ind w:firstLine="284"/>
        <w:jc w:val="both"/>
        <w:rPr>
          <w:rStyle w:val="Char3"/>
          <w:rtl/>
        </w:rPr>
      </w:pPr>
      <w:r w:rsidRPr="0052470B">
        <w:rPr>
          <w:rStyle w:val="Char3"/>
          <w:rtl/>
        </w:rPr>
        <w:t xml:space="preserve">426. </w:t>
      </w:r>
      <w:r w:rsidR="00917E70" w:rsidRPr="00917E70">
        <w:rPr>
          <w:rStyle w:val="Char4"/>
          <w:rtl/>
        </w:rPr>
        <w:t>«</w:t>
      </w:r>
      <w:r w:rsidRPr="00917E70">
        <w:rPr>
          <w:rStyle w:val="Char8"/>
          <w:rtl/>
        </w:rPr>
        <w:t>از معاذبن</w:t>
      </w:r>
      <w:r w:rsidRPr="0052470B">
        <w:rPr>
          <w:rStyle w:val="Char8"/>
          <w:rtl/>
        </w:rPr>
        <w:t xml:space="preserve"> جبل</w:t>
      </w:r>
      <w:r w:rsidR="003707A2" w:rsidRPr="0052470B">
        <w:rPr>
          <w:rStyle w:val="Char8"/>
          <w:rFonts w:cs="CTraditional Arabic"/>
          <w:szCs w:val="28"/>
          <w:rtl/>
        </w:rPr>
        <w:t xml:space="preserve"> س</w:t>
      </w:r>
      <w:r w:rsidRPr="0052470B">
        <w:rPr>
          <w:rStyle w:val="Char8"/>
          <w:rtl/>
        </w:rPr>
        <w:t xml:space="preserve"> روایت شده است که گفت: من در تَرکِ پیامبر</w:t>
      </w:r>
      <w:r w:rsidR="000C6F25" w:rsidRPr="0052470B">
        <w:rPr>
          <w:rStyle w:val="Char8"/>
          <w:rFonts w:cs="CTraditional Arabic"/>
          <w:szCs w:val="28"/>
          <w:rtl/>
        </w:rPr>
        <w:t xml:space="preserve"> ص</w:t>
      </w:r>
      <w:r w:rsidRPr="0052470B">
        <w:rPr>
          <w:rStyle w:val="Char8"/>
          <w:rtl/>
        </w:rPr>
        <w:t xml:space="preserve"> بر پشت الاغی سوار بودم که فرمودند: «ای معاذ! آیا می‌‌دانی حق خدا بر بندگان و حق بندگان بر خدا چیست؟» گفتم: خدا و رسول او داناترند، فرمودند: «حق خدا بر بندگان آن است که او را بپرستند و چیزی را برای او شریک نگیرند و حق بندگان بر خدا آن است که کسی را که برای او شریک قایل نشده است، عذاب نکند»، گفتم: ای رسول خدا! آیا به مردم مژده بدهم؟ فرمودند: «نه بشارت ندهید، زیرا بر آن تکیه و توکل می‌کنند (و عمل خیری انجام نمی‌دهند)</w:t>
      </w:r>
      <w:r w:rsidR="00AE244B" w:rsidRPr="0052470B">
        <w:rPr>
          <w:rStyle w:val="Char8"/>
          <w:rFonts w:hint="cs"/>
          <w:rtl/>
        </w:rPr>
        <w:t>»</w:t>
      </w:r>
      <w:r w:rsidRPr="00EE7E0F">
        <w:rPr>
          <w:rStyle w:val="Char4"/>
          <w:rtl/>
        </w:rPr>
        <w:t>»</w:t>
      </w:r>
      <w:r w:rsidR="00580A3D" w:rsidRPr="00E96FD0">
        <w:rPr>
          <w:rStyle w:val="FootnoteReference"/>
          <w:rFonts w:ascii="IRNazli" w:hAnsi="IRNazli" w:cs="IRNazli"/>
          <w:sz w:val="28"/>
          <w:szCs w:val="28"/>
          <w:rtl/>
          <w:lang w:bidi="ar-AE"/>
        </w:rPr>
        <w:footnoteReference w:id="486"/>
      </w:r>
      <w:r w:rsidR="00AE244B" w:rsidRPr="0052470B">
        <w:rPr>
          <w:rStyle w:val="Char4"/>
          <w:rFonts w:hint="cs"/>
          <w:spacing w:val="0"/>
          <w:rtl/>
        </w:rPr>
        <w:t>.</w:t>
      </w:r>
    </w:p>
    <w:p w:rsidR="00D67D0E" w:rsidRPr="00E84506" w:rsidRDefault="00D67D0E" w:rsidP="00FA5C34">
      <w:pPr>
        <w:pStyle w:val="a4"/>
        <w:spacing w:before="0" w:beforeAutospacing="0"/>
        <w:ind w:firstLine="284"/>
        <w:jc w:val="both"/>
        <w:rPr>
          <w:rStyle w:val="Char3"/>
          <w:rtl/>
        </w:rPr>
      </w:pPr>
      <w:r w:rsidRPr="00E84506">
        <w:rPr>
          <w:rStyle w:val="Char3"/>
          <w:rtl/>
        </w:rPr>
        <w:t xml:space="preserve">427- </w:t>
      </w:r>
      <w:r w:rsidR="00AE244B" w:rsidRPr="0052470B">
        <w:rPr>
          <w:rStyle w:val="Char4"/>
          <w:rFonts w:hint="cs"/>
          <w:spacing w:val="0"/>
          <w:rtl/>
        </w:rPr>
        <w:t>«</w:t>
      </w:r>
      <w:r w:rsidRPr="0052470B">
        <w:rPr>
          <w:rtl/>
        </w:rPr>
        <w:t xml:space="preserve">وعن البَرَاءِ بنِ عازبٍ </w:t>
      </w:r>
      <w:r w:rsidR="00EE01BC" w:rsidRPr="0052470B">
        <w:rPr>
          <w:rFonts w:cs="CTraditional Arabic"/>
          <w:szCs w:val="28"/>
          <w:rtl/>
        </w:rPr>
        <w:t>ب</w:t>
      </w:r>
      <w:r w:rsidR="00140074" w:rsidRPr="0052470B">
        <w:rPr>
          <w:rtl/>
        </w:rPr>
        <w:t>،</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المُسْلِمُ إِذَا سُئِلَ في القَبرِ يَشهَدُ أَن لا إِلَهَ إِلاَّ اللَّه</w:t>
      </w:r>
      <w:r w:rsidR="00140074" w:rsidRPr="0052470B">
        <w:rPr>
          <w:rtl/>
        </w:rPr>
        <w:t>،</w:t>
      </w:r>
      <w:r w:rsidRPr="0052470B">
        <w:rPr>
          <w:rtl/>
        </w:rPr>
        <w:t xml:space="preserve"> وأَنَّ مُحَمَّداً رسولُ اللَّه</w:t>
      </w:r>
      <w:r w:rsidR="00140074" w:rsidRPr="0052470B">
        <w:rPr>
          <w:rtl/>
        </w:rPr>
        <w:t>،</w:t>
      </w:r>
      <w:r w:rsidRPr="0052470B">
        <w:rPr>
          <w:rtl/>
        </w:rPr>
        <w:t xml:space="preserve"> فذلك قولهُ تعالى</w:t>
      </w:r>
      <w:r w:rsidR="0015419D" w:rsidRPr="0052470B">
        <w:rPr>
          <w:rtl/>
        </w:rPr>
        <w:t>:</w:t>
      </w:r>
      <w:r w:rsidR="000C6F25" w:rsidRPr="0052470B">
        <w:rPr>
          <w:rtl/>
        </w:rPr>
        <w:t xml:space="preserve"> </w:t>
      </w:r>
      <w:r w:rsidR="00C52AD9" w:rsidRPr="0052470B">
        <w:rPr>
          <w:rStyle w:val="Char4"/>
          <w:spacing w:val="0"/>
          <w:rtl/>
        </w:rPr>
        <w:t>﴿</w:t>
      </w:r>
      <w:r w:rsidR="00C52AD9" w:rsidRPr="00EE7E0F">
        <w:rPr>
          <w:rStyle w:val="Char2"/>
          <w:rtl/>
        </w:rPr>
        <w:t xml:space="preserve">يُثَبِّتُ </w:t>
      </w:r>
      <w:r w:rsidR="00C52AD9" w:rsidRPr="00EE7E0F">
        <w:rPr>
          <w:rStyle w:val="Char2"/>
          <w:rFonts w:hint="cs"/>
          <w:rtl/>
        </w:rPr>
        <w:t>ٱ</w:t>
      </w:r>
      <w:r w:rsidR="00C52AD9" w:rsidRPr="00EE7E0F">
        <w:rPr>
          <w:rStyle w:val="Char2"/>
          <w:rFonts w:hint="eastAsia"/>
          <w:rtl/>
        </w:rPr>
        <w:t>للَّهُ</w:t>
      </w:r>
      <w:r w:rsidR="00C52AD9" w:rsidRPr="00EE7E0F">
        <w:rPr>
          <w:rStyle w:val="Char2"/>
          <w:rtl/>
        </w:rPr>
        <w:t xml:space="preserve"> </w:t>
      </w:r>
      <w:r w:rsidR="00C52AD9" w:rsidRPr="00EE7E0F">
        <w:rPr>
          <w:rStyle w:val="Char2"/>
          <w:rFonts w:hint="cs"/>
          <w:rtl/>
        </w:rPr>
        <w:t>ٱ</w:t>
      </w:r>
      <w:r w:rsidR="00C52AD9" w:rsidRPr="00EE7E0F">
        <w:rPr>
          <w:rStyle w:val="Char2"/>
          <w:rFonts w:hint="eastAsia"/>
          <w:rtl/>
        </w:rPr>
        <w:t>لَّذِينَ</w:t>
      </w:r>
      <w:r w:rsidR="00C52AD9" w:rsidRPr="00EE7E0F">
        <w:rPr>
          <w:rStyle w:val="Char2"/>
          <w:rtl/>
        </w:rPr>
        <w:t xml:space="preserve"> ءَامَنُواْ بِ</w:t>
      </w:r>
      <w:r w:rsidR="00C52AD9" w:rsidRPr="00EE7E0F">
        <w:rPr>
          <w:rStyle w:val="Char2"/>
          <w:rFonts w:hint="cs"/>
          <w:rtl/>
        </w:rPr>
        <w:t>ٱ</w:t>
      </w:r>
      <w:r w:rsidR="00C52AD9" w:rsidRPr="00EE7E0F">
        <w:rPr>
          <w:rStyle w:val="Char2"/>
          <w:rFonts w:hint="eastAsia"/>
          <w:rtl/>
        </w:rPr>
        <w:t>لۡقَوۡلِ</w:t>
      </w:r>
      <w:r w:rsidR="00C52AD9" w:rsidRPr="00EE7E0F">
        <w:rPr>
          <w:rStyle w:val="Char2"/>
          <w:rtl/>
        </w:rPr>
        <w:t xml:space="preserve"> </w:t>
      </w:r>
      <w:r w:rsidR="00C52AD9" w:rsidRPr="00EE7E0F">
        <w:rPr>
          <w:rStyle w:val="Char2"/>
          <w:rFonts w:hint="cs"/>
          <w:rtl/>
        </w:rPr>
        <w:t>ٱ</w:t>
      </w:r>
      <w:r w:rsidR="00C52AD9" w:rsidRPr="00EE7E0F">
        <w:rPr>
          <w:rStyle w:val="Char2"/>
          <w:rFonts w:hint="eastAsia"/>
          <w:rtl/>
        </w:rPr>
        <w:t>لثَّابِتِ</w:t>
      </w:r>
      <w:r w:rsidR="00C52AD9" w:rsidRPr="00EE7E0F">
        <w:rPr>
          <w:rStyle w:val="Char2"/>
          <w:rtl/>
        </w:rPr>
        <w:t xml:space="preserve"> فِي </w:t>
      </w:r>
      <w:r w:rsidR="00C52AD9" w:rsidRPr="00EE7E0F">
        <w:rPr>
          <w:rStyle w:val="Char2"/>
          <w:rFonts w:hint="cs"/>
          <w:rtl/>
        </w:rPr>
        <w:t>ٱ</w:t>
      </w:r>
      <w:r w:rsidR="00C52AD9" w:rsidRPr="00EE7E0F">
        <w:rPr>
          <w:rStyle w:val="Char2"/>
          <w:rFonts w:hint="eastAsia"/>
          <w:rtl/>
        </w:rPr>
        <w:t>لۡحَيَوٰةِ</w:t>
      </w:r>
      <w:r w:rsidR="00C52AD9" w:rsidRPr="00EE7E0F">
        <w:rPr>
          <w:rStyle w:val="Char2"/>
          <w:rtl/>
        </w:rPr>
        <w:t xml:space="preserve"> </w:t>
      </w:r>
      <w:r w:rsidR="00C52AD9" w:rsidRPr="00EE7E0F">
        <w:rPr>
          <w:rStyle w:val="Char2"/>
          <w:rFonts w:hint="cs"/>
          <w:rtl/>
        </w:rPr>
        <w:t>ٱ</w:t>
      </w:r>
      <w:r w:rsidR="00C52AD9" w:rsidRPr="00EE7E0F">
        <w:rPr>
          <w:rStyle w:val="Char2"/>
          <w:rFonts w:hint="eastAsia"/>
          <w:rtl/>
        </w:rPr>
        <w:t>لدُّنۡيَا</w:t>
      </w:r>
      <w:r w:rsidR="00C52AD9" w:rsidRPr="00EE7E0F">
        <w:rPr>
          <w:rStyle w:val="Char2"/>
          <w:rtl/>
        </w:rPr>
        <w:t xml:space="preserve"> وَفِي </w:t>
      </w:r>
      <w:r w:rsidR="00C52AD9" w:rsidRPr="00EE7E0F">
        <w:rPr>
          <w:rStyle w:val="Char2"/>
          <w:rFonts w:hint="cs"/>
          <w:rtl/>
        </w:rPr>
        <w:t>ٱ</w:t>
      </w:r>
      <w:r w:rsidR="00C52AD9" w:rsidRPr="00EE7E0F">
        <w:rPr>
          <w:rStyle w:val="Char2"/>
          <w:rFonts w:hint="eastAsia"/>
          <w:rtl/>
        </w:rPr>
        <w:t>لۡأٓخِرَةِ</w:t>
      </w:r>
      <w:r w:rsidR="00C52AD9" w:rsidRPr="0052470B">
        <w:rPr>
          <w:rStyle w:val="Char4"/>
          <w:rFonts w:hint="cs"/>
          <w:spacing w:val="0"/>
          <w:rtl/>
        </w:rPr>
        <w:t>﴾</w:t>
      </w:r>
      <w:r w:rsidR="00C52AD9" w:rsidRPr="0052470B">
        <w:rPr>
          <w:rFonts w:ascii="Tahoma" w:hAnsi="Tahoma" w:cs="Arial"/>
          <w:szCs w:val="24"/>
          <w:rtl/>
        </w:rPr>
        <w:t xml:space="preserve"> </w:t>
      </w:r>
      <w:r w:rsidR="00C52AD9" w:rsidRPr="00EE7E0F">
        <w:rPr>
          <w:rStyle w:val="Char9"/>
          <w:rtl/>
        </w:rPr>
        <w:t>[إبراه</w:t>
      </w:r>
      <w:r w:rsidR="009419ED" w:rsidRPr="00EE7E0F">
        <w:rPr>
          <w:rStyle w:val="Char9"/>
          <w:rtl/>
        </w:rPr>
        <w:t>ی</w:t>
      </w:r>
      <w:r w:rsidR="00C52AD9" w:rsidRPr="00EE7E0F">
        <w:rPr>
          <w:rStyle w:val="Char9"/>
          <w:rtl/>
        </w:rPr>
        <w:t>م: 27</w:t>
      </w:r>
      <w:r w:rsidRPr="00EE7E0F">
        <w:rPr>
          <w:rStyle w:val="Char9"/>
          <w:rtl/>
        </w:rPr>
        <w:t xml:space="preserve"> </w:t>
      </w:r>
      <w:r w:rsidR="00C52AD9" w:rsidRPr="00EE7E0F">
        <w:rPr>
          <w:rStyle w:val="Char9"/>
          <w:rFonts w:hint="cs"/>
          <w:rtl/>
        </w:rPr>
        <w:t>]</w:t>
      </w:r>
      <w:r w:rsidR="00811837" w:rsidRPr="0052470B">
        <w:rPr>
          <w:rFonts w:hint="cs"/>
          <w:rtl/>
        </w:rPr>
        <w:t>»</w:t>
      </w:r>
      <w:r w:rsidR="00811837" w:rsidRPr="00EE7E0F">
        <w:rPr>
          <w:rStyle w:val="Char4"/>
          <w:rFonts w:hint="cs"/>
          <w:rtl/>
        </w:rPr>
        <w:t>»</w:t>
      </w:r>
      <w:r w:rsidR="00811837" w:rsidRPr="00056E8F">
        <w:rPr>
          <w:rStyle w:val="Char5"/>
          <w:rFonts w:hint="cs"/>
          <w:rtl/>
        </w:rPr>
        <w:t xml:space="preserve"> </w:t>
      </w:r>
      <w:r w:rsidRPr="00056E8F">
        <w:rPr>
          <w:rStyle w:val="Char5"/>
          <w:rtl/>
        </w:rPr>
        <w:t>متفقٌ عليه</w:t>
      </w:r>
      <w:r w:rsidR="00140074" w:rsidRPr="00056E8F">
        <w:rPr>
          <w:rStyle w:val="Char5"/>
          <w:rtl/>
        </w:rPr>
        <w:t>.</w:t>
      </w:r>
    </w:p>
    <w:p w:rsidR="00CB05BF" w:rsidRPr="0052470B" w:rsidRDefault="00580A3D" w:rsidP="00CA2E2E">
      <w:pPr>
        <w:ind w:firstLine="284"/>
        <w:jc w:val="both"/>
        <w:rPr>
          <w:rStyle w:val="Char3"/>
          <w:rtl/>
        </w:rPr>
      </w:pPr>
      <w:r w:rsidRPr="0052470B">
        <w:rPr>
          <w:rStyle w:val="Char3"/>
          <w:rtl/>
        </w:rPr>
        <w:t xml:space="preserve">427. </w:t>
      </w:r>
      <w:r w:rsidR="00917E70" w:rsidRPr="00917E70">
        <w:rPr>
          <w:rStyle w:val="Char4"/>
          <w:rtl/>
        </w:rPr>
        <w:t>«</w:t>
      </w:r>
      <w:r w:rsidRPr="00917E70">
        <w:rPr>
          <w:rStyle w:val="Char8"/>
          <w:rtl/>
        </w:rPr>
        <w:t>از براء</w:t>
      </w:r>
      <w:r w:rsidRPr="0052470B">
        <w:rPr>
          <w:rStyle w:val="Char8"/>
          <w:rtl/>
        </w:rPr>
        <w:t xml:space="preserve"> بن عازب</w:t>
      </w:r>
      <w:r w:rsidR="001538E4" w:rsidRPr="0052470B">
        <w:rPr>
          <w:rStyle w:val="Char3"/>
          <w:rFonts w:hint="cs"/>
          <w:rtl/>
        </w:rPr>
        <w:t xml:space="preserve"> </w:t>
      </w:r>
      <w:r w:rsidR="00EE01BC" w:rsidRPr="0052470B">
        <w:rPr>
          <w:rFonts w:cs="CTraditional Arabic" w:hint="cs"/>
          <w:sz w:val="28"/>
          <w:szCs w:val="28"/>
          <w:rtl/>
          <w:lang w:bidi="ar-AE"/>
        </w:rPr>
        <w:t>ب</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«مسلمان وقتی در قبر مورد سؤال قرار گرفت، شهادت می‌دهد که هیچ معبودی نیست، جز الله و محمد</w:t>
      </w:r>
      <w:r w:rsidR="000C6F25" w:rsidRPr="0052470B">
        <w:rPr>
          <w:rStyle w:val="Char8"/>
          <w:rFonts w:cs="CTraditional Arabic"/>
          <w:szCs w:val="28"/>
          <w:rtl/>
        </w:rPr>
        <w:t xml:space="preserve"> ص</w:t>
      </w:r>
      <w:r w:rsidRPr="0052470B">
        <w:rPr>
          <w:rStyle w:val="Char8"/>
          <w:rtl/>
        </w:rPr>
        <w:t xml:space="preserve"> فرستاده‌ی اوست، و این معنی کلام خداوند متعال است که می‌فرماید</w:t>
      </w:r>
      <w:r w:rsidRPr="0052470B">
        <w:rPr>
          <w:rStyle w:val="Char3"/>
          <w:rtl/>
        </w:rPr>
        <w:t>:</w:t>
      </w:r>
    </w:p>
    <w:p w:rsidR="00580A3D" w:rsidRPr="0052470B" w:rsidRDefault="00082D98" w:rsidP="00056E8F">
      <w:pPr>
        <w:pStyle w:val="a5"/>
        <w:rPr>
          <w:rStyle w:val="Char3"/>
          <w:spacing w:val="0"/>
          <w:rtl/>
        </w:rPr>
      </w:pPr>
      <w:r w:rsidRPr="0052470B">
        <w:rPr>
          <w:rStyle w:val="Char4"/>
          <w:rFonts w:hint="cs"/>
          <w:spacing w:val="0"/>
          <w:rtl/>
        </w:rPr>
        <w:t>﴿</w:t>
      </w:r>
      <w:r w:rsidRPr="00056E8F">
        <w:rPr>
          <w:rtl/>
        </w:rPr>
        <w:t xml:space="preserve">يُثَبِّتُ </w:t>
      </w:r>
      <w:r w:rsidRPr="00056E8F">
        <w:rPr>
          <w:rFonts w:hint="cs"/>
          <w:rtl/>
        </w:rPr>
        <w:t>ٱللَّهُ</w:t>
      </w:r>
      <w:r w:rsidRPr="00056E8F">
        <w:rPr>
          <w:rtl/>
        </w:rPr>
        <w:t xml:space="preserve"> </w:t>
      </w:r>
      <w:r w:rsidRPr="00056E8F">
        <w:rPr>
          <w:rFonts w:hint="cs"/>
          <w:rtl/>
        </w:rPr>
        <w:t>ٱلَّذِينَ</w:t>
      </w:r>
      <w:r w:rsidRPr="00056E8F">
        <w:rPr>
          <w:rtl/>
        </w:rPr>
        <w:t xml:space="preserve"> ءَامَنُواْ بِ</w:t>
      </w:r>
      <w:r w:rsidRPr="00056E8F">
        <w:rPr>
          <w:rFonts w:hint="cs"/>
          <w:rtl/>
        </w:rPr>
        <w:t>ٱلۡقَوۡلِ</w:t>
      </w:r>
      <w:r w:rsidRPr="00056E8F">
        <w:rPr>
          <w:rtl/>
        </w:rPr>
        <w:t xml:space="preserve"> </w:t>
      </w:r>
      <w:r w:rsidRPr="00056E8F">
        <w:rPr>
          <w:rFonts w:hint="cs"/>
          <w:rtl/>
        </w:rPr>
        <w:t>ٱلثَّابِتِ</w:t>
      </w:r>
      <w:r w:rsidRPr="00056E8F">
        <w:rPr>
          <w:rtl/>
        </w:rPr>
        <w:t xml:space="preserve"> فِي </w:t>
      </w:r>
      <w:r w:rsidRPr="00056E8F">
        <w:rPr>
          <w:rFonts w:hint="cs"/>
          <w:rtl/>
        </w:rPr>
        <w:t>ٱلۡحَيَوٰةِ</w:t>
      </w:r>
      <w:r w:rsidRPr="00056E8F">
        <w:rPr>
          <w:rtl/>
        </w:rPr>
        <w:t xml:space="preserve"> </w:t>
      </w:r>
      <w:r w:rsidRPr="00056E8F">
        <w:rPr>
          <w:rFonts w:hint="cs"/>
          <w:rtl/>
        </w:rPr>
        <w:t>ٱلدُّنۡيَا</w:t>
      </w:r>
      <w:r w:rsidRPr="00056E8F">
        <w:rPr>
          <w:rtl/>
        </w:rPr>
        <w:t xml:space="preserve"> وَفِي </w:t>
      </w:r>
      <w:r w:rsidRPr="00056E8F">
        <w:rPr>
          <w:rFonts w:hint="cs"/>
          <w:rtl/>
        </w:rPr>
        <w:t>ٱلۡأٓخِرَةِ</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[إبراه</w:t>
      </w:r>
      <w:r w:rsidR="009419ED" w:rsidRPr="00EE7E0F">
        <w:rPr>
          <w:rStyle w:val="Char9"/>
          <w:rtl/>
        </w:rPr>
        <w:t>ی</w:t>
      </w:r>
      <w:r w:rsidRPr="00EE7E0F">
        <w:rPr>
          <w:rStyle w:val="Char9"/>
          <w:rtl/>
        </w:rPr>
        <w:t>م: 27]</w:t>
      </w:r>
      <w:r w:rsidR="00811837" w:rsidRPr="00EE7E0F">
        <w:rPr>
          <w:rStyle w:val="Char9"/>
          <w:rFonts w:hint="cs"/>
          <w:rtl/>
        </w:rPr>
        <w:t>.</w:t>
      </w:r>
    </w:p>
    <w:p w:rsidR="00580A3D" w:rsidRPr="0052470B" w:rsidRDefault="00580A3D" w:rsidP="00441E09">
      <w:pPr>
        <w:pStyle w:val="a2"/>
        <w:rPr>
          <w:sz w:val="28"/>
          <w:szCs w:val="28"/>
          <w:rtl/>
        </w:rPr>
      </w:pPr>
      <w:r w:rsidRPr="0052470B">
        <w:rPr>
          <w:rStyle w:val="Char4"/>
          <w:spacing w:val="0"/>
          <w:rtl/>
        </w:rPr>
        <w:t>«</w:t>
      </w:r>
      <w:r w:rsidR="00442A60" w:rsidRPr="0052470B">
        <w:rPr>
          <w:rtl/>
        </w:rPr>
        <w:t>خداوند م</w:t>
      </w:r>
      <w:r w:rsidR="00196A27" w:rsidRPr="0052470B">
        <w:rPr>
          <w:rtl/>
        </w:rPr>
        <w:t>ؤ</w:t>
      </w:r>
      <w:r w:rsidR="00442A60" w:rsidRPr="0052470B">
        <w:rPr>
          <w:rtl/>
        </w:rPr>
        <w:t>منان را به‌خاطر گفتار استوار، هم در این جهان و هم در آن جهان، ثابت و ماندگار می‌دارد</w:t>
      </w:r>
      <w:r w:rsidR="00442A60" w:rsidRPr="00EE7E0F">
        <w:rPr>
          <w:rStyle w:val="Char4"/>
          <w:rtl/>
        </w:rPr>
        <w:t>»</w:t>
      </w:r>
      <w:r w:rsidRPr="0052470B">
        <w:rPr>
          <w:rtl/>
        </w:rPr>
        <w:t>.</w:t>
      </w:r>
    </w:p>
    <w:p w:rsidR="00D67D0E" w:rsidRPr="00E84506" w:rsidRDefault="00D67D0E" w:rsidP="00FA5C34">
      <w:pPr>
        <w:pStyle w:val="a4"/>
        <w:spacing w:before="0" w:beforeAutospacing="0"/>
        <w:ind w:firstLine="284"/>
        <w:jc w:val="both"/>
        <w:rPr>
          <w:rStyle w:val="Char3"/>
          <w:rtl/>
        </w:rPr>
      </w:pPr>
      <w:r w:rsidRPr="00E84506">
        <w:rPr>
          <w:rStyle w:val="Char3"/>
          <w:rtl/>
        </w:rPr>
        <w:t xml:space="preserve">428- </w:t>
      </w:r>
      <w:r w:rsidR="00441E09"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عن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إِنَّ الكَافِرَ إِذَا عَمِلَ حَسَنَةً</w:t>
      </w:r>
      <w:r w:rsidR="00140074" w:rsidRPr="0052470B">
        <w:rPr>
          <w:rtl/>
        </w:rPr>
        <w:t>،</w:t>
      </w:r>
      <w:r w:rsidRPr="0052470B">
        <w:rPr>
          <w:rtl/>
        </w:rPr>
        <w:t xml:space="preserve"> أُطعِمَ بِهَا طُعمَةً مِنَ الدُّنيَا</w:t>
      </w:r>
      <w:r w:rsidR="00140074" w:rsidRPr="0052470B">
        <w:rPr>
          <w:rtl/>
        </w:rPr>
        <w:t>،</w:t>
      </w:r>
      <w:r w:rsidRPr="0052470B">
        <w:rPr>
          <w:rtl/>
        </w:rPr>
        <w:t xml:space="preserve"> وَأَمَّا المُؤمِن</w:t>
      </w:r>
      <w:r w:rsidR="00140074" w:rsidRPr="0052470B">
        <w:rPr>
          <w:rtl/>
        </w:rPr>
        <w:t>،</w:t>
      </w:r>
      <w:r w:rsidRPr="0052470B">
        <w:rPr>
          <w:rtl/>
        </w:rPr>
        <w:t xml:space="preserve"> فَإِنَّ اللَّه تعـالى يَدَّخِرُ لَهُ حَسَنَاتِهِ في الآخِرَةِ</w:t>
      </w:r>
      <w:r w:rsidR="00140074" w:rsidRPr="0052470B">
        <w:rPr>
          <w:rtl/>
        </w:rPr>
        <w:t>،</w:t>
      </w:r>
      <w:r w:rsidRPr="0052470B">
        <w:rPr>
          <w:rtl/>
        </w:rPr>
        <w:t xml:space="preserve"> وَيُعْقِبُهُ رِزْقاً في الدُّنْيَا عَلى طَاعَتِهِ</w:t>
      </w:r>
      <w:r w:rsidR="00140074" w:rsidRPr="0052470B">
        <w:rPr>
          <w:rtl/>
        </w:rPr>
        <w:t>»</w:t>
      </w:r>
      <w:r w:rsidR="00441E09" w:rsidRPr="00EE7E0F">
        <w:rPr>
          <w:rStyle w:val="Char4"/>
          <w:rFonts w:hint="cs"/>
          <w:rtl/>
        </w:rPr>
        <w:t>»</w:t>
      </w:r>
      <w:r w:rsidR="00140074" w:rsidRPr="00E84506">
        <w:rPr>
          <w:rStyle w:val="Char3"/>
          <w:rtl/>
        </w:rPr>
        <w:t>.</w:t>
      </w:r>
    </w:p>
    <w:p w:rsidR="00D67D0E" w:rsidRPr="00E84506" w:rsidRDefault="00D67D0E" w:rsidP="00CA2E2E">
      <w:pPr>
        <w:pStyle w:val="a4"/>
        <w:spacing w:before="0" w:beforeAutospacing="0"/>
        <w:ind w:firstLine="284"/>
        <w:jc w:val="both"/>
        <w:rPr>
          <w:rStyle w:val="Char3"/>
          <w:rtl/>
        </w:rPr>
      </w:pPr>
      <w:r w:rsidRPr="0052470B">
        <w:rPr>
          <w:rStyle w:val="Char5"/>
          <w:rFonts w:hint="cs"/>
          <w:rtl/>
        </w:rPr>
        <w:t>وفي</w:t>
      </w:r>
      <w:r w:rsidRPr="0052470B">
        <w:rPr>
          <w:rStyle w:val="Char5"/>
          <w:rtl/>
        </w:rPr>
        <w:t xml:space="preserve"> </w:t>
      </w:r>
      <w:r w:rsidRPr="0052470B">
        <w:rPr>
          <w:rStyle w:val="Char5"/>
          <w:rFonts w:hint="cs"/>
          <w:rtl/>
        </w:rPr>
        <w:t>روايةٍ</w:t>
      </w:r>
      <w:r w:rsidR="0015419D" w:rsidRPr="00E84506">
        <w:rPr>
          <w:rStyle w:val="Char5"/>
          <w:rtl/>
        </w:rPr>
        <w:t>:</w:t>
      </w:r>
      <w:r w:rsidRPr="00E84506">
        <w:rPr>
          <w:rStyle w:val="Char5"/>
          <w:rtl/>
        </w:rPr>
        <w:t xml:space="preserve"> </w:t>
      </w:r>
      <w:r w:rsidR="00441E09" w:rsidRPr="0052470B">
        <w:rPr>
          <w:rStyle w:val="Char4"/>
          <w:rFonts w:hint="cs"/>
          <w:spacing w:val="0"/>
          <w:rtl/>
        </w:rPr>
        <w:t>«</w:t>
      </w:r>
      <w:r w:rsidRPr="0052470B">
        <w:rPr>
          <w:rtl/>
        </w:rPr>
        <w:t>إِنَّ اللَّه لا يَظْلِمُ مُؤْمِناً حَسَنَةً يُعْطَى بِهَا في الدُّنْيَا</w:t>
      </w:r>
      <w:r w:rsidR="00140074" w:rsidRPr="0052470B">
        <w:rPr>
          <w:rtl/>
        </w:rPr>
        <w:t>،</w:t>
      </w:r>
      <w:r w:rsidRPr="0052470B">
        <w:rPr>
          <w:rtl/>
        </w:rPr>
        <w:t xml:space="preserve"> وَيُجْزَى بِهَا في الآخِرَة، وَأَمَّا الْكَافِرُ</w:t>
      </w:r>
      <w:r w:rsidR="00140074" w:rsidRPr="0052470B">
        <w:rPr>
          <w:rtl/>
        </w:rPr>
        <w:t>،</w:t>
      </w:r>
      <w:r w:rsidRPr="0052470B">
        <w:rPr>
          <w:rtl/>
        </w:rPr>
        <w:t xml:space="preserve"> فَيُطْعَمُ بِحَسَنَاتِ مَا عَمِلَ للَّهِ تعالى</w:t>
      </w:r>
      <w:r w:rsidR="00140074" w:rsidRPr="0052470B">
        <w:rPr>
          <w:rtl/>
        </w:rPr>
        <w:t>،</w:t>
      </w:r>
      <w:r w:rsidRPr="0052470B">
        <w:rPr>
          <w:rtl/>
        </w:rPr>
        <w:t xml:space="preserve"> في الدُّنْيَا حَتَّى إِذَا أَفْضَى إِلى الآخِرَة</w:t>
      </w:r>
      <w:r w:rsidR="00140074" w:rsidRPr="0052470B">
        <w:rPr>
          <w:rtl/>
        </w:rPr>
        <w:t>،</w:t>
      </w:r>
      <w:r w:rsidRPr="0052470B">
        <w:rPr>
          <w:rtl/>
        </w:rPr>
        <w:t xml:space="preserve"> لَمْ يَكُنْ لَهُ حَسَنَةٌ يُجْزَى بِهَا</w:t>
      </w:r>
      <w:r w:rsidR="00441E09" w:rsidRPr="00EE7E0F">
        <w:rPr>
          <w:rStyle w:val="Char4"/>
          <w:rFonts w:hint="cs"/>
          <w:rtl/>
        </w:rPr>
        <w:t>»</w:t>
      </w:r>
      <w:r w:rsidRPr="00E84506">
        <w:rPr>
          <w:rStyle w:val="Char5"/>
          <w:rtl/>
        </w:rPr>
        <w:t xml:space="preserve"> رواه مسلم</w:t>
      </w:r>
      <w:r w:rsidR="00140074" w:rsidRPr="00E84506">
        <w:rPr>
          <w:rStyle w:val="Char3"/>
          <w:rtl/>
        </w:rPr>
        <w:t>.</w:t>
      </w:r>
    </w:p>
    <w:p w:rsidR="00580A3D" w:rsidRPr="0052470B" w:rsidRDefault="003803AC" w:rsidP="00CA2E2E">
      <w:pPr>
        <w:ind w:firstLine="284"/>
        <w:jc w:val="both"/>
        <w:rPr>
          <w:rStyle w:val="Char3"/>
          <w:rtl/>
        </w:rPr>
      </w:pPr>
      <w:r w:rsidRPr="0052470B">
        <w:rPr>
          <w:rStyle w:val="Char3"/>
          <w:rtl/>
        </w:rPr>
        <w:t xml:space="preserve">428. </w:t>
      </w:r>
      <w:r w:rsidR="00917E70" w:rsidRPr="00917E70">
        <w:rPr>
          <w:rStyle w:val="Char4"/>
          <w:rtl/>
        </w:rPr>
        <w:t>«</w:t>
      </w:r>
      <w:r w:rsidRPr="00917E70">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«کافر وقتی کار خوبی انجام دهد، در مقابل آن طعمه‌ای از لذات و طعمه‌های دنیا، به او داده می‌شود، اما مؤمن، خداوند متعال، حسنات او را برای آخرتش ذخیره می‌کند و روزی‌ای در دنیا، در برابر طاعتش، به او عطا می‌فرماید</w:t>
      </w:r>
      <w:r w:rsidR="00441E09" w:rsidRPr="0052470B">
        <w:rPr>
          <w:rStyle w:val="Char8"/>
          <w:rFonts w:hint="cs"/>
          <w:rtl/>
        </w:rPr>
        <w:t>»</w:t>
      </w:r>
      <w:r w:rsidRPr="00EE7E0F">
        <w:rPr>
          <w:rStyle w:val="Char4"/>
          <w:rtl/>
        </w:rPr>
        <w:t>»</w:t>
      </w:r>
      <w:r w:rsidRPr="0052470B">
        <w:rPr>
          <w:rStyle w:val="Char3"/>
          <w:rtl/>
        </w:rPr>
        <w:t>.</w:t>
      </w:r>
    </w:p>
    <w:p w:rsidR="003803AC" w:rsidRPr="0052470B" w:rsidRDefault="003803AC" w:rsidP="00CA2E2E">
      <w:pPr>
        <w:ind w:firstLine="284"/>
        <w:jc w:val="both"/>
        <w:rPr>
          <w:rStyle w:val="Char3"/>
          <w:rtl/>
        </w:rPr>
      </w:pPr>
      <w:r w:rsidRPr="0052470B">
        <w:rPr>
          <w:rStyle w:val="Char3"/>
          <w:rtl/>
        </w:rPr>
        <w:t xml:space="preserve">در روایتی دیگر آمده است: </w:t>
      </w:r>
      <w:r w:rsidR="00441E09" w:rsidRPr="0052470B">
        <w:rPr>
          <w:rStyle w:val="Char4"/>
          <w:rFonts w:hint="cs"/>
          <w:spacing w:val="0"/>
          <w:rtl/>
        </w:rPr>
        <w:t>«</w:t>
      </w:r>
      <w:r w:rsidRPr="0052470B">
        <w:rPr>
          <w:rStyle w:val="Char8"/>
          <w:rtl/>
        </w:rPr>
        <w:t>خداوند در هیچ حسنه‌ای به هیچ مؤمنی ظلم نمی‌کند (از پاداش آن کم نمی‌کند)، (زیرا که) به سبب آن، در دنیا، به او عطا و نعمت و در آخرت، پاداش داده می‌شود؛ ولی به کافر، به سبب حسناتی که در دنیا برای خدا انجام داده است، (از لذایذ و بهره‌های دنیا) داده و خورانده می‌شود برای آن که وقتی که به آخرت رفت</w:t>
      </w:r>
      <w:r w:rsidR="00BF5936" w:rsidRPr="0052470B">
        <w:rPr>
          <w:rStyle w:val="Char8"/>
          <w:rtl/>
        </w:rPr>
        <w:t>، حسنه‌ای نداشته باشد که به خاطر آن به او پاداش داده شود</w:t>
      </w:r>
      <w:r w:rsidR="00BF5936" w:rsidRPr="00EE7E0F">
        <w:rPr>
          <w:rStyle w:val="Char4"/>
          <w:rtl/>
        </w:rPr>
        <w:t>»</w:t>
      </w:r>
      <w:r w:rsidR="00BF5936" w:rsidRPr="00E96FD0">
        <w:rPr>
          <w:rStyle w:val="FootnoteReference"/>
          <w:rFonts w:ascii="IRNazli" w:hAnsi="IRNazli" w:cs="IRNazli"/>
          <w:sz w:val="28"/>
          <w:szCs w:val="28"/>
          <w:rtl/>
          <w:lang w:bidi="ar-AE"/>
        </w:rPr>
        <w:footnoteReference w:id="487"/>
      </w:r>
      <w:r w:rsidR="00441E09" w:rsidRPr="0052470B">
        <w:rPr>
          <w:rStyle w:val="Char4"/>
          <w:rFonts w:hint="cs"/>
          <w:spacing w:val="0"/>
          <w:rtl/>
        </w:rPr>
        <w:t>.</w:t>
      </w:r>
    </w:p>
    <w:p w:rsidR="00D67D0E" w:rsidRPr="00E84506" w:rsidRDefault="00D67D0E" w:rsidP="00FA5C34">
      <w:pPr>
        <w:pStyle w:val="a4"/>
        <w:spacing w:before="0" w:beforeAutospacing="0"/>
        <w:ind w:firstLine="284"/>
        <w:jc w:val="both"/>
        <w:rPr>
          <w:rStyle w:val="Char3"/>
          <w:rtl/>
        </w:rPr>
      </w:pPr>
      <w:r w:rsidRPr="00E84506">
        <w:rPr>
          <w:rStyle w:val="Char3"/>
          <w:rtl/>
        </w:rPr>
        <w:t xml:space="preserve">429- </w:t>
      </w:r>
      <w:r w:rsidR="00441E09" w:rsidRPr="0052470B">
        <w:rPr>
          <w:rStyle w:val="Char4"/>
          <w:rFonts w:hint="cs"/>
          <w:spacing w:val="0"/>
          <w:rtl/>
        </w:rPr>
        <w:t>«</w:t>
      </w:r>
      <w:r w:rsidRPr="0052470B">
        <w:rPr>
          <w:rtl/>
        </w:rPr>
        <w:t xml:space="preserve">وعن جابرٍ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مَثَلُ الصَّلَوَاتِ الخَمْسِ كَمَثَلِ نَهَرٍ جَارٍ غَمْرٍ عَلَى بَابِ أَحَدِكُمْ يَغْتَسِلُ مِنْهُ كُلَّ يَوْمٍ خَمْسَ مَرَّاتٍ</w:t>
      </w:r>
      <w:r w:rsidR="00140074" w:rsidRPr="0052470B">
        <w:rPr>
          <w:rtl/>
        </w:rPr>
        <w:t>»</w:t>
      </w:r>
      <w:r w:rsidR="00441E09" w:rsidRPr="00EE7E0F">
        <w:rPr>
          <w:rStyle w:val="Char4"/>
          <w:rFonts w:hint="cs"/>
          <w:rtl/>
        </w:rPr>
        <w:t>»</w:t>
      </w:r>
      <w:r w:rsidRPr="00E84506">
        <w:rPr>
          <w:rStyle w:val="Char5"/>
          <w:rtl/>
        </w:rPr>
        <w:t xml:space="preserve"> رواه مسلم</w:t>
      </w:r>
      <w:r w:rsidRPr="00E84506">
        <w:rPr>
          <w:rStyle w:val="Char3"/>
          <w:rtl/>
        </w:rPr>
        <w:t>.</w:t>
      </w:r>
    </w:p>
    <w:p w:rsidR="00D67D0E" w:rsidRPr="0052470B" w:rsidRDefault="000C6F25" w:rsidP="00E84506">
      <w:pPr>
        <w:pStyle w:val="a8"/>
        <w:rPr>
          <w:rtl/>
        </w:rPr>
      </w:pPr>
      <w:r w:rsidRPr="0052470B">
        <w:rPr>
          <w:rtl/>
        </w:rPr>
        <w:t xml:space="preserve"> </w:t>
      </w:r>
      <w:r w:rsidR="008960CB" w:rsidRPr="0052470B">
        <w:rPr>
          <w:rtl/>
        </w:rPr>
        <w:t>«</w:t>
      </w:r>
      <w:r w:rsidR="00D67D0E" w:rsidRPr="0052470B">
        <w:rPr>
          <w:rtl/>
        </w:rPr>
        <w:t>الْغَمْرُ</w:t>
      </w:r>
      <w:r w:rsidR="00140074" w:rsidRPr="0052470B">
        <w:rPr>
          <w:rtl/>
        </w:rPr>
        <w:t>»</w:t>
      </w:r>
      <w:r w:rsidR="00D67D0E" w:rsidRPr="0052470B">
        <w:rPr>
          <w:rtl/>
        </w:rPr>
        <w:t xml:space="preserve"> الْكَثِيرُ</w:t>
      </w:r>
      <w:r w:rsidR="00140074" w:rsidRPr="0052470B">
        <w:rPr>
          <w:rtl/>
        </w:rPr>
        <w:t>.</w:t>
      </w:r>
    </w:p>
    <w:p w:rsidR="00BF5936" w:rsidRPr="0052470B" w:rsidRDefault="00BF5936" w:rsidP="00CA2E2E">
      <w:pPr>
        <w:ind w:firstLine="284"/>
        <w:jc w:val="both"/>
        <w:rPr>
          <w:rStyle w:val="Char3"/>
          <w:rtl/>
        </w:rPr>
      </w:pPr>
      <w:r w:rsidRPr="0052470B">
        <w:rPr>
          <w:rStyle w:val="Char3"/>
          <w:rtl/>
        </w:rPr>
        <w:t xml:space="preserve">429. </w:t>
      </w:r>
      <w:r w:rsidR="00917E70" w:rsidRPr="00917E70">
        <w:rPr>
          <w:rStyle w:val="Char4"/>
          <w:rtl/>
        </w:rPr>
        <w:t>«</w:t>
      </w:r>
      <w:r w:rsidRPr="00917E70">
        <w:rPr>
          <w:rStyle w:val="Char8"/>
          <w:rtl/>
        </w:rPr>
        <w:t>از جابر</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«مثال نمازهای پنجگانه، مانند رودخانه‌ی جاری پرآب و بزرگی است که در جلوی خانه‌ی یکی از شماست و او هر روز، پنج مرتبه خود را در آن می‌شوید</w:t>
      </w:r>
      <w:r w:rsidR="00441E09"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488"/>
      </w:r>
      <w:r w:rsidR="00441E09" w:rsidRPr="0052470B">
        <w:rPr>
          <w:rStyle w:val="Char4"/>
          <w:rFonts w:hint="cs"/>
          <w:spacing w:val="0"/>
          <w:rtl/>
        </w:rPr>
        <w:t>.</w:t>
      </w:r>
    </w:p>
    <w:p w:rsidR="00D67D0E" w:rsidRPr="00E84506" w:rsidRDefault="00D67D0E" w:rsidP="00CA2E2E">
      <w:pPr>
        <w:pStyle w:val="a4"/>
        <w:spacing w:before="0" w:beforeAutospacing="0"/>
        <w:ind w:firstLine="284"/>
        <w:jc w:val="both"/>
        <w:rPr>
          <w:rStyle w:val="Char3"/>
          <w:rtl/>
        </w:rPr>
      </w:pPr>
      <w:r w:rsidRPr="00E84506">
        <w:rPr>
          <w:rStyle w:val="Char3"/>
          <w:rtl/>
        </w:rPr>
        <w:t xml:space="preserve">430- </w:t>
      </w:r>
      <w:r w:rsidR="00441E09" w:rsidRPr="0052470B">
        <w:rPr>
          <w:rStyle w:val="Char4"/>
          <w:rFonts w:hint="cs"/>
          <w:spacing w:val="0"/>
          <w:rtl/>
        </w:rPr>
        <w:t>«</w:t>
      </w:r>
      <w:r w:rsidRPr="0052470B">
        <w:rPr>
          <w:rtl/>
        </w:rPr>
        <w:t xml:space="preserve">وعن ابنِ عباسٍ </w:t>
      </w:r>
      <w:r w:rsidR="00EE01BC" w:rsidRPr="0052470B">
        <w:rPr>
          <w:rFonts w:cs="CTraditional Arabic"/>
          <w:szCs w:val="28"/>
          <w:rtl/>
        </w:rPr>
        <w:t>ب</w:t>
      </w:r>
      <w:r w:rsidR="00140074" w:rsidRPr="0052470B">
        <w:rPr>
          <w:rtl/>
        </w:rPr>
        <w:t>،</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«مَا مِنْ رَجُلٍ مُسلِمٍ يَمُوتُ فَيَقُومُ عَلَى جَنازتِه أَرَبَعُونَ رَجُلاً لا يُشرِكُونَ بِاللَّهِ شَيئاً إِلاَّ شَفَّعَهُمُ اللَّهُ فيه»</w:t>
      </w:r>
      <w:r w:rsidR="00441E09" w:rsidRPr="00EE7E0F">
        <w:rPr>
          <w:rStyle w:val="Char4"/>
          <w:rFonts w:hint="cs"/>
          <w:rtl/>
        </w:rPr>
        <w:t>»</w:t>
      </w:r>
      <w:r w:rsidR="00441E09" w:rsidRPr="00E84506">
        <w:rPr>
          <w:rStyle w:val="Char5"/>
          <w:rFonts w:hint="cs"/>
          <w:rtl/>
        </w:rPr>
        <w:t xml:space="preserve"> </w:t>
      </w:r>
      <w:r w:rsidRPr="00E84506">
        <w:rPr>
          <w:rStyle w:val="Char5"/>
          <w:rtl/>
        </w:rPr>
        <w:t>رواه مسلم</w:t>
      </w:r>
      <w:r w:rsidR="00140074" w:rsidRPr="00E84506">
        <w:rPr>
          <w:rStyle w:val="Char3"/>
          <w:rtl/>
        </w:rPr>
        <w:t>.</w:t>
      </w:r>
    </w:p>
    <w:p w:rsidR="00D94283" w:rsidRPr="0052470B" w:rsidRDefault="00D5343B" w:rsidP="00CA2E2E">
      <w:pPr>
        <w:ind w:firstLine="284"/>
        <w:jc w:val="both"/>
        <w:rPr>
          <w:rStyle w:val="Char3"/>
          <w:rtl/>
        </w:rPr>
      </w:pPr>
      <w:r w:rsidRPr="0052470B">
        <w:rPr>
          <w:rStyle w:val="Char3"/>
          <w:rtl/>
        </w:rPr>
        <w:t xml:space="preserve">430. </w:t>
      </w:r>
      <w:r w:rsidR="00917E70" w:rsidRPr="00917E70">
        <w:rPr>
          <w:rStyle w:val="Char4"/>
          <w:rtl/>
        </w:rPr>
        <w:t>«</w:t>
      </w:r>
      <w:r w:rsidRPr="00917E70">
        <w:rPr>
          <w:rStyle w:val="Char8"/>
          <w:rtl/>
        </w:rPr>
        <w:t>از ابن‌عباس</w:t>
      </w:r>
      <w:r w:rsidR="001538E4" w:rsidRPr="0052470B">
        <w:rPr>
          <w:rFonts w:cs="CTraditional Arabic" w:hint="cs"/>
          <w:sz w:val="28"/>
          <w:szCs w:val="28"/>
          <w:rtl/>
          <w:lang w:bidi="ar-AE"/>
        </w:rPr>
        <w:t xml:space="preserve"> </w:t>
      </w:r>
      <w:r w:rsidR="00EE01BC" w:rsidRPr="0052470B">
        <w:rPr>
          <w:rFonts w:cs="CTraditional Arabic" w:hint="cs"/>
          <w:sz w:val="28"/>
          <w:szCs w:val="28"/>
          <w:rtl/>
          <w:lang w:bidi="ar-AE"/>
        </w:rPr>
        <w:t>ب</w:t>
      </w:r>
      <w:r w:rsidRPr="0052470B">
        <w:rPr>
          <w:rStyle w:val="Char3"/>
          <w:rtl/>
        </w:rPr>
        <w:t xml:space="preserve"> </w:t>
      </w:r>
      <w:r w:rsidRPr="0052470B">
        <w:rPr>
          <w:rStyle w:val="Char8"/>
          <w:rtl/>
        </w:rPr>
        <w:t>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«هیچ مرد مسلمانی نیست که بمیرد و چهل مرد ـ که به خدا شرک نمی‌ورزند ـ بر جنازه‌ی او حاضر شوند، مگر آن که خداوند آنان را شفیع او قرار می‌دهد</w:t>
      </w:r>
      <w:r w:rsidR="00441E09"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489"/>
      </w:r>
      <w:r w:rsidR="00441E09" w:rsidRPr="0052470B">
        <w:rPr>
          <w:rStyle w:val="Char4"/>
          <w:rFonts w:hint="cs"/>
          <w:spacing w:val="0"/>
          <w:rtl/>
        </w:rPr>
        <w:t>.</w:t>
      </w:r>
    </w:p>
    <w:p w:rsidR="00D67D0E" w:rsidRPr="00E84506" w:rsidRDefault="00D67D0E" w:rsidP="00FA5C34">
      <w:pPr>
        <w:pStyle w:val="a4"/>
        <w:spacing w:before="0" w:beforeAutospacing="0"/>
        <w:ind w:firstLine="284"/>
        <w:jc w:val="both"/>
        <w:rPr>
          <w:rStyle w:val="Char3"/>
          <w:rtl/>
        </w:rPr>
      </w:pPr>
      <w:r w:rsidRPr="00E84506">
        <w:rPr>
          <w:rStyle w:val="Char3"/>
          <w:rtl/>
        </w:rPr>
        <w:t xml:space="preserve">431- </w:t>
      </w:r>
      <w:r w:rsidR="00441E09" w:rsidRPr="0052470B">
        <w:rPr>
          <w:rStyle w:val="Char4"/>
          <w:rFonts w:hint="cs"/>
          <w:spacing w:val="0"/>
          <w:rtl/>
        </w:rPr>
        <w:t>«</w:t>
      </w:r>
      <w:r w:rsidRPr="0052470B">
        <w:rPr>
          <w:rtl/>
        </w:rPr>
        <w:t xml:space="preserve">وعن ابنِ مسعودٍ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كُنَّا مَعَ رسولِ اللَّهِ </w:t>
      </w:r>
      <w:r w:rsidR="00EE01BC" w:rsidRPr="0052470B">
        <w:rPr>
          <w:rFonts w:cs="CTraditional Arabic"/>
          <w:szCs w:val="28"/>
          <w:rtl/>
        </w:rPr>
        <w:t>ص</w:t>
      </w:r>
      <w:r w:rsidRPr="0052470B">
        <w:rPr>
          <w:rtl/>
        </w:rPr>
        <w:t xml:space="preserve"> في قُبَّةٍ نَحواً مِنْ أَرَبعِينَ</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أَتَرضَونَ أَنْ تَكُونُوا رُبُعَ أَهْلِ الجَنَّةِ</w:t>
      </w:r>
      <w:r w:rsidR="0015419D" w:rsidRPr="0052470B">
        <w:rPr>
          <w:rtl/>
        </w:rPr>
        <w:t>؟</w:t>
      </w:r>
      <w:r w:rsidR="00140074" w:rsidRPr="0052470B">
        <w:rPr>
          <w:rtl/>
        </w:rPr>
        <w:t>»</w:t>
      </w:r>
      <w:r w:rsidRPr="0052470B">
        <w:rPr>
          <w:rtl/>
        </w:rPr>
        <w:t xml:space="preserve"> قُلْنَا: نَعَم</w:t>
      </w:r>
      <w:r w:rsidR="00140074" w:rsidRPr="0052470B">
        <w:rPr>
          <w:rtl/>
        </w:rPr>
        <w:t>،</w:t>
      </w:r>
      <w:r w:rsidRPr="0052470B">
        <w:rPr>
          <w:rtl/>
        </w:rPr>
        <w:t xml:space="preserve"> قال</w:t>
      </w:r>
      <w:r w:rsidR="0015419D" w:rsidRPr="0052470B">
        <w:rPr>
          <w:rtl/>
        </w:rPr>
        <w:t>:</w:t>
      </w:r>
      <w:r w:rsidRPr="0052470B">
        <w:rPr>
          <w:rtl/>
        </w:rPr>
        <w:t xml:space="preserve"> «أَتَرضَونَ أَن تَكُونُوا ثُلُثَ أَهْلِ الجَنَّةِ</w:t>
      </w:r>
      <w:r w:rsidR="0015419D" w:rsidRPr="0052470B">
        <w:rPr>
          <w:rtl/>
        </w:rPr>
        <w:t>؟</w:t>
      </w:r>
      <w:r w:rsidR="00140074" w:rsidRPr="0052470B">
        <w:rPr>
          <w:rtl/>
        </w:rPr>
        <w:t>»</w:t>
      </w:r>
      <w:r w:rsidRPr="0052470B">
        <w:rPr>
          <w:rtl/>
        </w:rPr>
        <w:t xml:space="preserve"> قُلْنَا</w:t>
      </w:r>
      <w:r w:rsidR="0015419D" w:rsidRPr="0052470B">
        <w:rPr>
          <w:rtl/>
        </w:rPr>
        <w:t>:</w:t>
      </w:r>
      <w:r w:rsidRPr="0052470B">
        <w:rPr>
          <w:rtl/>
        </w:rPr>
        <w:t xml:space="preserve"> نَعَم</w:t>
      </w:r>
      <w:r w:rsidR="00140074" w:rsidRPr="0052470B">
        <w:rPr>
          <w:rtl/>
        </w:rPr>
        <w:t>،</w:t>
      </w:r>
      <w:r w:rsidRPr="0052470B">
        <w:rPr>
          <w:rtl/>
        </w:rPr>
        <w:t xml:space="preserve"> قال: </w:t>
      </w:r>
      <w:r w:rsidR="008960CB" w:rsidRPr="0052470B">
        <w:rPr>
          <w:rtl/>
        </w:rPr>
        <w:t>«</w:t>
      </w:r>
      <w:r w:rsidRPr="0052470B">
        <w:rPr>
          <w:rtl/>
        </w:rPr>
        <w:t>وَالَّذِي نَفسُ مُحَمَّدٍ بِيَدِهِ إِنِّي لأَرجُو أَنْ تَكُونُوا نِصفَ أَهْلِ الجَنَّة</w:t>
      </w:r>
      <w:r w:rsidR="00140074" w:rsidRPr="0052470B">
        <w:rPr>
          <w:rtl/>
        </w:rPr>
        <w:t>،</w:t>
      </w:r>
      <w:r w:rsidRPr="0052470B">
        <w:rPr>
          <w:rtl/>
        </w:rPr>
        <w:t xml:space="preserve"> وَذَلِك أَنَّ الجَنَّةَ لا يَدخُلُهَا إِلاَّ نَفسٌ مُسلِمَةٌ</w:t>
      </w:r>
      <w:r w:rsidR="00140074" w:rsidRPr="0052470B">
        <w:rPr>
          <w:rtl/>
        </w:rPr>
        <w:t>،</w:t>
      </w:r>
      <w:r w:rsidRPr="0052470B">
        <w:rPr>
          <w:rtl/>
        </w:rPr>
        <w:t xml:space="preserve"> وَمَا أَنتُمْ في أَهْلِ الشِّركِ إِلاَّ كََالشَّعرَةِ البَيَضَاءِ في جلدِ الثَّورِ الأَسودِ</w:t>
      </w:r>
      <w:r w:rsidR="00140074" w:rsidRPr="0052470B">
        <w:rPr>
          <w:rtl/>
        </w:rPr>
        <w:t>،</w:t>
      </w:r>
      <w:r w:rsidRPr="0052470B">
        <w:rPr>
          <w:rtl/>
        </w:rPr>
        <w:t xml:space="preserve"> أَوْ كَالشَّعَرَةِ السَّودَاءِ في جلدِ الثَّورِ الأَحْمَرِ</w:t>
      </w:r>
      <w:r w:rsidR="00441E09" w:rsidRPr="0052470B">
        <w:rPr>
          <w:rFonts w:hint="cs"/>
          <w:rtl/>
        </w:rPr>
        <w:t>»</w:t>
      </w:r>
      <w:r w:rsidR="00140074" w:rsidRPr="00EE7E0F">
        <w:rPr>
          <w:rStyle w:val="Char4"/>
          <w:rtl/>
        </w:rPr>
        <w:t>»</w:t>
      </w:r>
      <w:r w:rsidRPr="00E84506">
        <w:rPr>
          <w:rStyle w:val="Char5"/>
          <w:rtl/>
        </w:rPr>
        <w:t xml:space="preserve"> </w:t>
      </w:r>
      <w:r w:rsidRPr="0052470B">
        <w:rPr>
          <w:rStyle w:val="Char5"/>
          <w:rtl/>
        </w:rPr>
        <w:t>متفقٌ عليه</w:t>
      </w:r>
      <w:r w:rsidRPr="00E84506">
        <w:rPr>
          <w:rStyle w:val="Char3"/>
          <w:rtl/>
        </w:rPr>
        <w:t>.</w:t>
      </w:r>
    </w:p>
    <w:p w:rsidR="00316C39" w:rsidRPr="0052470B" w:rsidRDefault="00316C39" w:rsidP="00CA2E2E">
      <w:pPr>
        <w:ind w:firstLine="284"/>
        <w:jc w:val="both"/>
        <w:rPr>
          <w:rStyle w:val="Char3"/>
          <w:rtl/>
        </w:rPr>
      </w:pPr>
      <w:r w:rsidRPr="0052470B">
        <w:rPr>
          <w:rStyle w:val="Char3"/>
          <w:rtl/>
        </w:rPr>
        <w:t xml:space="preserve">431. </w:t>
      </w:r>
      <w:r w:rsidR="00917E70" w:rsidRPr="00917E70">
        <w:rPr>
          <w:rStyle w:val="Char4"/>
          <w:rtl/>
        </w:rPr>
        <w:t>«</w:t>
      </w:r>
      <w:r w:rsidRPr="00917E70">
        <w:rPr>
          <w:rStyle w:val="Char8"/>
          <w:rtl/>
        </w:rPr>
        <w:t>از ابن‌مسعود</w:t>
      </w:r>
      <w:r w:rsidR="003707A2" w:rsidRPr="0052470B">
        <w:rPr>
          <w:rStyle w:val="Char8"/>
          <w:rFonts w:cs="CTraditional Arabic"/>
          <w:szCs w:val="28"/>
          <w:rtl/>
        </w:rPr>
        <w:t xml:space="preserve"> س</w:t>
      </w:r>
      <w:r w:rsidRPr="0052470B">
        <w:rPr>
          <w:rStyle w:val="Char8"/>
          <w:rtl/>
        </w:rPr>
        <w:t xml:space="preserve"> روایت شده است که گفت: ما حدود چهل نفر در خیمه‌ای، در خدمت پیامبر</w:t>
      </w:r>
      <w:r w:rsidR="000C6F25" w:rsidRPr="0052470B">
        <w:rPr>
          <w:rStyle w:val="Char8"/>
          <w:rFonts w:cs="CTraditional Arabic"/>
          <w:szCs w:val="28"/>
          <w:rtl/>
        </w:rPr>
        <w:t xml:space="preserve"> ص</w:t>
      </w:r>
      <w:r w:rsidRPr="0052470B">
        <w:rPr>
          <w:rStyle w:val="Char8"/>
          <w:rtl/>
        </w:rPr>
        <w:t xml:space="preserve"> </w:t>
      </w:r>
      <w:r w:rsidR="00103D13" w:rsidRPr="0052470B">
        <w:rPr>
          <w:rStyle w:val="Char8"/>
          <w:rtl/>
        </w:rPr>
        <w:t>بودیم؛ ایشان فرمودند: «آیا راضی می‌شوید که شما (مسلمانان) یک چهارم اهل بهشت باشید</w:t>
      </w:r>
      <w:r w:rsidR="00EA4179" w:rsidRPr="0052470B">
        <w:rPr>
          <w:rStyle w:val="Char8"/>
          <w:rtl/>
        </w:rPr>
        <w:t xml:space="preserve">؟» گفتیم: بله، فرمودند: «آیا راضی می‌شوید که شما یک‌سوم اهل بهشت باشید؟» عرض کردیم: بله، فرمودند: «سوگند به کسی که </w:t>
      </w:r>
      <w:r w:rsidR="001538E4" w:rsidRPr="0052470B">
        <w:rPr>
          <w:rStyle w:val="Char8"/>
          <w:rFonts w:hint="cs"/>
          <w:rtl/>
        </w:rPr>
        <w:t>جان</w:t>
      </w:r>
      <w:r w:rsidR="00EA4179" w:rsidRPr="0052470B">
        <w:rPr>
          <w:rStyle w:val="Char8"/>
          <w:rtl/>
        </w:rPr>
        <w:t xml:space="preserve"> محمد در دست اوست، امیدوارم که شما نصف اهل بهشت باشید و این بدان دلیل است که جز نفس مسلمان، کسی داخل بهشت نمی‌شود و شما (در تعداد) نسبت به اهل شرک، مانند موی سپید در جلد گاو سیاه، یا موی سیاه در پوست گاو سرخ هستید»</w:t>
      </w:r>
      <w:r w:rsidR="00441E09" w:rsidRPr="00EE7E0F">
        <w:rPr>
          <w:rStyle w:val="Char4"/>
          <w:rFonts w:hint="cs"/>
          <w:rtl/>
        </w:rPr>
        <w:t>»</w:t>
      </w:r>
      <w:r w:rsidR="00EA4179" w:rsidRPr="00E96FD0">
        <w:rPr>
          <w:rStyle w:val="FootnoteReference"/>
          <w:rFonts w:ascii="IRNazli" w:hAnsi="IRNazli" w:cs="IRNazli"/>
          <w:sz w:val="28"/>
          <w:szCs w:val="28"/>
          <w:rtl/>
          <w:lang w:bidi="ar-AE"/>
        </w:rPr>
        <w:footnoteReference w:id="490"/>
      </w:r>
      <w:r w:rsidR="00441E09" w:rsidRPr="0052470B">
        <w:rPr>
          <w:rStyle w:val="Char4"/>
          <w:rFonts w:hint="cs"/>
          <w:spacing w:val="0"/>
          <w:rtl/>
        </w:rPr>
        <w:t>.</w:t>
      </w:r>
    </w:p>
    <w:p w:rsidR="00D67D0E" w:rsidRPr="0052470B" w:rsidRDefault="00D67D0E" w:rsidP="00FA5C34">
      <w:pPr>
        <w:pStyle w:val="a4"/>
        <w:spacing w:before="0" w:beforeAutospacing="0"/>
        <w:ind w:firstLine="284"/>
        <w:jc w:val="both"/>
        <w:rPr>
          <w:rtl/>
        </w:rPr>
      </w:pPr>
      <w:r w:rsidRPr="00E84506">
        <w:rPr>
          <w:rStyle w:val="Char3"/>
          <w:rtl/>
        </w:rPr>
        <w:t xml:space="preserve">432- </w:t>
      </w:r>
      <w:r w:rsidR="00441E09" w:rsidRPr="0052470B">
        <w:rPr>
          <w:rStyle w:val="Char4"/>
          <w:rFonts w:hint="cs"/>
          <w:spacing w:val="0"/>
          <w:rtl/>
        </w:rPr>
        <w:t>«</w:t>
      </w:r>
      <w:r w:rsidRPr="0052470B">
        <w:rPr>
          <w:rtl/>
        </w:rPr>
        <w:t xml:space="preserve">وعن أبي موسى الأَشعري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«إِذَا كَانَ يَوْمُ الْقِيامَةِ دَفَعَ اللَّهُ إِلى كُلِّ مُسْلِمٍ يَهُوديًّا أو نَصْرَانِيّآً فَيَقُولُ</w:t>
      </w:r>
      <w:r w:rsidR="0015419D" w:rsidRPr="0052470B">
        <w:rPr>
          <w:rtl/>
        </w:rPr>
        <w:t>:</w:t>
      </w:r>
      <w:r w:rsidRPr="0052470B">
        <w:rPr>
          <w:rtl/>
        </w:rPr>
        <w:t xml:space="preserve"> هَذَا فِكَاكُكَ مِنَ النَّارِ»</w:t>
      </w:r>
      <w:r w:rsidR="00140074" w:rsidRPr="0052470B">
        <w:rPr>
          <w:rtl/>
        </w:rPr>
        <w:t>.</w:t>
      </w:r>
    </w:p>
    <w:p w:rsidR="00D67D0E" w:rsidRPr="00E84506" w:rsidRDefault="00D67D0E" w:rsidP="00FA5C34">
      <w:pPr>
        <w:pStyle w:val="a4"/>
        <w:spacing w:before="0" w:beforeAutospacing="0"/>
        <w:ind w:firstLine="284"/>
        <w:jc w:val="both"/>
        <w:rPr>
          <w:rStyle w:val="Char3"/>
          <w:rtl/>
        </w:rPr>
      </w:pPr>
      <w:r w:rsidRPr="0052470B">
        <w:rPr>
          <w:rtl/>
        </w:rPr>
        <w:t xml:space="preserve">وفي رواية عنهُ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يَجِيءُ يَوْمَ الْقِيامَةِ نَاسٌ مِنَ المُسْلِمِين بِذُنُوبٍ أَمْثَالِ الجبَالِ يَغفِرُهَا اللَّهُ ل</w:t>
      </w:r>
      <w:r w:rsidR="00223823">
        <w:rPr>
          <w:rFonts w:hint="cs"/>
          <w:rtl/>
        </w:rPr>
        <w:t>ـ</w:t>
      </w:r>
      <w:r w:rsidRPr="0052470B">
        <w:rPr>
          <w:rtl/>
        </w:rPr>
        <w:t>همُ</w:t>
      </w:r>
      <w:r w:rsidR="00140074" w:rsidRPr="0052470B">
        <w:rPr>
          <w:rtl/>
        </w:rPr>
        <w:t>»</w:t>
      </w:r>
      <w:r w:rsidR="009600B7" w:rsidRPr="00EE7E0F">
        <w:rPr>
          <w:rStyle w:val="Char4"/>
          <w:rFonts w:hint="cs"/>
          <w:rtl/>
        </w:rPr>
        <w:t>»</w:t>
      </w:r>
      <w:r w:rsidRPr="00E84506">
        <w:rPr>
          <w:rStyle w:val="Char5"/>
          <w:rtl/>
        </w:rPr>
        <w:t xml:space="preserve"> رواه مسلم</w:t>
      </w:r>
      <w:r w:rsidR="00140074" w:rsidRPr="00E84506">
        <w:rPr>
          <w:rStyle w:val="Char3"/>
          <w:rtl/>
        </w:rPr>
        <w:t>.</w:t>
      </w:r>
    </w:p>
    <w:p w:rsidR="00D67D0E" w:rsidRPr="00E84506" w:rsidRDefault="00D67D0E" w:rsidP="00FA5C34">
      <w:pPr>
        <w:pStyle w:val="a4"/>
        <w:spacing w:before="0" w:beforeAutospacing="0"/>
        <w:ind w:firstLine="284"/>
        <w:jc w:val="both"/>
        <w:rPr>
          <w:rStyle w:val="Char3"/>
          <w:rtl/>
        </w:rPr>
      </w:pPr>
      <w:r w:rsidRPr="00E84506">
        <w:rPr>
          <w:rStyle w:val="Char5"/>
          <w:rtl/>
        </w:rPr>
        <w:t>قوله</w:t>
      </w:r>
      <w:r w:rsidR="0015419D" w:rsidRPr="00E84506">
        <w:rPr>
          <w:rStyle w:val="Char5"/>
          <w:rtl/>
        </w:rPr>
        <w:t>:</w:t>
      </w:r>
      <w:r w:rsidRPr="00E84506">
        <w:rPr>
          <w:rStyle w:val="Char5"/>
          <w:rtl/>
        </w:rPr>
        <w:t xml:space="preserve"> </w:t>
      </w:r>
      <w:r w:rsidR="008960CB" w:rsidRPr="00E84506">
        <w:rPr>
          <w:rStyle w:val="Char5"/>
          <w:rtl/>
        </w:rPr>
        <w:t>«</w:t>
      </w:r>
      <w:r w:rsidRPr="00E84506">
        <w:rPr>
          <w:rStyle w:val="Char5"/>
          <w:rtl/>
        </w:rPr>
        <w:t>دَفَعَ إِلى كُلِّ مُسْلِمٍ ي</w:t>
      </w:r>
      <w:r w:rsidR="00641492">
        <w:rPr>
          <w:rStyle w:val="Char5"/>
          <w:rFonts w:hint="cs"/>
          <w:rtl/>
        </w:rPr>
        <w:t>ـ</w:t>
      </w:r>
      <w:r w:rsidRPr="00E84506">
        <w:rPr>
          <w:rStyle w:val="Char5"/>
          <w:rtl/>
        </w:rPr>
        <w:t>هودِيًّا أَوْ نَصرانِياً فَيَقُولُ</w:t>
      </w:r>
      <w:r w:rsidR="0015419D" w:rsidRPr="00E84506">
        <w:rPr>
          <w:rStyle w:val="Char5"/>
          <w:rtl/>
        </w:rPr>
        <w:t>:</w:t>
      </w:r>
      <w:r w:rsidRPr="00E84506">
        <w:rPr>
          <w:rStyle w:val="Char5"/>
          <w:rtl/>
        </w:rPr>
        <w:t xml:space="preserve"> هَذا فكَاكُكَ مِنَ النَّارِ</w:t>
      </w:r>
      <w:r w:rsidR="00140074" w:rsidRPr="00E84506">
        <w:rPr>
          <w:rStyle w:val="Char5"/>
          <w:rtl/>
        </w:rPr>
        <w:t>»</w:t>
      </w:r>
      <w:r w:rsidRPr="00E84506">
        <w:rPr>
          <w:rStyle w:val="Char5"/>
          <w:rtl/>
        </w:rPr>
        <w:t xml:space="preserve"> معْنَاهُ</w:t>
      </w:r>
      <w:r w:rsidRPr="0052470B">
        <w:rPr>
          <w:rStyle w:val="Char5"/>
          <w:rtl/>
        </w:rPr>
        <w:t xml:space="preserve"> مَا جَاءَ في حديث أبي هريرة</w:t>
      </w:r>
      <w:r w:rsidR="00140074" w:rsidRPr="0052470B">
        <w:rPr>
          <w:rStyle w:val="Char5"/>
          <w:rtl/>
        </w:rPr>
        <w:t>،</w:t>
      </w:r>
      <w:r w:rsidRPr="0052470B">
        <w:rPr>
          <w:rStyle w:val="Char5"/>
          <w:rtl/>
        </w:rPr>
        <w:t xml:space="preserve"> </w:t>
      </w:r>
      <w:r w:rsidR="00EE01BC" w:rsidRPr="0052470B">
        <w:rPr>
          <w:rStyle w:val="Char5"/>
          <w:rFonts w:cs="CTraditional Arabic"/>
          <w:szCs w:val="28"/>
          <w:rtl/>
        </w:rPr>
        <w:t>س</w:t>
      </w:r>
      <w:r w:rsidR="0015419D" w:rsidRPr="006D5F62">
        <w:rPr>
          <w:rStyle w:val="Char3"/>
          <w:rtl/>
        </w:rPr>
        <w:t>:</w:t>
      </w:r>
      <w:r w:rsidRPr="00E84506">
        <w:rPr>
          <w:rStyle w:val="Char5"/>
          <w:rtl/>
        </w:rPr>
        <w:t xml:space="preserve"> </w:t>
      </w:r>
      <w:r w:rsidR="008960CB" w:rsidRPr="00E84506">
        <w:rPr>
          <w:rStyle w:val="Char4"/>
          <w:rtl/>
        </w:rPr>
        <w:t>«</w:t>
      </w:r>
      <w:r w:rsidRPr="0052470B">
        <w:rPr>
          <w:rtl/>
        </w:rPr>
        <w:t>لِكُلِّ أَحَدٍ مَنزِلٌ في الجَنَّةِ</w:t>
      </w:r>
      <w:r w:rsidR="00140074" w:rsidRPr="0052470B">
        <w:rPr>
          <w:rtl/>
        </w:rPr>
        <w:t>،</w:t>
      </w:r>
      <w:r w:rsidRPr="0052470B">
        <w:rPr>
          <w:rtl/>
        </w:rPr>
        <w:t xml:space="preserve"> ومَنزِلٌ في النَّارِ، فالمُؤْمِن إِذَا دَخَلَ الجنَّةَ خَلَفَهُ الكَافِرُ في النَّارِ</w:t>
      </w:r>
      <w:r w:rsidR="00140074" w:rsidRPr="0052470B">
        <w:rPr>
          <w:rtl/>
        </w:rPr>
        <w:t>،</w:t>
      </w:r>
      <w:r w:rsidRPr="0052470B">
        <w:rPr>
          <w:rtl/>
        </w:rPr>
        <w:t xml:space="preserve"> لأَنَّهُ مُسْتَحِق لذلكَ بكُفْرِه</w:t>
      </w:r>
      <w:r w:rsidR="00140074" w:rsidRPr="00E84506">
        <w:rPr>
          <w:rStyle w:val="Char4"/>
          <w:rtl/>
        </w:rPr>
        <w:t>»</w:t>
      </w:r>
      <w:r w:rsidRPr="00E84506">
        <w:rPr>
          <w:rStyle w:val="Char5"/>
          <w:rtl/>
        </w:rPr>
        <w:t xml:space="preserve"> </w:t>
      </w:r>
      <w:r w:rsidRPr="0052470B">
        <w:rPr>
          <w:rStyle w:val="Char5"/>
          <w:rtl/>
        </w:rPr>
        <w:t>وَمَعنى</w:t>
      </w:r>
      <w:r w:rsidRPr="00E84506">
        <w:rPr>
          <w:rStyle w:val="Char5"/>
          <w:rtl/>
        </w:rPr>
        <w:t xml:space="preserve"> «فكَاكُكَ</w:t>
      </w:r>
      <w:r w:rsidR="00140074" w:rsidRPr="00E84506">
        <w:rPr>
          <w:rStyle w:val="Char5"/>
          <w:rtl/>
        </w:rPr>
        <w:t>»</w:t>
      </w:r>
      <w:r w:rsidR="0015419D" w:rsidRPr="00E84506">
        <w:rPr>
          <w:rStyle w:val="Char5"/>
          <w:rtl/>
        </w:rPr>
        <w:t>:</w:t>
      </w:r>
      <w:r w:rsidRPr="00E84506">
        <w:rPr>
          <w:rStyle w:val="Char5"/>
          <w:rtl/>
        </w:rPr>
        <w:t xml:space="preserve"> </w:t>
      </w:r>
      <w:r w:rsidRPr="0052470B">
        <w:rPr>
          <w:rStyle w:val="Char5"/>
          <w:rtl/>
        </w:rPr>
        <w:t>أَنَّكَ كُنْتَ مُعَرَّضاً لِدُخُولِ النَّارِ</w:t>
      </w:r>
      <w:r w:rsidR="00140074" w:rsidRPr="0052470B">
        <w:rPr>
          <w:rStyle w:val="Char5"/>
          <w:rtl/>
        </w:rPr>
        <w:t>،</w:t>
      </w:r>
      <w:r w:rsidRPr="0052470B">
        <w:rPr>
          <w:rStyle w:val="Char5"/>
          <w:rtl/>
        </w:rPr>
        <w:t xml:space="preserve"> وَهَذا فِكَاكُكَ</w:t>
      </w:r>
      <w:r w:rsidR="00140074" w:rsidRPr="0052470B">
        <w:rPr>
          <w:rStyle w:val="Char5"/>
          <w:rtl/>
        </w:rPr>
        <w:t>،</w:t>
      </w:r>
      <w:r w:rsidRPr="0052470B">
        <w:rPr>
          <w:rStyle w:val="Char5"/>
          <w:rtl/>
        </w:rPr>
        <w:t xml:space="preserve"> لأَنَّ اللَّه تعالى قَدَّرَ لِلنَّارِ عدَداً يَمْلَؤُهَا</w:t>
      </w:r>
      <w:r w:rsidR="00140074" w:rsidRPr="0052470B">
        <w:rPr>
          <w:rStyle w:val="Char5"/>
          <w:rtl/>
        </w:rPr>
        <w:t>،</w:t>
      </w:r>
      <w:r w:rsidRPr="0052470B">
        <w:rPr>
          <w:rStyle w:val="Char5"/>
          <w:rtl/>
        </w:rPr>
        <w:t xml:space="preserve"> فإِذا دَخَلَهَا الكُفَّارُ بِذُنُوبِ</w:t>
      </w:r>
      <w:r w:rsidR="006D5F62">
        <w:rPr>
          <w:rStyle w:val="Char5"/>
          <w:rFonts w:hint="cs"/>
          <w:rtl/>
        </w:rPr>
        <w:t>ـ</w:t>
      </w:r>
      <w:r w:rsidRPr="0052470B">
        <w:rPr>
          <w:rStyle w:val="Char5"/>
          <w:rtl/>
        </w:rPr>
        <w:t>همْ وَكُفْرِهِمْ</w:t>
      </w:r>
      <w:r w:rsidR="00140074" w:rsidRPr="0052470B">
        <w:rPr>
          <w:rStyle w:val="Char5"/>
          <w:rtl/>
        </w:rPr>
        <w:t>،</w:t>
      </w:r>
      <w:r w:rsidRPr="0052470B">
        <w:rPr>
          <w:rStyle w:val="Char5"/>
          <w:rtl/>
        </w:rPr>
        <w:t xml:space="preserve"> صَارُوا في مَعنى الفِكَاك لِلمُسلِمِينَ</w:t>
      </w:r>
      <w:r w:rsidR="00140074" w:rsidRPr="0052470B">
        <w:rPr>
          <w:rStyle w:val="Char5"/>
          <w:rtl/>
        </w:rPr>
        <w:t>.</w:t>
      </w:r>
      <w:r w:rsidR="00223823">
        <w:rPr>
          <w:rStyle w:val="Char5"/>
          <w:rtl/>
        </w:rPr>
        <w:t xml:space="preserve"> والل</w:t>
      </w:r>
      <w:r w:rsidRPr="0052470B">
        <w:rPr>
          <w:rStyle w:val="Char5"/>
          <w:rtl/>
        </w:rPr>
        <w:t>ه أَعلم</w:t>
      </w:r>
      <w:r w:rsidR="00140074" w:rsidRPr="00E84506">
        <w:rPr>
          <w:rStyle w:val="Char3"/>
          <w:rtl/>
        </w:rPr>
        <w:t>.</w:t>
      </w:r>
    </w:p>
    <w:p w:rsidR="00D5343B" w:rsidRPr="0052470B" w:rsidRDefault="00EA4179" w:rsidP="00CA2E2E">
      <w:pPr>
        <w:ind w:firstLine="284"/>
        <w:jc w:val="both"/>
        <w:rPr>
          <w:rStyle w:val="Char3"/>
          <w:rtl/>
        </w:rPr>
      </w:pPr>
      <w:r w:rsidRPr="0052470B">
        <w:rPr>
          <w:rStyle w:val="Char3"/>
          <w:rtl/>
        </w:rPr>
        <w:t xml:space="preserve">432. </w:t>
      </w:r>
      <w:r w:rsidR="00917E70" w:rsidRPr="00917E70">
        <w:rPr>
          <w:rStyle w:val="Char4"/>
          <w:rtl/>
        </w:rPr>
        <w:t>«</w:t>
      </w:r>
      <w:r w:rsidRPr="00917E70">
        <w:rPr>
          <w:rStyle w:val="Char8"/>
          <w:rtl/>
        </w:rPr>
        <w:t>از ابوموسی</w:t>
      </w:r>
      <w:r w:rsidRPr="0052470B">
        <w:rPr>
          <w:rStyle w:val="Char8"/>
          <w:rtl/>
        </w:rPr>
        <w:t xml:space="preserve"> اشعری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00641492">
        <w:rPr>
          <w:rStyle w:val="Char8"/>
          <w:rtl/>
        </w:rPr>
        <w:t xml:space="preserve"> فرمودند: </w:t>
      </w:r>
      <w:r w:rsidRPr="0052470B">
        <w:rPr>
          <w:rStyle w:val="Char8"/>
          <w:rtl/>
        </w:rPr>
        <w:t>وقتی که روز قیامت فرا می‌رسد، خداوند به هر مسلمان، یک نفر یهودی یا نصرانی می‌دهد و می‌فرماید: «این بلاگردان و مایه‌ی خلاص تو از آتش دوزخ است</w:t>
      </w:r>
      <w:r w:rsidRPr="0052470B">
        <w:rPr>
          <w:rStyle w:val="Char3"/>
          <w:rtl/>
        </w:rPr>
        <w:t>»</w:t>
      </w:r>
      <w:r w:rsidRPr="00EE7E0F">
        <w:rPr>
          <w:rStyle w:val="Char4"/>
          <w:rtl/>
        </w:rPr>
        <w:t>»</w:t>
      </w:r>
      <w:r w:rsidRPr="00641492">
        <w:rPr>
          <w:rStyle w:val="Char3"/>
          <w:rtl/>
        </w:rPr>
        <w:t>.</w:t>
      </w:r>
    </w:p>
    <w:p w:rsidR="00D94283" w:rsidRPr="0052470B" w:rsidRDefault="00EA4179" w:rsidP="00CA2E2E">
      <w:pPr>
        <w:ind w:firstLine="284"/>
        <w:jc w:val="both"/>
        <w:rPr>
          <w:rStyle w:val="Char3"/>
          <w:rtl/>
        </w:rPr>
      </w:pPr>
      <w:r w:rsidRPr="0052470B">
        <w:rPr>
          <w:rStyle w:val="Char3"/>
          <w:rtl/>
        </w:rPr>
        <w:t>در روایتی دیگر از ابوموسی</w:t>
      </w:r>
      <w:r w:rsidR="003707A2" w:rsidRPr="0052470B">
        <w:rPr>
          <w:rFonts w:cs="CTraditional Arabic"/>
          <w:sz w:val="28"/>
          <w:szCs w:val="28"/>
          <w:rtl/>
          <w:lang w:bidi="ar-AE"/>
        </w:rPr>
        <w:t xml:space="preserve"> س</w:t>
      </w:r>
      <w:r w:rsidRPr="0052470B">
        <w:rPr>
          <w:rStyle w:val="Char3"/>
          <w:rtl/>
        </w:rPr>
        <w:t xml:space="preserve"> آمده است: </w:t>
      </w:r>
      <w:r w:rsidR="009600B7" w:rsidRPr="0052470B">
        <w:rPr>
          <w:rStyle w:val="Char4"/>
          <w:rFonts w:hint="cs"/>
          <w:spacing w:val="0"/>
          <w:rtl/>
        </w:rPr>
        <w:t>«</w:t>
      </w:r>
      <w:r w:rsidRPr="0052470B">
        <w:rPr>
          <w:rStyle w:val="Char8"/>
          <w:rtl/>
        </w:rPr>
        <w:t>روز قیامت گروهی از مسلمانان با گناهانی مانند کوه‌ها می‌آیند که خداوند همه‌ی آنها را می‌آمرزد</w:t>
      </w:r>
      <w:r w:rsidR="009600B7" w:rsidRPr="00EE7E0F">
        <w:rPr>
          <w:rStyle w:val="Char4"/>
          <w:rFonts w:hint="cs"/>
          <w:rtl/>
        </w:rPr>
        <w:t>»</w:t>
      </w:r>
      <w:r w:rsidRPr="00E96FD0">
        <w:rPr>
          <w:rStyle w:val="FootnoteReference"/>
          <w:rFonts w:ascii="IRNazli" w:hAnsi="IRNazli" w:cs="IRNazli"/>
          <w:sz w:val="28"/>
          <w:szCs w:val="28"/>
          <w:rtl/>
          <w:lang w:bidi="ar-AE"/>
        </w:rPr>
        <w:footnoteReference w:id="491"/>
      </w:r>
      <w:r w:rsidR="009600B7" w:rsidRPr="0052470B">
        <w:rPr>
          <w:rStyle w:val="Char4"/>
          <w:rFonts w:hint="cs"/>
          <w:spacing w:val="0"/>
          <w:rtl/>
        </w:rPr>
        <w:t>.</w:t>
      </w:r>
    </w:p>
    <w:p w:rsidR="00D94283" w:rsidRPr="0052470B" w:rsidRDefault="00EA4179" w:rsidP="00CA2E2E">
      <w:pPr>
        <w:ind w:firstLine="284"/>
        <w:jc w:val="both"/>
        <w:rPr>
          <w:rStyle w:val="Char3"/>
          <w:rtl/>
        </w:rPr>
      </w:pPr>
      <w:r w:rsidRPr="0052470B">
        <w:rPr>
          <w:rStyle w:val="Char3"/>
          <w:rtl/>
        </w:rPr>
        <w:t>معنی فرموده‌ی پیامبر</w:t>
      </w:r>
      <w:r w:rsidR="000C6F25" w:rsidRPr="0052470B">
        <w:rPr>
          <w:rFonts w:cs="CTraditional Arabic"/>
          <w:sz w:val="28"/>
          <w:szCs w:val="28"/>
          <w:rtl/>
          <w:lang w:bidi="ar-AE"/>
        </w:rPr>
        <w:t xml:space="preserve"> ص</w:t>
      </w:r>
      <w:r w:rsidRPr="0052470B">
        <w:rPr>
          <w:rStyle w:val="Char3"/>
          <w:rtl/>
        </w:rPr>
        <w:t xml:space="preserve"> که: «... خداوند به هر مسلمان یک نفر یهودی یا</w:t>
      </w:r>
      <w:r w:rsidR="00140074" w:rsidRPr="0052470B">
        <w:rPr>
          <w:rStyle w:val="Char3"/>
          <w:rtl/>
        </w:rPr>
        <w:t>.</w:t>
      </w:r>
      <w:r w:rsidRPr="0052470B">
        <w:rPr>
          <w:rStyle w:val="Char3"/>
          <w:rtl/>
        </w:rPr>
        <w:t>..» آن است که در حدیثی دیگر به روایت ابوهریره</w:t>
      </w:r>
      <w:r w:rsidR="003707A2" w:rsidRPr="0052470B">
        <w:rPr>
          <w:rFonts w:cs="CTraditional Arabic"/>
          <w:sz w:val="28"/>
          <w:szCs w:val="28"/>
          <w:rtl/>
          <w:lang w:bidi="ar-AE"/>
        </w:rPr>
        <w:t xml:space="preserve"> س</w:t>
      </w:r>
      <w:r w:rsidRPr="0052470B">
        <w:rPr>
          <w:rStyle w:val="Char3"/>
          <w:rtl/>
        </w:rPr>
        <w:t xml:space="preserve"> آمده است که: «برای هر فرد محلی در بهشت و محلی در دوزخ موجود است و مؤمن وقتی که وارد بهشت می‌شود، کافر، جای او را در دوزخ گرفته است، زیرا کافر به‌خاطر کفرش، مستحق جهنم است» و معنای «</w:t>
      </w:r>
      <w:r w:rsidRPr="0052470B">
        <w:rPr>
          <w:rStyle w:val="Char5"/>
          <w:rtl/>
        </w:rPr>
        <w:t>ف</w:t>
      </w:r>
      <w:r w:rsidR="001538E4" w:rsidRPr="0052470B">
        <w:rPr>
          <w:rStyle w:val="Char5"/>
          <w:rFonts w:hint="cs"/>
          <w:rtl/>
        </w:rPr>
        <w:t>ِ</w:t>
      </w:r>
      <w:r w:rsidRPr="0052470B">
        <w:rPr>
          <w:rStyle w:val="Char5"/>
          <w:rtl/>
        </w:rPr>
        <w:t>کاک</w:t>
      </w:r>
      <w:r w:rsidR="001538E4" w:rsidRPr="0052470B">
        <w:rPr>
          <w:rStyle w:val="Char5"/>
          <w:rFonts w:hint="cs"/>
          <w:rtl/>
        </w:rPr>
        <w:t>ُ</w:t>
      </w:r>
      <w:r w:rsidRPr="0052470B">
        <w:rPr>
          <w:rStyle w:val="Char5"/>
          <w:rtl/>
        </w:rPr>
        <w:t>ک</w:t>
      </w:r>
      <w:r w:rsidR="001538E4" w:rsidRPr="0052470B">
        <w:rPr>
          <w:rStyle w:val="Char5"/>
          <w:rFonts w:hint="cs"/>
          <w:rtl/>
        </w:rPr>
        <w:t>َ</w:t>
      </w:r>
      <w:r w:rsidRPr="0052470B">
        <w:rPr>
          <w:rStyle w:val="Char3"/>
          <w:rtl/>
        </w:rPr>
        <w:t xml:space="preserve">: بلاگردان و مایه‌ی خلاص تو» این است که تو ـ ای مؤمن! </w:t>
      </w:r>
      <w:r w:rsidR="00C202BB" w:rsidRPr="0052470B">
        <w:rPr>
          <w:rStyle w:val="Char3"/>
          <w:rtl/>
        </w:rPr>
        <w:t xml:space="preserve">ـ آماده‌ی رفتن به دوزخ شده بودی و این کافر موجب جدایی و خلاص تو از آتش جهنم است، </w:t>
      </w:r>
      <w:r w:rsidR="001618C9" w:rsidRPr="0052470B">
        <w:rPr>
          <w:rStyle w:val="Char3"/>
          <w:rtl/>
        </w:rPr>
        <w:t>زیرا خداوند متعال، برای جهنم، تعدادی مقرر فرمود که آن را پر می‌کند و وقتی کافران به واسطه</w:t>
      </w:r>
      <w:r w:rsidR="00BD40D8">
        <w:rPr>
          <w:rStyle w:val="Char3"/>
          <w:rtl/>
        </w:rPr>
        <w:t xml:space="preserve">‌ی </w:t>
      </w:r>
      <w:r w:rsidR="001618C9" w:rsidRPr="0052470B">
        <w:rPr>
          <w:rStyle w:val="Char3"/>
          <w:rtl/>
        </w:rPr>
        <w:t>گناهان و کفرشان، وارد دوزخ شدند و حجم آن را پر کردند، در حقیقت مایه‌ی خلاص و نجات مسلمانان از دوزخ گشته‌اند ـ و خداوند آگاه‌تر است.</w:t>
      </w:r>
    </w:p>
    <w:p w:rsidR="00D67D0E" w:rsidRPr="00E84506" w:rsidRDefault="00D67D0E" w:rsidP="00FA5C34">
      <w:pPr>
        <w:pStyle w:val="a4"/>
        <w:spacing w:before="0" w:beforeAutospacing="0"/>
        <w:ind w:firstLine="284"/>
        <w:jc w:val="both"/>
        <w:rPr>
          <w:rStyle w:val="Char3"/>
          <w:rtl/>
        </w:rPr>
      </w:pPr>
      <w:r w:rsidRPr="00E84506">
        <w:rPr>
          <w:rStyle w:val="Char3"/>
          <w:rtl/>
        </w:rPr>
        <w:t xml:space="preserve">433- </w:t>
      </w:r>
      <w:r w:rsidR="009600B7" w:rsidRPr="0052470B">
        <w:rPr>
          <w:rStyle w:val="Char4"/>
          <w:rFonts w:hint="cs"/>
          <w:spacing w:val="0"/>
          <w:rtl/>
        </w:rPr>
        <w:t>«</w:t>
      </w:r>
      <w:r w:rsidRPr="0052470B">
        <w:rPr>
          <w:rtl/>
        </w:rPr>
        <w:t xml:space="preserve">وعن ابن عمَر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يُدْنَى المُؤْمِنُ يَومَ القِيَامَةِ مِن رَبِّهِ حتَّى يَضَعَ كَنَفَهُ عَلَيهِ</w:t>
      </w:r>
      <w:r w:rsidR="00140074" w:rsidRPr="0052470B">
        <w:rPr>
          <w:rtl/>
        </w:rPr>
        <w:t>،</w:t>
      </w:r>
      <w:r w:rsidRPr="0052470B">
        <w:rPr>
          <w:rtl/>
        </w:rPr>
        <w:t xml:space="preserve"> فَيُقَرِّرَهُ بِذُنُوبِه</w:t>
      </w:r>
      <w:r w:rsidR="00140074" w:rsidRPr="0052470B">
        <w:rPr>
          <w:rtl/>
        </w:rPr>
        <w:t>،</w:t>
      </w:r>
      <w:r w:rsidRPr="0052470B">
        <w:rPr>
          <w:rtl/>
        </w:rPr>
        <w:t xml:space="preserve"> فيقولُ: أَتَعرفُ ذنبَ كَذا؟ أَتَعرفُ ذَنبَ كَذَا</w:t>
      </w:r>
      <w:r w:rsidR="0015419D" w:rsidRPr="0052470B">
        <w:rPr>
          <w:rtl/>
        </w:rPr>
        <w:t>؟</w:t>
      </w:r>
      <w:r w:rsidRPr="0052470B">
        <w:rPr>
          <w:rtl/>
        </w:rPr>
        <w:t xml:space="preserve"> فيقول</w:t>
      </w:r>
      <w:r w:rsidR="0015419D" w:rsidRPr="0052470B">
        <w:rPr>
          <w:rtl/>
        </w:rPr>
        <w:t>:</w:t>
      </w:r>
      <w:r w:rsidRPr="0052470B">
        <w:rPr>
          <w:rtl/>
        </w:rPr>
        <w:t xml:space="preserve"> رَبِّ أَعْرِفُ</w:t>
      </w:r>
      <w:r w:rsidR="00140074" w:rsidRPr="0052470B">
        <w:rPr>
          <w:rtl/>
        </w:rPr>
        <w:t>،</w:t>
      </w:r>
      <w:r w:rsidRPr="0052470B">
        <w:rPr>
          <w:rtl/>
        </w:rPr>
        <w:t xml:space="preserve"> قال</w:t>
      </w:r>
      <w:r w:rsidR="0015419D" w:rsidRPr="0052470B">
        <w:rPr>
          <w:rtl/>
        </w:rPr>
        <w:t>:</w:t>
      </w:r>
      <w:r w:rsidRPr="0052470B">
        <w:rPr>
          <w:rtl/>
        </w:rPr>
        <w:t xml:space="preserve"> فَإِنِّي قَد سَتَرتُهَا عَلَيكَ في الدُّنيَا، وَأَنَا أَغْفِرُهَا لَكَ اليَومَ</w:t>
      </w:r>
      <w:r w:rsidR="00140074" w:rsidRPr="0052470B">
        <w:rPr>
          <w:rtl/>
        </w:rPr>
        <w:t>،</w:t>
      </w:r>
      <w:r w:rsidRPr="0052470B">
        <w:rPr>
          <w:rtl/>
        </w:rPr>
        <w:t xml:space="preserve"> فَيُعطَى صَحِيفَةَ حسَنَاته</w:t>
      </w:r>
      <w:r w:rsidR="00140074" w:rsidRPr="0052470B">
        <w:rPr>
          <w:rtl/>
        </w:rPr>
        <w:t>»</w:t>
      </w:r>
      <w:r w:rsidR="00C24CA7" w:rsidRPr="00EE7E0F">
        <w:rPr>
          <w:rStyle w:val="Char4"/>
          <w:rFonts w:hint="cs"/>
          <w:rtl/>
        </w:rPr>
        <w:t>»</w:t>
      </w:r>
      <w:r w:rsidRPr="00E84506">
        <w:rPr>
          <w:rStyle w:val="Char5"/>
          <w:rtl/>
        </w:rPr>
        <w:t xml:space="preserve"> </w:t>
      </w:r>
      <w:r w:rsidRPr="0052470B">
        <w:rPr>
          <w:rStyle w:val="Char5"/>
          <w:rtl/>
        </w:rPr>
        <w:t>متفقٌ عليه</w:t>
      </w:r>
      <w:r w:rsidR="00140074" w:rsidRPr="00E84506">
        <w:rPr>
          <w:rStyle w:val="Char3"/>
          <w:rtl/>
        </w:rPr>
        <w:t>.</w:t>
      </w:r>
    </w:p>
    <w:p w:rsidR="00D67D0E" w:rsidRPr="00045BE7" w:rsidRDefault="00D67D0E" w:rsidP="00C24CA7">
      <w:pPr>
        <w:pStyle w:val="a8"/>
        <w:rPr>
          <w:rStyle w:val="Char3"/>
          <w:rtl/>
        </w:rPr>
      </w:pPr>
      <w:r w:rsidRPr="0052470B">
        <w:rPr>
          <w:rtl/>
        </w:rPr>
        <w:t>كَنَفُهُ</w:t>
      </w:r>
      <w:r w:rsidR="0015419D" w:rsidRPr="0052470B">
        <w:rPr>
          <w:rtl/>
        </w:rPr>
        <w:t>:</w:t>
      </w:r>
      <w:r w:rsidRPr="0052470B">
        <w:rPr>
          <w:rtl/>
        </w:rPr>
        <w:t xml:space="preserve"> سَتْرُهُ وَرَحْ</w:t>
      </w:r>
      <w:r w:rsidR="006D5F62">
        <w:rPr>
          <w:rFonts w:hint="cs"/>
          <w:rtl/>
        </w:rPr>
        <w:t>ـ</w:t>
      </w:r>
      <w:r w:rsidRPr="0052470B">
        <w:rPr>
          <w:rtl/>
        </w:rPr>
        <w:t>مَتُهُ</w:t>
      </w:r>
      <w:r w:rsidR="00140074" w:rsidRPr="006D5F62">
        <w:rPr>
          <w:rStyle w:val="Char3"/>
          <w:rtl/>
        </w:rPr>
        <w:t>.</w:t>
      </w:r>
    </w:p>
    <w:p w:rsidR="001618C9" w:rsidRPr="0052470B" w:rsidRDefault="001618C9" w:rsidP="00CA2E2E">
      <w:pPr>
        <w:ind w:firstLine="284"/>
        <w:jc w:val="both"/>
        <w:rPr>
          <w:rStyle w:val="Char3"/>
          <w:rtl/>
        </w:rPr>
      </w:pPr>
      <w:r w:rsidRPr="0052470B">
        <w:rPr>
          <w:rStyle w:val="Char3"/>
          <w:rtl/>
        </w:rPr>
        <w:t xml:space="preserve">433. </w:t>
      </w:r>
      <w:r w:rsidR="00917E70" w:rsidRPr="00917E70">
        <w:rPr>
          <w:rStyle w:val="Char4"/>
          <w:rtl/>
        </w:rPr>
        <w:t>«</w:t>
      </w:r>
      <w:r w:rsidRPr="00917E70">
        <w:rPr>
          <w:rStyle w:val="Char8"/>
          <w:rtl/>
        </w:rPr>
        <w:t>از ابن</w:t>
      </w:r>
      <w:r w:rsidRPr="0052470B">
        <w:rPr>
          <w:rStyle w:val="Char8"/>
          <w:rtl/>
        </w:rPr>
        <w:t xml:space="preserve"> عمر</w:t>
      </w:r>
      <w:r w:rsidR="00C24CA7" w:rsidRPr="0052470B">
        <w:rPr>
          <w:rStyle w:val="Char3"/>
          <w:rFonts w:hint="cs"/>
          <w:rtl/>
        </w:rPr>
        <w:t xml:space="preserve"> </w:t>
      </w:r>
      <w:r w:rsidR="00EE01BC" w:rsidRPr="0052470B">
        <w:rPr>
          <w:rFonts w:cs="CTraditional Arabic" w:hint="cs"/>
          <w:sz w:val="28"/>
          <w:szCs w:val="28"/>
          <w:rtl/>
          <w:lang w:bidi="ar-AE"/>
        </w:rPr>
        <w:t>ب</w:t>
      </w:r>
      <w:r w:rsidRPr="0052470B">
        <w:rPr>
          <w:rStyle w:val="Char3"/>
          <w:rtl/>
        </w:rPr>
        <w:t xml:space="preserve"> </w:t>
      </w:r>
      <w:r w:rsidRPr="0052470B">
        <w:rPr>
          <w:rStyle w:val="Char8"/>
          <w:rtl/>
        </w:rPr>
        <w:t>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w:t>
      </w:r>
      <w:r w:rsidR="00B133E5" w:rsidRPr="0052470B">
        <w:rPr>
          <w:rStyle w:val="Char8"/>
          <w:rtl/>
        </w:rPr>
        <w:t>ی‌فرمود: «شخص مؤمن در روز قیامت به پروردگارش نزدیک می‌شود تا آنجا که خداوند</w:t>
      </w:r>
      <w:r w:rsidR="00F5742F" w:rsidRPr="0052470B">
        <w:rPr>
          <w:rStyle w:val="Char8"/>
          <w:rFonts w:hint="cs"/>
          <w:rtl/>
        </w:rPr>
        <w:t>،</w:t>
      </w:r>
      <w:r w:rsidR="00B133E5" w:rsidRPr="0052470B">
        <w:rPr>
          <w:rStyle w:val="Char8"/>
          <w:rtl/>
        </w:rPr>
        <w:t xml:space="preserve"> پوشش (رحمت و حمایت) خود را بر او می‌گسترد و او را به اقرار به گناهانش وادار می‌کند و می‌فرماید: «آیا فلان گناه و فلان گناه را به یاد داری؟»</w:t>
      </w:r>
      <w:r w:rsidR="006535A7" w:rsidRPr="0052470B">
        <w:rPr>
          <w:rStyle w:val="Char8"/>
          <w:rtl/>
        </w:rPr>
        <w:t xml:space="preserve"> می‌گوید: خداوندا! می‌دانم و خداوند می‌فرماید: «من در دنیا آنها را برای تو پوشاندم و امروز نیز آنها را برای تو می‌</w:t>
      </w:r>
      <w:r w:rsidR="00260868" w:rsidRPr="0052470B">
        <w:rPr>
          <w:rStyle w:val="Char8"/>
          <w:rtl/>
        </w:rPr>
        <w:t>آ</w:t>
      </w:r>
      <w:r w:rsidR="006535A7" w:rsidRPr="0052470B">
        <w:rPr>
          <w:rStyle w:val="Char8"/>
          <w:rtl/>
        </w:rPr>
        <w:t>مرزم» و بعد از آن، نامه‌ی اعمال نیکویش به او عطا می‌شود»</w:t>
      </w:r>
      <w:r w:rsidR="00C71655" w:rsidRPr="00EE7E0F">
        <w:rPr>
          <w:rStyle w:val="Char4"/>
          <w:rFonts w:hint="cs"/>
          <w:rtl/>
        </w:rPr>
        <w:t>»</w:t>
      </w:r>
      <w:r w:rsidR="00260868" w:rsidRPr="00E96FD0">
        <w:rPr>
          <w:rStyle w:val="FootnoteReference"/>
          <w:rFonts w:ascii="IRNazli" w:hAnsi="IRNazli" w:cs="IRNazli"/>
          <w:sz w:val="28"/>
          <w:szCs w:val="28"/>
          <w:rtl/>
          <w:lang w:bidi="ar-AE"/>
        </w:rPr>
        <w:footnoteReference w:id="492"/>
      </w:r>
      <w:r w:rsidR="00C71655" w:rsidRPr="00641492">
        <w:rPr>
          <w:rStyle w:val="Char3"/>
          <w:rFonts w:hint="cs"/>
          <w:rtl/>
        </w:rPr>
        <w:t>.</w:t>
      </w:r>
    </w:p>
    <w:p w:rsidR="00D67D0E" w:rsidRPr="00E84506" w:rsidRDefault="00D67D0E" w:rsidP="00FA5C34">
      <w:pPr>
        <w:pStyle w:val="a4"/>
        <w:spacing w:before="0" w:beforeAutospacing="0"/>
        <w:ind w:firstLine="284"/>
        <w:jc w:val="both"/>
        <w:rPr>
          <w:rStyle w:val="Char3"/>
          <w:rtl/>
        </w:rPr>
      </w:pPr>
      <w:r w:rsidRPr="00E84506">
        <w:rPr>
          <w:rStyle w:val="Char3"/>
          <w:rtl/>
        </w:rPr>
        <w:t xml:space="preserve">434- </w:t>
      </w:r>
      <w:r w:rsidR="00C71655" w:rsidRPr="0052470B">
        <w:rPr>
          <w:rStyle w:val="Char4"/>
          <w:rFonts w:hint="cs"/>
          <w:spacing w:val="0"/>
          <w:rtl/>
        </w:rPr>
        <w:t>«</w:t>
      </w:r>
      <w:r w:rsidRPr="0052470B">
        <w:rPr>
          <w:rtl/>
        </w:rPr>
        <w:t xml:space="preserve">وعن ابنِ مسعودٍ </w:t>
      </w:r>
      <w:r w:rsidR="00EE01BC" w:rsidRPr="0052470B">
        <w:rPr>
          <w:rFonts w:cs="CTraditional Arabic"/>
          <w:szCs w:val="28"/>
          <w:rtl/>
        </w:rPr>
        <w:t>س</w:t>
      </w:r>
      <w:r w:rsidRPr="0052470B">
        <w:rPr>
          <w:rtl/>
        </w:rPr>
        <w:t xml:space="preserve"> أَنَّ رَجُلاً أَصَابَ مِنَ امْرَأَةٍ قُبْلَة</w:t>
      </w:r>
      <w:r w:rsidR="00140074" w:rsidRPr="0052470B">
        <w:rPr>
          <w:rtl/>
        </w:rPr>
        <w:t>،</w:t>
      </w:r>
      <w:r w:rsidRPr="0052470B">
        <w:rPr>
          <w:rtl/>
        </w:rPr>
        <w:t xml:space="preserve"> فَأَتَى النَّبِيَّ </w:t>
      </w:r>
      <w:r w:rsidR="00EE01BC" w:rsidRPr="0052470B">
        <w:rPr>
          <w:rFonts w:cs="CTraditional Arabic"/>
          <w:szCs w:val="28"/>
          <w:rtl/>
        </w:rPr>
        <w:t>ص</w:t>
      </w:r>
      <w:r w:rsidRPr="0052470B">
        <w:rPr>
          <w:rtl/>
        </w:rPr>
        <w:t xml:space="preserve"> فأَخبره</w:t>
      </w:r>
      <w:r w:rsidR="00140074" w:rsidRPr="0052470B">
        <w:rPr>
          <w:rtl/>
        </w:rPr>
        <w:t>،</w:t>
      </w:r>
      <w:r w:rsidRPr="0052470B">
        <w:rPr>
          <w:rtl/>
        </w:rPr>
        <w:t xml:space="preserve"> فأَنزل اللَّهُ تعالى</w:t>
      </w:r>
      <w:r w:rsidR="0015419D" w:rsidRPr="0052470B">
        <w:rPr>
          <w:rtl/>
        </w:rPr>
        <w:t>:</w:t>
      </w:r>
      <w:r w:rsidR="000C6F25" w:rsidRPr="0052470B">
        <w:rPr>
          <w:rtl/>
        </w:rPr>
        <w:t xml:space="preserve"> </w:t>
      </w:r>
      <w:r w:rsidR="00082D98" w:rsidRPr="0052470B">
        <w:rPr>
          <w:rStyle w:val="Char4"/>
          <w:spacing w:val="0"/>
          <w:rtl/>
        </w:rPr>
        <w:t>﴿</w:t>
      </w:r>
      <w:r w:rsidR="00082D98" w:rsidRPr="00EE7E0F">
        <w:rPr>
          <w:rStyle w:val="Char2"/>
          <w:rtl/>
        </w:rPr>
        <w:t xml:space="preserve">وَأَقِمِ </w:t>
      </w:r>
      <w:r w:rsidR="00082D98" w:rsidRPr="00EE7E0F">
        <w:rPr>
          <w:rStyle w:val="Char2"/>
          <w:rFonts w:hint="cs"/>
          <w:rtl/>
        </w:rPr>
        <w:t>ٱ</w:t>
      </w:r>
      <w:r w:rsidR="00082D98" w:rsidRPr="00EE7E0F">
        <w:rPr>
          <w:rStyle w:val="Char2"/>
          <w:rFonts w:hint="eastAsia"/>
          <w:rtl/>
        </w:rPr>
        <w:t>لصَّلَوٰةَ</w:t>
      </w:r>
      <w:r w:rsidR="00082D98" w:rsidRPr="00EE7E0F">
        <w:rPr>
          <w:rStyle w:val="Char2"/>
          <w:rtl/>
        </w:rPr>
        <w:t xml:space="preserve"> طَرَفَيِ </w:t>
      </w:r>
      <w:r w:rsidR="00082D98" w:rsidRPr="00EE7E0F">
        <w:rPr>
          <w:rStyle w:val="Char2"/>
          <w:rFonts w:hint="cs"/>
          <w:rtl/>
        </w:rPr>
        <w:t>ٱ</w:t>
      </w:r>
      <w:r w:rsidR="00082D98" w:rsidRPr="00EE7E0F">
        <w:rPr>
          <w:rStyle w:val="Char2"/>
          <w:rFonts w:hint="eastAsia"/>
          <w:rtl/>
        </w:rPr>
        <w:t>لنَّهَارِ</w:t>
      </w:r>
      <w:r w:rsidR="00082D98" w:rsidRPr="00EE7E0F">
        <w:rPr>
          <w:rStyle w:val="Char2"/>
          <w:rtl/>
        </w:rPr>
        <w:t xml:space="preserve"> وَزُلَفٗا مِّنَ </w:t>
      </w:r>
      <w:r w:rsidR="00082D98" w:rsidRPr="00EE7E0F">
        <w:rPr>
          <w:rStyle w:val="Char2"/>
          <w:rFonts w:hint="cs"/>
          <w:rtl/>
        </w:rPr>
        <w:t>ٱ</w:t>
      </w:r>
      <w:r w:rsidR="00082D98" w:rsidRPr="00EE7E0F">
        <w:rPr>
          <w:rStyle w:val="Char2"/>
          <w:rFonts w:hint="eastAsia"/>
          <w:rtl/>
        </w:rPr>
        <w:t>لَّيۡلِۚ</w:t>
      </w:r>
      <w:r w:rsidR="00082D98" w:rsidRPr="00EE7E0F">
        <w:rPr>
          <w:rStyle w:val="Char2"/>
          <w:rtl/>
        </w:rPr>
        <w:t xml:space="preserve"> إِنَّ </w:t>
      </w:r>
      <w:r w:rsidR="00082D98" w:rsidRPr="00EE7E0F">
        <w:rPr>
          <w:rStyle w:val="Char2"/>
          <w:rFonts w:hint="cs"/>
          <w:rtl/>
        </w:rPr>
        <w:t>ٱ</w:t>
      </w:r>
      <w:r w:rsidR="00082D98" w:rsidRPr="00EE7E0F">
        <w:rPr>
          <w:rStyle w:val="Char2"/>
          <w:rFonts w:hint="eastAsia"/>
          <w:rtl/>
        </w:rPr>
        <w:t>لۡحَسَنَٰتِ</w:t>
      </w:r>
      <w:r w:rsidR="00082D98" w:rsidRPr="00EE7E0F">
        <w:rPr>
          <w:rStyle w:val="Char2"/>
          <w:rtl/>
        </w:rPr>
        <w:t xml:space="preserve"> يُذۡهِبۡنَ </w:t>
      </w:r>
      <w:r w:rsidR="00082D98" w:rsidRPr="00EE7E0F">
        <w:rPr>
          <w:rStyle w:val="Char2"/>
          <w:rFonts w:hint="cs"/>
          <w:rtl/>
        </w:rPr>
        <w:t>ٱ</w:t>
      </w:r>
      <w:r w:rsidR="00082D98" w:rsidRPr="00EE7E0F">
        <w:rPr>
          <w:rStyle w:val="Char2"/>
          <w:rFonts w:hint="eastAsia"/>
          <w:rtl/>
        </w:rPr>
        <w:t>لسَّيِّ‍َٔاتِ</w:t>
      </w:r>
      <w:r w:rsidR="00082D98" w:rsidRPr="0052470B">
        <w:rPr>
          <w:rStyle w:val="Char4"/>
          <w:rFonts w:hint="cs"/>
          <w:spacing w:val="0"/>
          <w:rtl/>
        </w:rPr>
        <w:t>﴾</w:t>
      </w:r>
      <w:r w:rsidR="00082D98" w:rsidRPr="0052470B">
        <w:rPr>
          <w:rFonts w:ascii="Tahoma" w:hAnsi="Tahoma" w:cs="Arial"/>
          <w:szCs w:val="24"/>
          <w:rtl/>
        </w:rPr>
        <w:t xml:space="preserve"> </w:t>
      </w:r>
      <w:r w:rsidR="00082D98" w:rsidRPr="0052470B">
        <w:rPr>
          <w:rStyle w:val="Char8"/>
          <w:rtl/>
        </w:rPr>
        <w:t>[هود: 114]</w:t>
      </w:r>
      <w:r w:rsidR="000C6F25" w:rsidRPr="0052470B">
        <w:rPr>
          <w:rtl/>
        </w:rPr>
        <w:t xml:space="preserve"> </w:t>
      </w:r>
      <w:r w:rsidRPr="0052470B">
        <w:rPr>
          <w:rtl/>
        </w:rPr>
        <w:t>فقال الرجل</w:t>
      </w:r>
      <w:r w:rsidR="0015419D" w:rsidRPr="0052470B">
        <w:rPr>
          <w:rtl/>
        </w:rPr>
        <w:t>:</w:t>
      </w:r>
      <w:r w:rsidRPr="0052470B">
        <w:rPr>
          <w:rtl/>
        </w:rPr>
        <w:t xml:space="preserve"> أَلي هذا يا رسولَ اللَّه</w:t>
      </w:r>
      <w:r w:rsidR="0015419D" w:rsidRPr="0052470B">
        <w:rPr>
          <w:rtl/>
        </w:rPr>
        <w:t>؟</w:t>
      </w:r>
      <w:r w:rsidRPr="0052470B">
        <w:rPr>
          <w:rtl/>
        </w:rPr>
        <w:t xml:space="preserve"> قال</w:t>
      </w:r>
      <w:r w:rsidR="0015419D" w:rsidRPr="0052470B">
        <w:rPr>
          <w:rtl/>
        </w:rPr>
        <w:t>:</w:t>
      </w:r>
      <w:r w:rsidRPr="0052470B">
        <w:rPr>
          <w:rtl/>
        </w:rPr>
        <w:t xml:space="preserve"> «لجَميعِ أُمَّتي كُلهِمْ</w:t>
      </w:r>
      <w:r w:rsidR="00641492">
        <w:rPr>
          <w:rFonts w:hint="cs"/>
          <w:rtl/>
        </w:rPr>
        <w:t>»</w:t>
      </w:r>
      <w:r w:rsidR="00C71655" w:rsidRPr="00EE7E0F">
        <w:rPr>
          <w:rStyle w:val="Char4"/>
          <w:rFonts w:hint="cs"/>
          <w:rtl/>
        </w:rPr>
        <w:t>»</w:t>
      </w:r>
      <w:r w:rsidRPr="00E84506">
        <w:rPr>
          <w:rStyle w:val="Char5"/>
          <w:rtl/>
        </w:rPr>
        <w:t xml:space="preserve"> متفقٌ عليه</w:t>
      </w:r>
      <w:r w:rsidR="00140074" w:rsidRPr="00E84506">
        <w:rPr>
          <w:rStyle w:val="Char3"/>
          <w:rtl/>
        </w:rPr>
        <w:t>.</w:t>
      </w:r>
    </w:p>
    <w:p w:rsidR="00260868" w:rsidRPr="0052470B" w:rsidRDefault="00260868" w:rsidP="00CA2E2E">
      <w:pPr>
        <w:ind w:firstLine="284"/>
        <w:jc w:val="both"/>
        <w:rPr>
          <w:rStyle w:val="Char3"/>
          <w:rtl/>
        </w:rPr>
      </w:pPr>
      <w:r w:rsidRPr="0052470B">
        <w:rPr>
          <w:rStyle w:val="Char3"/>
          <w:rtl/>
        </w:rPr>
        <w:t xml:space="preserve">434. </w:t>
      </w:r>
      <w:r w:rsidR="00917E70" w:rsidRPr="00917E70">
        <w:rPr>
          <w:rStyle w:val="Char4"/>
          <w:rtl/>
        </w:rPr>
        <w:t>«</w:t>
      </w:r>
      <w:r w:rsidRPr="00917E70">
        <w:rPr>
          <w:rStyle w:val="Char8"/>
          <w:rtl/>
        </w:rPr>
        <w:t>از ابن‌مسعود</w:t>
      </w:r>
      <w:r w:rsidR="003707A2" w:rsidRPr="0052470B">
        <w:rPr>
          <w:rStyle w:val="Char8"/>
          <w:rFonts w:cs="CTraditional Arabic"/>
          <w:szCs w:val="28"/>
          <w:rtl/>
        </w:rPr>
        <w:t xml:space="preserve"> س</w:t>
      </w:r>
      <w:r w:rsidRPr="0052470B">
        <w:rPr>
          <w:rStyle w:val="Char8"/>
          <w:rtl/>
        </w:rPr>
        <w:t xml:space="preserve"> روایت شده است که گفت: مردی، زنی را بوسید و آن‌گاه به خدمت پیامبر</w:t>
      </w:r>
      <w:r w:rsidR="000C6F25" w:rsidRPr="0052470B">
        <w:rPr>
          <w:rStyle w:val="Char8"/>
          <w:rFonts w:cs="CTraditional Arabic"/>
          <w:szCs w:val="28"/>
          <w:rtl/>
        </w:rPr>
        <w:t xml:space="preserve"> ص</w:t>
      </w:r>
      <w:r w:rsidRPr="0052470B">
        <w:rPr>
          <w:rStyle w:val="Char8"/>
          <w:rtl/>
        </w:rPr>
        <w:t xml:space="preserve"> آمد و ماجرا را به او خبر داد، خداوند متعال این آیه را نازل کرد</w:t>
      </w:r>
      <w:r w:rsidRPr="0052470B">
        <w:rPr>
          <w:rStyle w:val="Char3"/>
          <w:rtl/>
        </w:rPr>
        <w:t>:</w:t>
      </w:r>
      <w:r w:rsidR="00AA505B" w:rsidRPr="00E96FD0">
        <w:rPr>
          <w:rStyle w:val="FootnoteReference"/>
          <w:rFonts w:ascii="IRNazli" w:hAnsi="IRNazli" w:cs="IRNazli"/>
          <w:sz w:val="28"/>
          <w:szCs w:val="28"/>
          <w:rtl/>
          <w:lang w:bidi="ar-AE"/>
        </w:rPr>
        <w:footnoteReference w:id="493"/>
      </w:r>
    </w:p>
    <w:p w:rsidR="00196A27" w:rsidRPr="0052470B" w:rsidRDefault="003D386A" w:rsidP="00056E8F">
      <w:pPr>
        <w:pStyle w:val="a5"/>
        <w:rPr>
          <w:rStyle w:val="Char3"/>
          <w:spacing w:val="0"/>
          <w:rtl/>
        </w:rPr>
      </w:pPr>
      <w:r w:rsidRPr="0052470B">
        <w:rPr>
          <w:rStyle w:val="Char4"/>
          <w:spacing w:val="0"/>
          <w:rtl/>
        </w:rPr>
        <w:t>﴿</w:t>
      </w:r>
      <w:r w:rsidRPr="00056E8F">
        <w:rPr>
          <w:rtl/>
        </w:rPr>
        <w:t xml:space="preserve">وَأَقِمِ </w:t>
      </w:r>
      <w:r w:rsidRPr="00056E8F">
        <w:rPr>
          <w:rFonts w:hint="cs"/>
          <w:rtl/>
        </w:rPr>
        <w:t>ٱلصَّلَوٰةَ</w:t>
      </w:r>
      <w:r w:rsidRPr="00056E8F">
        <w:rPr>
          <w:rtl/>
        </w:rPr>
        <w:t xml:space="preserve"> طَرَفَيِ </w:t>
      </w:r>
      <w:r w:rsidRPr="00056E8F">
        <w:rPr>
          <w:rFonts w:hint="cs"/>
          <w:rtl/>
        </w:rPr>
        <w:t>ٱلنَّهَارِ</w:t>
      </w:r>
      <w:r w:rsidRPr="00056E8F">
        <w:rPr>
          <w:rtl/>
        </w:rPr>
        <w:t xml:space="preserve"> وَزُلَفٗا مِّنَ </w:t>
      </w:r>
      <w:r w:rsidRPr="00056E8F">
        <w:rPr>
          <w:rFonts w:hint="cs"/>
          <w:rtl/>
        </w:rPr>
        <w:t>ٱلَّيۡلِۚ</w:t>
      </w:r>
      <w:r w:rsidRPr="00056E8F">
        <w:rPr>
          <w:rtl/>
        </w:rPr>
        <w:t xml:space="preserve"> إِنَّ </w:t>
      </w:r>
      <w:r w:rsidRPr="00056E8F">
        <w:rPr>
          <w:rFonts w:hint="cs"/>
          <w:rtl/>
        </w:rPr>
        <w:t>ٱلۡحَسَنَٰتِ</w:t>
      </w:r>
      <w:r w:rsidRPr="00056E8F">
        <w:rPr>
          <w:rtl/>
        </w:rPr>
        <w:t xml:space="preserve"> يُذۡهِبۡنَ </w:t>
      </w:r>
      <w:r w:rsidRPr="00056E8F">
        <w:rPr>
          <w:rFonts w:hint="cs"/>
          <w:rtl/>
        </w:rPr>
        <w:t>ٱلسَّيِّ‍َٔاتِ</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[هود: 114]</w:t>
      </w:r>
      <w:r w:rsidRPr="00EE7E0F">
        <w:rPr>
          <w:rStyle w:val="Char9"/>
          <w:rFonts w:hint="cs"/>
          <w:rtl/>
        </w:rPr>
        <w:t>.</w:t>
      </w:r>
    </w:p>
    <w:p w:rsidR="00196A27" w:rsidRPr="0052470B" w:rsidRDefault="00196A27" w:rsidP="00C71655">
      <w:pPr>
        <w:pStyle w:val="a2"/>
        <w:rPr>
          <w:sz w:val="28"/>
          <w:szCs w:val="28"/>
          <w:rtl/>
        </w:rPr>
      </w:pPr>
      <w:r w:rsidRPr="0052470B">
        <w:rPr>
          <w:rStyle w:val="Char4"/>
          <w:spacing w:val="0"/>
          <w:rtl/>
        </w:rPr>
        <w:t>«</w:t>
      </w:r>
      <w:r w:rsidR="00ED18AE" w:rsidRPr="0052470B">
        <w:rPr>
          <w:rtl/>
        </w:rPr>
        <w:t>در دو طرف روز (صبح و ظهر و عصر) و در قسمتی از شب (مغرب و عشا)، (چنان که باید)، نماز را به‌جای آور(ید)؛ بی‌گمان نیکی‌ها، بدی‌ها را از میان می‌برد». آن مرد گفت: آیا این آیه تنها برای من است؟ پیامبر</w:t>
      </w:r>
      <w:r w:rsidR="000C6F25" w:rsidRPr="0052470B">
        <w:rPr>
          <w:rFonts w:cs="CTraditional Arabic"/>
          <w:szCs w:val="28"/>
          <w:rtl/>
        </w:rPr>
        <w:t xml:space="preserve"> ص</w:t>
      </w:r>
      <w:r w:rsidR="00ED18AE" w:rsidRPr="0052470B">
        <w:rPr>
          <w:rtl/>
        </w:rPr>
        <w:t xml:space="preserve"> فرمودند: (به طور کلی و) برای عموم امت من است</w:t>
      </w:r>
      <w:r w:rsidRPr="00EE7E0F">
        <w:rPr>
          <w:rStyle w:val="Char4"/>
          <w:rtl/>
        </w:rPr>
        <w:t>»</w:t>
      </w:r>
      <w:r w:rsidRPr="0052470B">
        <w:rPr>
          <w:rtl/>
        </w:rPr>
        <w:t>.</w:t>
      </w:r>
    </w:p>
    <w:p w:rsidR="00D67D0E" w:rsidRPr="00E84506" w:rsidRDefault="00D67D0E" w:rsidP="00FA5C34">
      <w:pPr>
        <w:pStyle w:val="a4"/>
        <w:spacing w:before="0" w:beforeAutospacing="0"/>
        <w:ind w:firstLine="284"/>
        <w:jc w:val="both"/>
        <w:rPr>
          <w:rStyle w:val="Char3"/>
          <w:rtl/>
        </w:rPr>
      </w:pPr>
      <w:r w:rsidRPr="00E84506">
        <w:rPr>
          <w:rStyle w:val="Char3"/>
          <w:rtl/>
        </w:rPr>
        <w:t xml:space="preserve">435- </w:t>
      </w:r>
      <w:r w:rsidR="00C71655" w:rsidRPr="0052470B">
        <w:rPr>
          <w:rStyle w:val="Char4"/>
          <w:rFonts w:hint="cs"/>
          <w:spacing w:val="0"/>
          <w:rtl/>
        </w:rPr>
        <w:t>«</w:t>
      </w:r>
      <w:r w:rsidRPr="0052470B">
        <w:rPr>
          <w:rtl/>
        </w:rPr>
        <w:t xml:space="preserve">وعن أَنسٍ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جَاءَ رَجُلٌ إِلى النبيِّ </w:t>
      </w:r>
      <w:r w:rsidR="00EE01BC" w:rsidRPr="0052470B">
        <w:rPr>
          <w:rFonts w:cs="CTraditional Arabic"/>
          <w:szCs w:val="28"/>
          <w:rtl/>
        </w:rPr>
        <w:t>ص</w:t>
      </w:r>
      <w:r w:rsidRPr="0052470B">
        <w:rPr>
          <w:rtl/>
        </w:rPr>
        <w:t xml:space="preserve"> فقال</w:t>
      </w:r>
      <w:r w:rsidR="0015419D" w:rsidRPr="0052470B">
        <w:rPr>
          <w:rtl/>
        </w:rPr>
        <w:t>:</w:t>
      </w:r>
      <w:r w:rsidRPr="0052470B">
        <w:rPr>
          <w:rtl/>
        </w:rPr>
        <w:t xml:space="preserve"> يا رسولَ اللَّهِ أَصَبْتُ حدّاً</w:t>
      </w:r>
      <w:r w:rsidR="00140074" w:rsidRPr="0052470B">
        <w:rPr>
          <w:rtl/>
        </w:rPr>
        <w:t>،</w:t>
      </w:r>
      <w:r w:rsidRPr="0052470B">
        <w:rPr>
          <w:rtl/>
        </w:rPr>
        <w:t xml:space="preserve"> فَأَقِمْهُ عَلَيَّ</w:t>
      </w:r>
      <w:r w:rsidR="00140074" w:rsidRPr="0052470B">
        <w:rPr>
          <w:rtl/>
        </w:rPr>
        <w:t>،</w:t>
      </w:r>
      <w:r w:rsidRPr="0052470B">
        <w:rPr>
          <w:rtl/>
        </w:rPr>
        <w:t xml:space="preserve"> وَحَضَرتِ الصَّلاةُ فَصَلَّى مَعَ رسول اللَّه </w:t>
      </w:r>
      <w:r w:rsidR="00EE01BC" w:rsidRPr="0052470B">
        <w:rPr>
          <w:rFonts w:cs="CTraditional Arabic"/>
          <w:szCs w:val="28"/>
          <w:rtl/>
        </w:rPr>
        <w:t>ص</w:t>
      </w:r>
      <w:r w:rsidRPr="0052470B">
        <w:rPr>
          <w:rtl/>
        </w:rPr>
        <w:t xml:space="preserve"> فَلَمَّا قَضَى الصَّلاة قال</w:t>
      </w:r>
      <w:r w:rsidR="0015419D" w:rsidRPr="0052470B">
        <w:rPr>
          <w:rtl/>
        </w:rPr>
        <w:t>:</w:t>
      </w:r>
      <w:r w:rsidRPr="0052470B">
        <w:rPr>
          <w:rtl/>
        </w:rPr>
        <w:t xml:space="preserve"> يا رسول اللَّهِ إِنِّي أَصَبْتُ حدًّا</w:t>
      </w:r>
      <w:r w:rsidR="00140074" w:rsidRPr="0052470B">
        <w:rPr>
          <w:rtl/>
        </w:rPr>
        <w:t>،</w:t>
      </w:r>
      <w:r w:rsidRPr="0052470B">
        <w:rPr>
          <w:rtl/>
        </w:rPr>
        <w:t xml:space="preserve"> فأَقِمْ فيَّ كتَابَ اللَّهِ</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هَلْ حَضَرْتَ مَعَنَا الصَّلاَةَ</w:t>
      </w:r>
      <w:r w:rsidR="0015419D" w:rsidRPr="0052470B">
        <w:rPr>
          <w:rtl/>
        </w:rPr>
        <w:t>؟</w:t>
      </w:r>
      <w:r w:rsidR="00140074" w:rsidRPr="0052470B">
        <w:rPr>
          <w:rtl/>
        </w:rPr>
        <w:t>»</w:t>
      </w:r>
      <w:r w:rsidRPr="0052470B">
        <w:rPr>
          <w:rtl/>
        </w:rPr>
        <w:t xml:space="preserve"> قال</w:t>
      </w:r>
      <w:r w:rsidR="0015419D" w:rsidRPr="0052470B">
        <w:rPr>
          <w:rtl/>
        </w:rPr>
        <w:t>:</w:t>
      </w:r>
      <w:r w:rsidRPr="0052470B">
        <w:rPr>
          <w:rtl/>
        </w:rPr>
        <w:t xml:space="preserve"> نَعم</w:t>
      </w:r>
      <w:r w:rsidR="0015419D" w:rsidRPr="0052470B">
        <w:rPr>
          <w:rtl/>
        </w:rPr>
        <w:t>:</w:t>
      </w:r>
      <w:r w:rsidR="000C6F25" w:rsidRPr="0052470B">
        <w:rPr>
          <w:rtl/>
        </w:rPr>
        <w:t xml:space="preserve"> </w:t>
      </w:r>
      <w:r w:rsidRPr="0052470B">
        <w:rPr>
          <w:rtl/>
        </w:rPr>
        <w:t>قال</w:t>
      </w:r>
      <w:r w:rsidR="00E84506">
        <w:rPr>
          <w:rFonts w:hint="cs"/>
          <w:rtl/>
        </w:rPr>
        <w:t xml:space="preserve"> </w:t>
      </w:r>
      <w:r w:rsidRPr="0052470B">
        <w:rPr>
          <w:rtl/>
        </w:rPr>
        <w:t>«قد غُفِرَ لَكَ</w:t>
      </w:r>
      <w:r w:rsidR="00140074" w:rsidRPr="0052470B">
        <w:rPr>
          <w:rtl/>
        </w:rPr>
        <w:t>»</w:t>
      </w:r>
      <w:r w:rsidR="00C71655" w:rsidRPr="00EE7E0F">
        <w:rPr>
          <w:rStyle w:val="Char4"/>
          <w:rFonts w:hint="cs"/>
          <w:rtl/>
        </w:rPr>
        <w:t>»</w:t>
      </w:r>
      <w:r w:rsidRPr="00E84506">
        <w:rPr>
          <w:rStyle w:val="Char5"/>
          <w:rtl/>
        </w:rPr>
        <w:t xml:space="preserve"> </w:t>
      </w:r>
      <w:r w:rsidRPr="0052470B">
        <w:rPr>
          <w:rStyle w:val="Char5"/>
          <w:rtl/>
        </w:rPr>
        <w:t>متفقٌ عليه</w:t>
      </w:r>
      <w:r w:rsidR="00140074" w:rsidRPr="00E84506">
        <w:rPr>
          <w:rStyle w:val="Char3"/>
          <w:rtl/>
        </w:rPr>
        <w:t>.</w:t>
      </w:r>
    </w:p>
    <w:p w:rsidR="00D67D0E" w:rsidRPr="00E84506" w:rsidRDefault="00D67D0E" w:rsidP="00FA5C34">
      <w:pPr>
        <w:pStyle w:val="a4"/>
        <w:spacing w:before="0" w:beforeAutospacing="0"/>
        <w:ind w:firstLine="284"/>
        <w:jc w:val="both"/>
        <w:rPr>
          <w:rStyle w:val="Char3"/>
          <w:rtl/>
        </w:rPr>
      </w:pPr>
      <w:r w:rsidRPr="00223823">
        <w:rPr>
          <w:rStyle w:val="Char5"/>
          <w:rtl/>
        </w:rPr>
        <w:t>وقوله</w:t>
      </w:r>
      <w:r w:rsidR="0015419D" w:rsidRPr="00223823">
        <w:rPr>
          <w:rStyle w:val="Char5"/>
          <w:rtl/>
        </w:rPr>
        <w:t>:</w:t>
      </w:r>
      <w:r w:rsidRPr="00223823">
        <w:rPr>
          <w:rStyle w:val="Char5"/>
          <w:rtl/>
        </w:rPr>
        <w:t xml:space="preserve"> </w:t>
      </w:r>
      <w:r w:rsidR="008960CB" w:rsidRPr="00223823">
        <w:rPr>
          <w:rStyle w:val="Char5"/>
          <w:rtl/>
        </w:rPr>
        <w:t>«</w:t>
      </w:r>
      <w:r w:rsidRPr="00223823">
        <w:rPr>
          <w:rStyle w:val="Char5"/>
          <w:rtl/>
        </w:rPr>
        <w:t>أَصَبْتُ حَدًّا</w:t>
      </w:r>
      <w:r w:rsidR="00140074" w:rsidRPr="00223823">
        <w:rPr>
          <w:rStyle w:val="Char5"/>
          <w:rtl/>
        </w:rPr>
        <w:t>»</w:t>
      </w:r>
      <w:r w:rsidRPr="00223823">
        <w:rPr>
          <w:rStyle w:val="Char5"/>
          <w:rtl/>
        </w:rPr>
        <w:t xml:space="preserve"> معناه</w:t>
      </w:r>
      <w:r w:rsidR="0015419D" w:rsidRPr="00223823">
        <w:rPr>
          <w:rStyle w:val="Char5"/>
          <w:rtl/>
        </w:rPr>
        <w:t>:</w:t>
      </w:r>
      <w:r w:rsidRPr="00223823">
        <w:rPr>
          <w:rStyle w:val="Char5"/>
          <w:rtl/>
        </w:rPr>
        <w:t xml:space="preserve"> مَعْصِيَةً تُوجِبُ التَّعْزير</w:t>
      </w:r>
      <w:r w:rsidR="00140074" w:rsidRPr="00223823">
        <w:rPr>
          <w:rStyle w:val="Char5"/>
          <w:rtl/>
        </w:rPr>
        <w:t>،</w:t>
      </w:r>
      <w:r w:rsidRPr="00223823">
        <w:rPr>
          <w:rStyle w:val="Char5"/>
          <w:rtl/>
        </w:rPr>
        <w:t xml:space="preserve"> وَليس ال</w:t>
      </w:r>
      <w:r w:rsidR="006D5F62" w:rsidRPr="00223823">
        <w:rPr>
          <w:rStyle w:val="Char5"/>
          <w:rFonts w:hint="cs"/>
          <w:rtl/>
        </w:rPr>
        <w:t>ـ</w:t>
      </w:r>
      <w:r w:rsidRPr="00223823">
        <w:rPr>
          <w:rStyle w:val="Char5"/>
          <w:rtl/>
        </w:rPr>
        <w:t>مُرَادُ ال</w:t>
      </w:r>
      <w:r w:rsidR="006D5F62" w:rsidRPr="00223823">
        <w:rPr>
          <w:rStyle w:val="Char5"/>
          <w:rFonts w:hint="cs"/>
          <w:rtl/>
        </w:rPr>
        <w:t>ـ</w:t>
      </w:r>
      <w:r w:rsidRPr="00223823">
        <w:rPr>
          <w:rStyle w:val="Char5"/>
          <w:rtl/>
        </w:rPr>
        <w:t>حَدَّ الشَّرْعِيَّ الْ</w:t>
      </w:r>
      <w:r w:rsidR="006D5F62" w:rsidRPr="00223823">
        <w:rPr>
          <w:rStyle w:val="Char5"/>
          <w:rFonts w:hint="cs"/>
          <w:rtl/>
        </w:rPr>
        <w:t>ـ</w:t>
      </w:r>
      <w:r w:rsidRPr="00223823">
        <w:rPr>
          <w:rStyle w:val="Char5"/>
          <w:rtl/>
        </w:rPr>
        <w:t>حقيقيَّ كَحَدِّ الزِّنَا وال</w:t>
      </w:r>
      <w:r w:rsidR="006D5F62" w:rsidRPr="00223823">
        <w:rPr>
          <w:rStyle w:val="Char5"/>
          <w:rFonts w:hint="cs"/>
          <w:rtl/>
        </w:rPr>
        <w:t>ـ</w:t>
      </w:r>
      <w:r w:rsidRPr="00223823">
        <w:rPr>
          <w:rStyle w:val="Char5"/>
          <w:rtl/>
        </w:rPr>
        <w:t>خمر وَغَيْرِه</w:t>
      </w:r>
      <w:r w:rsidR="006D5F62" w:rsidRPr="00223823">
        <w:rPr>
          <w:rStyle w:val="Char5"/>
          <w:rFonts w:hint="cs"/>
          <w:rtl/>
        </w:rPr>
        <w:t>ـ</w:t>
      </w:r>
      <w:r w:rsidRPr="00223823">
        <w:rPr>
          <w:rStyle w:val="Char5"/>
          <w:rtl/>
        </w:rPr>
        <w:t>مَ</w:t>
      </w:r>
      <w:r w:rsidR="006D5F62" w:rsidRPr="00223823">
        <w:rPr>
          <w:rStyle w:val="Char5"/>
          <w:rFonts w:hint="cs"/>
          <w:rtl/>
        </w:rPr>
        <w:t>ـ</w:t>
      </w:r>
      <w:r w:rsidRPr="00223823">
        <w:rPr>
          <w:rStyle w:val="Char5"/>
          <w:rtl/>
        </w:rPr>
        <w:t>ا</w:t>
      </w:r>
      <w:r w:rsidR="00140074" w:rsidRPr="00223823">
        <w:rPr>
          <w:rStyle w:val="Char5"/>
          <w:rtl/>
        </w:rPr>
        <w:t>،</w:t>
      </w:r>
      <w:r w:rsidRPr="00223823">
        <w:rPr>
          <w:rStyle w:val="Char5"/>
          <w:rtl/>
        </w:rPr>
        <w:t xml:space="preserve"> فَإِنَّ هَذِهِ ال</w:t>
      </w:r>
      <w:r w:rsidR="006D5F62" w:rsidRPr="00223823">
        <w:rPr>
          <w:rStyle w:val="Char5"/>
          <w:rFonts w:hint="cs"/>
          <w:rtl/>
        </w:rPr>
        <w:t>ـ</w:t>
      </w:r>
      <w:r w:rsidRPr="00223823">
        <w:rPr>
          <w:rStyle w:val="Char5"/>
          <w:rtl/>
        </w:rPr>
        <w:t>حُدودَ لا تَسْقُطُ</w:t>
      </w:r>
      <w:r w:rsidRPr="0052470B">
        <w:rPr>
          <w:rStyle w:val="Char5"/>
          <w:rtl/>
        </w:rPr>
        <w:t xml:space="preserve"> بِالصلاةِ، ولا يجوزُ للإمام تَرْكُهَا</w:t>
      </w:r>
      <w:r w:rsidR="00140074" w:rsidRPr="006D5F62">
        <w:rPr>
          <w:rStyle w:val="Char3"/>
          <w:rtl/>
        </w:rPr>
        <w:t>.</w:t>
      </w:r>
    </w:p>
    <w:p w:rsidR="00260868" w:rsidRPr="0052470B" w:rsidRDefault="00254301" w:rsidP="00CA2E2E">
      <w:pPr>
        <w:ind w:firstLine="284"/>
        <w:jc w:val="both"/>
        <w:rPr>
          <w:rStyle w:val="Char3"/>
          <w:rtl/>
        </w:rPr>
      </w:pPr>
      <w:r w:rsidRPr="0052470B">
        <w:rPr>
          <w:rStyle w:val="Char3"/>
          <w:rtl/>
        </w:rPr>
        <w:t xml:space="preserve">435. </w:t>
      </w:r>
      <w:r w:rsidR="00917E70" w:rsidRPr="00917E70">
        <w:rPr>
          <w:rStyle w:val="Char4"/>
          <w:rtl/>
        </w:rPr>
        <w:t>«</w:t>
      </w:r>
      <w:r w:rsidRPr="00917E70">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گفت: مردی نزد پیامبر</w:t>
      </w:r>
      <w:r w:rsidR="000C6F25" w:rsidRPr="0052470B">
        <w:rPr>
          <w:rStyle w:val="Char8"/>
          <w:rFonts w:cs="CTraditional Arabic"/>
          <w:szCs w:val="28"/>
          <w:rtl/>
        </w:rPr>
        <w:t xml:space="preserve"> ص</w:t>
      </w:r>
      <w:r w:rsidRPr="0052470B">
        <w:rPr>
          <w:rStyle w:val="Char8"/>
          <w:rtl/>
        </w:rPr>
        <w:t xml:space="preserve"> آمد و گفت: ای رسول خدا! حدی بر من واجب شده است، آن را بر من اجرا کن! در همین حال، وقت نماز فرا رسید، او همراه مردم، با پیامبر</w:t>
      </w:r>
      <w:r w:rsidR="000C6F25" w:rsidRPr="0052470B">
        <w:rPr>
          <w:rStyle w:val="Char8"/>
          <w:rFonts w:cs="CTraditional Arabic"/>
          <w:szCs w:val="28"/>
          <w:rtl/>
        </w:rPr>
        <w:t xml:space="preserve"> ص</w:t>
      </w:r>
      <w:r w:rsidRPr="0052470B">
        <w:rPr>
          <w:rStyle w:val="Char8"/>
          <w:rtl/>
        </w:rPr>
        <w:t xml:space="preserve"> نماز خواند و چون نماز را تمام کرد، گفت: ای رسول خدا! من مستحق حد شرعی شده‌ام، دستور خدا را در حق من عملی کن! پیامبر</w:t>
      </w:r>
      <w:r w:rsidR="000C6F25" w:rsidRPr="0052470B">
        <w:rPr>
          <w:rStyle w:val="Char8"/>
          <w:rFonts w:cs="CTraditional Arabic"/>
          <w:szCs w:val="28"/>
          <w:rtl/>
        </w:rPr>
        <w:t xml:space="preserve"> ص</w:t>
      </w:r>
      <w:r w:rsidRPr="0052470B">
        <w:rPr>
          <w:rStyle w:val="Char8"/>
          <w:rtl/>
        </w:rPr>
        <w:t xml:space="preserve"> فرمودند: آیا با ما نماز خواندی؟» گفت: بله، فرمودند: «آمرزیده شده‌ای»</w:t>
      </w:r>
      <w:r w:rsidR="005E6371" w:rsidRPr="00EE7E0F">
        <w:rPr>
          <w:rStyle w:val="Char4"/>
          <w:rFonts w:hint="cs"/>
          <w:rtl/>
        </w:rPr>
        <w:t>»</w:t>
      </w:r>
      <w:r w:rsidR="00AA505B" w:rsidRPr="00E96FD0">
        <w:rPr>
          <w:rStyle w:val="FootnoteReference"/>
          <w:rFonts w:ascii="IRNazli" w:hAnsi="IRNazli" w:cs="IRNazli"/>
          <w:sz w:val="28"/>
          <w:szCs w:val="28"/>
          <w:rtl/>
          <w:lang w:bidi="ar-AE"/>
        </w:rPr>
        <w:footnoteReference w:id="494"/>
      </w:r>
      <w:r w:rsidR="005E6371" w:rsidRPr="0052470B">
        <w:rPr>
          <w:rStyle w:val="Char4"/>
          <w:rFonts w:hint="cs"/>
          <w:spacing w:val="0"/>
          <w:rtl/>
        </w:rPr>
        <w:t>.</w:t>
      </w:r>
    </w:p>
    <w:p w:rsidR="00EA4179" w:rsidRPr="0052470B" w:rsidRDefault="00AA505B" w:rsidP="00CA2E2E">
      <w:pPr>
        <w:ind w:firstLine="284"/>
        <w:jc w:val="both"/>
        <w:rPr>
          <w:rStyle w:val="Char3"/>
          <w:rtl/>
        </w:rPr>
      </w:pPr>
      <w:r w:rsidRPr="00641492">
        <w:rPr>
          <w:rStyle w:val="Char3"/>
          <w:rtl/>
        </w:rPr>
        <w:t xml:space="preserve">منظور آن مرد </w:t>
      </w:r>
      <w:r w:rsidR="00F5742F" w:rsidRPr="00641492">
        <w:rPr>
          <w:rStyle w:val="Char3"/>
          <w:rFonts w:hint="cs"/>
          <w:rtl/>
        </w:rPr>
        <w:t xml:space="preserve">که </w:t>
      </w:r>
      <w:r w:rsidRPr="00641492">
        <w:rPr>
          <w:rStyle w:val="Char3"/>
          <w:rtl/>
        </w:rPr>
        <w:t>گفت: «حدی بر من واجب شده است» گناهی است که موجب تعزیر شود و منظور از آن، حد حقیقی شرعی، مانند حد زنا، شراب و</w:t>
      </w:r>
      <w:r w:rsidR="00140074" w:rsidRPr="00641492">
        <w:rPr>
          <w:rStyle w:val="Char3"/>
          <w:rtl/>
        </w:rPr>
        <w:t>.</w:t>
      </w:r>
      <w:r w:rsidRPr="00641492">
        <w:rPr>
          <w:rStyle w:val="Char3"/>
          <w:rtl/>
        </w:rPr>
        <w:t>..</w:t>
      </w:r>
      <w:r w:rsidRPr="0052470B">
        <w:rPr>
          <w:rStyle w:val="Char3"/>
          <w:rtl/>
        </w:rPr>
        <w:t xml:space="preserve"> نیست، زیرا این حدود با نماز ساقط نمی‌شود و ترک آنها برای امام (حاکم) صحیح نیست.</w:t>
      </w:r>
    </w:p>
    <w:p w:rsidR="00D67D0E" w:rsidRPr="00E84506" w:rsidRDefault="00D67D0E" w:rsidP="00CA2E2E">
      <w:pPr>
        <w:pStyle w:val="a4"/>
        <w:spacing w:before="0" w:beforeAutospacing="0"/>
        <w:ind w:firstLine="284"/>
        <w:jc w:val="both"/>
        <w:rPr>
          <w:rStyle w:val="Char3"/>
          <w:rtl/>
        </w:rPr>
      </w:pPr>
      <w:r w:rsidRPr="00E84506">
        <w:rPr>
          <w:rStyle w:val="Char3"/>
          <w:rtl/>
        </w:rPr>
        <w:t xml:space="preserve">436- </w:t>
      </w:r>
      <w:r w:rsidRPr="0052470B">
        <w:rPr>
          <w:rStyle w:val="Char5"/>
          <w:rtl/>
        </w:rPr>
        <w:t>وعنه قال</w:t>
      </w:r>
      <w:r w:rsidR="0015419D" w:rsidRPr="00E84506">
        <w:rPr>
          <w:rStyle w:val="Char5"/>
          <w:rtl/>
        </w:rPr>
        <w:t>:</w:t>
      </w:r>
      <w:r w:rsidRPr="00E84506">
        <w:rPr>
          <w:rStyle w:val="Char5"/>
          <w:rtl/>
        </w:rPr>
        <w:t xml:space="preserve"> </w:t>
      </w:r>
      <w:r w:rsidR="005E6371"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إِنَّ اللَّه لَيَرضي عن الْعَبْدِ أَنْ يَأْكُلَ الأَكلَةَ، فَيحْمَدُهُ عليها</w:t>
      </w:r>
      <w:r w:rsidR="00140074" w:rsidRPr="0052470B">
        <w:rPr>
          <w:rtl/>
        </w:rPr>
        <w:t>،</w:t>
      </w:r>
      <w:r w:rsidRPr="0052470B">
        <w:rPr>
          <w:rtl/>
        </w:rPr>
        <w:t xml:space="preserve"> أَوْ يَشْربَ الشَّرْبَةَ</w:t>
      </w:r>
      <w:r w:rsidR="00140074" w:rsidRPr="0052470B">
        <w:rPr>
          <w:rtl/>
        </w:rPr>
        <w:t>،</w:t>
      </w:r>
      <w:r w:rsidRPr="0052470B">
        <w:rPr>
          <w:rtl/>
        </w:rPr>
        <w:t xml:space="preserve"> فَيَحْمدُهُ عَليها</w:t>
      </w:r>
      <w:r w:rsidR="005E6371" w:rsidRPr="0052470B">
        <w:rPr>
          <w:rFonts w:hint="cs"/>
          <w:rtl/>
        </w:rPr>
        <w:t>»</w:t>
      </w:r>
      <w:r w:rsidR="00140074" w:rsidRPr="00EE7E0F">
        <w:rPr>
          <w:rStyle w:val="Char4"/>
          <w:rtl/>
        </w:rPr>
        <w:t>»</w:t>
      </w:r>
      <w:r w:rsidRPr="00E84506">
        <w:rPr>
          <w:rStyle w:val="Char5"/>
          <w:rtl/>
        </w:rPr>
        <w:t xml:space="preserve"> رواه مسلم</w:t>
      </w:r>
      <w:r w:rsidRPr="00E84506">
        <w:rPr>
          <w:rStyle w:val="Char3"/>
          <w:rtl/>
        </w:rPr>
        <w:t>.</w:t>
      </w:r>
    </w:p>
    <w:p w:rsidR="00D67D0E" w:rsidRPr="00E84506" w:rsidRDefault="008960CB" w:rsidP="00FA5C34">
      <w:pPr>
        <w:pStyle w:val="a4"/>
        <w:spacing w:before="0" w:beforeAutospacing="0"/>
        <w:ind w:firstLine="284"/>
        <w:jc w:val="both"/>
        <w:rPr>
          <w:rStyle w:val="Char3"/>
          <w:rtl/>
        </w:rPr>
      </w:pPr>
      <w:r w:rsidRPr="00223823">
        <w:rPr>
          <w:rStyle w:val="Char5"/>
          <w:rtl/>
        </w:rPr>
        <w:t>«</w:t>
      </w:r>
      <w:r w:rsidR="00D67D0E" w:rsidRPr="00223823">
        <w:rPr>
          <w:rStyle w:val="Char5"/>
          <w:rtl/>
        </w:rPr>
        <w:t>الأَكْلَةُ</w:t>
      </w:r>
      <w:r w:rsidR="00140074" w:rsidRPr="00223823">
        <w:rPr>
          <w:rStyle w:val="Char5"/>
          <w:rtl/>
        </w:rPr>
        <w:t>»</w:t>
      </w:r>
      <w:r w:rsidR="00D67D0E" w:rsidRPr="00223823">
        <w:rPr>
          <w:rStyle w:val="Char5"/>
          <w:rtl/>
        </w:rPr>
        <w:t xml:space="preserve"> بفتح ال</w:t>
      </w:r>
      <w:r w:rsidR="006D5F62" w:rsidRPr="00223823">
        <w:rPr>
          <w:rStyle w:val="Char5"/>
          <w:rFonts w:hint="cs"/>
          <w:rtl/>
        </w:rPr>
        <w:t>ـ</w:t>
      </w:r>
      <w:r w:rsidR="00D67D0E" w:rsidRPr="00223823">
        <w:rPr>
          <w:rStyle w:val="Char5"/>
          <w:rtl/>
        </w:rPr>
        <w:t>همزة وهي ال</w:t>
      </w:r>
      <w:r w:rsidR="006D5F62" w:rsidRPr="00223823">
        <w:rPr>
          <w:rStyle w:val="Char5"/>
          <w:rFonts w:hint="cs"/>
          <w:rtl/>
        </w:rPr>
        <w:t>ـ</w:t>
      </w:r>
      <w:r w:rsidR="00D67D0E" w:rsidRPr="00223823">
        <w:rPr>
          <w:rStyle w:val="Char5"/>
          <w:rtl/>
        </w:rPr>
        <w:t>مرَّةُ الواحدةُ</w:t>
      </w:r>
      <w:r w:rsidR="00D67D0E" w:rsidRPr="0052470B">
        <w:rPr>
          <w:rStyle w:val="Char5"/>
          <w:rtl/>
        </w:rPr>
        <w:t xml:space="preserve"> مِنَ الأَكلِ كَالْغَدْوةِ والْعَشْوَةِ</w:t>
      </w:r>
      <w:r w:rsidR="00140074" w:rsidRPr="0052470B">
        <w:rPr>
          <w:rStyle w:val="Char5"/>
          <w:rtl/>
        </w:rPr>
        <w:t>،</w:t>
      </w:r>
      <w:r w:rsidR="006D5F62">
        <w:rPr>
          <w:rStyle w:val="Char5"/>
          <w:rtl/>
        </w:rPr>
        <w:t xml:space="preserve"> والل</w:t>
      </w:r>
      <w:r w:rsidR="00D67D0E" w:rsidRPr="0052470B">
        <w:rPr>
          <w:rStyle w:val="Char5"/>
          <w:rtl/>
        </w:rPr>
        <w:t>ه أعلم</w:t>
      </w:r>
      <w:r w:rsidR="00140074" w:rsidRPr="00E84506">
        <w:rPr>
          <w:rStyle w:val="Char3"/>
          <w:rtl/>
        </w:rPr>
        <w:t>.</w:t>
      </w:r>
    </w:p>
    <w:p w:rsidR="00EA4179" w:rsidRPr="0052470B" w:rsidRDefault="009A05D8" w:rsidP="00CA2E2E">
      <w:pPr>
        <w:ind w:firstLine="284"/>
        <w:jc w:val="both"/>
        <w:rPr>
          <w:rStyle w:val="Char3"/>
          <w:rtl/>
        </w:rPr>
      </w:pPr>
      <w:r w:rsidRPr="0052470B">
        <w:rPr>
          <w:rStyle w:val="Char3"/>
          <w:rtl/>
        </w:rPr>
        <w:t xml:space="preserve">436. </w:t>
      </w:r>
      <w:r w:rsidR="00917E70" w:rsidRPr="00917E70">
        <w:rPr>
          <w:rStyle w:val="Char4"/>
          <w:rtl/>
        </w:rPr>
        <w:t>«</w:t>
      </w:r>
      <w:r w:rsidRPr="00917E70">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«خداوند حتماً از آن بنده که وقتی </w:t>
      </w:r>
      <w:r w:rsidR="00906484" w:rsidRPr="0052470B">
        <w:rPr>
          <w:rStyle w:val="Char8"/>
          <w:rtl/>
        </w:rPr>
        <w:t>عذایی خورَد، خدا را بر آن شکری گوید، یا وقتی که جرعه‌ای آب می‌نوشد، خدا را بر آن سپاس می‌کند، راضی و خشنود می‌شود»</w:t>
      </w:r>
      <w:r w:rsidR="007E0786" w:rsidRPr="00EE7E0F">
        <w:rPr>
          <w:rStyle w:val="Char4"/>
          <w:rFonts w:hint="cs"/>
          <w:rtl/>
        </w:rPr>
        <w:t>»</w:t>
      </w:r>
      <w:r w:rsidR="00906484" w:rsidRPr="00E96FD0">
        <w:rPr>
          <w:rStyle w:val="FootnoteReference"/>
          <w:rFonts w:ascii="IRNazli" w:hAnsi="IRNazli" w:cs="IRNazli"/>
          <w:sz w:val="28"/>
          <w:szCs w:val="28"/>
          <w:rtl/>
          <w:lang w:bidi="ar-AE"/>
        </w:rPr>
        <w:footnoteReference w:id="495"/>
      </w:r>
      <w:r w:rsidR="00CF7A79" w:rsidRPr="0052470B">
        <w:rPr>
          <w:rStyle w:val="Char4"/>
          <w:rFonts w:hint="cs"/>
          <w:spacing w:val="0"/>
          <w:rtl/>
        </w:rPr>
        <w:t>.</w:t>
      </w:r>
    </w:p>
    <w:p w:rsidR="00D67D0E" w:rsidRPr="00E84506" w:rsidRDefault="00D67D0E" w:rsidP="00CA2E2E">
      <w:pPr>
        <w:pStyle w:val="a4"/>
        <w:spacing w:before="0" w:beforeAutospacing="0"/>
        <w:ind w:firstLine="284"/>
        <w:jc w:val="both"/>
        <w:rPr>
          <w:rStyle w:val="Char3"/>
          <w:rtl/>
        </w:rPr>
      </w:pPr>
      <w:r w:rsidRPr="00E84506">
        <w:rPr>
          <w:rStyle w:val="Char3"/>
          <w:rtl/>
        </w:rPr>
        <w:t xml:space="preserve">437- </w:t>
      </w:r>
      <w:r w:rsidR="00CF7A79" w:rsidRPr="0052470B">
        <w:rPr>
          <w:rStyle w:val="Char4"/>
          <w:rFonts w:hint="cs"/>
          <w:spacing w:val="0"/>
          <w:rtl/>
        </w:rPr>
        <w:t>«</w:t>
      </w:r>
      <w:r w:rsidRPr="0052470B">
        <w:rPr>
          <w:rtl/>
        </w:rPr>
        <w:t xml:space="preserve">وعن أبي موسى </w:t>
      </w:r>
      <w:r w:rsidR="00EE01BC" w:rsidRPr="0052470B">
        <w:rPr>
          <w:rFonts w:cs="CTraditional Arabic"/>
          <w:szCs w:val="28"/>
          <w:rtl/>
        </w:rPr>
        <w:t>س</w:t>
      </w:r>
      <w:r w:rsidR="00140074" w:rsidRPr="0052470B">
        <w:rPr>
          <w:rtl/>
        </w:rPr>
        <w:t>،</w:t>
      </w:r>
      <w:r w:rsidRPr="0052470B">
        <w:rPr>
          <w:rtl/>
        </w:rPr>
        <w:t xml:space="preserve"> عن النبيِّ </w:t>
      </w:r>
      <w:r w:rsidR="00EE01BC" w:rsidRPr="0052470B">
        <w:rPr>
          <w:rFonts w:cs="CTraditional Arabic"/>
          <w:szCs w:val="28"/>
          <w:rtl/>
        </w:rPr>
        <w:t>ص</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 xml:space="preserve">إِنَّ اللَّه تعالى، </w:t>
      </w:r>
      <w:r w:rsidR="0061246F" w:rsidRPr="0052470B">
        <w:rPr>
          <w:rFonts w:hint="cs"/>
          <w:rtl/>
        </w:rPr>
        <w:t>ي</w:t>
      </w:r>
      <w:r w:rsidRPr="0052470B">
        <w:rPr>
          <w:rtl/>
        </w:rPr>
        <w:t>َبْسُطُ يَدَهُ باللَّيلِ لَيَتُوبَ مُسيِءُ النَّهَارِ</w:t>
      </w:r>
      <w:r w:rsidR="00140074" w:rsidRPr="0052470B">
        <w:rPr>
          <w:rtl/>
        </w:rPr>
        <w:t>،</w:t>
      </w:r>
      <w:r w:rsidRPr="0052470B">
        <w:rPr>
          <w:rtl/>
        </w:rPr>
        <w:t xml:space="preserve"> وَيَبْسُطُ يَدهُ بِالنَّهارِ ليَتُوبَ مُسيءُ اللَّيلِ حتى تَطْلُعَ الشمسُ مِنْ مَغْرِبَها</w:t>
      </w:r>
      <w:r w:rsidR="00140074" w:rsidRPr="0052470B">
        <w:rPr>
          <w:rtl/>
        </w:rPr>
        <w:t>»</w:t>
      </w:r>
      <w:r w:rsidR="00CF7A79" w:rsidRPr="00EE7E0F">
        <w:rPr>
          <w:rStyle w:val="Char4"/>
          <w:rFonts w:hint="cs"/>
          <w:rtl/>
        </w:rPr>
        <w:t>»</w:t>
      </w:r>
      <w:r w:rsidRPr="00E84506">
        <w:rPr>
          <w:rStyle w:val="Char5"/>
          <w:rtl/>
        </w:rPr>
        <w:t xml:space="preserve"> رواه مسلم</w:t>
      </w:r>
      <w:r w:rsidR="00140074" w:rsidRPr="00E84506">
        <w:rPr>
          <w:rStyle w:val="Char3"/>
          <w:rtl/>
        </w:rPr>
        <w:t>.</w:t>
      </w:r>
    </w:p>
    <w:p w:rsidR="00906484" w:rsidRPr="0052470B" w:rsidRDefault="00906484" w:rsidP="00CA2E2E">
      <w:pPr>
        <w:ind w:firstLine="284"/>
        <w:jc w:val="both"/>
        <w:rPr>
          <w:rStyle w:val="Char3"/>
          <w:rtl/>
        </w:rPr>
      </w:pPr>
      <w:r w:rsidRPr="0052470B">
        <w:rPr>
          <w:rStyle w:val="Char3"/>
          <w:rtl/>
        </w:rPr>
        <w:t xml:space="preserve">437. </w:t>
      </w:r>
      <w:r w:rsidR="00917E70" w:rsidRPr="00917E70">
        <w:rPr>
          <w:rStyle w:val="Char4"/>
          <w:rtl/>
        </w:rPr>
        <w:t>«</w:t>
      </w:r>
      <w:r w:rsidRPr="00917E70">
        <w:rPr>
          <w:rStyle w:val="Char8"/>
          <w:rtl/>
        </w:rPr>
        <w:t>از ابوموسی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«خداوند متعال شبانه دستش را می‌گشاید تا بنده‌ای که در روز گناه کرده است، توبه کند و در روز، دستش را می‌گشاید، تا گناهکار از گناه شبش توبه کند، و این وضع، تا وقت طلوع خورشید از مغرب، (روز قیامت) ادامه دارد</w:t>
      </w:r>
      <w:r w:rsidR="00CF7A79" w:rsidRPr="0052470B">
        <w:rPr>
          <w:rStyle w:val="Char8"/>
          <w:rFonts w:hint="cs"/>
          <w:rtl/>
        </w:rPr>
        <w:t>»</w:t>
      </w:r>
      <w:r w:rsidRPr="00EE7E0F">
        <w:rPr>
          <w:rStyle w:val="Char4"/>
          <w:rtl/>
        </w:rPr>
        <w:t>»</w:t>
      </w:r>
      <w:r w:rsidR="00553E00" w:rsidRPr="00E96FD0">
        <w:rPr>
          <w:rStyle w:val="FootnoteReference"/>
          <w:rFonts w:ascii="IRNazli" w:hAnsi="IRNazli" w:cs="IRNazli"/>
          <w:sz w:val="28"/>
          <w:szCs w:val="28"/>
          <w:rtl/>
          <w:lang w:bidi="ar-AE"/>
        </w:rPr>
        <w:footnoteReference w:id="496"/>
      </w:r>
      <w:r w:rsidR="00CF7A79" w:rsidRPr="00641492">
        <w:rPr>
          <w:rStyle w:val="Char3"/>
          <w:rFonts w:hint="cs"/>
          <w:rtl/>
        </w:rPr>
        <w:t>.</w:t>
      </w:r>
    </w:p>
    <w:p w:rsidR="00D67D0E" w:rsidRPr="0052470B" w:rsidRDefault="00D67D0E" w:rsidP="00FA5C34">
      <w:pPr>
        <w:pStyle w:val="a4"/>
        <w:spacing w:before="0" w:beforeAutospacing="0"/>
        <w:ind w:firstLine="284"/>
        <w:jc w:val="both"/>
        <w:rPr>
          <w:rtl/>
        </w:rPr>
      </w:pPr>
      <w:r w:rsidRPr="00E84506">
        <w:rPr>
          <w:rStyle w:val="Char3"/>
          <w:rtl/>
        </w:rPr>
        <w:t xml:space="preserve">438- </w:t>
      </w:r>
      <w:r w:rsidR="00CF7A79" w:rsidRPr="0052470B">
        <w:rPr>
          <w:rStyle w:val="Char4"/>
          <w:rFonts w:hint="cs"/>
          <w:spacing w:val="0"/>
          <w:rtl/>
        </w:rPr>
        <w:t>«</w:t>
      </w:r>
      <w:r w:rsidRPr="0052470B">
        <w:rPr>
          <w:rtl/>
        </w:rPr>
        <w:t>وعن أبي نجيحٍ عَمرو بن عَبْسَةَ بفتح العين والباءِ السُّلَمِيِّ</w:t>
      </w:r>
      <w:r w:rsidR="00140074" w:rsidRPr="0052470B">
        <w:rPr>
          <w:rtl/>
        </w:rPr>
        <w:t>،</w:t>
      </w:r>
      <w:r w:rsidRPr="0052470B">
        <w:rPr>
          <w:rtl/>
        </w:rPr>
        <w:t xml:space="preserve">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كنتُ وَأَنَا في الجَاهِلِيَّةِ أَظُنُّ أَنَّ النَّاسَ عَلى ضَلالَةٍ</w:t>
      </w:r>
      <w:r w:rsidR="00140074" w:rsidRPr="0052470B">
        <w:rPr>
          <w:rtl/>
        </w:rPr>
        <w:t>،</w:t>
      </w:r>
      <w:r w:rsidRPr="0052470B">
        <w:rPr>
          <w:rtl/>
        </w:rPr>
        <w:t xml:space="preserve"> وَأَنَّهُمْ لَيْسُوا على شيءٍ</w:t>
      </w:r>
      <w:r w:rsidR="00140074" w:rsidRPr="0052470B">
        <w:rPr>
          <w:rtl/>
        </w:rPr>
        <w:t>،</w:t>
      </w:r>
      <w:r w:rsidRPr="0052470B">
        <w:rPr>
          <w:rtl/>
        </w:rPr>
        <w:t xml:space="preserve"> وَهُمْ يَعْبُدُونَ الأَوْثَانَ</w:t>
      </w:r>
      <w:r w:rsidR="00140074" w:rsidRPr="0052470B">
        <w:rPr>
          <w:rtl/>
        </w:rPr>
        <w:t>،</w:t>
      </w:r>
      <w:r w:rsidRPr="0052470B">
        <w:rPr>
          <w:rtl/>
        </w:rPr>
        <w:t xml:space="preserve"> فَسَمِعْتُ بِرَجُلٍ بِمكَّةَ يُخْبِرُ أَخْبَاراً</w:t>
      </w:r>
      <w:r w:rsidR="00140074" w:rsidRPr="0052470B">
        <w:rPr>
          <w:rtl/>
        </w:rPr>
        <w:t>،</w:t>
      </w:r>
      <w:r w:rsidRPr="0052470B">
        <w:rPr>
          <w:rtl/>
        </w:rPr>
        <w:t xml:space="preserve"> فَقَعَدْتُ عَلى رَاحِلَتي</w:t>
      </w:r>
      <w:r w:rsidR="00140074" w:rsidRPr="0052470B">
        <w:rPr>
          <w:rtl/>
        </w:rPr>
        <w:t>،</w:t>
      </w:r>
      <w:r w:rsidRPr="0052470B">
        <w:rPr>
          <w:rtl/>
        </w:rPr>
        <w:t xml:space="preserve"> فَقَدِمْتُ عَلَيْهِ، فَإِذَا رسولُ اللَّه </w:t>
      </w:r>
      <w:r w:rsidR="00EE01BC" w:rsidRPr="0052470B">
        <w:rPr>
          <w:rFonts w:cs="CTraditional Arabic"/>
          <w:szCs w:val="28"/>
          <w:rtl/>
        </w:rPr>
        <w:t>ص</w:t>
      </w:r>
      <w:r w:rsidRPr="0052470B">
        <w:rPr>
          <w:rtl/>
        </w:rPr>
        <w:t xml:space="preserve"> مُسْتَخْفِياً جُر</w:t>
      </w:r>
      <w:r w:rsidR="006232EA" w:rsidRPr="0052470B">
        <w:rPr>
          <w:rFonts w:hint="cs"/>
          <w:rtl/>
        </w:rPr>
        <w:t>َ</w:t>
      </w:r>
      <w:r w:rsidR="006232EA" w:rsidRPr="0052470B">
        <w:rPr>
          <w:rFonts w:hint="cs"/>
          <w:rtl/>
          <w:lang w:bidi="fa-IR"/>
        </w:rPr>
        <w:t>آ</w:t>
      </w:r>
      <w:r w:rsidRPr="0052470B">
        <w:rPr>
          <w:rtl/>
        </w:rPr>
        <w:t>ءُ عليهِ قَوْمُهُ</w:t>
      </w:r>
      <w:r w:rsidR="00140074" w:rsidRPr="0052470B">
        <w:rPr>
          <w:rtl/>
        </w:rPr>
        <w:t>،</w:t>
      </w:r>
      <w:r w:rsidRPr="0052470B">
        <w:rPr>
          <w:rtl/>
        </w:rPr>
        <w:t xml:space="preserve"> فَتَلَطَّفْتُ حَتَّى دَخلْتُ عَلَيهِ بِمَكَّة</w:t>
      </w:r>
      <w:r w:rsidR="00140074" w:rsidRPr="0052470B">
        <w:rPr>
          <w:rtl/>
        </w:rPr>
        <w:t>،</w:t>
      </w:r>
      <w:r w:rsidRPr="0052470B">
        <w:rPr>
          <w:rtl/>
        </w:rPr>
        <w:t xml:space="preserve"> فَقُلْتُ له</w:t>
      </w:r>
      <w:r w:rsidR="0015419D" w:rsidRPr="0052470B">
        <w:rPr>
          <w:rtl/>
        </w:rPr>
        <w:t>:</w:t>
      </w:r>
      <w:r w:rsidRPr="0052470B">
        <w:rPr>
          <w:rtl/>
        </w:rPr>
        <w:t xml:space="preserve"> ما أَنَتَ</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أَنا نَبي</w:t>
      </w:r>
      <w:r w:rsidR="00140074" w:rsidRPr="0052470B">
        <w:rPr>
          <w:rtl/>
        </w:rPr>
        <w:t>»</w:t>
      </w:r>
      <w:r w:rsidRPr="0052470B">
        <w:rPr>
          <w:rtl/>
        </w:rPr>
        <w:t xml:space="preserve"> قلتُ</w:t>
      </w:r>
      <w:r w:rsidR="0015419D" w:rsidRPr="0052470B">
        <w:rPr>
          <w:rtl/>
        </w:rPr>
        <w:t>:</w:t>
      </w:r>
      <w:r w:rsidRPr="0052470B">
        <w:rPr>
          <w:rtl/>
        </w:rPr>
        <w:t xml:space="preserve"> وما نبي</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أَرْسَلِني اللَّه</w:t>
      </w:r>
      <w:r w:rsidR="00140074" w:rsidRPr="0052470B">
        <w:rPr>
          <w:rtl/>
        </w:rPr>
        <w:t>»</w:t>
      </w:r>
      <w:r w:rsidRPr="0052470B">
        <w:rPr>
          <w:rtl/>
        </w:rPr>
        <w:t xml:space="preserve"> قلت: وبِأَيِّ شَيْءٍ أَرْسلَكَ</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أَرْسَلني بِصِلَةِ الأَرْحامِ</w:t>
      </w:r>
      <w:r w:rsidR="00140074" w:rsidRPr="0052470B">
        <w:rPr>
          <w:rtl/>
        </w:rPr>
        <w:t>،</w:t>
      </w:r>
      <w:r w:rsidRPr="0052470B">
        <w:rPr>
          <w:rtl/>
        </w:rPr>
        <w:t xml:space="preserve"> وكسرِ الأَوْثان</w:t>
      </w:r>
      <w:r w:rsidR="00140074" w:rsidRPr="0052470B">
        <w:rPr>
          <w:rtl/>
        </w:rPr>
        <w:t>،</w:t>
      </w:r>
      <w:r w:rsidRPr="0052470B">
        <w:rPr>
          <w:rtl/>
        </w:rPr>
        <w:t xml:space="preserve"> وَأَنْ يُوَحَّدَ اللَّه لايُشْرَكُ بِهِ شَيْء</w:t>
      </w:r>
      <w:r w:rsidR="00140074" w:rsidRPr="0052470B">
        <w:rPr>
          <w:rtl/>
        </w:rPr>
        <w:t>»</w:t>
      </w:r>
      <w:r w:rsidRPr="0052470B">
        <w:rPr>
          <w:rtl/>
        </w:rPr>
        <w:t xml:space="preserve"> قلت</w:t>
      </w:r>
      <w:r w:rsidR="0015419D" w:rsidRPr="0052470B">
        <w:rPr>
          <w:rtl/>
        </w:rPr>
        <w:t>:</w:t>
      </w:r>
      <w:r w:rsidRPr="0052470B">
        <w:rPr>
          <w:rtl/>
        </w:rPr>
        <w:t xml:space="preserve"> فَمنْ مَعَكَ عَلى هَذا</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حُر</w:t>
      </w:r>
      <w:r w:rsidR="006232EA" w:rsidRPr="0052470B">
        <w:rPr>
          <w:rFonts w:hint="cs"/>
          <w:rtl/>
        </w:rPr>
        <w:t>ٌ</w:t>
      </w:r>
      <w:r w:rsidRPr="0052470B">
        <w:rPr>
          <w:rtl/>
        </w:rPr>
        <w:t xml:space="preserve"> وَعَبْدٌ</w:t>
      </w:r>
      <w:r w:rsidR="00140074" w:rsidRPr="0052470B">
        <w:rPr>
          <w:rtl/>
        </w:rPr>
        <w:t>»</w:t>
      </w:r>
      <w:r w:rsidRPr="0052470B">
        <w:rPr>
          <w:rtl/>
        </w:rPr>
        <w:t xml:space="preserve"> ومعهُ يوْمَئِذٍ أَبو بكر</w:t>
      </w:r>
      <w:r w:rsidR="006232EA" w:rsidRPr="0052470B">
        <w:rPr>
          <w:rFonts w:hint="cs"/>
          <w:rtl/>
        </w:rPr>
        <w:t>ٍ</w:t>
      </w:r>
      <w:r w:rsidRPr="0052470B">
        <w:rPr>
          <w:rtl/>
        </w:rPr>
        <w:t xml:space="preserve"> وبلالٌ </w:t>
      </w:r>
      <w:r w:rsidR="00EE01BC" w:rsidRPr="0052470B">
        <w:rPr>
          <w:rFonts w:cs="CTraditional Arabic"/>
          <w:szCs w:val="28"/>
          <w:rtl/>
        </w:rPr>
        <w:t>ب</w:t>
      </w:r>
      <w:r w:rsidR="00140074" w:rsidRPr="0052470B">
        <w:rPr>
          <w:rtl/>
        </w:rPr>
        <w:t>.</w:t>
      </w:r>
      <w:r w:rsidRPr="0052470B">
        <w:rPr>
          <w:rtl/>
        </w:rPr>
        <w:t xml:space="preserve"> قلت</w:t>
      </w:r>
      <w:r w:rsidR="0015419D" w:rsidRPr="0052470B">
        <w:rPr>
          <w:rtl/>
        </w:rPr>
        <w:t>:</w:t>
      </w:r>
      <w:r w:rsidRPr="0052470B">
        <w:rPr>
          <w:rtl/>
        </w:rPr>
        <w:t xml:space="preserve"> إِنِّي مُتَّبعُكَ</w:t>
      </w:r>
      <w:r w:rsidR="00140074" w:rsidRPr="0052470B">
        <w:rPr>
          <w:rtl/>
        </w:rPr>
        <w:t>،</w:t>
      </w:r>
      <w:r w:rsidRPr="0052470B">
        <w:rPr>
          <w:rtl/>
        </w:rPr>
        <w:t xml:space="preserve"> قال إِنَّكَ لَنْ تَستطِيعَ ذلكَ يَوْمَكَ هَذا</w:t>
      </w:r>
      <w:r w:rsidR="006232EA" w:rsidRPr="0052470B">
        <w:rPr>
          <w:rFonts w:hint="cs"/>
          <w:rtl/>
          <w:lang w:bidi="fa-IR"/>
        </w:rPr>
        <w:t>؛</w:t>
      </w:r>
      <w:r w:rsidRPr="0052470B">
        <w:rPr>
          <w:rtl/>
        </w:rPr>
        <w:t xml:space="preserve"> أَلا تَرى حَالى وحالَ النَّاسِ</w:t>
      </w:r>
      <w:r w:rsidR="0015419D" w:rsidRPr="0052470B">
        <w:rPr>
          <w:rtl/>
        </w:rPr>
        <w:t>؟</w:t>
      </w:r>
      <w:r w:rsidRPr="0052470B">
        <w:rPr>
          <w:rtl/>
        </w:rPr>
        <w:t xml:space="preserve"> وَلَكِنِ ارْجعْ إِلى أَهْلِكَ فَإِذا سمعْتَ بِي قد ظَهَرْتُ فَأْتِني</w:t>
      </w:r>
      <w:r w:rsidR="00140074" w:rsidRPr="0052470B">
        <w:rPr>
          <w:rtl/>
        </w:rPr>
        <w:t>»</w:t>
      </w:r>
      <w:r w:rsidRPr="0052470B">
        <w:rPr>
          <w:rtl/>
        </w:rPr>
        <w:t xml:space="preserve"> قال</w:t>
      </w:r>
      <w:r w:rsidR="000C6F25" w:rsidRPr="0052470B">
        <w:rPr>
          <w:rtl/>
        </w:rPr>
        <w:t xml:space="preserve"> </w:t>
      </w:r>
      <w:r w:rsidRPr="0052470B">
        <w:rPr>
          <w:rtl/>
        </w:rPr>
        <w:t>فَذهبْتُ إِلى أَهْلي</w:t>
      </w:r>
      <w:r w:rsidR="00140074" w:rsidRPr="0052470B">
        <w:rPr>
          <w:rtl/>
        </w:rPr>
        <w:t>،</w:t>
      </w:r>
      <w:r w:rsidRPr="0052470B">
        <w:rPr>
          <w:rtl/>
        </w:rPr>
        <w:t xml:space="preserve"> وَقَدِمَ رسول اللَّه </w:t>
      </w:r>
      <w:r w:rsidR="00EE01BC" w:rsidRPr="0052470B">
        <w:rPr>
          <w:rFonts w:cs="CTraditional Arabic"/>
          <w:szCs w:val="28"/>
          <w:rtl/>
        </w:rPr>
        <w:t>ص</w:t>
      </w:r>
      <w:r w:rsidRPr="0052470B">
        <w:rPr>
          <w:rtl/>
        </w:rPr>
        <w:t xml:space="preserve"> المَدينَةَ</w:t>
      </w:r>
      <w:r w:rsidR="00140074" w:rsidRPr="0052470B">
        <w:rPr>
          <w:rtl/>
        </w:rPr>
        <w:t>.</w:t>
      </w:r>
      <w:r w:rsidRPr="0052470B">
        <w:rPr>
          <w:rtl/>
        </w:rPr>
        <w:t xml:space="preserve"> وكنتُ في أَهْلي</w:t>
      </w:r>
      <w:r w:rsidR="00140074" w:rsidRPr="0052470B">
        <w:rPr>
          <w:rtl/>
        </w:rPr>
        <w:t>.</w:t>
      </w:r>
      <w:r w:rsidRPr="0052470B">
        <w:rPr>
          <w:rtl/>
        </w:rPr>
        <w:t xml:space="preserve"> فَجَعَلْتُ أَتَخَبَّرُ الأَخْبَارَ</w:t>
      </w:r>
      <w:r w:rsidR="00140074" w:rsidRPr="0052470B">
        <w:rPr>
          <w:rtl/>
        </w:rPr>
        <w:t>،</w:t>
      </w:r>
      <w:r w:rsidRPr="0052470B">
        <w:rPr>
          <w:rtl/>
        </w:rPr>
        <w:t xml:space="preserve"> وَأَسْأَلُ النَّاسَ حينَ قَدِمَ ال</w:t>
      </w:r>
      <w:r w:rsidR="00E84506">
        <w:rPr>
          <w:rFonts w:hint="cs"/>
          <w:rtl/>
        </w:rPr>
        <w:t>ـ</w:t>
      </w:r>
      <w:r w:rsidRPr="0052470B">
        <w:rPr>
          <w:rtl/>
        </w:rPr>
        <w:t>مدينة حَتَّى قَدِمَ نَفرٌ مِنْ أَهْلي ال</w:t>
      </w:r>
      <w:r w:rsidR="00641492">
        <w:rPr>
          <w:rFonts w:hint="cs"/>
          <w:rtl/>
        </w:rPr>
        <w:t>ـ</w:t>
      </w:r>
      <w:r w:rsidRPr="0052470B">
        <w:rPr>
          <w:rtl/>
        </w:rPr>
        <w:t>مدينةَ</w:t>
      </w:r>
      <w:r w:rsidR="00140074" w:rsidRPr="0052470B">
        <w:rPr>
          <w:rtl/>
        </w:rPr>
        <w:t>،</w:t>
      </w:r>
      <w:r w:rsidRPr="0052470B">
        <w:rPr>
          <w:rtl/>
        </w:rPr>
        <w:t xml:space="preserve"> فقلتُ</w:t>
      </w:r>
      <w:r w:rsidR="0015419D" w:rsidRPr="0052470B">
        <w:rPr>
          <w:rtl/>
        </w:rPr>
        <w:t>:</w:t>
      </w:r>
      <w:r w:rsidRPr="0052470B">
        <w:rPr>
          <w:rtl/>
        </w:rPr>
        <w:t xml:space="preserve"> ما فَعَلَ هذا الرَّجُلُ الذي قدِم ال</w:t>
      </w:r>
      <w:r w:rsidR="00641492">
        <w:rPr>
          <w:rFonts w:hint="cs"/>
          <w:rtl/>
        </w:rPr>
        <w:t>ـ</w:t>
      </w:r>
      <w:r w:rsidRPr="0052470B">
        <w:rPr>
          <w:rtl/>
        </w:rPr>
        <w:t>مدينةَ</w:t>
      </w:r>
      <w:r w:rsidR="0015419D" w:rsidRPr="0052470B">
        <w:rPr>
          <w:rtl/>
        </w:rPr>
        <w:t>؟</w:t>
      </w:r>
      <w:r w:rsidRPr="0052470B">
        <w:rPr>
          <w:rtl/>
        </w:rPr>
        <w:t xml:space="preserve"> فقالوا</w:t>
      </w:r>
      <w:r w:rsidR="0015419D" w:rsidRPr="0052470B">
        <w:rPr>
          <w:rtl/>
        </w:rPr>
        <w:t>:</w:t>
      </w:r>
      <w:r w:rsidRPr="0052470B">
        <w:rPr>
          <w:rtl/>
        </w:rPr>
        <w:t xml:space="preserve"> النَّاسُ إِليهِ سِراعٌ وَقَدْ أَرَادَ قَوْمُه قَتْلَهُ</w:t>
      </w:r>
      <w:r w:rsidR="00140074" w:rsidRPr="0052470B">
        <w:rPr>
          <w:rtl/>
        </w:rPr>
        <w:t>،</w:t>
      </w:r>
      <w:r w:rsidRPr="0052470B">
        <w:rPr>
          <w:rtl/>
        </w:rPr>
        <w:t xml:space="preserve"> فَلَمْ يَستْطَيِعُوا ذلِكَ</w:t>
      </w:r>
      <w:r w:rsidR="00140074" w:rsidRPr="0052470B">
        <w:rPr>
          <w:rtl/>
        </w:rPr>
        <w:t>،</w:t>
      </w:r>
      <w:r w:rsidRPr="0052470B">
        <w:rPr>
          <w:rtl/>
        </w:rPr>
        <w:t xml:space="preserve"> فَقَدِمتُ ال</w:t>
      </w:r>
      <w:r w:rsidR="00641492">
        <w:rPr>
          <w:rFonts w:hint="cs"/>
          <w:rtl/>
        </w:rPr>
        <w:t>ـ</w:t>
      </w:r>
      <w:r w:rsidRPr="0052470B">
        <w:rPr>
          <w:rtl/>
        </w:rPr>
        <w:t>مدينَةَ فَدَخَلتُ عليهِ</w:t>
      </w:r>
      <w:r w:rsidR="00140074" w:rsidRPr="0052470B">
        <w:rPr>
          <w:rtl/>
        </w:rPr>
        <w:t>،</w:t>
      </w:r>
      <w:r w:rsidRPr="0052470B">
        <w:rPr>
          <w:rtl/>
        </w:rPr>
        <w:t xml:space="preserve"> فقلتُ</w:t>
      </w:r>
      <w:r w:rsidR="0015419D" w:rsidRPr="0052470B">
        <w:rPr>
          <w:rtl/>
        </w:rPr>
        <w:t>:</w:t>
      </w:r>
      <w:r w:rsidRPr="0052470B">
        <w:rPr>
          <w:rtl/>
        </w:rPr>
        <w:t xml:space="preserve"> يا رسولَ اللَّه أَتَعرِفُني</w:t>
      </w:r>
      <w:r w:rsidR="0015419D" w:rsidRPr="0052470B">
        <w:rPr>
          <w:rtl/>
        </w:rPr>
        <w:t>؟</w:t>
      </w:r>
      <w:r w:rsidRPr="0052470B">
        <w:rPr>
          <w:rtl/>
        </w:rPr>
        <w:t xml:space="preserve"> قال</w:t>
      </w:r>
      <w:r w:rsidR="0015419D" w:rsidRPr="0052470B">
        <w:rPr>
          <w:rtl/>
        </w:rPr>
        <w:t>:</w:t>
      </w:r>
      <w:r w:rsidRPr="0052470B">
        <w:rPr>
          <w:rtl/>
        </w:rPr>
        <w:t xml:space="preserve"> «نَعم أَنتَ الَّذي لَقيتنَي بمكةَ</w:t>
      </w:r>
      <w:r w:rsidR="00140074" w:rsidRPr="0052470B">
        <w:rPr>
          <w:rtl/>
        </w:rPr>
        <w:t>»</w:t>
      </w:r>
      <w:r w:rsidRPr="0052470B">
        <w:rPr>
          <w:rtl/>
        </w:rPr>
        <w:t xml:space="preserve"> قال</w:t>
      </w:r>
      <w:r w:rsidR="0015419D" w:rsidRPr="0052470B">
        <w:rPr>
          <w:rtl/>
        </w:rPr>
        <w:t>:</w:t>
      </w:r>
      <w:r w:rsidRPr="0052470B">
        <w:rPr>
          <w:rtl/>
        </w:rPr>
        <w:t xml:space="preserve"> فقلتُ</w:t>
      </w:r>
      <w:r w:rsidR="0015419D" w:rsidRPr="0052470B">
        <w:rPr>
          <w:rtl/>
        </w:rPr>
        <w:t>:</w:t>
      </w:r>
      <w:r w:rsidRPr="0052470B">
        <w:rPr>
          <w:rtl/>
        </w:rPr>
        <w:t xml:space="preserve"> يا رسول اللَّه أَخْبرني عمَّا عَلَّمكَ اللَّه وَأَجْهَلُهُ، أَخبِرنْي عَنِ الصَّلاَةِ؟ قال</w:t>
      </w:r>
      <w:r w:rsidR="0015419D" w:rsidRPr="0052470B">
        <w:rPr>
          <w:rtl/>
        </w:rPr>
        <w:t>:</w:t>
      </w:r>
      <w:r w:rsidRPr="0052470B">
        <w:rPr>
          <w:rtl/>
        </w:rPr>
        <w:t xml:space="preserve"> </w:t>
      </w:r>
      <w:r w:rsidR="008960CB" w:rsidRPr="0052470B">
        <w:rPr>
          <w:rtl/>
        </w:rPr>
        <w:t>«</w:t>
      </w:r>
      <w:r w:rsidRPr="0052470B">
        <w:rPr>
          <w:rtl/>
        </w:rPr>
        <w:t>صَلِّ صَلاَةَ الصُّبحِ</w:t>
      </w:r>
      <w:r w:rsidR="00140074" w:rsidRPr="0052470B">
        <w:rPr>
          <w:rtl/>
        </w:rPr>
        <w:t>،</w:t>
      </w:r>
      <w:r w:rsidRPr="0052470B">
        <w:rPr>
          <w:rtl/>
        </w:rPr>
        <w:t xml:space="preserve"> ثُمَّ اقْصُرْ عَنِ الصَّلاةِ حَتَّى تَرتفَعِ الشَّمْسُ قِيدَ رُمْحٍ</w:t>
      </w:r>
      <w:r w:rsidR="00140074" w:rsidRPr="0052470B">
        <w:rPr>
          <w:rtl/>
        </w:rPr>
        <w:t>،</w:t>
      </w:r>
      <w:r w:rsidRPr="0052470B">
        <w:rPr>
          <w:rtl/>
        </w:rPr>
        <w:t xml:space="preserve"> فَإِنَّهَا تَطْلُعُ حين تطلع بَيْنَ قَرْنَي شَيْطَانٍ</w:t>
      </w:r>
      <w:r w:rsidR="00140074" w:rsidRPr="0052470B">
        <w:rPr>
          <w:rtl/>
        </w:rPr>
        <w:t>،</w:t>
      </w:r>
      <w:r w:rsidRPr="0052470B">
        <w:rPr>
          <w:rtl/>
        </w:rPr>
        <w:t xml:space="preserve"> وَحِينئِذٍ يَسْجُدُ لَهَا الكفَّارُ</w:t>
      </w:r>
      <w:r w:rsidR="00140074" w:rsidRPr="0052470B">
        <w:rPr>
          <w:rtl/>
        </w:rPr>
        <w:t>،</w:t>
      </w:r>
      <w:r w:rsidRPr="0052470B">
        <w:rPr>
          <w:rtl/>
        </w:rPr>
        <w:t xml:space="preserve"> ثُمَّ صَل</w:t>
      </w:r>
      <w:r w:rsidR="006232EA" w:rsidRPr="0052470B">
        <w:rPr>
          <w:rFonts w:hint="cs"/>
          <w:rtl/>
        </w:rPr>
        <w:t>ِّ</w:t>
      </w:r>
      <w:r w:rsidR="00140074" w:rsidRPr="0052470B">
        <w:rPr>
          <w:rtl/>
        </w:rPr>
        <w:t>،</w:t>
      </w:r>
      <w:r w:rsidRPr="0052470B">
        <w:rPr>
          <w:rtl/>
        </w:rPr>
        <w:t xml:space="preserve"> فَإِنَّ الصَّلاَةَ مشهودة محضورة</w:t>
      </w:r>
      <w:r w:rsidR="00140074" w:rsidRPr="0052470B">
        <w:rPr>
          <w:rtl/>
        </w:rPr>
        <w:t>.</w:t>
      </w:r>
      <w:r w:rsidRPr="0052470B">
        <w:rPr>
          <w:rtl/>
        </w:rPr>
        <w:t xml:space="preserve"> حتى يستقِلَّ الظِّلُّ بالرُّمحِ</w:t>
      </w:r>
      <w:r w:rsidR="00140074" w:rsidRPr="0052470B">
        <w:rPr>
          <w:rtl/>
        </w:rPr>
        <w:t>،</w:t>
      </w:r>
      <w:r w:rsidRPr="0052470B">
        <w:rPr>
          <w:rtl/>
        </w:rPr>
        <w:t xml:space="preserve"> ثُمَّ اقْصُر عن الصَّلاةِ، فإِنه حينئذٍ تُسجَرُ جَهَنَّمُ</w:t>
      </w:r>
      <w:r w:rsidR="00140074" w:rsidRPr="0052470B">
        <w:rPr>
          <w:rtl/>
        </w:rPr>
        <w:t>،</w:t>
      </w:r>
      <w:r w:rsidRPr="0052470B">
        <w:rPr>
          <w:rtl/>
        </w:rPr>
        <w:t xml:space="preserve"> فإِذا أَقبلَ الفَيء فصَلِّ</w:t>
      </w:r>
      <w:r w:rsidR="00140074" w:rsidRPr="0052470B">
        <w:rPr>
          <w:rtl/>
        </w:rPr>
        <w:t>،</w:t>
      </w:r>
      <w:r w:rsidRPr="0052470B">
        <w:rPr>
          <w:rtl/>
        </w:rPr>
        <w:t xml:space="preserve"> فإِنَّ الصَّلاةَ مَشهودةٌ محضورة حتى تُصَلِّيَ العصرَ ثم اقْصُر عن الصلاةِ حتى تَغْرُبَ الشمسُ</w:t>
      </w:r>
      <w:r w:rsidR="00140074" w:rsidRPr="0052470B">
        <w:rPr>
          <w:rtl/>
        </w:rPr>
        <w:t>،</w:t>
      </w:r>
      <w:r w:rsidRPr="0052470B">
        <w:rPr>
          <w:rtl/>
        </w:rPr>
        <w:t xml:space="preserve"> فإِنها تُغرُبُ بين قَرنيْ شيطانٍ</w:t>
      </w:r>
      <w:r w:rsidR="00140074" w:rsidRPr="0052470B">
        <w:rPr>
          <w:rtl/>
        </w:rPr>
        <w:t>،</w:t>
      </w:r>
      <w:r w:rsidRPr="0052470B">
        <w:rPr>
          <w:rtl/>
        </w:rPr>
        <w:t xml:space="preserve"> وحينئذٍ يَسْجُدُ ل</w:t>
      </w:r>
      <w:r w:rsidR="00641492">
        <w:rPr>
          <w:rFonts w:hint="cs"/>
          <w:rtl/>
        </w:rPr>
        <w:t>ـ</w:t>
      </w:r>
      <w:r w:rsidRPr="0052470B">
        <w:rPr>
          <w:rtl/>
        </w:rPr>
        <w:t>ها الكُفَّارُ</w:t>
      </w:r>
      <w:r w:rsidR="00140074" w:rsidRPr="0052470B">
        <w:rPr>
          <w:rtl/>
        </w:rPr>
        <w:t>».</w:t>
      </w:r>
    </w:p>
    <w:p w:rsidR="00D67D0E" w:rsidRPr="0052470B" w:rsidRDefault="000C6F25" w:rsidP="00FA5C34">
      <w:pPr>
        <w:pStyle w:val="a4"/>
        <w:spacing w:before="0" w:beforeAutospacing="0"/>
        <w:ind w:firstLine="284"/>
        <w:jc w:val="both"/>
        <w:rPr>
          <w:rtl/>
        </w:rPr>
      </w:pPr>
      <w:r w:rsidRPr="0052470B">
        <w:rPr>
          <w:rtl/>
        </w:rPr>
        <w:t xml:space="preserve"> </w:t>
      </w:r>
      <w:r w:rsidR="00D67D0E" w:rsidRPr="0052470B">
        <w:rPr>
          <w:rtl/>
        </w:rPr>
        <w:t>قال</w:t>
      </w:r>
      <w:r w:rsidR="0015419D" w:rsidRPr="0052470B">
        <w:rPr>
          <w:rtl/>
        </w:rPr>
        <w:t>:</w:t>
      </w:r>
      <w:r w:rsidR="00D67D0E" w:rsidRPr="0052470B">
        <w:rPr>
          <w:rtl/>
        </w:rPr>
        <w:t xml:space="preserve"> فقلت</w:t>
      </w:r>
      <w:r w:rsidR="0015419D" w:rsidRPr="0052470B">
        <w:rPr>
          <w:rtl/>
        </w:rPr>
        <w:t>:</w:t>
      </w:r>
      <w:r w:rsidR="00D67D0E" w:rsidRPr="0052470B">
        <w:rPr>
          <w:rtl/>
        </w:rPr>
        <w:t xml:space="preserve"> يا نَبِيَّ اللَّه</w:t>
      </w:r>
      <w:r w:rsidR="00140074" w:rsidRPr="0052470B">
        <w:rPr>
          <w:rtl/>
        </w:rPr>
        <w:t>،</w:t>
      </w:r>
      <w:r w:rsidR="00D67D0E" w:rsidRPr="0052470B">
        <w:rPr>
          <w:rtl/>
        </w:rPr>
        <w:t xml:space="preserve"> فالوضوءُ حدّثني عنه</w:t>
      </w:r>
      <w:r w:rsidR="0015419D" w:rsidRPr="0052470B">
        <w:rPr>
          <w:rtl/>
        </w:rPr>
        <w:t>؟</w:t>
      </w:r>
      <w:r w:rsidR="00D67D0E" w:rsidRPr="0052470B">
        <w:rPr>
          <w:rtl/>
        </w:rPr>
        <w:t xml:space="preserve"> فقال</w:t>
      </w:r>
      <w:r w:rsidR="0015419D" w:rsidRPr="0052470B">
        <w:rPr>
          <w:rtl/>
        </w:rPr>
        <w:t>:</w:t>
      </w:r>
      <w:r w:rsidR="00D67D0E" w:rsidRPr="0052470B">
        <w:rPr>
          <w:rtl/>
        </w:rPr>
        <w:t xml:space="preserve"> </w:t>
      </w:r>
      <w:r w:rsidR="008960CB" w:rsidRPr="0052470B">
        <w:rPr>
          <w:rtl/>
        </w:rPr>
        <w:t>«</w:t>
      </w:r>
      <w:r w:rsidR="00D67D0E" w:rsidRPr="0052470B">
        <w:rPr>
          <w:rtl/>
        </w:rPr>
        <w:t>ما منْكُمْ رجُل يُقَرِّبُ وَضُوءَهُ</w:t>
      </w:r>
      <w:r w:rsidR="00140074" w:rsidRPr="0052470B">
        <w:rPr>
          <w:rtl/>
        </w:rPr>
        <w:t>،</w:t>
      </w:r>
      <w:r w:rsidR="00D67D0E" w:rsidRPr="0052470B">
        <w:rPr>
          <w:rtl/>
        </w:rPr>
        <w:t xml:space="preserve"> فَيَتَمَضْمضُ ويستنْشِقُ فَيَنْتَثِرُ</w:t>
      </w:r>
      <w:r w:rsidR="00140074" w:rsidRPr="0052470B">
        <w:rPr>
          <w:rtl/>
        </w:rPr>
        <w:t>،</w:t>
      </w:r>
      <w:r w:rsidR="00D67D0E" w:rsidRPr="0052470B">
        <w:rPr>
          <w:rtl/>
        </w:rPr>
        <w:t xml:space="preserve"> إِلاَّ خَرَّتْ خطايَا وجههِ وفيهِ وخياشِيمِهِ</w:t>
      </w:r>
      <w:r w:rsidR="00140074" w:rsidRPr="0052470B">
        <w:rPr>
          <w:rtl/>
        </w:rPr>
        <w:t>.</w:t>
      </w:r>
      <w:r w:rsidR="00D67D0E" w:rsidRPr="0052470B">
        <w:rPr>
          <w:rtl/>
        </w:rPr>
        <w:t xml:space="preserve"> ثم إِذا غَسَلَ وجهَهُ كما أَمَرَهُ اللَّه إِلاَّ خرّت خطايا وجهِهِ مِنْ أَطرافِ لحْيَتِهِ مع ال</w:t>
      </w:r>
      <w:r w:rsidR="00E84506">
        <w:rPr>
          <w:rFonts w:hint="cs"/>
          <w:rtl/>
        </w:rPr>
        <w:t>ـ</w:t>
      </w:r>
      <w:r w:rsidR="00D67D0E" w:rsidRPr="0052470B">
        <w:rPr>
          <w:rtl/>
        </w:rPr>
        <w:t>ماءِ</w:t>
      </w:r>
      <w:r w:rsidR="00140074" w:rsidRPr="0052470B">
        <w:rPr>
          <w:rtl/>
        </w:rPr>
        <w:t>.</w:t>
      </w:r>
      <w:r w:rsidR="00D67D0E" w:rsidRPr="0052470B">
        <w:rPr>
          <w:rtl/>
        </w:rPr>
        <w:t xml:space="preserve"> ثم يغسِل يديهِ إِلى المِرفَقَينِ إِلاَّ خرّت خطايا يديه من أَنامِلِهِ مع ال</w:t>
      </w:r>
      <w:r w:rsidR="00E84506">
        <w:rPr>
          <w:rFonts w:hint="cs"/>
          <w:rtl/>
        </w:rPr>
        <w:t>ـ</w:t>
      </w:r>
      <w:r w:rsidR="00D67D0E" w:rsidRPr="0052470B">
        <w:rPr>
          <w:rtl/>
        </w:rPr>
        <w:t>ماءِ</w:t>
      </w:r>
      <w:r w:rsidR="00140074" w:rsidRPr="0052470B">
        <w:rPr>
          <w:rtl/>
        </w:rPr>
        <w:t>،</w:t>
      </w:r>
      <w:r w:rsidR="00D67D0E" w:rsidRPr="0052470B">
        <w:rPr>
          <w:rtl/>
        </w:rPr>
        <w:t xml:space="preserve"> ثم يَمْسحُ رَأْسَهُ</w:t>
      </w:r>
      <w:r w:rsidR="00140074" w:rsidRPr="0052470B">
        <w:rPr>
          <w:rtl/>
        </w:rPr>
        <w:t>،</w:t>
      </w:r>
      <w:r w:rsidR="00D67D0E" w:rsidRPr="0052470B">
        <w:rPr>
          <w:rtl/>
        </w:rPr>
        <w:t xml:space="preserve"> إِلاَّ خَرَّتْ خَطَايَا رَأْسِهِ من أَطرافِ شَعْرهِ مع ال</w:t>
      </w:r>
      <w:r w:rsidR="00E84506">
        <w:rPr>
          <w:rFonts w:hint="cs"/>
          <w:rtl/>
        </w:rPr>
        <w:t>ـ</w:t>
      </w:r>
      <w:r w:rsidR="00D67D0E" w:rsidRPr="0052470B">
        <w:rPr>
          <w:rtl/>
        </w:rPr>
        <w:t>ماءِ</w:t>
      </w:r>
      <w:r w:rsidR="00140074" w:rsidRPr="0052470B">
        <w:rPr>
          <w:rtl/>
        </w:rPr>
        <w:t>،</w:t>
      </w:r>
      <w:r w:rsidR="00D67D0E" w:rsidRPr="0052470B">
        <w:rPr>
          <w:rtl/>
        </w:rPr>
        <w:t xml:space="preserve"> ثم يَغْسِل قَدَمَيهِ إِلى الكَعْبَيْنِ</w:t>
      </w:r>
      <w:r w:rsidR="00140074" w:rsidRPr="0052470B">
        <w:rPr>
          <w:rtl/>
        </w:rPr>
        <w:t>،</w:t>
      </w:r>
      <w:r w:rsidR="00D67D0E" w:rsidRPr="0052470B">
        <w:rPr>
          <w:rtl/>
        </w:rPr>
        <w:t xml:space="preserve"> إلاَّ خَرت خطايا رِجْلَيه من أَنَامِلِهِ مَع ال</w:t>
      </w:r>
      <w:r w:rsidR="00E84506">
        <w:rPr>
          <w:rFonts w:hint="cs"/>
          <w:rtl/>
        </w:rPr>
        <w:t>ـ</w:t>
      </w:r>
      <w:r w:rsidR="00D67D0E" w:rsidRPr="0052470B">
        <w:rPr>
          <w:rtl/>
        </w:rPr>
        <w:t>ماءِ</w:t>
      </w:r>
      <w:r w:rsidR="00140074" w:rsidRPr="0052470B">
        <w:rPr>
          <w:rtl/>
        </w:rPr>
        <w:t>،</w:t>
      </w:r>
      <w:r w:rsidR="00D67D0E" w:rsidRPr="0052470B">
        <w:rPr>
          <w:rtl/>
        </w:rPr>
        <w:t xml:space="preserve"> فإِن هو قامَ فصلَّى</w:t>
      </w:r>
      <w:r w:rsidR="00140074" w:rsidRPr="0052470B">
        <w:rPr>
          <w:rtl/>
        </w:rPr>
        <w:t>،</w:t>
      </w:r>
      <w:r w:rsidR="00D67D0E" w:rsidRPr="0052470B">
        <w:rPr>
          <w:rtl/>
        </w:rPr>
        <w:t xml:space="preserve"> فحمِدِ اللَّه تعالى</w:t>
      </w:r>
      <w:r w:rsidR="00140074" w:rsidRPr="0052470B">
        <w:rPr>
          <w:rtl/>
        </w:rPr>
        <w:t>،</w:t>
      </w:r>
      <w:r w:rsidR="00D67D0E" w:rsidRPr="0052470B">
        <w:rPr>
          <w:rtl/>
        </w:rPr>
        <w:t xml:space="preserve"> وأَثْنَى عليهِ وَمجَّدَهُ بالذي هو له أَهل</w:t>
      </w:r>
      <w:r w:rsidR="00140074" w:rsidRPr="0052470B">
        <w:rPr>
          <w:rtl/>
        </w:rPr>
        <w:t>،</w:t>
      </w:r>
      <w:r w:rsidR="00D67D0E" w:rsidRPr="0052470B">
        <w:rPr>
          <w:rtl/>
        </w:rPr>
        <w:t>وَفَرَّغَ قلبه للَّه تعالى</w:t>
      </w:r>
      <w:r w:rsidR="00140074" w:rsidRPr="0052470B">
        <w:rPr>
          <w:rtl/>
        </w:rPr>
        <w:t>.</w:t>
      </w:r>
      <w:r w:rsidR="00D67D0E" w:rsidRPr="0052470B">
        <w:rPr>
          <w:rtl/>
        </w:rPr>
        <w:t xml:space="preserve"> إِلا انصَرَفَ من خطيئَتِهِ كَهَيْئَتِهِ يومَ وَلَدَتْهُ أُمُّهُ».</w:t>
      </w:r>
    </w:p>
    <w:p w:rsidR="00D67D0E" w:rsidRPr="00E84506" w:rsidRDefault="000C6F25" w:rsidP="00CA2E2E">
      <w:pPr>
        <w:pStyle w:val="a4"/>
        <w:spacing w:before="0" w:beforeAutospacing="0"/>
        <w:ind w:firstLine="284"/>
        <w:jc w:val="both"/>
        <w:rPr>
          <w:rStyle w:val="Char3"/>
          <w:rtl/>
        </w:rPr>
      </w:pPr>
      <w:r w:rsidRPr="0052470B">
        <w:rPr>
          <w:rtl/>
        </w:rPr>
        <w:t xml:space="preserve"> </w:t>
      </w:r>
      <w:r w:rsidR="00D67D0E" w:rsidRPr="0052470B">
        <w:rPr>
          <w:rtl/>
        </w:rPr>
        <w:t xml:space="preserve">فحدّثَ عَمرو بنُ عَبسةَ بهذا الحديثَ أَبَا أُمَامَة صاحِبِ رسولِ اللَّه </w:t>
      </w:r>
      <w:r w:rsidR="00EE01BC" w:rsidRPr="0052470B">
        <w:rPr>
          <w:rFonts w:cs="CTraditional Arabic"/>
          <w:szCs w:val="28"/>
          <w:rtl/>
        </w:rPr>
        <w:t>ص</w:t>
      </w:r>
      <w:r w:rsidR="00D67D0E" w:rsidRPr="0052470B">
        <w:rPr>
          <w:rtl/>
        </w:rPr>
        <w:t xml:space="preserve"> فقال له أبو أمامة: يا عَمْروُ بن عَبْسَةَ</w:t>
      </w:r>
      <w:r w:rsidR="00140074" w:rsidRPr="0052470B">
        <w:rPr>
          <w:rtl/>
        </w:rPr>
        <w:t>،</w:t>
      </w:r>
      <w:r w:rsidR="00D67D0E" w:rsidRPr="0052470B">
        <w:rPr>
          <w:rtl/>
        </w:rPr>
        <w:t xml:space="preserve"> انظر ما تقولُ</w:t>
      </w:r>
      <w:r w:rsidR="006232EA" w:rsidRPr="0052470B">
        <w:rPr>
          <w:rFonts w:hint="cs"/>
          <w:rtl/>
        </w:rPr>
        <w:t>!</w:t>
      </w:r>
      <w:r w:rsidR="00D67D0E" w:rsidRPr="0052470B">
        <w:rPr>
          <w:rtl/>
        </w:rPr>
        <w:t xml:space="preserve"> في مقامٍ واحِدٍ يُعطى هذا الرَّجُلُ</w:t>
      </w:r>
      <w:r w:rsidR="0015419D" w:rsidRPr="0052470B">
        <w:rPr>
          <w:rtl/>
        </w:rPr>
        <w:t>؟</w:t>
      </w:r>
      <w:r w:rsidR="00D67D0E" w:rsidRPr="0052470B">
        <w:rPr>
          <w:rtl/>
        </w:rPr>
        <w:t xml:space="preserve"> فقال عَمْرو</w:t>
      </w:r>
      <w:r w:rsidR="0015419D" w:rsidRPr="0052470B">
        <w:rPr>
          <w:rtl/>
        </w:rPr>
        <w:t>:</w:t>
      </w:r>
      <w:r w:rsidR="00D67D0E" w:rsidRPr="0052470B">
        <w:rPr>
          <w:rtl/>
        </w:rPr>
        <w:t xml:space="preserve"> يا أَبَا أُمامةَ</w:t>
      </w:r>
      <w:r w:rsidR="00140074" w:rsidRPr="0052470B">
        <w:rPr>
          <w:rtl/>
        </w:rPr>
        <w:t>.</w:t>
      </w:r>
      <w:r w:rsidR="00D67D0E" w:rsidRPr="0052470B">
        <w:rPr>
          <w:rtl/>
        </w:rPr>
        <w:t xml:space="preserve"> فقد كِبرَتْ سِنِّي</w:t>
      </w:r>
      <w:r w:rsidR="00140074" w:rsidRPr="0052470B">
        <w:rPr>
          <w:rtl/>
        </w:rPr>
        <w:t>،</w:t>
      </w:r>
      <w:r w:rsidR="00D67D0E" w:rsidRPr="0052470B">
        <w:rPr>
          <w:rtl/>
        </w:rPr>
        <w:t xml:space="preserve"> ورَقَّ عَظمِي</w:t>
      </w:r>
      <w:r w:rsidR="00140074" w:rsidRPr="0052470B">
        <w:rPr>
          <w:rtl/>
        </w:rPr>
        <w:t>،</w:t>
      </w:r>
      <w:r w:rsidR="00D67D0E" w:rsidRPr="0052470B">
        <w:rPr>
          <w:rtl/>
        </w:rPr>
        <w:t xml:space="preserve"> وَاقْتَرَبَ أَجَلي</w:t>
      </w:r>
      <w:r w:rsidR="00140074" w:rsidRPr="0052470B">
        <w:rPr>
          <w:rtl/>
        </w:rPr>
        <w:t>،</w:t>
      </w:r>
      <w:r w:rsidR="00D67D0E" w:rsidRPr="0052470B">
        <w:rPr>
          <w:rtl/>
        </w:rPr>
        <w:t xml:space="preserve"> وما بي حَاجة أَنْ أَكذِبَ على اللَّهِ تعالى</w:t>
      </w:r>
      <w:r w:rsidR="00140074" w:rsidRPr="0052470B">
        <w:rPr>
          <w:rtl/>
        </w:rPr>
        <w:t>،</w:t>
      </w:r>
      <w:r w:rsidR="00D67D0E" w:rsidRPr="0052470B">
        <w:rPr>
          <w:rtl/>
        </w:rPr>
        <w:t xml:space="preserve"> ولا على رسول اللَّهِ </w:t>
      </w:r>
      <w:r w:rsidR="00EE01BC" w:rsidRPr="0052470B">
        <w:rPr>
          <w:rFonts w:cs="CTraditional Arabic"/>
          <w:szCs w:val="28"/>
          <w:rtl/>
        </w:rPr>
        <w:t>ص</w:t>
      </w:r>
      <w:r w:rsidR="00D67D0E" w:rsidRPr="0052470B">
        <w:rPr>
          <w:rtl/>
        </w:rPr>
        <w:t xml:space="preserve"> لو لم أَسْمَعْهُ من رسول اللَّه </w:t>
      </w:r>
      <w:r w:rsidR="00EE01BC" w:rsidRPr="0052470B">
        <w:rPr>
          <w:rFonts w:cs="CTraditional Arabic"/>
          <w:szCs w:val="28"/>
          <w:rtl/>
        </w:rPr>
        <w:t>ص</w:t>
      </w:r>
      <w:r w:rsidR="00D67D0E" w:rsidRPr="0052470B">
        <w:rPr>
          <w:rtl/>
        </w:rPr>
        <w:t xml:space="preserve"> إِلاَّ مَرَّةً أَوْ مَرْتَيْن أو ثلاثاً</w:t>
      </w:r>
      <w:r w:rsidR="00140074" w:rsidRPr="0052470B">
        <w:rPr>
          <w:rtl/>
        </w:rPr>
        <w:t>،</w:t>
      </w:r>
      <w:r w:rsidR="00D67D0E" w:rsidRPr="0052470B">
        <w:rPr>
          <w:rtl/>
        </w:rPr>
        <w:t xml:space="preserve"> حَتَّى عَدَّ سبعَ مَراتٍ</w:t>
      </w:r>
      <w:r w:rsidR="00140074" w:rsidRPr="0052470B">
        <w:rPr>
          <w:rtl/>
        </w:rPr>
        <w:t>،</w:t>
      </w:r>
      <w:r w:rsidR="00D67D0E" w:rsidRPr="0052470B">
        <w:rPr>
          <w:rtl/>
        </w:rPr>
        <w:t xml:space="preserve"> ما حَدَّثتُ أَبداً بِهِ</w:t>
      </w:r>
      <w:r w:rsidR="00140074" w:rsidRPr="0052470B">
        <w:rPr>
          <w:rtl/>
        </w:rPr>
        <w:t>،</w:t>
      </w:r>
      <w:r w:rsidR="00D67D0E" w:rsidRPr="0052470B">
        <w:rPr>
          <w:rtl/>
        </w:rPr>
        <w:t xml:space="preserve"> ولكنِّي سمِعتُهُ أَكثَرَ من ذلك</w:t>
      </w:r>
      <w:r w:rsidR="00CF7A79" w:rsidRPr="00EE7E0F">
        <w:rPr>
          <w:rStyle w:val="Char4"/>
          <w:rFonts w:hint="cs"/>
          <w:rtl/>
        </w:rPr>
        <w:t>»</w:t>
      </w:r>
      <w:r w:rsidR="00D67D0E" w:rsidRPr="00E84506">
        <w:rPr>
          <w:rStyle w:val="Char5"/>
          <w:rtl/>
        </w:rPr>
        <w:t xml:space="preserve"> رواه مسلم</w:t>
      </w:r>
      <w:r w:rsidR="00140074" w:rsidRPr="00E84506">
        <w:rPr>
          <w:rStyle w:val="Char3"/>
          <w:rtl/>
        </w:rPr>
        <w:t>.</w:t>
      </w:r>
    </w:p>
    <w:p w:rsidR="00D67D0E" w:rsidRPr="0080191B" w:rsidRDefault="00D67D0E" w:rsidP="00CF7A79">
      <w:pPr>
        <w:pStyle w:val="a8"/>
        <w:rPr>
          <w:spacing w:val="-4"/>
          <w:rtl/>
        </w:rPr>
      </w:pPr>
      <w:r w:rsidRPr="0080191B">
        <w:rPr>
          <w:spacing w:val="-4"/>
          <w:rtl/>
        </w:rPr>
        <w:t>قوله</w:t>
      </w:r>
      <w:r w:rsidR="0015419D" w:rsidRPr="0080191B">
        <w:rPr>
          <w:spacing w:val="-4"/>
          <w:rtl/>
        </w:rPr>
        <w:t>:</w:t>
      </w:r>
      <w:r w:rsidRPr="0080191B">
        <w:rPr>
          <w:spacing w:val="-4"/>
          <w:rtl/>
        </w:rPr>
        <w:t xml:space="preserve"> </w:t>
      </w:r>
      <w:r w:rsidR="008960CB" w:rsidRPr="0080191B">
        <w:rPr>
          <w:spacing w:val="-4"/>
          <w:rtl/>
        </w:rPr>
        <w:t>«</w:t>
      </w:r>
      <w:r w:rsidRPr="0080191B">
        <w:rPr>
          <w:spacing w:val="-4"/>
          <w:rtl/>
        </w:rPr>
        <w:t>جُرَ</w:t>
      </w:r>
      <w:r w:rsidR="006232EA" w:rsidRPr="0080191B">
        <w:rPr>
          <w:rFonts w:hint="cs"/>
          <w:spacing w:val="-4"/>
          <w:rtl/>
        </w:rPr>
        <w:t>آ</w:t>
      </w:r>
      <w:r w:rsidRPr="0080191B">
        <w:rPr>
          <w:spacing w:val="-4"/>
          <w:rtl/>
        </w:rPr>
        <w:t>ءُ عليهِ قومُهُ</w:t>
      </w:r>
      <w:r w:rsidR="00140074" w:rsidRPr="0080191B">
        <w:rPr>
          <w:spacing w:val="-4"/>
          <w:rtl/>
        </w:rPr>
        <w:t>»</w:t>
      </w:r>
      <w:r w:rsidR="0015419D" w:rsidRPr="0080191B">
        <w:rPr>
          <w:spacing w:val="-4"/>
          <w:rtl/>
        </w:rPr>
        <w:t>:</w:t>
      </w:r>
      <w:r w:rsidRPr="0080191B">
        <w:rPr>
          <w:spacing w:val="-4"/>
          <w:rtl/>
        </w:rPr>
        <w:t xml:space="preserve"> هو بجيمٍ مضمومة وبال</w:t>
      </w:r>
      <w:r w:rsidR="006D5F62" w:rsidRPr="0080191B">
        <w:rPr>
          <w:rFonts w:hint="cs"/>
          <w:spacing w:val="-4"/>
          <w:rtl/>
        </w:rPr>
        <w:t>ـ</w:t>
      </w:r>
      <w:r w:rsidRPr="0080191B">
        <w:rPr>
          <w:spacing w:val="-4"/>
          <w:rtl/>
        </w:rPr>
        <w:t>مد على وزنِ عُلم</w:t>
      </w:r>
      <w:r w:rsidR="006D5F62" w:rsidRPr="0080191B">
        <w:rPr>
          <w:rFonts w:hint="cs"/>
          <w:spacing w:val="-4"/>
          <w:rtl/>
        </w:rPr>
        <w:t>ـ</w:t>
      </w:r>
      <w:r w:rsidRPr="0080191B">
        <w:rPr>
          <w:spacing w:val="-4"/>
          <w:rtl/>
        </w:rPr>
        <w:t>اء</w:t>
      </w:r>
      <w:r w:rsidR="00140074" w:rsidRPr="0080191B">
        <w:rPr>
          <w:spacing w:val="-4"/>
          <w:rtl/>
        </w:rPr>
        <w:t>،</w:t>
      </w:r>
      <w:r w:rsidRPr="0080191B">
        <w:rPr>
          <w:spacing w:val="-4"/>
          <w:rtl/>
        </w:rPr>
        <w:t xml:space="preserve"> أَي</w:t>
      </w:r>
      <w:r w:rsidR="0015419D" w:rsidRPr="0080191B">
        <w:rPr>
          <w:spacing w:val="-4"/>
          <w:rtl/>
        </w:rPr>
        <w:t>:</w:t>
      </w:r>
      <w:r w:rsidRPr="0080191B">
        <w:rPr>
          <w:spacing w:val="-4"/>
          <w:rtl/>
        </w:rPr>
        <w:t xml:space="preserve"> جاسِرُونَ مُستَطِيلونَ غيرُ هائِبينَ</w:t>
      </w:r>
      <w:r w:rsidR="00140074" w:rsidRPr="0080191B">
        <w:rPr>
          <w:spacing w:val="-4"/>
          <w:rtl/>
        </w:rPr>
        <w:t>.</w:t>
      </w:r>
      <w:r w:rsidRPr="0080191B">
        <w:rPr>
          <w:spacing w:val="-4"/>
          <w:rtl/>
        </w:rPr>
        <w:t xml:space="preserve"> هذه الرواية ال</w:t>
      </w:r>
      <w:r w:rsidR="006D5F62" w:rsidRPr="0080191B">
        <w:rPr>
          <w:rFonts w:hint="cs"/>
          <w:spacing w:val="-4"/>
          <w:rtl/>
        </w:rPr>
        <w:t>ـ</w:t>
      </w:r>
      <w:r w:rsidRPr="0080191B">
        <w:rPr>
          <w:spacing w:val="-4"/>
          <w:rtl/>
        </w:rPr>
        <w:t>مشهورةُ</w:t>
      </w:r>
      <w:r w:rsidR="00140074" w:rsidRPr="0080191B">
        <w:rPr>
          <w:spacing w:val="-4"/>
          <w:rtl/>
        </w:rPr>
        <w:t>،</w:t>
      </w:r>
      <w:r w:rsidRPr="0080191B">
        <w:rPr>
          <w:spacing w:val="-4"/>
          <w:rtl/>
        </w:rPr>
        <w:t xml:space="preserve"> ورواه ال</w:t>
      </w:r>
      <w:r w:rsidR="006D5F62" w:rsidRPr="0080191B">
        <w:rPr>
          <w:rFonts w:hint="cs"/>
          <w:spacing w:val="-4"/>
          <w:rtl/>
        </w:rPr>
        <w:t>ـ</w:t>
      </w:r>
      <w:r w:rsidRPr="0080191B">
        <w:rPr>
          <w:spacing w:val="-4"/>
          <w:rtl/>
        </w:rPr>
        <w:t>حُمَيْدِي وغيرهُ</w:t>
      </w:r>
      <w:r w:rsidR="0015419D" w:rsidRPr="0080191B">
        <w:rPr>
          <w:spacing w:val="-4"/>
          <w:rtl/>
        </w:rPr>
        <w:t>:</w:t>
      </w:r>
      <w:r w:rsidRPr="0080191B">
        <w:rPr>
          <w:spacing w:val="-4"/>
          <w:rtl/>
        </w:rPr>
        <w:t xml:space="preserve"> </w:t>
      </w:r>
      <w:r w:rsidR="008960CB" w:rsidRPr="0080191B">
        <w:rPr>
          <w:spacing w:val="-4"/>
          <w:rtl/>
        </w:rPr>
        <w:t>«</w:t>
      </w:r>
      <w:r w:rsidRPr="0080191B">
        <w:rPr>
          <w:spacing w:val="-4"/>
          <w:rtl/>
        </w:rPr>
        <w:t>حِراء» بكسر ال</w:t>
      </w:r>
      <w:r w:rsidR="006D5F62" w:rsidRPr="0080191B">
        <w:rPr>
          <w:rFonts w:hint="cs"/>
          <w:spacing w:val="-4"/>
          <w:rtl/>
        </w:rPr>
        <w:t>ـ</w:t>
      </w:r>
      <w:r w:rsidRPr="0080191B">
        <w:rPr>
          <w:spacing w:val="-4"/>
          <w:rtl/>
        </w:rPr>
        <w:t>حاءِ ال</w:t>
      </w:r>
      <w:r w:rsidR="006D5F62" w:rsidRPr="0080191B">
        <w:rPr>
          <w:rFonts w:hint="cs"/>
          <w:spacing w:val="-4"/>
          <w:rtl/>
        </w:rPr>
        <w:t>ـ</w:t>
      </w:r>
      <w:r w:rsidRPr="0080191B">
        <w:rPr>
          <w:spacing w:val="-4"/>
          <w:rtl/>
        </w:rPr>
        <w:t>مهملة</w:t>
      </w:r>
      <w:r w:rsidR="00140074" w:rsidRPr="0080191B">
        <w:rPr>
          <w:spacing w:val="-4"/>
          <w:rtl/>
        </w:rPr>
        <w:t>.</w:t>
      </w:r>
      <w:r w:rsidRPr="0080191B">
        <w:rPr>
          <w:spacing w:val="-4"/>
          <w:rtl/>
        </w:rPr>
        <w:t xml:space="preserve"> وقال</w:t>
      </w:r>
      <w:r w:rsidR="0015419D" w:rsidRPr="0080191B">
        <w:rPr>
          <w:spacing w:val="-4"/>
          <w:rtl/>
        </w:rPr>
        <w:t>:</w:t>
      </w:r>
      <w:r w:rsidRPr="0080191B">
        <w:rPr>
          <w:spacing w:val="-4"/>
          <w:rtl/>
        </w:rPr>
        <w:t xml:space="preserve"> معناه غِضَابُ ذ</w:t>
      </w:r>
      <w:r w:rsidR="006232EA" w:rsidRPr="0080191B">
        <w:rPr>
          <w:rFonts w:hint="cs"/>
          <w:spacing w:val="-4"/>
          <w:rtl/>
        </w:rPr>
        <w:t>َ</w:t>
      </w:r>
      <w:r w:rsidRPr="0080191B">
        <w:rPr>
          <w:spacing w:val="-4"/>
          <w:rtl/>
        </w:rPr>
        <w:t>وُو غَمٍّ وهمٍّ</w:t>
      </w:r>
      <w:r w:rsidR="00140074" w:rsidRPr="0080191B">
        <w:rPr>
          <w:spacing w:val="-4"/>
          <w:rtl/>
        </w:rPr>
        <w:t>،</w:t>
      </w:r>
      <w:r w:rsidRPr="0080191B">
        <w:rPr>
          <w:spacing w:val="-4"/>
          <w:rtl/>
        </w:rPr>
        <w:t xml:space="preserve"> قد عيلَ صبرُهُمْ بهِ</w:t>
      </w:r>
      <w:r w:rsidR="00140074" w:rsidRPr="0080191B">
        <w:rPr>
          <w:spacing w:val="-4"/>
          <w:rtl/>
        </w:rPr>
        <w:t>،</w:t>
      </w:r>
      <w:r w:rsidRPr="0080191B">
        <w:rPr>
          <w:spacing w:val="-4"/>
          <w:rtl/>
        </w:rPr>
        <w:t xml:space="preserve"> حتى أَثَّرَ في أَجسامِهِم</w:t>
      </w:r>
      <w:r w:rsidR="00140074" w:rsidRPr="0080191B">
        <w:rPr>
          <w:spacing w:val="-4"/>
          <w:rtl/>
        </w:rPr>
        <w:t>،</w:t>
      </w:r>
      <w:r w:rsidRPr="0080191B">
        <w:rPr>
          <w:spacing w:val="-4"/>
          <w:rtl/>
        </w:rPr>
        <w:t xml:space="preserve"> من قوَلِ</w:t>
      </w:r>
      <w:r w:rsidR="006D5F62" w:rsidRPr="0080191B">
        <w:rPr>
          <w:rFonts w:hint="cs"/>
          <w:spacing w:val="-4"/>
          <w:rtl/>
        </w:rPr>
        <w:t>ـ</w:t>
      </w:r>
      <w:r w:rsidRPr="0080191B">
        <w:rPr>
          <w:spacing w:val="-4"/>
          <w:rtl/>
        </w:rPr>
        <w:t>هم</w:t>
      </w:r>
      <w:r w:rsidR="0015419D" w:rsidRPr="0080191B">
        <w:rPr>
          <w:spacing w:val="-4"/>
          <w:rtl/>
        </w:rPr>
        <w:t>:</w:t>
      </w:r>
      <w:r w:rsidRPr="0080191B">
        <w:rPr>
          <w:spacing w:val="-4"/>
          <w:rtl/>
        </w:rPr>
        <w:t xml:space="preserve"> حَرَىَ جِسمُهُ يَحْرَى، إِذَا نقصَ مِنْ أَلمٍ أَوْ غم ونحوه</w:t>
      </w:r>
      <w:r w:rsidR="00140074" w:rsidRPr="0080191B">
        <w:rPr>
          <w:spacing w:val="-4"/>
          <w:rtl/>
        </w:rPr>
        <w:t>،</w:t>
      </w:r>
      <w:r w:rsidRPr="0080191B">
        <w:rPr>
          <w:spacing w:val="-4"/>
          <w:rtl/>
        </w:rPr>
        <w:t xml:space="preserve"> والصَّحيحُ أَنَهُ بال</w:t>
      </w:r>
      <w:r w:rsidR="00045BE7" w:rsidRPr="0080191B">
        <w:rPr>
          <w:rFonts w:hint="cs"/>
          <w:spacing w:val="-4"/>
          <w:rtl/>
        </w:rPr>
        <w:t>ـ</w:t>
      </w:r>
      <w:r w:rsidRPr="0080191B">
        <w:rPr>
          <w:spacing w:val="-4"/>
          <w:rtl/>
        </w:rPr>
        <w:t>جيمِ</w:t>
      </w:r>
      <w:r w:rsidR="00140074" w:rsidRPr="0080191B">
        <w:rPr>
          <w:spacing w:val="-4"/>
          <w:rtl/>
        </w:rPr>
        <w:t>.</w:t>
      </w:r>
    </w:p>
    <w:p w:rsidR="00D67D0E" w:rsidRPr="0052470B" w:rsidRDefault="00D67D0E" w:rsidP="00CF7A79">
      <w:pPr>
        <w:pStyle w:val="a8"/>
        <w:rPr>
          <w:rtl/>
        </w:rPr>
      </w:pPr>
      <w:r w:rsidRPr="0052470B">
        <w:rPr>
          <w:rtl/>
        </w:rPr>
        <w:t xml:space="preserve">وقوله </w:t>
      </w:r>
      <w:r w:rsidR="00EE01BC" w:rsidRPr="0052470B">
        <w:rPr>
          <w:rFonts w:cs="CTraditional Arabic"/>
          <w:szCs w:val="28"/>
          <w:rtl/>
        </w:rPr>
        <w:t>ص</w:t>
      </w:r>
      <w:r w:rsidR="0015419D" w:rsidRPr="00223823">
        <w:rPr>
          <w:rtl/>
        </w:rPr>
        <w:t>:</w:t>
      </w:r>
      <w:r w:rsidRPr="00223823">
        <w:rPr>
          <w:rtl/>
        </w:rPr>
        <w:t xml:space="preserve"> </w:t>
      </w:r>
      <w:r w:rsidR="008960CB" w:rsidRPr="00223823">
        <w:rPr>
          <w:rtl/>
        </w:rPr>
        <w:t>«</w:t>
      </w:r>
      <w:r w:rsidRPr="00223823">
        <w:rPr>
          <w:rtl/>
        </w:rPr>
        <w:t>بين قَرنَي شيطانٍ</w:t>
      </w:r>
      <w:r w:rsidR="00140074" w:rsidRPr="00223823">
        <w:rPr>
          <w:rtl/>
        </w:rPr>
        <w:t>»</w:t>
      </w:r>
      <w:r w:rsidRPr="00223823">
        <w:rPr>
          <w:rtl/>
        </w:rPr>
        <w:t xml:space="preserve"> أَيْ</w:t>
      </w:r>
      <w:r w:rsidR="0015419D" w:rsidRPr="00223823">
        <w:rPr>
          <w:rtl/>
        </w:rPr>
        <w:t>:</w:t>
      </w:r>
      <w:r w:rsidRPr="0052470B">
        <w:rPr>
          <w:rtl/>
        </w:rPr>
        <w:t xml:space="preserve"> ناحيتي رأسهِ</w:t>
      </w:r>
      <w:r w:rsidR="00140074" w:rsidRPr="0052470B">
        <w:rPr>
          <w:rtl/>
        </w:rPr>
        <w:t>.</w:t>
      </w:r>
      <w:r w:rsidRPr="0052470B">
        <w:rPr>
          <w:rtl/>
        </w:rPr>
        <w:t xml:space="preserve"> وال</w:t>
      </w:r>
      <w:r w:rsidR="006D5F62">
        <w:rPr>
          <w:rFonts w:hint="cs"/>
          <w:rtl/>
        </w:rPr>
        <w:t>ـ</w:t>
      </w:r>
      <w:r w:rsidRPr="0052470B">
        <w:rPr>
          <w:rtl/>
        </w:rPr>
        <w:t>مرادُ التَّمثِيلُ</w:t>
      </w:r>
      <w:r w:rsidR="00140074" w:rsidRPr="0052470B">
        <w:rPr>
          <w:rtl/>
        </w:rPr>
        <w:t>.</w:t>
      </w:r>
      <w:r w:rsidRPr="0052470B">
        <w:rPr>
          <w:rtl/>
        </w:rPr>
        <w:t xml:space="preserve"> معناهُ</w:t>
      </w:r>
      <w:r w:rsidR="0015419D" w:rsidRPr="0052470B">
        <w:rPr>
          <w:rtl/>
        </w:rPr>
        <w:t>:</w:t>
      </w:r>
      <w:r w:rsidRPr="0052470B">
        <w:rPr>
          <w:rtl/>
        </w:rPr>
        <w:t xml:space="preserve"> أَنه حينئذٍ يَتَحرَّكُ الشَّيطانُ وشيِعتهُ</w:t>
      </w:r>
      <w:r w:rsidR="00140074" w:rsidRPr="00223823">
        <w:rPr>
          <w:rtl/>
        </w:rPr>
        <w:t>.</w:t>
      </w:r>
      <w:r w:rsidRPr="00223823">
        <w:rPr>
          <w:rtl/>
        </w:rPr>
        <w:t xml:space="preserve"> وَيَتَسَلَّطُونَ</w:t>
      </w:r>
      <w:r w:rsidR="00140074" w:rsidRPr="00223823">
        <w:rPr>
          <w:rtl/>
        </w:rPr>
        <w:t>.</w:t>
      </w:r>
    </w:p>
    <w:p w:rsidR="00D67D0E" w:rsidRPr="00E84506" w:rsidRDefault="00D67D0E" w:rsidP="00FA5C34">
      <w:pPr>
        <w:pStyle w:val="a4"/>
        <w:spacing w:before="0" w:beforeAutospacing="0"/>
        <w:ind w:firstLine="284"/>
        <w:jc w:val="both"/>
        <w:rPr>
          <w:rStyle w:val="Char3"/>
          <w:rtl/>
        </w:rPr>
      </w:pPr>
      <w:r w:rsidRPr="0052470B">
        <w:rPr>
          <w:rStyle w:val="Char5"/>
          <w:rtl/>
        </w:rPr>
        <w:t>وقوله</w:t>
      </w:r>
      <w:r w:rsidR="0015419D" w:rsidRPr="00223823">
        <w:rPr>
          <w:rStyle w:val="Char5"/>
          <w:rtl/>
        </w:rPr>
        <w:t>:</w:t>
      </w:r>
      <w:r w:rsidRPr="00223823">
        <w:rPr>
          <w:rStyle w:val="Char5"/>
          <w:rtl/>
        </w:rPr>
        <w:t xml:space="preserve"> </w:t>
      </w:r>
      <w:r w:rsidR="008960CB" w:rsidRPr="00223823">
        <w:rPr>
          <w:rStyle w:val="Char5"/>
          <w:rtl/>
        </w:rPr>
        <w:t>«</w:t>
      </w:r>
      <w:r w:rsidRPr="00223823">
        <w:rPr>
          <w:rStyle w:val="Char5"/>
          <w:rtl/>
        </w:rPr>
        <w:t>يُقَرِّبُ وَضُوءَه</w:t>
      </w:r>
      <w:r w:rsidR="00140074" w:rsidRPr="00223823">
        <w:rPr>
          <w:rStyle w:val="Char5"/>
          <w:rtl/>
        </w:rPr>
        <w:t>»</w:t>
      </w:r>
      <w:r w:rsidRPr="00223823">
        <w:rPr>
          <w:rStyle w:val="Char5"/>
          <w:rtl/>
        </w:rPr>
        <w:t xml:space="preserve"> معناه</w:t>
      </w:r>
      <w:r w:rsidR="0015419D" w:rsidRPr="00223823">
        <w:rPr>
          <w:rStyle w:val="Char5"/>
          <w:rtl/>
        </w:rPr>
        <w:t>:</w:t>
      </w:r>
      <w:r w:rsidRPr="00223823">
        <w:rPr>
          <w:rStyle w:val="Char5"/>
          <w:rtl/>
        </w:rPr>
        <w:t xml:space="preserve"> يُحْضِرُ ال</w:t>
      </w:r>
      <w:r w:rsidR="006D5F62" w:rsidRPr="00223823">
        <w:rPr>
          <w:rStyle w:val="Char5"/>
          <w:rFonts w:hint="cs"/>
          <w:rtl/>
        </w:rPr>
        <w:t>ـ</w:t>
      </w:r>
      <w:r w:rsidRPr="00223823">
        <w:rPr>
          <w:rStyle w:val="Char5"/>
          <w:rtl/>
        </w:rPr>
        <w:t>م</w:t>
      </w:r>
      <w:r w:rsidR="006D5F62" w:rsidRPr="00223823">
        <w:rPr>
          <w:rStyle w:val="Char5"/>
          <w:rFonts w:hint="cs"/>
          <w:rtl/>
        </w:rPr>
        <w:t>ـ</w:t>
      </w:r>
      <w:r w:rsidRPr="00223823">
        <w:rPr>
          <w:rStyle w:val="Char5"/>
          <w:rtl/>
        </w:rPr>
        <w:t>اءَ الذي يَتَوَضَّأُ بِه. وقوله</w:t>
      </w:r>
      <w:r w:rsidR="0015419D" w:rsidRPr="00223823">
        <w:rPr>
          <w:rStyle w:val="Char5"/>
          <w:rtl/>
        </w:rPr>
        <w:t>:</w:t>
      </w:r>
      <w:r w:rsidR="006D5F62" w:rsidRPr="00223823">
        <w:rPr>
          <w:rStyle w:val="Char5"/>
          <w:rFonts w:hint="cs"/>
          <w:rtl/>
        </w:rPr>
        <w:t xml:space="preserve"> </w:t>
      </w:r>
      <w:r w:rsidR="008960CB" w:rsidRPr="00223823">
        <w:rPr>
          <w:rStyle w:val="Char5"/>
          <w:rtl/>
        </w:rPr>
        <w:t>«</w:t>
      </w:r>
      <w:r w:rsidRPr="00223823">
        <w:rPr>
          <w:rStyle w:val="Char5"/>
          <w:rtl/>
        </w:rPr>
        <w:t>إِلاَّ خَرّتْ خَطاياهُ</w:t>
      </w:r>
      <w:r w:rsidR="00140074" w:rsidRPr="00223823">
        <w:rPr>
          <w:rStyle w:val="Char5"/>
          <w:rtl/>
        </w:rPr>
        <w:t>»</w:t>
      </w:r>
      <w:r w:rsidRPr="00223823">
        <w:rPr>
          <w:rStyle w:val="Char5"/>
          <w:rtl/>
        </w:rPr>
        <w:t xml:space="preserve"> هو بال</w:t>
      </w:r>
      <w:r w:rsidR="006D5F62" w:rsidRPr="00223823">
        <w:rPr>
          <w:rStyle w:val="Char5"/>
          <w:rFonts w:hint="cs"/>
          <w:rtl/>
        </w:rPr>
        <w:t>ـ</w:t>
      </w:r>
      <w:r w:rsidRPr="00223823">
        <w:rPr>
          <w:rStyle w:val="Char5"/>
          <w:rtl/>
        </w:rPr>
        <w:t>خاءِ ال</w:t>
      </w:r>
      <w:r w:rsidR="006D5F62" w:rsidRPr="00223823">
        <w:rPr>
          <w:rStyle w:val="Char5"/>
          <w:rFonts w:hint="cs"/>
          <w:rtl/>
        </w:rPr>
        <w:t>ـ</w:t>
      </w:r>
      <w:r w:rsidRPr="00223823">
        <w:rPr>
          <w:rStyle w:val="Char5"/>
          <w:rtl/>
        </w:rPr>
        <w:t>معجمة</w:t>
      </w:r>
      <w:r w:rsidR="0015419D" w:rsidRPr="00223823">
        <w:rPr>
          <w:rStyle w:val="Char5"/>
          <w:rtl/>
        </w:rPr>
        <w:t>:</w:t>
      </w:r>
      <w:r w:rsidRPr="00223823">
        <w:rPr>
          <w:rStyle w:val="Char5"/>
          <w:rtl/>
        </w:rPr>
        <w:t xml:space="preserve"> أَيْ سقطَت</w:t>
      </w:r>
      <w:r w:rsidR="00140074" w:rsidRPr="00223823">
        <w:rPr>
          <w:rStyle w:val="Char5"/>
          <w:rtl/>
        </w:rPr>
        <w:t>.</w:t>
      </w:r>
      <w:r w:rsidRPr="00223823">
        <w:rPr>
          <w:rStyle w:val="Char5"/>
          <w:rtl/>
        </w:rPr>
        <w:t xml:space="preserve"> ورواه بعضُهُم</w:t>
      </w:r>
      <w:r w:rsidR="00140074" w:rsidRPr="00223823">
        <w:rPr>
          <w:rStyle w:val="Char5"/>
          <w:rtl/>
        </w:rPr>
        <w:t>.</w:t>
      </w:r>
      <w:r w:rsidRPr="00223823">
        <w:rPr>
          <w:rStyle w:val="Char5"/>
          <w:rtl/>
        </w:rPr>
        <w:t xml:space="preserve"> </w:t>
      </w:r>
      <w:r w:rsidR="008960CB" w:rsidRPr="00223823">
        <w:rPr>
          <w:rStyle w:val="Char5"/>
          <w:rtl/>
        </w:rPr>
        <w:t>«</w:t>
      </w:r>
      <w:r w:rsidRPr="00223823">
        <w:rPr>
          <w:rStyle w:val="Char5"/>
          <w:rtl/>
        </w:rPr>
        <w:t>جرتْ</w:t>
      </w:r>
      <w:r w:rsidR="00140074" w:rsidRPr="00223823">
        <w:rPr>
          <w:rStyle w:val="Char5"/>
          <w:rtl/>
        </w:rPr>
        <w:t>»</w:t>
      </w:r>
      <w:r w:rsidRPr="00223823">
        <w:rPr>
          <w:rStyle w:val="Char5"/>
          <w:rtl/>
        </w:rPr>
        <w:t xml:space="preserve"> بالجيم</w:t>
      </w:r>
      <w:r w:rsidR="00140074" w:rsidRPr="00223823">
        <w:rPr>
          <w:rStyle w:val="Char5"/>
          <w:rtl/>
        </w:rPr>
        <w:t>.</w:t>
      </w:r>
      <w:r w:rsidRPr="00223823">
        <w:rPr>
          <w:rStyle w:val="Char5"/>
          <w:rtl/>
        </w:rPr>
        <w:t xml:space="preserve"> والصحيح بال</w:t>
      </w:r>
      <w:r w:rsidR="006D5F62" w:rsidRPr="00223823">
        <w:rPr>
          <w:rStyle w:val="Char5"/>
          <w:rFonts w:hint="cs"/>
          <w:rtl/>
        </w:rPr>
        <w:t>ـ</w:t>
      </w:r>
      <w:r w:rsidRPr="00223823">
        <w:rPr>
          <w:rStyle w:val="Char5"/>
          <w:rtl/>
        </w:rPr>
        <w:t>خاءِ</w:t>
      </w:r>
      <w:r w:rsidR="00140074" w:rsidRPr="00223823">
        <w:rPr>
          <w:rStyle w:val="Char5"/>
          <w:rtl/>
        </w:rPr>
        <w:t>،</w:t>
      </w:r>
      <w:r w:rsidRPr="00223823">
        <w:rPr>
          <w:rStyle w:val="Char5"/>
          <w:rtl/>
        </w:rPr>
        <w:t xml:space="preserve"> وهو رواية ال</w:t>
      </w:r>
      <w:r w:rsidR="006D5F62" w:rsidRPr="00223823">
        <w:rPr>
          <w:rStyle w:val="Char5"/>
          <w:rFonts w:hint="cs"/>
          <w:rtl/>
        </w:rPr>
        <w:t>ـ</w:t>
      </w:r>
      <w:r w:rsidRPr="00223823">
        <w:rPr>
          <w:rStyle w:val="Char5"/>
          <w:rtl/>
        </w:rPr>
        <w:t>جُمهو</w:t>
      </w:r>
      <w:r w:rsidRPr="0052470B">
        <w:rPr>
          <w:rStyle w:val="Char5"/>
          <w:rtl/>
        </w:rPr>
        <w:t>ر</w:t>
      </w:r>
      <w:r w:rsidR="00140074" w:rsidRPr="006D5F62">
        <w:rPr>
          <w:rStyle w:val="Char3"/>
          <w:rtl/>
        </w:rPr>
        <w:t>.</w:t>
      </w:r>
    </w:p>
    <w:p w:rsidR="00D67D0E" w:rsidRPr="00E84506" w:rsidRDefault="00D67D0E" w:rsidP="00FA5C34">
      <w:pPr>
        <w:pStyle w:val="a4"/>
        <w:spacing w:before="0" w:beforeAutospacing="0"/>
        <w:ind w:firstLine="284"/>
        <w:jc w:val="both"/>
        <w:rPr>
          <w:rStyle w:val="Char3"/>
          <w:rtl/>
        </w:rPr>
      </w:pPr>
      <w:r w:rsidRPr="00223823">
        <w:rPr>
          <w:rStyle w:val="Char5"/>
          <w:rtl/>
        </w:rPr>
        <w:t>وقوله</w:t>
      </w:r>
      <w:r w:rsidR="0015419D" w:rsidRPr="00223823">
        <w:rPr>
          <w:rStyle w:val="Char5"/>
          <w:rtl/>
        </w:rPr>
        <w:t>:</w:t>
      </w:r>
      <w:r w:rsidRPr="00223823">
        <w:rPr>
          <w:rStyle w:val="Char5"/>
          <w:rtl/>
        </w:rPr>
        <w:t xml:space="preserve"> </w:t>
      </w:r>
      <w:r w:rsidR="008960CB" w:rsidRPr="00223823">
        <w:rPr>
          <w:rStyle w:val="Char5"/>
          <w:rtl/>
        </w:rPr>
        <w:t>«</w:t>
      </w:r>
      <w:r w:rsidRPr="00223823">
        <w:rPr>
          <w:rStyle w:val="Char5"/>
          <w:rtl/>
        </w:rPr>
        <w:t>فَيَنْتَثرُ</w:t>
      </w:r>
      <w:r w:rsidR="00140074" w:rsidRPr="00223823">
        <w:rPr>
          <w:rStyle w:val="Char5"/>
          <w:rtl/>
        </w:rPr>
        <w:t>»</w:t>
      </w:r>
      <w:r w:rsidRPr="00223823">
        <w:rPr>
          <w:rStyle w:val="Char5"/>
          <w:rtl/>
        </w:rPr>
        <w:t xml:space="preserve"> أَيْ</w:t>
      </w:r>
      <w:r w:rsidR="0015419D" w:rsidRPr="00223823">
        <w:rPr>
          <w:rStyle w:val="Char5"/>
          <w:rtl/>
        </w:rPr>
        <w:t>:</w:t>
      </w:r>
      <w:r w:rsidRPr="00223823">
        <w:rPr>
          <w:rStyle w:val="Char5"/>
          <w:rtl/>
        </w:rPr>
        <w:t xml:space="preserve"> يَستَخرجُ ما في أَنفه مِنْ أَذَى</w:t>
      </w:r>
      <w:r w:rsidR="00140074" w:rsidRPr="00223823">
        <w:rPr>
          <w:rStyle w:val="Char5"/>
          <w:rtl/>
        </w:rPr>
        <w:t>،</w:t>
      </w:r>
      <w:r w:rsidRPr="00223823">
        <w:rPr>
          <w:rStyle w:val="Char5"/>
          <w:rtl/>
        </w:rPr>
        <w:t xml:space="preserve"> والنَّثرَةُ</w:t>
      </w:r>
      <w:r w:rsidR="0015419D" w:rsidRPr="00223823">
        <w:rPr>
          <w:rStyle w:val="Char5"/>
          <w:rtl/>
        </w:rPr>
        <w:t>:</w:t>
      </w:r>
      <w:r w:rsidRPr="00223823">
        <w:rPr>
          <w:rStyle w:val="Char5"/>
          <w:rtl/>
        </w:rPr>
        <w:t xml:space="preserve"> طرَفُ الأَنفِ</w:t>
      </w:r>
      <w:r w:rsidR="00140074" w:rsidRPr="00223823">
        <w:rPr>
          <w:rStyle w:val="Char5"/>
          <w:rtl/>
        </w:rPr>
        <w:t>.</w:t>
      </w:r>
    </w:p>
    <w:p w:rsidR="00EA4179" w:rsidRPr="0052470B" w:rsidRDefault="009B756C" w:rsidP="00CA2E2E">
      <w:pPr>
        <w:ind w:firstLine="284"/>
        <w:jc w:val="both"/>
        <w:rPr>
          <w:rStyle w:val="Char3"/>
          <w:rtl/>
        </w:rPr>
      </w:pPr>
      <w:r w:rsidRPr="0052470B">
        <w:rPr>
          <w:rStyle w:val="Char3"/>
          <w:rtl/>
        </w:rPr>
        <w:t xml:space="preserve">438. </w:t>
      </w:r>
      <w:r w:rsidR="00917E70" w:rsidRPr="00917E70">
        <w:rPr>
          <w:rStyle w:val="Char4"/>
          <w:rtl/>
        </w:rPr>
        <w:t>«</w:t>
      </w:r>
      <w:r w:rsidRPr="00917E70">
        <w:rPr>
          <w:rStyle w:val="Char8"/>
          <w:rtl/>
        </w:rPr>
        <w:t>از ابونجیح</w:t>
      </w:r>
      <w:r w:rsidRPr="0052470B">
        <w:rPr>
          <w:rStyle w:val="Char8"/>
          <w:rtl/>
        </w:rPr>
        <w:t xml:space="preserve"> </w:t>
      </w:r>
      <w:r w:rsidR="00917E70">
        <w:rPr>
          <w:rStyle w:val="Char8"/>
          <w:rtl/>
        </w:rPr>
        <w:t>عمرو بن عبسه‌ی سُلَمی</w:t>
      </w:r>
      <w:r w:rsidR="003707A2" w:rsidRPr="0052470B">
        <w:rPr>
          <w:rStyle w:val="Char8"/>
          <w:rFonts w:cs="CTraditional Arabic"/>
          <w:szCs w:val="28"/>
          <w:rtl/>
        </w:rPr>
        <w:t xml:space="preserve"> س</w:t>
      </w:r>
      <w:r w:rsidRPr="0052470B">
        <w:rPr>
          <w:rStyle w:val="Char8"/>
          <w:rtl/>
        </w:rPr>
        <w:t xml:space="preserve"> </w:t>
      </w:r>
      <w:r w:rsidR="00777F55" w:rsidRPr="0052470B">
        <w:rPr>
          <w:rStyle w:val="Char8"/>
          <w:rtl/>
        </w:rPr>
        <w:t>روایت شده است که گفت: من وقتی که در زمان جاهلیت بودم، یقین داشتم که مردم در گمراهی هستند و این که آنان بر راهی معقول نیستند که بت‌ها را پرستش می‌کنند تا آن که در باره‌ی مردی در مکه شنیدم که خبرهایی می‌دهد، سوار شترم شدم و به قصد حضور وی، راه افتادم که (خبر یافتم) پیامبر</w:t>
      </w:r>
      <w:r w:rsidR="000C6F25" w:rsidRPr="0052470B">
        <w:rPr>
          <w:rStyle w:val="Char8"/>
          <w:rFonts w:cs="CTraditional Arabic"/>
          <w:szCs w:val="28"/>
          <w:rtl/>
        </w:rPr>
        <w:t xml:space="preserve"> ص</w:t>
      </w:r>
      <w:r w:rsidR="00777F55" w:rsidRPr="0052470B">
        <w:rPr>
          <w:rStyle w:val="Char8"/>
          <w:rtl/>
        </w:rPr>
        <w:t xml:space="preserve"> خود را پنهان کرده است و طایفه‌اش بر او جری و مسلط هستند و به همین سبب، مخفیانه (ایشان را جستجو می‌نمودم) تا بالاخره، در مکه نزد او رفتم و به او گفتم: تو کیستی؟ فرمودند: «پیامبرم»، گفتم: پیامبر</w:t>
      </w:r>
      <w:r w:rsidR="006232EA" w:rsidRPr="0052470B">
        <w:rPr>
          <w:rStyle w:val="Char8"/>
          <w:rFonts w:hint="cs"/>
          <w:rtl/>
        </w:rPr>
        <w:t xml:space="preserve"> </w:t>
      </w:r>
      <w:r w:rsidR="00777F55" w:rsidRPr="0052470B">
        <w:rPr>
          <w:rStyle w:val="Char8"/>
          <w:rtl/>
        </w:rPr>
        <w:t>چیست؟ فرمودند: «خداوند مرا فرستاده است»، گفتم: برای چه چیزی تو را فرستاده است؟ فرمودند: «مرا فرستاده است برای اقامه‌ی صله</w:t>
      </w:r>
      <w:r w:rsidR="00A634BE" w:rsidRPr="0052470B">
        <w:rPr>
          <w:rStyle w:val="Char8"/>
          <w:rtl/>
        </w:rPr>
        <w:t>‌</w:t>
      </w:r>
      <w:r w:rsidR="00777F55" w:rsidRPr="0052470B">
        <w:rPr>
          <w:rStyle w:val="Char8"/>
          <w:rtl/>
        </w:rPr>
        <w:t xml:space="preserve">ی ارحام و شکستن بت‌ها و برای آن‌که خداوند به یکتایی شناخته شود و چیزی شریک او قرار داده نشود، گفتم: و چه کسی بر این </w:t>
      </w:r>
      <w:r w:rsidR="003C1AF0" w:rsidRPr="0052470B">
        <w:rPr>
          <w:rStyle w:val="Char8"/>
          <w:rtl/>
        </w:rPr>
        <w:t>عقیده همراه توست؟ فرمودند: «مردی آزاد و بنده‌ای» و در آن روز ابوبکر و بلال</w:t>
      </w:r>
      <w:r w:rsidR="006232EA" w:rsidRPr="0052470B">
        <w:rPr>
          <w:rStyle w:val="Char8"/>
          <w:rFonts w:hint="cs"/>
          <w:rtl/>
        </w:rPr>
        <w:t>م</w:t>
      </w:r>
      <w:r w:rsidR="003C1AF0" w:rsidRPr="0052470B">
        <w:rPr>
          <w:rStyle w:val="Char8"/>
          <w:rtl/>
        </w:rPr>
        <w:t xml:space="preserve"> همراه ایشان بودند، گفتم: اینک من نیز پیرو تو هستم، فرمودند: «تو امروز نمی‌توانی این دعوت را بپذیری، مگر حال مرا با مردم نمی‌بینی؟!</w:t>
      </w:r>
      <w:r w:rsidR="00034D04">
        <w:rPr>
          <w:rStyle w:val="Char8"/>
          <w:rtl/>
        </w:rPr>
        <w:t xml:space="preserve"> به‌سوی </w:t>
      </w:r>
      <w:r w:rsidR="003C1AF0" w:rsidRPr="0052470B">
        <w:rPr>
          <w:rStyle w:val="Char8"/>
          <w:rtl/>
        </w:rPr>
        <w:t>خانواده‌ات بازگرد و وقتی شنیدی من شهرت و ظهور یافته و دعوتم را آشکار و علنی کرده‌ام، پیش من بیا»، عمرو می‌گوید: به خانه‌ام بازگشتم و (منتظر ماندم تا آن‌که) پیامبر</w:t>
      </w:r>
      <w:r w:rsidR="000C6F25" w:rsidRPr="0052470B">
        <w:rPr>
          <w:rStyle w:val="Char8"/>
          <w:rFonts w:cs="CTraditional Arabic"/>
          <w:szCs w:val="28"/>
          <w:rtl/>
        </w:rPr>
        <w:t xml:space="preserve"> ص</w:t>
      </w:r>
      <w:r w:rsidR="003C1AF0" w:rsidRPr="0052470B">
        <w:rPr>
          <w:rStyle w:val="Char8"/>
          <w:rtl/>
        </w:rPr>
        <w:t xml:space="preserve"> به مدینه هجرت فرمودند و در منزل خودم بودم و وقتی که ایشان به مدینه وارد شدند، من به کسب خبر و پرسش از مردم شروع کردم و احوال ایشان را جویا می‌شدم، تا این که چند نفر از اهالی مدینه به شهر ما آمدند، به آنها گفتم: کار این مرد که تازه به مدینه وارد شده است، به کجا رسید؟ گفتند: مردم</w:t>
      </w:r>
      <w:r w:rsidR="00034D04">
        <w:rPr>
          <w:rStyle w:val="Char8"/>
          <w:rtl/>
        </w:rPr>
        <w:t xml:space="preserve"> به‌سوی </w:t>
      </w:r>
      <w:r w:rsidR="003C1AF0" w:rsidRPr="0052470B">
        <w:rPr>
          <w:rStyle w:val="Char8"/>
          <w:rtl/>
        </w:rPr>
        <w:t>او شتابانند! و طایفه‌ی او تصمیم داشتند که وی را به قتل برسانند، اما به آن کار موفق نشدند. پس به مدینه آمدم و به حضورش مشرف شدم، و گفتم: ای رسول خدا! آیا مرا می‌شناسی؟ فرمودند: «بله، تو همانی که در مکه نزد من آمدی»، گفتم: ای رسول خدا! از آنچه خداوند تو را آگاه کرده و من آن را نمی‌دانم، مرا مطلع کن و از نماز مرا آگاه کن، فرمودند: «نماز صبح را به‌جای آور و تا طلوع خور</w:t>
      </w:r>
      <w:r w:rsidR="00166086" w:rsidRPr="0052470B">
        <w:rPr>
          <w:rStyle w:val="Char8"/>
          <w:rtl/>
        </w:rPr>
        <w:t>شید، از خواندن نماز (سنت) خودداری کن تا این که خورشید به اندازه‌ی یک نیزه بلند شود، زیرا خورشید موقعی که طلوع می‌کند، از میان دو شاخ شیطان بلند می‌شود و در این موقع کافران برای آن سجده می‌کنند، آن‌گاه تا وقتی که سایه‌ی نیزه (یا هر چیز دیگری) به کمترین میزان آن می‌رسد (وقت نیمروز)، نماز (سنت و غیر آن) بخوان، زیرا که نماز (در این موقع) مورد حضور و شهادت فرشتگان است و آن‌گاه، از نماز خواندن دست‌ بردار، زیرا در آن وقت (نیمروز)، سوخت جهنم بیشتر و آتش آن شعله‌ور و داغ‌تر می‌شود و از وقتی که سایه</w:t>
      </w:r>
      <w:r w:rsidR="00034D04">
        <w:rPr>
          <w:rStyle w:val="Char8"/>
          <w:rtl/>
        </w:rPr>
        <w:t xml:space="preserve"> به‌سوی </w:t>
      </w:r>
      <w:r w:rsidR="00166086" w:rsidRPr="0052470B">
        <w:rPr>
          <w:rStyle w:val="Char8"/>
          <w:rtl/>
        </w:rPr>
        <w:t>(مشرق) رو می‌کند تا وقتی که نماز عصر را به‌جای می‌آوری، نماز بخوان، زیرا که نماز (در این موقع) مورد حضور و شهادت فرشتگان است و آن‌گاه، از نماز خواندن دست بردار تا وقتی که خورشید غروب می‌کند، زیرا آفتاب وقتی که غروب می‌کند، در میان دو شاخ شیطان غروب می‌کند و در این موقع کافران برای آن سجده می‌کنند»؛</w:t>
      </w:r>
      <w:r w:rsidR="001B248A" w:rsidRPr="00E96FD0">
        <w:rPr>
          <w:rStyle w:val="Char3"/>
          <w:vertAlign w:val="superscript"/>
          <w:rtl/>
        </w:rPr>
        <w:footnoteReference w:id="497"/>
      </w:r>
      <w:r w:rsidR="001B248A" w:rsidRPr="0052470B">
        <w:rPr>
          <w:rStyle w:val="Char8"/>
          <w:rtl/>
        </w:rPr>
        <w:t xml:space="preserve"> عمرو ادامه می‌دهد که گفتم: ای رسول خدا</w:t>
      </w:r>
      <w:r w:rsidR="000C6F25" w:rsidRPr="0052470B">
        <w:rPr>
          <w:rStyle w:val="Char8"/>
          <w:rFonts w:cs="CTraditional Arabic"/>
          <w:szCs w:val="28"/>
          <w:rtl/>
        </w:rPr>
        <w:t xml:space="preserve"> ص</w:t>
      </w:r>
      <w:r w:rsidR="001B248A" w:rsidRPr="0052470B">
        <w:rPr>
          <w:rStyle w:val="Char8"/>
          <w:rtl/>
        </w:rPr>
        <w:t xml:space="preserve"> از وضو برای من بفرما! پیامبر</w:t>
      </w:r>
      <w:r w:rsidR="000C6F25" w:rsidRPr="0052470B">
        <w:rPr>
          <w:rStyle w:val="Char8"/>
          <w:rFonts w:cs="CTraditional Arabic"/>
          <w:szCs w:val="28"/>
          <w:rtl/>
        </w:rPr>
        <w:t xml:space="preserve"> ص</w:t>
      </w:r>
      <w:r w:rsidR="001B248A" w:rsidRPr="0052470B">
        <w:rPr>
          <w:rStyle w:val="Char8"/>
          <w:rtl/>
        </w:rPr>
        <w:t xml:space="preserve"> فرمودند: «هر کس از شما آب وضویش را تهیه کند و آن‌گاه مضمضه </w:t>
      </w:r>
      <w:r w:rsidR="00840B66" w:rsidRPr="0052470B">
        <w:rPr>
          <w:rStyle w:val="Char8"/>
          <w:rFonts w:hint="cs"/>
          <w:rtl/>
        </w:rPr>
        <w:t>و</w:t>
      </w:r>
      <w:r w:rsidR="001B248A" w:rsidRPr="0052470B">
        <w:rPr>
          <w:rStyle w:val="Char8"/>
          <w:rtl/>
        </w:rPr>
        <w:t xml:space="preserve"> استنشاق کرده، بینیش را پاک نماید، گناهان صورت و دهان و بینی او با آن آب فرو می‌ریزد و وقتی که صورتش را بر طبق آنچه که خداوند به او دستور داده، شست، خطاهای صورت او با آب وضو از اطراف ریشش فرو می‌ریزد و سپس که دست‌هایش را تا آرنج می‌شوید، خطاهای آنها از میان انگشتانش با آب فرو می‌ریزد و بعداً که سرش را مسح می‌کند، گناهان سرش، با آب از اطراف موهایش، سرازیر می‌شود و بعد که پاهایش را تا دو قوزک می‌شوید، گناهان آنها از خلال انگشتانش با آب پایین می</w:t>
      </w:r>
      <w:r w:rsidR="00840B66" w:rsidRPr="0052470B">
        <w:rPr>
          <w:rStyle w:val="Char8"/>
          <w:rFonts w:hint="cs"/>
          <w:rtl/>
        </w:rPr>
        <w:t>‌آ</w:t>
      </w:r>
      <w:r w:rsidR="001B248A" w:rsidRPr="0052470B">
        <w:rPr>
          <w:rStyle w:val="Char8"/>
          <w:rtl/>
        </w:rPr>
        <w:t>ید و اگر صاحب چنین وضویی بلند شد و به نماز ایستاد و حمد و ثنای خدا را انجام داد و او را به عظمتی که لایق اوست، یاد کرد و قلب خود را برای خدا از غیر خدا فارغ و خالی و فقط متوجه او ساخت، همانند حالتش در روزی که مادرش او را به دنیا آورده است، از گناه پاک می‌شود</w:t>
      </w:r>
      <w:r w:rsidR="002D2CF4" w:rsidRPr="0052470B">
        <w:rPr>
          <w:rStyle w:val="Char8"/>
          <w:rFonts w:hint="cs"/>
          <w:rtl/>
        </w:rPr>
        <w:t>»</w:t>
      </w:r>
      <w:r w:rsidR="001B248A" w:rsidRPr="00EE7E0F">
        <w:rPr>
          <w:rStyle w:val="Char4"/>
          <w:rtl/>
        </w:rPr>
        <w:t>»</w:t>
      </w:r>
      <w:r w:rsidR="001B248A" w:rsidRPr="0052470B">
        <w:rPr>
          <w:rStyle w:val="Char3"/>
          <w:rtl/>
        </w:rPr>
        <w:t>.</w:t>
      </w:r>
    </w:p>
    <w:p w:rsidR="001B248A" w:rsidRPr="00130B44" w:rsidRDefault="001B248A" w:rsidP="00130B44">
      <w:pPr>
        <w:pStyle w:val="a6"/>
        <w:rPr>
          <w:rtl/>
        </w:rPr>
      </w:pPr>
      <w:r w:rsidRPr="00130B44">
        <w:rPr>
          <w:rtl/>
        </w:rPr>
        <w:t>عمروبن عبسه این حدیث را برای «ابوامامه» صحابی پیامبر</w:t>
      </w:r>
      <w:r w:rsidR="000C6F25" w:rsidRPr="0052470B">
        <w:rPr>
          <w:rFonts w:cs="CTraditional Arabic"/>
          <w:rtl/>
        </w:rPr>
        <w:t xml:space="preserve"> ص</w:t>
      </w:r>
      <w:r w:rsidRPr="00130B44">
        <w:rPr>
          <w:rtl/>
        </w:rPr>
        <w:t xml:space="preserve"> باز گفت و ابوامامه به عمرو گفت: ای عمرو! دقت کن که چه می‌گویی! (یعنی) در یک جای واحد (در یک وضو یا یک نماز) همه‌ی این (پاداش و آمرزش‌) ها، به کسی داده می‌شود؟! عمرو گفت: ای ابوامامه! من سنم به پیری رسیده و استخوان‌هایم سست و نرم و مرگم نزدیک شده است و نیاز ندارم که برخداوند متعال و رسول او دروغ ببندم و اگر آن را تنها یک یا دو یا سه بار ـ عمرو هفت بار را هم برشمرد ـ از پیامبر</w:t>
      </w:r>
      <w:r w:rsidR="000C6F25" w:rsidRPr="0052470B">
        <w:rPr>
          <w:rFonts w:cs="CTraditional Arabic"/>
          <w:rtl/>
        </w:rPr>
        <w:t xml:space="preserve"> ص</w:t>
      </w:r>
      <w:r w:rsidRPr="00130B44">
        <w:rPr>
          <w:rtl/>
        </w:rPr>
        <w:t xml:space="preserve"> می‌شنیدم، </w:t>
      </w:r>
      <w:r w:rsidRPr="00130B44">
        <w:rPr>
          <w:spacing w:val="-4"/>
          <w:rtl/>
        </w:rPr>
        <w:t>هرگز آن را بازگو نمی‌کردم، ولی این حدیث را بیشتر از آن هم از پیامبر</w:t>
      </w:r>
      <w:r w:rsidR="000C6F25" w:rsidRPr="00130B44">
        <w:rPr>
          <w:rFonts w:cs="CTraditional Arabic"/>
          <w:spacing w:val="-4"/>
          <w:rtl/>
        </w:rPr>
        <w:t xml:space="preserve"> ص</w:t>
      </w:r>
      <w:r w:rsidRPr="00130B44">
        <w:rPr>
          <w:spacing w:val="-4"/>
          <w:rtl/>
        </w:rPr>
        <w:t xml:space="preserve"> شنیده‌ام</w:t>
      </w:r>
      <w:r w:rsidRPr="00E96FD0">
        <w:rPr>
          <w:rStyle w:val="FootnoteReference"/>
          <w:rFonts w:ascii="IRNazli" w:hAnsi="IRNazli" w:cs="IRNazli"/>
          <w:spacing w:val="-4"/>
          <w:sz w:val="28"/>
          <w:szCs w:val="28"/>
          <w:rtl/>
        </w:rPr>
        <w:footnoteReference w:id="498"/>
      </w:r>
      <w:r w:rsidR="002265AE" w:rsidRPr="00130B44">
        <w:rPr>
          <w:spacing w:val="-4"/>
          <w:rtl/>
        </w:rPr>
        <w:t xml:space="preserve"> </w:t>
      </w:r>
      <w:r w:rsidR="002265AE" w:rsidRPr="00E96FD0">
        <w:rPr>
          <w:rStyle w:val="FootnoteReference"/>
          <w:rFonts w:ascii="IRNazli" w:hAnsi="IRNazli" w:cs="IRNazli"/>
          <w:spacing w:val="-4"/>
          <w:sz w:val="28"/>
          <w:szCs w:val="28"/>
          <w:rtl/>
        </w:rPr>
        <w:footnoteReference w:id="499"/>
      </w:r>
      <w:r w:rsidR="002D2CF4" w:rsidRPr="00130B44">
        <w:rPr>
          <w:rFonts w:hint="cs"/>
          <w:spacing w:val="-4"/>
          <w:rtl/>
        </w:rPr>
        <w:t>.</w:t>
      </w:r>
    </w:p>
    <w:p w:rsidR="00D67D0E" w:rsidRPr="0052470B" w:rsidRDefault="00D67D0E" w:rsidP="00CA2E2E">
      <w:pPr>
        <w:pStyle w:val="a4"/>
        <w:spacing w:before="0" w:beforeAutospacing="0"/>
        <w:ind w:firstLine="284"/>
        <w:jc w:val="both"/>
        <w:rPr>
          <w:rStyle w:val="Char3"/>
          <w:rtl/>
        </w:rPr>
      </w:pPr>
      <w:r w:rsidRPr="00E84506">
        <w:rPr>
          <w:rStyle w:val="Char3"/>
          <w:rtl/>
        </w:rPr>
        <w:t xml:space="preserve">439- </w:t>
      </w:r>
      <w:r w:rsidR="002D2CF4" w:rsidRPr="0052470B">
        <w:rPr>
          <w:rStyle w:val="Char4"/>
          <w:rFonts w:hint="cs"/>
          <w:spacing w:val="0"/>
          <w:rtl/>
        </w:rPr>
        <w:t>«</w:t>
      </w:r>
      <w:r w:rsidRPr="0052470B">
        <w:rPr>
          <w:rtl/>
        </w:rPr>
        <w:t xml:space="preserve">وعن أبي موسى الأشعري </w:t>
      </w:r>
      <w:r w:rsidR="00EE01BC" w:rsidRPr="0052470B">
        <w:rPr>
          <w:rFonts w:cs="CTraditional Arabic"/>
          <w:szCs w:val="28"/>
          <w:rtl/>
        </w:rPr>
        <w:t>س</w:t>
      </w:r>
      <w:r w:rsidR="00140074" w:rsidRPr="0052470B">
        <w:rPr>
          <w:rtl/>
        </w:rPr>
        <w:t>،</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«إِذا أَرادَ اللَّه تعالى</w:t>
      </w:r>
      <w:r w:rsidR="00140074" w:rsidRPr="0052470B">
        <w:rPr>
          <w:rtl/>
        </w:rPr>
        <w:t>،</w:t>
      </w:r>
      <w:r w:rsidRPr="0052470B">
        <w:rPr>
          <w:rtl/>
        </w:rPr>
        <w:t xml:space="preserve"> رحمةَ أُمَّةٍ</w:t>
      </w:r>
      <w:r w:rsidR="00140074" w:rsidRPr="0052470B">
        <w:rPr>
          <w:rtl/>
        </w:rPr>
        <w:t>،</w:t>
      </w:r>
      <w:r w:rsidRPr="0052470B">
        <w:rPr>
          <w:rtl/>
        </w:rPr>
        <w:t xml:space="preserve"> قَبضَ نبيَّهَا قَبلَها</w:t>
      </w:r>
      <w:r w:rsidR="00140074" w:rsidRPr="0052470B">
        <w:rPr>
          <w:rtl/>
        </w:rPr>
        <w:t>،</w:t>
      </w:r>
      <w:r w:rsidRPr="0052470B">
        <w:rPr>
          <w:rtl/>
        </w:rPr>
        <w:t xml:space="preserve"> فجعلَهُ ل</w:t>
      </w:r>
      <w:r w:rsidR="00E84506">
        <w:rPr>
          <w:rFonts w:hint="cs"/>
          <w:rtl/>
        </w:rPr>
        <w:t>ـ</w:t>
      </w:r>
      <w:r w:rsidRPr="0052470B">
        <w:rPr>
          <w:rtl/>
        </w:rPr>
        <w:t>ها فَرَطاً وسلَفاً بين يَدَيها</w:t>
      </w:r>
      <w:r w:rsidR="00140074" w:rsidRPr="0052470B">
        <w:rPr>
          <w:rtl/>
        </w:rPr>
        <w:t>،</w:t>
      </w:r>
      <w:r w:rsidRPr="0052470B">
        <w:rPr>
          <w:rtl/>
        </w:rPr>
        <w:t xml:space="preserve"> وإذا أرادُ هَلَكةَ أُمَّةٍ </w:t>
      </w:r>
      <w:r w:rsidR="00140074" w:rsidRPr="0052470B">
        <w:rPr>
          <w:rtl/>
        </w:rPr>
        <w:t>،</w:t>
      </w:r>
      <w:r w:rsidRPr="0052470B">
        <w:rPr>
          <w:rtl/>
        </w:rPr>
        <w:t xml:space="preserve"> عذَّبها ونبيُّهَا حَيُّ</w:t>
      </w:r>
      <w:r w:rsidR="00140074" w:rsidRPr="0052470B">
        <w:rPr>
          <w:rtl/>
        </w:rPr>
        <w:t>،</w:t>
      </w:r>
      <w:r w:rsidRPr="0052470B">
        <w:rPr>
          <w:rtl/>
        </w:rPr>
        <w:t xml:space="preserve"> فَأَهْلَكَهَا وهوَ حَيُّ ينظُرُ</w:t>
      </w:r>
      <w:r w:rsidR="00140074" w:rsidRPr="0052470B">
        <w:rPr>
          <w:rtl/>
        </w:rPr>
        <w:t>،</w:t>
      </w:r>
      <w:r w:rsidRPr="0052470B">
        <w:rPr>
          <w:rtl/>
        </w:rPr>
        <w:t xml:space="preserve"> فَأَقَرَّ عينَهُ بِهلاكها حين كذَّبوهُ وعصَوا أَمْرَهُ</w:t>
      </w:r>
      <w:r w:rsidR="002D2CF4" w:rsidRPr="0052470B">
        <w:rPr>
          <w:rFonts w:hint="cs"/>
          <w:rtl/>
        </w:rPr>
        <w:t>»</w:t>
      </w:r>
      <w:r w:rsidR="00140074" w:rsidRPr="00EE7E0F">
        <w:rPr>
          <w:rStyle w:val="Char4"/>
          <w:rtl/>
        </w:rPr>
        <w:t>»</w:t>
      </w:r>
      <w:r w:rsidRPr="00E84506">
        <w:rPr>
          <w:rStyle w:val="Char5"/>
          <w:rtl/>
        </w:rPr>
        <w:t xml:space="preserve"> رواه مسلم</w:t>
      </w:r>
      <w:r w:rsidR="00140074" w:rsidRPr="0052470B">
        <w:rPr>
          <w:rStyle w:val="Char3"/>
          <w:rtl/>
        </w:rPr>
        <w:t>.</w:t>
      </w:r>
    </w:p>
    <w:p w:rsidR="00906484" w:rsidRPr="0052470B" w:rsidRDefault="001B248A" w:rsidP="00CA2E2E">
      <w:pPr>
        <w:ind w:firstLine="284"/>
        <w:jc w:val="both"/>
        <w:rPr>
          <w:rStyle w:val="Char3"/>
          <w:rtl/>
        </w:rPr>
      </w:pPr>
      <w:r w:rsidRPr="0052470B">
        <w:rPr>
          <w:rStyle w:val="Char3"/>
          <w:rtl/>
        </w:rPr>
        <w:t>439.</w:t>
      </w:r>
      <w:r w:rsidR="00C52B5F" w:rsidRPr="0052470B">
        <w:rPr>
          <w:rStyle w:val="Char3"/>
          <w:rtl/>
        </w:rPr>
        <w:t xml:space="preserve"> </w:t>
      </w:r>
      <w:r w:rsidR="00917E70" w:rsidRPr="00917E70">
        <w:rPr>
          <w:rStyle w:val="Char4"/>
          <w:rtl/>
        </w:rPr>
        <w:t>«</w:t>
      </w:r>
      <w:r w:rsidR="00C52B5F" w:rsidRPr="00917E70">
        <w:rPr>
          <w:rStyle w:val="Char8"/>
          <w:rtl/>
        </w:rPr>
        <w:t>از ابوموسی</w:t>
      </w:r>
      <w:r w:rsidR="00C52B5F" w:rsidRPr="0052470B">
        <w:rPr>
          <w:rStyle w:val="Char8"/>
          <w:rtl/>
        </w:rPr>
        <w:t xml:space="preserve"> اشعاری</w:t>
      </w:r>
      <w:r w:rsidR="003707A2" w:rsidRPr="0052470B">
        <w:rPr>
          <w:rStyle w:val="Char8"/>
          <w:rFonts w:cs="CTraditional Arabic"/>
          <w:szCs w:val="28"/>
          <w:rtl/>
        </w:rPr>
        <w:t xml:space="preserve"> س</w:t>
      </w:r>
      <w:r w:rsidR="00C52B5F" w:rsidRPr="0052470B">
        <w:rPr>
          <w:rStyle w:val="Char8"/>
          <w:rtl/>
        </w:rPr>
        <w:t xml:space="preserve"> روایت شده است که پیامبر</w:t>
      </w:r>
      <w:r w:rsidR="000C6F25" w:rsidRPr="0052470B">
        <w:rPr>
          <w:rStyle w:val="Char8"/>
          <w:rFonts w:cs="CTraditional Arabic"/>
          <w:szCs w:val="28"/>
          <w:rtl/>
        </w:rPr>
        <w:t xml:space="preserve"> ص</w:t>
      </w:r>
      <w:r w:rsidR="00130B44">
        <w:rPr>
          <w:rStyle w:val="Char8"/>
          <w:rtl/>
        </w:rPr>
        <w:t xml:space="preserve"> فرمودند: «هر</w:t>
      </w:r>
      <w:r w:rsidR="00C52B5F" w:rsidRPr="0052470B">
        <w:rPr>
          <w:rStyle w:val="Char8"/>
          <w:rtl/>
        </w:rPr>
        <w:t>گاه خداوند بخواهد بر امتی رحم کند، پیامبر آنها را قبل از خودشان از دنیا می‌برد و او را ذخیره‌ی امت خود و جلودار آنها در کسب قربت و پاداش نیکو می‌گرداند و هر گاه نابودی امتی را اراده کند، در حالی که پیامبرشان زنده است و مشاهده می‌کند، آنها را عذاب می‌نماید و از میان می‌برد و وقتی که پیامبرشان را تکذیب و از فرمان او سرپیچی کردند، چشم وی را به هلاک آنان روشن می‌گرداند</w:t>
      </w:r>
      <w:r w:rsidR="002D2CF4" w:rsidRPr="0052470B">
        <w:rPr>
          <w:rStyle w:val="Char8"/>
          <w:rFonts w:hint="cs"/>
          <w:rtl/>
        </w:rPr>
        <w:t>»</w:t>
      </w:r>
      <w:r w:rsidR="00C52B5F" w:rsidRPr="00EE7E0F">
        <w:rPr>
          <w:rStyle w:val="Char4"/>
          <w:rtl/>
        </w:rPr>
        <w:t>»</w:t>
      </w:r>
      <w:r w:rsidR="002265AE" w:rsidRPr="00E96FD0">
        <w:rPr>
          <w:rStyle w:val="FootnoteReference"/>
          <w:rFonts w:ascii="IRNazli" w:hAnsi="IRNazli" w:cs="IRNazli"/>
          <w:sz w:val="28"/>
          <w:szCs w:val="28"/>
          <w:rtl/>
          <w:lang w:bidi="ar-AE"/>
        </w:rPr>
        <w:footnoteReference w:id="500"/>
      </w:r>
      <w:r w:rsidR="002D2CF4" w:rsidRPr="0052470B">
        <w:rPr>
          <w:rStyle w:val="Char4"/>
          <w:rFonts w:hint="cs"/>
          <w:spacing w:val="0"/>
          <w:rtl/>
        </w:rPr>
        <w:t>.</w:t>
      </w:r>
    </w:p>
    <w:p w:rsidR="00807336" w:rsidRPr="00807336" w:rsidRDefault="00807336" w:rsidP="00807336">
      <w:pPr>
        <w:pStyle w:val="af2"/>
        <w:rPr>
          <w:rtl/>
        </w:rPr>
      </w:pPr>
      <w:bookmarkStart w:id="274" w:name="_Toc442124440"/>
      <w:bookmarkStart w:id="275" w:name="_Toc437943071"/>
      <w:r w:rsidRPr="00807336">
        <w:rPr>
          <w:rFonts w:hint="cs"/>
          <w:rtl/>
        </w:rPr>
        <w:t xml:space="preserve">52- </w:t>
      </w:r>
      <w:r w:rsidRPr="00807336">
        <w:rPr>
          <w:rtl/>
        </w:rPr>
        <w:t>باب فضل الرجاء</w:t>
      </w:r>
      <w:bookmarkEnd w:id="274"/>
    </w:p>
    <w:p w:rsidR="002265AE" w:rsidRPr="00807336" w:rsidRDefault="00807336" w:rsidP="00807336">
      <w:pPr>
        <w:pStyle w:val="af"/>
        <w:bidi/>
        <w:rPr>
          <w:rStyle w:val="Char3"/>
          <w:rFonts w:ascii="IRZar" w:hAnsi="IRZar" w:cs="IRZar"/>
          <w:sz w:val="24"/>
          <w:szCs w:val="24"/>
          <w:rtl/>
        </w:rPr>
      </w:pPr>
      <w:bookmarkStart w:id="276" w:name="_Toc442124441"/>
      <w:r w:rsidRPr="00807336">
        <w:rPr>
          <w:rFonts w:hint="cs"/>
          <w:rtl/>
        </w:rPr>
        <w:t>باب فضیلت رجا (امید به رحمت خداوند)</w:t>
      </w:r>
      <w:bookmarkEnd w:id="275"/>
      <w:bookmarkEnd w:id="276"/>
    </w:p>
    <w:p w:rsidR="002265AE" w:rsidRPr="00130B44" w:rsidRDefault="00130B44" w:rsidP="00130B44">
      <w:pPr>
        <w:pStyle w:val="a8"/>
        <w:rPr>
          <w:rStyle w:val="Char3"/>
          <w:rFonts w:ascii="mylotus" w:hAnsi="mylotus" w:cs="mylotus"/>
          <w:sz w:val="27"/>
          <w:szCs w:val="27"/>
          <w:rtl/>
        </w:rPr>
      </w:pPr>
      <w:r>
        <w:rPr>
          <w:rStyle w:val="Char3"/>
          <w:rFonts w:ascii="mylotus" w:hAnsi="mylotus" w:cs="mylotus"/>
          <w:sz w:val="27"/>
          <w:szCs w:val="27"/>
          <w:rtl/>
        </w:rPr>
        <w:t>و</w:t>
      </w:r>
      <w:r w:rsidRPr="00130B44">
        <w:rPr>
          <w:rStyle w:val="Char3"/>
          <w:rFonts w:ascii="mylotus" w:hAnsi="mylotus" w:cs="mylotus"/>
          <w:sz w:val="27"/>
          <w:szCs w:val="27"/>
          <w:rtl/>
        </w:rPr>
        <w:t>قال</w:t>
      </w:r>
      <w:r w:rsidRPr="00130B44">
        <w:rPr>
          <w:rStyle w:val="Char3"/>
          <w:rFonts w:ascii="mylotus" w:hAnsi="mylotus" w:cs="mylotus" w:hint="cs"/>
          <w:sz w:val="27"/>
          <w:szCs w:val="27"/>
          <w:rtl/>
        </w:rPr>
        <w:t xml:space="preserve"> </w:t>
      </w:r>
      <w:r w:rsidR="002265AE" w:rsidRPr="00130B44">
        <w:rPr>
          <w:rStyle w:val="Char3"/>
          <w:rFonts w:ascii="mylotus" w:hAnsi="mylotus" w:cs="mylotus"/>
          <w:sz w:val="27"/>
          <w:szCs w:val="27"/>
          <w:rtl/>
        </w:rPr>
        <w:t>الله تعالی:</w:t>
      </w:r>
    </w:p>
    <w:p w:rsidR="002265AE" w:rsidRPr="00EE7E0F" w:rsidRDefault="00082D98" w:rsidP="00875CA9">
      <w:pPr>
        <w:pStyle w:val="a5"/>
        <w:rPr>
          <w:rStyle w:val="Char9"/>
          <w:rtl/>
        </w:rPr>
      </w:pPr>
      <w:r w:rsidRPr="0052470B">
        <w:rPr>
          <w:rStyle w:val="Char4"/>
          <w:rFonts w:hint="cs"/>
          <w:spacing w:val="0"/>
          <w:rtl/>
        </w:rPr>
        <w:t>﴿</w:t>
      </w:r>
      <w:r w:rsidRPr="00EE7E0F">
        <w:rPr>
          <w:rStyle w:val="Char2"/>
          <w:rtl/>
        </w:rPr>
        <w:t xml:space="preserve">وَأُفَوِّضُ أَمۡرِيٓ إِلَى </w:t>
      </w:r>
      <w:r w:rsidRPr="00EE7E0F">
        <w:rPr>
          <w:rStyle w:val="Char2"/>
          <w:rFonts w:hint="cs"/>
          <w:rtl/>
        </w:rPr>
        <w:t>ٱللَّهِۚ</w:t>
      </w:r>
      <w:r w:rsidRPr="00EE7E0F">
        <w:rPr>
          <w:rStyle w:val="Char2"/>
          <w:rtl/>
        </w:rPr>
        <w:t xml:space="preserve"> إِنَّ </w:t>
      </w:r>
      <w:r w:rsidRPr="00EE7E0F">
        <w:rPr>
          <w:rStyle w:val="Char2"/>
          <w:rFonts w:hint="cs"/>
          <w:rtl/>
        </w:rPr>
        <w:t>ٱللَّهَ</w:t>
      </w:r>
      <w:r w:rsidRPr="00EE7E0F">
        <w:rPr>
          <w:rStyle w:val="Char2"/>
          <w:rtl/>
        </w:rPr>
        <w:t xml:space="preserve"> بَصِيرُۢ بِ</w:t>
      </w:r>
      <w:r w:rsidRPr="00EE7E0F">
        <w:rPr>
          <w:rStyle w:val="Char2"/>
          <w:rFonts w:hint="cs"/>
          <w:rtl/>
        </w:rPr>
        <w:t>ٱلۡعِبَادِ</w:t>
      </w:r>
      <w:r w:rsidRPr="00EE7E0F">
        <w:rPr>
          <w:rStyle w:val="Char2"/>
          <w:rtl/>
        </w:rPr>
        <w:t xml:space="preserve">٤٤ فَوَقَىٰهُ </w:t>
      </w:r>
      <w:r w:rsidRPr="00EE7E0F">
        <w:rPr>
          <w:rStyle w:val="Char2"/>
          <w:rFonts w:hint="cs"/>
          <w:rtl/>
        </w:rPr>
        <w:t>ٱللَّهُ</w:t>
      </w:r>
      <w:r w:rsidRPr="00EE7E0F">
        <w:rPr>
          <w:rStyle w:val="Char2"/>
          <w:rtl/>
        </w:rPr>
        <w:t xml:space="preserve"> سَيِّ‍َٔاتِ مَا مَكَرُواْ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[غافر: 44-45]</w:t>
      </w:r>
      <w:r w:rsidR="003D386A" w:rsidRPr="00EE7E0F">
        <w:rPr>
          <w:rStyle w:val="Char9"/>
          <w:rFonts w:hint="cs"/>
          <w:rtl/>
        </w:rPr>
        <w:t>.</w:t>
      </w:r>
    </w:p>
    <w:p w:rsidR="002265AE" w:rsidRPr="0052470B" w:rsidRDefault="002265AE" w:rsidP="00875CA9">
      <w:pPr>
        <w:pStyle w:val="a2"/>
        <w:rPr>
          <w:sz w:val="28"/>
          <w:szCs w:val="28"/>
          <w:rtl/>
        </w:rPr>
      </w:pPr>
      <w:r w:rsidRPr="0052470B">
        <w:rPr>
          <w:rStyle w:val="Char4"/>
          <w:spacing w:val="0"/>
          <w:rtl/>
        </w:rPr>
        <w:t>«</w:t>
      </w:r>
      <w:r w:rsidR="00695A11" w:rsidRPr="0052470B">
        <w:rPr>
          <w:rtl/>
        </w:rPr>
        <w:t>خداوند از زبان عبد صالح (مؤمن خانواده‌ی فرعون)می‌گوید: «... و کار خود را به خدا واگذار می‌نمایم، (چرا که) خداوند بر بندگان بینا و آگاه است. خداوند نیز (چنین بنده‌ی مؤمنی را تنها نگذاشت و) او را از بدی</w:t>
      </w:r>
      <w:r w:rsidR="009419ED" w:rsidRPr="0052470B">
        <w:rPr>
          <w:rtl/>
        </w:rPr>
        <w:t xml:space="preserve">‌های </w:t>
      </w:r>
      <w:r w:rsidR="00695A11" w:rsidRPr="0052470B">
        <w:rPr>
          <w:rtl/>
        </w:rPr>
        <w:t>توطئه‌ها و نیرنگ‌های آنان، محفوظ و مصون داشت</w:t>
      </w:r>
      <w:r w:rsidRPr="00EE7E0F">
        <w:rPr>
          <w:rStyle w:val="Char4"/>
          <w:rtl/>
        </w:rPr>
        <w:t>»</w:t>
      </w:r>
      <w:r w:rsidRPr="0052470B">
        <w:rPr>
          <w:rtl/>
        </w:rPr>
        <w:t>.</w:t>
      </w:r>
    </w:p>
    <w:p w:rsidR="002B1AED" w:rsidRPr="0052470B" w:rsidRDefault="00D67D0E" w:rsidP="00875CA9">
      <w:pPr>
        <w:pStyle w:val="a8"/>
        <w:rPr>
          <w:rtl/>
        </w:rPr>
      </w:pPr>
      <w:r w:rsidRPr="006D5F62">
        <w:rPr>
          <w:rStyle w:val="Char3"/>
          <w:rtl/>
        </w:rPr>
        <w:t xml:space="preserve">440- </w:t>
      </w:r>
      <w:r w:rsidR="00875CA9" w:rsidRPr="0052470B">
        <w:rPr>
          <w:rStyle w:val="Char4"/>
          <w:rFonts w:hint="cs"/>
          <w:spacing w:val="0"/>
          <w:rtl/>
        </w:rPr>
        <w:t>«</w:t>
      </w:r>
      <w:r w:rsidRPr="006D5F62">
        <w:rPr>
          <w:rStyle w:val="Char1"/>
          <w:rtl/>
        </w:rPr>
        <w:t xml:space="preserve">وعن أبي هريرة </w:t>
      </w:r>
      <w:r w:rsidR="00EE01BC" w:rsidRPr="0052470B">
        <w:rPr>
          <w:rFonts w:cs="CTraditional Arabic"/>
          <w:szCs w:val="28"/>
          <w:rtl/>
        </w:rPr>
        <w:t>س</w:t>
      </w:r>
      <w:r w:rsidR="00140074" w:rsidRPr="006D5F62">
        <w:rPr>
          <w:rStyle w:val="Char1"/>
          <w:rtl/>
        </w:rPr>
        <w:t>،</w:t>
      </w:r>
      <w:r w:rsidRPr="006D5F62">
        <w:rPr>
          <w:rStyle w:val="Char1"/>
          <w:rtl/>
        </w:rPr>
        <w:t xml:space="preserve"> عن رسول اللَّه </w:t>
      </w:r>
      <w:r w:rsidR="00EE01BC" w:rsidRPr="0052470B">
        <w:rPr>
          <w:rFonts w:cs="CTraditional Arabic"/>
          <w:szCs w:val="28"/>
          <w:rtl/>
        </w:rPr>
        <w:t>ص</w:t>
      </w:r>
      <w:r w:rsidRPr="006D5F62">
        <w:rPr>
          <w:rStyle w:val="Char1"/>
          <w:rtl/>
        </w:rPr>
        <w:t xml:space="preserve"> أَنَّهُ قال</w:t>
      </w:r>
      <w:r w:rsidR="0015419D" w:rsidRPr="006D5F62">
        <w:rPr>
          <w:rStyle w:val="Char1"/>
          <w:rtl/>
        </w:rPr>
        <w:t>:</w:t>
      </w:r>
      <w:r w:rsidRPr="006D5F62">
        <w:rPr>
          <w:rStyle w:val="Char1"/>
          <w:rtl/>
        </w:rPr>
        <w:t xml:space="preserve"> </w:t>
      </w:r>
      <w:r w:rsidR="008960CB" w:rsidRPr="006D5F62">
        <w:rPr>
          <w:rStyle w:val="Char1"/>
          <w:rtl/>
        </w:rPr>
        <w:t>«</w:t>
      </w:r>
      <w:r w:rsidRPr="006D5F62">
        <w:rPr>
          <w:rStyle w:val="Char1"/>
          <w:rtl/>
        </w:rPr>
        <w:t>قالَ اللَّه</w:t>
      </w:r>
      <w:r w:rsidR="00140074" w:rsidRPr="006D5F62">
        <w:rPr>
          <w:rStyle w:val="Char1"/>
          <w:rtl/>
        </w:rPr>
        <w:t>،</w:t>
      </w:r>
      <w:r w:rsidR="00EE01BC" w:rsidRPr="006D5F62">
        <w:rPr>
          <w:rStyle w:val="Char1"/>
          <w:rtl/>
        </w:rPr>
        <w:t xml:space="preserve"> </w:t>
      </w:r>
      <w:r w:rsidR="009419ED" w:rsidRPr="0052470B">
        <w:rPr>
          <w:rFonts w:cs="CTraditional Arabic"/>
          <w:szCs w:val="28"/>
          <w:rtl/>
        </w:rPr>
        <w:t>ﻷ</w:t>
      </w:r>
      <w:r w:rsidR="00140074" w:rsidRPr="006D5F62">
        <w:rPr>
          <w:rStyle w:val="Char1"/>
          <w:rtl/>
        </w:rPr>
        <w:t>،</w:t>
      </w:r>
      <w:r w:rsidRPr="006D5F62">
        <w:rPr>
          <w:rStyle w:val="Char1"/>
          <w:rtl/>
        </w:rPr>
        <w:t xml:space="preserve"> أَنَا عِنْدَ ظَنِّ عَبْدي بي</w:t>
      </w:r>
      <w:r w:rsidR="00140074" w:rsidRPr="006D5F62">
        <w:rPr>
          <w:rStyle w:val="Char1"/>
          <w:rtl/>
        </w:rPr>
        <w:t>،</w:t>
      </w:r>
      <w:r w:rsidRPr="006D5F62">
        <w:rPr>
          <w:rStyle w:val="Char1"/>
          <w:rtl/>
        </w:rPr>
        <w:t xml:space="preserve"> وأَنَا مَعَهُ حَيْثُ يَذْكُرُني</w:t>
      </w:r>
      <w:r w:rsidR="00140074" w:rsidRPr="006D5F62">
        <w:rPr>
          <w:rStyle w:val="Char1"/>
          <w:rtl/>
        </w:rPr>
        <w:t>،</w:t>
      </w:r>
      <w:r w:rsidRPr="006D5F62">
        <w:rPr>
          <w:rStyle w:val="Char1"/>
          <w:rtl/>
        </w:rPr>
        <w:t xml:space="preserve"> وَاللَّهِ للَّهُ أَفْرَحُ بتَوْبةِ عَبْدِهِ مِنْ أَحَدِكُمْ يجدُ ضالَّتَهُ بالْفَلاةِ</w:t>
      </w:r>
      <w:r w:rsidR="00140074" w:rsidRPr="006D5F62">
        <w:rPr>
          <w:rStyle w:val="Char1"/>
          <w:rtl/>
        </w:rPr>
        <w:t>،</w:t>
      </w:r>
      <w:r w:rsidRPr="006D5F62">
        <w:rPr>
          <w:rStyle w:val="Char1"/>
          <w:rtl/>
        </w:rPr>
        <w:t xml:space="preserve"> وَمَنْ تَقَرَّبَ إِلَيَّ شِبْراً</w:t>
      </w:r>
      <w:r w:rsidR="00140074" w:rsidRPr="006D5F62">
        <w:rPr>
          <w:rStyle w:val="Char1"/>
          <w:rtl/>
        </w:rPr>
        <w:t>،</w:t>
      </w:r>
      <w:r w:rsidRPr="006D5F62">
        <w:rPr>
          <w:rStyle w:val="Char1"/>
          <w:rtl/>
        </w:rPr>
        <w:t xml:space="preserve"> تَقرَّبْتُ إِلَيْهُ ذِرَاعاً</w:t>
      </w:r>
      <w:r w:rsidR="00140074" w:rsidRPr="006D5F62">
        <w:rPr>
          <w:rStyle w:val="Char1"/>
          <w:rtl/>
        </w:rPr>
        <w:t>،</w:t>
      </w:r>
      <w:r w:rsidRPr="006D5F62">
        <w:rPr>
          <w:rStyle w:val="Char1"/>
          <w:rtl/>
        </w:rPr>
        <w:t xml:space="preserve"> وَمَنْ تَقَرّبَ إِلَيَّ ذِراعاً</w:t>
      </w:r>
      <w:r w:rsidR="00140074" w:rsidRPr="006D5F62">
        <w:rPr>
          <w:rStyle w:val="Char1"/>
          <w:rtl/>
        </w:rPr>
        <w:t>،</w:t>
      </w:r>
      <w:r w:rsidRPr="006D5F62">
        <w:rPr>
          <w:rStyle w:val="Char1"/>
          <w:rtl/>
        </w:rPr>
        <w:t xml:space="preserve"> تقَرَّبْتُ إليه بَاعاً</w:t>
      </w:r>
      <w:r w:rsidR="00140074" w:rsidRPr="006D5F62">
        <w:rPr>
          <w:rStyle w:val="Char1"/>
          <w:rtl/>
        </w:rPr>
        <w:t>،</w:t>
      </w:r>
      <w:r w:rsidRPr="006D5F62">
        <w:rPr>
          <w:rStyle w:val="Char1"/>
          <w:rtl/>
        </w:rPr>
        <w:t xml:space="preserve"> وإِذَا أَقْبَلَ إِلَيَّ يمْشي</w:t>
      </w:r>
      <w:r w:rsidR="00140074" w:rsidRPr="006D5F62">
        <w:rPr>
          <w:rStyle w:val="Char1"/>
          <w:rtl/>
        </w:rPr>
        <w:t>،</w:t>
      </w:r>
      <w:r w:rsidRPr="006D5F62">
        <w:rPr>
          <w:rStyle w:val="Char1"/>
          <w:rtl/>
        </w:rPr>
        <w:t xml:space="preserve"> أَقبلتُ إلَيه أُهَرْوِلُ</w:t>
      </w:r>
      <w:r w:rsidR="00140074" w:rsidRPr="006D5F62">
        <w:rPr>
          <w:rStyle w:val="Char1"/>
          <w:rtl/>
        </w:rPr>
        <w:t>»</w:t>
      </w:r>
      <w:r w:rsidR="00875CA9" w:rsidRPr="00EE7E0F">
        <w:rPr>
          <w:rStyle w:val="Char4"/>
          <w:rFonts w:hint="cs"/>
          <w:rtl/>
        </w:rPr>
        <w:t>»</w:t>
      </w:r>
      <w:r w:rsidRPr="0052470B">
        <w:rPr>
          <w:rtl/>
        </w:rPr>
        <w:t xml:space="preserve"> متفقٌ عليه</w:t>
      </w:r>
      <w:r w:rsidR="00140074" w:rsidRPr="0052470B">
        <w:rPr>
          <w:rtl/>
        </w:rPr>
        <w:t>،</w:t>
      </w:r>
      <w:r w:rsidRPr="0052470B">
        <w:rPr>
          <w:rtl/>
        </w:rPr>
        <w:t xml:space="preserve"> وهذا لفظ إحدى رِوايات مسلم</w:t>
      </w:r>
      <w:r w:rsidR="00140074" w:rsidRPr="0052470B">
        <w:rPr>
          <w:rtl/>
        </w:rPr>
        <w:t>.</w:t>
      </w:r>
      <w:r w:rsidR="00840B66" w:rsidRPr="0052470B">
        <w:rPr>
          <w:rFonts w:hint="cs"/>
          <w:rtl/>
        </w:rPr>
        <w:t xml:space="preserve"> </w:t>
      </w:r>
      <w:r w:rsidR="002B1AED" w:rsidRPr="0052470B">
        <w:rPr>
          <w:rtl/>
        </w:rPr>
        <w:t xml:space="preserve">وهذا لفظ إحدى روايات مسلم‏.‏ </w:t>
      </w:r>
      <w:r w:rsidR="002B1AED" w:rsidRPr="00223823">
        <w:rPr>
          <w:rtl/>
        </w:rPr>
        <w:t>وتقدم شرحه في الباب قبله‏.‏</w:t>
      </w:r>
    </w:p>
    <w:p w:rsidR="00D67D0E" w:rsidRPr="0052470B" w:rsidRDefault="002B1AED" w:rsidP="006D5F62">
      <w:pPr>
        <w:pStyle w:val="a8"/>
      </w:pPr>
      <w:r w:rsidRPr="0052470B">
        <w:rPr>
          <w:rtl/>
        </w:rPr>
        <w:t>وروي في الصحيحين ‏:‏ ‏"</w:t>
      </w:r>
      <w:r w:rsidRPr="0052470B">
        <w:rPr>
          <w:rFonts w:hint="cs"/>
          <w:rtl/>
        </w:rPr>
        <w:t>‏وأنا</w:t>
      </w:r>
      <w:r w:rsidRPr="0052470B">
        <w:rPr>
          <w:rtl/>
        </w:rPr>
        <w:t xml:space="preserve"> </w:t>
      </w:r>
      <w:r w:rsidRPr="0052470B">
        <w:rPr>
          <w:rFonts w:hint="cs"/>
          <w:rtl/>
        </w:rPr>
        <w:t>معه</w:t>
      </w:r>
      <w:r w:rsidRPr="0052470B">
        <w:rPr>
          <w:rtl/>
        </w:rPr>
        <w:t xml:space="preserve"> </w:t>
      </w:r>
      <w:r w:rsidRPr="0052470B">
        <w:rPr>
          <w:rFonts w:hint="cs"/>
          <w:rtl/>
        </w:rPr>
        <w:t>حين</w:t>
      </w:r>
      <w:r w:rsidRPr="0052470B">
        <w:rPr>
          <w:rtl/>
        </w:rPr>
        <w:t xml:space="preserve"> </w:t>
      </w:r>
      <w:r w:rsidRPr="0052470B">
        <w:rPr>
          <w:rFonts w:hint="cs"/>
          <w:rtl/>
        </w:rPr>
        <w:t>يذكرني‏</w:t>
      </w:r>
      <w:r w:rsidRPr="0052470B">
        <w:rPr>
          <w:rtl/>
        </w:rPr>
        <w:t>"</w:t>
      </w:r>
      <w:r w:rsidRPr="0052470B">
        <w:rPr>
          <w:rFonts w:hint="cs"/>
          <w:rtl/>
        </w:rPr>
        <w:t>‏</w:t>
      </w:r>
      <w:r w:rsidRPr="0052470B">
        <w:rPr>
          <w:rtl/>
        </w:rPr>
        <w:t xml:space="preserve"> </w:t>
      </w:r>
      <w:r w:rsidRPr="0052470B">
        <w:rPr>
          <w:rFonts w:hint="cs"/>
          <w:rtl/>
        </w:rPr>
        <w:t>بالنون،</w:t>
      </w:r>
      <w:r w:rsidRPr="0052470B">
        <w:rPr>
          <w:rtl/>
        </w:rPr>
        <w:t xml:space="preserve"> </w:t>
      </w:r>
      <w:r w:rsidRPr="0052470B">
        <w:rPr>
          <w:rFonts w:hint="cs"/>
          <w:rtl/>
        </w:rPr>
        <w:t>وفي</w:t>
      </w:r>
      <w:r w:rsidRPr="0052470B">
        <w:rPr>
          <w:rtl/>
        </w:rPr>
        <w:t xml:space="preserve"> </w:t>
      </w:r>
      <w:r w:rsidRPr="0052470B">
        <w:rPr>
          <w:rFonts w:hint="cs"/>
          <w:rtl/>
        </w:rPr>
        <w:t>هذه</w:t>
      </w:r>
      <w:r w:rsidRPr="0052470B">
        <w:rPr>
          <w:rtl/>
        </w:rPr>
        <w:t xml:space="preserve"> </w:t>
      </w:r>
      <w:r w:rsidRPr="006D5F62">
        <w:rPr>
          <w:rFonts w:hint="cs"/>
          <w:rtl/>
        </w:rPr>
        <w:t>الرواية</w:t>
      </w:r>
      <w:r w:rsidRPr="006D5F62">
        <w:rPr>
          <w:rtl/>
        </w:rPr>
        <w:t xml:space="preserve"> </w:t>
      </w:r>
      <w:r w:rsidRPr="006D5F62">
        <w:rPr>
          <w:rFonts w:hint="cs"/>
          <w:rtl/>
        </w:rPr>
        <w:t>‏</w:t>
      </w:r>
      <w:r w:rsidRPr="006D5F62">
        <w:rPr>
          <w:rtl/>
        </w:rPr>
        <w:t>"</w:t>
      </w:r>
      <w:r w:rsidRPr="006D5F62">
        <w:rPr>
          <w:rFonts w:hint="cs"/>
          <w:rtl/>
        </w:rPr>
        <w:t>‏حيث</w:t>
      </w:r>
      <w:r w:rsidR="006D5F62" w:rsidRPr="006D5F62">
        <w:rPr>
          <w:rFonts w:hint="cs"/>
          <w:rtl/>
        </w:rPr>
        <w:t>"</w:t>
      </w:r>
      <w:r w:rsidRPr="006D5F62">
        <w:rPr>
          <w:rtl/>
        </w:rPr>
        <w:t xml:space="preserve"> </w:t>
      </w:r>
      <w:r w:rsidRPr="006D5F62">
        <w:rPr>
          <w:rFonts w:hint="cs"/>
          <w:rtl/>
        </w:rPr>
        <w:t>بالثاء</w:t>
      </w:r>
      <w:r w:rsidRPr="0052470B">
        <w:rPr>
          <w:rtl/>
        </w:rPr>
        <w:t xml:space="preserve"> </w:t>
      </w:r>
      <w:r w:rsidRPr="0052470B">
        <w:rPr>
          <w:rFonts w:hint="cs"/>
          <w:rtl/>
        </w:rPr>
        <w:t>وكلاه</w:t>
      </w:r>
      <w:r w:rsidR="006D5F62">
        <w:rPr>
          <w:rFonts w:hint="cs"/>
          <w:rtl/>
        </w:rPr>
        <w:t>ـ</w:t>
      </w:r>
      <w:r w:rsidRPr="0052470B">
        <w:rPr>
          <w:rFonts w:hint="cs"/>
          <w:rtl/>
        </w:rPr>
        <w:t>م</w:t>
      </w:r>
      <w:r w:rsidR="006D5F62">
        <w:rPr>
          <w:rFonts w:hint="cs"/>
          <w:rtl/>
        </w:rPr>
        <w:t>ـ</w:t>
      </w:r>
      <w:r w:rsidRPr="0052470B">
        <w:rPr>
          <w:rFonts w:hint="cs"/>
          <w:rtl/>
        </w:rPr>
        <w:t>ا</w:t>
      </w:r>
      <w:r w:rsidRPr="0052470B">
        <w:rPr>
          <w:rtl/>
        </w:rPr>
        <w:t xml:space="preserve"> </w:t>
      </w:r>
      <w:r w:rsidRPr="0052470B">
        <w:rPr>
          <w:rFonts w:hint="cs"/>
          <w:rtl/>
        </w:rPr>
        <w:t>صح</w:t>
      </w:r>
      <w:r w:rsidRPr="0052470B">
        <w:rPr>
          <w:rtl/>
        </w:rPr>
        <w:t>يح‏.‏</w:t>
      </w:r>
    </w:p>
    <w:p w:rsidR="002265AE" w:rsidRPr="0052470B" w:rsidRDefault="00695A11" w:rsidP="00CA2E2E">
      <w:pPr>
        <w:ind w:firstLine="284"/>
        <w:jc w:val="both"/>
        <w:rPr>
          <w:rStyle w:val="Char3"/>
          <w:rtl/>
        </w:rPr>
      </w:pPr>
      <w:r w:rsidRPr="0052470B">
        <w:rPr>
          <w:rStyle w:val="Char3"/>
          <w:rtl/>
        </w:rPr>
        <w:t xml:space="preserve">440. </w:t>
      </w:r>
      <w:r w:rsidR="00917E70" w:rsidRPr="00917E70">
        <w:rPr>
          <w:rStyle w:val="Char4"/>
          <w:rtl/>
        </w:rPr>
        <w:t>«</w:t>
      </w:r>
      <w:r w:rsidR="000A5722" w:rsidRPr="00917E70">
        <w:rPr>
          <w:rStyle w:val="Char8"/>
          <w:rtl/>
        </w:rPr>
        <w:t>از</w:t>
      </w:r>
      <w:r w:rsidR="000A5722" w:rsidRPr="0052470B">
        <w:rPr>
          <w:rStyle w:val="Char3"/>
          <w:rtl/>
        </w:rPr>
        <w:t xml:space="preserve"> </w:t>
      </w:r>
      <w:r w:rsidR="000A5722" w:rsidRPr="0052470B">
        <w:rPr>
          <w:rStyle w:val="Char8"/>
          <w:rtl/>
        </w:rPr>
        <w:t>ابوهریره</w:t>
      </w:r>
      <w:r w:rsidR="003707A2" w:rsidRPr="0052470B">
        <w:rPr>
          <w:rStyle w:val="Char8"/>
          <w:rFonts w:cs="CTraditional Arabic"/>
          <w:szCs w:val="28"/>
          <w:rtl/>
        </w:rPr>
        <w:t xml:space="preserve"> س</w:t>
      </w:r>
      <w:r w:rsidR="000A5722" w:rsidRPr="0052470B">
        <w:rPr>
          <w:rStyle w:val="Char8"/>
          <w:rtl/>
        </w:rPr>
        <w:t xml:space="preserve"> روایت شده است که پیامبر</w:t>
      </w:r>
      <w:r w:rsidR="000C6F25" w:rsidRPr="0052470B">
        <w:rPr>
          <w:rStyle w:val="Char8"/>
          <w:rFonts w:cs="CTraditional Arabic"/>
          <w:szCs w:val="28"/>
          <w:rtl/>
        </w:rPr>
        <w:t xml:space="preserve"> ص</w:t>
      </w:r>
      <w:r w:rsidR="000A5722" w:rsidRPr="0052470B">
        <w:rPr>
          <w:rStyle w:val="Char8"/>
          <w:rtl/>
        </w:rPr>
        <w:t xml:space="preserve"> فرمودند: «خداوند</w:t>
      </w:r>
      <w:r w:rsidR="00EE01BC" w:rsidRPr="0052470B">
        <w:rPr>
          <w:rStyle w:val="Char8"/>
          <w:rtl/>
        </w:rPr>
        <w:t xml:space="preserve"> </w:t>
      </w:r>
      <w:r w:rsidR="009419ED" w:rsidRPr="0052470B">
        <w:rPr>
          <w:rStyle w:val="Char8"/>
          <w:rFonts w:cs="CTraditional Arabic"/>
          <w:szCs w:val="28"/>
          <w:rtl/>
        </w:rPr>
        <w:t>ﻷ</w:t>
      </w:r>
      <w:r w:rsidR="000A5722" w:rsidRPr="0052470B">
        <w:rPr>
          <w:rStyle w:val="Char8"/>
          <w:rtl/>
        </w:rPr>
        <w:t xml:space="preserve"> می‌فرماید: من با گمان بنده‌ام نسبت به من، همراهم (با او چنان رفتار</w:t>
      </w:r>
      <w:r w:rsidR="009419ED" w:rsidRPr="0052470B">
        <w:rPr>
          <w:rStyle w:val="Char8"/>
          <w:rtl/>
        </w:rPr>
        <w:t xml:space="preserve"> می‌</w:t>
      </w:r>
      <w:r w:rsidR="000A5722" w:rsidRPr="0052470B">
        <w:rPr>
          <w:rStyle w:val="Char8"/>
          <w:rtl/>
        </w:rPr>
        <w:t>کنم که او گمان می‌برد) و در هر جا مرا یاد کند، (با توفیق و هدایت خود) با او خواهم بود؛ به خدا سوگند، خداوند به توبه‌ی بنده‌اش مسرورتر از یکی از شماست که گمشده‌ی خود را در بیابان بیابد و هر کس یک وجب به من نزدیک شود، من یک ذراع (نیم متر) به او نزدیک می‌شوم و هر کس به اندازه‌ی یک زراع به من نزدیک شود، من به اندازه‌ی فاصله‌ی دو دست باز و کشیده، به او نزدیک می‌شوم و وقتی که به من روی آورد در حالی که راه می‌رود، من به او رو می‌کنم در حال که می‌دوم»</w:t>
      </w:r>
      <w:r w:rsidR="00875CA9" w:rsidRPr="00EE7E0F">
        <w:rPr>
          <w:rStyle w:val="Char4"/>
          <w:rFonts w:hint="cs"/>
          <w:rtl/>
        </w:rPr>
        <w:t>»</w:t>
      </w:r>
      <w:r w:rsidR="000A5722" w:rsidRPr="00E96FD0">
        <w:rPr>
          <w:rStyle w:val="FootnoteReference"/>
          <w:rFonts w:ascii="IRNazli" w:hAnsi="IRNazli" w:cs="IRNazli"/>
          <w:sz w:val="28"/>
          <w:szCs w:val="28"/>
          <w:rtl/>
          <w:lang w:bidi="ar-AE"/>
        </w:rPr>
        <w:footnoteReference w:id="501"/>
      </w:r>
      <w:r w:rsidR="00875CA9" w:rsidRPr="0052470B">
        <w:rPr>
          <w:rStyle w:val="Char4"/>
          <w:rFonts w:hint="cs"/>
          <w:spacing w:val="0"/>
          <w:rtl/>
        </w:rPr>
        <w:t>.</w:t>
      </w:r>
    </w:p>
    <w:p w:rsidR="000A5722" w:rsidRPr="0052470B" w:rsidRDefault="000A5722" w:rsidP="00CA2E2E">
      <w:pPr>
        <w:ind w:firstLine="284"/>
        <w:jc w:val="both"/>
        <w:rPr>
          <w:rStyle w:val="Char3"/>
          <w:rtl/>
        </w:rPr>
      </w:pPr>
      <w:r w:rsidRPr="0052470B">
        <w:rPr>
          <w:rStyle w:val="Char3"/>
          <w:rtl/>
        </w:rPr>
        <w:t>در صحیحین چنین روایت شده است: «در هر وقت، مرا یاد کند، من با او خواهم بود». و در این روایت «هر جا» آمده است و هر دو درست است.</w:t>
      </w:r>
    </w:p>
    <w:p w:rsidR="00D67D0E" w:rsidRPr="00E84506" w:rsidRDefault="00D67D0E" w:rsidP="00CA2E2E">
      <w:pPr>
        <w:pStyle w:val="a4"/>
        <w:spacing w:before="0" w:beforeAutospacing="0"/>
        <w:ind w:firstLine="284"/>
        <w:jc w:val="both"/>
        <w:rPr>
          <w:rStyle w:val="Char3"/>
          <w:rtl/>
        </w:rPr>
      </w:pPr>
      <w:r w:rsidRPr="00E84506">
        <w:rPr>
          <w:rStyle w:val="Char3"/>
          <w:rtl/>
        </w:rPr>
        <w:t xml:space="preserve">441- </w:t>
      </w:r>
      <w:r w:rsidR="00875CA9" w:rsidRPr="0052470B">
        <w:rPr>
          <w:rStyle w:val="Char4"/>
          <w:rFonts w:hint="cs"/>
          <w:spacing w:val="0"/>
          <w:rtl/>
        </w:rPr>
        <w:t>«</w:t>
      </w:r>
      <w:r w:rsidRPr="0052470B">
        <w:rPr>
          <w:rtl/>
        </w:rPr>
        <w:t xml:space="preserve">وعن جابِر بن عبدِ اللَّه </w:t>
      </w:r>
      <w:r w:rsidR="00EE01BC" w:rsidRPr="0052470B">
        <w:rPr>
          <w:rFonts w:cs="CTraditional Arabic"/>
          <w:szCs w:val="28"/>
          <w:rtl/>
        </w:rPr>
        <w:t>ب</w:t>
      </w:r>
      <w:r w:rsidR="00140074" w:rsidRPr="0052470B">
        <w:rPr>
          <w:rtl/>
        </w:rPr>
        <w:t>،</w:t>
      </w:r>
      <w:r w:rsidRPr="0052470B">
        <w:rPr>
          <w:rtl/>
        </w:rPr>
        <w:t xml:space="preserve"> أَنَّهُ سَمعَ النَبِيَّ </w:t>
      </w:r>
      <w:r w:rsidR="00EE01BC" w:rsidRPr="0052470B">
        <w:rPr>
          <w:rFonts w:cs="CTraditional Arabic"/>
          <w:szCs w:val="28"/>
          <w:rtl/>
        </w:rPr>
        <w:t>ص</w:t>
      </w:r>
      <w:r w:rsidR="00140074" w:rsidRPr="0052470B">
        <w:rPr>
          <w:rtl/>
        </w:rPr>
        <w:t>،</w:t>
      </w:r>
      <w:r w:rsidRPr="0052470B">
        <w:rPr>
          <w:rtl/>
        </w:rPr>
        <w:t xml:space="preserve"> قَبْلَ موْتِهِ بثلاثَةِ أَيَّامٍ يقولُ</w:t>
      </w:r>
      <w:r w:rsidR="0015419D" w:rsidRPr="0052470B">
        <w:rPr>
          <w:rtl/>
        </w:rPr>
        <w:t>:</w:t>
      </w:r>
      <w:r w:rsidRPr="0052470B">
        <w:rPr>
          <w:rtl/>
        </w:rPr>
        <w:t xml:space="preserve"> </w:t>
      </w:r>
      <w:r w:rsidR="008960CB" w:rsidRPr="0052470B">
        <w:rPr>
          <w:rtl/>
        </w:rPr>
        <w:t>«</w:t>
      </w:r>
      <w:r w:rsidRPr="0052470B">
        <w:rPr>
          <w:rtl/>
        </w:rPr>
        <w:t>لا يموتن أَحَدُكُم إِلاَّ وَهُوَ يُحْسِنُ الظَّنَّ باللَّه</w:t>
      </w:r>
      <w:r w:rsidR="00EE01BC" w:rsidRPr="0052470B">
        <w:rPr>
          <w:rtl/>
        </w:rPr>
        <w:t xml:space="preserve"> </w:t>
      </w:r>
      <w:r w:rsidR="009419ED" w:rsidRPr="0052470B">
        <w:rPr>
          <w:rFonts w:cs="CTraditional Arabic"/>
          <w:szCs w:val="28"/>
          <w:rtl/>
        </w:rPr>
        <w:t>ﻷ</w:t>
      </w:r>
      <w:r w:rsidR="00140074" w:rsidRPr="0052470B">
        <w:rPr>
          <w:rtl/>
        </w:rPr>
        <w:t>»</w:t>
      </w:r>
      <w:r w:rsidR="00875CA9" w:rsidRPr="00EE7E0F">
        <w:rPr>
          <w:rStyle w:val="Char4"/>
          <w:rFonts w:hint="cs"/>
          <w:rtl/>
        </w:rPr>
        <w:t>»</w:t>
      </w:r>
      <w:r w:rsidRPr="00E84506">
        <w:rPr>
          <w:rStyle w:val="Char5"/>
          <w:rtl/>
        </w:rPr>
        <w:t xml:space="preserve"> رواه مسلم</w:t>
      </w:r>
      <w:r w:rsidR="00140074" w:rsidRPr="00E84506">
        <w:rPr>
          <w:rStyle w:val="Char3"/>
          <w:rtl/>
        </w:rPr>
        <w:t>.</w:t>
      </w:r>
    </w:p>
    <w:p w:rsidR="002265AE" w:rsidRPr="0052470B" w:rsidRDefault="000A5722" w:rsidP="0080191B">
      <w:pPr>
        <w:widowControl w:val="0"/>
        <w:ind w:firstLine="284"/>
        <w:jc w:val="both"/>
        <w:rPr>
          <w:rStyle w:val="Char3"/>
          <w:rtl/>
        </w:rPr>
      </w:pPr>
      <w:r w:rsidRPr="0052470B">
        <w:rPr>
          <w:rStyle w:val="Char3"/>
          <w:rtl/>
        </w:rPr>
        <w:t xml:space="preserve">441. </w:t>
      </w:r>
      <w:r w:rsidR="00917E70" w:rsidRPr="00917E70">
        <w:rPr>
          <w:rStyle w:val="Char4"/>
          <w:rtl/>
        </w:rPr>
        <w:t>«</w:t>
      </w:r>
      <w:r w:rsidRPr="00917E70">
        <w:rPr>
          <w:rStyle w:val="Char8"/>
          <w:rtl/>
        </w:rPr>
        <w:t>از جابربن</w:t>
      </w:r>
      <w:r w:rsidRPr="0052470B">
        <w:rPr>
          <w:rStyle w:val="Char8"/>
          <w:rtl/>
        </w:rPr>
        <w:t xml:space="preserve"> عبدالله</w:t>
      </w:r>
      <w:r w:rsidR="003707A2" w:rsidRPr="0052470B">
        <w:rPr>
          <w:rStyle w:val="Char8"/>
          <w:rFonts w:cs="CTraditional Arabic"/>
          <w:szCs w:val="28"/>
          <w:rtl/>
        </w:rPr>
        <w:t xml:space="preserve"> س</w:t>
      </w:r>
      <w:r w:rsidRPr="0052470B">
        <w:rPr>
          <w:rStyle w:val="Char8"/>
          <w:rtl/>
        </w:rPr>
        <w:t xml:space="preserve"> روایت شده است که گفت: او سه روز قبل از وفات پیامبر</w:t>
      </w:r>
      <w:r w:rsidR="000C6F25" w:rsidRPr="0052470B">
        <w:rPr>
          <w:rStyle w:val="Char8"/>
          <w:rFonts w:cs="CTraditional Arabic"/>
          <w:szCs w:val="28"/>
          <w:rtl/>
        </w:rPr>
        <w:t xml:space="preserve"> ص</w:t>
      </w:r>
      <w:r w:rsidRPr="0052470B">
        <w:rPr>
          <w:rStyle w:val="Char8"/>
          <w:rtl/>
        </w:rPr>
        <w:t xml:space="preserve"> از ایشان شنیدند که می‌فرمود: «هر یک از شما باید قبل از وفات، گمان و ظنش را به خداوند متعال نیکو کند</w:t>
      </w:r>
      <w:r w:rsidR="00875CA9" w:rsidRPr="0052470B">
        <w:rPr>
          <w:rStyle w:val="Char8"/>
          <w:rFonts w:hint="cs"/>
          <w:rtl/>
        </w:rPr>
        <w:t>»</w:t>
      </w:r>
      <w:r w:rsidRPr="00EE7E0F">
        <w:rPr>
          <w:rStyle w:val="Char4"/>
          <w:rtl/>
        </w:rPr>
        <w:t>»</w:t>
      </w:r>
      <w:r w:rsidR="006835A0" w:rsidRPr="00E96FD0">
        <w:rPr>
          <w:rStyle w:val="FootnoteReference"/>
          <w:rFonts w:ascii="IRNazli" w:hAnsi="IRNazli" w:cs="IRNazli"/>
          <w:sz w:val="28"/>
          <w:szCs w:val="28"/>
          <w:rtl/>
          <w:lang w:bidi="ar-AE"/>
        </w:rPr>
        <w:footnoteReference w:id="502"/>
      </w:r>
      <w:r w:rsidR="00875CA9" w:rsidRPr="0052470B">
        <w:rPr>
          <w:rStyle w:val="Char4"/>
          <w:rFonts w:hint="cs"/>
          <w:spacing w:val="0"/>
          <w:rtl/>
        </w:rPr>
        <w:t>.</w:t>
      </w:r>
    </w:p>
    <w:p w:rsidR="00D67D0E" w:rsidRPr="0052470B" w:rsidRDefault="00D67D0E" w:rsidP="00FA5C34">
      <w:pPr>
        <w:pStyle w:val="a4"/>
        <w:spacing w:before="0" w:beforeAutospacing="0"/>
        <w:ind w:firstLine="284"/>
        <w:jc w:val="both"/>
        <w:rPr>
          <w:rStyle w:val="Char5"/>
          <w:rtl/>
        </w:rPr>
      </w:pPr>
      <w:r w:rsidRPr="00E84506">
        <w:rPr>
          <w:rStyle w:val="Char3"/>
          <w:rtl/>
        </w:rPr>
        <w:t xml:space="preserve">442- </w:t>
      </w:r>
      <w:r w:rsidR="00875CA9"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قال اللَّه تعالى</w:t>
      </w:r>
      <w:r w:rsidR="0015419D" w:rsidRPr="0052470B">
        <w:rPr>
          <w:rtl/>
        </w:rPr>
        <w:t>:</w:t>
      </w:r>
      <w:r w:rsidRPr="0052470B">
        <w:rPr>
          <w:rtl/>
        </w:rPr>
        <w:t xml:space="preserve"> يَا ابْنَ آدَمَ إِنَّكَ مَا دَعوْتَني وَرَجوْتَني غَفَرْتُ لَكَ عَلى ما كَانَ مِنكَ ولا أُبَالِي</w:t>
      </w:r>
      <w:r w:rsidR="00140074" w:rsidRPr="0052470B">
        <w:rPr>
          <w:rtl/>
        </w:rPr>
        <w:t>،</w:t>
      </w:r>
      <w:r w:rsidRPr="0052470B">
        <w:rPr>
          <w:rtl/>
        </w:rPr>
        <w:t xml:space="preserve"> يا ابن آدمَ</w:t>
      </w:r>
      <w:r w:rsidR="00140074" w:rsidRPr="0052470B">
        <w:rPr>
          <w:rtl/>
        </w:rPr>
        <w:t>،</w:t>
      </w:r>
      <w:r w:rsidRPr="0052470B">
        <w:rPr>
          <w:rtl/>
        </w:rPr>
        <w:t xml:space="preserve"> لَوْ بَلغَتْ ذُنُوبُكَ عَنَانَ السماءِ</w:t>
      </w:r>
      <w:r w:rsidR="00140074" w:rsidRPr="0052470B">
        <w:rPr>
          <w:rtl/>
        </w:rPr>
        <w:t>،</w:t>
      </w:r>
      <w:r w:rsidRPr="0052470B">
        <w:rPr>
          <w:rtl/>
        </w:rPr>
        <w:t xml:space="preserve"> ثم اسْتَغْفَرْتَني غَفَرتُ لَكَ</w:t>
      </w:r>
      <w:r w:rsidR="00140074" w:rsidRPr="0052470B">
        <w:rPr>
          <w:rtl/>
        </w:rPr>
        <w:t>،</w:t>
      </w:r>
      <w:r w:rsidRPr="0052470B">
        <w:rPr>
          <w:rtl/>
        </w:rPr>
        <w:t xml:space="preserve"> يَا ابْنَ آدَم</w:t>
      </w:r>
      <w:r w:rsidR="00140074" w:rsidRPr="0052470B">
        <w:rPr>
          <w:rtl/>
        </w:rPr>
        <w:t>،</w:t>
      </w:r>
      <w:r w:rsidRPr="0052470B">
        <w:rPr>
          <w:rtl/>
        </w:rPr>
        <w:t xml:space="preserve"> إِنَّكَ لَو أَتَيْتَني بِقُرابٍ الأَرْضِ خطايا</w:t>
      </w:r>
      <w:r w:rsidR="00140074" w:rsidRPr="0052470B">
        <w:rPr>
          <w:rtl/>
        </w:rPr>
        <w:t>،</w:t>
      </w:r>
      <w:r w:rsidRPr="0052470B">
        <w:rPr>
          <w:rtl/>
        </w:rPr>
        <w:t xml:space="preserve"> ثُمَّ لَقِيْتَني لا تُشْرِكُ بِي شَيْئاً</w:t>
      </w:r>
      <w:r w:rsidR="00140074" w:rsidRPr="0052470B">
        <w:rPr>
          <w:rtl/>
        </w:rPr>
        <w:t>،</w:t>
      </w:r>
      <w:r w:rsidRPr="0052470B">
        <w:rPr>
          <w:rtl/>
        </w:rPr>
        <w:t xml:space="preserve"> لأَتَيْتُكَ بِقُرَابِهَا مَغْفِرَةً</w:t>
      </w:r>
      <w:r w:rsidR="00140074" w:rsidRPr="0052470B">
        <w:rPr>
          <w:rtl/>
        </w:rPr>
        <w:t>»</w:t>
      </w:r>
      <w:r w:rsidR="00875CA9" w:rsidRPr="00EE7E0F">
        <w:rPr>
          <w:rStyle w:val="Char4"/>
          <w:rFonts w:hint="cs"/>
          <w:rtl/>
        </w:rPr>
        <w:t>»</w:t>
      </w:r>
      <w:r w:rsidRPr="00E84506">
        <w:rPr>
          <w:rStyle w:val="Char5"/>
          <w:rtl/>
        </w:rPr>
        <w:t xml:space="preserve"> </w:t>
      </w:r>
      <w:r w:rsidRPr="0052470B">
        <w:rPr>
          <w:rStyle w:val="Char5"/>
          <w:rtl/>
        </w:rPr>
        <w:t>رواه الترمذي</w:t>
      </w:r>
      <w:r w:rsidR="00140074" w:rsidRPr="0052470B">
        <w:rPr>
          <w:rStyle w:val="Char5"/>
          <w:rtl/>
        </w:rPr>
        <w:t>.</w:t>
      </w:r>
      <w:r w:rsidRPr="0052470B">
        <w:rPr>
          <w:rStyle w:val="Char5"/>
          <w:rtl/>
        </w:rPr>
        <w:t xml:space="preserve"> وقال</w:t>
      </w:r>
      <w:r w:rsidR="0015419D" w:rsidRPr="0052470B">
        <w:rPr>
          <w:rStyle w:val="Char5"/>
          <w:rtl/>
        </w:rPr>
        <w:t>:</w:t>
      </w:r>
      <w:r w:rsidRPr="0052470B">
        <w:rPr>
          <w:rStyle w:val="Char5"/>
          <w:rtl/>
        </w:rPr>
        <w:t xml:space="preserve"> حديث حسن</w:t>
      </w:r>
      <w:r w:rsidR="00140074" w:rsidRPr="0052470B">
        <w:rPr>
          <w:rStyle w:val="Char5"/>
          <w:rtl/>
        </w:rPr>
        <w:t>.</w:t>
      </w:r>
    </w:p>
    <w:p w:rsidR="00D67D0E" w:rsidRPr="0052470B" w:rsidRDefault="008960CB" w:rsidP="00FA5C34">
      <w:pPr>
        <w:pStyle w:val="a4"/>
        <w:spacing w:before="0" w:beforeAutospacing="0"/>
        <w:ind w:firstLine="284"/>
        <w:jc w:val="both"/>
        <w:rPr>
          <w:rStyle w:val="Char5"/>
          <w:rtl/>
        </w:rPr>
      </w:pPr>
      <w:r w:rsidRPr="00223823">
        <w:rPr>
          <w:rStyle w:val="Char5"/>
          <w:rtl/>
        </w:rPr>
        <w:t>«</w:t>
      </w:r>
      <w:r w:rsidR="00D67D0E" w:rsidRPr="00223823">
        <w:rPr>
          <w:rStyle w:val="Char5"/>
          <w:rtl/>
        </w:rPr>
        <w:t>عَنَانُ السم</w:t>
      </w:r>
      <w:r w:rsidR="00223823">
        <w:rPr>
          <w:rStyle w:val="Char5"/>
          <w:rFonts w:hint="cs"/>
          <w:rtl/>
        </w:rPr>
        <w:t>ـ</w:t>
      </w:r>
      <w:r w:rsidR="00D67D0E" w:rsidRPr="00223823">
        <w:rPr>
          <w:rStyle w:val="Char5"/>
          <w:rtl/>
        </w:rPr>
        <w:t>اءِ</w:t>
      </w:r>
      <w:r w:rsidR="00140074" w:rsidRPr="00223823">
        <w:rPr>
          <w:rStyle w:val="Char5"/>
          <w:rtl/>
        </w:rPr>
        <w:t>»</w:t>
      </w:r>
      <w:r w:rsidR="00D67D0E" w:rsidRPr="00223823">
        <w:rPr>
          <w:rStyle w:val="Char5"/>
          <w:rtl/>
        </w:rPr>
        <w:t xml:space="preserve"> بفـتح العين</w:t>
      </w:r>
      <w:r w:rsidR="00140074" w:rsidRPr="00223823">
        <w:rPr>
          <w:rStyle w:val="Char5"/>
          <w:rtl/>
        </w:rPr>
        <w:t>،</w:t>
      </w:r>
      <w:r w:rsidR="00D67D0E" w:rsidRPr="00223823">
        <w:rPr>
          <w:rStyle w:val="Char5"/>
          <w:rtl/>
        </w:rPr>
        <w:t xml:space="preserve"> قيل</w:t>
      </w:r>
      <w:r w:rsidR="0015419D" w:rsidRPr="00223823">
        <w:rPr>
          <w:rStyle w:val="Char5"/>
          <w:rtl/>
        </w:rPr>
        <w:t>:</w:t>
      </w:r>
      <w:r w:rsidR="00D67D0E" w:rsidRPr="00223823">
        <w:rPr>
          <w:rStyle w:val="Char5"/>
          <w:rtl/>
        </w:rPr>
        <w:t xml:space="preserve"> هو مَا ع</w:t>
      </w:r>
      <w:r w:rsidR="00E13E53" w:rsidRPr="00223823">
        <w:rPr>
          <w:rStyle w:val="Char5"/>
          <w:rFonts w:hint="cs"/>
          <w:rtl/>
        </w:rPr>
        <w:t>َ</w:t>
      </w:r>
      <w:r w:rsidR="00D67D0E" w:rsidRPr="00223823">
        <w:rPr>
          <w:rStyle w:val="Char5"/>
          <w:rtl/>
        </w:rPr>
        <w:t>ن</w:t>
      </w:r>
      <w:r w:rsidR="00E13E53" w:rsidRPr="00223823">
        <w:rPr>
          <w:rStyle w:val="Char5"/>
          <w:rFonts w:hint="cs"/>
          <w:rtl/>
        </w:rPr>
        <w:t>َّ</w:t>
      </w:r>
      <w:r w:rsidR="00D67D0E" w:rsidRPr="00223823">
        <w:rPr>
          <w:rStyle w:val="Char5"/>
          <w:rtl/>
        </w:rPr>
        <w:t xml:space="preserve"> لَكَ منها</w:t>
      </w:r>
      <w:r w:rsidR="00140074" w:rsidRPr="00223823">
        <w:rPr>
          <w:rStyle w:val="Char5"/>
          <w:rtl/>
        </w:rPr>
        <w:t>،</w:t>
      </w:r>
      <w:r w:rsidR="00D67D0E" w:rsidRPr="00223823">
        <w:rPr>
          <w:rStyle w:val="Char5"/>
          <w:rtl/>
        </w:rPr>
        <w:t xml:space="preserve"> أي</w:t>
      </w:r>
      <w:r w:rsidR="0015419D" w:rsidRPr="00223823">
        <w:rPr>
          <w:rStyle w:val="Char5"/>
          <w:rtl/>
        </w:rPr>
        <w:t>:</w:t>
      </w:r>
      <w:r w:rsidR="00D67D0E" w:rsidRPr="00223823">
        <w:rPr>
          <w:rStyle w:val="Char5"/>
          <w:rtl/>
        </w:rPr>
        <w:t xml:space="preserve"> ظَهَرَ إذَا رَفَعْتَ رَأْسَكَ، وقيلَ</w:t>
      </w:r>
      <w:r w:rsidR="0015419D" w:rsidRPr="00223823">
        <w:rPr>
          <w:rStyle w:val="Char5"/>
          <w:rtl/>
        </w:rPr>
        <w:t>:</w:t>
      </w:r>
      <w:r w:rsidR="00D67D0E" w:rsidRPr="00223823">
        <w:rPr>
          <w:rStyle w:val="Char5"/>
          <w:rtl/>
        </w:rPr>
        <w:t xml:space="preserve"> هو السَّحَابُ</w:t>
      </w:r>
      <w:r w:rsidR="00140074" w:rsidRPr="0052470B">
        <w:rPr>
          <w:rStyle w:val="Char5"/>
          <w:rtl/>
        </w:rPr>
        <w:t>.</w:t>
      </w:r>
    </w:p>
    <w:p w:rsidR="00D67D0E" w:rsidRPr="0052470B" w:rsidRDefault="00D67D0E" w:rsidP="00FA5C34">
      <w:pPr>
        <w:pStyle w:val="a4"/>
        <w:spacing w:before="0" w:beforeAutospacing="0"/>
        <w:ind w:firstLine="284"/>
        <w:jc w:val="both"/>
        <w:rPr>
          <w:rStyle w:val="Char5"/>
          <w:rtl/>
        </w:rPr>
      </w:pPr>
      <w:r w:rsidRPr="00223823">
        <w:rPr>
          <w:rStyle w:val="Char5"/>
          <w:rtl/>
        </w:rPr>
        <w:t xml:space="preserve">و </w:t>
      </w:r>
      <w:r w:rsidR="008960CB" w:rsidRPr="00223823">
        <w:rPr>
          <w:rStyle w:val="Char5"/>
          <w:rtl/>
        </w:rPr>
        <w:t>«</w:t>
      </w:r>
      <w:r w:rsidRPr="00223823">
        <w:rPr>
          <w:rStyle w:val="Char5"/>
          <w:rtl/>
        </w:rPr>
        <w:t>قُرابُ الأرض»</w:t>
      </w:r>
      <w:r w:rsidR="00E13E53" w:rsidRPr="00223823">
        <w:rPr>
          <w:rStyle w:val="Char5"/>
          <w:rFonts w:hint="cs"/>
          <w:rtl/>
        </w:rPr>
        <w:t xml:space="preserve"> </w:t>
      </w:r>
      <w:r w:rsidRPr="00223823">
        <w:rPr>
          <w:rStyle w:val="Char5"/>
          <w:rtl/>
        </w:rPr>
        <w:t>بضم القاف</w:t>
      </w:r>
      <w:r w:rsidR="00140074" w:rsidRPr="00223823">
        <w:rPr>
          <w:rStyle w:val="Char5"/>
          <w:rtl/>
        </w:rPr>
        <w:t>،</w:t>
      </w:r>
      <w:r w:rsidRPr="00223823">
        <w:rPr>
          <w:rStyle w:val="Char5"/>
          <w:rtl/>
        </w:rPr>
        <w:t xml:space="preserve"> وقيلَ بكسرِها</w:t>
      </w:r>
      <w:r w:rsidR="00140074" w:rsidRPr="0052470B">
        <w:rPr>
          <w:rStyle w:val="Char5"/>
          <w:rtl/>
        </w:rPr>
        <w:t>،</w:t>
      </w:r>
      <w:r w:rsidRPr="0052470B">
        <w:rPr>
          <w:rStyle w:val="Char5"/>
          <w:rtl/>
        </w:rPr>
        <w:t xml:space="preserve"> والضم أصح وأشهر، وهو:</w:t>
      </w:r>
      <w:r w:rsidR="00E13E53" w:rsidRPr="0052470B">
        <w:rPr>
          <w:rStyle w:val="Char5"/>
          <w:rFonts w:hint="cs"/>
          <w:rtl/>
        </w:rPr>
        <w:t xml:space="preserve"> </w:t>
      </w:r>
      <w:r w:rsidRPr="0052470B">
        <w:rPr>
          <w:rStyle w:val="Char5"/>
          <w:rtl/>
        </w:rPr>
        <w:t>ما يقارِبُ مِلأَهَا</w:t>
      </w:r>
      <w:r w:rsidR="00140074" w:rsidRPr="0052470B">
        <w:rPr>
          <w:rStyle w:val="Char5"/>
          <w:rtl/>
        </w:rPr>
        <w:t>،</w:t>
      </w:r>
      <w:r w:rsidR="00E13E53" w:rsidRPr="0052470B">
        <w:rPr>
          <w:rStyle w:val="Char5"/>
          <w:rFonts w:hint="cs"/>
          <w:rtl/>
        </w:rPr>
        <w:t xml:space="preserve"> </w:t>
      </w:r>
      <w:r w:rsidR="006D5F62">
        <w:rPr>
          <w:rStyle w:val="Char5"/>
          <w:rtl/>
        </w:rPr>
        <w:t>والل</w:t>
      </w:r>
      <w:r w:rsidRPr="0052470B">
        <w:rPr>
          <w:rStyle w:val="Char5"/>
          <w:rtl/>
        </w:rPr>
        <w:t>ه أعلم</w:t>
      </w:r>
      <w:r w:rsidR="00140074" w:rsidRPr="0052470B">
        <w:rPr>
          <w:rStyle w:val="Char5"/>
          <w:rtl/>
        </w:rPr>
        <w:t>.</w:t>
      </w:r>
    </w:p>
    <w:p w:rsidR="006835A0" w:rsidRPr="0052470B" w:rsidRDefault="006835A0" w:rsidP="00CA2E2E">
      <w:pPr>
        <w:ind w:firstLine="284"/>
        <w:jc w:val="both"/>
        <w:rPr>
          <w:rStyle w:val="Char3"/>
          <w:rtl/>
        </w:rPr>
      </w:pPr>
      <w:r w:rsidRPr="0052470B">
        <w:rPr>
          <w:rStyle w:val="Char3"/>
          <w:rtl/>
        </w:rPr>
        <w:t>442.</w:t>
      </w:r>
      <w:r w:rsidR="000F55A2" w:rsidRPr="0052470B">
        <w:rPr>
          <w:rStyle w:val="Char3"/>
          <w:rtl/>
        </w:rPr>
        <w:t xml:space="preserve"> </w:t>
      </w:r>
      <w:r w:rsidR="00917E70" w:rsidRPr="00917E70">
        <w:rPr>
          <w:rStyle w:val="Char4"/>
          <w:rtl/>
        </w:rPr>
        <w:t>«</w:t>
      </w:r>
      <w:r w:rsidR="000F55A2" w:rsidRPr="00917E70">
        <w:rPr>
          <w:rStyle w:val="Char8"/>
          <w:rtl/>
        </w:rPr>
        <w:t>از انس</w:t>
      </w:r>
      <w:r w:rsidR="003707A2" w:rsidRPr="0052470B">
        <w:rPr>
          <w:rStyle w:val="Char8"/>
          <w:rFonts w:cs="CTraditional Arabic"/>
          <w:szCs w:val="28"/>
          <w:rtl/>
        </w:rPr>
        <w:t xml:space="preserve"> س</w:t>
      </w:r>
      <w:r w:rsidR="000F55A2" w:rsidRPr="0052470B">
        <w:rPr>
          <w:rStyle w:val="Char8"/>
          <w:rtl/>
        </w:rPr>
        <w:t xml:space="preserve"> روایت شده است که گفت: از پیامبر شنیدم که می‌فرمود: «خداوند متعال می‌فرماید: ای فرزند آدم! تا وقتی که مرا بخوانی و به من امیدوار باشی، همه‌ی آنچه از توصادر شده (گناهان گذشته‌ی تو) را می‌بخشم و (به چگونگی گناه) توجه نمی‌کنم، ای فرزند آدم! اگر گناهان تو از کثرت و بزرگی به ابرهای آسمان</w:t>
      </w:r>
      <w:r w:rsidR="00AA54CE" w:rsidRPr="0052470B">
        <w:rPr>
          <w:rStyle w:val="Char8"/>
          <w:rtl/>
        </w:rPr>
        <w:t xml:space="preserve"> برسد و سپس از من آمرزش بخواهی، تو را می‌آمرزم، ای فرزند ادم! اگر به اندازه‌ی گنجایش زمین، گناه</w:t>
      </w:r>
      <w:r w:rsidR="00034D04">
        <w:rPr>
          <w:rStyle w:val="Char8"/>
          <w:rtl/>
        </w:rPr>
        <w:t xml:space="preserve"> به‌سوی </w:t>
      </w:r>
      <w:r w:rsidR="00AA54CE" w:rsidRPr="0052470B">
        <w:rPr>
          <w:rStyle w:val="Char8"/>
          <w:rtl/>
        </w:rPr>
        <w:t>من بیاوری و سپس در حالی به من برسی که چیزی را شریک من قرار نمی‌دهی، با گنجایش زمین مغفرت و آمرزش به استقبال تو می‌آیم»</w:t>
      </w:r>
      <w:r w:rsidR="00224EDE" w:rsidRPr="00EE7E0F">
        <w:rPr>
          <w:rStyle w:val="Char4"/>
          <w:rFonts w:hint="cs"/>
          <w:rtl/>
        </w:rPr>
        <w:t>»</w:t>
      </w:r>
      <w:r w:rsidR="00AA54CE" w:rsidRPr="00E96FD0">
        <w:rPr>
          <w:rStyle w:val="FootnoteReference"/>
          <w:rFonts w:ascii="IRNazli" w:hAnsi="IRNazli" w:cs="IRNazli"/>
          <w:sz w:val="28"/>
          <w:szCs w:val="28"/>
          <w:rtl/>
          <w:lang w:bidi="ar-AE"/>
        </w:rPr>
        <w:footnoteReference w:id="503"/>
      </w:r>
      <w:r w:rsidR="00224EDE" w:rsidRPr="0052470B">
        <w:rPr>
          <w:rStyle w:val="Char4"/>
          <w:rFonts w:hint="cs"/>
          <w:spacing w:val="0"/>
          <w:rtl/>
        </w:rPr>
        <w:t>.</w:t>
      </w:r>
    </w:p>
    <w:p w:rsidR="00807336" w:rsidRPr="00807336" w:rsidRDefault="00807336" w:rsidP="00807336">
      <w:pPr>
        <w:pStyle w:val="af2"/>
        <w:rPr>
          <w:rtl/>
        </w:rPr>
      </w:pPr>
      <w:bookmarkStart w:id="277" w:name="_Toc442124442"/>
      <w:bookmarkStart w:id="278" w:name="_Toc437943072"/>
      <w:r w:rsidRPr="00807336">
        <w:rPr>
          <w:rFonts w:hint="cs"/>
          <w:rtl/>
        </w:rPr>
        <w:t xml:space="preserve">53- </w:t>
      </w:r>
      <w:r w:rsidRPr="00807336">
        <w:rPr>
          <w:rtl/>
        </w:rPr>
        <w:t>باب الجمع بين الخوف والرجاء</w:t>
      </w:r>
      <w:bookmarkEnd w:id="277"/>
    </w:p>
    <w:p w:rsidR="005A4FDA" w:rsidRPr="00807336" w:rsidRDefault="00807336" w:rsidP="00807336">
      <w:pPr>
        <w:pStyle w:val="af"/>
        <w:bidi/>
        <w:rPr>
          <w:rStyle w:val="Char3"/>
          <w:rFonts w:ascii="IRZar" w:hAnsi="IRZar" w:cs="IRZar"/>
          <w:sz w:val="24"/>
          <w:szCs w:val="24"/>
          <w:rtl/>
        </w:rPr>
      </w:pPr>
      <w:bookmarkStart w:id="279" w:name="_Toc442124443"/>
      <w:r w:rsidRPr="00807336">
        <w:rPr>
          <w:rFonts w:hint="cs"/>
          <w:rtl/>
        </w:rPr>
        <w:t>باب جمع میان خوف و رجا</w:t>
      </w:r>
      <w:bookmarkEnd w:id="278"/>
      <w:bookmarkEnd w:id="279"/>
    </w:p>
    <w:p w:rsidR="005A4FDA" w:rsidRPr="00130B44" w:rsidRDefault="005A4FDA" w:rsidP="00130B44">
      <w:pPr>
        <w:pStyle w:val="a6"/>
        <w:rPr>
          <w:rtl/>
        </w:rPr>
      </w:pPr>
      <w:r w:rsidRPr="00130B44">
        <w:rPr>
          <w:rtl/>
        </w:rPr>
        <w:t>بدان که برای بنده در هنگام سلامتی‌اش، بهتر آن است که ترسان و امیدوار و بیم و امید او یکسان باشد و در حال بیماری، فقط امید و رجا داشته باشد و پایه‌های شرع از نصوص کتاب و سنت و</w:t>
      </w:r>
      <w:r w:rsidR="00140074" w:rsidRPr="00130B44">
        <w:rPr>
          <w:rtl/>
        </w:rPr>
        <w:t>.</w:t>
      </w:r>
      <w:r w:rsidRPr="00130B44">
        <w:rPr>
          <w:rtl/>
        </w:rPr>
        <w:t>.. بر تأیید این مدعا، پشتیبان همدیگرند.</w:t>
      </w:r>
    </w:p>
    <w:p w:rsidR="005A4FDA" w:rsidRPr="00130B44" w:rsidRDefault="005A4FDA" w:rsidP="00130B44">
      <w:pPr>
        <w:pStyle w:val="a8"/>
        <w:rPr>
          <w:rStyle w:val="Char3"/>
          <w:rFonts w:ascii="mylotus" w:hAnsi="mylotus" w:cs="mylotus"/>
          <w:sz w:val="27"/>
          <w:szCs w:val="27"/>
          <w:rtl/>
        </w:rPr>
      </w:pPr>
      <w:r w:rsidRPr="00130B44">
        <w:rPr>
          <w:rStyle w:val="Char3"/>
          <w:rFonts w:ascii="mylotus" w:hAnsi="mylotus" w:cs="mylotus"/>
          <w:sz w:val="27"/>
          <w:szCs w:val="27"/>
          <w:rtl/>
        </w:rPr>
        <w:t>قا</w:t>
      </w:r>
      <w:r w:rsidR="00130B44" w:rsidRPr="00130B44">
        <w:rPr>
          <w:rStyle w:val="Char3"/>
          <w:rFonts w:ascii="mylotus" w:hAnsi="mylotus" w:cs="mylotus"/>
          <w:sz w:val="27"/>
          <w:szCs w:val="27"/>
          <w:rtl/>
        </w:rPr>
        <w:t>ل</w:t>
      </w:r>
      <w:r w:rsidR="00130B44" w:rsidRPr="00130B44">
        <w:rPr>
          <w:rStyle w:val="Char3"/>
          <w:rFonts w:ascii="mylotus" w:hAnsi="mylotus" w:cs="mylotus" w:hint="cs"/>
          <w:sz w:val="27"/>
          <w:szCs w:val="27"/>
          <w:rtl/>
        </w:rPr>
        <w:t xml:space="preserve"> </w:t>
      </w:r>
      <w:r w:rsidRPr="00130B44">
        <w:rPr>
          <w:rStyle w:val="Char3"/>
          <w:rFonts w:ascii="mylotus" w:hAnsi="mylotus" w:cs="mylotus"/>
          <w:sz w:val="27"/>
          <w:szCs w:val="27"/>
          <w:rtl/>
        </w:rPr>
        <w:t>الله تعالی:</w:t>
      </w:r>
    </w:p>
    <w:p w:rsidR="005A4FDA" w:rsidRPr="00EE7E0F" w:rsidRDefault="000226A5" w:rsidP="00056E8F">
      <w:pPr>
        <w:pStyle w:val="a5"/>
        <w:rPr>
          <w:rStyle w:val="Char9"/>
          <w:rtl/>
        </w:rPr>
      </w:pPr>
      <w:r w:rsidRPr="0052470B">
        <w:rPr>
          <w:rStyle w:val="Char4"/>
          <w:rFonts w:hint="cs"/>
          <w:spacing w:val="0"/>
          <w:rtl/>
        </w:rPr>
        <w:t>﴿</w:t>
      </w:r>
      <w:r w:rsidRPr="00056E8F">
        <w:rPr>
          <w:rtl/>
        </w:rPr>
        <w:t xml:space="preserve">فَلَا يَأۡمَنُ مَكۡرَ </w:t>
      </w:r>
      <w:r w:rsidRPr="00056E8F">
        <w:rPr>
          <w:rFonts w:hint="cs"/>
          <w:rtl/>
        </w:rPr>
        <w:t>ٱللَّهِ</w:t>
      </w:r>
      <w:r w:rsidRPr="00056E8F">
        <w:rPr>
          <w:rtl/>
        </w:rPr>
        <w:t xml:space="preserve"> إِلَّا </w:t>
      </w:r>
      <w:r w:rsidRPr="00056E8F">
        <w:rPr>
          <w:rFonts w:hint="cs"/>
          <w:rtl/>
        </w:rPr>
        <w:t>ٱلۡقَوۡمُ</w:t>
      </w:r>
      <w:r w:rsidRPr="00056E8F">
        <w:rPr>
          <w:rtl/>
        </w:rPr>
        <w:t xml:space="preserve"> </w:t>
      </w:r>
      <w:r w:rsidRPr="00056E8F">
        <w:rPr>
          <w:rFonts w:hint="cs"/>
          <w:rtl/>
        </w:rPr>
        <w:t>ٱلۡخَٰسِرُونَ</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[الأعراف: 99]</w:t>
      </w:r>
      <w:r w:rsidR="003D386A" w:rsidRPr="00EE7E0F">
        <w:rPr>
          <w:rStyle w:val="Char9"/>
          <w:rFonts w:hint="cs"/>
          <w:rtl/>
        </w:rPr>
        <w:t>.</w:t>
      </w:r>
    </w:p>
    <w:p w:rsidR="005A4FDA" w:rsidRPr="0052470B" w:rsidRDefault="005A4FDA" w:rsidP="00224EDE">
      <w:pPr>
        <w:pStyle w:val="a2"/>
        <w:rPr>
          <w:sz w:val="28"/>
          <w:szCs w:val="28"/>
          <w:rtl/>
        </w:rPr>
      </w:pPr>
      <w:r w:rsidRPr="0052470B">
        <w:rPr>
          <w:rStyle w:val="Char4"/>
          <w:spacing w:val="0"/>
          <w:rtl/>
        </w:rPr>
        <w:t>«</w:t>
      </w:r>
      <w:r w:rsidR="00594B3E" w:rsidRPr="0052470B">
        <w:rPr>
          <w:rtl/>
        </w:rPr>
        <w:t>از مجازات ناگهانی خداوند، جز زیان‌کاران، کسی ایمن و غافل نمی‌گردد</w:t>
      </w:r>
      <w:r w:rsidRPr="00EE7E0F">
        <w:rPr>
          <w:rStyle w:val="Char4"/>
          <w:rtl/>
        </w:rPr>
        <w:t>»</w:t>
      </w:r>
      <w:r w:rsidRPr="0052470B">
        <w:rPr>
          <w:rtl/>
        </w:rPr>
        <w:t>.</w:t>
      </w:r>
    </w:p>
    <w:p w:rsidR="006E145E" w:rsidRPr="00130B44" w:rsidRDefault="00130B44" w:rsidP="00130B44">
      <w:pPr>
        <w:pStyle w:val="a8"/>
        <w:rPr>
          <w:rStyle w:val="Char3"/>
          <w:rFonts w:ascii="mylotus" w:hAnsi="mylotus" w:cs="mylotus"/>
          <w:sz w:val="27"/>
          <w:szCs w:val="27"/>
          <w:rtl/>
        </w:rPr>
      </w:pPr>
      <w:r w:rsidRPr="00130B44">
        <w:rPr>
          <w:rStyle w:val="Char3"/>
          <w:rFonts w:ascii="mylotus" w:hAnsi="mylotus" w:cs="mylotus"/>
          <w:sz w:val="27"/>
          <w:szCs w:val="27"/>
          <w:rtl/>
        </w:rPr>
        <w:t>و</w:t>
      </w:r>
      <w:r w:rsidR="006E145E" w:rsidRPr="00130B44">
        <w:rPr>
          <w:rStyle w:val="Char3"/>
          <w:rFonts w:ascii="mylotus" w:hAnsi="mylotus" w:cs="mylotus"/>
          <w:sz w:val="27"/>
          <w:szCs w:val="27"/>
          <w:rtl/>
        </w:rPr>
        <w:t>قال تعالی:</w:t>
      </w:r>
    </w:p>
    <w:p w:rsidR="006E145E" w:rsidRPr="00EE7E0F" w:rsidRDefault="000226A5" w:rsidP="00056E8F">
      <w:pPr>
        <w:pStyle w:val="a5"/>
        <w:rPr>
          <w:rStyle w:val="Char9"/>
          <w:rtl/>
        </w:rPr>
      </w:pPr>
      <w:r w:rsidRPr="0052470B">
        <w:rPr>
          <w:rStyle w:val="Char4"/>
          <w:rFonts w:hint="cs"/>
          <w:spacing w:val="0"/>
          <w:rtl/>
        </w:rPr>
        <w:t>﴿</w:t>
      </w:r>
      <w:r w:rsidRPr="00056E8F">
        <w:rPr>
          <w:rtl/>
        </w:rPr>
        <w:t>إِنَّهُ</w:t>
      </w:r>
      <w:r w:rsidRPr="00056E8F">
        <w:rPr>
          <w:rFonts w:hint="cs"/>
          <w:rtl/>
        </w:rPr>
        <w:t>ۥ</w:t>
      </w:r>
      <w:r w:rsidRPr="00056E8F">
        <w:rPr>
          <w:rtl/>
        </w:rPr>
        <w:t xml:space="preserve"> لَا يَاْيۡ‍َٔسُ مِن رَّوۡحِ </w:t>
      </w:r>
      <w:r w:rsidRPr="00056E8F">
        <w:rPr>
          <w:rFonts w:hint="cs"/>
          <w:rtl/>
        </w:rPr>
        <w:t>ٱللَّهِ</w:t>
      </w:r>
      <w:r w:rsidRPr="00056E8F">
        <w:rPr>
          <w:rtl/>
        </w:rPr>
        <w:t xml:space="preserve"> إِلَّا </w:t>
      </w:r>
      <w:r w:rsidRPr="00056E8F">
        <w:rPr>
          <w:rFonts w:hint="cs"/>
          <w:rtl/>
        </w:rPr>
        <w:t>ٱلۡقَوۡمُ</w:t>
      </w:r>
      <w:r w:rsidRPr="00056E8F">
        <w:rPr>
          <w:rtl/>
        </w:rPr>
        <w:t xml:space="preserve"> </w:t>
      </w:r>
      <w:r w:rsidRPr="00056E8F">
        <w:rPr>
          <w:rFonts w:hint="cs"/>
          <w:rtl/>
        </w:rPr>
        <w:t>ٱلۡكَٰفِرُونَ</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w:t>
      </w:r>
      <w:r w:rsidR="009419ED" w:rsidRPr="00EE7E0F">
        <w:rPr>
          <w:rStyle w:val="Char9"/>
          <w:rtl/>
        </w:rPr>
        <w:t>ی</w:t>
      </w:r>
      <w:r w:rsidRPr="00EE7E0F">
        <w:rPr>
          <w:rStyle w:val="Char9"/>
          <w:rtl/>
        </w:rPr>
        <w:t>وسف: 87]</w:t>
      </w:r>
      <w:r w:rsidR="003D386A" w:rsidRPr="00EE7E0F">
        <w:rPr>
          <w:rStyle w:val="Char9"/>
          <w:rFonts w:hint="cs"/>
          <w:rtl/>
        </w:rPr>
        <w:t>.</w:t>
      </w:r>
    </w:p>
    <w:p w:rsidR="006E145E" w:rsidRPr="0052470B" w:rsidRDefault="006E145E" w:rsidP="00224EDE">
      <w:pPr>
        <w:pStyle w:val="a2"/>
        <w:rPr>
          <w:sz w:val="28"/>
          <w:szCs w:val="28"/>
          <w:rtl/>
        </w:rPr>
      </w:pPr>
      <w:r w:rsidRPr="0052470B">
        <w:rPr>
          <w:rStyle w:val="Char4"/>
          <w:spacing w:val="0"/>
          <w:rtl/>
        </w:rPr>
        <w:t>«</w:t>
      </w:r>
      <w:r w:rsidR="00645237" w:rsidRPr="0052470B">
        <w:rPr>
          <w:rtl/>
        </w:rPr>
        <w:t>جز کافران، کسی از رحمت و گشایش خدا، مأیوس نمی‌شود</w:t>
      </w:r>
      <w:r w:rsidRPr="00EE7E0F">
        <w:rPr>
          <w:rStyle w:val="Char4"/>
          <w:rtl/>
        </w:rPr>
        <w:t>»</w:t>
      </w:r>
      <w:r w:rsidRPr="0052470B">
        <w:rPr>
          <w:rtl/>
        </w:rPr>
        <w:t>.</w:t>
      </w:r>
    </w:p>
    <w:p w:rsidR="00645237" w:rsidRPr="00130B44" w:rsidRDefault="00130B44" w:rsidP="00130B44">
      <w:pPr>
        <w:pStyle w:val="a8"/>
        <w:rPr>
          <w:rStyle w:val="Char3"/>
          <w:rFonts w:ascii="mylotus" w:hAnsi="mylotus" w:cs="mylotus"/>
          <w:sz w:val="27"/>
          <w:szCs w:val="27"/>
          <w:rtl/>
        </w:rPr>
      </w:pPr>
      <w:r w:rsidRPr="00130B44">
        <w:rPr>
          <w:rStyle w:val="Char3"/>
          <w:rFonts w:ascii="mylotus" w:hAnsi="mylotus" w:cs="mylotus"/>
          <w:sz w:val="27"/>
          <w:szCs w:val="27"/>
          <w:rtl/>
        </w:rPr>
        <w:t>و</w:t>
      </w:r>
      <w:r w:rsidR="00645237" w:rsidRPr="00130B44">
        <w:rPr>
          <w:rStyle w:val="Char3"/>
          <w:rFonts w:ascii="mylotus" w:hAnsi="mylotus" w:cs="mylotus"/>
          <w:sz w:val="27"/>
          <w:szCs w:val="27"/>
          <w:rtl/>
        </w:rPr>
        <w:t>قال تعالی:</w:t>
      </w:r>
    </w:p>
    <w:p w:rsidR="00645237" w:rsidRPr="00EE7E0F" w:rsidRDefault="000226A5" w:rsidP="00056E8F">
      <w:pPr>
        <w:pStyle w:val="a5"/>
        <w:rPr>
          <w:rStyle w:val="Char9"/>
          <w:rtl/>
        </w:rPr>
      </w:pPr>
      <w:r w:rsidRPr="0052470B">
        <w:rPr>
          <w:rStyle w:val="Char4"/>
          <w:rFonts w:hint="cs"/>
          <w:spacing w:val="0"/>
          <w:rtl/>
        </w:rPr>
        <w:t>﴿</w:t>
      </w:r>
      <w:r w:rsidRPr="00056E8F">
        <w:rPr>
          <w:rtl/>
        </w:rPr>
        <w:t>يَوۡمَ تَبۡيَضُّ وُجُوه</w:t>
      </w:r>
      <w:r w:rsidRPr="00056E8F">
        <w:rPr>
          <w:rFonts w:hint="cs"/>
          <w:rtl/>
        </w:rPr>
        <w:t>ٞ</w:t>
      </w:r>
      <w:r w:rsidRPr="00056E8F">
        <w:rPr>
          <w:rtl/>
        </w:rPr>
        <w:t xml:space="preserve"> </w:t>
      </w:r>
      <w:r w:rsidRPr="00056E8F">
        <w:rPr>
          <w:rFonts w:hint="cs"/>
          <w:rtl/>
        </w:rPr>
        <w:t>وَتَسۡوَدُّ</w:t>
      </w:r>
      <w:r w:rsidRPr="00056E8F">
        <w:rPr>
          <w:rtl/>
        </w:rPr>
        <w:t xml:space="preserve"> </w:t>
      </w:r>
      <w:r w:rsidRPr="00056E8F">
        <w:rPr>
          <w:rFonts w:hint="cs"/>
          <w:rtl/>
        </w:rPr>
        <w:t>وُجُوهٞ</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[آل عمران: 106]</w:t>
      </w:r>
      <w:r w:rsidR="003D386A" w:rsidRPr="00EE7E0F">
        <w:rPr>
          <w:rStyle w:val="Char9"/>
          <w:rFonts w:hint="cs"/>
          <w:rtl/>
        </w:rPr>
        <w:t>.</w:t>
      </w:r>
    </w:p>
    <w:p w:rsidR="00645237" w:rsidRPr="0052470B" w:rsidRDefault="00645237" w:rsidP="00224EDE">
      <w:pPr>
        <w:pStyle w:val="a2"/>
        <w:rPr>
          <w:sz w:val="28"/>
          <w:szCs w:val="28"/>
          <w:rtl/>
        </w:rPr>
      </w:pPr>
      <w:r w:rsidRPr="0052470B">
        <w:rPr>
          <w:rStyle w:val="Char4"/>
          <w:spacing w:val="0"/>
          <w:rtl/>
        </w:rPr>
        <w:t>«</w:t>
      </w:r>
      <w:r w:rsidRPr="0052470B">
        <w:rPr>
          <w:rtl/>
        </w:rPr>
        <w:t>روزی که چهره‌هایی سفید و چهره‌هایی سیاه می‌شوند</w:t>
      </w:r>
      <w:r w:rsidRPr="00EE7E0F">
        <w:rPr>
          <w:rStyle w:val="Char4"/>
          <w:rtl/>
        </w:rPr>
        <w:t>»</w:t>
      </w:r>
      <w:r w:rsidRPr="0052470B">
        <w:rPr>
          <w:rtl/>
        </w:rPr>
        <w:t>.</w:t>
      </w:r>
    </w:p>
    <w:p w:rsidR="00645237" w:rsidRPr="00130B44" w:rsidRDefault="00130B44" w:rsidP="00130B44">
      <w:pPr>
        <w:pStyle w:val="a8"/>
        <w:rPr>
          <w:rStyle w:val="Char3"/>
          <w:rFonts w:ascii="mylotus" w:hAnsi="mylotus" w:cs="mylotus"/>
          <w:sz w:val="27"/>
          <w:szCs w:val="27"/>
          <w:rtl/>
        </w:rPr>
      </w:pPr>
      <w:r w:rsidRPr="00130B44">
        <w:rPr>
          <w:rStyle w:val="Char3"/>
          <w:rFonts w:ascii="mylotus" w:hAnsi="mylotus" w:cs="mylotus"/>
          <w:sz w:val="27"/>
          <w:szCs w:val="27"/>
          <w:rtl/>
        </w:rPr>
        <w:t>و</w:t>
      </w:r>
      <w:r w:rsidR="00645237" w:rsidRPr="00130B44">
        <w:rPr>
          <w:rStyle w:val="Char3"/>
          <w:rFonts w:ascii="mylotus" w:hAnsi="mylotus" w:cs="mylotus"/>
          <w:sz w:val="27"/>
          <w:szCs w:val="27"/>
          <w:rtl/>
        </w:rPr>
        <w:t>قال تعالی:</w:t>
      </w:r>
    </w:p>
    <w:p w:rsidR="00645237" w:rsidRPr="00EE7E0F" w:rsidRDefault="000226A5" w:rsidP="00056E8F">
      <w:pPr>
        <w:pStyle w:val="a5"/>
        <w:rPr>
          <w:rStyle w:val="Char9"/>
          <w:rtl/>
        </w:rPr>
      </w:pPr>
      <w:r w:rsidRPr="0052470B">
        <w:rPr>
          <w:rStyle w:val="Char4"/>
          <w:rFonts w:hint="cs"/>
          <w:spacing w:val="0"/>
          <w:rtl/>
        </w:rPr>
        <w:t>﴿</w:t>
      </w:r>
      <w:r w:rsidRPr="00056E8F">
        <w:rPr>
          <w:rtl/>
        </w:rPr>
        <w:t xml:space="preserve">إِنَّ رَبَّكَ لَسَرِيعُ </w:t>
      </w:r>
      <w:r w:rsidRPr="00056E8F">
        <w:rPr>
          <w:rFonts w:hint="cs"/>
          <w:rtl/>
        </w:rPr>
        <w:t>ٱلۡعِقَابِ</w:t>
      </w:r>
      <w:r w:rsidRPr="00056E8F">
        <w:rPr>
          <w:rtl/>
        </w:rPr>
        <w:t xml:space="preserve"> وَإِنَّهُ</w:t>
      </w:r>
      <w:r w:rsidRPr="00056E8F">
        <w:rPr>
          <w:rFonts w:hint="cs"/>
          <w:rtl/>
        </w:rPr>
        <w:t>ۥ</w:t>
      </w:r>
      <w:r w:rsidRPr="00056E8F">
        <w:rPr>
          <w:rtl/>
        </w:rPr>
        <w:t xml:space="preserve"> لَغَفُورٞ رَّحِيم</w:t>
      </w:r>
      <w:r w:rsidRPr="00056E8F">
        <w:rPr>
          <w:rFonts w:hint="cs"/>
          <w:rtl/>
        </w:rPr>
        <w:t>ٞ</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[الأعراف: 167]</w:t>
      </w:r>
      <w:r w:rsidR="003D386A" w:rsidRPr="00EE7E0F">
        <w:rPr>
          <w:rStyle w:val="Char9"/>
          <w:rFonts w:hint="cs"/>
          <w:rtl/>
        </w:rPr>
        <w:t>.</w:t>
      </w:r>
    </w:p>
    <w:p w:rsidR="00645237" w:rsidRPr="0052470B" w:rsidRDefault="00645237" w:rsidP="00C16244">
      <w:pPr>
        <w:pStyle w:val="a2"/>
        <w:rPr>
          <w:sz w:val="28"/>
          <w:szCs w:val="28"/>
          <w:rtl/>
        </w:rPr>
      </w:pPr>
      <w:r w:rsidRPr="0052470B">
        <w:rPr>
          <w:rStyle w:val="Char4"/>
          <w:spacing w:val="0"/>
          <w:rtl/>
        </w:rPr>
        <w:t>«</w:t>
      </w:r>
      <w:r w:rsidR="00EB7D71" w:rsidRPr="0052470B">
        <w:rPr>
          <w:rtl/>
        </w:rPr>
        <w:t>بی‌گمان پروردگار تو در عذاب و عقاب (نسبت به عاصیان و طاغیان) سریع و شتابنده و (نسبت به مطیعان و توبه‌کاران)، آمرزنده و مهربان است</w:t>
      </w:r>
      <w:r w:rsidRPr="00EE7E0F">
        <w:rPr>
          <w:rStyle w:val="Char4"/>
          <w:rtl/>
        </w:rPr>
        <w:t>»</w:t>
      </w:r>
      <w:r w:rsidRPr="0052470B">
        <w:rPr>
          <w:rtl/>
        </w:rPr>
        <w:t>.</w:t>
      </w:r>
    </w:p>
    <w:p w:rsidR="00EB7D71" w:rsidRPr="00130B44" w:rsidRDefault="00130B44" w:rsidP="00130B44">
      <w:pPr>
        <w:pStyle w:val="a8"/>
        <w:rPr>
          <w:rStyle w:val="Char3"/>
          <w:rFonts w:ascii="mylotus" w:hAnsi="mylotus" w:cs="mylotus"/>
          <w:sz w:val="27"/>
          <w:szCs w:val="27"/>
          <w:rtl/>
        </w:rPr>
      </w:pPr>
      <w:r w:rsidRPr="00130B44">
        <w:rPr>
          <w:rStyle w:val="Char3"/>
          <w:rFonts w:ascii="mylotus" w:hAnsi="mylotus" w:cs="mylotus"/>
          <w:sz w:val="27"/>
          <w:szCs w:val="27"/>
          <w:rtl/>
        </w:rPr>
        <w:t>و</w:t>
      </w:r>
      <w:r w:rsidR="00EB7D71" w:rsidRPr="00130B44">
        <w:rPr>
          <w:rStyle w:val="Char3"/>
          <w:rFonts w:ascii="mylotus" w:hAnsi="mylotus" w:cs="mylotus"/>
          <w:sz w:val="27"/>
          <w:szCs w:val="27"/>
          <w:rtl/>
        </w:rPr>
        <w:t>قال تعالی:</w:t>
      </w:r>
    </w:p>
    <w:p w:rsidR="00EB7D71" w:rsidRPr="0052470B" w:rsidRDefault="000226A5" w:rsidP="00056E8F">
      <w:pPr>
        <w:pStyle w:val="a5"/>
        <w:rPr>
          <w:rStyle w:val="Char3"/>
          <w:spacing w:val="0"/>
          <w:rtl/>
        </w:rPr>
      </w:pPr>
      <w:r w:rsidRPr="0052470B">
        <w:rPr>
          <w:rStyle w:val="Char4"/>
          <w:rFonts w:hint="cs"/>
          <w:spacing w:val="0"/>
          <w:rtl/>
        </w:rPr>
        <w:t>﴿</w:t>
      </w:r>
      <w:r w:rsidRPr="00056E8F">
        <w:rPr>
          <w:rtl/>
        </w:rPr>
        <w:t xml:space="preserve">إِنَّ </w:t>
      </w:r>
      <w:r w:rsidRPr="00056E8F">
        <w:rPr>
          <w:rFonts w:hint="cs"/>
          <w:rtl/>
        </w:rPr>
        <w:t>ٱلۡأَبۡرَارَ</w:t>
      </w:r>
      <w:r w:rsidRPr="00056E8F">
        <w:rPr>
          <w:rtl/>
        </w:rPr>
        <w:t xml:space="preserve"> لَفِي نَعِيمٖ١٣ وَإِنَّ </w:t>
      </w:r>
      <w:r w:rsidRPr="00056E8F">
        <w:rPr>
          <w:rFonts w:hint="cs"/>
          <w:rtl/>
        </w:rPr>
        <w:t>ٱلۡفُجَّارَ</w:t>
      </w:r>
      <w:r w:rsidRPr="00056E8F">
        <w:rPr>
          <w:rtl/>
        </w:rPr>
        <w:t xml:space="preserve"> لَفِي جَحِيمٖ١٤</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[الانفطار: 13-14]</w:t>
      </w:r>
      <w:r w:rsidR="003D386A" w:rsidRPr="00EE7E0F">
        <w:rPr>
          <w:rStyle w:val="Char9"/>
          <w:rFonts w:hint="cs"/>
          <w:rtl/>
        </w:rPr>
        <w:t>.</w:t>
      </w:r>
    </w:p>
    <w:p w:rsidR="00EB7D71" w:rsidRPr="0052470B" w:rsidRDefault="00EB7D71" w:rsidP="00C16244">
      <w:pPr>
        <w:pStyle w:val="a2"/>
        <w:rPr>
          <w:sz w:val="28"/>
          <w:szCs w:val="28"/>
          <w:rtl/>
        </w:rPr>
      </w:pPr>
      <w:r w:rsidRPr="0052470B">
        <w:rPr>
          <w:rStyle w:val="Char4"/>
          <w:spacing w:val="0"/>
          <w:rtl/>
        </w:rPr>
        <w:t>«</w:t>
      </w:r>
      <w:r w:rsidR="00451AF1" w:rsidRPr="0052470B">
        <w:rPr>
          <w:rtl/>
        </w:rPr>
        <w:t>قطعا</w:t>
      </w:r>
      <w:r w:rsidR="009A1BD5" w:rsidRPr="0052470B">
        <w:rPr>
          <w:rtl/>
        </w:rPr>
        <w:t>ً</w:t>
      </w:r>
      <w:r w:rsidR="00451AF1" w:rsidRPr="0052470B">
        <w:rPr>
          <w:rtl/>
        </w:rPr>
        <w:t xml:space="preserve"> نیکان در میان نعمت‌های فراوان بهشتی به سر خواهند برد و قطعاً بدکاران در میان آتش سوزان دوزخ به سر خواهند برد</w:t>
      </w:r>
      <w:r w:rsidRPr="00EE7E0F">
        <w:rPr>
          <w:rStyle w:val="Char4"/>
          <w:rtl/>
        </w:rPr>
        <w:t>»</w:t>
      </w:r>
      <w:r w:rsidRPr="0052470B">
        <w:rPr>
          <w:rtl/>
        </w:rPr>
        <w:t>.</w:t>
      </w:r>
    </w:p>
    <w:p w:rsidR="00010658" w:rsidRPr="00130B44" w:rsidRDefault="00130B44" w:rsidP="00130B44">
      <w:pPr>
        <w:pStyle w:val="a8"/>
        <w:rPr>
          <w:rStyle w:val="Char3"/>
          <w:rFonts w:ascii="mylotus" w:hAnsi="mylotus" w:cs="mylotus"/>
          <w:sz w:val="27"/>
          <w:szCs w:val="27"/>
          <w:rtl/>
        </w:rPr>
      </w:pPr>
      <w:r w:rsidRPr="00130B44">
        <w:rPr>
          <w:rStyle w:val="Char3"/>
          <w:rFonts w:ascii="mylotus" w:hAnsi="mylotus" w:cs="mylotus"/>
          <w:sz w:val="27"/>
          <w:szCs w:val="27"/>
          <w:rtl/>
        </w:rPr>
        <w:t>و</w:t>
      </w:r>
      <w:r w:rsidR="00010658" w:rsidRPr="00130B44">
        <w:rPr>
          <w:rStyle w:val="Char3"/>
          <w:rFonts w:ascii="mylotus" w:hAnsi="mylotus" w:cs="mylotus"/>
          <w:sz w:val="27"/>
          <w:szCs w:val="27"/>
          <w:rtl/>
        </w:rPr>
        <w:t>قال تعالی:</w:t>
      </w:r>
    </w:p>
    <w:p w:rsidR="00010658" w:rsidRPr="00EE7E0F" w:rsidRDefault="000226A5" w:rsidP="00056E8F">
      <w:pPr>
        <w:pStyle w:val="a5"/>
        <w:rPr>
          <w:rStyle w:val="Char9"/>
          <w:rtl/>
        </w:rPr>
      </w:pPr>
      <w:r w:rsidRPr="0052470B">
        <w:rPr>
          <w:rStyle w:val="Char4"/>
          <w:rFonts w:hint="cs"/>
          <w:spacing w:val="0"/>
          <w:rtl/>
        </w:rPr>
        <w:t>﴿</w:t>
      </w:r>
      <w:r w:rsidRPr="00056E8F">
        <w:rPr>
          <w:rtl/>
        </w:rPr>
        <w:t>فَأَمَّا مَن ثَقُلَتۡ مَوَٰزِينُهُ</w:t>
      </w:r>
      <w:r w:rsidRPr="00056E8F">
        <w:rPr>
          <w:rFonts w:hint="cs"/>
          <w:rtl/>
        </w:rPr>
        <w:t>ۥ</w:t>
      </w:r>
      <w:r w:rsidRPr="00056E8F">
        <w:rPr>
          <w:rtl/>
        </w:rPr>
        <w:t>٦ فَهُوَ فِي عِيشَةٖ رَّاضِيَةٖ٧ وَأَمَّا مَنۡ خَفَّتۡ مَوَٰزِينُهُ</w:t>
      </w:r>
      <w:r w:rsidRPr="00056E8F">
        <w:rPr>
          <w:rFonts w:hint="cs"/>
          <w:rtl/>
        </w:rPr>
        <w:t>ۥ</w:t>
      </w:r>
      <w:r w:rsidRPr="00056E8F">
        <w:rPr>
          <w:rtl/>
        </w:rPr>
        <w:t>٨ فَأُمُّهُ</w:t>
      </w:r>
      <w:r w:rsidRPr="00056E8F">
        <w:rPr>
          <w:rFonts w:hint="cs"/>
          <w:rtl/>
        </w:rPr>
        <w:t>ۥ</w:t>
      </w:r>
      <w:r w:rsidRPr="00056E8F">
        <w:rPr>
          <w:rtl/>
        </w:rPr>
        <w:t xml:space="preserve"> هَاوِيَةٞ٩</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[القارعة: 6-9]</w:t>
      </w:r>
      <w:r w:rsidR="003D386A" w:rsidRPr="00EE7E0F">
        <w:rPr>
          <w:rStyle w:val="Char9"/>
          <w:rFonts w:hint="cs"/>
          <w:rtl/>
        </w:rPr>
        <w:t>.</w:t>
      </w:r>
    </w:p>
    <w:p w:rsidR="00010658" w:rsidRPr="0052470B" w:rsidRDefault="00010658" w:rsidP="00C16244">
      <w:pPr>
        <w:pStyle w:val="a2"/>
        <w:rPr>
          <w:sz w:val="28"/>
          <w:szCs w:val="28"/>
          <w:rtl/>
        </w:rPr>
      </w:pPr>
      <w:r w:rsidRPr="0052470B">
        <w:rPr>
          <w:rStyle w:val="Char4"/>
          <w:spacing w:val="0"/>
          <w:rtl/>
        </w:rPr>
        <w:t>«</w:t>
      </w:r>
      <w:r w:rsidR="00503B5B" w:rsidRPr="0052470B">
        <w:rPr>
          <w:rtl/>
        </w:rPr>
        <w:t>پس آن کس که (در ترازوی حساب) کفه‌ (ی نیکی‌ها)یش سنگین باشد، او در زندگی خوشایندی (بهشت) خواهد بود، اما کسی که کفه‌ (ی نیکی‌ها) یش سبک باشد، مادر و جایگاه او، پرتگاه (</w:t>
      </w:r>
      <w:r w:rsidR="00E13E53" w:rsidRPr="0052470B">
        <w:rPr>
          <w:rFonts w:hint="cs"/>
          <w:rtl/>
        </w:rPr>
        <w:t>ژ</w:t>
      </w:r>
      <w:r w:rsidR="00503B5B" w:rsidRPr="0052470B">
        <w:rPr>
          <w:rtl/>
        </w:rPr>
        <w:t>رف دوزخ) است</w:t>
      </w:r>
      <w:r w:rsidRPr="00EE7E0F">
        <w:rPr>
          <w:rStyle w:val="Char4"/>
          <w:rtl/>
        </w:rPr>
        <w:t>»</w:t>
      </w:r>
      <w:r w:rsidRPr="0052470B">
        <w:rPr>
          <w:rtl/>
        </w:rPr>
        <w:t>.</w:t>
      </w:r>
    </w:p>
    <w:p w:rsidR="005A4FDA" w:rsidRPr="0052470B" w:rsidRDefault="00337B0D" w:rsidP="00CA2E2E">
      <w:pPr>
        <w:ind w:firstLine="284"/>
        <w:jc w:val="both"/>
        <w:rPr>
          <w:rStyle w:val="Char3"/>
          <w:rtl/>
        </w:rPr>
      </w:pPr>
      <w:r w:rsidRPr="0052470B">
        <w:rPr>
          <w:rStyle w:val="Char3"/>
          <w:rtl/>
        </w:rPr>
        <w:t>آیات در این مورد فراوان هستند، چنان که خوف و رجا، در دو آیه‌ی پشت سر هم، یا چند آیه، یا یک آیه، جمع شده‌اند.</w:t>
      </w:r>
    </w:p>
    <w:p w:rsidR="00D67D0E" w:rsidRPr="00E84506" w:rsidRDefault="00D67D0E" w:rsidP="00FA5C34">
      <w:pPr>
        <w:pStyle w:val="a4"/>
        <w:spacing w:before="0" w:beforeAutospacing="0"/>
        <w:ind w:firstLine="284"/>
        <w:jc w:val="both"/>
        <w:rPr>
          <w:rStyle w:val="Char3"/>
          <w:rtl/>
        </w:rPr>
      </w:pPr>
      <w:r w:rsidRPr="00E84506">
        <w:rPr>
          <w:rStyle w:val="Char3"/>
          <w:rtl/>
        </w:rPr>
        <w:t xml:space="preserve">443- </w:t>
      </w:r>
      <w:r w:rsidR="00C16244" w:rsidRPr="0052470B">
        <w:rPr>
          <w:rStyle w:val="Char4"/>
          <w:rFonts w:hint="cs"/>
          <w:spacing w:val="0"/>
          <w:rtl/>
        </w:rPr>
        <w:t>«</w:t>
      </w:r>
      <w:r w:rsidRPr="0052470B">
        <w:rPr>
          <w:rtl/>
        </w:rPr>
        <w:t>وعن أبي هريرة</w:t>
      </w:r>
      <w:r w:rsidR="00140074" w:rsidRPr="0052470B">
        <w:rPr>
          <w:rtl/>
        </w:rPr>
        <w:t>.</w:t>
      </w:r>
      <w:r w:rsidRPr="0052470B">
        <w:rPr>
          <w:rtl/>
        </w:rPr>
        <w:t xml:space="preserve"> </w:t>
      </w:r>
      <w:r w:rsidR="00EE01BC" w:rsidRPr="0052470B">
        <w:rPr>
          <w:rFonts w:cs="CTraditional Arabic"/>
          <w:szCs w:val="28"/>
          <w:rtl/>
        </w:rPr>
        <w:t>س</w:t>
      </w:r>
      <w:r w:rsidR="00140074" w:rsidRPr="0052470B">
        <w:rPr>
          <w:rtl/>
        </w:rPr>
        <w:t>،</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لَوْ يَعْلَمُ المُؤْمِنُ مَا عِنْدَ اللَّهِ مِنَ العُقُـوبَةِ</w:t>
      </w:r>
      <w:r w:rsidR="00140074" w:rsidRPr="0052470B">
        <w:rPr>
          <w:rtl/>
        </w:rPr>
        <w:t>.</w:t>
      </w:r>
      <w:r w:rsidRPr="0052470B">
        <w:rPr>
          <w:rtl/>
        </w:rPr>
        <w:t xml:space="preserve"> ما طَمِعَ بجَنَّتِهِ أَحَدٌ</w:t>
      </w:r>
      <w:r w:rsidR="00140074" w:rsidRPr="0052470B">
        <w:rPr>
          <w:rtl/>
        </w:rPr>
        <w:t>،</w:t>
      </w:r>
      <w:r w:rsidRPr="0052470B">
        <w:rPr>
          <w:rtl/>
        </w:rPr>
        <w:t xml:space="preserve"> وَلَوْ يَعْلَمُ الكافِرُ مَا عِنَد اللَّهِ مِنَ الرَّحْمَةِ</w:t>
      </w:r>
      <w:r w:rsidR="00140074" w:rsidRPr="0052470B">
        <w:rPr>
          <w:rtl/>
        </w:rPr>
        <w:t>،</w:t>
      </w:r>
      <w:r w:rsidRPr="0052470B">
        <w:rPr>
          <w:rtl/>
        </w:rPr>
        <w:t xml:space="preserve"> مَا قَنطَ مِنْ جنَّتِهِ أَحَدٌ</w:t>
      </w:r>
      <w:r w:rsidR="00140074" w:rsidRPr="0052470B">
        <w:rPr>
          <w:rtl/>
        </w:rPr>
        <w:t>»</w:t>
      </w:r>
      <w:r w:rsidR="00C16244" w:rsidRPr="00EE7E0F">
        <w:rPr>
          <w:rStyle w:val="Char4"/>
          <w:rFonts w:hint="cs"/>
          <w:rtl/>
        </w:rPr>
        <w:t>»</w:t>
      </w:r>
      <w:r w:rsidRPr="00E84506">
        <w:rPr>
          <w:rStyle w:val="Char5"/>
          <w:rtl/>
        </w:rPr>
        <w:t xml:space="preserve"> رواه مسلم</w:t>
      </w:r>
      <w:r w:rsidR="00140074" w:rsidRPr="00E84506">
        <w:rPr>
          <w:rStyle w:val="Char5"/>
          <w:rtl/>
        </w:rPr>
        <w:t>.</w:t>
      </w:r>
    </w:p>
    <w:p w:rsidR="005A4FDA" w:rsidRPr="0052470B" w:rsidRDefault="00337B0D" w:rsidP="00CA2E2E">
      <w:pPr>
        <w:ind w:firstLine="284"/>
        <w:jc w:val="both"/>
        <w:rPr>
          <w:rStyle w:val="Char3"/>
          <w:rtl/>
        </w:rPr>
      </w:pPr>
      <w:r w:rsidRPr="0052470B">
        <w:rPr>
          <w:rStyle w:val="Char3"/>
          <w:rtl/>
        </w:rPr>
        <w:t xml:space="preserve">443. </w:t>
      </w:r>
      <w:r w:rsidR="00917E70" w:rsidRPr="00917E70">
        <w:rPr>
          <w:rStyle w:val="Char4"/>
          <w:rtl/>
        </w:rPr>
        <w:t>«</w:t>
      </w:r>
      <w:r w:rsidRPr="00917E70">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«اگر مؤمن آن شکنجه و عقوبت را که نزد خداوند است، می‌دانست، هیچ‌کس در بهشت طمع نمی‌کرد و امید نمی‌بست و اگر شخص کافر آن رحمتی را که نزد خداوند است، می‌دانست، هیچ‌کس از رحمت و بهشت خدا مأیوس نمی‌شد</w:t>
      </w:r>
      <w:r w:rsidR="00C16244"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504"/>
      </w:r>
      <w:r w:rsidR="00C16244" w:rsidRPr="0052470B">
        <w:rPr>
          <w:rStyle w:val="Char4"/>
          <w:rFonts w:hint="cs"/>
          <w:spacing w:val="0"/>
          <w:rtl/>
        </w:rPr>
        <w:t>.</w:t>
      </w:r>
    </w:p>
    <w:p w:rsidR="00D67D0E" w:rsidRPr="00E84506" w:rsidRDefault="00D67D0E" w:rsidP="00CA2E2E">
      <w:pPr>
        <w:pStyle w:val="a4"/>
        <w:spacing w:before="0" w:beforeAutospacing="0"/>
        <w:ind w:firstLine="284"/>
        <w:jc w:val="both"/>
        <w:rPr>
          <w:rStyle w:val="Char3"/>
          <w:rtl/>
        </w:rPr>
      </w:pPr>
      <w:r w:rsidRPr="00E84506">
        <w:rPr>
          <w:rStyle w:val="Char3"/>
          <w:rtl/>
        </w:rPr>
        <w:t xml:space="preserve">444- </w:t>
      </w:r>
      <w:r w:rsidR="00C16244" w:rsidRPr="0052470B">
        <w:rPr>
          <w:rStyle w:val="Char4"/>
          <w:rFonts w:hint="cs"/>
          <w:spacing w:val="0"/>
          <w:rtl/>
        </w:rPr>
        <w:t>«</w:t>
      </w:r>
      <w:r w:rsidRPr="0052470B">
        <w:rPr>
          <w:rtl/>
        </w:rPr>
        <w:t xml:space="preserve">وعن أبي سَعيد الخدرِيِّ </w:t>
      </w:r>
      <w:r w:rsidR="00EE01BC" w:rsidRPr="0052470B">
        <w:rPr>
          <w:rFonts w:cs="CTraditional Arabic"/>
          <w:szCs w:val="28"/>
          <w:rtl/>
        </w:rPr>
        <w:t>س</w:t>
      </w:r>
      <w:r w:rsidR="00140074" w:rsidRPr="0052470B">
        <w:rPr>
          <w:rtl/>
        </w:rPr>
        <w:t>،</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إذا وُضِعتِ الجَنَازَةُ واحْتمَلَهَا النَّاسُ أَو الرِّجالُ عَلى أَعْنَاقِهمِ</w:t>
      </w:r>
      <w:r w:rsidR="00140074" w:rsidRPr="0052470B">
        <w:rPr>
          <w:rtl/>
        </w:rPr>
        <w:t>،</w:t>
      </w:r>
      <w:r w:rsidRPr="0052470B">
        <w:rPr>
          <w:rtl/>
        </w:rPr>
        <w:t xml:space="preserve"> فَإِنْ كانَتْ صالِحَةً قالَتْ</w:t>
      </w:r>
      <w:r w:rsidR="0015419D" w:rsidRPr="0052470B">
        <w:rPr>
          <w:rtl/>
        </w:rPr>
        <w:t>:</w:t>
      </w:r>
      <w:r w:rsidRPr="0052470B">
        <w:rPr>
          <w:rtl/>
        </w:rPr>
        <w:t xml:space="preserve"> قَدِّمُوني قَدِّمُوني</w:t>
      </w:r>
      <w:r w:rsidR="00140074" w:rsidRPr="0052470B">
        <w:rPr>
          <w:rtl/>
        </w:rPr>
        <w:t>،</w:t>
      </w:r>
      <w:r w:rsidRPr="0052470B">
        <w:rPr>
          <w:rtl/>
        </w:rPr>
        <w:t xml:space="preserve"> وَإنْ كانَتْ غَير صالحةٍ</w:t>
      </w:r>
      <w:r w:rsidR="00140074" w:rsidRPr="0052470B">
        <w:rPr>
          <w:rtl/>
        </w:rPr>
        <w:t>،</w:t>
      </w:r>
      <w:r w:rsidRPr="0052470B">
        <w:rPr>
          <w:rtl/>
        </w:rPr>
        <w:t xml:space="preserve"> قالَتْ</w:t>
      </w:r>
      <w:r w:rsidR="0015419D" w:rsidRPr="0052470B">
        <w:rPr>
          <w:rtl/>
        </w:rPr>
        <w:t>:</w:t>
      </w:r>
      <w:r w:rsidRPr="0052470B">
        <w:rPr>
          <w:rtl/>
        </w:rPr>
        <w:t xml:space="preserve"> يا ويْلَهَا</w:t>
      </w:r>
      <w:r w:rsidR="00140074" w:rsidRPr="0052470B">
        <w:rPr>
          <w:rtl/>
        </w:rPr>
        <w:t>،</w:t>
      </w:r>
      <w:r w:rsidRPr="0052470B">
        <w:rPr>
          <w:rtl/>
        </w:rPr>
        <w:t xml:space="preserve"> أَيْنَ تَذْهَبُونَ بَها</w:t>
      </w:r>
      <w:r w:rsidR="0015419D" w:rsidRPr="0052470B">
        <w:rPr>
          <w:rtl/>
        </w:rPr>
        <w:t>؟</w:t>
      </w:r>
      <w:r w:rsidRPr="0052470B">
        <w:rPr>
          <w:rtl/>
        </w:rPr>
        <w:t xml:space="preserve"> يَسْمَعُ صَوتَها كُلُّ شيءٍ إلاَّ الإِنْسَانُ</w:t>
      </w:r>
      <w:r w:rsidR="00140074" w:rsidRPr="0052470B">
        <w:rPr>
          <w:rtl/>
        </w:rPr>
        <w:t>،</w:t>
      </w:r>
      <w:r w:rsidRPr="0052470B">
        <w:rPr>
          <w:rtl/>
        </w:rPr>
        <w:t xml:space="preserve"> وَلَوْ سَمِعَهُ لَصَعِقَ</w:t>
      </w:r>
      <w:r w:rsidR="00140074" w:rsidRPr="0052470B">
        <w:rPr>
          <w:rtl/>
        </w:rPr>
        <w:t>»</w:t>
      </w:r>
      <w:r w:rsidR="00C16244" w:rsidRPr="00EE7E0F">
        <w:rPr>
          <w:rStyle w:val="Char4"/>
          <w:rFonts w:hint="cs"/>
          <w:rtl/>
        </w:rPr>
        <w:t>»</w:t>
      </w:r>
      <w:r w:rsidRPr="00E84506">
        <w:rPr>
          <w:rStyle w:val="Char5"/>
          <w:rtl/>
        </w:rPr>
        <w:t xml:space="preserve"> رواه البخار</w:t>
      </w:r>
      <w:r w:rsidR="009419ED" w:rsidRPr="00E84506">
        <w:rPr>
          <w:rStyle w:val="Char5"/>
          <w:rtl/>
        </w:rPr>
        <w:t>ی</w:t>
      </w:r>
      <w:r w:rsidR="00140074" w:rsidRPr="00E84506">
        <w:rPr>
          <w:rStyle w:val="Char3"/>
          <w:rtl/>
        </w:rPr>
        <w:t>.</w:t>
      </w:r>
    </w:p>
    <w:p w:rsidR="005A4FDA" w:rsidRPr="0052470B" w:rsidRDefault="00337B0D" w:rsidP="00CA2E2E">
      <w:pPr>
        <w:ind w:firstLine="284"/>
        <w:jc w:val="both"/>
        <w:rPr>
          <w:rStyle w:val="Char3"/>
          <w:rtl/>
        </w:rPr>
      </w:pPr>
      <w:r w:rsidRPr="0052470B">
        <w:rPr>
          <w:rStyle w:val="Char3"/>
          <w:rtl/>
        </w:rPr>
        <w:t xml:space="preserve">444. </w:t>
      </w:r>
      <w:r w:rsidR="00917E70" w:rsidRPr="00917E70">
        <w:rPr>
          <w:rStyle w:val="Char4"/>
          <w:rtl/>
        </w:rPr>
        <w:t>«</w:t>
      </w:r>
      <w:r w:rsidRPr="00917E70">
        <w:rPr>
          <w:rStyle w:val="Char8"/>
          <w:rtl/>
        </w:rPr>
        <w:t>از ابوسعید</w:t>
      </w:r>
      <w:r w:rsidRPr="0052470B">
        <w:rPr>
          <w:rStyle w:val="Char8"/>
          <w:rtl/>
        </w:rPr>
        <w:t xml:space="preserve"> خدری</w:t>
      </w:r>
      <w:r w:rsidR="003707A2" w:rsidRPr="0052470B">
        <w:rPr>
          <w:rStyle w:val="Char8"/>
          <w:rFonts w:cs="CTraditional Arabic"/>
          <w:szCs w:val="28"/>
          <w:rtl/>
        </w:rPr>
        <w:t xml:space="preserve"> س</w:t>
      </w:r>
      <w:r w:rsidRPr="0052470B">
        <w:rPr>
          <w:rStyle w:val="Char8"/>
          <w:rtl/>
        </w:rPr>
        <w:t xml:space="preserve"> روایت شده است که پیامبر فرمودند: «وقتی جنازه‌ای برای بردن به قبر آماده و بر زمین گذاشته شد و مردم آن را بر دوش خود حمل کردند، اگر صالح باشد می‌گوید: زود مرا ببرید! مرا پیش ببرید! و اگر غیر صالح باشد، می‌گوید: وای بر من! او را (مرا) کجا می‌برید؟ که هر چیزی جز انسان، صدای آن را می‌شنود و اگر انسان بشنود، از هول آن بیهوش می‌شود (می‌میرد)»</w:t>
      </w:r>
      <w:r w:rsidR="00C16244" w:rsidRPr="00EE7E0F">
        <w:rPr>
          <w:rStyle w:val="Char4"/>
          <w:rFonts w:hint="cs"/>
          <w:rtl/>
        </w:rPr>
        <w:t>»</w:t>
      </w:r>
      <w:r w:rsidR="00847B6B" w:rsidRPr="00E96FD0">
        <w:rPr>
          <w:rStyle w:val="FootnoteReference"/>
          <w:rFonts w:ascii="IRNazli" w:hAnsi="IRNazli" w:cs="IRNazli"/>
          <w:sz w:val="28"/>
          <w:szCs w:val="28"/>
          <w:rtl/>
          <w:lang w:bidi="ar-AE"/>
        </w:rPr>
        <w:footnoteReference w:id="505"/>
      </w:r>
      <w:r w:rsidR="00C16244" w:rsidRPr="0052470B">
        <w:rPr>
          <w:rStyle w:val="Char4"/>
          <w:rFonts w:hint="cs"/>
          <w:spacing w:val="0"/>
          <w:rtl/>
        </w:rPr>
        <w:t>.</w:t>
      </w:r>
    </w:p>
    <w:p w:rsidR="00D67D0E" w:rsidRPr="00E84506" w:rsidRDefault="00D67D0E" w:rsidP="00CA2E2E">
      <w:pPr>
        <w:pStyle w:val="a4"/>
        <w:spacing w:before="0" w:beforeAutospacing="0"/>
        <w:ind w:firstLine="284"/>
        <w:jc w:val="both"/>
        <w:rPr>
          <w:rStyle w:val="Char3"/>
          <w:rtl/>
        </w:rPr>
      </w:pPr>
      <w:r w:rsidRPr="00E84506">
        <w:rPr>
          <w:rStyle w:val="Char3"/>
          <w:rtl/>
        </w:rPr>
        <w:t xml:space="preserve">445- </w:t>
      </w:r>
      <w:r w:rsidR="00C16244" w:rsidRPr="0052470B">
        <w:rPr>
          <w:rStyle w:val="Char4"/>
          <w:rFonts w:hint="cs"/>
          <w:spacing w:val="0"/>
          <w:rtl/>
        </w:rPr>
        <w:t>«</w:t>
      </w:r>
      <w:r w:rsidRPr="0052470B">
        <w:rPr>
          <w:rtl/>
        </w:rPr>
        <w:t xml:space="preserve">وعن ابن مسعودٍ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الجَنَّةُ أَقْرَبُ إلى أَحَدِكُمْ مِنْ شِرَاكِ نَعْلِه وَالنَّارُ مِثْلُ ذلك</w:t>
      </w:r>
      <w:r w:rsidR="00140074" w:rsidRPr="0052470B">
        <w:rPr>
          <w:rtl/>
        </w:rPr>
        <w:t>»</w:t>
      </w:r>
      <w:r w:rsidR="00C16244" w:rsidRPr="00EE7E0F">
        <w:rPr>
          <w:rStyle w:val="Char4"/>
          <w:rFonts w:hint="cs"/>
          <w:rtl/>
        </w:rPr>
        <w:t>»</w:t>
      </w:r>
      <w:r w:rsidRPr="00E84506">
        <w:rPr>
          <w:rStyle w:val="Char5"/>
          <w:rtl/>
        </w:rPr>
        <w:t xml:space="preserve"> رواه البخار</w:t>
      </w:r>
      <w:r w:rsidR="009419ED" w:rsidRPr="00E84506">
        <w:rPr>
          <w:rStyle w:val="Char5"/>
          <w:rtl/>
        </w:rPr>
        <w:t>ی</w:t>
      </w:r>
      <w:r w:rsidR="00140074" w:rsidRPr="00E84506">
        <w:rPr>
          <w:rStyle w:val="Char3"/>
          <w:rtl/>
        </w:rPr>
        <w:t>.</w:t>
      </w:r>
    </w:p>
    <w:p w:rsidR="00337B0D" w:rsidRDefault="00847B6B" w:rsidP="00CA2E2E">
      <w:pPr>
        <w:ind w:firstLine="284"/>
        <w:jc w:val="both"/>
        <w:rPr>
          <w:rStyle w:val="Char4"/>
          <w:spacing w:val="0"/>
        </w:rPr>
      </w:pPr>
      <w:r w:rsidRPr="0052470B">
        <w:rPr>
          <w:rStyle w:val="Char3"/>
          <w:rtl/>
        </w:rPr>
        <w:t xml:space="preserve">445. </w:t>
      </w:r>
      <w:r w:rsidR="00917E70" w:rsidRPr="00917E70">
        <w:rPr>
          <w:rStyle w:val="Char4"/>
          <w:rtl/>
        </w:rPr>
        <w:t>«</w:t>
      </w:r>
      <w:r w:rsidRPr="00917E70">
        <w:rPr>
          <w:rStyle w:val="Char8"/>
          <w:rtl/>
        </w:rPr>
        <w:t>از ابن‌مسعود</w:t>
      </w:r>
      <w:r w:rsidR="003707A2" w:rsidRPr="0052470B">
        <w:rPr>
          <w:rStyle w:val="Char8"/>
          <w:rFonts w:cs="CTraditional Arabic"/>
          <w:szCs w:val="28"/>
          <w:rtl/>
        </w:rPr>
        <w:t xml:space="preserve"> س</w:t>
      </w:r>
      <w:r w:rsidRPr="0052470B">
        <w:rPr>
          <w:rStyle w:val="Char8"/>
          <w:rtl/>
        </w:rPr>
        <w:t xml:space="preserve"> روایت شده است که پیامبر فرمودند: «بهشت از بند کفش هر یک از شما، به او نزدیک‌تر می‌باشد و دوزخ نیز چنین است</w:t>
      </w:r>
      <w:r w:rsidR="00C16244"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506"/>
      </w:r>
      <w:r w:rsidR="00C16244" w:rsidRPr="0052470B">
        <w:rPr>
          <w:rStyle w:val="Char4"/>
          <w:rFonts w:hint="cs"/>
          <w:spacing w:val="0"/>
          <w:rtl/>
        </w:rPr>
        <w:t>.</w:t>
      </w:r>
    </w:p>
    <w:p w:rsidR="0080191B" w:rsidRDefault="0080191B" w:rsidP="00CA2E2E">
      <w:pPr>
        <w:ind w:firstLine="284"/>
        <w:jc w:val="both"/>
        <w:rPr>
          <w:rStyle w:val="Char4"/>
          <w:spacing w:val="0"/>
        </w:rPr>
      </w:pPr>
    </w:p>
    <w:p w:rsidR="0080191B" w:rsidRPr="0052470B" w:rsidRDefault="0080191B" w:rsidP="00CA2E2E">
      <w:pPr>
        <w:ind w:firstLine="284"/>
        <w:jc w:val="both"/>
        <w:rPr>
          <w:rStyle w:val="Char3"/>
          <w:rtl/>
        </w:rPr>
      </w:pPr>
    </w:p>
    <w:p w:rsidR="00807336" w:rsidRPr="00807336" w:rsidRDefault="00807336" w:rsidP="00807336">
      <w:pPr>
        <w:pStyle w:val="af2"/>
        <w:rPr>
          <w:rtl/>
        </w:rPr>
      </w:pPr>
      <w:bookmarkStart w:id="280" w:name="_Toc442124444"/>
      <w:bookmarkStart w:id="281" w:name="_Toc437943073"/>
      <w:r w:rsidRPr="00807336">
        <w:rPr>
          <w:rFonts w:hint="cs"/>
          <w:rtl/>
        </w:rPr>
        <w:t xml:space="preserve">54- </w:t>
      </w:r>
      <w:r w:rsidRPr="00807336">
        <w:rPr>
          <w:rtl/>
        </w:rPr>
        <w:t>باب فضل البكاء خشية الله تعالى وشوقاً إليه</w:t>
      </w:r>
      <w:bookmarkEnd w:id="280"/>
    </w:p>
    <w:p w:rsidR="00847B6B" w:rsidRPr="00807336" w:rsidRDefault="00807336" w:rsidP="00807336">
      <w:pPr>
        <w:pStyle w:val="af"/>
        <w:bidi/>
        <w:rPr>
          <w:rStyle w:val="Char3"/>
          <w:rFonts w:ascii="IRZar" w:hAnsi="IRZar" w:cs="IRZar"/>
          <w:sz w:val="24"/>
          <w:szCs w:val="24"/>
          <w:rtl/>
        </w:rPr>
      </w:pPr>
      <w:bookmarkStart w:id="282" w:name="_Toc442124445"/>
      <w:r w:rsidRPr="00807336">
        <w:rPr>
          <w:rFonts w:hint="cs"/>
          <w:rtl/>
        </w:rPr>
        <w:t>باب فضیلت گریه از خوف خدا و شوق وصال او</w:t>
      </w:r>
      <w:bookmarkEnd w:id="281"/>
      <w:bookmarkEnd w:id="282"/>
    </w:p>
    <w:p w:rsidR="00847B6B" w:rsidRPr="00130B44" w:rsidRDefault="00130B44" w:rsidP="00130B44">
      <w:pPr>
        <w:pStyle w:val="a8"/>
        <w:rPr>
          <w:rStyle w:val="Char3"/>
          <w:rFonts w:ascii="mylotus" w:hAnsi="mylotus" w:cs="mylotus"/>
          <w:sz w:val="27"/>
          <w:szCs w:val="27"/>
          <w:rtl/>
        </w:rPr>
      </w:pPr>
      <w:r w:rsidRPr="00130B44">
        <w:rPr>
          <w:rStyle w:val="Char3"/>
          <w:rFonts w:ascii="mylotus" w:hAnsi="mylotus" w:cs="mylotus"/>
          <w:sz w:val="27"/>
          <w:szCs w:val="27"/>
          <w:rtl/>
        </w:rPr>
        <w:t>قال</w:t>
      </w:r>
      <w:r w:rsidRPr="00130B44">
        <w:rPr>
          <w:rStyle w:val="Char3"/>
          <w:rFonts w:ascii="mylotus" w:hAnsi="mylotus" w:cs="mylotus" w:hint="cs"/>
          <w:sz w:val="27"/>
          <w:szCs w:val="27"/>
          <w:rtl/>
        </w:rPr>
        <w:t xml:space="preserve"> </w:t>
      </w:r>
      <w:r w:rsidR="00847B6B" w:rsidRPr="00130B44">
        <w:rPr>
          <w:rStyle w:val="Char3"/>
          <w:rFonts w:ascii="mylotus" w:hAnsi="mylotus" w:cs="mylotus"/>
          <w:sz w:val="27"/>
          <w:szCs w:val="27"/>
          <w:rtl/>
        </w:rPr>
        <w:t>الله تعالی:</w:t>
      </w:r>
    </w:p>
    <w:p w:rsidR="00847B6B" w:rsidRPr="00EE7E0F" w:rsidRDefault="006E3C68" w:rsidP="002B2B41">
      <w:pPr>
        <w:pStyle w:val="a5"/>
        <w:rPr>
          <w:rStyle w:val="Char9"/>
          <w:rtl/>
        </w:rPr>
      </w:pPr>
      <w:r w:rsidRPr="0052470B">
        <w:rPr>
          <w:rStyle w:val="Char4"/>
          <w:rFonts w:hint="cs"/>
          <w:spacing w:val="0"/>
          <w:rtl/>
        </w:rPr>
        <w:t>﴿</w:t>
      </w:r>
      <w:r w:rsidRPr="00EE7E0F">
        <w:rPr>
          <w:rStyle w:val="Char2"/>
          <w:rtl/>
        </w:rPr>
        <w:t>وَيَخِرُّونَ لِلۡأَذۡقَانِ يَبۡكُونَ وَيَزِيدُهُمۡ خُشُوع</w:t>
      </w:r>
      <w:r w:rsidRPr="00EE7E0F">
        <w:rPr>
          <w:rStyle w:val="Char2"/>
          <w:rFonts w:hint="cs"/>
          <w:rtl/>
        </w:rPr>
        <w:t>ٗا۩١٠٩</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[الإسراء: 109]</w:t>
      </w:r>
      <w:r w:rsidR="003D386A" w:rsidRPr="00EE7E0F">
        <w:rPr>
          <w:rStyle w:val="Char9"/>
          <w:rFonts w:hint="cs"/>
          <w:rtl/>
        </w:rPr>
        <w:t>.</w:t>
      </w:r>
    </w:p>
    <w:p w:rsidR="00847B6B" w:rsidRPr="0052470B" w:rsidRDefault="00847B6B" w:rsidP="00D74BF9">
      <w:pPr>
        <w:pStyle w:val="a2"/>
        <w:rPr>
          <w:sz w:val="28"/>
          <w:szCs w:val="28"/>
          <w:rtl/>
        </w:rPr>
      </w:pPr>
      <w:r w:rsidRPr="0052470B">
        <w:rPr>
          <w:rStyle w:val="Char4"/>
          <w:spacing w:val="0"/>
          <w:rtl/>
        </w:rPr>
        <w:t>«</w:t>
      </w:r>
      <w:r w:rsidR="0002191E" w:rsidRPr="0052470B">
        <w:rPr>
          <w:rtl/>
        </w:rPr>
        <w:t>بر چهره‌ها فرو می‌افتند و می‌گریند و (مواعظ قرآن) بر خشوع و تسلیم آنان (در برابر خدا) می‌افزاید</w:t>
      </w:r>
      <w:r w:rsidRPr="00EE7E0F">
        <w:rPr>
          <w:rStyle w:val="Char4"/>
          <w:rtl/>
        </w:rPr>
        <w:t>»</w:t>
      </w:r>
      <w:r w:rsidRPr="0052470B">
        <w:rPr>
          <w:rtl/>
        </w:rPr>
        <w:t>.</w:t>
      </w:r>
    </w:p>
    <w:p w:rsidR="00847B6B" w:rsidRPr="00130B44" w:rsidRDefault="00130B44" w:rsidP="00130B44">
      <w:pPr>
        <w:pStyle w:val="a8"/>
        <w:rPr>
          <w:rStyle w:val="Char3"/>
          <w:rFonts w:ascii="mylotus" w:hAnsi="mylotus" w:cs="mylotus"/>
          <w:sz w:val="27"/>
          <w:szCs w:val="27"/>
          <w:rtl/>
        </w:rPr>
      </w:pPr>
      <w:r w:rsidRPr="00130B44">
        <w:rPr>
          <w:rStyle w:val="Char3"/>
          <w:rFonts w:ascii="mylotus" w:hAnsi="mylotus" w:cs="mylotus"/>
          <w:sz w:val="27"/>
          <w:szCs w:val="27"/>
          <w:rtl/>
        </w:rPr>
        <w:t>و</w:t>
      </w:r>
      <w:r w:rsidR="00847B6B" w:rsidRPr="00130B44">
        <w:rPr>
          <w:rStyle w:val="Char3"/>
          <w:rFonts w:ascii="mylotus" w:hAnsi="mylotus" w:cs="mylotus"/>
          <w:sz w:val="27"/>
          <w:szCs w:val="27"/>
          <w:rtl/>
        </w:rPr>
        <w:t>قال تعالی:</w:t>
      </w:r>
    </w:p>
    <w:p w:rsidR="00847B6B" w:rsidRPr="0052470B" w:rsidRDefault="006E3C68" w:rsidP="00056E8F">
      <w:pPr>
        <w:pStyle w:val="a5"/>
        <w:rPr>
          <w:rStyle w:val="Char3"/>
          <w:spacing w:val="0"/>
          <w:rtl/>
        </w:rPr>
      </w:pPr>
      <w:r w:rsidRPr="0052470B">
        <w:rPr>
          <w:rStyle w:val="Char4"/>
          <w:rFonts w:hint="cs"/>
          <w:spacing w:val="0"/>
          <w:rtl/>
        </w:rPr>
        <w:t>﴿</w:t>
      </w:r>
      <w:r w:rsidRPr="00056E8F">
        <w:rPr>
          <w:rtl/>
        </w:rPr>
        <w:t xml:space="preserve">أَفَمِنۡ هَٰذَا </w:t>
      </w:r>
      <w:r w:rsidRPr="00056E8F">
        <w:rPr>
          <w:rFonts w:hint="cs"/>
          <w:rtl/>
        </w:rPr>
        <w:t>ٱلۡحَدِيثِ</w:t>
      </w:r>
      <w:r w:rsidRPr="00056E8F">
        <w:rPr>
          <w:rtl/>
        </w:rPr>
        <w:t xml:space="preserve"> تَعۡجَبُونَ٥٩ وَتَضۡحَكُونَ وَلَا تَبۡكُونَ٦٠</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[النجم: 59-60]</w:t>
      </w:r>
      <w:r w:rsidR="003D386A" w:rsidRPr="00EE7E0F">
        <w:rPr>
          <w:rStyle w:val="Char9"/>
          <w:rFonts w:hint="cs"/>
          <w:rtl/>
        </w:rPr>
        <w:t>.</w:t>
      </w:r>
    </w:p>
    <w:p w:rsidR="00847B6B" w:rsidRPr="0052470B" w:rsidRDefault="00847B6B" w:rsidP="00D74BF9">
      <w:pPr>
        <w:pStyle w:val="a2"/>
        <w:rPr>
          <w:sz w:val="28"/>
          <w:szCs w:val="28"/>
          <w:rtl/>
        </w:rPr>
      </w:pPr>
      <w:r w:rsidRPr="0052470B">
        <w:rPr>
          <w:rStyle w:val="Char4"/>
          <w:spacing w:val="0"/>
          <w:rtl/>
        </w:rPr>
        <w:t>«</w:t>
      </w:r>
      <w:r w:rsidR="00BE1D57" w:rsidRPr="0052470B">
        <w:rPr>
          <w:rtl/>
        </w:rPr>
        <w:t>آیا از این سخن تعجب می‌کنید؟ و آیا می‌خندید و گریه نمی‌کنید</w:t>
      </w:r>
      <w:r w:rsidRPr="00EE7E0F">
        <w:rPr>
          <w:rStyle w:val="Char4"/>
          <w:rtl/>
        </w:rPr>
        <w:t>»</w:t>
      </w:r>
      <w:r w:rsidRPr="0052470B">
        <w:rPr>
          <w:rtl/>
        </w:rPr>
        <w:t>.</w:t>
      </w:r>
    </w:p>
    <w:p w:rsidR="00585C60" w:rsidRPr="00E84506" w:rsidRDefault="00585C60" w:rsidP="00FA5C34">
      <w:pPr>
        <w:pStyle w:val="a4"/>
        <w:spacing w:before="0" w:beforeAutospacing="0"/>
        <w:ind w:firstLine="284"/>
        <w:jc w:val="both"/>
        <w:rPr>
          <w:rStyle w:val="Char3"/>
          <w:rtl/>
        </w:rPr>
      </w:pPr>
      <w:r w:rsidRPr="00E84506">
        <w:rPr>
          <w:rStyle w:val="Char3"/>
          <w:rtl/>
        </w:rPr>
        <w:t xml:space="preserve">446- </w:t>
      </w:r>
      <w:r w:rsidR="00D74BF9" w:rsidRPr="0052470B">
        <w:rPr>
          <w:rStyle w:val="Char4"/>
          <w:rFonts w:hint="cs"/>
          <w:spacing w:val="0"/>
          <w:rtl/>
        </w:rPr>
        <w:t>«</w:t>
      </w:r>
      <w:r w:rsidRPr="0052470B">
        <w:rPr>
          <w:rtl/>
        </w:rPr>
        <w:t>وعَن أب</w:t>
      </w:r>
      <w:r w:rsidR="00946DF9" w:rsidRPr="0052470B">
        <w:rPr>
          <w:rFonts w:hint="cs"/>
          <w:rtl/>
        </w:rPr>
        <w:t>ن</w:t>
      </w:r>
      <w:r w:rsidRPr="0052470B">
        <w:rPr>
          <w:rtl/>
        </w:rPr>
        <w:t xml:space="preserve"> مَسعودٍ </w:t>
      </w:r>
      <w:r w:rsidR="00EE01BC" w:rsidRPr="0052470B">
        <w:rPr>
          <w:rFonts w:cs="CTraditional Arabic"/>
          <w:szCs w:val="28"/>
          <w:rtl/>
        </w:rPr>
        <w:t>س</w:t>
      </w:r>
      <w:r w:rsidR="00946DF9" w:rsidRPr="0052470B">
        <w:rPr>
          <w:rFonts w:hint="cs"/>
          <w:rtl/>
        </w:rPr>
        <w:t>،</w:t>
      </w:r>
      <w:r w:rsidRPr="0052470B">
        <w:rPr>
          <w:rtl/>
        </w:rPr>
        <w:t xml:space="preserve"> قالَ</w:t>
      </w:r>
      <w:r w:rsidR="0015419D" w:rsidRPr="0052470B">
        <w:rPr>
          <w:rtl/>
        </w:rPr>
        <w:t>:</w:t>
      </w:r>
      <w:r w:rsidRPr="0052470B">
        <w:rPr>
          <w:rtl/>
        </w:rPr>
        <w:t xml:space="preserve"> قال لي النبيُّ </w:t>
      </w:r>
      <w:r w:rsidR="00EE01BC" w:rsidRPr="0052470B">
        <w:rPr>
          <w:rFonts w:cs="CTraditional Arabic"/>
          <w:szCs w:val="28"/>
          <w:rtl/>
        </w:rPr>
        <w:t>ص</w:t>
      </w:r>
      <w:r w:rsidR="0015419D" w:rsidRPr="0052470B">
        <w:rPr>
          <w:rtl/>
        </w:rPr>
        <w:t>:</w:t>
      </w:r>
      <w:r w:rsidRPr="0052470B">
        <w:rPr>
          <w:rtl/>
        </w:rPr>
        <w:t xml:space="preserve"> «اقْرَأْ ع</w:t>
      </w:r>
      <w:r w:rsidR="00946DF9" w:rsidRPr="0052470B">
        <w:rPr>
          <w:rFonts w:hint="cs"/>
          <w:rtl/>
        </w:rPr>
        <w:t>ل</w:t>
      </w:r>
      <w:r w:rsidRPr="0052470B">
        <w:rPr>
          <w:rtl/>
        </w:rPr>
        <w:t>ي</w:t>
      </w:r>
      <w:r w:rsidR="00946DF9" w:rsidRPr="0052470B">
        <w:rPr>
          <w:rFonts w:hint="cs"/>
          <w:rtl/>
        </w:rPr>
        <w:t>َّ</w:t>
      </w:r>
      <w:r w:rsidRPr="0052470B">
        <w:rPr>
          <w:rtl/>
        </w:rPr>
        <w:t xml:space="preserve"> القُرآنَ</w:t>
      </w:r>
      <w:r w:rsidR="00140074" w:rsidRPr="0052470B">
        <w:rPr>
          <w:rtl/>
        </w:rPr>
        <w:t>»</w:t>
      </w:r>
      <w:r w:rsidRPr="0052470B">
        <w:rPr>
          <w:rtl/>
        </w:rPr>
        <w:t xml:space="preserve"> قلتُ</w:t>
      </w:r>
      <w:r w:rsidR="0015419D" w:rsidRPr="0052470B">
        <w:rPr>
          <w:rtl/>
        </w:rPr>
        <w:t>:</w:t>
      </w:r>
      <w:r w:rsidRPr="0052470B">
        <w:rPr>
          <w:rtl/>
        </w:rPr>
        <w:t xml:space="preserve"> يا رسُولَ اللَّه</w:t>
      </w:r>
      <w:r w:rsidR="00140074" w:rsidRPr="0052470B">
        <w:rPr>
          <w:rtl/>
        </w:rPr>
        <w:t>،</w:t>
      </w:r>
      <w:r w:rsidRPr="0052470B">
        <w:rPr>
          <w:rtl/>
        </w:rPr>
        <w:t xml:space="preserve"> أَقْرَأُ عَلَيْكَ</w:t>
      </w:r>
      <w:r w:rsidR="00140074" w:rsidRPr="0052470B">
        <w:rPr>
          <w:rtl/>
        </w:rPr>
        <w:t>،</w:t>
      </w:r>
      <w:r w:rsidRPr="0052470B">
        <w:rPr>
          <w:rtl/>
        </w:rPr>
        <w:t xml:space="preserve"> وَعَلَيْكَ أُنْزِلَ</w:t>
      </w:r>
      <w:r w:rsidR="0015419D" w:rsidRPr="0052470B">
        <w:rPr>
          <w:rtl/>
        </w:rPr>
        <w:t>؟</w:t>
      </w:r>
      <w:r w:rsidRPr="0052470B">
        <w:rPr>
          <w:rtl/>
        </w:rPr>
        <w:t>، قالَ</w:t>
      </w:r>
      <w:r w:rsidR="0015419D" w:rsidRPr="0052470B">
        <w:rPr>
          <w:rtl/>
        </w:rPr>
        <w:t>:</w:t>
      </w:r>
      <w:r w:rsidRPr="0052470B">
        <w:rPr>
          <w:rtl/>
        </w:rPr>
        <w:t xml:space="preserve"> </w:t>
      </w:r>
      <w:r w:rsidR="008960CB" w:rsidRPr="0052470B">
        <w:rPr>
          <w:rtl/>
        </w:rPr>
        <w:t>«</w:t>
      </w:r>
      <w:r w:rsidRPr="0052470B">
        <w:rPr>
          <w:rtl/>
        </w:rPr>
        <w:t>إِني أُحِبُّ أَنْ أَسْمَعَهُ مِنْ غَيْرِي</w:t>
      </w:r>
      <w:r w:rsidR="00140074" w:rsidRPr="0052470B">
        <w:rPr>
          <w:rtl/>
        </w:rPr>
        <w:t>»</w:t>
      </w:r>
      <w:r w:rsidRPr="0052470B">
        <w:rPr>
          <w:rtl/>
        </w:rPr>
        <w:t xml:space="preserve"> فقرَأْتُ عليه سورَةَ النِّساء</w:t>
      </w:r>
      <w:r w:rsidR="00140074" w:rsidRPr="0052470B">
        <w:rPr>
          <w:rtl/>
        </w:rPr>
        <w:t>،</w:t>
      </w:r>
      <w:r w:rsidRPr="0052470B">
        <w:rPr>
          <w:rtl/>
        </w:rPr>
        <w:t xml:space="preserve"> حتى جِئْتُ إلى هذِهِ الآية</w:t>
      </w:r>
      <w:r w:rsidR="0015419D" w:rsidRPr="0052470B">
        <w:rPr>
          <w:rtl/>
        </w:rPr>
        <w:t>:</w:t>
      </w:r>
      <w:r w:rsidRPr="0052470B">
        <w:rPr>
          <w:rtl/>
        </w:rPr>
        <w:t xml:space="preserve"> </w:t>
      </w:r>
      <w:r w:rsidR="006E3C68" w:rsidRPr="0052470B">
        <w:rPr>
          <w:rStyle w:val="Char4"/>
          <w:spacing w:val="0"/>
          <w:rtl/>
        </w:rPr>
        <w:t>﴿</w:t>
      </w:r>
      <w:r w:rsidR="006E3C68" w:rsidRPr="00EE7E0F">
        <w:rPr>
          <w:rStyle w:val="Char2"/>
          <w:rtl/>
        </w:rPr>
        <w:t>فَكَيۡفَ إِذَا جِئۡنَا مِن كُلِّ أُمَّةِۢ بِشَهِيدٖ وَجِئۡنَا بِكَ عَلَىٰ هَٰٓؤُلَآءِ شَهِيدٗا٤١</w:t>
      </w:r>
      <w:r w:rsidR="006E3C68" w:rsidRPr="0052470B">
        <w:rPr>
          <w:rStyle w:val="Char4"/>
          <w:rFonts w:hint="cs"/>
          <w:spacing w:val="0"/>
          <w:rtl/>
        </w:rPr>
        <w:t>﴾</w:t>
      </w:r>
      <w:r w:rsidR="006E3C68" w:rsidRPr="0052470B">
        <w:rPr>
          <w:rFonts w:ascii="Tahoma" w:hAnsi="Tahoma" w:cs="Arial"/>
          <w:szCs w:val="24"/>
          <w:rtl/>
        </w:rPr>
        <w:t xml:space="preserve"> </w:t>
      </w:r>
      <w:r w:rsidR="006E3C68" w:rsidRPr="00EE7E0F">
        <w:rPr>
          <w:rStyle w:val="Char9"/>
          <w:rtl/>
        </w:rPr>
        <w:t>[النساء: 41]</w:t>
      </w:r>
      <w:r w:rsidR="003D386A" w:rsidRPr="00EE7E0F">
        <w:rPr>
          <w:rStyle w:val="Char9"/>
          <w:rFonts w:hint="cs"/>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حَسْبُكَ الآنَ</w:t>
      </w:r>
      <w:r w:rsidR="00140074" w:rsidRPr="0052470B">
        <w:rPr>
          <w:rtl/>
        </w:rPr>
        <w:t>»</w:t>
      </w:r>
      <w:r w:rsidR="001F71D6" w:rsidRPr="0052470B">
        <w:rPr>
          <w:rtl/>
        </w:rPr>
        <w:t xml:space="preserve"> فَالْتَفَت</w:t>
      </w:r>
      <w:r w:rsidR="001F71D6" w:rsidRPr="0052470B">
        <w:rPr>
          <w:rFonts w:hint="cs"/>
          <w:rtl/>
        </w:rPr>
        <w:t>ُّ</w:t>
      </w:r>
      <w:r w:rsidRPr="0052470B">
        <w:rPr>
          <w:rtl/>
        </w:rPr>
        <w:t xml:space="preserve"> إِليْهِ</w:t>
      </w:r>
      <w:r w:rsidR="00140074" w:rsidRPr="0052470B">
        <w:rPr>
          <w:rtl/>
        </w:rPr>
        <w:t>.</w:t>
      </w:r>
      <w:r w:rsidRPr="0052470B">
        <w:rPr>
          <w:rtl/>
        </w:rPr>
        <w:t xml:space="preserve"> فَإِذَا عِيْناهُ تَذْرِفانِ</w:t>
      </w:r>
      <w:r w:rsidR="00817142" w:rsidRPr="00EE7E0F">
        <w:rPr>
          <w:rStyle w:val="Char4"/>
          <w:rFonts w:hint="cs"/>
          <w:rtl/>
        </w:rPr>
        <w:t>»</w:t>
      </w:r>
      <w:r w:rsidRPr="00E84506">
        <w:rPr>
          <w:rStyle w:val="Char5"/>
          <w:rtl/>
        </w:rPr>
        <w:t xml:space="preserve"> </w:t>
      </w:r>
      <w:r w:rsidRPr="0052470B">
        <w:rPr>
          <w:rStyle w:val="Char5"/>
          <w:rtl/>
        </w:rPr>
        <w:t>متفقٌ عليه</w:t>
      </w:r>
      <w:r w:rsidR="00140074" w:rsidRPr="00E84506">
        <w:rPr>
          <w:rStyle w:val="Char3"/>
          <w:rtl/>
        </w:rPr>
        <w:t>.</w:t>
      </w:r>
    </w:p>
    <w:p w:rsidR="00847B6B" w:rsidRPr="0052470B" w:rsidRDefault="00B32D35" w:rsidP="00CA2E2E">
      <w:pPr>
        <w:ind w:firstLine="284"/>
        <w:jc w:val="both"/>
        <w:rPr>
          <w:rStyle w:val="Char3"/>
          <w:rtl/>
        </w:rPr>
      </w:pPr>
      <w:r w:rsidRPr="0052470B">
        <w:rPr>
          <w:rStyle w:val="Char3"/>
          <w:rtl/>
        </w:rPr>
        <w:t xml:space="preserve">446. </w:t>
      </w:r>
      <w:r w:rsidR="00917E70" w:rsidRPr="00917E70">
        <w:rPr>
          <w:rStyle w:val="Char4"/>
          <w:rtl/>
        </w:rPr>
        <w:t>«</w:t>
      </w:r>
      <w:r w:rsidRPr="00917E70">
        <w:rPr>
          <w:rStyle w:val="Char8"/>
          <w:rtl/>
        </w:rPr>
        <w:t>از ابن‌مسعود</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به من فرمودند:«برای من قرآن بخوان»، گفتم: ای رسول خدا! من برای شما قرآن بخوانم، در صورتی که قرآن بر شما نازل شده است؟! فرمودند: «من دوست دارم که آن را از غیر خود بشنوم» و من، سوره‌ی نساء را برای پیامبر</w:t>
      </w:r>
      <w:r w:rsidR="000C6F25" w:rsidRPr="0052470B">
        <w:rPr>
          <w:rStyle w:val="Char8"/>
          <w:rFonts w:cs="CTraditional Arabic"/>
          <w:szCs w:val="28"/>
          <w:rtl/>
        </w:rPr>
        <w:t xml:space="preserve"> ص</w:t>
      </w:r>
      <w:r w:rsidRPr="0052470B">
        <w:rPr>
          <w:rStyle w:val="Char8"/>
          <w:rtl/>
        </w:rPr>
        <w:t xml:space="preserve"> تلاوت کردم تا به این آیه رسیدم</w:t>
      </w:r>
      <w:r w:rsidRPr="0052470B">
        <w:rPr>
          <w:rStyle w:val="Char3"/>
          <w:rtl/>
        </w:rPr>
        <w:t>:</w:t>
      </w:r>
    </w:p>
    <w:p w:rsidR="00B32D35" w:rsidRPr="0052470B" w:rsidRDefault="006E3C68" w:rsidP="00056E8F">
      <w:pPr>
        <w:pStyle w:val="a5"/>
        <w:rPr>
          <w:rStyle w:val="Char3"/>
          <w:spacing w:val="0"/>
          <w:rtl/>
        </w:rPr>
      </w:pPr>
      <w:r w:rsidRPr="0052470B">
        <w:rPr>
          <w:rStyle w:val="Char4"/>
          <w:rFonts w:hint="cs"/>
          <w:spacing w:val="0"/>
          <w:rtl/>
        </w:rPr>
        <w:t>﴿</w:t>
      </w:r>
      <w:r w:rsidRPr="00056E8F">
        <w:rPr>
          <w:rtl/>
        </w:rPr>
        <w:t>فَكَيۡفَ إِذَا جِئۡنَا مِن كُلِّ أُمَّةِۢ بِشَهِيد</w:t>
      </w:r>
      <w:r w:rsidRPr="00056E8F">
        <w:rPr>
          <w:rFonts w:hint="cs"/>
          <w:rtl/>
        </w:rPr>
        <w:t>ٖ</w:t>
      </w:r>
      <w:r w:rsidRPr="00056E8F">
        <w:rPr>
          <w:rtl/>
        </w:rPr>
        <w:t xml:space="preserve"> </w:t>
      </w:r>
      <w:r w:rsidRPr="00056E8F">
        <w:rPr>
          <w:rFonts w:hint="cs"/>
          <w:rtl/>
        </w:rPr>
        <w:t>وَجِئۡنَا</w:t>
      </w:r>
      <w:r w:rsidRPr="00056E8F">
        <w:rPr>
          <w:rtl/>
        </w:rPr>
        <w:t xml:space="preserve"> </w:t>
      </w:r>
      <w:r w:rsidRPr="00056E8F">
        <w:rPr>
          <w:rFonts w:hint="cs"/>
          <w:rtl/>
        </w:rPr>
        <w:t>بِك</w:t>
      </w:r>
      <w:r w:rsidRPr="00056E8F">
        <w:rPr>
          <w:rtl/>
        </w:rPr>
        <w:t>َ عَلَىٰ هَٰٓؤُلَآءِ شَهِيدٗا٤١</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[النساء: 41]</w:t>
      </w:r>
      <w:r w:rsidR="003D386A" w:rsidRPr="00EE7E0F">
        <w:rPr>
          <w:rStyle w:val="Char9"/>
          <w:rFonts w:hint="cs"/>
          <w:rtl/>
        </w:rPr>
        <w:t>.</w:t>
      </w:r>
    </w:p>
    <w:p w:rsidR="00B32D35" w:rsidRPr="0052470B" w:rsidRDefault="00B32D35" w:rsidP="00817142">
      <w:pPr>
        <w:pStyle w:val="a2"/>
        <w:rPr>
          <w:sz w:val="28"/>
          <w:szCs w:val="28"/>
          <w:rtl/>
        </w:rPr>
      </w:pPr>
      <w:r w:rsidRPr="0052470B">
        <w:rPr>
          <w:rStyle w:val="Char4"/>
          <w:spacing w:val="0"/>
          <w:rtl/>
        </w:rPr>
        <w:t>«</w:t>
      </w:r>
      <w:r w:rsidRPr="0052470B">
        <w:rPr>
          <w:rtl/>
        </w:rPr>
        <w:t>(ای پیامبر</w:t>
      </w:r>
      <w:r w:rsidR="000C6F25" w:rsidRPr="0052470B">
        <w:rPr>
          <w:rFonts w:cs="CTraditional Arabic"/>
          <w:szCs w:val="28"/>
          <w:rtl/>
        </w:rPr>
        <w:t xml:space="preserve"> ص</w:t>
      </w:r>
      <w:r w:rsidRPr="0052470B">
        <w:rPr>
          <w:rtl/>
        </w:rPr>
        <w:t>) حال اینان چگونه خواهد بود، آن‌گاه که از هر ملتی گواهی بیاوریم و تو را نیز شاهدی بر اینان بیاوریم؟!</w:t>
      </w:r>
      <w:r w:rsidRPr="00EE7E0F">
        <w:rPr>
          <w:rStyle w:val="Char4"/>
          <w:rtl/>
        </w:rPr>
        <w:t>»</w:t>
      </w:r>
      <w:r w:rsidRPr="0052470B">
        <w:rPr>
          <w:rtl/>
        </w:rPr>
        <w:t>.</w:t>
      </w:r>
    </w:p>
    <w:p w:rsidR="00B32D35" w:rsidRPr="0052470B" w:rsidRDefault="00B32D35" w:rsidP="00CA2E2E">
      <w:pPr>
        <w:ind w:firstLine="284"/>
        <w:jc w:val="both"/>
        <w:rPr>
          <w:rStyle w:val="Char3"/>
          <w:rtl/>
        </w:rPr>
      </w:pPr>
      <w:r w:rsidRPr="0052470B">
        <w:rPr>
          <w:rStyle w:val="Char8"/>
          <w:rtl/>
        </w:rPr>
        <w:t>آن‌گاه فرمودند: «کافی است!»، به طرف ایشان برگشتم و نگاه کردم، از چشم‌های مبارکش اشک می‌بارید</w:t>
      </w:r>
      <w:r w:rsidR="00D03077" w:rsidRPr="00EE7E0F">
        <w:rPr>
          <w:rStyle w:val="Char4"/>
          <w:rFonts w:hint="cs"/>
          <w:rtl/>
        </w:rPr>
        <w:t>»</w:t>
      </w:r>
      <w:r w:rsidRPr="0052470B">
        <w:rPr>
          <w:rStyle w:val="Char3"/>
          <w:rtl/>
        </w:rPr>
        <w:t>.</w:t>
      </w:r>
    </w:p>
    <w:p w:rsidR="00585C60" w:rsidRPr="0052470B" w:rsidRDefault="00585C60" w:rsidP="00FA5C34">
      <w:pPr>
        <w:pStyle w:val="a4"/>
        <w:spacing w:before="0" w:beforeAutospacing="0"/>
        <w:ind w:firstLine="284"/>
        <w:jc w:val="both"/>
        <w:rPr>
          <w:rStyle w:val="Char5"/>
          <w:rtl/>
        </w:rPr>
      </w:pPr>
      <w:r w:rsidRPr="00E84506">
        <w:rPr>
          <w:rStyle w:val="Char3"/>
          <w:rtl/>
        </w:rPr>
        <w:t xml:space="preserve">447- </w:t>
      </w:r>
      <w:r w:rsidR="00D03077" w:rsidRPr="0052470B">
        <w:rPr>
          <w:rStyle w:val="Char4"/>
          <w:rFonts w:hint="cs"/>
          <w:spacing w:val="0"/>
          <w:rtl/>
        </w:rPr>
        <w:t>«</w:t>
      </w:r>
      <w:r w:rsidRPr="0052470B">
        <w:rPr>
          <w:rtl/>
        </w:rPr>
        <w:t xml:space="preserve">وعن أنس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خَطَبَ رَسُولُ اللَّه </w:t>
      </w:r>
      <w:r w:rsidR="00EE01BC" w:rsidRPr="0052470B">
        <w:rPr>
          <w:rFonts w:cs="CTraditional Arabic"/>
          <w:szCs w:val="28"/>
          <w:rtl/>
        </w:rPr>
        <w:t>ص</w:t>
      </w:r>
      <w:r w:rsidRPr="0052470B">
        <w:rPr>
          <w:rtl/>
        </w:rPr>
        <w:t xml:space="preserve"> خُطْبَةً مَا سَمِعْتُ مِثْلَهَا قَطُّ</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لَوْ تعْلمُونَ ما أَعْلَمُ لَضَحِكْتُمْ قَلِيلاً وَلَبَكَيْتُمْ كثيراً» قال</w:t>
      </w:r>
      <w:r w:rsidR="0015419D" w:rsidRPr="0052470B">
        <w:rPr>
          <w:rtl/>
        </w:rPr>
        <w:t>:</w:t>
      </w:r>
      <w:r w:rsidRPr="0052470B">
        <w:rPr>
          <w:rtl/>
        </w:rPr>
        <w:t xml:space="preserve"> فَغَطَّى أَصْحَابُ رَسُولِ اللَّهِ </w:t>
      </w:r>
      <w:r w:rsidR="00EE01BC" w:rsidRPr="0052470B">
        <w:rPr>
          <w:rFonts w:cs="CTraditional Arabic"/>
          <w:szCs w:val="28"/>
          <w:rtl/>
        </w:rPr>
        <w:t>ص</w:t>
      </w:r>
      <w:r w:rsidRPr="0052470B">
        <w:rPr>
          <w:rtl/>
        </w:rPr>
        <w:t xml:space="preserve"> وُجُوهَهُمْ ول</w:t>
      </w:r>
      <w:r w:rsidR="00E84506">
        <w:rPr>
          <w:rFonts w:hint="cs"/>
          <w:rtl/>
        </w:rPr>
        <w:t>ـ</w:t>
      </w:r>
      <w:r w:rsidRPr="0052470B">
        <w:rPr>
          <w:rtl/>
        </w:rPr>
        <w:t>همْ خَنِينٌ</w:t>
      </w:r>
      <w:r w:rsidR="00D03077" w:rsidRPr="0052470B">
        <w:rPr>
          <w:rFonts w:hint="cs"/>
          <w:rtl/>
        </w:rPr>
        <w:t>»</w:t>
      </w:r>
      <w:r w:rsidR="00D03077" w:rsidRPr="00EE7E0F">
        <w:rPr>
          <w:rStyle w:val="Char4"/>
          <w:rFonts w:hint="cs"/>
          <w:rtl/>
        </w:rPr>
        <w:t>»</w:t>
      </w:r>
      <w:r w:rsidRPr="00E84506">
        <w:rPr>
          <w:rStyle w:val="Char5"/>
          <w:rtl/>
        </w:rPr>
        <w:t xml:space="preserve"> </w:t>
      </w:r>
      <w:r w:rsidRPr="0052470B">
        <w:rPr>
          <w:rStyle w:val="Char5"/>
          <w:rtl/>
        </w:rPr>
        <w:t>متفقٌ عليه</w:t>
      </w:r>
      <w:r w:rsidR="00140074" w:rsidRPr="0052470B">
        <w:rPr>
          <w:rStyle w:val="Char5"/>
          <w:rtl/>
        </w:rPr>
        <w:t>.</w:t>
      </w:r>
      <w:r w:rsidRPr="0052470B">
        <w:rPr>
          <w:rStyle w:val="Char5"/>
          <w:rtl/>
        </w:rPr>
        <w:t xml:space="preserve"> وَسَبَقَ بيَانُهُ في بابِ الخَوفِ</w:t>
      </w:r>
      <w:r w:rsidR="00140074" w:rsidRPr="0052470B">
        <w:rPr>
          <w:rStyle w:val="Char5"/>
          <w:rtl/>
        </w:rPr>
        <w:t>.</w:t>
      </w:r>
    </w:p>
    <w:p w:rsidR="00847B6B" w:rsidRPr="0052470B" w:rsidRDefault="00B32D35" w:rsidP="00CA2E2E">
      <w:pPr>
        <w:ind w:firstLine="284"/>
        <w:jc w:val="both"/>
        <w:rPr>
          <w:rStyle w:val="Char3"/>
          <w:rtl/>
        </w:rPr>
      </w:pPr>
      <w:r w:rsidRPr="0052470B">
        <w:rPr>
          <w:rStyle w:val="Char3"/>
          <w:rtl/>
        </w:rPr>
        <w:t xml:space="preserve">447. </w:t>
      </w:r>
      <w:r w:rsidR="00917E70" w:rsidRPr="00917E70">
        <w:rPr>
          <w:rStyle w:val="Char4"/>
          <w:rtl/>
        </w:rPr>
        <w:t>«</w:t>
      </w:r>
      <w:r w:rsidRPr="00917E70">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خطبه‌ای خواند که هرگز مثل آن را نشنیده بودم و در ضمن آن فر</w:t>
      </w:r>
      <w:r w:rsidR="00585C60" w:rsidRPr="0052470B">
        <w:rPr>
          <w:rStyle w:val="Char8"/>
          <w:rtl/>
        </w:rPr>
        <w:t>م</w:t>
      </w:r>
      <w:r w:rsidRPr="0052470B">
        <w:rPr>
          <w:rStyle w:val="Char8"/>
          <w:rtl/>
        </w:rPr>
        <w:t>ودند: «اگر آنچه من می‌دانم، شما می‌دانستید کمتر</w:t>
      </w:r>
      <w:r w:rsidR="009419ED" w:rsidRPr="0052470B">
        <w:rPr>
          <w:rStyle w:val="Char8"/>
          <w:rtl/>
        </w:rPr>
        <w:t xml:space="preserve"> می‌</w:t>
      </w:r>
      <w:r w:rsidRPr="0052470B">
        <w:rPr>
          <w:rStyle w:val="Char8"/>
          <w:rtl/>
        </w:rPr>
        <w:t>خندیدید و بیشتر گریه می‌کردید»، آن‌گاه اصحاب پیامبر</w:t>
      </w:r>
      <w:r w:rsidR="000C6F25" w:rsidRPr="0052470B">
        <w:rPr>
          <w:rStyle w:val="Char8"/>
          <w:rFonts w:cs="CTraditional Arabic"/>
          <w:szCs w:val="28"/>
          <w:rtl/>
        </w:rPr>
        <w:t xml:space="preserve"> ص</w:t>
      </w:r>
      <w:r w:rsidRPr="0052470B">
        <w:rPr>
          <w:rStyle w:val="Char8"/>
          <w:rtl/>
        </w:rPr>
        <w:t xml:space="preserve"> صورت‌های خود را پوشیدند و در گلو گریستند</w:t>
      </w:r>
      <w:r w:rsidR="00D03077" w:rsidRPr="00EE7E0F">
        <w:rPr>
          <w:rStyle w:val="Char4"/>
          <w:rFonts w:hint="cs"/>
          <w:rtl/>
        </w:rPr>
        <w:t>»</w:t>
      </w:r>
      <w:r w:rsidR="007B47DE" w:rsidRPr="00E96FD0">
        <w:rPr>
          <w:rStyle w:val="FootnoteReference"/>
          <w:rFonts w:ascii="IRNazli" w:hAnsi="IRNazli" w:cs="IRNazli"/>
          <w:sz w:val="28"/>
          <w:szCs w:val="28"/>
          <w:rtl/>
          <w:lang w:bidi="ar-AE"/>
        </w:rPr>
        <w:footnoteReference w:id="507"/>
      </w:r>
      <w:r w:rsidR="00D03077" w:rsidRPr="00130B44">
        <w:rPr>
          <w:rStyle w:val="Char3"/>
          <w:rFonts w:hint="cs"/>
          <w:rtl/>
        </w:rPr>
        <w:t>.</w:t>
      </w:r>
    </w:p>
    <w:p w:rsidR="00585C60" w:rsidRPr="00E84506" w:rsidRDefault="00585C60" w:rsidP="00FA5C34">
      <w:pPr>
        <w:pStyle w:val="a4"/>
        <w:spacing w:before="0" w:beforeAutospacing="0"/>
        <w:ind w:firstLine="284"/>
        <w:jc w:val="both"/>
        <w:rPr>
          <w:rStyle w:val="Char3"/>
          <w:rtl/>
        </w:rPr>
      </w:pPr>
      <w:r w:rsidRPr="00E84506">
        <w:rPr>
          <w:rStyle w:val="Char3"/>
          <w:rtl/>
        </w:rPr>
        <w:t xml:space="preserve">448- </w:t>
      </w:r>
      <w:r w:rsidR="00D03077"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لاَيَلِجُ النَّارَ رَجْلٌ بَكَى مِنْ خَشْيَةِ اللَّه حَتَّى يَعُودَ اللَّبَنُ في الضَّرْع وَلا يَجْتَمعُ غُبَارٌ في سَبِيلِ اللَّه ودُخانُ جَهَنَّمَ</w:t>
      </w:r>
      <w:r w:rsidR="00140074" w:rsidRPr="0052470B">
        <w:rPr>
          <w:rtl/>
        </w:rPr>
        <w:t>»</w:t>
      </w:r>
      <w:r w:rsidR="00D03077" w:rsidRPr="00EE7E0F">
        <w:rPr>
          <w:rStyle w:val="Char4"/>
          <w:rFonts w:hint="cs"/>
          <w:rtl/>
        </w:rPr>
        <w:t>»</w:t>
      </w:r>
      <w:r w:rsidRPr="00E84506">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 صحيحٌ</w:t>
      </w:r>
      <w:r w:rsidR="00140074" w:rsidRPr="0052470B">
        <w:rPr>
          <w:rStyle w:val="Char5"/>
          <w:rtl/>
        </w:rPr>
        <w:t>.</w:t>
      </w:r>
    </w:p>
    <w:p w:rsidR="00847B6B" w:rsidRPr="0052470B" w:rsidRDefault="007B47DE" w:rsidP="00CA2E2E">
      <w:pPr>
        <w:pStyle w:val="ab"/>
        <w:rPr>
          <w:rStyle w:val="Char3"/>
          <w:rtl/>
        </w:rPr>
      </w:pPr>
      <w:r w:rsidRPr="0052470B">
        <w:rPr>
          <w:rStyle w:val="Char3"/>
          <w:rtl/>
        </w:rPr>
        <w:t xml:space="preserve">448. </w:t>
      </w:r>
      <w:r w:rsidR="00917E70" w:rsidRPr="00917E70">
        <w:rPr>
          <w:rStyle w:val="Char4"/>
          <w:rtl/>
        </w:rPr>
        <w:t>«</w:t>
      </w:r>
      <w:r w:rsidRPr="00917E70">
        <w:rPr>
          <w:rtl/>
        </w:rPr>
        <w:t>از ابوهریره</w:t>
      </w:r>
      <w:r w:rsidR="003707A2" w:rsidRPr="0052470B">
        <w:rPr>
          <w:rFonts w:cs="CTraditional Arabic"/>
          <w:szCs w:val="28"/>
          <w:rtl/>
        </w:rPr>
        <w:t xml:space="preserve"> س</w:t>
      </w:r>
      <w:r w:rsidRPr="0052470B">
        <w:rPr>
          <w:rtl/>
        </w:rPr>
        <w:t xml:space="preserve"> روایت شده است که پیامبر</w:t>
      </w:r>
      <w:r w:rsidR="000C6F25" w:rsidRPr="0052470B">
        <w:rPr>
          <w:rFonts w:cs="CTraditional Arabic"/>
          <w:szCs w:val="28"/>
          <w:rtl/>
        </w:rPr>
        <w:t xml:space="preserve"> ص</w:t>
      </w:r>
      <w:r w:rsidRPr="0052470B">
        <w:rPr>
          <w:rtl/>
        </w:rPr>
        <w:t xml:space="preserve"> فرمودند: «مردی که از خوف خدا گریه کند، داخل دوزخ نمی‌شود، مگر وقتی که شیر به پستان برگردد! و غبار در راه خدا (تحمل مشقات و زحمات در راه اجرای فرمان خدا) با دود جهنم جمع نمی‌شود</w:t>
      </w:r>
      <w:r w:rsidR="00D03077" w:rsidRPr="0052470B">
        <w:rPr>
          <w:rFonts w:hint="cs"/>
          <w:rtl/>
        </w:rPr>
        <w:t>»</w:t>
      </w:r>
      <w:r w:rsidRPr="00EE7E0F">
        <w:rPr>
          <w:rStyle w:val="Char4"/>
          <w:rtl/>
        </w:rPr>
        <w:t>»</w:t>
      </w:r>
      <w:r w:rsidRPr="00E96FD0">
        <w:rPr>
          <w:rStyle w:val="FootnoteReference"/>
          <w:rFonts w:ascii="IRNazli" w:hAnsi="IRNazli" w:cs="IRNazli"/>
          <w:sz w:val="28"/>
          <w:szCs w:val="28"/>
          <w:rtl/>
        </w:rPr>
        <w:footnoteReference w:id="508"/>
      </w:r>
      <w:r w:rsidR="00D03077" w:rsidRPr="0052470B">
        <w:rPr>
          <w:rStyle w:val="Char4"/>
          <w:rFonts w:hint="cs"/>
          <w:spacing w:val="0"/>
          <w:rtl/>
        </w:rPr>
        <w:t>.</w:t>
      </w:r>
      <w:r w:rsidR="00D728F2" w:rsidRPr="0052470B">
        <w:rPr>
          <w:rStyle w:val="Char4"/>
          <w:rFonts w:hint="cs"/>
          <w:spacing w:val="0"/>
          <w:rtl/>
        </w:rPr>
        <w:t xml:space="preserve"> </w:t>
      </w:r>
    </w:p>
    <w:p w:rsidR="00585C60" w:rsidRPr="00E84506" w:rsidRDefault="00585C60" w:rsidP="00FA5C34">
      <w:pPr>
        <w:pStyle w:val="a4"/>
        <w:spacing w:before="0" w:beforeAutospacing="0"/>
        <w:ind w:firstLine="284"/>
        <w:jc w:val="both"/>
        <w:rPr>
          <w:rStyle w:val="Char3"/>
          <w:rtl/>
        </w:rPr>
      </w:pPr>
      <w:r w:rsidRPr="00E84506">
        <w:rPr>
          <w:rStyle w:val="Char3"/>
          <w:rtl/>
        </w:rPr>
        <w:t xml:space="preserve">449- </w:t>
      </w:r>
      <w:r w:rsidRPr="0052470B">
        <w:rPr>
          <w:rStyle w:val="Char5"/>
          <w:rtl/>
        </w:rPr>
        <w:t>وعنه قالَ</w:t>
      </w:r>
      <w:r w:rsidR="0015419D" w:rsidRPr="00E84506">
        <w:rPr>
          <w:rStyle w:val="Char5"/>
          <w:rtl/>
        </w:rPr>
        <w:t>:</w:t>
      </w:r>
      <w:r w:rsidRPr="00E84506">
        <w:rPr>
          <w:rStyle w:val="Char5"/>
          <w:rtl/>
        </w:rPr>
        <w:t xml:space="preserve"> </w:t>
      </w:r>
      <w:r w:rsidR="00356E90"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سَبْعَةٌ يُظِلُّهُمُ اللَّهُ في ظِلِّهِ يَوْمَ لا ظِلَّ إلاَّ ظِلُّهُ</w:t>
      </w:r>
      <w:r w:rsidR="0015419D" w:rsidRPr="0052470B">
        <w:rPr>
          <w:rtl/>
        </w:rPr>
        <w:t>:</w:t>
      </w:r>
      <w:r w:rsidRPr="0052470B">
        <w:rPr>
          <w:rtl/>
        </w:rPr>
        <w:t xml:space="preserve"> إِمامٌ عادِلٌ</w:t>
      </w:r>
      <w:r w:rsidR="00140074" w:rsidRPr="0052470B">
        <w:rPr>
          <w:rtl/>
        </w:rPr>
        <w:t>،</w:t>
      </w:r>
      <w:r w:rsidRPr="0052470B">
        <w:rPr>
          <w:rtl/>
        </w:rPr>
        <w:t xml:space="preserve"> وشابٌّ نَشَأَ في عِبَادَةِ اللَّه تَعالى</w:t>
      </w:r>
      <w:r w:rsidR="001F71D6" w:rsidRPr="0052470B">
        <w:rPr>
          <w:rFonts w:hint="cs"/>
          <w:rtl/>
        </w:rPr>
        <w:t>،</w:t>
      </w:r>
      <w:r w:rsidRPr="0052470B">
        <w:rPr>
          <w:rtl/>
        </w:rPr>
        <w:t xml:space="preserve"> وَرَجُلٌ قَلْبُهُ مُعَلَّق بالمَسَاجِدِ</w:t>
      </w:r>
      <w:r w:rsidR="001F71D6" w:rsidRPr="0052470B">
        <w:rPr>
          <w:rFonts w:hint="cs"/>
          <w:rtl/>
        </w:rPr>
        <w:t>،</w:t>
      </w:r>
      <w:r w:rsidRPr="0052470B">
        <w:rPr>
          <w:rtl/>
        </w:rPr>
        <w:t xml:space="preserve"> وَرَجُلانِ تَحَابَّا في اللَّه</w:t>
      </w:r>
      <w:r w:rsidR="001F71D6" w:rsidRPr="0052470B">
        <w:rPr>
          <w:rFonts w:hint="cs"/>
          <w:rtl/>
        </w:rPr>
        <w:t>،</w:t>
      </w:r>
      <w:r w:rsidRPr="0052470B">
        <w:rPr>
          <w:rtl/>
        </w:rPr>
        <w:t xml:space="preserve"> اجتَمَعا عَلَيهِ</w:t>
      </w:r>
      <w:r w:rsidR="001F71D6" w:rsidRPr="0052470B">
        <w:rPr>
          <w:rFonts w:hint="cs"/>
          <w:rtl/>
        </w:rPr>
        <w:t>،</w:t>
      </w:r>
      <w:r w:rsidRPr="0052470B">
        <w:rPr>
          <w:rtl/>
        </w:rPr>
        <w:t xml:space="preserve"> وتَفَرَّقَا عَلَيهِ</w:t>
      </w:r>
      <w:r w:rsidR="00140074" w:rsidRPr="0052470B">
        <w:rPr>
          <w:rtl/>
        </w:rPr>
        <w:t>،</w:t>
      </w:r>
      <w:r w:rsidRPr="0052470B">
        <w:rPr>
          <w:rtl/>
        </w:rPr>
        <w:t xml:space="preserve"> وَرَجَلٌ دَعَتْهُ امْرَأَةٌ ذَاتُ مَنْصِبٍ وَجَمالٍ</w:t>
      </w:r>
      <w:r w:rsidR="001F71D6" w:rsidRPr="0052470B">
        <w:rPr>
          <w:rFonts w:hint="cs"/>
          <w:rtl/>
        </w:rPr>
        <w:t>،</w:t>
      </w:r>
      <w:r w:rsidRPr="0052470B">
        <w:rPr>
          <w:rtl/>
        </w:rPr>
        <w:t xml:space="preserve"> فَقَالَ</w:t>
      </w:r>
      <w:r w:rsidR="0015419D" w:rsidRPr="0052470B">
        <w:rPr>
          <w:rtl/>
        </w:rPr>
        <w:t>:</w:t>
      </w:r>
      <w:r w:rsidRPr="0052470B">
        <w:rPr>
          <w:rtl/>
        </w:rPr>
        <w:t xml:space="preserve"> إِنّي أَخافُ اللَّه</w:t>
      </w:r>
      <w:r w:rsidR="001F71D6" w:rsidRPr="0052470B">
        <w:rPr>
          <w:rFonts w:hint="cs"/>
          <w:rtl/>
        </w:rPr>
        <w:t>،</w:t>
      </w:r>
      <w:r w:rsidRPr="0052470B">
        <w:rPr>
          <w:rtl/>
        </w:rPr>
        <w:t xml:space="preserve"> ورَجُلٌ تَصَدَّقَ بِصَدَقَةَ فأَخْفاها حتَّى لاَ تَعْلَمَ شِمالهُ ما تُنْفِقُ يَمِينهُ</w:t>
      </w:r>
      <w:r w:rsidR="001F71D6" w:rsidRPr="0052470B">
        <w:rPr>
          <w:rFonts w:hint="cs"/>
          <w:rtl/>
        </w:rPr>
        <w:t>،</w:t>
      </w:r>
      <w:r w:rsidRPr="0052470B">
        <w:rPr>
          <w:rtl/>
        </w:rPr>
        <w:t xml:space="preserve"> ورَجُلٌ ذَكَرَ اللَّه خالِياً فَفَاضَتْ عَيْنَاهُ»</w:t>
      </w:r>
      <w:r w:rsidR="00356E90" w:rsidRPr="00EE7E0F">
        <w:rPr>
          <w:rStyle w:val="Char4"/>
          <w:rFonts w:hint="cs"/>
          <w:rtl/>
        </w:rPr>
        <w:t>»</w:t>
      </w:r>
      <w:r w:rsidRPr="00E84506">
        <w:rPr>
          <w:rStyle w:val="Char5"/>
          <w:rtl/>
        </w:rPr>
        <w:t xml:space="preserve"> </w:t>
      </w:r>
      <w:r w:rsidRPr="0052470B">
        <w:rPr>
          <w:rStyle w:val="Char5"/>
          <w:rtl/>
        </w:rPr>
        <w:t>متفقٌ عليه</w:t>
      </w:r>
      <w:r w:rsidR="00140074" w:rsidRPr="00E84506">
        <w:rPr>
          <w:rStyle w:val="Char3"/>
          <w:rtl/>
        </w:rPr>
        <w:t>.</w:t>
      </w:r>
    </w:p>
    <w:p w:rsidR="00847B6B" w:rsidRPr="0052470B" w:rsidRDefault="00474F9F" w:rsidP="00CA2E2E">
      <w:pPr>
        <w:ind w:firstLine="284"/>
        <w:jc w:val="both"/>
        <w:rPr>
          <w:rStyle w:val="Char3"/>
          <w:rtl/>
        </w:rPr>
      </w:pPr>
      <w:r w:rsidRPr="0052470B">
        <w:rPr>
          <w:rStyle w:val="Char3"/>
          <w:rtl/>
        </w:rPr>
        <w:t xml:space="preserve">449. </w:t>
      </w:r>
      <w:r w:rsidR="00917E70" w:rsidRPr="00917E70">
        <w:rPr>
          <w:rStyle w:val="Char4"/>
          <w:rtl/>
        </w:rPr>
        <w:t>«</w:t>
      </w:r>
      <w:r w:rsidRPr="00917E70">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«هفت نفر هستند که خداوند در روزی که جز سایه‌ی او سایه‌ای نیست، ایشان را در سایه‌ی خود پناه می‌دهد: (1.) حاکم عادل؛ (2.) جوانی که در عبادت خداوند متعال رشد و نشأت یافته باشد؛ (3.) مردی که دلش به مسجد وابسته است؛ (4.) دو مرد که برای رضای خدا همدیگر را دوست دارند و با آن محبت، با هم جمع و از هم جدا می‌شوند؛ (5.) مردی که زنی صاحب‌مقام و زیبا، او را پیش خودش بخواند و او در جواب بگوید: من از خدا می‌ترسم؛ (6.) مردی که صدقه دهد و آن را چنان پنهان کند، که دست چپ او از انفاق دست راستش بی‌خبر باشد؛ (7.) مردی که در حالت تنهایی و خلوت، خدا را یاد کند و چشمانش پر از اشک گردد»</w:t>
      </w:r>
      <w:r w:rsidR="00356E90" w:rsidRPr="00EE7E0F">
        <w:rPr>
          <w:rStyle w:val="Char4"/>
          <w:rFonts w:hint="cs"/>
          <w:rtl/>
        </w:rPr>
        <w:t>»</w:t>
      </w:r>
      <w:r w:rsidRPr="00E96FD0">
        <w:rPr>
          <w:rStyle w:val="FootnoteReference"/>
          <w:rFonts w:ascii="IRNazli" w:hAnsi="IRNazli" w:cs="IRNazli"/>
          <w:sz w:val="28"/>
          <w:szCs w:val="28"/>
          <w:rtl/>
          <w:lang w:bidi="ar-AE"/>
        </w:rPr>
        <w:footnoteReference w:id="509"/>
      </w:r>
      <w:r w:rsidR="008E196F" w:rsidRPr="0052470B">
        <w:rPr>
          <w:rStyle w:val="Char3"/>
          <w:rtl/>
        </w:rPr>
        <w:t xml:space="preserve"> </w:t>
      </w:r>
      <w:r w:rsidR="008E196F" w:rsidRPr="00E96FD0">
        <w:rPr>
          <w:rStyle w:val="FootnoteReference"/>
          <w:rFonts w:ascii="IRNazli" w:hAnsi="IRNazli" w:cs="IRNazli"/>
          <w:sz w:val="28"/>
          <w:szCs w:val="28"/>
          <w:rtl/>
          <w:lang w:bidi="ar-AE"/>
        </w:rPr>
        <w:footnoteReference w:id="510"/>
      </w:r>
      <w:r w:rsidR="00356E90" w:rsidRPr="0052470B">
        <w:rPr>
          <w:rStyle w:val="Char3"/>
          <w:rFonts w:hint="cs"/>
          <w:rtl/>
        </w:rPr>
        <w:t>.</w:t>
      </w:r>
    </w:p>
    <w:p w:rsidR="00585C60" w:rsidRPr="00E84506" w:rsidRDefault="00585C60" w:rsidP="00FA5C34">
      <w:pPr>
        <w:pStyle w:val="a4"/>
        <w:spacing w:before="0" w:beforeAutospacing="0"/>
        <w:ind w:firstLine="284"/>
        <w:jc w:val="both"/>
        <w:rPr>
          <w:rStyle w:val="Char3"/>
          <w:rtl/>
        </w:rPr>
      </w:pPr>
      <w:r w:rsidRPr="00E84506">
        <w:rPr>
          <w:rStyle w:val="Char3"/>
          <w:rtl/>
        </w:rPr>
        <w:t xml:space="preserve">450- </w:t>
      </w:r>
      <w:r w:rsidR="00356E90" w:rsidRPr="0052470B">
        <w:rPr>
          <w:rStyle w:val="Char4"/>
          <w:rFonts w:hint="cs"/>
          <w:spacing w:val="0"/>
          <w:rtl/>
        </w:rPr>
        <w:t>«</w:t>
      </w:r>
      <w:r w:rsidRPr="0052470B">
        <w:rPr>
          <w:rtl/>
        </w:rPr>
        <w:t xml:space="preserve">وعَن عبد اللَّه بنِ الشِّخِّير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أَتَيْتُ رسُولَ اللَّه </w:t>
      </w:r>
      <w:r w:rsidR="00EE01BC" w:rsidRPr="0052470B">
        <w:rPr>
          <w:rFonts w:cs="CTraditional Arabic"/>
          <w:szCs w:val="28"/>
          <w:rtl/>
        </w:rPr>
        <w:t>ص</w:t>
      </w:r>
      <w:r w:rsidRPr="0052470B">
        <w:rPr>
          <w:rtl/>
        </w:rPr>
        <w:t xml:space="preserve"> وَهُو يُصلِّي ول</w:t>
      </w:r>
      <w:r w:rsidR="001F71D6" w:rsidRPr="0052470B">
        <w:rPr>
          <w:rFonts w:hint="cs"/>
          <w:rtl/>
        </w:rPr>
        <w:t>ِ</w:t>
      </w:r>
      <w:r w:rsidRPr="0052470B">
        <w:rPr>
          <w:rtl/>
        </w:rPr>
        <w:t>ج</w:t>
      </w:r>
      <w:r w:rsidR="001F71D6" w:rsidRPr="0052470B">
        <w:rPr>
          <w:rFonts w:hint="cs"/>
          <w:rtl/>
        </w:rPr>
        <w:t>َ</w:t>
      </w:r>
      <w:r w:rsidRPr="0052470B">
        <w:rPr>
          <w:rtl/>
        </w:rPr>
        <w:t>وْفِهِ أَزِيزٌ كَأَزِيزِ ال</w:t>
      </w:r>
      <w:r w:rsidR="00EC514C">
        <w:rPr>
          <w:rFonts w:hint="cs"/>
          <w:rtl/>
        </w:rPr>
        <w:t>ـ</w:t>
      </w:r>
      <w:r w:rsidRPr="0052470B">
        <w:rPr>
          <w:rtl/>
        </w:rPr>
        <w:t>مرْجَلِ مِنَ البُكَاءِ</w:t>
      </w:r>
      <w:r w:rsidR="00356E90" w:rsidRPr="0052470B">
        <w:rPr>
          <w:rFonts w:hint="cs"/>
          <w:rtl/>
        </w:rPr>
        <w:t>»</w:t>
      </w:r>
      <w:r w:rsidR="00356E90" w:rsidRPr="00EE7E0F">
        <w:rPr>
          <w:rStyle w:val="Char4"/>
          <w:rFonts w:hint="cs"/>
          <w:rtl/>
        </w:rPr>
        <w:t>»</w:t>
      </w:r>
      <w:r w:rsidR="00356E90" w:rsidRPr="00E84506">
        <w:rPr>
          <w:rStyle w:val="Char5"/>
          <w:rFonts w:hint="cs"/>
          <w:rtl/>
        </w:rPr>
        <w:t xml:space="preserve"> </w:t>
      </w:r>
      <w:r w:rsidRPr="0052470B">
        <w:rPr>
          <w:rStyle w:val="Char5"/>
          <w:rtl/>
        </w:rPr>
        <w:t>حديث صحيح رواه أبو داود</w:t>
      </w:r>
      <w:r w:rsidR="00140074" w:rsidRPr="0052470B">
        <w:rPr>
          <w:rStyle w:val="Char5"/>
          <w:rtl/>
        </w:rPr>
        <w:t>.</w:t>
      </w:r>
      <w:r w:rsidRPr="0052470B">
        <w:rPr>
          <w:rStyle w:val="Char5"/>
          <w:rtl/>
        </w:rPr>
        <w:t xml:space="preserve"> والتِّرمذيُّ في الشَّم</w:t>
      </w:r>
      <w:r w:rsidR="006D5F62">
        <w:rPr>
          <w:rStyle w:val="Char5"/>
          <w:rFonts w:hint="cs"/>
          <w:rtl/>
        </w:rPr>
        <w:t>ـ</w:t>
      </w:r>
      <w:r w:rsidRPr="0052470B">
        <w:rPr>
          <w:rStyle w:val="Char5"/>
          <w:rtl/>
        </w:rPr>
        <w:t>ائِل بإِسنادٍ صحيحٍ</w:t>
      </w:r>
      <w:r w:rsidR="00140074" w:rsidRPr="00E84506">
        <w:rPr>
          <w:rStyle w:val="Char3"/>
          <w:rtl/>
        </w:rPr>
        <w:t>.</w:t>
      </w:r>
    </w:p>
    <w:p w:rsidR="007B47DE" w:rsidRPr="0052470B" w:rsidRDefault="008E196F" w:rsidP="00CA2E2E">
      <w:pPr>
        <w:ind w:firstLine="284"/>
        <w:jc w:val="both"/>
        <w:rPr>
          <w:rStyle w:val="Char3"/>
          <w:rtl/>
        </w:rPr>
      </w:pPr>
      <w:r w:rsidRPr="0052470B">
        <w:rPr>
          <w:rStyle w:val="Char3"/>
          <w:rtl/>
        </w:rPr>
        <w:t xml:space="preserve">450. </w:t>
      </w:r>
      <w:r w:rsidR="00917E70" w:rsidRPr="00917E70">
        <w:rPr>
          <w:rStyle w:val="Char4"/>
          <w:rtl/>
        </w:rPr>
        <w:t>«</w:t>
      </w:r>
      <w:r w:rsidRPr="00917E70">
        <w:rPr>
          <w:rStyle w:val="Char8"/>
          <w:rtl/>
        </w:rPr>
        <w:t xml:space="preserve">از </w:t>
      </w:r>
      <w:r w:rsidR="00EC514C" w:rsidRPr="00917E70">
        <w:rPr>
          <w:rStyle w:val="Char8"/>
          <w:rtl/>
        </w:rPr>
        <w:t>عبدالله</w:t>
      </w:r>
      <w:r w:rsidR="00EC514C">
        <w:rPr>
          <w:rStyle w:val="Char8"/>
          <w:rtl/>
        </w:rPr>
        <w:t xml:space="preserve"> بن الشخیر</w:t>
      </w:r>
      <w:r w:rsidR="003707A2" w:rsidRPr="0052470B">
        <w:rPr>
          <w:rStyle w:val="Char8"/>
          <w:rFonts w:cs="CTraditional Arabic"/>
          <w:szCs w:val="28"/>
          <w:rtl/>
        </w:rPr>
        <w:t xml:space="preserve"> س</w:t>
      </w:r>
      <w:r w:rsidRPr="0052470B">
        <w:rPr>
          <w:rStyle w:val="Char8"/>
          <w:rtl/>
        </w:rPr>
        <w:t xml:space="preserve"> روایت شده است که گفت: به نزد پیامبر</w:t>
      </w:r>
      <w:r w:rsidR="000C6F25" w:rsidRPr="0052470B">
        <w:rPr>
          <w:rStyle w:val="Char8"/>
          <w:rFonts w:cs="CTraditional Arabic"/>
          <w:szCs w:val="28"/>
          <w:rtl/>
        </w:rPr>
        <w:t xml:space="preserve"> ص</w:t>
      </w:r>
      <w:r w:rsidRPr="0052470B">
        <w:rPr>
          <w:rStyle w:val="Char8"/>
          <w:rtl/>
        </w:rPr>
        <w:t xml:space="preserve"> رفتم، ایشان نماز می‌خواند و درون وی، از شدت گریه، صدایی همانند صدای جوشش دیگ داشت</w:t>
      </w:r>
      <w:r w:rsidR="00356E90" w:rsidRPr="00EE7E0F">
        <w:rPr>
          <w:rStyle w:val="Char4"/>
          <w:rFonts w:hint="cs"/>
          <w:rtl/>
        </w:rPr>
        <w:t>»</w:t>
      </w:r>
      <w:r w:rsidRPr="00E96FD0">
        <w:rPr>
          <w:rStyle w:val="FootnoteReference"/>
          <w:rFonts w:ascii="IRNazli" w:hAnsi="IRNazli" w:cs="IRNazli"/>
          <w:sz w:val="28"/>
          <w:szCs w:val="28"/>
          <w:rtl/>
          <w:lang w:bidi="ar-AE"/>
        </w:rPr>
        <w:footnoteReference w:id="511"/>
      </w:r>
      <w:r w:rsidR="00356E90" w:rsidRPr="0052470B">
        <w:rPr>
          <w:rStyle w:val="Char4"/>
          <w:rFonts w:hint="cs"/>
          <w:spacing w:val="0"/>
          <w:rtl/>
        </w:rPr>
        <w:t>.</w:t>
      </w:r>
    </w:p>
    <w:p w:rsidR="00585C60" w:rsidRPr="008C5060" w:rsidRDefault="00585C60" w:rsidP="00FA5C34">
      <w:pPr>
        <w:pStyle w:val="a4"/>
        <w:spacing w:before="0" w:beforeAutospacing="0"/>
        <w:ind w:firstLine="284"/>
        <w:jc w:val="both"/>
        <w:rPr>
          <w:rStyle w:val="Char3"/>
          <w:rtl/>
        </w:rPr>
      </w:pPr>
      <w:r w:rsidRPr="00E84506">
        <w:rPr>
          <w:rStyle w:val="Char3"/>
          <w:rtl/>
        </w:rPr>
        <w:t xml:space="preserve">451- </w:t>
      </w:r>
      <w:r w:rsidR="00356E90"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40074" w:rsidRPr="0052470B">
        <w:rPr>
          <w:rtl/>
        </w:rPr>
        <w:t>،</w:t>
      </w:r>
      <w:r w:rsidR="001F71D6" w:rsidRPr="0052470B">
        <w:rPr>
          <w:rtl/>
        </w:rPr>
        <w:t xml:space="preserve"> ل</w:t>
      </w:r>
      <w:r w:rsidR="001F71D6" w:rsidRPr="0052470B">
        <w:rPr>
          <w:rFonts w:hint="cs"/>
          <w:rtl/>
        </w:rPr>
        <w:t>أُ</w:t>
      </w:r>
      <w:r w:rsidRPr="0052470B">
        <w:rPr>
          <w:rtl/>
        </w:rPr>
        <w:t>ب</w:t>
      </w:r>
      <w:r w:rsidR="001F71D6" w:rsidRPr="0052470B">
        <w:rPr>
          <w:rFonts w:hint="cs"/>
          <w:rtl/>
        </w:rPr>
        <w:t>َ</w:t>
      </w:r>
      <w:r w:rsidRPr="0052470B">
        <w:rPr>
          <w:rtl/>
        </w:rPr>
        <w:t>يِّ بنِ كَعْبٍ</w:t>
      </w:r>
      <w:r w:rsidR="00140074" w:rsidRPr="0052470B">
        <w:rPr>
          <w:rtl/>
        </w:rPr>
        <w:t>.</w:t>
      </w:r>
      <w:r w:rsidRPr="0052470B">
        <w:rPr>
          <w:rtl/>
        </w:rPr>
        <w:t xml:space="preserve"> </w:t>
      </w:r>
      <w:r w:rsidR="00EE01BC" w:rsidRPr="0052470B">
        <w:rPr>
          <w:rFonts w:cs="CTraditional Arabic"/>
          <w:szCs w:val="28"/>
          <w:rtl/>
        </w:rPr>
        <w:t>س</w:t>
      </w:r>
      <w:r w:rsidR="0015419D" w:rsidRPr="0052470B">
        <w:rPr>
          <w:rtl/>
        </w:rPr>
        <w:t>:</w:t>
      </w:r>
      <w:r w:rsidRPr="0052470B">
        <w:rPr>
          <w:rtl/>
        </w:rPr>
        <w:t xml:space="preserve"> </w:t>
      </w:r>
      <w:r w:rsidR="008960CB" w:rsidRPr="0052470B">
        <w:rPr>
          <w:rtl/>
        </w:rPr>
        <w:t>«</w:t>
      </w:r>
      <w:r w:rsidRPr="0052470B">
        <w:rPr>
          <w:rtl/>
        </w:rPr>
        <w:t>إِنَّ اللَّه</w:t>
      </w:r>
      <w:r w:rsidR="00EE01BC" w:rsidRPr="0052470B">
        <w:rPr>
          <w:rtl/>
        </w:rPr>
        <w:t xml:space="preserve"> </w:t>
      </w:r>
      <w:r w:rsidR="009419ED" w:rsidRPr="0052470B">
        <w:rPr>
          <w:rFonts w:cs="CTraditional Arabic"/>
          <w:szCs w:val="28"/>
          <w:rtl/>
        </w:rPr>
        <w:t>ﻷ</w:t>
      </w:r>
      <w:r w:rsidR="00140074" w:rsidRPr="0052470B">
        <w:rPr>
          <w:rtl/>
        </w:rPr>
        <w:t>،</w:t>
      </w:r>
      <w:r w:rsidRPr="0052470B">
        <w:rPr>
          <w:rtl/>
        </w:rPr>
        <w:t xml:space="preserve"> أَمْرَني أَنْ أَقْرَأَ علَيْكَ</w:t>
      </w:r>
      <w:r w:rsidR="0015419D" w:rsidRPr="0052470B">
        <w:rPr>
          <w:rtl/>
        </w:rPr>
        <w:t>:</w:t>
      </w:r>
      <w:r w:rsidRPr="0052470B">
        <w:rPr>
          <w:rtl/>
        </w:rPr>
        <w:t xml:space="preserve"> </w:t>
      </w:r>
      <w:r w:rsidR="00E416FE" w:rsidRPr="0052470B">
        <w:rPr>
          <w:rFonts w:ascii="Traditional Arabic" w:hAnsi="Traditional Arabic" w:cs="Traditional Arabic"/>
          <w:rtl/>
        </w:rPr>
        <w:t>﴿</w:t>
      </w:r>
      <w:r w:rsidRPr="00056E8F">
        <w:rPr>
          <w:rStyle w:val="Char2"/>
          <w:rtl/>
        </w:rPr>
        <w:t>لَمْ يَكُن الَّذِينَ كَفَرُوا</w:t>
      </w:r>
      <w:r w:rsidR="00E416FE" w:rsidRPr="0052470B">
        <w:rPr>
          <w:rFonts w:ascii="Traditional Arabic" w:hAnsi="Traditional Arabic" w:cs="Traditional Arabic"/>
          <w:rtl/>
        </w:rPr>
        <w:t>﴾</w:t>
      </w:r>
      <w:r w:rsidRPr="0052470B">
        <w:rPr>
          <w:rtl/>
        </w:rPr>
        <w:t xml:space="preserve"> قَالَ</w:t>
      </w:r>
      <w:r w:rsidR="0015419D" w:rsidRPr="0052470B">
        <w:rPr>
          <w:rtl/>
        </w:rPr>
        <w:t>:</w:t>
      </w:r>
      <w:r w:rsidRPr="0052470B">
        <w:rPr>
          <w:rtl/>
        </w:rPr>
        <w:t xml:space="preserve"> وَسَمَّاني</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نَعَمْ</w:t>
      </w:r>
      <w:r w:rsidR="00140074" w:rsidRPr="0052470B">
        <w:rPr>
          <w:rtl/>
        </w:rPr>
        <w:t>»</w:t>
      </w:r>
      <w:r w:rsidRPr="0052470B">
        <w:rPr>
          <w:rtl/>
        </w:rPr>
        <w:t xml:space="preserve"> فَبَكى أُبَيٌّ</w:t>
      </w:r>
      <w:r w:rsidR="00356E90" w:rsidRPr="0052470B">
        <w:rPr>
          <w:rFonts w:hint="cs"/>
          <w:rtl/>
        </w:rPr>
        <w:t>»</w:t>
      </w:r>
      <w:r w:rsidR="00356E90" w:rsidRPr="00EE7E0F">
        <w:rPr>
          <w:rStyle w:val="Char4"/>
          <w:rFonts w:hint="cs"/>
          <w:rtl/>
        </w:rPr>
        <w:t>»</w:t>
      </w:r>
      <w:r w:rsidRPr="008C5060">
        <w:rPr>
          <w:rStyle w:val="Char5"/>
          <w:rtl/>
        </w:rPr>
        <w:t xml:space="preserve"> </w:t>
      </w:r>
      <w:r w:rsidRPr="0052470B">
        <w:rPr>
          <w:rStyle w:val="Char5"/>
          <w:rtl/>
        </w:rPr>
        <w:t>متفقٌ عليه وفي رواية: فَجَعَلَ أُبَيٌّ يَبْكي</w:t>
      </w:r>
      <w:r w:rsidRPr="008C5060">
        <w:rPr>
          <w:rStyle w:val="Char3"/>
          <w:rtl/>
        </w:rPr>
        <w:t>.</w:t>
      </w:r>
    </w:p>
    <w:p w:rsidR="007B47DE" w:rsidRPr="0052470B" w:rsidRDefault="008E196F" w:rsidP="00CA2E2E">
      <w:pPr>
        <w:ind w:firstLine="284"/>
        <w:jc w:val="both"/>
        <w:rPr>
          <w:rStyle w:val="Char3"/>
          <w:rtl/>
        </w:rPr>
      </w:pPr>
      <w:r w:rsidRPr="0052470B">
        <w:rPr>
          <w:rStyle w:val="Char3"/>
          <w:rtl/>
        </w:rPr>
        <w:t xml:space="preserve">451. </w:t>
      </w:r>
      <w:r w:rsidR="00917E70" w:rsidRPr="00917E70">
        <w:rPr>
          <w:rStyle w:val="Char4"/>
          <w:rtl/>
        </w:rPr>
        <w:t>«</w:t>
      </w:r>
      <w:r w:rsidRPr="00917E70">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به «اُبی بن کعب»</w:t>
      </w:r>
      <w:r w:rsidR="003707A2" w:rsidRPr="0052470B">
        <w:rPr>
          <w:rStyle w:val="Char8"/>
          <w:rFonts w:cs="CTraditional Arabic"/>
          <w:szCs w:val="28"/>
          <w:rtl/>
        </w:rPr>
        <w:t xml:space="preserve"> س</w:t>
      </w:r>
      <w:r w:rsidRPr="0052470B">
        <w:rPr>
          <w:rStyle w:val="Char8"/>
          <w:rtl/>
        </w:rPr>
        <w:t xml:space="preserve"> فرمودند: «خداوند </w:t>
      </w:r>
      <w:r w:rsidR="009419ED" w:rsidRPr="0052470B">
        <w:rPr>
          <w:rStyle w:val="Char8"/>
          <w:rFonts w:cs="CTraditional Arabic" w:hint="cs"/>
          <w:rtl/>
        </w:rPr>
        <w:t>ﻷ</w:t>
      </w:r>
      <w:r w:rsidRPr="0052470B">
        <w:rPr>
          <w:rStyle w:val="Char8"/>
          <w:rtl/>
        </w:rPr>
        <w:t xml:space="preserve"> به من امر کرده است که این سوره را برای تو قرائت کنم</w:t>
      </w:r>
      <w:r w:rsidRPr="0052470B">
        <w:rPr>
          <w:rStyle w:val="Char3"/>
          <w:rtl/>
        </w:rPr>
        <w:t>:</w:t>
      </w:r>
    </w:p>
    <w:p w:rsidR="006B652C" w:rsidRPr="00EE7E0F" w:rsidRDefault="006E3C68" w:rsidP="00056E8F">
      <w:pPr>
        <w:pStyle w:val="a5"/>
        <w:rPr>
          <w:rStyle w:val="Char9"/>
          <w:rtl/>
        </w:rPr>
      </w:pPr>
      <w:r w:rsidRPr="0052470B">
        <w:rPr>
          <w:rStyle w:val="Char4"/>
          <w:rFonts w:hint="cs"/>
          <w:spacing w:val="0"/>
          <w:rtl/>
        </w:rPr>
        <w:t>﴿</w:t>
      </w:r>
      <w:r w:rsidRPr="00056E8F">
        <w:rPr>
          <w:rtl/>
        </w:rPr>
        <w:t>لَم</w:t>
      </w:r>
      <w:r w:rsidRPr="00056E8F">
        <w:rPr>
          <w:rFonts w:hint="cs"/>
          <w:rtl/>
        </w:rPr>
        <w:t>ۡ</w:t>
      </w:r>
      <w:r w:rsidRPr="00056E8F">
        <w:rPr>
          <w:rtl/>
        </w:rPr>
        <w:t xml:space="preserve"> </w:t>
      </w:r>
      <w:r w:rsidRPr="00056E8F">
        <w:rPr>
          <w:rFonts w:hint="cs"/>
          <w:rtl/>
        </w:rPr>
        <w:t>يَكُنِ</w:t>
      </w:r>
      <w:r w:rsidRPr="00056E8F">
        <w:rPr>
          <w:rtl/>
        </w:rPr>
        <w:t xml:space="preserve"> </w:t>
      </w:r>
      <w:r w:rsidRPr="00056E8F">
        <w:rPr>
          <w:rFonts w:hint="cs"/>
          <w:rtl/>
        </w:rPr>
        <w:t>ٱلَّذِينَ</w:t>
      </w:r>
      <w:r w:rsidRPr="00056E8F">
        <w:rPr>
          <w:rtl/>
        </w:rPr>
        <w:t xml:space="preserve"> كَفَرُواْ</w:t>
      </w:r>
      <w:r w:rsidRPr="0052470B">
        <w:rPr>
          <w:rStyle w:val="Char4"/>
          <w:rFonts w:hint="cs"/>
          <w:spacing w:val="0"/>
          <w:rtl/>
        </w:rPr>
        <w:t>﴾</w:t>
      </w:r>
      <w:r w:rsidRPr="0052470B">
        <w:rPr>
          <w:rFonts w:ascii="Tahoma" w:hAnsi="Tahoma" w:cs="Arial"/>
          <w:sz w:val="32"/>
          <w:szCs w:val="24"/>
          <w:rtl/>
        </w:rPr>
        <w:t xml:space="preserve"> </w:t>
      </w:r>
      <w:r w:rsidRPr="00EE7E0F">
        <w:rPr>
          <w:rStyle w:val="Char9"/>
          <w:rtl/>
        </w:rPr>
        <w:t>[الب</w:t>
      </w:r>
      <w:r w:rsidR="009419ED" w:rsidRPr="00EE7E0F">
        <w:rPr>
          <w:rStyle w:val="Char9"/>
          <w:rtl/>
        </w:rPr>
        <w:t>ی</w:t>
      </w:r>
      <w:r w:rsidRPr="00EE7E0F">
        <w:rPr>
          <w:rStyle w:val="Char9"/>
          <w:rtl/>
        </w:rPr>
        <w:t>نة: 1]</w:t>
      </w:r>
      <w:r w:rsidR="003D386A" w:rsidRPr="00EE7E0F">
        <w:rPr>
          <w:rStyle w:val="Char9"/>
          <w:rFonts w:hint="cs"/>
          <w:rtl/>
        </w:rPr>
        <w:t>.</w:t>
      </w:r>
    </w:p>
    <w:p w:rsidR="006B652C" w:rsidRPr="0052470B" w:rsidRDefault="006B652C" w:rsidP="00E416FE">
      <w:pPr>
        <w:pStyle w:val="a2"/>
        <w:rPr>
          <w:sz w:val="28"/>
          <w:szCs w:val="28"/>
          <w:rtl/>
        </w:rPr>
      </w:pPr>
      <w:r w:rsidRPr="0052470B">
        <w:rPr>
          <w:rStyle w:val="Char4"/>
          <w:spacing w:val="0"/>
          <w:rtl/>
        </w:rPr>
        <w:t>«</w:t>
      </w:r>
      <w:r w:rsidRPr="0052470B">
        <w:rPr>
          <w:rtl/>
        </w:rPr>
        <w:t>کافران، از اهل کتاب و مشرکین، از کفر و دین خود دست برنمی‌دارند و برنمی‌گردند تا دلیلی روشن و بزرگ پیش‌ آنان نیاید</w:t>
      </w:r>
      <w:r w:rsidRPr="00EE7E0F">
        <w:rPr>
          <w:rStyle w:val="Char4"/>
          <w:rtl/>
        </w:rPr>
        <w:t>»</w:t>
      </w:r>
      <w:r w:rsidRPr="0052470B">
        <w:rPr>
          <w:rtl/>
        </w:rPr>
        <w:t>.</w:t>
      </w:r>
    </w:p>
    <w:p w:rsidR="00F060FF" w:rsidRPr="0052470B" w:rsidRDefault="00C86CEC" w:rsidP="00CA2E2E">
      <w:pPr>
        <w:ind w:firstLine="284"/>
        <w:jc w:val="both"/>
        <w:rPr>
          <w:rStyle w:val="Char3"/>
          <w:rtl/>
        </w:rPr>
      </w:pPr>
      <w:r w:rsidRPr="0052470B">
        <w:rPr>
          <w:rStyle w:val="Char8"/>
          <w:rtl/>
        </w:rPr>
        <w:t>اُبی گفت: خداوند نامم را هم ذکر کرد؟ پیامبر</w:t>
      </w:r>
      <w:r w:rsidR="000C6F25" w:rsidRPr="0052470B">
        <w:rPr>
          <w:rStyle w:val="Char8"/>
          <w:rFonts w:cs="CTraditional Arabic"/>
          <w:szCs w:val="28"/>
          <w:rtl/>
        </w:rPr>
        <w:t xml:space="preserve"> ص</w:t>
      </w:r>
      <w:r w:rsidRPr="0052470B">
        <w:rPr>
          <w:rStyle w:val="Char8"/>
          <w:rtl/>
        </w:rPr>
        <w:t xml:space="preserve"> فرمودند: «بله»، و اُبی، به گریه درآمد</w:t>
      </w:r>
      <w:r w:rsidR="00477F61" w:rsidRPr="00EE7E0F">
        <w:rPr>
          <w:rStyle w:val="Char4"/>
          <w:rFonts w:hint="cs"/>
          <w:rtl/>
        </w:rPr>
        <w:t>»</w:t>
      </w:r>
      <w:r w:rsidRPr="00E96FD0">
        <w:rPr>
          <w:rStyle w:val="FootnoteReference"/>
          <w:rFonts w:ascii="IRNazli" w:hAnsi="IRNazli" w:cs="IRNazli"/>
          <w:sz w:val="28"/>
          <w:szCs w:val="28"/>
          <w:rtl/>
          <w:lang w:bidi="ar-AE"/>
        </w:rPr>
        <w:footnoteReference w:id="512"/>
      </w:r>
      <w:r w:rsidR="00477F61" w:rsidRPr="0052470B">
        <w:rPr>
          <w:rStyle w:val="Char4"/>
          <w:rFonts w:hint="cs"/>
          <w:spacing w:val="0"/>
          <w:rtl/>
        </w:rPr>
        <w:t>.</w:t>
      </w:r>
    </w:p>
    <w:p w:rsidR="00C86CEC" w:rsidRPr="0052470B" w:rsidRDefault="00C86CEC" w:rsidP="00CA2E2E">
      <w:pPr>
        <w:ind w:firstLine="284"/>
        <w:jc w:val="both"/>
        <w:rPr>
          <w:rStyle w:val="Char3"/>
          <w:rtl/>
        </w:rPr>
      </w:pPr>
      <w:r w:rsidRPr="0052470B">
        <w:rPr>
          <w:rStyle w:val="Char3"/>
          <w:rtl/>
        </w:rPr>
        <w:t>در روایتی دیگر آمده است: پس اُبی شورع به گریه کرد.</w:t>
      </w:r>
    </w:p>
    <w:p w:rsidR="00585C60" w:rsidRPr="0052470B" w:rsidRDefault="00585C60" w:rsidP="00FA5C34">
      <w:pPr>
        <w:pStyle w:val="a4"/>
        <w:spacing w:before="0" w:beforeAutospacing="0"/>
        <w:ind w:firstLine="284"/>
        <w:jc w:val="both"/>
        <w:rPr>
          <w:rStyle w:val="Char5"/>
          <w:rtl/>
        </w:rPr>
      </w:pPr>
      <w:r w:rsidRPr="008C5060">
        <w:rPr>
          <w:rStyle w:val="Char3"/>
          <w:rtl/>
        </w:rPr>
        <w:t xml:space="preserve">452- </w:t>
      </w:r>
      <w:r w:rsidRPr="0052470B">
        <w:rPr>
          <w:rStyle w:val="Char5"/>
          <w:rtl/>
        </w:rPr>
        <w:t>وعنه قالَ</w:t>
      </w:r>
      <w:r w:rsidR="0015419D" w:rsidRPr="0052470B">
        <w:rPr>
          <w:rtl/>
        </w:rPr>
        <w:t>:</w:t>
      </w:r>
      <w:r w:rsidRPr="0052470B">
        <w:rPr>
          <w:rtl/>
        </w:rPr>
        <w:t xml:space="preserve"> </w:t>
      </w:r>
      <w:r w:rsidR="00477F61" w:rsidRPr="0052470B">
        <w:rPr>
          <w:rStyle w:val="Char4"/>
          <w:rFonts w:hint="cs"/>
          <w:spacing w:val="0"/>
          <w:rtl/>
        </w:rPr>
        <w:t>«</w:t>
      </w:r>
      <w:r w:rsidRPr="0052470B">
        <w:rPr>
          <w:rtl/>
        </w:rPr>
        <w:t xml:space="preserve">قالَ أَبو بَكْرٍ لعمرَ </w:t>
      </w:r>
      <w:r w:rsidR="00EE01BC" w:rsidRPr="0052470B">
        <w:rPr>
          <w:rFonts w:cs="CTraditional Arabic"/>
          <w:szCs w:val="28"/>
          <w:rtl/>
        </w:rPr>
        <w:t>ب</w:t>
      </w:r>
      <w:r w:rsidRPr="0052470B">
        <w:rPr>
          <w:rtl/>
        </w:rPr>
        <w:t xml:space="preserve"> بعدَ وفاةِ رسول اللَّه </w:t>
      </w:r>
      <w:r w:rsidR="00EE01BC" w:rsidRPr="0052470B">
        <w:rPr>
          <w:rFonts w:cs="CTraditional Arabic"/>
          <w:szCs w:val="28"/>
          <w:rtl/>
        </w:rPr>
        <w:t>ص</w:t>
      </w:r>
      <w:r w:rsidR="0015419D" w:rsidRPr="0052470B">
        <w:rPr>
          <w:rtl/>
        </w:rPr>
        <w:t>:</w:t>
      </w:r>
      <w:r w:rsidRPr="0052470B">
        <w:rPr>
          <w:rtl/>
        </w:rPr>
        <w:t xml:space="preserve"> انْطَلِقْ بِنا إلى أُمِّ أَيمنَ </w:t>
      </w:r>
      <w:r w:rsidR="00EE01BC" w:rsidRPr="0052470B">
        <w:rPr>
          <w:rFonts w:cs="CTraditional Arabic"/>
          <w:szCs w:val="28"/>
          <w:rtl/>
        </w:rPr>
        <w:t>ب</w:t>
      </w:r>
      <w:r w:rsidRPr="0052470B">
        <w:rPr>
          <w:rtl/>
        </w:rPr>
        <w:t xml:space="preserve"> نَزُورُها كما كَانَ رسُولُ اللَّه </w:t>
      </w:r>
      <w:r w:rsidR="00EE01BC" w:rsidRPr="0052470B">
        <w:rPr>
          <w:rFonts w:cs="CTraditional Arabic"/>
          <w:szCs w:val="28"/>
          <w:rtl/>
        </w:rPr>
        <w:t>ص</w:t>
      </w:r>
      <w:r w:rsidR="00140074" w:rsidRPr="0052470B">
        <w:rPr>
          <w:rtl/>
        </w:rPr>
        <w:t>،</w:t>
      </w:r>
      <w:r w:rsidRPr="0052470B">
        <w:rPr>
          <w:rtl/>
        </w:rPr>
        <w:t xml:space="preserve"> يَزُورُها فَلَمَّا انْتَهَيا إِليْها بَكَتْ</w:t>
      </w:r>
      <w:r w:rsidR="001F71D6" w:rsidRPr="0052470B">
        <w:rPr>
          <w:rFonts w:hint="cs"/>
          <w:rtl/>
        </w:rPr>
        <w:t>،</w:t>
      </w:r>
      <w:r w:rsidRPr="0052470B">
        <w:rPr>
          <w:rtl/>
        </w:rPr>
        <w:t xml:space="preserve"> فقَالا ل</w:t>
      </w:r>
      <w:r w:rsidR="008C5060">
        <w:rPr>
          <w:rFonts w:hint="cs"/>
          <w:rtl/>
        </w:rPr>
        <w:t>ـ</w:t>
      </w:r>
      <w:r w:rsidRPr="0052470B">
        <w:rPr>
          <w:rtl/>
        </w:rPr>
        <w:t>ها</w:t>
      </w:r>
      <w:r w:rsidR="0015419D" w:rsidRPr="0052470B">
        <w:rPr>
          <w:rtl/>
        </w:rPr>
        <w:t>:</w:t>
      </w:r>
      <w:r w:rsidRPr="0052470B">
        <w:rPr>
          <w:rtl/>
        </w:rPr>
        <w:t xml:space="preserve"> ما يُبْكِيكِ</w:t>
      </w:r>
      <w:r w:rsidR="0015419D" w:rsidRPr="0052470B">
        <w:rPr>
          <w:rtl/>
        </w:rPr>
        <w:t>؟</w:t>
      </w:r>
      <w:r w:rsidRPr="0052470B">
        <w:rPr>
          <w:rtl/>
        </w:rPr>
        <w:t xml:space="preserve"> أَمَا تَعْلَمِينَ أَنَّ مَا عِنْدَ اللَّه تعالى خَيْرٌ لِرَسُولِ اللَّه </w:t>
      </w:r>
      <w:r w:rsidR="00EE01BC" w:rsidRPr="0052470B">
        <w:rPr>
          <w:rFonts w:cs="CTraditional Arabic"/>
          <w:szCs w:val="28"/>
          <w:rtl/>
        </w:rPr>
        <w:t>ص</w:t>
      </w:r>
      <w:r w:rsidR="00140074" w:rsidRPr="0052470B">
        <w:rPr>
          <w:rtl/>
        </w:rPr>
        <w:t>،</w:t>
      </w:r>
      <w:r w:rsidRPr="0052470B">
        <w:rPr>
          <w:rtl/>
        </w:rPr>
        <w:t xml:space="preserve"> قالَتْ</w:t>
      </w:r>
      <w:r w:rsidR="0015419D" w:rsidRPr="0052470B">
        <w:rPr>
          <w:rtl/>
        </w:rPr>
        <w:t>:</w:t>
      </w:r>
      <w:r w:rsidRPr="0052470B">
        <w:rPr>
          <w:rtl/>
        </w:rPr>
        <w:t xml:space="preserve"> إِني </w:t>
      </w:r>
      <w:r w:rsidR="001F71D6" w:rsidRPr="0052470B">
        <w:rPr>
          <w:rFonts w:hint="cs"/>
          <w:rtl/>
        </w:rPr>
        <w:t>ما أبكي أن لا أكون أعلم</w:t>
      </w:r>
      <w:r w:rsidRPr="0052470B">
        <w:rPr>
          <w:rtl/>
        </w:rPr>
        <w:t xml:space="preserve"> أَنَّ ما عنْدَ اللَّه خَيرٌ لِرَسُولِ اللَّه </w:t>
      </w:r>
      <w:r w:rsidR="00EE01BC" w:rsidRPr="0052470B">
        <w:rPr>
          <w:rFonts w:cs="CTraditional Arabic"/>
          <w:szCs w:val="28"/>
          <w:rtl/>
        </w:rPr>
        <w:t>ص</w:t>
      </w:r>
      <w:r w:rsidR="00140074" w:rsidRPr="0052470B">
        <w:rPr>
          <w:rtl/>
        </w:rPr>
        <w:t>،</w:t>
      </w:r>
      <w:r w:rsidRPr="0052470B">
        <w:rPr>
          <w:rtl/>
        </w:rPr>
        <w:t xml:space="preserve"> ولكِنِّي أَبْكِي أَنَّ الوَحْيَ قَدِ انْقَطَعَ مِنَ السَّماءِ فَهَيَّجَتْهُما عَلى البُكاءِ</w:t>
      </w:r>
      <w:r w:rsidR="00140074" w:rsidRPr="0052470B">
        <w:rPr>
          <w:rtl/>
        </w:rPr>
        <w:t>،</w:t>
      </w:r>
      <w:r w:rsidRPr="0052470B">
        <w:rPr>
          <w:rtl/>
        </w:rPr>
        <w:t xml:space="preserve"> فَجَعَلا يَبْكِيانِ مَعهَا</w:t>
      </w:r>
      <w:r w:rsidR="00477F61" w:rsidRPr="00EE7E0F">
        <w:rPr>
          <w:rStyle w:val="Char4"/>
          <w:rFonts w:hint="cs"/>
          <w:rtl/>
        </w:rPr>
        <w:t>»</w:t>
      </w:r>
      <w:r w:rsidRPr="008C5060">
        <w:rPr>
          <w:rStyle w:val="Char5"/>
          <w:rtl/>
        </w:rPr>
        <w:t xml:space="preserve"> </w:t>
      </w:r>
      <w:r w:rsidR="008C5060">
        <w:rPr>
          <w:rStyle w:val="Char5"/>
          <w:rtl/>
        </w:rPr>
        <w:t>رواهُ مسلم</w:t>
      </w:r>
      <w:r w:rsidRPr="0052470B">
        <w:rPr>
          <w:rStyle w:val="Char5"/>
          <w:rtl/>
        </w:rPr>
        <w:t xml:space="preserve"> وقد سبق في باب زيارَةِ أَهل الخير</w:t>
      </w:r>
      <w:r w:rsidR="00140074" w:rsidRPr="0052470B">
        <w:rPr>
          <w:rStyle w:val="Char5"/>
          <w:rtl/>
        </w:rPr>
        <w:t>.</w:t>
      </w:r>
    </w:p>
    <w:p w:rsidR="00C86CEC" w:rsidRPr="0052470B" w:rsidRDefault="00C86CEC" w:rsidP="00CA2E2E">
      <w:pPr>
        <w:ind w:firstLine="284"/>
        <w:jc w:val="both"/>
        <w:rPr>
          <w:rStyle w:val="Char3"/>
          <w:rtl/>
        </w:rPr>
      </w:pPr>
      <w:r w:rsidRPr="0052470B">
        <w:rPr>
          <w:rStyle w:val="Char3"/>
          <w:rtl/>
        </w:rPr>
        <w:t xml:space="preserve">452. </w:t>
      </w:r>
      <w:r w:rsidR="00917E70" w:rsidRPr="00917E70">
        <w:rPr>
          <w:rStyle w:val="Char4"/>
          <w:rtl/>
        </w:rPr>
        <w:t>«</w:t>
      </w:r>
      <w:r w:rsidRPr="00917E70">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گفت: حضرت ابوبکر</w:t>
      </w:r>
      <w:r w:rsidR="003707A2" w:rsidRPr="0052470B">
        <w:rPr>
          <w:rStyle w:val="Char8"/>
          <w:rFonts w:cs="CTraditional Arabic"/>
          <w:szCs w:val="28"/>
          <w:rtl/>
        </w:rPr>
        <w:t xml:space="preserve"> س</w:t>
      </w:r>
      <w:r w:rsidRPr="0052470B">
        <w:rPr>
          <w:rStyle w:val="Char8"/>
          <w:rtl/>
        </w:rPr>
        <w:t xml:space="preserve"> بعد از وفات پیامبر</w:t>
      </w:r>
      <w:r w:rsidR="000C6F25" w:rsidRPr="0052470B">
        <w:rPr>
          <w:rStyle w:val="Char8"/>
          <w:rFonts w:cs="CTraditional Arabic"/>
          <w:szCs w:val="28"/>
          <w:rtl/>
        </w:rPr>
        <w:t xml:space="preserve"> ص</w:t>
      </w:r>
      <w:r w:rsidRPr="0052470B">
        <w:rPr>
          <w:rStyle w:val="Char8"/>
          <w:rtl/>
        </w:rPr>
        <w:t xml:space="preserve"> به حضرت عمر</w:t>
      </w:r>
      <w:r w:rsidR="003707A2" w:rsidRPr="0052470B">
        <w:rPr>
          <w:rStyle w:val="Char8"/>
          <w:rFonts w:cs="CTraditional Arabic"/>
          <w:szCs w:val="28"/>
          <w:rtl/>
        </w:rPr>
        <w:t xml:space="preserve"> س</w:t>
      </w:r>
      <w:r w:rsidRPr="0052470B">
        <w:rPr>
          <w:rStyle w:val="Char8"/>
          <w:rtl/>
        </w:rPr>
        <w:t xml:space="preserve"> گفت: به دیدار ام‌ایمن برویم همان‌گونه که پیامبر</w:t>
      </w:r>
      <w:r w:rsidR="000C6F25" w:rsidRPr="0052470B">
        <w:rPr>
          <w:rStyle w:val="Char8"/>
          <w:rFonts w:cs="CTraditional Arabic"/>
          <w:szCs w:val="28"/>
          <w:rtl/>
        </w:rPr>
        <w:t xml:space="preserve"> ص</w:t>
      </w:r>
      <w:r w:rsidRPr="0052470B">
        <w:rPr>
          <w:rStyle w:val="Char8"/>
          <w:rtl/>
        </w:rPr>
        <w:t xml:space="preserve"> به دیدن او می‌رفت، چون پیش او رفتیم، گریه کرد، به او گفتند: چه چیز تو را به گریه واداشت؟ چرا گریه می‌کنی؟ مگر نمی‌دانی که آنچه نزد خداست، برای پیامبر</w:t>
      </w:r>
      <w:r w:rsidR="000C6F25" w:rsidRPr="0052470B">
        <w:rPr>
          <w:rStyle w:val="Char8"/>
          <w:rFonts w:cs="CTraditional Arabic"/>
          <w:szCs w:val="28"/>
          <w:rtl/>
        </w:rPr>
        <w:t xml:space="preserve"> ص</w:t>
      </w:r>
      <w:r w:rsidRPr="0052470B">
        <w:rPr>
          <w:rStyle w:val="Char8"/>
          <w:rtl/>
        </w:rPr>
        <w:t xml:space="preserve"> بهتر (از زندگی دنیا) است؟ ام‌ایمن جواب داد: برای این گریه نمی‌کنم که ندانم آنچه پیش خداست، برای پیامبر</w:t>
      </w:r>
      <w:r w:rsidR="000C6F25" w:rsidRPr="0052470B">
        <w:rPr>
          <w:rStyle w:val="Char8"/>
          <w:rFonts w:cs="CTraditional Arabic"/>
          <w:szCs w:val="28"/>
          <w:rtl/>
        </w:rPr>
        <w:t xml:space="preserve"> ص</w:t>
      </w:r>
      <w:r w:rsidRPr="0052470B">
        <w:rPr>
          <w:rStyle w:val="Char8"/>
          <w:rtl/>
        </w:rPr>
        <w:t xml:space="preserve"> بهتر است، بلکه گریه‌ام برای آن است که وحی از آسمان قطع شده است؛ این سخن ام‌ایمن، آنها را نیز به گریه واداشت و هر دو با او به گریه افتادند</w:t>
      </w:r>
      <w:r w:rsidR="00477F61" w:rsidRPr="00EE7E0F">
        <w:rPr>
          <w:rStyle w:val="Char4"/>
          <w:rFonts w:hint="cs"/>
          <w:rtl/>
        </w:rPr>
        <w:t>»</w:t>
      </w:r>
      <w:r w:rsidR="00EA708D" w:rsidRPr="00E96FD0">
        <w:rPr>
          <w:rStyle w:val="FootnoteReference"/>
          <w:rFonts w:ascii="IRNazli" w:hAnsi="IRNazli" w:cs="IRNazli"/>
          <w:sz w:val="28"/>
          <w:szCs w:val="28"/>
          <w:rtl/>
          <w:lang w:bidi="ar-AE"/>
        </w:rPr>
        <w:footnoteReference w:id="513"/>
      </w:r>
      <w:r w:rsidR="00477F61" w:rsidRPr="0052470B">
        <w:rPr>
          <w:rStyle w:val="Char4"/>
          <w:rFonts w:hint="cs"/>
          <w:spacing w:val="0"/>
          <w:rtl/>
        </w:rPr>
        <w:t>.</w:t>
      </w:r>
    </w:p>
    <w:p w:rsidR="00585C60" w:rsidRPr="0052470B" w:rsidRDefault="00585C60" w:rsidP="00FA5C34">
      <w:pPr>
        <w:pStyle w:val="a4"/>
        <w:spacing w:before="0" w:beforeAutospacing="0"/>
        <w:ind w:firstLine="284"/>
        <w:jc w:val="both"/>
        <w:rPr>
          <w:rtl/>
        </w:rPr>
      </w:pPr>
      <w:r w:rsidRPr="008C5060">
        <w:rPr>
          <w:rStyle w:val="Char3"/>
          <w:rtl/>
        </w:rPr>
        <w:t xml:space="preserve">453- </w:t>
      </w:r>
      <w:r w:rsidR="00477F61" w:rsidRPr="0052470B">
        <w:rPr>
          <w:rStyle w:val="Char4"/>
          <w:rFonts w:hint="cs"/>
          <w:spacing w:val="0"/>
          <w:rtl/>
        </w:rPr>
        <w:t>«</w:t>
      </w:r>
      <w:r w:rsidRPr="0052470B">
        <w:rPr>
          <w:rtl/>
        </w:rPr>
        <w:t xml:space="preserve">وعن ابن عَمَر </w:t>
      </w:r>
      <w:r w:rsidR="00EE01BC" w:rsidRPr="0052470B">
        <w:rPr>
          <w:rFonts w:cs="CTraditional Arabic"/>
          <w:szCs w:val="28"/>
          <w:rtl/>
        </w:rPr>
        <w:t>ب</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 xml:space="preserve">لَمَّا اشْتَدَّ بِرَسُولِ اللَّه </w:t>
      </w:r>
      <w:r w:rsidR="00EE01BC" w:rsidRPr="0052470B">
        <w:rPr>
          <w:rFonts w:cs="CTraditional Arabic"/>
          <w:szCs w:val="28"/>
          <w:rtl/>
        </w:rPr>
        <w:t>ص</w:t>
      </w:r>
      <w:r w:rsidRPr="0052470B">
        <w:rPr>
          <w:rtl/>
        </w:rPr>
        <w:t xml:space="preserve"> وَجَعُهُ قيلَ لَهُ في الصَّلاَةِ فقال</w:t>
      </w:r>
      <w:r w:rsidR="0015419D" w:rsidRPr="0052470B">
        <w:rPr>
          <w:rtl/>
        </w:rPr>
        <w:t>:</w:t>
      </w:r>
      <w:r w:rsidRPr="0052470B">
        <w:rPr>
          <w:rtl/>
        </w:rPr>
        <w:t xml:space="preserve"> </w:t>
      </w:r>
      <w:r w:rsidR="008960CB" w:rsidRPr="0052470B">
        <w:rPr>
          <w:rtl/>
        </w:rPr>
        <w:t>«</w:t>
      </w:r>
      <w:r w:rsidRPr="0052470B">
        <w:rPr>
          <w:rtl/>
        </w:rPr>
        <w:t>مُرُوا أَبا بَكْر</w:t>
      </w:r>
      <w:r w:rsidR="00EA1F78" w:rsidRPr="0052470B">
        <w:rPr>
          <w:rFonts w:hint="cs"/>
          <w:rtl/>
        </w:rPr>
        <w:t>ٍ</w:t>
      </w:r>
      <w:r w:rsidRPr="0052470B">
        <w:rPr>
          <w:rtl/>
        </w:rPr>
        <w:t xml:space="preserve"> فَلْيُصَلِّ بالنَّاسِ</w:t>
      </w:r>
      <w:r w:rsidR="00140074" w:rsidRPr="0052470B">
        <w:rPr>
          <w:rtl/>
        </w:rPr>
        <w:t>»</w:t>
      </w:r>
      <w:r w:rsidRPr="0052470B">
        <w:rPr>
          <w:rtl/>
        </w:rPr>
        <w:t xml:space="preserve"> فقالتْ عائشةُ</w:t>
      </w:r>
      <w:r w:rsidR="00140074" w:rsidRPr="0052470B">
        <w:rPr>
          <w:rtl/>
        </w:rPr>
        <w:t>،</w:t>
      </w:r>
      <w:r w:rsidRPr="0052470B">
        <w:rPr>
          <w:rtl/>
        </w:rPr>
        <w:t xml:space="preserve"> </w:t>
      </w:r>
      <w:r w:rsidR="00EE01BC" w:rsidRPr="0052470B">
        <w:rPr>
          <w:rFonts w:cs="CTraditional Arabic"/>
          <w:szCs w:val="28"/>
          <w:rtl/>
        </w:rPr>
        <w:t>ب</w:t>
      </w:r>
      <w:r w:rsidRPr="0052470B">
        <w:rPr>
          <w:rtl/>
        </w:rPr>
        <w:t>: إِنَّ أَبَا بَكْرٍ رَجُلٌ رَقيقٌ إِذا قَرَأَ القُرآنَ غَلَبَهُ البُكاءُ</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مُرُوهُ فَلْيُصَلِّ</w:t>
      </w:r>
      <w:r w:rsidR="00140074" w:rsidRPr="0052470B">
        <w:rPr>
          <w:rtl/>
        </w:rPr>
        <w:t>».</w:t>
      </w:r>
    </w:p>
    <w:p w:rsidR="00585C60" w:rsidRPr="008C5060" w:rsidRDefault="00585C60" w:rsidP="00FA5C34">
      <w:pPr>
        <w:pStyle w:val="a4"/>
        <w:spacing w:before="0" w:beforeAutospacing="0"/>
        <w:ind w:firstLine="284"/>
        <w:jc w:val="both"/>
        <w:rPr>
          <w:rStyle w:val="Char3"/>
          <w:rtl/>
        </w:rPr>
      </w:pPr>
      <w:r w:rsidRPr="0052470B">
        <w:rPr>
          <w:rtl/>
        </w:rPr>
        <w:t xml:space="preserve">وفي رواية عن عائشةَ </w:t>
      </w:r>
      <w:r w:rsidR="00EE01BC" w:rsidRPr="0052470B">
        <w:rPr>
          <w:rFonts w:cs="CTraditional Arabic"/>
          <w:szCs w:val="28"/>
          <w:rtl/>
        </w:rPr>
        <w:t>ب</w:t>
      </w:r>
      <w:r w:rsidR="00140074" w:rsidRPr="0052470B">
        <w:rPr>
          <w:rtl/>
        </w:rPr>
        <w:t>،</w:t>
      </w:r>
      <w:r w:rsidRPr="0052470B">
        <w:rPr>
          <w:rtl/>
        </w:rPr>
        <w:t xml:space="preserve"> قالَتْ</w:t>
      </w:r>
      <w:r w:rsidR="0015419D" w:rsidRPr="0052470B">
        <w:rPr>
          <w:rtl/>
        </w:rPr>
        <w:t>:</w:t>
      </w:r>
      <w:r w:rsidRPr="0052470B">
        <w:rPr>
          <w:rtl/>
        </w:rPr>
        <w:t xml:space="preserve"> قلتُ</w:t>
      </w:r>
      <w:r w:rsidR="0015419D" w:rsidRPr="0052470B">
        <w:rPr>
          <w:rtl/>
        </w:rPr>
        <w:t>:</w:t>
      </w:r>
      <w:r w:rsidRPr="0052470B">
        <w:rPr>
          <w:rtl/>
        </w:rPr>
        <w:t xml:space="preserve"> إِنَّ أَبا بَكْرٍ إِذا قَامَ مقامَكَ لَم يُسْمع النَّاس مِنَ البُكَاءِ</w:t>
      </w:r>
      <w:r w:rsidR="00477F61" w:rsidRPr="00EE7E0F">
        <w:rPr>
          <w:rStyle w:val="Char4"/>
          <w:rFonts w:hint="cs"/>
          <w:rtl/>
        </w:rPr>
        <w:t>»</w:t>
      </w:r>
      <w:r w:rsidRPr="008C5060">
        <w:rPr>
          <w:rStyle w:val="Char5"/>
          <w:rtl/>
        </w:rPr>
        <w:t xml:space="preserve"> متفقٌ عليه</w:t>
      </w:r>
      <w:r w:rsidR="00140074" w:rsidRPr="008C5060">
        <w:rPr>
          <w:rStyle w:val="Char3"/>
          <w:rtl/>
        </w:rPr>
        <w:t>.</w:t>
      </w:r>
    </w:p>
    <w:p w:rsidR="008E196F" w:rsidRPr="0052470B" w:rsidRDefault="000F6887" w:rsidP="00CA2E2E">
      <w:pPr>
        <w:ind w:firstLine="284"/>
        <w:jc w:val="both"/>
        <w:rPr>
          <w:rStyle w:val="Char3"/>
          <w:rtl/>
        </w:rPr>
      </w:pPr>
      <w:r w:rsidRPr="0052470B">
        <w:rPr>
          <w:rStyle w:val="Char3"/>
          <w:rtl/>
        </w:rPr>
        <w:t xml:space="preserve">453. </w:t>
      </w:r>
      <w:r w:rsidR="00917E70" w:rsidRPr="00917E70">
        <w:rPr>
          <w:rStyle w:val="Char4"/>
          <w:rtl/>
        </w:rPr>
        <w:t>«</w:t>
      </w:r>
      <w:r w:rsidRPr="00917E70">
        <w:rPr>
          <w:rStyle w:val="Char8"/>
          <w:rtl/>
        </w:rPr>
        <w:t>از ابن‌عمر</w:t>
      </w:r>
      <w:r w:rsidR="00620CA8" w:rsidRPr="0052470B">
        <w:rPr>
          <w:rStyle w:val="Char3"/>
          <w:rFonts w:hint="cs"/>
          <w:rtl/>
        </w:rPr>
        <w:t xml:space="preserve"> </w:t>
      </w:r>
      <w:r w:rsidR="00EE01BC" w:rsidRPr="0052470B">
        <w:rPr>
          <w:rFonts w:cs="CTraditional Arabic" w:hint="cs"/>
          <w:sz w:val="28"/>
          <w:szCs w:val="28"/>
          <w:rtl/>
          <w:lang w:bidi="ar-AE"/>
        </w:rPr>
        <w:t>ب</w:t>
      </w:r>
      <w:r w:rsidRPr="0052470B">
        <w:rPr>
          <w:rStyle w:val="Char3"/>
          <w:rtl/>
        </w:rPr>
        <w:t xml:space="preserve"> </w:t>
      </w:r>
      <w:r w:rsidRPr="0052470B">
        <w:rPr>
          <w:rStyle w:val="Char8"/>
          <w:rtl/>
        </w:rPr>
        <w:t>روایت شده است که گفت: هنگامی که بیماری پیامبر</w:t>
      </w:r>
      <w:r w:rsidR="000C6F25" w:rsidRPr="0052470B">
        <w:rPr>
          <w:rStyle w:val="Char8"/>
          <w:rFonts w:cs="CTraditional Arabic"/>
          <w:szCs w:val="28"/>
          <w:rtl/>
        </w:rPr>
        <w:t xml:space="preserve"> ص</w:t>
      </w:r>
      <w:r w:rsidRPr="0052470B">
        <w:rPr>
          <w:rStyle w:val="Char8"/>
          <w:rtl/>
        </w:rPr>
        <w:t xml:space="preserve"> بیشتر و شدیدتر شد، به او گفتند: در مورد نماز، چکار کنیم؟ فرمودند: «به ابوبکر بگویید که برای مردم نماز بخواند»، حضرت عایشه</w:t>
      </w:r>
      <w:r w:rsidR="009419ED" w:rsidRPr="0052470B">
        <w:rPr>
          <w:rStyle w:val="Char8"/>
          <w:rFonts w:hint="cs"/>
          <w:rtl/>
        </w:rPr>
        <w:t>ک</w:t>
      </w:r>
      <w:r w:rsidRPr="0052470B">
        <w:rPr>
          <w:rStyle w:val="Char8"/>
          <w:rtl/>
        </w:rPr>
        <w:t xml:space="preserve"> می‌گوید: گفتم: حضرت ابوبکر</w:t>
      </w:r>
      <w:r w:rsidR="003707A2" w:rsidRPr="0052470B">
        <w:rPr>
          <w:rStyle w:val="Char8"/>
          <w:rFonts w:cs="CTraditional Arabic"/>
          <w:szCs w:val="28"/>
          <w:rtl/>
        </w:rPr>
        <w:t xml:space="preserve"> س</w:t>
      </w:r>
      <w:r w:rsidRPr="0052470B">
        <w:rPr>
          <w:rStyle w:val="Char8"/>
          <w:rtl/>
        </w:rPr>
        <w:t xml:space="preserve"> مردی رقیق‌القلب است و وقتی قرآن بخواند، گریه بر او غالب می‌شود، باز فرمودند: «بگویید، نماز بخواند</w:t>
      </w:r>
      <w:r w:rsidR="00620CA8"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514"/>
      </w:r>
      <w:r w:rsidR="00620CA8" w:rsidRPr="0052470B">
        <w:rPr>
          <w:rStyle w:val="Char4"/>
          <w:rFonts w:hint="cs"/>
          <w:spacing w:val="0"/>
          <w:rtl/>
        </w:rPr>
        <w:t>.</w:t>
      </w:r>
    </w:p>
    <w:p w:rsidR="00847B6B" w:rsidRPr="00130B44" w:rsidRDefault="00386184" w:rsidP="00130B44">
      <w:pPr>
        <w:pStyle w:val="a6"/>
        <w:rPr>
          <w:rtl/>
        </w:rPr>
      </w:pPr>
      <w:r w:rsidRPr="00130B44">
        <w:rPr>
          <w:rtl/>
        </w:rPr>
        <w:t xml:space="preserve">در روایتی دیگر آمده است: </w:t>
      </w:r>
      <w:r w:rsidR="00620CA8" w:rsidRPr="0052470B">
        <w:rPr>
          <w:rStyle w:val="Char4"/>
          <w:rFonts w:hint="cs"/>
          <w:spacing w:val="0"/>
          <w:rtl/>
        </w:rPr>
        <w:t>«</w:t>
      </w:r>
      <w:r w:rsidRPr="0052470B">
        <w:rPr>
          <w:rStyle w:val="Char8"/>
          <w:rtl/>
        </w:rPr>
        <w:t>ح</w:t>
      </w:r>
      <w:r w:rsidR="001F71D6" w:rsidRPr="0052470B">
        <w:rPr>
          <w:rStyle w:val="Char8"/>
          <w:rFonts w:hint="cs"/>
          <w:rtl/>
        </w:rPr>
        <w:t>ض</w:t>
      </w:r>
      <w:r w:rsidRPr="0052470B">
        <w:rPr>
          <w:rStyle w:val="Char8"/>
          <w:rtl/>
        </w:rPr>
        <w:t>رت عایشه</w:t>
      </w:r>
      <w:r w:rsidR="00FA5C34" w:rsidRPr="0052470B">
        <w:rPr>
          <w:rFonts w:cs="CTraditional Arabic" w:hint="cs"/>
          <w:rtl/>
        </w:rPr>
        <w:t xml:space="preserve"> ل</w:t>
      </w:r>
      <w:r w:rsidR="00130B44">
        <w:rPr>
          <w:rStyle w:val="Char8"/>
          <w:rtl/>
        </w:rPr>
        <w:t xml:space="preserve"> گفت: گفتم: هر</w:t>
      </w:r>
      <w:r w:rsidRPr="0052470B">
        <w:rPr>
          <w:rStyle w:val="Char8"/>
          <w:rtl/>
        </w:rPr>
        <w:t>گاه حضرت ابوبکر</w:t>
      </w:r>
      <w:r w:rsidR="003707A2" w:rsidRPr="0052470B">
        <w:rPr>
          <w:rStyle w:val="Char8"/>
          <w:rFonts w:cs="CTraditional Arabic"/>
          <w:szCs w:val="28"/>
          <w:rtl/>
        </w:rPr>
        <w:t xml:space="preserve"> س</w:t>
      </w:r>
      <w:r w:rsidRPr="0052470B">
        <w:rPr>
          <w:rStyle w:val="Char8"/>
          <w:rtl/>
        </w:rPr>
        <w:t xml:space="preserve"> به جای شما برای نماز بایستد، از گریه</w:t>
      </w:r>
      <w:r w:rsidR="009419ED" w:rsidRPr="0052470B">
        <w:rPr>
          <w:rStyle w:val="Char8"/>
          <w:rtl/>
        </w:rPr>
        <w:t xml:space="preserve"> نمی‌</w:t>
      </w:r>
      <w:r w:rsidRPr="0052470B">
        <w:rPr>
          <w:rStyle w:val="Char8"/>
          <w:rtl/>
        </w:rPr>
        <w:t>تواند (قرآن و نماز را) به گوش مردم برساند</w:t>
      </w:r>
      <w:r w:rsidR="00620CA8" w:rsidRPr="00EE7E0F">
        <w:rPr>
          <w:rStyle w:val="Char4"/>
          <w:rFonts w:hint="cs"/>
          <w:rtl/>
        </w:rPr>
        <w:t>»</w:t>
      </w:r>
      <w:r w:rsidRPr="00130B44">
        <w:rPr>
          <w:rtl/>
        </w:rPr>
        <w:t>.</w:t>
      </w:r>
    </w:p>
    <w:p w:rsidR="00585C60" w:rsidRPr="008C5060" w:rsidRDefault="00585C60" w:rsidP="00CA2E2E">
      <w:pPr>
        <w:pStyle w:val="a4"/>
        <w:spacing w:before="0" w:beforeAutospacing="0"/>
        <w:ind w:firstLine="284"/>
        <w:jc w:val="both"/>
        <w:rPr>
          <w:rStyle w:val="Char3"/>
          <w:rtl/>
        </w:rPr>
      </w:pPr>
      <w:r w:rsidRPr="008C5060">
        <w:rPr>
          <w:rStyle w:val="Char3"/>
          <w:rtl/>
        </w:rPr>
        <w:t xml:space="preserve">454- </w:t>
      </w:r>
      <w:r w:rsidR="00620CA8" w:rsidRPr="0052470B">
        <w:rPr>
          <w:rStyle w:val="Char4"/>
          <w:rFonts w:hint="cs"/>
          <w:spacing w:val="0"/>
          <w:rtl/>
        </w:rPr>
        <w:t>«</w:t>
      </w:r>
      <w:r w:rsidRPr="0052470B">
        <w:rPr>
          <w:rtl/>
        </w:rPr>
        <w:t>وعن إِبراهيمَ بنِ عبدِ الرَّحمنِ بنِ عوفٍ أَنَّ عبدَ الرَّحمنِ بنَ عَوْفٍ</w:t>
      </w:r>
      <w:r w:rsidR="00140074" w:rsidRPr="0052470B">
        <w:rPr>
          <w:rtl/>
        </w:rPr>
        <w:t>،</w:t>
      </w:r>
      <w:r w:rsidRPr="0052470B">
        <w:rPr>
          <w:rtl/>
        </w:rPr>
        <w:t xml:space="preserve"> </w:t>
      </w:r>
      <w:r w:rsidR="00EE01BC" w:rsidRPr="0052470B">
        <w:rPr>
          <w:rFonts w:cs="CTraditional Arabic"/>
          <w:szCs w:val="28"/>
          <w:rtl/>
        </w:rPr>
        <w:t>س</w:t>
      </w:r>
      <w:r w:rsidRPr="0052470B">
        <w:rPr>
          <w:rtl/>
        </w:rPr>
        <w:t xml:space="preserve"> أُتِيَ بطَعامٍ وكانَ صائماً</w:t>
      </w:r>
      <w:r w:rsidR="00140074" w:rsidRPr="0052470B">
        <w:rPr>
          <w:rtl/>
        </w:rPr>
        <w:t>،</w:t>
      </w:r>
      <w:r w:rsidRPr="0052470B">
        <w:rPr>
          <w:rtl/>
        </w:rPr>
        <w:t xml:space="preserve"> فقالَ</w:t>
      </w:r>
      <w:r w:rsidR="0015419D" w:rsidRPr="0052470B">
        <w:rPr>
          <w:rtl/>
        </w:rPr>
        <w:t>:</w:t>
      </w:r>
      <w:r w:rsidRPr="0052470B">
        <w:rPr>
          <w:rtl/>
        </w:rPr>
        <w:t xml:space="preserve"> قُتِلَ مُصْعَبُ بنُ عُمَيرٍ </w:t>
      </w:r>
      <w:r w:rsidR="00EE01BC" w:rsidRPr="0052470B">
        <w:rPr>
          <w:rFonts w:cs="CTraditional Arabic"/>
          <w:szCs w:val="28"/>
          <w:rtl/>
        </w:rPr>
        <w:t>س</w:t>
      </w:r>
      <w:r w:rsidR="00140074" w:rsidRPr="0052470B">
        <w:rPr>
          <w:rtl/>
        </w:rPr>
        <w:t>،</w:t>
      </w:r>
      <w:r w:rsidRPr="0052470B">
        <w:rPr>
          <w:rtl/>
        </w:rPr>
        <w:t xml:space="preserve"> وهُوَ خَيْرٌ مِنِّي</w:t>
      </w:r>
      <w:r w:rsidR="00140074" w:rsidRPr="0052470B">
        <w:rPr>
          <w:rtl/>
        </w:rPr>
        <w:t>،</w:t>
      </w:r>
      <w:r w:rsidRPr="0052470B">
        <w:rPr>
          <w:rtl/>
        </w:rPr>
        <w:t xml:space="preserve"> فَلَمْ يُوجَدْ لَه ما يُكَفَّنُ فيهِ إِلاَّ بُرْدَةٌ إِنْ غُطِّي بِها رَأْسُهُ بَدَتْ رِجْلاُه</w:t>
      </w:r>
      <w:r w:rsidR="00140074" w:rsidRPr="0052470B">
        <w:rPr>
          <w:rtl/>
        </w:rPr>
        <w:t>،</w:t>
      </w:r>
      <w:r w:rsidRPr="0052470B">
        <w:rPr>
          <w:rtl/>
        </w:rPr>
        <w:t xml:space="preserve"> وإِنْ غُطِّيَ بها رِجْلاه بَدَا رأْسُهُ</w:t>
      </w:r>
      <w:r w:rsidR="00140074" w:rsidRPr="0052470B">
        <w:rPr>
          <w:rtl/>
        </w:rPr>
        <w:t>،</w:t>
      </w:r>
      <w:r w:rsidRPr="0052470B">
        <w:rPr>
          <w:rtl/>
        </w:rPr>
        <w:t xml:space="preserve"> ثُمَّ بُسِطَ لَنَا مِنَ الدُّنْيَا ما بُسِطَ أَوْ قالَ</w:t>
      </w:r>
      <w:r w:rsidR="0015419D" w:rsidRPr="0052470B">
        <w:rPr>
          <w:rtl/>
        </w:rPr>
        <w:t>:</w:t>
      </w:r>
      <w:r w:rsidRPr="0052470B">
        <w:rPr>
          <w:rtl/>
        </w:rPr>
        <w:t xml:space="preserve"> أُعْطِينَا مِنَ الدُّنْيا مَا أُعْطِينَا قَدْ خَشِينَا أَنْ تَكُونَ حَسَنَاتُنا عُجِّلَتْ لَنا</w:t>
      </w:r>
      <w:r w:rsidR="00140074" w:rsidRPr="0052470B">
        <w:rPr>
          <w:rtl/>
        </w:rPr>
        <w:t>.</w:t>
      </w:r>
      <w:r w:rsidRPr="0052470B">
        <w:rPr>
          <w:rtl/>
        </w:rPr>
        <w:t xml:space="preserve"> ثُمَّ جَعَلَ يبْكي حَتَّى تَرَكَ الطَّعامَ</w:t>
      </w:r>
      <w:r w:rsidR="00620CA8" w:rsidRPr="00EE7E0F">
        <w:rPr>
          <w:rStyle w:val="Char4"/>
          <w:rFonts w:hint="cs"/>
          <w:rtl/>
        </w:rPr>
        <w:t>»</w:t>
      </w:r>
      <w:r w:rsidRPr="008C5060">
        <w:rPr>
          <w:rStyle w:val="Char5"/>
          <w:rtl/>
        </w:rPr>
        <w:t xml:space="preserve"> رواهُ البخار</w:t>
      </w:r>
      <w:r w:rsidR="009419ED" w:rsidRPr="008C5060">
        <w:rPr>
          <w:rStyle w:val="Char5"/>
          <w:rtl/>
        </w:rPr>
        <w:t>ی</w:t>
      </w:r>
      <w:r w:rsidR="00140074" w:rsidRPr="008C5060">
        <w:rPr>
          <w:rStyle w:val="Char3"/>
          <w:rtl/>
        </w:rPr>
        <w:t>.</w:t>
      </w:r>
    </w:p>
    <w:p w:rsidR="008E196F" w:rsidRPr="0052470B" w:rsidRDefault="00386184" w:rsidP="00CA2E2E">
      <w:pPr>
        <w:ind w:firstLine="284"/>
        <w:jc w:val="both"/>
        <w:rPr>
          <w:rStyle w:val="Char3"/>
          <w:rtl/>
        </w:rPr>
      </w:pPr>
      <w:r w:rsidRPr="0052470B">
        <w:rPr>
          <w:rStyle w:val="Char3"/>
          <w:rtl/>
        </w:rPr>
        <w:t xml:space="preserve">454. </w:t>
      </w:r>
      <w:r w:rsidR="00917E70" w:rsidRPr="00917E70">
        <w:rPr>
          <w:rStyle w:val="Char4"/>
          <w:rtl/>
        </w:rPr>
        <w:t>«</w:t>
      </w:r>
      <w:r w:rsidRPr="00917E70">
        <w:rPr>
          <w:rStyle w:val="Char8"/>
          <w:rtl/>
        </w:rPr>
        <w:t xml:space="preserve">از </w:t>
      </w:r>
      <w:r w:rsidR="008C5060" w:rsidRPr="00917E70">
        <w:rPr>
          <w:rStyle w:val="Char8"/>
          <w:rtl/>
        </w:rPr>
        <w:t>ابراهیم</w:t>
      </w:r>
      <w:r w:rsidR="008C5060">
        <w:rPr>
          <w:rStyle w:val="Char8"/>
          <w:rtl/>
        </w:rPr>
        <w:t xml:space="preserve"> بن عبدالرحمن بن عوف</w:t>
      </w:r>
      <w:r w:rsidRPr="0052470B">
        <w:rPr>
          <w:rStyle w:val="Char8"/>
          <w:rtl/>
        </w:rPr>
        <w:t xml:space="preserve"> روایت شده است که برای «عبدالرحمن بن عوف»</w:t>
      </w:r>
      <w:r w:rsidR="003707A2" w:rsidRPr="0052470B">
        <w:rPr>
          <w:rStyle w:val="Char8"/>
          <w:rFonts w:cs="CTraditional Arabic"/>
          <w:szCs w:val="28"/>
          <w:rtl/>
        </w:rPr>
        <w:t xml:space="preserve"> س</w:t>
      </w:r>
      <w:r w:rsidRPr="0052470B">
        <w:rPr>
          <w:rStyle w:val="Char8"/>
          <w:rtl/>
        </w:rPr>
        <w:t xml:space="preserve"> طعامی آورده شد و او روزه بود، گفت: «مصعب بن عمیر»</w:t>
      </w:r>
      <w:r w:rsidR="003707A2" w:rsidRPr="0052470B">
        <w:rPr>
          <w:rStyle w:val="Char8"/>
          <w:rFonts w:cs="CTraditional Arabic"/>
          <w:szCs w:val="28"/>
          <w:rtl/>
        </w:rPr>
        <w:t xml:space="preserve"> س</w:t>
      </w:r>
      <w:r w:rsidRPr="0052470B">
        <w:rPr>
          <w:rStyle w:val="Char8"/>
          <w:rtl/>
        </w:rPr>
        <w:t xml:space="preserve"> کشته شد و او که از من بهتر بود، برای این که کفن شود، جز یک عبا چیزی برایش پیدا نشد که اگر سرش با آن پوشیده می‌شد، پاهایش بیرون می‌ماند و اگر پاهایش پوشیده می‌شد، سرش بیرون می‌ماند و پس (از آنان) مال دنیا و رفاه و آسایش برای ما آن‌چنان گسترش یافت ـ یا گفت از مال دنیا به ما عطا شد، آنچه عطا شد ـ چنان که ترسیدیم پاداش اعمال نیک ما جلو انداخته شده و در همین دنیا باشد؛ سپس شروع به گریستن کرد تا آن که طعام را ترک گفت</w:t>
      </w:r>
      <w:r w:rsidR="00FE2A45" w:rsidRPr="00EE7E0F">
        <w:rPr>
          <w:rStyle w:val="Char4"/>
          <w:rFonts w:hint="cs"/>
          <w:rtl/>
        </w:rPr>
        <w:t>»</w:t>
      </w:r>
      <w:r w:rsidR="00EE2E56" w:rsidRPr="00E96FD0">
        <w:rPr>
          <w:rStyle w:val="FootnoteReference"/>
          <w:rFonts w:ascii="IRNazli" w:hAnsi="IRNazli" w:cs="IRNazli"/>
          <w:sz w:val="28"/>
          <w:szCs w:val="28"/>
          <w:rtl/>
          <w:lang w:bidi="ar-AE"/>
        </w:rPr>
        <w:footnoteReference w:id="515"/>
      </w:r>
      <w:r w:rsidR="00FE2A45" w:rsidRPr="0052470B">
        <w:rPr>
          <w:rStyle w:val="Char4"/>
          <w:rFonts w:hint="cs"/>
          <w:spacing w:val="0"/>
          <w:rtl/>
        </w:rPr>
        <w:t>.</w:t>
      </w:r>
    </w:p>
    <w:p w:rsidR="00585C60" w:rsidRPr="008C4D46" w:rsidRDefault="00585C60" w:rsidP="00FA5C34">
      <w:pPr>
        <w:pStyle w:val="a4"/>
        <w:spacing w:before="0" w:beforeAutospacing="0"/>
        <w:ind w:firstLine="284"/>
        <w:jc w:val="both"/>
        <w:rPr>
          <w:rStyle w:val="Char3"/>
          <w:rtl/>
        </w:rPr>
      </w:pPr>
      <w:r w:rsidRPr="008C4D46">
        <w:rPr>
          <w:rStyle w:val="Char3"/>
          <w:rtl/>
        </w:rPr>
        <w:t xml:space="preserve">455- </w:t>
      </w:r>
      <w:r w:rsidR="00FE2A45" w:rsidRPr="0052470B">
        <w:rPr>
          <w:rStyle w:val="Char4"/>
          <w:rFonts w:hint="cs"/>
          <w:spacing w:val="0"/>
          <w:rtl/>
        </w:rPr>
        <w:t>«</w:t>
      </w:r>
      <w:r w:rsidRPr="0052470B">
        <w:rPr>
          <w:rtl/>
        </w:rPr>
        <w:t xml:space="preserve">وعن أبي أُمامة صُدَيِّ بْنِ عَجلانَ الباهِليِّ </w:t>
      </w:r>
      <w:r w:rsidR="00EE01BC" w:rsidRPr="0052470B">
        <w:rPr>
          <w:rFonts w:cs="CTraditional Arabic"/>
          <w:szCs w:val="28"/>
          <w:rtl/>
        </w:rPr>
        <w:t>س</w:t>
      </w:r>
      <w:r w:rsidR="00140074" w:rsidRPr="0052470B">
        <w:rPr>
          <w:rtl/>
        </w:rPr>
        <w:t>،</w:t>
      </w:r>
      <w:r w:rsidRPr="0052470B">
        <w:rPr>
          <w:rtl/>
        </w:rPr>
        <w:t xml:space="preserve"> عن النبيِّ </w:t>
      </w:r>
      <w:r w:rsidR="00EE01BC" w:rsidRPr="0052470B">
        <w:rPr>
          <w:rFonts w:cs="CTraditional Arabic"/>
          <w:szCs w:val="28"/>
          <w:rtl/>
        </w:rPr>
        <w:t>ص</w:t>
      </w:r>
      <w:r w:rsidRPr="0052470B">
        <w:rPr>
          <w:rtl/>
        </w:rPr>
        <w:t xml:space="preserve"> قال: </w:t>
      </w:r>
      <w:r w:rsidR="008960CB" w:rsidRPr="0052470B">
        <w:rPr>
          <w:rtl/>
        </w:rPr>
        <w:t>«</w:t>
      </w:r>
      <w:r w:rsidRPr="0052470B">
        <w:rPr>
          <w:rtl/>
        </w:rPr>
        <w:t>لَيْسَ شَيءٌ أَحَبَّ إِلى اللَّه تعالى من قَطْرَتَين</w:t>
      </w:r>
      <w:r w:rsidR="00140074" w:rsidRPr="0052470B">
        <w:rPr>
          <w:rtl/>
        </w:rPr>
        <w:t>.</w:t>
      </w:r>
      <w:r w:rsidRPr="0052470B">
        <w:rPr>
          <w:rtl/>
        </w:rPr>
        <w:t xml:space="preserve"> وأَثَرَيْنِ</w:t>
      </w:r>
      <w:r w:rsidR="0015419D" w:rsidRPr="0052470B">
        <w:rPr>
          <w:rtl/>
        </w:rPr>
        <w:t>:</w:t>
      </w:r>
      <w:r w:rsidRPr="0052470B">
        <w:rPr>
          <w:rtl/>
        </w:rPr>
        <w:t xml:space="preserve"> قَطْرَةُ دُمُوعٍ من خَشيَةِ اللَّه وَقَطرَةُ دَمٍ تُهرَاقُ في سَبِيلِ اللَّه تعالى</w:t>
      </w:r>
      <w:r w:rsidR="00140074" w:rsidRPr="0052470B">
        <w:rPr>
          <w:rtl/>
        </w:rPr>
        <w:t>،</w:t>
      </w:r>
      <w:r w:rsidRPr="0052470B">
        <w:rPr>
          <w:rtl/>
        </w:rPr>
        <w:t xml:space="preserve"> وأما الأثران فأثر في سبيل الله تعـالى وَأَثَرٌ في فَرِيضَةٍ منْ فَرَائِضِ اللَّه تعالى</w:t>
      </w:r>
      <w:r w:rsidR="00140074" w:rsidRPr="0052470B">
        <w:rPr>
          <w:rtl/>
        </w:rPr>
        <w:t>»</w:t>
      </w:r>
      <w:r w:rsidR="00FE2A45" w:rsidRPr="00EE7E0F">
        <w:rPr>
          <w:rStyle w:val="Char4"/>
          <w:rFonts w:hint="cs"/>
          <w:rtl/>
        </w:rPr>
        <w:t>»</w:t>
      </w:r>
      <w:r w:rsidRPr="008C4D46">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w:t>
      </w:r>
      <w:r w:rsidR="00140074" w:rsidRPr="008C4D46">
        <w:rPr>
          <w:rStyle w:val="Char3"/>
          <w:rtl/>
        </w:rPr>
        <w:t>.</w:t>
      </w:r>
    </w:p>
    <w:p w:rsidR="00585C60" w:rsidRPr="008C4D46" w:rsidRDefault="00585C60" w:rsidP="00FA5C34">
      <w:pPr>
        <w:pStyle w:val="a4"/>
        <w:spacing w:before="0" w:beforeAutospacing="0"/>
        <w:ind w:firstLine="284"/>
        <w:jc w:val="both"/>
        <w:rPr>
          <w:rStyle w:val="Char5"/>
          <w:rtl/>
        </w:rPr>
      </w:pPr>
      <w:r w:rsidRPr="0052470B">
        <w:rPr>
          <w:rStyle w:val="Char5"/>
          <w:rtl/>
        </w:rPr>
        <w:t>وفي البابِ أحاديثُ كثيرةٌ</w:t>
      </w:r>
      <w:r w:rsidR="00140074" w:rsidRPr="0052470B">
        <w:rPr>
          <w:rStyle w:val="Char5"/>
          <w:rtl/>
        </w:rPr>
        <w:t>،</w:t>
      </w:r>
      <w:r w:rsidRPr="0052470B">
        <w:rPr>
          <w:rStyle w:val="Char5"/>
          <w:rtl/>
        </w:rPr>
        <w:t xml:space="preserve"> منها</w:t>
      </w:r>
      <w:r w:rsidR="0015419D" w:rsidRPr="008C4D46">
        <w:rPr>
          <w:rStyle w:val="Char5"/>
          <w:rtl/>
        </w:rPr>
        <w:t>:</w:t>
      </w:r>
    </w:p>
    <w:p w:rsidR="00386184" w:rsidRPr="0052470B" w:rsidRDefault="00C1463C" w:rsidP="00CA2E2E">
      <w:pPr>
        <w:ind w:firstLine="284"/>
        <w:jc w:val="both"/>
        <w:rPr>
          <w:rStyle w:val="Char3"/>
          <w:rtl/>
        </w:rPr>
      </w:pPr>
      <w:r w:rsidRPr="0052470B">
        <w:rPr>
          <w:rStyle w:val="Char3"/>
          <w:rtl/>
        </w:rPr>
        <w:t xml:space="preserve">455. </w:t>
      </w:r>
      <w:r w:rsidR="00917E70" w:rsidRPr="00917E70">
        <w:rPr>
          <w:rStyle w:val="Char4"/>
          <w:rtl/>
        </w:rPr>
        <w:t>«</w:t>
      </w:r>
      <w:r w:rsidRPr="00917E70">
        <w:rPr>
          <w:rStyle w:val="Char8"/>
          <w:rtl/>
        </w:rPr>
        <w:t>از ابو امامه</w:t>
      </w:r>
      <w:r w:rsidRPr="0052470B">
        <w:rPr>
          <w:rStyle w:val="Char8"/>
          <w:rtl/>
        </w:rPr>
        <w:t xml:space="preserve"> </w:t>
      </w:r>
      <w:r w:rsidR="00917E70">
        <w:rPr>
          <w:rStyle w:val="Char8"/>
          <w:rtl/>
        </w:rPr>
        <w:t>صدی بن عجلان باهلی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فرموده‌اند: «نزد خداوند متعال، چیزی محبوب‌تر از دو قطره و دو قدم نیست: قطره اشکی که از خوف خدا و قطره خونی که در راه خدا ریخته می‌شود و اما دو قدم: قدمی که در راه خدا و قدمی که در به جای آوردن فریضه‌ای از فرایض خداوند متعال برداشته شود»</w:t>
      </w:r>
      <w:r w:rsidR="00FE2A45" w:rsidRPr="00EE7E0F">
        <w:rPr>
          <w:rStyle w:val="Char4"/>
          <w:rFonts w:hint="cs"/>
          <w:rtl/>
        </w:rPr>
        <w:t>»</w:t>
      </w:r>
      <w:r w:rsidRPr="00E96FD0">
        <w:rPr>
          <w:rStyle w:val="FootnoteReference"/>
          <w:rFonts w:ascii="IRNazli" w:hAnsi="IRNazli" w:cs="IRNazli"/>
          <w:sz w:val="28"/>
          <w:szCs w:val="28"/>
          <w:rtl/>
          <w:lang w:bidi="ar-AE"/>
        </w:rPr>
        <w:footnoteReference w:id="516"/>
      </w:r>
      <w:r w:rsidR="00FE2A45" w:rsidRPr="0052470B">
        <w:rPr>
          <w:rStyle w:val="Char4"/>
          <w:rFonts w:hint="cs"/>
          <w:spacing w:val="0"/>
          <w:rtl/>
        </w:rPr>
        <w:t>.</w:t>
      </w:r>
    </w:p>
    <w:p w:rsidR="00386184" w:rsidRPr="0052470B" w:rsidRDefault="00C97B34" w:rsidP="00CA2E2E">
      <w:pPr>
        <w:ind w:firstLine="284"/>
        <w:jc w:val="both"/>
        <w:rPr>
          <w:rStyle w:val="Char3"/>
          <w:rtl/>
        </w:rPr>
      </w:pPr>
      <w:r w:rsidRPr="0052470B">
        <w:rPr>
          <w:rStyle w:val="Char3"/>
          <w:rtl/>
        </w:rPr>
        <w:t>در این مورد احادیث زیاد روایت شده است، از جمله:</w:t>
      </w:r>
    </w:p>
    <w:p w:rsidR="00585C60" w:rsidRPr="008C4D46" w:rsidRDefault="00585C60" w:rsidP="00FA5C34">
      <w:pPr>
        <w:pStyle w:val="a4"/>
        <w:spacing w:before="0" w:beforeAutospacing="0"/>
        <w:ind w:firstLine="284"/>
        <w:jc w:val="both"/>
        <w:rPr>
          <w:rStyle w:val="Char3"/>
          <w:rtl/>
        </w:rPr>
      </w:pPr>
      <w:r w:rsidRPr="008C4D46">
        <w:rPr>
          <w:rStyle w:val="Char3"/>
          <w:rtl/>
        </w:rPr>
        <w:t xml:space="preserve">456- </w:t>
      </w:r>
      <w:r w:rsidR="00FE2A45" w:rsidRPr="0052470B">
        <w:rPr>
          <w:rStyle w:val="Char4"/>
          <w:rFonts w:hint="cs"/>
          <w:spacing w:val="0"/>
          <w:rtl/>
        </w:rPr>
        <w:t>«</w:t>
      </w:r>
      <w:r w:rsidRPr="0052470B">
        <w:rPr>
          <w:rtl/>
        </w:rPr>
        <w:t xml:space="preserve">حديث العْرباض بنِ ساريةَ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w:t>
      </w:r>
      <w:r w:rsidR="008C4D46">
        <w:rPr>
          <w:rFonts w:hint="cs"/>
          <w:rtl/>
        </w:rPr>
        <w:t>«</w:t>
      </w:r>
      <w:r w:rsidRPr="0052470B">
        <w:rPr>
          <w:rtl/>
        </w:rPr>
        <w:t xml:space="preserve">وعَظَنَا رسُول اللَّه </w:t>
      </w:r>
      <w:r w:rsidR="00EE01BC" w:rsidRPr="0052470B">
        <w:rPr>
          <w:rFonts w:cs="CTraditional Arabic"/>
          <w:szCs w:val="28"/>
          <w:rtl/>
        </w:rPr>
        <w:t>ص</w:t>
      </w:r>
      <w:r w:rsidRPr="0052470B">
        <w:rPr>
          <w:rtl/>
        </w:rPr>
        <w:t xml:space="preserve"> مَوْعِظَةً وَجِلَتْ منها القُلُوبُ</w:t>
      </w:r>
      <w:r w:rsidR="00140074" w:rsidRPr="0052470B">
        <w:rPr>
          <w:rtl/>
        </w:rPr>
        <w:t>،</w:t>
      </w:r>
      <w:r w:rsidRPr="0052470B">
        <w:rPr>
          <w:rtl/>
        </w:rPr>
        <w:t xml:space="preserve"> وذَرَفْت منْهَا العُيُونُ</w:t>
      </w:r>
      <w:r w:rsidR="008C4D46">
        <w:rPr>
          <w:rtl/>
        </w:rPr>
        <w:t>»</w:t>
      </w:r>
      <w:r w:rsidRPr="0052470B">
        <w:rPr>
          <w:rtl/>
        </w:rPr>
        <w:t xml:space="preserve"> وقد سبق في باب النهي عن البدع</w:t>
      </w:r>
      <w:r w:rsidR="00FE2A45" w:rsidRPr="00EE7E0F">
        <w:rPr>
          <w:rStyle w:val="Char4"/>
          <w:rFonts w:hint="cs"/>
          <w:rtl/>
        </w:rPr>
        <w:t>»</w:t>
      </w:r>
      <w:r w:rsidRPr="008C4D46">
        <w:rPr>
          <w:rStyle w:val="Char3"/>
          <w:rtl/>
        </w:rPr>
        <w:t>.</w:t>
      </w:r>
    </w:p>
    <w:p w:rsidR="00C97B34" w:rsidRPr="0052470B" w:rsidRDefault="00C97B34" w:rsidP="00CA2E2E">
      <w:pPr>
        <w:ind w:firstLine="284"/>
        <w:jc w:val="both"/>
        <w:rPr>
          <w:rStyle w:val="Char3"/>
          <w:rtl/>
        </w:rPr>
      </w:pPr>
      <w:r w:rsidRPr="0052470B">
        <w:rPr>
          <w:rStyle w:val="Char3"/>
          <w:rtl/>
        </w:rPr>
        <w:t xml:space="preserve">456. </w:t>
      </w:r>
      <w:r w:rsidR="00A05A5B" w:rsidRPr="0052470B">
        <w:rPr>
          <w:rStyle w:val="Char4"/>
          <w:rFonts w:hint="cs"/>
          <w:spacing w:val="0"/>
          <w:rtl/>
        </w:rPr>
        <w:t>«</w:t>
      </w:r>
      <w:r w:rsidRPr="0052470B">
        <w:rPr>
          <w:rStyle w:val="Char8"/>
          <w:rtl/>
        </w:rPr>
        <w:t>حدیث عرباض بن ساریه می‌باشد که گفت: پیامبر</w:t>
      </w:r>
      <w:r w:rsidR="000C6F25" w:rsidRPr="0052470B">
        <w:rPr>
          <w:rStyle w:val="Char8"/>
          <w:rFonts w:cs="CTraditional Arabic"/>
          <w:szCs w:val="28"/>
          <w:rtl/>
        </w:rPr>
        <w:t xml:space="preserve"> ص</w:t>
      </w:r>
      <w:r w:rsidRPr="0052470B">
        <w:rPr>
          <w:rStyle w:val="Char8"/>
          <w:rtl/>
        </w:rPr>
        <w:t xml:space="preserve"> موعظه‌ای (بلیغ) برای ما ایراد فرمودند که به سبب آن، دل‌ها را ترس فرا گرفت و اشک در چشم‌ها حلقه زد</w:t>
      </w:r>
      <w:r w:rsidR="00A05A5B" w:rsidRPr="00EE7E0F">
        <w:rPr>
          <w:rStyle w:val="Char4"/>
          <w:rFonts w:hint="cs"/>
          <w:rtl/>
        </w:rPr>
        <w:t>»</w:t>
      </w:r>
      <w:r w:rsidRPr="00E96FD0">
        <w:rPr>
          <w:rStyle w:val="FootnoteReference"/>
          <w:rFonts w:ascii="IRNazli" w:hAnsi="IRNazli" w:cs="IRNazli"/>
          <w:sz w:val="28"/>
          <w:szCs w:val="28"/>
          <w:rtl/>
          <w:lang w:bidi="ar-AE"/>
        </w:rPr>
        <w:footnoteReference w:id="517"/>
      </w:r>
      <w:r w:rsidR="00A05A5B" w:rsidRPr="0052470B">
        <w:rPr>
          <w:rStyle w:val="Char4"/>
          <w:rFonts w:hint="cs"/>
          <w:spacing w:val="0"/>
          <w:rtl/>
        </w:rPr>
        <w:t>.</w:t>
      </w:r>
    </w:p>
    <w:p w:rsidR="00807336" w:rsidRPr="00807336" w:rsidRDefault="00807336" w:rsidP="00807336">
      <w:pPr>
        <w:pStyle w:val="af2"/>
        <w:rPr>
          <w:rtl/>
        </w:rPr>
      </w:pPr>
      <w:bookmarkStart w:id="283" w:name="_Toc442124446"/>
      <w:bookmarkStart w:id="284" w:name="_Toc437943074"/>
      <w:r w:rsidRPr="00807336">
        <w:rPr>
          <w:rFonts w:hint="cs"/>
          <w:rtl/>
        </w:rPr>
        <w:t xml:space="preserve">55- </w:t>
      </w:r>
      <w:r w:rsidRPr="00807336">
        <w:rPr>
          <w:rtl/>
        </w:rPr>
        <w:t>باب فضل الزهد في الدنيا والحث على التقلل منهاوفضل الفقر</w:t>
      </w:r>
      <w:bookmarkEnd w:id="283"/>
    </w:p>
    <w:p w:rsidR="00CB62C8" w:rsidRPr="00807336" w:rsidRDefault="00807336" w:rsidP="00807336">
      <w:pPr>
        <w:pStyle w:val="af"/>
        <w:bidi/>
        <w:rPr>
          <w:rStyle w:val="Char3"/>
          <w:rFonts w:ascii="IRZar" w:hAnsi="IRZar" w:cs="IRZar"/>
          <w:sz w:val="24"/>
          <w:szCs w:val="24"/>
          <w:rtl/>
        </w:rPr>
      </w:pPr>
      <w:bookmarkStart w:id="285" w:name="_Toc442124447"/>
      <w:r w:rsidRPr="00807336">
        <w:rPr>
          <w:rFonts w:hint="cs"/>
          <w:rtl/>
        </w:rPr>
        <w:t>باب فضیلت زهد در دنیا و تشویق به کم داشتن از دنیا و فضیلت فقر</w:t>
      </w:r>
      <w:bookmarkEnd w:id="284"/>
      <w:bookmarkEnd w:id="285"/>
    </w:p>
    <w:p w:rsidR="00C006B1" w:rsidRPr="00130B44" w:rsidRDefault="00130B44" w:rsidP="00130B44">
      <w:pPr>
        <w:pStyle w:val="a8"/>
        <w:rPr>
          <w:rStyle w:val="Char3"/>
          <w:rFonts w:ascii="mylotus" w:hAnsi="mylotus" w:cs="mylotus"/>
          <w:sz w:val="27"/>
          <w:szCs w:val="27"/>
          <w:rtl/>
        </w:rPr>
      </w:pPr>
      <w:r w:rsidRPr="00130B44">
        <w:rPr>
          <w:rStyle w:val="Char3"/>
          <w:rFonts w:ascii="mylotus" w:hAnsi="mylotus" w:cs="mylotus"/>
          <w:sz w:val="27"/>
          <w:szCs w:val="27"/>
          <w:rtl/>
        </w:rPr>
        <w:t>قال</w:t>
      </w:r>
      <w:r w:rsidRPr="00130B44">
        <w:rPr>
          <w:rStyle w:val="Char3"/>
          <w:rFonts w:ascii="mylotus" w:hAnsi="mylotus" w:cs="mylotus" w:hint="cs"/>
          <w:sz w:val="27"/>
          <w:szCs w:val="27"/>
          <w:rtl/>
        </w:rPr>
        <w:t xml:space="preserve"> </w:t>
      </w:r>
      <w:r w:rsidR="00C006B1" w:rsidRPr="00130B44">
        <w:rPr>
          <w:rStyle w:val="Char3"/>
          <w:rFonts w:ascii="mylotus" w:hAnsi="mylotus" w:cs="mylotus"/>
          <w:sz w:val="27"/>
          <w:szCs w:val="27"/>
          <w:rtl/>
        </w:rPr>
        <w:t>الله تعالی:</w:t>
      </w:r>
    </w:p>
    <w:p w:rsidR="00C006B1" w:rsidRPr="00EE7E0F" w:rsidRDefault="0072267A" w:rsidP="00056E8F">
      <w:pPr>
        <w:pStyle w:val="a5"/>
        <w:rPr>
          <w:rStyle w:val="Char9"/>
          <w:rtl/>
        </w:rPr>
      </w:pPr>
      <w:r w:rsidRPr="0052470B">
        <w:rPr>
          <w:rStyle w:val="Char4"/>
          <w:rFonts w:hint="cs"/>
          <w:spacing w:val="0"/>
          <w:rtl/>
        </w:rPr>
        <w:t>﴿</w:t>
      </w:r>
      <w:r w:rsidRPr="00056E8F">
        <w:rPr>
          <w:rtl/>
        </w:rPr>
        <w:t xml:space="preserve">إِنَّمَا مَثَلُ </w:t>
      </w:r>
      <w:r w:rsidRPr="00056E8F">
        <w:rPr>
          <w:rFonts w:hint="cs"/>
          <w:rtl/>
        </w:rPr>
        <w:t>ٱلۡحَيَوٰةِ</w:t>
      </w:r>
      <w:r w:rsidRPr="00056E8F">
        <w:rPr>
          <w:rtl/>
        </w:rPr>
        <w:t xml:space="preserve"> </w:t>
      </w:r>
      <w:r w:rsidRPr="00056E8F">
        <w:rPr>
          <w:rFonts w:hint="cs"/>
          <w:rtl/>
        </w:rPr>
        <w:t>ٱلدُّنۡيَا</w:t>
      </w:r>
      <w:r w:rsidRPr="00056E8F">
        <w:rPr>
          <w:rtl/>
        </w:rPr>
        <w:t xml:space="preserve"> كَمَآءٍ أَنزَلۡنَٰهُ مِنَ </w:t>
      </w:r>
      <w:r w:rsidRPr="00056E8F">
        <w:rPr>
          <w:rFonts w:hint="cs"/>
          <w:rtl/>
        </w:rPr>
        <w:t>ٱلسَّمَآءِ</w:t>
      </w:r>
      <w:r w:rsidRPr="00056E8F">
        <w:rPr>
          <w:rtl/>
        </w:rPr>
        <w:t xml:space="preserve"> فَ</w:t>
      </w:r>
      <w:r w:rsidRPr="00056E8F">
        <w:rPr>
          <w:rFonts w:hint="cs"/>
          <w:rtl/>
        </w:rPr>
        <w:t>ٱخۡتَلَطَ</w:t>
      </w:r>
      <w:r w:rsidRPr="00056E8F">
        <w:rPr>
          <w:rtl/>
        </w:rPr>
        <w:t xml:space="preserve"> بِهِ</w:t>
      </w:r>
      <w:r w:rsidRPr="00056E8F">
        <w:rPr>
          <w:rFonts w:hint="cs"/>
          <w:rtl/>
        </w:rPr>
        <w:t>ۦ</w:t>
      </w:r>
      <w:r w:rsidRPr="00056E8F">
        <w:rPr>
          <w:rtl/>
        </w:rPr>
        <w:t xml:space="preserve"> نَبَاتُ </w:t>
      </w:r>
      <w:r w:rsidRPr="00056E8F">
        <w:rPr>
          <w:rFonts w:hint="cs"/>
          <w:rtl/>
        </w:rPr>
        <w:t>ٱلۡأَرۡضِ</w:t>
      </w:r>
      <w:r w:rsidRPr="00056E8F">
        <w:rPr>
          <w:rtl/>
        </w:rPr>
        <w:t xml:space="preserve"> مِمَّا يَأۡكُلُ </w:t>
      </w:r>
      <w:r w:rsidRPr="00056E8F">
        <w:rPr>
          <w:rFonts w:hint="cs"/>
          <w:rtl/>
        </w:rPr>
        <w:t>ٱلنَّاسُ</w:t>
      </w:r>
      <w:r w:rsidRPr="00056E8F">
        <w:rPr>
          <w:rtl/>
        </w:rPr>
        <w:t xml:space="preserve"> وَ</w:t>
      </w:r>
      <w:r w:rsidRPr="00056E8F">
        <w:rPr>
          <w:rFonts w:hint="cs"/>
          <w:rtl/>
        </w:rPr>
        <w:t>ٱلۡأَنۡعَٰمُ</w:t>
      </w:r>
      <w:r w:rsidRPr="00056E8F">
        <w:rPr>
          <w:rtl/>
        </w:rPr>
        <w:t xml:space="preserve"> حَتَّىٰٓ إِذَآ أَخَذَتِ </w:t>
      </w:r>
      <w:r w:rsidRPr="00056E8F">
        <w:rPr>
          <w:rFonts w:hint="cs"/>
          <w:rtl/>
        </w:rPr>
        <w:t>ٱلۡأَرۡضُ</w:t>
      </w:r>
      <w:r w:rsidRPr="00056E8F">
        <w:rPr>
          <w:rtl/>
        </w:rPr>
        <w:t xml:space="preserve"> زُخۡرُفَهَا وَ</w:t>
      </w:r>
      <w:r w:rsidRPr="00056E8F">
        <w:rPr>
          <w:rFonts w:hint="cs"/>
          <w:rtl/>
        </w:rPr>
        <w:t>ٱزَّيَّنَتۡ</w:t>
      </w:r>
      <w:r w:rsidRPr="00056E8F">
        <w:rPr>
          <w:rtl/>
        </w:rPr>
        <w:t xml:space="preserve"> وَظَنَّ أَهۡلُهَآ أَنَّهُمۡ قَٰدِرُونَ </w:t>
      </w:r>
      <w:r w:rsidRPr="00056E8F">
        <w:rPr>
          <w:rFonts w:hint="cs"/>
          <w:rtl/>
        </w:rPr>
        <w:t>عَلَيۡهَآ</w:t>
      </w:r>
      <w:r w:rsidRPr="00056E8F">
        <w:rPr>
          <w:rtl/>
        </w:rPr>
        <w:t xml:space="preserve"> أَتَىٰهَآ أَمۡرُنَا لَيۡلًا أَوۡ نَهَارٗا فَجَعَلۡنَٰهَا حَصِيدٗا كَأَن لَّمۡ تَغۡنَ بِ</w:t>
      </w:r>
      <w:r w:rsidRPr="00056E8F">
        <w:rPr>
          <w:rFonts w:hint="cs"/>
          <w:rtl/>
        </w:rPr>
        <w:t>ٱلۡأَمۡسِۚ</w:t>
      </w:r>
      <w:r w:rsidRPr="00056E8F">
        <w:rPr>
          <w:rtl/>
        </w:rPr>
        <w:t xml:space="preserve"> كَذَٰلِكَ نُفَصِّلُ </w:t>
      </w:r>
      <w:r w:rsidRPr="00056E8F">
        <w:rPr>
          <w:rFonts w:hint="cs"/>
          <w:rtl/>
        </w:rPr>
        <w:t>ٱلۡأٓيَٰتِ</w:t>
      </w:r>
      <w:r w:rsidRPr="00056E8F">
        <w:rPr>
          <w:rtl/>
        </w:rPr>
        <w:t xml:space="preserve"> لِقَوۡمٖ يَتَفَكَّرُونَ٢٤</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w:t>
      </w:r>
      <w:r w:rsidR="009419ED" w:rsidRPr="00EE7E0F">
        <w:rPr>
          <w:rStyle w:val="Char9"/>
          <w:rtl/>
        </w:rPr>
        <w:t>ی</w:t>
      </w:r>
      <w:r w:rsidRPr="00EE7E0F">
        <w:rPr>
          <w:rStyle w:val="Char9"/>
          <w:rtl/>
        </w:rPr>
        <w:t>ونس: 24]</w:t>
      </w:r>
      <w:r w:rsidR="003D386A" w:rsidRPr="00EE7E0F">
        <w:rPr>
          <w:rStyle w:val="Char9"/>
          <w:rFonts w:hint="cs"/>
          <w:rtl/>
        </w:rPr>
        <w:t>.</w:t>
      </w:r>
    </w:p>
    <w:p w:rsidR="00C006B1" w:rsidRPr="0052470B" w:rsidRDefault="00C006B1" w:rsidP="00A05A5B">
      <w:pPr>
        <w:pStyle w:val="a2"/>
        <w:rPr>
          <w:sz w:val="28"/>
          <w:szCs w:val="28"/>
          <w:rtl/>
        </w:rPr>
      </w:pPr>
      <w:r w:rsidRPr="0052470B">
        <w:rPr>
          <w:rStyle w:val="Char4"/>
          <w:spacing w:val="0"/>
          <w:rtl/>
        </w:rPr>
        <w:t>«</w:t>
      </w:r>
      <w:r w:rsidR="001876C3" w:rsidRPr="0052470B">
        <w:rPr>
          <w:rtl/>
        </w:rPr>
        <w:t>مثال دنیا مانند آبی است که از آسمان می‌بارانیم و بر اثر آن گیاهان زمین که انسان‌ها و حیوانان از آنها می‌خورند، به هم می‌آمیزند تا آنجا که زمین کاملاً آراسته و زیبا می‌گردد و اهل زمین یقین پیدا می‌کنند که بر (بهره‌وری از) زمین تسلط دارند؛ (در این هنگام)، فرمان ما (مبنی بر ویران کردن آن) در شب یا روز در می‌رسد و گیاهانش را از ریشه درآورده و در</w:t>
      </w:r>
      <w:r w:rsidR="004131AD" w:rsidRPr="0052470B">
        <w:rPr>
          <w:rFonts w:hint="cs"/>
          <w:rtl/>
        </w:rPr>
        <w:t>وده</w:t>
      </w:r>
      <w:r w:rsidR="001876C3" w:rsidRPr="0052470B">
        <w:rPr>
          <w:rtl/>
        </w:rPr>
        <w:t xml:space="preserve"> و نابود می‌کنیم. انگار که دیروز (در آنجا) نبوده است. ما این چنین، آیه‌های خویش را برای قومی که می‌اندیشند، تشریح و تبیین می‌کنیم</w:t>
      </w:r>
      <w:r w:rsidRPr="00EE7E0F">
        <w:rPr>
          <w:rStyle w:val="Char4"/>
          <w:rtl/>
        </w:rPr>
        <w:t>»</w:t>
      </w:r>
      <w:r w:rsidRPr="0052470B">
        <w:rPr>
          <w:rtl/>
        </w:rPr>
        <w:t>.</w:t>
      </w:r>
    </w:p>
    <w:p w:rsidR="00C006B1" w:rsidRPr="00130B44" w:rsidRDefault="00130B44" w:rsidP="00130B44">
      <w:pPr>
        <w:pStyle w:val="a8"/>
        <w:rPr>
          <w:rStyle w:val="Char3"/>
          <w:rFonts w:ascii="mylotus" w:hAnsi="mylotus" w:cs="mylotus"/>
          <w:sz w:val="27"/>
          <w:szCs w:val="27"/>
          <w:rtl/>
        </w:rPr>
      </w:pPr>
      <w:r w:rsidRPr="00130B44">
        <w:rPr>
          <w:rStyle w:val="Char3"/>
          <w:rFonts w:ascii="mylotus" w:hAnsi="mylotus" w:cs="mylotus"/>
          <w:sz w:val="27"/>
          <w:szCs w:val="27"/>
          <w:rtl/>
        </w:rPr>
        <w:t>و</w:t>
      </w:r>
      <w:r w:rsidR="00C006B1" w:rsidRPr="00130B44">
        <w:rPr>
          <w:rStyle w:val="Char3"/>
          <w:rFonts w:ascii="mylotus" w:hAnsi="mylotus" w:cs="mylotus"/>
          <w:sz w:val="27"/>
          <w:szCs w:val="27"/>
          <w:rtl/>
        </w:rPr>
        <w:t>قال تعالی:</w:t>
      </w:r>
    </w:p>
    <w:p w:rsidR="00C006B1" w:rsidRPr="00807336" w:rsidRDefault="0072267A" w:rsidP="00056E8F">
      <w:pPr>
        <w:pStyle w:val="a5"/>
        <w:rPr>
          <w:rStyle w:val="Char3"/>
          <w:spacing w:val="0"/>
          <w:rtl/>
        </w:rPr>
      </w:pPr>
      <w:r w:rsidRPr="00807336">
        <w:rPr>
          <w:rStyle w:val="Char4"/>
          <w:spacing w:val="0"/>
          <w:rtl/>
        </w:rPr>
        <w:t>﴿</w:t>
      </w:r>
      <w:r w:rsidRPr="00807336">
        <w:rPr>
          <w:spacing w:val="0"/>
          <w:rtl/>
        </w:rPr>
        <w:t>وَ</w:t>
      </w:r>
      <w:r w:rsidRPr="00807336">
        <w:rPr>
          <w:rFonts w:hint="cs"/>
          <w:spacing w:val="0"/>
          <w:rtl/>
        </w:rPr>
        <w:t>ٱضۡرِبۡ</w:t>
      </w:r>
      <w:r w:rsidRPr="00807336">
        <w:rPr>
          <w:spacing w:val="0"/>
          <w:rtl/>
        </w:rPr>
        <w:t xml:space="preserve"> لَهُم مَّثَلَ </w:t>
      </w:r>
      <w:r w:rsidRPr="00807336">
        <w:rPr>
          <w:rFonts w:hint="cs"/>
          <w:spacing w:val="0"/>
          <w:rtl/>
        </w:rPr>
        <w:t>ٱلۡحَيَوٰةِ</w:t>
      </w:r>
      <w:r w:rsidRPr="00807336">
        <w:rPr>
          <w:spacing w:val="0"/>
          <w:rtl/>
        </w:rPr>
        <w:t xml:space="preserve"> </w:t>
      </w:r>
      <w:r w:rsidRPr="00807336">
        <w:rPr>
          <w:rFonts w:hint="cs"/>
          <w:spacing w:val="0"/>
          <w:rtl/>
        </w:rPr>
        <w:t>ٱلدُّنۡيَا</w:t>
      </w:r>
      <w:r w:rsidRPr="00807336">
        <w:rPr>
          <w:spacing w:val="0"/>
          <w:rtl/>
        </w:rPr>
        <w:t xml:space="preserve"> كَمَآءٍ أَنزَلۡنَٰهُ مِنَ </w:t>
      </w:r>
      <w:r w:rsidRPr="00807336">
        <w:rPr>
          <w:rFonts w:hint="cs"/>
          <w:spacing w:val="0"/>
          <w:rtl/>
        </w:rPr>
        <w:t>ٱلسَّمَآءِ</w:t>
      </w:r>
      <w:r w:rsidRPr="00807336">
        <w:rPr>
          <w:spacing w:val="0"/>
          <w:rtl/>
        </w:rPr>
        <w:t xml:space="preserve"> فَ</w:t>
      </w:r>
      <w:r w:rsidRPr="00807336">
        <w:rPr>
          <w:rFonts w:hint="cs"/>
          <w:spacing w:val="0"/>
          <w:rtl/>
        </w:rPr>
        <w:t>ٱخۡتَلَطَ</w:t>
      </w:r>
      <w:r w:rsidRPr="00807336">
        <w:rPr>
          <w:spacing w:val="0"/>
          <w:rtl/>
        </w:rPr>
        <w:t xml:space="preserve"> بِهِ</w:t>
      </w:r>
      <w:r w:rsidRPr="00807336">
        <w:rPr>
          <w:rFonts w:hint="cs"/>
          <w:spacing w:val="0"/>
          <w:rtl/>
        </w:rPr>
        <w:t>ۦ</w:t>
      </w:r>
      <w:r w:rsidRPr="00807336">
        <w:rPr>
          <w:spacing w:val="0"/>
          <w:rtl/>
        </w:rPr>
        <w:t xml:space="preserve"> نَبَاتُ </w:t>
      </w:r>
      <w:r w:rsidRPr="00807336">
        <w:rPr>
          <w:rFonts w:hint="cs"/>
          <w:spacing w:val="0"/>
          <w:rtl/>
        </w:rPr>
        <w:t>ٱلۡأَرۡضِ</w:t>
      </w:r>
      <w:r w:rsidRPr="00807336">
        <w:rPr>
          <w:spacing w:val="0"/>
          <w:rtl/>
        </w:rPr>
        <w:t xml:space="preserve"> فَأَصۡبَحَ هَشِيمٗا تَذۡرُوهُ </w:t>
      </w:r>
      <w:r w:rsidRPr="00807336">
        <w:rPr>
          <w:rFonts w:hint="cs"/>
          <w:spacing w:val="0"/>
          <w:rtl/>
        </w:rPr>
        <w:t>ٱلرِّيَٰحُۗ</w:t>
      </w:r>
      <w:r w:rsidRPr="00807336">
        <w:rPr>
          <w:spacing w:val="0"/>
          <w:rtl/>
        </w:rPr>
        <w:t xml:space="preserve"> وَكَانَ </w:t>
      </w:r>
      <w:r w:rsidRPr="00807336">
        <w:rPr>
          <w:rFonts w:hint="cs"/>
          <w:spacing w:val="0"/>
          <w:rtl/>
        </w:rPr>
        <w:t>ٱللَّهُ</w:t>
      </w:r>
      <w:r w:rsidRPr="00807336">
        <w:rPr>
          <w:spacing w:val="0"/>
          <w:rtl/>
        </w:rPr>
        <w:t xml:space="preserve"> عَلَىٰ كُلِّ شَيۡءٖ مُّقۡتَدِرًا٤٥ </w:t>
      </w:r>
      <w:r w:rsidRPr="00807336">
        <w:rPr>
          <w:rFonts w:hint="cs"/>
          <w:spacing w:val="0"/>
          <w:rtl/>
        </w:rPr>
        <w:t>ٱلۡمَالُ</w:t>
      </w:r>
      <w:r w:rsidRPr="00807336">
        <w:rPr>
          <w:spacing w:val="0"/>
          <w:rtl/>
        </w:rPr>
        <w:t xml:space="preserve"> وَ</w:t>
      </w:r>
      <w:r w:rsidRPr="00807336">
        <w:rPr>
          <w:rFonts w:hint="cs"/>
          <w:spacing w:val="0"/>
          <w:rtl/>
        </w:rPr>
        <w:t>ٱلۡبَنُونَ</w:t>
      </w:r>
      <w:r w:rsidRPr="00807336">
        <w:rPr>
          <w:spacing w:val="0"/>
          <w:rtl/>
        </w:rPr>
        <w:t xml:space="preserve"> زِينَةُ </w:t>
      </w:r>
      <w:r w:rsidRPr="00807336">
        <w:rPr>
          <w:rFonts w:hint="cs"/>
          <w:spacing w:val="0"/>
          <w:rtl/>
        </w:rPr>
        <w:t>ٱلۡحَيَوٰةِ</w:t>
      </w:r>
      <w:r w:rsidRPr="00807336">
        <w:rPr>
          <w:spacing w:val="0"/>
          <w:rtl/>
        </w:rPr>
        <w:t xml:space="preserve"> </w:t>
      </w:r>
      <w:r w:rsidRPr="00807336">
        <w:rPr>
          <w:rFonts w:hint="cs"/>
          <w:spacing w:val="0"/>
          <w:rtl/>
        </w:rPr>
        <w:t>ٱلدُّنۡيَاۖ</w:t>
      </w:r>
      <w:r w:rsidRPr="00807336">
        <w:rPr>
          <w:spacing w:val="0"/>
          <w:rtl/>
        </w:rPr>
        <w:t xml:space="preserve"> وَ</w:t>
      </w:r>
      <w:r w:rsidRPr="00807336">
        <w:rPr>
          <w:rFonts w:hint="cs"/>
          <w:spacing w:val="0"/>
          <w:rtl/>
        </w:rPr>
        <w:t>ٱلۡبَٰقِيَٰتُ</w:t>
      </w:r>
      <w:r w:rsidRPr="00807336">
        <w:rPr>
          <w:spacing w:val="0"/>
          <w:rtl/>
        </w:rPr>
        <w:t xml:space="preserve"> </w:t>
      </w:r>
      <w:r w:rsidRPr="00807336">
        <w:rPr>
          <w:rFonts w:hint="cs"/>
          <w:spacing w:val="0"/>
          <w:rtl/>
        </w:rPr>
        <w:t>ٱلصَّٰلِحَٰتُ</w:t>
      </w:r>
      <w:r w:rsidRPr="00807336">
        <w:rPr>
          <w:spacing w:val="0"/>
          <w:rtl/>
        </w:rPr>
        <w:t xml:space="preserve"> خَيۡرٌ عِندَ رَبِّكَ ثَوَابٗا وَخَيۡرٌ أَمَلٗا٤٦</w:t>
      </w:r>
      <w:r w:rsidRPr="00807336">
        <w:rPr>
          <w:rStyle w:val="Char4"/>
          <w:rFonts w:hint="cs"/>
          <w:spacing w:val="0"/>
          <w:rtl/>
        </w:rPr>
        <w:t>﴾</w:t>
      </w:r>
      <w:r w:rsidRPr="00807336">
        <w:rPr>
          <w:rFonts w:ascii="Tahoma" w:hAnsi="Tahoma" w:cs="Arial"/>
          <w:spacing w:val="0"/>
          <w:sz w:val="32"/>
          <w:szCs w:val="24"/>
          <w:rtl/>
        </w:rPr>
        <w:t xml:space="preserve"> </w:t>
      </w:r>
      <w:r w:rsidRPr="00807336">
        <w:rPr>
          <w:rStyle w:val="Char9"/>
          <w:spacing w:val="0"/>
          <w:rtl/>
        </w:rPr>
        <w:t>[ال</w:t>
      </w:r>
      <w:r w:rsidR="009419ED" w:rsidRPr="00807336">
        <w:rPr>
          <w:rStyle w:val="Char9"/>
          <w:spacing w:val="0"/>
          <w:rtl/>
        </w:rPr>
        <w:t>ک</w:t>
      </w:r>
      <w:r w:rsidRPr="00807336">
        <w:rPr>
          <w:rStyle w:val="Char9"/>
          <w:spacing w:val="0"/>
          <w:rtl/>
        </w:rPr>
        <w:t>هف: 45-46]</w:t>
      </w:r>
      <w:r w:rsidR="003D386A" w:rsidRPr="00807336">
        <w:rPr>
          <w:rStyle w:val="Char9"/>
          <w:rFonts w:hint="cs"/>
          <w:spacing w:val="0"/>
          <w:rtl/>
        </w:rPr>
        <w:t>.</w:t>
      </w:r>
    </w:p>
    <w:p w:rsidR="00C824A6" w:rsidRPr="0052470B" w:rsidRDefault="00C824A6" w:rsidP="00A05A5B">
      <w:pPr>
        <w:pStyle w:val="a2"/>
        <w:rPr>
          <w:sz w:val="28"/>
          <w:szCs w:val="28"/>
          <w:rtl/>
        </w:rPr>
      </w:pPr>
      <w:r w:rsidRPr="0052470B">
        <w:rPr>
          <w:rStyle w:val="Char4"/>
          <w:spacing w:val="0"/>
          <w:rtl/>
        </w:rPr>
        <w:t>«</w:t>
      </w:r>
      <w:r w:rsidRPr="0052470B">
        <w:rPr>
          <w:rtl/>
        </w:rPr>
        <w:t>(ای پیامبر</w:t>
      </w:r>
      <w:r w:rsidR="000C6F25" w:rsidRPr="0052470B">
        <w:rPr>
          <w:rFonts w:cs="CTraditional Arabic"/>
          <w:szCs w:val="28"/>
          <w:rtl/>
        </w:rPr>
        <w:t xml:space="preserve"> ص</w:t>
      </w:r>
      <w:r w:rsidRPr="0052470B">
        <w:rPr>
          <w:rtl/>
        </w:rPr>
        <w:t>!) برای آنان (مردم) مثال زندگی (این) دنیا را بیان کن که همچون آبی است که از آسمان فرو می‌فرستیم؛ سپس گیاهان زمین از آن به هم می‌آمیزند و در هم می‌پیچند و سپس (گیاهی) خشک و پرپر می‌شوند که باد آنها را پخش و پراکنده می‌سازد و خداوند بر هر چیزی تواناست. دارای و فرزندان، زینت زندگی دنیا (و زوال‌پذیر و گذرا هستند) ولی اعمال شایسته‌ای که (نتایج آنها) جاودانه است، بهترین پاداش را در پیشگاه پروردگارت دارد و بهترین امید و آرزو است</w:t>
      </w:r>
      <w:r w:rsidRPr="00EE7E0F">
        <w:rPr>
          <w:rStyle w:val="Char4"/>
          <w:rtl/>
        </w:rPr>
        <w:t>»</w:t>
      </w:r>
      <w:r w:rsidRPr="0052470B">
        <w:rPr>
          <w:rtl/>
        </w:rPr>
        <w:t>.</w:t>
      </w:r>
    </w:p>
    <w:p w:rsidR="00E21ECA" w:rsidRPr="0052470B" w:rsidRDefault="00056E8F" w:rsidP="00CA2E2E">
      <w:pPr>
        <w:ind w:firstLine="284"/>
        <w:jc w:val="both"/>
        <w:rPr>
          <w:rStyle w:val="Char3"/>
          <w:rtl/>
        </w:rPr>
      </w:pPr>
      <w:r w:rsidRPr="00056E8F">
        <w:rPr>
          <w:rStyle w:val="Char5"/>
          <w:rtl/>
        </w:rPr>
        <w:t>و</w:t>
      </w:r>
      <w:r w:rsidR="00E21ECA" w:rsidRPr="00056E8F">
        <w:rPr>
          <w:rStyle w:val="Char5"/>
          <w:rtl/>
        </w:rPr>
        <w:t>قال تعالی:</w:t>
      </w:r>
    </w:p>
    <w:p w:rsidR="00E21ECA" w:rsidRPr="00EE7E0F" w:rsidRDefault="0072267A" w:rsidP="00A05A5B">
      <w:pPr>
        <w:pStyle w:val="a5"/>
        <w:rPr>
          <w:rStyle w:val="Char9"/>
          <w:rtl/>
        </w:rPr>
      </w:pPr>
      <w:r w:rsidRPr="0052470B">
        <w:rPr>
          <w:rStyle w:val="Char4"/>
          <w:rFonts w:hint="cs"/>
          <w:spacing w:val="0"/>
          <w:rtl/>
        </w:rPr>
        <w:t>﴿</w:t>
      </w:r>
      <w:r w:rsidRPr="00EE7E0F">
        <w:rPr>
          <w:rStyle w:val="Char2"/>
          <w:rFonts w:hint="cs"/>
          <w:rtl/>
        </w:rPr>
        <w:t>ٱعۡلَمُوٓاْ</w:t>
      </w:r>
      <w:r w:rsidRPr="00EE7E0F">
        <w:rPr>
          <w:rStyle w:val="Char2"/>
          <w:rtl/>
        </w:rPr>
        <w:t xml:space="preserve"> أَنَّمَا </w:t>
      </w:r>
      <w:r w:rsidRPr="00EE7E0F">
        <w:rPr>
          <w:rStyle w:val="Char2"/>
          <w:rFonts w:hint="cs"/>
          <w:rtl/>
        </w:rPr>
        <w:t>ٱلۡحَيَوٰةُ</w:t>
      </w:r>
      <w:r w:rsidRPr="00EE7E0F">
        <w:rPr>
          <w:rStyle w:val="Char2"/>
          <w:rtl/>
        </w:rPr>
        <w:t xml:space="preserve"> </w:t>
      </w:r>
      <w:r w:rsidRPr="00EE7E0F">
        <w:rPr>
          <w:rStyle w:val="Char2"/>
          <w:rFonts w:hint="cs"/>
          <w:rtl/>
        </w:rPr>
        <w:t>ٱلدُّنۡيَا</w:t>
      </w:r>
      <w:r w:rsidRPr="00EE7E0F">
        <w:rPr>
          <w:rStyle w:val="Char2"/>
          <w:rtl/>
        </w:rPr>
        <w:t xml:space="preserve"> لَعِبٞ وَلَهۡوٞ وَزِينَةٞ وَتَفَاخُرُۢ بَيۡنَكُمۡ وَتَكَاثُرٞ فِي </w:t>
      </w:r>
      <w:r w:rsidRPr="00EE7E0F">
        <w:rPr>
          <w:rStyle w:val="Char2"/>
          <w:rFonts w:hint="cs"/>
          <w:rtl/>
        </w:rPr>
        <w:t>ٱلۡأَمۡوَٰلِ</w:t>
      </w:r>
      <w:r w:rsidRPr="00EE7E0F">
        <w:rPr>
          <w:rStyle w:val="Char2"/>
          <w:rtl/>
        </w:rPr>
        <w:t xml:space="preserve"> وَ</w:t>
      </w:r>
      <w:r w:rsidRPr="00EE7E0F">
        <w:rPr>
          <w:rStyle w:val="Char2"/>
          <w:rFonts w:hint="cs"/>
          <w:rtl/>
        </w:rPr>
        <w:t>ٱلۡأَوۡلَٰدِۖ</w:t>
      </w:r>
      <w:r w:rsidRPr="00EE7E0F">
        <w:rPr>
          <w:rStyle w:val="Char2"/>
          <w:rtl/>
        </w:rPr>
        <w:t xml:space="preserve"> كَمَثَلِ غَيۡثٍ أَعۡجَبَ </w:t>
      </w:r>
      <w:r w:rsidRPr="00EE7E0F">
        <w:rPr>
          <w:rStyle w:val="Char2"/>
          <w:rFonts w:hint="cs"/>
          <w:rtl/>
        </w:rPr>
        <w:t>ٱلۡكُفَّارَ</w:t>
      </w:r>
      <w:r w:rsidRPr="00EE7E0F">
        <w:rPr>
          <w:rStyle w:val="Char2"/>
          <w:rtl/>
        </w:rPr>
        <w:t xml:space="preserve"> نَبَاتُهُ</w:t>
      </w:r>
      <w:r w:rsidRPr="00EE7E0F">
        <w:rPr>
          <w:rStyle w:val="Char2"/>
          <w:rFonts w:hint="cs"/>
          <w:rtl/>
        </w:rPr>
        <w:t>ۥ</w:t>
      </w:r>
      <w:r w:rsidRPr="00EE7E0F">
        <w:rPr>
          <w:rStyle w:val="Char2"/>
          <w:rtl/>
        </w:rPr>
        <w:t xml:space="preserve"> ثُمَّ يَهِيجُ فَتَرَىٰهُ مُصۡفَرّٗا ثُمَّ يَكُونُ حُطَٰمٗاۖ وَفِي </w:t>
      </w:r>
      <w:r w:rsidRPr="00EE7E0F">
        <w:rPr>
          <w:rStyle w:val="Char2"/>
          <w:rFonts w:hint="cs"/>
          <w:rtl/>
        </w:rPr>
        <w:t>ٱل</w:t>
      </w:r>
      <w:r w:rsidRPr="00EE7E0F">
        <w:rPr>
          <w:rStyle w:val="Char2"/>
          <w:rtl/>
        </w:rPr>
        <w:t xml:space="preserve">ۡأٓخِرَةِ عَذَابٞ شَدِيدٞ وَمَغۡفِرَةٞ مِّنَ </w:t>
      </w:r>
      <w:r w:rsidRPr="00EE7E0F">
        <w:rPr>
          <w:rStyle w:val="Char2"/>
          <w:rFonts w:hint="cs"/>
          <w:rtl/>
        </w:rPr>
        <w:t>ٱللَّهِ</w:t>
      </w:r>
      <w:r w:rsidRPr="00EE7E0F">
        <w:rPr>
          <w:rStyle w:val="Char2"/>
          <w:rtl/>
        </w:rPr>
        <w:t xml:space="preserve"> وَرِضۡوَٰنٞۚ وَمَا </w:t>
      </w:r>
      <w:r w:rsidRPr="00EE7E0F">
        <w:rPr>
          <w:rStyle w:val="Char2"/>
          <w:rFonts w:hint="cs"/>
          <w:rtl/>
        </w:rPr>
        <w:t>ٱلۡحَيَوٰةُ</w:t>
      </w:r>
      <w:r w:rsidRPr="00EE7E0F">
        <w:rPr>
          <w:rStyle w:val="Char2"/>
          <w:rtl/>
        </w:rPr>
        <w:t xml:space="preserve"> </w:t>
      </w:r>
      <w:r w:rsidRPr="00EE7E0F">
        <w:rPr>
          <w:rStyle w:val="Char2"/>
          <w:rFonts w:hint="cs"/>
          <w:rtl/>
        </w:rPr>
        <w:t>ٱلدُّنۡيَآ</w:t>
      </w:r>
      <w:r w:rsidRPr="00EE7E0F">
        <w:rPr>
          <w:rStyle w:val="Char2"/>
          <w:rtl/>
        </w:rPr>
        <w:t xml:space="preserve"> إِلَّا مَتَٰعُ </w:t>
      </w:r>
      <w:r w:rsidRPr="00EE7E0F">
        <w:rPr>
          <w:rStyle w:val="Char2"/>
          <w:rFonts w:hint="cs"/>
          <w:rtl/>
        </w:rPr>
        <w:t>ٱلۡغُرُورِ</w:t>
      </w:r>
      <w:r w:rsidRPr="00EE7E0F">
        <w:rPr>
          <w:rStyle w:val="Char2"/>
          <w:rtl/>
        </w:rPr>
        <w:t>٢٠</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[الحد</w:t>
      </w:r>
      <w:r w:rsidR="009419ED" w:rsidRPr="00EE7E0F">
        <w:rPr>
          <w:rStyle w:val="Char9"/>
          <w:rtl/>
        </w:rPr>
        <w:t>ی</w:t>
      </w:r>
      <w:r w:rsidRPr="00EE7E0F">
        <w:rPr>
          <w:rStyle w:val="Char9"/>
          <w:rtl/>
        </w:rPr>
        <w:t>د: 20]</w:t>
      </w:r>
      <w:r w:rsidR="003D386A" w:rsidRPr="00EE7E0F">
        <w:rPr>
          <w:rStyle w:val="Char9"/>
          <w:rFonts w:hint="cs"/>
          <w:rtl/>
        </w:rPr>
        <w:t>.</w:t>
      </w:r>
    </w:p>
    <w:p w:rsidR="00E21ECA" w:rsidRPr="0052470B" w:rsidRDefault="00E21ECA" w:rsidP="00A05A5B">
      <w:pPr>
        <w:pStyle w:val="a2"/>
        <w:rPr>
          <w:sz w:val="28"/>
          <w:szCs w:val="28"/>
          <w:rtl/>
        </w:rPr>
      </w:pPr>
      <w:r w:rsidRPr="0052470B">
        <w:rPr>
          <w:rStyle w:val="Char4"/>
          <w:spacing w:val="0"/>
          <w:rtl/>
        </w:rPr>
        <w:t>«</w:t>
      </w:r>
      <w:r w:rsidR="001676FC" w:rsidRPr="0052470B">
        <w:rPr>
          <w:rtl/>
        </w:rPr>
        <w:t>بدانید که زندگی دنیا، تنها بازی و سرگرمی و زینت و فخرفروشی در میان شما بر همدیگر و مسابقه در افزایش اموال و اولاد است و بس؛ همچون بارانی است که گیاهان آن (در رشد و سرسبزی)، کشاورزان را به شگفت می‌آورد، سپس گیاهان خشک می‌شوند، پس از مدتی، آنها را زرد و پژمرده می‌بینی و آن‌گاه خرد و پرپر می‌گردند و در آخرت، عذاب شدیدی (برای دنیاپرستان) و آمرزش و خشنودی خدا ( برای خداپرستان) است و زندگی دنیا، چیزی جز کالای فریب نیست</w:t>
      </w:r>
      <w:r w:rsidRPr="00EE7E0F">
        <w:rPr>
          <w:rStyle w:val="Char4"/>
          <w:rtl/>
        </w:rPr>
        <w:t>»</w:t>
      </w:r>
      <w:r w:rsidRPr="0052470B">
        <w:rPr>
          <w:rtl/>
        </w:rPr>
        <w:t>.</w:t>
      </w:r>
    </w:p>
    <w:p w:rsidR="003109DE" w:rsidRPr="00130B44" w:rsidRDefault="00130B44" w:rsidP="00130B44">
      <w:pPr>
        <w:pStyle w:val="a8"/>
        <w:rPr>
          <w:rStyle w:val="Char3"/>
          <w:rFonts w:ascii="mylotus" w:hAnsi="mylotus" w:cs="mylotus"/>
          <w:sz w:val="27"/>
          <w:szCs w:val="27"/>
          <w:rtl/>
        </w:rPr>
      </w:pPr>
      <w:r w:rsidRPr="00130B44">
        <w:rPr>
          <w:rtl/>
        </w:rPr>
        <w:t>و</w:t>
      </w:r>
      <w:r w:rsidR="003109DE" w:rsidRPr="00130B44">
        <w:rPr>
          <w:rtl/>
        </w:rPr>
        <w:t>قال تعالی:</w:t>
      </w:r>
    </w:p>
    <w:p w:rsidR="00981151" w:rsidRPr="0052470B" w:rsidRDefault="0072267A" w:rsidP="00056E8F">
      <w:pPr>
        <w:pStyle w:val="a5"/>
        <w:rPr>
          <w:rStyle w:val="Char3"/>
          <w:spacing w:val="0"/>
          <w:rtl/>
        </w:rPr>
      </w:pPr>
      <w:r w:rsidRPr="0052470B">
        <w:rPr>
          <w:rStyle w:val="Char4"/>
          <w:rFonts w:hint="cs"/>
          <w:spacing w:val="0"/>
          <w:rtl/>
        </w:rPr>
        <w:t>﴿</w:t>
      </w:r>
      <w:r w:rsidRPr="00056E8F">
        <w:rPr>
          <w:rtl/>
        </w:rPr>
        <w:t xml:space="preserve">زُيِّنَ لِلنَّاسِ حُبُّ </w:t>
      </w:r>
      <w:r w:rsidRPr="00056E8F">
        <w:rPr>
          <w:rFonts w:hint="cs"/>
          <w:rtl/>
        </w:rPr>
        <w:t>ٱلشَّهَوَٰتِ</w:t>
      </w:r>
      <w:r w:rsidRPr="00056E8F">
        <w:rPr>
          <w:rtl/>
        </w:rPr>
        <w:t xml:space="preserve"> مِنَ </w:t>
      </w:r>
      <w:r w:rsidRPr="00056E8F">
        <w:rPr>
          <w:rFonts w:hint="cs"/>
          <w:rtl/>
        </w:rPr>
        <w:t>ٱلنِّسَآءِ</w:t>
      </w:r>
      <w:r w:rsidRPr="00056E8F">
        <w:rPr>
          <w:rtl/>
        </w:rPr>
        <w:t xml:space="preserve"> وَ</w:t>
      </w:r>
      <w:r w:rsidRPr="00056E8F">
        <w:rPr>
          <w:rFonts w:hint="cs"/>
          <w:rtl/>
        </w:rPr>
        <w:t>ٱلۡبَنِينَ</w:t>
      </w:r>
      <w:r w:rsidRPr="00056E8F">
        <w:rPr>
          <w:rtl/>
        </w:rPr>
        <w:t xml:space="preserve"> وَ</w:t>
      </w:r>
      <w:r w:rsidRPr="00056E8F">
        <w:rPr>
          <w:rFonts w:hint="cs"/>
          <w:rtl/>
        </w:rPr>
        <w:t>ٱلۡقَنَٰطِيرِ</w:t>
      </w:r>
      <w:r w:rsidRPr="00056E8F">
        <w:rPr>
          <w:rtl/>
        </w:rPr>
        <w:t xml:space="preserve"> </w:t>
      </w:r>
      <w:r w:rsidRPr="00056E8F">
        <w:rPr>
          <w:rFonts w:hint="cs"/>
          <w:rtl/>
        </w:rPr>
        <w:t>ٱلۡمُقَنطَرَةِ</w:t>
      </w:r>
      <w:r w:rsidRPr="00056E8F">
        <w:rPr>
          <w:rtl/>
        </w:rPr>
        <w:t xml:space="preserve"> مِنَ </w:t>
      </w:r>
      <w:r w:rsidRPr="00056E8F">
        <w:rPr>
          <w:rFonts w:hint="cs"/>
          <w:rtl/>
        </w:rPr>
        <w:t>ٱلذَّهَبِ</w:t>
      </w:r>
      <w:r w:rsidRPr="00056E8F">
        <w:rPr>
          <w:rtl/>
        </w:rPr>
        <w:t xml:space="preserve"> وَ</w:t>
      </w:r>
      <w:r w:rsidRPr="00056E8F">
        <w:rPr>
          <w:rFonts w:hint="cs"/>
          <w:rtl/>
        </w:rPr>
        <w:t>ٱلۡفِضَّةِ</w:t>
      </w:r>
      <w:r w:rsidRPr="00056E8F">
        <w:rPr>
          <w:rtl/>
        </w:rPr>
        <w:t xml:space="preserve"> وَ</w:t>
      </w:r>
      <w:r w:rsidRPr="00056E8F">
        <w:rPr>
          <w:rFonts w:hint="cs"/>
          <w:rtl/>
        </w:rPr>
        <w:t>ٱلۡخَيۡلِ</w:t>
      </w:r>
      <w:r w:rsidRPr="00056E8F">
        <w:rPr>
          <w:rtl/>
        </w:rPr>
        <w:t xml:space="preserve"> </w:t>
      </w:r>
      <w:r w:rsidRPr="00056E8F">
        <w:rPr>
          <w:rFonts w:hint="cs"/>
          <w:rtl/>
        </w:rPr>
        <w:t>ٱلۡمُسَوَّمَةِ</w:t>
      </w:r>
      <w:r w:rsidRPr="00056E8F">
        <w:rPr>
          <w:rtl/>
        </w:rPr>
        <w:t xml:space="preserve"> وَ</w:t>
      </w:r>
      <w:r w:rsidRPr="00056E8F">
        <w:rPr>
          <w:rFonts w:hint="cs"/>
          <w:rtl/>
        </w:rPr>
        <w:t>ٱلۡأَنۡعَٰمِ</w:t>
      </w:r>
      <w:r w:rsidRPr="00056E8F">
        <w:rPr>
          <w:rtl/>
        </w:rPr>
        <w:t xml:space="preserve"> وَ</w:t>
      </w:r>
      <w:r w:rsidRPr="00056E8F">
        <w:rPr>
          <w:rFonts w:hint="cs"/>
          <w:rtl/>
        </w:rPr>
        <w:t>ٱلۡحَرۡثِۗ</w:t>
      </w:r>
      <w:r w:rsidRPr="00056E8F">
        <w:rPr>
          <w:rtl/>
        </w:rPr>
        <w:t xml:space="preserve"> ذَٰلِكَ مَتَٰعُ </w:t>
      </w:r>
      <w:r w:rsidRPr="00056E8F">
        <w:rPr>
          <w:rFonts w:hint="cs"/>
          <w:rtl/>
        </w:rPr>
        <w:t>ٱلۡحَيَوٰةِ</w:t>
      </w:r>
      <w:r w:rsidRPr="00056E8F">
        <w:rPr>
          <w:rtl/>
        </w:rPr>
        <w:t xml:space="preserve"> </w:t>
      </w:r>
      <w:r w:rsidRPr="00056E8F">
        <w:rPr>
          <w:rFonts w:hint="cs"/>
          <w:rtl/>
        </w:rPr>
        <w:t>ٱلدُّنۡيَاۖ</w:t>
      </w:r>
      <w:r w:rsidRPr="00056E8F">
        <w:rPr>
          <w:rtl/>
        </w:rPr>
        <w:t xml:space="preserve"> وَ</w:t>
      </w:r>
      <w:r w:rsidRPr="00056E8F">
        <w:rPr>
          <w:rFonts w:hint="cs"/>
          <w:rtl/>
        </w:rPr>
        <w:t>ٱللَّهُ</w:t>
      </w:r>
      <w:r w:rsidRPr="00056E8F">
        <w:rPr>
          <w:rtl/>
        </w:rPr>
        <w:t xml:space="preserve"> عِندَهُ</w:t>
      </w:r>
      <w:r w:rsidRPr="00056E8F">
        <w:rPr>
          <w:rFonts w:hint="cs"/>
          <w:rtl/>
        </w:rPr>
        <w:t>ۥ</w:t>
      </w:r>
      <w:r w:rsidRPr="00056E8F">
        <w:rPr>
          <w:rtl/>
        </w:rPr>
        <w:t xml:space="preserve"> حُسۡنُ </w:t>
      </w:r>
      <w:r w:rsidRPr="00056E8F">
        <w:rPr>
          <w:rFonts w:hint="cs"/>
          <w:rtl/>
        </w:rPr>
        <w:t>ٱلۡمَ‍َٔ</w:t>
      </w:r>
      <w:r w:rsidRPr="00056E8F">
        <w:rPr>
          <w:rtl/>
        </w:rPr>
        <w:t>ابِ١٤</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[آل عمران: 14]</w:t>
      </w:r>
      <w:r w:rsidR="00A05A5B" w:rsidRPr="00EE7E0F">
        <w:rPr>
          <w:rStyle w:val="Char9"/>
          <w:rFonts w:hint="cs"/>
          <w:rtl/>
        </w:rPr>
        <w:t>.</w:t>
      </w:r>
    </w:p>
    <w:p w:rsidR="00981151" w:rsidRPr="0052470B" w:rsidRDefault="00981151" w:rsidP="00A05A5B">
      <w:pPr>
        <w:pStyle w:val="a2"/>
        <w:rPr>
          <w:rtl/>
        </w:rPr>
      </w:pPr>
      <w:r w:rsidRPr="0052470B">
        <w:rPr>
          <w:rStyle w:val="Char4"/>
          <w:rFonts w:hint="cs"/>
          <w:spacing w:val="0"/>
          <w:rtl/>
        </w:rPr>
        <w:t>«</w:t>
      </w:r>
      <w:r w:rsidRPr="0052470B">
        <w:rPr>
          <w:rtl/>
        </w:rPr>
        <w:t>برای انسان، محبت شهوات (و دلبستگی به امور مادی) آراسته شده است، از قبیل: عشق به زنان و فرزندان و ثروت هنگفت و آلاف و الوف طلا و نقره و اسب‌های نشاندار و چهارپایان و کشت و زرع، این‌ها کالای زندگی پست دنیاست و سرانجام نیک (برای کسانی که در راه حق تلاش می‌کنند) در پیشگاه خداست</w:t>
      </w:r>
      <w:r w:rsidRPr="00EE7E0F">
        <w:rPr>
          <w:rStyle w:val="Char4"/>
          <w:rFonts w:hint="cs"/>
          <w:rtl/>
        </w:rPr>
        <w:t>»</w:t>
      </w:r>
      <w:r w:rsidRPr="0052470B">
        <w:rPr>
          <w:rtl/>
        </w:rPr>
        <w:t>.</w:t>
      </w:r>
    </w:p>
    <w:p w:rsidR="003109DE" w:rsidRPr="0052470B" w:rsidRDefault="00056E8F" w:rsidP="00CA2E2E">
      <w:pPr>
        <w:ind w:firstLine="284"/>
        <w:jc w:val="both"/>
        <w:rPr>
          <w:rStyle w:val="Char3"/>
          <w:rtl/>
        </w:rPr>
      </w:pPr>
      <w:r w:rsidRPr="00056E8F">
        <w:rPr>
          <w:rStyle w:val="Char5"/>
          <w:rtl/>
        </w:rPr>
        <w:t>و</w:t>
      </w:r>
      <w:r w:rsidR="003109DE" w:rsidRPr="00056E8F">
        <w:rPr>
          <w:rStyle w:val="Char5"/>
          <w:rtl/>
        </w:rPr>
        <w:t>قال تعالی:</w:t>
      </w:r>
    </w:p>
    <w:p w:rsidR="00981151" w:rsidRPr="00EE7E0F" w:rsidRDefault="00611E7B" w:rsidP="00056E8F">
      <w:pPr>
        <w:pStyle w:val="a5"/>
        <w:rPr>
          <w:rStyle w:val="Char9"/>
          <w:rtl/>
        </w:rPr>
      </w:pPr>
      <w:r w:rsidRPr="0052470B">
        <w:rPr>
          <w:rStyle w:val="Char4"/>
          <w:rFonts w:hint="cs"/>
          <w:spacing w:val="0"/>
          <w:rtl/>
        </w:rPr>
        <w:t>﴿</w:t>
      </w:r>
      <w:r w:rsidRPr="00056E8F">
        <w:rPr>
          <w:rtl/>
        </w:rPr>
        <w:t xml:space="preserve">يَٰٓأَيُّهَا </w:t>
      </w:r>
      <w:r w:rsidRPr="00056E8F">
        <w:rPr>
          <w:rFonts w:hint="cs"/>
          <w:rtl/>
        </w:rPr>
        <w:t>ٱلنَّاسُ</w:t>
      </w:r>
      <w:r w:rsidRPr="00056E8F">
        <w:rPr>
          <w:rtl/>
        </w:rPr>
        <w:t xml:space="preserve"> إِنَّ وَعۡدَ </w:t>
      </w:r>
      <w:r w:rsidRPr="00056E8F">
        <w:rPr>
          <w:rFonts w:hint="cs"/>
          <w:rtl/>
        </w:rPr>
        <w:t>ٱللَّهِ</w:t>
      </w:r>
      <w:r w:rsidRPr="00056E8F">
        <w:rPr>
          <w:rtl/>
        </w:rPr>
        <w:t xml:space="preserve"> حَقّٞۖ فَلَا تَغُرَّنَّكُمُ </w:t>
      </w:r>
      <w:r w:rsidRPr="00056E8F">
        <w:rPr>
          <w:rFonts w:hint="cs"/>
          <w:rtl/>
        </w:rPr>
        <w:t>ٱلۡحَيَوٰةُ</w:t>
      </w:r>
      <w:r w:rsidRPr="00056E8F">
        <w:rPr>
          <w:rtl/>
        </w:rPr>
        <w:t xml:space="preserve"> </w:t>
      </w:r>
      <w:r w:rsidRPr="00056E8F">
        <w:rPr>
          <w:rFonts w:hint="cs"/>
          <w:rtl/>
        </w:rPr>
        <w:t>ٱلدُّنۡيَا</w:t>
      </w:r>
      <w:r w:rsidRPr="00056E8F">
        <w:rPr>
          <w:rtl/>
        </w:rPr>
        <w:t xml:space="preserve"> وَلَا يَغُرَّنَّكُم بِ</w:t>
      </w:r>
      <w:r w:rsidRPr="00056E8F">
        <w:rPr>
          <w:rFonts w:hint="cs"/>
          <w:rtl/>
        </w:rPr>
        <w:t>ٱللَّهِ</w:t>
      </w:r>
      <w:r w:rsidRPr="00056E8F">
        <w:rPr>
          <w:rtl/>
        </w:rPr>
        <w:t xml:space="preserve"> </w:t>
      </w:r>
      <w:r w:rsidRPr="00056E8F">
        <w:rPr>
          <w:rFonts w:hint="cs"/>
          <w:rtl/>
        </w:rPr>
        <w:t>ٱلۡغَرُورُ</w:t>
      </w:r>
      <w:r w:rsidRPr="00056E8F">
        <w:rPr>
          <w:rtl/>
        </w:rPr>
        <w:t>٥</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[فاطر: 5]</w:t>
      </w:r>
      <w:r w:rsidR="003D386A" w:rsidRPr="00EE7E0F">
        <w:rPr>
          <w:rStyle w:val="Char9"/>
          <w:rFonts w:hint="cs"/>
          <w:rtl/>
        </w:rPr>
        <w:t>.</w:t>
      </w:r>
    </w:p>
    <w:p w:rsidR="00981151" w:rsidRPr="0052470B" w:rsidRDefault="00981151" w:rsidP="00A05A5B">
      <w:pPr>
        <w:pStyle w:val="a2"/>
        <w:rPr>
          <w:sz w:val="28"/>
          <w:szCs w:val="28"/>
          <w:rtl/>
        </w:rPr>
      </w:pPr>
      <w:r w:rsidRPr="0052470B">
        <w:rPr>
          <w:rStyle w:val="Char4"/>
          <w:spacing w:val="0"/>
          <w:rtl/>
        </w:rPr>
        <w:t>«</w:t>
      </w:r>
      <w:r w:rsidR="00AA7546" w:rsidRPr="0052470B">
        <w:rPr>
          <w:rtl/>
        </w:rPr>
        <w:t>ای مردم! وعده‌ی خدا حق است، پس زندگی دنیوی شما را فریب ندهد و شیطان شما را نفریبد</w:t>
      </w:r>
      <w:r w:rsidRPr="00EE7E0F">
        <w:rPr>
          <w:rStyle w:val="Char4"/>
          <w:rtl/>
        </w:rPr>
        <w:t>»</w:t>
      </w:r>
      <w:r w:rsidRPr="0052470B">
        <w:rPr>
          <w:rtl/>
        </w:rPr>
        <w:t>.</w:t>
      </w:r>
    </w:p>
    <w:p w:rsidR="003109DE" w:rsidRPr="0052470B" w:rsidRDefault="003109DE" w:rsidP="00CA2E2E">
      <w:pPr>
        <w:ind w:firstLine="284"/>
        <w:jc w:val="both"/>
        <w:rPr>
          <w:rStyle w:val="Char3"/>
          <w:rtl/>
        </w:rPr>
      </w:pPr>
      <w:r w:rsidRPr="0052470B">
        <w:rPr>
          <w:rStyle w:val="Char3"/>
          <w:rtl/>
        </w:rPr>
        <w:t>و قال تعالی:</w:t>
      </w:r>
    </w:p>
    <w:p w:rsidR="003109DE" w:rsidRPr="0052470B" w:rsidRDefault="00611E7B" w:rsidP="00056E8F">
      <w:pPr>
        <w:pStyle w:val="a5"/>
        <w:rPr>
          <w:rStyle w:val="Char3"/>
          <w:spacing w:val="0"/>
          <w:rtl/>
        </w:rPr>
      </w:pPr>
      <w:r w:rsidRPr="0052470B">
        <w:rPr>
          <w:rStyle w:val="Char4"/>
          <w:rFonts w:hint="cs"/>
          <w:spacing w:val="0"/>
          <w:rtl/>
        </w:rPr>
        <w:t>﴿</w:t>
      </w:r>
      <w:r w:rsidRPr="00056E8F">
        <w:rPr>
          <w:rtl/>
        </w:rPr>
        <w:t xml:space="preserve">أَلۡهَىٰكُمُ </w:t>
      </w:r>
      <w:r w:rsidRPr="00056E8F">
        <w:rPr>
          <w:rFonts w:hint="cs"/>
          <w:rtl/>
        </w:rPr>
        <w:t>ٱلتَّكَاثُرُ</w:t>
      </w:r>
      <w:r w:rsidRPr="00056E8F">
        <w:rPr>
          <w:rtl/>
        </w:rPr>
        <w:t xml:space="preserve">١ حَتَّىٰ زُرۡتُمُ </w:t>
      </w:r>
      <w:r w:rsidRPr="00056E8F">
        <w:rPr>
          <w:rFonts w:hint="cs"/>
          <w:rtl/>
        </w:rPr>
        <w:t>ٱلۡمَقَابِرَ</w:t>
      </w:r>
      <w:r w:rsidRPr="00056E8F">
        <w:rPr>
          <w:rtl/>
        </w:rPr>
        <w:t xml:space="preserve">٢ كَلَّا سَوۡفَ تَعۡلَمُونَ٣ ثُمَّ كَلَّا سَوۡفَ تَعۡلَمُونَ٤ كَلَّا لَوۡ تَعۡلَمُونَ عِلۡمَ </w:t>
      </w:r>
      <w:r w:rsidRPr="00056E8F">
        <w:rPr>
          <w:rFonts w:hint="cs"/>
          <w:rtl/>
        </w:rPr>
        <w:t>ٱلۡيَقِينِ</w:t>
      </w:r>
      <w:r w:rsidRPr="00056E8F">
        <w:rPr>
          <w:rtl/>
        </w:rPr>
        <w:t>٥</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[الت</w:t>
      </w:r>
      <w:r w:rsidR="009419ED" w:rsidRPr="00EE7E0F">
        <w:rPr>
          <w:rStyle w:val="Char9"/>
          <w:rtl/>
        </w:rPr>
        <w:t>ک</w:t>
      </w:r>
      <w:r w:rsidRPr="00EE7E0F">
        <w:rPr>
          <w:rStyle w:val="Char9"/>
          <w:rtl/>
        </w:rPr>
        <w:t>اثر: 1-5]</w:t>
      </w:r>
      <w:r w:rsidR="003D386A" w:rsidRPr="00EE7E0F">
        <w:rPr>
          <w:rStyle w:val="Char9"/>
          <w:rFonts w:hint="cs"/>
          <w:rtl/>
        </w:rPr>
        <w:t>.</w:t>
      </w:r>
    </w:p>
    <w:p w:rsidR="003109DE" w:rsidRPr="0052470B" w:rsidRDefault="003109DE" w:rsidP="00A05A5B">
      <w:pPr>
        <w:pStyle w:val="a2"/>
        <w:rPr>
          <w:sz w:val="28"/>
          <w:szCs w:val="28"/>
          <w:rtl/>
        </w:rPr>
      </w:pPr>
      <w:r w:rsidRPr="0052470B">
        <w:rPr>
          <w:rStyle w:val="Char4"/>
          <w:spacing w:val="0"/>
          <w:rtl/>
        </w:rPr>
        <w:t>«</w:t>
      </w:r>
      <w:r w:rsidR="00701C42" w:rsidRPr="0052470B">
        <w:rPr>
          <w:rtl/>
        </w:rPr>
        <w:t>مسابقه</w:t>
      </w:r>
      <w:r w:rsidR="00BD40D8">
        <w:rPr>
          <w:rtl/>
        </w:rPr>
        <w:t xml:space="preserve">‌ی </w:t>
      </w:r>
      <w:r w:rsidR="00701C42" w:rsidRPr="0052470B">
        <w:rPr>
          <w:rtl/>
        </w:rPr>
        <w:t>افزون‌طلبی و نازش به بسیاری مال، شما را به خود مشغول و سرگرم می‌دارد؛ تا آن‌گاه که به گورستان‌ها می‌روید! نه، هرگز چنین نیست (که شما می‌پندارید)، هرگز چنین نیست (و) به زودی (این را) خواهید دانست؛ به‌طور حتم، اگر (شما عاقبت تفاخر و زیاده‌طلبی را به علم یقینی بدانید (از آن دست برمی‌دارید)</w:t>
      </w:r>
      <w:r w:rsidRPr="00EE7E0F">
        <w:rPr>
          <w:rStyle w:val="Char4"/>
          <w:rtl/>
        </w:rPr>
        <w:t>»</w:t>
      </w:r>
      <w:r w:rsidRPr="0052470B">
        <w:rPr>
          <w:rtl/>
        </w:rPr>
        <w:t>.</w:t>
      </w:r>
    </w:p>
    <w:p w:rsidR="000C637E" w:rsidRPr="00130B44" w:rsidRDefault="00130B44" w:rsidP="00130B44">
      <w:pPr>
        <w:pStyle w:val="a8"/>
        <w:rPr>
          <w:rStyle w:val="Char3"/>
          <w:rFonts w:ascii="mylotus" w:hAnsi="mylotus" w:cs="mylotus"/>
          <w:sz w:val="27"/>
          <w:szCs w:val="27"/>
          <w:rtl/>
        </w:rPr>
      </w:pPr>
      <w:r w:rsidRPr="00130B44">
        <w:rPr>
          <w:rStyle w:val="Char3"/>
          <w:rFonts w:ascii="mylotus" w:hAnsi="mylotus" w:cs="mylotus"/>
          <w:sz w:val="27"/>
          <w:szCs w:val="27"/>
          <w:rtl/>
        </w:rPr>
        <w:t>و</w:t>
      </w:r>
      <w:r w:rsidR="000C637E" w:rsidRPr="00130B44">
        <w:rPr>
          <w:rStyle w:val="Char3"/>
          <w:rFonts w:ascii="mylotus" w:hAnsi="mylotus" w:cs="mylotus"/>
          <w:sz w:val="27"/>
          <w:szCs w:val="27"/>
          <w:rtl/>
        </w:rPr>
        <w:t>قال تعالی:</w:t>
      </w:r>
    </w:p>
    <w:p w:rsidR="000C637E" w:rsidRPr="0052470B" w:rsidRDefault="00611E7B" w:rsidP="00056E8F">
      <w:pPr>
        <w:pStyle w:val="a5"/>
        <w:rPr>
          <w:rStyle w:val="Char3"/>
          <w:spacing w:val="0"/>
          <w:rtl/>
        </w:rPr>
      </w:pPr>
      <w:r w:rsidRPr="0052470B">
        <w:rPr>
          <w:rStyle w:val="Char4"/>
          <w:rFonts w:hint="cs"/>
          <w:spacing w:val="0"/>
          <w:rtl/>
        </w:rPr>
        <w:t>﴿</w:t>
      </w:r>
      <w:r w:rsidRPr="00056E8F">
        <w:rPr>
          <w:rtl/>
        </w:rPr>
        <w:t xml:space="preserve">وَمَا هَٰذِهِ </w:t>
      </w:r>
      <w:r w:rsidRPr="00056E8F">
        <w:rPr>
          <w:rFonts w:hint="cs"/>
          <w:rtl/>
        </w:rPr>
        <w:t>ٱلۡحَيَوٰةُ</w:t>
      </w:r>
      <w:r w:rsidRPr="00056E8F">
        <w:rPr>
          <w:rtl/>
        </w:rPr>
        <w:t xml:space="preserve"> </w:t>
      </w:r>
      <w:r w:rsidRPr="00056E8F">
        <w:rPr>
          <w:rFonts w:hint="cs"/>
          <w:rtl/>
        </w:rPr>
        <w:t>ٱلدُّنۡيَآ</w:t>
      </w:r>
      <w:r w:rsidRPr="00056E8F">
        <w:rPr>
          <w:rtl/>
        </w:rPr>
        <w:t xml:space="preserve"> إِلَّا لَهۡوٞ وَلَعِبٞۚ وَإِنَّ </w:t>
      </w:r>
      <w:r w:rsidRPr="00056E8F">
        <w:rPr>
          <w:rFonts w:hint="cs"/>
          <w:rtl/>
        </w:rPr>
        <w:t>ٱلدَّارَ</w:t>
      </w:r>
      <w:r w:rsidRPr="00056E8F">
        <w:rPr>
          <w:rtl/>
        </w:rPr>
        <w:t xml:space="preserve"> </w:t>
      </w:r>
      <w:r w:rsidRPr="00056E8F">
        <w:rPr>
          <w:rFonts w:hint="cs"/>
          <w:rtl/>
        </w:rPr>
        <w:t>ٱلۡأٓخِرَةَ</w:t>
      </w:r>
      <w:r w:rsidRPr="00056E8F">
        <w:rPr>
          <w:rtl/>
        </w:rPr>
        <w:t xml:space="preserve"> لَهِيَ </w:t>
      </w:r>
      <w:r w:rsidRPr="00056E8F">
        <w:rPr>
          <w:rFonts w:hint="cs"/>
          <w:rtl/>
        </w:rPr>
        <w:t>ٱلۡحَيَوَانُۚ</w:t>
      </w:r>
      <w:r w:rsidRPr="00056E8F">
        <w:rPr>
          <w:rtl/>
        </w:rPr>
        <w:t xml:space="preserve"> لَوۡ كَانُواْ يَعۡلَمُونَ٦٤</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[العن</w:t>
      </w:r>
      <w:r w:rsidR="009419ED" w:rsidRPr="00EE7E0F">
        <w:rPr>
          <w:rStyle w:val="Char9"/>
          <w:rtl/>
        </w:rPr>
        <w:t>ک</w:t>
      </w:r>
      <w:r w:rsidRPr="00EE7E0F">
        <w:rPr>
          <w:rStyle w:val="Char9"/>
          <w:rtl/>
        </w:rPr>
        <w:t>بوت: 64]</w:t>
      </w:r>
      <w:r w:rsidR="00A05A5B" w:rsidRPr="00EE7E0F">
        <w:rPr>
          <w:rStyle w:val="Char9"/>
          <w:rFonts w:hint="cs"/>
          <w:rtl/>
        </w:rPr>
        <w:t>.</w:t>
      </w:r>
    </w:p>
    <w:p w:rsidR="000C637E" w:rsidRPr="0052470B" w:rsidRDefault="000C637E" w:rsidP="00A05A5B">
      <w:pPr>
        <w:pStyle w:val="a2"/>
        <w:rPr>
          <w:sz w:val="28"/>
          <w:szCs w:val="28"/>
          <w:rtl/>
        </w:rPr>
      </w:pPr>
      <w:r w:rsidRPr="0052470B">
        <w:rPr>
          <w:rStyle w:val="Char4"/>
          <w:spacing w:val="0"/>
          <w:rtl/>
        </w:rPr>
        <w:t>«</w:t>
      </w:r>
      <w:r w:rsidRPr="0052470B">
        <w:rPr>
          <w:rtl/>
        </w:rPr>
        <w:t>این زندگی دنیا، جز لهو و لعب نیست و زندگی سرای آخرت است که زندگی است، اگر فهم و شعور داشته باشند)</w:t>
      </w:r>
      <w:r w:rsidRPr="00EE7E0F">
        <w:rPr>
          <w:rStyle w:val="Char4"/>
          <w:rtl/>
        </w:rPr>
        <w:t>»</w:t>
      </w:r>
      <w:r w:rsidRPr="0052470B">
        <w:rPr>
          <w:rtl/>
        </w:rPr>
        <w:t>.</w:t>
      </w:r>
    </w:p>
    <w:p w:rsidR="003109DE" w:rsidRPr="0052470B" w:rsidRDefault="00890CCA" w:rsidP="00CA2E2E">
      <w:pPr>
        <w:ind w:firstLine="284"/>
        <w:jc w:val="both"/>
        <w:rPr>
          <w:rStyle w:val="Char3"/>
          <w:rtl/>
        </w:rPr>
      </w:pPr>
      <w:r w:rsidRPr="0052470B">
        <w:rPr>
          <w:rStyle w:val="Char3"/>
          <w:rtl/>
        </w:rPr>
        <w:t>آیات در این مورد فراوان و مشهور هستند.</w:t>
      </w:r>
    </w:p>
    <w:p w:rsidR="00890CCA" w:rsidRPr="0052470B" w:rsidRDefault="00890CCA" w:rsidP="00CA2E2E">
      <w:pPr>
        <w:ind w:firstLine="284"/>
        <w:jc w:val="both"/>
        <w:rPr>
          <w:rStyle w:val="Char3"/>
          <w:rtl/>
        </w:rPr>
      </w:pPr>
      <w:r w:rsidRPr="0052470B">
        <w:rPr>
          <w:rStyle w:val="Char3"/>
          <w:rtl/>
        </w:rPr>
        <w:t>احادیث هم در این باره، بیشتر از آن است که شمارش شوند و ما به ذکر بعضی از آنها، بسنده می‌کنیم.</w:t>
      </w:r>
    </w:p>
    <w:p w:rsidR="00585C60" w:rsidRPr="008C4D46" w:rsidRDefault="00585C60" w:rsidP="00FA5C34">
      <w:pPr>
        <w:pStyle w:val="a4"/>
        <w:spacing w:before="0" w:beforeAutospacing="0"/>
        <w:ind w:firstLine="284"/>
        <w:jc w:val="both"/>
        <w:rPr>
          <w:rStyle w:val="Char3"/>
          <w:rtl/>
        </w:rPr>
      </w:pPr>
      <w:r w:rsidRPr="008C4D46">
        <w:rPr>
          <w:rStyle w:val="Char3"/>
          <w:rtl/>
        </w:rPr>
        <w:t xml:space="preserve">457- </w:t>
      </w:r>
      <w:r w:rsidR="00A05A5B" w:rsidRPr="0052470B">
        <w:rPr>
          <w:rStyle w:val="Char4"/>
          <w:rFonts w:hint="cs"/>
          <w:spacing w:val="0"/>
          <w:rtl/>
        </w:rPr>
        <w:t>«</w:t>
      </w:r>
      <w:r w:rsidRPr="0052470B">
        <w:rPr>
          <w:rtl/>
        </w:rPr>
        <w:t xml:space="preserve">عن عمرو بنِ عوفٍ الأَنْصاريِّ </w:t>
      </w:r>
      <w:r w:rsidR="00EE01BC" w:rsidRPr="0052470B">
        <w:rPr>
          <w:rFonts w:cs="CTraditional Arabic"/>
          <w:szCs w:val="28"/>
          <w:rtl/>
        </w:rPr>
        <w:t>س</w:t>
      </w:r>
      <w:r w:rsidR="00140074" w:rsidRPr="0052470B">
        <w:rPr>
          <w:rtl/>
        </w:rPr>
        <w:t>،</w:t>
      </w:r>
      <w:r w:rsidRPr="0052470B">
        <w:rPr>
          <w:rtl/>
        </w:rPr>
        <w:t xml:space="preserve"> أَنَّ رسولَ اللَّه </w:t>
      </w:r>
      <w:r w:rsidR="00EE01BC" w:rsidRPr="0052470B">
        <w:rPr>
          <w:rFonts w:cs="CTraditional Arabic"/>
          <w:szCs w:val="28"/>
          <w:rtl/>
        </w:rPr>
        <w:t>ص</w:t>
      </w:r>
      <w:r w:rsidRPr="0052470B">
        <w:rPr>
          <w:rtl/>
        </w:rPr>
        <w:t xml:space="preserve"> بَعَثَ أَبا عُبيدةَ بنَ الجرَّاحِ </w:t>
      </w:r>
      <w:r w:rsidR="00EE01BC" w:rsidRPr="0052470B">
        <w:rPr>
          <w:rFonts w:cs="CTraditional Arabic"/>
          <w:szCs w:val="28"/>
          <w:rtl/>
        </w:rPr>
        <w:t>س</w:t>
      </w:r>
      <w:r w:rsidR="00140074" w:rsidRPr="0052470B">
        <w:rPr>
          <w:rtl/>
        </w:rPr>
        <w:t>،</w:t>
      </w:r>
      <w:r w:rsidRPr="0052470B">
        <w:rPr>
          <w:rtl/>
        </w:rPr>
        <w:t xml:space="preserve"> إلى البَحْرَيْنِ يَأْتِي بِجزْيَتِهَا فَقَدمَ بِمالٍ منَ البحْرَينِ</w:t>
      </w:r>
      <w:r w:rsidR="00140074" w:rsidRPr="0052470B">
        <w:rPr>
          <w:rtl/>
        </w:rPr>
        <w:t>،</w:t>
      </w:r>
      <w:r w:rsidRPr="0052470B">
        <w:rPr>
          <w:rtl/>
        </w:rPr>
        <w:t xml:space="preserve"> فَسَمِعَت الأَنصَارُ بقُدومِ أبي عُبَيْدَةَ</w:t>
      </w:r>
      <w:r w:rsidR="00140074" w:rsidRPr="0052470B">
        <w:rPr>
          <w:rtl/>
        </w:rPr>
        <w:t>،</w:t>
      </w:r>
      <w:r w:rsidRPr="0052470B">
        <w:rPr>
          <w:rtl/>
        </w:rPr>
        <w:t xml:space="preserve"> فوافَوْا صَلاةَ الفَجْرِ مَعَ رسول اللَّه </w:t>
      </w:r>
      <w:r w:rsidR="00EE01BC" w:rsidRPr="0052470B">
        <w:rPr>
          <w:rFonts w:cs="CTraditional Arabic"/>
          <w:szCs w:val="28"/>
          <w:rtl/>
        </w:rPr>
        <w:t>ص</w:t>
      </w:r>
      <w:r w:rsidRPr="0052470B">
        <w:rPr>
          <w:rtl/>
        </w:rPr>
        <w:t xml:space="preserve"> فَلَمَّا صَلى رسول اللَّه </w:t>
      </w:r>
      <w:r w:rsidR="00EE01BC" w:rsidRPr="0052470B">
        <w:rPr>
          <w:rFonts w:cs="CTraditional Arabic"/>
          <w:szCs w:val="28"/>
          <w:rtl/>
        </w:rPr>
        <w:t>ص</w:t>
      </w:r>
      <w:r w:rsidR="00140074" w:rsidRPr="0052470B">
        <w:rPr>
          <w:rtl/>
        </w:rPr>
        <w:t>،</w:t>
      </w:r>
      <w:r w:rsidRPr="0052470B">
        <w:rPr>
          <w:rtl/>
        </w:rPr>
        <w:t xml:space="preserve"> انْصَرَفَ</w:t>
      </w:r>
      <w:r w:rsidR="00140074" w:rsidRPr="0052470B">
        <w:rPr>
          <w:rtl/>
        </w:rPr>
        <w:t>،</w:t>
      </w:r>
      <w:r w:rsidRPr="0052470B">
        <w:rPr>
          <w:rtl/>
        </w:rPr>
        <w:t xml:space="preserve"> فَتَعَرَّضُوا لَهُ</w:t>
      </w:r>
      <w:r w:rsidR="00140074" w:rsidRPr="0052470B">
        <w:rPr>
          <w:rtl/>
        </w:rPr>
        <w:t>،</w:t>
      </w:r>
      <w:r w:rsidRPr="0052470B">
        <w:rPr>
          <w:rtl/>
        </w:rPr>
        <w:t xml:space="preserve"> فَتَبَسَّمَ رسول اللَّه </w:t>
      </w:r>
      <w:r w:rsidR="00EE01BC" w:rsidRPr="0052470B">
        <w:rPr>
          <w:rFonts w:cs="CTraditional Arabic"/>
          <w:szCs w:val="28"/>
          <w:rtl/>
        </w:rPr>
        <w:t>ص</w:t>
      </w:r>
      <w:r w:rsidRPr="0052470B">
        <w:rPr>
          <w:rtl/>
        </w:rPr>
        <w:t xml:space="preserve"> حِينَ رَآهُمْ</w:t>
      </w:r>
      <w:r w:rsidR="00140074" w:rsidRPr="0052470B">
        <w:rPr>
          <w:rtl/>
        </w:rPr>
        <w:t>،</w:t>
      </w:r>
      <w:r w:rsidRPr="0052470B">
        <w:rPr>
          <w:rtl/>
        </w:rPr>
        <w:t xml:space="preserve"> ثُمَّ قال</w:t>
      </w:r>
      <w:r w:rsidR="0015419D" w:rsidRPr="0052470B">
        <w:rPr>
          <w:rtl/>
        </w:rPr>
        <w:t>:</w:t>
      </w:r>
      <w:r w:rsidRPr="0052470B">
        <w:rPr>
          <w:rtl/>
        </w:rPr>
        <w:t xml:space="preserve"> «أَظُنُّكُم سَمِعتُم أَنَّ أَبَا عُبَيْدَةَ قَدِمَ بِشَيء مِنَ الْبَحْرَيْنِ</w:t>
      </w:r>
      <w:r w:rsidR="00140074" w:rsidRPr="0052470B">
        <w:rPr>
          <w:rtl/>
        </w:rPr>
        <w:t>»</w:t>
      </w:r>
      <w:r w:rsidRPr="0052470B">
        <w:rPr>
          <w:rtl/>
        </w:rPr>
        <w:t xml:space="preserve"> فقالوا</w:t>
      </w:r>
      <w:r w:rsidR="0015419D" w:rsidRPr="0052470B">
        <w:rPr>
          <w:rtl/>
        </w:rPr>
        <w:t>:</w:t>
      </w:r>
      <w:r w:rsidRPr="0052470B">
        <w:rPr>
          <w:rtl/>
        </w:rPr>
        <w:t xml:space="preserve"> أَجَل يا رسول اللَّه</w:t>
      </w:r>
      <w:r w:rsidR="00140074" w:rsidRPr="0052470B">
        <w:rPr>
          <w:rtl/>
        </w:rPr>
        <w:t>،</w:t>
      </w:r>
      <w:r w:rsidRPr="0052470B">
        <w:rPr>
          <w:rtl/>
        </w:rPr>
        <w:t xml:space="preserve"> فقــال: </w:t>
      </w:r>
      <w:r w:rsidR="008960CB" w:rsidRPr="0052470B">
        <w:rPr>
          <w:rtl/>
        </w:rPr>
        <w:t>«</w:t>
      </w:r>
      <w:r w:rsidRPr="0052470B">
        <w:rPr>
          <w:rtl/>
        </w:rPr>
        <w:t>أَبْشِرُوا وأَمِّلُوا ما يَسرُّكُمْ</w:t>
      </w:r>
      <w:r w:rsidR="00140074" w:rsidRPr="0052470B">
        <w:rPr>
          <w:rtl/>
        </w:rPr>
        <w:t>،</w:t>
      </w:r>
      <w:r w:rsidRPr="0052470B">
        <w:rPr>
          <w:rtl/>
        </w:rPr>
        <w:t xml:space="preserve"> فواللَّه ما الفقْرَ أَخْشَى عَلَيْكُمْ</w:t>
      </w:r>
      <w:r w:rsidR="00140074" w:rsidRPr="0052470B">
        <w:rPr>
          <w:rtl/>
        </w:rPr>
        <w:t>.</w:t>
      </w:r>
      <w:r w:rsidRPr="0052470B">
        <w:rPr>
          <w:rtl/>
        </w:rPr>
        <w:t xml:space="preserve"> وَلكنّي أَخْشى أَنْ تُبْسَطَ الدُّنْيَا عَلَيْكُم كما بُسطَتْ عَلَى مَنْ كَانَ قَبْلَكُمْ</w:t>
      </w:r>
      <w:r w:rsidR="00140074" w:rsidRPr="0052470B">
        <w:rPr>
          <w:rtl/>
        </w:rPr>
        <w:t>،</w:t>
      </w:r>
      <w:r w:rsidRPr="0052470B">
        <w:rPr>
          <w:rtl/>
        </w:rPr>
        <w:t xml:space="preserve"> فَتَنَافَسُوهَا كَمَا تَنَافَسُوهَا</w:t>
      </w:r>
      <w:r w:rsidR="0094680B" w:rsidRPr="0052470B">
        <w:rPr>
          <w:rFonts w:hint="cs"/>
          <w:rtl/>
        </w:rPr>
        <w:t>،</w:t>
      </w:r>
      <w:r w:rsidRPr="0052470B">
        <w:rPr>
          <w:rtl/>
        </w:rPr>
        <w:t xml:space="preserve"> فَتَهْلِكَكُمْ كَمَا أَهْلَكَتْهُمْ</w:t>
      </w:r>
      <w:r w:rsidR="00140074" w:rsidRPr="0052470B">
        <w:rPr>
          <w:rtl/>
        </w:rPr>
        <w:t>»</w:t>
      </w:r>
      <w:r w:rsidR="00A05A5B" w:rsidRPr="00EE7E0F">
        <w:rPr>
          <w:rStyle w:val="Char4"/>
          <w:rFonts w:hint="cs"/>
          <w:rtl/>
        </w:rPr>
        <w:t>»</w:t>
      </w:r>
      <w:r w:rsidRPr="008C4D46">
        <w:rPr>
          <w:rStyle w:val="Char5"/>
          <w:rtl/>
        </w:rPr>
        <w:t xml:space="preserve"> </w:t>
      </w:r>
      <w:r w:rsidRPr="0052470B">
        <w:rPr>
          <w:rStyle w:val="Char5"/>
          <w:rtl/>
        </w:rPr>
        <w:t>متفقٌ عليه</w:t>
      </w:r>
      <w:r w:rsidR="00140074" w:rsidRPr="0052470B">
        <w:rPr>
          <w:rStyle w:val="Char5"/>
          <w:rtl/>
        </w:rPr>
        <w:t>.</w:t>
      </w:r>
    </w:p>
    <w:p w:rsidR="00890CCA" w:rsidRPr="0052470B" w:rsidRDefault="006F11B2" w:rsidP="00CA2E2E">
      <w:pPr>
        <w:ind w:firstLine="284"/>
        <w:jc w:val="both"/>
        <w:rPr>
          <w:rStyle w:val="Char3"/>
          <w:rtl/>
        </w:rPr>
      </w:pPr>
      <w:r w:rsidRPr="0052470B">
        <w:rPr>
          <w:rStyle w:val="Char3"/>
          <w:rtl/>
        </w:rPr>
        <w:t xml:space="preserve">457. </w:t>
      </w:r>
      <w:r w:rsidR="00917E70" w:rsidRPr="00917E70">
        <w:rPr>
          <w:rStyle w:val="Char4"/>
          <w:rtl/>
        </w:rPr>
        <w:t>«</w:t>
      </w:r>
      <w:r w:rsidRPr="00917E70">
        <w:rPr>
          <w:rStyle w:val="Char8"/>
          <w:rtl/>
        </w:rPr>
        <w:t xml:space="preserve">از عمرو </w:t>
      </w:r>
      <w:r w:rsidRPr="0052470B">
        <w:rPr>
          <w:rStyle w:val="Char8"/>
          <w:rtl/>
        </w:rPr>
        <w:t>بن عوف انصاری</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ابوعبیده بن جراح</w:t>
      </w:r>
      <w:r w:rsidR="003707A2" w:rsidRPr="0052470B">
        <w:rPr>
          <w:rStyle w:val="Char8"/>
          <w:rFonts w:cs="CTraditional Arabic"/>
          <w:szCs w:val="28"/>
          <w:rtl/>
        </w:rPr>
        <w:t xml:space="preserve"> س</w:t>
      </w:r>
      <w:r w:rsidRPr="0052470B">
        <w:rPr>
          <w:rStyle w:val="Char8"/>
          <w:rtl/>
        </w:rPr>
        <w:t xml:space="preserve"> را به بحرین فرستاد </w:t>
      </w:r>
      <w:r w:rsidR="0094680B" w:rsidRPr="0052470B">
        <w:rPr>
          <w:rStyle w:val="Char8"/>
          <w:rFonts w:hint="cs"/>
          <w:rtl/>
        </w:rPr>
        <w:t>تا</w:t>
      </w:r>
      <w:r w:rsidRPr="0052470B">
        <w:rPr>
          <w:rStyle w:val="Char8"/>
          <w:rtl/>
        </w:rPr>
        <w:t xml:space="preserve"> جزیه‌ی آنجا را بیاورد و او با مالی از بحرین به مدینه برگشت؛ انصار، از آمدن ابوعبیده</w:t>
      </w:r>
      <w:r w:rsidR="003707A2" w:rsidRPr="0052470B">
        <w:rPr>
          <w:rStyle w:val="Char8"/>
          <w:rFonts w:cs="CTraditional Arabic"/>
          <w:szCs w:val="28"/>
          <w:rtl/>
        </w:rPr>
        <w:t xml:space="preserve"> س</w:t>
      </w:r>
      <w:r w:rsidRPr="0052470B">
        <w:rPr>
          <w:rStyle w:val="Char8"/>
          <w:rtl/>
        </w:rPr>
        <w:t xml:space="preserve"> با خبر شدند و نماز صبح را با پیامبر</w:t>
      </w:r>
      <w:r w:rsidR="000C6F25" w:rsidRPr="0052470B">
        <w:rPr>
          <w:rStyle w:val="Char8"/>
          <w:rFonts w:cs="CTraditional Arabic"/>
          <w:szCs w:val="28"/>
          <w:rtl/>
        </w:rPr>
        <w:t xml:space="preserve"> ص</w:t>
      </w:r>
      <w:r w:rsidRPr="0052470B">
        <w:rPr>
          <w:rStyle w:val="Char8"/>
          <w:rtl/>
        </w:rPr>
        <w:t xml:space="preserve"> به جای آوردند، پیامبر</w:t>
      </w:r>
      <w:r w:rsidR="000C6F25" w:rsidRPr="0052470B">
        <w:rPr>
          <w:rStyle w:val="Char8"/>
          <w:rFonts w:cs="CTraditional Arabic"/>
          <w:szCs w:val="28"/>
          <w:rtl/>
        </w:rPr>
        <w:t xml:space="preserve"> ص</w:t>
      </w:r>
      <w:r w:rsidRPr="0052470B">
        <w:rPr>
          <w:rStyle w:val="Char8"/>
          <w:rtl/>
        </w:rPr>
        <w:t xml:space="preserve"> بعد از نماز به طرف جماعت رو برگرداند و آنها رو به پیامبر</w:t>
      </w:r>
      <w:r w:rsidR="000C6F25" w:rsidRPr="0052470B">
        <w:rPr>
          <w:rStyle w:val="Char8"/>
          <w:rFonts w:cs="CTraditional Arabic"/>
          <w:szCs w:val="28"/>
          <w:rtl/>
        </w:rPr>
        <w:t xml:space="preserve"> ص</w:t>
      </w:r>
      <w:r w:rsidRPr="0052470B">
        <w:rPr>
          <w:rStyle w:val="Char8"/>
          <w:rtl/>
        </w:rPr>
        <w:t xml:space="preserve"> آوردند و با اشاره چیزی خواستند، پیامبر</w:t>
      </w:r>
      <w:r w:rsidR="000C6F25" w:rsidRPr="0052470B">
        <w:rPr>
          <w:rStyle w:val="Char8"/>
          <w:rFonts w:cs="CTraditional Arabic"/>
          <w:szCs w:val="28"/>
          <w:rtl/>
        </w:rPr>
        <w:t xml:space="preserve"> ص</w:t>
      </w:r>
      <w:r w:rsidRPr="0052470B">
        <w:rPr>
          <w:rStyle w:val="Char8"/>
          <w:rtl/>
        </w:rPr>
        <w:t xml:space="preserve"> وقتی آنها را دید، تبسم</w:t>
      </w:r>
      <w:r w:rsidR="005A5F0B" w:rsidRPr="0052470B">
        <w:rPr>
          <w:rStyle w:val="Char8"/>
          <w:rtl/>
        </w:rPr>
        <w:t xml:space="preserve"> کردند و فرمودند: «گمان می‌کنم شنیده‌اید ابوعبیده</w:t>
      </w:r>
      <w:r w:rsidR="003707A2" w:rsidRPr="0052470B">
        <w:rPr>
          <w:rStyle w:val="Char8"/>
          <w:rFonts w:cs="CTraditional Arabic"/>
          <w:szCs w:val="28"/>
          <w:rtl/>
        </w:rPr>
        <w:t xml:space="preserve"> س</w:t>
      </w:r>
      <w:r w:rsidR="005A5F0B" w:rsidRPr="0052470B">
        <w:rPr>
          <w:rStyle w:val="Char8"/>
          <w:rtl/>
        </w:rPr>
        <w:t xml:space="preserve"> با ثروتی از بحرین بازگشته است؟!» گفتند: بله، ای رسول خدا! آن گاه فرمودند: «مژده دهید و منتظر چیزی باشید که شما را خوشحال می‌کند! به‌خدا سوگند، من بر شما از فقر نمی‌ترسم، بلکه از آن می‌ترسم که دنیا بر شما وسعت یابد، چنان که برای مردمان پیش از شما وسعت یافت و در آن با همدیگر رقابت کنید، آن‌چنان که رقابت کردند، و شما را نابود کند، چنان‌که ایشان را نابود کرد»</w:t>
      </w:r>
      <w:r w:rsidR="00792AD7" w:rsidRPr="00EE7E0F">
        <w:rPr>
          <w:rStyle w:val="Char4"/>
          <w:rFonts w:hint="cs"/>
          <w:rtl/>
        </w:rPr>
        <w:t>»</w:t>
      </w:r>
      <w:r w:rsidR="005A5F0B" w:rsidRPr="00E96FD0">
        <w:rPr>
          <w:rStyle w:val="FootnoteReference"/>
          <w:rFonts w:ascii="IRNazli" w:hAnsi="IRNazli" w:cs="IRNazli"/>
          <w:sz w:val="28"/>
          <w:szCs w:val="28"/>
          <w:rtl/>
          <w:lang w:bidi="ar-AE"/>
        </w:rPr>
        <w:footnoteReference w:id="518"/>
      </w:r>
      <w:r w:rsidR="00792AD7" w:rsidRPr="0052470B">
        <w:rPr>
          <w:rStyle w:val="Char4"/>
          <w:rFonts w:hint="cs"/>
          <w:spacing w:val="0"/>
          <w:rtl/>
        </w:rPr>
        <w:t>.</w:t>
      </w:r>
    </w:p>
    <w:p w:rsidR="00585C60" w:rsidRPr="008C4D46" w:rsidRDefault="00585C60" w:rsidP="00FA5C34">
      <w:pPr>
        <w:pStyle w:val="a4"/>
        <w:spacing w:before="0" w:beforeAutospacing="0"/>
        <w:ind w:firstLine="284"/>
        <w:jc w:val="both"/>
        <w:rPr>
          <w:rStyle w:val="Char3"/>
          <w:rtl/>
        </w:rPr>
      </w:pPr>
      <w:r w:rsidRPr="008C4D46">
        <w:rPr>
          <w:rStyle w:val="Char3"/>
          <w:rtl/>
        </w:rPr>
        <w:t xml:space="preserve">458- </w:t>
      </w:r>
      <w:r w:rsidR="00792AD7" w:rsidRPr="0052470B">
        <w:rPr>
          <w:rStyle w:val="Char4"/>
          <w:rFonts w:hint="cs"/>
          <w:spacing w:val="0"/>
          <w:rtl/>
        </w:rPr>
        <w:t>«</w:t>
      </w:r>
      <w:r w:rsidRPr="0052470B">
        <w:rPr>
          <w:rtl/>
        </w:rPr>
        <w:t>وعن أبي سعيدٍ الخدريِّ</w:t>
      </w:r>
      <w:r w:rsidR="00140074" w:rsidRPr="0052470B">
        <w:rPr>
          <w:rtl/>
        </w:rPr>
        <w:t>،</w:t>
      </w:r>
      <w:r w:rsidRPr="0052470B">
        <w:rPr>
          <w:rtl/>
        </w:rPr>
        <w:t xml:space="preserve">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جَلَسَ رسول اللَّه </w:t>
      </w:r>
      <w:r w:rsidR="00EE01BC" w:rsidRPr="0052470B">
        <w:rPr>
          <w:rFonts w:cs="CTraditional Arabic"/>
          <w:szCs w:val="28"/>
          <w:rtl/>
        </w:rPr>
        <w:t>ص</w:t>
      </w:r>
      <w:r w:rsidRPr="0052470B">
        <w:rPr>
          <w:rtl/>
        </w:rPr>
        <w:t xml:space="preserve"> عَلى المِنْبَرِ</w:t>
      </w:r>
      <w:r w:rsidR="00140074" w:rsidRPr="0052470B">
        <w:rPr>
          <w:rtl/>
        </w:rPr>
        <w:t>،</w:t>
      </w:r>
      <w:r w:rsidRPr="0052470B">
        <w:rPr>
          <w:rtl/>
        </w:rPr>
        <w:t xml:space="preserve"> وَجَلسْنَا حَوْلَهُ</w:t>
      </w:r>
      <w:r w:rsidR="0094680B" w:rsidRPr="0052470B">
        <w:rPr>
          <w:rFonts w:hint="cs"/>
          <w:rtl/>
        </w:rPr>
        <w:t xml:space="preserve"> </w:t>
      </w:r>
      <w:r w:rsidRPr="0052470B">
        <w:rPr>
          <w:rtl/>
        </w:rPr>
        <w:t>فقال:</w:t>
      </w:r>
      <w:r w:rsidR="008C4D46">
        <w:rPr>
          <w:rFonts w:hint="cs"/>
          <w:rtl/>
        </w:rPr>
        <w:t xml:space="preserve"> </w:t>
      </w:r>
      <w:r w:rsidR="008960CB" w:rsidRPr="0052470B">
        <w:rPr>
          <w:rtl/>
        </w:rPr>
        <w:t>«</w:t>
      </w:r>
      <w:r w:rsidRPr="0052470B">
        <w:rPr>
          <w:rtl/>
        </w:rPr>
        <w:t>إِنَّ مِمَّا أَخَافُ عَلَيْكُم مِنْ بَعْدِي مَا يُفْتَحُ عَلَيْكُمْ مِن زَهْرَةِ الدُّنيَا وَزيَنتهَا</w:t>
      </w:r>
      <w:r w:rsidR="00140074" w:rsidRPr="0052470B">
        <w:rPr>
          <w:rtl/>
        </w:rPr>
        <w:t>»</w:t>
      </w:r>
      <w:r w:rsidR="00792AD7" w:rsidRPr="00EE7E0F">
        <w:rPr>
          <w:rStyle w:val="Char4"/>
          <w:rFonts w:hint="cs"/>
          <w:rtl/>
        </w:rPr>
        <w:t>»</w:t>
      </w:r>
      <w:r w:rsidRPr="008C4D46">
        <w:rPr>
          <w:rStyle w:val="Char5"/>
          <w:rtl/>
        </w:rPr>
        <w:t xml:space="preserve"> </w:t>
      </w:r>
      <w:r w:rsidRPr="0052470B">
        <w:rPr>
          <w:rStyle w:val="Char5"/>
          <w:rtl/>
        </w:rPr>
        <w:t>متفقٌ عيه</w:t>
      </w:r>
      <w:r w:rsidRPr="008C4D46">
        <w:rPr>
          <w:rStyle w:val="Char3"/>
          <w:rtl/>
        </w:rPr>
        <w:t>.</w:t>
      </w:r>
    </w:p>
    <w:p w:rsidR="00C24F43" w:rsidRPr="0052470B" w:rsidRDefault="005A5F0B" w:rsidP="00CA2E2E">
      <w:pPr>
        <w:ind w:firstLine="284"/>
        <w:jc w:val="both"/>
        <w:rPr>
          <w:rStyle w:val="Char3"/>
          <w:rtl/>
        </w:rPr>
      </w:pPr>
      <w:r w:rsidRPr="0052470B">
        <w:rPr>
          <w:rStyle w:val="Char3"/>
          <w:rtl/>
        </w:rPr>
        <w:t xml:space="preserve">458. </w:t>
      </w:r>
      <w:r w:rsidR="004A6123" w:rsidRPr="004A6123">
        <w:rPr>
          <w:rStyle w:val="Char4"/>
          <w:rtl/>
        </w:rPr>
        <w:t>«</w:t>
      </w:r>
      <w:r w:rsidR="00C9449E" w:rsidRPr="004A6123">
        <w:rPr>
          <w:rStyle w:val="Char8"/>
          <w:rtl/>
        </w:rPr>
        <w:t>از ابوسعید</w:t>
      </w:r>
      <w:r w:rsidR="00C9449E" w:rsidRPr="0052470B">
        <w:rPr>
          <w:rStyle w:val="Char8"/>
          <w:rtl/>
        </w:rPr>
        <w:t xml:space="preserve"> خدری</w:t>
      </w:r>
      <w:r w:rsidR="003707A2" w:rsidRPr="0052470B">
        <w:rPr>
          <w:rStyle w:val="Char8"/>
          <w:rFonts w:cs="CTraditional Arabic"/>
          <w:szCs w:val="28"/>
          <w:rtl/>
        </w:rPr>
        <w:t xml:space="preserve"> س</w:t>
      </w:r>
      <w:r w:rsidR="00C9449E" w:rsidRPr="0052470B">
        <w:rPr>
          <w:rStyle w:val="Char8"/>
          <w:rtl/>
        </w:rPr>
        <w:t xml:space="preserve"> روایت شده است که گفت: پیامبر</w:t>
      </w:r>
      <w:r w:rsidR="000C6F25" w:rsidRPr="0052470B">
        <w:rPr>
          <w:rStyle w:val="Char8"/>
          <w:rFonts w:cs="CTraditional Arabic"/>
          <w:szCs w:val="28"/>
          <w:rtl/>
        </w:rPr>
        <w:t xml:space="preserve"> ص</w:t>
      </w:r>
      <w:r w:rsidR="00C9449E" w:rsidRPr="0052470B">
        <w:rPr>
          <w:rStyle w:val="Char8"/>
          <w:rtl/>
        </w:rPr>
        <w:t xml:space="preserve"> بر منبر نشستند و ما هم گرد او نشستیم، آن‌گاه فرمودند: «از جمله‌ی آنچه که برای بعد از خودم، از آن بر شما می‌</w:t>
      </w:r>
      <w:r w:rsidR="00DD3B89" w:rsidRPr="0052470B">
        <w:rPr>
          <w:rStyle w:val="Char8"/>
          <w:rFonts w:hint="cs"/>
          <w:rtl/>
        </w:rPr>
        <w:t>ت</w:t>
      </w:r>
      <w:r w:rsidR="00C9449E" w:rsidRPr="0052470B">
        <w:rPr>
          <w:rStyle w:val="Char8"/>
          <w:rtl/>
        </w:rPr>
        <w:t>رسم، آن چیزی از نعمت و زیبایی و جاذبه‌ی دنیاست که (درهای) آن بر شما گشوده شود</w:t>
      </w:r>
      <w:r w:rsidR="00005E29" w:rsidRPr="0052470B">
        <w:rPr>
          <w:rStyle w:val="Char8"/>
          <w:rtl/>
        </w:rPr>
        <w:t>»</w:t>
      </w:r>
      <w:r w:rsidR="00792AD7" w:rsidRPr="00EE7E0F">
        <w:rPr>
          <w:rStyle w:val="Char4"/>
          <w:rFonts w:hint="cs"/>
          <w:rtl/>
        </w:rPr>
        <w:t>»</w:t>
      </w:r>
      <w:r w:rsidR="00005E29" w:rsidRPr="00E96FD0">
        <w:rPr>
          <w:rStyle w:val="FootnoteReference"/>
          <w:rFonts w:ascii="IRNazli" w:hAnsi="IRNazli" w:cs="IRNazli"/>
          <w:sz w:val="28"/>
          <w:szCs w:val="28"/>
          <w:rtl/>
          <w:lang w:bidi="ar-AE"/>
        </w:rPr>
        <w:footnoteReference w:id="519"/>
      </w:r>
      <w:r w:rsidR="00792AD7" w:rsidRPr="0052470B">
        <w:rPr>
          <w:rStyle w:val="Char4"/>
          <w:rFonts w:hint="cs"/>
          <w:spacing w:val="0"/>
          <w:rtl/>
        </w:rPr>
        <w:t>.</w:t>
      </w:r>
    </w:p>
    <w:p w:rsidR="00585C60" w:rsidRPr="0052470B" w:rsidRDefault="00585C60" w:rsidP="00CA2E2E">
      <w:pPr>
        <w:pStyle w:val="a4"/>
        <w:spacing w:before="0" w:beforeAutospacing="0"/>
        <w:ind w:firstLine="284"/>
        <w:jc w:val="both"/>
        <w:rPr>
          <w:rStyle w:val="Char3"/>
          <w:rtl/>
        </w:rPr>
      </w:pPr>
      <w:r w:rsidRPr="008C4D46">
        <w:rPr>
          <w:rStyle w:val="Char3"/>
          <w:rtl/>
        </w:rPr>
        <w:t xml:space="preserve">459- </w:t>
      </w:r>
      <w:r w:rsidR="00792AD7" w:rsidRPr="0052470B">
        <w:rPr>
          <w:rStyle w:val="Char4"/>
          <w:rFonts w:hint="cs"/>
          <w:spacing w:val="0"/>
          <w:rtl/>
        </w:rPr>
        <w:t>«</w:t>
      </w:r>
      <w:r w:rsidR="00DD3B89" w:rsidRPr="0052470B">
        <w:rPr>
          <w:rFonts w:hint="cs"/>
          <w:rtl/>
        </w:rPr>
        <w:t>و</w:t>
      </w:r>
      <w:r w:rsidRPr="0052470B">
        <w:rPr>
          <w:rtl/>
        </w:rPr>
        <w:t xml:space="preserve">عنه أَنَّ رسولَ اللَّه </w:t>
      </w:r>
      <w:r w:rsidR="00EE01BC" w:rsidRPr="0052470B">
        <w:rPr>
          <w:rFonts w:cs="CTraditional Arabic"/>
          <w:szCs w:val="28"/>
          <w:rtl/>
        </w:rPr>
        <w:t>ص</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إِنَّ الدُّنْيَا حُلْوَةٌ خَضِرَةٌ وَإِنَّ اللَّه تَعالى مُسْتَخْلِفكُم فِيهَا</w:t>
      </w:r>
      <w:r w:rsidR="00140074" w:rsidRPr="0052470B">
        <w:rPr>
          <w:rtl/>
        </w:rPr>
        <w:t>،</w:t>
      </w:r>
      <w:r w:rsidRPr="0052470B">
        <w:rPr>
          <w:rtl/>
        </w:rPr>
        <w:t xml:space="preserve"> فَيَنْظُرُ كَيْفَ تَعْملُونَ فاتَّقُوا الدُّنْيَا واتَّقُوا النِّسَاءِ</w:t>
      </w:r>
      <w:r w:rsidR="00140074" w:rsidRPr="0052470B">
        <w:rPr>
          <w:rtl/>
        </w:rPr>
        <w:t>»</w:t>
      </w:r>
      <w:r w:rsidR="00792AD7" w:rsidRPr="00EE7E0F">
        <w:rPr>
          <w:rStyle w:val="Char4"/>
          <w:rFonts w:hint="cs"/>
          <w:rtl/>
        </w:rPr>
        <w:t>»</w:t>
      </w:r>
      <w:r w:rsidRPr="008C4D46">
        <w:rPr>
          <w:rStyle w:val="Char5"/>
          <w:rtl/>
        </w:rPr>
        <w:t xml:space="preserve"> رواه مسلم</w:t>
      </w:r>
      <w:r w:rsidR="00140074" w:rsidRPr="0052470B">
        <w:rPr>
          <w:rStyle w:val="Char3"/>
          <w:rtl/>
        </w:rPr>
        <w:t>.</w:t>
      </w:r>
    </w:p>
    <w:p w:rsidR="00005E29" w:rsidRPr="0052470B" w:rsidRDefault="00005E29" w:rsidP="00CA2E2E">
      <w:pPr>
        <w:ind w:firstLine="284"/>
        <w:jc w:val="both"/>
        <w:rPr>
          <w:rStyle w:val="Char3"/>
          <w:rtl/>
        </w:rPr>
      </w:pPr>
      <w:r w:rsidRPr="0052470B">
        <w:rPr>
          <w:rStyle w:val="Char3"/>
          <w:rtl/>
        </w:rPr>
        <w:t xml:space="preserve">459. </w:t>
      </w:r>
      <w:r w:rsidR="004A6123" w:rsidRPr="004A6123">
        <w:rPr>
          <w:rStyle w:val="Char4"/>
          <w:rtl/>
        </w:rPr>
        <w:t>«</w:t>
      </w:r>
      <w:r w:rsidRPr="004A6123">
        <w:rPr>
          <w:rStyle w:val="Char8"/>
          <w:rtl/>
        </w:rPr>
        <w:t>از ابوسعید</w:t>
      </w:r>
      <w:r w:rsidRPr="0052470B">
        <w:rPr>
          <w:rStyle w:val="Char8"/>
          <w:rtl/>
        </w:rPr>
        <w:t xml:space="preserve"> خدری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«دنیا، شیرین و سبز است و خداوند شما را در آن جانشین و وارث خود قرار داده است و به رفتارتان نگاه می‌کند که چگونه است و </w:t>
      </w:r>
      <w:r w:rsidR="00D54D64" w:rsidRPr="0052470B">
        <w:rPr>
          <w:rStyle w:val="Char8"/>
          <w:rtl/>
        </w:rPr>
        <w:t>چگونه عمل می‌کنید، بنابراین از دنیا و (فتنه‌ی) زنان بپرهیزید»</w:t>
      </w:r>
      <w:r w:rsidR="00792AD7" w:rsidRPr="00EE7E0F">
        <w:rPr>
          <w:rStyle w:val="Char4"/>
          <w:rFonts w:hint="cs"/>
          <w:rtl/>
        </w:rPr>
        <w:t>»</w:t>
      </w:r>
      <w:r w:rsidR="00D54D64" w:rsidRPr="00E96FD0">
        <w:rPr>
          <w:rStyle w:val="FootnoteReference"/>
          <w:rFonts w:ascii="IRNazli" w:hAnsi="IRNazli" w:cs="IRNazli"/>
          <w:sz w:val="28"/>
          <w:szCs w:val="28"/>
          <w:rtl/>
          <w:lang w:bidi="ar-AE"/>
        </w:rPr>
        <w:footnoteReference w:id="520"/>
      </w:r>
      <w:r w:rsidR="00792AD7" w:rsidRPr="0052470B">
        <w:rPr>
          <w:rStyle w:val="Char4"/>
          <w:rFonts w:hint="cs"/>
          <w:spacing w:val="0"/>
          <w:rtl/>
        </w:rPr>
        <w:t>.</w:t>
      </w:r>
    </w:p>
    <w:p w:rsidR="00585C60" w:rsidRPr="008C4D46" w:rsidRDefault="00585C60" w:rsidP="00FA5C34">
      <w:pPr>
        <w:pStyle w:val="a4"/>
        <w:spacing w:before="0" w:beforeAutospacing="0"/>
        <w:ind w:firstLine="284"/>
        <w:jc w:val="both"/>
        <w:rPr>
          <w:rStyle w:val="Char3"/>
          <w:rtl/>
        </w:rPr>
      </w:pPr>
      <w:r w:rsidRPr="008C4D46">
        <w:rPr>
          <w:rStyle w:val="Char3"/>
          <w:rtl/>
        </w:rPr>
        <w:t xml:space="preserve">460- </w:t>
      </w:r>
      <w:r w:rsidR="00792AD7"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أَنَّ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اللَّهُمَّ لا عَيْشَ إِلاَّ عَيْشُ الآخِرَةِ</w:t>
      </w:r>
      <w:r w:rsidR="00792AD7" w:rsidRPr="0052470B">
        <w:rPr>
          <w:rFonts w:hint="cs"/>
          <w:rtl/>
        </w:rPr>
        <w:t>»</w:t>
      </w:r>
      <w:r w:rsidR="00140074" w:rsidRPr="00EE7E0F">
        <w:rPr>
          <w:rStyle w:val="Char4"/>
          <w:rtl/>
        </w:rPr>
        <w:t>»</w:t>
      </w:r>
      <w:r w:rsidRPr="008C4D46">
        <w:rPr>
          <w:rStyle w:val="Char5"/>
          <w:rtl/>
        </w:rPr>
        <w:t xml:space="preserve"> </w:t>
      </w:r>
      <w:r w:rsidRPr="0052470B">
        <w:rPr>
          <w:rStyle w:val="Char5"/>
          <w:rtl/>
        </w:rPr>
        <w:t>متفقٌ عليه</w:t>
      </w:r>
      <w:r w:rsidR="00140074" w:rsidRPr="008C4D46">
        <w:rPr>
          <w:rStyle w:val="Char3"/>
          <w:rtl/>
        </w:rPr>
        <w:t>.</w:t>
      </w:r>
    </w:p>
    <w:p w:rsidR="00C24F43" w:rsidRPr="0052470B" w:rsidRDefault="00860D48" w:rsidP="00CA2E2E">
      <w:pPr>
        <w:ind w:firstLine="284"/>
        <w:jc w:val="both"/>
        <w:rPr>
          <w:rStyle w:val="Char3"/>
          <w:rtl/>
        </w:rPr>
      </w:pPr>
      <w:r w:rsidRPr="0052470B">
        <w:rPr>
          <w:rStyle w:val="Char3"/>
          <w:rtl/>
        </w:rPr>
        <w:t xml:space="preserve">460. </w:t>
      </w:r>
      <w:r w:rsidR="004A6123" w:rsidRPr="004A6123">
        <w:rPr>
          <w:rStyle w:val="Char4"/>
          <w:rtl/>
        </w:rPr>
        <w:t>«</w:t>
      </w:r>
      <w:r w:rsidRPr="004A6123">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«خدایا! البته که فقط زندگی آخرت، زندگی است، (نه زندگی دنیا)</w:t>
      </w:r>
      <w:r w:rsidR="00792AD7"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521"/>
      </w:r>
      <w:r w:rsidR="00792AD7" w:rsidRPr="0052470B">
        <w:rPr>
          <w:rStyle w:val="Char4"/>
          <w:rFonts w:hint="cs"/>
          <w:spacing w:val="0"/>
          <w:rtl/>
        </w:rPr>
        <w:t>.</w:t>
      </w:r>
    </w:p>
    <w:p w:rsidR="00585C60" w:rsidRPr="008C4D46" w:rsidRDefault="00585C60" w:rsidP="00FA5C34">
      <w:pPr>
        <w:pStyle w:val="a4"/>
        <w:spacing w:before="0" w:beforeAutospacing="0"/>
        <w:ind w:firstLine="284"/>
        <w:jc w:val="both"/>
        <w:rPr>
          <w:rStyle w:val="Char3"/>
          <w:rtl/>
        </w:rPr>
      </w:pPr>
      <w:r w:rsidRPr="008C4D46">
        <w:rPr>
          <w:rStyle w:val="Char3"/>
          <w:rtl/>
        </w:rPr>
        <w:t xml:space="preserve">461- </w:t>
      </w:r>
      <w:r w:rsidR="00792AD7" w:rsidRPr="0052470B">
        <w:rPr>
          <w:rStyle w:val="Char4"/>
          <w:rFonts w:hint="cs"/>
          <w:spacing w:val="0"/>
          <w:rtl/>
        </w:rPr>
        <w:t>«</w:t>
      </w:r>
      <w:r w:rsidRPr="0052470B">
        <w:rPr>
          <w:rtl/>
        </w:rPr>
        <w:t xml:space="preserve">وعنهُ عن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يَتْبَعُ المَيِّتَ ثَلاثَةٌ</w:t>
      </w:r>
      <w:r w:rsidR="0015419D" w:rsidRPr="0052470B">
        <w:rPr>
          <w:rtl/>
        </w:rPr>
        <w:t>:</w:t>
      </w:r>
      <w:r w:rsidRPr="0052470B">
        <w:rPr>
          <w:rtl/>
        </w:rPr>
        <w:t xml:space="preserve"> أَهْلُهُ وَمالُهُ وَعَمَلُهُ</w:t>
      </w:r>
      <w:r w:rsidR="0015419D" w:rsidRPr="0052470B">
        <w:rPr>
          <w:rtl/>
        </w:rPr>
        <w:t>:</w:t>
      </w:r>
      <w:r w:rsidRPr="0052470B">
        <w:rPr>
          <w:rtl/>
        </w:rPr>
        <w:t xml:space="preserve"> فَيَرْجِعُ اثْنَانِ</w:t>
      </w:r>
      <w:r w:rsidR="00140074" w:rsidRPr="0052470B">
        <w:rPr>
          <w:rtl/>
        </w:rPr>
        <w:t>.</w:t>
      </w:r>
      <w:r w:rsidRPr="0052470B">
        <w:rPr>
          <w:rtl/>
        </w:rPr>
        <w:t xml:space="preserve"> وَيَبْقَى وَاحدٌ</w:t>
      </w:r>
      <w:r w:rsidR="0015419D" w:rsidRPr="0052470B">
        <w:rPr>
          <w:rtl/>
        </w:rPr>
        <w:t>:</w:t>
      </w:r>
      <w:r w:rsidRPr="0052470B">
        <w:rPr>
          <w:rtl/>
        </w:rPr>
        <w:t xml:space="preserve"> يَرْجِعُ أَهْلُهُ وَمَالُهُ وَيَبْقَى عَمَلُهُ</w:t>
      </w:r>
      <w:r w:rsidR="00792AD7" w:rsidRPr="0052470B">
        <w:rPr>
          <w:rFonts w:hint="cs"/>
          <w:rtl/>
        </w:rPr>
        <w:t>»</w:t>
      </w:r>
      <w:r w:rsidR="00140074" w:rsidRPr="00EE7E0F">
        <w:rPr>
          <w:rStyle w:val="Char4"/>
          <w:rtl/>
        </w:rPr>
        <w:t>»</w:t>
      </w:r>
      <w:r w:rsidRPr="008C4D46">
        <w:rPr>
          <w:rStyle w:val="Char5"/>
          <w:rtl/>
        </w:rPr>
        <w:t xml:space="preserve"> </w:t>
      </w:r>
      <w:r w:rsidRPr="0052470B">
        <w:rPr>
          <w:rStyle w:val="Char5"/>
          <w:rtl/>
        </w:rPr>
        <w:t>متفقٌ عليه</w:t>
      </w:r>
      <w:r w:rsidR="00140074" w:rsidRPr="0052470B">
        <w:rPr>
          <w:rStyle w:val="Char5"/>
          <w:rtl/>
        </w:rPr>
        <w:t>.</w:t>
      </w:r>
    </w:p>
    <w:p w:rsidR="00C24F43" w:rsidRPr="0052470B" w:rsidRDefault="00860D48" w:rsidP="00CA2E2E">
      <w:pPr>
        <w:ind w:firstLine="284"/>
        <w:jc w:val="both"/>
        <w:rPr>
          <w:rStyle w:val="Char3"/>
          <w:rtl/>
        </w:rPr>
      </w:pPr>
      <w:r w:rsidRPr="0052470B">
        <w:rPr>
          <w:rStyle w:val="Char3"/>
          <w:rtl/>
        </w:rPr>
        <w:t xml:space="preserve">461. </w:t>
      </w:r>
      <w:r w:rsidR="004A6123" w:rsidRPr="004A6123">
        <w:rPr>
          <w:rStyle w:val="Char4"/>
          <w:rtl/>
        </w:rPr>
        <w:t>«</w:t>
      </w:r>
      <w:r w:rsidR="005757DD" w:rsidRPr="004A6123">
        <w:rPr>
          <w:rStyle w:val="Char8"/>
          <w:rtl/>
        </w:rPr>
        <w:t>از انس</w:t>
      </w:r>
      <w:r w:rsidR="003707A2" w:rsidRPr="0052470B">
        <w:rPr>
          <w:rStyle w:val="Char8"/>
          <w:rFonts w:cs="CTraditional Arabic"/>
          <w:szCs w:val="28"/>
          <w:rtl/>
        </w:rPr>
        <w:t xml:space="preserve"> س</w:t>
      </w:r>
      <w:r w:rsidR="005757DD" w:rsidRPr="0052470B">
        <w:rPr>
          <w:rStyle w:val="Char8"/>
          <w:rtl/>
        </w:rPr>
        <w:t xml:space="preserve"> روایت شده است که پیامبر</w:t>
      </w:r>
      <w:r w:rsidR="000C6F25" w:rsidRPr="0052470B">
        <w:rPr>
          <w:rStyle w:val="Char8"/>
          <w:rFonts w:cs="CTraditional Arabic"/>
          <w:szCs w:val="28"/>
          <w:rtl/>
        </w:rPr>
        <w:t xml:space="preserve"> ص</w:t>
      </w:r>
      <w:r w:rsidR="005757DD" w:rsidRPr="0052470B">
        <w:rPr>
          <w:rStyle w:val="Char8"/>
          <w:rtl/>
        </w:rPr>
        <w:t xml:space="preserve"> فرمودند: «سه چیز مرده را همراهی می‌کند، خانواده و مال و عمل او، سپس دو تای آنها برمی‌گردند و یکی با او می‌ماند؛ خانواده و مالش او را ترک می‌کنند و عملش با او می‌ماند</w:t>
      </w:r>
      <w:r w:rsidR="00792AD7" w:rsidRPr="0052470B">
        <w:rPr>
          <w:rStyle w:val="Char8"/>
          <w:rFonts w:hint="cs"/>
          <w:rtl/>
        </w:rPr>
        <w:t>»</w:t>
      </w:r>
      <w:r w:rsidR="005757DD" w:rsidRPr="00EE7E0F">
        <w:rPr>
          <w:rStyle w:val="Char4"/>
          <w:rtl/>
        </w:rPr>
        <w:t>»</w:t>
      </w:r>
      <w:r w:rsidR="005757DD" w:rsidRPr="00E96FD0">
        <w:rPr>
          <w:rStyle w:val="FootnoteReference"/>
          <w:rFonts w:ascii="IRNazli" w:hAnsi="IRNazli" w:cs="IRNazli"/>
          <w:sz w:val="28"/>
          <w:szCs w:val="28"/>
          <w:rtl/>
          <w:lang w:bidi="ar-AE"/>
        </w:rPr>
        <w:footnoteReference w:id="522"/>
      </w:r>
      <w:r w:rsidR="00792AD7" w:rsidRPr="0052470B">
        <w:rPr>
          <w:rStyle w:val="Char4"/>
          <w:rFonts w:hint="cs"/>
          <w:spacing w:val="0"/>
          <w:rtl/>
        </w:rPr>
        <w:t>.</w:t>
      </w:r>
    </w:p>
    <w:p w:rsidR="00585C60" w:rsidRPr="008C4D46" w:rsidRDefault="00585C60" w:rsidP="00CA2E2E">
      <w:pPr>
        <w:pStyle w:val="a4"/>
        <w:spacing w:before="0" w:beforeAutospacing="0"/>
        <w:ind w:firstLine="284"/>
        <w:jc w:val="both"/>
        <w:rPr>
          <w:rStyle w:val="Char3"/>
          <w:rtl/>
        </w:rPr>
      </w:pPr>
      <w:r w:rsidRPr="008C4D46">
        <w:rPr>
          <w:rStyle w:val="Char3"/>
          <w:rtl/>
        </w:rPr>
        <w:t xml:space="preserve">462- </w:t>
      </w:r>
      <w:r w:rsidRPr="0052470B">
        <w:rPr>
          <w:rStyle w:val="Char5"/>
          <w:rtl/>
        </w:rPr>
        <w:t>وعنه قال</w:t>
      </w:r>
      <w:r w:rsidR="0015419D" w:rsidRPr="008C4D46">
        <w:rPr>
          <w:rStyle w:val="Char5"/>
          <w:rtl/>
        </w:rPr>
        <w:t>:</w:t>
      </w:r>
      <w:r w:rsidRPr="008C4D46">
        <w:rPr>
          <w:rStyle w:val="Char5"/>
          <w:rtl/>
        </w:rPr>
        <w:t xml:space="preserve"> </w:t>
      </w:r>
      <w:r w:rsidR="00792AD7"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يُؤْت</w:t>
      </w:r>
      <w:r w:rsidR="00DD3B89" w:rsidRPr="0052470B">
        <w:rPr>
          <w:rFonts w:hint="cs"/>
          <w:rtl/>
        </w:rPr>
        <w:t>ی</w:t>
      </w:r>
      <w:r w:rsidRPr="0052470B">
        <w:rPr>
          <w:rtl/>
        </w:rPr>
        <w:t xml:space="preserve"> بَأَنْعَمِ أَهْلِ الدُّنْيَا مِن أَهْلِ النَّارِ يَوْمَ الْقِيَامَةِ</w:t>
      </w:r>
      <w:r w:rsidR="00140074" w:rsidRPr="0052470B">
        <w:rPr>
          <w:rtl/>
        </w:rPr>
        <w:t>،</w:t>
      </w:r>
      <w:r w:rsidRPr="0052470B">
        <w:rPr>
          <w:rtl/>
        </w:rPr>
        <w:t xml:space="preserve"> فَيُصْبَغُ في النَّارِ صَبْغَةً ثُمَّ يُقَالُ</w:t>
      </w:r>
      <w:r w:rsidR="0015419D" w:rsidRPr="0052470B">
        <w:rPr>
          <w:rtl/>
        </w:rPr>
        <w:t>:</w:t>
      </w:r>
      <w:r w:rsidRPr="0052470B">
        <w:rPr>
          <w:rtl/>
        </w:rPr>
        <w:t xml:space="preserve"> يا ابْنَ آدَمَ هَلْ رَأَيْتَ خيراً قَطُّ</w:t>
      </w:r>
      <w:r w:rsidR="0015419D" w:rsidRPr="0052470B">
        <w:rPr>
          <w:rtl/>
        </w:rPr>
        <w:t>؟</w:t>
      </w:r>
      <w:r w:rsidRPr="0052470B">
        <w:rPr>
          <w:rtl/>
        </w:rPr>
        <w:t xml:space="preserve"> هَلْ مَرَّ بِكَ نَعيمٌ قَطُّ</w:t>
      </w:r>
      <w:r w:rsidR="0015419D" w:rsidRPr="0052470B">
        <w:rPr>
          <w:rtl/>
        </w:rPr>
        <w:t>؟</w:t>
      </w:r>
      <w:r w:rsidRPr="0052470B">
        <w:rPr>
          <w:rtl/>
        </w:rPr>
        <w:t xml:space="preserve"> فيقول</w:t>
      </w:r>
      <w:r w:rsidR="0015419D" w:rsidRPr="0052470B">
        <w:rPr>
          <w:rtl/>
        </w:rPr>
        <w:t>:</w:t>
      </w:r>
      <w:r w:rsidRPr="0052470B">
        <w:rPr>
          <w:rtl/>
        </w:rPr>
        <w:t xml:space="preserve"> لا واللَّه يارَبِّ. وَيُؤْت</w:t>
      </w:r>
      <w:r w:rsidR="00DD3B89" w:rsidRPr="0052470B">
        <w:rPr>
          <w:rFonts w:hint="cs"/>
          <w:rtl/>
        </w:rPr>
        <w:t>ی</w:t>
      </w:r>
      <w:r w:rsidRPr="0052470B">
        <w:rPr>
          <w:rtl/>
        </w:rPr>
        <w:t xml:space="preserve"> بأَشَدِّ النَّاسِ بُؤْساً في الدُّنْيَا مِنْ أَهْلِ الجَنَّةِ فَيُصْبَغُ صَبْغَةً في الجَنَّةِ</w:t>
      </w:r>
      <w:r w:rsidR="00140074" w:rsidRPr="0052470B">
        <w:rPr>
          <w:rtl/>
        </w:rPr>
        <w:t>،</w:t>
      </w:r>
      <w:r w:rsidRPr="0052470B">
        <w:rPr>
          <w:rtl/>
        </w:rPr>
        <w:t xml:space="preserve"> فَيُقَالُ لَهُ</w:t>
      </w:r>
      <w:r w:rsidR="0015419D" w:rsidRPr="0052470B">
        <w:rPr>
          <w:rtl/>
        </w:rPr>
        <w:t>:</w:t>
      </w:r>
      <w:r w:rsidRPr="0052470B">
        <w:rPr>
          <w:rtl/>
        </w:rPr>
        <w:t xml:space="preserve"> يا ابْنَ آدَمَ هَلْ رَأَيْتَ بُؤْساً قَطُّ</w:t>
      </w:r>
      <w:r w:rsidR="0015419D" w:rsidRPr="0052470B">
        <w:rPr>
          <w:rtl/>
        </w:rPr>
        <w:t>؟</w:t>
      </w:r>
      <w:r w:rsidRPr="0052470B">
        <w:rPr>
          <w:rtl/>
        </w:rPr>
        <w:t xml:space="preserve"> هَلْ مَرَّ بِكَ شِدَّة قَطُّ</w:t>
      </w:r>
      <w:r w:rsidR="0015419D" w:rsidRPr="0052470B">
        <w:rPr>
          <w:rtl/>
        </w:rPr>
        <w:t>؟</w:t>
      </w:r>
      <w:r w:rsidRPr="0052470B">
        <w:rPr>
          <w:rtl/>
        </w:rPr>
        <w:t xml:space="preserve"> فيقولُ</w:t>
      </w:r>
      <w:r w:rsidR="0015419D" w:rsidRPr="0052470B">
        <w:rPr>
          <w:rtl/>
        </w:rPr>
        <w:t>:</w:t>
      </w:r>
      <w:r w:rsidRPr="0052470B">
        <w:rPr>
          <w:rtl/>
        </w:rPr>
        <w:t xml:space="preserve"> لا</w:t>
      </w:r>
      <w:r w:rsidR="00140074" w:rsidRPr="0052470B">
        <w:rPr>
          <w:rtl/>
        </w:rPr>
        <w:t>،</w:t>
      </w:r>
      <w:r w:rsidRPr="0052470B">
        <w:rPr>
          <w:rtl/>
        </w:rPr>
        <w:t xml:space="preserve"> وَاللَّه</w:t>
      </w:r>
      <w:r w:rsidR="00140074" w:rsidRPr="0052470B">
        <w:rPr>
          <w:rtl/>
        </w:rPr>
        <w:t>،</w:t>
      </w:r>
      <w:r w:rsidRPr="0052470B">
        <w:rPr>
          <w:rtl/>
        </w:rPr>
        <w:t xml:space="preserve"> مَا مَرَّ بِي بُؤْسٌ قَطُّ</w:t>
      </w:r>
      <w:r w:rsidR="00140074" w:rsidRPr="0052470B">
        <w:rPr>
          <w:rtl/>
        </w:rPr>
        <w:t>،</w:t>
      </w:r>
      <w:r w:rsidRPr="0052470B">
        <w:rPr>
          <w:rtl/>
        </w:rPr>
        <w:t xml:space="preserve"> وَلا رَأَيْتُ شِدَّةً قَطُّ</w:t>
      </w:r>
      <w:r w:rsidR="00792AD7" w:rsidRPr="0052470B">
        <w:rPr>
          <w:rFonts w:hint="cs"/>
          <w:rtl/>
        </w:rPr>
        <w:t>»</w:t>
      </w:r>
      <w:r w:rsidR="00140074" w:rsidRPr="00EE7E0F">
        <w:rPr>
          <w:rStyle w:val="Char4"/>
          <w:rtl/>
        </w:rPr>
        <w:t>»</w:t>
      </w:r>
      <w:r w:rsidRPr="008C4D46">
        <w:rPr>
          <w:rStyle w:val="Char5"/>
          <w:rtl/>
        </w:rPr>
        <w:t xml:space="preserve"> رواه مسلم</w:t>
      </w:r>
      <w:r w:rsidR="00140074" w:rsidRPr="008C4D46">
        <w:rPr>
          <w:rStyle w:val="Char3"/>
          <w:rtl/>
        </w:rPr>
        <w:t>.</w:t>
      </w:r>
    </w:p>
    <w:p w:rsidR="00860D48" w:rsidRPr="0052470B" w:rsidRDefault="005757DD" w:rsidP="00CA2E2E">
      <w:pPr>
        <w:ind w:firstLine="284"/>
        <w:jc w:val="both"/>
        <w:rPr>
          <w:rStyle w:val="Char3"/>
          <w:rtl/>
        </w:rPr>
      </w:pPr>
      <w:r w:rsidRPr="0052470B">
        <w:rPr>
          <w:rStyle w:val="Char3"/>
          <w:rtl/>
        </w:rPr>
        <w:t xml:space="preserve">462. </w:t>
      </w:r>
      <w:r w:rsidR="00130B44" w:rsidRPr="00130B44">
        <w:rPr>
          <w:rStyle w:val="Char4"/>
          <w:rtl/>
        </w:rPr>
        <w:t>«</w:t>
      </w:r>
      <w:r w:rsidRPr="00130B44">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«روز قیامت، خوشگذرانده‌ترین و پرنعمت‌ترین اهل دنیا از دوزخیان آورده و یک مرتبه در آتش فرو برده می‌شود، آن‌گاه به او گفته می‌شود: ای پسر آدم! آیا هرگز خوشی و خیری دیده‌ای؟ آیا هرگز نعمتی به تو رسیده است؟ و او می‌گوید: به خدا سوگند، خیر، ای پروردگار من! آن‌گاه، بلازده‌ترین و فقیرترین مردمان دنیا از بهشتیان آورده و یک مرتبه به بهشت برده می‌شود، آن‌گاه به او گفته می‌شود: ای پسر آدم! آیا هرگز ناراحتی و فقری دیده‌ای؟ آیا هرگز بر تو سختی‌ای گذاشته است؟ و او جواب می‌دهد: خیر، به‌خدا سوگند، هرگز فقری ندیده‌ام، هرگز ناراحتی و سختی نکشیده‌ام</w:t>
      </w:r>
      <w:r w:rsidR="00792AD7"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523"/>
      </w:r>
      <w:r w:rsidR="00792AD7" w:rsidRPr="0052470B">
        <w:rPr>
          <w:rStyle w:val="Char4"/>
          <w:rFonts w:hint="cs"/>
          <w:spacing w:val="0"/>
          <w:rtl/>
        </w:rPr>
        <w:t>.</w:t>
      </w:r>
    </w:p>
    <w:p w:rsidR="00585C60" w:rsidRPr="008C4D46" w:rsidRDefault="00585C60" w:rsidP="00FA5C34">
      <w:pPr>
        <w:pStyle w:val="a4"/>
        <w:spacing w:before="0" w:beforeAutospacing="0"/>
        <w:ind w:firstLine="284"/>
        <w:jc w:val="both"/>
        <w:rPr>
          <w:rStyle w:val="Char3"/>
          <w:rtl/>
        </w:rPr>
      </w:pPr>
      <w:r w:rsidRPr="008C4D46">
        <w:rPr>
          <w:rStyle w:val="Char3"/>
          <w:rtl/>
        </w:rPr>
        <w:t xml:space="preserve">463- </w:t>
      </w:r>
      <w:r w:rsidR="00792AD7" w:rsidRPr="0052470B">
        <w:rPr>
          <w:rStyle w:val="Char4"/>
          <w:rFonts w:hint="cs"/>
          <w:spacing w:val="0"/>
          <w:rtl/>
        </w:rPr>
        <w:t>«</w:t>
      </w:r>
      <w:r w:rsidRPr="0052470B">
        <w:rPr>
          <w:rtl/>
        </w:rPr>
        <w:t xml:space="preserve">وعن المُسْتَوْردِ بنِ شدَّادٍ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مَا الدُّنْيَا في الآخِرَةِ إِلاَّ مِثْلُ مَا يَجْعَلُ أَحدُكُمْ أُصْبُعَهُ في الْيَمِّ</w:t>
      </w:r>
      <w:r w:rsidR="00140074" w:rsidRPr="0052470B">
        <w:rPr>
          <w:rtl/>
        </w:rPr>
        <w:t>.</w:t>
      </w:r>
      <w:r w:rsidRPr="0052470B">
        <w:rPr>
          <w:rtl/>
        </w:rPr>
        <w:t xml:space="preserve"> فَلْيَنْظُرْ بِمَ يَرْجِعُ؟</w:t>
      </w:r>
      <w:r w:rsidRPr="00EE7E0F">
        <w:rPr>
          <w:rStyle w:val="Char4"/>
          <w:rtl/>
        </w:rPr>
        <w:t>»</w:t>
      </w:r>
      <w:r w:rsidRPr="008C4D46">
        <w:rPr>
          <w:rStyle w:val="Char5"/>
          <w:rtl/>
        </w:rPr>
        <w:t xml:space="preserve"> رواه مسلم</w:t>
      </w:r>
      <w:r w:rsidR="00140074" w:rsidRPr="008C4D46">
        <w:rPr>
          <w:rStyle w:val="Char3"/>
          <w:rtl/>
        </w:rPr>
        <w:t>.</w:t>
      </w:r>
    </w:p>
    <w:p w:rsidR="00860D48" w:rsidRPr="0052470B" w:rsidRDefault="001604CB" w:rsidP="00CA2E2E">
      <w:pPr>
        <w:ind w:firstLine="284"/>
        <w:jc w:val="both"/>
        <w:rPr>
          <w:rStyle w:val="Char3"/>
          <w:rtl/>
        </w:rPr>
      </w:pPr>
      <w:r w:rsidRPr="0052470B">
        <w:rPr>
          <w:rStyle w:val="Char3"/>
          <w:rtl/>
        </w:rPr>
        <w:t xml:space="preserve">463. </w:t>
      </w:r>
      <w:r w:rsidR="00130B44" w:rsidRPr="00130B44">
        <w:rPr>
          <w:rStyle w:val="Char4"/>
          <w:rtl/>
        </w:rPr>
        <w:t>«</w:t>
      </w:r>
      <w:r w:rsidRPr="00130B44">
        <w:rPr>
          <w:rStyle w:val="Char8"/>
          <w:rtl/>
        </w:rPr>
        <w:t xml:space="preserve">از </w:t>
      </w:r>
      <w:r w:rsidR="00130B44" w:rsidRPr="00130B44">
        <w:rPr>
          <w:rStyle w:val="Char8"/>
          <w:rtl/>
        </w:rPr>
        <w:t>مستورد</w:t>
      </w:r>
      <w:r w:rsidR="00130B44">
        <w:rPr>
          <w:rStyle w:val="Char8"/>
          <w:rtl/>
        </w:rPr>
        <w:t xml:space="preserve"> بن شداد</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«دنیا در برابر آخرت، تنها مانند آن است که یکی از شما انگشتش را به دریا فرو برد، (و اینک چنین کسی انگشتش را درآورد) و ببیند که انگشتش چه مقدار آب با خود آورده است؟!</w:t>
      </w:r>
      <w:r w:rsidR="00792AD7" w:rsidRPr="0052470B">
        <w:rPr>
          <w:rStyle w:val="Char8"/>
          <w:rFonts w:hint="cs"/>
          <w:rtl/>
        </w:rPr>
        <w:t>»</w:t>
      </w:r>
      <w:r w:rsidR="00792AD7" w:rsidRPr="00EE7E0F">
        <w:rPr>
          <w:rStyle w:val="Char4"/>
          <w:rFonts w:hint="cs"/>
          <w:rtl/>
        </w:rPr>
        <w:t>»</w:t>
      </w:r>
      <w:r w:rsidRPr="00E96FD0">
        <w:rPr>
          <w:rStyle w:val="FootnoteReference"/>
          <w:rFonts w:ascii="IRNazli" w:hAnsi="IRNazli" w:cs="IRNazli"/>
          <w:sz w:val="28"/>
          <w:szCs w:val="28"/>
          <w:rtl/>
          <w:lang w:bidi="ar-AE"/>
        </w:rPr>
        <w:footnoteReference w:id="524"/>
      </w:r>
      <w:r w:rsidR="00792AD7" w:rsidRPr="0052470B">
        <w:rPr>
          <w:rStyle w:val="Char4"/>
          <w:rFonts w:hint="cs"/>
          <w:spacing w:val="0"/>
          <w:rtl/>
        </w:rPr>
        <w:t>.</w:t>
      </w:r>
    </w:p>
    <w:p w:rsidR="00585C60" w:rsidRPr="008C4D46" w:rsidRDefault="00585C60" w:rsidP="00CA2E2E">
      <w:pPr>
        <w:pStyle w:val="a4"/>
        <w:spacing w:before="0" w:beforeAutospacing="0"/>
        <w:ind w:firstLine="284"/>
        <w:jc w:val="both"/>
        <w:rPr>
          <w:rStyle w:val="Char3"/>
          <w:rtl/>
        </w:rPr>
      </w:pPr>
      <w:r w:rsidRPr="008C4D46">
        <w:rPr>
          <w:rStyle w:val="Char3"/>
          <w:rtl/>
        </w:rPr>
        <w:t xml:space="preserve">464- </w:t>
      </w:r>
      <w:r w:rsidR="00792AD7" w:rsidRPr="0052470B">
        <w:rPr>
          <w:rStyle w:val="Char4"/>
          <w:rFonts w:hint="cs"/>
          <w:spacing w:val="0"/>
          <w:rtl/>
        </w:rPr>
        <w:t>«</w:t>
      </w:r>
      <w:r w:rsidRPr="0052470B">
        <w:rPr>
          <w:rtl/>
        </w:rPr>
        <w:t xml:space="preserve">وعن جابرٍ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مَرَّ بِالسُّوقِ وَالنَّاسُ ك</w:t>
      </w:r>
      <w:r w:rsidR="00DD3B89" w:rsidRPr="0052470B">
        <w:rPr>
          <w:rFonts w:hint="cs"/>
          <w:rtl/>
        </w:rPr>
        <w:t>َنَفَتَيه</w:t>
      </w:r>
      <w:r w:rsidR="00DD3B89" w:rsidRPr="0052470B">
        <w:rPr>
          <w:rFonts w:hint="cs"/>
          <w:rtl/>
          <w:lang w:bidi="fa-IR"/>
        </w:rPr>
        <w:t>ِ</w:t>
      </w:r>
      <w:r w:rsidR="00140074" w:rsidRPr="0052470B">
        <w:rPr>
          <w:rtl/>
        </w:rPr>
        <w:t>،</w:t>
      </w:r>
      <w:r w:rsidRPr="0052470B">
        <w:rPr>
          <w:rtl/>
        </w:rPr>
        <w:t xml:space="preserve"> فَمَرَّ بِجَدْيٍ أَسَكَّ مَيِّتٍ</w:t>
      </w:r>
      <w:r w:rsidR="00140074" w:rsidRPr="0052470B">
        <w:rPr>
          <w:rtl/>
        </w:rPr>
        <w:t>،</w:t>
      </w:r>
      <w:r w:rsidRPr="0052470B">
        <w:rPr>
          <w:rtl/>
        </w:rPr>
        <w:t xml:space="preserve"> فَتَنَاوَلَهُ</w:t>
      </w:r>
      <w:r w:rsidR="00140074" w:rsidRPr="0052470B">
        <w:rPr>
          <w:rtl/>
        </w:rPr>
        <w:t>،</w:t>
      </w:r>
      <w:r w:rsidRPr="0052470B">
        <w:rPr>
          <w:rtl/>
        </w:rPr>
        <w:t xml:space="preserve"> فَأَخَذَ بَأُذُنِهِ</w:t>
      </w:r>
      <w:r w:rsidR="00140074" w:rsidRPr="0052470B">
        <w:rPr>
          <w:rtl/>
        </w:rPr>
        <w:t>،</w:t>
      </w:r>
      <w:r w:rsidRPr="0052470B">
        <w:rPr>
          <w:rtl/>
        </w:rPr>
        <w:t xml:space="preserve"> ثُمَّ قال</w:t>
      </w:r>
      <w:r w:rsidR="0015419D" w:rsidRPr="0052470B">
        <w:rPr>
          <w:rtl/>
        </w:rPr>
        <w:t>:</w:t>
      </w:r>
      <w:r w:rsidRPr="0052470B">
        <w:rPr>
          <w:rtl/>
        </w:rPr>
        <w:t xml:space="preserve"> </w:t>
      </w:r>
      <w:r w:rsidR="008960CB" w:rsidRPr="0052470B">
        <w:rPr>
          <w:rtl/>
        </w:rPr>
        <w:t>«</w:t>
      </w:r>
      <w:r w:rsidRPr="0052470B">
        <w:rPr>
          <w:rtl/>
        </w:rPr>
        <w:t>أَيُّكُمْ يُحِبُّ أَنْ يَكُونَ هَذَا لَهُ بِدِرْهَمٍ؟» فَقالوا</w:t>
      </w:r>
      <w:r w:rsidR="0015419D" w:rsidRPr="0052470B">
        <w:rPr>
          <w:rtl/>
        </w:rPr>
        <w:t>:</w:t>
      </w:r>
      <w:r w:rsidRPr="0052470B">
        <w:rPr>
          <w:rtl/>
        </w:rPr>
        <w:t xml:space="preserve"> مَا نُحِبُّ أَنَّهُ لَنَا بِشَيْءٍ</w:t>
      </w:r>
      <w:r w:rsidR="00140074" w:rsidRPr="0052470B">
        <w:rPr>
          <w:rtl/>
        </w:rPr>
        <w:t>،</w:t>
      </w:r>
      <w:r w:rsidRPr="0052470B">
        <w:rPr>
          <w:rtl/>
        </w:rPr>
        <w:t xml:space="preserve"> وَمَا نَصْنَعُ بِهِ</w:t>
      </w:r>
      <w:r w:rsidR="0015419D" w:rsidRPr="0052470B">
        <w:rPr>
          <w:rtl/>
        </w:rPr>
        <w:t>؟</w:t>
      </w:r>
      <w:r w:rsidRPr="0052470B">
        <w:rPr>
          <w:rtl/>
        </w:rPr>
        <w:t xml:space="preserve"> ثم قال</w:t>
      </w:r>
      <w:r w:rsidR="0015419D" w:rsidRPr="0052470B">
        <w:rPr>
          <w:rtl/>
        </w:rPr>
        <w:t>:</w:t>
      </w:r>
      <w:r w:rsidRPr="0052470B">
        <w:rPr>
          <w:rtl/>
        </w:rPr>
        <w:t xml:space="preserve"> </w:t>
      </w:r>
      <w:r w:rsidR="008960CB" w:rsidRPr="0052470B">
        <w:rPr>
          <w:rtl/>
        </w:rPr>
        <w:t>«</w:t>
      </w:r>
      <w:r w:rsidRPr="0052470B">
        <w:rPr>
          <w:rtl/>
        </w:rPr>
        <w:t>أَتُحِبُّونَ أَنَّهُ لَكُمْ؟ قَالُوا</w:t>
      </w:r>
      <w:r w:rsidR="0015419D" w:rsidRPr="0052470B">
        <w:rPr>
          <w:rtl/>
        </w:rPr>
        <w:t>:</w:t>
      </w:r>
      <w:r w:rsidRPr="0052470B">
        <w:rPr>
          <w:rtl/>
        </w:rPr>
        <w:t xml:space="preserve"> وَاللَّه لَوْ كَانَ حَيًّا كَانَ عَيْباً</w:t>
      </w:r>
      <w:r w:rsidR="00140074" w:rsidRPr="0052470B">
        <w:rPr>
          <w:rtl/>
        </w:rPr>
        <w:t>،</w:t>
      </w:r>
      <w:r w:rsidRPr="0052470B">
        <w:rPr>
          <w:rtl/>
        </w:rPr>
        <w:t xml:space="preserve"> إِنَّهُ أَسَكُّ</w:t>
      </w:r>
      <w:r w:rsidR="00140074" w:rsidRPr="0052470B">
        <w:rPr>
          <w:rtl/>
        </w:rPr>
        <w:t>.</w:t>
      </w:r>
      <w:r w:rsidRPr="0052470B">
        <w:rPr>
          <w:rtl/>
        </w:rPr>
        <w:t xml:space="preserve"> فكَيْفَ وَهو مَيَّتٌ</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فَوَ اللَّه للدُّنْيَا أَهْونُ عَلى اللَّه مِنْ هذا عَلَيْكُمْ</w:t>
      </w:r>
      <w:r w:rsidR="00140074" w:rsidRPr="0052470B">
        <w:rPr>
          <w:rtl/>
        </w:rPr>
        <w:t>»</w:t>
      </w:r>
      <w:r w:rsidR="00792AD7" w:rsidRPr="00EE7E0F">
        <w:rPr>
          <w:rStyle w:val="Char4"/>
          <w:rFonts w:hint="cs"/>
          <w:rtl/>
        </w:rPr>
        <w:t>»</w:t>
      </w:r>
      <w:r w:rsidRPr="008C4D46">
        <w:rPr>
          <w:rStyle w:val="Char5"/>
          <w:rtl/>
        </w:rPr>
        <w:t xml:space="preserve"> رواه مسلم</w:t>
      </w:r>
      <w:r w:rsidRPr="0052470B">
        <w:rPr>
          <w:rStyle w:val="Char3"/>
          <w:rtl/>
        </w:rPr>
        <w:t>.</w:t>
      </w:r>
    </w:p>
    <w:p w:rsidR="00585C60" w:rsidRPr="00223823" w:rsidRDefault="00585C60" w:rsidP="00223823">
      <w:pPr>
        <w:pStyle w:val="a8"/>
        <w:rPr>
          <w:rtl/>
        </w:rPr>
      </w:pPr>
      <w:r w:rsidRPr="00223823">
        <w:rPr>
          <w:rtl/>
        </w:rPr>
        <w:t xml:space="preserve">قوله </w:t>
      </w:r>
      <w:r w:rsidR="008960CB" w:rsidRPr="00223823">
        <w:rPr>
          <w:rtl/>
        </w:rPr>
        <w:t>«</w:t>
      </w:r>
      <w:r w:rsidR="00DD3B89" w:rsidRPr="00223823">
        <w:rPr>
          <w:rtl/>
        </w:rPr>
        <w:t>ك</w:t>
      </w:r>
      <w:r w:rsidR="00DD3B89" w:rsidRPr="00223823">
        <w:rPr>
          <w:rFonts w:hint="cs"/>
          <w:rtl/>
        </w:rPr>
        <w:t>َنَفَتَيهِ</w:t>
      </w:r>
      <w:r w:rsidR="00140074" w:rsidRPr="00223823">
        <w:rPr>
          <w:rtl/>
        </w:rPr>
        <w:t>»</w:t>
      </w:r>
      <w:r w:rsidRPr="00223823">
        <w:rPr>
          <w:rtl/>
        </w:rPr>
        <w:t xml:space="preserve"> أَيْ</w:t>
      </w:r>
      <w:r w:rsidR="0015419D" w:rsidRPr="00223823">
        <w:rPr>
          <w:rtl/>
        </w:rPr>
        <w:t>:</w:t>
      </w:r>
      <w:r w:rsidRPr="00223823">
        <w:rPr>
          <w:rtl/>
        </w:rPr>
        <w:t xml:space="preserve"> عن جانبيه</w:t>
      </w:r>
      <w:r w:rsidR="00140074" w:rsidRPr="00223823">
        <w:rPr>
          <w:rtl/>
        </w:rPr>
        <w:t>.</w:t>
      </w:r>
      <w:r w:rsidRPr="00223823">
        <w:rPr>
          <w:rtl/>
        </w:rPr>
        <w:t xml:space="preserve"> و </w:t>
      </w:r>
      <w:r w:rsidR="008960CB" w:rsidRPr="00223823">
        <w:rPr>
          <w:rtl/>
        </w:rPr>
        <w:t>«</w:t>
      </w:r>
      <w:r w:rsidRPr="00223823">
        <w:rPr>
          <w:rtl/>
        </w:rPr>
        <w:t>الأَسكُّ</w:t>
      </w:r>
      <w:r w:rsidR="00140074" w:rsidRPr="00223823">
        <w:rPr>
          <w:rtl/>
        </w:rPr>
        <w:t>»</w:t>
      </w:r>
      <w:r w:rsidRPr="00223823">
        <w:rPr>
          <w:rtl/>
        </w:rPr>
        <w:t xml:space="preserve"> الصغير الأُذُن</w:t>
      </w:r>
      <w:r w:rsidR="00140074" w:rsidRPr="00223823">
        <w:rPr>
          <w:rtl/>
        </w:rPr>
        <w:t>.</w:t>
      </w:r>
    </w:p>
    <w:p w:rsidR="00860D48" w:rsidRPr="0052470B" w:rsidRDefault="001604CB" w:rsidP="00CA2E2E">
      <w:pPr>
        <w:ind w:firstLine="284"/>
        <w:jc w:val="both"/>
        <w:rPr>
          <w:rStyle w:val="Char3"/>
          <w:rtl/>
        </w:rPr>
      </w:pPr>
      <w:r w:rsidRPr="0052470B">
        <w:rPr>
          <w:rStyle w:val="Char3"/>
          <w:rtl/>
        </w:rPr>
        <w:t xml:space="preserve">464. </w:t>
      </w:r>
      <w:r w:rsidR="004A6123" w:rsidRPr="004A6123">
        <w:rPr>
          <w:rStyle w:val="Char4"/>
          <w:rtl/>
        </w:rPr>
        <w:t>«</w:t>
      </w:r>
      <w:r w:rsidRPr="004A6123">
        <w:rPr>
          <w:rStyle w:val="Char8"/>
          <w:rtl/>
        </w:rPr>
        <w:t>از جابر</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3707A2" w:rsidRPr="0052470B">
        <w:rPr>
          <w:rStyle w:val="Char8"/>
          <w:rFonts w:cs="CTraditional Arabic"/>
          <w:szCs w:val="28"/>
          <w:rtl/>
        </w:rPr>
        <w:t xml:space="preserve"> س</w:t>
      </w:r>
      <w:r w:rsidRPr="0052470B">
        <w:rPr>
          <w:rStyle w:val="Char8"/>
          <w:rtl/>
        </w:rPr>
        <w:t xml:space="preserve"> در حالی که مردم در دو طرف او بودند، از بازار عبور کرد و بزغاله‌ی یک‌ساله‌ی مرده‌ای را که گوش‌هایی کوچک و کوتاه داشت، دید و آن را برداشت و گوشش را گرفت و سپس فرمودند: «کدام یک از شما دوست دارد که این را به یک درهم بگیرد؟» گفتند: دوست نداریم که آن، در مقابل کمترین چیزی هم مال ما باشد وانگهی چه کارش کنیم؟! پیامبر فرمودند: «دوست دارید که مال شما باشد؟» گفتند: به خدا سوگند، اگر زنده هم می‌بود، باز معیوب بود (و ارزشی نداشت) چه رسد به این که مرده است! آن‌گاه پیامبر فرمودند: «پس به خدا سوگند، دنیا نزد خدا، از این مردار در نزد شما، بی‌ارزش‌تر و خوارتر است</w:t>
      </w:r>
      <w:r w:rsidRPr="00EE7E0F">
        <w:rPr>
          <w:rStyle w:val="Char4"/>
          <w:rtl/>
        </w:rPr>
        <w:t>»</w:t>
      </w:r>
      <w:r w:rsidR="00EC7194" w:rsidRPr="00E96FD0">
        <w:rPr>
          <w:rStyle w:val="FootnoteReference"/>
          <w:rFonts w:ascii="IRNazli" w:hAnsi="IRNazli" w:cs="IRNazli"/>
          <w:sz w:val="28"/>
          <w:szCs w:val="28"/>
          <w:rtl/>
          <w:lang w:bidi="ar-AE"/>
        </w:rPr>
        <w:footnoteReference w:id="525"/>
      </w:r>
      <w:r w:rsidR="00792AD7" w:rsidRPr="0052470B">
        <w:rPr>
          <w:rStyle w:val="Char4"/>
          <w:rFonts w:hint="cs"/>
          <w:spacing w:val="0"/>
          <w:rtl/>
        </w:rPr>
        <w:t>.</w:t>
      </w:r>
    </w:p>
    <w:p w:rsidR="00585C60" w:rsidRPr="0052470B" w:rsidRDefault="00585C60" w:rsidP="00FA5C34">
      <w:pPr>
        <w:pStyle w:val="a4"/>
        <w:spacing w:before="0" w:beforeAutospacing="0"/>
        <w:ind w:firstLine="284"/>
        <w:jc w:val="both"/>
        <w:rPr>
          <w:rStyle w:val="Char5"/>
          <w:rtl/>
        </w:rPr>
      </w:pPr>
      <w:r w:rsidRPr="008C4D46">
        <w:rPr>
          <w:rStyle w:val="Char3"/>
          <w:rtl/>
        </w:rPr>
        <w:t xml:space="preserve">465- </w:t>
      </w:r>
      <w:r w:rsidR="00792AD7" w:rsidRPr="0052470B">
        <w:rPr>
          <w:rStyle w:val="Char4"/>
          <w:rFonts w:hint="cs"/>
          <w:spacing w:val="0"/>
          <w:rtl/>
        </w:rPr>
        <w:t>«</w:t>
      </w:r>
      <w:r w:rsidRPr="0052470B">
        <w:rPr>
          <w:rtl/>
        </w:rPr>
        <w:t xml:space="preserve">وعن أبي ذرٍّ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كُنْتُ أَمْشِي مَعَ النَّبِيِّ </w:t>
      </w:r>
      <w:r w:rsidR="00EE01BC" w:rsidRPr="0052470B">
        <w:rPr>
          <w:rFonts w:cs="CTraditional Arabic"/>
          <w:szCs w:val="28"/>
          <w:rtl/>
        </w:rPr>
        <w:t>ص</w:t>
      </w:r>
      <w:r w:rsidR="00140074" w:rsidRPr="0052470B">
        <w:rPr>
          <w:rtl/>
        </w:rPr>
        <w:t>،</w:t>
      </w:r>
      <w:r w:rsidRPr="0052470B">
        <w:rPr>
          <w:rtl/>
        </w:rPr>
        <w:t xml:space="preserve"> في حَرَّةٍ بال</w:t>
      </w:r>
      <w:r w:rsidR="008C4D46">
        <w:rPr>
          <w:rFonts w:hint="cs"/>
          <w:rtl/>
        </w:rPr>
        <w:t>ـ</w:t>
      </w:r>
      <w:r w:rsidRPr="0052470B">
        <w:rPr>
          <w:rtl/>
        </w:rPr>
        <w:t>مدينة</w:t>
      </w:r>
      <w:r w:rsidR="00140074" w:rsidRPr="0052470B">
        <w:rPr>
          <w:rtl/>
        </w:rPr>
        <w:t>،</w:t>
      </w:r>
      <w:r w:rsidRPr="0052470B">
        <w:rPr>
          <w:rtl/>
        </w:rPr>
        <w:t xml:space="preserve"> فَاسْتَقْبلَنَا أ</w:t>
      </w:r>
      <w:r w:rsidR="00DD3B89" w:rsidRPr="0052470B">
        <w:rPr>
          <w:rFonts w:hint="cs"/>
          <w:rtl/>
        </w:rPr>
        <w:t>ُ</w:t>
      </w:r>
      <w:r w:rsidRPr="0052470B">
        <w:rPr>
          <w:rtl/>
        </w:rPr>
        <w:t>حُدٌ فقال</w:t>
      </w:r>
      <w:r w:rsidR="0015419D" w:rsidRPr="0052470B">
        <w:rPr>
          <w:rtl/>
        </w:rPr>
        <w:t>:</w:t>
      </w:r>
      <w:r w:rsidRPr="0052470B">
        <w:rPr>
          <w:rtl/>
        </w:rPr>
        <w:t xml:space="preserve"> </w:t>
      </w:r>
      <w:r w:rsidR="008960CB" w:rsidRPr="0052470B">
        <w:rPr>
          <w:rtl/>
        </w:rPr>
        <w:t>«</w:t>
      </w:r>
      <w:r w:rsidRPr="0052470B">
        <w:rPr>
          <w:rtl/>
        </w:rPr>
        <w:t>يا أَبَا ذَرٍّ</w:t>
      </w:r>
      <w:r w:rsidR="00140074" w:rsidRPr="0052470B">
        <w:rPr>
          <w:rtl/>
        </w:rPr>
        <w:t>».</w:t>
      </w:r>
      <w:r w:rsidRPr="0052470B">
        <w:rPr>
          <w:rtl/>
        </w:rPr>
        <w:t xml:space="preserve"> قلت</w:t>
      </w:r>
      <w:r w:rsidR="0015419D" w:rsidRPr="0052470B">
        <w:rPr>
          <w:rtl/>
        </w:rPr>
        <w:t>:</w:t>
      </w:r>
      <w:r w:rsidRPr="0052470B">
        <w:rPr>
          <w:rtl/>
        </w:rPr>
        <w:t xml:space="preserve"> لَبَّيْكَ يا رسول اللَّه</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مَا يَسُرُّني أَنَّ عِنْدِي مِثل أحُدٍ هذا ذَهباً تَمْضِي عَلَيَّ ثَلاثَةُ أَيَّامٍ وعِنْدِي مِنْهُ دِينَارٌ</w:t>
      </w:r>
      <w:r w:rsidR="00140074" w:rsidRPr="0052470B">
        <w:rPr>
          <w:rtl/>
        </w:rPr>
        <w:t>،</w:t>
      </w:r>
      <w:r w:rsidRPr="0052470B">
        <w:rPr>
          <w:rtl/>
        </w:rPr>
        <w:t xml:space="preserve"> إِلاَّ شَيْءٌ أَرْصُدُهُ لِدَيْنِ</w:t>
      </w:r>
      <w:r w:rsidR="00140074" w:rsidRPr="0052470B">
        <w:rPr>
          <w:rtl/>
        </w:rPr>
        <w:t>،</w:t>
      </w:r>
      <w:r w:rsidRPr="0052470B">
        <w:rPr>
          <w:rtl/>
        </w:rPr>
        <w:t xml:space="preserve"> إِلاَّ أَنْ أَقُولَ بِهِ في عِبَاد اللَّه هكَذَا وَهَكَذا</w:t>
      </w:r>
      <w:r w:rsidR="00140074" w:rsidRPr="0052470B">
        <w:rPr>
          <w:rtl/>
        </w:rPr>
        <w:t>»</w:t>
      </w:r>
      <w:r w:rsidRPr="0052470B">
        <w:rPr>
          <w:rtl/>
        </w:rPr>
        <w:t xml:space="preserve"> عن يَمِينهِ وعن شماله ومن خلفه</w:t>
      </w:r>
      <w:r w:rsidR="00140074" w:rsidRPr="0052470B">
        <w:rPr>
          <w:rtl/>
        </w:rPr>
        <w:t>،</w:t>
      </w:r>
      <w:r w:rsidRPr="0052470B">
        <w:rPr>
          <w:rtl/>
        </w:rPr>
        <w:t xml:space="preserve"> ثم سار فقال</w:t>
      </w:r>
      <w:r w:rsidR="0015419D" w:rsidRPr="0052470B">
        <w:rPr>
          <w:rtl/>
        </w:rPr>
        <w:t>:</w:t>
      </w:r>
      <w:r w:rsidRPr="0052470B">
        <w:rPr>
          <w:rtl/>
        </w:rPr>
        <w:t xml:space="preserve"> </w:t>
      </w:r>
      <w:r w:rsidR="008960CB" w:rsidRPr="0052470B">
        <w:rPr>
          <w:rtl/>
        </w:rPr>
        <w:t>«</w:t>
      </w:r>
      <w:r w:rsidRPr="0052470B">
        <w:rPr>
          <w:rtl/>
        </w:rPr>
        <w:t>إِنَّ الأَكثَرِينَ هُمُ الأَقَلُّونَ يَومَ القيامةِ إِلاَّ مَنْ قَالَ بالمَالِ هكذَا وهكذا</w:t>
      </w:r>
      <w:r w:rsidR="00140074" w:rsidRPr="0052470B">
        <w:rPr>
          <w:rtl/>
        </w:rPr>
        <w:t>»</w:t>
      </w:r>
      <w:r w:rsidRPr="0052470B">
        <w:rPr>
          <w:rtl/>
        </w:rPr>
        <w:t xml:space="preserve"> عن يمينهِ</w:t>
      </w:r>
      <w:r w:rsidR="00140074" w:rsidRPr="0052470B">
        <w:rPr>
          <w:rtl/>
        </w:rPr>
        <w:t>،</w:t>
      </w:r>
      <w:r w:rsidRPr="0052470B">
        <w:rPr>
          <w:rtl/>
        </w:rPr>
        <w:t xml:space="preserve"> وعن شمالهِ</w:t>
      </w:r>
      <w:r w:rsidR="00140074" w:rsidRPr="0052470B">
        <w:rPr>
          <w:rtl/>
        </w:rPr>
        <w:t>،</w:t>
      </w:r>
      <w:r w:rsidRPr="0052470B">
        <w:rPr>
          <w:rtl/>
        </w:rPr>
        <w:t xml:space="preserve"> ومِنْ خَلفه </w:t>
      </w:r>
      <w:r w:rsidR="008960CB" w:rsidRPr="0052470B">
        <w:rPr>
          <w:rtl/>
        </w:rPr>
        <w:t>«</w:t>
      </w:r>
      <w:r w:rsidRPr="0052470B">
        <w:rPr>
          <w:rtl/>
        </w:rPr>
        <w:t>وَقَليلٌ مَا هُمْ</w:t>
      </w:r>
      <w:r w:rsidR="00140074" w:rsidRPr="0052470B">
        <w:rPr>
          <w:rtl/>
        </w:rPr>
        <w:t>».</w:t>
      </w:r>
      <w:r w:rsidRPr="0052470B">
        <w:rPr>
          <w:rtl/>
        </w:rPr>
        <w:t xml:space="preserve"> ثم قال لي</w:t>
      </w:r>
      <w:r w:rsidR="0015419D" w:rsidRPr="0052470B">
        <w:rPr>
          <w:rtl/>
        </w:rPr>
        <w:t>:</w:t>
      </w:r>
      <w:r w:rsidRPr="0052470B">
        <w:rPr>
          <w:rtl/>
        </w:rPr>
        <w:t xml:space="preserve"> </w:t>
      </w:r>
      <w:r w:rsidR="008960CB" w:rsidRPr="0052470B">
        <w:rPr>
          <w:rtl/>
        </w:rPr>
        <w:t>«</w:t>
      </w:r>
      <w:r w:rsidRPr="0052470B">
        <w:rPr>
          <w:rtl/>
        </w:rPr>
        <w:t>مَكَانَك لا تَبْرَحْ حَتَّى آتيَكَ</w:t>
      </w:r>
      <w:r w:rsidR="00140074" w:rsidRPr="0052470B">
        <w:rPr>
          <w:rtl/>
        </w:rPr>
        <w:t>».</w:t>
      </w:r>
      <w:r w:rsidRPr="0052470B">
        <w:rPr>
          <w:rtl/>
        </w:rPr>
        <w:t xml:space="preserve"> ثم انْطَلَقَ في </w:t>
      </w:r>
      <w:r w:rsidRPr="0080191B">
        <w:rPr>
          <w:spacing w:val="4"/>
          <w:rtl/>
        </w:rPr>
        <w:t>سَوَادِ اللَّيْلِ حتى تَوَارَى</w:t>
      </w:r>
      <w:r w:rsidR="00140074" w:rsidRPr="0080191B">
        <w:rPr>
          <w:spacing w:val="4"/>
          <w:rtl/>
        </w:rPr>
        <w:t>،</w:t>
      </w:r>
      <w:r w:rsidRPr="0080191B">
        <w:rPr>
          <w:spacing w:val="4"/>
          <w:rtl/>
        </w:rPr>
        <w:t xml:space="preserve"> فسمِعْتُ صَوْتاً قَدِ ارْتَفَعَ، فَتَخَوَّفْتُ أَنْ يَكُونَ أَحَدٌ عَرَضَ للنَّبِيِّ </w:t>
      </w:r>
      <w:r w:rsidR="00EE01BC" w:rsidRPr="0080191B">
        <w:rPr>
          <w:rFonts w:cs="CTraditional Arabic"/>
          <w:spacing w:val="4"/>
          <w:szCs w:val="28"/>
          <w:rtl/>
        </w:rPr>
        <w:t>ص</w:t>
      </w:r>
      <w:r w:rsidRPr="0052470B">
        <w:rPr>
          <w:rtl/>
        </w:rPr>
        <w:t xml:space="preserve"> فَأَرَدْتُ أَنْ آتِيَهُ فَذَكَرْتُ قوله</w:t>
      </w:r>
      <w:r w:rsidR="0015419D" w:rsidRPr="0052470B">
        <w:rPr>
          <w:rtl/>
        </w:rPr>
        <w:t>:</w:t>
      </w:r>
      <w:r w:rsidRPr="0052470B">
        <w:rPr>
          <w:rtl/>
        </w:rPr>
        <w:t xml:space="preserve"> </w:t>
      </w:r>
      <w:r w:rsidR="008960CB" w:rsidRPr="0052470B">
        <w:rPr>
          <w:rtl/>
        </w:rPr>
        <w:t>«</w:t>
      </w:r>
      <w:r w:rsidRPr="0052470B">
        <w:rPr>
          <w:rtl/>
        </w:rPr>
        <w:t>لا تَبْرَحْ حَتَّى آتيَكَ</w:t>
      </w:r>
      <w:r w:rsidR="00140074" w:rsidRPr="0052470B">
        <w:rPr>
          <w:rtl/>
        </w:rPr>
        <w:t>»</w:t>
      </w:r>
      <w:r w:rsidRPr="0052470B">
        <w:rPr>
          <w:rtl/>
        </w:rPr>
        <w:t xml:space="preserve"> فلم أَبْرَحْ حَتَّى أَتَاني</w:t>
      </w:r>
      <w:r w:rsidR="00140074" w:rsidRPr="0052470B">
        <w:rPr>
          <w:rtl/>
        </w:rPr>
        <w:t>،</w:t>
      </w:r>
      <w:r w:rsidRPr="0052470B">
        <w:rPr>
          <w:rtl/>
        </w:rPr>
        <w:t xml:space="preserve"> فَقُلْتُ</w:t>
      </w:r>
      <w:r w:rsidR="0015419D" w:rsidRPr="0052470B">
        <w:rPr>
          <w:rtl/>
        </w:rPr>
        <w:t>:</w:t>
      </w:r>
      <w:r w:rsidRPr="0052470B">
        <w:rPr>
          <w:rtl/>
        </w:rPr>
        <w:t xml:space="preserve"> لقد سَمِعْتُ صَوتاً تَخَوَّفْتُ منه</w:t>
      </w:r>
      <w:r w:rsidR="00140074" w:rsidRPr="0052470B">
        <w:rPr>
          <w:rtl/>
        </w:rPr>
        <w:t>،</w:t>
      </w:r>
      <w:r w:rsidRPr="0052470B">
        <w:rPr>
          <w:rtl/>
        </w:rPr>
        <w:t xml:space="preserve"> فَذَكَرْتُ له</w:t>
      </w:r>
      <w:r w:rsidR="00140074" w:rsidRPr="0052470B">
        <w:rPr>
          <w:rtl/>
        </w:rPr>
        <w:t>.</w:t>
      </w:r>
      <w:r w:rsidRPr="0052470B">
        <w:rPr>
          <w:rtl/>
        </w:rPr>
        <w:t xml:space="preserve"> فقال: </w:t>
      </w:r>
      <w:r w:rsidR="008960CB" w:rsidRPr="0052470B">
        <w:rPr>
          <w:rtl/>
        </w:rPr>
        <w:t>«</w:t>
      </w:r>
      <w:r w:rsidRPr="0052470B">
        <w:rPr>
          <w:rtl/>
        </w:rPr>
        <w:t>وَهَلْ سَمِعْتَهُ</w:t>
      </w:r>
      <w:r w:rsidR="0015419D" w:rsidRPr="0052470B">
        <w:rPr>
          <w:rtl/>
        </w:rPr>
        <w:t>؟</w:t>
      </w:r>
      <w:r w:rsidR="00140074" w:rsidRPr="0052470B">
        <w:rPr>
          <w:rtl/>
        </w:rPr>
        <w:t>»</w:t>
      </w:r>
      <w:r w:rsidRPr="0052470B">
        <w:rPr>
          <w:rtl/>
        </w:rPr>
        <w:t xml:space="preserve"> قلت</w:t>
      </w:r>
      <w:r w:rsidR="0015419D" w:rsidRPr="0052470B">
        <w:rPr>
          <w:rtl/>
        </w:rPr>
        <w:t>:</w:t>
      </w:r>
      <w:r w:rsidRPr="0052470B">
        <w:rPr>
          <w:rtl/>
        </w:rPr>
        <w:t xml:space="preserve"> نَعَم</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ذَاكَ جِبريلُ أَتاني فقال</w:t>
      </w:r>
      <w:r w:rsidR="0015419D" w:rsidRPr="0052470B">
        <w:rPr>
          <w:rtl/>
        </w:rPr>
        <w:t>:</w:t>
      </w:r>
      <w:r w:rsidRPr="0052470B">
        <w:rPr>
          <w:rtl/>
        </w:rPr>
        <w:t xml:space="preserve"> مَن ماتَ مِنْ أُمتِكَ لايُشرِكُ باللَّه شَيئاً دَخَلَ الجَنَّةَ</w:t>
      </w:r>
      <w:r w:rsidR="00140074" w:rsidRPr="0052470B">
        <w:rPr>
          <w:rtl/>
        </w:rPr>
        <w:t>،</w:t>
      </w:r>
      <w:r w:rsidRPr="0052470B">
        <w:rPr>
          <w:rtl/>
        </w:rPr>
        <w:t xml:space="preserve"> قلتُ</w:t>
      </w:r>
      <w:r w:rsidR="0015419D" w:rsidRPr="0052470B">
        <w:rPr>
          <w:rtl/>
        </w:rPr>
        <w:t>:</w:t>
      </w:r>
      <w:r w:rsidRPr="0052470B">
        <w:rPr>
          <w:rtl/>
        </w:rPr>
        <w:t xml:space="preserve"> وَإِنْ زَنَي وَإِنْ سَرَقَ</w:t>
      </w:r>
      <w:r w:rsidR="0015419D" w:rsidRPr="0052470B">
        <w:rPr>
          <w:rtl/>
        </w:rPr>
        <w:t>؟</w:t>
      </w:r>
      <w:r w:rsidRPr="0052470B">
        <w:rPr>
          <w:rtl/>
        </w:rPr>
        <w:t xml:space="preserve"> قال</w:t>
      </w:r>
      <w:r w:rsidR="0015419D" w:rsidRPr="0052470B">
        <w:rPr>
          <w:rtl/>
        </w:rPr>
        <w:t>:</w:t>
      </w:r>
      <w:r w:rsidRPr="0052470B">
        <w:rPr>
          <w:rtl/>
        </w:rPr>
        <w:t xml:space="preserve"> وَإِنْ زَنَى وَإِنْ سَرَقَ</w:t>
      </w:r>
      <w:r w:rsidR="00140074" w:rsidRPr="0052470B">
        <w:rPr>
          <w:rtl/>
        </w:rPr>
        <w:t>»</w:t>
      </w:r>
      <w:r w:rsidR="00792AD7" w:rsidRPr="00EE7E0F">
        <w:rPr>
          <w:rStyle w:val="Char4"/>
          <w:rFonts w:hint="cs"/>
          <w:rtl/>
        </w:rPr>
        <w:t>»</w:t>
      </w:r>
      <w:r w:rsidRPr="008C4D46">
        <w:rPr>
          <w:rStyle w:val="Char5"/>
          <w:rtl/>
        </w:rPr>
        <w:t xml:space="preserve"> </w:t>
      </w:r>
      <w:r w:rsidRPr="0052470B">
        <w:rPr>
          <w:rStyle w:val="Char5"/>
          <w:rtl/>
        </w:rPr>
        <w:t>متفقٌ عليه وهذا لفظ البخاري</w:t>
      </w:r>
      <w:r w:rsidR="00140074" w:rsidRPr="0052470B">
        <w:rPr>
          <w:rStyle w:val="Char5"/>
          <w:rtl/>
        </w:rPr>
        <w:t>.</w:t>
      </w:r>
    </w:p>
    <w:p w:rsidR="001604CB" w:rsidRPr="0052470B" w:rsidRDefault="00EF0531" w:rsidP="00CA2E2E">
      <w:pPr>
        <w:ind w:firstLine="284"/>
        <w:jc w:val="both"/>
        <w:rPr>
          <w:rStyle w:val="Char3"/>
          <w:rtl/>
        </w:rPr>
      </w:pPr>
      <w:r w:rsidRPr="0052470B">
        <w:rPr>
          <w:rStyle w:val="Char3"/>
          <w:rtl/>
        </w:rPr>
        <w:t xml:space="preserve">465. </w:t>
      </w:r>
      <w:r w:rsidR="00130B44" w:rsidRPr="00130B44">
        <w:rPr>
          <w:rStyle w:val="Char4"/>
          <w:rtl/>
        </w:rPr>
        <w:t>«</w:t>
      </w:r>
      <w:r w:rsidR="000D3F49" w:rsidRPr="00130B44">
        <w:rPr>
          <w:rStyle w:val="Char8"/>
          <w:rtl/>
        </w:rPr>
        <w:t>از ابوذر</w:t>
      </w:r>
      <w:r w:rsidR="003707A2" w:rsidRPr="0052470B">
        <w:rPr>
          <w:rStyle w:val="Char8"/>
          <w:rFonts w:cs="CTraditional Arabic"/>
          <w:szCs w:val="28"/>
          <w:rtl/>
        </w:rPr>
        <w:t xml:space="preserve"> س</w:t>
      </w:r>
      <w:r w:rsidR="000D3F49" w:rsidRPr="0052470B">
        <w:rPr>
          <w:rStyle w:val="Char8"/>
          <w:rtl/>
        </w:rPr>
        <w:t xml:space="preserve"> روایت شده است که گفت: من با پیامبر</w:t>
      </w:r>
      <w:r w:rsidR="000C6F25" w:rsidRPr="0052470B">
        <w:rPr>
          <w:rStyle w:val="Char8"/>
          <w:rFonts w:cs="CTraditional Arabic"/>
          <w:szCs w:val="28"/>
          <w:rtl/>
        </w:rPr>
        <w:t xml:space="preserve"> ص</w:t>
      </w:r>
      <w:r w:rsidR="000D3F49" w:rsidRPr="0052470B">
        <w:rPr>
          <w:rStyle w:val="Char8"/>
          <w:rtl/>
        </w:rPr>
        <w:t xml:space="preserve"> در زمین حره‌ی مدینه (زمینی که سنگ‌های سیاه دارد) راه می‌رفتم که «کوه احد» رو به روی ما قرار گرفت، فرمودند: «ای ابوذر!»، گفتم: بله، ای رسول خدا! گوش به فرمانم! فرمودند: «مرا خوشحال و راضی</w:t>
      </w:r>
      <w:r w:rsidR="009419ED" w:rsidRPr="0052470B">
        <w:rPr>
          <w:rStyle w:val="Char8"/>
          <w:rtl/>
        </w:rPr>
        <w:t xml:space="preserve"> نمی‌</w:t>
      </w:r>
      <w:r w:rsidR="000D3F49" w:rsidRPr="0052470B">
        <w:rPr>
          <w:rStyle w:val="Char8"/>
          <w:rtl/>
        </w:rPr>
        <w:t>کند و دوست ندارم که به اندازه‌ی کوه احد طلا داشته باشم و سه روز بر من بگذرد و دیناری از آن ـ جز چیزی که برای پرداخت بدهی نگه می‌دارم ـ نزد من باقی بماند، مگر آن که در باره‌ی آن حکم کنم که چنین و چنان، به بندگان خدا داده می‌شود» و دستشان را به طرف راست و چپ و پشت سرشان (به نشانه‌ی این که به کسی بخشش می‌کنند) درزا کردند؛ آن گاه به راه رفتن</w:t>
      </w:r>
      <w:r w:rsidR="00FC7EB9" w:rsidRPr="0052470B">
        <w:rPr>
          <w:rStyle w:val="Char8"/>
          <w:rtl/>
        </w:rPr>
        <w:t xml:space="preserve"> ادامه دادند و فرمودند: «ثروتمندان و بسیار دارایان این جهان، در روز قیامت، کم‌چیز و تنگدست و فقیرند، جز مالدارانی که در مورد مالشان این چنین و آن چنان، حکم کنند» (و دوباره) دستشان را به راست و چپ و پشت سر خود دراز کردند (و ادامه دادند): «آنان (چنان ثروتمندانی) بسیارکم هستند»؛ سپس به من فرمودند: «در جای خود بمان و جایی نرو تا نزد تو برگردم» و در تاریکی شب رفت تا این که دیگر او را نمی‌دیدم، سپس صدایی بلند شنیدم و ترسیدم که مبادا کسی باشد که مزاحم پیامبر</w:t>
      </w:r>
      <w:r w:rsidR="000C6F25" w:rsidRPr="0052470B">
        <w:rPr>
          <w:rStyle w:val="Char8"/>
          <w:rFonts w:cs="CTraditional Arabic"/>
          <w:szCs w:val="28"/>
          <w:rtl/>
        </w:rPr>
        <w:t xml:space="preserve"> ص</w:t>
      </w:r>
      <w:r w:rsidR="00FC7EB9" w:rsidRPr="0052470B">
        <w:rPr>
          <w:rStyle w:val="Char8"/>
          <w:rtl/>
        </w:rPr>
        <w:t xml:space="preserve"> گردد، خواستم نزد او بروم، ولی فرمایش او که: «از اینجا نرو تا پیش تو برمی‌گردم» یادم آمد و نرفتم تا پیش من تشریف آ</w:t>
      </w:r>
      <w:r w:rsidR="00B84564" w:rsidRPr="0052470B">
        <w:rPr>
          <w:rStyle w:val="Char8"/>
          <w:rtl/>
        </w:rPr>
        <w:t>ورد</w:t>
      </w:r>
      <w:r w:rsidR="002239C3" w:rsidRPr="0052470B">
        <w:rPr>
          <w:rStyle w:val="Char8"/>
          <w:rtl/>
        </w:rPr>
        <w:t>ند، گفتم: صدایی شنیدم که از آن ترسیدم و (چیزی که شنیده بودم) برای ایشان ذکر کردم، فرمودند: «. تو آن را شنیدی؟» گفتم: بله، فرمودند: «آن جبرئیل بود، نزد من آمد و گفت: «هر کس از امت تو در حالی بمیرد که برای خداوند شریکی قایل نیست، داخل بهشت می‌شود» (ابوذر می‌گوید) گفتم: اگر چه زنا و دزدی کرده باشد؟ پیامبر</w:t>
      </w:r>
      <w:r w:rsidR="000C6F25" w:rsidRPr="0052470B">
        <w:rPr>
          <w:rStyle w:val="Char8"/>
          <w:rFonts w:cs="CTraditional Arabic"/>
          <w:szCs w:val="28"/>
          <w:rtl/>
        </w:rPr>
        <w:t xml:space="preserve"> ص</w:t>
      </w:r>
      <w:r w:rsidR="002239C3" w:rsidRPr="0052470B">
        <w:rPr>
          <w:rStyle w:val="Char8"/>
          <w:rtl/>
        </w:rPr>
        <w:t xml:space="preserve"> فرمودند: «بله، هر چند زنا </w:t>
      </w:r>
      <w:r w:rsidR="00DD3B89" w:rsidRPr="0052470B">
        <w:rPr>
          <w:rStyle w:val="Char8"/>
          <w:rFonts w:hint="cs"/>
          <w:rtl/>
        </w:rPr>
        <w:t xml:space="preserve">و </w:t>
      </w:r>
      <w:r w:rsidR="002239C3" w:rsidRPr="0052470B">
        <w:rPr>
          <w:rStyle w:val="Char8"/>
          <w:rtl/>
        </w:rPr>
        <w:t xml:space="preserve">دزدی هم کرده باشد». </w:t>
      </w:r>
      <w:r w:rsidR="00DD3B89" w:rsidRPr="0052470B">
        <w:rPr>
          <w:rStyle w:val="Char8"/>
          <w:rFonts w:hint="cs"/>
          <w:rtl/>
        </w:rPr>
        <w:t>(</w:t>
      </w:r>
      <w:r w:rsidR="002239C3" w:rsidRPr="0052470B">
        <w:rPr>
          <w:rStyle w:val="Char8"/>
          <w:rtl/>
        </w:rPr>
        <w:t>البته بعد از رسیدن به کیفر اعمال خود، در نهایت، داخل بهشت می‌گردد)</w:t>
      </w:r>
      <w:r w:rsidR="00792AD7" w:rsidRPr="0052470B">
        <w:rPr>
          <w:rStyle w:val="Char8"/>
          <w:rFonts w:hint="cs"/>
          <w:rtl/>
        </w:rPr>
        <w:t>»</w:t>
      </w:r>
      <w:r w:rsidR="00792AD7" w:rsidRPr="00EE7E0F">
        <w:rPr>
          <w:rStyle w:val="Char4"/>
          <w:rFonts w:hint="cs"/>
          <w:rtl/>
        </w:rPr>
        <w:t>»</w:t>
      </w:r>
      <w:r w:rsidR="00E92BF7" w:rsidRPr="00E96FD0">
        <w:rPr>
          <w:rStyle w:val="FootnoteReference"/>
          <w:rFonts w:ascii="IRNazli" w:hAnsi="IRNazli" w:cs="IRNazli"/>
          <w:sz w:val="28"/>
          <w:szCs w:val="28"/>
          <w:rtl/>
          <w:lang w:bidi="ar-AE"/>
        </w:rPr>
        <w:footnoteReference w:id="526"/>
      </w:r>
      <w:r w:rsidR="00792AD7" w:rsidRPr="0052470B">
        <w:rPr>
          <w:rStyle w:val="Char4"/>
          <w:rFonts w:hint="cs"/>
          <w:spacing w:val="0"/>
          <w:rtl/>
        </w:rPr>
        <w:t>.</w:t>
      </w:r>
    </w:p>
    <w:p w:rsidR="00585C60" w:rsidRPr="008C4D46" w:rsidRDefault="00585C60" w:rsidP="00FA5C34">
      <w:pPr>
        <w:pStyle w:val="a4"/>
        <w:spacing w:before="0" w:beforeAutospacing="0"/>
        <w:ind w:firstLine="284"/>
        <w:jc w:val="both"/>
        <w:rPr>
          <w:rStyle w:val="Char3"/>
          <w:rtl/>
        </w:rPr>
      </w:pPr>
      <w:r w:rsidRPr="008C4D46">
        <w:rPr>
          <w:rStyle w:val="Char3"/>
          <w:rtl/>
        </w:rPr>
        <w:t xml:space="preserve">466- </w:t>
      </w:r>
      <w:r w:rsidR="00792AD7"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00140074" w:rsidRPr="0052470B">
        <w:rPr>
          <w:rtl/>
        </w:rPr>
        <w:t>،</w:t>
      </w:r>
      <w:r w:rsidRPr="0052470B">
        <w:rPr>
          <w:rtl/>
        </w:rPr>
        <w:t xml:space="preserve"> عنْ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لو كان لي مِثلُ أُحُدٍ ذَهَباً</w:t>
      </w:r>
      <w:r w:rsidR="00140074" w:rsidRPr="0052470B">
        <w:rPr>
          <w:rtl/>
        </w:rPr>
        <w:t>،</w:t>
      </w:r>
      <w:r w:rsidRPr="0052470B">
        <w:rPr>
          <w:rtl/>
        </w:rPr>
        <w:t xml:space="preserve"> لَسرَّني أَنْ لا تَمُرَّ علَيَّ ثَلاثُ لَيَالٍ وَعِندِي منه شَيءٌ إلاَّ شَيءٌ أُرْصِدُه لِدَينٍ</w:t>
      </w:r>
      <w:r w:rsidR="00140074" w:rsidRPr="0052470B">
        <w:rPr>
          <w:rtl/>
        </w:rPr>
        <w:t>»</w:t>
      </w:r>
      <w:r w:rsidR="00792AD7" w:rsidRPr="00EE7E0F">
        <w:rPr>
          <w:rStyle w:val="Char4"/>
          <w:rFonts w:hint="cs"/>
          <w:rtl/>
        </w:rPr>
        <w:t>»</w:t>
      </w:r>
      <w:r w:rsidRPr="008C4D46">
        <w:rPr>
          <w:rStyle w:val="Char5"/>
          <w:rtl/>
        </w:rPr>
        <w:t xml:space="preserve"> </w:t>
      </w:r>
      <w:r w:rsidRPr="0052470B">
        <w:rPr>
          <w:rStyle w:val="Char5"/>
          <w:rtl/>
        </w:rPr>
        <w:t>متفقٌ عليه</w:t>
      </w:r>
      <w:r w:rsidR="00140074" w:rsidRPr="008C4D46">
        <w:rPr>
          <w:rStyle w:val="Char3"/>
          <w:rtl/>
        </w:rPr>
        <w:t>.</w:t>
      </w:r>
    </w:p>
    <w:p w:rsidR="001604CB" w:rsidRPr="0052470B" w:rsidRDefault="00E92BF7" w:rsidP="00CA2E2E">
      <w:pPr>
        <w:ind w:firstLine="284"/>
        <w:jc w:val="both"/>
        <w:rPr>
          <w:rStyle w:val="Char3"/>
          <w:rtl/>
        </w:rPr>
      </w:pPr>
      <w:r w:rsidRPr="0052470B">
        <w:rPr>
          <w:rStyle w:val="Char3"/>
          <w:rtl/>
        </w:rPr>
        <w:t xml:space="preserve">466. </w:t>
      </w:r>
      <w:r w:rsidR="00130B44" w:rsidRPr="00130B44">
        <w:rPr>
          <w:rStyle w:val="Char4"/>
          <w:rtl/>
        </w:rPr>
        <w:t>«</w:t>
      </w:r>
      <w:r w:rsidRPr="00130B44">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«اگر به اندازه‌ی کوه احد طلا داشته‌ باشم، این، مرا خوشحال خواهد کرد که سه شب بر من نگذرد و چیزی از آن ـ مگر آن مقدار که برای پرداخت بدهی‌ام نگه می‌دارم ـ نزد من باقی بماند»</w:t>
      </w:r>
      <w:r w:rsidR="00792AD7" w:rsidRPr="00EE7E0F">
        <w:rPr>
          <w:rStyle w:val="Char4"/>
          <w:rFonts w:hint="cs"/>
          <w:rtl/>
        </w:rPr>
        <w:t>»</w:t>
      </w:r>
      <w:r w:rsidRPr="00E96FD0">
        <w:rPr>
          <w:rStyle w:val="FootnoteReference"/>
          <w:rFonts w:ascii="IRNazli" w:hAnsi="IRNazli" w:cs="IRNazli"/>
          <w:sz w:val="28"/>
          <w:szCs w:val="28"/>
          <w:rtl/>
          <w:lang w:bidi="ar-AE"/>
        </w:rPr>
        <w:footnoteReference w:id="527"/>
      </w:r>
      <w:r w:rsidR="00792AD7" w:rsidRPr="0052470B">
        <w:rPr>
          <w:rStyle w:val="Char4"/>
          <w:rFonts w:hint="cs"/>
          <w:spacing w:val="0"/>
          <w:rtl/>
        </w:rPr>
        <w:t>.</w:t>
      </w:r>
    </w:p>
    <w:p w:rsidR="00585C60" w:rsidRPr="008C4D46" w:rsidRDefault="00585C60" w:rsidP="00FA5C34">
      <w:pPr>
        <w:pStyle w:val="a4"/>
        <w:spacing w:before="0" w:beforeAutospacing="0"/>
        <w:ind w:firstLine="284"/>
        <w:jc w:val="both"/>
        <w:rPr>
          <w:rStyle w:val="Char3"/>
          <w:rtl/>
        </w:rPr>
      </w:pPr>
      <w:r w:rsidRPr="008C4D46">
        <w:rPr>
          <w:rStyle w:val="Char3"/>
          <w:rtl/>
        </w:rPr>
        <w:t xml:space="preserve">467- </w:t>
      </w:r>
      <w:r w:rsidRPr="0052470B">
        <w:rPr>
          <w:rStyle w:val="Char5"/>
          <w:rtl/>
        </w:rPr>
        <w:t>وعنه قال</w:t>
      </w:r>
      <w:r w:rsidR="0015419D" w:rsidRPr="008C4D46">
        <w:rPr>
          <w:rStyle w:val="Char5"/>
          <w:rtl/>
        </w:rPr>
        <w:t>:</w:t>
      </w:r>
      <w:r w:rsidRPr="008C4D46">
        <w:rPr>
          <w:rStyle w:val="Char5"/>
          <w:rtl/>
        </w:rPr>
        <w:t xml:space="preserve"> </w:t>
      </w:r>
      <w:r w:rsidR="00792AD7"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انْظُرُوا إلى منْ هَوَ أَسفَلُ منْكُمْ وَلا تَنْظُرُوا إلى مَنْ فَوقَكُم فهُوَ أَجْدرُ أَن لا تَزْدَرُوا نعمةَ اللَّه عَليْكُمْ</w:t>
      </w:r>
      <w:r w:rsidR="00140074" w:rsidRPr="008C4D46">
        <w:rPr>
          <w:rStyle w:val="Char4"/>
          <w:rtl/>
        </w:rPr>
        <w:t>»</w:t>
      </w:r>
      <w:r w:rsidRPr="008C4D46">
        <w:rPr>
          <w:rStyle w:val="Char5"/>
          <w:rtl/>
        </w:rPr>
        <w:t xml:space="preserve"> متفقٌ عليه وهذا لفظ مسلمٍ</w:t>
      </w:r>
      <w:r w:rsidR="00140074" w:rsidRPr="008C4D46">
        <w:rPr>
          <w:rStyle w:val="Char3"/>
          <w:rtl/>
        </w:rPr>
        <w:t>.</w:t>
      </w:r>
    </w:p>
    <w:p w:rsidR="00585C60" w:rsidRPr="008C4D46" w:rsidRDefault="00585C60" w:rsidP="00FA5C34">
      <w:pPr>
        <w:pStyle w:val="a4"/>
        <w:spacing w:before="0" w:beforeAutospacing="0"/>
        <w:ind w:firstLine="284"/>
        <w:jc w:val="both"/>
        <w:rPr>
          <w:rStyle w:val="Char3"/>
          <w:rtl/>
        </w:rPr>
      </w:pPr>
      <w:r w:rsidRPr="0052470B">
        <w:rPr>
          <w:rStyle w:val="Char5"/>
          <w:rtl/>
        </w:rPr>
        <w:t>وفي رواية البخاري</w:t>
      </w:r>
      <w:r w:rsidR="00792AD7" w:rsidRPr="008C4D46">
        <w:rPr>
          <w:rStyle w:val="Char5"/>
          <w:rFonts w:hint="cs"/>
          <w:rtl/>
        </w:rPr>
        <w:t>:</w:t>
      </w:r>
      <w:r w:rsidRPr="008C4D46">
        <w:rPr>
          <w:rStyle w:val="Char5"/>
          <w:rtl/>
        </w:rPr>
        <w:t xml:space="preserve"> </w:t>
      </w:r>
      <w:r w:rsidR="00792AD7" w:rsidRPr="0052470B">
        <w:rPr>
          <w:rStyle w:val="Char4"/>
          <w:rFonts w:hint="cs"/>
          <w:spacing w:val="0"/>
          <w:rtl/>
        </w:rPr>
        <w:t>«</w:t>
      </w:r>
      <w:r w:rsidRPr="0052470B">
        <w:rPr>
          <w:rtl/>
        </w:rPr>
        <w:t>إ</w:t>
      </w:r>
      <w:r w:rsidR="00DD3B89" w:rsidRPr="0052470B">
        <w:rPr>
          <w:rtl/>
        </w:rPr>
        <w:t>ِذا نَظَر أَحَدُكُمْ إلى مَنْ ف</w:t>
      </w:r>
      <w:r w:rsidR="00DD3B89" w:rsidRPr="0052470B">
        <w:rPr>
          <w:rFonts w:hint="cs"/>
          <w:rtl/>
        </w:rPr>
        <w:t>ُ</w:t>
      </w:r>
      <w:r w:rsidRPr="0052470B">
        <w:rPr>
          <w:rtl/>
        </w:rPr>
        <w:t>ض</w:t>
      </w:r>
      <w:r w:rsidR="00DD3B89" w:rsidRPr="0052470B">
        <w:rPr>
          <w:rFonts w:hint="cs"/>
          <w:rtl/>
        </w:rPr>
        <w:t>ِّ</w:t>
      </w:r>
      <w:r w:rsidRPr="0052470B">
        <w:rPr>
          <w:rtl/>
        </w:rPr>
        <w:t>لَ عليهِ في المالِ وَالخَلْقِ فلْينْظُرْ إلى مَنْ هو أَسْفَلُ مِنْهُ</w:t>
      </w:r>
      <w:r w:rsidR="00792AD7" w:rsidRPr="00EE7E0F">
        <w:rPr>
          <w:rStyle w:val="Char4"/>
          <w:rFonts w:hint="cs"/>
          <w:rtl/>
        </w:rPr>
        <w:t>»</w:t>
      </w:r>
      <w:r w:rsidR="00140074" w:rsidRPr="008C4D46">
        <w:rPr>
          <w:rStyle w:val="Char3"/>
          <w:rtl/>
        </w:rPr>
        <w:t>.</w:t>
      </w:r>
    </w:p>
    <w:p w:rsidR="001604CB" w:rsidRPr="0052470B" w:rsidRDefault="007D01C5" w:rsidP="00CA2E2E">
      <w:pPr>
        <w:ind w:firstLine="284"/>
        <w:jc w:val="both"/>
        <w:rPr>
          <w:rStyle w:val="Char3"/>
          <w:rtl/>
        </w:rPr>
      </w:pPr>
      <w:r w:rsidRPr="0052470B">
        <w:rPr>
          <w:rStyle w:val="Char3"/>
          <w:rtl/>
        </w:rPr>
        <w:t xml:space="preserve">467. </w:t>
      </w:r>
      <w:r w:rsidR="00130B44" w:rsidRPr="00130B44">
        <w:rPr>
          <w:rStyle w:val="Char4"/>
          <w:rtl/>
        </w:rPr>
        <w:t>«</w:t>
      </w:r>
      <w:r w:rsidRPr="00130B44">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«(در ثروت، و مقام دنیوی)، پایین‌تر از خود را بنگرید، نه بالاتر را که این‌گونه سزاوارتر و بیشتر مانع آن است که نعمت خداوند بر خودتان را خوار بدانید و تحقیر کنید</w:t>
      </w:r>
      <w:r w:rsidR="00792AD7" w:rsidRPr="0052470B">
        <w:rPr>
          <w:rStyle w:val="Char8"/>
          <w:rFonts w:hint="cs"/>
          <w:rtl/>
        </w:rPr>
        <w:t>»</w:t>
      </w:r>
      <w:r w:rsidRPr="00EE7E0F">
        <w:rPr>
          <w:rStyle w:val="Char4"/>
          <w:rtl/>
        </w:rPr>
        <w:t>»</w:t>
      </w:r>
      <w:r w:rsidR="005E1C8D" w:rsidRPr="00E96FD0">
        <w:rPr>
          <w:rStyle w:val="FootnoteReference"/>
          <w:rFonts w:ascii="IRNazli" w:hAnsi="IRNazli" w:cs="IRNazli"/>
          <w:sz w:val="28"/>
          <w:szCs w:val="28"/>
          <w:rtl/>
          <w:lang w:bidi="ar-AE"/>
        </w:rPr>
        <w:footnoteReference w:id="528"/>
      </w:r>
      <w:r w:rsidR="00792AD7" w:rsidRPr="0052470B">
        <w:rPr>
          <w:rStyle w:val="Char4"/>
          <w:rFonts w:hint="cs"/>
          <w:spacing w:val="0"/>
          <w:rtl/>
        </w:rPr>
        <w:t>.</w:t>
      </w:r>
    </w:p>
    <w:p w:rsidR="007D01C5" w:rsidRPr="0052470B" w:rsidRDefault="005E1C8D" w:rsidP="00CA2E2E">
      <w:pPr>
        <w:ind w:firstLine="284"/>
        <w:jc w:val="both"/>
        <w:rPr>
          <w:rStyle w:val="Char3"/>
          <w:rtl/>
        </w:rPr>
      </w:pPr>
      <w:r w:rsidRPr="0052470B">
        <w:rPr>
          <w:rStyle w:val="Char3"/>
          <w:rtl/>
        </w:rPr>
        <w:t xml:space="preserve">در روایتی دیگر از بخاری آمده است: </w:t>
      </w:r>
      <w:r w:rsidR="00792AD7" w:rsidRPr="0052470B">
        <w:rPr>
          <w:rStyle w:val="Char4"/>
          <w:rFonts w:hint="cs"/>
          <w:spacing w:val="0"/>
          <w:rtl/>
        </w:rPr>
        <w:t>«</w:t>
      </w:r>
      <w:r w:rsidRPr="0052470B">
        <w:rPr>
          <w:rStyle w:val="Char8"/>
          <w:rtl/>
        </w:rPr>
        <w:t>هر گاه یکی از شما، کسی را که از لحاظ مال و جسم بر او برتری دارد، نگاه و در او فکر کرد، به فردی بنگرد که از او پایین‌تر است</w:t>
      </w:r>
      <w:r w:rsidRPr="00EE7E0F">
        <w:rPr>
          <w:rStyle w:val="Char4"/>
          <w:rtl/>
        </w:rPr>
        <w:t>»</w:t>
      </w:r>
      <w:r w:rsidRPr="0052470B">
        <w:rPr>
          <w:rStyle w:val="Char3"/>
          <w:rtl/>
        </w:rPr>
        <w:t>.</w:t>
      </w:r>
    </w:p>
    <w:p w:rsidR="00585C60" w:rsidRPr="008C4D46" w:rsidRDefault="00585C60" w:rsidP="00CA2E2E">
      <w:pPr>
        <w:pStyle w:val="a4"/>
        <w:spacing w:before="0" w:beforeAutospacing="0"/>
        <w:ind w:firstLine="284"/>
        <w:jc w:val="both"/>
        <w:rPr>
          <w:rStyle w:val="Char3"/>
          <w:rtl/>
        </w:rPr>
      </w:pPr>
      <w:r w:rsidRPr="008C4D46">
        <w:rPr>
          <w:rStyle w:val="Char3"/>
          <w:rtl/>
        </w:rPr>
        <w:t xml:space="preserve">468- </w:t>
      </w:r>
      <w:r w:rsidR="00792AD7" w:rsidRPr="0052470B">
        <w:rPr>
          <w:rStyle w:val="Char4"/>
          <w:rFonts w:hint="cs"/>
          <w:spacing w:val="0"/>
          <w:rtl/>
        </w:rPr>
        <w:t>«</w:t>
      </w:r>
      <w:r w:rsidRPr="0052470B">
        <w:rPr>
          <w:rtl/>
        </w:rPr>
        <w:t xml:space="preserve">وعنه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تَعِسَ عبْدُ الدِّينَارِ وَالدِّرْهَمِ وَالقطيفَةِ وَالخَمِيصَةِ</w:t>
      </w:r>
      <w:r w:rsidR="00140074" w:rsidRPr="0052470B">
        <w:rPr>
          <w:rtl/>
        </w:rPr>
        <w:t>،</w:t>
      </w:r>
      <w:r w:rsidRPr="0052470B">
        <w:rPr>
          <w:rtl/>
        </w:rPr>
        <w:t xml:space="preserve"> إِنْ أُعطِيَ رضي</w:t>
      </w:r>
      <w:r w:rsidR="00140074" w:rsidRPr="0052470B">
        <w:rPr>
          <w:rtl/>
        </w:rPr>
        <w:t>،</w:t>
      </w:r>
      <w:r w:rsidRPr="0052470B">
        <w:rPr>
          <w:rtl/>
        </w:rPr>
        <w:t xml:space="preserve"> وَإِنْ لَمْ يُعطَ لَمْ يَرْضَ</w:t>
      </w:r>
      <w:r w:rsidR="00140074" w:rsidRPr="0052470B">
        <w:rPr>
          <w:rtl/>
        </w:rPr>
        <w:t>»</w:t>
      </w:r>
      <w:r w:rsidR="00792AD7" w:rsidRPr="00EE7E0F">
        <w:rPr>
          <w:rStyle w:val="Char4"/>
          <w:rFonts w:hint="cs"/>
          <w:rtl/>
        </w:rPr>
        <w:t>»</w:t>
      </w:r>
      <w:r w:rsidRPr="008C4D46">
        <w:rPr>
          <w:rStyle w:val="Char5"/>
          <w:rtl/>
        </w:rPr>
        <w:t xml:space="preserve"> رواه البخار</w:t>
      </w:r>
      <w:r w:rsidR="009419ED" w:rsidRPr="008C4D46">
        <w:rPr>
          <w:rStyle w:val="Char5"/>
          <w:rtl/>
        </w:rPr>
        <w:t>ی</w:t>
      </w:r>
      <w:r w:rsidRPr="008C4D46">
        <w:rPr>
          <w:rStyle w:val="Char3"/>
          <w:rtl/>
        </w:rPr>
        <w:t>.</w:t>
      </w:r>
    </w:p>
    <w:p w:rsidR="007D01C5" w:rsidRPr="0052470B" w:rsidRDefault="005E1C8D" w:rsidP="00CA2E2E">
      <w:pPr>
        <w:ind w:firstLine="284"/>
        <w:jc w:val="both"/>
        <w:rPr>
          <w:rStyle w:val="Char3"/>
          <w:rtl/>
        </w:rPr>
      </w:pPr>
      <w:r w:rsidRPr="0052470B">
        <w:rPr>
          <w:rStyle w:val="Char3"/>
          <w:rtl/>
        </w:rPr>
        <w:t xml:space="preserve">468. </w:t>
      </w:r>
      <w:r w:rsidR="004A6123" w:rsidRPr="004A6123">
        <w:rPr>
          <w:rStyle w:val="Char4"/>
          <w:rtl/>
        </w:rPr>
        <w:t>«</w:t>
      </w:r>
      <w:r w:rsidR="003411FE" w:rsidRPr="004A6123">
        <w:rPr>
          <w:rStyle w:val="Char8"/>
          <w:rtl/>
        </w:rPr>
        <w:t>از ابوهریره</w:t>
      </w:r>
      <w:r w:rsidR="003707A2" w:rsidRPr="0052470B">
        <w:rPr>
          <w:rStyle w:val="Char8"/>
          <w:rFonts w:cs="CTraditional Arabic"/>
          <w:szCs w:val="28"/>
          <w:rtl/>
        </w:rPr>
        <w:t xml:space="preserve"> س</w:t>
      </w:r>
      <w:r w:rsidR="003411FE" w:rsidRPr="0052470B">
        <w:rPr>
          <w:rStyle w:val="Char8"/>
          <w:rtl/>
        </w:rPr>
        <w:t xml:space="preserve"> روایت شده است که پیامبر</w:t>
      </w:r>
      <w:r w:rsidR="000C6F25" w:rsidRPr="0052470B">
        <w:rPr>
          <w:rStyle w:val="Char8"/>
          <w:rFonts w:cs="CTraditional Arabic"/>
          <w:szCs w:val="28"/>
          <w:rtl/>
        </w:rPr>
        <w:t xml:space="preserve"> ص</w:t>
      </w:r>
      <w:r w:rsidR="003411FE" w:rsidRPr="0052470B">
        <w:rPr>
          <w:rStyle w:val="Char8"/>
          <w:rtl/>
        </w:rPr>
        <w:t xml:space="preserve"> فرمودند: «نابود باد و به هلاکت افتد، اهل دینار و درهم و لباس زیبا و تجمل! که هر گاه اموال و دارایی دنیوی به او داده شود، خشنود است و هر گاه به او نرسد، ناراضی و ناسپاس</w:t>
      </w:r>
      <w:r w:rsidR="00792AD7" w:rsidRPr="0052470B">
        <w:rPr>
          <w:rStyle w:val="Char8"/>
          <w:rFonts w:hint="cs"/>
          <w:rtl/>
        </w:rPr>
        <w:t>»</w:t>
      </w:r>
      <w:r w:rsidR="003411FE" w:rsidRPr="00EE7E0F">
        <w:rPr>
          <w:rStyle w:val="Char4"/>
          <w:rtl/>
        </w:rPr>
        <w:t>»</w:t>
      </w:r>
      <w:r w:rsidR="003411FE" w:rsidRPr="00E96FD0">
        <w:rPr>
          <w:rStyle w:val="FootnoteReference"/>
          <w:rFonts w:ascii="IRNazli" w:hAnsi="IRNazli" w:cs="IRNazli"/>
          <w:sz w:val="28"/>
          <w:szCs w:val="28"/>
          <w:rtl/>
          <w:lang w:bidi="ar-AE"/>
        </w:rPr>
        <w:footnoteReference w:id="529"/>
      </w:r>
      <w:r w:rsidR="00792AD7" w:rsidRPr="0052470B">
        <w:rPr>
          <w:rStyle w:val="Char4"/>
          <w:rFonts w:hint="cs"/>
          <w:spacing w:val="0"/>
          <w:rtl/>
        </w:rPr>
        <w:t>.</w:t>
      </w:r>
    </w:p>
    <w:p w:rsidR="00585C60" w:rsidRPr="008C4D46" w:rsidRDefault="00585C60" w:rsidP="00CA2E2E">
      <w:pPr>
        <w:pStyle w:val="a4"/>
        <w:spacing w:before="0" w:beforeAutospacing="0"/>
        <w:ind w:firstLine="284"/>
        <w:jc w:val="both"/>
        <w:rPr>
          <w:rStyle w:val="Char3"/>
          <w:rtl/>
        </w:rPr>
      </w:pPr>
      <w:r w:rsidRPr="008C4D46">
        <w:rPr>
          <w:rStyle w:val="Char3"/>
          <w:rtl/>
        </w:rPr>
        <w:t xml:space="preserve">469- </w:t>
      </w:r>
      <w:r w:rsidR="00792AD7" w:rsidRPr="0052470B">
        <w:rPr>
          <w:rStyle w:val="Char4"/>
          <w:rFonts w:hint="cs"/>
          <w:spacing w:val="0"/>
          <w:rtl/>
        </w:rPr>
        <w:t>«</w:t>
      </w:r>
      <w:r w:rsidRPr="0052470B">
        <w:rPr>
          <w:rtl/>
        </w:rPr>
        <w:t xml:space="preserve">وعنه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لقَدْ رَأَيْتُ سبعِين مِنْ أَهْلِ الصُّفَّةِ</w:t>
      </w:r>
      <w:r w:rsidR="00140074" w:rsidRPr="0052470B">
        <w:rPr>
          <w:rtl/>
        </w:rPr>
        <w:t>،</w:t>
      </w:r>
      <w:r w:rsidRPr="0052470B">
        <w:rPr>
          <w:rtl/>
        </w:rPr>
        <w:t xml:space="preserve"> ما منْهُم رَجُلٌ عليه رداءٌ</w:t>
      </w:r>
      <w:r w:rsidR="00140074" w:rsidRPr="0052470B">
        <w:rPr>
          <w:rtl/>
        </w:rPr>
        <w:t>،</w:t>
      </w:r>
      <w:r w:rsidRPr="0052470B">
        <w:rPr>
          <w:rtl/>
        </w:rPr>
        <w:t xml:space="preserve"> إِمَّا إِزَارٌ</w:t>
      </w:r>
      <w:r w:rsidR="00140074" w:rsidRPr="0052470B">
        <w:rPr>
          <w:rtl/>
        </w:rPr>
        <w:t>،</w:t>
      </w:r>
      <w:r w:rsidRPr="0052470B">
        <w:rPr>
          <w:rtl/>
        </w:rPr>
        <w:t xml:space="preserve"> وإِمَّا كِسَاءٌ</w:t>
      </w:r>
      <w:r w:rsidR="00140074" w:rsidRPr="0052470B">
        <w:rPr>
          <w:rtl/>
        </w:rPr>
        <w:t>،</w:t>
      </w:r>
      <w:r w:rsidRPr="0052470B">
        <w:rPr>
          <w:rtl/>
        </w:rPr>
        <w:t xml:space="preserve"> قدْ ربطُوا في أَعْنَاقِهِمْ</w:t>
      </w:r>
      <w:r w:rsidR="00140074" w:rsidRPr="0052470B">
        <w:rPr>
          <w:rtl/>
        </w:rPr>
        <w:t>،</w:t>
      </w:r>
      <w:r w:rsidRPr="0052470B">
        <w:rPr>
          <w:rtl/>
        </w:rPr>
        <w:t xml:space="preserve"> فَمنْهَا مَا يبْلُغُ نِصفَ السَّاقَيْن</w:t>
      </w:r>
      <w:r w:rsidR="00140074" w:rsidRPr="0052470B">
        <w:rPr>
          <w:rtl/>
        </w:rPr>
        <w:t>.</w:t>
      </w:r>
      <w:r w:rsidRPr="0052470B">
        <w:rPr>
          <w:rtl/>
        </w:rPr>
        <w:t xml:space="preserve"> ومنْهَا ما يَبْلُغُ الكَعْبينِ</w:t>
      </w:r>
      <w:r w:rsidR="00140074" w:rsidRPr="0052470B">
        <w:rPr>
          <w:rtl/>
        </w:rPr>
        <w:t>.</w:t>
      </w:r>
      <w:r w:rsidRPr="0052470B">
        <w:rPr>
          <w:rtl/>
        </w:rPr>
        <w:t xml:space="preserve"> فَيجْمَعُهُ بيدِه كراهِيَةَ أَنْ تُرَى عوْرتُه</w:t>
      </w:r>
      <w:r w:rsidR="00792AD7" w:rsidRPr="00EE7E0F">
        <w:rPr>
          <w:rStyle w:val="Char4"/>
          <w:rFonts w:hint="cs"/>
          <w:rtl/>
        </w:rPr>
        <w:t>»</w:t>
      </w:r>
      <w:r w:rsidRPr="008C4D46">
        <w:rPr>
          <w:rStyle w:val="Char5"/>
          <w:rtl/>
        </w:rPr>
        <w:t xml:space="preserve"> رواه البخار</w:t>
      </w:r>
      <w:r w:rsidR="009419ED" w:rsidRPr="008C4D46">
        <w:rPr>
          <w:rStyle w:val="Char5"/>
          <w:rtl/>
        </w:rPr>
        <w:t>ی</w:t>
      </w:r>
      <w:r w:rsidR="00140074" w:rsidRPr="008C4D46">
        <w:rPr>
          <w:rStyle w:val="Char3"/>
          <w:rtl/>
        </w:rPr>
        <w:t>.</w:t>
      </w:r>
    </w:p>
    <w:p w:rsidR="005E1C8D" w:rsidRPr="0052470B" w:rsidRDefault="00F8647D" w:rsidP="00CA2E2E">
      <w:pPr>
        <w:ind w:firstLine="284"/>
        <w:jc w:val="both"/>
        <w:rPr>
          <w:rStyle w:val="Char3"/>
          <w:rtl/>
        </w:rPr>
      </w:pPr>
      <w:r w:rsidRPr="0052470B">
        <w:rPr>
          <w:rStyle w:val="Char3"/>
          <w:rtl/>
        </w:rPr>
        <w:t xml:space="preserve">469. </w:t>
      </w:r>
      <w:r w:rsidR="004A6123" w:rsidRPr="004A6123">
        <w:rPr>
          <w:rStyle w:val="Char4"/>
          <w:rtl/>
        </w:rPr>
        <w:t>«</w:t>
      </w:r>
      <w:r w:rsidRPr="004A6123">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گفت: هفتاد نفر از اهل صفه را دیدم که در میان آنها مردی نبود که ردایی (بالاپوشی) داشته باشد، یا شلواری بود یا پیراهنی که آن را بر گردن خود می‌بستند و بعضی از آنها تا نصف ساق پا و بعضی تا دو قوزک می‌رسید و شخص آن را با دست جمع می‌کرد که مبادا عورتش آشکار گردد</w:t>
      </w:r>
      <w:r w:rsidR="00792AD7" w:rsidRPr="00EE7E0F">
        <w:rPr>
          <w:rStyle w:val="Char4"/>
          <w:rFonts w:hint="cs"/>
          <w:rtl/>
        </w:rPr>
        <w:t>»</w:t>
      </w:r>
      <w:r w:rsidRPr="00E96FD0">
        <w:rPr>
          <w:rStyle w:val="FootnoteReference"/>
          <w:rFonts w:ascii="IRNazli" w:hAnsi="IRNazli" w:cs="IRNazli"/>
          <w:sz w:val="28"/>
          <w:szCs w:val="28"/>
          <w:rtl/>
          <w:lang w:bidi="ar-AE"/>
        </w:rPr>
        <w:footnoteReference w:id="530"/>
      </w:r>
      <w:r w:rsidR="00792AD7" w:rsidRPr="0052470B">
        <w:rPr>
          <w:rStyle w:val="Char4"/>
          <w:rFonts w:hint="cs"/>
          <w:spacing w:val="0"/>
          <w:rtl/>
        </w:rPr>
        <w:t>.</w:t>
      </w:r>
    </w:p>
    <w:p w:rsidR="00585C60" w:rsidRPr="008C4D46" w:rsidRDefault="00585C60" w:rsidP="00CA2E2E">
      <w:pPr>
        <w:pStyle w:val="a4"/>
        <w:spacing w:before="0" w:beforeAutospacing="0"/>
        <w:ind w:firstLine="284"/>
        <w:jc w:val="both"/>
        <w:rPr>
          <w:rStyle w:val="Char3"/>
          <w:rtl/>
        </w:rPr>
      </w:pPr>
      <w:r w:rsidRPr="008C4D46">
        <w:rPr>
          <w:rStyle w:val="Char3"/>
          <w:rtl/>
        </w:rPr>
        <w:t xml:space="preserve">470- </w:t>
      </w:r>
      <w:r w:rsidRPr="0052470B">
        <w:rPr>
          <w:rStyle w:val="Char5"/>
          <w:rtl/>
        </w:rPr>
        <w:t>وعنه قال</w:t>
      </w:r>
      <w:r w:rsidR="0015419D" w:rsidRPr="00F9098B">
        <w:rPr>
          <w:rStyle w:val="Char5"/>
          <w:rtl/>
        </w:rPr>
        <w:t>:</w:t>
      </w:r>
      <w:r w:rsidRPr="00F9098B">
        <w:rPr>
          <w:rStyle w:val="Char5"/>
          <w:rtl/>
        </w:rPr>
        <w:t xml:space="preserve"> </w:t>
      </w:r>
      <w:r w:rsidR="00792AD7"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الدُّنْيَا سِجْنُ المُؤْمِنِ وجنَّةُ الكَافِرِ</w:t>
      </w:r>
      <w:r w:rsidR="00792AD7" w:rsidRPr="0052470B">
        <w:rPr>
          <w:rFonts w:hint="cs"/>
          <w:rtl/>
        </w:rPr>
        <w:t>»</w:t>
      </w:r>
      <w:r w:rsidRPr="00EE7E0F">
        <w:rPr>
          <w:rStyle w:val="Char4"/>
          <w:rtl/>
        </w:rPr>
        <w:t>»</w:t>
      </w:r>
      <w:r w:rsidRPr="008C4D46">
        <w:rPr>
          <w:rStyle w:val="Char5"/>
          <w:rtl/>
        </w:rPr>
        <w:t xml:space="preserve"> رواه مسلم</w:t>
      </w:r>
      <w:r w:rsidR="00140074" w:rsidRPr="008C4D46">
        <w:rPr>
          <w:rStyle w:val="Char3"/>
          <w:rtl/>
        </w:rPr>
        <w:t>.</w:t>
      </w:r>
    </w:p>
    <w:p w:rsidR="005E1C8D" w:rsidRPr="0052470B" w:rsidRDefault="00F8647D" w:rsidP="00CA2E2E">
      <w:pPr>
        <w:ind w:firstLine="284"/>
        <w:jc w:val="both"/>
        <w:rPr>
          <w:rStyle w:val="Char3"/>
          <w:rtl/>
        </w:rPr>
      </w:pPr>
      <w:r w:rsidRPr="0052470B">
        <w:rPr>
          <w:rStyle w:val="Char3"/>
          <w:rtl/>
        </w:rPr>
        <w:t xml:space="preserve">470. </w:t>
      </w:r>
      <w:r w:rsidR="00130B44" w:rsidRPr="00130B44">
        <w:rPr>
          <w:rStyle w:val="Char4"/>
          <w:rtl/>
        </w:rPr>
        <w:t>«</w:t>
      </w:r>
      <w:r w:rsidRPr="00130B44">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«دنیا زندان مؤمن و بهشت کافر است</w:t>
      </w:r>
      <w:r w:rsidR="00792AD7"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531"/>
      </w:r>
      <w:r w:rsidR="00792AD7" w:rsidRPr="0052470B">
        <w:rPr>
          <w:rStyle w:val="Char4"/>
          <w:rFonts w:hint="cs"/>
          <w:spacing w:val="0"/>
          <w:rtl/>
        </w:rPr>
        <w:t>.</w:t>
      </w:r>
    </w:p>
    <w:p w:rsidR="00585C60" w:rsidRPr="008C4D46" w:rsidRDefault="00585C60" w:rsidP="00FA5C34">
      <w:pPr>
        <w:pStyle w:val="a4"/>
        <w:spacing w:before="0" w:beforeAutospacing="0"/>
        <w:ind w:firstLine="284"/>
        <w:jc w:val="both"/>
        <w:rPr>
          <w:rStyle w:val="Char3"/>
          <w:rtl/>
        </w:rPr>
      </w:pPr>
      <w:r w:rsidRPr="008C4D46">
        <w:rPr>
          <w:rStyle w:val="Char3"/>
          <w:rtl/>
        </w:rPr>
        <w:t xml:space="preserve">471- </w:t>
      </w:r>
      <w:r w:rsidR="00792AD7" w:rsidRPr="0052470B">
        <w:rPr>
          <w:rStyle w:val="Char4"/>
          <w:rFonts w:hint="cs"/>
          <w:spacing w:val="0"/>
          <w:rtl/>
        </w:rPr>
        <w:t>«</w:t>
      </w:r>
      <w:r w:rsidRPr="0052470B">
        <w:rPr>
          <w:rtl/>
        </w:rPr>
        <w:t xml:space="preserve">وعن ابن عمر </w:t>
      </w:r>
      <w:r w:rsidR="00EE01BC" w:rsidRPr="0052470B">
        <w:rPr>
          <w:rFonts w:cs="CTraditional Arabic"/>
          <w:szCs w:val="28"/>
          <w:rtl/>
        </w:rPr>
        <w:t>ب</w:t>
      </w:r>
      <w:r w:rsidR="00140074" w:rsidRPr="0052470B">
        <w:rPr>
          <w:rtl/>
        </w:rPr>
        <w:t>،</w:t>
      </w:r>
      <w:r w:rsidRPr="0052470B">
        <w:rPr>
          <w:rtl/>
        </w:rPr>
        <w:t xml:space="preserve"> قال</w:t>
      </w:r>
      <w:r w:rsidR="0015419D" w:rsidRPr="0052470B">
        <w:rPr>
          <w:rtl/>
        </w:rPr>
        <w:t>:</w:t>
      </w:r>
      <w:r w:rsidRPr="0052470B">
        <w:rPr>
          <w:rtl/>
        </w:rPr>
        <w:t xml:space="preserve"> أَخَذ رسول اللَّه </w:t>
      </w:r>
      <w:r w:rsidR="00EE01BC" w:rsidRPr="0052470B">
        <w:rPr>
          <w:rFonts w:cs="CTraditional Arabic"/>
          <w:szCs w:val="28"/>
          <w:rtl/>
        </w:rPr>
        <w:t>ص</w:t>
      </w:r>
      <w:r w:rsidRPr="0052470B">
        <w:rPr>
          <w:rtl/>
        </w:rPr>
        <w:t xml:space="preserve"> بِمَنْكِبَيَّ</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كُنْ في الدُّنْيا كأَنَّكَ غريبٌ</w:t>
      </w:r>
      <w:r w:rsidR="00140074" w:rsidRPr="0052470B">
        <w:rPr>
          <w:rtl/>
        </w:rPr>
        <w:t>،</w:t>
      </w:r>
      <w:r w:rsidRPr="0052470B">
        <w:rPr>
          <w:rtl/>
        </w:rPr>
        <w:t xml:space="preserve"> أَوْ عَابِرُ سبيلٍ</w:t>
      </w:r>
      <w:r w:rsidR="00792AD7" w:rsidRPr="0052470B">
        <w:rPr>
          <w:rFonts w:hint="cs"/>
          <w:rtl/>
        </w:rPr>
        <w:t>»</w:t>
      </w:r>
      <w:r w:rsidR="00140074" w:rsidRPr="00EE7E0F">
        <w:rPr>
          <w:rStyle w:val="Char4"/>
          <w:rtl/>
        </w:rPr>
        <w:t>»</w:t>
      </w:r>
      <w:r w:rsidR="00140074" w:rsidRPr="008C4D46">
        <w:rPr>
          <w:rStyle w:val="Char3"/>
          <w:rtl/>
        </w:rPr>
        <w:t>.</w:t>
      </w:r>
    </w:p>
    <w:p w:rsidR="00585C60" w:rsidRPr="008C4D46" w:rsidRDefault="00792AD7" w:rsidP="008C4D46">
      <w:pPr>
        <w:pStyle w:val="a4"/>
        <w:spacing w:before="0" w:beforeAutospacing="0"/>
        <w:ind w:firstLine="284"/>
        <w:jc w:val="both"/>
        <w:rPr>
          <w:rStyle w:val="Char3"/>
          <w:rtl/>
        </w:rPr>
      </w:pPr>
      <w:r w:rsidRPr="0052470B">
        <w:rPr>
          <w:rStyle w:val="Char4"/>
          <w:rFonts w:hint="cs"/>
          <w:spacing w:val="0"/>
          <w:rtl/>
        </w:rPr>
        <w:t>«</w:t>
      </w:r>
      <w:r w:rsidR="00585C60" w:rsidRPr="0052470B">
        <w:rPr>
          <w:rFonts w:hint="cs"/>
          <w:rtl/>
        </w:rPr>
        <w:t>وَك</w:t>
      </w:r>
      <w:r w:rsidR="00585C60" w:rsidRPr="0052470B">
        <w:rPr>
          <w:rtl/>
        </w:rPr>
        <w:t xml:space="preserve">َانَ ابنُ عمرَ </w:t>
      </w:r>
      <w:r w:rsidR="00EE01BC" w:rsidRPr="0052470B">
        <w:rPr>
          <w:rFonts w:cs="CTraditional Arabic"/>
          <w:szCs w:val="28"/>
          <w:rtl/>
        </w:rPr>
        <w:t>ب</w:t>
      </w:r>
      <w:r w:rsidR="00140074" w:rsidRPr="0052470B">
        <w:rPr>
          <w:rtl/>
        </w:rPr>
        <w:t>،</w:t>
      </w:r>
      <w:r w:rsidR="00585C60" w:rsidRPr="0052470B">
        <w:rPr>
          <w:rtl/>
        </w:rPr>
        <w:t xml:space="preserve"> يقول</w:t>
      </w:r>
      <w:r w:rsidR="0015419D" w:rsidRPr="0052470B">
        <w:rPr>
          <w:rtl/>
        </w:rPr>
        <w:t>:</w:t>
      </w:r>
      <w:r w:rsidR="00585C60" w:rsidRPr="0052470B">
        <w:rPr>
          <w:rtl/>
        </w:rPr>
        <w:t xml:space="preserve"> إِذَا أَمْسيْتَ</w:t>
      </w:r>
      <w:r w:rsidR="00140074" w:rsidRPr="0052470B">
        <w:rPr>
          <w:rtl/>
        </w:rPr>
        <w:t>،</w:t>
      </w:r>
      <w:r w:rsidR="00585C60" w:rsidRPr="0052470B">
        <w:rPr>
          <w:rtl/>
        </w:rPr>
        <w:t xml:space="preserve"> فَلا تَنْتظِرِ الصَّباحَ وإِذَا أَصْبحْت</w:t>
      </w:r>
      <w:r w:rsidR="00140074" w:rsidRPr="0052470B">
        <w:rPr>
          <w:rtl/>
        </w:rPr>
        <w:t>،</w:t>
      </w:r>
      <w:r w:rsidR="00585C60" w:rsidRPr="0052470B">
        <w:rPr>
          <w:rtl/>
        </w:rPr>
        <w:t xml:space="preserve"> فَلا تنْتَظِرِ المَساءَ</w:t>
      </w:r>
      <w:r w:rsidR="00140074" w:rsidRPr="0052470B">
        <w:rPr>
          <w:rtl/>
        </w:rPr>
        <w:t>،</w:t>
      </w:r>
      <w:r w:rsidR="00585C60" w:rsidRPr="0052470B">
        <w:rPr>
          <w:rtl/>
        </w:rPr>
        <w:t xml:space="preserve"> وخُذْ منْ صِحَّتِكَ لمرضِكَ ومِنْ حياتِك لِ</w:t>
      </w:r>
      <w:r w:rsidR="008C4D46">
        <w:rPr>
          <w:rFonts w:hint="cs"/>
          <w:rtl/>
        </w:rPr>
        <w:t>ـ</w:t>
      </w:r>
      <w:r w:rsidR="00585C60" w:rsidRPr="0052470B">
        <w:rPr>
          <w:rtl/>
        </w:rPr>
        <w:t>موتكَ</w:t>
      </w:r>
      <w:r w:rsidRPr="00EE7E0F">
        <w:rPr>
          <w:rStyle w:val="Char4"/>
          <w:rFonts w:hint="cs"/>
          <w:rtl/>
        </w:rPr>
        <w:t>»</w:t>
      </w:r>
      <w:r w:rsidR="00585C60" w:rsidRPr="008C4D46">
        <w:rPr>
          <w:rStyle w:val="Char5"/>
          <w:rtl/>
        </w:rPr>
        <w:t xml:space="preserve"> رواه البخار</w:t>
      </w:r>
      <w:r w:rsidR="009419ED" w:rsidRPr="008C4D46">
        <w:rPr>
          <w:rStyle w:val="Char5"/>
          <w:rtl/>
        </w:rPr>
        <w:t>ی</w:t>
      </w:r>
      <w:r w:rsidR="00140074" w:rsidRPr="0052470B">
        <w:rPr>
          <w:rStyle w:val="Char3"/>
          <w:rtl/>
        </w:rPr>
        <w:t>.</w:t>
      </w:r>
    </w:p>
    <w:p w:rsidR="00585C60" w:rsidRPr="008C4D46" w:rsidRDefault="00585C60" w:rsidP="00FA5C34">
      <w:pPr>
        <w:pStyle w:val="a4"/>
        <w:spacing w:before="0" w:beforeAutospacing="0"/>
        <w:ind w:firstLine="284"/>
        <w:jc w:val="both"/>
        <w:rPr>
          <w:rStyle w:val="Char3"/>
          <w:rtl/>
        </w:rPr>
      </w:pPr>
      <w:r w:rsidRPr="0052470B">
        <w:rPr>
          <w:rStyle w:val="Char5"/>
          <w:rFonts w:hint="cs"/>
          <w:rtl/>
        </w:rPr>
        <w:t>قالوا</w:t>
      </w:r>
      <w:r w:rsidRPr="0052470B">
        <w:rPr>
          <w:rStyle w:val="Char5"/>
          <w:rtl/>
        </w:rPr>
        <w:t xml:space="preserve"> </w:t>
      </w:r>
      <w:r w:rsidRPr="0052470B">
        <w:rPr>
          <w:rStyle w:val="Char5"/>
          <w:rFonts w:hint="cs"/>
          <w:rtl/>
        </w:rPr>
        <w:t>في</w:t>
      </w:r>
      <w:r w:rsidRPr="0052470B">
        <w:rPr>
          <w:rStyle w:val="Char5"/>
          <w:rtl/>
        </w:rPr>
        <w:t xml:space="preserve"> </w:t>
      </w:r>
      <w:r w:rsidRPr="0052470B">
        <w:rPr>
          <w:rStyle w:val="Char5"/>
          <w:rFonts w:hint="cs"/>
          <w:rtl/>
        </w:rPr>
        <w:t>شرح</w:t>
      </w:r>
      <w:r w:rsidRPr="0052470B">
        <w:rPr>
          <w:rStyle w:val="Char5"/>
          <w:rtl/>
        </w:rPr>
        <w:t xml:space="preserve"> </w:t>
      </w:r>
      <w:r w:rsidRPr="0052470B">
        <w:rPr>
          <w:rStyle w:val="Char5"/>
          <w:rFonts w:hint="cs"/>
          <w:rtl/>
        </w:rPr>
        <w:t>هذا</w:t>
      </w:r>
      <w:r w:rsidRPr="0052470B">
        <w:rPr>
          <w:rStyle w:val="Char5"/>
          <w:rtl/>
        </w:rPr>
        <w:t xml:space="preserve"> </w:t>
      </w:r>
      <w:r w:rsidRPr="0052470B">
        <w:rPr>
          <w:rStyle w:val="Char5"/>
          <w:rFonts w:hint="cs"/>
          <w:rtl/>
        </w:rPr>
        <w:t>الحديث</w:t>
      </w:r>
      <w:r w:rsidRPr="0052470B">
        <w:rPr>
          <w:rStyle w:val="Char5"/>
          <w:rtl/>
        </w:rPr>
        <w:t xml:space="preserve"> </w:t>
      </w:r>
      <w:r w:rsidRPr="0052470B">
        <w:rPr>
          <w:rStyle w:val="Char5"/>
          <w:rFonts w:hint="cs"/>
          <w:rtl/>
        </w:rPr>
        <w:t>معناه</w:t>
      </w:r>
      <w:r w:rsidRPr="0052470B">
        <w:rPr>
          <w:rStyle w:val="Char5"/>
          <w:rtl/>
        </w:rPr>
        <w:t xml:space="preserve"> </w:t>
      </w:r>
      <w:r w:rsidRPr="0052470B">
        <w:rPr>
          <w:rStyle w:val="Char5"/>
          <w:rFonts w:hint="cs"/>
          <w:rtl/>
        </w:rPr>
        <w:t>لا</w:t>
      </w:r>
      <w:r w:rsidRPr="0052470B">
        <w:rPr>
          <w:rStyle w:val="Char5"/>
          <w:rtl/>
        </w:rPr>
        <w:t xml:space="preserve"> </w:t>
      </w:r>
      <w:r w:rsidRPr="0052470B">
        <w:rPr>
          <w:rStyle w:val="Char5"/>
          <w:rFonts w:hint="cs"/>
          <w:rtl/>
        </w:rPr>
        <w:t>تَركَن</w:t>
      </w:r>
      <w:r w:rsidRPr="0052470B">
        <w:rPr>
          <w:rStyle w:val="Char5"/>
          <w:rtl/>
        </w:rPr>
        <w:t xml:space="preserve"> </w:t>
      </w:r>
      <w:r w:rsidRPr="0052470B">
        <w:rPr>
          <w:rStyle w:val="Char5"/>
          <w:rFonts w:hint="cs"/>
          <w:rtl/>
        </w:rPr>
        <w:t>إلى</w:t>
      </w:r>
      <w:r w:rsidRPr="0052470B">
        <w:rPr>
          <w:rStyle w:val="Char5"/>
          <w:rtl/>
        </w:rPr>
        <w:t xml:space="preserve"> </w:t>
      </w:r>
      <w:r w:rsidRPr="0052470B">
        <w:rPr>
          <w:rStyle w:val="Char5"/>
          <w:rFonts w:hint="cs"/>
          <w:rtl/>
        </w:rPr>
        <w:t>الدُّنْيَا</w:t>
      </w:r>
      <w:r w:rsidRPr="0052470B">
        <w:rPr>
          <w:rStyle w:val="Char5"/>
          <w:rtl/>
        </w:rPr>
        <w:t xml:space="preserve"> </w:t>
      </w:r>
      <w:r w:rsidRPr="0052470B">
        <w:rPr>
          <w:rStyle w:val="Char5"/>
          <w:rFonts w:hint="cs"/>
          <w:rtl/>
        </w:rPr>
        <w:t>ولا</w:t>
      </w:r>
      <w:r w:rsidRPr="0052470B">
        <w:rPr>
          <w:rStyle w:val="Char5"/>
          <w:rtl/>
        </w:rPr>
        <w:t xml:space="preserve"> </w:t>
      </w:r>
      <w:r w:rsidRPr="0052470B">
        <w:rPr>
          <w:rStyle w:val="Char5"/>
          <w:rFonts w:hint="cs"/>
          <w:rtl/>
        </w:rPr>
        <w:t>تَتّ</w:t>
      </w:r>
      <w:r w:rsidRPr="0052470B">
        <w:rPr>
          <w:rStyle w:val="Char5"/>
          <w:rtl/>
        </w:rPr>
        <w:t>َخِذْهَا وَطَناً</w:t>
      </w:r>
      <w:r w:rsidR="00140074" w:rsidRPr="0052470B">
        <w:rPr>
          <w:rStyle w:val="Char5"/>
          <w:rtl/>
        </w:rPr>
        <w:t>،</w:t>
      </w:r>
      <w:r w:rsidRPr="0052470B">
        <w:rPr>
          <w:rStyle w:val="Char5"/>
          <w:rtl/>
        </w:rPr>
        <w:t xml:space="preserve"> ولا تُحدِّثْ نَفْسكَ بِطُول الْبقَاءِ فِيهَا</w:t>
      </w:r>
      <w:r w:rsidR="00140074" w:rsidRPr="0052470B">
        <w:rPr>
          <w:rStyle w:val="Char5"/>
          <w:rtl/>
        </w:rPr>
        <w:t>،</w:t>
      </w:r>
      <w:r w:rsidRPr="0052470B">
        <w:rPr>
          <w:rStyle w:val="Char5"/>
          <w:rtl/>
        </w:rPr>
        <w:t xml:space="preserve"> وَلا بالاعْتِنَاءِ بِ</w:t>
      </w:r>
      <w:r w:rsidR="001B3C9C">
        <w:rPr>
          <w:rStyle w:val="Char5"/>
          <w:rFonts w:hint="cs"/>
          <w:rtl/>
        </w:rPr>
        <w:t>ـ</w:t>
      </w:r>
      <w:r w:rsidRPr="0052470B">
        <w:rPr>
          <w:rStyle w:val="Char5"/>
          <w:rtl/>
        </w:rPr>
        <w:t>هَا</w:t>
      </w:r>
      <w:r w:rsidR="00140074" w:rsidRPr="0052470B">
        <w:rPr>
          <w:rStyle w:val="Char5"/>
          <w:rtl/>
        </w:rPr>
        <w:t>،</w:t>
      </w:r>
      <w:r w:rsidRPr="0052470B">
        <w:rPr>
          <w:rStyle w:val="Char5"/>
          <w:rtl/>
        </w:rPr>
        <w:t xml:space="preserve"> ولا تَتَعَلَّقْ مِنْهَا إلاَّ بِم</w:t>
      </w:r>
      <w:r w:rsidR="001B3C9C">
        <w:rPr>
          <w:rStyle w:val="Char5"/>
          <w:rFonts w:hint="cs"/>
          <w:rtl/>
          <w:lang w:bidi="fa-IR"/>
        </w:rPr>
        <w:t>ـ</w:t>
      </w:r>
      <w:r w:rsidRPr="0052470B">
        <w:rPr>
          <w:rStyle w:val="Char5"/>
          <w:rtl/>
        </w:rPr>
        <w:t>ا يَتَعَلَّقُ بِه الْغَرِيبُ في غيْرِ وطَنِهِ</w:t>
      </w:r>
      <w:r w:rsidR="00140074" w:rsidRPr="0052470B">
        <w:rPr>
          <w:rStyle w:val="Char5"/>
          <w:rtl/>
        </w:rPr>
        <w:t>،</w:t>
      </w:r>
      <w:r w:rsidRPr="0052470B">
        <w:rPr>
          <w:rStyle w:val="Char5"/>
          <w:rtl/>
        </w:rPr>
        <w:t xml:space="preserve"> ولا تَشْتَغِلْ فِيهَا بِم</w:t>
      </w:r>
      <w:r w:rsidR="001B3C9C">
        <w:rPr>
          <w:rStyle w:val="Char5"/>
          <w:rFonts w:hint="cs"/>
          <w:rtl/>
        </w:rPr>
        <w:t>ـ</w:t>
      </w:r>
      <w:r w:rsidRPr="0052470B">
        <w:rPr>
          <w:rStyle w:val="Char5"/>
          <w:rtl/>
        </w:rPr>
        <w:t>ا لا يشتَغِلُ بِهِ الْغرِيبُ الَّذِي يُريدُ الذَّهاب إلى أَهْلِهِ</w:t>
      </w:r>
      <w:r w:rsidR="00140074" w:rsidRPr="0052470B">
        <w:rPr>
          <w:rStyle w:val="Char5"/>
          <w:rtl/>
        </w:rPr>
        <w:t>.</w:t>
      </w:r>
      <w:r w:rsidR="00223823">
        <w:rPr>
          <w:rStyle w:val="Char5"/>
          <w:rtl/>
        </w:rPr>
        <w:t xml:space="preserve"> وَبِالل</w:t>
      </w:r>
      <w:r w:rsidRPr="0052470B">
        <w:rPr>
          <w:rStyle w:val="Char5"/>
          <w:rtl/>
        </w:rPr>
        <w:t>هِ التَّوْفِيقٌ</w:t>
      </w:r>
      <w:r w:rsidR="00140074" w:rsidRPr="008C4D46">
        <w:rPr>
          <w:rStyle w:val="Char3"/>
          <w:rtl/>
        </w:rPr>
        <w:t>.</w:t>
      </w:r>
    </w:p>
    <w:p w:rsidR="005E1C8D" w:rsidRPr="0052470B" w:rsidRDefault="00F8647D" w:rsidP="00CA2E2E">
      <w:pPr>
        <w:ind w:firstLine="284"/>
        <w:jc w:val="both"/>
        <w:rPr>
          <w:rStyle w:val="Char3"/>
          <w:rtl/>
        </w:rPr>
      </w:pPr>
      <w:r w:rsidRPr="0052470B">
        <w:rPr>
          <w:rStyle w:val="Char3"/>
          <w:rtl/>
        </w:rPr>
        <w:t xml:space="preserve">471. </w:t>
      </w:r>
      <w:r w:rsidR="00130B44" w:rsidRPr="00130B44">
        <w:rPr>
          <w:rStyle w:val="Char4"/>
          <w:rtl/>
        </w:rPr>
        <w:t>«</w:t>
      </w:r>
      <w:r w:rsidRPr="00130B44">
        <w:rPr>
          <w:rStyle w:val="Char8"/>
          <w:rtl/>
        </w:rPr>
        <w:t>از ابن‌عمر</w:t>
      </w:r>
      <w:r w:rsidR="00792AD7" w:rsidRPr="0052470B">
        <w:rPr>
          <w:rStyle w:val="Char3"/>
          <w:rFonts w:hint="cs"/>
          <w:rtl/>
        </w:rPr>
        <w:t xml:space="preserve"> </w:t>
      </w:r>
      <w:r w:rsidR="00EE01BC" w:rsidRPr="0052470B">
        <w:rPr>
          <w:rFonts w:cs="CTraditional Arabic" w:hint="cs"/>
          <w:sz w:val="28"/>
          <w:szCs w:val="28"/>
          <w:rtl/>
          <w:lang w:bidi="ar-AE"/>
        </w:rPr>
        <w:t>ب</w:t>
      </w:r>
      <w:r w:rsidRPr="0052470B">
        <w:rPr>
          <w:rStyle w:val="Char3"/>
          <w:rtl/>
        </w:rPr>
        <w:t xml:space="preserve"> </w:t>
      </w:r>
      <w:r w:rsidRPr="0052470B">
        <w:rPr>
          <w:rStyle w:val="Char8"/>
          <w:rtl/>
        </w:rPr>
        <w:t>روایت شده است که گفت: پیامبر</w:t>
      </w:r>
      <w:r w:rsidR="000C6F25" w:rsidRPr="0052470B">
        <w:rPr>
          <w:rStyle w:val="Char8"/>
          <w:rFonts w:cs="CTraditional Arabic"/>
          <w:szCs w:val="28"/>
          <w:rtl/>
        </w:rPr>
        <w:t xml:space="preserve"> ص</w:t>
      </w:r>
      <w:r w:rsidR="00130B44">
        <w:rPr>
          <w:rStyle w:val="Char8"/>
          <w:rtl/>
        </w:rPr>
        <w:t xml:space="preserve"> هر</w:t>
      </w:r>
      <w:r w:rsidRPr="0052470B">
        <w:rPr>
          <w:rStyle w:val="Char8"/>
          <w:rtl/>
        </w:rPr>
        <w:t>دو شانه‌های مرا گرفتند و فرمودند: «در دنیا چنان باش که گویی غریب یا عابری در راه هستی»</w:t>
      </w:r>
      <w:r w:rsidR="00792AD7" w:rsidRPr="00EE7E0F">
        <w:rPr>
          <w:rStyle w:val="Char4"/>
          <w:rFonts w:hint="cs"/>
          <w:rtl/>
        </w:rPr>
        <w:t>»</w:t>
      </w:r>
      <w:r w:rsidRPr="0052470B">
        <w:rPr>
          <w:rStyle w:val="Char3"/>
          <w:rtl/>
        </w:rPr>
        <w:t>.</w:t>
      </w:r>
    </w:p>
    <w:p w:rsidR="00F8647D" w:rsidRPr="0052470B" w:rsidRDefault="00130B44" w:rsidP="00CA2E2E">
      <w:pPr>
        <w:ind w:firstLine="284"/>
        <w:jc w:val="both"/>
        <w:rPr>
          <w:rStyle w:val="Char3"/>
          <w:rtl/>
        </w:rPr>
      </w:pPr>
      <w:r w:rsidRPr="00130B44">
        <w:rPr>
          <w:rStyle w:val="Char4"/>
          <w:rtl/>
        </w:rPr>
        <w:t>«</w:t>
      </w:r>
      <w:r w:rsidR="00F8647D" w:rsidRPr="00130B44">
        <w:rPr>
          <w:rStyle w:val="Char8"/>
          <w:rtl/>
        </w:rPr>
        <w:t>و ابن‌عمر</w:t>
      </w:r>
      <w:r w:rsidR="00792AD7" w:rsidRPr="0052470B">
        <w:rPr>
          <w:rStyle w:val="Char3"/>
          <w:rFonts w:hint="cs"/>
          <w:rtl/>
        </w:rPr>
        <w:t xml:space="preserve"> </w:t>
      </w:r>
      <w:r w:rsidR="00EE01BC" w:rsidRPr="0052470B">
        <w:rPr>
          <w:rFonts w:cs="CTraditional Arabic" w:hint="cs"/>
          <w:sz w:val="28"/>
          <w:szCs w:val="28"/>
          <w:rtl/>
          <w:lang w:bidi="ar-AE"/>
        </w:rPr>
        <w:t>ب</w:t>
      </w:r>
      <w:r w:rsidR="00F8647D" w:rsidRPr="0052470B">
        <w:rPr>
          <w:rStyle w:val="Char8"/>
          <w:rtl/>
        </w:rPr>
        <w:t xml:space="preserve"> می‌فرمود: وقتی غروب کردی، در انتظار صبح نباش و وقتی صحب کردی، در انتظار غروب نباش و در تندرستی، چیزی را برای ایام بیماری و در زندگی، چیزی را برای مرگ آماده کن</w:t>
      </w:r>
      <w:r w:rsidR="00792AD7" w:rsidRPr="00EE7E0F">
        <w:rPr>
          <w:rStyle w:val="Char4"/>
          <w:rFonts w:hint="cs"/>
          <w:rtl/>
        </w:rPr>
        <w:t>»</w:t>
      </w:r>
      <w:r w:rsidR="008D068B" w:rsidRPr="00E96FD0">
        <w:rPr>
          <w:rStyle w:val="FootnoteReference"/>
          <w:rFonts w:ascii="IRNazli" w:hAnsi="IRNazli" w:cs="IRNazli"/>
          <w:sz w:val="28"/>
          <w:szCs w:val="28"/>
          <w:rtl/>
          <w:lang w:bidi="ar-AE"/>
        </w:rPr>
        <w:footnoteReference w:id="532"/>
      </w:r>
      <w:r w:rsidR="00792AD7" w:rsidRPr="0052470B">
        <w:rPr>
          <w:rStyle w:val="Char4"/>
          <w:rFonts w:hint="cs"/>
          <w:spacing w:val="0"/>
          <w:rtl/>
        </w:rPr>
        <w:t>.</w:t>
      </w:r>
    </w:p>
    <w:p w:rsidR="00F8647D" w:rsidRPr="0052470B" w:rsidRDefault="008D068B" w:rsidP="00CA2E2E">
      <w:pPr>
        <w:ind w:firstLine="284"/>
        <w:jc w:val="both"/>
        <w:rPr>
          <w:rStyle w:val="Char3"/>
          <w:rtl/>
        </w:rPr>
      </w:pPr>
      <w:r w:rsidRPr="0052470B">
        <w:rPr>
          <w:rStyle w:val="Char3"/>
          <w:rtl/>
        </w:rPr>
        <w:t>در شرح این حدیث گفته‌اند: معنایش آن است که به دنیا اعتماد و تکیه نداشته باش و آن را وطن و اق</w:t>
      </w:r>
      <w:r w:rsidR="00DD3B89" w:rsidRPr="0052470B">
        <w:rPr>
          <w:rStyle w:val="Char3"/>
          <w:rFonts w:hint="cs"/>
          <w:rtl/>
        </w:rPr>
        <w:t>ام</w:t>
      </w:r>
      <w:r w:rsidRPr="0052470B">
        <w:rPr>
          <w:rStyle w:val="Char3"/>
          <w:rtl/>
        </w:rPr>
        <w:t>تگاه خود مگیر و هرگز با خود در باره‌ی طول ماندگاری</w:t>
      </w:r>
      <w:r w:rsidR="008E4943" w:rsidRPr="0052470B">
        <w:rPr>
          <w:rStyle w:val="Char3"/>
          <w:rtl/>
        </w:rPr>
        <w:t xml:space="preserve"> در دنیا و توجه به آن، سخن نگو و به چیزی از آن تعلق پیدا مکن، مگر به اندازه‌ی آن‌که غریب در غیر وطن خود به آن تعلق پیدا می‌کند و در دنیا به چیزی مشغول نشو که مسافر غریبی که اراده‌ی برگشت به وطن دارد، به آن مشغول نمی‌شود. و توفیق با خداست.</w:t>
      </w:r>
    </w:p>
    <w:p w:rsidR="00585C60" w:rsidRPr="0052470B" w:rsidRDefault="00585C60" w:rsidP="00FA5C34">
      <w:pPr>
        <w:pStyle w:val="a4"/>
        <w:spacing w:before="0" w:beforeAutospacing="0"/>
        <w:ind w:firstLine="284"/>
        <w:jc w:val="both"/>
        <w:rPr>
          <w:rStyle w:val="Char5"/>
          <w:rtl/>
        </w:rPr>
      </w:pPr>
      <w:r w:rsidRPr="008C4D46">
        <w:rPr>
          <w:rStyle w:val="Char3"/>
          <w:rtl/>
        </w:rPr>
        <w:t xml:space="preserve">472- </w:t>
      </w:r>
      <w:r w:rsidR="00792AD7" w:rsidRPr="0052470B">
        <w:rPr>
          <w:rStyle w:val="Char4"/>
          <w:rFonts w:hint="cs"/>
          <w:spacing w:val="0"/>
          <w:rtl/>
        </w:rPr>
        <w:t>«</w:t>
      </w:r>
      <w:r w:rsidRPr="0052470B">
        <w:rPr>
          <w:rtl/>
        </w:rPr>
        <w:t xml:space="preserve">وعن أبي الْعبَّاس سَهْلِ بنِ سعْدٍ السَّاعديِّ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جاءَ رجُلٌ إلى النبيِّ </w:t>
      </w:r>
      <w:r w:rsidR="00EE01BC" w:rsidRPr="0052470B">
        <w:rPr>
          <w:rFonts w:cs="CTraditional Arabic"/>
          <w:szCs w:val="28"/>
          <w:rtl/>
        </w:rPr>
        <w:t>ص</w:t>
      </w:r>
      <w:r w:rsidR="0015419D" w:rsidRPr="0052470B">
        <w:rPr>
          <w:rtl/>
        </w:rPr>
        <w:t>:</w:t>
      </w:r>
      <w:r w:rsidRPr="0052470B">
        <w:rPr>
          <w:rtl/>
        </w:rPr>
        <w:t xml:space="preserve"> فقالَ</w:t>
      </w:r>
      <w:r w:rsidR="0015419D" w:rsidRPr="0052470B">
        <w:rPr>
          <w:rtl/>
        </w:rPr>
        <w:t>:</w:t>
      </w:r>
      <w:r w:rsidRPr="0052470B">
        <w:rPr>
          <w:rtl/>
        </w:rPr>
        <w:t xml:space="preserve"> يا رسول اللَّه دُلَّني عَلى عمَلٍ إِذا عَمِلْتُهُ أَحبَّني اللَّه</w:t>
      </w:r>
      <w:r w:rsidR="00140074" w:rsidRPr="0052470B">
        <w:rPr>
          <w:rtl/>
        </w:rPr>
        <w:t>،</w:t>
      </w:r>
      <w:r w:rsidRPr="0052470B">
        <w:rPr>
          <w:rtl/>
        </w:rPr>
        <w:t xml:space="preserve"> وَأَحبَّني النَّاسُ</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ازْهَدْ في الدُّنيا يُحِبَّكَ اللَّه</w:t>
      </w:r>
      <w:r w:rsidR="00140074" w:rsidRPr="0052470B">
        <w:rPr>
          <w:rtl/>
        </w:rPr>
        <w:t>،</w:t>
      </w:r>
      <w:r w:rsidRPr="0052470B">
        <w:rPr>
          <w:rtl/>
        </w:rPr>
        <w:t xml:space="preserve"> وَازْهَدْ فِيمَا عِنْدَ النَّاسِ يُحبَّكَ النَّاسُ</w:t>
      </w:r>
      <w:r w:rsidR="00140074" w:rsidRPr="0052470B">
        <w:rPr>
          <w:rtl/>
        </w:rPr>
        <w:t>»</w:t>
      </w:r>
      <w:r w:rsidR="00792AD7" w:rsidRPr="00EE7E0F">
        <w:rPr>
          <w:rStyle w:val="Char4"/>
          <w:rFonts w:hint="cs"/>
          <w:rtl/>
        </w:rPr>
        <w:t>»</w:t>
      </w:r>
      <w:r w:rsidRPr="008C4D46">
        <w:rPr>
          <w:rStyle w:val="Char5"/>
          <w:rtl/>
        </w:rPr>
        <w:t xml:space="preserve"> </w:t>
      </w:r>
      <w:r w:rsidRPr="0052470B">
        <w:rPr>
          <w:rStyle w:val="Char5"/>
          <w:rtl/>
        </w:rPr>
        <w:t>حديثٌ حسنٌ رواه ابن مَاجَه وغيره بأَسانيد حسنةٍ</w:t>
      </w:r>
      <w:r w:rsidR="00140074" w:rsidRPr="0052470B">
        <w:rPr>
          <w:rStyle w:val="Char5"/>
          <w:rtl/>
        </w:rPr>
        <w:t>.</w:t>
      </w:r>
    </w:p>
    <w:p w:rsidR="008E4943" w:rsidRPr="0052470B" w:rsidRDefault="008E4943" w:rsidP="00CA2E2E">
      <w:pPr>
        <w:ind w:firstLine="284"/>
        <w:jc w:val="both"/>
        <w:rPr>
          <w:rStyle w:val="Char3"/>
          <w:rtl/>
        </w:rPr>
      </w:pPr>
      <w:r w:rsidRPr="0052470B">
        <w:rPr>
          <w:rStyle w:val="Char3"/>
          <w:rtl/>
        </w:rPr>
        <w:t xml:space="preserve">472. </w:t>
      </w:r>
      <w:r w:rsidR="00130B44" w:rsidRPr="00130B44">
        <w:rPr>
          <w:rStyle w:val="Char4"/>
          <w:rtl/>
        </w:rPr>
        <w:t>«</w:t>
      </w:r>
      <w:r w:rsidRPr="00130B44">
        <w:rPr>
          <w:rStyle w:val="Char8"/>
          <w:rtl/>
        </w:rPr>
        <w:t xml:space="preserve">از </w:t>
      </w:r>
      <w:r w:rsidR="00EC514C" w:rsidRPr="00130B44">
        <w:rPr>
          <w:rStyle w:val="Char8"/>
          <w:rtl/>
        </w:rPr>
        <w:t>ابوالعباس</w:t>
      </w:r>
      <w:r w:rsidR="00EC514C">
        <w:rPr>
          <w:rStyle w:val="Char8"/>
          <w:rtl/>
        </w:rPr>
        <w:t xml:space="preserve"> سهل بن سعد ساعدی</w:t>
      </w:r>
      <w:r w:rsidR="003707A2" w:rsidRPr="0052470B">
        <w:rPr>
          <w:rStyle w:val="Char8"/>
          <w:rFonts w:cs="CTraditional Arabic"/>
          <w:szCs w:val="28"/>
          <w:rtl/>
        </w:rPr>
        <w:t xml:space="preserve"> س</w:t>
      </w:r>
      <w:r w:rsidRPr="0052470B">
        <w:rPr>
          <w:rStyle w:val="Char8"/>
          <w:rtl/>
        </w:rPr>
        <w:t xml:space="preserve"> روایت شده است که گفت: مردی نزد پیامبر</w:t>
      </w:r>
      <w:r w:rsidR="000C6F25" w:rsidRPr="0052470B">
        <w:rPr>
          <w:rStyle w:val="Char8"/>
          <w:rFonts w:cs="CTraditional Arabic"/>
          <w:szCs w:val="28"/>
          <w:rtl/>
        </w:rPr>
        <w:t xml:space="preserve"> ص</w:t>
      </w:r>
      <w:r w:rsidRPr="0052470B">
        <w:rPr>
          <w:rStyle w:val="Char8"/>
          <w:rtl/>
        </w:rPr>
        <w:t xml:space="preserve"> آمد و گفت: ای رسول خدا! مرا به کاری راهنمایی کن که چون آن را انجام دهم، خداوند و مردم مرا دوست بدارند، پیامبر</w:t>
      </w:r>
      <w:r w:rsidR="000C6F25" w:rsidRPr="0052470B">
        <w:rPr>
          <w:rStyle w:val="Char8"/>
          <w:rFonts w:cs="CTraditional Arabic"/>
          <w:szCs w:val="28"/>
          <w:rtl/>
        </w:rPr>
        <w:t xml:space="preserve"> ص</w:t>
      </w:r>
      <w:r w:rsidRPr="0052470B">
        <w:rPr>
          <w:rStyle w:val="Char8"/>
          <w:rtl/>
        </w:rPr>
        <w:t xml:space="preserve"> فرمودند: «از دنیا دوری کن، خداوند تو را دوست خواهد داشت و از آنچه نزد مردم است، دوری کن (و به مال آنها چشم طمع نداشته باش)، مردم تو را دوست خواهند داشت</w:t>
      </w:r>
      <w:r w:rsidR="00792AD7"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533"/>
      </w:r>
      <w:r w:rsidR="00792AD7" w:rsidRPr="0052470B">
        <w:rPr>
          <w:rStyle w:val="Char4"/>
          <w:rFonts w:hint="cs"/>
          <w:spacing w:val="0"/>
          <w:rtl/>
        </w:rPr>
        <w:t>.</w:t>
      </w:r>
    </w:p>
    <w:p w:rsidR="00585C60" w:rsidRPr="008C4D46" w:rsidRDefault="00585C60" w:rsidP="00CA2E2E">
      <w:pPr>
        <w:pStyle w:val="a4"/>
        <w:spacing w:before="0" w:beforeAutospacing="0"/>
        <w:ind w:firstLine="284"/>
        <w:jc w:val="both"/>
        <w:rPr>
          <w:rStyle w:val="Char3"/>
          <w:rtl/>
        </w:rPr>
      </w:pPr>
      <w:r w:rsidRPr="008C4D46">
        <w:rPr>
          <w:rStyle w:val="Char3"/>
          <w:rtl/>
        </w:rPr>
        <w:t xml:space="preserve">473- </w:t>
      </w:r>
      <w:r w:rsidR="00792AD7" w:rsidRPr="0052470B">
        <w:rPr>
          <w:rStyle w:val="Char4"/>
          <w:rFonts w:hint="cs"/>
          <w:spacing w:val="0"/>
          <w:rtl/>
        </w:rPr>
        <w:t>«</w:t>
      </w:r>
      <w:r w:rsidRPr="0052470B">
        <w:rPr>
          <w:rtl/>
        </w:rPr>
        <w:t xml:space="preserve">وعن النُّعْمَانِ بنِ بَشيرٍ </w:t>
      </w:r>
      <w:r w:rsidR="00EE01BC" w:rsidRPr="0052470B">
        <w:rPr>
          <w:rFonts w:cs="CTraditional Arabic"/>
          <w:szCs w:val="28"/>
          <w:rtl/>
        </w:rPr>
        <w:t>ب</w:t>
      </w:r>
      <w:r w:rsidR="00140074" w:rsidRPr="0052470B">
        <w:rPr>
          <w:rtl/>
        </w:rPr>
        <w:t>،</w:t>
      </w:r>
      <w:r w:rsidRPr="0052470B">
        <w:rPr>
          <w:rtl/>
        </w:rPr>
        <w:t xml:space="preserve"> قالَ</w:t>
      </w:r>
      <w:r w:rsidR="0015419D" w:rsidRPr="0052470B">
        <w:rPr>
          <w:rtl/>
        </w:rPr>
        <w:t>:</w:t>
      </w:r>
      <w:r w:rsidRPr="0052470B">
        <w:rPr>
          <w:rtl/>
        </w:rPr>
        <w:t xml:space="preserve"> ذَكَر عُمَرُ بْنُ الخَطَّاب </w:t>
      </w:r>
      <w:r w:rsidR="00EE01BC" w:rsidRPr="0052470B">
        <w:rPr>
          <w:rFonts w:cs="CTraditional Arabic"/>
          <w:szCs w:val="28"/>
          <w:rtl/>
        </w:rPr>
        <w:t>س</w:t>
      </w:r>
      <w:r w:rsidR="00140074" w:rsidRPr="0052470B">
        <w:rPr>
          <w:rtl/>
        </w:rPr>
        <w:t>،</w:t>
      </w:r>
      <w:r w:rsidRPr="0052470B">
        <w:rPr>
          <w:rtl/>
        </w:rPr>
        <w:t xml:space="preserve"> ما أصاب النَّاسُ مِنَ الدُّنْيَا</w:t>
      </w:r>
      <w:r w:rsidR="00140074" w:rsidRPr="0052470B">
        <w:rPr>
          <w:rtl/>
        </w:rPr>
        <w:t>،</w:t>
      </w:r>
      <w:r w:rsidRPr="0052470B">
        <w:rPr>
          <w:rtl/>
        </w:rPr>
        <w:t xml:space="preserve"> فقال</w:t>
      </w:r>
      <w:r w:rsidR="0015419D" w:rsidRPr="0052470B">
        <w:rPr>
          <w:rtl/>
        </w:rPr>
        <w:t>:</w:t>
      </w:r>
      <w:r w:rsidRPr="0052470B">
        <w:rPr>
          <w:rtl/>
        </w:rPr>
        <w:t xml:space="preserve"> لَقَدْ رَأَيْتُ رسول اللَّه </w:t>
      </w:r>
      <w:r w:rsidR="00EE01BC" w:rsidRPr="0052470B">
        <w:rPr>
          <w:rFonts w:cs="CTraditional Arabic"/>
          <w:szCs w:val="28"/>
          <w:rtl/>
        </w:rPr>
        <w:t>ص</w:t>
      </w:r>
      <w:r w:rsidRPr="0052470B">
        <w:rPr>
          <w:rtl/>
        </w:rPr>
        <w:t xml:space="preserve"> يَظَلُّ الْيَوْمَ يَلْتَوي ما يَجِدُ مِنَ الدَّقَل ما يمْلأُ بِهِ بطْنَهُ</w:t>
      </w:r>
      <w:r w:rsidR="00792AD7" w:rsidRPr="00EE7E0F">
        <w:rPr>
          <w:rStyle w:val="Char4"/>
          <w:rFonts w:hint="cs"/>
          <w:rtl/>
        </w:rPr>
        <w:t>»</w:t>
      </w:r>
      <w:r w:rsidRPr="008C4D46">
        <w:rPr>
          <w:rStyle w:val="Char5"/>
          <w:rtl/>
        </w:rPr>
        <w:t xml:space="preserve"> رواه مسلم</w:t>
      </w:r>
      <w:r w:rsidR="00140074" w:rsidRPr="008C4D46">
        <w:rPr>
          <w:rStyle w:val="Char3"/>
          <w:rtl/>
        </w:rPr>
        <w:t>.</w:t>
      </w:r>
    </w:p>
    <w:p w:rsidR="00585C60" w:rsidRPr="008C4D46" w:rsidRDefault="008960CB" w:rsidP="00FA5C34">
      <w:pPr>
        <w:pStyle w:val="a4"/>
        <w:spacing w:before="0" w:beforeAutospacing="0"/>
        <w:ind w:firstLine="284"/>
        <w:jc w:val="both"/>
        <w:rPr>
          <w:rStyle w:val="Char3"/>
          <w:rtl/>
        </w:rPr>
      </w:pPr>
      <w:r w:rsidRPr="00223823">
        <w:rPr>
          <w:rStyle w:val="Char5"/>
          <w:rtl/>
        </w:rPr>
        <w:t>«</w:t>
      </w:r>
      <w:r w:rsidR="00585C60" w:rsidRPr="00223823">
        <w:rPr>
          <w:rStyle w:val="Char5"/>
          <w:rtl/>
        </w:rPr>
        <w:t>الدَّقَلُ</w:t>
      </w:r>
      <w:r w:rsidR="00140074" w:rsidRPr="00223823">
        <w:rPr>
          <w:rStyle w:val="Char5"/>
          <w:rtl/>
        </w:rPr>
        <w:t>»</w:t>
      </w:r>
      <w:r w:rsidR="00585C60" w:rsidRPr="00223823">
        <w:rPr>
          <w:rStyle w:val="Char5"/>
          <w:rtl/>
        </w:rPr>
        <w:t xml:space="preserve"> بفتح الدال ال</w:t>
      </w:r>
      <w:r w:rsidR="001B3C9C" w:rsidRPr="00223823">
        <w:rPr>
          <w:rStyle w:val="Char5"/>
          <w:rFonts w:hint="cs"/>
          <w:rtl/>
        </w:rPr>
        <w:t>ـ</w:t>
      </w:r>
      <w:r w:rsidR="00585C60" w:rsidRPr="00223823">
        <w:rPr>
          <w:rStyle w:val="Char5"/>
          <w:rtl/>
        </w:rPr>
        <w:t>مهملة</w:t>
      </w:r>
      <w:r w:rsidR="00585C60" w:rsidRPr="0052470B">
        <w:rPr>
          <w:rStyle w:val="Char5"/>
          <w:rtl/>
        </w:rPr>
        <w:t xml:space="preserve"> والقاف</w:t>
      </w:r>
      <w:r w:rsidR="0015419D" w:rsidRPr="0052470B">
        <w:rPr>
          <w:rStyle w:val="Char5"/>
          <w:rtl/>
        </w:rPr>
        <w:t>:</w:t>
      </w:r>
      <w:r w:rsidR="00585C60" w:rsidRPr="0052470B">
        <w:rPr>
          <w:rStyle w:val="Char5"/>
          <w:rtl/>
        </w:rPr>
        <w:t xml:space="preserve"> رَدِئُ التَّمْرِ</w:t>
      </w:r>
      <w:r w:rsidR="00140074" w:rsidRPr="008C4D46">
        <w:rPr>
          <w:rStyle w:val="Char3"/>
          <w:rtl/>
        </w:rPr>
        <w:t>.</w:t>
      </w:r>
    </w:p>
    <w:p w:rsidR="008E4943" w:rsidRPr="0052470B" w:rsidRDefault="00CB1506" w:rsidP="00CA2E2E">
      <w:pPr>
        <w:ind w:firstLine="284"/>
        <w:jc w:val="both"/>
        <w:rPr>
          <w:rStyle w:val="Char3"/>
          <w:rtl/>
        </w:rPr>
      </w:pPr>
      <w:r w:rsidRPr="0052470B">
        <w:rPr>
          <w:rStyle w:val="Char3"/>
          <w:rtl/>
        </w:rPr>
        <w:t xml:space="preserve">473. </w:t>
      </w:r>
      <w:r w:rsidR="00130B44" w:rsidRPr="00130B44">
        <w:rPr>
          <w:rStyle w:val="Char4"/>
          <w:rtl/>
        </w:rPr>
        <w:t>«</w:t>
      </w:r>
      <w:r w:rsidRPr="00130B44">
        <w:rPr>
          <w:rStyle w:val="Char8"/>
          <w:rtl/>
        </w:rPr>
        <w:t>از نعمان‌بن</w:t>
      </w:r>
      <w:r w:rsidRPr="0052470B">
        <w:rPr>
          <w:rStyle w:val="Char8"/>
          <w:rtl/>
        </w:rPr>
        <w:t xml:space="preserve"> بشیر</w:t>
      </w:r>
      <w:r w:rsidR="003707A2" w:rsidRPr="0052470B">
        <w:rPr>
          <w:rStyle w:val="Char8"/>
          <w:rFonts w:cs="CTraditional Arabic"/>
          <w:szCs w:val="28"/>
          <w:rtl/>
        </w:rPr>
        <w:t xml:space="preserve"> س</w:t>
      </w:r>
      <w:r w:rsidRPr="0052470B">
        <w:rPr>
          <w:rStyle w:val="Char8"/>
          <w:rtl/>
        </w:rPr>
        <w:t xml:space="preserve"> روایت شده است که گفت: عمربن خطاب</w:t>
      </w:r>
      <w:r w:rsidR="003707A2" w:rsidRPr="0052470B">
        <w:rPr>
          <w:rStyle w:val="Char8"/>
          <w:rFonts w:cs="CTraditional Arabic"/>
          <w:szCs w:val="28"/>
          <w:rtl/>
        </w:rPr>
        <w:t xml:space="preserve"> س</w:t>
      </w:r>
      <w:r w:rsidRPr="0052470B">
        <w:rPr>
          <w:rStyle w:val="Char8"/>
          <w:rtl/>
        </w:rPr>
        <w:t xml:space="preserve"> آنچه را که از دنیا به مردم رسیده </w:t>
      </w:r>
      <w:r w:rsidR="004F141C" w:rsidRPr="0052470B">
        <w:rPr>
          <w:rStyle w:val="Char8"/>
          <w:rtl/>
        </w:rPr>
        <w:t>است</w:t>
      </w:r>
      <w:r w:rsidRPr="0052470B">
        <w:rPr>
          <w:rStyle w:val="Char8"/>
          <w:rtl/>
        </w:rPr>
        <w:t>، ذکر کرد و فرمود: «پیامبر</w:t>
      </w:r>
      <w:r w:rsidR="000C6F25" w:rsidRPr="0052470B">
        <w:rPr>
          <w:rStyle w:val="Char8"/>
          <w:rFonts w:cs="CTraditional Arabic"/>
          <w:szCs w:val="28"/>
          <w:rtl/>
        </w:rPr>
        <w:t xml:space="preserve"> ص</w:t>
      </w:r>
      <w:r w:rsidRPr="0052470B">
        <w:rPr>
          <w:rStyle w:val="Char8"/>
          <w:rtl/>
        </w:rPr>
        <w:t xml:space="preserve"> را دیدم که تمام روز را در حالی می‌گذرانید که از گرسنگی به‌خود می‌پیچید، و به اندازه‌ای که شکمش را سیر کند، حتی خرمای خشک و بد هم نداشت</w:t>
      </w:r>
      <w:r w:rsidR="00792AD7" w:rsidRPr="0052470B">
        <w:rPr>
          <w:rStyle w:val="Char8"/>
          <w:rFonts w:hint="cs"/>
          <w:rtl/>
        </w:rPr>
        <w:t>»</w:t>
      </w:r>
      <w:r w:rsidRPr="00EE7E0F">
        <w:rPr>
          <w:rStyle w:val="Char4"/>
          <w:rtl/>
        </w:rPr>
        <w:t>»</w:t>
      </w:r>
      <w:r w:rsidR="004F141C" w:rsidRPr="00E96FD0">
        <w:rPr>
          <w:rStyle w:val="FootnoteReference"/>
          <w:rFonts w:ascii="IRNazli" w:hAnsi="IRNazli" w:cs="IRNazli"/>
          <w:sz w:val="28"/>
          <w:szCs w:val="28"/>
          <w:rtl/>
          <w:lang w:bidi="ar-AE"/>
        </w:rPr>
        <w:footnoteReference w:id="534"/>
      </w:r>
      <w:r w:rsidR="00792AD7" w:rsidRPr="0052470B">
        <w:rPr>
          <w:rStyle w:val="Char4"/>
          <w:rFonts w:hint="cs"/>
          <w:spacing w:val="0"/>
          <w:rtl/>
        </w:rPr>
        <w:t>.</w:t>
      </w:r>
    </w:p>
    <w:p w:rsidR="00585C60" w:rsidRPr="008C4D46" w:rsidRDefault="00585C60" w:rsidP="00FA5C34">
      <w:pPr>
        <w:pStyle w:val="a4"/>
        <w:spacing w:before="0" w:beforeAutospacing="0"/>
        <w:ind w:firstLine="284"/>
        <w:jc w:val="both"/>
        <w:rPr>
          <w:rStyle w:val="Char3"/>
          <w:rtl/>
        </w:rPr>
      </w:pPr>
      <w:r w:rsidRPr="008C4D46">
        <w:rPr>
          <w:rStyle w:val="Char3"/>
          <w:rtl/>
        </w:rPr>
        <w:t xml:space="preserve">474- </w:t>
      </w:r>
      <w:r w:rsidR="00792AD7"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00140074" w:rsidRPr="0052470B">
        <w:rPr>
          <w:rtl/>
        </w:rPr>
        <w:t>،</w:t>
      </w:r>
      <w:r w:rsidRPr="0052470B">
        <w:rPr>
          <w:rtl/>
        </w:rPr>
        <w:t xml:space="preserve"> قالت</w:t>
      </w:r>
      <w:r w:rsidR="0015419D" w:rsidRPr="0052470B">
        <w:rPr>
          <w:rtl/>
        </w:rPr>
        <w:t>:</w:t>
      </w:r>
      <w:r w:rsidRPr="0052470B">
        <w:rPr>
          <w:rtl/>
        </w:rPr>
        <w:t xml:space="preserve"> تُوفِّيَ رسولُ اللَّه </w:t>
      </w:r>
      <w:r w:rsidR="00EE01BC" w:rsidRPr="0052470B">
        <w:rPr>
          <w:rFonts w:cs="CTraditional Arabic"/>
          <w:szCs w:val="28"/>
          <w:rtl/>
        </w:rPr>
        <w:t>ص</w:t>
      </w:r>
      <w:r w:rsidR="00140074" w:rsidRPr="0052470B">
        <w:rPr>
          <w:rtl/>
        </w:rPr>
        <w:t>،</w:t>
      </w:r>
      <w:r w:rsidRPr="0052470B">
        <w:rPr>
          <w:rtl/>
        </w:rPr>
        <w:t xml:space="preserve"> وما في بَيْتي مِنْ شَيْءٍ يَأْكُلُهُ ذُو كَبِدٍ إِلاَّ شَطْرُ شَعيرٍ في رَفٍّ لي</w:t>
      </w:r>
      <w:r w:rsidR="00140074" w:rsidRPr="0052470B">
        <w:rPr>
          <w:rtl/>
        </w:rPr>
        <w:t>،</w:t>
      </w:r>
      <w:r w:rsidRPr="0052470B">
        <w:rPr>
          <w:rtl/>
        </w:rPr>
        <w:t xml:space="preserve"> فَأَكَلْتُ مِنْهُ حَتَّى طَال علَيَّ</w:t>
      </w:r>
      <w:r w:rsidR="00140074" w:rsidRPr="0052470B">
        <w:rPr>
          <w:rtl/>
        </w:rPr>
        <w:t>،</w:t>
      </w:r>
      <w:r w:rsidRPr="0052470B">
        <w:rPr>
          <w:rtl/>
        </w:rPr>
        <w:t xml:space="preserve"> فَكِلْتُهُ فَفَنِيَ</w:t>
      </w:r>
      <w:r w:rsidR="00792AD7" w:rsidRPr="00EE7E0F">
        <w:rPr>
          <w:rStyle w:val="Char4"/>
          <w:rFonts w:hint="cs"/>
          <w:rtl/>
        </w:rPr>
        <w:t>»</w:t>
      </w:r>
      <w:r w:rsidRPr="008C4D46">
        <w:rPr>
          <w:rStyle w:val="Char5"/>
          <w:rtl/>
        </w:rPr>
        <w:t xml:space="preserve"> متفقٌ عليه</w:t>
      </w:r>
      <w:r w:rsidR="00140074" w:rsidRPr="008C4D46">
        <w:rPr>
          <w:rStyle w:val="Char3"/>
          <w:rtl/>
        </w:rPr>
        <w:t>.</w:t>
      </w:r>
    </w:p>
    <w:p w:rsidR="00585C60" w:rsidRPr="008C4D46" w:rsidRDefault="008960CB" w:rsidP="00FA5C34">
      <w:pPr>
        <w:pStyle w:val="a4"/>
        <w:spacing w:before="0" w:beforeAutospacing="0"/>
        <w:ind w:firstLine="284"/>
        <w:jc w:val="both"/>
        <w:rPr>
          <w:rStyle w:val="Char3"/>
          <w:rtl/>
        </w:rPr>
      </w:pPr>
      <w:r w:rsidRPr="00223823">
        <w:rPr>
          <w:rStyle w:val="Char5"/>
          <w:rtl/>
        </w:rPr>
        <w:t>«</w:t>
      </w:r>
      <w:r w:rsidR="00585C60" w:rsidRPr="00223823">
        <w:rPr>
          <w:rStyle w:val="Char5"/>
          <w:rtl/>
        </w:rPr>
        <w:t>شَطْرُ شَعيرٍ</w:t>
      </w:r>
      <w:r w:rsidR="00140074" w:rsidRPr="00223823">
        <w:rPr>
          <w:rStyle w:val="Char5"/>
          <w:rtl/>
        </w:rPr>
        <w:t>»</w:t>
      </w:r>
      <w:r w:rsidR="00585C60" w:rsidRPr="00223823">
        <w:rPr>
          <w:rStyle w:val="Char5"/>
          <w:rtl/>
        </w:rPr>
        <w:t xml:space="preserve"> أَي شَيْء مِنْ شَعيرٍ</w:t>
      </w:r>
      <w:r w:rsidR="00140074" w:rsidRPr="00223823">
        <w:rPr>
          <w:rStyle w:val="Char5"/>
          <w:rtl/>
        </w:rPr>
        <w:t>.</w:t>
      </w:r>
      <w:r w:rsidR="00585C60" w:rsidRPr="00223823">
        <w:rPr>
          <w:rStyle w:val="Char5"/>
          <w:rtl/>
        </w:rPr>
        <w:t xml:space="preserve"> كَذا</w:t>
      </w:r>
      <w:r w:rsidR="00585C60" w:rsidRPr="0052470B">
        <w:rPr>
          <w:rStyle w:val="Char5"/>
          <w:rtl/>
        </w:rPr>
        <w:t xml:space="preserve"> فسَّرهُ التِّرمذيُّ</w:t>
      </w:r>
      <w:r w:rsidR="00140074" w:rsidRPr="008C4D46">
        <w:rPr>
          <w:rStyle w:val="Char3"/>
          <w:rtl/>
        </w:rPr>
        <w:t>.</w:t>
      </w:r>
    </w:p>
    <w:p w:rsidR="008E4943" w:rsidRPr="0052470B" w:rsidRDefault="004F141C" w:rsidP="00CA2E2E">
      <w:pPr>
        <w:ind w:firstLine="284"/>
        <w:jc w:val="both"/>
        <w:rPr>
          <w:rStyle w:val="Char3"/>
          <w:rtl/>
        </w:rPr>
      </w:pPr>
      <w:r w:rsidRPr="0052470B">
        <w:rPr>
          <w:rStyle w:val="Char3"/>
          <w:rtl/>
        </w:rPr>
        <w:t xml:space="preserve">474. </w:t>
      </w:r>
      <w:r w:rsidR="00130B44" w:rsidRPr="00130B44">
        <w:rPr>
          <w:rStyle w:val="Char4"/>
          <w:rtl/>
        </w:rPr>
        <w:t>«</w:t>
      </w:r>
      <w:r w:rsidRPr="00130B44">
        <w:rPr>
          <w:rStyle w:val="Char8"/>
          <w:rtl/>
        </w:rPr>
        <w:t>از حضرت</w:t>
      </w:r>
      <w:r w:rsidRPr="0052470B">
        <w:rPr>
          <w:rStyle w:val="Char8"/>
          <w:rtl/>
        </w:rPr>
        <w:t xml:space="preserve"> عایشه</w:t>
      </w:r>
      <w:r w:rsidR="00FA5C34"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گفت: پیامبر</w:t>
      </w:r>
      <w:r w:rsidR="000C6F25" w:rsidRPr="0052470B">
        <w:rPr>
          <w:rStyle w:val="Char8"/>
          <w:rFonts w:cs="CTraditional Arabic"/>
          <w:szCs w:val="28"/>
          <w:rtl/>
        </w:rPr>
        <w:t xml:space="preserve"> ص</w:t>
      </w:r>
      <w:r w:rsidRPr="0052470B">
        <w:rPr>
          <w:rStyle w:val="Char8"/>
          <w:rtl/>
        </w:rPr>
        <w:t xml:space="preserve"> </w:t>
      </w:r>
      <w:r w:rsidR="00F413E3" w:rsidRPr="0052470B">
        <w:rPr>
          <w:rStyle w:val="Char8"/>
          <w:rtl/>
        </w:rPr>
        <w:t>رحلت فرمودند در حالی که در خانه‌ی من چیزی نبود که زنده‌ی جاندار، آن را بخورد، به جز مقداری جو که در طاقچه‌ی من بود و تا مدتی زیاد از آن می‌خوردم، (روزی) آن را وزن کردم و پس از آن تمام شد</w:t>
      </w:r>
      <w:r w:rsidR="00792AD7" w:rsidRPr="00EE7E0F">
        <w:rPr>
          <w:rStyle w:val="Char4"/>
          <w:rFonts w:hint="cs"/>
          <w:rtl/>
        </w:rPr>
        <w:t>»</w:t>
      </w:r>
      <w:r w:rsidR="00DB5B2D" w:rsidRPr="00E96FD0">
        <w:rPr>
          <w:rStyle w:val="FootnoteReference"/>
          <w:rFonts w:ascii="IRNazli" w:hAnsi="IRNazli" w:cs="IRNazli"/>
          <w:sz w:val="28"/>
          <w:szCs w:val="28"/>
          <w:rtl/>
          <w:lang w:bidi="ar-AE"/>
        </w:rPr>
        <w:footnoteReference w:id="535"/>
      </w:r>
      <w:r w:rsidR="00DB5B2D" w:rsidRPr="0052470B">
        <w:rPr>
          <w:rStyle w:val="Char3"/>
          <w:rtl/>
        </w:rPr>
        <w:t xml:space="preserve"> </w:t>
      </w:r>
      <w:r w:rsidR="00DB5B2D" w:rsidRPr="00E96FD0">
        <w:rPr>
          <w:rStyle w:val="FootnoteReference"/>
          <w:rFonts w:ascii="IRNazli" w:hAnsi="IRNazli" w:cs="IRNazli"/>
          <w:sz w:val="28"/>
          <w:szCs w:val="28"/>
          <w:rtl/>
          <w:lang w:bidi="ar-AE"/>
        </w:rPr>
        <w:footnoteReference w:id="536"/>
      </w:r>
      <w:r w:rsidR="00792AD7" w:rsidRPr="0052470B">
        <w:rPr>
          <w:rStyle w:val="Char3"/>
          <w:rFonts w:hint="cs"/>
          <w:rtl/>
        </w:rPr>
        <w:t>.</w:t>
      </w:r>
    </w:p>
    <w:p w:rsidR="00585C60" w:rsidRPr="0052470B" w:rsidRDefault="00585C60" w:rsidP="00CA2E2E">
      <w:pPr>
        <w:pStyle w:val="a4"/>
        <w:spacing w:before="0" w:beforeAutospacing="0"/>
        <w:ind w:firstLine="284"/>
        <w:jc w:val="both"/>
        <w:rPr>
          <w:rStyle w:val="Char3"/>
          <w:rtl/>
        </w:rPr>
      </w:pPr>
      <w:r w:rsidRPr="008C4D46">
        <w:rPr>
          <w:rStyle w:val="Char3"/>
          <w:rtl/>
        </w:rPr>
        <w:t xml:space="preserve">475- </w:t>
      </w:r>
      <w:r w:rsidR="00792AD7" w:rsidRPr="0052470B">
        <w:rPr>
          <w:rStyle w:val="Char4"/>
          <w:rFonts w:hint="cs"/>
          <w:spacing w:val="0"/>
          <w:rtl/>
        </w:rPr>
        <w:t>«</w:t>
      </w:r>
      <w:r w:rsidRPr="0052470B">
        <w:rPr>
          <w:rtl/>
        </w:rPr>
        <w:t>وعن عمر</w:t>
      </w:r>
      <w:r w:rsidR="00DD3B89" w:rsidRPr="0052470B">
        <w:rPr>
          <w:rFonts w:hint="cs"/>
          <w:rtl/>
        </w:rPr>
        <w:t>و</w:t>
      </w:r>
      <w:r w:rsidRPr="0052470B">
        <w:rPr>
          <w:rtl/>
        </w:rPr>
        <w:t xml:space="preserve"> بنِ الحارِث أَخي جُوَيْرِية بنْتِ الحَارثِ أُمِّ المُؤْمِنِينَ </w:t>
      </w:r>
      <w:r w:rsidR="00EE01BC" w:rsidRPr="0052470B">
        <w:rPr>
          <w:rFonts w:cs="CTraditional Arabic"/>
          <w:szCs w:val="28"/>
          <w:rtl/>
        </w:rPr>
        <w:t>ب</w:t>
      </w:r>
      <w:r w:rsidR="00140074" w:rsidRPr="0052470B">
        <w:rPr>
          <w:rtl/>
        </w:rPr>
        <w:t>،</w:t>
      </w:r>
      <w:r w:rsidRPr="0052470B">
        <w:rPr>
          <w:rtl/>
        </w:rPr>
        <w:t xml:space="preserve"> قال</w:t>
      </w:r>
      <w:r w:rsidR="0015419D" w:rsidRPr="0052470B">
        <w:rPr>
          <w:rtl/>
        </w:rPr>
        <w:t>:</w:t>
      </w:r>
      <w:r w:rsidRPr="0052470B">
        <w:rPr>
          <w:rtl/>
        </w:rPr>
        <w:t xml:space="preserve"> مَا تَرَكَ رسولُ اللَّه </w:t>
      </w:r>
      <w:r w:rsidR="00EE01BC" w:rsidRPr="0052470B">
        <w:rPr>
          <w:rFonts w:cs="CTraditional Arabic"/>
          <w:szCs w:val="28"/>
          <w:rtl/>
        </w:rPr>
        <w:t>ص</w:t>
      </w:r>
      <w:r w:rsidR="00140074" w:rsidRPr="0052470B">
        <w:rPr>
          <w:rtl/>
        </w:rPr>
        <w:t>،</w:t>
      </w:r>
      <w:r w:rsidRPr="0052470B">
        <w:rPr>
          <w:rtl/>
        </w:rPr>
        <w:t xml:space="preserve"> عِنْدَ مَوْتِهِ دِينَاراً وَلا دِرْهَماً</w:t>
      </w:r>
      <w:r w:rsidR="00140074" w:rsidRPr="0052470B">
        <w:rPr>
          <w:rtl/>
        </w:rPr>
        <w:t>،</w:t>
      </w:r>
      <w:r w:rsidRPr="0052470B">
        <w:rPr>
          <w:rtl/>
        </w:rPr>
        <w:t xml:space="preserve"> ولا عَبْداً</w:t>
      </w:r>
      <w:r w:rsidR="00140074" w:rsidRPr="0052470B">
        <w:rPr>
          <w:rtl/>
        </w:rPr>
        <w:t>،</w:t>
      </w:r>
      <w:r w:rsidRPr="0052470B">
        <w:rPr>
          <w:rtl/>
        </w:rPr>
        <w:t xml:space="preserve"> وَلا أَمَةً</w:t>
      </w:r>
      <w:r w:rsidR="00140074" w:rsidRPr="0052470B">
        <w:rPr>
          <w:rtl/>
        </w:rPr>
        <w:t>،</w:t>
      </w:r>
      <w:r w:rsidRPr="0052470B">
        <w:rPr>
          <w:rtl/>
        </w:rPr>
        <w:t xml:space="preserve"> وَلا شَيْئاً إِلاَّ بَغْلَتَهُ الْبَيْضَاءَ الَّتي كَان يَرْكَبُهَا</w:t>
      </w:r>
      <w:r w:rsidR="00140074" w:rsidRPr="0052470B">
        <w:rPr>
          <w:rtl/>
        </w:rPr>
        <w:t>،</w:t>
      </w:r>
      <w:r w:rsidRPr="0052470B">
        <w:rPr>
          <w:rtl/>
        </w:rPr>
        <w:t xml:space="preserve"> وَسِلاحَهُ</w:t>
      </w:r>
      <w:r w:rsidR="00140074" w:rsidRPr="0052470B">
        <w:rPr>
          <w:rtl/>
        </w:rPr>
        <w:t>،</w:t>
      </w:r>
      <w:r w:rsidRPr="0052470B">
        <w:rPr>
          <w:rtl/>
        </w:rPr>
        <w:t xml:space="preserve"> وَأَرْضاً جَعَلَهَا لابْنِ السَّبيِلِ صَدَقَةً</w:t>
      </w:r>
      <w:r w:rsidR="00792AD7" w:rsidRPr="00EE7E0F">
        <w:rPr>
          <w:rStyle w:val="Char4"/>
          <w:rFonts w:hint="cs"/>
          <w:rtl/>
        </w:rPr>
        <w:t>»</w:t>
      </w:r>
      <w:r w:rsidRPr="008C4D46">
        <w:rPr>
          <w:rStyle w:val="Char5"/>
          <w:rtl/>
        </w:rPr>
        <w:t xml:space="preserve"> رواه البخار</w:t>
      </w:r>
      <w:r w:rsidR="009419ED" w:rsidRPr="008C4D46">
        <w:rPr>
          <w:rStyle w:val="Char5"/>
          <w:rtl/>
        </w:rPr>
        <w:t>ی</w:t>
      </w:r>
      <w:r w:rsidR="00140074" w:rsidRPr="0052470B">
        <w:rPr>
          <w:rStyle w:val="Char3"/>
          <w:rtl/>
        </w:rPr>
        <w:t>.</w:t>
      </w:r>
    </w:p>
    <w:p w:rsidR="004F141C" w:rsidRPr="0052470B" w:rsidRDefault="00DB5B2D" w:rsidP="00130B44">
      <w:pPr>
        <w:ind w:firstLine="284"/>
        <w:jc w:val="both"/>
        <w:rPr>
          <w:rStyle w:val="Char3"/>
          <w:rtl/>
        </w:rPr>
      </w:pPr>
      <w:r w:rsidRPr="0052470B">
        <w:rPr>
          <w:rStyle w:val="Char3"/>
          <w:rtl/>
        </w:rPr>
        <w:t xml:space="preserve">475. </w:t>
      </w:r>
      <w:r w:rsidR="00130B44" w:rsidRPr="00130B44">
        <w:rPr>
          <w:rStyle w:val="Char4"/>
          <w:rtl/>
        </w:rPr>
        <w:t>«</w:t>
      </w:r>
      <w:r w:rsidRPr="00130B44">
        <w:rPr>
          <w:rStyle w:val="Char8"/>
          <w:rtl/>
        </w:rPr>
        <w:t xml:space="preserve">از </w:t>
      </w:r>
      <w:r w:rsidR="00130B44" w:rsidRPr="00130B44">
        <w:rPr>
          <w:rStyle w:val="Char8"/>
          <w:rtl/>
        </w:rPr>
        <w:t>عمرو</w:t>
      </w:r>
      <w:r w:rsidR="00130B44">
        <w:rPr>
          <w:rStyle w:val="Char8"/>
          <w:rtl/>
        </w:rPr>
        <w:t xml:space="preserve"> بن حارث</w:t>
      </w:r>
      <w:r w:rsidRPr="0052470B">
        <w:rPr>
          <w:rStyle w:val="Char8"/>
          <w:rtl/>
        </w:rPr>
        <w:t xml:space="preserve"> برادر «ام‌الم</w:t>
      </w:r>
      <w:r w:rsidR="00DD3B89" w:rsidRPr="0052470B">
        <w:rPr>
          <w:rStyle w:val="Char8"/>
          <w:rFonts w:hint="cs"/>
          <w:rtl/>
        </w:rPr>
        <w:t>و</w:t>
      </w:r>
      <w:r w:rsidRPr="0052470B">
        <w:rPr>
          <w:rStyle w:val="Char8"/>
          <w:rtl/>
        </w:rPr>
        <w:t>منین جویریه دختر حارث»</w:t>
      </w:r>
      <w:r w:rsidR="00130B44">
        <w:rPr>
          <w:rStyle w:val="Char8"/>
          <w:rFonts w:hint="cs"/>
          <w:rtl/>
        </w:rPr>
        <w:t xml:space="preserve"> </w:t>
      </w:r>
      <w:r w:rsidR="00130B44">
        <w:rPr>
          <w:rStyle w:val="Char8"/>
          <w:rFonts w:cs="CTraditional Arabic" w:hint="cs"/>
          <w:rtl/>
        </w:rPr>
        <w:t>ب</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00DD3B89" w:rsidRPr="0052470B">
        <w:rPr>
          <w:rStyle w:val="Char8"/>
          <w:rtl/>
        </w:rPr>
        <w:t xml:space="preserve"> در وقت وفات خود، دینار و در</w:t>
      </w:r>
      <w:r w:rsidRPr="0052470B">
        <w:rPr>
          <w:rStyle w:val="Char8"/>
          <w:rtl/>
        </w:rPr>
        <w:t>هم و بنده و کنیز و هیچ‌چیزی به جا نگذاشت، جز استر سفیدی که سوار آن می‌شد و اسلحه‌اش و زمینی که آن را صدقه‌ی رهگذران غریب کرده بود</w:t>
      </w:r>
      <w:r w:rsidRPr="00EE7E0F">
        <w:rPr>
          <w:rStyle w:val="Char4"/>
          <w:rtl/>
        </w:rPr>
        <w:t>»</w:t>
      </w:r>
      <w:r w:rsidRPr="00E96FD0">
        <w:rPr>
          <w:rStyle w:val="FootnoteReference"/>
          <w:rFonts w:ascii="IRNazli" w:hAnsi="IRNazli" w:cs="IRNazli"/>
          <w:sz w:val="28"/>
          <w:szCs w:val="28"/>
          <w:rtl/>
          <w:lang w:bidi="ar-AE"/>
        </w:rPr>
        <w:footnoteReference w:id="537"/>
      </w:r>
      <w:r w:rsidR="00792AD7" w:rsidRPr="0052470B">
        <w:rPr>
          <w:rStyle w:val="Char4"/>
          <w:rFonts w:hint="cs"/>
          <w:spacing w:val="0"/>
          <w:rtl/>
        </w:rPr>
        <w:t>.</w:t>
      </w:r>
    </w:p>
    <w:p w:rsidR="00585C60" w:rsidRPr="0052470B" w:rsidRDefault="00DD3B89" w:rsidP="00FA5C34">
      <w:pPr>
        <w:pStyle w:val="a4"/>
        <w:spacing w:before="0" w:beforeAutospacing="0"/>
        <w:ind w:firstLine="284"/>
        <w:jc w:val="both"/>
        <w:rPr>
          <w:rStyle w:val="Char5"/>
          <w:rtl/>
        </w:rPr>
      </w:pPr>
      <w:r w:rsidRPr="008C4D46">
        <w:rPr>
          <w:rStyle w:val="Char3"/>
          <w:rtl/>
        </w:rPr>
        <w:t xml:space="preserve">476- </w:t>
      </w:r>
      <w:r w:rsidR="00792AD7" w:rsidRPr="0052470B">
        <w:rPr>
          <w:rStyle w:val="Char4"/>
          <w:rFonts w:hint="cs"/>
          <w:spacing w:val="0"/>
          <w:rtl/>
        </w:rPr>
        <w:t>«</w:t>
      </w:r>
      <w:r w:rsidRPr="0052470B">
        <w:rPr>
          <w:rtl/>
        </w:rPr>
        <w:t>وعن خَبَّابِ بنِ الأَرَت</w:t>
      </w:r>
      <w:r w:rsidR="00585C60" w:rsidRPr="0052470B">
        <w:rPr>
          <w:rtl/>
        </w:rPr>
        <w:t xml:space="preserve"> </w:t>
      </w:r>
      <w:r w:rsidR="00EE01BC" w:rsidRPr="0052470B">
        <w:rPr>
          <w:rFonts w:cs="CTraditional Arabic"/>
          <w:szCs w:val="28"/>
          <w:rtl/>
        </w:rPr>
        <w:t>س</w:t>
      </w:r>
      <w:r w:rsidR="00140074" w:rsidRPr="0052470B">
        <w:rPr>
          <w:rtl/>
        </w:rPr>
        <w:t>،</w:t>
      </w:r>
      <w:r w:rsidR="00585C60" w:rsidRPr="0052470B">
        <w:rPr>
          <w:rtl/>
        </w:rPr>
        <w:t xml:space="preserve"> قال هَاجَرْنَا مَعَ رسول اللَّه </w:t>
      </w:r>
      <w:r w:rsidR="00EE01BC" w:rsidRPr="0052470B">
        <w:rPr>
          <w:rFonts w:cs="CTraditional Arabic"/>
          <w:szCs w:val="28"/>
          <w:rtl/>
        </w:rPr>
        <w:t>ص</w:t>
      </w:r>
      <w:r w:rsidR="00585C60" w:rsidRPr="0052470B">
        <w:rPr>
          <w:rtl/>
        </w:rPr>
        <w:t xml:space="preserve"> نَلْتَمِسُ وَجهَ اللَّه تعالى فَوَقَعَ أَجْرُنا عَلى اللَّه</w:t>
      </w:r>
      <w:r w:rsidR="00140074" w:rsidRPr="0052470B">
        <w:rPr>
          <w:rtl/>
        </w:rPr>
        <w:t>،</w:t>
      </w:r>
      <w:r w:rsidR="00585C60" w:rsidRPr="0052470B">
        <w:rPr>
          <w:rtl/>
        </w:rPr>
        <w:t xml:space="preserve"> فَمِنَّا مَنْ مَاتَ وَلَمْ يأْكُلْ مِنْ أَجرِهِ شَيْئاً</w:t>
      </w:r>
      <w:r w:rsidRPr="0052470B">
        <w:rPr>
          <w:rFonts w:hint="cs"/>
          <w:rtl/>
          <w:lang w:bidi="fa-IR"/>
        </w:rPr>
        <w:t>،</w:t>
      </w:r>
      <w:r w:rsidR="00585C60" w:rsidRPr="0052470B">
        <w:rPr>
          <w:rtl/>
        </w:rPr>
        <w:t xml:space="preserve"> مِنْهُم مُصْعَبُ بن عَمَيْر </w:t>
      </w:r>
      <w:r w:rsidR="00EE01BC" w:rsidRPr="0052470B">
        <w:rPr>
          <w:rFonts w:cs="CTraditional Arabic"/>
          <w:szCs w:val="28"/>
          <w:rtl/>
        </w:rPr>
        <w:t>س</w:t>
      </w:r>
      <w:r w:rsidR="00140074" w:rsidRPr="0052470B">
        <w:rPr>
          <w:rtl/>
        </w:rPr>
        <w:t>،</w:t>
      </w:r>
      <w:r w:rsidR="00585C60" w:rsidRPr="0052470B">
        <w:rPr>
          <w:rtl/>
        </w:rPr>
        <w:t xml:space="preserve"> قُتِلَ يَوْمَ أُحُدٍ</w:t>
      </w:r>
      <w:r w:rsidR="00140074" w:rsidRPr="0052470B">
        <w:rPr>
          <w:rtl/>
        </w:rPr>
        <w:t>،</w:t>
      </w:r>
      <w:r w:rsidR="00585C60" w:rsidRPr="0052470B">
        <w:rPr>
          <w:rtl/>
        </w:rPr>
        <w:t xml:space="preserve"> وَتَرَكَ نَمِرَةً، فَكُنَّا إِذَا غَطَّيْنا بهَا رَأْسَهُ، بَدَتْ رجْلاهُ</w:t>
      </w:r>
      <w:r w:rsidR="00140074" w:rsidRPr="0052470B">
        <w:rPr>
          <w:rtl/>
        </w:rPr>
        <w:t>،</w:t>
      </w:r>
      <w:r w:rsidR="00585C60" w:rsidRPr="0052470B">
        <w:rPr>
          <w:rtl/>
        </w:rPr>
        <w:t xml:space="preserve"> وَإِذَا غَطَّيْنَا بِهَا رِجْلَيْهِ</w:t>
      </w:r>
      <w:r w:rsidR="00140074" w:rsidRPr="0052470B">
        <w:rPr>
          <w:rtl/>
        </w:rPr>
        <w:t>،</w:t>
      </w:r>
      <w:r w:rsidR="00585C60" w:rsidRPr="0052470B">
        <w:rPr>
          <w:rtl/>
        </w:rPr>
        <w:t xml:space="preserve"> بَدَا رَأْسُهُ</w:t>
      </w:r>
      <w:r w:rsidR="00140074" w:rsidRPr="0052470B">
        <w:rPr>
          <w:rtl/>
        </w:rPr>
        <w:t>،</w:t>
      </w:r>
      <w:r w:rsidR="00585C60" w:rsidRPr="0052470B">
        <w:rPr>
          <w:rtl/>
        </w:rPr>
        <w:t xml:space="preserve"> فَأَمَرَنا رسولُ اللَّه </w:t>
      </w:r>
      <w:r w:rsidR="00EE01BC" w:rsidRPr="0052470B">
        <w:rPr>
          <w:rFonts w:cs="CTraditional Arabic"/>
          <w:szCs w:val="28"/>
          <w:rtl/>
        </w:rPr>
        <w:t>ص</w:t>
      </w:r>
      <w:r w:rsidR="00140074" w:rsidRPr="0052470B">
        <w:rPr>
          <w:rtl/>
        </w:rPr>
        <w:t>،</w:t>
      </w:r>
      <w:r w:rsidR="00585C60" w:rsidRPr="0052470B">
        <w:rPr>
          <w:rtl/>
        </w:rPr>
        <w:t xml:space="preserve"> أَنْ نُغَطِّيَ رَأْسَهُ، وَنَجْعَلَ عَلى رجْليهِ شَيْئاً مِنَ الإِذْخِرِ</w:t>
      </w:r>
      <w:r w:rsidR="00140074" w:rsidRPr="0052470B">
        <w:rPr>
          <w:rtl/>
        </w:rPr>
        <w:t>،</w:t>
      </w:r>
      <w:r w:rsidR="00585C60" w:rsidRPr="0052470B">
        <w:rPr>
          <w:rtl/>
        </w:rPr>
        <w:t xml:space="preserve"> ومِنَّا مَنْ أَيْنَعَتْ لَهُ ثَمَرَتُهُ</w:t>
      </w:r>
      <w:r w:rsidR="00140074" w:rsidRPr="0052470B">
        <w:rPr>
          <w:rtl/>
        </w:rPr>
        <w:t>.</w:t>
      </w:r>
      <w:r w:rsidR="00585C60" w:rsidRPr="0052470B">
        <w:rPr>
          <w:rtl/>
        </w:rPr>
        <w:t xml:space="preserve"> فَهُوَ يَهدبُهَا</w:t>
      </w:r>
      <w:r w:rsidR="00792AD7" w:rsidRPr="00EE7E0F">
        <w:rPr>
          <w:rStyle w:val="Char4"/>
          <w:rFonts w:hint="cs"/>
          <w:rtl/>
        </w:rPr>
        <w:t>»</w:t>
      </w:r>
      <w:r w:rsidR="00585C60" w:rsidRPr="008C0420">
        <w:rPr>
          <w:rStyle w:val="Char5"/>
          <w:rtl/>
        </w:rPr>
        <w:t xml:space="preserve"> </w:t>
      </w:r>
      <w:r w:rsidR="00585C60" w:rsidRPr="0052470B">
        <w:rPr>
          <w:rStyle w:val="Char5"/>
          <w:rtl/>
        </w:rPr>
        <w:t>متفقٌ عليه.</w:t>
      </w:r>
    </w:p>
    <w:p w:rsidR="00585C60" w:rsidRPr="0052470B" w:rsidRDefault="008960CB" w:rsidP="00FA5C34">
      <w:pPr>
        <w:pStyle w:val="a4"/>
        <w:spacing w:before="0" w:beforeAutospacing="0"/>
        <w:ind w:firstLine="284"/>
        <w:jc w:val="both"/>
        <w:rPr>
          <w:rStyle w:val="Char5"/>
          <w:rtl/>
        </w:rPr>
      </w:pPr>
      <w:r w:rsidRPr="00223823">
        <w:rPr>
          <w:rStyle w:val="Char5"/>
          <w:rtl/>
        </w:rPr>
        <w:t>«</w:t>
      </w:r>
      <w:r w:rsidR="00585C60" w:rsidRPr="00223823">
        <w:rPr>
          <w:rStyle w:val="Char5"/>
          <w:rtl/>
        </w:rPr>
        <w:t>النَّمِرَةُ</w:t>
      </w:r>
      <w:r w:rsidR="00140074" w:rsidRPr="00223823">
        <w:rPr>
          <w:rStyle w:val="Char5"/>
          <w:rtl/>
        </w:rPr>
        <w:t>»</w:t>
      </w:r>
      <w:r w:rsidR="0015419D" w:rsidRPr="00223823">
        <w:rPr>
          <w:rStyle w:val="Char5"/>
          <w:rtl/>
        </w:rPr>
        <w:t>:</w:t>
      </w:r>
      <w:r w:rsidR="00585C60" w:rsidRPr="00223823">
        <w:rPr>
          <w:rStyle w:val="Char5"/>
          <w:rtl/>
        </w:rPr>
        <w:t xml:space="preserve"> كسَاء مُلَوَّنٌ منْ صُوفٍ</w:t>
      </w:r>
      <w:r w:rsidR="00140074" w:rsidRPr="00223823">
        <w:rPr>
          <w:rStyle w:val="Char5"/>
          <w:rtl/>
        </w:rPr>
        <w:t>.</w:t>
      </w:r>
      <w:r w:rsidR="00585C60" w:rsidRPr="00223823">
        <w:rPr>
          <w:rStyle w:val="Char5"/>
          <w:rtl/>
        </w:rPr>
        <w:t xml:space="preserve"> وقوله</w:t>
      </w:r>
      <w:r w:rsidR="0015419D" w:rsidRPr="00223823">
        <w:rPr>
          <w:rStyle w:val="Char5"/>
          <w:rtl/>
        </w:rPr>
        <w:t>:</w:t>
      </w:r>
      <w:r w:rsidR="00585C60" w:rsidRPr="00223823">
        <w:rPr>
          <w:rStyle w:val="Char5"/>
          <w:rtl/>
        </w:rPr>
        <w:t xml:space="preserve"> </w:t>
      </w:r>
      <w:r w:rsidRPr="00223823">
        <w:rPr>
          <w:rStyle w:val="Char5"/>
          <w:rtl/>
        </w:rPr>
        <w:t>«</w:t>
      </w:r>
      <w:r w:rsidR="00585C60" w:rsidRPr="00223823">
        <w:rPr>
          <w:rStyle w:val="Char5"/>
          <w:rtl/>
        </w:rPr>
        <w:t>أينَعَت</w:t>
      </w:r>
      <w:r w:rsidR="00140074" w:rsidRPr="00223823">
        <w:rPr>
          <w:rStyle w:val="Char5"/>
          <w:rtl/>
        </w:rPr>
        <w:t>»</w:t>
      </w:r>
      <w:r w:rsidR="00585C60" w:rsidRPr="00223823">
        <w:rPr>
          <w:rStyle w:val="Char5"/>
          <w:rtl/>
        </w:rPr>
        <w:t xml:space="preserve"> أَيْ</w:t>
      </w:r>
      <w:r w:rsidR="0015419D" w:rsidRPr="00223823">
        <w:rPr>
          <w:rStyle w:val="Char5"/>
          <w:rtl/>
        </w:rPr>
        <w:t>:</w:t>
      </w:r>
      <w:r w:rsidR="00585C60" w:rsidRPr="00223823">
        <w:rPr>
          <w:rStyle w:val="Char5"/>
          <w:rtl/>
        </w:rPr>
        <w:t xml:space="preserve"> نَضَجَتْ وَأَدْرَكَتْ</w:t>
      </w:r>
      <w:r w:rsidR="00140074" w:rsidRPr="00223823">
        <w:rPr>
          <w:rStyle w:val="Char5"/>
          <w:rtl/>
        </w:rPr>
        <w:t>.</w:t>
      </w:r>
      <w:r w:rsidR="00585C60" w:rsidRPr="00223823">
        <w:rPr>
          <w:rStyle w:val="Char5"/>
          <w:rtl/>
        </w:rPr>
        <w:t xml:space="preserve"> وقوله</w:t>
      </w:r>
      <w:r w:rsidR="0015419D" w:rsidRPr="00223823">
        <w:rPr>
          <w:rStyle w:val="Char5"/>
          <w:rtl/>
        </w:rPr>
        <w:t>:</w:t>
      </w:r>
      <w:r w:rsidR="00585C60" w:rsidRPr="00223823">
        <w:rPr>
          <w:rStyle w:val="Char5"/>
          <w:rtl/>
        </w:rPr>
        <w:t xml:space="preserve"> </w:t>
      </w:r>
      <w:r w:rsidRPr="00223823">
        <w:rPr>
          <w:rStyle w:val="Char5"/>
          <w:rtl/>
        </w:rPr>
        <w:t>«</w:t>
      </w:r>
      <w:r w:rsidR="00585C60" w:rsidRPr="00223823">
        <w:rPr>
          <w:rStyle w:val="Char5"/>
          <w:rtl/>
        </w:rPr>
        <w:t>يَ</w:t>
      </w:r>
      <w:r w:rsidR="00223823">
        <w:rPr>
          <w:rStyle w:val="Char5"/>
          <w:rFonts w:hint="cs"/>
          <w:rtl/>
        </w:rPr>
        <w:t>ـ</w:t>
      </w:r>
      <w:r w:rsidR="00585C60" w:rsidRPr="00223823">
        <w:rPr>
          <w:rStyle w:val="Char5"/>
          <w:rtl/>
        </w:rPr>
        <w:t>هْدِبُ</w:t>
      </w:r>
      <w:r w:rsidR="00223823">
        <w:rPr>
          <w:rStyle w:val="Char5"/>
          <w:rFonts w:hint="cs"/>
          <w:rtl/>
        </w:rPr>
        <w:t>ـ</w:t>
      </w:r>
      <w:r w:rsidR="00585C60" w:rsidRPr="00223823">
        <w:rPr>
          <w:rStyle w:val="Char5"/>
          <w:rtl/>
        </w:rPr>
        <w:t>هَا</w:t>
      </w:r>
      <w:r w:rsidR="00140074" w:rsidRPr="00223823">
        <w:rPr>
          <w:rStyle w:val="Char5"/>
          <w:rtl/>
        </w:rPr>
        <w:t>»</w:t>
      </w:r>
      <w:r w:rsidR="00585C60" w:rsidRPr="00223823">
        <w:rPr>
          <w:rStyle w:val="Char5"/>
          <w:rtl/>
        </w:rPr>
        <w:t xml:space="preserve"> هو بفتح الباءِ وضم الدال وكسرها لُغَتَان</w:t>
      </w:r>
      <w:r w:rsidR="00373133" w:rsidRPr="00223823">
        <w:rPr>
          <w:rStyle w:val="Char5"/>
          <w:rFonts w:hint="cs"/>
          <w:rtl/>
        </w:rPr>
        <w:t>،</w:t>
      </w:r>
      <w:r w:rsidR="00585C60" w:rsidRPr="00223823">
        <w:rPr>
          <w:rStyle w:val="Char5"/>
          <w:rtl/>
        </w:rPr>
        <w:t xml:space="preserve"> أَيْ: يَ</w:t>
      </w:r>
      <w:r w:rsidR="00585C60" w:rsidRPr="001B3C9C">
        <w:rPr>
          <w:rStyle w:val="Char5"/>
          <w:rtl/>
        </w:rPr>
        <w:t>قْطِفُهَا وَيجْتَنِيهَا</w:t>
      </w:r>
      <w:r w:rsidR="00585C60" w:rsidRPr="0052470B">
        <w:rPr>
          <w:rStyle w:val="Char5"/>
          <w:rtl/>
        </w:rPr>
        <w:t xml:space="preserve"> وَهَذِهِ اسْتِعَارَةٌ ل</w:t>
      </w:r>
      <w:r w:rsidR="001B3C9C">
        <w:rPr>
          <w:rStyle w:val="Char5"/>
          <w:rFonts w:hint="cs"/>
          <w:rtl/>
        </w:rPr>
        <w:t>ـ</w:t>
      </w:r>
      <w:r w:rsidR="00585C60" w:rsidRPr="0052470B">
        <w:rPr>
          <w:rStyle w:val="Char5"/>
          <w:rtl/>
        </w:rPr>
        <w:t>مَ</w:t>
      </w:r>
      <w:r w:rsidR="001B3C9C">
        <w:rPr>
          <w:rStyle w:val="Char5"/>
          <w:rFonts w:hint="cs"/>
          <w:rtl/>
        </w:rPr>
        <w:t>ـ</w:t>
      </w:r>
      <w:r w:rsidR="001B3C9C">
        <w:rPr>
          <w:rStyle w:val="Char5"/>
          <w:rtl/>
        </w:rPr>
        <w:t>ا فَتَحَ الل</w:t>
      </w:r>
      <w:r w:rsidR="00585C60" w:rsidRPr="0052470B">
        <w:rPr>
          <w:rStyle w:val="Char5"/>
          <w:rtl/>
        </w:rPr>
        <w:t xml:space="preserve">ه تَعَالى عَلَيْهِمْ مِنَ الدُّنْيَا </w:t>
      </w:r>
      <w:r w:rsidR="00585C60" w:rsidRPr="00223823">
        <w:rPr>
          <w:rStyle w:val="Char5"/>
          <w:rtl/>
        </w:rPr>
        <w:t>وَتَ</w:t>
      </w:r>
      <w:r w:rsidR="001B3C9C" w:rsidRPr="00223823">
        <w:rPr>
          <w:rStyle w:val="Char5"/>
          <w:rFonts w:hint="cs"/>
          <w:rtl/>
        </w:rPr>
        <w:t>ـ</w:t>
      </w:r>
      <w:r w:rsidR="00585C60" w:rsidRPr="00223823">
        <w:rPr>
          <w:rStyle w:val="Char5"/>
          <w:rtl/>
        </w:rPr>
        <w:t>مَكنُوا فيهَا</w:t>
      </w:r>
      <w:r w:rsidR="00140074" w:rsidRPr="00223823">
        <w:rPr>
          <w:rStyle w:val="Char5"/>
          <w:rtl/>
        </w:rPr>
        <w:t>.</w:t>
      </w:r>
    </w:p>
    <w:p w:rsidR="004F141C" w:rsidRPr="0052470B" w:rsidRDefault="009C2779" w:rsidP="00CA2E2E">
      <w:pPr>
        <w:ind w:firstLine="284"/>
        <w:jc w:val="both"/>
        <w:rPr>
          <w:rStyle w:val="Char3"/>
          <w:rtl/>
        </w:rPr>
      </w:pPr>
      <w:r w:rsidRPr="0052470B">
        <w:rPr>
          <w:rStyle w:val="Char3"/>
          <w:rtl/>
        </w:rPr>
        <w:t xml:space="preserve">476. </w:t>
      </w:r>
      <w:r w:rsidR="00130B44" w:rsidRPr="00130B44">
        <w:rPr>
          <w:rStyle w:val="Char4"/>
          <w:rtl/>
        </w:rPr>
        <w:t>«</w:t>
      </w:r>
      <w:r w:rsidRPr="00130B44">
        <w:rPr>
          <w:rStyle w:val="Char8"/>
          <w:rtl/>
        </w:rPr>
        <w:t xml:space="preserve">از </w:t>
      </w:r>
      <w:r w:rsidR="00EC514C" w:rsidRPr="00130B44">
        <w:rPr>
          <w:rStyle w:val="Char8"/>
          <w:rtl/>
        </w:rPr>
        <w:t>خباب</w:t>
      </w:r>
      <w:r w:rsidR="00EC514C">
        <w:rPr>
          <w:rStyle w:val="Char8"/>
          <w:rtl/>
        </w:rPr>
        <w:t xml:space="preserve"> بن ارث</w:t>
      </w:r>
      <w:r w:rsidRPr="0052470B">
        <w:rPr>
          <w:rStyle w:val="Char8"/>
          <w:rtl/>
        </w:rPr>
        <w:t xml:space="preserve"> روایت شده است که گفت: با پیامبر</w:t>
      </w:r>
      <w:r w:rsidR="000C6F25" w:rsidRPr="0052470B">
        <w:rPr>
          <w:rStyle w:val="Char8"/>
          <w:rFonts w:cs="CTraditional Arabic"/>
          <w:szCs w:val="28"/>
          <w:rtl/>
        </w:rPr>
        <w:t xml:space="preserve"> ص</w:t>
      </w:r>
      <w:r w:rsidRPr="0052470B">
        <w:rPr>
          <w:rStyle w:val="Char8"/>
          <w:rtl/>
        </w:rPr>
        <w:t xml:space="preserve"> هجرت کردیم و هدفمان رضای خدا بود و اجرمان بر عهده‌ی خدا افتاد و پیش او ثبت شد و در میان ما کسانی بودند که فوت کردند و چیزی از اجر خود (نعمت‌های دنیا) استفاده نکردند، از جمله مصعب بن عمیر</w:t>
      </w:r>
      <w:r w:rsidR="003707A2" w:rsidRPr="0052470B">
        <w:rPr>
          <w:rStyle w:val="Char8"/>
          <w:rFonts w:cs="CTraditional Arabic"/>
          <w:szCs w:val="28"/>
          <w:rtl/>
        </w:rPr>
        <w:t xml:space="preserve"> س</w:t>
      </w:r>
      <w:r w:rsidRPr="0052470B">
        <w:rPr>
          <w:rStyle w:val="Char8"/>
          <w:rtl/>
        </w:rPr>
        <w:t xml:space="preserve"> که در روز احد کشته شد و فقط یک جامه‌ی </w:t>
      </w:r>
      <w:r w:rsidR="00DD3B89" w:rsidRPr="0052470B">
        <w:rPr>
          <w:rStyle w:val="Char8"/>
          <w:rFonts w:hint="cs"/>
          <w:rtl/>
        </w:rPr>
        <w:t>ر</w:t>
      </w:r>
      <w:r w:rsidRPr="0052470B">
        <w:rPr>
          <w:rStyle w:val="Char8"/>
          <w:rtl/>
        </w:rPr>
        <w:t xml:space="preserve">نگی پشمین به‌جای گذاشت که ما وقتی سرش را با آن می‌پوشاندیم، پاهایش بیرون می‌ماند و وقتی که پاهایش را </w:t>
      </w:r>
      <w:r w:rsidR="001E5AA5" w:rsidRPr="0052470B">
        <w:rPr>
          <w:rStyle w:val="Char8"/>
          <w:rFonts w:hint="cs"/>
          <w:rtl/>
        </w:rPr>
        <w:t>می‌پ</w:t>
      </w:r>
      <w:r w:rsidR="00373133" w:rsidRPr="0052470B">
        <w:rPr>
          <w:rStyle w:val="Char8"/>
          <w:rFonts w:hint="cs"/>
          <w:rtl/>
        </w:rPr>
        <w:t>و</w:t>
      </w:r>
      <w:r w:rsidR="001E5AA5" w:rsidRPr="0052470B">
        <w:rPr>
          <w:rStyle w:val="Char8"/>
          <w:rFonts w:hint="cs"/>
          <w:rtl/>
        </w:rPr>
        <w:t>شاندیم، سرش بیرون می‌ماند، سپس رسول الله</w:t>
      </w:r>
      <w:r w:rsidR="000C6F25" w:rsidRPr="0052470B">
        <w:rPr>
          <w:rStyle w:val="Char8"/>
          <w:rFonts w:cs="CTraditional Arabic"/>
          <w:szCs w:val="28"/>
          <w:rtl/>
        </w:rPr>
        <w:t xml:space="preserve"> ص</w:t>
      </w:r>
      <w:r w:rsidR="001E5AA5" w:rsidRPr="0052470B">
        <w:rPr>
          <w:rStyle w:val="Char8"/>
          <w:rFonts w:hint="cs"/>
          <w:rtl/>
        </w:rPr>
        <w:t xml:space="preserve"> به ما دستور دادند که سرش را بپوشانیم</w:t>
      </w:r>
      <w:r w:rsidRPr="0052470B">
        <w:rPr>
          <w:rStyle w:val="Char8"/>
          <w:rtl/>
        </w:rPr>
        <w:t xml:space="preserve"> و بر روی دو پایش، مقداری گیاه خوشبوی اذخر بگذاریم و کسی از ما بود که میوه‌اش رسید و از آن برخوردار شده و از ثمره‌ی آن می‌چیند</w:t>
      </w:r>
      <w:r w:rsidRPr="00EE7E0F">
        <w:rPr>
          <w:rStyle w:val="Char4"/>
          <w:rtl/>
        </w:rPr>
        <w:t>»</w:t>
      </w:r>
      <w:r w:rsidR="00625126" w:rsidRPr="00E96FD0">
        <w:rPr>
          <w:rStyle w:val="FootnoteReference"/>
          <w:rFonts w:ascii="IRNazli" w:hAnsi="IRNazli" w:cs="IRNazli"/>
          <w:sz w:val="28"/>
          <w:szCs w:val="28"/>
          <w:rtl/>
          <w:lang w:bidi="ar-AE"/>
        </w:rPr>
        <w:footnoteReference w:id="538"/>
      </w:r>
      <w:r w:rsidR="00792AD7" w:rsidRPr="0052470B">
        <w:rPr>
          <w:rStyle w:val="Char4"/>
          <w:rFonts w:hint="cs"/>
          <w:spacing w:val="0"/>
          <w:rtl/>
        </w:rPr>
        <w:t>.</w:t>
      </w:r>
    </w:p>
    <w:p w:rsidR="00585C60" w:rsidRPr="0052470B" w:rsidRDefault="00585C60" w:rsidP="00FA5C34">
      <w:pPr>
        <w:pStyle w:val="a4"/>
        <w:spacing w:before="0" w:beforeAutospacing="0"/>
        <w:ind w:firstLine="284"/>
        <w:jc w:val="both"/>
        <w:rPr>
          <w:rStyle w:val="Char5"/>
          <w:rtl/>
        </w:rPr>
      </w:pPr>
      <w:r w:rsidRPr="008C0420">
        <w:rPr>
          <w:rStyle w:val="Char3"/>
          <w:rtl/>
        </w:rPr>
        <w:t xml:space="preserve">477- </w:t>
      </w:r>
      <w:r w:rsidR="00792AD7" w:rsidRPr="0052470B">
        <w:rPr>
          <w:rStyle w:val="Char4"/>
          <w:rFonts w:hint="cs"/>
          <w:spacing w:val="0"/>
          <w:rtl/>
        </w:rPr>
        <w:t>«</w:t>
      </w:r>
      <w:r w:rsidRPr="0052470B">
        <w:rPr>
          <w:rtl/>
        </w:rPr>
        <w:t xml:space="preserve">وعن سَهْلِ بنِ سَعْد السَّاعديِّ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لَوْ كَانَت الدُّنْيَا تَعْدِلُ عِنْدَ اللَّه جَنَاحَ بَعُوضَةٍ</w:t>
      </w:r>
      <w:r w:rsidR="00140074" w:rsidRPr="0052470B">
        <w:rPr>
          <w:rtl/>
        </w:rPr>
        <w:t>،</w:t>
      </w:r>
      <w:r w:rsidRPr="0052470B">
        <w:rPr>
          <w:rtl/>
        </w:rPr>
        <w:t xml:space="preserve"> مَا سَقَى كَافراً منْها شَرْبَةَ مَاءٍ</w:t>
      </w:r>
      <w:r w:rsidR="00140074" w:rsidRPr="0052470B">
        <w:rPr>
          <w:rtl/>
        </w:rPr>
        <w:t>»</w:t>
      </w:r>
      <w:r w:rsidR="00E1399B" w:rsidRPr="00EE7E0F">
        <w:rPr>
          <w:rStyle w:val="Char4"/>
          <w:rFonts w:hint="cs"/>
          <w:rtl/>
        </w:rPr>
        <w:t>»</w:t>
      </w:r>
      <w:r w:rsidRPr="008C0420">
        <w:rPr>
          <w:rStyle w:val="Char5"/>
          <w:rtl/>
        </w:rPr>
        <w:t xml:space="preserve"> </w:t>
      </w:r>
      <w:r w:rsidRPr="0052470B">
        <w:rPr>
          <w:rStyle w:val="Char5"/>
          <w:rtl/>
        </w:rPr>
        <w:t>رواه الترمذي وقال حديث حسن</w:t>
      </w:r>
      <w:r w:rsidR="000C6F25" w:rsidRPr="0052470B">
        <w:rPr>
          <w:rStyle w:val="Char5"/>
          <w:rtl/>
        </w:rPr>
        <w:t xml:space="preserve"> </w:t>
      </w:r>
      <w:r w:rsidRPr="0052470B">
        <w:rPr>
          <w:rStyle w:val="Char5"/>
          <w:rtl/>
        </w:rPr>
        <w:t>صحيح</w:t>
      </w:r>
      <w:r w:rsidR="00140074" w:rsidRPr="0052470B">
        <w:rPr>
          <w:rStyle w:val="Char5"/>
          <w:rtl/>
        </w:rPr>
        <w:t>.</w:t>
      </w:r>
    </w:p>
    <w:p w:rsidR="009C2779" w:rsidRPr="0052470B" w:rsidRDefault="00625126" w:rsidP="00CA2E2E">
      <w:pPr>
        <w:ind w:firstLine="284"/>
        <w:jc w:val="both"/>
        <w:rPr>
          <w:rStyle w:val="Char3"/>
          <w:rtl/>
        </w:rPr>
      </w:pPr>
      <w:r w:rsidRPr="0052470B">
        <w:rPr>
          <w:rStyle w:val="Char3"/>
          <w:rtl/>
        </w:rPr>
        <w:t xml:space="preserve">477. </w:t>
      </w:r>
      <w:r w:rsidR="00130B44" w:rsidRPr="00130B44">
        <w:rPr>
          <w:rStyle w:val="Char4"/>
          <w:rtl/>
        </w:rPr>
        <w:t>«</w:t>
      </w:r>
      <w:r w:rsidRPr="00130B44">
        <w:rPr>
          <w:rStyle w:val="Char8"/>
          <w:rtl/>
        </w:rPr>
        <w:t>از سهل</w:t>
      </w:r>
      <w:r w:rsidRPr="0052470B">
        <w:rPr>
          <w:rStyle w:val="Char8"/>
          <w:rtl/>
        </w:rPr>
        <w:t xml:space="preserve"> بن سعد ساعدی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«اگر دنیا نزد خدا به اندازه‌ی بال پشه‌ای ارزش داشت، هرگز به هیچ کافری، از آن، یک جرعه آب نمی‌داد»</w:t>
      </w:r>
      <w:r w:rsidR="00E1399B" w:rsidRPr="00EE7E0F">
        <w:rPr>
          <w:rStyle w:val="Char4"/>
          <w:rFonts w:hint="cs"/>
          <w:rtl/>
        </w:rPr>
        <w:t>»</w:t>
      </w:r>
      <w:r w:rsidR="001A6D8E" w:rsidRPr="00E96FD0">
        <w:rPr>
          <w:rStyle w:val="FootnoteReference"/>
          <w:rFonts w:ascii="IRNazli" w:hAnsi="IRNazli" w:cs="IRNazli"/>
          <w:sz w:val="28"/>
          <w:szCs w:val="28"/>
          <w:rtl/>
          <w:lang w:bidi="ar-AE"/>
        </w:rPr>
        <w:footnoteReference w:id="539"/>
      </w:r>
      <w:r w:rsidR="00E1399B" w:rsidRPr="0052470B">
        <w:rPr>
          <w:rStyle w:val="Char4"/>
          <w:rFonts w:hint="cs"/>
          <w:spacing w:val="0"/>
          <w:rtl/>
        </w:rPr>
        <w:t>.</w:t>
      </w:r>
    </w:p>
    <w:p w:rsidR="00585C60" w:rsidRPr="0052470B" w:rsidRDefault="00585C60" w:rsidP="00FA5C34">
      <w:pPr>
        <w:pStyle w:val="a4"/>
        <w:spacing w:before="0" w:beforeAutospacing="0"/>
        <w:ind w:firstLine="284"/>
        <w:jc w:val="both"/>
        <w:rPr>
          <w:rStyle w:val="Char5"/>
          <w:rtl/>
        </w:rPr>
      </w:pPr>
      <w:r w:rsidRPr="008C0420">
        <w:rPr>
          <w:rStyle w:val="Char3"/>
          <w:rtl/>
        </w:rPr>
        <w:t xml:space="preserve">478- </w:t>
      </w:r>
      <w:r w:rsidR="00E1399B"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أَلاَ إِنَّ الدُّنْيَا مَلْعُونَةٌ</w:t>
      </w:r>
      <w:r w:rsidR="00140074" w:rsidRPr="0052470B">
        <w:rPr>
          <w:rtl/>
        </w:rPr>
        <w:t>،</w:t>
      </w:r>
      <w:r w:rsidRPr="0052470B">
        <w:rPr>
          <w:rtl/>
        </w:rPr>
        <w:t xml:space="preserve"> مَلعون مَا فيها</w:t>
      </w:r>
      <w:r w:rsidR="00140074" w:rsidRPr="0052470B">
        <w:rPr>
          <w:rtl/>
        </w:rPr>
        <w:t>،</w:t>
      </w:r>
      <w:r w:rsidRPr="0052470B">
        <w:rPr>
          <w:rtl/>
        </w:rPr>
        <w:t xml:space="preserve"> إِلاَّ ذِكْرَ اللَّه تعالى</w:t>
      </w:r>
      <w:r w:rsidR="00140074" w:rsidRPr="0052470B">
        <w:rPr>
          <w:rtl/>
        </w:rPr>
        <w:t>،</w:t>
      </w:r>
      <w:r w:rsidRPr="0052470B">
        <w:rPr>
          <w:rtl/>
        </w:rPr>
        <w:t xml:space="preserve"> ومَا وَالاَه وَعالماً وَمُتَعلِّماً</w:t>
      </w:r>
      <w:r w:rsidR="00E1399B" w:rsidRPr="0052470B">
        <w:rPr>
          <w:rFonts w:hint="cs"/>
          <w:rtl/>
        </w:rPr>
        <w:t>»</w:t>
      </w:r>
      <w:r w:rsidR="00140074" w:rsidRPr="00EE7E0F">
        <w:rPr>
          <w:rStyle w:val="Char4"/>
          <w:rtl/>
        </w:rPr>
        <w:t>»</w:t>
      </w:r>
      <w:r w:rsidR="00E1399B" w:rsidRPr="008C0420">
        <w:rPr>
          <w:rStyle w:val="Char5"/>
          <w:rFonts w:hint="cs"/>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w:t>
      </w:r>
      <w:r w:rsidR="00140074" w:rsidRPr="0052470B">
        <w:rPr>
          <w:rStyle w:val="Char5"/>
          <w:rtl/>
        </w:rPr>
        <w:t>.</w:t>
      </w:r>
    </w:p>
    <w:p w:rsidR="004F141C" w:rsidRPr="0052470B" w:rsidRDefault="001A6D8E" w:rsidP="00CA2E2E">
      <w:pPr>
        <w:ind w:firstLine="284"/>
        <w:jc w:val="both"/>
        <w:rPr>
          <w:rStyle w:val="Char3"/>
          <w:rtl/>
        </w:rPr>
      </w:pPr>
      <w:r w:rsidRPr="0052470B">
        <w:rPr>
          <w:rStyle w:val="Char3"/>
          <w:rtl/>
        </w:rPr>
        <w:t xml:space="preserve">478. </w:t>
      </w:r>
      <w:r w:rsidR="00130B44" w:rsidRPr="00130B44">
        <w:rPr>
          <w:rStyle w:val="Char4"/>
          <w:rtl/>
        </w:rPr>
        <w:t>«</w:t>
      </w:r>
      <w:r w:rsidRPr="00130B44">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«آگاه باشید! دنیا نفرین شده است و هر چه در آن است مورد نفرین خداست، جز ذکر و یاد خدای بلند مرتبه و هرچه که همانند و نزدیک به آن است و استاد و شاگرد (عالم و متعلم)</w:t>
      </w:r>
      <w:r w:rsidR="00E1399B" w:rsidRPr="0052470B">
        <w:rPr>
          <w:rStyle w:val="Char8"/>
          <w:rFonts w:hint="cs"/>
          <w:rtl/>
        </w:rPr>
        <w:t>»</w:t>
      </w:r>
      <w:r w:rsidRPr="00EE7E0F">
        <w:rPr>
          <w:rStyle w:val="Char4"/>
          <w:rtl/>
        </w:rPr>
        <w:t>»</w:t>
      </w:r>
      <w:r w:rsidR="006E033D" w:rsidRPr="00E96FD0">
        <w:rPr>
          <w:rStyle w:val="FootnoteReference"/>
          <w:rFonts w:ascii="IRNazli" w:hAnsi="IRNazli" w:cs="IRNazli"/>
          <w:sz w:val="28"/>
          <w:szCs w:val="28"/>
          <w:rtl/>
          <w:lang w:bidi="ar-AE"/>
        </w:rPr>
        <w:footnoteReference w:id="540"/>
      </w:r>
      <w:r w:rsidR="00E1399B" w:rsidRPr="0052470B">
        <w:rPr>
          <w:rStyle w:val="Char4"/>
          <w:rFonts w:hint="cs"/>
          <w:spacing w:val="0"/>
          <w:rtl/>
        </w:rPr>
        <w:t>.</w:t>
      </w:r>
    </w:p>
    <w:p w:rsidR="003C4842" w:rsidRPr="0052470B" w:rsidRDefault="003C4842" w:rsidP="00FA5C34">
      <w:pPr>
        <w:pStyle w:val="a4"/>
        <w:spacing w:before="0" w:beforeAutospacing="0"/>
        <w:ind w:firstLine="284"/>
        <w:jc w:val="both"/>
        <w:rPr>
          <w:rStyle w:val="Char5"/>
          <w:rtl/>
        </w:rPr>
      </w:pPr>
      <w:r w:rsidRPr="008C0420">
        <w:rPr>
          <w:rStyle w:val="Char3"/>
          <w:rtl/>
        </w:rPr>
        <w:t xml:space="preserve">479- </w:t>
      </w:r>
      <w:r w:rsidR="00E1399B" w:rsidRPr="0052470B">
        <w:rPr>
          <w:rStyle w:val="Char4"/>
          <w:rFonts w:hint="cs"/>
          <w:spacing w:val="0"/>
          <w:rtl/>
        </w:rPr>
        <w:t>«</w:t>
      </w:r>
      <w:r w:rsidRPr="0052470B">
        <w:rPr>
          <w:rtl/>
        </w:rPr>
        <w:t xml:space="preserve">وعن عَبْدِ اللَّه بنِ مسعودٍ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لا تَتَّخِذُوا الضَّيْعَةَ فَتَرْغَبُوا في الدُّنْيا</w:t>
      </w:r>
      <w:r w:rsidR="00E1399B" w:rsidRPr="0052470B">
        <w:rPr>
          <w:rFonts w:hint="cs"/>
          <w:rtl/>
        </w:rPr>
        <w:t>»</w:t>
      </w:r>
      <w:r w:rsidR="00140074" w:rsidRPr="00EE7E0F">
        <w:rPr>
          <w:rStyle w:val="Char4"/>
          <w:rtl/>
        </w:rPr>
        <w:t>»</w:t>
      </w:r>
      <w:r w:rsidR="00E1399B" w:rsidRPr="008C0420">
        <w:rPr>
          <w:rStyle w:val="Char5"/>
          <w:rFonts w:hint="cs"/>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w:t>
      </w:r>
      <w:r w:rsidR="00140074" w:rsidRPr="0052470B">
        <w:rPr>
          <w:rStyle w:val="Char5"/>
          <w:rtl/>
        </w:rPr>
        <w:t>.</w:t>
      </w:r>
    </w:p>
    <w:p w:rsidR="008E4943" w:rsidRPr="0052470B" w:rsidRDefault="00C60B98" w:rsidP="00CA2E2E">
      <w:pPr>
        <w:ind w:firstLine="284"/>
        <w:jc w:val="both"/>
        <w:rPr>
          <w:rStyle w:val="Char3"/>
          <w:rtl/>
        </w:rPr>
      </w:pPr>
      <w:r w:rsidRPr="0052470B">
        <w:rPr>
          <w:rStyle w:val="Char3"/>
          <w:rtl/>
        </w:rPr>
        <w:t xml:space="preserve">479. </w:t>
      </w:r>
      <w:r w:rsidR="00130B44" w:rsidRPr="00130B44">
        <w:rPr>
          <w:rStyle w:val="Char4"/>
          <w:rtl/>
        </w:rPr>
        <w:t>«</w:t>
      </w:r>
      <w:r w:rsidRPr="00130B44">
        <w:rPr>
          <w:rStyle w:val="Char8"/>
          <w:rtl/>
        </w:rPr>
        <w:t>از عبدالله</w:t>
      </w:r>
      <w:r w:rsidRPr="0052470B">
        <w:rPr>
          <w:rStyle w:val="Char8"/>
          <w:rtl/>
        </w:rPr>
        <w:t xml:space="preserve"> بن مسعود</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«مال دنیا را جمع نکنید که به سبب آن به دنیا رغبت پیدا می‌کنید</w:t>
      </w:r>
      <w:r w:rsidR="00E1399B" w:rsidRPr="0052470B">
        <w:rPr>
          <w:rStyle w:val="Char8"/>
          <w:rFonts w:hint="cs"/>
          <w:rtl/>
        </w:rPr>
        <w:t>»</w:t>
      </w:r>
      <w:r w:rsidRPr="00EE7E0F">
        <w:rPr>
          <w:rStyle w:val="Char4"/>
          <w:rtl/>
        </w:rPr>
        <w:t>»</w:t>
      </w:r>
      <w:r w:rsidR="007C0A93" w:rsidRPr="00E96FD0">
        <w:rPr>
          <w:rStyle w:val="FootnoteReference"/>
          <w:rFonts w:ascii="IRNazli" w:hAnsi="IRNazli" w:cs="IRNazli"/>
          <w:sz w:val="28"/>
          <w:szCs w:val="28"/>
          <w:rtl/>
          <w:lang w:bidi="ar-AE"/>
        </w:rPr>
        <w:footnoteReference w:id="541"/>
      </w:r>
      <w:r w:rsidR="00E1399B" w:rsidRPr="0052470B">
        <w:rPr>
          <w:rStyle w:val="Char4"/>
          <w:rFonts w:hint="cs"/>
          <w:spacing w:val="0"/>
          <w:rtl/>
        </w:rPr>
        <w:t>.</w:t>
      </w:r>
    </w:p>
    <w:p w:rsidR="003C4842" w:rsidRPr="008C0420" w:rsidRDefault="003C4842" w:rsidP="00FA5C34">
      <w:pPr>
        <w:pStyle w:val="a4"/>
        <w:spacing w:before="0" w:beforeAutospacing="0"/>
        <w:ind w:firstLine="284"/>
        <w:jc w:val="both"/>
        <w:rPr>
          <w:rStyle w:val="Char3"/>
          <w:rtl/>
        </w:rPr>
      </w:pPr>
      <w:r w:rsidRPr="008C0420">
        <w:rPr>
          <w:rStyle w:val="Char3"/>
          <w:rtl/>
        </w:rPr>
        <w:t xml:space="preserve">480- </w:t>
      </w:r>
      <w:r w:rsidR="00E1399B" w:rsidRPr="0052470B">
        <w:rPr>
          <w:rStyle w:val="Char4"/>
          <w:rFonts w:hint="cs"/>
          <w:spacing w:val="0"/>
          <w:rtl/>
        </w:rPr>
        <w:t>«</w:t>
      </w:r>
      <w:r w:rsidRPr="0052470B">
        <w:rPr>
          <w:rtl/>
        </w:rPr>
        <w:t xml:space="preserve">وعن عبدِ اللَّه بنِ عمرو بنِ العاصِ </w:t>
      </w:r>
      <w:r w:rsidR="00EE01BC" w:rsidRPr="0052470B">
        <w:rPr>
          <w:rFonts w:cs="CTraditional Arabic"/>
          <w:szCs w:val="28"/>
          <w:rtl/>
        </w:rPr>
        <w:t>ب</w:t>
      </w:r>
      <w:r w:rsidR="00140074" w:rsidRPr="0052470B">
        <w:rPr>
          <w:rtl/>
        </w:rPr>
        <w:t>،</w:t>
      </w:r>
      <w:r w:rsidRPr="0052470B">
        <w:rPr>
          <w:rtl/>
        </w:rPr>
        <w:t xml:space="preserve"> قال</w:t>
      </w:r>
      <w:r w:rsidR="0015419D" w:rsidRPr="0052470B">
        <w:rPr>
          <w:rtl/>
        </w:rPr>
        <w:t>:</w:t>
      </w:r>
      <w:r w:rsidRPr="0052470B">
        <w:rPr>
          <w:rtl/>
        </w:rPr>
        <w:t xml:space="preserve"> مَرَّ عَلَيْنَا رسولُ اللَّه </w:t>
      </w:r>
      <w:r w:rsidR="00EE01BC" w:rsidRPr="0052470B">
        <w:rPr>
          <w:rFonts w:cs="CTraditional Arabic"/>
          <w:szCs w:val="28"/>
          <w:rtl/>
        </w:rPr>
        <w:t>ص</w:t>
      </w:r>
      <w:r w:rsidRPr="0052470B">
        <w:rPr>
          <w:rtl/>
        </w:rPr>
        <w:t xml:space="preserve"> وَنحنُ نُعالجُ خُصًّا لَنَا فقال</w:t>
      </w:r>
      <w:r w:rsidR="0015419D" w:rsidRPr="0052470B">
        <w:rPr>
          <w:rtl/>
        </w:rPr>
        <w:t>:</w:t>
      </w:r>
      <w:r w:rsidRPr="0052470B">
        <w:rPr>
          <w:rtl/>
        </w:rPr>
        <w:t xml:space="preserve"> </w:t>
      </w:r>
      <w:r w:rsidR="008960CB" w:rsidRPr="0052470B">
        <w:rPr>
          <w:rtl/>
        </w:rPr>
        <w:t>«</w:t>
      </w:r>
      <w:r w:rsidRPr="0052470B">
        <w:rPr>
          <w:rtl/>
        </w:rPr>
        <w:t>ما هذا</w:t>
      </w:r>
      <w:r w:rsidR="0015419D" w:rsidRPr="0052470B">
        <w:rPr>
          <w:rtl/>
        </w:rPr>
        <w:t>؟</w:t>
      </w:r>
      <w:r w:rsidR="00140074" w:rsidRPr="0052470B">
        <w:rPr>
          <w:rtl/>
        </w:rPr>
        <w:t>»</w:t>
      </w:r>
      <w:r w:rsidRPr="0052470B">
        <w:rPr>
          <w:rtl/>
        </w:rPr>
        <w:t xml:space="preserve"> فَقُلْنَا</w:t>
      </w:r>
      <w:r w:rsidR="0015419D" w:rsidRPr="0052470B">
        <w:rPr>
          <w:rtl/>
        </w:rPr>
        <w:t>:</w:t>
      </w:r>
      <w:r w:rsidRPr="0052470B">
        <w:rPr>
          <w:rtl/>
        </w:rPr>
        <w:t xml:space="preserve"> قَدْ وَه</w:t>
      </w:r>
      <w:r w:rsidR="00373133" w:rsidRPr="0052470B">
        <w:rPr>
          <w:rFonts w:hint="cs"/>
          <w:rtl/>
        </w:rPr>
        <w:t>َی</w:t>
      </w:r>
      <w:r w:rsidR="00140074" w:rsidRPr="0052470B">
        <w:rPr>
          <w:rtl/>
        </w:rPr>
        <w:t>،</w:t>
      </w:r>
      <w:r w:rsidRPr="0052470B">
        <w:rPr>
          <w:rtl/>
        </w:rPr>
        <w:t xml:space="preserve"> فَنَحْنُ نُصْلِحُه</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ما أَرَى الأَمْرَ إِلاَّ أَعْجَلَ مِنْ ذلكَ</w:t>
      </w:r>
      <w:r w:rsidR="00140074" w:rsidRPr="0052470B">
        <w:rPr>
          <w:rtl/>
        </w:rPr>
        <w:t>»</w:t>
      </w:r>
      <w:r w:rsidR="00E1399B" w:rsidRPr="00EE7E0F">
        <w:rPr>
          <w:rStyle w:val="Char4"/>
          <w:rFonts w:hint="cs"/>
          <w:rtl/>
        </w:rPr>
        <w:t>»</w:t>
      </w:r>
      <w:r w:rsidR="000C6F25" w:rsidRPr="00223823">
        <w:rPr>
          <w:rStyle w:val="Char5"/>
          <w:rFonts w:hint="cs"/>
          <w:rtl/>
        </w:rPr>
        <w:t xml:space="preserve"> </w:t>
      </w:r>
      <w:r w:rsidRPr="00223823">
        <w:rPr>
          <w:rStyle w:val="Char5"/>
          <w:rtl/>
        </w:rPr>
        <w:t>رواه أَبو داو</w:t>
      </w:r>
      <w:r w:rsidRPr="0052470B">
        <w:rPr>
          <w:rStyle w:val="Char5"/>
          <w:rtl/>
        </w:rPr>
        <w:t>د</w:t>
      </w:r>
      <w:r w:rsidR="00140074" w:rsidRPr="0052470B">
        <w:rPr>
          <w:rStyle w:val="Char5"/>
          <w:rtl/>
        </w:rPr>
        <w:t>،</w:t>
      </w:r>
      <w:r w:rsidRPr="0052470B">
        <w:rPr>
          <w:rStyle w:val="Char5"/>
          <w:rtl/>
        </w:rPr>
        <w:t xml:space="preserve"> والترمذيُّ بإِسناد البخاريِّ ومسلم</w:t>
      </w:r>
      <w:r w:rsidR="00140074" w:rsidRPr="0052470B">
        <w:rPr>
          <w:rStyle w:val="Char5"/>
          <w:rtl/>
        </w:rPr>
        <w:t>،</w:t>
      </w:r>
      <w:r w:rsidRPr="0052470B">
        <w:rPr>
          <w:rStyle w:val="Char5"/>
          <w:rtl/>
        </w:rPr>
        <w:t xml:space="preserve"> وقال الترمذيُّ</w:t>
      </w:r>
      <w:r w:rsidR="0015419D" w:rsidRPr="0052470B">
        <w:rPr>
          <w:rStyle w:val="Char5"/>
          <w:rtl/>
        </w:rPr>
        <w:t>:</w:t>
      </w:r>
      <w:r w:rsidRPr="0052470B">
        <w:rPr>
          <w:rStyle w:val="Char5"/>
          <w:rtl/>
        </w:rPr>
        <w:t xml:space="preserve"> حديثٌ حسنٌ صحيحٌ</w:t>
      </w:r>
      <w:r w:rsidR="00140074" w:rsidRPr="0052470B">
        <w:rPr>
          <w:rStyle w:val="Char5"/>
          <w:rtl/>
        </w:rPr>
        <w:t>.</w:t>
      </w:r>
    </w:p>
    <w:p w:rsidR="00C60B98" w:rsidRPr="0052470B" w:rsidRDefault="00743A49" w:rsidP="00CA2E2E">
      <w:pPr>
        <w:ind w:firstLine="284"/>
        <w:jc w:val="both"/>
        <w:rPr>
          <w:rStyle w:val="Char3"/>
          <w:rtl/>
        </w:rPr>
      </w:pPr>
      <w:r w:rsidRPr="0052470B">
        <w:rPr>
          <w:rStyle w:val="Char3"/>
          <w:rtl/>
        </w:rPr>
        <w:t xml:space="preserve">480. </w:t>
      </w:r>
      <w:r w:rsidR="00130B44" w:rsidRPr="00130B44">
        <w:rPr>
          <w:rStyle w:val="Char4"/>
          <w:rtl/>
        </w:rPr>
        <w:t>«</w:t>
      </w:r>
      <w:r w:rsidRPr="00130B44">
        <w:rPr>
          <w:rStyle w:val="Char8"/>
          <w:rtl/>
        </w:rPr>
        <w:t>از عبدالله</w:t>
      </w:r>
      <w:r w:rsidRPr="0052470B">
        <w:rPr>
          <w:rStyle w:val="Char8"/>
          <w:rtl/>
        </w:rPr>
        <w:t xml:space="preserve"> بن عمروبن عاص</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گفت: پیامبر</w:t>
      </w:r>
      <w:r w:rsidR="000C6F25" w:rsidRPr="0052470B">
        <w:rPr>
          <w:rStyle w:val="Char8"/>
          <w:rFonts w:cs="CTraditional Arabic"/>
          <w:szCs w:val="28"/>
          <w:rtl/>
        </w:rPr>
        <w:t xml:space="preserve"> ص</w:t>
      </w:r>
      <w:r w:rsidRPr="0052470B">
        <w:rPr>
          <w:rStyle w:val="Char8"/>
          <w:rtl/>
        </w:rPr>
        <w:t xml:space="preserve"> از کنار ما گذاشتند و ما کَپَر (خانه‌ی نَیین) خود را تعمیر می‌کردیم؛ فرمودند: «این چیست؟» گفتیم: این خانه فرسوده و شکسته شده و داریم آن را تعمیر می‌نماییم، فرمودند: «من، اجل را سریع‌تر از تعمیر آن می‌بینم</w:t>
      </w:r>
      <w:r w:rsidR="00E1399B" w:rsidRPr="0052470B">
        <w:rPr>
          <w:rStyle w:val="Char8"/>
          <w:rFonts w:hint="cs"/>
          <w:rtl/>
        </w:rPr>
        <w:t>»</w:t>
      </w:r>
      <w:r w:rsidRPr="00EE7E0F">
        <w:rPr>
          <w:rStyle w:val="Char4"/>
          <w:rtl/>
        </w:rPr>
        <w:t>»</w:t>
      </w:r>
      <w:r w:rsidR="00813D9E" w:rsidRPr="00E96FD0">
        <w:rPr>
          <w:rStyle w:val="FootnoteReference"/>
          <w:rFonts w:ascii="IRNazli" w:hAnsi="IRNazli" w:cs="IRNazli"/>
          <w:sz w:val="28"/>
          <w:szCs w:val="28"/>
          <w:rtl/>
          <w:lang w:bidi="ar-AE"/>
        </w:rPr>
        <w:footnoteReference w:id="542"/>
      </w:r>
      <w:r w:rsidR="00E1399B" w:rsidRPr="0052470B">
        <w:rPr>
          <w:rStyle w:val="Char4"/>
          <w:rFonts w:hint="cs"/>
          <w:spacing w:val="0"/>
          <w:rtl/>
        </w:rPr>
        <w:t>.</w:t>
      </w:r>
    </w:p>
    <w:p w:rsidR="003C4842" w:rsidRPr="008C0420" w:rsidRDefault="003C4842" w:rsidP="00FA5C34">
      <w:pPr>
        <w:pStyle w:val="a4"/>
        <w:spacing w:before="0" w:beforeAutospacing="0"/>
        <w:ind w:firstLine="284"/>
        <w:jc w:val="both"/>
        <w:rPr>
          <w:rStyle w:val="Char3"/>
          <w:rtl/>
        </w:rPr>
      </w:pPr>
      <w:r w:rsidRPr="008C0420">
        <w:rPr>
          <w:rStyle w:val="Char3"/>
          <w:rtl/>
        </w:rPr>
        <w:t>481-</w:t>
      </w:r>
      <w:r w:rsidRPr="008C0420">
        <w:rPr>
          <w:rStyle w:val="Char3"/>
          <w:rFonts w:ascii="Times New Roman" w:hAnsi="Times New Roman" w:cs="Times New Roman" w:hint="cs"/>
          <w:rtl/>
        </w:rPr>
        <w:t> </w:t>
      </w:r>
      <w:r w:rsidR="00E1399B" w:rsidRPr="0052470B">
        <w:rPr>
          <w:rStyle w:val="Char4"/>
          <w:rFonts w:hint="cs"/>
          <w:spacing w:val="0"/>
          <w:rtl/>
        </w:rPr>
        <w:t>«</w:t>
      </w:r>
      <w:r w:rsidRPr="0052470B">
        <w:rPr>
          <w:rtl/>
        </w:rPr>
        <w:t xml:space="preserve">وعن كَعْبِ بنِ عِيَاضٍ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 إِنَّ لِكُلِّ أُمَّةٍ فتنةً</w:t>
      </w:r>
      <w:r w:rsidR="00140074" w:rsidRPr="0052470B">
        <w:rPr>
          <w:rtl/>
        </w:rPr>
        <w:t>،</w:t>
      </w:r>
      <w:r w:rsidRPr="0052470B">
        <w:rPr>
          <w:rtl/>
        </w:rPr>
        <w:t xml:space="preserve"> فِتنَةُ أُمَّتي المَالُ</w:t>
      </w:r>
      <w:r w:rsidR="00140074" w:rsidRPr="00EE7E0F">
        <w:rPr>
          <w:rStyle w:val="Char4"/>
          <w:rtl/>
        </w:rPr>
        <w:t>»</w:t>
      </w:r>
      <w:r w:rsidRPr="008C0420">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 صحيحٌ</w:t>
      </w:r>
      <w:r w:rsidRPr="008C0420">
        <w:rPr>
          <w:rStyle w:val="Char3"/>
          <w:rtl/>
        </w:rPr>
        <w:t>.</w:t>
      </w:r>
    </w:p>
    <w:p w:rsidR="00C60B98" w:rsidRPr="0052470B" w:rsidRDefault="00E97C2A" w:rsidP="00CA2E2E">
      <w:pPr>
        <w:ind w:firstLine="284"/>
        <w:jc w:val="both"/>
        <w:rPr>
          <w:rStyle w:val="Char3"/>
          <w:rtl/>
        </w:rPr>
      </w:pPr>
      <w:r w:rsidRPr="0052470B">
        <w:rPr>
          <w:rStyle w:val="Char3"/>
          <w:rtl/>
        </w:rPr>
        <w:t xml:space="preserve">481. </w:t>
      </w:r>
      <w:r w:rsidR="00130B44" w:rsidRPr="00130B44">
        <w:rPr>
          <w:rStyle w:val="Char4"/>
          <w:rtl/>
        </w:rPr>
        <w:t>«</w:t>
      </w:r>
      <w:r w:rsidRPr="00130B44">
        <w:rPr>
          <w:rStyle w:val="Char8"/>
          <w:rtl/>
        </w:rPr>
        <w:t>از کعب</w:t>
      </w:r>
      <w:r w:rsidRPr="0052470B">
        <w:rPr>
          <w:rStyle w:val="Char8"/>
          <w:rtl/>
        </w:rPr>
        <w:t xml:space="preserve"> </w:t>
      </w:r>
      <w:r w:rsidR="00130B44">
        <w:rPr>
          <w:rStyle w:val="Char8"/>
          <w:rtl/>
        </w:rPr>
        <w:t>بن عیاض</w:t>
      </w:r>
      <w:r w:rsidR="003707A2" w:rsidRPr="0052470B">
        <w:rPr>
          <w:rStyle w:val="Char8"/>
          <w:rFonts w:cs="CTraditional Arabic"/>
          <w:szCs w:val="28"/>
          <w:rtl/>
        </w:rPr>
        <w:t xml:space="preserve"> س</w:t>
      </w:r>
      <w:r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«برای هر ملتی، وسیله‌ی امتحانی وجود دارد و وسیله‌ی امتحان امت من، ثروت و مال دنیاست»</w:t>
      </w:r>
      <w:r w:rsidR="00E1399B" w:rsidRPr="00EE7E0F">
        <w:rPr>
          <w:rStyle w:val="Char4"/>
          <w:rFonts w:hint="cs"/>
          <w:rtl/>
        </w:rPr>
        <w:t>»</w:t>
      </w:r>
      <w:r w:rsidRPr="00E96FD0">
        <w:rPr>
          <w:rStyle w:val="FootnoteReference"/>
          <w:rFonts w:ascii="IRNazli" w:hAnsi="IRNazli" w:cs="IRNazli"/>
          <w:sz w:val="28"/>
          <w:szCs w:val="28"/>
          <w:rtl/>
          <w:lang w:bidi="ar-AE"/>
        </w:rPr>
        <w:footnoteReference w:id="543"/>
      </w:r>
      <w:r w:rsidR="00E1399B" w:rsidRPr="0052470B">
        <w:rPr>
          <w:rStyle w:val="Char4"/>
          <w:rFonts w:hint="cs"/>
          <w:spacing w:val="0"/>
          <w:rtl/>
        </w:rPr>
        <w:t>.</w:t>
      </w:r>
    </w:p>
    <w:p w:rsidR="003C4842" w:rsidRPr="008C0420" w:rsidRDefault="003C4842" w:rsidP="00FA5C34">
      <w:pPr>
        <w:pStyle w:val="a4"/>
        <w:spacing w:before="0" w:beforeAutospacing="0"/>
        <w:ind w:firstLine="284"/>
        <w:jc w:val="both"/>
        <w:rPr>
          <w:rStyle w:val="Char3"/>
          <w:rtl/>
        </w:rPr>
      </w:pPr>
      <w:r w:rsidRPr="008C0420">
        <w:rPr>
          <w:rStyle w:val="Char3"/>
          <w:rtl/>
        </w:rPr>
        <w:t xml:space="preserve">482- </w:t>
      </w:r>
      <w:r w:rsidR="00E1399B" w:rsidRPr="0052470B">
        <w:rPr>
          <w:rStyle w:val="Char4"/>
          <w:rFonts w:hint="cs"/>
          <w:spacing w:val="0"/>
          <w:rtl/>
        </w:rPr>
        <w:t>«</w:t>
      </w:r>
      <w:r w:rsidRPr="0052470B">
        <w:rPr>
          <w:rtl/>
        </w:rPr>
        <w:t>وعن أبي عمرو</w:t>
      </w:r>
      <w:r w:rsidR="00140074" w:rsidRPr="0052470B">
        <w:rPr>
          <w:rtl/>
        </w:rPr>
        <w:t>،</w:t>
      </w:r>
      <w:r w:rsidRPr="0052470B">
        <w:rPr>
          <w:rtl/>
        </w:rPr>
        <w:t xml:space="preserve"> ويقالُ</w:t>
      </w:r>
      <w:r w:rsidR="0015419D" w:rsidRPr="0052470B">
        <w:rPr>
          <w:rtl/>
        </w:rPr>
        <w:t>:</w:t>
      </w:r>
      <w:r w:rsidRPr="0052470B">
        <w:rPr>
          <w:rtl/>
        </w:rPr>
        <w:t xml:space="preserve"> أَبو عبدِ اللَّه</w:t>
      </w:r>
      <w:r w:rsidR="00140074" w:rsidRPr="0052470B">
        <w:rPr>
          <w:rtl/>
        </w:rPr>
        <w:t>،</w:t>
      </w:r>
      <w:r w:rsidRPr="0052470B">
        <w:rPr>
          <w:rtl/>
        </w:rPr>
        <w:t xml:space="preserve"> ويقال</w:t>
      </w:r>
      <w:r w:rsidR="0015419D" w:rsidRPr="0052470B">
        <w:rPr>
          <w:rtl/>
        </w:rPr>
        <w:t>:</w:t>
      </w:r>
      <w:r w:rsidRPr="0052470B">
        <w:rPr>
          <w:rtl/>
        </w:rPr>
        <w:t xml:space="preserve"> أَبو لَيْلى عُثْمَانُ بنُ عَفَّانَ </w:t>
      </w:r>
      <w:r w:rsidR="00EE01BC" w:rsidRPr="0052470B">
        <w:rPr>
          <w:rFonts w:cs="CTraditional Arabic"/>
          <w:szCs w:val="28"/>
          <w:rtl/>
        </w:rPr>
        <w:t>س</w:t>
      </w:r>
      <w:r w:rsidR="00140074" w:rsidRPr="0052470B">
        <w:rPr>
          <w:rtl/>
        </w:rPr>
        <w:t>،</w:t>
      </w:r>
      <w:r w:rsidRPr="0052470B">
        <w:rPr>
          <w:rtl/>
        </w:rPr>
        <w:t xml:space="preserve"> أَنَّ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لَيْسَ لابْن آدَمَ حَقٌّ في سِوى هَذِهِ الخِصَال</w:t>
      </w:r>
      <w:r w:rsidR="0015419D" w:rsidRPr="0052470B">
        <w:rPr>
          <w:rtl/>
        </w:rPr>
        <w:t>:</w:t>
      </w:r>
      <w:r w:rsidRPr="0052470B">
        <w:rPr>
          <w:rtl/>
        </w:rPr>
        <w:t xml:space="preserve"> بَيْتٌ يَسْكُنُهُ</w:t>
      </w:r>
      <w:r w:rsidR="00140074" w:rsidRPr="0052470B">
        <w:rPr>
          <w:rtl/>
        </w:rPr>
        <w:t>،</w:t>
      </w:r>
      <w:r w:rsidRPr="0052470B">
        <w:rPr>
          <w:rtl/>
        </w:rPr>
        <w:t xml:space="preserve"> وَثَوْبٌ يُوَارِي عَوْرَتَهُ وَجِلْفُ الخُبز</w:t>
      </w:r>
      <w:r w:rsidR="00140074" w:rsidRPr="0052470B">
        <w:rPr>
          <w:rtl/>
        </w:rPr>
        <w:t>،</w:t>
      </w:r>
      <w:r w:rsidRPr="0052470B">
        <w:rPr>
          <w:rtl/>
        </w:rPr>
        <w:t xml:space="preserve"> وَالمَاءِ</w:t>
      </w:r>
      <w:r w:rsidR="00140074" w:rsidRPr="0052470B">
        <w:rPr>
          <w:rtl/>
        </w:rPr>
        <w:t>»</w:t>
      </w:r>
      <w:r w:rsidR="00E1399B" w:rsidRPr="00EE7E0F">
        <w:rPr>
          <w:rStyle w:val="Char4"/>
          <w:rFonts w:hint="cs"/>
          <w:rtl/>
        </w:rPr>
        <w:t>»</w:t>
      </w:r>
      <w:r w:rsidRPr="008C0420">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صحيح</w:t>
      </w:r>
      <w:r w:rsidRPr="008C0420">
        <w:rPr>
          <w:rStyle w:val="Char3"/>
          <w:rtl/>
        </w:rPr>
        <w:t>.</w:t>
      </w:r>
    </w:p>
    <w:p w:rsidR="003C4842" w:rsidRPr="0052470B" w:rsidRDefault="003C4842" w:rsidP="00E1399B">
      <w:pPr>
        <w:pStyle w:val="a8"/>
        <w:rPr>
          <w:rtl/>
        </w:rPr>
      </w:pPr>
      <w:r w:rsidRPr="0052470B">
        <w:rPr>
          <w:rFonts w:hint="cs"/>
          <w:rtl/>
        </w:rPr>
        <w:t>قال</w:t>
      </w:r>
      <w:r w:rsidRPr="0052470B">
        <w:rPr>
          <w:rtl/>
        </w:rPr>
        <w:t xml:space="preserve"> </w:t>
      </w:r>
      <w:r w:rsidRPr="0052470B">
        <w:rPr>
          <w:rFonts w:hint="cs"/>
          <w:rtl/>
        </w:rPr>
        <w:t>الترمذي</w:t>
      </w:r>
      <w:r w:rsidR="0015419D" w:rsidRPr="0052470B">
        <w:rPr>
          <w:rtl/>
        </w:rPr>
        <w:t>:</w:t>
      </w:r>
      <w:r w:rsidRPr="0052470B">
        <w:rPr>
          <w:rtl/>
        </w:rPr>
        <w:t xml:space="preserve"> سمعتُ أَبَا داوُدَ سلَيمَ</w:t>
      </w:r>
      <w:r w:rsidR="001B3C9C">
        <w:rPr>
          <w:rFonts w:hint="cs"/>
          <w:rtl/>
        </w:rPr>
        <w:t>ـ</w:t>
      </w:r>
      <w:r w:rsidRPr="0052470B">
        <w:rPr>
          <w:rtl/>
        </w:rPr>
        <w:t>انَ بنَ سَالمٍ البَلْخِيَّ يقول</w:t>
      </w:r>
      <w:r w:rsidR="0015419D" w:rsidRPr="0052470B">
        <w:rPr>
          <w:rtl/>
        </w:rPr>
        <w:t>:</w:t>
      </w:r>
      <w:r w:rsidRPr="0052470B">
        <w:rPr>
          <w:rtl/>
        </w:rPr>
        <w:t xml:space="preserve"> سَمِعْتُ النَّضْر بْنَ شُمَيْلٍ يقولُ</w:t>
      </w:r>
      <w:r w:rsidR="0015419D" w:rsidRPr="0052470B">
        <w:rPr>
          <w:rtl/>
        </w:rPr>
        <w:t>:</w:t>
      </w:r>
      <w:r w:rsidRPr="0052470B">
        <w:rPr>
          <w:rtl/>
        </w:rPr>
        <w:t xml:space="preserve"> ال</w:t>
      </w:r>
      <w:r w:rsidR="001B3C9C">
        <w:rPr>
          <w:rFonts w:hint="cs"/>
          <w:rtl/>
        </w:rPr>
        <w:t>ـ</w:t>
      </w:r>
      <w:r w:rsidRPr="0052470B">
        <w:rPr>
          <w:rtl/>
        </w:rPr>
        <w:t>جلفُ</w:t>
      </w:r>
      <w:r w:rsidR="0015419D" w:rsidRPr="0052470B">
        <w:rPr>
          <w:rtl/>
        </w:rPr>
        <w:t>:</w:t>
      </w:r>
      <w:r w:rsidRPr="0052470B">
        <w:rPr>
          <w:rtl/>
        </w:rPr>
        <w:t xml:space="preserve"> الخُبزُ لَيْس مَعَهُ إِدَامٌ</w:t>
      </w:r>
      <w:r w:rsidR="00140074" w:rsidRPr="0052470B">
        <w:rPr>
          <w:rtl/>
        </w:rPr>
        <w:t>.</w:t>
      </w:r>
      <w:r w:rsidRPr="0052470B">
        <w:rPr>
          <w:rtl/>
        </w:rPr>
        <w:t xml:space="preserve"> وقَالَ</w:t>
      </w:r>
      <w:r w:rsidR="0015419D" w:rsidRPr="0052470B">
        <w:rPr>
          <w:rtl/>
        </w:rPr>
        <w:t>:</w:t>
      </w:r>
      <w:r w:rsidRPr="0052470B">
        <w:rPr>
          <w:rtl/>
        </w:rPr>
        <w:t xml:space="preserve"> غيرُهُ</w:t>
      </w:r>
      <w:r w:rsidR="0015419D" w:rsidRPr="0052470B">
        <w:rPr>
          <w:rtl/>
        </w:rPr>
        <w:t>:</w:t>
      </w:r>
      <w:r w:rsidRPr="0052470B">
        <w:rPr>
          <w:rtl/>
        </w:rPr>
        <w:t xml:space="preserve"> هُوَ غَلِيظُ الخُبْزِ</w:t>
      </w:r>
      <w:r w:rsidR="00140074" w:rsidRPr="0052470B">
        <w:rPr>
          <w:rtl/>
        </w:rPr>
        <w:t>.</w:t>
      </w:r>
      <w:r w:rsidRPr="0052470B">
        <w:rPr>
          <w:rtl/>
        </w:rPr>
        <w:t xml:space="preserve"> وقَالَ الرَّاوِي</w:t>
      </w:r>
      <w:r w:rsidR="0015419D" w:rsidRPr="0052470B">
        <w:rPr>
          <w:rtl/>
        </w:rPr>
        <w:t>:</w:t>
      </w:r>
      <w:r w:rsidRPr="0052470B">
        <w:rPr>
          <w:rtl/>
        </w:rPr>
        <w:t xml:space="preserve"> ال</w:t>
      </w:r>
      <w:r w:rsidR="001B3C9C">
        <w:rPr>
          <w:rFonts w:hint="cs"/>
          <w:rtl/>
        </w:rPr>
        <w:t>ـ</w:t>
      </w:r>
      <w:r w:rsidRPr="0052470B">
        <w:rPr>
          <w:rtl/>
        </w:rPr>
        <w:t>مُرَادُ بِهِ هُنَا وِعَاءُ الخُبزِ</w:t>
      </w:r>
      <w:r w:rsidR="00140074" w:rsidRPr="0052470B">
        <w:rPr>
          <w:rtl/>
        </w:rPr>
        <w:t>،</w:t>
      </w:r>
      <w:r w:rsidRPr="0052470B">
        <w:rPr>
          <w:rtl/>
        </w:rPr>
        <w:t xml:space="preserve"> كالجَوَالِقِ وَالخُرْجِ</w:t>
      </w:r>
      <w:r w:rsidR="00140074" w:rsidRPr="0052470B">
        <w:rPr>
          <w:rtl/>
        </w:rPr>
        <w:t>،</w:t>
      </w:r>
      <w:r w:rsidR="000C6F25" w:rsidRPr="0052470B">
        <w:rPr>
          <w:rtl/>
        </w:rPr>
        <w:t xml:space="preserve"> </w:t>
      </w:r>
      <w:r w:rsidR="001B3C9C">
        <w:rPr>
          <w:rFonts w:hint="cs"/>
          <w:rtl/>
        </w:rPr>
        <w:t>والل</w:t>
      </w:r>
      <w:r w:rsidRPr="0052470B">
        <w:rPr>
          <w:rFonts w:hint="cs"/>
          <w:rtl/>
        </w:rPr>
        <w:t>ه</w:t>
      </w:r>
      <w:r w:rsidRPr="0052470B">
        <w:rPr>
          <w:rtl/>
        </w:rPr>
        <w:t xml:space="preserve"> أعلم.</w:t>
      </w:r>
    </w:p>
    <w:p w:rsidR="00C60B98" w:rsidRPr="0052470B" w:rsidRDefault="00950B17" w:rsidP="00CA2E2E">
      <w:pPr>
        <w:ind w:firstLine="284"/>
        <w:jc w:val="both"/>
        <w:rPr>
          <w:rStyle w:val="Char3"/>
          <w:rtl/>
        </w:rPr>
      </w:pPr>
      <w:r w:rsidRPr="0052470B">
        <w:rPr>
          <w:rStyle w:val="Char3"/>
          <w:rtl/>
        </w:rPr>
        <w:t xml:space="preserve">482. </w:t>
      </w:r>
      <w:r w:rsidR="00130B44" w:rsidRPr="00130B44">
        <w:rPr>
          <w:rStyle w:val="Char4"/>
          <w:rtl/>
        </w:rPr>
        <w:t>«</w:t>
      </w:r>
      <w:r w:rsidRPr="00130B44">
        <w:rPr>
          <w:rStyle w:val="Char8"/>
          <w:rtl/>
        </w:rPr>
        <w:t>از ابوعمرو و</w:t>
      </w:r>
      <w:r w:rsidRPr="0052470B">
        <w:rPr>
          <w:rStyle w:val="Char8"/>
          <w:rtl/>
        </w:rPr>
        <w:t xml:space="preserve"> گفته‌اند ابوعبدالله یا ابولیلی عثمان بن عفان</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«فرزند آدم، جز به این چیزها نیازی ندارد: خانه‌ای که در آن سکونت کند، لباسی که عورتش را بپوشاند، نانی خشک و آب (و وسایل آن)»</w:t>
      </w:r>
      <w:r w:rsidR="00E1399B" w:rsidRPr="00EE7E0F">
        <w:rPr>
          <w:rStyle w:val="Char4"/>
          <w:rFonts w:hint="cs"/>
          <w:rtl/>
        </w:rPr>
        <w:t>»</w:t>
      </w:r>
      <w:r w:rsidR="005B144D" w:rsidRPr="00E96FD0">
        <w:rPr>
          <w:rStyle w:val="FootnoteReference"/>
          <w:rFonts w:ascii="IRNazli" w:hAnsi="IRNazli" w:cs="IRNazli"/>
          <w:sz w:val="28"/>
          <w:szCs w:val="28"/>
          <w:rtl/>
          <w:lang w:bidi="ar-AE"/>
        </w:rPr>
        <w:footnoteReference w:id="544"/>
      </w:r>
      <w:r w:rsidR="00E1399B" w:rsidRPr="0052470B">
        <w:rPr>
          <w:rStyle w:val="Char4"/>
          <w:rFonts w:hint="cs"/>
          <w:spacing w:val="0"/>
          <w:rtl/>
        </w:rPr>
        <w:t>.</w:t>
      </w:r>
    </w:p>
    <w:p w:rsidR="003C4842" w:rsidRPr="008C0420" w:rsidRDefault="003C4842" w:rsidP="00CA2E2E">
      <w:pPr>
        <w:pStyle w:val="a4"/>
        <w:spacing w:before="0" w:beforeAutospacing="0"/>
        <w:ind w:firstLine="284"/>
        <w:jc w:val="both"/>
        <w:rPr>
          <w:rStyle w:val="Char3"/>
          <w:rtl/>
        </w:rPr>
      </w:pPr>
      <w:r w:rsidRPr="008C0420">
        <w:rPr>
          <w:rStyle w:val="Char3"/>
          <w:rtl/>
        </w:rPr>
        <w:t xml:space="preserve">483- </w:t>
      </w:r>
      <w:r w:rsidR="00E1399B" w:rsidRPr="0052470B">
        <w:rPr>
          <w:rStyle w:val="Char4"/>
          <w:rFonts w:hint="cs"/>
          <w:spacing w:val="0"/>
          <w:rtl/>
        </w:rPr>
        <w:t>«</w:t>
      </w:r>
      <w:r w:rsidRPr="0052470B">
        <w:rPr>
          <w:rtl/>
        </w:rPr>
        <w:t xml:space="preserve">وعنْ عبْدِ اللَّه بنِ الشِّخِّيرِ </w:t>
      </w:r>
      <w:r w:rsidR="008960CB" w:rsidRPr="0052470B">
        <w:rPr>
          <w:rtl/>
        </w:rPr>
        <w:t>«</w:t>
      </w:r>
      <w:r w:rsidRPr="0052470B">
        <w:rPr>
          <w:rtl/>
        </w:rPr>
        <w:t>بكسر الشين والخاءِ ال</w:t>
      </w:r>
      <w:r w:rsidR="008C0420">
        <w:rPr>
          <w:rFonts w:hint="cs"/>
          <w:rtl/>
        </w:rPr>
        <w:t>ـ</w:t>
      </w:r>
      <w:r w:rsidRPr="0052470B">
        <w:rPr>
          <w:rtl/>
        </w:rPr>
        <w:t>مشددةِ ال</w:t>
      </w:r>
      <w:r w:rsidR="008C0420">
        <w:rPr>
          <w:rFonts w:hint="cs"/>
          <w:rtl/>
        </w:rPr>
        <w:t>ـ</w:t>
      </w:r>
      <w:r w:rsidRPr="0052470B">
        <w:rPr>
          <w:rtl/>
        </w:rPr>
        <w:t xml:space="preserve">معجمتين» </w:t>
      </w:r>
      <w:r w:rsidR="00EE01BC" w:rsidRPr="0052470B">
        <w:rPr>
          <w:rFonts w:cs="CTraditional Arabic"/>
          <w:szCs w:val="28"/>
          <w:rtl/>
        </w:rPr>
        <w:t>س</w:t>
      </w:r>
      <w:r w:rsidR="00140074" w:rsidRPr="0052470B">
        <w:rPr>
          <w:rtl/>
        </w:rPr>
        <w:t>،</w:t>
      </w:r>
      <w:r w:rsidRPr="0052470B">
        <w:rPr>
          <w:rtl/>
        </w:rPr>
        <w:t xml:space="preserve"> أَنَّهُ قَالَ</w:t>
      </w:r>
      <w:r w:rsidR="0015419D" w:rsidRPr="0052470B">
        <w:rPr>
          <w:rtl/>
        </w:rPr>
        <w:t>:</w:t>
      </w:r>
      <w:r w:rsidRPr="0052470B">
        <w:rPr>
          <w:rtl/>
        </w:rPr>
        <w:t xml:space="preserve"> أَتَيْتُ النَّبِيَّ </w:t>
      </w:r>
      <w:r w:rsidR="00EE01BC" w:rsidRPr="0052470B">
        <w:rPr>
          <w:rFonts w:cs="CTraditional Arabic"/>
          <w:szCs w:val="28"/>
          <w:rtl/>
        </w:rPr>
        <w:t>ص</w:t>
      </w:r>
      <w:r w:rsidRPr="0052470B">
        <w:rPr>
          <w:rtl/>
        </w:rPr>
        <w:t xml:space="preserve"> وهُوَ يَقْرَأُ</w:t>
      </w:r>
      <w:r w:rsidR="0015419D" w:rsidRPr="0052470B">
        <w:rPr>
          <w:rtl/>
        </w:rPr>
        <w:t>:</w:t>
      </w:r>
      <w:r w:rsidRPr="0052470B">
        <w:rPr>
          <w:rtl/>
        </w:rPr>
        <w:t xml:space="preserve"> { أَلهَاكُمُ التَّكَاثُرُ } قال: </w:t>
      </w:r>
      <w:r w:rsidR="008960CB" w:rsidRPr="0052470B">
        <w:rPr>
          <w:rtl/>
        </w:rPr>
        <w:t>«</w:t>
      </w:r>
      <w:r w:rsidRPr="0052470B">
        <w:rPr>
          <w:rtl/>
        </w:rPr>
        <w:t>يَقُولُ ابنُ آدَم: مَالي</w:t>
      </w:r>
      <w:r w:rsidR="00140074" w:rsidRPr="0052470B">
        <w:rPr>
          <w:rtl/>
        </w:rPr>
        <w:t>،</w:t>
      </w:r>
      <w:r w:rsidRPr="0052470B">
        <w:rPr>
          <w:rtl/>
        </w:rPr>
        <w:t xml:space="preserve"> مَالي</w:t>
      </w:r>
      <w:r w:rsidR="00140074" w:rsidRPr="0052470B">
        <w:rPr>
          <w:rtl/>
        </w:rPr>
        <w:t>،</w:t>
      </w:r>
      <w:r w:rsidRPr="0052470B">
        <w:rPr>
          <w:rtl/>
        </w:rPr>
        <w:t xml:space="preserve"> وَهَل لَكَ يَا ابن آدمَ مِنْ مالِكَ إِلاَّ مَا أَكَلت فَأَفْنيْتَ</w:t>
      </w:r>
      <w:r w:rsidR="00140074" w:rsidRPr="0052470B">
        <w:rPr>
          <w:rtl/>
        </w:rPr>
        <w:t>،</w:t>
      </w:r>
      <w:r w:rsidRPr="0052470B">
        <w:rPr>
          <w:rtl/>
        </w:rPr>
        <w:t xml:space="preserve"> أو لبِستَ فَأَبْلَيْتَ</w:t>
      </w:r>
      <w:r w:rsidR="00140074" w:rsidRPr="0052470B">
        <w:rPr>
          <w:rtl/>
        </w:rPr>
        <w:t>،</w:t>
      </w:r>
      <w:r w:rsidRPr="0052470B">
        <w:rPr>
          <w:rtl/>
        </w:rPr>
        <w:t xml:space="preserve"> أَوْ تَصَدَّقْتَ فَأَمْضيْتَ</w:t>
      </w:r>
      <w:r w:rsidR="0015419D" w:rsidRPr="0052470B">
        <w:rPr>
          <w:rtl/>
        </w:rPr>
        <w:t>؟</w:t>
      </w:r>
      <w:r w:rsidR="00E1399B" w:rsidRPr="0052470B">
        <w:rPr>
          <w:rFonts w:hint="cs"/>
          <w:rtl/>
        </w:rPr>
        <w:t>»</w:t>
      </w:r>
      <w:r w:rsidRPr="00EE7E0F">
        <w:rPr>
          <w:rStyle w:val="Char4"/>
          <w:rtl/>
        </w:rPr>
        <w:t>»</w:t>
      </w:r>
      <w:r w:rsidRPr="008C0420">
        <w:rPr>
          <w:rStyle w:val="Char5"/>
          <w:rtl/>
        </w:rPr>
        <w:t xml:space="preserve"> رواه مسلم</w:t>
      </w:r>
      <w:r w:rsidRPr="008C0420">
        <w:rPr>
          <w:rStyle w:val="Char3"/>
          <w:rtl/>
        </w:rPr>
        <w:t>.</w:t>
      </w:r>
    </w:p>
    <w:p w:rsidR="00C60B98" w:rsidRPr="0052470B" w:rsidRDefault="005B144D" w:rsidP="00CA2E2E">
      <w:pPr>
        <w:ind w:firstLine="284"/>
        <w:jc w:val="both"/>
        <w:rPr>
          <w:rStyle w:val="Char3"/>
          <w:rtl/>
        </w:rPr>
      </w:pPr>
      <w:r w:rsidRPr="0052470B">
        <w:rPr>
          <w:rStyle w:val="Char3"/>
          <w:rtl/>
        </w:rPr>
        <w:t xml:space="preserve">483. </w:t>
      </w:r>
      <w:r w:rsidR="00130B44" w:rsidRPr="00130B44">
        <w:rPr>
          <w:rStyle w:val="Char4"/>
          <w:rtl/>
        </w:rPr>
        <w:t>«</w:t>
      </w:r>
      <w:r w:rsidRPr="00130B44">
        <w:rPr>
          <w:rStyle w:val="Char8"/>
          <w:rtl/>
        </w:rPr>
        <w:t>از عبدالله</w:t>
      </w:r>
      <w:r w:rsidRPr="0052470B">
        <w:rPr>
          <w:rStyle w:val="Char8"/>
          <w:rtl/>
        </w:rPr>
        <w:t xml:space="preserve"> </w:t>
      </w:r>
      <w:r w:rsidR="00130B44">
        <w:rPr>
          <w:rStyle w:val="Char8"/>
          <w:rtl/>
        </w:rPr>
        <w:t>بن شخیر</w:t>
      </w:r>
      <w:r w:rsidR="003707A2" w:rsidRPr="0052470B">
        <w:rPr>
          <w:rStyle w:val="Char8"/>
          <w:rFonts w:cs="CTraditional Arabic"/>
          <w:szCs w:val="28"/>
          <w:rtl/>
        </w:rPr>
        <w:t xml:space="preserve"> س</w:t>
      </w:r>
      <w:r w:rsidRPr="0052470B">
        <w:rPr>
          <w:rStyle w:val="Char8"/>
          <w:rtl/>
        </w:rPr>
        <w:t xml:space="preserve"> روایت شده است که گفت: به نزد پیامبر</w:t>
      </w:r>
      <w:r w:rsidR="000C6F25" w:rsidRPr="0052470B">
        <w:rPr>
          <w:rStyle w:val="Char8"/>
          <w:rFonts w:cs="CTraditional Arabic"/>
          <w:szCs w:val="28"/>
          <w:rtl/>
        </w:rPr>
        <w:t xml:space="preserve"> ص</w:t>
      </w:r>
      <w:r w:rsidRPr="0052470B">
        <w:rPr>
          <w:rStyle w:val="Char8"/>
          <w:rtl/>
        </w:rPr>
        <w:t xml:space="preserve"> رفتم و ایشان سوره‌ی </w:t>
      </w:r>
      <w:r w:rsidR="008960CB" w:rsidRPr="0052470B">
        <w:rPr>
          <w:rStyle w:val="Char8"/>
          <w:rtl/>
        </w:rPr>
        <w:t>«</w:t>
      </w:r>
      <w:r w:rsidR="003C4842" w:rsidRPr="00130B44">
        <w:rPr>
          <w:rStyle w:val="Char1"/>
          <w:rtl/>
        </w:rPr>
        <w:t>أَلهَا</w:t>
      </w:r>
      <w:r w:rsidR="009419ED" w:rsidRPr="00130B44">
        <w:rPr>
          <w:rStyle w:val="Char1"/>
          <w:rtl/>
        </w:rPr>
        <w:t>ک</w:t>
      </w:r>
      <w:r w:rsidR="003C4842" w:rsidRPr="00130B44">
        <w:rPr>
          <w:rStyle w:val="Char1"/>
          <w:rtl/>
        </w:rPr>
        <w:t>مُ التَّ</w:t>
      </w:r>
      <w:r w:rsidR="009419ED" w:rsidRPr="00130B44">
        <w:rPr>
          <w:rStyle w:val="Char1"/>
          <w:rtl/>
        </w:rPr>
        <w:t>ک</w:t>
      </w:r>
      <w:r w:rsidR="003C4842" w:rsidRPr="00130B44">
        <w:rPr>
          <w:rStyle w:val="Char1"/>
          <w:rtl/>
        </w:rPr>
        <w:t>اثُرُ</w:t>
      </w:r>
      <w:r w:rsidR="00140074" w:rsidRPr="0052470B">
        <w:rPr>
          <w:rStyle w:val="Char8"/>
          <w:rtl/>
        </w:rPr>
        <w:t>.</w:t>
      </w:r>
      <w:r w:rsidRPr="0052470B">
        <w:rPr>
          <w:rStyle w:val="Char8"/>
          <w:rtl/>
        </w:rPr>
        <w:t>..» را می‌خواند</w:t>
      </w:r>
      <w:r w:rsidR="005578F7" w:rsidRPr="0052470B">
        <w:rPr>
          <w:rStyle w:val="Char8"/>
          <w:rtl/>
        </w:rPr>
        <w:t>،</w:t>
      </w:r>
      <w:r w:rsidRPr="0052470B">
        <w:rPr>
          <w:rStyle w:val="Char8"/>
          <w:rtl/>
        </w:rPr>
        <w:t xml:space="preserve"> فرمودند: «انسان می‌گوید: مالم! مالم! ولی ای ابن آدم! مگر از ثروتت جز آنچه که خوردی و تمام کردی یا پوشیدی و کهنه ساختی، یا صدقه دادی و از دل بخشیدی و ذخیره‌ی خود ساختی، چیز دیگری متعلق به تو می‌باشد؟!</w:t>
      </w:r>
      <w:r w:rsidR="00E1399B" w:rsidRPr="0052470B">
        <w:rPr>
          <w:rStyle w:val="Char8"/>
          <w:rFonts w:hint="cs"/>
          <w:rtl/>
        </w:rPr>
        <w:t>»</w:t>
      </w:r>
      <w:r w:rsidRPr="00EE7E0F">
        <w:rPr>
          <w:rStyle w:val="Char4"/>
          <w:rtl/>
        </w:rPr>
        <w:t>»</w:t>
      </w:r>
      <w:r w:rsidR="00E1399B" w:rsidRPr="0052470B">
        <w:rPr>
          <w:rStyle w:val="Char4"/>
          <w:rFonts w:hint="cs"/>
          <w:spacing w:val="0"/>
          <w:rtl/>
        </w:rPr>
        <w:t>.</w:t>
      </w:r>
    </w:p>
    <w:p w:rsidR="00145857" w:rsidRPr="0052470B" w:rsidRDefault="003C4842" w:rsidP="00FA5C34">
      <w:pPr>
        <w:pStyle w:val="NormalWeb"/>
        <w:bidi/>
        <w:spacing w:before="0" w:beforeAutospacing="0" w:after="0" w:afterAutospacing="0"/>
        <w:ind w:firstLine="284"/>
        <w:jc w:val="both"/>
        <w:rPr>
          <w:rStyle w:val="Char5"/>
          <w:rtl/>
        </w:rPr>
      </w:pPr>
      <w:r w:rsidRPr="008C0420">
        <w:rPr>
          <w:rStyle w:val="Char3"/>
          <w:rtl/>
        </w:rPr>
        <w:t xml:space="preserve">484- </w:t>
      </w:r>
      <w:r w:rsidR="00145857" w:rsidRPr="0052470B">
        <w:rPr>
          <w:rStyle w:val="Char4"/>
          <w:rFonts w:hint="cs"/>
          <w:spacing w:val="0"/>
          <w:rtl/>
        </w:rPr>
        <w:t>«</w:t>
      </w:r>
      <w:r w:rsidRPr="0052470B">
        <w:rPr>
          <w:rStyle w:val="Char1"/>
          <w:rtl/>
        </w:rPr>
        <w:t xml:space="preserve">وعن عبدِ اللَّه بن مُغَفَّلٍ </w:t>
      </w:r>
      <w:r w:rsidR="00EE01BC" w:rsidRPr="0052470B">
        <w:rPr>
          <w:rStyle w:val="Char1"/>
          <w:rFonts w:cs="CTraditional Arabic"/>
          <w:szCs w:val="28"/>
          <w:rtl/>
        </w:rPr>
        <w:t>س</w:t>
      </w:r>
      <w:r w:rsidR="00140074" w:rsidRPr="0052470B">
        <w:rPr>
          <w:rStyle w:val="Char1"/>
          <w:rtl/>
        </w:rPr>
        <w:t>،</w:t>
      </w:r>
      <w:r w:rsidRPr="0052470B">
        <w:rPr>
          <w:rStyle w:val="Char1"/>
          <w:rtl/>
        </w:rPr>
        <w:t xml:space="preserve"> قال</w:t>
      </w:r>
      <w:r w:rsidR="0015419D" w:rsidRPr="0052470B">
        <w:rPr>
          <w:rStyle w:val="Char1"/>
          <w:rtl/>
        </w:rPr>
        <w:t>:</w:t>
      </w:r>
      <w:r w:rsidRPr="0052470B">
        <w:rPr>
          <w:rStyle w:val="Char1"/>
          <w:rtl/>
        </w:rPr>
        <w:t xml:space="preserve"> قال رجُلٌ للنَّبِيِّ</w:t>
      </w:r>
      <w:r w:rsidR="000C6F25" w:rsidRPr="0052470B">
        <w:rPr>
          <w:rStyle w:val="Char1"/>
          <w:rtl/>
        </w:rPr>
        <w:t xml:space="preserve"> </w:t>
      </w:r>
      <w:r w:rsidR="000C6F25" w:rsidRPr="0052470B">
        <w:rPr>
          <w:rFonts w:cs="CTraditional Arabic"/>
          <w:sz w:val="28"/>
          <w:szCs w:val="28"/>
          <w:rtl/>
          <w:lang w:bidi="ar-AE"/>
        </w:rPr>
        <w:t>ص</w:t>
      </w:r>
      <w:r w:rsidRPr="0052470B">
        <w:rPr>
          <w:rStyle w:val="Char1"/>
          <w:rtl/>
        </w:rPr>
        <w:t>: يارسولَ اللَّه</w:t>
      </w:r>
      <w:r w:rsidR="00140074" w:rsidRPr="0052470B">
        <w:rPr>
          <w:rStyle w:val="Char1"/>
          <w:rtl/>
        </w:rPr>
        <w:t>،</w:t>
      </w:r>
      <w:r w:rsidRPr="0052470B">
        <w:rPr>
          <w:rStyle w:val="Char1"/>
          <w:rtl/>
        </w:rPr>
        <w:t xml:space="preserve"> واللَّه إِنِّي لأُحِبُّكَ</w:t>
      </w:r>
      <w:r w:rsidR="00140074" w:rsidRPr="0052470B">
        <w:rPr>
          <w:rStyle w:val="Char1"/>
          <w:rtl/>
        </w:rPr>
        <w:t>،</w:t>
      </w:r>
      <w:r w:rsidRPr="0052470B">
        <w:rPr>
          <w:rStyle w:val="Char1"/>
          <w:rtl/>
        </w:rPr>
        <w:t xml:space="preserve"> فقال</w:t>
      </w:r>
      <w:r w:rsidR="0015419D" w:rsidRPr="0052470B">
        <w:rPr>
          <w:rStyle w:val="Char1"/>
          <w:rtl/>
        </w:rPr>
        <w:t>:</w:t>
      </w:r>
      <w:r w:rsidRPr="0052470B">
        <w:rPr>
          <w:rStyle w:val="Char1"/>
          <w:rtl/>
        </w:rPr>
        <w:t xml:space="preserve"> </w:t>
      </w:r>
      <w:r w:rsidR="008960CB" w:rsidRPr="0052470B">
        <w:rPr>
          <w:rStyle w:val="Char1"/>
          <w:rtl/>
        </w:rPr>
        <w:t>«</w:t>
      </w:r>
      <w:r w:rsidRPr="0052470B">
        <w:rPr>
          <w:rStyle w:val="Char1"/>
          <w:rtl/>
        </w:rPr>
        <w:t>انْظُرْ ماذا تَقُولُ</w:t>
      </w:r>
      <w:r w:rsidR="0015419D" w:rsidRPr="0052470B">
        <w:rPr>
          <w:rStyle w:val="Char1"/>
          <w:rtl/>
        </w:rPr>
        <w:t>؟</w:t>
      </w:r>
      <w:r w:rsidR="00140074" w:rsidRPr="0052470B">
        <w:rPr>
          <w:rStyle w:val="Char1"/>
          <w:rtl/>
        </w:rPr>
        <w:t>»</w:t>
      </w:r>
      <w:r w:rsidRPr="0052470B">
        <w:rPr>
          <w:rStyle w:val="Char1"/>
          <w:rtl/>
        </w:rPr>
        <w:t xml:space="preserve"> قال</w:t>
      </w:r>
      <w:r w:rsidR="0015419D" w:rsidRPr="0052470B">
        <w:rPr>
          <w:rStyle w:val="Char1"/>
          <w:rtl/>
        </w:rPr>
        <w:t>:</w:t>
      </w:r>
      <w:r w:rsidRPr="0052470B">
        <w:rPr>
          <w:rStyle w:val="Char1"/>
          <w:rtl/>
        </w:rPr>
        <w:t xml:space="preserve"> وَاللَّه إِنِّي لأُحِبُّكَ، ثَلاثَ مَرَّاتٍ</w:t>
      </w:r>
      <w:r w:rsidR="00140074" w:rsidRPr="0052470B">
        <w:rPr>
          <w:rStyle w:val="Char1"/>
          <w:rtl/>
        </w:rPr>
        <w:t>،</w:t>
      </w:r>
      <w:r w:rsidRPr="0052470B">
        <w:rPr>
          <w:rStyle w:val="Char1"/>
          <w:rtl/>
        </w:rPr>
        <w:t xml:space="preserve"> فقال</w:t>
      </w:r>
      <w:r w:rsidR="0015419D" w:rsidRPr="0052470B">
        <w:rPr>
          <w:rStyle w:val="Char1"/>
          <w:rtl/>
        </w:rPr>
        <w:t>:</w:t>
      </w:r>
      <w:r w:rsidRPr="0052470B">
        <w:rPr>
          <w:rStyle w:val="Char1"/>
          <w:rtl/>
        </w:rPr>
        <w:t xml:space="preserve"> </w:t>
      </w:r>
      <w:r w:rsidR="008960CB" w:rsidRPr="0052470B">
        <w:rPr>
          <w:rStyle w:val="Char1"/>
          <w:rtl/>
        </w:rPr>
        <w:t>«</w:t>
      </w:r>
      <w:r w:rsidRPr="0052470B">
        <w:rPr>
          <w:rStyle w:val="Char1"/>
          <w:rtl/>
        </w:rPr>
        <w:t>إِنْ كُنْتَ تُحبُّني فَأَعِدَّ لَلفقْر تِجْفافاً، فإِنَّ الفَقْر أَسْرَعُ إلى من يُحِبُّني مِنَ السَّيْل إلى مُنْتَهَاهُ</w:t>
      </w:r>
      <w:r w:rsidR="00145857" w:rsidRPr="0052470B">
        <w:rPr>
          <w:rStyle w:val="Char1"/>
          <w:rFonts w:hint="cs"/>
          <w:rtl/>
        </w:rPr>
        <w:t>»</w:t>
      </w:r>
      <w:r w:rsidR="00140074" w:rsidRPr="00EE7E0F">
        <w:rPr>
          <w:rStyle w:val="Char4"/>
          <w:rtl/>
        </w:rPr>
        <w:t>»</w:t>
      </w:r>
      <w:r w:rsidRPr="008C0420">
        <w:rPr>
          <w:rStyle w:val="Char5"/>
          <w:rtl/>
        </w:rPr>
        <w:t xml:space="preserve"> </w:t>
      </w:r>
      <w:r w:rsidRPr="0052470B">
        <w:rPr>
          <w:rStyle w:val="Char5"/>
          <w:rtl/>
        </w:rPr>
        <w:t>رواه الترمذي وقال حديث حسن.</w:t>
      </w:r>
    </w:p>
    <w:p w:rsidR="003C4842" w:rsidRPr="008C0420" w:rsidRDefault="008960CB" w:rsidP="00FA5C34">
      <w:pPr>
        <w:pStyle w:val="a4"/>
        <w:spacing w:before="0" w:beforeAutospacing="0"/>
        <w:ind w:firstLine="284"/>
        <w:jc w:val="both"/>
        <w:rPr>
          <w:rStyle w:val="Char3"/>
          <w:rtl/>
        </w:rPr>
      </w:pPr>
      <w:r w:rsidRPr="00223823">
        <w:rPr>
          <w:rStyle w:val="Char5"/>
          <w:rtl/>
        </w:rPr>
        <w:t>«</w:t>
      </w:r>
      <w:r w:rsidR="003C4842" w:rsidRPr="00223823">
        <w:rPr>
          <w:rStyle w:val="Char5"/>
          <w:rtl/>
        </w:rPr>
        <w:t>التِّجْفَافُ</w:t>
      </w:r>
      <w:r w:rsidR="00140074" w:rsidRPr="00223823">
        <w:rPr>
          <w:rStyle w:val="Char5"/>
          <w:rtl/>
        </w:rPr>
        <w:t>»</w:t>
      </w:r>
      <w:r w:rsidR="003C4842" w:rsidRPr="00223823">
        <w:rPr>
          <w:rStyle w:val="Char5"/>
          <w:rtl/>
        </w:rPr>
        <w:t xml:space="preserve"> بكسرِ التاءِ ال</w:t>
      </w:r>
      <w:r w:rsidR="001B3C9C" w:rsidRPr="00223823">
        <w:rPr>
          <w:rStyle w:val="Char5"/>
          <w:rFonts w:hint="cs"/>
          <w:rtl/>
        </w:rPr>
        <w:t>ـ</w:t>
      </w:r>
      <w:r w:rsidR="003C4842" w:rsidRPr="00223823">
        <w:rPr>
          <w:rStyle w:val="Char5"/>
          <w:rtl/>
        </w:rPr>
        <w:t>مثناةِ فوقُ وإسكان</w:t>
      </w:r>
      <w:r w:rsidR="003C4842" w:rsidRPr="0052470B">
        <w:rPr>
          <w:rStyle w:val="Char5"/>
          <w:rtl/>
        </w:rPr>
        <w:t xml:space="preserve"> ال</w:t>
      </w:r>
      <w:r w:rsidR="001B3C9C">
        <w:rPr>
          <w:rStyle w:val="Char5"/>
          <w:rFonts w:hint="cs"/>
          <w:rtl/>
        </w:rPr>
        <w:t>ـ</w:t>
      </w:r>
      <w:r w:rsidR="003C4842" w:rsidRPr="0052470B">
        <w:rPr>
          <w:rStyle w:val="Char5"/>
          <w:rtl/>
        </w:rPr>
        <w:t>جيم وبالفاءِ ال</w:t>
      </w:r>
      <w:r w:rsidR="001B3C9C">
        <w:rPr>
          <w:rStyle w:val="Char5"/>
          <w:rFonts w:hint="cs"/>
          <w:rtl/>
        </w:rPr>
        <w:t>ـ</w:t>
      </w:r>
      <w:r w:rsidR="003C4842" w:rsidRPr="0052470B">
        <w:rPr>
          <w:rStyle w:val="Char5"/>
          <w:rtl/>
        </w:rPr>
        <w:t>مكررة</w:t>
      </w:r>
      <w:r w:rsidR="00140074" w:rsidRPr="0052470B">
        <w:rPr>
          <w:rStyle w:val="Char5"/>
          <w:rtl/>
        </w:rPr>
        <w:t>،</w:t>
      </w:r>
      <w:r w:rsidR="003C4842" w:rsidRPr="0052470B">
        <w:rPr>
          <w:rStyle w:val="Char5"/>
          <w:rtl/>
        </w:rPr>
        <w:t xml:space="preserve"> وَهُوَ شَيْء يَلْبِسُهُ الفَرسُ</w:t>
      </w:r>
      <w:r w:rsidR="00140074" w:rsidRPr="0052470B">
        <w:rPr>
          <w:rStyle w:val="Char5"/>
          <w:rtl/>
        </w:rPr>
        <w:t>،</w:t>
      </w:r>
      <w:r w:rsidR="003C4842" w:rsidRPr="0052470B">
        <w:rPr>
          <w:rStyle w:val="Char5"/>
          <w:rtl/>
        </w:rPr>
        <w:t xml:space="preserve"> لِيُتَّقَى بِهِ الأَذَى</w:t>
      </w:r>
      <w:r w:rsidR="00140074" w:rsidRPr="0052470B">
        <w:rPr>
          <w:rStyle w:val="Char5"/>
          <w:rtl/>
        </w:rPr>
        <w:t>،</w:t>
      </w:r>
      <w:r w:rsidR="003C4842" w:rsidRPr="0052470B">
        <w:rPr>
          <w:rStyle w:val="Char5"/>
          <w:rtl/>
        </w:rPr>
        <w:t xml:space="preserve"> وَقَدْ يَلْبَسُهُ الإِنْسَانُ</w:t>
      </w:r>
      <w:r w:rsidR="00140074" w:rsidRPr="0052470B">
        <w:rPr>
          <w:rStyle w:val="Char5"/>
          <w:rtl/>
        </w:rPr>
        <w:t>.</w:t>
      </w:r>
    </w:p>
    <w:p w:rsidR="009755BD" w:rsidRPr="0052470B" w:rsidRDefault="009755BD" w:rsidP="00CA2E2E">
      <w:pPr>
        <w:ind w:firstLine="284"/>
        <w:jc w:val="both"/>
        <w:rPr>
          <w:rStyle w:val="Char3"/>
          <w:rtl/>
        </w:rPr>
      </w:pPr>
      <w:r w:rsidRPr="0052470B">
        <w:rPr>
          <w:rStyle w:val="Char3"/>
          <w:rtl/>
        </w:rPr>
        <w:t xml:space="preserve">484. </w:t>
      </w:r>
      <w:r w:rsidR="00130B44" w:rsidRPr="00130B44">
        <w:rPr>
          <w:rStyle w:val="Char4"/>
          <w:rtl/>
        </w:rPr>
        <w:t>«</w:t>
      </w:r>
      <w:r w:rsidRPr="00130B44">
        <w:rPr>
          <w:rStyle w:val="Char8"/>
          <w:rtl/>
        </w:rPr>
        <w:t xml:space="preserve">از </w:t>
      </w:r>
      <w:r w:rsidR="00EC514C" w:rsidRPr="00130B44">
        <w:rPr>
          <w:rStyle w:val="Char8"/>
          <w:rtl/>
        </w:rPr>
        <w:t>عبدالله</w:t>
      </w:r>
      <w:r w:rsidR="00EC514C">
        <w:rPr>
          <w:rStyle w:val="Char8"/>
          <w:rtl/>
        </w:rPr>
        <w:t xml:space="preserve"> بن مغفل</w:t>
      </w:r>
      <w:r w:rsidR="003707A2" w:rsidRPr="0052470B">
        <w:rPr>
          <w:rStyle w:val="Char8"/>
          <w:rFonts w:cs="CTraditional Arabic"/>
          <w:szCs w:val="28"/>
          <w:rtl/>
        </w:rPr>
        <w:t xml:space="preserve"> س</w:t>
      </w:r>
      <w:r w:rsidRPr="0052470B">
        <w:rPr>
          <w:rStyle w:val="Char8"/>
          <w:rtl/>
        </w:rPr>
        <w:t xml:space="preserve"> روایت شده است که گفت: مردی به پیامبر</w:t>
      </w:r>
      <w:r w:rsidR="000C6F25" w:rsidRPr="0052470B">
        <w:rPr>
          <w:rStyle w:val="Char8"/>
          <w:rFonts w:cs="CTraditional Arabic"/>
          <w:szCs w:val="28"/>
          <w:rtl/>
        </w:rPr>
        <w:t xml:space="preserve"> ص</w:t>
      </w:r>
      <w:r w:rsidRPr="0052470B">
        <w:rPr>
          <w:rStyle w:val="Char8"/>
          <w:rtl/>
        </w:rPr>
        <w:t xml:space="preserve"> گفت: ای رسول خدا! به خدا سوگند، من تو را دوست دارم، پیامبر</w:t>
      </w:r>
      <w:r w:rsidR="000C6F25" w:rsidRPr="0052470B">
        <w:rPr>
          <w:rStyle w:val="Char8"/>
          <w:rFonts w:cs="CTraditional Arabic"/>
          <w:szCs w:val="28"/>
          <w:rtl/>
        </w:rPr>
        <w:t xml:space="preserve"> ص</w:t>
      </w:r>
      <w:r w:rsidRPr="0052470B">
        <w:rPr>
          <w:rStyle w:val="Char8"/>
          <w:rtl/>
        </w:rPr>
        <w:t xml:space="preserve"> فرمودند: «بیندیش که چه می‌گویی!</w:t>
      </w:r>
      <w:r w:rsidR="00F2774E" w:rsidRPr="0052470B">
        <w:rPr>
          <w:rStyle w:val="Char8"/>
          <w:rtl/>
        </w:rPr>
        <w:t>» مرد، باز گفت: به خدا سوگند، من تو را دوست دارم و تا سه مرتبه تکرار کرد، پیامبر</w:t>
      </w:r>
      <w:r w:rsidR="000C6F25" w:rsidRPr="0052470B">
        <w:rPr>
          <w:rStyle w:val="Char8"/>
          <w:rFonts w:cs="CTraditional Arabic"/>
          <w:szCs w:val="28"/>
          <w:rtl/>
        </w:rPr>
        <w:t xml:space="preserve"> ص</w:t>
      </w:r>
      <w:r w:rsidR="00F2774E" w:rsidRPr="0052470B">
        <w:rPr>
          <w:rStyle w:val="Char8"/>
          <w:rtl/>
        </w:rPr>
        <w:t xml:space="preserve"> فرمودند: «اگر مرا دوست داری</w:t>
      </w:r>
      <w:r w:rsidR="00373133" w:rsidRPr="0052470B">
        <w:rPr>
          <w:rStyle w:val="Char8"/>
          <w:rFonts w:hint="cs"/>
          <w:rtl/>
        </w:rPr>
        <w:t>،</w:t>
      </w:r>
      <w:r w:rsidR="00F2774E" w:rsidRPr="0052470B">
        <w:rPr>
          <w:rStyle w:val="Char8"/>
          <w:rtl/>
        </w:rPr>
        <w:t xml:space="preserve"> لباس سپرگونه‌ای برای تنگدستی و فقر (خودت) آماده‌ کن، (بر فقر صبر کن و آن را شکر بگو) زیرا فقر، سریع‌تر از پیوستن سیل به پایان مسیرش</w:t>
      </w:r>
      <w:r w:rsidR="00DA5602" w:rsidRPr="0052470B">
        <w:rPr>
          <w:rStyle w:val="Char8"/>
          <w:rtl/>
        </w:rPr>
        <w:t>،</w:t>
      </w:r>
      <w:r w:rsidR="00F2774E" w:rsidRPr="0052470B">
        <w:rPr>
          <w:rStyle w:val="Char8"/>
          <w:rtl/>
        </w:rPr>
        <w:t xml:space="preserve"> به دوستان من می‌پیوندد</w:t>
      </w:r>
      <w:r w:rsidR="00145857" w:rsidRPr="0052470B">
        <w:rPr>
          <w:rStyle w:val="Char8"/>
          <w:rFonts w:hint="cs"/>
          <w:rtl/>
        </w:rPr>
        <w:t>»</w:t>
      </w:r>
      <w:r w:rsidR="00F2774E" w:rsidRPr="00EE7E0F">
        <w:rPr>
          <w:rStyle w:val="Char4"/>
          <w:rtl/>
        </w:rPr>
        <w:t>»</w:t>
      </w:r>
      <w:r w:rsidR="00DA5602" w:rsidRPr="00E96FD0">
        <w:rPr>
          <w:rStyle w:val="FootnoteReference"/>
          <w:rFonts w:ascii="IRNazli" w:hAnsi="IRNazli" w:cs="IRNazli"/>
          <w:sz w:val="28"/>
          <w:szCs w:val="28"/>
          <w:rtl/>
          <w:lang w:bidi="ar-AE"/>
        </w:rPr>
        <w:footnoteReference w:id="545"/>
      </w:r>
      <w:r w:rsidR="00145857" w:rsidRPr="00130B44">
        <w:rPr>
          <w:rStyle w:val="Char3"/>
          <w:rFonts w:hint="cs"/>
          <w:rtl/>
        </w:rPr>
        <w:t>.</w:t>
      </w:r>
    </w:p>
    <w:p w:rsidR="003C4842" w:rsidRPr="0052470B" w:rsidRDefault="003C4842" w:rsidP="00FA5C34">
      <w:pPr>
        <w:pStyle w:val="a4"/>
        <w:spacing w:before="0" w:beforeAutospacing="0"/>
        <w:ind w:firstLine="284"/>
        <w:jc w:val="both"/>
        <w:rPr>
          <w:rStyle w:val="Char5"/>
          <w:rtl/>
        </w:rPr>
      </w:pPr>
      <w:r w:rsidRPr="008C0420">
        <w:rPr>
          <w:rStyle w:val="Char3"/>
          <w:rtl/>
        </w:rPr>
        <w:t xml:space="preserve">485- </w:t>
      </w:r>
      <w:r w:rsidR="002F4642" w:rsidRPr="0052470B">
        <w:rPr>
          <w:rStyle w:val="Char4"/>
          <w:rFonts w:hint="cs"/>
          <w:spacing w:val="0"/>
          <w:rtl/>
        </w:rPr>
        <w:t>«</w:t>
      </w:r>
      <w:r w:rsidRPr="0052470B">
        <w:rPr>
          <w:rtl/>
        </w:rPr>
        <w:t xml:space="preserve">وعن كَعبِ بنِ مالكٍ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مَاذِئْبَان جَائعَانِ أُرْسِلا في غَنَم بأَفْسَدَ لَهَا مِنْ حِرْصِ المَرْءِ على ال</w:t>
      </w:r>
      <w:r w:rsidR="008C0420">
        <w:rPr>
          <w:rFonts w:hint="cs"/>
          <w:rtl/>
        </w:rPr>
        <w:t>ـ</w:t>
      </w:r>
      <w:r w:rsidRPr="0052470B">
        <w:rPr>
          <w:rtl/>
        </w:rPr>
        <w:t>مالِ وَالشـَّرفِ لِدِينهِ</w:t>
      </w:r>
      <w:r w:rsidR="002F4642" w:rsidRPr="0052470B">
        <w:rPr>
          <w:rFonts w:hint="cs"/>
          <w:rtl/>
        </w:rPr>
        <w:t>»</w:t>
      </w:r>
      <w:r w:rsidR="00140074" w:rsidRPr="00EE7E0F">
        <w:rPr>
          <w:rStyle w:val="Char4"/>
          <w:rtl/>
        </w:rPr>
        <w:t>»</w:t>
      </w:r>
      <w:r w:rsidRPr="008C0420">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 صحيح</w:t>
      </w:r>
      <w:r w:rsidR="00140074" w:rsidRPr="0052470B">
        <w:rPr>
          <w:rStyle w:val="Char5"/>
          <w:rtl/>
        </w:rPr>
        <w:t>.</w:t>
      </w:r>
    </w:p>
    <w:p w:rsidR="00950B17" w:rsidRPr="0052470B" w:rsidRDefault="005B7271" w:rsidP="00CA2E2E">
      <w:pPr>
        <w:ind w:firstLine="284"/>
        <w:jc w:val="both"/>
        <w:rPr>
          <w:rStyle w:val="Char3"/>
          <w:rtl/>
        </w:rPr>
      </w:pPr>
      <w:r w:rsidRPr="0052470B">
        <w:rPr>
          <w:rStyle w:val="Char3"/>
          <w:rtl/>
        </w:rPr>
        <w:t xml:space="preserve">485. </w:t>
      </w:r>
      <w:r w:rsidR="00130B44" w:rsidRPr="00130B44">
        <w:rPr>
          <w:rStyle w:val="Char4"/>
          <w:rtl/>
        </w:rPr>
        <w:t>«</w:t>
      </w:r>
      <w:r w:rsidRPr="00130B44">
        <w:rPr>
          <w:rStyle w:val="Char8"/>
          <w:rtl/>
        </w:rPr>
        <w:t>از کعب‌</w:t>
      </w:r>
      <w:r w:rsidRPr="0052470B">
        <w:rPr>
          <w:rStyle w:val="Char8"/>
          <w:rtl/>
        </w:rPr>
        <w:t xml:space="preserve"> بن مالک</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«دو گرگ گرسنه، اگر در گله‌ای رها شوند، آن‌طور فساد و ویرانی به‌بار نمی‌آورند که حرص انسان بر مال</w:t>
      </w:r>
      <w:r w:rsidR="00373133" w:rsidRPr="0052470B">
        <w:rPr>
          <w:rStyle w:val="Char8"/>
          <w:rFonts w:hint="cs"/>
          <w:rtl/>
        </w:rPr>
        <w:t>‌</w:t>
      </w:r>
      <w:r w:rsidRPr="0052470B">
        <w:rPr>
          <w:rStyle w:val="Char8"/>
          <w:rtl/>
        </w:rPr>
        <w:t>ان</w:t>
      </w:r>
      <w:r w:rsidR="00373133" w:rsidRPr="0052470B">
        <w:rPr>
          <w:rStyle w:val="Char8"/>
          <w:rFonts w:hint="cs"/>
          <w:rtl/>
        </w:rPr>
        <w:t>د</w:t>
      </w:r>
      <w:r w:rsidRPr="0052470B">
        <w:rPr>
          <w:rStyle w:val="Char8"/>
          <w:rtl/>
        </w:rPr>
        <w:t>وزی و طلب جاه و مقام، در دینش به‌بار می‌آورد»</w:t>
      </w:r>
      <w:r w:rsidR="002F4642" w:rsidRPr="00EE7E0F">
        <w:rPr>
          <w:rStyle w:val="Char4"/>
          <w:rFonts w:hint="cs"/>
          <w:rtl/>
        </w:rPr>
        <w:t>»</w:t>
      </w:r>
      <w:r w:rsidR="00ED01DA" w:rsidRPr="00E96FD0">
        <w:rPr>
          <w:rStyle w:val="FootnoteReference"/>
          <w:rFonts w:ascii="IRNazli" w:hAnsi="IRNazli" w:cs="IRNazli"/>
          <w:sz w:val="28"/>
          <w:szCs w:val="28"/>
          <w:rtl/>
          <w:lang w:bidi="ar-AE"/>
        </w:rPr>
        <w:footnoteReference w:id="546"/>
      </w:r>
      <w:r w:rsidR="002F4642" w:rsidRPr="00130B44">
        <w:rPr>
          <w:rStyle w:val="Char3"/>
          <w:rFonts w:hint="cs"/>
          <w:rtl/>
        </w:rPr>
        <w:t>.</w:t>
      </w:r>
    </w:p>
    <w:p w:rsidR="003C4842" w:rsidRPr="00223823" w:rsidRDefault="003C4842" w:rsidP="00FA5C34">
      <w:pPr>
        <w:pStyle w:val="a4"/>
        <w:spacing w:before="0" w:beforeAutospacing="0"/>
        <w:ind w:firstLine="284"/>
        <w:jc w:val="both"/>
        <w:rPr>
          <w:rStyle w:val="Char5"/>
          <w:rtl/>
        </w:rPr>
      </w:pPr>
      <w:r w:rsidRPr="008C0420">
        <w:rPr>
          <w:rStyle w:val="Char3"/>
          <w:rtl/>
        </w:rPr>
        <w:t xml:space="preserve">486- </w:t>
      </w:r>
      <w:r w:rsidR="002F4642" w:rsidRPr="0052470B">
        <w:rPr>
          <w:rStyle w:val="Char4"/>
          <w:rFonts w:hint="cs"/>
          <w:spacing w:val="0"/>
          <w:rtl/>
        </w:rPr>
        <w:t>«</w:t>
      </w:r>
      <w:r w:rsidRPr="0052470B">
        <w:rPr>
          <w:rtl/>
        </w:rPr>
        <w:t xml:space="preserve">وعن عبدِ اللَّه بن مَسْعُودٍ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نَامَ رسولُ اللَّه </w:t>
      </w:r>
      <w:r w:rsidR="00EE01BC" w:rsidRPr="0052470B">
        <w:rPr>
          <w:rFonts w:cs="CTraditional Arabic"/>
          <w:szCs w:val="28"/>
          <w:rtl/>
        </w:rPr>
        <w:t>ص</w:t>
      </w:r>
      <w:r w:rsidRPr="0052470B">
        <w:rPr>
          <w:rtl/>
        </w:rPr>
        <w:t xml:space="preserve"> على حَصيرٍ فَقَامَ وَقَدْ أَثَّرَ في جَنْبِهِ</w:t>
      </w:r>
      <w:r w:rsidR="00140074" w:rsidRPr="0052470B">
        <w:rPr>
          <w:rtl/>
        </w:rPr>
        <w:t>،</w:t>
      </w:r>
      <w:r w:rsidRPr="0052470B">
        <w:rPr>
          <w:rtl/>
        </w:rPr>
        <w:t xml:space="preserve"> قُلْنَا</w:t>
      </w:r>
      <w:r w:rsidR="0015419D" w:rsidRPr="0052470B">
        <w:rPr>
          <w:rtl/>
        </w:rPr>
        <w:t>:</w:t>
      </w:r>
      <w:r w:rsidRPr="0052470B">
        <w:rPr>
          <w:rtl/>
        </w:rPr>
        <w:t xml:space="preserve"> يا رَسُولَ الَّه لوِ اتَّخَذْنَا لكَ وِطَاءً</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00373133" w:rsidRPr="0052470B">
        <w:rPr>
          <w:rtl/>
        </w:rPr>
        <w:t>مَالي وَل</w:t>
      </w:r>
      <w:r w:rsidR="00373133" w:rsidRPr="0052470B">
        <w:rPr>
          <w:rFonts w:hint="cs"/>
          <w:rtl/>
        </w:rPr>
        <w:t>ِ</w:t>
      </w:r>
      <w:r w:rsidRPr="0052470B">
        <w:rPr>
          <w:rtl/>
        </w:rPr>
        <w:t>لدُّنْيَا</w:t>
      </w:r>
      <w:r w:rsidR="0015419D" w:rsidRPr="0052470B">
        <w:rPr>
          <w:rtl/>
        </w:rPr>
        <w:t>؟</w:t>
      </w:r>
      <w:r w:rsidRPr="0052470B">
        <w:rPr>
          <w:rtl/>
        </w:rPr>
        <w:t xml:space="preserve"> مَا أَنَا في الدُّنْيَا إِلاَّ كَرَاكبٍ اسْتَظَلَّ تَحْتَ شَجَرَةٍ ثُمَّ رَاحَ وَتَرَكَهَا</w:t>
      </w:r>
      <w:r w:rsidR="002F4642" w:rsidRPr="0052470B">
        <w:rPr>
          <w:rFonts w:hint="cs"/>
          <w:rtl/>
        </w:rPr>
        <w:t>»</w:t>
      </w:r>
      <w:r w:rsidR="00140074" w:rsidRPr="00EE7E0F">
        <w:rPr>
          <w:rStyle w:val="Char4"/>
          <w:rtl/>
        </w:rPr>
        <w:t>»</w:t>
      </w:r>
      <w:r w:rsidR="002F4642" w:rsidRPr="008C0420">
        <w:rPr>
          <w:rStyle w:val="Char5"/>
          <w:rFonts w:hint="cs"/>
          <w:rtl/>
        </w:rPr>
        <w:t xml:space="preserve"> </w:t>
      </w:r>
      <w:r w:rsidRPr="0052470B">
        <w:rPr>
          <w:rStyle w:val="Char5"/>
          <w:rtl/>
        </w:rPr>
        <w:t>رواه الترمذي وقال</w:t>
      </w:r>
      <w:r w:rsidR="0015419D" w:rsidRPr="0052470B">
        <w:rPr>
          <w:rStyle w:val="Char5"/>
          <w:rtl/>
        </w:rPr>
        <w:t>:</w:t>
      </w:r>
      <w:r w:rsidR="000C6F25" w:rsidRPr="0052470B">
        <w:rPr>
          <w:rStyle w:val="Char5"/>
          <w:rtl/>
        </w:rPr>
        <w:t xml:space="preserve"> </w:t>
      </w:r>
      <w:r w:rsidRPr="0052470B">
        <w:rPr>
          <w:rStyle w:val="Char5"/>
          <w:rFonts w:hint="cs"/>
          <w:rtl/>
        </w:rPr>
        <w:t>حديث</w:t>
      </w:r>
      <w:r w:rsidRPr="0052470B">
        <w:rPr>
          <w:rStyle w:val="Char5"/>
          <w:rtl/>
        </w:rPr>
        <w:t xml:space="preserve"> </w:t>
      </w:r>
      <w:r w:rsidRPr="0052470B">
        <w:rPr>
          <w:rStyle w:val="Char5"/>
          <w:rFonts w:hint="cs"/>
          <w:rtl/>
        </w:rPr>
        <w:t>حسن</w:t>
      </w:r>
      <w:r w:rsidRPr="0052470B">
        <w:rPr>
          <w:rStyle w:val="Char5"/>
          <w:rtl/>
        </w:rPr>
        <w:t xml:space="preserve"> </w:t>
      </w:r>
      <w:r w:rsidRPr="00223823">
        <w:rPr>
          <w:rStyle w:val="Char5"/>
          <w:rtl/>
        </w:rPr>
        <w:t>صحيح</w:t>
      </w:r>
      <w:r w:rsidR="001B3C9C" w:rsidRPr="00223823">
        <w:rPr>
          <w:rStyle w:val="Char5"/>
          <w:rFonts w:hint="cs"/>
          <w:rtl/>
        </w:rPr>
        <w:t>.</w:t>
      </w:r>
    </w:p>
    <w:p w:rsidR="00950B17" w:rsidRPr="0052470B" w:rsidRDefault="00B30E38" w:rsidP="00CA2E2E">
      <w:pPr>
        <w:ind w:firstLine="284"/>
        <w:jc w:val="both"/>
        <w:rPr>
          <w:rStyle w:val="Char3"/>
          <w:rtl/>
        </w:rPr>
      </w:pPr>
      <w:r w:rsidRPr="0052470B">
        <w:rPr>
          <w:rStyle w:val="Char3"/>
          <w:rtl/>
        </w:rPr>
        <w:t xml:space="preserve">486. </w:t>
      </w:r>
      <w:r w:rsidR="00130B44" w:rsidRPr="00130B44">
        <w:rPr>
          <w:rStyle w:val="Char4"/>
          <w:rtl/>
        </w:rPr>
        <w:t>«</w:t>
      </w:r>
      <w:r w:rsidRPr="00130B44">
        <w:rPr>
          <w:rStyle w:val="Char8"/>
          <w:rtl/>
        </w:rPr>
        <w:t>از عبدالله</w:t>
      </w:r>
      <w:r w:rsidRPr="0052470B">
        <w:rPr>
          <w:rStyle w:val="Char8"/>
          <w:rtl/>
        </w:rPr>
        <w:t xml:space="preserve"> بن مسعود</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روی حصیری خوابیده بود و برخاست در حالی که حصیر در پهلوی مبارکش اثر گذاشته بود، گفتیم: ای رسول خدا! کاش برای تو یک تشک تهیه می‌کردیم؟ فرمودند: «مرا با دنیا چه‌کار؟! من در دنیا، تنها مانند سواری هستم که در سایه‌ی درختی بنشیند و سپس برود و آن را ترک کند</w:t>
      </w:r>
      <w:r w:rsidR="002F4642" w:rsidRPr="0052470B">
        <w:rPr>
          <w:rStyle w:val="Char8"/>
          <w:rFonts w:hint="cs"/>
          <w:rtl/>
        </w:rPr>
        <w:t>»</w:t>
      </w:r>
      <w:r w:rsidRPr="00EE7E0F">
        <w:rPr>
          <w:rStyle w:val="Char4"/>
          <w:rtl/>
        </w:rPr>
        <w:t>»</w:t>
      </w:r>
      <w:r w:rsidR="00185465" w:rsidRPr="00E96FD0">
        <w:rPr>
          <w:rStyle w:val="FootnoteReference"/>
          <w:rFonts w:ascii="IRNazli" w:hAnsi="IRNazli" w:cs="IRNazli"/>
          <w:sz w:val="28"/>
          <w:szCs w:val="28"/>
          <w:rtl/>
          <w:lang w:bidi="ar-AE"/>
        </w:rPr>
        <w:footnoteReference w:id="547"/>
      </w:r>
      <w:r w:rsidR="002F4642" w:rsidRPr="0052470B">
        <w:rPr>
          <w:rStyle w:val="Char4"/>
          <w:rFonts w:hint="cs"/>
          <w:spacing w:val="0"/>
          <w:rtl/>
        </w:rPr>
        <w:t>.</w:t>
      </w:r>
    </w:p>
    <w:p w:rsidR="003C4842" w:rsidRPr="008C0420" w:rsidRDefault="003C4842" w:rsidP="00FA5C34">
      <w:pPr>
        <w:pStyle w:val="a4"/>
        <w:spacing w:before="0" w:beforeAutospacing="0"/>
        <w:ind w:firstLine="284"/>
        <w:jc w:val="both"/>
        <w:rPr>
          <w:rStyle w:val="Char3"/>
          <w:rtl/>
        </w:rPr>
      </w:pPr>
      <w:r w:rsidRPr="008C0420">
        <w:rPr>
          <w:rStyle w:val="Char3"/>
          <w:rtl/>
        </w:rPr>
        <w:t xml:space="preserve">487- </w:t>
      </w:r>
      <w:r w:rsidR="005D3E99"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يَدْخُلُ الفُقَراءُ الجَنَّةَ قَبْلَ الأَغْنِيَاءِ بِخَمْسِمائَةِ عَامٍ</w:t>
      </w:r>
      <w:r w:rsidR="00140074" w:rsidRPr="0052470B">
        <w:rPr>
          <w:rtl/>
        </w:rPr>
        <w:t>»</w:t>
      </w:r>
      <w:r w:rsidR="005D3E99" w:rsidRPr="00EE7E0F">
        <w:rPr>
          <w:rStyle w:val="Char4"/>
          <w:rFonts w:hint="cs"/>
          <w:rtl/>
        </w:rPr>
        <w:t>»</w:t>
      </w:r>
      <w:r w:rsidRPr="008C0420">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صحيح</w:t>
      </w:r>
      <w:r w:rsidR="00140074" w:rsidRPr="008C0420">
        <w:rPr>
          <w:rStyle w:val="Char3"/>
          <w:rtl/>
        </w:rPr>
        <w:t>.</w:t>
      </w:r>
    </w:p>
    <w:p w:rsidR="00950B17" w:rsidRPr="0052470B" w:rsidRDefault="00025B59" w:rsidP="00CA2E2E">
      <w:pPr>
        <w:ind w:firstLine="284"/>
        <w:jc w:val="both"/>
        <w:rPr>
          <w:rStyle w:val="Char3"/>
          <w:rtl/>
        </w:rPr>
      </w:pPr>
      <w:r w:rsidRPr="0052470B">
        <w:rPr>
          <w:rStyle w:val="Char3"/>
          <w:rtl/>
        </w:rPr>
        <w:t xml:space="preserve">487. </w:t>
      </w:r>
      <w:r w:rsidR="00130B44" w:rsidRPr="00130B44">
        <w:rPr>
          <w:rStyle w:val="Char4"/>
          <w:rtl/>
        </w:rPr>
        <w:t>«</w:t>
      </w:r>
      <w:r w:rsidRPr="00130B44">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«فقرا و تنگدستان، پانصد سال زودتر از ثروتمندان وارد بهشت می‌شوند</w:t>
      </w:r>
      <w:r w:rsidR="005D3E99" w:rsidRPr="0052470B">
        <w:rPr>
          <w:rStyle w:val="Char8"/>
          <w:rFonts w:hint="cs"/>
          <w:rtl/>
        </w:rPr>
        <w:t>»</w:t>
      </w:r>
      <w:r w:rsidRPr="00EE7E0F">
        <w:rPr>
          <w:rStyle w:val="Char4"/>
          <w:rtl/>
        </w:rPr>
        <w:t>»</w:t>
      </w:r>
      <w:r w:rsidR="00467BFA" w:rsidRPr="00E96FD0">
        <w:rPr>
          <w:rStyle w:val="FootnoteReference"/>
          <w:rFonts w:ascii="IRNazli" w:hAnsi="IRNazli" w:cs="IRNazli"/>
          <w:sz w:val="28"/>
          <w:szCs w:val="28"/>
          <w:rtl/>
          <w:lang w:bidi="ar-AE"/>
        </w:rPr>
        <w:footnoteReference w:id="548"/>
      </w:r>
      <w:r w:rsidR="005D3E99" w:rsidRPr="00130B44">
        <w:rPr>
          <w:rStyle w:val="Char3"/>
          <w:rFonts w:hint="cs"/>
          <w:rtl/>
        </w:rPr>
        <w:t>.</w:t>
      </w:r>
    </w:p>
    <w:p w:rsidR="00BD3BDE" w:rsidRPr="008C0420" w:rsidRDefault="00BD3BDE" w:rsidP="00FA5C34">
      <w:pPr>
        <w:pStyle w:val="a4"/>
        <w:spacing w:before="0" w:beforeAutospacing="0"/>
        <w:ind w:firstLine="284"/>
        <w:jc w:val="both"/>
        <w:rPr>
          <w:rStyle w:val="Char3"/>
          <w:rtl/>
        </w:rPr>
      </w:pPr>
      <w:r w:rsidRPr="008C0420">
        <w:rPr>
          <w:rStyle w:val="Char3"/>
          <w:rtl/>
        </w:rPr>
        <w:t xml:space="preserve">488- </w:t>
      </w:r>
      <w:r w:rsidR="005D3E99" w:rsidRPr="0052470B">
        <w:rPr>
          <w:rStyle w:val="Char4"/>
          <w:rFonts w:hint="cs"/>
          <w:spacing w:val="0"/>
          <w:rtl/>
        </w:rPr>
        <w:t>«</w:t>
      </w:r>
      <w:r w:rsidRPr="0052470B">
        <w:rPr>
          <w:rtl/>
        </w:rPr>
        <w:t>وعن ابن عَبَّاسِ</w:t>
      </w:r>
      <w:r w:rsidR="00140074" w:rsidRPr="0052470B">
        <w:rPr>
          <w:rtl/>
        </w:rPr>
        <w:t>،</w:t>
      </w:r>
      <w:r w:rsidRPr="0052470B">
        <w:rPr>
          <w:rtl/>
        </w:rPr>
        <w:t xml:space="preserve"> وعِمْرَانَ بن الحُصَيْن </w:t>
      </w:r>
      <w:r w:rsidR="00EE01BC" w:rsidRPr="0052470B">
        <w:rPr>
          <w:rFonts w:cs="CTraditional Arabic"/>
          <w:szCs w:val="28"/>
          <w:rtl/>
        </w:rPr>
        <w:t>ش</w:t>
      </w:r>
      <w:r w:rsidR="00140074" w:rsidRPr="0052470B">
        <w:rPr>
          <w:rtl/>
        </w:rPr>
        <w:t>،</w:t>
      </w:r>
      <w:r w:rsidRPr="0052470B">
        <w:rPr>
          <w:rtl/>
        </w:rPr>
        <w:t xml:space="preserve"> عن النبيِّ </w:t>
      </w:r>
      <w:r w:rsidR="00EE01BC" w:rsidRPr="0052470B">
        <w:rPr>
          <w:rFonts w:cs="CTraditional Arabic"/>
          <w:szCs w:val="28"/>
          <w:rtl/>
        </w:rPr>
        <w:t>ص</w:t>
      </w:r>
      <w:r w:rsidRPr="0052470B">
        <w:rPr>
          <w:rtl/>
        </w:rPr>
        <w:t xml:space="preserve"> قال: </w:t>
      </w:r>
      <w:r w:rsidR="008960CB" w:rsidRPr="0052470B">
        <w:rPr>
          <w:rtl/>
        </w:rPr>
        <w:t>«</w:t>
      </w:r>
      <w:r w:rsidR="00373133" w:rsidRPr="0052470B">
        <w:rPr>
          <w:rFonts w:hint="cs"/>
          <w:rtl/>
        </w:rPr>
        <w:t>ا</w:t>
      </w:r>
      <w:r w:rsidRPr="0052470B">
        <w:rPr>
          <w:rtl/>
        </w:rPr>
        <w:t>طَّلعْتُ في الجَنَّةِ فَرَأَيْت أَكْثَرَ أَهلِهَا الفُقَراءَ</w:t>
      </w:r>
      <w:r w:rsidR="00140074" w:rsidRPr="0052470B">
        <w:rPr>
          <w:rtl/>
        </w:rPr>
        <w:t>.</w:t>
      </w:r>
      <w:r w:rsidRPr="0052470B">
        <w:rPr>
          <w:rtl/>
        </w:rPr>
        <w:t xml:space="preserve"> وَاطَّلَعْتُ في النَّارِ فَرَأَيْتُ أَكْثَرَ أَهْلِهَا النِّساءَ</w:t>
      </w:r>
      <w:r w:rsidR="005D3E99" w:rsidRPr="0052470B">
        <w:rPr>
          <w:rFonts w:hint="cs"/>
          <w:rtl/>
        </w:rPr>
        <w:t>»</w:t>
      </w:r>
      <w:r w:rsidR="00140074" w:rsidRPr="00EE7E0F">
        <w:rPr>
          <w:rStyle w:val="Char4"/>
          <w:rtl/>
        </w:rPr>
        <w:t>»</w:t>
      </w:r>
      <w:r w:rsidRPr="008C0420">
        <w:rPr>
          <w:rStyle w:val="Char5"/>
          <w:rtl/>
        </w:rPr>
        <w:t xml:space="preserve"> </w:t>
      </w:r>
      <w:r w:rsidRPr="0052470B">
        <w:rPr>
          <w:rStyle w:val="Char5"/>
          <w:rtl/>
        </w:rPr>
        <w:t>متفقٌ عليه من رواية ابن عباس</w:t>
      </w:r>
      <w:r w:rsidR="00140074" w:rsidRPr="008C0420">
        <w:rPr>
          <w:rStyle w:val="Char3"/>
          <w:rtl/>
        </w:rPr>
        <w:t>.</w:t>
      </w:r>
    </w:p>
    <w:p w:rsidR="00BD3BDE" w:rsidRPr="0052470B" w:rsidRDefault="00BD3BDE" w:rsidP="005D3E99">
      <w:pPr>
        <w:pStyle w:val="a8"/>
        <w:rPr>
          <w:rtl/>
        </w:rPr>
      </w:pPr>
      <w:r w:rsidRPr="0052470B">
        <w:rPr>
          <w:rtl/>
        </w:rPr>
        <w:t>ورواه البخاري أيْضاً من روايةِ عِمْرَان بنِ ال</w:t>
      </w:r>
      <w:r w:rsidR="001B3C9C">
        <w:rPr>
          <w:rFonts w:hint="cs"/>
          <w:rtl/>
        </w:rPr>
        <w:t>ـ</w:t>
      </w:r>
      <w:r w:rsidRPr="0052470B">
        <w:rPr>
          <w:rtl/>
        </w:rPr>
        <w:t>حُصَينِ</w:t>
      </w:r>
      <w:r w:rsidR="00140074" w:rsidRPr="0052470B">
        <w:rPr>
          <w:rtl/>
        </w:rPr>
        <w:t>.</w:t>
      </w:r>
    </w:p>
    <w:p w:rsidR="00303A33" w:rsidRPr="0052470B" w:rsidRDefault="006C3FB7" w:rsidP="00130B44">
      <w:pPr>
        <w:ind w:firstLine="284"/>
        <w:jc w:val="both"/>
        <w:rPr>
          <w:rStyle w:val="Char3"/>
          <w:rtl/>
        </w:rPr>
      </w:pPr>
      <w:r w:rsidRPr="0052470B">
        <w:rPr>
          <w:rStyle w:val="Char3"/>
          <w:rtl/>
        </w:rPr>
        <w:t xml:space="preserve">488. </w:t>
      </w:r>
      <w:r w:rsidR="00130B44" w:rsidRPr="00130B44">
        <w:rPr>
          <w:rStyle w:val="Char4"/>
          <w:rtl/>
        </w:rPr>
        <w:t>«</w:t>
      </w:r>
      <w:r w:rsidRPr="00130B44">
        <w:rPr>
          <w:rStyle w:val="Char8"/>
          <w:rtl/>
        </w:rPr>
        <w:t>از ابن‌عباس</w:t>
      </w:r>
      <w:r w:rsidRPr="0052470B">
        <w:rPr>
          <w:rStyle w:val="Char8"/>
          <w:rtl/>
        </w:rPr>
        <w:t xml:space="preserve"> و عمران بن حصین</w:t>
      </w:r>
      <w:r w:rsidR="00130B44">
        <w:rPr>
          <w:rStyle w:val="Char8"/>
          <w:rFonts w:hint="cs"/>
          <w:rtl/>
        </w:rPr>
        <w:t xml:space="preserve"> </w:t>
      </w:r>
      <w:r w:rsidR="00130B44">
        <w:rPr>
          <w:rFonts w:cs="CTraditional Arabic" w:hint="cs"/>
          <w:sz w:val="28"/>
          <w:szCs w:val="28"/>
          <w:rtl/>
          <w:lang w:bidi="ar-AE"/>
        </w:rPr>
        <w:t>ش</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«بر بهشت مشرف شدم و به آن نگریستم و دیدم که بیشتر اهل آن فقرا هستند و بر دوزخ اشراف پیدا کردم و نگریستم و دیدم که غالب اهل آن را، زنان تشکیل داده‌اند</w:t>
      </w:r>
      <w:r w:rsidR="005D3E99" w:rsidRPr="0052470B">
        <w:rPr>
          <w:rStyle w:val="Char8"/>
          <w:rFonts w:hint="cs"/>
          <w:rtl/>
        </w:rPr>
        <w:t>»</w:t>
      </w:r>
      <w:r w:rsidRPr="00EE7E0F">
        <w:rPr>
          <w:rStyle w:val="Char4"/>
          <w:rtl/>
        </w:rPr>
        <w:t>»</w:t>
      </w:r>
      <w:r w:rsidR="006B3B7B" w:rsidRPr="00E96FD0">
        <w:rPr>
          <w:rStyle w:val="FootnoteReference"/>
          <w:rFonts w:ascii="IRNazli" w:hAnsi="IRNazli" w:cs="IRNazli"/>
          <w:sz w:val="28"/>
          <w:szCs w:val="28"/>
          <w:rtl/>
          <w:lang w:bidi="ar-AE"/>
        </w:rPr>
        <w:footnoteReference w:id="549"/>
      </w:r>
      <w:r w:rsidR="005D3E99" w:rsidRPr="0052470B">
        <w:rPr>
          <w:rStyle w:val="Char4"/>
          <w:rFonts w:hint="cs"/>
          <w:spacing w:val="0"/>
          <w:rtl/>
        </w:rPr>
        <w:t>.</w:t>
      </w:r>
    </w:p>
    <w:p w:rsidR="00BD3BDE" w:rsidRPr="008C0420" w:rsidRDefault="00BD3BDE" w:rsidP="00FA5C34">
      <w:pPr>
        <w:pStyle w:val="a4"/>
        <w:spacing w:before="0" w:beforeAutospacing="0"/>
        <w:ind w:firstLine="284"/>
        <w:jc w:val="both"/>
        <w:rPr>
          <w:rStyle w:val="Char3"/>
          <w:rtl/>
        </w:rPr>
      </w:pPr>
      <w:r w:rsidRPr="008C0420">
        <w:rPr>
          <w:rStyle w:val="Char3"/>
          <w:rtl/>
        </w:rPr>
        <w:t xml:space="preserve">489- </w:t>
      </w:r>
      <w:r w:rsidR="006462C3" w:rsidRPr="0052470B">
        <w:rPr>
          <w:rStyle w:val="Char4"/>
          <w:rFonts w:hint="cs"/>
          <w:spacing w:val="0"/>
          <w:rtl/>
        </w:rPr>
        <w:t>«</w:t>
      </w:r>
      <w:r w:rsidRPr="0052470B">
        <w:rPr>
          <w:rtl/>
        </w:rPr>
        <w:t xml:space="preserve">وعن أُسامةَ بنِ زيدٍ </w:t>
      </w:r>
      <w:r w:rsidR="00EE01BC" w:rsidRPr="0052470B">
        <w:rPr>
          <w:rFonts w:cs="CTraditional Arabic"/>
          <w:szCs w:val="28"/>
          <w:rtl/>
        </w:rPr>
        <w:t>ب</w:t>
      </w:r>
      <w:r w:rsidR="00140074" w:rsidRPr="0052470B">
        <w:rPr>
          <w:rtl/>
        </w:rPr>
        <w:t>،</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قُمْتُ عَلى بَاب الجَنَّةِ</w:t>
      </w:r>
      <w:r w:rsidR="00140074" w:rsidRPr="0052470B">
        <w:rPr>
          <w:rtl/>
        </w:rPr>
        <w:t>،</w:t>
      </w:r>
      <w:r w:rsidRPr="0052470B">
        <w:rPr>
          <w:rtl/>
        </w:rPr>
        <w:t xml:space="preserve"> فَكَانَ عَامَّةُ مَنْ دَخَلَهَا المَساكينُ</w:t>
      </w:r>
      <w:r w:rsidR="00140074" w:rsidRPr="0052470B">
        <w:rPr>
          <w:rtl/>
        </w:rPr>
        <w:t>.</w:t>
      </w:r>
      <w:r w:rsidR="00373133" w:rsidRPr="0052470B">
        <w:rPr>
          <w:rtl/>
        </w:rPr>
        <w:t xml:space="preserve"> وأَصَحَابُ الج</w:t>
      </w:r>
      <w:r w:rsidR="00373133" w:rsidRPr="0052470B">
        <w:rPr>
          <w:rFonts w:hint="cs"/>
          <w:rtl/>
        </w:rPr>
        <w:t>َ</w:t>
      </w:r>
      <w:r w:rsidRPr="0052470B">
        <w:rPr>
          <w:rtl/>
        </w:rPr>
        <w:t>دِّ محبُوسُونَ</w:t>
      </w:r>
      <w:r w:rsidR="00140074" w:rsidRPr="0052470B">
        <w:rPr>
          <w:rtl/>
        </w:rPr>
        <w:t>،</w:t>
      </w:r>
      <w:r w:rsidRPr="0052470B">
        <w:rPr>
          <w:rtl/>
        </w:rPr>
        <w:t xml:space="preserve"> غَيْرَ أَنَّ أَصحَابَ النَّار قَد أُمِرَ بِهمْ إلى النَّارِ</w:t>
      </w:r>
      <w:r w:rsidR="006462C3" w:rsidRPr="0052470B">
        <w:rPr>
          <w:rFonts w:hint="cs"/>
          <w:rtl/>
        </w:rPr>
        <w:t>»</w:t>
      </w:r>
      <w:r w:rsidR="00140074" w:rsidRPr="00EE7E0F">
        <w:rPr>
          <w:rStyle w:val="Char4"/>
          <w:rtl/>
        </w:rPr>
        <w:t>»</w:t>
      </w:r>
      <w:r w:rsidRPr="008C0420">
        <w:rPr>
          <w:rStyle w:val="Char5"/>
          <w:rtl/>
        </w:rPr>
        <w:t xml:space="preserve"> </w:t>
      </w:r>
      <w:r w:rsidRPr="0052470B">
        <w:rPr>
          <w:rStyle w:val="Char5"/>
          <w:rtl/>
        </w:rPr>
        <w:t>متفقٌ عليه</w:t>
      </w:r>
      <w:r w:rsidR="00140074" w:rsidRPr="008C0420">
        <w:rPr>
          <w:rStyle w:val="Char3"/>
          <w:rtl/>
        </w:rPr>
        <w:t>.</w:t>
      </w:r>
    </w:p>
    <w:p w:rsidR="00BD3BDE" w:rsidRPr="008C0420" w:rsidRDefault="00BD3BDE" w:rsidP="00FA5C34">
      <w:pPr>
        <w:pStyle w:val="a4"/>
        <w:spacing w:before="0" w:beforeAutospacing="0"/>
        <w:ind w:firstLine="284"/>
        <w:jc w:val="both"/>
        <w:rPr>
          <w:rStyle w:val="Char3"/>
          <w:rtl/>
        </w:rPr>
      </w:pPr>
      <w:r w:rsidRPr="00223823">
        <w:rPr>
          <w:rStyle w:val="Char5"/>
          <w:rtl/>
        </w:rPr>
        <w:t xml:space="preserve">و </w:t>
      </w:r>
      <w:r w:rsidR="008960CB" w:rsidRPr="00223823">
        <w:rPr>
          <w:rStyle w:val="Char5"/>
          <w:rtl/>
        </w:rPr>
        <w:t>«</w:t>
      </w:r>
      <w:r w:rsidRPr="00223823">
        <w:rPr>
          <w:rStyle w:val="Char5"/>
          <w:rtl/>
        </w:rPr>
        <w:t>الجَدُّ</w:t>
      </w:r>
      <w:r w:rsidR="00140074" w:rsidRPr="00223823">
        <w:rPr>
          <w:rStyle w:val="Char5"/>
          <w:rtl/>
        </w:rPr>
        <w:t>»</w:t>
      </w:r>
      <w:r w:rsidRPr="00223823">
        <w:rPr>
          <w:rStyle w:val="Char5"/>
          <w:rtl/>
        </w:rPr>
        <w:t xml:space="preserve"> الحَظُّ وَالغِنَى</w:t>
      </w:r>
      <w:r w:rsidR="00140074" w:rsidRPr="00223823">
        <w:rPr>
          <w:rStyle w:val="Char5"/>
          <w:rtl/>
        </w:rPr>
        <w:t>.</w:t>
      </w:r>
      <w:r w:rsidRPr="00223823">
        <w:rPr>
          <w:rStyle w:val="Char5"/>
          <w:rtl/>
        </w:rPr>
        <w:t xml:space="preserve"> وقد سبق</w:t>
      </w:r>
      <w:r w:rsidRPr="0052470B">
        <w:rPr>
          <w:rStyle w:val="Char5"/>
          <w:rtl/>
        </w:rPr>
        <w:t xml:space="preserve"> بيان هذا الحديث في باب فضلِ الضَّعَفَةِ.</w:t>
      </w:r>
    </w:p>
    <w:p w:rsidR="00303A33" w:rsidRPr="0052470B" w:rsidRDefault="00296195" w:rsidP="00CA2E2E">
      <w:pPr>
        <w:ind w:firstLine="284"/>
        <w:jc w:val="both"/>
        <w:rPr>
          <w:rStyle w:val="Char3"/>
          <w:rtl/>
        </w:rPr>
      </w:pPr>
      <w:r w:rsidRPr="0052470B">
        <w:rPr>
          <w:rStyle w:val="Char3"/>
          <w:rtl/>
        </w:rPr>
        <w:t xml:space="preserve">489. </w:t>
      </w:r>
      <w:r w:rsidR="00130B44" w:rsidRPr="00130B44">
        <w:rPr>
          <w:rStyle w:val="Char4"/>
          <w:rtl/>
        </w:rPr>
        <w:t>«</w:t>
      </w:r>
      <w:r w:rsidRPr="00130B44">
        <w:rPr>
          <w:rStyle w:val="Char8"/>
          <w:rtl/>
        </w:rPr>
        <w:t>از اسامه‌بن</w:t>
      </w:r>
      <w:r w:rsidRPr="0052470B">
        <w:rPr>
          <w:rStyle w:val="Char8"/>
          <w:rtl/>
        </w:rPr>
        <w:t xml:space="preserve"> زید</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«بر دروازه‌ی بهشت ایستادم، بیشتر کسانی که داخل آن می‌شدند، فقرا و مسکینان بودند و ثروتمندان و بهره‌مندان از دنیا، متوقف شده بودند (و هنوز اجازه‌ی دخول به بهشت به آنها داده نشده بود) جز آن که به دوزخیان و اهل آتش، فرمان ورود به آتش داده شده بود</w:t>
      </w:r>
      <w:r w:rsidR="006462C3"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550"/>
      </w:r>
      <w:r w:rsidR="006462C3" w:rsidRPr="0052470B">
        <w:rPr>
          <w:rStyle w:val="Char4"/>
          <w:rFonts w:hint="cs"/>
          <w:spacing w:val="0"/>
          <w:rtl/>
        </w:rPr>
        <w:t>.</w:t>
      </w:r>
    </w:p>
    <w:p w:rsidR="00BD3BDE" w:rsidRPr="008C0420" w:rsidRDefault="00BD3BDE" w:rsidP="00FA5C34">
      <w:pPr>
        <w:pStyle w:val="a4"/>
        <w:spacing w:before="0" w:beforeAutospacing="0"/>
        <w:ind w:firstLine="284"/>
        <w:jc w:val="both"/>
        <w:rPr>
          <w:rStyle w:val="Char3"/>
          <w:rtl/>
        </w:rPr>
      </w:pPr>
      <w:r w:rsidRPr="008C0420">
        <w:rPr>
          <w:rStyle w:val="Char3"/>
          <w:rtl/>
        </w:rPr>
        <w:t xml:space="preserve">490- </w:t>
      </w:r>
      <w:r w:rsidR="006462C3"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00140074" w:rsidRPr="0052470B">
        <w:rPr>
          <w:rtl/>
        </w:rPr>
        <w:t>،</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أَصْدَقُ كَلِمَةٍ قَالَهَا شَاعِرٌ كَلِمَةُ لَبِيدٍ</w:t>
      </w:r>
      <w:r w:rsidR="0015419D" w:rsidRPr="0052470B">
        <w:rPr>
          <w:rtl/>
        </w:rPr>
        <w:t>:</w:t>
      </w:r>
      <w:r w:rsidR="00373133" w:rsidRPr="0052470B">
        <w:rPr>
          <w:rFonts w:hint="cs"/>
          <w:rtl/>
        </w:rPr>
        <w:t xml:space="preserve"> </w:t>
      </w:r>
      <w:r w:rsidRPr="0052470B">
        <w:rPr>
          <w:rtl/>
        </w:rPr>
        <w:t>أَلا كُلُّ شيْءٍ ما خَلا اللهَ بَاطِلُ</w:t>
      </w:r>
      <w:r w:rsidR="00373133" w:rsidRPr="0052470B">
        <w:rPr>
          <w:rFonts w:hint="cs"/>
          <w:rtl/>
        </w:rPr>
        <w:t>»</w:t>
      </w:r>
      <w:r w:rsidR="006462C3" w:rsidRPr="00EE7E0F">
        <w:rPr>
          <w:rStyle w:val="Char4"/>
          <w:rFonts w:hint="cs"/>
          <w:rtl/>
        </w:rPr>
        <w:t>»</w:t>
      </w:r>
      <w:r w:rsidR="00373133" w:rsidRPr="008C0420">
        <w:rPr>
          <w:rStyle w:val="Char5"/>
          <w:rFonts w:hint="cs"/>
          <w:rtl/>
        </w:rPr>
        <w:t xml:space="preserve"> </w:t>
      </w:r>
      <w:r w:rsidRPr="0052470B">
        <w:rPr>
          <w:rStyle w:val="Char5"/>
          <w:rtl/>
        </w:rPr>
        <w:t>متفقٌ عليه</w:t>
      </w:r>
      <w:r w:rsidR="00140074" w:rsidRPr="008C0420">
        <w:rPr>
          <w:rStyle w:val="Char3"/>
          <w:rtl/>
        </w:rPr>
        <w:t>.</w:t>
      </w:r>
    </w:p>
    <w:p w:rsidR="005578F7" w:rsidRDefault="00296195" w:rsidP="00CA2E2E">
      <w:pPr>
        <w:ind w:firstLine="284"/>
        <w:jc w:val="both"/>
        <w:rPr>
          <w:rStyle w:val="Char4"/>
          <w:spacing w:val="0"/>
          <w:rtl/>
        </w:rPr>
      </w:pPr>
      <w:r w:rsidRPr="0052470B">
        <w:rPr>
          <w:rStyle w:val="Char3"/>
          <w:rtl/>
        </w:rPr>
        <w:t xml:space="preserve">490. </w:t>
      </w:r>
      <w:r w:rsidR="00130B44" w:rsidRPr="00130B44">
        <w:rPr>
          <w:rStyle w:val="Char4"/>
          <w:rtl/>
        </w:rPr>
        <w:t>«</w:t>
      </w:r>
      <w:r w:rsidRPr="00130B44">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«راست‌ترین سخنی که یک </w:t>
      </w:r>
      <w:r w:rsidR="00BD3BDE" w:rsidRPr="0052470B">
        <w:rPr>
          <w:rStyle w:val="Char8"/>
          <w:rtl/>
        </w:rPr>
        <w:t>ش</w:t>
      </w:r>
      <w:r w:rsidRPr="0052470B">
        <w:rPr>
          <w:rStyle w:val="Char8"/>
          <w:rtl/>
        </w:rPr>
        <w:t>اعر گفته است، سخن «لبید»</w:t>
      </w:r>
      <w:r w:rsidR="009C1EC1" w:rsidRPr="00E96FD0">
        <w:rPr>
          <w:rStyle w:val="Char3"/>
          <w:vertAlign w:val="superscript"/>
          <w:rtl/>
        </w:rPr>
        <w:footnoteReference w:id="551"/>
      </w:r>
      <w:r w:rsidRPr="0052470B">
        <w:rPr>
          <w:rStyle w:val="Char8"/>
          <w:rtl/>
        </w:rPr>
        <w:t xml:space="preserve"> است که: «هان! هر چیزی غیر از خدا باطل است</w:t>
      </w:r>
      <w:r w:rsidR="006462C3" w:rsidRPr="0052470B">
        <w:rPr>
          <w:rStyle w:val="Char8"/>
          <w:rFonts w:hint="cs"/>
          <w:rtl/>
        </w:rPr>
        <w:t>»</w:t>
      </w:r>
      <w:r w:rsidRPr="00EE7E0F">
        <w:rPr>
          <w:rStyle w:val="Char4"/>
          <w:rtl/>
        </w:rPr>
        <w:t>»</w:t>
      </w:r>
      <w:r w:rsidR="009C1EC1" w:rsidRPr="00E96FD0">
        <w:rPr>
          <w:rStyle w:val="FootnoteReference"/>
          <w:rFonts w:ascii="IRNazli" w:hAnsi="IRNazli" w:cs="IRNazli"/>
          <w:sz w:val="28"/>
          <w:szCs w:val="28"/>
          <w:rtl/>
          <w:lang w:bidi="ar-AE"/>
        </w:rPr>
        <w:footnoteReference w:id="552"/>
      </w:r>
      <w:r w:rsidR="006462C3" w:rsidRPr="0052470B">
        <w:rPr>
          <w:rStyle w:val="Char4"/>
          <w:rFonts w:hint="cs"/>
          <w:spacing w:val="0"/>
          <w:rtl/>
        </w:rPr>
        <w:t>.</w:t>
      </w:r>
    </w:p>
    <w:p w:rsidR="00807336" w:rsidRPr="00807336" w:rsidRDefault="00807336" w:rsidP="00807336">
      <w:pPr>
        <w:pStyle w:val="af2"/>
        <w:rPr>
          <w:rtl/>
        </w:rPr>
      </w:pPr>
      <w:bookmarkStart w:id="286" w:name="_Toc442124448"/>
      <w:bookmarkStart w:id="287" w:name="_Toc437943075"/>
      <w:r w:rsidRPr="00807336">
        <w:rPr>
          <w:rFonts w:hint="cs"/>
          <w:rtl/>
        </w:rPr>
        <w:t xml:space="preserve">56- </w:t>
      </w:r>
      <w:r w:rsidRPr="00807336">
        <w:rPr>
          <w:rtl/>
        </w:rPr>
        <w:t>باب فضل الجوع وخشونة العيش والاقتصار</w:t>
      </w:r>
      <w:r w:rsidRPr="00807336">
        <w:rPr>
          <w:rFonts w:hint="cs"/>
          <w:rtl/>
        </w:rPr>
        <w:t xml:space="preserve"> </w:t>
      </w:r>
      <w:r w:rsidRPr="00807336">
        <w:rPr>
          <w:rtl/>
        </w:rPr>
        <w:t>على القليل من ال</w:t>
      </w:r>
      <w:r>
        <w:rPr>
          <w:rFonts w:hint="cs"/>
          <w:rtl/>
        </w:rPr>
        <w:t>ـ</w:t>
      </w:r>
      <w:r w:rsidRPr="00807336">
        <w:rPr>
          <w:rtl/>
        </w:rPr>
        <w:t>مأكول وال</w:t>
      </w:r>
      <w:r>
        <w:rPr>
          <w:rFonts w:hint="cs"/>
          <w:rtl/>
        </w:rPr>
        <w:t>ـ</w:t>
      </w:r>
      <w:r w:rsidRPr="00807336">
        <w:rPr>
          <w:rtl/>
        </w:rPr>
        <w:t>مشروب وال</w:t>
      </w:r>
      <w:r>
        <w:rPr>
          <w:rFonts w:hint="cs"/>
          <w:rtl/>
        </w:rPr>
        <w:t>ـ</w:t>
      </w:r>
      <w:r w:rsidRPr="00807336">
        <w:rPr>
          <w:rtl/>
        </w:rPr>
        <w:t>ملبوس وغيرها</w:t>
      </w:r>
      <w:r w:rsidRPr="00807336">
        <w:rPr>
          <w:rFonts w:hint="cs"/>
          <w:rtl/>
        </w:rPr>
        <w:t xml:space="preserve"> من حظوظ النفس وترك الشهوات</w:t>
      </w:r>
      <w:bookmarkEnd w:id="286"/>
    </w:p>
    <w:p w:rsidR="005578F7" w:rsidRPr="00807336" w:rsidRDefault="00807336" w:rsidP="00807336">
      <w:pPr>
        <w:pStyle w:val="af"/>
        <w:bidi/>
        <w:rPr>
          <w:rStyle w:val="Char3"/>
          <w:rFonts w:ascii="IRZar" w:hAnsi="IRZar" w:cs="IRZar"/>
          <w:sz w:val="24"/>
          <w:szCs w:val="24"/>
          <w:rtl/>
        </w:rPr>
      </w:pPr>
      <w:bookmarkStart w:id="288" w:name="_Toc442124449"/>
      <w:r w:rsidRPr="00807336">
        <w:rPr>
          <w:rFonts w:hint="cs"/>
          <w:rtl/>
        </w:rPr>
        <w:t>باب فضیلت گرسنگی و زندگی سخت داشتن و به کم بسنده کردن در خوردن و آشامیدن و لباس و غیر آن از بهره‌های نفس و ترک آرزوها</w:t>
      </w:r>
      <w:bookmarkEnd w:id="287"/>
      <w:r w:rsidR="00487917" w:rsidRPr="00487917">
        <w:rPr>
          <w:rStyle w:val="Char3"/>
          <w:rFonts w:hint="cs"/>
          <w:vertAlign w:val="superscript"/>
          <w:rtl/>
        </w:rPr>
        <w:t>(</w:t>
      </w:r>
      <w:r w:rsidR="00487917" w:rsidRPr="00E96FD0">
        <w:rPr>
          <w:rStyle w:val="Char3"/>
          <w:bCs w:val="0"/>
          <w:vertAlign w:val="superscript"/>
          <w:rtl/>
        </w:rPr>
        <w:footnoteReference w:id="553"/>
      </w:r>
      <w:r w:rsidR="00487917" w:rsidRPr="00487917">
        <w:rPr>
          <w:rStyle w:val="Char3"/>
          <w:rFonts w:hint="cs"/>
          <w:vertAlign w:val="superscript"/>
          <w:rtl/>
        </w:rPr>
        <w:t>)</w:t>
      </w:r>
      <w:bookmarkEnd w:id="288"/>
    </w:p>
    <w:p w:rsidR="008E710D" w:rsidRDefault="00130B44" w:rsidP="00130B44">
      <w:pPr>
        <w:pStyle w:val="a8"/>
        <w:rPr>
          <w:rStyle w:val="Char3"/>
          <w:rFonts w:ascii="mylotus" w:hAnsi="mylotus" w:cs="mylotus"/>
          <w:sz w:val="27"/>
          <w:szCs w:val="27"/>
          <w:rtl/>
        </w:rPr>
      </w:pPr>
      <w:r w:rsidRPr="00130B44">
        <w:rPr>
          <w:rStyle w:val="Char3"/>
          <w:rFonts w:ascii="mylotus" w:hAnsi="mylotus" w:cs="mylotus"/>
          <w:sz w:val="27"/>
          <w:szCs w:val="27"/>
          <w:rtl/>
        </w:rPr>
        <w:t>قال</w:t>
      </w:r>
      <w:r w:rsidRPr="00130B44">
        <w:rPr>
          <w:rStyle w:val="Char3"/>
          <w:rFonts w:ascii="mylotus" w:hAnsi="mylotus" w:cs="mylotus" w:hint="cs"/>
          <w:sz w:val="27"/>
          <w:szCs w:val="27"/>
          <w:rtl/>
        </w:rPr>
        <w:t xml:space="preserve"> </w:t>
      </w:r>
      <w:r w:rsidR="00A61D5B" w:rsidRPr="00130B44">
        <w:rPr>
          <w:rStyle w:val="Char3"/>
          <w:rFonts w:ascii="mylotus" w:hAnsi="mylotus" w:cs="mylotus"/>
          <w:sz w:val="27"/>
          <w:szCs w:val="27"/>
          <w:rtl/>
        </w:rPr>
        <w:t>الله تعالی:</w:t>
      </w:r>
    </w:p>
    <w:p w:rsidR="00A61D5B" w:rsidRPr="00EE7E0F" w:rsidRDefault="00611E7B" w:rsidP="00056E8F">
      <w:pPr>
        <w:pStyle w:val="a5"/>
        <w:rPr>
          <w:rStyle w:val="Char9"/>
          <w:rtl/>
        </w:rPr>
      </w:pPr>
      <w:r w:rsidRPr="0052470B">
        <w:rPr>
          <w:rStyle w:val="Char4"/>
          <w:rFonts w:hint="cs"/>
          <w:spacing w:val="0"/>
          <w:rtl/>
        </w:rPr>
        <w:t>﴿</w:t>
      </w:r>
      <w:r w:rsidRPr="00056E8F">
        <w:rPr>
          <w:rtl/>
        </w:rPr>
        <w:t xml:space="preserve">فَخَلَفَ مِنۢ بَعۡدِهِمۡ خَلۡفٌ أَضَاعُواْ </w:t>
      </w:r>
      <w:r w:rsidRPr="00056E8F">
        <w:rPr>
          <w:rFonts w:hint="cs"/>
          <w:rtl/>
        </w:rPr>
        <w:t>ٱلصَّلَوٰةَ</w:t>
      </w:r>
      <w:r w:rsidRPr="00056E8F">
        <w:rPr>
          <w:rtl/>
        </w:rPr>
        <w:t xml:space="preserve"> وَ</w:t>
      </w:r>
      <w:r w:rsidRPr="00056E8F">
        <w:rPr>
          <w:rFonts w:hint="cs"/>
          <w:rtl/>
        </w:rPr>
        <w:t>ٱتَّبَعُواْ</w:t>
      </w:r>
      <w:r w:rsidRPr="00056E8F">
        <w:rPr>
          <w:rtl/>
        </w:rPr>
        <w:t xml:space="preserve"> </w:t>
      </w:r>
      <w:r w:rsidRPr="00056E8F">
        <w:rPr>
          <w:rFonts w:hint="cs"/>
          <w:rtl/>
        </w:rPr>
        <w:t>ٱلشَّهَوَٰتِۖ</w:t>
      </w:r>
      <w:r w:rsidRPr="00056E8F">
        <w:rPr>
          <w:rtl/>
        </w:rPr>
        <w:t xml:space="preserve"> فَسَوۡفَ يَلۡقَوۡنَ غَيًّا٥٩ إِلَّا مَن تَابَ وَءَامَنَ وَعَمِلَ صَٰلِحٗا فَأُوْلَٰٓئِكَ يَدۡخُلُونَ </w:t>
      </w:r>
      <w:r w:rsidRPr="00056E8F">
        <w:rPr>
          <w:rFonts w:hint="cs"/>
          <w:rtl/>
        </w:rPr>
        <w:t>ٱلۡجَنَّةَ</w:t>
      </w:r>
      <w:r w:rsidRPr="00056E8F">
        <w:rPr>
          <w:rtl/>
        </w:rPr>
        <w:t xml:space="preserve"> وَلَا يُظۡلَمُونَ شَيۡ‍ٔٗا٦٠</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[مر</w:t>
      </w:r>
      <w:r w:rsidR="009419ED" w:rsidRPr="00EE7E0F">
        <w:rPr>
          <w:rStyle w:val="Char9"/>
          <w:rtl/>
        </w:rPr>
        <w:t>ی</w:t>
      </w:r>
      <w:r w:rsidRPr="00EE7E0F">
        <w:rPr>
          <w:rStyle w:val="Char9"/>
          <w:rtl/>
        </w:rPr>
        <w:t>م: 59-60]</w:t>
      </w:r>
      <w:r w:rsidR="003D386A" w:rsidRPr="00EE7E0F">
        <w:rPr>
          <w:rStyle w:val="Char9"/>
          <w:rFonts w:hint="cs"/>
          <w:rtl/>
        </w:rPr>
        <w:t>.</w:t>
      </w:r>
    </w:p>
    <w:p w:rsidR="00A61D5B" w:rsidRPr="0052470B" w:rsidRDefault="00A61D5B" w:rsidP="006462C3">
      <w:pPr>
        <w:pStyle w:val="a2"/>
        <w:rPr>
          <w:sz w:val="28"/>
          <w:szCs w:val="28"/>
          <w:rtl/>
        </w:rPr>
      </w:pPr>
      <w:r w:rsidRPr="0052470B">
        <w:rPr>
          <w:rStyle w:val="Char4"/>
          <w:spacing w:val="0"/>
          <w:rtl/>
        </w:rPr>
        <w:t>«</w:t>
      </w:r>
      <w:r w:rsidR="00064F32" w:rsidRPr="0052470B">
        <w:rPr>
          <w:rtl/>
        </w:rPr>
        <w:t>بعد از آنان، فرزندان ناخلفی (در زمین) جایگزین شدند که نماز را با (ترک کردن آن) هدر دادند و به دنبال شهوات راه افتادند که به‌زودی به زیان خود برخورد خواهند کرد و در جهنم خواهند افتاد؛ مگر آن کسی که توبه کند و ایمان بیاورد و کارهای شایسته کند که این چنین کسانی وارد بهشت می‌شوند و کمترین ستمی به آنان نخوا</w:t>
      </w:r>
      <w:r w:rsidR="006D2D05" w:rsidRPr="0052470B">
        <w:rPr>
          <w:rFonts w:hint="cs"/>
          <w:rtl/>
        </w:rPr>
        <w:t>ه</w:t>
      </w:r>
      <w:r w:rsidR="00064F32" w:rsidRPr="0052470B">
        <w:rPr>
          <w:rtl/>
        </w:rPr>
        <w:t>د شد</w:t>
      </w:r>
      <w:r w:rsidRPr="00EE7E0F">
        <w:rPr>
          <w:rStyle w:val="Char4"/>
          <w:rtl/>
        </w:rPr>
        <w:t>»</w:t>
      </w:r>
      <w:r w:rsidRPr="0052470B">
        <w:rPr>
          <w:rtl/>
        </w:rPr>
        <w:t>.</w:t>
      </w:r>
    </w:p>
    <w:p w:rsidR="00A61D5B" w:rsidRPr="00130B44" w:rsidRDefault="00130B44" w:rsidP="00130B44">
      <w:pPr>
        <w:pStyle w:val="a8"/>
        <w:rPr>
          <w:rStyle w:val="Char3"/>
          <w:rFonts w:ascii="mylotus" w:hAnsi="mylotus" w:cs="mylotus"/>
          <w:sz w:val="27"/>
          <w:szCs w:val="27"/>
          <w:rtl/>
        </w:rPr>
      </w:pPr>
      <w:r w:rsidRPr="00130B44">
        <w:rPr>
          <w:rStyle w:val="Char3"/>
          <w:rFonts w:ascii="mylotus" w:hAnsi="mylotus" w:cs="mylotus"/>
          <w:sz w:val="27"/>
          <w:szCs w:val="27"/>
          <w:rtl/>
        </w:rPr>
        <w:t>و</w:t>
      </w:r>
      <w:r w:rsidR="00A61D5B" w:rsidRPr="00130B44">
        <w:rPr>
          <w:rStyle w:val="Char3"/>
          <w:rFonts w:ascii="mylotus" w:hAnsi="mylotus" w:cs="mylotus"/>
          <w:sz w:val="27"/>
          <w:szCs w:val="27"/>
          <w:rtl/>
        </w:rPr>
        <w:t>قال تعالی:</w:t>
      </w:r>
    </w:p>
    <w:p w:rsidR="00A61D5B" w:rsidRPr="0052470B" w:rsidRDefault="00611E7B" w:rsidP="00056E8F">
      <w:pPr>
        <w:pStyle w:val="a5"/>
        <w:rPr>
          <w:rStyle w:val="Char3"/>
          <w:spacing w:val="0"/>
          <w:rtl/>
        </w:rPr>
      </w:pPr>
      <w:r w:rsidRPr="0052470B">
        <w:rPr>
          <w:rStyle w:val="Char4"/>
          <w:rFonts w:hint="cs"/>
          <w:spacing w:val="0"/>
          <w:rtl/>
        </w:rPr>
        <w:t>﴿</w:t>
      </w:r>
      <w:r w:rsidRPr="00056E8F">
        <w:rPr>
          <w:rtl/>
        </w:rPr>
        <w:t>فَخَرَجَ عَلَىٰ قَوۡمِهِ</w:t>
      </w:r>
      <w:r w:rsidRPr="00056E8F">
        <w:rPr>
          <w:rFonts w:hint="cs"/>
          <w:rtl/>
        </w:rPr>
        <w:t>ۦ</w:t>
      </w:r>
      <w:r w:rsidRPr="00056E8F">
        <w:rPr>
          <w:rtl/>
        </w:rPr>
        <w:t xml:space="preserve"> فِي زِينَتِهِ</w:t>
      </w:r>
      <w:r w:rsidRPr="00056E8F">
        <w:rPr>
          <w:rFonts w:hint="cs"/>
          <w:rtl/>
        </w:rPr>
        <w:t>ۦۖ</w:t>
      </w:r>
      <w:r w:rsidRPr="00056E8F">
        <w:rPr>
          <w:rtl/>
        </w:rPr>
        <w:t xml:space="preserve"> قَالَ </w:t>
      </w:r>
      <w:r w:rsidRPr="00056E8F">
        <w:rPr>
          <w:rFonts w:hint="cs"/>
          <w:rtl/>
        </w:rPr>
        <w:t>ٱلَّذِينَ</w:t>
      </w:r>
      <w:r w:rsidRPr="00056E8F">
        <w:rPr>
          <w:rtl/>
        </w:rPr>
        <w:t xml:space="preserve"> يُرِيدُونَ </w:t>
      </w:r>
      <w:r w:rsidRPr="00056E8F">
        <w:rPr>
          <w:rFonts w:hint="cs"/>
          <w:rtl/>
        </w:rPr>
        <w:t>ٱلۡحَيَوٰةَ</w:t>
      </w:r>
      <w:r w:rsidRPr="00056E8F">
        <w:rPr>
          <w:rtl/>
        </w:rPr>
        <w:t xml:space="preserve"> </w:t>
      </w:r>
      <w:r w:rsidRPr="00056E8F">
        <w:rPr>
          <w:rFonts w:hint="cs"/>
          <w:rtl/>
        </w:rPr>
        <w:t>ٱلدُّنۡيَا</w:t>
      </w:r>
      <w:r w:rsidRPr="00056E8F">
        <w:rPr>
          <w:rtl/>
        </w:rPr>
        <w:t xml:space="preserve"> يَٰلَيۡتَ لَنَا مِثۡلَ مَآ أُوتِيَ قَٰرُونُ إِنَّهُ</w:t>
      </w:r>
      <w:r w:rsidRPr="00056E8F">
        <w:rPr>
          <w:rFonts w:hint="cs"/>
          <w:rtl/>
        </w:rPr>
        <w:t>ۥ</w:t>
      </w:r>
      <w:r w:rsidRPr="00056E8F">
        <w:rPr>
          <w:rtl/>
        </w:rPr>
        <w:t xml:space="preserve"> لَذُو حَظٍّ عَظِيمٖ٧٩ وَقَالَ </w:t>
      </w:r>
      <w:r w:rsidRPr="00056E8F">
        <w:rPr>
          <w:rFonts w:hint="cs"/>
          <w:rtl/>
        </w:rPr>
        <w:t>ٱلَّذِينَ</w:t>
      </w:r>
      <w:r w:rsidRPr="00056E8F">
        <w:rPr>
          <w:rtl/>
        </w:rPr>
        <w:t xml:space="preserve"> أُوتُواْ </w:t>
      </w:r>
      <w:r w:rsidRPr="00056E8F">
        <w:rPr>
          <w:rFonts w:hint="cs"/>
          <w:rtl/>
        </w:rPr>
        <w:t>ٱلۡعِلۡمَ</w:t>
      </w:r>
      <w:r w:rsidRPr="00056E8F">
        <w:rPr>
          <w:rtl/>
        </w:rPr>
        <w:t xml:space="preserve"> وَيۡلَكُمۡ ثَوَابُ </w:t>
      </w:r>
      <w:r w:rsidRPr="00056E8F">
        <w:rPr>
          <w:rFonts w:hint="cs"/>
          <w:rtl/>
        </w:rPr>
        <w:t>ٱللَّهِ</w:t>
      </w:r>
      <w:r w:rsidRPr="00056E8F">
        <w:rPr>
          <w:rtl/>
        </w:rPr>
        <w:t xml:space="preserve"> خَيۡرٞ لِّمَنۡ ءَامَنَ وَعَمِلَ صَٰلِحٗا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[القصص: 79-80]</w:t>
      </w:r>
      <w:r w:rsidR="003D386A" w:rsidRPr="00EE7E0F">
        <w:rPr>
          <w:rStyle w:val="Char9"/>
          <w:rFonts w:hint="cs"/>
          <w:rtl/>
        </w:rPr>
        <w:t>.</w:t>
      </w:r>
    </w:p>
    <w:p w:rsidR="00A61D5B" w:rsidRPr="0052470B" w:rsidRDefault="00A61D5B" w:rsidP="006462C3">
      <w:pPr>
        <w:pStyle w:val="a2"/>
        <w:rPr>
          <w:sz w:val="28"/>
          <w:szCs w:val="28"/>
          <w:rtl/>
        </w:rPr>
      </w:pPr>
      <w:r w:rsidRPr="0052470B">
        <w:rPr>
          <w:rStyle w:val="Char4"/>
          <w:spacing w:val="0"/>
          <w:rtl/>
        </w:rPr>
        <w:t>«</w:t>
      </w:r>
      <w:r w:rsidR="007176E7" w:rsidRPr="0052470B">
        <w:rPr>
          <w:rtl/>
        </w:rPr>
        <w:t xml:space="preserve">(قارون) با تمام زینت خود در برابر قوم خویش نمایان </w:t>
      </w:r>
      <w:r w:rsidR="006D2D05" w:rsidRPr="0052470B">
        <w:rPr>
          <w:rFonts w:hint="cs"/>
          <w:rtl/>
        </w:rPr>
        <w:t>گ</w:t>
      </w:r>
      <w:r w:rsidR="007176E7" w:rsidRPr="0052470B">
        <w:rPr>
          <w:rtl/>
        </w:rPr>
        <w:t xml:space="preserve">ردید؛ </w:t>
      </w:r>
      <w:r w:rsidR="006D2D05" w:rsidRPr="0052470B">
        <w:rPr>
          <w:rFonts w:hint="cs"/>
          <w:rtl/>
        </w:rPr>
        <w:t>آ</w:t>
      </w:r>
      <w:r w:rsidR="007176E7" w:rsidRPr="0052470B">
        <w:rPr>
          <w:rtl/>
        </w:rPr>
        <w:t>نان که طالب زندگی دنیا بودند، گفتند: ای کاش! همان چیزهایی که به قارون داده شده است، ما هم داشتیم، واقعاً او دارای بهره‌ی بزرگ و شانس سترگ است. و کسانی که دانش و آگاهی داشتند، گفتند: وای بر شما! اجر و پاداش خداوند برای کسی که ایمان داشته باشد و کارهای شایسته انجام دهد، برتر و والاتر است</w:t>
      </w:r>
      <w:r w:rsidRPr="00EE7E0F">
        <w:rPr>
          <w:rStyle w:val="Char4"/>
          <w:rtl/>
        </w:rPr>
        <w:t>»</w:t>
      </w:r>
      <w:r w:rsidRPr="0052470B">
        <w:rPr>
          <w:rtl/>
        </w:rPr>
        <w:t>.</w:t>
      </w:r>
    </w:p>
    <w:p w:rsidR="00A61D5B" w:rsidRPr="00130B44" w:rsidRDefault="00130B44" w:rsidP="00130B44">
      <w:pPr>
        <w:pStyle w:val="a8"/>
        <w:rPr>
          <w:rStyle w:val="Char3"/>
          <w:rFonts w:ascii="mylotus" w:hAnsi="mylotus" w:cs="mylotus"/>
          <w:sz w:val="27"/>
          <w:szCs w:val="27"/>
          <w:rtl/>
        </w:rPr>
      </w:pPr>
      <w:r w:rsidRPr="00130B44">
        <w:rPr>
          <w:rStyle w:val="Char3"/>
          <w:rFonts w:ascii="mylotus" w:hAnsi="mylotus" w:cs="mylotus"/>
          <w:sz w:val="27"/>
          <w:szCs w:val="27"/>
          <w:rtl/>
        </w:rPr>
        <w:t>و</w:t>
      </w:r>
      <w:r w:rsidR="00A61D5B" w:rsidRPr="00130B44">
        <w:rPr>
          <w:rStyle w:val="Char3"/>
          <w:rFonts w:ascii="mylotus" w:hAnsi="mylotus" w:cs="mylotus"/>
          <w:sz w:val="27"/>
          <w:szCs w:val="27"/>
          <w:rtl/>
        </w:rPr>
        <w:t>قال تعالی:</w:t>
      </w:r>
    </w:p>
    <w:p w:rsidR="00A61D5B" w:rsidRPr="00EE7E0F" w:rsidRDefault="00A0158B" w:rsidP="00056E8F">
      <w:pPr>
        <w:pStyle w:val="a5"/>
        <w:rPr>
          <w:rStyle w:val="Char9"/>
          <w:rtl/>
        </w:rPr>
      </w:pPr>
      <w:r w:rsidRPr="0052470B">
        <w:rPr>
          <w:rStyle w:val="Char4"/>
          <w:rFonts w:hint="cs"/>
          <w:spacing w:val="0"/>
          <w:rtl/>
        </w:rPr>
        <w:t>﴿</w:t>
      </w:r>
      <w:r w:rsidRPr="00056E8F">
        <w:rPr>
          <w:rtl/>
        </w:rPr>
        <w:t xml:space="preserve">ثُمَّ لَتُسۡ‍َٔلُنَّ يَوۡمَئِذٍ عَنِ </w:t>
      </w:r>
      <w:r w:rsidRPr="00056E8F">
        <w:rPr>
          <w:rFonts w:hint="cs"/>
          <w:rtl/>
        </w:rPr>
        <w:t>ٱلنَّعِيمِ</w:t>
      </w:r>
      <w:r w:rsidRPr="00056E8F">
        <w:rPr>
          <w:rtl/>
        </w:rPr>
        <w:t>٨</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[الت</w:t>
      </w:r>
      <w:r w:rsidR="009419ED" w:rsidRPr="00EE7E0F">
        <w:rPr>
          <w:rStyle w:val="Char9"/>
          <w:rtl/>
        </w:rPr>
        <w:t>ک</w:t>
      </w:r>
      <w:r w:rsidRPr="00EE7E0F">
        <w:rPr>
          <w:rStyle w:val="Char9"/>
          <w:rtl/>
        </w:rPr>
        <w:t>اثر: 8]</w:t>
      </w:r>
      <w:r w:rsidR="003D386A" w:rsidRPr="00EE7E0F">
        <w:rPr>
          <w:rStyle w:val="Char9"/>
          <w:rFonts w:hint="cs"/>
          <w:rtl/>
        </w:rPr>
        <w:t>.</w:t>
      </w:r>
    </w:p>
    <w:p w:rsidR="00A61D5B" w:rsidRPr="0052470B" w:rsidRDefault="00A61D5B" w:rsidP="006462C3">
      <w:pPr>
        <w:pStyle w:val="a2"/>
        <w:rPr>
          <w:sz w:val="28"/>
          <w:szCs w:val="28"/>
          <w:rtl/>
        </w:rPr>
      </w:pPr>
      <w:r w:rsidRPr="0052470B">
        <w:rPr>
          <w:rStyle w:val="Char4"/>
          <w:rFonts w:hint="cs"/>
          <w:spacing w:val="0"/>
          <w:rtl/>
        </w:rPr>
        <w:t>«</w:t>
      </w:r>
      <w:r w:rsidR="006B67A1" w:rsidRPr="0052470B">
        <w:rPr>
          <w:rtl/>
        </w:rPr>
        <w:t>سپس در چنین روزی (قیامت) یقیناً در</w:t>
      </w:r>
      <w:r w:rsidR="006D2D05" w:rsidRPr="0052470B">
        <w:rPr>
          <w:rFonts w:hint="cs"/>
          <w:rtl/>
        </w:rPr>
        <w:t xml:space="preserve"> مورد</w:t>
      </w:r>
      <w:r w:rsidR="006B67A1" w:rsidRPr="0052470B">
        <w:rPr>
          <w:rtl/>
        </w:rPr>
        <w:t xml:space="preserve"> نعمت‌ها و لذت‌های دنیا، مورد سؤال قرار می‌گیرید</w:t>
      </w:r>
      <w:r w:rsidRPr="00EE7E0F">
        <w:rPr>
          <w:rStyle w:val="Char4"/>
          <w:rFonts w:hint="cs"/>
          <w:rtl/>
        </w:rPr>
        <w:t>»</w:t>
      </w:r>
      <w:r w:rsidRPr="0052470B">
        <w:rPr>
          <w:rtl/>
        </w:rPr>
        <w:t>.</w:t>
      </w:r>
    </w:p>
    <w:p w:rsidR="00A61D5B" w:rsidRPr="00130B44" w:rsidRDefault="00130B44" w:rsidP="00130B44">
      <w:pPr>
        <w:pStyle w:val="a8"/>
        <w:rPr>
          <w:rStyle w:val="Char3"/>
          <w:rFonts w:ascii="mylotus" w:hAnsi="mylotus" w:cs="mylotus"/>
          <w:sz w:val="27"/>
          <w:szCs w:val="27"/>
          <w:rtl/>
        </w:rPr>
      </w:pPr>
      <w:r w:rsidRPr="00130B44">
        <w:rPr>
          <w:rStyle w:val="Char3"/>
          <w:rFonts w:ascii="mylotus" w:hAnsi="mylotus" w:cs="mylotus"/>
          <w:sz w:val="27"/>
          <w:szCs w:val="27"/>
          <w:rtl/>
        </w:rPr>
        <w:t>و</w:t>
      </w:r>
      <w:r w:rsidR="00A61D5B" w:rsidRPr="00130B44">
        <w:rPr>
          <w:rStyle w:val="Char3"/>
          <w:rFonts w:ascii="mylotus" w:hAnsi="mylotus" w:cs="mylotus"/>
          <w:sz w:val="27"/>
          <w:szCs w:val="27"/>
          <w:rtl/>
        </w:rPr>
        <w:t>قال تعالی:</w:t>
      </w:r>
    </w:p>
    <w:p w:rsidR="00A61D5B" w:rsidRPr="00EE7E0F" w:rsidRDefault="00A0158B" w:rsidP="00056E8F">
      <w:pPr>
        <w:pStyle w:val="a5"/>
        <w:rPr>
          <w:rStyle w:val="Char9"/>
          <w:rtl/>
        </w:rPr>
      </w:pPr>
      <w:r w:rsidRPr="0052470B">
        <w:rPr>
          <w:rStyle w:val="Char4"/>
          <w:rFonts w:hint="cs"/>
          <w:spacing w:val="0"/>
          <w:rtl/>
        </w:rPr>
        <w:t>﴿</w:t>
      </w:r>
      <w:r w:rsidRPr="00056E8F">
        <w:rPr>
          <w:rtl/>
        </w:rPr>
        <w:t xml:space="preserve">مَّن كَانَ يُرِيدُ </w:t>
      </w:r>
      <w:r w:rsidRPr="00056E8F">
        <w:rPr>
          <w:rFonts w:hint="cs"/>
          <w:rtl/>
        </w:rPr>
        <w:t>ٱلۡعَاجِلَةَ</w:t>
      </w:r>
      <w:r w:rsidRPr="00056E8F">
        <w:rPr>
          <w:rtl/>
        </w:rPr>
        <w:t xml:space="preserve"> عَجَّلۡنَا لَهُ</w:t>
      </w:r>
      <w:r w:rsidRPr="00056E8F">
        <w:rPr>
          <w:rFonts w:hint="cs"/>
          <w:rtl/>
        </w:rPr>
        <w:t>ۥ</w:t>
      </w:r>
      <w:r w:rsidRPr="00056E8F">
        <w:rPr>
          <w:rtl/>
        </w:rPr>
        <w:t xml:space="preserve"> فِيهَا مَا نَشَآءُ لِمَن نُّرِيدُ ثُمَّ جَعَلۡنَا لَهُ</w:t>
      </w:r>
      <w:r w:rsidRPr="00056E8F">
        <w:rPr>
          <w:rFonts w:hint="cs"/>
          <w:rtl/>
        </w:rPr>
        <w:t>ۥ</w:t>
      </w:r>
      <w:r w:rsidRPr="00056E8F">
        <w:rPr>
          <w:rtl/>
        </w:rPr>
        <w:t xml:space="preserve"> جَهَنَّمَ يَصۡلَىٰهَا مَذۡمُومٗا مَّدۡحُورٗا١٨</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[الإسراء: 18]</w:t>
      </w:r>
      <w:r w:rsidR="003D386A" w:rsidRPr="00EE7E0F">
        <w:rPr>
          <w:rStyle w:val="Char9"/>
          <w:rFonts w:hint="cs"/>
          <w:rtl/>
        </w:rPr>
        <w:t>.</w:t>
      </w:r>
    </w:p>
    <w:p w:rsidR="00A61D5B" w:rsidRPr="0052470B" w:rsidRDefault="00A61D5B" w:rsidP="006462C3">
      <w:pPr>
        <w:pStyle w:val="a2"/>
        <w:rPr>
          <w:sz w:val="28"/>
          <w:szCs w:val="28"/>
          <w:rtl/>
        </w:rPr>
      </w:pPr>
      <w:r w:rsidRPr="0052470B">
        <w:rPr>
          <w:rStyle w:val="Char4"/>
          <w:spacing w:val="0"/>
          <w:rtl/>
        </w:rPr>
        <w:t>«</w:t>
      </w:r>
      <w:r w:rsidR="007E7A8F" w:rsidRPr="0052470B">
        <w:rPr>
          <w:rtl/>
        </w:rPr>
        <w:t>هر کس که دنیای زودگذر (این جهان) را بخواهد، آن اندازه که خود می‌خواهیم و به هر کس که صلاح می‌دانیم، هر چه زودتر در دنیا به او عطا خواهیم کرد. به دنبال آن، دوزخ را بهره‌ی او می‌کنیم که وارد آن می‌شود و به آتش آن می‌سوزد، در حالی که (به سبب کارهایی که در دنیا کرده است) مورد سرزنش است و (از رحمت خدا) رانده و مانده است</w:t>
      </w:r>
      <w:r w:rsidRPr="00EE7E0F">
        <w:rPr>
          <w:rStyle w:val="Char4"/>
          <w:rtl/>
        </w:rPr>
        <w:t>»</w:t>
      </w:r>
      <w:r w:rsidRPr="0052470B">
        <w:rPr>
          <w:rtl/>
        </w:rPr>
        <w:t>.</w:t>
      </w:r>
    </w:p>
    <w:p w:rsidR="00296195" w:rsidRPr="0052470B" w:rsidRDefault="00E70FE3" w:rsidP="00CA2E2E">
      <w:pPr>
        <w:ind w:firstLine="284"/>
        <w:jc w:val="both"/>
        <w:rPr>
          <w:rStyle w:val="Char3"/>
          <w:rtl/>
        </w:rPr>
      </w:pPr>
      <w:r w:rsidRPr="0052470B">
        <w:rPr>
          <w:rStyle w:val="Char3"/>
          <w:rtl/>
        </w:rPr>
        <w:t>آیات در این مورد فراوان و معلوم هستند.</w:t>
      </w:r>
    </w:p>
    <w:p w:rsidR="00BD3BDE" w:rsidRPr="008C0420" w:rsidRDefault="00BD3BDE" w:rsidP="00FA5C34">
      <w:pPr>
        <w:pStyle w:val="a4"/>
        <w:spacing w:before="0" w:beforeAutospacing="0"/>
        <w:ind w:firstLine="284"/>
        <w:jc w:val="both"/>
        <w:rPr>
          <w:rStyle w:val="Char3"/>
          <w:rtl/>
        </w:rPr>
      </w:pPr>
      <w:r w:rsidRPr="008C0420">
        <w:rPr>
          <w:rStyle w:val="Char3"/>
          <w:rtl/>
        </w:rPr>
        <w:t xml:space="preserve">491- </w:t>
      </w:r>
      <w:r w:rsidR="006462C3"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00140074" w:rsidRPr="0052470B">
        <w:rPr>
          <w:rtl/>
        </w:rPr>
        <w:t>،</w:t>
      </w:r>
      <w:r w:rsidRPr="0052470B">
        <w:rPr>
          <w:rtl/>
        </w:rPr>
        <w:t xml:space="preserve"> قالت</w:t>
      </w:r>
      <w:r w:rsidR="0015419D" w:rsidRPr="0052470B">
        <w:rPr>
          <w:rtl/>
        </w:rPr>
        <w:t>:</w:t>
      </w:r>
      <w:r w:rsidRPr="0052470B">
        <w:rPr>
          <w:rtl/>
        </w:rPr>
        <w:t xml:space="preserve"> ما شَبعَ آلُ مُحمَّدٍ </w:t>
      </w:r>
      <w:r w:rsidR="00EE01BC" w:rsidRPr="0052470B">
        <w:rPr>
          <w:rFonts w:cs="CTraditional Arabic"/>
          <w:szCs w:val="28"/>
          <w:rtl/>
        </w:rPr>
        <w:t>ص</w:t>
      </w:r>
      <w:r w:rsidRPr="0052470B">
        <w:rPr>
          <w:rtl/>
        </w:rPr>
        <w:t xml:space="preserve"> مِنْ خُبْزِ شَعِيرٍ يَوْمَيْنِ مُتَتَابِعَيْنِ حَتَّى قُبِضَ</w:t>
      </w:r>
      <w:r w:rsidR="006462C3" w:rsidRPr="00EE7E0F">
        <w:rPr>
          <w:rStyle w:val="Char4"/>
          <w:rFonts w:hint="cs"/>
          <w:rtl/>
        </w:rPr>
        <w:t>»</w:t>
      </w:r>
      <w:r w:rsidRPr="008C0420">
        <w:rPr>
          <w:rStyle w:val="Char5"/>
          <w:rtl/>
        </w:rPr>
        <w:t xml:space="preserve"> </w:t>
      </w:r>
      <w:r w:rsidRPr="0052470B">
        <w:rPr>
          <w:rStyle w:val="Char5"/>
          <w:rtl/>
        </w:rPr>
        <w:t>متفقٌ عليه</w:t>
      </w:r>
      <w:r w:rsidR="00140074" w:rsidRPr="008C0420">
        <w:rPr>
          <w:rStyle w:val="Char3"/>
          <w:rtl/>
        </w:rPr>
        <w:t>.</w:t>
      </w:r>
    </w:p>
    <w:p w:rsidR="00BD3BDE" w:rsidRPr="0052470B" w:rsidRDefault="00BD3BDE" w:rsidP="00CA2E2E">
      <w:pPr>
        <w:pStyle w:val="a4"/>
        <w:spacing w:before="0" w:beforeAutospacing="0"/>
        <w:ind w:firstLine="284"/>
        <w:jc w:val="both"/>
        <w:rPr>
          <w:rStyle w:val="Char3"/>
          <w:rtl/>
        </w:rPr>
      </w:pPr>
      <w:r w:rsidRPr="00223823">
        <w:rPr>
          <w:rStyle w:val="Char5"/>
          <w:rtl/>
        </w:rPr>
        <w:t>وفي رواية</w:t>
      </w:r>
      <w:r w:rsidR="0015419D" w:rsidRPr="00223823">
        <w:rPr>
          <w:rStyle w:val="Char5"/>
          <w:rtl/>
        </w:rPr>
        <w:t>:</w:t>
      </w:r>
      <w:r w:rsidRPr="00223823">
        <w:rPr>
          <w:rStyle w:val="Char5"/>
          <w:rtl/>
        </w:rPr>
        <w:t xml:space="preserve"> مَا شَبِعَ آلُ مُحَمَّد</w:t>
      </w:r>
      <w:r w:rsidRPr="0052470B">
        <w:rPr>
          <w:rStyle w:val="Char5"/>
          <w:rtl/>
        </w:rPr>
        <w:t xml:space="preserve"> </w:t>
      </w:r>
      <w:r w:rsidR="00EE01BC" w:rsidRPr="0052470B">
        <w:rPr>
          <w:rStyle w:val="Char5"/>
          <w:rFonts w:cs="CTraditional Arabic"/>
          <w:szCs w:val="28"/>
          <w:rtl/>
        </w:rPr>
        <w:t>ص</w:t>
      </w:r>
      <w:r w:rsidRPr="00223823">
        <w:rPr>
          <w:rStyle w:val="Char5"/>
          <w:rtl/>
        </w:rPr>
        <w:t xml:space="preserve"> مُنْذُ قَـدِمَ ال</w:t>
      </w:r>
      <w:r w:rsidR="00045BE7" w:rsidRPr="00223823">
        <w:rPr>
          <w:rStyle w:val="Char5"/>
          <w:rFonts w:hint="cs"/>
          <w:rtl/>
        </w:rPr>
        <w:t>ـ</w:t>
      </w:r>
      <w:r w:rsidRPr="00223823">
        <w:rPr>
          <w:rStyle w:val="Char5"/>
          <w:rtl/>
        </w:rPr>
        <w:t>مَدِينةَ مِنْ طَعامِ البرِّ</w:t>
      </w:r>
      <w:r w:rsidRPr="0052470B">
        <w:rPr>
          <w:rStyle w:val="Char5"/>
          <w:rtl/>
        </w:rPr>
        <w:t xml:space="preserve"> ثَلاثَ لَيَال تِبَاعاً حَتَّى قُبِض</w:t>
      </w:r>
      <w:r w:rsidR="00140074" w:rsidRPr="008C0420">
        <w:rPr>
          <w:rStyle w:val="Char3"/>
          <w:rtl/>
        </w:rPr>
        <w:t>.</w:t>
      </w:r>
    </w:p>
    <w:p w:rsidR="00E70FE3" w:rsidRPr="0052470B" w:rsidRDefault="00E70FE3" w:rsidP="00CA2E2E">
      <w:pPr>
        <w:ind w:firstLine="284"/>
        <w:jc w:val="both"/>
        <w:rPr>
          <w:rStyle w:val="Char3"/>
          <w:rtl/>
        </w:rPr>
      </w:pPr>
      <w:r w:rsidRPr="0052470B">
        <w:rPr>
          <w:rStyle w:val="Char3"/>
          <w:rtl/>
        </w:rPr>
        <w:t xml:space="preserve">491. </w:t>
      </w:r>
      <w:r w:rsidR="00130B44" w:rsidRPr="00130B44">
        <w:rPr>
          <w:rStyle w:val="Char4"/>
          <w:rtl/>
        </w:rPr>
        <w:t>«</w:t>
      </w:r>
      <w:r w:rsidRPr="00130B44">
        <w:rPr>
          <w:rStyle w:val="Char8"/>
          <w:rtl/>
        </w:rPr>
        <w:t>از حضرت</w:t>
      </w:r>
      <w:r w:rsidRPr="0052470B">
        <w:rPr>
          <w:rStyle w:val="Char8"/>
          <w:rtl/>
        </w:rPr>
        <w:t xml:space="preserve"> عایشه</w:t>
      </w:r>
      <w:r w:rsidR="00FA5C34"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گفت: تا وقتی که پیامبر</w:t>
      </w:r>
      <w:r w:rsidR="000C6F25" w:rsidRPr="0052470B">
        <w:rPr>
          <w:rStyle w:val="Char8"/>
          <w:rFonts w:cs="CTraditional Arabic"/>
          <w:szCs w:val="28"/>
          <w:rtl/>
        </w:rPr>
        <w:t xml:space="preserve"> ص</w:t>
      </w:r>
      <w:r w:rsidRPr="0052470B">
        <w:rPr>
          <w:rStyle w:val="Char8"/>
          <w:rtl/>
        </w:rPr>
        <w:t xml:space="preserve"> رحلت فرمود، اهل خانه‌ی او (پیامبر</w:t>
      </w:r>
      <w:r w:rsidR="000C6F25" w:rsidRPr="0052470B">
        <w:rPr>
          <w:rStyle w:val="Char8"/>
          <w:rFonts w:cs="CTraditional Arabic"/>
          <w:szCs w:val="28"/>
          <w:rtl/>
        </w:rPr>
        <w:t xml:space="preserve"> ص</w:t>
      </w:r>
      <w:r w:rsidRPr="0052470B">
        <w:rPr>
          <w:rStyle w:val="Char8"/>
          <w:rtl/>
        </w:rPr>
        <w:t xml:space="preserve"> و خانواده‌اشان) هرگز دو روز پشت سر هم</w:t>
      </w:r>
      <w:r w:rsidR="006D2D05" w:rsidRPr="0052470B">
        <w:rPr>
          <w:rStyle w:val="Char8"/>
          <w:rFonts w:hint="cs"/>
          <w:rtl/>
        </w:rPr>
        <w:t xml:space="preserve"> از</w:t>
      </w:r>
      <w:r w:rsidRPr="0052470B">
        <w:rPr>
          <w:rStyle w:val="Char8"/>
          <w:rtl/>
        </w:rPr>
        <w:t xml:space="preserve"> نان جوین، سیر نشدند</w:t>
      </w:r>
      <w:r w:rsidR="006462C3" w:rsidRPr="00EE7E0F">
        <w:rPr>
          <w:rStyle w:val="Char4"/>
          <w:rFonts w:hint="cs"/>
          <w:rtl/>
        </w:rPr>
        <w:t>»</w:t>
      </w:r>
      <w:r w:rsidR="00EC5D30" w:rsidRPr="00E96FD0">
        <w:rPr>
          <w:rStyle w:val="FootnoteReference"/>
          <w:rFonts w:ascii="IRNazli" w:hAnsi="IRNazli" w:cs="IRNazli"/>
          <w:sz w:val="28"/>
          <w:szCs w:val="28"/>
          <w:rtl/>
          <w:lang w:bidi="ar-AE"/>
        </w:rPr>
        <w:footnoteReference w:id="554"/>
      </w:r>
      <w:r w:rsidR="006462C3" w:rsidRPr="00130B44">
        <w:rPr>
          <w:rStyle w:val="Char3"/>
          <w:rFonts w:hint="cs"/>
          <w:rtl/>
        </w:rPr>
        <w:t>.</w:t>
      </w:r>
    </w:p>
    <w:p w:rsidR="00E70FE3" w:rsidRPr="0052470B" w:rsidRDefault="00E70FE3" w:rsidP="00CA2E2E">
      <w:pPr>
        <w:ind w:firstLine="284"/>
        <w:jc w:val="both"/>
        <w:rPr>
          <w:rStyle w:val="Char3"/>
          <w:rtl/>
        </w:rPr>
      </w:pPr>
      <w:r w:rsidRPr="0052470B">
        <w:rPr>
          <w:rStyle w:val="Char3"/>
          <w:rtl/>
        </w:rPr>
        <w:t>در روایتی دیگر آمده است: اهل خانه‌ی پیامبر</w:t>
      </w:r>
      <w:r w:rsidR="000C6F25" w:rsidRPr="0052470B">
        <w:rPr>
          <w:rFonts w:cs="CTraditional Arabic"/>
          <w:sz w:val="28"/>
          <w:szCs w:val="28"/>
          <w:rtl/>
          <w:lang w:bidi="ar-AE"/>
        </w:rPr>
        <w:t xml:space="preserve"> ص</w:t>
      </w:r>
      <w:r w:rsidRPr="0052470B">
        <w:rPr>
          <w:rStyle w:val="Char3"/>
          <w:rtl/>
        </w:rPr>
        <w:t xml:space="preserve"> از روزی که ایشان وارد مدینه شدند، سه شب متوالی، از غذای گندم، سیر نشدند و این وضع تا رحلت پیامبر</w:t>
      </w:r>
      <w:r w:rsidR="000C6F25" w:rsidRPr="0052470B">
        <w:rPr>
          <w:rFonts w:cs="CTraditional Arabic"/>
          <w:sz w:val="28"/>
          <w:szCs w:val="28"/>
          <w:rtl/>
          <w:lang w:bidi="ar-AE"/>
        </w:rPr>
        <w:t xml:space="preserve"> ص</w:t>
      </w:r>
      <w:r w:rsidRPr="0052470B">
        <w:rPr>
          <w:rStyle w:val="Char3"/>
          <w:rtl/>
        </w:rPr>
        <w:t xml:space="preserve"> ادامه داشت.</w:t>
      </w:r>
    </w:p>
    <w:p w:rsidR="00454572" w:rsidRPr="008C0420" w:rsidRDefault="00454572" w:rsidP="00FA5C34">
      <w:pPr>
        <w:pStyle w:val="a4"/>
        <w:spacing w:before="0" w:beforeAutospacing="0"/>
        <w:ind w:firstLine="284"/>
        <w:jc w:val="both"/>
        <w:rPr>
          <w:rStyle w:val="Char3"/>
          <w:rtl/>
        </w:rPr>
      </w:pPr>
      <w:r w:rsidRPr="008C0420">
        <w:rPr>
          <w:rStyle w:val="Char3"/>
          <w:rtl/>
        </w:rPr>
        <w:t xml:space="preserve">492- </w:t>
      </w:r>
      <w:r w:rsidR="006462C3" w:rsidRPr="0052470B">
        <w:rPr>
          <w:rStyle w:val="Char4"/>
          <w:rFonts w:hint="cs"/>
          <w:spacing w:val="0"/>
          <w:rtl/>
        </w:rPr>
        <w:t>«</w:t>
      </w:r>
      <w:r w:rsidRPr="0052470B">
        <w:rPr>
          <w:rtl/>
        </w:rPr>
        <w:t xml:space="preserve">وعن عُرْوَةَ عَنْ عائشة </w:t>
      </w:r>
      <w:r w:rsidR="00EE01BC" w:rsidRPr="0052470B">
        <w:rPr>
          <w:rFonts w:cs="CTraditional Arabic"/>
          <w:szCs w:val="28"/>
          <w:rtl/>
        </w:rPr>
        <w:t>ب</w:t>
      </w:r>
      <w:r w:rsidR="00140074" w:rsidRPr="0052470B">
        <w:rPr>
          <w:rtl/>
        </w:rPr>
        <w:t>،</w:t>
      </w:r>
      <w:r w:rsidRPr="0052470B">
        <w:rPr>
          <w:rtl/>
        </w:rPr>
        <w:t xml:space="preserve"> أَنَّهَا كَانَتْ تَقُولُ</w:t>
      </w:r>
      <w:r w:rsidR="0015419D" w:rsidRPr="0052470B">
        <w:rPr>
          <w:rtl/>
        </w:rPr>
        <w:t>:</w:t>
      </w:r>
      <w:r w:rsidRPr="0052470B">
        <w:rPr>
          <w:rtl/>
        </w:rPr>
        <w:t xml:space="preserve"> وَاللَّه يا ابْنَ أُخْتِي إِنْ كُنَّا لَنَنْظُرُ إلى الهِلالِ ثمَّ الهِلالِ</w:t>
      </w:r>
      <w:r w:rsidR="00140074" w:rsidRPr="0052470B">
        <w:rPr>
          <w:rtl/>
        </w:rPr>
        <w:t>.</w:t>
      </w:r>
      <w:r w:rsidRPr="0052470B">
        <w:rPr>
          <w:rtl/>
        </w:rPr>
        <w:t xml:space="preserve"> ثُمَّ ال</w:t>
      </w:r>
      <w:r w:rsidR="00F9098B">
        <w:rPr>
          <w:rFonts w:hint="cs"/>
          <w:rtl/>
          <w:lang w:bidi="fa-IR"/>
        </w:rPr>
        <w:t>ـ</w:t>
      </w:r>
      <w:r w:rsidRPr="0052470B">
        <w:rPr>
          <w:rtl/>
        </w:rPr>
        <w:t>هلالِ ثلاثةُ أَهِلَّةٍ في شَهْرَيْنِ</w:t>
      </w:r>
      <w:r w:rsidR="00140074" w:rsidRPr="0052470B">
        <w:rPr>
          <w:rtl/>
        </w:rPr>
        <w:t>.</w:t>
      </w:r>
      <w:r w:rsidRPr="0052470B">
        <w:rPr>
          <w:rtl/>
        </w:rPr>
        <w:t xml:space="preserve"> وَمَا أُوقِدَ في أَبْيَاتِ رسولِ اللَّه </w:t>
      </w:r>
      <w:r w:rsidR="00EE01BC" w:rsidRPr="0052470B">
        <w:rPr>
          <w:rFonts w:cs="CTraditional Arabic"/>
          <w:szCs w:val="28"/>
          <w:rtl/>
        </w:rPr>
        <w:t>ص</w:t>
      </w:r>
      <w:r w:rsidRPr="0052470B">
        <w:rPr>
          <w:rtl/>
        </w:rPr>
        <w:t xml:space="preserve"> نارٌ</w:t>
      </w:r>
      <w:r w:rsidR="00140074" w:rsidRPr="0052470B">
        <w:rPr>
          <w:rtl/>
        </w:rPr>
        <w:t>.</w:t>
      </w:r>
      <w:r w:rsidRPr="0052470B">
        <w:rPr>
          <w:rtl/>
        </w:rPr>
        <w:t xml:space="preserve"> قُلْتُ</w:t>
      </w:r>
      <w:r w:rsidR="0015419D" w:rsidRPr="0052470B">
        <w:rPr>
          <w:rtl/>
        </w:rPr>
        <w:t>:</w:t>
      </w:r>
      <w:r w:rsidRPr="0052470B">
        <w:rPr>
          <w:rtl/>
        </w:rPr>
        <w:t xml:space="preserve"> يَا خَالَةُ فَمَا كَانَ يُعِيشُكُمْ</w:t>
      </w:r>
      <w:r w:rsidR="0015419D" w:rsidRPr="0052470B">
        <w:rPr>
          <w:rtl/>
        </w:rPr>
        <w:t>؟</w:t>
      </w:r>
      <w:r w:rsidRPr="0052470B">
        <w:rPr>
          <w:rtl/>
        </w:rPr>
        <w:t xml:space="preserve"> قالتْ</w:t>
      </w:r>
      <w:r w:rsidR="0015419D" w:rsidRPr="0052470B">
        <w:rPr>
          <w:rtl/>
        </w:rPr>
        <w:t>:</w:t>
      </w:r>
      <w:r w:rsidRPr="0052470B">
        <w:rPr>
          <w:rtl/>
        </w:rPr>
        <w:t xml:space="preserve"> الأَسْوَدَانِ</w:t>
      </w:r>
      <w:r w:rsidR="0015419D" w:rsidRPr="0052470B">
        <w:rPr>
          <w:rtl/>
        </w:rPr>
        <w:t>:</w:t>
      </w:r>
      <w:r w:rsidRPr="0052470B">
        <w:rPr>
          <w:rtl/>
        </w:rPr>
        <w:t xml:space="preserve"> التَّمْرُ وَالمَاءُ إِلاَّ أَنَّهُ قَدْ كَانَ لرسول اللَّه </w:t>
      </w:r>
      <w:r w:rsidR="00EE01BC" w:rsidRPr="0052470B">
        <w:rPr>
          <w:rFonts w:cs="CTraditional Arabic"/>
          <w:szCs w:val="28"/>
          <w:rtl/>
        </w:rPr>
        <w:t>ص</w:t>
      </w:r>
      <w:r w:rsidRPr="0052470B">
        <w:rPr>
          <w:rtl/>
        </w:rPr>
        <w:t xml:space="preserve"> جِيرانٌ مِنَ الأَنْصَـارِ</w:t>
      </w:r>
      <w:r w:rsidR="00140074" w:rsidRPr="0052470B">
        <w:rPr>
          <w:rtl/>
        </w:rPr>
        <w:t>.</w:t>
      </w:r>
      <w:r w:rsidRPr="0052470B">
        <w:rPr>
          <w:rtl/>
        </w:rPr>
        <w:t xml:space="preserve"> وَكَانَتْ لَهُمْ مَنَايحُ وَكَانُوا يُرْسِلُونَ إلى رسول اللَّه </w:t>
      </w:r>
      <w:r w:rsidR="00EE01BC" w:rsidRPr="0052470B">
        <w:rPr>
          <w:rFonts w:cs="CTraditional Arabic"/>
          <w:szCs w:val="28"/>
          <w:rtl/>
        </w:rPr>
        <w:t>ص</w:t>
      </w:r>
      <w:r w:rsidRPr="0052470B">
        <w:rPr>
          <w:rtl/>
        </w:rPr>
        <w:t xml:space="preserve"> مِنْ أَلبانها فَيَسْقِينَا</w:t>
      </w:r>
      <w:r w:rsidR="006462C3" w:rsidRPr="00EE7E0F">
        <w:rPr>
          <w:rStyle w:val="Char4"/>
          <w:rFonts w:hint="cs"/>
          <w:rtl/>
        </w:rPr>
        <w:t>»</w:t>
      </w:r>
      <w:r w:rsidRPr="008C0420">
        <w:rPr>
          <w:rStyle w:val="Char5"/>
          <w:rtl/>
        </w:rPr>
        <w:t xml:space="preserve"> </w:t>
      </w:r>
      <w:r w:rsidRPr="0052470B">
        <w:rPr>
          <w:rStyle w:val="Char5"/>
          <w:rtl/>
        </w:rPr>
        <w:t>متفقٌ عليه</w:t>
      </w:r>
      <w:r w:rsidR="00140074" w:rsidRPr="008C0420">
        <w:rPr>
          <w:rStyle w:val="Char3"/>
          <w:rtl/>
        </w:rPr>
        <w:t>.</w:t>
      </w:r>
    </w:p>
    <w:p w:rsidR="00EC5D30" w:rsidRPr="0052470B" w:rsidRDefault="00EC5D30" w:rsidP="00130B44">
      <w:pPr>
        <w:ind w:firstLine="284"/>
        <w:jc w:val="both"/>
        <w:rPr>
          <w:rStyle w:val="Char3"/>
          <w:rtl/>
        </w:rPr>
      </w:pPr>
      <w:r w:rsidRPr="0052470B">
        <w:rPr>
          <w:rStyle w:val="Char3"/>
          <w:rtl/>
        </w:rPr>
        <w:t>492.</w:t>
      </w:r>
      <w:r w:rsidR="00E83D81" w:rsidRPr="0052470B">
        <w:rPr>
          <w:rStyle w:val="Char3"/>
          <w:rtl/>
        </w:rPr>
        <w:t xml:space="preserve"> </w:t>
      </w:r>
      <w:r w:rsidR="00130B44" w:rsidRPr="00130B44">
        <w:rPr>
          <w:rStyle w:val="Char4"/>
          <w:rtl/>
        </w:rPr>
        <w:t>«</w:t>
      </w:r>
      <w:r w:rsidR="00E83D81" w:rsidRPr="00130B44">
        <w:rPr>
          <w:rStyle w:val="Char8"/>
          <w:rtl/>
        </w:rPr>
        <w:t>از عروه</w:t>
      </w:r>
      <w:r w:rsidR="00E83D81" w:rsidRPr="0052470B">
        <w:rPr>
          <w:rStyle w:val="Char8"/>
          <w:rtl/>
        </w:rPr>
        <w:t xml:space="preserve"> (پسر اسماء دختر حضرت ابوبکر</w:t>
      </w:r>
      <w:r w:rsidR="003707A2" w:rsidRPr="0052470B">
        <w:rPr>
          <w:rStyle w:val="Char8"/>
          <w:rFonts w:cs="CTraditional Arabic"/>
          <w:szCs w:val="28"/>
          <w:rtl/>
        </w:rPr>
        <w:t xml:space="preserve"> س</w:t>
      </w:r>
      <w:r w:rsidR="00E83D81" w:rsidRPr="0052470B">
        <w:rPr>
          <w:rStyle w:val="Char8"/>
          <w:rtl/>
        </w:rPr>
        <w:t>) از حضرت عایشه</w:t>
      </w:r>
      <w:r w:rsidR="00130B44">
        <w:rPr>
          <w:rStyle w:val="Char8"/>
          <w:rFonts w:hint="cs"/>
          <w:rtl/>
        </w:rPr>
        <w:t xml:space="preserve"> </w:t>
      </w:r>
      <w:r w:rsidR="00130B44">
        <w:rPr>
          <w:rStyle w:val="Char8"/>
          <w:rFonts w:cs="CTraditional Arabic" w:hint="cs"/>
          <w:rtl/>
        </w:rPr>
        <w:t>ل</w:t>
      </w:r>
      <w:r w:rsidR="00E83D81" w:rsidRPr="0052470B">
        <w:rPr>
          <w:rStyle w:val="Char8"/>
          <w:rtl/>
        </w:rPr>
        <w:t xml:space="preserve"> روایت شده است که او (به عروه) می‌گفت: ای خواهر زاده‌ی من</w:t>
      </w:r>
      <w:r w:rsidR="006D2D05" w:rsidRPr="0052470B">
        <w:rPr>
          <w:rStyle w:val="Char8"/>
          <w:rFonts w:hint="cs"/>
          <w:rtl/>
        </w:rPr>
        <w:t>!</w:t>
      </w:r>
      <w:r w:rsidR="00E83D81" w:rsidRPr="0052470B">
        <w:rPr>
          <w:rStyle w:val="Char8"/>
          <w:rtl/>
        </w:rPr>
        <w:t xml:space="preserve"> سوگند به خدا ما سه هل</w:t>
      </w:r>
      <w:r w:rsidR="006D2D05" w:rsidRPr="0052470B">
        <w:rPr>
          <w:rStyle w:val="Char8"/>
          <w:rFonts w:hint="cs"/>
          <w:rtl/>
        </w:rPr>
        <w:t>ا</w:t>
      </w:r>
      <w:r w:rsidR="00E83D81" w:rsidRPr="0052470B">
        <w:rPr>
          <w:rStyle w:val="Char8"/>
          <w:rtl/>
        </w:rPr>
        <w:t>ل را می‌دیدیم و در ظرف دو ماه، در خانه‌های پیامبر</w:t>
      </w:r>
      <w:r w:rsidR="000C6F25" w:rsidRPr="0052470B">
        <w:rPr>
          <w:rStyle w:val="Char8"/>
          <w:rFonts w:cs="CTraditional Arabic"/>
          <w:szCs w:val="28"/>
          <w:rtl/>
        </w:rPr>
        <w:t xml:space="preserve"> ص</w:t>
      </w:r>
      <w:r w:rsidR="00E83D81" w:rsidRPr="0052470B">
        <w:rPr>
          <w:rStyle w:val="Char8"/>
          <w:rtl/>
        </w:rPr>
        <w:t xml:space="preserve"> برای پختن غذا آتشی افروخته نمی‌شد، گفتم: ای خاله! پس زندگی شما با چه چیزی سپری می‌شد (می‌خوردید)؟ فرمودند: دو سیاه (خرما و آب)، به علاوه‌ی آن‌که پیامبر</w:t>
      </w:r>
      <w:r w:rsidR="000C6F25" w:rsidRPr="0052470B">
        <w:rPr>
          <w:rStyle w:val="Char8"/>
          <w:rFonts w:cs="CTraditional Arabic"/>
          <w:szCs w:val="28"/>
          <w:rtl/>
        </w:rPr>
        <w:t xml:space="preserve"> ص</w:t>
      </w:r>
      <w:r w:rsidR="00E83D81" w:rsidRPr="0052470B">
        <w:rPr>
          <w:rStyle w:val="Char8"/>
          <w:rtl/>
        </w:rPr>
        <w:t xml:space="preserve"> همسایه‌هایی از انصار داشت که حیوان شیردهی داشتند که شیرین را هدیه می‌دادند و از شیر آنها برای پیامبر</w:t>
      </w:r>
      <w:r w:rsidR="000C6F25" w:rsidRPr="0052470B">
        <w:rPr>
          <w:rStyle w:val="Char8"/>
          <w:rFonts w:cs="CTraditional Arabic"/>
          <w:szCs w:val="28"/>
          <w:rtl/>
        </w:rPr>
        <w:t xml:space="preserve"> ص</w:t>
      </w:r>
      <w:r w:rsidR="00E83D81" w:rsidRPr="0052470B">
        <w:rPr>
          <w:rStyle w:val="Char8"/>
          <w:rtl/>
        </w:rPr>
        <w:t xml:space="preserve"> می‌فرستادند که پیامبر</w:t>
      </w:r>
      <w:r w:rsidR="000C6F25" w:rsidRPr="0052470B">
        <w:rPr>
          <w:rStyle w:val="Char8"/>
          <w:rFonts w:cs="CTraditional Arabic"/>
          <w:szCs w:val="28"/>
          <w:rtl/>
        </w:rPr>
        <w:t xml:space="preserve"> ص</w:t>
      </w:r>
      <w:r w:rsidR="00E83D81" w:rsidRPr="0052470B">
        <w:rPr>
          <w:rStyle w:val="Char8"/>
          <w:rtl/>
        </w:rPr>
        <w:t xml:space="preserve"> به ما می‌داد</w:t>
      </w:r>
      <w:r w:rsidR="006462C3" w:rsidRPr="00EE7E0F">
        <w:rPr>
          <w:rStyle w:val="Char4"/>
          <w:rFonts w:hint="cs"/>
          <w:rtl/>
        </w:rPr>
        <w:t>»</w:t>
      </w:r>
      <w:r w:rsidR="00002066" w:rsidRPr="00E96FD0">
        <w:rPr>
          <w:rStyle w:val="FootnoteReference"/>
          <w:rFonts w:ascii="IRNazli" w:hAnsi="IRNazli" w:cs="IRNazli"/>
          <w:sz w:val="28"/>
          <w:szCs w:val="28"/>
          <w:rtl/>
          <w:lang w:bidi="ar-AE"/>
        </w:rPr>
        <w:footnoteReference w:id="555"/>
      </w:r>
      <w:r w:rsidR="006462C3" w:rsidRPr="0052470B">
        <w:rPr>
          <w:rStyle w:val="Char4"/>
          <w:rFonts w:hint="cs"/>
          <w:spacing w:val="0"/>
          <w:rtl/>
        </w:rPr>
        <w:t>.</w:t>
      </w:r>
    </w:p>
    <w:p w:rsidR="00454572" w:rsidRPr="008C0420" w:rsidRDefault="00454572" w:rsidP="00CA2E2E">
      <w:pPr>
        <w:pStyle w:val="a4"/>
        <w:spacing w:before="0" w:beforeAutospacing="0"/>
        <w:ind w:firstLine="284"/>
        <w:jc w:val="both"/>
        <w:rPr>
          <w:rStyle w:val="Char3"/>
          <w:rtl/>
        </w:rPr>
      </w:pPr>
      <w:r w:rsidRPr="008C0420">
        <w:rPr>
          <w:rStyle w:val="Char3"/>
          <w:rtl/>
        </w:rPr>
        <w:t xml:space="preserve">493- </w:t>
      </w:r>
      <w:r w:rsidR="00072B71" w:rsidRPr="0052470B">
        <w:rPr>
          <w:rStyle w:val="Char4"/>
          <w:rFonts w:hint="cs"/>
          <w:spacing w:val="0"/>
          <w:rtl/>
        </w:rPr>
        <w:t>«</w:t>
      </w:r>
      <w:r w:rsidRPr="0052470B">
        <w:rPr>
          <w:rtl/>
        </w:rPr>
        <w:t>وعن أبي سعيدٍ ال</w:t>
      </w:r>
      <w:r w:rsidR="008C0420">
        <w:rPr>
          <w:rFonts w:hint="cs"/>
          <w:rtl/>
        </w:rPr>
        <w:t>ـ</w:t>
      </w:r>
      <w:r w:rsidRPr="0052470B">
        <w:rPr>
          <w:rtl/>
        </w:rPr>
        <w:t xml:space="preserve">مقْبُريِّ عَنْ أبي هُرَيرةَ </w:t>
      </w:r>
      <w:r w:rsidR="00EE01BC" w:rsidRPr="0052470B">
        <w:rPr>
          <w:rFonts w:cs="CTraditional Arabic"/>
          <w:szCs w:val="28"/>
          <w:rtl/>
        </w:rPr>
        <w:t>س</w:t>
      </w:r>
      <w:r w:rsidR="00140074" w:rsidRPr="0052470B">
        <w:rPr>
          <w:rtl/>
        </w:rPr>
        <w:t>.</w:t>
      </w:r>
      <w:r w:rsidRPr="0052470B">
        <w:rPr>
          <w:rtl/>
        </w:rPr>
        <w:t xml:space="preserve"> أَنه مَرَّ بِقَوم بَيْنَ أَيْدِيهمْ شَاةٌ مَصْلِيةٌ</w:t>
      </w:r>
      <w:r w:rsidR="00140074" w:rsidRPr="0052470B">
        <w:rPr>
          <w:rtl/>
        </w:rPr>
        <w:t>.</w:t>
      </w:r>
      <w:r w:rsidRPr="0052470B">
        <w:rPr>
          <w:rtl/>
        </w:rPr>
        <w:t xml:space="preserve"> فَدَعَوْهُ فَأَبى أَنْ يَأْكُلَ</w:t>
      </w:r>
      <w:r w:rsidR="00140074" w:rsidRPr="0052470B">
        <w:rPr>
          <w:rtl/>
        </w:rPr>
        <w:t>،</w:t>
      </w:r>
      <w:r w:rsidRPr="0052470B">
        <w:rPr>
          <w:rtl/>
        </w:rPr>
        <w:t xml:space="preserve"> وقال</w:t>
      </w:r>
      <w:r w:rsidR="0015419D" w:rsidRPr="0052470B">
        <w:rPr>
          <w:rtl/>
        </w:rPr>
        <w:t>:</w:t>
      </w:r>
      <w:r w:rsidRPr="0052470B">
        <w:rPr>
          <w:rtl/>
        </w:rPr>
        <w:t xml:space="preserve"> خَرج رسول اللَّه </w:t>
      </w:r>
      <w:r w:rsidR="00EE01BC" w:rsidRPr="0052470B">
        <w:rPr>
          <w:rFonts w:cs="CTraditional Arabic"/>
          <w:szCs w:val="28"/>
          <w:rtl/>
        </w:rPr>
        <w:t>ص</w:t>
      </w:r>
      <w:r w:rsidRPr="0052470B">
        <w:rPr>
          <w:rtl/>
        </w:rPr>
        <w:t xml:space="preserve"> من الدنيا ولمْ يشْبعْ مِنْ خُبْزِ الشَّعِيرِ</w:t>
      </w:r>
      <w:r w:rsidR="00072B71" w:rsidRPr="00EE7E0F">
        <w:rPr>
          <w:rStyle w:val="Char4"/>
          <w:rFonts w:hint="cs"/>
          <w:rtl/>
        </w:rPr>
        <w:t>»</w:t>
      </w:r>
      <w:r w:rsidR="005F027C" w:rsidRPr="008C0420">
        <w:rPr>
          <w:rStyle w:val="Char5"/>
        </w:rPr>
        <w:t xml:space="preserve"> </w:t>
      </w:r>
      <w:r w:rsidRPr="008C0420">
        <w:rPr>
          <w:rStyle w:val="Char5"/>
          <w:rtl/>
        </w:rPr>
        <w:t>رواه البخار</w:t>
      </w:r>
      <w:r w:rsidR="009419ED" w:rsidRPr="008C0420">
        <w:rPr>
          <w:rStyle w:val="Char5"/>
          <w:rtl/>
        </w:rPr>
        <w:t>ی</w:t>
      </w:r>
      <w:r w:rsidR="00140074" w:rsidRPr="008C0420">
        <w:rPr>
          <w:rStyle w:val="Char3"/>
          <w:rtl/>
        </w:rPr>
        <w:t>.</w:t>
      </w:r>
    </w:p>
    <w:p w:rsidR="00454572" w:rsidRPr="0052470B" w:rsidRDefault="008960CB" w:rsidP="00072B71">
      <w:pPr>
        <w:pStyle w:val="a8"/>
        <w:rPr>
          <w:rtl/>
        </w:rPr>
      </w:pPr>
      <w:r w:rsidRPr="00223823">
        <w:rPr>
          <w:rtl/>
        </w:rPr>
        <w:t>«</w:t>
      </w:r>
      <w:r w:rsidR="00454572" w:rsidRPr="00223823">
        <w:rPr>
          <w:rtl/>
        </w:rPr>
        <w:t>مَصْلِيَّةٌ</w:t>
      </w:r>
      <w:r w:rsidR="00140074" w:rsidRPr="00223823">
        <w:rPr>
          <w:rtl/>
        </w:rPr>
        <w:t>»</w:t>
      </w:r>
      <w:r w:rsidR="00454572" w:rsidRPr="00223823">
        <w:rPr>
          <w:rtl/>
        </w:rPr>
        <w:t xml:space="preserve"> بفتحِ ال</w:t>
      </w:r>
      <w:r w:rsidR="001B3C9C" w:rsidRPr="00223823">
        <w:rPr>
          <w:rFonts w:hint="cs"/>
          <w:rtl/>
        </w:rPr>
        <w:t>ـ</w:t>
      </w:r>
      <w:r w:rsidR="00454572" w:rsidRPr="00223823">
        <w:rPr>
          <w:rtl/>
        </w:rPr>
        <w:t>ميم</w:t>
      </w:r>
      <w:r w:rsidR="0015419D" w:rsidRPr="00223823">
        <w:rPr>
          <w:rtl/>
        </w:rPr>
        <w:t>:</w:t>
      </w:r>
      <w:r w:rsidR="00454572" w:rsidRPr="00223823">
        <w:rPr>
          <w:rtl/>
        </w:rPr>
        <w:t xml:space="preserve"> أَيْ</w:t>
      </w:r>
      <w:r w:rsidR="0015419D" w:rsidRPr="00223823">
        <w:rPr>
          <w:rtl/>
        </w:rPr>
        <w:t>:</w:t>
      </w:r>
      <w:r w:rsidR="00454572" w:rsidRPr="00223823">
        <w:rPr>
          <w:rtl/>
        </w:rPr>
        <w:t xml:space="preserve"> مَشْوِيةٌ</w:t>
      </w:r>
      <w:r w:rsidR="00140074" w:rsidRPr="0052470B">
        <w:rPr>
          <w:rtl/>
        </w:rPr>
        <w:t>.</w:t>
      </w:r>
    </w:p>
    <w:p w:rsidR="00E83D81" w:rsidRPr="0052470B" w:rsidRDefault="00002066" w:rsidP="00CA2E2E">
      <w:pPr>
        <w:ind w:firstLine="284"/>
        <w:jc w:val="both"/>
        <w:rPr>
          <w:rStyle w:val="Char3"/>
          <w:rtl/>
        </w:rPr>
      </w:pPr>
      <w:r w:rsidRPr="0052470B">
        <w:rPr>
          <w:rStyle w:val="Char3"/>
          <w:rtl/>
        </w:rPr>
        <w:t xml:space="preserve">493. </w:t>
      </w:r>
      <w:r w:rsidR="00130B44" w:rsidRPr="00130B44">
        <w:rPr>
          <w:rStyle w:val="Char4"/>
          <w:rtl/>
        </w:rPr>
        <w:t>«</w:t>
      </w:r>
      <w:r w:rsidRPr="00130B44">
        <w:rPr>
          <w:rStyle w:val="Char8"/>
          <w:rtl/>
        </w:rPr>
        <w:t>از ابوسعید</w:t>
      </w:r>
      <w:r w:rsidRPr="0052470B">
        <w:rPr>
          <w:rStyle w:val="Char8"/>
          <w:rtl/>
        </w:rPr>
        <w:t xml:space="preserve"> مقبر</w:t>
      </w:r>
      <w:r w:rsidR="006D2D05" w:rsidRPr="0052470B">
        <w:rPr>
          <w:rStyle w:val="Char8"/>
          <w:rFonts w:hint="cs"/>
          <w:rtl/>
        </w:rPr>
        <w:t>ی</w:t>
      </w:r>
      <w:r w:rsidRPr="0052470B">
        <w:rPr>
          <w:rStyle w:val="Char8"/>
          <w:rtl/>
        </w:rPr>
        <w:t xml:space="preserve"> از ابوهریره</w:t>
      </w:r>
      <w:r w:rsidR="003707A2" w:rsidRPr="0052470B">
        <w:rPr>
          <w:rStyle w:val="Char8"/>
          <w:rFonts w:cs="CTraditional Arabic"/>
          <w:szCs w:val="28"/>
          <w:rtl/>
        </w:rPr>
        <w:t xml:space="preserve"> س</w:t>
      </w:r>
      <w:r w:rsidRPr="0052470B">
        <w:rPr>
          <w:rStyle w:val="Char8"/>
          <w:rtl/>
        </w:rPr>
        <w:t xml:space="preserve"> روایت شده است که ابوهریره</w:t>
      </w:r>
      <w:r w:rsidR="003707A2" w:rsidRPr="0052470B">
        <w:rPr>
          <w:rStyle w:val="Char8"/>
          <w:rFonts w:cs="CTraditional Arabic"/>
          <w:szCs w:val="28"/>
          <w:rtl/>
        </w:rPr>
        <w:t xml:space="preserve"> س</w:t>
      </w:r>
      <w:r w:rsidRPr="0052470B">
        <w:rPr>
          <w:rStyle w:val="Char8"/>
          <w:rtl/>
        </w:rPr>
        <w:t xml:space="preserve"> از کنار قومی عبور کرد که گوسفندی بریان در جلو آنها بود و او را (به خوردن از آن) دعوت کردند و وی از خوردن امتناع کرد و گفت: پیامبران</w:t>
      </w:r>
      <w:r w:rsidR="000C6F25" w:rsidRPr="0052470B">
        <w:rPr>
          <w:rStyle w:val="Char8"/>
          <w:rFonts w:cs="CTraditional Arabic"/>
          <w:szCs w:val="28"/>
          <w:rtl/>
        </w:rPr>
        <w:t xml:space="preserve"> ص</w:t>
      </w:r>
      <w:r w:rsidRPr="0052470B">
        <w:rPr>
          <w:rStyle w:val="Char8"/>
          <w:rtl/>
        </w:rPr>
        <w:t xml:space="preserve"> از دنیا رفت و هرگز از نان جوین سیر نشد</w:t>
      </w:r>
      <w:r w:rsidR="00072B71" w:rsidRPr="00EE7E0F">
        <w:rPr>
          <w:rStyle w:val="Char4"/>
          <w:rFonts w:hint="cs"/>
          <w:rtl/>
        </w:rPr>
        <w:t>»</w:t>
      </w:r>
      <w:r w:rsidRPr="00E96FD0">
        <w:rPr>
          <w:rStyle w:val="FootnoteReference"/>
          <w:rFonts w:ascii="IRNazli" w:hAnsi="IRNazli" w:cs="IRNazli"/>
          <w:sz w:val="28"/>
          <w:szCs w:val="28"/>
          <w:rtl/>
          <w:lang w:bidi="ar-AE"/>
        </w:rPr>
        <w:footnoteReference w:id="556"/>
      </w:r>
      <w:r w:rsidR="00072B71" w:rsidRPr="0052470B">
        <w:rPr>
          <w:rStyle w:val="Char4"/>
          <w:rFonts w:hint="cs"/>
          <w:spacing w:val="0"/>
          <w:rtl/>
        </w:rPr>
        <w:t>.</w:t>
      </w:r>
    </w:p>
    <w:p w:rsidR="00454572" w:rsidRPr="008C0420" w:rsidRDefault="00454572" w:rsidP="00CA2E2E">
      <w:pPr>
        <w:pStyle w:val="a4"/>
        <w:spacing w:before="0" w:beforeAutospacing="0"/>
        <w:ind w:firstLine="284"/>
        <w:jc w:val="both"/>
        <w:rPr>
          <w:rStyle w:val="Char3"/>
          <w:rtl/>
        </w:rPr>
      </w:pPr>
      <w:r w:rsidRPr="008C0420">
        <w:rPr>
          <w:rStyle w:val="Char3"/>
          <w:rtl/>
        </w:rPr>
        <w:t xml:space="preserve">494- </w:t>
      </w:r>
      <w:r w:rsidR="00072B71"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لمْ يأْكُل النَّبِيُّ </w:t>
      </w:r>
      <w:r w:rsidR="00EE01BC" w:rsidRPr="0052470B">
        <w:rPr>
          <w:rFonts w:cs="CTraditional Arabic"/>
          <w:szCs w:val="28"/>
          <w:rtl/>
        </w:rPr>
        <w:t>ص</w:t>
      </w:r>
      <w:r w:rsidRPr="0052470B">
        <w:rPr>
          <w:rtl/>
        </w:rPr>
        <w:t xml:space="preserve"> على خِوَانٍ حَتَّى مَات</w:t>
      </w:r>
      <w:r w:rsidR="00140074" w:rsidRPr="0052470B">
        <w:rPr>
          <w:rtl/>
        </w:rPr>
        <w:t>،</w:t>
      </w:r>
      <w:r w:rsidRPr="0052470B">
        <w:rPr>
          <w:rtl/>
        </w:rPr>
        <w:t xml:space="preserve"> وَمَا أَكَلَ خُبزاً مرَقَّقاً حَتَّى مَاتَ</w:t>
      </w:r>
      <w:r w:rsidR="00072B71" w:rsidRPr="00EE7E0F">
        <w:rPr>
          <w:rStyle w:val="Char4"/>
          <w:rFonts w:hint="cs"/>
          <w:rtl/>
        </w:rPr>
        <w:t>»</w:t>
      </w:r>
      <w:r w:rsidRPr="008C0420">
        <w:rPr>
          <w:rStyle w:val="Char5"/>
          <w:rtl/>
        </w:rPr>
        <w:t xml:space="preserve"> رواه البخار</w:t>
      </w:r>
      <w:r w:rsidR="009419ED" w:rsidRPr="008C0420">
        <w:rPr>
          <w:rStyle w:val="Char5"/>
          <w:rtl/>
        </w:rPr>
        <w:t>ی</w:t>
      </w:r>
      <w:r w:rsidRPr="008C0420">
        <w:rPr>
          <w:rStyle w:val="Char3"/>
          <w:rtl/>
        </w:rPr>
        <w:t>.</w:t>
      </w:r>
    </w:p>
    <w:p w:rsidR="00454572" w:rsidRPr="00223823" w:rsidRDefault="00454572" w:rsidP="00FA5C34">
      <w:pPr>
        <w:pStyle w:val="a4"/>
        <w:spacing w:before="0" w:beforeAutospacing="0"/>
        <w:ind w:firstLine="284"/>
        <w:jc w:val="both"/>
        <w:rPr>
          <w:rStyle w:val="Char5"/>
          <w:rtl/>
        </w:rPr>
      </w:pPr>
      <w:r w:rsidRPr="0052470B">
        <w:rPr>
          <w:rStyle w:val="Char5"/>
          <w:rtl/>
        </w:rPr>
        <w:t xml:space="preserve">وفي </w:t>
      </w:r>
      <w:r w:rsidRPr="00223823">
        <w:rPr>
          <w:rStyle w:val="Char5"/>
          <w:rtl/>
        </w:rPr>
        <w:t>روايةٍ له</w:t>
      </w:r>
      <w:r w:rsidR="0015419D" w:rsidRPr="00223823">
        <w:rPr>
          <w:rStyle w:val="Char5"/>
          <w:rtl/>
        </w:rPr>
        <w:t>:</w:t>
      </w:r>
      <w:r w:rsidRPr="00223823">
        <w:rPr>
          <w:rStyle w:val="Char5"/>
          <w:rtl/>
        </w:rPr>
        <w:t xml:space="preserve"> </w:t>
      </w:r>
      <w:r w:rsidR="004741AA" w:rsidRPr="00223823">
        <w:rPr>
          <w:rStyle w:val="Char5"/>
          <w:rFonts w:hint="cs"/>
          <w:rtl/>
        </w:rPr>
        <w:t>«</w:t>
      </w:r>
      <w:r w:rsidRPr="00223823">
        <w:rPr>
          <w:rStyle w:val="Char5"/>
          <w:rtl/>
        </w:rPr>
        <w:t>وَلا رَأَى شَاة</w:t>
      </w:r>
      <w:r w:rsidR="006D2D05" w:rsidRPr="00223823">
        <w:rPr>
          <w:rStyle w:val="Char5"/>
          <w:rFonts w:hint="cs"/>
          <w:rtl/>
        </w:rPr>
        <w:t>ً</w:t>
      </w:r>
      <w:r w:rsidRPr="00223823">
        <w:rPr>
          <w:rStyle w:val="Char5"/>
          <w:rtl/>
        </w:rPr>
        <w:t xml:space="preserve"> سَمِيطاً بِعَيْنِهِ قطُّ</w:t>
      </w:r>
      <w:r w:rsidR="004741AA" w:rsidRPr="00223823">
        <w:rPr>
          <w:rStyle w:val="Char5"/>
          <w:rFonts w:hint="cs"/>
          <w:rtl/>
        </w:rPr>
        <w:t>»</w:t>
      </w:r>
      <w:r w:rsidR="00140074" w:rsidRPr="00223823">
        <w:rPr>
          <w:rStyle w:val="Char5"/>
          <w:rtl/>
        </w:rPr>
        <w:t>.</w:t>
      </w:r>
    </w:p>
    <w:p w:rsidR="00002066" w:rsidRPr="0052470B" w:rsidRDefault="00002066" w:rsidP="00CA2E2E">
      <w:pPr>
        <w:ind w:firstLine="284"/>
        <w:jc w:val="both"/>
        <w:rPr>
          <w:rStyle w:val="Char3"/>
          <w:rtl/>
        </w:rPr>
      </w:pPr>
      <w:r w:rsidRPr="0052470B">
        <w:rPr>
          <w:rStyle w:val="Char3"/>
          <w:rtl/>
        </w:rPr>
        <w:t xml:space="preserve">494. </w:t>
      </w:r>
      <w:r w:rsidR="00130B44" w:rsidRPr="00130B44">
        <w:rPr>
          <w:rStyle w:val="Char4"/>
          <w:rtl/>
        </w:rPr>
        <w:t>«</w:t>
      </w:r>
      <w:r w:rsidRPr="00130B44">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تا آخر زندگیش، هرگز بر سفره ننشست و نخورد و هرگز نان نرم و لطیف را تناول نکرد</w:t>
      </w:r>
      <w:r w:rsidR="004741AA" w:rsidRPr="00EE7E0F">
        <w:rPr>
          <w:rStyle w:val="Char4"/>
          <w:rFonts w:hint="cs"/>
          <w:rtl/>
        </w:rPr>
        <w:t>»</w:t>
      </w:r>
      <w:r w:rsidRPr="00E96FD0">
        <w:rPr>
          <w:rStyle w:val="FootnoteReference"/>
          <w:rFonts w:ascii="IRNazli" w:hAnsi="IRNazli" w:cs="IRNazli"/>
          <w:sz w:val="28"/>
          <w:szCs w:val="28"/>
          <w:rtl/>
          <w:lang w:bidi="ar-AE"/>
        </w:rPr>
        <w:footnoteReference w:id="557"/>
      </w:r>
      <w:r w:rsidR="004741AA" w:rsidRPr="0052470B">
        <w:rPr>
          <w:rStyle w:val="Char4"/>
          <w:rFonts w:hint="cs"/>
          <w:spacing w:val="0"/>
          <w:rtl/>
        </w:rPr>
        <w:t>.</w:t>
      </w:r>
    </w:p>
    <w:p w:rsidR="00C514F1" w:rsidRPr="0052470B" w:rsidRDefault="000E3530" w:rsidP="00CA2E2E">
      <w:pPr>
        <w:pStyle w:val="ab"/>
        <w:rPr>
          <w:rStyle w:val="Char3"/>
          <w:rtl/>
        </w:rPr>
      </w:pPr>
      <w:r w:rsidRPr="0052470B">
        <w:rPr>
          <w:rStyle w:val="Char3"/>
          <w:rtl/>
        </w:rPr>
        <w:t xml:space="preserve">در روایتی دیگر از بخاری آمده است: </w:t>
      </w:r>
      <w:r w:rsidR="004741AA" w:rsidRPr="0052470B">
        <w:rPr>
          <w:rStyle w:val="Char4"/>
          <w:rFonts w:hint="cs"/>
          <w:spacing w:val="0"/>
          <w:rtl/>
        </w:rPr>
        <w:t>«</w:t>
      </w:r>
      <w:r w:rsidRPr="0052470B">
        <w:rPr>
          <w:rtl/>
        </w:rPr>
        <w:t>پیامبر</w:t>
      </w:r>
      <w:r w:rsidR="000C6F25" w:rsidRPr="0052470B">
        <w:rPr>
          <w:rFonts w:cs="CTraditional Arabic"/>
          <w:szCs w:val="28"/>
          <w:rtl/>
        </w:rPr>
        <w:t xml:space="preserve"> ص</w:t>
      </w:r>
      <w:r w:rsidRPr="0052470B">
        <w:rPr>
          <w:rtl/>
        </w:rPr>
        <w:t xml:space="preserve"> هرگز گوسفند بریانی با چشم خویش (در جلوی دست و برای خوردن) ندید</w:t>
      </w:r>
      <w:r w:rsidRPr="00EE7E0F">
        <w:rPr>
          <w:rStyle w:val="Char4"/>
          <w:rtl/>
        </w:rPr>
        <w:t>»</w:t>
      </w:r>
      <w:r w:rsidRPr="0052470B">
        <w:rPr>
          <w:rStyle w:val="Char3"/>
          <w:rtl/>
        </w:rPr>
        <w:t>.</w:t>
      </w:r>
    </w:p>
    <w:p w:rsidR="00454572" w:rsidRPr="008C0420" w:rsidRDefault="00454572" w:rsidP="00CA2E2E">
      <w:pPr>
        <w:pStyle w:val="a4"/>
        <w:spacing w:before="0" w:beforeAutospacing="0"/>
        <w:ind w:firstLine="284"/>
        <w:jc w:val="both"/>
        <w:rPr>
          <w:rStyle w:val="Char3"/>
        </w:rPr>
      </w:pPr>
      <w:r w:rsidRPr="008C0420">
        <w:rPr>
          <w:rStyle w:val="Char3"/>
          <w:rtl/>
        </w:rPr>
        <w:t xml:space="preserve">495- </w:t>
      </w:r>
      <w:r w:rsidR="00960AD9" w:rsidRPr="0052470B">
        <w:rPr>
          <w:rStyle w:val="Char4"/>
          <w:rFonts w:hint="cs"/>
          <w:spacing w:val="0"/>
          <w:rtl/>
        </w:rPr>
        <w:t>«</w:t>
      </w:r>
      <w:r w:rsidRPr="0052470B">
        <w:rPr>
          <w:rtl/>
        </w:rPr>
        <w:t xml:space="preserve">وعن النُّعمانِ بن بشيرٍ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لقد رَأَيْتُ نَبِيَّكُمْ </w:t>
      </w:r>
      <w:r w:rsidR="00EE01BC" w:rsidRPr="0052470B">
        <w:rPr>
          <w:rFonts w:cs="CTraditional Arabic"/>
          <w:szCs w:val="28"/>
          <w:rtl/>
        </w:rPr>
        <w:t>ص</w:t>
      </w:r>
      <w:r w:rsidRPr="0052470B">
        <w:rPr>
          <w:rtl/>
        </w:rPr>
        <w:t xml:space="preserve"> وما يَجِدُ مِنْ الدَّقَلِ ما يَمْلأُ به بَطْنَهُ</w:t>
      </w:r>
      <w:r w:rsidR="00960AD9" w:rsidRPr="00EE7E0F">
        <w:rPr>
          <w:rStyle w:val="Char4"/>
          <w:rFonts w:hint="cs"/>
          <w:rtl/>
        </w:rPr>
        <w:t>»</w:t>
      </w:r>
      <w:r w:rsidRPr="008C0420">
        <w:rPr>
          <w:rStyle w:val="Char5"/>
          <w:rtl/>
        </w:rPr>
        <w:t xml:space="preserve"> رواه مسلم</w:t>
      </w:r>
      <w:r w:rsidR="00140074" w:rsidRPr="008C0420">
        <w:rPr>
          <w:rStyle w:val="Char3"/>
          <w:rtl/>
        </w:rPr>
        <w:t>.</w:t>
      </w:r>
    </w:p>
    <w:p w:rsidR="00454572" w:rsidRPr="008C0420" w:rsidRDefault="00454572" w:rsidP="00FA5C34">
      <w:pPr>
        <w:pStyle w:val="a4"/>
        <w:spacing w:before="0" w:beforeAutospacing="0"/>
        <w:ind w:firstLine="284"/>
        <w:jc w:val="both"/>
        <w:rPr>
          <w:rStyle w:val="Char3"/>
          <w:rtl/>
        </w:rPr>
      </w:pPr>
      <w:r w:rsidRPr="0052470B">
        <w:rPr>
          <w:rStyle w:val="Char5"/>
          <w:rtl/>
        </w:rPr>
        <w:t>الدَّقَلُ</w:t>
      </w:r>
      <w:r w:rsidR="0015419D" w:rsidRPr="0052470B">
        <w:rPr>
          <w:rStyle w:val="Char5"/>
          <w:rtl/>
        </w:rPr>
        <w:t>:</w:t>
      </w:r>
      <w:r w:rsidRPr="0052470B">
        <w:rPr>
          <w:rStyle w:val="Char5"/>
          <w:rtl/>
        </w:rPr>
        <w:t xml:space="preserve"> ت</w:t>
      </w:r>
      <w:r w:rsidR="005F027C">
        <w:rPr>
          <w:rStyle w:val="Char5"/>
          <w:rFonts w:hint="cs"/>
          <w:rtl/>
        </w:rPr>
        <w:t>ـ</w:t>
      </w:r>
      <w:r w:rsidRPr="0052470B">
        <w:rPr>
          <w:rStyle w:val="Char5"/>
          <w:rtl/>
        </w:rPr>
        <w:t>مْرٌ رَدِيءٌ</w:t>
      </w:r>
      <w:r w:rsidR="00140074" w:rsidRPr="005F027C">
        <w:rPr>
          <w:rStyle w:val="Char3"/>
          <w:rtl/>
        </w:rPr>
        <w:t>.</w:t>
      </w:r>
    </w:p>
    <w:p w:rsidR="00874463" w:rsidRPr="0052470B" w:rsidRDefault="00874463" w:rsidP="00CA2E2E">
      <w:pPr>
        <w:ind w:firstLine="284"/>
        <w:jc w:val="both"/>
        <w:rPr>
          <w:rStyle w:val="Char3"/>
          <w:rtl/>
        </w:rPr>
      </w:pPr>
      <w:r w:rsidRPr="0052470B">
        <w:rPr>
          <w:rStyle w:val="Char3"/>
          <w:rtl/>
        </w:rPr>
        <w:t xml:space="preserve">495. </w:t>
      </w:r>
      <w:r w:rsidR="000A4345" w:rsidRPr="000A4345">
        <w:rPr>
          <w:rStyle w:val="Char4"/>
          <w:rtl/>
        </w:rPr>
        <w:t>«</w:t>
      </w:r>
      <w:r w:rsidRPr="000A4345">
        <w:rPr>
          <w:rStyle w:val="Char8"/>
          <w:rtl/>
        </w:rPr>
        <w:t>از نعمان</w:t>
      </w:r>
      <w:r w:rsidRPr="0052470B">
        <w:rPr>
          <w:rStyle w:val="Char8"/>
          <w:rtl/>
        </w:rPr>
        <w:t xml:space="preserve"> بن بشیر</w:t>
      </w:r>
      <w:r w:rsidR="003707A2" w:rsidRPr="0052470B">
        <w:rPr>
          <w:rStyle w:val="Char8"/>
          <w:rFonts w:cs="CTraditional Arabic"/>
          <w:szCs w:val="28"/>
          <w:rtl/>
        </w:rPr>
        <w:t xml:space="preserve"> س</w:t>
      </w:r>
      <w:r w:rsidRPr="0052470B">
        <w:rPr>
          <w:rStyle w:val="Char8"/>
          <w:rtl/>
        </w:rPr>
        <w:t xml:space="preserve"> روایت شده است که گفت: من پیامبر شما</w:t>
      </w:r>
      <w:r w:rsidR="000C6F25" w:rsidRPr="0052470B">
        <w:rPr>
          <w:rStyle w:val="Char8"/>
          <w:rFonts w:cs="CTraditional Arabic"/>
          <w:szCs w:val="28"/>
          <w:rtl/>
        </w:rPr>
        <w:t xml:space="preserve"> ص</w:t>
      </w:r>
      <w:r w:rsidRPr="0052470B">
        <w:rPr>
          <w:rStyle w:val="Char8"/>
          <w:rtl/>
        </w:rPr>
        <w:t xml:space="preserve"> را دیدم که خرمای بد خشکیده را نمی‌یافت که با آن شکم خود را سیر کند</w:t>
      </w:r>
      <w:r w:rsidR="00960AD9" w:rsidRPr="00EE7E0F">
        <w:rPr>
          <w:rStyle w:val="Char4"/>
          <w:rFonts w:hint="cs"/>
          <w:rtl/>
        </w:rPr>
        <w:t>»</w:t>
      </w:r>
      <w:r w:rsidRPr="00E96FD0">
        <w:rPr>
          <w:rStyle w:val="FootnoteReference"/>
          <w:rFonts w:ascii="IRNazli" w:hAnsi="IRNazli" w:cs="IRNazli"/>
          <w:sz w:val="28"/>
          <w:szCs w:val="28"/>
          <w:rtl/>
          <w:lang w:bidi="ar-AE"/>
        </w:rPr>
        <w:footnoteReference w:id="558"/>
      </w:r>
      <w:r w:rsidR="00960AD9" w:rsidRPr="0052470B">
        <w:rPr>
          <w:rStyle w:val="Char4"/>
          <w:rFonts w:hint="cs"/>
          <w:spacing w:val="0"/>
          <w:rtl/>
        </w:rPr>
        <w:t>.</w:t>
      </w:r>
    </w:p>
    <w:p w:rsidR="00454572" w:rsidRPr="008C0420" w:rsidRDefault="00454572" w:rsidP="00CA2E2E">
      <w:pPr>
        <w:pStyle w:val="a4"/>
        <w:spacing w:before="0" w:beforeAutospacing="0"/>
        <w:ind w:firstLine="284"/>
        <w:jc w:val="both"/>
        <w:rPr>
          <w:rStyle w:val="Char3"/>
          <w:rtl/>
        </w:rPr>
      </w:pPr>
      <w:r w:rsidRPr="008C0420">
        <w:rPr>
          <w:rStyle w:val="Char3"/>
          <w:rtl/>
        </w:rPr>
        <w:t xml:space="preserve">496- </w:t>
      </w:r>
      <w:r w:rsidR="00480C8D" w:rsidRPr="0052470B">
        <w:rPr>
          <w:rStyle w:val="Char4"/>
          <w:rFonts w:hint="cs"/>
          <w:spacing w:val="0"/>
          <w:rtl/>
        </w:rPr>
        <w:t>«</w:t>
      </w:r>
      <w:r w:rsidRPr="0052470B">
        <w:rPr>
          <w:rtl/>
        </w:rPr>
        <w:t xml:space="preserve">وعن سهل بن سعدٍ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ما رَأى رُسولُ </w:t>
      </w:r>
      <w:r w:rsidR="00EE01BC" w:rsidRPr="0052470B">
        <w:rPr>
          <w:rFonts w:cs="CTraditional Arabic"/>
          <w:szCs w:val="28"/>
          <w:rtl/>
        </w:rPr>
        <w:t>ص</w:t>
      </w:r>
      <w:r w:rsidRPr="0052470B">
        <w:rPr>
          <w:rtl/>
        </w:rPr>
        <w:t xml:space="preserve"> النّقِيُّ منْ حِينَ ابْتعَثَهُ اللَّه تعالى حتَّى قَبَضَهُ اللَّه تعالى</w:t>
      </w:r>
      <w:r w:rsidR="00140074" w:rsidRPr="0052470B">
        <w:rPr>
          <w:rtl/>
        </w:rPr>
        <w:t>،</w:t>
      </w:r>
      <w:r w:rsidRPr="0052470B">
        <w:rPr>
          <w:rtl/>
        </w:rPr>
        <w:t xml:space="preserve"> فقيل لَهُ هَلْ كَانَ لَكُمْ في عهْد رسول اللَّه </w:t>
      </w:r>
      <w:r w:rsidR="00EE01BC" w:rsidRPr="0052470B">
        <w:rPr>
          <w:rFonts w:cs="CTraditional Arabic"/>
          <w:szCs w:val="28"/>
          <w:rtl/>
        </w:rPr>
        <w:t>ص</w:t>
      </w:r>
      <w:r w:rsidRPr="0052470B">
        <w:rPr>
          <w:rtl/>
        </w:rPr>
        <w:t xml:space="preserve"> مَنَاخلُ</w:t>
      </w:r>
      <w:r w:rsidR="0015419D" w:rsidRPr="0052470B">
        <w:rPr>
          <w:rtl/>
        </w:rPr>
        <w:t>؟</w:t>
      </w:r>
      <w:r w:rsidRPr="0052470B">
        <w:rPr>
          <w:rtl/>
        </w:rPr>
        <w:t xml:space="preserve"> قال</w:t>
      </w:r>
      <w:r w:rsidR="0015419D" w:rsidRPr="0052470B">
        <w:rPr>
          <w:rtl/>
        </w:rPr>
        <w:t>:</w:t>
      </w:r>
      <w:r w:rsidRPr="0052470B">
        <w:rPr>
          <w:rtl/>
        </w:rPr>
        <w:t xml:space="preserve"> ما رأى رسولُ اللَّه </w:t>
      </w:r>
      <w:r w:rsidR="00EE01BC" w:rsidRPr="0052470B">
        <w:rPr>
          <w:rFonts w:cs="CTraditional Arabic"/>
          <w:szCs w:val="28"/>
          <w:rtl/>
        </w:rPr>
        <w:t>ص</w:t>
      </w:r>
      <w:r w:rsidR="006D2D05" w:rsidRPr="0052470B">
        <w:rPr>
          <w:rtl/>
        </w:rPr>
        <w:t xml:space="preserve"> مُنْخ</w:t>
      </w:r>
      <w:r w:rsidR="006D2D05" w:rsidRPr="0052470B">
        <w:rPr>
          <w:rFonts w:hint="cs"/>
          <w:rtl/>
        </w:rPr>
        <w:t>ُ</w:t>
      </w:r>
      <w:r w:rsidR="006D2D05" w:rsidRPr="0052470B">
        <w:rPr>
          <w:rtl/>
        </w:rPr>
        <w:t>لا</w:t>
      </w:r>
      <w:r w:rsidR="006D2D05" w:rsidRPr="0052470B">
        <w:rPr>
          <w:rFonts w:hint="cs"/>
          <w:rtl/>
        </w:rPr>
        <w:t>ً</w:t>
      </w:r>
      <w:r w:rsidRPr="0052470B">
        <w:rPr>
          <w:rtl/>
        </w:rPr>
        <w:t xml:space="preserve"> مِنْ حِينَ ابْتَعثَهُ اللَّه تَعَالَى حَتَّى قَبَضُه اللَّه تعالى</w:t>
      </w:r>
      <w:r w:rsidR="00140074" w:rsidRPr="0052470B">
        <w:rPr>
          <w:rtl/>
        </w:rPr>
        <w:t>،</w:t>
      </w:r>
      <w:r w:rsidRPr="0052470B">
        <w:rPr>
          <w:rtl/>
        </w:rPr>
        <w:t xml:space="preserve"> فَقِيلَ لهُ</w:t>
      </w:r>
      <w:r w:rsidR="0015419D" w:rsidRPr="0052470B">
        <w:rPr>
          <w:rtl/>
        </w:rPr>
        <w:t>:</w:t>
      </w:r>
      <w:r w:rsidRPr="0052470B">
        <w:rPr>
          <w:rtl/>
        </w:rPr>
        <w:t xml:space="preserve"> كَيْفَ كُنْتُمْ تَأْكُلُونَ الشَّعِيرَ غيرَ منْخُولٍ</w:t>
      </w:r>
      <w:r w:rsidR="0015419D" w:rsidRPr="0052470B">
        <w:rPr>
          <w:rtl/>
        </w:rPr>
        <w:t>؟</w:t>
      </w:r>
      <w:r w:rsidRPr="0052470B">
        <w:rPr>
          <w:rtl/>
        </w:rPr>
        <w:t xml:space="preserve"> قال</w:t>
      </w:r>
      <w:r w:rsidR="0015419D" w:rsidRPr="0052470B">
        <w:rPr>
          <w:rtl/>
        </w:rPr>
        <w:t>:</w:t>
      </w:r>
      <w:r w:rsidR="006D2D05" w:rsidRPr="0052470B">
        <w:rPr>
          <w:rtl/>
        </w:rPr>
        <w:t xml:space="preserve"> كُنَّا نَطْح</w:t>
      </w:r>
      <w:r w:rsidRPr="0052470B">
        <w:rPr>
          <w:rtl/>
        </w:rPr>
        <w:t>َ</w:t>
      </w:r>
      <w:r w:rsidR="006D2D05" w:rsidRPr="0052470B">
        <w:rPr>
          <w:rFonts w:hint="cs"/>
          <w:rtl/>
        </w:rPr>
        <w:t>نُ</w:t>
      </w:r>
      <w:r w:rsidRPr="0052470B">
        <w:rPr>
          <w:rtl/>
        </w:rPr>
        <w:t>هُ ونَنْفُخُهُ</w:t>
      </w:r>
      <w:r w:rsidR="00140074" w:rsidRPr="0052470B">
        <w:rPr>
          <w:rtl/>
        </w:rPr>
        <w:t>،</w:t>
      </w:r>
      <w:r w:rsidRPr="0052470B">
        <w:rPr>
          <w:rtl/>
        </w:rPr>
        <w:t xml:space="preserve"> فَيَطيرُ ما طارَ</w:t>
      </w:r>
      <w:r w:rsidR="00140074" w:rsidRPr="0052470B">
        <w:rPr>
          <w:rtl/>
        </w:rPr>
        <w:t>،</w:t>
      </w:r>
      <w:r w:rsidRPr="0052470B">
        <w:rPr>
          <w:rtl/>
        </w:rPr>
        <w:t xml:space="preserve"> وما بَقِي ثَرَّيْناهُ</w:t>
      </w:r>
      <w:r w:rsidR="00480C8D" w:rsidRPr="00EE7E0F">
        <w:rPr>
          <w:rStyle w:val="Char4"/>
          <w:rFonts w:hint="cs"/>
          <w:rtl/>
        </w:rPr>
        <w:t>»</w:t>
      </w:r>
      <w:r w:rsidRPr="008C0420">
        <w:rPr>
          <w:rStyle w:val="Char5"/>
          <w:rtl/>
        </w:rPr>
        <w:t xml:space="preserve"> رواه البخار</w:t>
      </w:r>
      <w:r w:rsidR="009419ED" w:rsidRPr="008C0420">
        <w:rPr>
          <w:rStyle w:val="Char5"/>
          <w:rtl/>
        </w:rPr>
        <w:t>ی</w:t>
      </w:r>
      <w:r w:rsidR="00140074" w:rsidRPr="008C0420">
        <w:rPr>
          <w:rStyle w:val="Char3"/>
          <w:rtl/>
        </w:rPr>
        <w:t>.</w:t>
      </w:r>
    </w:p>
    <w:p w:rsidR="00454572" w:rsidRPr="00223823" w:rsidRDefault="00454572" w:rsidP="00FA5C34">
      <w:pPr>
        <w:pStyle w:val="a4"/>
        <w:spacing w:before="0" w:beforeAutospacing="0"/>
        <w:ind w:firstLine="284"/>
        <w:jc w:val="both"/>
        <w:rPr>
          <w:rStyle w:val="Char5"/>
          <w:rtl/>
        </w:rPr>
      </w:pPr>
      <w:r w:rsidRPr="00223823">
        <w:rPr>
          <w:rStyle w:val="Char5"/>
          <w:rFonts w:hint="cs"/>
          <w:rtl/>
        </w:rPr>
        <w:t>قوله</w:t>
      </w:r>
      <w:r w:rsidR="0015419D" w:rsidRPr="00223823">
        <w:rPr>
          <w:rStyle w:val="Char5"/>
          <w:rtl/>
        </w:rPr>
        <w:t>:</w:t>
      </w:r>
      <w:r w:rsidRPr="00223823">
        <w:rPr>
          <w:rStyle w:val="Char5"/>
          <w:rtl/>
        </w:rPr>
        <w:t xml:space="preserve"> </w:t>
      </w:r>
      <w:r w:rsidR="008960CB" w:rsidRPr="00223823">
        <w:rPr>
          <w:rStyle w:val="Char5"/>
          <w:rtl/>
        </w:rPr>
        <w:t>«</w:t>
      </w:r>
      <w:r w:rsidRPr="00223823">
        <w:rPr>
          <w:rStyle w:val="Char5"/>
          <w:rtl/>
        </w:rPr>
        <w:t>النَّقِيّ</w:t>
      </w:r>
      <w:r w:rsidR="00140074" w:rsidRPr="00223823">
        <w:rPr>
          <w:rStyle w:val="Char5"/>
          <w:rtl/>
        </w:rPr>
        <w:t>»</w:t>
      </w:r>
      <w:r w:rsidR="0015419D" w:rsidRPr="00223823">
        <w:rPr>
          <w:rStyle w:val="Char5"/>
          <w:rtl/>
        </w:rPr>
        <w:t>:</w:t>
      </w:r>
      <w:r w:rsidRPr="00223823">
        <w:rPr>
          <w:rStyle w:val="Char5"/>
          <w:rtl/>
        </w:rPr>
        <w:t xml:space="preserve"> هو بفتح النون وكسر القاف وتشديد الياءِ</w:t>
      </w:r>
      <w:r w:rsidR="00140074" w:rsidRPr="00223823">
        <w:rPr>
          <w:rStyle w:val="Char5"/>
          <w:rtl/>
        </w:rPr>
        <w:t>.</w:t>
      </w:r>
      <w:r w:rsidRPr="00223823">
        <w:rPr>
          <w:rStyle w:val="Char5"/>
          <w:rtl/>
        </w:rPr>
        <w:t xml:space="preserve"> وهُوَ الخُبْزُ الحُوَّارَى</w:t>
      </w:r>
      <w:r w:rsidR="00140074" w:rsidRPr="00223823">
        <w:rPr>
          <w:rStyle w:val="Char5"/>
          <w:rtl/>
        </w:rPr>
        <w:t>،</w:t>
      </w:r>
      <w:r w:rsidRPr="00223823">
        <w:rPr>
          <w:rStyle w:val="Char5"/>
          <w:rtl/>
        </w:rPr>
        <w:t xml:space="preserve"> وَهُوَ</w:t>
      </w:r>
      <w:r w:rsidR="0015419D" w:rsidRPr="00223823">
        <w:rPr>
          <w:rStyle w:val="Char5"/>
          <w:rtl/>
        </w:rPr>
        <w:t>:</w:t>
      </w:r>
      <w:r w:rsidRPr="00223823">
        <w:rPr>
          <w:rStyle w:val="Char5"/>
          <w:rtl/>
        </w:rPr>
        <w:t xml:space="preserve"> الدَّرْمَكُ</w:t>
      </w:r>
      <w:r w:rsidR="00140074" w:rsidRPr="00223823">
        <w:rPr>
          <w:rStyle w:val="Char5"/>
          <w:rtl/>
        </w:rPr>
        <w:t>،</w:t>
      </w:r>
      <w:r w:rsidRPr="00223823">
        <w:rPr>
          <w:rStyle w:val="Char5"/>
          <w:rtl/>
        </w:rPr>
        <w:t xml:space="preserve"> قوله</w:t>
      </w:r>
      <w:r w:rsidR="0015419D" w:rsidRPr="00223823">
        <w:rPr>
          <w:rStyle w:val="Char5"/>
          <w:rtl/>
        </w:rPr>
        <w:t>:</w:t>
      </w:r>
      <w:r w:rsidRPr="00223823">
        <w:rPr>
          <w:rStyle w:val="Char5"/>
          <w:rtl/>
        </w:rPr>
        <w:t xml:space="preserve"> </w:t>
      </w:r>
      <w:r w:rsidR="008960CB" w:rsidRPr="00223823">
        <w:rPr>
          <w:rStyle w:val="Char5"/>
          <w:rtl/>
        </w:rPr>
        <w:t>«</w:t>
      </w:r>
      <w:r w:rsidRPr="00223823">
        <w:rPr>
          <w:rStyle w:val="Char5"/>
          <w:rtl/>
        </w:rPr>
        <w:t>ثَرَّيْنَاهُ</w:t>
      </w:r>
      <w:r w:rsidR="00140074" w:rsidRPr="00223823">
        <w:rPr>
          <w:rStyle w:val="Char5"/>
          <w:rtl/>
        </w:rPr>
        <w:t>»</w:t>
      </w:r>
      <w:r w:rsidRPr="00223823">
        <w:rPr>
          <w:rStyle w:val="Char5"/>
          <w:rtl/>
        </w:rPr>
        <w:t xml:space="preserve"> هُو بثاءٍ مُثَلَّثَةٍ</w:t>
      </w:r>
      <w:r w:rsidR="00140074" w:rsidRPr="00223823">
        <w:rPr>
          <w:rStyle w:val="Char5"/>
          <w:rtl/>
        </w:rPr>
        <w:t>،</w:t>
      </w:r>
      <w:r w:rsidRPr="00223823">
        <w:rPr>
          <w:rStyle w:val="Char5"/>
          <w:rtl/>
        </w:rPr>
        <w:t xml:space="preserve"> ثُمَّ رَاءٍ مُشَدَّدَةٍ</w:t>
      </w:r>
      <w:r w:rsidR="00140074" w:rsidRPr="00223823">
        <w:rPr>
          <w:rStyle w:val="Char5"/>
          <w:rtl/>
        </w:rPr>
        <w:t>،</w:t>
      </w:r>
      <w:r w:rsidRPr="00223823">
        <w:rPr>
          <w:rStyle w:val="Char5"/>
          <w:rtl/>
        </w:rPr>
        <w:t xml:space="preserve"> ثُمَّ ياءٍ مُثَنَّاةٍ مِنْ تحت ثُمَّ نون</w:t>
      </w:r>
      <w:r w:rsidR="00140074" w:rsidRPr="00223823">
        <w:rPr>
          <w:rStyle w:val="Char5"/>
          <w:rtl/>
        </w:rPr>
        <w:t>،</w:t>
      </w:r>
      <w:r w:rsidRPr="00223823">
        <w:rPr>
          <w:rStyle w:val="Char5"/>
          <w:rtl/>
        </w:rPr>
        <w:t xml:space="preserve"> أَيْ</w:t>
      </w:r>
      <w:r w:rsidR="0015419D" w:rsidRPr="00223823">
        <w:rPr>
          <w:rStyle w:val="Char5"/>
          <w:rtl/>
        </w:rPr>
        <w:t>:</w:t>
      </w:r>
      <w:r w:rsidRPr="00223823">
        <w:rPr>
          <w:rStyle w:val="Char5"/>
          <w:rtl/>
        </w:rPr>
        <w:t xml:space="preserve"> بَلَلْناهُ وعَجَنَّاهُ</w:t>
      </w:r>
      <w:r w:rsidR="00140074" w:rsidRPr="00223823">
        <w:rPr>
          <w:rStyle w:val="Char5"/>
          <w:rtl/>
        </w:rPr>
        <w:t>.</w:t>
      </w:r>
    </w:p>
    <w:p w:rsidR="00C514F1" w:rsidRPr="0052470B" w:rsidRDefault="00D83F85" w:rsidP="00CA2E2E">
      <w:pPr>
        <w:ind w:firstLine="284"/>
        <w:jc w:val="both"/>
        <w:rPr>
          <w:rStyle w:val="Char3"/>
          <w:rtl/>
        </w:rPr>
      </w:pPr>
      <w:r w:rsidRPr="0052470B">
        <w:rPr>
          <w:rStyle w:val="Char3"/>
          <w:rtl/>
        </w:rPr>
        <w:t xml:space="preserve">496. </w:t>
      </w:r>
      <w:r w:rsidR="000A4345" w:rsidRPr="000A4345">
        <w:rPr>
          <w:rStyle w:val="Char4"/>
          <w:rtl/>
        </w:rPr>
        <w:t>«</w:t>
      </w:r>
      <w:r w:rsidRPr="000A4345">
        <w:rPr>
          <w:rStyle w:val="Char8"/>
          <w:rtl/>
        </w:rPr>
        <w:t>از سهل‌بن</w:t>
      </w:r>
      <w:r w:rsidRPr="0052470B">
        <w:rPr>
          <w:rStyle w:val="Char8"/>
          <w:rtl/>
        </w:rPr>
        <w:t xml:space="preserve"> سعد</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از ابتدای بعثت تا زمان </w:t>
      </w:r>
      <w:r w:rsidR="006D2D05" w:rsidRPr="0052470B">
        <w:rPr>
          <w:rStyle w:val="Char8"/>
          <w:rFonts w:hint="cs"/>
          <w:rtl/>
        </w:rPr>
        <w:t>ر</w:t>
      </w:r>
      <w:r w:rsidRPr="0052470B">
        <w:rPr>
          <w:rStyle w:val="Char8"/>
          <w:rtl/>
        </w:rPr>
        <w:t>حلت، هرگز آرد سفید الک شده‌ی گندم را ندید؛ گفته شد: آیا شما در زمان پیامبر</w:t>
      </w:r>
      <w:r w:rsidR="000C6F25" w:rsidRPr="0052470B">
        <w:rPr>
          <w:rStyle w:val="Char8"/>
          <w:rFonts w:cs="CTraditional Arabic"/>
          <w:szCs w:val="28"/>
          <w:rtl/>
        </w:rPr>
        <w:t xml:space="preserve"> ص</w:t>
      </w:r>
      <w:r w:rsidRPr="0052470B">
        <w:rPr>
          <w:rStyle w:val="Char8"/>
          <w:rtl/>
        </w:rPr>
        <w:t xml:space="preserve"> غربال داشتید؟ گفت: پیامبر</w:t>
      </w:r>
      <w:r w:rsidR="000C6F25" w:rsidRPr="0052470B">
        <w:rPr>
          <w:rStyle w:val="Char8"/>
          <w:rFonts w:cs="CTraditional Arabic"/>
          <w:szCs w:val="28"/>
          <w:rtl/>
        </w:rPr>
        <w:t xml:space="preserve"> ص</w:t>
      </w:r>
      <w:r w:rsidRPr="0052470B">
        <w:rPr>
          <w:rStyle w:val="Char8"/>
          <w:rtl/>
        </w:rPr>
        <w:t xml:space="preserve"> از ابتدای بعثت تا زمان رحلت، غربالی ندید، از او سؤال شد: چگونه شما (آرد) جو غربال نشده می‌خورید؟ گفت: ما آن را آسیا</w:t>
      </w:r>
      <w:r w:rsidR="006D2D05" w:rsidRPr="0052470B">
        <w:rPr>
          <w:rStyle w:val="Char8"/>
          <w:rFonts w:hint="cs"/>
          <w:rtl/>
        </w:rPr>
        <w:t>ب</w:t>
      </w:r>
      <w:r w:rsidRPr="0052470B">
        <w:rPr>
          <w:rStyle w:val="Char8"/>
          <w:rtl/>
        </w:rPr>
        <w:t xml:space="preserve"> می‌کردیم و در آن می‌دمیدیم تا پوست و خاشاک آن به هوا می‌رفت و باقی آن را با آب، نرم و خمیر می‌کردیم</w:t>
      </w:r>
      <w:r w:rsidR="00480C8D" w:rsidRPr="00EE7E0F">
        <w:rPr>
          <w:rStyle w:val="Char4"/>
          <w:rFonts w:hint="cs"/>
          <w:rtl/>
        </w:rPr>
        <w:t>»</w:t>
      </w:r>
      <w:r w:rsidRPr="00E96FD0">
        <w:rPr>
          <w:rStyle w:val="FootnoteReference"/>
          <w:rFonts w:ascii="IRNazli" w:hAnsi="IRNazli" w:cs="IRNazli"/>
          <w:sz w:val="28"/>
          <w:szCs w:val="28"/>
          <w:rtl/>
          <w:lang w:bidi="ar-AE"/>
        </w:rPr>
        <w:footnoteReference w:id="559"/>
      </w:r>
      <w:r w:rsidR="00480C8D" w:rsidRPr="000A4345">
        <w:rPr>
          <w:rStyle w:val="Char3"/>
          <w:rFonts w:hint="cs"/>
          <w:rtl/>
        </w:rPr>
        <w:t>.</w:t>
      </w:r>
    </w:p>
    <w:p w:rsidR="00454572" w:rsidRPr="008C0420" w:rsidRDefault="00454572" w:rsidP="00CA2E2E">
      <w:pPr>
        <w:pStyle w:val="a4"/>
        <w:spacing w:before="0" w:beforeAutospacing="0"/>
        <w:ind w:firstLine="284"/>
        <w:jc w:val="both"/>
        <w:rPr>
          <w:rStyle w:val="Char3"/>
          <w:rtl/>
        </w:rPr>
      </w:pPr>
      <w:r w:rsidRPr="008C0420">
        <w:rPr>
          <w:rStyle w:val="Char3"/>
          <w:rtl/>
        </w:rPr>
        <w:t xml:space="preserve">497- </w:t>
      </w:r>
      <w:r w:rsidR="005F7CB8"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خَرَجَ رَسُولُ اللَّه </w:t>
      </w:r>
      <w:r w:rsidR="00EE01BC" w:rsidRPr="0052470B">
        <w:rPr>
          <w:rFonts w:cs="CTraditional Arabic"/>
          <w:szCs w:val="28"/>
          <w:rtl/>
        </w:rPr>
        <w:t>ص</w:t>
      </w:r>
      <w:r w:rsidRPr="0052470B">
        <w:rPr>
          <w:rtl/>
        </w:rPr>
        <w:t xml:space="preserve"> ذاتَ يَوْمٍ أَوْ لَيْلَةٍ</w:t>
      </w:r>
      <w:r w:rsidR="00140074" w:rsidRPr="0052470B">
        <w:rPr>
          <w:rtl/>
        </w:rPr>
        <w:t>،</w:t>
      </w:r>
      <w:r w:rsidRPr="0052470B">
        <w:rPr>
          <w:rtl/>
        </w:rPr>
        <w:t xml:space="preserve"> فَإِذا هُوَ بِأَبي بكْرٍ وعُمَرَ </w:t>
      </w:r>
      <w:r w:rsidR="00EE01BC" w:rsidRPr="0052470B">
        <w:rPr>
          <w:rFonts w:cs="CTraditional Arabic"/>
          <w:szCs w:val="28"/>
          <w:rtl/>
        </w:rPr>
        <w:t>ب</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ما أَخْرَجَكُمَا مِنْ بُيُوتِكُما هذِهِ السَّاعَةَ؟» قالا</w:t>
      </w:r>
      <w:r w:rsidR="0015419D" w:rsidRPr="0052470B">
        <w:rPr>
          <w:rtl/>
        </w:rPr>
        <w:t>:</w:t>
      </w:r>
      <w:r w:rsidRPr="0052470B">
        <w:rPr>
          <w:rtl/>
        </w:rPr>
        <w:t xml:space="preserve"> الجُوعُ يا رَسولَ اللَّه قالَ</w:t>
      </w:r>
      <w:r w:rsidR="0015419D" w:rsidRPr="0052470B">
        <w:rPr>
          <w:rtl/>
        </w:rPr>
        <w:t>:</w:t>
      </w:r>
      <w:r w:rsidRPr="0052470B">
        <w:rPr>
          <w:rtl/>
        </w:rPr>
        <w:t xml:space="preserve"> </w:t>
      </w:r>
      <w:r w:rsidR="008960CB" w:rsidRPr="0052470B">
        <w:rPr>
          <w:rtl/>
        </w:rPr>
        <w:t>«</w:t>
      </w:r>
      <w:r w:rsidR="008C0420">
        <w:rPr>
          <w:rtl/>
        </w:rPr>
        <w:t>وَأَ</w:t>
      </w:r>
      <w:r w:rsidRPr="0052470B">
        <w:rPr>
          <w:rtl/>
        </w:rPr>
        <w:t>نا</w:t>
      </w:r>
      <w:r w:rsidR="00140074" w:rsidRPr="0052470B">
        <w:rPr>
          <w:rtl/>
        </w:rPr>
        <w:t>،</w:t>
      </w:r>
      <w:r w:rsidRPr="0052470B">
        <w:rPr>
          <w:rtl/>
        </w:rPr>
        <w:t xml:space="preserve"> والَّذِي نَفْسِي بِيَدِهِ</w:t>
      </w:r>
      <w:r w:rsidR="00140074" w:rsidRPr="0052470B">
        <w:rPr>
          <w:rtl/>
        </w:rPr>
        <w:t>،</w:t>
      </w:r>
      <w:r w:rsidRPr="0052470B">
        <w:rPr>
          <w:rtl/>
        </w:rPr>
        <w:t xml:space="preserve"> لأَخْرَجَني الَّذِي أَخْرَجَكُما</w:t>
      </w:r>
      <w:r w:rsidR="00140074" w:rsidRPr="0052470B">
        <w:rPr>
          <w:rtl/>
        </w:rPr>
        <w:t>.</w:t>
      </w:r>
      <w:r w:rsidRPr="0052470B">
        <w:rPr>
          <w:rtl/>
        </w:rPr>
        <w:t xml:space="preserve"> قُوما</w:t>
      </w:r>
      <w:r w:rsidR="00140074" w:rsidRPr="0052470B">
        <w:rPr>
          <w:rtl/>
        </w:rPr>
        <w:t>»</w:t>
      </w:r>
      <w:r w:rsidRPr="0052470B">
        <w:rPr>
          <w:rtl/>
        </w:rPr>
        <w:t xml:space="preserve"> فقَاما مَعَهُ</w:t>
      </w:r>
      <w:r w:rsidR="00140074" w:rsidRPr="0052470B">
        <w:rPr>
          <w:rtl/>
        </w:rPr>
        <w:t>،</w:t>
      </w:r>
      <w:r w:rsidRPr="0052470B">
        <w:rPr>
          <w:rtl/>
        </w:rPr>
        <w:t xml:space="preserve"> فَأَتَى رَجُلاً مِنَ الأَنْصارِ</w:t>
      </w:r>
      <w:r w:rsidR="00140074" w:rsidRPr="0052470B">
        <w:rPr>
          <w:rtl/>
        </w:rPr>
        <w:t>،</w:t>
      </w:r>
      <w:r w:rsidRPr="0052470B">
        <w:rPr>
          <w:rtl/>
        </w:rPr>
        <w:t xml:space="preserve"> فَإِذَا هُوَ لَيْسَ في بيتهِ</w:t>
      </w:r>
      <w:r w:rsidR="00140074" w:rsidRPr="0052470B">
        <w:rPr>
          <w:rtl/>
        </w:rPr>
        <w:t>،</w:t>
      </w:r>
      <w:r w:rsidRPr="0052470B">
        <w:rPr>
          <w:rtl/>
        </w:rPr>
        <w:t xml:space="preserve"> فَلَمَّا رَأَتْهُ المرَأَةُ قالَتْ</w:t>
      </w:r>
      <w:r w:rsidR="0015419D" w:rsidRPr="0052470B">
        <w:rPr>
          <w:rtl/>
        </w:rPr>
        <w:t>:</w:t>
      </w:r>
      <w:r w:rsidRPr="0052470B">
        <w:rPr>
          <w:rtl/>
        </w:rPr>
        <w:t xml:space="preserve"> مَرْحَباً وَأَهْلاً</w:t>
      </w:r>
      <w:r w:rsidR="00140074" w:rsidRPr="0052470B">
        <w:rPr>
          <w:rtl/>
        </w:rPr>
        <w:t>.</w:t>
      </w:r>
      <w:r w:rsidRPr="0052470B">
        <w:rPr>
          <w:rtl/>
        </w:rPr>
        <w:t xml:space="preserve"> فقال لها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أَيْنَ فُلانٌ</w:t>
      </w:r>
      <w:r w:rsidR="00140074" w:rsidRPr="0052470B">
        <w:rPr>
          <w:rtl/>
        </w:rPr>
        <w:t>»</w:t>
      </w:r>
      <w:r w:rsidRPr="0052470B">
        <w:rPr>
          <w:rtl/>
        </w:rPr>
        <w:t xml:space="preserve"> قالَتْ</w:t>
      </w:r>
      <w:r w:rsidR="0015419D" w:rsidRPr="0052470B">
        <w:rPr>
          <w:rtl/>
        </w:rPr>
        <w:t>:</w:t>
      </w:r>
      <w:r w:rsidRPr="0052470B">
        <w:rPr>
          <w:rtl/>
        </w:rPr>
        <w:t xml:space="preserve"> ذَهَبَ يَسْتَعْذِبُ لَنَا الماءَ</w:t>
      </w:r>
      <w:r w:rsidR="00140074" w:rsidRPr="0052470B">
        <w:rPr>
          <w:rtl/>
        </w:rPr>
        <w:t>،</w:t>
      </w:r>
      <w:r w:rsidRPr="0052470B">
        <w:rPr>
          <w:rtl/>
        </w:rPr>
        <w:t xml:space="preserve"> إِذْ جاءَ الأَنْصَاريُّ</w:t>
      </w:r>
      <w:r w:rsidR="00140074" w:rsidRPr="0052470B">
        <w:rPr>
          <w:rtl/>
        </w:rPr>
        <w:t>،</w:t>
      </w:r>
      <w:r w:rsidRPr="0052470B">
        <w:rPr>
          <w:rtl/>
        </w:rPr>
        <w:t xml:space="preserve"> فَنَظَرَ إلى رَسُولِ اللَّه </w:t>
      </w:r>
      <w:r w:rsidR="00EE01BC" w:rsidRPr="0052470B">
        <w:rPr>
          <w:rFonts w:cs="CTraditional Arabic"/>
          <w:szCs w:val="28"/>
          <w:rtl/>
        </w:rPr>
        <w:t>ص</w:t>
      </w:r>
      <w:r w:rsidRPr="0052470B">
        <w:rPr>
          <w:rtl/>
        </w:rPr>
        <w:t xml:space="preserve"> وَصَاحِبَيْهِ</w:t>
      </w:r>
      <w:r w:rsidR="00140074" w:rsidRPr="0052470B">
        <w:rPr>
          <w:rtl/>
        </w:rPr>
        <w:t>،</w:t>
      </w:r>
      <w:r w:rsidRPr="0052470B">
        <w:rPr>
          <w:rtl/>
        </w:rPr>
        <w:t xml:space="preserve"> ثُمَّ قالَ: الحَمْدُ للَّه</w:t>
      </w:r>
      <w:r w:rsidR="00140074" w:rsidRPr="0052470B">
        <w:rPr>
          <w:rtl/>
        </w:rPr>
        <w:t>،</w:t>
      </w:r>
      <w:r w:rsidRPr="0052470B">
        <w:rPr>
          <w:rtl/>
        </w:rPr>
        <w:t xml:space="preserve"> ما أَحَدٌ اليَوْمَ أَكْرَمَ أَضْيافاً مِنِّي فانْطَلقَ فَجَاءَهُمْ بِعِذْقٍ فِيهِ بُسْرٌ وتَمْرٌ ورُطَبٌ</w:t>
      </w:r>
      <w:r w:rsidR="00140074" w:rsidRPr="0052470B">
        <w:rPr>
          <w:rtl/>
        </w:rPr>
        <w:t>،</w:t>
      </w:r>
      <w:r w:rsidRPr="0052470B">
        <w:rPr>
          <w:rtl/>
        </w:rPr>
        <w:t xml:space="preserve"> فقال</w:t>
      </w:r>
      <w:r w:rsidR="0015419D" w:rsidRPr="0052470B">
        <w:rPr>
          <w:rtl/>
        </w:rPr>
        <w:t>:</w:t>
      </w:r>
      <w:r w:rsidRPr="0052470B">
        <w:rPr>
          <w:rtl/>
        </w:rPr>
        <w:t xml:space="preserve"> كُلُوا</w:t>
      </w:r>
      <w:r w:rsidR="00140074" w:rsidRPr="0052470B">
        <w:rPr>
          <w:rtl/>
        </w:rPr>
        <w:t>،</w:t>
      </w:r>
      <w:r w:rsidRPr="0052470B">
        <w:rPr>
          <w:rtl/>
        </w:rPr>
        <w:t xml:space="preserve"> وَأَخَذَ المُدْيَةَ</w:t>
      </w:r>
      <w:r w:rsidR="00140074" w:rsidRPr="0052470B">
        <w:rPr>
          <w:rtl/>
        </w:rPr>
        <w:t>،</w:t>
      </w:r>
      <w:r w:rsidRPr="0052470B">
        <w:rPr>
          <w:rtl/>
        </w:rPr>
        <w:t xml:space="preserve"> فقال لَهُ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إِيَّاكَ وَالحَلُوبَ</w:t>
      </w:r>
      <w:r w:rsidR="00140074" w:rsidRPr="0052470B">
        <w:rPr>
          <w:rtl/>
        </w:rPr>
        <w:t>»</w:t>
      </w:r>
      <w:r w:rsidRPr="0052470B">
        <w:rPr>
          <w:rtl/>
        </w:rPr>
        <w:t xml:space="preserve"> فَذَبَحَ لَهُمْ</w:t>
      </w:r>
      <w:r w:rsidR="00140074" w:rsidRPr="0052470B">
        <w:rPr>
          <w:rtl/>
        </w:rPr>
        <w:t>،</w:t>
      </w:r>
      <w:r w:rsidRPr="0052470B">
        <w:rPr>
          <w:rtl/>
        </w:rPr>
        <w:t xml:space="preserve"> فَأَكلُوا مِنَ الشَّاةِ وَمِنْ ذلكَ العِذْقِ وشَرِبُوا</w:t>
      </w:r>
      <w:r w:rsidR="00140074" w:rsidRPr="0052470B">
        <w:rPr>
          <w:rtl/>
        </w:rPr>
        <w:t>.</w:t>
      </w:r>
      <w:r w:rsidRPr="0052470B">
        <w:rPr>
          <w:rtl/>
        </w:rPr>
        <w:t xml:space="preserve"> فلمَّا أَنْ شَبعُوا وَرَوُوا قال رسولُ اللَّه </w:t>
      </w:r>
      <w:r w:rsidR="00EE01BC" w:rsidRPr="0052470B">
        <w:rPr>
          <w:rFonts w:cs="CTraditional Arabic"/>
          <w:szCs w:val="28"/>
          <w:rtl/>
        </w:rPr>
        <w:t>ص</w:t>
      </w:r>
      <w:r w:rsidRPr="0052470B">
        <w:rPr>
          <w:rtl/>
        </w:rPr>
        <w:t xml:space="preserve"> لأَبي بكرٍ وعُمَرَ </w:t>
      </w:r>
      <w:r w:rsidR="00EE01BC" w:rsidRPr="0052470B">
        <w:rPr>
          <w:rFonts w:cs="CTraditional Arabic"/>
          <w:szCs w:val="28"/>
          <w:rtl/>
        </w:rPr>
        <w:t>ب</w:t>
      </w:r>
      <w:r w:rsidR="0015419D" w:rsidRPr="0052470B">
        <w:rPr>
          <w:rtl/>
        </w:rPr>
        <w:t>:</w:t>
      </w:r>
      <w:r w:rsidRPr="0052470B">
        <w:rPr>
          <w:rtl/>
        </w:rPr>
        <w:t xml:space="preserve"> </w:t>
      </w:r>
      <w:r w:rsidR="008960CB" w:rsidRPr="0052470B">
        <w:rPr>
          <w:rtl/>
        </w:rPr>
        <w:t>«</w:t>
      </w:r>
      <w:r w:rsidRPr="0052470B">
        <w:rPr>
          <w:rtl/>
        </w:rPr>
        <w:t>وَالَّذِي نَفْسي بِيَدِهِ</w:t>
      </w:r>
      <w:r w:rsidR="00140074" w:rsidRPr="0052470B">
        <w:rPr>
          <w:rtl/>
        </w:rPr>
        <w:t>،</w:t>
      </w:r>
      <w:r w:rsidRPr="0052470B">
        <w:rPr>
          <w:rtl/>
        </w:rPr>
        <w:t xml:space="preserve"> لَتُسْأَلُنَّ عَنْ هذَا النَّعيمِ يَوْمَ القِيامَةِ</w:t>
      </w:r>
      <w:r w:rsidR="00140074" w:rsidRPr="0052470B">
        <w:rPr>
          <w:rtl/>
        </w:rPr>
        <w:t>،</w:t>
      </w:r>
      <w:r w:rsidRPr="0052470B">
        <w:rPr>
          <w:rtl/>
        </w:rPr>
        <w:t xml:space="preserve"> أَخْرَجَكُمْ مِنْ بُيُوتِكُمُ الجُوعُ</w:t>
      </w:r>
      <w:r w:rsidR="00140074" w:rsidRPr="0052470B">
        <w:rPr>
          <w:rtl/>
        </w:rPr>
        <w:t>،</w:t>
      </w:r>
      <w:r w:rsidRPr="0052470B">
        <w:rPr>
          <w:rtl/>
        </w:rPr>
        <w:t xml:space="preserve"> ثُمَّ لَمْ تَرْجِعُوا حَتَّى أَصَابَكُمْ هذا النَّعِيمُ</w:t>
      </w:r>
      <w:r w:rsidR="00140074" w:rsidRPr="0052470B">
        <w:rPr>
          <w:rtl/>
        </w:rPr>
        <w:t>»</w:t>
      </w:r>
      <w:r w:rsidR="005F7CB8" w:rsidRPr="00EE7E0F">
        <w:rPr>
          <w:rStyle w:val="Char4"/>
          <w:rFonts w:hint="cs"/>
          <w:rtl/>
        </w:rPr>
        <w:t>»</w:t>
      </w:r>
      <w:r w:rsidRPr="008C0420">
        <w:rPr>
          <w:rStyle w:val="Char5"/>
          <w:rtl/>
        </w:rPr>
        <w:t xml:space="preserve"> رواه مسلم</w:t>
      </w:r>
      <w:r w:rsidR="00140074" w:rsidRPr="008C0420">
        <w:rPr>
          <w:rStyle w:val="Char3"/>
          <w:rtl/>
        </w:rPr>
        <w:t>.</w:t>
      </w:r>
    </w:p>
    <w:p w:rsidR="00454572" w:rsidRPr="008C0420" w:rsidRDefault="00454572" w:rsidP="00FA5C34">
      <w:pPr>
        <w:pStyle w:val="a4"/>
        <w:spacing w:before="0" w:beforeAutospacing="0"/>
        <w:ind w:firstLine="284"/>
        <w:jc w:val="both"/>
        <w:rPr>
          <w:rStyle w:val="Char3"/>
          <w:rtl/>
        </w:rPr>
      </w:pPr>
      <w:r w:rsidRPr="00223823">
        <w:rPr>
          <w:rStyle w:val="Char5"/>
          <w:rtl/>
        </w:rPr>
        <w:t>قَوْلُ</w:t>
      </w:r>
      <w:r w:rsidR="00045BE7" w:rsidRPr="00223823">
        <w:rPr>
          <w:rStyle w:val="Char5"/>
          <w:rFonts w:hint="cs"/>
          <w:rtl/>
        </w:rPr>
        <w:t>ـ</w:t>
      </w:r>
      <w:r w:rsidRPr="00223823">
        <w:rPr>
          <w:rStyle w:val="Char5"/>
          <w:rtl/>
        </w:rPr>
        <w:t>ها</w:t>
      </w:r>
      <w:r w:rsidR="0015419D" w:rsidRPr="00223823">
        <w:rPr>
          <w:rStyle w:val="Char5"/>
          <w:rtl/>
        </w:rPr>
        <w:t>:</w:t>
      </w:r>
      <w:r w:rsidRPr="00223823">
        <w:rPr>
          <w:rStyle w:val="Char5"/>
          <w:rtl/>
        </w:rPr>
        <w:t xml:space="preserve"> </w:t>
      </w:r>
      <w:r w:rsidR="008960CB" w:rsidRPr="00223823">
        <w:rPr>
          <w:rStyle w:val="Char5"/>
          <w:rtl/>
        </w:rPr>
        <w:t>«</w:t>
      </w:r>
      <w:r w:rsidRPr="00223823">
        <w:rPr>
          <w:rStyle w:val="Char5"/>
          <w:rtl/>
        </w:rPr>
        <w:t>يَسْتَعْذبُ</w:t>
      </w:r>
      <w:r w:rsidR="00140074" w:rsidRPr="00223823">
        <w:rPr>
          <w:rStyle w:val="Char5"/>
          <w:rtl/>
        </w:rPr>
        <w:t>»</w:t>
      </w:r>
      <w:r w:rsidRPr="00223823">
        <w:rPr>
          <w:rStyle w:val="Char5"/>
          <w:rtl/>
        </w:rPr>
        <w:t xml:space="preserve"> أَيْ</w:t>
      </w:r>
      <w:r w:rsidR="0015419D" w:rsidRPr="00223823">
        <w:rPr>
          <w:rStyle w:val="Char5"/>
          <w:rtl/>
        </w:rPr>
        <w:t>:</w:t>
      </w:r>
      <w:r w:rsidRPr="00223823">
        <w:rPr>
          <w:rStyle w:val="Char5"/>
          <w:rtl/>
        </w:rPr>
        <w:t xml:space="preserve"> يَطْلبُ ال</w:t>
      </w:r>
      <w:r w:rsidR="00045BE7" w:rsidRPr="00223823">
        <w:rPr>
          <w:rStyle w:val="Char5"/>
          <w:rFonts w:hint="cs"/>
          <w:rtl/>
        </w:rPr>
        <w:t>ـ</w:t>
      </w:r>
      <w:r w:rsidRPr="00223823">
        <w:rPr>
          <w:rStyle w:val="Char5"/>
          <w:rtl/>
        </w:rPr>
        <w:t>م</w:t>
      </w:r>
      <w:r w:rsidR="00045BE7" w:rsidRPr="00223823">
        <w:rPr>
          <w:rStyle w:val="Char5"/>
          <w:rFonts w:hint="cs"/>
          <w:rtl/>
        </w:rPr>
        <w:t>ـ</w:t>
      </w:r>
      <w:r w:rsidRPr="00223823">
        <w:rPr>
          <w:rStyle w:val="Char5"/>
          <w:rtl/>
        </w:rPr>
        <w:t>اءَ العَذْبَ</w:t>
      </w:r>
      <w:r w:rsidR="00140074" w:rsidRPr="00223823">
        <w:rPr>
          <w:rStyle w:val="Char5"/>
          <w:rtl/>
        </w:rPr>
        <w:t>،</w:t>
      </w:r>
      <w:r w:rsidRPr="00223823">
        <w:rPr>
          <w:rStyle w:val="Char5"/>
          <w:rtl/>
        </w:rPr>
        <w:t xml:space="preserve"> وهُوَ الطَّيبُ</w:t>
      </w:r>
      <w:r w:rsidR="00140074" w:rsidRPr="00223823">
        <w:rPr>
          <w:rStyle w:val="Char5"/>
          <w:rtl/>
        </w:rPr>
        <w:t>.</w:t>
      </w:r>
      <w:r w:rsidRPr="00223823">
        <w:rPr>
          <w:rStyle w:val="Char5"/>
          <w:rtl/>
        </w:rPr>
        <w:t xml:space="preserve"> و </w:t>
      </w:r>
      <w:r w:rsidR="008960CB" w:rsidRPr="00223823">
        <w:rPr>
          <w:rStyle w:val="Char5"/>
          <w:rtl/>
        </w:rPr>
        <w:t>«</w:t>
      </w:r>
      <w:r w:rsidRPr="00223823">
        <w:rPr>
          <w:rStyle w:val="Char5"/>
          <w:rtl/>
        </w:rPr>
        <w:t>العِذْقُ</w:t>
      </w:r>
      <w:r w:rsidR="00140074" w:rsidRPr="00223823">
        <w:rPr>
          <w:rStyle w:val="Char5"/>
          <w:rtl/>
        </w:rPr>
        <w:t>»</w:t>
      </w:r>
      <w:r w:rsidRPr="00223823">
        <w:rPr>
          <w:rStyle w:val="Char5"/>
          <w:rtl/>
        </w:rPr>
        <w:t xml:space="preserve"> بكسر العين وإسكان الذال ال</w:t>
      </w:r>
      <w:r w:rsidR="00045BE7" w:rsidRPr="00223823">
        <w:rPr>
          <w:rStyle w:val="Char5"/>
          <w:rFonts w:hint="cs"/>
          <w:rtl/>
        </w:rPr>
        <w:t>ـ</w:t>
      </w:r>
      <w:r w:rsidRPr="00223823">
        <w:rPr>
          <w:rStyle w:val="Char5"/>
          <w:rtl/>
        </w:rPr>
        <w:t>معجمة</w:t>
      </w:r>
      <w:r w:rsidR="0015419D" w:rsidRPr="00223823">
        <w:rPr>
          <w:rStyle w:val="Char5"/>
          <w:rtl/>
        </w:rPr>
        <w:t>:</w:t>
      </w:r>
      <w:r w:rsidRPr="00223823">
        <w:rPr>
          <w:rStyle w:val="Char5"/>
          <w:rtl/>
        </w:rPr>
        <w:t xml:space="preserve"> وَهُو الكِباسَةُ</w:t>
      </w:r>
      <w:r w:rsidR="00140074" w:rsidRPr="00223823">
        <w:rPr>
          <w:rStyle w:val="Char5"/>
          <w:rtl/>
        </w:rPr>
        <w:t>،</w:t>
      </w:r>
      <w:r w:rsidRPr="00223823">
        <w:rPr>
          <w:rStyle w:val="Char5"/>
          <w:rtl/>
        </w:rPr>
        <w:t xml:space="preserve"> وهِيَ الغُصْنُ</w:t>
      </w:r>
      <w:r w:rsidR="00140074" w:rsidRPr="00223823">
        <w:rPr>
          <w:rStyle w:val="Char5"/>
          <w:rtl/>
        </w:rPr>
        <w:t>.</w:t>
      </w:r>
      <w:r w:rsidRPr="00223823">
        <w:rPr>
          <w:rStyle w:val="Char5"/>
          <w:rtl/>
        </w:rPr>
        <w:t xml:space="preserve"> و </w:t>
      </w:r>
      <w:r w:rsidR="008960CB" w:rsidRPr="00223823">
        <w:rPr>
          <w:rStyle w:val="Char5"/>
          <w:rtl/>
        </w:rPr>
        <w:t>«</w:t>
      </w:r>
      <w:r w:rsidRPr="00223823">
        <w:rPr>
          <w:rStyle w:val="Char5"/>
          <w:rtl/>
        </w:rPr>
        <w:t>ال</w:t>
      </w:r>
      <w:r w:rsidR="00223823">
        <w:rPr>
          <w:rStyle w:val="Char5"/>
          <w:rFonts w:hint="cs"/>
          <w:rtl/>
        </w:rPr>
        <w:t>ـ</w:t>
      </w:r>
      <w:r w:rsidRPr="00223823">
        <w:rPr>
          <w:rStyle w:val="Char5"/>
          <w:rtl/>
        </w:rPr>
        <w:t>مُدْيةُ</w:t>
      </w:r>
      <w:r w:rsidR="00140074" w:rsidRPr="00223823">
        <w:rPr>
          <w:rStyle w:val="Char5"/>
          <w:rtl/>
        </w:rPr>
        <w:t>»</w:t>
      </w:r>
      <w:r w:rsidRPr="00223823">
        <w:rPr>
          <w:rStyle w:val="Char5"/>
          <w:rtl/>
        </w:rPr>
        <w:t xml:space="preserve"> بضم ال</w:t>
      </w:r>
      <w:r w:rsidR="00045BE7" w:rsidRPr="00223823">
        <w:rPr>
          <w:rStyle w:val="Char5"/>
          <w:rFonts w:hint="cs"/>
          <w:rtl/>
        </w:rPr>
        <w:t>ـ</w:t>
      </w:r>
      <w:r w:rsidRPr="00223823">
        <w:rPr>
          <w:rStyle w:val="Char5"/>
          <w:rtl/>
        </w:rPr>
        <w:t>ميم وكسرِها</w:t>
      </w:r>
      <w:r w:rsidR="0015419D" w:rsidRPr="00223823">
        <w:rPr>
          <w:rStyle w:val="Char5"/>
          <w:rtl/>
        </w:rPr>
        <w:t>:</w:t>
      </w:r>
      <w:r w:rsidRPr="00223823">
        <w:rPr>
          <w:rStyle w:val="Char5"/>
          <w:rtl/>
        </w:rPr>
        <w:t xml:space="preserve"> هي السِّكِّينُ</w:t>
      </w:r>
      <w:r w:rsidR="00140074" w:rsidRPr="00223823">
        <w:rPr>
          <w:rStyle w:val="Char5"/>
          <w:rtl/>
        </w:rPr>
        <w:t>.</w:t>
      </w:r>
      <w:r w:rsidRPr="00223823">
        <w:rPr>
          <w:rStyle w:val="Char5"/>
          <w:rtl/>
        </w:rPr>
        <w:t xml:space="preserve"> و </w:t>
      </w:r>
      <w:r w:rsidR="008960CB" w:rsidRPr="00223823">
        <w:rPr>
          <w:rStyle w:val="Char5"/>
          <w:rtl/>
        </w:rPr>
        <w:t>«</w:t>
      </w:r>
      <w:r w:rsidRPr="00223823">
        <w:rPr>
          <w:rStyle w:val="Char5"/>
          <w:rtl/>
        </w:rPr>
        <w:t>الحلُوبُ</w:t>
      </w:r>
      <w:r w:rsidR="00140074" w:rsidRPr="00223823">
        <w:rPr>
          <w:rStyle w:val="Char5"/>
          <w:rtl/>
        </w:rPr>
        <w:t>»</w:t>
      </w:r>
      <w:r w:rsidRPr="00223823">
        <w:rPr>
          <w:rStyle w:val="Char5"/>
          <w:rtl/>
        </w:rPr>
        <w:t xml:space="preserve"> ذاتُ اللبَن</w:t>
      </w:r>
      <w:r w:rsidR="00140074" w:rsidRPr="00223823">
        <w:rPr>
          <w:rStyle w:val="Char5"/>
          <w:rtl/>
        </w:rPr>
        <w:t>.</w:t>
      </w:r>
      <w:r w:rsidRPr="00223823">
        <w:rPr>
          <w:rStyle w:val="Char5"/>
          <w:rtl/>
        </w:rPr>
        <w:t xml:space="preserve"> وَالسؤالُ عَنْ هذا النعِيم سُؤالُ تَعدِيد النِّعَم لا سُؤالُ توْبيخٍ وتَعْذِيبٍ</w:t>
      </w:r>
      <w:r w:rsidR="00140074" w:rsidRPr="00223823">
        <w:rPr>
          <w:rStyle w:val="Char5"/>
          <w:rtl/>
        </w:rPr>
        <w:t>.</w:t>
      </w:r>
      <w:r w:rsidR="00045BE7" w:rsidRPr="00223823">
        <w:rPr>
          <w:rStyle w:val="Char5"/>
          <w:rtl/>
        </w:rPr>
        <w:t xml:space="preserve"> والل</w:t>
      </w:r>
      <w:r w:rsidRPr="00223823">
        <w:rPr>
          <w:rStyle w:val="Char5"/>
          <w:rtl/>
        </w:rPr>
        <w:t>هُ أَعْلَمُ وهذا الأنصارِيُّ الَّذِي أَتَوْهُ هُوَ أَبُو ال</w:t>
      </w:r>
      <w:r w:rsidR="00045BE7" w:rsidRPr="00223823">
        <w:rPr>
          <w:rStyle w:val="Char5"/>
          <w:rFonts w:hint="cs"/>
          <w:rtl/>
        </w:rPr>
        <w:t>ـ</w:t>
      </w:r>
      <w:r w:rsidRPr="00223823">
        <w:rPr>
          <w:rStyle w:val="Char5"/>
          <w:rtl/>
        </w:rPr>
        <w:t xml:space="preserve">هَيْثمِ بنُ التَّيِّهان </w:t>
      </w:r>
      <w:r w:rsidR="00EE01BC" w:rsidRPr="0052470B">
        <w:rPr>
          <w:rStyle w:val="Char5"/>
          <w:rFonts w:cs="CTraditional Arabic"/>
          <w:szCs w:val="28"/>
          <w:rtl/>
        </w:rPr>
        <w:t>س</w:t>
      </w:r>
      <w:r w:rsidR="00140074" w:rsidRPr="00223823">
        <w:rPr>
          <w:rStyle w:val="Char5"/>
          <w:rtl/>
        </w:rPr>
        <w:t>،</w:t>
      </w:r>
      <w:r w:rsidR="00045BE7" w:rsidRPr="00223823">
        <w:rPr>
          <w:rStyle w:val="Char5"/>
          <w:rFonts w:hint="cs"/>
          <w:rtl/>
        </w:rPr>
        <w:t xml:space="preserve"> </w:t>
      </w:r>
      <w:r w:rsidRPr="0052470B">
        <w:rPr>
          <w:rStyle w:val="Char5"/>
          <w:rtl/>
        </w:rPr>
        <w:t>كَذا جاءَ مُبَيناً في روايةِ الترمذي وغيره</w:t>
      </w:r>
      <w:r w:rsidR="00140074" w:rsidRPr="0052470B">
        <w:rPr>
          <w:rStyle w:val="Char5"/>
          <w:rtl/>
        </w:rPr>
        <w:t>.</w:t>
      </w:r>
    </w:p>
    <w:p w:rsidR="00C514F1" w:rsidRPr="0052470B" w:rsidRDefault="00D83F85" w:rsidP="00CA2E2E">
      <w:pPr>
        <w:ind w:firstLine="284"/>
        <w:jc w:val="both"/>
        <w:rPr>
          <w:rStyle w:val="Char3"/>
          <w:rtl/>
        </w:rPr>
      </w:pPr>
      <w:r w:rsidRPr="0052470B">
        <w:rPr>
          <w:rStyle w:val="Char3"/>
          <w:rtl/>
        </w:rPr>
        <w:t xml:space="preserve">497. </w:t>
      </w:r>
      <w:r w:rsidR="000A4345" w:rsidRPr="000A4345">
        <w:rPr>
          <w:rStyle w:val="Char4"/>
          <w:rtl/>
        </w:rPr>
        <w:t>«</w:t>
      </w:r>
      <w:r w:rsidRPr="000A4345">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روزی یا شبی بیرون آمد، ناگهان با ابوبکر و عمر</w:t>
      </w:r>
      <w:r w:rsidR="000C6F25" w:rsidRPr="0052470B">
        <w:rPr>
          <w:rFonts w:cs="CTraditional Arabic"/>
          <w:sz w:val="28"/>
          <w:szCs w:val="28"/>
          <w:rtl/>
          <w:lang w:bidi="ar-AE"/>
        </w:rPr>
        <w:t xml:space="preserve"> ب</w:t>
      </w:r>
      <w:r w:rsidRPr="0052470B">
        <w:rPr>
          <w:rStyle w:val="Char8"/>
          <w:rtl/>
        </w:rPr>
        <w:t xml:space="preserve"> برخورد کرد و به آنان فرمودند: «چه چیزی شما را در این موقع از خانه</w:t>
      </w:r>
      <w:r w:rsidR="00314007" w:rsidRPr="0052470B">
        <w:rPr>
          <w:rStyle w:val="Char8"/>
          <w:rFonts w:hint="cs"/>
          <w:rtl/>
        </w:rPr>
        <w:t xml:space="preserve"> خارج کرده است؟» گفتند: گرسنگی ای رسول خدا. فرمود: «قسم به کسی که جانم در دست اوست، من را نیز همین علت که شما را از خانه‌تان خارج ساخته، از خانه خارج ساخته است؛ برخیزید» پس به همراه او برخاستند. پس به خانه‌ی مردی از انصار آمدند در حالی که او در خانه‌اش نبود،</w:t>
      </w:r>
      <w:r w:rsidR="00DF5325" w:rsidRPr="0052470B">
        <w:rPr>
          <w:rStyle w:val="Char8"/>
          <w:rtl/>
        </w:rPr>
        <w:t xml:space="preserve"> وقتی که زن انصاری پیامبر</w:t>
      </w:r>
      <w:r w:rsidR="000C6F25" w:rsidRPr="0052470B">
        <w:rPr>
          <w:rStyle w:val="Char8"/>
          <w:rFonts w:cs="CTraditional Arabic"/>
          <w:szCs w:val="28"/>
          <w:rtl/>
        </w:rPr>
        <w:t xml:space="preserve"> ص</w:t>
      </w:r>
      <w:r w:rsidR="00DF5325" w:rsidRPr="0052470B">
        <w:rPr>
          <w:rStyle w:val="Char8"/>
          <w:rtl/>
        </w:rPr>
        <w:t xml:space="preserve"> را دید، گفت: خوش آمدید، پیامبر</w:t>
      </w:r>
      <w:r w:rsidR="000C6F25" w:rsidRPr="0052470B">
        <w:rPr>
          <w:rStyle w:val="Char8"/>
          <w:rFonts w:cs="CTraditional Arabic"/>
          <w:szCs w:val="28"/>
          <w:rtl/>
        </w:rPr>
        <w:t xml:space="preserve"> ص</w:t>
      </w:r>
      <w:r w:rsidR="00DF5325" w:rsidRPr="0052470B">
        <w:rPr>
          <w:rStyle w:val="Char8"/>
          <w:rtl/>
        </w:rPr>
        <w:t xml:space="preserve"> فرمودند: شوهرت کجاست؟ زن گفت: رفته که برایمان آب شیرین بیاورد؛ ناگهان مرد انصاری از راه رسید و پیامبر</w:t>
      </w:r>
      <w:r w:rsidR="000C6F25" w:rsidRPr="0052470B">
        <w:rPr>
          <w:rStyle w:val="Char8"/>
          <w:rFonts w:cs="CTraditional Arabic"/>
          <w:szCs w:val="28"/>
          <w:rtl/>
        </w:rPr>
        <w:t xml:space="preserve"> ص</w:t>
      </w:r>
      <w:r w:rsidR="00DF5325" w:rsidRPr="0052470B">
        <w:rPr>
          <w:rStyle w:val="Char8"/>
          <w:rtl/>
        </w:rPr>
        <w:t xml:space="preserve"> و دو یار او را دید، (از نهایت خوشحالی گفت): سپاس و ستایش سزاوار خداوند است، امروز هیچ‌کس مهمان‌هایی همچون مهمانان بزرگوار من ندارد، سپس رفت و یک شاخه خرما آورد که بر آن خرمای نارس و رسیده و خرمای تر موجود بود و گفت: بفرمایید و (به قصد ذبح حیوانی) چاقو برگرفت، پیامبر</w:t>
      </w:r>
      <w:r w:rsidR="000C6F25" w:rsidRPr="0052470B">
        <w:rPr>
          <w:rStyle w:val="Char8"/>
          <w:rFonts w:cs="CTraditional Arabic"/>
          <w:szCs w:val="28"/>
          <w:rtl/>
        </w:rPr>
        <w:t xml:space="preserve"> ص</w:t>
      </w:r>
      <w:r w:rsidR="00DF5325" w:rsidRPr="0052470B">
        <w:rPr>
          <w:rStyle w:val="Char8"/>
          <w:rtl/>
        </w:rPr>
        <w:t>فرمودند: «از کشتن گوسفند شیرده بپرهیز»، سپس گوسفندی ذبح کرد و آنان از آن گوسفند و خرما تناول فرمودند و آب نوشیدند و وقتی از غذا و آب سیر شدند، پیامبر</w:t>
      </w:r>
      <w:r w:rsidR="000C6F25" w:rsidRPr="0052470B">
        <w:rPr>
          <w:rStyle w:val="Char8"/>
          <w:rFonts w:cs="CTraditional Arabic"/>
          <w:szCs w:val="28"/>
          <w:rtl/>
        </w:rPr>
        <w:t xml:space="preserve"> ص</w:t>
      </w:r>
      <w:r w:rsidR="00DF5325" w:rsidRPr="0052470B">
        <w:rPr>
          <w:rStyle w:val="Char8"/>
          <w:rtl/>
        </w:rPr>
        <w:t xml:space="preserve"> به یارانش فرمودند: «سوگند به کسی که روح من در دست قدرت اوست، در مورد این نعمت‌ها، از شما سؤال خواهد شد، گرسنگی شما را از خانه‌هایتان خارج کرد و برنگشتید تا که به این نعمت‌ها رسیدید</w:t>
      </w:r>
      <w:r w:rsidR="005F7CB8" w:rsidRPr="0052470B">
        <w:rPr>
          <w:rStyle w:val="Char8"/>
          <w:rFonts w:hint="cs"/>
          <w:rtl/>
        </w:rPr>
        <w:t>»</w:t>
      </w:r>
      <w:r w:rsidR="00DF5325" w:rsidRPr="00EE7E0F">
        <w:rPr>
          <w:rStyle w:val="Char4"/>
          <w:rtl/>
        </w:rPr>
        <w:t>»</w:t>
      </w:r>
      <w:r w:rsidR="00EF2B61" w:rsidRPr="00E96FD0">
        <w:rPr>
          <w:rStyle w:val="FootnoteReference"/>
          <w:rFonts w:ascii="IRNazli" w:hAnsi="IRNazli" w:cs="IRNazli"/>
          <w:sz w:val="28"/>
          <w:szCs w:val="28"/>
          <w:rtl/>
          <w:lang w:bidi="ar-AE"/>
        </w:rPr>
        <w:footnoteReference w:id="560"/>
      </w:r>
      <w:r w:rsidR="005F7CB8" w:rsidRPr="0052470B">
        <w:rPr>
          <w:rStyle w:val="Char4"/>
          <w:rFonts w:hint="cs"/>
          <w:spacing w:val="0"/>
          <w:rtl/>
        </w:rPr>
        <w:t>.</w:t>
      </w:r>
    </w:p>
    <w:p w:rsidR="00D83F85" w:rsidRPr="0052470B" w:rsidRDefault="004A6E37" w:rsidP="00CA2E2E">
      <w:pPr>
        <w:ind w:firstLine="284"/>
        <w:jc w:val="both"/>
        <w:rPr>
          <w:rStyle w:val="Char3"/>
          <w:rtl/>
        </w:rPr>
      </w:pPr>
      <w:r w:rsidRPr="0052470B">
        <w:rPr>
          <w:rStyle w:val="Char3"/>
          <w:rtl/>
        </w:rPr>
        <w:t>سؤال از این نعمت‌ها، سؤال از فراوانی و تعدد آنهاست، نه سؤال سرزنش و عذاب ـ و خداوند آگاه‌تر است. و آن صحابی انصاری که ایشان به خانه‌اش رفتند، «ابوالهیثم بن تیهان» بود، چنان که در روایت ترمذی و غیر او ذکر شده است.</w:t>
      </w:r>
    </w:p>
    <w:p w:rsidR="00454572" w:rsidRPr="008C0420" w:rsidRDefault="00454572" w:rsidP="00CA2E2E">
      <w:pPr>
        <w:pStyle w:val="a4"/>
        <w:spacing w:before="0" w:beforeAutospacing="0"/>
        <w:ind w:firstLine="284"/>
        <w:jc w:val="both"/>
        <w:rPr>
          <w:rStyle w:val="Char3"/>
          <w:rtl/>
        </w:rPr>
      </w:pPr>
      <w:r w:rsidRPr="008C0420">
        <w:rPr>
          <w:rStyle w:val="Char3"/>
          <w:rtl/>
        </w:rPr>
        <w:t xml:space="preserve">498- </w:t>
      </w:r>
      <w:r w:rsidR="005F7CB8" w:rsidRPr="0052470B">
        <w:rPr>
          <w:rStyle w:val="Char4"/>
          <w:rFonts w:hint="cs"/>
          <w:spacing w:val="0"/>
          <w:rtl/>
        </w:rPr>
        <w:t>«</w:t>
      </w:r>
      <w:r w:rsidRPr="0052470B">
        <w:rPr>
          <w:rtl/>
        </w:rPr>
        <w:t>وعن خالدِ بنِ عُمَرَ العَدَويِّ قال</w:t>
      </w:r>
      <w:r w:rsidR="0015419D" w:rsidRPr="0052470B">
        <w:rPr>
          <w:rtl/>
        </w:rPr>
        <w:t>:</w:t>
      </w:r>
      <w:r w:rsidRPr="0052470B">
        <w:rPr>
          <w:rtl/>
        </w:rPr>
        <w:t xml:space="preserve"> خَطَبَنَا عُتْبَةُ بنُ غَزْوانَ</w:t>
      </w:r>
      <w:r w:rsidR="00140074" w:rsidRPr="0052470B">
        <w:rPr>
          <w:rtl/>
        </w:rPr>
        <w:t>،</w:t>
      </w:r>
      <w:r w:rsidRPr="0052470B">
        <w:rPr>
          <w:rtl/>
        </w:rPr>
        <w:t xml:space="preserve"> وكانَ أَمِيراً عَلى البَصْرَةِ</w:t>
      </w:r>
      <w:r w:rsidR="00140074" w:rsidRPr="0052470B">
        <w:rPr>
          <w:rtl/>
        </w:rPr>
        <w:t>،</w:t>
      </w:r>
      <w:r w:rsidRPr="0052470B">
        <w:rPr>
          <w:rtl/>
        </w:rPr>
        <w:t xml:space="preserve"> فَحمِدَ اللَّه وأَثْنى عليْهِ</w:t>
      </w:r>
      <w:r w:rsidR="00140074" w:rsidRPr="0052470B">
        <w:rPr>
          <w:rtl/>
        </w:rPr>
        <w:t>،</w:t>
      </w:r>
      <w:r w:rsidRPr="0052470B">
        <w:rPr>
          <w:rtl/>
        </w:rPr>
        <w:t xml:space="preserve"> ثُمَّ قَالَ</w:t>
      </w:r>
      <w:r w:rsidR="0015419D" w:rsidRPr="0052470B">
        <w:rPr>
          <w:rtl/>
        </w:rPr>
        <w:t>:</w:t>
      </w:r>
      <w:r w:rsidRPr="0052470B">
        <w:rPr>
          <w:rtl/>
        </w:rPr>
        <w:t xml:space="preserve"> أَمَا بعْدُ</w:t>
      </w:r>
      <w:r w:rsidR="00140074" w:rsidRPr="0052470B">
        <w:rPr>
          <w:rtl/>
        </w:rPr>
        <w:t>،</w:t>
      </w:r>
      <w:r w:rsidRPr="0052470B">
        <w:rPr>
          <w:rtl/>
        </w:rPr>
        <w:t xml:space="preserve"> فَإِنَّ الدُّنْيَا آذَنَتْ بصُرْمٍ</w:t>
      </w:r>
      <w:r w:rsidR="00140074" w:rsidRPr="0052470B">
        <w:rPr>
          <w:rtl/>
        </w:rPr>
        <w:t>،</w:t>
      </w:r>
      <w:r w:rsidRPr="0052470B">
        <w:rPr>
          <w:rtl/>
        </w:rPr>
        <w:t xml:space="preserve"> ووَلَّتْ حَذَّاءَ</w:t>
      </w:r>
      <w:r w:rsidR="00140074" w:rsidRPr="0052470B">
        <w:rPr>
          <w:rtl/>
        </w:rPr>
        <w:t>،</w:t>
      </w:r>
      <w:r w:rsidRPr="0052470B">
        <w:rPr>
          <w:rtl/>
        </w:rPr>
        <w:t xml:space="preserve"> وَلَمْ يَبْقَ منها إِلاَّ صُبَابَةٌ كَصُبابةِ الإِناءِ يتصابُّها صاحِبُها</w:t>
      </w:r>
      <w:r w:rsidR="00140074" w:rsidRPr="0052470B">
        <w:rPr>
          <w:rtl/>
        </w:rPr>
        <w:t>،</w:t>
      </w:r>
      <w:r w:rsidRPr="0052470B">
        <w:rPr>
          <w:rtl/>
        </w:rPr>
        <w:t xml:space="preserve"> وإِنَكُمْ مُنْتَقِلُونَ مِنْها إلى دارٍ لا زَوالَ لهَا</w:t>
      </w:r>
      <w:r w:rsidR="00140074" w:rsidRPr="0052470B">
        <w:rPr>
          <w:rtl/>
        </w:rPr>
        <w:t>،</w:t>
      </w:r>
      <w:r w:rsidRPr="0052470B">
        <w:rPr>
          <w:rtl/>
        </w:rPr>
        <w:t xml:space="preserve"> فانْتَقِلُوا بِخَيْرِ ما بِحَضْرَتِكُم فَإِنَّهُ قَدْ ذُكِرَ لَنا أَنَّ الحَجَرَ يُلْقَى مِنْ شَفِير جَهَنَّمَ فَيهْوى فِيهَا سَبْعِينَ عاماً لا يُدْركُ لَها قَعْراً</w:t>
      </w:r>
      <w:r w:rsidR="00140074" w:rsidRPr="0052470B">
        <w:rPr>
          <w:rtl/>
        </w:rPr>
        <w:t>،</w:t>
      </w:r>
      <w:r w:rsidRPr="0052470B">
        <w:rPr>
          <w:rtl/>
        </w:rPr>
        <w:t xml:space="preserve"> واللَّهِ لَتُمْلأَنَّ</w:t>
      </w:r>
      <w:r w:rsidR="00140074" w:rsidRPr="0052470B">
        <w:rPr>
          <w:rtl/>
        </w:rPr>
        <w:t>.</w:t>
      </w:r>
      <w:r w:rsidRPr="0052470B">
        <w:rPr>
          <w:rtl/>
        </w:rPr>
        <w:t>. أَفَعَجِبْتُمْ</w:t>
      </w:r>
      <w:r w:rsidR="00140074" w:rsidRPr="0052470B">
        <w:rPr>
          <w:rtl/>
        </w:rPr>
        <w:t>،</w:t>
      </w:r>
      <w:r w:rsidRPr="0052470B">
        <w:rPr>
          <w:rtl/>
        </w:rPr>
        <w:t>؟ ولَقَدْ ذُكِرَ لَنَا أَنَّ ما بَيْنَ مِصْراعَيْنِ مِنْ مَصاريعِ الجَنَّةِ مَسيرةَ أَرْبَعِينَ عاماً</w:t>
      </w:r>
      <w:r w:rsidR="00140074" w:rsidRPr="0052470B">
        <w:rPr>
          <w:rtl/>
        </w:rPr>
        <w:t>،</w:t>
      </w:r>
      <w:r w:rsidRPr="0052470B">
        <w:rPr>
          <w:rtl/>
        </w:rPr>
        <w:t xml:space="preserve"> وَلَيَأْتِينَّ عَلَيها يَوْمٌ وهُوَ كَظِيظٌ مِنَ الزِّحامِ</w:t>
      </w:r>
      <w:r w:rsidR="00140074" w:rsidRPr="0052470B">
        <w:rPr>
          <w:rtl/>
        </w:rPr>
        <w:t>،</w:t>
      </w:r>
      <w:r w:rsidRPr="0052470B">
        <w:rPr>
          <w:rtl/>
        </w:rPr>
        <w:t xml:space="preserve"> وَلَقَدْ رأَيتُني سابعَ سبْعَةٍ مَعَ رَسُولِ اللَّهِ </w:t>
      </w:r>
      <w:r w:rsidR="00EE01BC" w:rsidRPr="0052470B">
        <w:rPr>
          <w:rFonts w:cs="CTraditional Arabic"/>
          <w:szCs w:val="28"/>
          <w:rtl/>
        </w:rPr>
        <w:t>ص</w:t>
      </w:r>
      <w:r w:rsidRPr="0052470B">
        <w:rPr>
          <w:rtl/>
        </w:rPr>
        <w:t xml:space="preserve"> مالَنا طَعامٌ إِلاَّ وَرَقُ الشَّجَرِ</w:t>
      </w:r>
      <w:r w:rsidR="00140074" w:rsidRPr="0052470B">
        <w:rPr>
          <w:rtl/>
        </w:rPr>
        <w:t>،</w:t>
      </w:r>
      <w:r w:rsidRPr="0052470B">
        <w:rPr>
          <w:rtl/>
        </w:rPr>
        <w:t xml:space="preserve"> حتى قَرِحَتْ أَشْداقُنا</w:t>
      </w:r>
      <w:r w:rsidR="00140074" w:rsidRPr="0052470B">
        <w:rPr>
          <w:rtl/>
        </w:rPr>
        <w:t>،</w:t>
      </w:r>
      <w:r w:rsidRPr="0052470B">
        <w:rPr>
          <w:rtl/>
        </w:rPr>
        <w:t xml:space="preserve"> فالْتَقَطْتُ بُرْدَةً فشَقَقْتُها بيْني وَبَينَ سَعْدِ بنِ مالكٍ فَاتَّزَرْتُ بنِصْفِها، وَاتَّزَر سَعْدٌ بنِصفِها</w:t>
      </w:r>
      <w:r w:rsidR="00140074" w:rsidRPr="0052470B">
        <w:rPr>
          <w:rtl/>
        </w:rPr>
        <w:t>،</w:t>
      </w:r>
      <w:r w:rsidRPr="0052470B">
        <w:rPr>
          <w:rtl/>
        </w:rPr>
        <w:t xml:space="preserve"> فَمَا أَصْبَحَ اليَوْم مِنَّا أَحَدٌ إِلاَّ أَصْبَحَ أَمِيراً عَلى مِصْرٍ مِنْ الأَمْصَارِ</w:t>
      </w:r>
      <w:r w:rsidR="00140074" w:rsidRPr="0052470B">
        <w:rPr>
          <w:rtl/>
        </w:rPr>
        <w:t>.</w:t>
      </w:r>
      <w:r w:rsidRPr="0052470B">
        <w:rPr>
          <w:rtl/>
        </w:rPr>
        <w:t xml:space="preserve"> وإِني أَعُوذُ باللَّهِ أَنْ أَكْونَ في نَفْسي عَظِيماً</w:t>
      </w:r>
      <w:r w:rsidR="00140074" w:rsidRPr="0052470B">
        <w:rPr>
          <w:rtl/>
        </w:rPr>
        <w:t>.</w:t>
      </w:r>
      <w:r w:rsidRPr="0052470B">
        <w:rPr>
          <w:rtl/>
        </w:rPr>
        <w:t xml:space="preserve"> وعِنْدَ اللَّهِ صَغِيراً</w:t>
      </w:r>
      <w:r w:rsidR="005F7CB8" w:rsidRPr="00EE7E0F">
        <w:rPr>
          <w:rStyle w:val="Char4"/>
          <w:rFonts w:hint="cs"/>
          <w:rtl/>
        </w:rPr>
        <w:t>»</w:t>
      </w:r>
      <w:r w:rsidRPr="008C0420">
        <w:rPr>
          <w:rStyle w:val="Char5"/>
          <w:rtl/>
        </w:rPr>
        <w:t xml:space="preserve"> رواهُ مسلم</w:t>
      </w:r>
      <w:r w:rsidR="00140074" w:rsidRPr="008C0420">
        <w:rPr>
          <w:rStyle w:val="Char3"/>
          <w:rtl/>
        </w:rPr>
        <w:t>.</w:t>
      </w:r>
    </w:p>
    <w:p w:rsidR="00454572" w:rsidRPr="008C0420" w:rsidRDefault="00314007" w:rsidP="00FA5C34">
      <w:pPr>
        <w:pStyle w:val="a4"/>
        <w:spacing w:before="0" w:beforeAutospacing="0"/>
        <w:ind w:firstLine="284"/>
        <w:jc w:val="both"/>
        <w:rPr>
          <w:rStyle w:val="Char3"/>
          <w:rtl/>
        </w:rPr>
      </w:pPr>
      <w:r w:rsidRPr="00223823">
        <w:rPr>
          <w:rStyle w:val="Char5"/>
          <w:rFonts w:hint="cs"/>
          <w:rtl/>
        </w:rPr>
        <w:t>ق</w:t>
      </w:r>
      <w:r w:rsidR="00454572" w:rsidRPr="00223823">
        <w:rPr>
          <w:rStyle w:val="Char5"/>
          <w:rtl/>
        </w:rPr>
        <w:t>وله</w:t>
      </w:r>
      <w:r w:rsidR="0015419D" w:rsidRPr="00223823">
        <w:rPr>
          <w:rStyle w:val="Char5"/>
          <w:rtl/>
        </w:rPr>
        <w:t>:</w:t>
      </w:r>
      <w:r w:rsidR="00454572" w:rsidRPr="00223823">
        <w:rPr>
          <w:rStyle w:val="Char5"/>
          <w:rtl/>
        </w:rPr>
        <w:t xml:space="preserve"> </w:t>
      </w:r>
      <w:r w:rsidR="008960CB" w:rsidRPr="00223823">
        <w:rPr>
          <w:rStyle w:val="Char5"/>
          <w:rtl/>
        </w:rPr>
        <w:t>«</w:t>
      </w:r>
      <w:r w:rsidR="00454572" w:rsidRPr="00223823">
        <w:rPr>
          <w:rStyle w:val="Char5"/>
          <w:rtl/>
        </w:rPr>
        <w:t>آذَنَتْ</w:t>
      </w:r>
      <w:r w:rsidR="00140074" w:rsidRPr="00223823">
        <w:rPr>
          <w:rStyle w:val="Char5"/>
          <w:rtl/>
        </w:rPr>
        <w:t>»</w:t>
      </w:r>
      <w:r w:rsidR="00454572" w:rsidRPr="00223823">
        <w:rPr>
          <w:rStyle w:val="Char5"/>
          <w:rtl/>
        </w:rPr>
        <w:t xml:space="preserve"> هُوَ بَمدِّ الأَلِفِ</w:t>
      </w:r>
      <w:r w:rsidR="00140074" w:rsidRPr="00223823">
        <w:rPr>
          <w:rStyle w:val="Char5"/>
          <w:rtl/>
        </w:rPr>
        <w:t>،</w:t>
      </w:r>
      <w:r w:rsidR="00454572" w:rsidRPr="00223823">
        <w:rPr>
          <w:rStyle w:val="Char5"/>
          <w:rtl/>
        </w:rPr>
        <w:t xml:space="preserve"> أَيْ</w:t>
      </w:r>
      <w:r w:rsidR="0015419D" w:rsidRPr="00223823">
        <w:rPr>
          <w:rStyle w:val="Char5"/>
          <w:rtl/>
        </w:rPr>
        <w:t>:</w:t>
      </w:r>
      <w:r w:rsidR="00454572" w:rsidRPr="00223823">
        <w:rPr>
          <w:rStyle w:val="Char5"/>
          <w:rtl/>
        </w:rPr>
        <w:t xml:space="preserve"> أَعْلَمَتْ</w:t>
      </w:r>
      <w:r w:rsidR="00140074" w:rsidRPr="00223823">
        <w:rPr>
          <w:rStyle w:val="Char5"/>
          <w:rtl/>
        </w:rPr>
        <w:t>.</w:t>
      </w:r>
      <w:r w:rsidR="00454572" w:rsidRPr="00223823">
        <w:rPr>
          <w:rStyle w:val="Char5"/>
          <w:rtl/>
        </w:rPr>
        <w:t xml:space="preserve"> وقوله</w:t>
      </w:r>
      <w:r w:rsidR="0015419D" w:rsidRPr="00223823">
        <w:rPr>
          <w:rStyle w:val="Char5"/>
          <w:rtl/>
        </w:rPr>
        <w:t>:</w:t>
      </w:r>
      <w:r w:rsidR="000C6F25" w:rsidRPr="00223823">
        <w:rPr>
          <w:rStyle w:val="Char5"/>
          <w:rtl/>
        </w:rPr>
        <w:t xml:space="preserve"> </w:t>
      </w:r>
      <w:r w:rsidR="008960CB" w:rsidRPr="00223823">
        <w:rPr>
          <w:rStyle w:val="Char5"/>
          <w:rtl/>
        </w:rPr>
        <w:t>«</w:t>
      </w:r>
      <w:r w:rsidR="00454572" w:rsidRPr="00223823">
        <w:rPr>
          <w:rStyle w:val="Char5"/>
          <w:rtl/>
        </w:rPr>
        <w:t>بِصُرْمٍ</w:t>
      </w:r>
      <w:r w:rsidR="00140074" w:rsidRPr="00223823">
        <w:rPr>
          <w:rStyle w:val="Char5"/>
          <w:rtl/>
        </w:rPr>
        <w:t>»</w:t>
      </w:r>
      <w:r w:rsidR="0015419D" w:rsidRPr="00223823">
        <w:rPr>
          <w:rStyle w:val="Char5"/>
          <w:rtl/>
        </w:rPr>
        <w:t>:</w:t>
      </w:r>
      <w:r w:rsidR="00454572" w:rsidRPr="00223823">
        <w:rPr>
          <w:rStyle w:val="Char5"/>
          <w:rtl/>
        </w:rPr>
        <w:t xml:space="preserve"> هو بضم الصاد</w:t>
      </w:r>
      <w:r w:rsidR="00140074" w:rsidRPr="00223823">
        <w:rPr>
          <w:rStyle w:val="Char5"/>
          <w:rtl/>
        </w:rPr>
        <w:t>.</w:t>
      </w:r>
      <w:r w:rsidR="00454572" w:rsidRPr="00223823">
        <w:rPr>
          <w:rStyle w:val="Char5"/>
          <w:rtl/>
        </w:rPr>
        <w:t xml:space="preserve"> أي</w:t>
      </w:r>
      <w:r w:rsidR="0015419D" w:rsidRPr="00223823">
        <w:rPr>
          <w:rStyle w:val="Char5"/>
          <w:rtl/>
        </w:rPr>
        <w:t>:</w:t>
      </w:r>
      <w:r w:rsidR="00454572" w:rsidRPr="00223823">
        <w:rPr>
          <w:rStyle w:val="Char5"/>
          <w:rtl/>
        </w:rPr>
        <w:t xml:space="preserve"> بانْقطاعِها وَفَنائِها</w:t>
      </w:r>
      <w:r w:rsidR="00140074" w:rsidRPr="00223823">
        <w:rPr>
          <w:rStyle w:val="Char5"/>
          <w:rtl/>
        </w:rPr>
        <w:t>.</w:t>
      </w:r>
      <w:r w:rsidR="00454572" w:rsidRPr="00223823">
        <w:rPr>
          <w:rStyle w:val="Char5"/>
          <w:rtl/>
        </w:rPr>
        <w:t xml:space="preserve"> وقوله </w:t>
      </w:r>
      <w:r w:rsidR="008960CB" w:rsidRPr="00223823">
        <w:rPr>
          <w:rStyle w:val="Char5"/>
          <w:rtl/>
        </w:rPr>
        <w:t>«</w:t>
      </w:r>
      <w:r w:rsidR="00454572" w:rsidRPr="00223823">
        <w:rPr>
          <w:rStyle w:val="Char5"/>
          <w:rtl/>
        </w:rPr>
        <w:t>ووَلَّتْ حَذَّاءَ</w:t>
      </w:r>
      <w:r w:rsidR="00140074" w:rsidRPr="00223823">
        <w:rPr>
          <w:rStyle w:val="Char5"/>
          <w:rtl/>
        </w:rPr>
        <w:t>»</w:t>
      </w:r>
      <w:r w:rsidR="00454572" w:rsidRPr="00223823">
        <w:rPr>
          <w:rStyle w:val="Char5"/>
          <w:rtl/>
        </w:rPr>
        <w:t xml:space="preserve"> هو بحاءٍ مهملةٍ مفتوحةٍ</w:t>
      </w:r>
      <w:r w:rsidR="00140074" w:rsidRPr="00223823">
        <w:rPr>
          <w:rStyle w:val="Char5"/>
          <w:rtl/>
        </w:rPr>
        <w:t>،</w:t>
      </w:r>
      <w:r w:rsidR="00454572" w:rsidRPr="00223823">
        <w:rPr>
          <w:rStyle w:val="Char5"/>
          <w:rtl/>
        </w:rPr>
        <w:t xml:space="preserve"> ثُمَّ ذال معجمة مشدَّدة</w:t>
      </w:r>
      <w:r w:rsidR="00140074" w:rsidRPr="00223823">
        <w:rPr>
          <w:rStyle w:val="Char5"/>
          <w:rtl/>
        </w:rPr>
        <w:t>،</w:t>
      </w:r>
      <w:r w:rsidR="00454572" w:rsidRPr="00223823">
        <w:rPr>
          <w:rStyle w:val="Char5"/>
          <w:rtl/>
        </w:rPr>
        <w:t xml:space="preserve"> ثُمَّ أَلف م</w:t>
      </w:r>
      <w:r w:rsidR="00045BE7" w:rsidRPr="00223823">
        <w:rPr>
          <w:rStyle w:val="Char5"/>
          <w:rFonts w:hint="cs"/>
          <w:rtl/>
        </w:rPr>
        <w:t>ـ</w:t>
      </w:r>
      <w:r w:rsidR="00454572" w:rsidRPr="00223823">
        <w:rPr>
          <w:rStyle w:val="Char5"/>
          <w:rtl/>
        </w:rPr>
        <w:t>مدودَة</w:t>
      </w:r>
      <w:r w:rsidR="00140074" w:rsidRPr="00223823">
        <w:rPr>
          <w:rStyle w:val="Char5"/>
          <w:rtl/>
        </w:rPr>
        <w:t>.</w:t>
      </w:r>
      <w:r w:rsidR="00454572" w:rsidRPr="00223823">
        <w:rPr>
          <w:rStyle w:val="Char5"/>
          <w:rtl/>
        </w:rPr>
        <w:t xml:space="preserve"> أَيْ</w:t>
      </w:r>
      <w:r w:rsidR="0015419D" w:rsidRPr="00223823">
        <w:rPr>
          <w:rStyle w:val="Char5"/>
          <w:rtl/>
        </w:rPr>
        <w:t>:</w:t>
      </w:r>
      <w:r w:rsidR="00454572" w:rsidRPr="00223823">
        <w:rPr>
          <w:rStyle w:val="Char5"/>
          <w:rtl/>
        </w:rPr>
        <w:t xml:space="preserve"> سَريعَة وَ </w:t>
      </w:r>
      <w:r w:rsidR="008960CB" w:rsidRPr="00223823">
        <w:rPr>
          <w:rStyle w:val="Char5"/>
          <w:rtl/>
        </w:rPr>
        <w:t>«</w:t>
      </w:r>
      <w:r w:rsidR="00454572" w:rsidRPr="00223823">
        <w:rPr>
          <w:rStyle w:val="Char5"/>
          <w:rtl/>
        </w:rPr>
        <w:t>الصُّبابةُ</w:t>
      </w:r>
      <w:r w:rsidR="00140074" w:rsidRPr="00223823">
        <w:rPr>
          <w:rStyle w:val="Char5"/>
          <w:rtl/>
        </w:rPr>
        <w:t>»</w:t>
      </w:r>
      <w:r w:rsidR="00454572" w:rsidRPr="00223823">
        <w:rPr>
          <w:rStyle w:val="Char5"/>
          <w:rtl/>
        </w:rPr>
        <w:t xml:space="preserve"> بضم الصاد المهملة</w:t>
      </w:r>
      <w:r w:rsidR="0015419D" w:rsidRPr="00223823">
        <w:rPr>
          <w:rStyle w:val="Char5"/>
          <w:rtl/>
        </w:rPr>
        <w:t>:</w:t>
      </w:r>
      <w:r w:rsidR="00454572" w:rsidRPr="00223823">
        <w:rPr>
          <w:rStyle w:val="Char5"/>
          <w:rtl/>
        </w:rPr>
        <w:t xml:space="preserve"> وهِي البقِيَّةُ اليَسِيرَةُ</w:t>
      </w:r>
      <w:r w:rsidR="00140074" w:rsidRPr="00223823">
        <w:rPr>
          <w:rStyle w:val="Char5"/>
          <w:rtl/>
        </w:rPr>
        <w:t>.</w:t>
      </w:r>
      <w:r w:rsidR="00454572" w:rsidRPr="00223823">
        <w:rPr>
          <w:rStyle w:val="Char5"/>
          <w:rtl/>
        </w:rPr>
        <w:t xml:space="preserve"> وقولُهُ</w:t>
      </w:r>
      <w:r w:rsidR="0015419D" w:rsidRPr="00223823">
        <w:rPr>
          <w:rStyle w:val="Char5"/>
          <w:rtl/>
        </w:rPr>
        <w:t>:</w:t>
      </w:r>
      <w:r w:rsidR="00454572" w:rsidRPr="00223823">
        <w:rPr>
          <w:rStyle w:val="Char5"/>
          <w:rtl/>
        </w:rPr>
        <w:t xml:space="preserve"> </w:t>
      </w:r>
      <w:r w:rsidR="008960CB" w:rsidRPr="00223823">
        <w:rPr>
          <w:rStyle w:val="Char5"/>
          <w:rtl/>
        </w:rPr>
        <w:t>«</w:t>
      </w:r>
      <w:r w:rsidR="00454572" w:rsidRPr="00223823">
        <w:rPr>
          <w:rStyle w:val="Char5"/>
          <w:rtl/>
        </w:rPr>
        <w:t>يَتَصابُّ</w:t>
      </w:r>
      <w:r w:rsidR="00223823">
        <w:rPr>
          <w:rStyle w:val="Char5"/>
          <w:rFonts w:hint="cs"/>
          <w:rtl/>
        </w:rPr>
        <w:t>ـ</w:t>
      </w:r>
      <w:r w:rsidR="00454572" w:rsidRPr="00223823">
        <w:rPr>
          <w:rStyle w:val="Char5"/>
          <w:rtl/>
        </w:rPr>
        <w:t>ها</w:t>
      </w:r>
      <w:r w:rsidR="00140074" w:rsidRPr="00223823">
        <w:rPr>
          <w:rStyle w:val="Char5"/>
          <w:rtl/>
        </w:rPr>
        <w:t>»</w:t>
      </w:r>
      <w:r w:rsidR="00454572" w:rsidRPr="00223823">
        <w:rPr>
          <w:rStyle w:val="Char5"/>
          <w:rtl/>
        </w:rPr>
        <w:t xml:space="preserve"> هو بتشديد الباءِ</w:t>
      </w:r>
      <w:r w:rsidR="00140074" w:rsidRPr="00223823">
        <w:rPr>
          <w:rStyle w:val="Char5"/>
          <w:rtl/>
        </w:rPr>
        <w:t>.</w:t>
      </w:r>
      <w:r w:rsidR="00454572" w:rsidRPr="00223823">
        <w:rPr>
          <w:rStyle w:val="Char5"/>
          <w:rtl/>
        </w:rPr>
        <w:t xml:space="preserve"> أَيْ</w:t>
      </w:r>
      <w:r w:rsidR="0015419D" w:rsidRPr="00223823">
        <w:rPr>
          <w:rStyle w:val="Char5"/>
          <w:rtl/>
        </w:rPr>
        <w:t>:</w:t>
      </w:r>
      <w:r w:rsidR="00454572" w:rsidRPr="00223823">
        <w:rPr>
          <w:rStyle w:val="Char5"/>
          <w:rtl/>
        </w:rPr>
        <w:t xml:space="preserve"> يجْمَعُها</w:t>
      </w:r>
      <w:r w:rsidR="00140074" w:rsidRPr="00223823">
        <w:rPr>
          <w:rStyle w:val="Char5"/>
          <w:rtl/>
        </w:rPr>
        <w:t>.</w:t>
      </w:r>
      <w:r w:rsidR="00454572" w:rsidRPr="00223823">
        <w:rPr>
          <w:rStyle w:val="Char5"/>
          <w:rtl/>
        </w:rPr>
        <w:t xml:space="preserve"> و الكَظِيظُ</w:t>
      </w:r>
      <w:r w:rsidR="0015419D" w:rsidRPr="00223823">
        <w:rPr>
          <w:rStyle w:val="Char5"/>
          <w:rtl/>
        </w:rPr>
        <w:t>:</w:t>
      </w:r>
      <w:r w:rsidR="00454572" w:rsidRPr="00223823">
        <w:rPr>
          <w:rStyle w:val="Char5"/>
          <w:rtl/>
        </w:rPr>
        <w:t xml:space="preserve"> الكثيرُ ال</w:t>
      </w:r>
      <w:r w:rsidR="00045BE7" w:rsidRPr="00223823">
        <w:rPr>
          <w:rStyle w:val="Char5"/>
          <w:rFonts w:hint="cs"/>
          <w:rtl/>
        </w:rPr>
        <w:t>ـ</w:t>
      </w:r>
      <w:r w:rsidR="00454572" w:rsidRPr="00223823">
        <w:rPr>
          <w:rStyle w:val="Char5"/>
          <w:rtl/>
        </w:rPr>
        <w:t>مُمْتَلئُ</w:t>
      </w:r>
      <w:r w:rsidR="00140074" w:rsidRPr="00223823">
        <w:rPr>
          <w:rStyle w:val="Char5"/>
          <w:rtl/>
        </w:rPr>
        <w:t>.</w:t>
      </w:r>
      <w:r w:rsidR="00454572" w:rsidRPr="00223823">
        <w:rPr>
          <w:rStyle w:val="Char5"/>
          <w:rtl/>
        </w:rPr>
        <w:t xml:space="preserve"> وقوله</w:t>
      </w:r>
      <w:r w:rsidR="0015419D" w:rsidRPr="00223823">
        <w:rPr>
          <w:rStyle w:val="Char5"/>
          <w:rtl/>
        </w:rPr>
        <w:t>:</w:t>
      </w:r>
      <w:r w:rsidR="00454572" w:rsidRPr="00223823">
        <w:rPr>
          <w:rStyle w:val="Char5"/>
          <w:rtl/>
        </w:rPr>
        <w:t xml:space="preserve"> </w:t>
      </w:r>
      <w:r w:rsidR="008960CB" w:rsidRPr="00223823">
        <w:rPr>
          <w:rStyle w:val="Char5"/>
          <w:rtl/>
        </w:rPr>
        <w:t>«</w:t>
      </w:r>
      <w:r w:rsidR="00454572" w:rsidRPr="00223823">
        <w:rPr>
          <w:rStyle w:val="Char5"/>
          <w:rtl/>
        </w:rPr>
        <w:t>قَرِحَتْ</w:t>
      </w:r>
      <w:r w:rsidR="00140074" w:rsidRPr="00223823">
        <w:rPr>
          <w:rStyle w:val="Char5"/>
          <w:rtl/>
        </w:rPr>
        <w:t>»</w:t>
      </w:r>
      <w:r w:rsidR="00454572" w:rsidRPr="00223823">
        <w:rPr>
          <w:rStyle w:val="Char5"/>
          <w:rtl/>
        </w:rPr>
        <w:t xml:space="preserve"> هو بفتحِ القاف وكسر الراءِ</w:t>
      </w:r>
      <w:r w:rsidR="00140074" w:rsidRPr="00223823">
        <w:rPr>
          <w:rStyle w:val="Char5"/>
          <w:rtl/>
        </w:rPr>
        <w:t>،</w:t>
      </w:r>
      <w:r w:rsidR="00454572" w:rsidRPr="00223823">
        <w:rPr>
          <w:rStyle w:val="Char5"/>
          <w:rtl/>
        </w:rPr>
        <w:t xml:space="preserve"> أَيْ</w:t>
      </w:r>
      <w:r w:rsidR="0015419D" w:rsidRPr="00223823">
        <w:rPr>
          <w:rStyle w:val="Char5"/>
          <w:rtl/>
        </w:rPr>
        <w:t>:</w:t>
      </w:r>
      <w:r w:rsidR="00454572" w:rsidRPr="00223823">
        <w:rPr>
          <w:rStyle w:val="Char5"/>
          <w:rtl/>
        </w:rPr>
        <w:t xml:space="preserve"> صارَتْ فِيهَا قُ</w:t>
      </w:r>
      <w:r w:rsidR="00454572" w:rsidRPr="0052470B">
        <w:rPr>
          <w:rStyle w:val="Char5"/>
          <w:rtl/>
        </w:rPr>
        <w:t>رُوحٌ</w:t>
      </w:r>
      <w:r w:rsidR="00140074" w:rsidRPr="0052470B">
        <w:rPr>
          <w:rStyle w:val="Char5"/>
          <w:rtl/>
        </w:rPr>
        <w:t>.</w:t>
      </w:r>
    </w:p>
    <w:p w:rsidR="004A6E37" w:rsidRPr="0052470B" w:rsidRDefault="004A6E37" w:rsidP="00CA2E2E">
      <w:pPr>
        <w:ind w:firstLine="284"/>
        <w:jc w:val="both"/>
        <w:rPr>
          <w:rStyle w:val="Char3"/>
          <w:rtl/>
        </w:rPr>
      </w:pPr>
      <w:r w:rsidRPr="0052470B">
        <w:rPr>
          <w:rStyle w:val="Char3"/>
          <w:rtl/>
        </w:rPr>
        <w:t xml:space="preserve">498. </w:t>
      </w:r>
      <w:r w:rsidR="004A6123" w:rsidRPr="004A6123">
        <w:rPr>
          <w:rStyle w:val="Char4"/>
          <w:rtl/>
        </w:rPr>
        <w:t>«</w:t>
      </w:r>
      <w:r w:rsidRPr="004A6123">
        <w:rPr>
          <w:rStyle w:val="Char8"/>
          <w:rtl/>
        </w:rPr>
        <w:t xml:space="preserve">از </w:t>
      </w:r>
      <w:r w:rsidR="000A4345" w:rsidRPr="004A6123">
        <w:rPr>
          <w:rStyle w:val="Char8"/>
          <w:rtl/>
        </w:rPr>
        <w:t>خالد</w:t>
      </w:r>
      <w:r w:rsidR="000A4345">
        <w:rPr>
          <w:rStyle w:val="Char8"/>
          <w:rtl/>
        </w:rPr>
        <w:t xml:space="preserve"> بن عمرو عدوی</w:t>
      </w:r>
      <w:r w:rsidRPr="0052470B">
        <w:rPr>
          <w:rStyle w:val="Char8"/>
          <w:rtl/>
        </w:rPr>
        <w:t xml:space="preserve"> روایت شده است که گفت: «عتبه بن غزوان» ـ که در آن وقت امیر بصره بود ـ برای ما سخنرانی و موعظه کرد و سپاس و ستایش خدای را به‌جای </w:t>
      </w:r>
      <w:r w:rsidR="00314007" w:rsidRPr="0052470B">
        <w:rPr>
          <w:rStyle w:val="Char8"/>
          <w:rFonts w:hint="cs"/>
          <w:rtl/>
        </w:rPr>
        <w:t>آ</w:t>
      </w:r>
      <w:r w:rsidRPr="0052470B">
        <w:rPr>
          <w:rStyle w:val="Char8"/>
          <w:rtl/>
        </w:rPr>
        <w:t xml:space="preserve">ورد و سپس گفت: همانا دنیا، جدایی و فناپذیری و زودگذری خود را به ما هشدار داد و به سرعت گذشت، از آن جز اندکی مانند پس مانده‌ی ته ظرف که صاحبش آن را جمع می‌کند و می‌خورد، چیزی باقی نمانده است و شما از این دنیای فانی به سرایی انتقال می‌یابید که نابودی و فنا ندارد، پس </w:t>
      </w:r>
      <w:r w:rsidR="00780782" w:rsidRPr="0052470B">
        <w:rPr>
          <w:rStyle w:val="Char8"/>
          <w:rtl/>
        </w:rPr>
        <w:t xml:space="preserve">(بکوشید که) با بهترین اعمالی که حاضر کرده‌اید، بدان سرا کوچ کنید، زیرا برای ما گفته شده که: سنگی از لبه‌ی دوزخ به داخل آن انداخته می‌شود و هفتاد سال در آن پایین می‌رود و به قعر آن نمی‌رسد و (با این وصف) به خدا سوگند، (از عاصیان) پر می‌شود! آیا تعجب کردید؟! و برای ما گفته شده که: فاصله‌ی دو لنگه‌ی در، از درهای بهشت، مسیر چهل سال </w:t>
      </w:r>
      <w:r w:rsidR="00DB360F" w:rsidRPr="0052470B">
        <w:rPr>
          <w:rStyle w:val="Char8"/>
          <w:rtl/>
        </w:rPr>
        <w:t>راه است و حتماً روزی می‌آید که بهشت از جمعیت (بهشتیان) پر است؛ و من یک‌بار، از هفت‌ نفر همراه پیامبر</w:t>
      </w:r>
      <w:r w:rsidR="000C6F25" w:rsidRPr="0052470B">
        <w:rPr>
          <w:rStyle w:val="Char8"/>
          <w:rFonts w:cs="CTraditional Arabic"/>
          <w:szCs w:val="28"/>
          <w:rtl/>
        </w:rPr>
        <w:t xml:space="preserve"> ص</w:t>
      </w:r>
      <w:r w:rsidR="00DB360F" w:rsidRPr="0052470B">
        <w:rPr>
          <w:rStyle w:val="Char8"/>
          <w:rtl/>
        </w:rPr>
        <w:t xml:space="preserve"> هفتمین نفر بودم که جز برگ درخت، خوراکی نداشتیم و از خوردن برگ درختان، کناره‌های دهان ما زخم برداشته بود و من، جامه‌ای یافتم و آن را پاره و میان خود و «سعدبن مالک» تقسیم کردم، من با نصف آن (عورت) خود را پوشیدم و سعد با نصف دیگر آن، در حالی که امروز، هر یک از ما امیر شهری از شهرهای کشور اسلامی است و من </w:t>
      </w:r>
      <w:r w:rsidR="002564DA" w:rsidRPr="0052470B">
        <w:rPr>
          <w:rStyle w:val="Char8"/>
          <w:rtl/>
        </w:rPr>
        <w:t>از این که تکبر کنم و خود را بزرگ بشمارم در حالی که نزد خدا کوچک و بی‌ارزش باشم، به خدا پناه می‌برم</w:t>
      </w:r>
      <w:r w:rsidR="00107810" w:rsidRPr="0052470B">
        <w:rPr>
          <w:rStyle w:val="Char8"/>
          <w:rFonts w:hint="cs"/>
          <w:rtl/>
        </w:rPr>
        <w:t>»</w:t>
      </w:r>
      <w:r w:rsidR="00107810" w:rsidRPr="00EE7E0F">
        <w:rPr>
          <w:rStyle w:val="Char4"/>
          <w:rFonts w:hint="cs"/>
          <w:rtl/>
        </w:rPr>
        <w:t>»</w:t>
      </w:r>
      <w:r w:rsidR="00F3631F" w:rsidRPr="00E96FD0">
        <w:rPr>
          <w:rStyle w:val="FootnoteReference"/>
          <w:rFonts w:ascii="IRNazli" w:hAnsi="IRNazli" w:cs="IRNazli"/>
          <w:sz w:val="28"/>
          <w:szCs w:val="28"/>
          <w:rtl/>
          <w:lang w:bidi="ar-AE"/>
        </w:rPr>
        <w:footnoteReference w:id="561"/>
      </w:r>
      <w:r w:rsidR="00107810" w:rsidRPr="0052470B">
        <w:rPr>
          <w:rStyle w:val="Char4"/>
          <w:rFonts w:hint="cs"/>
          <w:spacing w:val="0"/>
          <w:rtl/>
        </w:rPr>
        <w:t>.</w:t>
      </w:r>
    </w:p>
    <w:p w:rsidR="00454572" w:rsidRPr="008C0420" w:rsidRDefault="00454572" w:rsidP="00FA5C34">
      <w:pPr>
        <w:pStyle w:val="a4"/>
        <w:spacing w:before="0" w:beforeAutospacing="0"/>
        <w:ind w:firstLine="284"/>
        <w:jc w:val="both"/>
        <w:rPr>
          <w:rStyle w:val="Char3"/>
          <w:rtl/>
        </w:rPr>
      </w:pPr>
      <w:r w:rsidRPr="008C0420">
        <w:rPr>
          <w:rStyle w:val="Char3"/>
          <w:rtl/>
        </w:rPr>
        <w:t xml:space="preserve">499- </w:t>
      </w:r>
      <w:r w:rsidR="009226B1" w:rsidRPr="0052470B">
        <w:rPr>
          <w:rStyle w:val="Char4"/>
          <w:rFonts w:hint="cs"/>
          <w:spacing w:val="0"/>
          <w:rtl/>
        </w:rPr>
        <w:t>«</w:t>
      </w:r>
      <w:r w:rsidRPr="0052470B">
        <w:rPr>
          <w:rtl/>
        </w:rPr>
        <w:t xml:space="preserve">وعن أبي موسى الأَشْعَريِّ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أَخْرَجَتْ لَنا عائِشَةُ </w:t>
      </w:r>
      <w:r w:rsidR="00EE01BC" w:rsidRPr="0052470B">
        <w:rPr>
          <w:rFonts w:cs="CTraditional Arabic"/>
          <w:szCs w:val="28"/>
          <w:rtl/>
        </w:rPr>
        <w:t>ب</w:t>
      </w:r>
      <w:r w:rsidRPr="0052470B">
        <w:rPr>
          <w:rtl/>
        </w:rPr>
        <w:t xml:space="preserve"> كِساء</w:t>
      </w:r>
      <w:r w:rsidR="00314007" w:rsidRPr="0052470B">
        <w:rPr>
          <w:rFonts w:hint="cs"/>
          <w:rtl/>
        </w:rPr>
        <w:t>ً</w:t>
      </w:r>
      <w:r w:rsidRPr="0052470B">
        <w:rPr>
          <w:rtl/>
        </w:rPr>
        <w:t xml:space="preserve"> وَإِزاراً غَلِيظاً قالَتْ</w:t>
      </w:r>
      <w:r w:rsidR="0015419D" w:rsidRPr="0052470B">
        <w:rPr>
          <w:rtl/>
        </w:rPr>
        <w:t>:</w:t>
      </w:r>
      <w:r w:rsidRPr="0052470B">
        <w:rPr>
          <w:rtl/>
        </w:rPr>
        <w:t xml:space="preserve"> قُبِضَ رسُولُ اللَّهِ </w:t>
      </w:r>
      <w:r w:rsidR="00EE01BC" w:rsidRPr="0052470B">
        <w:rPr>
          <w:rFonts w:cs="CTraditional Arabic"/>
          <w:szCs w:val="28"/>
          <w:rtl/>
        </w:rPr>
        <w:t>ص</w:t>
      </w:r>
      <w:r w:rsidR="000C6F25" w:rsidRPr="0052470B">
        <w:rPr>
          <w:rtl/>
        </w:rPr>
        <w:t xml:space="preserve"> </w:t>
      </w:r>
      <w:r w:rsidRPr="0052470B">
        <w:rPr>
          <w:rtl/>
        </w:rPr>
        <w:t>في هذين</w:t>
      </w:r>
      <w:r w:rsidR="009226B1" w:rsidRPr="00EE7E0F">
        <w:rPr>
          <w:rStyle w:val="Char4"/>
          <w:rFonts w:hint="cs"/>
          <w:rtl/>
        </w:rPr>
        <w:t>»</w:t>
      </w:r>
      <w:r w:rsidRPr="008C0420">
        <w:rPr>
          <w:rStyle w:val="Char5"/>
          <w:rtl/>
        </w:rPr>
        <w:t xml:space="preserve"> </w:t>
      </w:r>
      <w:r w:rsidRPr="0052470B">
        <w:rPr>
          <w:rStyle w:val="Char5"/>
          <w:rtl/>
        </w:rPr>
        <w:t>متفقٌ عليه</w:t>
      </w:r>
      <w:r w:rsidRPr="008C0420">
        <w:rPr>
          <w:rStyle w:val="Char3"/>
          <w:rtl/>
        </w:rPr>
        <w:t>.</w:t>
      </w:r>
    </w:p>
    <w:p w:rsidR="00D83F85" w:rsidRPr="0052470B" w:rsidRDefault="00C87D91" w:rsidP="00CA2E2E">
      <w:pPr>
        <w:ind w:firstLine="284"/>
        <w:jc w:val="both"/>
        <w:rPr>
          <w:rStyle w:val="Char3"/>
          <w:rtl/>
        </w:rPr>
      </w:pPr>
      <w:r w:rsidRPr="0052470B">
        <w:rPr>
          <w:rStyle w:val="Char3"/>
          <w:rtl/>
        </w:rPr>
        <w:t xml:space="preserve">499. </w:t>
      </w:r>
      <w:r w:rsidR="00A95D11" w:rsidRPr="00A95D11">
        <w:rPr>
          <w:rStyle w:val="Char4"/>
          <w:rtl/>
        </w:rPr>
        <w:t>«</w:t>
      </w:r>
      <w:r w:rsidRPr="00A95D11">
        <w:rPr>
          <w:rStyle w:val="Char8"/>
          <w:rtl/>
        </w:rPr>
        <w:t>از ابوموسی</w:t>
      </w:r>
      <w:r w:rsidRPr="0052470B">
        <w:rPr>
          <w:rStyle w:val="Char8"/>
          <w:rtl/>
        </w:rPr>
        <w:t xml:space="preserve"> اشعری</w:t>
      </w:r>
      <w:r w:rsidR="003707A2" w:rsidRPr="0052470B">
        <w:rPr>
          <w:rStyle w:val="Char8"/>
          <w:rFonts w:cs="CTraditional Arabic"/>
          <w:szCs w:val="28"/>
          <w:rtl/>
        </w:rPr>
        <w:t xml:space="preserve"> س</w:t>
      </w:r>
      <w:r w:rsidRPr="0052470B">
        <w:rPr>
          <w:rStyle w:val="Char8"/>
          <w:rtl/>
        </w:rPr>
        <w:t xml:space="preserve"> روایت شده است که گفت: حضرت عایشه</w:t>
      </w:r>
      <w:r w:rsidR="00FA5C34" w:rsidRPr="0052470B">
        <w:rPr>
          <w:rFonts w:cs="CTraditional Arabic"/>
          <w:sz w:val="28"/>
          <w:szCs w:val="28"/>
          <w:rtl/>
          <w:lang w:bidi="ar-AE"/>
        </w:rPr>
        <w:t xml:space="preserve"> ل</w:t>
      </w:r>
      <w:r w:rsidRPr="0052470B">
        <w:rPr>
          <w:rStyle w:val="Char3"/>
          <w:rtl/>
        </w:rPr>
        <w:t xml:space="preserve"> </w:t>
      </w:r>
      <w:r w:rsidRPr="0052470B">
        <w:rPr>
          <w:rStyle w:val="Char8"/>
          <w:rtl/>
        </w:rPr>
        <w:t>پیراهن و پاپوش خشن و ستبری را برای ما آورد و فرمود: پیامبر</w:t>
      </w:r>
      <w:r w:rsidR="000C6F25" w:rsidRPr="0052470B">
        <w:rPr>
          <w:rStyle w:val="Char8"/>
          <w:rFonts w:cs="CTraditional Arabic"/>
          <w:szCs w:val="28"/>
          <w:rtl/>
        </w:rPr>
        <w:t xml:space="preserve"> ص</w:t>
      </w:r>
      <w:r w:rsidRPr="0052470B">
        <w:rPr>
          <w:rStyle w:val="Char8"/>
          <w:rtl/>
        </w:rPr>
        <w:t xml:space="preserve"> در میان این دو تکه لباس رحلت کرد (در زمان رحلت، اینها را به تن داشت)</w:t>
      </w:r>
      <w:r w:rsidR="009226B1" w:rsidRPr="00EE7E0F">
        <w:rPr>
          <w:rStyle w:val="Char4"/>
          <w:rFonts w:hint="cs"/>
          <w:rtl/>
        </w:rPr>
        <w:t>»</w:t>
      </w:r>
      <w:r w:rsidRPr="00E96FD0">
        <w:rPr>
          <w:rStyle w:val="FootnoteReference"/>
          <w:rFonts w:ascii="IRNazli" w:hAnsi="IRNazli" w:cs="IRNazli"/>
          <w:sz w:val="28"/>
          <w:szCs w:val="28"/>
          <w:rtl/>
          <w:lang w:bidi="ar-AE"/>
        </w:rPr>
        <w:footnoteReference w:id="562"/>
      </w:r>
      <w:r w:rsidR="009226B1" w:rsidRPr="0052470B">
        <w:rPr>
          <w:rStyle w:val="Char4"/>
          <w:rFonts w:hint="cs"/>
          <w:spacing w:val="0"/>
          <w:rtl/>
        </w:rPr>
        <w:t>.</w:t>
      </w:r>
    </w:p>
    <w:p w:rsidR="00454572" w:rsidRPr="008C0420" w:rsidRDefault="00454572" w:rsidP="00FA5C34">
      <w:pPr>
        <w:pStyle w:val="a4"/>
        <w:spacing w:before="0" w:beforeAutospacing="0"/>
        <w:ind w:firstLine="284"/>
        <w:jc w:val="both"/>
        <w:rPr>
          <w:rStyle w:val="Char3"/>
          <w:rtl/>
        </w:rPr>
      </w:pPr>
      <w:r w:rsidRPr="008C0420">
        <w:rPr>
          <w:rStyle w:val="Char3"/>
          <w:rtl/>
        </w:rPr>
        <w:t xml:space="preserve">500- </w:t>
      </w:r>
      <w:r w:rsidR="009226B1" w:rsidRPr="0052470B">
        <w:rPr>
          <w:rStyle w:val="Char4"/>
          <w:rFonts w:hint="cs"/>
          <w:spacing w:val="0"/>
          <w:rtl/>
        </w:rPr>
        <w:t>«</w:t>
      </w:r>
      <w:r w:rsidRPr="0052470B">
        <w:rPr>
          <w:rtl/>
        </w:rPr>
        <w:t xml:space="preserve">وعنْ سَعد بن أبي وَقَّاصٍ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إِنِّي لأَوَّلُ العَربِ رَمَى ب</w:t>
      </w:r>
      <w:r w:rsidR="00314007" w:rsidRPr="0052470B">
        <w:rPr>
          <w:rtl/>
        </w:rPr>
        <w:t>ِسَهْم</w:t>
      </w:r>
      <w:r w:rsidR="00314007" w:rsidRPr="0052470B">
        <w:rPr>
          <w:rFonts w:hint="cs"/>
          <w:rtl/>
        </w:rPr>
        <w:t>ٍ</w:t>
      </w:r>
      <w:r w:rsidRPr="0052470B">
        <w:rPr>
          <w:rtl/>
        </w:rPr>
        <w:t xml:space="preserve"> في سَبِيلِ اللَّهِ</w:t>
      </w:r>
      <w:r w:rsidR="00140074" w:rsidRPr="0052470B">
        <w:rPr>
          <w:rtl/>
        </w:rPr>
        <w:t>،</w:t>
      </w:r>
      <w:r w:rsidRPr="0052470B">
        <w:rPr>
          <w:rtl/>
        </w:rPr>
        <w:t xml:space="preserve"> وَلَقَدْ كُن</w:t>
      </w:r>
      <w:r w:rsidR="00314007" w:rsidRPr="0052470B">
        <w:rPr>
          <w:rFonts w:hint="cs"/>
          <w:rtl/>
        </w:rPr>
        <w:t>ّ</w:t>
      </w:r>
      <w:r w:rsidRPr="0052470B">
        <w:rPr>
          <w:rtl/>
        </w:rPr>
        <w:t xml:space="preserve">ا نَغْزُو مَعَ رسولِ اللَّهِ </w:t>
      </w:r>
      <w:r w:rsidR="00EE01BC" w:rsidRPr="0052470B">
        <w:rPr>
          <w:rFonts w:cs="CTraditional Arabic"/>
          <w:szCs w:val="28"/>
          <w:rtl/>
        </w:rPr>
        <w:t>ص</w:t>
      </w:r>
      <w:r w:rsidRPr="0052470B">
        <w:rPr>
          <w:rtl/>
        </w:rPr>
        <w:t xml:space="preserve"> ما لَنَا طَعَامٌ إِلاَّ وَرَقُ الحُبْلَةِ</w:t>
      </w:r>
      <w:r w:rsidR="00140074" w:rsidRPr="0052470B">
        <w:rPr>
          <w:rtl/>
        </w:rPr>
        <w:t>.</w:t>
      </w:r>
      <w:r w:rsidRPr="0052470B">
        <w:rPr>
          <w:rtl/>
        </w:rPr>
        <w:t xml:space="preserve"> وَهذا السَّمَرُ</w:t>
      </w:r>
      <w:r w:rsidR="00140074" w:rsidRPr="0052470B">
        <w:rPr>
          <w:rtl/>
        </w:rPr>
        <w:t>.</w:t>
      </w:r>
      <w:r w:rsidRPr="0052470B">
        <w:rPr>
          <w:rtl/>
        </w:rPr>
        <w:t xml:space="preserve"> حَتى إِنْ كانَ أَحَدُنا لَيَضَعُ كما تَضَعُ الشاةُ مالَهُ خَلْطٌ</w:t>
      </w:r>
      <w:r w:rsidR="009226B1" w:rsidRPr="00EE7E0F">
        <w:rPr>
          <w:rStyle w:val="Char4"/>
          <w:rFonts w:hint="cs"/>
          <w:rtl/>
        </w:rPr>
        <w:t>»</w:t>
      </w:r>
      <w:r w:rsidRPr="008C0420">
        <w:rPr>
          <w:rStyle w:val="Char5"/>
          <w:rtl/>
        </w:rPr>
        <w:t xml:space="preserve"> </w:t>
      </w:r>
      <w:r w:rsidRPr="0052470B">
        <w:rPr>
          <w:rStyle w:val="Char5"/>
          <w:rtl/>
        </w:rPr>
        <w:t>متفقٌ عليه</w:t>
      </w:r>
      <w:r w:rsidR="00140074" w:rsidRPr="0052470B">
        <w:rPr>
          <w:rStyle w:val="Char5"/>
          <w:rtl/>
        </w:rPr>
        <w:t>.</w:t>
      </w:r>
    </w:p>
    <w:p w:rsidR="00454572" w:rsidRPr="008C0420" w:rsidRDefault="008960CB" w:rsidP="00FA5C34">
      <w:pPr>
        <w:pStyle w:val="a4"/>
        <w:spacing w:before="0" w:beforeAutospacing="0"/>
        <w:ind w:firstLine="284"/>
        <w:jc w:val="both"/>
        <w:rPr>
          <w:rStyle w:val="Char3"/>
          <w:rtl/>
        </w:rPr>
      </w:pPr>
      <w:r w:rsidRPr="00223823">
        <w:rPr>
          <w:rStyle w:val="Char5"/>
          <w:rtl/>
        </w:rPr>
        <w:t>«</w:t>
      </w:r>
      <w:r w:rsidR="00454572" w:rsidRPr="00223823">
        <w:rPr>
          <w:rStyle w:val="Char5"/>
          <w:rtl/>
        </w:rPr>
        <w:t>الحُبْلَةِ</w:t>
      </w:r>
      <w:r w:rsidR="00140074" w:rsidRPr="00223823">
        <w:rPr>
          <w:rStyle w:val="Char5"/>
          <w:rtl/>
        </w:rPr>
        <w:t>»</w:t>
      </w:r>
      <w:r w:rsidR="00454572" w:rsidRPr="00223823">
        <w:rPr>
          <w:rStyle w:val="Char5"/>
          <w:rtl/>
        </w:rPr>
        <w:t xml:space="preserve"> بضم ال</w:t>
      </w:r>
      <w:r w:rsidR="00045BE7" w:rsidRPr="00223823">
        <w:rPr>
          <w:rStyle w:val="Char5"/>
          <w:rFonts w:hint="cs"/>
          <w:rtl/>
        </w:rPr>
        <w:t>ـ</w:t>
      </w:r>
      <w:r w:rsidR="00454572" w:rsidRPr="00223823">
        <w:rPr>
          <w:rStyle w:val="Char5"/>
          <w:rtl/>
        </w:rPr>
        <w:t>حاءِ ال</w:t>
      </w:r>
      <w:r w:rsidR="00045BE7" w:rsidRPr="00223823">
        <w:rPr>
          <w:rStyle w:val="Char5"/>
          <w:rFonts w:hint="cs"/>
          <w:rtl/>
        </w:rPr>
        <w:t>ـ</w:t>
      </w:r>
      <w:r w:rsidR="00454572" w:rsidRPr="00223823">
        <w:rPr>
          <w:rStyle w:val="Char5"/>
          <w:rtl/>
        </w:rPr>
        <w:t>مهملة وإِسكانِ</w:t>
      </w:r>
      <w:r w:rsidR="00454572" w:rsidRPr="0052470B">
        <w:rPr>
          <w:rStyle w:val="Char5"/>
          <w:rtl/>
        </w:rPr>
        <w:t xml:space="preserve"> الباءِ ال</w:t>
      </w:r>
      <w:r w:rsidR="00223823">
        <w:rPr>
          <w:rStyle w:val="Char5"/>
          <w:rFonts w:hint="cs"/>
          <w:rtl/>
        </w:rPr>
        <w:t>ـ</w:t>
      </w:r>
      <w:r w:rsidR="00454572" w:rsidRPr="0052470B">
        <w:rPr>
          <w:rStyle w:val="Char5"/>
          <w:rtl/>
        </w:rPr>
        <w:t>موحدةِ</w:t>
      </w:r>
      <w:r w:rsidR="0015419D" w:rsidRPr="0052470B">
        <w:rPr>
          <w:rStyle w:val="Char5"/>
          <w:rtl/>
        </w:rPr>
        <w:t>:</w:t>
      </w:r>
      <w:r w:rsidR="00454572" w:rsidRPr="0052470B">
        <w:rPr>
          <w:rStyle w:val="Char5"/>
          <w:rtl/>
        </w:rPr>
        <w:t xml:space="preserve"> وهي والسَّمُرُ</w:t>
      </w:r>
      <w:r w:rsidR="00140074" w:rsidRPr="0052470B">
        <w:rPr>
          <w:rStyle w:val="Char5"/>
          <w:rtl/>
        </w:rPr>
        <w:t>،</w:t>
      </w:r>
      <w:r w:rsidR="00454572" w:rsidRPr="0052470B">
        <w:rPr>
          <w:rStyle w:val="Char5"/>
          <w:rtl/>
        </w:rPr>
        <w:t xml:space="preserve"> نَوْعانِ مَعْروفانِ مِنْ شَجَرِ البَادِيَةِ</w:t>
      </w:r>
      <w:r w:rsidR="00140074" w:rsidRPr="008C0420">
        <w:rPr>
          <w:rStyle w:val="Char3"/>
          <w:rtl/>
        </w:rPr>
        <w:t>.</w:t>
      </w:r>
    </w:p>
    <w:p w:rsidR="00D83F85" w:rsidRPr="0052470B" w:rsidRDefault="00314007" w:rsidP="00CA2E2E">
      <w:pPr>
        <w:ind w:firstLine="284"/>
        <w:jc w:val="both"/>
        <w:rPr>
          <w:rStyle w:val="Char3"/>
          <w:rtl/>
        </w:rPr>
      </w:pPr>
      <w:r w:rsidRPr="0052470B">
        <w:rPr>
          <w:rStyle w:val="Char3"/>
          <w:rFonts w:hint="cs"/>
          <w:rtl/>
        </w:rPr>
        <w:t>500</w:t>
      </w:r>
      <w:r w:rsidR="00C87D91" w:rsidRPr="0052470B">
        <w:rPr>
          <w:rStyle w:val="Char3"/>
          <w:rtl/>
        </w:rPr>
        <w:t xml:space="preserve">. </w:t>
      </w:r>
      <w:r w:rsidR="00A95D11" w:rsidRPr="00A95D11">
        <w:rPr>
          <w:rStyle w:val="Char4"/>
          <w:rtl/>
        </w:rPr>
        <w:t>«</w:t>
      </w:r>
      <w:r w:rsidR="00C87D91" w:rsidRPr="00A95D11">
        <w:rPr>
          <w:rStyle w:val="Char8"/>
          <w:rtl/>
        </w:rPr>
        <w:t>از سعدبن</w:t>
      </w:r>
      <w:r w:rsidR="00C87D91" w:rsidRPr="0052470B">
        <w:rPr>
          <w:rStyle w:val="Char8"/>
          <w:rtl/>
        </w:rPr>
        <w:t xml:space="preserve"> ابی‌وقاص</w:t>
      </w:r>
      <w:r w:rsidR="003707A2" w:rsidRPr="0052470B">
        <w:rPr>
          <w:rStyle w:val="Char8"/>
          <w:rFonts w:cs="CTraditional Arabic"/>
          <w:szCs w:val="28"/>
          <w:rtl/>
        </w:rPr>
        <w:t xml:space="preserve"> س</w:t>
      </w:r>
      <w:r w:rsidR="00C87D91" w:rsidRPr="0052470B">
        <w:rPr>
          <w:rStyle w:val="Char8"/>
          <w:rtl/>
        </w:rPr>
        <w:t xml:space="preserve"> روایت شده است که گفت: من اولین عربی هستم که در راه خدا تیر انداخته است و ما در رکاب پیامبر</w:t>
      </w:r>
      <w:r w:rsidR="000C6F25" w:rsidRPr="0052470B">
        <w:rPr>
          <w:rStyle w:val="Char8"/>
          <w:rFonts w:cs="CTraditional Arabic"/>
          <w:szCs w:val="28"/>
          <w:rtl/>
        </w:rPr>
        <w:t xml:space="preserve"> ص</w:t>
      </w:r>
      <w:r w:rsidR="00C87D91" w:rsidRPr="0052470B">
        <w:rPr>
          <w:rStyle w:val="Char8"/>
          <w:rtl/>
        </w:rPr>
        <w:t xml:space="preserve"> جهاد می‌کردیم در حالی که جز برگ درخت بیابانی حبله و خار مغیلان، خوراکی نداشتیم، تا اندازه‌ای که اگر یکی از ما قضای حاجت می‌کرد، مانند گوسفند دفع </w:t>
      </w:r>
      <w:r w:rsidRPr="0052470B">
        <w:rPr>
          <w:rStyle w:val="Char8"/>
          <w:rFonts w:hint="cs"/>
          <w:rtl/>
        </w:rPr>
        <w:t>م</w:t>
      </w:r>
      <w:r w:rsidR="009419ED" w:rsidRPr="0052470B">
        <w:rPr>
          <w:rStyle w:val="Char8"/>
          <w:rFonts w:hint="cs"/>
          <w:rtl/>
        </w:rPr>
        <w:t>ی</w:t>
      </w:r>
      <w:r w:rsidRPr="0052470B">
        <w:rPr>
          <w:rStyle w:val="Char8"/>
          <w:rFonts w:hint="cs"/>
          <w:rtl/>
        </w:rPr>
        <w:t>‌</w:t>
      </w:r>
      <w:r w:rsidR="00C87D91" w:rsidRPr="0052470B">
        <w:rPr>
          <w:rStyle w:val="Char8"/>
          <w:rtl/>
        </w:rPr>
        <w:t>کرد و مدفوعش (از شدت خشکی و غیر هاضم بودن خوراک) به هم نمی‌آمیخت</w:t>
      </w:r>
      <w:r w:rsidR="00C87D91" w:rsidRPr="00EE7E0F">
        <w:rPr>
          <w:rStyle w:val="Char4"/>
          <w:rtl/>
        </w:rPr>
        <w:t>»</w:t>
      </w:r>
      <w:r w:rsidR="00496850" w:rsidRPr="00E96FD0">
        <w:rPr>
          <w:rStyle w:val="FootnoteReference"/>
          <w:rFonts w:ascii="IRNazli" w:hAnsi="IRNazli" w:cs="IRNazli"/>
          <w:sz w:val="28"/>
          <w:szCs w:val="28"/>
          <w:rtl/>
          <w:lang w:bidi="ar-AE"/>
        </w:rPr>
        <w:footnoteReference w:id="563"/>
      </w:r>
      <w:r w:rsidR="00A457D7" w:rsidRPr="0052470B">
        <w:rPr>
          <w:rStyle w:val="Char4"/>
          <w:rFonts w:hint="cs"/>
          <w:spacing w:val="0"/>
          <w:rtl/>
        </w:rPr>
        <w:t>.</w:t>
      </w:r>
    </w:p>
    <w:p w:rsidR="00454572" w:rsidRPr="0052470B" w:rsidRDefault="00454572" w:rsidP="00FA5C34">
      <w:pPr>
        <w:pStyle w:val="a4"/>
        <w:spacing w:before="0" w:beforeAutospacing="0"/>
        <w:ind w:firstLine="284"/>
        <w:jc w:val="both"/>
        <w:rPr>
          <w:rStyle w:val="Char5"/>
          <w:rtl/>
        </w:rPr>
      </w:pPr>
      <w:r w:rsidRPr="008C0420">
        <w:rPr>
          <w:rStyle w:val="Char3"/>
          <w:rtl/>
        </w:rPr>
        <w:t xml:space="preserve">501- </w:t>
      </w:r>
      <w:r w:rsidR="00294B58"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«اللَّهُمَّ اجْعَلْ رزْقَ آلِ مُحَمَّدٍ قُوتاً</w:t>
      </w:r>
      <w:r w:rsidR="00140074" w:rsidRPr="0052470B">
        <w:rPr>
          <w:rtl/>
        </w:rPr>
        <w:t>»</w:t>
      </w:r>
      <w:r w:rsidR="00294B58" w:rsidRPr="00EE7E0F">
        <w:rPr>
          <w:rStyle w:val="Char4"/>
          <w:rFonts w:hint="cs"/>
          <w:rtl/>
        </w:rPr>
        <w:t>»</w:t>
      </w:r>
      <w:r w:rsidRPr="008C0420">
        <w:rPr>
          <w:rStyle w:val="Char5"/>
          <w:rtl/>
        </w:rPr>
        <w:t xml:space="preserve"> </w:t>
      </w:r>
      <w:r w:rsidRPr="0052470B">
        <w:rPr>
          <w:rStyle w:val="Char5"/>
          <w:rtl/>
        </w:rPr>
        <w:t>متفقٌ عليه</w:t>
      </w:r>
      <w:r w:rsidR="00140074" w:rsidRPr="0052470B">
        <w:rPr>
          <w:rStyle w:val="Char5"/>
          <w:rtl/>
        </w:rPr>
        <w:t>.</w:t>
      </w:r>
    </w:p>
    <w:p w:rsidR="00454572" w:rsidRPr="008C0420" w:rsidRDefault="00454572" w:rsidP="00FA5C34">
      <w:pPr>
        <w:pStyle w:val="a4"/>
        <w:spacing w:before="0" w:beforeAutospacing="0"/>
        <w:ind w:firstLine="284"/>
        <w:jc w:val="both"/>
        <w:rPr>
          <w:rStyle w:val="Char3"/>
          <w:rtl/>
        </w:rPr>
      </w:pPr>
      <w:r w:rsidRPr="00223823">
        <w:rPr>
          <w:rStyle w:val="Char5"/>
          <w:rtl/>
        </w:rPr>
        <w:t>قال أَهْلُ اللُّغَة والْغَرِيبِ</w:t>
      </w:r>
      <w:r w:rsidR="0015419D" w:rsidRPr="00223823">
        <w:rPr>
          <w:rStyle w:val="Char5"/>
          <w:rtl/>
        </w:rPr>
        <w:t>:</w:t>
      </w:r>
      <w:r w:rsidRPr="00223823">
        <w:rPr>
          <w:rStyle w:val="Char5"/>
          <w:rtl/>
        </w:rPr>
        <w:t xml:space="preserve"> معْنَى </w:t>
      </w:r>
      <w:r w:rsidR="008960CB" w:rsidRPr="00223823">
        <w:rPr>
          <w:rStyle w:val="Char5"/>
          <w:rtl/>
        </w:rPr>
        <w:t>«</w:t>
      </w:r>
      <w:r w:rsidRPr="00223823">
        <w:rPr>
          <w:rStyle w:val="Char5"/>
          <w:rtl/>
        </w:rPr>
        <w:t>قُوتاً</w:t>
      </w:r>
      <w:r w:rsidR="00140074" w:rsidRPr="00223823">
        <w:rPr>
          <w:rStyle w:val="Char5"/>
          <w:rtl/>
        </w:rPr>
        <w:t>»</w:t>
      </w:r>
      <w:r w:rsidRPr="00223823">
        <w:rPr>
          <w:rStyle w:val="Char5"/>
          <w:rtl/>
        </w:rPr>
        <w:t xml:space="preserve"> أَيْ مَا يَسدُّ</w:t>
      </w:r>
      <w:r w:rsidRPr="0052470B">
        <w:rPr>
          <w:rStyle w:val="Char5"/>
          <w:rtl/>
        </w:rPr>
        <w:t xml:space="preserve"> الرَّمَقَ</w:t>
      </w:r>
      <w:r w:rsidR="00140074" w:rsidRPr="008C0420">
        <w:rPr>
          <w:rStyle w:val="Char3"/>
          <w:rtl/>
        </w:rPr>
        <w:t>.</w:t>
      </w:r>
    </w:p>
    <w:p w:rsidR="00C87D91" w:rsidRPr="0052470B" w:rsidRDefault="00496850" w:rsidP="00CA2E2E">
      <w:pPr>
        <w:ind w:firstLine="284"/>
        <w:jc w:val="both"/>
        <w:rPr>
          <w:rStyle w:val="Char3"/>
          <w:rtl/>
        </w:rPr>
      </w:pPr>
      <w:r w:rsidRPr="0052470B">
        <w:rPr>
          <w:rStyle w:val="Char3"/>
          <w:rtl/>
        </w:rPr>
        <w:t xml:space="preserve">501. </w:t>
      </w:r>
      <w:r w:rsidR="00A95D11" w:rsidRPr="00A95D11">
        <w:rPr>
          <w:rStyle w:val="Char4"/>
          <w:rtl/>
        </w:rPr>
        <w:t>«</w:t>
      </w:r>
      <w:r w:rsidRPr="00A95D11">
        <w:rPr>
          <w:rStyle w:val="Char8"/>
          <w:rtl/>
        </w:rPr>
        <w:t>از ابوهریره</w:t>
      </w:r>
      <w:r w:rsidR="003707A2" w:rsidRPr="0052470B">
        <w:rPr>
          <w:rFonts w:cs="CTraditional Arabic"/>
          <w:sz w:val="28"/>
          <w:szCs w:val="28"/>
          <w:rtl/>
          <w:lang w:bidi="ar-AE"/>
        </w:rPr>
        <w:t xml:space="preserve"> س</w:t>
      </w:r>
      <w:r w:rsidRPr="00A95D11">
        <w:rPr>
          <w:rStyle w:val="Char8"/>
          <w:rtl/>
        </w:rPr>
        <w:t xml:space="preserve"> روایت شده است که پیامبر</w:t>
      </w:r>
      <w:r w:rsidR="000C6F25" w:rsidRPr="0052470B">
        <w:rPr>
          <w:rFonts w:cs="CTraditional Arabic"/>
          <w:sz w:val="28"/>
          <w:szCs w:val="28"/>
          <w:rtl/>
          <w:lang w:bidi="ar-AE"/>
        </w:rPr>
        <w:t xml:space="preserve"> ص</w:t>
      </w:r>
      <w:r w:rsidRPr="00A95D11">
        <w:rPr>
          <w:rStyle w:val="Char8"/>
          <w:rtl/>
        </w:rPr>
        <w:t xml:space="preserve"> فرمودند: «خداوندا، روزی آل محمد را تنها قوت گردان</w:t>
      </w:r>
      <w:r w:rsidR="00D90E5F" w:rsidRPr="00A95D11">
        <w:rPr>
          <w:rStyle w:val="Char8"/>
          <w:rtl/>
        </w:rPr>
        <w:t xml:space="preserve"> (فقط چیزی که مایه‌ی سد رمق شود، به ما عطا کن و نه بیشتر)»</w:t>
      </w:r>
      <w:r w:rsidR="00294B58" w:rsidRPr="00EE7E0F">
        <w:rPr>
          <w:rStyle w:val="Char4"/>
          <w:rFonts w:hint="cs"/>
          <w:rtl/>
        </w:rPr>
        <w:t>»</w:t>
      </w:r>
      <w:r w:rsidR="00D90E5F" w:rsidRPr="00E96FD0">
        <w:rPr>
          <w:rStyle w:val="FootnoteReference"/>
          <w:rFonts w:ascii="IRNazli" w:hAnsi="IRNazli" w:cs="IRNazli"/>
          <w:sz w:val="28"/>
          <w:szCs w:val="28"/>
          <w:rtl/>
          <w:lang w:bidi="ar-AE"/>
        </w:rPr>
        <w:footnoteReference w:id="564"/>
      </w:r>
      <w:r w:rsidR="00294B58" w:rsidRPr="0052470B">
        <w:rPr>
          <w:rStyle w:val="Char4"/>
          <w:rFonts w:hint="cs"/>
          <w:spacing w:val="0"/>
          <w:rtl/>
        </w:rPr>
        <w:t>.</w:t>
      </w:r>
    </w:p>
    <w:p w:rsidR="00454572" w:rsidRPr="008C0420" w:rsidRDefault="00454572" w:rsidP="00CA2E2E">
      <w:pPr>
        <w:pStyle w:val="a4"/>
        <w:spacing w:before="0" w:beforeAutospacing="0"/>
        <w:ind w:firstLine="284"/>
        <w:jc w:val="both"/>
        <w:rPr>
          <w:rStyle w:val="Char3"/>
          <w:rtl/>
        </w:rPr>
      </w:pPr>
      <w:r w:rsidRPr="008C0420">
        <w:rPr>
          <w:rStyle w:val="Char3"/>
          <w:rtl/>
        </w:rPr>
        <w:t xml:space="preserve">502- </w:t>
      </w:r>
      <w:r w:rsidR="00294B58"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واللَّه الذي لا إِلهَ إِلاَّ هُوَ</w:t>
      </w:r>
      <w:r w:rsidR="00140074" w:rsidRPr="0052470B">
        <w:rPr>
          <w:rtl/>
        </w:rPr>
        <w:t>،</w:t>
      </w:r>
      <w:r w:rsidRPr="0052470B">
        <w:rPr>
          <w:rtl/>
        </w:rPr>
        <w:t xml:space="preserve"> إِنْ كُنْتُ لأعَتمِدُ بِكَبِدِي على الأَرْضِ مِنَ الجُوعِ</w:t>
      </w:r>
      <w:r w:rsidR="00140074" w:rsidRPr="0052470B">
        <w:rPr>
          <w:rtl/>
        </w:rPr>
        <w:t>،</w:t>
      </w:r>
      <w:r w:rsidRPr="0052470B">
        <w:rPr>
          <w:rtl/>
        </w:rPr>
        <w:t xml:space="preserve"> وإِنْ كُنْتُ لأشُدُّ الحجَرَ على بَطْني منَ الجُوعِ</w:t>
      </w:r>
      <w:r w:rsidR="00140074" w:rsidRPr="0052470B">
        <w:rPr>
          <w:rtl/>
        </w:rPr>
        <w:t>.</w:t>
      </w:r>
      <w:r w:rsidRPr="0052470B">
        <w:rPr>
          <w:rtl/>
        </w:rPr>
        <w:t xml:space="preserve"> وَلَقَدْ قَعَدْتُ يوْماً على طَرِيقهِمُ الذي يَخْرُجُونَ مِنْهُ</w:t>
      </w:r>
      <w:r w:rsidR="00140074" w:rsidRPr="0052470B">
        <w:rPr>
          <w:rtl/>
        </w:rPr>
        <w:t>،</w:t>
      </w:r>
      <w:r w:rsidRPr="0052470B">
        <w:rPr>
          <w:rtl/>
        </w:rPr>
        <w:t xml:space="preserve"> فَمَرَّ النَّبِيُّ </w:t>
      </w:r>
      <w:r w:rsidR="00EE01BC" w:rsidRPr="0052470B">
        <w:rPr>
          <w:rFonts w:cs="CTraditional Arabic"/>
          <w:szCs w:val="28"/>
          <w:rtl/>
        </w:rPr>
        <w:t>ص</w:t>
      </w:r>
      <w:r w:rsidR="00140074" w:rsidRPr="0052470B">
        <w:rPr>
          <w:rtl/>
        </w:rPr>
        <w:t>،</w:t>
      </w:r>
      <w:r w:rsidRPr="0052470B">
        <w:rPr>
          <w:rtl/>
        </w:rPr>
        <w:t xml:space="preserve"> فَتَبَسَّمَ حِينَ رَآنِي</w:t>
      </w:r>
      <w:r w:rsidR="00140074" w:rsidRPr="0052470B">
        <w:rPr>
          <w:rtl/>
        </w:rPr>
        <w:t>،</w:t>
      </w:r>
      <w:r w:rsidRPr="0052470B">
        <w:rPr>
          <w:rtl/>
        </w:rPr>
        <w:t xml:space="preserve"> وعَرَفَ ما في وجْهي ومَا في نَفْسِي</w:t>
      </w:r>
      <w:r w:rsidR="00140074" w:rsidRPr="0052470B">
        <w:rPr>
          <w:rtl/>
        </w:rPr>
        <w:t>،</w:t>
      </w:r>
      <w:r w:rsidRPr="0052470B">
        <w:rPr>
          <w:rtl/>
        </w:rPr>
        <w:t xml:space="preserve"> ثُمَّ قال</w:t>
      </w:r>
      <w:r w:rsidR="0015419D" w:rsidRPr="0052470B">
        <w:rPr>
          <w:rtl/>
        </w:rPr>
        <w:t>:</w:t>
      </w:r>
      <w:r w:rsidRPr="0052470B">
        <w:rPr>
          <w:rtl/>
        </w:rPr>
        <w:t xml:space="preserve"> </w:t>
      </w:r>
      <w:r w:rsidR="008960CB" w:rsidRPr="0052470B">
        <w:rPr>
          <w:rtl/>
        </w:rPr>
        <w:t>«</w:t>
      </w:r>
      <w:r w:rsidRPr="0052470B">
        <w:rPr>
          <w:rtl/>
        </w:rPr>
        <w:t>أَبا هِرٍّ» قلتُ</w:t>
      </w:r>
      <w:r w:rsidR="0015419D" w:rsidRPr="0052470B">
        <w:rPr>
          <w:rtl/>
        </w:rPr>
        <w:t>:</w:t>
      </w:r>
      <w:r w:rsidRPr="0052470B">
        <w:rPr>
          <w:rtl/>
        </w:rPr>
        <w:t xml:space="preserve"> لَبَّيْكَ يا رسولَ اللَّه، قال</w:t>
      </w:r>
      <w:r w:rsidR="0015419D" w:rsidRPr="0052470B">
        <w:rPr>
          <w:rtl/>
        </w:rPr>
        <w:t>:</w:t>
      </w:r>
      <w:r w:rsidRPr="0052470B">
        <w:rPr>
          <w:rtl/>
        </w:rPr>
        <w:t xml:space="preserve"> «الحَقْ</w:t>
      </w:r>
      <w:r w:rsidR="00140074" w:rsidRPr="0052470B">
        <w:rPr>
          <w:rtl/>
        </w:rPr>
        <w:t>»</w:t>
      </w:r>
      <w:r w:rsidRPr="0052470B">
        <w:rPr>
          <w:rtl/>
        </w:rPr>
        <w:t xml:space="preserve"> ومَضَى</w:t>
      </w:r>
      <w:r w:rsidR="00140074" w:rsidRPr="0052470B">
        <w:rPr>
          <w:rtl/>
        </w:rPr>
        <w:t>،</w:t>
      </w:r>
      <w:r w:rsidRPr="0052470B">
        <w:rPr>
          <w:rtl/>
        </w:rPr>
        <w:t xml:space="preserve"> فَاتَّبَعْتُهُ</w:t>
      </w:r>
      <w:r w:rsidR="00140074" w:rsidRPr="0052470B">
        <w:rPr>
          <w:rtl/>
        </w:rPr>
        <w:t>،</w:t>
      </w:r>
      <w:r w:rsidRPr="0052470B">
        <w:rPr>
          <w:rtl/>
        </w:rPr>
        <w:t xml:space="preserve"> فدَخَلَ فَاسْتَأْذَنَ</w:t>
      </w:r>
      <w:r w:rsidR="00140074" w:rsidRPr="0052470B">
        <w:rPr>
          <w:rtl/>
        </w:rPr>
        <w:t>،</w:t>
      </w:r>
      <w:r w:rsidRPr="0052470B">
        <w:rPr>
          <w:rtl/>
        </w:rPr>
        <w:t xml:space="preserve"> فَأُذِنَ لي فدَخَلْتُ</w:t>
      </w:r>
      <w:r w:rsidR="00140074" w:rsidRPr="0052470B">
        <w:rPr>
          <w:rtl/>
        </w:rPr>
        <w:t>،</w:t>
      </w:r>
      <w:r w:rsidRPr="0052470B">
        <w:rPr>
          <w:rtl/>
        </w:rPr>
        <w:t xml:space="preserve"> فوَجَدَ لَبَناً في قَدحٍ فقال: </w:t>
      </w:r>
      <w:r w:rsidR="008960CB" w:rsidRPr="0052470B">
        <w:rPr>
          <w:rtl/>
        </w:rPr>
        <w:t>«</w:t>
      </w:r>
      <w:r w:rsidRPr="0052470B">
        <w:rPr>
          <w:rtl/>
        </w:rPr>
        <w:t>مِنْ أَيْنَ هذَا اللَّبَنُ</w:t>
      </w:r>
      <w:r w:rsidR="0015419D" w:rsidRPr="0052470B">
        <w:rPr>
          <w:rtl/>
        </w:rPr>
        <w:t>؟</w:t>
      </w:r>
      <w:r w:rsidR="00140074" w:rsidRPr="0052470B">
        <w:rPr>
          <w:rtl/>
        </w:rPr>
        <w:t>»</w:t>
      </w:r>
      <w:r w:rsidRPr="0052470B">
        <w:rPr>
          <w:rtl/>
        </w:rPr>
        <w:t xml:space="preserve"> قالوا</w:t>
      </w:r>
      <w:r w:rsidR="0015419D" w:rsidRPr="0052470B">
        <w:rPr>
          <w:rtl/>
        </w:rPr>
        <w:t>:</w:t>
      </w:r>
      <w:r w:rsidRPr="0052470B">
        <w:rPr>
          <w:rtl/>
        </w:rPr>
        <w:t xml:space="preserve"> أَهْداهُ لَكَ فُلانٌ أَو فُلانة قال</w:t>
      </w:r>
      <w:r w:rsidR="0015419D" w:rsidRPr="0052470B">
        <w:rPr>
          <w:rtl/>
        </w:rPr>
        <w:t>:</w:t>
      </w:r>
      <w:r w:rsidRPr="0052470B">
        <w:rPr>
          <w:rtl/>
        </w:rPr>
        <w:t xml:space="preserve"> </w:t>
      </w:r>
      <w:r w:rsidR="008960CB" w:rsidRPr="0052470B">
        <w:rPr>
          <w:rtl/>
        </w:rPr>
        <w:t>«</w:t>
      </w:r>
      <w:r w:rsidRPr="0052470B">
        <w:rPr>
          <w:rtl/>
        </w:rPr>
        <w:t>أَبا هِرٍّ» قلتُ</w:t>
      </w:r>
      <w:r w:rsidR="0015419D" w:rsidRPr="0052470B">
        <w:rPr>
          <w:rtl/>
        </w:rPr>
        <w:t>:</w:t>
      </w:r>
      <w:r w:rsidRPr="0052470B">
        <w:rPr>
          <w:rtl/>
        </w:rPr>
        <w:t xml:space="preserve"> لَبَّيْكَ يا رسول اللَّه</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الحق إِلى أَهْل الصُّفَّةِ فادْعُهُمْ لي». قال</w:t>
      </w:r>
      <w:r w:rsidR="0015419D" w:rsidRPr="0052470B">
        <w:rPr>
          <w:rtl/>
        </w:rPr>
        <w:t>:</w:t>
      </w:r>
      <w:r w:rsidRPr="0052470B">
        <w:rPr>
          <w:rtl/>
        </w:rPr>
        <w:t xml:space="preserve"> وأَهْلُ الصُّفَّةِ أَضيَافُ الإِسْلام</w:t>
      </w:r>
      <w:r w:rsidR="00140074" w:rsidRPr="0052470B">
        <w:rPr>
          <w:rtl/>
        </w:rPr>
        <w:t>،</w:t>
      </w:r>
      <w:r w:rsidRPr="0052470B">
        <w:rPr>
          <w:rtl/>
        </w:rPr>
        <w:t xml:space="preserve"> لا يَأْوُون عَلى أَهْلٍ</w:t>
      </w:r>
      <w:r w:rsidR="00140074" w:rsidRPr="0052470B">
        <w:rPr>
          <w:rtl/>
        </w:rPr>
        <w:t>،</w:t>
      </w:r>
      <w:r w:rsidRPr="0052470B">
        <w:rPr>
          <w:rtl/>
        </w:rPr>
        <w:t xml:space="preserve"> ولا مَالٍ</w:t>
      </w:r>
      <w:r w:rsidR="00140074" w:rsidRPr="0052470B">
        <w:rPr>
          <w:rtl/>
        </w:rPr>
        <w:t>،</w:t>
      </w:r>
      <w:r w:rsidRPr="0052470B">
        <w:rPr>
          <w:rtl/>
        </w:rPr>
        <w:t xml:space="preserve"> ولا على أَحَدٍ، وكانَ إِذَا أَتَتْهُ صدقَةٌ بَعَثَ بِهَا إِلَيْهِمْ</w:t>
      </w:r>
      <w:r w:rsidR="00140074" w:rsidRPr="0052470B">
        <w:rPr>
          <w:rtl/>
        </w:rPr>
        <w:t>.</w:t>
      </w:r>
      <w:r w:rsidRPr="0052470B">
        <w:rPr>
          <w:rtl/>
        </w:rPr>
        <w:t xml:space="preserve"> ولَمْ يَتَنَاوَلْ مِنْهَا شَيْئاً</w:t>
      </w:r>
      <w:r w:rsidR="00140074" w:rsidRPr="0052470B">
        <w:rPr>
          <w:rtl/>
        </w:rPr>
        <w:t>،</w:t>
      </w:r>
      <w:r w:rsidRPr="0052470B">
        <w:rPr>
          <w:rtl/>
        </w:rPr>
        <w:t xml:space="preserve"> وإِذَا أَتَتْهُ هديَّةٌ أَرْسلَ إِلَيْهِمْ وأَصَابَ مِنْهَا وَأَشْرَكَهُمْ فيها</w:t>
      </w:r>
      <w:r w:rsidR="00140074" w:rsidRPr="0052470B">
        <w:rPr>
          <w:rtl/>
        </w:rPr>
        <w:t>،</w:t>
      </w:r>
      <w:r w:rsidRPr="0052470B">
        <w:rPr>
          <w:rtl/>
        </w:rPr>
        <w:t xml:space="preserve"> فسَاءَني ذلكَ فَقُلْتُ</w:t>
      </w:r>
      <w:r w:rsidR="0015419D" w:rsidRPr="0052470B">
        <w:rPr>
          <w:rtl/>
        </w:rPr>
        <w:t>:</w:t>
      </w:r>
      <w:r w:rsidRPr="0052470B">
        <w:rPr>
          <w:rtl/>
        </w:rPr>
        <w:t xml:space="preserve"> وما هذَا اللَّبَنُ في أَهْلِ الصُّفَّةِ</w:t>
      </w:r>
      <w:r w:rsidR="0015419D" w:rsidRPr="0052470B">
        <w:rPr>
          <w:rtl/>
        </w:rPr>
        <w:t>؟</w:t>
      </w:r>
      <w:r w:rsidR="00314007" w:rsidRPr="0052470B">
        <w:rPr>
          <w:rtl/>
        </w:rPr>
        <w:t xml:space="preserve"> كُنْت</w:t>
      </w:r>
      <w:r w:rsidR="00314007" w:rsidRPr="0052470B">
        <w:rPr>
          <w:rFonts w:hint="cs"/>
          <w:rtl/>
        </w:rPr>
        <w:t>ُ</w:t>
      </w:r>
      <w:r w:rsidR="000C6F25" w:rsidRPr="0052470B">
        <w:rPr>
          <w:rtl/>
        </w:rPr>
        <w:t xml:space="preserve"> </w:t>
      </w:r>
      <w:r w:rsidRPr="0052470B">
        <w:rPr>
          <w:rtl/>
        </w:rPr>
        <w:t>أَحَقَّ أَن أُصِيب منْ هذا اللَّبَنِ شَرْبَةً أَتَقَوَّى بِهَا، فَإِذا جاءُوا أَمَرنِي</w:t>
      </w:r>
      <w:r w:rsidR="00140074" w:rsidRPr="0052470B">
        <w:rPr>
          <w:rtl/>
        </w:rPr>
        <w:t>،</w:t>
      </w:r>
      <w:r w:rsidRPr="0052470B">
        <w:rPr>
          <w:rtl/>
        </w:rPr>
        <w:t xml:space="preserve"> فكُنْتُ أَنا أُعْطِيهِمْ</w:t>
      </w:r>
      <w:r w:rsidR="00140074" w:rsidRPr="0052470B">
        <w:rPr>
          <w:rtl/>
        </w:rPr>
        <w:t>،</w:t>
      </w:r>
      <w:r w:rsidRPr="0052470B">
        <w:rPr>
          <w:rtl/>
        </w:rPr>
        <w:t xml:space="preserve"> وما عَسَى أَن يبْلُغَني منْ هذا اللَّبَنِ</w:t>
      </w:r>
      <w:r w:rsidR="00140074" w:rsidRPr="0052470B">
        <w:rPr>
          <w:rtl/>
        </w:rPr>
        <w:t>،</w:t>
      </w:r>
      <w:r w:rsidRPr="0052470B">
        <w:rPr>
          <w:rtl/>
        </w:rPr>
        <w:t xml:space="preserve"> ولمْ يَكُنْ منْ طَاعَةِ اللَّه وطَاعَةِ رسوله </w:t>
      </w:r>
      <w:r w:rsidR="00EE01BC" w:rsidRPr="0052470B">
        <w:rPr>
          <w:rFonts w:cs="CTraditional Arabic"/>
          <w:szCs w:val="28"/>
          <w:rtl/>
        </w:rPr>
        <w:t>ص</w:t>
      </w:r>
      <w:r w:rsidRPr="0052470B">
        <w:rPr>
          <w:rtl/>
        </w:rPr>
        <w:t xml:space="preserve"> بدٌّ. فأَتيتُهُم فدَعَوْتُهُمْ</w:t>
      </w:r>
      <w:r w:rsidR="00140074" w:rsidRPr="0052470B">
        <w:rPr>
          <w:rtl/>
        </w:rPr>
        <w:t>،</w:t>
      </w:r>
      <w:r w:rsidRPr="0052470B">
        <w:rPr>
          <w:rtl/>
        </w:rPr>
        <w:t xml:space="preserve"> فأَقْبَلُوا واسْتأْذَنوا</w:t>
      </w:r>
      <w:r w:rsidR="00140074" w:rsidRPr="0052470B">
        <w:rPr>
          <w:rtl/>
        </w:rPr>
        <w:t>،</w:t>
      </w:r>
      <w:r w:rsidRPr="0052470B">
        <w:rPr>
          <w:rtl/>
        </w:rPr>
        <w:t xml:space="preserve"> فَأَذِنَ لهُمْ وَأَخَذُوا مَجَالِسَهُمْ مِنَ الْبَيْتِ قال</w:t>
      </w:r>
      <w:r w:rsidR="0015419D" w:rsidRPr="0052470B">
        <w:rPr>
          <w:rtl/>
        </w:rPr>
        <w:t>:</w:t>
      </w:r>
      <w:r w:rsidRPr="0052470B">
        <w:rPr>
          <w:rtl/>
        </w:rPr>
        <w:t xml:space="preserve"> </w:t>
      </w:r>
      <w:r w:rsidR="008960CB" w:rsidRPr="0052470B">
        <w:rPr>
          <w:rtl/>
        </w:rPr>
        <w:t>«</w:t>
      </w:r>
      <w:r w:rsidRPr="0052470B">
        <w:rPr>
          <w:rtl/>
        </w:rPr>
        <w:t>يا أَبا هِرّ</w:t>
      </w:r>
      <w:r w:rsidR="00140074" w:rsidRPr="0052470B">
        <w:rPr>
          <w:rtl/>
        </w:rPr>
        <w:t>»</w:t>
      </w:r>
      <w:r w:rsidRPr="0052470B">
        <w:rPr>
          <w:rtl/>
        </w:rPr>
        <w:t xml:space="preserve"> قلتُ</w:t>
      </w:r>
      <w:r w:rsidR="0015419D" w:rsidRPr="0052470B">
        <w:rPr>
          <w:rtl/>
        </w:rPr>
        <w:t>:</w:t>
      </w:r>
      <w:r w:rsidRPr="0052470B">
        <w:rPr>
          <w:rtl/>
        </w:rPr>
        <w:t xml:space="preserve"> لَبَّيْكَ يا رسولَ اللَّه</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خذْ فَأَعْطِهِمْ</w:t>
      </w:r>
      <w:r w:rsidR="00140074" w:rsidRPr="0052470B">
        <w:rPr>
          <w:rtl/>
        </w:rPr>
        <w:t>»</w:t>
      </w:r>
      <w:r w:rsidRPr="0052470B">
        <w:rPr>
          <w:rtl/>
        </w:rPr>
        <w:t xml:space="preserve"> قال</w:t>
      </w:r>
      <w:r w:rsidR="0015419D" w:rsidRPr="0052470B">
        <w:rPr>
          <w:rtl/>
        </w:rPr>
        <w:t>:</w:t>
      </w:r>
      <w:r w:rsidRPr="0052470B">
        <w:rPr>
          <w:rtl/>
        </w:rPr>
        <w:t xml:space="preserve"> فَأَخَذْتُ الْقَدَحَ فَجَعَلْت أُعْطِيهِ الرَّجُلَ فيَشْرَبُ حَتَّى يَرْوَى</w:t>
      </w:r>
      <w:r w:rsidR="00140074" w:rsidRPr="0052470B">
        <w:rPr>
          <w:rtl/>
        </w:rPr>
        <w:t>،</w:t>
      </w:r>
      <w:r w:rsidRPr="0052470B">
        <w:rPr>
          <w:rtl/>
        </w:rPr>
        <w:t xml:space="preserve"> ثُمَّ يردُّ عليَّ الْقَدَحَ</w:t>
      </w:r>
      <w:r w:rsidR="00140074" w:rsidRPr="0052470B">
        <w:rPr>
          <w:rtl/>
        </w:rPr>
        <w:t>،</w:t>
      </w:r>
      <w:r w:rsidRPr="0052470B">
        <w:rPr>
          <w:rtl/>
        </w:rPr>
        <w:t xml:space="preserve"> فَأُعطيهِ الآخرَ فَيَشْرَبُ حَتَّى يروَى</w:t>
      </w:r>
      <w:r w:rsidR="00140074" w:rsidRPr="0052470B">
        <w:rPr>
          <w:rtl/>
        </w:rPr>
        <w:t>،</w:t>
      </w:r>
      <w:r w:rsidRPr="0052470B">
        <w:rPr>
          <w:rtl/>
        </w:rPr>
        <w:t xml:space="preserve"> ثُمَّ يَرُدُّ عَليَّ الْقَدحَ</w:t>
      </w:r>
      <w:r w:rsidR="00140074" w:rsidRPr="0052470B">
        <w:rPr>
          <w:rtl/>
        </w:rPr>
        <w:t>،</w:t>
      </w:r>
      <w:r w:rsidRPr="0052470B">
        <w:rPr>
          <w:rtl/>
        </w:rPr>
        <w:t xml:space="preserve"> حتَّى انْتَهَيتُ إِلى النَّبِيِّ </w:t>
      </w:r>
      <w:r w:rsidR="00EE01BC" w:rsidRPr="0052470B">
        <w:rPr>
          <w:rFonts w:cs="CTraditional Arabic"/>
          <w:szCs w:val="28"/>
          <w:rtl/>
        </w:rPr>
        <w:t>ص</w:t>
      </w:r>
      <w:r w:rsidR="00140074" w:rsidRPr="0052470B">
        <w:rPr>
          <w:rtl/>
        </w:rPr>
        <w:t>،</w:t>
      </w:r>
      <w:r w:rsidRPr="0052470B">
        <w:rPr>
          <w:rtl/>
        </w:rPr>
        <w:t xml:space="preserve"> وََقَدْ رَوِيَ الْقَوْمُ كُلُّهُمْ، فَأَخَذَ الْقَدَحَ فَوَضَعَهُ على يَدِهِ</w:t>
      </w:r>
      <w:r w:rsidR="00140074" w:rsidRPr="0052470B">
        <w:rPr>
          <w:rtl/>
        </w:rPr>
        <w:t>،</w:t>
      </w:r>
      <w:r w:rsidRPr="0052470B">
        <w:rPr>
          <w:rtl/>
        </w:rPr>
        <w:t xml:space="preserve"> فَنَظَرَ إِليَّ فَتَبَسَّمَ</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أَبا هِرّ</w:t>
      </w:r>
      <w:r w:rsidR="00140074" w:rsidRPr="0052470B">
        <w:rPr>
          <w:rtl/>
        </w:rPr>
        <w:t>»</w:t>
      </w:r>
      <w:r w:rsidRPr="0052470B">
        <w:rPr>
          <w:rtl/>
        </w:rPr>
        <w:t xml:space="preserve"> قلتُ</w:t>
      </w:r>
      <w:r w:rsidR="0015419D" w:rsidRPr="0052470B">
        <w:rPr>
          <w:rtl/>
        </w:rPr>
        <w:t>:</w:t>
      </w:r>
      <w:r w:rsidRPr="0052470B">
        <w:rPr>
          <w:rtl/>
        </w:rPr>
        <w:t xml:space="preserve"> لَبَّيْكَ يا رسول اللَّه قال</w:t>
      </w:r>
      <w:r w:rsidR="0015419D" w:rsidRPr="0052470B">
        <w:rPr>
          <w:rtl/>
        </w:rPr>
        <w:t>:</w:t>
      </w:r>
      <w:r w:rsidRPr="0052470B">
        <w:rPr>
          <w:rtl/>
        </w:rPr>
        <w:t xml:space="preserve"> </w:t>
      </w:r>
      <w:r w:rsidR="008960CB" w:rsidRPr="0052470B">
        <w:rPr>
          <w:rtl/>
        </w:rPr>
        <w:t>«</w:t>
      </w:r>
      <w:r w:rsidRPr="0052470B">
        <w:rPr>
          <w:rtl/>
        </w:rPr>
        <w:t>بَقِيتُ أَنَا وَأَنْتَ</w:t>
      </w:r>
      <w:r w:rsidR="00140074" w:rsidRPr="0052470B">
        <w:rPr>
          <w:rtl/>
        </w:rPr>
        <w:t>»</w:t>
      </w:r>
      <w:r w:rsidRPr="0052470B">
        <w:rPr>
          <w:rtl/>
        </w:rPr>
        <w:t xml:space="preserve"> قلتُ صَدَقْتَ يا رسولَ اللَّه</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اقْعُدْ فَاشْرَبْ</w:t>
      </w:r>
      <w:r w:rsidR="00140074" w:rsidRPr="0052470B">
        <w:rPr>
          <w:rtl/>
        </w:rPr>
        <w:t>»</w:t>
      </w:r>
      <w:r w:rsidRPr="0052470B">
        <w:rPr>
          <w:rtl/>
        </w:rPr>
        <w:t xml:space="preserve"> فَقَعَدْتُ فَشَربْتُ</w:t>
      </w:r>
      <w:r w:rsidR="0015419D"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اشرَبْ</w:t>
      </w:r>
      <w:r w:rsidR="00140074" w:rsidRPr="0052470B">
        <w:rPr>
          <w:rtl/>
        </w:rPr>
        <w:t>»</w:t>
      </w:r>
      <w:r w:rsidRPr="0052470B">
        <w:rPr>
          <w:rtl/>
        </w:rPr>
        <w:t xml:space="preserve"> فشَربْت</w:t>
      </w:r>
      <w:r w:rsidR="00140074" w:rsidRPr="0052470B">
        <w:rPr>
          <w:rtl/>
        </w:rPr>
        <w:t>،</w:t>
      </w:r>
      <w:r w:rsidRPr="0052470B">
        <w:rPr>
          <w:rtl/>
        </w:rPr>
        <w:t xml:space="preserve"> فما زال يَقُولُ</w:t>
      </w:r>
      <w:r w:rsidR="0015419D" w:rsidRPr="0052470B">
        <w:rPr>
          <w:rtl/>
        </w:rPr>
        <w:t>:</w:t>
      </w:r>
      <w:r w:rsidRPr="0052470B">
        <w:rPr>
          <w:rtl/>
        </w:rPr>
        <w:t xml:space="preserve"> </w:t>
      </w:r>
      <w:r w:rsidR="008960CB" w:rsidRPr="0052470B">
        <w:rPr>
          <w:rtl/>
        </w:rPr>
        <w:t>«</w:t>
      </w:r>
      <w:r w:rsidRPr="0052470B">
        <w:rPr>
          <w:rtl/>
        </w:rPr>
        <w:t>اشْرَبْ</w:t>
      </w:r>
      <w:r w:rsidR="00140074" w:rsidRPr="0052470B">
        <w:rPr>
          <w:rtl/>
        </w:rPr>
        <w:t>»</w:t>
      </w:r>
      <w:r w:rsidRPr="0052470B">
        <w:rPr>
          <w:rtl/>
        </w:rPr>
        <w:t xml:space="preserve"> حَتَّى قُلْتُ</w:t>
      </w:r>
      <w:r w:rsidR="0015419D" w:rsidRPr="0052470B">
        <w:rPr>
          <w:rtl/>
        </w:rPr>
        <w:t>:</w:t>
      </w:r>
      <w:r w:rsidRPr="0052470B">
        <w:rPr>
          <w:rtl/>
        </w:rPr>
        <w:t xml:space="preserve"> لا وَالَّذِي بعثكَ بالحَقِّ ما أَجِدُ لَهُ مسْلَكاً</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فَأَرِني</w:t>
      </w:r>
      <w:r w:rsidR="00140074" w:rsidRPr="0052470B">
        <w:rPr>
          <w:rtl/>
        </w:rPr>
        <w:t>»</w:t>
      </w:r>
      <w:r w:rsidRPr="0052470B">
        <w:rPr>
          <w:rtl/>
        </w:rPr>
        <w:t xml:space="preserve"> فأَعطيْتهُ الْقَدَحَ</w:t>
      </w:r>
      <w:r w:rsidR="00140074" w:rsidRPr="0052470B">
        <w:rPr>
          <w:rtl/>
        </w:rPr>
        <w:t>،</w:t>
      </w:r>
      <w:r w:rsidRPr="0052470B">
        <w:rPr>
          <w:rtl/>
        </w:rPr>
        <w:t xml:space="preserve"> فحمِدَ اللَّه تعالى</w:t>
      </w:r>
      <w:r w:rsidR="00140074" w:rsidRPr="0052470B">
        <w:rPr>
          <w:rtl/>
        </w:rPr>
        <w:t>،</w:t>
      </w:r>
      <w:r w:rsidRPr="0052470B">
        <w:rPr>
          <w:rtl/>
        </w:rPr>
        <w:t xml:space="preserve"> وَسمَّى وَشَربَ </w:t>
      </w:r>
      <w:r w:rsidR="008960CB" w:rsidRPr="0052470B">
        <w:rPr>
          <w:rtl/>
        </w:rPr>
        <w:t>«</w:t>
      </w:r>
      <w:r w:rsidRPr="0052470B">
        <w:rPr>
          <w:rtl/>
        </w:rPr>
        <w:t>الفَضَلَةَ»</w:t>
      </w:r>
      <w:r w:rsidR="00294B58" w:rsidRPr="00EE7E0F">
        <w:rPr>
          <w:rStyle w:val="Char4"/>
          <w:rFonts w:hint="cs"/>
          <w:rtl/>
        </w:rPr>
        <w:t>»</w:t>
      </w:r>
      <w:r w:rsidRPr="008C0420">
        <w:rPr>
          <w:rStyle w:val="Char5"/>
          <w:rtl/>
        </w:rPr>
        <w:t xml:space="preserve"> رواه البخار</w:t>
      </w:r>
      <w:r w:rsidR="009419ED" w:rsidRPr="008C0420">
        <w:rPr>
          <w:rStyle w:val="Char5"/>
          <w:rtl/>
        </w:rPr>
        <w:t>ی</w:t>
      </w:r>
      <w:r w:rsidR="00140074" w:rsidRPr="008C0420">
        <w:rPr>
          <w:rStyle w:val="Char3"/>
          <w:rtl/>
        </w:rPr>
        <w:t>.</w:t>
      </w:r>
    </w:p>
    <w:p w:rsidR="00C87D91" w:rsidRPr="0052470B" w:rsidRDefault="00D90E5F" w:rsidP="00CA2E2E">
      <w:pPr>
        <w:ind w:firstLine="284"/>
        <w:jc w:val="both"/>
        <w:rPr>
          <w:rStyle w:val="Char3"/>
          <w:rtl/>
        </w:rPr>
      </w:pPr>
      <w:r w:rsidRPr="0052470B">
        <w:rPr>
          <w:rStyle w:val="Char3"/>
          <w:rtl/>
        </w:rPr>
        <w:t xml:space="preserve">502. </w:t>
      </w:r>
      <w:r w:rsidR="00A95D11" w:rsidRPr="00A95D11">
        <w:rPr>
          <w:rStyle w:val="Char4"/>
          <w:rtl/>
        </w:rPr>
        <w:t>«</w:t>
      </w:r>
      <w:r w:rsidRPr="00A95D11">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گفت: سوگند به خدایی که جز او خدایی نیست، از شدت گرسنگی، گاهی کبدم را بر زمین تکیه می‌زدم و گاهی سنگی را به شکم می‌بستم، روزی بر سر راهی که (پیامبر</w:t>
      </w:r>
      <w:r w:rsidR="000C6F25" w:rsidRPr="0052470B">
        <w:rPr>
          <w:rStyle w:val="Char8"/>
          <w:rFonts w:cs="CTraditional Arabic"/>
          <w:szCs w:val="28"/>
          <w:rtl/>
        </w:rPr>
        <w:t xml:space="preserve"> ص</w:t>
      </w:r>
      <w:r w:rsidRPr="0052470B">
        <w:rPr>
          <w:rStyle w:val="Char8"/>
          <w:rtl/>
        </w:rPr>
        <w:t xml:space="preserve"> و یارانش) از آن خارج می‌شدند، نشستم که پیامبر</w:t>
      </w:r>
      <w:r w:rsidR="000C6F25" w:rsidRPr="0052470B">
        <w:rPr>
          <w:rStyle w:val="Char8"/>
          <w:rFonts w:cs="CTraditional Arabic"/>
          <w:szCs w:val="28"/>
          <w:rtl/>
        </w:rPr>
        <w:t xml:space="preserve"> ص</w:t>
      </w:r>
      <w:r w:rsidRPr="0052470B">
        <w:rPr>
          <w:rStyle w:val="Char8"/>
          <w:rtl/>
        </w:rPr>
        <w:t xml:space="preserve"> از کنار من عبور کرد و چون مرا دیدند، تبسمی فرمودند و آنچه را در چهره‌ام و درونم</w:t>
      </w:r>
      <w:r w:rsidR="00AB7EDC" w:rsidRPr="0052470B">
        <w:rPr>
          <w:rStyle w:val="Char8"/>
          <w:rtl/>
        </w:rPr>
        <w:t xml:space="preserve"> بود، فهمیدند و فرمودند: «ای اباهریره!» گفتم: بله، گوش به فرمانم، ای رسول خدا</w:t>
      </w:r>
      <w:r w:rsidR="00314007" w:rsidRPr="0052470B">
        <w:rPr>
          <w:rStyle w:val="Char8"/>
          <w:rFonts w:hint="cs"/>
          <w:rtl/>
        </w:rPr>
        <w:t>!</w:t>
      </w:r>
      <w:r w:rsidR="00AB7EDC" w:rsidRPr="0052470B">
        <w:rPr>
          <w:rStyle w:val="Char8"/>
          <w:rtl/>
        </w:rPr>
        <w:t xml:space="preserve"> فرمودند: «با من بیا!» و ایشان رفت و من نیز او را دنبال کردم تا داخل خانه شد و اجازه گرفت و به من اجازه‌ی ورود </w:t>
      </w:r>
      <w:r w:rsidR="00134B0E" w:rsidRPr="0052470B">
        <w:rPr>
          <w:rStyle w:val="Char8"/>
          <w:rtl/>
        </w:rPr>
        <w:t>داد و وارد شدم، پیامبر</w:t>
      </w:r>
      <w:r w:rsidR="000C6F25" w:rsidRPr="0052470B">
        <w:rPr>
          <w:rStyle w:val="Char8"/>
          <w:rFonts w:cs="CTraditional Arabic"/>
          <w:szCs w:val="28"/>
          <w:rtl/>
        </w:rPr>
        <w:t xml:space="preserve"> ص</w:t>
      </w:r>
      <w:r w:rsidR="00134B0E" w:rsidRPr="0052470B">
        <w:rPr>
          <w:rStyle w:val="Char8"/>
          <w:rtl/>
        </w:rPr>
        <w:t xml:space="preserve"> مقداری شیر در داخل کاسه‌ای دید و پرسید: «این شیر از کجاست؟» گفتند: آن را فلان مرد ـ یا فلان زن ـ برای شما هدیه آورده است، فرمودند: «ای اباهریره!» گفتم: بله، گوش به فرمانم، ای رسول خدا! فرمودند: «نزد اهل صفه برو و آنها را نزد من فرا خوان، ابوهریره</w:t>
      </w:r>
      <w:r w:rsidR="003707A2" w:rsidRPr="0052470B">
        <w:rPr>
          <w:rStyle w:val="Char8"/>
          <w:rFonts w:cs="CTraditional Arabic"/>
          <w:szCs w:val="28"/>
          <w:rtl/>
        </w:rPr>
        <w:t xml:space="preserve"> س</w:t>
      </w:r>
      <w:r w:rsidR="00134B0E" w:rsidRPr="0052470B">
        <w:rPr>
          <w:rStyle w:val="Char8"/>
          <w:rtl/>
        </w:rPr>
        <w:t xml:space="preserve"> می‌گوید: اهل صفه مهمانان اسلام بودند و پناه و امیدی به زن و فرزند و ثروت و کسی دیگر نداشتند و نزد کسی نمی‌رفتند و عادت پیامبر</w:t>
      </w:r>
      <w:r w:rsidR="000C6F25" w:rsidRPr="0052470B">
        <w:rPr>
          <w:rStyle w:val="Char8"/>
          <w:rFonts w:cs="CTraditional Arabic"/>
          <w:szCs w:val="28"/>
          <w:rtl/>
        </w:rPr>
        <w:t xml:space="preserve"> ص</w:t>
      </w:r>
      <w:r w:rsidR="00134B0E" w:rsidRPr="0052470B">
        <w:rPr>
          <w:rStyle w:val="Char8"/>
          <w:rtl/>
        </w:rPr>
        <w:t xml:space="preserve"> چنان بود که هر وقت، صدقه‌ای (زکات) را به نزد او می‌آوردند، برای آنان می‌فرستاد و خود از آن نمی‌خورد و هر گاه هدیه‌ای برای او می‌آوردند، دنبال اهل صفه می‌فرستاد و آنان را از آن بهره‌مند می‌فرمود و در صرف آن هدیه مشارکت می‌داد؛ آن موضوع بر من گران آمد و با خود گفتم: من سزاوارترم که یک جرعه از این شیر به من برسد و آن را بنوشم و قوّتی پیدا کنم، چون که وقتی آنها بیایند و پیامبر</w:t>
      </w:r>
      <w:r w:rsidR="000C6F25" w:rsidRPr="0052470B">
        <w:rPr>
          <w:rStyle w:val="Char8"/>
          <w:rFonts w:cs="CTraditional Arabic"/>
          <w:szCs w:val="28"/>
          <w:rtl/>
        </w:rPr>
        <w:t xml:space="preserve"> ص</w:t>
      </w:r>
      <w:r w:rsidR="00134B0E" w:rsidRPr="0052470B">
        <w:rPr>
          <w:rStyle w:val="Char8"/>
          <w:rtl/>
        </w:rPr>
        <w:t xml:space="preserve"> به من امر کند که شیر را به آنها بدهم و من شیر را به ایشان بدهم، چه سهمی از این شیر به من خواهد رسید؟ از طرفی نیز، از اطاعت خدا و رسول چاره‌ای نداشتم که بالاخره نزد آنها رفتم و آنان را دعوت کردم، آنها هم آمدند و اجازه خواستند، پیامبر</w:t>
      </w:r>
      <w:r w:rsidR="000C6F25" w:rsidRPr="0052470B">
        <w:rPr>
          <w:rStyle w:val="Char8"/>
          <w:rFonts w:cs="CTraditional Arabic"/>
          <w:szCs w:val="28"/>
          <w:rtl/>
        </w:rPr>
        <w:t xml:space="preserve"> ص</w:t>
      </w:r>
      <w:r w:rsidR="00134B0E" w:rsidRPr="0052470B">
        <w:rPr>
          <w:rStyle w:val="Char8"/>
          <w:rtl/>
        </w:rPr>
        <w:t xml:space="preserve"> به آنان اجازه فرمودند و ایشان هر کدام در جای خود نشستند و پیامبر</w:t>
      </w:r>
      <w:r w:rsidR="000C6F25" w:rsidRPr="0052470B">
        <w:rPr>
          <w:rStyle w:val="Char8"/>
          <w:rFonts w:cs="CTraditional Arabic"/>
          <w:szCs w:val="28"/>
          <w:rtl/>
        </w:rPr>
        <w:t xml:space="preserve"> ص</w:t>
      </w:r>
      <w:r w:rsidR="00134B0E" w:rsidRPr="0052470B">
        <w:rPr>
          <w:rStyle w:val="Char8"/>
          <w:rtl/>
        </w:rPr>
        <w:t xml:space="preserve"> فرمودند: «ای اباهریره!» گفتم: بله، گوش به فرمانم، ای رسول خدا! فرمودند: «شیر را بگیر و به آنان بده»؛ و من کاسه را گرفتم و شروع کردم و به هر یک از آنان می‌دادم، از آن می‌نوشید تا سیر می‌شد، سپس کاسه را به من باز می‌گرداند و به دیگری می‌دادم، او نیز می‌نوشید تا سیر می‌گردید و کاسه را پس می‌داد تا در پایان به پیامبر</w:t>
      </w:r>
      <w:r w:rsidR="000C6F25" w:rsidRPr="0052470B">
        <w:rPr>
          <w:rStyle w:val="Char8"/>
          <w:rFonts w:cs="CTraditional Arabic"/>
          <w:szCs w:val="28"/>
          <w:rtl/>
        </w:rPr>
        <w:t xml:space="preserve"> ص</w:t>
      </w:r>
      <w:r w:rsidR="00134B0E" w:rsidRPr="0052470B">
        <w:rPr>
          <w:rStyle w:val="Char8"/>
          <w:rtl/>
        </w:rPr>
        <w:t xml:space="preserve"> رسیدم و آن جماعت همه سیر می‌گردید و کاسه را پس می‌داد تا در پایان به پیامبر</w:t>
      </w:r>
      <w:r w:rsidR="000C6F25" w:rsidRPr="0052470B">
        <w:rPr>
          <w:rStyle w:val="Char8"/>
          <w:rFonts w:cs="CTraditional Arabic"/>
          <w:szCs w:val="28"/>
          <w:rtl/>
        </w:rPr>
        <w:t xml:space="preserve"> ص</w:t>
      </w:r>
      <w:r w:rsidR="00134B0E" w:rsidRPr="0052470B">
        <w:rPr>
          <w:rStyle w:val="Char8"/>
          <w:rtl/>
        </w:rPr>
        <w:t xml:space="preserve"> رسیدم و آن جماعت همه سیر شده بودند و پیامبر</w:t>
      </w:r>
      <w:r w:rsidR="000C6F25" w:rsidRPr="0052470B">
        <w:rPr>
          <w:rStyle w:val="Char8"/>
          <w:rFonts w:cs="CTraditional Arabic"/>
          <w:szCs w:val="28"/>
          <w:rtl/>
        </w:rPr>
        <w:t xml:space="preserve"> ص</w:t>
      </w:r>
      <w:r w:rsidR="00134B0E" w:rsidRPr="0052470B">
        <w:rPr>
          <w:rStyle w:val="Char8"/>
          <w:rtl/>
        </w:rPr>
        <w:t xml:space="preserve"> کاسه را گرفت و بر دست نهاد و به من نگاه کرد و تبسمی نمود و فرمود: «ای اباهریره!» گفتم: بله، گوش به فرمانم، ای رسول خدا! فرمودند: «من و تو باقی ماندیم»؛ گفتم: درست می‌فرمایید، ای رسول خدا! فرمودند: «بنشین و بنوش»؛ و من نشستم و نوشیدم، فرموند: بنوش»، باز نوشیدم و مرتب می‌فرمود: «بنوش»، تا این که گفتم:</w:t>
      </w:r>
      <w:r w:rsidR="00BC26F8" w:rsidRPr="0052470B">
        <w:rPr>
          <w:rStyle w:val="Char8"/>
          <w:rtl/>
        </w:rPr>
        <w:t xml:space="preserve"> خیر، سوگند به کسی که تو را به حق فرستاده است، دیگر نمی‌توانم و جایی ندارم! فرمودند: «پس کاسه را به من بده» و من کاسه را به پیامبر</w:t>
      </w:r>
      <w:r w:rsidR="000C6F25" w:rsidRPr="0052470B">
        <w:rPr>
          <w:rStyle w:val="Char8"/>
          <w:rFonts w:cs="CTraditional Arabic"/>
          <w:szCs w:val="28"/>
          <w:rtl/>
        </w:rPr>
        <w:t xml:space="preserve"> ص</w:t>
      </w:r>
      <w:r w:rsidR="00BC26F8" w:rsidRPr="0052470B">
        <w:rPr>
          <w:rStyle w:val="Char8"/>
          <w:rtl/>
        </w:rPr>
        <w:t xml:space="preserve"> دادم، ایشان حمد خدای متعال را به جای آورد و بسم‌الله فرمود و باقیمانده‌ی شیر را نوشید</w:t>
      </w:r>
      <w:r w:rsidR="00294B58" w:rsidRPr="00EE7E0F">
        <w:rPr>
          <w:rStyle w:val="Char4"/>
          <w:rFonts w:hint="cs"/>
          <w:rtl/>
        </w:rPr>
        <w:t>»</w:t>
      </w:r>
      <w:r w:rsidR="00934215" w:rsidRPr="00E96FD0">
        <w:rPr>
          <w:rStyle w:val="FootnoteReference"/>
          <w:rFonts w:ascii="IRNazli" w:hAnsi="IRNazli" w:cs="IRNazli"/>
          <w:sz w:val="28"/>
          <w:szCs w:val="28"/>
          <w:rtl/>
          <w:lang w:bidi="ar-AE"/>
        </w:rPr>
        <w:footnoteReference w:id="565"/>
      </w:r>
      <w:r w:rsidR="00294B58" w:rsidRPr="0052470B">
        <w:rPr>
          <w:rStyle w:val="Char4"/>
          <w:rFonts w:hint="cs"/>
          <w:spacing w:val="0"/>
          <w:rtl/>
        </w:rPr>
        <w:t>.</w:t>
      </w:r>
    </w:p>
    <w:p w:rsidR="00454572" w:rsidRPr="0052470B" w:rsidRDefault="00454572" w:rsidP="00CA2E2E">
      <w:pPr>
        <w:pStyle w:val="a4"/>
        <w:spacing w:before="0" w:beforeAutospacing="0"/>
        <w:ind w:firstLine="284"/>
        <w:jc w:val="both"/>
        <w:rPr>
          <w:rStyle w:val="Char3"/>
          <w:rtl/>
        </w:rPr>
      </w:pPr>
      <w:r w:rsidRPr="008C0420">
        <w:rPr>
          <w:rStyle w:val="Char3"/>
          <w:rtl/>
        </w:rPr>
        <w:t xml:space="preserve">503- </w:t>
      </w:r>
      <w:r w:rsidR="00294B58" w:rsidRPr="0052470B">
        <w:rPr>
          <w:rStyle w:val="Char4"/>
          <w:rFonts w:hint="cs"/>
          <w:spacing w:val="0"/>
          <w:rtl/>
        </w:rPr>
        <w:t>«</w:t>
      </w:r>
      <w:r w:rsidRPr="0052470B">
        <w:rPr>
          <w:rtl/>
        </w:rPr>
        <w:t xml:space="preserve">وعن مُحَمَّدِ بنِ سِيرينَ 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لَقَدْ رأَيْتُني وإِنِيّ لأَخِرُّ فِيما بَيْنَ مِنْبَرِ رسولِ اللَّه </w:t>
      </w:r>
      <w:r w:rsidR="00EE01BC" w:rsidRPr="0052470B">
        <w:rPr>
          <w:rFonts w:cs="CTraditional Arabic"/>
          <w:szCs w:val="28"/>
          <w:rtl/>
        </w:rPr>
        <w:t>ص</w:t>
      </w:r>
      <w:r w:rsidRPr="0052470B">
        <w:rPr>
          <w:rtl/>
        </w:rPr>
        <w:t xml:space="preserve"> إلى حُجْرَةِ عائِشَةَ </w:t>
      </w:r>
      <w:r w:rsidR="00EE01BC" w:rsidRPr="0052470B">
        <w:rPr>
          <w:rFonts w:cs="CTraditional Arabic"/>
          <w:szCs w:val="28"/>
          <w:rtl/>
        </w:rPr>
        <w:t>ب</w:t>
      </w:r>
      <w:r w:rsidRPr="0052470B">
        <w:rPr>
          <w:rtl/>
        </w:rPr>
        <w:t xml:space="preserve"> مَغْشِيّاً عَلَيَّ</w:t>
      </w:r>
      <w:r w:rsidR="00140074" w:rsidRPr="0052470B">
        <w:rPr>
          <w:rtl/>
        </w:rPr>
        <w:t>،</w:t>
      </w:r>
      <w:r w:rsidRPr="0052470B">
        <w:rPr>
          <w:rtl/>
        </w:rPr>
        <w:t xml:space="preserve"> فَيجِيءُُ الجَائي</w:t>
      </w:r>
      <w:r w:rsidR="00140074" w:rsidRPr="0052470B">
        <w:rPr>
          <w:rtl/>
        </w:rPr>
        <w:t>،</w:t>
      </w:r>
      <w:r w:rsidRPr="0052470B">
        <w:rPr>
          <w:rtl/>
        </w:rPr>
        <w:t xml:space="preserve"> فيَضَعُ رِجْلَهُ عَلى عُنُقي</w:t>
      </w:r>
      <w:r w:rsidR="00140074" w:rsidRPr="0052470B">
        <w:rPr>
          <w:rtl/>
        </w:rPr>
        <w:t>،</w:t>
      </w:r>
      <w:r w:rsidRPr="0052470B">
        <w:rPr>
          <w:rtl/>
        </w:rPr>
        <w:t xml:space="preserve"> وَيرَى أَنِّي مَجْنونٌ وما بي مِن جُنُونٍ</w:t>
      </w:r>
      <w:r w:rsidR="00140074" w:rsidRPr="0052470B">
        <w:rPr>
          <w:rtl/>
        </w:rPr>
        <w:t>،</w:t>
      </w:r>
      <w:r w:rsidRPr="0052470B">
        <w:rPr>
          <w:rtl/>
        </w:rPr>
        <w:t xml:space="preserve"> وما بي إِلاَّ الجُوعُ</w:t>
      </w:r>
      <w:r w:rsidR="00294B58" w:rsidRPr="00EE7E0F">
        <w:rPr>
          <w:rStyle w:val="Char4"/>
          <w:rFonts w:hint="cs"/>
          <w:rtl/>
        </w:rPr>
        <w:t>»</w:t>
      </w:r>
      <w:r w:rsidR="00294B58" w:rsidRPr="008C0420">
        <w:rPr>
          <w:rStyle w:val="Char5"/>
          <w:rFonts w:hint="cs"/>
          <w:rtl/>
        </w:rPr>
        <w:t xml:space="preserve"> </w:t>
      </w:r>
      <w:r w:rsidRPr="008C0420">
        <w:rPr>
          <w:rStyle w:val="Char5"/>
          <w:rtl/>
        </w:rPr>
        <w:t>رواه البخار</w:t>
      </w:r>
      <w:r w:rsidR="009419ED" w:rsidRPr="008C0420">
        <w:rPr>
          <w:rStyle w:val="Char5"/>
          <w:rtl/>
        </w:rPr>
        <w:t>ی</w:t>
      </w:r>
      <w:r w:rsidR="00140074" w:rsidRPr="0052470B">
        <w:rPr>
          <w:rStyle w:val="Char3"/>
          <w:rtl/>
        </w:rPr>
        <w:t>.</w:t>
      </w:r>
    </w:p>
    <w:p w:rsidR="00C87D91" w:rsidRPr="0052470B" w:rsidRDefault="00E762A9" w:rsidP="00A95D11">
      <w:pPr>
        <w:ind w:firstLine="284"/>
        <w:jc w:val="both"/>
        <w:rPr>
          <w:rStyle w:val="Char3"/>
          <w:rtl/>
        </w:rPr>
      </w:pPr>
      <w:r w:rsidRPr="0052470B">
        <w:rPr>
          <w:rStyle w:val="Char3"/>
          <w:rtl/>
        </w:rPr>
        <w:t xml:space="preserve">503. </w:t>
      </w:r>
      <w:r w:rsidR="00A95D11" w:rsidRPr="00A95D11">
        <w:rPr>
          <w:rStyle w:val="Char4"/>
          <w:rtl/>
        </w:rPr>
        <w:t>«</w:t>
      </w:r>
      <w:r w:rsidRPr="00A95D11">
        <w:rPr>
          <w:rStyle w:val="Char8"/>
          <w:rtl/>
        </w:rPr>
        <w:t>از محمدبن</w:t>
      </w:r>
      <w:r w:rsidRPr="0052470B">
        <w:rPr>
          <w:rStyle w:val="Char8"/>
          <w:rtl/>
        </w:rPr>
        <w:t xml:space="preserve"> سیرین روایت شده است از </w:t>
      </w:r>
      <w:r w:rsidR="00503DAA" w:rsidRPr="0052470B">
        <w:rPr>
          <w:rStyle w:val="Char8"/>
          <w:rtl/>
        </w:rPr>
        <w:t>از ابوهریره</w:t>
      </w:r>
      <w:r w:rsidR="003707A2" w:rsidRPr="0052470B">
        <w:rPr>
          <w:rStyle w:val="Char8"/>
          <w:rFonts w:cs="CTraditional Arabic"/>
          <w:szCs w:val="28"/>
          <w:rtl/>
        </w:rPr>
        <w:t xml:space="preserve"> س</w:t>
      </w:r>
      <w:r w:rsidR="00503DAA" w:rsidRPr="0052470B">
        <w:rPr>
          <w:rStyle w:val="Char8"/>
          <w:rtl/>
        </w:rPr>
        <w:t xml:space="preserve"> که گفت: خود را در حالتی دیده ام که مابین منبر پیامبر</w:t>
      </w:r>
      <w:r w:rsidR="000C6F25" w:rsidRPr="0052470B">
        <w:rPr>
          <w:rStyle w:val="Char8"/>
          <w:rFonts w:cs="CTraditional Arabic"/>
          <w:szCs w:val="28"/>
          <w:rtl/>
        </w:rPr>
        <w:t xml:space="preserve"> ص</w:t>
      </w:r>
      <w:r w:rsidR="00503DAA" w:rsidRPr="0052470B">
        <w:rPr>
          <w:rStyle w:val="Char8"/>
          <w:rtl/>
        </w:rPr>
        <w:t xml:space="preserve"> و حجره‌ی حضرت عایشه</w:t>
      </w:r>
      <w:r w:rsidR="00A95D11">
        <w:rPr>
          <w:rStyle w:val="Char8"/>
          <w:rFonts w:hint="cs"/>
          <w:rtl/>
        </w:rPr>
        <w:t xml:space="preserve"> </w:t>
      </w:r>
      <w:r w:rsidR="00A95D11">
        <w:rPr>
          <w:rStyle w:val="Char8"/>
          <w:rFonts w:cs="CTraditional Arabic" w:hint="cs"/>
          <w:rtl/>
        </w:rPr>
        <w:t>ل</w:t>
      </w:r>
      <w:r w:rsidR="00503DAA" w:rsidRPr="0052470B">
        <w:rPr>
          <w:rStyle w:val="Char8"/>
          <w:rtl/>
        </w:rPr>
        <w:t xml:space="preserve"> افتاده و بیهوش بودم و رهگذر می‌آمد </w:t>
      </w:r>
      <w:r w:rsidR="005B2FC3" w:rsidRPr="0052470B">
        <w:rPr>
          <w:rStyle w:val="Char8"/>
          <w:rtl/>
        </w:rPr>
        <w:t>و (برای آن که به هوش آیم) پا بر گردن من می‌نهاد و گمان می‌کرد که من دیوانه هستم، در صورتی که دیوانه نبودم و دیوانگی نداشتم و جز گرسنگی هیچ بیماری و عیبی در من جود نداشت</w:t>
      </w:r>
      <w:r w:rsidR="00294B58" w:rsidRPr="00EE7E0F">
        <w:rPr>
          <w:rStyle w:val="Char4"/>
          <w:rFonts w:hint="cs"/>
          <w:rtl/>
        </w:rPr>
        <w:t>»</w:t>
      </w:r>
      <w:r w:rsidR="008E388F" w:rsidRPr="00E96FD0">
        <w:rPr>
          <w:rStyle w:val="FootnoteReference"/>
          <w:rFonts w:ascii="IRNazli" w:hAnsi="IRNazli" w:cs="IRNazli"/>
          <w:sz w:val="28"/>
          <w:szCs w:val="28"/>
          <w:rtl/>
          <w:lang w:bidi="ar-AE"/>
        </w:rPr>
        <w:footnoteReference w:id="566"/>
      </w:r>
      <w:r w:rsidR="00294B58" w:rsidRPr="0052470B">
        <w:rPr>
          <w:rStyle w:val="Char4"/>
          <w:rFonts w:hint="cs"/>
          <w:spacing w:val="0"/>
          <w:rtl/>
        </w:rPr>
        <w:t>.</w:t>
      </w:r>
    </w:p>
    <w:p w:rsidR="00454572" w:rsidRPr="008C0420" w:rsidRDefault="00454572" w:rsidP="00FA5C34">
      <w:pPr>
        <w:pStyle w:val="a4"/>
        <w:spacing w:before="0" w:beforeAutospacing="0"/>
        <w:ind w:firstLine="284"/>
        <w:jc w:val="both"/>
        <w:rPr>
          <w:rStyle w:val="Char3"/>
          <w:rtl/>
        </w:rPr>
      </w:pPr>
      <w:r w:rsidRPr="008C0420">
        <w:rPr>
          <w:rStyle w:val="Char3"/>
          <w:rtl/>
        </w:rPr>
        <w:t xml:space="preserve">504- </w:t>
      </w:r>
      <w:r w:rsidR="00294B58"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00140074" w:rsidRPr="0052470B">
        <w:rPr>
          <w:rtl/>
        </w:rPr>
        <w:t>،</w:t>
      </w:r>
      <w:r w:rsidRPr="0052470B">
        <w:rPr>
          <w:rtl/>
        </w:rPr>
        <w:t xml:space="preserve"> قَالَتْ</w:t>
      </w:r>
      <w:r w:rsidR="0015419D" w:rsidRPr="0052470B">
        <w:rPr>
          <w:rtl/>
        </w:rPr>
        <w:t>:</w:t>
      </w:r>
      <w:r w:rsidRPr="0052470B">
        <w:rPr>
          <w:rtl/>
        </w:rPr>
        <w:t xml:space="preserve"> تُوُفِّيَ رسولُ اللَّه </w:t>
      </w:r>
      <w:r w:rsidR="00EE01BC" w:rsidRPr="0052470B">
        <w:rPr>
          <w:rFonts w:cs="CTraditional Arabic"/>
          <w:szCs w:val="28"/>
          <w:rtl/>
        </w:rPr>
        <w:t>ص</w:t>
      </w:r>
      <w:r w:rsidRPr="0052470B">
        <w:rPr>
          <w:rtl/>
        </w:rPr>
        <w:t xml:space="preserve"> ودِرْعُهُ مرْهُونَةٌ عِند يهودِيٍّ في ثَلاثِينَ صاعاً منْ شَعِيرٍ</w:t>
      </w:r>
      <w:r w:rsidR="00294B58" w:rsidRPr="00EE7E0F">
        <w:rPr>
          <w:rStyle w:val="Char4"/>
          <w:rFonts w:hint="cs"/>
          <w:rtl/>
        </w:rPr>
        <w:t>»</w:t>
      </w:r>
      <w:r w:rsidRPr="008C0420">
        <w:rPr>
          <w:rStyle w:val="Char5"/>
          <w:rtl/>
        </w:rPr>
        <w:t xml:space="preserve"> </w:t>
      </w:r>
      <w:r w:rsidRPr="0052470B">
        <w:rPr>
          <w:rStyle w:val="Char5"/>
          <w:rtl/>
        </w:rPr>
        <w:t xml:space="preserve">متفقٌ </w:t>
      </w:r>
      <w:r w:rsidRPr="00223823">
        <w:rPr>
          <w:rStyle w:val="Char5"/>
          <w:rtl/>
        </w:rPr>
        <w:t>عليه</w:t>
      </w:r>
      <w:r w:rsidR="00140074" w:rsidRPr="00223823">
        <w:rPr>
          <w:rStyle w:val="Char5"/>
          <w:rtl/>
        </w:rPr>
        <w:t>.</w:t>
      </w:r>
    </w:p>
    <w:p w:rsidR="00E762A9" w:rsidRPr="0052470B" w:rsidRDefault="008E388F" w:rsidP="00CA2E2E">
      <w:pPr>
        <w:ind w:firstLine="284"/>
        <w:jc w:val="both"/>
        <w:rPr>
          <w:rStyle w:val="Char3"/>
          <w:rtl/>
        </w:rPr>
      </w:pPr>
      <w:r w:rsidRPr="0052470B">
        <w:rPr>
          <w:rStyle w:val="Char3"/>
          <w:rtl/>
        </w:rPr>
        <w:t xml:space="preserve">504. </w:t>
      </w:r>
      <w:r w:rsidR="00A95D11" w:rsidRPr="00A95D11">
        <w:rPr>
          <w:rStyle w:val="Char4"/>
          <w:rtl/>
        </w:rPr>
        <w:t>«</w:t>
      </w:r>
      <w:r w:rsidRPr="00A95D11">
        <w:rPr>
          <w:rStyle w:val="Char8"/>
          <w:rtl/>
        </w:rPr>
        <w:t>از حضرت</w:t>
      </w:r>
      <w:r w:rsidRPr="0052470B">
        <w:rPr>
          <w:rStyle w:val="Char8"/>
          <w:rtl/>
        </w:rPr>
        <w:t xml:space="preserve"> عایشه</w:t>
      </w:r>
      <w:r w:rsidR="00FA5C34"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گفت: پیامبر</w:t>
      </w:r>
      <w:r w:rsidR="000C6F25" w:rsidRPr="0052470B">
        <w:rPr>
          <w:rStyle w:val="Char8"/>
          <w:rFonts w:cs="CTraditional Arabic"/>
          <w:szCs w:val="28"/>
          <w:rtl/>
        </w:rPr>
        <w:t xml:space="preserve"> ص</w:t>
      </w:r>
      <w:r w:rsidRPr="0052470B">
        <w:rPr>
          <w:rStyle w:val="Char8"/>
          <w:rtl/>
        </w:rPr>
        <w:t xml:space="preserve"> در حالی رحلت فرمودند که زره جنگی او نزد مردی یهودی، در برابر سی صاع جو، در گرو بود</w:t>
      </w:r>
      <w:r w:rsidR="00294B58" w:rsidRPr="00EE7E0F">
        <w:rPr>
          <w:rStyle w:val="Char4"/>
          <w:rFonts w:hint="cs"/>
          <w:rtl/>
        </w:rPr>
        <w:t>»</w:t>
      </w:r>
      <w:r w:rsidRPr="00E96FD0">
        <w:rPr>
          <w:rStyle w:val="FootnoteReference"/>
          <w:rFonts w:ascii="IRNazli" w:hAnsi="IRNazli" w:cs="IRNazli"/>
          <w:sz w:val="28"/>
          <w:szCs w:val="28"/>
          <w:rtl/>
          <w:lang w:bidi="ar-AE"/>
        </w:rPr>
        <w:footnoteReference w:id="567"/>
      </w:r>
      <w:r w:rsidR="00294B58" w:rsidRPr="0052470B">
        <w:rPr>
          <w:rStyle w:val="Char4"/>
          <w:rFonts w:hint="cs"/>
          <w:spacing w:val="0"/>
          <w:rtl/>
        </w:rPr>
        <w:t>.</w:t>
      </w:r>
    </w:p>
    <w:p w:rsidR="00454572" w:rsidRPr="008C0420" w:rsidRDefault="00454572" w:rsidP="00CA2E2E">
      <w:pPr>
        <w:pStyle w:val="a4"/>
        <w:spacing w:before="0" w:beforeAutospacing="0"/>
        <w:ind w:firstLine="284"/>
        <w:jc w:val="both"/>
        <w:rPr>
          <w:rStyle w:val="Char3"/>
          <w:rtl/>
        </w:rPr>
      </w:pPr>
      <w:r w:rsidRPr="008C0420">
        <w:rPr>
          <w:rStyle w:val="Char3"/>
          <w:rtl/>
        </w:rPr>
        <w:t xml:space="preserve">505- </w:t>
      </w:r>
      <w:r w:rsidR="00294B58"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رَهَنَ النَّبِيُّ </w:t>
      </w:r>
      <w:r w:rsidR="00EE01BC" w:rsidRPr="0052470B">
        <w:rPr>
          <w:rFonts w:cs="CTraditional Arabic"/>
          <w:szCs w:val="28"/>
          <w:rtl/>
        </w:rPr>
        <w:t>ص</w:t>
      </w:r>
      <w:r w:rsidRPr="0052470B">
        <w:rPr>
          <w:rtl/>
        </w:rPr>
        <w:t xml:space="preserve"> دِرْعهُ بِشَعِيرٍ</w:t>
      </w:r>
      <w:r w:rsidR="00140074" w:rsidRPr="0052470B">
        <w:rPr>
          <w:rtl/>
        </w:rPr>
        <w:t>،</w:t>
      </w:r>
      <w:r w:rsidRPr="0052470B">
        <w:rPr>
          <w:rtl/>
        </w:rPr>
        <w:t xml:space="preserve"> ومشيتُ إِلى النَّبِيِّ </w:t>
      </w:r>
      <w:r w:rsidR="00EE01BC" w:rsidRPr="0052470B">
        <w:rPr>
          <w:rFonts w:cs="CTraditional Arabic"/>
          <w:szCs w:val="28"/>
          <w:rtl/>
        </w:rPr>
        <w:t>ص</w:t>
      </w:r>
      <w:r w:rsidRPr="0052470B">
        <w:rPr>
          <w:rtl/>
        </w:rPr>
        <w:t xml:space="preserve"> بِخُبْزِ شَعيرٍ</w:t>
      </w:r>
      <w:r w:rsidR="00140074" w:rsidRPr="0052470B">
        <w:rPr>
          <w:rtl/>
        </w:rPr>
        <w:t>،</w:t>
      </w:r>
      <w:r w:rsidRPr="0052470B">
        <w:rPr>
          <w:rtl/>
        </w:rPr>
        <w:t xml:space="preserve"> وَإِهَالَةٍ سَنِخَةٍ</w:t>
      </w:r>
      <w:r w:rsidR="00140074" w:rsidRPr="0052470B">
        <w:rPr>
          <w:rtl/>
        </w:rPr>
        <w:t>،</w:t>
      </w:r>
      <w:r w:rsidRPr="0052470B">
        <w:rPr>
          <w:rtl/>
        </w:rPr>
        <w:t xml:space="preserve"> وَلَقَدْ سمِعْتُهُ يقُولُ</w:t>
      </w:r>
      <w:r w:rsidR="0015419D" w:rsidRPr="0052470B">
        <w:rPr>
          <w:rtl/>
        </w:rPr>
        <w:t>:</w:t>
      </w:r>
      <w:r w:rsidRPr="0052470B">
        <w:rPr>
          <w:rtl/>
        </w:rPr>
        <w:t xml:space="preserve"> </w:t>
      </w:r>
      <w:r w:rsidR="008960CB" w:rsidRPr="0052470B">
        <w:rPr>
          <w:rtl/>
        </w:rPr>
        <w:t>«</w:t>
      </w:r>
      <w:r w:rsidRPr="0052470B">
        <w:rPr>
          <w:rtl/>
        </w:rPr>
        <w:t>ما أَصْبحَ لآلِ مُحَمَّدٍ صــاعٌ ولا أَمْسَى وَإِنَّهُم لَتِسْعَةُ أَبْيَاتٍ</w:t>
      </w:r>
      <w:r w:rsidR="00140074" w:rsidRPr="0052470B">
        <w:rPr>
          <w:rtl/>
        </w:rPr>
        <w:t>»</w:t>
      </w:r>
      <w:r w:rsidR="00294B58" w:rsidRPr="00EE7E0F">
        <w:rPr>
          <w:rStyle w:val="Char4"/>
          <w:rFonts w:hint="cs"/>
          <w:rtl/>
        </w:rPr>
        <w:t>»</w:t>
      </w:r>
      <w:r w:rsidRPr="008C0420">
        <w:rPr>
          <w:rStyle w:val="Char5"/>
          <w:rtl/>
        </w:rPr>
        <w:t xml:space="preserve"> رواه البخار</w:t>
      </w:r>
      <w:r w:rsidR="009419ED" w:rsidRPr="008C0420">
        <w:rPr>
          <w:rStyle w:val="Char5"/>
          <w:rtl/>
        </w:rPr>
        <w:t>ی</w:t>
      </w:r>
      <w:r w:rsidR="00140074" w:rsidRPr="008C0420">
        <w:rPr>
          <w:rStyle w:val="Char3"/>
          <w:rtl/>
        </w:rPr>
        <w:t>.</w:t>
      </w:r>
    </w:p>
    <w:p w:rsidR="00454572" w:rsidRPr="008C0420" w:rsidRDefault="008960CB" w:rsidP="00FA5C34">
      <w:pPr>
        <w:pStyle w:val="a4"/>
        <w:spacing w:before="0" w:beforeAutospacing="0"/>
        <w:ind w:firstLine="284"/>
        <w:jc w:val="both"/>
        <w:rPr>
          <w:rStyle w:val="Char3"/>
          <w:rtl/>
        </w:rPr>
      </w:pPr>
      <w:r w:rsidRPr="00223823">
        <w:rPr>
          <w:rStyle w:val="Char5"/>
          <w:rtl/>
        </w:rPr>
        <w:t>«</w:t>
      </w:r>
      <w:r w:rsidR="00454572" w:rsidRPr="00223823">
        <w:rPr>
          <w:rStyle w:val="Char5"/>
          <w:rtl/>
        </w:rPr>
        <w:t>الإِهَالَةُ</w:t>
      </w:r>
      <w:r w:rsidR="00140074" w:rsidRPr="00223823">
        <w:rPr>
          <w:rStyle w:val="Char5"/>
          <w:rtl/>
        </w:rPr>
        <w:t>»</w:t>
      </w:r>
      <w:r w:rsidR="00454572" w:rsidRPr="00223823">
        <w:rPr>
          <w:rStyle w:val="Char5"/>
          <w:rtl/>
        </w:rPr>
        <w:t xml:space="preserve"> بكسر ال</w:t>
      </w:r>
      <w:r w:rsidR="00223823">
        <w:rPr>
          <w:rStyle w:val="Char5"/>
          <w:rFonts w:hint="cs"/>
          <w:rtl/>
        </w:rPr>
        <w:t>ـ</w:t>
      </w:r>
      <w:r w:rsidR="00454572" w:rsidRPr="00223823">
        <w:rPr>
          <w:rStyle w:val="Char5"/>
          <w:rtl/>
        </w:rPr>
        <w:t>همزة</w:t>
      </w:r>
      <w:r w:rsidR="0015419D" w:rsidRPr="00223823">
        <w:rPr>
          <w:rStyle w:val="Char5"/>
          <w:rtl/>
        </w:rPr>
        <w:t>:</w:t>
      </w:r>
      <w:r w:rsidR="00454572" w:rsidRPr="00223823">
        <w:rPr>
          <w:rStyle w:val="Char5"/>
          <w:rtl/>
        </w:rPr>
        <w:t xml:space="preserve"> الشَّحْمُ الذَّائِبُ</w:t>
      </w:r>
      <w:r w:rsidR="00140074" w:rsidRPr="00223823">
        <w:rPr>
          <w:rStyle w:val="Char5"/>
          <w:rtl/>
        </w:rPr>
        <w:t>.</w:t>
      </w:r>
      <w:r w:rsidR="00454572" w:rsidRPr="00223823">
        <w:rPr>
          <w:rStyle w:val="Char5"/>
          <w:rtl/>
        </w:rPr>
        <w:t xml:space="preserve"> وَالسَّنِخَةُ</w:t>
      </w:r>
      <w:r w:rsidR="00140074" w:rsidRPr="00223823">
        <w:rPr>
          <w:rStyle w:val="Char5"/>
          <w:rtl/>
        </w:rPr>
        <w:t>»</w:t>
      </w:r>
      <w:r w:rsidR="00454572" w:rsidRPr="00223823">
        <w:rPr>
          <w:rStyle w:val="Char5"/>
          <w:rtl/>
        </w:rPr>
        <w:t xml:space="preserve"> بِالنون والخاءِ</w:t>
      </w:r>
      <w:r w:rsidR="00454572" w:rsidRPr="0052470B">
        <w:rPr>
          <w:rStyle w:val="Char5"/>
          <w:rtl/>
        </w:rPr>
        <w:t xml:space="preserve"> ال</w:t>
      </w:r>
      <w:r w:rsidR="00045BE7">
        <w:rPr>
          <w:rStyle w:val="Char5"/>
          <w:rFonts w:hint="cs"/>
          <w:rtl/>
        </w:rPr>
        <w:t>ـ</w:t>
      </w:r>
      <w:r w:rsidR="00454572" w:rsidRPr="0052470B">
        <w:rPr>
          <w:rStyle w:val="Char5"/>
          <w:rtl/>
        </w:rPr>
        <w:t>معجمة</w:t>
      </w:r>
      <w:r w:rsidR="00140074" w:rsidRPr="0052470B">
        <w:rPr>
          <w:rStyle w:val="Char5"/>
          <w:rtl/>
        </w:rPr>
        <w:t>،</w:t>
      </w:r>
      <w:r w:rsidR="00454572" w:rsidRPr="0052470B">
        <w:rPr>
          <w:rStyle w:val="Char5"/>
          <w:rtl/>
        </w:rPr>
        <w:t xml:space="preserve"> وَهِي: ال</w:t>
      </w:r>
      <w:r w:rsidR="00045BE7">
        <w:rPr>
          <w:rStyle w:val="Char5"/>
          <w:rFonts w:hint="cs"/>
          <w:rtl/>
        </w:rPr>
        <w:t>ـ</w:t>
      </w:r>
      <w:r w:rsidR="00454572" w:rsidRPr="0052470B">
        <w:rPr>
          <w:rStyle w:val="Char5"/>
          <w:rtl/>
        </w:rPr>
        <w:t>مُتَغَيِّرةُ</w:t>
      </w:r>
      <w:r w:rsidR="00140074" w:rsidRPr="0052470B">
        <w:rPr>
          <w:rStyle w:val="Char5"/>
          <w:rtl/>
        </w:rPr>
        <w:t>.</w:t>
      </w:r>
    </w:p>
    <w:p w:rsidR="00E762A9" w:rsidRPr="0052470B" w:rsidRDefault="00871253" w:rsidP="00CA2E2E">
      <w:pPr>
        <w:ind w:firstLine="284"/>
        <w:jc w:val="both"/>
        <w:rPr>
          <w:rStyle w:val="Char3"/>
          <w:rtl/>
        </w:rPr>
      </w:pPr>
      <w:r w:rsidRPr="0052470B">
        <w:rPr>
          <w:rStyle w:val="Char3"/>
          <w:rtl/>
        </w:rPr>
        <w:t xml:space="preserve">505. </w:t>
      </w:r>
      <w:r w:rsidR="00A95D11" w:rsidRPr="00A95D11">
        <w:rPr>
          <w:rStyle w:val="Char4"/>
          <w:rtl/>
        </w:rPr>
        <w:t>«</w:t>
      </w:r>
      <w:r w:rsidRPr="00A95D11">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زره‌ی خود را به رهن جو گذاشت و من با نان جو و پیه‌ی آب شده و بدبو</w:t>
      </w:r>
      <w:r w:rsidR="00BD3376" w:rsidRPr="0052470B">
        <w:rPr>
          <w:rStyle w:val="Char8"/>
          <w:rtl/>
        </w:rPr>
        <w:t>(یی که یهودی داده بود) نزد پیامبر</w:t>
      </w:r>
      <w:r w:rsidR="000C6F25" w:rsidRPr="0052470B">
        <w:rPr>
          <w:rStyle w:val="Char8"/>
          <w:rFonts w:cs="CTraditional Arabic"/>
          <w:szCs w:val="28"/>
          <w:rtl/>
        </w:rPr>
        <w:t xml:space="preserve"> ص</w:t>
      </w:r>
      <w:r w:rsidR="00BD3376" w:rsidRPr="0052470B">
        <w:rPr>
          <w:rStyle w:val="Char8"/>
          <w:rtl/>
        </w:rPr>
        <w:t xml:space="preserve"> رفتم و از او شنیدم که می‌فرمود: «در خانواده‌ی محمد، حتی یک صاع (گندم یا</w:t>
      </w:r>
      <w:r w:rsidR="00140074" w:rsidRPr="0052470B">
        <w:rPr>
          <w:rStyle w:val="Char8"/>
          <w:rtl/>
        </w:rPr>
        <w:t>.</w:t>
      </w:r>
      <w:r w:rsidR="00BD3376" w:rsidRPr="0052470B">
        <w:rPr>
          <w:rStyle w:val="Char8"/>
          <w:rtl/>
        </w:rPr>
        <w:t>..) صبح و غروب نکرد (در طول یک شبانه‌روز، به آن اندازه هم خوردنی نداشتند)» و آنان نه خانه بودند</w:t>
      </w:r>
      <w:r w:rsidR="00294B58" w:rsidRPr="0052470B">
        <w:rPr>
          <w:rStyle w:val="Char8"/>
          <w:rFonts w:hint="cs"/>
          <w:rtl/>
        </w:rPr>
        <w:t>»</w:t>
      </w:r>
      <w:r w:rsidR="00294B58" w:rsidRPr="00EE7E0F">
        <w:rPr>
          <w:rStyle w:val="Char4"/>
          <w:rFonts w:hint="cs"/>
          <w:rtl/>
        </w:rPr>
        <w:t>»</w:t>
      </w:r>
      <w:r w:rsidR="00BD3376" w:rsidRPr="00E96FD0">
        <w:rPr>
          <w:rStyle w:val="FootnoteReference"/>
          <w:rFonts w:ascii="IRNazli" w:hAnsi="IRNazli" w:cs="IRNazli"/>
          <w:sz w:val="28"/>
          <w:szCs w:val="28"/>
          <w:rtl/>
          <w:lang w:bidi="ar-AE"/>
        </w:rPr>
        <w:footnoteReference w:id="568"/>
      </w:r>
      <w:r w:rsidR="00294B58" w:rsidRPr="0052470B">
        <w:rPr>
          <w:rStyle w:val="Char4"/>
          <w:rFonts w:hint="cs"/>
          <w:spacing w:val="0"/>
          <w:rtl/>
        </w:rPr>
        <w:t>.</w:t>
      </w:r>
    </w:p>
    <w:p w:rsidR="00454572" w:rsidRPr="008C0420" w:rsidRDefault="00454572" w:rsidP="00CA2E2E">
      <w:pPr>
        <w:pStyle w:val="a4"/>
        <w:spacing w:before="0" w:beforeAutospacing="0"/>
        <w:ind w:firstLine="284"/>
        <w:jc w:val="both"/>
        <w:rPr>
          <w:rStyle w:val="Char3"/>
          <w:rtl/>
        </w:rPr>
      </w:pPr>
      <w:r w:rsidRPr="008C0420">
        <w:rPr>
          <w:rStyle w:val="Char3"/>
          <w:rtl/>
        </w:rPr>
        <w:t xml:space="preserve">506- </w:t>
      </w:r>
      <w:r w:rsidR="00294B58"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لَقدْ رَأَيْتُ سبْعينَ مِنْ أَهْلِ الصُّفَّةِ</w:t>
      </w:r>
      <w:r w:rsidR="00140074" w:rsidRPr="0052470B">
        <w:rPr>
          <w:rtl/>
        </w:rPr>
        <w:t>،</w:t>
      </w:r>
      <w:r w:rsidRPr="0052470B">
        <w:rPr>
          <w:rtl/>
        </w:rPr>
        <w:t xml:space="preserve"> ما مِنْهُم رَجلٌ عَلَيهِ رِدَاء</w:t>
      </w:r>
      <w:r w:rsidR="00140074" w:rsidRPr="0052470B">
        <w:rPr>
          <w:rtl/>
        </w:rPr>
        <w:t>،</w:t>
      </w:r>
      <w:r w:rsidRPr="0052470B">
        <w:rPr>
          <w:rtl/>
        </w:rPr>
        <w:t xml:space="preserve"> إِمَّا إِزارٌ وإِمَّا كِسَاءٌ</w:t>
      </w:r>
      <w:r w:rsidR="00140074" w:rsidRPr="0052470B">
        <w:rPr>
          <w:rtl/>
        </w:rPr>
        <w:t>،</w:t>
      </w:r>
      <w:r w:rsidRPr="0052470B">
        <w:rPr>
          <w:rtl/>
        </w:rPr>
        <w:t xml:space="preserve"> قَدْ ربطُوا في أَعْنَاقِهم مِنهَا ما يَبْلُغُ نِصفَ السَّاقيْنِ</w:t>
      </w:r>
      <w:r w:rsidR="00140074" w:rsidRPr="0052470B">
        <w:rPr>
          <w:rtl/>
        </w:rPr>
        <w:t>،</w:t>
      </w:r>
      <w:r w:rsidRPr="0052470B">
        <w:rPr>
          <w:rtl/>
        </w:rPr>
        <w:t xml:space="preserve"> وَمِنهَا ما يَبلُغُ الكَعْبَينِ</w:t>
      </w:r>
      <w:r w:rsidR="00140074" w:rsidRPr="0052470B">
        <w:rPr>
          <w:rtl/>
        </w:rPr>
        <w:t>،</w:t>
      </w:r>
      <w:r w:rsidRPr="0052470B">
        <w:rPr>
          <w:rtl/>
        </w:rPr>
        <w:t xml:space="preserve"> فيجمعُهُ بِيَدِهِ كَراهِيَةَ أَن تُرَى عَوْرَتُهُ</w:t>
      </w:r>
      <w:r w:rsidR="00294B58" w:rsidRPr="00EE7E0F">
        <w:rPr>
          <w:rStyle w:val="Char4"/>
          <w:rFonts w:hint="cs"/>
          <w:rtl/>
        </w:rPr>
        <w:t>»</w:t>
      </w:r>
      <w:r w:rsidRPr="008C0420">
        <w:rPr>
          <w:rStyle w:val="Char5"/>
          <w:rtl/>
        </w:rPr>
        <w:t xml:space="preserve"> رواه البخار</w:t>
      </w:r>
      <w:r w:rsidR="009419ED" w:rsidRPr="008C0420">
        <w:rPr>
          <w:rStyle w:val="Char5"/>
          <w:rtl/>
        </w:rPr>
        <w:t>ی</w:t>
      </w:r>
      <w:r w:rsidR="00140074" w:rsidRPr="008C0420">
        <w:rPr>
          <w:rStyle w:val="Char3"/>
          <w:rtl/>
        </w:rPr>
        <w:t>.</w:t>
      </w:r>
    </w:p>
    <w:p w:rsidR="00E762A9" w:rsidRPr="0052470B" w:rsidRDefault="00E86811" w:rsidP="00173814">
      <w:pPr>
        <w:ind w:firstLine="284"/>
        <w:jc w:val="both"/>
        <w:rPr>
          <w:rStyle w:val="Char3"/>
          <w:rtl/>
        </w:rPr>
      </w:pPr>
      <w:r w:rsidRPr="0052470B">
        <w:rPr>
          <w:rStyle w:val="Char3"/>
          <w:rtl/>
        </w:rPr>
        <w:t xml:space="preserve">506. </w:t>
      </w:r>
      <w:r w:rsidR="00A95D11" w:rsidRPr="00A95D11">
        <w:rPr>
          <w:rStyle w:val="Char4"/>
          <w:rtl/>
        </w:rPr>
        <w:t>«</w:t>
      </w:r>
      <w:r w:rsidRPr="00A95D11">
        <w:rPr>
          <w:rStyle w:val="Char8"/>
          <w:rtl/>
        </w:rPr>
        <w:t>از</w:t>
      </w:r>
      <w:r w:rsidRPr="0052470B">
        <w:rPr>
          <w:rStyle w:val="Char3"/>
          <w:rtl/>
        </w:rPr>
        <w:t xml:space="preserve"> </w:t>
      </w:r>
      <w:r w:rsidRPr="0052470B">
        <w:rPr>
          <w:rStyle w:val="Char8"/>
          <w:rtl/>
        </w:rPr>
        <w:t>ابوهریره</w:t>
      </w:r>
      <w:r w:rsidR="003707A2" w:rsidRPr="0052470B">
        <w:rPr>
          <w:rStyle w:val="Char8"/>
          <w:rFonts w:cs="CTraditional Arabic"/>
          <w:szCs w:val="28"/>
          <w:rtl/>
        </w:rPr>
        <w:t xml:space="preserve"> س</w:t>
      </w:r>
      <w:r w:rsidRPr="0052470B">
        <w:rPr>
          <w:rStyle w:val="Char8"/>
          <w:rtl/>
        </w:rPr>
        <w:t xml:space="preserve"> روایت شده است که گفت: هفتاد نفر از اهل صفه را دیدم که در میان آنها مردی نبود که ردایی (بالاپوشی) داشته باشد، یا شلواری بود یا پیراهنی که آن را بر گردن خود می‌بستند و بعضی از آنها تا نصف ساق پا و بعضی تا دو قوزک می‌رسید و شخص آن را با دست جمع می‌کرد که مبادا عورتش آشکار گردد</w:t>
      </w:r>
      <w:r w:rsidR="00294B58" w:rsidRPr="00EE7E0F">
        <w:rPr>
          <w:rStyle w:val="Char4"/>
          <w:rFonts w:hint="cs"/>
          <w:rtl/>
        </w:rPr>
        <w:t>»</w:t>
      </w:r>
      <w:r w:rsidR="0072598B" w:rsidRPr="00E96FD0">
        <w:rPr>
          <w:rStyle w:val="FootnoteReference"/>
          <w:rFonts w:ascii="IRNazli" w:hAnsi="IRNazli" w:cs="IRNazli"/>
          <w:sz w:val="28"/>
          <w:szCs w:val="28"/>
          <w:rtl/>
          <w:lang w:bidi="ar-AE"/>
        </w:rPr>
        <w:footnoteReference w:id="569"/>
      </w:r>
      <w:r w:rsidR="00294B58" w:rsidRPr="0052470B">
        <w:rPr>
          <w:rStyle w:val="Char4"/>
          <w:rFonts w:hint="cs"/>
          <w:spacing w:val="0"/>
          <w:rtl/>
        </w:rPr>
        <w:t>.</w:t>
      </w:r>
    </w:p>
    <w:p w:rsidR="00454572" w:rsidRPr="008C0420" w:rsidRDefault="00454572" w:rsidP="00CA2E2E">
      <w:pPr>
        <w:pStyle w:val="a4"/>
        <w:spacing w:before="0" w:beforeAutospacing="0"/>
        <w:ind w:firstLine="284"/>
        <w:jc w:val="both"/>
        <w:rPr>
          <w:rStyle w:val="Char3"/>
          <w:rtl/>
        </w:rPr>
      </w:pPr>
      <w:r w:rsidRPr="008C0420">
        <w:rPr>
          <w:rStyle w:val="Char3"/>
          <w:rtl/>
        </w:rPr>
        <w:t xml:space="preserve">507- </w:t>
      </w:r>
      <w:r w:rsidR="00294B58"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Pr="0052470B">
        <w:rPr>
          <w:rtl/>
        </w:rPr>
        <w:t xml:space="preserve"> قالت</w:t>
      </w:r>
      <w:r w:rsidR="0015419D" w:rsidRPr="0052470B">
        <w:rPr>
          <w:rtl/>
        </w:rPr>
        <w:t>:</w:t>
      </w:r>
      <w:r w:rsidRPr="0052470B">
        <w:rPr>
          <w:rtl/>
        </w:rPr>
        <w:t xml:space="preserve"> كَانَ فِرَاشُ رسول اللَّه </w:t>
      </w:r>
      <w:r w:rsidR="00EE01BC" w:rsidRPr="0052470B">
        <w:rPr>
          <w:rFonts w:cs="CTraditional Arabic"/>
          <w:szCs w:val="28"/>
          <w:rtl/>
        </w:rPr>
        <w:t>ص</w:t>
      </w:r>
      <w:r w:rsidRPr="0052470B">
        <w:rPr>
          <w:rtl/>
        </w:rPr>
        <w:t xml:space="preserve"> مِن أدَمٍ حشْوُهُ لِيف</w:t>
      </w:r>
      <w:r w:rsidR="00294B58" w:rsidRPr="00EE7E0F">
        <w:rPr>
          <w:rStyle w:val="Char4"/>
          <w:rFonts w:hint="cs"/>
          <w:rtl/>
        </w:rPr>
        <w:t>»</w:t>
      </w:r>
      <w:r w:rsidRPr="008C0420">
        <w:rPr>
          <w:rStyle w:val="Char5"/>
          <w:rtl/>
        </w:rPr>
        <w:t xml:space="preserve"> رواه البخار</w:t>
      </w:r>
      <w:r w:rsidR="009419ED" w:rsidRPr="008C0420">
        <w:rPr>
          <w:rStyle w:val="Char5"/>
          <w:rtl/>
        </w:rPr>
        <w:t>ی</w:t>
      </w:r>
      <w:r w:rsidR="00140074" w:rsidRPr="008C0420">
        <w:rPr>
          <w:rStyle w:val="Char3"/>
          <w:rtl/>
        </w:rPr>
        <w:t>.</w:t>
      </w:r>
    </w:p>
    <w:p w:rsidR="00347DCE" w:rsidRPr="0052470B" w:rsidRDefault="00347DCE" w:rsidP="00CA2E2E">
      <w:pPr>
        <w:ind w:firstLine="284"/>
        <w:jc w:val="both"/>
        <w:rPr>
          <w:rStyle w:val="Char3"/>
          <w:rtl/>
        </w:rPr>
      </w:pPr>
      <w:r w:rsidRPr="0052470B">
        <w:rPr>
          <w:rStyle w:val="Char3"/>
          <w:rtl/>
        </w:rPr>
        <w:t xml:space="preserve">507. </w:t>
      </w:r>
      <w:r w:rsidR="00A95D11" w:rsidRPr="00A95D11">
        <w:rPr>
          <w:rStyle w:val="Char4"/>
          <w:rtl/>
        </w:rPr>
        <w:t>«</w:t>
      </w:r>
      <w:r w:rsidRPr="00A95D11">
        <w:rPr>
          <w:rStyle w:val="Char8"/>
          <w:rtl/>
        </w:rPr>
        <w:t>از حضرت</w:t>
      </w:r>
      <w:r w:rsidRPr="0052470B">
        <w:rPr>
          <w:rStyle w:val="Char8"/>
          <w:rtl/>
        </w:rPr>
        <w:t xml:space="preserve"> عایشه</w:t>
      </w:r>
      <w:r w:rsidR="00FA5C34"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گفت: بستر پیامبر</w:t>
      </w:r>
      <w:r w:rsidR="000C6F25" w:rsidRPr="0052470B">
        <w:rPr>
          <w:rStyle w:val="Char8"/>
          <w:rFonts w:cs="CTraditional Arabic"/>
          <w:szCs w:val="28"/>
          <w:rtl/>
        </w:rPr>
        <w:t xml:space="preserve"> ص</w:t>
      </w:r>
      <w:r w:rsidRPr="0052470B">
        <w:rPr>
          <w:rStyle w:val="Char8"/>
          <w:rtl/>
        </w:rPr>
        <w:t xml:space="preserve"> از پوستی دباغی، شده بود که وسط آن از لیف فرما پر شده بود</w:t>
      </w:r>
      <w:r w:rsidR="00294B58" w:rsidRPr="00EE7E0F">
        <w:rPr>
          <w:rStyle w:val="Char4"/>
          <w:rFonts w:hint="cs"/>
          <w:rtl/>
        </w:rPr>
        <w:t>»</w:t>
      </w:r>
      <w:r w:rsidRPr="00E96FD0">
        <w:rPr>
          <w:rStyle w:val="FootnoteReference"/>
          <w:rFonts w:ascii="IRNazli" w:hAnsi="IRNazli" w:cs="IRNazli"/>
          <w:sz w:val="28"/>
          <w:szCs w:val="28"/>
          <w:rtl/>
          <w:lang w:bidi="ar-AE"/>
        </w:rPr>
        <w:footnoteReference w:id="570"/>
      </w:r>
      <w:r w:rsidR="00294B58" w:rsidRPr="0052470B">
        <w:rPr>
          <w:rStyle w:val="Char4"/>
          <w:rFonts w:hint="cs"/>
          <w:spacing w:val="0"/>
          <w:rtl/>
        </w:rPr>
        <w:t>.</w:t>
      </w:r>
    </w:p>
    <w:p w:rsidR="00187C07" w:rsidRPr="008C0420" w:rsidRDefault="00187C07" w:rsidP="00CA2E2E">
      <w:pPr>
        <w:pStyle w:val="a4"/>
        <w:spacing w:before="0" w:beforeAutospacing="0"/>
        <w:ind w:firstLine="284"/>
        <w:jc w:val="both"/>
        <w:rPr>
          <w:rStyle w:val="Char3"/>
          <w:rtl/>
        </w:rPr>
      </w:pPr>
      <w:r w:rsidRPr="008C0420">
        <w:rPr>
          <w:rStyle w:val="Char3"/>
          <w:rtl/>
        </w:rPr>
        <w:t xml:space="preserve">508- </w:t>
      </w:r>
      <w:r w:rsidR="00294B58" w:rsidRPr="0052470B">
        <w:rPr>
          <w:rStyle w:val="Char4"/>
          <w:rFonts w:hint="cs"/>
          <w:spacing w:val="0"/>
          <w:rtl/>
        </w:rPr>
        <w:t>«</w:t>
      </w:r>
      <w:r w:rsidRPr="0052470B">
        <w:rPr>
          <w:rtl/>
        </w:rPr>
        <w:t xml:space="preserve">وعن ابن عمر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كُنَّا جُلُوساً مَعَ رسولِ اللَّه </w:t>
      </w:r>
      <w:r w:rsidR="00EE01BC" w:rsidRPr="0052470B">
        <w:rPr>
          <w:rFonts w:cs="CTraditional Arabic"/>
          <w:szCs w:val="28"/>
          <w:rtl/>
        </w:rPr>
        <w:t>ص</w:t>
      </w:r>
      <w:r w:rsidRPr="0052470B">
        <w:rPr>
          <w:rtl/>
        </w:rPr>
        <w:t xml:space="preserve"> إِذْ جاءَ رَجُلٌ مِن الأَنْصارِ</w:t>
      </w:r>
      <w:r w:rsidR="00140074" w:rsidRPr="0052470B">
        <w:rPr>
          <w:rtl/>
        </w:rPr>
        <w:t>،</w:t>
      </w:r>
      <w:r w:rsidRPr="0052470B">
        <w:rPr>
          <w:rtl/>
        </w:rPr>
        <w:t xml:space="preserve"> فسلَّم علَيهِ</w:t>
      </w:r>
      <w:r w:rsidR="00140074" w:rsidRPr="0052470B">
        <w:rPr>
          <w:rtl/>
        </w:rPr>
        <w:t>،</w:t>
      </w:r>
      <w:r w:rsidRPr="0052470B">
        <w:rPr>
          <w:rtl/>
        </w:rPr>
        <w:t xml:space="preserve"> ثُمَّ أَدبرَ الأَنْصَارِيُّ</w:t>
      </w:r>
      <w:r w:rsidR="00140074"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يَا أَخَا الأَنْصَارِ</w:t>
      </w:r>
      <w:r w:rsidR="00140074" w:rsidRPr="0052470B">
        <w:rPr>
          <w:rtl/>
        </w:rPr>
        <w:t>،</w:t>
      </w:r>
      <w:r w:rsidRPr="0052470B">
        <w:rPr>
          <w:rtl/>
        </w:rPr>
        <w:t xml:space="preserve"> كَيْفَ أَخِي سعْدُ بنُ عُبادةَ</w:t>
      </w:r>
      <w:r w:rsidR="0015419D" w:rsidRPr="0052470B">
        <w:rPr>
          <w:rtl/>
        </w:rPr>
        <w:t>؟</w:t>
      </w:r>
      <w:r w:rsidR="00140074" w:rsidRPr="0052470B">
        <w:rPr>
          <w:rtl/>
        </w:rPr>
        <w:t>»</w:t>
      </w:r>
      <w:r w:rsidRPr="0052470B">
        <w:rPr>
          <w:rtl/>
        </w:rPr>
        <w:t xml:space="preserve"> فقال</w:t>
      </w:r>
      <w:r w:rsidR="0015419D" w:rsidRPr="0052470B">
        <w:rPr>
          <w:rtl/>
        </w:rPr>
        <w:t>:</w:t>
      </w:r>
      <w:r w:rsidRPr="0052470B">
        <w:rPr>
          <w:rtl/>
        </w:rPr>
        <w:t xml:space="preserve"> صَالحٌ</w:t>
      </w:r>
      <w:r w:rsidR="00140074"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مَنْ يعُودُهُ مِنْكُمْ</w:t>
      </w:r>
      <w:r w:rsidR="0015419D" w:rsidRPr="0052470B">
        <w:rPr>
          <w:rtl/>
        </w:rPr>
        <w:t>؟</w:t>
      </w:r>
      <w:r w:rsidR="00140074" w:rsidRPr="0052470B">
        <w:rPr>
          <w:rtl/>
        </w:rPr>
        <w:t>»</w:t>
      </w:r>
      <w:r w:rsidRPr="0052470B">
        <w:rPr>
          <w:rtl/>
        </w:rPr>
        <w:t xml:space="preserve"> فَقام وقُمْنا مَعَهُ</w:t>
      </w:r>
      <w:r w:rsidR="00140074" w:rsidRPr="0052470B">
        <w:rPr>
          <w:rtl/>
        </w:rPr>
        <w:t>،</w:t>
      </w:r>
      <w:r w:rsidRPr="0052470B">
        <w:rPr>
          <w:rtl/>
        </w:rPr>
        <w:t xml:space="preserve"> ونَحْنُ بضْعَةَ عشَر ما علَينَا نِعالٌ وَلا خِفَافٌ</w:t>
      </w:r>
      <w:r w:rsidR="00140074" w:rsidRPr="0052470B">
        <w:rPr>
          <w:rtl/>
        </w:rPr>
        <w:t>،</w:t>
      </w:r>
      <w:r w:rsidRPr="0052470B">
        <w:rPr>
          <w:rtl/>
        </w:rPr>
        <w:t xml:space="preserve"> وَلا قَلانِسُ، ولا قُمُصٌ نمشي في تلكَ السِّبَاخِ</w:t>
      </w:r>
      <w:r w:rsidR="00140074" w:rsidRPr="0052470B">
        <w:rPr>
          <w:rtl/>
        </w:rPr>
        <w:t>،</w:t>
      </w:r>
      <w:r w:rsidRPr="0052470B">
        <w:rPr>
          <w:rtl/>
        </w:rPr>
        <w:t xml:space="preserve"> حَتَّى جِئْنَاهُ</w:t>
      </w:r>
      <w:r w:rsidR="00140074" w:rsidRPr="0052470B">
        <w:rPr>
          <w:rtl/>
        </w:rPr>
        <w:t>،</w:t>
      </w:r>
      <w:r w:rsidRPr="0052470B">
        <w:rPr>
          <w:rtl/>
        </w:rPr>
        <w:t xml:space="preserve"> فاسْتَأْخَرَ قَوْمُهُ مِنْ حوله حتَّى دنَا رسولُ اللّهِ </w:t>
      </w:r>
      <w:r w:rsidR="00EE01BC" w:rsidRPr="0052470B">
        <w:rPr>
          <w:rFonts w:cs="CTraditional Arabic"/>
          <w:szCs w:val="28"/>
          <w:rtl/>
        </w:rPr>
        <w:t>ص</w:t>
      </w:r>
      <w:r w:rsidRPr="0052470B">
        <w:rPr>
          <w:rtl/>
        </w:rPr>
        <w:t xml:space="preserve"> وَأَصْحابُهُ الَّذِين مَعهُ</w:t>
      </w:r>
      <w:r w:rsidR="00294B58" w:rsidRPr="00EE7E0F">
        <w:rPr>
          <w:rStyle w:val="Char4"/>
          <w:rFonts w:hint="cs"/>
          <w:rtl/>
        </w:rPr>
        <w:t>»</w:t>
      </w:r>
      <w:r w:rsidRPr="008C0420">
        <w:rPr>
          <w:rStyle w:val="Char5"/>
          <w:rtl/>
        </w:rPr>
        <w:t xml:space="preserve"> رواه مسلم</w:t>
      </w:r>
      <w:r w:rsidR="00140074" w:rsidRPr="008C0420">
        <w:rPr>
          <w:rStyle w:val="Char3"/>
          <w:rtl/>
        </w:rPr>
        <w:t>.</w:t>
      </w:r>
    </w:p>
    <w:p w:rsidR="00347DCE" w:rsidRPr="0052470B" w:rsidRDefault="00347DCE" w:rsidP="00CA2E2E">
      <w:pPr>
        <w:ind w:firstLine="284"/>
        <w:jc w:val="both"/>
        <w:rPr>
          <w:rStyle w:val="Char3"/>
          <w:rtl/>
        </w:rPr>
      </w:pPr>
      <w:r w:rsidRPr="0052470B">
        <w:rPr>
          <w:rStyle w:val="Char3"/>
          <w:rtl/>
        </w:rPr>
        <w:t xml:space="preserve">508. </w:t>
      </w:r>
      <w:r w:rsidR="00A95D11" w:rsidRPr="00A95D11">
        <w:rPr>
          <w:rStyle w:val="Char4"/>
          <w:rtl/>
        </w:rPr>
        <w:t>«</w:t>
      </w:r>
      <w:r w:rsidRPr="00A95D11">
        <w:rPr>
          <w:rStyle w:val="Char8"/>
          <w:rtl/>
        </w:rPr>
        <w:t>از ابن‌عمر</w:t>
      </w:r>
      <w:r w:rsidR="00EE01BC" w:rsidRPr="0052470B">
        <w:rPr>
          <w:rFonts w:cs="CTraditional Arabic" w:hint="cs"/>
          <w:sz w:val="28"/>
          <w:szCs w:val="28"/>
          <w:rtl/>
          <w:lang w:bidi="ar-AE"/>
        </w:rPr>
        <w:t xml:space="preserve"> ب</w:t>
      </w:r>
      <w:r w:rsidRPr="0052470B">
        <w:rPr>
          <w:rStyle w:val="Char3"/>
          <w:rtl/>
        </w:rPr>
        <w:t xml:space="preserve"> </w:t>
      </w:r>
      <w:r w:rsidRPr="0052470B">
        <w:rPr>
          <w:rStyle w:val="Char8"/>
          <w:rtl/>
        </w:rPr>
        <w:t>روایت شده است که گفت: ما نزد پیامبر</w:t>
      </w:r>
      <w:r w:rsidR="000C6F25" w:rsidRPr="0052470B">
        <w:rPr>
          <w:rStyle w:val="Char8"/>
          <w:rFonts w:cs="CTraditional Arabic"/>
          <w:szCs w:val="28"/>
          <w:rtl/>
        </w:rPr>
        <w:t xml:space="preserve"> ص</w:t>
      </w:r>
      <w:r w:rsidRPr="0052470B">
        <w:rPr>
          <w:rStyle w:val="Char8"/>
          <w:rtl/>
        </w:rPr>
        <w:t xml:space="preserve"> نشسته بودیم که ناگهان مردی از انصار وارد و بر او سلام کرد و سپس بازگشت، پیامبر</w:t>
      </w:r>
      <w:r w:rsidR="000C6F25" w:rsidRPr="0052470B">
        <w:rPr>
          <w:rStyle w:val="Char8"/>
          <w:rFonts w:cs="CTraditional Arabic"/>
          <w:szCs w:val="28"/>
          <w:rtl/>
        </w:rPr>
        <w:t xml:space="preserve"> ص</w:t>
      </w:r>
      <w:r w:rsidRPr="0052470B">
        <w:rPr>
          <w:rStyle w:val="Char8"/>
          <w:rtl/>
        </w:rPr>
        <w:t xml:space="preserve"> فرمودند: «ای برادر انصار! برادرم «سعدبن عباده» چطور است؟» گفت: خوب است، پیامبر</w:t>
      </w:r>
      <w:r w:rsidR="000C6F25" w:rsidRPr="0052470B">
        <w:rPr>
          <w:rStyle w:val="Char8"/>
          <w:rFonts w:cs="CTraditional Arabic"/>
          <w:szCs w:val="28"/>
          <w:rtl/>
        </w:rPr>
        <w:t xml:space="preserve"> ص</w:t>
      </w:r>
      <w:r w:rsidRPr="0052470B">
        <w:rPr>
          <w:rStyle w:val="Char8"/>
          <w:rtl/>
        </w:rPr>
        <w:t xml:space="preserve"> سؤال کرد: «چه کسی از شما برای ع</w:t>
      </w:r>
      <w:r w:rsidR="009419ED" w:rsidRPr="0052470B">
        <w:rPr>
          <w:rStyle w:val="Char8"/>
          <w:rFonts w:hint="cs"/>
          <w:rtl/>
        </w:rPr>
        <w:t>ی</w:t>
      </w:r>
      <w:r w:rsidRPr="0052470B">
        <w:rPr>
          <w:rStyle w:val="Char8"/>
          <w:rtl/>
        </w:rPr>
        <w:t>ادت او می‌آید؟» بعد برخاست و ما با او برخاستیم و ما بین ده تا بیست نفر بودیم که نه کفش، نه کلاه، نه جوراب، نه پیرهن داشتیم و با آن وضع و در آن وضع شوره‌زار راه می‌رفتیم تا به نزد سعد رسیدیم و قوم او از اطراف او کنار رفتند و پیامبر</w:t>
      </w:r>
      <w:r w:rsidR="000C6F25" w:rsidRPr="0052470B">
        <w:rPr>
          <w:rStyle w:val="Char8"/>
          <w:rFonts w:cs="CTraditional Arabic"/>
          <w:szCs w:val="28"/>
          <w:rtl/>
        </w:rPr>
        <w:t xml:space="preserve"> ص</w:t>
      </w:r>
      <w:r w:rsidRPr="0052470B">
        <w:rPr>
          <w:rStyle w:val="Char8"/>
          <w:rtl/>
        </w:rPr>
        <w:t xml:space="preserve"> با اصحاب خود به او نزدیک شدند و از او عیادت کردند</w:t>
      </w:r>
      <w:r w:rsidR="00294B58" w:rsidRPr="0052470B">
        <w:rPr>
          <w:rStyle w:val="Char8"/>
          <w:rFonts w:hint="cs"/>
          <w:rtl/>
        </w:rPr>
        <w:t>»</w:t>
      </w:r>
      <w:r w:rsidR="00294B58" w:rsidRPr="00EE7E0F">
        <w:rPr>
          <w:rStyle w:val="Char4"/>
          <w:rFonts w:hint="cs"/>
          <w:rtl/>
        </w:rPr>
        <w:t>»</w:t>
      </w:r>
      <w:r w:rsidR="00C06F10" w:rsidRPr="00E96FD0">
        <w:rPr>
          <w:rStyle w:val="FootnoteReference"/>
          <w:rFonts w:ascii="IRNazli" w:hAnsi="IRNazli" w:cs="IRNazli"/>
          <w:sz w:val="28"/>
          <w:szCs w:val="28"/>
          <w:rtl/>
          <w:lang w:bidi="ar-AE"/>
        </w:rPr>
        <w:footnoteReference w:id="571"/>
      </w:r>
      <w:r w:rsidR="00294B58" w:rsidRPr="0052470B">
        <w:rPr>
          <w:rStyle w:val="Char4"/>
          <w:rFonts w:hint="cs"/>
          <w:spacing w:val="0"/>
          <w:rtl/>
        </w:rPr>
        <w:t>.</w:t>
      </w:r>
    </w:p>
    <w:p w:rsidR="00187C07" w:rsidRPr="008C0420" w:rsidRDefault="00187C07" w:rsidP="00FA5C34">
      <w:pPr>
        <w:pStyle w:val="a4"/>
        <w:spacing w:before="0" w:beforeAutospacing="0"/>
        <w:ind w:firstLine="284"/>
        <w:jc w:val="both"/>
        <w:rPr>
          <w:rStyle w:val="Char3"/>
          <w:rtl/>
        </w:rPr>
      </w:pPr>
      <w:r w:rsidRPr="008C0420">
        <w:rPr>
          <w:rStyle w:val="Char3"/>
          <w:rtl/>
        </w:rPr>
        <w:t xml:space="preserve">509- </w:t>
      </w:r>
      <w:r w:rsidR="00294B58" w:rsidRPr="0052470B">
        <w:rPr>
          <w:rStyle w:val="Char4"/>
          <w:rFonts w:hint="cs"/>
          <w:spacing w:val="0"/>
          <w:rtl/>
        </w:rPr>
        <w:t>«</w:t>
      </w:r>
      <w:r w:rsidRPr="0052470B">
        <w:rPr>
          <w:rtl/>
        </w:rPr>
        <w:t xml:space="preserve">وعن عِمْرانَ بنِ الحُصَينِ </w:t>
      </w:r>
      <w:r w:rsidR="00EE01BC" w:rsidRPr="0052470B">
        <w:rPr>
          <w:rFonts w:cs="CTraditional Arabic"/>
          <w:szCs w:val="28"/>
          <w:rtl/>
        </w:rPr>
        <w:t>ب</w:t>
      </w:r>
      <w:r w:rsidR="00140074" w:rsidRPr="0052470B">
        <w:rPr>
          <w:rtl/>
        </w:rPr>
        <w:t>،</w:t>
      </w:r>
      <w:r w:rsidRPr="0052470B">
        <w:rPr>
          <w:rtl/>
        </w:rPr>
        <w:t xml:space="preserve"> عن النبي </w:t>
      </w:r>
      <w:r w:rsidR="00EE01BC" w:rsidRPr="0052470B">
        <w:rPr>
          <w:rFonts w:cs="CTraditional Arabic"/>
          <w:szCs w:val="28"/>
          <w:rtl/>
        </w:rPr>
        <w:t>ص</w:t>
      </w:r>
      <w:r w:rsidRPr="0052470B">
        <w:rPr>
          <w:rtl/>
        </w:rPr>
        <w:t xml:space="preserve"> أَنه قال</w:t>
      </w:r>
      <w:r w:rsidR="0015419D" w:rsidRPr="0052470B">
        <w:rPr>
          <w:rtl/>
        </w:rPr>
        <w:t>:</w:t>
      </w:r>
      <w:r w:rsidRPr="0052470B">
        <w:rPr>
          <w:rtl/>
        </w:rPr>
        <w:t xml:space="preserve"> </w:t>
      </w:r>
      <w:r w:rsidR="008960CB" w:rsidRPr="0052470B">
        <w:rPr>
          <w:rtl/>
        </w:rPr>
        <w:t>«</w:t>
      </w:r>
      <w:r w:rsidRPr="0052470B">
        <w:rPr>
          <w:rtl/>
        </w:rPr>
        <w:t>خَيْرُكُمْ قَرنِي</w:t>
      </w:r>
      <w:r w:rsidR="00140074" w:rsidRPr="0052470B">
        <w:rPr>
          <w:rtl/>
        </w:rPr>
        <w:t>،</w:t>
      </w:r>
      <w:r w:rsidRPr="0052470B">
        <w:rPr>
          <w:rtl/>
        </w:rPr>
        <w:t xml:space="preserve"> ثُمَّ الَّذِينَ يلوُنَهم</w:t>
      </w:r>
      <w:r w:rsidR="00140074" w:rsidRPr="0052470B">
        <w:rPr>
          <w:rtl/>
        </w:rPr>
        <w:t>،</w:t>
      </w:r>
      <w:r w:rsidRPr="0052470B">
        <w:rPr>
          <w:rtl/>
        </w:rPr>
        <w:t xml:space="preserve"> ثُمَّ الَّذِينَ يلُونَهُم</w:t>
      </w:r>
      <w:r w:rsidR="00140074" w:rsidRPr="0052470B">
        <w:rPr>
          <w:rtl/>
        </w:rPr>
        <w:t>»</w:t>
      </w:r>
      <w:r w:rsidRPr="0052470B">
        <w:rPr>
          <w:rtl/>
        </w:rPr>
        <w:t xml:space="preserve"> قال عِمرَانُ</w:t>
      </w:r>
      <w:r w:rsidR="0015419D" w:rsidRPr="0052470B">
        <w:rPr>
          <w:rtl/>
        </w:rPr>
        <w:t>:</w:t>
      </w:r>
      <w:r w:rsidRPr="0052470B">
        <w:rPr>
          <w:rtl/>
        </w:rPr>
        <w:t xml:space="preserve"> فَمَا أَدري قال النبي </w:t>
      </w:r>
      <w:r w:rsidR="00EE01BC" w:rsidRPr="0052470B">
        <w:rPr>
          <w:rFonts w:cs="CTraditional Arabic"/>
          <w:szCs w:val="28"/>
          <w:rtl/>
        </w:rPr>
        <w:t>ص</w:t>
      </w:r>
      <w:r w:rsidRPr="0052470B">
        <w:rPr>
          <w:rtl/>
        </w:rPr>
        <w:t xml:space="preserve"> مَرَّتَيْن أو ثَلاثاً </w:t>
      </w:r>
      <w:r w:rsidR="008960CB" w:rsidRPr="0052470B">
        <w:rPr>
          <w:rtl/>
        </w:rPr>
        <w:t>«</w:t>
      </w:r>
      <w:r w:rsidRPr="0052470B">
        <w:rPr>
          <w:rtl/>
        </w:rPr>
        <w:t>ثُمَّ يَكُونُ بَعدَهُمْ قَوْمٌ يشهدُونَ ولا يُسْتَشْهَدُونَ</w:t>
      </w:r>
      <w:r w:rsidR="00140074" w:rsidRPr="0052470B">
        <w:rPr>
          <w:rtl/>
        </w:rPr>
        <w:t>،</w:t>
      </w:r>
      <w:r w:rsidRPr="0052470B">
        <w:rPr>
          <w:rtl/>
        </w:rPr>
        <w:t xml:space="preserve"> وَيَخُونُونَ وَلا يُؤْتَمَنُونَ</w:t>
      </w:r>
      <w:r w:rsidR="00140074" w:rsidRPr="0052470B">
        <w:rPr>
          <w:rtl/>
        </w:rPr>
        <w:t>،</w:t>
      </w:r>
      <w:r w:rsidRPr="0052470B">
        <w:rPr>
          <w:rtl/>
        </w:rPr>
        <w:t xml:space="preserve"> وَيَنْذِرُونَ وَلا يُوفُونَ</w:t>
      </w:r>
      <w:r w:rsidR="00140074" w:rsidRPr="0052470B">
        <w:rPr>
          <w:rtl/>
        </w:rPr>
        <w:t>،</w:t>
      </w:r>
      <w:r w:rsidRPr="0052470B">
        <w:rPr>
          <w:rtl/>
        </w:rPr>
        <w:t xml:space="preserve"> وَيَظْهَرُ فِيهمْ السِّمَنُ</w:t>
      </w:r>
      <w:r w:rsidR="00294B58" w:rsidRPr="00EE7E0F">
        <w:rPr>
          <w:rStyle w:val="Char4"/>
          <w:rFonts w:hint="cs"/>
          <w:rtl/>
        </w:rPr>
        <w:t>»</w:t>
      </w:r>
      <w:r w:rsidRPr="008C0420">
        <w:rPr>
          <w:rStyle w:val="Char5"/>
          <w:rtl/>
        </w:rPr>
        <w:t xml:space="preserve"> </w:t>
      </w:r>
      <w:r w:rsidRPr="0052470B">
        <w:rPr>
          <w:rStyle w:val="Char5"/>
          <w:rtl/>
        </w:rPr>
        <w:t>متفقٌ عليه</w:t>
      </w:r>
      <w:r w:rsidRPr="008C0420">
        <w:rPr>
          <w:rStyle w:val="Char3"/>
          <w:rtl/>
        </w:rPr>
        <w:t>.</w:t>
      </w:r>
    </w:p>
    <w:p w:rsidR="00347DCE" w:rsidRPr="0052470B" w:rsidRDefault="00C06F10" w:rsidP="00CA2E2E">
      <w:pPr>
        <w:ind w:firstLine="284"/>
        <w:jc w:val="both"/>
        <w:rPr>
          <w:rStyle w:val="Char3"/>
          <w:rtl/>
        </w:rPr>
      </w:pPr>
      <w:r w:rsidRPr="0052470B">
        <w:rPr>
          <w:rStyle w:val="Char3"/>
          <w:rtl/>
        </w:rPr>
        <w:t xml:space="preserve">509. </w:t>
      </w:r>
      <w:r w:rsidR="00A95D11" w:rsidRPr="00A95D11">
        <w:rPr>
          <w:rStyle w:val="Char4"/>
          <w:rtl/>
        </w:rPr>
        <w:t>«</w:t>
      </w:r>
      <w:r w:rsidRPr="00A95D11">
        <w:rPr>
          <w:rStyle w:val="Char8"/>
          <w:rtl/>
        </w:rPr>
        <w:t>از عمران</w:t>
      </w:r>
      <w:r w:rsidRPr="0052470B">
        <w:rPr>
          <w:rStyle w:val="Char8"/>
          <w:rtl/>
        </w:rPr>
        <w:t xml:space="preserve"> بن حصین</w:t>
      </w:r>
      <w:r w:rsidR="00FA5C34"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«بهترین شما کسانی هستند که در قرن من هستند، سپس کسانی که بعد از آنان می‌آیند، سپس کسانی که بعد</w:t>
      </w:r>
      <w:r w:rsidR="000C6F25" w:rsidRPr="0052470B">
        <w:rPr>
          <w:rStyle w:val="Char8"/>
          <w:rtl/>
        </w:rPr>
        <w:t xml:space="preserve"> </w:t>
      </w:r>
      <w:r w:rsidRPr="0052470B">
        <w:rPr>
          <w:rStyle w:val="Char8"/>
          <w:rtl/>
        </w:rPr>
        <w:t>از آنان می‌آیند». عمران می‌گوید: نمی‌دانم پیامبر</w:t>
      </w:r>
      <w:r w:rsidR="000C6F25" w:rsidRPr="0052470B">
        <w:rPr>
          <w:rStyle w:val="Char8"/>
          <w:rFonts w:cs="CTraditional Arabic"/>
          <w:szCs w:val="28"/>
          <w:rtl/>
        </w:rPr>
        <w:t xml:space="preserve"> ص</w:t>
      </w:r>
      <w:r w:rsidRPr="0052470B">
        <w:rPr>
          <w:rStyle w:val="Char8"/>
          <w:rtl/>
        </w:rPr>
        <w:t xml:space="preserve"> دو بار جمله‌ی «سپس کسانی که بعد از آنان می‌آیند» را تکرار فرمود: یا سه بار؛ (بعد پیامبر</w:t>
      </w:r>
      <w:r w:rsidR="000C6F25" w:rsidRPr="0052470B">
        <w:rPr>
          <w:rStyle w:val="Char8"/>
          <w:rFonts w:cs="CTraditional Arabic"/>
          <w:szCs w:val="28"/>
          <w:rtl/>
        </w:rPr>
        <w:t xml:space="preserve"> ص</w:t>
      </w:r>
      <w:r w:rsidRPr="0052470B">
        <w:rPr>
          <w:rStyle w:val="Char8"/>
          <w:rtl/>
        </w:rPr>
        <w:t xml:space="preserve"> ادامه داد که: ) «و بعد از آنها، عده‌ای می‌آیند که شهادت می‌دهند و کسی از آنها شهادت نمی‌خواهد، خیانت می‌کنند و امانتدار و محل ا</w:t>
      </w:r>
      <w:r w:rsidR="00934BF3" w:rsidRPr="0052470B">
        <w:rPr>
          <w:rStyle w:val="Char8"/>
          <w:rFonts w:hint="cs"/>
          <w:rtl/>
        </w:rPr>
        <w:t>ع</w:t>
      </w:r>
      <w:r w:rsidRPr="0052470B">
        <w:rPr>
          <w:rStyle w:val="Char8"/>
          <w:rtl/>
        </w:rPr>
        <w:t>تبار برای امانت نیستند، نذر می‌کنند و به نذر خود وفا نمی‌کنند و چاقی در بین آنها ظاهر می‌شود»</w:t>
      </w:r>
      <w:r w:rsidR="00294B58" w:rsidRPr="00EE7E0F">
        <w:rPr>
          <w:rStyle w:val="Char4"/>
          <w:rFonts w:hint="cs"/>
          <w:rtl/>
        </w:rPr>
        <w:t>»</w:t>
      </w:r>
      <w:r w:rsidR="00E77249" w:rsidRPr="00E96FD0">
        <w:rPr>
          <w:rStyle w:val="FootnoteReference"/>
          <w:rFonts w:ascii="IRNazli" w:hAnsi="IRNazli" w:cs="IRNazli"/>
          <w:sz w:val="28"/>
          <w:szCs w:val="28"/>
          <w:rtl/>
          <w:lang w:bidi="ar-AE"/>
        </w:rPr>
        <w:footnoteReference w:id="572"/>
      </w:r>
      <w:r w:rsidR="00294B58" w:rsidRPr="0052470B">
        <w:rPr>
          <w:rStyle w:val="Char4"/>
          <w:rFonts w:hint="cs"/>
          <w:spacing w:val="0"/>
          <w:rtl/>
        </w:rPr>
        <w:t>.</w:t>
      </w:r>
    </w:p>
    <w:p w:rsidR="00187C07" w:rsidRPr="008C0420" w:rsidRDefault="00187C07" w:rsidP="00FA5C34">
      <w:pPr>
        <w:pStyle w:val="a4"/>
        <w:spacing w:before="0" w:beforeAutospacing="0"/>
        <w:ind w:firstLine="284"/>
        <w:jc w:val="both"/>
        <w:rPr>
          <w:rStyle w:val="Char3"/>
          <w:rtl/>
        </w:rPr>
      </w:pPr>
      <w:r w:rsidRPr="008C0420">
        <w:rPr>
          <w:rStyle w:val="Char3"/>
          <w:rtl/>
        </w:rPr>
        <w:t xml:space="preserve">510- </w:t>
      </w:r>
      <w:r w:rsidR="00294B58" w:rsidRPr="0052470B">
        <w:rPr>
          <w:rStyle w:val="Char4"/>
          <w:rFonts w:hint="cs"/>
          <w:spacing w:val="0"/>
          <w:rtl/>
        </w:rPr>
        <w:t>«</w:t>
      </w:r>
      <w:r w:rsidRPr="0052470B">
        <w:rPr>
          <w:rtl/>
        </w:rPr>
        <w:t xml:space="preserve">وعن أبي أُمامة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يا ابْنَ آدمَ</w:t>
      </w:r>
      <w:r w:rsidR="0015419D" w:rsidRPr="0052470B">
        <w:rPr>
          <w:rtl/>
        </w:rPr>
        <w:t>:</w:t>
      </w:r>
      <w:r w:rsidRPr="0052470B">
        <w:rPr>
          <w:rtl/>
        </w:rPr>
        <w:t xml:space="preserve"> إِنَّكَ إِنْ تَبْذُل الفَضلَ خَيْرٌ لَكَ</w:t>
      </w:r>
      <w:r w:rsidR="00140074" w:rsidRPr="0052470B">
        <w:rPr>
          <w:rtl/>
        </w:rPr>
        <w:t>،</w:t>
      </w:r>
      <w:r w:rsidRPr="0052470B">
        <w:rPr>
          <w:rtl/>
        </w:rPr>
        <w:t xml:space="preserve"> وَأَن تُمْسِكهُ شرٌّ لَكَ</w:t>
      </w:r>
      <w:r w:rsidR="00140074" w:rsidRPr="0052470B">
        <w:rPr>
          <w:rtl/>
        </w:rPr>
        <w:t>،</w:t>
      </w:r>
      <w:r w:rsidRPr="0052470B">
        <w:rPr>
          <w:rtl/>
        </w:rPr>
        <w:t xml:space="preserve"> ولا تُلامُ عَلى كَفَافٍ، وَابدأ بِمنْ تَعُولُ</w:t>
      </w:r>
      <w:r w:rsidR="00140074" w:rsidRPr="0052470B">
        <w:rPr>
          <w:rtl/>
        </w:rPr>
        <w:t>»</w:t>
      </w:r>
      <w:r w:rsidR="00294B58" w:rsidRPr="00EE7E0F">
        <w:rPr>
          <w:rStyle w:val="Char4"/>
          <w:rFonts w:hint="cs"/>
          <w:rtl/>
        </w:rPr>
        <w:t>»</w:t>
      </w:r>
      <w:r w:rsidRPr="008C0420">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 صحيح</w:t>
      </w:r>
      <w:r w:rsidR="00140074" w:rsidRPr="0052470B">
        <w:rPr>
          <w:rStyle w:val="Char5"/>
          <w:rtl/>
        </w:rPr>
        <w:t>.</w:t>
      </w:r>
    </w:p>
    <w:p w:rsidR="00347DCE" w:rsidRPr="0052470B" w:rsidRDefault="0040304E" w:rsidP="00CA2E2E">
      <w:pPr>
        <w:ind w:firstLine="284"/>
        <w:jc w:val="both"/>
        <w:rPr>
          <w:rStyle w:val="Char3"/>
          <w:rtl/>
        </w:rPr>
      </w:pPr>
      <w:r w:rsidRPr="0052470B">
        <w:rPr>
          <w:rStyle w:val="Char3"/>
          <w:rtl/>
        </w:rPr>
        <w:t xml:space="preserve">510. </w:t>
      </w:r>
      <w:r w:rsidR="00A95D11" w:rsidRPr="00A95D11">
        <w:rPr>
          <w:rStyle w:val="Char4"/>
          <w:rtl/>
        </w:rPr>
        <w:t>«</w:t>
      </w:r>
      <w:r w:rsidRPr="00A95D11">
        <w:rPr>
          <w:rStyle w:val="Char8"/>
          <w:rtl/>
        </w:rPr>
        <w:t>از ابوامامه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«ای فرزند آدم! همانا تو اگر بخشش کنی و مازاد مال خود را بذل نمایی، برای تو بهتر است و اگر زیادی مال خود را نگه داری و نبخشی، برای تو بد خواهد بود، اما به خاطر داشتن در حد کفاف و برای گذراندن زندگی، مورد ملامت و سرزنش واقع نمی‌شوی و در انفاق، از کسی شروع کن که مخارج او بر ذمه‌ی توست</w:t>
      </w:r>
      <w:r w:rsidR="00294B58" w:rsidRPr="0052470B">
        <w:rPr>
          <w:rStyle w:val="Char8"/>
          <w:rFonts w:hint="cs"/>
          <w:rtl/>
        </w:rPr>
        <w:t>»</w:t>
      </w:r>
      <w:r w:rsidRPr="00EE7E0F">
        <w:rPr>
          <w:rStyle w:val="Char4"/>
          <w:rtl/>
        </w:rPr>
        <w:t>»</w:t>
      </w:r>
      <w:r w:rsidR="00B72DF7" w:rsidRPr="00E96FD0">
        <w:rPr>
          <w:rStyle w:val="FootnoteReference"/>
          <w:rFonts w:ascii="IRNazli" w:hAnsi="IRNazli" w:cs="IRNazli"/>
          <w:sz w:val="28"/>
          <w:szCs w:val="28"/>
          <w:rtl/>
          <w:lang w:bidi="ar-AE"/>
        </w:rPr>
        <w:footnoteReference w:id="573"/>
      </w:r>
      <w:r w:rsidR="00294B58" w:rsidRPr="0052470B">
        <w:rPr>
          <w:rStyle w:val="Char4"/>
          <w:rFonts w:hint="cs"/>
          <w:spacing w:val="0"/>
          <w:rtl/>
        </w:rPr>
        <w:t>.</w:t>
      </w:r>
    </w:p>
    <w:p w:rsidR="00187C07" w:rsidRPr="0052470B" w:rsidRDefault="00187C07" w:rsidP="00FA5C34">
      <w:pPr>
        <w:pStyle w:val="a4"/>
        <w:spacing w:before="0" w:beforeAutospacing="0"/>
        <w:ind w:firstLine="284"/>
        <w:jc w:val="both"/>
        <w:rPr>
          <w:rStyle w:val="Char5"/>
          <w:rtl/>
        </w:rPr>
      </w:pPr>
      <w:r w:rsidRPr="008C0420">
        <w:rPr>
          <w:rStyle w:val="Char3"/>
          <w:rtl/>
        </w:rPr>
        <w:t xml:space="preserve">511- </w:t>
      </w:r>
      <w:r w:rsidR="00294B58" w:rsidRPr="0052470B">
        <w:rPr>
          <w:rStyle w:val="Char4"/>
          <w:rFonts w:hint="cs"/>
          <w:spacing w:val="0"/>
          <w:rtl/>
        </w:rPr>
        <w:t>«</w:t>
      </w:r>
      <w:r w:rsidRPr="0052470B">
        <w:rPr>
          <w:rtl/>
        </w:rPr>
        <w:t xml:space="preserve">وعن عُبَيد اللَّه بِن مِحْصَنٍ الأَنْصارِيِّ الخَطْمِيِّ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منْ أَصبح مِنكُمْ آمِناً في سِرْبِهِ</w:t>
      </w:r>
      <w:r w:rsidR="00140074" w:rsidRPr="0052470B">
        <w:rPr>
          <w:rtl/>
        </w:rPr>
        <w:t>،</w:t>
      </w:r>
      <w:r w:rsidRPr="0052470B">
        <w:rPr>
          <w:rtl/>
        </w:rPr>
        <w:t xml:space="preserve"> معافى في جَسدِه</w:t>
      </w:r>
      <w:r w:rsidR="00140074" w:rsidRPr="0052470B">
        <w:rPr>
          <w:rtl/>
        </w:rPr>
        <w:t>،</w:t>
      </w:r>
      <w:r w:rsidRPr="0052470B">
        <w:rPr>
          <w:rtl/>
        </w:rPr>
        <w:t xml:space="preserve"> عِندهُ قُوتُ يَومِهِ</w:t>
      </w:r>
      <w:r w:rsidR="00140074" w:rsidRPr="0052470B">
        <w:rPr>
          <w:rtl/>
        </w:rPr>
        <w:t>،</w:t>
      </w:r>
      <w:r w:rsidRPr="0052470B">
        <w:rPr>
          <w:rtl/>
        </w:rPr>
        <w:t xml:space="preserve"> فَكَأَنَّمَا حِيزَتْ لَهُ الدُّنْيَا بِحذافِيرِها</w:t>
      </w:r>
      <w:r w:rsidR="00294B58" w:rsidRPr="0052470B">
        <w:rPr>
          <w:rFonts w:hint="cs"/>
          <w:rtl/>
        </w:rPr>
        <w:t>»</w:t>
      </w:r>
      <w:r w:rsidR="00294B58" w:rsidRPr="00EE7E0F">
        <w:rPr>
          <w:rStyle w:val="Char4"/>
          <w:rFonts w:hint="cs"/>
          <w:rtl/>
        </w:rPr>
        <w:t>»</w:t>
      </w:r>
      <w:r w:rsidRPr="008C0420">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w:t>
      </w:r>
      <w:r w:rsidR="00140074" w:rsidRPr="0052470B">
        <w:rPr>
          <w:rStyle w:val="Char5"/>
          <w:rtl/>
        </w:rPr>
        <w:t>.</w:t>
      </w:r>
    </w:p>
    <w:p w:rsidR="00187C07" w:rsidRPr="008C0420" w:rsidRDefault="008960CB" w:rsidP="00FA5C34">
      <w:pPr>
        <w:pStyle w:val="a4"/>
        <w:spacing w:before="0" w:beforeAutospacing="0"/>
        <w:ind w:firstLine="284"/>
        <w:jc w:val="both"/>
        <w:rPr>
          <w:rStyle w:val="Char3"/>
          <w:rtl/>
        </w:rPr>
      </w:pPr>
      <w:r w:rsidRPr="00223823">
        <w:rPr>
          <w:rStyle w:val="Char5"/>
          <w:rtl/>
        </w:rPr>
        <w:t>«</w:t>
      </w:r>
      <w:r w:rsidR="00187C07" w:rsidRPr="00223823">
        <w:rPr>
          <w:rStyle w:val="Char5"/>
          <w:rtl/>
        </w:rPr>
        <w:t>سِرْبِهِ</w:t>
      </w:r>
      <w:r w:rsidR="00140074" w:rsidRPr="00223823">
        <w:rPr>
          <w:rStyle w:val="Char5"/>
          <w:rtl/>
        </w:rPr>
        <w:t>»</w:t>
      </w:r>
      <w:r w:rsidR="00187C07" w:rsidRPr="00223823">
        <w:rPr>
          <w:rStyle w:val="Char5"/>
          <w:rtl/>
        </w:rPr>
        <w:t xml:space="preserve"> بكسر السين ال</w:t>
      </w:r>
      <w:r w:rsidR="00045BE7" w:rsidRPr="00223823">
        <w:rPr>
          <w:rStyle w:val="Char5"/>
          <w:rFonts w:hint="cs"/>
          <w:rtl/>
        </w:rPr>
        <w:t>ـ</w:t>
      </w:r>
      <w:r w:rsidR="00187C07" w:rsidRPr="00223823">
        <w:rPr>
          <w:rStyle w:val="Char5"/>
          <w:rtl/>
        </w:rPr>
        <w:t>مهملة</w:t>
      </w:r>
      <w:r w:rsidR="00140074" w:rsidRPr="00223823">
        <w:rPr>
          <w:rStyle w:val="Char5"/>
          <w:rtl/>
        </w:rPr>
        <w:t>،</w:t>
      </w:r>
      <w:r w:rsidR="00187C07" w:rsidRPr="00223823">
        <w:rPr>
          <w:rStyle w:val="Char5"/>
          <w:rtl/>
        </w:rPr>
        <w:t xml:space="preserve"> أَي</w:t>
      </w:r>
      <w:r w:rsidR="0015419D" w:rsidRPr="00223823">
        <w:rPr>
          <w:rStyle w:val="Char5"/>
          <w:rtl/>
        </w:rPr>
        <w:t>:</w:t>
      </w:r>
      <w:r w:rsidR="00187C07" w:rsidRPr="0052470B">
        <w:rPr>
          <w:rStyle w:val="Char5"/>
          <w:rtl/>
        </w:rPr>
        <w:t xml:space="preserve"> نَفْسِهِ</w:t>
      </w:r>
      <w:r w:rsidR="00140074" w:rsidRPr="0052470B">
        <w:rPr>
          <w:rStyle w:val="Char5"/>
          <w:rtl/>
        </w:rPr>
        <w:t>،</w:t>
      </w:r>
      <w:r w:rsidR="00187C07" w:rsidRPr="0052470B">
        <w:rPr>
          <w:rStyle w:val="Char5"/>
          <w:rtl/>
        </w:rPr>
        <w:t xml:space="preserve"> وقِيلَ</w:t>
      </w:r>
      <w:r w:rsidR="0015419D" w:rsidRPr="0052470B">
        <w:rPr>
          <w:rStyle w:val="Char5"/>
          <w:rtl/>
        </w:rPr>
        <w:t>:</w:t>
      </w:r>
      <w:r w:rsidR="00187C07" w:rsidRPr="0052470B">
        <w:rPr>
          <w:rStyle w:val="Char5"/>
          <w:rtl/>
        </w:rPr>
        <w:t xml:space="preserve"> قَومِه</w:t>
      </w:r>
      <w:r w:rsidR="00140074" w:rsidRPr="0052470B">
        <w:rPr>
          <w:rStyle w:val="Char5"/>
          <w:rtl/>
        </w:rPr>
        <w:t>.</w:t>
      </w:r>
    </w:p>
    <w:p w:rsidR="00347DCE" w:rsidRPr="0052470B" w:rsidRDefault="00B72DF7" w:rsidP="00CA2E2E">
      <w:pPr>
        <w:ind w:firstLine="284"/>
        <w:jc w:val="both"/>
        <w:rPr>
          <w:rStyle w:val="Char3"/>
          <w:rtl/>
        </w:rPr>
      </w:pPr>
      <w:r w:rsidRPr="0052470B">
        <w:rPr>
          <w:rStyle w:val="Char3"/>
          <w:rtl/>
        </w:rPr>
        <w:t xml:space="preserve">511. </w:t>
      </w:r>
      <w:r w:rsidR="00A95D11" w:rsidRPr="00A95D11">
        <w:rPr>
          <w:rStyle w:val="Char4"/>
          <w:rtl/>
        </w:rPr>
        <w:t>«</w:t>
      </w:r>
      <w:r w:rsidRPr="00A95D11">
        <w:rPr>
          <w:rStyle w:val="Char8"/>
          <w:rtl/>
        </w:rPr>
        <w:t>از عبیدالله</w:t>
      </w:r>
      <w:r w:rsidRPr="0052470B">
        <w:rPr>
          <w:rStyle w:val="Char8"/>
          <w:rtl/>
        </w:rPr>
        <w:t xml:space="preserve"> </w:t>
      </w:r>
      <w:r w:rsidR="00A95D11">
        <w:rPr>
          <w:rStyle w:val="Char8"/>
          <w:rtl/>
        </w:rPr>
        <w:t>بن محصن انصاری خطمی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«اگر کسی از شما، شب را در حالی به صبح رساند که در میان قوم و نفس خود، امنیت و در بدنش، سلامت داشته و پیش او خوراک آن روز موجود باشد، مثل این است که دنیا به‌طور کلی و با همه‌ی جوانبش، برای او آماده و جمع (و او به همه‌ی آرزوهای خود نایل) شده باشد</w:t>
      </w:r>
      <w:r w:rsidR="00294B58"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574"/>
      </w:r>
      <w:r w:rsidR="00294B58" w:rsidRPr="0052470B">
        <w:rPr>
          <w:rStyle w:val="Char4"/>
          <w:rFonts w:hint="cs"/>
          <w:spacing w:val="0"/>
          <w:rtl/>
        </w:rPr>
        <w:t>.</w:t>
      </w:r>
    </w:p>
    <w:p w:rsidR="00187C07" w:rsidRPr="008C0420" w:rsidRDefault="00187C07" w:rsidP="00CA2E2E">
      <w:pPr>
        <w:pStyle w:val="a4"/>
        <w:spacing w:before="0" w:beforeAutospacing="0"/>
        <w:ind w:firstLine="284"/>
        <w:jc w:val="both"/>
        <w:rPr>
          <w:rStyle w:val="Char3"/>
          <w:rtl/>
        </w:rPr>
      </w:pPr>
      <w:r w:rsidRPr="008C0420">
        <w:rPr>
          <w:rStyle w:val="Char3"/>
          <w:rtl/>
        </w:rPr>
        <w:t xml:space="preserve">512- </w:t>
      </w:r>
      <w:r w:rsidR="00294B58" w:rsidRPr="0052470B">
        <w:rPr>
          <w:rStyle w:val="Char4"/>
          <w:rFonts w:hint="cs"/>
          <w:spacing w:val="0"/>
          <w:rtl/>
        </w:rPr>
        <w:t>«</w:t>
      </w:r>
      <w:r w:rsidRPr="0052470B">
        <w:rPr>
          <w:rtl/>
        </w:rPr>
        <w:t xml:space="preserve">وعن عبدِ اللَّه بن عمرو بنِ العاصِ </w:t>
      </w:r>
      <w:r w:rsidR="00EE01BC" w:rsidRPr="0052470B">
        <w:rPr>
          <w:rFonts w:cs="CTraditional Arabic"/>
          <w:szCs w:val="28"/>
          <w:rtl/>
        </w:rPr>
        <w:t>ب</w:t>
      </w:r>
      <w:r w:rsidR="00140074" w:rsidRPr="0052470B">
        <w:rPr>
          <w:rtl/>
        </w:rPr>
        <w:t>،</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قَدْ أَفَلَحَ مَن أَسلَمَ</w:t>
      </w:r>
      <w:r w:rsidR="00140074" w:rsidRPr="0052470B">
        <w:rPr>
          <w:rtl/>
        </w:rPr>
        <w:t>،</w:t>
      </w:r>
      <w:r w:rsidRPr="0052470B">
        <w:rPr>
          <w:rtl/>
        </w:rPr>
        <w:t xml:space="preserve"> وكَانَ رِزقُهُ كَفَافاً</w:t>
      </w:r>
      <w:r w:rsidR="00140074" w:rsidRPr="0052470B">
        <w:rPr>
          <w:rtl/>
        </w:rPr>
        <w:t>،</w:t>
      </w:r>
      <w:r w:rsidRPr="0052470B">
        <w:rPr>
          <w:rtl/>
        </w:rPr>
        <w:t xml:space="preserve"> وَقَنَّعَهُ اللَّه بِمَا آتَاهُ</w:t>
      </w:r>
      <w:r w:rsidR="00140074" w:rsidRPr="0052470B">
        <w:rPr>
          <w:rtl/>
        </w:rPr>
        <w:t>»</w:t>
      </w:r>
      <w:r w:rsidR="00294B58" w:rsidRPr="00EE7E0F">
        <w:rPr>
          <w:rStyle w:val="Char4"/>
          <w:rFonts w:hint="cs"/>
          <w:rtl/>
        </w:rPr>
        <w:t>»</w:t>
      </w:r>
      <w:r w:rsidRPr="008C0420">
        <w:rPr>
          <w:rStyle w:val="Char5"/>
          <w:rtl/>
        </w:rPr>
        <w:t xml:space="preserve"> رواه مسلم</w:t>
      </w:r>
      <w:r w:rsidRPr="008C0420">
        <w:rPr>
          <w:rStyle w:val="Char3"/>
          <w:rtl/>
        </w:rPr>
        <w:t>.</w:t>
      </w:r>
    </w:p>
    <w:p w:rsidR="00B72DF7" w:rsidRPr="0052470B" w:rsidRDefault="00B72DF7" w:rsidP="00CA2E2E">
      <w:pPr>
        <w:ind w:firstLine="284"/>
        <w:jc w:val="both"/>
        <w:rPr>
          <w:rStyle w:val="Char3"/>
          <w:rtl/>
        </w:rPr>
      </w:pPr>
      <w:r w:rsidRPr="0052470B">
        <w:rPr>
          <w:rStyle w:val="Char3"/>
          <w:rtl/>
        </w:rPr>
        <w:t xml:space="preserve">512. </w:t>
      </w:r>
      <w:r w:rsidR="00A95D11" w:rsidRPr="00A95D11">
        <w:rPr>
          <w:rStyle w:val="Char4"/>
          <w:rtl/>
        </w:rPr>
        <w:t>«</w:t>
      </w:r>
      <w:r w:rsidRPr="00A95D11">
        <w:rPr>
          <w:rStyle w:val="Char8"/>
          <w:rtl/>
        </w:rPr>
        <w:t>از عبدالله</w:t>
      </w:r>
      <w:r w:rsidRPr="0052470B">
        <w:rPr>
          <w:rStyle w:val="Char8"/>
          <w:rtl/>
        </w:rPr>
        <w:t xml:space="preserve"> بن عمرو بن عاص</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w:t>
      </w:r>
      <w:r w:rsidR="00B44EFA" w:rsidRPr="0052470B">
        <w:rPr>
          <w:rStyle w:val="Char8"/>
          <w:rtl/>
        </w:rPr>
        <w:t>«به تحقیق، کسی که مسلمان و تسلیم امر خدا بوده و رزق کافی، برای اداره‌ی زندگیش، به او داده شده باشد و خداوند او را به آنچه که به وی داده است، قانع کرده باشد، رستگار است»</w:t>
      </w:r>
      <w:r w:rsidR="00294B58" w:rsidRPr="00EE7E0F">
        <w:rPr>
          <w:rStyle w:val="Char4"/>
          <w:rFonts w:hint="cs"/>
          <w:rtl/>
        </w:rPr>
        <w:t>»</w:t>
      </w:r>
      <w:r w:rsidR="00527C7D" w:rsidRPr="00E96FD0">
        <w:rPr>
          <w:rStyle w:val="FootnoteReference"/>
          <w:rFonts w:ascii="IRNazli" w:hAnsi="IRNazli" w:cs="IRNazli"/>
          <w:sz w:val="28"/>
          <w:szCs w:val="28"/>
          <w:rtl/>
          <w:lang w:bidi="ar-AE"/>
        </w:rPr>
        <w:footnoteReference w:id="575"/>
      </w:r>
      <w:r w:rsidR="00294B58" w:rsidRPr="0052470B">
        <w:rPr>
          <w:rStyle w:val="Char4"/>
          <w:rFonts w:hint="cs"/>
          <w:spacing w:val="0"/>
          <w:rtl/>
        </w:rPr>
        <w:t>.</w:t>
      </w:r>
    </w:p>
    <w:p w:rsidR="00187C07" w:rsidRPr="0052470B" w:rsidRDefault="00187C07" w:rsidP="00FA5C34">
      <w:pPr>
        <w:pStyle w:val="a4"/>
        <w:spacing w:before="0" w:beforeAutospacing="0"/>
        <w:ind w:firstLine="284"/>
        <w:jc w:val="both"/>
        <w:rPr>
          <w:rStyle w:val="Char5"/>
          <w:rtl/>
        </w:rPr>
      </w:pPr>
      <w:r w:rsidRPr="008C0420">
        <w:rPr>
          <w:rStyle w:val="Char3"/>
          <w:rtl/>
        </w:rPr>
        <w:t xml:space="preserve">513- </w:t>
      </w:r>
      <w:r w:rsidR="00294B58" w:rsidRPr="0052470B">
        <w:rPr>
          <w:rStyle w:val="Char4"/>
          <w:rFonts w:hint="cs"/>
          <w:spacing w:val="0"/>
          <w:rtl/>
        </w:rPr>
        <w:t>«</w:t>
      </w:r>
      <w:r w:rsidRPr="0052470B">
        <w:rPr>
          <w:rtl/>
        </w:rPr>
        <w:t xml:space="preserve">وعن أبي مُحَمَّد فَضَالَةَ بنِ عُبَيْد الأَنْصَارِيِّ </w:t>
      </w:r>
      <w:r w:rsidR="00EE01BC" w:rsidRPr="0052470B">
        <w:rPr>
          <w:rFonts w:cs="CTraditional Arabic"/>
          <w:szCs w:val="28"/>
          <w:rtl/>
        </w:rPr>
        <w:t>س</w:t>
      </w:r>
      <w:r w:rsidR="00140074" w:rsidRPr="0052470B">
        <w:rPr>
          <w:rtl/>
        </w:rPr>
        <w:t>،</w:t>
      </w:r>
      <w:r w:rsidRPr="0052470B">
        <w:rPr>
          <w:rtl/>
        </w:rPr>
        <w:t xml:space="preserve"> أَنَّهُ سَمِعَ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طُوبَى لِمَنْ هُدِيَ إِلى الإِسلام</w:t>
      </w:r>
      <w:r w:rsidR="00140074" w:rsidRPr="0052470B">
        <w:rPr>
          <w:rtl/>
        </w:rPr>
        <w:t>،</w:t>
      </w:r>
      <w:r w:rsidRPr="0052470B">
        <w:rPr>
          <w:rtl/>
        </w:rPr>
        <w:t xml:space="preserve"> وَكَانَ عَيْشهُ كَفَافاً</w:t>
      </w:r>
      <w:r w:rsidR="00140074" w:rsidRPr="0052470B">
        <w:rPr>
          <w:rtl/>
        </w:rPr>
        <w:t>،</w:t>
      </w:r>
      <w:r w:rsidRPr="0052470B">
        <w:rPr>
          <w:rtl/>
        </w:rPr>
        <w:t xml:space="preserve"> وَقَنِعَ</w:t>
      </w:r>
      <w:r w:rsidR="00140074" w:rsidRPr="0052470B">
        <w:rPr>
          <w:rtl/>
        </w:rPr>
        <w:t>»</w:t>
      </w:r>
      <w:r w:rsidR="00294B58" w:rsidRPr="00EE7E0F">
        <w:rPr>
          <w:rStyle w:val="Char4"/>
          <w:rFonts w:hint="cs"/>
          <w:rtl/>
        </w:rPr>
        <w:t>»</w:t>
      </w:r>
      <w:r w:rsidRPr="008C0420">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 صحيح</w:t>
      </w:r>
      <w:r w:rsidR="00140074" w:rsidRPr="0052470B">
        <w:rPr>
          <w:rStyle w:val="Char5"/>
          <w:rtl/>
        </w:rPr>
        <w:t>.</w:t>
      </w:r>
    </w:p>
    <w:p w:rsidR="00B72DF7" w:rsidRPr="0052470B" w:rsidRDefault="001C03D1" w:rsidP="00CA2E2E">
      <w:pPr>
        <w:ind w:firstLine="284"/>
        <w:jc w:val="both"/>
        <w:rPr>
          <w:rStyle w:val="Char3"/>
          <w:rtl/>
        </w:rPr>
      </w:pPr>
      <w:r w:rsidRPr="0052470B">
        <w:rPr>
          <w:rStyle w:val="Char3"/>
          <w:rtl/>
        </w:rPr>
        <w:t xml:space="preserve">513. </w:t>
      </w:r>
      <w:r w:rsidR="00A95D11" w:rsidRPr="00A95D11">
        <w:rPr>
          <w:rStyle w:val="Char4"/>
          <w:rtl/>
        </w:rPr>
        <w:t>«</w:t>
      </w:r>
      <w:r w:rsidRPr="00A95D11">
        <w:rPr>
          <w:rStyle w:val="Char8"/>
          <w:rtl/>
        </w:rPr>
        <w:t>از ابومحمد</w:t>
      </w:r>
      <w:r w:rsidRPr="0052470B">
        <w:rPr>
          <w:rStyle w:val="Char8"/>
          <w:rtl/>
        </w:rPr>
        <w:t xml:space="preserve"> فضاله بن عبید انصاری</w:t>
      </w:r>
      <w:r w:rsidR="003707A2" w:rsidRPr="0052470B">
        <w:rPr>
          <w:rStyle w:val="Char8"/>
          <w:rFonts w:cs="CTraditional Arabic"/>
          <w:szCs w:val="28"/>
          <w:rtl/>
        </w:rPr>
        <w:t xml:space="preserve"> س</w:t>
      </w:r>
      <w:r w:rsidRPr="0052470B">
        <w:rPr>
          <w:rStyle w:val="Char8"/>
          <w:rtl/>
        </w:rPr>
        <w:t xml:space="preserve"> روایت شده است که او از پامبر</w:t>
      </w:r>
      <w:r w:rsidR="000C6F25" w:rsidRPr="0052470B">
        <w:rPr>
          <w:rStyle w:val="Char8"/>
          <w:rFonts w:cs="CTraditional Arabic"/>
          <w:szCs w:val="28"/>
          <w:rtl/>
        </w:rPr>
        <w:t xml:space="preserve"> ص</w:t>
      </w:r>
      <w:r w:rsidRPr="0052470B">
        <w:rPr>
          <w:rStyle w:val="Char8"/>
          <w:rtl/>
        </w:rPr>
        <w:t xml:space="preserve"> شنید که می‌فرمود: «خوشا به حال کسی که به اسلام هدایت شد و مایحتاج زندگی او کافی و او (بدان) قانع باشد</w:t>
      </w:r>
      <w:r w:rsidR="00294B58"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576"/>
      </w:r>
      <w:r w:rsidR="00294B58" w:rsidRPr="0052470B">
        <w:rPr>
          <w:rStyle w:val="Char4"/>
          <w:rFonts w:hint="cs"/>
          <w:spacing w:val="0"/>
          <w:rtl/>
        </w:rPr>
        <w:t>.</w:t>
      </w:r>
    </w:p>
    <w:p w:rsidR="00187C07" w:rsidRPr="0052470B" w:rsidRDefault="00187C07" w:rsidP="00FA5C34">
      <w:pPr>
        <w:pStyle w:val="a4"/>
        <w:spacing w:before="0" w:beforeAutospacing="0"/>
        <w:ind w:firstLine="284"/>
        <w:jc w:val="both"/>
        <w:rPr>
          <w:rStyle w:val="Char5"/>
          <w:rtl/>
        </w:rPr>
      </w:pPr>
      <w:r w:rsidRPr="008C0420">
        <w:rPr>
          <w:rStyle w:val="Char3"/>
          <w:rtl/>
        </w:rPr>
        <w:t xml:space="preserve">514- </w:t>
      </w:r>
      <w:r w:rsidR="00294B58" w:rsidRPr="0052470B">
        <w:rPr>
          <w:rStyle w:val="Char4"/>
          <w:rFonts w:hint="cs"/>
          <w:spacing w:val="0"/>
          <w:rtl/>
        </w:rPr>
        <w:t>«</w:t>
      </w:r>
      <w:r w:rsidRPr="0052470B">
        <w:rPr>
          <w:rtl/>
        </w:rPr>
        <w:t xml:space="preserve">وعن ابن عباسٍ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كان رسولُ اللَّه </w:t>
      </w:r>
      <w:r w:rsidR="00EE01BC" w:rsidRPr="0052470B">
        <w:rPr>
          <w:rFonts w:cs="CTraditional Arabic"/>
          <w:szCs w:val="28"/>
          <w:rtl/>
        </w:rPr>
        <w:t>ص</w:t>
      </w:r>
      <w:r w:rsidRPr="0052470B">
        <w:rPr>
          <w:rtl/>
        </w:rPr>
        <w:t xml:space="preserve"> يَبِيتُ اللَّيَالِيَ المُتَتَابِعَةَ طَاوِياً</w:t>
      </w:r>
      <w:r w:rsidR="00140074" w:rsidRPr="0052470B">
        <w:rPr>
          <w:rtl/>
        </w:rPr>
        <w:t>،</w:t>
      </w:r>
      <w:r w:rsidRPr="0052470B">
        <w:rPr>
          <w:rtl/>
        </w:rPr>
        <w:t xml:space="preserve"> وَأَهْلُهُ لا يَجِدُونَ عَشاءَ</w:t>
      </w:r>
      <w:r w:rsidR="00140074" w:rsidRPr="0052470B">
        <w:rPr>
          <w:rtl/>
        </w:rPr>
        <w:t>،</w:t>
      </w:r>
      <w:r w:rsidRPr="0052470B">
        <w:rPr>
          <w:rtl/>
        </w:rPr>
        <w:t xml:space="preserve"> وَكَانَ أَكْثَرُ خُبْزِهِمْ خُبْز الشَّعِيرِ</w:t>
      </w:r>
      <w:r w:rsidR="00AA66A6" w:rsidRPr="00EE7E0F">
        <w:rPr>
          <w:rStyle w:val="Char4"/>
          <w:rFonts w:hint="cs"/>
          <w:rtl/>
        </w:rPr>
        <w:t>»</w:t>
      </w:r>
      <w:r w:rsidRPr="008C0420">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 صحيح</w:t>
      </w:r>
      <w:r w:rsidR="00140074" w:rsidRPr="0052470B">
        <w:rPr>
          <w:rStyle w:val="Char5"/>
          <w:rtl/>
        </w:rPr>
        <w:t>.</w:t>
      </w:r>
    </w:p>
    <w:p w:rsidR="001C03D1" w:rsidRPr="0052470B" w:rsidRDefault="00E72516" w:rsidP="00CA2E2E">
      <w:pPr>
        <w:ind w:firstLine="284"/>
        <w:jc w:val="both"/>
        <w:rPr>
          <w:rStyle w:val="Char3"/>
          <w:rtl/>
        </w:rPr>
      </w:pPr>
      <w:r w:rsidRPr="0052470B">
        <w:rPr>
          <w:rStyle w:val="Char3"/>
          <w:rtl/>
        </w:rPr>
        <w:t xml:space="preserve">514. </w:t>
      </w:r>
      <w:r w:rsidR="00A95D11" w:rsidRPr="00A95D11">
        <w:rPr>
          <w:rStyle w:val="Char4"/>
          <w:rtl/>
        </w:rPr>
        <w:t>«</w:t>
      </w:r>
      <w:r w:rsidR="00F929E0" w:rsidRPr="00A95D11">
        <w:rPr>
          <w:rStyle w:val="Char8"/>
          <w:rtl/>
        </w:rPr>
        <w:t>از ابن‌عباس</w:t>
      </w:r>
      <w:r w:rsidR="000C6F25" w:rsidRPr="0052470B">
        <w:rPr>
          <w:rFonts w:cs="CTraditional Arabic"/>
          <w:sz w:val="28"/>
          <w:szCs w:val="28"/>
          <w:rtl/>
          <w:lang w:bidi="ar-AE"/>
        </w:rPr>
        <w:t xml:space="preserve"> ب</w:t>
      </w:r>
      <w:r w:rsidR="00F929E0" w:rsidRPr="0052470B">
        <w:rPr>
          <w:rStyle w:val="Char8"/>
          <w:rtl/>
        </w:rPr>
        <w:t xml:space="preserve"> روایت شده است که گفت: پیامبر</w:t>
      </w:r>
      <w:r w:rsidR="000C6F25" w:rsidRPr="0052470B">
        <w:rPr>
          <w:rStyle w:val="Char8"/>
          <w:rFonts w:cs="CTraditional Arabic"/>
          <w:szCs w:val="28"/>
          <w:rtl/>
        </w:rPr>
        <w:t xml:space="preserve"> ص</w:t>
      </w:r>
      <w:r w:rsidR="00F929E0" w:rsidRPr="0052470B">
        <w:rPr>
          <w:rStyle w:val="Char8"/>
          <w:rtl/>
        </w:rPr>
        <w:t xml:space="preserve"> شب‌های متوالی را </w:t>
      </w:r>
      <w:r w:rsidR="00934BF3" w:rsidRPr="0052470B">
        <w:rPr>
          <w:rStyle w:val="Char8"/>
          <w:rFonts w:hint="cs"/>
          <w:rtl/>
        </w:rPr>
        <w:t xml:space="preserve">با </w:t>
      </w:r>
      <w:r w:rsidR="00F929E0" w:rsidRPr="0052470B">
        <w:rPr>
          <w:rStyle w:val="Char8"/>
          <w:rtl/>
        </w:rPr>
        <w:t>شکم خالی و گرسنگی سپری می‌کرد و اهل خانه‌ی او، چیزی برای غذای شب نداشتند و بیشتر نان مصرفی آنان، نان جوین بود</w:t>
      </w:r>
      <w:r w:rsidR="00AA66A6" w:rsidRPr="00EE7E0F">
        <w:rPr>
          <w:rStyle w:val="Char4"/>
          <w:rFonts w:hint="cs"/>
          <w:rtl/>
        </w:rPr>
        <w:t>»</w:t>
      </w:r>
      <w:r w:rsidR="00976548" w:rsidRPr="00E96FD0">
        <w:rPr>
          <w:rStyle w:val="FootnoteReference"/>
          <w:rFonts w:ascii="IRNazli" w:hAnsi="IRNazli" w:cs="IRNazli"/>
          <w:sz w:val="28"/>
          <w:szCs w:val="28"/>
          <w:rtl/>
          <w:lang w:bidi="ar-AE"/>
        </w:rPr>
        <w:footnoteReference w:id="577"/>
      </w:r>
      <w:r w:rsidR="00AA66A6" w:rsidRPr="0052470B">
        <w:rPr>
          <w:rStyle w:val="Char4"/>
          <w:rFonts w:hint="cs"/>
          <w:spacing w:val="0"/>
          <w:rtl/>
        </w:rPr>
        <w:t>.</w:t>
      </w:r>
    </w:p>
    <w:p w:rsidR="00187C07" w:rsidRPr="0052470B" w:rsidRDefault="00187C07" w:rsidP="00FA5C34">
      <w:pPr>
        <w:pStyle w:val="a4"/>
        <w:spacing w:before="0" w:beforeAutospacing="0"/>
        <w:ind w:firstLine="284"/>
        <w:jc w:val="both"/>
        <w:rPr>
          <w:rStyle w:val="Char5"/>
          <w:rtl/>
        </w:rPr>
      </w:pPr>
      <w:r w:rsidRPr="008C0420">
        <w:rPr>
          <w:rStyle w:val="Char3"/>
          <w:rtl/>
        </w:rPr>
        <w:t xml:space="preserve">515- </w:t>
      </w:r>
      <w:r w:rsidR="00AA66A6" w:rsidRPr="0052470B">
        <w:rPr>
          <w:rStyle w:val="Char4"/>
          <w:rFonts w:hint="cs"/>
          <w:spacing w:val="0"/>
          <w:rtl/>
        </w:rPr>
        <w:t>«</w:t>
      </w:r>
      <w:r w:rsidRPr="0052470B">
        <w:rPr>
          <w:rtl/>
        </w:rPr>
        <w:t xml:space="preserve">وعن فضَالَةَ بنِ عُبَيْدٍ </w:t>
      </w:r>
      <w:r w:rsidR="00EE01BC" w:rsidRPr="0052470B">
        <w:rPr>
          <w:rFonts w:cs="CTraditional Arabic"/>
          <w:szCs w:val="28"/>
          <w:rtl/>
        </w:rPr>
        <w:t>س</w:t>
      </w:r>
      <w:r w:rsidR="00140074" w:rsidRPr="0052470B">
        <w:rPr>
          <w:rtl/>
        </w:rPr>
        <w:t>،</w:t>
      </w:r>
      <w:r w:rsidRPr="0052470B">
        <w:rPr>
          <w:rtl/>
        </w:rPr>
        <w:t xml:space="preserve"> أَن رسول اللَّه </w:t>
      </w:r>
      <w:r w:rsidR="00EE01BC" w:rsidRPr="0052470B">
        <w:rPr>
          <w:rFonts w:cs="CTraditional Arabic"/>
          <w:szCs w:val="28"/>
          <w:rtl/>
        </w:rPr>
        <w:t>ص</w:t>
      </w:r>
      <w:r w:rsidRPr="0052470B">
        <w:rPr>
          <w:rtl/>
        </w:rPr>
        <w:t xml:space="preserve"> كَانَ إِذَا صَلَّى بِالنَّاسِ يَخِرُّ رِجَالٌ مِنْ قَامَتِهِمْ في الصَّلاةِ مِنَ الخَصَاصةِ وَهُمْ أَصْحابُ الصُّفَّةِ حَتَّى يَقُولَ الأَعْرَابُ</w:t>
      </w:r>
      <w:r w:rsidR="0015419D" w:rsidRPr="0052470B">
        <w:rPr>
          <w:rtl/>
        </w:rPr>
        <w:t>:</w:t>
      </w:r>
      <w:r w:rsidRPr="0052470B">
        <w:rPr>
          <w:rtl/>
        </w:rPr>
        <w:t xml:space="preserve"> هُؤُلاءِ مَجَانِينُ</w:t>
      </w:r>
      <w:r w:rsidR="00140074" w:rsidRPr="0052470B">
        <w:rPr>
          <w:rtl/>
        </w:rPr>
        <w:t>،</w:t>
      </w:r>
      <w:r w:rsidRPr="0052470B">
        <w:rPr>
          <w:rtl/>
        </w:rPr>
        <w:t xml:space="preserve"> فَإِذَا صلى رسول اللَّه </w:t>
      </w:r>
      <w:r w:rsidR="00EE01BC" w:rsidRPr="0052470B">
        <w:rPr>
          <w:rFonts w:cs="CTraditional Arabic"/>
          <w:szCs w:val="28"/>
          <w:rtl/>
        </w:rPr>
        <w:t>ص</w:t>
      </w:r>
      <w:r w:rsidRPr="0052470B">
        <w:rPr>
          <w:rtl/>
        </w:rPr>
        <w:t xml:space="preserve"> انْصَرفِ إِلَيْهِمْ</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لَوْ تَعْلَمُونَ ما لَكُمْ عِنْدَ اللَّه تعالى</w:t>
      </w:r>
      <w:r w:rsidR="00140074" w:rsidRPr="0052470B">
        <w:rPr>
          <w:rtl/>
        </w:rPr>
        <w:t>،</w:t>
      </w:r>
      <w:r w:rsidRPr="0052470B">
        <w:rPr>
          <w:rtl/>
        </w:rPr>
        <w:t xml:space="preserve"> لأَحْبَبْتُمْ أَنْ تَزْدادُوا فَاقَةً وَحَاجَةً»</w:t>
      </w:r>
      <w:r w:rsidR="00AA66A6" w:rsidRPr="00EE7E0F">
        <w:rPr>
          <w:rStyle w:val="Char4"/>
          <w:rFonts w:hint="cs"/>
          <w:rtl/>
        </w:rPr>
        <w:t>»</w:t>
      </w:r>
      <w:r w:rsidRPr="008C0420">
        <w:rPr>
          <w:rStyle w:val="Char5"/>
          <w:rtl/>
        </w:rPr>
        <w:t xml:space="preserve"> </w:t>
      </w:r>
      <w:r w:rsidRPr="0052470B">
        <w:rPr>
          <w:rStyle w:val="Char5"/>
          <w:rtl/>
        </w:rPr>
        <w:t>رواه الترمذي</w:t>
      </w:r>
      <w:r w:rsidR="00140074" w:rsidRPr="0052470B">
        <w:rPr>
          <w:rStyle w:val="Char5"/>
          <w:rtl/>
        </w:rPr>
        <w:t>،</w:t>
      </w:r>
      <w:r w:rsidRPr="0052470B">
        <w:rPr>
          <w:rStyle w:val="Char5"/>
          <w:rtl/>
        </w:rPr>
        <w:t xml:space="preserve"> وقال حديثٌ صحيحٌ.</w:t>
      </w:r>
    </w:p>
    <w:p w:rsidR="00187C07" w:rsidRPr="008C0420" w:rsidRDefault="008960CB" w:rsidP="00FA5C34">
      <w:pPr>
        <w:pStyle w:val="a4"/>
        <w:spacing w:before="0" w:beforeAutospacing="0"/>
        <w:ind w:firstLine="284"/>
        <w:jc w:val="both"/>
        <w:rPr>
          <w:rStyle w:val="Char3"/>
          <w:rtl/>
        </w:rPr>
      </w:pPr>
      <w:r w:rsidRPr="00223823">
        <w:rPr>
          <w:rStyle w:val="Char5"/>
          <w:rtl/>
        </w:rPr>
        <w:t>«</w:t>
      </w:r>
      <w:r w:rsidR="00187C07" w:rsidRPr="00223823">
        <w:rPr>
          <w:rStyle w:val="Char5"/>
          <w:rtl/>
        </w:rPr>
        <w:t>الخَصاصَةُ</w:t>
      </w:r>
      <w:r w:rsidR="00140074" w:rsidRPr="00223823">
        <w:rPr>
          <w:rStyle w:val="Char5"/>
          <w:rtl/>
        </w:rPr>
        <w:t>»</w:t>
      </w:r>
      <w:r w:rsidR="0015419D" w:rsidRPr="00223823">
        <w:rPr>
          <w:rStyle w:val="Char5"/>
          <w:rtl/>
        </w:rPr>
        <w:t>:</w:t>
      </w:r>
      <w:r w:rsidR="00187C07" w:rsidRPr="00223823">
        <w:rPr>
          <w:rStyle w:val="Char5"/>
          <w:rtl/>
        </w:rPr>
        <w:t xml:space="preserve"> الْفَاقَةُ والجُوعُ الشَّديدُ</w:t>
      </w:r>
      <w:r w:rsidR="00140074" w:rsidRPr="0052470B">
        <w:rPr>
          <w:rStyle w:val="Char5"/>
          <w:rtl/>
        </w:rPr>
        <w:t>.</w:t>
      </w:r>
    </w:p>
    <w:p w:rsidR="001C03D1" w:rsidRPr="0052470B" w:rsidRDefault="004C000A" w:rsidP="00CA2E2E">
      <w:pPr>
        <w:ind w:firstLine="284"/>
        <w:jc w:val="both"/>
        <w:rPr>
          <w:rStyle w:val="Char3"/>
          <w:rtl/>
        </w:rPr>
      </w:pPr>
      <w:r w:rsidRPr="0052470B">
        <w:rPr>
          <w:rStyle w:val="Char3"/>
          <w:rtl/>
        </w:rPr>
        <w:t xml:space="preserve">515. </w:t>
      </w:r>
      <w:r w:rsidR="00A95D11" w:rsidRPr="00A95D11">
        <w:rPr>
          <w:rStyle w:val="Char4"/>
          <w:rtl/>
        </w:rPr>
        <w:t>«</w:t>
      </w:r>
      <w:r w:rsidRPr="00A95D11">
        <w:rPr>
          <w:rStyle w:val="Char8"/>
          <w:rtl/>
        </w:rPr>
        <w:t>از فضاله</w:t>
      </w:r>
      <w:r w:rsidRPr="0052470B">
        <w:rPr>
          <w:rStyle w:val="Char8"/>
          <w:rtl/>
        </w:rPr>
        <w:t xml:space="preserve"> بن عبید انصاری</w:t>
      </w:r>
      <w:r w:rsidR="003707A2" w:rsidRPr="0052470B">
        <w:rPr>
          <w:rStyle w:val="Char8"/>
          <w:rFonts w:cs="CTraditional Arabic"/>
          <w:szCs w:val="28"/>
          <w:rtl/>
        </w:rPr>
        <w:t xml:space="preserve"> س</w:t>
      </w:r>
      <w:r w:rsidRPr="0052470B">
        <w:rPr>
          <w:rStyle w:val="Char8"/>
          <w:rtl/>
        </w:rPr>
        <w:t xml:space="preserve"> روایت شده است که گفت: وقتی که پیامبر</w:t>
      </w:r>
      <w:r w:rsidR="000C6F25" w:rsidRPr="0052470B">
        <w:rPr>
          <w:rStyle w:val="Char8"/>
          <w:rFonts w:cs="CTraditional Arabic"/>
          <w:szCs w:val="28"/>
          <w:rtl/>
        </w:rPr>
        <w:t xml:space="preserve"> ص</w:t>
      </w:r>
      <w:r w:rsidRPr="0052470B">
        <w:rPr>
          <w:rStyle w:val="Char8"/>
          <w:rtl/>
        </w:rPr>
        <w:t xml:space="preserve"> نماز جماعت را برای مردم اقامه می‌فرمود، بعضی از مأمومین از گرسنگی و ضعف، به زمین می‌افتادند و آنان اصحاب صفه بودند، تا آن اندازه که اعراب می‌گفتند: این‌ها دیوانه هستند و هنگامی که پیامبر</w:t>
      </w:r>
      <w:r w:rsidR="000C6F25" w:rsidRPr="0052470B">
        <w:rPr>
          <w:rStyle w:val="Char8"/>
          <w:rFonts w:cs="CTraditional Arabic"/>
          <w:szCs w:val="28"/>
          <w:rtl/>
        </w:rPr>
        <w:t xml:space="preserve"> ص</w:t>
      </w:r>
      <w:r w:rsidRPr="0052470B">
        <w:rPr>
          <w:rStyle w:val="Char8"/>
          <w:rtl/>
        </w:rPr>
        <w:t xml:space="preserve"> نماز را به پایان می‌رساند،</w:t>
      </w:r>
      <w:r w:rsidR="00034D04">
        <w:rPr>
          <w:rStyle w:val="Char8"/>
          <w:rtl/>
        </w:rPr>
        <w:t xml:space="preserve"> به‌سوی </w:t>
      </w:r>
      <w:r w:rsidRPr="0052470B">
        <w:rPr>
          <w:rStyle w:val="Char8"/>
          <w:rtl/>
        </w:rPr>
        <w:t>آنان بازمی‌گشت و می‌فرمود: «اگر می‌دانستید نزد خداوند چه چیزی آماده دارید، دوست می‌داشتید که تنگدستی و احتیاج شما بیشتر شود»</w:t>
      </w:r>
      <w:r w:rsidR="00AA66A6" w:rsidRPr="00EE7E0F">
        <w:rPr>
          <w:rStyle w:val="Char4"/>
          <w:rFonts w:hint="cs"/>
          <w:rtl/>
        </w:rPr>
        <w:t>»</w:t>
      </w:r>
      <w:r w:rsidR="001824B5" w:rsidRPr="00E96FD0">
        <w:rPr>
          <w:rStyle w:val="FootnoteReference"/>
          <w:rFonts w:ascii="IRNazli" w:hAnsi="IRNazli" w:cs="IRNazli"/>
          <w:sz w:val="28"/>
          <w:szCs w:val="28"/>
          <w:rtl/>
          <w:lang w:bidi="ar-AE"/>
        </w:rPr>
        <w:footnoteReference w:id="578"/>
      </w:r>
      <w:r w:rsidR="00AA66A6" w:rsidRPr="0052470B">
        <w:rPr>
          <w:rStyle w:val="Char4"/>
          <w:rFonts w:hint="cs"/>
          <w:spacing w:val="0"/>
          <w:rtl/>
        </w:rPr>
        <w:t>.</w:t>
      </w:r>
    </w:p>
    <w:p w:rsidR="00187C07" w:rsidRPr="0052470B" w:rsidRDefault="00187C07" w:rsidP="00FA5C34">
      <w:pPr>
        <w:pStyle w:val="a4"/>
        <w:spacing w:before="0" w:beforeAutospacing="0"/>
        <w:ind w:firstLine="284"/>
        <w:jc w:val="both"/>
        <w:rPr>
          <w:rStyle w:val="Char5"/>
          <w:rtl/>
        </w:rPr>
      </w:pPr>
      <w:r w:rsidRPr="008C0420">
        <w:rPr>
          <w:rStyle w:val="Char3"/>
          <w:rtl/>
        </w:rPr>
        <w:t xml:space="preserve">516- </w:t>
      </w:r>
      <w:r w:rsidR="00AA66A6" w:rsidRPr="0052470B">
        <w:rPr>
          <w:rStyle w:val="Char4"/>
          <w:rFonts w:hint="cs"/>
          <w:spacing w:val="0"/>
          <w:rtl/>
        </w:rPr>
        <w:t>«</w:t>
      </w:r>
      <w:r w:rsidRPr="0052470B">
        <w:rPr>
          <w:rtl/>
        </w:rPr>
        <w:t xml:space="preserve">وعن أبي كَريمَةَ المِقْدامِ بن معْدِ يكَرِب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سمِعتُ رسول اللَّه</w:t>
      </w:r>
      <w:r w:rsidR="000C6F25" w:rsidRPr="0052470B">
        <w:rPr>
          <w:rtl/>
        </w:rPr>
        <w:t xml:space="preserve">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مَا ملأَ آدمِيٌّ وِعَاءً شَرّاً مِنْ بَطنِه</w:t>
      </w:r>
      <w:r w:rsidR="00140074" w:rsidRPr="0052470B">
        <w:rPr>
          <w:rtl/>
        </w:rPr>
        <w:t>،</w:t>
      </w:r>
      <w:r w:rsidRPr="0052470B">
        <w:rPr>
          <w:rtl/>
        </w:rPr>
        <w:t xml:space="preserve"> بِحسْبِ ابن آدمَ أُكُلاتٌ يُقِمْنَ صُلْبُهُ</w:t>
      </w:r>
      <w:r w:rsidR="00140074" w:rsidRPr="0052470B">
        <w:rPr>
          <w:rtl/>
        </w:rPr>
        <w:t>،</w:t>
      </w:r>
      <w:r w:rsidRPr="0052470B">
        <w:rPr>
          <w:rtl/>
        </w:rPr>
        <w:t xml:space="preserve"> فإِنْ كَانَ لا مَحالَةَ</w:t>
      </w:r>
      <w:r w:rsidR="00140074" w:rsidRPr="0052470B">
        <w:rPr>
          <w:rtl/>
        </w:rPr>
        <w:t>،</w:t>
      </w:r>
      <w:r w:rsidRPr="0052470B">
        <w:rPr>
          <w:rtl/>
        </w:rPr>
        <w:t xml:space="preserve"> فَثلُثٌ لطَعَامِهِ</w:t>
      </w:r>
      <w:r w:rsidR="00140074" w:rsidRPr="0052470B">
        <w:rPr>
          <w:rtl/>
        </w:rPr>
        <w:t>،</w:t>
      </w:r>
      <w:r w:rsidRPr="0052470B">
        <w:rPr>
          <w:rtl/>
        </w:rPr>
        <w:t xml:space="preserve"> وثُلُثٌ لِشرابِهِ</w:t>
      </w:r>
      <w:r w:rsidR="00140074" w:rsidRPr="0052470B">
        <w:rPr>
          <w:rtl/>
        </w:rPr>
        <w:t>،</w:t>
      </w:r>
      <w:r w:rsidRPr="0052470B">
        <w:rPr>
          <w:rtl/>
        </w:rPr>
        <w:t xml:space="preserve"> وَثُلُثٌ لِنَفَسِهِ</w:t>
      </w:r>
      <w:r w:rsidR="00AA66A6" w:rsidRPr="0052470B">
        <w:rPr>
          <w:rFonts w:hint="cs"/>
          <w:rtl/>
        </w:rPr>
        <w:t>»</w:t>
      </w:r>
      <w:r w:rsidR="00140074" w:rsidRPr="00EE7E0F">
        <w:rPr>
          <w:rStyle w:val="Char4"/>
          <w:rtl/>
        </w:rPr>
        <w:t>»</w:t>
      </w:r>
      <w:r w:rsidR="00AA66A6" w:rsidRPr="008C0420">
        <w:rPr>
          <w:rStyle w:val="Char5"/>
          <w:rFonts w:hint="cs"/>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w:t>
      </w:r>
      <w:r w:rsidR="00140074" w:rsidRPr="0052470B">
        <w:rPr>
          <w:rStyle w:val="Char5"/>
          <w:rtl/>
        </w:rPr>
        <w:t>.</w:t>
      </w:r>
      <w:r w:rsidRPr="0052470B">
        <w:rPr>
          <w:rStyle w:val="Char5"/>
          <w:rtl/>
        </w:rPr>
        <w:t xml:space="preserve"> </w:t>
      </w:r>
      <w:r w:rsidR="008960CB" w:rsidRPr="00223823">
        <w:rPr>
          <w:rStyle w:val="Char5"/>
          <w:rtl/>
        </w:rPr>
        <w:t>«</w:t>
      </w:r>
      <w:r w:rsidRPr="00223823">
        <w:rPr>
          <w:rStyle w:val="Char5"/>
          <w:rtl/>
        </w:rPr>
        <w:t>أُكُلاتٌ</w:t>
      </w:r>
      <w:r w:rsidR="00140074" w:rsidRPr="00223823">
        <w:rPr>
          <w:rStyle w:val="Char5"/>
          <w:rtl/>
        </w:rPr>
        <w:t>»</w:t>
      </w:r>
      <w:r w:rsidRPr="00223823">
        <w:rPr>
          <w:rStyle w:val="Char5"/>
          <w:rtl/>
        </w:rPr>
        <w:t xml:space="preserve"> أَيْ</w:t>
      </w:r>
      <w:r w:rsidR="0015419D" w:rsidRPr="00223823">
        <w:rPr>
          <w:rStyle w:val="Char5"/>
          <w:rtl/>
        </w:rPr>
        <w:t>:</w:t>
      </w:r>
      <w:r w:rsidRPr="00223823">
        <w:rPr>
          <w:rStyle w:val="Char5"/>
          <w:rtl/>
        </w:rPr>
        <w:t xml:space="preserve"> لُقمٌ</w:t>
      </w:r>
      <w:r w:rsidR="00140074" w:rsidRPr="00223823">
        <w:rPr>
          <w:rStyle w:val="Char5"/>
          <w:rtl/>
        </w:rPr>
        <w:t>.</w:t>
      </w:r>
    </w:p>
    <w:p w:rsidR="001C03D1" w:rsidRPr="0052470B" w:rsidRDefault="003F3FFA" w:rsidP="00CA2E2E">
      <w:pPr>
        <w:ind w:firstLine="284"/>
        <w:jc w:val="both"/>
        <w:rPr>
          <w:rStyle w:val="Char3"/>
          <w:rtl/>
        </w:rPr>
      </w:pPr>
      <w:r w:rsidRPr="0052470B">
        <w:rPr>
          <w:rStyle w:val="Char3"/>
          <w:rtl/>
        </w:rPr>
        <w:t xml:space="preserve">516. </w:t>
      </w:r>
      <w:r w:rsidR="00A95D11" w:rsidRPr="00A95D11">
        <w:rPr>
          <w:rStyle w:val="Char4"/>
          <w:rtl/>
        </w:rPr>
        <w:t>«</w:t>
      </w:r>
      <w:r w:rsidRPr="00A95D11">
        <w:rPr>
          <w:rStyle w:val="Char8"/>
          <w:rtl/>
        </w:rPr>
        <w:t>از ابوکریمه</w:t>
      </w:r>
      <w:r w:rsidRPr="0052470B">
        <w:rPr>
          <w:rStyle w:val="Char8"/>
          <w:rtl/>
        </w:rPr>
        <w:t xml:space="preserve"> مقداد بن معد</w:t>
      </w:r>
      <w:r w:rsidR="00934BF3" w:rsidRPr="0052470B">
        <w:rPr>
          <w:rStyle w:val="Char8"/>
          <w:rFonts w:hint="cs"/>
          <w:rtl/>
        </w:rPr>
        <w:t xml:space="preserve">ِ </w:t>
      </w:r>
      <w:r w:rsidR="009419ED" w:rsidRPr="0052470B">
        <w:rPr>
          <w:rStyle w:val="Char8"/>
          <w:rFonts w:hint="cs"/>
          <w:rtl/>
        </w:rPr>
        <w:t>ی</w:t>
      </w:r>
      <w:r w:rsidRPr="0052470B">
        <w:rPr>
          <w:rStyle w:val="Char8"/>
          <w:rtl/>
        </w:rPr>
        <w:t>کرب</w:t>
      </w:r>
      <w:r w:rsidR="003707A2" w:rsidRPr="0052470B">
        <w:rPr>
          <w:rStyle w:val="Char8"/>
          <w:rFonts w:cs="CTraditional Arabic"/>
          <w:szCs w:val="28"/>
          <w:rtl/>
        </w:rPr>
        <w:t xml:space="preserve"> س</w:t>
      </w:r>
      <w:r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«انسان ظرفی بدتر از شکمش را پر نکرده است، برای فرزند آدم، چند لقمه که او را راست و سر پا نگه دارد، کافی است، و اگر ناچار باشد که بیشتر از آن بخورد، یک سوم شکمش را برای طعام و یک سوم را برای آشامیدن و یک سوم را برای نفس کشیدنش قرار دهد»</w:t>
      </w:r>
      <w:r w:rsidR="00AA66A6" w:rsidRPr="00EE7E0F">
        <w:rPr>
          <w:rStyle w:val="Char4"/>
          <w:rFonts w:hint="cs"/>
          <w:rtl/>
        </w:rPr>
        <w:t>»</w:t>
      </w:r>
      <w:r w:rsidR="00970D88" w:rsidRPr="00E96FD0">
        <w:rPr>
          <w:rStyle w:val="FootnoteReference"/>
          <w:rFonts w:ascii="IRNazli" w:hAnsi="IRNazli" w:cs="IRNazli"/>
          <w:sz w:val="28"/>
          <w:szCs w:val="28"/>
          <w:rtl/>
          <w:lang w:bidi="ar-AE"/>
        </w:rPr>
        <w:footnoteReference w:id="579"/>
      </w:r>
      <w:r w:rsidR="00AA66A6" w:rsidRPr="0052470B">
        <w:rPr>
          <w:rStyle w:val="Char4"/>
          <w:rFonts w:hint="cs"/>
          <w:spacing w:val="0"/>
          <w:rtl/>
        </w:rPr>
        <w:t>.</w:t>
      </w:r>
    </w:p>
    <w:p w:rsidR="00187C07" w:rsidRPr="0052470B" w:rsidRDefault="00187C07" w:rsidP="00CA2E2E">
      <w:pPr>
        <w:pStyle w:val="a4"/>
        <w:spacing w:before="0" w:beforeAutospacing="0"/>
        <w:ind w:firstLine="284"/>
        <w:jc w:val="both"/>
        <w:rPr>
          <w:rStyle w:val="Char3"/>
          <w:rtl/>
        </w:rPr>
      </w:pPr>
      <w:r w:rsidRPr="008C0420">
        <w:rPr>
          <w:rStyle w:val="Char3"/>
          <w:rtl/>
        </w:rPr>
        <w:t xml:space="preserve">517- </w:t>
      </w:r>
      <w:r w:rsidR="00AA66A6" w:rsidRPr="0052470B">
        <w:rPr>
          <w:rStyle w:val="Char4"/>
          <w:rFonts w:hint="cs"/>
          <w:spacing w:val="0"/>
          <w:rtl/>
        </w:rPr>
        <w:t>«</w:t>
      </w:r>
      <w:r w:rsidRPr="0052470B">
        <w:rPr>
          <w:rtl/>
        </w:rPr>
        <w:t xml:space="preserve">وعن أبي أُمَامَةَ إِيَاسِ بنِ ثَعْلَبَةَ الأَنْصَارِيِّ الحارثيِّ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ذَكَرَ أَصْحابُ رَسولَ اللَّه </w:t>
      </w:r>
      <w:r w:rsidR="00EE01BC" w:rsidRPr="0052470B">
        <w:rPr>
          <w:rFonts w:cs="CTraditional Arabic"/>
          <w:szCs w:val="28"/>
          <w:rtl/>
        </w:rPr>
        <w:t>ص</w:t>
      </w:r>
      <w:r w:rsidRPr="0052470B">
        <w:rPr>
          <w:rtl/>
        </w:rPr>
        <w:t xml:space="preserve"> يوْماً عِنْدَهُ الدُّنْيَا</w:t>
      </w:r>
      <w:r w:rsidR="00140074"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أَلا تَسْمَعُونَ</w:t>
      </w:r>
      <w:r w:rsidR="0015419D" w:rsidRPr="0052470B">
        <w:rPr>
          <w:rtl/>
        </w:rPr>
        <w:t>؟</w:t>
      </w:r>
      <w:r w:rsidRPr="0052470B">
        <w:rPr>
          <w:rtl/>
        </w:rPr>
        <w:t xml:space="preserve"> أَلا تَسْمَعُونَ</w:t>
      </w:r>
      <w:r w:rsidR="0015419D" w:rsidRPr="0052470B">
        <w:rPr>
          <w:rtl/>
        </w:rPr>
        <w:t>؟</w:t>
      </w:r>
      <w:r w:rsidRPr="0052470B">
        <w:rPr>
          <w:rtl/>
        </w:rPr>
        <w:t xml:space="preserve"> إِنَّ الْبَذَاذَة مِن الإِيمَان إِنَّ الْبَذَاذَةَ مِنَ الإِيمَانِ» يعْني: التَّقَحُّلَ</w:t>
      </w:r>
      <w:r w:rsidR="00AA66A6" w:rsidRPr="0052470B">
        <w:rPr>
          <w:rFonts w:hint="cs"/>
          <w:rtl/>
        </w:rPr>
        <w:t>»</w:t>
      </w:r>
      <w:r w:rsidR="00AA66A6" w:rsidRPr="00EE7E0F">
        <w:rPr>
          <w:rStyle w:val="Char4"/>
          <w:rFonts w:hint="cs"/>
          <w:rtl/>
        </w:rPr>
        <w:t>»</w:t>
      </w:r>
      <w:r w:rsidRPr="008C0420">
        <w:rPr>
          <w:rStyle w:val="Char5"/>
          <w:rtl/>
        </w:rPr>
        <w:t xml:space="preserve"> رواه أبو داود</w:t>
      </w:r>
      <w:r w:rsidR="00140074" w:rsidRPr="0052470B">
        <w:rPr>
          <w:rStyle w:val="Char3"/>
          <w:rtl/>
        </w:rPr>
        <w:t>.</w:t>
      </w:r>
    </w:p>
    <w:p w:rsidR="00187C07" w:rsidRPr="008C0420" w:rsidRDefault="008960CB" w:rsidP="00FA5C34">
      <w:pPr>
        <w:pStyle w:val="a4"/>
        <w:spacing w:before="0" w:beforeAutospacing="0"/>
        <w:ind w:firstLine="284"/>
        <w:jc w:val="both"/>
        <w:rPr>
          <w:rStyle w:val="Char3"/>
          <w:rtl/>
        </w:rPr>
      </w:pPr>
      <w:r w:rsidRPr="00223823">
        <w:rPr>
          <w:rStyle w:val="Char5"/>
          <w:rtl/>
        </w:rPr>
        <w:t>«</w:t>
      </w:r>
      <w:r w:rsidR="00187C07" w:rsidRPr="00223823">
        <w:rPr>
          <w:rStyle w:val="Char5"/>
          <w:rtl/>
        </w:rPr>
        <w:t>الْبَذَاذَةُ</w:t>
      </w:r>
      <w:r w:rsidR="00140074" w:rsidRPr="00223823">
        <w:rPr>
          <w:rStyle w:val="Char5"/>
          <w:rtl/>
        </w:rPr>
        <w:t>»</w:t>
      </w:r>
      <w:r w:rsidR="0015419D" w:rsidRPr="00223823">
        <w:rPr>
          <w:rStyle w:val="Char5"/>
          <w:rtl/>
        </w:rPr>
        <w:t>:</w:t>
      </w:r>
      <w:r w:rsidR="00187C07" w:rsidRPr="00223823">
        <w:rPr>
          <w:rStyle w:val="Char5"/>
          <w:rtl/>
        </w:rPr>
        <w:t xml:space="preserve"> بِالْبَاءِ ال</w:t>
      </w:r>
      <w:r w:rsidR="00045BE7" w:rsidRPr="00223823">
        <w:rPr>
          <w:rStyle w:val="Char5"/>
          <w:rFonts w:hint="cs"/>
          <w:rtl/>
        </w:rPr>
        <w:t>ـ</w:t>
      </w:r>
      <w:r w:rsidR="00187C07" w:rsidRPr="00223823">
        <w:rPr>
          <w:rStyle w:val="Char5"/>
          <w:rtl/>
        </w:rPr>
        <w:t>مُوَحَّدةِ وَالذَّالَينِ ال</w:t>
      </w:r>
      <w:r w:rsidR="00045BE7" w:rsidRPr="00223823">
        <w:rPr>
          <w:rStyle w:val="Char5"/>
          <w:rFonts w:hint="cs"/>
          <w:rtl/>
        </w:rPr>
        <w:t>ـ</w:t>
      </w:r>
      <w:r w:rsidR="00187C07" w:rsidRPr="00223823">
        <w:rPr>
          <w:rStyle w:val="Char5"/>
          <w:rtl/>
        </w:rPr>
        <w:t>مُعْجمَتَيْنِ</w:t>
      </w:r>
      <w:r w:rsidR="00140074" w:rsidRPr="00223823">
        <w:rPr>
          <w:rStyle w:val="Char5"/>
          <w:rtl/>
        </w:rPr>
        <w:t>،</w:t>
      </w:r>
      <w:r w:rsidR="00187C07" w:rsidRPr="00223823">
        <w:rPr>
          <w:rStyle w:val="Char5"/>
          <w:rtl/>
        </w:rPr>
        <w:t xml:space="preserve"> وَهِيَ رَثاثَةُ ال</w:t>
      </w:r>
      <w:r w:rsidR="00045BE7" w:rsidRPr="00223823">
        <w:rPr>
          <w:rStyle w:val="Char5"/>
          <w:rFonts w:hint="cs"/>
          <w:rtl/>
        </w:rPr>
        <w:t>ـ</w:t>
      </w:r>
      <w:r w:rsidR="00187C07" w:rsidRPr="00223823">
        <w:rPr>
          <w:rStyle w:val="Char5"/>
          <w:rtl/>
        </w:rPr>
        <w:t>هَيْئَةِ</w:t>
      </w:r>
      <w:r w:rsidR="00140074" w:rsidRPr="00223823">
        <w:rPr>
          <w:rStyle w:val="Char5"/>
          <w:rtl/>
        </w:rPr>
        <w:t>،</w:t>
      </w:r>
      <w:r w:rsidR="00187C07" w:rsidRPr="00223823">
        <w:rPr>
          <w:rStyle w:val="Char5"/>
          <w:rtl/>
        </w:rPr>
        <w:t xml:space="preserve"> وَتَرْكُ فَاخِرِ اللِّبَاسِ وأَمَّا </w:t>
      </w:r>
      <w:r w:rsidRPr="00223823">
        <w:rPr>
          <w:rStyle w:val="Char5"/>
          <w:rtl/>
        </w:rPr>
        <w:t>«</w:t>
      </w:r>
      <w:r w:rsidR="00187C07" w:rsidRPr="00223823">
        <w:rPr>
          <w:rStyle w:val="Char5"/>
          <w:rtl/>
        </w:rPr>
        <w:t>التَّقَحُّلُّ</w:t>
      </w:r>
      <w:r w:rsidR="00140074" w:rsidRPr="00223823">
        <w:rPr>
          <w:rStyle w:val="Char5"/>
          <w:rtl/>
        </w:rPr>
        <w:t>»</w:t>
      </w:r>
      <w:r w:rsidR="00187C07" w:rsidRPr="00223823">
        <w:rPr>
          <w:rStyle w:val="Char5"/>
          <w:rtl/>
        </w:rPr>
        <w:t xml:space="preserve"> فَبِالْقَافِ وال</w:t>
      </w:r>
      <w:r w:rsidR="00045BE7" w:rsidRPr="00223823">
        <w:rPr>
          <w:rStyle w:val="Char5"/>
          <w:rFonts w:hint="cs"/>
          <w:rtl/>
        </w:rPr>
        <w:t>ـ</w:t>
      </w:r>
      <w:r w:rsidR="00187C07" w:rsidRPr="00223823">
        <w:rPr>
          <w:rStyle w:val="Char5"/>
          <w:rtl/>
        </w:rPr>
        <w:t>حاء</w:t>
      </w:r>
      <w:r w:rsidR="00140074" w:rsidRPr="00223823">
        <w:rPr>
          <w:rStyle w:val="Char5"/>
          <w:rtl/>
        </w:rPr>
        <w:t>،</w:t>
      </w:r>
      <w:r w:rsidR="00187C07" w:rsidRPr="00223823">
        <w:rPr>
          <w:rStyle w:val="Char5"/>
          <w:rtl/>
        </w:rPr>
        <w:t xml:space="preserve"> قال أَهْلُ اللُّغَة</w:t>
      </w:r>
      <w:r w:rsidR="0015419D" w:rsidRPr="00223823">
        <w:rPr>
          <w:rStyle w:val="Char5"/>
          <w:rtl/>
        </w:rPr>
        <w:t>:</w:t>
      </w:r>
      <w:r w:rsidR="00187C07" w:rsidRPr="00223823">
        <w:rPr>
          <w:rStyle w:val="Char5"/>
          <w:rtl/>
        </w:rPr>
        <w:t xml:space="preserve"> ال</w:t>
      </w:r>
      <w:r w:rsidR="00045BE7" w:rsidRPr="00223823">
        <w:rPr>
          <w:rStyle w:val="Char5"/>
          <w:rFonts w:hint="cs"/>
          <w:rtl/>
        </w:rPr>
        <w:t>ـ</w:t>
      </w:r>
      <w:r w:rsidR="00187C07" w:rsidRPr="00223823">
        <w:rPr>
          <w:rStyle w:val="Char5"/>
          <w:rtl/>
        </w:rPr>
        <w:t>مُتَقَحِّل</w:t>
      </w:r>
      <w:r w:rsidR="0015419D" w:rsidRPr="00223823">
        <w:rPr>
          <w:rStyle w:val="Char5"/>
          <w:rtl/>
        </w:rPr>
        <w:t>:</w:t>
      </w:r>
      <w:r w:rsidR="00187C07" w:rsidRPr="00223823">
        <w:rPr>
          <w:rStyle w:val="Char5"/>
          <w:rtl/>
        </w:rPr>
        <w:t xml:space="preserve"> هُوَ الرَّجُلُ الْيَابِسُ الجِلدِ مِنْ خُشُونَةَ الْعَيْشِ</w:t>
      </w:r>
      <w:r w:rsidR="00140074" w:rsidRPr="00223823">
        <w:rPr>
          <w:rStyle w:val="Char5"/>
          <w:rtl/>
        </w:rPr>
        <w:t>،</w:t>
      </w:r>
      <w:r w:rsidR="00934BF3" w:rsidRPr="00223823">
        <w:rPr>
          <w:rStyle w:val="Char5"/>
          <w:rtl/>
        </w:rPr>
        <w:t xml:space="preserve"> وَتَرْكِ التَّرَفّ</w:t>
      </w:r>
      <w:r w:rsidR="00934BF3" w:rsidRPr="00223823">
        <w:rPr>
          <w:rStyle w:val="Char5"/>
          <w:rFonts w:hint="cs"/>
          <w:rtl/>
        </w:rPr>
        <w:t>ُ</w:t>
      </w:r>
      <w:r w:rsidR="00187C07" w:rsidRPr="00223823">
        <w:rPr>
          <w:rStyle w:val="Char5"/>
          <w:rtl/>
        </w:rPr>
        <w:t>هِ</w:t>
      </w:r>
      <w:r w:rsidR="00140074" w:rsidRPr="0052470B">
        <w:rPr>
          <w:rStyle w:val="Char5"/>
          <w:rtl/>
        </w:rPr>
        <w:t>.</w:t>
      </w:r>
    </w:p>
    <w:p w:rsidR="00970D88" w:rsidRPr="0052470B" w:rsidRDefault="0072554E" w:rsidP="00CA2E2E">
      <w:pPr>
        <w:ind w:firstLine="284"/>
        <w:jc w:val="both"/>
        <w:rPr>
          <w:rStyle w:val="Char3"/>
          <w:rtl/>
        </w:rPr>
      </w:pPr>
      <w:r w:rsidRPr="0052470B">
        <w:rPr>
          <w:rStyle w:val="Char3"/>
          <w:rtl/>
        </w:rPr>
        <w:t xml:space="preserve">517. </w:t>
      </w:r>
      <w:r w:rsidR="00A95D11" w:rsidRPr="00A95D11">
        <w:rPr>
          <w:rStyle w:val="Char4"/>
          <w:rtl/>
        </w:rPr>
        <w:t>«</w:t>
      </w:r>
      <w:r w:rsidRPr="00A95D11">
        <w:rPr>
          <w:rStyle w:val="Char8"/>
          <w:rtl/>
        </w:rPr>
        <w:t>از ابوامامه</w:t>
      </w:r>
      <w:r w:rsidRPr="0052470B">
        <w:rPr>
          <w:rStyle w:val="Char8"/>
          <w:rtl/>
        </w:rPr>
        <w:t xml:space="preserve"> ایاس بن ثعل</w:t>
      </w:r>
      <w:r w:rsidR="00934BF3" w:rsidRPr="0052470B">
        <w:rPr>
          <w:rStyle w:val="Char8"/>
          <w:rFonts w:hint="cs"/>
          <w:rtl/>
        </w:rPr>
        <w:t>ب</w:t>
      </w:r>
      <w:r w:rsidR="00A95D11">
        <w:rPr>
          <w:rStyle w:val="Char8"/>
          <w:rtl/>
        </w:rPr>
        <w:t>ه‌ انصاری حارثی</w:t>
      </w:r>
      <w:r w:rsidR="003707A2" w:rsidRPr="0052470B">
        <w:rPr>
          <w:rStyle w:val="Char8"/>
          <w:rFonts w:cs="CTraditional Arabic"/>
          <w:szCs w:val="28"/>
          <w:rtl/>
        </w:rPr>
        <w:t xml:space="preserve"> س</w:t>
      </w:r>
      <w:r w:rsidRPr="0052470B">
        <w:rPr>
          <w:rStyle w:val="Char8"/>
          <w:rtl/>
        </w:rPr>
        <w:t xml:space="preserve"> روایت شده است که گفت: روزی اصحاب پیامبر</w:t>
      </w:r>
      <w:r w:rsidR="000C6F25" w:rsidRPr="0052470B">
        <w:rPr>
          <w:rStyle w:val="Char8"/>
          <w:rFonts w:cs="CTraditional Arabic"/>
          <w:szCs w:val="28"/>
          <w:rtl/>
        </w:rPr>
        <w:t xml:space="preserve"> ص</w:t>
      </w:r>
      <w:r w:rsidRPr="0052470B">
        <w:rPr>
          <w:rStyle w:val="Char8"/>
          <w:rtl/>
        </w:rPr>
        <w:t xml:space="preserve"> نزد او از دنیا صحبت می‌کردند، پیامبر</w:t>
      </w:r>
      <w:r w:rsidR="000C6F25" w:rsidRPr="0052470B">
        <w:rPr>
          <w:rStyle w:val="Char8"/>
          <w:rFonts w:cs="CTraditional Arabic"/>
          <w:szCs w:val="28"/>
          <w:rtl/>
        </w:rPr>
        <w:t xml:space="preserve"> ص</w:t>
      </w:r>
      <w:r w:rsidRPr="0052470B">
        <w:rPr>
          <w:rStyle w:val="Char8"/>
          <w:rtl/>
        </w:rPr>
        <w:t xml:space="preserve"> فرمودند: «هان! گوش دهید! هان! گوش دهید! کهنه‌پوشی و ساده‌پوشی و دوری از خوشگذرانی، از ایمان است، کهنه‌پوشی و ساده‌پوشی و دوری از خوشگذرانی، از ایمان است</w:t>
      </w:r>
      <w:r w:rsidR="00AA66A6" w:rsidRPr="0052470B">
        <w:rPr>
          <w:rStyle w:val="Char8"/>
          <w:rFonts w:hint="cs"/>
          <w:rtl/>
        </w:rPr>
        <w:t>»</w:t>
      </w:r>
      <w:r w:rsidRPr="00EE7E0F">
        <w:rPr>
          <w:rStyle w:val="Char4"/>
          <w:rtl/>
        </w:rPr>
        <w:t>»</w:t>
      </w:r>
      <w:r w:rsidR="00075A7C" w:rsidRPr="00E96FD0">
        <w:rPr>
          <w:rStyle w:val="FootnoteReference"/>
          <w:rFonts w:ascii="IRNazli" w:hAnsi="IRNazli" w:cs="IRNazli"/>
          <w:sz w:val="28"/>
          <w:szCs w:val="28"/>
          <w:rtl/>
          <w:lang w:bidi="ar-AE"/>
        </w:rPr>
        <w:footnoteReference w:id="580"/>
      </w:r>
      <w:r w:rsidR="00AA66A6" w:rsidRPr="0052470B">
        <w:rPr>
          <w:rStyle w:val="Char4"/>
          <w:rFonts w:hint="cs"/>
          <w:spacing w:val="0"/>
          <w:rtl/>
        </w:rPr>
        <w:t>.</w:t>
      </w:r>
    </w:p>
    <w:p w:rsidR="00187C07" w:rsidRPr="0052470B" w:rsidRDefault="00187C07" w:rsidP="00FA5C34">
      <w:pPr>
        <w:pStyle w:val="a4"/>
        <w:spacing w:before="0" w:beforeAutospacing="0"/>
        <w:ind w:firstLine="284"/>
        <w:jc w:val="both"/>
        <w:rPr>
          <w:rtl/>
        </w:rPr>
      </w:pPr>
      <w:r w:rsidRPr="008C0420">
        <w:rPr>
          <w:rStyle w:val="Char3"/>
          <w:rtl/>
        </w:rPr>
        <w:t xml:space="preserve">518- </w:t>
      </w:r>
      <w:r w:rsidR="00AA66A6" w:rsidRPr="0052470B">
        <w:rPr>
          <w:rStyle w:val="Char4"/>
          <w:rFonts w:hint="cs"/>
          <w:spacing w:val="0"/>
          <w:rtl/>
        </w:rPr>
        <w:t>«</w:t>
      </w:r>
      <w:r w:rsidRPr="0052470B">
        <w:rPr>
          <w:rtl/>
        </w:rPr>
        <w:t xml:space="preserve">وعن أبي عبدِ اللَّه جابر بن عبد اللَّه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بَعَثَنَا رسولُ اللَّه </w:t>
      </w:r>
      <w:r w:rsidR="00EE01BC" w:rsidRPr="0052470B">
        <w:rPr>
          <w:rFonts w:cs="CTraditional Arabic"/>
          <w:szCs w:val="28"/>
          <w:rtl/>
        </w:rPr>
        <w:t>ص</w:t>
      </w:r>
      <w:r w:rsidRPr="0052470B">
        <w:rPr>
          <w:rtl/>
        </w:rPr>
        <w:t xml:space="preserve"> وَأَمَّرَ</w:t>
      </w:r>
      <w:r w:rsidR="000C6F25" w:rsidRPr="0052470B">
        <w:rPr>
          <w:rtl/>
        </w:rPr>
        <w:t xml:space="preserve"> </w:t>
      </w:r>
      <w:r w:rsidRPr="0052470B">
        <w:rPr>
          <w:rtl/>
        </w:rPr>
        <w:t xml:space="preserve">عَلَينَا أَبَا عُبَيْدَةَ </w:t>
      </w:r>
      <w:r w:rsidR="00EE01BC" w:rsidRPr="0052470B">
        <w:rPr>
          <w:rFonts w:cs="CTraditional Arabic"/>
          <w:szCs w:val="28"/>
          <w:rtl/>
        </w:rPr>
        <w:t>س</w:t>
      </w:r>
      <w:r w:rsidR="00140074" w:rsidRPr="0052470B">
        <w:rPr>
          <w:rtl/>
        </w:rPr>
        <w:t>،</w:t>
      </w:r>
      <w:r w:rsidRPr="0052470B">
        <w:rPr>
          <w:rtl/>
        </w:rPr>
        <w:t xml:space="preserve"> نتَلَقَّي عِيراً لِقُرَيْشٍ</w:t>
      </w:r>
      <w:r w:rsidR="00140074" w:rsidRPr="0052470B">
        <w:rPr>
          <w:rtl/>
        </w:rPr>
        <w:t>،</w:t>
      </w:r>
      <w:r w:rsidRPr="0052470B">
        <w:rPr>
          <w:rtl/>
        </w:rPr>
        <w:t xml:space="preserve"> وَزَّودَنَا جِرَاباً مِنْ تَمْرٍ لَمْ يجِدْ لَنَا غَيْرَهُ</w:t>
      </w:r>
      <w:r w:rsidR="00140074" w:rsidRPr="0052470B">
        <w:rPr>
          <w:rtl/>
        </w:rPr>
        <w:t>،</w:t>
      </w:r>
      <w:r w:rsidRPr="0052470B">
        <w:rPr>
          <w:rtl/>
        </w:rPr>
        <w:t xml:space="preserve"> فَكَانَ أَبُو عُبَيْدةَ يُعْطِينَا تَمْرةً تَمْرَةً</w:t>
      </w:r>
      <w:r w:rsidR="00140074" w:rsidRPr="0052470B">
        <w:rPr>
          <w:rtl/>
        </w:rPr>
        <w:t>،</w:t>
      </w:r>
      <w:r w:rsidRPr="0052470B">
        <w:rPr>
          <w:rtl/>
        </w:rPr>
        <w:t xml:space="preserve"> فَقِيل</w:t>
      </w:r>
      <w:r w:rsidR="0015419D" w:rsidRPr="0052470B">
        <w:rPr>
          <w:rtl/>
        </w:rPr>
        <w:t>:</w:t>
      </w:r>
      <w:r w:rsidRPr="0052470B">
        <w:rPr>
          <w:rtl/>
        </w:rPr>
        <w:t xml:space="preserve"> كَيْف كُنْتُمْ تَصْنَعُونَ بِهَا</w:t>
      </w:r>
      <w:r w:rsidR="0015419D" w:rsidRPr="0052470B">
        <w:rPr>
          <w:rtl/>
        </w:rPr>
        <w:t>؟</w:t>
      </w:r>
      <w:r w:rsidRPr="0052470B">
        <w:rPr>
          <w:rtl/>
        </w:rPr>
        <w:t xml:space="preserve"> قال</w:t>
      </w:r>
      <w:r w:rsidR="0015419D" w:rsidRPr="0052470B">
        <w:rPr>
          <w:rtl/>
        </w:rPr>
        <w:t>:</w:t>
      </w:r>
      <w:r w:rsidRPr="0052470B">
        <w:rPr>
          <w:rtl/>
        </w:rPr>
        <w:t xml:space="preserve"> نَمَصُّهَا كَمَا يَمَصُّ الصَّبِيُّ</w:t>
      </w:r>
      <w:r w:rsidR="00140074" w:rsidRPr="0052470B">
        <w:rPr>
          <w:rtl/>
        </w:rPr>
        <w:t>،</w:t>
      </w:r>
      <w:r w:rsidRPr="0052470B">
        <w:rPr>
          <w:rtl/>
        </w:rPr>
        <w:t xml:space="preserve"> ثُمَّ نَشْرَبُ عَلَيهَا مِنَ المَاءِ</w:t>
      </w:r>
      <w:r w:rsidR="00140074" w:rsidRPr="0052470B">
        <w:rPr>
          <w:rtl/>
        </w:rPr>
        <w:t>،</w:t>
      </w:r>
      <w:r w:rsidRPr="0052470B">
        <w:rPr>
          <w:rtl/>
        </w:rPr>
        <w:t xml:space="preserve"> فَتَكْفِينَا يَوْمَنَا إِلى اللَّيْلِ</w:t>
      </w:r>
      <w:r w:rsidR="00140074" w:rsidRPr="0052470B">
        <w:rPr>
          <w:rtl/>
        </w:rPr>
        <w:t>،</w:t>
      </w:r>
      <w:r w:rsidRPr="0052470B">
        <w:rPr>
          <w:rtl/>
        </w:rPr>
        <w:t xml:space="preserve"> وكُنَّا نَضْرِبُ بِعِصيِّنا الخَبَطَ</w:t>
      </w:r>
      <w:r w:rsidR="00140074" w:rsidRPr="0052470B">
        <w:rPr>
          <w:rtl/>
        </w:rPr>
        <w:t>،</w:t>
      </w:r>
      <w:r w:rsidRPr="0052470B">
        <w:rPr>
          <w:rtl/>
        </w:rPr>
        <w:t xml:space="preserve"> ثُمَّ نَبُلُّهُ بِالمَاءِ فَنَأْكُلُهُ. قال</w:t>
      </w:r>
      <w:r w:rsidR="0015419D" w:rsidRPr="0052470B">
        <w:rPr>
          <w:rtl/>
        </w:rPr>
        <w:t>:</w:t>
      </w:r>
      <w:r w:rsidRPr="0052470B">
        <w:rPr>
          <w:rtl/>
        </w:rPr>
        <w:t xml:space="preserve"> وانْطَلَقْنَا على ساَحِلِ البَحْرِ</w:t>
      </w:r>
      <w:r w:rsidR="00140074" w:rsidRPr="0052470B">
        <w:rPr>
          <w:rtl/>
        </w:rPr>
        <w:t>،</w:t>
      </w:r>
      <w:r w:rsidRPr="0052470B">
        <w:rPr>
          <w:rtl/>
        </w:rPr>
        <w:t xml:space="preserve"> فرُفعَ لنَا على ساحِلِ البَحْرِ كهَيْئَةِ الكَثِيبِ الضخم</w:t>
      </w:r>
      <w:r w:rsidR="00140074" w:rsidRPr="0052470B">
        <w:rPr>
          <w:rtl/>
        </w:rPr>
        <w:t>،</w:t>
      </w:r>
      <w:r w:rsidRPr="0052470B">
        <w:rPr>
          <w:rtl/>
        </w:rPr>
        <w:t xml:space="preserve"> فَأَتيْنَاهُ فَإِذا هِي دَابَّةٌ تُدْعى العَنْبَرَ</w:t>
      </w:r>
      <w:r w:rsidR="00140074" w:rsidRPr="0052470B">
        <w:rPr>
          <w:rtl/>
        </w:rPr>
        <w:t>،</w:t>
      </w:r>
      <w:r w:rsidRPr="0052470B">
        <w:rPr>
          <w:rtl/>
        </w:rPr>
        <w:t xml:space="preserve"> فقال أَبُو عُبَيْدَةَ</w:t>
      </w:r>
      <w:r w:rsidR="0015419D" w:rsidRPr="0052470B">
        <w:rPr>
          <w:rtl/>
        </w:rPr>
        <w:t>:</w:t>
      </w:r>
      <w:r w:rsidRPr="0052470B">
        <w:rPr>
          <w:rtl/>
        </w:rPr>
        <w:t xml:space="preserve"> مَيْتَةٌ</w:t>
      </w:r>
      <w:r w:rsidR="00140074" w:rsidRPr="0052470B">
        <w:rPr>
          <w:rtl/>
        </w:rPr>
        <w:t>،</w:t>
      </w:r>
      <w:r w:rsidRPr="0052470B">
        <w:rPr>
          <w:rtl/>
        </w:rPr>
        <w:t xml:space="preserve"> ثُمَّ قال</w:t>
      </w:r>
      <w:r w:rsidR="0015419D" w:rsidRPr="0052470B">
        <w:rPr>
          <w:rtl/>
        </w:rPr>
        <w:t>:</w:t>
      </w:r>
      <w:r w:rsidRPr="0052470B">
        <w:rPr>
          <w:rtl/>
        </w:rPr>
        <w:t xml:space="preserve"> لا</w:t>
      </w:r>
      <w:r w:rsidR="00140074" w:rsidRPr="0052470B">
        <w:rPr>
          <w:rtl/>
        </w:rPr>
        <w:t>،</w:t>
      </w:r>
      <w:r w:rsidRPr="0052470B">
        <w:rPr>
          <w:rtl/>
        </w:rPr>
        <w:t xml:space="preserve"> بلْ نحْنُ رسُلُ رسُولِ اللَّه </w:t>
      </w:r>
      <w:r w:rsidR="00EE01BC" w:rsidRPr="0052470B">
        <w:rPr>
          <w:rFonts w:cs="CTraditional Arabic"/>
          <w:szCs w:val="28"/>
          <w:rtl/>
        </w:rPr>
        <w:t>ص</w:t>
      </w:r>
      <w:r w:rsidR="00140074" w:rsidRPr="0052470B">
        <w:rPr>
          <w:rtl/>
        </w:rPr>
        <w:t>،</w:t>
      </w:r>
      <w:r w:rsidRPr="0052470B">
        <w:rPr>
          <w:rtl/>
        </w:rPr>
        <w:t xml:space="preserve"> وفي سبيلِ اللَّه</w:t>
      </w:r>
      <w:r w:rsidR="00140074" w:rsidRPr="0052470B">
        <w:rPr>
          <w:rtl/>
        </w:rPr>
        <w:t>،</w:t>
      </w:r>
      <w:r w:rsidRPr="0052470B">
        <w:rPr>
          <w:rtl/>
        </w:rPr>
        <w:t xml:space="preserve"> وقَدِ اضْطُرِرتمْ فَكلُوا</w:t>
      </w:r>
      <w:r w:rsidR="00140074" w:rsidRPr="0052470B">
        <w:rPr>
          <w:rtl/>
        </w:rPr>
        <w:t>،</w:t>
      </w:r>
      <w:r w:rsidRPr="0052470B">
        <w:rPr>
          <w:rtl/>
        </w:rPr>
        <w:t xml:space="preserve"> فَأَقَمْنَا علَيْهِ شَهْراً</w:t>
      </w:r>
      <w:r w:rsidR="00140074" w:rsidRPr="0052470B">
        <w:rPr>
          <w:rtl/>
        </w:rPr>
        <w:t>،</w:t>
      </w:r>
      <w:r w:rsidRPr="0052470B">
        <w:rPr>
          <w:rtl/>
        </w:rPr>
        <w:t xml:space="preserve"> وَنَحْنُ ثَلاثُمائَة</w:t>
      </w:r>
      <w:r w:rsidR="00140074" w:rsidRPr="0052470B">
        <w:rPr>
          <w:rtl/>
        </w:rPr>
        <w:t>،</w:t>
      </w:r>
      <w:r w:rsidRPr="0052470B">
        <w:rPr>
          <w:rtl/>
        </w:rPr>
        <w:t xml:space="preserve"> حتَّى سَمِنَّا</w:t>
      </w:r>
      <w:r w:rsidR="00140074" w:rsidRPr="0052470B">
        <w:rPr>
          <w:rtl/>
        </w:rPr>
        <w:t>،</w:t>
      </w:r>
      <w:r w:rsidRPr="0052470B">
        <w:rPr>
          <w:rtl/>
        </w:rPr>
        <w:t xml:space="preserve"> ولقَدْ رَأَيتُنَا نَغْتَرِفُ من وقْبِ عَيْنِهِ بالْقِلالِ الدُّهْنَ ونَقْطَعُ منْهُ الْفِدَرَ كَالثَّوْرِ أَو كقَدْرِ الثَّوْرِ</w:t>
      </w:r>
      <w:r w:rsidR="00140074" w:rsidRPr="0052470B">
        <w:rPr>
          <w:rtl/>
        </w:rPr>
        <w:t>.</w:t>
      </w:r>
    </w:p>
    <w:p w:rsidR="00187C07" w:rsidRPr="008C0420" w:rsidRDefault="000C6F25" w:rsidP="00CA2E2E">
      <w:pPr>
        <w:pStyle w:val="a4"/>
        <w:spacing w:before="0" w:beforeAutospacing="0"/>
        <w:ind w:firstLine="284"/>
        <w:jc w:val="both"/>
        <w:rPr>
          <w:rStyle w:val="Char3"/>
          <w:rtl/>
        </w:rPr>
      </w:pPr>
      <w:r w:rsidRPr="0052470B">
        <w:rPr>
          <w:rtl/>
        </w:rPr>
        <w:t xml:space="preserve"> </w:t>
      </w:r>
      <w:r w:rsidR="00187C07" w:rsidRPr="0052470B">
        <w:rPr>
          <w:rtl/>
        </w:rPr>
        <w:t xml:space="preserve">ولَقَدْ أَخَذَ مِنَّا أَبُو عُبيْدَةَ ثَلاثَةَ عَشَرَ رَجُلاً فأَقْعَدَهُم في وقْبِ عَيْنِهِ وَأَخَذَ ضِلَعاً منْ أَضْلاعِهِ فأَقَامَهَا ثُمَّ رَحَلَ أَعْظَمَ بَعِيرٍ مَعَنَا فمرّ منْ تَحْتِهَا وَتَزَوَّدْنَا مِنْ لحْمِهِ وَشَائِقَ، فَلمَّا قدِمنَا المديِنَةَ أَتَيْنَا رسول اللَّه </w:t>
      </w:r>
      <w:r w:rsidR="00EE01BC" w:rsidRPr="0052470B">
        <w:rPr>
          <w:rFonts w:cs="CTraditional Arabic"/>
          <w:szCs w:val="28"/>
          <w:rtl/>
        </w:rPr>
        <w:t>ص</w:t>
      </w:r>
      <w:r w:rsidR="00187C07" w:rsidRPr="0052470B">
        <w:rPr>
          <w:rtl/>
        </w:rPr>
        <w:t xml:space="preserve"> فَذكْرَنَا ذلكَ له</w:t>
      </w:r>
      <w:r w:rsidR="00140074" w:rsidRPr="0052470B">
        <w:rPr>
          <w:rtl/>
        </w:rPr>
        <w:t>،</w:t>
      </w:r>
      <w:r w:rsidR="00187C07" w:rsidRPr="0052470B">
        <w:rPr>
          <w:rtl/>
        </w:rPr>
        <w:t xml:space="preserve"> فقال</w:t>
      </w:r>
      <w:r w:rsidR="0015419D" w:rsidRPr="0052470B">
        <w:rPr>
          <w:rtl/>
        </w:rPr>
        <w:t>:</w:t>
      </w:r>
      <w:r w:rsidR="00187C07" w:rsidRPr="0052470B">
        <w:rPr>
          <w:rtl/>
        </w:rPr>
        <w:t xml:space="preserve"> </w:t>
      </w:r>
      <w:r w:rsidR="008960CB" w:rsidRPr="0052470B">
        <w:rPr>
          <w:rtl/>
        </w:rPr>
        <w:t>«</w:t>
      </w:r>
      <w:r w:rsidR="00187C07" w:rsidRPr="0052470B">
        <w:rPr>
          <w:rtl/>
        </w:rPr>
        <w:t>هُوَ رِزْقٌ أَخْرَجَهُ اللَّه لَكُمْ</w:t>
      </w:r>
      <w:r w:rsidR="00140074" w:rsidRPr="0052470B">
        <w:rPr>
          <w:rtl/>
        </w:rPr>
        <w:t>،</w:t>
      </w:r>
      <w:r w:rsidR="00187C07" w:rsidRPr="0052470B">
        <w:rPr>
          <w:rtl/>
        </w:rPr>
        <w:t xml:space="preserve"> فَهَلْ معَكمْ مِنْ لحْمِهِ شَيء فَتطْعِمُونَا</w:t>
      </w:r>
      <w:r w:rsidR="0015419D" w:rsidRPr="0052470B">
        <w:rPr>
          <w:rtl/>
        </w:rPr>
        <w:t>؟</w:t>
      </w:r>
      <w:r w:rsidR="00140074" w:rsidRPr="0052470B">
        <w:rPr>
          <w:rtl/>
        </w:rPr>
        <w:t>»</w:t>
      </w:r>
      <w:r w:rsidR="00187C07" w:rsidRPr="0052470B">
        <w:rPr>
          <w:rtl/>
        </w:rPr>
        <w:t xml:space="preserve"> فَأَرْسلْنَا إلى رسول اللَّه </w:t>
      </w:r>
      <w:r w:rsidR="00EE01BC" w:rsidRPr="0052470B">
        <w:rPr>
          <w:rFonts w:cs="CTraditional Arabic"/>
          <w:szCs w:val="28"/>
          <w:rtl/>
        </w:rPr>
        <w:t>ص</w:t>
      </w:r>
      <w:r w:rsidR="00187C07" w:rsidRPr="0052470B">
        <w:rPr>
          <w:rtl/>
        </w:rPr>
        <w:t xml:space="preserve"> مِنْهُ فَأَكَلَهُ</w:t>
      </w:r>
      <w:r w:rsidR="00AA66A6" w:rsidRPr="00EE7E0F">
        <w:rPr>
          <w:rStyle w:val="Char4"/>
          <w:rFonts w:hint="cs"/>
          <w:rtl/>
        </w:rPr>
        <w:t>»</w:t>
      </w:r>
      <w:r w:rsidR="00187C07" w:rsidRPr="008C0420">
        <w:rPr>
          <w:rStyle w:val="Char5"/>
          <w:rtl/>
        </w:rPr>
        <w:t xml:space="preserve"> رواه مسلم</w:t>
      </w:r>
      <w:r w:rsidR="00140074" w:rsidRPr="008C0420">
        <w:rPr>
          <w:rStyle w:val="Char3"/>
          <w:rtl/>
        </w:rPr>
        <w:t>.</w:t>
      </w:r>
    </w:p>
    <w:p w:rsidR="00187C07" w:rsidRPr="008C0420" w:rsidRDefault="008960CB" w:rsidP="00FA5C34">
      <w:pPr>
        <w:pStyle w:val="a4"/>
        <w:spacing w:before="0" w:beforeAutospacing="0"/>
        <w:ind w:firstLine="284"/>
        <w:jc w:val="both"/>
        <w:rPr>
          <w:rStyle w:val="Char3"/>
          <w:rtl/>
        </w:rPr>
      </w:pPr>
      <w:r w:rsidRPr="00223823">
        <w:rPr>
          <w:rStyle w:val="Char5"/>
          <w:rtl/>
        </w:rPr>
        <w:t>«</w:t>
      </w:r>
      <w:r w:rsidR="00187C07" w:rsidRPr="00223823">
        <w:rPr>
          <w:rStyle w:val="Char5"/>
          <w:rtl/>
        </w:rPr>
        <w:t>الجِرَابُ</w:t>
      </w:r>
      <w:r w:rsidR="00140074" w:rsidRPr="00223823">
        <w:rPr>
          <w:rStyle w:val="Char5"/>
          <w:rtl/>
        </w:rPr>
        <w:t>»</w:t>
      </w:r>
      <w:r w:rsidR="0015419D" w:rsidRPr="00223823">
        <w:rPr>
          <w:rStyle w:val="Char5"/>
          <w:rtl/>
        </w:rPr>
        <w:t>:</w:t>
      </w:r>
      <w:r w:rsidR="00187C07" w:rsidRPr="00223823">
        <w:rPr>
          <w:rStyle w:val="Char5"/>
          <w:rtl/>
        </w:rPr>
        <w:t xml:space="preserve"> وِعاء مِنْ جِلْدٍ مَعْرُوف</w:t>
      </w:r>
      <w:r w:rsidR="00140074" w:rsidRPr="0052470B">
        <w:rPr>
          <w:rStyle w:val="Char5"/>
          <w:rtl/>
        </w:rPr>
        <w:t>،</w:t>
      </w:r>
      <w:r w:rsidR="00187C07" w:rsidRPr="0052470B">
        <w:rPr>
          <w:rStyle w:val="Char5"/>
          <w:rtl/>
        </w:rPr>
        <w:t xml:space="preserve"> وَهُو </w:t>
      </w:r>
      <w:r w:rsidR="00187C07" w:rsidRPr="00223823">
        <w:rPr>
          <w:rStyle w:val="Char5"/>
          <w:rtl/>
        </w:rPr>
        <w:t>بكَسِر الجيم وفتحِها</w:t>
      </w:r>
      <w:r w:rsidR="00140074" w:rsidRPr="00223823">
        <w:rPr>
          <w:rStyle w:val="Char5"/>
          <w:rtl/>
        </w:rPr>
        <w:t>،</w:t>
      </w:r>
      <w:r w:rsidR="00187C07" w:rsidRPr="00223823">
        <w:rPr>
          <w:rStyle w:val="Char5"/>
          <w:rtl/>
        </w:rPr>
        <w:t xml:space="preserve"> والكسرُ أَفْصحُ</w:t>
      </w:r>
      <w:r w:rsidR="00140074" w:rsidRPr="00223823">
        <w:rPr>
          <w:rStyle w:val="Char5"/>
          <w:rtl/>
        </w:rPr>
        <w:t>.</w:t>
      </w:r>
      <w:r w:rsidR="00187C07" w:rsidRPr="00223823">
        <w:rPr>
          <w:rStyle w:val="Char5"/>
          <w:rtl/>
        </w:rPr>
        <w:t xml:space="preserve"> قوله</w:t>
      </w:r>
      <w:r w:rsidR="0015419D" w:rsidRPr="00223823">
        <w:rPr>
          <w:rStyle w:val="Char5"/>
          <w:rtl/>
        </w:rPr>
        <w:t>:</w:t>
      </w:r>
      <w:r w:rsidR="00187C07" w:rsidRPr="00223823">
        <w:rPr>
          <w:rStyle w:val="Char5"/>
          <w:rtl/>
        </w:rPr>
        <w:t xml:space="preserve"> </w:t>
      </w:r>
      <w:r w:rsidRPr="00223823">
        <w:rPr>
          <w:rStyle w:val="Char5"/>
          <w:rtl/>
        </w:rPr>
        <w:t>«</w:t>
      </w:r>
      <w:r w:rsidR="00187C07" w:rsidRPr="00223823">
        <w:rPr>
          <w:rStyle w:val="Char5"/>
          <w:rtl/>
        </w:rPr>
        <w:t>نَمَصُّهَا</w:t>
      </w:r>
      <w:r w:rsidR="00140074" w:rsidRPr="00223823">
        <w:rPr>
          <w:rStyle w:val="Char5"/>
          <w:rtl/>
        </w:rPr>
        <w:t>»</w:t>
      </w:r>
      <w:r w:rsidR="00187C07" w:rsidRPr="00223823">
        <w:rPr>
          <w:rStyle w:val="Char5"/>
          <w:rtl/>
        </w:rPr>
        <w:t xml:space="preserve"> بفتح ال</w:t>
      </w:r>
      <w:r w:rsidR="00045BE7" w:rsidRPr="00223823">
        <w:rPr>
          <w:rStyle w:val="Char5"/>
          <w:rFonts w:hint="cs"/>
          <w:rtl/>
        </w:rPr>
        <w:t>ـ</w:t>
      </w:r>
      <w:r w:rsidR="00187C07" w:rsidRPr="00223823">
        <w:rPr>
          <w:rStyle w:val="Char5"/>
          <w:rtl/>
        </w:rPr>
        <w:t xml:space="preserve">ميم </w:t>
      </w:r>
      <w:r w:rsidRPr="00223823">
        <w:rPr>
          <w:rStyle w:val="Char5"/>
          <w:rtl/>
        </w:rPr>
        <w:t>«</w:t>
      </w:r>
      <w:r w:rsidR="00187C07" w:rsidRPr="00223823">
        <w:rPr>
          <w:rStyle w:val="Char5"/>
          <w:rtl/>
        </w:rPr>
        <w:t>والخَبْطَ</w:t>
      </w:r>
      <w:r w:rsidR="00140074" w:rsidRPr="00223823">
        <w:rPr>
          <w:rStyle w:val="Char5"/>
          <w:rtl/>
        </w:rPr>
        <w:t>»</w:t>
      </w:r>
      <w:r w:rsidR="00187C07" w:rsidRPr="00223823">
        <w:rPr>
          <w:rStyle w:val="Char5"/>
          <w:rtl/>
        </w:rPr>
        <w:t xml:space="preserve"> وَرَقُ شَجَرٍ مَعْرُوف تَأْكُلُهُ الإِبلُ</w:t>
      </w:r>
      <w:r w:rsidR="00140074" w:rsidRPr="00223823">
        <w:rPr>
          <w:rStyle w:val="Char5"/>
          <w:rtl/>
        </w:rPr>
        <w:t>.</w:t>
      </w:r>
      <w:r w:rsidR="00187C07" w:rsidRPr="00223823">
        <w:rPr>
          <w:rStyle w:val="Char5"/>
          <w:rtl/>
        </w:rPr>
        <w:t xml:space="preserve"> </w:t>
      </w:r>
      <w:r w:rsidRPr="00223823">
        <w:rPr>
          <w:rStyle w:val="Char5"/>
          <w:rtl/>
        </w:rPr>
        <w:t>«</w:t>
      </w:r>
      <w:r w:rsidR="00187C07" w:rsidRPr="00223823">
        <w:rPr>
          <w:rStyle w:val="Char5"/>
          <w:rtl/>
        </w:rPr>
        <w:t>وَالكَثِيبُ</w:t>
      </w:r>
      <w:r w:rsidR="00140074" w:rsidRPr="00223823">
        <w:rPr>
          <w:rStyle w:val="Char5"/>
          <w:rtl/>
        </w:rPr>
        <w:t>»</w:t>
      </w:r>
      <w:r w:rsidR="00187C07" w:rsidRPr="00223823">
        <w:rPr>
          <w:rStyle w:val="Char5"/>
          <w:rtl/>
        </w:rPr>
        <w:t xml:space="preserve"> التَّلُّ مِنَ الرَّمْلِ</w:t>
      </w:r>
      <w:r w:rsidR="00140074" w:rsidRPr="00223823">
        <w:rPr>
          <w:rStyle w:val="Char5"/>
          <w:rtl/>
        </w:rPr>
        <w:t>،</w:t>
      </w:r>
      <w:r w:rsidR="00187C07" w:rsidRPr="00223823">
        <w:rPr>
          <w:rStyle w:val="Char5"/>
          <w:rtl/>
        </w:rPr>
        <w:t xml:space="preserve"> </w:t>
      </w:r>
      <w:r w:rsidRPr="00223823">
        <w:rPr>
          <w:rStyle w:val="Char5"/>
          <w:rtl/>
        </w:rPr>
        <w:t>«</w:t>
      </w:r>
      <w:r w:rsidR="00187C07" w:rsidRPr="00223823">
        <w:rPr>
          <w:rStyle w:val="Char5"/>
          <w:rtl/>
        </w:rPr>
        <w:t>والوَقْبُ</w:t>
      </w:r>
      <w:r w:rsidR="00140074" w:rsidRPr="00223823">
        <w:rPr>
          <w:rStyle w:val="Char5"/>
          <w:rtl/>
        </w:rPr>
        <w:t>»</w:t>
      </w:r>
      <w:r w:rsidR="0015419D" w:rsidRPr="00223823">
        <w:rPr>
          <w:rStyle w:val="Char5"/>
          <w:rtl/>
        </w:rPr>
        <w:t>:</w:t>
      </w:r>
      <w:r w:rsidR="00187C07" w:rsidRPr="00223823">
        <w:rPr>
          <w:rStyle w:val="Char5"/>
          <w:rtl/>
        </w:rPr>
        <w:t xml:space="preserve"> بفتحِ الواوِ وإِسكان القافِ وبعدهَا باء موحدةٌ</w:t>
      </w:r>
      <w:r w:rsidR="00140074" w:rsidRPr="00223823">
        <w:rPr>
          <w:rStyle w:val="Char5"/>
          <w:rtl/>
        </w:rPr>
        <w:t>،</w:t>
      </w:r>
      <w:r w:rsidR="00187C07" w:rsidRPr="00223823">
        <w:rPr>
          <w:rStyle w:val="Char5"/>
          <w:rtl/>
        </w:rPr>
        <w:t xml:space="preserve"> وَهُو نقرة العيْن </w:t>
      </w:r>
      <w:r w:rsidRPr="00223823">
        <w:rPr>
          <w:rStyle w:val="Char5"/>
          <w:rtl/>
        </w:rPr>
        <w:t>«</w:t>
      </w:r>
      <w:r w:rsidR="00187C07" w:rsidRPr="00223823">
        <w:rPr>
          <w:rStyle w:val="Char5"/>
          <w:rtl/>
        </w:rPr>
        <w:t>وَالقِلالُ</w:t>
      </w:r>
      <w:r w:rsidR="00140074" w:rsidRPr="00223823">
        <w:rPr>
          <w:rStyle w:val="Char5"/>
          <w:rtl/>
        </w:rPr>
        <w:t>»</w:t>
      </w:r>
      <w:r w:rsidR="00187C07" w:rsidRPr="00223823">
        <w:rPr>
          <w:rStyle w:val="Char5"/>
          <w:rtl/>
        </w:rPr>
        <w:t xml:space="preserve"> الجِرَارُ</w:t>
      </w:r>
      <w:r w:rsidR="00140074" w:rsidRPr="00223823">
        <w:rPr>
          <w:rStyle w:val="Char5"/>
          <w:rtl/>
        </w:rPr>
        <w:t>.</w:t>
      </w:r>
      <w:r w:rsidR="00187C07" w:rsidRPr="00223823">
        <w:rPr>
          <w:rStyle w:val="Char5"/>
          <w:rtl/>
        </w:rPr>
        <w:t xml:space="preserve"> </w:t>
      </w:r>
      <w:r w:rsidRPr="00223823">
        <w:rPr>
          <w:rStyle w:val="Char5"/>
          <w:rtl/>
        </w:rPr>
        <w:t>«</w:t>
      </w:r>
      <w:r w:rsidR="00187C07" w:rsidRPr="00223823">
        <w:rPr>
          <w:rStyle w:val="Char5"/>
          <w:rtl/>
        </w:rPr>
        <w:t>والفِدَرُ</w:t>
      </w:r>
      <w:r w:rsidR="00140074" w:rsidRPr="00223823">
        <w:rPr>
          <w:rStyle w:val="Char5"/>
          <w:rtl/>
        </w:rPr>
        <w:t>»</w:t>
      </w:r>
      <w:r w:rsidR="00187C07" w:rsidRPr="00223823">
        <w:rPr>
          <w:rStyle w:val="Char5"/>
          <w:rtl/>
        </w:rPr>
        <w:t xml:space="preserve"> بكسرِ الفاءِ وفتح الدال</w:t>
      </w:r>
      <w:r w:rsidR="0015419D" w:rsidRPr="00223823">
        <w:rPr>
          <w:rStyle w:val="Char5"/>
          <w:rtl/>
        </w:rPr>
        <w:t>:</w:t>
      </w:r>
      <w:r w:rsidR="00187C07" w:rsidRPr="00223823">
        <w:rPr>
          <w:rStyle w:val="Char5"/>
          <w:rtl/>
        </w:rPr>
        <w:t xml:space="preserve"> القِطعُ</w:t>
      </w:r>
      <w:r w:rsidR="00140074" w:rsidRPr="00223823">
        <w:rPr>
          <w:rStyle w:val="Char5"/>
          <w:rtl/>
        </w:rPr>
        <w:t>.</w:t>
      </w:r>
      <w:r w:rsidR="00187C07" w:rsidRPr="00223823">
        <w:rPr>
          <w:rStyle w:val="Char5"/>
          <w:rtl/>
        </w:rPr>
        <w:t xml:space="preserve"> </w:t>
      </w:r>
      <w:r w:rsidRPr="00223823">
        <w:rPr>
          <w:rStyle w:val="Char5"/>
          <w:rtl/>
        </w:rPr>
        <w:t>«</w:t>
      </w:r>
      <w:r w:rsidR="00187C07" w:rsidRPr="00223823">
        <w:rPr>
          <w:rStyle w:val="Char5"/>
          <w:rtl/>
        </w:rPr>
        <w:t>رَحَلَ البَعِيرَ</w:t>
      </w:r>
      <w:r w:rsidR="00140074" w:rsidRPr="00223823">
        <w:rPr>
          <w:rStyle w:val="Char5"/>
          <w:rtl/>
        </w:rPr>
        <w:t>»</w:t>
      </w:r>
      <w:r w:rsidR="00187C07" w:rsidRPr="00223823">
        <w:rPr>
          <w:rStyle w:val="Char5"/>
          <w:rtl/>
        </w:rPr>
        <w:t xml:space="preserve"> بتخفيفِ الحاءِ أيْ جعلَ عليه الرحْلَ. و </w:t>
      </w:r>
      <w:r w:rsidRPr="00223823">
        <w:rPr>
          <w:rStyle w:val="Char5"/>
          <w:rtl/>
        </w:rPr>
        <w:t>«</w:t>
      </w:r>
      <w:r w:rsidR="00187C07" w:rsidRPr="00223823">
        <w:rPr>
          <w:rStyle w:val="Char5"/>
          <w:rtl/>
        </w:rPr>
        <w:t>الْوَشَائق</w:t>
      </w:r>
      <w:r w:rsidR="00140074" w:rsidRPr="00223823">
        <w:rPr>
          <w:rStyle w:val="Char5"/>
          <w:rtl/>
        </w:rPr>
        <w:t>»</w:t>
      </w:r>
      <w:r w:rsidR="00187C07" w:rsidRPr="00223823">
        <w:rPr>
          <w:rStyle w:val="Char5"/>
          <w:rtl/>
        </w:rPr>
        <w:t xml:space="preserve"> بالشينِ ال</w:t>
      </w:r>
      <w:r w:rsidR="00045BE7" w:rsidRPr="00223823">
        <w:rPr>
          <w:rStyle w:val="Char5"/>
          <w:rFonts w:hint="cs"/>
          <w:rtl/>
        </w:rPr>
        <w:t>ـ</w:t>
      </w:r>
      <w:r w:rsidR="00187C07" w:rsidRPr="00223823">
        <w:rPr>
          <w:rStyle w:val="Char5"/>
          <w:rtl/>
        </w:rPr>
        <w:t>معجمةِ والقافِ</w:t>
      </w:r>
      <w:r w:rsidR="0015419D" w:rsidRPr="00223823">
        <w:rPr>
          <w:rStyle w:val="Char5"/>
          <w:rtl/>
        </w:rPr>
        <w:t>:</w:t>
      </w:r>
      <w:r w:rsidR="00187C07" w:rsidRPr="00223823">
        <w:rPr>
          <w:rStyle w:val="Char5"/>
          <w:rtl/>
        </w:rPr>
        <w:t xml:space="preserve"> اللَّحْمُ الَّذي اقْتُطِعَ ليقَدَّدَ مِنْه</w:t>
      </w:r>
      <w:r w:rsidR="00140074" w:rsidRPr="00223823">
        <w:rPr>
          <w:rStyle w:val="Char5"/>
          <w:rtl/>
        </w:rPr>
        <w:t>،</w:t>
      </w:r>
      <w:r w:rsidR="00045BE7" w:rsidRPr="00223823">
        <w:rPr>
          <w:rStyle w:val="Char5"/>
          <w:rtl/>
        </w:rPr>
        <w:t xml:space="preserve"> والل</w:t>
      </w:r>
      <w:r w:rsidR="00187C07" w:rsidRPr="00223823">
        <w:rPr>
          <w:rStyle w:val="Char5"/>
          <w:rtl/>
        </w:rPr>
        <w:t>ه</w:t>
      </w:r>
      <w:r w:rsidR="00187C07" w:rsidRPr="0052470B">
        <w:rPr>
          <w:rStyle w:val="Char5"/>
          <w:rtl/>
        </w:rPr>
        <w:t xml:space="preserve"> أعلم</w:t>
      </w:r>
      <w:r w:rsidR="00140074" w:rsidRPr="0052470B">
        <w:rPr>
          <w:rStyle w:val="Char5"/>
          <w:rtl/>
        </w:rPr>
        <w:t>.</w:t>
      </w:r>
    </w:p>
    <w:p w:rsidR="00622AC7" w:rsidRPr="0052470B" w:rsidRDefault="00187C07" w:rsidP="00CA2E2E">
      <w:pPr>
        <w:ind w:firstLine="284"/>
        <w:jc w:val="both"/>
        <w:rPr>
          <w:rStyle w:val="Char3"/>
          <w:rtl/>
        </w:rPr>
      </w:pPr>
      <w:r w:rsidRPr="0052470B">
        <w:rPr>
          <w:rStyle w:val="Char3"/>
          <w:rtl/>
        </w:rPr>
        <w:t xml:space="preserve">518. </w:t>
      </w:r>
      <w:r w:rsidR="00A95D11" w:rsidRPr="00A95D11">
        <w:rPr>
          <w:rStyle w:val="Char4"/>
          <w:rtl/>
        </w:rPr>
        <w:t>«</w:t>
      </w:r>
      <w:r w:rsidRPr="00A95D11">
        <w:rPr>
          <w:rStyle w:val="Char8"/>
          <w:rtl/>
        </w:rPr>
        <w:t>از</w:t>
      </w:r>
      <w:r w:rsidR="00F54FED" w:rsidRPr="00A95D11">
        <w:rPr>
          <w:rStyle w:val="Char8"/>
          <w:rtl/>
        </w:rPr>
        <w:t xml:space="preserve"> </w:t>
      </w:r>
      <w:r w:rsidRPr="00A95D11">
        <w:rPr>
          <w:rStyle w:val="Char8"/>
          <w:rtl/>
        </w:rPr>
        <w:t>اب</w:t>
      </w:r>
      <w:r w:rsidR="00622AC7" w:rsidRPr="00A95D11">
        <w:rPr>
          <w:rStyle w:val="Char8"/>
          <w:rtl/>
        </w:rPr>
        <w:t>وعبدالله</w:t>
      </w:r>
      <w:r w:rsidR="00622AC7" w:rsidRPr="0052470B">
        <w:rPr>
          <w:rStyle w:val="Char8"/>
          <w:rtl/>
        </w:rPr>
        <w:t xml:space="preserve"> جابر</w:t>
      </w:r>
      <w:r w:rsidR="00934BF3" w:rsidRPr="0052470B">
        <w:rPr>
          <w:rStyle w:val="Char8"/>
          <w:rFonts w:hint="cs"/>
          <w:rtl/>
        </w:rPr>
        <w:t>ب</w:t>
      </w:r>
      <w:r w:rsidR="00622AC7" w:rsidRPr="0052470B">
        <w:rPr>
          <w:rStyle w:val="Char8"/>
          <w:rtl/>
        </w:rPr>
        <w:t>ن عبدالله انصاری</w:t>
      </w:r>
      <w:r w:rsidR="003707A2" w:rsidRPr="0052470B">
        <w:rPr>
          <w:rStyle w:val="Char8"/>
          <w:rFonts w:cs="CTraditional Arabic"/>
          <w:szCs w:val="28"/>
          <w:rtl/>
        </w:rPr>
        <w:t xml:space="preserve"> س</w:t>
      </w:r>
      <w:r w:rsidR="00622AC7" w:rsidRPr="0052470B">
        <w:rPr>
          <w:rStyle w:val="Char8"/>
          <w:rtl/>
        </w:rPr>
        <w:t xml:space="preserve"> روایت شده است که گفت: پیامبر</w:t>
      </w:r>
      <w:r w:rsidR="000C6F25" w:rsidRPr="0052470B">
        <w:rPr>
          <w:rStyle w:val="Char8"/>
          <w:rFonts w:cs="CTraditional Arabic"/>
          <w:szCs w:val="28"/>
          <w:rtl/>
        </w:rPr>
        <w:t xml:space="preserve"> ص</w:t>
      </w:r>
      <w:r w:rsidR="00622AC7" w:rsidRPr="0052470B">
        <w:rPr>
          <w:rStyle w:val="Char8"/>
          <w:rtl/>
        </w:rPr>
        <w:t xml:space="preserve"> ما را تحت فرماندهی ابوعبیده</w:t>
      </w:r>
      <w:r w:rsidR="003707A2" w:rsidRPr="0052470B">
        <w:rPr>
          <w:rStyle w:val="Char8"/>
          <w:rFonts w:cs="CTraditional Arabic"/>
          <w:szCs w:val="28"/>
          <w:rtl/>
        </w:rPr>
        <w:t xml:space="preserve"> س</w:t>
      </w:r>
      <w:r w:rsidR="00622AC7" w:rsidRPr="0052470B">
        <w:rPr>
          <w:rStyle w:val="Char8"/>
          <w:rtl/>
        </w:rPr>
        <w:t xml:space="preserve"> (به یک مأموریت جنگی) فرستاد تا با کاروانی از قریش برخورد کنیم و یک انبان خرما را توشه‌ی ما ساخت و جز آن، چیزی نبود که به ما بدهد، ابوعبیده</w:t>
      </w:r>
      <w:r w:rsidR="003707A2" w:rsidRPr="0052470B">
        <w:rPr>
          <w:rStyle w:val="Char8"/>
          <w:rFonts w:cs="CTraditional Arabic"/>
          <w:szCs w:val="28"/>
          <w:rtl/>
        </w:rPr>
        <w:t xml:space="preserve"> س</w:t>
      </w:r>
      <w:r w:rsidR="00622AC7" w:rsidRPr="0052470B">
        <w:rPr>
          <w:rStyle w:val="Char8"/>
          <w:rtl/>
        </w:rPr>
        <w:t xml:space="preserve"> آن را دانه ـ دانه به ما می‌داد؛ از جابر</w:t>
      </w:r>
      <w:r w:rsidR="003707A2" w:rsidRPr="0052470B">
        <w:rPr>
          <w:rStyle w:val="Char8"/>
          <w:rFonts w:cs="CTraditional Arabic"/>
          <w:szCs w:val="28"/>
          <w:rtl/>
        </w:rPr>
        <w:t xml:space="preserve"> س</w:t>
      </w:r>
      <w:r w:rsidR="00622AC7" w:rsidRPr="0052470B">
        <w:rPr>
          <w:rStyle w:val="Char8"/>
          <w:rtl/>
        </w:rPr>
        <w:t xml:space="preserve"> پرسیده شد: شما با آن یک دانه خرما چه کار می‌کرد</w:t>
      </w:r>
      <w:r w:rsidR="00934BF3" w:rsidRPr="0052470B">
        <w:rPr>
          <w:rStyle w:val="Char8"/>
          <w:rFonts w:hint="cs"/>
          <w:rtl/>
        </w:rPr>
        <w:t>ید</w:t>
      </w:r>
      <w:r w:rsidR="00622AC7" w:rsidRPr="0052470B">
        <w:rPr>
          <w:rStyle w:val="Char8"/>
          <w:rtl/>
        </w:rPr>
        <w:t>؟ گفت: مانند کودک آن را در دهان می‌مکیدیم و سپس بر روی آن آب می‌نوشیدیم و همان، برای یک روز ما تا شب کافی بود و ما با عصاهای خود، برگ خشک درخت خَ</w:t>
      </w:r>
      <w:r w:rsidR="00173814">
        <w:rPr>
          <w:rStyle w:val="Char8"/>
          <w:rtl/>
        </w:rPr>
        <w:t>بِط را (ـ که خوراک شتران است ـ</w:t>
      </w:r>
      <w:r w:rsidR="00622AC7" w:rsidRPr="0052470B">
        <w:rPr>
          <w:rStyle w:val="Char8"/>
          <w:rtl/>
        </w:rPr>
        <w:t>) می‌زدیم و به زمین می‌ریختیم و آن را با آب نرم می‌کردیم و می‌خوردیم تا این که راه ما بر ساحل دریا افتاد، ناگاه چیزی بزرگ مانند تل</w:t>
      </w:r>
      <w:r w:rsidR="0073362C" w:rsidRPr="0052470B">
        <w:rPr>
          <w:rStyle w:val="Char8"/>
          <w:rtl/>
        </w:rPr>
        <w:t>ِّ ریگ</w:t>
      </w:r>
      <w:r w:rsidR="00934BF3" w:rsidRPr="0052470B">
        <w:rPr>
          <w:rStyle w:val="Char8"/>
          <w:rFonts w:hint="cs"/>
          <w:rtl/>
        </w:rPr>
        <w:t>،</w:t>
      </w:r>
      <w:r w:rsidR="0073362C" w:rsidRPr="0052470B">
        <w:rPr>
          <w:rStyle w:val="Char8"/>
          <w:rtl/>
        </w:rPr>
        <w:t xml:space="preserve"> در جلوی چشم ما پیدا شد،</w:t>
      </w:r>
      <w:r w:rsidR="00034D04">
        <w:rPr>
          <w:rStyle w:val="Char8"/>
          <w:rtl/>
        </w:rPr>
        <w:t xml:space="preserve"> به‌سوی </w:t>
      </w:r>
      <w:r w:rsidR="0073362C" w:rsidRPr="0052470B">
        <w:rPr>
          <w:rStyle w:val="Char8"/>
          <w:rtl/>
        </w:rPr>
        <w:t>آن رفتیم، جانور (دریایی) بزرگی بود که به آن «عنبر» گفته می‌شود؛ ابوعبیده</w:t>
      </w:r>
      <w:r w:rsidR="003707A2" w:rsidRPr="0052470B">
        <w:rPr>
          <w:rStyle w:val="Char8"/>
          <w:rFonts w:cs="CTraditional Arabic"/>
          <w:szCs w:val="28"/>
          <w:rtl/>
        </w:rPr>
        <w:t xml:space="preserve"> س</w:t>
      </w:r>
      <w:r w:rsidR="0073362C" w:rsidRPr="0052470B">
        <w:rPr>
          <w:rStyle w:val="Char8"/>
          <w:rtl/>
        </w:rPr>
        <w:t xml:space="preserve"> گفت: «مر</w:t>
      </w:r>
      <w:r w:rsidR="00934BF3" w:rsidRPr="0052470B">
        <w:rPr>
          <w:rStyle w:val="Char8"/>
          <w:rFonts w:hint="cs"/>
          <w:rtl/>
        </w:rPr>
        <w:t>دار</w:t>
      </w:r>
      <w:r w:rsidR="0073362C" w:rsidRPr="0052470B">
        <w:rPr>
          <w:rStyle w:val="Char8"/>
          <w:rtl/>
        </w:rPr>
        <w:t xml:space="preserve"> است و سپس گفت: اما خیر، ما فرستاده و مأموران رسول خدا هستیم و در راه خدا کار می‌کنیم و مخصوصاً این که شما به حال اضطرار و ناچاری افتاده‌اید، پس بخورید</w:t>
      </w:r>
      <w:r w:rsidR="00934BF3" w:rsidRPr="0052470B">
        <w:rPr>
          <w:rStyle w:val="Char8"/>
          <w:rFonts w:hint="cs"/>
          <w:rtl/>
        </w:rPr>
        <w:t xml:space="preserve">» </w:t>
      </w:r>
      <w:r w:rsidR="000471C3" w:rsidRPr="0052470B">
        <w:rPr>
          <w:rStyle w:val="Char8"/>
          <w:rtl/>
        </w:rPr>
        <w:t xml:space="preserve">و ما که سیصد نفر بودیم، یک ماه به آن اکتفا و از آن استفاده می‌کردیم تا فربه شدیم و سرحال آمدیم و به چشم خود دیدم که از گودی چشم آن جانور، با مشک‌های آب، روغن خارج می‌کردیم و از بدن آن، قطعه گوشت‌هایی مانند یا به اندازه‌ی لاشه‌ی </w:t>
      </w:r>
      <w:r w:rsidR="007957AD" w:rsidRPr="0052470B">
        <w:rPr>
          <w:rStyle w:val="Char8"/>
          <w:rtl/>
        </w:rPr>
        <w:t>یک گاو می‌بریدیم و (آن حیوان آن‌قدر بزرگ بود) که ابوعبیده</w:t>
      </w:r>
      <w:r w:rsidR="003707A2" w:rsidRPr="0052470B">
        <w:rPr>
          <w:rStyle w:val="Char8"/>
          <w:rFonts w:cs="CTraditional Arabic"/>
          <w:szCs w:val="28"/>
          <w:rtl/>
        </w:rPr>
        <w:t xml:space="preserve"> س</w:t>
      </w:r>
      <w:r w:rsidR="007957AD" w:rsidRPr="0052470B">
        <w:rPr>
          <w:rStyle w:val="Char8"/>
          <w:rtl/>
        </w:rPr>
        <w:t xml:space="preserve"> سیزده نفر از ما را در استخوان حدقه (گودی چشم) آن جانور نشاند و یکی از دنده‌های آن</w:t>
      </w:r>
      <w:r w:rsidR="00934BF3" w:rsidRPr="0052470B">
        <w:rPr>
          <w:rStyle w:val="Char8"/>
          <w:rFonts w:hint="cs"/>
          <w:rtl/>
        </w:rPr>
        <w:t xml:space="preserve"> را</w:t>
      </w:r>
      <w:r w:rsidR="007957AD" w:rsidRPr="0052470B">
        <w:rPr>
          <w:rStyle w:val="Char8"/>
          <w:rtl/>
        </w:rPr>
        <w:t xml:space="preserve"> گرفت و ایستاده </w:t>
      </w:r>
      <w:r w:rsidR="00A51E5A" w:rsidRPr="0052470B">
        <w:rPr>
          <w:rStyle w:val="Char8"/>
          <w:rtl/>
        </w:rPr>
        <w:t xml:space="preserve">نگه داشت و بزرگ‌ترین شتر همراهان را بار کرد و </w:t>
      </w:r>
      <w:r w:rsidR="00934BF3" w:rsidRPr="0052470B">
        <w:rPr>
          <w:rStyle w:val="Char8"/>
          <w:rFonts w:hint="cs"/>
          <w:rtl/>
        </w:rPr>
        <w:t>شت</w:t>
      </w:r>
      <w:r w:rsidR="00A51E5A" w:rsidRPr="0052470B">
        <w:rPr>
          <w:rStyle w:val="Char8"/>
          <w:rtl/>
        </w:rPr>
        <w:t>ر از زیر آن گذشت!</w:t>
      </w:r>
      <w:r w:rsidR="000C6F25" w:rsidRPr="0052470B">
        <w:rPr>
          <w:rStyle w:val="Char8"/>
          <w:rtl/>
        </w:rPr>
        <w:t xml:space="preserve"> </w:t>
      </w:r>
      <w:r w:rsidR="00A578B5" w:rsidRPr="0052470B">
        <w:rPr>
          <w:rStyle w:val="Char8"/>
          <w:rtl/>
        </w:rPr>
        <w:t>و از گوشت آن قطعاتی برای</w:t>
      </w:r>
      <w:r w:rsidR="00934BF3" w:rsidRPr="0052470B">
        <w:rPr>
          <w:rStyle w:val="Char8"/>
          <w:rFonts w:hint="cs"/>
          <w:rtl/>
        </w:rPr>
        <w:t xml:space="preserve"> </w:t>
      </w:r>
      <w:r w:rsidR="00A578B5" w:rsidRPr="0052470B">
        <w:rPr>
          <w:rStyle w:val="Char8"/>
          <w:rtl/>
        </w:rPr>
        <w:t>خشک و نمک‌سود کردن بردیدم؛ وقتی که به مدینه رسیدیم، به خدمت پیامبر</w:t>
      </w:r>
      <w:r w:rsidR="000C6F25" w:rsidRPr="0052470B">
        <w:rPr>
          <w:rStyle w:val="Char8"/>
          <w:rFonts w:cs="CTraditional Arabic"/>
          <w:szCs w:val="28"/>
          <w:rtl/>
        </w:rPr>
        <w:t xml:space="preserve"> ص</w:t>
      </w:r>
      <w:r w:rsidR="00A578B5" w:rsidRPr="0052470B">
        <w:rPr>
          <w:rStyle w:val="Char8"/>
          <w:rtl/>
        </w:rPr>
        <w:t xml:space="preserve"> آمدیم و حکایت را به اطلاع او رسانیدیم، فرمودند: «آن رزقی بوده که خداوند برای شما (از دریا) خارج کرده،آیا از گوشت آن چیزی همراه دارید که ما را با آن اطعام کنید؟» و </w:t>
      </w:r>
      <w:r w:rsidR="003F198D" w:rsidRPr="0052470B">
        <w:rPr>
          <w:rStyle w:val="Char8"/>
          <w:rtl/>
        </w:rPr>
        <w:t>ما مقداری از گوشت آن را برای پیامبر</w:t>
      </w:r>
      <w:r w:rsidR="000C6F25" w:rsidRPr="0052470B">
        <w:rPr>
          <w:rStyle w:val="Char8"/>
          <w:rFonts w:cs="CTraditional Arabic"/>
          <w:szCs w:val="28"/>
          <w:rtl/>
        </w:rPr>
        <w:t xml:space="preserve"> ص</w:t>
      </w:r>
      <w:r w:rsidR="003F198D" w:rsidRPr="0052470B">
        <w:rPr>
          <w:rStyle w:val="Char8"/>
          <w:rtl/>
        </w:rPr>
        <w:t xml:space="preserve"> فرستادیم و ایشان آن را تناول فرمود</w:t>
      </w:r>
      <w:r w:rsidR="00AA66A6" w:rsidRPr="00EE7E0F">
        <w:rPr>
          <w:rStyle w:val="Char4"/>
          <w:rFonts w:hint="cs"/>
          <w:rtl/>
        </w:rPr>
        <w:t>»</w:t>
      </w:r>
      <w:r w:rsidR="003611F1" w:rsidRPr="00E96FD0">
        <w:rPr>
          <w:rStyle w:val="FootnoteReference"/>
          <w:rFonts w:ascii="IRNazli" w:hAnsi="IRNazli" w:cs="IRNazli"/>
          <w:sz w:val="28"/>
          <w:szCs w:val="28"/>
          <w:rtl/>
          <w:lang w:bidi="ar-AE"/>
        </w:rPr>
        <w:footnoteReference w:id="581"/>
      </w:r>
      <w:r w:rsidR="00AA66A6" w:rsidRPr="0052470B">
        <w:rPr>
          <w:rStyle w:val="Char4"/>
          <w:rFonts w:hint="cs"/>
          <w:spacing w:val="0"/>
          <w:rtl/>
        </w:rPr>
        <w:t>.</w:t>
      </w:r>
    </w:p>
    <w:p w:rsidR="00F54FED" w:rsidRPr="008C0420" w:rsidRDefault="00F54FED" w:rsidP="00FA5C34">
      <w:pPr>
        <w:pStyle w:val="a4"/>
        <w:spacing w:before="0" w:beforeAutospacing="0"/>
        <w:ind w:firstLine="284"/>
        <w:jc w:val="both"/>
        <w:rPr>
          <w:rStyle w:val="Char3"/>
          <w:rtl/>
        </w:rPr>
      </w:pPr>
      <w:r w:rsidRPr="008C0420">
        <w:rPr>
          <w:rStyle w:val="Char3"/>
          <w:rtl/>
        </w:rPr>
        <w:t xml:space="preserve">519- </w:t>
      </w:r>
      <w:r w:rsidR="00AA66A6" w:rsidRPr="0052470B">
        <w:rPr>
          <w:rStyle w:val="Char4"/>
          <w:rFonts w:hint="cs"/>
          <w:spacing w:val="0"/>
          <w:rtl/>
        </w:rPr>
        <w:t>«</w:t>
      </w:r>
      <w:r w:rsidRPr="0052470B">
        <w:rPr>
          <w:rtl/>
        </w:rPr>
        <w:t xml:space="preserve">وعن أَسْمَاءَ بنْتِ يَزِيدَ </w:t>
      </w:r>
      <w:r w:rsidR="00EE01BC" w:rsidRPr="0052470B">
        <w:rPr>
          <w:rFonts w:cs="CTraditional Arabic"/>
          <w:szCs w:val="28"/>
          <w:rtl/>
        </w:rPr>
        <w:t>ب</w:t>
      </w:r>
      <w:r w:rsidRPr="0052470B">
        <w:rPr>
          <w:rtl/>
        </w:rPr>
        <w:t xml:space="preserve"> قالت</w:t>
      </w:r>
      <w:r w:rsidR="0015419D" w:rsidRPr="0052470B">
        <w:rPr>
          <w:rtl/>
        </w:rPr>
        <w:t>:</w:t>
      </w:r>
      <w:r w:rsidRPr="0052470B">
        <w:rPr>
          <w:rtl/>
        </w:rPr>
        <w:t xml:space="preserve"> كانَ كُمُّ قمِيصِ رسول اللَّه </w:t>
      </w:r>
      <w:r w:rsidR="00EE01BC" w:rsidRPr="0052470B">
        <w:rPr>
          <w:rFonts w:cs="CTraditional Arabic"/>
          <w:szCs w:val="28"/>
          <w:rtl/>
        </w:rPr>
        <w:t>ص</w:t>
      </w:r>
      <w:r w:rsidRPr="0052470B">
        <w:rPr>
          <w:rtl/>
        </w:rPr>
        <w:t xml:space="preserve"> إِلى الرُّصْغِ</w:t>
      </w:r>
      <w:r w:rsidR="00AA66A6" w:rsidRPr="00EE7E0F">
        <w:rPr>
          <w:rStyle w:val="Char4"/>
          <w:rFonts w:hint="cs"/>
          <w:rtl/>
        </w:rPr>
        <w:t>»</w:t>
      </w:r>
      <w:r w:rsidRPr="008C0420">
        <w:rPr>
          <w:rStyle w:val="Char5"/>
          <w:rtl/>
        </w:rPr>
        <w:t xml:space="preserve"> </w:t>
      </w:r>
      <w:r w:rsidRPr="0052470B">
        <w:rPr>
          <w:rStyle w:val="Char5"/>
          <w:rtl/>
        </w:rPr>
        <w:t>رواه أبو داود</w:t>
      </w:r>
      <w:r w:rsidR="00140074" w:rsidRPr="0052470B">
        <w:rPr>
          <w:rStyle w:val="Char5"/>
          <w:rtl/>
        </w:rPr>
        <w:t>،</w:t>
      </w:r>
      <w:r w:rsidRPr="0052470B">
        <w:rPr>
          <w:rStyle w:val="Char5"/>
          <w:rtl/>
        </w:rPr>
        <w:t xml:space="preserve"> والترمذي</w:t>
      </w:r>
      <w:r w:rsidR="00140074" w:rsidRPr="0052470B">
        <w:rPr>
          <w:rStyle w:val="Char5"/>
          <w:rtl/>
        </w:rPr>
        <w:t>،</w:t>
      </w:r>
      <w:r w:rsidRPr="0052470B">
        <w:rPr>
          <w:rStyle w:val="Char5"/>
          <w:rtl/>
        </w:rPr>
        <w:t xml:space="preserve"> وقال</w:t>
      </w:r>
      <w:r w:rsidR="0015419D" w:rsidRPr="0052470B">
        <w:rPr>
          <w:rStyle w:val="Char5"/>
          <w:rtl/>
        </w:rPr>
        <w:t>:</w:t>
      </w:r>
      <w:r w:rsidRPr="0052470B">
        <w:rPr>
          <w:rStyle w:val="Char5"/>
          <w:rtl/>
        </w:rPr>
        <w:t xml:space="preserve"> حديث حسن</w:t>
      </w:r>
      <w:r w:rsidR="00140074" w:rsidRPr="008C0420">
        <w:rPr>
          <w:rStyle w:val="Char3"/>
          <w:rtl/>
        </w:rPr>
        <w:t>.</w:t>
      </w:r>
    </w:p>
    <w:p w:rsidR="00F54FED" w:rsidRPr="008C0420" w:rsidRDefault="008960CB" w:rsidP="00FA5C34">
      <w:pPr>
        <w:pStyle w:val="a4"/>
        <w:spacing w:before="0" w:beforeAutospacing="0"/>
        <w:ind w:firstLine="284"/>
        <w:jc w:val="both"/>
        <w:rPr>
          <w:rStyle w:val="Char3"/>
          <w:rtl/>
        </w:rPr>
      </w:pPr>
      <w:r w:rsidRPr="00223823">
        <w:rPr>
          <w:rStyle w:val="Char5"/>
          <w:rtl/>
        </w:rPr>
        <w:t>«</w:t>
      </w:r>
      <w:r w:rsidR="00F54FED" w:rsidRPr="00223823">
        <w:rPr>
          <w:rStyle w:val="Char5"/>
          <w:rtl/>
        </w:rPr>
        <w:t>الرُّصْغُ</w:t>
      </w:r>
      <w:r w:rsidR="00140074" w:rsidRPr="00223823">
        <w:rPr>
          <w:rStyle w:val="Char5"/>
          <w:rtl/>
        </w:rPr>
        <w:t>»</w:t>
      </w:r>
      <w:r w:rsidR="00F54FED" w:rsidRPr="00223823">
        <w:rPr>
          <w:rStyle w:val="Char5"/>
          <w:rtl/>
        </w:rPr>
        <w:t xml:space="preserve"> بالصادِ والرُّسْغُ بالسينِ</w:t>
      </w:r>
      <w:r w:rsidR="00F54FED" w:rsidRPr="0052470B">
        <w:rPr>
          <w:rStyle w:val="Char5"/>
          <w:rtl/>
        </w:rPr>
        <w:t xml:space="preserve"> أَيضاً</w:t>
      </w:r>
      <w:r w:rsidR="0015419D" w:rsidRPr="0052470B">
        <w:rPr>
          <w:rStyle w:val="Char5"/>
          <w:rtl/>
        </w:rPr>
        <w:t>:</w:t>
      </w:r>
      <w:r w:rsidR="00F54FED" w:rsidRPr="0052470B">
        <w:rPr>
          <w:rStyle w:val="Char5"/>
          <w:rtl/>
        </w:rPr>
        <w:t xml:space="preserve"> هوَ ال</w:t>
      </w:r>
      <w:r w:rsidR="00045BE7">
        <w:rPr>
          <w:rStyle w:val="Char5"/>
          <w:rFonts w:hint="cs"/>
          <w:rtl/>
        </w:rPr>
        <w:t>ـ</w:t>
      </w:r>
      <w:r w:rsidR="00934BF3" w:rsidRPr="0052470B">
        <w:rPr>
          <w:rStyle w:val="Char5"/>
          <w:rFonts w:hint="cs"/>
          <w:rtl/>
        </w:rPr>
        <w:t>مِف</w:t>
      </w:r>
      <w:r w:rsidR="00F54FED" w:rsidRPr="0052470B">
        <w:rPr>
          <w:rStyle w:val="Char5"/>
          <w:rtl/>
        </w:rPr>
        <w:t>ص</w:t>
      </w:r>
      <w:r w:rsidR="00934BF3" w:rsidRPr="0052470B">
        <w:rPr>
          <w:rStyle w:val="Char5"/>
          <w:rFonts w:hint="cs"/>
          <w:rtl/>
        </w:rPr>
        <w:t>َ</w:t>
      </w:r>
      <w:r w:rsidR="00F54FED" w:rsidRPr="0052470B">
        <w:rPr>
          <w:rStyle w:val="Char5"/>
          <w:rtl/>
        </w:rPr>
        <w:t>لُ بينْ الكَفِّ والسَّاعِدِ</w:t>
      </w:r>
      <w:r w:rsidR="00140074" w:rsidRPr="0052470B">
        <w:rPr>
          <w:rStyle w:val="Char5"/>
          <w:rtl/>
        </w:rPr>
        <w:t>.</w:t>
      </w:r>
    </w:p>
    <w:p w:rsidR="003611F1" w:rsidRPr="0052470B" w:rsidRDefault="003611F1" w:rsidP="00CA2E2E">
      <w:pPr>
        <w:ind w:firstLine="284"/>
        <w:jc w:val="both"/>
        <w:rPr>
          <w:rStyle w:val="Char3"/>
          <w:rtl/>
        </w:rPr>
      </w:pPr>
      <w:r w:rsidRPr="0052470B">
        <w:rPr>
          <w:rStyle w:val="Char3"/>
          <w:rtl/>
        </w:rPr>
        <w:t xml:space="preserve">519. </w:t>
      </w:r>
      <w:r w:rsidR="00A95D11" w:rsidRPr="00A95D11">
        <w:rPr>
          <w:rStyle w:val="Char4"/>
          <w:rtl/>
        </w:rPr>
        <w:t>«</w:t>
      </w:r>
      <w:r w:rsidRPr="00A95D11">
        <w:rPr>
          <w:rStyle w:val="Char8"/>
          <w:rtl/>
        </w:rPr>
        <w:t>از اسماء</w:t>
      </w:r>
      <w:r w:rsidRPr="0052470B">
        <w:rPr>
          <w:rStyle w:val="Char8"/>
          <w:rtl/>
        </w:rPr>
        <w:t xml:space="preserve"> دختر یزید</w:t>
      </w:r>
      <w:r w:rsidR="00FA5C34" w:rsidRPr="0052470B">
        <w:rPr>
          <w:rFonts w:cs="CTraditional Arabic" w:hint="cs"/>
          <w:sz w:val="28"/>
          <w:szCs w:val="28"/>
          <w:rtl/>
          <w:lang w:bidi="ar-AE"/>
        </w:rPr>
        <w:t xml:space="preserve"> ل</w:t>
      </w:r>
      <w:r w:rsidRPr="0052470B">
        <w:rPr>
          <w:rStyle w:val="Char3"/>
          <w:rtl/>
        </w:rPr>
        <w:t xml:space="preserve"> </w:t>
      </w:r>
      <w:r w:rsidRPr="0052470B">
        <w:rPr>
          <w:rStyle w:val="Char8"/>
          <w:rtl/>
        </w:rPr>
        <w:t>روایت شده است که گفت: آستین پیراهن پیامبر</w:t>
      </w:r>
      <w:r w:rsidR="000C6F25" w:rsidRPr="0052470B">
        <w:rPr>
          <w:rStyle w:val="Char8"/>
          <w:rFonts w:cs="CTraditional Arabic"/>
          <w:szCs w:val="28"/>
          <w:rtl/>
        </w:rPr>
        <w:t xml:space="preserve"> ص</w:t>
      </w:r>
      <w:r w:rsidRPr="0052470B">
        <w:rPr>
          <w:rStyle w:val="Char8"/>
          <w:rtl/>
        </w:rPr>
        <w:t xml:space="preserve"> تا مچ دست بود</w:t>
      </w:r>
      <w:r w:rsidR="005F08EE" w:rsidRPr="00EE7E0F">
        <w:rPr>
          <w:rStyle w:val="Char4"/>
          <w:rFonts w:hint="cs"/>
          <w:rtl/>
        </w:rPr>
        <w:t>»</w:t>
      </w:r>
      <w:r w:rsidRPr="00E96FD0">
        <w:rPr>
          <w:rStyle w:val="FootnoteReference"/>
          <w:rFonts w:ascii="IRNazli" w:hAnsi="IRNazli" w:cs="IRNazli"/>
          <w:sz w:val="28"/>
          <w:szCs w:val="28"/>
          <w:rtl/>
          <w:lang w:bidi="ar-AE"/>
        </w:rPr>
        <w:footnoteReference w:id="582"/>
      </w:r>
      <w:r w:rsidR="005F08EE" w:rsidRPr="0052470B">
        <w:rPr>
          <w:rStyle w:val="Char4"/>
          <w:rFonts w:hint="cs"/>
          <w:spacing w:val="0"/>
          <w:rtl/>
        </w:rPr>
        <w:t>.</w:t>
      </w:r>
    </w:p>
    <w:p w:rsidR="00F54FED" w:rsidRPr="0052470B" w:rsidRDefault="00F54FED" w:rsidP="00FA5C34">
      <w:pPr>
        <w:pStyle w:val="a4"/>
        <w:spacing w:before="0" w:beforeAutospacing="0"/>
        <w:ind w:firstLine="284"/>
        <w:jc w:val="both"/>
        <w:rPr>
          <w:rtl/>
        </w:rPr>
      </w:pPr>
      <w:r w:rsidRPr="008C0420">
        <w:rPr>
          <w:rStyle w:val="Char3"/>
          <w:rtl/>
        </w:rPr>
        <w:t xml:space="preserve">520- </w:t>
      </w:r>
      <w:r w:rsidR="005F08EE" w:rsidRPr="0052470B">
        <w:rPr>
          <w:rStyle w:val="Char4"/>
          <w:rFonts w:hint="cs"/>
          <w:spacing w:val="0"/>
          <w:rtl/>
        </w:rPr>
        <w:t>«</w:t>
      </w:r>
      <w:r w:rsidRPr="0052470B">
        <w:rPr>
          <w:rtl/>
        </w:rPr>
        <w:t xml:space="preserve">وعن جابر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إِنَّا كُنَّا يَوْم الخَنْدَقِ نَحْفِرُ</w:t>
      </w:r>
      <w:r w:rsidR="00140074" w:rsidRPr="0052470B">
        <w:rPr>
          <w:rtl/>
        </w:rPr>
        <w:t>،</w:t>
      </w:r>
      <w:r w:rsidRPr="0052470B">
        <w:rPr>
          <w:rtl/>
        </w:rPr>
        <w:t xml:space="preserve"> فَعَرضَتْ كُدْيَةٌ شَديدَةٌ فجاءُوا إِلى النبيِّ </w:t>
      </w:r>
      <w:r w:rsidR="00EE01BC" w:rsidRPr="0052470B">
        <w:rPr>
          <w:rFonts w:cs="CTraditional Arabic"/>
          <w:szCs w:val="28"/>
          <w:rtl/>
        </w:rPr>
        <w:t>ص</w:t>
      </w:r>
      <w:r w:rsidRPr="0052470B">
        <w:rPr>
          <w:rtl/>
        </w:rPr>
        <w:t xml:space="preserve"> فقالوا</w:t>
      </w:r>
      <w:r w:rsidR="0015419D" w:rsidRPr="0052470B">
        <w:rPr>
          <w:rtl/>
        </w:rPr>
        <w:t>:</w:t>
      </w:r>
      <w:r w:rsidRPr="0052470B">
        <w:rPr>
          <w:rtl/>
        </w:rPr>
        <w:t xml:space="preserve"> هَذِهِ كُدْيَةٌ عَرَضتْ في الخَنْدَقِ</w:t>
      </w:r>
      <w:r w:rsidR="00140074" w:rsidRPr="0052470B">
        <w:rPr>
          <w:rtl/>
        </w:rPr>
        <w:t>.</w:t>
      </w:r>
      <w:r w:rsidRPr="0052470B">
        <w:rPr>
          <w:rtl/>
        </w:rPr>
        <w:t xml:space="preserve"> فقال: </w:t>
      </w:r>
      <w:r w:rsidR="008960CB" w:rsidRPr="0052470B">
        <w:rPr>
          <w:rtl/>
        </w:rPr>
        <w:t>«</w:t>
      </w:r>
      <w:r w:rsidRPr="0052470B">
        <w:rPr>
          <w:rtl/>
        </w:rPr>
        <w:t>أَنَا نَازِلٌ</w:t>
      </w:r>
      <w:r w:rsidR="00140074" w:rsidRPr="0052470B">
        <w:rPr>
          <w:rtl/>
        </w:rPr>
        <w:t>»</w:t>
      </w:r>
      <w:r w:rsidRPr="0052470B">
        <w:rPr>
          <w:rtl/>
        </w:rPr>
        <w:t xml:space="preserve"> ثُمَّ قَامَ وبَطْنُهُ معْصوبٌ بِحَجرٍ</w:t>
      </w:r>
      <w:r w:rsidR="00140074" w:rsidRPr="0052470B">
        <w:rPr>
          <w:rtl/>
        </w:rPr>
        <w:t>،</w:t>
      </w:r>
      <w:r w:rsidRPr="0052470B">
        <w:rPr>
          <w:rtl/>
        </w:rPr>
        <w:t xml:space="preserve"> وَلَبِثْنَا ثَلاثَةَ أَيَّامٍ لا نَذُوقُ ذَوَاقاً</w:t>
      </w:r>
      <w:r w:rsidR="00140074" w:rsidRPr="0052470B">
        <w:rPr>
          <w:rtl/>
        </w:rPr>
        <w:t>،</w:t>
      </w:r>
      <w:r w:rsidRPr="0052470B">
        <w:rPr>
          <w:rtl/>
        </w:rPr>
        <w:t xml:space="preserve"> فَأَخَذَ النَّبِيُّ </w:t>
      </w:r>
      <w:r w:rsidR="00EE01BC" w:rsidRPr="0052470B">
        <w:rPr>
          <w:rFonts w:cs="CTraditional Arabic"/>
          <w:szCs w:val="28"/>
          <w:rtl/>
        </w:rPr>
        <w:t>ص</w:t>
      </w:r>
      <w:r w:rsidRPr="0052470B">
        <w:rPr>
          <w:rtl/>
        </w:rPr>
        <w:t xml:space="preserve"> المِعْول</w:t>
      </w:r>
      <w:r w:rsidR="00140074" w:rsidRPr="0052470B">
        <w:rPr>
          <w:rtl/>
        </w:rPr>
        <w:t>،</w:t>
      </w:r>
      <w:r w:rsidRPr="0052470B">
        <w:rPr>
          <w:rtl/>
        </w:rPr>
        <w:t xml:space="preserve"> فَضرَب فعاد كَثيباً أَهْيَلَ</w:t>
      </w:r>
      <w:r w:rsidR="00140074" w:rsidRPr="0052470B">
        <w:rPr>
          <w:rtl/>
        </w:rPr>
        <w:t>،</w:t>
      </w:r>
      <w:r w:rsidRPr="0052470B">
        <w:rPr>
          <w:rtl/>
        </w:rPr>
        <w:t xml:space="preserve"> أَوْ أَهْيَمَ</w:t>
      </w:r>
      <w:r w:rsidR="00140074" w:rsidRPr="0052470B">
        <w:rPr>
          <w:rtl/>
        </w:rPr>
        <w:t>.</w:t>
      </w:r>
    </w:p>
    <w:p w:rsidR="00F54FED" w:rsidRPr="0052470B" w:rsidRDefault="00F54FED" w:rsidP="00FA5C34">
      <w:pPr>
        <w:pStyle w:val="a4"/>
        <w:spacing w:before="0" w:beforeAutospacing="0"/>
        <w:ind w:firstLine="284"/>
        <w:jc w:val="both"/>
        <w:rPr>
          <w:rtl/>
        </w:rPr>
      </w:pPr>
      <w:r w:rsidRPr="0052470B">
        <w:rPr>
          <w:rStyle w:val="Char5"/>
          <w:rtl/>
        </w:rPr>
        <w:t>فقلتَ</w:t>
      </w:r>
      <w:r w:rsidR="0015419D" w:rsidRPr="0052470B">
        <w:rPr>
          <w:rtl/>
        </w:rPr>
        <w:t>:</w:t>
      </w:r>
      <w:r w:rsidRPr="0052470B">
        <w:rPr>
          <w:rtl/>
        </w:rPr>
        <w:t xml:space="preserve"> يا رسولَ اللَّه ائْذَن لي إِلى البيتِ</w:t>
      </w:r>
      <w:r w:rsidR="00140074" w:rsidRPr="0052470B">
        <w:rPr>
          <w:rtl/>
        </w:rPr>
        <w:t>،</w:t>
      </w:r>
      <w:r w:rsidRPr="0052470B">
        <w:rPr>
          <w:rtl/>
        </w:rPr>
        <w:t xml:space="preserve"> فقلتُ لامْرَأَتي</w:t>
      </w:r>
      <w:r w:rsidR="0015419D" w:rsidRPr="0052470B">
        <w:rPr>
          <w:rtl/>
        </w:rPr>
        <w:t>:</w:t>
      </w:r>
      <w:r w:rsidRPr="0052470B">
        <w:rPr>
          <w:rtl/>
        </w:rPr>
        <w:t xml:space="preserve"> رَأَيْتُ بِالنَّبِيِّ </w:t>
      </w:r>
      <w:r w:rsidR="00EE01BC" w:rsidRPr="0052470B">
        <w:rPr>
          <w:rFonts w:cs="CTraditional Arabic"/>
          <w:szCs w:val="28"/>
          <w:rtl/>
        </w:rPr>
        <w:t>ص</w:t>
      </w:r>
      <w:r w:rsidRPr="0052470B">
        <w:rPr>
          <w:rtl/>
        </w:rPr>
        <w:t xml:space="preserve"> شَيْئاً مافي ذلكَ صبْرٌ فِعِنْدَكَ شَيءٌ</w:t>
      </w:r>
      <w:r w:rsidR="0015419D" w:rsidRPr="0052470B">
        <w:rPr>
          <w:rtl/>
        </w:rPr>
        <w:t>؟</w:t>
      </w:r>
      <w:r w:rsidRPr="0052470B">
        <w:rPr>
          <w:rtl/>
        </w:rPr>
        <w:t xml:space="preserve"> فقالت</w:t>
      </w:r>
      <w:r w:rsidR="0015419D" w:rsidRPr="0052470B">
        <w:rPr>
          <w:rtl/>
        </w:rPr>
        <w:t>:</w:t>
      </w:r>
      <w:r w:rsidRPr="0052470B">
        <w:rPr>
          <w:rtl/>
        </w:rPr>
        <w:t xml:space="preserve"> عِندِي شَعِيرٌ وَعَنَاقٌ</w:t>
      </w:r>
      <w:r w:rsidR="00140074" w:rsidRPr="0052470B">
        <w:rPr>
          <w:rtl/>
        </w:rPr>
        <w:t>،</w:t>
      </w:r>
      <w:r w:rsidRPr="0052470B">
        <w:rPr>
          <w:rtl/>
        </w:rPr>
        <w:t xml:space="preserve"> فَذَبحْتُ العَنَاقَ</w:t>
      </w:r>
      <w:r w:rsidR="00140074" w:rsidRPr="0052470B">
        <w:rPr>
          <w:rtl/>
        </w:rPr>
        <w:t>،</w:t>
      </w:r>
      <w:r w:rsidRPr="0052470B">
        <w:rPr>
          <w:rtl/>
        </w:rPr>
        <w:t xml:space="preserve"> وطَحَنْتُ الشَّعِيرَ حَتَّى جَعَلْنَا اللحمَ في البُرْمَة</w:t>
      </w:r>
      <w:r w:rsidR="00140074" w:rsidRPr="0052470B">
        <w:rPr>
          <w:rtl/>
        </w:rPr>
        <w:t>،</w:t>
      </w:r>
      <w:r w:rsidRPr="0052470B">
        <w:rPr>
          <w:rtl/>
        </w:rPr>
        <w:t xml:space="preserve"> ثُمَّ جِئْتُ النبيَّ </w:t>
      </w:r>
      <w:r w:rsidR="00EE01BC" w:rsidRPr="0052470B">
        <w:rPr>
          <w:rFonts w:cs="CTraditional Arabic"/>
          <w:szCs w:val="28"/>
          <w:rtl/>
        </w:rPr>
        <w:t>ص</w:t>
      </w:r>
      <w:r w:rsidRPr="0052470B">
        <w:rPr>
          <w:rtl/>
        </w:rPr>
        <w:t xml:space="preserve"> وَالعجِينُ قَدْ انْكَسَرَ والبُرْمَةُ بيْنَ الأَثَافِيِّ قَد كَادَتَ تَنْضِجُ</w:t>
      </w:r>
      <w:r w:rsidR="00140074" w:rsidRPr="0052470B">
        <w:rPr>
          <w:rtl/>
        </w:rPr>
        <w:t>.</w:t>
      </w:r>
    </w:p>
    <w:p w:rsidR="00F54FED" w:rsidRPr="008C0420" w:rsidRDefault="00F54FED" w:rsidP="00FA5C34">
      <w:pPr>
        <w:pStyle w:val="a4"/>
        <w:spacing w:before="0" w:beforeAutospacing="0"/>
        <w:ind w:firstLine="284"/>
        <w:jc w:val="both"/>
        <w:rPr>
          <w:rStyle w:val="Char3"/>
          <w:rtl/>
        </w:rPr>
      </w:pPr>
      <w:r w:rsidRPr="0052470B">
        <w:rPr>
          <w:rtl/>
        </w:rPr>
        <w:t>فقلتُ</w:t>
      </w:r>
      <w:r w:rsidR="0015419D" w:rsidRPr="0052470B">
        <w:rPr>
          <w:rtl/>
        </w:rPr>
        <w:t>:</w:t>
      </w:r>
      <w:r w:rsidRPr="0052470B">
        <w:rPr>
          <w:rtl/>
        </w:rPr>
        <w:t xml:space="preserve"> طُعَيِّمٌ لي فَقُمْ أَنْت يا رسولَ اللَّه وَرَجُلٌ أَوْ رَجُلانِ</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كَمْ هُوَ</w:t>
      </w:r>
      <w:r w:rsidR="0015419D" w:rsidRPr="0052470B">
        <w:rPr>
          <w:rtl/>
        </w:rPr>
        <w:t>؟</w:t>
      </w:r>
      <w:r w:rsidRPr="0052470B">
        <w:rPr>
          <w:rtl/>
        </w:rPr>
        <w:t>» فَذَكَرتُ له فقال</w:t>
      </w:r>
      <w:r w:rsidR="0015419D" w:rsidRPr="0052470B">
        <w:rPr>
          <w:rtl/>
        </w:rPr>
        <w:t>:</w:t>
      </w:r>
      <w:r w:rsidRPr="0052470B">
        <w:rPr>
          <w:rtl/>
        </w:rPr>
        <w:t xml:space="preserve"> </w:t>
      </w:r>
      <w:r w:rsidR="008960CB" w:rsidRPr="0052470B">
        <w:rPr>
          <w:rtl/>
        </w:rPr>
        <w:t>«</w:t>
      </w:r>
      <w:r w:rsidRPr="0052470B">
        <w:rPr>
          <w:rtl/>
        </w:rPr>
        <w:t>كثِير طيب</w:t>
      </w:r>
      <w:r w:rsidR="00140074" w:rsidRPr="0052470B">
        <w:rPr>
          <w:rtl/>
        </w:rPr>
        <w:t>،</w:t>
      </w:r>
      <w:r w:rsidRPr="0052470B">
        <w:rPr>
          <w:rtl/>
        </w:rPr>
        <w:t xml:space="preserve"> قُل لَهَا لا تَنْزِع البُرْمَةَ</w:t>
      </w:r>
      <w:r w:rsidR="00140074" w:rsidRPr="0052470B">
        <w:rPr>
          <w:rtl/>
        </w:rPr>
        <w:t>،</w:t>
      </w:r>
      <w:r w:rsidRPr="0052470B">
        <w:rPr>
          <w:rtl/>
        </w:rPr>
        <w:t xml:space="preserve"> ولا الخُبْزَ مِنَ التَّنُّورِ حَتَّى آتيَ</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قُومُوا</w:t>
      </w:r>
      <w:r w:rsidR="00140074" w:rsidRPr="0052470B">
        <w:rPr>
          <w:rtl/>
        </w:rPr>
        <w:t>»</w:t>
      </w:r>
      <w:r w:rsidRPr="0052470B">
        <w:rPr>
          <w:rtl/>
        </w:rPr>
        <w:t xml:space="preserve"> فقام المُهَاجِرُون وَالأَنْصَارُ</w:t>
      </w:r>
      <w:r w:rsidR="00140074" w:rsidRPr="0052470B">
        <w:rPr>
          <w:rtl/>
        </w:rPr>
        <w:t>،</w:t>
      </w:r>
      <w:r w:rsidRPr="0052470B">
        <w:rPr>
          <w:rtl/>
        </w:rPr>
        <w:t xml:space="preserve"> فَدَخَلْتُ عليها فقلت</w:t>
      </w:r>
      <w:r w:rsidR="0015419D" w:rsidRPr="0052470B">
        <w:rPr>
          <w:rtl/>
        </w:rPr>
        <w:t>:</w:t>
      </w:r>
      <w:r w:rsidRPr="0052470B">
        <w:rPr>
          <w:rtl/>
        </w:rPr>
        <w:t xml:space="preserve"> وَيْحَكِ جَاءَ النبيُّ </w:t>
      </w:r>
      <w:r w:rsidR="00EE01BC" w:rsidRPr="0052470B">
        <w:rPr>
          <w:rFonts w:cs="CTraditional Arabic"/>
          <w:szCs w:val="28"/>
          <w:rtl/>
        </w:rPr>
        <w:t>ص</w:t>
      </w:r>
      <w:r w:rsidRPr="0052470B">
        <w:rPr>
          <w:rtl/>
        </w:rPr>
        <w:t xml:space="preserve"> وَالمُهَاجِرُونَ</w:t>
      </w:r>
      <w:r w:rsidR="00140074" w:rsidRPr="0052470B">
        <w:rPr>
          <w:rtl/>
        </w:rPr>
        <w:t>،</w:t>
      </w:r>
      <w:r w:rsidRPr="0052470B">
        <w:rPr>
          <w:rtl/>
        </w:rPr>
        <w:t xml:space="preserve"> وَالأَنْصارُ وَمن مَعَهم</w:t>
      </w:r>
      <w:r w:rsidR="00140074" w:rsidRPr="0052470B">
        <w:rPr>
          <w:rtl/>
        </w:rPr>
        <w:t>،</w:t>
      </w:r>
      <w:r w:rsidRPr="0052470B">
        <w:rPr>
          <w:rtl/>
        </w:rPr>
        <w:t xml:space="preserve"> قالت</w:t>
      </w:r>
      <w:r w:rsidR="0015419D" w:rsidRPr="0052470B">
        <w:rPr>
          <w:rtl/>
        </w:rPr>
        <w:t>:</w:t>
      </w:r>
      <w:r w:rsidRPr="0052470B">
        <w:rPr>
          <w:rtl/>
        </w:rPr>
        <w:t xml:space="preserve"> هل سأَلَكَ</w:t>
      </w:r>
      <w:r w:rsidR="0015419D" w:rsidRPr="0052470B">
        <w:rPr>
          <w:rtl/>
        </w:rPr>
        <w:t>؟</w:t>
      </w:r>
      <w:r w:rsidRPr="0052470B">
        <w:rPr>
          <w:rtl/>
        </w:rPr>
        <w:t xml:space="preserve"> قلتُ</w:t>
      </w:r>
      <w:r w:rsidR="0015419D" w:rsidRPr="0052470B">
        <w:rPr>
          <w:rtl/>
        </w:rPr>
        <w:t>:</w:t>
      </w:r>
      <w:r w:rsidRPr="0052470B">
        <w:rPr>
          <w:rtl/>
        </w:rPr>
        <w:t xml:space="preserve"> نعم</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ادْخُلوا وَلا تَضَاغَطُوا</w:t>
      </w:r>
      <w:r w:rsidR="00140074" w:rsidRPr="0052470B">
        <w:rPr>
          <w:rtl/>
        </w:rPr>
        <w:t>»</w:t>
      </w:r>
      <w:r w:rsidRPr="0052470B">
        <w:rPr>
          <w:rtl/>
        </w:rPr>
        <w:t xml:space="preserve"> فَجَعَلَ يَكْسِرُ الخُبْزَ</w:t>
      </w:r>
      <w:r w:rsidR="00140074" w:rsidRPr="0052470B">
        <w:rPr>
          <w:rtl/>
        </w:rPr>
        <w:t>،</w:t>
      </w:r>
      <w:r w:rsidRPr="0052470B">
        <w:rPr>
          <w:rtl/>
        </w:rPr>
        <w:t xml:space="preserve"> وَيجْعَلُ عليهِ اللحمَ</w:t>
      </w:r>
      <w:r w:rsidR="00140074" w:rsidRPr="0052470B">
        <w:rPr>
          <w:rtl/>
        </w:rPr>
        <w:t>،</w:t>
      </w:r>
      <w:r w:rsidRPr="0052470B">
        <w:rPr>
          <w:rtl/>
        </w:rPr>
        <w:t xml:space="preserve"> ويُخَمِّرُ البُرْمَةَ والتَّنُّورَ إِذا أَخَذَ مِنْهُ</w:t>
      </w:r>
      <w:r w:rsidR="00140074" w:rsidRPr="0052470B">
        <w:rPr>
          <w:rtl/>
        </w:rPr>
        <w:t>،</w:t>
      </w:r>
      <w:r w:rsidRPr="0052470B">
        <w:rPr>
          <w:rtl/>
        </w:rPr>
        <w:t xml:space="preserve"> وَيُقَرِّبُ إِلى أَصْحَابِهِ ثُمَّ يَنْزِعُ فَلَمْ يَزَلْ يَكْسِرُ وَيَغْرفُ حَتَّى شَبِعُوا</w:t>
      </w:r>
      <w:r w:rsidR="00140074" w:rsidRPr="0052470B">
        <w:rPr>
          <w:rtl/>
        </w:rPr>
        <w:t>،</w:t>
      </w:r>
      <w:r w:rsidRPr="0052470B">
        <w:rPr>
          <w:rtl/>
        </w:rPr>
        <w:t xml:space="preserve"> وَبَقِيَ مِنه</w:t>
      </w:r>
      <w:r w:rsidR="00140074" w:rsidRPr="0052470B">
        <w:rPr>
          <w:rtl/>
        </w:rPr>
        <w:t>،</w:t>
      </w:r>
      <w:r w:rsidRPr="0052470B">
        <w:rPr>
          <w:rtl/>
        </w:rPr>
        <w:t xml:space="preserve"> فقال: </w:t>
      </w:r>
      <w:r w:rsidR="008960CB" w:rsidRPr="0052470B">
        <w:rPr>
          <w:rtl/>
        </w:rPr>
        <w:t>«</w:t>
      </w:r>
      <w:r w:rsidRPr="0052470B">
        <w:rPr>
          <w:rtl/>
        </w:rPr>
        <w:t>كُلِي هذَا وَأَهدي</w:t>
      </w:r>
      <w:r w:rsidR="00140074" w:rsidRPr="0052470B">
        <w:rPr>
          <w:rtl/>
        </w:rPr>
        <w:t>،</w:t>
      </w:r>
      <w:r w:rsidRPr="0052470B">
        <w:rPr>
          <w:rtl/>
        </w:rPr>
        <w:t xml:space="preserve"> فَإِنَّ النَّاسَ أَصَابَتْهُمْ مَجَاعَةٌ</w:t>
      </w:r>
      <w:r w:rsidR="00140074" w:rsidRPr="0052470B">
        <w:rPr>
          <w:rtl/>
        </w:rPr>
        <w:t>»</w:t>
      </w:r>
      <w:r w:rsidR="005F08EE" w:rsidRPr="00EE7E0F">
        <w:rPr>
          <w:rStyle w:val="Char4"/>
          <w:rFonts w:hint="cs"/>
          <w:rtl/>
        </w:rPr>
        <w:t>»</w:t>
      </w:r>
      <w:r w:rsidRPr="008C0420">
        <w:rPr>
          <w:rStyle w:val="Char5"/>
          <w:rtl/>
        </w:rPr>
        <w:t xml:space="preserve"> </w:t>
      </w:r>
      <w:r w:rsidRPr="0052470B">
        <w:rPr>
          <w:rStyle w:val="Char5"/>
          <w:rtl/>
        </w:rPr>
        <w:t>متفقٌ عليه</w:t>
      </w:r>
      <w:r w:rsidR="00140074" w:rsidRPr="008C0420">
        <w:rPr>
          <w:rStyle w:val="Char3"/>
          <w:rtl/>
        </w:rPr>
        <w:t>.</w:t>
      </w:r>
    </w:p>
    <w:p w:rsidR="00F54FED" w:rsidRPr="0052470B" w:rsidRDefault="00F54FED" w:rsidP="00FA5C34">
      <w:pPr>
        <w:pStyle w:val="a4"/>
        <w:spacing w:before="0" w:beforeAutospacing="0"/>
        <w:ind w:firstLine="284"/>
        <w:jc w:val="both"/>
        <w:rPr>
          <w:rtl/>
        </w:rPr>
      </w:pPr>
      <w:r w:rsidRPr="00223823">
        <w:rPr>
          <w:rStyle w:val="Char5"/>
          <w:rFonts w:hint="cs"/>
          <w:rtl/>
        </w:rPr>
        <w:t>وفي</w:t>
      </w:r>
      <w:r w:rsidRPr="00223823">
        <w:rPr>
          <w:rStyle w:val="Char5"/>
          <w:rtl/>
        </w:rPr>
        <w:t xml:space="preserve"> </w:t>
      </w:r>
      <w:r w:rsidRPr="00223823">
        <w:rPr>
          <w:rStyle w:val="Char5"/>
          <w:rFonts w:hint="cs"/>
          <w:rtl/>
        </w:rPr>
        <w:t>روايةٍ</w:t>
      </w:r>
      <w:r w:rsidR="0015419D" w:rsidRPr="008C0420">
        <w:rPr>
          <w:rStyle w:val="Char5"/>
          <w:rtl/>
        </w:rPr>
        <w:t>:</w:t>
      </w:r>
      <w:r w:rsidRPr="008C0420">
        <w:rPr>
          <w:rStyle w:val="Char5"/>
          <w:rtl/>
        </w:rPr>
        <w:t xml:space="preserve"> </w:t>
      </w:r>
      <w:r w:rsidR="005F08EE" w:rsidRPr="0052470B">
        <w:rPr>
          <w:rStyle w:val="Char4"/>
          <w:rFonts w:hint="cs"/>
          <w:spacing w:val="0"/>
          <w:rtl/>
        </w:rPr>
        <w:t>«</w:t>
      </w:r>
      <w:r w:rsidRPr="0052470B">
        <w:rPr>
          <w:rtl/>
        </w:rPr>
        <w:t>قال جابرٌ</w:t>
      </w:r>
      <w:r w:rsidR="0015419D" w:rsidRPr="0052470B">
        <w:rPr>
          <w:rtl/>
        </w:rPr>
        <w:t>:</w:t>
      </w:r>
      <w:r w:rsidRPr="0052470B">
        <w:rPr>
          <w:rtl/>
        </w:rPr>
        <w:t xml:space="preserve"> لمَّا حُفِرَ الخَنْدَقُ رَأَيتُ بِالنبيِّ </w:t>
      </w:r>
      <w:r w:rsidR="00EE01BC" w:rsidRPr="0052470B">
        <w:rPr>
          <w:rFonts w:cs="CTraditional Arabic"/>
          <w:szCs w:val="28"/>
          <w:rtl/>
        </w:rPr>
        <w:t>ص</w:t>
      </w:r>
      <w:r w:rsidRPr="0052470B">
        <w:rPr>
          <w:rtl/>
        </w:rPr>
        <w:t xml:space="preserve"> خَمَصاً</w:t>
      </w:r>
      <w:r w:rsidR="00140074" w:rsidRPr="0052470B">
        <w:rPr>
          <w:rtl/>
        </w:rPr>
        <w:t>،</w:t>
      </w:r>
      <w:r w:rsidRPr="0052470B">
        <w:rPr>
          <w:rtl/>
        </w:rPr>
        <w:t xml:space="preserve"> فَانْكَفَأْتُ إِلى امْرَأَتي فقلت</w:t>
      </w:r>
      <w:r w:rsidR="0015419D" w:rsidRPr="0052470B">
        <w:rPr>
          <w:rtl/>
        </w:rPr>
        <w:t>:</w:t>
      </w:r>
      <w:r w:rsidRPr="0052470B">
        <w:rPr>
          <w:rtl/>
        </w:rPr>
        <w:t xml:space="preserve"> هل عِنْدَكِ شَيْء</w:t>
      </w:r>
      <w:r w:rsidR="00140074" w:rsidRPr="0052470B">
        <w:rPr>
          <w:rtl/>
        </w:rPr>
        <w:t>،</w:t>
      </w:r>
      <w:r w:rsidRPr="0052470B">
        <w:rPr>
          <w:rtl/>
        </w:rPr>
        <w:t xml:space="preserve"> فَإِنِّي رَأَيْتُ بِرسول اللَّه </w:t>
      </w:r>
      <w:r w:rsidR="00EE01BC" w:rsidRPr="0052470B">
        <w:rPr>
          <w:rFonts w:cs="CTraditional Arabic"/>
          <w:szCs w:val="28"/>
          <w:rtl/>
        </w:rPr>
        <w:t>ص</w:t>
      </w:r>
      <w:r w:rsidRPr="0052470B">
        <w:rPr>
          <w:rtl/>
        </w:rPr>
        <w:t xml:space="preserve"> خَمَصاً شَدِيداً.</w:t>
      </w:r>
    </w:p>
    <w:p w:rsidR="00F54FED" w:rsidRPr="0052470B" w:rsidRDefault="00F54FED" w:rsidP="00FA5C34">
      <w:pPr>
        <w:pStyle w:val="a4"/>
        <w:spacing w:before="0" w:beforeAutospacing="0"/>
        <w:ind w:firstLine="284"/>
        <w:jc w:val="both"/>
        <w:rPr>
          <w:rtl/>
        </w:rPr>
      </w:pPr>
      <w:r w:rsidRPr="0052470B">
        <w:rPr>
          <w:rtl/>
        </w:rPr>
        <w:t>فَأَخْرَجَتْ إِليَّ جِراباً فِيهِ صَاعٌ مِنْ شَعِيرٍ</w:t>
      </w:r>
      <w:r w:rsidR="00140074" w:rsidRPr="0052470B">
        <w:rPr>
          <w:rtl/>
        </w:rPr>
        <w:t>،</w:t>
      </w:r>
      <w:r w:rsidRPr="0052470B">
        <w:rPr>
          <w:rtl/>
        </w:rPr>
        <w:t xml:space="preserve"> وَلَنَا بُهَيْمَةٌ</w:t>
      </w:r>
      <w:r w:rsidR="00140074" w:rsidRPr="0052470B">
        <w:rPr>
          <w:rtl/>
        </w:rPr>
        <w:t>،</w:t>
      </w:r>
      <w:r w:rsidRPr="0052470B">
        <w:rPr>
          <w:rtl/>
        </w:rPr>
        <w:t xml:space="preserve"> داجِنٌ فَذَبحْتُهَا</w:t>
      </w:r>
      <w:r w:rsidR="00140074" w:rsidRPr="0052470B">
        <w:rPr>
          <w:rtl/>
        </w:rPr>
        <w:t>،</w:t>
      </w:r>
      <w:r w:rsidRPr="0052470B">
        <w:rPr>
          <w:rtl/>
        </w:rPr>
        <w:t xml:space="preserve"> وَطَحنتِ الشَّعِير فَفَرَغَتْ إلى فَرَاغِي</w:t>
      </w:r>
      <w:r w:rsidR="00140074" w:rsidRPr="0052470B">
        <w:rPr>
          <w:rtl/>
        </w:rPr>
        <w:t>،</w:t>
      </w:r>
      <w:r w:rsidRPr="0052470B">
        <w:rPr>
          <w:rtl/>
        </w:rPr>
        <w:t xml:space="preserve"> وَقَطَّعْتُهَا في بُرَمتِهَا</w:t>
      </w:r>
      <w:r w:rsidR="00140074" w:rsidRPr="0052470B">
        <w:rPr>
          <w:rtl/>
        </w:rPr>
        <w:t>،</w:t>
      </w:r>
      <w:r w:rsidRPr="0052470B">
        <w:rPr>
          <w:rtl/>
        </w:rPr>
        <w:t xml:space="preserve"> ثُمَّ وَلَّيْتُ إلى رسول اللَّه </w:t>
      </w:r>
      <w:r w:rsidR="00EE01BC" w:rsidRPr="0052470B">
        <w:rPr>
          <w:rFonts w:cs="CTraditional Arabic"/>
          <w:szCs w:val="28"/>
          <w:rtl/>
        </w:rPr>
        <w:t>ص</w:t>
      </w:r>
      <w:r w:rsidR="00140074" w:rsidRPr="0052470B">
        <w:rPr>
          <w:rtl/>
        </w:rPr>
        <w:t>،</w:t>
      </w:r>
      <w:r w:rsidRPr="0052470B">
        <w:rPr>
          <w:rtl/>
        </w:rPr>
        <w:t xml:space="preserve"> فَقَالَتْ</w:t>
      </w:r>
      <w:r w:rsidR="0015419D" w:rsidRPr="0052470B">
        <w:rPr>
          <w:rtl/>
        </w:rPr>
        <w:t>:</w:t>
      </w:r>
      <w:r w:rsidRPr="0052470B">
        <w:rPr>
          <w:rtl/>
        </w:rPr>
        <w:t xml:space="preserve"> لا تفضحْني برسول اللَّه </w:t>
      </w:r>
      <w:r w:rsidR="00EE01BC" w:rsidRPr="0052470B">
        <w:rPr>
          <w:rFonts w:cs="CTraditional Arabic"/>
          <w:szCs w:val="28"/>
          <w:rtl/>
        </w:rPr>
        <w:t>ص</w:t>
      </w:r>
      <w:r w:rsidRPr="0052470B">
        <w:rPr>
          <w:rtl/>
        </w:rPr>
        <w:t xml:space="preserve"> ومن معَهُ</w:t>
      </w:r>
      <w:r w:rsidR="00140074" w:rsidRPr="0052470B">
        <w:rPr>
          <w:rtl/>
        </w:rPr>
        <w:t>،</w:t>
      </w:r>
      <w:r w:rsidRPr="0052470B">
        <w:rPr>
          <w:rtl/>
        </w:rPr>
        <w:t xml:space="preserve"> فجئْتُه فَسَارَرْتُهُ فقلتُ يا رسول اللَّه</w:t>
      </w:r>
      <w:r w:rsidR="00140074" w:rsidRPr="0052470B">
        <w:rPr>
          <w:rtl/>
        </w:rPr>
        <w:t>،</w:t>
      </w:r>
      <w:r w:rsidRPr="0052470B">
        <w:rPr>
          <w:rtl/>
        </w:rPr>
        <w:t xml:space="preserve"> ذَبَحْنا بُهَيمَةً لَنَا، وَطَحَنْتُ صَاعاً مِنْ شَعِيرٍ</w:t>
      </w:r>
      <w:r w:rsidR="00140074" w:rsidRPr="0052470B">
        <w:rPr>
          <w:rtl/>
        </w:rPr>
        <w:t>،</w:t>
      </w:r>
      <w:r w:rsidRPr="0052470B">
        <w:rPr>
          <w:rtl/>
        </w:rPr>
        <w:t xml:space="preserve"> فَتَعالَ أَنْتَ وَنَفَرٌ مَعَكَ</w:t>
      </w:r>
      <w:r w:rsidR="00140074" w:rsidRPr="0052470B">
        <w:rPr>
          <w:rtl/>
        </w:rPr>
        <w:t>،</w:t>
      </w:r>
      <w:r w:rsidRPr="0052470B">
        <w:rPr>
          <w:rtl/>
        </w:rPr>
        <w:t xml:space="preserve"> فَصَاحَ رسول اللَّه </w:t>
      </w:r>
      <w:r w:rsidR="00EE01BC" w:rsidRPr="0052470B">
        <w:rPr>
          <w:rFonts w:cs="CTraditional Arabic"/>
          <w:szCs w:val="28"/>
          <w:rtl/>
        </w:rPr>
        <w:t>ص</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يَا أَهْلَ الخَنْدَق</w:t>
      </w:r>
      <w:r w:rsidR="0015419D" w:rsidRPr="0052470B">
        <w:rPr>
          <w:rtl/>
        </w:rPr>
        <w:t>:</w:t>
      </w:r>
      <w:r w:rsidRPr="0052470B">
        <w:rPr>
          <w:rtl/>
        </w:rPr>
        <w:t xml:space="preserve"> إِنَّ جابراً قدْ صنَع سُؤْراً فَحَيَّهَلاًّ بكُمْ</w:t>
      </w:r>
      <w:r w:rsidR="00140074" w:rsidRPr="0052470B">
        <w:rPr>
          <w:rtl/>
        </w:rPr>
        <w:t>»</w:t>
      </w:r>
      <w:r w:rsidRPr="0052470B">
        <w:rPr>
          <w:rtl/>
        </w:rPr>
        <w:t xml:space="preserve"> فقال النبيُّ </w:t>
      </w:r>
      <w:r w:rsidR="00EE01BC" w:rsidRPr="0052470B">
        <w:rPr>
          <w:rFonts w:cs="CTraditional Arabic"/>
          <w:szCs w:val="28"/>
          <w:rtl/>
        </w:rPr>
        <w:t>ص</w:t>
      </w:r>
      <w:r w:rsidRPr="0052470B">
        <w:rPr>
          <w:rtl/>
        </w:rPr>
        <w:t xml:space="preserve">: </w:t>
      </w:r>
      <w:r w:rsidR="008960CB" w:rsidRPr="0052470B">
        <w:rPr>
          <w:rtl/>
        </w:rPr>
        <w:t>«</w:t>
      </w:r>
      <w:r w:rsidRPr="0052470B">
        <w:rPr>
          <w:rtl/>
        </w:rPr>
        <w:t>لا تُنْزِلُنَّ بُرْمَتَكُمْ وَلا تَخْبِزُنَّ عجِينَكُمْ حَتَّى أَجيءَ</w:t>
      </w:r>
      <w:r w:rsidR="00140074" w:rsidRPr="0052470B">
        <w:rPr>
          <w:rtl/>
        </w:rPr>
        <w:t>».</w:t>
      </w:r>
      <w:r w:rsidRPr="0052470B">
        <w:rPr>
          <w:rtl/>
        </w:rPr>
        <w:t xml:space="preserve"> فَجِئْتُ</w:t>
      </w:r>
      <w:r w:rsidR="00140074" w:rsidRPr="0052470B">
        <w:rPr>
          <w:rtl/>
        </w:rPr>
        <w:t>،</w:t>
      </w:r>
      <w:r w:rsidRPr="0052470B">
        <w:rPr>
          <w:rtl/>
        </w:rPr>
        <w:t xml:space="preserve"> وَجَاءَ النَّبِيُّ </w:t>
      </w:r>
      <w:r w:rsidR="00EE01BC" w:rsidRPr="0052470B">
        <w:rPr>
          <w:rFonts w:cs="CTraditional Arabic"/>
          <w:szCs w:val="28"/>
          <w:rtl/>
        </w:rPr>
        <w:t>ص</w:t>
      </w:r>
      <w:r w:rsidRPr="0052470B">
        <w:rPr>
          <w:rtl/>
        </w:rPr>
        <w:t xml:space="preserve"> يقْدُمُ النَّاسَ</w:t>
      </w:r>
      <w:r w:rsidR="00140074" w:rsidRPr="0052470B">
        <w:rPr>
          <w:rtl/>
        </w:rPr>
        <w:t>،</w:t>
      </w:r>
      <w:r w:rsidRPr="0052470B">
        <w:rPr>
          <w:rtl/>
        </w:rPr>
        <w:t xml:space="preserve"> حَتَّى جِئْتُ امْرَأَتي فقالتْ</w:t>
      </w:r>
      <w:r w:rsidR="0015419D" w:rsidRPr="0052470B">
        <w:rPr>
          <w:rtl/>
        </w:rPr>
        <w:t>:</w:t>
      </w:r>
      <w:r w:rsidRPr="0052470B">
        <w:rPr>
          <w:rtl/>
        </w:rPr>
        <w:t xml:space="preserve"> بِك وَبِكَ</w:t>
      </w:r>
      <w:r w:rsidR="00140074" w:rsidRPr="0052470B">
        <w:rPr>
          <w:rtl/>
        </w:rPr>
        <w:t>،</w:t>
      </w:r>
      <w:r w:rsidRPr="0052470B">
        <w:rPr>
          <w:rtl/>
        </w:rPr>
        <w:t xml:space="preserve"> فقلتُ</w:t>
      </w:r>
      <w:r w:rsidR="0015419D" w:rsidRPr="0052470B">
        <w:rPr>
          <w:rtl/>
        </w:rPr>
        <w:t>:</w:t>
      </w:r>
      <w:r w:rsidRPr="0052470B">
        <w:rPr>
          <w:rtl/>
        </w:rPr>
        <w:t xml:space="preserve"> قَدْ فَعَلْتُ الَّذِي قُلْتِ</w:t>
      </w:r>
      <w:r w:rsidR="00140074" w:rsidRPr="0052470B">
        <w:rPr>
          <w:rtl/>
        </w:rPr>
        <w:t>.</w:t>
      </w:r>
      <w:r w:rsidRPr="0052470B">
        <w:rPr>
          <w:rtl/>
        </w:rPr>
        <w:t xml:space="preserve"> فَأَخْرَجَتْ عجيناً فَبسَقَ فِيهِ وبارَكَ</w:t>
      </w:r>
      <w:r w:rsidR="00140074" w:rsidRPr="0052470B">
        <w:rPr>
          <w:rtl/>
        </w:rPr>
        <w:t>،</w:t>
      </w:r>
      <w:r w:rsidRPr="0052470B">
        <w:rPr>
          <w:rtl/>
        </w:rPr>
        <w:t xml:space="preserve"> ثُمَّ عَمَدَ إِلى بُرْمَتِنا فَبَصَقَ وَبَارَكَ، ثُمَّ قال</w:t>
      </w:r>
      <w:r w:rsidR="0015419D" w:rsidRPr="0052470B">
        <w:rPr>
          <w:rtl/>
        </w:rPr>
        <w:t>:</w:t>
      </w:r>
      <w:r w:rsidRPr="0052470B">
        <w:rPr>
          <w:rtl/>
        </w:rPr>
        <w:t xml:space="preserve"> </w:t>
      </w:r>
      <w:r w:rsidR="008960CB" w:rsidRPr="0052470B">
        <w:rPr>
          <w:rtl/>
        </w:rPr>
        <w:t>«</w:t>
      </w:r>
      <w:r w:rsidRPr="0052470B">
        <w:rPr>
          <w:rtl/>
        </w:rPr>
        <w:t>ادْعُ خَابزَةً فلْتَخْبزْ مَعكِ</w:t>
      </w:r>
      <w:r w:rsidR="00140074" w:rsidRPr="0052470B">
        <w:rPr>
          <w:rtl/>
        </w:rPr>
        <w:t>،</w:t>
      </w:r>
      <w:r w:rsidRPr="0052470B">
        <w:rPr>
          <w:rtl/>
        </w:rPr>
        <w:t xml:space="preserve"> وَاقْدَحِي مِنْ بُرْمَتِكُم وَلا تَنْزلُوها</w:t>
      </w:r>
      <w:r w:rsidR="00140074" w:rsidRPr="0052470B">
        <w:rPr>
          <w:rtl/>
        </w:rPr>
        <w:t>»</w:t>
      </w:r>
      <w:r w:rsidRPr="0052470B">
        <w:rPr>
          <w:rtl/>
        </w:rPr>
        <w:t xml:space="preserve"> وَهُمْ أَلْفٌ، فَأُقْسِمُ بِاللَّه لأَكَلُوا حَتَّى تَركُوهُ وَانَحرَفُوا</w:t>
      </w:r>
      <w:r w:rsidR="00140074" w:rsidRPr="0052470B">
        <w:rPr>
          <w:rtl/>
        </w:rPr>
        <w:t>،</w:t>
      </w:r>
      <w:r w:rsidRPr="0052470B">
        <w:rPr>
          <w:rtl/>
        </w:rPr>
        <w:t xml:space="preserve"> وإِنَّ بُرْمَتَنَا لَتَغِطُّ كَمَا هِيَ</w:t>
      </w:r>
      <w:r w:rsidR="00140074" w:rsidRPr="0052470B">
        <w:rPr>
          <w:rtl/>
        </w:rPr>
        <w:t>،</w:t>
      </w:r>
      <w:r w:rsidRPr="0052470B">
        <w:rPr>
          <w:rtl/>
        </w:rPr>
        <w:t xml:space="preserve"> وَأَنَّ عَجِينَنَا لَيخْبَز كَمَا هُوَ</w:t>
      </w:r>
      <w:r w:rsidR="00140074" w:rsidRPr="0052470B">
        <w:rPr>
          <w:rtl/>
        </w:rPr>
        <w:t>.</w:t>
      </w:r>
    </w:p>
    <w:p w:rsidR="00F54FED" w:rsidRPr="008C0420" w:rsidRDefault="000C6F25" w:rsidP="00FA5C34">
      <w:pPr>
        <w:pStyle w:val="a4"/>
        <w:spacing w:before="0" w:beforeAutospacing="0"/>
        <w:ind w:firstLine="284"/>
        <w:jc w:val="both"/>
        <w:rPr>
          <w:rStyle w:val="Char3"/>
          <w:rtl/>
        </w:rPr>
      </w:pPr>
      <w:r w:rsidRPr="0052470B">
        <w:rPr>
          <w:rtl/>
        </w:rPr>
        <w:t xml:space="preserve"> </w:t>
      </w:r>
      <w:r w:rsidR="00F54FED" w:rsidRPr="0052470B">
        <w:rPr>
          <w:rtl/>
        </w:rPr>
        <w:t>قَوْلُه</w:t>
      </w:r>
      <w:r w:rsidR="0015419D" w:rsidRPr="0052470B">
        <w:rPr>
          <w:rtl/>
        </w:rPr>
        <w:t>:</w:t>
      </w:r>
      <w:r w:rsidR="00F54FED" w:rsidRPr="0052470B">
        <w:rPr>
          <w:rtl/>
        </w:rPr>
        <w:t xml:space="preserve"> </w:t>
      </w:r>
      <w:r w:rsidR="008960CB" w:rsidRPr="0052470B">
        <w:rPr>
          <w:rtl/>
        </w:rPr>
        <w:t>«</w:t>
      </w:r>
      <w:r w:rsidR="00F54FED" w:rsidRPr="0052470B">
        <w:rPr>
          <w:rtl/>
        </w:rPr>
        <w:t>عَرَضَت كُدْيَةٌ</w:t>
      </w:r>
      <w:r w:rsidR="00140074" w:rsidRPr="0052470B">
        <w:rPr>
          <w:rtl/>
        </w:rPr>
        <w:t>»</w:t>
      </w:r>
      <w:r w:rsidR="0015419D" w:rsidRPr="0052470B">
        <w:rPr>
          <w:rtl/>
        </w:rPr>
        <w:t>:</w:t>
      </w:r>
      <w:r w:rsidR="00F54FED" w:rsidRPr="0052470B">
        <w:rPr>
          <w:rtl/>
        </w:rPr>
        <w:t xml:space="preserve"> بضم الكاف وإِسكان الدال وبالياءِ ال</w:t>
      </w:r>
      <w:r w:rsidR="008C0420">
        <w:rPr>
          <w:rFonts w:hint="cs"/>
          <w:rtl/>
        </w:rPr>
        <w:t>ـ</w:t>
      </w:r>
      <w:r w:rsidR="00F54FED" w:rsidRPr="0052470B">
        <w:rPr>
          <w:rtl/>
        </w:rPr>
        <w:t>مثناة تحت</w:t>
      </w:r>
      <w:r w:rsidR="00140074" w:rsidRPr="0052470B">
        <w:rPr>
          <w:rtl/>
        </w:rPr>
        <w:t>،</w:t>
      </w:r>
      <w:r w:rsidR="00F54FED" w:rsidRPr="0052470B">
        <w:rPr>
          <w:rtl/>
        </w:rPr>
        <w:t xml:space="preserve"> وَهِيَ قِطْعَةٌ غَلِيظَةٌ صُلْبَةٌ مِنَ الأَرْضِ لا يَعْمَلُ فيها الْفَأْسُ</w:t>
      </w:r>
      <w:r w:rsidR="00140074" w:rsidRPr="0052470B">
        <w:rPr>
          <w:rtl/>
        </w:rPr>
        <w:t>.</w:t>
      </w:r>
      <w:r w:rsidR="00F54FED" w:rsidRPr="0052470B">
        <w:rPr>
          <w:rtl/>
        </w:rPr>
        <w:t xml:space="preserve"> </w:t>
      </w:r>
      <w:r w:rsidR="008960CB" w:rsidRPr="0052470B">
        <w:rPr>
          <w:rtl/>
        </w:rPr>
        <w:t>«</w:t>
      </w:r>
      <w:r w:rsidR="00F54FED" w:rsidRPr="0052470B">
        <w:rPr>
          <w:rtl/>
        </w:rPr>
        <w:t>وَالْكَثِيبُ</w:t>
      </w:r>
      <w:r w:rsidR="00140074" w:rsidRPr="0052470B">
        <w:rPr>
          <w:rtl/>
        </w:rPr>
        <w:t>»</w:t>
      </w:r>
      <w:r w:rsidR="00F54FED" w:rsidRPr="0052470B">
        <w:rPr>
          <w:rtl/>
        </w:rPr>
        <w:t xml:space="preserve"> أَصْلُهْ تَلُّ الرَّمْلِ</w:t>
      </w:r>
      <w:r w:rsidR="00140074" w:rsidRPr="0052470B">
        <w:rPr>
          <w:rtl/>
        </w:rPr>
        <w:t>،</w:t>
      </w:r>
      <w:r w:rsidR="00F54FED" w:rsidRPr="0052470B">
        <w:rPr>
          <w:rtl/>
        </w:rPr>
        <w:t xml:space="preserve"> والمُرَادُ هُنَا: صَارتْ تُراباً ناعِماً</w:t>
      </w:r>
      <w:r w:rsidR="00140074" w:rsidRPr="0052470B">
        <w:rPr>
          <w:rtl/>
        </w:rPr>
        <w:t>،</w:t>
      </w:r>
      <w:r w:rsidR="00F54FED" w:rsidRPr="0052470B">
        <w:rPr>
          <w:rtl/>
        </w:rPr>
        <w:t xml:space="preserve"> وَهُوَ مَعْنَى </w:t>
      </w:r>
      <w:r w:rsidR="008960CB" w:rsidRPr="0052470B">
        <w:rPr>
          <w:rtl/>
        </w:rPr>
        <w:t>«</w:t>
      </w:r>
      <w:r w:rsidR="00F54FED" w:rsidRPr="0052470B">
        <w:rPr>
          <w:rtl/>
        </w:rPr>
        <w:t>أَهْيَلَ</w:t>
      </w:r>
      <w:r w:rsidR="00140074" w:rsidRPr="0052470B">
        <w:rPr>
          <w:rtl/>
        </w:rPr>
        <w:t>».</w:t>
      </w:r>
      <w:r w:rsidR="00F54FED" w:rsidRPr="0052470B">
        <w:rPr>
          <w:rtl/>
        </w:rPr>
        <w:t xml:space="preserve"> و «الأَثَافي</w:t>
      </w:r>
      <w:r w:rsidR="00140074" w:rsidRPr="0052470B">
        <w:rPr>
          <w:rtl/>
        </w:rPr>
        <w:t>»</w:t>
      </w:r>
      <w:r w:rsidR="0015419D" w:rsidRPr="0052470B">
        <w:rPr>
          <w:rtl/>
        </w:rPr>
        <w:t>:</w:t>
      </w:r>
      <w:r w:rsidR="00F54FED" w:rsidRPr="0052470B">
        <w:rPr>
          <w:rtl/>
        </w:rPr>
        <w:t xml:space="preserve"> الأَحْجَارُ الَّتي يَكُونُ عَلَيْهَا القِدرُ. و </w:t>
      </w:r>
      <w:r w:rsidR="008960CB" w:rsidRPr="0052470B">
        <w:rPr>
          <w:rtl/>
        </w:rPr>
        <w:t>«</w:t>
      </w:r>
      <w:r w:rsidR="00F54FED" w:rsidRPr="0052470B">
        <w:rPr>
          <w:rtl/>
        </w:rPr>
        <w:t>تَضَاغَطُوا</w:t>
      </w:r>
      <w:r w:rsidR="00140074" w:rsidRPr="0052470B">
        <w:rPr>
          <w:rtl/>
        </w:rPr>
        <w:t>»</w:t>
      </w:r>
      <w:r w:rsidR="0015419D" w:rsidRPr="0052470B">
        <w:rPr>
          <w:rtl/>
        </w:rPr>
        <w:t>:</w:t>
      </w:r>
      <w:r w:rsidR="00F54FED" w:rsidRPr="0052470B">
        <w:rPr>
          <w:rtl/>
        </w:rPr>
        <w:t xml:space="preserve"> تَزَاحَمُوا</w:t>
      </w:r>
      <w:r w:rsidR="00140074" w:rsidRPr="0052470B">
        <w:rPr>
          <w:rtl/>
        </w:rPr>
        <w:t>.</w:t>
      </w:r>
      <w:r w:rsidR="00F54FED" w:rsidRPr="0052470B">
        <w:rPr>
          <w:rtl/>
        </w:rPr>
        <w:t xml:space="preserve"> و </w:t>
      </w:r>
      <w:r w:rsidR="008960CB" w:rsidRPr="0052470B">
        <w:rPr>
          <w:rtl/>
        </w:rPr>
        <w:t>«</w:t>
      </w:r>
      <w:r w:rsidR="00F54FED" w:rsidRPr="0052470B">
        <w:rPr>
          <w:rtl/>
        </w:rPr>
        <w:t>المَجاعَةُ</w:t>
      </w:r>
      <w:r w:rsidR="00140074" w:rsidRPr="0052470B">
        <w:rPr>
          <w:rtl/>
        </w:rPr>
        <w:t>»</w:t>
      </w:r>
      <w:r w:rsidR="0015419D" w:rsidRPr="0052470B">
        <w:rPr>
          <w:rtl/>
        </w:rPr>
        <w:t>:</w:t>
      </w:r>
      <w:r w:rsidR="00F54FED" w:rsidRPr="0052470B">
        <w:rPr>
          <w:rtl/>
        </w:rPr>
        <w:t xml:space="preserve"> الجُوعُ</w:t>
      </w:r>
      <w:r w:rsidR="00140074" w:rsidRPr="0052470B">
        <w:rPr>
          <w:rtl/>
        </w:rPr>
        <w:t>،</w:t>
      </w:r>
      <w:r w:rsidR="00F54FED" w:rsidRPr="0052470B">
        <w:rPr>
          <w:rtl/>
        </w:rPr>
        <w:t xml:space="preserve"> وهو بفتحِ الميم</w:t>
      </w:r>
      <w:r w:rsidR="00140074" w:rsidRPr="0052470B">
        <w:rPr>
          <w:rtl/>
        </w:rPr>
        <w:t>.</w:t>
      </w:r>
      <w:r w:rsidR="00F54FED" w:rsidRPr="0052470B">
        <w:rPr>
          <w:rtl/>
        </w:rPr>
        <w:t xml:space="preserve"> و«الخَمصُ</w:t>
      </w:r>
      <w:r w:rsidR="00140074" w:rsidRPr="0052470B">
        <w:rPr>
          <w:rtl/>
        </w:rPr>
        <w:t>»</w:t>
      </w:r>
      <w:r w:rsidR="00F54FED" w:rsidRPr="0052470B">
        <w:rPr>
          <w:rtl/>
        </w:rPr>
        <w:t xml:space="preserve"> بفتحِ الخاءِ المعجمة والميم</w:t>
      </w:r>
      <w:r w:rsidR="0015419D" w:rsidRPr="0052470B">
        <w:rPr>
          <w:rtl/>
        </w:rPr>
        <w:t>:</w:t>
      </w:r>
      <w:r w:rsidR="00F54FED" w:rsidRPr="0052470B">
        <w:rPr>
          <w:rtl/>
        </w:rPr>
        <w:t xml:space="preserve"> الجُوعُ</w:t>
      </w:r>
      <w:r w:rsidR="00140074" w:rsidRPr="0052470B">
        <w:rPr>
          <w:rtl/>
        </w:rPr>
        <w:t>.</w:t>
      </w:r>
      <w:r w:rsidR="00F54FED" w:rsidRPr="0052470B">
        <w:rPr>
          <w:rtl/>
        </w:rPr>
        <w:t xml:space="preserve"> و </w:t>
      </w:r>
      <w:r w:rsidR="008960CB" w:rsidRPr="0052470B">
        <w:rPr>
          <w:rtl/>
        </w:rPr>
        <w:t>«</w:t>
      </w:r>
      <w:r w:rsidR="00F54FED" w:rsidRPr="0052470B">
        <w:rPr>
          <w:rtl/>
        </w:rPr>
        <w:t>انْكَفَأْتُ</w:t>
      </w:r>
      <w:r w:rsidR="00140074" w:rsidRPr="0052470B">
        <w:rPr>
          <w:rtl/>
        </w:rPr>
        <w:t>»</w:t>
      </w:r>
      <w:r w:rsidR="0015419D" w:rsidRPr="0052470B">
        <w:rPr>
          <w:rtl/>
        </w:rPr>
        <w:t>:</w:t>
      </w:r>
      <w:r w:rsidR="00F54FED" w:rsidRPr="0052470B">
        <w:rPr>
          <w:rtl/>
        </w:rPr>
        <w:t xml:space="preserve"> انْقَلَبْتُ وَرَجَعْتُ</w:t>
      </w:r>
      <w:r w:rsidR="00140074" w:rsidRPr="0052470B">
        <w:rPr>
          <w:rtl/>
        </w:rPr>
        <w:t>.</w:t>
      </w:r>
      <w:r w:rsidR="00F54FED" w:rsidRPr="0052470B">
        <w:rPr>
          <w:rtl/>
        </w:rPr>
        <w:t xml:space="preserve"> و«الْبُهَيمَةُ</w:t>
      </w:r>
      <w:r w:rsidR="00140074" w:rsidRPr="0052470B">
        <w:rPr>
          <w:rtl/>
        </w:rPr>
        <w:t>»</w:t>
      </w:r>
      <w:r w:rsidR="00F54FED" w:rsidRPr="0052470B">
        <w:rPr>
          <w:rtl/>
        </w:rPr>
        <w:t xml:space="preserve"> بضم الباءِ: تَصغير بَهْمَة</w:t>
      </w:r>
      <w:r w:rsidR="00140074" w:rsidRPr="0052470B">
        <w:rPr>
          <w:rtl/>
        </w:rPr>
        <w:t>،</w:t>
      </w:r>
      <w:r w:rsidR="00F54FED" w:rsidRPr="0052470B">
        <w:rPr>
          <w:rtl/>
        </w:rPr>
        <w:t xml:space="preserve"> وَهِيَ الْعنَاقُ بفتح العين و «الدَّاجِنُ</w:t>
      </w:r>
      <w:r w:rsidR="00140074" w:rsidRPr="0052470B">
        <w:rPr>
          <w:rtl/>
        </w:rPr>
        <w:t>»</w:t>
      </w:r>
      <w:r w:rsidR="0015419D" w:rsidRPr="0052470B">
        <w:rPr>
          <w:rtl/>
        </w:rPr>
        <w:t>:</w:t>
      </w:r>
      <w:r w:rsidR="00F54FED" w:rsidRPr="0052470B">
        <w:rPr>
          <w:rtl/>
        </w:rPr>
        <w:t xml:space="preserve"> هي الَّتي أَلِفَتِ الْبيْتَ</w:t>
      </w:r>
      <w:r w:rsidR="00140074" w:rsidRPr="0052470B">
        <w:rPr>
          <w:rtl/>
        </w:rPr>
        <w:t>.</w:t>
      </w:r>
      <w:r w:rsidR="00F54FED" w:rsidRPr="0052470B">
        <w:rPr>
          <w:rtl/>
        </w:rPr>
        <w:t xml:space="preserve"> و«السُّؤْر</w:t>
      </w:r>
      <w:r w:rsidR="00140074" w:rsidRPr="0052470B">
        <w:rPr>
          <w:rtl/>
        </w:rPr>
        <w:t>»</w:t>
      </w:r>
      <w:r w:rsidR="0015419D" w:rsidRPr="0052470B">
        <w:rPr>
          <w:rtl/>
        </w:rPr>
        <w:t>:</w:t>
      </w:r>
      <w:r w:rsidR="00F54FED" w:rsidRPr="0052470B">
        <w:rPr>
          <w:rtl/>
        </w:rPr>
        <w:t xml:space="preserve"> الطَّعَام الَّذِي يُدْعَى النَّاسُ إَلَيْه وَهُوَ بُالْفارِسيَّةِ</w:t>
      </w:r>
      <w:r w:rsidR="00140074" w:rsidRPr="0052470B">
        <w:rPr>
          <w:rtl/>
        </w:rPr>
        <w:t>،</w:t>
      </w:r>
      <w:r w:rsidR="00F54FED" w:rsidRPr="0052470B">
        <w:rPr>
          <w:rtl/>
        </w:rPr>
        <w:t xml:space="preserve"> و«حَيَّهَلا» أي:تَعَالوا</w:t>
      </w:r>
      <w:r w:rsidR="00140074" w:rsidRPr="0052470B">
        <w:rPr>
          <w:rtl/>
        </w:rPr>
        <w:t>.</w:t>
      </w:r>
      <w:r w:rsidR="00F54FED" w:rsidRPr="0052470B">
        <w:rPr>
          <w:rtl/>
        </w:rPr>
        <w:t xml:space="preserve"> وَقَوْلها </w:t>
      </w:r>
      <w:r w:rsidR="008960CB" w:rsidRPr="0052470B">
        <w:rPr>
          <w:rtl/>
        </w:rPr>
        <w:t>«</w:t>
      </w:r>
      <w:r w:rsidR="00F54FED" w:rsidRPr="0052470B">
        <w:rPr>
          <w:rtl/>
        </w:rPr>
        <w:t>بكَ وَبكَ</w:t>
      </w:r>
      <w:r w:rsidR="00140074" w:rsidRPr="0052470B">
        <w:rPr>
          <w:rtl/>
        </w:rPr>
        <w:t>»</w:t>
      </w:r>
      <w:r w:rsidR="00F54FED" w:rsidRPr="0052470B">
        <w:rPr>
          <w:rtl/>
        </w:rPr>
        <w:t xml:space="preserve"> أَي</w:t>
      </w:r>
      <w:r w:rsidR="0015419D" w:rsidRPr="0052470B">
        <w:rPr>
          <w:rtl/>
        </w:rPr>
        <w:t>:</w:t>
      </w:r>
      <w:r w:rsidR="00F54FED" w:rsidRPr="0052470B">
        <w:rPr>
          <w:rtl/>
        </w:rPr>
        <w:t xml:space="preserve"> خَاصَمَتْهُ وَسَبَّتْهُ</w:t>
      </w:r>
      <w:r w:rsidR="00140074" w:rsidRPr="0052470B">
        <w:rPr>
          <w:rtl/>
        </w:rPr>
        <w:t>،</w:t>
      </w:r>
      <w:r w:rsidR="00F54FED" w:rsidRPr="0052470B">
        <w:rPr>
          <w:rtl/>
        </w:rPr>
        <w:t xml:space="preserve"> لأَنَّهَا اعْتَقْدَت أَنَّ الَّذي عندهَا لا يَكفيهم</w:t>
      </w:r>
      <w:r w:rsidR="00140074" w:rsidRPr="0052470B">
        <w:rPr>
          <w:rtl/>
        </w:rPr>
        <w:t>،</w:t>
      </w:r>
      <w:r w:rsidR="00F54FED" w:rsidRPr="0052470B">
        <w:rPr>
          <w:rtl/>
        </w:rPr>
        <w:t xml:space="preserve"> فَاسْتَحْيَتْ وخفي علَيْهَا مَا أَكَرَم اللَّه سُبحانَهُ وتعالى بِهِ نَبِيَّهُ </w:t>
      </w:r>
      <w:r w:rsidR="00EE01BC" w:rsidRPr="0052470B">
        <w:rPr>
          <w:rFonts w:cs="CTraditional Arabic"/>
          <w:szCs w:val="28"/>
          <w:rtl/>
        </w:rPr>
        <w:t>ص</w:t>
      </w:r>
      <w:r w:rsidR="00F54FED" w:rsidRPr="0052470B">
        <w:rPr>
          <w:rtl/>
        </w:rPr>
        <w:t xml:space="preserve"> مِنْ هذِهِ المُعْجِزَةِ الظَّاهِرةِ والآيَةِ الْبَاهِرَةِ</w:t>
      </w:r>
      <w:r w:rsidR="00140074" w:rsidRPr="0052470B">
        <w:rPr>
          <w:rtl/>
        </w:rPr>
        <w:t>.</w:t>
      </w:r>
      <w:r w:rsidR="00F54FED" w:rsidRPr="0052470B">
        <w:rPr>
          <w:rtl/>
        </w:rPr>
        <w:t xml:space="preserve"> </w:t>
      </w:r>
      <w:r w:rsidR="008960CB" w:rsidRPr="0052470B">
        <w:rPr>
          <w:rtl/>
        </w:rPr>
        <w:t>«</w:t>
      </w:r>
      <w:r w:rsidR="00F54FED" w:rsidRPr="0052470B">
        <w:rPr>
          <w:rtl/>
        </w:rPr>
        <w:t>بَسقَ</w:t>
      </w:r>
      <w:r w:rsidR="00140074" w:rsidRPr="0052470B">
        <w:rPr>
          <w:rtl/>
        </w:rPr>
        <w:t>»</w:t>
      </w:r>
      <w:r w:rsidR="00F54FED" w:rsidRPr="0052470B">
        <w:rPr>
          <w:rtl/>
        </w:rPr>
        <w:t xml:space="preserve"> أَي</w:t>
      </w:r>
      <w:r w:rsidR="0015419D" w:rsidRPr="0052470B">
        <w:rPr>
          <w:rtl/>
        </w:rPr>
        <w:t>:</w:t>
      </w:r>
      <w:r w:rsidR="00F54FED" w:rsidRPr="0052470B">
        <w:rPr>
          <w:rtl/>
        </w:rPr>
        <w:t xml:space="preserve"> بصَقَ، وَيُقَالُ أَيضاً</w:t>
      </w:r>
      <w:r w:rsidR="0015419D" w:rsidRPr="0052470B">
        <w:rPr>
          <w:rtl/>
        </w:rPr>
        <w:t>:</w:t>
      </w:r>
      <w:r w:rsidR="00F54FED" w:rsidRPr="0052470B">
        <w:rPr>
          <w:rtl/>
        </w:rPr>
        <w:t xml:space="preserve"> بَزقَ ثَلاثُ لُغَاتٍ</w:t>
      </w:r>
      <w:r w:rsidR="00140074" w:rsidRPr="0052470B">
        <w:rPr>
          <w:rtl/>
        </w:rPr>
        <w:t>.</w:t>
      </w:r>
      <w:r w:rsidR="00F54FED" w:rsidRPr="0052470B">
        <w:rPr>
          <w:rtl/>
        </w:rPr>
        <w:t xml:space="preserve"> و </w:t>
      </w:r>
      <w:r w:rsidR="008960CB" w:rsidRPr="0052470B">
        <w:rPr>
          <w:rtl/>
        </w:rPr>
        <w:t>«</w:t>
      </w:r>
      <w:r w:rsidR="00F54FED" w:rsidRPr="0052470B">
        <w:rPr>
          <w:rtl/>
        </w:rPr>
        <w:t>عَمَد</w:t>
      </w:r>
      <w:r w:rsidR="00140074" w:rsidRPr="0052470B">
        <w:rPr>
          <w:rtl/>
        </w:rPr>
        <w:t>»</w:t>
      </w:r>
      <w:r w:rsidR="00F54FED" w:rsidRPr="0052470B">
        <w:rPr>
          <w:rtl/>
        </w:rPr>
        <w:t xml:space="preserve"> بفتح ال</w:t>
      </w:r>
      <w:r w:rsidR="008C0420">
        <w:rPr>
          <w:rFonts w:hint="cs"/>
          <w:rtl/>
        </w:rPr>
        <w:t>ـ</w:t>
      </w:r>
      <w:r w:rsidR="00F54FED" w:rsidRPr="0052470B">
        <w:rPr>
          <w:rtl/>
        </w:rPr>
        <w:t>ميم</w:t>
      </w:r>
      <w:r w:rsidR="0015419D" w:rsidRPr="0052470B">
        <w:rPr>
          <w:rtl/>
        </w:rPr>
        <w:t>:</w:t>
      </w:r>
      <w:r w:rsidR="00F54FED" w:rsidRPr="0052470B">
        <w:rPr>
          <w:rtl/>
        </w:rPr>
        <w:t xml:space="preserve"> قصَد. و </w:t>
      </w:r>
      <w:r w:rsidR="008960CB" w:rsidRPr="0052470B">
        <w:rPr>
          <w:rtl/>
        </w:rPr>
        <w:t>«</w:t>
      </w:r>
      <w:r w:rsidR="00F54FED" w:rsidRPr="0052470B">
        <w:rPr>
          <w:rtl/>
        </w:rPr>
        <w:t>اقْدَحي</w:t>
      </w:r>
      <w:r w:rsidR="00140074" w:rsidRPr="0052470B">
        <w:rPr>
          <w:rtl/>
        </w:rPr>
        <w:t>»</w:t>
      </w:r>
      <w:r w:rsidR="00F54FED" w:rsidRPr="0052470B">
        <w:rPr>
          <w:rtl/>
        </w:rPr>
        <w:t xml:space="preserve"> أَي</w:t>
      </w:r>
      <w:r w:rsidR="0015419D" w:rsidRPr="0052470B">
        <w:rPr>
          <w:rtl/>
        </w:rPr>
        <w:t>:</w:t>
      </w:r>
      <w:r w:rsidR="00F54FED" w:rsidRPr="0052470B">
        <w:rPr>
          <w:rtl/>
        </w:rPr>
        <w:t xml:space="preserve"> اغرِفي</w:t>
      </w:r>
      <w:r w:rsidR="00140074" w:rsidRPr="0052470B">
        <w:rPr>
          <w:rtl/>
        </w:rPr>
        <w:t>،</w:t>
      </w:r>
      <w:r w:rsidR="00F54FED" w:rsidRPr="0052470B">
        <w:rPr>
          <w:rtl/>
        </w:rPr>
        <w:t xml:space="preserve"> والمِقْدَحةُ</w:t>
      </w:r>
      <w:r w:rsidR="0015419D" w:rsidRPr="0052470B">
        <w:rPr>
          <w:rtl/>
        </w:rPr>
        <w:t>:</w:t>
      </w:r>
      <w:r w:rsidR="00F54FED" w:rsidRPr="0052470B">
        <w:rPr>
          <w:rtl/>
        </w:rPr>
        <w:t xml:space="preserve"> المِغْرفَةُ</w:t>
      </w:r>
      <w:r w:rsidR="00140074" w:rsidRPr="0052470B">
        <w:rPr>
          <w:rtl/>
        </w:rPr>
        <w:t>.</w:t>
      </w:r>
      <w:r w:rsidR="00F54FED" w:rsidRPr="0052470B">
        <w:rPr>
          <w:rtl/>
        </w:rPr>
        <w:t xml:space="preserve"> و «تَغِطُّ</w:t>
      </w:r>
      <w:r w:rsidR="00140074" w:rsidRPr="0052470B">
        <w:rPr>
          <w:rtl/>
        </w:rPr>
        <w:t>»</w:t>
      </w:r>
      <w:r w:rsidR="00F54FED" w:rsidRPr="0052470B">
        <w:rPr>
          <w:rtl/>
        </w:rPr>
        <w:t xml:space="preserve"> أَي لِغَلَيَانِهَا صَوْتٌ</w:t>
      </w:r>
      <w:r w:rsidR="005F08EE" w:rsidRPr="00EE7E0F">
        <w:rPr>
          <w:rStyle w:val="Char4"/>
          <w:rFonts w:hint="cs"/>
          <w:rtl/>
        </w:rPr>
        <w:t>»</w:t>
      </w:r>
      <w:r w:rsidR="00F54FED" w:rsidRPr="008C0420">
        <w:rPr>
          <w:rStyle w:val="Char5"/>
          <w:rtl/>
        </w:rPr>
        <w:t xml:space="preserve"> </w:t>
      </w:r>
      <w:r w:rsidR="00045BE7">
        <w:rPr>
          <w:rStyle w:val="Char5"/>
          <w:rtl/>
        </w:rPr>
        <w:t>والل</w:t>
      </w:r>
      <w:r w:rsidR="00F54FED" w:rsidRPr="0052470B">
        <w:rPr>
          <w:rStyle w:val="Char5"/>
          <w:rtl/>
        </w:rPr>
        <w:t>ه أعلم</w:t>
      </w:r>
      <w:r w:rsidR="00140074" w:rsidRPr="008C0420">
        <w:rPr>
          <w:rStyle w:val="Char3"/>
          <w:rtl/>
        </w:rPr>
        <w:t>.</w:t>
      </w:r>
    </w:p>
    <w:p w:rsidR="00334B11" w:rsidRPr="0052470B" w:rsidRDefault="00334B11" w:rsidP="00CA2E2E">
      <w:pPr>
        <w:tabs>
          <w:tab w:val="right" w:pos="7088"/>
        </w:tabs>
        <w:ind w:firstLine="284"/>
        <w:jc w:val="both"/>
        <w:rPr>
          <w:rStyle w:val="Char3"/>
          <w:rtl/>
        </w:rPr>
      </w:pPr>
      <w:r w:rsidRPr="0052470B">
        <w:rPr>
          <w:rStyle w:val="Char3"/>
          <w:rtl/>
        </w:rPr>
        <w:t xml:space="preserve">520. </w:t>
      </w:r>
      <w:r w:rsidR="00A95D11" w:rsidRPr="00A95D11">
        <w:rPr>
          <w:rStyle w:val="Char4"/>
          <w:rtl/>
        </w:rPr>
        <w:t>«</w:t>
      </w:r>
      <w:r w:rsidRPr="00A95D11">
        <w:rPr>
          <w:rStyle w:val="Char8"/>
          <w:rtl/>
        </w:rPr>
        <w:t>از جابر</w:t>
      </w:r>
      <w:r w:rsidR="003707A2" w:rsidRPr="0052470B">
        <w:rPr>
          <w:rStyle w:val="Char8"/>
          <w:rFonts w:cs="CTraditional Arabic"/>
          <w:szCs w:val="28"/>
          <w:rtl/>
        </w:rPr>
        <w:t xml:space="preserve"> س</w:t>
      </w:r>
      <w:r w:rsidRPr="0052470B">
        <w:rPr>
          <w:rStyle w:val="Char8"/>
          <w:rtl/>
        </w:rPr>
        <w:t xml:space="preserve"> روایت شده است که گفت: ما روز </w:t>
      </w:r>
      <w:r w:rsidR="00BE4380" w:rsidRPr="0052470B">
        <w:rPr>
          <w:rStyle w:val="Char8"/>
          <w:rtl/>
        </w:rPr>
        <w:t>«خندق» زمین را می‌کندیم که یک قطعه زمین سخت و ستبر که کلنگ در آن اثر نمی‌کرد، ظاهر شد، اصحاب</w:t>
      </w:r>
      <w:r w:rsidR="00934BF3" w:rsidRPr="0052470B">
        <w:rPr>
          <w:rStyle w:val="Char8"/>
          <w:rFonts w:hint="cs"/>
          <w:rtl/>
        </w:rPr>
        <w:t xml:space="preserve"> </w:t>
      </w:r>
      <w:r w:rsidR="009419ED" w:rsidRPr="0052470B">
        <w:rPr>
          <w:rStyle w:val="Char8"/>
          <w:rFonts w:cs="CTraditional Arabic" w:hint="cs"/>
          <w:szCs w:val="28"/>
          <w:rtl/>
        </w:rPr>
        <w:t>ش</w:t>
      </w:r>
      <w:r w:rsidR="00BE4380" w:rsidRPr="0052470B">
        <w:rPr>
          <w:rStyle w:val="Char8"/>
          <w:rtl/>
        </w:rPr>
        <w:t xml:space="preserve"> نزد پیامبر</w:t>
      </w:r>
      <w:r w:rsidR="000C6F25" w:rsidRPr="0052470B">
        <w:rPr>
          <w:rStyle w:val="Char8"/>
          <w:rFonts w:cs="CTraditional Arabic"/>
          <w:szCs w:val="28"/>
          <w:rtl/>
        </w:rPr>
        <w:t xml:space="preserve"> ص</w:t>
      </w:r>
      <w:r w:rsidR="00BE4380" w:rsidRPr="0052470B">
        <w:rPr>
          <w:rStyle w:val="Char8"/>
          <w:rtl/>
        </w:rPr>
        <w:t xml:space="preserve"> آمدند و گفتند: یک قطعه زمین سخت در خندق پیش آمده (و جلو کار ما را گرفته) است، فرمودند: «من خودم می‌آیم»، سپس برخاست، در حالی که شکم مبارکش را از گرسنگی با سنگ بسته بود و سه روز بر ما گذشته بود که هیچ چیز قابل خوردنی نخورده بودیم، پیامبر</w:t>
      </w:r>
      <w:r w:rsidR="000C6F25" w:rsidRPr="0052470B">
        <w:rPr>
          <w:rStyle w:val="Char8"/>
          <w:rFonts w:cs="CTraditional Arabic"/>
          <w:szCs w:val="28"/>
          <w:rtl/>
        </w:rPr>
        <w:t xml:space="preserve"> ص</w:t>
      </w:r>
      <w:r w:rsidR="00BE4380" w:rsidRPr="0052470B">
        <w:rPr>
          <w:rStyle w:val="Char8"/>
          <w:rtl/>
        </w:rPr>
        <w:t xml:space="preserve"> کلنگ برگرفت و ضربه‌ای به آن سنگ زد که مانند تل ریگ روان نرمی از هم پاشید، گفتم: ای رسول خدا! اجازه بفرما که به خانه بروم (و به خانه رفتم) و به زنم گفتم: پیامبر</w:t>
      </w:r>
      <w:r w:rsidR="000C6F25" w:rsidRPr="0052470B">
        <w:rPr>
          <w:rStyle w:val="Char8"/>
          <w:rFonts w:cs="CTraditional Arabic"/>
          <w:szCs w:val="28"/>
          <w:rtl/>
        </w:rPr>
        <w:t xml:space="preserve"> ص</w:t>
      </w:r>
      <w:r w:rsidR="00BE4380" w:rsidRPr="0052470B">
        <w:rPr>
          <w:rStyle w:val="Char8"/>
          <w:rtl/>
        </w:rPr>
        <w:t xml:space="preserve"> را در حالتی دیدم که </w:t>
      </w:r>
      <w:r w:rsidR="00934BF3" w:rsidRPr="0052470B">
        <w:rPr>
          <w:rStyle w:val="Char8"/>
          <w:rFonts w:hint="cs"/>
          <w:rtl/>
        </w:rPr>
        <w:t>ک</w:t>
      </w:r>
      <w:r w:rsidR="00BE4380" w:rsidRPr="0052470B">
        <w:rPr>
          <w:rStyle w:val="Char8"/>
          <w:rtl/>
        </w:rPr>
        <w:t>سی نمی‌تواند بر آن صبر کند، آیا نزد تو چیزی (برای خوردن) هست؟ زن گفت: مقداری جو و یک بزغاله‌ی کوچک داریم، بزغاله را ذبح کردم و گوشت آن را در دیگ نهادم و جو را آرد کردم و سپس در حالی که خمیر، آماده شده و دیگ روی چند سنگ در زیر آتش، نزدیک به پختن بود، پیش پیامبر</w:t>
      </w:r>
      <w:r w:rsidR="000C6F25" w:rsidRPr="0052470B">
        <w:rPr>
          <w:rStyle w:val="Char8"/>
          <w:rFonts w:cs="CTraditional Arabic"/>
          <w:szCs w:val="28"/>
          <w:rtl/>
        </w:rPr>
        <w:t xml:space="preserve"> ص</w:t>
      </w:r>
      <w:r w:rsidR="00BE4380" w:rsidRPr="0052470B">
        <w:rPr>
          <w:rStyle w:val="Char8"/>
          <w:rtl/>
        </w:rPr>
        <w:t xml:space="preserve"> آمدم و گفتم: ای رسول‌ خدا! من کمی غذا دارم؛ پس ای رسول خدا، شما خودتان با یک یا دو مرد بفرمایید برویم، فرمودند: «غذا چقدر است؟» واقعیت را برای او بیان کردم، فرمودند: «زیاد و پاک و پاکیزه است، به زنت بگو دیگ را از روی آتش و نان را از تنور برندارد تا من می‌آیم» و سپس فرمودند: «برخیزید!»، تمام مهاجرین و انصار برخاستند؛ من، نزد زنم رفتم و گفتم: وای بر تو! پیامبر</w:t>
      </w:r>
      <w:r w:rsidR="000C6F25" w:rsidRPr="0052470B">
        <w:rPr>
          <w:rStyle w:val="Char8"/>
          <w:rFonts w:cs="CTraditional Arabic"/>
          <w:szCs w:val="28"/>
          <w:rtl/>
        </w:rPr>
        <w:t xml:space="preserve"> ص</w:t>
      </w:r>
      <w:r w:rsidR="00BE4380" w:rsidRPr="0052470B">
        <w:rPr>
          <w:rStyle w:val="Char8"/>
          <w:rtl/>
        </w:rPr>
        <w:t xml:space="preserve"> با تمام مهاجران و انصار و کسانی که با آنها هستند، آمدند، زنم گفت: آیا پیامبر</w:t>
      </w:r>
      <w:r w:rsidR="000C6F25" w:rsidRPr="0052470B">
        <w:rPr>
          <w:rStyle w:val="Char8"/>
          <w:rFonts w:cs="CTraditional Arabic"/>
          <w:szCs w:val="28"/>
          <w:rtl/>
        </w:rPr>
        <w:t xml:space="preserve"> ص</w:t>
      </w:r>
      <w:r w:rsidR="00BE4380" w:rsidRPr="0052470B">
        <w:rPr>
          <w:rStyle w:val="Char8"/>
          <w:rtl/>
        </w:rPr>
        <w:t xml:space="preserve"> از تو سؤال فرمودند: گفتم: بله، پیامبر</w:t>
      </w:r>
      <w:r w:rsidR="000C6F25" w:rsidRPr="0052470B">
        <w:rPr>
          <w:rStyle w:val="Char8"/>
          <w:rFonts w:cs="CTraditional Arabic"/>
          <w:szCs w:val="28"/>
          <w:rtl/>
        </w:rPr>
        <w:t xml:space="preserve"> ص</w:t>
      </w:r>
      <w:r w:rsidR="00BE4380" w:rsidRPr="0052470B">
        <w:rPr>
          <w:rStyle w:val="Char8"/>
          <w:rtl/>
        </w:rPr>
        <w:t xml:space="preserve"> به صحابه</w:t>
      </w:r>
      <w:r w:rsidR="009419ED" w:rsidRPr="0052470B">
        <w:rPr>
          <w:rStyle w:val="Char8"/>
          <w:rFonts w:hint="cs"/>
          <w:rtl/>
        </w:rPr>
        <w:t xml:space="preserve"> </w:t>
      </w:r>
      <w:r w:rsidR="009419ED" w:rsidRPr="0052470B">
        <w:rPr>
          <w:rStyle w:val="Char8"/>
          <w:rFonts w:cs="CTraditional Arabic" w:hint="cs"/>
          <w:szCs w:val="28"/>
          <w:rtl/>
        </w:rPr>
        <w:t>ش</w:t>
      </w:r>
      <w:r w:rsidR="00BE4380" w:rsidRPr="0052470B">
        <w:rPr>
          <w:rStyle w:val="Char8"/>
          <w:rtl/>
        </w:rPr>
        <w:t xml:space="preserve"> فرمودند: «وارد شوید و ازدحام نکنید»؛ و به این کار شروع فرمود که نان را پاره می‌کرد و بر آن گوشت می‌گذاشت و به یارانش تعارف می‌کرد و هر وقت که از دیگ یا تنور، نان و گوشت برمی‌داشت، سر آنها را می‌پوشاند و همچنان نان را قطعه قطعه می‌کرد و گوشت برمی‌داشت (و به صحابه می‌داد)، تا این که همه سیر شدند و قسمتی از آن هم باقی ماند، سپس (به همسرم) فرمودند: «از این بخور و ببخش، زیرا گرسنگی و گرانی در میان مردم افتاده است</w:t>
      </w:r>
      <w:r w:rsidR="005F08EE" w:rsidRPr="0052470B">
        <w:rPr>
          <w:rStyle w:val="Char8"/>
          <w:rFonts w:hint="cs"/>
          <w:rtl/>
        </w:rPr>
        <w:t>»</w:t>
      </w:r>
      <w:r w:rsidR="00BE4380" w:rsidRPr="00EE7E0F">
        <w:rPr>
          <w:rStyle w:val="Char4"/>
          <w:rtl/>
        </w:rPr>
        <w:t>»</w:t>
      </w:r>
      <w:r w:rsidR="005A5E76" w:rsidRPr="00E96FD0">
        <w:rPr>
          <w:rStyle w:val="FootnoteReference"/>
          <w:rFonts w:ascii="IRNazli" w:hAnsi="IRNazli" w:cs="IRNazli"/>
          <w:sz w:val="28"/>
          <w:szCs w:val="28"/>
          <w:rtl/>
          <w:lang w:bidi="ar-AE"/>
        </w:rPr>
        <w:footnoteReference w:id="583"/>
      </w:r>
      <w:r w:rsidR="005F08EE" w:rsidRPr="0052470B">
        <w:rPr>
          <w:rStyle w:val="Char4"/>
          <w:rFonts w:hint="cs"/>
          <w:spacing w:val="0"/>
          <w:rtl/>
        </w:rPr>
        <w:t>.</w:t>
      </w:r>
    </w:p>
    <w:p w:rsidR="005A5E76" w:rsidRPr="0052470B" w:rsidRDefault="005A5E76" w:rsidP="00CA2E2E">
      <w:pPr>
        <w:ind w:firstLine="284"/>
        <w:jc w:val="both"/>
        <w:rPr>
          <w:rStyle w:val="Char3"/>
          <w:rtl/>
        </w:rPr>
      </w:pPr>
      <w:r w:rsidRPr="0052470B">
        <w:rPr>
          <w:rStyle w:val="Char3"/>
          <w:rtl/>
        </w:rPr>
        <w:t xml:space="preserve">در روایتی دیگر چنین آمده است: </w:t>
      </w:r>
      <w:r w:rsidR="005F08EE" w:rsidRPr="0052470B">
        <w:rPr>
          <w:rStyle w:val="Char4"/>
          <w:rFonts w:hint="cs"/>
          <w:spacing w:val="0"/>
          <w:rtl/>
        </w:rPr>
        <w:t>«</w:t>
      </w:r>
      <w:r w:rsidRPr="0052470B">
        <w:rPr>
          <w:rStyle w:val="Char8"/>
          <w:rtl/>
        </w:rPr>
        <w:t>جابر</w:t>
      </w:r>
      <w:r w:rsidR="003707A2" w:rsidRPr="0052470B">
        <w:rPr>
          <w:rStyle w:val="Char8"/>
          <w:rFonts w:cs="CTraditional Arabic"/>
          <w:szCs w:val="28"/>
          <w:rtl/>
        </w:rPr>
        <w:t xml:space="preserve"> س</w:t>
      </w:r>
      <w:r w:rsidRPr="0052470B">
        <w:rPr>
          <w:rStyle w:val="Char8"/>
          <w:rtl/>
        </w:rPr>
        <w:t xml:space="preserve"> گفت: هنگامی که خندق کنده می‌شد، پیامبر</w:t>
      </w:r>
      <w:r w:rsidR="000C6F25" w:rsidRPr="0052470B">
        <w:rPr>
          <w:rStyle w:val="Char8"/>
          <w:rFonts w:cs="CTraditional Arabic"/>
          <w:szCs w:val="28"/>
          <w:rtl/>
        </w:rPr>
        <w:t xml:space="preserve"> ص</w:t>
      </w:r>
      <w:r w:rsidRPr="0052470B">
        <w:rPr>
          <w:rStyle w:val="Char8"/>
          <w:rtl/>
        </w:rPr>
        <w:t xml:space="preserve"> را در گرسنگی شدیدی یافتم، این بود که پیش همسرم برگشتم و گفتم: آیا نزد تو چیزی موجود است؟ زیرا من پیامبر</w:t>
      </w:r>
      <w:r w:rsidR="000C6F25" w:rsidRPr="0052470B">
        <w:rPr>
          <w:rStyle w:val="Char8"/>
          <w:rFonts w:cs="CTraditional Arabic"/>
          <w:szCs w:val="28"/>
          <w:rtl/>
        </w:rPr>
        <w:t xml:space="preserve"> ص</w:t>
      </w:r>
      <w:r w:rsidRPr="0052470B">
        <w:rPr>
          <w:rStyle w:val="Char8"/>
          <w:rtl/>
        </w:rPr>
        <w:t xml:space="preserve"> را در گرسنگی شدیدی دیدم و او یک انبان نزد من آورد که در آن یک صاع جو بود و نیز حیوان کوچکی داشتیم که همیشه در خانه بود، آن را ذبح کردم و زنم جو را آرد کرد و همزمان با فراغت حاصل کردن من، او نیز کارش را تمام کرد، حیوان را در دیگ گذاشتم و سپس به نزد پیامبر</w:t>
      </w:r>
      <w:r w:rsidR="000C6F25" w:rsidRPr="0052470B">
        <w:rPr>
          <w:rStyle w:val="Char8"/>
          <w:rFonts w:cs="CTraditional Arabic"/>
          <w:szCs w:val="28"/>
          <w:rtl/>
        </w:rPr>
        <w:t xml:space="preserve"> ص</w:t>
      </w:r>
      <w:r w:rsidRPr="0052470B">
        <w:rPr>
          <w:rStyle w:val="Char8"/>
          <w:rtl/>
        </w:rPr>
        <w:t xml:space="preserve"> بازگشتم (وقتی که می‌رفتم) زنم گفت: مرا نزد پیامبر</w:t>
      </w:r>
      <w:r w:rsidR="000C6F25" w:rsidRPr="0052470B">
        <w:rPr>
          <w:rStyle w:val="Char8"/>
          <w:rFonts w:cs="CTraditional Arabic"/>
          <w:szCs w:val="28"/>
          <w:rtl/>
        </w:rPr>
        <w:t xml:space="preserve"> ص</w:t>
      </w:r>
      <w:r w:rsidRPr="0052470B">
        <w:rPr>
          <w:rStyle w:val="Char8"/>
          <w:rtl/>
        </w:rPr>
        <w:t xml:space="preserve"> و همراهانش رسوا نکنی! به نزد پیامبر</w:t>
      </w:r>
      <w:r w:rsidR="000C6F25" w:rsidRPr="0052470B">
        <w:rPr>
          <w:rStyle w:val="Char8"/>
          <w:rFonts w:cs="CTraditional Arabic"/>
          <w:szCs w:val="28"/>
          <w:rtl/>
        </w:rPr>
        <w:t xml:space="preserve"> ص</w:t>
      </w:r>
      <w:r w:rsidRPr="0052470B">
        <w:rPr>
          <w:rStyle w:val="Char8"/>
          <w:rtl/>
        </w:rPr>
        <w:t xml:space="preserve"> رفتم و پنهانی به او گفتم: ای رسول خدا! حیوان کوچک خود را ذبح و یک صاع جو را آرد کرده‌ایم، خودتان به همراه چند نفر تشریف بیاورید، پیامبر</w:t>
      </w:r>
      <w:r w:rsidR="000C6F25" w:rsidRPr="0052470B">
        <w:rPr>
          <w:rStyle w:val="Char8"/>
          <w:rFonts w:cs="CTraditional Arabic"/>
          <w:szCs w:val="28"/>
          <w:rtl/>
        </w:rPr>
        <w:t xml:space="preserve"> ص</w:t>
      </w:r>
      <w:r w:rsidRPr="0052470B">
        <w:rPr>
          <w:rStyle w:val="Char8"/>
          <w:rtl/>
        </w:rPr>
        <w:t xml:space="preserve"> فرمودند: «ای اهل خندق! جابر، سور و غذایی فراهم کرده است، همه بیابید!» و به من نیز امر فرمودند: «دیگتان را از روی آتش برندارید و نان نیز نپزید تا من می‌آیم»، به منزل آمدم و پیامبر</w:t>
      </w:r>
      <w:r w:rsidR="000C6F25" w:rsidRPr="0052470B">
        <w:rPr>
          <w:rStyle w:val="Char8"/>
          <w:rFonts w:cs="CTraditional Arabic"/>
          <w:szCs w:val="28"/>
          <w:rtl/>
        </w:rPr>
        <w:t xml:space="preserve"> ص</w:t>
      </w:r>
      <w:r w:rsidRPr="0052470B">
        <w:rPr>
          <w:rStyle w:val="Char8"/>
          <w:rtl/>
        </w:rPr>
        <w:t xml:space="preserve"> نیز در حالی که پیشاپیش مردم بودند، تشریف آوردند، من پیش زنم آمدم، زن گفت: ای فلان و فلان شده! (چرا این همه مردم را با خود آورده‌ای)؟ گفتم: من همان حرف تو را اجرا کردم (و وضعیت را به اطلاع پیامبر</w:t>
      </w:r>
      <w:r w:rsidR="000C6F25" w:rsidRPr="0052470B">
        <w:rPr>
          <w:rStyle w:val="Char8"/>
          <w:rFonts w:cs="CTraditional Arabic"/>
          <w:szCs w:val="28"/>
          <w:rtl/>
        </w:rPr>
        <w:t xml:space="preserve"> ص</w:t>
      </w:r>
      <w:r w:rsidRPr="0052470B">
        <w:rPr>
          <w:rStyle w:val="Char8"/>
          <w:rtl/>
        </w:rPr>
        <w:t xml:space="preserve"> رساندم) و زن خمیر را آورد و پیامبر</w:t>
      </w:r>
      <w:r w:rsidR="000C6F25" w:rsidRPr="0052470B">
        <w:rPr>
          <w:rStyle w:val="Char8"/>
          <w:rFonts w:cs="CTraditional Arabic"/>
          <w:szCs w:val="28"/>
          <w:rtl/>
        </w:rPr>
        <w:t xml:space="preserve"> ص</w:t>
      </w:r>
      <w:r w:rsidRPr="0052470B">
        <w:rPr>
          <w:rStyle w:val="Char8"/>
          <w:rtl/>
        </w:rPr>
        <w:t xml:space="preserve"> با آب دهان مبارک خود، آن را متبرک ساخت و بر آن دعای برکت خواند و آن گاه به طرف دیگ رفت و با آب دهان خود، آن را مبارک فرمود و بر آن نیز دعای برکت خواند و سپس به همسرم فرمودند: «زن نانوایی را صدا بزن تا با تو نان بپزد و از دیگتان غذا بکش، اما دیگ را پایین نیاورید»، (کسانی که آن روز در خدمت پیامبر</w:t>
      </w:r>
      <w:r w:rsidR="000C6F25" w:rsidRPr="0052470B">
        <w:rPr>
          <w:rStyle w:val="Char8"/>
          <w:rFonts w:cs="CTraditional Arabic"/>
          <w:szCs w:val="28"/>
          <w:rtl/>
        </w:rPr>
        <w:t xml:space="preserve"> ص</w:t>
      </w:r>
      <w:r w:rsidRPr="0052470B">
        <w:rPr>
          <w:rStyle w:val="Char8"/>
          <w:rtl/>
        </w:rPr>
        <w:t xml:space="preserve"> به خانه‌ی ما آمدند)، هزار نفر بودند و به خدا سوگند، همه‌ی آنان خوردند و از غذا دست کشیدند و آنجا را ترک کردند، در حالی که دیگ ما هنوز همچنان که بود، جوش می‌زد و از خمیر ما همچون قبل، نان پخته می‌شد</w:t>
      </w:r>
      <w:r w:rsidR="005F08EE" w:rsidRPr="00EE7E0F">
        <w:rPr>
          <w:rStyle w:val="Char4"/>
          <w:rFonts w:hint="cs"/>
          <w:rtl/>
        </w:rPr>
        <w:t>»</w:t>
      </w:r>
      <w:r w:rsidRPr="0052470B">
        <w:rPr>
          <w:rStyle w:val="Char3"/>
          <w:rtl/>
        </w:rPr>
        <w:t>.</w:t>
      </w:r>
    </w:p>
    <w:p w:rsidR="00F54FED" w:rsidRPr="0052470B" w:rsidRDefault="00F54FED" w:rsidP="00FA5C34">
      <w:pPr>
        <w:pStyle w:val="a4"/>
        <w:spacing w:before="0" w:beforeAutospacing="0"/>
        <w:ind w:firstLine="284"/>
        <w:jc w:val="both"/>
        <w:rPr>
          <w:rtl/>
        </w:rPr>
      </w:pPr>
      <w:r w:rsidRPr="008C0420">
        <w:rPr>
          <w:rStyle w:val="Char3"/>
          <w:rtl/>
        </w:rPr>
        <w:t xml:space="preserve">521- </w:t>
      </w:r>
      <w:r w:rsidR="005C293B"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أَبو طَلْحَةَ لأُمِّ سُلَيْم</w:t>
      </w:r>
      <w:r w:rsidR="0015419D" w:rsidRPr="0052470B">
        <w:rPr>
          <w:rtl/>
        </w:rPr>
        <w:t>:</w:t>
      </w:r>
      <w:r w:rsidRPr="0052470B">
        <w:rPr>
          <w:rtl/>
        </w:rPr>
        <w:t xml:space="preserve"> قَد سَمعتُ صَوتَ رسول اللَّه </w:t>
      </w:r>
      <w:r w:rsidR="00EE01BC" w:rsidRPr="0052470B">
        <w:rPr>
          <w:rFonts w:cs="CTraditional Arabic"/>
          <w:szCs w:val="28"/>
          <w:rtl/>
        </w:rPr>
        <w:t>ص</w:t>
      </w:r>
      <w:r w:rsidRPr="0052470B">
        <w:rPr>
          <w:rtl/>
        </w:rPr>
        <w:t xml:space="preserve"> ضَعِيفاً أَعرِفُ فِيهِ الجُوعَ</w:t>
      </w:r>
      <w:r w:rsidR="00140074" w:rsidRPr="0052470B">
        <w:rPr>
          <w:rtl/>
        </w:rPr>
        <w:t>،</w:t>
      </w:r>
      <w:r w:rsidRPr="0052470B">
        <w:rPr>
          <w:rtl/>
        </w:rPr>
        <w:t xml:space="preserve"> فَهَل عِندَكِ مِن شيءٍ</w:t>
      </w:r>
      <w:r w:rsidR="0015419D" w:rsidRPr="0052470B">
        <w:rPr>
          <w:rtl/>
        </w:rPr>
        <w:t>؟</w:t>
      </w:r>
      <w:r w:rsidRPr="0052470B">
        <w:rPr>
          <w:rtl/>
        </w:rPr>
        <w:t xml:space="preserve"> فقالت</w:t>
      </w:r>
      <w:r w:rsidR="0015419D" w:rsidRPr="0052470B">
        <w:rPr>
          <w:rtl/>
        </w:rPr>
        <w:t>:</w:t>
      </w:r>
      <w:r w:rsidRPr="0052470B">
        <w:rPr>
          <w:rtl/>
        </w:rPr>
        <w:t xml:space="preserve"> نَعَمْ</w:t>
      </w:r>
      <w:r w:rsidR="00140074" w:rsidRPr="0052470B">
        <w:rPr>
          <w:rtl/>
        </w:rPr>
        <w:t>،</w:t>
      </w:r>
      <w:r w:rsidRPr="0052470B">
        <w:rPr>
          <w:rtl/>
        </w:rPr>
        <w:t xml:space="preserve"> فَأَخْرَجَتْ أَقَرَاصاً مِن شَعيرٍ</w:t>
      </w:r>
      <w:r w:rsidR="00140074" w:rsidRPr="0052470B">
        <w:rPr>
          <w:rtl/>
        </w:rPr>
        <w:t>،</w:t>
      </w:r>
      <w:r w:rsidRPr="0052470B">
        <w:rPr>
          <w:rtl/>
        </w:rPr>
        <w:t xml:space="preserve"> ثُمَّ أَخَذَت خِمَاراً لَهَا فَلَفَّتِ الخُبزَ بِبَعضِه</w:t>
      </w:r>
      <w:r w:rsidR="00140074" w:rsidRPr="0052470B">
        <w:rPr>
          <w:rtl/>
        </w:rPr>
        <w:t>،</w:t>
      </w:r>
      <w:r w:rsidRPr="0052470B">
        <w:rPr>
          <w:rtl/>
        </w:rPr>
        <w:t xml:space="preserve"> ثُمَّ دسَّتْهُ تَحْتَ ثَوبي وَرَدَّتْني بِبَعضِه</w:t>
      </w:r>
      <w:r w:rsidR="00140074" w:rsidRPr="0052470B">
        <w:rPr>
          <w:rtl/>
        </w:rPr>
        <w:t>،</w:t>
      </w:r>
      <w:r w:rsidRPr="0052470B">
        <w:rPr>
          <w:rtl/>
        </w:rPr>
        <w:t xml:space="preserve"> ثُمَّ أَرْسلَتْنِي إِلى رسول اللَّه </w:t>
      </w:r>
      <w:r w:rsidR="00EE01BC" w:rsidRPr="0052470B">
        <w:rPr>
          <w:rFonts w:cs="CTraditional Arabic"/>
          <w:szCs w:val="28"/>
          <w:rtl/>
        </w:rPr>
        <w:t>ص</w:t>
      </w:r>
      <w:r w:rsidR="00140074" w:rsidRPr="0052470B">
        <w:rPr>
          <w:rtl/>
        </w:rPr>
        <w:t>،</w:t>
      </w:r>
      <w:r w:rsidRPr="0052470B">
        <w:rPr>
          <w:rtl/>
        </w:rPr>
        <w:t xml:space="preserve"> فَذَهَبتُ بِهِ</w:t>
      </w:r>
      <w:r w:rsidR="00140074" w:rsidRPr="0052470B">
        <w:rPr>
          <w:rtl/>
        </w:rPr>
        <w:t>،</w:t>
      </w:r>
      <w:r w:rsidRPr="0052470B">
        <w:rPr>
          <w:rtl/>
        </w:rPr>
        <w:t xml:space="preserve"> فَوَجَدتُ رسولَ اللَّه </w:t>
      </w:r>
      <w:r w:rsidR="00EE01BC" w:rsidRPr="0052470B">
        <w:rPr>
          <w:rFonts w:cs="CTraditional Arabic"/>
          <w:szCs w:val="28"/>
          <w:rtl/>
        </w:rPr>
        <w:t>ص</w:t>
      </w:r>
      <w:r w:rsidRPr="0052470B">
        <w:rPr>
          <w:rtl/>
        </w:rPr>
        <w:t xml:space="preserve"> جالِساً في المَسْجِدِ</w:t>
      </w:r>
      <w:r w:rsidR="00140074" w:rsidRPr="0052470B">
        <w:rPr>
          <w:rtl/>
        </w:rPr>
        <w:t>،</w:t>
      </w:r>
      <w:r w:rsidRPr="0052470B">
        <w:rPr>
          <w:rtl/>
        </w:rPr>
        <w:t xml:space="preserve"> ومَعَهُ النَّاسُ</w:t>
      </w:r>
      <w:r w:rsidR="00140074" w:rsidRPr="0052470B">
        <w:rPr>
          <w:rtl/>
        </w:rPr>
        <w:t>،</w:t>
      </w:r>
      <w:r w:rsidRPr="0052470B">
        <w:rPr>
          <w:rtl/>
        </w:rPr>
        <w:t xml:space="preserve"> فَقُمتُ عَلَيهِمْ</w:t>
      </w:r>
      <w:r w:rsidR="00140074" w:rsidRPr="0052470B">
        <w:rPr>
          <w:rtl/>
        </w:rPr>
        <w:t>،</w:t>
      </w:r>
      <w:r w:rsidRPr="0052470B">
        <w:rPr>
          <w:rtl/>
        </w:rPr>
        <w:t xml:space="preserve"> فقالَ لي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أَرْسَلَكَ أَبُو طَلْحَةَ</w:t>
      </w:r>
      <w:r w:rsidR="0015419D" w:rsidRPr="0052470B">
        <w:rPr>
          <w:rtl/>
        </w:rPr>
        <w:t>؟</w:t>
      </w:r>
      <w:r w:rsidR="00140074" w:rsidRPr="0052470B">
        <w:rPr>
          <w:rtl/>
        </w:rPr>
        <w:t>»</w:t>
      </w:r>
      <w:r w:rsidRPr="0052470B">
        <w:rPr>
          <w:rtl/>
        </w:rPr>
        <w:t xml:space="preserve"> فقلت</w:t>
      </w:r>
      <w:r w:rsidR="0015419D" w:rsidRPr="0052470B">
        <w:rPr>
          <w:rtl/>
        </w:rPr>
        <w:t>:</w:t>
      </w:r>
      <w:r w:rsidRPr="0052470B">
        <w:rPr>
          <w:rtl/>
        </w:rPr>
        <w:t xml:space="preserve"> نَعم</w:t>
      </w:r>
      <w:r w:rsidR="00140074" w:rsidRPr="0052470B">
        <w:rPr>
          <w:rtl/>
        </w:rPr>
        <w:t>،</w:t>
      </w:r>
      <w:r w:rsidRPr="0052470B">
        <w:rPr>
          <w:rtl/>
        </w:rPr>
        <w:t xml:space="preserve"> فقال: </w:t>
      </w:r>
      <w:r w:rsidR="008960CB" w:rsidRPr="0052470B">
        <w:rPr>
          <w:rtl/>
        </w:rPr>
        <w:t>«</w:t>
      </w:r>
      <w:r w:rsidRPr="0052470B">
        <w:rPr>
          <w:rtl/>
        </w:rPr>
        <w:t>أَلِطَعَام</w:t>
      </w:r>
      <w:r w:rsidR="00140074" w:rsidRPr="0052470B">
        <w:rPr>
          <w:rtl/>
        </w:rPr>
        <w:t>»</w:t>
      </w:r>
      <w:r w:rsidRPr="0052470B">
        <w:rPr>
          <w:rtl/>
        </w:rPr>
        <w:t xml:space="preserve"> فقلت</w:t>
      </w:r>
      <w:r w:rsidR="0015419D" w:rsidRPr="0052470B">
        <w:rPr>
          <w:rtl/>
        </w:rPr>
        <w:t>:</w:t>
      </w:r>
      <w:r w:rsidRPr="0052470B">
        <w:rPr>
          <w:rtl/>
        </w:rPr>
        <w:t xml:space="preserve"> نَعَم</w:t>
      </w:r>
      <w:r w:rsidR="00140074"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«قُومُوا</w:t>
      </w:r>
      <w:r w:rsidR="00140074" w:rsidRPr="0052470B">
        <w:rPr>
          <w:rtl/>
        </w:rPr>
        <w:t>»</w:t>
      </w:r>
      <w:r w:rsidRPr="0052470B">
        <w:rPr>
          <w:rtl/>
        </w:rPr>
        <w:t xml:space="preserve"> فَانْطَلَقُوا وَانْطَلَقْتُ بَيْنَ أَيديِهِم حَتَّى جِئتُ أَبَا طَلْحَةَ فَأَخبَرتُهُ</w:t>
      </w:r>
      <w:r w:rsidR="00140074" w:rsidRPr="0052470B">
        <w:rPr>
          <w:rtl/>
        </w:rPr>
        <w:t>،</w:t>
      </w:r>
      <w:r w:rsidRPr="0052470B">
        <w:rPr>
          <w:rtl/>
        </w:rPr>
        <w:t xml:space="preserve"> فقال أَبُو طَلْحَةَ</w:t>
      </w:r>
      <w:r w:rsidR="0015419D" w:rsidRPr="0052470B">
        <w:rPr>
          <w:rtl/>
        </w:rPr>
        <w:t>:</w:t>
      </w:r>
      <w:r w:rsidRPr="0052470B">
        <w:rPr>
          <w:rtl/>
        </w:rPr>
        <w:t xml:space="preserve"> يا أُمِّ سُلَيمٍ</w:t>
      </w:r>
      <w:r w:rsidR="0015419D" w:rsidRPr="0052470B">
        <w:rPr>
          <w:rtl/>
        </w:rPr>
        <w:t>:</w:t>
      </w:r>
      <w:r w:rsidRPr="0052470B">
        <w:rPr>
          <w:rtl/>
        </w:rPr>
        <w:t xml:space="preserve"> قَد جَاءَ رسولُ اللَّه </w:t>
      </w:r>
      <w:r w:rsidR="00EE01BC" w:rsidRPr="0052470B">
        <w:rPr>
          <w:rFonts w:cs="CTraditional Arabic"/>
          <w:szCs w:val="28"/>
          <w:rtl/>
        </w:rPr>
        <w:t>ص</w:t>
      </w:r>
      <w:r w:rsidRPr="0052470B">
        <w:rPr>
          <w:rtl/>
        </w:rPr>
        <w:t xml:space="preserve"> بالنَّاسِ وَلَيْسَ عِنْدَنَا ما نُطْعِمُهُمْ</w:t>
      </w:r>
      <w:r w:rsidR="0015419D" w:rsidRPr="0052470B">
        <w:rPr>
          <w:rtl/>
        </w:rPr>
        <w:t>؟</w:t>
      </w:r>
      <w:r w:rsidRPr="0052470B">
        <w:rPr>
          <w:rtl/>
        </w:rPr>
        <w:t xml:space="preserve"> فقالتْ</w:t>
      </w:r>
      <w:r w:rsidR="0015419D" w:rsidRPr="0052470B">
        <w:rPr>
          <w:rtl/>
        </w:rPr>
        <w:t>:</w:t>
      </w:r>
      <w:r w:rsidRPr="0052470B">
        <w:rPr>
          <w:rtl/>
        </w:rPr>
        <w:t xml:space="preserve"> اللَّهُ وَرسُولُهُ أَعْلَمُ</w:t>
      </w:r>
      <w:r w:rsidR="00140074" w:rsidRPr="0052470B">
        <w:rPr>
          <w:rtl/>
        </w:rPr>
        <w:t>.</w:t>
      </w:r>
    </w:p>
    <w:p w:rsidR="00F54FED" w:rsidRPr="0052470B" w:rsidRDefault="000C6F25" w:rsidP="00FA5C34">
      <w:pPr>
        <w:pStyle w:val="a4"/>
        <w:spacing w:before="0" w:beforeAutospacing="0"/>
        <w:ind w:firstLine="284"/>
        <w:jc w:val="both"/>
        <w:rPr>
          <w:rStyle w:val="Char5"/>
          <w:rtl/>
        </w:rPr>
      </w:pPr>
      <w:r w:rsidRPr="0052470B">
        <w:rPr>
          <w:rtl/>
        </w:rPr>
        <w:t xml:space="preserve"> </w:t>
      </w:r>
      <w:r w:rsidR="00F54FED" w:rsidRPr="0052470B">
        <w:rPr>
          <w:rtl/>
        </w:rPr>
        <w:t xml:space="preserve">فَانطَلَقَ أَبُو طَلْحةَ حتَّى لَقِيَ رسولَ اللَّه </w:t>
      </w:r>
      <w:r w:rsidR="00EE01BC" w:rsidRPr="0052470B">
        <w:rPr>
          <w:rFonts w:cs="CTraditional Arabic"/>
          <w:szCs w:val="28"/>
          <w:rtl/>
        </w:rPr>
        <w:t>ص</w:t>
      </w:r>
      <w:r w:rsidR="00140074" w:rsidRPr="0052470B">
        <w:rPr>
          <w:rtl/>
        </w:rPr>
        <w:t>،</w:t>
      </w:r>
      <w:r w:rsidR="00F54FED" w:rsidRPr="0052470B">
        <w:rPr>
          <w:rtl/>
        </w:rPr>
        <w:t xml:space="preserve"> فأَقبَلَ رسولُ اللَّه </w:t>
      </w:r>
      <w:r w:rsidR="00EE01BC" w:rsidRPr="0052470B">
        <w:rPr>
          <w:rFonts w:cs="CTraditional Arabic"/>
          <w:szCs w:val="28"/>
          <w:rtl/>
        </w:rPr>
        <w:t>ص</w:t>
      </w:r>
      <w:r w:rsidR="00F54FED" w:rsidRPr="0052470B">
        <w:rPr>
          <w:rtl/>
        </w:rPr>
        <w:t xml:space="preserve"> مَعَه حَتَّى دَخَلا</w:t>
      </w:r>
      <w:r w:rsidR="00140074" w:rsidRPr="0052470B">
        <w:rPr>
          <w:rtl/>
        </w:rPr>
        <w:t>،</w:t>
      </w:r>
      <w:r w:rsidR="00F54FED" w:rsidRPr="0052470B">
        <w:rPr>
          <w:rtl/>
        </w:rPr>
        <w:t xml:space="preserve"> فقال رسولُ اللَّه </w:t>
      </w:r>
      <w:r w:rsidR="00EE01BC" w:rsidRPr="0052470B">
        <w:rPr>
          <w:rFonts w:cs="CTraditional Arabic"/>
          <w:szCs w:val="28"/>
          <w:rtl/>
        </w:rPr>
        <w:t>ص</w:t>
      </w:r>
      <w:r w:rsidR="0015419D" w:rsidRPr="0052470B">
        <w:rPr>
          <w:rtl/>
        </w:rPr>
        <w:t>:</w:t>
      </w:r>
      <w:r w:rsidR="00F54FED" w:rsidRPr="0052470B">
        <w:rPr>
          <w:rtl/>
        </w:rPr>
        <w:t xml:space="preserve"> </w:t>
      </w:r>
      <w:r w:rsidR="008960CB" w:rsidRPr="0052470B">
        <w:rPr>
          <w:rtl/>
        </w:rPr>
        <w:t>«</w:t>
      </w:r>
      <w:r w:rsidR="00F54FED" w:rsidRPr="0052470B">
        <w:rPr>
          <w:rtl/>
        </w:rPr>
        <w:t>هَلُمِّي ما عِندَكِ يا أُمِّ سُلَيْمٍ</w:t>
      </w:r>
      <w:r w:rsidR="00140074" w:rsidRPr="0052470B">
        <w:rPr>
          <w:rtl/>
        </w:rPr>
        <w:t>»</w:t>
      </w:r>
      <w:r w:rsidR="00F54FED" w:rsidRPr="0052470B">
        <w:rPr>
          <w:rtl/>
        </w:rPr>
        <w:t xml:space="preserve"> فَأَتَتْ بِذلكَ الخُبْزِ</w:t>
      </w:r>
      <w:r w:rsidR="00140074" w:rsidRPr="0052470B">
        <w:rPr>
          <w:rtl/>
        </w:rPr>
        <w:t>،</w:t>
      </w:r>
      <w:r w:rsidR="00F54FED" w:rsidRPr="0052470B">
        <w:rPr>
          <w:rtl/>
        </w:rPr>
        <w:t xml:space="preserve"> فَأَمَرَ بِهِ رسولُ اللَّه ففُتَّ</w:t>
      </w:r>
      <w:r w:rsidR="00140074" w:rsidRPr="0052470B">
        <w:rPr>
          <w:rtl/>
        </w:rPr>
        <w:t>،</w:t>
      </w:r>
      <w:r w:rsidR="00F54FED" w:rsidRPr="0052470B">
        <w:rPr>
          <w:rtl/>
        </w:rPr>
        <w:t xml:space="preserve"> وعَصَرَت عَلَيه أُمُّ سُلَيمٍ عُكَّةً فَآدَمَتْهُ</w:t>
      </w:r>
      <w:r w:rsidR="00140074" w:rsidRPr="0052470B">
        <w:rPr>
          <w:rtl/>
        </w:rPr>
        <w:t>،</w:t>
      </w:r>
      <w:r w:rsidR="00F54FED" w:rsidRPr="0052470B">
        <w:rPr>
          <w:rtl/>
        </w:rPr>
        <w:t xml:space="preserve"> ثُمَّ قال فِيهِ رسول اللَّه </w:t>
      </w:r>
      <w:r w:rsidR="00EE01BC" w:rsidRPr="0052470B">
        <w:rPr>
          <w:rFonts w:cs="CTraditional Arabic"/>
          <w:szCs w:val="28"/>
          <w:rtl/>
        </w:rPr>
        <w:t>ص</w:t>
      </w:r>
      <w:r w:rsidR="00F54FED" w:rsidRPr="0052470B">
        <w:rPr>
          <w:rtl/>
        </w:rPr>
        <w:t xml:space="preserve"> ما شَاءَ اللَّه أَنْ يَقُولَ</w:t>
      </w:r>
      <w:r w:rsidR="00140074" w:rsidRPr="0052470B">
        <w:rPr>
          <w:rtl/>
        </w:rPr>
        <w:t>،</w:t>
      </w:r>
      <w:r w:rsidR="00F54FED" w:rsidRPr="0052470B">
        <w:rPr>
          <w:rtl/>
        </w:rPr>
        <w:t xml:space="preserve"> ثُمَّ قَالَ</w:t>
      </w:r>
      <w:r w:rsidR="0015419D" w:rsidRPr="0052470B">
        <w:rPr>
          <w:rtl/>
        </w:rPr>
        <w:t>:</w:t>
      </w:r>
      <w:r w:rsidR="00F54FED" w:rsidRPr="0052470B">
        <w:rPr>
          <w:rtl/>
        </w:rPr>
        <w:t xml:space="preserve"> </w:t>
      </w:r>
      <w:r w:rsidR="008960CB" w:rsidRPr="0052470B">
        <w:rPr>
          <w:rtl/>
        </w:rPr>
        <w:t>«</w:t>
      </w:r>
      <w:r w:rsidR="00F54FED" w:rsidRPr="0052470B">
        <w:rPr>
          <w:rtl/>
        </w:rPr>
        <w:t>ائذَن لِعَشَرَةٍ</w:t>
      </w:r>
      <w:r w:rsidR="00140074" w:rsidRPr="0052470B">
        <w:rPr>
          <w:rtl/>
        </w:rPr>
        <w:t>»</w:t>
      </w:r>
      <w:r w:rsidR="00F54FED" w:rsidRPr="0052470B">
        <w:rPr>
          <w:rtl/>
        </w:rPr>
        <w:t xml:space="preserve"> فَأَذِنَ لَهُم</w:t>
      </w:r>
      <w:r w:rsidR="00140074" w:rsidRPr="0052470B">
        <w:rPr>
          <w:rtl/>
        </w:rPr>
        <w:t>،</w:t>
      </w:r>
      <w:r w:rsidR="00F54FED" w:rsidRPr="0052470B">
        <w:rPr>
          <w:rtl/>
        </w:rPr>
        <w:t xml:space="preserve"> فَأَكَلُوا حَتَّى شَبِعُوا ثُمَّ خَرَجُوا</w:t>
      </w:r>
      <w:r w:rsidR="00140074" w:rsidRPr="0052470B">
        <w:rPr>
          <w:rtl/>
        </w:rPr>
        <w:t>،</w:t>
      </w:r>
      <w:r w:rsidR="00F54FED" w:rsidRPr="0052470B">
        <w:rPr>
          <w:rtl/>
        </w:rPr>
        <w:t xml:space="preserve"> ثم قال</w:t>
      </w:r>
      <w:r w:rsidR="0015419D" w:rsidRPr="0052470B">
        <w:rPr>
          <w:rtl/>
        </w:rPr>
        <w:t>:</w:t>
      </w:r>
      <w:r w:rsidR="00F54FED" w:rsidRPr="0052470B">
        <w:rPr>
          <w:rtl/>
        </w:rPr>
        <w:t xml:space="preserve"> </w:t>
      </w:r>
      <w:r w:rsidR="008960CB" w:rsidRPr="0052470B">
        <w:rPr>
          <w:rtl/>
        </w:rPr>
        <w:t>«</w:t>
      </w:r>
      <w:r w:rsidR="00F54FED" w:rsidRPr="0052470B">
        <w:rPr>
          <w:rtl/>
        </w:rPr>
        <w:t>ائذَن لِعَشَرَةٍ</w:t>
      </w:r>
      <w:r w:rsidR="00140074" w:rsidRPr="0052470B">
        <w:rPr>
          <w:rtl/>
        </w:rPr>
        <w:t>»</w:t>
      </w:r>
      <w:r w:rsidR="00F54FED" w:rsidRPr="0052470B">
        <w:rPr>
          <w:rtl/>
        </w:rPr>
        <w:t xml:space="preserve"> فَأَذنَ لهم</w:t>
      </w:r>
      <w:r w:rsidR="00140074" w:rsidRPr="0052470B">
        <w:rPr>
          <w:rtl/>
        </w:rPr>
        <w:t>،</w:t>
      </w:r>
      <w:r w:rsidR="00F54FED" w:rsidRPr="0052470B">
        <w:rPr>
          <w:rtl/>
        </w:rPr>
        <w:t xml:space="preserve"> فَأَكَلُوا حتى شَبِعُوا</w:t>
      </w:r>
      <w:r w:rsidR="00140074" w:rsidRPr="0052470B">
        <w:rPr>
          <w:rtl/>
        </w:rPr>
        <w:t>،</w:t>
      </w:r>
      <w:r w:rsidR="00F54FED" w:rsidRPr="0052470B">
        <w:rPr>
          <w:rtl/>
        </w:rPr>
        <w:t xml:space="preserve"> ثم خَرَجوا</w:t>
      </w:r>
      <w:r w:rsidR="00140074" w:rsidRPr="0052470B">
        <w:rPr>
          <w:rtl/>
        </w:rPr>
        <w:t>،</w:t>
      </w:r>
      <w:r w:rsidR="00F54FED" w:rsidRPr="0052470B">
        <w:rPr>
          <w:rtl/>
        </w:rPr>
        <w:t xml:space="preserve"> ثُمَّ قال</w:t>
      </w:r>
      <w:r w:rsidR="0015419D" w:rsidRPr="0052470B">
        <w:rPr>
          <w:rtl/>
        </w:rPr>
        <w:t>:</w:t>
      </w:r>
      <w:r w:rsidR="00F54FED" w:rsidRPr="0052470B">
        <w:rPr>
          <w:rtl/>
        </w:rPr>
        <w:t xml:space="preserve"> </w:t>
      </w:r>
      <w:r w:rsidR="008960CB" w:rsidRPr="0052470B">
        <w:rPr>
          <w:rtl/>
        </w:rPr>
        <w:t>«</w:t>
      </w:r>
      <w:r w:rsidR="00F54FED" w:rsidRPr="0052470B">
        <w:rPr>
          <w:rtl/>
        </w:rPr>
        <w:t>ائذَنْ لِعَشَرَةٍ» فَأَذِنَ لهُم حتى أَكل القَوْمُ كُلُّهُم وَشَبِعُوا</w:t>
      </w:r>
      <w:r w:rsidR="00140074" w:rsidRPr="0052470B">
        <w:rPr>
          <w:rtl/>
        </w:rPr>
        <w:t>،</w:t>
      </w:r>
      <w:r w:rsidR="00F54FED" w:rsidRPr="0052470B">
        <w:rPr>
          <w:rtl/>
        </w:rPr>
        <w:t xml:space="preserve"> وَالْقَوْمُ سَبْعونَ رَجُلاً أَوْ ثَمَانُونَ</w:t>
      </w:r>
      <w:r w:rsidR="007737B3" w:rsidRPr="0052470B">
        <w:rPr>
          <w:rFonts w:hint="cs"/>
          <w:rtl/>
        </w:rPr>
        <w:t>»</w:t>
      </w:r>
      <w:r w:rsidR="007737B3" w:rsidRPr="00EE7E0F">
        <w:rPr>
          <w:rStyle w:val="Char4"/>
          <w:rFonts w:hint="cs"/>
          <w:rtl/>
        </w:rPr>
        <w:t>»</w:t>
      </w:r>
      <w:r w:rsidR="00F54FED" w:rsidRPr="008C0420">
        <w:rPr>
          <w:rStyle w:val="Char5"/>
          <w:rtl/>
        </w:rPr>
        <w:t xml:space="preserve"> </w:t>
      </w:r>
      <w:r w:rsidR="00F54FED" w:rsidRPr="0052470B">
        <w:rPr>
          <w:rStyle w:val="Char5"/>
          <w:rtl/>
        </w:rPr>
        <w:t>متفق عليه.</w:t>
      </w:r>
    </w:p>
    <w:p w:rsidR="00F54FED" w:rsidRPr="008C0420" w:rsidRDefault="00F54FED" w:rsidP="00FA5C34">
      <w:pPr>
        <w:pStyle w:val="a4"/>
        <w:spacing w:before="0" w:beforeAutospacing="0"/>
        <w:ind w:firstLine="284"/>
        <w:jc w:val="both"/>
        <w:rPr>
          <w:rStyle w:val="Char3"/>
          <w:rtl/>
        </w:rPr>
      </w:pPr>
      <w:r w:rsidRPr="0052470B">
        <w:rPr>
          <w:rStyle w:val="Char5"/>
          <w:rtl/>
        </w:rPr>
        <w:t>وفي روايةٍ</w:t>
      </w:r>
      <w:r w:rsidR="0015419D" w:rsidRPr="008C0420">
        <w:rPr>
          <w:rStyle w:val="Char5"/>
          <w:rtl/>
        </w:rPr>
        <w:t>:</w:t>
      </w:r>
      <w:r w:rsidRPr="008C0420">
        <w:rPr>
          <w:rStyle w:val="Char5"/>
          <w:rtl/>
        </w:rPr>
        <w:t xml:space="preserve"> </w:t>
      </w:r>
      <w:r w:rsidR="007737B3" w:rsidRPr="0052470B">
        <w:rPr>
          <w:rStyle w:val="Char4"/>
          <w:rFonts w:hint="cs"/>
          <w:spacing w:val="0"/>
          <w:rtl/>
        </w:rPr>
        <w:t>«</w:t>
      </w:r>
      <w:r w:rsidRPr="0052470B">
        <w:rPr>
          <w:rtl/>
        </w:rPr>
        <w:t>فما زال يَدخُلُ عشَرَةٌ وَيَخْرُجُ عَشَرَةٌ</w:t>
      </w:r>
      <w:r w:rsidR="00140074" w:rsidRPr="0052470B">
        <w:rPr>
          <w:rtl/>
        </w:rPr>
        <w:t>،</w:t>
      </w:r>
      <w:r w:rsidRPr="0052470B">
        <w:rPr>
          <w:rtl/>
        </w:rPr>
        <w:t xml:space="preserve"> حتى لم يَبْقَ مِنهم أَحَدٌ إِلا دَخَلَ</w:t>
      </w:r>
      <w:r w:rsidR="00140074" w:rsidRPr="0052470B">
        <w:rPr>
          <w:rtl/>
        </w:rPr>
        <w:t>،</w:t>
      </w:r>
      <w:r w:rsidRPr="0052470B">
        <w:rPr>
          <w:rtl/>
        </w:rPr>
        <w:t xml:space="preserve"> فَأَكَلَ حتى شَبِعَ</w:t>
      </w:r>
      <w:r w:rsidR="00140074" w:rsidRPr="0052470B">
        <w:rPr>
          <w:rtl/>
        </w:rPr>
        <w:t>،</w:t>
      </w:r>
      <w:r w:rsidRPr="0052470B">
        <w:rPr>
          <w:rtl/>
        </w:rPr>
        <w:t xml:space="preserve"> ثم هَيَّأَهَا فَإِذَا هِي مِثلُهَا حِينَ أَكَلُوا مِنها</w:t>
      </w:r>
      <w:r w:rsidR="007737B3" w:rsidRPr="00EE7E0F">
        <w:rPr>
          <w:rStyle w:val="Char4"/>
          <w:rFonts w:hint="cs"/>
          <w:rtl/>
        </w:rPr>
        <w:t>»</w:t>
      </w:r>
      <w:r w:rsidR="00140074" w:rsidRPr="008C0420">
        <w:rPr>
          <w:rStyle w:val="Char3"/>
          <w:rtl/>
        </w:rPr>
        <w:t>.</w:t>
      </w:r>
    </w:p>
    <w:p w:rsidR="00F54FED" w:rsidRPr="008C0420" w:rsidRDefault="00F54FED" w:rsidP="00FA5C34">
      <w:pPr>
        <w:pStyle w:val="a4"/>
        <w:spacing w:before="0" w:beforeAutospacing="0"/>
        <w:ind w:firstLine="284"/>
        <w:jc w:val="both"/>
        <w:rPr>
          <w:rStyle w:val="Char3"/>
          <w:rtl/>
        </w:rPr>
      </w:pPr>
      <w:r w:rsidRPr="0052470B">
        <w:rPr>
          <w:rStyle w:val="Char5"/>
          <w:rtl/>
        </w:rPr>
        <w:t>وفي روايةٍ</w:t>
      </w:r>
      <w:r w:rsidR="0015419D" w:rsidRPr="008C0420">
        <w:rPr>
          <w:rStyle w:val="Char5"/>
          <w:rtl/>
        </w:rPr>
        <w:t>:</w:t>
      </w:r>
      <w:r w:rsidRPr="008C0420">
        <w:rPr>
          <w:rStyle w:val="Char5"/>
          <w:rtl/>
        </w:rPr>
        <w:t xml:space="preserve"> </w:t>
      </w:r>
      <w:r w:rsidR="007737B3" w:rsidRPr="0052470B">
        <w:rPr>
          <w:rStyle w:val="Char4"/>
          <w:rFonts w:hint="cs"/>
          <w:spacing w:val="0"/>
          <w:rtl/>
        </w:rPr>
        <w:t>«</w:t>
      </w:r>
      <w:r w:rsidRPr="0052470B">
        <w:rPr>
          <w:rtl/>
        </w:rPr>
        <w:t>فَأَكَلُوا عَشَرَةً عَشَرةً</w:t>
      </w:r>
      <w:r w:rsidR="00140074" w:rsidRPr="0052470B">
        <w:rPr>
          <w:rtl/>
        </w:rPr>
        <w:t>،</w:t>
      </w:r>
      <w:r w:rsidRPr="0052470B">
        <w:rPr>
          <w:rtl/>
        </w:rPr>
        <w:t xml:space="preserve"> حتى فَعَلَ ذلكَ بثَمانِينَ رَجُلاً ثم أَكَلَ النَّبِيُّ </w:t>
      </w:r>
      <w:r w:rsidR="00EE01BC" w:rsidRPr="0052470B">
        <w:rPr>
          <w:rFonts w:cs="CTraditional Arabic"/>
          <w:szCs w:val="28"/>
          <w:rtl/>
        </w:rPr>
        <w:t>ص</w:t>
      </w:r>
      <w:r w:rsidRPr="0052470B">
        <w:rPr>
          <w:rtl/>
        </w:rPr>
        <w:t xml:space="preserve"> بعد ذلكَ وََأَهْلُ البَيت</w:t>
      </w:r>
      <w:r w:rsidR="00140074" w:rsidRPr="0052470B">
        <w:rPr>
          <w:rtl/>
        </w:rPr>
        <w:t>،</w:t>
      </w:r>
      <w:r w:rsidRPr="0052470B">
        <w:rPr>
          <w:rtl/>
        </w:rPr>
        <w:t xml:space="preserve"> وَتَركُوا سُؤراً</w:t>
      </w:r>
      <w:r w:rsidR="007737B3" w:rsidRPr="00EE7E0F">
        <w:rPr>
          <w:rStyle w:val="Char4"/>
          <w:rFonts w:hint="cs"/>
          <w:rtl/>
        </w:rPr>
        <w:t>»</w:t>
      </w:r>
      <w:r w:rsidR="00140074" w:rsidRPr="008C0420">
        <w:rPr>
          <w:rStyle w:val="Char3"/>
          <w:rtl/>
        </w:rPr>
        <w:t>.</w:t>
      </w:r>
    </w:p>
    <w:p w:rsidR="00F54FED" w:rsidRPr="008C0420" w:rsidRDefault="00F54FED" w:rsidP="00FA5C34">
      <w:pPr>
        <w:pStyle w:val="a4"/>
        <w:spacing w:before="0" w:beforeAutospacing="0"/>
        <w:ind w:firstLine="284"/>
        <w:jc w:val="both"/>
        <w:rPr>
          <w:rStyle w:val="Char3"/>
          <w:rtl/>
        </w:rPr>
      </w:pPr>
      <w:r w:rsidRPr="0052470B">
        <w:rPr>
          <w:rStyle w:val="Char5"/>
          <w:rFonts w:hint="cs"/>
          <w:rtl/>
        </w:rPr>
        <w:t>وفي</w:t>
      </w:r>
      <w:r w:rsidRPr="0052470B">
        <w:rPr>
          <w:rStyle w:val="Char5"/>
          <w:rtl/>
        </w:rPr>
        <w:t xml:space="preserve"> </w:t>
      </w:r>
      <w:r w:rsidRPr="0052470B">
        <w:rPr>
          <w:rStyle w:val="Char5"/>
          <w:rFonts w:hint="cs"/>
          <w:rtl/>
        </w:rPr>
        <w:t>روايةٍ</w:t>
      </w:r>
      <w:r w:rsidR="0015419D" w:rsidRPr="008C0420">
        <w:rPr>
          <w:rStyle w:val="Char5"/>
          <w:rtl/>
        </w:rPr>
        <w:t>:</w:t>
      </w:r>
      <w:r w:rsidRPr="008C0420">
        <w:rPr>
          <w:rStyle w:val="Char5"/>
          <w:rtl/>
        </w:rPr>
        <w:t xml:space="preserve"> </w:t>
      </w:r>
      <w:r w:rsidR="007737B3" w:rsidRPr="0052470B">
        <w:rPr>
          <w:rStyle w:val="Char4"/>
          <w:rFonts w:hint="cs"/>
          <w:spacing w:val="0"/>
          <w:rtl/>
        </w:rPr>
        <w:t>«</w:t>
      </w:r>
      <w:r w:rsidRPr="0052470B">
        <w:rPr>
          <w:rtl/>
        </w:rPr>
        <w:t>ثمَّ أفضَلُوا ما بَلَغُوا جيرانَهُم</w:t>
      </w:r>
      <w:r w:rsidR="007737B3" w:rsidRPr="00EE7E0F">
        <w:rPr>
          <w:rStyle w:val="Char4"/>
          <w:rFonts w:hint="cs"/>
          <w:rtl/>
        </w:rPr>
        <w:t>»</w:t>
      </w:r>
      <w:r w:rsidR="00140074" w:rsidRPr="008C0420">
        <w:rPr>
          <w:rStyle w:val="Char3"/>
          <w:rtl/>
        </w:rPr>
        <w:t>.</w:t>
      </w:r>
    </w:p>
    <w:p w:rsidR="00F54FED" w:rsidRPr="0052470B" w:rsidRDefault="00F54FED" w:rsidP="00FA5C34">
      <w:pPr>
        <w:pStyle w:val="a4"/>
        <w:spacing w:before="0" w:beforeAutospacing="0"/>
        <w:ind w:firstLine="284"/>
        <w:jc w:val="both"/>
        <w:rPr>
          <w:rtl/>
        </w:rPr>
      </w:pPr>
      <w:r w:rsidRPr="0052470B">
        <w:rPr>
          <w:rStyle w:val="Char5"/>
          <w:rFonts w:hint="cs"/>
          <w:rtl/>
        </w:rPr>
        <w:t>وفي</w:t>
      </w:r>
      <w:r w:rsidRPr="0052470B">
        <w:rPr>
          <w:rStyle w:val="Char5"/>
          <w:rtl/>
        </w:rPr>
        <w:t xml:space="preserve"> </w:t>
      </w:r>
      <w:r w:rsidRPr="0052470B">
        <w:rPr>
          <w:rStyle w:val="Char5"/>
          <w:rFonts w:hint="cs"/>
          <w:rtl/>
        </w:rPr>
        <w:t>روايةٍ</w:t>
      </w:r>
      <w:r w:rsidRPr="0052470B">
        <w:rPr>
          <w:rStyle w:val="Char5"/>
          <w:rtl/>
        </w:rPr>
        <w:t xml:space="preserve"> </w:t>
      </w:r>
      <w:r w:rsidRPr="0052470B">
        <w:rPr>
          <w:rStyle w:val="Char5"/>
          <w:rFonts w:hint="cs"/>
          <w:rtl/>
        </w:rPr>
        <w:t>عن</w:t>
      </w:r>
      <w:r w:rsidRPr="0052470B">
        <w:rPr>
          <w:rStyle w:val="Char5"/>
          <w:rtl/>
        </w:rPr>
        <w:t xml:space="preserve"> </w:t>
      </w:r>
      <w:r w:rsidRPr="0052470B">
        <w:rPr>
          <w:rStyle w:val="Char5"/>
          <w:rFonts w:hint="cs"/>
          <w:rtl/>
        </w:rPr>
        <w:t>أَنسٍ</w:t>
      </w:r>
      <w:r w:rsidRPr="0052470B">
        <w:rPr>
          <w:rStyle w:val="Char5"/>
          <w:rtl/>
        </w:rPr>
        <w:t xml:space="preserve"> </w:t>
      </w:r>
      <w:r w:rsidRPr="0052470B">
        <w:rPr>
          <w:rStyle w:val="Char5"/>
          <w:rFonts w:hint="cs"/>
          <w:rtl/>
        </w:rPr>
        <w:t>قال</w:t>
      </w:r>
      <w:r w:rsidR="0015419D" w:rsidRPr="008C0420">
        <w:rPr>
          <w:rStyle w:val="Char5"/>
          <w:rtl/>
        </w:rPr>
        <w:t>:</w:t>
      </w:r>
      <w:r w:rsidRPr="008C0420">
        <w:rPr>
          <w:rStyle w:val="Char5"/>
          <w:rtl/>
        </w:rPr>
        <w:t xml:space="preserve"> </w:t>
      </w:r>
      <w:r w:rsidR="007737B3" w:rsidRPr="0052470B">
        <w:rPr>
          <w:rStyle w:val="Char4"/>
          <w:rFonts w:hint="cs"/>
          <w:spacing w:val="0"/>
          <w:rtl/>
        </w:rPr>
        <w:t>«</w:t>
      </w:r>
      <w:r w:rsidRPr="0052470B">
        <w:rPr>
          <w:rtl/>
        </w:rPr>
        <w:t xml:space="preserve">جِئتُ رسولَ اللَّه </w:t>
      </w:r>
      <w:r w:rsidR="00EE01BC" w:rsidRPr="0052470B">
        <w:rPr>
          <w:rFonts w:cs="CTraditional Arabic"/>
          <w:szCs w:val="28"/>
          <w:rtl/>
        </w:rPr>
        <w:t>ص</w:t>
      </w:r>
      <w:r w:rsidRPr="0052470B">
        <w:rPr>
          <w:rtl/>
        </w:rPr>
        <w:t xml:space="preserve"> يوْماً فَوَجَدتُهُ جَالِساً مع َأَصحابِهِ</w:t>
      </w:r>
      <w:r w:rsidR="00140074" w:rsidRPr="0052470B">
        <w:rPr>
          <w:rtl/>
        </w:rPr>
        <w:t>،</w:t>
      </w:r>
      <w:r w:rsidRPr="0052470B">
        <w:rPr>
          <w:rtl/>
        </w:rPr>
        <w:t xml:space="preserve"> وَقد عَصَبَ بَطْنَهُ بِعِصابَةٍ</w:t>
      </w:r>
      <w:r w:rsidR="00140074" w:rsidRPr="0052470B">
        <w:rPr>
          <w:rtl/>
        </w:rPr>
        <w:t>،</w:t>
      </w:r>
      <w:r w:rsidRPr="0052470B">
        <w:rPr>
          <w:rtl/>
        </w:rPr>
        <w:t xml:space="preserve"> فقلتُ لِبَعضِ أَصحَابِهِ</w:t>
      </w:r>
      <w:r w:rsidR="0015419D" w:rsidRPr="0052470B">
        <w:rPr>
          <w:rtl/>
        </w:rPr>
        <w:t>:</w:t>
      </w:r>
      <w:r w:rsidRPr="0052470B">
        <w:rPr>
          <w:rtl/>
        </w:rPr>
        <w:t xml:space="preserve"> لِمَ عَصَبَ رسولُ اللَّه </w:t>
      </w:r>
      <w:r w:rsidR="00EE01BC" w:rsidRPr="0052470B">
        <w:rPr>
          <w:rFonts w:cs="CTraditional Arabic"/>
          <w:szCs w:val="28"/>
          <w:rtl/>
        </w:rPr>
        <w:t>ص</w:t>
      </w:r>
      <w:r w:rsidRPr="0052470B">
        <w:rPr>
          <w:rtl/>
        </w:rPr>
        <w:t xml:space="preserve"> بطْنَهُ</w:t>
      </w:r>
      <w:r w:rsidR="0015419D" w:rsidRPr="0052470B">
        <w:rPr>
          <w:rtl/>
        </w:rPr>
        <w:t>؟</w:t>
      </w:r>
      <w:r w:rsidRPr="0052470B">
        <w:rPr>
          <w:rtl/>
        </w:rPr>
        <w:t xml:space="preserve"> فقالوا</w:t>
      </w:r>
      <w:r w:rsidR="0015419D" w:rsidRPr="0052470B">
        <w:rPr>
          <w:rtl/>
        </w:rPr>
        <w:t>:</w:t>
      </w:r>
      <w:r w:rsidRPr="0052470B">
        <w:rPr>
          <w:rtl/>
        </w:rPr>
        <w:t xml:space="preserve"> مِنَ الجُوعِ</w:t>
      </w:r>
      <w:r w:rsidR="00140074" w:rsidRPr="0052470B">
        <w:rPr>
          <w:rtl/>
        </w:rPr>
        <w:t>.</w:t>
      </w:r>
    </w:p>
    <w:p w:rsidR="00F54FED" w:rsidRPr="008C0420" w:rsidRDefault="000C6F25" w:rsidP="00FA5C34">
      <w:pPr>
        <w:pStyle w:val="a4"/>
        <w:spacing w:before="0" w:beforeAutospacing="0"/>
        <w:ind w:firstLine="284"/>
        <w:jc w:val="both"/>
        <w:rPr>
          <w:rStyle w:val="Char3"/>
          <w:rtl/>
        </w:rPr>
      </w:pPr>
      <w:r w:rsidRPr="0052470B">
        <w:rPr>
          <w:rtl/>
        </w:rPr>
        <w:t xml:space="preserve"> </w:t>
      </w:r>
      <w:r w:rsidR="00F54FED" w:rsidRPr="0052470B">
        <w:rPr>
          <w:rtl/>
        </w:rPr>
        <w:t>فَذَهَبْتُ إِلى أبي طَلحَةَ</w:t>
      </w:r>
      <w:r w:rsidR="00140074" w:rsidRPr="0052470B">
        <w:rPr>
          <w:rtl/>
        </w:rPr>
        <w:t>،</w:t>
      </w:r>
      <w:r w:rsidR="00F54FED" w:rsidRPr="0052470B">
        <w:rPr>
          <w:rtl/>
        </w:rPr>
        <w:t xml:space="preserve"> وَهُوَ زَوْجُ أُمِّ سُليمٍ بنتِ مِلحَانَ</w:t>
      </w:r>
      <w:r w:rsidR="00140074" w:rsidRPr="0052470B">
        <w:rPr>
          <w:rtl/>
        </w:rPr>
        <w:t>،</w:t>
      </w:r>
      <w:r w:rsidR="00F54FED" w:rsidRPr="0052470B">
        <w:rPr>
          <w:rtl/>
        </w:rPr>
        <w:t xml:space="preserve"> فقلتُ</w:t>
      </w:r>
      <w:r w:rsidR="0015419D" w:rsidRPr="0052470B">
        <w:rPr>
          <w:rtl/>
        </w:rPr>
        <w:t>:</w:t>
      </w:r>
      <w:r w:rsidR="00F54FED" w:rsidRPr="0052470B">
        <w:rPr>
          <w:rtl/>
        </w:rPr>
        <w:t xml:space="preserve"> يَا أَبتَاه</w:t>
      </w:r>
      <w:r w:rsidR="00140074" w:rsidRPr="0052470B">
        <w:rPr>
          <w:rtl/>
        </w:rPr>
        <w:t>،</w:t>
      </w:r>
      <w:r w:rsidR="00F54FED" w:rsidRPr="0052470B">
        <w:rPr>
          <w:rtl/>
        </w:rPr>
        <w:t xml:space="preserve"> قد رَأَيْت رسولَ اللَّه </w:t>
      </w:r>
      <w:r w:rsidR="00EE01BC" w:rsidRPr="0052470B">
        <w:rPr>
          <w:rFonts w:cs="CTraditional Arabic"/>
          <w:szCs w:val="28"/>
          <w:rtl/>
        </w:rPr>
        <w:t>ص</w:t>
      </w:r>
      <w:r w:rsidR="00F54FED" w:rsidRPr="0052470B">
        <w:rPr>
          <w:rtl/>
        </w:rPr>
        <w:t xml:space="preserve"> عَصبَ بطنَهُ بِعِصَابَةٍ</w:t>
      </w:r>
      <w:r w:rsidR="00140074" w:rsidRPr="0052470B">
        <w:rPr>
          <w:rtl/>
        </w:rPr>
        <w:t>،</w:t>
      </w:r>
      <w:r w:rsidR="00F54FED" w:rsidRPr="0052470B">
        <w:rPr>
          <w:rtl/>
        </w:rPr>
        <w:t xml:space="preserve"> فَسَأَلتُ بَعضَ أَصحَابِهِ</w:t>
      </w:r>
      <w:r w:rsidR="00140074" w:rsidRPr="0052470B">
        <w:rPr>
          <w:rtl/>
        </w:rPr>
        <w:t>،</w:t>
      </w:r>
      <w:r w:rsidR="00F54FED" w:rsidRPr="0052470B">
        <w:rPr>
          <w:rtl/>
        </w:rPr>
        <w:t xml:space="preserve"> فقالوا</w:t>
      </w:r>
      <w:r w:rsidR="0015419D" w:rsidRPr="0052470B">
        <w:rPr>
          <w:rtl/>
        </w:rPr>
        <w:t>:</w:t>
      </w:r>
      <w:r w:rsidR="00F54FED" w:rsidRPr="0052470B">
        <w:rPr>
          <w:rtl/>
        </w:rPr>
        <w:t xml:space="preserve"> مِنَ الجُوعِ</w:t>
      </w:r>
      <w:r w:rsidR="00140074" w:rsidRPr="0052470B">
        <w:rPr>
          <w:rtl/>
        </w:rPr>
        <w:t>.</w:t>
      </w:r>
      <w:r w:rsidR="00F54FED" w:rsidRPr="0052470B">
        <w:rPr>
          <w:rtl/>
        </w:rPr>
        <w:t xml:space="preserve"> فَدَخل أَبُو طَلحَةَ على أُمِّي فقال</w:t>
      </w:r>
      <w:r w:rsidR="0015419D" w:rsidRPr="0052470B">
        <w:rPr>
          <w:rtl/>
        </w:rPr>
        <w:t>:</w:t>
      </w:r>
      <w:r w:rsidR="00F54FED" w:rsidRPr="0052470B">
        <w:rPr>
          <w:rtl/>
        </w:rPr>
        <w:t xml:space="preserve"> هَل مِن شَيءٍ</w:t>
      </w:r>
      <w:r w:rsidR="0015419D" w:rsidRPr="0052470B">
        <w:rPr>
          <w:rtl/>
        </w:rPr>
        <w:t>؟</w:t>
      </w:r>
      <w:r w:rsidR="00F54FED" w:rsidRPr="0052470B">
        <w:rPr>
          <w:rtl/>
        </w:rPr>
        <w:t xml:space="preserve"> قالت</w:t>
      </w:r>
      <w:r w:rsidR="0015419D" w:rsidRPr="0052470B">
        <w:rPr>
          <w:rtl/>
        </w:rPr>
        <w:t>:</w:t>
      </w:r>
      <w:r w:rsidR="00F54FED" w:rsidRPr="0052470B">
        <w:rPr>
          <w:rtl/>
        </w:rPr>
        <w:t xml:space="preserve"> نعم عِندِي كِسَرٌ مِنْ خُبزٍ وَتمرَاتٌ، فإِنْ جَاءَنَا رسول اللَّه </w:t>
      </w:r>
      <w:r w:rsidR="00EE01BC" w:rsidRPr="0052470B">
        <w:rPr>
          <w:rFonts w:cs="CTraditional Arabic"/>
          <w:szCs w:val="28"/>
          <w:rtl/>
        </w:rPr>
        <w:t>ص</w:t>
      </w:r>
      <w:r w:rsidR="00F54FED" w:rsidRPr="0052470B">
        <w:rPr>
          <w:rtl/>
        </w:rPr>
        <w:t xml:space="preserve"> وَحْدهُ أَشبَعنَاه</w:t>
      </w:r>
      <w:r w:rsidR="00140074" w:rsidRPr="0052470B">
        <w:rPr>
          <w:rtl/>
        </w:rPr>
        <w:t>،</w:t>
      </w:r>
      <w:r w:rsidR="00F54FED" w:rsidRPr="0052470B">
        <w:rPr>
          <w:rtl/>
        </w:rPr>
        <w:t xml:space="preserve"> وإِن جَاءَ آخَرُ معه قَلَّ عَنْهمْ</w:t>
      </w:r>
      <w:r w:rsidR="00140074" w:rsidRPr="0052470B">
        <w:rPr>
          <w:rtl/>
        </w:rPr>
        <w:t>،</w:t>
      </w:r>
      <w:r w:rsidR="00F54FED" w:rsidRPr="0052470B">
        <w:rPr>
          <w:rtl/>
        </w:rPr>
        <w:t xml:space="preserve"> وذَكَرَ تَمَامَ الحَديث</w:t>
      </w:r>
      <w:r w:rsidR="007737B3" w:rsidRPr="00EE7E0F">
        <w:rPr>
          <w:rStyle w:val="Char4"/>
          <w:rFonts w:hint="cs"/>
          <w:rtl/>
        </w:rPr>
        <w:t>»</w:t>
      </w:r>
      <w:r w:rsidR="00F54FED" w:rsidRPr="008C0420">
        <w:rPr>
          <w:rStyle w:val="Char3"/>
          <w:rtl/>
        </w:rPr>
        <w:t>.</w:t>
      </w:r>
    </w:p>
    <w:p w:rsidR="00AC6743" w:rsidRPr="0052470B" w:rsidRDefault="00AC6743" w:rsidP="00CA2E2E">
      <w:pPr>
        <w:ind w:firstLine="284"/>
        <w:jc w:val="both"/>
        <w:rPr>
          <w:rStyle w:val="Char3"/>
          <w:rtl/>
        </w:rPr>
      </w:pPr>
      <w:r w:rsidRPr="0052470B">
        <w:rPr>
          <w:rStyle w:val="Char3"/>
          <w:rtl/>
        </w:rPr>
        <w:t xml:space="preserve">521. </w:t>
      </w:r>
      <w:r w:rsidR="00A95D11" w:rsidRPr="00A95D11">
        <w:rPr>
          <w:rStyle w:val="Char4"/>
          <w:rtl/>
        </w:rPr>
        <w:t>«</w:t>
      </w:r>
      <w:r w:rsidRPr="00A95D11">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گفت: ابوطلحه به ام سلیم گفت: صدای پیامبر</w:t>
      </w:r>
      <w:r w:rsidR="000C6F25" w:rsidRPr="0052470B">
        <w:rPr>
          <w:rStyle w:val="Char8"/>
          <w:rFonts w:cs="CTraditional Arabic"/>
          <w:szCs w:val="28"/>
          <w:rtl/>
        </w:rPr>
        <w:t xml:space="preserve"> ص</w:t>
      </w:r>
      <w:r w:rsidRPr="0052470B">
        <w:rPr>
          <w:rStyle w:val="Char8"/>
          <w:rtl/>
        </w:rPr>
        <w:t xml:space="preserve"> را خیلی آهسته می‌شنیدم و در ایشان، گرسنگی را گمان می‌برم، آیا نزد تو چیزی (برای خوردن) هست؟ گفت: بله و چند نان جو و یک چادر خودش را آورد و نان را در قسمتی از چادرش پیچید و در لباس من چپاند و قسمت دیگر چادر را بر سر من کشید و سپس مرا پیش پیامبر</w:t>
      </w:r>
      <w:r w:rsidR="000C6F25" w:rsidRPr="0052470B">
        <w:rPr>
          <w:rStyle w:val="Char8"/>
          <w:rFonts w:cs="CTraditional Arabic"/>
          <w:szCs w:val="28"/>
          <w:rtl/>
        </w:rPr>
        <w:t xml:space="preserve"> ص</w:t>
      </w:r>
      <w:r w:rsidRPr="0052470B">
        <w:rPr>
          <w:rStyle w:val="Char8"/>
          <w:rtl/>
        </w:rPr>
        <w:t xml:space="preserve"> فرستاد، من آن را بردم و پیامبر</w:t>
      </w:r>
      <w:r w:rsidR="000C6F25" w:rsidRPr="0052470B">
        <w:rPr>
          <w:rStyle w:val="Char8"/>
          <w:rFonts w:cs="CTraditional Arabic"/>
          <w:szCs w:val="28"/>
          <w:rtl/>
        </w:rPr>
        <w:t xml:space="preserve"> ص</w:t>
      </w:r>
      <w:r w:rsidRPr="0052470B">
        <w:rPr>
          <w:rStyle w:val="Char8"/>
          <w:rtl/>
        </w:rPr>
        <w:t xml:space="preserve"> را در مسجد دیدم که نشسته بود و همراه او (عده‌ای) مردم بودند که بر بالای سرشان ایستادم، پیامبر</w:t>
      </w:r>
      <w:r w:rsidR="000C6F25" w:rsidRPr="0052470B">
        <w:rPr>
          <w:rStyle w:val="Char8"/>
          <w:rFonts w:cs="CTraditional Arabic"/>
          <w:szCs w:val="28"/>
          <w:rtl/>
        </w:rPr>
        <w:t xml:space="preserve"> ص</w:t>
      </w:r>
      <w:r w:rsidRPr="0052470B">
        <w:rPr>
          <w:rStyle w:val="Char8"/>
          <w:rtl/>
        </w:rPr>
        <w:t xml:space="preserve"> فرمودند: «ابوطلحه تو را فرستاد؟» گفتم: بله، پس فرمودند: «آیا برای طعام است؟ گفتم: بله، (خطاب به مردم) فرمودند: «برخیزید!» و همه به راه افتادند و من هم میان آنها می‌رفتم تا این که به ابوطلحه رسیدم و به او خبر دادم؛ ابوطلحه گفت: ای ام‌سلیم! پیا</w:t>
      </w:r>
      <w:r w:rsidR="00934BF3" w:rsidRPr="0052470B">
        <w:rPr>
          <w:rStyle w:val="Char8"/>
          <w:rFonts w:hint="cs"/>
          <w:rtl/>
        </w:rPr>
        <w:t>مب</w:t>
      </w:r>
      <w:r w:rsidRPr="0052470B">
        <w:rPr>
          <w:rStyle w:val="Char8"/>
          <w:rtl/>
        </w:rPr>
        <w:t>ر</w:t>
      </w:r>
      <w:r w:rsidR="000C6F25" w:rsidRPr="0052470B">
        <w:rPr>
          <w:rStyle w:val="Char8"/>
          <w:rFonts w:cs="CTraditional Arabic"/>
          <w:szCs w:val="28"/>
          <w:rtl/>
        </w:rPr>
        <w:t xml:space="preserve"> ص</w:t>
      </w:r>
      <w:r w:rsidRPr="0052470B">
        <w:rPr>
          <w:rStyle w:val="Char8"/>
          <w:rtl/>
        </w:rPr>
        <w:t xml:space="preserve"> با عده‌ای از مردم آمده‌اند و نزد ما چیزی نیست که </w:t>
      </w:r>
      <w:r w:rsidR="00934BF3" w:rsidRPr="0052470B">
        <w:rPr>
          <w:rStyle w:val="Char8"/>
          <w:rFonts w:hint="cs"/>
          <w:rtl/>
        </w:rPr>
        <w:t>ب</w:t>
      </w:r>
      <w:r w:rsidRPr="0052470B">
        <w:rPr>
          <w:rStyle w:val="Char8"/>
          <w:rtl/>
        </w:rPr>
        <w:t>ه ایشان بدهیم تا بخورند، ام‌سلیم گفت: خدا و رسول او داناترند، سپس ابوطلحه رفت تا به پیامبر</w:t>
      </w:r>
      <w:r w:rsidR="000C6F25" w:rsidRPr="0052470B">
        <w:rPr>
          <w:rStyle w:val="Char8"/>
          <w:rFonts w:cs="CTraditional Arabic"/>
          <w:szCs w:val="28"/>
          <w:rtl/>
        </w:rPr>
        <w:t xml:space="preserve"> ص</w:t>
      </w:r>
      <w:r w:rsidRPr="0052470B">
        <w:rPr>
          <w:rStyle w:val="Char8"/>
          <w:rtl/>
        </w:rPr>
        <w:t xml:space="preserve"> رسید و پیامبر</w:t>
      </w:r>
      <w:r w:rsidR="000C6F25" w:rsidRPr="0052470B">
        <w:rPr>
          <w:rStyle w:val="Char8"/>
          <w:rFonts w:cs="CTraditional Arabic"/>
          <w:szCs w:val="28"/>
          <w:rtl/>
        </w:rPr>
        <w:t xml:space="preserve"> ص</w:t>
      </w:r>
      <w:r w:rsidRPr="0052470B">
        <w:rPr>
          <w:rStyle w:val="Char8"/>
          <w:rtl/>
        </w:rPr>
        <w:t xml:space="preserve"> با او همراه شد تا هر دو نان را آورد و پیامبر</w:t>
      </w:r>
      <w:r w:rsidR="000C6F25" w:rsidRPr="0052470B">
        <w:rPr>
          <w:rStyle w:val="Char8"/>
          <w:rFonts w:cs="CTraditional Arabic"/>
          <w:szCs w:val="28"/>
          <w:rtl/>
        </w:rPr>
        <w:t xml:space="preserve"> ص</w:t>
      </w:r>
      <w:r w:rsidRPr="0052470B">
        <w:rPr>
          <w:rStyle w:val="Char8"/>
          <w:rtl/>
        </w:rPr>
        <w:t xml:space="preserve"> دستور داد که آن را خرد کنند و ام‌سلیم، خیک روغن را بر روی نان فشار داد و چرب کرد و به صورت نان‌خورش در آورد و پیامبر</w:t>
      </w:r>
      <w:r w:rsidR="000C6F25" w:rsidRPr="0052470B">
        <w:rPr>
          <w:rStyle w:val="Char8"/>
          <w:rFonts w:cs="CTraditional Arabic"/>
          <w:szCs w:val="28"/>
          <w:rtl/>
        </w:rPr>
        <w:t xml:space="preserve"> ص</w:t>
      </w:r>
      <w:r w:rsidRPr="0052470B">
        <w:rPr>
          <w:rStyle w:val="Char8"/>
          <w:rtl/>
        </w:rPr>
        <w:t xml:space="preserve"> آنچه که خدا می‌داند، بر روی آن دعا خواند و سپس فرمودند: «به ده نفر از (همراهان) اجازه‌ی ورود بده» و ابوطلحه به آنها اجازه داد و آنان آمدند و غذا خوردند تا سیر شدند و آن وقت خارج شدند و پیامبر</w:t>
      </w:r>
      <w:r w:rsidR="000C6F25" w:rsidRPr="0052470B">
        <w:rPr>
          <w:rStyle w:val="Char8"/>
          <w:rFonts w:cs="CTraditional Arabic"/>
          <w:szCs w:val="28"/>
          <w:rtl/>
        </w:rPr>
        <w:t xml:space="preserve"> ص</w:t>
      </w:r>
      <w:r w:rsidRPr="0052470B">
        <w:rPr>
          <w:rStyle w:val="Char8"/>
          <w:rtl/>
        </w:rPr>
        <w:t xml:space="preserve"> دوباره فرمودند: «به ده نفر (دیگر) اجازه بده» و او آنها را نیز اجازه‌ی ورود داد که آمدند و غذا خوردند و سیر شدند و بیرون رفتند و باز پیامبر</w:t>
      </w:r>
      <w:r w:rsidR="000C6F25" w:rsidRPr="0052470B">
        <w:rPr>
          <w:rStyle w:val="Char8"/>
          <w:rFonts w:cs="CTraditional Arabic"/>
          <w:szCs w:val="28"/>
          <w:rtl/>
        </w:rPr>
        <w:t xml:space="preserve"> ص</w:t>
      </w:r>
      <w:r w:rsidRPr="0052470B">
        <w:rPr>
          <w:rStyle w:val="Char8"/>
          <w:rtl/>
        </w:rPr>
        <w:t xml:space="preserve"> فرمودند: «ده نفر (دیگر) را اجازه بده که اجازه‌شان داد و آنان آمدند و سیر شدند و بیرون رفتند و همچنین تا همه‌ی آن جماعت ـ که هفتاد یا هشتاد مرد بودند ـ غذا خوردند و سیر شدند</w:t>
      </w:r>
      <w:r w:rsidR="007737B3" w:rsidRPr="0052470B">
        <w:rPr>
          <w:rStyle w:val="Char8"/>
          <w:rFonts w:hint="cs"/>
          <w:rtl/>
        </w:rPr>
        <w:t>»</w:t>
      </w:r>
      <w:r w:rsidR="007737B3" w:rsidRPr="00EE7E0F">
        <w:rPr>
          <w:rStyle w:val="Char4"/>
          <w:rFonts w:hint="cs"/>
          <w:rtl/>
        </w:rPr>
        <w:t>»</w:t>
      </w:r>
      <w:r w:rsidRPr="00E96FD0">
        <w:rPr>
          <w:rStyle w:val="FootnoteReference"/>
          <w:rFonts w:ascii="IRNazli" w:hAnsi="IRNazli" w:cs="IRNazli"/>
          <w:sz w:val="28"/>
          <w:szCs w:val="28"/>
          <w:rtl/>
          <w:lang w:bidi="ar-AE"/>
        </w:rPr>
        <w:footnoteReference w:id="584"/>
      </w:r>
      <w:r w:rsidR="007737B3" w:rsidRPr="0052470B">
        <w:rPr>
          <w:rStyle w:val="Char4"/>
          <w:rFonts w:hint="cs"/>
          <w:spacing w:val="0"/>
          <w:rtl/>
        </w:rPr>
        <w:t>.</w:t>
      </w:r>
    </w:p>
    <w:p w:rsidR="00AC6743" w:rsidRPr="0052470B" w:rsidRDefault="00AC6743" w:rsidP="00CA2E2E">
      <w:pPr>
        <w:ind w:firstLine="284"/>
        <w:jc w:val="both"/>
        <w:rPr>
          <w:rStyle w:val="Char3"/>
          <w:rtl/>
        </w:rPr>
      </w:pPr>
      <w:r w:rsidRPr="0052470B">
        <w:rPr>
          <w:rStyle w:val="Char3"/>
          <w:rtl/>
        </w:rPr>
        <w:t xml:space="preserve">در روایتی دیگر آمده است: </w:t>
      </w:r>
      <w:r w:rsidR="007737B3" w:rsidRPr="0052470B">
        <w:rPr>
          <w:rStyle w:val="Char4"/>
          <w:rFonts w:hint="cs"/>
          <w:spacing w:val="0"/>
          <w:rtl/>
        </w:rPr>
        <w:t>«</w:t>
      </w:r>
      <w:r w:rsidRPr="0052470B">
        <w:rPr>
          <w:rStyle w:val="Char8"/>
          <w:rtl/>
        </w:rPr>
        <w:t>مرتب ده نفر، داخل و ده نفر، خارج می‌شدند تا این‌که کسی از آنها باقی نماند، مگر آن که داخل شده و تا حد سیری، غذا خورده بود، سپس پیامبر</w:t>
      </w:r>
      <w:r w:rsidR="000C6F25" w:rsidRPr="0052470B">
        <w:rPr>
          <w:rStyle w:val="Char8"/>
          <w:rFonts w:cs="CTraditional Arabic"/>
          <w:szCs w:val="28"/>
          <w:rtl/>
        </w:rPr>
        <w:t xml:space="preserve"> ص</w:t>
      </w:r>
      <w:r w:rsidRPr="0052470B">
        <w:rPr>
          <w:rStyle w:val="Char8"/>
          <w:rtl/>
        </w:rPr>
        <w:t xml:space="preserve"> آن را جمع کرد و دید که هنوز مثل خودش است، مثل وقتی که از آن غذا خوردند</w:t>
      </w:r>
      <w:r w:rsidR="007737B3" w:rsidRPr="00EE7E0F">
        <w:rPr>
          <w:rStyle w:val="Char4"/>
          <w:rFonts w:hint="cs"/>
          <w:rtl/>
        </w:rPr>
        <w:t>»</w:t>
      </w:r>
      <w:r w:rsidRPr="0052470B">
        <w:rPr>
          <w:rStyle w:val="Char3"/>
          <w:rtl/>
        </w:rPr>
        <w:t>.</w:t>
      </w:r>
    </w:p>
    <w:p w:rsidR="00AC6743" w:rsidRPr="0052470B" w:rsidRDefault="00AC6743" w:rsidP="00CA2E2E">
      <w:pPr>
        <w:ind w:firstLine="284"/>
        <w:jc w:val="both"/>
        <w:rPr>
          <w:rStyle w:val="Char3"/>
          <w:rtl/>
        </w:rPr>
      </w:pPr>
      <w:r w:rsidRPr="0052470B">
        <w:rPr>
          <w:rStyle w:val="Char3"/>
          <w:rtl/>
        </w:rPr>
        <w:t xml:space="preserve">در روایتی دیگر آمده است: </w:t>
      </w:r>
      <w:r w:rsidR="007737B3" w:rsidRPr="0052470B">
        <w:rPr>
          <w:rStyle w:val="Char4"/>
          <w:rFonts w:hint="cs"/>
          <w:spacing w:val="0"/>
          <w:rtl/>
        </w:rPr>
        <w:t>«</w:t>
      </w:r>
      <w:r w:rsidRPr="0052470B">
        <w:rPr>
          <w:rStyle w:val="Char8"/>
          <w:rtl/>
        </w:rPr>
        <w:t>ده نفر ـ ده نفر خوردند و کار را با هشتاد نفر انجام داد، سپس پیامبر</w:t>
      </w:r>
      <w:r w:rsidR="000C6F25" w:rsidRPr="0052470B">
        <w:rPr>
          <w:rStyle w:val="Char8"/>
          <w:rFonts w:cs="CTraditional Arabic"/>
          <w:szCs w:val="28"/>
          <w:rtl/>
        </w:rPr>
        <w:t xml:space="preserve"> ص</w:t>
      </w:r>
      <w:r w:rsidRPr="0052470B">
        <w:rPr>
          <w:rStyle w:val="Char8"/>
          <w:rtl/>
        </w:rPr>
        <w:t xml:space="preserve"> و اهل خانه‌ی ابوطلحه از آن خوردند و (به اندازه‌ی غذای) یک مهمانی را باقی گذاشتند</w:t>
      </w:r>
      <w:r w:rsidR="007737B3" w:rsidRPr="00EE7E0F">
        <w:rPr>
          <w:rStyle w:val="Char4"/>
          <w:rFonts w:hint="cs"/>
          <w:rtl/>
        </w:rPr>
        <w:t>»</w:t>
      </w:r>
      <w:r w:rsidRPr="0052470B">
        <w:rPr>
          <w:rStyle w:val="Char3"/>
          <w:rtl/>
        </w:rPr>
        <w:t>.</w:t>
      </w:r>
    </w:p>
    <w:p w:rsidR="00AC6743" w:rsidRPr="0052470B" w:rsidRDefault="00AC6743" w:rsidP="00CA2E2E">
      <w:pPr>
        <w:ind w:firstLine="284"/>
        <w:jc w:val="both"/>
        <w:rPr>
          <w:rStyle w:val="Char3"/>
          <w:rtl/>
        </w:rPr>
      </w:pPr>
      <w:r w:rsidRPr="0052470B">
        <w:rPr>
          <w:rStyle w:val="Char3"/>
          <w:rtl/>
        </w:rPr>
        <w:t xml:space="preserve">در روایتی دیگر آمده است: </w:t>
      </w:r>
      <w:r w:rsidR="007737B3" w:rsidRPr="0052470B">
        <w:rPr>
          <w:rStyle w:val="Char4"/>
          <w:rFonts w:hint="cs"/>
          <w:spacing w:val="0"/>
          <w:rtl/>
        </w:rPr>
        <w:t>«</w:t>
      </w:r>
      <w:r w:rsidRPr="0052470B">
        <w:rPr>
          <w:rStyle w:val="Char8"/>
          <w:rtl/>
        </w:rPr>
        <w:t>سپس به اندازه‌ای باقی گذاشتند که (خانواده‌ی ابوطلحه) به همسایه‌ها رساندند</w:t>
      </w:r>
      <w:r w:rsidR="007737B3" w:rsidRPr="00EE7E0F">
        <w:rPr>
          <w:rStyle w:val="Char4"/>
          <w:rFonts w:hint="cs"/>
          <w:rtl/>
        </w:rPr>
        <w:t>»</w:t>
      </w:r>
      <w:r w:rsidRPr="0052470B">
        <w:rPr>
          <w:rStyle w:val="Char3"/>
          <w:rtl/>
        </w:rPr>
        <w:t>.</w:t>
      </w:r>
    </w:p>
    <w:p w:rsidR="00AC6743" w:rsidRPr="0052470B" w:rsidRDefault="00AC6743" w:rsidP="00CA2E2E">
      <w:pPr>
        <w:ind w:firstLine="284"/>
        <w:jc w:val="both"/>
        <w:rPr>
          <w:rStyle w:val="Char3"/>
          <w:rtl/>
        </w:rPr>
      </w:pPr>
      <w:r w:rsidRPr="0052470B">
        <w:rPr>
          <w:rStyle w:val="Char3"/>
          <w:rtl/>
        </w:rPr>
        <w:t>در روایتی دیگر از انس</w:t>
      </w:r>
      <w:r w:rsidR="003707A2" w:rsidRPr="0052470B">
        <w:rPr>
          <w:rFonts w:cs="CTraditional Arabic"/>
          <w:sz w:val="28"/>
          <w:szCs w:val="28"/>
          <w:rtl/>
          <w:lang w:bidi="ar-AE"/>
        </w:rPr>
        <w:t xml:space="preserve"> س</w:t>
      </w:r>
      <w:r w:rsidRPr="0052470B">
        <w:rPr>
          <w:rStyle w:val="Char3"/>
          <w:rtl/>
        </w:rPr>
        <w:t xml:space="preserve"> روایت شده است که گفت: </w:t>
      </w:r>
      <w:r w:rsidR="007737B3" w:rsidRPr="0052470B">
        <w:rPr>
          <w:rStyle w:val="Char4"/>
          <w:rFonts w:hint="cs"/>
          <w:spacing w:val="0"/>
          <w:rtl/>
        </w:rPr>
        <w:t>«</w:t>
      </w:r>
      <w:r w:rsidRPr="0052470B">
        <w:rPr>
          <w:rStyle w:val="Char8"/>
          <w:rtl/>
        </w:rPr>
        <w:t>روزی به حضور پیامبر</w:t>
      </w:r>
      <w:r w:rsidR="000C6F25" w:rsidRPr="0052470B">
        <w:rPr>
          <w:rStyle w:val="Char8"/>
          <w:rFonts w:cs="CTraditional Arabic"/>
          <w:szCs w:val="28"/>
          <w:rtl/>
        </w:rPr>
        <w:t xml:space="preserve"> ص</w:t>
      </w:r>
      <w:r w:rsidRPr="0052470B">
        <w:rPr>
          <w:rStyle w:val="Char8"/>
          <w:rtl/>
        </w:rPr>
        <w:t xml:space="preserve"> آمدم و او را دیدم که با یارانش نشسته و شکمش را با دستمالی پیچیده بود، من به بعضی از صحابه‌ی ایشان گفتم: چرا پیامبر</w:t>
      </w:r>
      <w:r w:rsidR="000C6F25" w:rsidRPr="0052470B">
        <w:rPr>
          <w:rStyle w:val="Char8"/>
          <w:rFonts w:cs="CTraditional Arabic"/>
          <w:szCs w:val="28"/>
          <w:rtl/>
        </w:rPr>
        <w:t xml:space="preserve"> ص</w:t>
      </w:r>
      <w:r w:rsidRPr="0052470B">
        <w:rPr>
          <w:rStyle w:val="Char8"/>
          <w:rtl/>
        </w:rPr>
        <w:t xml:space="preserve"> شکمش را بسته است؟ گفتند: به علت گرسنگی و نزد ابوطلحه ـ که شوهر ام‌سلیم دختر ملحان (مادرم) بود ـ رفتم و گفتم: ای پدر! پیامبر</w:t>
      </w:r>
      <w:r w:rsidR="000C6F25" w:rsidRPr="0052470B">
        <w:rPr>
          <w:rStyle w:val="Char8"/>
          <w:rFonts w:cs="CTraditional Arabic"/>
          <w:szCs w:val="28"/>
          <w:rtl/>
        </w:rPr>
        <w:t xml:space="preserve"> ص</w:t>
      </w:r>
      <w:r w:rsidRPr="0052470B">
        <w:rPr>
          <w:rStyle w:val="Char8"/>
          <w:rtl/>
        </w:rPr>
        <w:t xml:space="preserve"> را دیدم که شکمش را با پارچه‌ای بسته بود، از اصحاب علت را جویا شدم، گفتند: از گرسنگی است و ابوطلحه نزد مادرم رفت و گفت: آیا چیزی موجود است؟ گفت: بله، نزد من پاره‌هایی نان و چند دانه خرما وجود دارد که اگر پیامبر</w:t>
      </w:r>
      <w:r w:rsidR="000C6F25" w:rsidRPr="0052470B">
        <w:rPr>
          <w:rStyle w:val="Char8"/>
          <w:rFonts w:cs="CTraditional Arabic"/>
          <w:szCs w:val="28"/>
          <w:rtl/>
        </w:rPr>
        <w:t xml:space="preserve"> ص</w:t>
      </w:r>
      <w:r w:rsidRPr="0052470B">
        <w:rPr>
          <w:rStyle w:val="Char8"/>
          <w:rtl/>
        </w:rPr>
        <w:t xml:space="preserve"> تنها نزد ما بیاید، او را سیر می‌کنیم، اما اگر کس دیگری همراه او بیاید، برای ایشان کم است</w:t>
      </w:r>
      <w:r w:rsidR="00140074" w:rsidRPr="0052470B">
        <w:rPr>
          <w:rStyle w:val="Char8"/>
          <w:rtl/>
        </w:rPr>
        <w:t>.</w:t>
      </w:r>
      <w:r w:rsidRPr="0052470B">
        <w:rPr>
          <w:rStyle w:val="Char8"/>
          <w:rtl/>
        </w:rPr>
        <w:t>.. و بقیه‌ی حدیث را ذکر کرد</w:t>
      </w:r>
      <w:r w:rsidR="007737B3" w:rsidRPr="00EE7E0F">
        <w:rPr>
          <w:rStyle w:val="Char4"/>
          <w:rFonts w:hint="cs"/>
          <w:rtl/>
        </w:rPr>
        <w:t>»</w:t>
      </w:r>
      <w:r w:rsidRPr="0052470B">
        <w:rPr>
          <w:rStyle w:val="Char3"/>
          <w:rtl/>
        </w:rPr>
        <w:t>.</w:t>
      </w:r>
    </w:p>
    <w:p w:rsidR="00487917" w:rsidRPr="00487917" w:rsidRDefault="00487917" w:rsidP="00487917">
      <w:pPr>
        <w:pStyle w:val="af2"/>
        <w:rPr>
          <w:rtl/>
        </w:rPr>
      </w:pPr>
      <w:bookmarkStart w:id="289" w:name="_Toc442124450"/>
      <w:bookmarkStart w:id="290" w:name="_Toc437943076"/>
      <w:r w:rsidRPr="00487917">
        <w:rPr>
          <w:rFonts w:hint="cs"/>
          <w:rtl/>
        </w:rPr>
        <w:t xml:space="preserve">57- </w:t>
      </w:r>
      <w:r w:rsidRPr="00487917">
        <w:rPr>
          <w:rtl/>
        </w:rPr>
        <w:t>باب القناعة والعفاف والاقتصاد في ال</w:t>
      </w:r>
      <w:r>
        <w:rPr>
          <w:rFonts w:hint="cs"/>
          <w:rtl/>
        </w:rPr>
        <w:t>ـ</w:t>
      </w:r>
      <w:r w:rsidRPr="00487917">
        <w:rPr>
          <w:rtl/>
        </w:rPr>
        <w:t>معيشة</w:t>
      </w:r>
      <w:r w:rsidRPr="00487917">
        <w:rPr>
          <w:rFonts w:hint="cs"/>
          <w:rtl/>
        </w:rPr>
        <w:t xml:space="preserve"> والإنفاق وذم السؤال من غير ضرورة</w:t>
      </w:r>
      <w:bookmarkEnd w:id="289"/>
    </w:p>
    <w:p w:rsidR="00AB6FFE" w:rsidRPr="00487917" w:rsidRDefault="00487917" w:rsidP="00487917">
      <w:pPr>
        <w:pStyle w:val="af"/>
        <w:bidi/>
        <w:rPr>
          <w:rStyle w:val="Char3"/>
          <w:rFonts w:ascii="IRZar" w:hAnsi="IRZar" w:cs="IRZar"/>
          <w:sz w:val="24"/>
          <w:szCs w:val="24"/>
          <w:rtl/>
        </w:rPr>
      </w:pPr>
      <w:bookmarkStart w:id="291" w:name="_Toc442124451"/>
      <w:r w:rsidRPr="00487917">
        <w:rPr>
          <w:rFonts w:hint="cs"/>
          <w:rtl/>
        </w:rPr>
        <w:t>باب قناعت و عزت نفس و میانه‌روی در زندگی و بخشش، و نکوهش گدایی بدون ضرورت</w:t>
      </w:r>
      <w:bookmarkEnd w:id="290"/>
      <w:bookmarkEnd w:id="291"/>
    </w:p>
    <w:p w:rsidR="0029171B" w:rsidRPr="00173814" w:rsidRDefault="00173814" w:rsidP="00173814">
      <w:pPr>
        <w:pStyle w:val="a8"/>
        <w:rPr>
          <w:rStyle w:val="Char3"/>
          <w:rFonts w:ascii="mylotus" w:hAnsi="mylotus" w:cs="mylotus"/>
          <w:sz w:val="27"/>
          <w:szCs w:val="27"/>
          <w:rtl/>
        </w:rPr>
      </w:pPr>
      <w:r w:rsidRPr="00173814">
        <w:rPr>
          <w:rStyle w:val="Char3"/>
          <w:rFonts w:ascii="mylotus" w:hAnsi="mylotus" w:cs="mylotus"/>
          <w:sz w:val="27"/>
          <w:szCs w:val="27"/>
          <w:rtl/>
        </w:rPr>
        <w:t>قال</w:t>
      </w:r>
      <w:r w:rsidRPr="00173814">
        <w:rPr>
          <w:rStyle w:val="Char3"/>
          <w:rFonts w:ascii="mylotus" w:hAnsi="mylotus" w:cs="mylotus" w:hint="cs"/>
          <w:sz w:val="27"/>
          <w:szCs w:val="27"/>
          <w:rtl/>
        </w:rPr>
        <w:t xml:space="preserve"> </w:t>
      </w:r>
      <w:r w:rsidR="0029171B" w:rsidRPr="00173814">
        <w:rPr>
          <w:rStyle w:val="Char3"/>
          <w:rFonts w:ascii="mylotus" w:hAnsi="mylotus" w:cs="mylotus"/>
          <w:sz w:val="27"/>
          <w:szCs w:val="27"/>
          <w:rtl/>
        </w:rPr>
        <w:t>الله تعالی:</w:t>
      </w:r>
    </w:p>
    <w:p w:rsidR="0029171B" w:rsidRPr="00EE7E0F" w:rsidRDefault="00A0158B" w:rsidP="00056E8F">
      <w:pPr>
        <w:pStyle w:val="a5"/>
        <w:rPr>
          <w:rStyle w:val="Char9"/>
          <w:rtl/>
        </w:rPr>
      </w:pPr>
      <w:r w:rsidRPr="0052470B">
        <w:rPr>
          <w:rStyle w:val="Char4"/>
          <w:rFonts w:hint="cs"/>
          <w:spacing w:val="0"/>
          <w:rtl/>
        </w:rPr>
        <w:t>﴿</w:t>
      </w:r>
      <w:r w:rsidRPr="00056E8F">
        <w:rPr>
          <w:rtl/>
        </w:rPr>
        <w:t>وَمَا مِن دَآبَّة</w:t>
      </w:r>
      <w:r w:rsidRPr="00056E8F">
        <w:rPr>
          <w:rFonts w:hint="cs"/>
          <w:rtl/>
        </w:rPr>
        <w:t>ٖ</w:t>
      </w:r>
      <w:r w:rsidRPr="00056E8F">
        <w:rPr>
          <w:rtl/>
        </w:rPr>
        <w:t xml:space="preserve"> </w:t>
      </w:r>
      <w:r w:rsidRPr="00056E8F">
        <w:rPr>
          <w:rFonts w:hint="cs"/>
          <w:rtl/>
        </w:rPr>
        <w:t>فِي</w:t>
      </w:r>
      <w:r w:rsidRPr="00056E8F">
        <w:rPr>
          <w:rtl/>
        </w:rPr>
        <w:t xml:space="preserve"> </w:t>
      </w:r>
      <w:r w:rsidRPr="00056E8F">
        <w:rPr>
          <w:rFonts w:hint="cs"/>
          <w:rtl/>
        </w:rPr>
        <w:t>ٱلۡأَرۡضِ</w:t>
      </w:r>
      <w:r w:rsidRPr="00056E8F">
        <w:rPr>
          <w:rtl/>
        </w:rPr>
        <w:t xml:space="preserve"> إِلَّا عَلَى </w:t>
      </w:r>
      <w:r w:rsidRPr="00056E8F">
        <w:rPr>
          <w:rFonts w:hint="cs"/>
          <w:rtl/>
        </w:rPr>
        <w:t>ٱللَّهِ</w:t>
      </w:r>
      <w:r w:rsidRPr="00056E8F">
        <w:rPr>
          <w:rtl/>
        </w:rPr>
        <w:t xml:space="preserve"> رِزۡقُهَا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[هود: 6]</w:t>
      </w:r>
      <w:r w:rsidR="003D386A" w:rsidRPr="00EE7E0F">
        <w:rPr>
          <w:rStyle w:val="Char9"/>
          <w:rFonts w:hint="cs"/>
          <w:rtl/>
        </w:rPr>
        <w:t>.</w:t>
      </w:r>
    </w:p>
    <w:p w:rsidR="0029171B" w:rsidRPr="0052470B" w:rsidRDefault="0029171B" w:rsidP="00DD47EE">
      <w:pPr>
        <w:pStyle w:val="a2"/>
        <w:rPr>
          <w:sz w:val="28"/>
          <w:szCs w:val="28"/>
          <w:rtl/>
        </w:rPr>
      </w:pPr>
      <w:r w:rsidRPr="0052470B">
        <w:rPr>
          <w:rStyle w:val="Char4"/>
          <w:spacing w:val="0"/>
          <w:rtl/>
        </w:rPr>
        <w:t>«</w:t>
      </w:r>
      <w:r w:rsidR="003E24EA" w:rsidRPr="0052470B">
        <w:rPr>
          <w:rtl/>
        </w:rPr>
        <w:t>هیچ جنبده‌ای بر روی زمین نیست، مگر این که روزی او برعهده‌ی خداست</w:t>
      </w:r>
      <w:r w:rsidRPr="00EE7E0F">
        <w:rPr>
          <w:rStyle w:val="Char4"/>
          <w:rtl/>
        </w:rPr>
        <w:t>»</w:t>
      </w:r>
      <w:r w:rsidRPr="0052470B">
        <w:rPr>
          <w:rtl/>
        </w:rPr>
        <w:t>.</w:t>
      </w:r>
    </w:p>
    <w:p w:rsidR="0029171B" w:rsidRPr="00173814" w:rsidRDefault="00173814" w:rsidP="00173814">
      <w:pPr>
        <w:pStyle w:val="a8"/>
        <w:rPr>
          <w:rStyle w:val="Char3"/>
          <w:rFonts w:ascii="mylotus" w:hAnsi="mylotus" w:cs="mylotus"/>
          <w:sz w:val="27"/>
          <w:szCs w:val="27"/>
          <w:rtl/>
        </w:rPr>
      </w:pPr>
      <w:r w:rsidRPr="00173814">
        <w:rPr>
          <w:rStyle w:val="Char3"/>
          <w:rFonts w:ascii="mylotus" w:hAnsi="mylotus" w:cs="mylotus"/>
          <w:sz w:val="27"/>
          <w:szCs w:val="27"/>
          <w:rtl/>
        </w:rPr>
        <w:t>و</w:t>
      </w:r>
      <w:r w:rsidR="0029171B" w:rsidRPr="00173814">
        <w:rPr>
          <w:rStyle w:val="Char3"/>
          <w:rFonts w:ascii="mylotus" w:hAnsi="mylotus" w:cs="mylotus"/>
          <w:sz w:val="27"/>
          <w:szCs w:val="27"/>
          <w:rtl/>
        </w:rPr>
        <w:t>قال تعالی:</w:t>
      </w:r>
    </w:p>
    <w:p w:rsidR="0029171B" w:rsidRPr="0052470B" w:rsidRDefault="00A0158B" w:rsidP="009E2CA4">
      <w:pPr>
        <w:pStyle w:val="a5"/>
        <w:rPr>
          <w:rStyle w:val="Char3"/>
          <w:spacing w:val="0"/>
          <w:rtl/>
        </w:rPr>
      </w:pPr>
      <w:r w:rsidRPr="0052470B">
        <w:rPr>
          <w:rStyle w:val="Char4"/>
          <w:rFonts w:hint="cs"/>
          <w:spacing w:val="0"/>
          <w:rtl/>
        </w:rPr>
        <w:t>﴿</w:t>
      </w:r>
      <w:r w:rsidRPr="009E2CA4">
        <w:rPr>
          <w:rtl/>
        </w:rPr>
        <w:t xml:space="preserve">لِلۡفُقَرَآءِ </w:t>
      </w:r>
      <w:r w:rsidRPr="009E2CA4">
        <w:rPr>
          <w:rFonts w:hint="cs"/>
          <w:rtl/>
        </w:rPr>
        <w:t>ٱلَّذِينَ</w:t>
      </w:r>
      <w:r w:rsidRPr="009E2CA4">
        <w:rPr>
          <w:rtl/>
        </w:rPr>
        <w:t xml:space="preserve"> أُحۡصِرُواْ فِي سَبِيلِ </w:t>
      </w:r>
      <w:r w:rsidRPr="009E2CA4">
        <w:rPr>
          <w:rFonts w:hint="cs"/>
          <w:rtl/>
        </w:rPr>
        <w:t>ٱللَّهِ</w:t>
      </w:r>
      <w:r w:rsidRPr="009E2CA4">
        <w:rPr>
          <w:rtl/>
        </w:rPr>
        <w:t xml:space="preserve"> لَا يَسۡتَطِيعُونَ ضَرۡبٗا فِي </w:t>
      </w:r>
      <w:r w:rsidRPr="009E2CA4">
        <w:rPr>
          <w:rFonts w:hint="cs"/>
          <w:rtl/>
        </w:rPr>
        <w:t>ٱلۡأَرۡضِ</w:t>
      </w:r>
      <w:r w:rsidRPr="009E2CA4">
        <w:rPr>
          <w:rtl/>
        </w:rPr>
        <w:t xml:space="preserve"> يَحۡسَبُهُمُ </w:t>
      </w:r>
      <w:r w:rsidRPr="009E2CA4">
        <w:rPr>
          <w:rFonts w:hint="cs"/>
          <w:rtl/>
        </w:rPr>
        <w:t>ٱلۡجَاهِلُ</w:t>
      </w:r>
      <w:r w:rsidRPr="009E2CA4">
        <w:rPr>
          <w:rtl/>
        </w:rPr>
        <w:t xml:space="preserve"> أَغۡنِيَآءَ مِنَ </w:t>
      </w:r>
      <w:r w:rsidRPr="009E2CA4">
        <w:rPr>
          <w:rFonts w:hint="cs"/>
          <w:rtl/>
        </w:rPr>
        <w:t>ٱلتَّعَفُّفِ</w:t>
      </w:r>
      <w:r w:rsidRPr="009E2CA4">
        <w:rPr>
          <w:rtl/>
        </w:rPr>
        <w:t xml:space="preserve"> تَعۡرِفُهُم بِسِيمَٰهُمۡ لَا يَسۡ‍َٔلُونَ </w:t>
      </w:r>
      <w:r w:rsidRPr="009E2CA4">
        <w:rPr>
          <w:rFonts w:hint="cs"/>
          <w:rtl/>
        </w:rPr>
        <w:t>ٱلنَّاسَ</w:t>
      </w:r>
      <w:r w:rsidRPr="009E2CA4">
        <w:rPr>
          <w:rtl/>
        </w:rPr>
        <w:t xml:space="preserve"> إِلۡحَافٗاۗ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[البقرة: 273]</w:t>
      </w:r>
      <w:r w:rsidR="003D386A" w:rsidRPr="00EE7E0F">
        <w:rPr>
          <w:rStyle w:val="Char9"/>
          <w:rFonts w:hint="cs"/>
          <w:rtl/>
        </w:rPr>
        <w:t>.</w:t>
      </w:r>
    </w:p>
    <w:p w:rsidR="0029171B" w:rsidRPr="0052470B" w:rsidRDefault="0029171B" w:rsidP="00DD47EE">
      <w:pPr>
        <w:pStyle w:val="a2"/>
        <w:rPr>
          <w:sz w:val="28"/>
          <w:szCs w:val="28"/>
          <w:rtl/>
        </w:rPr>
      </w:pPr>
      <w:r w:rsidRPr="0052470B">
        <w:rPr>
          <w:rStyle w:val="Char4"/>
          <w:spacing w:val="0"/>
          <w:rtl/>
        </w:rPr>
        <w:t>«</w:t>
      </w:r>
      <w:r w:rsidR="00DF4548" w:rsidRPr="0052470B">
        <w:rPr>
          <w:rtl/>
        </w:rPr>
        <w:t>(احسان و صدقه) برای فقرایی است که خود را در راه خدا و جهاد وقف کرده و به تنگنا افتاده‌اند و نم</w:t>
      </w:r>
      <w:r w:rsidR="00934BF3" w:rsidRPr="0052470B">
        <w:rPr>
          <w:rFonts w:hint="cs"/>
          <w:rtl/>
        </w:rPr>
        <w:t>ی‌</w:t>
      </w:r>
      <w:r w:rsidR="00DF4548" w:rsidRPr="0052470B">
        <w:rPr>
          <w:rtl/>
        </w:rPr>
        <w:t>‌توانند (برای تجارت)، در زمین به مسافرت بپرداند و به خاطر خویشتنداری، شخص نادان می‌پندارد که اینان دارا و بی‌نیاز هستند و آنان را از روی سیمایشان می‌شناسی و با اصرار (چیزی) از مردم نمی‌خواهند</w:t>
      </w:r>
      <w:r w:rsidRPr="00EE7E0F">
        <w:rPr>
          <w:rStyle w:val="Char4"/>
          <w:rtl/>
        </w:rPr>
        <w:t>»</w:t>
      </w:r>
      <w:r w:rsidRPr="0052470B">
        <w:rPr>
          <w:rtl/>
        </w:rPr>
        <w:t>.</w:t>
      </w:r>
    </w:p>
    <w:p w:rsidR="0029171B" w:rsidRPr="00173814" w:rsidRDefault="00173814" w:rsidP="00173814">
      <w:pPr>
        <w:pStyle w:val="a8"/>
        <w:rPr>
          <w:rStyle w:val="Char3"/>
          <w:rFonts w:ascii="mylotus" w:hAnsi="mylotus" w:cs="mylotus"/>
          <w:sz w:val="27"/>
          <w:szCs w:val="27"/>
          <w:rtl/>
        </w:rPr>
      </w:pPr>
      <w:r w:rsidRPr="00173814">
        <w:rPr>
          <w:rStyle w:val="Char3"/>
          <w:rFonts w:ascii="mylotus" w:hAnsi="mylotus" w:cs="mylotus"/>
          <w:sz w:val="27"/>
          <w:szCs w:val="27"/>
          <w:rtl/>
        </w:rPr>
        <w:t>و</w:t>
      </w:r>
      <w:r w:rsidR="0029171B" w:rsidRPr="00173814">
        <w:rPr>
          <w:rStyle w:val="Char3"/>
          <w:rFonts w:ascii="mylotus" w:hAnsi="mylotus" w:cs="mylotus"/>
          <w:sz w:val="27"/>
          <w:szCs w:val="27"/>
          <w:rtl/>
        </w:rPr>
        <w:t>قال تعالی:</w:t>
      </w:r>
    </w:p>
    <w:p w:rsidR="0029171B" w:rsidRPr="0052470B" w:rsidRDefault="00420221" w:rsidP="009E2CA4">
      <w:pPr>
        <w:pStyle w:val="a5"/>
        <w:rPr>
          <w:rStyle w:val="Char3"/>
          <w:spacing w:val="0"/>
          <w:rtl/>
        </w:rPr>
      </w:pPr>
      <w:r w:rsidRPr="0052470B">
        <w:rPr>
          <w:rStyle w:val="Char4"/>
          <w:rFonts w:hint="cs"/>
          <w:spacing w:val="0"/>
          <w:rtl/>
        </w:rPr>
        <w:t>﴿</w:t>
      </w:r>
      <w:r w:rsidRPr="009E2CA4">
        <w:rPr>
          <w:rtl/>
        </w:rPr>
        <w:t>وَ</w:t>
      </w:r>
      <w:r w:rsidRPr="009E2CA4">
        <w:rPr>
          <w:rFonts w:hint="cs"/>
          <w:rtl/>
        </w:rPr>
        <w:t>ٱلَّذِينَ</w:t>
      </w:r>
      <w:r w:rsidRPr="009E2CA4">
        <w:rPr>
          <w:rtl/>
        </w:rPr>
        <w:t xml:space="preserve"> إِذَآ أَنفَقُواْ لَمۡ يُسۡرِفُواْ وَلَمۡ يَقۡتُرُواْ وَكَانَ بَيۡنَ ذَٰلِكَ قَوَامٗا٦٧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[الفرقان: 67]</w:t>
      </w:r>
      <w:r w:rsidR="003D386A" w:rsidRPr="00EE7E0F">
        <w:rPr>
          <w:rStyle w:val="Char9"/>
          <w:rFonts w:hint="cs"/>
          <w:rtl/>
        </w:rPr>
        <w:t>.</w:t>
      </w:r>
    </w:p>
    <w:p w:rsidR="0029171B" w:rsidRPr="0052470B" w:rsidRDefault="0029171B" w:rsidP="001D17EC">
      <w:pPr>
        <w:pStyle w:val="a2"/>
        <w:rPr>
          <w:sz w:val="28"/>
          <w:szCs w:val="28"/>
          <w:rtl/>
        </w:rPr>
      </w:pPr>
      <w:r w:rsidRPr="0052470B">
        <w:rPr>
          <w:rStyle w:val="Char4"/>
          <w:spacing w:val="0"/>
          <w:rtl/>
        </w:rPr>
        <w:t>«</w:t>
      </w:r>
      <w:r w:rsidR="00862DA9" w:rsidRPr="0052470B">
        <w:rPr>
          <w:rtl/>
        </w:rPr>
        <w:t>کسانی که هنگام خرج کردن (مال برای خود و خانواده و صدقه دادن) نه زیاده‌روی می‌کنند و نه سخت‌گیری و بلکه در میان این دو (اسراف و بخل) میانه‌روی و اعتدال را رعایت می‌کنند</w:t>
      </w:r>
      <w:r w:rsidRPr="00EE7E0F">
        <w:rPr>
          <w:rStyle w:val="Char4"/>
          <w:rtl/>
        </w:rPr>
        <w:t>»</w:t>
      </w:r>
      <w:r w:rsidRPr="0052470B">
        <w:rPr>
          <w:rtl/>
        </w:rPr>
        <w:t>.</w:t>
      </w:r>
    </w:p>
    <w:p w:rsidR="0029171B" w:rsidRPr="00173814" w:rsidRDefault="00173814" w:rsidP="00173814">
      <w:pPr>
        <w:pStyle w:val="a8"/>
        <w:rPr>
          <w:rStyle w:val="Char3"/>
          <w:rFonts w:ascii="mylotus" w:hAnsi="mylotus" w:cs="mylotus"/>
          <w:sz w:val="27"/>
          <w:szCs w:val="27"/>
          <w:rtl/>
        </w:rPr>
      </w:pPr>
      <w:r w:rsidRPr="00173814">
        <w:rPr>
          <w:rStyle w:val="Char3"/>
          <w:rFonts w:ascii="mylotus" w:hAnsi="mylotus" w:cs="mylotus"/>
          <w:sz w:val="27"/>
          <w:szCs w:val="27"/>
          <w:rtl/>
        </w:rPr>
        <w:t>و</w:t>
      </w:r>
      <w:r w:rsidR="0029171B" w:rsidRPr="00173814">
        <w:rPr>
          <w:rStyle w:val="Char3"/>
          <w:rFonts w:ascii="mylotus" w:hAnsi="mylotus" w:cs="mylotus"/>
          <w:sz w:val="27"/>
          <w:szCs w:val="27"/>
          <w:rtl/>
        </w:rPr>
        <w:t>قال تعالی:</w:t>
      </w:r>
    </w:p>
    <w:p w:rsidR="0029171B" w:rsidRPr="00EE7E0F" w:rsidRDefault="00420221" w:rsidP="009E2CA4">
      <w:pPr>
        <w:pStyle w:val="a5"/>
        <w:rPr>
          <w:rStyle w:val="Char9"/>
          <w:rtl/>
        </w:rPr>
      </w:pPr>
      <w:r w:rsidRPr="0052470B">
        <w:rPr>
          <w:rStyle w:val="Char4"/>
          <w:rFonts w:hint="cs"/>
          <w:spacing w:val="0"/>
          <w:rtl/>
        </w:rPr>
        <w:t>﴿</w:t>
      </w:r>
      <w:r w:rsidRPr="009E2CA4">
        <w:rPr>
          <w:rtl/>
        </w:rPr>
        <w:t xml:space="preserve">وَمَا خَلَقۡتُ </w:t>
      </w:r>
      <w:r w:rsidRPr="009E2CA4">
        <w:rPr>
          <w:rFonts w:hint="cs"/>
          <w:rtl/>
        </w:rPr>
        <w:t>ٱلۡجِنَّ</w:t>
      </w:r>
      <w:r w:rsidRPr="009E2CA4">
        <w:rPr>
          <w:rtl/>
        </w:rPr>
        <w:t xml:space="preserve"> وَ</w:t>
      </w:r>
      <w:r w:rsidRPr="009E2CA4">
        <w:rPr>
          <w:rFonts w:hint="cs"/>
          <w:rtl/>
        </w:rPr>
        <w:t>ٱلۡإِنسَ</w:t>
      </w:r>
      <w:r w:rsidRPr="009E2CA4">
        <w:rPr>
          <w:rtl/>
        </w:rPr>
        <w:t xml:space="preserve"> إِلَّا لِيَعۡبُدُونِ٥٦</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[الذار</w:t>
      </w:r>
      <w:r w:rsidR="009419ED" w:rsidRPr="00EE7E0F">
        <w:rPr>
          <w:rStyle w:val="Char9"/>
          <w:rtl/>
        </w:rPr>
        <w:t>ی</w:t>
      </w:r>
      <w:r w:rsidRPr="00EE7E0F">
        <w:rPr>
          <w:rStyle w:val="Char9"/>
          <w:rtl/>
        </w:rPr>
        <w:t>ات: 56-57]</w:t>
      </w:r>
      <w:r w:rsidR="003D386A" w:rsidRPr="00EE7E0F">
        <w:rPr>
          <w:rStyle w:val="Char9"/>
          <w:rFonts w:hint="cs"/>
          <w:rtl/>
        </w:rPr>
        <w:t>.</w:t>
      </w:r>
    </w:p>
    <w:p w:rsidR="0029171B" w:rsidRPr="0052470B" w:rsidRDefault="0029171B" w:rsidP="001D17EC">
      <w:pPr>
        <w:pStyle w:val="a2"/>
        <w:rPr>
          <w:sz w:val="28"/>
          <w:szCs w:val="28"/>
          <w:rtl/>
        </w:rPr>
      </w:pPr>
      <w:r w:rsidRPr="0052470B">
        <w:rPr>
          <w:rStyle w:val="Char4"/>
          <w:spacing w:val="0"/>
          <w:rtl/>
        </w:rPr>
        <w:t>«</w:t>
      </w:r>
      <w:r w:rsidR="0096170F" w:rsidRPr="0052470B">
        <w:rPr>
          <w:rtl/>
        </w:rPr>
        <w:t>من، جن و انس را جز برای پرستش خود نیافریده‌ام، من از آنان، نه درخواست رزق و روزی می‌کنم و نه می‌خواهم که مرا خوراک دهند</w:t>
      </w:r>
      <w:r w:rsidRPr="00EE7E0F">
        <w:rPr>
          <w:rStyle w:val="Char4"/>
          <w:rtl/>
        </w:rPr>
        <w:t>»</w:t>
      </w:r>
      <w:r w:rsidRPr="0052470B">
        <w:rPr>
          <w:rtl/>
        </w:rPr>
        <w:t>.</w:t>
      </w:r>
    </w:p>
    <w:p w:rsidR="0029171B" w:rsidRPr="0052470B" w:rsidRDefault="0096170F" w:rsidP="00CA2E2E">
      <w:pPr>
        <w:ind w:firstLine="284"/>
        <w:jc w:val="both"/>
        <w:rPr>
          <w:rStyle w:val="Char3"/>
          <w:rtl/>
        </w:rPr>
      </w:pPr>
      <w:r w:rsidRPr="0052470B">
        <w:rPr>
          <w:rStyle w:val="Char3"/>
          <w:rtl/>
        </w:rPr>
        <w:t>اما احادیث در این باره، قسمت بیشتر آنها در دو باب گذشته آمد و از آنها که نیامده (احادیث زیر است):</w:t>
      </w:r>
    </w:p>
    <w:p w:rsidR="00C13593" w:rsidRPr="008C0420" w:rsidRDefault="00C13593" w:rsidP="00FA5C34">
      <w:pPr>
        <w:pStyle w:val="a4"/>
        <w:spacing w:before="0" w:beforeAutospacing="0"/>
        <w:ind w:firstLine="284"/>
        <w:jc w:val="both"/>
        <w:rPr>
          <w:rStyle w:val="Char3"/>
          <w:rtl/>
        </w:rPr>
      </w:pPr>
      <w:r w:rsidRPr="008C0420">
        <w:rPr>
          <w:rStyle w:val="Char3"/>
          <w:rtl/>
        </w:rPr>
        <w:t xml:space="preserve">522- </w:t>
      </w:r>
      <w:r w:rsidR="00F4200D" w:rsidRPr="0052470B">
        <w:rPr>
          <w:rStyle w:val="Char4"/>
          <w:rFonts w:hint="cs"/>
          <w:spacing w:val="0"/>
          <w:rtl/>
        </w:rPr>
        <w:t>«</w:t>
      </w:r>
      <w:r w:rsidRPr="0052470B">
        <w:rPr>
          <w:rtl/>
        </w:rPr>
        <w:t xml:space="preserve">عن أبي هُرَيْرَةَ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لَيس الغِنَي عَن كثْرَةِ العَرضِ</w:t>
      </w:r>
      <w:r w:rsidR="00140074" w:rsidRPr="0052470B">
        <w:rPr>
          <w:rtl/>
        </w:rPr>
        <w:t>،</w:t>
      </w:r>
      <w:r w:rsidRPr="0052470B">
        <w:rPr>
          <w:rtl/>
        </w:rPr>
        <w:t xml:space="preserve"> وَلكِنَّ الغنِيَ غِنَي النَّفسِ</w:t>
      </w:r>
      <w:r w:rsidR="00F4200D" w:rsidRPr="0052470B">
        <w:rPr>
          <w:rFonts w:hint="cs"/>
          <w:rtl/>
        </w:rPr>
        <w:t>»</w:t>
      </w:r>
      <w:r w:rsidR="00140074" w:rsidRPr="00EE7E0F">
        <w:rPr>
          <w:rStyle w:val="Char4"/>
          <w:rtl/>
        </w:rPr>
        <w:t>»</w:t>
      </w:r>
      <w:r w:rsidRPr="008C0420">
        <w:rPr>
          <w:rStyle w:val="Char5"/>
          <w:rtl/>
        </w:rPr>
        <w:t xml:space="preserve"> </w:t>
      </w:r>
      <w:r w:rsidRPr="0052470B">
        <w:rPr>
          <w:rStyle w:val="Char5"/>
          <w:rtl/>
        </w:rPr>
        <w:t>متفقٌ عليه</w:t>
      </w:r>
      <w:r w:rsidR="00140074" w:rsidRPr="008C0420">
        <w:rPr>
          <w:rStyle w:val="Char3"/>
          <w:rtl/>
        </w:rPr>
        <w:t>.</w:t>
      </w:r>
    </w:p>
    <w:p w:rsidR="00C13593" w:rsidRPr="008C0420" w:rsidRDefault="008960CB" w:rsidP="00FA5C34">
      <w:pPr>
        <w:pStyle w:val="a4"/>
        <w:spacing w:before="0" w:beforeAutospacing="0"/>
        <w:ind w:firstLine="284"/>
        <w:jc w:val="both"/>
        <w:rPr>
          <w:rStyle w:val="Char3"/>
          <w:rtl/>
        </w:rPr>
      </w:pPr>
      <w:r w:rsidRPr="00223823">
        <w:rPr>
          <w:rStyle w:val="Char5"/>
          <w:rtl/>
        </w:rPr>
        <w:t>«</w:t>
      </w:r>
      <w:r w:rsidR="00C13593" w:rsidRPr="00223823">
        <w:rPr>
          <w:rStyle w:val="Char5"/>
          <w:rtl/>
        </w:rPr>
        <w:t>العَرَضُ</w:t>
      </w:r>
      <w:r w:rsidR="00140074" w:rsidRPr="00223823">
        <w:rPr>
          <w:rStyle w:val="Char5"/>
          <w:rtl/>
        </w:rPr>
        <w:t>»</w:t>
      </w:r>
      <w:r w:rsidR="00C13593" w:rsidRPr="00223823">
        <w:rPr>
          <w:rStyle w:val="Char5"/>
          <w:rtl/>
        </w:rPr>
        <w:t xml:space="preserve"> بفتح العين</w:t>
      </w:r>
      <w:r w:rsidR="00C13593" w:rsidRPr="0052470B">
        <w:rPr>
          <w:rStyle w:val="Char5"/>
          <w:rtl/>
        </w:rPr>
        <w:t xml:space="preserve"> والراءِ</w:t>
      </w:r>
      <w:r w:rsidR="0015419D" w:rsidRPr="0052470B">
        <w:rPr>
          <w:rStyle w:val="Char5"/>
          <w:rtl/>
        </w:rPr>
        <w:t>:</w:t>
      </w:r>
      <w:r w:rsidR="00C13593" w:rsidRPr="0052470B">
        <w:rPr>
          <w:rStyle w:val="Char5"/>
          <w:rtl/>
        </w:rPr>
        <w:t xml:space="preserve"> هُوَ ال</w:t>
      </w:r>
      <w:r w:rsidR="00045BE7">
        <w:rPr>
          <w:rStyle w:val="Char5"/>
          <w:rFonts w:hint="cs"/>
          <w:rtl/>
        </w:rPr>
        <w:t>ـ</w:t>
      </w:r>
      <w:r w:rsidR="00C13593" w:rsidRPr="0052470B">
        <w:rPr>
          <w:rStyle w:val="Char5"/>
          <w:rtl/>
        </w:rPr>
        <w:t>مَ</w:t>
      </w:r>
      <w:r w:rsidR="00045BE7">
        <w:rPr>
          <w:rStyle w:val="Char5"/>
          <w:rFonts w:hint="cs"/>
          <w:rtl/>
        </w:rPr>
        <w:t>ـ</w:t>
      </w:r>
      <w:r w:rsidR="00C13593" w:rsidRPr="0052470B">
        <w:rPr>
          <w:rStyle w:val="Char5"/>
          <w:rtl/>
        </w:rPr>
        <w:t>الُ</w:t>
      </w:r>
      <w:r w:rsidR="00140074" w:rsidRPr="0052470B">
        <w:rPr>
          <w:rStyle w:val="Char5"/>
          <w:rtl/>
        </w:rPr>
        <w:t>.</w:t>
      </w:r>
    </w:p>
    <w:p w:rsidR="0029171B" w:rsidRPr="0052470B" w:rsidRDefault="0096170F" w:rsidP="00CA2E2E">
      <w:pPr>
        <w:ind w:firstLine="284"/>
        <w:jc w:val="both"/>
        <w:rPr>
          <w:rStyle w:val="Char3"/>
          <w:rtl/>
        </w:rPr>
      </w:pPr>
      <w:r w:rsidRPr="0052470B">
        <w:rPr>
          <w:rStyle w:val="Char3"/>
          <w:rtl/>
        </w:rPr>
        <w:t xml:space="preserve">522. </w:t>
      </w:r>
      <w:r w:rsidR="00A95D11" w:rsidRPr="00A95D11">
        <w:rPr>
          <w:rStyle w:val="Char4"/>
          <w:rtl/>
        </w:rPr>
        <w:t>«</w:t>
      </w:r>
      <w:r w:rsidRPr="00A95D11">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«ثروت و بی‌نیازی، از زیادی مال نیست، بلکه ثروت و بی‌نیازی، بی‌نیازی نفس (عزت نفس و غنای درونی) است</w:t>
      </w:r>
      <w:r w:rsidR="00F4200D"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585"/>
      </w:r>
      <w:r w:rsidR="00F4200D" w:rsidRPr="0052470B">
        <w:rPr>
          <w:rStyle w:val="Char4"/>
          <w:rFonts w:hint="cs"/>
          <w:spacing w:val="0"/>
          <w:rtl/>
        </w:rPr>
        <w:t>.</w:t>
      </w:r>
    </w:p>
    <w:p w:rsidR="00C13593" w:rsidRPr="008C0420" w:rsidRDefault="00C13593" w:rsidP="00CA2E2E">
      <w:pPr>
        <w:pStyle w:val="a4"/>
        <w:spacing w:before="0" w:beforeAutospacing="0"/>
        <w:ind w:firstLine="284"/>
        <w:jc w:val="both"/>
        <w:rPr>
          <w:rStyle w:val="Char3"/>
          <w:rtl/>
        </w:rPr>
      </w:pPr>
      <w:r w:rsidRPr="008C0420">
        <w:rPr>
          <w:rStyle w:val="Char3"/>
          <w:rtl/>
        </w:rPr>
        <w:t xml:space="preserve">523- </w:t>
      </w:r>
      <w:r w:rsidR="00F4200D" w:rsidRPr="0052470B">
        <w:rPr>
          <w:rStyle w:val="Char4"/>
          <w:rFonts w:hint="cs"/>
          <w:spacing w:val="0"/>
          <w:rtl/>
        </w:rPr>
        <w:t>«</w:t>
      </w:r>
      <w:r w:rsidRPr="0052470B">
        <w:rPr>
          <w:rtl/>
        </w:rPr>
        <w:t xml:space="preserve">وعن عبد اللَّه بن عمرو </w:t>
      </w:r>
      <w:r w:rsidR="00EE01BC" w:rsidRPr="0052470B">
        <w:rPr>
          <w:rFonts w:cs="CTraditional Arabic"/>
          <w:szCs w:val="28"/>
          <w:rtl/>
        </w:rPr>
        <w:t>ب</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قَدْ أَفلَحَ مَنْ أَسَلَمَ</w:t>
      </w:r>
      <w:r w:rsidR="00140074" w:rsidRPr="0052470B">
        <w:rPr>
          <w:rtl/>
        </w:rPr>
        <w:t>،</w:t>
      </w:r>
      <w:r w:rsidRPr="0052470B">
        <w:rPr>
          <w:rtl/>
        </w:rPr>
        <w:t xml:space="preserve"> وَرُزِقَ كَفَافاً</w:t>
      </w:r>
      <w:r w:rsidR="00140074" w:rsidRPr="0052470B">
        <w:rPr>
          <w:rtl/>
        </w:rPr>
        <w:t>،</w:t>
      </w:r>
      <w:r w:rsidRPr="0052470B">
        <w:rPr>
          <w:rtl/>
        </w:rPr>
        <w:t xml:space="preserve"> وَقَنَّعَهُ اللَّه بما آتَاهُ</w:t>
      </w:r>
      <w:r w:rsidR="00F4200D" w:rsidRPr="0052470B">
        <w:rPr>
          <w:rFonts w:hint="cs"/>
          <w:rtl/>
        </w:rPr>
        <w:t>»</w:t>
      </w:r>
      <w:r w:rsidR="00140074" w:rsidRPr="00EE7E0F">
        <w:rPr>
          <w:rStyle w:val="Char4"/>
          <w:rtl/>
        </w:rPr>
        <w:t>»</w:t>
      </w:r>
      <w:r w:rsidRPr="008C0420">
        <w:rPr>
          <w:rStyle w:val="Char5"/>
          <w:rtl/>
        </w:rPr>
        <w:t xml:space="preserve"> رواه مسلم</w:t>
      </w:r>
      <w:r w:rsidR="00140074" w:rsidRPr="008C0420">
        <w:rPr>
          <w:rStyle w:val="Char3"/>
          <w:rtl/>
        </w:rPr>
        <w:t>.</w:t>
      </w:r>
    </w:p>
    <w:p w:rsidR="0029171B" w:rsidRPr="0052470B" w:rsidRDefault="00C72D55" w:rsidP="00CA2E2E">
      <w:pPr>
        <w:ind w:firstLine="284"/>
        <w:jc w:val="both"/>
        <w:rPr>
          <w:rStyle w:val="Char3"/>
          <w:rtl/>
        </w:rPr>
      </w:pPr>
      <w:r w:rsidRPr="0052470B">
        <w:rPr>
          <w:rStyle w:val="Char3"/>
          <w:rtl/>
        </w:rPr>
        <w:t xml:space="preserve">523. </w:t>
      </w:r>
      <w:r w:rsidR="00A95D11" w:rsidRPr="00A95D11">
        <w:rPr>
          <w:rStyle w:val="Char4"/>
          <w:rtl/>
        </w:rPr>
        <w:t>«</w:t>
      </w:r>
      <w:r w:rsidRPr="00A95D11">
        <w:rPr>
          <w:rStyle w:val="Char8"/>
          <w:rtl/>
        </w:rPr>
        <w:t>از عبدالله</w:t>
      </w:r>
      <w:r w:rsidRPr="0052470B">
        <w:rPr>
          <w:rStyle w:val="Char8"/>
          <w:rtl/>
        </w:rPr>
        <w:t xml:space="preserve"> بن عمرو بن عاص</w:t>
      </w:r>
      <w:r w:rsidR="000C6F25" w:rsidRPr="0052470B">
        <w:rPr>
          <w:rFonts w:cs="CTraditional Arabic"/>
          <w:sz w:val="28"/>
          <w:szCs w:val="28"/>
          <w:rtl/>
          <w:lang w:bidi="ar-AE"/>
        </w:rPr>
        <w:t xml:space="preserve"> ب</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«به تحقیق، کسی که مسلمان و تسلیم امر خدا بوده و رزق کافی، برای اداره‌ی زندگیش، به او داده شده باشد و خداوند او را به آنچه که به وی داده است، قانع کرده باشد، رستگار است</w:t>
      </w:r>
      <w:r w:rsidR="00F4200D" w:rsidRPr="0052470B">
        <w:rPr>
          <w:rStyle w:val="Char8"/>
          <w:rFonts w:hint="cs"/>
          <w:rtl/>
        </w:rPr>
        <w:t>»</w:t>
      </w:r>
      <w:r w:rsidRPr="00EE7E0F">
        <w:rPr>
          <w:rStyle w:val="Char4"/>
          <w:rtl/>
        </w:rPr>
        <w:t>»</w:t>
      </w:r>
      <w:r w:rsidR="00546665" w:rsidRPr="00E96FD0">
        <w:rPr>
          <w:rStyle w:val="FootnoteReference"/>
          <w:rFonts w:ascii="IRNazli" w:hAnsi="IRNazli" w:cs="IRNazli"/>
          <w:sz w:val="28"/>
          <w:szCs w:val="28"/>
          <w:rtl/>
          <w:lang w:bidi="ar-AE"/>
        </w:rPr>
        <w:footnoteReference w:id="586"/>
      </w:r>
      <w:r w:rsidR="00F4200D" w:rsidRPr="0052470B">
        <w:rPr>
          <w:rStyle w:val="Char4"/>
          <w:rFonts w:hint="cs"/>
          <w:spacing w:val="0"/>
          <w:rtl/>
        </w:rPr>
        <w:t>.</w:t>
      </w:r>
    </w:p>
    <w:p w:rsidR="00C13593" w:rsidRPr="008C0420" w:rsidRDefault="00C13593" w:rsidP="00FA5C34">
      <w:pPr>
        <w:pStyle w:val="a4"/>
        <w:spacing w:before="0" w:beforeAutospacing="0"/>
        <w:ind w:firstLine="284"/>
        <w:jc w:val="both"/>
        <w:rPr>
          <w:rStyle w:val="Char3"/>
          <w:rtl/>
        </w:rPr>
      </w:pPr>
      <w:r w:rsidRPr="008C0420">
        <w:rPr>
          <w:rStyle w:val="Char3"/>
          <w:rtl/>
        </w:rPr>
        <w:t xml:space="preserve">524- </w:t>
      </w:r>
      <w:r w:rsidR="00F4200D" w:rsidRPr="0052470B">
        <w:rPr>
          <w:rStyle w:val="Char4"/>
          <w:rFonts w:hint="cs"/>
          <w:spacing w:val="0"/>
          <w:rtl/>
        </w:rPr>
        <w:t>«</w:t>
      </w:r>
      <w:r w:rsidRPr="0052470B">
        <w:rPr>
          <w:rtl/>
        </w:rPr>
        <w:t xml:space="preserve">وعن حَكيم بن حِزَام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سَأَلْتُ رسول اللَّه </w:t>
      </w:r>
      <w:r w:rsidR="00EE01BC" w:rsidRPr="0052470B">
        <w:rPr>
          <w:rFonts w:cs="CTraditional Arabic"/>
          <w:szCs w:val="28"/>
          <w:rtl/>
        </w:rPr>
        <w:t>ص</w:t>
      </w:r>
      <w:r w:rsidRPr="0052470B">
        <w:rPr>
          <w:rtl/>
        </w:rPr>
        <w:t xml:space="preserve"> فَأَعطَاني</w:t>
      </w:r>
      <w:r w:rsidR="00140074" w:rsidRPr="0052470B">
        <w:rPr>
          <w:rtl/>
        </w:rPr>
        <w:t>،</w:t>
      </w:r>
      <w:r w:rsidRPr="0052470B">
        <w:rPr>
          <w:rtl/>
        </w:rPr>
        <w:t xml:space="preserve"> ثم سَأَلْتُهُ فَأَعطَاني</w:t>
      </w:r>
      <w:r w:rsidR="00140074" w:rsidRPr="0052470B">
        <w:rPr>
          <w:rtl/>
        </w:rPr>
        <w:t>،</w:t>
      </w:r>
      <w:r w:rsidRPr="0052470B">
        <w:rPr>
          <w:rtl/>
        </w:rPr>
        <w:t xml:space="preserve"> ثم سَأَلْتُهُ فَأَعطَاني</w:t>
      </w:r>
      <w:r w:rsidR="00140074" w:rsidRPr="0052470B">
        <w:rPr>
          <w:rtl/>
        </w:rPr>
        <w:t>،</w:t>
      </w:r>
      <w:r w:rsidRPr="0052470B">
        <w:rPr>
          <w:rtl/>
        </w:rPr>
        <w:t xml:space="preserve"> ثم قال</w:t>
      </w:r>
      <w:r w:rsidR="0015419D" w:rsidRPr="0052470B">
        <w:rPr>
          <w:rtl/>
        </w:rPr>
        <w:t>:</w:t>
      </w:r>
      <w:r w:rsidRPr="0052470B">
        <w:rPr>
          <w:rtl/>
        </w:rPr>
        <w:t xml:space="preserve"> </w:t>
      </w:r>
      <w:r w:rsidR="008960CB" w:rsidRPr="0052470B">
        <w:rPr>
          <w:rtl/>
        </w:rPr>
        <w:t>«</w:t>
      </w:r>
      <w:r w:rsidRPr="0052470B">
        <w:rPr>
          <w:rtl/>
        </w:rPr>
        <w:t>يا حَكيمُ</w:t>
      </w:r>
      <w:r w:rsidR="00140074" w:rsidRPr="0052470B">
        <w:rPr>
          <w:rtl/>
        </w:rPr>
        <w:t>،</w:t>
      </w:r>
      <w:r w:rsidRPr="0052470B">
        <w:rPr>
          <w:rtl/>
        </w:rPr>
        <w:t xml:space="preserve"> إِنَّ هذا المَالَ خَضِرٌ حُلْوٌ، فَمن أَخَذَهُ بِسَخَاوَةِ نَفس بُوركَ لَهُ فِيه</w:t>
      </w:r>
      <w:r w:rsidR="00140074" w:rsidRPr="0052470B">
        <w:rPr>
          <w:rtl/>
        </w:rPr>
        <w:t>،</w:t>
      </w:r>
      <w:r w:rsidRPr="0052470B">
        <w:rPr>
          <w:rtl/>
        </w:rPr>
        <w:t xml:space="preserve"> وَمَن أَخَذَهُ بِإِشرَافِ نَفْسٍ لَم يُبَارَكْ لهُ فيهِ</w:t>
      </w:r>
      <w:r w:rsidR="00140074" w:rsidRPr="0052470B">
        <w:rPr>
          <w:rtl/>
        </w:rPr>
        <w:t>،</w:t>
      </w:r>
      <w:r w:rsidRPr="0052470B">
        <w:rPr>
          <w:rtl/>
        </w:rPr>
        <w:t xml:space="preserve"> وكَانَ كَالَّذِي يَأْكُلُ ولا يَشْبَعُ</w:t>
      </w:r>
      <w:r w:rsidR="00140074" w:rsidRPr="0052470B">
        <w:rPr>
          <w:rtl/>
        </w:rPr>
        <w:t>،</w:t>
      </w:r>
      <w:r w:rsidRPr="0052470B">
        <w:rPr>
          <w:rtl/>
        </w:rPr>
        <w:t xml:space="preserve"> واليدُ العُلَيا خَيرٌ مِنَ اليَدِ السُّفلَى</w:t>
      </w:r>
      <w:r w:rsidR="00140074" w:rsidRPr="0052470B">
        <w:rPr>
          <w:rtl/>
        </w:rPr>
        <w:t>»</w:t>
      </w:r>
      <w:r w:rsidRPr="0052470B">
        <w:rPr>
          <w:rtl/>
        </w:rPr>
        <w:t xml:space="preserve"> قال حَكيمٌ فقلتُ</w:t>
      </w:r>
      <w:r w:rsidR="0015419D" w:rsidRPr="0052470B">
        <w:rPr>
          <w:rtl/>
        </w:rPr>
        <w:t>:</w:t>
      </w:r>
      <w:r w:rsidRPr="0052470B">
        <w:rPr>
          <w:rtl/>
        </w:rPr>
        <w:t xml:space="preserve"> يا رسول اللَّه وَالَّذِي بَعثَكَ بالحَقِّ لا أَرْزَأُ أَحداً بَعدَكَ شَيْئاً حَتَّى أُفَارِقَ الدُّنيَا</w:t>
      </w:r>
      <w:r w:rsidR="00140074" w:rsidRPr="0052470B">
        <w:rPr>
          <w:rtl/>
        </w:rPr>
        <w:t>،</w:t>
      </w:r>
      <w:r w:rsidRPr="0052470B">
        <w:rPr>
          <w:rtl/>
        </w:rPr>
        <w:t xml:space="preserve"> فَكَانَ أَبُو بكرٍ </w:t>
      </w:r>
      <w:r w:rsidR="00EE01BC" w:rsidRPr="0052470B">
        <w:rPr>
          <w:rFonts w:cs="CTraditional Arabic"/>
          <w:szCs w:val="28"/>
          <w:rtl/>
        </w:rPr>
        <w:t>س</w:t>
      </w:r>
      <w:r w:rsidRPr="0052470B">
        <w:rPr>
          <w:rtl/>
        </w:rPr>
        <w:t xml:space="preserve"> يَدْعُو حَكيماً لِيُعطيَهُ العَطَاءَ</w:t>
      </w:r>
      <w:r w:rsidR="00140074" w:rsidRPr="0052470B">
        <w:rPr>
          <w:rtl/>
        </w:rPr>
        <w:t>،</w:t>
      </w:r>
      <w:r w:rsidRPr="0052470B">
        <w:rPr>
          <w:rtl/>
        </w:rPr>
        <w:t xml:space="preserve"> فَيَأْبَى أن يَقْبَلَ مِنْهُ شَيْئاً</w:t>
      </w:r>
      <w:r w:rsidR="00140074" w:rsidRPr="0052470B">
        <w:rPr>
          <w:rtl/>
        </w:rPr>
        <w:t>.</w:t>
      </w:r>
      <w:r w:rsidRPr="0052470B">
        <w:rPr>
          <w:rtl/>
        </w:rPr>
        <w:t xml:space="preserve"> ثُمَّ إِنَّ عُمر </w:t>
      </w:r>
      <w:r w:rsidR="00EE01BC" w:rsidRPr="0052470B">
        <w:rPr>
          <w:rFonts w:cs="CTraditional Arabic"/>
          <w:szCs w:val="28"/>
          <w:rtl/>
        </w:rPr>
        <w:t>س</w:t>
      </w:r>
      <w:r w:rsidRPr="0052470B">
        <w:rPr>
          <w:rtl/>
        </w:rPr>
        <w:t xml:space="preserve"> دَعَاهُ لِيُعطيهُ</w:t>
      </w:r>
      <w:r w:rsidR="00140074" w:rsidRPr="0052470B">
        <w:rPr>
          <w:rtl/>
        </w:rPr>
        <w:t>،</w:t>
      </w:r>
      <w:r w:rsidRPr="0052470B">
        <w:rPr>
          <w:rtl/>
        </w:rPr>
        <w:t xml:space="preserve"> فَأَبَى أَن يَقْبلَهُ</w:t>
      </w:r>
      <w:r w:rsidR="00140074" w:rsidRPr="0052470B">
        <w:rPr>
          <w:rtl/>
        </w:rPr>
        <w:t>.</w:t>
      </w:r>
      <w:r w:rsidRPr="0052470B">
        <w:rPr>
          <w:rtl/>
        </w:rPr>
        <w:t xml:space="preserve"> فقال</w:t>
      </w:r>
      <w:r w:rsidR="0015419D" w:rsidRPr="0052470B">
        <w:rPr>
          <w:rtl/>
        </w:rPr>
        <w:t>:</w:t>
      </w:r>
      <w:r w:rsidRPr="0052470B">
        <w:rPr>
          <w:rtl/>
        </w:rPr>
        <w:t xml:space="preserve"> يا مَعشَرَ المُسْلمينَ</w:t>
      </w:r>
      <w:r w:rsidR="00140074" w:rsidRPr="0052470B">
        <w:rPr>
          <w:rtl/>
        </w:rPr>
        <w:t>،</w:t>
      </w:r>
      <w:r w:rsidRPr="0052470B">
        <w:rPr>
          <w:rtl/>
        </w:rPr>
        <w:t xml:space="preserve"> أُشْهِدُكُم عَلى حَكيمٍ أَنِي أَعْرضُ عَلَيه حَقَّهُ الَّذِي قَسَمَهُ اللَّه لَهُ في هذا الْفيءِ</w:t>
      </w:r>
      <w:r w:rsidR="00140074" w:rsidRPr="0052470B">
        <w:rPr>
          <w:rtl/>
        </w:rPr>
        <w:t>،</w:t>
      </w:r>
      <w:r w:rsidRPr="0052470B">
        <w:rPr>
          <w:rtl/>
        </w:rPr>
        <w:t xml:space="preserve"> فيَأْبَى أَن يَأْخُذَهُ</w:t>
      </w:r>
      <w:r w:rsidR="00140074" w:rsidRPr="0052470B">
        <w:rPr>
          <w:rtl/>
        </w:rPr>
        <w:t>.</w:t>
      </w:r>
      <w:r w:rsidR="003F031D" w:rsidRPr="0052470B">
        <w:rPr>
          <w:rtl/>
        </w:rPr>
        <w:t xml:space="preserve"> فَلَمْ يَرْزَأْ حَكيم</w:t>
      </w:r>
      <w:r w:rsidRPr="0052470B">
        <w:rPr>
          <w:rtl/>
        </w:rPr>
        <w:t xml:space="preserve"> أَحداً مِنَ النَّاسِ بَعْدَ النَّبِيِّ </w:t>
      </w:r>
      <w:r w:rsidR="00EE01BC" w:rsidRPr="0052470B">
        <w:rPr>
          <w:rFonts w:cs="CTraditional Arabic"/>
          <w:szCs w:val="28"/>
          <w:rtl/>
        </w:rPr>
        <w:t>ص</w:t>
      </w:r>
      <w:r w:rsidRPr="0052470B">
        <w:rPr>
          <w:rtl/>
        </w:rPr>
        <w:t xml:space="preserve"> حَتَّى تُوُفي</w:t>
      </w:r>
      <w:r w:rsidR="00F4200D" w:rsidRPr="00EE7E0F">
        <w:rPr>
          <w:rStyle w:val="Char4"/>
          <w:rFonts w:hint="cs"/>
          <w:rtl/>
        </w:rPr>
        <w:t>»</w:t>
      </w:r>
      <w:r w:rsidRPr="008C0420">
        <w:rPr>
          <w:rStyle w:val="Char5"/>
          <w:rtl/>
        </w:rPr>
        <w:t xml:space="preserve"> متفقٌ عليه</w:t>
      </w:r>
      <w:r w:rsidR="00140074" w:rsidRPr="008C0420">
        <w:rPr>
          <w:rStyle w:val="Char5"/>
          <w:rtl/>
        </w:rPr>
        <w:t>.</w:t>
      </w:r>
    </w:p>
    <w:p w:rsidR="00C13593" w:rsidRPr="008C0420" w:rsidRDefault="008960CB" w:rsidP="00FA5C34">
      <w:pPr>
        <w:pStyle w:val="a4"/>
        <w:spacing w:before="0" w:beforeAutospacing="0"/>
        <w:ind w:firstLine="284"/>
        <w:jc w:val="both"/>
        <w:rPr>
          <w:rStyle w:val="Char3"/>
          <w:rtl/>
        </w:rPr>
      </w:pPr>
      <w:r w:rsidRPr="00223823">
        <w:rPr>
          <w:rStyle w:val="Char5"/>
          <w:rtl/>
        </w:rPr>
        <w:t>«</w:t>
      </w:r>
      <w:r w:rsidR="00C13593" w:rsidRPr="00223823">
        <w:rPr>
          <w:rStyle w:val="Char5"/>
          <w:rtl/>
        </w:rPr>
        <w:t>يرْزَأُ</w:t>
      </w:r>
      <w:r w:rsidR="00140074" w:rsidRPr="00223823">
        <w:rPr>
          <w:rStyle w:val="Char5"/>
          <w:rtl/>
        </w:rPr>
        <w:t>»</w:t>
      </w:r>
      <w:r w:rsidR="00C13593" w:rsidRPr="00223823">
        <w:rPr>
          <w:rStyle w:val="Char5"/>
          <w:rtl/>
        </w:rPr>
        <w:t xml:space="preserve"> براءٍ ثم زاي ثم ه</w:t>
      </w:r>
      <w:r w:rsidR="00045BE7" w:rsidRPr="00223823">
        <w:rPr>
          <w:rStyle w:val="Char5"/>
          <w:rFonts w:hint="cs"/>
          <w:rtl/>
        </w:rPr>
        <w:t>ـ</w:t>
      </w:r>
      <w:r w:rsidR="00C13593" w:rsidRPr="00223823">
        <w:rPr>
          <w:rStyle w:val="Char5"/>
          <w:rtl/>
        </w:rPr>
        <w:t>مزةٍ</w:t>
      </w:r>
      <w:r w:rsidR="00140074" w:rsidRPr="00223823">
        <w:rPr>
          <w:rStyle w:val="Char5"/>
          <w:rtl/>
        </w:rPr>
        <w:t>،</w:t>
      </w:r>
      <w:r w:rsidR="00C13593" w:rsidRPr="00223823">
        <w:rPr>
          <w:rStyle w:val="Char5"/>
          <w:rtl/>
        </w:rPr>
        <w:t xml:space="preserve"> أي لم</w:t>
      </w:r>
      <w:r w:rsidR="00C13593" w:rsidRPr="0052470B">
        <w:rPr>
          <w:rStyle w:val="Char5"/>
          <w:rtl/>
        </w:rPr>
        <w:t xml:space="preserve"> يأْخُذْ مِن أَحدٍ شَيْئاً</w:t>
      </w:r>
      <w:r w:rsidR="00140074" w:rsidRPr="0052470B">
        <w:rPr>
          <w:rStyle w:val="Char5"/>
          <w:rtl/>
        </w:rPr>
        <w:t>،</w:t>
      </w:r>
      <w:r w:rsidR="00C13593" w:rsidRPr="0052470B">
        <w:rPr>
          <w:rStyle w:val="Char5"/>
          <w:rtl/>
        </w:rPr>
        <w:t xml:space="preserve"> وأَصلُ الرُّزْءِ</w:t>
      </w:r>
      <w:r w:rsidR="0015419D" w:rsidRPr="0052470B">
        <w:rPr>
          <w:rStyle w:val="Char5"/>
          <w:rtl/>
        </w:rPr>
        <w:t>:</w:t>
      </w:r>
      <w:r w:rsidR="00C13593" w:rsidRPr="0052470B">
        <w:rPr>
          <w:rStyle w:val="Char5"/>
          <w:rtl/>
        </w:rPr>
        <w:t xml:space="preserve"> النُّقصَانُ</w:t>
      </w:r>
      <w:r w:rsidR="00140074" w:rsidRPr="0052470B">
        <w:rPr>
          <w:rStyle w:val="Char5"/>
          <w:rtl/>
        </w:rPr>
        <w:t>،</w:t>
      </w:r>
      <w:r w:rsidR="00C13593" w:rsidRPr="0052470B">
        <w:rPr>
          <w:rStyle w:val="Char5"/>
          <w:rtl/>
        </w:rPr>
        <w:t xml:space="preserve"> أَي لَم ينْقُصْ أَحَداً </w:t>
      </w:r>
      <w:r w:rsidR="00C13593" w:rsidRPr="00223823">
        <w:rPr>
          <w:rStyle w:val="Char5"/>
          <w:rtl/>
        </w:rPr>
        <w:t>شَيئاً بالأَخذِ مِنْهُ</w:t>
      </w:r>
      <w:r w:rsidR="00140074" w:rsidRPr="00223823">
        <w:rPr>
          <w:rStyle w:val="Char5"/>
          <w:rtl/>
        </w:rPr>
        <w:t>.</w:t>
      </w:r>
      <w:r w:rsidR="00C13593" w:rsidRPr="00223823">
        <w:rPr>
          <w:rStyle w:val="Char5"/>
          <w:rtl/>
        </w:rPr>
        <w:t xml:space="preserve"> و </w:t>
      </w:r>
      <w:r w:rsidRPr="00223823">
        <w:rPr>
          <w:rStyle w:val="Char5"/>
          <w:rtl/>
        </w:rPr>
        <w:t>«</w:t>
      </w:r>
      <w:r w:rsidR="00C13593" w:rsidRPr="00223823">
        <w:rPr>
          <w:rStyle w:val="Char5"/>
          <w:rtl/>
        </w:rPr>
        <w:t>إِشْرَافُ النَّفسِ</w:t>
      </w:r>
      <w:r w:rsidR="00140074" w:rsidRPr="00223823">
        <w:rPr>
          <w:rStyle w:val="Char5"/>
          <w:rtl/>
        </w:rPr>
        <w:t>»</w:t>
      </w:r>
      <w:r w:rsidR="0015419D" w:rsidRPr="00223823">
        <w:rPr>
          <w:rStyle w:val="Char5"/>
          <w:rtl/>
        </w:rPr>
        <w:t>:</w:t>
      </w:r>
      <w:r w:rsidR="00C13593" w:rsidRPr="00223823">
        <w:rPr>
          <w:rStyle w:val="Char5"/>
          <w:rtl/>
        </w:rPr>
        <w:t xml:space="preserve"> تَطَلُّعُها وطَمعُهَا بالشَّيءِ</w:t>
      </w:r>
      <w:r w:rsidR="00140074" w:rsidRPr="00223823">
        <w:rPr>
          <w:rStyle w:val="Char5"/>
          <w:rtl/>
        </w:rPr>
        <w:t>.</w:t>
      </w:r>
      <w:r w:rsidR="00C13593" w:rsidRPr="00223823">
        <w:rPr>
          <w:rStyle w:val="Char5"/>
          <w:rtl/>
        </w:rPr>
        <w:t xml:space="preserve"> و </w:t>
      </w:r>
      <w:r w:rsidRPr="00223823">
        <w:rPr>
          <w:rStyle w:val="Char5"/>
          <w:rtl/>
        </w:rPr>
        <w:t>«</w:t>
      </w:r>
      <w:r w:rsidR="00C13593" w:rsidRPr="00223823">
        <w:rPr>
          <w:rStyle w:val="Char5"/>
          <w:rtl/>
        </w:rPr>
        <w:t>سَخَاوَةُ النَّفْسِ</w:t>
      </w:r>
      <w:r w:rsidR="00140074" w:rsidRPr="00223823">
        <w:rPr>
          <w:rStyle w:val="Char5"/>
          <w:rtl/>
        </w:rPr>
        <w:t>»</w:t>
      </w:r>
      <w:r w:rsidR="0015419D" w:rsidRPr="00223823">
        <w:rPr>
          <w:rStyle w:val="Char5"/>
          <w:rtl/>
        </w:rPr>
        <w:t>:</w:t>
      </w:r>
      <w:r w:rsidR="00C13593" w:rsidRPr="00223823">
        <w:rPr>
          <w:rStyle w:val="Char5"/>
          <w:rtl/>
        </w:rPr>
        <w:t xml:space="preserve"> هيَ عدمُ الإِشَرَاف إِل</w:t>
      </w:r>
      <w:r w:rsidR="00C13593" w:rsidRPr="0052470B">
        <w:rPr>
          <w:rStyle w:val="Char5"/>
          <w:rtl/>
        </w:rPr>
        <w:t>ى الشَّيءِ</w:t>
      </w:r>
      <w:r w:rsidR="00140074" w:rsidRPr="0052470B">
        <w:rPr>
          <w:rStyle w:val="Char5"/>
          <w:rtl/>
        </w:rPr>
        <w:t>،</w:t>
      </w:r>
      <w:r w:rsidR="00C13593" w:rsidRPr="0052470B">
        <w:rPr>
          <w:rStyle w:val="Char5"/>
          <w:rtl/>
        </w:rPr>
        <w:t xml:space="preserve"> والطَّمَع فيه</w:t>
      </w:r>
      <w:r w:rsidR="00140074" w:rsidRPr="0052470B">
        <w:rPr>
          <w:rStyle w:val="Char5"/>
          <w:rtl/>
        </w:rPr>
        <w:t>،</w:t>
      </w:r>
      <w:r w:rsidR="00C13593" w:rsidRPr="0052470B">
        <w:rPr>
          <w:rStyle w:val="Char5"/>
          <w:rtl/>
        </w:rPr>
        <w:t xml:space="preserve"> وال</w:t>
      </w:r>
      <w:r w:rsidR="00045BE7">
        <w:rPr>
          <w:rStyle w:val="Char5"/>
          <w:rFonts w:hint="cs"/>
          <w:rtl/>
        </w:rPr>
        <w:t>ـ</w:t>
      </w:r>
      <w:r w:rsidR="00C13593" w:rsidRPr="0052470B">
        <w:rPr>
          <w:rStyle w:val="Char5"/>
          <w:rtl/>
        </w:rPr>
        <w:t>مُبالاةِ بِهِ والشَّرهِ</w:t>
      </w:r>
      <w:r w:rsidR="00140074" w:rsidRPr="0052470B">
        <w:rPr>
          <w:rStyle w:val="Char5"/>
          <w:rtl/>
        </w:rPr>
        <w:t>.</w:t>
      </w:r>
    </w:p>
    <w:p w:rsidR="0029171B" w:rsidRPr="0052470B" w:rsidRDefault="00546665" w:rsidP="00CA2E2E">
      <w:pPr>
        <w:ind w:firstLine="284"/>
        <w:jc w:val="both"/>
        <w:rPr>
          <w:rStyle w:val="Char3"/>
          <w:rtl/>
        </w:rPr>
      </w:pPr>
      <w:r w:rsidRPr="0052470B">
        <w:rPr>
          <w:rStyle w:val="Char3"/>
          <w:rtl/>
        </w:rPr>
        <w:t xml:space="preserve">524. </w:t>
      </w:r>
      <w:r w:rsidR="00A95D11" w:rsidRPr="00A95D11">
        <w:rPr>
          <w:rStyle w:val="Char4"/>
          <w:rtl/>
        </w:rPr>
        <w:t>«</w:t>
      </w:r>
      <w:r w:rsidRPr="00A95D11">
        <w:rPr>
          <w:rStyle w:val="Char8"/>
          <w:rtl/>
        </w:rPr>
        <w:t>از حکیم</w:t>
      </w:r>
      <w:r w:rsidRPr="0052470B">
        <w:rPr>
          <w:rStyle w:val="Char8"/>
          <w:rtl/>
        </w:rPr>
        <w:t xml:space="preserve"> </w:t>
      </w:r>
      <w:r w:rsidR="00A95D11">
        <w:rPr>
          <w:rStyle w:val="Char8"/>
          <w:rtl/>
        </w:rPr>
        <w:t>بن حزام</w:t>
      </w:r>
      <w:r w:rsidR="003707A2" w:rsidRPr="0052470B">
        <w:rPr>
          <w:rStyle w:val="Char8"/>
          <w:rFonts w:cs="CTraditional Arabic"/>
          <w:szCs w:val="28"/>
          <w:rtl/>
        </w:rPr>
        <w:t xml:space="preserve"> س</w:t>
      </w:r>
      <w:r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Pr="0052470B">
        <w:rPr>
          <w:rStyle w:val="Char8"/>
          <w:rtl/>
        </w:rPr>
        <w:t xml:space="preserve"> چیزی خواستم، عطا فرمود: باز هم چیزی طلب کردم، باز عطا فرمود: باز خواستم، دوباره عطا فرمود: سپس فرمودند: «ای حکیم! این مال (دنیا) سبز و شیرین است، هر کس آن را با سخاوت نفس و بدون طمع و درخواست و بی‌مبالات به آن، تصاحب کند، برای او مبارک خواهد بود و هر کس با رغبت و حرص و طمع، آن را به دست آورد، برای او مبارک نمی‌شود و او همانند کسی است که می‌خورد و سیر نمی‌شود و دست بالا (بخشنده) از دست پایین (گیرنده) بهتر است». حکیم می‌گوید: ای رسول خدا! سوگند به کسی که تو را به حق فرستاده است، بعد از (این </w:t>
      </w:r>
      <w:r w:rsidR="003F031D" w:rsidRPr="0052470B">
        <w:rPr>
          <w:rStyle w:val="Char8"/>
          <w:rFonts w:hint="cs"/>
          <w:rtl/>
        </w:rPr>
        <w:t>س</w:t>
      </w:r>
      <w:r w:rsidRPr="0052470B">
        <w:rPr>
          <w:rStyle w:val="Char8"/>
          <w:rtl/>
        </w:rPr>
        <w:t>خن تو یا بعد از وفات) تو از هیچ‌کس چیزی نمی‌گیرم تا وقتی که از دنیا می‌روم؛ (پس از رحلت پیامبر</w:t>
      </w:r>
      <w:r w:rsidR="000C6F25" w:rsidRPr="0052470B">
        <w:rPr>
          <w:rStyle w:val="Char8"/>
          <w:rFonts w:cs="CTraditional Arabic"/>
          <w:szCs w:val="28"/>
          <w:rtl/>
        </w:rPr>
        <w:t xml:space="preserve"> ص</w:t>
      </w:r>
      <w:r w:rsidRPr="0052470B">
        <w:rPr>
          <w:rStyle w:val="Char8"/>
          <w:rtl/>
        </w:rPr>
        <w:t>) حضرت ابوبکر</w:t>
      </w:r>
      <w:r w:rsidR="003707A2" w:rsidRPr="0052470B">
        <w:rPr>
          <w:rStyle w:val="Char8"/>
          <w:rFonts w:cs="CTraditional Arabic"/>
          <w:szCs w:val="28"/>
          <w:rtl/>
        </w:rPr>
        <w:t xml:space="preserve"> س</w:t>
      </w:r>
      <w:r w:rsidRPr="0052470B">
        <w:rPr>
          <w:rStyle w:val="Char8"/>
          <w:rtl/>
        </w:rPr>
        <w:t xml:space="preserve"> حکیم را فرا می‌خواند تا چیزی به او بدهد، اما حکیم از قبول آن ابا کرد و حضرت عمر</w:t>
      </w:r>
      <w:r w:rsidR="003707A2" w:rsidRPr="0052470B">
        <w:rPr>
          <w:rStyle w:val="Char8"/>
          <w:rFonts w:cs="CTraditional Arabic"/>
          <w:szCs w:val="28"/>
          <w:rtl/>
        </w:rPr>
        <w:t xml:space="preserve"> س</w:t>
      </w:r>
      <w:r w:rsidRPr="0052470B">
        <w:rPr>
          <w:rStyle w:val="Char8"/>
          <w:rtl/>
        </w:rPr>
        <w:t xml:space="preserve"> او را دعوت کرد که چیزی به او بدهد، قبول نکرد، سپس حضرت عمر</w:t>
      </w:r>
      <w:r w:rsidR="003707A2" w:rsidRPr="0052470B">
        <w:rPr>
          <w:rStyle w:val="Char8"/>
          <w:rFonts w:cs="CTraditional Arabic"/>
          <w:szCs w:val="28"/>
          <w:rtl/>
        </w:rPr>
        <w:t xml:space="preserve"> س</w:t>
      </w:r>
      <w:r w:rsidRPr="0052470B">
        <w:rPr>
          <w:rStyle w:val="Char8"/>
          <w:rtl/>
        </w:rPr>
        <w:t xml:space="preserve"> گفت: ای گروه مسلمانان! شما را شاهد می‌گیرم که من سهم حکیم را از این غنیمت که خدا به او داده است، بر او عرضه و از قبولش امتناع می‌کند و حکیم بعد از پیامبر</w:t>
      </w:r>
      <w:r w:rsidR="000C6F25" w:rsidRPr="0052470B">
        <w:rPr>
          <w:rStyle w:val="Char8"/>
          <w:rFonts w:cs="CTraditional Arabic"/>
          <w:szCs w:val="28"/>
          <w:rtl/>
        </w:rPr>
        <w:t xml:space="preserve"> ص</w:t>
      </w:r>
      <w:r w:rsidRPr="0052470B">
        <w:rPr>
          <w:rStyle w:val="Char8"/>
          <w:rtl/>
        </w:rPr>
        <w:t xml:space="preserve"> تا وقتی که وفات کرد، از هیچ‌یک از مردم، هرگز چیزی قبول نکرد</w:t>
      </w:r>
      <w:r w:rsidR="00F4200D" w:rsidRPr="00EE7E0F">
        <w:rPr>
          <w:rStyle w:val="Char4"/>
          <w:rFonts w:hint="cs"/>
          <w:rtl/>
        </w:rPr>
        <w:t>»</w:t>
      </w:r>
      <w:r w:rsidR="009B0A09" w:rsidRPr="00E96FD0">
        <w:rPr>
          <w:rStyle w:val="FootnoteReference"/>
          <w:rFonts w:ascii="IRNazli" w:hAnsi="IRNazli" w:cs="IRNazli"/>
          <w:sz w:val="28"/>
          <w:szCs w:val="28"/>
          <w:rtl/>
          <w:lang w:bidi="ar-AE"/>
        </w:rPr>
        <w:footnoteReference w:id="587"/>
      </w:r>
      <w:r w:rsidR="00F4200D" w:rsidRPr="0052470B">
        <w:rPr>
          <w:rStyle w:val="Char4"/>
          <w:rFonts w:hint="cs"/>
          <w:spacing w:val="0"/>
          <w:rtl/>
        </w:rPr>
        <w:t>.</w:t>
      </w:r>
    </w:p>
    <w:p w:rsidR="00EA1913" w:rsidRPr="008C0420" w:rsidRDefault="00EA1913" w:rsidP="00FA5C34">
      <w:pPr>
        <w:pStyle w:val="a4"/>
        <w:spacing w:before="0" w:beforeAutospacing="0"/>
        <w:ind w:firstLine="284"/>
        <w:jc w:val="both"/>
        <w:rPr>
          <w:rStyle w:val="Char3"/>
          <w:rtl/>
        </w:rPr>
      </w:pPr>
      <w:r w:rsidRPr="008C0420">
        <w:rPr>
          <w:rStyle w:val="Char3"/>
          <w:rtl/>
        </w:rPr>
        <w:t xml:space="preserve">525- </w:t>
      </w:r>
      <w:r w:rsidR="00422E01" w:rsidRPr="0052470B">
        <w:rPr>
          <w:rStyle w:val="Char4"/>
          <w:rFonts w:hint="cs"/>
          <w:spacing w:val="0"/>
          <w:rtl/>
        </w:rPr>
        <w:t>«</w:t>
      </w:r>
      <w:r w:rsidRPr="0052470B">
        <w:rPr>
          <w:rtl/>
        </w:rPr>
        <w:t xml:space="preserve">وعن أبي بُردَةَ عن أبي موسى الأشعَريِّ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خَرَجْنَا مَعَ رَسُول اللَّهِ </w:t>
      </w:r>
      <w:r w:rsidR="00EE01BC" w:rsidRPr="0052470B">
        <w:rPr>
          <w:rFonts w:cs="CTraditional Arabic"/>
          <w:szCs w:val="28"/>
          <w:rtl/>
        </w:rPr>
        <w:t>ص</w:t>
      </w:r>
      <w:r w:rsidRPr="0052470B">
        <w:rPr>
          <w:rtl/>
        </w:rPr>
        <w:t xml:space="preserve"> في غَزوَةٍ</w:t>
      </w:r>
      <w:r w:rsidR="00140074" w:rsidRPr="0052470B">
        <w:rPr>
          <w:rtl/>
        </w:rPr>
        <w:t>،</w:t>
      </w:r>
      <w:r w:rsidRPr="0052470B">
        <w:rPr>
          <w:rtl/>
        </w:rPr>
        <w:t xml:space="preserve"> ونحْن سِتَّةُ نَفَرٍ بيْنَنَا بَعِير نَعْتَقِبهُ</w:t>
      </w:r>
      <w:r w:rsidR="00140074" w:rsidRPr="0052470B">
        <w:rPr>
          <w:rtl/>
        </w:rPr>
        <w:t>،</w:t>
      </w:r>
      <w:r w:rsidRPr="0052470B">
        <w:rPr>
          <w:rtl/>
        </w:rPr>
        <w:t xml:space="preserve"> فَنَقِبتْ أَقدامُنا</w:t>
      </w:r>
      <w:r w:rsidR="00140074" w:rsidRPr="0052470B">
        <w:rPr>
          <w:rtl/>
        </w:rPr>
        <w:t>،</w:t>
      </w:r>
      <w:r w:rsidRPr="0052470B">
        <w:rPr>
          <w:rtl/>
        </w:rPr>
        <w:t xml:space="preserve"> وَنَقِبَتْ قَدَمِي</w:t>
      </w:r>
      <w:r w:rsidR="00140074" w:rsidRPr="0052470B">
        <w:rPr>
          <w:rtl/>
        </w:rPr>
        <w:t>،</w:t>
      </w:r>
      <w:r w:rsidRPr="0052470B">
        <w:rPr>
          <w:rtl/>
        </w:rPr>
        <w:t xml:space="preserve"> وَسَقَطَتْ أَظْفاري</w:t>
      </w:r>
      <w:r w:rsidR="00140074" w:rsidRPr="0052470B">
        <w:rPr>
          <w:rtl/>
        </w:rPr>
        <w:t>،</w:t>
      </w:r>
      <w:r w:rsidRPr="0052470B">
        <w:rPr>
          <w:rtl/>
        </w:rPr>
        <w:t xml:space="preserve"> فَكُنَّا نَلُفُّ عَلى أَرْجُلِنا الخِرَقَ</w:t>
      </w:r>
      <w:r w:rsidR="00140074" w:rsidRPr="0052470B">
        <w:rPr>
          <w:rtl/>
        </w:rPr>
        <w:t>،</w:t>
      </w:r>
      <w:r w:rsidRPr="0052470B">
        <w:rPr>
          <w:rtl/>
        </w:rPr>
        <w:t xml:space="preserve"> فَسُميت غَزوَةَ ذَاتِ الرِّقاعِ لِ</w:t>
      </w:r>
      <w:r w:rsidR="008C0420">
        <w:rPr>
          <w:rFonts w:hint="cs"/>
          <w:rtl/>
        </w:rPr>
        <w:t>ـ</w:t>
      </w:r>
      <w:r w:rsidRPr="0052470B">
        <w:rPr>
          <w:rtl/>
        </w:rPr>
        <w:t>ما كُنَّا نَعْصِبُ عَلى أَرْجُلِنَا الخِرَقَ</w:t>
      </w:r>
      <w:r w:rsidR="00140074" w:rsidRPr="0052470B">
        <w:rPr>
          <w:rtl/>
        </w:rPr>
        <w:t>،</w:t>
      </w:r>
      <w:r w:rsidRPr="0052470B">
        <w:rPr>
          <w:rtl/>
        </w:rPr>
        <w:t xml:space="preserve"> قالَ أَبو بُردَةَ</w:t>
      </w:r>
      <w:r w:rsidR="0015419D" w:rsidRPr="0052470B">
        <w:rPr>
          <w:rtl/>
        </w:rPr>
        <w:t>:</w:t>
      </w:r>
      <w:r w:rsidRPr="0052470B">
        <w:rPr>
          <w:rtl/>
        </w:rPr>
        <w:t xml:space="preserve"> فَحَدَّثَ أَبو مُوسَى بِهَذا الحَدِيثِ</w:t>
      </w:r>
      <w:r w:rsidR="00140074" w:rsidRPr="0052470B">
        <w:rPr>
          <w:rtl/>
        </w:rPr>
        <w:t>،</w:t>
      </w:r>
      <w:r w:rsidRPr="0052470B">
        <w:rPr>
          <w:rtl/>
        </w:rPr>
        <w:t xml:space="preserve"> ثُمَّ كَرِهَ ذلكَ، وقالَ</w:t>
      </w:r>
      <w:r w:rsidR="0015419D" w:rsidRPr="0052470B">
        <w:rPr>
          <w:rtl/>
        </w:rPr>
        <w:t>:</w:t>
      </w:r>
      <w:r w:rsidRPr="0052470B">
        <w:rPr>
          <w:rtl/>
        </w:rPr>
        <w:t xml:space="preserve"> ما كنْتُ أَصْنَعُ بِأَنْ أَذْكُرهُ</w:t>
      </w:r>
      <w:r w:rsidR="00140074" w:rsidRPr="0052470B">
        <w:rPr>
          <w:rtl/>
        </w:rPr>
        <w:t>،</w:t>
      </w:r>
      <w:r w:rsidRPr="0052470B">
        <w:rPr>
          <w:rtl/>
        </w:rPr>
        <w:t xml:space="preserve"> قالَ</w:t>
      </w:r>
      <w:r w:rsidR="0015419D" w:rsidRPr="0052470B">
        <w:rPr>
          <w:rtl/>
        </w:rPr>
        <w:t>:</w:t>
      </w:r>
      <w:r w:rsidRPr="0052470B">
        <w:rPr>
          <w:rtl/>
        </w:rPr>
        <w:t xml:space="preserve"> كَأَنَّهُ كَرِهَ أَنْ يَكُونَ شَيْئاً مِنْ عَمَلِهِ أَفْشاهُ</w:t>
      </w:r>
      <w:r w:rsidR="00422E01" w:rsidRPr="00EE7E0F">
        <w:rPr>
          <w:rStyle w:val="Char4"/>
          <w:rFonts w:hint="cs"/>
          <w:rtl/>
        </w:rPr>
        <w:t>»</w:t>
      </w:r>
      <w:r w:rsidRPr="008C0420">
        <w:rPr>
          <w:rStyle w:val="Char5"/>
          <w:rtl/>
        </w:rPr>
        <w:t xml:space="preserve"> </w:t>
      </w:r>
      <w:r w:rsidRPr="0052470B">
        <w:rPr>
          <w:rStyle w:val="Char5"/>
          <w:rtl/>
        </w:rPr>
        <w:t>متفقٌ عليه</w:t>
      </w:r>
      <w:r w:rsidRPr="008C0420">
        <w:rPr>
          <w:rStyle w:val="Char3"/>
          <w:rtl/>
        </w:rPr>
        <w:t>.</w:t>
      </w:r>
    </w:p>
    <w:p w:rsidR="0029171B" w:rsidRPr="0052470B" w:rsidRDefault="00AE4C42" w:rsidP="00CA2E2E">
      <w:pPr>
        <w:ind w:firstLine="284"/>
        <w:jc w:val="both"/>
        <w:rPr>
          <w:rStyle w:val="Char3"/>
          <w:rtl/>
        </w:rPr>
      </w:pPr>
      <w:r w:rsidRPr="0052470B">
        <w:rPr>
          <w:rStyle w:val="Char3"/>
          <w:rtl/>
        </w:rPr>
        <w:t xml:space="preserve">525. </w:t>
      </w:r>
      <w:r w:rsidR="00A95D11" w:rsidRPr="00A95D11">
        <w:rPr>
          <w:rStyle w:val="Char4"/>
          <w:rtl/>
        </w:rPr>
        <w:t>«</w:t>
      </w:r>
      <w:r w:rsidRPr="0052470B">
        <w:rPr>
          <w:rStyle w:val="Char3"/>
          <w:rtl/>
        </w:rPr>
        <w:t xml:space="preserve">از </w:t>
      </w:r>
      <w:r w:rsidR="00EC514C">
        <w:rPr>
          <w:rStyle w:val="Char3"/>
          <w:rtl/>
        </w:rPr>
        <w:t>ابی‌برده</w:t>
      </w:r>
      <w:r w:rsidRPr="0052470B">
        <w:rPr>
          <w:rStyle w:val="Char3"/>
          <w:rtl/>
        </w:rPr>
        <w:t xml:space="preserve"> از ابوموسی اشعری</w:t>
      </w:r>
      <w:r w:rsidR="003707A2" w:rsidRPr="0052470B">
        <w:rPr>
          <w:rFonts w:cs="CTraditional Arabic"/>
          <w:sz w:val="28"/>
          <w:szCs w:val="28"/>
          <w:rtl/>
          <w:lang w:bidi="ar-AE"/>
        </w:rPr>
        <w:t xml:space="preserve"> س</w:t>
      </w:r>
      <w:r w:rsidRPr="0052470B">
        <w:rPr>
          <w:rStyle w:val="Char3"/>
          <w:rtl/>
        </w:rPr>
        <w:t xml:space="preserve"> روایت شده است که گفت: با پیامبر</w:t>
      </w:r>
      <w:r w:rsidR="000C6F25" w:rsidRPr="0052470B">
        <w:rPr>
          <w:rFonts w:cs="CTraditional Arabic"/>
          <w:sz w:val="28"/>
          <w:szCs w:val="28"/>
          <w:rtl/>
          <w:lang w:bidi="ar-AE"/>
        </w:rPr>
        <w:t xml:space="preserve"> ص</w:t>
      </w:r>
      <w:r w:rsidRPr="0052470B">
        <w:rPr>
          <w:rStyle w:val="Char3"/>
          <w:rtl/>
        </w:rPr>
        <w:t xml:space="preserve"> برای غزوه‌ای (از مدینه) خارج شدیم و شش نفر بودیم، شتری با ما بود که به نوبت سوارش می‌شدیم، پاهای ما نازک و زخمی شد و ناخن‌های من افتاد که بدان سبب ما پاره‌های پارچه‌ را بر پاهای خود می‌بستیم، و به همین علت، آن غزوه را غزوه‌ی «ذات‌الرقاع» (رقاع: پنبه‌ها) نامیدند. ابوبرده می‌گوید: ابوموسی</w:t>
      </w:r>
      <w:r w:rsidR="003707A2" w:rsidRPr="0052470B">
        <w:rPr>
          <w:rFonts w:cs="CTraditional Arabic"/>
          <w:sz w:val="28"/>
          <w:szCs w:val="28"/>
          <w:rtl/>
          <w:lang w:bidi="ar-AE"/>
        </w:rPr>
        <w:t xml:space="preserve"> س</w:t>
      </w:r>
      <w:r w:rsidRPr="0052470B">
        <w:rPr>
          <w:rStyle w:val="Char3"/>
          <w:rtl/>
        </w:rPr>
        <w:t xml:space="preserve"> این حدیث را بازگو کرد و سپس این کار خود را ناپسند دانست و گفت: کار خوبی نمی‌کنم که آن را بیان می‌کنم، مثل این که دوست نداشت که کمی </w:t>
      </w:r>
      <w:r w:rsidR="00990ED0" w:rsidRPr="0052470B">
        <w:rPr>
          <w:rStyle w:val="Char3"/>
          <w:rtl/>
        </w:rPr>
        <w:t>از عمل خیر خود را افشا کند</w:t>
      </w:r>
      <w:r w:rsidR="00422E01" w:rsidRPr="00EE7E0F">
        <w:rPr>
          <w:rStyle w:val="Char4"/>
          <w:rFonts w:hint="cs"/>
          <w:rtl/>
        </w:rPr>
        <w:t>»</w:t>
      </w:r>
      <w:r w:rsidR="00A01846" w:rsidRPr="00E96FD0">
        <w:rPr>
          <w:rStyle w:val="FootnoteReference"/>
          <w:rFonts w:ascii="IRNazli" w:hAnsi="IRNazli" w:cs="IRNazli"/>
          <w:sz w:val="28"/>
          <w:szCs w:val="28"/>
          <w:rtl/>
          <w:lang w:bidi="ar-AE"/>
        </w:rPr>
        <w:footnoteReference w:id="588"/>
      </w:r>
      <w:r w:rsidR="00422E01" w:rsidRPr="0052470B">
        <w:rPr>
          <w:rStyle w:val="Char4"/>
          <w:rFonts w:hint="cs"/>
          <w:spacing w:val="0"/>
          <w:rtl/>
        </w:rPr>
        <w:t>.</w:t>
      </w:r>
    </w:p>
    <w:p w:rsidR="00EA1913" w:rsidRPr="008C0420" w:rsidRDefault="00EA1913" w:rsidP="00CA2E2E">
      <w:pPr>
        <w:pStyle w:val="a4"/>
        <w:spacing w:before="0" w:beforeAutospacing="0"/>
        <w:ind w:firstLine="284"/>
        <w:jc w:val="both"/>
        <w:rPr>
          <w:rStyle w:val="Char3"/>
          <w:rtl/>
        </w:rPr>
      </w:pPr>
      <w:r w:rsidRPr="008C0420">
        <w:rPr>
          <w:rStyle w:val="Char3"/>
          <w:rtl/>
        </w:rPr>
        <w:t xml:space="preserve">526- </w:t>
      </w:r>
      <w:r w:rsidR="00422E01" w:rsidRPr="0052470B">
        <w:rPr>
          <w:rStyle w:val="Char4"/>
          <w:rFonts w:hint="cs"/>
          <w:spacing w:val="0"/>
          <w:rtl/>
        </w:rPr>
        <w:t>«</w:t>
      </w:r>
      <w:r w:rsidRPr="0052470B">
        <w:rPr>
          <w:rtl/>
        </w:rPr>
        <w:t>وعن عمرو بن تَغْلِب بفتح التاءِ ال</w:t>
      </w:r>
      <w:r w:rsidR="008C0420">
        <w:rPr>
          <w:rFonts w:hint="cs"/>
          <w:rtl/>
        </w:rPr>
        <w:t>ـ</w:t>
      </w:r>
      <w:r w:rsidRPr="0052470B">
        <w:rPr>
          <w:rtl/>
        </w:rPr>
        <w:t>مثناةِ فوقَ وإِسكان الغين ال</w:t>
      </w:r>
      <w:r w:rsidR="008C0420">
        <w:rPr>
          <w:rFonts w:hint="cs"/>
          <w:rtl/>
        </w:rPr>
        <w:t>ـ</w:t>
      </w:r>
      <w:r w:rsidRPr="0052470B">
        <w:rPr>
          <w:rtl/>
        </w:rPr>
        <w:t xml:space="preserve">معجمة وكسر الَّلام </w:t>
      </w:r>
      <w:r w:rsidR="00EE01BC" w:rsidRPr="0052470B">
        <w:rPr>
          <w:rFonts w:cs="CTraditional Arabic"/>
          <w:szCs w:val="28"/>
          <w:rtl/>
        </w:rPr>
        <w:t>س</w:t>
      </w:r>
      <w:r w:rsidR="00140074" w:rsidRPr="0052470B">
        <w:rPr>
          <w:rtl/>
        </w:rPr>
        <w:t>،</w:t>
      </w:r>
      <w:r w:rsidRPr="0052470B">
        <w:rPr>
          <w:rtl/>
        </w:rPr>
        <w:t xml:space="preserve"> أَنَّ رَسُولَ اللَّه </w:t>
      </w:r>
      <w:r w:rsidR="00EE01BC" w:rsidRPr="0052470B">
        <w:rPr>
          <w:rFonts w:cs="CTraditional Arabic"/>
          <w:szCs w:val="28"/>
          <w:rtl/>
        </w:rPr>
        <w:t>ص</w:t>
      </w:r>
      <w:r w:rsidRPr="0052470B">
        <w:rPr>
          <w:rtl/>
        </w:rPr>
        <w:t xml:space="preserve"> أُتِيَ بمالٍ أَوْ سبي فَقسَّمهُ</w:t>
      </w:r>
      <w:r w:rsidR="00140074" w:rsidRPr="0052470B">
        <w:rPr>
          <w:rtl/>
        </w:rPr>
        <w:t>،</w:t>
      </w:r>
      <w:r w:rsidRPr="0052470B">
        <w:rPr>
          <w:rtl/>
        </w:rPr>
        <w:t xml:space="preserve"> فَأَعْطَى رجالاً</w:t>
      </w:r>
      <w:r w:rsidR="00140074" w:rsidRPr="0052470B">
        <w:rPr>
          <w:rtl/>
        </w:rPr>
        <w:t>،</w:t>
      </w:r>
      <w:r w:rsidRPr="0052470B">
        <w:rPr>
          <w:rtl/>
        </w:rPr>
        <w:t xml:space="preserve"> وتَرَكَ رِجالاً</w:t>
      </w:r>
      <w:r w:rsidR="00140074" w:rsidRPr="0052470B">
        <w:rPr>
          <w:rtl/>
        </w:rPr>
        <w:t>،</w:t>
      </w:r>
      <w:r w:rsidRPr="0052470B">
        <w:rPr>
          <w:rtl/>
        </w:rPr>
        <w:t xml:space="preserve"> فَبَلَغَهُ أَنَّ الَّذِينَ تَرَكَ عَتبُوا</w:t>
      </w:r>
      <w:r w:rsidR="00140074" w:rsidRPr="0052470B">
        <w:rPr>
          <w:rtl/>
        </w:rPr>
        <w:t>،</w:t>
      </w:r>
      <w:r w:rsidRPr="0052470B">
        <w:rPr>
          <w:rtl/>
        </w:rPr>
        <w:t xml:space="preserve"> فَحَمِدَ اللَّه</w:t>
      </w:r>
      <w:r w:rsidR="00140074" w:rsidRPr="0052470B">
        <w:rPr>
          <w:rtl/>
        </w:rPr>
        <w:t>،</w:t>
      </w:r>
      <w:r w:rsidRPr="0052470B">
        <w:rPr>
          <w:rtl/>
        </w:rPr>
        <w:t xml:space="preserve"> ثُمَّ أَثْنَى عَلَيهِ</w:t>
      </w:r>
      <w:r w:rsidR="00140074" w:rsidRPr="0052470B">
        <w:rPr>
          <w:rtl/>
        </w:rPr>
        <w:t>،</w:t>
      </w:r>
      <w:r w:rsidRPr="0052470B">
        <w:rPr>
          <w:rtl/>
        </w:rPr>
        <w:t xml:space="preserve"> ثُمَّ قال</w:t>
      </w:r>
      <w:r w:rsidR="0015419D" w:rsidRPr="0052470B">
        <w:rPr>
          <w:rtl/>
        </w:rPr>
        <w:t>:</w:t>
      </w:r>
      <w:r w:rsidRPr="0052470B">
        <w:rPr>
          <w:rtl/>
        </w:rPr>
        <w:t xml:space="preserve"> </w:t>
      </w:r>
      <w:r w:rsidR="008960CB" w:rsidRPr="0052470B">
        <w:rPr>
          <w:rtl/>
        </w:rPr>
        <w:t>«</w:t>
      </w:r>
      <w:r w:rsidRPr="0052470B">
        <w:rPr>
          <w:rtl/>
        </w:rPr>
        <w:t>أَمَا بَعدُ</w:t>
      </w:r>
      <w:r w:rsidR="00140074" w:rsidRPr="0052470B">
        <w:rPr>
          <w:rtl/>
        </w:rPr>
        <w:t>،</w:t>
      </w:r>
      <w:r w:rsidRPr="0052470B">
        <w:rPr>
          <w:rtl/>
        </w:rPr>
        <w:t xml:space="preserve"> فَوَاللَّه إِنِّي لأُعْطِي الرَّجُلَ وَأَدَعُ الرَّجُلَ</w:t>
      </w:r>
      <w:r w:rsidR="00140074" w:rsidRPr="0052470B">
        <w:rPr>
          <w:rtl/>
        </w:rPr>
        <w:t>،</w:t>
      </w:r>
      <w:r w:rsidRPr="0052470B">
        <w:rPr>
          <w:rtl/>
        </w:rPr>
        <w:t xml:space="preserve"> والَّذِي أَدَعُ أَحَبُّ إليَّ مِنَ الَّذِي أُعْطِي</w:t>
      </w:r>
      <w:r w:rsidR="00140074" w:rsidRPr="0052470B">
        <w:rPr>
          <w:rtl/>
        </w:rPr>
        <w:t>،</w:t>
      </w:r>
      <w:r w:rsidRPr="0052470B">
        <w:rPr>
          <w:rtl/>
        </w:rPr>
        <w:t xml:space="preserve"> وَلكِنِّي إِنَّمَا أُعْطِي أَقوَاماً لِما أَرى في قُلُوبِهِمْ مِن الجَزعِ والهَلَعِ</w:t>
      </w:r>
      <w:r w:rsidR="00140074" w:rsidRPr="0052470B">
        <w:rPr>
          <w:rtl/>
        </w:rPr>
        <w:t>،</w:t>
      </w:r>
      <w:r w:rsidRPr="0052470B">
        <w:rPr>
          <w:rtl/>
        </w:rPr>
        <w:t xml:space="preserve"> وَأَكِلُ أَقْواماً إِلى ما جعَلَ اللَّه في قُلُوبِهِمْ مِنَ الغِني والخَيْرِ</w:t>
      </w:r>
      <w:r w:rsidR="00140074" w:rsidRPr="0052470B">
        <w:rPr>
          <w:rtl/>
        </w:rPr>
        <w:t>،</w:t>
      </w:r>
      <w:r w:rsidRPr="0052470B">
        <w:rPr>
          <w:rtl/>
        </w:rPr>
        <w:t xml:space="preserve"> مِنْهُمْ عَمْروُ بنُ تَغلِبَ</w:t>
      </w:r>
      <w:r w:rsidR="00140074" w:rsidRPr="0052470B">
        <w:rPr>
          <w:rtl/>
        </w:rPr>
        <w:t>»</w:t>
      </w:r>
      <w:r w:rsidRPr="0052470B">
        <w:rPr>
          <w:rtl/>
        </w:rPr>
        <w:t xml:space="preserve"> قال عمرُو بنُ تَغْلِبَ</w:t>
      </w:r>
      <w:r w:rsidR="0015419D" w:rsidRPr="0052470B">
        <w:rPr>
          <w:rtl/>
        </w:rPr>
        <w:t>:</w:t>
      </w:r>
      <w:r w:rsidRPr="0052470B">
        <w:rPr>
          <w:rtl/>
        </w:rPr>
        <w:t xml:space="preserve"> فَواللَّهِ ما أُحِبُّ أَن لي بِكلِمةِ رَسُولِ اللَّهِ </w:t>
      </w:r>
      <w:r w:rsidR="00EE01BC" w:rsidRPr="0052470B">
        <w:rPr>
          <w:rFonts w:cs="CTraditional Arabic"/>
          <w:szCs w:val="28"/>
          <w:rtl/>
        </w:rPr>
        <w:t>ص</w:t>
      </w:r>
      <w:r w:rsidRPr="0052470B">
        <w:rPr>
          <w:rtl/>
        </w:rPr>
        <w:t xml:space="preserve"> حُمْرَ النَّعَمِ</w:t>
      </w:r>
      <w:r w:rsidR="00422E01" w:rsidRPr="00EE7E0F">
        <w:rPr>
          <w:rStyle w:val="Char4"/>
          <w:rFonts w:hint="cs"/>
          <w:rtl/>
        </w:rPr>
        <w:t>»</w:t>
      </w:r>
      <w:r w:rsidRPr="008C0420">
        <w:rPr>
          <w:rStyle w:val="Char5"/>
          <w:rtl/>
        </w:rPr>
        <w:t xml:space="preserve"> رواه البخار</w:t>
      </w:r>
      <w:r w:rsidR="009419ED" w:rsidRPr="008C0420">
        <w:rPr>
          <w:rStyle w:val="Char5"/>
          <w:rtl/>
        </w:rPr>
        <w:t>ی</w:t>
      </w:r>
      <w:r w:rsidR="00140074" w:rsidRPr="008C0420">
        <w:rPr>
          <w:rStyle w:val="Char3"/>
          <w:rtl/>
        </w:rPr>
        <w:t>.</w:t>
      </w:r>
    </w:p>
    <w:p w:rsidR="00EA1913" w:rsidRPr="008C0420" w:rsidRDefault="008960CB" w:rsidP="00FA5C34">
      <w:pPr>
        <w:pStyle w:val="a4"/>
        <w:spacing w:before="0" w:beforeAutospacing="0"/>
        <w:ind w:firstLine="284"/>
        <w:jc w:val="both"/>
        <w:rPr>
          <w:rStyle w:val="Char3"/>
          <w:rtl/>
        </w:rPr>
      </w:pPr>
      <w:r w:rsidRPr="00223823">
        <w:rPr>
          <w:rStyle w:val="Char5"/>
          <w:rtl/>
        </w:rPr>
        <w:t>«</w:t>
      </w:r>
      <w:r w:rsidR="00EA1913" w:rsidRPr="00223823">
        <w:rPr>
          <w:rStyle w:val="Char5"/>
          <w:rtl/>
        </w:rPr>
        <w:t>ال</w:t>
      </w:r>
      <w:r w:rsidR="00223823">
        <w:rPr>
          <w:rStyle w:val="Char5"/>
          <w:rFonts w:hint="cs"/>
          <w:rtl/>
        </w:rPr>
        <w:t>ـ</w:t>
      </w:r>
      <w:r w:rsidR="00EA1913" w:rsidRPr="00223823">
        <w:rPr>
          <w:rStyle w:val="Char5"/>
          <w:rtl/>
        </w:rPr>
        <w:t>هلَعُ</w:t>
      </w:r>
      <w:r w:rsidR="00140074" w:rsidRPr="00223823">
        <w:rPr>
          <w:rStyle w:val="Char5"/>
          <w:rtl/>
        </w:rPr>
        <w:t>»</w:t>
      </w:r>
      <w:r w:rsidR="0015419D" w:rsidRPr="00223823">
        <w:rPr>
          <w:rStyle w:val="Char5"/>
          <w:rtl/>
        </w:rPr>
        <w:t>:</w:t>
      </w:r>
      <w:r w:rsidR="00EA1913" w:rsidRPr="00223823">
        <w:rPr>
          <w:rStyle w:val="Char5"/>
          <w:rtl/>
        </w:rPr>
        <w:t xml:space="preserve"> هُو أَشَدُّ الجَزَعِ</w:t>
      </w:r>
      <w:r w:rsidR="00140074" w:rsidRPr="00223823">
        <w:rPr>
          <w:rStyle w:val="Char5"/>
          <w:rtl/>
        </w:rPr>
        <w:t>،</w:t>
      </w:r>
      <w:r w:rsidR="00EA1913" w:rsidRPr="00223823">
        <w:rPr>
          <w:rStyle w:val="Char5"/>
          <w:rtl/>
        </w:rPr>
        <w:t xml:space="preserve"> وقِيل</w:t>
      </w:r>
      <w:r w:rsidR="0015419D" w:rsidRPr="0052470B">
        <w:rPr>
          <w:rStyle w:val="Char5"/>
          <w:rtl/>
        </w:rPr>
        <w:t>:</w:t>
      </w:r>
      <w:r w:rsidR="00EA1913" w:rsidRPr="0052470B">
        <w:rPr>
          <w:rStyle w:val="Char5"/>
          <w:rtl/>
        </w:rPr>
        <w:t xml:space="preserve"> الضَّجرُ</w:t>
      </w:r>
      <w:r w:rsidR="00140074" w:rsidRPr="00045BE7">
        <w:rPr>
          <w:rStyle w:val="Char5"/>
          <w:rtl/>
        </w:rPr>
        <w:t>.</w:t>
      </w:r>
    </w:p>
    <w:p w:rsidR="0059003D" w:rsidRPr="0052470B" w:rsidRDefault="0059003D" w:rsidP="00CA2E2E">
      <w:pPr>
        <w:ind w:firstLine="284"/>
        <w:jc w:val="both"/>
        <w:rPr>
          <w:rStyle w:val="Char3"/>
          <w:rtl/>
        </w:rPr>
      </w:pPr>
      <w:r w:rsidRPr="0052470B">
        <w:rPr>
          <w:rStyle w:val="Char3"/>
          <w:rtl/>
        </w:rPr>
        <w:t xml:space="preserve">526. </w:t>
      </w:r>
      <w:r w:rsidR="00A95D11" w:rsidRPr="00A95D11">
        <w:rPr>
          <w:rStyle w:val="Char4"/>
          <w:rtl/>
        </w:rPr>
        <w:t>«</w:t>
      </w:r>
      <w:r w:rsidRPr="00A95D11">
        <w:rPr>
          <w:rStyle w:val="Char8"/>
          <w:rtl/>
        </w:rPr>
        <w:t xml:space="preserve">از </w:t>
      </w:r>
      <w:r w:rsidR="00EC514C" w:rsidRPr="00A95D11">
        <w:rPr>
          <w:rStyle w:val="Char8"/>
          <w:rtl/>
        </w:rPr>
        <w:t>عمرو</w:t>
      </w:r>
      <w:r w:rsidR="00EC514C">
        <w:rPr>
          <w:rStyle w:val="Char8"/>
          <w:rtl/>
        </w:rPr>
        <w:t xml:space="preserve"> بن تغلب</w:t>
      </w:r>
      <w:r w:rsidR="003707A2" w:rsidRPr="0052470B">
        <w:rPr>
          <w:rStyle w:val="Char8"/>
          <w:rFonts w:cs="CTraditional Arabic"/>
          <w:szCs w:val="28"/>
          <w:rtl/>
        </w:rPr>
        <w:t xml:space="preserve"> س</w:t>
      </w:r>
      <w:r w:rsidRPr="0052470B">
        <w:rPr>
          <w:rStyle w:val="Char8"/>
          <w:rtl/>
        </w:rPr>
        <w:t xml:space="preserve"> روایت شده است که گفت: مالی یا برده‌هایی برای پیامبر</w:t>
      </w:r>
      <w:r w:rsidR="000C6F25" w:rsidRPr="0052470B">
        <w:rPr>
          <w:rStyle w:val="Char8"/>
          <w:rFonts w:cs="CTraditional Arabic"/>
          <w:szCs w:val="28"/>
          <w:rtl/>
        </w:rPr>
        <w:t xml:space="preserve"> ص</w:t>
      </w:r>
      <w:r w:rsidRPr="0052470B">
        <w:rPr>
          <w:rStyle w:val="Char8"/>
          <w:rtl/>
        </w:rPr>
        <w:t xml:space="preserve"> آوردند، آن را تقسیم فرمود و به بعضی از مردان سهمی عطا کرد و به بعضی سهمی نداد، بعداً به او خبر رسید که محروم‌شدگان از سهم گله کرده‌اند؛ پس حمد خدای را به جای آورد و او را ثنا گفت و سپس فرمودند: «به خدا سوگند، من به مردی عطا می‌کنم و آن را ترک می‌کنم، از آن که به او سهم عطا می‌کنم، بیشتر دوست دارم ولیکن عطای من به عده‌ای، به واسطه‌ی ناشکیبایی و شدت بی‌صبری‌ای است که در دل آنها می‌بینم و عده‌ای را هم به آنچه که خداوند از بی‌نیازی و نیکی در قلب آنها انداخته است، حواله می‌کنم و از جمله‌ی آنها عمروبن تغلب است؛ عمرو بن تغلب می‌گوید: به خدا سوگند، دوست ندارم که به جای فرمایش پیامبر</w:t>
      </w:r>
      <w:r w:rsidR="000C6F25" w:rsidRPr="0052470B">
        <w:rPr>
          <w:rStyle w:val="Char8"/>
          <w:rFonts w:cs="CTraditional Arabic"/>
          <w:szCs w:val="28"/>
          <w:rtl/>
        </w:rPr>
        <w:t xml:space="preserve"> ص</w:t>
      </w:r>
      <w:r w:rsidRPr="0052470B">
        <w:rPr>
          <w:rStyle w:val="Char8"/>
          <w:rtl/>
        </w:rPr>
        <w:t xml:space="preserve"> شتران سرخ‌موی داشته باشم</w:t>
      </w:r>
      <w:r w:rsidR="00422E01" w:rsidRPr="0052470B">
        <w:rPr>
          <w:rStyle w:val="Char8"/>
          <w:rFonts w:hint="cs"/>
          <w:rtl/>
        </w:rPr>
        <w:t>»</w:t>
      </w:r>
      <w:r w:rsidR="00422E01" w:rsidRPr="00EE7E0F">
        <w:rPr>
          <w:rStyle w:val="Char4"/>
          <w:rFonts w:hint="cs"/>
          <w:rtl/>
        </w:rPr>
        <w:t>»</w:t>
      </w:r>
      <w:r w:rsidRPr="0052470B">
        <w:rPr>
          <w:rStyle w:val="Char3"/>
          <w:rtl/>
        </w:rPr>
        <w:t>.</w:t>
      </w:r>
      <w:r w:rsidRPr="00E96FD0">
        <w:rPr>
          <w:rStyle w:val="FootnoteReference"/>
          <w:rFonts w:ascii="IRNazli" w:hAnsi="IRNazli" w:cs="IRNazli"/>
          <w:sz w:val="28"/>
          <w:szCs w:val="28"/>
          <w:rtl/>
          <w:lang w:bidi="ar-AE"/>
        </w:rPr>
        <w:footnoteReference w:id="589"/>
      </w:r>
    </w:p>
    <w:p w:rsidR="00EA1913" w:rsidRPr="008C0420" w:rsidRDefault="00EA1913" w:rsidP="00FA5C34">
      <w:pPr>
        <w:pStyle w:val="a4"/>
        <w:spacing w:before="0" w:beforeAutospacing="0"/>
        <w:ind w:firstLine="284"/>
        <w:jc w:val="both"/>
        <w:rPr>
          <w:rStyle w:val="Char3"/>
          <w:rtl/>
        </w:rPr>
      </w:pPr>
      <w:r w:rsidRPr="008C0420">
        <w:rPr>
          <w:rStyle w:val="Char3"/>
          <w:rtl/>
        </w:rPr>
        <w:t xml:space="preserve">527- </w:t>
      </w:r>
      <w:r w:rsidR="00422E01" w:rsidRPr="0052470B">
        <w:rPr>
          <w:rStyle w:val="Char4"/>
          <w:rFonts w:hint="cs"/>
          <w:spacing w:val="0"/>
          <w:rtl/>
        </w:rPr>
        <w:t>«</w:t>
      </w:r>
      <w:r w:rsidRPr="0052470B">
        <w:rPr>
          <w:rtl/>
        </w:rPr>
        <w:t xml:space="preserve">وعن حَكيمِ بن حِزامٍ </w:t>
      </w:r>
      <w:r w:rsidR="00EE01BC" w:rsidRPr="0052470B">
        <w:rPr>
          <w:rFonts w:cs="CTraditional Arabic"/>
          <w:szCs w:val="28"/>
          <w:rtl/>
        </w:rPr>
        <w:t>س</w:t>
      </w:r>
      <w:r w:rsidRPr="0052470B">
        <w:rPr>
          <w:rtl/>
        </w:rPr>
        <w:t xml:space="preserve"> أَنَّ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اليدُ العُليا خَيْرُ مِنَ اليَدِ السُّفْلى</w:t>
      </w:r>
      <w:r w:rsidR="00140074" w:rsidRPr="0052470B">
        <w:rPr>
          <w:rtl/>
        </w:rPr>
        <w:t>،</w:t>
      </w:r>
      <w:r w:rsidRPr="0052470B">
        <w:rPr>
          <w:rtl/>
        </w:rPr>
        <w:t xml:space="preserve"> وابْدَأ بمنْ تَعُولُ</w:t>
      </w:r>
      <w:r w:rsidR="00140074" w:rsidRPr="0052470B">
        <w:rPr>
          <w:rtl/>
        </w:rPr>
        <w:t>،</w:t>
      </w:r>
      <w:r w:rsidRPr="0052470B">
        <w:rPr>
          <w:rtl/>
        </w:rPr>
        <w:t xml:space="preserve"> وَخَيْرُ الصَّدَقَةِ ما كان عنْ ظَهْرِ غِني</w:t>
      </w:r>
      <w:r w:rsidR="00140074" w:rsidRPr="0052470B">
        <w:rPr>
          <w:rtl/>
        </w:rPr>
        <w:t>،</w:t>
      </w:r>
      <w:r w:rsidRPr="0052470B">
        <w:rPr>
          <w:rtl/>
        </w:rPr>
        <w:t xml:space="preserve"> ومَنْ يَسْتعْففْ يُعفُّهُ اللَّه</w:t>
      </w:r>
      <w:r w:rsidR="00140074" w:rsidRPr="0052470B">
        <w:rPr>
          <w:rtl/>
        </w:rPr>
        <w:t>،</w:t>
      </w:r>
      <w:r w:rsidRPr="0052470B">
        <w:rPr>
          <w:rtl/>
        </w:rPr>
        <w:t xml:space="preserve"> ومَنْ يَسْتغْن يُغْنِهِ اللَّه</w:t>
      </w:r>
      <w:r w:rsidR="00140074" w:rsidRPr="0052470B">
        <w:rPr>
          <w:rtl/>
        </w:rPr>
        <w:t>»</w:t>
      </w:r>
      <w:r w:rsidR="00422E01" w:rsidRPr="00EE7E0F">
        <w:rPr>
          <w:rStyle w:val="Char4"/>
          <w:rFonts w:hint="cs"/>
          <w:rtl/>
        </w:rPr>
        <w:t>»</w:t>
      </w:r>
      <w:r w:rsidRPr="008C0420">
        <w:rPr>
          <w:rStyle w:val="Char5"/>
          <w:rtl/>
        </w:rPr>
        <w:t xml:space="preserve"> </w:t>
      </w:r>
      <w:r w:rsidRPr="0052470B">
        <w:rPr>
          <w:rStyle w:val="Char5"/>
          <w:rtl/>
        </w:rPr>
        <w:t>متفقٌ عليه وهذا لفظ البخاري</w:t>
      </w:r>
      <w:r w:rsidR="00140074" w:rsidRPr="0052470B">
        <w:rPr>
          <w:rStyle w:val="Char5"/>
          <w:rtl/>
        </w:rPr>
        <w:t>،</w:t>
      </w:r>
      <w:r w:rsidRPr="0052470B">
        <w:rPr>
          <w:rStyle w:val="Char5"/>
          <w:rtl/>
        </w:rPr>
        <w:t xml:space="preserve"> ولفظ مسلم أَخصر</w:t>
      </w:r>
      <w:r w:rsidRPr="008C0420">
        <w:rPr>
          <w:rStyle w:val="Char3"/>
          <w:rtl/>
        </w:rPr>
        <w:t>.</w:t>
      </w:r>
    </w:p>
    <w:p w:rsidR="0059003D" w:rsidRPr="0052470B" w:rsidRDefault="00722D0B" w:rsidP="00CA2E2E">
      <w:pPr>
        <w:ind w:firstLine="284"/>
        <w:jc w:val="both"/>
        <w:rPr>
          <w:rStyle w:val="Char3"/>
          <w:rtl/>
        </w:rPr>
      </w:pPr>
      <w:r w:rsidRPr="0052470B">
        <w:rPr>
          <w:rStyle w:val="Char3"/>
          <w:rtl/>
        </w:rPr>
        <w:t xml:space="preserve">527. </w:t>
      </w:r>
      <w:r w:rsidR="00A95D11" w:rsidRPr="00A95D11">
        <w:rPr>
          <w:rStyle w:val="Char4"/>
          <w:rtl/>
        </w:rPr>
        <w:t>«</w:t>
      </w:r>
      <w:r w:rsidRPr="00173814">
        <w:rPr>
          <w:rStyle w:val="Char8"/>
          <w:rtl/>
        </w:rPr>
        <w:t>از حکیم بن حزام</w:t>
      </w:r>
      <w:r w:rsidR="003707A2" w:rsidRPr="0052470B">
        <w:rPr>
          <w:rFonts w:cs="CTraditional Arabic"/>
          <w:sz w:val="28"/>
          <w:szCs w:val="28"/>
          <w:rtl/>
          <w:lang w:bidi="ar-AE"/>
        </w:rPr>
        <w:t xml:space="preserve"> س</w:t>
      </w:r>
      <w:r w:rsidRPr="00173814">
        <w:rPr>
          <w:rStyle w:val="Char8"/>
          <w:rtl/>
        </w:rPr>
        <w:t xml:space="preserve"> روایت شده است که پیامبر</w:t>
      </w:r>
      <w:r w:rsidR="000C6F25" w:rsidRPr="00173814">
        <w:rPr>
          <w:rStyle w:val="Char8"/>
          <w:rtl/>
        </w:rPr>
        <w:t xml:space="preserve"> </w:t>
      </w:r>
      <w:r w:rsidR="000C6F25" w:rsidRPr="0052470B">
        <w:rPr>
          <w:rFonts w:cs="CTraditional Arabic"/>
          <w:sz w:val="28"/>
          <w:szCs w:val="28"/>
          <w:rtl/>
          <w:lang w:bidi="ar-AE"/>
        </w:rPr>
        <w:t>ص</w:t>
      </w:r>
      <w:r w:rsidRPr="00173814">
        <w:rPr>
          <w:rStyle w:val="Char8"/>
          <w:rtl/>
        </w:rPr>
        <w:t xml:space="preserve"> فرمودند: «دست بالاتر (بخشنده) از دست پایین‌تر (طلب کننده و گیرنده‌ی بخشش) بهتر است و (انفاق را) از خانواده‌ات شروع کن و بهترین صدقه آن است که شخص بعد از برآوردن نیازهای خود و خانواده‌اش پرداخت کند و کسی که از گ</w:t>
      </w:r>
      <w:r w:rsidR="003F031D" w:rsidRPr="00173814">
        <w:rPr>
          <w:rStyle w:val="Char8"/>
          <w:rFonts w:hint="cs"/>
          <w:rtl/>
        </w:rPr>
        <w:t>د</w:t>
      </w:r>
      <w:r w:rsidRPr="00173814">
        <w:rPr>
          <w:rStyle w:val="Char8"/>
          <w:rtl/>
        </w:rPr>
        <w:t>ایی و طلب کردن مال از مردم حیا کند، خداوند او را عفیف و بی‌نیاز می‌سازد و هر کس استغنا بورزد و دارای عزت نفس باشد، خداوند او را بی‌نیاز می‌گرداند</w:t>
      </w:r>
      <w:r w:rsidR="00422E01" w:rsidRPr="00173814">
        <w:rPr>
          <w:rStyle w:val="Char8"/>
          <w:rFonts w:hint="cs"/>
          <w:rtl/>
        </w:rPr>
        <w:t>»</w:t>
      </w:r>
      <w:r w:rsidRPr="00EE7E0F">
        <w:rPr>
          <w:rStyle w:val="Char4"/>
          <w:rtl/>
        </w:rPr>
        <w:t>»</w:t>
      </w:r>
      <w:r w:rsidR="00627ADA" w:rsidRPr="00E96FD0">
        <w:rPr>
          <w:rStyle w:val="FootnoteReference"/>
          <w:rFonts w:ascii="IRNazli" w:hAnsi="IRNazli" w:cs="IRNazli"/>
          <w:sz w:val="28"/>
          <w:szCs w:val="28"/>
          <w:rtl/>
          <w:lang w:bidi="ar-AE"/>
        </w:rPr>
        <w:footnoteReference w:id="590"/>
      </w:r>
      <w:r w:rsidR="00422E01" w:rsidRPr="0052470B">
        <w:rPr>
          <w:rStyle w:val="Char4"/>
          <w:rFonts w:hint="cs"/>
          <w:spacing w:val="0"/>
          <w:rtl/>
        </w:rPr>
        <w:t>.</w:t>
      </w:r>
    </w:p>
    <w:p w:rsidR="00D84D0A" w:rsidRPr="008C0420" w:rsidRDefault="00D84D0A" w:rsidP="00CA2E2E">
      <w:pPr>
        <w:pStyle w:val="a4"/>
        <w:spacing w:before="0" w:beforeAutospacing="0"/>
        <w:ind w:firstLine="284"/>
        <w:jc w:val="both"/>
        <w:rPr>
          <w:rStyle w:val="Char3"/>
          <w:rtl/>
        </w:rPr>
      </w:pPr>
      <w:r w:rsidRPr="008C0420">
        <w:rPr>
          <w:rStyle w:val="Char3"/>
          <w:rtl/>
        </w:rPr>
        <w:t xml:space="preserve">528- </w:t>
      </w:r>
      <w:r w:rsidR="00422E01" w:rsidRPr="0052470B">
        <w:rPr>
          <w:rStyle w:val="Char4"/>
          <w:rFonts w:hint="cs"/>
          <w:spacing w:val="0"/>
          <w:rtl/>
        </w:rPr>
        <w:t>«</w:t>
      </w:r>
      <w:r w:rsidR="002F1F09" w:rsidRPr="0052470B">
        <w:rPr>
          <w:rtl/>
        </w:rPr>
        <w:t>وعن أَبي عب</w:t>
      </w:r>
      <w:r w:rsidR="008C0420">
        <w:rPr>
          <w:rtl/>
        </w:rPr>
        <w:t xml:space="preserve">د الرحمان معاوية بن أبي سفيان </w:t>
      </w:r>
      <w:r w:rsidR="00EE01BC" w:rsidRPr="0052470B">
        <w:rPr>
          <w:rFonts w:cs="CTraditional Arabic"/>
          <w:szCs w:val="28"/>
          <w:rtl/>
        </w:rPr>
        <w:t>س</w:t>
      </w:r>
      <w:r w:rsidR="00140074" w:rsidRPr="0052470B">
        <w:rPr>
          <w:rtl/>
        </w:rPr>
        <w:t>،</w:t>
      </w:r>
      <w:r w:rsidR="002F1F09" w:rsidRPr="0052470B">
        <w:rPr>
          <w:rtl/>
        </w:rPr>
        <w:t xml:space="preserve"> قَالَ</w:t>
      </w:r>
      <w:r w:rsidR="0015419D" w:rsidRPr="0052470B">
        <w:rPr>
          <w:rtl/>
        </w:rPr>
        <w:t>:</w:t>
      </w:r>
      <w:r w:rsidR="008C0420">
        <w:rPr>
          <w:rtl/>
        </w:rPr>
        <w:t xml:space="preserve"> قَالَ رسول الله </w:t>
      </w:r>
      <w:r w:rsidR="00EE01BC" w:rsidRPr="0052470B">
        <w:rPr>
          <w:rFonts w:cs="CTraditional Arabic"/>
          <w:szCs w:val="28"/>
          <w:rtl/>
        </w:rPr>
        <w:t>ص</w:t>
      </w:r>
      <w:r w:rsidR="0015419D" w:rsidRPr="0052470B">
        <w:rPr>
          <w:rtl/>
        </w:rPr>
        <w:t>:</w:t>
      </w:r>
      <w:r w:rsidR="002F1F09" w:rsidRPr="0052470B">
        <w:rPr>
          <w:rtl/>
        </w:rPr>
        <w:t xml:space="preserve"> «لاَ تُلْحِفُوا في الْمَسْأَلَةِ</w:t>
      </w:r>
      <w:r w:rsidR="00140074" w:rsidRPr="0052470B">
        <w:rPr>
          <w:rtl/>
        </w:rPr>
        <w:t>،</w:t>
      </w:r>
      <w:r w:rsidR="002F1F09" w:rsidRPr="0052470B">
        <w:rPr>
          <w:rtl/>
        </w:rPr>
        <w:t xml:space="preserve"> فَوَاللهِ لاَ يَسْأَلُنِي أَحَدٌ مِنْكُمْ شَيْئاً</w:t>
      </w:r>
      <w:r w:rsidR="00140074" w:rsidRPr="0052470B">
        <w:rPr>
          <w:rtl/>
        </w:rPr>
        <w:t>،</w:t>
      </w:r>
      <w:r w:rsidR="002F1F09" w:rsidRPr="0052470B">
        <w:rPr>
          <w:rtl/>
        </w:rPr>
        <w:t xml:space="preserve"> فَتُخْرِجَ لَهُ مَسْأَلَتُهُ مِنِّي شَيْئاً وَأنَا لَهُ كَارهٌ</w:t>
      </w:r>
      <w:r w:rsidR="00140074" w:rsidRPr="0052470B">
        <w:rPr>
          <w:rtl/>
        </w:rPr>
        <w:t>،</w:t>
      </w:r>
      <w:r w:rsidR="002F1F09" w:rsidRPr="0052470B">
        <w:rPr>
          <w:rtl/>
        </w:rPr>
        <w:t xml:space="preserve"> فَيُبَارَكَ لَهُ فِيمَا أعْطَيْتُهُ</w:t>
      </w:r>
      <w:r w:rsidR="00422E01" w:rsidRPr="0052470B">
        <w:rPr>
          <w:rFonts w:hint="cs"/>
          <w:rtl/>
        </w:rPr>
        <w:t>»</w:t>
      </w:r>
      <w:r w:rsidR="002F1F09" w:rsidRPr="00EE7E0F">
        <w:rPr>
          <w:rStyle w:val="Char4"/>
          <w:rtl/>
        </w:rPr>
        <w:t>»</w:t>
      </w:r>
      <w:r w:rsidR="002F1F09" w:rsidRPr="008C0420">
        <w:rPr>
          <w:rStyle w:val="Char5"/>
          <w:rtl/>
        </w:rPr>
        <w:t xml:space="preserve"> رواه مسلم</w:t>
      </w:r>
      <w:r w:rsidR="00140074" w:rsidRPr="008C0420">
        <w:rPr>
          <w:rStyle w:val="Char3"/>
          <w:rtl/>
        </w:rPr>
        <w:t>.</w:t>
      </w:r>
    </w:p>
    <w:p w:rsidR="00722D0B" w:rsidRPr="0052470B" w:rsidRDefault="00035635" w:rsidP="00CA2E2E">
      <w:pPr>
        <w:ind w:firstLine="284"/>
        <w:jc w:val="both"/>
        <w:rPr>
          <w:rStyle w:val="Char3"/>
          <w:rtl/>
        </w:rPr>
      </w:pPr>
      <w:r w:rsidRPr="0052470B">
        <w:rPr>
          <w:rStyle w:val="Char3"/>
          <w:rtl/>
        </w:rPr>
        <w:t xml:space="preserve">528. </w:t>
      </w:r>
      <w:r w:rsidR="00A95D11" w:rsidRPr="00A95D11">
        <w:rPr>
          <w:rStyle w:val="Char4"/>
          <w:rtl/>
        </w:rPr>
        <w:t>«</w:t>
      </w:r>
      <w:r w:rsidRPr="00A95D11">
        <w:rPr>
          <w:rStyle w:val="Char8"/>
          <w:rtl/>
        </w:rPr>
        <w:t>از ابوع</w:t>
      </w:r>
      <w:r w:rsidR="00EA1913" w:rsidRPr="00A95D11">
        <w:rPr>
          <w:rStyle w:val="Char8"/>
          <w:rtl/>
        </w:rPr>
        <w:t>ب</w:t>
      </w:r>
      <w:r w:rsidRPr="00A95D11">
        <w:rPr>
          <w:rStyle w:val="Char8"/>
          <w:rtl/>
        </w:rPr>
        <w:t>دالرحمن</w:t>
      </w:r>
      <w:r w:rsidRPr="0052470B">
        <w:rPr>
          <w:rStyle w:val="Char8"/>
          <w:rtl/>
        </w:rPr>
        <w:t xml:space="preserve"> معاویه بن ابی سفیان صخر بن حرب</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فرموند: «در طلب مال از من اصرار نکنید، زیرا به خدا سوگند، هیچ‌کدام از شما چیزی از من طلب نمی‌کند که این طلب وی چیزی از من به او برساند و حال آنکه من به دادن آن ناراضی باشم، مگر این که چیزی که به او داده‌ام، (هرگز) برایش برکتی نخواهد داشت»</w:t>
      </w:r>
      <w:r w:rsidR="00A326FC" w:rsidRPr="00EE7E0F">
        <w:rPr>
          <w:rStyle w:val="Char4"/>
          <w:rFonts w:hint="cs"/>
          <w:rtl/>
        </w:rPr>
        <w:t>»</w:t>
      </w:r>
      <w:r w:rsidR="00AD65E4" w:rsidRPr="00E96FD0">
        <w:rPr>
          <w:rStyle w:val="FootnoteReference"/>
          <w:rFonts w:ascii="IRNazli" w:hAnsi="IRNazli" w:cs="IRNazli"/>
          <w:sz w:val="28"/>
          <w:szCs w:val="28"/>
          <w:rtl/>
          <w:lang w:bidi="ar-AE"/>
        </w:rPr>
        <w:footnoteReference w:id="591"/>
      </w:r>
      <w:r w:rsidR="00A326FC" w:rsidRPr="0052470B">
        <w:rPr>
          <w:rStyle w:val="Char4"/>
          <w:rFonts w:hint="cs"/>
          <w:spacing w:val="0"/>
          <w:rtl/>
        </w:rPr>
        <w:t>.</w:t>
      </w:r>
    </w:p>
    <w:p w:rsidR="002F1F09" w:rsidRPr="008C0420" w:rsidRDefault="002F1F09" w:rsidP="00CA2E2E">
      <w:pPr>
        <w:pStyle w:val="a4"/>
        <w:spacing w:before="0" w:beforeAutospacing="0"/>
        <w:ind w:firstLine="284"/>
        <w:jc w:val="both"/>
        <w:rPr>
          <w:rStyle w:val="Char3"/>
          <w:rtl/>
        </w:rPr>
      </w:pPr>
      <w:r w:rsidRPr="008C0420">
        <w:rPr>
          <w:rStyle w:val="Char3"/>
          <w:rtl/>
        </w:rPr>
        <w:t>529</w:t>
      </w:r>
      <w:r w:rsidR="008C0420">
        <w:rPr>
          <w:rStyle w:val="Char3"/>
          <w:rFonts w:hint="cs"/>
          <w:rtl/>
        </w:rPr>
        <w:t>-</w:t>
      </w:r>
      <w:r w:rsidRPr="008C0420">
        <w:rPr>
          <w:rStyle w:val="Char3"/>
          <w:rtl/>
        </w:rPr>
        <w:t xml:space="preserve"> </w:t>
      </w:r>
      <w:r w:rsidR="00A326FC" w:rsidRPr="0052470B">
        <w:rPr>
          <w:rStyle w:val="Char4"/>
          <w:rFonts w:hint="cs"/>
          <w:spacing w:val="0"/>
          <w:rtl/>
        </w:rPr>
        <w:t>«</w:t>
      </w:r>
      <w:r w:rsidRPr="0052470B">
        <w:rPr>
          <w:rtl/>
        </w:rPr>
        <w:t xml:space="preserve">وعن أبي عبدِ الرحمنِ عَوف بن مالك الأَشْجَعِيِّ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كُنَّا عِنْدَ رسُولِ اللَّه </w:t>
      </w:r>
      <w:r w:rsidR="00EE01BC" w:rsidRPr="0052470B">
        <w:rPr>
          <w:rFonts w:cs="CTraditional Arabic"/>
          <w:szCs w:val="28"/>
          <w:rtl/>
        </w:rPr>
        <w:t>ص</w:t>
      </w:r>
      <w:r w:rsidRPr="0052470B">
        <w:rPr>
          <w:rtl/>
        </w:rPr>
        <w:t xml:space="preserve"> تِسَعْةً أَوْ ثمانيةً أَوْ سَبْعَةً</w:t>
      </w:r>
      <w:r w:rsidR="00140074" w:rsidRPr="0052470B">
        <w:rPr>
          <w:rtl/>
        </w:rPr>
        <w:t>،</w:t>
      </w:r>
      <w:r w:rsidRPr="0052470B">
        <w:rPr>
          <w:rtl/>
        </w:rPr>
        <w:t xml:space="preserve"> فَقَال</w:t>
      </w:r>
      <w:r w:rsidR="0015419D" w:rsidRPr="0052470B">
        <w:rPr>
          <w:rtl/>
        </w:rPr>
        <w:t>:</w:t>
      </w:r>
      <w:r w:rsidRPr="0052470B">
        <w:rPr>
          <w:rtl/>
        </w:rPr>
        <w:t xml:space="preserve"> أَلاَ تُبَايِعُونَ رَسُولَ اللَّه </w:t>
      </w:r>
      <w:r w:rsidR="00EE01BC" w:rsidRPr="0052470B">
        <w:rPr>
          <w:rFonts w:cs="CTraditional Arabic"/>
          <w:szCs w:val="28"/>
          <w:rtl/>
        </w:rPr>
        <w:t>ص</w:t>
      </w:r>
      <w:r w:rsidRPr="0052470B">
        <w:rPr>
          <w:rtl/>
        </w:rPr>
        <w:t xml:space="preserve"> وكُنَّا حَدِيثي عَهْدٍ بِبيْعَةٍ</w:t>
      </w:r>
      <w:r w:rsidR="00140074" w:rsidRPr="0052470B">
        <w:rPr>
          <w:rtl/>
        </w:rPr>
        <w:t>،</w:t>
      </w:r>
      <w:r w:rsidRPr="0052470B">
        <w:rPr>
          <w:rtl/>
        </w:rPr>
        <w:t xml:space="preserve"> فَقُلْنا</w:t>
      </w:r>
      <w:r w:rsidR="0015419D" w:rsidRPr="0052470B">
        <w:rPr>
          <w:rtl/>
        </w:rPr>
        <w:t>:</w:t>
      </w:r>
      <w:r w:rsidRPr="0052470B">
        <w:rPr>
          <w:rtl/>
        </w:rPr>
        <w:t xml:space="preserve"> قَدْ بايعْناكَ يا رسُولَ اللَّهِ</w:t>
      </w:r>
      <w:r w:rsidR="00140074" w:rsidRPr="0052470B">
        <w:rPr>
          <w:rtl/>
        </w:rPr>
        <w:t>،</w:t>
      </w:r>
      <w:r w:rsidRPr="0052470B">
        <w:rPr>
          <w:rtl/>
        </w:rPr>
        <w:t xml:space="preserve"> ثم قال</w:t>
      </w:r>
      <w:r w:rsidR="0015419D" w:rsidRPr="0052470B">
        <w:rPr>
          <w:rtl/>
        </w:rPr>
        <w:t>:</w:t>
      </w:r>
      <w:r w:rsidRPr="0052470B">
        <w:rPr>
          <w:rtl/>
        </w:rPr>
        <w:t xml:space="preserve"> </w:t>
      </w:r>
      <w:r w:rsidR="008960CB" w:rsidRPr="0052470B">
        <w:rPr>
          <w:rtl/>
        </w:rPr>
        <w:t>«</w:t>
      </w:r>
      <w:r w:rsidRPr="0052470B">
        <w:rPr>
          <w:rtl/>
        </w:rPr>
        <w:t>ألا تبايعون رسول الله</w:t>
      </w:r>
      <w:r w:rsidR="0015419D" w:rsidRPr="0052470B">
        <w:rPr>
          <w:rtl/>
        </w:rPr>
        <w:t>؟</w:t>
      </w:r>
      <w:r w:rsidR="00140074" w:rsidRPr="0052470B">
        <w:rPr>
          <w:rtl/>
        </w:rPr>
        <w:t>»</w:t>
      </w:r>
      <w:r w:rsidRPr="0052470B">
        <w:rPr>
          <w:rtl/>
        </w:rPr>
        <w:t xml:space="preserve"> فبسطنا أيدينا وقلنا قد بايعناك يا رسول الله فَعَلاَم نَبَايِعُكَ</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على أَنْ تَعْبُدُوا اللَّه ولا تُشْرِكُوا بِهِ شَيْئاً</w:t>
      </w:r>
      <w:r w:rsidR="00140074" w:rsidRPr="0052470B">
        <w:rPr>
          <w:rtl/>
        </w:rPr>
        <w:t>،</w:t>
      </w:r>
      <w:r w:rsidRPr="0052470B">
        <w:rPr>
          <w:rtl/>
        </w:rPr>
        <w:t xml:space="preserve"> والصَّلَوَاتِ الخَمْس وَتِطيعُوا</w:t>
      </w:r>
      <w:r w:rsidR="00140074" w:rsidRPr="0052470B">
        <w:rPr>
          <w:rtl/>
        </w:rPr>
        <w:t>»</w:t>
      </w:r>
      <w:r w:rsidRPr="0052470B">
        <w:rPr>
          <w:rtl/>
        </w:rPr>
        <w:t xml:space="preserve"> وَأَسرَّ كلمَة</w:t>
      </w:r>
      <w:r w:rsidR="003F031D" w:rsidRPr="0052470B">
        <w:rPr>
          <w:rFonts w:hint="cs"/>
          <w:rtl/>
        </w:rPr>
        <w:t>ً</w:t>
      </w:r>
      <w:r w:rsidRPr="0052470B">
        <w:rPr>
          <w:rtl/>
        </w:rPr>
        <w:t xml:space="preserve"> خَفِيةً</w:t>
      </w:r>
      <w:r w:rsidR="0015419D" w:rsidRPr="0052470B">
        <w:rPr>
          <w:rtl/>
        </w:rPr>
        <w:t>:</w:t>
      </w:r>
      <w:r w:rsidRPr="0052470B">
        <w:rPr>
          <w:rtl/>
        </w:rPr>
        <w:t xml:space="preserve"> </w:t>
      </w:r>
      <w:r w:rsidR="008960CB" w:rsidRPr="0052470B">
        <w:rPr>
          <w:rtl/>
        </w:rPr>
        <w:t>«</w:t>
      </w:r>
      <w:r w:rsidRPr="0052470B">
        <w:rPr>
          <w:rtl/>
        </w:rPr>
        <w:t>وَلاَ تَسْأَلُوا النَّاسِ شَيْئاً</w:t>
      </w:r>
      <w:r w:rsidR="00140074" w:rsidRPr="0052470B">
        <w:rPr>
          <w:rtl/>
        </w:rPr>
        <w:t>»</w:t>
      </w:r>
      <w:r w:rsidRPr="0052470B">
        <w:rPr>
          <w:rtl/>
        </w:rPr>
        <w:t xml:space="preserve"> فَلَقَدْ رَأَيتُ بَعْضَ أُولِئكَ النَّفَرِ يَسْقُطُ سَوْطُ أَحدِهِمْ فَما يَسْأَلُ أَحَداً يُنَاوِلُهُ إِيَّاهُ</w:t>
      </w:r>
      <w:r w:rsidR="00A326FC" w:rsidRPr="00EE7E0F">
        <w:rPr>
          <w:rStyle w:val="Char4"/>
          <w:rFonts w:hint="cs"/>
          <w:rtl/>
        </w:rPr>
        <w:t>»</w:t>
      </w:r>
      <w:r w:rsidRPr="008C0420">
        <w:rPr>
          <w:rStyle w:val="Char5"/>
          <w:rtl/>
        </w:rPr>
        <w:t xml:space="preserve"> رواه مسلم</w:t>
      </w:r>
      <w:r w:rsidR="00140074" w:rsidRPr="008C0420">
        <w:rPr>
          <w:rStyle w:val="Char3"/>
          <w:rtl/>
        </w:rPr>
        <w:t>.</w:t>
      </w:r>
    </w:p>
    <w:p w:rsidR="00035635" w:rsidRPr="0052470B" w:rsidRDefault="00B405CE" w:rsidP="00CA2E2E">
      <w:pPr>
        <w:ind w:firstLine="284"/>
        <w:jc w:val="both"/>
        <w:rPr>
          <w:rStyle w:val="Char3"/>
          <w:rtl/>
        </w:rPr>
      </w:pPr>
      <w:r w:rsidRPr="0052470B">
        <w:rPr>
          <w:rStyle w:val="Char3"/>
          <w:rtl/>
        </w:rPr>
        <w:t xml:space="preserve">529. </w:t>
      </w:r>
      <w:r w:rsidR="00A95D11" w:rsidRPr="00A95D11">
        <w:rPr>
          <w:rStyle w:val="Char4"/>
          <w:rtl/>
        </w:rPr>
        <w:t>«</w:t>
      </w:r>
      <w:r w:rsidRPr="00A95D11">
        <w:rPr>
          <w:rStyle w:val="Char8"/>
          <w:rtl/>
        </w:rPr>
        <w:t>از ابوعبدالرحمن عوف</w:t>
      </w:r>
      <w:r w:rsidRPr="0052470B">
        <w:rPr>
          <w:rStyle w:val="Char8"/>
          <w:rtl/>
        </w:rPr>
        <w:t xml:space="preserve"> </w:t>
      </w:r>
      <w:r w:rsidR="00A95D11">
        <w:rPr>
          <w:rStyle w:val="Char8"/>
          <w:rtl/>
        </w:rPr>
        <w:t>بن مالک اشجعی</w:t>
      </w:r>
      <w:r w:rsidR="003707A2" w:rsidRPr="0052470B">
        <w:rPr>
          <w:rStyle w:val="Char8"/>
          <w:rFonts w:cs="CTraditional Arabic"/>
          <w:szCs w:val="28"/>
          <w:rtl/>
        </w:rPr>
        <w:t xml:space="preserve"> س</w:t>
      </w:r>
      <w:r w:rsidRPr="0052470B">
        <w:rPr>
          <w:rStyle w:val="Char8"/>
          <w:rtl/>
        </w:rPr>
        <w:t xml:space="preserve"> روایت شده است که گفت: ما، در خدمت پیامبر</w:t>
      </w:r>
      <w:r w:rsidR="000C6F25" w:rsidRPr="0052470B">
        <w:rPr>
          <w:rStyle w:val="Char8"/>
          <w:rFonts w:cs="CTraditional Arabic"/>
          <w:szCs w:val="28"/>
          <w:rtl/>
        </w:rPr>
        <w:t xml:space="preserve"> ص</w:t>
      </w:r>
      <w:r w:rsidRPr="0052470B">
        <w:rPr>
          <w:rStyle w:val="Char8"/>
          <w:rtl/>
        </w:rPr>
        <w:t xml:space="preserve"> بودیم</w:t>
      </w:r>
      <w:r w:rsidR="006F0148" w:rsidRPr="0052470B">
        <w:rPr>
          <w:rStyle w:val="Char8"/>
          <w:rtl/>
        </w:rPr>
        <w:t xml:space="preserve"> و نه یا هشت یا هفت نفر بودیم که فرمودند: «آیا با رسول خدا بیعت نمی‌کنید؟» در حالی که ما تازه بیعت کرده بودیم، به همین علت گفتیم: ما با شما بیعت کرده‌ایم ای رسول خدا! سپس فرمودند: «آیا با رسول خدا بیعت نمی‌کنید؟» و ما دست‌های خود را دراز کردیم و گفتیم: با شما بیعت کرده‌ایم، اکنون بر چه چیزی </w:t>
      </w:r>
      <w:r w:rsidR="001622A0" w:rsidRPr="0052470B">
        <w:rPr>
          <w:rStyle w:val="Char8"/>
          <w:rFonts w:hint="cs"/>
          <w:rtl/>
        </w:rPr>
        <w:t>ب</w:t>
      </w:r>
      <w:r w:rsidR="009419ED" w:rsidRPr="0052470B">
        <w:rPr>
          <w:rStyle w:val="Char8"/>
          <w:rFonts w:hint="cs"/>
          <w:rtl/>
        </w:rPr>
        <w:t>ی</w:t>
      </w:r>
      <w:r w:rsidR="001622A0" w:rsidRPr="0052470B">
        <w:rPr>
          <w:rStyle w:val="Char8"/>
          <w:rFonts w:hint="cs"/>
          <w:rtl/>
        </w:rPr>
        <w:t xml:space="preserve">عت </w:t>
      </w:r>
      <w:r w:rsidR="009419ED" w:rsidRPr="0052470B">
        <w:rPr>
          <w:rStyle w:val="Char8"/>
          <w:rFonts w:hint="cs"/>
          <w:rtl/>
        </w:rPr>
        <w:t>ک</w:t>
      </w:r>
      <w:r w:rsidR="001622A0" w:rsidRPr="0052470B">
        <w:rPr>
          <w:rStyle w:val="Char8"/>
          <w:rFonts w:hint="cs"/>
          <w:rtl/>
        </w:rPr>
        <w:t>ن</w:t>
      </w:r>
      <w:r w:rsidR="009419ED" w:rsidRPr="0052470B">
        <w:rPr>
          <w:rStyle w:val="Char8"/>
          <w:rFonts w:hint="cs"/>
          <w:rtl/>
        </w:rPr>
        <w:t>ی</w:t>
      </w:r>
      <w:r w:rsidR="001622A0" w:rsidRPr="0052470B">
        <w:rPr>
          <w:rStyle w:val="Char8"/>
          <w:rFonts w:hint="cs"/>
          <w:rtl/>
        </w:rPr>
        <w:t xml:space="preserve">م؟ فرمود: «بر اینکه الله را عبادت کرده و با او شریک قرار ندهید </w:t>
      </w:r>
      <w:r w:rsidR="006F0148" w:rsidRPr="0052470B">
        <w:rPr>
          <w:rStyle w:val="Char8"/>
          <w:rtl/>
        </w:rPr>
        <w:t>و نمازهای پنج‌گانه را انجام دهید</w:t>
      </w:r>
      <w:r w:rsidR="00375289" w:rsidRPr="0052470B">
        <w:rPr>
          <w:rStyle w:val="Char8"/>
          <w:rFonts w:hint="cs"/>
          <w:rtl/>
        </w:rPr>
        <w:t>،</w:t>
      </w:r>
      <w:r w:rsidR="006F0148" w:rsidRPr="0052470B">
        <w:rPr>
          <w:rStyle w:val="Char8"/>
          <w:rtl/>
        </w:rPr>
        <w:t xml:space="preserve"> و اطاعت کنید» و جمله‌ای را پنهانی گفت: «و این که از مردم چیزی نخواهید»؛ عبدالرحمن می‌گوید: پس از آن، من چند نفر از آنان را دیدم که تازیانه‌ی یکی از آنها به زمین می‌افتاد و او از کسی نمی‌خواست که آن را بردارد و به او بدهد</w:t>
      </w:r>
      <w:r w:rsidR="006F0148" w:rsidRPr="00EE7E0F">
        <w:rPr>
          <w:rStyle w:val="Char4"/>
          <w:rtl/>
        </w:rPr>
        <w:t>»</w:t>
      </w:r>
      <w:r w:rsidR="00AE46EC" w:rsidRPr="00E96FD0">
        <w:rPr>
          <w:rStyle w:val="FootnoteReference"/>
          <w:rFonts w:ascii="IRNazli" w:hAnsi="IRNazli" w:cs="IRNazli"/>
          <w:sz w:val="28"/>
          <w:szCs w:val="28"/>
          <w:rtl/>
          <w:lang w:bidi="ar-AE"/>
        </w:rPr>
        <w:footnoteReference w:id="592"/>
      </w:r>
      <w:r w:rsidR="00A326FC" w:rsidRPr="0052470B">
        <w:rPr>
          <w:rStyle w:val="Char4"/>
          <w:rFonts w:hint="cs"/>
          <w:spacing w:val="0"/>
          <w:rtl/>
        </w:rPr>
        <w:t>.</w:t>
      </w:r>
    </w:p>
    <w:p w:rsidR="002F1F09" w:rsidRPr="008C0420" w:rsidRDefault="002F1F09" w:rsidP="00FA5C34">
      <w:pPr>
        <w:pStyle w:val="a4"/>
        <w:spacing w:before="0" w:beforeAutospacing="0"/>
        <w:ind w:firstLine="284"/>
        <w:jc w:val="both"/>
        <w:rPr>
          <w:rStyle w:val="Char3"/>
          <w:rtl/>
        </w:rPr>
      </w:pPr>
      <w:r w:rsidRPr="008C0420">
        <w:rPr>
          <w:rStyle w:val="Char3"/>
          <w:rtl/>
        </w:rPr>
        <w:t xml:space="preserve">530- </w:t>
      </w:r>
      <w:r w:rsidR="00A326FC" w:rsidRPr="0052470B">
        <w:rPr>
          <w:rStyle w:val="Char4"/>
          <w:rFonts w:hint="cs"/>
          <w:spacing w:val="0"/>
          <w:rtl/>
        </w:rPr>
        <w:t>«</w:t>
      </w:r>
      <w:r w:rsidRPr="0052470B">
        <w:rPr>
          <w:rtl/>
        </w:rPr>
        <w:t xml:space="preserve">وعن ابن عمر </w:t>
      </w:r>
      <w:r w:rsidR="00EE01BC" w:rsidRPr="0052470B">
        <w:rPr>
          <w:rFonts w:cs="CTraditional Arabic"/>
          <w:szCs w:val="28"/>
          <w:rtl/>
        </w:rPr>
        <w:t>ب</w:t>
      </w:r>
      <w:r w:rsidRPr="0052470B">
        <w:rPr>
          <w:rtl/>
        </w:rPr>
        <w:t xml:space="preserve"> أَنَّ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لاَ تَزَالُ المَسأَلَةُ بِأَحَدِكُمْ حَتى يَلْقى اللَّه تعالى ولَيْسَ في وَجْهِهِ مُزْعةُ لَحْمٍ</w:t>
      </w:r>
      <w:r w:rsidR="00140074" w:rsidRPr="0052470B">
        <w:rPr>
          <w:rtl/>
        </w:rPr>
        <w:t>»</w:t>
      </w:r>
      <w:r w:rsidR="00A326FC" w:rsidRPr="00EE7E0F">
        <w:rPr>
          <w:rStyle w:val="Char4"/>
          <w:rFonts w:hint="cs"/>
          <w:rtl/>
        </w:rPr>
        <w:t>»</w:t>
      </w:r>
      <w:r w:rsidRPr="008C0420">
        <w:rPr>
          <w:rStyle w:val="Char5"/>
          <w:rtl/>
        </w:rPr>
        <w:t xml:space="preserve"> </w:t>
      </w:r>
      <w:r w:rsidRPr="0052470B">
        <w:rPr>
          <w:rStyle w:val="Char5"/>
          <w:rtl/>
        </w:rPr>
        <w:t>متفقٌ عليه</w:t>
      </w:r>
      <w:r w:rsidR="00140074" w:rsidRPr="008C0420">
        <w:rPr>
          <w:rStyle w:val="Char3"/>
          <w:rtl/>
        </w:rPr>
        <w:t>.</w:t>
      </w:r>
    </w:p>
    <w:p w:rsidR="002F1F09" w:rsidRPr="0052470B" w:rsidRDefault="008960CB" w:rsidP="00FA5C34">
      <w:pPr>
        <w:pStyle w:val="a4"/>
        <w:spacing w:before="0" w:beforeAutospacing="0"/>
        <w:ind w:firstLine="284"/>
        <w:jc w:val="both"/>
        <w:rPr>
          <w:rStyle w:val="Char5"/>
          <w:rtl/>
        </w:rPr>
      </w:pPr>
      <w:r w:rsidRPr="00223823">
        <w:rPr>
          <w:rStyle w:val="Char5"/>
          <w:rtl/>
        </w:rPr>
        <w:t>«</w:t>
      </w:r>
      <w:r w:rsidR="002F1F09" w:rsidRPr="00223823">
        <w:rPr>
          <w:rStyle w:val="Char5"/>
          <w:rtl/>
        </w:rPr>
        <w:t>ال</w:t>
      </w:r>
      <w:r w:rsidR="00223823">
        <w:rPr>
          <w:rStyle w:val="Char5"/>
          <w:rFonts w:hint="cs"/>
          <w:rtl/>
        </w:rPr>
        <w:t>ـ</w:t>
      </w:r>
      <w:r w:rsidR="002F1F09" w:rsidRPr="00223823">
        <w:rPr>
          <w:rStyle w:val="Char5"/>
          <w:rtl/>
        </w:rPr>
        <w:t>مُزْعَةُ</w:t>
      </w:r>
      <w:r w:rsidR="00140074" w:rsidRPr="00223823">
        <w:rPr>
          <w:rStyle w:val="Char5"/>
          <w:rtl/>
        </w:rPr>
        <w:t>»</w:t>
      </w:r>
      <w:r w:rsidR="002F1F09" w:rsidRPr="00223823">
        <w:rPr>
          <w:rStyle w:val="Char5"/>
          <w:rtl/>
        </w:rPr>
        <w:t xml:space="preserve"> بضم ال</w:t>
      </w:r>
      <w:r w:rsidR="00045BE7" w:rsidRPr="00223823">
        <w:rPr>
          <w:rStyle w:val="Char5"/>
          <w:rFonts w:hint="cs"/>
          <w:rtl/>
        </w:rPr>
        <w:t>ـ</w:t>
      </w:r>
      <w:r w:rsidR="002F1F09" w:rsidRPr="00223823">
        <w:rPr>
          <w:rStyle w:val="Char5"/>
          <w:rtl/>
        </w:rPr>
        <w:t>ميمِ وإِسكانِ الزاي وبالعينِ</w:t>
      </w:r>
      <w:r w:rsidR="002F1F09" w:rsidRPr="0052470B">
        <w:rPr>
          <w:rStyle w:val="Char5"/>
          <w:rtl/>
        </w:rPr>
        <w:t xml:space="preserve"> ال</w:t>
      </w:r>
      <w:r w:rsidR="00045BE7">
        <w:rPr>
          <w:rStyle w:val="Char5"/>
          <w:rFonts w:hint="cs"/>
          <w:rtl/>
        </w:rPr>
        <w:t>ـ</w:t>
      </w:r>
      <w:r w:rsidR="002F1F09" w:rsidRPr="0052470B">
        <w:rPr>
          <w:rStyle w:val="Char5"/>
          <w:rtl/>
        </w:rPr>
        <w:t>مهملة</w:t>
      </w:r>
      <w:r w:rsidR="0015419D" w:rsidRPr="0052470B">
        <w:rPr>
          <w:rStyle w:val="Char5"/>
          <w:rtl/>
        </w:rPr>
        <w:t>:</w:t>
      </w:r>
      <w:r w:rsidR="002F1F09" w:rsidRPr="0052470B">
        <w:rPr>
          <w:rStyle w:val="Char5"/>
          <w:rtl/>
        </w:rPr>
        <w:t xml:space="preserve"> القِطْعَة</w:t>
      </w:r>
      <w:r w:rsidR="00140074" w:rsidRPr="0052470B">
        <w:rPr>
          <w:rStyle w:val="Char5"/>
          <w:rtl/>
        </w:rPr>
        <w:t>.</w:t>
      </w:r>
    </w:p>
    <w:p w:rsidR="00AE46EC" w:rsidRPr="0052470B" w:rsidRDefault="00AE46EC" w:rsidP="00CA2E2E">
      <w:pPr>
        <w:ind w:firstLine="284"/>
        <w:jc w:val="both"/>
        <w:rPr>
          <w:rStyle w:val="Char3"/>
          <w:rtl/>
        </w:rPr>
      </w:pPr>
      <w:r w:rsidRPr="0052470B">
        <w:rPr>
          <w:rStyle w:val="Char3"/>
          <w:rtl/>
        </w:rPr>
        <w:t xml:space="preserve">530. </w:t>
      </w:r>
      <w:r w:rsidR="00A95D11" w:rsidRPr="00A95D11">
        <w:rPr>
          <w:rStyle w:val="Char4"/>
          <w:rtl/>
        </w:rPr>
        <w:t>«</w:t>
      </w:r>
      <w:r w:rsidRPr="00A95D11">
        <w:rPr>
          <w:rStyle w:val="Char8"/>
          <w:rtl/>
        </w:rPr>
        <w:t>از ابن‌عمر</w:t>
      </w:r>
      <w:r w:rsidR="00EE01BC" w:rsidRPr="0052470B">
        <w:rPr>
          <w:rStyle w:val="Char3"/>
          <w:rFonts w:hint="cs"/>
          <w:rtl/>
        </w:rPr>
        <w:t xml:space="preserve"> </w:t>
      </w:r>
      <w:r w:rsidR="00EE01BC" w:rsidRPr="0052470B">
        <w:rPr>
          <w:rFonts w:cs="CTraditional Arabic" w:hint="cs"/>
          <w:sz w:val="28"/>
          <w:szCs w:val="28"/>
          <w:rtl/>
          <w:lang w:bidi="ar-AE"/>
        </w:rPr>
        <w:t>ب</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«حالت گدایی و سؤال از یکی از شما زایل نمی‌شود تا وقتی که خداوند را ملاقات می‌کند، در حالی که در صورت او یک قطعه گوشت نیست (آبرو و عزتی پیش خدا ندارد)»</w:t>
      </w:r>
      <w:r w:rsidR="00A326FC" w:rsidRPr="00EE7E0F">
        <w:rPr>
          <w:rStyle w:val="Char4"/>
          <w:rFonts w:hint="cs"/>
          <w:rtl/>
        </w:rPr>
        <w:t>»</w:t>
      </w:r>
      <w:r w:rsidRPr="00E96FD0">
        <w:rPr>
          <w:rStyle w:val="FootnoteReference"/>
          <w:rFonts w:ascii="IRNazli" w:hAnsi="IRNazli" w:cs="IRNazli"/>
          <w:sz w:val="28"/>
          <w:szCs w:val="28"/>
          <w:rtl/>
          <w:lang w:bidi="ar-AE"/>
        </w:rPr>
        <w:footnoteReference w:id="593"/>
      </w:r>
      <w:r w:rsidR="00A326FC" w:rsidRPr="0052470B">
        <w:rPr>
          <w:rStyle w:val="Char4"/>
          <w:rFonts w:hint="cs"/>
          <w:spacing w:val="0"/>
          <w:rtl/>
        </w:rPr>
        <w:t>.</w:t>
      </w:r>
    </w:p>
    <w:p w:rsidR="002F1F09" w:rsidRPr="008C0420" w:rsidRDefault="002F1F09" w:rsidP="00FA5C34">
      <w:pPr>
        <w:pStyle w:val="a4"/>
        <w:spacing w:before="0" w:beforeAutospacing="0"/>
        <w:ind w:firstLine="284"/>
        <w:jc w:val="both"/>
        <w:rPr>
          <w:rStyle w:val="Char3"/>
          <w:rtl/>
        </w:rPr>
      </w:pPr>
      <w:r w:rsidRPr="008C0420">
        <w:rPr>
          <w:rStyle w:val="Char3"/>
          <w:rtl/>
        </w:rPr>
        <w:t xml:space="preserve">531- </w:t>
      </w:r>
      <w:r w:rsidR="00A326FC" w:rsidRPr="0052470B">
        <w:rPr>
          <w:rStyle w:val="Char4"/>
          <w:rFonts w:hint="cs"/>
          <w:spacing w:val="0"/>
          <w:rtl/>
        </w:rPr>
        <w:t>«</w:t>
      </w:r>
      <w:r w:rsidRPr="0052470B">
        <w:rPr>
          <w:rtl/>
        </w:rPr>
        <w:t xml:space="preserve">وعنه أَنَّ رَسُولَ اللَّهِ </w:t>
      </w:r>
      <w:r w:rsidR="00EE01BC" w:rsidRPr="0052470B">
        <w:rPr>
          <w:rFonts w:cs="CTraditional Arabic"/>
          <w:szCs w:val="28"/>
          <w:rtl/>
        </w:rPr>
        <w:t>ص</w:t>
      </w:r>
      <w:r w:rsidRPr="0052470B">
        <w:rPr>
          <w:rtl/>
        </w:rPr>
        <w:t xml:space="preserve"> قال وهو على المِنبرِ</w:t>
      </w:r>
      <w:r w:rsidR="00140074" w:rsidRPr="0052470B">
        <w:rPr>
          <w:rtl/>
        </w:rPr>
        <w:t>،</w:t>
      </w:r>
      <w:r w:rsidRPr="0052470B">
        <w:rPr>
          <w:rtl/>
        </w:rPr>
        <w:t xml:space="preserve"> وَذَكَرَ الصَّدقَةَ والتَّعَفُّفَ عَنِ المسأَلَةِ</w:t>
      </w:r>
      <w:r w:rsidR="0015419D" w:rsidRPr="0052470B">
        <w:rPr>
          <w:rtl/>
        </w:rPr>
        <w:t>:</w:t>
      </w:r>
      <w:r w:rsidRPr="0052470B">
        <w:rPr>
          <w:rtl/>
        </w:rPr>
        <w:t xml:space="preserve"> </w:t>
      </w:r>
      <w:r w:rsidR="008960CB" w:rsidRPr="0052470B">
        <w:rPr>
          <w:rtl/>
        </w:rPr>
        <w:t>«</w:t>
      </w:r>
      <w:r w:rsidRPr="0052470B">
        <w:rPr>
          <w:rtl/>
        </w:rPr>
        <w:t>اليَد العلْيا خَيْرٌ مِنَ اليَدِ السُّفْلى</w:t>
      </w:r>
      <w:r w:rsidR="00140074" w:rsidRPr="0052470B">
        <w:rPr>
          <w:rtl/>
        </w:rPr>
        <w:t>»</w:t>
      </w:r>
      <w:r w:rsidRPr="0052470B">
        <w:rPr>
          <w:rtl/>
        </w:rPr>
        <w:t xml:space="preserve"> وَاليَد العُليا هِيَ المُنْفِقة</w:t>
      </w:r>
      <w:r w:rsidR="00140074" w:rsidRPr="0052470B">
        <w:rPr>
          <w:rtl/>
        </w:rPr>
        <w:t>،</w:t>
      </w:r>
      <w:r w:rsidRPr="0052470B">
        <w:rPr>
          <w:rtl/>
        </w:rPr>
        <w:t xml:space="preserve"> والسُّفْلَى هِيَ السَّائِلَة</w:t>
      </w:r>
      <w:r w:rsidR="00A326FC" w:rsidRPr="00EE7E0F">
        <w:rPr>
          <w:rStyle w:val="Char4"/>
          <w:rFonts w:hint="cs"/>
          <w:rtl/>
        </w:rPr>
        <w:t>»</w:t>
      </w:r>
      <w:r w:rsidRPr="008C0420">
        <w:rPr>
          <w:rStyle w:val="Char5"/>
          <w:rtl/>
        </w:rPr>
        <w:t xml:space="preserve"> </w:t>
      </w:r>
      <w:r w:rsidRPr="0052470B">
        <w:rPr>
          <w:rStyle w:val="Char5"/>
          <w:rtl/>
        </w:rPr>
        <w:t>متفقٌ عليه</w:t>
      </w:r>
      <w:r w:rsidR="00140074" w:rsidRPr="008C0420">
        <w:rPr>
          <w:rStyle w:val="Char3"/>
          <w:rtl/>
        </w:rPr>
        <w:t>.</w:t>
      </w:r>
    </w:p>
    <w:p w:rsidR="00AE46EC" w:rsidRPr="0052470B" w:rsidRDefault="00E937D5" w:rsidP="00CA2E2E">
      <w:pPr>
        <w:ind w:firstLine="284"/>
        <w:jc w:val="both"/>
        <w:rPr>
          <w:rStyle w:val="Char3"/>
          <w:rtl/>
        </w:rPr>
      </w:pPr>
      <w:r w:rsidRPr="0052470B">
        <w:rPr>
          <w:rStyle w:val="Char3"/>
          <w:rtl/>
        </w:rPr>
        <w:t xml:space="preserve">531. </w:t>
      </w:r>
      <w:r w:rsidR="00A95D11" w:rsidRPr="00A95D11">
        <w:rPr>
          <w:rStyle w:val="Char4"/>
          <w:rtl/>
        </w:rPr>
        <w:t>«</w:t>
      </w:r>
      <w:r w:rsidRPr="00A95D11">
        <w:rPr>
          <w:rStyle w:val="Char8"/>
          <w:rtl/>
        </w:rPr>
        <w:t>از</w:t>
      </w:r>
      <w:r w:rsidRPr="0052470B">
        <w:rPr>
          <w:rStyle w:val="Char3"/>
          <w:rtl/>
        </w:rPr>
        <w:t xml:space="preserve"> </w:t>
      </w:r>
      <w:r w:rsidRPr="0052470B">
        <w:rPr>
          <w:rStyle w:val="Char8"/>
          <w:rtl/>
        </w:rPr>
        <w:t>ابن‌عمر</w:t>
      </w:r>
      <w:r w:rsidR="00EE01BC" w:rsidRPr="0052470B">
        <w:rPr>
          <w:rStyle w:val="Char3"/>
          <w:rFonts w:hint="cs"/>
          <w:rtl/>
        </w:rPr>
        <w:t xml:space="preserve"> </w:t>
      </w:r>
      <w:r w:rsidR="00EE01BC" w:rsidRPr="0052470B">
        <w:rPr>
          <w:rFonts w:cs="CTraditional Arabic" w:hint="cs"/>
          <w:sz w:val="28"/>
          <w:szCs w:val="28"/>
          <w:rtl/>
          <w:lang w:bidi="ar-AE"/>
        </w:rPr>
        <w:t>ب</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ـ در حالی که بالای منبر بود و از صدقه و خودداری از گدایی صحبت می‌فرمود ـ، </w:t>
      </w:r>
      <w:r w:rsidR="00375289" w:rsidRPr="0052470B">
        <w:rPr>
          <w:rStyle w:val="Char8"/>
          <w:rFonts w:hint="cs"/>
          <w:rtl/>
        </w:rPr>
        <w:t xml:space="preserve">فرمودند: </w:t>
      </w:r>
      <w:r w:rsidRPr="0052470B">
        <w:rPr>
          <w:rStyle w:val="Char8"/>
          <w:rtl/>
        </w:rPr>
        <w:t>«دست بالا بهتر از دست پایین است و دست بالا، بخشنده و دست پایین، خواهنده است</w:t>
      </w:r>
      <w:r w:rsidR="00C8468B" w:rsidRPr="0052470B">
        <w:rPr>
          <w:rStyle w:val="Char8"/>
          <w:rFonts w:hint="cs"/>
          <w:rtl/>
        </w:rPr>
        <w:t>»</w:t>
      </w:r>
      <w:r w:rsidRPr="00EE7E0F">
        <w:rPr>
          <w:rStyle w:val="Char4"/>
          <w:rtl/>
        </w:rPr>
        <w:t>»</w:t>
      </w:r>
      <w:r w:rsidR="00CF722B" w:rsidRPr="00E96FD0">
        <w:rPr>
          <w:rStyle w:val="FootnoteReference"/>
          <w:rFonts w:ascii="IRNazli" w:hAnsi="IRNazli" w:cs="IRNazli"/>
          <w:sz w:val="28"/>
          <w:szCs w:val="28"/>
          <w:rtl/>
          <w:lang w:bidi="ar-AE"/>
        </w:rPr>
        <w:footnoteReference w:id="594"/>
      </w:r>
      <w:r w:rsidR="00C8468B" w:rsidRPr="0052470B">
        <w:rPr>
          <w:rStyle w:val="Char4"/>
          <w:rFonts w:hint="cs"/>
          <w:spacing w:val="0"/>
          <w:rtl/>
        </w:rPr>
        <w:t>.</w:t>
      </w:r>
    </w:p>
    <w:p w:rsidR="002F1F09" w:rsidRPr="008C0420" w:rsidRDefault="002F1F09" w:rsidP="00CA2E2E">
      <w:pPr>
        <w:pStyle w:val="a4"/>
        <w:spacing w:before="0" w:beforeAutospacing="0"/>
        <w:ind w:firstLine="284"/>
        <w:jc w:val="both"/>
        <w:rPr>
          <w:rStyle w:val="Char3"/>
          <w:rtl/>
        </w:rPr>
      </w:pPr>
      <w:r w:rsidRPr="008C0420">
        <w:rPr>
          <w:rStyle w:val="Char3"/>
          <w:rtl/>
        </w:rPr>
        <w:t xml:space="preserve">532- </w:t>
      </w:r>
      <w:r w:rsidR="00C8468B"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مَنْ سَأَلَ النَّاس تَكَثُّراً فَإِنَّمَا يَسْأَلُ جَمْراً</w:t>
      </w:r>
      <w:r w:rsidR="00140074" w:rsidRPr="0052470B">
        <w:rPr>
          <w:rtl/>
        </w:rPr>
        <w:t>،</w:t>
      </w:r>
      <w:r w:rsidRPr="0052470B">
        <w:rPr>
          <w:rtl/>
        </w:rPr>
        <w:t xml:space="preserve"> فَلْيسْتَقِلَّ أَوْ لِيَسْتَكْثِرْ</w:t>
      </w:r>
      <w:r w:rsidR="00140074" w:rsidRPr="0052470B">
        <w:rPr>
          <w:rtl/>
        </w:rPr>
        <w:t>»</w:t>
      </w:r>
      <w:r w:rsidR="00C8468B" w:rsidRPr="00EE7E0F">
        <w:rPr>
          <w:rStyle w:val="Char4"/>
          <w:rFonts w:hint="cs"/>
          <w:rtl/>
        </w:rPr>
        <w:t>»</w:t>
      </w:r>
      <w:r w:rsidRPr="008C0420">
        <w:rPr>
          <w:rStyle w:val="Char5"/>
          <w:rtl/>
        </w:rPr>
        <w:t xml:space="preserve"> رواه مسلم</w:t>
      </w:r>
      <w:r w:rsidR="00140074" w:rsidRPr="008C0420">
        <w:rPr>
          <w:rStyle w:val="Char3"/>
          <w:rtl/>
        </w:rPr>
        <w:t>.</w:t>
      </w:r>
    </w:p>
    <w:p w:rsidR="00A3413C" w:rsidRPr="0052470B" w:rsidRDefault="00A3413C" w:rsidP="00CA2E2E">
      <w:pPr>
        <w:ind w:firstLine="284"/>
        <w:jc w:val="both"/>
        <w:rPr>
          <w:rStyle w:val="Char3"/>
          <w:rtl/>
        </w:rPr>
      </w:pPr>
      <w:r w:rsidRPr="0052470B">
        <w:rPr>
          <w:rStyle w:val="Char3"/>
          <w:rtl/>
        </w:rPr>
        <w:t xml:space="preserve">532. </w:t>
      </w:r>
      <w:r w:rsidR="00A95D11" w:rsidRPr="00A95D11">
        <w:rPr>
          <w:rStyle w:val="Char4"/>
          <w:rtl/>
        </w:rPr>
        <w:t>«</w:t>
      </w:r>
      <w:r w:rsidRPr="00A95D11">
        <w:rPr>
          <w:rStyle w:val="Char8"/>
          <w:rtl/>
        </w:rPr>
        <w:t>از</w:t>
      </w:r>
      <w:r w:rsidRPr="0052470B">
        <w:rPr>
          <w:rStyle w:val="Char3"/>
          <w:rtl/>
        </w:rPr>
        <w:t xml:space="preserve"> </w:t>
      </w:r>
      <w:r w:rsidRPr="0052470B">
        <w:rPr>
          <w:rStyle w:val="Char8"/>
          <w:rtl/>
        </w:rPr>
        <w:t>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«کسی که برای زیاد شدن مال، گدایی کند، در واقع اخگر آتش (جهنم) را گدایی کرده است (آن مال، اخگر </w:t>
      </w:r>
      <w:r w:rsidR="00686288" w:rsidRPr="0052470B">
        <w:rPr>
          <w:rStyle w:val="Char8"/>
          <w:rtl/>
        </w:rPr>
        <w:t>آتش می‌شود)، چه کم گدایی کند، چه زیاد</w:t>
      </w:r>
      <w:r w:rsidR="00C8468B" w:rsidRPr="0052470B">
        <w:rPr>
          <w:rStyle w:val="Char8"/>
          <w:rFonts w:hint="cs"/>
          <w:rtl/>
        </w:rPr>
        <w:t>»</w:t>
      </w:r>
      <w:r w:rsidR="00686288" w:rsidRPr="00EE7E0F">
        <w:rPr>
          <w:rStyle w:val="Char4"/>
          <w:rtl/>
        </w:rPr>
        <w:t>»</w:t>
      </w:r>
      <w:r w:rsidR="00CF722B" w:rsidRPr="00E96FD0">
        <w:rPr>
          <w:rStyle w:val="FootnoteReference"/>
          <w:rFonts w:ascii="IRNazli" w:hAnsi="IRNazli" w:cs="IRNazli"/>
          <w:sz w:val="28"/>
          <w:szCs w:val="28"/>
          <w:rtl/>
          <w:lang w:bidi="ar-AE"/>
        </w:rPr>
        <w:footnoteReference w:id="595"/>
      </w:r>
      <w:r w:rsidR="00C8468B" w:rsidRPr="0052470B">
        <w:rPr>
          <w:rStyle w:val="Char4"/>
          <w:rFonts w:hint="cs"/>
          <w:spacing w:val="0"/>
          <w:rtl/>
        </w:rPr>
        <w:t>.</w:t>
      </w:r>
    </w:p>
    <w:p w:rsidR="002F1F09" w:rsidRPr="0052470B" w:rsidRDefault="002F1F09" w:rsidP="00FA5C34">
      <w:pPr>
        <w:pStyle w:val="a4"/>
        <w:spacing w:before="0" w:beforeAutospacing="0"/>
        <w:ind w:firstLine="284"/>
        <w:jc w:val="both"/>
        <w:rPr>
          <w:rStyle w:val="Char5"/>
          <w:rtl/>
        </w:rPr>
      </w:pPr>
      <w:r w:rsidRPr="008C0420">
        <w:rPr>
          <w:rStyle w:val="Char3"/>
          <w:rtl/>
        </w:rPr>
        <w:t xml:space="preserve">533- </w:t>
      </w:r>
      <w:r w:rsidR="00C8468B" w:rsidRPr="0052470B">
        <w:rPr>
          <w:rStyle w:val="Char4"/>
          <w:rFonts w:hint="cs"/>
          <w:spacing w:val="0"/>
          <w:rtl/>
        </w:rPr>
        <w:t>«</w:t>
      </w:r>
      <w:r w:rsidRPr="0052470B">
        <w:rPr>
          <w:rtl/>
        </w:rPr>
        <w:t>وعن س</w:t>
      </w:r>
      <w:r w:rsidR="00375289" w:rsidRPr="0052470B">
        <w:rPr>
          <w:rFonts w:hint="cs"/>
          <w:rtl/>
        </w:rPr>
        <w:t>َ</w:t>
      </w:r>
      <w:r w:rsidRPr="0052470B">
        <w:rPr>
          <w:rtl/>
        </w:rPr>
        <w:t xml:space="preserve">مُرَةَ بنِ جُنْدبٍ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hint="cs"/>
          <w:rtl/>
        </w:rPr>
        <w:t>ص</w:t>
      </w:r>
      <w:r w:rsidR="0015419D" w:rsidRPr="0052470B">
        <w:rPr>
          <w:rtl/>
        </w:rPr>
        <w:t>:</w:t>
      </w:r>
      <w:r w:rsidRPr="0052470B">
        <w:rPr>
          <w:rtl/>
        </w:rPr>
        <w:t xml:space="preserve"> </w:t>
      </w:r>
      <w:r w:rsidR="008960CB" w:rsidRPr="0052470B">
        <w:rPr>
          <w:rtl/>
        </w:rPr>
        <w:t>«</w:t>
      </w:r>
      <w:r w:rsidRPr="0052470B">
        <w:rPr>
          <w:rtl/>
        </w:rPr>
        <w:t>إِنَّ المَسأَ</w:t>
      </w:r>
      <w:r w:rsidR="00375289" w:rsidRPr="0052470B">
        <w:rPr>
          <w:rtl/>
        </w:rPr>
        <w:t>لَةَ كَدّ</w:t>
      </w:r>
      <w:r w:rsidR="00375289" w:rsidRPr="0052470B">
        <w:rPr>
          <w:rFonts w:hint="cs"/>
          <w:rtl/>
        </w:rPr>
        <w:t>ٌ</w:t>
      </w:r>
      <w:r w:rsidRPr="0052470B">
        <w:rPr>
          <w:rtl/>
        </w:rPr>
        <w:t xml:space="preserve"> يكُدُّ بها الرَّجُلُ وجْهَهُ</w:t>
      </w:r>
      <w:r w:rsidR="00140074" w:rsidRPr="0052470B">
        <w:rPr>
          <w:rtl/>
        </w:rPr>
        <w:t>،</w:t>
      </w:r>
      <w:r w:rsidRPr="0052470B">
        <w:rPr>
          <w:rtl/>
        </w:rPr>
        <w:t xml:space="preserve"> إِلاَّ أَنْ يَسأَلَ الرَّجُلُ سُلْطاناً أَوْ في أَمْر</w:t>
      </w:r>
      <w:r w:rsidR="00375289" w:rsidRPr="0052470B">
        <w:rPr>
          <w:rFonts w:hint="cs"/>
          <w:rtl/>
        </w:rPr>
        <w:t>ٍ</w:t>
      </w:r>
      <w:r w:rsidRPr="0052470B">
        <w:rPr>
          <w:rtl/>
        </w:rPr>
        <w:t xml:space="preserve"> لابُدَّ مِنْهُ</w:t>
      </w:r>
      <w:r w:rsidR="00140074" w:rsidRPr="0052470B">
        <w:rPr>
          <w:rtl/>
        </w:rPr>
        <w:t>»</w:t>
      </w:r>
      <w:r w:rsidR="00C8468B" w:rsidRPr="00EE7E0F">
        <w:rPr>
          <w:rStyle w:val="Char4"/>
          <w:rFonts w:hint="cs"/>
          <w:rtl/>
        </w:rPr>
        <w:t>»</w:t>
      </w:r>
      <w:r w:rsidRPr="008C0420">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 </w:t>
      </w:r>
      <w:r w:rsidRPr="00223823">
        <w:rPr>
          <w:rStyle w:val="Char5"/>
          <w:rtl/>
        </w:rPr>
        <w:t xml:space="preserve">صحيح </w:t>
      </w:r>
      <w:r w:rsidR="008960CB" w:rsidRPr="00223823">
        <w:rPr>
          <w:rStyle w:val="Char5"/>
          <w:rtl/>
        </w:rPr>
        <w:t>«</w:t>
      </w:r>
      <w:r w:rsidRPr="00223823">
        <w:rPr>
          <w:rStyle w:val="Char5"/>
          <w:rtl/>
        </w:rPr>
        <w:t>الكَدُّ</w:t>
      </w:r>
      <w:r w:rsidR="00140074" w:rsidRPr="00223823">
        <w:rPr>
          <w:rStyle w:val="Char5"/>
          <w:rtl/>
        </w:rPr>
        <w:t>»</w:t>
      </w:r>
      <w:r w:rsidR="0015419D" w:rsidRPr="00223823">
        <w:rPr>
          <w:rStyle w:val="Char5"/>
          <w:rtl/>
        </w:rPr>
        <w:t>:</w:t>
      </w:r>
      <w:r w:rsidRPr="00223823">
        <w:rPr>
          <w:rStyle w:val="Char5"/>
          <w:rtl/>
        </w:rPr>
        <w:t xml:space="preserve"> الخَدشُ وَن</w:t>
      </w:r>
      <w:r w:rsidRPr="0052470B">
        <w:rPr>
          <w:rStyle w:val="Char5"/>
          <w:rtl/>
        </w:rPr>
        <w:t>حوُهُ</w:t>
      </w:r>
      <w:r w:rsidR="00140074" w:rsidRPr="0052470B">
        <w:rPr>
          <w:rStyle w:val="Char5"/>
          <w:rtl/>
        </w:rPr>
        <w:t>.</w:t>
      </w:r>
    </w:p>
    <w:p w:rsidR="00A3413C" w:rsidRPr="0052470B" w:rsidRDefault="00CF722B" w:rsidP="00CA2E2E">
      <w:pPr>
        <w:ind w:firstLine="284"/>
        <w:jc w:val="both"/>
        <w:rPr>
          <w:rStyle w:val="Char3"/>
          <w:rtl/>
        </w:rPr>
      </w:pPr>
      <w:r w:rsidRPr="0052470B">
        <w:rPr>
          <w:rStyle w:val="Char3"/>
          <w:rtl/>
        </w:rPr>
        <w:t xml:space="preserve">533. </w:t>
      </w:r>
      <w:r w:rsidR="00A95D11" w:rsidRPr="00A95D11">
        <w:rPr>
          <w:rStyle w:val="Char4"/>
          <w:rtl/>
        </w:rPr>
        <w:t>«</w:t>
      </w:r>
      <w:r w:rsidRPr="00A95D11">
        <w:rPr>
          <w:rStyle w:val="Char8"/>
          <w:rtl/>
        </w:rPr>
        <w:t>از</w:t>
      </w:r>
      <w:r w:rsidRPr="0052470B">
        <w:rPr>
          <w:rStyle w:val="Char3"/>
          <w:rtl/>
        </w:rPr>
        <w:t xml:space="preserve"> </w:t>
      </w:r>
      <w:r w:rsidRPr="0052470B">
        <w:rPr>
          <w:rStyle w:val="Char8"/>
          <w:rtl/>
        </w:rPr>
        <w:t>س</w:t>
      </w:r>
      <w:r w:rsidR="00375289" w:rsidRPr="0052470B">
        <w:rPr>
          <w:rStyle w:val="Char8"/>
          <w:rFonts w:hint="cs"/>
          <w:rtl/>
        </w:rPr>
        <w:t>َ</w:t>
      </w:r>
      <w:r w:rsidRPr="0052470B">
        <w:rPr>
          <w:rStyle w:val="Char8"/>
          <w:rtl/>
        </w:rPr>
        <w:t>م</w:t>
      </w:r>
      <w:r w:rsidR="00375289" w:rsidRPr="0052470B">
        <w:rPr>
          <w:rStyle w:val="Char8"/>
          <w:rFonts w:hint="cs"/>
          <w:rtl/>
        </w:rPr>
        <w:t>ُ</w:t>
      </w:r>
      <w:r w:rsidRPr="0052470B">
        <w:rPr>
          <w:rStyle w:val="Char8"/>
          <w:rtl/>
        </w:rPr>
        <w:t>ر</w:t>
      </w:r>
      <w:r w:rsidR="00375289" w:rsidRPr="0052470B">
        <w:rPr>
          <w:rStyle w:val="Char8"/>
          <w:rFonts w:hint="cs"/>
          <w:rtl/>
        </w:rPr>
        <w:t>ه</w:t>
      </w:r>
      <w:r w:rsidRPr="0052470B">
        <w:rPr>
          <w:rStyle w:val="Char8"/>
          <w:rtl/>
        </w:rPr>
        <w:t xml:space="preserve"> بن جندب</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«به راستی، گدایی و خواستن مال از مردم، خدشه و کندنی است که مرد، با آن چهره‌ی خود را می‌کند، و آبروی خود را می‌برد</w:t>
      </w:r>
      <w:r w:rsidR="00B07332" w:rsidRPr="0052470B">
        <w:rPr>
          <w:rStyle w:val="Char8"/>
          <w:rtl/>
        </w:rPr>
        <w:t>، مگر این که از شخص با قدرتی (حق خود را) طلب کند، یا گداییش در باره‌ی چیزی باشد که ضرورت داشته و از آن ناچار باشد</w:t>
      </w:r>
      <w:r w:rsidR="00C8468B" w:rsidRPr="0052470B">
        <w:rPr>
          <w:rStyle w:val="Char8"/>
          <w:rFonts w:hint="cs"/>
          <w:rtl/>
        </w:rPr>
        <w:t>»</w:t>
      </w:r>
      <w:r w:rsidR="00B07332" w:rsidRPr="00EE7E0F">
        <w:rPr>
          <w:rStyle w:val="Char4"/>
          <w:rtl/>
        </w:rPr>
        <w:t>»</w:t>
      </w:r>
      <w:r w:rsidR="004D42B3" w:rsidRPr="00E96FD0">
        <w:rPr>
          <w:rStyle w:val="FootnoteReference"/>
          <w:rFonts w:ascii="IRNazli" w:hAnsi="IRNazli" w:cs="IRNazli"/>
          <w:sz w:val="28"/>
          <w:szCs w:val="28"/>
          <w:rtl/>
          <w:lang w:bidi="ar-AE"/>
        </w:rPr>
        <w:footnoteReference w:id="596"/>
      </w:r>
      <w:r w:rsidR="00C8468B" w:rsidRPr="0052470B">
        <w:rPr>
          <w:rStyle w:val="Char4"/>
          <w:rFonts w:hint="cs"/>
          <w:spacing w:val="0"/>
          <w:rtl/>
        </w:rPr>
        <w:t>.</w:t>
      </w:r>
    </w:p>
    <w:p w:rsidR="002F1F09" w:rsidRPr="0052470B" w:rsidRDefault="002F1F09" w:rsidP="00FA5C34">
      <w:pPr>
        <w:pStyle w:val="a4"/>
        <w:spacing w:before="0" w:beforeAutospacing="0"/>
        <w:ind w:firstLine="284"/>
        <w:jc w:val="both"/>
        <w:rPr>
          <w:rStyle w:val="Char5"/>
          <w:rtl/>
        </w:rPr>
      </w:pPr>
      <w:r w:rsidRPr="008C0420">
        <w:rPr>
          <w:rStyle w:val="Char3"/>
          <w:rtl/>
        </w:rPr>
        <w:t xml:space="preserve">534- </w:t>
      </w:r>
      <w:r w:rsidR="005350E1" w:rsidRPr="0052470B">
        <w:rPr>
          <w:rStyle w:val="Char4"/>
          <w:rFonts w:hint="cs"/>
          <w:spacing w:val="0"/>
          <w:rtl/>
        </w:rPr>
        <w:t>«</w:t>
      </w:r>
      <w:r w:rsidRPr="0052470B">
        <w:rPr>
          <w:rtl/>
        </w:rPr>
        <w:t xml:space="preserve">وعن ابن مسعودٍ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مَنْ أَصابَتْهُ فَاقَةٌ فَأَنْزَلَهَا بِالنَّاسِ لَمْ تُسَدَّ فاقَتُهُ</w:t>
      </w:r>
      <w:r w:rsidR="00140074" w:rsidRPr="0052470B">
        <w:rPr>
          <w:rtl/>
        </w:rPr>
        <w:t>،</w:t>
      </w:r>
      <w:r w:rsidRPr="0052470B">
        <w:rPr>
          <w:rtl/>
        </w:rPr>
        <w:t xml:space="preserve"> وَمَنْ أَنْزَل</w:t>
      </w:r>
      <w:r w:rsidR="008C0420">
        <w:rPr>
          <w:rFonts w:hint="cs"/>
          <w:rtl/>
        </w:rPr>
        <w:t>ـ</w:t>
      </w:r>
      <w:r w:rsidRPr="0052470B">
        <w:rPr>
          <w:rtl/>
        </w:rPr>
        <w:t>ها باللَّه</w:t>
      </w:r>
      <w:r w:rsidR="00140074" w:rsidRPr="0052470B">
        <w:rPr>
          <w:rtl/>
        </w:rPr>
        <w:t>،</w:t>
      </w:r>
      <w:r w:rsidRPr="0052470B">
        <w:rPr>
          <w:rtl/>
        </w:rPr>
        <w:t xml:space="preserve"> فَيُوشِكُ اللَّه لَهُ بِرِزقٍ عاجِلٍ أَوْ آجِلِ</w:t>
      </w:r>
      <w:r w:rsidR="00140074" w:rsidRPr="0052470B">
        <w:rPr>
          <w:rtl/>
        </w:rPr>
        <w:t>»</w:t>
      </w:r>
      <w:r w:rsidR="005350E1" w:rsidRPr="00EE7E0F">
        <w:rPr>
          <w:rStyle w:val="Char4"/>
          <w:rFonts w:hint="cs"/>
          <w:rtl/>
        </w:rPr>
        <w:t>»</w:t>
      </w:r>
      <w:r w:rsidRPr="008C0420">
        <w:rPr>
          <w:rStyle w:val="Char5"/>
          <w:rtl/>
        </w:rPr>
        <w:t xml:space="preserve"> </w:t>
      </w:r>
      <w:r w:rsidRPr="0052470B">
        <w:rPr>
          <w:rStyle w:val="Char5"/>
          <w:rtl/>
        </w:rPr>
        <w:t>رواهُ أبو داود</w:t>
      </w:r>
      <w:r w:rsidR="00140074" w:rsidRPr="0052470B">
        <w:rPr>
          <w:rStyle w:val="Char5"/>
          <w:rtl/>
        </w:rPr>
        <w:t>،</w:t>
      </w:r>
      <w:r w:rsidRPr="0052470B">
        <w:rPr>
          <w:rStyle w:val="Char5"/>
          <w:rtl/>
        </w:rPr>
        <w:t xml:space="preserve"> والترمذي وقال</w:t>
      </w:r>
      <w:r w:rsidR="0015419D" w:rsidRPr="0052470B">
        <w:rPr>
          <w:rStyle w:val="Char5"/>
          <w:rtl/>
        </w:rPr>
        <w:t>:</w:t>
      </w:r>
      <w:r w:rsidRPr="0052470B">
        <w:rPr>
          <w:rStyle w:val="Char5"/>
          <w:rtl/>
        </w:rPr>
        <w:t xml:space="preserve"> حديث حسن</w:t>
      </w:r>
      <w:r w:rsidR="00140074" w:rsidRPr="0052470B">
        <w:rPr>
          <w:rStyle w:val="Char5"/>
          <w:rtl/>
        </w:rPr>
        <w:t>.</w:t>
      </w:r>
    </w:p>
    <w:p w:rsidR="002F1F09" w:rsidRPr="008C0420" w:rsidRDefault="008960CB" w:rsidP="00FA5C34">
      <w:pPr>
        <w:pStyle w:val="a4"/>
        <w:spacing w:before="0" w:beforeAutospacing="0"/>
        <w:ind w:firstLine="284"/>
        <w:jc w:val="both"/>
        <w:rPr>
          <w:rStyle w:val="Char3"/>
          <w:rtl/>
        </w:rPr>
      </w:pPr>
      <w:r w:rsidRPr="00223823">
        <w:rPr>
          <w:rStyle w:val="Char5"/>
          <w:rtl/>
        </w:rPr>
        <w:t>«</w:t>
      </w:r>
      <w:r w:rsidR="002F1F09" w:rsidRPr="00223823">
        <w:rPr>
          <w:rStyle w:val="Char5"/>
          <w:rtl/>
        </w:rPr>
        <w:t>يُوشكُ</w:t>
      </w:r>
      <w:r w:rsidR="00140074" w:rsidRPr="00223823">
        <w:rPr>
          <w:rStyle w:val="Char5"/>
          <w:rtl/>
        </w:rPr>
        <w:t>»</w:t>
      </w:r>
      <w:r w:rsidR="002F1F09" w:rsidRPr="00223823">
        <w:rPr>
          <w:rStyle w:val="Char5"/>
          <w:rtl/>
        </w:rPr>
        <w:t xml:space="preserve"> بكسر الشين</w:t>
      </w:r>
      <w:r w:rsidR="0015419D" w:rsidRPr="0052470B">
        <w:rPr>
          <w:rStyle w:val="Char5"/>
          <w:rtl/>
        </w:rPr>
        <w:t>:</w:t>
      </w:r>
      <w:r w:rsidR="002F1F09" w:rsidRPr="0052470B">
        <w:rPr>
          <w:rStyle w:val="Char5"/>
          <w:rtl/>
        </w:rPr>
        <w:t xml:space="preserve"> أَي يُسرِعُ</w:t>
      </w:r>
      <w:r w:rsidR="00140074" w:rsidRPr="0052470B">
        <w:rPr>
          <w:rStyle w:val="Char5"/>
          <w:rtl/>
        </w:rPr>
        <w:t>.</w:t>
      </w:r>
    </w:p>
    <w:p w:rsidR="00CF722B" w:rsidRPr="0052470B" w:rsidRDefault="001F47C2" w:rsidP="00CA2E2E">
      <w:pPr>
        <w:ind w:firstLine="284"/>
        <w:jc w:val="both"/>
        <w:rPr>
          <w:rStyle w:val="Char3"/>
          <w:rtl/>
        </w:rPr>
      </w:pPr>
      <w:r w:rsidRPr="0052470B">
        <w:rPr>
          <w:rStyle w:val="Char3"/>
          <w:rtl/>
        </w:rPr>
        <w:t xml:space="preserve">534. </w:t>
      </w:r>
      <w:r w:rsidR="00A95D11" w:rsidRPr="00A95D11">
        <w:rPr>
          <w:rStyle w:val="Char4"/>
          <w:rtl/>
        </w:rPr>
        <w:t>«</w:t>
      </w:r>
      <w:r w:rsidRPr="00A95D11">
        <w:rPr>
          <w:rStyle w:val="Char8"/>
          <w:rtl/>
        </w:rPr>
        <w:t>از</w:t>
      </w:r>
      <w:r w:rsidRPr="0052470B">
        <w:rPr>
          <w:rStyle w:val="Char3"/>
          <w:rtl/>
        </w:rPr>
        <w:t xml:space="preserve"> </w:t>
      </w:r>
      <w:r w:rsidRPr="0052470B">
        <w:rPr>
          <w:rStyle w:val="Char8"/>
          <w:rtl/>
        </w:rPr>
        <w:t>ابن‌مسعود</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کس در تنگدس</w:t>
      </w:r>
      <w:r w:rsidR="007A1D10" w:rsidRPr="0052470B">
        <w:rPr>
          <w:rStyle w:val="Char8"/>
          <w:rtl/>
        </w:rPr>
        <w:t>تی</w:t>
      </w:r>
      <w:r w:rsidR="008201C8" w:rsidRPr="0052470B">
        <w:rPr>
          <w:rStyle w:val="Char8"/>
          <w:rtl/>
        </w:rPr>
        <w:t xml:space="preserve"> و فقری بیفتد و آن را پیش مردم ببرد و بازگوید (و حل آن را از ایشان بخواهد)، فقرش هرگز برطرف نخواهد شد و (هر کس چنان شود) و آن را بر خدا عرضه کند (و رفعش را از او بجوید)، خداوند به سرعت روزی‌ای ـ دیر یا زود ـ به او می‌دهد</w:t>
      </w:r>
      <w:r w:rsidR="005350E1" w:rsidRPr="0052470B">
        <w:rPr>
          <w:rStyle w:val="Char8"/>
          <w:rFonts w:hint="cs"/>
          <w:rtl/>
        </w:rPr>
        <w:t>»</w:t>
      </w:r>
      <w:r w:rsidR="008201C8" w:rsidRPr="00EE7E0F">
        <w:rPr>
          <w:rStyle w:val="Char4"/>
          <w:rtl/>
        </w:rPr>
        <w:t>»</w:t>
      </w:r>
      <w:r w:rsidR="008201C8" w:rsidRPr="00E96FD0">
        <w:rPr>
          <w:rStyle w:val="FootnoteReference"/>
          <w:rFonts w:ascii="IRNazli" w:hAnsi="IRNazli" w:cs="IRNazli"/>
          <w:sz w:val="28"/>
          <w:szCs w:val="28"/>
          <w:rtl/>
          <w:lang w:bidi="ar-AE"/>
        </w:rPr>
        <w:footnoteReference w:id="597"/>
      </w:r>
      <w:r w:rsidR="005350E1" w:rsidRPr="0052470B">
        <w:rPr>
          <w:rStyle w:val="Char4"/>
          <w:rFonts w:hint="cs"/>
          <w:spacing w:val="0"/>
          <w:rtl/>
        </w:rPr>
        <w:t>.</w:t>
      </w:r>
    </w:p>
    <w:p w:rsidR="002F1F09" w:rsidRPr="008C0420" w:rsidRDefault="002F1F09" w:rsidP="00FA5C34">
      <w:pPr>
        <w:pStyle w:val="a4"/>
        <w:spacing w:before="0" w:beforeAutospacing="0"/>
        <w:ind w:firstLine="284"/>
        <w:jc w:val="both"/>
        <w:rPr>
          <w:rStyle w:val="Char3"/>
          <w:rtl/>
        </w:rPr>
      </w:pPr>
      <w:r w:rsidRPr="008C0420">
        <w:rPr>
          <w:rStyle w:val="Char3"/>
          <w:rtl/>
        </w:rPr>
        <w:t xml:space="preserve">535- </w:t>
      </w:r>
      <w:r w:rsidR="005350E1" w:rsidRPr="0052470B">
        <w:rPr>
          <w:rStyle w:val="Char4"/>
          <w:rFonts w:hint="cs"/>
          <w:spacing w:val="0"/>
          <w:rtl/>
        </w:rPr>
        <w:t>«</w:t>
      </w:r>
      <w:r w:rsidRPr="0052470B">
        <w:rPr>
          <w:rtl/>
        </w:rPr>
        <w:t xml:space="preserve">وعَنْ ثَوْبانَ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مَنْ تَكَفَّلَ لي أَن لا يسْأَلَ النَّاسَ شَيْئاً</w:t>
      </w:r>
      <w:r w:rsidR="00140074" w:rsidRPr="0052470B">
        <w:rPr>
          <w:rtl/>
        </w:rPr>
        <w:t>،</w:t>
      </w:r>
      <w:r w:rsidRPr="0052470B">
        <w:rPr>
          <w:rtl/>
        </w:rPr>
        <w:t xml:space="preserve"> وَأَتَكَفَّلُ له بالجَنَّة</w:t>
      </w:r>
      <w:r w:rsidR="0015419D" w:rsidRPr="0052470B">
        <w:rPr>
          <w:rtl/>
        </w:rPr>
        <w:t>؟</w:t>
      </w:r>
      <w:r w:rsidR="00140074" w:rsidRPr="0052470B">
        <w:rPr>
          <w:rtl/>
        </w:rPr>
        <w:t>»</w:t>
      </w:r>
      <w:r w:rsidRPr="0052470B">
        <w:rPr>
          <w:rtl/>
        </w:rPr>
        <w:t xml:space="preserve"> فقلتُ</w:t>
      </w:r>
      <w:r w:rsidR="0015419D" w:rsidRPr="0052470B">
        <w:rPr>
          <w:rtl/>
        </w:rPr>
        <w:t>:</w:t>
      </w:r>
      <w:r w:rsidRPr="0052470B">
        <w:rPr>
          <w:rtl/>
        </w:rPr>
        <w:t xml:space="preserve"> أَنا</w:t>
      </w:r>
      <w:r w:rsidR="00140074" w:rsidRPr="0052470B">
        <w:rPr>
          <w:rtl/>
        </w:rPr>
        <w:t>،</w:t>
      </w:r>
      <w:r w:rsidRPr="0052470B">
        <w:rPr>
          <w:rtl/>
        </w:rPr>
        <w:t xml:space="preserve"> فَكَانَ لاَ يسْأَلُ أَحَداً شَيْئاً</w:t>
      </w:r>
      <w:r w:rsidR="005350E1" w:rsidRPr="00EE7E0F">
        <w:rPr>
          <w:rStyle w:val="Char4"/>
          <w:rFonts w:hint="cs"/>
          <w:rtl/>
        </w:rPr>
        <w:t>»</w:t>
      </w:r>
      <w:r w:rsidR="00140074" w:rsidRPr="008C0420">
        <w:rPr>
          <w:rStyle w:val="Char5"/>
          <w:rtl/>
        </w:rPr>
        <w:t>،</w:t>
      </w:r>
      <w:r w:rsidRPr="008C0420">
        <w:rPr>
          <w:rStyle w:val="Char5"/>
          <w:rtl/>
        </w:rPr>
        <w:t xml:space="preserve"> رواه أبو داود بإِسنادٍ صحيح</w:t>
      </w:r>
      <w:r w:rsidR="00140074" w:rsidRPr="008C0420">
        <w:rPr>
          <w:rStyle w:val="Char3"/>
          <w:rtl/>
        </w:rPr>
        <w:t>.</w:t>
      </w:r>
    </w:p>
    <w:p w:rsidR="008201C8" w:rsidRPr="0052470B" w:rsidRDefault="008201C8" w:rsidP="00CA2E2E">
      <w:pPr>
        <w:ind w:firstLine="284"/>
        <w:jc w:val="both"/>
        <w:rPr>
          <w:rStyle w:val="Char3"/>
          <w:rtl/>
        </w:rPr>
      </w:pPr>
      <w:r w:rsidRPr="0052470B">
        <w:rPr>
          <w:rStyle w:val="Char3"/>
          <w:rtl/>
        </w:rPr>
        <w:t xml:space="preserve">535. </w:t>
      </w:r>
      <w:r w:rsidR="00A95D11" w:rsidRPr="00A95D11">
        <w:rPr>
          <w:rStyle w:val="Char4"/>
          <w:rtl/>
        </w:rPr>
        <w:t>«</w:t>
      </w:r>
      <w:r w:rsidRPr="00A95D11">
        <w:rPr>
          <w:rStyle w:val="Char8"/>
          <w:rtl/>
        </w:rPr>
        <w:t xml:space="preserve">از </w:t>
      </w:r>
      <w:r w:rsidR="00EC514C" w:rsidRPr="00A95D11">
        <w:rPr>
          <w:rStyle w:val="Char8"/>
          <w:rtl/>
        </w:rPr>
        <w:t>ثوبان</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«چه کسی برای من تعهد می‌کند که از مردم چیزی و حاجتی نخواهد، و من در مقابل، بهشت را برای او ضمانت کنم؟» گفتم: من تعهد می‌کنم. پس از آن دیگر ثوبان</w:t>
      </w:r>
      <w:r w:rsidR="003707A2" w:rsidRPr="0052470B">
        <w:rPr>
          <w:rStyle w:val="Char8"/>
          <w:rFonts w:cs="CTraditional Arabic"/>
          <w:szCs w:val="28"/>
          <w:rtl/>
        </w:rPr>
        <w:t xml:space="preserve"> س</w:t>
      </w:r>
      <w:r w:rsidRPr="0052470B">
        <w:rPr>
          <w:rStyle w:val="Char8"/>
          <w:rtl/>
        </w:rPr>
        <w:t xml:space="preserve"> از کسی چیزی نمی‌خواست</w:t>
      </w:r>
      <w:r w:rsidR="005350E1" w:rsidRPr="00EE7E0F">
        <w:rPr>
          <w:rStyle w:val="Char4"/>
          <w:rFonts w:hint="cs"/>
          <w:rtl/>
        </w:rPr>
        <w:t>»</w:t>
      </w:r>
      <w:r w:rsidRPr="00E96FD0">
        <w:rPr>
          <w:rStyle w:val="FootnoteReference"/>
          <w:rFonts w:ascii="IRNazli" w:hAnsi="IRNazli" w:cs="IRNazli"/>
          <w:sz w:val="28"/>
          <w:szCs w:val="28"/>
          <w:rtl/>
          <w:lang w:bidi="ar-AE"/>
        </w:rPr>
        <w:footnoteReference w:id="598"/>
      </w:r>
      <w:r w:rsidR="005350E1" w:rsidRPr="0052470B">
        <w:rPr>
          <w:rStyle w:val="Char4"/>
          <w:rFonts w:hint="cs"/>
          <w:spacing w:val="0"/>
          <w:rtl/>
        </w:rPr>
        <w:t>.</w:t>
      </w:r>
    </w:p>
    <w:p w:rsidR="002F1F09" w:rsidRPr="008C0420" w:rsidRDefault="002F1F09" w:rsidP="00CA2E2E">
      <w:pPr>
        <w:pStyle w:val="a4"/>
        <w:spacing w:before="0" w:beforeAutospacing="0"/>
        <w:ind w:firstLine="284"/>
        <w:jc w:val="both"/>
        <w:rPr>
          <w:rStyle w:val="Char3"/>
          <w:rtl/>
        </w:rPr>
      </w:pPr>
      <w:r w:rsidRPr="008C0420">
        <w:rPr>
          <w:rStyle w:val="Char3"/>
          <w:rtl/>
        </w:rPr>
        <w:t xml:space="preserve">536- </w:t>
      </w:r>
      <w:r w:rsidR="00095013" w:rsidRPr="0052470B">
        <w:rPr>
          <w:rStyle w:val="Char4"/>
          <w:rFonts w:hint="cs"/>
          <w:spacing w:val="0"/>
          <w:rtl/>
        </w:rPr>
        <w:t>«</w:t>
      </w:r>
      <w:r w:rsidRPr="0052470B">
        <w:rPr>
          <w:rtl/>
        </w:rPr>
        <w:t xml:space="preserve">وعن أبي بِشْرٍ قَبِيصَةَ بن المُخَارِقِ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تَحمَّلْت حمَالَةً فَأَتَيْتُ رَسُولَ اللَّه </w:t>
      </w:r>
      <w:r w:rsidR="00EE01BC" w:rsidRPr="0052470B">
        <w:rPr>
          <w:rFonts w:cs="CTraditional Arabic"/>
          <w:szCs w:val="28"/>
          <w:rtl/>
        </w:rPr>
        <w:t>ص</w:t>
      </w:r>
      <w:r w:rsidRPr="0052470B">
        <w:rPr>
          <w:rtl/>
        </w:rPr>
        <w:t xml:space="preserve"> أَسْأَلُهُ فيها</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أَقِمْ حَتَّى تَأْتِينَا الصَّدَقَةُ فَنأْمُرَ لكَ بِها</w:t>
      </w:r>
      <w:r w:rsidR="00140074" w:rsidRPr="0052470B">
        <w:rPr>
          <w:rtl/>
        </w:rPr>
        <w:t>»</w:t>
      </w:r>
      <w:r w:rsidRPr="0052470B">
        <w:rPr>
          <w:rtl/>
        </w:rPr>
        <w:t xml:space="preserve"> ثُمَّ قال</w:t>
      </w:r>
      <w:r w:rsidR="0015419D" w:rsidRPr="0052470B">
        <w:rPr>
          <w:rtl/>
        </w:rPr>
        <w:t>:</w:t>
      </w:r>
      <w:r w:rsidRPr="0052470B">
        <w:rPr>
          <w:rtl/>
        </w:rPr>
        <w:t xml:space="preserve"> «ياَ قَبِيصَةُ إِنَّ المَسأَلَةَ لا تَحِلُّ إِلاَّ لأَحَدِ ثَلاثَةٍ</w:t>
      </w:r>
      <w:r w:rsidR="0015419D" w:rsidRPr="0052470B">
        <w:rPr>
          <w:rtl/>
        </w:rPr>
        <w:t>:</w:t>
      </w:r>
      <w:r w:rsidRPr="0052470B">
        <w:rPr>
          <w:rtl/>
        </w:rPr>
        <w:t xml:space="preserve"> رَجُلٌ تَحَمَّلَ حمالَةً</w:t>
      </w:r>
      <w:r w:rsidR="00140074" w:rsidRPr="0052470B">
        <w:rPr>
          <w:rtl/>
        </w:rPr>
        <w:t>،</w:t>
      </w:r>
      <w:r w:rsidRPr="0052470B">
        <w:rPr>
          <w:rtl/>
        </w:rPr>
        <w:t xml:space="preserve"> فَحَلَّتْ لَهُ المَسْأَلَةُ حَتَّى يُصيبَها</w:t>
      </w:r>
      <w:r w:rsidR="00140074" w:rsidRPr="0052470B">
        <w:rPr>
          <w:rtl/>
        </w:rPr>
        <w:t>،</w:t>
      </w:r>
      <w:r w:rsidRPr="0052470B">
        <w:rPr>
          <w:rtl/>
        </w:rPr>
        <w:t xml:space="preserve"> ثُمَّ يُمْسِكُ</w:t>
      </w:r>
      <w:r w:rsidR="00140074" w:rsidRPr="0052470B">
        <w:rPr>
          <w:rtl/>
        </w:rPr>
        <w:t>.</w:t>
      </w:r>
      <w:r w:rsidRPr="0052470B">
        <w:rPr>
          <w:rtl/>
        </w:rPr>
        <w:t xml:space="preserve"> ورجُلٌ أَصابَتْهُ جائِحَةٌ اجْتَاحَتْ مالَهُ</w:t>
      </w:r>
      <w:r w:rsidR="00140074" w:rsidRPr="0052470B">
        <w:rPr>
          <w:rtl/>
        </w:rPr>
        <w:t>،</w:t>
      </w:r>
      <w:r w:rsidRPr="0052470B">
        <w:rPr>
          <w:rtl/>
        </w:rPr>
        <w:t xml:space="preserve"> فَحَلَّتْ لهُ المَسأَلَةُ حَتَّى يُصِيبَ قِوَاماً مِنْ عيْشٍ</w:t>
      </w:r>
      <w:r w:rsidR="00140074" w:rsidRPr="0052470B">
        <w:rPr>
          <w:rtl/>
        </w:rPr>
        <w:t>،</w:t>
      </w:r>
      <w:r w:rsidRPr="0052470B">
        <w:rPr>
          <w:rtl/>
        </w:rPr>
        <w:t xml:space="preserve"> أَوْ قال</w:t>
      </w:r>
      <w:r w:rsidR="0015419D" w:rsidRPr="0052470B">
        <w:rPr>
          <w:rtl/>
        </w:rPr>
        <w:t>:</w:t>
      </w:r>
      <w:r w:rsidRPr="0052470B">
        <w:rPr>
          <w:rtl/>
        </w:rPr>
        <w:t xml:space="preserve"> سِداداً مِنْ عَيْشٍ</w:t>
      </w:r>
      <w:r w:rsidR="00140074" w:rsidRPr="0052470B">
        <w:rPr>
          <w:rtl/>
        </w:rPr>
        <w:t>،</w:t>
      </w:r>
      <w:r w:rsidRPr="0052470B">
        <w:rPr>
          <w:rtl/>
        </w:rPr>
        <w:t xml:space="preserve"> ورَجُلٌ أَصابَتْهُ فاقَة</w:t>
      </w:r>
      <w:r w:rsidR="00140074" w:rsidRPr="0052470B">
        <w:rPr>
          <w:rtl/>
        </w:rPr>
        <w:t>،</w:t>
      </w:r>
      <w:r w:rsidRPr="0052470B">
        <w:rPr>
          <w:rtl/>
        </w:rPr>
        <w:t xml:space="preserve"> حَتى يقُولَ ثلاثَةٌ مِنْ ذَوي الحِجَى مِنْ قَوْمِهِ</w:t>
      </w:r>
      <w:r w:rsidR="0015419D" w:rsidRPr="0052470B">
        <w:rPr>
          <w:rtl/>
        </w:rPr>
        <w:t>:</w:t>
      </w:r>
      <w:r w:rsidRPr="0052470B">
        <w:rPr>
          <w:rtl/>
        </w:rPr>
        <w:t xml:space="preserve"> لَقَدْ أَصَابَتْ فُلاناً فَاقَةٌ</w:t>
      </w:r>
      <w:r w:rsidR="00140074" w:rsidRPr="0052470B">
        <w:rPr>
          <w:rtl/>
        </w:rPr>
        <w:t>،</w:t>
      </w:r>
      <w:r w:rsidRPr="0052470B">
        <w:rPr>
          <w:rtl/>
        </w:rPr>
        <w:t xml:space="preserve"> فحلَّتْ لَهُ ال</w:t>
      </w:r>
      <w:r w:rsidR="008C0420">
        <w:rPr>
          <w:rFonts w:hint="cs"/>
          <w:rtl/>
        </w:rPr>
        <w:t>ـ</w:t>
      </w:r>
      <w:r w:rsidRPr="0052470B">
        <w:rPr>
          <w:rtl/>
        </w:rPr>
        <w:t>مسْأَلةُ حتَّى يُصِيبَ قِواماً مِنْ عَيْشٍ</w:t>
      </w:r>
      <w:r w:rsidR="00140074" w:rsidRPr="0052470B">
        <w:rPr>
          <w:rtl/>
        </w:rPr>
        <w:t>،</w:t>
      </w:r>
      <w:r w:rsidRPr="0052470B">
        <w:rPr>
          <w:rtl/>
        </w:rPr>
        <w:t xml:space="preserve"> أَوْ قالَ: سِداداً مِنْ عَيْشٍ</w:t>
      </w:r>
      <w:r w:rsidR="00140074" w:rsidRPr="0052470B">
        <w:rPr>
          <w:rtl/>
        </w:rPr>
        <w:t>.</w:t>
      </w:r>
      <w:r w:rsidRPr="0052470B">
        <w:rPr>
          <w:rtl/>
        </w:rPr>
        <w:t xml:space="preserve"> فَمَا سِواهُنَّ مِنَ المَسأَلَةِ يا قَبِيصَةُ سُحْتٌ</w:t>
      </w:r>
      <w:r w:rsidR="00140074" w:rsidRPr="0052470B">
        <w:rPr>
          <w:rtl/>
        </w:rPr>
        <w:t>،</w:t>
      </w:r>
      <w:r w:rsidRPr="0052470B">
        <w:rPr>
          <w:rtl/>
        </w:rPr>
        <w:t xml:space="preserve"> يأَكُلُها صاحِبُها سُحْتاً</w:t>
      </w:r>
      <w:r w:rsidR="00140074" w:rsidRPr="0052470B">
        <w:rPr>
          <w:rtl/>
        </w:rPr>
        <w:t>»</w:t>
      </w:r>
      <w:r w:rsidR="00095013" w:rsidRPr="00EE7E0F">
        <w:rPr>
          <w:rStyle w:val="Char4"/>
          <w:rFonts w:hint="cs"/>
          <w:rtl/>
        </w:rPr>
        <w:t>»</w:t>
      </w:r>
      <w:r w:rsidRPr="008C0420">
        <w:rPr>
          <w:rStyle w:val="Char5"/>
          <w:rtl/>
        </w:rPr>
        <w:t xml:space="preserve"> رواهُ مسلم</w:t>
      </w:r>
      <w:r w:rsidR="00140074" w:rsidRPr="008C0420">
        <w:rPr>
          <w:rStyle w:val="Char3"/>
          <w:rtl/>
        </w:rPr>
        <w:t>.</w:t>
      </w:r>
    </w:p>
    <w:p w:rsidR="002F1F09" w:rsidRPr="008C0420" w:rsidRDefault="008960CB" w:rsidP="00FA5C34">
      <w:pPr>
        <w:pStyle w:val="a4"/>
        <w:spacing w:before="0" w:beforeAutospacing="0"/>
        <w:ind w:firstLine="284"/>
        <w:jc w:val="both"/>
        <w:rPr>
          <w:rStyle w:val="Char3"/>
          <w:rtl/>
        </w:rPr>
      </w:pPr>
      <w:r w:rsidRPr="00223823">
        <w:rPr>
          <w:rStyle w:val="Char5"/>
          <w:rtl/>
        </w:rPr>
        <w:t>«</w:t>
      </w:r>
      <w:r w:rsidR="002F1F09" w:rsidRPr="00223823">
        <w:rPr>
          <w:rStyle w:val="Char5"/>
          <w:rtl/>
        </w:rPr>
        <w:t>الحم</w:t>
      </w:r>
      <w:r w:rsidR="00223823">
        <w:rPr>
          <w:rStyle w:val="Char5"/>
          <w:rFonts w:hint="cs"/>
          <w:rtl/>
        </w:rPr>
        <w:t>ـ</w:t>
      </w:r>
      <w:r w:rsidR="002F1F09" w:rsidRPr="00223823">
        <w:rPr>
          <w:rStyle w:val="Char5"/>
          <w:rtl/>
        </w:rPr>
        <w:t>الَةُ</w:t>
      </w:r>
      <w:r w:rsidR="00140074" w:rsidRPr="00223823">
        <w:rPr>
          <w:rStyle w:val="Char5"/>
          <w:rtl/>
        </w:rPr>
        <w:t>»</w:t>
      </w:r>
      <w:r w:rsidR="002F1F09" w:rsidRPr="00223823">
        <w:rPr>
          <w:rStyle w:val="Char5"/>
          <w:rtl/>
        </w:rPr>
        <w:t xml:space="preserve"> بفتح ال</w:t>
      </w:r>
      <w:r w:rsidR="00045BE7" w:rsidRPr="00223823">
        <w:rPr>
          <w:rStyle w:val="Char5"/>
          <w:rFonts w:hint="cs"/>
          <w:rtl/>
        </w:rPr>
        <w:t>ـ</w:t>
      </w:r>
      <w:r w:rsidR="002F1F09" w:rsidRPr="00223823">
        <w:rPr>
          <w:rStyle w:val="Char5"/>
          <w:rtl/>
        </w:rPr>
        <w:t>حاءِ</w:t>
      </w:r>
      <w:r w:rsidR="0015419D" w:rsidRPr="00223823">
        <w:rPr>
          <w:rStyle w:val="Char5"/>
          <w:rtl/>
        </w:rPr>
        <w:t>:</w:t>
      </w:r>
      <w:r w:rsidR="002F1F09" w:rsidRPr="00223823">
        <w:rPr>
          <w:rStyle w:val="Char5"/>
          <w:rtl/>
        </w:rPr>
        <w:t xml:space="preserve"> أَنْ يَقَعَ</w:t>
      </w:r>
      <w:r w:rsidR="002F1F09" w:rsidRPr="0052470B">
        <w:rPr>
          <w:rStyle w:val="Char5"/>
          <w:rtl/>
        </w:rPr>
        <w:t xml:space="preserve"> </w:t>
      </w:r>
      <w:r w:rsidR="002F1F09" w:rsidRPr="00223823">
        <w:rPr>
          <w:rStyle w:val="Char5"/>
          <w:rtl/>
        </w:rPr>
        <w:t>قِتَالٌ وَنحوُهُ بَين فَرِيقَينِ</w:t>
      </w:r>
      <w:r w:rsidR="00140074" w:rsidRPr="00223823">
        <w:rPr>
          <w:rStyle w:val="Char5"/>
          <w:rtl/>
        </w:rPr>
        <w:t>،</w:t>
      </w:r>
      <w:r w:rsidR="002F1F09" w:rsidRPr="00223823">
        <w:rPr>
          <w:rStyle w:val="Char5"/>
          <w:rtl/>
        </w:rPr>
        <w:t xml:space="preserve"> فَيُصلحُ إِنْسَانٌ بيْنهمْ عَلى مالٍ يَتَحَمَّلُهُ ويلْتَزِمُهُ عَلى نفسه</w:t>
      </w:r>
      <w:r w:rsidR="00140074" w:rsidRPr="00223823">
        <w:rPr>
          <w:rStyle w:val="Char5"/>
          <w:rtl/>
        </w:rPr>
        <w:t>.</w:t>
      </w:r>
      <w:r w:rsidR="002F1F09" w:rsidRPr="00223823">
        <w:rPr>
          <w:rStyle w:val="Char5"/>
          <w:rtl/>
        </w:rPr>
        <w:t xml:space="preserve"> و </w:t>
      </w:r>
      <w:r w:rsidRPr="00223823">
        <w:rPr>
          <w:rStyle w:val="Char5"/>
          <w:rtl/>
        </w:rPr>
        <w:t>«</w:t>
      </w:r>
      <w:r w:rsidR="002F1F09" w:rsidRPr="00223823">
        <w:rPr>
          <w:rStyle w:val="Char5"/>
          <w:rtl/>
        </w:rPr>
        <w:t>الجائِحَةُ</w:t>
      </w:r>
      <w:r w:rsidR="00140074" w:rsidRPr="00223823">
        <w:rPr>
          <w:rStyle w:val="Char5"/>
          <w:rtl/>
        </w:rPr>
        <w:t>»</w:t>
      </w:r>
      <w:r w:rsidR="0015419D" w:rsidRPr="00223823">
        <w:rPr>
          <w:rStyle w:val="Char5"/>
          <w:rtl/>
        </w:rPr>
        <w:t>:</w:t>
      </w:r>
      <w:r w:rsidR="002F1F09" w:rsidRPr="00223823">
        <w:rPr>
          <w:rStyle w:val="Char5"/>
          <w:rtl/>
        </w:rPr>
        <w:t xml:space="preserve"> الآفَةُ تُصِيبُ مالَ الإِنْسانِ</w:t>
      </w:r>
      <w:r w:rsidR="00140074" w:rsidRPr="00223823">
        <w:rPr>
          <w:rStyle w:val="Char5"/>
          <w:rtl/>
        </w:rPr>
        <w:t>.</w:t>
      </w:r>
      <w:r w:rsidR="002F1F09" w:rsidRPr="00223823">
        <w:rPr>
          <w:rStyle w:val="Char5"/>
          <w:rtl/>
        </w:rPr>
        <w:t xml:space="preserve"> و </w:t>
      </w:r>
      <w:r w:rsidRPr="00223823">
        <w:rPr>
          <w:rStyle w:val="Char5"/>
          <w:rtl/>
        </w:rPr>
        <w:t>«</w:t>
      </w:r>
      <w:r w:rsidR="002F1F09" w:rsidRPr="00223823">
        <w:rPr>
          <w:rStyle w:val="Char5"/>
          <w:rtl/>
        </w:rPr>
        <w:t>القَوامُ» بكسر القاف وفتحها</w:t>
      </w:r>
      <w:r w:rsidR="0015419D" w:rsidRPr="00223823">
        <w:rPr>
          <w:rStyle w:val="Char5"/>
          <w:rtl/>
        </w:rPr>
        <w:t>:</w:t>
      </w:r>
      <w:r w:rsidR="002F1F09" w:rsidRPr="00223823">
        <w:rPr>
          <w:rStyle w:val="Char5"/>
          <w:rtl/>
        </w:rPr>
        <w:t xml:space="preserve"> هوَ ما يقومُ بِهِ أَمْرُ الإِنْسانِ مِنْ مَالٍ ونحوِهِ و </w:t>
      </w:r>
      <w:r w:rsidRPr="00223823">
        <w:rPr>
          <w:rStyle w:val="Char5"/>
          <w:rtl/>
        </w:rPr>
        <w:t>«</w:t>
      </w:r>
      <w:r w:rsidR="002F1F09" w:rsidRPr="00223823">
        <w:rPr>
          <w:rStyle w:val="Char5"/>
          <w:rtl/>
        </w:rPr>
        <w:t>السِّدادُ</w:t>
      </w:r>
      <w:r w:rsidR="00140074" w:rsidRPr="00223823">
        <w:rPr>
          <w:rStyle w:val="Char5"/>
          <w:rtl/>
        </w:rPr>
        <w:t>»</w:t>
      </w:r>
      <w:r w:rsidR="002F1F09" w:rsidRPr="00223823">
        <w:rPr>
          <w:rStyle w:val="Char5"/>
          <w:rtl/>
        </w:rPr>
        <w:t xml:space="preserve"> بكسر السين</w:t>
      </w:r>
      <w:r w:rsidR="0015419D" w:rsidRPr="00223823">
        <w:rPr>
          <w:rStyle w:val="Char5"/>
          <w:rtl/>
        </w:rPr>
        <w:t>:</w:t>
      </w:r>
      <w:r w:rsidR="002F1F09" w:rsidRPr="00223823">
        <w:rPr>
          <w:rStyle w:val="Char5"/>
          <w:rtl/>
        </w:rPr>
        <w:t xml:space="preserve"> مَا يَســُــدُّ حاجةَ ال</w:t>
      </w:r>
      <w:r w:rsidR="00045BE7" w:rsidRPr="00223823">
        <w:rPr>
          <w:rStyle w:val="Char5"/>
          <w:rFonts w:hint="cs"/>
          <w:rtl/>
        </w:rPr>
        <w:t>ـ</w:t>
      </w:r>
      <w:r w:rsidR="002F1F09" w:rsidRPr="00223823">
        <w:rPr>
          <w:rStyle w:val="Char5"/>
          <w:rtl/>
        </w:rPr>
        <w:t>مُعْوِزِ ويَكْفِيهِ</w:t>
      </w:r>
      <w:r w:rsidR="00140074" w:rsidRPr="00223823">
        <w:rPr>
          <w:rStyle w:val="Char5"/>
          <w:rtl/>
        </w:rPr>
        <w:t>،</w:t>
      </w:r>
      <w:r w:rsidR="002F1F09" w:rsidRPr="00223823">
        <w:rPr>
          <w:rStyle w:val="Char5"/>
          <w:rtl/>
        </w:rPr>
        <w:t xml:space="preserve"> و </w:t>
      </w:r>
      <w:r w:rsidRPr="00223823">
        <w:rPr>
          <w:rStyle w:val="Char5"/>
          <w:rtl/>
        </w:rPr>
        <w:t>«</w:t>
      </w:r>
      <w:r w:rsidR="002F1F09" w:rsidRPr="00223823">
        <w:rPr>
          <w:rStyle w:val="Char5"/>
          <w:rtl/>
        </w:rPr>
        <w:t>الفَاقَةُ</w:t>
      </w:r>
      <w:r w:rsidR="00140074" w:rsidRPr="00223823">
        <w:rPr>
          <w:rStyle w:val="Char5"/>
          <w:rtl/>
        </w:rPr>
        <w:t>»</w:t>
      </w:r>
      <w:r w:rsidR="0015419D" w:rsidRPr="00223823">
        <w:rPr>
          <w:rStyle w:val="Char5"/>
          <w:rtl/>
        </w:rPr>
        <w:t>:</w:t>
      </w:r>
      <w:r w:rsidR="002F1F09" w:rsidRPr="00223823">
        <w:rPr>
          <w:rStyle w:val="Char5"/>
          <w:rtl/>
        </w:rPr>
        <w:t xml:space="preserve"> الفَقْرُ</w:t>
      </w:r>
      <w:r w:rsidR="00140074" w:rsidRPr="00223823">
        <w:rPr>
          <w:rStyle w:val="Char5"/>
          <w:rtl/>
        </w:rPr>
        <w:t>.</w:t>
      </w:r>
      <w:r w:rsidR="002F1F09" w:rsidRPr="00223823">
        <w:rPr>
          <w:rStyle w:val="Char5"/>
          <w:rtl/>
        </w:rPr>
        <w:t xml:space="preserve"> و </w:t>
      </w:r>
      <w:r w:rsidRPr="00223823">
        <w:rPr>
          <w:rStyle w:val="Char5"/>
          <w:rtl/>
        </w:rPr>
        <w:t>«</w:t>
      </w:r>
      <w:r w:rsidR="002F1F09" w:rsidRPr="00223823">
        <w:rPr>
          <w:rStyle w:val="Char5"/>
          <w:rtl/>
        </w:rPr>
        <w:t>الحِجَى</w:t>
      </w:r>
      <w:r w:rsidR="00140074" w:rsidRPr="00223823">
        <w:rPr>
          <w:rStyle w:val="Char5"/>
          <w:rtl/>
        </w:rPr>
        <w:t>»</w:t>
      </w:r>
      <w:r w:rsidR="0015419D" w:rsidRPr="00223823">
        <w:rPr>
          <w:rStyle w:val="Char5"/>
          <w:rtl/>
        </w:rPr>
        <w:t>:</w:t>
      </w:r>
      <w:r w:rsidR="002F1F09" w:rsidRPr="00223823">
        <w:rPr>
          <w:rStyle w:val="Char5"/>
          <w:rtl/>
        </w:rPr>
        <w:t xml:space="preserve"> العقلُ.</w:t>
      </w:r>
    </w:p>
    <w:p w:rsidR="008201C8" w:rsidRPr="0052470B" w:rsidRDefault="00E42F0F" w:rsidP="00CA2E2E">
      <w:pPr>
        <w:ind w:firstLine="284"/>
        <w:jc w:val="both"/>
        <w:rPr>
          <w:rStyle w:val="Char3"/>
          <w:rtl/>
        </w:rPr>
      </w:pPr>
      <w:r w:rsidRPr="0052470B">
        <w:rPr>
          <w:rStyle w:val="Char3"/>
          <w:rtl/>
        </w:rPr>
        <w:t xml:space="preserve">536. </w:t>
      </w:r>
      <w:r w:rsidR="00A95D11" w:rsidRPr="00A95D11">
        <w:rPr>
          <w:rStyle w:val="Char4"/>
          <w:rtl/>
        </w:rPr>
        <w:t>«</w:t>
      </w:r>
      <w:r w:rsidRPr="00A95D11">
        <w:rPr>
          <w:rStyle w:val="Char8"/>
          <w:rtl/>
        </w:rPr>
        <w:t>از ابن</w:t>
      </w:r>
      <w:r w:rsidRPr="0052470B">
        <w:rPr>
          <w:rStyle w:val="Char8"/>
          <w:rtl/>
        </w:rPr>
        <w:t xml:space="preserve"> </w:t>
      </w:r>
      <w:r w:rsidR="00A95D11">
        <w:rPr>
          <w:rStyle w:val="Char8"/>
          <w:rtl/>
        </w:rPr>
        <w:t>بشر قبیصه بن مخارق</w:t>
      </w:r>
      <w:r w:rsidR="003707A2" w:rsidRPr="0052470B">
        <w:rPr>
          <w:rStyle w:val="Char8"/>
          <w:rFonts w:cs="CTraditional Arabic"/>
          <w:szCs w:val="28"/>
          <w:rtl/>
        </w:rPr>
        <w:t xml:space="preserve"> س</w:t>
      </w:r>
      <w:r w:rsidRPr="0052470B">
        <w:rPr>
          <w:rStyle w:val="Char8"/>
          <w:rtl/>
        </w:rPr>
        <w:t xml:space="preserve"> روایت شده است که گفت: مال‌الصلحی را تعهد کردم و نزد پیامبر</w:t>
      </w:r>
      <w:r w:rsidR="000C6F25" w:rsidRPr="0052470B">
        <w:rPr>
          <w:rStyle w:val="Char8"/>
          <w:rFonts w:cs="CTraditional Arabic"/>
          <w:szCs w:val="28"/>
          <w:rtl/>
        </w:rPr>
        <w:t xml:space="preserve"> ص</w:t>
      </w:r>
      <w:r w:rsidRPr="0052470B">
        <w:rPr>
          <w:rStyle w:val="Char8"/>
          <w:rtl/>
        </w:rPr>
        <w:t xml:space="preserve"> آمدم تا از او در این مورد یاری بخواهم، فرمودند: «بمان تا صدقه‌ای به ما برسد و امر کنیم که از آن سهمی به تو داده ش</w:t>
      </w:r>
      <w:r w:rsidR="00375289" w:rsidRPr="0052470B">
        <w:rPr>
          <w:rStyle w:val="Char8"/>
          <w:rFonts w:hint="cs"/>
          <w:rtl/>
        </w:rPr>
        <w:t>و</w:t>
      </w:r>
      <w:r w:rsidRPr="0052470B">
        <w:rPr>
          <w:rStyle w:val="Char8"/>
          <w:rtl/>
        </w:rPr>
        <w:t>د، سپس فرمودند: «ای قبیصه! سؤال (گدایی و از مردم طلب مال کردن) تنها برای سه نفر حلال است: (1.) مردی که مال‌الصلحی را برای سازش و آشتی بین دو گروه تعهد کند؛ سؤال برای او حلال است تا وقتی که به مقصود خود (پولی که تعهد کرده است) می‌رسد و سپس باید از آن خودداری کند و (2.) مردی که ضرری به مال او برسد و مال او را از بین ب</w:t>
      </w:r>
      <w:r w:rsidR="00375289" w:rsidRPr="0052470B">
        <w:rPr>
          <w:rStyle w:val="Char8"/>
          <w:rFonts w:hint="cs"/>
          <w:rtl/>
        </w:rPr>
        <w:t>ب</w:t>
      </w:r>
      <w:r w:rsidRPr="0052470B">
        <w:rPr>
          <w:rStyle w:val="Char8"/>
          <w:rtl/>
        </w:rPr>
        <w:t xml:space="preserve">رد، سؤال برای او نیز حلال است تا هنگامی که زندگی او به سر و سامانی برسد ـ یا فرمودند: در حد کفایت تأمین شود و (3.) مردی که فقر و تنگدستی ای بر او وارد آید تا اندازه‌ای که سه نفر از خردمندان طایفه‌اش بگویند که: </w:t>
      </w:r>
      <w:r w:rsidR="000543AB" w:rsidRPr="0052470B">
        <w:rPr>
          <w:rStyle w:val="Char8"/>
          <w:rtl/>
        </w:rPr>
        <w:t>او فقیر شده است، سؤال برای او حلال است تا زندگی او سر و سامانی بگیرد ـ یا فرمودند: در حد کفایت تأمین شود؛ ای قبی</w:t>
      </w:r>
      <w:r w:rsidR="00375289" w:rsidRPr="0052470B">
        <w:rPr>
          <w:rStyle w:val="Char8"/>
          <w:rFonts w:hint="cs"/>
          <w:rtl/>
        </w:rPr>
        <w:t>ص</w:t>
      </w:r>
      <w:r w:rsidR="000543AB" w:rsidRPr="0052470B">
        <w:rPr>
          <w:rStyle w:val="Char8"/>
          <w:rtl/>
        </w:rPr>
        <w:t>ه! در غیر این سه مورد، سؤال و گدایی، حرام است و صاحبش آن را به حرامی مصرف می‌کند</w:t>
      </w:r>
      <w:r w:rsidR="00095013" w:rsidRPr="0052470B">
        <w:rPr>
          <w:rStyle w:val="Char8"/>
          <w:rFonts w:hint="cs"/>
          <w:rtl/>
        </w:rPr>
        <w:t>»</w:t>
      </w:r>
      <w:r w:rsidR="000543AB" w:rsidRPr="00EE7E0F">
        <w:rPr>
          <w:rStyle w:val="Char4"/>
          <w:rtl/>
        </w:rPr>
        <w:t>»</w:t>
      </w:r>
      <w:r w:rsidR="00264A55" w:rsidRPr="00E96FD0">
        <w:rPr>
          <w:rStyle w:val="FootnoteReference"/>
          <w:rFonts w:ascii="IRNazli" w:hAnsi="IRNazli" w:cs="IRNazli"/>
          <w:sz w:val="28"/>
          <w:szCs w:val="28"/>
          <w:rtl/>
          <w:lang w:bidi="ar-AE"/>
        </w:rPr>
        <w:footnoteReference w:id="599"/>
      </w:r>
      <w:r w:rsidR="00095013" w:rsidRPr="0052470B">
        <w:rPr>
          <w:rStyle w:val="Char4"/>
          <w:rFonts w:hint="cs"/>
          <w:spacing w:val="0"/>
          <w:rtl/>
        </w:rPr>
        <w:t>.</w:t>
      </w:r>
    </w:p>
    <w:p w:rsidR="002F1F09" w:rsidRPr="008C0420" w:rsidRDefault="002F1F09" w:rsidP="00FA5C34">
      <w:pPr>
        <w:pStyle w:val="a4"/>
        <w:spacing w:before="0" w:beforeAutospacing="0"/>
        <w:ind w:firstLine="284"/>
        <w:jc w:val="both"/>
        <w:rPr>
          <w:rStyle w:val="Char3"/>
          <w:rtl/>
        </w:rPr>
      </w:pPr>
      <w:r w:rsidRPr="008C0420">
        <w:rPr>
          <w:rStyle w:val="Char3"/>
          <w:rtl/>
        </w:rPr>
        <w:t xml:space="preserve">537- </w:t>
      </w:r>
      <w:r w:rsidR="00095013"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لَيْسِ المِسْكِينُ الَّذِي يطُوفُ عَلى النَّاسِ تَرُدُّهُ اللُّقْمَةُ واللُّقْمَتانِ</w:t>
      </w:r>
      <w:r w:rsidR="00140074" w:rsidRPr="0052470B">
        <w:rPr>
          <w:rtl/>
        </w:rPr>
        <w:t>،</w:t>
      </w:r>
      <w:r w:rsidRPr="0052470B">
        <w:rPr>
          <w:rtl/>
        </w:rPr>
        <w:t xml:space="preserve"> وَالتَّمْرَةُ والتَّمْرتَانِ</w:t>
      </w:r>
      <w:r w:rsidR="00140074" w:rsidRPr="0052470B">
        <w:rPr>
          <w:rtl/>
        </w:rPr>
        <w:t>،</w:t>
      </w:r>
      <w:r w:rsidRPr="0052470B">
        <w:rPr>
          <w:rtl/>
        </w:rPr>
        <w:t xml:space="preserve"> وَلَكِنَّ المِسْكِينَ الَّذِي لا يجِـدُ غِنًى يُغنِيهِ</w:t>
      </w:r>
      <w:r w:rsidR="00140074" w:rsidRPr="0052470B">
        <w:rPr>
          <w:rtl/>
        </w:rPr>
        <w:t>،</w:t>
      </w:r>
      <w:r w:rsidRPr="0052470B">
        <w:rPr>
          <w:rtl/>
        </w:rPr>
        <w:t xml:space="preserve"> وَلاَ يُفْطَنُ لَهُ</w:t>
      </w:r>
      <w:r w:rsidR="00140074" w:rsidRPr="0052470B">
        <w:rPr>
          <w:rtl/>
        </w:rPr>
        <w:t>،</w:t>
      </w:r>
      <w:r w:rsidRPr="0052470B">
        <w:rPr>
          <w:rtl/>
        </w:rPr>
        <w:t xml:space="preserve"> فَيُتَصدَّقَ عَلَيْهِ</w:t>
      </w:r>
      <w:r w:rsidR="00140074" w:rsidRPr="0052470B">
        <w:rPr>
          <w:rtl/>
        </w:rPr>
        <w:t>،</w:t>
      </w:r>
      <w:r w:rsidRPr="0052470B">
        <w:rPr>
          <w:rtl/>
        </w:rPr>
        <w:t xml:space="preserve"> وَلاَ يَقُومُ فَيسْأَلَ النَّاسَ</w:t>
      </w:r>
      <w:r w:rsidR="00095013" w:rsidRPr="0052470B">
        <w:rPr>
          <w:rFonts w:hint="cs"/>
          <w:rtl/>
        </w:rPr>
        <w:t>»</w:t>
      </w:r>
      <w:r w:rsidR="00140074" w:rsidRPr="008C0420">
        <w:rPr>
          <w:rStyle w:val="Char4"/>
          <w:rtl/>
        </w:rPr>
        <w:t>»</w:t>
      </w:r>
      <w:r w:rsidRPr="008C0420">
        <w:rPr>
          <w:rStyle w:val="Char5"/>
          <w:rtl/>
        </w:rPr>
        <w:t xml:space="preserve"> </w:t>
      </w:r>
      <w:r w:rsidRPr="0052470B">
        <w:rPr>
          <w:rStyle w:val="Char5"/>
          <w:rtl/>
        </w:rPr>
        <w:t>متفقٌ عليه</w:t>
      </w:r>
      <w:r w:rsidR="00140074" w:rsidRPr="008C0420">
        <w:rPr>
          <w:rStyle w:val="Char3"/>
          <w:rtl/>
        </w:rPr>
        <w:t>.</w:t>
      </w:r>
    </w:p>
    <w:p w:rsidR="000543AB" w:rsidRPr="0052470B" w:rsidRDefault="007A67C5" w:rsidP="00CA2E2E">
      <w:pPr>
        <w:ind w:firstLine="284"/>
        <w:jc w:val="both"/>
        <w:rPr>
          <w:rStyle w:val="Char3"/>
          <w:rtl/>
        </w:rPr>
      </w:pPr>
      <w:r w:rsidRPr="0052470B">
        <w:rPr>
          <w:rStyle w:val="Char3"/>
          <w:rtl/>
        </w:rPr>
        <w:t xml:space="preserve">537. </w:t>
      </w:r>
      <w:r w:rsidR="00A95D11" w:rsidRPr="00A95D11">
        <w:rPr>
          <w:rStyle w:val="Char4"/>
          <w:rtl/>
        </w:rPr>
        <w:t>«</w:t>
      </w:r>
      <w:r w:rsidRPr="00A95D11">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«مسکین کسی نیست که دوره‌گردی کند و نزد مردم به گدایی برود و لقمه‌ای یا دو لقمه و خرمایی یا دو خرما نیاز او را برآورد، بلکه مسکین کسی است که ثروتی ندارد که او را بی‌نیاز کند و او را نمی‌شناس</w:t>
      </w:r>
      <w:r w:rsidR="00375289" w:rsidRPr="0052470B">
        <w:rPr>
          <w:rStyle w:val="Char8"/>
          <w:rFonts w:hint="cs"/>
          <w:rtl/>
        </w:rPr>
        <w:t>ن</w:t>
      </w:r>
      <w:r w:rsidRPr="0052470B">
        <w:rPr>
          <w:rStyle w:val="Char8"/>
          <w:rtl/>
        </w:rPr>
        <w:t>د و نمی‌دانند تا به او صدقه بدهند و از مردم گدایی نمی‌کند</w:t>
      </w:r>
      <w:r w:rsidR="00095013"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00"/>
      </w:r>
      <w:r w:rsidR="00095013" w:rsidRPr="0052470B">
        <w:rPr>
          <w:rStyle w:val="Char4"/>
          <w:rFonts w:hint="cs"/>
          <w:spacing w:val="0"/>
          <w:rtl/>
        </w:rPr>
        <w:t>.</w:t>
      </w:r>
    </w:p>
    <w:p w:rsidR="00487917" w:rsidRPr="00487917" w:rsidRDefault="00487917" w:rsidP="00487917">
      <w:pPr>
        <w:pStyle w:val="af2"/>
        <w:rPr>
          <w:rtl/>
        </w:rPr>
      </w:pPr>
      <w:bookmarkStart w:id="292" w:name="_Toc442124452"/>
      <w:bookmarkStart w:id="293" w:name="_Toc437943077"/>
      <w:r w:rsidRPr="00487917">
        <w:rPr>
          <w:rFonts w:hint="cs"/>
          <w:rtl/>
        </w:rPr>
        <w:t xml:space="preserve">58- </w:t>
      </w:r>
      <w:r w:rsidRPr="00487917">
        <w:rPr>
          <w:rtl/>
        </w:rPr>
        <w:t>باب جواز الأخذ من غير مسألة ولا تطلع إليه</w:t>
      </w:r>
      <w:bookmarkEnd w:id="292"/>
    </w:p>
    <w:p w:rsidR="007A67C5" w:rsidRPr="00487917" w:rsidRDefault="00487917" w:rsidP="00487917">
      <w:pPr>
        <w:pStyle w:val="af"/>
        <w:bidi/>
        <w:rPr>
          <w:rStyle w:val="Char3"/>
          <w:rFonts w:ascii="IRZar" w:hAnsi="IRZar" w:cs="IRZar"/>
          <w:sz w:val="24"/>
          <w:szCs w:val="24"/>
          <w:rtl/>
        </w:rPr>
      </w:pPr>
      <w:bookmarkStart w:id="294" w:name="_Toc442124453"/>
      <w:r w:rsidRPr="00487917">
        <w:rPr>
          <w:rFonts w:hint="cs"/>
          <w:rtl/>
        </w:rPr>
        <w:t>باب جواز قبول (چیزی از کسی) بدون خواستن و چشمداشت آن</w:t>
      </w:r>
      <w:bookmarkEnd w:id="293"/>
      <w:bookmarkEnd w:id="294"/>
    </w:p>
    <w:p w:rsidR="002F1F09" w:rsidRPr="008C0420" w:rsidRDefault="002F1F09" w:rsidP="00FA5C34">
      <w:pPr>
        <w:pStyle w:val="a4"/>
        <w:spacing w:before="0" w:beforeAutospacing="0"/>
        <w:ind w:firstLine="284"/>
        <w:jc w:val="both"/>
        <w:rPr>
          <w:rStyle w:val="Char3"/>
          <w:rtl/>
        </w:rPr>
      </w:pPr>
      <w:r w:rsidRPr="008C0420">
        <w:rPr>
          <w:rStyle w:val="Char3"/>
          <w:rtl/>
        </w:rPr>
        <w:t xml:space="preserve">538- </w:t>
      </w:r>
      <w:r w:rsidR="00095013" w:rsidRPr="0052470B">
        <w:rPr>
          <w:rStyle w:val="Char4"/>
          <w:rFonts w:hint="cs"/>
          <w:spacing w:val="0"/>
          <w:rtl/>
        </w:rPr>
        <w:t>«</w:t>
      </w:r>
      <w:r w:rsidRPr="0052470B">
        <w:rPr>
          <w:rtl/>
        </w:rPr>
        <w:t>عَنْ سالمِ بنِ عبدِ اللَّهِ بنِ عُمَرَ</w:t>
      </w:r>
      <w:r w:rsidR="00140074" w:rsidRPr="0052470B">
        <w:rPr>
          <w:rtl/>
        </w:rPr>
        <w:t>،</w:t>
      </w:r>
      <w:r w:rsidRPr="0052470B">
        <w:rPr>
          <w:rtl/>
        </w:rPr>
        <w:t xml:space="preserve"> عَنْ أَبيهِ عبدِ اللَّه بنِ عُمَرَ</w:t>
      </w:r>
      <w:r w:rsidR="00140074" w:rsidRPr="0052470B">
        <w:rPr>
          <w:rtl/>
        </w:rPr>
        <w:t>،</w:t>
      </w:r>
      <w:r w:rsidRPr="0052470B">
        <w:rPr>
          <w:rtl/>
        </w:rPr>
        <w:t xml:space="preserve"> عَنْ عُمَرَ </w:t>
      </w:r>
      <w:r w:rsidR="00EE01BC" w:rsidRPr="0052470B">
        <w:rPr>
          <w:rFonts w:cs="CTraditional Arabic"/>
          <w:szCs w:val="28"/>
          <w:rtl/>
        </w:rPr>
        <w:t>ش</w:t>
      </w:r>
      <w:r w:rsidRPr="0052470B">
        <w:rPr>
          <w:rtl/>
        </w:rPr>
        <w:t xml:space="preserve"> قال</w:t>
      </w:r>
      <w:r w:rsidR="0015419D" w:rsidRPr="0052470B">
        <w:rPr>
          <w:rtl/>
        </w:rPr>
        <w:t>:</w:t>
      </w:r>
      <w:r w:rsidRPr="0052470B">
        <w:rPr>
          <w:rtl/>
        </w:rPr>
        <w:t xml:space="preserve"> كان رسولُ اللَّه </w:t>
      </w:r>
      <w:r w:rsidR="00EE01BC" w:rsidRPr="0052470B">
        <w:rPr>
          <w:rFonts w:cs="CTraditional Arabic"/>
          <w:szCs w:val="28"/>
          <w:rtl/>
        </w:rPr>
        <w:t>ص</w:t>
      </w:r>
      <w:r w:rsidRPr="0052470B">
        <w:rPr>
          <w:rtl/>
        </w:rPr>
        <w:t xml:space="preserve"> يُعْطِيني العطَاءَ</w:t>
      </w:r>
      <w:r w:rsidR="00140074" w:rsidRPr="0052470B">
        <w:rPr>
          <w:rtl/>
        </w:rPr>
        <w:t>،</w:t>
      </w:r>
      <w:r w:rsidRPr="0052470B">
        <w:rPr>
          <w:rtl/>
        </w:rPr>
        <w:t xml:space="preserve"> فَأَقُولُ</w:t>
      </w:r>
      <w:r w:rsidR="0015419D" w:rsidRPr="0052470B">
        <w:rPr>
          <w:rtl/>
        </w:rPr>
        <w:t>:</w:t>
      </w:r>
      <w:r w:rsidRPr="0052470B">
        <w:rPr>
          <w:rtl/>
        </w:rPr>
        <w:t xml:space="preserve"> أَعطهِ مَن هو أَفقَرُ إِلَيهِ مِنِّي، فقال</w:t>
      </w:r>
      <w:r w:rsidR="0015419D" w:rsidRPr="0052470B">
        <w:rPr>
          <w:rtl/>
        </w:rPr>
        <w:t>:</w:t>
      </w:r>
      <w:r w:rsidRPr="0052470B">
        <w:rPr>
          <w:rtl/>
        </w:rPr>
        <w:t xml:space="preserve"> </w:t>
      </w:r>
      <w:r w:rsidR="008960CB" w:rsidRPr="0052470B">
        <w:rPr>
          <w:rtl/>
        </w:rPr>
        <w:t>«</w:t>
      </w:r>
      <w:r w:rsidRPr="0052470B">
        <w:rPr>
          <w:rtl/>
        </w:rPr>
        <w:t>خُذهُ</w:t>
      </w:r>
      <w:r w:rsidR="00140074" w:rsidRPr="0052470B">
        <w:rPr>
          <w:rtl/>
        </w:rPr>
        <w:t>،</w:t>
      </w:r>
      <w:r w:rsidRPr="0052470B">
        <w:rPr>
          <w:rtl/>
        </w:rPr>
        <w:t xml:space="preserve"> إِذَا جاءَكَ مِن هذا المَالِ شَيءٌ</w:t>
      </w:r>
      <w:r w:rsidR="00140074" w:rsidRPr="0052470B">
        <w:rPr>
          <w:rtl/>
        </w:rPr>
        <w:t>،</w:t>
      </w:r>
      <w:r w:rsidRPr="0052470B">
        <w:rPr>
          <w:rtl/>
        </w:rPr>
        <w:t xml:space="preserve"> وَأَنْتَ غَيْرُ مُشْرِفٍ ولا سَائِلٍ</w:t>
      </w:r>
      <w:r w:rsidR="00140074" w:rsidRPr="0052470B">
        <w:rPr>
          <w:rtl/>
        </w:rPr>
        <w:t>،</w:t>
      </w:r>
      <w:r w:rsidRPr="0052470B">
        <w:rPr>
          <w:rtl/>
        </w:rPr>
        <w:t xml:space="preserve"> فَخُذْهُ فتَموَّلْهُ فَإِن شِئتَ كُلْهُ</w:t>
      </w:r>
      <w:r w:rsidR="00140074" w:rsidRPr="0052470B">
        <w:rPr>
          <w:rtl/>
        </w:rPr>
        <w:t>،</w:t>
      </w:r>
      <w:r w:rsidRPr="0052470B">
        <w:rPr>
          <w:rtl/>
        </w:rPr>
        <w:t xml:space="preserve"> وإِن شِئْتَ تَصْدَقْ بِهِ</w:t>
      </w:r>
      <w:r w:rsidR="00140074" w:rsidRPr="0052470B">
        <w:rPr>
          <w:rtl/>
        </w:rPr>
        <w:t>،</w:t>
      </w:r>
      <w:r w:rsidRPr="0052470B">
        <w:rPr>
          <w:rtl/>
        </w:rPr>
        <w:t xml:space="preserve"> وَمَا لا، فَلا تُتبِعْهُ نَفْسَكَ</w:t>
      </w:r>
      <w:r w:rsidR="00140074" w:rsidRPr="0052470B">
        <w:rPr>
          <w:rtl/>
        </w:rPr>
        <w:t>»</w:t>
      </w:r>
      <w:r w:rsidRPr="0052470B">
        <w:rPr>
          <w:rtl/>
        </w:rPr>
        <w:t xml:space="preserve"> قال سالمٌ</w:t>
      </w:r>
      <w:r w:rsidR="0015419D" w:rsidRPr="0052470B">
        <w:rPr>
          <w:rtl/>
        </w:rPr>
        <w:t>:</w:t>
      </w:r>
      <w:r w:rsidRPr="0052470B">
        <w:rPr>
          <w:rtl/>
        </w:rPr>
        <w:t xml:space="preserve"> فَكَانَ عَبدُ اللَّه لا يسأَلُ أَحداً شَيْئاً</w:t>
      </w:r>
      <w:r w:rsidR="00140074" w:rsidRPr="0052470B">
        <w:rPr>
          <w:rtl/>
        </w:rPr>
        <w:t>،</w:t>
      </w:r>
      <w:r w:rsidRPr="0052470B">
        <w:rPr>
          <w:rtl/>
        </w:rPr>
        <w:t xml:space="preserve"> وَلا يَرُدُّ شَيئاً أُعْطِيه</w:t>
      </w:r>
      <w:r w:rsidR="00637117" w:rsidRPr="00EE7E0F">
        <w:rPr>
          <w:rStyle w:val="Char4"/>
          <w:rFonts w:hint="cs"/>
          <w:rtl/>
        </w:rPr>
        <w:t>»</w:t>
      </w:r>
      <w:r w:rsidRPr="008C0420">
        <w:rPr>
          <w:rStyle w:val="Char5"/>
          <w:rtl/>
        </w:rPr>
        <w:t xml:space="preserve"> </w:t>
      </w:r>
      <w:r w:rsidRPr="0052470B">
        <w:rPr>
          <w:rStyle w:val="Char5"/>
          <w:rtl/>
        </w:rPr>
        <w:t>متفقٌ عليه</w:t>
      </w:r>
      <w:r w:rsidR="00140074" w:rsidRPr="008C0420">
        <w:rPr>
          <w:rStyle w:val="Char3"/>
          <w:rtl/>
        </w:rPr>
        <w:t>.</w:t>
      </w:r>
    </w:p>
    <w:p w:rsidR="002F1F09" w:rsidRPr="008C0420" w:rsidRDefault="008960CB" w:rsidP="00FA5C34">
      <w:pPr>
        <w:pStyle w:val="a4"/>
        <w:spacing w:before="0" w:beforeAutospacing="0"/>
        <w:ind w:firstLine="284"/>
        <w:jc w:val="both"/>
        <w:rPr>
          <w:rStyle w:val="Char3"/>
          <w:rtl/>
        </w:rPr>
      </w:pPr>
      <w:r w:rsidRPr="00223823">
        <w:rPr>
          <w:rStyle w:val="Char5"/>
          <w:rtl/>
        </w:rPr>
        <w:t>«</w:t>
      </w:r>
      <w:r w:rsidR="002F1F09" w:rsidRPr="00223823">
        <w:rPr>
          <w:rStyle w:val="Char5"/>
          <w:rtl/>
        </w:rPr>
        <w:t>مشرفٌ</w:t>
      </w:r>
      <w:r w:rsidR="00140074" w:rsidRPr="00223823">
        <w:rPr>
          <w:rStyle w:val="Char5"/>
          <w:rtl/>
        </w:rPr>
        <w:t>»</w:t>
      </w:r>
      <w:r w:rsidR="002F1F09" w:rsidRPr="00223823">
        <w:rPr>
          <w:rStyle w:val="Char5"/>
          <w:rtl/>
        </w:rPr>
        <w:t xml:space="preserve"> بالشين ال</w:t>
      </w:r>
      <w:r w:rsidR="00045BE7" w:rsidRPr="00223823">
        <w:rPr>
          <w:rStyle w:val="Char5"/>
          <w:rFonts w:hint="cs"/>
          <w:rtl/>
        </w:rPr>
        <w:t>ـ</w:t>
      </w:r>
      <w:r w:rsidR="002F1F09" w:rsidRPr="00223823">
        <w:rPr>
          <w:rStyle w:val="Char5"/>
          <w:rtl/>
        </w:rPr>
        <w:t>معجمة</w:t>
      </w:r>
      <w:r w:rsidR="0015419D" w:rsidRPr="00223823">
        <w:rPr>
          <w:rStyle w:val="Char5"/>
          <w:rtl/>
        </w:rPr>
        <w:t>:</w:t>
      </w:r>
      <w:r w:rsidR="002F1F09" w:rsidRPr="00223823">
        <w:rPr>
          <w:rStyle w:val="Char5"/>
          <w:rtl/>
        </w:rPr>
        <w:t xml:space="preserve"> أَيْ</w:t>
      </w:r>
      <w:r w:rsidR="0015419D" w:rsidRPr="00223823">
        <w:rPr>
          <w:rStyle w:val="Char5"/>
          <w:rtl/>
        </w:rPr>
        <w:t>:</w:t>
      </w:r>
      <w:r w:rsidR="002F1F09" w:rsidRPr="00223823">
        <w:rPr>
          <w:rStyle w:val="Char5"/>
          <w:rtl/>
        </w:rPr>
        <w:t xml:space="preserve"> متَطَلِّعٌ إِلَيْه</w:t>
      </w:r>
      <w:r w:rsidR="00140074" w:rsidRPr="0052470B">
        <w:rPr>
          <w:rStyle w:val="Char5"/>
          <w:rtl/>
        </w:rPr>
        <w:t>.</w:t>
      </w:r>
    </w:p>
    <w:p w:rsidR="007A67C5" w:rsidRPr="0052470B" w:rsidRDefault="00A45497" w:rsidP="00CA2E2E">
      <w:pPr>
        <w:ind w:firstLine="284"/>
        <w:jc w:val="both"/>
        <w:rPr>
          <w:rStyle w:val="Char3"/>
          <w:rtl/>
        </w:rPr>
      </w:pPr>
      <w:r w:rsidRPr="0052470B">
        <w:rPr>
          <w:rStyle w:val="Char3"/>
          <w:rtl/>
        </w:rPr>
        <w:t xml:space="preserve">538. </w:t>
      </w:r>
      <w:r w:rsidR="00A95D11" w:rsidRPr="00A95D11">
        <w:rPr>
          <w:rStyle w:val="Char4"/>
          <w:rtl/>
        </w:rPr>
        <w:t>«</w:t>
      </w:r>
      <w:r w:rsidRPr="00A95D11">
        <w:rPr>
          <w:rStyle w:val="Char8"/>
          <w:rtl/>
        </w:rPr>
        <w:t>از سالم</w:t>
      </w:r>
      <w:r w:rsidRPr="0052470B">
        <w:rPr>
          <w:rStyle w:val="Char8"/>
          <w:rtl/>
        </w:rPr>
        <w:t xml:space="preserve"> </w:t>
      </w:r>
      <w:r w:rsidR="00A95D11">
        <w:rPr>
          <w:rStyle w:val="Char8"/>
          <w:rtl/>
        </w:rPr>
        <w:t>بن عبدالله بن عمر</w:t>
      </w:r>
      <w:r w:rsidRPr="0052470B">
        <w:rPr>
          <w:rStyle w:val="Char8"/>
          <w:rtl/>
        </w:rPr>
        <w:t xml:space="preserve"> از پدرش عبدالله از جدش حضرت عمرن روایت شده است که حضرت عمر</w:t>
      </w:r>
      <w:r w:rsidR="003707A2" w:rsidRPr="0052470B">
        <w:rPr>
          <w:rStyle w:val="Char8"/>
          <w:rFonts w:cs="CTraditional Arabic"/>
          <w:szCs w:val="28"/>
          <w:rtl/>
        </w:rPr>
        <w:t xml:space="preserve"> س</w:t>
      </w:r>
      <w:r w:rsidRPr="0052470B">
        <w:rPr>
          <w:rStyle w:val="Char8"/>
          <w:rtl/>
        </w:rPr>
        <w:t xml:space="preserve"> گفت: پیامبر</w:t>
      </w:r>
      <w:r w:rsidR="000C6F25" w:rsidRPr="0052470B">
        <w:rPr>
          <w:rStyle w:val="Char8"/>
          <w:rFonts w:cs="CTraditional Arabic"/>
          <w:szCs w:val="28"/>
          <w:rtl/>
        </w:rPr>
        <w:t xml:space="preserve"> ص</w:t>
      </w:r>
      <w:r w:rsidRPr="0052470B">
        <w:rPr>
          <w:rStyle w:val="Char8"/>
          <w:rtl/>
        </w:rPr>
        <w:t xml:space="preserve"> گاهی چیزی به من عطا می‌فرمود و من می‌گفتم: به کسی که از من محتاج‌تر است، مرحمت فرما، فرمودند: «آن را بگیر و هر گاه از این مال (مال حلال) چیزی به تو رسید در حالی که تو بر آن حرص و طمعی نداشته و آن را درخواست نکرده بودی، آن را بگیر و از آن استفاده کن، اگر خواستی، بخور و اگر خواستی، آن را صدقه بده و اگر بدین گونه نبود (بدون درخواستت به تو داده نشد) دیگر آن را نخواه و دنبال آن نرو»</w:t>
      </w:r>
      <w:r w:rsidR="005C700C" w:rsidRPr="0052470B">
        <w:rPr>
          <w:rStyle w:val="Char8"/>
          <w:rtl/>
        </w:rPr>
        <w:t xml:space="preserve"> سالم می‌گوید: به همین سبب، پدرم عبدالله هم از کسی چیزی نمی‌خواست و اگر چیزی به او عطا می‌شد، رد نمی‌کرد</w:t>
      </w:r>
      <w:r w:rsidR="00637117" w:rsidRPr="00EE7E0F">
        <w:rPr>
          <w:rStyle w:val="Char4"/>
          <w:rFonts w:hint="cs"/>
          <w:rtl/>
        </w:rPr>
        <w:t>»</w:t>
      </w:r>
      <w:r w:rsidR="0059464B" w:rsidRPr="00E96FD0">
        <w:rPr>
          <w:rStyle w:val="FootnoteReference"/>
          <w:rFonts w:ascii="IRNazli" w:hAnsi="IRNazli" w:cs="IRNazli"/>
          <w:sz w:val="28"/>
          <w:szCs w:val="28"/>
          <w:rtl/>
          <w:lang w:bidi="ar-AE"/>
        </w:rPr>
        <w:footnoteReference w:id="601"/>
      </w:r>
      <w:r w:rsidR="00637117" w:rsidRPr="00487917">
        <w:rPr>
          <w:rStyle w:val="Char3"/>
          <w:rFonts w:hint="cs"/>
          <w:rtl/>
        </w:rPr>
        <w:t>.</w:t>
      </w:r>
    </w:p>
    <w:p w:rsidR="00487917" w:rsidRPr="00487917" w:rsidRDefault="00487917" w:rsidP="00487917">
      <w:pPr>
        <w:pStyle w:val="af2"/>
        <w:rPr>
          <w:rtl/>
        </w:rPr>
      </w:pPr>
      <w:bookmarkStart w:id="295" w:name="_Toc442124454"/>
      <w:bookmarkStart w:id="296" w:name="_Toc437943078"/>
      <w:r w:rsidRPr="00487917">
        <w:rPr>
          <w:rFonts w:hint="cs"/>
          <w:rtl/>
        </w:rPr>
        <w:t xml:space="preserve">59- </w:t>
      </w:r>
      <w:r w:rsidRPr="00487917">
        <w:rPr>
          <w:rtl/>
        </w:rPr>
        <w:t>باب الحثَّ على الأكل من عمل يده</w:t>
      </w:r>
      <w:r w:rsidRPr="00487917">
        <w:rPr>
          <w:rFonts w:hint="cs"/>
          <w:rtl/>
        </w:rPr>
        <w:t xml:space="preserve"> </w:t>
      </w:r>
      <w:r w:rsidRPr="00487917">
        <w:rPr>
          <w:rtl/>
        </w:rPr>
        <w:t>والتعفف به من السؤال والتعرُّض للإعطاء</w:t>
      </w:r>
      <w:bookmarkEnd w:id="295"/>
    </w:p>
    <w:p w:rsidR="0059464B" w:rsidRPr="00487917" w:rsidRDefault="00487917" w:rsidP="00487917">
      <w:pPr>
        <w:pStyle w:val="af"/>
        <w:bidi/>
        <w:rPr>
          <w:rStyle w:val="Char3"/>
          <w:rFonts w:ascii="IRZar" w:hAnsi="IRZar" w:cs="IRZar"/>
          <w:sz w:val="24"/>
          <w:szCs w:val="24"/>
          <w:rtl/>
        </w:rPr>
      </w:pPr>
      <w:bookmarkStart w:id="297" w:name="_Toc442124455"/>
      <w:r w:rsidRPr="00487917">
        <w:rPr>
          <w:rFonts w:hint="cs"/>
          <w:rtl/>
        </w:rPr>
        <w:t>باب تشویق برخوردن از دسترنج خود و خودداری از گدایی به وسیله‌ی آن و خود را در معرض بخشش قرار دادن</w:t>
      </w:r>
      <w:bookmarkEnd w:id="296"/>
      <w:bookmarkEnd w:id="297"/>
    </w:p>
    <w:p w:rsidR="002E4FFD" w:rsidRPr="00173814" w:rsidRDefault="00173814" w:rsidP="00173814">
      <w:pPr>
        <w:pStyle w:val="a8"/>
        <w:rPr>
          <w:rStyle w:val="Char3"/>
          <w:rFonts w:ascii="mylotus" w:hAnsi="mylotus" w:cs="mylotus"/>
          <w:sz w:val="27"/>
          <w:szCs w:val="27"/>
          <w:rtl/>
        </w:rPr>
      </w:pPr>
      <w:r w:rsidRPr="00173814">
        <w:rPr>
          <w:rtl/>
        </w:rPr>
        <w:t>قال</w:t>
      </w:r>
      <w:r w:rsidRPr="00173814">
        <w:rPr>
          <w:rFonts w:hint="cs"/>
          <w:rtl/>
        </w:rPr>
        <w:t xml:space="preserve"> </w:t>
      </w:r>
      <w:r w:rsidR="002E4FFD" w:rsidRPr="00173814">
        <w:rPr>
          <w:rtl/>
        </w:rPr>
        <w:t>الله تعالی:</w:t>
      </w:r>
    </w:p>
    <w:p w:rsidR="002E4FFD" w:rsidRPr="00EE7E0F" w:rsidRDefault="00420221" w:rsidP="009E2CA4">
      <w:pPr>
        <w:pStyle w:val="a5"/>
        <w:rPr>
          <w:rStyle w:val="Char9"/>
          <w:rtl/>
        </w:rPr>
      </w:pPr>
      <w:r w:rsidRPr="0052470B">
        <w:rPr>
          <w:rStyle w:val="Char4"/>
          <w:rFonts w:hint="cs"/>
          <w:spacing w:val="0"/>
          <w:rtl/>
        </w:rPr>
        <w:t>﴿</w:t>
      </w:r>
      <w:r w:rsidRPr="009E2CA4">
        <w:rPr>
          <w:rtl/>
        </w:rPr>
        <w:t xml:space="preserve">فَإِذَا قُضِيَتِ </w:t>
      </w:r>
      <w:r w:rsidRPr="009E2CA4">
        <w:rPr>
          <w:rFonts w:hint="cs"/>
          <w:rtl/>
        </w:rPr>
        <w:t>ٱلصَّلَوٰةُ</w:t>
      </w:r>
      <w:r w:rsidRPr="009E2CA4">
        <w:rPr>
          <w:rtl/>
        </w:rPr>
        <w:t xml:space="preserve"> فَ</w:t>
      </w:r>
      <w:r w:rsidRPr="009E2CA4">
        <w:rPr>
          <w:rFonts w:hint="cs"/>
          <w:rtl/>
        </w:rPr>
        <w:t>ٱنتَشِرُواْ</w:t>
      </w:r>
      <w:r w:rsidRPr="009E2CA4">
        <w:rPr>
          <w:rtl/>
        </w:rPr>
        <w:t xml:space="preserve"> فِي </w:t>
      </w:r>
      <w:r w:rsidRPr="009E2CA4">
        <w:rPr>
          <w:rFonts w:hint="cs"/>
          <w:rtl/>
        </w:rPr>
        <w:t>ٱلۡأَرۡضِ</w:t>
      </w:r>
      <w:r w:rsidRPr="009E2CA4">
        <w:rPr>
          <w:rtl/>
        </w:rPr>
        <w:t xml:space="preserve"> وَ</w:t>
      </w:r>
      <w:r w:rsidRPr="009E2CA4">
        <w:rPr>
          <w:rFonts w:hint="cs"/>
          <w:rtl/>
        </w:rPr>
        <w:t>ٱبۡتَغُواْ</w:t>
      </w:r>
      <w:r w:rsidRPr="009E2CA4">
        <w:rPr>
          <w:rtl/>
        </w:rPr>
        <w:t xml:space="preserve"> مِن فَضۡلِ </w:t>
      </w:r>
      <w:r w:rsidRPr="009E2CA4">
        <w:rPr>
          <w:rFonts w:hint="cs"/>
          <w:rtl/>
        </w:rPr>
        <w:t>ٱللَّهِ</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[الجمعة: 10]</w:t>
      </w:r>
      <w:r w:rsidR="003D386A" w:rsidRPr="00EE7E0F">
        <w:rPr>
          <w:rStyle w:val="Char9"/>
          <w:rFonts w:hint="cs"/>
          <w:rtl/>
        </w:rPr>
        <w:t>.</w:t>
      </w:r>
    </w:p>
    <w:p w:rsidR="002E4FFD" w:rsidRPr="0052470B" w:rsidRDefault="002E4FFD" w:rsidP="00637117">
      <w:pPr>
        <w:pStyle w:val="a2"/>
        <w:rPr>
          <w:sz w:val="28"/>
          <w:szCs w:val="28"/>
          <w:rtl/>
        </w:rPr>
      </w:pPr>
      <w:r w:rsidRPr="0052470B">
        <w:rPr>
          <w:rStyle w:val="Char4"/>
          <w:spacing w:val="0"/>
          <w:rtl/>
        </w:rPr>
        <w:t>«</w:t>
      </w:r>
      <w:r w:rsidRPr="0052470B">
        <w:rPr>
          <w:rtl/>
        </w:rPr>
        <w:t>وقتی نماز (جمعه) انجام شد، در زمین پراکنده گردید و از بخشش خدا، رزق و روزی بجویید</w:t>
      </w:r>
      <w:r w:rsidRPr="00EE7E0F">
        <w:rPr>
          <w:rStyle w:val="Char4"/>
          <w:rtl/>
        </w:rPr>
        <w:t>»</w:t>
      </w:r>
      <w:r w:rsidRPr="0052470B">
        <w:rPr>
          <w:rtl/>
        </w:rPr>
        <w:t>.</w:t>
      </w:r>
    </w:p>
    <w:p w:rsidR="002F1F09" w:rsidRPr="008C0420" w:rsidRDefault="002F1F09" w:rsidP="00CA2E2E">
      <w:pPr>
        <w:pStyle w:val="a4"/>
        <w:spacing w:before="0" w:beforeAutospacing="0"/>
        <w:ind w:firstLine="284"/>
        <w:jc w:val="both"/>
        <w:rPr>
          <w:rStyle w:val="Char3"/>
          <w:rtl/>
        </w:rPr>
      </w:pPr>
      <w:r w:rsidRPr="008C0420">
        <w:rPr>
          <w:rStyle w:val="Char3"/>
          <w:rtl/>
        </w:rPr>
        <w:t xml:space="preserve">539- </w:t>
      </w:r>
      <w:r w:rsidR="00637117" w:rsidRPr="0052470B">
        <w:rPr>
          <w:rStyle w:val="Char4"/>
          <w:rFonts w:hint="cs"/>
          <w:spacing w:val="0"/>
          <w:rtl/>
        </w:rPr>
        <w:t>«</w:t>
      </w:r>
      <w:r w:rsidRPr="0052470B">
        <w:rPr>
          <w:rtl/>
        </w:rPr>
        <w:t xml:space="preserve">وعنْ أبي عبدِ اللَّه الزُّبَيْرِ بنِ العوَّامِ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لأَنْ يَأْخُذَ أَحَدُكُم أَحبُلَهُ ثُمَّ يَأْتِيَ الجَبَلَ</w:t>
      </w:r>
      <w:r w:rsidR="00140074" w:rsidRPr="0052470B">
        <w:rPr>
          <w:rtl/>
        </w:rPr>
        <w:t>،</w:t>
      </w:r>
      <w:r w:rsidRPr="0052470B">
        <w:rPr>
          <w:rtl/>
        </w:rPr>
        <w:t xml:space="preserve"> فَيَأْتِيَ بحُزْمَةٍ مِن حَطَبٍ عَلى ظَهِرِهِ فَيَبيعَهَا</w:t>
      </w:r>
      <w:r w:rsidR="00140074" w:rsidRPr="0052470B">
        <w:rPr>
          <w:rtl/>
        </w:rPr>
        <w:t>،</w:t>
      </w:r>
      <w:r w:rsidRPr="0052470B">
        <w:rPr>
          <w:rtl/>
        </w:rPr>
        <w:t xml:space="preserve"> فَيَكُفَّ اللَّه بها وَجْهَهُ</w:t>
      </w:r>
      <w:r w:rsidR="00140074" w:rsidRPr="0052470B">
        <w:rPr>
          <w:rtl/>
        </w:rPr>
        <w:t>،</w:t>
      </w:r>
      <w:r w:rsidRPr="0052470B">
        <w:rPr>
          <w:rtl/>
        </w:rPr>
        <w:t xml:space="preserve"> خَيْرٌ لَهُ مِنْ أَن يَسأَلَ النَّاسَ</w:t>
      </w:r>
      <w:r w:rsidR="00140074" w:rsidRPr="0052470B">
        <w:rPr>
          <w:rtl/>
        </w:rPr>
        <w:t>،</w:t>
      </w:r>
      <w:r w:rsidRPr="0052470B">
        <w:rPr>
          <w:rtl/>
        </w:rPr>
        <w:t xml:space="preserve"> أَعطَوْهُ أَوْ مَنَعُوهُ</w:t>
      </w:r>
      <w:r w:rsidR="00140074" w:rsidRPr="0052470B">
        <w:rPr>
          <w:rtl/>
        </w:rPr>
        <w:t>»</w:t>
      </w:r>
      <w:r w:rsidR="00637117" w:rsidRPr="00EE7E0F">
        <w:rPr>
          <w:rStyle w:val="Char4"/>
          <w:rFonts w:hint="cs"/>
          <w:rtl/>
        </w:rPr>
        <w:t>»</w:t>
      </w:r>
      <w:r w:rsidRPr="008C0420">
        <w:rPr>
          <w:rStyle w:val="Char5"/>
          <w:rtl/>
        </w:rPr>
        <w:t xml:space="preserve"> رواه البخار</w:t>
      </w:r>
      <w:r w:rsidR="009419ED" w:rsidRPr="008C0420">
        <w:rPr>
          <w:rStyle w:val="Char5"/>
          <w:rtl/>
        </w:rPr>
        <w:t>ی</w:t>
      </w:r>
      <w:r w:rsidR="00140074" w:rsidRPr="008C0420">
        <w:rPr>
          <w:rStyle w:val="Char3"/>
          <w:rtl/>
        </w:rPr>
        <w:t>.</w:t>
      </w:r>
    </w:p>
    <w:p w:rsidR="0059464B" w:rsidRPr="0052470B" w:rsidRDefault="002E4FFD" w:rsidP="00CA2E2E">
      <w:pPr>
        <w:ind w:firstLine="284"/>
        <w:jc w:val="both"/>
        <w:rPr>
          <w:rStyle w:val="Char3"/>
          <w:rtl/>
        </w:rPr>
      </w:pPr>
      <w:r w:rsidRPr="0052470B">
        <w:rPr>
          <w:rStyle w:val="Char3"/>
          <w:rtl/>
        </w:rPr>
        <w:t xml:space="preserve">539. </w:t>
      </w:r>
      <w:r w:rsidR="00A95D11" w:rsidRPr="00A95D11">
        <w:rPr>
          <w:rStyle w:val="Char4"/>
          <w:rtl/>
        </w:rPr>
        <w:t>«</w:t>
      </w:r>
      <w:r w:rsidRPr="00A95D11">
        <w:rPr>
          <w:rStyle w:val="Char8"/>
          <w:rtl/>
        </w:rPr>
        <w:t>از ابوعبدالله</w:t>
      </w:r>
      <w:r w:rsidRPr="0052470B">
        <w:rPr>
          <w:rStyle w:val="Char8"/>
          <w:rtl/>
        </w:rPr>
        <w:t xml:space="preserve"> </w:t>
      </w:r>
      <w:r w:rsidR="00A95D11">
        <w:rPr>
          <w:rStyle w:val="Char8"/>
          <w:rtl/>
        </w:rPr>
        <w:t>زبیر بن عوام</w:t>
      </w:r>
      <w:r w:rsidR="003707A2" w:rsidRPr="0052470B">
        <w:rPr>
          <w:rStyle w:val="Char8"/>
          <w:rFonts w:cs="CTraditional Arabic"/>
          <w:szCs w:val="28"/>
          <w:rtl/>
        </w:rPr>
        <w:t xml:space="preserve"> س</w:t>
      </w:r>
      <w:r w:rsidRPr="0052470B">
        <w:rPr>
          <w:rStyle w:val="Char8"/>
          <w:rtl/>
        </w:rPr>
        <w:t xml:space="preserve"> روایت شده است که پیامبر فرمودند: «اگر یکی از شما طنابش را بردارد و به کوه برود و یک پشته هیزم بیاورد و بفروشد و خداوند با این کار، او را بی‌نیاز کند، برای او بهتر است از این که از کسی چیزی بخواهد، چه به او ببخشند، چه از او منع کنند و ندهند»</w:t>
      </w:r>
      <w:r w:rsidR="00637117" w:rsidRPr="00EE7E0F">
        <w:rPr>
          <w:rStyle w:val="Char4"/>
          <w:rFonts w:hint="cs"/>
          <w:rtl/>
        </w:rPr>
        <w:t>»</w:t>
      </w:r>
      <w:r w:rsidRPr="00E96FD0">
        <w:rPr>
          <w:rStyle w:val="FootnoteReference"/>
          <w:rFonts w:ascii="IRNazli" w:hAnsi="IRNazli" w:cs="IRNazli"/>
          <w:sz w:val="28"/>
          <w:szCs w:val="28"/>
          <w:rtl/>
          <w:lang w:bidi="ar-AE"/>
        </w:rPr>
        <w:footnoteReference w:id="602"/>
      </w:r>
      <w:r w:rsidR="00637117" w:rsidRPr="0052470B">
        <w:rPr>
          <w:rStyle w:val="Char4"/>
          <w:rFonts w:hint="cs"/>
          <w:spacing w:val="0"/>
          <w:rtl/>
        </w:rPr>
        <w:t>.</w:t>
      </w:r>
    </w:p>
    <w:p w:rsidR="002F1F09" w:rsidRPr="008C0420" w:rsidRDefault="002F1F09" w:rsidP="00FA5C34">
      <w:pPr>
        <w:pStyle w:val="a4"/>
        <w:spacing w:before="0" w:beforeAutospacing="0"/>
        <w:ind w:firstLine="284"/>
        <w:jc w:val="both"/>
        <w:rPr>
          <w:rStyle w:val="Char3"/>
          <w:rtl/>
        </w:rPr>
      </w:pPr>
      <w:r w:rsidRPr="008C0420">
        <w:rPr>
          <w:rStyle w:val="Char3"/>
          <w:rtl/>
        </w:rPr>
        <w:t xml:space="preserve">540- </w:t>
      </w:r>
      <w:r w:rsidR="00637117"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لأَنْ يحتَطِبَ أَحَدُكُم حُزمَةً على ظَهرِه</w:t>
      </w:r>
      <w:r w:rsidR="00140074" w:rsidRPr="0052470B">
        <w:rPr>
          <w:rtl/>
        </w:rPr>
        <w:t>،</w:t>
      </w:r>
      <w:r w:rsidRPr="0052470B">
        <w:rPr>
          <w:rtl/>
        </w:rPr>
        <w:t xml:space="preserve"> خَيْرٌ من أَنْ يَسأَل أَحَداً</w:t>
      </w:r>
      <w:r w:rsidR="00140074" w:rsidRPr="0052470B">
        <w:rPr>
          <w:rtl/>
        </w:rPr>
        <w:t>،</w:t>
      </w:r>
      <w:r w:rsidRPr="0052470B">
        <w:rPr>
          <w:rtl/>
        </w:rPr>
        <w:t xml:space="preserve"> فَيُعُطيَه أَو يمنَعَهُ</w:t>
      </w:r>
      <w:r w:rsidR="00140074" w:rsidRPr="0052470B">
        <w:rPr>
          <w:rtl/>
        </w:rPr>
        <w:t>»</w:t>
      </w:r>
      <w:r w:rsidR="00637117" w:rsidRPr="00EE7E0F">
        <w:rPr>
          <w:rStyle w:val="Char4"/>
          <w:rFonts w:hint="cs"/>
          <w:rtl/>
        </w:rPr>
        <w:t>»</w:t>
      </w:r>
      <w:r w:rsidRPr="008C0420">
        <w:rPr>
          <w:rStyle w:val="Char5"/>
          <w:rtl/>
        </w:rPr>
        <w:t xml:space="preserve"> </w:t>
      </w:r>
      <w:r w:rsidRPr="0052470B">
        <w:rPr>
          <w:rStyle w:val="Char5"/>
          <w:rtl/>
        </w:rPr>
        <w:t>متفقٌ عليه</w:t>
      </w:r>
      <w:r w:rsidR="00140074" w:rsidRPr="008C0420">
        <w:rPr>
          <w:rStyle w:val="Char3"/>
          <w:rtl/>
        </w:rPr>
        <w:t>.</w:t>
      </w:r>
    </w:p>
    <w:p w:rsidR="0059464B" w:rsidRPr="0052470B" w:rsidRDefault="002E4FFD" w:rsidP="00CA2E2E">
      <w:pPr>
        <w:ind w:firstLine="284"/>
        <w:jc w:val="both"/>
        <w:rPr>
          <w:rStyle w:val="Char3"/>
          <w:rtl/>
        </w:rPr>
      </w:pPr>
      <w:r w:rsidRPr="0052470B">
        <w:rPr>
          <w:rStyle w:val="Char3"/>
          <w:rtl/>
        </w:rPr>
        <w:t xml:space="preserve">540. </w:t>
      </w:r>
      <w:r w:rsidR="00A95D11" w:rsidRPr="00A95D11">
        <w:rPr>
          <w:rStyle w:val="Char4"/>
          <w:rtl/>
        </w:rPr>
        <w:t>«</w:t>
      </w:r>
      <w:r w:rsidRPr="00173814">
        <w:rPr>
          <w:rStyle w:val="Char8"/>
          <w:rtl/>
        </w:rPr>
        <w:t>از ابوهریره</w:t>
      </w:r>
      <w:r w:rsidR="003707A2" w:rsidRPr="0052470B">
        <w:rPr>
          <w:rFonts w:cs="CTraditional Arabic"/>
          <w:sz w:val="28"/>
          <w:szCs w:val="28"/>
          <w:rtl/>
          <w:lang w:bidi="ar-AE"/>
        </w:rPr>
        <w:t xml:space="preserve"> س</w:t>
      </w:r>
      <w:r w:rsidRPr="00173814">
        <w:rPr>
          <w:rStyle w:val="Char8"/>
          <w:rtl/>
        </w:rPr>
        <w:t xml:space="preserve"> روایت شده است که پیامبر</w:t>
      </w:r>
      <w:r w:rsidR="000C6F25" w:rsidRPr="0052470B">
        <w:rPr>
          <w:rFonts w:cs="CTraditional Arabic"/>
          <w:sz w:val="28"/>
          <w:szCs w:val="28"/>
          <w:rtl/>
          <w:lang w:bidi="ar-AE"/>
        </w:rPr>
        <w:t xml:space="preserve"> ص</w:t>
      </w:r>
      <w:r w:rsidRPr="00173814">
        <w:rPr>
          <w:rStyle w:val="Char8"/>
          <w:rtl/>
        </w:rPr>
        <w:t xml:space="preserve"> فرمودند: «اگر یکی از شما یک پشته هیزم بر پشت بیاورد، برای او بهتر </w:t>
      </w:r>
      <w:r w:rsidR="00375289" w:rsidRPr="00173814">
        <w:rPr>
          <w:rStyle w:val="Char8"/>
          <w:rFonts w:hint="cs"/>
          <w:rtl/>
        </w:rPr>
        <w:t xml:space="preserve">است </w:t>
      </w:r>
      <w:r w:rsidRPr="00173814">
        <w:rPr>
          <w:rStyle w:val="Char8"/>
          <w:rtl/>
        </w:rPr>
        <w:t>از این که، از کسی چیزی بخواهد، چه به او بدهد یا ندهد</w:t>
      </w:r>
      <w:r w:rsidR="00637117" w:rsidRPr="00173814">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03"/>
      </w:r>
      <w:r w:rsidR="00637117" w:rsidRPr="0052470B">
        <w:rPr>
          <w:rStyle w:val="Char4"/>
          <w:rFonts w:hint="cs"/>
          <w:spacing w:val="0"/>
          <w:rtl/>
        </w:rPr>
        <w:t>.</w:t>
      </w:r>
    </w:p>
    <w:p w:rsidR="002F1F09" w:rsidRPr="008C0420" w:rsidRDefault="002F1F09" w:rsidP="008C0420">
      <w:pPr>
        <w:pStyle w:val="a4"/>
        <w:spacing w:before="0" w:beforeAutospacing="0"/>
        <w:ind w:firstLine="284"/>
        <w:jc w:val="both"/>
        <w:rPr>
          <w:rStyle w:val="Char3"/>
          <w:rtl/>
        </w:rPr>
      </w:pPr>
      <w:r w:rsidRPr="008C0420">
        <w:rPr>
          <w:rStyle w:val="Char3"/>
          <w:rtl/>
        </w:rPr>
        <w:t xml:space="preserve">541- </w:t>
      </w:r>
      <w:r w:rsidR="00637117" w:rsidRPr="0052470B">
        <w:rPr>
          <w:rStyle w:val="Char4"/>
          <w:rFonts w:hint="cs"/>
          <w:spacing w:val="0"/>
          <w:rtl/>
        </w:rPr>
        <w:t>«</w:t>
      </w:r>
      <w:r w:rsidRPr="0052470B">
        <w:rPr>
          <w:rtl/>
        </w:rPr>
        <w:t xml:space="preserve">وعنه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 xml:space="preserve">كان دَاوُدُ </w:t>
      </w:r>
      <w:r w:rsidR="008C0420">
        <w:rPr>
          <w:rFonts w:cs="CTraditional Arabic" w:hint="cs"/>
          <w:rtl/>
        </w:rPr>
        <w:t>÷</w:t>
      </w:r>
      <w:r w:rsidRPr="0052470B">
        <w:rPr>
          <w:rtl/>
        </w:rPr>
        <w:t xml:space="preserve"> لا يَأْكُل إِلاَّ مِن عَملِ يَدِهِ</w:t>
      </w:r>
      <w:r w:rsidR="00140074" w:rsidRPr="0052470B">
        <w:rPr>
          <w:rtl/>
        </w:rPr>
        <w:t>»</w:t>
      </w:r>
      <w:r w:rsidR="00637117" w:rsidRPr="00EE7E0F">
        <w:rPr>
          <w:rStyle w:val="Char4"/>
          <w:rFonts w:hint="cs"/>
          <w:rtl/>
        </w:rPr>
        <w:t>»</w:t>
      </w:r>
      <w:r w:rsidRPr="008C0420">
        <w:rPr>
          <w:rStyle w:val="Char5"/>
          <w:rtl/>
        </w:rPr>
        <w:t xml:space="preserve"> رواه البخاري</w:t>
      </w:r>
      <w:r w:rsidR="00140074" w:rsidRPr="008C0420">
        <w:rPr>
          <w:rStyle w:val="Char3"/>
          <w:rtl/>
        </w:rPr>
        <w:t>.</w:t>
      </w:r>
    </w:p>
    <w:p w:rsidR="002E4FFD" w:rsidRPr="0052470B" w:rsidRDefault="009E01D4" w:rsidP="00CA2E2E">
      <w:pPr>
        <w:ind w:firstLine="284"/>
        <w:jc w:val="both"/>
        <w:rPr>
          <w:rStyle w:val="Char3"/>
          <w:rtl/>
        </w:rPr>
      </w:pPr>
      <w:r w:rsidRPr="0052470B">
        <w:rPr>
          <w:rStyle w:val="Char3"/>
          <w:rtl/>
        </w:rPr>
        <w:t xml:space="preserve">541. </w:t>
      </w:r>
      <w:r w:rsidR="00A95D11" w:rsidRPr="00A95D11">
        <w:rPr>
          <w:rStyle w:val="Char4"/>
          <w:rtl/>
        </w:rPr>
        <w:t>«</w:t>
      </w:r>
      <w:r w:rsidRPr="00A95D11">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«داود</w:t>
      </w:r>
      <w:r w:rsidR="00A45055" w:rsidRPr="0052470B">
        <w:rPr>
          <w:rStyle w:val="Char8"/>
          <w:rFonts w:cs="CTraditional Arabic"/>
          <w:rtl/>
        </w:rPr>
        <w:t xml:space="preserve"> </w:t>
      </w:r>
      <w:r w:rsidR="00A45055" w:rsidRPr="006E02C7">
        <w:rPr>
          <w:rStyle w:val="Char8"/>
          <w:rFonts w:cs="CTraditional Arabic"/>
          <w:sz w:val="28"/>
          <w:szCs w:val="28"/>
          <w:rtl/>
        </w:rPr>
        <w:t>÷</w:t>
      </w:r>
      <w:r w:rsidR="00A45055" w:rsidRPr="0052470B">
        <w:rPr>
          <w:rStyle w:val="Char8"/>
          <w:rFonts w:cs="CTraditional Arabic"/>
          <w:rtl/>
        </w:rPr>
        <w:t xml:space="preserve"> </w:t>
      </w:r>
      <w:r w:rsidRPr="0052470B">
        <w:rPr>
          <w:rStyle w:val="Char8"/>
          <w:rtl/>
        </w:rPr>
        <w:t>جز از دسترنج خود نمی‌خورد</w:t>
      </w:r>
      <w:r w:rsidR="00637117"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04"/>
      </w:r>
      <w:r w:rsidR="00637117" w:rsidRPr="00173814">
        <w:rPr>
          <w:rStyle w:val="Char3"/>
          <w:rFonts w:hint="cs"/>
          <w:rtl/>
        </w:rPr>
        <w:t>.</w:t>
      </w:r>
    </w:p>
    <w:p w:rsidR="002F1F09" w:rsidRPr="0052470B" w:rsidRDefault="002F1F09" w:rsidP="00DC1AF9">
      <w:pPr>
        <w:pStyle w:val="a4"/>
        <w:spacing w:before="0" w:beforeAutospacing="0"/>
        <w:ind w:firstLine="284"/>
        <w:jc w:val="both"/>
        <w:rPr>
          <w:rStyle w:val="Char3"/>
          <w:rtl/>
        </w:rPr>
      </w:pPr>
      <w:r w:rsidRPr="008C0420">
        <w:rPr>
          <w:rStyle w:val="Char3"/>
          <w:rtl/>
        </w:rPr>
        <w:t xml:space="preserve">542- </w:t>
      </w:r>
      <w:r w:rsidR="008A01EE" w:rsidRPr="0052470B">
        <w:rPr>
          <w:rStyle w:val="Char4"/>
          <w:rFonts w:hint="cs"/>
          <w:spacing w:val="0"/>
          <w:rtl/>
        </w:rPr>
        <w:t>«</w:t>
      </w:r>
      <w:r w:rsidRPr="0052470B">
        <w:rPr>
          <w:rtl/>
        </w:rPr>
        <w:t xml:space="preserve">وعنه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 xml:space="preserve">كَانَ زَكَرِيَّا </w:t>
      </w:r>
      <w:r w:rsidR="00DC1AF9">
        <w:rPr>
          <w:rFonts w:cs="CTraditional Arabic" w:hint="cs"/>
          <w:rtl/>
        </w:rPr>
        <w:t>÷</w:t>
      </w:r>
      <w:r w:rsidRPr="0052470B">
        <w:rPr>
          <w:rtl/>
        </w:rPr>
        <w:t xml:space="preserve"> نجَّاراً</w:t>
      </w:r>
      <w:r w:rsidR="00140074" w:rsidRPr="0052470B">
        <w:rPr>
          <w:rtl/>
        </w:rPr>
        <w:t>»</w:t>
      </w:r>
      <w:r w:rsidR="008A01EE" w:rsidRPr="00EE7E0F">
        <w:rPr>
          <w:rStyle w:val="Char4"/>
          <w:rFonts w:hint="cs"/>
          <w:rtl/>
        </w:rPr>
        <w:t>»</w:t>
      </w:r>
      <w:r w:rsidRPr="008C0420">
        <w:rPr>
          <w:rStyle w:val="Char5"/>
          <w:rtl/>
        </w:rPr>
        <w:t xml:space="preserve"> رواه مسلم</w:t>
      </w:r>
      <w:r w:rsidR="00140074" w:rsidRPr="0052470B">
        <w:rPr>
          <w:rStyle w:val="Char3"/>
          <w:rtl/>
        </w:rPr>
        <w:t>.</w:t>
      </w:r>
    </w:p>
    <w:p w:rsidR="0059464B" w:rsidRPr="0052470B" w:rsidRDefault="009E01D4" w:rsidP="00CA2E2E">
      <w:pPr>
        <w:ind w:firstLine="284"/>
        <w:jc w:val="both"/>
        <w:rPr>
          <w:rStyle w:val="Char3"/>
          <w:rtl/>
        </w:rPr>
      </w:pPr>
      <w:r w:rsidRPr="0052470B">
        <w:rPr>
          <w:rStyle w:val="Char3"/>
          <w:rtl/>
        </w:rPr>
        <w:t xml:space="preserve">542. </w:t>
      </w:r>
      <w:r w:rsidR="00A95D11" w:rsidRPr="00A95D11">
        <w:rPr>
          <w:rStyle w:val="Char4"/>
          <w:rtl/>
        </w:rPr>
        <w:t>«</w:t>
      </w:r>
      <w:r w:rsidRPr="00A95D11">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«زکر</w:t>
      </w:r>
      <w:r w:rsidR="009419ED" w:rsidRPr="0052470B">
        <w:rPr>
          <w:rStyle w:val="Char8"/>
          <w:rFonts w:hint="cs"/>
          <w:rtl/>
        </w:rPr>
        <w:t>ی</w:t>
      </w:r>
      <w:r w:rsidR="00375289" w:rsidRPr="0052470B">
        <w:rPr>
          <w:rStyle w:val="Char8"/>
          <w:rFonts w:hint="cs"/>
          <w:rtl/>
        </w:rPr>
        <w:t>ا</w:t>
      </w:r>
      <w:r w:rsidR="00A45055" w:rsidRPr="0052470B">
        <w:rPr>
          <w:rStyle w:val="Char8"/>
          <w:rFonts w:cs="CTraditional Arabic"/>
          <w:rtl/>
        </w:rPr>
        <w:t xml:space="preserve"> </w:t>
      </w:r>
      <w:r w:rsidR="00A45055" w:rsidRPr="006E02C7">
        <w:rPr>
          <w:rStyle w:val="Char8"/>
          <w:rFonts w:cs="CTraditional Arabic"/>
          <w:sz w:val="28"/>
          <w:szCs w:val="28"/>
          <w:rtl/>
        </w:rPr>
        <w:t>÷</w:t>
      </w:r>
      <w:r w:rsidR="00A45055" w:rsidRPr="0052470B">
        <w:rPr>
          <w:rStyle w:val="Char8"/>
          <w:rFonts w:cs="CTraditional Arabic"/>
          <w:rtl/>
        </w:rPr>
        <w:t xml:space="preserve"> </w:t>
      </w:r>
      <w:r w:rsidRPr="0052470B">
        <w:rPr>
          <w:rStyle w:val="Char8"/>
          <w:rtl/>
        </w:rPr>
        <w:t>نجار بود</w:t>
      </w:r>
      <w:r w:rsidR="008A01EE" w:rsidRPr="0052470B">
        <w:rPr>
          <w:rStyle w:val="Char8"/>
          <w:rFonts w:hint="cs"/>
          <w:rtl/>
        </w:rPr>
        <w:t>»</w:t>
      </w:r>
      <w:r w:rsidRPr="00EE7E0F">
        <w:rPr>
          <w:rStyle w:val="Char4"/>
          <w:rtl/>
        </w:rPr>
        <w:t>»</w:t>
      </w:r>
      <w:r w:rsidR="007E62A4" w:rsidRPr="00E96FD0">
        <w:rPr>
          <w:rStyle w:val="FootnoteReference"/>
          <w:rFonts w:ascii="IRNazli" w:hAnsi="IRNazli" w:cs="IRNazli"/>
          <w:sz w:val="28"/>
          <w:szCs w:val="28"/>
          <w:rtl/>
          <w:lang w:bidi="ar-AE"/>
        </w:rPr>
        <w:footnoteReference w:id="605"/>
      </w:r>
      <w:r w:rsidR="008A01EE" w:rsidRPr="0052470B">
        <w:rPr>
          <w:rStyle w:val="Char4"/>
          <w:rFonts w:hint="cs"/>
          <w:spacing w:val="0"/>
          <w:rtl/>
        </w:rPr>
        <w:t>.</w:t>
      </w:r>
    </w:p>
    <w:p w:rsidR="002F1F09" w:rsidRPr="008C0420" w:rsidRDefault="002F1F09" w:rsidP="00CA2E2E">
      <w:pPr>
        <w:pStyle w:val="NormalWeb"/>
        <w:bidi/>
        <w:spacing w:before="0" w:beforeAutospacing="0" w:after="0" w:afterAutospacing="0"/>
        <w:ind w:firstLine="284"/>
        <w:jc w:val="both"/>
        <w:rPr>
          <w:rStyle w:val="Char3"/>
          <w:rtl/>
        </w:rPr>
      </w:pPr>
      <w:r w:rsidRPr="008C0420">
        <w:rPr>
          <w:rStyle w:val="Char3"/>
          <w:rtl/>
        </w:rPr>
        <w:t xml:space="preserve">543- </w:t>
      </w:r>
      <w:r w:rsidR="008A01EE" w:rsidRPr="0052470B">
        <w:rPr>
          <w:rStyle w:val="Char4"/>
          <w:rFonts w:hint="cs"/>
          <w:spacing w:val="0"/>
          <w:rtl/>
        </w:rPr>
        <w:t>«</w:t>
      </w:r>
      <w:r w:rsidRPr="0052470B">
        <w:rPr>
          <w:rStyle w:val="Char1"/>
          <w:rtl/>
        </w:rPr>
        <w:t xml:space="preserve">وعن المِقدَامِ بن مَعْدِ يكَربَ </w:t>
      </w:r>
      <w:r w:rsidR="00EE01BC" w:rsidRPr="0052470B">
        <w:rPr>
          <w:rStyle w:val="Char1"/>
          <w:rFonts w:cs="CTraditional Arabic"/>
          <w:szCs w:val="28"/>
          <w:rtl/>
        </w:rPr>
        <w:t>س</w:t>
      </w:r>
      <w:r w:rsidR="00140074" w:rsidRPr="0052470B">
        <w:rPr>
          <w:rStyle w:val="Char1"/>
          <w:rtl/>
        </w:rPr>
        <w:t>،</w:t>
      </w:r>
      <w:r w:rsidRPr="0052470B">
        <w:rPr>
          <w:rStyle w:val="Char1"/>
          <w:rtl/>
        </w:rPr>
        <w:t xml:space="preserve"> عن النبي </w:t>
      </w:r>
      <w:r w:rsidR="00EE01BC" w:rsidRPr="0052470B">
        <w:rPr>
          <w:rStyle w:val="Char1"/>
          <w:rFonts w:cs="CTraditional Arabic"/>
          <w:szCs w:val="28"/>
          <w:rtl/>
        </w:rPr>
        <w:t>ص</w:t>
      </w:r>
      <w:r w:rsidRPr="0052470B">
        <w:rPr>
          <w:rStyle w:val="Char1"/>
          <w:rtl/>
        </w:rPr>
        <w:t xml:space="preserve"> قال</w:t>
      </w:r>
      <w:r w:rsidR="0015419D" w:rsidRPr="0052470B">
        <w:rPr>
          <w:rStyle w:val="Char1"/>
          <w:rtl/>
        </w:rPr>
        <w:t>:</w:t>
      </w:r>
      <w:r w:rsidRPr="0052470B">
        <w:rPr>
          <w:rStyle w:val="Char1"/>
          <w:rtl/>
        </w:rPr>
        <w:t xml:space="preserve"> </w:t>
      </w:r>
      <w:r w:rsidR="008960CB" w:rsidRPr="0052470B">
        <w:rPr>
          <w:rStyle w:val="Char1"/>
          <w:rtl/>
        </w:rPr>
        <w:t>«</w:t>
      </w:r>
      <w:r w:rsidRPr="0052470B">
        <w:rPr>
          <w:rStyle w:val="Char1"/>
          <w:rtl/>
        </w:rPr>
        <w:t>مَا أَكَلَ أَحَدٌ طَعَاماً خَيْراً مِن أَنَ يَأْكُلَ مِن عمَلِ يَدِهِ</w:t>
      </w:r>
      <w:r w:rsidR="00140074" w:rsidRPr="0052470B">
        <w:rPr>
          <w:rStyle w:val="Char1"/>
          <w:rtl/>
        </w:rPr>
        <w:t>،</w:t>
      </w:r>
      <w:r w:rsidRPr="0052470B">
        <w:rPr>
          <w:rStyle w:val="Char1"/>
          <w:rtl/>
        </w:rPr>
        <w:t xml:space="preserve"> وَإِنَّ نَبيَّ اللَّه دَاوُدَ</w:t>
      </w:r>
      <w:r w:rsidR="00A45055" w:rsidRPr="0052470B">
        <w:rPr>
          <w:rStyle w:val="Char1"/>
          <w:rtl/>
        </w:rPr>
        <w:t xml:space="preserve"> </w:t>
      </w:r>
      <w:r w:rsidR="00A45055" w:rsidRPr="0052470B">
        <w:rPr>
          <w:rFonts w:cs="CTraditional Arabic"/>
          <w:sz w:val="28"/>
          <w:szCs w:val="28"/>
          <w:rtl/>
          <w:lang w:bidi="ar-AE"/>
        </w:rPr>
        <w:t xml:space="preserve">÷ </w:t>
      </w:r>
      <w:r w:rsidRPr="0052470B">
        <w:rPr>
          <w:rStyle w:val="Char1"/>
          <w:rtl/>
        </w:rPr>
        <w:t>كان يَأْكلُ مِن عَمَلِ يَدِهِ</w:t>
      </w:r>
      <w:r w:rsidR="008A01EE" w:rsidRPr="0052470B">
        <w:rPr>
          <w:rStyle w:val="Char1"/>
          <w:rFonts w:hint="cs"/>
          <w:rtl/>
        </w:rPr>
        <w:t>»</w:t>
      </w:r>
      <w:r w:rsidR="00140074" w:rsidRPr="00EE7E0F">
        <w:rPr>
          <w:rStyle w:val="Char4"/>
          <w:rtl/>
        </w:rPr>
        <w:t>»</w:t>
      </w:r>
      <w:r w:rsidRPr="008C0420">
        <w:rPr>
          <w:rStyle w:val="Char5"/>
          <w:rtl/>
        </w:rPr>
        <w:t xml:space="preserve"> رواه البخار</w:t>
      </w:r>
      <w:r w:rsidR="009419ED" w:rsidRPr="008C0420">
        <w:rPr>
          <w:rStyle w:val="Char5"/>
          <w:rtl/>
        </w:rPr>
        <w:t>ی</w:t>
      </w:r>
      <w:r w:rsidR="00140074" w:rsidRPr="0052470B">
        <w:rPr>
          <w:rStyle w:val="Char3"/>
          <w:rtl/>
        </w:rPr>
        <w:t>.</w:t>
      </w:r>
    </w:p>
    <w:p w:rsidR="009E01D4" w:rsidRPr="0052470B" w:rsidRDefault="009E01D4" w:rsidP="00CA2E2E">
      <w:pPr>
        <w:ind w:firstLine="284"/>
        <w:jc w:val="both"/>
        <w:rPr>
          <w:rStyle w:val="Char3"/>
          <w:rtl/>
        </w:rPr>
      </w:pPr>
      <w:r w:rsidRPr="0052470B">
        <w:rPr>
          <w:rStyle w:val="Char3"/>
          <w:rtl/>
        </w:rPr>
        <w:t xml:space="preserve">543. </w:t>
      </w:r>
      <w:r w:rsidR="00A95D11" w:rsidRPr="00A95D11">
        <w:rPr>
          <w:rStyle w:val="Char4"/>
          <w:rtl/>
        </w:rPr>
        <w:t>«</w:t>
      </w:r>
      <w:r w:rsidRPr="00A95D11">
        <w:rPr>
          <w:rStyle w:val="Char8"/>
          <w:rtl/>
        </w:rPr>
        <w:t xml:space="preserve">از </w:t>
      </w:r>
      <w:r w:rsidR="00EC514C" w:rsidRPr="00A95D11">
        <w:rPr>
          <w:rStyle w:val="Char8"/>
          <w:rtl/>
        </w:rPr>
        <w:t>مقدام</w:t>
      </w:r>
      <w:r w:rsidR="00EC514C">
        <w:rPr>
          <w:rStyle w:val="Char8"/>
          <w:rtl/>
        </w:rPr>
        <w:t xml:space="preserve"> بن معدیکرب</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«هرگز هیچ‌کس، غذایی (روزی‌ای) بهتر از این نخورده است که از دسترنج خود بخورد و پیامبر خدا داود</w:t>
      </w:r>
      <w:r w:rsidR="00A45055" w:rsidRPr="0052470B">
        <w:rPr>
          <w:rStyle w:val="Char8"/>
          <w:rFonts w:cs="CTraditional Arabic"/>
          <w:rtl/>
        </w:rPr>
        <w:t xml:space="preserve"> ÷ </w:t>
      </w:r>
      <w:r w:rsidRPr="0052470B">
        <w:rPr>
          <w:rStyle w:val="Char8"/>
          <w:rtl/>
        </w:rPr>
        <w:t>از دسترنج خود می‌خورد</w:t>
      </w:r>
      <w:r w:rsidRPr="00EE7E0F">
        <w:rPr>
          <w:rStyle w:val="Char4"/>
          <w:rtl/>
        </w:rPr>
        <w:t>»</w:t>
      </w:r>
      <w:r w:rsidR="002716CA" w:rsidRPr="00E96FD0">
        <w:rPr>
          <w:rStyle w:val="FootnoteReference"/>
          <w:rFonts w:ascii="IRNazli" w:hAnsi="IRNazli" w:cs="IRNazli"/>
          <w:sz w:val="28"/>
          <w:szCs w:val="28"/>
          <w:rtl/>
          <w:lang w:bidi="ar-AE"/>
        </w:rPr>
        <w:footnoteReference w:id="606"/>
      </w:r>
      <w:r w:rsidR="008A01EE" w:rsidRPr="0052470B">
        <w:rPr>
          <w:rStyle w:val="Char4"/>
          <w:rFonts w:hint="cs"/>
          <w:spacing w:val="0"/>
          <w:rtl/>
        </w:rPr>
        <w:t>.</w:t>
      </w:r>
    </w:p>
    <w:p w:rsidR="00487917" w:rsidRPr="00487917" w:rsidRDefault="00487917" w:rsidP="00487917">
      <w:pPr>
        <w:pStyle w:val="af2"/>
        <w:rPr>
          <w:rtl/>
        </w:rPr>
      </w:pPr>
      <w:bookmarkStart w:id="298" w:name="_Toc442124456"/>
      <w:bookmarkStart w:id="299" w:name="_Toc437943079"/>
      <w:r w:rsidRPr="00487917">
        <w:rPr>
          <w:rFonts w:hint="cs"/>
          <w:rtl/>
        </w:rPr>
        <w:t xml:space="preserve">60- </w:t>
      </w:r>
      <w:r w:rsidRPr="00487917">
        <w:rPr>
          <w:rtl/>
        </w:rPr>
        <w:t>باب الكرم والجود والإنفاق في وجوه الخير</w:t>
      </w:r>
      <w:r w:rsidRPr="00487917">
        <w:rPr>
          <w:rFonts w:hint="cs"/>
          <w:rtl/>
        </w:rPr>
        <w:t xml:space="preserve"> </w:t>
      </w:r>
      <w:r w:rsidRPr="00487917">
        <w:rPr>
          <w:rtl/>
        </w:rPr>
        <w:t>ثقة بالله تعالى</w:t>
      </w:r>
      <w:bookmarkEnd w:id="298"/>
    </w:p>
    <w:p w:rsidR="00D17184" w:rsidRPr="00487917" w:rsidRDefault="00487917" w:rsidP="00487917">
      <w:pPr>
        <w:pStyle w:val="af"/>
        <w:bidi/>
        <w:rPr>
          <w:rStyle w:val="Char3"/>
          <w:rFonts w:ascii="IRZar" w:hAnsi="IRZar" w:cs="IRZar"/>
          <w:sz w:val="24"/>
          <w:szCs w:val="24"/>
          <w:rtl/>
        </w:rPr>
      </w:pPr>
      <w:bookmarkStart w:id="300" w:name="_Toc442124457"/>
      <w:r w:rsidRPr="00487917">
        <w:rPr>
          <w:rFonts w:hint="cs"/>
          <w:rtl/>
        </w:rPr>
        <w:t>باب بخشش و سخاوت و خرج کردن در کارهای خیر به امید خدا و توکل بر او</w:t>
      </w:r>
      <w:bookmarkEnd w:id="299"/>
      <w:bookmarkEnd w:id="300"/>
    </w:p>
    <w:p w:rsidR="00A272F7" w:rsidRPr="006E02C7" w:rsidRDefault="006E02C7" w:rsidP="006E02C7">
      <w:pPr>
        <w:pStyle w:val="a8"/>
        <w:rPr>
          <w:rStyle w:val="Char3"/>
          <w:rFonts w:ascii="mylotus" w:hAnsi="mylotus" w:cs="mylotus"/>
          <w:sz w:val="27"/>
          <w:szCs w:val="27"/>
          <w:rtl/>
        </w:rPr>
      </w:pPr>
      <w:r w:rsidRPr="006E02C7">
        <w:rPr>
          <w:rtl/>
        </w:rPr>
        <w:t>قال</w:t>
      </w:r>
      <w:r w:rsidRPr="006E02C7">
        <w:rPr>
          <w:rFonts w:hint="cs"/>
          <w:rtl/>
        </w:rPr>
        <w:t xml:space="preserve"> </w:t>
      </w:r>
      <w:r w:rsidR="00A272F7" w:rsidRPr="006E02C7">
        <w:rPr>
          <w:rtl/>
        </w:rPr>
        <w:t>الله تعالی:</w:t>
      </w:r>
    </w:p>
    <w:p w:rsidR="00A272F7" w:rsidRPr="00EE7E0F" w:rsidRDefault="009A778A" w:rsidP="00383779">
      <w:pPr>
        <w:pStyle w:val="a5"/>
        <w:rPr>
          <w:rStyle w:val="Char9"/>
          <w:rtl/>
        </w:rPr>
      </w:pPr>
      <w:r w:rsidRPr="0052470B">
        <w:rPr>
          <w:rStyle w:val="Char4"/>
          <w:rFonts w:hint="cs"/>
          <w:spacing w:val="0"/>
          <w:rtl/>
        </w:rPr>
        <w:t>﴿</w:t>
      </w:r>
      <w:r w:rsidRPr="00EE7E0F">
        <w:rPr>
          <w:rStyle w:val="Char2"/>
          <w:rtl/>
        </w:rPr>
        <w:t>وَمَآ أَنفَقۡتُم مِّن شَيۡء</w:t>
      </w:r>
      <w:r w:rsidRPr="00EE7E0F">
        <w:rPr>
          <w:rStyle w:val="Char2"/>
          <w:rFonts w:hint="cs"/>
          <w:rtl/>
        </w:rPr>
        <w:t>ٖ</w:t>
      </w:r>
      <w:r w:rsidRPr="00EE7E0F">
        <w:rPr>
          <w:rStyle w:val="Char2"/>
          <w:rtl/>
        </w:rPr>
        <w:t xml:space="preserve"> </w:t>
      </w:r>
      <w:r w:rsidRPr="00EE7E0F">
        <w:rPr>
          <w:rStyle w:val="Char2"/>
          <w:rFonts w:hint="cs"/>
          <w:rtl/>
        </w:rPr>
        <w:t>فَهُوَ</w:t>
      </w:r>
      <w:r w:rsidRPr="00EE7E0F">
        <w:rPr>
          <w:rStyle w:val="Char2"/>
          <w:rtl/>
        </w:rPr>
        <w:t xml:space="preserve"> </w:t>
      </w:r>
      <w:r w:rsidRPr="00EE7E0F">
        <w:rPr>
          <w:rStyle w:val="Char2"/>
          <w:rFonts w:hint="cs"/>
          <w:rtl/>
        </w:rPr>
        <w:t>يُخۡلِفُهُ</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[سبأ: 39]</w:t>
      </w:r>
      <w:r w:rsidR="003D386A" w:rsidRPr="00EE7E0F">
        <w:rPr>
          <w:rStyle w:val="Char9"/>
          <w:rFonts w:hint="cs"/>
          <w:rtl/>
        </w:rPr>
        <w:t>.</w:t>
      </w:r>
    </w:p>
    <w:p w:rsidR="00A272F7" w:rsidRPr="0052470B" w:rsidRDefault="00A272F7" w:rsidP="00383779">
      <w:pPr>
        <w:pStyle w:val="a2"/>
        <w:rPr>
          <w:sz w:val="28"/>
          <w:szCs w:val="28"/>
          <w:rtl/>
        </w:rPr>
      </w:pPr>
      <w:r w:rsidRPr="0052470B">
        <w:rPr>
          <w:rStyle w:val="Char4"/>
          <w:spacing w:val="0"/>
          <w:rtl/>
        </w:rPr>
        <w:t>«</w:t>
      </w:r>
      <w:r w:rsidRPr="0052470B">
        <w:rPr>
          <w:rtl/>
        </w:rPr>
        <w:t>هر چه را (در راه خدا) ببخشید و صرف کنید، خداوند جای آن را پر می‌کند</w:t>
      </w:r>
      <w:r w:rsidRPr="00EE7E0F">
        <w:rPr>
          <w:rStyle w:val="Char4"/>
          <w:rtl/>
        </w:rPr>
        <w:t>»</w:t>
      </w:r>
      <w:r w:rsidRPr="0052470B">
        <w:rPr>
          <w:rtl/>
        </w:rPr>
        <w:t>.</w:t>
      </w:r>
    </w:p>
    <w:p w:rsidR="00A272F7" w:rsidRPr="0052470B" w:rsidRDefault="006E02C7" w:rsidP="00CA2E2E">
      <w:pPr>
        <w:ind w:firstLine="284"/>
        <w:jc w:val="both"/>
        <w:rPr>
          <w:rStyle w:val="Char3"/>
          <w:rtl/>
        </w:rPr>
      </w:pPr>
      <w:r w:rsidRPr="006E02C7">
        <w:rPr>
          <w:rStyle w:val="Char5"/>
          <w:rtl/>
        </w:rPr>
        <w:t>و</w:t>
      </w:r>
      <w:r w:rsidR="00A272F7" w:rsidRPr="006E02C7">
        <w:rPr>
          <w:rStyle w:val="Char5"/>
          <w:rtl/>
        </w:rPr>
        <w:t>قال تعالی:</w:t>
      </w:r>
    </w:p>
    <w:p w:rsidR="00A272F7" w:rsidRPr="0052470B" w:rsidRDefault="009A778A" w:rsidP="009E2CA4">
      <w:pPr>
        <w:pStyle w:val="a5"/>
        <w:rPr>
          <w:rStyle w:val="Char3"/>
          <w:spacing w:val="0"/>
          <w:rtl/>
        </w:rPr>
      </w:pPr>
      <w:r w:rsidRPr="0052470B">
        <w:rPr>
          <w:rStyle w:val="Char4"/>
          <w:rFonts w:hint="cs"/>
          <w:spacing w:val="0"/>
          <w:rtl/>
        </w:rPr>
        <w:t>﴿</w:t>
      </w:r>
      <w:r w:rsidRPr="009E2CA4">
        <w:rPr>
          <w:rtl/>
        </w:rPr>
        <w:t>وَمَا تُنفِقُواْ مِنۡ خَيۡر</w:t>
      </w:r>
      <w:r w:rsidRPr="009E2CA4">
        <w:rPr>
          <w:rFonts w:hint="cs"/>
          <w:rtl/>
        </w:rPr>
        <w:t>ٖ</w:t>
      </w:r>
      <w:r w:rsidRPr="009E2CA4">
        <w:rPr>
          <w:rtl/>
        </w:rPr>
        <w:t xml:space="preserve"> </w:t>
      </w:r>
      <w:r w:rsidRPr="009E2CA4">
        <w:rPr>
          <w:rFonts w:hint="cs"/>
          <w:rtl/>
        </w:rPr>
        <w:t>فَلِأَنفُسِكُمۡۚ</w:t>
      </w:r>
      <w:r w:rsidRPr="009E2CA4">
        <w:rPr>
          <w:rtl/>
        </w:rPr>
        <w:t xml:space="preserve"> </w:t>
      </w:r>
      <w:r w:rsidRPr="009E2CA4">
        <w:rPr>
          <w:rFonts w:hint="cs"/>
          <w:rtl/>
        </w:rPr>
        <w:t>وَم</w:t>
      </w:r>
      <w:r w:rsidRPr="009E2CA4">
        <w:rPr>
          <w:rtl/>
        </w:rPr>
        <w:t xml:space="preserve">َا تُنفِقُونَ إِلَّا </w:t>
      </w:r>
      <w:r w:rsidRPr="009E2CA4">
        <w:rPr>
          <w:rFonts w:hint="cs"/>
          <w:rtl/>
        </w:rPr>
        <w:t>ٱبۡتِغَآءَ</w:t>
      </w:r>
      <w:r w:rsidRPr="009E2CA4">
        <w:rPr>
          <w:rtl/>
        </w:rPr>
        <w:t xml:space="preserve"> وَجۡهِ </w:t>
      </w:r>
      <w:r w:rsidRPr="009E2CA4">
        <w:rPr>
          <w:rFonts w:hint="cs"/>
          <w:rtl/>
        </w:rPr>
        <w:t>ٱللَّهِۚ</w:t>
      </w:r>
      <w:r w:rsidRPr="009E2CA4">
        <w:rPr>
          <w:rtl/>
        </w:rPr>
        <w:t xml:space="preserve"> وَمَا تُنفِقُواْ مِنۡ خَيۡرٖ يُوَفَّ إِلَيۡكُمۡ وَأَنتُمۡ لَا تُظۡلَمُونَ٢٧٢</w:t>
      </w:r>
      <w:r w:rsidRPr="0052470B">
        <w:rPr>
          <w:rStyle w:val="Char4"/>
          <w:rFonts w:hint="cs"/>
          <w:spacing w:val="0"/>
          <w:rtl/>
        </w:rPr>
        <w:t>﴾</w:t>
      </w:r>
      <w:r w:rsidRPr="009E2CA4">
        <w:rPr>
          <w:rStyle w:val="Char3"/>
          <w:rtl/>
        </w:rPr>
        <w:t xml:space="preserve"> </w:t>
      </w:r>
      <w:r w:rsidRPr="009E2CA4">
        <w:rPr>
          <w:rStyle w:val="Char9"/>
          <w:rtl/>
        </w:rPr>
        <w:t>[البقرة: 272]</w:t>
      </w:r>
      <w:r w:rsidR="003D386A" w:rsidRPr="009E2CA4">
        <w:rPr>
          <w:rStyle w:val="Char3"/>
          <w:rFonts w:hint="cs"/>
          <w:rtl/>
        </w:rPr>
        <w:t>.</w:t>
      </w:r>
      <w:r w:rsidRPr="0052470B">
        <w:rPr>
          <w:rStyle w:val="Char3"/>
          <w:spacing w:val="0"/>
          <w:rtl/>
        </w:rPr>
        <w:tab/>
      </w:r>
    </w:p>
    <w:p w:rsidR="00A272F7" w:rsidRPr="0052470B" w:rsidRDefault="00A272F7" w:rsidP="00383779">
      <w:pPr>
        <w:pStyle w:val="a2"/>
        <w:rPr>
          <w:sz w:val="28"/>
          <w:szCs w:val="28"/>
          <w:rtl/>
        </w:rPr>
      </w:pPr>
      <w:r w:rsidRPr="0052470B">
        <w:rPr>
          <w:rStyle w:val="Char4"/>
          <w:spacing w:val="0"/>
          <w:rtl/>
        </w:rPr>
        <w:t>«</w:t>
      </w:r>
      <w:r w:rsidRPr="0052470B">
        <w:rPr>
          <w:rtl/>
        </w:rPr>
        <w:t>هر چیز نیکی را ببخشید، برای خودتان است و جز برای رضایت خدا نبخشید؛ و هر چیز نیکی را ببخشید، به طور کامل به شما باز پس داده می‌شود و ستمی به شما نخواهد شد</w:t>
      </w:r>
      <w:r w:rsidRPr="00EE7E0F">
        <w:rPr>
          <w:rStyle w:val="Char4"/>
          <w:rtl/>
        </w:rPr>
        <w:t>»</w:t>
      </w:r>
      <w:r w:rsidRPr="0052470B">
        <w:rPr>
          <w:rtl/>
        </w:rPr>
        <w:t>.</w:t>
      </w:r>
    </w:p>
    <w:p w:rsidR="00D54A3C" w:rsidRPr="006E02C7" w:rsidRDefault="006E02C7" w:rsidP="006E02C7">
      <w:pPr>
        <w:pStyle w:val="a8"/>
        <w:rPr>
          <w:rStyle w:val="Char3"/>
          <w:rFonts w:ascii="mylotus" w:hAnsi="mylotus" w:cs="mylotus"/>
          <w:sz w:val="27"/>
          <w:szCs w:val="27"/>
          <w:rtl/>
        </w:rPr>
      </w:pPr>
      <w:r w:rsidRPr="006E02C7">
        <w:rPr>
          <w:rtl/>
        </w:rPr>
        <w:t>و</w:t>
      </w:r>
      <w:r w:rsidR="00D54A3C" w:rsidRPr="006E02C7">
        <w:rPr>
          <w:rtl/>
        </w:rPr>
        <w:t>قال تعالی:</w:t>
      </w:r>
    </w:p>
    <w:p w:rsidR="00D54A3C" w:rsidRPr="00EE7E0F" w:rsidRDefault="009A778A" w:rsidP="009E2CA4">
      <w:pPr>
        <w:pStyle w:val="a5"/>
        <w:rPr>
          <w:rStyle w:val="Char9"/>
          <w:rtl/>
        </w:rPr>
      </w:pPr>
      <w:r w:rsidRPr="0052470B">
        <w:rPr>
          <w:rStyle w:val="Char4"/>
          <w:rFonts w:hint="cs"/>
          <w:spacing w:val="0"/>
          <w:rtl/>
        </w:rPr>
        <w:t>﴿</w:t>
      </w:r>
      <w:r w:rsidRPr="009E2CA4">
        <w:rPr>
          <w:rtl/>
        </w:rPr>
        <w:t>وَمَا تُنفِقُواْ مِنۡ خَيۡر</w:t>
      </w:r>
      <w:r w:rsidRPr="009E2CA4">
        <w:rPr>
          <w:rFonts w:hint="cs"/>
          <w:rtl/>
        </w:rPr>
        <w:t>ٖ</w:t>
      </w:r>
      <w:r w:rsidRPr="009E2CA4">
        <w:rPr>
          <w:rtl/>
        </w:rPr>
        <w:t xml:space="preserve"> </w:t>
      </w:r>
      <w:r w:rsidRPr="009E2CA4">
        <w:rPr>
          <w:rFonts w:hint="cs"/>
          <w:rtl/>
        </w:rPr>
        <w:t>فَإِنَّ</w:t>
      </w:r>
      <w:r w:rsidRPr="009E2CA4">
        <w:rPr>
          <w:rtl/>
        </w:rPr>
        <w:t xml:space="preserve"> </w:t>
      </w:r>
      <w:r w:rsidRPr="009E2CA4">
        <w:rPr>
          <w:rFonts w:hint="cs"/>
          <w:rtl/>
        </w:rPr>
        <w:t>ٱل</w:t>
      </w:r>
      <w:r w:rsidRPr="009E2CA4">
        <w:rPr>
          <w:rtl/>
        </w:rPr>
        <w:t>لَّهَ بِهِ</w:t>
      </w:r>
      <w:r w:rsidRPr="009E2CA4">
        <w:rPr>
          <w:rFonts w:hint="cs"/>
          <w:rtl/>
        </w:rPr>
        <w:t>ۦ</w:t>
      </w:r>
      <w:r w:rsidRPr="009E2CA4">
        <w:rPr>
          <w:rtl/>
        </w:rPr>
        <w:t xml:space="preserve"> عَلِيمٌ</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[البقرة: 273]</w:t>
      </w:r>
      <w:r w:rsidR="00D249E6" w:rsidRPr="00EE7E0F">
        <w:rPr>
          <w:rStyle w:val="Char9"/>
          <w:rFonts w:hint="cs"/>
          <w:rtl/>
        </w:rPr>
        <w:t>.</w:t>
      </w:r>
    </w:p>
    <w:p w:rsidR="00D54A3C" w:rsidRPr="0052470B" w:rsidRDefault="00D54A3C" w:rsidP="00D249E6">
      <w:pPr>
        <w:pStyle w:val="a2"/>
        <w:rPr>
          <w:sz w:val="28"/>
          <w:szCs w:val="28"/>
          <w:rtl/>
        </w:rPr>
      </w:pPr>
      <w:r w:rsidRPr="0052470B">
        <w:rPr>
          <w:rStyle w:val="Char4"/>
          <w:spacing w:val="0"/>
          <w:rtl/>
        </w:rPr>
        <w:t>«</w:t>
      </w:r>
      <w:r w:rsidR="008E1512" w:rsidRPr="0052470B">
        <w:rPr>
          <w:rtl/>
        </w:rPr>
        <w:t>هر چیز خوب و نیکی را که انفاق می‌نمایید، خداوند از آن آگاه است</w:t>
      </w:r>
      <w:r w:rsidRPr="00EE7E0F">
        <w:rPr>
          <w:rStyle w:val="Char4"/>
          <w:rtl/>
        </w:rPr>
        <w:t>»</w:t>
      </w:r>
      <w:r w:rsidRPr="0052470B">
        <w:rPr>
          <w:rtl/>
        </w:rPr>
        <w:t>.</w:t>
      </w:r>
    </w:p>
    <w:p w:rsidR="002F1F09" w:rsidRPr="008C0420" w:rsidRDefault="002F1F09" w:rsidP="00FA5C34">
      <w:pPr>
        <w:pStyle w:val="a4"/>
        <w:spacing w:before="0" w:beforeAutospacing="0"/>
        <w:ind w:firstLine="284"/>
        <w:jc w:val="both"/>
        <w:rPr>
          <w:rStyle w:val="Char3"/>
          <w:rtl/>
        </w:rPr>
      </w:pPr>
      <w:r w:rsidRPr="008C0420">
        <w:rPr>
          <w:rStyle w:val="Char3"/>
          <w:rtl/>
        </w:rPr>
        <w:t xml:space="preserve">544- </w:t>
      </w:r>
      <w:r w:rsidR="00D249E6" w:rsidRPr="0052470B">
        <w:rPr>
          <w:rStyle w:val="Char4"/>
          <w:rFonts w:hint="cs"/>
          <w:spacing w:val="0"/>
          <w:rtl/>
        </w:rPr>
        <w:t>«</w:t>
      </w:r>
      <w:r w:rsidRPr="0052470B">
        <w:rPr>
          <w:rtl/>
        </w:rPr>
        <w:t xml:space="preserve">وعَنِ ابنِ مسعودٍ </w:t>
      </w:r>
      <w:r w:rsidR="00EE01BC" w:rsidRPr="0052470B">
        <w:rPr>
          <w:rFonts w:cs="CTraditional Arabic"/>
          <w:szCs w:val="28"/>
          <w:rtl/>
        </w:rPr>
        <w:t>س</w:t>
      </w:r>
      <w:r w:rsidR="00140074" w:rsidRPr="0052470B">
        <w:rPr>
          <w:rtl/>
        </w:rPr>
        <w:t>،</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لا حَسَدَ إِلاَّ في اثنتينِ: رَجُلٌ آتَاهُ اللَّه مَالاً</w:t>
      </w:r>
      <w:r w:rsidR="00140074" w:rsidRPr="0052470B">
        <w:rPr>
          <w:rtl/>
        </w:rPr>
        <w:t>،</w:t>
      </w:r>
      <w:r w:rsidRPr="0052470B">
        <w:rPr>
          <w:rtl/>
        </w:rPr>
        <w:t xml:space="preserve"> فَسَلَّطَه عَلَى هَلَكَتِهِ في الحَقِّ</w:t>
      </w:r>
      <w:r w:rsidR="00140074" w:rsidRPr="0052470B">
        <w:rPr>
          <w:rtl/>
        </w:rPr>
        <w:t>،</w:t>
      </w:r>
      <w:r w:rsidRPr="0052470B">
        <w:rPr>
          <w:rtl/>
        </w:rPr>
        <w:t xml:space="preserve"> وَرَجُلٌ آتَاه اللَّه حِكْمَةً</w:t>
      </w:r>
      <w:r w:rsidR="00140074" w:rsidRPr="0052470B">
        <w:rPr>
          <w:rtl/>
        </w:rPr>
        <w:t>،</w:t>
      </w:r>
      <w:r w:rsidRPr="0052470B">
        <w:rPr>
          <w:rtl/>
        </w:rPr>
        <w:t xml:space="preserve"> فَهُوَ يَقْضِي بِهَا وَيُعَلِّمُها</w:t>
      </w:r>
      <w:r w:rsidR="00140074" w:rsidRPr="0052470B">
        <w:rPr>
          <w:rtl/>
        </w:rPr>
        <w:t>»</w:t>
      </w:r>
      <w:r w:rsidR="00D249E6" w:rsidRPr="00EE7E0F">
        <w:rPr>
          <w:rStyle w:val="Char4"/>
          <w:rFonts w:hint="cs"/>
          <w:rtl/>
        </w:rPr>
        <w:t>»</w:t>
      </w:r>
      <w:r w:rsidRPr="008C0420">
        <w:rPr>
          <w:rStyle w:val="Char5"/>
          <w:rtl/>
        </w:rPr>
        <w:t xml:space="preserve"> </w:t>
      </w:r>
      <w:r w:rsidRPr="0052470B">
        <w:rPr>
          <w:rStyle w:val="Char5"/>
          <w:rtl/>
        </w:rPr>
        <w:t>متفقٌ عليه</w:t>
      </w:r>
      <w:r w:rsidR="00140074" w:rsidRPr="008C0420">
        <w:rPr>
          <w:rStyle w:val="Char3"/>
          <w:rtl/>
        </w:rPr>
        <w:t>.</w:t>
      </w:r>
    </w:p>
    <w:p w:rsidR="002F1F09" w:rsidRPr="0052470B" w:rsidRDefault="002F1F09" w:rsidP="00D249E6">
      <w:pPr>
        <w:pStyle w:val="a8"/>
        <w:rPr>
          <w:rtl/>
        </w:rPr>
      </w:pPr>
      <w:r w:rsidRPr="0052470B">
        <w:rPr>
          <w:rFonts w:hint="cs"/>
          <w:rtl/>
        </w:rPr>
        <w:t>معناه</w:t>
      </w:r>
      <w:r w:rsidR="0015419D" w:rsidRPr="0052470B">
        <w:rPr>
          <w:rtl/>
        </w:rPr>
        <w:t>:</w:t>
      </w:r>
      <w:r w:rsidRPr="0052470B">
        <w:rPr>
          <w:rtl/>
        </w:rPr>
        <w:t xml:space="preserve"> يَنَبِغِي أَن لا يُغبَطَ أَحَدٌ إِلاَّ على إحدَى هَاتَينِ الخَصْلَتَيْنِ</w:t>
      </w:r>
      <w:r w:rsidR="00140074" w:rsidRPr="0052470B">
        <w:rPr>
          <w:rtl/>
        </w:rPr>
        <w:t>.</w:t>
      </w:r>
    </w:p>
    <w:p w:rsidR="0059464B" w:rsidRPr="0052470B" w:rsidRDefault="00881A97" w:rsidP="00CA2E2E">
      <w:pPr>
        <w:ind w:firstLine="284"/>
        <w:jc w:val="both"/>
        <w:rPr>
          <w:rStyle w:val="Char3"/>
          <w:rtl/>
        </w:rPr>
      </w:pPr>
      <w:r w:rsidRPr="0052470B">
        <w:rPr>
          <w:rStyle w:val="Char3"/>
          <w:rtl/>
        </w:rPr>
        <w:t xml:space="preserve">544. </w:t>
      </w:r>
      <w:r w:rsidR="00A95D11" w:rsidRPr="00A95D11">
        <w:rPr>
          <w:rStyle w:val="Char4"/>
          <w:rtl/>
        </w:rPr>
        <w:t>«</w:t>
      </w:r>
      <w:r w:rsidRPr="00A95D11">
        <w:rPr>
          <w:rStyle w:val="Char8"/>
          <w:rtl/>
        </w:rPr>
        <w:t>از ابن‌مسعود</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w:t>
      </w:r>
      <w:r w:rsidR="004D3FAD" w:rsidRPr="0052470B">
        <w:rPr>
          <w:rStyle w:val="Char8"/>
          <w:rtl/>
        </w:rPr>
        <w:t>«</w:t>
      </w:r>
      <w:r w:rsidRPr="0052470B">
        <w:rPr>
          <w:rStyle w:val="Char8"/>
          <w:rtl/>
        </w:rPr>
        <w:t>جز به دو خ</w:t>
      </w:r>
      <w:r w:rsidR="00086B9C" w:rsidRPr="0052470B">
        <w:rPr>
          <w:rStyle w:val="Char8"/>
          <w:rFonts w:hint="cs"/>
          <w:rtl/>
        </w:rPr>
        <w:t>ُ</w:t>
      </w:r>
      <w:r w:rsidRPr="0052470B">
        <w:rPr>
          <w:rStyle w:val="Char8"/>
          <w:rtl/>
        </w:rPr>
        <w:t>لق و خو، حسد و رشک برده نمی‌شود: (1.) مردی که خدا مالی به او داده و او را به صرف کردن آن در راه حق و درست، نیرو داده و مسلط کرده است (2.) مردی که خداوند علم و حکمتی به او داده و او به آن عمل می‌کند و به مردم نیز می‌آمو</w:t>
      </w:r>
      <w:r w:rsidR="004D3FAD" w:rsidRPr="0052470B">
        <w:rPr>
          <w:rStyle w:val="Char8"/>
          <w:rtl/>
        </w:rPr>
        <w:t>ز</w:t>
      </w:r>
      <w:r w:rsidRPr="0052470B">
        <w:rPr>
          <w:rStyle w:val="Char8"/>
          <w:rtl/>
        </w:rPr>
        <w:t>د»</w:t>
      </w:r>
      <w:r w:rsidR="00D249E6" w:rsidRPr="00EE7E0F">
        <w:rPr>
          <w:rStyle w:val="Char4"/>
          <w:rFonts w:hint="cs"/>
          <w:rtl/>
        </w:rPr>
        <w:t>»</w:t>
      </w:r>
      <w:r w:rsidRPr="00E96FD0">
        <w:rPr>
          <w:rStyle w:val="FootnoteReference"/>
          <w:rFonts w:ascii="IRNazli" w:hAnsi="IRNazli" w:cs="IRNazli"/>
          <w:sz w:val="28"/>
          <w:szCs w:val="28"/>
          <w:rtl/>
          <w:lang w:bidi="ar-AE"/>
        </w:rPr>
        <w:footnoteReference w:id="607"/>
      </w:r>
      <w:r w:rsidR="00D249E6" w:rsidRPr="0052470B">
        <w:rPr>
          <w:rStyle w:val="Char4"/>
          <w:rFonts w:hint="cs"/>
          <w:spacing w:val="0"/>
          <w:rtl/>
        </w:rPr>
        <w:t>.</w:t>
      </w:r>
    </w:p>
    <w:p w:rsidR="002F1F09" w:rsidRPr="008C0420" w:rsidRDefault="002F1F09" w:rsidP="00CA2E2E">
      <w:pPr>
        <w:pStyle w:val="a4"/>
        <w:spacing w:before="0" w:beforeAutospacing="0"/>
        <w:ind w:firstLine="284"/>
        <w:jc w:val="both"/>
        <w:rPr>
          <w:rStyle w:val="Char3"/>
          <w:rtl/>
        </w:rPr>
      </w:pPr>
      <w:r w:rsidRPr="008C0420">
        <w:rPr>
          <w:rStyle w:val="Char3"/>
          <w:rtl/>
        </w:rPr>
        <w:t xml:space="preserve">545- </w:t>
      </w:r>
      <w:r w:rsidRPr="0052470B">
        <w:rPr>
          <w:rStyle w:val="Char5"/>
          <w:rtl/>
        </w:rPr>
        <w:t>وعنه قالَ</w:t>
      </w:r>
      <w:r w:rsidR="0015419D" w:rsidRPr="008C0420">
        <w:rPr>
          <w:rStyle w:val="Char5"/>
          <w:rtl/>
        </w:rPr>
        <w:t>:</w:t>
      </w:r>
      <w:r w:rsidRPr="008C0420">
        <w:rPr>
          <w:rStyle w:val="Char5"/>
          <w:rtl/>
        </w:rPr>
        <w:t xml:space="preserve"> </w:t>
      </w:r>
      <w:r w:rsidR="00D249E6"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أَيُّكُمْ مَالُ وَارِثِهِ أَحَبُّ إِليه مِن مَالهِ</w:t>
      </w:r>
      <w:r w:rsidR="0015419D" w:rsidRPr="0052470B">
        <w:rPr>
          <w:rtl/>
        </w:rPr>
        <w:t>؟</w:t>
      </w:r>
      <w:r w:rsidR="00140074" w:rsidRPr="0052470B">
        <w:rPr>
          <w:rtl/>
        </w:rPr>
        <w:t>»</w:t>
      </w:r>
      <w:r w:rsidRPr="0052470B">
        <w:rPr>
          <w:rtl/>
        </w:rPr>
        <w:t xml:space="preserve"> قالُوا</w:t>
      </w:r>
      <w:r w:rsidR="0015419D" w:rsidRPr="0052470B">
        <w:rPr>
          <w:rtl/>
        </w:rPr>
        <w:t>:</w:t>
      </w:r>
      <w:r w:rsidRPr="0052470B">
        <w:rPr>
          <w:rtl/>
        </w:rPr>
        <w:t xml:space="preserve"> يا رَسولَ اللَّه</w:t>
      </w:r>
      <w:r w:rsidR="00140074" w:rsidRPr="0052470B">
        <w:rPr>
          <w:rtl/>
        </w:rPr>
        <w:t>.</w:t>
      </w:r>
      <w:r w:rsidRPr="0052470B">
        <w:rPr>
          <w:rtl/>
        </w:rPr>
        <w:t xml:space="preserve"> ما مِنَّا أَحَدٌ إِلاَّ مَالُهُ أَحَبُّ إِليه</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فَإِنَ مَالَه ما قَدَّمَ وَمَالَ وَارِثهِ ما أَخَّرَ</w:t>
      </w:r>
      <w:r w:rsidR="00140074" w:rsidRPr="00EE7E0F">
        <w:rPr>
          <w:rStyle w:val="Char4"/>
          <w:rtl/>
        </w:rPr>
        <w:t>»</w:t>
      </w:r>
      <w:r w:rsidRPr="008C0420">
        <w:rPr>
          <w:rStyle w:val="Char5"/>
          <w:rtl/>
        </w:rPr>
        <w:t xml:space="preserve"> رواه البخار</w:t>
      </w:r>
      <w:r w:rsidR="009419ED" w:rsidRPr="008C0420">
        <w:rPr>
          <w:rStyle w:val="Char5"/>
          <w:rtl/>
        </w:rPr>
        <w:t>ی</w:t>
      </w:r>
      <w:r w:rsidR="00140074" w:rsidRPr="008C0420">
        <w:rPr>
          <w:rStyle w:val="Char3"/>
          <w:rtl/>
        </w:rPr>
        <w:t>.</w:t>
      </w:r>
    </w:p>
    <w:p w:rsidR="00D17184" w:rsidRPr="0052470B" w:rsidRDefault="004D3FAD" w:rsidP="00CA2E2E">
      <w:pPr>
        <w:ind w:firstLine="284"/>
        <w:jc w:val="both"/>
        <w:rPr>
          <w:rStyle w:val="Char3"/>
          <w:rtl/>
        </w:rPr>
      </w:pPr>
      <w:r w:rsidRPr="0052470B">
        <w:rPr>
          <w:rStyle w:val="Char3"/>
          <w:rtl/>
        </w:rPr>
        <w:t xml:space="preserve">545. </w:t>
      </w:r>
      <w:r w:rsidR="00A95D11" w:rsidRPr="00A95D11">
        <w:rPr>
          <w:rStyle w:val="Char4"/>
          <w:rtl/>
        </w:rPr>
        <w:t>«</w:t>
      </w:r>
      <w:r w:rsidRPr="00A95D11">
        <w:rPr>
          <w:rStyle w:val="Char8"/>
          <w:rtl/>
        </w:rPr>
        <w:t>از ابن‌مسعود</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w:t>
      </w:r>
      <w:r w:rsidR="008960CB" w:rsidRPr="0052470B">
        <w:rPr>
          <w:rStyle w:val="Char8"/>
          <w:rtl/>
        </w:rPr>
        <w:t>«</w:t>
      </w:r>
      <w:r w:rsidRPr="0052470B">
        <w:rPr>
          <w:rStyle w:val="Char8"/>
          <w:rtl/>
        </w:rPr>
        <w:t>کدام‌یک از شما مال وارث خویش را از مال خود بیشتر دوست دارد؟ گفتند: ای رسول خدا! در میان ما کسی نیست که مال خود را از مال دیگران، بیشتر دوست نداشته باشد؛ پیامبر</w:t>
      </w:r>
      <w:r w:rsidR="000C6F25" w:rsidRPr="0052470B">
        <w:rPr>
          <w:rStyle w:val="Char8"/>
          <w:rFonts w:cs="CTraditional Arabic"/>
          <w:szCs w:val="28"/>
          <w:rtl/>
        </w:rPr>
        <w:t xml:space="preserve"> ص</w:t>
      </w:r>
      <w:r w:rsidRPr="0052470B">
        <w:rPr>
          <w:rStyle w:val="Char8"/>
          <w:rtl/>
        </w:rPr>
        <w:t xml:space="preserve"> فرمودند: «پس مال هر شخص، همان است که آن را پیش اندازد (آن را در راه خدا بدهد یا برای زندگی خود خرج کند) و مال وارث او، آن است که آن را به بعد از خود اندازد ( خود بخشش و یا خرج نکند)</w:t>
      </w:r>
      <w:r w:rsidR="00D249E6" w:rsidRPr="0052470B">
        <w:rPr>
          <w:rStyle w:val="Char8"/>
          <w:rFonts w:hint="cs"/>
          <w:rtl/>
        </w:rPr>
        <w:t>»</w:t>
      </w:r>
      <w:r w:rsidR="00D249E6" w:rsidRPr="00EE7E0F">
        <w:rPr>
          <w:rStyle w:val="Char4"/>
          <w:rFonts w:hint="cs"/>
          <w:rtl/>
        </w:rPr>
        <w:t>»</w:t>
      </w:r>
      <w:r w:rsidR="007B213F" w:rsidRPr="00E96FD0">
        <w:rPr>
          <w:rStyle w:val="FootnoteReference"/>
          <w:rFonts w:ascii="IRNazli" w:hAnsi="IRNazli" w:cs="IRNazli"/>
          <w:sz w:val="28"/>
          <w:szCs w:val="28"/>
          <w:rtl/>
          <w:lang w:bidi="ar-AE"/>
        </w:rPr>
        <w:footnoteReference w:id="608"/>
      </w:r>
      <w:r w:rsidR="00D249E6" w:rsidRPr="0052470B">
        <w:rPr>
          <w:rStyle w:val="Char4"/>
          <w:rFonts w:hint="cs"/>
          <w:spacing w:val="0"/>
          <w:rtl/>
        </w:rPr>
        <w:t>.</w:t>
      </w:r>
    </w:p>
    <w:p w:rsidR="002F1F09" w:rsidRPr="0052470B" w:rsidRDefault="002F1F09" w:rsidP="00FA5C34">
      <w:pPr>
        <w:pStyle w:val="a4"/>
        <w:spacing w:before="0" w:beforeAutospacing="0"/>
        <w:ind w:firstLine="284"/>
        <w:jc w:val="both"/>
        <w:rPr>
          <w:rStyle w:val="Char5"/>
          <w:rtl/>
        </w:rPr>
      </w:pPr>
      <w:r w:rsidRPr="008C0420">
        <w:rPr>
          <w:rStyle w:val="Char3"/>
          <w:rtl/>
        </w:rPr>
        <w:t xml:space="preserve">546- </w:t>
      </w:r>
      <w:r w:rsidR="005A24B9" w:rsidRPr="0052470B">
        <w:rPr>
          <w:rStyle w:val="Char4"/>
          <w:rFonts w:hint="cs"/>
          <w:spacing w:val="0"/>
          <w:rtl/>
        </w:rPr>
        <w:t>«</w:t>
      </w:r>
      <w:r w:rsidRPr="0052470B">
        <w:rPr>
          <w:rtl/>
        </w:rPr>
        <w:t xml:space="preserve">وعَن عَدِيِّ بنِ حاتم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اتَّقُوا النَّارَ وَلَوْ بِشِقِّ تَمَرةٍ</w:t>
      </w:r>
      <w:r w:rsidR="00140074" w:rsidRPr="0052470B">
        <w:rPr>
          <w:rtl/>
        </w:rPr>
        <w:t>»</w:t>
      </w:r>
      <w:r w:rsidR="005A24B9" w:rsidRPr="00EE7E0F">
        <w:rPr>
          <w:rStyle w:val="Char4"/>
          <w:rFonts w:hint="cs"/>
          <w:rtl/>
        </w:rPr>
        <w:t>»</w:t>
      </w:r>
      <w:r w:rsidRPr="008C0420">
        <w:rPr>
          <w:rStyle w:val="Char5"/>
          <w:rtl/>
        </w:rPr>
        <w:t xml:space="preserve"> </w:t>
      </w:r>
      <w:r w:rsidRPr="0052470B">
        <w:rPr>
          <w:rStyle w:val="Char5"/>
          <w:rtl/>
        </w:rPr>
        <w:t>متفقٌ عليه</w:t>
      </w:r>
      <w:r w:rsidR="008C0420">
        <w:rPr>
          <w:rStyle w:val="Char5"/>
          <w:rFonts w:hint="cs"/>
          <w:rtl/>
        </w:rPr>
        <w:t>.</w:t>
      </w:r>
    </w:p>
    <w:p w:rsidR="00D17184" w:rsidRPr="0052470B" w:rsidRDefault="005C6C43" w:rsidP="00CA2E2E">
      <w:pPr>
        <w:ind w:firstLine="284"/>
        <w:jc w:val="both"/>
        <w:rPr>
          <w:rStyle w:val="Char3"/>
          <w:rtl/>
        </w:rPr>
      </w:pPr>
      <w:r w:rsidRPr="0052470B">
        <w:rPr>
          <w:rStyle w:val="Char3"/>
          <w:rtl/>
        </w:rPr>
        <w:t xml:space="preserve">546. </w:t>
      </w:r>
      <w:r w:rsidR="00A95D11" w:rsidRPr="00A95D11">
        <w:rPr>
          <w:rStyle w:val="Char4"/>
          <w:rtl/>
        </w:rPr>
        <w:t>«</w:t>
      </w:r>
      <w:r w:rsidRPr="00A95D11">
        <w:rPr>
          <w:rStyle w:val="Char8"/>
          <w:rtl/>
        </w:rPr>
        <w:t xml:space="preserve">از </w:t>
      </w:r>
      <w:r w:rsidR="00EC514C" w:rsidRPr="00A95D11">
        <w:rPr>
          <w:rStyle w:val="Char8"/>
          <w:rtl/>
        </w:rPr>
        <w:t>عدی</w:t>
      </w:r>
      <w:r w:rsidR="00EC514C">
        <w:rPr>
          <w:rStyle w:val="Char8"/>
          <w:rtl/>
        </w:rPr>
        <w:t xml:space="preserve"> بن حاتم</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«از آتش دوزخ بپرهیزید (در بین خود و آتش دوزخ، حجاب و مانعی قرار دهید)، هر چند که به وسیله‌ی (بخشیدن) نصف خرمایی باشد</w:t>
      </w:r>
      <w:r w:rsidR="005A24B9" w:rsidRPr="0052470B">
        <w:rPr>
          <w:rStyle w:val="Char8"/>
          <w:rFonts w:hint="cs"/>
          <w:rtl/>
        </w:rPr>
        <w:t>»</w:t>
      </w:r>
      <w:r w:rsidRPr="00EE7E0F">
        <w:rPr>
          <w:rStyle w:val="Char4"/>
          <w:rtl/>
        </w:rPr>
        <w:t>»</w:t>
      </w:r>
      <w:r w:rsidR="00C73496" w:rsidRPr="00E96FD0">
        <w:rPr>
          <w:rStyle w:val="FootnoteReference"/>
          <w:rFonts w:ascii="IRNazli" w:hAnsi="IRNazli" w:cs="IRNazli"/>
          <w:sz w:val="28"/>
          <w:szCs w:val="28"/>
          <w:rtl/>
          <w:lang w:bidi="ar-AE"/>
        </w:rPr>
        <w:footnoteReference w:id="609"/>
      </w:r>
      <w:r w:rsidR="005A24B9" w:rsidRPr="0052470B">
        <w:rPr>
          <w:rStyle w:val="Char4"/>
          <w:rFonts w:hint="cs"/>
          <w:spacing w:val="0"/>
          <w:rtl/>
        </w:rPr>
        <w:t>.</w:t>
      </w:r>
    </w:p>
    <w:p w:rsidR="002F1F09" w:rsidRPr="008C0420" w:rsidRDefault="002F1F09" w:rsidP="00FA5C34">
      <w:pPr>
        <w:pStyle w:val="a4"/>
        <w:spacing w:before="0" w:beforeAutospacing="0"/>
        <w:ind w:firstLine="284"/>
        <w:jc w:val="both"/>
        <w:rPr>
          <w:rStyle w:val="Char3"/>
          <w:rtl/>
        </w:rPr>
      </w:pPr>
      <w:r w:rsidRPr="008C0420">
        <w:rPr>
          <w:rStyle w:val="Char3"/>
          <w:rtl/>
        </w:rPr>
        <w:t xml:space="preserve">547- </w:t>
      </w:r>
      <w:r w:rsidR="005A24B9" w:rsidRPr="0052470B">
        <w:rPr>
          <w:rStyle w:val="Char4"/>
          <w:rFonts w:hint="cs"/>
          <w:spacing w:val="0"/>
          <w:rtl/>
        </w:rPr>
        <w:t>«</w:t>
      </w:r>
      <w:r w:rsidRPr="0052470B">
        <w:rPr>
          <w:rtl/>
        </w:rPr>
        <w:t xml:space="preserve">وعن جابرٍ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ما سُئِل رسول اللَّه </w:t>
      </w:r>
      <w:r w:rsidR="00EE01BC" w:rsidRPr="0052470B">
        <w:rPr>
          <w:rFonts w:cs="CTraditional Arabic"/>
          <w:szCs w:val="28"/>
          <w:rtl/>
        </w:rPr>
        <w:t>ص</w:t>
      </w:r>
      <w:r w:rsidRPr="0052470B">
        <w:rPr>
          <w:rtl/>
        </w:rPr>
        <w:t xml:space="preserve"> شَيئاً قَطُّ فقالَ</w:t>
      </w:r>
      <w:r w:rsidR="0015419D" w:rsidRPr="0052470B">
        <w:rPr>
          <w:rtl/>
        </w:rPr>
        <w:t>:</w:t>
      </w:r>
      <w:r w:rsidRPr="0052470B">
        <w:rPr>
          <w:rtl/>
        </w:rPr>
        <w:t xml:space="preserve"> لا</w:t>
      </w:r>
      <w:r w:rsidR="005A24B9" w:rsidRPr="00EE7E0F">
        <w:rPr>
          <w:rStyle w:val="Char4"/>
          <w:rFonts w:hint="cs"/>
          <w:rtl/>
        </w:rPr>
        <w:t>»</w:t>
      </w:r>
      <w:r w:rsidRPr="008C0420">
        <w:rPr>
          <w:rStyle w:val="Char5"/>
          <w:rtl/>
        </w:rPr>
        <w:t xml:space="preserve"> متفقٌ عليه</w:t>
      </w:r>
      <w:r w:rsidR="00140074" w:rsidRPr="008C0420">
        <w:rPr>
          <w:rStyle w:val="Char3"/>
          <w:rtl/>
        </w:rPr>
        <w:t>.</w:t>
      </w:r>
    </w:p>
    <w:p w:rsidR="00D17184" w:rsidRPr="0052470B" w:rsidRDefault="0068668E" w:rsidP="00CA2E2E">
      <w:pPr>
        <w:ind w:firstLine="284"/>
        <w:jc w:val="both"/>
        <w:rPr>
          <w:rStyle w:val="Char3"/>
          <w:rtl/>
        </w:rPr>
      </w:pPr>
      <w:r w:rsidRPr="0052470B">
        <w:rPr>
          <w:rStyle w:val="Char3"/>
          <w:rtl/>
        </w:rPr>
        <w:t xml:space="preserve">547. </w:t>
      </w:r>
      <w:r w:rsidR="00A95D11" w:rsidRPr="00A95D11">
        <w:rPr>
          <w:rStyle w:val="Char4"/>
          <w:rtl/>
        </w:rPr>
        <w:t>«</w:t>
      </w:r>
      <w:r w:rsidRPr="00A95D11">
        <w:rPr>
          <w:rStyle w:val="Char8"/>
          <w:rtl/>
        </w:rPr>
        <w:t>از جابر</w:t>
      </w:r>
      <w:r w:rsidR="003707A2" w:rsidRPr="0052470B">
        <w:rPr>
          <w:rStyle w:val="Char8"/>
          <w:rFonts w:cs="CTraditional Arabic"/>
          <w:szCs w:val="28"/>
          <w:rtl/>
        </w:rPr>
        <w:t xml:space="preserve"> س</w:t>
      </w:r>
      <w:r w:rsidRPr="0052470B">
        <w:rPr>
          <w:rStyle w:val="Char8"/>
          <w:rtl/>
        </w:rPr>
        <w:t xml:space="preserve"> روایت شده است که گفت: هرگز از پیامبر</w:t>
      </w:r>
      <w:r w:rsidR="000C6F25" w:rsidRPr="0052470B">
        <w:rPr>
          <w:rStyle w:val="Char8"/>
          <w:rFonts w:cs="CTraditional Arabic"/>
          <w:szCs w:val="28"/>
          <w:rtl/>
        </w:rPr>
        <w:t xml:space="preserve"> ص</w:t>
      </w:r>
      <w:r w:rsidRPr="0052470B">
        <w:rPr>
          <w:rStyle w:val="Char8"/>
          <w:rtl/>
        </w:rPr>
        <w:t xml:space="preserve"> چیزی خواسته نشد که در جواب بفرماید: نه</w:t>
      </w:r>
      <w:r w:rsidR="005A24B9" w:rsidRPr="00EE7E0F">
        <w:rPr>
          <w:rStyle w:val="Char4"/>
          <w:rFonts w:hint="cs"/>
          <w:rtl/>
        </w:rPr>
        <w:t>»</w:t>
      </w:r>
      <w:r w:rsidRPr="00E96FD0">
        <w:rPr>
          <w:rStyle w:val="FootnoteReference"/>
          <w:rFonts w:ascii="IRNazli" w:hAnsi="IRNazli" w:cs="IRNazli"/>
          <w:sz w:val="28"/>
          <w:szCs w:val="28"/>
          <w:rtl/>
          <w:lang w:bidi="ar-AE"/>
        </w:rPr>
        <w:footnoteReference w:id="610"/>
      </w:r>
      <w:r w:rsidRPr="0052470B">
        <w:rPr>
          <w:rStyle w:val="Char3"/>
          <w:rtl/>
        </w:rPr>
        <w:t xml:space="preserve"> </w:t>
      </w:r>
      <w:r w:rsidRPr="00E96FD0">
        <w:rPr>
          <w:rStyle w:val="FootnoteReference"/>
          <w:rFonts w:ascii="IRNazli" w:hAnsi="IRNazli" w:cs="IRNazli"/>
          <w:sz w:val="28"/>
          <w:szCs w:val="28"/>
          <w:rtl/>
          <w:lang w:bidi="ar-AE"/>
        </w:rPr>
        <w:footnoteReference w:id="611"/>
      </w:r>
      <w:r w:rsidR="005A24B9" w:rsidRPr="0052470B">
        <w:rPr>
          <w:rStyle w:val="Char3"/>
          <w:rFonts w:hint="cs"/>
          <w:rtl/>
        </w:rPr>
        <w:t>.</w:t>
      </w:r>
    </w:p>
    <w:p w:rsidR="002F1F09" w:rsidRPr="008C0420" w:rsidRDefault="002F1F09" w:rsidP="00FA5C34">
      <w:pPr>
        <w:pStyle w:val="a4"/>
        <w:spacing w:before="0" w:beforeAutospacing="0"/>
        <w:ind w:firstLine="284"/>
        <w:jc w:val="both"/>
        <w:rPr>
          <w:rStyle w:val="Char3"/>
          <w:rtl/>
        </w:rPr>
      </w:pPr>
      <w:r w:rsidRPr="008C0420">
        <w:rPr>
          <w:rStyle w:val="Char3"/>
          <w:rtl/>
        </w:rPr>
        <w:t xml:space="preserve">548- </w:t>
      </w:r>
      <w:r w:rsidR="00AA6BA4"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مَا مِنْ يَوْمٍ يُصبِحُ العِبادُ فِيهِ إِلاَّ مَلَكَانِ يَنْزِلانِ</w:t>
      </w:r>
      <w:r w:rsidR="00140074" w:rsidRPr="0052470B">
        <w:rPr>
          <w:rtl/>
        </w:rPr>
        <w:t>،</w:t>
      </w:r>
      <w:r w:rsidRPr="0052470B">
        <w:rPr>
          <w:rtl/>
        </w:rPr>
        <w:t xml:space="preserve"> فَيَقُولُ أَحَدَهُمَا</w:t>
      </w:r>
      <w:r w:rsidR="0015419D" w:rsidRPr="0052470B">
        <w:rPr>
          <w:rtl/>
        </w:rPr>
        <w:t>:</w:t>
      </w:r>
      <w:r w:rsidRPr="0052470B">
        <w:rPr>
          <w:rtl/>
        </w:rPr>
        <w:t xml:space="preserve"> اللَّهُمَّ أَعطِ مُنْفِقاً خَلَفاً، وَيَقُولُ الآخَرُ</w:t>
      </w:r>
      <w:r w:rsidR="0015419D" w:rsidRPr="0052470B">
        <w:rPr>
          <w:rtl/>
        </w:rPr>
        <w:t>:</w:t>
      </w:r>
      <w:r w:rsidRPr="0052470B">
        <w:rPr>
          <w:rtl/>
        </w:rPr>
        <w:t xml:space="preserve"> اللَّهُمَّ أَعطِ مُ</w:t>
      </w:r>
      <w:r w:rsidR="008C0420">
        <w:rPr>
          <w:rFonts w:hint="cs"/>
          <w:rtl/>
        </w:rPr>
        <w:t>ـ</w:t>
      </w:r>
      <w:r w:rsidRPr="0052470B">
        <w:rPr>
          <w:rtl/>
        </w:rPr>
        <w:t>مسكاً تَلَفاً</w:t>
      </w:r>
      <w:r w:rsidR="00140074" w:rsidRPr="0052470B">
        <w:rPr>
          <w:rtl/>
        </w:rPr>
        <w:t>»</w:t>
      </w:r>
      <w:r w:rsidR="00AA6BA4" w:rsidRPr="00EE7E0F">
        <w:rPr>
          <w:rStyle w:val="Char4"/>
          <w:rFonts w:hint="cs"/>
          <w:rtl/>
        </w:rPr>
        <w:t>»</w:t>
      </w:r>
      <w:r w:rsidRPr="008C0420">
        <w:rPr>
          <w:rStyle w:val="Char5"/>
          <w:rtl/>
        </w:rPr>
        <w:t xml:space="preserve"> </w:t>
      </w:r>
      <w:r w:rsidRPr="0052470B">
        <w:rPr>
          <w:rStyle w:val="Char5"/>
          <w:rtl/>
        </w:rPr>
        <w:t>متفقٌ عليه</w:t>
      </w:r>
      <w:r w:rsidR="00140074" w:rsidRPr="008C0420">
        <w:rPr>
          <w:rStyle w:val="Char3"/>
          <w:rtl/>
        </w:rPr>
        <w:t>.</w:t>
      </w:r>
    </w:p>
    <w:p w:rsidR="00DF0325" w:rsidRPr="0052470B" w:rsidRDefault="00DF0325" w:rsidP="00CA2E2E">
      <w:pPr>
        <w:ind w:firstLine="284"/>
        <w:jc w:val="both"/>
        <w:rPr>
          <w:rStyle w:val="Char3"/>
          <w:rtl/>
        </w:rPr>
      </w:pPr>
      <w:r w:rsidRPr="0052470B">
        <w:rPr>
          <w:rStyle w:val="Char3"/>
          <w:rtl/>
        </w:rPr>
        <w:t xml:space="preserve">548. </w:t>
      </w:r>
      <w:r w:rsidR="00A95D11" w:rsidRPr="00A95D11">
        <w:rPr>
          <w:rStyle w:val="Char4"/>
          <w:rtl/>
        </w:rPr>
        <w:t>«</w:t>
      </w:r>
      <w:r w:rsidRPr="00A95D11">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روز که بندگان صبح می‌کنند، دو فرشته پایین می‌آیند؛ یکی از آنها می‌گوید: خداوندا! به بخشنده و خرج‌کننده، عوض عطا کن و دیگری می‌گوید: خداوندا! به بخیل و خودداری کننده از خرج، تلف و ضرری برسان»</w:t>
      </w:r>
      <w:r w:rsidR="00AA6BA4" w:rsidRPr="00EE7E0F">
        <w:rPr>
          <w:rStyle w:val="Char4"/>
          <w:rFonts w:hint="cs"/>
          <w:rtl/>
        </w:rPr>
        <w:t>»</w:t>
      </w:r>
      <w:r w:rsidRPr="00E96FD0">
        <w:rPr>
          <w:rStyle w:val="FootnoteReference"/>
          <w:rFonts w:ascii="IRNazli" w:hAnsi="IRNazli" w:cs="IRNazli"/>
          <w:sz w:val="28"/>
          <w:szCs w:val="28"/>
          <w:rtl/>
          <w:lang w:bidi="ar-AE"/>
        </w:rPr>
        <w:footnoteReference w:id="612"/>
      </w:r>
      <w:r w:rsidR="00AA6BA4" w:rsidRPr="0052470B">
        <w:rPr>
          <w:rStyle w:val="Char4"/>
          <w:rFonts w:hint="cs"/>
          <w:spacing w:val="0"/>
          <w:rtl/>
        </w:rPr>
        <w:t>.</w:t>
      </w:r>
    </w:p>
    <w:p w:rsidR="002F1F09" w:rsidRPr="008C0420" w:rsidRDefault="002F1F09" w:rsidP="00FA5C34">
      <w:pPr>
        <w:pStyle w:val="a4"/>
        <w:spacing w:before="0" w:beforeAutospacing="0"/>
        <w:ind w:firstLine="284"/>
        <w:jc w:val="both"/>
        <w:rPr>
          <w:rStyle w:val="Char3"/>
          <w:rtl/>
        </w:rPr>
      </w:pPr>
      <w:r w:rsidRPr="008C0420">
        <w:rPr>
          <w:rStyle w:val="Char3"/>
          <w:rtl/>
        </w:rPr>
        <w:t xml:space="preserve">549- </w:t>
      </w:r>
      <w:r w:rsidR="000D7341" w:rsidRPr="0052470B">
        <w:rPr>
          <w:rStyle w:val="Char4"/>
          <w:rFonts w:hint="cs"/>
          <w:spacing w:val="0"/>
          <w:rtl/>
        </w:rPr>
        <w:t>«</w:t>
      </w:r>
      <w:r w:rsidRPr="0052470B">
        <w:rPr>
          <w:rtl/>
        </w:rPr>
        <w:t xml:space="preserve">وعنه أَن رسولَ اللَّه </w:t>
      </w:r>
      <w:r w:rsidR="00EE01BC" w:rsidRPr="0052470B">
        <w:rPr>
          <w:rFonts w:cs="CTraditional Arabic"/>
          <w:szCs w:val="28"/>
          <w:rtl/>
        </w:rPr>
        <w:t>ص</w:t>
      </w:r>
      <w:r w:rsidRPr="0052470B">
        <w:rPr>
          <w:rtl/>
        </w:rPr>
        <w:t xml:space="preserve"> قـال</w:t>
      </w:r>
      <w:r w:rsidR="0015419D" w:rsidRPr="0052470B">
        <w:rPr>
          <w:rtl/>
        </w:rPr>
        <w:t>:</w:t>
      </w:r>
      <w:r w:rsidRPr="0052470B">
        <w:rPr>
          <w:rtl/>
        </w:rPr>
        <w:t xml:space="preserve"> </w:t>
      </w:r>
      <w:r w:rsidR="008960CB" w:rsidRPr="0052470B">
        <w:rPr>
          <w:rtl/>
        </w:rPr>
        <w:t>«</w:t>
      </w:r>
      <w:r w:rsidRPr="0052470B">
        <w:rPr>
          <w:rtl/>
        </w:rPr>
        <w:t>قال اللَّه تعالى</w:t>
      </w:r>
      <w:r w:rsidR="0015419D" w:rsidRPr="0052470B">
        <w:rPr>
          <w:rtl/>
        </w:rPr>
        <w:t>:</w:t>
      </w:r>
      <w:r w:rsidRPr="0052470B">
        <w:rPr>
          <w:rtl/>
        </w:rPr>
        <w:t xml:space="preserve"> أنفِق يا ابْنَ آدمَ يُنْفَقْ عَلَيْكَ</w:t>
      </w:r>
      <w:r w:rsidR="000D7341" w:rsidRPr="0052470B">
        <w:rPr>
          <w:rFonts w:hint="cs"/>
          <w:rtl/>
        </w:rPr>
        <w:t>»</w:t>
      </w:r>
      <w:r w:rsidR="00140074" w:rsidRPr="00EE7E0F">
        <w:rPr>
          <w:rStyle w:val="Char4"/>
          <w:rtl/>
        </w:rPr>
        <w:t>»</w:t>
      </w:r>
      <w:r w:rsidRPr="008C0420">
        <w:rPr>
          <w:rStyle w:val="Char5"/>
          <w:rtl/>
        </w:rPr>
        <w:t xml:space="preserve"> </w:t>
      </w:r>
      <w:r w:rsidRPr="0052470B">
        <w:rPr>
          <w:rStyle w:val="Char5"/>
          <w:rtl/>
        </w:rPr>
        <w:t>متفقٌ عليه</w:t>
      </w:r>
      <w:r w:rsidR="00140074" w:rsidRPr="0052470B">
        <w:rPr>
          <w:rStyle w:val="Char5"/>
          <w:rtl/>
        </w:rPr>
        <w:t>.</w:t>
      </w:r>
    </w:p>
    <w:p w:rsidR="00DF0325" w:rsidRPr="0052470B" w:rsidRDefault="00DF0325" w:rsidP="00CA2E2E">
      <w:pPr>
        <w:ind w:firstLine="284"/>
        <w:jc w:val="both"/>
        <w:rPr>
          <w:rStyle w:val="Char3"/>
          <w:rtl/>
        </w:rPr>
      </w:pPr>
      <w:r w:rsidRPr="0052470B">
        <w:rPr>
          <w:rStyle w:val="Char3"/>
          <w:rtl/>
        </w:rPr>
        <w:t xml:space="preserve">549. </w:t>
      </w:r>
      <w:r w:rsidR="00A95D11" w:rsidRPr="00A95D11">
        <w:rPr>
          <w:rStyle w:val="Char4"/>
          <w:rtl/>
        </w:rPr>
        <w:t>«</w:t>
      </w:r>
      <w:r w:rsidRPr="00A95D11">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«خداوند متعال می‌فرماید: «ای فرزند آدم! خرج کن و ببخش تا بر تو انفاق شود» (و زندگی تو مبارک گردد)»</w:t>
      </w:r>
      <w:r w:rsidR="000D7341" w:rsidRPr="00EE7E0F">
        <w:rPr>
          <w:rStyle w:val="Char4"/>
          <w:rFonts w:hint="cs"/>
          <w:rtl/>
        </w:rPr>
        <w:t>»</w:t>
      </w:r>
      <w:r w:rsidRPr="00E96FD0">
        <w:rPr>
          <w:rStyle w:val="FootnoteReference"/>
          <w:rFonts w:ascii="IRNazli" w:hAnsi="IRNazli" w:cs="IRNazli"/>
          <w:sz w:val="28"/>
          <w:szCs w:val="28"/>
          <w:rtl/>
          <w:lang w:bidi="ar-AE"/>
        </w:rPr>
        <w:footnoteReference w:id="613"/>
      </w:r>
      <w:r w:rsidR="000D7341" w:rsidRPr="0052470B">
        <w:rPr>
          <w:rStyle w:val="Char4"/>
          <w:rFonts w:hint="cs"/>
          <w:spacing w:val="0"/>
          <w:rtl/>
        </w:rPr>
        <w:t>.</w:t>
      </w:r>
    </w:p>
    <w:p w:rsidR="002F1F09" w:rsidRPr="0052470B" w:rsidRDefault="002F1F09" w:rsidP="00CA2E2E">
      <w:pPr>
        <w:ind w:firstLine="284"/>
        <w:jc w:val="both"/>
        <w:rPr>
          <w:rStyle w:val="Char3"/>
          <w:rtl/>
        </w:rPr>
      </w:pPr>
      <w:r w:rsidRPr="008C0420">
        <w:rPr>
          <w:rStyle w:val="Char3"/>
          <w:rtl/>
        </w:rPr>
        <w:t xml:space="preserve">550- </w:t>
      </w:r>
      <w:r w:rsidR="000D7341" w:rsidRPr="0052470B">
        <w:rPr>
          <w:rStyle w:val="Char4"/>
          <w:rFonts w:hint="cs"/>
          <w:spacing w:val="0"/>
          <w:rtl/>
        </w:rPr>
        <w:t>«</w:t>
      </w:r>
      <w:r w:rsidRPr="0052470B">
        <w:rPr>
          <w:rStyle w:val="Char1"/>
          <w:rtl/>
        </w:rPr>
        <w:t xml:space="preserve">وعنْ عبد اللَّهِ بن عَمْرو بن العَاصِ </w:t>
      </w:r>
      <w:r w:rsidR="00EE01BC" w:rsidRPr="0052470B">
        <w:rPr>
          <w:rStyle w:val="Char1"/>
          <w:rFonts w:cs="CTraditional Arabic"/>
          <w:szCs w:val="28"/>
          <w:rtl/>
        </w:rPr>
        <w:t>ب</w:t>
      </w:r>
      <w:r w:rsidRPr="0052470B">
        <w:rPr>
          <w:rStyle w:val="Char1"/>
          <w:rtl/>
        </w:rPr>
        <w:t xml:space="preserve"> أَنَّ رَجُلاً سَأَلَ رسول اللَّه </w:t>
      </w:r>
      <w:r w:rsidR="00EE01BC" w:rsidRPr="0052470B">
        <w:rPr>
          <w:rStyle w:val="Char1"/>
          <w:rFonts w:cs="CTraditional Arabic"/>
          <w:szCs w:val="28"/>
          <w:rtl/>
        </w:rPr>
        <w:t>ص</w:t>
      </w:r>
      <w:r w:rsidR="0015419D" w:rsidRPr="0052470B">
        <w:rPr>
          <w:rStyle w:val="Char1"/>
          <w:rtl/>
        </w:rPr>
        <w:t>:</w:t>
      </w:r>
      <w:r w:rsidRPr="0052470B">
        <w:rPr>
          <w:rStyle w:val="Char1"/>
          <w:rtl/>
        </w:rPr>
        <w:t xml:space="preserve"> أَيُّ الإِسلامِ خَيْرٌ</w:t>
      </w:r>
      <w:r w:rsidR="0015419D" w:rsidRPr="0052470B">
        <w:rPr>
          <w:rStyle w:val="Char1"/>
          <w:rtl/>
        </w:rPr>
        <w:t>؟</w:t>
      </w:r>
      <w:r w:rsidRPr="0052470B">
        <w:rPr>
          <w:rStyle w:val="Char1"/>
          <w:rtl/>
        </w:rPr>
        <w:t xml:space="preserve"> قال</w:t>
      </w:r>
      <w:r w:rsidR="0015419D" w:rsidRPr="0052470B">
        <w:rPr>
          <w:rStyle w:val="Char1"/>
          <w:rtl/>
        </w:rPr>
        <w:t>:</w:t>
      </w:r>
      <w:r w:rsidRPr="0052470B">
        <w:rPr>
          <w:rStyle w:val="Char1"/>
          <w:rtl/>
        </w:rPr>
        <w:t xml:space="preserve"> </w:t>
      </w:r>
      <w:r w:rsidR="008960CB" w:rsidRPr="0052470B">
        <w:rPr>
          <w:rStyle w:val="Char1"/>
          <w:rtl/>
        </w:rPr>
        <w:t>«</w:t>
      </w:r>
      <w:r w:rsidRPr="0052470B">
        <w:rPr>
          <w:rStyle w:val="Char1"/>
          <w:rtl/>
        </w:rPr>
        <w:t>تُطْعِمْ الطَّعَامَ</w:t>
      </w:r>
      <w:r w:rsidR="00140074" w:rsidRPr="0052470B">
        <w:rPr>
          <w:rStyle w:val="Char1"/>
          <w:rtl/>
        </w:rPr>
        <w:t>،</w:t>
      </w:r>
      <w:r w:rsidRPr="0052470B">
        <w:rPr>
          <w:rStyle w:val="Char1"/>
          <w:rtl/>
        </w:rPr>
        <w:t xml:space="preserve"> وَتَقْرَأُ السَّلامَ عَلى مَنْ عَرَفْتَ وَمَنْ لم تَعْرِفْ</w:t>
      </w:r>
      <w:r w:rsidR="00140074" w:rsidRPr="0052470B">
        <w:rPr>
          <w:rStyle w:val="Char1"/>
          <w:rtl/>
        </w:rPr>
        <w:t>»</w:t>
      </w:r>
      <w:r w:rsidR="000D7341" w:rsidRPr="00EE7E0F">
        <w:rPr>
          <w:rStyle w:val="Char4"/>
          <w:rFonts w:hint="cs"/>
          <w:rtl/>
        </w:rPr>
        <w:t>»</w:t>
      </w:r>
      <w:r w:rsidRPr="008C0420">
        <w:rPr>
          <w:rStyle w:val="Char5"/>
          <w:rtl/>
        </w:rPr>
        <w:t xml:space="preserve"> </w:t>
      </w:r>
      <w:r w:rsidRPr="0052470B">
        <w:rPr>
          <w:rStyle w:val="Char5"/>
          <w:rtl/>
        </w:rPr>
        <w:t>متفقٌ عليه</w:t>
      </w:r>
      <w:r w:rsidRPr="0052470B">
        <w:rPr>
          <w:rStyle w:val="Char3"/>
          <w:rtl/>
        </w:rPr>
        <w:t>.</w:t>
      </w:r>
    </w:p>
    <w:p w:rsidR="00DF0325" w:rsidRPr="0052470B" w:rsidRDefault="00DF0325" w:rsidP="00CA2E2E">
      <w:pPr>
        <w:ind w:firstLine="284"/>
        <w:jc w:val="both"/>
        <w:rPr>
          <w:rStyle w:val="Char3"/>
          <w:rtl/>
        </w:rPr>
      </w:pPr>
      <w:r w:rsidRPr="0052470B">
        <w:rPr>
          <w:rStyle w:val="Char3"/>
          <w:rtl/>
        </w:rPr>
        <w:t xml:space="preserve">550. </w:t>
      </w:r>
      <w:r w:rsidR="00A95D11" w:rsidRPr="00A95D11">
        <w:rPr>
          <w:rStyle w:val="Char4"/>
          <w:rtl/>
        </w:rPr>
        <w:t>«</w:t>
      </w:r>
      <w:r w:rsidRPr="00A95D11">
        <w:rPr>
          <w:rStyle w:val="Char8"/>
          <w:rtl/>
        </w:rPr>
        <w:t>از عبدالله</w:t>
      </w:r>
      <w:r w:rsidRPr="0052470B">
        <w:rPr>
          <w:rStyle w:val="Char8"/>
          <w:rtl/>
        </w:rPr>
        <w:t xml:space="preserve"> عمروبن عاص</w:t>
      </w:r>
      <w:r w:rsidR="00EE01BC" w:rsidRPr="0052470B">
        <w:rPr>
          <w:rFonts w:cs="CTraditional Arabic" w:hint="cs"/>
          <w:sz w:val="28"/>
          <w:szCs w:val="28"/>
          <w:rtl/>
          <w:lang w:bidi="ar-AE"/>
        </w:rPr>
        <w:t xml:space="preserve"> ب</w:t>
      </w:r>
      <w:r w:rsidRPr="0052470B">
        <w:rPr>
          <w:rStyle w:val="Char3"/>
          <w:rtl/>
        </w:rPr>
        <w:t xml:space="preserve"> </w:t>
      </w:r>
      <w:r w:rsidRPr="0052470B">
        <w:rPr>
          <w:rStyle w:val="Char8"/>
          <w:rtl/>
        </w:rPr>
        <w:t>روایت شده است که گفت: مردی از پیامبر</w:t>
      </w:r>
      <w:r w:rsidR="000C6F25" w:rsidRPr="0052470B">
        <w:rPr>
          <w:rStyle w:val="Char8"/>
          <w:rFonts w:cs="CTraditional Arabic"/>
          <w:szCs w:val="28"/>
          <w:rtl/>
        </w:rPr>
        <w:t xml:space="preserve"> ص</w:t>
      </w:r>
      <w:r w:rsidRPr="0052470B">
        <w:rPr>
          <w:rStyle w:val="Char8"/>
          <w:rtl/>
        </w:rPr>
        <w:t xml:space="preserve"> سؤال کرد: کدام خصلت اسلام بهتر است؟ فرمودند: «خوراک به دیگران بدهی و بر هر کس که می‌شناسی و نمی‌شناسی سلام کنی»</w:t>
      </w:r>
      <w:r w:rsidR="000D7341" w:rsidRPr="00EE7E0F">
        <w:rPr>
          <w:rStyle w:val="Char4"/>
          <w:rFonts w:hint="cs"/>
          <w:rtl/>
        </w:rPr>
        <w:t>»</w:t>
      </w:r>
      <w:r w:rsidRPr="00E96FD0">
        <w:rPr>
          <w:rStyle w:val="FootnoteReference"/>
          <w:rFonts w:ascii="IRNazli" w:hAnsi="IRNazli" w:cs="IRNazli"/>
          <w:sz w:val="28"/>
          <w:szCs w:val="28"/>
          <w:rtl/>
          <w:lang w:bidi="ar-AE"/>
        </w:rPr>
        <w:footnoteReference w:id="614"/>
      </w:r>
      <w:r w:rsidR="000D7341" w:rsidRPr="0052470B">
        <w:rPr>
          <w:rStyle w:val="Char4"/>
          <w:rFonts w:hint="cs"/>
          <w:spacing w:val="0"/>
          <w:rtl/>
        </w:rPr>
        <w:t>.</w:t>
      </w:r>
    </w:p>
    <w:p w:rsidR="002F1F09" w:rsidRPr="008C0420" w:rsidRDefault="002F1F09" w:rsidP="00FA5C34">
      <w:pPr>
        <w:pStyle w:val="a4"/>
        <w:spacing w:before="0" w:beforeAutospacing="0"/>
        <w:ind w:firstLine="284"/>
        <w:jc w:val="both"/>
        <w:rPr>
          <w:rStyle w:val="Char3"/>
          <w:rtl/>
        </w:rPr>
      </w:pPr>
      <w:r w:rsidRPr="008C0420">
        <w:rPr>
          <w:rStyle w:val="Char3"/>
          <w:rtl/>
        </w:rPr>
        <w:t xml:space="preserve">551- </w:t>
      </w:r>
      <w:r w:rsidRPr="0052470B">
        <w:rPr>
          <w:rStyle w:val="Char5"/>
          <w:rtl/>
        </w:rPr>
        <w:t>وعنه قال</w:t>
      </w:r>
      <w:r w:rsidR="0015419D" w:rsidRPr="008C0420">
        <w:rPr>
          <w:rStyle w:val="Char5"/>
          <w:rtl/>
        </w:rPr>
        <w:t>:</w:t>
      </w:r>
      <w:r w:rsidRPr="008C0420">
        <w:rPr>
          <w:rStyle w:val="Char5"/>
          <w:rtl/>
        </w:rPr>
        <w:t xml:space="preserve"> </w:t>
      </w:r>
      <w:r w:rsidR="000D7341"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أَرْبَعونَ خَصلَةً أَعلاهَا مَنِيحَةُ العَنْز ما مِن</w:t>
      </w:r>
      <w:r w:rsidR="000C6F25" w:rsidRPr="0052470B">
        <w:rPr>
          <w:rtl/>
        </w:rPr>
        <w:t xml:space="preserve"> </w:t>
      </w:r>
      <w:r w:rsidRPr="0052470B">
        <w:rPr>
          <w:rtl/>
        </w:rPr>
        <w:t>عَاملٍ يعْملُ بخَصلَةٍ منها رَجَاءَ ثَوَابِهَا وَتَصْدِيقَ مَوْعُودِهَا إِلاَّ أَدْخَلَهُ اللَّه تعالى بِهَا الجَنَّةَ</w:t>
      </w:r>
      <w:r w:rsidR="000D7341" w:rsidRPr="0052470B">
        <w:rPr>
          <w:rFonts w:hint="cs"/>
          <w:rtl/>
        </w:rPr>
        <w:t>»</w:t>
      </w:r>
      <w:r w:rsidR="00140074" w:rsidRPr="00EE7E0F">
        <w:rPr>
          <w:rStyle w:val="Char4"/>
          <w:rtl/>
        </w:rPr>
        <w:t>»</w:t>
      </w:r>
      <w:r w:rsidRPr="008C0420">
        <w:rPr>
          <w:rStyle w:val="Char5"/>
          <w:rtl/>
        </w:rPr>
        <w:t xml:space="preserve"> </w:t>
      </w:r>
      <w:r w:rsidRPr="0052470B">
        <w:rPr>
          <w:rStyle w:val="Char5"/>
          <w:rtl/>
        </w:rPr>
        <w:t>رواه البخاري</w:t>
      </w:r>
      <w:r w:rsidR="00140074" w:rsidRPr="0052470B">
        <w:rPr>
          <w:rStyle w:val="Char5"/>
          <w:rtl/>
        </w:rPr>
        <w:t>.</w:t>
      </w:r>
      <w:r w:rsidRPr="0052470B">
        <w:rPr>
          <w:rStyle w:val="Char5"/>
          <w:rtl/>
        </w:rPr>
        <w:t xml:space="preserve"> وقد سبقَ بيان هذا الحديث في باب بَيَان كَثرَةِ طُرق الخَيْرِ</w:t>
      </w:r>
      <w:r w:rsidR="00140074" w:rsidRPr="0052470B">
        <w:rPr>
          <w:rStyle w:val="Char5"/>
          <w:rtl/>
        </w:rPr>
        <w:t>.</w:t>
      </w:r>
    </w:p>
    <w:p w:rsidR="00B77FCE" w:rsidRPr="0052470B" w:rsidRDefault="00B77FCE" w:rsidP="00CA2E2E">
      <w:pPr>
        <w:ind w:firstLine="284"/>
        <w:jc w:val="both"/>
        <w:rPr>
          <w:rStyle w:val="Char3"/>
          <w:rtl/>
        </w:rPr>
      </w:pPr>
      <w:r w:rsidRPr="0052470B">
        <w:rPr>
          <w:rStyle w:val="Char3"/>
          <w:rtl/>
        </w:rPr>
        <w:t xml:space="preserve">551. </w:t>
      </w:r>
      <w:r w:rsidR="004A6123" w:rsidRPr="004A6123">
        <w:rPr>
          <w:rStyle w:val="Char4"/>
          <w:rtl/>
        </w:rPr>
        <w:t>«</w:t>
      </w:r>
      <w:r w:rsidRPr="004A6123">
        <w:rPr>
          <w:rStyle w:val="Char8"/>
          <w:rtl/>
        </w:rPr>
        <w:t>از عبدالله</w:t>
      </w:r>
      <w:r w:rsidRPr="0052470B">
        <w:rPr>
          <w:rStyle w:val="Char8"/>
          <w:rtl/>
        </w:rPr>
        <w:t xml:space="preserve"> عمروبن عاص</w:t>
      </w:r>
      <w:r w:rsidR="00EE01BC" w:rsidRPr="0052470B">
        <w:rPr>
          <w:rFonts w:cs="CTraditional Arabic" w:hint="cs"/>
          <w:sz w:val="28"/>
          <w:szCs w:val="28"/>
          <w:rtl/>
          <w:lang w:bidi="ar-AE"/>
        </w:rPr>
        <w:t xml:space="preserve"> ب</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«چهل خصلت وجود دارد که بهترین آنها، به امانت دادن میش برای استفاده از شیر و پشم آن است و هر کس که به امید ثواب و با ایمان کامل به وعده‌ی پاداش، یک خصلت از آنها را انجام دهد، خداوند به‌خاطر آن، او را به بهشت می‌برد»</w:t>
      </w:r>
      <w:r w:rsidR="002A3377" w:rsidRPr="00EE7E0F">
        <w:rPr>
          <w:rStyle w:val="Char4"/>
          <w:rFonts w:hint="cs"/>
          <w:rtl/>
        </w:rPr>
        <w:t>»</w:t>
      </w:r>
      <w:r w:rsidR="00CC1EDB" w:rsidRPr="00E96FD0">
        <w:rPr>
          <w:rStyle w:val="FootnoteReference"/>
          <w:rFonts w:ascii="IRNazli" w:hAnsi="IRNazli" w:cs="IRNazli"/>
          <w:sz w:val="28"/>
          <w:szCs w:val="28"/>
          <w:rtl/>
          <w:lang w:bidi="ar-AE"/>
        </w:rPr>
        <w:footnoteReference w:id="615"/>
      </w:r>
      <w:r w:rsidR="002A3377" w:rsidRPr="0052470B">
        <w:rPr>
          <w:rStyle w:val="Char4"/>
          <w:rFonts w:hint="cs"/>
          <w:spacing w:val="0"/>
          <w:rtl/>
        </w:rPr>
        <w:t>.</w:t>
      </w:r>
    </w:p>
    <w:p w:rsidR="002F1F09" w:rsidRPr="008C0420" w:rsidRDefault="002F1F09" w:rsidP="00CA2E2E">
      <w:pPr>
        <w:pStyle w:val="a4"/>
        <w:spacing w:before="0" w:beforeAutospacing="0"/>
        <w:ind w:firstLine="284"/>
        <w:jc w:val="both"/>
        <w:rPr>
          <w:rStyle w:val="Char3"/>
          <w:rtl/>
        </w:rPr>
      </w:pPr>
      <w:r w:rsidRPr="008C0420">
        <w:rPr>
          <w:rStyle w:val="Char3"/>
          <w:rtl/>
        </w:rPr>
        <w:t xml:space="preserve">552- </w:t>
      </w:r>
      <w:r w:rsidR="002A3377" w:rsidRPr="0052470B">
        <w:rPr>
          <w:rStyle w:val="Char4"/>
          <w:rFonts w:hint="cs"/>
          <w:spacing w:val="0"/>
          <w:rtl/>
        </w:rPr>
        <w:t>«</w:t>
      </w:r>
      <w:r w:rsidRPr="0052470B">
        <w:rPr>
          <w:rtl/>
        </w:rPr>
        <w:t xml:space="preserve">عن أبي أُمَامَةَ صُدَيِّ بنِ عَجْلانَ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«يا ابْنَ آدَمَ إِنَّكَ إ</w:t>
      </w:r>
      <w:r w:rsidR="00086B9C" w:rsidRPr="0052470B">
        <w:rPr>
          <w:rtl/>
        </w:rPr>
        <w:t>ِن تَبْذُلَ الفَضْلَ خَيرٌ لَكَ</w:t>
      </w:r>
      <w:r w:rsidR="00140074" w:rsidRPr="0052470B">
        <w:rPr>
          <w:rtl/>
        </w:rPr>
        <w:t>،</w:t>
      </w:r>
      <w:r w:rsidRPr="0052470B">
        <w:rPr>
          <w:rtl/>
        </w:rPr>
        <w:t xml:space="preserve"> وإِن تُمْسِكَهُ شَرٌّ لَكَ</w:t>
      </w:r>
      <w:r w:rsidR="00140074" w:rsidRPr="0052470B">
        <w:rPr>
          <w:rtl/>
        </w:rPr>
        <w:t>،</w:t>
      </w:r>
      <w:r w:rsidRPr="0052470B">
        <w:rPr>
          <w:rtl/>
        </w:rPr>
        <w:t xml:space="preserve"> وَلا تُلامُ عَلى كَفَافٍ، وَابْدأْ بِمَنْ تَعُولُ</w:t>
      </w:r>
      <w:r w:rsidR="00140074" w:rsidRPr="0052470B">
        <w:rPr>
          <w:rtl/>
        </w:rPr>
        <w:t>،</w:t>
      </w:r>
      <w:r w:rsidRPr="0052470B">
        <w:rPr>
          <w:rtl/>
        </w:rPr>
        <w:t xml:space="preserve"> واليَدُ العُليَا خَيْرٌ مِنَ اليَدِ السُّفْلَى</w:t>
      </w:r>
      <w:r w:rsidR="002A3377" w:rsidRPr="0052470B">
        <w:rPr>
          <w:rFonts w:hint="cs"/>
          <w:rtl/>
        </w:rPr>
        <w:t>»</w:t>
      </w:r>
      <w:r w:rsidR="00140074" w:rsidRPr="00EE7E0F">
        <w:rPr>
          <w:rStyle w:val="Char4"/>
          <w:rtl/>
        </w:rPr>
        <w:t>»</w:t>
      </w:r>
      <w:r w:rsidRPr="008C0420">
        <w:rPr>
          <w:rStyle w:val="Char5"/>
          <w:rtl/>
        </w:rPr>
        <w:t xml:space="preserve"> رواه مسلم</w:t>
      </w:r>
      <w:r w:rsidR="00140074" w:rsidRPr="008C0420">
        <w:rPr>
          <w:rStyle w:val="Char3"/>
          <w:rtl/>
        </w:rPr>
        <w:t>.</w:t>
      </w:r>
    </w:p>
    <w:p w:rsidR="00CC1EDB" w:rsidRPr="0052470B" w:rsidRDefault="00CC1EDB" w:rsidP="00CA2E2E">
      <w:pPr>
        <w:ind w:firstLine="284"/>
        <w:jc w:val="both"/>
        <w:rPr>
          <w:rStyle w:val="Char3"/>
          <w:rtl/>
        </w:rPr>
      </w:pPr>
      <w:r w:rsidRPr="0052470B">
        <w:rPr>
          <w:rStyle w:val="Char3"/>
          <w:rtl/>
        </w:rPr>
        <w:t xml:space="preserve">552. </w:t>
      </w:r>
      <w:r w:rsidR="004A6123" w:rsidRPr="004A6123">
        <w:rPr>
          <w:rStyle w:val="Char4"/>
          <w:rtl/>
        </w:rPr>
        <w:t>«</w:t>
      </w:r>
      <w:r w:rsidR="009871A8" w:rsidRPr="004A6123">
        <w:rPr>
          <w:rStyle w:val="Char8"/>
          <w:rtl/>
        </w:rPr>
        <w:t xml:space="preserve">از </w:t>
      </w:r>
      <w:r w:rsidR="006E02C7" w:rsidRPr="004A6123">
        <w:rPr>
          <w:rStyle w:val="Char8"/>
          <w:rtl/>
        </w:rPr>
        <w:t>ابوامامه</w:t>
      </w:r>
      <w:r w:rsidR="006E02C7">
        <w:rPr>
          <w:rStyle w:val="Char8"/>
          <w:rtl/>
        </w:rPr>
        <w:t xml:space="preserve"> صدی بن عجلان</w:t>
      </w:r>
      <w:r w:rsidR="003707A2" w:rsidRPr="0052470B">
        <w:rPr>
          <w:rStyle w:val="Char8"/>
          <w:rFonts w:cs="CTraditional Arabic"/>
          <w:szCs w:val="28"/>
          <w:rtl/>
        </w:rPr>
        <w:t xml:space="preserve"> س</w:t>
      </w:r>
      <w:r w:rsidR="009871A8" w:rsidRPr="0052470B">
        <w:rPr>
          <w:rStyle w:val="Char8"/>
          <w:rtl/>
        </w:rPr>
        <w:t xml:space="preserve"> روایت شده است که پیامبر</w:t>
      </w:r>
      <w:r w:rsidR="000C6F25" w:rsidRPr="0052470B">
        <w:rPr>
          <w:rStyle w:val="Char8"/>
          <w:rFonts w:cs="CTraditional Arabic"/>
          <w:szCs w:val="28"/>
          <w:rtl/>
        </w:rPr>
        <w:t xml:space="preserve"> ص</w:t>
      </w:r>
      <w:r w:rsidR="009871A8" w:rsidRPr="0052470B">
        <w:rPr>
          <w:rStyle w:val="Char8"/>
          <w:rtl/>
        </w:rPr>
        <w:t xml:space="preserve"> فرمودند: ای فرزند آدم! همانا تو اگر بخشش کنی و مازاد مال خود را بذل نمایی، برای تو بهتر است و اگر زیادی مال خود را نگه داری و نبخشی، برای تو بد خواهد بود، اما به خاطر داشتن در حد کفاف و برای گذران زندگی، مورد ملامت و سرزنش واقع نمی‌شوی و در انفاق، از کسی شروع کن که مخارج او بر ذمه‌ی توست. همانا دست بالا (بخشنده) بهتر از دست پایین (گیرنده) است</w:t>
      </w:r>
      <w:r w:rsidR="009871A8" w:rsidRPr="00EE7E0F">
        <w:rPr>
          <w:rStyle w:val="Char4"/>
          <w:rtl/>
        </w:rPr>
        <w:t>»</w:t>
      </w:r>
      <w:r w:rsidR="003A0D9D" w:rsidRPr="00E96FD0">
        <w:rPr>
          <w:rStyle w:val="FootnoteReference"/>
          <w:rFonts w:ascii="IRNazli" w:hAnsi="IRNazli" w:cs="IRNazli"/>
          <w:sz w:val="28"/>
          <w:szCs w:val="28"/>
          <w:rtl/>
          <w:lang w:bidi="ar-AE"/>
        </w:rPr>
        <w:footnoteReference w:id="616"/>
      </w:r>
      <w:r w:rsidR="002A3377" w:rsidRPr="0052470B">
        <w:rPr>
          <w:rStyle w:val="Char4"/>
          <w:rFonts w:hint="cs"/>
          <w:spacing w:val="0"/>
          <w:rtl/>
        </w:rPr>
        <w:t>.</w:t>
      </w:r>
    </w:p>
    <w:p w:rsidR="002F1F09" w:rsidRPr="008C0420" w:rsidRDefault="002F1F09" w:rsidP="00CA2E2E">
      <w:pPr>
        <w:pStyle w:val="a4"/>
        <w:spacing w:before="0" w:beforeAutospacing="0"/>
        <w:ind w:firstLine="284"/>
        <w:jc w:val="both"/>
        <w:rPr>
          <w:rStyle w:val="Char3"/>
          <w:rtl/>
        </w:rPr>
      </w:pPr>
      <w:r w:rsidRPr="008C0420">
        <w:rPr>
          <w:rStyle w:val="Char3"/>
          <w:rtl/>
        </w:rPr>
        <w:t xml:space="preserve">553- </w:t>
      </w:r>
      <w:r w:rsidR="002A3377"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ما سُئِلَ رسُولُ اللَّه </w:t>
      </w:r>
      <w:r w:rsidR="00EE01BC" w:rsidRPr="0052470B">
        <w:rPr>
          <w:rFonts w:cs="CTraditional Arabic"/>
          <w:szCs w:val="28"/>
          <w:rtl/>
        </w:rPr>
        <w:t>ص</w:t>
      </w:r>
      <w:r w:rsidRPr="0052470B">
        <w:rPr>
          <w:rtl/>
        </w:rPr>
        <w:t xml:space="preserve"> عَلَى الإِسْلامِ شَيئاً إِلا أَعْطاه</w:t>
      </w:r>
      <w:r w:rsidR="00140074" w:rsidRPr="0052470B">
        <w:rPr>
          <w:rtl/>
        </w:rPr>
        <w:t>،</w:t>
      </w:r>
      <w:r w:rsidRPr="0052470B">
        <w:rPr>
          <w:rtl/>
        </w:rPr>
        <w:t xml:space="preserve"> وَلَقَدَ جَاءَه رَجُلٌ فَأَعطَاه غَنَماً بَينَ جَبَلَينِ</w:t>
      </w:r>
      <w:r w:rsidR="00140074" w:rsidRPr="0052470B">
        <w:rPr>
          <w:rtl/>
        </w:rPr>
        <w:t>،</w:t>
      </w:r>
      <w:r w:rsidRPr="0052470B">
        <w:rPr>
          <w:rtl/>
        </w:rPr>
        <w:t xml:space="preserve"> فَرَجَعَ إِلى قَومِهِ فَقَالَ</w:t>
      </w:r>
      <w:r w:rsidR="0015419D" w:rsidRPr="0052470B">
        <w:rPr>
          <w:rtl/>
        </w:rPr>
        <w:t>:</w:t>
      </w:r>
      <w:r w:rsidRPr="0052470B">
        <w:rPr>
          <w:rtl/>
        </w:rPr>
        <w:t xml:space="preserve"> يَا قَوْمِ أَسْلِمُوا فَإِنَّ مُحَمداً يُعْطِي عَطَاءَ مَنْ لا يَخْشَى الفَقْرَ</w:t>
      </w:r>
      <w:r w:rsidR="00140074" w:rsidRPr="0052470B">
        <w:rPr>
          <w:rtl/>
        </w:rPr>
        <w:t>،</w:t>
      </w:r>
      <w:r w:rsidRPr="0052470B">
        <w:rPr>
          <w:rtl/>
        </w:rPr>
        <w:t xml:space="preserve"> وَإِنْ كَانَ الرَّجُلُ لَيُسْلِمُ مَا يُرِيدُ إِلاَّ الدُّنْيَا</w:t>
      </w:r>
      <w:r w:rsidR="00140074" w:rsidRPr="0052470B">
        <w:rPr>
          <w:rtl/>
        </w:rPr>
        <w:t>،</w:t>
      </w:r>
      <w:r w:rsidRPr="0052470B">
        <w:rPr>
          <w:rtl/>
        </w:rPr>
        <w:t xml:space="preserve"> فَمَا يَلْبَثُ إِلاَّ يَسِيراً حَتَّى يَكُونَ الإِسْلامُ أَحَبَّ إِلَيه منَ الدُّنْيَا وَمَا عَلَيْهَا</w:t>
      </w:r>
      <w:r w:rsidR="002A3377" w:rsidRPr="00EE7E0F">
        <w:rPr>
          <w:rStyle w:val="Char4"/>
          <w:rFonts w:hint="cs"/>
          <w:rtl/>
        </w:rPr>
        <w:t>»</w:t>
      </w:r>
      <w:r w:rsidRPr="008C0420">
        <w:rPr>
          <w:rStyle w:val="Char5"/>
          <w:rtl/>
        </w:rPr>
        <w:t xml:space="preserve"> رواه مسلم</w:t>
      </w:r>
      <w:r w:rsidR="00140074" w:rsidRPr="008C0420">
        <w:rPr>
          <w:rStyle w:val="Char3"/>
          <w:rtl/>
        </w:rPr>
        <w:t>.</w:t>
      </w:r>
    </w:p>
    <w:p w:rsidR="006417AE" w:rsidRPr="0052470B" w:rsidRDefault="006417AE" w:rsidP="00CA2E2E">
      <w:pPr>
        <w:ind w:firstLine="284"/>
        <w:jc w:val="both"/>
        <w:rPr>
          <w:rStyle w:val="Char3"/>
          <w:rtl/>
        </w:rPr>
      </w:pPr>
      <w:r w:rsidRPr="0052470B">
        <w:rPr>
          <w:rStyle w:val="Char3"/>
          <w:rtl/>
        </w:rPr>
        <w:t xml:space="preserve">553. </w:t>
      </w:r>
      <w:r w:rsidR="006E02C7" w:rsidRPr="006E02C7">
        <w:rPr>
          <w:rStyle w:val="Char4"/>
          <w:rtl/>
        </w:rPr>
        <w:t>«</w:t>
      </w:r>
      <w:r w:rsidRPr="006E02C7">
        <w:rPr>
          <w:rStyle w:val="Char8"/>
          <w:rtl/>
        </w:rPr>
        <w:t>و از انس</w:t>
      </w:r>
      <w:r w:rsidR="003707A2" w:rsidRPr="0052470B">
        <w:rPr>
          <w:rStyle w:val="Char8"/>
          <w:rFonts w:cs="CTraditional Arabic"/>
          <w:szCs w:val="28"/>
          <w:rtl/>
        </w:rPr>
        <w:t xml:space="preserve"> س</w:t>
      </w:r>
      <w:r w:rsidRPr="0052470B">
        <w:rPr>
          <w:rStyle w:val="Char8"/>
          <w:rtl/>
        </w:rPr>
        <w:t xml:space="preserve"> روایت شده است که گفت: هیچ وقت بر قبول اسلام از پیامبر</w:t>
      </w:r>
      <w:r w:rsidR="000C6F25" w:rsidRPr="0052470B">
        <w:rPr>
          <w:rStyle w:val="Char8"/>
          <w:rFonts w:cs="CTraditional Arabic"/>
          <w:szCs w:val="28"/>
          <w:rtl/>
        </w:rPr>
        <w:t xml:space="preserve"> ص</w:t>
      </w:r>
      <w:r w:rsidRPr="0052470B">
        <w:rPr>
          <w:rStyle w:val="Char8"/>
          <w:rtl/>
        </w:rPr>
        <w:t xml:space="preserve"> چیزی خواسته نشد مگر آن که به آن شخص، بخشش می‌فرمود و روزی، مردی نزد پیامبر</w:t>
      </w:r>
      <w:r w:rsidR="000C6F25" w:rsidRPr="0052470B">
        <w:rPr>
          <w:rStyle w:val="Char8"/>
          <w:rFonts w:cs="CTraditional Arabic"/>
          <w:szCs w:val="28"/>
          <w:rtl/>
        </w:rPr>
        <w:t xml:space="preserve"> ص</w:t>
      </w:r>
      <w:r w:rsidRPr="0052470B">
        <w:rPr>
          <w:rStyle w:val="Char8"/>
          <w:rtl/>
        </w:rPr>
        <w:t xml:space="preserve"> آمد (و مسلمان شد) و ایشان گله‌ای گوسفند که بین دو کوه می‌چریدند، به او عطا کرد و بعد آن مرد به پیش طایفه‌ی خود بازگشت و گفت: ای قوم! اسلام بیاورید! زیرا پیامبر</w:t>
      </w:r>
      <w:r w:rsidR="000C6F25" w:rsidRPr="0052470B">
        <w:rPr>
          <w:rStyle w:val="Char8"/>
          <w:rFonts w:cs="CTraditional Arabic"/>
          <w:szCs w:val="28"/>
          <w:rtl/>
        </w:rPr>
        <w:t xml:space="preserve"> ص</w:t>
      </w:r>
      <w:r w:rsidRPr="0052470B">
        <w:rPr>
          <w:rStyle w:val="Char8"/>
          <w:rtl/>
        </w:rPr>
        <w:t xml:space="preserve"> مانند کسی بخشش می‌کند که از فقر نمی‌ترسد. </w:t>
      </w:r>
      <w:r w:rsidR="00086B9C" w:rsidRPr="0052470B">
        <w:rPr>
          <w:rStyle w:val="Char8"/>
          <w:rFonts w:hint="cs"/>
          <w:rtl/>
        </w:rPr>
        <w:t xml:space="preserve">اگر چه </w:t>
      </w:r>
      <w:r w:rsidRPr="0052470B">
        <w:rPr>
          <w:rStyle w:val="Char8"/>
          <w:rtl/>
        </w:rPr>
        <w:t>شخص، وقتی مسلمان می‌شد، جز دنیا چیز دیگری را اراده نمی‌کرد، اما بعداً جز مدت کمی نمی‌گذشت که اسلام، نزد او از دنیا و هر چه در آن است، محبوب‌تر می‌شد</w:t>
      </w:r>
      <w:r w:rsidR="002A3377" w:rsidRPr="00EE7E0F">
        <w:rPr>
          <w:rStyle w:val="Char4"/>
          <w:rFonts w:hint="cs"/>
          <w:rtl/>
        </w:rPr>
        <w:t>»</w:t>
      </w:r>
      <w:r w:rsidRPr="00E96FD0">
        <w:rPr>
          <w:rStyle w:val="FootnoteReference"/>
          <w:rFonts w:ascii="IRNazli" w:hAnsi="IRNazli" w:cs="IRNazli"/>
          <w:sz w:val="28"/>
          <w:szCs w:val="28"/>
          <w:rtl/>
          <w:lang w:bidi="ar-AE"/>
        </w:rPr>
        <w:footnoteReference w:id="617"/>
      </w:r>
      <w:r w:rsidR="002A3377" w:rsidRPr="0052470B">
        <w:rPr>
          <w:rStyle w:val="Char4"/>
          <w:rFonts w:hint="cs"/>
          <w:spacing w:val="0"/>
          <w:rtl/>
        </w:rPr>
        <w:t>.</w:t>
      </w:r>
    </w:p>
    <w:p w:rsidR="002F1F09" w:rsidRPr="008C0420" w:rsidRDefault="002F1F09" w:rsidP="00CA2E2E">
      <w:pPr>
        <w:pStyle w:val="a4"/>
        <w:spacing w:before="0" w:beforeAutospacing="0"/>
        <w:ind w:firstLine="284"/>
        <w:jc w:val="both"/>
        <w:rPr>
          <w:rStyle w:val="Char3"/>
          <w:rtl/>
        </w:rPr>
      </w:pPr>
      <w:r w:rsidRPr="008C0420">
        <w:rPr>
          <w:rStyle w:val="Char3"/>
          <w:rtl/>
        </w:rPr>
        <w:t xml:space="preserve">554- </w:t>
      </w:r>
      <w:r w:rsidR="002A3377" w:rsidRPr="0052470B">
        <w:rPr>
          <w:rStyle w:val="Char4"/>
          <w:rFonts w:hint="cs"/>
          <w:spacing w:val="0"/>
          <w:rtl/>
        </w:rPr>
        <w:t>«</w:t>
      </w:r>
      <w:r w:rsidRPr="0052470B">
        <w:rPr>
          <w:rtl/>
        </w:rPr>
        <w:t xml:space="preserve">وعن عُمَرَ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قَسَمَ رسولُ اللَّه </w:t>
      </w:r>
      <w:r w:rsidR="00EE01BC" w:rsidRPr="0052470B">
        <w:rPr>
          <w:rFonts w:cs="CTraditional Arabic"/>
          <w:szCs w:val="28"/>
          <w:rtl/>
        </w:rPr>
        <w:t>ص</w:t>
      </w:r>
      <w:r w:rsidRPr="0052470B">
        <w:rPr>
          <w:rtl/>
        </w:rPr>
        <w:t xml:space="preserve"> قَسْماً</w:t>
      </w:r>
      <w:r w:rsidR="00140074" w:rsidRPr="0052470B">
        <w:rPr>
          <w:rtl/>
        </w:rPr>
        <w:t>،</w:t>
      </w:r>
      <w:r w:rsidRPr="0052470B">
        <w:rPr>
          <w:rtl/>
        </w:rPr>
        <w:t xml:space="preserve"> فَقُلتُ</w:t>
      </w:r>
      <w:r w:rsidR="0015419D" w:rsidRPr="0052470B">
        <w:rPr>
          <w:rtl/>
        </w:rPr>
        <w:t>:</w:t>
      </w:r>
      <w:r w:rsidRPr="0052470B">
        <w:rPr>
          <w:rtl/>
        </w:rPr>
        <w:t xml:space="preserve"> يا رسولَ اللَّه لَغَيْرُ هَؤُلاَءِ كَانُوا أَحَقَّ بهِ مِنْهُم</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إِنَّهُمْ خَيَّرُوني أَن يَسأَلُوني بالْفُحشِ فَأُعْطيَهم أَوْ يُبَخِّلُوني</w:t>
      </w:r>
      <w:r w:rsidR="00140074" w:rsidRPr="0052470B">
        <w:rPr>
          <w:rtl/>
        </w:rPr>
        <w:t>،</w:t>
      </w:r>
      <w:r w:rsidRPr="0052470B">
        <w:rPr>
          <w:rtl/>
        </w:rPr>
        <w:t xml:space="preserve"> وَلَستُ بِبَاخِلٍ</w:t>
      </w:r>
      <w:r w:rsidR="00140074" w:rsidRPr="0052470B">
        <w:rPr>
          <w:rtl/>
        </w:rPr>
        <w:t>»</w:t>
      </w:r>
      <w:r w:rsidR="002A3377" w:rsidRPr="00EE7E0F">
        <w:rPr>
          <w:rStyle w:val="Char4"/>
          <w:rFonts w:hint="cs"/>
          <w:rtl/>
        </w:rPr>
        <w:t>»</w:t>
      </w:r>
      <w:r w:rsidRPr="008C0420">
        <w:rPr>
          <w:rStyle w:val="Char5"/>
          <w:rtl/>
        </w:rPr>
        <w:t xml:space="preserve"> رواه مسلم</w:t>
      </w:r>
      <w:r w:rsidR="00140074" w:rsidRPr="0052470B">
        <w:rPr>
          <w:rStyle w:val="Char3"/>
          <w:rtl/>
        </w:rPr>
        <w:t>.</w:t>
      </w:r>
    </w:p>
    <w:p w:rsidR="006417AE" w:rsidRPr="0052470B" w:rsidRDefault="00DD4D41" w:rsidP="00CA2E2E">
      <w:pPr>
        <w:ind w:firstLine="284"/>
        <w:jc w:val="both"/>
        <w:rPr>
          <w:rStyle w:val="Char3"/>
          <w:rtl/>
        </w:rPr>
      </w:pPr>
      <w:r w:rsidRPr="0052470B">
        <w:rPr>
          <w:rStyle w:val="Char3"/>
          <w:rtl/>
        </w:rPr>
        <w:t xml:space="preserve">554. </w:t>
      </w:r>
      <w:r w:rsidR="006E02C7" w:rsidRPr="006E02C7">
        <w:rPr>
          <w:rStyle w:val="Char4"/>
          <w:rtl/>
        </w:rPr>
        <w:t>«</w:t>
      </w:r>
      <w:r w:rsidRPr="006E02C7">
        <w:rPr>
          <w:rStyle w:val="Char8"/>
          <w:rtl/>
        </w:rPr>
        <w:t>از حضرت</w:t>
      </w:r>
      <w:r w:rsidRPr="0052470B">
        <w:rPr>
          <w:rStyle w:val="Char8"/>
          <w:rtl/>
        </w:rPr>
        <w:t xml:space="preserve"> عمر</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مالی را (بین گروهی از مردم) تقسیم کرد، گفتم: ای رسول خدا! اشخاص غیر از این جماعت، به این بخشش مستحق‌تر بودند، فرمودند: «آنان مرا مخیر کردند در بین اینکه از من به ناسزاگویی بخواهند (و به ایشان عطا کنم)، یا این که مرا بخیل بخوانند، در صورتی که من بخیل نیستم</w:t>
      </w:r>
      <w:r w:rsidR="002A3377" w:rsidRPr="0052470B">
        <w:rPr>
          <w:rStyle w:val="Char8"/>
          <w:rFonts w:hint="cs"/>
          <w:rtl/>
        </w:rPr>
        <w:t>»</w:t>
      </w:r>
      <w:r w:rsidRPr="00EE7E0F">
        <w:rPr>
          <w:rStyle w:val="Char4"/>
          <w:rtl/>
        </w:rPr>
        <w:t>»</w:t>
      </w:r>
      <w:r w:rsidR="00660B5D" w:rsidRPr="00E96FD0">
        <w:rPr>
          <w:rStyle w:val="FootnoteReference"/>
          <w:rFonts w:ascii="IRNazli" w:hAnsi="IRNazli" w:cs="IRNazli"/>
          <w:sz w:val="28"/>
          <w:szCs w:val="28"/>
          <w:rtl/>
          <w:lang w:bidi="ar-AE"/>
        </w:rPr>
        <w:footnoteReference w:id="618"/>
      </w:r>
      <w:r w:rsidR="002A3377" w:rsidRPr="0052470B">
        <w:rPr>
          <w:rStyle w:val="Char4"/>
          <w:rFonts w:hint="cs"/>
          <w:spacing w:val="0"/>
          <w:rtl/>
        </w:rPr>
        <w:t>.</w:t>
      </w:r>
    </w:p>
    <w:p w:rsidR="002F1F09" w:rsidRPr="008C0420" w:rsidRDefault="002F1F09" w:rsidP="00CA2E2E">
      <w:pPr>
        <w:pStyle w:val="a4"/>
        <w:spacing w:before="0" w:beforeAutospacing="0"/>
        <w:ind w:firstLine="284"/>
        <w:jc w:val="both"/>
        <w:rPr>
          <w:rStyle w:val="Char3"/>
          <w:rtl/>
        </w:rPr>
      </w:pPr>
      <w:r w:rsidRPr="008C0420">
        <w:rPr>
          <w:rStyle w:val="Char3"/>
          <w:rtl/>
        </w:rPr>
        <w:t xml:space="preserve">555- </w:t>
      </w:r>
      <w:r w:rsidR="002A3377" w:rsidRPr="0052470B">
        <w:rPr>
          <w:rStyle w:val="Char4"/>
          <w:rFonts w:hint="cs"/>
          <w:spacing w:val="0"/>
          <w:rtl/>
        </w:rPr>
        <w:t>«</w:t>
      </w:r>
      <w:r w:rsidRPr="0052470B">
        <w:rPr>
          <w:rtl/>
        </w:rPr>
        <w:t xml:space="preserve">وعن جُبَيْرِ بنِ مُطعِم </w:t>
      </w:r>
      <w:r w:rsidR="00EE01BC" w:rsidRPr="0052470B">
        <w:rPr>
          <w:rFonts w:cs="CTraditional Arabic"/>
          <w:szCs w:val="28"/>
          <w:rtl/>
        </w:rPr>
        <w:t>س</w:t>
      </w:r>
      <w:r w:rsidRPr="0052470B">
        <w:rPr>
          <w:rtl/>
        </w:rPr>
        <w:t xml:space="preserve"> أَنه قال</w:t>
      </w:r>
      <w:r w:rsidR="0015419D" w:rsidRPr="0052470B">
        <w:rPr>
          <w:rtl/>
        </w:rPr>
        <w:t>:</w:t>
      </w:r>
      <w:r w:rsidRPr="0052470B">
        <w:rPr>
          <w:rtl/>
        </w:rPr>
        <w:t xml:space="preserve"> بَيْنَمَا هُوَ يسِيرُ مَعَ النَّبِيِّ </w:t>
      </w:r>
      <w:r w:rsidR="00EE01BC" w:rsidRPr="0052470B">
        <w:rPr>
          <w:rFonts w:cs="CTraditional Arabic"/>
          <w:szCs w:val="28"/>
          <w:rtl/>
        </w:rPr>
        <w:t>ص</w:t>
      </w:r>
      <w:r w:rsidRPr="0052470B">
        <w:rPr>
          <w:rtl/>
        </w:rPr>
        <w:t xml:space="preserve"> مَقْفَلَهُ مِن </w:t>
      </w:r>
      <w:r w:rsidRPr="0080191B">
        <w:rPr>
          <w:spacing w:val="-4"/>
          <w:rtl/>
        </w:rPr>
        <w:t>حُنَيْنٍ</w:t>
      </w:r>
      <w:r w:rsidR="00140074" w:rsidRPr="0080191B">
        <w:rPr>
          <w:spacing w:val="-4"/>
          <w:rtl/>
        </w:rPr>
        <w:t>،</w:t>
      </w:r>
      <w:r w:rsidRPr="0080191B">
        <w:rPr>
          <w:spacing w:val="-4"/>
          <w:rtl/>
        </w:rPr>
        <w:t xml:space="preserve"> فَعَلِقَهُ الأَعْرَابُ يسَأَلُونَهُ</w:t>
      </w:r>
      <w:r w:rsidR="00140074" w:rsidRPr="0080191B">
        <w:rPr>
          <w:spacing w:val="-4"/>
          <w:rtl/>
        </w:rPr>
        <w:t>،</w:t>
      </w:r>
      <w:r w:rsidRPr="0080191B">
        <w:rPr>
          <w:spacing w:val="-4"/>
          <w:rtl/>
        </w:rPr>
        <w:t xml:space="preserve"> حَتَّى اضْطَرُّوهُ إِلى سَمُرَةٍ فَخَطَفَتْ رِدَاءَهُ</w:t>
      </w:r>
      <w:r w:rsidR="00140074" w:rsidRPr="0080191B">
        <w:rPr>
          <w:spacing w:val="-4"/>
          <w:rtl/>
        </w:rPr>
        <w:t>،</w:t>
      </w:r>
      <w:r w:rsidRPr="0080191B">
        <w:rPr>
          <w:spacing w:val="-4"/>
          <w:rtl/>
        </w:rPr>
        <w:t xml:space="preserve"> فَوَقَفَ النَّبِيُّ </w:t>
      </w:r>
      <w:r w:rsidR="00EE01BC" w:rsidRPr="0080191B">
        <w:rPr>
          <w:rFonts w:cs="CTraditional Arabic"/>
          <w:spacing w:val="-4"/>
          <w:szCs w:val="28"/>
          <w:rtl/>
        </w:rPr>
        <w:t>ص</w:t>
      </w:r>
      <w:r w:rsidRPr="0052470B">
        <w:rPr>
          <w:rtl/>
        </w:rPr>
        <w:t xml:space="preserve"> فقال</w:t>
      </w:r>
      <w:r w:rsidR="0015419D" w:rsidRPr="0052470B">
        <w:rPr>
          <w:rtl/>
        </w:rPr>
        <w:t>:</w:t>
      </w:r>
      <w:r w:rsidRPr="0052470B">
        <w:rPr>
          <w:rtl/>
        </w:rPr>
        <w:t xml:space="preserve"> أَعْطُوني رِدَائِي</w:t>
      </w:r>
      <w:r w:rsidR="00140074" w:rsidRPr="0052470B">
        <w:rPr>
          <w:rtl/>
        </w:rPr>
        <w:t>،</w:t>
      </w:r>
      <w:r w:rsidRPr="0052470B">
        <w:rPr>
          <w:rtl/>
        </w:rPr>
        <w:t xml:space="preserve"> فَلَوْ كَانَ لي عَـدَدُ هذِهِ العِضَاهِ نَعَماً</w:t>
      </w:r>
      <w:r w:rsidR="00140074" w:rsidRPr="0052470B">
        <w:rPr>
          <w:rtl/>
        </w:rPr>
        <w:t>،</w:t>
      </w:r>
      <w:r w:rsidRPr="0052470B">
        <w:rPr>
          <w:rtl/>
        </w:rPr>
        <w:t xml:space="preserve"> لَقَسَمْتُهُ بَيْنَكُمْ</w:t>
      </w:r>
      <w:r w:rsidR="00140074" w:rsidRPr="0052470B">
        <w:rPr>
          <w:rtl/>
        </w:rPr>
        <w:t>،</w:t>
      </w:r>
      <w:r w:rsidRPr="0052470B">
        <w:rPr>
          <w:rtl/>
        </w:rPr>
        <w:t xml:space="preserve"> ثم لا تَجِدُوني بَخِيلاً وَلا كَذَّاباً وَلا جَبَاناً</w:t>
      </w:r>
      <w:r w:rsidR="002A3377" w:rsidRPr="00EE7E0F">
        <w:rPr>
          <w:rStyle w:val="Char4"/>
          <w:rFonts w:hint="cs"/>
          <w:rtl/>
        </w:rPr>
        <w:t>»</w:t>
      </w:r>
      <w:r w:rsidRPr="008C0420">
        <w:rPr>
          <w:rStyle w:val="Char5"/>
          <w:rtl/>
        </w:rPr>
        <w:t xml:space="preserve"> رواه البخار</w:t>
      </w:r>
      <w:r w:rsidR="009419ED" w:rsidRPr="008C0420">
        <w:rPr>
          <w:rStyle w:val="Char5"/>
          <w:rtl/>
        </w:rPr>
        <w:t>ی</w:t>
      </w:r>
      <w:r w:rsidR="00140074" w:rsidRPr="008C0420">
        <w:rPr>
          <w:rStyle w:val="Char3"/>
          <w:rtl/>
        </w:rPr>
        <w:t>.</w:t>
      </w:r>
    </w:p>
    <w:p w:rsidR="002F1F09" w:rsidRPr="008C0420" w:rsidRDefault="008960CB" w:rsidP="00FA5C34">
      <w:pPr>
        <w:pStyle w:val="a4"/>
        <w:spacing w:before="0" w:beforeAutospacing="0"/>
        <w:ind w:firstLine="284"/>
        <w:jc w:val="both"/>
        <w:rPr>
          <w:rStyle w:val="Char3"/>
          <w:rtl/>
        </w:rPr>
      </w:pPr>
      <w:r w:rsidRPr="00223823">
        <w:rPr>
          <w:rStyle w:val="Char5"/>
          <w:rtl/>
        </w:rPr>
        <w:t>«</w:t>
      </w:r>
      <w:r w:rsidR="002F1F09" w:rsidRPr="00223823">
        <w:rPr>
          <w:rStyle w:val="Char5"/>
          <w:rtl/>
        </w:rPr>
        <w:t>مَقْفَلَهُ</w:t>
      </w:r>
      <w:r w:rsidR="00140074" w:rsidRPr="00223823">
        <w:rPr>
          <w:rStyle w:val="Char5"/>
          <w:rtl/>
        </w:rPr>
        <w:t>»</w:t>
      </w:r>
      <w:r w:rsidR="002F1F09" w:rsidRPr="00223823">
        <w:rPr>
          <w:rStyle w:val="Char5"/>
          <w:rtl/>
        </w:rPr>
        <w:t xml:space="preserve"> أَيْ حَال رُجُوعِهِ</w:t>
      </w:r>
      <w:r w:rsidR="00140074" w:rsidRPr="00223823">
        <w:rPr>
          <w:rStyle w:val="Char5"/>
          <w:rtl/>
        </w:rPr>
        <w:t>.</w:t>
      </w:r>
      <w:r w:rsidR="002F1F09" w:rsidRPr="00223823">
        <w:rPr>
          <w:rStyle w:val="Char5"/>
          <w:rtl/>
        </w:rPr>
        <w:t xml:space="preserve"> وَ </w:t>
      </w:r>
      <w:r w:rsidRPr="00223823">
        <w:rPr>
          <w:rStyle w:val="Char5"/>
          <w:rtl/>
        </w:rPr>
        <w:t>«</w:t>
      </w:r>
      <w:r w:rsidR="002F1F09" w:rsidRPr="00223823">
        <w:rPr>
          <w:rStyle w:val="Char5"/>
          <w:rtl/>
        </w:rPr>
        <w:t>السَّمُرَةُ</w:t>
      </w:r>
      <w:r w:rsidR="00140074" w:rsidRPr="00223823">
        <w:rPr>
          <w:rStyle w:val="Char5"/>
          <w:rtl/>
        </w:rPr>
        <w:t>»</w:t>
      </w:r>
      <w:r w:rsidR="0015419D" w:rsidRPr="00223823">
        <w:rPr>
          <w:rStyle w:val="Char5"/>
          <w:rtl/>
        </w:rPr>
        <w:t>:</w:t>
      </w:r>
      <w:r w:rsidR="002F1F09" w:rsidRPr="00223823">
        <w:rPr>
          <w:rStyle w:val="Char5"/>
          <w:rtl/>
        </w:rPr>
        <w:t xml:space="preserve"> شَجَرَةٌ</w:t>
      </w:r>
      <w:r w:rsidR="00140074" w:rsidRPr="00223823">
        <w:rPr>
          <w:rStyle w:val="Char5"/>
          <w:rtl/>
        </w:rPr>
        <w:t>.</w:t>
      </w:r>
      <w:r w:rsidR="002F1F09" w:rsidRPr="00223823">
        <w:rPr>
          <w:rStyle w:val="Char5"/>
          <w:rtl/>
        </w:rPr>
        <w:t xml:space="preserve"> وَ </w:t>
      </w:r>
      <w:r w:rsidRPr="00223823">
        <w:rPr>
          <w:rStyle w:val="Char5"/>
          <w:rtl/>
        </w:rPr>
        <w:t>«</w:t>
      </w:r>
      <w:r w:rsidR="002F1F09" w:rsidRPr="00223823">
        <w:rPr>
          <w:rStyle w:val="Char5"/>
          <w:rtl/>
        </w:rPr>
        <w:t>العِضَاهُ</w:t>
      </w:r>
      <w:r w:rsidR="00140074" w:rsidRPr="00223823">
        <w:rPr>
          <w:rStyle w:val="Char5"/>
          <w:rtl/>
        </w:rPr>
        <w:t>»</w:t>
      </w:r>
      <w:r w:rsidR="0015419D" w:rsidRPr="00223823">
        <w:rPr>
          <w:rStyle w:val="Char5"/>
          <w:rtl/>
        </w:rPr>
        <w:t>:</w:t>
      </w:r>
      <w:r w:rsidR="002F1F09" w:rsidRPr="00223823">
        <w:rPr>
          <w:rStyle w:val="Char5"/>
          <w:rtl/>
        </w:rPr>
        <w:t xml:space="preserve"> شَجَرٌ لَهُ شَوْكٌ</w:t>
      </w:r>
      <w:r w:rsidR="002F1F09" w:rsidRPr="008C0420">
        <w:rPr>
          <w:rStyle w:val="Char3"/>
          <w:rtl/>
        </w:rPr>
        <w:t>.</w:t>
      </w:r>
    </w:p>
    <w:p w:rsidR="00660B5D" w:rsidRPr="0052470B" w:rsidRDefault="00660B5D" w:rsidP="00CA2E2E">
      <w:pPr>
        <w:ind w:firstLine="284"/>
        <w:jc w:val="both"/>
        <w:rPr>
          <w:rStyle w:val="Char3"/>
          <w:rtl/>
        </w:rPr>
      </w:pPr>
      <w:r w:rsidRPr="0080191B">
        <w:rPr>
          <w:rStyle w:val="Char3"/>
          <w:spacing w:val="-4"/>
          <w:rtl/>
        </w:rPr>
        <w:t xml:space="preserve">555. </w:t>
      </w:r>
      <w:r w:rsidR="006E02C7" w:rsidRPr="0080191B">
        <w:rPr>
          <w:rStyle w:val="Char4"/>
          <w:spacing w:val="-4"/>
          <w:rtl/>
        </w:rPr>
        <w:t>«</w:t>
      </w:r>
      <w:r w:rsidRPr="0080191B">
        <w:rPr>
          <w:rStyle w:val="Char8"/>
          <w:spacing w:val="-4"/>
          <w:rtl/>
        </w:rPr>
        <w:t xml:space="preserve">از جبیر </w:t>
      </w:r>
      <w:r w:rsidR="006E02C7" w:rsidRPr="0080191B">
        <w:rPr>
          <w:rStyle w:val="Char8"/>
          <w:spacing w:val="-4"/>
          <w:rtl/>
        </w:rPr>
        <w:t>بن مطعم</w:t>
      </w:r>
      <w:r w:rsidR="003707A2" w:rsidRPr="0080191B">
        <w:rPr>
          <w:rStyle w:val="Char8"/>
          <w:rFonts w:cs="CTraditional Arabic"/>
          <w:spacing w:val="-4"/>
          <w:szCs w:val="28"/>
          <w:rtl/>
        </w:rPr>
        <w:t xml:space="preserve"> س</w:t>
      </w:r>
      <w:r w:rsidRPr="0080191B">
        <w:rPr>
          <w:rStyle w:val="Char8"/>
          <w:spacing w:val="-4"/>
          <w:rtl/>
        </w:rPr>
        <w:t xml:space="preserve"> روایت شده است که گفت: وقتی که موقع بازگشت پیامبر</w:t>
      </w:r>
      <w:r w:rsidR="000C6F25" w:rsidRPr="0080191B">
        <w:rPr>
          <w:rStyle w:val="Char8"/>
          <w:rFonts w:cs="CTraditional Arabic"/>
          <w:spacing w:val="-4"/>
          <w:szCs w:val="28"/>
          <w:rtl/>
        </w:rPr>
        <w:t xml:space="preserve"> ص</w:t>
      </w:r>
      <w:r w:rsidRPr="0080191B">
        <w:rPr>
          <w:rStyle w:val="Char8"/>
          <w:spacing w:val="-4"/>
          <w:rtl/>
        </w:rPr>
        <w:t xml:space="preserve"> </w:t>
      </w:r>
      <w:r w:rsidRPr="0052470B">
        <w:rPr>
          <w:rStyle w:val="Char8"/>
          <w:rtl/>
        </w:rPr>
        <w:t>از «حنین»، با ایشان راه می‌رفتم، اعراب اطراف پیامبر</w:t>
      </w:r>
      <w:r w:rsidR="000C6F25" w:rsidRPr="0052470B">
        <w:rPr>
          <w:rStyle w:val="Char8"/>
          <w:rFonts w:cs="CTraditional Arabic"/>
          <w:szCs w:val="28"/>
          <w:rtl/>
        </w:rPr>
        <w:t xml:space="preserve"> ص</w:t>
      </w:r>
      <w:r w:rsidRPr="0052470B">
        <w:rPr>
          <w:rStyle w:val="Char8"/>
          <w:rtl/>
        </w:rPr>
        <w:t xml:space="preserve"> را گرفتند و با اصرار از او درخواست مال می‌کردند، چنان که پیامبر</w:t>
      </w:r>
      <w:r w:rsidR="000C6F25" w:rsidRPr="0052470B">
        <w:rPr>
          <w:rStyle w:val="Char8"/>
          <w:rFonts w:cs="CTraditional Arabic"/>
          <w:szCs w:val="28"/>
          <w:rtl/>
        </w:rPr>
        <w:t xml:space="preserve"> ص</w:t>
      </w:r>
      <w:r w:rsidRPr="0052470B">
        <w:rPr>
          <w:rStyle w:val="Char8"/>
          <w:rtl/>
        </w:rPr>
        <w:t xml:space="preserve"> را ناچار کردند که از کنار درختی خاردار بگذرد، خار درخت، ردای او را کشید، پیامبر ایستادند و فرمودند: «ردایم را به من بدهید که اگر به </w:t>
      </w:r>
      <w:r w:rsidR="00086B9C" w:rsidRPr="0052470B">
        <w:rPr>
          <w:rStyle w:val="Char8"/>
          <w:rFonts w:hint="cs"/>
          <w:rtl/>
        </w:rPr>
        <w:t>ت</w:t>
      </w:r>
      <w:r w:rsidRPr="0052470B">
        <w:rPr>
          <w:rStyle w:val="Char8"/>
          <w:rtl/>
        </w:rPr>
        <w:t>عداد این خارها، چهارپا و شتر می‌داشتم، آن را میان شما تقسیم می‌کردم و آن وقت، شما مرا بخیل و دروغگو و ترسو نمی‌یافتید</w:t>
      </w:r>
      <w:r w:rsidR="002A3377"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19"/>
      </w:r>
      <w:r w:rsidR="002A3377" w:rsidRPr="0052470B">
        <w:rPr>
          <w:rStyle w:val="Char4"/>
          <w:rFonts w:hint="cs"/>
          <w:spacing w:val="0"/>
          <w:rtl/>
        </w:rPr>
        <w:t>.</w:t>
      </w:r>
    </w:p>
    <w:p w:rsidR="002F1F09" w:rsidRPr="008C0420" w:rsidRDefault="002F1F09" w:rsidP="00CA2E2E">
      <w:pPr>
        <w:pStyle w:val="a4"/>
        <w:spacing w:before="0" w:beforeAutospacing="0"/>
        <w:ind w:firstLine="284"/>
        <w:jc w:val="both"/>
        <w:rPr>
          <w:rStyle w:val="Char3"/>
          <w:rtl/>
        </w:rPr>
      </w:pPr>
      <w:r w:rsidRPr="008C0420">
        <w:rPr>
          <w:rStyle w:val="Char3"/>
          <w:rtl/>
        </w:rPr>
        <w:t xml:space="preserve">556- </w:t>
      </w:r>
      <w:r w:rsidR="002A3377"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مَا نَقَصَتْ صَدَقَةٌ مِنْ مَالٍ</w:t>
      </w:r>
      <w:r w:rsidR="00140074" w:rsidRPr="0052470B">
        <w:rPr>
          <w:rtl/>
        </w:rPr>
        <w:t>،</w:t>
      </w:r>
      <w:r w:rsidRPr="0052470B">
        <w:rPr>
          <w:rtl/>
        </w:rPr>
        <w:t xml:space="preserve"> وَمَا زَادَ اللَّهُ عَبْداً بِعَفْوٍ إِلاَّ عِزّاً</w:t>
      </w:r>
      <w:r w:rsidR="00140074" w:rsidRPr="0052470B">
        <w:rPr>
          <w:rtl/>
        </w:rPr>
        <w:t>،</w:t>
      </w:r>
      <w:r w:rsidRPr="0052470B">
        <w:rPr>
          <w:rtl/>
        </w:rPr>
        <w:t xml:space="preserve"> وَمَا تَوَاضَعَ أَحَدٌ للَّهِ إِلاَّ رَفَعَهُ اللَّهُ</w:t>
      </w:r>
      <w:r w:rsidR="00EE01BC" w:rsidRPr="0052470B">
        <w:rPr>
          <w:rtl/>
        </w:rPr>
        <w:t xml:space="preserve"> </w:t>
      </w:r>
      <w:r w:rsidR="009419ED" w:rsidRPr="0052470B">
        <w:rPr>
          <w:rFonts w:cs="CTraditional Arabic"/>
          <w:szCs w:val="28"/>
          <w:rtl/>
        </w:rPr>
        <w:t>ﻷ</w:t>
      </w:r>
      <w:r w:rsidR="002A3377" w:rsidRPr="0052470B">
        <w:rPr>
          <w:rFonts w:hint="cs"/>
          <w:rtl/>
        </w:rPr>
        <w:t>»</w:t>
      </w:r>
      <w:r w:rsidR="00140074" w:rsidRPr="00EE7E0F">
        <w:rPr>
          <w:rStyle w:val="Char4"/>
          <w:rtl/>
        </w:rPr>
        <w:t>»</w:t>
      </w:r>
      <w:r w:rsidRPr="008C0420">
        <w:rPr>
          <w:rStyle w:val="Char5"/>
          <w:rtl/>
        </w:rPr>
        <w:t xml:space="preserve"> رواه مسلم</w:t>
      </w:r>
      <w:r w:rsidR="00140074" w:rsidRPr="0052470B">
        <w:rPr>
          <w:rStyle w:val="Char3"/>
          <w:rtl/>
        </w:rPr>
        <w:t>.</w:t>
      </w:r>
    </w:p>
    <w:p w:rsidR="00660B5D" w:rsidRPr="0052470B" w:rsidRDefault="00660B5D" w:rsidP="00CA2E2E">
      <w:pPr>
        <w:ind w:firstLine="284"/>
        <w:jc w:val="both"/>
        <w:rPr>
          <w:rStyle w:val="Char3"/>
          <w:rtl/>
        </w:rPr>
      </w:pPr>
      <w:r w:rsidRPr="0052470B">
        <w:rPr>
          <w:rStyle w:val="Char3"/>
          <w:rtl/>
        </w:rPr>
        <w:t xml:space="preserve">556. </w:t>
      </w:r>
      <w:r w:rsidR="006E02C7" w:rsidRPr="006E02C7">
        <w:rPr>
          <w:rStyle w:val="Char4"/>
          <w:rtl/>
        </w:rPr>
        <w:t>«</w:t>
      </w:r>
      <w:r w:rsidRPr="006E02C7">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«هرگز صدقه، از مال کم نمی‌کند، و یقیناً خداوند در برابر گذشت بنده‌اش، عزت او را زیاد می‌کند، و هر بنده‌ای برای خدا تواضع کند، خداوند </w:t>
      </w:r>
      <w:r w:rsidR="009419ED" w:rsidRPr="0052470B">
        <w:rPr>
          <w:rStyle w:val="Char8"/>
          <w:rFonts w:cs="CTraditional Arabic" w:hint="cs"/>
          <w:rtl/>
        </w:rPr>
        <w:t>ﻷ</w:t>
      </w:r>
      <w:r w:rsidRPr="0052470B">
        <w:rPr>
          <w:rStyle w:val="Char8"/>
          <w:rtl/>
        </w:rPr>
        <w:t xml:space="preserve"> (مقام) او را بلند می‌گرداند</w:t>
      </w:r>
      <w:r w:rsidR="002A3377" w:rsidRPr="0052470B">
        <w:rPr>
          <w:rStyle w:val="Char8"/>
          <w:rFonts w:hint="cs"/>
          <w:rtl/>
        </w:rPr>
        <w:t>»</w:t>
      </w:r>
      <w:r w:rsidRPr="00EE7E0F">
        <w:rPr>
          <w:rStyle w:val="Char4"/>
          <w:rtl/>
        </w:rPr>
        <w:t>»</w:t>
      </w:r>
      <w:r w:rsidR="003D742B" w:rsidRPr="00E96FD0">
        <w:rPr>
          <w:rStyle w:val="FootnoteReference"/>
          <w:rFonts w:ascii="IRNazli" w:hAnsi="IRNazli" w:cs="IRNazli"/>
          <w:sz w:val="28"/>
          <w:szCs w:val="28"/>
          <w:rtl/>
          <w:lang w:bidi="ar-AE"/>
        </w:rPr>
        <w:footnoteReference w:id="620"/>
      </w:r>
      <w:r w:rsidR="002A3377" w:rsidRPr="0052470B">
        <w:rPr>
          <w:rStyle w:val="Char4"/>
          <w:rFonts w:hint="cs"/>
          <w:spacing w:val="0"/>
          <w:rtl/>
        </w:rPr>
        <w:t>.</w:t>
      </w:r>
    </w:p>
    <w:p w:rsidR="002F1F09" w:rsidRPr="0052470B" w:rsidRDefault="002F1F09" w:rsidP="00FA5C34">
      <w:pPr>
        <w:pStyle w:val="a4"/>
        <w:spacing w:before="0" w:beforeAutospacing="0"/>
        <w:ind w:firstLine="284"/>
        <w:jc w:val="both"/>
        <w:rPr>
          <w:rtl/>
        </w:rPr>
      </w:pPr>
      <w:r w:rsidRPr="008C0420">
        <w:rPr>
          <w:rStyle w:val="Char3"/>
          <w:rtl/>
        </w:rPr>
        <w:t xml:space="preserve">557- </w:t>
      </w:r>
      <w:r w:rsidR="00DE28F4" w:rsidRPr="0052470B">
        <w:rPr>
          <w:rStyle w:val="Char4"/>
          <w:rFonts w:hint="cs"/>
          <w:spacing w:val="0"/>
          <w:rtl/>
        </w:rPr>
        <w:t>«</w:t>
      </w:r>
      <w:r w:rsidRPr="0052470B">
        <w:rPr>
          <w:rtl/>
        </w:rPr>
        <w:t xml:space="preserve">وعن أبي كَبشَةَ عُمرو بِنَ سَعدٍ الأَنمَاريِّ </w:t>
      </w:r>
      <w:r w:rsidR="00EE01BC" w:rsidRPr="0052470B">
        <w:rPr>
          <w:rFonts w:cs="CTraditional Arabic"/>
          <w:szCs w:val="28"/>
          <w:rtl/>
        </w:rPr>
        <w:t>س</w:t>
      </w:r>
      <w:r w:rsidRPr="0052470B">
        <w:rPr>
          <w:rtl/>
        </w:rPr>
        <w:t xml:space="preserve"> أَنه سمَع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ثَلاثَةٌ أُقْسِمُ عَلَيهِنَّ وَأُحَدِّثُكُم حَدِيثاً فَاحْفَظُوهُ</w:t>
      </w:r>
      <w:r w:rsidR="0015419D" w:rsidRPr="0052470B">
        <w:rPr>
          <w:rtl/>
        </w:rPr>
        <w:t>:</w:t>
      </w:r>
      <w:r w:rsidRPr="0052470B">
        <w:rPr>
          <w:rtl/>
        </w:rPr>
        <w:t xml:space="preserve"> مَا نَقَصَ مَالُ عَبدٍ مِن صَدَقَةٍ</w:t>
      </w:r>
      <w:r w:rsidR="00140074" w:rsidRPr="0052470B">
        <w:rPr>
          <w:rtl/>
        </w:rPr>
        <w:t>،</w:t>
      </w:r>
      <w:r w:rsidRPr="0052470B">
        <w:rPr>
          <w:rtl/>
        </w:rPr>
        <w:t xml:space="preserve"> وَلا ظُلِمَ عَبْدٌ مَظْلَمَةً صَبَرَ عَلَيهَا إِلاَّ زَادَهُ اللَّهُ عِزّاً</w:t>
      </w:r>
      <w:r w:rsidR="00140074" w:rsidRPr="0052470B">
        <w:rPr>
          <w:rtl/>
        </w:rPr>
        <w:t>،</w:t>
      </w:r>
      <w:r w:rsidRPr="0052470B">
        <w:rPr>
          <w:rtl/>
        </w:rPr>
        <w:t xml:space="preserve"> وَلا فَتَحَ عَبْدٌ باب مَسأَلَةٍ إِلاَّ فَتَحَ اللَّه عَلَيْهِ باب فَقْرٍ</w:t>
      </w:r>
      <w:r w:rsidR="00140074" w:rsidRPr="0052470B">
        <w:rPr>
          <w:rtl/>
        </w:rPr>
        <w:t>،</w:t>
      </w:r>
      <w:r w:rsidRPr="0052470B">
        <w:rPr>
          <w:rtl/>
        </w:rPr>
        <w:t xml:space="preserve"> أَوْ كَلِمَةً نَحْوَهَا</w:t>
      </w:r>
      <w:r w:rsidR="00140074" w:rsidRPr="0052470B">
        <w:rPr>
          <w:rtl/>
        </w:rPr>
        <w:t>.</w:t>
      </w:r>
      <w:r w:rsidRPr="0052470B">
        <w:rPr>
          <w:rtl/>
        </w:rPr>
        <w:t xml:space="preserve"> وَأُحَدِّثُكُم حَدِيثاً فَاحْفَظُوهُ</w:t>
      </w:r>
      <w:r w:rsidR="00140074" w:rsidRPr="0052470B">
        <w:rPr>
          <w:rtl/>
        </w:rPr>
        <w:t>.</w:t>
      </w:r>
      <w:r w:rsidRPr="0052470B">
        <w:rPr>
          <w:rtl/>
        </w:rPr>
        <w:t xml:space="preserve"> قال إِنَّمَا الدُّنْيَا لأَرْبَعَةِ نَفَر:</w:t>
      </w:r>
    </w:p>
    <w:p w:rsidR="002F1F09" w:rsidRPr="0052470B" w:rsidRDefault="002F1F09" w:rsidP="00FA5C34">
      <w:pPr>
        <w:pStyle w:val="a4"/>
        <w:spacing w:before="0" w:beforeAutospacing="0"/>
        <w:ind w:firstLine="284"/>
        <w:jc w:val="both"/>
        <w:rPr>
          <w:rtl/>
        </w:rPr>
      </w:pPr>
      <w:r w:rsidRPr="0052470B">
        <w:rPr>
          <w:rtl/>
        </w:rPr>
        <w:t>عَبدٍ رَزَقَه اللَّه مَالاً وَعِلْماً</w:t>
      </w:r>
      <w:r w:rsidR="00140074" w:rsidRPr="0052470B">
        <w:rPr>
          <w:rtl/>
        </w:rPr>
        <w:t>،</w:t>
      </w:r>
      <w:r w:rsidRPr="0052470B">
        <w:rPr>
          <w:rtl/>
        </w:rPr>
        <w:t xml:space="preserve"> فَهُو يَتَّقي فِيهِ رَبَّهُ</w:t>
      </w:r>
      <w:r w:rsidR="00140074" w:rsidRPr="0052470B">
        <w:rPr>
          <w:rtl/>
        </w:rPr>
        <w:t>،</w:t>
      </w:r>
      <w:r w:rsidRPr="0052470B">
        <w:rPr>
          <w:rtl/>
        </w:rPr>
        <w:t xml:space="preserve"> وَيَصِلُ فِيهِ رَحِمَهُ</w:t>
      </w:r>
      <w:r w:rsidR="00140074" w:rsidRPr="0052470B">
        <w:rPr>
          <w:rtl/>
        </w:rPr>
        <w:t>،</w:t>
      </w:r>
      <w:r w:rsidRPr="0052470B">
        <w:rPr>
          <w:rtl/>
        </w:rPr>
        <w:t xml:space="preserve"> وَيَعْلَمُ للَّهِ فِيهِ حَقا فَهذَا بأَفضَل المَنازل</w:t>
      </w:r>
      <w:r w:rsidR="00140074" w:rsidRPr="0052470B">
        <w:rPr>
          <w:rtl/>
        </w:rPr>
        <w:t>.</w:t>
      </w:r>
    </w:p>
    <w:p w:rsidR="002F1F09" w:rsidRPr="0052470B" w:rsidRDefault="002F1F09" w:rsidP="00FA5C34">
      <w:pPr>
        <w:pStyle w:val="a4"/>
        <w:spacing w:before="0" w:beforeAutospacing="0"/>
        <w:ind w:firstLine="284"/>
        <w:jc w:val="both"/>
        <w:rPr>
          <w:rtl/>
        </w:rPr>
      </w:pPr>
      <w:r w:rsidRPr="0052470B">
        <w:rPr>
          <w:rtl/>
        </w:rPr>
        <w:t>وَعَبْدٍ رَزَقَهُ اللَّه عِلْماً</w:t>
      </w:r>
      <w:r w:rsidR="00140074" w:rsidRPr="0052470B">
        <w:rPr>
          <w:rtl/>
        </w:rPr>
        <w:t>،</w:t>
      </w:r>
      <w:r w:rsidRPr="0052470B">
        <w:rPr>
          <w:rtl/>
        </w:rPr>
        <w:t xml:space="preserve"> وَلَمْ يَرْزُقهُ مَالاً فَهُوَ صَادِقُ النِّيَّةِ يَقُولُ</w:t>
      </w:r>
      <w:r w:rsidR="0015419D" w:rsidRPr="0052470B">
        <w:rPr>
          <w:rtl/>
        </w:rPr>
        <w:t>:</w:t>
      </w:r>
      <w:r w:rsidRPr="0052470B">
        <w:rPr>
          <w:rtl/>
        </w:rPr>
        <w:t xml:space="preserve"> لَو أَنَّ لي مَالاً لَعمِلْتُ بِعَمَل فُلانٍ</w:t>
      </w:r>
      <w:r w:rsidR="00140074" w:rsidRPr="0052470B">
        <w:rPr>
          <w:rtl/>
        </w:rPr>
        <w:t>،</w:t>
      </w:r>
      <w:r w:rsidRPr="0052470B">
        <w:rPr>
          <w:rtl/>
        </w:rPr>
        <w:t xml:space="preserve"> فَهُوَ نِيَّتُهُ</w:t>
      </w:r>
      <w:r w:rsidR="00140074" w:rsidRPr="0052470B">
        <w:rPr>
          <w:rtl/>
        </w:rPr>
        <w:t>،</w:t>
      </w:r>
      <w:r w:rsidRPr="0052470B">
        <w:rPr>
          <w:rtl/>
        </w:rPr>
        <w:t xml:space="preserve"> فَأَجْرُهُمَا سَوَاءٌ</w:t>
      </w:r>
      <w:r w:rsidR="00140074" w:rsidRPr="0052470B">
        <w:rPr>
          <w:rtl/>
        </w:rPr>
        <w:t>.</w:t>
      </w:r>
    </w:p>
    <w:p w:rsidR="002F1F09" w:rsidRPr="0052470B" w:rsidRDefault="002F1F09" w:rsidP="00FA5C34">
      <w:pPr>
        <w:pStyle w:val="a4"/>
        <w:spacing w:before="0" w:beforeAutospacing="0"/>
        <w:ind w:firstLine="284"/>
        <w:jc w:val="both"/>
        <w:rPr>
          <w:rtl/>
        </w:rPr>
      </w:pPr>
      <w:r w:rsidRPr="0052470B">
        <w:rPr>
          <w:rtl/>
        </w:rPr>
        <w:t>وَعَبْدٍ رَزَقَهُ اللَّهُ مَالاً</w:t>
      </w:r>
      <w:r w:rsidR="00140074" w:rsidRPr="0052470B">
        <w:rPr>
          <w:rtl/>
        </w:rPr>
        <w:t>،</w:t>
      </w:r>
      <w:r w:rsidRPr="0052470B">
        <w:rPr>
          <w:rtl/>
        </w:rPr>
        <w:t xml:space="preserve"> وَلَمْ يرْزُقْهُ عِلْماً</w:t>
      </w:r>
      <w:r w:rsidR="00140074" w:rsidRPr="0052470B">
        <w:rPr>
          <w:rtl/>
        </w:rPr>
        <w:t>،</w:t>
      </w:r>
      <w:r w:rsidRPr="0052470B">
        <w:rPr>
          <w:rtl/>
        </w:rPr>
        <w:t xml:space="preserve"> فهُوَ يَخْبِطُ في مالِهِ بِغَير عِلمٍ</w:t>
      </w:r>
      <w:r w:rsidR="00140074" w:rsidRPr="0052470B">
        <w:rPr>
          <w:rtl/>
        </w:rPr>
        <w:t>،</w:t>
      </w:r>
      <w:r w:rsidRPr="0052470B">
        <w:rPr>
          <w:rtl/>
        </w:rPr>
        <w:t xml:space="preserve"> لا يَتَّقي فِيهِ رَبَّهُ وَلا يَصِلُ رَحِمَهُ</w:t>
      </w:r>
      <w:r w:rsidR="00140074" w:rsidRPr="0052470B">
        <w:rPr>
          <w:rtl/>
        </w:rPr>
        <w:t>،</w:t>
      </w:r>
      <w:r w:rsidRPr="0052470B">
        <w:rPr>
          <w:rtl/>
        </w:rPr>
        <w:t xml:space="preserve"> وَلا يَعلَمُ للَّهِ فِيهِ حَقا</w:t>
      </w:r>
      <w:r w:rsidR="00140074" w:rsidRPr="0052470B">
        <w:rPr>
          <w:rtl/>
        </w:rPr>
        <w:t>،</w:t>
      </w:r>
      <w:r w:rsidRPr="0052470B">
        <w:rPr>
          <w:rtl/>
        </w:rPr>
        <w:t xml:space="preserve"> فَهَذَا بأَخْبَثِ المَنَازِلِ</w:t>
      </w:r>
      <w:r w:rsidR="00140074" w:rsidRPr="0052470B">
        <w:rPr>
          <w:rtl/>
        </w:rPr>
        <w:t>.</w:t>
      </w:r>
    </w:p>
    <w:p w:rsidR="002F1F09" w:rsidRPr="008C0420" w:rsidRDefault="002F1F09" w:rsidP="00FA5C34">
      <w:pPr>
        <w:pStyle w:val="a4"/>
        <w:spacing w:before="0" w:beforeAutospacing="0"/>
        <w:ind w:firstLine="284"/>
        <w:jc w:val="both"/>
        <w:rPr>
          <w:rStyle w:val="Char3"/>
          <w:rtl/>
        </w:rPr>
      </w:pPr>
      <w:r w:rsidRPr="0052470B">
        <w:rPr>
          <w:rtl/>
        </w:rPr>
        <w:t>وَعَبْدٍ لَمْ يرْزُقْهُ اللَّه مَالاً وَلا عِلْماً</w:t>
      </w:r>
      <w:r w:rsidR="00140074" w:rsidRPr="0052470B">
        <w:rPr>
          <w:rtl/>
        </w:rPr>
        <w:t>،</w:t>
      </w:r>
      <w:r w:rsidRPr="0052470B">
        <w:rPr>
          <w:rtl/>
        </w:rPr>
        <w:t xml:space="preserve"> فَهُوَ يَقُولُ</w:t>
      </w:r>
      <w:r w:rsidR="0015419D" w:rsidRPr="0052470B">
        <w:rPr>
          <w:rtl/>
        </w:rPr>
        <w:t>:</w:t>
      </w:r>
      <w:r w:rsidRPr="0052470B">
        <w:rPr>
          <w:rtl/>
        </w:rPr>
        <w:t xml:space="preserve"> لَوْ أَنَّ لي مَالاً لَعَمِلْتُ فِيهِ بِعَمَل فُلانٍ، فَهُوَ نِيَّتُهُ</w:t>
      </w:r>
      <w:r w:rsidR="00140074" w:rsidRPr="0052470B">
        <w:rPr>
          <w:rtl/>
        </w:rPr>
        <w:t>،</w:t>
      </w:r>
      <w:r w:rsidRPr="0052470B">
        <w:rPr>
          <w:rtl/>
        </w:rPr>
        <w:t xml:space="preserve"> فَوِزْرُهُمَا سَوَاءٌ</w:t>
      </w:r>
      <w:r w:rsidR="00140074" w:rsidRPr="0052470B">
        <w:rPr>
          <w:rtl/>
        </w:rPr>
        <w:t>»</w:t>
      </w:r>
      <w:r w:rsidR="00DE28F4" w:rsidRPr="00EE7E0F">
        <w:rPr>
          <w:rStyle w:val="Char4"/>
          <w:rFonts w:hint="cs"/>
          <w:rtl/>
        </w:rPr>
        <w:t>»</w:t>
      </w:r>
      <w:r w:rsidRPr="008C0420">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 صحيح</w:t>
      </w:r>
      <w:r w:rsidR="00140074" w:rsidRPr="008C0420">
        <w:rPr>
          <w:rStyle w:val="Char3"/>
          <w:rtl/>
        </w:rPr>
        <w:t>.</w:t>
      </w:r>
    </w:p>
    <w:p w:rsidR="00B357BF" w:rsidRPr="0052470B" w:rsidRDefault="00B357BF" w:rsidP="00CA2E2E">
      <w:pPr>
        <w:ind w:firstLine="284"/>
        <w:jc w:val="both"/>
        <w:rPr>
          <w:rStyle w:val="Char3"/>
          <w:rtl/>
        </w:rPr>
      </w:pPr>
      <w:r w:rsidRPr="0052470B">
        <w:rPr>
          <w:rStyle w:val="Char3"/>
          <w:rtl/>
        </w:rPr>
        <w:t xml:space="preserve">557. </w:t>
      </w:r>
      <w:r w:rsidR="006E02C7" w:rsidRPr="006E02C7">
        <w:rPr>
          <w:rStyle w:val="Char4"/>
          <w:rtl/>
        </w:rPr>
        <w:t>«</w:t>
      </w:r>
      <w:r w:rsidRPr="006E02C7">
        <w:rPr>
          <w:rStyle w:val="Char8"/>
          <w:rtl/>
        </w:rPr>
        <w:t>از</w:t>
      </w:r>
      <w:r w:rsidR="006E02C7" w:rsidRPr="006E02C7">
        <w:rPr>
          <w:rStyle w:val="Char8"/>
          <w:rFonts w:hint="cs"/>
          <w:rtl/>
        </w:rPr>
        <w:t xml:space="preserve"> </w:t>
      </w:r>
      <w:r w:rsidR="006E02C7" w:rsidRPr="006E02C7">
        <w:rPr>
          <w:rStyle w:val="Char8"/>
          <w:rtl/>
        </w:rPr>
        <w:t>ابی</w:t>
      </w:r>
      <w:r w:rsidR="006E02C7">
        <w:rPr>
          <w:rStyle w:val="Char8"/>
          <w:rtl/>
        </w:rPr>
        <w:t xml:space="preserve"> کبشه عمر بن سعد انماری</w:t>
      </w:r>
      <w:r w:rsidR="003707A2" w:rsidRPr="0052470B">
        <w:rPr>
          <w:rStyle w:val="Char8"/>
          <w:rFonts w:cs="CTraditional Arabic"/>
          <w:szCs w:val="28"/>
          <w:rtl/>
        </w:rPr>
        <w:t xml:space="preserve"> س</w:t>
      </w:r>
      <w:r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«سه چیز هست که من (بر نیت) بر آنها سوگند می‌خورم و سخنی برای شما می‌گویم، آن را به یاد داشته باشید و فراگیرید: (1.) هرگز ثروت هیچ شخصی، از صدقه کم نشده است؛ (2.) هر بنده‌ای که به او ظلمی بشود و او بر آن صبر کند، یقیناً خداوند عزت او را زیادتر می‌کند؛ (3.) هر بنده‌ای دری برای گدایی باز کند، حتماً خداوند دری از تنگدستی و فقر (یا ناراحتی‌های دیگری) بر او می‌گشاید. و سخنی برای شما می‌گویم، آن را حفظ کنید و آن این‌که: دنیا برای چهار نفر است (انسان‌ها در دنیا به چهار دسته‌اند): (1.) بنده‌ای که خداوند ثروت و علمی به او عطا کرده و او در آنها از خدای خود می‌ترسد و صله‌ی رحم خود را انجام می‌دهد و حق خدا را در مال خود می‌داند و می‌شناسد، چنین شخصی در بالاترین درجات است؛ (2.) بنده‌ای که خداوند دانشی به او داده</w:t>
      </w:r>
      <w:r w:rsidR="00086B9C" w:rsidRPr="0052470B">
        <w:rPr>
          <w:rStyle w:val="Char8"/>
          <w:rFonts w:hint="cs"/>
          <w:rtl/>
        </w:rPr>
        <w:t>،</w:t>
      </w:r>
      <w:r w:rsidRPr="0052470B">
        <w:rPr>
          <w:rStyle w:val="Char8"/>
          <w:rtl/>
        </w:rPr>
        <w:t xml:space="preserve"> ولی مالی به او نداده است و او دارای نیتی درست است و می‌گوید: اگر مالی داشتم، مانند فلان کس رفتار می‌کردم، چنین شخصی، با نیتش سنجیده می‌شود، پس با شخص مالدار و بخشنده، مساوی است و پاداش هر دو یکسان است؛ (3.) بنده‌ای که خداوند ثروت به او داده، ولی علم نداده است و او در مالش بدون علم و ناآگاهانه اقدام می‌کند و در آن از خدا نمی‌ترسد و صله‌ی رحم انجام</w:t>
      </w:r>
      <w:r w:rsidR="009419ED" w:rsidRPr="0052470B">
        <w:rPr>
          <w:rStyle w:val="Char8"/>
          <w:rtl/>
        </w:rPr>
        <w:t xml:space="preserve"> نمی‌</w:t>
      </w:r>
      <w:r w:rsidRPr="0052470B">
        <w:rPr>
          <w:rStyle w:val="Char8"/>
          <w:rtl/>
        </w:rPr>
        <w:t xml:space="preserve">دهد و در مالش، حقی برای خدا </w:t>
      </w:r>
      <w:r w:rsidR="000A51B4" w:rsidRPr="0052470B">
        <w:rPr>
          <w:rStyle w:val="Char8"/>
          <w:rtl/>
        </w:rPr>
        <w:t>قایل نیست، چنین کسی در پایین‌ترین درجات است؛ (4.) بنده‌ای که خداوند علم و مال به او نداده است و او می‌گوید: اگر مالی داشتم، مانند فلان کس رفتار (و اقدام به افسار گسیختگی) می‌کردم، چنین کسی با نیتش سنجیده می‌شود، پس گناهشان (با نفر سوم) یکی است»</w:t>
      </w:r>
      <w:r w:rsidR="00EC0521" w:rsidRPr="00EE7E0F">
        <w:rPr>
          <w:rStyle w:val="Char4"/>
          <w:rFonts w:hint="cs"/>
          <w:rtl/>
        </w:rPr>
        <w:t>»</w:t>
      </w:r>
      <w:r w:rsidR="00F04EF6" w:rsidRPr="00E96FD0">
        <w:rPr>
          <w:rStyle w:val="FootnoteReference"/>
          <w:rFonts w:ascii="IRNazli" w:hAnsi="IRNazli" w:cs="IRNazli"/>
          <w:sz w:val="28"/>
          <w:szCs w:val="28"/>
          <w:rtl/>
          <w:lang w:bidi="ar-AE"/>
        </w:rPr>
        <w:footnoteReference w:id="621"/>
      </w:r>
      <w:r w:rsidR="00EC0521" w:rsidRPr="0052470B">
        <w:rPr>
          <w:rStyle w:val="Char4"/>
          <w:rFonts w:hint="cs"/>
          <w:spacing w:val="0"/>
          <w:rtl/>
        </w:rPr>
        <w:t>.</w:t>
      </w:r>
    </w:p>
    <w:p w:rsidR="002F1F09" w:rsidRPr="0052470B" w:rsidRDefault="002F1F09" w:rsidP="00EC0521">
      <w:pPr>
        <w:pStyle w:val="a8"/>
        <w:rPr>
          <w:rtl/>
        </w:rPr>
      </w:pPr>
      <w:r w:rsidRPr="00045BE7">
        <w:rPr>
          <w:rStyle w:val="Char3"/>
          <w:rtl/>
        </w:rPr>
        <w:t xml:space="preserve">558- </w:t>
      </w:r>
      <w:r w:rsidR="00EC0521" w:rsidRPr="0052470B">
        <w:rPr>
          <w:rStyle w:val="Char4"/>
          <w:rFonts w:hint="cs"/>
          <w:spacing w:val="0"/>
          <w:rtl/>
        </w:rPr>
        <w:t>«</w:t>
      </w:r>
      <w:r w:rsidRPr="00045BE7">
        <w:rPr>
          <w:rStyle w:val="Char1"/>
          <w:rtl/>
        </w:rPr>
        <w:t>وعن عائشة</w:t>
      </w:r>
      <w:r w:rsidRPr="00223823">
        <w:rPr>
          <w:rStyle w:val="Char1"/>
          <w:rtl/>
        </w:rPr>
        <w:t xml:space="preserve"> </w:t>
      </w:r>
      <w:r w:rsidR="00EE01BC" w:rsidRPr="0052470B">
        <w:rPr>
          <w:rFonts w:cs="CTraditional Arabic"/>
          <w:szCs w:val="28"/>
          <w:rtl/>
        </w:rPr>
        <w:t>ب</w:t>
      </w:r>
      <w:r w:rsidRPr="00045BE7">
        <w:rPr>
          <w:rStyle w:val="Char1"/>
          <w:rtl/>
        </w:rPr>
        <w:t xml:space="preserve"> أَنَّهُمْ ذَبحُوا شَاةً</w:t>
      </w:r>
      <w:r w:rsidR="00140074" w:rsidRPr="00045BE7">
        <w:rPr>
          <w:rStyle w:val="Char1"/>
          <w:rtl/>
        </w:rPr>
        <w:t>،</w:t>
      </w:r>
      <w:r w:rsidRPr="00045BE7">
        <w:rPr>
          <w:rStyle w:val="Char1"/>
          <w:rtl/>
        </w:rPr>
        <w:t xml:space="preserve"> فقالَ النَّبِيُّ</w:t>
      </w:r>
      <w:r w:rsidRPr="00223823">
        <w:rPr>
          <w:rStyle w:val="Char1"/>
          <w:rtl/>
        </w:rPr>
        <w:t xml:space="preserve"> </w:t>
      </w:r>
      <w:r w:rsidR="00EE01BC" w:rsidRPr="0052470B">
        <w:rPr>
          <w:rFonts w:cs="CTraditional Arabic"/>
          <w:szCs w:val="28"/>
          <w:rtl/>
        </w:rPr>
        <w:t>ص</w:t>
      </w:r>
      <w:r w:rsidR="0015419D" w:rsidRPr="008C0420">
        <w:rPr>
          <w:rStyle w:val="Char1"/>
          <w:rtl/>
        </w:rPr>
        <w:t>:</w:t>
      </w:r>
      <w:r w:rsidRPr="008C0420">
        <w:rPr>
          <w:rStyle w:val="Char1"/>
          <w:rtl/>
        </w:rPr>
        <w:t xml:space="preserve"> </w:t>
      </w:r>
      <w:r w:rsidR="008960CB" w:rsidRPr="008C0420">
        <w:rPr>
          <w:rStyle w:val="Char1"/>
          <w:rtl/>
        </w:rPr>
        <w:t>«</w:t>
      </w:r>
      <w:r w:rsidRPr="008C0420">
        <w:rPr>
          <w:rStyle w:val="Char1"/>
          <w:rtl/>
        </w:rPr>
        <w:t>مَا بَقِيَ مِنها؟» قالت</w:t>
      </w:r>
      <w:r w:rsidR="0015419D" w:rsidRPr="00045BE7">
        <w:rPr>
          <w:rStyle w:val="Char1"/>
          <w:rtl/>
        </w:rPr>
        <w:t>:</w:t>
      </w:r>
      <w:r w:rsidRPr="00045BE7">
        <w:rPr>
          <w:rStyle w:val="Char1"/>
          <w:rtl/>
        </w:rPr>
        <w:t xml:space="preserve"> ما بقي مِنها إِلاَّ </w:t>
      </w:r>
      <w:r w:rsidRPr="008C0420">
        <w:rPr>
          <w:rStyle w:val="Char1"/>
          <w:rtl/>
        </w:rPr>
        <w:t>كَتِفُهَا</w:t>
      </w:r>
      <w:r w:rsidR="00140074" w:rsidRPr="008C0420">
        <w:rPr>
          <w:rStyle w:val="Char1"/>
          <w:rtl/>
        </w:rPr>
        <w:t>،</w:t>
      </w:r>
      <w:r w:rsidRPr="008C0420">
        <w:rPr>
          <w:rStyle w:val="Char1"/>
          <w:rtl/>
        </w:rPr>
        <w:t xml:space="preserve"> قال</w:t>
      </w:r>
      <w:r w:rsidR="0015419D" w:rsidRPr="008C0420">
        <w:rPr>
          <w:rStyle w:val="Char1"/>
          <w:rtl/>
        </w:rPr>
        <w:t>:</w:t>
      </w:r>
      <w:r w:rsidRPr="008C0420">
        <w:rPr>
          <w:rStyle w:val="Char1"/>
          <w:rtl/>
        </w:rPr>
        <w:t xml:space="preserve"> </w:t>
      </w:r>
      <w:r w:rsidR="008960CB" w:rsidRPr="008C0420">
        <w:rPr>
          <w:rStyle w:val="Char1"/>
          <w:rtl/>
        </w:rPr>
        <w:t>«</w:t>
      </w:r>
      <w:r w:rsidRPr="008C0420">
        <w:rPr>
          <w:rStyle w:val="Char1"/>
          <w:rtl/>
        </w:rPr>
        <w:t>بَقِي كُلُّهَا غَيرَ كَتِفِهَا»</w:t>
      </w:r>
      <w:r w:rsidR="00EC0521" w:rsidRPr="00EE7E0F">
        <w:rPr>
          <w:rStyle w:val="Char4"/>
          <w:rFonts w:hint="cs"/>
          <w:rtl/>
        </w:rPr>
        <w:t>»</w:t>
      </w:r>
      <w:r w:rsidRPr="0052470B">
        <w:rPr>
          <w:rtl/>
        </w:rPr>
        <w:t xml:space="preserve"> رواه الترمذي وقال حديث صحيح</w:t>
      </w:r>
      <w:r w:rsidR="00140074" w:rsidRPr="0052470B">
        <w:rPr>
          <w:rtl/>
        </w:rPr>
        <w:t>.</w:t>
      </w:r>
    </w:p>
    <w:p w:rsidR="002F1F09" w:rsidRPr="0052470B" w:rsidRDefault="002F1F09" w:rsidP="00EC0521">
      <w:pPr>
        <w:pStyle w:val="a8"/>
        <w:rPr>
          <w:rtl/>
        </w:rPr>
      </w:pPr>
      <w:r w:rsidRPr="0052470B">
        <w:rPr>
          <w:rtl/>
        </w:rPr>
        <w:t>ومعناه</w:t>
      </w:r>
      <w:r w:rsidR="0015419D" w:rsidRPr="0052470B">
        <w:rPr>
          <w:rtl/>
        </w:rPr>
        <w:t>:</w:t>
      </w:r>
      <w:r w:rsidRPr="0052470B">
        <w:rPr>
          <w:rtl/>
        </w:rPr>
        <w:t xml:space="preserve"> تَصَدَّقُوا ب</w:t>
      </w:r>
      <w:r w:rsidR="00045BE7">
        <w:rPr>
          <w:rFonts w:hint="cs"/>
          <w:rtl/>
        </w:rPr>
        <w:t>ـ</w:t>
      </w:r>
      <w:r w:rsidRPr="0052470B">
        <w:rPr>
          <w:rtl/>
        </w:rPr>
        <w:t>ها إلاَّ كَتِفَهَا فقال</w:t>
      </w:r>
      <w:r w:rsidR="0015419D" w:rsidRPr="0052470B">
        <w:rPr>
          <w:rtl/>
        </w:rPr>
        <w:t>:</w:t>
      </w:r>
      <w:r w:rsidRPr="0052470B">
        <w:rPr>
          <w:rtl/>
        </w:rPr>
        <w:t xml:space="preserve"> بَقِيَتْ لَنا في الآخِرةِ إِلاَّ كَتفَهَا</w:t>
      </w:r>
      <w:r w:rsidR="00140074" w:rsidRPr="0052470B">
        <w:rPr>
          <w:rtl/>
        </w:rPr>
        <w:t>.</w:t>
      </w:r>
    </w:p>
    <w:p w:rsidR="00B357BF" w:rsidRPr="0052470B" w:rsidRDefault="00F04EF6" w:rsidP="006E02C7">
      <w:pPr>
        <w:ind w:firstLine="284"/>
        <w:jc w:val="both"/>
        <w:rPr>
          <w:rStyle w:val="Char3"/>
          <w:rtl/>
        </w:rPr>
      </w:pPr>
      <w:r w:rsidRPr="0052470B">
        <w:rPr>
          <w:rStyle w:val="Char3"/>
          <w:rtl/>
        </w:rPr>
        <w:t xml:space="preserve">558. </w:t>
      </w:r>
      <w:r w:rsidR="006E02C7" w:rsidRPr="006E02C7">
        <w:rPr>
          <w:rStyle w:val="Char4"/>
          <w:rtl/>
        </w:rPr>
        <w:t>«</w:t>
      </w:r>
      <w:r w:rsidRPr="006E02C7">
        <w:rPr>
          <w:rStyle w:val="Char8"/>
          <w:rtl/>
        </w:rPr>
        <w:t>از حضرت</w:t>
      </w:r>
      <w:r w:rsidRPr="0052470B">
        <w:rPr>
          <w:rStyle w:val="Char8"/>
          <w:rtl/>
        </w:rPr>
        <w:t xml:space="preserve"> عایشه</w:t>
      </w:r>
      <w:r w:rsidR="00FA5C34"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ایشان گوسفندی سر بریدند، (و میان مردم تقسیم کردند) پیامبر</w:t>
      </w:r>
      <w:r w:rsidR="000C6F25" w:rsidRPr="0052470B">
        <w:rPr>
          <w:rStyle w:val="Char8"/>
          <w:rFonts w:cs="CTraditional Arabic"/>
          <w:szCs w:val="28"/>
          <w:rtl/>
        </w:rPr>
        <w:t xml:space="preserve"> ص</w:t>
      </w:r>
      <w:r w:rsidRPr="0052470B">
        <w:rPr>
          <w:rStyle w:val="Char8"/>
          <w:rtl/>
        </w:rPr>
        <w:t xml:space="preserve"> فرمودند: «چقدر از آن مانده است؟» حضرت عایشه</w:t>
      </w:r>
      <w:r w:rsidR="006E02C7">
        <w:rPr>
          <w:rStyle w:val="Char8"/>
          <w:rFonts w:hint="cs"/>
          <w:rtl/>
        </w:rPr>
        <w:t xml:space="preserve"> </w:t>
      </w:r>
      <w:r w:rsidR="006E02C7">
        <w:rPr>
          <w:rStyle w:val="Char8"/>
          <w:rFonts w:cs="CTraditional Arabic" w:hint="cs"/>
          <w:rtl/>
        </w:rPr>
        <w:t>ل</w:t>
      </w:r>
      <w:r w:rsidRPr="0052470B">
        <w:rPr>
          <w:rStyle w:val="Char8"/>
          <w:rtl/>
        </w:rPr>
        <w:t xml:space="preserve"> گفت: جز شانه‌اش چیزی نمانده است، پیامبر</w:t>
      </w:r>
      <w:r w:rsidR="000C6F25" w:rsidRPr="0052470B">
        <w:rPr>
          <w:rStyle w:val="Char8"/>
          <w:rFonts w:cs="CTraditional Arabic"/>
          <w:szCs w:val="28"/>
          <w:rtl/>
        </w:rPr>
        <w:t xml:space="preserve"> ص</w:t>
      </w:r>
      <w:r w:rsidRPr="0052470B">
        <w:rPr>
          <w:rStyle w:val="Char8"/>
          <w:rtl/>
        </w:rPr>
        <w:t xml:space="preserve"> فرمودند: «همه‌ی آن باقی مانده است، جز شانه‌اش!»</w:t>
      </w:r>
      <w:r w:rsidR="00EC0521" w:rsidRPr="00EE7E0F">
        <w:rPr>
          <w:rStyle w:val="Char4"/>
          <w:rFonts w:hint="cs"/>
          <w:rtl/>
        </w:rPr>
        <w:t>»</w:t>
      </w:r>
      <w:r w:rsidR="00FA794A" w:rsidRPr="00E96FD0">
        <w:rPr>
          <w:rStyle w:val="FootnoteReference"/>
          <w:rFonts w:ascii="IRNazli" w:hAnsi="IRNazli" w:cs="IRNazli"/>
          <w:sz w:val="28"/>
          <w:szCs w:val="28"/>
          <w:rtl/>
          <w:lang w:bidi="ar-AE"/>
        </w:rPr>
        <w:footnoteReference w:id="622"/>
      </w:r>
      <w:r w:rsidR="00EC0521" w:rsidRPr="006E02C7">
        <w:rPr>
          <w:rStyle w:val="Char3"/>
          <w:rFonts w:hint="cs"/>
          <w:rtl/>
        </w:rPr>
        <w:t>.</w:t>
      </w:r>
    </w:p>
    <w:p w:rsidR="00FA794A" w:rsidRPr="0052470B" w:rsidRDefault="00851DDC" w:rsidP="00CA2E2E">
      <w:pPr>
        <w:ind w:firstLine="284"/>
        <w:jc w:val="both"/>
        <w:rPr>
          <w:rStyle w:val="Char3"/>
          <w:rtl/>
        </w:rPr>
      </w:pPr>
      <w:r w:rsidRPr="0052470B">
        <w:rPr>
          <w:rStyle w:val="Char3"/>
          <w:rtl/>
        </w:rPr>
        <w:t>یعنی: در آخرت همه‌ی آن برای ما باقی مانده است، جز شانه‌اش که بخشیده نشده است.</w:t>
      </w:r>
    </w:p>
    <w:p w:rsidR="002F1F09" w:rsidRPr="008C0420" w:rsidRDefault="002F1F09" w:rsidP="00FA5C34">
      <w:pPr>
        <w:pStyle w:val="a4"/>
        <w:spacing w:before="0" w:beforeAutospacing="0"/>
        <w:ind w:firstLine="284"/>
        <w:jc w:val="both"/>
        <w:rPr>
          <w:rStyle w:val="Char3"/>
          <w:rtl/>
        </w:rPr>
      </w:pPr>
      <w:r w:rsidRPr="008C0420">
        <w:rPr>
          <w:rStyle w:val="Char3"/>
          <w:rtl/>
        </w:rPr>
        <w:t xml:space="preserve">559- </w:t>
      </w:r>
      <w:r w:rsidR="00EC0521" w:rsidRPr="0052470B">
        <w:rPr>
          <w:rStyle w:val="Char4"/>
          <w:rFonts w:hint="cs"/>
          <w:spacing w:val="0"/>
          <w:rtl/>
        </w:rPr>
        <w:t>«</w:t>
      </w:r>
      <w:r w:rsidRPr="0052470B">
        <w:rPr>
          <w:rtl/>
        </w:rPr>
        <w:t xml:space="preserve">وعن أَسماءَ بنتِ أبي بكرٍ الصديق </w:t>
      </w:r>
      <w:r w:rsidR="00EE01BC" w:rsidRPr="0052470B">
        <w:rPr>
          <w:rFonts w:cs="CTraditional Arabic"/>
          <w:szCs w:val="28"/>
          <w:rtl/>
        </w:rPr>
        <w:t>ب</w:t>
      </w:r>
      <w:r w:rsidRPr="0052470B">
        <w:rPr>
          <w:rtl/>
        </w:rPr>
        <w:t xml:space="preserve"> قالت</w:t>
      </w:r>
      <w:r w:rsidR="0015419D" w:rsidRPr="0052470B">
        <w:rPr>
          <w:rtl/>
        </w:rPr>
        <w:t>:</w:t>
      </w:r>
      <w:r w:rsidRPr="0052470B">
        <w:rPr>
          <w:rtl/>
        </w:rPr>
        <w:t xml:space="preserve"> قال لي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لا تُوكِي فَيوكِيَ اللَّهُ عَلَيْكِ</w:t>
      </w:r>
      <w:r w:rsidR="00140074" w:rsidRPr="0052470B">
        <w:rPr>
          <w:rtl/>
        </w:rPr>
        <w:t>»</w:t>
      </w:r>
      <w:r w:rsidR="00EC0521" w:rsidRPr="00EE7E0F">
        <w:rPr>
          <w:rStyle w:val="Char4"/>
          <w:rFonts w:hint="cs"/>
          <w:rtl/>
        </w:rPr>
        <w:t>»</w:t>
      </w:r>
      <w:r w:rsidR="00140074" w:rsidRPr="008C0420">
        <w:rPr>
          <w:rStyle w:val="Char3"/>
          <w:rtl/>
        </w:rPr>
        <w:t>.</w:t>
      </w:r>
    </w:p>
    <w:p w:rsidR="002F1F09" w:rsidRPr="008C0420" w:rsidRDefault="002F1F09" w:rsidP="00FA5C34">
      <w:pPr>
        <w:pStyle w:val="a4"/>
        <w:spacing w:before="0" w:beforeAutospacing="0"/>
        <w:ind w:firstLine="284"/>
        <w:jc w:val="both"/>
        <w:rPr>
          <w:rStyle w:val="Char3"/>
          <w:rtl/>
        </w:rPr>
      </w:pPr>
      <w:r w:rsidRPr="0052470B">
        <w:rPr>
          <w:rStyle w:val="Char5"/>
          <w:rtl/>
        </w:rPr>
        <w:t>وفي روايةٍ</w:t>
      </w:r>
      <w:r w:rsidRPr="008C0420">
        <w:rPr>
          <w:rStyle w:val="Char5"/>
          <w:rtl/>
        </w:rPr>
        <w:t xml:space="preserve"> </w:t>
      </w:r>
      <w:r w:rsidR="008960CB" w:rsidRPr="008C0420">
        <w:rPr>
          <w:rStyle w:val="Char4"/>
          <w:rtl/>
        </w:rPr>
        <w:t>«</w:t>
      </w:r>
      <w:r w:rsidRPr="0052470B">
        <w:rPr>
          <w:rtl/>
        </w:rPr>
        <w:t>أَنفِقِي أَو أَنْفَحِي أَو أَنْضِحِي</w:t>
      </w:r>
      <w:r w:rsidR="00140074" w:rsidRPr="0052470B">
        <w:rPr>
          <w:rtl/>
        </w:rPr>
        <w:t>،</w:t>
      </w:r>
      <w:r w:rsidRPr="0052470B">
        <w:rPr>
          <w:rtl/>
        </w:rPr>
        <w:t xml:space="preserve"> وَلا تُحْصي فَيُحْصِيَ اللَّه عَلَيكِ، وَلا تُوعِي فيوعِيَ اللَّهُ عَلَيْكِ</w:t>
      </w:r>
      <w:r w:rsidR="00EC0521" w:rsidRPr="00EE7E0F">
        <w:rPr>
          <w:rStyle w:val="Char4"/>
          <w:rFonts w:hint="cs"/>
          <w:rtl/>
        </w:rPr>
        <w:t>»</w:t>
      </w:r>
      <w:r w:rsidRPr="008C0420">
        <w:rPr>
          <w:rStyle w:val="Char5"/>
          <w:rtl/>
        </w:rPr>
        <w:t xml:space="preserve"> </w:t>
      </w:r>
      <w:r w:rsidRPr="0052470B">
        <w:rPr>
          <w:rStyle w:val="Char5"/>
          <w:rtl/>
        </w:rPr>
        <w:t>متفقٌ عليه</w:t>
      </w:r>
      <w:r w:rsidR="00140074" w:rsidRPr="008C0420">
        <w:rPr>
          <w:rStyle w:val="Char3"/>
          <w:rtl/>
        </w:rPr>
        <w:t>.</w:t>
      </w:r>
    </w:p>
    <w:p w:rsidR="002F1F09" w:rsidRPr="008C0420" w:rsidRDefault="002F1F09" w:rsidP="00FA5C34">
      <w:pPr>
        <w:pStyle w:val="a4"/>
        <w:spacing w:before="0" w:beforeAutospacing="0"/>
        <w:ind w:firstLine="284"/>
        <w:jc w:val="both"/>
        <w:rPr>
          <w:rStyle w:val="Char3"/>
          <w:rtl/>
        </w:rPr>
      </w:pPr>
      <w:r w:rsidRPr="00223823">
        <w:rPr>
          <w:rStyle w:val="Char5"/>
          <w:rtl/>
        </w:rPr>
        <w:t xml:space="preserve">وَ </w:t>
      </w:r>
      <w:r w:rsidR="008960CB" w:rsidRPr="00223823">
        <w:rPr>
          <w:rStyle w:val="Char5"/>
          <w:rtl/>
        </w:rPr>
        <w:t>«</w:t>
      </w:r>
      <w:r w:rsidRPr="00223823">
        <w:rPr>
          <w:rStyle w:val="Char5"/>
          <w:rtl/>
        </w:rPr>
        <w:t>انْفَحِي</w:t>
      </w:r>
      <w:r w:rsidR="00140074" w:rsidRPr="00223823">
        <w:rPr>
          <w:rStyle w:val="Char5"/>
          <w:rtl/>
        </w:rPr>
        <w:t>»</w:t>
      </w:r>
      <w:r w:rsidRPr="00223823">
        <w:rPr>
          <w:rStyle w:val="Char5"/>
          <w:rtl/>
        </w:rPr>
        <w:t xml:space="preserve"> بالحاءِ ال</w:t>
      </w:r>
      <w:r w:rsidR="00045BE7" w:rsidRPr="00223823">
        <w:rPr>
          <w:rStyle w:val="Char5"/>
          <w:rFonts w:hint="cs"/>
          <w:rtl/>
        </w:rPr>
        <w:t>ـ</w:t>
      </w:r>
      <w:r w:rsidRPr="00223823">
        <w:rPr>
          <w:rStyle w:val="Char5"/>
          <w:rtl/>
        </w:rPr>
        <w:t>مهملة</w:t>
      </w:r>
      <w:r w:rsidR="0015419D" w:rsidRPr="00223823">
        <w:rPr>
          <w:rStyle w:val="Char5"/>
          <w:rtl/>
        </w:rPr>
        <w:t>:</w:t>
      </w:r>
      <w:r w:rsidRPr="00223823">
        <w:rPr>
          <w:rStyle w:val="Char5"/>
          <w:rtl/>
        </w:rPr>
        <w:t xml:space="preserve"> هو بمعنى </w:t>
      </w:r>
      <w:r w:rsidR="008960CB" w:rsidRPr="00223823">
        <w:rPr>
          <w:rStyle w:val="Char5"/>
          <w:rtl/>
        </w:rPr>
        <w:t>«</w:t>
      </w:r>
      <w:r w:rsidRPr="00223823">
        <w:rPr>
          <w:rStyle w:val="Char5"/>
          <w:rtl/>
        </w:rPr>
        <w:t>أَنفِقِي</w:t>
      </w:r>
      <w:r w:rsidR="00140074" w:rsidRPr="00223823">
        <w:rPr>
          <w:rStyle w:val="Char5"/>
          <w:rtl/>
        </w:rPr>
        <w:t>»</w:t>
      </w:r>
      <w:r w:rsidRPr="00223823">
        <w:rPr>
          <w:rStyle w:val="Char5"/>
          <w:rtl/>
        </w:rPr>
        <w:t xml:space="preserve"> وكذلك</w:t>
      </w:r>
      <w:r w:rsidR="0015419D" w:rsidRPr="00223823">
        <w:rPr>
          <w:rStyle w:val="Char5"/>
          <w:rtl/>
        </w:rPr>
        <w:t>:</w:t>
      </w:r>
      <w:r w:rsidRPr="00223823">
        <w:rPr>
          <w:rStyle w:val="Char5"/>
          <w:rtl/>
        </w:rPr>
        <w:t xml:space="preserve"> </w:t>
      </w:r>
      <w:r w:rsidR="008960CB" w:rsidRPr="00223823">
        <w:rPr>
          <w:rStyle w:val="Char5"/>
          <w:rtl/>
        </w:rPr>
        <w:t>«</w:t>
      </w:r>
      <w:r w:rsidRPr="00223823">
        <w:rPr>
          <w:rStyle w:val="Char5"/>
          <w:rtl/>
        </w:rPr>
        <w:t>أَنْضِحِي</w:t>
      </w:r>
      <w:r w:rsidR="00140074" w:rsidRPr="00223823">
        <w:rPr>
          <w:rStyle w:val="Char5"/>
          <w:rtl/>
        </w:rPr>
        <w:t>».</w:t>
      </w:r>
    </w:p>
    <w:p w:rsidR="00851DDC" w:rsidRPr="0052470B" w:rsidRDefault="00851DDC" w:rsidP="00CA2E2E">
      <w:pPr>
        <w:ind w:firstLine="284"/>
        <w:jc w:val="both"/>
        <w:rPr>
          <w:rStyle w:val="Char3"/>
          <w:rtl/>
        </w:rPr>
      </w:pPr>
      <w:r w:rsidRPr="0052470B">
        <w:rPr>
          <w:rStyle w:val="Char3"/>
          <w:rtl/>
        </w:rPr>
        <w:t xml:space="preserve">559. </w:t>
      </w:r>
      <w:r w:rsidR="006E02C7" w:rsidRPr="006E02C7">
        <w:rPr>
          <w:rStyle w:val="Char4"/>
          <w:rtl/>
        </w:rPr>
        <w:t>«</w:t>
      </w:r>
      <w:r w:rsidRPr="006E02C7">
        <w:rPr>
          <w:rStyle w:val="Char8"/>
          <w:rtl/>
        </w:rPr>
        <w:t>از اسماء</w:t>
      </w:r>
      <w:r w:rsidRPr="0052470B">
        <w:rPr>
          <w:rStyle w:val="Char8"/>
          <w:rtl/>
        </w:rPr>
        <w:t xml:space="preserve"> دختر حضرت ابوبکر صدیق</w:t>
      </w:r>
      <w:r w:rsidR="000C6F25" w:rsidRPr="0052470B">
        <w:rPr>
          <w:rFonts w:cs="CTraditional Arabic"/>
          <w:sz w:val="28"/>
          <w:szCs w:val="28"/>
          <w:rtl/>
          <w:lang w:bidi="ar-AE"/>
        </w:rPr>
        <w:t xml:space="preserve"> ب</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به من فرمودند: «ذخیره نکن و سر ظرف را سخ</w:t>
      </w:r>
      <w:r w:rsidR="00086B9C" w:rsidRPr="0052470B">
        <w:rPr>
          <w:rStyle w:val="Char8"/>
          <w:rFonts w:hint="cs"/>
          <w:rtl/>
        </w:rPr>
        <w:t>ت</w:t>
      </w:r>
      <w:r w:rsidRPr="0052470B">
        <w:rPr>
          <w:rStyle w:val="Char8"/>
          <w:rtl/>
        </w:rPr>
        <w:t xml:space="preserve"> مبند (کنایه از عدم بخشش) که سخت گرفته می‌شود (خداوند برکت و نعمت خود را از تو باز می‌دارد)</w:t>
      </w:r>
      <w:r w:rsidR="00EC0521"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23"/>
      </w:r>
      <w:r w:rsidR="00EC0521" w:rsidRPr="0052470B">
        <w:rPr>
          <w:rStyle w:val="Char4"/>
          <w:rFonts w:hint="cs"/>
          <w:spacing w:val="0"/>
          <w:rtl/>
        </w:rPr>
        <w:t>.</w:t>
      </w:r>
    </w:p>
    <w:p w:rsidR="00851DDC" w:rsidRPr="0052470B" w:rsidRDefault="00851DDC" w:rsidP="00CA2E2E">
      <w:pPr>
        <w:ind w:firstLine="284"/>
        <w:jc w:val="both"/>
        <w:rPr>
          <w:rStyle w:val="Char3"/>
          <w:rtl/>
        </w:rPr>
      </w:pPr>
      <w:r w:rsidRPr="0052470B">
        <w:rPr>
          <w:rStyle w:val="Char3"/>
          <w:rtl/>
        </w:rPr>
        <w:t xml:space="preserve">در روایتی دیگر آمده است که فرمودند: </w:t>
      </w:r>
      <w:r w:rsidR="00EC0521" w:rsidRPr="0052470B">
        <w:rPr>
          <w:rStyle w:val="Char4"/>
          <w:rFonts w:hint="cs"/>
          <w:spacing w:val="0"/>
          <w:rtl/>
        </w:rPr>
        <w:t>«</w:t>
      </w:r>
      <w:r w:rsidRPr="0052470B">
        <w:rPr>
          <w:rStyle w:val="Char8"/>
          <w:rtl/>
        </w:rPr>
        <w:t xml:space="preserve">خرج کن، یا ببخش، یا هدیه بده و (مالت را برای آن‌که اضافه شود و به کسی ندهی تا </w:t>
      </w:r>
      <w:r w:rsidR="00086B9C" w:rsidRPr="0052470B">
        <w:rPr>
          <w:rStyle w:val="Char8"/>
          <w:rFonts w:hint="cs"/>
          <w:rtl/>
        </w:rPr>
        <w:t>ک</w:t>
      </w:r>
      <w:r w:rsidRPr="0052470B">
        <w:rPr>
          <w:rStyle w:val="Char8"/>
          <w:rtl/>
        </w:rPr>
        <w:t>م گردد) نشمار که خداوند (آن را) به ضرر تو خواهد شمرد و فضلش را از تو منع خواهد کرد و جمع و نگهداری و ذخیره نکن (مال را از مستحق پنهان و منع نکن) که خداوند رحمت و نعمت خود را از تو پنهان می‌کند</w:t>
      </w:r>
      <w:r w:rsidR="00EC0521" w:rsidRPr="00EE7E0F">
        <w:rPr>
          <w:rStyle w:val="Char4"/>
          <w:rFonts w:hint="cs"/>
          <w:rtl/>
        </w:rPr>
        <w:t>»</w:t>
      </w:r>
      <w:r w:rsidRPr="0052470B">
        <w:rPr>
          <w:rStyle w:val="Char3"/>
          <w:rtl/>
        </w:rPr>
        <w:t>.</w:t>
      </w:r>
    </w:p>
    <w:p w:rsidR="002F1F09" w:rsidRPr="008C0420" w:rsidRDefault="002F1F09" w:rsidP="00FA5C34">
      <w:pPr>
        <w:pStyle w:val="a4"/>
        <w:spacing w:before="0" w:beforeAutospacing="0"/>
        <w:ind w:firstLine="284"/>
        <w:jc w:val="both"/>
        <w:rPr>
          <w:rStyle w:val="Char3"/>
          <w:rtl/>
        </w:rPr>
      </w:pPr>
      <w:r w:rsidRPr="008C0420">
        <w:rPr>
          <w:rStyle w:val="Char3"/>
          <w:rtl/>
        </w:rPr>
        <w:t xml:space="preserve">560- </w:t>
      </w:r>
      <w:r w:rsidR="00EC0521"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أَنه سَمِع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مَثَلُ البَخِيلِ والمُنْفِقِ</w:t>
      </w:r>
      <w:r w:rsidR="00140074" w:rsidRPr="0052470B">
        <w:rPr>
          <w:rtl/>
        </w:rPr>
        <w:t>،</w:t>
      </w:r>
      <w:r w:rsidRPr="0052470B">
        <w:rPr>
          <w:rtl/>
        </w:rPr>
        <w:t xml:space="preserve"> كَمَثَلِ رَجُلَيْنِ عَلَيْهِمَا جُبَّتَانِ مِن حَديد مِنْ ثْدِيِّهِما إِلى تَرَاقِيهمَا، فَأَمَّا المُنْفِقُ</w:t>
      </w:r>
      <w:r w:rsidR="00140074" w:rsidRPr="0052470B">
        <w:rPr>
          <w:rtl/>
        </w:rPr>
        <w:t>،</w:t>
      </w:r>
      <w:r w:rsidRPr="0052470B">
        <w:rPr>
          <w:rtl/>
        </w:rPr>
        <w:t xml:space="preserve"> فَلا يُنْفِقُ إِلاَّ سَبَغَتْ</w:t>
      </w:r>
      <w:r w:rsidR="00140074" w:rsidRPr="0052470B">
        <w:rPr>
          <w:rtl/>
        </w:rPr>
        <w:t>،</w:t>
      </w:r>
      <w:r w:rsidRPr="0052470B">
        <w:rPr>
          <w:rtl/>
        </w:rPr>
        <w:t xml:space="preserve"> أَوْ وَفَرَتْ على جِلدِهِ حتى تُخْفِيَ بَنَانَهُ</w:t>
      </w:r>
      <w:r w:rsidR="00140074" w:rsidRPr="0052470B">
        <w:rPr>
          <w:rtl/>
        </w:rPr>
        <w:t>،</w:t>
      </w:r>
      <w:r w:rsidRPr="0052470B">
        <w:rPr>
          <w:rtl/>
        </w:rPr>
        <w:t xml:space="preserve"> وَتَعْفُوَ أَثَرَهُ</w:t>
      </w:r>
      <w:r w:rsidR="00140074" w:rsidRPr="0052470B">
        <w:rPr>
          <w:rtl/>
        </w:rPr>
        <w:t>،</w:t>
      </w:r>
      <w:r w:rsidRPr="0052470B">
        <w:rPr>
          <w:rtl/>
        </w:rPr>
        <w:t xml:space="preserve"> وَأَمَّا البَخِيلُ</w:t>
      </w:r>
      <w:r w:rsidR="00140074" w:rsidRPr="0052470B">
        <w:rPr>
          <w:rtl/>
        </w:rPr>
        <w:t>،</w:t>
      </w:r>
      <w:r w:rsidRPr="0052470B">
        <w:rPr>
          <w:rtl/>
        </w:rPr>
        <w:t xml:space="preserve"> فَلا يُرِيدُ أَنْ يُنْفِقَ شَيئاً إِلاَّ لَزِقَتْ كُلُّ حَلْقَةٍ مَكَانَهَا</w:t>
      </w:r>
      <w:r w:rsidR="00140074" w:rsidRPr="0052470B">
        <w:rPr>
          <w:rtl/>
        </w:rPr>
        <w:t>،</w:t>
      </w:r>
      <w:r w:rsidRPr="0052470B">
        <w:rPr>
          <w:rtl/>
        </w:rPr>
        <w:t xml:space="preserve"> فَهُو يُوَسِّعُهَا فَلا تَتَّسِعُ</w:t>
      </w:r>
      <w:r w:rsidR="00140074" w:rsidRPr="0052470B">
        <w:rPr>
          <w:rtl/>
        </w:rPr>
        <w:t>»</w:t>
      </w:r>
      <w:r w:rsidR="00EC0521" w:rsidRPr="00EE7E0F">
        <w:rPr>
          <w:rStyle w:val="Char4"/>
          <w:rFonts w:hint="cs"/>
          <w:rtl/>
        </w:rPr>
        <w:t>»</w:t>
      </w:r>
      <w:r w:rsidRPr="008C0420">
        <w:rPr>
          <w:rStyle w:val="Char5"/>
          <w:rtl/>
        </w:rPr>
        <w:t xml:space="preserve"> </w:t>
      </w:r>
      <w:r w:rsidRPr="0052470B">
        <w:rPr>
          <w:rStyle w:val="Char5"/>
          <w:rtl/>
        </w:rPr>
        <w:t>متفقٌ عليه</w:t>
      </w:r>
      <w:r w:rsidR="00140074" w:rsidRPr="008C0420">
        <w:rPr>
          <w:rStyle w:val="Char3"/>
          <w:rtl/>
        </w:rPr>
        <w:t>.</w:t>
      </w:r>
    </w:p>
    <w:p w:rsidR="002F1F09" w:rsidRPr="00223823" w:rsidRDefault="002F1F09" w:rsidP="00FA5C34">
      <w:pPr>
        <w:pStyle w:val="a4"/>
        <w:spacing w:before="0" w:beforeAutospacing="0"/>
        <w:ind w:firstLine="284"/>
        <w:jc w:val="both"/>
        <w:rPr>
          <w:rStyle w:val="Char5"/>
          <w:rtl/>
        </w:rPr>
      </w:pPr>
      <w:r w:rsidRPr="00223823">
        <w:rPr>
          <w:rStyle w:val="Char5"/>
          <w:rtl/>
        </w:rPr>
        <w:t xml:space="preserve">وَ </w:t>
      </w:r>
      <w:r w:rsidR="008960CB" w:rsidRPr="00223823">
        <w:rPr>
          <w:rStyle w:val="Char5"/>
          <w:rtl/>
        </w:rPr>
        <w:t>«</w:t>
      </w:r>
      <w:r w:rsidRPr="00223823">
        <w:rPr>
          <w:rStyle w:val="Char5"/>
          <w:rtl/>
        </w:rPr>
        <w:t>الجُبَّةُ</w:t>
      </w:r>
      <w:r w:rsidR="00140074" w:rsidRPr="00223823">
        <w:rPr>
          <w:rStyle w:val="Char5"/>
          <w:rtl/>
        </w:rPr>
        <w:t>»</w:t>
      </w:r>
      <w:r w:rsidRPr="00223823">
        <w:rPr>
          <w:rStyle w:val="Char5"/>
          <w:rtl/>
        </w:rPr>
        <w:t xml:space="preserve"> الدِّرعُ</w:t>
      </w:r>
      <w:r w:rsidR="00140074" w:rsidRPr="00223823">
        <w:rPr>
          <w:rStyle w:val="Char5"/>
          <w:rtl/>
        </w:rPr>
        <w:t>،</w:t>
      </w:r>
      <w:r w:rsidRPr="00223823">
        <w:rPr>
          <w:rStyle w:val="Char5"/>
          <w:rtl/>
        </w:rPr>
        <w:t xml:space="preserve"> وَمَعنَاهُ</w:t>
      </w:r>
      <w:r w:rsidR="0015419D" w:rsidRPr="00223823">
        <w:rPr>
          <w:rStyle w:val="Char5"/>
          <w:rtl/>
        </w:rPr>
        <w:t>:</w:t>
      </w:r>
      <w:r w:rsidRPr="00223823">
        <w:rPr>
          <w:rStyle w:val="Char5"/>
          <w:rtl/>
        </w:rPr>
        <w:t xml:space="preserve"> أَن ال</w:t>
      </w:r>
      <w:r w:rsidR="00045BE7" w:rsidRPr="00223823">
        <w:rPr>
          <w:rStyle w:val="Char5"/>
          <w:rFonts w:hint="cs"/>
          <w:rtl/>
        </w:rPr>
        <w:t>ـ</w:t>
      </w:r>
      <w:r w:rsidRPr="00223823">
        <w:rPr>
          <w:rStyle w:val="Char5"/>
          <w:rtl/>
        </w:rPr>
        <w:t>مُنْفِقَ كُلَّمَ</w:t>
      </w:r>
      <w:r w:rsidR="00045BE7" w:rsidRPr="00223823">
        <w:rPr>
          <w:rStyle w:val="Char5"/>
          <w:rFonts w:hint="cs"/>
          <w:rtl/>
        </w:rPr>
        <w:t>ـ</w:t>
      </w:r>
      <w:r w:rsidRPr="00223823">
        <w:rPr>
          <w:rStyle w:val="Char5"/>
          <w:rtl/>
        </w:rPr>
        <w:t>ا أَنْفَقَ سَبَغَتْ</w:t>
      </w:r>
      <w:r w:rsidR="00140074" w:rsidRPr="00223823">
        <w:rPr>
          <w:rStyle w:val="Char5"/>
          <w:rtl/>
        </w:rPr>
        <w:t>،</w:t>
      </w:r>
      <w:r w:rsidRPr="00223823">
        <w:rPr>
          <w:rStyle w:val="Char5"/>
          <w:rtl/>
        </w:rPr>
        <w:t xml:space="preserve"> وَطَالَتْ حتى تجُرَّ وَرَاءَهُ</w:t>
      </w:r>
      <w:r w:rsidR="00140074" w:rsidRPr="00223823">
        <w:rPr>
          <w:rStyle w:val="Char5"/>
          <w:rtl/>
        </w:rPr>
        <w:t>،</w:t>
      </w:r>
      <w:r w:rsidRPr="00223823">
        <w:rPr>
          <w:rStyle w:val="Char5"/>
          <w:rtl/>
        </w:rPr>
        <w:t xml:space="preserve"> وَتُخْفِيَ رِجلَيهِ وأَثَرَ مَشيهِ وخُطُواتِهِ</w:t>
      </w:r>
      <w:r w:rsidR="00140074" w:rsidRPr="00223823">
        <w:rPr>
          <w:rStyle w:val="Char5"/>
          <w:rtl/>
        </w:rPr>
        <w:t>.</w:t>
      </w:r>
    </w:p>
    <w:p w:rsidR="00663530" w:rsidRPr="0052470B" w:rsidRDefault="00663530" w:rsidP="00CA2E2E">
      <w:pPr>
        <w:ind w:firstLine="284"/>
        <w:jc w:val="both"/>
        <w:rPr>
          <w:rStyle w:val="Char3"/>
          <w:rtl/>
        </w:rPr>
      </w:pPr>
      <w:r w:rsidRPr="0052470B">
        <w:rPr>
          <w:rStyle w:val="Char3"/>
          <w:rtl/>
        </w:rPr>
        <w:t xml:space="preserve">560. </w:t>
      </w:r>
      <w:r w:rsidR="006E02C7" w:rsidRPr="006E02C7">
        <w:rPr>
          <w:rStyle w:val="Char4"/>
          <w:rtl/>
        </w:rPr>
        <w:t>«</w:t>
      </w:r>
      <w:r w:rsidRPr="006E02C7">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او از پیامبر</w:t>
      </w:r>
      <w:r w:rsidR="000C6F25" w:rsidRPr="0052470B">
        <w:rPr>
          <w:rStyle w:val="Char8"/>
          <w:rFonts w:cs="CTraditional Arabic"/>
          <w:szCs w:val="28"/>
          <w:rtl/>
        </w:rPr>
        <w:t xml:space="preserve"> ص</w:t>
      </w:r>
      <w:r w:rsidRPr="0052470B">
        <w:rPr>
          <w:rStyle w:val="Char8"/>
          <w:rtl/>
        </w:rPr>
        <w:t xml:space="preserve"> شنید که می‌فرمود: </w:t>
      </w:r>
      <w:r w:rsidR="008960CB" w:rsidRPr="0052470B">
        <w:rPr>
          <w:rStyle w:val="Char8"/>
          <w:rtl/>
        </w:rPr>
        <w:t>«</w:t>
      </w:r>
      <w:r w:rsidRPr="0052470B">
        <w:rPr>
          <w:rStyle w:val="Char8"/>
          <w:rtl/>
        </w:rPr>
        <w:t>مثال انسان بخیل و انسان بخشنده مانند دو مرد است که دو لباس و زره‌ی آهنی را از پستان تا بالای شانه‌هایشان بر تن داشته باشند؛ و شخص بخشنده، چیزی نمی‌بخشد، جز آن‌که زره بر تنش امتداد می‌یابد ـ و یا بزرگ می‌شود ـ به‌طوری که (تمام بدن او را تا) انگشتان پاهایش می‌پوشاند و (به دنبالش کشیده می‌شود، چنان‌که) جای قدم‌هایش محو و پاک می‌گردد، ولی شخص خسیس نمی‌خواهد چیزی خرج کند یا ببخشد جز این که هر حلقه از لباس آهنینش به جای خود در پوستش می‌چسبد و هر چه آن را می‌کشد (که بزرگ کند)، توسعه پیدا نمی‌کند</w:t>
      </w:r>
      <w:r w:rsidR="00EC0521"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24"/>
      </w:r>
      <w:r w:rsidR="00897D89" w:rsidRPr="0052470B">
        <w:rPr>
          <w:rStyle w:val="Char3"/>
          <w:rtl/>
        </w:rPr>
        <w:t xml:space="preserve"> </w:t>
      </w:r>
      <w:r w:rsidR="00897D89" w:rsidRPr="00E96FD0">
        <w:rPr>
          <w:rStyle w:val="FootnoteReference"/>
          <w:rFonts w:ascii="IRNazli" w:hAnsi="IRNazli" w:cs="IRNazli"/>
          <w:sz w:val="28"/>
          <w:szCs w:val="28"/>
          <w:rtl/>
          <w:lang w:bidi="ar-AE"/>
        </w:rPr>
        <w:footnoteReference w:id="625"/>
      </w:r>
      <w:r w:rsidR="00EC0521" w:rsidRPr="0052470B">
        <w:rPr>
          <w:rStyle w:val="Char3"/>
          <w:rFonts w:hint="cs"/>
          <w:rtl/>
        </w:rPr>
        <w:t>.</w:t>
      </w:r>
    </w:p>
    <w:p w:rsidR="002F1F09" w:rsidRPr="008C0420" w:rsidRDefault="002F1F09" w:rsidP="00FA5C34">
      <w:pPr>
        <w:pStyle w:val="a4"/>
        <w:spacing w:before="0" w:beforeAutospacing="0"/>
        <w:ind w:firstLine="284"/>
        <w:jc w:val="both"/>
        <w:rPr>
          <w:rStyle w:val="Char3"/>
          <w:rtl/>
        </w:rPr>
      </w:pPr>
      <w:r w:rsidRPr="008C0420">
        <w:rPr>
          <w:rStyle w:val="Char3"/>
          <w:rtl/>
        </w:rPr>
        <w:t xml:space="preserve">561- </w:t>
      </w:r>
      <w:r w:rsidRPr="0052470B">
        <w:rPr>
          <w:rStyle w:val="Char5"/>
          <w:rtl/>
        </w:rPr>
        <w:t>وعنه قال</w:t>
      </w:r>
      <w:r w:rsidR="0015419D" w:rsidRPr="008C0420">
        <w:rPr>
          <w:rStyle w:val="Char5"/>
          <w:rtl/>
        </w:rPr>
        <w:t>:</w:t>
      </w:r>
      <w:r w:rsidRPr="008C0420">
        <w:rPr>
          <w:rStyle w:val="Char5"/>
          <w:rtl/>
        </w:rPr>
        <w:t xml:space="preserve"> </w:t>
      </w:r>
      <w:r w:rsidR="00EC0521"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مَنْ تَصَدَّقَ بِعِدْلِ تَمْرَةٍ مِنْ كَسْبٍ طَيِّبٍ</w:t>
      </w:r>
      <w:r w:rsidR="00140074" w:rsidRPr="0052470B">
        <w:rPr>
          <w:rtl/>
        </w:rPr>
        <w:t>،</w:t>
      </w:r>
      <w:r w:rsidRPr="0052470B">
        <w:rPr>
          <w:rtl/>
        </w:rPr>
        <w:t xml:space="preserve"> ولا يَقْبَلُ اللَّهُ إِلاَّ الطَّيِّبَ فَإِنَّ اللَّه يقْبَلُهَا بِيَمِينِهِ</w:t>
      </w:r>
      <w:r w:rsidR="00140074" w:rsidRPr="0052470B">
        <w:rPr>
          <w:rtl/>
        </w:rPr>
        <w:t>،</w:t>
      </w:r>
      <w:r w:rsidRPr="0052470B">
        <w:rPr>
          <w:rtl/>
        </w:rPr>
        <w:t xml:space="preserve"> ثُمَّ يُرَبِّيها لِصَاحِبَها</w:t>
      </w:r>
      <w:r w:rsidR="00140074" w:rsidRPr="0052470B">
        <w:rPr>
          <w:rtl/>
        </w:rPr>
        <w:t>،</w:t>
      </w:r>
      <w:r w:rsidRPr="0052470B">
        <w:rPr>
          <w:rtl/>
        </w:rPr>
        <w:t xml:space="preserve"> كَمَا يُرَبِّي أَحَدُكُمْ فَلُوَّهُ حتى تَكُونَ مِثْلَ الجَبلِ</w:t>
      </w:r>
      <w:r w:rsidR="00140074" w:rsidRPr="0052470B">
        <w:rPr>
          <w:rtl/>
        </w:rPr>
        <w:t>»</w:t>
      </w:r>
      <w:r w:rsidR="00EC0521" w:rsidRPr="00EE7E0F">
        <w:rPr>
          <w:rStyle w:val="Char4"/>
          <w:rFonts w:hint="cs"/>
          <w:rtl/>
        </w:rPr>
        <w:t>»</w:t>
      </w:r>
      <w:r w:rsidRPr="008C0420">
        <w:rPr>
          <w:rStyle w:val="Char5"/>
          <w:rtl/>
        </w:rPr>
        <w:t xml:space="preserve"> </w:t>
      </w:r>
      <w:r w:rsidRPr="0052470B">
        <w:rPr>
          <w:rStyle w:val="Char5"/>
          <w:rtl/>
        </w:rPr>
        <w:t>متفقٌ عليه</w:t>
      </w:r>
      <w:r w:rsidR="00140074" w:rsidRPr="008C0420">
        <w:rPr>
          <w:rStyle w:val="Char3"/>
          <w:rtl/>
        </w:rPr>
        <w:t>.</w:t>
      </w:r>
    </w:p>
    <w:p w:rsidR="002F1F09" w:rsidRPr="008C0420" w:rsidRDefault="008960CB" w:rsidP="00FA5C34">
      <w:pPr>
        <w:pStyle w:val="a4"/>
        <w:spacing w:before="0" w:beforeAutospacing="0"/>
        <w:ind w:firstLine="284"/>
        <w:jc w:val="both"/>
        <w:rPr>
          <w:rStyle w:val="Char3"/>
          <w:rtl/>
        </w:rPr>
      </w:pPr>
      <w:r w:rsidRPr="00223823">
        <w:rPr>
          <w:rStyle w:val="Char5"/>
          <w:rtl/>
        </w:rPr>
        <w:t>«</w:t>
      </w:r>
      <w:r w:rsidR="002F1F09" w:rsidRPr="00223823">
        <w:rPr>
          <w:rStyle w:val="Char5"/>
          <w:rtl/>
        </w:rPr>
        <w:t>الفَلُوُّ</w:t>
      </w:r>
      <w:r w:rsidR="00140074" w:rsidRPr="00223823">
        <w:rPr>
          <w:rStyle w:val="Char5"/>
          <w:rtl/>
        </w:rPr>
        <w:t>»</w:t>
      </w:r>
      <w:r w:rsidR="002F1F09" w:rsidRPr="00223823">
        <w:rPr>
          <w:rStyle w:val="Char5"/>
          <w:rtl/>
        </w:rPr>
        <w:t xml:space="preserve"> بفتحِ الفاءِ وضم اللام وتشديد الواو</w:t>
      </w:r>
      <w:r w:rsidR="00140074" w:rsidRPr="0052470B">
        <w:rPr>
          <w:rStyle w:val="Char5"/>
          <w:rtl/>
        </w:rPr>
        <w:t>،</w:t>
      </w:r>
      <w:r w:rsidR="002F1F09" w:rsidRPr="0052470B">
        <w:rPr>
          <w:rStyle w:val="Char5"/>
          <w:rtl/>
        </w:rPr>
        <w:t xml:space="preserve"> ويقال أَيضاً</w:t>
      </w:r>
      <w:r w:rsidR="0015419D" w:rsidRPr="0052470B">
        <w:rPr>
          <w:rStyle w:val="Char5"/>
          <w:rtl/>
        </w:rPr>
        <w:t>:</w:t>
      </w:r>
      <w:r w:rsidR="002F1F09" w:rsidRPr="0052470B">
        <w:rPr>
          <w:rStyle w:val="Char5"/>
          <w:rtl/>
        </w:rPr>
        <w:t xml:space="preserve"> بكسر الفاءِ وإِسكان اللام وتخفيف الواو</w:t>
      </w:r>
      <w:r w:rsidR="0015419D" w:rsidRPr="0052470B">
        <w:rPr>
          <w:rStyle w:val="Char5"/>
          <w:rtl/>
        </w:rPr>
        <w:t>:</w:t>
      </w:r>
      <w:r w:rsidR="002F1F09" w:rsidRPr="0052470B">
        <w:rPr>
          <w:rStyle w:val="Char5"/>
          <w:rtl/>
        </w:rPr>
        <w:t xml:space="preserve"> وهو ال</w:t>
      </w:r>
      <w:r w:rsidR="00045BE7">
        <w:rPr>
          <w:rStyle w:val="Char5"/>
          <w:rFonts w:hint="cs"/>
          <w:rtl/>
        </w:rPr>
        <w:t>ـ</w:t>
      </w:r>
      <w:r w:rsidR="002F1F09" w:rsidRPr="0052470B">
        <w:rPr>
          <w:rStyle w:val="Char5"/>
          <w:rtl/>
        </w:rPr>
        <w:t>مُهْرُ</w:t>
      </w:r>
      <w:r w:rsidR="00140074" w:rsidRPr="00045BE7">
        <w:rPr>
          <w:rStyle w:val="Char3"/>
          <w:rtl/>
        </w:rPr>
        <w:t>.</w:t>
      </w:r>
    </w:p>
    <w:p w:rsidR="00F71E6A" w:rsidRPr="0052470B" w:rsidRDefault="00F71E6A" w:rsidP="00CA2E2E">
      <w:pPr>
        <w:ind w:firstLine="284"/>
        <w:jc w:val="both"/>
        <w:rPr>
          <w:rStyle w:val="Char3"/>
          <w:rtl/>
        </w:rPr>
      </w:pPr>
      <w:r w:rsidRPr="0052470B">
        <w:rPr>
          <w:rStyle w:val="Char3"/>
          <w:rtl/>
        </w:rPr>
        <w:t xml:space="preserve">561. </w:t>
      </w:r>
      <w:r w:rsidR="006E02C7" w:rsidRPr="006E02C7">
        <w:rPr>
          <w:rStyle w:val="Char4"/>
          <w:rtl/>
        </w:rPr>
        <w:t>«</w:t>
      </w:r>
      <w:r w:rsidR="00BA06E1" w:rsidRPr="006E02C7">
        <w:rPr>
          <w:rStyle w:val="Char8"/>
          <w:rtl/>
        </w:rPr>
        <w:t>از ابوهریره</w:t>
      </w:r>
      <w:r w:rsidR="003707A2" w:rsidRPr="0052470B">
        <w:rPr>
          <w:rStyle w:val="Char8"/>
          <w:rFonts w:cs="CTraditional Arabic"/>
          <w:szCs w:val="28"/>
          <w:rtl/>
        </w:rPr>
        <w:t xml:space="preserve"> س</w:t>
      </w:r>
      <w:r w:rsidR="00BA06E1" w:rsidRPr="0052470B">
        <w:rPr>
          <w:rStyle w:val="Char8"/>
          <w:rtl/>
        </w:rPr>
        <w:t xml:space="preserve"> روایت شده است که پیامبر</w:t>
      </w:r>
      <w:r w:rsidR="000C6F25" w:rsidRPr="0052470B">
        <w:rPr>
          <w:rStyle w:val="Char8"/>
          <w:rFonts w:cs="CTraditional Arabic"/>
          <w:szCs w:val="28"/>
          <w:rtl/>
        </w:rPr>
        <w:t xml:space="preserve"> ص</w:t>
      </w:r>
      <w:r w:rsidR="00BA06E1" w:rsidRPr="0052470B">
        <w:rPr>
          <w:rStyle w:val="Char8"/>
          <w:rtl/>
        </w:rPr>
        <w:t xml:space="preserve"> فرمودند: «هر کس به اندازه‌ی یک خرما از کسب حلال خود ببخشد ـ و حال آنکه خداوند جز حلال قبول نمی‌کند ـ خداوند آن را با دست راست خود می‌پذیرد و سپس آن را برای صاحبش پرورش می‌دهد و زیاد می‌کند تا به اندازه‌ی کوه می‌شود، همان‌گونه که یکی از شما مُهرش (کره اسب یک ساله‌ی بریده شده از شیر مادر) را تربیت و تیمار می‌کند</w:t>
      </w:r>
      <w:r w:rsidR="00EC0521" w:rsidRPr="0052470B">
        <w:rPr>
          <w:rStyle w:val="Char8"/>
          <w:rFonts w:hint="cs"/>
          <w:rtl/>
        </w:rPr>
        <w:t>»</w:t>
      </w:r>
      <w:r w:rsidR="00BA06E1" w:rsidRPr="00EE7E0F">
        <w:rPr>
          <w:rStyle w:val="Char4"/>
          <w:rtl/>
        </w:rPr>
        <w:t>»</w:t>
      </w:r>
      <w:r w:rsidR="00971A98" w:rsidRPr="00E96FD0">
        <w:rPr>
          <w:rStyle w:val="FootnoteReference"/>
          <w:rFonts w:ascii="IRNazli" w:hAnsi="IRNazli" w:cs="IRNazli"/>
          <w:sz w:val="28"/>
          <w:szCs w:val="28"/>
          <w:rtl/>
          <w:lang w:bidi="ar-AE"/>
        </w:rPr>
        <w:footnoteReference w:id="626"/>
      </w:r>
      <w:r w:rsidR="00EC0521" w:rsidRPr="0052470B">
        <w:rPr>
          <w:rStyle w:val="Char4"/>
          <w:rFonts w:hint="cs"/>
          <w:spacing w:val="0"/>
          <w:rtl/>
        </w:rPr>
        <w:t>.</w:t>
      </w:r>
    </w:p>
    <w:p w:rsidR="002F1F09" w:rsidRPr="008C0420" w:rsidRDefault="002F1F09" w:rsidP="00CA2E2E">
      <w:pPr>
        <w:pStyle w:val="a4"/>
        <w:spacing w:before="0" w:beforeAutospacing="0"/>
        <w:ind w:firstLine="284"/>
        <w:jc w:val="both"/>
        <w:rPr>
          <w:rStyle w:val="Char3"/>
          <w:rtl/>
        </w:rPr>
      </w:pPr>
      <w:r w:rsidRPr="008C0420">
        <w:rPr>
          <w:rStyle w:val="Char3"/>
          <w:rtl/>
        </w:rPr>
        <w:t xml:space="preserve">562- </w:t>
      </w:r>
      <w:r w:rsidR="00EC0521" w:rsidRPr="0052470B">
        <w:rPr>
          <w:rStyle w:val="Char4"/>
          <w:rFonts w:hint="cs"/>
          <w:spacing w:val="0"/>
          <w:rtl/>
        </w:rPr>
        <w:t>«</w:t>
      </w:r>
      <w:r w:rsidRPr="0052470B">
        <w:rPr>
          <w:rtl/>
        </w:rPr>
        <w:t xml:space="preserve">وعنه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بيْنَما رَجُلٌ يَمشِي بِفَلاةٍ مِن الأَرض</w:t>
      </w:r>
      <w:r w:rsidR="00140074" w:rsidRPr="0052470B">
        <w:rPr>
          <w:rtl/>
        </w:rPr>
        <w:t>،</w:t>
      </w:r>
      <w:r w:rsidRPr="0052470B">
        <w:rPr>
          <w:rtl/>
        </w:rPr>
        <w:t xml:space="preserve"> فَسَمِعَ صَوتاً في سَحَابَةٍ</w:t>
      </w:r>
      <w:r w:rsidR="0015419D" w:rsidRPr="0052470B">
        <w:rPr>
          <w:rtl/>
        </w:rPr>
        <w:t>:</w:t>
      </w:r>
      <w:r w:rsidRPr="0052470B">
        <w:rPr>
          <w:rtl/>
        </w:rPr>
        <w:t xml:space="preserve"> اسقِ حَدِيقَةَ فُلانٍ</w:t>
      </w:r>
      <w:r w:rsidR="00140074" w:rsidRPr="0052470B">
        <w:rPr>
          <w:rtl/>
        </w:rPr>
        <w:t>،</w:t>
      </w:r>
      <w:r w:rsidRPr="0052470B">
        <w:rPr>
          <w:rtl/>
        </w:rPr>
        <w:t xml:space="preserve"> فَتَنَحَّى ذلكَ السَّحَابُ فَأَفْرَغَ مَاءَهُ في حَرَّةٍ</w:t>
      </w:r>
      <w:r w:rsidR="00140074" w:rsidRPr="0052470B">
        <w:rPr>
          <w:rtl/>
        </w:rPr>
        <w:t>،</w:t>
      </w:r>
      <w:r w:rsidRPr="0052470B">
        <w:rPr>
          <w:rtl/>
        </w:rPr>
        <w:t xml:space="preserve"> فإِذا شرجة من تِلْكَ الشِّراجِ قَدِ اسْتَوعَبَتْ ذلِكَ ال</w:t>
      </w:r>
      <w:r w:rsidR="008C0420">
        <w:rPr>
          <w:rFonts w:hint="cs"/>
          <w:rtl/>
        </w:rPr>
        <w:t>ـ</w:t>
      </w:r>
      <w:r w:rsidRPr="0052470B">
        <w:rPr>
          <w:rtl/>
        </w:rPr>
        <w:t>ماءَ كُلَّهُ فَتَتَبَّعَ ال</w:t>
      </w:r>
      <w:r w:rsidR="008C0420">
        <w:rPr>
          <w:rFonts w:hint="cs"/>
          <w:rtl/>
        </w:rPr>
        <w:t>ـ</w:t>
      </w:r>
      <w:r w:rsidRPr="0052470B">
        <w:rPr>
          <w:rtl/>
        </w:rPr>
        <w:t>ماءَ</w:t>
      </w:r>
      <w:r w:rsidR="00140074" w:rsidRPr="0052470B">
        <w:rPr>
          <w:rtl/>
        </w:rPr>
        <w:t>،</w:t>
      </w:r>
      <w:r w:rsidRPr="0052470B">
        <w:rPr>
          <w:rtl/>
        </w:rPr>
        <w:t xml:space="preserve"> فإِذا رَجُلٌ قَائِمٌ في حَدِيقَتِهِ يُحَوِّلُ المَاءَ بمِسحَاتِهِ</w:t>
      </w:r>
      <w:r w:rsidR="00140074" w:rsidRPr="0052470B">
        <w:rPr>
          <w:rtl/>
        </w:rPr>
        <w:t>،</w:t>
      </w:r>
      <w:r w:rsidRPr="0052470B">
        <w:rPr>
          <w:rtl/>
        </w:rPr>
        <w:t xml:space="preserve"> فقال له</w:t>
      </w:r>
      <w:r w:rsidR="0015419D" w:rsidRPr="0052470B">
        <w:rPr>
          <w:rtl/>
        </w:rPr>
        <w:t>:</w:t>
      </w:r>
      <w:r w:rsidRPr="0052470B">
        <w:rPr>
          <w:rtl/>
        </w:rPr>
        <w:t xml:space="preserve"> يا عَبْدَ اللَّهِ ما اسْمُكَ قال</w:t>
      </w:r>
      <w:r w:rsidR="0015419D" w:rsidRPr="0052470B">
        <w:rPr>
          <w:rtl/>
        </w:rPr>
        <w:t>:</w:t>
      </w:r>
      <w:r w:rsidRPr="0052470B">
        <w:rPr>
          <w:rtl/>
        </w:rPr>
        <w:t xml:space="preserve"> فُلانٌ، للاسْمِ الَّذِي سَمِعَ في السَّحَابَةِ</w:t>
      </w:r>
      <w:r w:rsidR="00140074" w:rsidRPr="0052470B">
        <w:rPr>
          <w:rtl/>
        </w:rPr>
        <w:t>،</w:t>
      </w:r>
      <w:r w:rsidRPr="0052470B">
        <w:rPr>
          <w:rtl/>
        </w:rPr>
        <w:t xml:space="preserve"> فقال له</w:t>
      </w:r>
      <w:r w:rsidR="0015419D" w:rsidRPr="0052470B">
        <w:rPr>
          <w:rtl/>
        </w:rPr>
        <w:t>:</w:t>
      </w:r>
      <w:r w:rsidRPr="0052470B">
        <w:rPr>
          <w:rtl/>
        </w:rPr>
        <w:t xml:space="preserve"> يَا عَبْدَ اللَّهِ لِمَ تَسْأَلُنِي عَنِ اسْمِي</w:t>
      </w:r>
      <w:r w:rsidR="0015419D" w:rsidRPr="0052470B">
        <w:rPr>
          <w:rtl/>
        </w:rPr>
        <w:t>؟</w:t>
      </w:r>
      <w:r w:rsidRPr="0052470B">
        <w:rPr>
          <w:rtl/>
        </w:rPr>
        <w:t xml:space="preserve"> فَقَال</w:t>
      </w:r>
      <w:r w:rsidR="0015419D" w:rsidRPr="0052470B">
        <w:rPr>
          <w:rtl/>
        </w:rPr>
        <w:t>:</w:t>
      </w:r>
      <w:r w:rsidRPr="0052470B">
        <w:rPr>
          <w:rtl/>
        </w:rPr>
        <w:t xml:space="preserve"> إني سَمِعْتُ صَوتاً في السَّحَابِ الذي هذَا مَاؤُهُ يقُولُ</w:t>
      </w:r>
      <w:r w:rsidR="0015419D" w:rsidRPr="0052470B">
        <w:rPr>
          <w:rtl/>
        </w:rPr>
        <w:t>:</w:t>
      </w:r>
      <w:r w:rsidRPr="0052470B">
        <w:rPr>
          <w:rtl/>
        </w:rPr>
        <w:t xml:space="preserve"> اسقِ حَدِيقَةَ فُلانٍ لإسمِكَ</w:t>
      </w:r>
      <w:r w:rsidR="00140074" w:rsidRPr="0052470B">
        <w:rPr>
          <w:rtl/>
        </w:rPr>
        <w:t>،</w:t>
      </w:r>
      <w:r w:rsidRPr="0052470B">
        <w:rPr>
          <w:rtl/>
        </w:rPr>
        <w:t xml:space="preserve"> فما تَصْنَعُ فِيها</w:t>
      </w:r>
      <w:r w:rsidR="0015419D" w:rsidRPr="0052470B">
        <w:rPr>
          <w:rtl/>
        </w:rPr>
        <w:t>؟</w:t>
      </w:r>
      <w:r w:rsidRPr="0052470B">
        <w:rPr>
          <w:rtl/>
        </w:rPr>
        <w:t xml:space="preserve"> فقال</w:t>
      </w:r>
      <w:r w:rsidR="0015419D" w:rsidRPr="0052470B">
        <w:rPr>
          <w:rtl/>
        </w:rPr>
        <w:t>:</w:t>
      </w:r>
      <w:r w:rsidRPr="0052470B">
        <w:rPr>
          <w:rtl/>
        </w:rPr>
        <w:t xml:space="preserve"> أَما إِذْ قُلْتَ هَذَا</w:t>
      </w:r>
      <w:r w:rsidR="00140074" w:rsidRPr="0052470B">
        <w:rPr>
          <w:rtl/>
        </w:rPr>
        <w:t>،</w:t>
      </w:r>
      <w:r w:rsidRPr="0052470B">
        <w:rPr>
          <w:rtl/>
        </w:rPr>
        <w:t xml:space="preserve"> فَإني أَنْظُرُ إِلى ما يَخْرُجُ مِنها</w:t>
      </w:r>
      <w:r w:rsidR="00140074" w:rsidRPr="0052470B">
        <w:rPr>
          <w:rtl/>
        </w:rPr>
        <w:t>،</w:t>
      </w:r>
      <w:r w:rsidRPr="0052470B">
        <w:rPr>
          <w:rtl/>
        </w:rPr>
        <w:t xml:space="preserve"> فَأَتَّصَدَّقُ بثُلُثِه</w:t>
      </w:r>
      <w:r w:rsidR="00140074" w:rsidRPr="0052470B">
        <w:rPr>
          <w:rtl/>
        </w:rPr>
        <w:t>،</w:t>
      </w:r>
      <w:r w:rsidRPr="0052470B">
        <w:rPr>
          <w:rtl/>
        </w:rPr>
        <w:t xml:space="preserve"> وآكُلُ أَنا وعِيالي ثُلُثاً</w:t>
      </w:r>
      <w:r w:rsidR="00140074" w:rsidRPr="0052470B">
        <w:rPr>
          <w:rtl/>
        </w:rPr>
        <w:t>،</w:t>
      </w:r>
      <w:r w:rsidRPr="0052470B">
        <w:rPr>
          <w:rtl/>
        </w:rPr>
        <w:t xml:space="preserve"> وأَردُّ فِيها ثُلثَهُ</w:t>
      </w:r>
      <w:r w:rsidR="00EC0521" w:rsidRPr="00EE7E0F">
        <w:rPr>
          <w:rStyle w:val="Char4"/>
          <w:rFonts w:hint="cs"/>
          <w:rtl/>
        </w:rPr>
        <w:t>»</w:t>
      </w:r>
      <w:r w:rsidRPr="008C0420">
        <w:rPr>
          <w:rStyle w:val="Char5"/>
          <w:rtl/>
        </w:rPr>
        <w:t xml:space="preserve"> رواه مسلم</w:t>
      </w:r>
      <w:r w:rsidR="00140074" w:rsidRPr="008C0420">
        <w:rPr>
          <w:rStyle w:val="Char3"/>
          <w:rtl/>
        </w:rPr>
        <w:t>.</w:t>
      </w:r>
    </w:p>
    <w:p w:rsidR="002F1F09" w:rsidRPr="008C0420" w:rsidRDefault="008960CB" w:rsidP="00FA5C34">
      <w:pPr>
        <w:pStyle w:val="a4"/>
        <w:spacing w:before="0" w:beforeAutospacing="0"/>
        <w:ind w:firstLine="284"/>
        <w:jc w:val="both"/>
        <w:rPr>
          <w:rStyle w:val="Char3"/>
          <w:rtl/>
        </w:rPr>
      </w:pPr>
      <w:r w:rsidRPr="00223823">
        <w:rPr>
          <w:rStyle w:val="Char5"/>
          <w:rtl/>
        </w:rPr>
        <w:t>«</w:t>
      </w:r>
      <w:r w:rsidR="002F1F09" w:rsidRPr="00223823">
        <w:rPr>
          <w:rStyle w:val="Char5"/>
          <w:rtl/>
        </w:rPr>
        <w:t>الحَرَّةُ</w:t>
      </w:r>
      <w:r w:rsidR="00140074" w:rsidRPr="00223823">
        <w:rPr>
          <w:rStyle w:val="Char5"/>
          <w:rtl/>
        </w:rPr>
        <w:t>»</w:t>
      </w:r>
      <w:r w:rsidR="002F1F09" w:rsidRPr="00223823">
        <w:rPr>
          <w:rStyle w:val="Char5"/>
          <w:rtl/>
        </w:rPr>
        <w:t xml:space="preserve"> الأَرضُ ال</w:t>
      </w:r>
      <w:r w:rsidR="00045BE7" w:rsidRPr="00223823">
        <w:rPr>
          <w:rStyle w:val="Char5"/>
          <w:rFonts w:hint="cs"/>
          <w:rtl/>
        </w:rPr>
        <w:t>ـ</w:t>
      </w:r>
      <w:r w:rsidR="002F1F09" w:rsidRPr="00223823">
        <w:rPr>
          <w:rStyle w:val="Char5"/>
          <w:rtl/>
        </w:rPr>
        <w:t>مُلْبَسَةُ حِجَارَةً سَودَاءَ</w:t>
      </w:r>
      <w:r w:rsidR="0015419D" w:rsidRPr="00223823">
        <w:rPr>
          <w:rStyle w:val="Char5"/>
          <w:rtl/>
        </w:rPr>
        <w:t>:</w:t>
      </w:r>
      <w:r w:rsidR="002F1F09" w:rsidRPr="00223823">
        <w:rPr>
          <w:rStyle w:val="Char5"/>
          <w:rtl/>
        </w:rPr>
        <w:t xml:space="preserve"> </w:t>
      </w:r>
      <w:r w:rsidRPr="00223823">
        <w:rPr>
          <w:rStyle w:val="Char5"/>
          <w:rtl/>
        </w:rPr>
        <w:t>«</w:t>
      </w:r>
      <w:r w:rsidR="002F1F09" w:rsidRPr="00223823">
        <w:rPr>
          <w:rStyle w:val="Char5"/>
          <w:rtl/>
        </w:rPr>
        <w:t>والشَّرجَةُ</w:t>
      </w:r>
      <w:r w:rsidR="00140074" w:rsidRPr="00223823">
        <w:rPr>
          <w:rStyle w:val="Char5"/>
          <w:rtl/>
        </w:rPr>
        <w:t>»</w:t>
      </w:r>
      <w:r w:rsidR="002F1F09" w:rsidRPr="00223823">
        <w:rPr>
          <w:rStyle w:val="Char5"/>
          <w:rtl/>
        </w:rPr>
        <w:t xml:space="preserve"> بفتح الشين</w:t>
      </w:r>
      <w:r w:rsidR="002F1F09" w:rsidRPr="0052470B">
        <w:rPr>
          <w:rStyle w:val="Char5"/>
          <w:rtl/>
        </w:rPr>
        <w:t xml:space="preserve"> ال</w:t>
      </w:r>
      <w:r w:rsidR="00045BE7">
        <w:rPr>
          <w:rStyle w:val="Char5"/>
          <w:rFonts w:hint="cs"/>
          <w:rtl/>
        </w:rPr>
        <w:t>ـ</w:t>
      </w:r>
      <w:r w:rsidR="002F1F09" w:rsidRPr="0052470B">
        <w:rPr>
          <w:rStyle w:val="Char5"/>
          <w:rtl/>
        </w:rPr>
        <w:t>معجمة وإِسكان الراءِ وبالجيم</w:t>
      </w:r>
      <w:r w:rsidR="0015419D" w:rsidRPr="0052470B">
        <w:rPr>
          <w:rStyle w:val="Char5"/>
          <w:rtl/>
        </w:rPr>
        <w:t>:</w:t>
      </w:r>
      <w:r w:rsidR="002F1F09" w:rsidRPr="0052470B">
        <w:rPr>
          <w:rStyle w:val="Char5"/>
          <w:rtl/>
        </w:rPr>
        <w:t xml:space="preserve"> هِيَ مسِيلُ ال</w:t>
      </w:r>
      <w:r w:rsidR="00045BE7">
        <w:rPr>
          <w:rStyle w:val="Char5"/>
          <w:rFonts w:hint="cs"/>
          <w:rtl/>
        </w:rPr>
        <w:t>ـ</w:t>
      </w:r>
      <w:r w:rsidR="002F1F09" w:rsidRPr="0052470B">
        <w:rPr>
          <w:rStyle w:val="Char5"/>
          <w:rtl/>
        </w:rPr>
        <w:t>م</w:t>
      </w:r>
      <w:r w:rsidR="00045BE7">
        <w:rPr>
          <w:rStyle w:val="Char5"/>
          <w:rFonts w:hint="cs"/>
          <w:rtl/>
        </w:rPr>
        <w:t>ـ</w:t>
      </w:r>
      <w:r w:rsidR="002F1F09" w:rsidRPr="0052470B">
        <w:rPr>
          <w:rStyle w:val="Char5"/>
          <w:rtl/>
        </w:rPr>
        <w:t>اءِ</w:t>
      </w:r>
      <w:r w:rsidR="00140074" w:rsidRPr="0052470B">
        <w:rPr>
          <w:rStyle w:val="Char5"/>
          <w:rtl/>
        </w:rPr>
        <w:t>.</w:t>
      </w:r>
    </w:p>
    <w:p w:rsidR="00971A98" w:rsidRPr="0052470B" w:rsidRDefault="00971A98" w:rsidP="00CA2E2E">
      <w:pPr>
        <w:ind w:firstLine="284"/>
        <w:jc w:val="both"/>
        <w:rPr>
          <w:rStyle w:val="Char3"/>
          <w:rtl/>
        </w:rPr>
      </w:pPr>
      <w:r w:rsidRPr="0052470B">
        <w:rPr>
          <w:rStyle w:val="Char3"/>
          <w:rtl/>
        </w:rPr>
        <w:t>562.</w:t>
      </w:r>
      <w:r w:rsidR="00304C29" w:rsidRPr="0052470B">
        <w:rPr>
          <w:rStyle w:val="Char3"/>
          <w:rtl/>
        </w:rPr>
        <w:t xml:space="preserve"> </w:t>
      </w:r>
      <w:r w:rsidR="006E02C7" w:rsidRPr="006E02C7">
        <w:rPr>
          <w:rStyle w:val="Char4"/>
          <w:rtl/>
        </w:rPr>
        <w:t>«</w:t>
      </w:r>
      <w:r w:rsidR="00304C29" w:rsidRPr="006E02C7">
        <w:rPr>
          <w:rStyle w:val="Char8"/>
          <w:rtl/>
        </w:rPr>
        <w:t>از ابوهریره</w:t>
      </w:r>
      <w:r w:rsidR="003707A2" w:rsidRPr="0052470B">
        <w:rPr>
          <w:rStyle w:val="Char8"/>
          <w:rFonts w:cs="CTraditional Arabic"/>
          <w:szCs w:val="28"/>
          <w:rtl/>
        </w:rPr>
        <w:t xml:space="preserve"> س</w:t>
      </w:r>
      <w:r w:rsidR="00304C29" w:rsidRPr="0052470B">
        <w:rPr>
          <w:rStyle w:val="Char8"/>
          <w:rtl/>
        </w:rPr>
        <w:t xml:space="preserve"> روایت شده است که پیامبر</w:t>
      </w:r>
      <w:r w:rsidR="000C6F25" w:rsidRPr="0052470B">
        <w:rPr>
          <w:rStyle w:val="Char8"/>
          <w:rFonts w:cs="CTraditional Arabic"/>
          <w:szCs w:val="28"/>
          <w:rtl/>
        </w:rPr>
        <w:t xml:space="preserve"> ص</w:t>
      </w:r>
      <w:r w:rsidR="00304C29" w:rsidRPr="0052470B">
        <w:rPr>
          <w:rStyle w:val="Char8"/>
          <w:rtl/>
        </w:rPr>
        <w:t xml:space="preserve"> فرمودند: </w:t>
      </w:r>
      <w:r w:rsidR="008960CB" w:rsidRPr="0052470B">
        <w:rPr>
          <w:rStyle w:val="Char8"/>
          <w:rtl/>
        </w:rPr>
        <w:t>«</w:t>
      </w:r>
      <w:r w:rsidR="00304C29" w:rsidRPr="0052470B">
        <w:rPr>
          <w:rStyle w:val="Char8"/>
          <w:rtl/>
        </w:rPr>
        <w:t>مردی در بیابانی بی‌آب راه می‌رفت که صدای یک قطعه ابر را شنید: باغ فلان را آبیاری کن! و آن ابر ک</w:t>
      </w:r>
      <w:r w:rsidR="00AA7409" w:rsidRPr="0052470B">
        <w:rPr>
          <w:rStyle w:val="Char8"/>
          <w:rtl/>
        </w:rPr>
        <w:t xml:space="preserve">نار رفت و آب خود را در سنگلاخی سیاه خالی کرد و همه‌ی آب را آبراهه‌ای در خود گرفت و سرازیر شد، مرد به دنبال آب رفت، مردی را دید که در باغ خود ایستاده بود و با بیل آبیاری می‌نمود و به آن مرد گفت: ای بنده‌ی خدا! اسمت چیست؟ مرد گفت: فلان، ـ همان اسمی که از داخل قطعه‌ی ابر شنیده بود ـ و سپس گفت: ای بنده‌ی خدا! چرا اسم مرا می‌پرسی؟ مرد گفت: من از ابری که این آب از آن فرو ریخت، صدایی شنیدم که می‌گفت: باغ فلان را آبیری کن و اسم تو را برد، تو در باغ چه‌کار می‌کنی؟ صاحب باغ گفت: اکنون که تو این را گفتی: می‌گویم: من به نتیجه‌ی حاصل از باغ نگاه می‌کنم و سپس </w:t>
      </w:r>
      <w:r w:rsidR="006E02C7" w:rsidRPr="0052470B">
        <w:rPr>
          <w:rStyle w:val="Char8"/>
        </w:rPr>
        <w:object w:dxaOrig="240" w:dyaOrig="620">
          <v:shape id="_x0000_i1029" type="#_x0000_t75" style="width:6pt;height:15pt" o:ole="">
            <v:imagedata r:id="rId28" o:title=""/>
          </v:shape>
          <o:OLEObject Type="Embed" ProgID="Equation.3" ShapeID="_x0000_i1029" DrawAspect="Content" ObjectID="_1526824419" r:id="rId29"/>
        </w:object>
      </w:r>
      <w:r w:rsidR="006E0B90" w:rsidRPr="0052470B">
        <w:rPr>
          <w:rStyle w:val="Char8"/>
          <w:rtl/>
        </w:rPr>
        <w:t xml:space="preserve"> آن را صدقه می‌دهم و من و خانواده‌ام </w:t>
      </w:r>
      <w:r w:rsidR="006E02C7" w:rsidRPr="0052470B">
        <w:rPr>
          <w:rStyle w:val="Char8"/>
        </w:rPr>
        <w:object w:dxaOrig="240" w:dyaOrig="620">
          <v:shape id="_x0000_i1030" type="#_x0000_t75" style="width:6pt;height:15.75pt" o:ole="">
            <v:imagedata r:id="rId30" o:title=""/>
          </v:shape>
          <o:OLEObject Type="Embed" ProgID="Equation.3" ShapeID="_x0000_i1030" DrawAspect="Content" ObjectID="_1526824420" r:id="rId31"/>
        </w:object>
      </w:r>
      <w:r w:rsidR="006E0B90" w:rsidRPr="0052470B">
        <w:rPr>
          <w:rStyle w:val="Char8"/>
          <w:rtl/>
        </w:rPr>
        <w:t xml:space="preserve"> می‌‌خوریم و </w:t>
      </w:r>
      <w:r w:rsidR="006E02C7" w:rsidRPr="0052470B">
        <w:rPr>
          <w:rStyle w:val="Char8"/>
        </w:rPr>
        <w:object w:dxaOrig="240" w:dyaOrig="620">
          <v:shape id="_x0000_i1031" type="#_x0000_t75" style="width:6pt;height:15.75pt" o:ole="">
            <v:imagedata r:id="rId30" o:title=""/>
          </v:shape>
          <o:OLEObject Type="Embed" ProgID="Equation.3" ShapeID="_x0000_i1031" DrawAspect="Content" ObjectID="_1526824421" r:id="rId32"/>
        </w:object>
      </w:r>
      <w:r w:rsidR="006E0B90" w:rsidRPr="0052470B">
        <w:rPr>
          <w:rStyle w:val="Char8"/>
          <w:rtl/>
        </w:rPr>
        <w:t xml:space="preserve"> دیگر را به باغ (برای بذر و</w:t>
      </w:r>
      <w:r w:rsidR="00140074" w:rsidRPr="0052470B">
        <w:rPr>
          <w:rStyle w:val="Char8"/>
          <w:rtl/>
        </w:rPr>
        <w:t>.</w:t>
      </w:r>
      <w:r w:rsidR="006E0B90" w:rsidRPr="0052470B">
        <w:rPr>
          <w:rStyle w:val="Char8"/>
          <w:rtl/>
        </w:rPr>
        <w:t>..) برمی‌گردانم»</w:t>
      </w:r>
      <w:r w:rsidR="00EC0521" w:rsidRPr="00EE7E0F">
        <w:rPr>
          <w:rStyle w:val="Char4"/>
          <w:rFonts w:hint="cs"/>
          <w:rtl/>
        </w:rPr>
        <w:t>»</w:t>
      </w:r>
      <w:r w:rsidR="00995BBF" w:rsidRPr="00E96FD0">
        <w:rPr>
          <w:rStyle w:val="FootnoteReference"/>
          <w:rFonts w:ascii="IRNazli" w:hAnsi="IRNazli" w:cs="IRNazli"/>
          <w:sz w:val="28"/>
          <w:szCs w:val="28"/>
          <w:rtl/>
          <w:lang w:bidi="ar-AE"/>
        </w:rPr>
        <w:footnoteReference w:id="627"/>
      </w:r>
      <w:r w:rsidR="00EC0521" w:rsidRPr="0052470B">
        <w:rPr>
          <w:rStyle w:val="Char4"/>
          <w:rFonts w:hint="cs"/>
          <w:spacing w:val="0"/>
          <w:rtl/>
        </w:rPr>
        <w:t>.</w:t>
      </w:r>
    </w:p>
    <w:p w:rsidR="00487917" w:rsidRPr="00487917" w:rsidRDefault="00487917" w:rsidP="00487917">
      <w:pPr>
        <w:pStyle w:val="af2"/>
        <w:rPr>
          <w:rtl/>
        </w:rPr>
      </w:pPr>
      <w:bookmarkStart w:id="301" w:name="_Toc442124458"/>
      <w:bookmarkStart w:id="302" w:name="_Toc437943080"/>
      <w:r w:rsidRPr="00487917">
        <w:rPr>
          <w:rFonts w:hint="cs"/>
          <w:rtl/>
        </w:rPr>
        <w:t>61- باب</w:t>
      </w:r>
      <w:r w:rsidRPr="00487917">
        <w:rPr>
          <w:rFonts w:ascii="Times New Roman" w:hAnsi="Times New Roman" w:cs="Times New Roman" w:hint="cs"/>
          <w:rtl/>
        </w:rPr>
        <w:t>‌</w:t>
      </w:r>
      <w:r w:rsidRPr="00487917">
        <w:rPr>
          <w:rFonts w:hint="cs"/>
          <w:rtl/>
        </w:rPr>
        <w:t>النهی عن البخل والشح</w:t>
      </w:r>
      <w:bookmarkEnd w:id="301"/>
    </w:p>
    <w:p w:rsidR="004F792D" w:rsidRPr="00487917" w:rsidRDefault="00487917" w:rsidP="00487917">
      <w:pPr>
        <w:pStyle w:val="af"/>
        <w:bidi/>
        <w:rPr>
          <w:rStyle w:val="Char3"/>
          <w:rFonts w:ascii="IRZar" w:hAnsi="IRZar" w:cs="IRZar"/>
          <w:sz w:val="24"/>
          <w:szCs w:val="24"/>
          <w:rtl/>
        </w:rPr>
      </w:pPr>
      <w:bookmarkStart w:id="303" w:name="_Toc442124459"/>
      <w:r w:rsidRPr="00487917">
        <w:rPr>
          <w:rFonts w:hint="cs"/>
          <w:rtl/>
        </w:rPr>
        <w:t>باب نهی از بخل و خست</w:t>
      </w:r>
      <w:bookmarkEnd w:id="302"/>
      <w:bookmarkEnd w:id="303"/>
    </w:p>
    <w:p w:rsidR="00D51A17" w:rsidRPr="006E02C7" w:rsidRDefault="006E02C7" w:rsidP="006E02C7">
      <w:pPr>
        <w:pStyle w:val="a8"/>
        <w:rPr>
          <w:rStyle w:val="Char3"/>
          <w:rFonts w:ascii="mylotus" w:hAnsi="mylotus" w:cs="mylotus"/>
          <w:sz w:val="27"/>
          <w:szCs w:val="27"/>
          <w:rtl/>
        </w:rPr>
      </w:pPr>
      <w:r w:rsidRPr="006E02C7">
        <w:rPr>
          <w:rtl/>
        </w:rPr>
        <w:t>قال</w:t>
      </w:r>
      <w:r w:rsidRPr="006E02C7">
        <w:rPr>
          <w:rFonts w:hint="cs"/>
          <w:rtl/>
        </w:rPr>
        <w:t xml:space="preserve"> </w:t>
      </w:r>
      <w:r w:rsidR="00D51A17" w:rsidRPr="006E02C7">
        <w:rPr>
          <w:rtl/>
        </w:rPr>
        <w:t>الله تعالی:</w:t>
      </w:r>
    </w:p>
    <w:p w:rsidR="00D51A17" w:rsidRPr="00EE7E0F" w:rsidRDefault="009106BA" w:rsidP="009E2CA4">
      <w:pPr>
        <w:pStyle w:val="a5"/>
        <w:rPr>
          <w:rStyle w:val="Char9"/>
          <w:rtl/>
        </w:rPr>
      </w:pPr>
      <w:r w:rsidRPr="0052470B">
        <w:rPr>
          <w:rStyle w:val="Char4"/>
          <w:rFonts w:hint="cs"/>
          <w:spacing w:val="0"/>
          <w:rtl/>
        </w:rPr>
        <w:t>﴿</w:t>
      </w:r>
      <w:r w:rsidRPr="009E2CA4">
        <w:rPr>
          <w:rtl/>
        </w:rPr>
        <w:t>وَأَمَّا مَنۢ بَخِلَ وَ</w:t>
      </w:r>
      <w:r w:rsidRPr="009E2CA4">
        <w:rPr>
          <w:rFonts w:hint="cs"/>
          <w:rtl/>
        </w:rPr>
        <w:t>ٱسۡتَغۡنَىٰ</w:t>
      </w:r>
      <w:r w:rsidRPr="009E2CA4">
        <w:rPr>
          <w:rtl/>
        </w:rPr>
        <w:t>٨ وَكَذَّبَ بِ</w:t>
      </w:r>
      <w:r w:rsidRPr="009E2CA4">
        <w:rPr>
          <w:rFonts w:hint="cs"/>
          <w:rtl/>
        </w:rPr>
        <w:t>ٱلۡحُسۡنَىٰ</w:t>
      </w:r>
      <w:r w:rsidRPr="009E2CA4">
        <w:rPr>
          <w:rtl/>
        </w:rPr>
        <w:t>٩ فَسَنُيَسِّرُهُ</w:t>
      </w:r>
      <w:r w:rsidRPr="009E2CA4">
        <w:rPr>
          <w:rFonts w:hint="cs"/>
          <w:rtl/>
        </w:rPr>
        <w:t>ۥ</w:t>
      </w:r>
      <w:r w:rsidRPr="009E2CA4">
        <w:rPr>
          <w:rtl/>
        </w:rPr>
        <w:t xml:space="preserve"> لِلۡعُسۡرَىٰ١٠ وَمَا يُغۡنِي عَنۡهُ مَالُهُ</w:t>
      </w:r>
      <w:r w:rsidRPr="009E2CA4">
        <w:rPr>
          <w:rFonts w:hint="cs"/>
          <w:rtl/>
        </w:rPr>
        <w:t>ۥٓ</w:t>
      </w:r>
      <w:r w:rsidRPr="009E2CA4">
        <w:rPr>
          <w:rtl/>
        </w:rPr>
        <w:t xml:space="preserve"> إِذَا تَرَدَّىٰٓ١١</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[الل</w:t>
      </w:r>
      <w:r w:rsidR="009419ED" w:rsidRPr="00EE7E0F">
        <w:rPr>
          <w:rStyle w:val="Char9"/>
          <w:rtl/>
        </w:rPr>
        <w:t>ی</w:t>
      </w:r>
      <w:r w:rsidRPr="00EE7E0F">
        <w:rPr>
          <w:rStyle w:val="Char9"/>
          <w:rtl/>
        </w:rPr>
        <w:t>ل: 8-11]</w:t>
      </w:r>
      <w:r w:rsidR="003D386A" w:rsidRPr="00EE7E0F">
        <w:rPr>
          <w:rStyle w:val="Char9"/>
          <w:rFonts w:hint="cs"/>
          <w:rtl/>
        </w:rPr>
        <w:t>.</w:t>
      </w:r>
    </w:p>
    <w:p w:rsidR="00D51A17" w:rsidRPr="0052470B" w:rsidRDefault="00EC0521" w:rsidP="00EC0521">
      <w:pPr>
        <w:pStyle w:val="a2"/>
        <w:rPr>
          <w:sz w:val="28"/>
          <w:szCs w:val="28"/>
          <w:rtl/>
        </w:rPr>
      </w:pPr>
      <w:r w:rsidRPr="0052470B">
        <w:rPr>
          <w:rStyle w:val="Char4"/>
          <w:rFonts w:hint="cs"/>
          <w:spacing w:val="0"/>
          <w:rtl/>
        </w:rPr>
        <w:t>«</w:t>
      </w:r>
      <w:r w:rsidR="00641F01" w:rsidRPr="0052470B">
        <w:rPr>
          <w:rtl/>
        </w:rPr>
        <w:t>و اما کسی که تنگ چشمی کند و خود را از خداوند بی‌نیاز بداند؛ و پاداش خوب و بهشت را ت</w:t>
      </w:r>
      <w:r w:rsidR="00B32821" w:rsidRPr="0052470B">
        <w:rPr>
          <w:rtl/>
        </w:rPr>
        <w:t>کذیب کند و بدان ایمان و باور نداشته باشد؛ ما نیز او را برای سختی و مشقت و جهنم، آماده می‌نماییم، در آن هنگام که (به گور و دوزخ) پرت می‌گردد، دارایی‌ا</w:t>
      </w:r>
      <w:r w:rsidR="00086B9C" w:rsidRPr="0052470B">
        <w:rPr>
          <w:rFonts w:hint="cs"/>
          <w:rtl/>
        </w:rPr>
        <w:t>ش</w:t>
      </w:r>
      <w:r w:rsidR="00B32821" w:rsidRPr="0052470B">
        <w:rPr>
          <w:rtl/>
        </w:rPr>
        <w:t xml:space="preserve"> سودی به حال او نخواهد داشت</w:t>
      </w:r>
      <w:r w:rsidR="00551CC8" w:rsidRPr="00EE7E0F">
        <w:rPr>
          <w:rStyle w:val="Char4"/>
          <w:rFonts w:hint="cs"/>
          <w:rtl/>
        </w:rPr>
        <w:t>»</w:t>
      </w:r>
      <w:r w:rsidR="00D51A17" w:rsidRPr="0052470B">
        <w:rPr>
          <w:rtl/>
        </w:rPr>
        <w:t>.</w:t>
      </w:r>
    </w:p>
    <w:p w:rsidR="00D51A17" w:rsidRPr="0052470B" w:rsidRDefault="006E02C7" w:rsidP="00CA2E2E">
      <w:pPr>
        <w:ind w:firstLine="284"/>
        <w:jc w:val="both"/>
        <w:rPr>
          <w:rStyle w:val="Char3"/>
          <w:rtl/>
        </w:rPr>
      </w:pPr>
      <w:r w:rsidRPr="006E02C7">
        <w:rPr>
          <w:rStyle w:val="Char5"/>
          <w:rtl/>
        </w:rPr>
        <w:t>و</w:t>
      </w:r>
      <w:r w:rsidR="00D51A17" w:rsidRPr="006E02C7">
        <w:rPr>
          <w:rStyle w:val="Char5"/>
          <w:rtl/>
        </w:rPr>
        <w:t>قال تعالی:</w:t>
      </w:r>
    </w:p>
    <w:p w:rsidR="00D51A17" w:rsidRPr="00EE7E0F" w:rsidRDefault="009106BA" w:rsidP="009E2CA4">
      <w:pPr>
        <w:pStyle w:val="a5"/>
        <w:rPr>
          <w:rStyle w:val="Char9"/>
          <w:rtl/>
        </w:rPr>
      </w:pPr>
      <w:r w:rsidRPr="0052470B">
        <w:rPr>
          <w:rStyle w:val="Char4"/>
          <w:rFonts w:hint="cs"/>
          <w:spacing w:val="0"/>
          <w:rtl/>
        </w:rPr>
        <w:t>﴿</w:t>
      </w:r>
      <w:r w:rsidRPr="009E2CA4">
        <w:rPr>
          <w:rtl/>
        </w:rPr>
        <w:t>وَمَن يُوقَ شُحَّ نَفۡسِهِ</w:t>
      </w:r>
      <w:r w:rsidRPr="009E2CA4">
        <w:rPr>
          <w:rFonts w:hint="cs"/>
          <w:rtl/>
        </w:rPr>
        <w:t>ۦ</w:t>
      </w:r>
      <w:r w:rsidRPr="009E2CA4">
        <w:rPr>
          <w:rtl/>
        </w:rPr>
        <w:t xml:space="preserve"> فَأُوْلَٰٓئِكَ هُمُ </w:t>
      </w:r>
      <w:r w:rsidRPr="009E2CA4">
        <w:rPr>
          <w:rFonts w:hint="cs"/>
          <w:rtl/>
        </w:rPr>
        <w:t>ٱلۡمُفۡلِحُونَ</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[الحشر: 9</w:t>
      </w:r>
      <w:r w:rsidRPr="00EE7E0F">
        <w:rPr>
          <w:rStyle w:val="Char9"/>
          <w:rFonts w:hint="cs"/>
          <w:rtl/>
        </w:rPr>
        <w:t>، التغابن: 16</w:t>
      </w:r>
      <w:r w:rsidRPr="00EE7E0F">
        <w:rPr>
          <w:rStyle w:val="Char9"/>
          <w:rtl/>
        </w:rPr>
        <w:t>]</w:t>
      </w:r>
      <w:r w:rsidR="003D386A" w:rsidRPr="00EE7E0F">
        <w:rPr>
          <w:rStyle w:val="Char9"/>
          <w:rFonts w:hint="cs"/>
          <w:rtl/>
        </w:rPr>
        <w:t>.</w:t>
      </w:r>
    </w:p>
    <w:p w:rsidR="00D51A17" w:rsidRPr="0052470B" w:rsidRDefault="00D51A17" w:rsidP="00551CC8">
      <w:pPr>
        <w:pStyle w:val="a2"/>
        <w:rPr>
          <w:sz w:val="28"/>
          <w:szCs w:val="28"/>
          <w:rtl/>
        </w:rPr>
      </w:pPr>
      <w:r w:rsidRPr="0052470B">
        <w:rPr>
          <w:rStyle w:val="Char4"/>
          <w:spacing w:val="0"/>
          <w:rtl/>
        </w:rPr>
        <w:t>«</w:t>
      </w:r>
      <w:r w:rsidR="00730713" w:rsidRPr="0052470B">
        <w:rPr>
          <w:rtl/>
        </w:rPr>
        <w:t>کسانی که از بخل و خست نفس خود محفوظ شوند، قطعاً رستگارند</w:t>
      </w:r>
      <w:r w:rsidRPr="00EE7E0F">
        <w:rPr>
          <w:rStyle w:val="Char4"/>
          <w:rtl/>
        </w:rPr>
        <w:t>»</w:t>
      </w:r>
      <w:r w:rsidRPr="0052470B">
        <w:rPr>
          <w:rtl/>
        </w:rPr>
        <w:t>.</w:t>
      </w:r>
    </w:p>
    <w:p w:rsidR="004F792D" w:rsidRPr="0052470B" w:rsidRDefault="00730713" w:rsidP="00CA2E2E">
      <w:pPr>
        <w:ind w:firstLine="284"/>
        <w:jc w:val="both"/>
        <w:rPr>
          <w:rStyle w:val="Char3"/>
          <w:rtl/>
        </w:rPr>
      </w:pPr>
      <w:r w:rsidRPr="0052470B">
        <w:rPr>
          <w:rStyle w:val="Char3"/>
          <w:rtl/>
        </w:rPr>
        <w:t>و اما احادیث در این باب، تعدادی از آنها در باب قبلی بیان شد.</w:t>
      </w:r>
    </w:p>
    <w:p w:rsidR="000B331C" w:rsidRPr="0052470B" w:rsidRDefault="000B331C" w:rsidP="00CA2E2E">
      <w:pPr>
        <w:pStyle w:val="NormalWeb"/>
        <w:bidi/>
        <w:spacing w:before="0" w:beforeAutospacing="0" w:after="0" w:afterAutospacing="0"/>
        <w:ind w:firstLine="284"/>
        <w:jc w:val="both"/>
        <w:rPr>
          <w:rFonts w:cs="Traditional Arabic"/>
          <w:color w:val="auto"/>
          <w:sz w:val="36"/>
          <w:szCs w:val="36"/>
          <w:rtl/>
          <w:lang w:bidi="ar-AE"/>
        </w:rPr>
      </w:pPr>
      <w:r w:rsidRPr="008C0420">
        <w:rPr>
          <w:rStyle w:val="Char3"/>
          <w:rtl/>
        </w:rPr>
        <w:t>563-</w:t>
      </w:r>
      <w:r w:rsidRPr="0052470B">
        <w:rPr>
          <w:rFonts w:cs="Traditional Arabic"/>
          <w:color w:val="auto"/>
          <w:sz w:val="36"/>
          <w:szCs w:val="36"/>
          <w:rtl/>
          <w:lang w:bidi="ar-AE"/>
        </w:rPr>
        <w:t xml:space="preserve"> </w:t>
      </w:r>
      <w:r w:rsidR="00551CC8" w:rsidRPr="0052470B">
        <w:rPr>
          <w:rStyle w:val="Char4"/>
          <w:rFonts w:hint="cs"/>
          <w:spacing w:val="0"/>
          <w:rtl/>
        </w:rPr>
        <w:t>«</w:t>
      </w:r>
      <w:r w:rsidRPr="0052470B">
        <w:rPr>
          <w:rStyle w:val="Char1"/>
          <w:rtl/>
        </w:rPr>
        <w:t xml:space="preserve">وعن جابر </w:t>
      </w:r>
      <w:r w:rsidR="00EE01BC" w:rsidRPr="0052470B">
        <w:rPr>
          <w:rStyle w:val="Char1"/>
          <w:rFonts w:cs="CTraditional Arabic"/>
          <w:szCs w:val="28"/>
          <w:rtl/>
        </w:rPr>
        <w:t>س</w:t>
      </w:r>
      <w:r w:rsidRPr="0052470B">
        <w:rPr>
          <w:rStyle w:val="Char1"/>
          <w:rtl/>
        </w:rPr>
        <w:t xml:space="preserve"> أَنَّ رسول اللَّه </w:t>
      </w:r>
      <w:r w:rsidR="00EE01BC" w:rsidRPr="0052470B">
        <w:rPr>
          <w:rStyle w:val="Char1"/>
          <w:rFonts w:cs="CTraditional Arabic"/>
          <w:szCs w:val="28"/>
          <w:rtl/>
        </w:rPr>
        <w:t>ص</w:t>
      </w:r>
      <w:r w:rsidRPr="0052470B">
        <w:rPr>
          <w:rStyle w:val="Char1"/>
          <w:rtl/>
        </w:rPr>
        <w:t xml:space="preserve"> قالَ</w:t>
      </w:r>
      <w:r w:rsidR="0015419D" w:rsidRPr="0052470B">
        <w:rPr>
          <w:rStyle w:val="Char1"/>
          <w:rtl/>
        </w:rPr>
        <w:t>:</w:t>
      </w:r>
      <w:r w:rsidRPr="0052470B">
        <w:rPr>
          <w:rStyle w:val="Char1"/>
          <w:rtl/>
        </w:rPr>
        <w:t xml:space="preserve"> اتَّقُوا الظُّلْمَ</w:t>
      </w:r>
      <w:r w:rsidR="00140074" w:rsidRPr="0052470B">
        <w:rPr>
          <w:rStyle w:val="Char1"/>
          <w:rtl/>
        </w:rPr>
        <w:t>،</w:t>
      </w:r>
      <w:r w:rsidRPr="0052470B">
        <w:rPr>
          <w:rStyle w:val="Char1"/>
          <w:rtl/>
        </w:rPr>
        <w:t xml:space="preserve"> فَإِنَّ الظُّلْمَ ظُلمَاتٌ يوْمَ القِيامَة</w:t>
      </w:r>
      <w:r w:rsidR="00140074" w:rsidRPr="0052470B">
        <w:rPr>
          <w:rStyle w:val="Char1"/>
          <w:rtl/>
        </w:rPr>
        <w:t>،</w:t>
      </w:r>
      <w:r w:rsidRPr="0052470B">
        <w:rPr>
          <w:rStyle w:val="Char1"/>
          <w:rtl/>
        </w:rPr>
        <w:t xml:space="preserve"> واتَّقُوا الشُّحَّ</w:t>
      </w:r>
      <w:r w:rsidR="00140074" w:rsidRPr="0052470B">
        <w:rPr>
          <w:rStyle w:val="Char1"/>
          <w:rtl/>
        </w:rPr>
        <w:t>،</w:t>
      </w:r>
      <w:r w:rsidRPr="0052470B">
        <w:rPr>
          <w:rStyle w:val="Char1"/>
          <w:rtl/>
        </w:rPr>
        <w:t xml:space="preserve"> فَإِنَّ الشُّحَّ أَهْلَكَ منْ كانَ قَبْلَكُمْ</w:t>
      </w:r>
      <w:r w:rsidR="00140074" w:rsidRPr="0052470B">
        <w:rPr>
          <w:rStyle w:val="Char1"/>
          <w:rtl/>
        </w:rPr>
        <w:t>،</w:t>
      </w:r>
      <w:r w:rsidRPr="0052470B">
        <w:rPr>
          <w:rStyle w:val="Char1"/>
          <w:rtl/>
        </w:rPr>
        <w:t xml:space="preserve"> حَمَلَهُم على أَن سَفَكُوا دِمَاءَهم واستحَلُّوا مَحَارِمَهُم</w:t>
      </w:r>
      <w:r w:rsidR="00140074" w:rsidRPr="00EE7E0F">
        <w:rPr>
          <w:rStyle w:val="Char4"/>
          <w:rtl/>
        </w:rPr>
        <w:t>»</w:t>
      </w:r>
      <w:r w:rsidRPr="0052470B">
        <w:rPr>
          <w:rFonts w:cs="Traditional Arabic"/>
          <w:color w:val="auto"/>
          <w:sz w:val="36"/>
          <w:szCs w:val="36"/>
          <w:rtl/>
          <w:lang w:bidi="ar-AE"/>
        </w:rPr>
        <w:t xml:space="preserve"> </w:t>
      </w:r>
      <w:r w:rsidRPr="008C0420">
        <w:rPr>
          <w:rStyle w:val="Char5"/>
          <w:rtl/>
        </w:rPr>
        <w:t>رواه مسلم</w:t>
      </w:r>
      <w:r w:rsidR="00140074" w:rsidRPr="0052470B">
        <w:rPr>
          <w:rFonts w:cs="Traditional Arabic"/>
          <w:color w:val="auto"/>
          <w:sz w:val="36"/>
          <w:szCs w:val="36"/>
          <w:rtl/>
          <w:lang w:bidi="ar-AE"/>
        </w:rPr>
        <w:t>.</w:t>
      </w:r>
    </w:p>
    <w:p w:rsidR="004C24AC" w:rsidRPr="0052470B" w:rsidRDefault="004C24AC" w:rsidP="00CA2E2E">
      <w:pPr>
        <w:ind w:firstLine="284"/>
        <w:jc w:val="both"/>
        <w:rPr>
          <w:rStyle w:val="Char3"/>
          <w:rtl/>
        </w:rPr>
      </w:pPr>
      <w:r w:rsidRPr="0052470B">
        <w:rPr>
          <w:rStyle w:val="Char3"/>
          <w:rtl/>
        </w:rPr>
        <w:t xml:space="preserve">563. </w:t>
      </w:r>
      <w:r w:rsidR="006E02C7" w:rsidRPr="006E02C7">
        <w:rPr>
          <w:rStyle w:val="Char4"/>
          <w:rtl/>
        </w:rPr>
        <w:t>«</w:t>
      </w:r>
      <w:r w:rsidRPr="006E02C7">
        <w:rPr>
          <w:rStyle w:val="Char8"/>
          <w:rtl/>
        </w:rPr>
        <w:t>از جابر</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از ظلم بپرهیزید؛ زیرا که ظلم در روز قیامت، تاریکی است و از بخل و آز دوری کنید؛ زیرا بخل، امت‌های پیش از شما را هلاک کرد و آنها را واداشت که خون همدیگر را بریزند و حرام‌ها را حلال کنند</w:t>
      </w:r>
      <w:r w:rsidR="00551CC8" w:rsidRPr="00EE7E0F">
        <w:rPr>
          <w:rStyle w:val="Char4"/>
          <w:rFonts w:hint="cs"/>
          <w:rtl/>
        </w:rPr>
        <w:t>»</w:t>
      </w:r>
      <w:r w:rsidR="007202AB" w:rsidRPr="00E96FD0">
        <w:rPr>
          <w:rStyle w:val="FootnoteReference"/>
          <w:rFonts w:ascii="IRNazli" w:hAnsi="IRNazli" w:cs="IRNazli"/>
          <w:sz w:val="28"/>
          <w:szCs w:val="28"/>
          <w:rtl/>
          <w:lang w:bidi="ar-AE"/>
        </w:rPr>
        <w:footnoteReference w:id="628"/>
      </w:r>
      <w:r w:rsidR="00551CC8" w:rsidRPr="0052470B">
        <w:rPr>
          <w:rStyle w:val="Char4"/>
          <w:rFonts w:hint="cs"/>
          <w:spacing w:val="0"/>
          <w:rtl/>
        </w:rPr>
        <w:t>.</w:t>
      </w:r>
    </w:p>
    <w:p w:rsidR="00487917" w:rsidRPr="00487917" w:rsidRDefault="00487917" w:rsidP="00487917">
      <w:pPr>
        <w:pStyle w:val="af2"/>
        <w:rPr>
          <w:rtl/>
        </w:rPr>
      </w:pPr>
      <w:bookmarkStart w:id="304" w:name="_Toc442124460"/>
      <w:bookmarkStart w:id="305" w:name="_Toc437943081"/>
      <w:r w:rsidRPr="00487917">
        <w:rPr>
          <w:rFonts w:hint="cs"/>
          <w:rtl/>
        </w:rPr>
        <w:t xml:space="preserve">62- </w:t>
      </w:r>
      <w:r w:rsidRPr="00487917">
        <w:rPr>
          <w:rtl/>
        </w:rPr>
        <w:t>باب الإيثار</w:t>
      </w:r>
      <w:r w:rsidRPr="00487917">
        <w:rPr>
          <w:rFonts w:hint="cs"/>
          <w:rtl/>
        </w:rPr>
        <w:t>و</w:t>
      </w:r>
      <w:r w:rsidRPr="00487917">
        <w:rPr>
          <w:rtl/>
        </w:rPr>
        <w:t xml:space="preserve"> ال</w:t>
      </w:r>
      <w:r>
        <w:rPr>
          <w:rFonts w:hint="cs"/>
          <w:rtl/>
        </w:rPr>
        <w:t>ـ</w:t>
      </w:r>
      <w:r w:rsidRPr="00487917">
        <w:rPr>
          <w:rtl/>
        </w:rPr>
        <w:t>مواساة</w:t>
      </w:r>
      <w:bookmarkEnd w:id="304"/>
    </w:p>
    <w:p w:rsidR="00857D5E" w:rsidRPr="00487917" w:rsidRDefault="00487917" w:rsidP="00487917">
      <w:pPr>
        <w:pStyle w:val="af"/>
        <w:bidi/>
        <w:rPr>
          <w:rStyle w:val="Char3"/>
          <w:rFonts w:ascii="IRZar" w:hAnsi="IRZar" w:cs="IRZar"/>
          <w:sz w:val="24"/>
          <w:szCs w:val="24"/>
          <w:rtl/>
        </w:rPr>
      </w:pPr>
      <w:bookmarkStart w:id="306" w:name="_Toc442124461"/>
      <w:r w:rsidRPr="00487917">
        <w:rPr>
          <w:rFonts w:hint="cs"/>
          <w:rtl/>
        </w:rPr>
        <w:t>باب ایثار و کمک به یکدیگر</w:t>
      </w:r>
      <w:bookmarkEnd w:id="305"/>
      <w:bookmarkEnd w:id="306"/>
    </w:p>
    <w:p w:rsidR="009F11A9" w:rsidRPr="0052470B" w:rsidRDefault="006E02C7" w:rsidP="00CA2E2E">
      <w:pPr>
        <w:ind w:firstLine="284"/>
        <w:jc w:val="both"/>
        <w:rPr>
          <w:rStyle w:val="Char3"/>
          <w:rtl/>
        </w:rPr>
      </w:pPr>
      <w:r w:rsidRPr="006E02C7">
        <w:rPr>
          <w:rStyle w:val="Char5"/>
          <w:rtl/>
        </w:rPr>
        <w:t>قال</w:t>
      </w:r>
      <w:r w:rsidRPr="006E02C7">
        <w:rPr>
          <w:rStyle w:val="Char5"/>
          <w:rFonts w:hint="cs"/>
          <w:rtl/>
        </w:rPr>
        <w:t xml:space="preserve"> </w:t>
      </w:r>
      <w:r w:rsidR="009F11A9" w:rsidRPr="006E02C7">
        <w:rPr>
          <w:rStyle w:val="Char5"/>
          <w:rtl/>
        </w:rPr>
        <w:t>الله تعالی:</w:t>
      </w:r>
    </w:p>
    <w:p w:rsidR="009F11A9" w:rsidRPr="00EE7E0F" w:rsidRDefault="009106BA" w:rsidP="009E2CA4">
      <w:pPr>
        <w:pStyle w:val="a5"/>
        <w:rPr>
          <w:rStyle w:val="Char9"/>
          <w:rtl/>
        </w:rPr>
      </w:pPr>
      <w:r w:rsidRPr="0052470B">
        <w:rPr>
          <w:rStyle w:val="Char4"/>
          <w:rFonts w:hint="cs"/>
          <w:spacing w:val="0"/>
          <w:rtl/>
        </w:rPr>
        <w:t>﴿</w:t>
      </w:r>
      <w:r w:rsidRPr="009E2CA4">
        <w:rPr>
          <w:rtl/>
        </w:rPr>
        <w:t>وَيُؤۡثِرُونَ عَلَىٰٓ أَنفُسِهِمۡ وَلَوۡ كَانَ بِهِمۡ خَصَاصَة</w:t>
      </w:r>
      <w:r w:rsidRPr="009E2CA4">
        <w:rPr>
          <w:rFonts w:hint="cs"/>
          <w:rtl/>
        </w:rPr>
        <w:t>ٞ</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[الحشر: 9]</w:t>
      </w:r>
      <w:r w:rsidR="003D386A" w:rsidRPr="00EE7E0F">
        <w:rPr>
          <w:rStyle w:val="Char9"/>
          <w:rFonts w:hint="cs"/>
          <w:rtl/>
        </w:rPr>
        <w:t>.</w:t>
      </w:r>
    </w:p>
    <w:p w:rsidR="009F11A9" w:rsidRPr="0052470B" w:rsidRDefault="00551CC8" w:rsidP="009E2CA4">
      <w:pPr>
        <w:pStyle w:val="a2"/>
        <w:rPr>
          <w:sz w:val="28"/>
          <w:szCs w:val="28"/>
          <w:rtl/>
        </w:rPr>
      </w:pPr>
      <w:r w:rsidRPr="0052470B">
        <w:rPr>
          <w:rStyle w:val="Char4"/>
          <w:rFonts w:hint="cs"/>
          <w:spacing w:val="0"/>
          <w:rtl/>
        </w:rPr>
        <w:t>«</w:t>
      </w:r>
      <w:r w:rsidR="007E0B39" w:rsidRPr="0052470B">
        <w:rPr>
          <w:rtl/>
        </w:rPr>
        <w:t>خداوند متعال در وصف انصار می‌فرماید: «و محتاجان و دیگران را بر خود ترجیح می‌دهند، هر چند که خود سخت نیازمند باشند</w:t>
      </w:r>
      <w:r w:rsidR="009F11A9" w:rsidRPr="00EE7E0F">
        <w:rPr>
          <w:rStyle w:val="Char4"/>
          <w:rtl/>
        </w:rPr>
        <w:t>»</w:t>
      </w:r>
      <w:r w:rsidR="009F11A9" w:rsidRPr="0052470B">
        <w:rPr>
          <w:rtl/>
        </w:rPr>
        <w:t>.</w:t>
      </w:r>
    </w:p>
    <w:p w:rsidR="009F11A9" w:rsidRPr="0052470B" w:rsidRDefault="006E02C7" w:rsidP="00CA2E2E">
      <w:pPr>
        <w:ind w:firstLine="284"/>
        <w:jc w:val="both"/>
        <w:rPr>
          <w:rStyle w:val="Char3"/>
          <w:rtl/>
        </w:rPr>
      </w:pPr>
      <w:r w:rsidRPr="006E02C7">
        <w:rPr>
          <w:rStyle w:val="Char5"/>
          <w:rtl/>
        </w:rPr>
        <w:t>و</w:t>
      </w:r>
      <w:r w:rsidR="009F11A9" w:rsidRPr="006E02C7">
        <w:rPr>
          <w:rStyle w:val="Char5"/>
          <w:rtl/>
        </w:rPr>
        <w:t>قال تعالی:</w:t>
      </w:r>
    </w:p>
    <w:p w:rsidR="009F11A9" w:rsidRPr="00EE7E0F" w:rsidRDefault="00CA658E" w:rsidP="009E2CA4">
      <w:pPr>
        <w:pStyle w:val="a5"/>
        <w:rPr>
          <w:rStyle w:val="Char9"/>
          <w:rtl/>
        </w:rPr>
      </w:pPr>
      <w:r w:rsidRPr="0052470B">
        <w:rPr>
          <w:rStyle w:val="Char4"/>
          <w:rFonts w:hint="cs"/>
          <w:spacing w:val="0"/>
          <w:rtl/>
        </w:rPr>
        <w:t>﴿</w:t>
      </w:r>
      <w:r w:rsidRPr="009E2CA4">
        <w:rPr>
          <w:rtl/>
        </w:rPr>
        <w:t xml:space="preserve">وَيُطۡعِمُونَ </w:t>
      </w:r>
      <w:r w:rsidRPr="009E2CA4">
        <w:rPr>
          <w:rFonts w:hint="cs"/>
          <w:rtl/>
        </w:rPr>
        <w:t>ٱلطَّعَامَ</w:t>
      </w:r>
      <w:r w:rsidRPr="009E2CA4">
        <w:rPr>
          <w:rtl/>
        </w:rPr>
        <w:t xml:space="preserve"> عَلَىٰ حُبِّهِ</w:t>
      </w:r>
      <w:r w:rsidRPr="009E2CA4">
        <w:rPr>
          <w:rFonts w:hint="cs"/>
          <w:rtl/>
        </w:rPr>
        <w:t>ۦ</w:t>
      </w:r>
      <w:r w:rsidRPr="009E2CA4">
        <w:rPr>
          <w:rtl/>
        </w:rPr>
        <w:t xml:space="preserve"> مِسۡكِينٗا وَيَتِيمٗا وَأَسِيرًا٨</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[الإنسان: 8]</w:t>
      </w:r>
      <w:r w:rsidR="003D386A" w:rsidRPr="00EE7E0F">
        <w:rPr>
          <w:rStyle w:val="Char9"/>
          <w:rFonts w:hint="cs"/>
          <w:rtl/>
        </w:rPr>
        <w:t>.</w:t>
      </w:r>
    </w:p>
    <w:p w:rsidR="009F11A9" w:rsidRPr="0052470B" w:rsidRDefault="009F11A9" w:rsidP="009E2CA4">
      <w:pPr>
        <w:pStyle w:val="a2"/>
        <w:rPr>
          <w:sz w:val="28"/>
          <w:szCs w:val="28"/>
          <w:rtl/>
        </w:rPr>
      </w:pPr>
      <w:r w:rsidRPr="0052470B">
        <w:rPr>
          <w:rStyle w:val="Char4"/>
          <w:spacing w:val="0"/>
          <w:rtl/>
        </w:rPr>
        <w:t>«</w:t>
      </w:r>
      <w:r w:rsidR="007E0B39" w:rsidRPr="0052470B">
        <w:rPr>
          <w:rtl/>
        </w:rPr>
        <w:t>و طعام را با وجود علاقه و اشتهایی که خود به آن دارند، به مسکین و یتیم و اسیر، اطعام می‌کنند</w:t>
      </w:r>
      <w:r w:rsidRPr="00EE7E0F">
        <w:rPr>
          <w:rStyle w:val="Char4"/>
          <w:rtl/>
        </w:rPr>
        <w:t>»</w:t>
      </w:r>
      <w:r w:rsidRPr="0052470B">
        <w:rPr>
          <w:rStyle w:val="Char3"/>
          <w:rtl/>
        </w:rPr>
        <w:t>.</w:t>
      </w:r>
    </w:p>
    <w:p w:rsidR="00D92C93" w:rsidRPr="008C0420" w:rsidRDefault="00D92C93" w:rsidP="008C0420">
      <w:pPr>
        <w:pStyle w:val="a4"/>
        <w:spacing w:before="0" w:beforeAutospacing="0"/>
        <w:ind w:firstLine="284"/>
        <w:jc w:val="both"/>
        <w:rPr>
          <w:rStyle w:val="Char3"/>
          <w:rtl/>
        </w:rPr>
      </w:pPr>
      <w:r w:rsidRPr="008C0420">
        <w:rPr>
          <w:rStyle w:val="Char3"/>
          <w:rtl/>
        </w:rPr>
        <w:t xml:space="preserve">564- </w:t>
      </w:r>
      <w:r w:rsidR="00DD377C"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جَاءَ رَجُلٌ إلى النَّبِيِّ </w:t>
      </w:r>
      <w:r w:rsidR="00EE01BC" w:rsidRPr="0052470B">
        <w:rPr>
          <w:rFonts w:cs="CTraditional Arabic"/>
          <w:szCs w:val="28"/>
          <w:rtl/>
        </w:rPr>
        <w:t>ص</w:t>
      </w:r>
      <w:r w:rsidRPr="0052470B">
        <w:rPr>
          <w:rtl/>
        </w:rPr>
        <w:t xml:space="preserve"> فقال</w:t>
      </w:r>
      <w:r w:rsidR="0015419D" w:rsidRPr="0052470B">
        <w:rPr>
          <w:rtl/>
        </w:rPr>
        <w:t>:</w:t>
      </w:r>
      <w:r w:rsidRPr="0052470B">
        <w:rPr>
          <w:rtl/>
        </w:rPr>
        <w:t xml:space="preserve"> إني مَجْهُودٌ</w:t>
      </w:r>
      <w:r w:rsidR="00140074" w:rsidRPr="0052470B">
        <w:rPr>
          <w:rtl/>
        </w:rPr>
        <w:t>،</w:t>
      </w:r>
      <w:r w:rsidRPr="0052470B">
        <w:rPr>
          <w:rtl/>
        </w:rPr>
        <w:t xml:space="preserve"> فأَرسَلَ إِلى بَعضِ نِسائِهِ</w:t>
      </w:r>
      <w:r w:rsidR="00140074" w:rsidRPr="0052470B">
        <w:rPr>
          <w:rtl/>
        </w:rPr>
        <w:t>،</w:t>
      </w:r>
      <w:r w:rsidRPr="0052470B">
        <w:rPr>
          <w:rtl/>
        </w:rPr>
        <w:t xml:space="preserve"> فَقَالت</w:t>
      </w:r>
      <w:r w:rsidR="0015419D" w:rsidRPr="0052470B">
        <w:rPr>
          <w:rtl/>
        </w:rPr>
        <w:t>:</w:t>
      </w:r>
      <w:r w:rsidRPr="0052470B">
        <w:rPr>
          <w:rtl/>
        </w:rPr>
        <w:t xml:space="preserve"> والَّذِي بَعَثَكَ بِالحَقِّ ما عِندِي إِلاَّ مَاءٌ</w:t>
      </w:r>
      <w:r w:rsidR="00140074" w:rsidRPr="0052470B">
        <w:rPr>
          <w:rtl/>
        </w:rPr>
        <w:t>،</w:t>
      </w:r>
      <w:r w:rsidRPr="0052470B">
        <w:rPr>
          <w:rtl/>
        </w:rPr>
        <w:t xml:space="preserve"> ثُمَّ أَرْسَلَ إِلى أُخْرَى</w:t>
      </w:r>
      <w:r w:rsidR="00140074" w:rsidRPr="0052470B">
        <w:rPr>
          <w:rtl/>
        </w:rPr>
        <w:t>.</w:t>
      </w:r>
      <w:r w:rsidRPr="0052470B">
        <w:rPr>
          <w:rtl/>
        </w:rPr>
        <w:t xml:space="preserve"> فَقَالَتْ مِثْلَ ذَلِكَ</w:t>
      </w:r>
      <w:r w:rsidR="00140074" w:rsidRPr="0052470B">
        <w:rPr>
          <w:rtl/>
        </w:rPr>
        <w:t>،</w:t>
      </w:r>
      <w:r w:rsidRPr="0052470B">
        <w:rPr>
          <w:rtl/>
        </w:rPr>
        <w:t xml:space="preserve"> حتَّى قُلْنَ كُلُّهنَّ مِثل ذَلِكَ</w:t>
      </w:r>
      <w:r w:rsidR="0015419D" w:rsidRPr="0052470B">
        <w:rPr>
          <w:rtl/>
        </w:rPr>
        <w:t>:</w:t>
      </w:r>
      <w:r w:rsidRPr="0052470B">
        <w:rPr>
          <w:rtl/>
        </w:rPr>
        <w:t xml:space="preserve"> لا وَالذِي بعثَكَ بِالحَقِّ ما عِندِي إِلاَّ مَاءٌ</w:t>
      </w:r>
      <w:r w:rsidR="00140074" w:rsidRPr="0052470B">
        <w:rPr>
          <w:rtl/>
        </w:rPr>
        <w:t>.</w:t>
      </w:r>
      <w:r w:rsidRPr="0052470B">
        <w:rPr>
          <w:rtl/>
        </w:rPr>
        <w:t xml:space="preserve"> فقال النبيُّ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من يُضِيفُ هَذا اللَّيْلَةَ</w:t>
      </w:r>
      <w:r w:rsidR="0015419D" w:rsidRPr="0052470B">
        <w:rPr>
          <w:rtl/>
        </w:rPr>
        <w:t>؟</w:t>
      </w:r>
      <w:r w:rsidR="00140074" w:rsidRPr="0052470B">
        <w:rPr>
          <w:rtl/>
        </w:rPr>
        <w:t>»</w:t>
      </w:r>
      <w:r w:rsidRPr="0052470B">
        <w:rPr>
          <w:rtl/>
        </w:rPr>
        <w:t xml:space="preserve"> فقال رَجُلٌ مِن الأَنْصارِ</w:t>
      </w:r>
      <w:r w:rsidR="0015419D" w:rsidRPr="0052470B">
        <w:rPr>
          <w:rtl/>
        </w:rPr>
        <w:t>:</w:t>
      </w:r>
      <w:r w:rsidRPr="0052470B">
        <w:rPr>
          <w:rtl/>
        </w:rPr>
        <w:t xml:space="preserve"> أَنَا يَا رَسُولَ اللَّهِ</w:t>
      </w:r>
      <w:r w:rsidR="00140074" w:rsidRPr="0052470B">
        <w:rPr>
          <w:rtl/>
        </w:rPr>
        <w:t>،</w:t>
      </w:r>
      <w:r w:rsidRPr="0052470B">
        <w:rPr>
          <w:rtl/>
        </w:rPr>
        <w:t xml:space="preserve"> فَانْطَلَقَ بِهِ إِلى رحْلِهِ</w:t>
      </w:r>
      <w:r w:rsidR="00140074" w:rsidRPr="0052470B">
        <w:rPr>
          <w:rtl/>
        </w:rPr>
        <w:t>،</w:t>
      </w:r>
      <w:r w:rsidRPr="0052470B">
        <w:rPr>
          <w:rtl/>
        </w:rPr>
        <w:t xml:space="preserve"> فَقَال لامْرَأَتِهِ</w:t>
      </w:r>
      <w:r w:rsidR="0015419D" w:rsidRPr="0052470B">
        <w:rPr>
          <w:rtl/>
        </w:rPr>
        <w:t>:</w:t>
      </w:r>
      <w:r w:rsidRPr="0052470B">
        <w:rPr>
          <w:rtl/>
        </w:rPr>
        <w:t xml:space="preserve"> أَكرِمِي</w:t>
      </w:r>
      <w:r w:rsidR="0015419D" w:rsidRPr="0052470B">
        <w:rPr>
          <w:rtl/>
        </w:rPr>
        <w:t>:</w:t>
      </w:r>
      <w:r w:rsidRPr="0052470B">
        <w:rPr>
          <w:rtl/>
        </w:rPr>
        <w:t xml:space="preserve"> ضَيْفَ رسولِ اللَّهِ </w:t>
      </w:r>
      <w:r w:rsidR="00EE01BC" w:rsidRPr="0052470B">
        <w:rPr>
          <w:rFonts w:cs="CTraditional Arabic"/>
          <w:szCs w:val="28"/>
          <w:rtl/>
        </w:rPr>
        <w:t>ص</w:t>
      </w:r>
      <w:r w:rsidR="00DD377C" w:rsidRPr="00EE7E0F">
        <w:rPr>
          <w:rStyle w:val="Char4"/>
          <w:rFonts w:hint="cs"/>
          <w:rtl/>
        </w:rPr>
        <w:t>»</w:t>
      </w:r>
      <w:r w:rsidRPr="008C0420">
        <w:rPr>
          <w:rStyle w:val="Char3"/>
          <w:rtl/>
        </w:rPr>
        <w:t>.</w:t>
      </w:r>
    </w:p>
    <w:p w:rsidR="00D92C93" w:rsidRPr="008C0420" w:rsidRDefault="00D92C93" w:rsidP="00FA5C34">
      <w:pPr>
        <w:pStyle w:val="a4"/>
        <w:spacing w:before="0" w:beforeAutospacing="0"/>
        <w:ind w:firstLine="284"/>
        <w:jc w:val="both"/>
        <w:rPr>
          <w:rStyle w:val="Char3"/>
          <w:rtl/>
        </w:rPr>
      </w:pPr>
      <w:r w:rsidRPr="0052470B">
        <w:rPr>
          <w:rStyle w:val="Char5"/>
          <w:rtl/>
        </w:rPr>
        <w:t>وفي رواية قال لامرَأَتِهِ</w:t>
      </w:r>
      <w:r w:rsidR="0015419D" w:rsidRPr="008C0420">
        <w:rPr>
          <w:rStyle w:val="Char5"/>
          <w:rtl/>
        </w:rPr>
        <w:t>:</w:t>
      </w:r>
      <w:r w:rsidRPr="008C0420">
        <w:rPr>
          <w:rStyle w:val="Char5"/>
          <w:rtl/>
        </w:rPr>
        <w:t xml:space="preserve"> </w:t>
      </w:r>
      <w:r w:rsidR="00DD377C" w:rsidRPr="0052470B">
        <w:rPr>
          <w:rStyle w:val="Char4"/>
          <w:rFonts w:hint="cs"/>
          <w:spacing w:val="0"/>
          <w:rtl/>
        </w:rPr>
        <w:t>«</w:t>
      </w:r>
      <w:r w:rsidRPr="0052470B">
        <w:rPr>
          <w:rtl/>
        </w:rPr>
        <w:t>هل عِنْدَكِ شَيءٌ</w:t>
      </w:r>
      <w:r w:rsidR="0015419D" w:rsidRPr="0052470B">
        <w:rPr>
          <w:rtl/>
        </w:rPr>
        <w:t>؟</w:t>
      </w:r>
      <w:r w:rsidRPr="0052470B">
        <w:rPr>
          <w:rtl/>
        </w:rPr>
        <w:t xml:space="preserve"> فَقَالَتْ</w:t>
      </w:r>
      <w:r w:rsidR="0015419D" w:rsidRPr="0052470B">
        <w:rPr>
          <w:rtl/>
        </w:rPr>
        <w:t>:</w:t>
      </w:r>
      <w:r w:rsidRPr="0052470B">
        <w:rPr>
          <w:rtl/>
        </w:rPr>
        <w:t xml:space="preserve"> لا</w:t>
      </w:r>
      <w:r w:rsidR="00140074" w:rsidRPr="0052470B">
        <w:rPr>
          <w:rtl/>
        </w:rPr>
        <w:t>،</w:t>
      </w:r>
      <w:r w:rsidRPr="0052470B">
        <w:rPr>
          <w:rtl/>
        </w:rPr>
        <w:t xml:space="preserve"> إِلاَّ قُوتَ صِبيانِي قال</w:t>
      </w:r>
      <w:r w:rsidR="0015419D" w:rsidRPr="0052470B">
        <w:rPr>
          <w:rtl/>
        </w:rPr>
        <w:t>:</w:t>
      </w:r>
      <w:r w:rsidRPr="0052470B">
        <w:rPr>
          <w:rtl/>
        </w:rPr>
        <w:t xml:space="preserve"> عَلِّليهمْ بِشَيءٍ وإِذا أَرَادُوا العَشَاءَ</w:t>
      </w:r>
      <w:r w:rsidR="00140074" w:rsidRPr="0052470B">
        <w:rPr>
          <w:rtl/>
        </w:rPr>
        <w:t>،</w:t>
      </w:r>
      <w:r w:rsidRPr="0052470B">
        <w:rPr>
          <w:rtl/>
        </w:rPr>
        <w:t xml:space="preserve"> فَنَوِّميهِم</w:t>
      </w:r>
      <w:r w:rsidR="00140074" w:rsidRPr="0052470B">
        <w:rPr>
          <w:rtl/>
        </w:rPr>
        <w:t>،</w:t>
      </w:r>
      <w:r w:rsidRPr="0052470B">
        <w:rPr>
          <w:rtl/>
        </w:rPr>
        <w:t xml:space="preserve"> وإِذَا دَخَلَ ضَيْفُنَا</w:t>
      </w:r>
      <w:r w:rsidR="00140074" w:rsidRPr="0052470B">
        <w:rPr>
          <w:rtl/>
        </w:rPr>
        <w:t>،</w:t>
      </w:r>
      <w:r w:rsidRPr="0052470B">
        <w:rPr>
          <w:rtl/>
        </w:rPr>
        <w:t xml:space="preserve"> فَأَطفِئي السِّرَاجَ</w:t>
      </w:r>
      <w:r w:rsidR="00140074" w:rsidRPr="0052470B">
        <w:rPr>
          <w:rtl/>
        </w:rPr>
        <w:t>،</w:t>
      </w:r>
      <w:r w:rsidRPr="0052470B">
        <w:rPr>
          <w:rtl/>
        </w:rPr>
        <w:t xml:space="preserve"> وأَريِهِ أَنَّا نَأْكُلُ</w:t>
      </w:r>
      <w:r w:rsidR="00140074" w:rsidRPr="0052470B">
        <w:rPr>
          <w:rtl/>
        </w:rPr>
        <w:t>،</w:t>
      </w:r>
      <w:r w:rsidRPr="0052470B">
        <w:rPr>
          <w:rtl/>
        </w:rPr>
        <w:t xml:space="preserve"> فَقَعَدُوا وأَكَلَ الضَّيفُ وبَاتا طَاوِيَيْنِ</w:t>
      </w:r>
      <w:r w:rsidR="00140074" w:rsidRPr="0052470B">
        <w:rPr>
          <w:rtl/>
        </w:rPr>
        <w:t>،</w:t>
      </w:r>
      <w:r w:rsidRPr="0052470B">
        <w:rPr>
          <w:rtl/>
        </w:rPr>
        <w:t xml:space="preserve"> فَلَمَّا أَصْبح</w:t>
      </w:r>
      <w:r w:rsidR="00140074" w:rsidRPr="0052470B">
        <w:rPr>
          <w:rtl/>
        </w:rPr>
        <w:t>،</w:t>
      </w:r>
      <w:r w:rsidRPr="0052470B">
        <w:rPr>
          <w:rtl/>
        </w:rPr>
        <w:t xml:space="preserve"> غَدَا على النَّبِيِّ </w:t>
      </w:r>
      <w:r w:rsidR="00EE01BC" w:rsidRPr="0052470B">
        <w:rPr>
          <w:rFonts w:cs="CTraditional Arabic"/>
          <w:szCs w:val="28"/>
          <w:rtl/>
        </w:rPr>
        <w:t>ص</w:t>
      </w:r>
      <w:r w:rsidR="0015419D" w:rsidRPr="0052470B">
        <w:rPr>
          <w:rtl/>
        </w:rPr>
        <w:t>:</w:t>
      </w:r>
      <w:r w:rsidRPr="0052470B">
        <w:rPr>
          <w:rtl/>
        </w:rPr>
        <w:t xml:space="preserve"> فقال: </w:t>
      </w:r>
      <w:r w:rsidR="008960CB" w:rsidRPr="0052470B">
        <w:rPr>
          <w:rtl/>
        </w:rPr>
        <w:t>«</w:t>
      </w:r>
      <w:r w:rsidRPr="0052470B">
        <w:rPr>
          <w:rtl/>
        </w:rPr>
        <w:t>لَقَد عَجِبَ اللَّه مِن صَنِيعِكُمَا بِضَيفِكُمَا اللَّيْلَةَ</w:t>
      </w:r>
      <w:r w:rsidR="00140074" w:rsidRPr="0052470B">
        <w:rPr>
          <w:rtl/>
        </w:rPr>
        <w:t>»</w:t>
      </w:r>
      <w:r w:rsidR="00DD377C" w:rsidRPr="00EE7E0F">
        <w:rPr>
          <w:rStyle w:val="Char4"/>
          <w:rFonts w:hint="cs"/>
          <w:rtl/>
        </w:rPr>
        <w:t>»</w:t>
      </w:r>
      <w:r w:rsidRPr="008C0420">
        <w:rPr>
          <w:rStyle w:val="Char5"/>
          <w:rtl/>
        </w:rPr>
        <w:t xml:space="preserve"> متفقٌ عليه</w:t>
      </w:r>
      <w:r w:rsidR="00140074" w:rsidRPr="008C0420">
        <w:rPr>
          <w:rStyle w:val="Char5"/>
          <w:rtl/>
        </w:rPr>
        <w:t>.</w:t>
      </w:r>
    </w:p>
    <w:p w:rsidR="009F11A9" w:rsidRPr="0052470B" w:rsidRDefault="00744AA2" w:rsidP="00CA2E2E">
      <w:pPr>
        <w:ind w:firstLine="284"/>
        <w:jc w:val="both"/>
        <w:rPr>
          <w:rStyle w:val="Char3"/>
          <w:rtl/>
        </w:rPr>
      </w:pPr>
      <w:r w:rsidRPr="0052470B">
        <w:rPr>
          <w:rStyle w:val="Char3"/>
          <w:rtl/>
        </w:rPr>
        <w:t xml:space="preserve">564. </w:t>
      </w:r>
      <w:r w:rsidR="006E02C7" w:rsidRPr="006E02C7">
        <w:rPr>
          <w:rStyle w:val="Char4"/>
          <w:rtl/>
        </w:rPr>
        <w:t>«</w:t>
      </w:r>
      <w:r w:rsidRPr="006E02C7">
        <w:rPr>
          <w:rStyle w:val="Char8"/>
          <w:rtl/>
        </w:rPr>
        <w:t>از ابوهریره</w:t>
      </w:r>
      <w:r w:rsidR="003707A2" w:rsidRPr="0052470B">
        <w:rPr>
          <w:rFonts w:cs="CTraditional Arabic"/>
          <w:sz w:val="28"/>
          <w:szCs w:val="28"/>
          <w:rtl/>
          <w:lang w:bidi="ar-AE"/>
        </w:rPr>
        <w:t xml:space="preserve"> س</w:t>
      </w:r>
      <w:r w:rsidRPr="006E02C7">
        <w:rPr>
          <w:rStyle w:val="Char8"/>
          <w:rtl/>
        </w:rPr>
        <w:t xml:space="preserve"> روایت شده است که گفت: مردی نزد پیامبر</w:t>
      </w:r>
      <w:r w:rsidR="000C6F25" w:rsidRPr="0052470B">
        <w:rPr>
          <w:rFonts w:cs="CTraditional Arabic"/>
          <w:sz w:val="28"/>
          <w:szCs w:val="28"/>
          <w:rtl/>
          <w:lang w:bidi="ar-AE"/>
        </w:rPr>
        <w:t xml:space="preserve"> ص</w:t>
      </w:r>
      <w:r w:rsidRPr="006E02C7">
        <w:rPr>
          <w:rStyle w:val="Char8"/>
          <w:rtl/>
        </w:rPr>
        <w:t xml:space="preserve"> آمد و گفت: من در تنگنا و به شدت گرسنه‌ام، پیامبر</w:t>
      </w:r>
      <w:r w:rsidR="000C6F25" w:rsidRPr="0052470B">
        <w:rPr>
          <w:rFonts w:cs="CTraditional Arabic"/>
          <w:sz w:val="28"/>
          <w:szCs w:val="28"/>
          <w:rtl/>
          <w:lang w:bidi="ar-AE"/>
        </w:rPr>
        <w:t xml:space="preserve"> ص</w:t>
      </w:r>
      <w:r w:rsidRPr="006E02C7">
        <w:rPr>
          <w:rStyle w:val="Char8"/>
          <w:rtl/>
        </w:rPr>
        <w:t xml:space="preserve"> پیش یکی از زنان خود فرستاد که اگر غذایی هست به او بدهند، گفت: سوگند به کسی که تو را به حق مبعوث کرده</w:t>
      </w:r>
      <w:r w:rsidR="007C0E22" w:rsidRPr="006E02C7">
        <w:rPr>
          <w:rStyle w:val="Char8"/>
          <w:rtl/>
        </w:rPr>
        <w:t>،</w:t>
      </w:r>
      <w:r w:rsidRPr="006E02C7">
        <w:rPr>
          <w:rStyle w:val="Char8"/>
          <w:rtl/>
        </w:rPr>
        <w:t xml:space="preserve"> جز آب چیزی ندارم، بعد نزد زن دیگرش فرستاد، همان جواب را شنید، تا همین جمله را از تمام </w:t>
      </w:r>
      <w:r w:rsidR="00DD2C21" w:rsidRPr="006E02C7">
        <w:rPr>
          <w:rStyle w:val="Char8"/>
          <w:rtl/>
        </w:rPr>
        <w:t>زنانش شنید و سپس فرمودند: «چه کسی امشب این را مهمان می‌کند؟» یکی از انصار جواب داد: من، ای رسول خدا! و او را به خانه برد و به زنش گفت: از مهمان پیامبر</w:t>
      </w:r>
      <w:r w:rsidR="000C6F25" w:rsidRPr="006E02C7">
        <w:rPr>
          <w:rStyle w:val="Char8"/>
          <w:rtl/>
        </w:rPr>
        <w:t xml:space="preserve"> </w:t>
      </w:r>
      <w:r w:rsidR="000C6F25" w:rsidRPr="0052470B">
        <w:rPr>
          <w:rFonts w:cs="CTraditional Arabic"/>
          <w:sz w:val="28"/>
          <w:szCs w:val="28"/>
          <w:rtl/>
          <w:lang w:bidi="ar-AE"/>
        </w:rPr>
        <w:t>ص</w:t>
      </w:r>
      <w:r w:rsidR="00DD2C21" w:rsidRPr="006E02C7">
        <w:rPr>
          <w:rStyle w:val="Char8"/>
          <w:rtl/>
        </w:rPr>
        <w:t xml:space="preserve"> پذیرایی و احترام کن</w:t>
      </w:r>
      <w:r w:rsidR="00DD377C" w:rsidRPr="00EE7E0F">
        <w:rPr>
          <w:rStyle w:val="Char4"/>
          <w:rFonts w:hint="cs"/>
          <w:rtl/>
        </w:rPr>
        <w:t>»</w:t>
      </w:r>
      <w:r w:rsidR="00CD780E" w:rsidRPr="00E96FD0">
        <w:rPr>
          <w:rStyle w:val="FootnoteReference"/>
          <w:rFonts w:ascii="IRNazli" w:hAnsi="IRNazli" w:cs="IRNazli"/>
          <w:sz w:val="28"/>
          <w:szCs w:val="28"/>
          <w:rtl/>
          <w:lang w:bidi="ar-AE"/>
        </w:rPr>
        <w:footnoteReference w:id="629"/>
      </w:r>
      <w:r w:rsidR="00DD377C" w:rsidRPr="0052470B">
        <w:rPr>
          <w:rStyle w:val="Char4"/>
          <w:rFonts w:hint="cs"/>
          <w:spacing w:val="0"/>
          <w:rtl/>
        </w:rPr>
        <w:t>.</w:t>
      </w:r>
    </w:p>
    <w:p w:rsidR="00DD2C21" w:rsidRPr="0052470B" w:rsidRDefault="000E12ED" w:rsidP="00CA2E2E">
      <w:pPr>
        <w:ind w:firstLine="284"/>
        <w:jc w:val="both"/>
        <w:rPr>
          <w:rStyle w:val="Char3"/>
          <w:rtl/>
        </w:rPr>
      </w:pPr>
      <w:r w:rsidRPr="0052470B">
        <w:rPr>
          <w:rStyle w:val="Char3"/>
          <w:rtl/>
        </w:rPr>
        <w:t xml:space="preserve">در روایتی دیگر آمده است: </w:t>
      </w:r>
      <w:r w:rsidR="00DD377C" w:rsidRPr="0052470B">
        <w:rPr>
          <w:rStyle w:val="Char4"/>
          <w:rFonts w:hint="cs"/>
          <w:spacing w:val="0"/>
          <w:rtl/>
        </w:rPr>
        <w:t>«</w:t>
      </w:r>
      <w:r w:rsidRPr="004A6123">
        <w:rPr>
          <w:rStyle w:val="Char8"/>
          <w:rtl/>
        </w:rPr>
        <w:t xml:space="preserve">به زنش گفت: آیا نزد تو چیزی هست؟ گفت: جز غذای کودکانم چیزی ندارم، گفت: آنها را به چیزی راضی کن و هر وقت شام خواستند آنها را </w:t>
      </w:r>
      <w:r w:rsidR="00086B9C" w:rsidRPr="004A6123">
        <w:rPr>
          <w:rStyle w:val="Char8"/>
          <w:rtl/>
        </w:rPr>
        <w:t>بخوابان و هر وقت مهمان</w:t>
      </w:r>
      <w:r w:rsidRPr="004A6123">
        <w:rPr>
          <w:rStyle w:val="Char8"/>
          <w:rtl/>
        </w:rPr>
        <w:t xml:space="preserve"> وارد شد، </w:t>
      </w:r>
      <w:r w:rsidR="00A2449B" w:rsidRPr="004A6123">
        <w:rPr>
          <w:rStyle w:val="Char8"/>
          <w:rtl/>
        </w:rPr>
        <w:t>چراغ را خاموش و به او چنان وانمود کن که ما داریم غذا می‌خوریم، بعد نشستند و مهمان غذا را خورد و خود و زنش گرسنه و با شکم خالی شب را گذراندند و وقتی که صبح شد، صبح زود به نزد پیامبر</w:t>
      </w:r>
      <w:r w:rsidR="000C6F25" w:rsidRPr="0052470B">
        <w:rPr>
          <w:rFonts w:cs="CTraditional Arabic"/>
          <w:sz w:val="28"/>
          <w:szCs w:val="28"/>
          <w:rtl/>
          <w:lang w:bidi="ar-AE"/>
        </w:rPr>
        <w:t xml:space="preserve"> ص</w:t>
      </w:r>
      <w:r w:rsidR="00A2449B" w:rsidRPr="004A6123">
        <w:rPr>
          <w:rStyle w:val="Char8"/>
          <w:rtl/>
        </w:rPr>
        <w:t xml:space="preserve"> رسید، پیامبر</w:t>
      </w:r>
      <w:r w:rsidR="000C6F25" w:rsidRPr="0052470B">
        <w:rPr>
          <w:rFonts w:cs="CTraditional Arabic"/>
          <w:sz w:val="28"/>
          <w:szCs w:val="28"/>
          <w:rtl/>
          <w:lang w:bidi="ar-AE"/>
        </w:rPr>
        <w:t xml:space="preserve"> ص</w:t>
      </w:r>
      <w:r w:rsidR="00A2449B" w:rsidRPr="004A6123">
        <w:rPr>
          <w:rStyle w:val="Char8"/>
          <w:rtl/>
        </w:rPr>
        <w:t xml:space="preserve"> فرمود: «خداوند از رفتار شب گذشته‌ی شما با مهمانتان خوشحال و راضی گردید»</w:t>
      </w:r>
      <w:r w:rsidR="00DD377C" w:rsidRPr="00EE7E0F">
        <w:rPr>
          <w:rStyle w:val="Char4"/>
          <w:rFonts w:hint="cs"/>
          <w:rtl/>
        </w:rPr>
        <w:t>»</w:t>
      </w:r>
      <w:r w:rsidR="00A2449B" w:rsidRPr="0052470B">
        <w:rPr>
          <w:rStyle w:val="Char3"/>
          <w:rtl/>
        </w:rPr>
        <w:t>.</w:t>
      </w:r>
    </w:p>
    <w:p w:rsidR="00D92C93" w:rsidRPr="003C60B6" w:rsidRDefault="00D92C93" w:rsidP="00FA5C34">
      <w:pPr>
        <w:pStyle w:val="a4"/>
        <w:spacing w:before="0" w:beforeAutospacing="0"/>
        <w:ind w:firstLine="284"/>
        <w:jc w:val="both"/>
        <w:rPr>
          <w:rStyle w:val="Char3"/>
          <w:rtl/>
        </w:rPr>
      </w:pPr>
      <w:r w:rsidRPr="008C0420">
        <w:rPr>
          <w:rStyle w:val="Char3"/>
          <w:rtl/>
        </w:rPr>
        <w:t xml:space="preserve">565- </w:t>
      </w:r>
      <w:r w:rsidRPr="0052470B">
        <w:rPr>
          <w:rStyle w:val="Char5"/>
          <w:rtl/>
        </w:rPr>
        <w:t>وعنه قالَ</w:t>
      </w:r>
      <w:r w:rsidR="0015419D" w:rsidRPr="0052470B">
        <w:rPr>
          <w:rStyle w:val="Char5"/>
          <w:rtl/>
        </w:rPr>
        <w:t>:</w:t>
      </w:r>
      <w:r w:rsidRPr="008C0420">
        <w:rPr>
          <w:rStyle w:val="Char5"/>
          <w:rtl/>
        </w:rPr>
        <w:t xml:space="preserve"> </w:t>
      </w:r>
      <w:r w:rsidR="00DD377C"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طَعَامُ الاثْنَينِ كافي الثَّلاثَةِ</w:t>
      </w:r>
      <w:r w:rsidR="00140074" w:rsidRPr="0052470B">
        <w:rPr>
          <w:rtl/>
        </w:rPr>
        <w:t>،</w:t>
      </w:r>
      <w:r w:rsidRPr="0052470B">
        <w:rPr>
          <w:rtl/>
        </w:rPr>
        <w:t xml:space="preserve"> وطَعامُ الثَّلاثَةِ كافي الأَربَعَةِ</w:t>
      </w:r>
      <w:r w:rsidR="00140074" w:rsidRPr="0052470B">
        <w:rPr>
          <w:rtl/>
        </w:rPr>
        <w:t>»</w:t>
      </w:r>
      <w:r w:rsidR="00DD377C" w:rsidRPr="00EE7E0F">
        <w:rPr>
          <w:rStyle w:val="Char4"/>
          <w:rFonts w:hint="cs"/>
          <w:rtl/>
        </w:rPr>
        <w:t>»</w:t>
      </w:r>
      <w:r w:rsidRPr="008C0420">
        <w:rPr>
          <w:rStyle w:val="Char5"/>
          <w:rtl/>
        </w:rPr>
        <w:t xml:space="preserve"> </w:t>
      </w:r>
      <w:r w:rsidRPr="0052470B">
        <w:rPr>
          <w:rStyle w:val="Char5"/>
          <w:rtl/>
        </w:rPr>
        <w:t>متفقٌ عليه</w:t>
      </w:r>
      <w:r w:rsidR="00140074" w:rsidRPr="008C0420">
        <w:rPr>
          <w:rStyle w:val="Char3"/>
          <w:rtl/>
        </w:rPr>
        <w:t>.</w:t>
      </w:r>
    </w:p>
    <w:p w:rsidR="00D92C93" w:rsidRPr="003C60B6" w:rsidRDefault="00D92C93" w:rsidP="00FA5C34">
      <w:pPr>
        <w:pStyle w:val="a4"/>
        <w:spacing w:before="0" w:beforeAutospacing="0"/>
        <w:ind w:firstLine="284"/>
        <w:jc w:val="both"/>
        <w:rPr>
          <w:rStyle w:val="Char3"/>
          <w:rtl/>
        </w:rPr>
      </w:pPr>
      <w:r w:rsidRPr="0052470B">
        <w:rPr>
          <w:rStyle w:val="Char5"/>
          <w:rtl/>
        </w:rPr>
        <w:t>وفي رواية ل</w:t>
      </w:r>
      <w:r w:rsidR="00045BE7">
        <w:rPr>
          <w:rStyle w:val="Char5"/>
          <w:rFonts w:hint="cs"/>
          <w:rtl/>
        </w:rPr>
        <w:t>ـ</w:t>
      </w:r>
      <w:r w:rsidRPr="0052470B">
        <w:rPr>
          <w:rStyle w:val="Char5"/>
          <w:rtl/>
        </w:rPr>
        <w:t xml:space="preserve">مسلمٍ </w:t>
      </w:r>
      <w:r w:rsidR="00EE01BC" w:rsidRPr="0052470B">
        <w:rPr>
          <w:rStyle w:val="Char5"/>
          <w:rFonts w:cs="CTraditional Arabic"/>
          <w:szCs w:val="28"/>
          <w:rtl/>
        </w:rPr>
        <w:t>س</w:t>
      </w:r>
      <w:r w:rsidR="00140074" w:rsidRPr="0052470B">
        <w:rPr>
          <w:rStyle w:val="Char5"/>
          <w:rtl/>
        </w:rPr>
        <w:t>،</w:t>
      </w:r>
      <w:r w:rsidRPr="0052470B">
        <w:rPr>
          <w:rStyle w:val="Char5"/>
          <w:rtl/>
        </w:rPr>
        <w:t xml:space="preserve"> عن النبي </w:t>
      </w:r>
      <w:r w:rsidR="00EE01BC" w:rsidRPr="0052470B">
        <w:rPr>
          <w:rStyle w:val="Char5"/>
          <w:rFonts w:cs="CTraditional Arabic"/>
          <w:szCs w:val="28"/>
          <w:rtl/>
        </w:rPr>
        <w:t>ص</w:t>
      </w:r>
      <w:r w:rsidRPr="0052470B">
        <w:rPr>
          <w:rStyle w:val="Char5"/>
          <w:rtl/>
        </w:rPr>
        <w:t xml:space="preserve"> قال</w:t>
      </w:r>
      <w:r w:rsidR="0015419D" w:rsidRPr="003C60B6">
        <w:rPr>
          <w:rStyle w:val="Char5"/>
          <w:rtl/>
        </w:rPr>
        <w:t>:</w:t>
      </w:r>
      <w:r w:rsidRPr="003C60B6">
        <w:rPr>
          <w:rStyle w:val="Char5"/>
          <w:rtl/>
        </w:rPr>
        <w:t xml:space="preserve"> </w:t>
      </w:r>
      <w:r w:rsidR="00DD377C" w:rsidRPr="0052470B">
        <w:rPr>
          <w:rStyle w:val="Char4"/>
          <w:rFonts w:hint="cs"/>
          <w:spacing w:val="0"/>
          <w:rtl/>
        </w:rPr>
        <w:t>«</w:t>
      </w:r>
      <w:r w:rsidRPr="0052470B">
        <w:rPr>
          <w:rtl/>
        </w:rPr>
        <w:t>طَعَامُ الوَاحِد يَكفي الاثْنَيْنِ</w:t>
      </w:r>
      <w:r w:rsidR="00140074" w:rsidRPr="0052470B">
        <w:rPr>
          <w:rtl/>
        </w:rPr>
        <w:t>،</w:t>
      </w:r>
      <w:r w:rsidRPr="0052470B">
        <w:rPr>
          <w:rtl/>
        </w:rPr>
        <w:t xml:space="preserve"> وطَعَامُ الاثْنَيْنِ يَكْفي الأربَعَةَ وطَعَامُ الأرْبعةِ يَكفي الثَّمَانِيَةَ</w:t>
      </w:r>
      <w:r w:rsidR="00140074" w:rsidRPr="00EE7E0F">
        <w:rPr>
          <w:rStyle w:val="Char4"/>
          <w:rtl/>
        </w:rPr>
        <w:t>»</w:t>
      </w:r>
      <w:r w:rsidR="00140074" w:rsidRPr="004A6123">
        <w:rPr>
          <w:rStyle w:val="Char3"/>
          <w:rtl/>
        </w:rPr>
        <w:t>.</w:t>
      </w:r>
    </w:p>
    <w:p w:rsidR="0084263E" w:rsidRPr="0052470B" w:rsidRDefault="007C0E22" w:rsidP="00CA2E2E">
      <w:pPr>
        <w:ind w:firstLine="284"/>
        <w:jc w:val="both"/>
        <w:rPr>
          <w:rStyle w:val="Char3"/>
          <w:rtl/>
        </w:rPr>
      </w:pPr>
      <w:r w:rsidRPr="0052470B">
        <w:rPr>
          <w:rStyle w:val="Char3"/>
          <w:rtl/>
        </w:rPr>
        <w:t xml:space="preserve">565. </w:t>
      </w:r>
      <w:r w:rsidR="004A6123" w:rsidRPr="004A6123">
        <w:rPr>
          <w:rStyle w:val="Char4"/>
          <w:rtl/>
        </w:rPr>
        <w:t>«</w:t>
      </w:r>
      <w:r w:rsidRPr="004A6123">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«خوراک دو نفر برای سه نفر و خوراک سه نفر برای چهار نفر، کافی است</w:t>
      </w:r>
      <w:r w:rsidR="00DD377C"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30"/>
      </w:r>
      <w:r w:rsidR="00DD377C" w:rsidRPr="0052470B">
        <w:rPr>
          <w:rStyle w:val="Char4"/>
          <w:rFonts w:hint="cs"/>
          <w:spacing w:val="0"/>
          <w:rtl/>
        </w:rPr>
        <w:t>.</w:t>
      </w:r>
    </w:p>
    <w:p w:rsidR="0084263E" w:rsidRPr="0052470B" w:rsidRDefault="007C0E22" w:rsidP="00CA2E2E">
      <w:pPr>
        <w:ind w:firstLine="284"/>
        <w:jc w:val="both"/>
        <w:rPr>
          <w:rStyle w:val="Char3"/>
          <w:rtl/>
        </w:rPr>
      </w:pPr>
      <w:r w:rsidRPr="0052470B">
        <w:rPr>
          <w:rStyle w:val="Char3"/>
          <w:rtl/>
        </w:rPr>
        <w:t>در روایتی دیگر از مسلم از جابر</w:t>
      </w:r>
      <w:r w:rsidR="003707A2" w:rsidRPr="0052470B">
        <w:rPr>
          <w:rFonts w:cs="CTraditional Arabic"/>
          <w:sz w:val="28"/>
          <w:szCs w:val="28"/>
          <w:rtl/>
          <w:lang w:bidi="ar-AE"/>
        </w:rPr>
        <w:t xml:space="preserve"> س</w:t>
      </w:r>
      <w:r w:rsidRPr="0052470B">
        <w:rPr>
          <w:rStyle w:val="Char3"/>
          <w:rtl/>
        </w:rPr>
        <w:t xml:space="preserve"> آمده است: پیامبر</w:t>
      </w:r>
      <w:r w:rsidR="000C6F25" w:rsidRPr="0052470B">
        <w:rPr>
          <w:rFonts w:cs="CTraditional Arabic"/>
          <w:sz w:val="28"/>
          <w:szCs w:val="28"/>
          <w:rtl/>
          <w:lang w:bidi="ar-AE"/>
        </w:rPr>
        <w:t xml:space="preserve"> ص</w:t>
      </w:r>
      <w:r w:rsidRPr="0052470B">
        <w:rPr>
          <w:rStyle w:val="Char3"/>
          <w:rtl/>
        </w:rPr>
        <w:t xml:space="preserve"> فرمودند: </w:t>
      </w:r>
      <w:r w:rsidR="00DD377C" w:rsidRPr="0052470B">
        <w:rPr>
          <w:rStyle w:val="Char4"/>
          <w:rFonts w:hint="cs"/>
          <w:spacing w:val="0"/>
          <w:rtl/>
        </w:rPr>
        <w:t>«</w:t>
      </w:r>
      <w:r w:rsidRPr="004A6123">
        <w:rPr>
          <w:rStyle w:val="Char8"/>
          <w:rtl/>
        </w:rPr>
        <w:t>خوراک یک نفر برای دو نفر و خوراک دو نفر برای چهار نفر و خوراک چهار نفر برای هشت نفر، کافی است</w:t>
      </w:r>
      <w:r w:rsidRPr="00EE7E0F">
        <w:rPr>
          <w:rStyle w:val="Char4"/>
          <w:rtl/>
        </w:rPr>
        <w:t>»</w:t>
      </w:r>
      <w:r w:rsidRPr="0052470B">
        <w:rPr>
          <w:rStyle w:val="Char3"/>
          <w:rtl/>
        </w:rPr>
        <w:t>.</w:t>
      </w:r>
    </w:p>
    <w:p w:rsidR="00D92C93" w:rsidRPr="003C60B6" w:rsidRDefault="00D92C93" w:rsidP="00FA5C34">
      <w:pPr>
        <w:pStyle w:val="a4"/>
        <w:spacing w:before="0" w:beforeAutospacing="0"/>
        <w:ind w:firstLine="284"/>
        <w:jc w:val="both"/>
        <w:rPr>
          <w:rStyle w:val="Char3"/>
          <w:rtl/>
        </w:rPr>
      </w:pPr>
      <w:r w:rsidRPr="003C60B6">
        <w:rPr>
          <w:rStyle w:val="Char3"/>
          <w:rtl/>
        </w:rPr>
        <w:t xml:space="preserve">566- </w:t>
      </w:r>
      <w:r w:rsidR="00DD377C" w:rsidRPr="0052470B">
        <w:rPr>
          <w:rStyle w:val="Char4"/>
          <w:rFonts w:hint="cs"/>
          <w:spacing w:val="0"/>
          <w:rtl/>
        </w:rPr>
        <w:t>«</w:t>
      </w:r>
      <w:r w:rsidRPr="0052470B">
        <w:rPr>
          <w:rtl/>
        </w:rPr>
        <w:t xml:space="preserve">وعن أبي سعيدٍ الخُدريِّ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بينَمَا نَحْنُ في سَفَرٍ مَعَ النَّبِيِّ </w:t>
      </w:r>
      <w:r w:rsidR="00EE01BC" w:rsidRPr="0052470B">
        <w:rPr>
          <w:rFonts w:cs="CTraditional Arabic"/>
          <w:szCs w:val="28"/>
          <w:rtl/>
        </w:rPr>
        <w:t>ص</w:t>
      </w:r>
      <w:r w:rsidRPr="0052470B">
        <w:rPr>
          <w:rtl/>
        </w:rPr>
        <w:t xml:space="preserve"> إِذ جَاءَ رَجُلٌ على رَاحِلَةٍ لَهُ</w:t>
      </w:r>
      <w:r w:rsidR="00140074" w:rsidRPr="0052470B">
        <w:rPr>
          <w:rtl/>
        </w:rPr>
        <w:t>،</w:t>
      </w:r>
      <w:r w:rsidRPr="0052470B">
        <w:rPr>
          <w:rtl/>
        </w:rPr>
        <w:t xml:space="preserve"> فَجَعَلَ يَصْرفُ بَصَرَهُ يَمِيناً وَشِمَالاً</w:t>
      </w:r>
      <w:r w:rsidR="00140074"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مَنْ كَانَ مَعَهُ فَضْلُ ظَهرٍ فَليَعُدْ بِهِ عَلى مَنْ لا ظَهْرَ لَهُ</w:t>
      </w:r>
      <w:r w:rsidR="00140074" w:rsidRPr="0052470B">
        <w:rPr>
          <w:rtl/>
        </w:rPr>
        <w:t>،</w:t>
      </w:r>
      <w:r w:rsidRPr="0052470B">
        <w:rPr>
          <w:rtl/>
        </w:rPr>
        <w:t xml:space="preserve"> وَمَن كانَ لَهُ فَضْلٌ مِن زَادٍ</w:t>
      </w:r>
      <w:r w:rsidR="00140074" w:rsidRPr="0052470B">
        <w:rPr>
          <w:rtl/>
        </w:rPr>
        <w:t>،</w:t>
      </w:r>
      <w:r w:rsidRPr="0052470B">
        <w:rPr>
          <w:rtl/>
        </w:rPr>
        <w:t xml:space="preserve"> فَليَعُدْ بِهِ على مَن لا زَادَ لَهُ</w:t>
      </w:r>
      <w:r w:rsidR="00140074" w:rsidRPr="0052470B">
        <w:rPr>
          <w:rtl/>
        </w:rPr>
        <w:t>»</w:t>
      </w:r>
      <w:r w:rsidRPr="0052470B">
        <w:rPr>
          <w:rtl/>
        </w:rPr>
        <w:t xml:space="preserve"> فَذَكَرَ مِن أَصْنَافِ المَالِ مَا ذَكَرَ حَتَّى رَأَيْنَا أَنَّهُ لا حَقَّ لأحدٍ مِنَّا في فَضْلٍ</w:t>
      </w:r>
      <w:r w:rsidR="00DD377C" w:rsidRPr="00EE7E0F">
        <w:rPr>
          <w:rStyle w:val="Char4"/>
          <w:rFonts w:hint="cs"/>
          <w:rtl/>
        </w:rPr>
        <w:t>»</w:t>
      </w:r>
      <w:r w:rsidRPr="003C60B6">
        <w:rPr>
          <w:rStyle w:val="Char5"/>
          <w:rtl/>
        </w:rPr>
        <w:t xml:space="preserve"> رواه مسلم</w:t>
      </w:r>
      <w:r w:rsidR="00140074" w:rsidRPr="003C60B6">
        <w:rPr>
          <w:rStyle w:val="Char3"/>
          <w:rtl/>
        </w:rPr>
        <w:t>.</w:t>
      </w:r>
    </w:p>
    <w:p w:rsidR="007C0E22" w:rsidRPr="0052470B" w:rsidRDefault="007C0E22" w:rsidP="00CA2E2E">
      <w:pPr>
        <w:ind w:firstLine="284"/>
        <w:jc w:val="both"/>
        <w:rPr>
          <w:rStyle w:val="Char3"/>
          <w:rtl/>
        </w:rPr>
      </w:pPr>
      <w:r w:rsidRPr="0052470B">
        <w:rPr>
          <w:rStyle w:val="Char3"/>
          <w:rtl/>
        </w:rPr>
        <w:t xml:space="preserve">566. </w:t>
      </w:r>
      <w:r w:rsidR="004A6123" w:rsidRPr="004A6123">
        <w:rPr>
          <w:rStyle w:val="Char4"/>
          <w:rtl/>
        </w:rPr>
        <w:t>«</w:t>
      </w:r>
      <w:r w:rsidR="006A79BB" w:rsidRPr="004A6123">
        <w:rPr>
          <w:rStyle w:val="Char8"/>
          <w:rtl/>
        </w:rPr>
        <w:t>از ابوسعید</w:t>
      </w:r>
      <w:r w:rsidR="006A79BB" w:rsidRPr="0052470B">
        <w:rPr>
          <w:rStyle w:val="Char8"/>
          <w:rtl/>
        </w:rPr>
        <w:t xml:space="preserve"> خدری</w:t>
      </w:r>
      <w:r w:rsidR="003707A2" w:rsidRPr="0052470B">
        <w:rPr>
          <w:rStyle w:val="Char8"/>
          <w:rFonts w:cs="CTraditional Arabic"/>
          <w:szCs w:val="28"/>
          <w:rtl/>
        </w:rPr>
        <w:t xml:space="preserve"> س</w:t>
      </w:r>
      <w:r w:rsidR="006A79BB" w:rsidRPr="0052470B">
        <w:rPr>
          <w:rStyle w:val="Char8"/>
          <w:rtl/>
        </w:rPr>
        <w:t xml:space="preserve"> روایت شده است که گفت: وقتی که یک بار با پیامبر</w:t>
      </w:r>
      <w:r w:rsidR="000C6F25" w:rsidRPr="0052470B">
        <w:rPr>
          <w:rStyle w:val="Char8"/>
          <w:rFonts w:cs="CTraditional Arabic"/>
          <w:szCs w:val="28"/>
          <w:rtl/>
        </w:rPr>
        <w:t xml:space="preserve"> ص</w:t>
      </w:r>
      <w:r w:rsidR="006A79BB" w:rsidRPr="0052470B">
        <w:rPr>
          <w:rStyle w:val="Char8"/>
          <w:rtl/>
        </w:rPr>
        <w:t xml:space="preserve"> در سفری بودیم، مردی که بر شتری از آن خودش سوار بود، آمد و (از نهایت گرسنگی و نیاز) شروع به نگاه کردن و توجه به چپ و راست خود نمود، پیامبر</w:t>
      </w:r>
      <w:r w:rsidR="000C6F25" w:rsidRPr="0052470B">
        <w:rPr>
          <w:rStyle w:val="Char8"/>
          <w:rFonts w:cs="CTraditional Arabic"/>
          <w:szCs w:val="28"/>
          <w:rtl/>
        </w:rPr>
        <w:t xml:space="preserve"> ص</w:t>
      </w:r>
      <w:r w:rsidR="006A79BB" w:rsidRPr="0052470B">
        <w:rPr>
          <w:rStyle w:val="Char8"/>
          <w:rtl/>
        </w:rPr>
        <w:t xml:space="preserve"> فرمودند: «کسی که دارای حیوان سواری اضافی است، آن را برای کسی که ندارد، آماده کند و کسی که توشه‌ای اضافی دارد، آن را برای بی‌توشگان حاضر و احسان نماید»، سپس (صدقه دادن اضافه‌ها در) انواع مال را ذکر نمود تا این که فهمیدیم که هیچ‌کدام از ما، در اضافه‌ها (ی مالی)حقی ندارد (و باید آن را ببخشد)</w:t>
      </w:r>
      <w:r w:rsidR="00DD377C" w:rsidRPr="0052470B">
        <w:rPr>
          <w:rStyle w:val="Char8"/>
          <w:rFonts w:hint="cs"/>
          <w:rtl/>
        </w:rPr>
        <w:t>»</w:t>
      </w:r>
      <w:r w:rsidR="00DD377C" w:rsidRPr="00EE7E0F">
        <w:rPr>
          <w:rStyle w:val="Char4"/>
          <w:rFonts w:hint="cs"/>
          <w:rtl/>
        </w:rPr>
        <w:t>»</w:t>
      </w:r>
      <w:r w:rsidR="00E568E4" w:rsidRPr="00E96FD0">
        <w:rPr>
          <w:rStyle w:val="FootnoteReference"/>
          <w:rFonts w:ascii="IRNazli" w:hAnsi="IRNazli" w:cs="IRNazli"/>
          <w:sz w:val="28"/>
          <w:szCs w:val="28"/>
          <w:rtl/>
          <w:lang w:bidi="ar-AE"/>
        </w:rPr>
        <w:footnoteReference w:id="631"/>
      </w:r>
      <w:r w:rsidR="00DD377C" w:rsidRPr="0052470B">
        <w:rPr>
          <w:rStyle w:val="Char4"/>
          <w:rFonts w:hint="cs"/>
          <w:spacing w:val="0"/>
          <w:rtl/>
        </w:rPr>
        <w:t>.</w:t>
      </w:r>
    </w:p>
    <w:p w:rsidR="00D92C93" w:rsidRPr="0052470B" w:rsidRDefault="00D92C93" w:rsidP="00CA2E2E">
      <w:pPr>
        <w:pStyle w:val="a4"/>
        <w:spacing w:before="0" w:beforeAutospacing="0"/>
        <w:ind w:firstLine="284"/>
        <w:jc w:val="both"/>
        <w:rPr>
          <w:rStyle w:val="Char3"/>
          <w:rtl/>
        </w:rPr>
      </w:pPr>
      <w:r w:rsidRPr="003C60B6">
        <w:rPr>
          <w:rStyle w:val="Char3"/>
          <w:rtl/>
        </w:rPr>
        <w:t xml:space="preserve">567- </w:t>
      </w:r>
      <w:r w:rsidR="00DD377C" w:rsidRPr="0052470B">
        <w:rPr>
          <w:rStyle w:val="Char4"/>
          <w:rFonts w:hint="cs"/>
          <w:spacing w:val="0"/>
          <w:rtl/>
        </w:rPr>
        <w:t>«</w:t>
      </w:r>
      <w:r w:rsidRPr="0052470B">
        <w:rPr>
          <w:rtl/>
        </w:rPr>
        <w:t xml:space="preserve">وعن سَهلِ بنِ سعدٍ </w:t>
      </w:r>
      <w:r w:rsidR="00EE01BC" w:rsidRPr="0052470B">
        <w:rPr>
          <w:rFonts w:cs="CTraditional Arabic"/>
          <w:szCs w:val="28"/>
          <w:rtl/>
        </w:rPr>
        <w:t>س</w:t>
      </w:r>
      <w:r w:rsidRPr="0052470B">
        <w:rPr>
          <w:rtl/>
        </w:rPr>
        <w:t xml:space="preserve"> أَنَّ امرَأَةً جَاءَت إِلى رسول اللَّه </w:t>
      </w:r>
      <w:r w:rsidR="00EE01BC" w:rsidRPr="0052470B">
        <w:rPr>
          <w:rFonts w:cs="CTraditional Arabic"/>
          <w:szCs w:val="28"/>
          <w:rtl/>
        </w:rPr>
        <w:t>ص</w:t>
      </w:r>
      <w:r w:rsidRPr="0052470B">
        <w:rPr>
          <w:rtl/>
        </w:rPr>
        <w:t xml:space="preserve"> بِبُردةٍ مَنسُوجَةٍ</w:t>
      </w:r>
      <w:r w:rsidR="00140074" w:rsidRPr="0052470B">
        <w:rPr>
          <w:rtl/>
        </w:rPr>
        <w:t>،</w:t>
      </w:r>
      <w:r w:rsidRPr="0052470B">
        <w:rPr>
          <w:rtl/>
        </w:rPr>
        <w:t xml:space="preserve"> فقالت</w:t>
      </w:r>
      <w:r w:rsidR="0015419D" w:rsidRPr="0052470B">
        <w:rPr>
          <w:rtl/>
        </w:rPr>
        <w:t>:</w:t>
      </w:r>
      <w:r w:rsidRPr="0052470B">
        <w:rPr>
          <w:rtl/>
        </w:rPr>
        <w:t xml:space="preserve"> نَسَجتُها بِيَديَّ لأكْسُوَكَهَا</w:t>
      </w:r>
      <w:r w:rsidR="00140074" w:rsidRPr="0052470B">
        <w:rPr>
          <w:rtl/>
        </w:rPr>
        <w:t>،</w:t>
      </w:r>
      <w:r w:rsidRPr="0052470B">
        <w:rPr>
          <w:rtl/>
        </w:rPr>
        <w:t xml:space="preserve"> فَأَخَذَهَا النَّبِيُّ </w:t>
      </w:r>
      <w:r w:rsidR="00EE01BC" w:rsidRPr="0052470B">
        <w:rPr>
          <w:rFonts w:cs="CTraditional Arabic"/>
          <w:szCs w:val="28"/>
          <w:rtl/>
        </w:rPr>
        <w:t>ص</w:t>
      </w:r>
      <w:r w:rsidRPr="0052470B">
        <w:rPr>
          <w:rtl/>
        </w:rPr>
        <w:t xml:space="preserve"> مُحتَاجاً إِلَيهَا</w:t>
      </w:r>
      <w:r w:rsidR="00140074" w:rsidRPr="0052470B">
        <w:rPr>
          <w:rtl/>
        </w:rPr>
        <w:t>،</w:t>
      </w:r>
      <w:r w:rsidRPr="0052470B">
        <w:rPr>
          <w:rtl/>
        </w:rPr>
        <w:t xml:space="preserve"> فَخَرَجَ إِلَينا وَإِنَّهَا لإزَارُهُ</w:t>
      </w:r>
      <w:r w:rsidR="00140074" w:rsidRPr="0052470B">
        <w:rPr>
          <w:rtl/>
        </w:rPr>
        <w:t>،</w:t>
      </w:r>
      <w:r w:rsidRPr="0052470B">
        <w:rPr>
          <w:rtl/>
        </w:rPr>
        <w:t xml:space="preserve"> فقال فُلانٌ اكسُنِيهَا مَا أَحسَنَها</w:t>
      </w:r>
      <w:r w:rsidR="00140074" w:rsidRPr="0052470B">
        <w:rPr>
          <w:rtl/>
        </w:rPr>
        <w:t>،</w:t>
      </w:r>
      <w:r w:rsidRPr="0052470B">
        <w:rPr>
          <w:rtl/>
        </w:rPr>
        <w:t xml:space="preserve"> فَقَالَ: </w:t>
      </w:r>
      <w:r w:rsidR="008960CB" w:rsidRPr="0052470B">
        <w:rPr>
          <w:rtl/>
        </w:rPr>
        <w:t>«</w:t>
      </w:r>
      <w:r w:rsidRPr="0052470B">
        <w:rPr>
          <w:rtl/>
        </w:rPr>
        <w:t>نَعَمْ</w:t>
      </w:r>
      <w:r w:rsidR="00140074" w:rsidRPr="0052470B">
        <w:rPr>
          <w:rtl/>
        </w:rPr>
        <w:t>»</w:t>
      </w:r>
      <w:r w:rsidRPr="0052470B">
        <w:rPr>
          <w:rtl/>
        </w:rPr>
        <w:t xml:space="preserve"> فَجلَس النَّبِيُّ </w:t>
      </w:r>
      <w:r w:rsidR="00EE01BC" w:rsidRPr="0052470B">
        <w:rPr>
          <w:rFonts w:cs="CTraditional Arabic"/>
          <w:szCs w:val="28"/>
          <w:rtl/>
        </w:rPr>
        <w:t>ص</w:t>
      </w:r>
      <w:r w:rsidRPr="0052470B">
        <w:rPr>
          <w:rtl/>
        </w:rPr>
        <w:t xml:space="preserve"> في ال</w:t>
      </w:r>
      <w:r w:rsidR="003C60B6">
        <w:rPr>
          <w:rFonts w:hint="cs"/>
          <w:rtl/>
        </w:rPr>
        <w:t>ـ</w:t>
      </w:r>
      <w:r w:rsidRPr="0052470B">
        <w:rPr>
          <w:rtl/>
        </w:rPr>
        <w:t>مجلِسِ، ثُمَّ رَجَعَ فَطَواهَا</w:t>
      </w:r>
      <w:r w:rsidR="00140074" w:rsidRPr="0052470B">
        <w:rPr>
          <w:rtl/>
        </w:rPr>
        <w:t>،</w:t>
      </w:r>
      <w:r w:rsidRPr="0052470B">
        <w:rPr>
          <w:rtl/>
        </w:rPr>
        <w:t xml:space="preserve"> ثُمَّ أَرسَلَ بِهَا إِلَيْهِ</w:t>
      </w:r>
      <w:r w:rsidR="0015419D" w:rsidRPr="0052470B">
        <w:rPr>
          <w:rtl/>
        </w:rPr>
        <w:t>:</w:t>
      </w:r>
      <w:r w:rsidRPr="0052470B">
        <w:rPr>
          <w:rtl/>
        </w:rPr>
        <w:t xml:space="preserve"> فَقَالَ لَهُ القَوْمُ</w:t>
      </w:r>
      <w:r w:rsidR="0015419D" w:rsidRPr="0052470B">
        <w:rPr>
          <w:rtl/>
        </w:rPr>
        <w:t>:</w:t>
      </w:r>
      <w:r w:rsidRPr="0052470B">
        <w:rPr>
          <w:rtl/>
        </w:rPr>
        <w:t xml:space="preserve"> ما أَحسَنْتَ، لَبِسَهَا النَّبِيُّ </w:t>
      </w:r>
      <w:r w:rsidR="00EE01BC" w:rsidRPr="0052470B">
        <w:rPr>
          <w:rFonts w:cs="CTraditional Arabic"/>
          <w:szCs w:val="28"/>
          <w:rtl/>
        </w:rPr>
        <w:t>ص</w:t>
      </w:r>
      <w:r w:rsidRPr="0052470B">
        <w:rPr>
          <w:rtl/>
        </w:rPr>
        <w:t xml:space="preserve"> مُحْتَاجاً إِلَيها</w:t>
      </w:r>
      <w:r w:rsidR="00140074" w:rsidRPr="0052470B">
        <w:rPr>
          <w:rtl/>
        </w:rPr>
        <w:t>،</w:t>
      </w:r>
      <w:r w:rsidRPr="0052470B">
        <w:rPr>
          <w:rtl/>
        </w:rPr>
        <w:t xml:space="preserve"> ثُمَّ سَأَلتَهُ</w:t>
      </w:r>
      <w:r w:rsidR="00140074" w:rsidRPr="0052470B">
        <w:rPr>
          <w:rtl/>
        </w:rPr>
        <w:t>،</w:t>
      </w:r>
      <w:r w:rsidRPr="0052470B">
        <w:rPr>
          <w:rtl/>
        </w:rPr>
        <w:t xml:space="preserve"> وَعَلِمت أَنَّهُ لا يَرُدُّ سَائِلاً</w:t>
      </w:r>
      <w:r w:rsidR="00140074" w:rsidRPr="0052470B">
        <w:rPr>
          <w:rtl/>
        </w:rPr>
        <w:t>،</w:t>
      </w:r>
      <w:r w:rsidRPr="0052470B">
        <w:rPr>
          <w:rtl/>
        </w:rPr>
        <w:t xml:space="preserve"> فَقَالَ</w:t>
      </w:r>
      <w:r w:rsidR="0015419D" w:rsidRPr="0052470B">
        <w:rPr>
          <w:rtl/>
        </w:rPr>
        <w:t>:</w:t>
      </w:r>
      <w:r w:rsidRPr="0052470B">
        <w:rPr>
          <w:rtl/>
        </w:rPr>
        <w:t xml:space="preserve"> إني وَاللَّهِ ما سَأَلْتُهُ لألْبَسَها</w:t>
      </w:r>
      <w:r w:rsidR="00140074" w:rsidRPr="0052470B">
        <w:rPr>
          <w:rtl/>
        </w:rPr>
        <w:t>،</w:t>
      </w:r>
      <w:r w:rsidRPr="0052470B">
        <w:rPr>
          <w:rtl/>
        </w:rPr>
        <w:t xml:space="preserve"> إِنَّمَا سَأَلْتُهُ لِتكُونَ كَفَنِي</w:t>
      </w:r>
      <w:r w:rsidR="00140074" w:rsidRPr="0052470B">
        <w:rPr>
          <w:rtl/>
        </w:rPr>
        <w:t>.</w:t>
      </w:r>
      <w:r w:rsidRPr="0052470B">
        <w:rPr>
          <w:rtl/>
        </w:rPr>
        <w:t xml:space="preserve"> قال سَهْلٌ</w:t>
      </w:r>
      <w:r w:rsidR="0015419D" w:rsidRPr="0052470B">
        <w:rPr>
          <w:rtl/>
        </w:rPr>
        <w:t>:</w:t>
      </w:r>
      <w:r w:rsidRPr="0052470B">
        <w:rPr>
          <w:rtl/>
        </w:rPr>
        <w:t xml:space="preserve"> فَكانت كَفَنَهُ</w:t>
      </w:r>
      <w:r w:rsidR="00DD377C" w:rsidRPr="00EE7E0F">
        <w:rPr>
          <w:rStyle w:val="Char4"/>
          <w:rFonts w:hint="cs"/>
          <w:rtl/>
        </w:rPr>
        <w:t>»</w:t>
      </w:r>
      <w:r w:rsidRPr="003C60B6">
        <w:rPr>
          <w:rStyle w:val="Char5"/>
          <w:rtl/>
        </w:rPr>
        <w:t xml:space="preserve"> رواه البخار</w:t>
      </w:r>
      <w:r w:rsidR="009419ED" w:rsidRPr="003C60B6">
        <w:rPr>
          <w:rStyle w:val="Char5"/>
          <w:rtl/>
        </w:rPr>
        <w:t>ی</w:t>
      </w:r>
      <w:r w:rsidR="00140074" w:rsidRPr="0052470B">
        <w:rPr>
          <w:rStyle w:val="Char3"/>
          <w:rtl/>
        </w:rPr>
        <w:t>.</w:t>
      </w:r>
    </w:p>
    <w:p w:rsidR="00A323B4" w:rsidRPr="0052470B" w:rsidRDefault="00A323B4" w:rsidP="00CA2E2E">
      <w:pPr>
        <w:ind w:firstLine="284"/>
        <w:jc w:val="both"/>
        <w:rPr>
          <w:rStyle w:val="Char3"/>
          <w:rtl/>
        </w:rPr>
      </w:pPr>
      <w:r w:rsidRPr="0052470B">
        <w:rPr>
          <w:rStyle w:val="Char3"/>
          <w:rtl/>
        </w:rPr>
        <w:t xml:space="preserve">567. </w:t>
      </w:r>
      <w:r w:rsidR="004A6123" w:rsidRPr="004A6123">
        <w:rPr>
          <w:rStyle w:val="Char4"/>
          <w:rtl/>
        </w:rPr>
        <w:t>«</w:t>
      </w:r>
      <w:r w:rsidRPr="004A6123">
        <w:rPr>
          <w:rStyle w:val="Char8"/>
          <w:rtl/>
        </w:rPr>
        <w:t>از سهل‌بن</w:t>
      </w:r>
      <w:r w:rsidRPr="0052470B">
        <w:rPr>
          <w:rStyle w:val="Char8"/>
          <w:rtl/>
        </w:rPr>
        <w:t xml:space="preserve"> سعد</w:t>
      </w:r>
      <w:r w:rsidR="003707A2" w:rsidRPr="0052470B">
        <w:rPr>
          <w:rStyle w:val="Char8"/>
          <w:rFonts w:cs="CTraditional Arabic"/>
          <w:szCs w:val="28"/>
          <w:rtl/>
        </w:rPr>
        <w:t xml:space="preserve"> س</w:t>
      </w:r>
      <w:r w:rsidRPr="0052470B">
        <w:rPr>
          <w:rStyle w:val="Char8"/>
          <w:rtl/>
        </w:rPr>
        <w:t xml:space="preserve"> روایت شده است که گفت: زنی، پارچه‌ی پشمین بافته شده‌ای به خدمت پیامبر</w:t>
      </w:r>
      <w:r w:rsidR="000C6F25" w:rsidRPr="0052470B">
        <w:rPr>
          <w:rStyle w:val="Char8"/>
          <w:rFonts w:cs="CTraditional Arabic"/>
          <w:szCs w:val="28"/>
          <w:rtl/>
        </w:rPr>
        <w:t xml:space="preserve"> ص</w:t>
      </w:r>
      <w:r w:rsidRPr="0052470B">
        <w:rPr>
          <w:rStyle w:val="Char8"/>
          <w:rtl/>
        </w:rPr>
        <w:t xml:space="preserve"> آورد و گفت: آن را با دستان خود بافته‌ام که شما بپوشید، پیامبر</w:t>
      </w:r>
      <w:r w:rsidR="000C6F25" w:rsidRPr="0052470B">
        <w:rPr>
          <w:rStyle w:val="Char8"/>
          <w:rFonts w:cs="CTraditional Arabic"/>
          <w:szCs w:val="28"/>
          <w:rtl/>
        </w:rPr>
        <w:t xml:space="preserve"> ص</w:t>
      </w:r>
      <w:r w:rsidRPr="0052470B">
        <w:rPr>
          <w:rStyle w:val="Char8"/>
          <w:rtl/>
        </w:rPr>
        <w:t xml:space="preserve"> آن را از او قبول کرد و به آن نیاز هم داشت و پس (از مدتی بیرون رفت و) در حالی پیش ما برگشت که آن پارچه، از</w:t>
      </w:r>
      <w:r w:rsidR="00086B9C" w:rsidRPr="0052470B">
        <w:rPr>
          <w:rStyle w:val="Char8"/>
          <w:rFonts w:hint="cs"/>
          <w:rtl/>
        </w:rPr>
        <w:t>ار</w:t>
      </w:r>
      <w:r w:rsidRPr="0052470B">
        <w:rPr>
          <w:rStyle w:val="Char8"/>
          <w:rtl/>
        </w:rPr>
        <w:t xml:space="preserve"> ا</w:t>
      </w:r>
      <w:r w:rsidR="009419ED" w:rsidRPr="0052470B">
        <w:rPr>
          <w:rStyle w:val="Char8"/>
          <w:rtl/>
        </w:rPr>
        <w:t>ی</w:t>
      </w:r>
      <w:r w:rsidRPr="0052470B">
        <w:rPr>
          <w:rStyle w:val="Char8"/>
          <w:rtl/>
        </w:rPr>
        <w:t>شان بود و فلان شخص، به ا</w:t>
      </w:r>
      <w:r w:rsidR="009419ED" w:rsidRPr="0052470B">
        <w:rPr>
          <w:rStyle w:val="Char8"/>
          <w:rtl/>
        </w:rPr>
        <w:t>ی</w:t>
      </w:r>
      <w:r w:rsidRPr="0052470B">
        <w:rPr>
          <w:rStyle w:val="Char8"/>
          <w:rtl/>
        </w:rPr>
        <w:t>شان گفت: چه قدر خوب و ز</w:t>
      </w:r>
      <w:r w:rsidR="009419ED" w:rsidRPr="0052470B">
        <w:rPr>
          <w:rStyle w:val="Char8"/>
          <w:rtl/>
        </w:rPr>
        <w:t>ی</w:t>
      </w:r>
      <w:r w:rsidRPr="0052470B">
        <w:rPr>
          <w:rStyle w:val="Char8"/>
          <w:rtl/>
        </w:rPr>
        <w:t>باست! آن را به من بده</w:t>
      </w:r>
      <w:r w:rsidR="009419ED" w:rsidRPr="0052470B">
        <w:rPr>
          <w:rStyle w:val="Char8"/>
          <w:rtl/>
        </w:rPr>
        <w:t>ی</w:t>
      </w:r>
      <w:r w:rsidRPr="0052470B">
        <w:rPr>
          <w:rStyle w:val="Char8"/>
          <w:rtl/>
        </w:rPr>
        <w:t xml:space="preserve">د </w:t>
      </w:r>
      <w:r w:rsidR="009419ED" w:rsidRPr="0052470B">
        <w:rPr>
          <w:rStyle w:val="Char8"/>
          <w:rtl/>
        </w:rPr>
        <w:t>ک</w:t>
      </w:r>
      <w:r w:rsidRPr="0052470B">
        <w:rPr>
          <w:rStyle w:val="Char8"/>
          <w:rtl/>
        </w:rPr>
        <w:t>ه بپوشم، پ</w:t>
      </w:r>
      <w:r w:rsidR="009419ED" w:rsidRPr="0052470B">
        <w:rPr>
          <w:rStyle w:val="Char8"/>
          <w:rtl/>
        </w:rPr>
        <w:t>ی</w:t>
      </w:r>
      <w:r w:rsidRPr="0052470B">
        <w:rPr>
          <w:rStyle w:val="Char8"/>
          <w:rtl/>
        </w:rPr>
        <w:t>امبر فرمودند: «بله»، و در مجلس نشست و سپس به خانه برگشت و آن را پ</w:t>
      </w:r>
      <w:r w:rsidR="009419ED" w:rsidRPr="0052470B">
        <w:rPr>
          <w:rStyle w:val="Char8"/>
          <w:rtl/>
        </w:rPr>
        <w:t>ی</w:t>
      </w:r>
      <w:r w:rsidRPr="0052470B">
        <w:rPr>
          <w:rStyle w:val="Char8"/>
          <w:rtl/>
        </w:rPr>
        <w:t>چ</w:t>
      </w:r>
      <w:r w:rsidR="009419ED" w:rsidRPr="0052470B">
        <w:rPr>
          <w:rStyle w:val="Char8"/>
          <w:rtl/>
        </w:rPr>
        <w:t>ی</w:t>
      </w:r>
      <w:r w:rsidRPr="0052470B">
        <w:rPr>
          <w:rStyle w:val="Char8"/>
          <w:rtl/>
        </w:rPr>
        <w:t>د و بست و برا</w:t>
      </w:r>
      <w:r w:rsidR="009419ED" w:rsidRPr="0052470B">
        <w:rPr>
          <w:rStyle w:val="Char8"/>
          <w:rtl/>
        </w:rPr>
        <w:t>ی</w:t>
      </w:r>
      <w:r w:rsidRPr="0052470B">
        <w:rPr>
          <w:rStyle w:val="Char8"/>
          <w:rtl/>
        </w:rPr>
        <w:t xml:space="preserve"> آن شخص فرستاد، جماعت به آن فرد گفتند: </w:t>
      </w:r>
      <w:r w:rsidR="009419ED" w:rsidRPr="0052470B">
        <w:rPr>
          <w:rStyle w:val="Char8"/>
          <w:rtl/>
        </w:rPr>
        <w:t>ک</w:t>
      </w:r>
      <w:r w:rsidRPr="0052470B">
        <w:rPr>
          <w:rStyle w:val="Char8"/>
          <w:rtl/>
        </w:rPr>
        <w:t>ار خوب</w:t>
      </w:r>
      <w:r w:rsidR="009419ED" w:rsidRPr="0052470B">
        <w:rPr>
          <w:rStyle w:val="Char8"/>
          <w:rtl/>
        </w:rPr>
        <w:t>ی</w:t>
      </w:r>
      <w:r w:rsidRPr="0052470B">
        <w:rPr>
          <w:rStyle w:val="Char8"/>
          <w:rtl/>
        </w:rPr>
        <w:t xml:space="preserve"> ن</w:t>
      </w:r>
      <w:r w:rsidR="009419ED" w:rsidRPr="0052470B">
        <w:rPr>
          <w:rStyle w:val="Char8"/>
          <w:rtl/>
        </w:rPr>
        <w:t>ک</w:t>
      </w:r>
      <w:r w:rsidRPr="0052470B">
        <w:rPr>
          <w:rStyle w:val="Char8"/>
          <w:rtl/>
        </w:rPr>
        <w:t>رد</w:t>
      </w:r>
      <w:r w:rsidR="009419ED" w:rsidRPr="0052470B">
        <w:rPr>
          <w:rStyle w:val="Char8"/>
          <w:rtl/>
        </w:rPr>
        <w:t>ی</w:t>
      </w:r>
      <w:r w:rsidRPr="0052470B">
        <w:rPr>
          <w:rStyle w:val="Char8"/>
          <w:rtl/>
        </w:rPr>
        <w:t>!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آن را پوش</w:t>
      </w:r>
      <w:r w:rsidR="009419ED" w:rsidRPr="0052470B">
        <w:rPr>
          <w:rStyle w:val="Char8"/>
          <w:rtl/>
        </w:rPr>
        <w:t>ی</w:t>
      </w:r>
      <w:r w:rsidRPr="0052470B">
        <w:rPr>
          <w:rStyle w:val="Char8"/>
          <w:rtl/>
        </w:rPr>
        <w:t>ده بود و به آن ن</w:t>
      </w:r>
      <w:r w:rsidR="009419ED" w:rsidRPr="0052470B">
        <w:rPr>
          <w:rStyle w:val="Char8"/>
          <w:rtl/>
        </w:rPr>
        <w:t>ی</w:t>
      </w:r>
      <w:r w:rsidRPr="0052470B">
        <w:rPr>
          <w:rStyle w:val="Char8"/>
          <w:rtl/>
        </w:rPr>
        <w:t>از داشت و تو در چن</w:t>
      </w:r>
      <w:r w:rsidR="009419ED" w:rsidRPr="0052470B">
        <w:rPr>
          <w:rStyle w:val="Char8"/>
          <w:rtl/>
        </w:rPr>
        <w:t>ی</w:t>
      </w:r>
      <w:r w:rsidRPr="0052470B">
        <w:rPr>
          <w:rStyle w:val="Char8"/>
          <w:rtl/>
        </w:rPr>
        <w:t>ن حال</w:t>
      </w:r>
      <w:r w:rsidR="009419ED" w:rsidRPr="0052470B">
        <w:rPr>
          <w:rStyle w:val="Char8"/>
          <w:rtl/>
        </w:rPr>
        <w:t>ی</w:t>
      </w:r>
      <w:r w:rsidRPr="0052470B">
        <w:rPr>
          <w:rStyle w:val="Char8"/>
          <w:rtl/>
        </w:rPr>
        <w:t xml:space="preserve"> آن را از ا</w:t>
      </w:r>
      <w:r w:rsidR="009419ED" w:rsidRPr="0052470B">
        <w:rPr>
          <w:rStyle w:val="Char8"/>
          <w:rtl/>
        </w:rPr>
        <w:t>ی</w:t>
      </w:r>
      <w:r w:rsidRPr="0052470B">
        <w:rPr>
          <w:rStyle w:val="Char8"/>
          <w:rtl/>
        </w:rPr>
        <w:t>شان خواست</w:t>
      </w:r>
      <w:r w:rsidR="009419ED" w:rsidRPr="0052470B">
        <w:rPr>
          <w:rStyle w:val="Char8"/>
          <w:rtl/>
        </w:rPr>
        <w:t>ی</w:t>
      </w:r>
      <w:r w:rsidRPr="0052470B">
        <w:rPr>
          <w:rStyle w:val="Char8"/>
          <w:rtl/>
        </w:rPr>
        <w:t xml:space="preserve"> و م</w:t>
      </w:r>
      <w:r w:rsidR="009419ED" w:rsidRPr="0052470B">
        <w:rPr>
          <w:rStyle w:val="Char8"/>
          <w:rtl/>
        </w:rPr>
        <w:t>ی</w:t>
      </w:r>
      <w:r w:rsidRPr="0052470B">
        <w:rPr>
          <w:rStyle w:val="Char8"/>
          <w:rtl/>
        </w:rPr>
        <w:t>‌دانست</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 xml:space="preserve">ه او به </w:t>
      </w:r>
      <w:r w:rsidR="009419ED" w:rsidRPr="0052470B">
        <w:rPr>
          <w:rStyle w:val="Char8"/>
          <w:rtl/>
        </w:rPr>
        <w:t>ک</w:t>
      </w:r>
      <w:r w:rsidRPr="0052470B">
        <w:rPr>
          <w:rStyle w:val="Char8"/>
          <w:rtl/>
        </w:rPr>
        <w:t>س</w:t>
      </w:r>
      <w:r w:rsidR="009419ED" w:rsidRPr="0052470B">
        <w:rPr>
          <w:rStyle w:val="Char8"/>
          <w:rtl/>
        </w:rPr>
        <w:t>ی</w:t>
      </w:r>
      <w:r w:rsidRPr="0052470B">
        <w:rPr>
          <w:rStyle w:val="Char8"/>
          <w:rtl/>
        </w:rPr>
        <w:t xml:space="preserve"> جواب رد نم</w:t>
      </w:r>
      <w:r w:rsidR="009419ED" w:rsidRPr="0052470B">
        <w:rPr>
          <w:rStyle w:val="Char8"/>
          <w:rtl/>
        </w:rPr>
        <w:t>ی</w:t>
      </w:r>
      <w:r w:rsidRPr="0052470B">
        <w:rPr>
          <w:rStyle w:val="Char8"/>
          <w:rtl/>
        </w:rPr>
        <w:t xml:space="preserve">‌دهد، مرد گفت: والله من آن را از او نخواستم </w:t>
      </w:r>
      <w:r w:rsidR="009419ED" w:rsidRPr="0052470B">
        <w:rPr>
          <w:rStyle w:val="Char8"/>
          <w:rtl/>
        </w:rPr>
        <w:t>ک</w:t>
      </w:r>
      <w:r w:rsidRPr="0052470B">
        <w:rPr>
          <w:rStyle w:val="Char8"/>
          <w:rtl/>
        </w:rPr>
        <w:t>ه بپوشم، بل</w:t>
      </w:r>
      <w:r w:rsidR="009419ED" w:rsidRPr="0052470B">
        <w:rPr>
          <w:rStyle w:val="Char8"/>
          <w:rtl/>
        </w:rPr>
        <w:t>ک</w:t>
      </w:r>
      <w:r w:rsidRPr="0052470B">
        <w:rPr>
          <w:rStyle w:val="Char8"/>
          <w:rtl/>
        </w:rPr>
        <w:t>ه برا</w:t>
      </w:r>
      <w:r w:rsidR="009419ED" w:rsidRPr="0052470B">
        <w:rPr>
          <w:rStyle w:val="Char8"/>
          <w:rtl/>
        </w:rPr>
        <w:t>ی</w:t>
      </w:r>
      <w:r w:rsidRPr="0052470B">
        <w:rPr>
          <w:rStyle w:val="Char8"/>
          <w:rtl/>
        </w:rPr>
        <w:t xml:space="preserve"> آن خواستم </w:t>
      </w:r>
      <w:r w:rsidR="009419ED" w:rsidRPr="0052470B">
        <w:rPr>
          <w:rStyle w:val="Char8"/>
          <w:rtl/>
        </w:rPr>
        <w:t>ک</w:t>
      </w:r>
      <w:r w:rsidRPr="0052470B">
        <w:rPr>
          <w:rStyle w:val="Char8"/>
          <w:rtl/>
        </w:rPr>
        <w:t xml:space="preserve">ه </w:t>
      </w:r>
      <w:r w:rsidR="009419ED" w:rsidRPr="0052470B">
        <w:rPr>
          <w:rStyle w:val="Char8"/>
          <w:rtl/>
        </w:rPr>
        <w:t>ک</w:t>
      </w:r>
      <w:r w:rsidRPr="0052470B">
        <w:rPr>
          <w:rStyle w:val="Char8"/>
          <w:rtl/>
        </w:rPr>
        <w:t>فن من باشد؛ سهل م</w:t>
      </w:r>
      <w:r w:rsidR="009419ED" w:rsidRPr="0052470B">
        <w:rPr>
          <w:rStyle w:val="Char8"/>
          <w:rtl/>
        </w:rPr>
        <w:t>ی</w:t>
      </w:r>
      <w:r w:rsidRPr="0052470B">
        <w:rPr>
          <w:rStyle w:val="Char8"/>
          <w:rtl/>
        </w:rPr>
        <w:t>‌گو</w:t>
      </w:r>
      <w:r w:rsidR="009419ED" w:rsidRPr="0052470B">
        <w:rPr>
          <w:rStyle w:val="Char8"/>
          <w:rtl/>
        </w:rPr>
        <w:t>ی</w:t>
      </w:r>
      <w:r w:rsidRPr="0052470B">
        <w:rPr>
          <w:rStyle w:val="Char8"/>
          <w:rtl/>
        </w:rPr>
        <w:t xml:space="preserve">د: بعداً آن پارچه </w:t>
      </w:r>
      <w:r w:rsidR="009419ED" w:rsidRPr="0052470B">
        <w:rPr>
          <w:rStyle w:val="Char8"/>
          <w:rtl/>
        </w:rPr>
        <w:t>ک</w:t>
      </w:r>
      <w:r w:rsidRPr="0052470B">
        <w:rPr>
          <w:rStyle w:val="Char8"/>
          <w:rtl/>
        </w:rPr>
        <w:t>فن او شد</w:t>
      </w:r>
      <w:r w:rsidR="00DD377C" w:rsidRPr="00EE7E0F">
        <w:rPr>
          <w:rStyle w:val="Char4"/>
          <w:rFonts w:hint="cs"/>
          <w:rtl/>
        </w:rPr>
        <w:t>»</w:t>
      </w:r>
      <w:r w:rsidRPr="00E96FD0">
        <w:rPr>
          <w:rStyle w:val="FootnoteReference"/>
          <w:rFonts w:ascii="IRNazli" w:hAnsi="IRNazli" w:cs="IRNazli"/>
          <w:sz w:val="28"/>
          <w:szCs w:val="28"/>
          <w:rtl/>
          <w:lang w:bidi="ar-AE"/>
        </w:rPr>
        <w:footnoteReference w:id="632"/>
      </w:r>
      <w:r w:rsidR="00DD377C" w:rsidRPr="0052470B">
        <w:rPr>
          <w:rStyle w:val="Char4"/>
          <w:rFonts w:hint="cs"/>
          <w:spacing w:val="0"/>
          <w:rtl/>
        </w:rPr>
        <w:t>.</w:t>
      </w:r>
    </w:p>
    <w:p w:rsidR="00D92C93" w:rsidRPr="003C60B6" w:rsidRDefault="00D92C93" w:rsidP="00FA5C34">
      <w:pPr>
        <w:pStyle w:val="a4"/>
        <w:spacing w:before="0" w:beforeAutospacing="0"/>
        <w:ind w:firstLine="284"/>
        <w:jc w:val="both"/>
        <w:rPr>
          <w:rStyle w:val="Char3"/>
          <w:rtl/>
        </w:rPr>
      </w:pPr>
      <w:r w:rsidRPr="003C60B6">
        <w:rPr>
          <w:rStyle w:val="Char3"/>
          <w:rtl/>
        </w:rPr>
        <w:t xml:space="preserve">568- </w:t>
      </w:r>
      <w:r w:rsidR="00DD377C" w:rsidRPr="0052470B">
        <w:rPr>
          <w:rStyle w:val="Char4"/>
          <w:rFonts w:hint="cs"/>
          <w:spacing w:val="0"/>
          <w:rtl/>
        </w:rPr>
        <w:t>«</w:t>
      </w:r>
      <w:r w:rsidRPr="0052470B">
        <w:rPr>
          <w:rtl/>
        </w:rPr>
        <w:t xml:space="preserve">وعن أبي موسى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إِنَّ الأشعَرِيين إِذَا أَرملُوا في الْغَزْوِ</w:t>
      </w:r>
      <w:r w:rsidR="00140074" w:rsidRPr="0052470B">
        <w:rPr>
          <w:rtl/>
        </w:rPr>
        <w:t>،</w:t>
      </w:r>
      <w:r w:rsidRPr="0052470B">
        <w:rPr>
          <w:rtl/>
        </w:rPr>
        <w:t xml:space="preserve"> أَو قَلَّ طَعَامُ عِيَالِهِم بالمَدِينَةِ</w:t>
      </w:r>
      <w:r w:rsidR="00140074" w:rsidRPr="0052470B">
        <w:rPr>
          <w:rtl/>
        </w:rPr>
        <w:t>،</w:t>
      </w:r>
      <w:r w:rsidRPr="0052470B">
        <w:rPr>
          <w:rtl/>
        </w:rPr>
        <w:t xml:space="preserve"> جَمَعُوا ما كَانَ عِندَهُم في ثَوبٍ وَاحدٍ</w:t>
      </w:r>
      <w:r w:rsidR="00140074" w:rsidRPr="0052470B">
        <w:rPr>
          <w:rtl/>
        </w:rPr>
        <w:t>،</w:t>
      </w:r>
      <w:r w:rsidRPr="0052470B">
        <w:rPr>
          <w:rtl/>
        </w:rPr>
        <w:t xml:space="preserve"> ثُمَّ اقتَسَمُوهُ بَيْنَهُم في إِنَاءٍ وَاحِدٍ بالسَّويَّةِ فَهُم مِنِّي وَأَنَا مِنهُم</w:t>
      </w:r>
      <w:r w:rsidR="00140074" w:rsidRPr="00EE7E0F">
        <w:rPr>
          <w:rStyle w:val="Char4"/>
          <w:rtl/>
        </w:rPr>
        <w:t>»</w:t>
      </w:r>
      <w:r w:rsidRPr="003C60B6">
        <w:rPr>
          <w:rStyle w:val="Char5"/>
          <w:rtl/>
        </w:rPr>
        <w:t xml:space="preserve"> </w:t>
      </w:r>
      <w:r w:rsidRPr="0052470B">
        <w:rPr>
          <w:rStyle w:val="Char5"/>
          <w:rtl/>
        </w:rPr>
        <w:t>متفقٌ عليه</w:t>
      </w:r>
      <w:r w:rsidR="00140074" w:rsidRPr="003C60B6">
        <w:rPr>
          <w:rStyle w:val="Char3"/>
          <w:rtl/>
        </w:rPr>
        <w:t>.</w:t>
      </w:r>
    </w:p>
    <w:p w:rsidR="00D92C93" w:rsidRPr="0052470B" w:rsidRDefault="008960CB" w:rsidP="00223823">
      <w:pPr>
        <w:pStyle w:val="a8"/>
        <w:rPr>
          <w:rtl/>
        </w:rPr>
      </w:pPr>
      <w:r w:rsidRPr="00045BE7">
        <w:rPr>
          <w:rStyle w:val="Char3"/>
          <w:rtl/>
        </w:rPr>
        <w:t>«</w:t>
      </w:r>
      <w:r w:rsidR="00D92C93" w:rsidRPr="0052470B">
        <w:rPr>
          <w:rtl/>
        </w:rPr>
        <w:t>أَرمَلُوا</w:t>
      </w:r>
      <w:r w:rsidR="00140074" w:rsidRPr="00045BE7">
        <w:rPr>
          <w:rStyle w:val="Char3"/>
          <w:rtl/>
        </w:rPr>
        <w:t>»</w:t>
      </w:r>
      <w:r w:rsidR="0015419D" w:rsidRPr="00223823">
        <w:rPr>
          <w:rtl/>
        </w:rPr>
        <w:t>:</w:t>
      </w:r>
      <w:r w:rsidR="00D92C93" w:rsidRPr="00223823">
        <w:rPr>
          <w:rtl/>
        </w:rPr>
        <w:t xml:space="preserve"> فَرَغَ زَادُهُم</w:t>
      </w:r>
      <w:r w:rsidR="00140074" w:rsidRPr="00223823">
        <w:rPr>
          <w:rtl/>
        </w:rPr>
        <w:t>،</w:t>
      </w:r>
      <w:r w:rsidR="00D92C93" w:rsidRPr="00223823">
        <w:rPr>
          <w:rtl/>
        </w:rPr>
        <w:t xml:space="preserve"> أَو قَارَبَ الفَرَاغَ</w:t>
      </w:r>
      <w:r w:rsidR="00140074" w:rsidRPr="00223823">
        <w:rPr>
          <w:rtl/>
        </w:rPr>
        <w:t>.</w:t>
      </w:r>
    </w:p>
    <w:p w:rsidR="00A323B4" w:rsidRPr="0052470B" w:rsidRDefault="00A323B4" w:rsidP="00CA2E2E">
      <w:pPr>
        <w:ind w:firstLine="284"/>
        <w:jc w:val="both"/>
        <w:rPr>
          <w:rStyle w:val="Char3"/>
          <w:rtl/>
        </w:rPr>
      </w:pPr>
      <w:r w:rsidRPr="0052470B">
        <w:rPr>
          <w:rStyle w:val="Char3"/>
          <w:rtl/>
        </w:rPr>
        <w:t>568.</w:t>
      </w:r>
      <w:r w:rsidR="004A6123" w:rsidRPr="004A6123">
        <w:rPr>
          <w:rStyle w:val="Char3"/>
          <w:rFonts w:hint="cs"/>
          <w:rtl/>
        </w:rPr>
        <w:t xml:space="preserve"> </w:t>
      </w:r>
      <w:r w:rsidR="004A6123" w:rsidRPr="004A6123">
        <w:rPr>
          <w:rStyle w:val="Char4"/>
          <w:rtl/>
        </w:rPr>
        <w:t>«</w:t>
      </w:r>
      <w:r w:rsidRPr="004A6123">
        <w:rPr>
          <w:rStyle w:val="Char8"/>
          <w:rtl/>
        </w:rPr>
        <w:t>از ابوموس</w:t>
      </w:r>
      <w:r w:rsidR="009419ED" w:rsidRPr="004A6123">
        <w:rPr>
          <w:rStyle w:val="Char8"/>
          <w:rtl/>
        </w:rPr>
        <w:t>ی</w:t>
      </w:r>
      <w:r w:rsidRPr="0052470B">
        <w:rPr>
          <w:rStyle w:val="Char8"/>
          <w:rtl/>
        </w:rPr>
        <w:t xml:space="preserve"> اشعر</w:t>
      </w:r>
      <w:r w:rsidR="009419ED" w:rsidRPr="0052470B">
        <w:rPr>
          <w:rStyle w:val="Char8"/>
          <w:rtl/>
        </w:rPr>
        <w:t>ی</w:t>
      </w:r>
      <w:r w:rsidRPr="0052470B">
        <w:rPr>
          <w:rStyle w:val="Char8"/>
          <w:rtl/>
        </w:rPr>
        <w:t>س روا</w:t>
      </w:r>
      <w:r w:rsidR="009419ED" w:rsidRPr="0052470B">
        <w:rPr>
          <w:rStyle w:val="Char8"/>
          <w:rtl/>
        </w:rPr>
        <w:t>ی</w:t>
      </w:r>
      <w:r w:rsidRPr="0052470B">
        <w:rPr>
          <w:rStyle w:val="Char8"/>
          <w:rtl/>
        </w:rPr>
        <w:t xml:space="preserve">ت شده است </w:t>
      </w:r>
      <w:r w:rsidR="009419ED" w:rsidRPr="0052470B">
        <w:rPr>
          <w:rStyle w:val="Char8"/>
          <w:rtl/>
        </w:rPr>
        <w:t>ک</w:t>
      </w:r>
      <w:r w:rsidRPr="0052470B">
        <w:rPr>
          <w:rStyle w:val="Char8"/>
          <w:rtl/>
        </w:rPr>
        <w:t>ه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فرمودند: «اشعر</w:t>
      </w:r>
      <w:r w:rsidR="009419ED" w:rsidRPr="0052470B">
        <w:rPr>
          <w:rStyle w:val="Char8"/>
          <w:rtl/>
        </w:rPr>
        <w:t>ی</w:t>
      </w:r>
      <w:r w:rsidRPr="0052470B">
        <w:rPr>
          <w:rStyle w:val="Char8"/>
          <w:rtl/>
        </w:rPr>
        <w:t>‌ها (طا</w:t>
      </w:r>
      <w:r w:rsidR="009419ED" w:rsidRPr="0052470B">
        <w:rPr>
          <w:rStyle w:val="Char8"/>
          <w:rtl/>
        </w:rPr>
        <w:t>ی</w:t>
      </w:r>
      <w:r w:rsidRPr="0052470B">
        <w:rPr>
          <w:rStyle w:val="Char8"/>
          <w:rtl/>
        </w:rPr>
        <w:t>فه‌</w:t>
      </w:r>
      <w:r w:rsidR="009419ED" w:rsidRPr="0052470B">
        <w:rPr>
          <w:rStyle w:val="Char8"/>
          <w:rtl/>
        </w:rPr>
        <w:t>ی</w:t>
      </w:r>
      <w:r w:rsidRPr="0052470B">
        <w:rPr>
          <w:rStyle w:val="Char8"/>
          <w:rtl/>
        </w:rPr>
        <w:t xml:space="preserve"> اشعر</w:t>
      </w:r>
      <w:r w:rsidR="009419ED" w:rsidRPr="0052470B">
        <w:rPr>
          <w:rStyle w:val="Char8"/>
          <w:rtl/>
        </w:rPr>
        <w:t>ی</w:t>
      </w:r>
      <w:r w:rsidRPr="0052470B">
        <w:rPr>
          <w:rStyle w:val="Char8"/>
          <w:rtl/>
        </w:rPr>
        <w:t>)، وقت</w:t>
      </w:r>
      <w:r w:rsidR="009419ED" w:rsidRPr="0052470B">
        <w:rPr>
          <w:rStyle w:val="Char8"/>
          <w:rtl/>
        </w:rPr>
        <w:t>ی</w:t>
      </w:r>
      <w:r w:rsidRPr="0052470B">
        <w:rPr>
          <w:rStyle w:val="Char8"/>
          <w:rtl/>
        </w:rPr>
        <w:t xml:space="preserve"> در جنگ توشه‌اشان تمام </w:t>
      </w:r>
      <w:r w:rsidR="009419ED" w:rsidRPr="0052470B">
        <w:rPr>
          <w:rStyle w:val="Char8"/>
          <w:rtl/>
        </w:rPr>
        <w:t>ی</w:t>
      </w:r>
      <w:r w:rsidRPr="0052470B">
        <w:rPr>
          <w:rStyle w:val="Char8"/>
          <w:rtl/>
        </w:rPr>
        <w:t xml:space="preserve">ا در شهر طعام زن و فرزندانشان </w:t>
      </w:r>
      <w:r w:rsidR="009419ED" w:rsidRPr="0052470B">
        <w:rPr>
          <w:rStyle w:val="Char8"/>
          <w:rtl/>
        </w:rPr>
        <w:t>ک</w:t>
      </w:r>
      <w:r w:rsidRPr="0052470B">
        <w:rPr>
          <w:rStyle w:val="Char8"/>
          <w:rtl/>
        </w:rPr>
        <w:t xml:space="preserve">م شود، هر چه دارند، در </w:t>
      </w:r>
      <w:r w:rsidR="009419ED" w:rsidRPr="0052470B">
        <w:rPr>
          <w:rStyle w:val="Char8"/>
          <w:rtl/>
        </w:rPr>
        <w:t>یک</w:t>
      </w:r>
      <w:r w:rsidRPr="0052470B">
        <w:rPr>
          <w:rStyle w:val="Char8"/>
          <w:rtl/>
        </w:rPr>
        <w:t xml:space="preserve"> جامه جمع و با پ</w:t>
      </w:r>
      <w:r w:rsidR="009419ED" w:rsidRPr="0052470B">
        <w:rPr>
          <w:rStyle w:val="Char8"/>
          <w:rtl/>
        </w:rPr>
        <w:t>ی</w:t>
      </w:r>
      <w:r w:rsidRPr="0052470B">
        <w:rPr>
          <w:rStyle w:val="Char8"/>
          <w:rtl/>
        </w:rPr>
        <w:t>مانه‌ا</w:t>
      </w:r>
      <w:r w:rsidR="009419ED" w:rsidRPr="0052470B">
        <w:rPr>
          <w:rStyle w:val="Char8"/>
          <w:rtl/>
        </w:rPr>
        <w:t>ی</w:t>
      </w:r>
      <w:r w:rsidRPr="0052470B">
        <w:rPr>
          <w:rStyle w:val="Char8"/>
          <w:rtl/>
        </w:rPr>
        <w:t xml:space="preserve"> </w:t>
      </w:r>
      <w:r w:rsidR="009419ED" w:rsidRPr="0052470B">
        <w:rPr>
          <w:rStyle w:val="Char8"/>
          <w:rtl/>
        </w:rPr>
        <w:t>یک</w:t>
      </w:r>
      <w:r w:rsidRPr="0052470B">
        <w:rPr>
          <w:rStyle w:val="Char8"/>
          <w:rtl/>
        </w:rPr>
        <w:t>سان، ب</w:t>
      </w:r>
      <w:r w:rsidR="009419ED" w:rsidRPr="0052470B">
        <w:rPr>
          <w:rStyle w:val="Char8"/>
          <w:rtl/>
        </w:rPr>
        <w:t>ی</w:t>
      </w:r>
      <w:r w:rsidRPr="0052470B">
        <w:rPr>
          <w:rStyle w:val="Char8"/>
          <w:rtl/>
        </w:rPr>
        <w:t>ن خود تقس</w:t>
      </w:r>
      <w:r w:rsidR="009419ED" w:rsidRPr="0052470B">
        <w:rPr>
          <w:rStyle w:val="Char8"/>
          <w:rtl/>
        </w:rPr>
        <w:t>ی</w:t>
      </w:r>
      <w:r w:rsidRPr="0052470B">
        <w:rPr>
          <w:rStyle w:val="Char8"/>
          <w:rtl/>
        </w:rPr>
        <w:t>م م</w:t>
      </w:r>
      <w:r w:rsidR="009419ED" w:rsidRPr="0052470B">
        <w:rPr>
          <w:rStyle w:val="Char8"/>
          <w:rtl/>
        </w:rPr>
        <w:t>ی</w:t>
      </w:r>
      <w:r w:rsidRPr="0052470B">
        <w:rPr>
          <w:rStyle w:val="Char8"/>
          <w:rtl/>
        </w:rPr>
        <w:t>‌</w:t>
      </w:r>
      <w:r w:rsidR="009419ED" w:rsidRPr="0052470B">
        <w:rPr>
          <w:rStyle w:val="Char8"/>
          <w:rtl/>
        </w:rPr>
        <w:t>ک</w:t>
      </w:r>
      <w:r w:rsidRPr="0052470B">
        <w:rPr>
          <w:rStyle w:val="Char8"/>
          <w:rtl/>
        </w:rPr>
        <w:t>نند، پس آنان از من هستم و من از ا</w:t>
      </w:r>
      <w:r w:rsidR="009419ED" w:rsidRPr="0052470B">
        <w:rPr>
          <w:rStyle w:val="Char8"/>
          <w:rtl/>
        </w:rPr>
        <w:t>ی</w:t>
      </w:r>
      <w:r w:rsidRPr="0052470B">
        <w:rPr>
          <w:rStyle w:val="Char8"/>
          <w:rtl/>
        </w:rPr>
        <w:t>شانم</w:t>
      </w:r>
      <w:r w:rsidR="00DD377C"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33"/>
      </w:r>
      <w:r w:rsidR="00DD377C" w:rsidRPr="0052470B">
        <w:rPr>
          <w:rStyle w:val="Char4"/>
          <w:rFonts w:hint="cs"/>
          <w:spacing w:val="0"/>
          <w:rtl/>
        </w:rPr>
        <w:t>.</w:t>
      </w:r>
    </w:p>
    <w:p w:rsidR="00487917" w:rsidRPr="00487917" w:rsidRDefault="00487917" w:rsidP="00487917">
      <w:pPr>
        <w:pStyle w:val="af2"/>
        <w:rPr>
          <w:rtl/>
        </w:rPr>
      </w:pPr>
      <w:bookmarkStart w:id="307" w:name="_Toc442124462"/>
      <w:bookmarkStart w:id="308" w:name="_Toc437943082"/>
      <w:r w:rsidRPr="00487917">
        <w:rPr>
          <w:rFonts w:hint="cs"/>
          <w:rtl/>
        </w:rPr>
        <w:t xml:space="preserve">63- </w:t>
      </w:r>
      <w:r w:rsidRPr="00487917">
        <w:rPr>
          <w:rtl/>
        </w:rPr>
        <w:t>باب التنافس في أمور الآخرة والاستكثار م</w:t>
      </w:r>
      <w:r>
        <w:rPr>
          <w:rFonts w:hint="cs"/>
          <w:rtl/>
        </w:rPr>
        <w:t>ـ</w:t>
      </w:r>
      <w:r w:rsidRPr="00487917">
        <w:rPr>
          <w:rtl/>
        </w:rPr>
        <w:t>م</w:t>
      </w:r>
      <w:r>
        <w:rPr>
          <w:rFonts w:hint="cs"/>
          <w:rtl/>
        </w:rPr>
        <w:t>ـ</w:t>
      </w:r>
      <w:r w:rsidRPr="00487917">
        <w:rPr>
          <w:rtl/>
        </w:rPr>
        <w:t>ا يُتَبَرَّكُ فيه</w:t>
      </w:r>
      <w:bookmarkEnd w:id="307"/>
    </w:p>
    <w:p w:rsidR="00A323B4" w:rsidRPr="00487917" w:rsidRDefault="00487917" w:rsidP="00487917">
      <w:pPr>
        <w:pStyle w:val="af"/>
        <w:bidi/>
        <w:rPr>
          <w:rStyle w:val="Char3"/>
          <w:rFonts w:ascii="IRZar" w:hAnsi="IRZar" w:cs="IRZar"/>
          <w:sz w:val="24"/>
          <w:szCs w:val="24"/>
          <w:rtl/>
        </w:rPr>
      </w:pPr>
      <w:bookmarkStart w:id="309" w:name="_Toc442124463"/>
      <w:r w:rsidRPr="00487917">
        <w:rPr>
          <w:rFonts w:hint="cs"/>
          <w:rtl/>
        </w:rPr>
        <w:t>باب رقابت در امور آخرت و ز</w:t>
      </w:r>
      <w:r>
        <w:rPr>
          <w:rFonts w:hint="cs"/>
          <w:rtl/>
        </w:rPr>
        <w:t>ی</w:t>
      </w:r>
      <w:r w:rsidRPr="00487917">
        <w:rPr>
          <w:rFonts w:hint="cs"/>
          <w:rtl/>
        </w:rPr>
        <w:t>اد بهره بردن از چ</w:t>
      </w:r>
      <w:r>
        <w:rPr>
          <w:rFonts w:hint="cs"/>
          <w:rtl/>
        </w:rPr>
        <w:t>ی</w:t>
      </w:r>
      <w:r w:rsidRPr="00487917">
        <w:rPr>
          <w:rFonts w:hint="cs"/>
          <w:rtl/>
        </w:rPr>
        <w:t>زها</w:t>
      </w:r>
      <w:r>
        <w:rPr>
          <w:rFonts w:hint="cs"/>
          <w:rtl/>
        </w:rPr>
        <w:t>یی</w:t>
      </w:r>
      <w:r w:rsidRPr="00487917">
        <w:rPr>
          <w:rFonts w:hint="cs"/>
          <w:rtl/>
        </w:rPr>
        <w:t xml:space="preserve"> كه به آنها تبرک جسته م</w:t>
      </w:r>
      <w:r>
        <w:rPr>
          <w:rFonts w:hint="cs"/>
          <w:rtl/>
        </w:rPr>
        <w:t>ی</w:t>
      </w:r>
      <w:r w:rsidRPr="00487917">
        <w:rPr>
          <w:rFonts w:hint="cs"/>
          <w:rtl/>
        </w:rPr>
        <w:t>‌شود</w:t>
      </w:r>
      <w:bookmarkEnd w:id="308"/>
      <w:bookmarkEnd w:id="309"/>
    </w:p>
    <w:p w:rsidR="00A323B4" w:rsidRPr="0052470B" w:rsidRDefault="004A6123" w:rsidP="00CA2E2E">
      <w:pPr>
        <w:ind w:firstLine="284"/>
        <w:jc w:val="both"/>
        <w:rPr>
          <w:rStyle w:val="Char3"/>
          <w:rtl/>
        </w:rPr>
      </w:pPr>
      <w:r w:rsidRPr="004A6123">
        <w:rPr>
          <w:rStyle w:val="Char5"/>
          <w:rtl/>
        </w:rPr>
        <w:t>قال</w:t>
      </w:r>
      <w:r w:rsidRPr="004A6123">
        <w:rPr>
          <w:rStyle w:val="Char5"/>
          <w:rFonts w:hint="cs"/>
          <w:rtl/>
        </w:rPr>
        <w:t xml:space="preserve"> </w:t>
      </w:r>
      <w:r w:rsidR="00A323B4" w:rsidRPr="004A6123">
        <w:rPr>
          <w:rStyle w:val="Char5"/>
          <w:rtl/>
        </w:rPr>
        <w:t>الله تعالی</w:t>
      </w:r>
      <w:r w:rsidR="00A323B4" w:rsidRPr="0052470B">
        <w:rPr>
          <w:rStyle w:val="Char3"/>
          <w:rtl/>
        </w:rPr>
        <w:t>:</w:t>
      </w:r>
    </w:p>
    <w:p w:rsidR="00A323B4" w:rsidRPr="00EE7E0F" w:rsidRDefault="00CA658E" w:rsidP="009E2CA4">
      <w:pPr>
        <w:pStyle w:val="a5"/>
        <w:rPr>
          <w:rStyle w:val="Char9"/>
          <w:rtl/>
        </w:rPr>
      </w:pPr>
      <w:r w:rsidRPr="0052470B">
        <w:rPr>
          <w:rStyle w:val="Char4"/>
          <w:rFonts w:hint="cs"/>
          <w:spacing w:val="0"/>
          <w:rtl/>
        </w:rPr>
        <w:t>﴿</w:t>
      </w:r>
      <w:r w:rsidRPr="009E2CA4">
        <w:rPr>
          <w:rtl/>
        </w:rPr>
        <w:t xml:space="preserve">وَفِي ذَٰلِكَ فَلۡيَتَنَافَسِ </w:t>
      </w:r>
      <w:r w:rsidRPr="009E2CA4">
        <w:rPr>
          <w:rFonts w:hint="cs"/>
          <w:rtl/>
        </w:rPr>
        <w:t>ٱلۡمُتَنَٰفِسُونَ</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[المطفف</w:t>
      </w:r>
      <w:r w:rsidR="009419ED" w:rsidRPr="00EE7E0F">
        <w:rPr>
          <w:rStyle w:val="Char9"/>
          <w:rtl/>
        </w:rPr>
        <w:t>ی</w:t>
      </w:r>
      <w:r w:rsidRPr="00EE7E0F">
        <w:rPr>
          <w:rStyle w:val="Char9"/>
          <w:rtl/>
        </w:rPr>
        <w:t>ن: 26]</w:t>
      </w:r>
      <w:r w:rsidR="003D386A" w:rsidRPr="00EE7E0F">
        <w:rPr>
          <w:rStyle w:val="Char9"/>
          <w:rFonts w:hint="cs"/>
          <w:rtl/>
        </w:rPr>
        <w:t>.</w:t>
      </w:r>
    </w:p>
    <w:p w:rsidR="00A323B4" w:rsidRPr="0052470B" w:rsidRDefault="00A323B4" w:rsidP="00DD377C">
      <w:pPr>
        <w:pStyle w:val="a2"/>
        <w:rPr>
          <w:sz w:val="28"/>
          <w:szCs w:val="28"/>
          <w:rtl/>
        </w:rPr>
      </w:pPr>
      <w:r w:rsidRPr="0052470B">
        <w:rPr>
          <w:rStyle w:val="Char4"/>
          <w:spacing w:val="0"/>
          <w:rtl/>
        </w:rPr>
        <w:t>«</w:t>
      </w:r>
      <w:r w:rsidRPr="0052470B">
        <w:rPr>
          <w:rtl/>
        </w:rPr>
        <w:t>مسابقه‌دهندگان با</w:t>
      </w:r>
      <w:r w:rsidR="009419ED" w:rsidRPr="0052470B">
        <w:rPr>
          <w:rtl/>
        </w:rPr>
        <w:t>ی</w:t>
      </w:r>
      <w:r w:rsidRPr="0052470B">
        <w:rPr>
          <w:rtl/>
        </w:rPr>
        <w:t>د برا</w:t>
      </w:r>
      <w:r w:rsidR="009419ED" w:rsidRPr="0052470B">
        <w:rPr>
          <w:rtl/>
        </w:rPr>
        <w:t>ی</w:t>
      </w:r>
      <w:r w:rsidRPr="0052470B">
        <w:rPr>
          <w:rtl/>
        </w:rPr>
        <w:t xml:space="preserve"> به دست آوردن ا</w:t>
      </w:r>
      <w:r w:rsidR="009419ED" w:rsidRPr="0052470B">
        <w:rPr>
          <w:rtl/>
        </w:rPr>
        <w:t>ی</w:t>
      </w:r>
      <w:r w:rsidRPr="0052470B">
        <w:rPr>
          <w:rtl/>
        </w:rPr>
        <w:t>ن (نعمت‌ها</w:t>
      </w:r>
      <w:r w:rsidR="009419ED" w:rsidRPr="0052470B">
        <w:rPr>
          <w:rtl/>
        </w:rPr>
        <w:t>ی</w:t>
      </w:r>
      <w:r w:rsidRPr="0052470B">
        <w:rPr>
          <w:rtl/>
        </w:rPr>
        <w:t xml:space="preserve"> بهشت) با مبادرت به عبادت خداوند) با همد</w:t>
      </w:r>
      <w:r w:rsidR="009419ED" w:rsidRPr="0052470B">
        <w:rPr>
          <w:rtl/>
        </w:rPr>
        <w:t>ی</w:t>
      </w:r>
      <w:r w:rsidRPr="0052470B">
        <w:rPr>
          <w:rtl/>
        </w:rPr>
        <w:t xml:space="preserve">گر مسابقه بدهند و بر </w:t>
      </w:r>
      <w:r w:rsidR="009419ED" w:rsidRPr="0052470B">
        <w:rPr>
          <w:rtl/>
        </w:rPr>
        <w:t>یک</w:t>
      </w:r>
      <w:r w:rsidRPr="0052470B">
        <w:rPr>
          <w:rtl/>
        </w:rPr>
        <w:t>د</w:t>
      </w:r>
      <w:r w:rsidR="009419ED" w:rsidRPr="0052470B">
        <w:rPr>
          <w:rtl/>
        </w:rPr>
        <w:t>ی</w:t>
      </w:r>
      <w:r w:rsidRPr="0052470B">
        <w:rPr>
          <w:rtl/>
        </w:rPr>
        <w:t>گر پ</w:t>
      </w:r>
      <w:r w:rsidR="009419ED" w:rsidRPr="0052470B">
        <w:rPr>
          <w:rtl/>
        </w:rPr>
        <w:t>ی</w:t>
      </w:r>
      <w:r w:rsidRPr="0052470B">
        <w:rPr>
          <w:rtl/>
        </w:rPr>
        <w:t>ش</w:t>
      </w:r>
      <w:r w:rsidR="009419ED" w:rsidRPr="0052470B">
        <w:rPr>
          <w:rtl/>
        </w:rPr>
        <w:t>ی</w:t>
      </w:r>
      <w:r w:rsidRPr="0052470B">
        <w:rPr>
          <w:rtl/>
        </w:rPr>
        <w:t xml:space="preserve"> بگ</w:t>
      </w:r>
      <w:r w:rsidR="009419ED" w:rsidRPr="0052470B">
        <w:rPr>
          <w:rtl/>
        </w:rPr>
        <w:t>ی</w:t>
      </w:r>
      <w:r w:rsidRPr="0052470B">
        <w:rPr>
          <w:rtl/>
        </w:rPr>
        <w:t>رند</w:t>
      </w:r>
      <w:r w:rsidRPr="00EE7E0F">
        <w:rPr>
          <w:rStyle w:val="Char4"/>
          <w:rtl/>
        </w:rPr>
        <w:t>»</w:t>
      </w:r>
      <w:r w:rsidRPr="0052470B">
        <w:rPr>
          <w:rtl/>
        </w:rPr>
        <w:t>.</w:t>
      </w:r>
    </w:p>
    <w:p w:rsidR="00D92C93" w:rsidRPr="003C60B6" w:rsidRDefault="00D92C93" w:rsidP="00FA5C34">
      <w:pPr>
        <w:pStyle w:val="a4"/>
        <w:spacing w:before="0" w:beforeAutospacing="0"/>
        <w:ind w:firstLine="284"/>
        <w:jc w:val="both"/>
        <w:rPr>
          <w:rStyle w:val="Char3"/>
          <w:rtl/>
        </w:rPr>
      </w:pPr>
      <w:r w:rsidRPr="003C60B6">
        <w:rPr>
          <w:rStyle w:val="Char3"/>
          <w:rtl/>
        </w:rPr>
        <w:t xml:space="preserve">569- </w:t>
      </w:r>
      <w:r w:rsidR="00DD377C" w:rsidRPr="0052470B">
        <w:rPr>
          <w:rStyle w:val="Char4"/>
          <w:rFonts w:hint="cs"/>
          <w:spacing w:val="0"/>
          <w:rtl/>
        </w:rPr>
        <w:t>«</w:t>
      </w:r>
      <w:r w:rsidRPr="0052470B">
        <w:rPr>
          <w:rtl/>
        </w:rPr>
        <w:t xml:space="preserve">وعن سهلِ بنِ سعدٍ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أُتِيَ بِشَرَابٍ</w:t>
      </w:r>
      <w:r w:rsidR="00140074" w:rsidRPr="0052470B">
        <w:rPr>
          <w:rtl/>
        </w:rPr>
        <w:t>،</w:t>
      </w:r>
      <w:r w:rsidRPr="0052470B">
        <w:rPr>
          <w:rtl/>
        </w:rPr>
        <w:t xml:space="preserve"> فَشَرِبَ مِنهُ وَعَن يَمِينِهِ غُلامٌ</w:t>
      </w:r>
      <w:r w:rsidR="00140074" w:rsidRPr="0052470B">
        <w:rPr>
          <w:rtl/>
        </w:rPr>
        <w:t>،</w:t>
      </w:r>
      <w:r w:rsidRPr="0052470B">
        <w:rPr>
          <w:rtl/>
        </w:rPr>
        <w:t xml:space="preserve"> وَعَن يسارِهِ الأَشْيَاخُ</w:t>
      </w:r>
      <w:r w:rsidR="00140074" w:rsidRPr="0052470B">
        <w:rPr>
          <w:rtl/>
        </w:rPr>
        <w:t>،</w:t>
      </w:r>
      <w:r w:rsidRPr="0052470B">
        <w:rPr>
          <w:rtl/>
        </w:rPr>
        <w:t xml:space="preserve"> فقال لِلْغُلام</w:t>
      </w:r>
      <w:r w:rsidR="0015419D" w:rsidRPr="0052470B">
        <w:rPr>
          <w:rtl/>
        </w:rPr>
        <w:t>:</w:t>
      </w:r>
      <w:r w:rsidRPr="0052470B">
        <w:rPr>
          <w:rtl/>
        </w:rPr>
        <w:t xml:space="preserve"> </w:t>
      </w:r>
      <w:r w:rsidR="008960CB" w:rsidRPr="0052470B">
        <w:rPr>
          <w:rtl/>
        </w:rPr>
        <w:t>«</w:t>
      </w:r>
      <w:r w:rsidRPr="0052470B">
        <w:rPr>
          <w:rtl/>
        </w:rPr>
        <w:t>أَ تَأْذَنُ لي أَن أُعْطِيَ هُؤلاءِ؟ فَقَالَ الغُلامُ</w:t>
      </w:r>
      <w:r w:rsidR="0015419D" w:rsidRPr="0052470B">
        <w:rPr>
          <w:rtl/>
        </w:rPr>
        <w:t>:</w:t>
      </w:r>
      <w:r w:rsidRPr="0052470B">
        <w:rPr>
          <w:rtl/>
        </w:rPr>
        <w:t xml:space="preserve"> لا وَاللَّهِ يا رسُولَ اللَّه لا أُوثِرُ بِنَصيبي مِنكَ أَحَداً</w:t>
      </w:r>
      <w:r w:rsidR="00140074" w:rsidRPr="0052470B">
        <w:rPr>
          <w:rtl/>
        </w:rPr>
        <w:t>،</w:t>
      </w:r>
      <w:r w:rsidRPr="0052470B">
        <w:rPr>
          <w:rtl/>
        </w:rPr>
        <w:t xml:space="preserve"> فَتَلَّهُ رسولُ اللَّه </w:t>
      </w:r>
      <w:r w:rsidR="00EE01BC" w:rsidRPr="0052470B">
        <w:rPr>
          <w:rFonts w:cs="CTraditional Arabic"/>
          <w:szCs w:val="28"/>
          <w:rtl/>
        </w:rPr>
        <w:t>ص</w:t>
      </w:r>
      <w:r w:rsidRPr="0052470B">
        <w:rPr>
          <w:rtl/>
        </w:rPr>
        <w:t xml:space="preserve"> في يَدِهِ</w:t>
      </w:r>
      <w:r w:rsidR="00DD377C" w:rsidRPr="0052470B">
        <w:rPr>
          <w:rFonts w:hint="cs"/>
          <w:rtl/>
        </w:rPr>
        <w:t>»</w:t>
      </w:r>
      <w:r w:rsidR="00DD377C" w:rsidRPr="00EE7E0F">
        <w:rPr>
          <w:rStyle w:val="Char4"/>
          <w:rFonts w:hint="cs"/>
          <w:rtl/>
        </w:rPr>
        <w:t>»</w:t>
      </w:r>
      <w:r w:rsidRPr="003C60B6">
        <w:rPr>
          <w:rStyle w:val="Char5"/>
          <w:rtl/>
        </w:rPr>
        <w:t xml:space="preserve"> </w:t>
      </w:r>
      <w:r w:rsidRPr="0052470B">
        <w:rPr>
          <w:rStyle w:val="Char5"/>
          <w:rtl/>
        </w:rPr>
        <w:t>متفقٌ عليه</w:t>
      </w:r>
      <w:r w:rsidR="00140074" w:rsidRPr="003C60B6">
        <w:rPr>
          <w:rStyle w:val="Char3"/>
          <w:rtl/>
        </w:rPr>
        <w:t>.</w:t>
      </w:r>
    </w:p>
    <w:p w:rsidR="00D92C93" w:rsidRPr="003C60B6" w:rsidRDefault="008960CB" w:rsidP="00FA5C34">
      <w:pPr>
        <w:pStyle w:val="a4"/>
        <w:spacing w:before="0" w:beforeAutospacing="0"/>
        <w:ind w:firstLine="284"/>
        <w:jc w:val="both"/>
        <w:rPr>
          <w:rStyle w:val="Char3"/>
          <w:rtl/>
        </w:rPr>
      </w:pPr>
      <w:r w:rsidRPr="00223823">
        <w:rPr>
          <w:rStyle w:val="Char5"/>
          <w:rtl/>
        </w:rPr>
        <w:t>«</w:t>
      </w:r>
      <w:r w:rsidR="00D92C93" w:rsidRPr="00223823">
        <w:rPr>
          <w:rStyle w:val="Char5"/>
          <w:rtl/>
        </w:rPr>
        <w:t>تَلَّهُ</w:t>
      </w:r>
      <w:r w:rsidR="00140074" w:rsidRPr="00223823">
        <w:rPr>
          <w:rStyle w:val="Char5"/>
          <w:rtl/>
        </w:rPr>
        <w:t>»</w:t>
      </w:r>
      <w:r w:rsidR="00D92C93" w:rsidRPr="00223823">
        <w:rPr>
          <w:rStyle w:val="Char5"/>
          <w:rtl/>
        </w:rPr>
        <w:t xml:space="preserve"> بالتاءِ ال</w:t>
      </w:r>
      <w:r w:rsidR="00045BE7" w:rsidRPr="00223823">
        <w:rPr>
          <w:rStyle w:val="Char5"/>
          <w:rFonts w:hint="cs"/>
          <w:rtl/>
        </w:rPr>
        <w:t>ـ</w:t>
      </w:r>
      <w:r w:rsidR="00D92C93" w:rsidRPr="00223823">
        <w:rPr>
          <w:rStyle w:val="Char5"/>
          <w:rtl/>
        </w:rPr>
        <w:t>مثناةِ فوق</w:t>
      </w:r>
      <w:r w:rsidR="00140074" w:rsidRPr="00223823">
        <w:rPr>
          <w:rStyle w:val="Char5"/>
          <w:rtl/>
        </w:rPr>
        <w:t>،</w:t>
      </w:r>
      <w:r w:rsidR="00D92C93" w:rsidRPr="00223823">
        <w:rPr>
          <w:rStyle w:val="Char5"/>
          <w:rtl/>
        </w:rPr>
        <w:t xml:space="preserve"> أَيْ</w:t>
      </w:r>
      <w:r w:rsidR="0015419D" w:rsidRPr="00223823">
        <w:rPr>
          <w:rStyle w:val="Char5"/>
          <w:rtl/>
        </w:rPr>
        <w:t>:</w:t>
      </w:r>
      <w:r w:rsidR="00D92C93" w:rsidRPr="00223823">
        <w:rPr>
          <w:rStyle w:val="Char5"/>
          <w:rtl/>
        </w:rPr>
        <w:t xml:space="preserve"> وَضَعَهُ</w:t>
      </w:r>
      <w:r w:rsidR="00140074" w:rsidRPr="00223823">
        <w:rPr>
          <w:rStyle w:val="Char5"/>
          <w:rtl/>
        </w:rPr>
        <w:t>،</w:t>
      </w:r>
      <w:r w:rsidR="00D92C93" w:rsidRPr="0052470B">
        <w:rPr>
          <w:rStyle w:val="Char5"/>
          <w:rtl/>
        </w:rPr>
        <w:t xml:space="preserve"> وَهَذَا الغُلامُ هُوَ ابنُ عَبَّاسٍ </w:t>
      </w:r>
      <w:r w:rsidR="00EE01BC" w:rsidRPr="0052470B">
        <w:rPr>
          <w:rStyle w:val="Char5"/>
          <w:rFonts w:cs="CTraditional Arabic"/>
          <w:szCs w:val="28"/>
          <w:rtl/>
        </w:rPr>
        <w:t>ب</w:t>
      </w:r>
      <w:r w:rsidR="00D92C93" w:rsidRPr="0052470B">
        <w:rPr>
          <w:rStyle w:val="Char5"/>
          <w:rtl/>
        </w:rPr>
        <w:t>.</w:t>
      </w:r>
    </w:p>
    <w:p w:rsidR="00A323B4" w:rsidRPr="0052470B" w:rsidRDefault="00A323B4" w:rsidP="00CA2E2E">
      <w:pPr>
        <w:ind w:firstLine="284"/>
        <w:jc w:val="both"/>
        <w:rPr>
          <w:rStyle w:val="Char3"/>
          <w:rtl/>
        </w:rPr>
      </w:pPr>
      <w:r w:rsidRPr="0052470B">
        <w:rPr>
          <w:rStyle w:val="Char3"/>
          <w:rtl/>
        </w:rPr>
        <w:t xml:space="preserve">569. </w:t>
      </w:r>
      <w:r w:rsidR="004A6123" w:rsidRPr="004A6123">
        <w:rPr>
          <w:rStyle w:val="Char4"/>
          <w:rtl/>
        </w:rPr>
        <w:t>«</w:t>
      </w:r>
      <w:r w:rsidRPr="004A6123">
        <w:rPr>
          <w:rStyle w:val="Char8"/>
          <w:rtl/>
        </w:rPr>
        <w:t>از سهل</w:t>
      </w:r>
      <w:r w:rsidRPr="0052470B">
        <w:rPr>
          <w:rStyle w:val="Char8"/>
          <w:rtl/>
        </w:rPr>
        <w:t xml:space="preserve"> بن سعدس روا</w:t>
      </w:r>
      <w:r w:rsidR="009419ED" w:rsidRPr="0052470B">
        <w:rPr>
          <w:rStyle w:val="Char8"/>
          <w:rtl/>
        </w:rPr>
        <w:t>ی</w:t>
      </w:r>
      <w:r w:rsidRPr="0052470B">
        <w:rPr>
          <w:rStyle w:val="Char8"/>
          <w:rtl/>
        </w:rPr>
        <w:t xml:space="preserve">ت شده است </w:t>
      </w:r>
      <w:r w:rsidR="009419ED" w:rsidRPr="0052470B">
        <w:rPr>
          <w:rStyle w:val="Char8"/>
          <w:rtl/>
        </w:rPr>
        <w:t>ک</w:t>
      </w:r>
      <w:r w:rsidRPr="0052470B">
        <w:rPr>
          <w:rStyle w:val="Char8"/>
          <w:rtl/>
        </w:rPr>
        <w:t>ه گفت: نوش</w:t>
      </w:r>
      <w:r w:rsidR="009419ED" w:rsidRPr="0052470B">
        <w:rPr>
          <w:rStyle w:val="Char8"/>
          <w:rtl/>
        </w:rPr>
        <w:t>ی</w:t>
      </w:r>
      <w:r w:rsidRPr="0052470B">
        <w:rPr>
          <w:rStyle w:val="Char8"/>
          <w:rtl/>
        </w:rPr>
        <w:t>دن</w:t>
      </w:r>
      <w:r w:rsidR="009419ED" w:rsidRPr="0052470B">
        <w:rPr>
          <w:rStyle w:val="Char8"/>
          <w:rtl/>
        </w:rPr>
        <w:t>ی</w:t>
      </w:r>
      <w:r w:rsidRPr="0052470B">
        <w:rPr>
          <w:rStyle w:val="Char8"/>
          <w:rtl/>
        </w:rPr>
        <w:t>‌ا</w:t>
      </w:r>
      <w:r w:rsidR="009419ED" w:rsidRPr="0052470B">
        <w:rPr>
          <w:rStyle w:val="Char8"/>
          <w:rtl/>
        </w:rPr>
        <w:t>ی</w:t>
      </w:r>
      <w:r w:rsidRPr="0052470B">
        <w:rPr>
          <w:rStyle w:val="Char8"/>
          <w:rtl/>
        </w:rPr>
        <w:t xml:space="preserve"> برا</w:t>
      </w:r>
      <w:r w:rsidR="009419ED" w:rsidRPr="0052470B">
        <w:rPr>
          <w:rStyle w:val="Char8"/>
          <w:rtl/>
        </w:rPr>
        <w:t>ی</w:t>
      </w:r>
      <w:r w:rsidRPr="0052470B">
        <w:rPr>
          <w:rStyle w:val="Char8"/>
          <w:rtl/>
        </w:rPr>
        <w:t xml:space="preserve">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آورده شد، از آن نوش</w:t>
      </w:r>
      <w:r w:rsidR="009419ED" w:rsidRPr="0052470B">
        <w:rPr>
          <w:rStyle w:val="Char8"/>
          <w:rtl/>
        </w:rPr>
        <w:t>ی</w:t>
      </w:r>
      <w:r w:rsidRPr="0052470B">
        <w:rPr>
          <w:rStyle w:val="Char8"/>
          <w:rtl/>
        </w:rPr>
        <w:t>د، در سمت راست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پسر بچه‌ا</w:t>
      </w:r>
      <w:r w:rsidR="009419ED" w:rsidRPr="0052470B">
        <w:rPr>
          <w:rStyle w:val="Char8"/>
          <w:rtl/>
        </w:rPr>
        <w:t>ی</w:t>
      </w:r>
      <w:r w:rsidRPr="0052470B">
        <w:rPr>
          <w:rStyle w:val="Char8"/>
          <w:rtl/>
        </w:rPr>
        <w:t xml:space="preserve"> بود و در سمت چپش اشخاص</w:t>
      </w:r>
      <w:r w:rsidR="009419ED" w:rsidRPr="0052470B">
        <w:rPr>
          <w:rStyle w:val="Char8"/>
          <w:rtl/>
        </w:rPr>
        <w:t>ی</w:t>
      </w:r>
      <w:r w:rsidRPr="0052470B">
        <w:rPr>
          <w:rStyle w:val="Char8"/>
          <w:rtl/>
        </w:rPr>
        <w:t xml:space="preserve"> مسن بودند و ا</w:t>
      </w:r>
      <w:r w:rsidR="009419ED" w:rsidRPr="0052470B">
        <w:rPr>
          <w:rStyle w:val="Char8"/>
          <w:rtl/>
        </w:rPr>
        <w:t>ی</w:t>
      </w:r>
      <w:r w:rsidRPr="0052470B">
        <w:rPr>
          <w:rStyle w:val="Char8"/>
          <w:rtl/>
        </w:rPr>
        <w:t>شان به آن پسر بچه فرمودند: «اجازه م</w:t>
      </w:r>
      <w:r w:rsidR="009419ED" w:rsidRPr="0052470B">
        <w:rPr>
          <w:rStyle w:val="Char8"/>
          <w:rtl/>
        </w:rPr>
        <w:t>ی</w:t>
      </w:r>
      <w:r w:rsidRPr="0052470B">
        <w:rPr>
          <w:rStyle w:val="Char8"/>
          <w:rtl/>
        </w:rPr>
        <w:t>‌ده</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ه به ا</w:t>
      </w:r>
      <w:r w:rsidR="009419ED" w:rsidRPr="0052470B">
        <w:rPr>
          <w:rStyle w:val="Char8"/>
          <w:rtl/>
        </w:rPr>
        <w:t>ی</w:t>
      </w:r>
      <w:r w:rsidRPr="0052470B">
        <w:rPr>
          <w:rStyle w:val="Char8"/>
          <w:rtl/>
        </w:rPr>
        <w:t>نان بدهم؟</w:t>
      </w:r>
      <w:r w:rsidR="00DD377C" w:rsidRPr="0052470B">
        <w:rPr>
          <w:rStyle w:val="Char8"/>
          <w:rFonts w:hint="cs"/>
          <w:rtl/>
        </w:rPr>
        <w:t>»</w:t>
      </w:r>
      <w:r w:rsidRPr="0052470B">
        <w:rPr>
          <w:rStyle w:val="Char8"/>
          <w:rtl/>
        </w:rPr>
        <w:t xml:space="preserve"> پسر بچه گفت: خ</w:t>
      </w:r>
      <w:r w:rsidR="009419ED" w:rsidRPr="0052470B">
        <w:rPr>
          <w:rStyle w:val="Char8"/>
          <w:rtl/>
        </w:rPr>
        <w:t>ی</w:t>
      </w:r>
      <w:r w:rsidRPr="0052470B">
        <w:rPr>
          <w:rStyle w:val="Char8"/>
          <w:rtl/>
        </w:rPr>
        <w:t>ر، به خدا سوگند، ا</w:t>
      </w:r>
      <w:r w:rsidR="009419ED" w:rsidRPr="0052470B">
        <w:rPr>
          <w:rStyle w:val="Char8"/>
          <w:rtl/>
        </w:rPr>
        <w:t>ی</w:t>
      </w:r>
      <w:r w:rsidRPr="0052470B">
        <w:rPr>
          <w:rStyle w:val="Char8"/>
          <w:rtl/>
        </w:rPr>
        <w:t xml:space="preserve"> رسول خدا! ه</w:t>
      </w:r>
      <w:r w:rsidR="009419ED" w:rsidRPr="0052470B">
        <w:rPr>
          <w:rStyle w:val="Char8"/>
          <w:rtl/>
        </w:rPr>
        <w:t>ی</w:t>
      </w:r>
      <w:r w:rsidRPr="0052470B">
        <w:rPr>
          <w:rStyle w:val="Char8"/>
          <w:rtl/>
        </w:rPr>
        <w:t>چ‌</w:t>
      </w:r>
      <w:r w:rsidR="009419ED" w:rsidRPr="0052470B">
        <w:rPr>
          <w:rStyle w:val="Char8"/>
          <w:rtl/>
        </w:rPr>
        <w:t>ک</w:t>
      </w:r>
      <w:r w:rsidRPr="0052470B">
        <w:rPr>
          <w:rStyle w:val="Char8"/>
          <w:rtl/>
        </w:rPr>
        <w:t>س را در سهم خودم از طرف تو بر خود ترج</w:t>
      </w:r>
      <w:r w:rsidR="009419ED" w:rsidRPr="0052470B">
        <w:rPr>
          <w:rStyle w:val="Char8"/>
          <w:rtl/>
        </w:rPr>
        <w:t>ی</w:t>
      </w:r>
      <w:r w:rsidRPr="0052470B">
        <w:rPr>
          <w:rStyle w:val="Char8"/>
          <w:rtl/>
        </w:rPr>
        <w:t>ح نم</w:t>
      </w:r>
      <w:r w:rsidR="009419ED" w:rsidRPr="0052470B">
        <w:rPr>
          <w:rStyle w:val="Char8"/>
          <w:rtl/>
        </w:rPr>
        <w:t>ی</w:t>
      </w:r>
      <w:r w:rsidRPr="0052470B">
        <w:rPr>
          <w:rStyle w:val="Char8"/>
          <w:rtl/>
        </w:rPr>
        <w:t>‌دهم و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ظرف را در دست او نهاد</w:t>
      </w:r>
      <w:r w:rsidR="00DD377C" w:rsidRPr="00EE7E0F">
        <w:rPr>
          <w:rStyle w:val="Char4"/>
          <w:rFonts w:hint="cs"/>
          <w:rtl/>
        </w:rPr>
        <w:t>»</w:t>
      </w:r>
      <w:r w:rsidRPr="00E96FD0">
        <w:rPr>
          <w:rStyle w:val="FootnoteReference"/>
          <w:rFonts w:ascii="IRNazli" w:hAnsi="IRNazli" w:cs="IRNazli"/>
          <w:sz w:val="28"/>
          <w:szCs w:val="28"/>
          <w:rtl/>
          <w:lang w:bidi="ar-AE"/>
        </w:rPr>
        <w:footnoteReference w:id="634"/>
      </w:r>
      <w:r w:rsidR="00DD377C" w:rsidRPr="0052470B">
        <w:rPr>
          <w:rStyle w:val="Char4"/>
          <w:rFonts w:hint="cs"/>
          <w:spacing w:val="0"/>
          <w:rtl/>
        </w:rPr>
        <w:t>.</w:t>
      </w:r>
    </w:p>
    <w:p w:rsidR="00A323B4" w:rsidRPr="0052470B" w:rsidRDefault="00A323B4" w:rsidP="00CA2E2E">
      <w:pPr>
        <w:ind w:firstLine="284"/>
        <w:jc w:val="both"/>
        <w:rPr>
          <w:rStyle w:val="Char3"/>
          <w:rtl/>
        </w:rPr>
      </w:pPr>
      <w:r w:rsidRPr="0052470B">
        <w:rPr>
          <w:rStyle w:val="Char3"/>
          <w:rtl/>
        </w:rPr>
        <w:t>ا</w:t>
      </w:r>
      <w:r w:rsidR="009419ED" w:rsidRPr="0052470B">
        <w:rPr>
          <w:rStyle w:val="Char3"/>
          <w:rtl/>
        </w:rPr>
        <w:t>ی</w:t>
      </w:r>
      <w:r w:rsidRPr="0052470B">
        <w:rPr>
          <w:rStyle w:val="Char3"/>
          <w:rtl/>
        </w:rPr>
        <w:t>ن پسر بچه، عبدالله بن‌عباس</w:t>
      </w:r>
      <w:r w:rsidR="000C6F25" w:rsidRPr="0052470B">
        <w:rPr>
          <w:rFonts w:cs="CTraditional Arabic"/>
          <w:sz w:val="28"/>
          <w:szCs w:val="28"/>
          <w:rtl/>
          <w:lang w:bidi="ar-AE"/>
        </w:rPr>
        <w:t xml:space="preserve"> ب</w:t>
      </w:r>
      <w:r w:rsidRPr="0052470B">
        <w:rPr>
          <w:rStyle w:val="Char3"/>
          <w:rtl/>
        </w:rPr>
        <w:t xml:space="preserve"> بوده است.</w:t>
      </w:r>
    </w:p>
    <w:p w:rsidR="00D92C93" w:rsidRPr="003C60B6" w:rsidRDefault="00D92C93" w:rsidP="003C60B6">
      <w:pPr>
        <w:pStyle w:val="a4"/>
        <w:spacing w:before="0" w:beforeAutospacing="0"/>
        <w:ind w:firstLine="284"/>
        <w:jc w:val="both"/>
        <w:rPr>
          <w:rStyle w:val="Char3"/>
          <w:rtl/>
        </w:rPr>
      </w:pPr>
      <w:r w:rsidRPr="003C60B6">
        <w:rPr>
          <w:rStyle w:val="Char3"/>
          <w:rtl/>
        </w:rPr>
        <w:t xml:space="preserve">570- </w:t>
      </w:r>
      <w:r w:rsidR="00DD377C"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 xml:space="preserve">بيْنَا أَيُّوبُ </w:t>
      </w:r>
      <w:r w:rsidR="003C60B6">
        <w:rPr>
          <w:rFonts w:cs="CTraditional Arabic" w:hint="cs"/>
          <w:rtl/>
        </w:rPr>
        <w:t>÷</w:t>
      </w:r>
      <w:r w:rsidRPr="0052470B">
        <w:rPr>
          <w:rtl/>
        </w:rPr>
        <w:t xml:space="preserve"> يَغتَسِلُ عُريَاناً</w:t>
      </w:r>
      <w:r w:rsidR="00140074" w:rsidRPr="0052470B">
        <w:rPr>
          <w:rtl/>
        </w:rPr>
        <w:t>،</w:t>
      </w:r>
      <w:r w:rsidRPr="0052470B">
        <w:rPr>
          <w:rtl/>
        </w:rPr>
        <w:t xml:space="preserve"> فَخَرَّ عَلَيْهِ جَرَادٌ مِن ذَهَبٍ</w:t>
      </w:r>
      <w:r w:rsidR="00140074" w:rsidRPr="0052470B">
        <w:rPr>
          <w:rtl/>
        </w:rPr>
        <w:t>،</w:t>
      </w:r>
      <w:r w:rsidRPr="0052470B">
        <w:rPr>
          <w:rtl/>
        </w:rPr>
        <w:t xml:space="preserve"> فَجَعَلَ أَيُّوبُ يَحِثي في ثَوبِهِ، فَنَادَاهُ رَبُّهُ</w:t>
      </w:r>
      <w:r w:rsidR="00EE01BC" w:rsidRPr="0052470B">
        <w:rPr>
          <w:rtl/>
        </w:rPr>
        <w:t xml:space="preserve"> </w:t>
      </w:r>
      <w:r w:rsidR="009419ED" w:rsidRPr="0052470B">
        <w:rPr>
          <w:rFonts w:cs="CTraditional Arabic"/>
          <w:szCs w:val="28"/>
          <w:rtl/>
        </w:rPr>
        <w:t>ﻷ</w:t>
      </w:r>
      <w:r w:rsidR="0015419D" w:rsidRPr="0052470B">
        <w:rPr>
          <w:rtl/>
        </w:rPr>
        <w:t>:</w:t>
      </w:r>
      <w:r w:rsidRPr="0052470B">
        <w:rPr>
          <w:rtl/>
        </w:rPr>
        <w:t xml:space="preserve"> يَا أَيُّوبُ</w:t>
      </w:r>
      <w:r w:rsidR="00140074" w:rsidRPr="0052470B">
        <w:rPr>
          <w:rtl/>
        </w:rPr>
        <w:t>،</w:t>
      </w:r>
      <w:r w:rsidRPr="0052470B">
        <w:rPr>
          <w:rtl/>
        </w:rPr>
        <w:t xml:space="preserve"> أَلَم أَكُنْ أَغْنَيْتُكَ عمَّا تَرَى</w:t>
      </w:r>
      <w:r w:rsidR="0015419D" w:rsidRPr="0052470B">
        <w:rPr>
          <w:rtl/>
        </w:rPr>
        <w:t>؟</w:t>
      </w:r>
      <w:r w:rsidRPr="0052470B">
        <w:rPr>
          <w:rtl/>
        </w:rPr>
        <w:t>، قال</w:t>
      </w:r>
      <w:r w:rsidR="0015419D" w:rsidRPr="0052470B">
        <w:rPr>
          <w:rtl/>
        </w:rPr>
        <w:t>:</w:t>
      </w:r>
      <w:r w:rsidRPr="0052470B">
        <w:rPr>
          <w:rtl/>
        </w:rPr>
        <w:t xml:space="preserve"> بَلَى وَعِزَّتِكَ، وَلكِن لا غِنَى بي عَن بَرَكَتِكَ</w:t>
      </w:r>
      <w:r w:rsidR="00DD377C" w:rsidRPr="0052470B">
        <w:rPr>
          <w:rFonts w:hint="cs"/>
          <w:rtl/>
        </w:rPr>
        <w:t>»</w:t>
      </w:r>
      <w:r w:rsidR="00140074" w:rsidRPr="00EE7E0F">
        <w:rPr>
          <w:rStyle w:val="Char4"/>
          <w:rtl/>
        </w:rPr>
        <w:t>»</w:t>
      </w:r>
      <w:r w:rsidRPr="003C60B6">
        <w:rPr>
          <w:rStyle w:val="Char5"/>
          <w:rtl/>
        </w:rPr>
        <w:t xml:space="preserve"> رواه البخار</w:t>
      </w:r>
      <w:r w:rsidR="009419ED" w:rsidRPr="003C60B6">
        <w:rPr>
          <w:rStyle w:val="Char5"/>
          <w:rtl/>
        </w:rPr>
        <w:t>ی</w:t>
      </w:r>
      <w:r w:rsidR="00140074" w:rsidRPr="003C60B6">
        <w:rPr>
          <w:rStyle w:val="Char3"/>
          <w:rtl/>
        </w:rPr>
        <w:t>.</w:t>
      </w:r>
    </w:p>
    <w:p w:rsidR="00A323B4" w:rsidRPr="0052470B" w:rsidRDefault="00A323B4" w:rsidP="00CA2E2E">
      <w:pPr>
        <w:ind w:firstLine="284"/>
        <w:jc w:val="both"/>
        <w:rPr>
          <w:rStyle w:val="Char3"/>
          <w:rtl/>
        </w:rPr>
      </w:pPr>
      <w:r w:rsidRPr="0052470B">
        <w:rPr>
          <w:rStyle w:val="Char3"/>
          <w:rtl/>
        </w:rPr>
        <w:t xml:space="preserve">570. </w:t>
      </w:r>
      <w:r w:rsidR="004A6123" w:rsidRPr="004A6123">
        <w:rPr>
          <w:rStyle w:val="Char4"/>
          <w:rtl/>
        </w:rPr>
        <w:t>«</w:t>
      </w:r>
      <w:r w:rsidRPr="004A6123">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«ا</w:t>
      </w:r>
      <w:r w:rsidR="009419ED" w:rsidRPr="0052470B">
        <w:rPr>
          <w:rStyle w:val="Char8"/>
          <w:rtl/>
        </w:rPr>
        <w:t>ی</w:t>
      </w:r>
      <w:r w:rsidRPr="0052470B">
        <w:rPr>
          <w:rStyle w:val="Char8"/>
          <w:rtl/>
        </w:rPr>
        <w:t>وب</w:t>
      </w:r>
      <w:r w:rsidR="004A6123">
        <w:rPr>
          <w:rStyle w:val="Char8"/>
          <w:rFonts w:hint="cs"/>
          <w:rtl/>
        </w:rPr>
        <w:t xml:space="preserve"> </w:t>
      </w:r>
      <w:r w:rsidR="00DD377C" w:rsidRPr="0052470B">
        <w:rPr>
          <w:rStyle w:val="Char8"/>
          <w:rFonts w:cs="CTraditional Arabic" w:hint="cs"/>
          <w:rtl/>
        </w:rPr>
        <w:t>÷</w:t>
      </w:r>
      <w:r w:rsidRPr="0052470B">
        <w:rPr>
          <w:rStyle w:val="Char8"/>
          <w:rtl/>
        </w:rPr>
        <w:t xml:space="preserve"> برهنه بود و طلا</w:t>
      </w:r>
      <w:r w:rsidR="009419ED" w:rsidRPr="0052470B">
        <w:rPr>
          <w:rStyle w:val="Char8"/>
          <w:rtl/>
        </w:rPr>
        <w:t>ی</w:t>
      </w:r>
      <w:r w:rsidRPr="0052470B">
        <w:rPr>
          <w:rStyle w:val="Char8"/>
          <w:rtl/>
        </w:rPr>
        <w:t xml:space="preserve"> ز</w:t>
      </w:r>
      <w:r w:rsidR="009419ED" w:rsidRPr="0052470B">
        <w:rPr>
          <w:rStyle w:val="Char8"/>
          <w:rtl/>
        </w:rPr>
        <w:t>ی</w:t>
      </w:r>
      <w:r w:rsidRPr="0052470B">
        <w:rPr>
          <w:rStyle w:val="Char8"/>
          <w:rtl/>
        </w:rPr>
        <w:t>اد</w:t>
      </w:r>
      <w:r w:rsidR="009419ED" w:rsidRPr="0052470B">
        <w:rPr>
          <w:rStyle w:val="Char8"/>
          <w:rtl/>
        </w:rPr>
        <w:t>ی</w:t>
      </w:r>
      <w:r w:rsidRPr="0052470B">
        <w:rPr>
          <w:rStyle w:val="Char8"/>
          <w:rtl/>
        </w:rPr>
        <w:t xml:space="preserve"> همچون گروه ملخ‌ها، بر سر او فرو ر</w:t>
      </w:r>
      <w:r w:rsidR="009419ED" w:rsidRPr="0052470B">
        <w:rPr>
          <w:rStyle w:val="Char8"/>
          <w:rtl/>
        </w:rPr>
        <w:t>ی</w:t>
      </w:r>
      <w:r w:rsidRPr="0052470B">
        <w:rPr>
          <w:rStyle w:val="Char8"/>
          <w:rtl/>
        </w:rPr>
        <w:t>خت و ا</w:t>
      </w:r>
      <w:r w:rsidR="009419ED" w:rsidRPr="0052470B">
        <w:rPr>
          <w:rStyle w:val="Char8"/>
          <w:rtl/>
        </w:rPr>
        <w:t>ی</w:t>
      </w:r>
      <w:r w:rsidRPr="0052470B">
        <w:rPr>
          <w:rStyle w:val="Char8"/>
          <w:rtl/>
        </w:rPr>
        <w:t>وب</w:t>
      </w:r>
      <w:r w:rsidR="004A6123">
        <w:rPr>
          <w:rStyle w:val="Char8"/>
          <w:rFonts w:hint="cs"/>
          <w:rtl/>
        </w:rPr>
        <w:t xml:space="preserve"> </w:t>
      </w:r>
      <w:r w:rsidR="00DD377C" w:rsidRPr="0052470B">
        <w:rPr>
          <w:rStyle w:val="Char8"/>
          <w:rFonts w:cs="CTraditional Arabic" w:hint="cs"/>
          <w:rtl/>
        </w:rPr>
        <w:t>÷</w:t>
      </w:r>
      <w:r w:rsidRPr="0052470B">
        <w:rPr>
          <w:rStyle w:val="Char8"/>
          <w:rtl/>
        </w:rPr>
        <w:t xml:space="preserve"> شروع به ر</w:t>
      </w:r>
      <w:r w:rsidR="009419ED" w:rsidRPr="0052470B">
        <w:rPr>
          <w:rStyle w:val="Char8"/>
          <w:rtl/>
        </w:rPr>
        <w:t>ی</w:t>
      </w:r>
      <w:r w:rsidRPr="0052470B">
        <w:rPr>
          <w:rStyle w:val="Char8"/>
          <w:rtl/>
        </w:rPr>
        <w:t xml:space="preserve">ختن آن در لباسش </w:t>
      </w:r>
      <w:r w:rsidR="009419ED" w:rsidRPr="0052470B">
        <w:rPr>
          <w:rStyle w:val="Char8"/>
          <w:rtl/>
        </w:rPr>
        <w:t>ک</w:t>
      </w:r>
      <w:r w:rsidRPr="0052470B">
        <w:rPr>
          <w:rStyle w:val="Char8"/>
          <w:rtl/>
        </w:rPr>
        <w:t xml:space="preserve">رد، خداوند او را ندا زد </w:t>
      </w:r>
      <w:r w:rsidR="009419ED" w:rsidRPr="0052470B">
        <w:rPr>
          <w:rStyle w:val="Char8"/>
          <w:rtl/>
        </w:rPr>
        <w:t>ک</w:t>
      </w:r>
      <w:r w:rsidRPr="0052470B">
        <w:rPr>
          <w:rStyle w:val="Char8"/>
          <w:rtl/>
        </w:rPr>
        <w:t>ه: ا</w:t>
      </w:r>
      <w:r w:rsidR="009419ED" w:rsidRPr="0052470B">
        <w:rPr>
          <w:rStyle w:val="Char8"/>
          <w:rtl/>
        </w:rPr>
        <w:t>ی</w:t>
      </w:r>
      <w:r w:rsidRPr="0052470B">
        <w:rPr>
          <w:rStyle w:val="Char8"/>
          <w:rtl/>
        </w:rPr>
        <w:t xml:space="preserve"> ا</w:t>
      </w:r>
      <w:r w:rsidR="009419ED" w:rsidRPr="0052470B">
        <w:rPr>
          <w:rStyle w:val="Char8"/>
          <w:rtl/>
        </w:rPr>
        <w:t>ی</w:t>
      </w:r>
      <w:r w:rsidRPr="0052470B">
        <w:rPr>
          <w:rStyle w:val="Char8"/>
          <w:rtl/>
        </w:rPr>
        <w:t>وب! آ</w:t>
      </w:r>
      <w:r w:rsidR="009419ED" w:rsidRPr="0052470B">
        <w:rPr>
          <w:rStyle w:val="Char8"/>
          <w:rtl/>
        </w:rPr>
        <w:t>ی</w:t>
      </w:r>
      <w:r w:rsidRPr="0052470B">
        <w:rPr>
          <w:rStyle w:val="Char8"/>
          <w:rtl/>
        </w:rPr>
        <w:t>ا من تو را از آنچه د</w:t>
      </w:r>
      <w:r w:rsidR="009419ED" w:rsidRPr="0052470B">
        <w:rPr>
          <w:rStyle w:val="Char8"/>
          <w:rtl/>
        </w:rPr>
        <w:t>ی</w:t>
      </w:r>
      <w:r w:rsidRPr="0052470B">
        <w:rPr>
          <w:rStyle w:val="Char8"/>
          <w:rtl/>
        </w:rPr>
        <w:t>د</w:t>
      </w:r>
      <w:r w:rsidR="009419ED" w:rsidRPr="0052470B">
        <w:rPr>
          <w:rStyle w:val="Char8"/>
          <w:rtl/>
        </w:rPr>
        <w:t>ی</w:t>
      </w:r>
      <w:r w:rsidRPr="0052470B">
        <w:rPr>
          <w:rStyle w:val="Char8"/>
          <w:rtl/>
        </w:rPr>
        <w:t>، ب</w:t>
      </w:r>
      <w:r w:rsidR="009419ED" w:rsidRPr="0052470B">
        <w:rPr>
          <w:rStyle w:val="Char8"/>
          <w:rtl/>
        </w:rPr>
        <w:t>ی</w:t>
      </w:r>
      <w:r w:rsidRPr="0052470B">
        <w:rPr>
          <w:rStyle w:val="Char8"/>
          <w:rtl/>
        </w:rPr>
        <w:t>‌ن</w:t>
      </w:r>
      <w:r w:rsidR="009419ED" w:rsidRPr="0052470B">
        <w:rPr>
          <w:rStyle w:val="Char8"/>
          <w:rtl/>
        </w:rPr>
        <w:t>ی</w:t>
      </w:r>
      <w:r w:rsidRPr="0052470B">
        <w:rPr>
          <w:rStyle w:val="Char8"/>
          <w:rtl/>
        </w:rPr>
        <w:t xml:space="preserve">از و </w:t>
      </w:r>
      <w:r w:rsidR="009419ED" w:rsidRPr="0052470B">
        <w:rPr>
          <w:rStyle w:val="Char8"/>
          <w:rtl/>
        </w:rPr>
        <w:t>ک</w:t>
      </w:r>
      <w:r w:rsidRPr="0052470B">
        <w:rPr>
          <w:rStyle w:val="Char8"/>
          <w:rtl/>
        </w:rPr>
        <w:t>فا</w:t>
      </w:r>
      <w:r w:rsidR="009419ED" w:rsidRPr="0052470B">
        <w:rPr>
          <w:rStyle w:val="Char8"/>
          <w:rtl/>
        </w:rPr>
        <w:t>ی</w:t>
      </w:r>
      <w:r w:rsidRPr="0052470B">
        <w:rPr>
          <w:rStyle w:val="Char8"/>
          <w:rtl/>
        </w:rPr>
        <w:t>ت ن</w:t>
      </w:r>
      <w:r w:rsidR="009419ED" w:rsidRPr="0052470B">
        <w:rPr>
          <w:rStyle w:val="Char8"/>
          <w:rtl/>
        </w:rPr>
        <w:t>ک</w:t>
      </w:r>
      <w:r w:rsidRPr="0052470B">
        <w:rPr>
          <w:rStyle w:val="Char8"/>
          <w:rtl/>
        </w:rPr>
        <w:t>رده‌ام؟ ا</w:t>
      </w:r>
      <w:r w:rsidR="009419ED" w:rsidRPr="0052470B">
        <w:rPr>
          <w:rStyle w:val="Char8"/>
          <w:rtl/>
        </w:rPr>
        <w:t>ی</w:t>
      </w:r>
      <w:r w:rsidRPr="0052470B">
        <w:rPr>
          <w:rStyle w:val="Char8"/>
          <w:rtl/>
        </w:rPr>
        <w:t>وب</w:t>
      </w:r>
      <w:r w:rsidR="00703659">
        <w:rPr>
          <w:rStyle w:val="Char8"/>
        </w:rPr>
        <w:t xml:space="preserve"> </w:t>
      </w:r>
      <w:r w:rsidR="00DD377C" w:rsidRPr="0052470B">
        <w:rPr>
          <w:rStyle w:val="Char8"/>
          <w:rFonts w:cs="CTraditional Arabic" w:hint="cs"/>
          <w:rtl/>
        </w:rPr>
        <w:t>÷</w:t>
      </w:r>
      <w:r w:rsidRPr="0052470B">
        <w:rPr>
          <w:rStyle w:val="Char8"/>
          <w:rtl/>
        </w:rPr>
        <w:t xml:space="preserve"> گفت: بله، به بزرگ</w:t>
      </w:r>
      <w:r w:rsidR="009419ED" w:rsidRPr="0052470B">
        <w:rPr>
          <w:rStyle w:val="Char8"/>
          <w:rtl/>
        </w:rPr>
        <w:t>ی</w:t>
      </w:r>
      <w:r w:rsidRPr="0052470B">
        <w:rPr>
          <w:rStyle w:val="Char8"/>
          <w:rtl/>
        </w:rPr>
        <w:t xml:space="preserve"> تو سوگند، چنان است، اما من از بر</w:t>
      </w:r>
      <w:r w:rsidR="009419ED" w:rsidRPr="0052470B">
        <w:rPr>
          <w:rStyle w:val="Char8"/>
          <w:rtl/>
        </w:rPr>
        <w:t>ک</w:t>
      </w:r>
      <w:r w:rsidRPr="0052470B">
        <w:rPr>
          <w:rStyle w:val="Char8"/>
          <w:rtl/>
        </w:rPr>
        <w:t>ت تو ب</w:t>
      </w:r>
      <w:r w:rsidR="009419ED" w:rsidRPr="0052470B">
        <w:rPr>
          <w:rStyle w:val="Char8"/>
          <w:rtl/>
        </w:rPr>
        <w:t>ی</w:t>
      </w:r>
      <w:r w:rsidRPr="0052470B">
        <w:rPr>
          <w:rStyle w:val="Char8"/>
          <w:rtl/>
        </w:rPr>
        <w:t>‌ن</w:t>
      </w:r>
      <w:r w:rsidR="009419ED" w:rsidRPr="0052470B">
        <w:rPr>
          <w:rStyle w:val="Char8"/>
          <w:rtl/>
        </w:rPr>
        <w:t>ی</w:t>
      </w:r>
      <w:r w:rsidRPr="0052470B">
        <w:rPr>
          <w:rStyle w:val="Char8"/>
          <w:rtl/>
        </w:rPr>
        <w:t>از</w:t>
      </w:r>
      <w:r w:rsidR="009419ED" w:rsidRPr="0052470B">
        <w:rPr>
          <w:rStyle w:val="Char8"/>
          <w:rtl/>
        </w:rPr>
        <w:t>ی</w:t>
      </w:r>
      <w:r w:rsidRPr="0052470B">
        <w:rPr>
          <w:rStyle w:val="Char8"/>
          <w:rtl/>
        </w:rPr>
        <w:t xml:space="preserve"> ندارم»</w:t>
      </w:r>
      <w:r w:rsidR="00DD377C" w:rsidRPr="00EE7E0F">
        <w:rPr>
          <w:rStyle w:val="Char4"/>
          <w:rFonts w:hint="cs"/>
          <w:rtl/>
        </w:rPr>
        <w:t>»</w:t>
      </w:r>
      <w:r w:rsidRPr="00E96FD0">
        <w:rPr>
          <w:rStyle w:val="FootnoteReference"/>
          <w:rFonts w:ascii="IRNazli" w:hAnsi="IRNazli" w:cs="IRNazli"/>
          <w:sz w:val="28"/>
          <w:szCs w:val="28"/>
          <w:rtl/>
          <w:lang w:bidi="ar-AE"/>
        </w:rPr>
        <w:footnoteReference w:id="635"/>
      </w:r>
      <w:r w:rsidR="00DD377C" w:rsidRPr="0052470B">
        <w:rPr>
          <w:rStyle w:val="Char4"/>
          <w:rFonts w:hint="cs"/>
          <w:spacing w:val="0"/>
          <w:rtl/>
        </w:rPr>
        <w:t>.</w:t>
      </w:r>
    </w:p>
    <w:p w:rsidR="00487917" w:rsidRPr="00487917" w:rsidRDefault="00487917" w:rsidP="00487917">
      <w:pPr>
        <w:pStyle w:val="af2"/>
        <w:rPr>
          <w:rtl/>
        </w:rPr>
      </w:pPr>
      <w:bookmarkStart w:id="310" w:name="_Toc442124464"/>
      <w:bookmarkStart w:id="311" w:name="_Toc437943083"/>
      <w:r w:rsidRPr="00487917">
        <w:rPr>
          <w:rFonts w:hint="cs"/>
          <w:rtl/>
        </w:rPr>
        <w:t xml:space="preserve">64- </w:t>
      </w:r>
      <w:r w:rsidRPr="00487917">
        <w:rPr>
          <w:rtl/>
        </w:rPr>
        <w:t>باب فضل الغ</w:t>
      </w:r>
      <w:r w:rsidRPr="00487917">
        <w:rPr>
          <w:rFonts w:hint="cs"/>
          <w:rtl/>
        </w:rPr>
        <w:t>َ</w:t>
      </w:r>
      <w:r w:rsidRPr="00487917">
        <w:rPr>
          <w:rtl/>
        </w:rPr>
        <w:t>ني الشاكر وهو من آخذ المال</w:t>
      </w:r>
      <w:r w:rsidRPr="00487917">
        <w:rPr>
          <w:rFonts w:hint="cs"/>
          <w:rtl/>
        </w:rPr>
        <w:t xml:space="preserve"> </w:t>
      </w:r>
      <w:r w:rsidRPr="00487917">
        <w:rPr>
          <w:rtl/>
        </w:rPr>
        <w:t>من وجه وصرفه في وجوهه ال</w:t>
      </w:r>
      <w:r>
        <w:rPr>
          <w:rFonts w:hint="cs"/>
          <w:rtl/>
        </w:rPr>
        <w:t>ـ</w:t>
      </w:r>
      <w:r w:rsidRPr="00487917">
        <w:rPr>
          <w:rtl/>
        </w:rPr>
        <w:t>مأمور ب</w:t>
      </w:r>
      <w:r>
        <w:rPr>
          <w:rFonts w:hint="cs"/>
          <w:rtl/>
        </w:rPr>
        <w:t>ـ</w:t>
      </w:r>
      <w:r w:rsidRPr="00487917">
        <w:rPr>
          <w:rtl/>
        </w:rPr>
        <w:t>ها</w:t>
      </w:r>
      <w:bookmarkEnd w:id="310"/>
    </w:p>
    <w:p w:rsidR="00A323B4" w:rsidRPr="00487917" w:rsidRDefault="00487917" w:rsidP="00487917">
      <w:pPr>
        <w:pStyle w:val="af"/>
        <w:bidi/>
        <w:rPr>
          <w:rStyle w:val="Char3"/>
          <w:rFonts w:ascii="IRZar" w:hAnsi="IRZar" w:cs="IRZar"/>
          <w:sz w:val="24"/>
          <w:szCs w:val="24"/>
          <w:rtl/>
        </w:rPr>
      </w:pPr>
      <w:bookmarkStart w:id="312" w:name="_Toc442124465"/>
      <w:r w:rsidRPr="00487917">
        <w:rPr>
          <w:rFonts w:hint="cs"/>
          <w:rtl/>
        </w:rPr>
        <w:t>باب فضيلت ثروتمند شاكر و او كسي است كه ثروت خود را از راه (صحيح) آن به دست آوَرَد و در مصارف مشروع آن هزينه كند</w:t>
      </w:r>
      <w:bookmarkEnd w:id="311"/>
      <w:bookmarkEnd w:id="312"/>
    </w:p>
    <w:p w:rsidR="00A323B4" w:rsidRPr="0052470B" w:rsidRDefault="004A6123" w:rsidP="00CA2E2E">
      <w:pPr>
        <w:ind w:firstLine="284"/>
        <w:jc w:val="both"/>
        <w:rPr>
          <w:rStyle w:val="Char3"/>
          <w:rtl/>
        </w:rPr>
      </w:pPr>
      <w:r w:rsidRPr="004A6123">
        <w:rPr>
          <w:rStyle w:val="Char5"/>
          <w:rtl/>
        </w:rPr>
        <w:t>قال</w:t>
      </w:r>
      <w:r w:rsidRPr="004A6123">
        <w:rPr>
          <w:rStyle w:val="Char5"/>
          <w:rFonts w:hint="cs"/>
          <w:rtl/>
        </w:rPr>
        <w:t xml:space="preserve"> </w:t>
      </w:r>
      <w:r w:rsidR="00A323B4" w:rsidRPr="004A6123">
        <w:rPr>
          <w:rStyle w:val="Char5"/>
          <w:rtl/>
        </w:rPr>
        <w:t>الله تعالی:</w:t>
      </w:r>
    </w:p>
    <w:p w:rsidR="00A323B4" w:rsidRPr="0052470B" w:rsidRDefault="00CA658E" w:rsidP="009E2CA4">
      <w:pPr>
        <w:pStyle w:val="a5"/>
        <w:rPr>
          <w:rStyle w:val="Char3"/>
          <w:spacing w:val="0"/>
          <w:rtl/>
        </w:rPr>
      </w:pPr>
      <w:r w:rsidRPr="0052470B">
        <w:rPr>
          <w:rStyle w:val="Char4"/>
          <w:rFonts w:hint="cs"/>
          <w:spacing w:val="0"/>
          <w:rtl/>
        </w:rPr>
        <w:t>﴿</w:t>
      </w:r>
      <w:r w:rsidRPr="009E2CA4">
        <w:rPr>
          <w:rtl/>
        </w:rPr>
        <w:t>فَأَمَّا مَنۡ أَعۡطَىٰ وَ</w:t>
      </w:r>
      <w:r w:rsidRPr="009E2CA4">
        <w:rPr>
          <w:rFonts w:hint="cs"/>
          <w:rtl/>
        </w:rPr>
        <w:t>ٱتَّقَىٰ</w:t>
      </w:r>
      <w:r w:rsidRPr="009E2CA4">
        <w:rPr>
          <w:rtl/>
        </w:rPr>
        <w:t>٥ وَصَدَّقَ بِ</w:t>
      </w:r>
      <w:r w:rsidRPr="009E2CA4">
        <w:rPr>
          <w:rFonts w:hint="cs"/>
          <w:rtl/>
        </w:rPr>
        <w:t>ٱلۡحُسۡنَىٰ</w:t>
      </w:r>
      <w:r w:rsidRPr="009E2CA4">
        <w:rPr>
          <w:rtl/>
        </w:rPr>
        <w:t>٦ فَسَنُيَسِّرُهُ</w:t>
      </w:r>
      <w:r w:rsidRPr="009E2CA4">
        <w:rPr>
          <w:rFonts w:hint="cs"/>
          <w:rtl/>
        </w:rPr>
        <w:t>ۥ</w:t>
      </w:r>
      <w:r w:rsidRPr="009E2CA4">
        <w:rPr>
          <w:rtl/>
        </w:rPr>
        <w:t xml:space="preserve"> لِلۡيُسۡرَىٰ٧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[الل</w:t>
      </w:r>
      <w:r w:rsidR="009419ED" w:rsidRPr="00EE7E0F">
        <w:rPr>
          <w:rStyle w:val="Char9"/>
          <w:rtl/>
        </w:rPr>
        <w:t>ی</w:t>
      </w:r>
      <w:r w:rsidRPr="00EE7E0F">
        <w:rPr>
          <w:rStyle w:val="Char9"/>
          <w:rtl/>
        </w:rPr>
        <w:t>ل: 5-7]</w:t>
      </w:r>
      <w:r w:rsidR="002F17F9" w:rsidRPr="00EE7E0F">
        <w:rPr>
          <w:rStyle w:val="Char9"/>
          <w:rFonts w:hint="cs"/>
          <w:rtl/>
        </w:rPr>
        <w:t>.</w:t>
      </w:r>
    </w:p>
    <w:p w:rsidR="00A323B4" w:rsidRPr="0052470B" w:rsidRDefault="00A323B4" w:rsidP="00DD377C">
      <w:pPr>
        <w:pStyle w:val="a2"/>
        <w:rPr>
          <w:sz w:val="28"/>
          <w:szCs w:val="28"/>
          <w:rtl/>
        </w:rPr>
      </w:pPr>
      <w:r w:rsidRPr="0052470B">
        <w:rPr>
          <w:rStyle w:val="Char4"/>
          <w:spacing w:val="0"/>
          <w:rtl/>
        </w:rPr>
        <w:t>«</w:t>
      </w:r>
      <w:r w:rsidR="009419ED" w:rsidRPr="0052470B">
        <w:rPr>
          <w:rtl/>
        </w:rPr>
        <w:t>ک</w:t>
      </w:r>
      <w:r w:rsidRPr="0052470B">
        <w:rPr>
          <w:rtl/>
        </w:rPr>
        <w:t>س</w:t>
      </w:r>
      <w:r w:rsidR="009419ED" w:rsidRPr="0052470B">
        <w:rPr>
          <w:rtl/>
        </w:rPr>
        <w:t>ی</w:t>
      </w:r>
      <w:r w:rsidRPr="0052470B">
        <w:rPr>
          <w:rtl/>
        </w:rPr>
        <w:t xml:space="preserve"> </w:t>
      </w:r>
      <w:r w:rsidR="009419ED" w:rsidRPr="0052470B">
        <w:rPr>
          <w:rtl/>
        </w:rPr>
        <w:t>ک</w:t>
      </w:r>
      <w:r w:rsidRPr="0052470B">
        <w:rPr>
          <w:rtl/>
        </w:rPr>
        <w:t xml:space="preserve">ه (در راه خدا)، بخشش </w:t>
      </w:r>
      <w:r w:rsidR="009419ED" w:rsidRPr="0052470B">
        <w:rPr>
          <w:rtl/>
        </w:rPr>
        <w:t>ک</w:t>
      </w:r>
      <w:r w:rsidRPr="0052470B">
        <w:rPr>
          <w:rtl/>
        </w:rPr>
        <w:t>ند و پره</w:t>
      </w:r>
      <w:r w:rsidR="009419ED" w:rsidRPr="0052470B">
        <w:rPr>
          <w:rtl/>
        </w:rPr>
        <w:t>ی</w:t>
      </w:r>
      <w:r w:rsidRPr="0052470B">
        <w:rPr>
          <w:rtl/>
        </w:rPr>
        <w:t>زگار</w:t>
      </w:r>
      <w:r w:rsidR="009419ED" w:rsidRPr="0052470B">
        <w:rPr>
          <w:rtl/>
        </w:rPr>
        <w:t>ی</w:t>
      </w:r>
      <w:r w:rsidRPr="0052470B">
        <w:rPr>
          <w:rtl/>
        </w:rPr>
        <w:t xml:space="preserve"> پ</w:t>
      </w:r>
      <w:r w:rsidR="009419ED" w:rsidRPr="0052470B">
        <w:rPr>
          <w:rtl/>
        </w:rPr>
        <w:t>ی</w:t>
      </w:r>
      <w:r w:rsidRPr="0052470B">
        <w:rPr>
          <w:rtl/>
        </w:rPr>
        <w:t>شه سازد و پاداش خوب و بهشت را تصد</w:t>
      </w:r>
      <w:r w:rsidR="009419ED" w:rsidRPr="0052470B">
        <w:rPr>
          <w:rtl/>
        </w:rPr>
        <w:t>ی</w:t>
      </w:r>
      <w:r w:rsidRPr="0052470B">
        <w:rPr>
          <w:rtl/>
        </w:rPr>
        <w:t xml:space="preserve">ق </w:t>
      </w:r>
      <w:r w:rsidR="009419ED" w:rsidRPr="0052470B">
        <w:rPr>
          <w:rtl/>
        </w:rPr>
        <w:t>ک</w:t>
      </w:r>
      <w:r w:rsidRPr="0052470B">
        <w:rPr>
          <w:rtl/>
        </w:rPr>
        <w:t>ند و بدان ا</w:t>
      </w:r>
      <w:r w:rsidR="009419ED" w:rsidRPr="0052470B">
        <w:rPr>
          <w:rtl/>
        </w:rPr>
        <w:t>ی</w:t>
      </w:r>
      <w:r w:rsidRPr="0052470B">
        <w:rPr>
          <w:rtl/>
        </w:rPr>
        <w:t>مان و باور داشته باشد، ما ن</w:t>
      </w:r>
      <w:r w:rsidR="009419ED" w:rsidRPr="0052470B">
        <w:rPr>
          <w:rtl/>
        </w:rPr>
        <w:t>ی</w:t>
      </w:r>
      <w:r w:rsidRPr="0052470B">
        <w:rPr>
          <w:rtl/>
        </w:rPr>
        <w:t>ز او را آماده‌</w:t>
      </w:r>
      <w:r w:rsidR="009419ED" w:rsidRPr="0052470B">
        <w:rPr>
          <w:rtl/>
        </w:rPr>
        <w:t>ی</w:t>
      </w:r>
      <w:r w:rsidRPr="0052470B">
        <w:rPr>
          <w:rtl/>
        </w:rPr>
        <w:t xml:space="preserve"> رفاه و آسا</w:t>
      </w:r>
      <w:r w:rsidR="009419ED" w:rsidRPr="0052470B">
        <w:rPr>
          <w:rtl/>
        </w:rPr>
        <w:t>ی</w:t>
      </w:r>
      <w:r w:rsidRPr="0052470B">
        <w:rPr>
          <w:rtl/>
        </w:rPr>
        <w:t>ش و بهشت م</w:t>
      </w:r>
      <w:r w:rsidR="009419ED" w:rsidRPr="0052470B">
        <w:rPr>
          <w:rtl/>
        </w:rPr>
        <w:t>ی</w:t>
      </w:r>
      <w:r w:rsidRPr="0052470B">
        <w:rPr>
          <w:rtl/>
        </w:rPr>
        <w:t>‌نما</w:t>
      </w:r>
      <w:r w:rsidR="009419ED" w:rsidRPr="0052470B">
        <w:rPr>
          <w:rtl/>
        </w:rPr>
        <w:t>یی</w:t>
      </w:r>
      <w:r w:rsidRPr="0052470B">
        <w:rPr>
          <w:rtl/>
        </w:rPr>
        <w:t>م</w:t>
      </w:r>
      <w:r w:rsidRPr="00EE7E0F">
        <w:rPr>
          <w:rStyle w:val="Char4"/>
          <w:rtl/>
        </w:rPr>
        <w:t>»</w:t>
      </w:r>
      <w:r w:rsidRPr="0052470B">
        <w:rPr>
          <w:rtl/>
        </w:rPr>
        <w:t>.</w:t>
      </w:r>
    </w:p>
    <w:p w:rsidR="00A323B4" w:rsidRPr="0052470B" w:rsidRDefault="004A6123" w:rsidP="00CA2E2E">
      <w:pPr>
        <w:ind w:firstLine="284"/>
        <w:jc w:val="both"/>
        <w:rPr>
          <w:rStyle w:val="Char3"/>
          <w:rtl/>
        </w:rPr>
      </w:pPr>
      <w:r w:rsidRPr="004A6123">
        <w:rPr>
          <w:rStyle w:val="Char5"/>
          <w:rtl/>
        </w:rPr>
        <w:t>و</w:t>
      </w:r>
      <w:r w:rsidR="00A323B4" w:rsidRPr="004A6123">
        <w:rPr>
          <w:rStyle w:val="Char5"/>
          <w:rtl/>
        </w:rPr>
        <w:t>قال تعالی:</w:t>
      </w:r>
    </w:p>
    <w:p w:rsidR="00A323B4" w:rsidRPr="00EE7E0F" w:rsidRDefault="00CA658E" w:rsidP="009E2CA4">
      <w:pPr>
        <w:pStyle w:val="a5"/>
        <w:rPr>
          <w:rStyle w:val="Char9"/>
          <w:rtl/>
        </w:rPr>
      </w:pPr>
      <w:r w:rsidRPr="0052470B">
        <w:rPr>
          <w:rStyle w:val="Char4"/>
          <w:rFonts w:hint="cs"/>
          <w:spacing w:val="0"/>
          <w:rtl/>
        </w:rPr>
        <w:t>﴿</w:t>
      </w:r>
      <w:r w:rsidRPr="009E2CA4">
        <w:rPr>
          <w:rtl/>
        </w:rPr>
        <w:t xml:space="preserve">وَسَيُجَنَّبُهَا </w:t>
      </w:r>
      <w:r w:rsidRPr="009E2CA4">
        <w:rPr>
          <w:rFonts w:hint="cs"/>
          <w:rtl/>
        </w:rPr>
        <w:t>ٱلۡأَتۡقَى</w:t>
      </w:r>
      <w:r w:rsidRPr="009E2CA4">
        <w:rPr>
          <w:rtl/>
        </w:rPr>
        <w:t xml:space="preserve">١٧ </w:t>
      </w:r>
      <w:r w:rsidRPr="009E2CA4">
        <w:rPr>
          <w:rFonts w:hint="cs"/>
          <w:rtl/>
        </w:rPr>
        <w:t>ٱلَّذِي</w:t>
      </w:r>
      <w:r w:rsidRPr="009E2CA4">
        <w:rPr>
          <w:rtl/>
        </w:rPr>
        <w:t xml:space="preserve"> يُؤۡتِي مَالَهُ</w:t>
      </w:r>
      <w:r w:rsidRPr="009E2CA4">
        <w:rPr>
          <w:rFonts w:hint="cs"/>
          <w:rtl/>
        </w:rPr>
        <w:t>ۥ</w:t>
      </w:r>
      <w:r w:rsidRPr="009E2CA4">
        <w:rPr>
          <w:rtl/>
        </w:rPr>
        <w:t xml:space="preserve"> يَتَزَكَّىٰ١٨ وَمَا لِأَحَدٍ عِندَهُ</w:t>
      </w:r>
      <w:r w:rsidRPr="009E2CA4">
        <w:rPr>
          <w:rFonts w:hint="cs"/>
          <w:rtl/>
        </w:rPr>
        <w:t>ۥ</w:t>
      </w:r>
      <w:r w:rsidRPr="009E2CA4">
        <w:rPr>
          <w:rtl/>
        </w:rPr>
        <w:t xml:space="preserve"> مِن نِّعۡمَةٖ تُجۡزَىٰٓ١٩ إِلَّا </w:t>
      </w:r>
      <w:r w:rsidRPr="009E2CA4">
        <w:rPr>
          <w:rFonts w:hint="cs"/>
          <w:rtl/>
        </w:rPr>
        <w:t>ٱبۡتِغَآءَ</w:t>
      </w:r>
      <w:r w:rsidRPr="009E2CA4">
        <w:rPr>
          <w:rtl/>
        </w:rPr>
        <w:t xml:space="preserve"> وَجۡهِ رَبِّهِ </w:t>
      </w:r>
      <w:r w:rsidRPr="009E2CA4">
        <w:rPr>
          <w:rFonts w:hint="cs"/>
          <w:rtl/>
        </w:rPr>
        <w:t>ٱلۡأَعۡلَىٰ</w:t>
      </w:r>
      <w:r w:rsidRPr="009E2CA4">
        <w:rPr>
          <w:rtl/>
        </w:rPr>
        <w:t>٢٠ وَلَسَوۡفَ يَرۡضَىٰ٢١</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[الل</w:t>
      </w:r>
      <w:r w:rsidR="009419ED" w:rsidRPr="00EE7E0F">
        <w:rPr>
          <w:rStyle w:val="Char9"/>
          <w:rtl/>
        </w:rPr>
        <w:t>ی</w:t>
      </w:r>
      <w:r w:rsidRPr="00EE7E0F">
        <w:rPr>
          <w:rStyle w:val="Char9"/>
          <w:rtl/>
        </w:rPr>
        <w:t>ل: 17-21]</w:t>
      </w:r>
      <w:r w:rsidR="00DD377C" w:rsidRPr="00EE7E0F">
        <w:rPr>
          <w:rStyle w:val="Char9"/>
          <w:rFonts w:hint="cs"/>
          <w:rtl/>
        </w:rPr>
        <w:t>.</w:t>
      </w:r>
    </w:p>
    <w:p w:rsidR="00A323B4" w:rsidRPr="0052470B" w:rsidRDefault="00A323B4" w:rsidP="009E2CA4">
      <w:pPr>
        <w:pStyle w:val="a2"/>
        <w:rPr>
          <w:sz w:val="28"/>
          <w:szCs w:val="28"/>
          <w:rtl/>
        </w:rPr>
      </w:pPr>
      <w:r w:rsidRPr="0052470B">
        <w:rPr>
          <w:rStyle w:val="Char4"/>
          <w:spacing w:val="0"/>
          <w:rtl/>
        </w:rPr>
        <w:t>«</w:t>
      </w:r>
      <w:r w:rsidRPr="0052470B">
        <w:rPr>
          <w:rtl/>
        </w:rPr>
        <w:t>و ل</w:t>
      </w:r>
      <w:r w:rsidR="009419ED" w:rsidRPr="0052470B">
        <w:rPr>
          <w:rtl/>
        </w:rPr>
        <w:t>یک</w:t>
      </w:r>
      <w:r w:rsidRPr="0052470B">
        <w:rPr>
          <w:rtl/>
        </w:rPr>
        <w:t>ن پره</w:t>
      </w:r>
      <w:r w:rsidR="009419ED" w:rsidRPr="0052470B">
        <w:rPr>
          <w:rtl/>
        </w:rPr>
        <w:t>ی</w:t>
      </w:r>
      <w:r w:rsidRPr="0052470B">
        <w:rPr>
          <w:rtl/>
        </w:rPr>
        <w:t>زگارتر</w:t>
      </w:r>
      <w:r w:rsidR="009419ED" w:rsidRPr="0052470B">
        <w:rPr>
          <w:rtl/>
        </w:rPr>
        <w:t>ی</w:t>
      </w:r>
      <w:r w:rsidRPr="0052470B">
        <w:rPr>
          <w:rtl/>
        </w:rPr>
        <w:t>ن (انسان‌ها) از آن (آتش هولنا</w:t>
      </w:r>
      <w:r w:rsidR="009419ED" w:rsidRPr="0052470B">
        <w:rPr>
          <w:rtl/>
        </w:rPr>
        <w:t>ک</w:t>
      </w:r>
      <w:r w:rsidRPr="0052470B">
        <w:rPr>
          <w:rtl/>
        </w:rPr>
        <w:t>) به دور داشته م</w:t>
      </w:r>
      <w:r w:rsidR="009419ED" w:rsidRPr="0052470B">
        <w:rPr>
          <w:rtl/>
        </w:rPr>
        <w:t>ی</w:t>
      </w:r>
      <w:r w:rsidRPr="0052470B">
        <w:rPr>
          <w:rtl/>
        </w:rPr>
        <w:t xml:space="preserve">‌شود؛ آن </w:t>
      </w:r>
      <w:r w:rsidR="009419ED" w:rsidRPr="0052470B">
        <w:rPr>
          <w:rtl/>
        </w:rPr>
        <w:t>ک</w:t>
      </w:r>
      <w:r w:rsidRPr="0052470B">
        <w:rPr>
          <w:rtl/>
        </w:rPr>
        <w:t>س</w:t>
      </w:r>
      <w:r w:rsidR="009419ED" w:rsidRPr="0052470B">
        <w:rPr>
          <w:rtl/>
        </w:rPr>
        <w:t>ی</w:t>
      </w:r>
      <w:r w:rsidRPr="0052470B">
        <w:rPr>
          <w:rtl/>
        </w:rPr>
        <w:t xml:space="preserve"> </w:t>
      </w:r>
      <w:r w:rsidR="009419ED" w:rsidRPr="0052470B">
        <w:rPr>
          <w:rtl/>
        </w:rPr>
        <w:t>ک</w:t>
      </w:r>
      <w:r w:rsidRPr="0052470B">
        <w:rPr>
          <w:rtl/>
        </w:rPr>
        <w:t>ه دارا</w:t>
      </w:r>
      <w:r w:rsidR="009419ED" w:rsidRPr="0052470B">
        <w:rPr>
          <w:rtl/>
        </w:rPr>
        <w:t>یی</w:t>
      </w:r>
      <w:r w:rsidRPr="0052470B">
        <w:rPr>
          <w:rtl/>
        </w:rPr>
        <w:t xml:space="preserve"> خود را (در راه خدا) م</w:t>
      </w:r>
      <w:r w:rsidR="009419ED" w:rsidRPr="0052470B">
        <w:rPr>
          <w:rtl/>
        </w:rPr>
        <w:t>ی</w:t>
      </w:r>
      <w:r w:rsidRPr="0052470B">
        <w:rPr>
          <w:rtl/>
        </w:rPr>
        <w:t>‌دهد تا خو</w:t>
      </w:r>
      <w:r w:rsidR="009419ED" w:rsidRPr="0052470B">
        <w:rPr>
          <w:rtl/>
        </w:rPr>
        <w:t>ی</w:t>
      </w:r>
      <w:r w:rsidRPr="0052470B">
        <w:rPr>
          <w:rtl/>
        </w:rPr>
        <w:t>شتن را پا</w:t>
      </w:r>
      <w:r w:rsidR="009419ED" w:rsidRPr="0052470B">
        <w:rPr>
          <w:rtl/>
        </w:rPr>
        <w:t>کی</w:t>
      </w:r>
      <w:r w:rsidRPr="0052470B">
        <w:rPr>
          <w:rtl/>
        </w:rPr>
        <w:t>زه بدارد؛ ه</w:t>
      </w:r>
      <w:r w:rsidR="009419ED" w:rsidRPr="0052470B">
        <w:rPr>
          <w:rtl/>
        </w:rPr>
        <w:t>ی</w:t>
      </w:r>
      <w:r w:rsidRPr="0052470B">
        <w:rPr>
          <w:rtl/>
        </w:rPr>
        <w:t>چ‌</w:t>
      </w:r>
      <w:r w:rsidR="009419ED" w:rsidRPr="0052470B">
        <w:rPr>
          <w:rtl/>
        </w:rPr>
        <w:t>ک</w:t>
      </w:r>
      <w:r w:rsidRPr="0052470B">
        <w:rPr>
          <w:rtl/>
        </w:rPr>
        <w:t>س بر او حق نعمت</w:t>
      </w:r>
      <w:r w:rsidR="009419ED" w:rsidRPr="0052470B">
        <w:rPr>
          <w:rtl/>
        </w:rPr>
        <w:t>ی</w:t>
      </w:r>
      <w:r w:rsidRPr="0052470B">
        <w:rPr>
          <w:rtl/>
        </w:rPr>
        <w:t xml:space="preserve"> ندارد تا همت، جزا داده شود، بل</w:t>
      </w:r>
      <w:r w:rsidR="009419ED" w:rsidRPr="0052470B">
        <w:rPr>
          <w:rtl/>
        </w:rPr>
        <w:t>ک</w:t>
      </w:r>
      <w:r w:rsidRPr="0052470B">
        <w:rPr>
          <w:rtl/>
        </w:rPr>
        <w:t>ه تنها هدف او، جلب رضا</w:t>
      </w:r>
      <w:r w:rsidR="009419ED" w:rsidRPr="0052470B">
        <w:rPr>
          <w:rtl/>
        </w:rPr>
        <w:t>ی</w:t>
      </w:r>
      <w:r w:rsidRPr="0052470B">
        <w:rPr>
          <w:rtl/>
        </w:rPr>
        <w:t>ت پروردگار بزرگش م</w:t>
      </w:r>
      <w:r w:rsidR="009419ED" w:rsidRPr="0052470B">
        <w:rPr>
          <w:rtl/>
        </w:rPr>
        <w:t>ی</w:t>
      </w:r>
      <w:r w:rsidRPr="0052470B">
        <w:rPr>
          <w:rtl/>
        </w:rPr>
        <w:t xml:space="preserve">‌باشد و قطعاً (از </w:t>
      </w:r>
      <w:r w:rsidR="009419ED" w:rsidRPr="0052470B">
        <w:rPr>
          <w:rtl/>
        </w:rPr>
        <w:t>ک</w:t>
      </w:r>
      <w:r w:rsidRPr="0052470B">
        <w:rPr>
          <w:rtl/>
        </w:rPr>
        <w:t>ارها</w:t>
      </w:r>
      <w:r w:rsidR="009419ED" w:rsidRPr="0052470B">
        <w:rPr>
          <w:rtl/>
        </w:rPr>
        <w:t>یی</w:t>
      </w:r>
      <w:r w:rsidRPr="0052470B">
        <w:rPr>
          <w:rtl/>
        </w:rPr>
        <w:t xml:space="preserve"> </w:t>
      </w:r>
      <w:r w:rsidR="009419ED" w:rsidRPr="0052470B">
        <w:rPr>
          <w:rtl/>
        </w:rPr>
        <w:t>ک</w:t>
      </w:r>
      <w:r w:rsidRPr="0052470B">
        <w:rPr>
          <w:rtl/>
        </w:rPr>
        <w:t xml:space="preserve">ه </w:t>
      </w:r>
      <w:r w:rsidR="009419ED" w:rsidRPr="0052470B">
        <w:rPr>
          <w:rtl/>
        </w:rPr>
        <w:t>ک</w:t>
      </w:r>
      <w:r w:rsidRPr="0052470B">
        <w:rPr>
          <w:rtl/>
        </w:rPr>
        <w:t>رده است)، راض</w:t>
      </w:r>
      <w:r w:rsidR="009419ED" w:rsidRPr="0052470B">
        <w:rPr>
          <w:rtl/>
        </w:rPr>
        <w:t>ی</w:t>
      </w:r>
      <w:r w:rsidRPr="0052470B">
        <w:rPr>
          <w:rtl/>
        </w:rPr>
        <w:t xml:space="preserve"> و از (پاداش‌ها</w:t>
      </w:r>
      <w:r w:rsidR="009419ED" w:rsidRPr="0052470B">
        <w:rPr>
          <w:rtl/>
        </w:rPr>
        <w:t>یی</w:t>
      </w:r>
      <w:r w:rsidRPr="0052470B">
        <w:rPr>
          <w:rtl/>
        </w:rPr>
        <w:t xml:space="preserve"> </w:t>
      </w:r>
      <w:r w:rsidR="009419ED" w:rsidRPr="0052470B">
        <w:rPr>
          <w:rtl/>
        </w:rPr>
        <w:t>ک</w:t>
      </w:r>
      <w:r w:rsidRPr="0052470B">
        <w:rPr>
          <w:rtl/>
        </w:rPr>
        <w:t xml:space="preserve">ه خداوند به او عطا </w:t>
      </w:r>
      <w:r w:rsidR="009419ED" w:rsidRPr="0052470B">
        <w:rPr>
          <w:rtl/>
        </w:rPr>
        <w:t>ک</w:t>
      </w:r>
      <w:r w:rsidRPr="0052470B">
        <w:rPr>
          <w:rtl/>
        </w:rPr>
        <w:t>رده است)، خشنود خواهد شد</w:t>
      </w:r>
      <w:r w:rsidRPr="00EE7E0F">
        <w:rPr>
          <w:rStyle w:val="Char4"/>
          <w:rtl/>
        </w:rPr>
        <w:t>»</w:t>
      </w:r>
      <w:r w:rsidRPr="0052470B">
        <w:rPr>
          <w:rtl/>
        </w:rPr>
        <w:t>.</w:t>
      </w:r>
    </w:p>
    <w:p w:rsidR="00A323B4" w:rsidRPr="0052470B" w:rsidRDefault="004A6123" w:rsidP="00CA2E2E">
      <w:pPr>
        <w:ind w:firstLine="284"/>
        <w:jc w:val="both"/>
        <w:rPr>
          <w:rStyle w:val="Char3"/>
          <w:rtl/>
        </w:rPr>
      </w:pPr>
      <w:r w:rsidRPr="004A6123">
        <w:rPr>
          <w:rStyle w:val="Char5"/>
          <w:rtl/>
        </w:rPr>
        <w:t>و</w:t>
      </w:r>
      <w:r w:rsidR="00A323B4" w:rsidRPr="004A6123">
        <w:rPr>
          <w:rStyle w:val="Char5"/>
          <w:rtl/>
        </w:rPr>
        <w:t>قال تعالی:</w:t>
      </w:r>
    </w:p>
    <w:p w:rsidR="00A323B4" w:rsidRPr="00EE7E0F" w:rsidRDefault="00CA658E" w:rsidP="009E2CA4">
      <w:pPr>
        <w:pStyle w:val="a5"/>
        <w:rPr>
          <w:rStyle w:val="Char9"/>
          <w:rtl/>
        </w:rPr>
      </w:pPr>
      <w:r w:rsidRPr="0052470B">
        <w:rPr>
          <w:rStyle w:val="Char4"/>
          <w:rFonts w:hint="cs"/>
          <w:spacing w:val="0"/>
          <w:rtl/>
        </w:rPr>
        <w:t>﴿</w:t>
      </w:r>
      <w:r w:rsidRPr="009E2CA4">
        <w:rPr>
          <w:rtl/>
        </w:rPr>
        <w:t xml:space="preserve">إِن تُبۡدُواْ </w:t>
      </w:r>
      <w:r w:rsidRPr="009E2CA4">
        <w:rPr>
          <w:rFonts w:hint="cs"/>
          <w:rtl/>
        </w:rPr>
        <w:t>ٱلصَّدَقَٰتِ</w:t>
      </w:r>
      <w:r w:rsidRPr="009E2CA4">
        <w:rPr>
          <w:rtl/>
        </w:rPr>
        <w:t xml:space="preserve"> فَنِعِمَّا هِيَۖ وَإِن تُخۡفُوهَا وَتُؤۡتُوهَا </w:t>
      </w:r>
      <w:r w:rsidRPr="009E2CA4">
        <w:rPr>
          <w:rFonts w:hint="cs"/>
          <w:rtl/>
        </w:rPr>
        <w:t>ٱلۡفُقَرَآءَ</w:t>
      </w:r>
      <w:r w:rsidRPr="009E2CA4">
        <w:rPr>
          <w:rtl/>
        </w:rPr>
        <w:t xml:space="preserve"> فَهُوَ خَيۡرٞ لَّكُمۡۚ وَيُكَفِّرُ عَنكُم مِّن سَيِّ‍َٔاتِكُمۡۗ وَ</w:t>
      </w:r>
      <w:r w:rsidRPr="009E2CA4">
        <w:rPr>
          <w:rFonts w:hint="cs"/>
          <w:rtl/>
        </w:rPr>
        <w:t>ٱللَّهُ</w:t>
      </w:r>
      <w:r w:rsidRPr="009E2CA4">
        <w:rPr>
          <w:rtl/>
        </w:rPr>
        <w:t xml:space="preserve"> بِمَا تَعۡمَلُونَ خَبِيرٞ٢٧١</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[البقرة: 271]</w:t>
      </w:r>
      <w:r w:rsidR="00DD377C" w:rsidRPr="00EE7E0F">
        <w:rPr>
          <w:rStyle w:val="Char9"/>
          <w:rFonts w:hint="cs"/>
          <w:rtl/>
        </w:rPr>
        <w:t>.</w:t>
      </w:r>
    </w:p>
    <w:p w:rsidR="00A323B4" w:rsidRPr="0052470B" w:rsidRDefault="00A323B4" w:rsidP="00DD377C">
      <w:pPr>
        <w:pStyle w:val="a2"/>
        <w:rPr>
          <w:sz w:val="28"/>
          <w:szCs w:val="28"/>
          <w:rtl/>
        </w:rPr>
      </w:pPr>
      <w:r w:rsidRPr="0052470B">
        <w:rPr>
          <w:rStyle w:val="Char4"/>
          <w:spacing w:val="0"/>
          <w:rtl/>
        </w:rPr>
        <w:t>«</w:t>
      </w:r>
      <w:r w:rsidRPr="0052470B">
        <w:rPr>
          <w:rtl/>
        </w:rPr>
        <w:t>اگر بذل و بخشش‌ها را آش</w:t>
      </w:r>
      <w:r w:rsidR="009419ED" w:rsidRPr="0052470B">
        <w:rPr>
          <w:rtl/>
        </w:rPr>
        <w:t>ک</w:t>
      </w:r>
      <w:r w:rsidRPr="0052470B">
        <w:rPr>
          <w:rtl/>
        </w:rPr>
        <w:t xml:space="preserve">ار </w:t>
      </w:r>
      <w:r w:rsidR="009419ED" w:rsidRPr="0052470B">
        <w:rPr>
          <w:rtl/>
        </w:rPr>
        <w:t>ک</w:t>
      </w:r>
      <w:r w:rsidRPr="0052470B">
        <w:rPr>
          <w:rtl/>
        </w:rPr>
        <w:t>ن</w:t>
      </w:r>
      <w:r w:rsidR="009419ED" w:rsidRPr="0052470B">
        <w:rPr>
          <w:rtl/>
        </w:rPr>
        <w:t>ی</w:t>
      </w:r>
      <w:r w:rsidRPr="0052470B">
        <w:rPr>
          <w:rtl/>
        </w:rPr>
        <w:t>د، چه خوب! و اگر آنها را پنهان دار</w:t>
      </w:r>
      <w:r w:rsidR="009419ED" w:rsidRPr="0052470B">
        <w:rPr>
          <w:rtl/>
        </w:rPr>
        <w:t>ی</w:t>
      </w:r>
      <w:r w:rsidRPr="0052470B">
        <w:rPr>
          <w:rtl/>
        </w:rPr>
        <w:t>د و ن</w:t>
      </w:r>
      <w:r w:rsidR="009419ED" w:rsidRPr="0052470B">
        <w:rPr>
          <w:rtl/>
        </w:rPr>
        <w:t>ی</w:t>
      </w:r>
      <w:r w:rsidRPr="0052470B">
        <w:rPr>
          <w:rtl/>
        </w:rPr>
        <w:t>ازمندان بپرداز</w:t>
      </w:r>
      <w:r w:rsidR="009419ED" w:rsidRPr="0052470B">
        <w:rPr>
          <w:rtl/>
        </w:rPr>
        <w:t>ی</w:t>
      </w:r>
      <w:r w:rsidRPr="0052470B">
        <w:rPr>
          <w:rtl/>
        </w:rPr>
        <w:t>د، برا</w:t>
      </w:r>
      <w:r w:rsidR="009419ED" w:rsidRPr="0052470B">
        <w:rPr>
          <w:rtl/>
        </w:rPr>
        <w:t>ی</w:t>
      </w:r>
      <w:r w:rsidRPr="0052470B">
        <w:rPr>
          <w:rtl/>
        </w:rPr>
        <w:t xml:space="preserve"> شما بهتر خواهد بود و برخ</w:t>
      </w:r>
      <w:r w:rsidR="009419ED" w:rsidRPr="0052470B">
        <w:rPr>
          <w:rtl/>
        </w:rPr>
        <w:t>ی</w:t>
      </w:r>
      <w:r w:rsidRPr="0052470B">
        <w:rPr>
          <w:rtl/>
        </w:rPr>
        <w:t xml:space="preserve"> از گناهان شما را م</w:t>
      </w:r>
      <w:r w:rsidR="009419ED" w:rsidRPr="0052470B">
        <w:rPr>
          <w:rtl/>
        </w:rPr>
        <w:t>ی</w:t>
      </w:r>
      <w:r w:rsidRPr="0052470B">
        <w:rPr>
          <w:rtl/>
        </w:rPr>
        <w:t>‌زدا</w:t>
      </w:r>
      <w:r w:rsidR="009419ED" w:rsidRPr="0052470B">
        <w:rPr>
          <w:rtl/>
        </w:rPr>
        <w:t>ی</w:t>
      </w:r>
      <w:r w:rsidRPr="0052470B">
        <w:rPr>
          <w:rtl/>
        </w:rPr>
        <w:t>د و خداوند آگاه از هر چ</w:t>
      </w:r>
      <w:r w:rsidR="009419ED" w:rsidRPr="0052470B">
        <w:rPr>
          <w:rtl/>
        </w:rPr>
        <w:t>ی</w:t>
      </w:r>
      <w:r w:rsidRPr="0052470B">
        <w:rPr>
          <w:rtl/>
        </w:rPr>
        <w:t>ز</w:t>
      </w:r>
      <w:r w:rsidR="009419ED" w:rsidRPr="0052470B">
        <w:rPr>
          <w:rtl/>
        </w:rPr>
        <w:t>ی</w:t>
      </w:r>
      <w:r w:rsidRPr="0052470B">
        <w:rPr>
          <w:rtl/>
        </w:rPr>
        <w:t xml:space="preserve"> است </w:t>
      </w:r>
      <w:r w:rsidR="009419ED" w:rsidRPr="0052470B">
        <w:rPr>
          <w:rtl/>
        </w:rPr>
        <w:t>ک</w:t>
      </w:r>
      <w:r w:rsidRPr="0052470B">
        <w:rPr>
          <w:rtl/>
        </w:rPr>
        <w:t>ه انجام م</w:t>
      </w:r>
      <w:r w:rsidR="009419ED" w:rsidRPr="0052470B">
        <w:rPr>
          <w:rtl/>
        </w:rPr>
        <w:t>ی</w:t>
      </w:r>
      <w:r w:rsidRPr="0052470B">
        <w:rPr>
          <w:rtl/>
        </w:rPr>
        <w:t>‌ده</w:t>
      </w:r>
      <w:r w:rsidR="009419ED" w:rsidRPr="0052470B">
        <w:rPr>
          <w:rtl/>
        </w:rPr>
        <w:t>ی</w:t>
      </w:r>
      <w:r w:rsidRPr="0052470B">
        <w:rPr>
          <w:rtl/>
        </w:rPr>
        <w:t>د</w:t>
      </w:r>
      <w:r w:rsidRPr="00EE7E0F">
        <w:rPr>
          <w:rStyle w:val="Char4"/>
          <w:rtl/>
        </w:rPr>
        <w:t>»</w:t>
      </w:r>
      <w:r w:rsidRPr="0052470B">
        <w:rPr>
          <w:rtl/>
        </w:rPr>
        <w:t>.</w:t>
      </w:r>
    </w:p>
    <w:p w:rsidR="00A323B4" w:rsidRPr="0052470B" w:rsidRDefault="004A6123" w:rsidP="00CA2E2E">
      <w:pPr>
        <w:ind w:firstLine="284"/>
        <w:jc w:val="both"/>
        <w:rPr>
          <w:rStyle w:val="Char3"/>
          <w:rtl/>
        </w:rPr>
      </w:pPr>
      <w:r w:rsidRPr="004A6123">
        <w:rPr>
          <w:rStyle w:val="Char5"/>
          <w:rtl/>
        </w:rPr>
        <w:t>و</w:t>
      </w:r>
      <w:r w:rsidR="00A323B4" w:rsidRPr="004A6123">
        <w:rPr>
          <w:rStyle w:val="Char5"/>
          <w:rtl/>
        </w:rPr>
        <w:t>قال تعالی:</w:t>
      </w:r>
    </w:p>
    <w:p w:rsidR="00A323B4" w:rsidRPr="00EE7E0F" w:rsidRDefault="00CA658E" w:rsidP="009E2CA4">
      <w:pPr>
        <w:pStyle w:val="a5"/>
        <w:rPr>
          <w:rStyle w:val="Char9"/>
          <w:rtl/>
        </w:rPr>
      </w:pPr>
      <w:r w:rsidRPr="0052470B">
        <w:rPr>
          <w:rStyle w:val="Char4"/>
          <w:rFonts w:hint="cs"/>
          <w:spacing w:val="0"/>
          <w:rtl/>
        </w:rPr>
        <w:t>﴿</w:t>
      </w:r>
      <w:r w:rsidRPr="009E2CA4">
        <w:rPr>
          <w:rtl/>
        </w:rPr>
        <w:t xml:space="preserve">لَن تَنَالُواْ </w:t>
      </w:r>
      <w:r w:rsidRPr="009E2CA4">
        <w:rPr>
          <w:rFonts w:hint="cs"/>
          <w:rtl/>
        </w:rPr>
        <w:t>ٱلۡبِرَّ</w:t>
      </w:r>
      <w:r w:rsidRPr="009E2CA4">
        <w:rPr>
          <w:rtl/>
        </w:rPr>
        <w:t xml:space="preserve"> حَتَّىٰ تُنفِقُواْ مِمَّا تُحِبُّونَۚ وَمَا تُنفِقُواْ مِن شَيۡءٖ فَإِنَّ </w:t>
      </w:r>
      <w:r w:rsidRPr="009E2CA4">
        <w:rPr>
          <w:rFonts w:hint="cs"/>
          <w:rtl/>
        </w:rPr>
        <w:t>ٱللَّهَ</w:t>
      </w:r>
      <w:r w:rsidRPr="009E2CA4">
        <w:rPr>
          <w:rtl/>
        </w:rPr>
        <w:t xml:space="preserve"> بِهِ</w:t>
      </w:r>
      <w:r w:rsidRPr="009E2CA4">
        <w:rPr>
          <w:rFonts w:hint="cs"/>
          <w:rtl/>
        </w:rPr>
        <w:t>ۦ</w:t>
      </w:r>
      <w:r w:rsidRPr="009E2CA4">
        <w:rPr>
          <w:rtl/>
        </w:rPr>
        <w:t xml:space="preserve"> عَلِيمٞ٩٢</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[آل عمران: 92]</w:t>
      </w:r>
      <w:r w:rsidR="002F17F9" w:rsidRPr="00EE7E0F">
        <w:rPr>
          <w:rStyle w:val="Char9"/>
          <w:rFonts w:hint="cs"/>
          <w:rtl/>
        </w:rPr>
        <w:t>.</w:t>
      </w:r>
    </w:p>
    <w:p w:rsidR="00A323B4" w:rsidRPr="0052470B" w:rsidRDefault="00A323B4" w:rsidP="00DD377C">
      <w:pPr>
        <w:pStyle w:val="a2"/>
        <w:rPr>
          <w:sz w:val="28"/>
          <w:szCs w:val="28"/>
          <w:rtl/>
        </w:rPr>
      </w:pPr>
      <w:r w:rsidRPr="0052470B">
        <w:rPr>
          <w:rStyle w:val="Char4"/>
          <w:spacing w:val="0"/>
          <w:rtl/>
        </w:rPr>
        <w:t>«</w:t>
      </w:r>
      <w:r w:rsidRPr="0052470B">
        <w:rPr>
          <w:rtl/>
        </w:rPr>
        <w:t>به ن</w:t>
      </w:r>
      <w:r w:rsidR="009419ED" w:rsidRPr="0052470B">
        <w:rPr>
          <w:rtl/>
        </w:rPr>
        <w:t>یکی</w:t>
      </w:r>
      <w:r w:rsidRPr="0052470B">
        <w:rPr>
          <w:rtl/>
        </w:rPr>
        <w:t xml:space="preserve"> دست نم</w:t>
      </w:r>
      <w:r w:rsidR="009419ED" w:rsidRPr="0052470B">
        <w:rPr>
          <w:rtl/>
        </w:rPr>
        <w:t>ی</w:t>
      </w:r>
      <w:r w:rsidRPr="0052470B">
        <w:rPr>
          <w:rtl/>
        </w:rPr>
        <w:t>‌</w:t>
      </w:r>
      <w:r w:rsidR="009419ED" w:rsidRPr="0052470B">
        <w:rPr>
          <w:rtl/>
        </w:rPr>
        <w:t>ی</w:t>
      </w:r>
      <w:r w:rsidRPr="0052470B">
        <w:rPr>
          <w:rtl/>
        </w:rPr>
        <w:t>اب</w:t>
      </w:r>
      <w:r w:rsidR="009419ED" w:rsidRPr="0052470B">
        <w:rPr>
          <w:rtl/>
        </w:rPr>
        <w:t>ی</w:t>
      </w:r>
      <w:r w:rsidRPr="0052470B">
        <w:rPr>
          <w:rtl/>
        </w:rPr>
        <w:t>د، مگر آن‌</w:t>
      </w:r>
      <w:r w:rsidR="009419ED" w:rsidRPr="0052470B">
        <w:rPr>
          <w:rtl/>
        </w:rPr>
        <w:t>ک</w:t>
      </w:r>
      <w:r w:rsidRPr="0052470B">
        <w:rPr>
          <w:rtl/>
        </w:rPr>
        <w:t>ه از آنچه دوست م</w:t>
      </w:r>
      <w:r w:rsidR="009419ED" w:rsidRPr="0052470B">
        <w:rPr>
          <w:rtl/>
        </w:rPr>
        <w:t>ی</w:t>
      </w:r>
      <w:r w:rsidRPr="0052470B">
        <w:rPr>
          <w:rtl/>
        </w:rPr>
        <w:t>‌دار</w:t>
      </w:r>
      <w:r w:rsidR="009419ED" w:rsidRPr="0052470B">
        <w:rPr>
          <w:rtl/>
        </w:rPr>
        <w:t>ی</w:t>
      </w:r>
      <w:r w:rsidRPr="0052470B">
        <w:rPr>
          <w:rtl/>
        </w:rPr>
        <w:t>د، (در راه خدا) ببخش</w:t>
      </w:r>
      <w:r w:rsidR="009419ED" w:rsidRPr="0052470B">
        <w:rPr>
          <w:rtl/>
        </w:rPr>
        <w:t>ی</w:t>
      </w:r>
      <w:r w:rsidRPr="0052470B">
        <w:rPr>
          <w:rtl/>
        </w:rPr>
        <w:t>د و هر چه را ببخش</w:t>
      </w:r>
      <w:r w:rsidR="009419ED" w:rsidRPr="0052470B">
        <w:rPr>
          <w:rtl/>
        </w:rPr>
        <w:t>ی</w:t>
      </w:r>
      <w:r w:rsidRPr="0052470B">
        <w:rPr>
          <w:rtl/>
        </w:rPr>
        <w:t>د، خدا بر آن آگاه است</w:t>
      </w:r>
      <w:r w:rsidRPr="00EE7E0F">
        <w:rPr>
          <w:rStyle w:val="Char4"/>
          <w:rtl/>
        </w:rPr>
        <w:t>»</w:t>
      </w:r>
      <w:r w:rsidRPr="0052470B">
        <w:rPr>
          <w:rtl/>
        </w:rPr>
        <w:t>.</w:t>
      </w:r>
    </w:p>
    <w:p w:rsidR="00A323B4" w:rsidRPr="0052470B" w:rsidRDefault="00A323B4" w:rsidP="00CA2E2E">
      <w:pPr>
        <w:ind w:firstLine="284"/>
        <w:jc w:val="both"/>
        <w:rPr>
          <w:rStyle w:val="Char3"/>
          <w:rtl/>
        </w:rPr>
      </w:pPr>
      <w:r w:rsidRPr="0052470B">
        <w:rPr>
          <w:rStyle w:val="Char3"/>
          <w:rtl/>
        </w:rPr>
        <w:t>آ</w:t>
      </w:r>
      <w:r w:rsidR="009419ED" w:rsidRPr="0052470B">
        <w:rPr>
          <w:rStyle w:val="Char3"/>
          <w:rtl/>
        </w:rPr>
        <w:t>ی</w:t>
      </w:r>
      <w:r w:rsidRPr="0052470B">
        <w:rPr>
          <w:rStyle w:val="Char3"/>
          <w:rtl/>
        </w:rPr>
        <w:t>ات در فض</w:t>
      </w:r>
      <w:r w:rsidR="009419ED" w:rsidRPr="0052470B">
        <w:rPr>
          <w:rStyle w:val="Char3"/>
          <w:rtl/>
        </w:rPr>
        <w:t>ی</w:t>
      </w:r>
      <w:r w:rsidRPr="0052470B">
        <w:rPr>
          <w:rStyle w:val="Char3"/>
          <w:rtl/>
        </w:rPr>
        <w:t>لت انفاق در طاعات، فراوان و معلوم هستند.</w:t>
      </w:r>
    </w:p>
    <w:p w:rsidR="009E7F60" w:rsidRPr="003C60B6" w:rsidRDefault="009E7F60" w:rsidP="00FA5C34">
      <w:pPr>
        <w:pStyle w:val="a4"/>
        <w:spacing w:before="0" w:beforeAutospacing="0"/>
        <w:ind w:firstLine="284"/>
        <w:jc w:val="both"/>
        <w:rPr>
          <w:rStyle w:val="Char3"/>
          <w:rtl/>
        </w:rPr>
      </w:pPr>
      <w:r w:rsidRPr="003C60B6">
        <w:rPr>
          <w:rStyle w:val="Char3"/>
          <w:rtl/>
        </w:rPr>
        <w:t xml:space="preserve">571- </w:t>
      </w:r>
      <w:r w:rsidR="00DD377C" w:rsidRPr="0052470B">
        <w:rPr>
          <w:rStyle w:val="Char4"/>
          <w:rFonts w:hint="cs"/>
          <w:spacing w:val="0"/>
          <w:rtl/>
        </w:rPr>
        <w:t>«</w:t>
      </w:r>
      <w:r w:rsidRPr="0052470B">
        <w:rPr>
          <w:rtl/>
        </w:rPr>
        <w:t xml:space="preserve">وعن عبدِ اللَّهِ بنِ مسعودٍ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لا حَسَدَ إِلاَّ في اثَنَتَيْنِ</w:t>
      </w:r>
      <w:r w:rsidR="0015419D" w:rsidRPr="0052470B">
        <w:rPr>
          <w:rtl/>
        </w:rPr>
        <w:t>:</w:t>
      </w:r>
      <w:r w:rsidRPr="0052470B">
        <w:rPr>
          <w:rtl/>
        </w:rPr>
        <w:t xml:space="preserve"> رَجُلٌ آتَاهُ اللَّهُ مَالاً</w:t>
      </w:r>
      <w:r w:rsidR="00140074" w:rsidRPr="0052470B">
        <w:rPr>
          <w:rtl/>
        </w:rPr>
        <w:t>،</w:t>
      </w:r>
      <w:r w:rsidRPr="0052470B">
        <w:rPr>
          <w:rtl/>
        </w:rPr>
        <w:t xml:space="preserve"> فَسَلَّطَهُ على هَلكَتِهِ في الحَقِّ</w:t>
      </w:r>
      <w:r w:rsidR="00140074" w:rsidRPr="0052470B">
        <w:rPr>
          <w:rtl/>
        </w:rPr>
        <w:t>.</w:t>
      </w:r>
      <w:r w:rsidRPr="0052470B">
        <w:rPr>
          <w:rtl/>
        </w:rPr>
        <w:t xml:space="preserve"> ورَجُلٌ آتَاه اللَّهُ حِكْمَةً فُهو يَقضِي بِها وَيُعَلِّمُهَا</w:t>
      </w:r>
      <w:r w:rsidR="00140074" w:rsidRPr="0052470B">
        <w:rPr>
          <w:rtl/>
        </w:rPr>
        <w:t>»</w:t>
      </w:r>
      <w:r w:rsidR="00DD377C" w:rsidRPr="003C60B6">
        <w:rPr>
          <w:rStyle w:val="Char4"/>
          <w:rFonts w:hint="cs"/>
          <w:rtl/>
        </w:rPr>
        <w:t>»</w:t>
      </w:r>
      <w:r w:rsidRPr="003C60B6">
        <w:rPr>
          <w:rStyle w:val="Char5"/>
          <w:rtl/>
        </w:rPr>
        <w:t xml:space="preserve"> </w:t>
      </w:r>
      <w:r w:rsidRPr="0052470B">
        <w:rPr>
          <w:rStyle w:val="Char5"/>
          <w:rtl/>
        </w:rPr>
        <w:t>متفقٌ عليه وتقدم شرحه قريباً</w:t>
      </w:r>
      <w:r w:rsidR="00140074" w:rsidRPr="003C60B6">
        <w:rPr>
          <w:rStyle w:val="Char3"/>
          <w:rtl/>
        </w:rPr>
        <w:t>.</w:t>
      </w:r>
    </w:p>
    <w:p w:rsidR="00A323B4" w:rsidRPr="0052470B" w:rsidRDefault="00A323B4" w:rsidP="00CA2E2E">
      <w:pPr>
        <w:ind w:firstLine="284"/>
        <w:jc w:val="both"/>
        <w:rPr>
          <w:rStyle w:val="Char3"/>
          <w:rtl/>
        </w:rPr>
      </w:pPr>
      <w:r w:rsidRPr="003C60B6">
        <w:rPr>
          <w:rStyle w:val="Char3"/>
          <w:rtl/>
        </w:rPr>
        <w:t>5</w:t>
      </w:r>
      <w:r w:rsidR="009E7F60" w:rsidRPr="003C60B6">
        <w:rPr>
          <w:rStyle w:val="Char3"/>
          <w:rtl/>
        </w:rPr>
        <w:t>71</w:t>
      </w:r>
      <w:r w:rsidRPr="0052470B">
        <w:rPr>
          <w:rStyle w:val="Char3"/>
          <w:rtl/>
        </w:rPr>
        <w:t xml:space="preserve">. </w:t>
      </w:r>
      <w:r w:rsidR="004A6123" w:rsidRPr="004A6123">
        <w:rPr>
          <w:rStyle w:val="Char4"/>
          <w:rtl/>
        </w:rPr>
        <w:t>«</w:t>
      </w:r>
      <w:r w:rsidRPr="004A6123">
        <w:rPr>
          <w:rStyle w:val="Char8"/>
          <w:rtl/>
        </w:rPr>
        <w:t>از عبدالله</w:t>
      </w:r>
      <w:r w:rsidRPr="0052470B">
        <w:rPr>
          <w:rStyle w:val="Char8"/>
          <w:rtl/>
        </w:rPr>
        <w:t xml:space="preserve"> بن مسعود</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w:t>
      </w:r>
      <w:r w:rsidR="009419ED" w:rsidRPr="0052470B">
        <w:rPr>
          <w:rStyle w:val="Char8"/>
          <w:rtl/>
        </w:rPr>
        <w:t>ی</w:t>
      </w:r>
      <w:r w:rsidRPr="0052470B">
        <w:rPr>
          <w:rStyle w:val="Char8"/>
          <w:rtl/>
        </w:rPr>
        <w:t xml:space="preserve">ت شده است </w:t>
      </w:r>
      <w:r w:rsidR="009419ED" w:rsidRPr="0052470B">
        <w:rPr>
          <w:rStyle w:val="Char8"/>
          <w:rtl/>
        </w:rPr>
        <w:t>ک</w:t>
      </w:r>
      <w:r w:rsidRPr="0052470B">
        <w:rPr>
          <w:rStyle w:val="Char8"/>
          <w:rtl/>
        </w:rPr>
        <w:t>ه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فرمودند: جز به دو خلق و خو، حسد و رش</w:t>
      </w:r>
      <w:r w:rsidR="009419ED" w:rsidRPr="0052470B">
        <w:rPr>
          <w:rStyle w:val="Char8"/>
          <w:rtl/>
        </w:rPr>
        <w:t>ک</w:t>
      </w:r>
      <w:r w:rsidRPr="0052470B">
        <w:rPr>
          <w:rStyle w:val="Char8"/>
          <w:rtl/>
        </w:rPr>
        <w:t xml:space="preserve"> برده نم</w:t>
      </w:r>
      <w:r w:rsidR="009419ED" w:rsidRPr="0052470B">
        <w:rPr>
          <w:rStyle w:val="Char8"/>
          <w:rtl/>
        </w:rPr>
        <w:t>ی</w:t>
      </w:r>
      <w:r w:rsidRPr="0052470B">
        <w:rPr>
          <w:rStyle w:val="Char8"/>
          <w:rtl/>
        </w:rPr>
        <w:t>‌شود: (1.) مرد</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ه خدا مال</w:t>
      </w:r>
      <w:r w:rsidR="009419ED" w:rsidRPr="0052470B">
        <w:rPr>
          <w:rStyle w:val="Char8"/>
          <w:rtl/>
        </w:rPr>
        <w:t>ی</w:t>
      </w:r>
      <w:r w:rsidRPr="0052470B">
        <w:rPr>
          <w:rStyle w:val="Char8"/>
          <w:rtl/>
        </w:rPr>
        <w:t xml:space="preserve"> به او داده و او را به صرف </w:t>
      </w:r>
      <w:r w:rsidR="009419ED" w:rsidRPr="0052470B">
        <w:rPr>
          <w:rStyle w:val="Char8"/>
          <w:rtl/>
        </w:rPr>
        <w:t>ک</w:t>
      </w:r>
      <w:r w:rsidRPr="0052470B">
        <w:rPr>
          <w:rStyle w:val="Char8"/>
          <w:rtl/>
        </w:rPr>
        <w:t>ردن آن در راه حق و درست، ن</w:t>
      </w:r>
      <w:r w:rsidR="009419ED" w:rsidRPr="0052470B">
        <w:rPr>
          <w:rStyle w:val="Char8"/>
          <w:rtl/>
        </w:rPr>
        <w:t>ی</w:t>
      </w:r>
      <w:r w:rsidRPr="0052470B">
        <w:rPr>
          <w:rStyle w:val="Char8"/>
          <w:rtl/>
        </w:rPr>
        <w:t xml:space="preserve">رو داده و مسلط </w:t>
      </w:r>
      <w:r w:rsidR="009419ED" w:rsidRPr="0052470B">
        <w:rPr>
          <w:rStyle w:val="Char8"/>
          <w:rtl/>
        </w:rPr>
        <w:t>ک</w:t>
      </w:r>
      <w:r w:rsidRPr="0052470B">
        <w:rPr>
          <w:rStyle w:val="Char8"/>
          <w:rtl/>
        </w:rPr>
        <w:t>رده است (2.) مرد</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ه خداوند علم و ح</w:t>
      </w:r>
      <w:r w:rsidR="009419ED" w:rsidRPr="0052470B">
        <w:rPr>
          <w:rStyle w:val="Char8"/>
          <w:rtl/>
        </w:rPr>
        <w:t>ک</w:t>
      </w:r>
      <w:r w:rsidRPr="0052470B">
        <w:rPr>
          <w:rStyle w:val="Char8"/>
          <w:rtl/>
        </w:rPr>
        <w:t>مت</w:t>
      </w:r>
      <w:r w:rsidR="009419ED" w:rsidRPr="0052470B">
        <w:rPr>
          <w:rStyle w:val="Char8"/>
          <w:rtl/>
        </w:rPr>
        <w:t>ی</w:t>
      </w:r>
      <w:r w:rsidRPr="0052470B">
        <w:rPr>
          <w:rStyle w:val="Char8"/>
          <w:rtl/>
        </w:rPr>
        <w:t xml:space="preserve"> به او داده و او به آن عمل م</w:t>
      </w:r>
      <w:r w:rsidR="009419ED" w:rsidRPr="0052470B">
        <w:rPr>
          <w:rStyle w:val="Char8"/>
          <w:rtl/>
        </w:rPr>
        <w:t>ی</w:t>
      </w:r>
      <w:r w:rsidRPr="0052470B">
        <w:rPr>
          <w:rStyle w:val="Char8"/>
          <w:rtl/>
        </w:rPr>
        <w:t>‌</w:t>
      </w:r>
      <w:r w:rsidR="009419ED" w:rsidRPr="0052470B">
        <w:rPr>
          <w:rStyle w:val="Char8"/>
          <w:rtl/>
        </w:rPr>
        <w:t>ک</w:t>
      </w:r>
      <w:r w:rsidRPr="0052470B">
        <w:rPr>
          <w:rStyle w:val="Char8"/>
          <w:rtl/>
        </w:rPr>
        <w:t>ند و به مردم ن</w:t>
      </w:r>
      <w:r w:rsidR="009419ED" w:rsidRPr="0052470B">
        <w:rPr>
          <w:rStyle w:val="Char8"/>
          <w:rtl/>
        </w:rPr>
        <w:t>ی</w:t>
      </w:r>
      <w:r w:rsidRPr="0052470B">
        <w:rPr>
          <w:rStyle w:val="Char8"/>
          <w:rtl/>
        </w:rPr>
        <w:t>ز م</w:t>
      </w:r>
      <w:r w:rsidR="009419ED" w:rsidRPr="0052470B">
        <w:rPr>
          <w:rStyle w:val="Char8"/>
          <w:rtl/>
        </w:rPr>
        <w:t>ی</w:t>
      </w:r>
      <w:r w:rsidRPr="0052470B">
        <w:rPr>
          <w:rStyle w:val="Char8"/>
          <w:rtl/>
        </w:rPr>
        <w:t>‌آموزد</w:t>
      </w:r>
      <w:r w:rsidR="00DD377C" w:rsidRPr="00EE7E0F">
        <w:rPr>
          <w:rStyle w:val="Char4"/>
          <w:rFonts w:hint="cs"/>
          <w:rtl/>
        </w:rPr>
        <w:t>»</w:t>
      </w:r>
      <w:r w:rsidRPr="00E96FD0">
        <w:rPr>
          <w:rStyle w:val="FootnoteReference"/>
          <w:rFonts w:ascii="IRNazli" w:hAnsi="IRNazli" w:cs="IRNazli"/>
          <w:sz w:val="28"/>
          <w:szCs w:val="28"/>
          <w:rtl/>
          <w:lang w:bidi="ar-AE"/>
        </w:rPr>
        <w:footnoteReference w:id="636"/>
      </w:r>
      <w:r w:rsidR="00DD377C" w:rsidRPr="0052470B">
        <w:rPr>
          <w:rStyle w:val="Char4"/>
          <w:rFonts w:hint="cs"/>
          <w:spacing w:val="0"/>
          <w:rtl/>
        </w:rPr>
        <w:t>.</w:t>
      </w:r>
    </w:p>
    <w:p w:rsidR="009E7F60" w:rsidRPr="003C60B6" w:rsidRDefault="009E7F60" w:rsidP="00FA5C34">
      <w:pPr>
        <w:pStyle w:val="a4"/>
        <w:spacing w:before="0" w:beforeAutospacing="0"/>
        <w:ind w:firstLine="284"/>
        <w:jc w:val="both"/>
        <w:rPr>
          <w:rStyle w:val="Char3"/>
          <w:rtl/>
        </w:rPr>
      </w:pPr>
      <w:r w:rsidRPr="003C60B6">
        <w:rPr>
          <w:rStyle w:val="Char3"/>
          <w:rtl/>
        </w:rPr>
        <w:t xml:space="preserve">572- </w:t>
      </w:r>
      <w:r w:rsidR="00DD377C" w:rsidRPr="0052470B">
        <w:rPr>
          <w:rStyle w:val="Char4"/>
          <w:rFonts w:hint="cs"/>
          <w:spacing w:val="0"/>
          <w:rtl/>
        </w:rPr>
        <w:t>«</w:t>
      </w:r>
      <w:r w:rsidRPr="0052470B">
        <w:rPr>
          <w:rtl/>
        </w:rPr>
        <w:t xml:space="preserve">وعن ابْنِ عمر </w:t>
      </w:r>
      <w:r w:rsidR="00EE01BC" w:rsidRPr="0052470B">
        <w:rPr>
          <w:rFonts w:cs="CTraditional Arabic"/>
          <w:szCs w:val="28"/>
          <w:rtl/>
        </w:rPr>
        <w:t>ب</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لا حَسَد إِلاَّ في اثنَتَين</w:t>
      </w:r>
      <w:r w:rsidR="0015419D" w:rsidRPr="0052470B">
        <w:rPr>
          <w:rtl/>
        </w:rPr>
        <w:t>:</w:t>
      </w:r>
      <w:r w:rsidRPr="0052470B">
        <w:rPr>
          <w:rtl/>
        </w:rPr>
        <w:t xml:space="preserve"> رَجُلٌ آتَاهُ اللَّه القُرآنَ</w:t>
      </w:r>
      <w:r w:rsidR="00140074" w:rsidRPr="0052470B">
        <w:rPr>
          <w:rtl/>
        </w:rPr>
        <w:t>،</w:t>
      </w:r>
      <w:r w:rsidRPr="0052470B">
        <w:rPr>
          <w:rtl/>
        </w:rPr>
        <w:t xml:space="preserve"> فهو يَقُومُ بِهِ آنَاءَ اللَّيل وآنَاءَ النَّهارِ</w:t>
      </w:r>
      <w:r w:rsidR="00140074" w:rsidRPr="0052470B">
        <w:rPr>
          <w:rtl/>
        </w:rPr>
        <w:t>.</w:t>
      </w:r>
      <w:r w:rsidRPr="0052470B">
        <w:rPr>
          <w:rtl/>
        </w:rPr>
        <w:t xml:space="preserve"> وَرَجُلٌ آتَاهُ اللَّه مَالاً</w:t>
      </w:r>
      <w:r w:rsidR="00140074" w:rsidRPr="0052470B">
        <w:rPr>
          <w:rtl/>
        </w:rPr>
        <w:t>.</w:t>
      </w:r>
      <w:r w:rsidRPr="0052470B">
        <w:rPr>
          <w:rtl/>
        </w:rPr>
        <w:t xml:space="preserve"> فهوَ يُنْفِقهُ آنَاءَ اللَّيْلِ وآنَاءَ النَّهارِ</w:t>
      </w:r>
      <w:r w:rsidR="00140074" w:rsidRPr="0052470B">
        <w:rPr>
          <w:rtl/>
        </w:rPr>
        <w:t>»</w:t>
      </w:r>
      <w:r w:rsidR="00DD377C" w:rsidRPr="00EE7E0F">
        <w:rPr>
          <w:rStyle w:val="Char4"/>
          <w:rFonts w:hint="cs"/>
          <w:rtl/>
        </w:rPr>
        <w:t>»</w:t>
      </w:r>
      <w:r w:rsidRPr="003C60B6">
        <w:rPr>
          <w:rStyle w:val="Char5"/>
          <w:rtl/>
        </w:rPr>
        <w:t xml:space="preserve"> </w:t>
      </w:r>
      <w:r w:rsidRPr="0052470B">
        <w:rPr>
          <w:rStyle w:val="Char5"/>
          <w:rtl/>
        </w:rPr>
        <w:t xml:space="preserve">متفقٌ </w:t>
      </w:r>
      <w:r w:rsidRPr="00223823">
        <w:rPr>
          <w:rStyle w:val="Char5"/>
          <w:rtl/>
        </w:rPr>
        <w:t>عليه</w:t>
      </w:r>
      <w:r w:rsidR="00140074" w:rsidRPr="00223823">
        <w:rPr>
          <w:rStyle w:val="Char5"/>
          <w:rtl/>
        </w:rPr>
        <w:t>.</w:t>
      </w:r>
      <w:r w:rsidRPr="00223823">
        <w:rPr>
          <w:rStyle w:val="Char5"/>
          <w:rtl/>
        </w:rPr>
        <w:t xml:space="preserve"> </w:t>
      </w:r>
      <w:r w:rsidR="008960CB" w:rsidRPr="00223823">
        <w:rPr>
          <w:rStyle w:val="Char5"/>
          <w:rtl/>
        </w:rPr>
        <w:t>«</w:t>
      </w:r>
      <w:r w:rsidRPr="00223823">
        <w:rPr>
          <w:rStyle w:val="Char5"/>
          <w:rtl/>
        </w:rPr>
        <w:t>الآنَاءُ</w:t>
      </w:r>
      <w:r w:rsidR="00140074" w:rsidRPr="00223823">
        <w:rPr>
          <w:rStyle w:val="Char5"/>
          <w:rtl/>
        </w:rPr>
        <w:t>»</w:t>
      </w:r>
      <w:r w:rsidRPr="00223823">
        <w:rPr>
          <w:rStyle w:val="Char5"/>
          <w:rtl/>
        </w:rPr>
        <w:t xml:space="preserve"> السَّاعَاتُ</w:t>
      </w:r>
      <w:r w:rsidR="00140074" w:rsidRPr="003C60B6">
        <w:rPr>
          <w:rStyle w:val="Char3"/>
          <w:rtl/>
        </w:rPr>
        <w:t>.</w:t>
      </w:r>
    </w:p>
    <w:p w:rsidR="00A323B4" w:rsidRPr="0052470B" w:rsidRDefault="00A323B4" w:rsidP="00CA2E2E">
      <w:pPr>
        <w:ind w:firstLine="284"/>
        <w:jc w:val="both"/>
        <w:rPr>
          <w:rStyle w:val="Char3"/>
          <w:rtl/>
        </w:rPr>
      </w:pPr>
      <w:r w:rsidRPr="0052470B">
        <w:rPr>
          <w:rStyle w:val="Char3"/>
          <w:rtl/>
        </w:rPr>
        <w:t xml:space="preserve">572. </w:t>
      </w:r>
      <w:r w:rsidR="004A6123" w:rsidRPr="004A6123">
        <w:rPr>
          <w:rStyle w:val="Char4"/>
          <w:rtl/>
        </w:rPr>
        <w:t>«</w:t>
      </w:r>
      <w:r w:rsidRPr="004A6123">
        <w:rPr>
          <w:rStyle w:val="Char8"/>
          <w:rtl/>
        </w:rPr>
        <w:t>از ابن‌عمر</w:t>
      </w:r>
      <w:r w:rsidR="00EE01BC" w:rsidRPr="0052470B">
        <w:rPr>
          <w:rFonts w:cs="CTraditional Arabic" w:hint="cs"/>
          <w:sz w:val="28"/>
          <w:szCs w:val="28"/>
          <w:rtl/>
          <w:lang w:bidi="ar-AE"/>
        </w:rPr>
        <w:t xml:space="preserve"> ب</w:t>
      </w:r>
      <w:r w:rsidRPr="0052470B">
        <w:rPr>
          <w:rStyle w:val="Char3"/>
          <w:rtl/>
        </w:rPr>
        <w:t xml:space="preserve"> </w:t>
      </w:r>
      <w:r w:rsidRPr="0052470B">
        <w:rPr>
          <w:rStyle w:val="Char8"/>
          <w:rtl/>
        </w:rPr>
        <w:t>روایت شده است که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فرمودند: «جز به دو خلق و خو، حسد (غبطه) برده نم</w:t>
      </w:r>
      <w:r w:rsidR="009419ED" w:rsidRPr="0052470B">
        <w:rPr>
          <w:rStyle w:val="Char8"/>
          <w:rtl/>
        </w:rPr>
        <w:t>ی</w:t>
      </w:r>
      <w:r w:rsidRPr="0052470B">
        <w:rPr>
          <w:rStyle w:val="Char8"/>
          <w:rtl/>
        </w:rPr>
        <w:t>‌شود: (1.) مرد</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 xml:space="preserve">ه خداوند، قرآن را به او </w:t>
      </w:r>
      <w:r w:rsidR="009419ED" w:rsidRPr="0052470B">
        <w:rPr>
          <w:rStyle w:val="Char8"/>
          <w:rtl/>
        </w:rPr>
        <w:t>ی</w:t>
      </w:r>
      <w:r w:rsidRPr="0052470B">
        <w:rPr>
          <w:rStyle w:val="Char8"/>
          <w:rtl/>
        </w:rPr>
        <w:t>اد داده است و او در ساعات شب و روز، آن را م</w:t>
      </w:r>
      <w:r w:rsidR="009419ED" w:rsidRPr="0052470B">
        <w:rPr>
          <w:rStyle w:val="Char8"/>
          <w:rtl/>
        </w:rPr>
        <w:t>ی</w:t>
      </w:r>
      <w:r w:rsidRPr="0052470B">
        <w:rPr>
          <w:rStyle w:val="Char8"/>
          <w:rtl/>
        </w:rPr>
        <w:t>‌بخشد (حقش را از قرائت و عمل و تعل</w:t>
      </w:r>
      <w:r w:rsidR="009419ED" w:rsidRPr="0052470B">
        <w:rPr>
          <w:rStyle w:val="Char8"/>
          <w:rtl/>
        </w:rPr>
        <w:t>ی</w:t>
      </w:r>
      <w:r w:rsidRPr="0052470B">
        <w:rPr>
          <w:rStyle w:val="Char8"/>
          <w:rtl/>
        </w:rPr>
        <w:t>م، به جا</w:t>
      </w:r>
      <w:r w:rsidR="009419ED" w:rsidRPr="0052470B">
        <w:rPr>
          <w:rStyle w:val="Char8"/>
          <w:rtl/>
        </w:rPr>
        <w:t>ی</w:t>
      </w:r>
      <w:r w:rsidRPr="0052470B">
        <w:rPr>
          <w:rStyle w:val="Char8"/>
          <w:rtl/>
        </w:rPr>
        <w:t xml:space="preserve"> م</w:t>
      </w:r>
      <w:r w:rsidR="009419ED" w:rsidRPr="0052470B">
        <w:rPr>
          <w:rStyle w:val="Char8"/>
          <w:rtl/>
        </w:rPr>
        <w:t>ی</w:t>
      </w:r>
      <w:r w:rsidRPr="0052470B">
        <w:rPr>
          <w:rStyle w:val="Char8"/>
          <w:rtl/>
        </w:rPr>
        <w:t>‌آورد). (2.) مرد</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ه خداوند مال</w:t>
      </w:r>
      <w:r w:rsidR="009419ED" w:rsidRPr="0052470B">
        <w:rPr>
          <w:rStyle w:val="Char8"/>
          <w:rtl/>
        </w:rPr>
        <w:t>ی</w:t>
      </w:r>
      <w:r w:rsidRPr="0052470B">
        <w:rPr>
          <w:rStyle w:val="Char8"/>
          <w:rtl/>
        </w:rPr>
        <w:t xml:space="preserve"> به او داده است و او در ساعات شب و روز، آن را م</w:t>
      </w:r>
      <w:r w:rsidR="009419ED" w:rsidRPr="0052470B">
        <w:rPr>
          <w:rStyle w:val="Char8"/>
          <w:rtl/>
        </w:rPr>
        <w:t>ی</w:t>
      </w:r>
      <w:r w:rsidRPr="0052470B">
        <w:rPr>
          <w:rStyle w:val="Char8"/>
          <w:rtl/>
        </w:rPr>
        <w:t>‌بخشد»</w:t>
      </w:r>
      <w:r w:rsidR="00DD377C" w:rsidRPr="00EE7E0F">
        <w:rPr>
          <w:rStyle w:val="Char4"/>
          <w:rFonts w:hint="cs"/>
          <w:rtl/>
        </w:rPr>
        <w:t>»</w:t>
      </w:r>
      <w:r w:rsidRPr="0052470B">
        <w:rPr>
          <w:rStyle w:val="Char3"/>
          <w:rtl/>
        </w:rPr>
        <w:t>.</w:t>
      </w:r>
    </w:p>
    <w:p w:rsidR="009E7F60" w:rsidRPr="003C60B6" w:rsidRDefault="009E7F60" w:rsidP="00FA5C34">
      <w:pPr>
        <w:pStyle w:val="a4"/>
        <w:spacing w:before="0" w:beforeAutospacing="0"/>
        <w:ind w:firstLine="284"/>
        <w:jc w:val="both"/>
        <w:rPr>
          <w:rStyle w:val="Char3"/>
          <w:rtl/>
        </w:rPr>
      </w:pPr>
      <w:r w:rsidRPr="003C60B6">
        <w:rPr>
          <w:rStyle w:val="Char3"/>
          <w:rtl/>
        </w:rPr>
        <w:t xml:space="preserve">573- </w:t>
      </w:r>
      <w:r w:rsidR="00DD377C"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أَنَّ فُقَرَاءَ المُهَاجِرِينَ أَتَوْا رسولَ اللَّه </w:t>
      </w:r>
      <w:r w:rsidR="00EE01BC" w:rsidRPr="0052470B">
        <w:rPr>
          <w:rFonts w:cs="CTraditional Arabic"/>
          <w:szCs w:val="28"/>
          <w:rtl/>
        </w:rPr>
        <w:t>ص</w:t>
      </w:r>
      <w:r w:rsidRPr="0052470B">
        <w:rPr>
          <w:rtl/>
        </w:rPr>
        <w:t xml:space="preserve"> فقالوا</w:t>
      </w:r>
      <w:r w:rsidR="0015419D" w:rsidRPr="0052470B">
        <w:rPr>
          <w:rtl/>
        </w:rPr>
        <w:t>:</w:t>
      </w:r>
      <w:r w:rsidRPr="0052470B">
        <w:rPr>
          <w:rtl/>
        </w:rPr>
        <w:t xml:space="preserve"> ذَهَبَ أَهْلُ الدُّثُورِ بِالدَّرَجاتِ العُلَى</w:t>
      </w:r>
      <w:r w:rsidR="00140074" w:rsidRPr="0052470B">
        <w:rPr>
          <w:rtl/>
        </w:rPr>
        <w:t>.</w:t>
      </w:r>
      <w:r w:rsidRPr="0052470B">
        <w:rPr>
          <w:rtl/>
        </w:rPr>
        <w:t xml:space="preserve"> والنَّعِيمِ المُقِيمِ</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ومَا ذَاكَ</w:t>
      </w:r>
      <w:r w:rsidR="0015419D" w:rsidRPr="0052470B">
        <w:rPr>
          <w:rtl/>
        </w:rPr>
        <w:t>؟</w:t>
      </w:r>
      <w:r w:rsidR="00140074" w:rsidRPr="0052470B">
        <w:rPr>
          <w:rtl/>
        </w:rPr>
        <w:t>»</w:t>
      </w:r>
      <w:r w:rsidRPr="0052470B">
        <w:rPr>
          <w:rtl/>
        </w:rPr>
        <w:t xml:space="preserve"> فَقَالُوا</w:t>
      </w:r>
      <w:r w:rsidR="0015419D" w:rsidRPr="0052470B">
        <w:rPr>
          <w:rtl/>
        </w:rPr>
        <w:t>:</w:t>
      </w:r>
      <w:r w:rsidRPr="0052470B">
        <w:rPr>
          <w:rtl/>
        </w:rPr>
        <w:t xml:space="preserve"> يُصَلُّونَ كمَا نُصَلِّي</w:t>
      </w:r>
      <w:r w:rsidR="00140074" w:rsidRPr="0052470B">
        <w:rPr>
          <w:rtl/>
        </w:rPr>
        <w:t>،</w:t>
      </w:r>
      <w:r w:rsidRPr="0052470B">
        <w:rPr>
          <w:rtl/>
        </w:rPr>
        <w:t xml:space="preserve"> ويَصُومُونَ كمَا نَصُومُ</w:t>
      </w:r>
      <w:r w:rsidR="00140074" w:rsidRPr="0052470B">
        <w:rPr>
          <w:rtl/>
        </w:rPr>
        <w:t>.</w:t>
      </w:r>
      <w:r w:rsidRPr="0052470B">
        <w:rPr>
          <w:rtl/>
        </w:rPr>
        <w:t xml:space="preserve"> وَيَتَصَدَّقُونَ ولا نَتَصَدَّقُ</w:t>
      </w:r>
      <w:r w:rsidR="00140074" w:rsidRPr="0052470B">
        <w:rPr>
          <w:rtl/>
        </w:rPr>
        <w:t>،</w:t>
      </w:r>
      <w:r w:rsidRPr="0052470B">
        <w:rPr>
          <w:rtl/>
        </w:rPr>
        <w:t xml:space="preserve"> ويَعتِقُونَ ولا نَعتقُ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أَفَلا أُعَلِّمُكُمْ شَيئاً تُدرِكُونَ بِهِ مَنْ سبَقَكُمْ</w:t>
      </w:r>
      <w:r w:rsidR="00140074" w:rsidRPr="0052470B">
        <w:rPr>
          <w:rtl/>
        </w:rPr>
        <w:t>،</w:t>
      </w:r>
      <w:r w:rsidRPr="0052470B">
        <w:rPr>
          <w:rtl/>
        </w:rPr>
        <w:t xml:space="preserve"> وتَسْبِقُونَ بِهِ مَنْ بَعْدَكُمْ وَلاَ يَكُونُ أَحَدٌ أَفْضَلَ مِنْكُم إِلاَّ مَنْ صَنَعَ مِثلَ ما صَنَعْتُم</w:t>
      </w:r>
      <w:r w:rsidR="0015419D" w:rsidRPr="0052470B">
        <w:rPr>
          <w:rtl/>
        </w:rPr>
        <w:t>؟</w:t>
      </w:r>
      <w:r w:rsidR="00140074" w:rsidRPr="0052470B">
        <w:rPr>
          <w:rtl/>
        </w:rPr>
        <w:t>»</w:t>
      </w:r>
      <w:r w:rsidRPr="0052470B">
        <w:rPr>
          <w:rtl/>
        </w:rPr>
        <w:t xml:space="preserve"> قالوا</w:t>
      </w:r>
      <w:r w:rsidR="0015419D" w:rsidRPr="0052470B">
        <w:rPr>
          <w:rtl/>
        </w:rPr>
        <w:t>:</w:t>
      </w:r>
      <w:r w:rsidRPr="0052470B">
        <w:rPr>
          <w:rtl/>
        </w:rPr>
        <w:t xml:space="preserve"> بَلَى يا رسولَ اللَّه</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تُسبحُونَ</w:t>
      </w:r>
      <w:r w:rsidR="00140074" w:rsidRPr="0052470B">
        <w:rPr>
          <w:rtl/>
        </w:rPr>
        <w:t>،</w:t>
      </w:r>
      <w:r w:rsidRPr="0052470B">
        <w:rPr>
          <w:rtl/>
        </w:rPr>
        <w:t xml:space="preserve"> وتحمَدُونَ وتُكَبِّرُونَ</w:t>
      </w:r>
      <w:r w:rsidR="00140074" w:rsidRPr="0052470B">
        <w:rPr>
          <w:rtl/>
        </w:rPr>
        <w:t>،</w:t>
      </w:r>
      <w:r w:rsidRPr="0052470B">
        <w:rPr>
          <w:rtl/>
        </w:rPr>
        <w:t xml:space="preserve"> دُبُر كُلِّ صَلاة ثَلاثاً وثَلاثِينَ مَرَّةً</w:t>
      </w:r>
      <w:r w:rsidR="00140074" w:rsidRPr="0052470B">
        <w:rPr>
          <w:rtl/>
        </w:rPr>
        <w:t>»</w:t>
      </w:r>
      <w:r w:rsidRPr="0052470B">
        <w:rPr>
          <w:rtl/>
        </w:rPr>
        <w:t xml:space="preserve"> فَرَجَعَ فُقَرَاءُ المُهَاجِرِينَ إِلى رسولِ اللَّه </w:t>
      </w:r>
      <w:r w:rsidR="00EE01BC" w:rsidRPr="0052470B">
        <w:rPr>
          <w:rFonts w:cs="CTraditional Arabic"/>
          <w:szCs w:val="28"/>
          <w:rtl/>
        </w:rPr>
        <w:t>ص</w:t>
      </w:r>
      <w:r w:rsidR="00140074" w:rsidRPr="0052470B">
        <w:rPr>
          <w:rtl/>
        </w:rPr>
        <w:t>،</w:t>
      </w:r>
      <w:r w:rsidRPr="0052470B">
        <w:rPr>
          <w:rtl/>
        </w:rPr>
        <w:t xml:space="preserve"> فَقَالُوا</w:t>
      </w:r>
      <w:r w:rsidR="0015419D" w:rsidRPr="0052470B">
        <w:rPr>
          <w:rtl/>
        </w:rPr>
        <w:t>:</w:t>
      </w:r>
      <w:r w:rsidRPr="0052470B">
        <w:rPr>
          <w:rtl/>
        </w:rPr>
        <w:t xml:space="preserve"> سمِعَ إِخْوَانُنَا أَهْلُ الأَموَالِ بِمَا فَعلْنَا</w:t>
      </w:r>
      <w:r w:rsidR="00140074" w:rsidRPr="0052470B">
        <w:rPr>
          <w:rtl/>
        </w:rPr>
        <w:t>،</w:t>
      </w:r>
      <w:r w:rsidRPr="0052470B">
        <w:rPr>
          <w:rtl/>
        </w:rPr>
        <w:t xml:space="preserve"> فَفَعَلوا مِثْلَهُ</w:t>
      </w:r>
      <w:r w:rsidR="0015419D"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ذلك فَضْلُ اللَّهِ يُؤْتِيهِ مَن يشَاءُ</w:t>
      </w:r>
      <w:r w:rsidR="00DD377C" w:rsidRPr="0052470B">
        <w:rPr>
          <w:rFonts w:hint="cs"/>
          <w:rtl/>
        </w:rPr>
        <w:t>»</w:t>
      </w:r>
      <w:r w:rsidR="00140074" w:rsidRPr="00EE7E0F">
        <w:rPr>
          <w:rStyle w:val="Char4"/>
          <w:rtl/>
        </w:rPr>
        <w:t>»</w:t>
      </w:r>
      <w:r w:rsidRPr="0052470B">
        <w:rPr>
          <w:rStyle w:val="Char5"/>
          <w:rtl/>
        </w:rPr>
        <w:t xml:space="preserve"> متفقٌ عليه</w:t>
      </w:r>
      <w:r w:rsidR="00140074" w:rsidRPr="0052470B">
        <w:rPr>
          <w:rStyle w:val="Char5"/>
          <w:rtl/>
        </w:rPr>
        <w:t>،</w:t>
      </w:r>
      <w:r w:rsidRPr="0052470B">
        <w:rPr>
          <w:rStyle w:val="Char5"/>
          <w:rtl/>
        </w:rPr>
        <w:t xml:space="preserve"> وهذا لفظ روايةِ مسلم</w:t>
      </w:r>
      <w:r w:rsidR="00140074" w:rsidRPr="0052470B">
        <w:rPr>
          <w:rStyle w:val="Char5"/>
          <w:rtl/>
        </w:rPr>
        <w:t>.</w:t>
      </w:r>
    </w:p>
    <w:p w:rsidR="009E7F60" w:rsidRPr="003C60B6" w:rsidRDefault="008960CB" w:rsidP="00FA5C34">
      <w:pPr>
        <w:pStyle w:val="a4"/>
        <w:spacing w:before="0" w:beforeAutospacing="0"/>
        <w:ind w:firstLine="284"/>
        <w:jc w:val="both"/>
        <w:rPr>
          <w:rStyle w:val="Char3"/>
          <w:rtl/>
        </w:rPr>
      </w:pPr>
      <w:r w:rsidRPr="00223823">
        <w:rPr>
          <w:rStyle w:val="Char5"/>
          <w:rtl/>
        </w:rPr>
        <w:t>«</w:t>
      </w:r>
      <w:r w:rsidR="009E7F60" w:rsidRPr="00223823">
        <w:rPr>
          <w:rStyle w:val="Char5"/>
          <w:rtl/>
        </w:rPr>
        <w:t>الدُّثُورُ</w:t>
      </w:r>
      <w:r w:rsidR="00140074" w:rsidRPr="00223823">
        <w:rPr>
          <w:rStyle w:val="Char5"/>
          <w:rtl/>
        </w:rPr>
        <w:t>»</w:t>
      </w:r>
      <w:r w:rsidR="0015419D" w:rsidRPr="00223823">
        <w:rPr>
          <w:rStyle w:val="Char5"/>
          <w:rtl/>
        </w:rPr>
        <w:t>:</w:t>
      </w:r>
      <w:r w:rsidR="009E7F60" w:rsidRPr="00223823">
        <w:rPr>
          <w:rStyle w:val="Char5"/>
          <w:rtl/>
        </w:rPr>
        <w:t xml:space="preserve"> الأَموالُ الكَثِيرَةُ</w:t>
      </w:r>
      <w:r w:rsidR="00140074" w:rsidRPr="0052470B">
        <w:rPr>
          <w:rStyle w:val="Char5"/>
          <w:rtl/>
        </w:rPr>
        <w:t>،</w:t>
      </w:r>
      <w:r w:rsidR="00045BE7">
        <w:rPr>
          <w:rStyle w:val="Char5"/>
          <w:rtl/>
        </w:rPr>
        <w:t xml:space="preserve"> والل</w:t>
      </w:r>
      <w:r w:rsidR="009E7F60" w:rsidRPr="0052470B">
        <w:rPr>
          <w:rStyle w:val="Char5"/>
          <w:rtl/>
        </w:rPr>
        <w:t>ه أعلم</w:t>
      </w:r>
      <w:r w:rsidR="00140074" w:rsidRPr="0052470B">
        <w:rPr>
          <w:rStyle w:val="Char5"/>
          <w:rtl/>
        </w:rPr>
        <w:t>.</w:t>
      </w:r>
    </w:p>
    <w:p w:rsidR="00A323B4" w:rsidRPr="0052470B" w:rsidRDefault="00A323B4" w:rsidP="00CA2E2E">
      <w:pPr>
        <w:ind w:firstLine="284"/>
        <w:jc w:val="both"/>
        <w:rPr>
          <w:rStyle w:val="Char3"/>
          <w:rtl/>
        </w:rPr>
      </w:pPr>
      <w:r w:rsidRPr="0052470B">
        <w:rPr>
          <w:rStyle w:val="Char3"/>
          <w:rtl/>
        </w:rPr>
        <w:t xml:space="preserve">573. </w:t>
      </w:r>
      <w:r w:rsidR="004A6123" w:rsidRPr="004A6123">
        <w:rPr>
          <w:rStyle w:val="Char4"/>
          <w:rtl/>
        </w:rPr>
        <w:t>«</w:t>
      </w:r>
      <w:r w:rsidRPr="004A6123">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گفت: فقرا</w:t>
      </w:r>
      <w:r w:rsidR="009419ED" w:rsidRPr="0052470B">
        <w:rPr>
          <w:rStyle w:val="Char8"/>
          <w:rtl/>
        </w:rPr>
        <w:t>ی</w:t>
      </w:r>
      <w:r w:rsidRPr="0052470B">
        <w:rPr>
          <w:rStyle w:val="Char8"/>
          <w:rtl/>
        </w:rPr>
        <w:t xml:space="preserve"> مهاجر</w:t>
      </w:r>
      <w:r w:rsidR="009419ED" w:rsidRPr="0052470B">
        <w:rPr>
          <w:rStyle w:val="Char8"/>
          <w:rtl/>
        </w:rPr>
        <w:t>ی</w:t>
      </w:r>
      <w:r w:rsidRPr="0052470B">
        <w:rPr>
          <w:rStyle w:val="Char8"/>
          <w:rtl/>
        </w:rPr>
        <w:t>ن به نزد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آمدند و گفتند: ثروتمندان، درجات بالا و بزرگ و نعمت جاو</w:t>
      </w:r>
      <w:r w:rsidR="009419ED" w:rsidRPr="0052470B">
        <w:rPr>
          <w:rStyle w:val="Char8"/>
          <w:rtl/>
        </w:rPr>
        <w:t>ی</w:t>
      </w:r>
      <w:r w:rsidRPr="0052470B">
        <w:rPr>
          <w:rStyle w:val="Char8"/>
          <w:rtl/>
        </w:rPr>
        <w:t>دان را بردند، فرمودند: «چگونه؟» گفتند: ا</w:t>
      </w:r>
      <w:r w:rsidR="009419ED" w:rsidRPr="0052470B">
        <w:rPr>
          <w:rStyle w:val="Char8"/>
          <w:rtl/>
        </w:rPr>
        <w:t>ی</w:t>
      </w:r>
      <w:r w:rsidRPr="0052470B">
        <w:rPr>
          <w:rStyle w:val="Char8"/>
          <w:rtl/>
        </w:rPr>
        <w:t>شان نماز م</w:t>
      </w:r>
      <w:r w:rsidR="009419ED" w:rsidRPr="0052470B">
        <w:rPr>
          <w:rStyle w:val="Char8"/>
          <w:rtl/>
        </w:rPr>
        <w:t>ی</w:t>
      </w:r>
      <w:r w:rsidRPr="0052470B">
        <w:rPr>
          <w:rStyle w:val="Char8"/>
          <w:rtl/>
        </w:rPr>
        <w:t xml:space="preserve">‌خوانند، همچنان </w:t>
      </w:r>
      <w:r w:rsidR="009419ED" w:rsidRPr="0052470B">
        <w:rPr>
          <w:rStyle w:val="Char8"/>
          <w:rtl/>
        </w:rPr>
        <w:t>ک</w:t>
      </w:r>
      <w:r w:rsidRPr="0052470B">
        <w:rPr>
          <w:rStyle w:val="Char8"/>
          <w:rtl/>
        </w:rPr>
        <w:t>ه ما م</w:t>
      </w:r>
      <w:r w:rsidR="009419ED" w:rsidRPr="0052470B">
        <w:rPr>
          <w:rStyle w:val="Char8"/>
          <w:rtl/>
        </w:rPr>
        <w:t>ی</w:t>
      </w:r>
      <w:r w:rsidRPr="0052470B">
        <w:rPr>
          <w:rStyle w:val="Char8"/>
          <w:rtl/>
        </w:rPr>
        <w:t>‌خوان</w:t>
      </w:r>
      <w:r w:rsidR="009419ED" w:rsidRPr="0052470B">
        <w:rPr>
          <w:rStyle w:val="Char8"/>
          <w:rtl/>
        </w:rPr>
        <w:t>ی</w:t>
      </w:r>
      <w:r w:rsidRPr="0052470B">
        <w:rPr>
          <w:rStyle w:val="Char8"/>
          <w:rtl/>
        </w:rPr>
        <w:t>م و روزه م</w:t>
      </w:r>
      <w:r w:rsidR="009419ED" w:rsidRPr="0052470B">
        <w:rPr>
          <w:rStyle w:val="Char8"/>
          <w:rtl/>
        </w:rPr>
        <w:t>ی</w:t>
      </w:r>
      <w:r w:rsidRPr="0052470B">
        <w:rPr>
          <w:rStyle w:val="Char8"/>
          <w:rtl/>
        </w:rPr>
        <w:t>‌گ</w:t>
      </w:r>
      <w:r w:rsidR="009419ED" w:rsidRPr="0052470B">
        <w:rPr>
          <w:rStyle w:val="Char8"/>
          <w:rtl/>
        </w:rPr>
        <w:t>ی</w:t>
      </w:r>
      <w:r w:rsidRPr="0052470B">
        <w:rPr>
          <w:rStyle w:val="Char8"/>
          <w:rtl/>
        </w:rPr>
        <w:t xml:space="preserve">رند، چنان </w:t>
      </w:r>
      <w:r w:rsidR="009419ED" w:rsidRPr="0052470B">
        <w:rPr>
          <w:rStyle w:val="Char8"/>
          <w:rtl/>
        </w:rPr>
        <w:t>ک</w:t>
      </w:r>
      <w:r w:rsidRPr="0052470B">
        <w:rPr>
          <w:rStyle w:val="Char8"/>
          <w:rtl/>
        </w:rPr>
        <w:t>ه ما روزه م</w:t>
      </w:r>
      <w:r w:rsidR="009419ED" w:rsidRPr="0052470B">
        <w:rPr>
          <w:rStyle w:val="Char8"/>
          <w:rtl/>
        </w:rPr>
        <w:t>ی</w:t>
      </w:r>
      <w:r w:rsidRPr="0052470B">
        <w:rPr>
          <w:rStyle w:val="Char8"/>
          <w:rtl/>
        </w:rPr>
        <w:t>‌گ</w:t>
      </w:r>
      <w:r w:rsidR="009419ED" w:rsidRPr="0052470B">
        <w:rPr>
          <w:rStyle w:val="Char8"/>
          <w:rtl/>
        </w:rPr>
        <w:t>ی</w:t>
      </w:r>
      <w:r w:rsidRPr="0052470B">
        <w:rPr>
          <w:rStyle w:val="Char8"/>
          <w:rtl/>
        </w:rPr>
        <w:t>ر</w:t>
      </w:r>
      <w:r w:rsidR="009419ED" w:rsidRPr="0052470B">
        <w:rPr>
          <w:rStyle w:val="Char8"/>
          <w:rtl/>
        </w:rPr>
        <w:t>ی</w:t>
      </w:r>
      <w:r w:rsidRPr="0052470B">
        <w:rPr>
          <w:rStyle w:val="Char8"/>
          <w:rtl/>
        </w:rPr>
        <w:t>م و صدقه م</w:t>
      </w:r>
      <w:r w:rsidR="009419ED" w:rsidRPr="0052470B">
        <w:rPr>
          <w:rStyle w:val="Char8"/>
          <w:rtl/>
        </w:rPr>
        <w:t>ی</w:t>
      </w:r>
      <w:r w:rsidRPr="0052470B">
        <w:rPr>
          <w:rStyle w:val="Char8"/>
          <w:rtl/>
        </w:rPr>
        <w:t>‌دهند و ما نم</w:t>
      </w:r>
      <w:r w:rsidR="009419ED" w:rsidRPr="0052470B">
        <w:rPr>
          <w:rStyle w:val="Char8"/>
          <w:rtl/>
        </w:rPr>
        <w:t>ی</w:t>
      </w:r>
      <w:r w:rsidRPr="0052470B">
        <w:rPr>
          <w:rStyle w:val="Char8"/>
          <w:rtl/>
        </w:rPr>
        <w:t>‌ده</w:t>
      </w:r>
      <w:r w:rsidR="009419ED" w:rsidRPr="0052470B">
        <w:rPr>
          <w:rStyle w:val="Char8"/>
          <w:rtl/>
        </w:rPr>
        <w:t>ی</w:t>
      </w:r>
      <w:r w:rsidRPr="0052470B">
        <w:rPr>
          <w:rStyle w:val="Char8"/>
          <w:rtl/>
        </w:rPr>
        <w:t>م، (ندار</w:t>
      </w:r>
      <w:r w:rsidR="009419ED" w:rsidRPr="0052470B">
        <w:rPr>
          <w:rStyle w:val="Char8"/>
          <w:rtl/>
        </w:rPr>
        <w:t>ی</w:t>
      </w:r>
      <w:r w:rsidRPr="0052470B">
        <w:rPr>
          <w:rStyle w:val="Char8"/>
          <w:rtl/>
        </w:rPr>
        <w:t>م) و بنده آزاد م</w:t>
      </w:r>
      <w:r w:rsidR="009419ED" w:rsidRPr="0052470B">
        <w:rPr>
          <w:rStyle w:val="Char8"/>
          <w:rtl/>
        </w:rPr>
        <w:t>ی</w:t>
      </w:r>
      <w:r w:rsidRPr="0052470B">
        <w:rPr>
          <w:rStyle w:val="Char8"/>
          <w:rtl/>
        </w:rPr>
        <w:t>‌</w:t>
      </w:r>
      <w:r w:rsidR="009419ED" w:rsidRPr="0052470B">
        <w:rPr>
          <w:rStyle w:val="Char8"/>
          <w:rtl/>
        </w:rPr>
        <w:t>ک</w:t>
      </w:r>
      <w:r w:rsidRPr="0052470B">
        <w:rPr>
          <w:rStyle w:val="Char8"/>
          <w:rtl/>
        </w:rPr>
        <w:t>نند و ما نم</w:t>
      </w:r>
      <w:r w:rsidR="009419ED" w:rsidRPr="0052470B">
        <w:rPr>
          <w:rStyle w:val="Char8"/>
          <w:rtl/>
        </w:rPr>
        <w:t>ی</w:t>
      </w:r>
      <w:r w:rsidRPr="0052470B">
        <w:rPr>
          <w:rStyle w:val="Char8"/>
          <w:rtl/>
        </w:rPr>
        <w:t>‌</w:t>
      </w:r>
      <w:r w:rsidR="009419ED" w:rsidRPr="0052470B">
        <w:rPr>
          <w:rStyle w:val="Char8"/>
          <w:rtl/>
        </w:rPr>
        <w:t>ک</w:t>
      </w:r>
      <w:r w:rsidRPr="0052470B">
        <w:rPr>
          <w:rStyle w:val="Char8"/>
          <w:rtl/>
        </w:rPr>
        <w:t>ن</w:t>
      </w:r>
      <w:r w:rsidR="009419ED" w:rsidRPr="0052470B">
        <w:rPr>
          <w:rStyle w:val="Char8"/>
          <w:rtl/>
        </w:rPr>
        <w:t>ی</w:t>
      </w:r>
      <w:r w:rsidRPr="0052470B">
        <w:rPr>
          <w:rStyle w:val="Char8"/>
          <w:rtl/>
        </w:rPr>
        <w:t>م؛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فرمودند: «آ</w:t>
      </w:r>
      <w:r w:rsidR="009419ED" w:rsidRPr="0052470B">
        <w:rPr>
          <w:rStyle w:val="Char8"/>
          <w:rtl/>
        </w:rPr>
        <w:t>ی</w:t>
      </w:r>
      <w:r w:rsidRPr="0052470B">
        <w:rPr>
          <w:rStyle w:val="Char8"/>
          <w:rtl/>
        </w:rPr>
        <w:t>ا چ</w:t>
      </w:r>
      <w:r w:rsidR="009419ED" w:rsidRPr="0052470B">
        <w:rPr>
          <w:rStyle w:val="Char8"/>
          <w:rtl/>
        </w:rPr>
        <w:t>ی</w:t>
      </w:r>
      <w:r w:rsidRPr="0052470B">
        <w:rPr>
          <w:rStyle w:val="Char8"/>
          <w:rtl/>
        </w:rPr>
        <w:t>ز</w:t>
      </w:r>
      <w:r w:rsidR="009419ED" w:rsidRPr="0052470B">
        <w:rPr>
          <w:rStyle w:val="Char8"/>
          <w:rtl/>
        </w:rPr>
        <w:t>ی</w:t>
      </w:r>
      <w:r w:rsidRPr="0052470B">
        <w:rPr>
          <w:rStyle w:val="Char8"/>
          <w:rtl/>
        </w:rPr>
        <w:t xml:space="preserve"> به شما </w:t>
      </w:r>
      <w:r w:rsidR="009419ED" w:rsidRPr="0052470B">
        <w:rPr>
          <w:rStyle w:val="Char8"/>
          <w:rtl/>
        </w:rPr>
        <w:t>ی</w:t>
      </w:r>
      <w:r w:rsidRPr="0052470B">
        <w:rPr>
          <w:rStyle w:val="Char8"/>
          <w:rtl/>
        </w:rPr>
        <w:t xml:space="preserve">اد بدهم </w:t>
      </w:r>
      <w:r w:rsidR="009419ED" w:rsidRPr="0052470B">
        <w:rPr>
          <w:rStyle w:val="Char8"/>
          <w:rtl/>
        </w:rPr>
        <w:t>ک</w:t>
      </w:r>
      <w:r w:rsidRPr="0052470B">
        <w:rPr>
          <w:rStyle w:val="Char8"/>
          <w:rtl/>
        </w:rPr>
        <w:t>ه به وس</w:t>
      </w:r>
      <w:r w:rsidR="009419ED" w:rsidRPr="0052470B">
        <w:rPr>
          <w:rStyle w:val="Char8"/>
          <w:rtl/>
        </w:rPr>
        <w:t>ی</w:t>
      </w:r>
      <w:r w:rsidRPr="0052470B">
        <w:rPr>
          <w:rStyle w:val="Char8"/>
          <w:rtl/>
        </w:rPr>
        <w:t>له‌</w:t>
      </w:r>
      <w:r w:rsidR="009419ED" w:rsidRPr="0052470B">
        <w:rPr>
          <w:rStyle w:val="Char8"/>
          <w:rtl/>
        </w:rPr>
        <w:t>ی</w:t>
      </w:r>
      <w:r w:rsidRPr="0052470B">
        <w:rPr>
          <w:rStyle w:val="Char8"/>
          <w:rtl/>
        </w:rPr>
        <w:t xml:space="preserve"> آن به اشخاص</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ه از شما پ</w:t>
      </w:r>
      <w:r w:rsidR="009419ED" w:rsidRPr="0052470B">
        <w:rPr>
          <w:rStyle w:val="Char8"/>
          <w:rtl/>
        </w:rPr>
        <w:t>ی</w:t>
      </w:r>
      <w:r w:rsidRPr="0052470B">
        <w:rPr>
          <w:rStyle w:val="Char8"/>
          <w:rtl/>
        </w:rPr>
        <w:t>ش</w:t>
      </w:r>
      <w:r w:rsidR="009419ED" w:rsidRPr="0052470B">
        <w:rPr>
          <w:rStyle w:val="Char8"/>
          <w:rtl/>
        </w:rPr>
        <w:t>ی</w:t>
      </w:r>
      <w:r w:rsidRPr="0052470B">
        <w:rPr>
          <w:rStyle w:val="Char8"/>
          <w:rtl/>
        </w:rPr>
        <w:t xml:space="preserve"> گرفته‌‌اند، برس</w:t>
      </w:r>
      <w:r w:rsidR="009419ED" w:rsidRPr="0052470B">
        <w:rPr>
          <w:rStyle w:val="Char8"/>
          <w:rtl/>
        </w:rPr>
        <w:t>ی</w:t>
      </w:r>
      <w:r w:rsidRPr="0052470B">
        <w:rPr>
          <w:rStyle w:val="Char8"/>
          <w:rtl/>
        </w:rPr>
        <w:t>د و برآ</w:t>
      </w:r>
      <w:r w:rsidR="009419ED" w:rsidRPr="0052470B">
        <w:rPr>
          <w:rStyle w:val="Char8"/>
          <w:rtl/>
        </w:rPr>
        <w:t>ی</w:t>
      </w:r>
      <w:r w:rsidRPr="0052470B">
        <w:rPr>
          <w:rStyle w:val="Char8"/>
          <w:rtl/>
        </w:rPr>
        <w:t xml:space="preserve">ندگان بعد از خود سبقت </w:t>
      </w:r>
      <w:r w:rsidR="009419ED" w:rsidRPr="0052470B">
        <w:rPr>
          <w:rStyle w:val="Char8"/>
          <w:rtl/>
        </w:rPr>
        <w:t>ی</w:t>
      </w:r>
      <w:r w:rsidRPr="0052470B">
        <w:rPr>
          <w:rStyle w:val="Char8"/>
          <w:rtl/>
        </w:rPr>
        <w:t>اب</w:t>
      </w:r>
      <w:r w:rsidR="009419ED" w:rsidRPr="0052470B">
        <w:rPr>
          <w:rStyle w:val="Char8"/>
          <w:rtl/>
        </w:rPr>
        <w:t>ی</w:t>
      </w:r>
      <w:r w:rsidRPr="0052470B">
        <w:rPr>
          <w:rStyle w:val="Char8"/>
          <w:rtl/>
        </w:rPr>
        <w:t xml:space="preserve">د و </w:t>
      </w:r>
      <w:r w:rsidR="009419ED" w:rsidRPr="0052470B">
        <w:rPr>
          <w:rStyle w:val="Char8"/>
          <w:rtl/>
        </w:rPr>
        <w:t>ک</w:t>
      </w:r>
      <w:r w:rsidRPr="0052470B">
        <w:rPr>
          <w:rStyle w:val="Char8"/>
          <w:rtl/>
        </w:rPr>
        <w:t>س</w:t>
      </w:r>
      <w:r w:rsidR="009419ED" w:rsidRPr="0052470B">
        <w:rPr>
          <w:rStyle w:val="Char8"/>
          <w:rtl/>
        </w:rPr>
        <w:t>ی</w:t>
      </w:r>
      <w:r w:rsidRPr="0052470B">
        <w:rPr>
          <w:rStyle w:val="Char8"/>
          <w:rtl/>
        </w:rPr>
        <w:t xml:space="preserve"> بالاتر از شما نباشد، جز </w:t>
      </w:r>
      <w:r w:rsidR="009419ED" w:rsidRPr="0052470B">
        <w:rPr>
          <w:rStyle w:val="Char8"/>
          <w:rtl/>
        </w:rPr>
        <w:t>ک</w:t>
      </w:r>
      <w:r w:rsidRPr="0052470B">
        <w:rPr>
          <w:rStyle w:val="Char8"/>
          <w:rtl/>
        </w:rPr>
        <w:t>س</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ه مثل عمل شما رفتار م</w:t>
      </w:r>
      <w:r w:rsidR="009419ED" w:rsidRPr="0052470B">
        <w:rPr>
          <w:rStyle w:val="Char8"/>
          <w:rtl/>
        </w:rPr>
        <w:t>ی</w:t>
      </w:r>
      <w:r w:rsidRPr="0052470B">
        <w:rPr>
          <w:rStyle w:val="Char8"/>
          <w:rtl/>
        </w:rPr>
        <w:t>‌</w:t>
      </w:r>
      <w:r w:rsidR="009419ED" w:rsidRPr="0052470B">
        <w:rPr>
          <w:rStyle w:val="Char8"/>
          <w:rtl/>
        </w:rPr>
        <w:t>ک</w:t>
      </w:r>
      <w:r w:rsidRPr="0052470B">
        <w:rPr>
          <w:rStyle w:val="Char8"/>
          <w:rtl/>
        </w:rPr>
        <w:t>ند؟» گفتند: بله، ا</w:t>
      </w:r>
      <w:r w:rsidR="009419ED" w:rsidRPr="0052470B">
        <w:rPr>
          <w:rStyle w:val="Char8"/>
          <w:rtl/>
        </w:rPr>
        <w:t>ی</w:t>
      </w:r>
      <w:r w:rsidRPr="0052470B">
        <w:rPr>
          <w:rStyle w:val="Char8"/>
          <w:rtl/>
        </w:rPr>
        <w:t xml:space="preserve"> رسول خدا! فرمودند: «تسب</w:t>
      </w:r>
      <w:r w:rsidR="009419ED" w:rsidRPr="0052470B">
        <w:rPr>
          <w:rStyle w:val="Char8"/>
          <w:rtl/>
        </w:rPr>
        <w:t>ی</w:t>
      </w:r>
      <w:r w:rsidRPr="0052470B">
        <w:rPr>
          <w:rStyle w:val="Char8"/>
          <w:rtl/>
        </w:rPr>
        <w:t>ح و تحم</w:t>
      </w:r>
      <w:r w:rsidR="009419ED" w:rsidRPr="0052470B">
        <w:rPr>
          <w:rStyle w:val="Char8"/>
          <w:rtl/>
        </w:rPr>
        <w:t>ی</w:t>
      </w:r>
      <w:r w:rsidRPr="0052470B">
        <w:rPr>
          <w:rStyle w:val="Char8"/>
          <w:rtl/>
        </w:rPr>
        <w:t>د و ت</w:t>
      </w:r>
      <w:r w:rsidR="009419ED" w:rsidRPr="0052470B">
        <w:rPr>
          <w:rStyle w:val="Char8"/>
          <w:rtl/>
        </w:rPr>
        <w:t>ک</w:t>
      </w:r>
      <w:r w:rsidRPr="0052470B">
        <w:rPr>
          <w:rStyle w:val="Char8"/>
          <w:rtl/>
        </w:rPr>
        <w:t>ب</w:t>
      </w:r>
      <w:r w:rsidR="009419ED" w:rsidRPr="0052470B">
        <w:rPr>
          <w:rStyle w:val="Char8"/>
          <w:rtl/>
        </w:rPr>
        <w:t>ی</w:t>
      </w:r>
      <w:r w:rsidRPr="0052470B">
        <w:rPr>
          <w:rStyle w:val="Char8"/>
          <w:rtl/>
        </w:rPr>
        <w:t xml:space="preserve">ر </w:t>
      </w:r>
      <w:r w:rsidR="00086B9C" w:rsidRPr="0052470B">
        <w:rPr>
          <w:rStyle w:val="Char8"/>
          <w:rtl/>
        </w:rPr>
        <w:t>(</w:t>
      </w:r>
      <w:r w:rsidR="00086B9C" w:rsidRPr="00703659">
        <w:rPr>
          <w:rStyle w:val="Char5"/>
          <w:rtl/>
        </w:rPr>
        <w:t>سبحان</w:t>
      </w:r>
      <w:r w:rsidR="00703659">
        <w:rPr>
          <w:rStyle w:val="Char5"/>
        </w:rPr>
        <w:t xml:space="preserve"> </w:t>
      </w:r>
      <w:r w:rsidR="00086B9C" w:rsidRPr="00703659">
        <w:rPr>
          <w:rStyle w:val="Char5"/>
          <w:rFonts w:hint="cs"/>
          <w:rtl/>
        </w:rPr>
        <w:t>الله</w:t>
      </w:r>
      <w:r w:rsidRPr="00703659">
        <w:rPr>
          <w:rStyle w:val="Char5"/>
          <w:rtl/>
        </w:rPr>
        <w:t>، الحمد</w:t>
      </w:r>
      <w:r w:rsidR="00703659">
        <w:rPr>
          <w:rStyle w:val="Char5"/>
        </w:rPr>
        <w:t xml:space="preserve"> </w:t>
      </w:r>
      <w:r w:rsidRPr="00703659">
        <w:rPr>
          <w:rStyle w:val="Char5"/>
          <w:rtl/>
        </w:rPr>
        <w:t>لله، الله ا</w:t>
      </w:r>
      <w:r w:rsidR="009419ED" w:rsidRPr="00703659">
        <w:rPr>
          <w:rStyle w:val="Char5"/>
          <w:rtl/>
        </w:rPr>
        <w:t>ک</w:t>
      </w:r>
      <w:r w:rsidRPr="00703659">
        <w:rPr>
          <w:rStyle w:val="Char5"/>
          <w:rtl/>
        </w:rPr>
        <w:t>بر</w:t>
      </w:r>
      <w:r w:rsidRPr="0052470B">
        <w:rPr>
          <w:rStyle w:val="Char8"/>
          <w:rtl/>
        </w:rPr>
        <w:t>) را بعد از هر نماز 33 بار بگو</w:t>
      </w:r>
      <w:r w:rsidR="009419ED" w:rsidRPr="0052470B">
        <w:rPr>
          <w:rStyle w:val="Char8"/>
          <w:rtl/>
        </w:rPr>
        <w:t>یی</w:t>
      </w:r>
      <w:r w:rsidRPr="0052470B">
        <w:rPr>
          <w:rStyle w:val="Char8"/>
          <w:rtl/>
        </w:rPr>
        <w:t>د»، بعداً فقرا</w:t>
      </w:r>
      <w:r w:rsidR="009419ED" w:rsidRPr="0052470B">
        <w:rPr>
          <w:rStyle w:val="Char8"/>
          <w:rtl/>
        </w:rPr>
        <w:t>ی</w:t>
      </w:r>
      <w:r w:rsidRPr="0052470B">
        <w:rPr>
          <w:rStyle w:val="Char8"/>
          <w:rtl/>
        </w:rPr>
        <w:t xml:space="preserve"> مهاجر، بار د</w:t>
      </w:r>
      <w:r w:rsidR="009419ED" w:rsidRPr="0052470B">
        <w:rPr>
          <w:rStyle w:val="Char8"/>
          <w:rtl/>
        </w:rPr>
        <w:t>ی</w:t>
      </w:r>
      <w:r w:rsidRPr="0052470B">
        <w:rPr>
          <w:rStyle w:val="Char8"/>
          <w:rtl/>
        </w:rPr>
        <w:t>گر به نزد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آمدند و گفتند: برادران ثروتمند ما شن</w:t>
      </w:r>
      <w:r w:rsidR="009419ED" w:rsidRPr="0052470B">
        <w:rPr>
          <w:rStyle w:val="Char8"/>
          <w:rtl/>
        </w:rPr>
        <w:t>ی</w:t>
      </w:r>
      <w:r w:rsidRPr="0052470B">
        <w:rPr>
          <w:rStyle w:val="Char8"/>
          <w:rtl/>
        </w:rPr>
        <w:t xml:space="preserve">ده‌اند </w:t>
      </w:r>
      <w:r w:rsidR="009419ED" w:rsidRPr="0052470B">
        <w:rPr>
          <w:rStyle w:val="Char8"/>
          <w:rtl/>
        </w:rPr>
        <w:t>ک</w:t>
      </w:r>
      <w:r w:rsidRPr="0052470B">
        <w:rPr>
          <w:rStyle w:val="Char8"/>
          <w:rtl/>
        </w:rPr>
        <w:t>ه ما چ</w:t>
      </w:r>
      <w:r w:rsidR="009419ED" w:rsidRPr="0052470B">
        <w:rPr>
          <w:rStyle w:val="Char8"/>
          <w:rtl/>
        </w:rPr>
        <w:t>ک</w:t>
      </w:r>
      <w:r w:rsidRPr="0052470B">
        <w:rPr>
          <w:rStyle w:val="Char8"/>
          <w:rtl/>
        </w:rPr>
        <w:t xml:space="preserve">ار </w:t>
      </w:r>
      <w:r w:rsidR="009419ED" w:rsidRPr="0052470B">
        <w:rPr>
          <w:rStyle w:val="Char8"/>
          <w:rtl/>
        </w:rPr>
        <w:t>ک</w:t>
      </w:r>
      <w:r w:rsidRPr="0052470B">
        <w:rPr>
          <w:rStyle w:val="Char8"/>
          <w:rtl/>
        </w:rPr>
        <w:t>رده‌ا</w:t>
      </w:r>
      <w:r w:rsidR="009419ED" w:rsidRPr="0052470B">
        <w:rPr>
          <w:rStyle w:val="Char8"/>
          <w:rtl/>
        </w:rPr>
        <w:t>ی</w:t>
      </w:r>
      <w:r w:rsidRPr="0052470B">
        <w:rPr>
          <w:rStyle w:val="Char8"/>
          <w:rtl/>
        </w:rPr>
        <w:t>م و آنان ن</w:t>
      </w:r>
      <w:r w:rsidR="009419ED" w:rsidRPr="0052470B">
        <w:rPr>
          <w:rStyle w:val="Char8"/>
          <w:rtl/>
        </w:rPr>
        <w:t>ی</w:t>
      </w:r>
      <w:r w:rsidRPr="0052470B">
        <w:rPr>
          <w:rStyle w:val="Char8"/>
          <w:rtl/>
        </w:rPr>
        <w:t>ز مانند ما آن را انجام م</w:t>
      </w:r>
      <w:r w:rsidR="009419ED" w:rsidRPr="0052470B">
        <w:rPr>
          <w:rStyle w:val="Char8"/>
          <w:rtl/>
        </w:rPr>
        <w:t>ی</w:t>
      </w:r>
      <w:r w:rsidRPr="0052470B">
        <w:rPr>
          <w:rStyle w:val="Char8"/>
          <w:rtl/>
        </w:rPr>
        <w:t>‌دهند،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فرمودند: «آن، از فضل خداست </w:t>
      </w:r>
      <w:r w:rsidR="009419ED" w:rsidRPr="0052470B">
        <w:rPr>
          <w:rStyle w:val="Char8"/>
          <w:rtl/>
        </w:rPr>
        <w:t>ک</w:t>
      </w:r>
      <w:r w:rsidRPr="0052470B">
        <w:rPr>
          <w:rStyle w:val="Char8"/>
          <w:rtl/>
        </w:rPr>
        <w:t xml:space="preserve">ه به هر </w:t>
      </w:r>
      <w:r w:rsidR="009419ED" w:rsidRPr="0052470B">
        <w:rPr>
          <w:rStyle w:val="Char8"/>
          <w:rtl/>
        </w:rPr>
        <w:t>ک</w:t>
      </w:r>
      <w:r w:rsidRPr="0052470B">
        <w:rPr>
          <w:rStyle w:val="Char8"/>
          <w:rtl/>
        </w:rPr>
        <w:t>س بخواهد عطا م</w:t>
      </w:r>
      <w:r w:rsidR="009419ED" w:rsidRPr="0052470B">
        <w:rPr>
          <w:rStyle w:val="Char8"/>
          <w:rtl/>
        </w:rPr>
        <w:t>ی</w:t>
      </w:r>
      <w:r w:rsidRPr="0052470B">
        <w:rPr>
          <w:rStyle w:val="Char8"/>
          <w:rtl/>
        </w:rPr>
        <w:t>‌فرما</w:t>
      </w:r>
      <w:r w:rsidR="009419ED" w:rsidRPr="0052470B">
        <w:rPr>
          <w:rStyle w:val="Char8"/>
          <w:rtl/>
        </w:rPr>
        <w:t>ی</w:t>
      </w:r>
      <w:r w:rsidRPr="0052470B">
        <w:rPr>
          <w:rStyle w:val="Char8"/>
          <w:rtl/>
        </w:rPr>
        <w:t>د</w:t>
      </w:r>
      <w:r w:rsidR="00DD377C"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37"/>
      </w:r>
      <w:r w:rsidR="00DD377C" w:rsidRPr="0052470B">
        <w:rPr>
          <w:rStyle w:val="Char4"/>
          <w:rFonts w:hint="cs"/>
          <w:spacing w:val="0"/>
          <w:rtl/>
        </w:rPr>
        <w:t>.</w:t>
      </w:r>
    </w:p>
    <w:p w:rsidR="00487917" w:rsidRPr="00487917" w:rsidRDefault="00487917" w:rsidP="00487917">
      <w:pPr>
        <w:pStyle w:val="af2"/>
        <w:rPr>
          <w:rtl/>
        </w:rPr>
      </w:pPr>
      <w:bookmarkStart w:id="313" w:name="_Toc442124466"/>
      <w:bookmarkStart w:id="314" w:name="_Toc437943084"/>
      <w:r w:rsidRPr="00487917">
        <w:rPr>
          <w:rFonts w:hint="cs"/>
          <w:rtl/>
        </w:rPr>
        <w:t xml:space="preserve">65- </w:t>
      </w:r>
      <w:r w:rsidRPr="00487917">
        <w:rPr>
          <w:rtl/>
        </w:rPr>
        <w:t>باب ذكر ال</w:t>
      </w:r>
      <w:r w:rsidRPr="00487917">
        <w:rPr>
          <w:rFonts w:hint="cs"/>
          <w:rtl/>
        </w:rPr>
        <w:t>ـ</w:t>
      </w:r>
      <w:r w:rsidRPr="00487917">
        <w:rPr>
          <w:rtl/>
        </w:rPr>
        <w:t>موت وقصر الأمل</w:t>
      </w:r>
      <w:bookmarkEnd w:id="313"/>
    </w:p>
    <w:p w:rsidR="00A323B4" w:rsidRPr="00487917" w:rsidRDefault="00487917" w:rsidP="00487917">
      <w:pPr>
        <w:pStyle w:val="af"/>
        <w:bidi/>
        <w:rPr>
          <w:rStyle w:val="Char3"/>
          <w:rFonts w:ascii="IRZar" w:hAnsi="IRZar" w:cs="IRZar"/>
          <w:sz w:val="24"/>
          <w:szCs w:val="24"/>
          <w:rtl/>
        </w:rPr>
      </w:pPr>
      <w:bookmarkStart w:id="315" w:name="_Toc442124467"/>
      <w:r w:rsidRPr="00487917">
        <w:rPr>
          <w:rFonts w:hint="cs"/>
          <w:rtl/>
        </w:rPr>
        <w:t>باب ياد مرگ و كوتاه كردن آرزو</w:t>
      </w:r>
      <w:bookmarkEnd w:id="314"/>
      <w:bookmarkEnd w:id="315"/>
    </w:p>
    <w:p w:rsidR="00A323B4" w:rsidRPr="0052470B" w:rsidRDefault="00703659" w:rsidP="00CA2E2E">
      <w:pPr>
        <w:ind w:firstLine="284"/>
        <w:jc w:val="both"/>
        <w:rPr>
          <w:rStyle w:val="Char3"/>
          <w:rtl/>
        </w:rPr>
      </w:pPr>
      <w:r w:rsidRPr="00703659">
        <w:rPr>
          <w:rStyle w:val="Char5"/>
          <w:rtl/>
        </w:rPr>
        <w:t>قال</w:t>
      </w:r>
      <w:r w:rsidRPr="00703659">
        <w:rPr>
          <w:rStyle w:val="Char5"/>
        </w:rPr>
        <w:t xml:space="preserve"> </w:t>
      </w:r>
      <w:r w:rsidR="00A323B4" w:rsidRPr="00703659">
        <w:rPr>
          <w:rStyle w:val="Char5"/>
          <w:rtl/>
        </w:rPr>
        <w:t>الله تعالی:</w:t>
      </w:r>
    </w:p>
    <w:p w:rsidR="00A323B4" w:rsidRPr="00EE7E0F" w:rsidRDefault="00EC1B0D" w:rsidP="009E2CA4">
      <w:pPr>
        <w:pStyle w:val="a5"/>
        <w:rPr>
          <w:rStyle w:val="Char9"/>
          <w:rtl/>
        </w:rPr>
      </w:pPr>
      <w:r w:rsidRPr="0052470B">
        <w:rPr>
          <w:rStyle w:val="Char4"/>
          <w:rFonts w:hint="cs"/>
          <w:spacing w:val="0"/>
          <w:rtl/>
        </w:rPr>
        <w:t>﴿</w:t>
      </w:r>
      <w:r w:rsidRPr="009E2CA4">
        <w:rPr>
          <w:rtl/>
        </w:rPr>
        <w:t>كُلُّ نَفۡس</w:t>
      </w:r>
      <w:r w:rsidRPr="009E2CA4">
        <w:rPr>
          <w:rFonts w:hint="cs"/>
          <w:rtl/>
        </w:rPr>
        <w:t>ٖ</w:t>
      </w:r>
      <w:r w:rsidRPr="009E2CA4">
        <w:rPr>
          <w:rtl/>
        </w:rPr>
        <w:t xml:space="preserve"> </w:t>
      </w:r>
      <w:r w:rsidRPr="009E2CA4">
        <w:rPr>
          <w:rFonts w:hint="cs"/>
          <w:rtl/>
        </w:rPr>
        <w:t>ذَآ</w:t>
      </w:r>
      <w:r w:rsidRPr="009E2CA4">
        <w:rPr>
          <w:rtl/>
        </w:rPr>
        <w:t xml:space="preserve">ئِقَةُ </w:t>
      </w:r>
      <w:r w:rsidRPr="009E2CA4">
        <w:rPr>
          <w:rFonts w:hint="cs"/>
          <w:rtl/>
        </w:rPr>
        <w:t>ٱلۡمَوۡتِۗ</w:t>
      </w:r>
      <w:r w:rsidRPr="009E2CA4">
        <w:rPr>
          <w:rtl/>
        </w:rPr>
        <w:t xml:space="preserve"> وَإِنَّمَا تُوَفَّوۡنَ أُجُورَكُمۡ يَوۡمَ </w:t>
      </w:r>
      <w:r w:rsidRPr="009E2CA4">
        <w:rPr>
          <w:rFonts w:hint="cs"/>
          <w:rtl/>
        </w:rPr>
        <w:t>ٱلۡقِيَٰمَةِۖ</w:t>
      </w:r>
      <w:r w:rsidRPr="009E2CA4">
        <w:rPr>
          <w:rtl/>
        </w:rPr>
        <w:t xml:space="preserve"> فَمَن زُحۡزِحَ عَنِ </w:t>
      </w:r>
      <w:r w:rsidRPr="009E2CA4">
        <w:rPr>
          <w:rFonts w:hint="cs"/>
          <w:rtl/>
        </w:rPr>
        <w:t>ٱلنَّارِ</w:t>
      </w:r>
      <w:r w:rsidRPr="009E2CA4">
        <w:rPr>
          <w:rtl/>
        </w:rPr>
        <w:t xml:space="preserve"> وَأُدۡخِلَ </w:t>
      </w:r>
      <w:r w:rsidRPr="009E2CA4">
        <w:rPr>
          <w:rFonts w:hint="cs"/>
          <w:rtl/>
        </w:rPr>
        <w:t>ٱلۡجَنَّةَ</w:t>
      </w:r>
      <w:r w:rsidRPr="009E2CA4">
        <w:rPr>
          <w:rtl/>
        </w:rPr>
        <w:t xml:space="preserve"> فَقَدۡ فَازَۗ وَمَا </w:t>
      </w:r>
      <w:r w:rsidRPr="009E2CA4">
        <w:rPr>
          <w:rFonts w:hint="cs"/>
          <w:rtl/>
        </w:rPr>
        <w:t>ٱلۡحَيَوٰةُ</w:t>
      </w:r>
      <w:r w:rsidRPr="009E2CA4">
        <w:rPr>
          <w:rtl/>
        </w:rPr>
        <w:t xml:space="preserve"> </w:t>
      </w:r>
      <w:r w:rsidRPr="009E2CA4">
        <w:rPr>
          <w:rFonts w:hint="cs"/>
          <w:rtl/>
        </w:rPr>
        <w:t>ٱلدُّنۡيَآ</w:t>
      </w:r>
      <w:r w:rsidRPr="009E2CA4">
        <w:rPr>
          <w:rtl/>
        </w:rPr>
        <w:t xml:space="preserve"> إِلَّا مَتَٰعُ </w:t>
      </w:r>
      <w:r w:rsidRPr="009E2CA4">
        <w:rPr>
          <w:rFonts w:hint="cs"/>
          <w:rtl/>
        </w:rPr>
        <w:t>ٱلۡغُرُورِ</w:t>
      </w:r>
      <w:r w:rsidRPr="009E2CA4">
        <w:rPr>
          <w:rtl/>
        </w:rPr>
        <w:t>١٨٥</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[آل عمران: 185]</w:t>
      </w:r>
      <w:r w:rsidR="002F17F9" w:rsidRPr="00EE7E0F">
        <w:rPr>
          <w:rStyle w:val="Char9"/>
          <w:rFonts w:hint="cs"/>
          <w:rtl/>
        </w:rPr>
        <w:t>.</w:t>
      </w:r>
    </w:p>
    <w:p w:rsidR="00A323B4" w:rsidRPr="0052470B" w:rsidRDefault="00A323B4" w:rsidP="00DD377C">
      <w:pPr>
        <w:pStyle w:val="a2"/>
        <w:rPr>
          <w:sz w:val="28"/>
          <w:szCs w:val="28"/>
          <w:rtl/>
        </w:rPr>
      </w:pPr>
      <w:r w:rsidRPr="0052470B">
        <w:rPr>
          <w:rStyle w:val="Char4"/>
          <w:spacing w:val="0"/>
          <w:rtl/>
        </w:rPr>
        <w:t>«</w:t>
      </w:r>
      <w:r w:rsidRPr="0052470B">
        <w:rPr>
          <w:rtl/>
        </w:rPr>
        <w:t xml:space="preserve">هر </w:t>
      </w:r>
      <w:r w:rsidR="009419ED" w:rsidRPr="0052470B">
        <w:rPr>
          <w:rtl/>
        </w:rPr>
        <w:t>ک</w:t>
      </w:r>
      <w:r w:rsidRPr="0052470B">
        <w:rPr>
          <w:rtl/>
        </w:rPr>
        <w:t>س</w:t>
      </w:r>
      <w:r w:rsidR="009419ED" w:rsidRPr="0052470B">
        <w:rPr>
          <w:rtl/>
        </w:rPr>
        <w:t>ی</w:t>
      </w:r>
      <w:r w:rsidRPr="0052470B">
        <w:rPr>
          <w:rtl/>
        </w:rPr>
        <w:t xml:space="preserve"> مزه‌</w:t>
      </w:r>
      <w:r w:rsidR="009419ED" w:rsidRPr="0052470B">
        <w:rPr>
          <w:rtl/>
        </w:rPr>
        <w:t>ی</w:t>
      </w:r>
      <w:r w:rsidRPr="0052470B">
        <w:rPr>
          <w:rtl/>
        </w:rPr>
        <w:t xml:space="preserve"> مرگ را م</w:t>
      </w:r>
      <w:r w:rsidR="009419ED" w:rsidRPr="0052470B">
        <w:rPr>
          <w:rtl/>
        </w:rPr>
        <w:t>ی</w:t>
      </w:r>
      <w:r w:rsidRPr="0052470B">
        <w:rPr>
          <w:rtl/>
        </w:rPr>
        <w:t>‌چشد و ب</w:t>
      </w:r>
      <w:r w:rsidR="009419ED" w:rsidRPr="0052470B">
        <w:rPr>
          <w:rtl/>
        </w:rPr>
        <w:t>ی</w:t>
      </w:r>
      <w:r w:rsidRPr="0052470B">
        <w:rPr>
          <w:rtl/>
        </w:rPr>
        <w:t xml:space="preserve">‌گمان به شما پاداش خودتان به تمام و </w:t>
      </w:r>
      <w:r w:rsidR="009419ED" w:rsidRPr="0052470B">
        <w:rPr>
          <w:rtl/>
        </w:rPr>
        <w:t>ک</w:t>
      </w:r>
      <w:r w:rsidRPr="0052470B">
        <w:rPr>
          <w:rtl/>
        </w:rPr>
        <w:t>مال در روز رستاخ</w:t>
      </w:r>
      <w:r w:rsidR="009419ED" w:rsidRPr="0052470B">
        <w:rPr>
          <w:rtl/>
        </w:rPr>
        <w:t>ی</w:t>
      </w:r>
      <w:r w:rsidRPr="0052470B">
        <w:rPr>
          <w:rtl/>
        </w:rPr>
        <w:t>ز داده م</w:t>
      </w:r>
      <w:r w:rsidR="009419ED" w:rsidRPr="0052470B">
        <w:rPr>
          <w:rtl/>
        </w:rPr>
        <w:t>ی</w:t>
      </w:r>
      <w:r w:rsidRPr="0052470B">
        <w:rPr>
          <w:rtl/>
        </w:rPr>
        <w:t xml:space="preserve">‌شود و هر </w:t>
      </w:r>
      <w:r w:rsidR="009419ED" w:rsidRPr="0052470B">
        <w:rPr>
          <w:rtl/>
        </w:rPr>
        <w:t>ک</w:t>
      </w:r>
      <w:r w:rsidRPr="0052470B">
        <w:rPr>
          <w:rtl/>
        </w:rPr>
        <w:t>س از آتش دوزخ به دور گردد و به بهشت برده شود، واقعاً سعادت را به دست آورده و نجات پ</w:t>
      </w:r>
      <w:r w:rsidR="009419ED" w:rsidRPr="0052470B">
        <w:rPr>
          <w:rtl/>
        </w:rPr>
        <w:t>ی</w:t>
      </w:r>
      <w:r w:rsidRPr="0052470B">
        <w:rPr>
          <w:rtl/>
        </w:rPr>
        <w:t xml:space="preserve">دا </w:t>
      </w:r>
      <w:r w:rsidR="009419ED" w:rsidRPr="0052470B">
        <w:rPr>
          <w:rtl/>
        </w:rPr>
        <w:t>ک</w:t>
      </w:r>
      <w:r w:rsidRPr="0052470B">
        <w:rPr>
          <w:rtl/>
        </w:rPr>
        <w:t>رده است و زندگ</w:t>
      </w:r>
      <w:r w:rsidR="009419ED" w:rsidRPr="0052470B">
        <w:rPr>
          <w:rtl/>
        </w:rPr>
        <w:t>ی</w:t>
      </w:r>
      <w:r w:rsidRPr="0052470B">
        <w:rPr>
          <w:rtl/>
        </w:rPr>
        <w:t xml:space="preserve"> دن</w:t>
      </w:r>
      <w:r w:rsidR="009419ED" w:rsidRPr="0052470B">
        <w:rPr>
          <w:rtl/>
        </w:rPr>
        <w:t>ی</w:t>
      </w:r>
      <w:r w:rsidRPr="0052470B">
        <w:rPr>
          <w:rtl/>
        </w:rPr>
        <w:t>ا چ</w:t>
      </w:r>
      <w:r w:rsidR="009419ED" w:rsidRPr="0052470B">
        <w:rPr>
          <w:rtl/>
        </w:rPr>
        <w:t>ی</w:t>
      </w:r>
      <w:r w:rsidRPr="0052470B">
        <w:rPr>
          <w:rtl/>
        </w:rPr>
        <w:t>ز</w:t>
      </w:r>
      <w:r w:rsidR="009419ED" w:rsidRPr="0052470B">
        <w:rPr>
          <w:rtl/>
        </w:rPr>
        <w:t>ی</w:t>
      </w:r>
      <w:r w:rsidRPr="0052470B">
        <w:rPr>
          <w:rtl/>
        </w:rPr>
        <w:t xml:space="preserve"> جز </w:t>
      </w:r>
      <w:r w:rsidR="009419ED" w:rsidRPr="0052470B">
        <w:rPr>
          <w:rtl/>
        </w:rPr>
        <w:t>ک</w:t>
      </w:r>
      <w:r w:rsidRPr="0052470B">
        <w:rPr>
          <w:rtl/>
        </w:rPr>
        <w:t>الا</w:t>
      </w:r>
      <w:r w:rsidR="009419ED" w:rsidRPr="0052470B">
        <w:rPr>
          <w:rtl/>
        </w:rPr>
        <w:t>ی</w:t>
      </w:r>
      <w:r w:rsidRPr="0052470B">
        <w:rPr>
          <w:rtl/>
        </w:rPr>
        <w:t xml:space="preserve"> فر</w:t>
      </w:r>
      <w:r w:rsidR="009419ED" w:rsidRPr="0052470B">
        <w:rPr>
          <w:rtl/>
        </w:rPr>
        <w:t>ی</w:t>
      </w:r>
      <w:r w:rsidRPr="0052470B">
        <w:rPr>
          <w:rtl/>
        </w:rPr>
        <w:t>ب ن</w:t>
      </w:r>
      <w:r w:rsidR="009419ED" w:rsidRPr="0052470B">
        <w:rPr>
          <w:rtl/>
        </w:rPr>
        <w:t>ی</w:t>
      </w:r>
      <w:r w:rsidRPr="0052470B">
        <w:rPr>
          <w:rtl/>
        </w:rPr>
        <w:t>ست</w:t>
      </w:r>
      <w:r w:rsidRPr="00EE7E0F">
        <w:rPr>
          <w:rStyle w:val="Char4"/>
          <w:rtl/>
        </w:rPr>
        <w:t>»</w:t>
      </w:r>
      <w:r w:rsidRPr="0052470B">
        <w:rPr>
          <w:rtl/>
        </w:rPr>
        <w:t>.</w:t>
      </w:r>
    </w:p>
    <w:p w:rsidR="00A323B4" w:rsidRPr="0052470B" w:rsidRDefault="00703659" w:rsidP="00CA2E2E">
      <w:pPr>
        <w:ind w:firstLine="284"/>
        <w:jc w:val="both"/>
        <w:rPr>
          <w:rStyle w:val="Char3"/>
          <w:rtl/>
        </w:rPr>
      </w:pPr>
      <w:r w:rsidRPr="00703659">
        <w:rPr>
          <w:rStyle w:val="Char5"/>
          <w:rtl/>
        </w:rPr>
        <w:t>و</w:t>
      </w:r>
      <w:r w:rsidR="00A323B4" w:rsidRPr="00703659">
        <w:rPr>
          <w:rStyle w:val="Char5"/>
          <w:rtl/>
        </w:rPr>
        <w:t>قال تعالی:</w:t>
      </w:r>
    </w:p>
    <w:p w:rsidR="00A323B4" w:rsidRPr="00EE7E0F" w:rsidRDefault="00EC1B0D" w:rsidP="009E2CA4">
      <w:pPr>
        <w:pStyle w:val="a5"/>
        <w:rPr>
          <w:rStyle w:val="Char9"/>
          <w:rtl/>
        </w:rPr>
      </w:pPr>
      <w:r w:rsidRPr="0052470B">
        <w:rPr>
          <w:rStyle w:val="Char4"/>
          <w:rFonts w:hint="cs"/>
          <w:spacing w:val="0"/>
          <w:rtl/>
        </w:rPr>
        <w:t>﴿</w:t>
      </w:r>
      <w:r w:rsidRPr="009E2CA4">
        <w:rPr>
          <w:rtl/>
        </w:rPr>
        <w:t>وَمَا تَدۡرِي نَفۡسُۢ بِأَيِّ أَرۡض</w:t>
      </w:r>
      <w:r w:rsidRPr="009E2CA4">
        <w:rPr>
          <w:rFonts w:hint="cs"/>
          <w:rtl/>
        </w:rPr>
        <w:t>ٖ</w:t>
      </w:r>
      <w:r w:rsidRPr="009E2CA4">
        <w:rPr>
          <w:rtl/>
        </w:rPr>
        <w:t xml:space="preserve"> </w:t>
      </w:r>
      <w:r w:rsidRPr="009E2CA4">
        <w:rPr>
          <w:rFonts w:hint="cs"/>
          <w:rtl/>
        </w:rPr>
        <w:t>تَم</w:t>
      </w:r>
      <w:r w:rsidRPr="009E2CA4">
        <w:rPr>
          <w:rtl/>
        </w:rPr>
        <w:t>ُوتُ</w:t>
      </w:r>
      <w:r w:rsidRPr="009E2CA4">
        <w:rPr>
          <w:rStyle w:val="Char4"/>
          <w:rFonts w:hint="cs"/>
          <w:rtl/>
        </w:rPr>
        <w:t>﴾</w:t>
      </w:r>
      <w:r w:rsidRPr="0052470B">
        <w:rPr>
          <w:rFonts w:ascii="Tahoma" w:hAnsi="Tahoma" w:cs="Arial"/>
          <w:spacing w:val="0"/>
          <w:sz w:val="32"/>
          <w:szCs w:val="24"/>
          <w:rtl/>
        </w:rPr>
        <w:t xml:space="preserve"> </w:t>
      </w:r>
      <w:r w:rsidRPr="00EE7E0F">
        <w:rPr>
          <w:rStyle w:val="Char9"/>
          <w:rtl/>
        </w:rPr>
        <w:t>[لقمان: 34]</w:t>
      </w:r>
      <w:r w:rsidR="002F17F9" w:rsidRPr="00EE7E0F">
        <w:rPr>
          <w:rStyle w:val="Char9"/>
          <w:rFonts w:hint="cs"/>
          <w:rtl/>
        </w:rPr>
        <w:t>.</w:t>
      </w:r>
    </w:p>
    <w:p w:rsidR="00A323B4" w:rsidRPr="0052470B" w:rsidRDefault="00A323B4" w:rsidP="00DD377C">
      <w:pPr>
        <w:pStyle w:val="a2"/>
        <w:rPr>
          <w:sz w:val="28"/>
          <w:szCs w:val="28"/>
          <w:rtl/>
        </w:rPr>
      </w:pPr>
      <w:r w:rsidRPr="0052470B">
        <w:rPr>
          <w:rStyle w:val="Char4"/>
          <w:spacing w:val="0"/>
          <w:rtl/>
        </w:rPr>
        <w:t>«</w:t>
      </w:r>
      <w:r w:rsidRPr="0052470B">
        <w:rPr>
          <w:rtl/>
        </w:rPr>
        <w:t>ه</w:t>
      </w:r>
      <w:r w:rsidR="009419ED" w:rsidRPr="0052470B">
        <w:rPr>
          <w:rtl/>
        </w:rPr>
        <w:t>ی</w:t>
      </w:r>
      <w:r w:rsidRPr="0052470B">
        <w:rPr>
          <w:rtl/>
        </w:rPr>
        <w:t xml:space="preserve">چ </w:t>
      </w:r>
      <w:r w:rsidR="009419ED" w:rsidRPr="0052470B">
        <w:rPr>
          <w:rtl/>
        </w:rPr>
        <w:t>ک</w:t>
      </w:r>
      <w:r w:rsidRPr="0052470B">
        <w:rPr>
          <w:rtl/>
        </w:rPr>
        <w:t>س نم</w:t>
      </w:r>
      <w:r w:rsidR="009419ED" w:rsidRPr="0052470B">
        <w:rPr>
          <w:rtl/>
        </w:rPr>
        <w:t>ی</w:t>
      </w:r>
      <w:r w:rsidRPr="0052470B">
        <w:rPr>
          <w:rtl/>
        </w:rPr>
        <w:t xml:space="preserve">‌داند </w:t>
      </w:r>
      <w:r w:rsidR="009419ED" w:rsidRPr="0052470B">
        <w:rPr>
          <w:rtl/>
        </w:rPr>
        <w:t>ک</w:t>
      </w:r>
      <w:r w:rsidRPr="0052470B">
        <w:rPr>
          <w:rtl/>
        </w:rPr>
        <w:t xml:space="preserve">ه </w:t>
      </w:r>
      <w:r w:rsidR="00086B9C" w:rsidRPr="0052470B">
        <w:rPr>
          <w:rFonts w:hint="cs"/>
          <w:rtl/>
        </w:rPr>
        <w:t>ف</w:t>
      </w:r>
      <w:r w:rsidRPr="0052470B">
        <w:rPr>
          <w:rtl/>
        </w:rPr>
        <w:t xml:space="preserve">ردا چه </w:t>
      </w:r>
      <w:r w:rsidR="009419ED" w:rsidRPr="0052470B">
        <w:rPr>
          <w:rtl/>
        </w:rPr>
        <w:t>ک</w:t>
      </w:r>
      <w:r w:rsidRPr="0052470B">
        <w:rPr>
          <w:rtl/>
        </w:rPr>
        <w:t>سب و عمل</w:t>
      </w:r>
      <w:r w:rsidR="009419ED" w:rsidRPr="0052470B">
        <w:rPr>
          <w:rtl/>
        </w:rPr>
        <w:t>ی</w:t>
      </w:r>
      <w:r w:rsidRPr="0052470B">
        <w:rPr>
          <w:rtl/>
        </w:rPr>
        <w:t xml:space="preserve"> خواهد </w:t>
      </w:r>
      <w:r w:rsidR="009419ED" w:rsidRPr="0052470B">
        <w:rPr>
          <w:rtl/>
        </w:rPr>
        <w:t>ک</w:t>
      </w:r>
      <w:r w:rsidRPr="0052470B">
        <w:rPr>
          <w:rtl/>
        </w:rPr>
        <w:t>رد و ه</w:t>
      </w:r>
      <w:r w:rsidR="009419ED" w:rsidRPr="0052470B">
        <w:rPr>
          <w:rtl/>
        </w:rPr>
        <w:t>ی</w:t>
      </w:r>
      <w:r w:rsidRPr="0052470B">
        <w:rPr>
          <w:rtl/>
        </w:rPr>
        <w:t xml:space="preserve">چ </w:t>
      </w:r>
      <w:r w:rsidR="009419ED" w:rsidRPr="0052470B">
        <w:rPr>
          <w:rtl/>
        </w:rPr>
        <w:t>ک</w:t>
      </w:r>
      <w:r w:rsidRPr="0052470B">
        <w:rPr>
          <w:rtl/>
        </w:rPr>
        <w:t>س نم</w:t>
      </w:r>
      <w:r w:rsidR="009419ED" w:rsidRPr="0052470B">
        <w:rPr>
          <w:rtl/>
        </w:rPr>
        <w:t>ی</w:t>
      </w:r>
      <w:r w:rsidRPr="0052470B">
        <w:rPr>
          <w:rtl/>
        </w:rPr>
        <w:t xml:space="preserve">‌داند </w:t>
      </w:r>
      <w:r w:rsidR="009419ED" w:rsidRPr="0052470B">
        <w:rPr>
          <w:rtl/>
        </w:rPr>
        <w:t>ک</w:t>
      </w:r>
      <w:r w:rsidRPr="0052470B">
        <w:rPr>
          <w:rtl/>
        </w:rPr>
        <w:t>ه در چه سرزم</w:t>
      </w:r>
      <w:r w:rsidR="009419ED" w:rsidRPr="0052470B">
        <w:rPr>
          <w:rtl/>
        </w:rPr>
        <w:t>ی</w:t>
      </w:r>
      <w:r w:rsidRPr="0052470B">
        <w:rPr>
          <w:rtl/>
        </w:rPr>
        <w:t>ن</w:t>
      </w:r>
      <w:r w:rsidR="009419ED" w:rsidRPr="0052470B">
        <w:rPr>
          <w:rtl/>
        </w:rPr>
        <w:t>ی</w:t>
      </w:r>
      <w:r w:rsidRPr="0052470B">
        <w:rPr>
          <w:rtl/>
        </w:rPr>
        <w:t xml:space="preserve"> م</w:t>
      </w:r>
      <w:r w:rsidR="009419ED" w:rsidRPr="0052470B">
        <w:rPr>
          <w:rtl/>
        </w:rPr>
        <w:t>ی</w:t>
      </w:r>
      <w:r w:rsidRPr="0052470B">
        <w:rPr>
          <w:rtl/>
        </w:rPr>
        <w:t>‌م</w:t>
      </w:r>
      <w:r w:rsidR="009419ED" w:rsidRPr="0052470B">
        <w:rPr>
          <w:rtl/>
        </w:rPr>
        <w:t>ی</w:t>
      </w:r>
      <w:r w:rsidRPr="0052470B">
        <w:rPr>
          <w:rtl/>
        </w:rPr>
        <w:t>رد</w:t>
      </w:r>
      <w:r w:rsidRPr="00EE7E0F">
        <w:rPr>
          <w:rStyle w:val="Char4"/>
          <w:rtl/>
        </w:rPr>
        <w:t>»</w:t>
      </w:r>
      <w:r w:rsidRPr="0052470B">
        <w:rPr>
          <w:rtl/>
        </w:rPr>
        <w:t>.</w:t>
      </w:r>
    </w:p>
    <w:p w:rsidR="00A323B4" w:rsidRPr="0052470B" w:rsidRDefault="00703659" w:rsidP="00CA2E2E">
      <w:pPr>
        <w:ind w:firstLine="284"/>
        <w:jc w:val="both"/>
        <w:rPr>
          <w:rStyle w:val="Char3"/>
          <w:rtl/>
        </w:rPr>
      </w:pPr>
      <w:r w:rsidRPr="00703659">
        <w:rPr>
          <w:rStyle w:val="Char5"/>
          <w:rtl/>
        </w:rPr>
        <w:t>و</w:t>
      </w:r>
      <w:r w:rsidR="00A323B4" w:rsidRPr="00703659">
        <w:rPr>
          <w:rStyle w:val="Char5"/>
          <w:rtl/>
        </w:rPr>
        <w:t>قال تعالی:</w:t>
      </w:r>
    </w:p>
    <w:p w:rsidR="00A323B4" w:rsidRPr="00EE7E0F" w:rsidRDefault="00EC1B0D" w:rsidP="009E2CA4">
      <w:pPr>
        <w:pStyle w:val="a5"/>
        <w:rPr>
          <w:rStyle w:val="Char9"/>
          <w:rtl/>
        </w:rPr>
      </w:pPr>
      <w:r w:rsidRPr="0052470B">
        <w:rPr>
          <w:rStyle w:val="Char4"/>
          <w:rFonts w:hint="cs"/>
          <w:spacing w:val="0"/>
          <w:rtl/>
        </w:rPr>
        <w:t>﴿</w:t>
      </w:r>
      <w:r w:rsidRPr="009E2CA4">
        <w:rPr>
          <w:rtl/>
        </w:rPr>
        <w:t>فَإِذَا جَآءَ أَجَلُهُمۡ لَا يَسۡتَ‍ٔۡخِرُونَ سَاعَة</w:t>
      </w:r>
      <w:r w:rsidRPr="009E2CA4">
        <w:rPr>
          <w:rFonts w:hint="cs"/>
          <w:rtl/>
        </w:rPr>
        <w:t>ٗ</w:t>
      </w:r>
      <w:r w:rsidRPr="009E2CA4">
        <w:rPr>
          <w:rtl/>
        </w:rPr>
        <w:t xml:space="preserve"> </w:t>
      </w:r>
      <w:r w:rsidRPr="009E2CA4">
        <w:rPr>
          <w:rFonts w:hint="cs"/>
          <w:rtl/>
        </w:rPr>
        <w:t>وَلَا</w:t>
      </w:r>
      <w:r w:rsidRPr="009E2CA4">
        <w:rPr>
          <w:rtl/>
        </w:rPr>
        <w:t xml:space="preserve"> </w:t>
      </w:r>
      <w:r w:rsidRPr="009E2CA4">
        <w:rPr>
          <w:rFonts w:hint="cs"/>
          <w:rtl/>
        </w:rPr>
        <w:t>يَسۡتَقۡدِمُونَ</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[النحل: 61]</w:t>
      </w:r>
      <w:r w:rsidR="002F17F9" w:rsidRPr="00EE7E0F">
        <w:rPr>
          <w:rStyle w:val="Char9"/>
          <w:rFonts w:hint="cs"/>
          <w:rtl/>
        </w:rPr>
        <w:t>.</w:t>
      </w:r>
    </w:p>
    <w:p w:rsidR="00A323B4" w:rsidRPr="0052470B" w:rsidRDefault="00A323B4" w:rsidP="00DD377C">
      <w:pPr>
        <w:pStyle w:val="a2"/>
        <w:rPr>
          <w:sz w:val="28"/>
          <w:szCs w:val="28"/>
          <w:rtl/>
        </w:rPr>
      </w:pPr>
      <w:r w:rsidRPr="0052470B">
        <w:rPr>
          <w:rStyle w:val="Char4"/>
          <w:spacing w:val="0"/>
          <w:rtl/>
        </w:rPr>
        <w:t>«</w:t>
      </w:r>
      <w:r w:rsidRPr="0052470B">
        <w:rPr>
          <w:rtl/>
        </w:rPr>
        <w:t>پس هر گاه وعده‌</w:t>
      </w:r>
      <w:r w:rsidR="009419ED" w:rsidRPr="0052470B">
        <w:rPr>
          <w:rtl/>
        </w:rPr>
        <w:t>ی</w:t>
      </w:r>
      <w:r w:rsidRPr="0052470B">
        <w:rPr>
          <w:rtl/>
        </w:rPr>
        <w:t xml:space="preserve"> مرگ آنان فرا رسد، </w:t>
      </w:r>
      <w:r w:rsidR="009419ED" w:rsidRPr="0052470B">
        <w:rPr>
          <w:rtl/>
        </w:rPr>
        <w:t>یک</w:t>
      </w:r>
      <w:r w:rsidRPr="0052470B">
        <w:rPr>
          <w:rtl/>
        </w:rPr>
        <w:t xml:space="preserve"> لحظه از آن عقب نم</w:t>
      </w:r>
      <w:r w:rsidR="009419ED" w:rsidRPr="0052470B">
        <w:rPr>
          <w:rtl/>
        </w:rPr>
        <w:t>ی</w:t>
      </w:r>
      <w:r w:rsidRPr="0052470B">
        <w:rPr>
          <w:rtl/>
        </w:rPr>
        <w:t>‌افتند و بر آن پ</w:t>
      </w:r>
      <w:r w:rsidR="009419ED" w:rsidRPr="0052470B">
        <w:rPr>
          <w:rtl/>
        </w:rPr>
        <w:t>ی</w:t>
      </w:r>
      <w:r w:rsidRPr="0052470B">
        <w:rPr>
          <w:rtl/>
        </w:rPr>
        <w:t>ش</w:t>
      </w:r>
      <w:r w:rsidR="009419ED" w:rsidRPr="0052470B">
        <w:rPr>
          <w:rtl/>
        </w:rPr>
        <w:t>ی نمی‌</w:t>
      </w:r>
      <w:r w:rsidRPr="0052470B">
        <w:rPr>
          <w:rtl/>
        </w:rPr>
        <w:t>گ</w:t>
      </w:r>
      <w:r w:rsidR="009419ED" w:rsidRPr="0052470B">
        <w:rPr>
          <w:rtl/>
        </w:rPr>
        <w:t>ی</w:t>
      </w:r>
      <w:r w:rsidRPr="0052470B">
        <w:rPr>
          <w:rtl/>
        </w:rPr>
        <w:t>رند</w:t>
      </w:r>
      <w:r w:rsidRPr="00EE7E0F">
        <w:rPr>
          <w:rStyle w:val="Char4"/>
          <w:rtl/>
        </w:rPr>
        <w:t>»</w:t>
      </w:r>
      <w:r w:rsidRPr="0052470B">
        <w:rPr>
          <w:rtl/>
        </w:rPr>
        <w:t>.</w:t>
      </w:r>
    </w:p>
    <w:p w:rsidR="00A323B4" w:rsidRPr="0052470B" w:rsidRDefault="00703659" w:rsidP="00CA2E2E">
      <w:pPr>
        <w:ind w:firstLine="284"/>
        <w:jc w:val="both"/>
        <w:rPr>
          <w:rStyle w:val="Char3"/>
          <w:rtl/>
        </w:rPr>
      </w:pPr>
      <w:r w:rsidRPr="00703659">
        <w:rPr>
          <w:rStyle w:val="Char5"/>
          <w:rtl/>
        </w:rPr>
        <w:t>و</w:t>
      </w:r>
      <w:r w:rsidR="00A323B4" w:rsidRPr="00703659">
        <w:rPr>
          <w:rStyle w:val="Char5"/>
          <w:rtl/>
        </w:rPr>
        <w:t>قال تعالی:</w:t>
      </w:r>
    </w:p>
    <w:p w:rsidR="00A323B4" w:rsidRPr="00EE7E0F" w:rsidRDefault="00EC1B0D" w:rsidP="009E2CA4">
      <w:pPr>
        <w:pStyle w:val="a5"/>
        <w:rPr>
          <w:rStyle w:val="Char9"/>
          <w:rtl/>
        </w:rPr>
      </w:pPr>
      <w:r w:rsidRPr="0052470B">
        <w:rPr>
          <w:rStyle w:val="Char4"/>
          <w:rFonts w:hint="cs"/>
          <w:spacing w:val="0"/>
          <w:rtl/>
        </w:rPr>
        <w:t>﴿</w:t>
      </w:r>
      <w:r w:rsidRPr="009E2CA4">
        <w:rPr>
          <w:rtl/>
        </w:rPr>
        <w:t xml:space="preserve">يَٰٓأَيُّهَا </w:t>
      </w:r>
      <w:r w:rsidRPr="009E2CA4">
        <w:rPr>
          <w:rFonts w:hint="cs"/>
          <w:rtl/>
        </w:rPr>
        <w:t>ٱلَّذِينَ</w:t>
      </w:r>
      <w:r w:rsidRPr="009E2CA4">
        <w:rPr>
          <w:rtl/>
        </w:rPr>
        <w:t xml:space="preserve"> ءَامَنُواْ لَا تُلۡهِكُمۡ أَمۡوَٰلُكُمۡ وَلَآ أَوۡلَٰدُكُمۡ عَن ذِكۡرِ </w:t>
      </w:r>
      <w:r w:rsidRPr="009E2CA4">
        <w:rPr>
          <w:rFonts w:hint="cs"/>
          <w:rtl/>
        </w:rPr>
        <w:t>ٱللَّهِۚ</w:t>
      </w:r>
      <w:r w:rsidRPr="009E2CA4">
        <w:rPr>
          <w:rtl/>
        </w:rPr>
        <w:t xml:space="preserve"> وَمَن يَفۡعَلۡ ذَٰلِكَ فَأُوْلَٰٓئِكَ هُمُ </w:t>
      </w:r>
      <w:r w:rsidRPr="009E2CA4">
        <w:rPr>
          <w:rFonts w:hint="cs"/>
          <w:rtl/>
        </w:rPr>
        <w:t>ٱلۡخَٰسِرُونَ</w:t>
      </w:r>
      <w:r w:rsidRPr="009E2CA4">
        <w:rPr>
          <w:rtl/>
        </w:rPr>
        <w:t xml:space="preserve">٩ وَأَنفِقُواْ مِن مَّا رَزَقۡنَٰكُم مِّن قَبۡلِ أَن يَأۡتِيَ أَحَدَكُمُ </w:t>
      </w:r>
      <w:r w:rsidRPr="009E2CA4">
        <w:rPr>
          <w:rFonts w:hint="cs"/>
          <w:rtl/>
        </w:rPr>
        <w:t>ٱلۡمَوۡتُ</w:t>
      </w:r>
      <w:r w:rsidRPr="009E2CA4">
        <w:rPr>
          <w:rtl/>
        </w:rPr>
        <w:t xml:space="preserve"> فَيَقُولَ رَبِّ لَوۡلَآ أَخَّرۡتَنِيٓ إِلَىٰٓ أَجَلٖ قَرِيبٖ فَأَصَّدَّقَ وَأَكُن مِّنَ </w:t>
      </w:r>
      <w:r w:rsidRPr="009E2CA4">
        <w:rPr>
          <w:rFonts w:hint="cs"/>
          <w:rtl/>
        </w:rPr>
        <w:t>ٱلصَّٰلِحِينَ</w:t>
      </w:r>
      <w:r w:rsidRPr="009E2CA4">
        <w:rPr>
          <w:rtl/>
        </w:rPr>
        <w:t xml:space="preserve">١٠ وَلَن يُؤَخِّرَ </w:t>
      </w:r>
      <w:r w:rsidRPr="009E2CA4">
        <w:rPr>
          <w:rFonts w:hint="cs"/>
          <w:rtl/>
        </w:rPr>
        <w:t>ٱللَّهُ</w:t>
      </w:r>
      <w:r w:rsidRPr="009E2CA4">
        <w:rPr>
          <w:rtl/>
        </w:rPr>
        <w:t xml:space="preserve"> نَفۡسًا إِذَا جَآءَ أَجَلُهَاۚ وَ</w:t>
      </w:r>
      <w:r w:rsidRPr="009E2CA4">
        <w:rPr>
          <w:rFonts w:hint="cs"/>
          <w:rtl/>
        </w:rPr>
        <w:t>ٱللَّهُ</w:t>
      </w:r>
      <w:r w:rsidRPr="009E2CA4">
        <w:rPr>
          <w:rtl/>
        </w:rPr>
        <w:t xml:space="preserve"> خَبِيرُۢ بِمَا تَعۡمَلُونَ١١</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[المنافقون: 9-11]</w:t>
      </w:r>
      <w:r w:rsidR="002F17F9" w:rsidRPr="00EE7E0F">
        <w:rPr>
          <w:rStyle w:val="Char9"/>
          <w:rFonts w:hint="cs"/>
          <w:rtl/>
        </w:rPr>
        <w:t>.</w:t>
      </w:r>
    </w:p>
    <w:p w:rsidR="00A323B4" w:rsidRPr="0052470B" w:rsidRDefault="00A323B4" w:rsidP="00DD377C">
      <w:pPr>
        <w:pStyle w:val="a2"/>
        <w:rPr>
          <w:sz w:val="28"/>
          <w:szCs w:val="28"/>
          <w:rtl/>
        </w:rPr>
      </w:pPr>
      <w:r w:rsidRPr="0052470B">
        <w:rPr>
          <w:rStyle w:val="Char4"/>
          <w:spacing w:val="0"/>
          <w:rtl/>
        </w:rPr>
        <w:t>«</w:t>
      </w:r>
      <w:r w:rsidRPr="0052470B">
        <w:rPr>
          <w:rtl/>
        </w:rPr>
        <w:t>ا</w:t>
      </w:r>
      <w:r w:rsidR="009419ED" w:rsidRPr="0052470B">
        <w:rPr>
          <w:rtl/>
        </w:rPr>
        <w:t>ی</w:t>
      </w:r>
      <w:r w:rsidRPr="0052470B">
        <w:rPr>
          <w:rtl/>
        </w:rPr>
        <w:t xml:space="preserve"> </w:t>
      </w:r>
      <w:r w:rsidR="009419ED" w:rsidRPr="0052470B">
        <w:rPr>
          <w:rtl/>
        </w:rPr>
        <w:t>ک</w:t>
      </w:r>
      <w:r w:rsidRPr="0052470B">
        <w:rPr>
          <w:rtl/>
        </w:rPr>
        <w:t>سان</w:t>
      </w:r>
      <w:r w:rsidR="009419ED" w:rsidRPr="0052470B">
        <w:rPr>
          <w:rtl/>
        </w:rPr>
        <w:t>ی</w:t>
      </w:r>
      <w:r w:rsidRPr="0052470B">
        <w:rPr>
          <w:rtl/>
        </w:rPr>
        <w:t xml:space="preserve"> </w:t>
      </w:r>
      <w:r w:rsidR="009419ED" w:rsidRPr="0052470B">
        <w:rPr>
          <w:rtl/>
        </w:rPr>
        <w:t>ک</w:t>
      </w:r>
      <w:r w:rsidRPr="0052470B">
        <w:rPr>
          <w:rtl/>
        </w:rPr>
        <w:t>ه ا</w:t>
      </w:r>
      <w:r w:rsidR="009419ED" w:rsidRPr="0052470B">
        <w:rPr>
          <w:rtl/>
        </w:rPr>
        <w:t>ی</w:t>
      </w:r>
      <w:r w:rsidRPr="0052470B">
        <w:rPr>
          <w:rtl/>
        </w:rPr>
        <w:t>مان آورده‌ا</w:t>
      </w:r>
      <w:r w:rsidR="009419ED" w:rsidRPr="0052470B">
        <w:rPr>
          <w:rtl/>
        </w:rPr>
        <w:t>ی</w:t>
      </w:r>
      <w:r w:rsidRPr="0052470B">
        <w:rPr>
          <w:rtl/>
        </w:rPr>
        <w:t xml:space="preserve">د! اموال و اولادتان، شما را از </w:t>
      </w:r>
      <w:r w:rsidR="009419ED" w:rsidRPr="0052470B">
        <w:rPr>
          <w:rtl/>
        </w:rPr>
        <w:t>ی</w:t>
      </w:r>
      <w:r w:rsidRPr="0052470B">
        <w:rPr>
          <w:rtl/>
        </w:rPr>
        <w:t>اد خدا غافل ن</w:t>
      </w:r>
      <w:r w:rsidR="009419ED" w:rsidRPr="0052470B">
        <w:rPr>
          <w:rtl/>
        </w:rPr>
        <w:t>ک</w:t>
      </w:r>
      <w:r w:rsidRPr="0052470B">
        <w:rPr>
          <w:rtl/>
        </w:rPr>
        <w:t xml:space="preserve">ند و </w:t>
      </w:r>
      <w:r w:rsidR="009419ED" w:rsidRPr="0052470B">
        <w:rPr>
          <w:rtl/>
        </w:rPr>
        <w:t>ک</w:t>
      </w:r>
      <w:r w:rsidRPr="0052470B">
        <w:rPr>
          <w:rtl/>
        </w:rPr>
        <w:t>سان</w:t>
      </w:r>
      <w:r w:rsidR="009419ED" w:rsidRPr="0052470B">
        <w:rPr>
          <w:rtl/>
        </w:rPr>
        <w:t>ی</w:t>
      </w:r>
      <w:r w:rsidRPr="0052470B">
        <w:rPr>
          <w:rtl/>
        </w:rPr>
        <w:t xml:space="preserve"> </w:t>
      </w:r>
      <w:r w:rsidR="009419ED" w:rsidRPr="0052470B">
        <w:rPr>
          <w:rtl/>
        </w:rPr>
        <w:t>ک</w:t>
      </w:r>
      <w:r w:rsidRPr="0052470B">
        <w:rPr>
          <w:rtl/>
        </w:rPr>
        <w:t>ه چن</w:t>
      </w:r>
      <w:r w:rsidR="009419ED" w:rsidRPr="0052470B">
        <w:rPr>
          <w:rtl/>
        </w:rPr>
        <w:t>ی</w:t>
      </w:r>
      <w:r w:rsidRPr="0052470B">
        <w:rPr>
          <w:rtl/>
        </w:rPr>
        <w:t xml:space="preserve">ن </w:t>
      </w:r>
      <w:r w:rsidR="009419ED" w:rsidRPr="0052470B">
        <w:rPr>
          <w:rtl/>
        </w:rPr>
        <w:t>ک</w:t>
      </w:r>
      <w:r w:rsidRPr="0052470B">
        <w:rPr>
          <w:rtl/>
        </w:rPr>
        <w:t>نند، ا</w:t>
      </w:r>
      <w:r w:rsidR="009419ED" w:rsidRPr="0052470B">
        <w:rPr>
          <w:rtl/>
        </w:rPr>
        <w:t>ی</w:t>
      </w:r>
      <w:r w:rsidRPr="0052470B">
        <w:rPr>
          <w:rtl/>
        </w:rPr>
        <w:t>شان ز</w:t>
      </w:r>
      <w:r w:rsidR="009419ED" w:rsidRPr="0052470B">
        <w:rPr>
          <w:rtl/>
        </w:rPr>
        <w:t>ی</w:t>
      </w:r>
      <w:r w:rsidRPr="0052470B">
        <w:rPr>
          <w:rtl/>
        </w:rPr>
        <w:t>ان</w:t>
      </w:r>
      <w:r w:rsidR="009419ED" w:rsidRPr="0052470B">
        <w:rPr>
          <w:rtl/>
        </w:rPr>
        <w:t>ک</w:t>
      </w:r>
      <w:r w:rsidRPr="0052470B">
        <w:rPr>
          <w:rtl/>
        </w:rPr>
        <w:t>ارند؛ و از چ</w:t>
      </w:r>
      <w:r w:rsidR="009419ED" w:rsidRPr="0052470B">
        <w:rPr>
          <w:rtl/>
        </w:rPr>
        <w:t>ی</w:t>
      </w:r>
      <w:r w:rsidRPr="0052470B">
        <w:rPr>
          <w:rtl/>
        </w:rPr>
        <w:t>زها</w:t>
      </w:r>
      <w:r w:rsidR="009419ED" w:rsidRPr="0052470B">
        <w:rPr>
          <w:rtl/>
        </w:rPr>
        <w:t>یی</w:t>
      </w:r>
      <w:r w:rsidRPr="0052470B">
        <w:rPr>
          <w:rtl/>
        </w:rPr>
        <w:t xml:space="preserve"> </w:t>
      </w:r>
      <w:r w:rsidR="009419ED" w:rsidRPr="0052470B">
        <w:rPr>
          <w:rtl/>
        </w:rPr>
        <w:t>ک</w:t>
      </w:r>
      <w:r w:rsidRPr="0052470B">
        <w:rPr>
          <w:rtl/>
        </w:rPr>
        <w:t>ه به شما داده‌ا</w:t>
      </w:r>
      <w:r w:rsidR="009419ED" w:rsidRPr="0052470B">
        <w:rPr>
          <w:rtl/>
        </w:rPr>
        <w:t>ی</w:t>
      </w:r>
      <w:r w:rsidRPr="0052470B">
        <w:rPr>
          <w:rtl/>
        </w:rPr>
        <w:t xml:space="preserve">م، بذل و بخشش و صدقه و احسان </w:t>
      </w:r>
      <w:r w:rsidR="009419ED" w:rsidRPr="0052470B">
        <w:rPr>
          <w:rtl/>
        </w:rPr>
        <w:t>ک</w:t>
      </w:r>
      <w:r w:rsidRPr="0052470B">
        <w:rPr>
          <w:rtl/>
        </w:rPr>
        <w:t>ن</w:t>
      </w:r>
      <w:r w:rsidR="009419ED" w:rsidRPr="0052470B">
        <w:rPr>
          <w:rtl/>
        </w:rPr>
        <w:t>ی</w:t>
      </w:r>
      <w:r w:rsidRPr="0052470B">
        <w:rPr>
          <w:rtl/>
        </w:rPr>
        <w:t>د، پ</w:t>
      </w:r>
      <w:r w:rsidR="009419ED" w:rsidRPr="0052470B">
        <w:rPr>
          <w:rtl/>
        </w:rPr>
        <w:t>ی</w:t>
      </w:r>
      <w:r w:rsidRPr="0052470B">
        <w:rPr>
          <w:rtl/>
        </w:rPr>
        <w:t xml:space="preserve">ش از آن </w:t>
      </w:r>
      <w:r w:rsidR="009419ED" w:rsidRPr="0052470B">
        <w:rPr>
          <w:rtl/>
        </w:rPr>
        <w:t>ک</w:t>
      </w:r>
      <w:r w:rsidRPr="0052470B">
        <w:rPr>
          <w:rtl/>
        </w:rPr>
        <w:t xml:space="preserve">ه مرگ </w:t>
      </w:r>
      <w:r w:rsidR="009419ED" w:rsidRPr="0052470B">
        <w:rPr>
          <w:rtl/>
        </w:rPr>
        <w:t>یکی</w:t>
      </w:r>
      <w:r w:rsidRPr="0052470B">
        <w:rPr>
          <w:rtl/>
        </w:rPr>
        <w:t xml:space="preserve"> از شما در رسد و بگو</w:t>
      </w:r>
      <w:r w:rsidR="009419ED" w:rsidRPr="0052470B">
        <w:rPr>
          <w:rtl/>
        </w:rPr>
        <w:t>ی</w:t>
      </w:r>
      <w:r w:rsidRPr="0052470B">
        <w:rPr>
          <w:rtl/>
        </w:rPr>
        <w:t>د: پروردگارا! چه م</w:t>
      </w:r>
      <w:r w:rsidR="009419ED" w:rsidRPr="0052470B">
        <w:rPr>
          <w:rtl/>
        </w:rPr>
        <w:t>ی</w:t>
      </w:r>
      <w:r w:rsidRPr="0052470B">
        <w:rPr>
          <w:rtl/>
        </w:rPr>
        <w:t xml:space="preserve">‌شود اگر مدت </w:t>
      </w:r>
      <w:r w:rsidR="009419ED" w:rsidRPr="0052470B">
        <w:rPr>
          <w:rtl/>
        </w:rPr>
        <w:t>ک</w:t>
      </w:r>
      <w:r w:rsidRPr="0052470B">
        <w:rPr>
          <w:rtl/>
        </w:rPr>
        <w:t>م</w:t>
      </w:r>
      <w:r w:rsidR="009419ED" w:rsidRPr="0052470B">
        <w:rPr>
          <w:rtl/>
        </w:rPr>
        <w:t>ی</w:t>
      </w:r>
      <w:r w:rsidRPr="0052470B">
        <w:rPr>
          <w:rtl/>
        </w:rPr>
        <w:t xml:space="preserve"> مرگ مرا به تأخ</w:t>
      </w:r>
      <w:r w:rsidR="009419ED" w:rsidRPr="0052470B">
        <w:rPr>
          <w:rtl/>
        </w:rPr>
        <w:t>ی</w:t>
      </w:r>
      <w:r w:rsidRPr="0052470B">
        <w:rPr>
          <w:rtl/>
        </w:rPr>
        <w:t>ر انداز</w:t>
      </w:r>
      <w:r w:rsidR="009419ED" w:rsidRPr="0052470B">
        <w:rPr>
          <w:rtl/>
        </w:rPr>
        <w:t>ی</w:t>
      </w:r>
      <w:r w:rsidRPr="0052470B">
        <w:rPr>
          <w:rtl/>
        </w:rPr>
        <w:t xml:space="preserve"> و زنده‌ام بگذار</w:t>
      </w:r>
      <w:r w:rsidR="009419ED" w:rsidRPr="0052470B">
        <w:rPr>
          <w:rtl/>
        </w:rPr>
        <w:t>ی</w:t>
      </w:r>
      <w:r w:rsidRPr="0052470B">
        <w:rPr>
          <w:rtl/>
        </w:rPr>
        <w:t xml:space="preserve"> تا احسان و صدقه بدهم و از زمره‌</w:t>
      </w:r>
      <w:r w:rsidR="009419ED" w:rsidRPr="0052470B">
        <w:rPr>
          <w:rtl/>
        </w:rPr>
        <w:t>ی</w:t>
      </w:r>
      <w:r w:rsidRPr="0052470B">
        <w:rPr>
          <w:rtl/>
        </w:rPr>
        <w:t xml:space="preserve"> صالحان و خوبان شوم؟! (ول</w:t>
      </w:r>
      <w:r w:rsidR="009419ED" w:rsidRPr="0052470B">
        <w:rPr>
          <w:rtl/>
        </w:rPr>
        <w:t>ی</w:t>
      </w:r>
      <w:r w:rsidRPr="0052470B">
        <w:rPr>
          <w:rtl/>
        </w:rPr>
        <w:t xml:space="preserve">) خداوند هرگز مرگ </w:t>
      </w:r>
      <w:r w:rsidR="009419ED" w:rsidRPr="0052470B">
        <w:rPr>
          <w:rtl/>
        </w:rPr>
        <w:t>ک</w:t>
      </w:r>
      <w:r w:rsidRPr="0052470B">
        <w:rPr>
          <w:rtl/>
        </w:rPr>
        <w:t>س</w:t>
      </w:r>
      <w:r w:rsidR="009419ED" w:rsidRPr="0052470B">
        <w:rPr>
          <w:rtl/>
        </w:rPr>
        <w:t>ی</w:t>
      </w:r>
      <w:r w:rsidRPr="0052470B">
        <w:rPr>
          <w:rtl/>
        </w:rPr>
        <w:t xml:space="preserve"> را به تأخ</w:t>
      </w:r>
      <w:r w:rsidR="009419ED" w:rsidRPr="0052470B">
        <w:rPr>
          <w:rtl/>
        </w:rPr>
        <w:t>ی</w:t>
      </w:r>
      <w:r w:rsidRPr="0052470B">
        <w:rPr>
          <w:rtl/>
        </w:rPr>
        <w:t>ر نم</w:t>
      </w:r>
      <w:r w:rsidR="009419ED" w:rsidRPr="0052470B">
        <w:rPr>
          <w:rtl/>
        </w:rPr>
        <w:t>ی</w:t>
      </w:r>
      <w:r w:rsidRPr="0052470B">
        <w:rPr>
          <w:rtl/>
        </w:rPr>
        <w:t>‌اندازد هنگام</w:t>
      </w:r>
      <w:r w:rsidR="009419ED" w:rsidRPr="0052470B">
        <w:rPr>
          <w:rtl/>
        </w:rPr>
        <w:t>ی</w:t>
      </w:r>
      <w:r w:rsidRPr="0052470B">
        <w:rPr>
          <w:rtl/>
        </w:rPr>
        <w:t xml:space="preserve"> </w:t>
      </w:r>
      <w:r w:rsidR="009419ED" w:rsidRPr="0052470B">
        <w:rPr>
          <w:rtl/>
        </w:rPr>
        <w:t>ک</w:t>
      </w:r>
      <w:r w:rsidRPr="0052470B">
        <w:rPr>
          <w:rtl/>
        </w:rPr>
        <w:t>ه اجل او فرا رس</w:t>
      </w:r>
      <w:r w:rsidR="009419ED" w:rsidRPr="0052470B">
        <w:rPr>
          <w:rtl/>
        </w:rPr>
        <w:t>ی</w:t>
      </w:r>
      <w:r w:rsidRPr="0052470B">
        <w:rPr>
          <w:rtl/>
        </w:rPr>
        <w:t xml:space="preserve">ده باشد و خداوند </w:t>
      </w:r>
      <w:r w:rsidR="009419ED" w:rsidRPr="0052470B">
        <w:rPr>
          <w:rtl/>
        </w:rPr>
        <w:t>ک</w:t>
      </w:r>
      <w:r w:rsidRPr="0052470B">
        <w:rPr>
          <w:rtl/>
        </w:rPr>
        <w:t xml:space="preserve">املاً آگاه از </w:t>
      </w:r>
      <w:r w:rsidR="009419ED" w:rsidRPr="0052470B">
        <w:rPr>
          <w:rtl/>
        </w:rPr>
        <w:t>ک</w:t>
      </w:r>
      <w:r w:rsidRPr="0052470B">
        <w:rPr>
          <w:rtl/>
        </w:rPr>
        <w:t>ارها</w:t>
      </w:r>
      <w:r w:rsidR="009419ED" w:rsidRPr="0052470B">
        <w:rPr>
          <w:rtl/>
        </w:rPr>
        <w:t>یی</w:t>
      </w:r>
      <w:r w:rsidRPr="0052470B">
        <w:rPr>
          <w:rtl/>
        </w:rPr>
        <w:t xml:space="preserve"> است </w:t>
      </w:r>
      <w:r w:rsidR="009419ED" w:rsidRPr="0052470B">
        <w:rPr>
          <w:rtl/>
        </w:rPr>
        <w:t>ک</w:t>
      </w:r>
      <w:r w:rsidRPr="0052470B">
        <w:rPr>
          <w:rtl/>
        </w:rPr>
        <w:t>ه انجام م</w:t>
      </w:r>
      <w:r w:rsidR="009419ED" w:rsidRPr="0052470B">
        <w:rPr>
          <w:rtl/>
        </w:rPr>
        <w:t>ی</w:t>
      </w:r>
      <w:r w:rsidRPr="0052470B">
        <w:rPr>
          <w:rtl/>
        </w:rPr>
        <w:t>‌ده</w:t>
      </w:r>
      <w:r w:rsidR="009419ED" w:rsidRPr="0052470B">
        <w:rPr>
          <w:rtl/>
        </w:rPr>
        <w:t>ی</w:t>
      </w:r>
      <w:r w:rsidRPr="0052470B">
        <w:rPr>
          <w:rtl/>
        </w:rPr>
        <w:t>د</w:t>
      </w:r>
      <w:r w:rsidRPr="00EE7E0F">
        <w:rPr>
          <w:rStyle w:val="Char4"/>
          <w:rtl/>
        </w:rPr>
        <w:t>»</w:t>
      </w:r>
      <w:r w:rsidRPr="0052470B">
        <w:rPr>
          <w:rtl/>
        </w:rPr>
        <w:t>.</w:t>
      </w:r>
    </w:p>
    <w:p w:rsidR="00A323B4" w:rsidRPr="0052470B" w:rsidRDefault="00703659" w:rsidP="00CA2E2E">
      <w:pPr>
        <w:ind w:firstLine="284"/>
        <w:jc w:val="both"/>
        <w:rPr>
          <w:rStyle w:val="Char3"/>
          <w:rtl/>
        </w:rPr>
      </w:pPr>
      <w:r w:rsidRPr="00703659">
        <w:rPr>
          <w:rStyle w:val="Char5"/>
          <w:rtl/>
        </w:rPr>
        <w:t>و</w:t>
      </w:r>
      <w:r w:rsidR="00A323B4" w:rsidRPr="00703659">
        <w:rPr>
          <w:rStyle w:val="Char5"/>
          <w:rtl/>
        </w:rPr>
        <w:t>قال تعالی:</w:t>
      </w:r>
    </w:p>
    <w:p w:rsidR="002F17F9" w:rsidRPr="00EE7E0F" w:rsidRDefault="00AF07F1" w:rsidP="009E2CA4">
      <w:pPr>
        <w:pStyle w:val="a5"/>
        <w:rPr>
          <w:rStyle w:val="Char9"/>
          <w:rtl/>
        </w:rPr>
      </w:pPr>
      <w:r w:rsidRPr="0052470B">
        <w:rPr>
          <w:rStyle w:val="Char4"/>
          <w:rFonts w:hint="cs"/>
          <w:spacing w:val="0"/>
          <w:rtl/>
        </w:rPr>
        <w:t>﴿</w:t>
      </w:r>
      <w:r w:rsidRPr="009E2CA4">
        <w:rPr>
          <w:rtl/>
        </w:rPr>
        <w:t xml:space="preserve">حَتَّىٰٓ إِذَا جَآءَ أَحَدَهُمُ </w:t>
      </w:r>
      <w:r w:rsidRPr="009E2CA4">
        <w:rPr>
          <w:rFonts w:hint="cs"/>
          <w:rtl/>
        </w:rPr>
        <w:t>ٱلۡمَوۡتُ</w:t>
      </w:r>
      <w:r w:rsidRPr="009E2CA4">
        <w:rPr>
          <w:rtl/>
        </w:rPr>
        <w:t xml:space="preserve"> قَالَ رَبِّ </w:t>
      </w:r>
      <w:r w:rsidRPr="009E2CA4">
        <w:rPr>
          <w:rFonts w:hint="cs"/>
          <w:rtl/>
        </w:rPr>
        <w:t>ٱرۡجِعُونِ</w:t>
      </w:r>
      <w:r w:rsidRPr="009E2CA4">
        <w:rPr>
          <w:rtl/>
        </w:rPr>
        <w:t xml:space="preserve">٩٩ لَعَلِّيٓ أَعۡمَلُ صَٰلِحٗا فِيمَا تَرَكۡتُۚ كَلَّآۚ إِنَّهَا كَلِمَةٌ هُوَ قَآئِلُهَاۖ وَمِن وَرَآئِهِم بَرۡزَخٌ إِلَىٰ يَوۡمِ يُبۡعَثُونَ١٠٠ فَإِذَا نُفِخَ فِي </w:t>
      </w:r>
      <w:r w:rsidRPr="009E2CA4">
        <w:rPr>
          <w:rFonts w:hint="cs"/>
          <w:rtl/>
        </w:rPr>
        <w:t>ٱلصُّورِ</w:t>
      </w:r>
      <w:r w:rsidRPr="009E2CA4">
        <w:rPr>
          <w:rtl/>
        </w:rPr>
        <w:t xml:space="preserve"> فَلَآ أَنسَابَ بَيۡنَهُمۡ يَوۡمَئِذٖ وَلَا يَتَسَآءَلُونَ١٠١ فَمَن ثَقُلَتۡ مَوَٰزِينُهُ</w:t>
      </w:r>
      <w:r w:rsidRPr="009E2CA4">
        <w:rPr>
          <w:rFonts w:hint="cs"/>
          <w:rtl/>
        </w:rPr>
        <w:t>ۥ</w:t>
      </w:r>
      <w:r w:rsidRPr="009E2CA4">
        <w:rPr>
          <w:rtl/>
        </w:rPr>
        <w:t xml:space="preserve"> فَأُوْلَٰٓئِكَ هُمُ </w:t>
      </w:r>
      <w:r w:rsidRPr="009E2CA4">
        <w:rPr>
          <w:rFonts w:hint="cs"/>
          <w:rtl/>
        </w:rPr>
        <w:t>ٱلۡمُفۡلِحُونَ</w:t>
      </w:r>
      <w:r w:rsidRPr="009E2CA4">
        <w:rPr>
          <w:rtl/>
        </w:rPr>
        <w:t>١٠٢ وَمَنۡ خَفَّتۡ مَوَٰزِينُهُ</w:t>
      </w:r>
      <w:r w:rsidRPr="009E2CA4">
        <w:rPr>
          <w:rFonts w:hint="cs"/>
          <w:rtl/>
        </w:rPr>
        <w:t>ۥ</w:t>
      </w:r>
      <w:r w:rsidRPr="009E2CA4">
        <w:rPr>
          <w:rtl/>
        </w:rPr>
        <w:t xml:space="preserve"> فَأُوْلَٰٓئِكَ </w:t>
      </w:r>
      <w:r w:rsidRPr="009E2CA4">
        <w:rPr>
          <w:rFonts w:hint="cs"/>
          <w:rtl/>
        </w:rPr>
        <w:t>ٱلَّذِينَ</w:t>
      </w:r>
      <w:r w:rsidRPr="009E2CA4">
        <w:rPr>
          <w:rtl/>
        </w:rPr>
        <w:t xml:space="preserve"> خَسِرُوٓاْ أَنفُسَهُمۡ فِي جَهَنَّمَ خَٰلِدُونَ١٠٣ تَلۡفَحُ وُجُوهَهُمُ </w:t>
      </w:r>
      <w:r w:rsidRPr="009E2CA4">
        <w:rPr>
          <w:rFonts w:hint="cs"/>
          <w:rtl/>
        </w:rPr>
        <w:t>ٱلنَّارُ</w:t>
      </w:r>
      <w:r w:rsidRPr="009E2CA4">
        <w:rPr>
          <w:rtl/>
        </w:rPr>
        <w:t xml:space="preserve"> وَهُمۡ فِيهَا كَٰلِحُونَ١٠٤ أَلَمۡ تَكُنۡ ءَايَٰتِي تُتۡلَىٰ عَلَيۡكُمۡ فَكُنتُم بِهَا تُكَذِّبُونَ١٠٥ قَالُواْ رَبَّنَا غَلَبَتۡ عَلَيۡنَا شِقۡوَتُنَا وَكُنَّا قَوۡمٗا ضَآلِّينَ١٠٦ رَبَّنَآ أَخۡرِجۡنَا مِنۡهَا فَإِنۡ عُدۡنَا فَإِنَّا ظَٰلِمُونَ١٠٧ قَالَ </w:t>
      </w:r>
      <w:r w:rsidRPr="009E2CA4">
        <w:rPr>
          <w:rFonts w:hint="cs"/>
          <w:rtl/>
        </w:rPr>
        <w:t>ٱخۡسَ‍ُٔواْ</w:t>
      </w:r>
      <w:r w:rsidRPr="009E2CA4">
        <w:rPr>
          <w:rtl/>
        </w:rPr>
        <w:t xml:space="preserve"> فِيهَا وَلَا تُكَلِّمُونِ١٠٨ إِنَّهُ</w:t>
      </w:r>
      <w:r w:rsidRPr="009E2CA4">
        <w:rPr>
          <w:rFonts w:hint="cs"/>
          <w:rtl/>
        </w:rPr>
        <w:t>ۥ</w:t>
      </w:r>
      <w:r w:rsidRPr="009E2CA4">
        <w:rPr>
          <w:rtl/>
        </w:rPr>
        <w:t xml:space="preserve"> كَانَ فَرِيقٞ مِّنۡ عِبَادِي يَقُولُونَ رَبَّنَآ ءَامَنَّا فَ</w:t>
      </w:r>
      <w:r w:rsidRPr="009E2CA4">
        <w:rPr>
          <w:rFonts w:hint="cs"/>
          <w:rtl/>
        </w:rPr>
        <w:t>ٱغۡفِرۡ</w:t>
      </w:r>
      <w:r w:rsidRPr="009E2CA4">
        <w:rPr>
          <w:rtl/>
        </w:rPr>
        <w:t xml:space="preserve"> لَنَا وَ</w:t>
      </w:r>
      <w:r w:rsidRPr="009E2CA4">
        <w:rPr>
          <w:rFonts w:hint="cs"/>
          <w:rtl/>
        </w:rPr>
        <w:t>ٱرۡحَمۡنَا</w:t>
      </w:r>
      <w:r w:rsidRPr="009E2CA4">
        <w:rPr>
          <w:rtl/>
        </w:rPr>
        <w:t xml:space="preserve"> وَأَنتَ خَيۡرُ </w:t>
      </w:r>
      <w:r w:rsidRPr="009E2CA4">
        <w:rPr>
          <w:rFonts w:hint="cs"/>
          <w:rtl/>
        </w:rPr>
        <w:t>ٱلرَّٰحِمِينَ</w:t>
      </w:r>
      <w:r w:rsidRPr="009E2CA4">
        <w:rPr>
          <w:rtl/>
        </w:rPr>
        <w:t>١٠٩ فَ</w:t>
      </w:r>
      <w:r w:rsidRPr="009E2CA4">
        <w:rPr>
          <w:rFonts w:hint="cs"/>
          <w:rtl/>
        </w:rPr>
        <w:t>ٱتَّخَذۡتُمُوهُمۡ</w:t>
      </w:r>
      <w:r w:rsidRPr="009E2CA4">
        <w:rPr>
          <w:rtl/>
        </w:rPr>
        <w:t xml:space="preserve"> سِخۡرِيًّا حَتَّىٰٓ أَنسَوۡكُمۡ ذِكۡرِي وَكُنتُم مِّنۡهُمۡ تَضۡحَكُونَ١١٠ إِنِّي جَزَيۡتُهُمُ </w:t>
      </w:r>
      <w:r w:rsidRPr="009E2CA4">
        <w:rPr>
          <w:rFonts w:hint="cs"/>
          <w:rtl/>
        </w:rPr>
        <w:t>ٱلۡيَوۡمَ</w:t>
      </w:r>
      <w:r w:rsidRPr="009E2CA4">
        <w:rPr>
          <w:rtl/>
        </w:rPr>
        <w:t xml:space="preserve"> بِمَا صَبَرُوٓاْ أَنَّهُمۡ هُمُ </w:t>
      </w:r>
      <w:r w:rsidRPr="009E2CA4">
        <w:rPr>
          <w:rFonts w:hint="cs"/>
          <w:rtl/>
        </w:rPr>
        <w:t>ٱلۡفَآئِزُونَ</w:t>
      </w:r>
      <w:r w:rsidRPr="009E2CA4">
        <w:rPr>
          <w:rtl/>
        </w:rPr>
        <w:t xml:space="preserve">١١١ قَٰلَ كَمۡ لَبِثۡتُمۡ فِي </w:t>
      </w:r>
      <w:r w:rsidRPr="009E2CA4">
        <w:rPr>
          <w:rFonts w:hint="cs"/>
          <w:rtl/>
        </w:rPr>
        <w:t>ٱلۡأَرۡضِ</w:t>
      </w:r>
      <w:r w:rsidRPr="009E2CA4">
        <w:rPr>
          <w:rtl/>
        </w:rPr>
        <w:t xml:space="preserve"> عَدَدَ سِنِينَ١١٢ قَالُواْ لَبِثۡنَا يَوۡمًا أَوۡ بَعۡضَ يَوۡمٖ فَسۡ‍َٔلِ </w:t>
      </w:r>
      <w:r w:rsidRPr="009E2CA4">
        <w:rPr>
          <w:rFonts w:hint="cs"/>
          <w:rtl/>
        </w:rPr>
        <w:t>ٱلۡعَآدِّينَ</w:t>
      </w:r>
      <w:r w:rsidRPr="009E2CA4">
        <w:rPr>
          <w:rtl/>
        </w:rPr>
        <w:t>١١٣ قَٰلَ إِن لَّبِثۡتُمۡ إِلَّا قَلِيلٗاۖ لَّوۡ أَنَّكُمۡ كُنتُمۡ تَعۡلَمُونَ١١٤ أَفَحَسِبۡتُمۡ أَنَّمَا خَلَقۡنَٰكُمۡ عَبَثٗا وَأَنَّكُمۡ إِلَيۡنَا لَا تُرۡجَعُونَ١١٥</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[المؤمنون: 99-115]</w:t>
      </w:r>
      <w:r w:rsidR="002F17F9" w:rsidRPr="00EE7E0F">
        <w:rPr>
          <w:rStyle w:val="Char9"/>
          <w:rFonts w:hint="cs"/>
          <w:rtl/>
        </w:rPr>
        <w:t>.</w:t>
      </w:r>
    </w:p>
    <w:p w:rsidR="00A323B4" w:rsidRPr="0052470B" w:rsidRDefault="00AF07F1" w:rsidP="00DD377C">
      <w:pPr>
        <w:pStyle w:val="a2"/>
        <w:rPr>
          <w:sz w:val="28"/>
          <w:szCs w:val="28"/>
          <w:rtl/>
        </w:rPr>
      </w:pPr>
      <w:r w:rsidRPr="0052470B">
        <w:rPr>
          <w:rFonts w:ascii="Tahoma" w:hAnsi="Tahoma" w:cs="Arial" w:hint="cs"/>
          <w:sz w:val="32"/>
          <w:szCs w:val="24"/>
          <w:rtl/>
        </w:rPr>
        <w:t xml:space="preserve"> </w:t>
      </w:r>
      <w:r w:rsidR="00A323B4" w:rsidRPr="0052470B">
        <w:rPr>
          <w:rStyle w:val="Char4"/>
          <w:spacing w:val="0"/>
          <w:rtl/>
        </w:rPr>
        <w:t>«</w:t>
      </w:r>
      <w:r w:rsidR="00A323B4" w:rsidRPr="0052470B">
        <w:rPr>
          <w:rtl/>
        </w:rPr>
        <w:t>زمان</w:t>
      </w:r>
      <w:r w:rsidR="009419ED" w:rsidRPr="0052470B">
        <w:rPr>
          <w:rtl/>
        </w:rPr>
        <w:t>ی</w:t>
      </w:r>
      <w:r w:rsidR="00A323B4" w:rsidRPr="0052470B">
        <w:rPr>
          <w:rtl/>
        </w:rPr>
        <w:t xml:space="preserve"> </w:t>
      </w:r>
      <w:r w:rsidR="009419ED" w:rsidRPr="0052470B">
        <w:rPr>
          <w:rtl/>
        </w:rPr>
        <w:t>ک</w:t>
      </w:r>
      <w:r w:rsidR="00A323B4" w:rsidRPr="0052470B">
        <w:rPr>
          <w:rtl/>
        </w:rPr>
        <w:t xml:space="preserve">ه مرگ </w:t>
      </w:r>
      <w:r w:rsidR="009419ED" w:rsidRPr="0052470B">
        <w:rPr>
          <w:rtl/>
        </w:rPr>
        <w:t>یکی</w:t>
      </w:r>
      <w:r w:rsidR="00A323B4" w:rsidRPr="0052470B">
        <w:rPr>
          <w:rtl/>
        </w:rPr>
        <w:t xml:space="preserve"> از آنها (</w:t>
      </w:r>
      <w:r w:rsidR="009419ED" w:rsidRPr="0052470B">
        <w:rPr>
          <w:rtl/>
        </w:rPr>
        <w:t>ک</w:t>
      </w:r>
      <w:r w:rsidR="00A323B4" w:rsidRPr="0052470B">
        <w:rPr>
          <w:rtl/>
        </w:rPr>
        <w:t>افران و بد</w:t>
      </w:r>
      <w:r w:rsidR="009419ED" w:rsidRPr="0052470B">
        <w:rPr>
          <w:rtl/>
        </w:rPr>
        <w:t>ک</w:t>
      </w:r>
      <w:r w:rsidR="00A323B4" w:rsidRPr="0052470B">
        <w:rPr>
          <w:rtl/>
        </w:rPr>
        <w:t>اران) فرا م</w:t>
      </w:r>
      <w:r w:rsidR="009419ED" w:rsidRPr="0052470B">
        <w:rPr>
          <w:rtl/>
        </w:rPr>
        <w:t>ی</w:t>
      </w:r>
      <w:r w:rsidR="00A323B4" w:rsidRPr="0052470B">
        <w:rPr>
          <w:rtl/>
        </w:rPr>
        <w:t>‌رسد، م</w:t>
      </w:r>
      <w:r w:rsidR="009419ED" w:rsidRPr="0052470B">
        <w:rPr>
          <w:rtl/>
        </w:rPr>
        <w:t>ی</w:t>
      </w:r>
      <w:r w:rsidR="00A323B4" w:rsidRPr="0052470B">
        <w:rPr>
          <w:rtl/>
        </w:rPr>
        <w:t>‌گو</w:t>
      </w:r>
      <w:r w:rsidR="009419ED" w:rsidRPr="0052470B">
        <w:rPr>
          <w:rtl/>
        </w:rPr>
        <w:t>ی</w:t>
      </w:r>
      <w:r w:rsidR="00A323B4" w:rsidRPr="0052470B">
        <w:rPr>
          <w:rtl/>
        </w:rPr>
        <w:t>د: پروردگارا! مرا (به دن</w:t>
      </w:r>
      <w:r w:rsidR="009419ED" w:rsidRPr="0052470B">
        <w:rPr>
          <w:rtl/>
        </w:rPr>
        <w:t>ی</w:t>
      </w:r>
      <w:r w:rsidR="00A323B4" w:rsidRPr="0052470B">
        <w:rPr>
          <w:rtl/>
        </w:rPr>
        <w:t>ا) باز گردان</w:t>
      </w:r>
      <w:r w:rsidR="009419ED" w:rsidRPr="0052470B">
        <w:rPr>
          <w:rtl/>
        </w:rPr>
        <w:t>ی</w:t>
      </w:r>
      <w:r w:rsidR="00A323B4" w:rsidRPr="0052470B">
        <w:rPr>
          <w:rtl/>
        </w:rPr>
        <w:t xml:space="preserve">د تا </w:t>
      </w:r>
      <w:r w:rsidR="009419ED" w:rsidRPr="0052470B">
        <w:rPr>
          <w:rtl/>
        </w:rPr>
        <w:t>ک</w:t>
      </w:r>
      <w:r w:rsidR="00A323B4" w:rsidRPr="0052470B">
        <w:rPr>
          <w:rtl/>
        </w:rPr>
        <w:t>ارها</w:t>
      </w:r>
      <w:r w:rsidR="009419ED" w:rsidRPr="0052470B">
        <w:rPr>
          <w:rtl/>
        </w:rPr>
        <w:t>ی</w:t>
      </w:r>
      <w:r w:rsidR="00A323B4" w:rsidRPr="0052470B">
        <w:rPr>
          <w:rtl/>
        </w:rPr>
        <w:t xml:space="preserve"> شا</w:t>
      </w:r>
      <w:r w:rsidR="009419ED" w:rsidRPr="0052470B">
        <w:rPr>
          <w:rtl/>
        </w:rPr>
        <w:t>ی</w:t>
      </w:r>
      <w:r w:rsidR="00A323B4" w:rsidRPr="0052470B">
        <w:rPr>
          <w:rtl/>
        </w:rPr>
        <w:t>سته انجام بدهم در مقابل فرصت‌ها</w:t>
      </w:r>
      <w:r w:rsidR="009419ED" w:rsidRPr="0052470B">
        <w:rPr>
          <w:rtl/>
        </w:rPr>
        <w:t>یی</w:t>
      </w:r>
      <w:r w:rsidR="00A323B4" w:rsidRPr="0052470B">
        <w:rPr>
          <w:rtl/>
        </w:rPr>
        <w:t xml:space="preserve"> </w:t>
      </w:r>
      <w:r w:rsidR="009419ED" w:rsidRPr="0052470B">
        <w:rPr>
          <w:rtl/>
        </w:rPr>
        <w:t>ک</w:t>
      </w:r>
      <w:r w:rsidR="00A323B4" w:rsidRPr="0052470B">
        <w:rPr>
          <w:rtl/>
        </w:rPr>
        <w:t xml:space="preserve">ه از دست داده‌ام و </w:t>
      </w:r>
      <w:r w:rsidR="009419ED" w:rsidRPr="0052470B">
        <w:rPr>
          <w:rtl/>
        </w:rPr>
        <w:t>ک</w:t>
      </w:r>
      <w:r w:rsidR="00A323B4" w:rsidRPr="0052470B">
        <w:rPr>
          <w:rtl/>
        </w:rPr>
        <w:t>ار ن</w:t>
      </w:r>
      <w:r w:rsidR="009419ED" w:rsidRPr="0052470B">
        <w:rPr>
          <w:rtl/>
        </w:rPr>
        <w:t>یکی</w:t>
      </w:r>
      <w:r w:rsidR="00A323B4" w:rsidRPr="0052470B">
        <w:rPr>
          <w:rtl/>
        </w:rPr>
        <w:t xml:space="preserve"> ن</w:t>
      </w:r>
      <w:r w:rsidR="009419ED" w:rsidRPr="0052470B">
        <w:rPr>
          <w:rtl/>
        </w:rPr>
        <w:t>ک</w:t>
      </w:r>
      <w:r w:rsidR="00A323B4" w:rsidRPr="0052470B">
        <w:rPr>
          <w:rtl/>
        </w:rPr>
        <w:t>رده‌ام، خ</w:t>
      </w:r>
      <w:r w:rsidR="009419ED" w:rsidRPr="0052470B">
        <w:rPr>
          <w:rtl/>
        </w:rPr>
        <w:t>ی</w:t>
      </w:r>
      <w:r w:rsidR="00A323B4" w:rsidRPr="0052470B">
        <w:rPr>
          <w:rtl/>
        </w:rPr>
        <w:t>ر، هرگز! ا</w:t>
      </w:r>
      <w:r w:rsidR="009419ED" w:rsidRPr="0052470B">
        <w:rPr>
          <w:rtl/>
        </w:rPr>
        <w:t>ی</w:t>
      </w:r>
      <w:r w:rsidR="00A323B4" w:rsidRPr="0052470B">
        <w:rPr>
          <w:rtl/>
        </w:rPr>
        <w:t>ن سخن</w:t>
      </w:r>
      <w:r w:rsidR="009419ED" w:rsidRPr="0052470B">
        <w:rPr>
          <w:rtl/>
        </w:rPr>
        <w:t>ی</w:t>
      </w:r>
      <w:r w:rsidR="00A323B4" w:rsidRPr="0052470B">
        <w:rPr>
          <w:rtl/>
        </w:rPr>
        <w:t xml:space="preserve"> است </w:t>
      </w:r>
      <w:r w:rsidR="009419ED" w:rsidRPr="0052470B">
        <w:rPr>
          <w:rtl/>
        </w:rPr>
        <w:t>ک</w:t>
      </w:r>
      <w:r w:rsidR="00A323B4" w:rsidRPr="0052470B">
        <w:rPr>
          <w:rtl/>
        </w:rPr>
        <w:t>ه او بر زبان م</w:t>
      </w:r>
      <w:r w:rsidR="009419ED" w:rsidRPr="0052470B">
        <w:rPr>
          <w:rtl/>
        </w:rPr>
        <w:t>ی</w:t>
      </w:r>
      <w:r w:rsidR="00A323B4" w:rsidRPr="0052470B">
        <w:rPr>
          <w:rtl/>
        </w:rPr>
        <w:t>‌راند و ب</w:t>
      </w:r>
      <w:r w:rsidR="009419ED" w:rsidRPr="0052470B">
        <w:rPr>
          <w:rtl/>
        </w:rPr>
        <w:t>ی</w:t>
      </w:r>
      <w:r w:rsidR="00A323B4" w:rsidRPr="0052470B">
        <w:rPr>
          <w:rtl/>
        </w:rPr>
        <w:t>‌فا</w:t>
      </w:r>
      <w:r w:rsidR="009419ED" w:rsidRPr="0052470B">
        <w:rPr>
          <w:rtl/>
        </w:rPr>
        <w:t>ی</w:t>
      </w:r>
      <w:r w:rsidR="00A323B4" w:rsidRPr="0052470B">
        <w:rPr>
          <w:rtl/>
        </w:rPr>
        <w:t>ده است (و اگر به فرض، به دن</w:t>
      </w:r>
      <w:r w:rsidR="009419ED" w:rsidRPr="0052470B">
        <w:rPr>
          <w:rtl/>
        </w:rPr>
        <w:t>ی</w:t>
      </w:r>
      <w:r w:rsidR="00A323B4" w:rsidRPr="0052470B">
        <w:rPr>
          <w:rtl/>
        </w:rPr>
        <w:t>ا بازگردد، باز همان برنامه و روش قبل</w:t>
      </w:r>
      <w:r w:rsidR="009419ED" w:rsidRPr="0052470B">
        <w:rPr>
          <w:rtl/>
        </w:rPr>
        <w:t>ی</w:t>
      </w:r>
      <w:r w:rsidR="00A323B4" w:rsidRPr="0052470B">
        <w:rPr>
          <w:rtl/>
        </w:rPr>
        <w:t xml:space="preserve"> خود را در پ</w:t>
      </w:r>
      <w:r w:rsidR="009419ED" w:rsidRPr="0052470B">
        <w:rPr>
          <w:rtl/>
        </w:rPr>
        <w:t>ی</w:t>
      </w:r>
      <w:r w:rsidR="00A323B4" w:rsidRPr="0052470B">
        <w:rPr>
          <w:rtl/>
        </w:rPr>
        <w:t>ش م</w:t>
      </w:r>
      <w:r w:rsidR="009419ED" w:rsidRPr="0052470B">
        <w:rPr>
          <w:rtl/>
        </w:rPr>
        <w:t>ی</w:t>
      </w:r>
      <w:r w:rsidR="00A323B4" w:rsidRPr="0052470B">
        <w:rPr>
          <w:rtl/>
        </w:rPr>
        <w:t>‌گ</w:t>
      </w:r>
      <w:r w:rsidR="009419ED" w:rsidRPr="0052470B">
        <w:rPr>
          <w:rtl/>
        </w:rPr>
        <w:t>ی</w:t>
      </w:r>
      <w:r w:rsidR="00A323B4" w:rsidRPr="0052470B">
        <w:rPr>
          <w:rtl/>
        </w:rPr>
        <w:t>رد) در پ</w:t>
      </w:r>
      <w:r w:rsidR="009419ED" w:rsidRPr="0052470B">
        <w:rPr>
          <w:rtl/>
        </w:rPr>
        <w:t>ی</w:t>
      </w:r>
      <w:r w:rsidR="00A323B4" w:rsidRPr="0052470B">
        <w:rPr>
          <w:rtl/>
        </w:rPr>
        <w:t>ش رو</w:t>
      </w:r>
      <w:r w:rsidR="009419ED" w:rsidRPr="0052470B">
        <w:rPr>
          <w:rtl/>
        </w:rPr>
        <w:t>ی</w:t>
      </w:r>
      <w:r w:rsidR="00A323B4" w:rsidRPr="0052470B">
        <w:rPr>
          <w:rtl/>
        </w:rPr>
        <w:t xml:space="preserve"> ا</w:t>
      </w:r>
      <w:r w:rsidR="009419ED" w:rsidRPr="0052470B">
        <w:rPr>
          <w:rtl/>
        </w:rPr>
        <w:t>ی</w:t>
      </w:r>
      <w:r w:rsidR="00A323B4" w:rsidRPr="0052470B">
        <w:rPr>
          <w:rtl/>
        </w:rPr>
        <w:t>ن جهان</w:t>
      </w:r>
      <w:r w:rsidR="009419ED" w:rsidRPr="0052470B">
        <w:rPr>
          <w:rtl/>
        </w:rPr>
        <w:t>ی</w:t>
      </w:r>
      <w:r w:rsidR="00A323B4" w:rsidRPr="0052470B">
        <w:rPr>
          <w:rtl/>
        </w:rPr>
        <w:t>ان، برزخ است تا روز</w:t>
      </w:r>
      <w:r w:rsidR="009419ED" w:rsidRPr="0052470B">
        <w:rPr>
          <w:rtl/>
        </w:rPr>
        <w:t>ی</w:t>
      </w:r>
      <w:r w:rsidR="00A323B4" w:rsidRPr="0052470B">
        <w:rPr>
          <w:rtl/>
        </w:rPr>
        <w:t xml:space="preserve"> </w:t>
      </w:r>
      <w:r w:rsidR="009419ED" w:rsidRPr="0052470B">
        <w:rPr>
          <w:rtl/>
        </w:rPr>
        <w:t>ک</w:t>
      </w:r>
      <w:r w:rsidR="00A323B4" w:rsidRPr="0052470B">
        <w:rPr>
          <w:rtl/>
        </w:rPr>
        <w:t>ه برانگ</w:t>
      </w:r>
      <w:r w:rsidR="009419ED" w:rsidRPr="0052470B">
        <w:rPr>
          <w:rtl/>
        </w:rPr>
        <w:t>ی</w:t>
      </w:r>
      <w:r w:rsidR="00A323B4" w:rsidRPr="0052470B">
        <w:rPr>
          <w:rtl/>
        </w:rPr>
        <w:t>خته م</w:t>
      </w:r>
      <w:r w:rsidR="009419ED" w:rsidRPr="0052470B">
        <w:rPr>
          <w:rtl/>
        </w:rPr>
        <w:t>ی</w:t>
      </w:r>
      <w:r w:rsidR="00A323B4" w:rsidRPr="0052470B">
        <w:rPr>
          <w:rtl/>
        </w:rPr>
        <w:t>‌شوند. هنگام</w:t>
      </w:r>
      <w:r w:rsidR="009419ED" w:rsidRPr="0052470B">
        <w:rPr>
          <w:rtl/>
        </w:rPr>
        <w:t>ی</w:t>
      </w:r>
      <w:r w:rsidR="00A323B4" w:rsidRPr="0052470B">
        <w:rPr>
          <w:rtl/>
        </w:rPr>
        <w:t xml:space="preserve"> </w:t>
      </w:r>
      <w:r w:rsidR="009419ED" w:rsidRPr="0052470B">
        <w:rPr>
          <w:rtl/>
        </w:rPr>
        <w:t>ک</w:t>
      </w:r>
      <w:r w:rsidR="00A323B4" w:rsidRPr="0052470B">
        <w:rPr>
          <w:rtl/>
        </w:rPr>
        <w:t>ه (برا</w:t>
      </w:r>
      <w:r w:rsidR="009419ED" w:rsidRPr="0052470B">
        <w:rPr>
          <w:rtl/>
        </w:rPr>
        <w:t>ی</w:t>
      </w:r>
      <w:r w:rsidR="00A323B4" w:rsidRPr="0052470B">
        <w:rPr>
          <w:rtl/>
        </w:rPr>
        <w:t xml:space="preserve"> بار دوم) در «صور» دم</w:t>
      </w:r>
      <w:r w:rsidR="009419ED" w:rsidRPr="0052470B">
        <w:rPr>
          <w:rtl/>
        </w:rPr>
        <w:t>ی</w:t>
      </w:r>
      <w:r w:rsidR="00A323B4" w:rsidRPr="0052470B">
        <w:rPr>
          <w:rtl/>
        </w:rPr>
        <w:t>ده شد، ه</w:t>
      </w:r>
      <w:r w:rsidR="009419ED" w:rsidRPr="0052470B">
        <w:rPr>
          <w:rtl/>
        </w:rPr>
        <w:t>ی</w:t>
      </w:r>
      <w:r w:rsidR="00A323B4" w:rsidRPr="0052470B">
        <w:rPr>
          <w:rtl/>
        </w:rPr>
        <w:t>چ‌گونه خو</w:t>
      </w:r>
      <w:r w:rsidR="009419ED" w:rsidRPr="0052470B">
        <w:rPr>
          <w:rtl/>
        </w:rPr>
        <w:t>ی</w:t>
      </w:r>
      <w:r w:rsidR="00A323B4" w:rsidRPr="0052470B">
        <w:rPr>
          <w:rtl/>
        </w:rPr>
        <w:t>شاوند</w:t>
      </w:r>
      <w:r w:rsidR="009419ED" w:rsidRPr="0052470B">
        <w:rPr>
          <w:rtl/>
        </w:rPr>
        <w:t>ی</w:t>
      </w:r>
      <w:r w:rsidR="00A323B4" w:rsidRPr="0052470B">
        <w:rPr>
          <w:rtl/>
        </w:rPr>
        <w:t xml:space="preserve"> و نسبت</w:t>
      </w:r>
      <w:r w:rsidR="009419ED" w:rsidRPr="0052470B">
        <w:rPr>
          <w:rtl/>
        </w:rPr>
        <w:t>ی</w:t>
      </w:r>
      <w:r w:rsidR="00A323B4" w:rsidRPr="0052470B">
        <w:rPr>
          <w:rtl/>
        </w:rPr>
        <w:t xml:space="preserve"> در م</w:t>
      </w:r>
      <w:r w:rsidR="009419ED" w:rsidRPr="0052470B">
        <w:rPr>
          <w:rtl/>
        </w:rPr>
        <w:t>ی</w:t>
      </w:r>
      <w:r w:rsidR="00A323B4" w:rsidRPr="0052470B">
        <w:rPr>
          <w:rtl/>
        </w:rPr>
        <w:t>ان آنان نم</w:t>
      </w:r>
      <w:r w:rsidR="009419ED" w:rsidRPr="0052470B">
        <w:rPr>
          <w:rtl/>
        </w:rPr>
        <w:t>ی</w:t>
      </w:r>
      <w:r w:rsidR="00A323B4" w:rsidRPr="0052470B">
        <w:rPr>
          <w:rtl/>
        </w:rPr>
        <w:t>‌ماند و در آن روز از همد</w:t>
      </w:r>
      <w:r w:rsidR="009419ED" w:rsidRPr="0052470B">
        <w:rPr>
          <w:rtl/>
        </w:rPr>
        <w:t>ی</w:t>
      </w:r>
      <w:r w:rsidR="00A323B4" w:rsidRPr="0052470B">
        <w:rPr>
          <w:rtl/>
        </w:rPr>
        <w:t>گر نم</w:t>
      </w:r>
      <w:r w:rsidR="009419ED" w:rsidRPr="0052470B">
        <w:rPr>
          <w:rtl/>
        </w:rPr>
        <w:t>ی</w:t>
      </w:r>
      <w:r w:rsidR="00A323B4" w:rsidRPr="0052470B">
        <w:rPr>
          <w:rtl/>
        </w:rPr>
        <w:t xml:space="preserve">‌پرسند؛ و </w:t>
      </w:r>
      <w:r w:rsidR="009419ED" w:rsidRPr="0052470B">
        <w:rPr>
          <w:rtl/>
        </w:rPr>
        <w:t>ک</w:t>
      </w:r>
      <w:r w:rsidR="00A323B4" w:rsidRPr="0052470B">
        <w:rPr>
          <w:rtl/>
        </w:rPr>
        <w:t>سان</w:t>
      </w:r>
      <w:r w:rsidR="009419ED" w:rsidRPr="0052470B">
        <w:rPr>
          <w:rtl/>
        </w:rPr>
        <w:t>ی</w:t>
      </w:r>
      <w:r w:rsidR="00A323B4" w:rsidRPr="0052470B">
        <w:rPr>
          <w:rtl/>
        </w:rPr>
        <w:t xml:space="preserve"> </w:t>
      </w:r>
      <w:r w:rsidR="009419ED" w:rsidRPr="0052470B">
        <w:rPr>
          <w:rtl/>
        </w:rPr>
        <w:t>ک</w:t>
      </w:r>
      <w:r w:rsidR="00A323B4" w:rsidRPr="0052470B">
        <w:rPr>
          <w:rtl/>
        </w:rPr>
        <w:t>ه سنج</w:t>
      </w:r>
      <w:r w:rsidR="009419ED" w:rsidRPr="0052470B">
        <w:rPr>
          <w:rtl/>
        </w:rPr>
        <w:t>ی</w:t>
      </w:r>
      <w:r w:rsidR="00A323B4" w:rsidRPr="0052470B">
        <w:rPr>
          <w:rtl/>
        </w:rPr>
        <w:t>ده‌ها</w:t>
      </w:r>
      <w:r w:rsidR="009419ED" w:rsidRPr="0052470B">
        <w:rPr>
          <w:rtl/>
        </w:rPr>
        <w:t>ی</w:t>
      </w:r>
      <w:r w:rsidR="00A323B4" w:rsidRPr="0052470B">
        <w:rPr>
          <w:rtl/>
        </w:rPr>
        <w:t xml:space="preserve"> (اعمال) آنها سنگ</w:t>
      </w:r>
      <w:r w:rsidR="009419ED" w:rsidRPr="0052470B">
        <w:rPr>
          <w:rtl/>
        </w:rPr>
        <w:t>ی</w:t>
      </w:r>
      <w:r w:rsidR="00A323B4" w:rsidRPr="0052470B">
        <w:rPr>
          <w:rtl/>
        </w:rPr>
        <w:t>ن و ارزشمند شود، ا</w:t>
      </w:r>
      <w:r w:rsidR="009419ED" w:rsidRPr="0052470B">
        <w:rPr>
          <w:rtl/>
        </w:rPr>
        <w:t>ی</w:t>
      </w:r>
      <w:r w:rsidR="00A323B4" w:rsidRPr="0052470B">
        <w:rPr>
          <w:rtl/>
        </w:rPr>
        <w:t xml:space="preserve">نان رستگارند و </w:t>
      </w:r>
      <w:r w:rsidR="009419ED" w:rsidRPr="0052470B">
        <w:rPr>
          <w:rtl/>
        </w:rPr>
        <w:t>ک</w:t>
      </w:r>
      <w:r w:rsidR="00A323B4" w:rsidRPr="0052470B">
        <w:rPr>
          <w:rtl/>
        </w:rPr>
        <w:t>سان</w:t>
      </w:r>
      <w:r w:rsidR="009419ED" w:rsidRPr="0052470B">
        <w:rPr>
          <w:rtl/>
        </w:rPr>
        <w:t>ی</w:t>
      </w:r>
      <w:r w:rsidR="00A323B4" w:rsidRPr="0052470B">
        <w:rPr>
          <w:rtl/>
        </w:rPr>
        <w:t xml:space="preserve"> </w:t>
      </w:r>
      <w:r w:rsidR="009419ED" w:rsidRPr="0052470B">
        <w:rPr>
          <w:rtl/>
        </w:rPr>
        <w:t>ک</w:t>
      </w:r>
      <w:r w:rsidR="00A323B4" w:rsidRPr="0052470B">
        <w:rPr>
          <w:rtl/>
        </w:rPr>
        <w:t>ه سنج</w:t>
      </w:r>
      <w:r w:rsidR="009419ED" w:rsidRPr="0052470B">
        <w:rPr>
          <w:rtl/>
        </w:rPr>
        <w:t>ی</w:t>
      </w:r>
      <w:r w:rsidR="00A323B4" w:rsidRPr="0052470B">
        <w:rPr>
          <w:rtl/>
        </w:rPr>
        <w:t>ده‌ها</w:t>
      </w:r>
      <w:r w:rsidR="009419ED" w:rsidRPr="0052470B">
        <w:rPr>
          <w:rtl/>
        </w:rPr>
        <w:t>ی</w:t>
      </w:r>
      <w:r w:rsidR="00A323B4" w:rsidRPr="0052470B">
        <w:rPr>
          <w:rtl/>
        </w:rPr>
        <w:t xml:space="preserve"> (اعمال) آنها سب</w:t>
      </w:r>
      <w:r w:rsidR="009419ED" w:rsidRPr="0052470B">
        <w:rPr>
          <w:rtl/>
        </w:rPr>
        <w:t>ک</w:t>
      </w:r>
      <w:r w:rsidR="00A323B4" w:rsidRPr="0052470B">
        <w:rPr>
          <w:rtl/>
        </w:rPr>
        <w:t xml:space="preserve"> و ب</w:t>
      </w:r>
      <w:r w:rsidR="009419ED" w:rsidRPr="0052470B">
        <w:rPr>
          <w:rtl/>
        </w:rPr>
        <w:t>ی</w:t>
      </w:r>
      <w:r w:rsidR="00A323B4" w:rsidRPr="0052470B">
        <w:rPr>
          <w:rtl/>
        </w:rPr>
        <w:t>‌ارزش باشد، ا</w:t>
      </w:r>
      <w:r w:rsidR="009419ED" w:rsidRPr="0052470B">
        <w:rPr>
          <w:rtl/>
        </w:rPr>
        <w:t>ی</w:t>
      </w:r>
      <w:r w:rsidR="00A323B4" w:rsidRPr="0052470B">
        <w:rPr>
          <w:rtl/>
        </w:rPr>
        <w:t xml:space="preserve">نان آن </w:t>
      </w:r>
      <w:r w:rsidR="009419ED" w:rsidRPr="0052470B">
        <w:rPr>
          <w:rtl/>
        </w:rPr>
        <w:t>ک</w:t>
      </w:r>
      <w:r w:rsidR="00A323B4" w:rsidRPr="0052470B">
        <w:rPr>
          <w:rtl/>
        </w:rPr>
        <w:t>سان</w:t>
      </w:r>
      <w:r w:rsidR="009419ED" w:rsidRPr="0052470B">
        <w:rPr>
          <w:rtl/>
        </w:rPr>
        <w:t>ی</w:t>
      </w:r>
      <w:r w:rsidR="00A323B4" w:rsidRPr="0052470B">
        <w:rPr>
          <w:rtl/>
        </w:rPr>
        <w:t xml:space="preserve"> هستند </w:t>
      </w:r>
      <w:r w:rsidR="009419ED" w:rsidRPr="0052470B">
        <w:rPr>
          <w:rtl/>
        </w:rPr>
        <w:t>ک</w:t>
      </w:r>
      <w:r w:rsidR="00A323B4" w:rsidRPr="0052470B">
        <w:rPr>
          <w:rtl/>
        </w:rPr>
        <w:t>ه خو</w:t>
      </w:r>
      <w:r w:rsidR="009419ED" w:rsidRPr="0052470B">
        <w:rPr>
          <w:rtl/>
        </w:rPr>
        <w:t>ی</w:t>
      </w:r>
      <w:r w:rsidR="00A323B4" w:rsidRPr="0052470B">
        <w:rPr>
          <w:rtl/>
        </w:rPr>
        <w:t>شتن را ز</w:t>
      </w:r>
      <w:r w:rsidR="009419ED" w:rsidRPr="0052470B">
        <w:rPr>
          <w:rtl/>
        </w:rPr>
        <w:t>ی</w:t>
      </w:r>
      <w:r w:rsidR="00A323B4" w:rsidRPr="0052470B">
        <w:rPr>
          <w:rtl/>
        </w:rPr>
        <w:t>انمند نموده‌اند و در دوزخ جاودانه خواهند ماند؛ شعله‌ها</w:t>
      </w:r>
      <w:r w:rsidR="009419ED" w:rsidRPr="0052470B">
        <w:rPr>
          <w:rtl/>
        </w:rPr>
        <w:t>ی</w:t>
      </w:r>
      <w:r w:rsidR="00A323B4" w:rsidRPr="0052470B">
        <w:rPr>
          <w:rtl/>
        </w:rPr>
        <w:t xml:space="preserve"> آتش دوزخ صورت‌ها</w:t>
      </w:r>
      <w:r w:rsidR="009419ED" w:rsidRPr="0052470B">
        <w:rPr>
          <w:rtl/>
        </w:rPr>
        <w:t>ی</w:t>
      </w:r>
      <w:r w:rsidR="00A323B4" w:rsidRPr="0052470B">
        <w:rPr>
          <w:rtl/>
        </w:rPr>
        <w:t xml:space="preserve"> آنان را م</w:t>
      </w:r>
      <w:r w:rsidR="009419ED" w:rsidRPr="0052470B">
        <w:rPr>
          <w:rtl/>
        </w:rPr>
        <w:t>ی</w:t>
      </w:r>
      <w:r w:rsidR="00A323B4" w:rsidRPr="0052470B">
        <w:rPr>
          <w:rtl/>
        </w:rPr>
        <w:t>‌سوزاند و آنان در م</w:t>
      </w:r>
      <w:r w:rsidR="009419ED" w:rsidRPr="0052470B">
        <w:rPr>
          <w:rtl/>
        </w:rPr>
        <w:t>ی</w:t>
      </w:r>
      <w:r w:rsidR="00A323B4" w:rsidRPr="0052470B">
        <w:rPr>
          <w:rtl/>
        </w:rPr>
        <w:t>ان آن، با چهره‌ها</w:t>
      </w:r>
      <w:r w:rsidR="009419ED" w:rsidRPr="0052470B">
        <w:rPr>
          <w:rtl/>
        </w:rPr>
        <w:t>ی</w:t>
      </w:r>
      <w:r w:rsidR="00A323B4" w:rsidRPr="0052470B">
        <w:rPr>
          <w:rtl/>
        </w:rPr>
        <w:t xml:space="preserve"> عبوس و لب‌ها</w:t>
      </w:r>
      <w:r w:rsidR="009419ED" w:rsidRPr="0052470B">
        <w:rPr>
          <w:rtl/>
        </w:rPr>
        <w:t>ی</w:t>
      </w:r>
      <w:r w:rsidR="00A323B4" w:rsidRPr="0052470B">
        <w:rPr>
          <w:rtl/>
        </w:rPr>
        <w:t xml:space="preserve"> برچ</w:t>
      </w:r>
      <w:r w:rsidR="009419ED" w:rsidRPr="0052470B">
        <w:rPr>
          <w:rtl/>
        </w:rPr>
        <w:t>ی</w:t>
      </w:r>
      <w:r w:rsidR="00A323B4" w:rsidRPr="0052470B">
        <w:rPr>
          <w:rtl/>
        </w:rPr>
        <w:t>ده (و پر</w:t>
      </w:r>
      <w:r w:rsidR="009419ED" w:rsidRPr="0052470B">
        <w:rPr>
          <w:rtl/>
        </w:rPr>
        <w:t>ی</w:t>
      </w:r>
      <w:r w:rsidR="00A323B4" w:rsidRPr="0052470B">
        <w:rPr>
          <w:rtl/>
        </w:rPr>
        <w:t>شان و نالان) به سر م</w:t>
      </w:r>
      <w:r w:rsidR="009419ED" w:rsidRPr="0052470B">
        <w:rPr>
          <w:rtl/>
        </w:rPr>
        <w:t>ی</w:t>
      </w:r>
      <w:r w:rsidR="00A323B4" w:rsidRPr="0052470B">
        <w:rPr>
          <w:rtl/>
        </w:rPr>
        <w:t>‌برند؛ (خداوند خطاب به آنان م</w:t>
      </w:r>
      <w:r w:rsidR="009419ED" w:rsidRPr="0052470B">
        <w:rPr>
          <w:rtl/>
        </w:rPr>
        <w:t>ی</w:t>
      </w:r>
      <w:r w:rsidR="00A323B4" w:rsidRPr="0052470B">
        <w:rPr>
          <w:rtl/>
        </w:rPr>
        <w:t>‌فرما</w:t>
      </w:r>
      <w:r w:rsidR="009419ED" w:rsidRPr="0052470B">
        <w:rPr>
          <w:rtl/>
        </w:rPr>
        <w:t>ی</w:t>
      </w:r>
      <w:r w:rsidR="00A323B4" w:rsidRPr="0052470B">
        <w:rPr>
          <w:rtl/>
        </w:rPr>
        <w:t>د:) مگر آ</w:t>
      </w:r>
      <w:r w:rsidR="009419ED" w:rsidRPr="0052470B">
        <w:rPr>
          <w:rtl/>
        </w:rPr>
        <w:t>ی</w:t>
      </w:r>
      <w:r w:rsidR="00A323B4" w:rsidRPr="0052470B">
        <w:rPr>
          <w:rtl/>
        </w:rPr>
        <w:t>ات من بر شما خوانده نم</w:t>
      </w:r>
      <w:r w:rsidR="009419ED" w:rsidRPr="0052470B">
        <w:rPr>
          <w:rtl/>
        </w:rPr>
        <w:t>ی</w:t>
      </w:r>
      <w:r w:rsidR="00A323B4" w:rsidRPr="0052470B">
        <w:rPr>
          <w:rtl/>
        </w:rPr>
        <w:t>‌شد و شما آنها را ان</w:t>
      </w:r>
      <w:r w:rsidR="009419ED" w:rsidRPr="0052470B">
        <w:rPr>
          <w:rtl/>
        </w:rPr>
        <w:t>ک</w:t>
      </w:r>
      <w:r w:rsidR="00A323B4" w:rsidRPr="0052470B">
        <w:rPr>
          <w:rtl/>
        </w:rPr>
        <w:t>ار و ت</w:t>
      </w:r>
      <w:r w:rsidR="009419ED" w:rsidRPr="0052470B">
        <w:rPr>
          <w:rtl/>
        </w:rPr>
        <w:t>ک</w:t>
      </w:r>
      <w:r w:rsidR="00A323B4" w:rsidRPr="0052470B">
        <w:rPr>
          <w:rtl/>
        </w:rPr>
        <w:t>ذ</w:t>
      </w:r>
      <w:r w:rsidR="009419ED" w:rsidRPr="0052470B">
        <w:rPr>
          <w:rtl/>
        </w:rPr>
        <w:t>ی</w:t>
      </w:r>
      <w:r w:rsidR="00A323B4" w:rsidRPr="0052470B">
        <w:rPr>
          <w:rtl/>
        </w:rPr>
        <w:t xml:space="preserve">ب </w:t>
      </w:r>
      <w:r w:rsidR="009419ED" w:rsidRPr="0052470B">
        <w:rPr>
          <w:rtl/>
        </w:rPr>
        <w:t>ک</w:t>
      </w:r>
      <w:r w:rsidR="00A323B4" w:rsidRPr="0052470B">
        <w:rPr>
          <w:rtl/>
        </w:rPr>
        <w:t>رد</w:t>
      </w:r>
      <w:r w:rsidR="009419ED" w:rsidRPr="0052470B">
        <w:rPr>
          <w:rtl/>
        </w:rPr>
        <w:t>ی</w:t>
      </w:r>
      <w:r w:rsidR="00A323B4" w:rsidRPr="0052470B">
        <w:rPr>
          <w:rtl/>
        </w:rPr>
        <w:t xml:space="preserve">د؟!» تا آنجا </w:t>
      </w:r>
      <w:r w:rsidR="009419ED" w:rsidRPr="0052470B">
        <w:rPr>
          <w:rtl/>
        </w:rPr>
        <w:t>ک</w:t>
      </w:r>
      <w:r w:rsidR="00A323B4" w:rsidRPr="0052470B">
        <w:rPr>
          <w:rtl/>
        </w:rPr>
        <w:t>ه م</w:t>
      </w:r>
      <w:r w:rsidR="009419ED" w:rsidRPr="0052470B">
        <w:rPr>
          <w:rtl/>
        </w:rPr>
        <w:t>ی</w:t>
      </w:r>
      <w:r w:rsidR="00A323B4" w:rsidRPr="0052470B">
        <w:rPr>
          <w:rtl/>
        </w:rPr>
        <w:t>‌فرما</w:t>
      </w:r>
      <w:r w:rsidR="009419ED" w:rsidRPr="0052470B">
        <w:rPr>
          <w:rtl/>
        </w:rPr>
        <w:t>ی</w:t>
      </w:r>
      <w:r w:rsidR="00A323B4" w:rsidRPr="0052470B">
        <w:rPr>
          <w:rtl/>
        </w:rPr>
        <w:t>د: «(خداوند به زبان فرشتگان به ا</w:t>
      </w:r>
      <w:r w:rsidR="009419ED" w:rsidRPr="0052470B">
        <w:rPr>
          <w:rtl/>
        </w:rPr>
        <w:t>ی</w:t>
      </w:r>
      <w:r w:rsidR="00A323B4" w:rsidRPr="0052470B">
        <w:rPr>
          <w:rtl/>
        </w:rPr>
        <w:t>شان) م</w:t>
      </w:r>
      <w:r w:rsidR="009419ED" w:rsidRPr="0052470B">
        <w:rPr>
          <w:rtl/>
        </w:rPr>
        <w:t>ی</w:t>
      </w:r>
      <w:r w:rsidR="00A323B4" w:rsidRPr="0052470B">
        <w:rPr>
          <w:rtl/>
        </w:rPr>
        <w:t>‌گو</w:t>
      </w:r>
      <w:r w:rsidR="009419ED" w:rsidRPr="0052470B">
        <w:rPr>
          <w:rtl/>
        </w:rPr>
        <w:t>ی</w:t>
      </w:r>
      <w:r w:rsidR="00A323B4" w:rsidRPr="0052470B">
        <w:rPr>
          <w:rtl/>
        </w:rPr>
        <w:t>د: چند سال</w:t>
      </w:r>
      <w:r w:rsidR="009419ED" w:rsidRPr="0052470B">
        <w:rPr>
          <w:rtl/>
        </w:rPr>
        <w:t>ی</w:t>
      </w:r>
      <w:r w:rsidR="00A323B4" w:rsidRPr="0052470B">
        <w:rPr>
          <w:rtl/>
        </w:rPr>
        <w:t xml:space="preserve"> در زم</w:t>
      </w:r>
      <w:r w:rsidR="009419ED" w:rsidRPr="0052470B">
        <w:rPr>
          <w:rtl/>
        </w:rPr>
        <w:t>ی</w:t>
      </w:r>
      <w:r w:rsidR="00A323B4" w:rsidRPr="0052470B">
        <w:rPr>
          <w:rtl/>
        </w:rPr>
        <w:t>ن ز</w:t>
      </w:r>
      <w:r w:rsidR="009419ED" w:rsidRPr="0052470B">
        <w:rPr>
          <w:rtl/>
        </w:rPr>
        <w:t>ی</w:t>
      </w:r>
      <w:r w:rsidR="00A323B4" w:rsidRPr="0052470B">
        <w:rPr>
          <w:rtl/>
        </w:rPr>
        <w:t>سته و ماندگار بوده‌ا</w:t>
      </w:r>
      <w:r w:rsidR="009419ED" w:rsidRPr="0052470B">
        <w:rPr>
          <w:rtl/>
        </w:rPr>
        <w:t>ی</w:t>
      </w:r>
      <w:r w:rsidR="00A323B4" w:rsidRPr="0052470B">
        <w:rPr>
          <w:rtl/>
        </w:rPr>
        <w:t>د؟ م</w:t>
      </w:r>
      <w:r w:rsidR="009419ED" w:rsidRPr="0052470B">
        <w:rPr>
          <w:rtl/>
        </w:rPr>
        <w:t>ی</w:t>
      </w:r>
      <w:r w:rsidR="00A323B4" w:rsidRPr="0052470B">
        <w:rPr>
          <w:rtl/>
        </w:rPr>
        <w:t>‌گو</w:t>
      </w:r>
      <w:r w:rsidR="009419ED" w:rsidRPr="0052470B">
        <w:rPr>
          <w:rtl/>
        </w:rPr>
        <w:t>ی</w:t>
      </w:r>
      <w:r w:rsidR="00A323B4" w:rsidRPr="0052470B">
        <w:rPr>
          <w:rtl/>
        </w:rPr>
        <w:t xml:space="preserve">ند: </w:t>
      </w:r>
      <w:r w:rsidR="009419ED" w:rsidRPr="0052470B">
        <w:rPr>
          <w:rtl/>
        </w:rPr>
        <w:t>یک</w:t>
      </w:r>
      <w:r w:rsidR="00A323B4" w:rsidRPr="0052470B">
        <w:rPr>
          <w:rtl/>
        </w:rPr>
        <w:t xml:space="preserve"> روز </w:t>
      </w:r>
      <w:r w:rsidR="009419ED" w:rsidRPr="0052470B">
        <w:rPr>
          <w:rtl/>
        </w:rPr>
        <w:t>ی</w:t>
      </w:r>
      <w:r w:rsidR="00A323B4" w:rsidRPr="0052470B">
        <w:rPr>
          <w:rtl/>
        </w:rPr>
        <w:t>ا بخش</w:t>
      </w:r>
      <w:r w:rsidR="009419ED" w:rsidRPr="0052470B">
        <w:rPr>
          <w:rtl/>
        </w:rPr>
        <w:t>ی</w:t>
      </w:r>
      <w:r w:rsidR="00A323B4" w:rsidRPr="0052470B">
        <w:rPr>
          <w:rtl/>
        </w:rPr>
        <w:t xml:space="preserve"> از </w:t>
      </w:r>
      <w:r w:rsidR="009419ED" w:rsidRPr="0052470B">
        <w:rPr>
          <w:rtl/>
        </w:rPr>
        <w:t>یک</w:t>
      </w:r>
      <w:r w:rsidR="00A323B4" w:rsidRPr="0052470B">
        <w:rPr>
          <w:rtl/>
        </w:rPr>
        <w:t xml:space="preserve"> روز! (ما سخت گرفتار عذاب بوده‌ا</w:t>
      </w:r>
      <w:r w:rsidR="009419ED" w:rsidRPr="0052470B">
        <w:rPr>
          <w:rtl/>
        </w:rPr>
        <w:t>ی</w:t>
      </w:r>
      <w:r w:rsidR="00A323B4" w:rsidRPr="0052470B">
        <w:rPr>
          <w:rtl/>
        </w:rPr>
        <w:t xml:space="preserve">م) پس، از </w:t>
      </w:r>
      <w:r w:rsidR="009419ED" w:rsidRPr="0052470B">
        <w:rPr>
          <w:rtl/>
        </w:rPr>
        <w:t>ک</w:t>
      </w:r>
      <w:r w:rsidR="00A323B4" w:rsidRPr="0052470B">
        <w:rPr>
          <w:rtl/>
        </w:rPr>
        <w:t>سان</w:t>
      </w:r>
      <w:r w:rsidR="009419ED" w:rsidRPr="0052470B">
        <w:rPr>
          <w:rtl/>
        </w:rPr>
        <w:t>ی</w:t>
      </w:r>
      <w:r w:rsidR="00A323B4" w:rsidRPr="0052470B">
        <w:rPr>
          <w:rtl/>
        </w:rPr>
        <w:t xml:space="preserve"> </w:t>
      </w:r>
      <w:r w:rsidR="009419ED" w:rsidRPr="0052470B">
        <w:rPr>
          <w:rtl/>
        </w:rPr>
        <w:t>ک</w:t>
      </w:r>
      <w:r w:rsidR="00A323B4" w:rsidRPr="0052470B">
        <w:rPr>
          <w:rtl/>
        </w:rPr>
        <w:t>ه قادر به شمارش اعمال آدم</w:t>
      </w:r>
      <w:r w:rsidR="009419ED" w:rsidRPr="0052470B">
        <w:rPr>
          <w:rtl/>
        </w:rPr>
        <w:t>ی</w:t>
      </w:r>
      <w:r w:rsidR="00A323B4" w:rsidRPr="0052470B">
        <w:rPr>
          <w:rtl/>
        </w:rPr>
        <w:t>ان (ملا</w:t>
      </w:r>
      <w:r w:rsidR="009419ED" w:rsidRPr="0052470B">
        <w:rPr>
          <w:rtl/>
        </w:rPr>
        <w:t>یک</w:t>
      </w:r>
      <w:r w:rsidR="00A323B4" w:rsidRPr="0052470B">
        <w:rPr>
          <w:rtl/>
        </w:rPr>
        <w:t>ه) هستند، بپرس (خداوند به آنان) م</w:t>
      </w:r>
      <w:r w:rsidR="009419ED" w:rsidRPr="0052470B">
        <w:rPr>
          <w:rtl/>
        </w:rPr>
        <w:t>ی</w:t>
      </w:r>
      <w:r w:rsidR="00A323B4" w:rsidRPr="0052470B">
        <w:rPr>
          <w:rtl/>
        </w:rPr>
        <w:t>‌گو</w:t>
      </w:r>
      <w:r w:rsidR="009419ED" w:rsidRPr="0052470B">
        <w:rPr>
          <w:rtl/>
        </w:rPr>
        <w:t>ی</w:t>
      </w:r>
      <w:r w:rsidR="00A323B4" w:rsidRPr="0052470B">
        <w:rPr>
          <w:rtl/>
        </w:rPr>
        <w:t xml:space="preserve">د: جز مدت </w:t>
      </w:r>
      <w:r w:rsidR="009419ED" w:rsidRPr="0052470B">
        <w:rPr>
          <w:rtl/>
        </w:rPr>
        <w:t>ک</w:t>
      </w:r>
      <w:r w:rsidR="00A323B4" w:rsidRPr="0052470B">
        <w:rPr>
          <w:rtl/>
        </w:rPr>
        <w:t>م</w:t>
      </w:r>
      <w:r w:rsidR="009419ED" w:rsidRPr="0052470B">
        <w:rPr>
          <w:rtl/>
        </w:rPr>
        <w:t>ی</w:t>
      </w:r>
      <w:r w:rsidR="00A323B4" w:rsidRPr="0052470B">
        <w:rPr>
          <w:rtl/>
        </w:rPr>
        <w:t xml:space="preserve"> (در زم</w:t>
      </w:r>
      <w:r w:rsidR="009419ED" w:rsidRPr="0052470B">
        <w:rPr>
          <w:rtl/>
        </w:rPr>
        <w:t>ی</w:t>
      </w:r>
      <w:r w:rsidR="00A323B4" w:rsidRPr="0052470B">
        <w:rPr>
          <w:rtl/>
        </w:rPr>
        <w:t>ن) ماندگار نبوده‌ا</w:t>
      </w:r>
      <w:r w:rsidR="009419ED" w:rsidRPr="0052470B">
        <w:rPr>
          <w:rtl/>
        </w:rPr>
        <w:t>ی</w:t>
      </w:r>
      <w:r w:rsidR="00A323B4" w:rsidRPr="0052470B">
        <w:rPr>
          <w:rtl/>
        </w:rPr>
        <w:t xml:space="preserve">د، اگر شما </w:t>
      </w:r>
      <w:r w:rsidR="009419ED" w:rsidRPr="0052470B">
        <w:rPr>
          <w:rtl/>
        </w:rPr>
        <w:t>ک</w:t>
      </w:r>
      <w:r w:rsidR="00A323B4" w:rsidRPr="0052470B">
        <w:rPr>
          <w:rtl/>
        </w:rPr>
        <w:t>متر</w:t>
      </w:r>
      <w:r w:rsidR="009419ED" w:rsidRPr="0052470B">
        <w:rPr>
          <w:rtl/>
        </w:rPr>
        <w:t>ی</w:t>
      </w:r>
      <w:r w:rsidR="00A323B4" w:rsidRPr="0052470B">
        <w:rPr>
          <w:rtl/>
        </w:rPr>
        <w:t>ن آگاه</w:t>
      </w:r>
      <w:r w:rsidR="009419ED" w:rsidRPr="0052470B">
        <w:rPr>
          <w:rtl/>
        </w:rPr>
        <w:t>ی</w:t>
      </w:r>
      <w:r w:rsidR="00A323B4" w:rsidRPr="0052470B">
        <w:rPr>
          <w:rtl/>
        </w:rPr>
        <w:t xml:space="preserve"> و دانش</w:t>
      </w:r>
      <w:r w:rsidR="009419ED" w:rsidRPr="0052470B">
        <w:rPr>
          <w:rtl/>
        </w:rPr>
        <w:t>ی</w:t>
      </w:r>
      <w:r w:rsidR="00A323B4" w:rsidRPr="0052470B">
        <w:rPr>
          <w:rtl/>
        </w:rPr>
        <w:t xml:space="preserve"> م</w:t>
      </w:r>
      <w:r w:rsidR="009419ED" w:rsidRPr="0052470B">
        <w:rPr>
          <w:rtl/>
        </w:rPr>
        <w:t>ی</w:t>
      </w:r>
      <w:r w:rsidR="00A323B4" w:rsidRPr="0052470B">
        <w:rPr>
          <w:rtl/>
        </w:rPr>
        <w:t>‌داشت</w:t>
      </w:r>
      <w:r w:rsidR="009419ED" w:rsidRPr="0052470B">
        <w:rPr>
          <w:rtl/>
        </w:rPr>
        <w:t>ی</w:t>
      </w:r>
      <w:r w:rsidR="00A323B4" w:rsidRPr="0052470B">
        <w:rPr>
          <w:rtl/>
        </w:rPr>
        <w:t>د، آ</w:t>
      </w:r>
      <w:r w:rsidR="009419ED" w:rsidRPr="0052470B">
        <w:rPr>
          <w:rtl/>
        </w:rPr>
        <w:t>ی</w:t>
      </w:r>
      <w:r w:rsidR="00A323B4" w:rsidRPr="0052470B">
        <w:rPr>
          <w:rtl/>
        </w:rPr>
        <w:t xml:space="preserve">ا گمان </w:t>
      </w:r>
      <w:r w:rsidR="009419ED" w:rsidRPr="0052470B">
        <w:rPr>
          <w:rtl/>
        </w:rPr>
        <w:t>ک</w:t>
      </w:r>
      <w:r w:rsidR="00A323B4" w:rsidRPr="0052470B">
        <w:rPr>
          <w:rtl/>
        </w:rPr>
        <w:t>رده‌ا</w:t>
      </w:r>
      <w:r w:rsidR="009419ED" w:rsidRPr="0052470B">
        <w:rPr>
          <w:rtl/>
        </w:rPr>
        <w:t>ی</w:t>
      </w:r>
      <w:r w:rsidR="00A323B4" w:rsidRPr="0052470B">
        <w:rPr>
          <w:rtl/>
        </w:rPr>
        <w:t>د ما شما را ب</w:t>
      </w:r>
      <w:r w:rsidR="009419ED" w:rsidRPr="0052470B">
        <w:rPr>
          <w:rtl/>
        </w:rPr>
        <w:t>ی</w:t>
      </w:r>
      <w:r w:rsidR="00A323B4" w:rsidRPr="0052470B">
        <w:rPr>
          <w:rtl/>
        </w:rPr>
        <w:t>هوده آفر</w:t>
      </w:r>
      <w:r w:rsidR="009419ED" w:rsidRPr="0052470B">
        <w:rPr>
          <w:rtl/>
        </w:rPr>
        <w:t>ی</w:t>
      </w:r>
      <w:r w:rsidR="00A323B4" w:rsidRPr="0052470B">
        <w:rPr>
          <w:rtl/>
        </w:rPr>
        <w:t>ده‌ا</w:t>
      </w:r>
      <w:r w:rsidR="009419ED" w:rsidRPr="0052470B">
        <w:rPr>
          <w:rtl/>
        </w:rPr>
        <w:t>ی</w:t>
      </w:r>
      <w:r w:rsidR="00A323B4" w:rsidRPr="0052470B">
        <w:rPr>
          <w:rtl/>
        </w:rPr>
        <w:t>م، و شما</w:t>
      </w:r>
      <w:r w:rsidR="00034D04">
        <w:rPr>
          <w:rtl/>
        </w:rPr>
        <w:t xml:space="preserve"> به‌سوی </w:t>
      </w:r>
      <w:r w:rsidR="00A323B4" w:rsidRPr="0052470B">
        <w:rPr>
          <w:rtl/>
        </w:rPr>
        <w:t>ما بازگردانده نم</w:t>
      </w:r>
      <w:r w:rsidR="009419ED" w:rsidRPr="0052470B">
        <w:rPr>
          <w:rtl/>
        </w:rPr>
        <w:t>ی</w:t>
      </w:r>
      <w:r w:rsidR="00A323B4" w:rsidRPr="0052470B">
        <w:rPr>
          <w:rtl/>
        </w:rPr>
        <w:t>‌شو</w:t>
      </w:r>
      <w:r w:rsidR="009419ED" w:rsidRPr="0052470B">
        <w:rPr>
          <w:rtl/>
        </w:rPr>
        <w:t>ی</w:t>
      </w:r>
      <w:r w:rsidR="00A323B4" w:rsidRPr="0052470B">
        <w:rPr>
          <w:rtl/>
        </w:rPr>
        <w:t>د؟!</w:t>
      </w:r>
      <w:r w:rsidR="00A323B4" w:rsidRPr="00EE7E0F">
        <w:rPr>
          <w:rStyle w:val="Char4"/>
          <w:rtl/>
        </w:rPr>
        <w:t>»</w:t>
      </w:r>
      <w:r w:rsidR="00A323B4" w:rsidRPr="0052470B">
        <w:rPr>
          <w:sz w:val="28"/>
          <w:szCs w:val="28"/>
          <w:rtl/>
        </w:rPr>
        <w:t>.</w:t>
      </w:r>
    </w:p>
    <w:p w:rsidR="00A323B4" w:rsidRPr="0052470B" w:rsidRDefault="00703659" w:rsidP="00CA2E2E">
      <w:pPr>
        <w:ind w:firstLine="284"/>
        <w:jc w:val="both"/>
        <w:rPr>
          <w:rStyle w:val="Char3"/>
          <w:rtl/>
        </w:rPr>
      </w:pPr>
      <w:r w:rsidRPr="00703659">
        <w:rPr>
          <w:rStyle w:val="Char5"/>
          <w:rtl/>
        </w:rPr>
        <w:t>و</w:t>
      </w:r>
      <w:r w:rsidR="00A323B4" w:rsidRPr="00703659">
        <w:rPr>
          <w:rStyle w:val="Char5"/>
          <w:rtl/>
        </w:rPr>
        <w:t>قال تعالی:</w:t>
      </w:r>
    </w:p>
    <w:p w:rsidR="00A323B4" w:rsidRPr="0052470B" w:rsidRDefault="00AF07F1" w:rsidP="009E2CA4">
      <w:pPr>
        <w:pStyle w:val="a5"/>
        <w:rPr>
          <w:rStyle w:val="Char3"/>
          <w:spacing w:val="0"/>
          <w:rtl/>
        </w:rPr>
      </w:pPr>
      <w:r w:rsidRPr="0052470B">
        <w:rPr>
          <w:rStyle w:val="Char4"/>
          <w:rFonts w:hint="cs"/>
          <w:spacing w:val="0"/>
          <w:rtl/>
        </w:rPr>
        <w:t>﴿</w:t>
      </w:r>
      <w:r w:rsidRPr="009E2CA4">
        <w:rPr>
          <w:rtl/>
        </w:rPr>
        <w:t xml:space="preserve">أَلَمۡ يَأۡنِ لِلَّذِينَ ءَامَنُوٓاْ أَن تَخۡشَعَ قُلُوبُهُمۡ لِذِكۡرِ </w:t>
      </w:r>
      <w:r w:rsidRPr="009E2CA4">
        <w:rPr>
          <w:rFonts w:hint="cs"/>
          <w:rtl/>
        </w:rPr>
        <w:t>ٱللَّهِ</w:t>
      </w:r>
      <w:r w:rsidRPr="009E2CA4">
        <w:rPr>
          <w:rtl/>
        </w:rPr>
        <w:t xml:space="preserve"> وَمَا نَزَلَ مِنَ </w:t>
      </w:r>
      <w:r w:rsidRPr="009E2CA4">
        <w:rPr>
          <w:rFonts w:hint="cs"/>
          <w:rtl/>
        </w:rPr>
        <w:t>ٱلۡحَقِّ</w:t>
      </w:r>
      <w:r w:rsidRPr="009E2CA4">
        <w:rPr>
          <w:rtl/>
        </w:rPr>
        <w:t xml:space="preserve"> وَلَا يَكُونُواْ كَ</w:t>
      </w:r>
      <w:r w:rsidRPr="009E2CA4">
        <w:rPr>
          <w:rFonts w:hint="cs"/>
          <w:rtl/>
        </w:rPr>
        <w:t>ٱلَّذِينَ</w:t>
      </w:r>
      <w:r w:rsidRPr="009E2CA4">
        <w:rPr>
          <w:rtl/>
        </w:rPr>
        <w:t xml:space="preserve"> أُوتُواْ </w:t>
      </w:r>
      <w:r w:rsidRPr="009E2CA4">
        <w:rPr>
          <w:rFonts w:hint="cs"/>
          <w:rtl/>
        </w:rPr>
        <w:t>ٱلۡكِتَٰبَ</w:t>
      </w:r>
      <w:r w:rsidRPr="009E2CA4">
        <w:rPr>
          <w:rtl/>
        </w:rPr>
        <w:t xml:space="preserve"> مِن قَبۡلُ فَطَالَ عَلَيۡهِمُ </w:t>
      </w:r>
      <w:r w:rsidRPr="009E2CA4">
        <w:rPr>
          <w:rFonts w:hint="cs"/>
          <w:rtl/>
        </w:rPr>
        <w:t>ٱلۡأَمَدُ</w:t>
      </w:r>
      <w:r w:rsidRPr="009E2CA4">
        <w:rPr>
          <w:rtl/>
        </w:rPr>
        <w:t xml:space="preserve"> فَقَسَتۡ قُلُوبُهُمۡۖ وَكَثِيرٞ مِّنۡهُمۡ فَٰسِقُونَ١٦</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[الحد</w:t>
      </w:r>
      <w:r w:rsidR="009419ED" w:rsidRPr="00EE7E0F">
        <w:rPr>
          <w:rStyle w:val="Char9"/>
          <w:rtl/>
        </w:rPr>
        <w:t>ی</w:t>
      </w:r>
      <w:r w:rsidRPr="00EE7E0F">
        <w:rPr>
          <w:rStyle w:val="Char9"/>
          <w:rtl/>
        </w:rPr>
        <w:t>د: 16]</w:t>
      </w:r>
      <w:r w:rsidR="002F17F9" w:rsidRPr="00EE7E0F">
        <w:rPr>
          <w:rStyle w:val="Char9"/>
          <w:rFonts w:hint="cs"/>
          <w:rtl/>
        </w:rPr>
        <w:t>.</w:t>
      </w:r>
    </w:p>
    <w:p w:rsidR="00A323B4" w:rsidRPr="0052470B" w:rsidRDefault="00A323B4" w:rsidP="00DD377C">
      <w:pPr>
        <w:pStyle w:val="a2"/>
        <w:rPr>
          <w:sz w:val="28"/>
          <w:szCs w:val="28"/>
          <w:rtl/>
        </w:rPr>
      </w:pPr>
      <w:r w:rsidRPr="0052470B">
        <w:rPr>
          <w:rStyle w:val="Char4"/>
          <w:spacing w:val="0"/>
          <w:rtl/>
        </w:rPr>
        <w:t>«</w:t>
      </w:r>
      <w:r w:rsidRPr="0052470B">
        <w:rPr>
          <w:rtl/>
        </w:rPr>
        <w:t>آ</w:t>
      </w:r>
      <w:r w:rsidR="009419ED" w:rsidRPr="0052470B">
        <w:rPr>
          <w:rtl/>
        </w:rPr>
        <w:t>ی</w:t>
      </w:r>
      <w:r w:rsidRPr="0052470B">
        <w:rPr>
          <w:rtl/>
        </w:rPr>
        <w:t>ا وقت آن برا</w:t>
      </w:r>
      <w:r w:rsidR="009419ED" w:rsidRPr="0052470B">
        <w:rPr>
          <w:rtl/>
        </w:rPr>
        <w:t>ی</w:t>
      </w:r>
      <w:r w:rsidRPr="0052470B">
        <w:rPr>
          <w:rtl/>
        </w:rPr>
        <w:t xml:space="preserve"> مومنان فرا نرس</w:t>
      </w:r>
      <w:r w:rsidR="009419ED" w:rsidRPr="0052470B">
        <w:rPr>
          <w:rtl/>
        </w:rPr>
        <w:t>ی</w:t>
      </w:r>
      <w:r w:rsidRPr="0052470B">
        <w:rPr>
          <w:rtl/>
        </w:rPr>
        <w:t xml:space="preserve">ده است </w:t>
      </w:r>
      <w:r w:rsidR="009419ED" w:rsidRPr="0052470B">
        <w:rPr>
          <w:rtl/>
        </w:rPr>
        <w:t>ک</w:t>
      </w:r>
      <w:r w:rsidRPr="0052470B">
        <w:rPr>
          <w:rtl/>
        </w:rPr>
        <w:t>ه دل‌ها</w:t>
      </w:r>
      <w:r w:rsidR="009419ED" w:rsidRPr="0052470B">
        <w:rPr>
          <w:rtl/>
        </w:rPr>
        <w:t>ی</w:t>
      </w:r>
      <w:r w:rsidRPr="0052470B">
        <w:rPr>
          <w:rtl/>
        </w:rPr>
        <w:t xml:space="preserve">شان به هنگام </w:t>
      </w:r>
      <w:r w:rsidR="009419ED" w:rsidRPr="0052470B">
        <w:rPr>
          <w:rtl/>
        </w:rPr>
        <w:t>ی</w:t>
      </w:r>
      <w:r w:rsidRPr="0052470B">
        <w:rPr>
          <w:rtl/>
        </w:rPr>
        <w:t>اد خدا و در برابر حق و حق</w:t>
      </w:r>
      <w:r w:rsidR="009419ED" w:rsidRPr="0052470B">
        <w:rPr>
          <w:rtl/>
        </w:rPr>
        <w:t>ی</w:t>
      </w:r>
      <w:r w:rsidRPr="0052470B">
        <w:rPr>
          <w:rtl/>
        </w:rPr>
        <w:t>قت</w:t>
      </w:r>
      <w:r w:rsidR="009419ED" w:rsidRPr="0052470B">
        <w:rPr>
          <w:rtl/>
        </w:rPr>
        <w:t>ی</w:t>
      </w:r>
      <w:r w:rsidRPr="0052470B">
        <w:rPr>
          <w:rtl/>
        </w:rPr>
        <w:t xml:space="preserve"> </w:t>
      </w:r>
      <w:r w:rsidR="009419ED" w:rsidRPr="0052470B">
        <w:rPr>
          <w:rtl/>
        </w:rPr>
        <w:t>ک</w:t>
      </w:r>
      <w:r w:rsidRPr="0052470B">
        <w:rPr>
          <w:rtl/>
        </w:rPr>
        <w:t xml:space="preserve">ه خدا فرو فرستاده است، بلرزد و خوار و رام شود؟ و همچون </w:t>
      </w:r>
      <w:r w:rsidR="009419ED" w:rsidRPr="0052470B">
        <w:rPr>
          <w:rtl/>
        </w:rPr>
        <w:t>ک</w:t>
      </w:r>
      <w:r w:rsidRPr="0052470B">
        <w:rPr>
          <w:rtl/>
        </w:rPr>
        <w:t>سان</w:t>
      </w:r>
      <w:r w:rsidR="009419ED" w:rsidRPr="0052470B">
        <w:rPr>
          <w:rtl/>
        </w:rPr>
        <w:t>ی</w:t>
      </w:r>
      <w:r w:rsidRPr="0052470B">
        <w:rPr>
          <w:rtl/>
        </w:rPr>
        <w:t xml:space="preserve"> نشوند </w:t>
      </w:r>
      <w:r w:rsidR="009419ED" w:rsidRPr="0052470B">
        <w:rPr>
          <w:rtl/>
        </w:rPr>
        <w:t>ک</w:t>
      </w:r>
      <w:r w:rsidRPr="0052470B">
        <w:rPr>
          <w:rtl/>
        </w:rPr>
        <w:t>ه برا</w:t>
      </w:r>
      <w:r w:rsidR="009419ED" w:rsidRPr="0052470B">
        <w:rPr>
          <w:rtl/>
        </w:rPr>
        <w:t>ی</w:t>
      </w:r>
      <w:r w:rsidRPr="0052470B">
        <w:rPr>
          <w:rtl/>
        </w:rPr>
        <w:t xml:space="preserve"> آنان قبلاً </w:t>
      </w:r>
      <w:r w:rsidR="009419ED" w:rsidRPr="0052470B">
        <w:rPr>
          <w:rtl/>
        </w:rPr>
        <w:t>ک</w:t>
      </w:r>
      <w:r w:rsidRPr="0052470B">
        <w:rPr>
          <w:rtl/>
        </w:rPr>
        <w:t>تاب فرستاده شد و سپس زمان</w:t>
      </w:r>
      <w:r w:rsidR="009419ED" w:rsidRPr="0052470B">
        <w:rPr>
          <w:rtl/>
        </w:rPr>
        <w:t>ی</w:t>
      </w:r>
      <w:r w:rsidRPr="0052470B">
        <w:rPr>
          <w:rtl/>
        </w:rPr>
        <w:t xml:space="preserve"> طولان</w:t>
      </w:r>
      <w:r w:rsidR="009419ED" w:rsidRPr="0052470B">
        <w:rPr>
          <w:rtl/>
        </w:rPr>
        <w:t>ی</w:t>
      </w:r>
      <w:r w:rsidRPr="0052470B">
        <w:rPr>
          <w:rtl/>
        </w:rPr>
        <w:t xml:space="preserve"> بر آنان سپر</w:t>
      </w:r>
      <w:r w:rsidR="009419ED" w:rsidRPr="0052470B">
        <w:rPr>
          <w:rtl/>
        </w:rPr>
        <w:t>ی</w:t>
      </w:r>
      <w:r w:rsidRPr="0052470B">
        <w:rPr>
          <w:rtl/>
        </w:rPr>
        <w:t xml:space="preserve"> گشته و آن‌گاه، دل‌ها</w:t>
      </w:r>
      <w:r w:rsidR="009419ED" w:rsidRPr="0052470B">
        <w:rPr>
          <w:rtl/>
        </w:rPr>
        <w:t>ی</w:t>
      </w:r>
      <w:r w:rsidRPr="0052470B">
        <w:rPr>
          <w:rtl/>
        </w:rPr>
        <w:t>شان سخت شد و ب</w:t>
      </w:r>
      <w:r w:rsidR="009419ED" w:rsidRPr="0052470B">
        <w:rPr>
          <w:rtl/>
        </w:rPr>
        <w:t>ی</w:t>
      </w:r>
      <w:r w:rsidRPr="0052470B">
        <w:rPr>
          <w:rtl/>
        </w:rPr>
        <w:t>شترشان فاسق و</w:t>
      </w:r>
      <w:r w:rsidR="00DD377C" w:rsidRPr="0052470B">
        <w:rPr>
          <w:rtl/>
        </w:rPr>
        <w:t xml:space="preserve"> خارج (از حدود د</w:t>
      </w:r>
      <w:r w:rsidR="009419ED" w:rsidRPr="0052470B">
        <w:rPr>
          <w:rtl/>
        </w:rPr>
        <w:t>ی</w:t>
      </w:r>
      <w:r w:rsidR="00DD377C" w:rsidRPr="0052470B">
        <w:rPr>
          <w:rtl/>
        </w:rPr>
        <w:t>ن خدا) هستند؟</w:t>
      </w:r>
      <w:r w:rsidR="00DD377C" w:rsidRPr="00EE7E0F">
        <w:rPr>
          <w:rStyle w:val="Char4"/>
          <w:rtl/>
        </w:rPr>
        <w:t>»</w:t>
      </w:r>
      <w:r w:rsidRPr="0052470B">
        <w:rPr>
          <w:rtl/>
        </w:rPr>
        <w:t>.</w:t>
      </w:r>
    </w:p>
    <w:p w:rsidR="00A323B4" w:rsidRPr="0052470B" w:rsidRDefault="00A323B4" w:rsidP="00CA2E2E">
      <w:pPr>
        <w:ind w:firstLine="284"/>
        <w:jc w:val="both"/>
        <w:rPr>
          <w:rStyle w:val="Char3"/>
          <w:rtl/>
        </w:rPr>
      </w:pPr>
      <w:r w:rsidRPr="0052470B">
        <w:rPr>
          <w:rStyle w:val="Char3"/>
          <w:rtl/>
        </w:rPr>
        <w:t>آ</w:t>
      </w:r>
      <w:r w:rsidR="009419ED" w:rsidRPr="0052470B">
        <w:rPr>
          <w:rStyle w:val="Char3"/>
          <w:rtl/>
        </w:rPr>
        <w:t>ی</w:t>
      </w:r>
      <w:r w:rsidRPr="0052470B">
        <w:rPr>
          <w:rStyle w:val="Char3"/>
          <w:rtl/>
        </w:rPr>
        <w:t>ات در ا</w:t>
      </w:r>
      <w:r w:rsidR="009419ED" w:rsidRPr="0052470B">
        <w:rPr>
          <w:rStyle w:val="Char3"/>
          <w:rtl/>
        </w:rPr>
        <w:t>ی</w:t>
      </w:r>
      <w:r w:rsidRPr="0052470B">
        <w:rPr>
          <w:rStyle w:val="Char3"/>
          <w:rtl/>
        </w:rPr>
        <w:t>ن مورد، فراوان و معلوم است.</w:t>
      </w:r>
    </w:p>
    <w:p w:rsidR="009E7F60" w:rsidRPr="0052470B" w:rsidRDefault="009E7F60" w:rsidP="00CA2E2E">
      <w:pPr>
        <w:pStyle w:val="a4"/>
        <w:spacing w:before="0" w:beforeAutospacing="0"/>
        <w:ind w:firstLine="284"/>
        <w:jc w:val="both"/>
        <w:rPr>
          <w:rStyle w:val="Char3"/>
          <w:rtl/>
        </w:rPr>
      </w:pPr>
      <w:r w:rsidRPr="003C60B6">
        <w:rPr>
          <w:rStyle w:val="Char3"/>
          <w:rtl/>
        </w:rPr>
        <w:t xml:space="preserve">574- </w:t>
      </w:r>
      <w:r w:rsidR="00DD377C" w:rsidRPr="0052470B">
        <w:rPr>
          <w:rStyle w:val="Char4"/>
          <w:rFonts w:hint="cs"/>
          <w:spacing w:val="0"/>
          <w:rtl/>
        </w:rPr>
        <w:t>«</w:t>
      </w:r>
      <w:r w:rsidRPr="0052470B">
        <w:rPr>
          <w:rtl/>
        </w:rPr>
        <w:t xml:space="preserve">وعن ابن عمر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أَخَذَ رَسولُ اللَّه </w:t>
      </w:r>
      <w:r w:rsidR="00EE01BC" w:rsidRPr="0052470B">
        <w:rPr>
          <w:rFonts w:cs="CTraditional Arabic"/>
          <w:szCs w:val="28"/>
          <w:rtl/>
        </w:rPr>
        <w:t>ص</w:t>
      </w:r>
      <w:r w:rsidRPr="0052470B">
        <w:rPr>
          <w:rtl/>
        </w:rPr>
        <w:t xml:space="preserve"> بِمنكِبِي فَقَالَ</w:t>
      </w:r>
      <w:r w:rsidR="0015419D" w:rsidRPr="0052470B">
        <w:rPr>
          <w:rtl/>
        </w:rPr>
        <w:t>:</w:t>
      </w:r>
      <w:r w:rsidRPr="0052470B">
        <w:rPr>
          <w:rtl/>
        </w:rPr>
        <w:t xml:space="preserve"> «كُنْ في الدُّنْيَا كَأَنَّكَ غَرِيبٌ أَو عابرُ سَبِيلٍ</w:t>
      </w:r>
      <w:r w:rsidR="00140074" w:rsidRPr="0052470B">
        <w:rPr>
          <w:rtl/>
        </w:rPr>
        <w:t>»</w:t>
      </w:r>
      <w:r w:rsidRPr="0052470B">
        <w:rPr>
          <w:rtl/>
        </w:rPr>
        <w:t xml:space="preserve"> وَكَانَ ابْنُ عُمَرَ </w:t>
      </w:r>
      <w:r w:rsidR="00EE01BC" w:rsidRPr="0052470B">
        <w:rPr>
          <w:rFonts w:cs="CTraditional Arabic"/>
          <w:szCs w:val="28"/>
          <w:rtl/>
        </w:rPr>
        <w:t>ب</w:t>
      </w:r>
      <w:r w:rsidRPr="0052470B">
        <w:rPr>
          <w:rtl/>
        </w:rPr>
        <w:t xml:space="preserve"> يقول</w:t>
      </w:r>
      <w:r w:rsidR="0015419D" w:rsidRPr="0052470B">
        <w:rPr>
          <w:rtl/>
        </w:rPr>
        <w:t>:</w:t>
      </w:r>
      <w:r w:rsidRPr="0052470B">
        <w:rPr>
          <w:rtl/>
        </w:rPr>
        <w:t xml:space="preserve"> إِذا أَمسَيتَ، فَلا تَنْتَظِرِ الصَّبَاحَ</w:t>
      </w:r>
      <w:r w:rsidR="00140074" w:rsidRPr="0052470B">
        <w:rPr>
          <w:rtl/>
        </w:rPr>
        <w:t>،</w:t>
      </w:r>
      <w:r w:rsidRPr="0052470B">
        <w:rPr>
          <w:rtl/>
        </w:rPr>
        <w:t xml:space="preserve"> وَإِذَا أَصْبَحْتَ</w:t>
      </w:r>
      <w:r w:rsidR="00140074" w:rsidRPr="0052470B">
        <w:rPr>
          <w:rtl/>
        </w:rPr>
        <w:t>،</w:t>
      </w:r>
      <w:r w:rsidRPr="0052470B">
        <w:rPr>
          <w:rtl/>
        </w:rPr>
        <w:t xml:space="preserve"> فَلا تَنْتَظِرِ المَسَاءَ</w:t>
      </w:r>
      <w:r w:rsidR="00140074" w:rsidRPr="0052470B">
        <w:rPr>
          <w:rtl/>
        </w:rPr>
        <w:t>،</w:t>
      </w:r>
      <w:r w:rsidRPr="0052470B">
        <w:rPr>
          <w:rtl/>
        </w:rPr>
        <w:t xml:space="preserve"> وخذ مِن صِحَّتِكَ لَمَرَضِك وَمِن حَيَاتِكَ لمَوتِكَ</w:t>
      </w:r>
      <w:r w:rsidR="00140074" w:rsidRPr="00EE7E0F">
        <w:rPr>
          <w:rStyle w:val="Char4"/>
          <w:rtl/>
        </w:rPr>
        <w:t>»</w:t>
      </w:r>
      <w:r w:rsidRPr="003C60B6">
        <w:rPr>
          <w:rStyle w:val="Char5"/>
          <w:rtl/>
        </w:rPr>
        <w:t xml:space="preserve"> رواه البخار</w:t>
      </w:r>
      <w:r w:rsidR="009419ED" w:rsidRPr="003C60B6">
        <w:rPr>
          <w:rStyle w:val="Char5"/>
          <w:rtl/>
        </w:rPr>
        <w:t>ی</w:t>
      </w:r>
      <w:r w:rsidR="00140074" w:rsidRPr="0052470B">
        <w:rPr>
          <w:rStyle w:val="Char3"/>
          <w:rtl/>
        </w:rPr>
        <w:t>.</w:t>
      </w:r>
    </w:p>
    <w:p w:rsidR="00A323B4" w:rsidRPr="0052470B" w:rsidRDefault="00A323B4" w:rsidP="00CA2E2E">
      <w:pPr>
        <w:ind w:firstLine="284"/>
        <w:jc w:val="both"/>
        <w:rPr>
          <w:rStyle w:val="Char3"/>
          <w:rtl/>
        </w:rPr>
      </w:pPr>
      <w:r w:rsidRPr="0052470B">
        <w:rPr>
          <w:rStyle w:val="Char3"/>
          <w:rtl/>
        </w:rPr>
        <w:t xml:space="preserve">574. </w:t>
      </w:r>
      <w:r w:rsidR="004A6123" w:rsidRPr="004A6123">
        <w:rPr>
          <w:rStyle w:val="Char4"/>
          <w:rtl/>
        </w:rPr>
        <w:t>«</w:t>
      </w:r>
      <w:r w:rsidRPr="004A6123">
        <w:rPr>
          <w:rStyle w:val="Char8"/>
          <w:rtl/>
        </w:rPr>
        <w:t>از ابن‌عمر</w:t>
      </w:r>
      <w:r w:rsidR="00EE01BC" w:rsidRPr="0052470B">
        <w:rPr>
          <w:rStyle w:val="Char3"/>
          <w:rFonts w:hint="cs"/>
          <w:rtl/>
        </w:rPr>
        <w:t xml:space="preserve"> </w:t>
      </w:r>
      <w:r w:rsidR="00EE01BC" w:rsidRPr="0052470B">
        <w:rPr>
          <w:rFonts w:cs="CTraditional Arabic" w:hint="cs"/>
          <w:sz w:val="28"/>
          <w:szCs w:val="28"/>
          <w:rtl/>
          <w:lang w:bidi="ar-AE"/>
        </w:rPr>
        <w:t>ب</w:t>
      </w:r>
      <w:r w:rsidRPr="0052470B">
        <w:rPr>
          <w:rStyle w:val="Char3"/>
          <w:rtl/>
        </w:rPr>
        <w:t xml:space="preserve"> </w:t>
      </w:r>
      <w:r w:rsidRPr="0052470B">
        <w:rPr>
          <w:rStyle w:val="Char8"/>
          <w:rtl/>
        </w:rPr>
        <w:t>روایت شده است که گفت: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00703659">
        <w:rPr>
          <w:rStyle w:val="Char8"/>
          <w:rtl/>
        </w:rPr>
        <w:t xml:space="preserve"> هر</w:t>
      </w:r>
      <w:r w:rsidRPr="0052470B">
        <w:rPr>
          <w:rStyle w:val="Char8"/>
          <w:rtl/>
        </w:rPr>
        <w:t>دو شانه‌</w:t>
      </w:r>
      <w:r w:rsidR="009419ED" w:rsidRPr="0052470B">
        <w:rPr>
          <w:rStyle w:val="Char8"/>
          <w:rtl/>
        </w:rPr>
        <w:t>ی</w:t>
      </w:r>
      <w:r w:rsidRPr="0052470B">
        <w:rPr>
          <w:rStyle w:val="Char8"/>
          <w:rtl/>
        </w:rPr>
        <w:t xml:space="preserve"> مرا گرفتند و فرمودند: «در دن</w:t>
      </w:r>
      <w:r w:rsidR="009419ED" w:rsidRPr="0052470B">
        <w:rPr>
          <w:rStyle w:val="Char8"/>
          <w:rtl/>
        </w:rPr>
        <w:t>ی</w:t>
      </w:r>
      <w:r w:rsidRPr="0052470B">
        <w:rPr>
          <w:rStyle w:val="Char8"/>
          <w:rtl/>
        </w:rPr>
        <w:t xml:space="preserve">ا چنان باش </w:t>
      </w:r>
      <w:r w:rsidR="009419ED" w:rsidRPr="0052470B">
        <w:rPr>
          <w:rStyle w:val="Char8"/>
          <w:rtl/>
        </w:rPr>
        <w:t>ک</w:t>
      </w:r>
      <w:r w:rsidRPr="0052470B">
        <w:rPr>
          <w:rStyle w:val="Char8"/>
          <w:rtl/>
        </w:rPr>
        <w:t>ه گو</w:t>
      </w:r>
      <w:r w:rsidR="009419ED" w:rsidRPr="0052470B">
        <w:rPr>
          <w:rStyle w:val="Char8"/>
          <w:rtl/>
        </w:rPr>
        <w:t>یی</w:t>
      </w:r>
      <w:r w:rsidRPr="0052470B">
        <w:rPr>
          <w:rStyle w:val="Char8"/>
          <w:rtl/>
        </w:rPr>
        <w:t xml:space="preserve"> غر</w:t>
      </w:r>
      <w:r w:rsidR="009419ED" w:rsidRPr="0052470B">
        <w:rPr>
          <w:rStyle w:val="Char8"/>
          <w:rtl/>
        </w:rPr>
        <w:t>ی</w:t>
      </w:r>
      <w:r w:rsidRPr="0052470B">
        <w:rPr>
          <w:rStyle w:val="Char8"/>
          <w:rtl/>
        </w:rPr>
        <w:t xml:space="preserve">ب </w:t>
      </w:r>
      <w:r w:rsidR="009419ED" w:rsidRPr="0052470B">
        <w:rPr>
          <w:rStyle w:val="Char8"/>
          <w:rtl/>
        </w:rPr>
        <w:t>ی</w:t>
      </w:r>
      <w:r w:rsidRPr="0052470B">
        <w:rPr>
          <w:rStyle w:val="Char8"/>
          <w:rtl/>
        </w:rPr>
        <w:t>ا عابر</w:t>
      </w:r>
      <w:r w:rsidR="009419ED" w:rsidRPr="0052470B">
        <w:rPr>
          <w:rStyle w:val="Char8"/>
          <w:rtl/>
        </w:rPr>
        <w:t>ی</w:t>
      </w:r>
      <w:r w:rsidRPr="0052470B">
        <w:rPr>
          <w:rStyle w:val="Char8"/>
          <w:rtl/>
        </w:rPr>
        <w:t xml:space="preserve"> در راه هست</w:t>
      </w:r>
      <w:r w:rsidR="009419ED" w:rsidRPr="0052470B">
        <w:rPr>
          <w:rStyle w:val="Char8"/>
          <w:rtl/>
        </w:rPr>
        <w:t>ی</w:t>
      </w:r>
      <w:r w:rsidRPr="0052470B">
        <w:rPr>
          <w:rStyle w:val="Char8"/>
          <w:rtl/>
        </w:rPr>
        <w:t>»</w:t>
      </w:r>
      <w:r w:rsidRPr="0052470B">
        <w:rPr>
          <w:rStyle w:val="Char3"/>
          <w:rtl/>
        </w:rPr>
        <w:t>.</w:t>
      </w:r>
    </w:p>
    <w:p w:rsidR="00A323B4" w:rsidRPr="0052470B" w:rsidRDefault="00A323B4" w:rsidP="00CA2E2E">
      <w:pPr>
        <w:ind w:firstLine="284"/>
        <w:jc w:val="both"/>
        <w:rPr>
          <w:rStyle w:val="Char3"/>
          <w:rtl/>
        </w:rPr>
      </w:pPr>
      <w:r w:rsidRPr="0052470B">
        <w:rPr>
          <w:rStyle w:val="Char8"/>
          <w:rtl/>
        </w:rPr>
        <w:t>و ابن‌عمر</w:t>
      </w:r>
      <w:r w:rsidR="00EE01BC" w:rsidRPr="0052470B">
        <w:rPr>
          <w:rFonts w:cs="CTraditional Arabic" w:hint="cs"/>
          <w:sz w:val="28"/>
          <w:szCs w:val="28"/>
          <w:rtl/>
          <w:lang w:bidi="ar-AE"/>
        </w:rPr>
        <w:t xml:space="preserve"> ب</w:t>
      </w:r>
      <w:r w:rsidRPr="0052470B">
        <w:rPr>
          <w:rStyle w:val="Char8"/>
          <w:rtl/>
        </w:rPr>
        <w:t xml:space="preserve"> م</w:t>
      </w:r>
      <w:r w:rsidR="009419ED" w:rsidRPr="0052470B">
        <w:rPr>
          <w:rStyle w:val="Char8"/>
          <w:rtl/>
        </w:rPr>
        <w:t>ی</w:t>
      </w:r>
      <w:r w:rsidRPr="0052470B">
        <w:rPr>
          <w:rStyle w:val="Char8"/>
          <w:rtl/>
        </w:rPr>
        <w:t>‌فرمود: وقت</w:t>
      </w:r>
      <w:r w:rsidR="009419ED" w:rsidRPr="0052470B">
        <w:rPr>
          <w:rStyle w:val="Char8"/>
          <w:rtl/>
        </w:rPr>
        <w:t>ی</w:t>
      </w:r>
      <w:r w:rsidRPr="0052470B">
        <w:rPr>
          <w:rStyle w:val="Char8"/>
          <w:rtl/>
        </w:rPr>
        <w:t xml:space="preserve"> غروب </w:t>
      </w:r>
      <w:r w:rsidR="009419ED" w:rsidRPr="0052470B">
        <w:rPr>
          <w:rStyle w:val="Char8"/>
          <w:rtl/>
        </w:rPr>
        <w:t>ک</w:t>
      </w:r>
      <w:r w:rsidRPr="0052470B">
        <w:rPr>
          <w:rStyle w:val="Char8"/>
          <w:rtl/>
        </w:rPr>
        <w:t>رد</w:t>
      </w:r>
      <w:r w:rsidR="009419ED" w:rsidRPr="0052470B">
        <w:rPr>
          <w:rStyle w:val="Char8"/>
          <w:rtl/>
        </w:rPr>
        <w:t>ی</w:t>
      </w:r>
      <w:r w:rsidRPr="0052470B">
        <w:rPr>
          <w:rStyle w:val="Char8"/>
          <w:rtl/>
        </w:rPr>
        <w:t>، در انت</w:t>
      </w:r>
      <w:r w:rsidR="00D13B83" w:rsidRPr="0052470B">
        <w:rPr>
          <w:rStyle w:val="Char8"/>
          <w:rFonts w:hint="cs"/>
          <w:rtl/>
        </w:rPr>
        <w:t>ظ</w:t>
      </w:r>
      <w:r w:rsidRPr="0052470B">
        <w:rPr>
          <w:rStyle w:val="Char8"/>
          <w:rtl/>
        </w:rPr>
        <w:t>ار صبح نباش و وقت</w:t>
      </w:r>
      <w:r w:rsidR="009419ED" w:rsidRPr="0052470B">
        <w:rPr>
          <w:rStyle w:val="Char8"/>
          <w:rtl/>
        </w:rPr>
        <w:t>ی</w:t>
      </w:r>
      <w:r w:rsidRPr="0052470B">
        <w:rPr>
          <w:rStyle w:val="Char8"/>
          <w:rtl/>
        </w:rPr>
        <w:t xml:space="preserve"> صبح </w:t>
      </w:r>
      <w:r w:rsidR="009419ED" w:rsidRPr="0052470B">
        <w:rPr>
          <w:rStyle w:val="Char8"/>
          <w:rtl/>
        </w:rPr>
        <w:t>ک</w:t>
      </w:r>
      <w:r w:rsidRPr="0052470B">
        <w:rPr>
          <w:rStyle w:val="Char8"/>
          <w:rtl/>
        </w:rPr>
        <w:t>رد</w:t>
      </w:r>
      <w:r w:rsidR="009419ED" w:rsidRPr="0052470B">
        <w:rPr>
          <w:rStyle w:val="Char8"/>
          <w:rtl/>
        </w:rPr>
        <w:t>ی</w:t>
      </w:r>
      <w:r w:rsidRPr="0052470B">
        <w:rPr>
          <w:rStyle w:val="Char8"/>
          <w:rtl/>
        </w:rPr>
        <w:t>، در انتظار غروب نباش و در تندرست</w:t>
      </w:r>
      <w:r w:rsidR="009419ED" w:rsidRPr="0052470B">
        <w:rPr>
          <w:rStyle w:val="Char8"/>
          <w:rtl/>
        </w:rPr>
        <w:t>ی</w:t>
      </w:r>
      <w:r w:rsidRPr="0052470B">
        <w:rPr>
          <w:rStyle w:val="Char8"/>
          <w:rtl/>
        </w:rPr>
        <w:t>، چ</w:t>
      </w:r>
      <w:r w:rsidR="009419ED" w:rsidRPr="0052470B">
        <w:rPr>
          <w:rStyle w:val="Char8"/>
          <w:rtl/>
        </w:rPr>
        <w:t>ی</w:t>
      </w:r>
      <w:r w:rsidRPr="0052470B">
        <w:rPr>
          <w:rStyle w:val="Char8"/>
          <w:rtl/>
        </w:rPr>
        <w:t>ز</w:t>
      </w:r>
      <w:r w:rsidR="009419ED" w:rsidRPr="0052470B">
        <w:rPr>
          <w:rStyle w:val="Char8"/>
          <w:rtl/>
        </w:rPr>
        <w:t>ی</w:t>
      </w:r>
      <w:r w:rsidRPr="0052470B">
        <w:rPr>
          <w:rStyle w:val="Char8"/>
          <w:rtl/>
        </w:rPr>
        <w:t xml:space="preserve"> را برا</w:t>
      </w:r>
      <w:r w:rsidR="009419ED" w:rsidRPr="0052470B">
        <w:rPr>
          <w:rStyle w:val="Char8"/>
          <w:rtl/>
        </w:rPr>
        <w:t>ی</w:t>
      </w:r>
      <w:r w:rsidRPr="0052470B">
        <w:rPr>
          <w:rStyle w:val="Char8"/>
          <w:rtl/>
        </w:rPr>
        <w:t xml:space="preserve"> ا</w:t>
      </w:r>
      <w:r w:rsidR="009419ED" w:rsidRPr="0052470B">
        <w:rPr>
          <w:rStyle w:val="Char8"/>
          <w:rtl/>
        </w:rPr>
        <w:t>ی</w:t>
      </w:r>
      <w:r w:rsidRPr="0052470B">
        <w:rPr>
          <w:rStyle w:val="Char8"/>
          <w:rtl/>
        </w:rPr>
        <w:t>ام ب</w:t>
      </w:r>
      <w:r w:rsidR="009419ED" w:rsidRPr="0052470B">
        <w:rPr>
          <w:rStyle w:val="Char8"/>
          <w:rtl/>
        </w:rPr>
        <w:t>ی</w:t>
      </w:r>
      <w:r w:rsidRPr="0052470B">
        <w:rPr>
          <w:rStyle w:val="Char8"/>
          <w:rtl/>
        </w:rPr>
        <w:t>مار</w:t>
      </w:r>
      <w:r w:rsidR="009419ED" w:rsidRPr="0052470B">
        <w:rPr>
          <w:rStyle w:val="Char8"/>
          <w:rtl/>
        </w:rPr>
        <w:t>ی</w:t>
      </w:r>
      <w:r w:rsidRPr="0052470B">
        <w:rPr>
          <w:rStyle w:val="Char8"/>
          <w:rtl/>
        </w:rPr>
        <w:t xml:space="preserve"> و در زندگ</w:t>
      </w:r>
      <w:r w:rsidR="009419ED" w:rsidRPr="0052470B">
        <w:rPr>
          <w:rStyle w:val="Char8"/>
          <w:rtl/>
        </w:rPr>
        <w:t>ی</w:t>
      </w:r>
      <w:r w:rsidRPr="0052470B">
        <w:rPr>
          <w:rStyle w:val="Char8"/>
          <w:rtl/>
        </w:rPr>
        <w:t>، چ</w:t>
      </w:r>
      <w:r w:rsidR="009419ED" w:rsidRPr="0052470B">
        <w:rPr>
          <w:rStyle w:val="Char8"/>
          <w:rtl/>
        </w:rPr>
        <w:t>ی</w:t>
      </w:r>
      <w:r w:rsidRPr="0052470B">
        <w:rPr>
          <w:rStyle w:val="Char8"/>
          <w:rtl/>
        </w:rPr>
        <w:t>ز</w:t>
      </w:r>
      <w:r w:rsidR="009419ED" w:rsidRPr="0052470B">
        <w:rPr>
          <w:rStyle w:val="Char8"/>
          <w:rtl/>
        </w:rPr>
        <w:t>ی</w:t>
      </w:r>
      <w:r w:rsidRPr="0052470B">
        <w:rPr>
          <w:rStyle w:val="Char8"/>
          <w:rtl/>
        </w:rPr>
        <w:t xml:space="preserve"> را برا</w:t>
      </w:r>
      <w:r w:rsidR="009419ED" w:rsidRPr="0052470B">
        <w:rPr>
          <w:rStyle w:val="Char8"/>
          <w:rtl/>
        </w:rPr>
        <w:t>ی</w:t>
      </w:r>
      <w:r w:rsidRPr="0052470B">
        <w:rPr>
          <w:rStyle w:val="Char8"/>
          <w:rtl/>
        </w:rPr>
        <w:t xml:space="preserve"> مرگ آماده </w:t>
      </w:r>
      <w:r w:rsidR="009419ED" w:rsidRPr="0052470B">
        <w:rPr>
          <w:rStyle w:val="Char8"/>
          <w:rtl/>
        </w:rPr>
        <w:t>ک</w:t>
      </w:r>
      <w:r w:rsidRPr="0052470B">
        <w:rPr>
          <w:rStyle w:val="Char8"/>
          <w:rtl/>
        </w:rPr>
        <w:t>ن</w:t>
      </w:r>
      <w:r w:rsidR="004A7E7E" w:rsidRPr="00EE7E0F">
        <w:rPr>
          <w:rStyle w:val="Char4"/>
          <w:rFonts w:hint="cs"/>
          <w:rtl/>
        </w:rPr>
        <w:t>»</w:t>
      </w:r>
      <w:r w:rsidRPr="00E96FD0">
        <w:rPr>
          <w:rStyle w:val="FootnoteReference"/>
          <w:rFonts w:ascii="IRNazli" w:hAnsi="IRNazli" w:cs="IRNazli"/>
          <w:sz w:val="28"/>
          <w:szCs w:val="28"/>
          <w:rtl/>
          <w:lang w:bidi="ar-AE"/>
        </w:rPr>
        <w:footnoteReference w:id="638"/>
      </w:r>
      <w:r w:rsidR="004A7E7E" w:rsidRPr="0052470B">
        <w:rPr>
          <w:rStyle w:val="Char4"/>
          <w:rFonts w:hint="cs"/>
          <w:spacing w:val="0"/>
          <w:rtl/>
        </w:rPr>
        <w:t>.</w:t>
      </w:r>
    </w:p>
    <w:p w:rsidR="009E7F60" w:rsidRPr="003C60B6" w:rsidRDefault="009E7F60" w:rsidP="00FA5C34">
      <w:pPr>
        <w:pStyle w:val="a4"/>
        <w:spacing w:before="0" w:beforeAutospacing="0"/>
        <w:ind w:firstLine="284"/>
        <w:jc w:val="both"/>
        <w:rPr>
          <w:rStyle w:val="Char3"/>
          <w:rtl/>
        </w:rPr>
      </w:pPr>
      <w:r w:rsidRPr="003C60B6">
        <w:rPr>
          <w:rStyle w:val="Char3"/>
          <w:rtl/>
        </w:rPr>
        <w:t xml:space="preserve">575- </w:t>
      </w:r>
      <w:r w:rsidR="004A7E7E" w:rsidRPr="0052470B">
        <w:rPr>
          <w:rStyle w:val="Char4"/>
          <w:rFonts w:hint="cs"/>
          <w:spacing w:val="0"/>
          <w:rtl/>
        </w:rPr>
        <w:t>«</w:t>
      </w:r>
      <w:r w:rsidRPr="0052470B">
        <w:rPr>
          <w:rtl/>
        </w:rPr>
        <w:t xml:space="preserve">وعنه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ما حَقُّ امْرِيءٍ مُسلِمٍ لَهُ شَيءٌ يُوصِي فِيهِ</w:t>
      </w:r>
      <w:r w:rsidR="00140074" w:rsidRPr="0052470B">
        <w:rPr>
          <w:rtl/>
        </w:rPr>
        <w:t>.</w:t>
      </w:r>
      <w:r w:rsidRPr="0052470B">
        <w:rPr>
          <w:rtl/>
        </w:rPr>
        <w:t xml:space="preserve"> يبِيتُ لَيْلَتَيْنِ إِلاَّ وَوَصِيَّتُهُ مَكْتُوبَةٌ عِنْدَهُ</w:t>
      </w:r>
      <w:r w:rsidR="00140074" w:rsidRPr="0052470B">
        <w:rPr>
          <w:rtl/>
        </w:rPr>
        <w:t>»</w:t>
      </w:r>
      <w:r w:rsidR="004A7E7E" w:rsidRPr="00EE7E0F">
        <w:rPr>
          <w:rStyle w:val="Char4"/>
          <w:rFonts w:hint="cs"/>
          <w:rtl/>
        </w:rPr>
        <w:t>»</w:t>
      </w:r>
      <w:r w:rsidRPr="003C60B6">
        <w:rPr>
          <w:rStyle w:val="Char5"/>
          <w:rtl/>
        </w:rPr>
        <w:t xml:space="preserve"> </w:t>
      </w:r>
      <w:r w:rsidRPr="0052470B">
        <w:rPr>
          <w:rStyle w:val="Char5"/>
          <w:rtl/>
        </w:rPr>
        <w:t>متفقٌ عليه</w:t>
      </w:r>
      <w:r w:rsidR="00140074" w:rsidRPr="0052470B">
        <w:rPr>
          <w:rStyle w:val="Char5"/>
          <w:rtl/>
        </w:rPr>
        <w:t>.</w:t>
      </w:r>
      <w:r w:rsidRPr="0052470B">
        <w:rPr>
          <w:rStyle w:val="Char5"/>
          <w:rtl/>
        </w:rPr>
        <w:t xml:space="preserve"> هذا لفظ البخاري</w:t>
      </w:r>
      <w:r w:rsidR="00140074" w:rsidRPr="003C60B6">
        <w:rPr>
          <w:rStyle w:val="Char3"/>
          <w:rtl/>
        </w:rPr>
        <w:t>.</w:t>
      </w:r>
    </w:p>
    <w:p w:rsidR="009E7F60" w:rsidRPr="003C60B6" w:rsidRDefault="009E7F60" w:rsidP="00FA5C34">
      <w:pPr>
        <w:pStyle w:val="a4"/>
        <w:spacing w:before="0" w:beforeAutospacing="0"/>
        <w:ind w:firstLine="284"/>
        <w:jc w:val="both"/>
        <w:rPr>
          <w:rStyle w:val="Char3"/>
          <w:rtl/>
        </w:rPr>
      </w:pPr>
      <w:r w:rsidRPr="0052470B">
        <w:rPr>
          <w:rStyle w:val="Char5"/>
          <w:rtl/>
        </w:rPr>
        <w:t xml:space="preserve">وفي روايةٍ </w:t>
      </w:r>
      <w:r w:rsidRPr="00045BE7">
        <w:rPr>
          <w:rStyle w:val="Char5"/>
          <w:rtl/>
        </w:rPr>
        <w:t>ل</w:t>
      </w:r>
      <w:r w:rsidR="00045BE7" w:rsidRPr="00045BE7">
        <w:rPr>
          <w:rStyle w:val="Char5"/>
          <w:rFonts w:hint="cs"/>
          <w:rtl/>
        </w:rPr>
        <w:t>ـ</w:t>
      </w:r>
      <w:r w:rsidRPr="00045BE7">
        <w:rPr>
          <w:rStyle w:val="Char5"/>
          <w:rtl/>
        </w:rPr>
        <w:t>مسلمٍ</w:t>
      </w:r>
      <w:r w:rsidR="0015419D" w:rsidRPr="00045BE7">
        <w:rPr>
          <w:rStyle w:val="Char5"/>
          <w:rtl/>
        </w:rPr>
        <w:t>:</w:t>
      </w:r>
      <w:r w:rsidRPr="00045BE7">
        <w:rPr>
          <w:rStyle w:val="Char5"/>
          <w:rtl/>
        </w:rPr>
        <w:t xml:space="preserve"> </w:t>
      </w:r>
      <w:r w:rsidR="004A7E7E" w:rsidRPr="00045BE7">
        <w:rPr>
          <w:rStyle w:val="Char4"/>
          <w:rFonts w:hint="cs"/>
          <w:rtl/>
        </w:rPr>
        <w:t>«</w:t>
      </w:r>
      <w:r w:rsidRPr="0052470B">
        <w:rPr>
          <w:rtl/>
        </w:rPr>
        <w:t>يَبِيتُ ثَلاثَ لَيَالٍ</w:t>
      </w:r>
      <w:r w:rsidR="00140074" w:rsidRPr="0052470B">
        <w:rPr>
          <w:rtl/>
        </w:rPr>
        <w:t>»</w:t>
      </w:r>
      <w:r w:rsidRPr="0052470B">
        <w:rPr>
          <w:rtl/>
        </w:rPr>
        <w:t xml:space="preserve"> قال ابن عمر</w:t>
      </w:r>
      <w:r w:rsidR="0015419D" w:rsidRPr="0052470B">
        <w:rPr>
          <w:rtl/>
        </w:rPr>
        <w:t>:</w:t>
      </w:r>
      <w:r w:rsidRPr="0052470B">
        <w:rPr>
          <w:rtl/>
        </w:rPr>
        <w:t xml:space="preserve"> مَا مَرَّتْ عَلَيَّ لَيْلَةٌ مُنذُ سَمِعتُ رسولَ اللَّه </w:t>
      </w:r>
      <w:r w:rsidR="00EE01BC" w:rsidRPr="0052470B">
        <w:rPr>
          <w:rFonts w:cs="CTraditional Arabic"/>
          <w:szCs w:val="28"/>
          <w:rtl/>
        </w:rPr>
        <w:t>ص</w:t>
      </w:r>
      <w:r w:rsidRPr="0052470B">
        <w:rPr>
          <w:rtl/>
        </w:rPr>
        <w:t xml:space="preserve"> قال ذلِكَ إِلاَّ وَعِنْدِي وَصِيَّتِي</w:t>
      </w:r>
      <w:r w:rsidR="004A7E7E" w:rsidRPr="00EE7E0F">
        <w:rPr>
          <w:rStyle w:val="Char4"/>
          <w:rFonts w:hint="cs"/>
          <w:rtl/>
        </w:rPr>
        <w:t>»</w:t>
      </w:r>
      <w:r w:rsidR="00140074" w:rsidRPr="003C60B6">
        <w:rPr>
          <w:rStyle w:val="Char3"/>
          <w:rtl/>
        </w:rPr>
        <w:t>.</w:t>
      </w:r>
    </w:p>
    <w:p w:rsidR="00A323B4" w:rsidRPr="0052470B" w:rsidRDefault="00A323B4" w:rsidP="00CA2E2E">
      <w:pPr>
        <w:ind w:firstLine="284"/>
        <w:jc w:val="both"/>
        <w:rPr>
          <w:rStyle w:val="Char3"/>
          <w:rtl/>
        </w:rPr>
      </w:pPr>
      <w:r w:rsidRPr="0052470B">
        <w:rPr>
          <w:rStyle w:val="Char3"/>
          <w:rtl/>
        </w:rPr>
        <w:t xml:space="preserve">575. </w:t>
      </w:r>
      <w:r w:rsidR="004A6123" w:rsidRPr="004A6123">
        <w:rPr>
          <w:rStyle w:val="Char4"/>
          <w:rtl/>
        </w:rPr>
        <w:t>«</w:t>
      </w:r>
      <w:r w:rsidRPr="004A6123">
        <w:rPr>
          <w:rStyle w:val="Char8"/>
          <w:rtl/>
        </w:rPr>
        <w:t>از ابن‌عمر</w:t>
      </w:r>
      <w:r w:rsidR="00EE01BC" w:rsidRPr="0052470B">
        <w:rPr>
          <w:rStyle w:val="Char3"/>
          <w:rFonts w:hint="cs"/>
          <w:rtl/>
        </w:rPr>
        <w:t xml:space="preserve"> </w:t>
      </w:r>
      <w:r w:rsidR="00EE01BC" w:rsidRPr="0052470B">
        <w:rPr>
          <w:rFonts w:cs="CTraditional Arabic" w:hint="cs"/>
          <w:sz w:val="28"/>
          <w:szCs w:val="28"/>
          <w:rtl/>
          <w:lang w:bidi="ar-AE"/>
        </w:rPr>
        <w:t>ب</w:t>
      </w:r>
      <w:r w:rsidRPr="0052470B">
        <w:rPr>
          <w:rStyle w:val="Char3"/>
          <w:rtl/>
        </w:rPr>
        <w:t xml:space="preserve"> </w:t>
      </w:r>
      <w:r w:rsidRPr="0052470B">
        <w:rPr>
          <w:rStyle w:val="Char8"/>
          <w:rtl/>
        </w:rPr>
        <w:t>روایت شده است که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فرمودند: «برا</w:t>
      </w:r>
      <w:r w:rsidR="009419ED" w:rsidRPr="0052470B">
        <w:rPr>
          <w:rStyle w:val="Char8"/>
          <w:rtl/>
        </w:rPr>
        <w:t>ی</w:t>
      </w:r>
      <w:r w:rsidRPr="0052470B">
        <w:rPr>
          <w:rStyle w:val="Char8"/>
          <w:rtl/>
        </w:rPr>
        <w:t xml:space="preserve"> مرد مسلمان</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ه چ</w:t>
      </w:r>
      <w:r w:rsidR="009419ED" w:rsidRPr="0052470B">
        <w:rPr>
          <w:rStyle w:val="Char8"/>
          <w:rtl/>
        </w:rPr>
        <w:t>ی</w:t>
      </w:r>
      <w:r w:rsidRPr="0052470B">
        <w:rPr>
          <w:rStyle w:val="Char8"/>
          <w:rtl/>
        </w:rPr>
        <w:t>ز</w:t>
      </w:r>
      <w:r w:rsidR="009419ED" w:rsidRPr="0052470B">
        <w:rPr>
          <w:rStyle w:val="Char8"/>
          <w:rtl/>
        </w:rPr>
        <w:t>ی</w:t>
      </w:r>
      <w:r w:rsidRPr="0052470B">
        <w:rPr>
          <w:rStyle w:val="Char8"/>
          <w:rtl/>
        </w:rPr>
        <w:t xml:space="preserve"> برا</w:t>
      </w:r>
      <w:r w:rsidR="009419ED" w:rsidRPr="0052470B">
        <w:rPr>
          <w:rStyle w:val="Char8"/>
          <w:rtl/>
        </w:rPr>
        <w:t>ی</w:t>
      </w:r>
      <w:r w:rsidRPr="0052470B">
        <w:rPr>
          <w:rStyle w:val="Char8"/>
          <w:rtl/>
        </w:rPr>
        <w:t xml:space="preserve"> وص</w:t>
      </w:r>
      <w:r w:rsidR="009419ED" w:rsidRPr="0052470B">
        <w:rPr>
          <w:rStyle w:val="Char8"/>
          <w:rtl/>
        </w:rPr>
        <w:t>ی</w:t>
      </w:r>
      <w:r w:rsidRPr="0052470B">
        <w:rPr>
          <w:rStyle w:val="Char8"/>
          <w:rtl/>
        </w:rPr>
        <w:t xml:space="preserve">ت </w:t>
      </w:r>
      <w:r w:rsidR="009419ED" w:rsidRPr="0052470B">
        <w:rPr>
          <w:rStyle w:val="Char8"/>
          <w:rtl/>
        </w:rPr>
        <w:t>ک</w:t>
      </w:r>
      <w:r w:rsidRPr="0052470B">
        <w:rPr>
          <w:rStyle w:val="Char8"/>
          <w:rtl/>
        </w:rPr>
        <w:t>ردن دارد، حق و روا ن</w:t>
      </w:r>
      <w:r w:rsidR="009419ED" w:rsidRPr="0052470B">
        <w:rPr>
          <w:rStyle w:val="Char8"/>
          <w:rtl/>
        </w:rPr>
        <w:t>ی</w:t>
      </w:r>
      <w:r w:rsidRPr="0052470B">
        <w:rPr>
          <w:rStyle w:val="Char8"/>
          <w:rtl/>
        </w:rPr>
        <w:t xml:space="preserve">ست </w:t>
      </w:r>
      <w:r w:rsidR="009419ED" w:rsidRPr="0052470B">
        <w:rPr>
          <w:rStyle w:val="Char8"/>
          <w:rtl/>
        </w:rPr>
        <w:t>ک</w:t>
      </w:r>
      <w:r w:rsidRPr="0052470B">
        <w:rPr>
          <w:rStyle w:val="Char8"/>
          <w:rtl/>
        </w:rPr>
        <w:t>ه دو شب را بدون ا</w:t>
      </w:r>
      <w:r w:rsidR="009419ED" w:rsidRPr="0052470B">
        <w:rPr>
          <w:rStyle w:val="Char8"/>
          <w:rtl/>
        </w:rPr>
        <w:t>ی</w:t>
      </w:r>
      <w:r w:rsidRPr="0052470B">
        <w:rPr>
          <w:rStyle w:val="Char8"/>
          <w:rtl/>
        </w:rPr>
        <w:t>ن</w:t>
      </w:r>
      <w:r w:rsidR="009419ED" w:rsidRPr="0052470B">
        <w:rPr>
          <w:rStyle w:val="Char8"/>
          <w:rtl/>
        </w:rPr>
        <w:t>ک</w:t>
      </w:r>
      <w:r w:rsidRPr="0052470B">
        <w:rPr>
          <w:rStyle w:val="Char8"/>
          <w:rtl/>
        </w:rPr>
        <w:t>ه وص</w:t>
      </w:r>
      <w:r w:rsidR="009419ED" w:rsidRPr="0052470B">
        <w:rPr>
          <w:rStyle w:val="Char8"/>
          <w:rtl/>
        </w:rPr>
        <w:t>ی</w:t>
      </w:r>
      <w:r w:rsidRPr="0052470B">
        <w:rPr>
          <w:rStyle w:val="Char8"/>
          <w:rtl/>
        </w:rPr>
        <w:t>ت‌نامه‌اش نوشته شده و پ</w:t>
      </w:r>
      <w:r w:rsidR="009419ED" w:rsidRPr="0052470B">
        <w:rPr>
          <w:rStyle w:val="Char8"/>
          <w:rtl/>
        </w:rPr>
        <w:t>ی</w:t>
      </w:r>
      <w:r w:rsidRPr="0052470B">
        <w:rPr>
          <w:rStyle w:val="Char8"/>
          <w:rtl/>
        </w:rPr>
        <w:t>شش حاضر باشد، سپر</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ند</w:t>
      </w:r>
      <w:r w:rsidR="004A7E7E"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39"/>
      </w:r>
      <w:r w:rsidR="004A7E7E" w:rsidRPr="0052470B">
        <w:rPr>
          <w:rStyle w:val="Char4"/>
          <w:rFonts w:hint="cs"/>
          <w:spacing w:val="0"/>
          <w:rtl/>
        </w:rPr>
        <w:t>.</w:t>
      </w:r>
    </w:p>
    <w:p w:rsidR="00A323B4" w:rsidRPr="0052470B" w:rsidRDefault="00A323B4" w:rsidP="00CA2E2E">
      <w:pPr>
        <w:ind w:firstLine="284"/>
        <w:jc w:val="both"/>
        <w:rPr>
          <w:rStyle w:val="Char3"/>
          <w:rtl/>
        </w:rPr>
      </w:pPr>
      <w:r w:rsidRPr="0052470B">
        <w:rPr>
          <w:rStyle w:val="Char3"/>
          <w:rtl/>
        </w:rPr>
        <w:t>در روا</w:t>
      </w:r>
      <w:r w:rsidR="009419ED" w:rsidRPr="0052470B">
        <w:rPr>
          <w:rStyle w:val="Char3"/>
          <w:rtl/>
        </w:rPr>
        <w:t>ی</w:t>
      </w:r>
      <w:r w:rsidRPr="0052470B">
        <w:rPr>
          <w:rStyle w:val="Char3"/>
          <w:rtl/>
        </w:rPr>
        <w:t>ت</w:t>
      </w:r>
      <w:r w:rsidR="009419ED" w:rsidRPr="0052470B">
        <w:rPr>
          <w:rStyle w:val="Char3"/>
          <w:rtl/>
        </w:rPr>
        <w:t>ی</w:t>
      </w:r>
      <w:r w:rsidRPr="0052470B">
        <w:rPr>
          <w:rStyle w:val="Char3"/>
          <w:rtl/>
        </w:rPr>
        <w:t xml:space="preserve"> د</w:t>
      </w:r>
      <w:r w:rsidR="009419ED" w:rsidRPr="0052470B">
        <w:rPr>
          <w:rStyle w:val="Char3"/>
          <w:rtl/>
        </w:rPr>
        <w:t>ی</w:t>
      </w:r>
      <w:r w:rsidRPr="0052470B">
        <w:rPr>
          <w:rStyle w:val="Char3"/>
          <w:rtl/>
        </w:rPr>
        <w:t xml:space="preserve">گر از مسلم آمده است: </w:t>
      </w:r>
      <w:r w:rsidR="004A7E7E" w:rsidRPr="0052470B">
        <w:rPr>
          <w:rStyle w:val="Char4"/>
          <w:rFonts w:hint="cs"/>
          <w:spacing w:val="0"/>
          <w:rtl/>
        </w:rPr>
        <w:t>«</w:t>
      </w:r>
      <w:r w:rsidR="00703659" w:rsidRPr="00703659">
        <w:rPr>
          <w:rStyle w:val="Char8"/>
          <w:rFonts w:hint="cs"/>
          <w:rtl/>
        </w:rPr>
        <w:t>«</w:t>
      </w:r>
      <w:r w:rsidRPr="0052470B">
        <w:rPr>
          <w:rStyle w:val="Char8"/>
          <w:rtl/>
        </w:rPr>
        <w:t>سه شب را بگذراند». ابن‌عمر</w:t>
      </w:r>
      <w:r w:rsidR="00FA5C34" w:rsidRPr="0052470B">
        <w:rPr>
          <w:rStyle w:val="Char8"/>
          <w:rFonts w:hint="cs"/>
          <w:rtl/>
        </w:rPr>
        <w:t xml:space="preserve"> </w:t>
      </w:r>
      <w:r w:rsidR="00FA5C34" w:rsidRPr="0052470B">
        <w:rPr>
          <w:rFonts w:cs="CTraditional Arabic" w:hint="cs"/>
          <w:sz w:val="28"/>
          <w:szCs w:val="28"/>
          <w:rtl/>
          <w:lang w:bidi="ar-AE"/>
        </w:rPr>
        <w:t>ب</w:t>
      </w:r>
      <w:r w:rsidRPr="0052470B">
        <w:rPr>
          <w:rStyle w:val="Char3"/>
          <w:rtl/>
        </w:rPr>
        <w:t xml:space="preserve"> </w:t>
      </w:r>
      <w:r w:rsidRPr="0052470B">
        <w:rPr>
          <w:rStyle w:val="Char8"/>
          <w:rtl/>
        </w:rPr>
        <w:t>م</w:t>
      </w:r>
      <w:r w:rsidR="009419ED" w:rsidRPr="0052470B">
        <w:rPr>
          <w:rStyle w:val="Char8"/>
          <w:rtl/>
        </w:rPr>
        <w:t>ی</w:t>
      </w:r>
      <w:r w:rsidRPr="0052470B">
        <w:rPr>
          <w:rStyle w:val="Char8"/>
          <w:rtl/>
        </w:rPr>
        <w:t>‌گو</w:t>
      </w:r>
      <w:r w:rsidR="009419ED" w:rsidRPr="0052470B">
        <w:rPr>
          <w:rStyle w:val="Char8"/>
          <w:rtl/>
        </w:rPr>
        <w:t>ی</w:t>
      </w:r>
      <w:r w:rsidRPr="0052470B">
        <w:rPr>
          <w:rStyle w:val="Char8"/>
          <w:rtl/>
        </w:rPr>
        <w:t>د: وقت</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ه ا</w:t>
      </w:r>
      <w:r w:rsidR="009419ED" w:rsidRPr="0052470B">
        <w:rPr>
          <w:rStyle w:val="Char8"/>
          <w:rtl/>
        </w:rPr>
        <w:t>ی</w:t>
      </w:r>
      <w:r w:rsidRPr="0052470B">
        <w:rPr>
          <w:rStyle w:val="Char8"/>
          <w:rtl/>
        </w:rPr>
        <w:t>ن فرموده‌</w:t>
      </w:r>
      <w:r w:rsidR="009419ED" w:rsidRPr="0052470B">
        <w:rPr>
          <w:rStyle w:val="Char8"/>
          <w:rtl/>
        </w:rPr>
        <w:t>ی</w:t>
      </w:r>
      <w:r w:rsidRPr="0052470B">
        <w:rPr>
          <w:rStyle w:val="Char8"/>
          <w:rtl/>
        </w:rPr>
        <w:t xml:space="preserve">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را شن</w:t>
      </w:r>
      <w:r w:rsidR="009419ED" w:rsidRPr="0052470B">
        <w:rPr>
          <w:rStyle w:val="Char8"/>
          <w:rtl/>
        </w:rPr>
        <w:t>ی</w:t>
      </w:r>
      <w:r w:rsidRPr="0052470B">
        <w:rPr>
          <w:rStyle w:val="Char8"/>
          <w:rtl/>
        </w:rPr>
        <w:t xml:space="preserve">ده‌ام، </w:t>
      </w:r>
      <w:r w:rsidR="009419ED" w:rsidRPr="0052470B">
        <w:rPr>
          <w:rStyle w:val="Char8"/>
          <w:rtl/>
        </w:rPr>
        <w:t>یک</w:t>
      </w:r>
      <w:r w:rsidRPr="0052470B">
        <w:rPr>
          <w:rStyle w:val="Char8"/>
          <w:rtl/>
        </w:rPr>
        <w:t xml:space="preserve"> شب بدون وص</w:t>
      </w:r>
      <w:r w:rsidR="009419ED" w:rsidRPr="0052470B">
        <w:rPr>
          <w:rStyle w:val="Char8"/>
          <w:rtl/>
        </w:rPr>
        <w:t>ی</w:t>
      </w:r>
      <w:r w:rsidRPr="0052470B">
        <w:rPr>
          <w:rStyle w:val="Char8"/>
          <w:rtl/>
        </w:rPr>
        <w:t>تنامه، بر من نگذشته است</w:t>
      </w:r>
      <w:r w:rsidR="004A7E7E" w:rsidRPr="0052470B">
        <w:rPr>
          <w:rStyle w:val="Char8"/>
          <w:rFonts w:hint="cs"/>
          <w:rtl/>
        </w:rPr>
        <w:t>»</w:t>
      </w:r>
      <w:r w:rsidRPr="00EE7E0F">
        <w:rPr>
          <w:rStyle w:val="Char4"/>
          <w:rtl/>
        </w:rPr>
        <w:t>»</w:t>
      </w:r>
      <w:r w:rsidRPr="0052470B">
        <w:rPr>
          <w:rStyle w:val="Char3"/>
          <w:rtl/>
        </w:rPr>
        <w:t>.</w:t>
      </w:r>
    </w:p>
    <w:p w:rsidR="009E7F60" w:rsidRPr="003C60B6" w:rsidRDefault="009E7F60" w:rsidP="00CA2E2E">
      <w:pPr>
        <w:pStyle w:val="a4"/>
        <w:spacing w:before="0" w:beforeAutospacing="0"/>
        <w:ind w:firstLine="284"/>
        <w:jc w:val="both"/>
        <w:rPr>
          <w:rStyle w:val="Char3"/>
          <w:rtl/>
        </w:rPr>
      </w:pPr>
      <w:r w:rsidRPr="003C60B6">
        <w:rPr>
          <w:rStyle w:val="Char3"/>
          <w:rtl/>
        </w:rPr>
        <w:t xml:space="preserve">576- </w:t>
      </w:r>
      <w:r w:rsidR="004A7E7E"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خَطَّ النَّبِيُّ </w:t>
      </w:r>
      <w:r w:rsidR="00EE01BC" w:rsidRPr="0052470B">
        <w:rPr>
          <w:rFonts w:cs="CTraditional Arabic"/>
          <w:szCs w:val="28"/>
          <w:rtl/>
        </w:rPr>
        <w:t>ص</w:t>
      </w:r>
      <w:r w:rsidRPr="0052470B">
        <w:rPr>
          <w:rtl/>
        </w:rPr>
        <w:t xml:space="preserve"> خُطُوطاً فقال</w:t>
      </w:r>
      <w:r w:rsidR="0015419D" w:rsidRPr="0052470B">
        <w:rPr>
          <w:rtl/>
        </w:rPr>
        <w:t>:</w:t>
      </w:r>
      <w:r w:rsidRPr="0052470B">
        <w:rPr>
          <w:rtl/>
        </w:rPr>
        <w:t xml:space="preserve"> </w:t>
      </w:r>
      <w:r w:rsidR="008960CB" w:rsidRPr="0052470B">
        <w:rPr>
          <w:rtl/>
        </w:rPr>
        <w:t>«</w:t>
      </w:r>
      <w:r w:rsidRPr="0052470B">
        <w:rPr>
          <w:rtl/>
        </w:rPr>
        <w:t>هَذا الإِنسَانُ وَهَذا أَجَلُهُ</w:t>
      </w:r>
      <w:r w:rsidR="00140074" w:rsidRPr="0052470B">
        <w:rPr>
          <w:rtl/>
        </w:rPr>
        <w:t>.</w:t>
      </w:r>
      <w:r w:rsidRPr="0052470B">
        <w:rPr>
          <w:rtl/>
        </w:rPr>
        <w:t xml:space="preserve"> فَبَيْنَما هو كَذَلِكَ إِذ جَاءَ الخَطُّ الأَقْرَبُ</w:t>
      </w:r>
      <w:r w:rsidR="00140074" w:rsidRPr="0052470B">
        <w:rPr>
          <w:rtl/>
        </w:rPr>
        <w:t>»</w:t>
      </w:r>
      <w:r w:rsidR="004A7E7E" w:rsidRPr="00EE7E0F">
        <w:rPr>
          <w:rStyle w:val="Char4"/>
          <w:rFonts w:hint="cs"/>
          <w:rtl/>
        </w:rPr>
        <w:t>»</w:t>
      </w:r>
      <w:r w:rsidRPr="003C60B6">
        <w:rPr>
          <w:rStyle w:val="Char5"/>
          <w:rtl/>
        </w:rPr>
        <w:t xml:space="preserve"> رواه البخار</w:t>
      </w:r>
      <w:r w:rsidR="009419ED" w:rsidRPr="003C60B6">
        <w:rPr>
          <w:rStyle w:val="Char5"/>
          <w:rtl/>
        </w:rPr>
        <w:t>ی</w:t>
      </w:r>
      <w:r w:rsidR="00140074" w:rsidRPr="0052470B">
        <w:rPr>
          <w:rStyle w:val="Char3"/>
          <w:rtl/>
        </w:rPr>
        <w:t>.</w:t>
      </w:r>
    </w:p>
    <w:p w:rsidR="00A323B4" w:rsidRPr="0052470B" w:rsidRDefault="00A323B4" w:rsidP="00CA2E2E">
      <w:pPr>
        <w:ind w:firstLine="284"/>
        <w:jc w:val="both"/>
        <w:rPr>
          <w:rStyle w:val="Char3"/>
          <w:rtl/>
        </w:rPr>
      </w:pPr>
      <w:r w:rsidRPr="0052470B">
        <w:rPr>
          <w:rStyle w:val="Char3"/>
          <w:rtl/>
        </w:rPr>
        <w:t xml:space="preserve">576. </w:t>
      </w:r>
      <w:r w:rsidR="004A6123" w:rsidRPr="004A6123">
        <w:rPr>
          <w:rStyle w:val="Char4"/>
          <w:rtl/>
        </w:rPr>
        <w:t>«</w:t>
      </w:r>
      <w:r w:rsidRPr="004A6123">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چند خط رسم </w:t>
      </w:r>
      <w:r w:rsidR="009419ED" w:rsidRPr="0052470B">
        <w:rPr>
          <w:rStyle w:val="Char8"/>
          <w:rtl/>
        </w:rPr>
        <w:t>ک</w:t>
      </w:r>
      <w:r w:rsidRPr="0052470B">
        <w:rPr>
          <w:rStyle w:val="Char8"/>
          <w:rtl/>
        </w:rPr>
        <w:t>ردند و فرمودند: ا</w:t>
      </w:r>
      <w:r w:rsidR="009419ED" w:rsidRPr="0052470B">
        <w:rPr>
          <w:rStyle w:val="Char8"/>
          <w:rtl/>
        </w:rPr>
        <w:t>ی</w:t>
      </w:r>
      <w:r w:rsidRPr="0052470B">
        <w:rPr>
          <w:rStyle w:val="Char8"/>
          <w:rtl/>
        </w:rPr>
        <w:t>ن، انسان است و ا</w:t>
      </w:r>
      <w:r w:rsidR="009419ED" w:rsidRPr="0052470B">
        <w:rPr>
          <w:rStyle w:val="Char8"/>
          <w:rtl/>
        </w:rPr>
        <w:t>ی</w:t>
      </w:r>
      <w:r w:rsidRPr="0052470B">
        <w:rPr>
          <w:rStyle w:val="Char8"/>
          <w:rtl/>
        </w:rPr>
        <w:t>ن، اجل اوست و در اثنا</w:t>
      </w:r>
      <w:r w:rsidR="009419ED" w:rsidRPr="0052470B">
        <w:rPr>
          <w:rStyle w:val="Char8"/>
          <w:rtl/>
        </w:rPr>
        <w:t>ی</w:t>
      </w:r>
      <w:r w:rsidRPr="0052470B">
        <w:rPr>
          <w:rStyle w:val="Char8"/>
          <w:rtl/>
        </w:rPr>
        <w:t xml:space="preserve"> آن‌</w:t>
      </w:r>
      <w:r w:rsidR="009419ED" w:rsidRPr="0052470B">
        <w:rPr>
          <w:rStyle w:val="Char8"/>
          <w:rtl/>
        </w:rPr>
        <w:t>ک</w:t>
      </w:r>
      <w:r w:rsidRPr="0052470B">
        <w:rPr>
          <w:rStyle w:val="Char8"/>
          <w:rtl/>
        </w:rPr>
        <w:t>ه انسان در آرزوها</w:t>
      </w:r>
      <w:r w:rsidR="009419ED" w:rsidRPr="0052470B">
        <w:rPr>
          <w:rStyle w:val="Char8"/>
          <w:rtl/>
        </w:rPr>
        <w:t>ی</w:t>
      </w:r>
      <w:r w:rsidRPr="0052470B">
        <w:rPr>
          <w:rStyle w:val="Char8"/>
          <w:rtl/>
        </w:rPr>
        <w:t xml:space="preserve"> دور و دراز خودش است، ناگهان خط نزد</w:t>
      </w:r>
      <w:r w:rsidR="009419ED" w:rsidRPr="0052470B">
        <w:rPr>
          <w:rStyle w:val="Char8"/>
          <w:rtl/>
        </w:rPr>
        <w:t>یک</w:t>
      </w:r>
      <w:r w:rsidRPr="0052470B">
        <w:rPr>
          <w:rStyle w:val="Char8"/>
          <w:rtl/>
        </w:rPr>
        <w:t>‌تر (مرگ) فرا م</w:t>
      </w:r>
      <w:r w:rsidR="009419ED" w:rsidRPr="0052470B">
        <w:rPr>
          <w:rStyle w:val="Char8"/>
          <w:rtl/>
        </w:rPr>
        <w:t>ی</w:t>
      </w:r>
      <w:r w:rsidRPr="0052470B">
        <w:rPr>
          <w:rStyle w:val="Char8"/>
          <w:rtl/>
        </w:rPr>
        <w:t>‌رسد</w:t>
      </w:r>
      <w:r w:rsidR="004A7E7E" w:rsidRPr="00EE7E0F">
        <w:rPr>
          <w:rStyle w:val="Char4"/>
          <w:rFonts w:hint="cs"/>
          <w:rtl/>
        </w:rPr>
        <w:t>»</w:t>
      </w:r>
      <w:r w:rsidRPr="00E96FD0">
        <w:rPr>
          <w:rStyle w:val="FootnoteReference"/>
          <w:rFonts w:ascii="IRNazli" w:hAnsi="IRNazli" w:cs="IRNazli"/>
          <w:sz w:val="28"/>
          <w:szCs w:val="28"/>
          <w:rtl/>
          <w:lang w:bidi="ar-AE"/>
        </w:rPr>
        <w:footnoteReference w:id="640"/>
      </w:r>
      <w:r w:rsidR="004A7E7E" w:rsidRPr="0052470B">
        <w:rPr>
          <w:rStyle w:val="Char4"/>
          <w:rFonts w:hint="cs"/>
          <w:spacing w:val="0"/>
          <w:rtl/>
        </w:rPr>
        <w:t>.</w:t>
      </w:r>
    </w:p>
    <w:p w:rsidR="009E7F60" w:rsidRPr="0052470B" w:rsidRDefault="009E7F60" w:rsidP="00FA5C34">
      <w:pPr>
        <w:pStyle w:val="a4"/>
        <w:spacing w:before="0" w:beforeAutospacing="0"/>
        <w:ind w:firstLine="284"/>
        <w:jc w:val="both"/>
        <w:rPr>
          <w:rStyle w:val="Char5"/>
          <w:rtl/>
        </w:rPr>
      </w:pPr>
      <w:r w:rsidRPr="003C60B6">
        <w:rPr>
          <w:rStyle w:val="Char3"/>
          <w:rtl/>
        </w:rPr>
        <w:t xml:space="preserve">577- </w:t>
      </w:r>
      <w:r w:rsidR="004A7E7E" w:rsidRPr="0052470B">
        <w:rPr>
          <w:rStyle w:val="Char4"/>
          <w:rFonts w:hint="cs"/>
          <w:spacing w:val="0"/>
          <w:rtl/>
        </w:rPr>
        <w:t>«</w:t>
      </w:r>
      <w:r w:rsidRPr="0052470B">
        <w:rPr>
          <w:rtl/>
        </w:rPr>
        <w:t xml:space="preserve">وعن ابن مسعُودٍ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خَطَّ النَّبِيُّ </w:t>
      </w:r>
      <w:r w:rsidR="00EE01BC" w:rsidRPr="0052470B">
        <w:rPr>
          <w:rFonts w:cs="CTraditional Arabic"/>
          <w:szCs w:val="28"/>
          <w:rtl/>
        </w:rPr>
        <w:t>ص</w:t>
      </w:r>
      <w:r w:rsidRPr="0052470B">
        <w:rPr>
          <w:rtl/>
        </w:rPr>
        <w:t xml:space="preserve"> خَطًّا مُرَبَّعاً</w:t>
      </w:r>
      <w:r w:rsidR="00140074" w:rsidRPr="0052470B">
        <w:rPr>
          <w:rtl/>
        </w:rPr>
        <w:t>،</w:t>
      </w:r>
      <w:r w:rsidRPr="0052470B">
        <w:rPr>
          <w:rtl/>
        </w:rPr>
        <w:t xml:space="preserve"> وخَطَّ خَطًّا في الْوَسَطِ خَارِجاً منْهُ</w:t>
      </w:r>
      <w:r w:rsidR="00140074" w:rsidRPr="0052470B">
        <w:rPr>
          <w:rtl/>
        </w:rPr>
        <w:t>،</w:t>
      </w:r>
      <w:r w:rsidRPr="0052470B">
        <w:rPr>
          <w:rtl/>
        </w:rPr>
        <w:t xml:space="preserve"> وَخَطَّ خُططاً صِغَاراً إِلى هَذَا الَّذِي في الوَسَطِ مِنْ جَانِبِهِ الَّذِي في الوَسَطِ</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هَذَا الإِنسَانُ</w:t>
      </w:r>
      <w:r w:rsidR="00140074" w:rsidRPr="0052470B">
        <w:rPr>
          <w:rtl/>
        </w:rPr>
        <w:t>،</w:t>
      </w:r>
      <w:r w:rsidRPr="0052470B">
        <w:rPr>
          <w:rtl/>
        </w:rPr>
        <w:t xml:space="preserve"> وَهَذَا أَجَلُهُ مُحِيطاً بِهِ أو قَد أَحَاطَ بِهِ وَهَذَا الَّذِي هُوَ خَارِجٌ أَمَلُهُ وَهَذِهِ الُخطَطُ الصِّغَارُ الأَعْراضُ</w:t>
      </w:r>
      <w:r w:rsidR="00140074" w:rsidRPr="0052470B">
        <w:rPr>
          <w:rtl/>
        </w:rPr>
        <w:t>،</w:t>
      </w:r>
      <w:r w:rsidRPr="0052470B">
        <w:rPr>
          <w:rtl/>
        </w:rPr>
        <w:t xml:space="preserve"> فَإِنْ أَخْطَأَهُ هَذَا</w:t>
      </w:r>
      <w:r w:rsidR="00140074" w:rsidRPr="0052470B">
        <w:rPr>
          <w:rtl/>
        </w:rPr>
        <w:t>،</w:t>
      </w:r>
      <w:r w:rsidRPr="0052470B">
        <w:rPr>
          <w:rtl/>
        </w:rPr>
        <w:t xml:space="preserve"> نَهَشَهُ هَذا</w:t>
      </w:r>
      <w:r w:rsidR="00140074" w:rsidRPr="0052470B">
        <w:rPr>
          <w:rtl/>
        </w:rPr>
        <w:t>،</w:t>
      </w:r>
      <w:r w:rsidRPr="0052470B">
        <w:rPr>
          <w:rtl/>
        </w:rPr>
        <w:t xml:space="preserve"> وَإِنْ أَخْطَأَهُ هَذا نَهَشَهُ هَذا</w:t>
      </w:r>
      <w:r w:rsidR="00140074" w:rsidRPr="0052470B">
        <w:rPr>
          <w:rtl/>
        </w:rPr>
        <w:t>»</w:t>
      </w:r>
      <w:r w:rsidR="004A7E7E" w:rsidRPr="00EE7E0F">
        <w:rPr>
          <w:rStyle w:val="Char4"/>
          <w:rFonts w:hint="cs"/>
          <w:rtl/>
        </w:rPr>
        <w:t>»</w:t>
      </w:r>
      <w:r w:rsidRPr="003C60B6">
        <w:rPr>
          <w:rStyle w:val="Char5"/>
          <w:rtl/>
        </w:rPr>
        <w:t xml:space="preserve"> </w:t>
      </w:r>
      <w:r w:rsidRPr="0052470B">
        <w:rPr>
          <w:rStyle w:val="Char5"/>
          <w:rtl/>
        </w:rPr>
        <w:t>رواه البخاري</w:t>
      </w:r>
      <w:r w:rsidR="00140074" w:rsidRPr="0052470B">
        <w:rPr>
          <w:rStyle w:val="Char5"/>
          <w:rtl/>
        </w:rPr>
        <w:t>.</w:t>
      </w:r>
      <w:r w:rsidRPr="0052470B">
        <w:rPr>
          <w:rStyle w:val="Char5"/>
          <w:rtl/>
        </w:rPr>
        <w:t xml:space="preserve"> وَهَذِهِ صُورَتَهُ</w:t>
      </w:r>
      <w:r w:rsidR="0015419D" w:rsidRPr="0052470B">
        <w:rPr>
          <w:rStyle w:val="Char5"/>
          <w:rtl/>
        </w:rPr>
        <w:t>:</w:t>
      </w:r>
      <w:r w:rsidRPr="0052470B">
        <w:rPr>
          <w:rStyle w:val="Char5"/>
          <w:rtl/>
        </w:rPr>
        <w:t xml:space="preserve"> الأجل -الأعراض -الأمل</w:t>
      </w:r>
    </w:p>
    <w:p w:rsidR="00A323B4" w:rsidRPr="0052470B" w:rsidRDefault="00A323B4" w:rsidP="00CA2E2E">
      <w:pPr>
        <w:ind w:firstLine="284"/>
        <w:jc w:val="both"/>
        <w:rPr>
          <w:rStyle w:val="Char3"/>
          <w:rtl/>
        </w:rPr>
      </w:pPr>
      <w:r w:rsidRPr="0052470B">
        <w:rPr>
          <w:rStyle w:val="Char3"/>
          <w:rtl/>
        </w:rPr>
        <w:t xml:space="preserve">577. </w:t>
      </w:r>
      <w:r w:rsidR="004A6123" w:rsidRPr="004A6123">
        <w:rPr>
          <w:rStyle w:val="Char4"/>
          <w:rtl/>
        </w:rPr>
        <w:t>«</w:t>
      </w:r>
      <w:r w:rsidRPr="004A6123">
        <w:rPr>
          <w:rStyle w:val="Char8"/>
          <w:rtl/>
        </w:rPr>
        <w:t>از ابن‌مسعود</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مربع</w:t>
      </w:r>
      <w:r w:rsidR="009419ED" w:rsidRPr="0052470B">
        <w:rPr>
          <w:rStyle w:val="Char8"/>
          <w:rtl/>
        </w:rPr>
        <w:t>ی</w:t>
      </w:r>
      <w:r w:rsidRPr="0052470B">
        <w:rPr>
          <w:rStyle w:val="Char8"/>
          <w:rtl/>
        </w:rPr>
        <w:t xml:space="preserve"> رسم فرمودند و </w:t>
      </w:r>
      <w:r w:rsidR="009419ED" w:rsidRPr="0052470B">
        <w:rPr>
          <w:rStyle w:val="Char8"/>
          <w:rtl/>
        </w:rPr>
        <w:t>یک</w:t>
      </w:r>
      <w:r w:rsidRPr="0052470B">
        <w:rPr>
          <w:rStyle w:val="Char8"/>
          <w:rtl/>
        </w:rPr>
        <w:t xml:space="preserve"> خط، در وسط آن </w:t>
      </w:r>
      <w:r w:rsidR="009419ED" w:rsidRPr="0052470B">
        <w:rPr>
          <w:rStyle w:val="Char8"/>
          <w:rtl/>
        </w:rPr>
        <w:t>ک</w:t>
      </w:r>
      <w:r w:rsidRPr="0052470B">
        <w:rPr>
          <w:rStyle w:val="Char8"/>
          <w:rtl/>
        </w:rPr>
        <w:t>ش</w:t>
      </w:r>
      <w:r w:rsidR="009419ED" w:rsidRPr="0052470B">
        <w:rPr>
          <w:rStyle w:val="Char8"/>
          <w:rtl/>
        </w:rPr>
        <w:t>ی</w:t>
      </w:r>
      <w:r w:rsidRPr="0052470B">
        <w:rPr>
          <w:rStyle w:val="Char8"/>
          <w:rtl/>
        </w:rPr>
        <w:t xml:space="preserve">د </w:t>
      </w:r>
      <w:r w:rsidR="009419ED" w:rsidRPr="0052470B">
        <w:rPr>
          <w:rStyle w:val="Char8"/>
          <w:rtl/>
        </w:rPr>
        <w:t>ک</w:t>
      </w:r>
      <w:r w:rsidRPr="0052470B">
        <w:rPr>
          <w:rStyle w:val="Char8"/>
          <w:rtl/>
        </w:rPr>
        <w:t>ه از مربع خارج شده بود و خط‌ها</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وچ</w:t>
      </w:r>
      <w:r w:rsidR="009419ED" w:rsidRPr="0052470B">
        <w:rPr>
          <w:rStyle w:val="Char8"/>
          <w:rtl/>
        </w:rPr>
        <w:t>کی</w:t>
      </w:r>
      <w:r w:rsidRPr="0052470B">
        <w:rPr>
          <w:rStyle w:val="Char8"/>
          <w:rtl/>
        </w:rPr>
        <w:t xml:space="preserve"> ن</w:t>
      </w:r>
      <w:r w:rsidR="009419ED" w:rsidRPr="0052470B">
        <w:rPr>
          <w:rStyle w:val="Char8"/>
          <w:rtl/>
        </w:rPr>
        <w:t>ی</w:t>
      </w:r>
      <w:r w:rsidRPr="0052470B">
        <w:rPr>
          <w:rStyle w:val="Char8"/>
          <w:rtl/>
        </w:rPr>
        <w:t>ز از قسمت داخل به طرف آن خط وسط</w:t>
      </w:r>
      <w:r w:rsidR="009419ED" w:rsidRPr="0052470B">
        <w:rPr>
          <w:rStyle w:val="Char8"/>
          <w:rtl/>
        </w:rPr>
        <w:t>ی</w:t>
      </w:r>
      <w:r w:rsidRPr="0052470B">
        <w:rPr>
          <w:rStyle w:val="Char8"/>
          <w:rtl/>
        </w:rPr>
        <w:t xml:space="preserve"> رسم فرمودند و آن‌گاه فرمودند: «ا</w:t>
      </w:r>
      <w:r w:rsidR="009419ED" w:rsidRPr="0052470B">
        <w:rPr>
          <w:rStyle w:val="Char8"/>
          <w:rtl/>
        </w:rPr>
        <w:t>ی</w:t>
      </w:r>
      <w:r w:rsidRPr="0052470B">
        <w:rPr>
          <w:rStyle w:val="Char8"/>
          <w:rtl/>
        </w:rPr>
        <w:t>ن، انسان است و ا</w:t>
      </w:r>
      <w:r w:rsidR="009419ED" w:rsidRPr="0052470B">
        <w:rPr>
          <w:rStyle w:val="Char8"/>
          <w:rtl/>
        </w:rPr>
        <w:t>ی</w:t>
      </w:r>
      <w:r w:rsidRPr="0052470B">
        <w:rPr>
          <w:rStyle w:val="Char8"/>
          <w:rtl/>
        </w:rPr>
        <w:t xml:space="preserve">ن، اجل اوست </w:t>
      </w:r>
      <w:r w:rsidR="009419ED" w:rsidRPr="0052470B">
        <w:rPr>
          <w:rStyle w:val="Char8"/>
          <w:rtl/>
        </w:rPr>
        <w:t>ک</w:t>
      </w:r>
      <w:r w:rsidRPr="0052470B">
        <w:rPr>
          <w:rStyle w:val="Char8"/>
          <w:rtl/>
        </w:rPr>
        <w:t>ه بر او احاطه دارد و آن‌</w:t>
      </w:r>
      <w:r w:rsidR="009419ED" w:rsidRPr="0052470B">
        <w:rPr>
          <w:rStyle w:val="Char8"/>
          <w:rtl/>
        </w:rPr>
        <w:t>ک</w:t>
      </w:r>
      <w:r w:rsidRPr="0052470B">
        <w:rPr>
          <w:rStyle w:val="Char8"/>
          <w:rtl/>
        </w:rPr>
        <w:t>ه خارج از آن است، آرزو</w:t>
      </w:r>
      <w:r w:rsidR="009419ED" w:rsidRPr="0052470B">
        <w:rPr>
          <w:rStyle w:val="Char8"/>
          <w:rtl/>
        </w:rPr>
        <w:t>ی</w:t>
      </w:r>
      <w:r w:rsidRPr="0052470B">
        <w:rPr>
          <w:rStyle w:val="Char8"/>
          <w:rtl/>
        </w:rPr>
        <w:t xml:space="preserve"> اوست و ا</w:t>
      </w:r>
      <w:r w:rsidR="009419ED" w:rsidRPr="0052470B">
        <w:rPr>
          <w:rStyle w:val="Char8"/>
          <w:rtl/>
        </w:rPr>
        <w:t>ی</w:t>
      </w:r>
      <w:r w:rsidRPr="0052470B">
        <w:rPr>
          <w:rStyle w:val="Char8"/>
          <w:rtl/>
        </w:rPr>
        <w:t xml:space="preserve">ن خطوط </w:t>
      </w:r>
      <w:r w:rsidR="009419ED" w:rsidRPr="0052470B">
        <w:rPr>
          <w:rStyle w:val="Char8"/>
          <w:rtl/>
        </w:rPr>
        <w:t>ک</w:t>
      </w:r>
      <w:r w:rsidRPr="0052470B">
        <w:rPr>
          <w:rStyle w:val="Char8"/>
          <w:rtl/>
        </w:rPr>
        <w:t>وچ</w:t>
      </w:r>
      <w:r w:rsidR="009419ED" w:rsidRPr="0052470B">
        <w:rPr>
          <w:rStyle w:val="Char8"/>
          <w:rtl/>
        </w:rPr>
        <w:t>ک</w:t>
      </w:r>
      <w:r w:rsidRPr="0052470B">
        <w:rPr>
          <w:rStyle w:val="Char8"/>
          <w:rtl/>
        </w:rPr>
        <w:t>، عوارض و آفات م</w:t>
      </w:r>
      <w:r w:rsidR="009419ED" w:rsidRPr="0052470B">
        <w:rPr>
          <w:rStyle w:val="Char8"/>
          <w:rtl/>
        </w:rPr>
        <w:t>ی</w:t>
      </w:r>
      <w:r w:rsidRPr="0052470B">
        <w:rPr>
          <w:rStyle w:val="Char8"/>
          <w:rtl/>
        </w:rPr>
        <w:t xml:space="preserve">‌باشند </w:t>
      </w:r>
      <w:r w:rsidR="009419ED" w:rsidRPr="0052470B">
        <w:rPr>
          <w:rStyle w:val="Char8"/>
          <w:rtl/>
        </w:rPr>
        <w:t>ک</w:t>
      </w:r>
      <w:r w:rsidRPr="0052470B">
        <w:rPr>
          <w:rStyle w:val="Char8"/>
          <w:rtl/>
        </w:rPr>
        <w:t>ه اگر از ا</w:t>
      </w:r>
      <w:r w:rsidR="009419ED" w:rsidRPr="0052470B">
        <w:rPr>
          <w:rStyle w:val="Char8"/>
          <w:rtl/>
        </w:rPr>
        <w:t>ی</w:t>
      </w:r>
      <w:r w:rsidRPr="0052470B">
        <w:rPr>
          <w:rStyle w:val="Char8"/>
          <w:rtl/>
        </w:rPr>
        <w:t>ن آفت رها</w:t>
      </w:r>
      <w:r w:rsidR="009419ED" w:rsidRPr="0052470B">
        <w:rPr>
          <w:rStyle w:val="Char8"/>
          <w:rtl/>
        </w:rPr>
        <w:t>یی</w:t>
      </w:r>
      <w:r w:rsidRPr="0052470B">
        <w:rPr>
          <w:rStyle w:val="Char8"/>
          <w:rtl/>
        </w:rPr>
        <w:t xml:space="preserve"> </w:t>
      </w:r>
      <w:r w:rsidR="009419ED" w:rsidRPr="0052470B">
        <w:rPr>
          <w:rStyle w:val="Char8"/>
          <w:rtl/>
        </w:rPr>
        <w:t>ی</w:t>
      </w:r>
      <w:r w:rsidRPr="0052470B">
        <w:rPr>
          <w:rStyle w:val="Char8"/>
          <w:rtl/>
        </w:rPr>
        <w:t>ابد، آن آفت د</w:t>
      </w:r>
      <w:r w:rsidR="009419ED" w:rsidRPr="0052470B">
        <w:rPr>
          <w:rStyle w:val="Char8"/>
          <w:rtl/>
        </w:rPr>
        <w:t>ی</w:t>
      </w:r>
      <w:r w:rsidRPr="0052470B">
        <w:rPr>
          <w:rStyle w:val="Char8"/>
          <w:rtl/>
        </w:rPr>
        <w:t>گر او را م</w:t>
      </w:r>
      <w:r w:rsidR="009419ED" w:rsidRPr="0052470B">
        <w:rPr>
          <w:rStyle w:val="Char8"/>
          <w:rtl/>
        </w:rPr>
        <w:t>ی</w:t>
      </w:r>
      <w:r w:rsidRPr="0052470B">
        <w:rPr>
          <w:rStyle w:val="Char8"/>
          <w:rtl/>
        </w:rPr>
        <w:t>‌گزد و اگر از ا</w:t>
      </w:r>
      <w:r w:rsidR="009419ED" w:rsidRPr="0052470B">
        <w:rPr>
          <w:rStyle w:val="Char8"/>
          <w:rtl/>
        </w:rPr>
        <w:t>ی</w:t>
      </w:r>
      <w:r w:rsidRPr="0052470B">
        <w:rPr>
          <w:rStyle w:val="Char8"/>
          <w:rtl/>
        </w:rPr>
        <w:t xml:space="preserve">ن </w:t>
      </w:r>
      <w:r w:rsidR="009419ED" w:rsidRPr="0052470B">
        <w:rPr>
          <w:rStyle w:val="Char8"/>
          <w:rtl/>
        </w:rPr>
        <w:t>یکی</w:t>
      </w:r>
      <w:r w:rsidRPr="0052470B">
        <w:rPr>
          <w:rStyle w:val="Char8"/>
          <w:rtl/>
        </w:rPr>
        <w:t xml:space="preserve"> ن</w:t>
      </w:r>
      <w:r w:rsidR="009419ED" w:rsidRPr="0052470B">
        <w:rPr>
          <w:rStyle w:val="Char8"/>
          <w:rtl/>
        </w:rPr>
        <w:t>ی</w:t>
      </w:r>
      <w:r w:rsidRPr="0052470B">
        <w:rPr>
          <w:rStyle w:val="Char8"/>
          <w:rtl/>
        </w:rPr>
        <w:t>ز رها</w:t>
      </w:r>
      <w:r w:rsidR="009419ED" w:rsidRPr="0052470B">
        <w:rPr>
          <w:rStyle w:val="Char8"/>
          <w:rtl/>
        </w:rPr>
        <w:t>یی</w:t>
      </w:r>
      <w:r w:rsidRPr="0052470B">
        <w:rPr>
          <w:rStyle w:val="Char8"/>
          <w:rtl/>
        </w:rPr>
        <w:t xml:space="preserve"> </w:t>
      </w:r>
      <w:r w:rsidR="009419ED" w:rsidRPr="0052470B">
        <w:rPr>
          <w:rStyle w:val="Char8"/>
          <w:rtl/>
        </w:rPr>
        <w:t>ی</w:t>
      </w:r>
      <w:r w:rsidRPr="0052470B">
        <w:rPr>
          <w:rStyle w:val="Char8"/>
          <w:rtl/>
        </w:rPr>
        <w:t>ابد، د</w:t>
      </w:r>
      <w:r w:rsidR="009419ED" w:rsidRPr="0052470B">
        <w:rPr>
          <w:rStyle w:val="Char8"/>
          <w:rtl/>
        </w:rPr>
        <w:t>ی</w:t>
      </w:r>
      <w:r w:rsidRPr="0052470B">
        <w:rPr>
          <w:rStyle w:val="Char8"/>
          <w:rtl/>
        </w:rPr>
        <w:t>گر</w:t>
      </w:r>
      <w:r w:rsidR="009419ED" w:rsidRPr="0052470B">
        <w:rPr>
          <w:rStyle w:val="Char8"/>
          <w:rtl/>
        </w:rPr>
        <w:t>ی</w:t>
      </w:r>
      <w:r w:rsidRPr="0052470B">
        <w:rPr>
          <w:rStyle w:val="Char8"/>
          <w:rtl/>
        </w:rPr>
        <w:t xml:space="preserve"> و</w:t>
      </w:r>
      <w:r w:rsidR="009419ED" w:rsidRPr="0052470B">
        <w:rPr>
          <w:rStyle w:val="Char8"/>
          <w:rtl/>
        </w:rPr>
        <w:t>ی</w:t>
      </w:r>
      <w:r w:rsidRPr="0052470B">
        <w:rPr>
          <w:rStyle w:val="Char8"/>
          <w:rtl/>
        </w:rPr>
        <w:t xml:space="preserve"> را م</w:t>
      </w:r>
      <w:r w:rsidR="009419ED" w:rsidRPr="0052470B">
        <w:rPr>
          <w:rStyle w:val="Char8"/>
          <w:rtl/>
        </w:rPr>
        <w:t>ی</w:t>
      </w:r>
      <w:r w:rsidRPr="0052470B">
        <w:rPr>
          <w:rStyle w:val="Char8"/>
          <w:rtl/>
        </w:rPr>
        <w:t>‌گزد»</w:t>
      </w:r>
      <w:r w:rsidR="004A7E7E" w:rsidRPr="00EE7E0F">
        <w:rPr>
          <w:rStyle w:val="Char4"/>
          <w:rFonts w:hint="cs"/>
          <w:rtl/>
        </w:rPr>
        <w:t>»</w:t>
      </w:r>
      <w:r w:rsidRPr="0052470B">
        <w:rPr>
          <w:rStyle w:val="Char3"/>
          <w:rtl/>
        </w:rPr>
        <w:t xml:space="preserve"> و ا</w:t>
      </w:r>
      <w:r w:rsidR="009419ED" w:rsidRPr="0052470B">
        <w:rPr>
          <w:rStyle w:val="Char3"/>
          <w:rtl/>
        </w:rPr>
        <w:t>ی</w:t>
      </w:r>
      <w:r w:rsidRPr="0052470B">
        <w:rPr>
          <w:rStyle w:val="Char3"/>
          <w:rtl/>
        </w:rPr>
        <w:t>ن، صورت ش</w:t>
      </w:r>
      <w:r w:rsidR="009419ED" w:rsidRPr="0052470B">
        <w:rPr>
          <w:rStyle w:val="Char3"/>
          <w:rtl/>
        </w:rPr>
        <w:t>ک</w:t>
      </w:r>
      <w:r w:rsidRPr="0052470B">
        <w:rPr>
          <w:rStyle w:val="Char3"/>
          <w:rtl/>
        </w:rPr>
        <w:t>ل است:</w:t>
      </w:r>
    </w:p>
    <w:p w:rsidR="00A323B4" w:rsidRPr="00703659" w:rsidRDefault="00050C8D" w:rsidP="00703659">
      <w:pPr>
        <w:pStyle w:val="a6"/>
        <w:rPr>
          <w:rtl/>
        </w:rPr>
      </w:pPr>
      <w:r>
        <w:rPr>
          <w:noProof/>
          <w:rtl/>
          <w:lang w:bidi="ar-SA"/>
        </w:rPr>
        <mc:AlternateContent>
          <mc:Choice Requires="wps">
            <w:drawing>
              <wp:anchor distT="0" distB="0" distL="114300" distR="114300" simplePos="0" relativeHeight="251654144" behindDoc="1" locked="0" layoutInCell="1" allowOverlap="1">
                <wp:simplePos x="0" y="0"/>
                <wp:positionH relativeFrom="column">
                  <wp:posOffset>3480435</wp:posOffset>
                </wp:positionH>
                <wp:positionV relativeFrom="paragraph">
                  <wp:posOffset>214630</wp:posOffset>
                </wp:positionV>
                <wp:extent cx="956310" cy="457200"/>
                <wp:effectExtent l="13335" t="5080" r="11430" b="13970"/>
                <wp:wrapNone/>
                <wp:docPr id="2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6310" cy="457200"/>
                        </a:xfrm>
                        <a:prstGeom prst="rect">
                          <a:avLst/>
                        </a:prstGeom>
                        <a:solidFill>
                          <a:srgbClr val="FFFFFF"/>
                        </a:solidFill>
                        <a:ln w="9525">
                          <a:solidFill>
                            <a:srgbClr val="000000"/>
                          </a:solidFill>
                          <a:miter lim="800000"/>
                          <a:headEnd/>
                          <a:tailEnd/>
                        </a:ln>
                      </wps:spPr>
                      <wps:txbx>
                        <w:txbxContent>
                          <w:p w:rsidR="00D163EF" w:rsidRPr="00934271" w:rsidRDefault="00D163EF" w:rsidP="00A323B4">
                            <w:pPr>
                              <w:rPr>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26" style="position:absolute;left:0;text-align:left;margin-left:274.05pt;margin-top:16.9pt;width:75.3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">
                <v:textbox>
                  <w:txbxContent>
                    <w:p w:rsidR="00D163EF" w:rsidRPr="00934271" w:rsidRDefault="00D163EF" w:rsidP="00A323B4">
                      <w:pPr>
                        <w:rPr>
                          <w:lang w:bidi="fa-IR"/>
                        </w:rPr>
                      </w:pPr>
                    </w:p>
                  </w:txbxContent>
                </v:textbox>
              </v:rect>
            </w:pict>
          </mc:Fallback>
        </mc:AlternateContent>
      </w:r>
      <w:r w:rsidR="00A323B4" w:rsidRPr="00703659">
        <w:rPr>
          <w:rtl/>
        </w:rPr>
        <w:tab/>
      </w:r>
      <w:r w:rsidR="000C6F25" w:rsidRPr="00703659">
        <w:rPr>
          <w:rtl/>
        </w:rPr>
        <w:t xml:space="preserve"> </w:t>
      </w:r>
      <w:r w:rsidR="00A323B4" w:rsidRPr="00703659">
        <w:rPr>
          <w:rtl/>
        </w:rPr>
        <w:t>اجل</w:t>
      </w:r>
    </w:p>
    <w:p w:rsidR="00A323B4" w:rsidRPr="00703659" w:rsidRDefault="00050C8D" w:rsidP="00703659">
      <w:pPr>
        <w:pStyle w:val="a6"/>
        <w:rPr>
          <w:rtl/>
        </w:rPr>
      </w:pPr>
      <w:r>
        <w:rPr>
          <w:noProof/>
          <w:rtl/>
          <w:lang w:bidi="ar-SA"/>
        </w:rPr>
        <mc:AlternateContent>
          <mc:Choice Requires="wps">
            <w:drawing>
              <wp:anchor distT="0" distB="0" distL="114300" distR="114300" simplePos="0" relativeHeight="251653120" behindDoc="0" locked="0" layoutInCell="1" allowOverlap="1">
                <wp:simplePos x="0" y="0"/>
                <wp:positionH relativeFrom="column">
                  <wp:posOffset>2798445</wp:posOffset>
                </wp:positionH>
                <wp:positionV relativeFrom="paragraph">
                  <wp:posOffset>231140</wp:posOffset>
                </wp:positionV>
                <wp:extent cx="1610360" cy="0"/>
                <wp:effectExtent l="7620" t="12065" r="10795" b="6985"/>
                <wp:wrapNone/>
                <wp:docPr id="2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10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35pt,18.2pt" to="347.1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"/>
            </w:pict>
          </mc:Fallback>
        </mc:AlternateContent>
      </w:r>
      <w:r w:rsidR="000C6F25" w:rsidRPr="00703659">
        <w:rPr>
          <w:rtl/>
        </w:rPr>
        <w:t xml:space="preserve"> </w:t>
      </w:r>
      <w:r w:rsidR="00A323B4" w:rsidRPr="00703659">
        <w:rPr>
          <w:rtl/>
        </w:rPr>
        <w:t>انسان</w:t>
      </w:r>
      <w:r w:rsidR="000C6F25" w:rsidRPr="00703659">
        <w:rPr>
          <w:rtl/>
        </w:rPr>
        <w:t xml:space="preserve"> </w:t>
      </w:r>
      <w:r w:rsidR="00A323B4" w:rsidRPr="00703659">
        <w:rPr>
          <w:rtl/>
        </w:rPr>
        <w:t>آرزو</w:t>
      </w:r>
    </w:p>
    <w:p w:rsidR="00A323B4" w:rsidRPr="00703659" w:rsidRDefault="00050C8D" w:rsidP="00703659">
      <w:pPr>
        <w:pStyle w:val="a6"/>
        <w:rPr>
          <w:rtl/>
        </w:rPr>
      </w:pPr>
      <w:r>
        <w:rPr>
          <w:noProof/>
          <w:rtl/>
          <w:lang w:bidi="ar-SA"/>
        </w:rPr>
        <mc:AlternateContent>
          <mc:Choice Requires="wps">
            <w:drawing>
              <wp:anchor distT="0" distB="0" distL="114300" distR="114300" simplePos="0" relativeHeight="251656192" behindDoc="0" locked="0" layoutInCell="1" allowOverlap="1">
                <wp:simplePos x="0" y="0"/>
                <wp:positionH relativeFrom="column">
                  <wp:posOffset>4157980</wp:posOffset>
                </wp:positionH>
                <wp:positionV relativeFrom="paragraph">
                  <wp:posOffset>57150</wp:posOffset>
                </wp:positionV>
                <wp:extent cx="0" cy="102870"/>
                <wp:effectExtent l="5080" t="9525" r="13970" b="11430"/>
                <wp:wrapNone/>
                <wp:docPr id="21"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4pt,4.5pt" to="327.4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2fpEwIAACk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"/>
            </w:pict>
          </mc:Fallback>
        </mc:AlternateContent>
      </w:r>
      <w:r>
        <w:rPr>
          <w:noProof/>
          <w:rtl/>
          <w:lang w:bidi="ar-SA"/>
        </w:rPr>
        <mc:AlternateContent>
          <mc:Choice Requires="wps">
            <w:drawing>
              <wp:anchor distT="0" distB="0" distL="114300" distR="114300" simplePos="0" relativeHeight="251661312" behindDoc="0" locked="0" layoutInCell="1" allowOverlap="1">
                <wp:simplePos x="0" y="0"/>
                <wp:positionH relativeFrom="column">
                  <wp:posOffset>3570605</wp:posOffset>
                </wp:positionH>
                <wp:positionV relativeFrom="paragraph">
                  <wp:posOffset>57785</wp:posOffset>
                </wp:positionV>
                <wp:extent cx="0" cy="102870"/>
                <wp:effectExtent l="8255" t="10160" r="10795" b="10795"/>
                <wp:wrapNone/>
                <wp:docPr id="20"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15pt,4.55pt" to="281.1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"/>
            </w:pict>
          </mc:Fallback>
        </mc:AlternateContent>
      </w:r>
      <w:r>
        <w:rPr>
          <w:noProof/>
          <w:rtl/>
          <w:lang w:bidi="ar-SA"/>
        </w:rPr>
        <mc:AlternateContent>
          <mc:Choice Requires="wps">
            <w:drawing>
              <wp:anchor distT="0" distB="0" distL="114300" distR="114300" simplePos="0" relativeHeight="251660288" behindDoc="0" locked="0" layoutInCell="1" allowOverlap="1">
                <wp:simplePos x="0" y="0"/>
                <wp:positionH relativeFrom="column">
                  <wp:posOffset>3673475</wp:posOffset>
                </wp:positionH>
                <wp:positionV relativeFrom="paragraph">
                  <wp:posOffset>64135</wp:posOffset>
                </wp:positionV>
                <wp:extent cx="0" cy="102870"/>
                <wp:effectExtent l="6350" t="6985" r="12700" b="13970"/>
                <wp:wrapNone/>
                <wp:docPr id="19"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25pt,5.05pt" to="289.2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uNvEg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"/>
            </w:pict>
          </mc:Fallback>
        </mc:AlternateContent>
      </w:r>
      <w:r>
        <w:rPr>
          <w:noProof/>
          <w:rtl/>
          <w:lang w:bidi="ar-SA"/>
        </w:rPr>
        <mc:AlternateContent>
          <mc:Choice Requires="wps">
            <w:drawing>
              <wp:anchor distT="0" distB="0" distL="114300" distR="114300" simplePos="0" relativeHeight="251659264" behindDoc="0" locked="0" layoutInCell="1" allowOverlap="1">
                <wp:simplePos x="0" y="0"/>
                <wp:positionH relativeFrom="column">
                  <wp:posOffset>3809365</wp:posOffset>
                </wp:positionH>
                <wp:positionV relativeFrom="paragraph">
                  <wp:posOffset>57785</wp:posOffset>
                </wp:positionV>
                <wp:extent cx="0" cy="102870"/>
                <wp:effectExtent l="8890" t="10160" r="10160" b="10795"/>
                <wp:wrapNone/>
                <wp:docPr id="18"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95pt,4.55pt" to="299.9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9NeFAIAACoEAAAOAAAAZHJzL2Uyb0RvYy54bWysU8uu2jAQ3VfqP1jeQxIauB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"/>
            </w:pict>
          </mc:Fallback>
        </mc:AlternateContent>
      </w:r>
      <w:r>
        <w:rPr>
          <w:noProof/>
          <w:rtl/>
          <w:lang w:bidi="ar-SA"/>
        </w:rPr>
        <mc:AlternateContent>
          <mc:Choice Requires="wps">
            <w:drawing>
              <wp:anchor distT="0" distB="0" distL="114300" distR="114300" simplePos="0" relativeHeight="251658240" behindDoc="0" locked="0" layoutInCell="1" allowOverlap="1">
                <wp:simplePos x="0" y="0"/>
                <wp:positionH relativeFrom="column">
                  <wp:posOffset>3925570</wp:posOffset>
                </wp:positionH>
                <wp:positionV relativeFrom="paragraph">
                  <wp:posOffset>57150</wp:posOffset>
                </wp:positionV>
                <wp:extent cx="0" cy="102870"/>
                <wp:effectExtent l="10795" t="9525" r="8255" b="11430"/>
                <wp:wrapNone/>
                <wp:docPr id="17"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1pt,4.5pt" to="309.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"/>
            </w:pict>
          </mc:Fallback>
        </mc:AlternateContent>
      </w:r>
      <w:r>
        <w:rPr>
          <w:noProof/>
          <w:rtl/>
          <w:lang w:bidi="ar-SA"/>
        </w:rPr>
        <mc:AlternateContent>
          <mc:Choice Requires="wps">
            <w:drawing>
              <wp:anchor distT="0" distB="0" distL="114300" distR="114300" simplePos="0" relativeHeight="251657216" behindDoc="0" locked="0" layoutInCell="1" allowOverlap="1">
                <wp:simplePos x="0" y="0"/>
                <wp:positionH relativeFrom="column">
                  <wp:posOffset>4041775</wp:posOffset>
                </wp:positionH>
                <wp:positionV relativeFrom="paragraph">
                  <wp:posOffset>57150</wp:posOffset>
                </wp:positionV>
                <wp:extent cx="0" cy="102870"/>
                <wp:effectExtent l="12700" t="9525" r="6350" b="11430"/>
                <wp:wrapNone/>
                <wp:docPr id="16"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25pt,4.5pt" to="318.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4HqEwIAACk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"/>
            </w:pict>
          </mc:Fallback>
        </mc:AlternateContent>
      </w:r>
      <w:r>
        <w:rPr>
          <w:noProof/>
          <w:rtl/>
          <w:lang w:bidi="ar-SA"/>
        </w:rPr>
        <mc:AlternateContent>
          <mc:Choice Requires="wps">
            <w:drawing>
              <wp:anchor distT="0" distB="0" distL="114300" distR="114300" simplePos="0" relativeHeight="251655168" behindDoc="0" locked="0" layoutInCell="1" allowOverlap="1">
                <wp:simplePos x="0" y="0"/>
                <wp:positionH relativeFrom="column">
                  <wp:posOffset>4284980</wp:posOffset>
                </wp:positionH>
                <wp:positionV relativeFrom="paragraph">
                  <wp:posOffset>62230</wp:posOffset>
                </wp:positionV>
                <wp:extent cx="0" cy="102870"/>
                <wp:effectExtent l="8255" t="5080" r="10795" b="6350"/>
                <wp:wrapNone/>
                <wp:docPr id="15"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4pt,4.9pt" to="337.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CCgEwIAACk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"/>
            </w:pict>
          </mc:Fallback>
        </mc:AlternateContent>
      </w:r>
    </w:p>
    <w:p w:rsidR="00A323B4" w:rsidRPr="00703659" w:rsidRDefault="000C6F25" w:rsidP="00703659">
      <w:pPr>
        <w:pStyle w:val="a6"/>
        <w:rPr>
          <w:rtl/>
        </w:rPr>
      </w:pPr>
      <w:r w:rsidRPr="00703659">
        <w:rPr>
          <w:rtl/>
        </w:rPr>
        <w:t xml:space="preserve"> </w:t>
      </w:r>
      <w:r w:rsidR="00A323B4" w:rsidRPr="00703659">
        <w:rPr>
          <w:rtl/>
        </w:rPr>
        <w:t>عوارض</w:t>
      </w:r>
    </w:p>
    <w:p w:rsidR="009E7F60" w:rsidRPr="0052470B" w:rsidRDefault="009E7F60" w:rsidP="00FA5C34">
      <w:pPr>
        <w:pStyle w:val="a4"/>
        <w:spacing w:before="0" w:beforeAutospacing="0"/>
        <w:ind w:firstLine="284"/>
        <w:jc w:val="both"/>
        <w:rPr>
          <w:rStyle w:val="Char5"/>
          <w:rtl/>
        </w:rPr>
      </w:pPr>
      <w:r w:rsidRPr="003C60B6">
        <w:rPr>
          <w:rStyle w:val="Char3"/>
          <w:rtl/>
        </w:rPr>
        <w:t xml:space="preserve">578- </w:t>
      </w:r>
      <w:r w:rsidR="0026648B"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بَادِرُوا بِالأَعْمَالِ سَبْعاً، هَل تَنْتَظِرُونَ إلاَّ فَقْراً مُنْسِياً</w:t>
      </w:r>
      <w:r w:rsidR="00140074" w:rsidRPr="0052470B">
        <w:rPr>
          <w:rtl/>
        </w:rPr>
        <w:t>،</w:t>
      </w:r>
      <w:r w:rsidRPr="0052470B">
        <w:rPr>
          <w:rtl/>
        </w:rPr>
        <w:t xml:space="preserve"> أَو غِنَى مُطغِياً</w:t>
      </w:r>
      <w:r w:rsidR="00140074" w:rsidRPr="0052470B">
        <w:rPr>
          <w:rtl/>
        </w:rPr>
        <w:t>،</w:t>
      </w:r>
      <w:r w:rsidRPr="0052470B">
        <w:rPr>
          <w:rtl/>
        </w:rPr>
        <w:t xml:space="preserve"> أَوْ مَرَضاً مُفسِداً</w:t>
      </w:r>
      <w:r w:rsidR="00140074" w:rsidRPr="0052470B">
        <w:rPr>
          <w:rtl/>
        </w:rPr>
        <w:t>،</w:t>
      </w:r>
      <w:r w:rsidRPr="0052470B">
        <w:rPr>
          <w:rtl/>
        </w:rPr>
        <w:t xml:space="preserve"> أو هَرَماً مُفَنِّداً، أَو مَوتاً مُجْهزِاً</w:t>
      </w:r>
      <w:r w:rsidR="00140074" w:rsidRPr="0052470B">
        <w:rPr>
          <w:rtl/>
        </w:rPr>
        <w:t>،</w:t>
      </w:r>
      <w:r w:rsidRPr="0052470B">
        <w:rPr>
          <w:rtl/>
        </w:rPr>
        <w:t xml:space="preserve"> أَو الدَّجَّالَ</w:t>
      </w:r>
      <w:r w:rsidR="00140074" w:rsidRPr="0052470B">
        <w:rPr>
          <w:rtl/>
        </w:rPr>
        <w:t>،</w:t>
      </w:r>
      <w:r w:rsidRPr="0052470B">
        <w:rPr>
          <w:rtl/>
        </w:rPr>
        <w:t xml:space="preserve"> فَشَرُّ غَائِبٍ يُنْتَظَرُ</w:t>
      </w:r>
      <w:r w:rsidR="00140074" w:rsidRPr="0052470B">
        <w:rPr>
          <w:rtl/>
        </w:rPr>
        <w:t>،</w:t>
      </w:r>
      <w:r w:rsidRPr="0052470B">
        <w:rPr>
          <w:rtl/>
        </w:rPr>
        <w:t xml:space="preserve"> أَوِ السَّاعَةَ وَالسَّاعَةُ أَدْهَى وأَمَرُّ</w:t>
      </w:r>
      <w:r w:rsidR="0015419D" w:rsidRPr="0052470B">
        <w:rPr>
          <w:rtl/>
        </w:rPr>
        <w:t>؟</w:t>
      </w:r>
      <w:r w:rsidR="00140074" w:rsidRPr="0052470B">
        <w:rPr>
          <w:rtl/>
        </w:rPr>
        <w:t>»</w:t>
      </w:r>
      <w:r w:rsidR="0026648B" w:rsidRPr="00EE7E0F">
        <w:rPr>
          <w:rStyle w:val="Char4"/>
          <w:rFonts w:hint="cs"/>
          <w:rtl/>
        </w:rPr>
        <w:t>»</w:t>
      </w:r>
      <w:r w:rsidRPr="003C60B6">
        <w:rPr>
          <w:rStyle w:val="Char5"/>
          <w:rtl/>
        </w:rPr>
        <w:t xml:space="preserve"> </w:t>
      </w:r>
      <w:r w:rsidRPr="0052470B">
        <w:rPr>
          <w:rStyle w:val="Char5"/>
          <w:rtl/>
        </w:rPr>
        <w:t>رواهُ الترمذي وقال</w:t>
      </w:r>
      <w:r w:rsidR="0015419D" w:rsidRPr="0052470B">
        <w:rPr>
          <w:rStyle w:val="Char5"/>
          <w:rtl/>
        </w:rPr>
        <w:t>:</w:t>
      </w:r>
      <w:r w:rsidR="000C6F25" w:rsidRPr="0052470B">
        <w:rPr>
          <w:rStyle w:val="Char5"/>
          <w:rtl/>
        </w:rPr>
        <w:t xml:space="preserve"> </w:t>
      </w:r>
      <w:r w:rsidRPr="0052470B">
        <w:rPr>
          <w:rStyle w:val="Char5"/>
          <w:rFonts w:hint="cs"/>
          <w:rtl/>
        </w:rPr>
        <w:t>حديثٌ</w:t>
      </w:r>
      <w:r w:rsidRPr="0052470B">
        <w:rPr>
          <w:rStyle w:val="Char5"/>
          <w:rtl/>
        </w:rPr>
        <w:t xml:space="preserve"> حسنٌ</w:t>
      </w:r>
      <w:r w:rsidR="00140074" w:rsidRPr="0052470B">
        <w:rPr>
          <w:rStyle w:val="Char5"/>
          <w:rtl/>
        </w:rPr>
        <w:t>.</w:t>
      </w:r>
    </w:p>
    <w:p w:rsidR="00A323B4" w:rsidRPr="0052470B" w:rsidRDefault="00A323B4" w:rsidP="00CA2E2E">
      <w:pPr>
        <w:ind w:firstLine="284"/>
        <w:jc w:val="both"/>
        <w:rPr>
          <w:rStyle w:val="Char3"/>
          <w:rtl/>
        </w:rPr>
      </w:pPr>
      <w:r w:rsidRPr="0052470B">
        <w:rPr>
          <w:rStyle w:val="Char3"/>
          <w:rtl/>
        </w:rPr>
        <w:t xml:space="preserve">578. </w:t>
      </w:r>
      <w:r w:rsidR="004A6123" w:rsidRPr="004A6123">
        <w:rPr>
          <w:rStyle w:val="Char4"/>
          <w:rtl/>
        </w:rPr>
        <w:t>«</w:t>
      </w:r>
      <w:r w:rsidRPr="004A6123">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«از پ</w:t>
      </w:r>
      <w:r w:rsidR="009419ED" w:rsidRPr="0052470B">
        <w:rPr>
          <w:rStyle w:val="Char8"/>
          <w:rtl/>
        </w:rPr>
        <w:t>ی</w:t>
      </w:r>
      <w:r w:rsidRPr="0052470B">
        <w:rPr>
          <w:rStyle w:val="Char8"/>
          <w:rtl/>
        </w:rPr>
        <w:t>ش آمدن هفت چ</w:t>
      </w:r>
      <w:r w:rsidR="009419ED" w:rsidRPr="0052470B">
        <w:rPr>
          <w:rStyle w:val="Char8"/>
          <w:rtl/>
        </w:rPr>
        <w:t>ی</w:t>
      </w:r>
      <w:r w:rsidRPr="0052470B">
        <w:rPr>
          <w:rStyle w:val="Char8"/>
          <w:rtl/>
        </w:rPr>
        <w:t xml:space="preserve">ز، با </w:t>
      </w:r>
      <w:r w:rsidR="009419ED" w:rsidRPr="0052470B">
        <w:rPr>
          <w:rStyle w:val="Char8"/>
          <w:rtl/>
        </w:rPr>
        <w:t>ک</w:t>
      </w:r>
      <w:r w:rsidRPr="0052470B">
        <w:rPr>
          <w:rStyle w:val="Char8"/>
          <w:rtl/>
        </w:rPr>
        <w:t>ارها</w:t>
      </w:r>
      <w:r w:rsidR="009419ED" w:rsidRPr="0052470B">
        <w:rPr>
          <w:rStyle w:val="Char8"/>
          <w:rtl/>
        </w:rPr>
        <w:t>ی</w:t>
      </w:r>
      <w:r w:rsidRPr="0052470B">
        <w:rPr>
          <w:rStyle w:val="Char8"/>
          <w:rtl/>
        </w:rPr>
        <w:t xml:space="preserve"> ن</w:t>
      </w:r>
      <w:r w:rsidR="009419ED" w:rsidRPr="0052470B">
        <w:rPr>
          <w:rStyle w:val="Char8"/>
          <w:rtl/>
        </w:rPr>
        <w:t>یک</w:t>
      </w:r>
      <w:r w:rsidRPr="0052470B">
        <w:rPr>
          <w:rStyle w:val="Char8"/>
          <w:rtl/>
        </w:rPr>
        <w:t>و، سبقت بجو</w:t>
      </w:r>
      <w:r w:rsidR="009419ED" w:rsidRPr="0052470B">
        <w:rPr>
          <w:rStyle w:val="Char8"/>
          <w:rtl/>
        </w:rPr>
        <w:t>یی</w:t>
      </w:r>
      <w:r w:rsidRPr="0052470B">
        <w:rPr>
          <w:rStyle w:val="Char8"/>
          <w:rtl/>
        </w:rPr>
        <w:t>د و پ</w:t>
      </w:r>
      <w:r w:rsidR="009419ED" w:rsidRPr="0052470B">
        <w:rPr>
          <w:rStyle w:val="Char8"/>
          <w:rtl/>
        </w:rPr>
        <w:t>ی</w:t>
      </w:r>
      <w:r w:rsidRPr="0052470B">
        <w:rPr>
          <w:rStyle w:val="Char8"/>
          <w:rtl/>
        </w:rPr>
        <w:t>ش</w:t>
      </w:r>
      <w:r w:rsidR="009419ED" w:rsidRPr="0052470B">
        <w:rPr>
          <w:rStyle w:val="Char8"/>
          <w:rtl/>
        </w:rPr>
        <w:t>ی</w:t>
      </w:r>
      <w:r w:rsidRPr="0052470B">
        <w:rPr>
          <w:rStyle w:val="Char8"/>
          <w:rtl/>
        </w:rPr>
        <w:t xml:space="preserve"> بگ</w:t>
      </w:r>
      <w:r w:rsidR="009419ED" w:rsidRPr="0052470B">
        <w:rPr>
          <w:rStyle w:val="Char8"/>
          <w:rtl/>
        </w:rPr>
        <w:t>ی</w:t>
      </w:r>
      <w:r w:rsidRPr="0052470B">
        <w:rPr>
          <w:rStyle w:val="Char8"/>
          <w:rtl/>
        </w:rPr>
        <w:t>ر</w:t>
      </w:r>
      <w:r w:rsidR="009419ED" w:rsidRPr="0052470B">
        <w:rPr>
          <w:rStyle w:val="Char8"/>
          <w:rtl/>
        </w:rPr>
        <w:t>ی</w:t>
      </w:r>
      <w:r w:rsidRPr="0052470B">
        <w:rPr>
          <w:rStyle w:val="Char8"/>
          <w:rtl/>
        </w:rPr>
        <w:t>د، مگر منتظر چ</w:t>
      </w:r>
      <w:r w:rsidR="009419ED" w:rsidRPr="0052470B">
        <w:rPr>
          <w:rStyle w:val="Char8"/>
          <w:rtl/>
        </w:rPr>
        <w:t>ی</w:t>
      </w:r>
      <w:r w:rsidRPr="0052470B">
        <w:rPr>
          <w:rStyle w:val="Char8"/>
          <w:rtl/>
        </w:rPr>
        <w:t>ز د</w:t>
      </w:r>
      <w:r w:rsidR="009419ED" w:rsidRPr="0052470B">
        <w:rPr>
          <w:rStyle w:val="Char8"/>
          <w:rtl/>
        </w:rPr>
        <w:t>ی</w:t>
      </w:r>
      <w:r w:rsidRPr="0052470B">
        <w:rPr>
          <w:rStyle w:val="Char8"/>
          <w:rtl/>
        </w:rPr>
        <w:t>گر</w:t>
      </w:r>
      <w:r w:rsidR="009419ED" w:rsidRPr="0052470B">
        <w:rPr>
          <w:rStyle w:val="Char8"/>
          <w:rtl/>
        </w:rPr>
        <w:t>ی</w:t>
      </w:r>
      <w:r w:rsidRPr="0052470B">
        <w:rPr>
          <w:rStyle w:val="Char8"/>
          <w:rtl/>
        </w:rPr>
        <w:t xml:space="preserve"> به جز آنها هست</w:t>
      </w:r>
      <w:r w:rsidR="009419ED" w:rsidRPr="0052470B">
        <w:rPr>
          <w:rStyle w:val="Char8"/>
          <w:rtl/>
        </w:rPr>
        <w:t>ی</w:t>
      </w:r>
      <w:r w:rsidRPr="0052470B">
        <w:rPr>
          <w:rStyle w:val="Char8"/>
          <w:rtl/>
        </w:rPr>
        <w:t>د؟! فقر</w:t>
      </w:r>
      <w:r w:rsidR="009419ED" w:rsidRPr="0052470B">
        <w:rPr>
          <w:rStyle w:val="Char8"/>
          <w:rtl/>
        </w:rPr>
        <w:t>ی</w:t>
      </w:r>
      <w:r w:rsidRPr="0052470B">
        <w:rPr>
          <w:rStyle w:val="Char8"/>
          <w:rtl/>
        </w:rPr>
        <w:t xml:space="preserve"> فراموش </w:t>
      </w:r>
      <w:r w:rsidR="009419ED" w:rsidRPr="0052470B">
        <w:rPr>
          <w:rStyle w:val="Char8"/>
          <w:rtl/>
        </w:rPr>
        <w:t>ک</w:t>
      </w:r>
      <w:r w:rsidRPr="0052470B">
        <w:rPr>
          <w:rStyle w:val="Char8"/>
          <w:rtl/>
        </w:rPr>
        <w:t xml:space="preserve">ننده </w:t>
      </w:r>
      <w:r w:rsidR="009419ED" w:rsidRPr="0052470B">
        <w:rPr>
          <w:rStyle w:val="Char8"/>
          <w:rtl/>
        </w:rPr>
        <w:t>ی</w:t>
      </w:r>
      <w:r w:rsidRPr="0052470B">
        <w:rPr>
          <w:rStyle w:val="Char8"/>
          <w:rtl/>
        </w:rPr>
        <w:t>ا ب</w:t>
      </w:r>
      <w:r w:rsidR="009419ED" w:rsidRPr="0052470B">
        <w:rPr>
          <w:rStyle w:val="Char8"/>
          <w:rtl/>
        </w:rPr>
        <w:t>ی</w:t>
      </w:r>
      <w:r w:rsidRPr="0052470B">
        <w:rPr>
          <w:rStyle w:val="Char8"/>
          <w:rtl/>
        </w:rPr>
        <w:t>‌ن</w:t>
      </w:r>
      <w:r w:rsidR="009419ED" w:rsidRPr="0052470B">
        <w:rPr>
          <w:rStyle w:val="Char8"/>
          <w:rtl/>
        </w:rPr>
        <w:t>ی</w:t>
      </w:r>
      <w:r w:rsidRPr="0052470B">
        <w:rPr>
          <w:rStyle w:val="Char8"/>
          <w:rtl/>
        </w:rPr>
        <w:t>از</w:t>
      </w:r>
      <w:r w:rsidR="009419ED" w:rsidRPr="0052470B">
        <w:rPr>
          <w:rStyle w:val="Char8"/>
          <w:rtl/>
        </w:rPr>
        <w:t>ی</w:t>
      </w:r>
      <w:r w:rsidRPr="0052470B">
        <w:rPr>
          <w:rStyle w:val="Char8"/>
          <w:rtl/>
        </w:rPr>
        <w:t xml:space="preserve"> طغ</w:t>
      </w:r>
      <w:r w:rsidR="009419ED" w:rsidRPr="0052470B">
        <w:rPr>
          <w:rStyle w:val="Char8"/>
          <w:rtl/>
        </w:rPr>
        <w:t>ی</w:t>
      </w:r>
      <w:r w:rsidRPr="0052470B">
        <w:rPr>
          <w:rStyle w:val="Char8"/>
          <w:rtl/>
        </w:rPr>
        <w:t xml:space="preserve">ان‌آور </w:t>
      </w:r>
      <w:r w:rsidR="009419ED" w:rsidRPr="0052470B">
        <w:rPr>
          <w:rStyle w:val="Char8"/>
          <w:rtl/>
        </w:rPr>
        <w:t>ی</w:t>
      </w:r>
      <w:r w:rsidRPr="0052470B">
        <w:rPr>
          <w:rStyle w:val="Char8"/>
          <w:rtl/>
        </w:rPr>
        <w:t xml:space="preserve">ا </w:t>
      </w:r>
      <w:r w:rsidR="009419ED" w:rsidRPr="0052470B">
        <w:rPr>
          <w:rStyle w:val="Char8"/>
          <w:rtl/>
        </w:rPr>
        <w:t>یک</w:t>
      </w:r>
      <w:r w:rsidRPr="0052470B">
        <w:rPr>
          <w:rStyle w:val="Char8"/>
          <w:rtl/>
        </w:rPr>
        <w:t xml:space="preserve"> مرض نابود </w:t>
      </w:r>
      <w:r w:rsidR="009419ED" w:rsidRPr="0052470B">
        <w:rPr>
          <w:rStyle w:val="Char8"/>
          <w:rtl/>
        </w:rPr>
        <w:t>ک</w:t>
      </w:r>
      <w:r w:rsidRPr="0052470B">
        <w:rPr>
          <w:rStyle w:val="Char8"/>
          <w:rtl/>
        </w:rPr>
        <w:t>ننده‌</w:t>
      </w:r>
      <w:r w:rsidR="009419ED" w:rsidRPr="0052470B">
        <w:rPr>
          <w:rStyle w:val="Char8"/>
          <w:rtl/>
        </w:rPr>
        <w:t>ی</w:t>
      </w:r>
      <w:r w:rsidRPr="0052470B">
        <w:rPr>
          <w:rStyle w:val="Char8"/>
          <w:rtl/>
        </w:rPr>
        <w:t xml:space="preserve"> بدن </w:t>
      </w:r>
      <w:r w:rsidR="009419ED" w:rsidRPr="0052470B">
        <w:rPr>
          <w:rStyle w:val="Char8"/>
          <w:rtl/>
        </w:rPr>
        <w:t>ی</w:t>
      </w:r>
      <w:r w:rsidRPr="0052470B">
        <w:rPr>
          <w:rStyle w:val="Char8"/>
          <w:rtl/>
        </w:rPr>
        <w:t>ا پ</w:t>
      </w:r>
      <w:r w:rsidR="009419ED" w:rsidRPr="0052470B">
        <w:rPr>
          <w:rStyle w:val="Char8"/>
          <w:rtl/>
        </w:rPr>
        <w:t>ی</w:t>
      </w:r>
      <w:r w:rsidRPr="0052470B">
        <w:rPr>
          <w:rStyle w:val="Char8"/>
          <w:rtl/>
        </w:rPr>
        <w:t>ر</w:t>
      </w:r>
      <w:r w:rsidR="009419ED" w:rsidRPr="0052470B">
        <w:rPr>
          <w:rStyle w:val="Char8"/>
          <w:rtl/>
        </w:rPr>
        <w:t>ی</w:t>
      </w:r>
      <w:r w:rsidRPr="0052470B">
        <w:rPr>
          <w:rStyle w:val="Char8"/>
          <w:rtl/>
        </w:rPr>
        <w:t xml:space="preserve"> تباه </w:t>
      </w:r>
      <w:r w:rsidR="009419ED" w:rsidRPr="0052470B">
        <w:rPr>
          <w:rStyle w:val="Char8"/>
          <w:rtl/>
        </w:rPr>
        <w:t>ک</w:t>
      </w:r>
      <w:r w:rsidRPr="0052470B">
        <w:rPr>
          <w:rStyle w:val="Char8"/>
          <w:rtl/>
        </w:rPr>
        <w:t>ننده‌</w:t>
      </w:r>
      <w:r w:rsidR="009419ED" w:rsidRPr="0052470B">
        <w:rPr>
          <w:rStyle w:val="Char8"/>
          <w:rtl/>
        </w:rPr>
        <w:t>ی</w:t>
      </w:r>
      <w:r w:rsidRPr="0052470B">
        <w:rPr>
          <w:rStyle w:val="Char8"/>
          <w:rtl/>
        </w:rPr>
        <w:t xml:space="preserve"> عقل </w:t>
      </w:r>
      <w:r w:rsidR="009419ED" w:rsidRPr="0052470B">
        <w:rPr>
          <w:rStyle w:val="Char8"/>
          <w:rtl/>
        </w:rPr>
        <w:t>ی</w:t>
      </w:r>
      <w:r w:rsidRPr="0052470B">
        <w:rPr>
          <w:rStyle w:val="Char8"/>
          <w:rtl/>
        </w:rPr>
        <w:t>ا مرگ</w:t>
      </w:r>
      <w:r w:rsidR="009419ED" w:rsidRPr="0052470B">
        <w:rPr>
          <w:rStyle w:val="Char8"/>
          <w:rtl/>
        </w:rPr>
        <w:t>ی</w:t>
      </w:r>
      <w:r w:rsidRPr="0052470B">
        <w:rPr>
          <w:rStyle w:val="Char8"/>
          <w:rtl/>
        </w:rPr>
        <w:t xml:space="preserve"> سر</w:t>
      </w:r>
      <w:r w:rsidR="009419ED" w:rsidRPr="0052470B">
        <w:rPr>
          <w:rStyle w:val="Char8"/>
          <w:rtl/>
        </w:rPr>
        <w:t>ی</w:t>
      </w:r>
      <w:r w:rsidRPr="0052470B">
        <w:rPr>
          <w:rStyle w:val="Char8"/>
          <w:rtl/>
        </w:rPr>
        <w:t>ع و ناگهان</w:t>
      </w:r>
      <w:r w:rsidR="009419ED" w:rsidRPr="0052470B">
        <w:rPr>
          <w:rStyle w:val="Char8"/>
          <w:rtl/>
        </w:rPr>
        <w:t>ی</w:t>
      </w:r>
      <w:r w:rsidRPr="0052470B">
        <w:rPr>
          <w:rStyle w:val="Char8"/>
          <w:rtl/>
        </w:rPr>
        <w:t xml:space="preserve"> </w:t>
      </w:r>
      <w:r w:rsidR="009419ED" w:rsidRPr="0052470B">
        <w:rPr>
          <w:rStyle w:val="Char8"/>
          <w:rtl/>
        </w:rPr>
        <w:t>ی</w:t>
      </w:r>
      <w:r w:rsidRPr="0052470B">
        <w:rPr>
          <w:rStyle w:val="Char8"/>
          <w:rtl/>
        </w:rPr>
        <w:t xml:space="preserve">ا دجّال </w:t>
      </w:r>
      <w:r w:rsidR="009419ED" w:rsidRPr="0052470B">
        <w:rPr>
          <w:rStyle w:val="Char8"/>
          <w:rtl/>
        </w:rPr>
        <w:t>ک</w:t>
      </w:r>
      <w:r w:rsidRPr="0052470B">
        <w:rPr>
          <w:rStyle w:val="Char8"/>
          <w:rtl/>
        </w:rPr>
        <w:t>ه بدتر</w:t>
      </w:r>
      <w:r w:rsidR="009419ED" w:rsidRPr="0052470B">
        <w:rPr>
          <w:rStyle w:val="Char8"/>
          <w:rtl/>
        </w:rPr>
        <w:t>ی</w:t>
      </w:r>
      <w:r w:rsidRPr="0052470B">
        <w:rPr>
          <w:rStyle w:val="Char8"/>
          <w:rtl/>
        </w:rPr>
        <w:t>ن غا</w:t>
      </w:r>
      <w:r w:rsidR="009419ED" w:rsidRPr="0052470B">
        <w:rPr>
          <w:rStyle w:val="Char8"/>
          <w:rtl/>
        </w:rPr>
        <w:t>ی</w:t>
      </w:r>
      <w:r w:rsidRPr="0052470B">
        <w:rPr>
          <w:rStyle w:val="Char8"/>
          <w:rtl/>
        </w:rPr>
        <w:t xml:space="preserve">ب مورد انتظار است </w:t>
      </w:r>
      <w:r w:rsidR="009419ED" w:rsidRPr="0052470B">
        <w:rPr>
          <w:rStyle w:val="Char8"/>
          <w:rtl/>
        </w:rPr>
        <w:t>ی</w:t>
      </w:r>
      <w:r w:rsidRPr="0052470B">
        <w:rPr>
          <w:rStyle w:val="Char8"/>
          <w:rtl/>
        </w:rPr>
        <w:t>ا ق</w:t>
      </w:r>
      <w:r w:rsidR="009419ED" w:rsidRPr="0052470B">
        <w:rPr>
          <w:rStyle w:val="Char8"/>
          <w:rtl/>
        </w:rPr>
        <w:t>ی</w:t>
      </w:r>
      <w:r w:rsidRPr="0052470B">
        <w:rPr>
          <w:rStyle w:val="Char8"/>
          <w:rtl/>
        </w:rPr>
        <w:t xml:space="preserve">امت </w:t>
      </w:r>
      <w:r w:rsidR="009419ED" w:rsidRPr="0052470B">
        <w:rPr>
          <w:rStyle w:val="Char8"/>
          <w:rtl/>
        </w:rPr>
        <w:t>ک</w:t>
      </w:r>
      <w:r w:rsidRPr="0052470B">
        <w:rPr>
          <w:rStyle w:val="Char8"/>
          <w:rtl/>
        </w:rPr>
        <w:t>ه سخت‌تر</w:t>
      </w:r>
      <w:r w:rsidR="009419ED" w:rsidRPr="0052470B">
        <w:rPr>
          <w:rStyle w:val="Char8"/>
          <w:rtl/>
        </w:rPr>
        <w:t>ی</w:t>
      </w:r>
      <w:r w:rsidRPr="0052470B">
        <w:rPr>
          <w:rStyle w:val="Char8"/>
          <w:rtl/>
        </w:rPr>
        <w:t>ن و تلخ‌تر</w:t>
      </w:r>
      <w:r w:rsidR="009419ED" w:rsidRPr="0052470B">
        <w:rPr>
          <w:rStyle w:val="Char8"/>
          <w:rtl/>
        </w:rPr>
        <w:t>ی</w:t>
      </w:r>
      <w:r w:rsidRPr="0052470B">
        <w:rPr>
          <w:rStyle w:val="Char8"/>
          <w:rtl/>
        </w:rPr>
        <w:t>ن وقت است»</w:t>
      </w:r>
      <w:r w:rsidR="0026648B" w:rsidRPr="00EE7E0F">
        <w:rPr>
          <w:rStyle w:val="Char4"/>
          <w:rFonts w:hint="cs"/>
          <w:rtl/>
        </w:rPr>
        <w:t>»</w:t>
      </w:r>
      <w:r w:rsidRPr="00E96FD0">
        <w:rPr>
          <w:rStyle w:val="FootnoteReference"/>
          <w:rFonts w:ascii="IRNazli" w:hAnsi="IRNazli" w:cs="IRNazli"/>
          <w:sz w:val="28"/>
          <w:szCs w:val="28"/>
          <w:rtl/>
          <w:lang w:bidi="ar-AE"/>
        </w:rPr>
        <w:footnoteReference w:id="641"/>
      </w:r>
      <w:r w:rsidR="0026648B" w:rsidRPr="0052470B">
        <w:rPr>
          <w:rStyle w:val="Char4"/>
          <w:rFonts w:hint="cs"/>
          <w:spacing w:val="0"/>
          <w:rtl/>
        </w:rPr>
        <w:t>.</w:t>
      </w:r>
    </w:p>
    <w:p w:rsidR="009E7F60" w:rsidRPr="0052470B" w:rsidRDefault="009E7F60" w:rsidP="00FA5C34">
      <w:pPr>
        <w:pStyle w:val="a4"/>
        <w:spacing w:before="0" w:beforeAutospacing="0"/>
        <w:ind w:firstLine="284"/>
        <w:jc w:val="both"/>
        <w:rPr>
          <w:rStyle w:val="Char5"/>
          <w:rtl/>
        </w:rPr>
      </w:pPr>
      <w:r w:rsidRPr="00045BE7">
        <w:rPr>
          <w:rStyle w:val="Char3"/>
          <w:rtl/>
        </w:rPr>
        <w:t>579-</w:t>
      </w:r>
      <w:r w:rsidRPr="0052470B">
        <w:rPr>
          <w:rStyle w:val="Char5"/>
          <w:rtl/>
        </w:rPr>
        <w:t xml:space="preserve"> وعنه قالَ</w:t>
      </w:r>
      <w:r w:rsidR="0015419D" w:rsidRPr="003C60B6">
        <w:rPr>
          <w:rStyle w:val="Char5"/>
          <w:rtl/>
        </w:rPr>
        <w:t>:</w:t>
      </w:r>
      <w:r w:rsidRPr="003C60B6">
        <w:rPr>
          <w:rStyle w:val="Char5"/>
          <w:rtl/>
        </w:rPr>
        <w:t xml:space="preserve"> </w:t>
      </w:r>
      <w:r w:rsidR="00462128"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أَكْثِرُوا ذِكْرَ هَاذِمِ اللَّذَّاتِ</w:t>
      </w:r>
      <w:r w:rsidR="00140074" w:rsidRPr="0052470B">
        <w:rPr>
          <w:rtl/>
        </w:rPr>
        <w:t>»</w:t>
      </w:r>
      <w:r w:rsidRPr="0052470B">
        <w:rPr>
          <w:rtl/>
        </w:rPr>
        <w:t xml:space="preserve"> يَعني المَوْتَ</w:t>
      </w:r>
      <w:r w:rsidR="00462128" w:rsidRPr="0052470B">
        <w:rPr>
          <w:rFonts w:eastAsia="SimSun" w:hint="cs"/>
          <w:rtl/>
        </w:rPr>
        <w:t>»</w:t>
      </w:r>
      <w:r w:rsidR="00462128" w:rsidRPr="00EE7E0F">
        <w:rPr>
          <w:rStyle w:val="Char4"/>
          <w:rFonts w:hint="cs"/>
          <w:rtl/>
        </w:rPr>
        <w:t>»</w:t>
      </w:r>
      <w:r w:rsidRPr="0052470B">
        <w:rPr>
          <w:rStyle w:val="Char5"/>
          <w:rtl/>
        </w:rPr>
        <w:t xml:space="preserve"> رواه الترمذي وقال</w:t>
      </w:r>
      <w:r w:rsidR="0015419D" w:rsidRPr="0052470B">
        <w:rPr>
          <w:rStyle w:val="Char5"/>
          <w:rtl/>
        </w:rPr>
        <w:t>:</w:t>
      </w:r>
      <w:r w:rsidRPr="0052470B">
        <w:rPr>
          <w:rStyle w:val="Char5"/>
          <w:rtl/>
        </w:rPr>
        <w:t xml:space="preserve"> حديثٌ حسنٌ</w:t>
      </w:r>
      <w:r w:rsidR="00140074" w:rsidRPr="0052470B">
        <w:rPr>
          <w:rStyle w:val="Char5"/>
          <w:rtl/>
        </w:rPr>
        <w:t>.</w:t>
      </w:r>
    </w:p>
    <w:p w:rsidR="00A323B4" w:rsidRPr="0052470B" w:rsidRDefault="00A323B4" w:rsidP="00CA2E2E">
      <w:pPr>
        <w:ind w:firstLine="284"/>
        <w:jc w:val="both"/>
        <w:rPr>
          <w:rStyle w:val="Char3"/>
          <w:rtl/>
        </w:rPr>
      </w:pPr>
      <w:r w:rsidRPr="00045BE7">
        <w:rPr>
          <w:rStyle w:val="Char3"/>
          <w:rtl/>
        </w:rPr>
        <w:t>579.</w:t>
      </w:r>
      <w:r w:rsidRPr="0052470B">
        <w:rPr>
          <w:rStyle w:val="Char3"/>
          <w:rtl/>
        </w:rPr>
        <w:t xml:space="preserve"> </w:t>
      </w:r>
      <w:r w:rsidR="004A6123" w:rsidRPr="004A6123">
        <w:rPr>
          <w:rStyle w:val="Char4"/>
          <w:rtl/>
        </w:rPr>
        <w:t>«</w:t>
      </w:r>
      <w:r w:rsidRPr="004A6123">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«قطع‌</w:t>
      </w:r>
      <w:r w:rsidR="009419ED" w:rsidRPr="0052470B">
        <w:rPr>
          <w:rStyle w:val="Char8"/>
          <w:rtl/>
        </w:rPr>
        <w:t>ک</w:t>
      </w:r>
      <w:r w:rsidRPr="0052470B">
        <w:rPr>
          <w:rStyle w:val="Char8"/>
          <w:rtl/>
        </w:rPr>
        <w:t>ننده و به هم زننده‌</w:t>
      </w:r>
      <w:r w:rsidR="009419ED" w:rsidRPr="0052470B">
        <w:rPr>
          <w:rStyle w:val="Char8"/>
          <w:rtl/>
        </w:rPr>
        <w:t>ی</w:t>
      </w:r>
      <w:r w:rsidRPr="0052470B">
        <w:rPr>
          <w:rStyle w:val="Char8"/>
          <w:rtl/>
        </w:rPr>
        <w:t xml:space="preserve"> لذت‌ها را ز</w:t>
      </w:r>
      <w:r w:rsidR="009419ED" w:rsidRPr="0052470B">
        <w:rPr>
          <w:rStyle w:val="Char8"/>
          <w:rtl/>
        </w:rPr>
        <w:t>ی</w:t>
      </w:r>
      <w:r w:rsidRPr="0052470B">
        <w:rPr>
          <w:rStyle w:val="Char8"/>
          <w:rtl/>
        </w:rPr>
        <w:t xml:space="preserve">اد </w:t>
      </w:r>
      <w:r w:rsidR="009419ED" w:rsidRPr="0052470B">
        <w:rPr>
          <w:rStyle w:val="Char8"/>
          <w:rtl/>
        </w:rPr>
        <w:t>ی</w:t>
      </w:r>
      <w:r w:rsidRPr="0052470B">
        <w:rPr>
          <w:rStyle w:val="Char8"/>
          <w:rtl/>
        </w:rPr>
        <w:t xml:space="preserve">اد </w:t>
      </w:r>
      <w:r w:rsidR="009419ED" w:rsidRPr="0052470B">
        <w:rPr>
          <w:rStyle w:val="Char8"/>
          <w:rtl/>
        </w:rPr>
        <w:t>ک</w:t>
      </w:r>
      <w:r w:rsidRPr="0052470B">
        <w:rPr>
          <w:rStyle w:val="Char8"/>
          <w:rtl/>
        </w:rPr>
        <w:t>ن</w:t>
      </w:r>
      <w:r w:rsidR="00042209" w:rsidRPr="0052470B">
        <w:rPr>
          <w:rStyle w:val="Char8"/>
          <w:rFonts w:hint="cs"/>
          <w:rtl/>
        </w:rPr>
        <w:t>ی</w:t>
      </w:r>
      <w:r w:rsidRPr="0052470B">
        <w:rPr>
          <w:rStyle w:val="Char8"/>
          <w:rtl/>
        </w:rPr>
        <w:t>د». منظورشان مرگ است</w:t>
      </w:r>
      <w:r w:rsidR="00462128" w:rsidRPr="00EE7E0F">
        <w:rPr>
          <w:rStyle w:val="Char4"/>
          <w:rFonts w:hint="cs"/>
          <w:rtl/>
        </w:rPr>
        <w:t>»</w:t>
      </w:r>
      <w:r w:rsidRPr="00E96FD0">
        <w:rPr>
          <w:rStyle w:val="FootnoteReference"/>
          <w:rFonts w:ascii="IRNazli" w:hAnsi="IRNazli" w:cs="IRNazli"/>
          <w:sz w:val="28"/>
          <w:szCs w:val="28"/>
          <w:rtl/>
          <w:lang w:bidi="ar-AE"/>
        </w:rPr>
        <w:footnoteReference w:id="642"/>
      </w:r>
      <w:r w:rsidR="00462128" w:rsidRPr="0052470B">
        <w:rPr>
          <w:rStyle w:val="Char4"/>
          <w:rFonts w:hint="cs"/>
          <w:spacing w:val="0"/>
          <w:rtl/>
        </w:rPr>
        <w:t>.</w:t>
      </w:r>
    </w:p>
    <w:p w:rsidR="009E7F60" w:rsidRPr="0052470B" w:rsidRDefault="009E7F60" w:rsidP="00FA5C34">
      <w:pPr>
        <w:pStyle w:val="a4"/>
        <w:spacing w:before="0" w:beforeAutospacing="0"/>
        <w:ind w:firstLine="284"/>
        <w:jc w:val="both"/>
        <w:rPr>
          <w:rStyle w:val="Char5"/>
          <w:rtl/>
        </w:rPr>
      </w:pPr>
      <w:r w:rsidRPr="00045BE7">
        <w:rPr>
          <w:rStyle w:val="Char3"/>
          <w:rtl/>
        </w:rPr>
        <w:t>580-</w:t>
      </w:r>
      <w:r w:rsidRPr="003C60B6">
        <w:rPr>
          <w:rStyle w:val="Char5"/>
          <w:rtl/>
        </w:rPr>
        <w:t xml:space="preserve"> </w:t>
      </w:r>
      <w:r w:rsidR="007B1724" w:rsidRPr="0052470B">
        <w:rPr>
          <w:rStyle w:val="Char4"/>
          <w:rFonts w:hint="cs"/>
          <w:spacing w:val="0"/>
          <w:rtl/>
        </w:rPr>
        <w:t>«</w:t>
      </w:r>
      <w:r w:rsidRPr="0052470B">
        <w:rPr>
          <w:rtl/>
        </w:rPr>
        <w:t>وعن أ</w:t>
      </w:r>
      <w:r w:rsidR="00042209" w:rsidRPr="0052470B">
        <w:rPr>
          <w:rFonts w:hint="cs"/>
          <w:rtl/>
        </w:rPr>
        <w:t>ُ</w:t>
      </w:r>
      <w:r w:rsidRPr="0052470B">
        <w:rPr>
          <w:rtl/>
        </w:rPr>
        <w:t xml:space="preserve">بي بن كعب </w:t>
      </w:r>
      <w:r w:rsidR="00EE01BC" w:rsidRPr="0052470B">
        <w:rPr>
          <w:rFonts w:cs="CTraditional Arabic"/>
          <w:szCs w:val="28"/>
          <w:rtl/>
        </w:rPr>
        <w:t>س</w:t>
      </w:r>
      <w:r w:rsidR="0015419D" w:rsidRPr="0052470B">
        <w:rPr>
          <w:rtl/>
        </w:rPr>
        <w:t>:</w:t>
      </w:r>
      <w:r w:rsidRPr="0052470B">
        <w:rPr>
          <w:rtl/>
        </w:rPr>
        <w:t xml:space="preserve"> كانَ رَسولُ اللَّهِ </w:t>
      </w:r>
      <w:r w:rsidR="00EE01BC" w:rsidRPr="0052470B">
        <w:rPr>
          <w:rFonts w:cs="CTraditional Arabic"/>
          <w:szCs w:val="28"/>
          <w:rtl/>
        </w:rPr>
        <w:t>ص</w:t>
      </w:r>
      <w:r w:rsidRPr="0052470B">
        <w:rPr>
          <w:rtl/>
        </w:rPr>
        <w:t xml:space="preserve"> إِذا ذَهَبَ ثُلثُ اللَّيْلِ، قامَ فقالَ</w:t>
      </w:r>
      <w:r w:rsidR="0015419D" w:rsidRPr="0052470B">
        <w:rPr>
          <w:rtl/>
        </w:rPr>
        <w:t>:</w:t>
      </w:r>
      <w:r w:rsidRPr="0052470B">
        <w:rPr>
          <w:rtl/>
        </w:rPr>
        <w:t xml:space="preserve"> </w:t>
      </w:r>
      <w:r w:rsidR="008960CB" w:rsidRPr="0052470B">
        <w:rPr>
          <w:rtl/>
        </w:rPr>
        <w:t>«</w:t>
      </w:r>
      <w:r w:rsidRPr="0052470B">
        <w:rPr>
          <w:rtl/>
        </w:rPr>
        <w:t>يا أَيها النَّاسُ اذْكُرُوا اللَّه جَاءَتِ الرَاجِفَةُ تَتْبَعُهُا الرَّادِفَةُ، جاءَ المَوْتُ بما فِيهِ</w:t>
      </w:r>
      <w:r w:rsidR="00140074" w:rsidRPr="0052470B">
        <w:rPr>
          <w:rtl/>
        </w:rPr>
        <w:t>،</w:t>
      </w:r>
      <w:r w:rsidRPr="0052470B">
        <w:rPr>
          <w:rtl/>
        </w:rPr>
        <w:t xml:space="preserve"> جاءَ المَوْتُ بما فِيهِ</w:t>
      </w:r>
      <w:r w:rsidR="00140074" w:rsidRPr="0052470B">
        <w:rPr>
          <w:rtl/>
        </w:rPr>
        <w:t>»</w:t>
      </w:r>
      <w:r w:rsidRPr="0052470B">
        <w:rPr>
          <w:rtl/>
        </w:rPr>
        <w:t xml:space="preserve"> قلتُ</w:t>
      </w:r>
      <w:r w:rsidR="0015419D" w:rsidRPr="0052470B">
        <w:rPr>
          <w:rtl/>
        </w:rPr>
        <w:t>:</w:t>
      </w:r>
      <w:r w:rsidRPr="0052470B">
        <w:rPr>
          <w:rtl/>
        </w:rPr>
        <w:t xml:space="preserve"> يا رَسُولَ اللَّهِ إني أكْثِرُ الصَّلاةَ عَلَيْكَ</w:t>
      </w:r>
      <w:r w:rsidR="00140074" w:rsidRPr="0052470B">
        <w:rPr>
          <w:rtl/>
        </w:rPr>
        <w:t>،</w:t>
      </w:r>
      <w:r w:rsidRPr="0052470B">
        <w:rPr>
          <w:rtl/>
        </w:rPr>
        <w:t xml:space="preserve"> فَكَمْ أَجْعَلُ لكَ مِن صَلاتي</w:t>
      </w:r>
      <w:r w:rsidR="0015419D" w:rsidRPr="0052470B">
        <w:rPr>
          <w:rtl/>
        </w:rPr>
        <w:t>؟</w:t>
      </w:r>
      <w:r w:rsidRPr="0052470B">
        <w:rPr>
          <w:rtl/>
        </w:rPr>
        <w:t xml:space="preserve"> قال: </w:t>
      </w:r>
      <w:r w:rsidR="008960CB" w:rsidRPr="0052470B">
        <w:rPr>
          <w:rtl/>
        </w:rPr>
        <w:t>«</w:t>
      </w:r>
      <w:r w:rsidRPr="0052470B">
        <w:rPr>
          <w:rtl/>
        </w:rPr>
        <w:t>ما شِئْتَ</w:t>
      </w:r>
      <w:r w:rsidR="00140074" w:rsidRPr="0052470B">
        <w:rPr>
          <w:rtl/>
        </w:rPr>
        <w:t>»</w:t>
      </w:r>
      <w:r w:rsidRPr="0052470B">
        <w:rPr>
          <w:rtl/>
        </w:rPr>
        <w:t xml:space="preserve"> قُلْتُ الرُّبُعَ</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ما شئْتَ</w:t>
      </w:r>
      <w:r w:rsidR="00140074" w:rsidRPr="0052470B">
        <w:rPr>
          <w:rtl/>
        </w:rPr>
        <w:t>،</w:t>
      </w:r>
      <w:r w:rsidRPr="0052470B">
        <w:rPr>
          <w:rtl/>
        </w:rPr>
        <w:t xml:space="preserve"> فَإِنْ زِدتَ فَهُوَ خَيْرٌ لكَ</w:t>
      </w:r>
      <w:r w:rsidR="00140074" w:rsidRPr="0052470B">
        <w:rPr>
          <w:rtl/>
        </w:rPr>
        <w:t>»</w:t>
      </w:r>
      <w:r w:rsidRPr="0052470B">
        <w:rPr>
          <w:rtl/>
        </w:rPr>
        <w:t xml:space="preserve"> قُلُتُ</w:t>
      </w:r>
      <w:r w:rsidR="0015419D" w:rsidRPr="0052470B">
        <w:rPr>
          <w:rtl/>
        </w:rPr>
        <w:t>:</w:t>
      </w:r>
      <w:r w:rsidRPr="0052470B">
        <w:rPr>
          <w:rtl/>
        </w:rPr>
        <w:t xml:space="preserve"> فَالنِّصْفَ</w:t>
      </w:r>
      <w:r w:rsidR="0015419D" w:rsidRPr="0052470B">
        <w:rPr>
          <w:rtl/>
        </w:rPr>
        <w:t>؟</w:t>
      </w:r>
      <w:r w:rsidRPr="0052470B">
        <w:rPr>
          <w:rtl/>
        </w:rPr>
        <w:t xml:space="preserve"> قالَ </w:t>
      </w:r>
      <w:r w:rsidR="008960CB" w:rsidRPr="0052470B">
        <w:rPr>
          <w:rtl/>
        </w:rPr>
        <w:t>«</w:t>
      </w:r>
      <w:r w:rsidRPr="0052470B">
        <w:rPr>
          <w:rtl/>
        </w:rPr>
        <w:t>ما شِئْتَ</w:t>
      </w:r>
      <w:r w:rsidR="00140074" w:rsidRPr="0052470B">
        <w:rPr>
          <w:rtl/>
        </w:rPr>
        <w:t>،</w:t>
      </w:r>
      <w:r w:rsidRPr="0052470B">
        <w:rPr>
          <w:rtl/>
        </w:rPr>
        <w:t xml:space="preserve"> فإِنْ زِدْتَ فهو خَيرٌ لكَ</w:t>
      </w:r>
      <w:r w:rsidR="00140074" w:rsidRPr="0052470B">
        <w:rPr>
          <w:rtl/>
        </w:rPr>
        <w:t>»</w:t>
      </w:r>
      <w:r w:rsidRPr="0052470B">
        <w:rPr>
          <w:rtl/>
        </w:rPr>
        <w:t xml:space="preserve"> قُلْتُ</w:t>
      </w:r>
      <w:r w:rsidR="0015419D" w:rsidRPr="0052470B">
        <w:rPr>
          <w:rtl/>
        </w:rPr>
        <w:t>:</w:t>
      </w:r>
      <w:r w:rsidRPr="0052470B">
        <w:rPr>
          <w:rtl/>
        </w:rPr>
        <w:t xml:space="preserve"> فَالثلثَينِ</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ما شِئْتَ</w:t>
      </w:r>
      <w:r w:rsidR="00140074" w:rsidRPr="0052470B">
        <w:rPr>
          <w:rtl/>
        </w:rPr>
        <w:t>،</w:t>
      </w:r>
      <w:r w:rsidRPr="0052470B">
        <w:rPr>
          <w:rtl/>
        </w:rPr>
        <w:t xml:space="preserve"> فإِنْ زِدْتَ فهو خَيرٌ لكَ</w:t>
      </w:r>
      <w:r w:rsidR="00140074" w:rsidRPr="0052470B">
        <w:rPr>
          <w:rtl/>
        </w:rPr>
        <w:t>»</w:t>
      </w:r>
      <w:r w:rsidRPr="0052470B">
        <w:rPr>
          <w:rtl/>
        </w:rPr>
        <w:t xml:space="preserve"> قُلْتُ</w:t>
      </w:r>
      <w:r w:rsidR="0015419D" w:rsidRPr="0052470B">
        <w:rPr>
          <w:rtl/>
        </w:rPr>
        <w:t>:</w:t>
      </w:r>
      <w:r w:rsidRPr="0052470B">
        <w:rPr>
          <w:rtl/>
        </w:rPr>
        <w:t xml:space="preserve"> أَجْعَلُ لكَ صَلاتي كُلَّها</w:t>
      </w:r>
      <w:r w:rsidR="0015419D" w:rsidRPr="0052470B">
        <w:rPr>
          <w:rtl/>
        </w:rPr>
        <w:t>؟</w:t>
      </w:r>
      <w:r w:rsidRPr="0052470B">
        <w:rPr>
          <w:rtl/>
        </w:rPr>
        <w:t xml:space="preserve"> قال</w:t>
      </w:r>
      <w:r w:rsidR="0015419D" w:rsidRPr="0052470B">
        <w:rPr>
          <w:rtl/>
        </w:rPr>
        <w:t>:</w:t>
      </w:r>
      <w:r w:rsidR="00B37F40" w:rsidRPr="0052470B">
        <w:rPr>
          <w:rtl/>
        </w:rPr>
        <w:t xml:space="preserve"> إذاً تُكْفي هَمّ</w:t>
      </w:r>
      <w:r w:rsidR="00B37F40" w:rsidRPr="0052470B">
        <w:rPr>
          <w:rFonts w:hint="cs"/>
          <w:rtl/>
        </w:rPr>
        <w:t>ُ</w:t>
      </w:r>
      <w:r w:rsidRPr="0052470B">
        <w:rPr>
          <w:rtl/>
        </w:rPr>
        <w:t>كَ، ويُغُفَرُ لكَ ذَنْبُكَ</w:t>
      </w:r>
      <w:r w:rsidR="007B1724" w:rsidRPr="00EE7E0F">
        <w:rPr>
          <w:rStyle w:val="Char4"/>
          <w:rFonts w:hint="cs"/>
          <w:rtl/>
        </w:rPr>
        <w:t>»</w:t>
      </w:r>
      <w:r w:rsidRPr="003C60B6">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w:t>
      </w:r>
      <w:r w:rsidR="00140074" w:rsidRPr="0052470B">
        <w:rPr>
          <w:rStyle w:val="Char5"/>
          <w:rtl/>
        </w:rPr>
        <w:t>.</w:t>
      </w:r>
    </w:p>
    <w:p w:rsidR="00A323B4" w:rsidRPr="0052470B" w:rsidRDefault="00A323B4" w:rsidP="00CA2E2E">
      <w:pPr>
        <w:ind w:firstLine="284"/>
        <w:jc w:val="both"/>
        <w:rPr>
          <w:rStyle w:val="Char3"/>
          <w:rtl/>
        </w:rPr>
      </w:pPr>
      <w:r w:rsidRPr="00045BE7">
        <w:rPr>
          <w:rStyle w:val="Char3"/>
          <w:rtl/>
        </w:rPr>
        <w:t>580.</w:t>
      </w:r>
      <w:r w:rsidRPr="0052470B">
        <w:rPr>
          <w:rStyle w:val="Char3"/>
          <w:rtl/>
        </w:rPr>
        <w:t xml:space="preserve"> </w:t>
      </w:r>
      <w:r w:rsidR="004A6123" w:rsidRPr="004A6123">
        <w:rPr>
          <w:rStyle w:val="Char4"/>
          <w:rtl/>
        </w:rPr>
        <w:t>«</w:t>
      </w:r>
      <w:r w:rsidRPr="004A6123">
        <w:rPr>
          <w:rStyle w:val="Char8"/>
          <w:rtl/>
        </w:rPr>
        <w:t>از اُب</w:t>
      </w:r>
      <w:r w:rsidR="009419ED" w:rsidRPr="004A6123">
        <w:rPr>
          <w:rStyle w:val="Char8"/>
          <w:rtl/>
        </w:rPr>
        <w:t>ی</w:t>
      </w:r>
      <w:r w:rsidRPr="0052470B">
        <w:rPr>
          <w:rStyle w:val="Char8"/>
          <w:rtl/>
        </w:rPr>
        <w:t xml:space="preserve"> بن </w:t>
      </w:r>
      <w:r w:rsidR="009419ED" w:rsidRPr="0052470B">
        <w:rPr>
          <w:rStyle w:val="Char8"/>
          <w:rtl/>
        </w:rPr>
        <w:t>ک</w:t>
      </w:r>
      <w:r w:rsidRPr="0052470B">
        <w:rPr>
          <w:rStyle w:val="Char8"/>
          <w:rtl/>
        </w:rPr>
        <w:t>عبس روا</w:t>
      </w:r>
      <w:r w:rsidR="009419ED" w:rsidRPr="0052470B">
        <w:rPr>
          <w:rStyle w:val="Char8"/>
          <w:rtl/>
        </w:rPr>
        <w:t>ی</w:t>
      </w:r>
      <w:r w:rsidRPr="0052470B">
        <w:rPr>
          <w:rStyle w:val="Char8"/>
          <w:rtl/>
        </w:rPr>
        <w:t xml:space="preserve">ت شده است </w:t>
      </w:r>
      <w:r w:rsidR="009419ED" w:rsidRPr="0052470B">
        <w:rPr>
          <w:rStyle w:val="Char8"/>
          <w:rtl/>
        </w:rPr>
        <w:t>ک</w:t>
      </w:r>
      <w:r w:rsidRPr="0052470B">
        <w:rPr>
          <w:rStyle w:val="Char8"/>
          <w:rtl/>
        </w:rPr>
        <w:t>ه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وقت</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 xml:space="preserve">ه </w:t>
      </w:r>
      <w:r w:rsidR="009419ED" w:rsidRPr="0052470B">
        <w:rPr>
          <w:rStyle w:val="Char8"/>
          <w:rtl/>
        </w:rPr>
        <w:t>یک</w:t>
      </w:r>
      <w:r w:rsidRPr="0052470B">
        <w:rPr>
          <w:rStyle w:val="Char8"/>
          <w:rtl/>
        </w:rPr>
        <w:t xml:space="preserve"> سوم از شب م</w:t>
      </w:r>
      <w:r w:rsidR="009419ED" w:rsidRPr="0052470B">
        <w:rPr>
          <w:rStyle w:val="Char8"/>
          <w:rtl/>
        </w:rPr>
        <w:t>ی</w:t>
      </w:r>
      <w:r w:rsidRPr="0052470B">
        <w:rPr>
          <w:rStyle w:val="Char8"/>
          <w:rtl/>
        </w:rPr>
        <w:t>‌گذشت، برم</w:t>
      </w:r>
      <w:r w:rsidR="009419ED" w:rsidRPr="0052470B">
        <w:rPr>
          <w:rStyle w:val="Char8"/>
          <w:rtl/>
        </w:rPr>
        <w:t>ی</w:t>
      </w:r>
      <w:r w:rsidRPr="0052470B">
        <w:rPr>
          <w:rStyle w:val="Char8"/>
          <w:rtl/>
        </w:rPr>
        <w:t>‌خاست و م</w:t>
      </w:r>
      <w:r w:rsidR="009419ED" w:rsidRPr="0052470B">
        <w:rPr>
          <w:rStyle w:val="Char8"/>
          <w:rtl/>
        </w:rPr>
        <w:t>ی</w:t>
      </w:r>
      <w:r w:rsidRPr="0052470B">
        <w:rPr>
          <w:rStyle w:val="Char8"/>
          <w:rtl/>
        </w:rPr>
        <w:t>‌فرمود:</w:t>
      </w:r>
      <w:r w:rsidR="00703659">
        <w:rPr>
          <w:rStyle w:val="Char8"/>
          <w:rFonts w:hint="cs"/>
          <w:rtl/>
        </w:rPr>
        <w:t xml:space="preserve"> </w:t>
      </w:r>
      <w:r w:rsidRPr="0052470B">
        <w:rPr>
          <w:rStyle w:val="Char8"/>
          <w:rtl/>
        </w:rPr>
        <w:t>ا</w:t>
      </w:r>
      <w:r w:rsidR="009419ED" w:rsidRPr="0052470B">
        <w:rPr>
          <w:rStyle w:val="Char8"/>
          <w:rtl/>
        </w:rPr>
        <w:t>ی</w:t>
      </w:r>
      <w:r w:rsidRPr="0052470B">
        <w:rPr>
          <w:rStyle w:val="Char8"/>
          <w:rtl/>
        </w:rPr>
        <w:t xml:space="preserve"> مردم! خدا را </w:t>
      </w:r>
      <w:r w:rsidR="009419ED" w:rsidRPr="0052470B">
        <w:rPr>
          <w:rStyle w:val="Char8"/>
          <w:rtl/>
        </w:rPr>
        <w:t>ی</w:t>
      </w:r>
      <w:r w:rsidRPr="0052470B">
        <w:rPr>
          <w:rStyle w:val="Char8"/>
          <w:rtl/>
        </w:rPr>
        <w:t xml:space="preserve">اد </w:t>
      </w:r>
      <w:r w:rsidR="009419ED" w:rsidRPr="0052470B">
        <w:rPr>
          <w:rStyle w:val="Char8"/>
          <w:rtl/>
        </w:rPr>
        <w:t>ک</w:t>
      </w:r>
      <w:r w:rsidRPr="0052470B">
        <w:rPr>
          <w:rStyle w:val="Char8"/>
          <w:rtl/>
        </w:rPr>
        <w:t>ن</w:t>
      </w:r>
      <w:r w:rsidR="009419ED" w:rsidRPr="0052470B">
        <w:rPr>
          <w:rStyle w:val="Char8"/>
          <w:rtl/>
        </w:rPr>
        <w:t>ی</w:t>
      </w:r>
      <w:r w:rsidRPr="0052470B">
        <w:rPr>
          <w:rStyle w:val="Char8"/>
          <w:rtl/>
        </w:rPr>
        <w:t xml:space="preserve">د، صُورِ اول </w:t>
      </w:r>
      <w:r w:rsidR="009419ED" w:rsidRPr="0052470B">
        <w:rPr>
          <w:rStyle w:val="Char8"/>
          <w:rtl/>
        </w:rPr>
        <w:t>ک</w:t>
      </w:r>
      <w:r w:rsidRPr="0052470B">
        <w:rPr>
          <w:rStyle w:val="Char8"/>
          <w:rtl/>
        </w:rPr>
        <w:t>ه ت</w:t>
      </w:r>
      <w:r w:rsidR="009419ED" w:rsidRPr="0052470B">
        <w:rPr>
          <w:rStyle w:val="Char8"/>
          <w:rtl/>
        </w:rPr>
        <w:t>ک</w:t>
      </w:r>
      <w:r w:rsidRPr="0052470B">
        <w:rPr>
          <w:rStyle w:val="Char8"/>
          <w:rtl/>
        </w:rPr>
        <w:t>ان دهنده‌</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وه‌ها و زم</w:t>
      </w:r>
      <w:r w:rsidR="009419ED" w:rsidRPr="0052470B">
        <w:rPr>
          <w:rStyle w:val="Char8"/>
          <w:rtl/>
        </w:rPr>
        <w:t>ی</w:t>
      </w:r>
      <w:r w:rsidRPr="0052470B">
        <w:rPr>
          <w:rStyle w:val="Char8"/>
          <w:rtl/>
        </w:rPr>
        <w:t>ن‌هاست، فرا رس</w:t>
      </w:r>
      <w:r w:rsidR="009419ED" w:rsidRPr="0052470B">
        <w:rPr>
          <w:rStyle w:val="Char8"/>
          <w:rtl/>
        </w:rPr>
        <w:t>ی</w:t>
      </w:r>
      <w:r w:rsidRPr="0052470B">
        <w:rPr>
          <w:rStyle w:val="Char8"/>
          <w:rtl/>
        </w:rPr>
        <w:t>د و پشت سر آن صور دوم ن</w:t>
      </w:r>
      <w:r w:rsidR="009419ED" w:rsidRPr="0052470B">
        <w:rPr>
          <w:rStyle w:val="Char8"/>
          <w:rtl/>
        </w:rPr>
        <w:t>ی</w:t>
      </w:r>
      <w:r w:rsidRPr="0052470B">
        <w:rPr>
          <w:rStyle w:val="Char8"/>
          <w:rtl/>
        </w:rPr>
        <w:t>ز فرا م</w:t>
      </w:r>
      <w:r w:rsidR="009419ED" w:rsidRPr="0052470B">
        <w:rPr>
          <w:rStyle w:val="Char8"/>
          <w:rtl/>
        </w:rPr>
        <w:t>ی</w:t>
      </w:r>
      <w:r w:rsidRPr="0052470B">
        <w:rPr>
          <w:rStyle w:val="Char8"/>
          <w:rtl/>
        </w:rPr>
        <w:t xml:space="preserve">‌رسد، مرگ با تمام آنچه </w:t>
      </w:r>
      <w:r w:rsidR="009419ED" w:rsidRPr="0052470B">
        <w:rPr>
          <w:rStyle w:val="Char8"/>
          <w:rtl/>
        </w:rPr>
        <w:t>ک</w:t>
      </w:r>
      <w:r w:rsidRPr="0052470B">
        <w:rPr>
          <w:rStyle w:val="Char8"/>
          <w:rtl/>
        </w:rPr>
        <w:t>ه در خود دارد، آمد، مرگ با حالات خود آمد»، گفتم: ا</w:t>
      </w:r>
      <w:r w:rsidR="009419ED" w:rsidRPr="0052470B">
        <w:rPr>
          <w:rStyle w:val="Char8"/>
          <w:rtl/>
        </w:rPr>
        <w:t>ی</w:t>
      </w:r>
      <w:r w:rsidRPr="0052470B">
        <w:rPr>
          <w:rStyle w:val="Char8"/>
          <w:rtl/>
        </w:rPr>
        <w:t xml:space="preserve"> رسول خدا! من صلوات ز</w:t>
      </w:r>
      <w:r w:rsidR="009419ED" w:rsidRPr="0052470B">
        <w:rPr>
          <w:rStyle w:val="Char8"/>
          <w:rtl/>
        </w:rPr>
        <w:t>ی</w:t>
      </w:r>
      <w:r w:rsidRPr="0052470B">
        <w:rPr>
          <w:rStyle w:val="Char8"/>
          <w:rtl/>
        </w:rPr>
        <w:t>اد</w:t>
      </w:r>
      <w:r w:rsidR="009419ED" w:rsidRPr="0052470B">
        <w:rPr>
          <w:rStyle w:val="Char8"/>
          <w:rtl/>
        </w:rPr>
        <w:t>ی</w:t>
      </w:r>
      <w:r w:rsidRPr="0052470B">
        <w:rPr>
          <w:rStyle w:val="Char8"/>
          <w:rtl/>
        </w:rPr>
        <w:t xml:space="preserve"> بر تو م</w:t>
      </w:r>
      <w:r w:rsidR="009419ED" w:rsidRPr="0052470B">
        <w:rPr>
          <w:rStyle w:val="Char8"/>
          <w:rtl/>
        </w:rPr>
        <w:t>ی</w:t>
      </w:r>
      <w:r w:rsidRPr="0052470B">
        <w:rPr>
          <w:rStyle w:val="Char8"/>
          <w:rtl/>
        </w:rPr>
        <w:t>‌فرستم، چه مقدار از اوراد و اذ</w:t>
      </w:r>
      <w:r w:rsidR="009419ED" w:rsidRPr="0052470B">
        <w:rPr>
          <w:rStyle w:val="Char8"/>
          <w:rtl/>
        </w:rPr>
        <w:t>ک</w:t>
      </w:r>
      <w:r w:rsidRPr="0052470B">
        <w:rPr>
          <w:rStyle w:val="Char8"/>
          <w:rtl/>
        </w:rPr>
        <w:t>ار را مخصوص صلوات بر تو گردانم؟ فرمودند: «هر چه خواست</w:t>
      </w:r>
      <w:r w:rsidR="009419ED" w:rsidRPr="0052470B">
        <w:rPr>
          <w:rStyle w:val="Char8"/>
          <w:rtl/>
        </w:rPr>
        <w:t>ی</w:t>
      </w:r>
      <w:r w:rsidRPr="0052470B">
        <w:rPr>
          <w:rStyle w:val="Char8"/>
          <w:rtl/>
        </w:rPr>
        <w:t xml:space="preserve">»، گفتم: </w:t>
      </w:r>
      <w:r w:rsidR="009419ED" w:rsidRPr="0052470B">
        <w:rPr>
          <w:rStyle w:val="Char8"/>
          <w:rtl/>
        </w:rPr>
        <w:t>یک</w:t>
      </w:r>
      <w:r w:rsidRPr="0052470B">
        <w:rPr>
          <w:rStyle w:val="Char8"/>
          <w:rtl/>
        </w:rPr>
        <w:t xml:space="preserve"> چهارم آنها؟ فرمودند: «هر اندازه خواست</w:t>
      </w:r>
      <w:r w:rsidR="009419ED" w:rsidRPr="0052470B">
        <w:rPr>
          <w:rStyle w:val="Char8"/>
          <w:rtl/>
        </w:rPr>
        <w:t>ی</w:t>
      </w:r>
      <w:r w:rsidRPr="0052470B">
        <w:rPr>
          <w:rStyle w:val="Char8"/>
          <w:rtl/>
        </w:rPr>
        <w:t>، اگر آن را ز</w:t>
      </w:r>
      <w:r w:rsidR="009419ED" w:rsidRPr="0052470B">
        <w:rPr>
          <w:rStyle w:val="Char8"/>
          <w:rtl/>
        </w:rPr>
        <w:t>ی</w:t>
      </w:r>
      <w:r w:rsidRPr="0052470B">
        <w:rPr>
          <w:rStyle w:val="Char8"/>
          <w:rtl/>
        </w:rPr>
        <w:t>اد نما</w:t>
      </w:r>
      <w:r w:rsidR="009419ED" w:rsidRPr="0052470B">
        <w:rPr>
          <w:rStyle w:val="Char8"/>
          <w:rtl/>
        </w:rPr>
        <w:t>یی</w:t>
      </w:r>
      <w:r w:rsidRPr="0052470B">
        <w:rPr>
          <w:rStyle w:val="Char8"/>
          <w:rtl/>
        </w:rPr>
        <w:t>، برا</w:t>
      </w:r>
      <w:r w:rsidR="009419ED" w:rsidRPr="0052470B">
        <w:rPr>
          <w:rStyle w:val="Char8"/>
          <w:rtl/>
        </w:rPr>
        <w:t>ی</w:t>
      </w:r>
      <w:r w:rsidRPr="0052470B">
        <w:rPr>
          <w:rStyle w:val="Char8"/>
          <w:rtl/>
        </w:rPr>
        <w:t xml:space="preserve"> تو بهتر است»، گفتم: نصف آنها را؟ فرمودند:</w:t>
      </w:r>
      <w:r w:rsidR="00140074" w:rsidRPr="0052470B">
        <w:rPr>
          <w:rStyle w:val="Char8"/>
          <w:rtl/>
        </w:rPr>
        <w:t>»</w:t>
      </w:r>
      <w:r w:rsidR="00703659">
        <w:rPr>
          <w:rStyle w:val="Char8"/>
          <w:rFonts w:hint="cs"/>
          <w:rtl/>
        </w:rPr>
        <w:t xml:space="preserve"> </w:t>
      </w:r>
      <w:r w:rsidRPr="0052470B">
        <w:rPr>
          <w:rStyle w:val="Char8"/>
          <w:rtl/>
        </w:rPr>
        <w:t xml:space="preserve">هر مقدار </w:t>
      </w:r>
      <w:r w:rsidR="009419ED" w:rsidRPr="0052470B">
        <w:rPr>
          <w:rStyle w:val="Char8"/>
          <w:rtl/>
        </w:rPr>
        <w:t>ک</w:t>
      </w:r>
      <w:r w:rsidRPr="0052470B">
        <w:rPr>
          <w:rStyle w:val="Char8"/>
          <w:rtl/>
        </w:rPr>
        <w:t>ه خواست</w:t>
      </w:r>
      <w:r w:rsidR="009419ED" w:rsidRPr="0052470B">
        <w:rPr>
          <w:rStyle w:val="Char8"/>
          <w:rtl/>
        </w:rPr>
        <w:t>ی</w:t>
      </w:r>
      <w:r w:rsidRPr="0052470B">
        <w:rPr>
          <w:rStyle w:val="Char8"/>
          <w:rtl/>
        </w:rPr>
        <w:t xml:space="preserve"> و اگر ب</w:t>
      </w:r>
      <w:r w:rsidR="009419ED" w:rsidRPr="0052470B">
        <w:rPr>
          <w:rStyle w:val="Char8"/>
          <w:rtl/>
        </w:rPr>
        <w:t>ی</w:t>
      </w:r>
      <w:r w:rsidRPr="0052470B">
        <w:rPr>
          <w:rStyle w:val="Char8"/>
          <w:rtl/>
        </w:rPr>
        <w:t>شتر باشد، برا</w:t>
      </w:r>
      <w:r w:rsidR="009419ED" w:rsidRPr="0052470B">
        <w:rPr>
          <w:rStyle w:val="Char8"/>
          <w:rtl/>
        </w:rPr>
        <w:t>ی</w:t>
      </w:r>
      <w:r w:rsidRPr="0052470B">
        <w:rPr>
          <w:rStyle w:val="Char8"/>
          <w:rtl/>
        </w:rPr>
        <w:t xml:space="preserve"> تو بهتر است»، گفتم: تمام دعاها</w:t>
      </w:r>
      <w:r w:rsidR="009419ED" w:rsidRPr="0052470B">
        <w:rPr>
          <w:rStyle w:val="Char8"/>
          <w:rtl/>
        </w:rPr>
        <w:t>ی</w:t>
      </w:r>
      <w:r w:rsidRPr="0052470B">
        <w:rPr>
          <w:rStyle w:val="Char8"/>
          <w:rtl/>
        </w:rPr>
        <w:t>م را صلوات بر تو م</w:t>
      </w:r>
      <w:r w:rsidR="009419ED" w:rsidRPr="0052470B">
        <w:rPr>
          <w:rStyle w:val="Char8"/>
          <w:rtl/>
        </w:rPr>
        <w:t>ی</w:t>
      </w:r>
      <w:r w:rsidRPr="0052470B">
        <w:rPr>
          <w:rStyle w:val="Char8"/>
          <w:rtl/>
        </w:rPr>
        <w:t>‌گردانم، فرمودند: «در ا</w:t>
      </w:r>
      <w:r w:rsidR="009419ED" w:rsidRPr="0052470B">
        <w:rPr>
          <w:rStyle w:val="Char8"/>
          <w:rtl/>
        </w:rPr>
        <w:t>ی</w:t>
      </w:r>
      <w:r w:rsidRPr="0052470B">
        <w:rPr>
          <w:rStyle w:val="Char8"/>
          <w:rtl/>
        </w:rPr>
        <w:t>ن صورت، ا</w:t>
      </w:r>
      <w:r w:rsidR="009419ED" w:rsidRPr="0052470B">
        <w:rPr>
          <w:rStyle w:val="Char8"/>
          <w:rtl/>
        </w:rPr>
        <w:t>ی</w:t>
      </w:r>
      <w:r w:rsidRPr="0052470B">
        <w:rPr>
          <w:rStyle w:val="Char8"/>
          <w:rtl/>
        </w:rPr>
        <w:t xml:space="preserve">ن، غم و غصه‌ها و </w:t>
      </w:r>
      <w:r w:rsidR="009419ED" w:rsidRPr="0052470B">
        <w:rPr>
          <w:rStyle w:val="Char8"/>
          <w:rtl/>
        </w:rPr>
        <w:t>ک</w:t>
      </w:r>
      <w:r w:rsidRPr="0052470B">
        <w:rPr>
          <w:rStyle w:val="Char8"/>
          <w:rtl/>
        </w:rPr>
        <w:t>ار دن</w:t>
      </w:r>
      <w:r w:rsidR="009419ED" w:rsidRPr="0052470B">
        <w:rPr>
          <w:rStyle w:val="Char8"/>
          <w:rtl/>
        </w:rPr>
        <w:t>ی</w:t>
      </w:r>
      <w:r w:rsidRPr="0052470B">
        <w:rPr>
          <w:rStyle w:val="Char8"/>
          <w:rtl/>
        </w:rPr>
        <w:t>ا و د</w:t>
      </w:r>
      <w:r w:rsidR="009419ED" w:rsidRPr="0052470B">
        <w:rPr>
          <w:rStyle w:val="Char8"/>
          <w:rtl/>
        </w:rPr>
        <w:t>ی</w:t>
      </w:r>
      <w:r w:rsidRPr="0052470B">
        <w:rPr>
          <w:rStyle w:val="Char8"/>
          <w:rtl/>
        </w:rPr>
        <w:t xml:space="preserve">نت را </w:t>
      </w:r>
      <w:r w:rsidR="009419ED" w:rsidRPr="0052470B">
        <w:rPr>
          <w:rStyle w:val="Char8"/>
          <w:rtl/>
        </w:rPr>
        <w:t>ک</w:t>
      </w:r>
      <w:r w:rsidRPr="0052470B">
        <w:rPr>
          <w:rStyle w:val="Char8"/>
          <w:rtl/>
        </w:rPr>
        <w:t>فا</w:t>
      </w:r>
      <w:r w:rsidR="009419ED" w:rsidRPr="0052470B">
        <w:rPr>
          <w:rStyle w:val="Char8"/>
          <w:rtl/>
        </w:rPr>
        <w:t>ی</w:t>
      </w:r>
      <w:r w:rsidRPr="0052470B">
        <w:rPr>
          <w:rStyle w:val="Char8"/>
          <w:rtl/>
        </w:rPr>
        <w:t>ت م</w:t>
      </w:r>
      <w:r w:rsidR="009419ED" w:rsidRPr="0052470B">
        <w:rPr>
          <w:rStyle w:val="Char8"/>
          <w:rtl/>
        </w:rPr>
        <w:t>ی</w:t>
      </w:r>
      <w:r w:rsidRPr="0052470B">
        <w:rPr>
          <w:rStyle w:val="Char8"/>
          <w:rtl/>
        </w:rPr>
        <w:t>‌</w:t>
      </w:r>
      <w:r w:rsidR="009419ED" w:rsidRPr="0052470B">
        <w:rPr>
          <w:rStyle w:val="Char8"/>
          <w:rtl/>
        </w:rPr>
        <w:t>ک</w:t>
      </w:r>
      <w:r w:rsidRPr="0052470B">
        <w:rPr>
          <w:rStyle w:val="Char8"/>
          <w:rtl/>
        </w:rPr>
        <w:t>ند و گناهان تو بخش</w:t>
      </w:r>
      <w:r w:rsidR="009419ED" w:rsidRPr="0052470B">
        <w:rPr>
          <w:rStyle w:val="Char8"/>
          <w:rtl/>
        </w:rPr>
        <w:t>ی</w:t>
      </w:r>
      <w:r w:rsidRPr="0052470B">
        <w:rPr>
          <w:rStyle w:val="Char8"/>
          <w:rtl/>
        </w:rPr>
        <w:t>ده م</w:t>
      </w:r>
      <w:r w:rsidR="009419ED" w:rsidRPr="0052470B">
        <w:rPr>
          <w:rStyle w:val="Char8"/>
          <w:rtl/>
        </w:rPr>
        <w:t>ی</w:t>
      </w:r>
      <w:r w:rsidRPr="0052470B">
        <w:rPr>
          <w:rStyle w:val="Char8"/>
          <w:rtl/>
        </w:rPr>
        <w:t>‌شوند»</w:t>
      </w:r>
      <w:r w:rsidR="007B1724" w:rsidRPr="00EE7E0F">
        <w:rPr>
          <w:rStyle w:val="Char4"/>
          <w:rFonts w:hint="cs"/>
          <w:rtl/>
        </w:rPr>
        <w:t>»</w:t>
      </w:r>
      <w:r w:rsidRPr="0052470B">
        <w:rPr>
          <w:rStyle w:val="Char3"/>
          <w:rtl/>
        </w:rPr>
        <w:t>.</w:t>
      </w:r>
    </w:p>
    <w:p w:rsidR="00487917" w:rsidRPr="00487917" w:rsidRDefault="00487917" w:rsidP="00487917">
      <w:pPr>
        <w:pStyle w:val="af2"/>
        <w:rPr>
          <w:rtl/>
        </w:rPr>
      </w:pPr>
      <w:bookmarkStart w:id="316" w:name="_Toc442124468"/>
      <w:bookmarkStart w:id="317" w:name="_Toc437943085"/>
      <w:r w:rsidRPr="00487917">
        <w:rPr>
          <w:rFonts w:hint="cs"/>
          <w:rtl/>
        </w:rPr>
        <w:t xml:space="preserve">66- </w:t>
      </w:r>
      <w:r w:rsidRPr="00487917">
        <w:rPr>
          <w:rtl/>
        </w:rPr>
        <w:t>باب استحباب زيارة القبور للرجال وما يقوله الزائر</w:t>
      </w:r>
      <w:bookmarkEnd w:id="316"/>
    </w:p>
    <w:p w:rsidR="00A323B4" w:rsidRPr="00487917" w:rsidRDefault="00487917" w:rsidP="00487917">
      <w:pPr>
        <w:pStyle w:val="af"/>
        <w:bidi/>
        <w:rPr>
          <w:rStyle w:val="Char3"/>
          <w:rFonts w:ascii="IRZar" w:hAnsi="IRZar" w:cs="IRZar"/>
          <w:sz w:val="24"/>
          <w:szCs w:val="24"/>
          <w:rtl/>
        </w:rPr>
      </w:pPr>
      <w:bookmarkStart w:id="318" w:name="_Toc442124469"/>
      <w:r w:rsidRPr="00487917">
        <w:rPr>
          <w:rFonts w:hint="cs"/>
          <w:rtl/>
        </w:rPr>
        <w:t>باب استحباب زيارت قبور برای مردان و آنچه زائر می‌گويد</w:t>
      </w:r>
      <w:bookmarkEnd w:id="317"/>
      <w:bookmarkEnd w:id="318"/>
    </w:p>
    <w:p w:rsidR="009E7F60" w:rsidRPr="003C60B6" w:rsidRDefault="009E7F60" w:rsidP="00CA2E2E">
      <w:pPr>
        <w:pStyle w:val="a4"/>
        <w:spacing w:before="0" w:beforeAutospacing="0"/>
        <w:ind w:firstLine="284"/>
        <w:jc w:val="both"/>
        <w:rPr>
          <w:rStyle w:val="Char3"/>
          <w:rtl/>
        </w:rPr>
      </w:pPr>
      <w:r w:rsidRPr="003C60B6">
        <w:rPr>
          <w:rStyle w:val="Char3"/>
          <w:rtl/>
        </w:rPr>
        <w:t xml:space="preserve">581- </w:t>
      </w:r>
      <w:r w:rsidR="007B1724" w:rsidRPr="0052470B">
        <w:rPr>
          <w:rStyle w:val="Char4"/>
          <w:rFonts w:hint="cs"/>
          <w:spacing w:val="0"/>
          <w:rtl/>
        </w:rPr>
        <w:t>«</w:t>
      </w:r>
      <w:r w:rsidRPr="0052470B">
        <w:rPr>
          <w:rtl/>
        </w:rPr>
        <w:t xml:space="preserve">عن بُرَيْدَةَ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كُنْتُ نَهَيْتُكُمْ عَنْ زِيارَة القُبُورِ فَزُوروها</w:t>
      </w:r>
      <w:r w:rsidR="007B1724" w:rsidRPr="0052470B">
        <w:rPr>
          <w:rFonts w:hint="cs"/>
          <w:rtl/>
        </w:rPr>
        <w:t>»</w:t>
      </w:r>
      <w:r w:rsidR="007B1724" w:rsidRPr="00EE7E0F">
        <w:rPr>
          <w:rStyle w:val="Char4"/>
          <w:rFonts w:hint="cs"/>
          <w:rtl/>
        </w:rPr>
        <w:t>»</w:t>
      </w:r>
      <w:r w:rsidRPr="003C60B6">
        <w:rPr>
          <w:rStyle w:val="Char5"/>
          <w:rtl/>
        </w:rPr>
        <w:t xml:space="preserve"> رواهُ مسلم</w:t>
      </w:r>
      <w:r w:rsidR="00140074" w:rsidRPr="003C60B6">
        <w:rPr>
          <w:rStyle w:val="Char3"/>
          <w:rtl/>
        </w:rPr>
        <w:t>.</w:t>
      </w:r>
    </w:p>
    <w:p w:rsidR="009E7F60" w:rsidRPr="003C60B6" w:rsidRDefault="009E7F60" w:rsidP="00FA5C34">
      <w:pPr>
        <w:pStyle w:val="a4"/>
        <w:spacing w:before="0" w:beforeAutospacing="0"/>
        <w:ind w:firstLine="284"/>
        <w:jc w:val="both"/>
        <w:rPr>
          <w:rStyle w:val="Char3"/>
          <w:rtl/>
        </w:rPr>
      </w:pPr>
      <w:r w:rsidRPr="0052470B">
        <w:rPr>
          <w:rStyle w:val="Char5"/>
          <w:rtl/>
        </w:rPr>
        <w:t>وفي رواية</w:t>
      </w:r>
      <w:r w:rsidRPr="003C60B6">
        <w:rPr>
          <w:rStyle w:val="Char5"/>
          <w:rtl/>
        </w:rPr>
        <w:t xml:space="preserve"> </w:t>
      </w:r>
      <w:r w:rsidR="007B1724" w:rsidRPr="0052470B">
        <w:rPr>
          <w:rStyle w:val="Char4"/>
          <w:rFonts w:hint="cs"/>
          <w:spacing w:val="0"/>
          <w:rtl/>
        </w:rPr>
        <w:t>«</w:t>
      </w:r>
      <w:r w:rsidRPr="0052470B">
        <w:rPr>
          <w:rtl/>
        </w:rPr>
        <w:t>فمن أراد أن يزور القبور فليزر فإنها تذكرنا بالآخرة</w:t>
      </w:r>
      <w:r w:rsidR="007B1724" w:rsidRPr="00EE7E0F">
        <w:rPr>
          <w:rStyle w:val="Char4"/>
          <w:rFonts w:hint="cs"/>
          <w:rtl/>
        </w:rPr>
        <w:t>»</w:t>
      </w:r>
      <w:r w:rsidR="00140074" w:rsidRPr="003C60B6">
        <w:rPr>
          <w:rStyle w:val="Char3"/>
          <w:rtl/>
        </w:rPr>
        <w:t>.</w:t>
      </w:r>
    </w:p>
    <w:p w:rsidR="00A323B4" w:rsidRPr="0052470B" w:rsidRDefault="00A323B4" w:rsidP="00CA2E2E">
      <w:pPr>
        <w:ind w:firstLine="284"/>
        <w:jc w:val="both"/>
        <w:rPr>
          <w:rStyle w:val="Char3"/>
          <w:rtl/>
        </w:rPr>
      </w:pPr>
      <w:r w:rsidRPr="0052470B">
        <w:rPr>
          <w:rStyle w:val="Char3"/>
          <w:rtl/>
        </w:rPr>
        <w:t xml:space="preserve">581. </w:t>
      </w:r>
      <w:r w:rsidR="004A6123" w:rsidRPr="004A6123">
        <w:rPr>
          <w:rStyle w:val="Char4"/>
          <w:rtl/>
        </w:rPr>
        <w:t>«</w:t>
      </w:r>
      <w:r w:rsidRPr="004A6123">
        <w:rPr>
          <w:rStyle w:val="Char8"/>
          <w:rtl/>
        </w:rPr>
        <w:t>از بر</w:t>
      </w:r>
      <w:r w:rsidR="009419ED" w:rsidRPr="004A6123">
        <w:rPr>
          <w:rStyle w:val="Char8"/>
          <w:rtl/>
        </w:rPr>
        <w:t>ی</w:t>
      </w:r>
      <w:r w:rsidRPr="004A6123">
        <w:rPr>
          <w:rStyle w:val="Char8"/>
          <w:rtl/>
        </w:rPr>
        <w:t>دهس</w:t>
      </w:r>
      <w:r w:rsidRPr="0052470B">
        <w:rPr>
          <w:rStyle w:val="Char8"/>
          <w:rtl/>
        </w:rPr>
        <w:t xml:space="preserve"> روا</w:t>
      </w:r>
      <w:r w:rsidR="009419ED" w:rsidRPr="0052470B">
        <w:rPr>
          <w:rStyle w:val="Char8"/>
          <w:rtl/>
        </w:rPr>
        <w:t>ی</w:t>
      </w:r>
      <w:r w:rsidRPr="0052470B">
        <w:rPr>
          <w:rStyle w:val="Char8"/>
          <w:rtl/>
        </w:rPr>
        <w:t xml:space="preserve">ت شده است </w:t>
      </w:r>
      <w:r w:rsidR="009419ED" w:rsidRPr="0052470B">
        <w:rPr>
          <w:rStyle w:val="Char8"/>
          <w:rtl/>
        </w:rPr>
        <w:t>ک</w:t>
      </w:r>
      <w:r w:rsidRPr="0052470B">
        <w:rPr>
          <w:rStyle w:val="Char8"/>
          <w:rtl/>
        </w:rPr>
        <w:t>ه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فرمودند: «من قبلاً شما را از ز</w:t>
      </w:r>
      <w:r w:rsidR="009419ED" w:rsidRPr="0052470B">
        <w:rPr>
          <w:rStyle w:val="Char8"/>
          <w:rtl/>
        </w:rPr>
        <w:t>ی</w:t>
      </w:r>
      <w:r w:rsidRPr="0052470B">
        <w:rPr>
          <w:rStyle w:val="Char8"/>
          <w:rtl/>
        </w:rPr>
        <w:t>ارت قبور نه</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ردم، اما ا</w:t>
      </w:r>
      <w:r w:rsidR="009419ED" w:rsidRPr="0052470B">
        <w:rPr>
          <w:rStyle w:val="Char8"/>
          <w:rtl/>
        </w:rPr>
        <w:t>ک</w:t>
      </w:r>
      <w:r w:rsidRPr="0052470B">
        <w:rPr>
          <w:rStyle w:val="Char8"/>
          <w:rtl/>
        </w:rPr>
        <w:t>نون آنها را ز</w:t>
      </w:r>
      <w:r w:rsidR="009419ED" w:rsidRPr="0052470B">
        <w:rPr>
          <w:rStyle w:val="Char8"/>
          <w:rtl/>
        </w:rPr>
        <w:t>ی</w:t>
      </w:r>
      <w:r w:rsidRPr="0052470B">
        <w:rPr>
          <w:rStyle w:val="Char8"/>
          <w:rtl/>
        </w:rPr>
        <w:t xml:space="preserve">ارت </w:t>
      </w:r>
      <w:r w:rsidR="009419ED" w:rsidRPr="0052470B">
        <w:rPr>
          <w:rStyle w:val="Char8"/>
          <w:rtl/>
        </w:rPr>
        <w:t>ک</w:t>
      </w:r>
      <w:r w:rsidRPr="0052470B">
        <w:rPr>
          <w:rStyle w:val="Char8"/>
          <w:rtl/>
        </w:rPr>
        <w:t>ن</w:t>
      </w:r>
      <w:r w:rsidR="009419ED" w:rsidRPr="0052470B">
        <w:rPr>
          <w:rStyle w:val="Char8"/>
          <w:rtl/>
        </w:rPr>
        <w:t>ی</w:t>
      </w:r>
      <w:r w:rsidRPr="0052470B">
        <w:rPr>
          <w:rStyle w:val="Char8"/>
          <w:rtl/>
        </w:rPr>
        <w:t>د</w:t>
      </w:r>
      <w:r w:rsidR="007B1724"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43"/>
      </w:r>
      <w:r w:rsidR="007B1724" w:rsidRPr="0052470B">
        <w:rPr>
          <w:rStyle w:val="Char4"/>
          <w:rFonts w:hint="cs"/>
          <w:spacing w:val="0"/>
          <w:rtl/>
        </w:rPr>
        <w:t>.</w:t>
      </w:r>
    </w:p>
    <w:p w:rsidR="009E7F60" w:rsidRPr="003C60B6" w:rsidRDefault="009E7F60" w:rsidP="00CA2E2E">
      <w:pPr>
        <w:pStyle w:val="a4"/>
        <w:spacing w:before="0" w:beforeAutospacing="0"/>
        <w:ind w:firstLine="284"/>
        <w:jc w:val="both"/>
        <w:rPr>
          <w:rStyle w:val="Char3"/>
          <w:rtl/>
        </w:rPr>
      </w:pPr>
      <w:r w:rsidRPr="003C60B6">
        <w:rPr>
          <w:rStyle w:val="Char3"/>
          <w:rtl/>
        </w:rPr>
        <w:t xml:space="preserve">582- </w:t>
      </w:r>
      <w:r w:rsidR="007B1724"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Pr="0052470B">
        <w:rPr>
          <w:rtl/>
        </w:rPr>
        <w:t xml:space="preserve"> قالت</w:t>
      </w:r>
      <w:r w:rsidR="0015419D" w:rsidRPr="0052470B">
        <w:rPr>
          <w:rtl/>
        </w:rPr>
        <w:t>:</w:t>
      </w:r>
      <w:r w:rsidRPr="0052470B">
        <w:rPr>
          <w:rtl/>
        </w:rPr>
        <w:t xml:space="preserve"> كان رسُولُ اللَّهِ </w:t>
      </w:r>
      <w:r w:rsidR="00EE01BC" w:rsidRPr="0052470B">
        <w:rPr>
          <w:rFonts w:cs="CTraditional Arabic"/>
          <w:szCs w:val="28"/>
          <w:rtl/>
        </w:rPr>
        <w:t>ص</w:t>
      </w:r>
      <w:r w:rsidR="00140074" w:rsidRPr="0052470B">
        <w:rPr>
          <w:rtl/>
        </w:rPr>
        <w:t>،</w:t>
      </w:r>
      <w:r w:rsidRPr="0052470B">
        <w:rPr>
          <w:rtl/>
        </w:rPr>
        <w:t xml:space="preserve"> كُلَّما كان لَيْلَتها منْ رسول اللَّه </w:t>
      </w:r>
      <w:r w:rsidR="00EE01BC" w:rsidRPr="0052470B">
        <w:rPr>
          <w:rFonts w:cs="CTraditional Arabic"/>
          <w:szCs w:val="28"/>
          <w:rtl/>
        </w:rPr>
        <w:t>ص</w:t>
      </w:r>
      <w:r w:rsidRPr="0052470B">
        <w:rPr>
          <w:rtl/>
        </w:rPr>
        <w:t xml:space="preserve"> يَخْرُجُ مِنْ آخِرِ اللَّيْلِ إِلى البَقِيعِ</w:t>
      </w:r>
      <w:r w:rsidR="00140074" w:rsidRPr="0052470B">
        <w:rPr>
          <w:rtl/>
        </w:rPr>
        <w:t>،</w:t>
      </w:r>
      <w:r w:rsidRPr="0052470B">
        <w:rPr>
          <w:rtl/>
        </w:rPr>
        <w:t xml:space="preserve"> فَيَقُولُ</w:t>
      </w:r>
      <w:r w:rsidR="0015419D" w:rsidRPr="0052470B">
        <w:rPr>
          <w:rtl/>
        </w:rPr>
        <w:t>:</w:t>
      </w:r>
      <w:r w:rsidRPr="0052470B">
        <w:rPr>
          <w:rtl/>
        </w:rPr>
        <w:t xml:space="preserve"> </w:t>
      </w:r>
      <w:r w:rsidR="008960CB" w:rsidRPr="0052470B">
        <w:rPr>
          <w:rtl/>
        </w:rPr>
        <w:t>«</w:t>
      </w:r>
      <w:r w:rsidRPr="0052470B">
        <w:rPr>
          <w:rtl/>
        </w:rPr>
        <w:t>السَّلامُ عَلَيْكُمْ دَارَ قَوْمٍ مُؤمِنينَ</w:t>
      </w:r>
      <w:r w:rsidR="00140074" w:rsidRPr="0052470B">
        <w:rPr>
          <w:rtl/>
        </w:rPr>
        <w:t>،</w:t>
      </w:r>
      <w:r w:rsidRPr="0052470B">
        <w:rPr>
          <w:rtl/>
        </w:rPr>
        <w:t xml:space="preserve"> وأَتَاكُمْ ما تُوعَدُونَ</w:t>
      </w:r>
      <w:r w:rsidR="00140074" w:rsidRPr="0052470B">
        <w:rPr>
          <w:rtl/>
        </w:rPr>
        <w:t>،</w:t>
      </w:r>
      <w:r w:rsidRPr="0052470B">
        <w:rPr>
          <w:rtl/>
        </w:rPr>
        <w:t xml:space="preserve"> غَداً مُؤَجَّلُونَ</w:t>
      </w:r>
      <w:r w:rsidR="00140074" w:rsidRPr="0052470B">
        <w:rPr>
          <w:rtl/>
        </w:rPr>
        <w:t>،</w:t>
      </w:r>
      <w:r w:rsidRPr="0052470B">
        <w:rPr>
          <w:rtl/>
        </w:rPr>
        <w:t xml:space="preserve"> وإِنَّا إِنْ شَاءَ اللَّهُ بِكُمْ لاحِقُونَ</w:t>
      </w:r>
      <w:r w:rsidR="00140074" w:rsidRPr="0052470B">
        <w:rPr>
          <w:rtl/>
        </w:rPr>
        <w:t>،</w:t>
      </w:r>
      <w:r w:rsidRPr="0052470B">
        <w:rPr>
          <w:rtl/>
        </w:rPr>
        <w:t xml:space="preserve"> اللَّهُمَّ اغْفِرْ لأَهْلِ بَقِيعِ الغَرْقَدِ</w:t>
      </w:r>
      <w:r w:rsidR="00140074" w:rsidRPr="0052470B">
        <w:rPr>
          <w:rtl/>
        </w:rPr>
        <w:t>»</w:t>
      </w:r>
      <w:r w:rsidR="007B1724" w:rsidRPr="00EE7E0F">
        <w:rPr>
          <w:rStyle w:val="Char4"/>
          <w:rFonts w:hint="cs"/>
          <w:rtl/>
        </w:rPr>
        <w:t>»</w:t>
      </w:r>
      <w:r w:rsidRPr="003C60B6">
        <w:rPr>
          <w:rStyle w:val="Char5"/>
          <w:rtl/>
        </w:rPr>
        <w:t xml:space="preserve"> رواهُ مسلم</w:t>
      </w:r>
      <w:r w:rsidR="00140074" w:rsidRPr="003C60B6">
        <w:rPr>
          <w:rStyle w:val="Char3"/>
          <w:rtl/>
        </w:rPr>
        <w:t>.</w:t>
      </w:r>
    </w:p>
    <w:p w:rsidR="00A323B4" w:rsidRPr="0052470B" w:rsidRDefault="00A323B4" w:rsidP="00CA2E2E">
      <w:pPr>
        <w:ind w:firstLine="284"/>
        <w:jc w:val="both"/>
        <w:rPr>
          <w:rStyle w:val="Char3"/>
          <w:rtl/>
        </w:rPr>
      </w:pPr>
      <w:r w:rsidRPr="0052470B">
        <w:rPr>
          <w:rStyle w:val="Char3"/>
          <w:rtl/>
        </w:rPr>
        <w:t xml:space="preserve">582. </w:t>
      </w:r>
      <w:r w:rsidR="004A6123" w:rsidRPr="004A6123">
        <w:rPr>
          <w:rStyle w:val="Char4"/>
          <w:rtl/>
        </w:rPr>
        <w:t>«</w:t>
      </w:r>
      <w:r w:rsidRPr="004A6123">
        <w:rPr>
          <w:rStyle w:val="Char8"/>
          <w:rtl/>
        </w:rPr>
        <w:t>از حضرت</w:t>
      </w:r>
      <w:r w:rsidRPr="0052470B">
        <w:rPr>
          <w:rStyle w:val="Char8"/>
          <w:rtl/>
        </w:rPr>
        <w:t xml:space="preserve"> عایشه</w:t>
      </w:r>
      <w:r w:rsidR="00FA5C34"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گفت: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شب</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ه پ</w:t>
      </w:r>
      <w:r w:rsidR="009419ED" w:rsidRPr="0052470B">
        <w:rPr>
          <w:rStyle w:val="Char8"/>
          <w:rtl/>
        </w:rPr>
        <w:t>ی</w:t>
      </w:r>
      <w:r w:rsidRPr="0052470B">
        <w:rPr>
          <w:rStyle w:val="Char8"/>
          <w:rtl/>
        </w:rPr>
        <w:t>ش من بود، آخر شب از منزل به‌سو</w:t>
      </w:r>
      <w:r w:rsidR="009419ED" w:rsidRPr="0052470B">
        <w:rPr>
          <w:rStyle w:val="Char8"/>
          <w:rtl/>
        </w:rPr>
        <w:t>ی</w:t>
      </w:r>
      <w:r w:rsidRPr="0052470B">
        <w:rPr>
          <w:rStyle w:val="Char8"/>
          <w:rtl/>
        </w:rPr>
        <w:t xml:space="preserve"> «بق</w:t>
      </w:r>
      <w:r w:rsidR="009419ED" w:rsidRPr="0052470B">
        <w:rPr>
          <w:rStyle w:val="Char8"/>
          <w:rtl/>
        </w:rPr>
        <w:t>ی</w:t>
      </w:r>
      <w:r w:rsidRPr="0052470B">
        <w:rPr>
          <w:rStyle w:val="Char8"/>
          <w:rtl/>
        </w:rPr>
        <w:t>ع» خارج م</w:t>
      </w:r>
      <w:r w:rsidR="009419ED" w:rsidRPr="0052470B">
        <w:rPr>
          <w:rStyle w:val="Char8"/>
          <w:rtl/>
        </w:rPr>
        <w:t>ی</w:t>
      </w:r>
      <w:r w:rsidRPr="0052470B">
        <w:rPr>
          <w:rStyle w:val="Char8"/>
          <w:rtl/>
        </w:rPr>
        <w:t>‌شد و م</w:t>
      </w:r>
      <w:r w:rsidR="009419ED" w:rsidRPr="0052470B">
        <w:rPr>
          <w:rStyle w:val="Char8"/>
          <w:rtl/>
        </w:rPr>
        <w:t>ی</w:t>
      </w:r>
      <w:r w:rsidRPr="0052470B">
        <w:rPr>
          <w:rStyle w:val="Char8"/>
          <w:rtl/>
        </w:rPr>
        <w:t>‌فرمود: «سلام بر شما باد، ا</w:t>
      </w:r>
      <w:r w:rsidR="009419ED" w:rsidRPr="0052470B">
        <w:rPr>
          <w:rStyle w:val="Char8"/>
          <w:rtl/>
        </w:rPr>
        <w:t>ی</w:t>
      </w:r>
      <w:r w:rsidRPr="0052470B">
        <w:rPr>
          <w:rStyle w:val="Char8"/>
          <w:rtl/>
        </w:rPr>
        <w:t xml:space="preserve"> گروه مؤمنان! و آنچه به شما وعده داشده شده، در فردا</w:t>
      </w:r>
      <w:r w:rsidR="009419ED" w:rsidRPr="0052470B">
        <w:rPr>
          <w:rStyle w:val="Char8"/>
          <w:rtl/>
        </w:rPr>
        <w:t>ی</w:t>
      </w:r>
      <w:r w:rsidRPr="0052470B">
        <w:rPr>
          <w:rStyle w:val="Char8"/>
          <w:rtl/>
        </w:rPr>
        <w:t xml:space="preserve"> ق</w:t>
      </w:r>
      <w:r w:rsidR="009419ED" w:rsidRPr="0052470B">
        <w:rPr>
          <w:rStyle w:val="Char8"/>
          <w:rtl/>
        </w:rPr>
        <w:t>ی</w:t>
      </w:r>
      <w:r w:rsidRPr="0052470B">
        <w:rPr>
          <w:rStyle w:val="Char8"/>
          <w:rtl/>
        </w:rPr>
        <w:t>امت به شما برسد و ما ن</w:t>
      </w:r>
      <w:r w:rsidR="009419ED" w:rsidRPr="0052470B">
        <w:rPr>
          <w:rStyle w:val="Char8"/>
          <w:rtl/>
        </w:rPr>
        <w:t>ی</w:t>
      </w:r>
      <w:r w:rsidRPr="0052470B">
        <w:rPr>
          <w:rStyle w:val="Char8"/>
          <w:rtl/>
        </w:rPr>
        <w:t>ز ـ ان‌شاءالله ـ به شما ملحق م</w:t>
      </w:r>
      <w:r w:rsidR="009419ED" w:rsidRPr="0052470B">
        <w:rPr>
          <w:rStyle w:val="Char8"/>
          <w:rtl/>
        </w:rPr>
        <w:t>ی</w:t>
      </w:r>
      <w:r w:rsidRPr="0052470B">
        <w:rPr>
          <w:rStyle w:val="Char8"/>
          <w:rtl/>
        </w:rPr>
        <w:t>‌شو</w:t>
      </w:r>
      <w:r w:rsidR="009419ED" w:rsidRPr="0052470B">
        <w:rPr>
          <w:rStyle w:val="Char8"/>
          <w:rtl/>
        </w:rPr>
        <w:t>ی</w:t>
      </w:r>
      <w:r w:rsidRPr="0052470B">
        <w:rPr>
          <w:rStyle w:val="Char8"/>
          <w:rtl/>
        </w:rPr>
        <w:t>م؛ خدا</w:t>
      </w:r>
      <w:r w:rsidR="009419ED" w:rsidRPr="0052470B">
        <w:rPr>
          <w:rStyle w:val="Char8"/>
          <w:rtl/>
        </w:rPr>
        <w:t>ی</w:t>
      </w:r>
      <w:r w:rsidRPr="0052470B">
        <w:rPr>
          <w:rStyle w:val="Char8"/>
          <w:rtl/>
        </w:rPr>
        <w:t>ا! از گناهان اهل بق</w:t>
      </w:r>
      <w:r w:rsidR="009419ED" w:rsidRPr="0052470B">
        <w:rPr>
          <w:rStyle w:val="Char8"/>
          <w:rtl/>
        </w:rPr>
        <w:t>ی</w:t>
      </w:r>
      <w:r w:rsidRPr="0052470B">
        <w:rPr>
          <w:rStyle w:val="Char8"/>
          <w:rtl/>
        </w:rPr>
        <w:t>ع غرقد بگذ</w:t>
      </w:r>
      <w:r w:rsidR="00042209" w:rsidRPr="0052470B">
        <w:rPr>
          <w:rStyle w:val="Char8"/>
          <w:rFonts w:hint="cs"/>
          <w:rtl/>
        </w:rPr>
        <w:t>ر</w:t>
      </w:r>
      <w:r w:rsidRPr="0052470B">
        <w:rPr>
          <w:rStyle w:val="Char8"/>
          <w:rtl/>
        </w:rPr>
        <w:t>»</w:t>
      </w:r>
      <w:r w:rsidR="007B1724" w:rsidRPr="00EE7E0F">
        <w:rPr>
          <w:rStyle w:val="Char4"/>
          <w:rFonts w:hint="cs"/>
          <w:rtl/>
        </w:rPr>
        <w:t>»</w:t>
      </w:r>
      <w:r w:rsidRPr="00E96FD0">
        <w:rPr>
          <w:rStyle w:val="FootnoteReference"/>
          <w:rFonts w:ascii="IRNazli" w:hAnsi="IRNazli" w:cs="IRNazli"/>
          <w:sz w:val="28"/>
          <w:szCs w:val="28"/>
          <w:rtl/>
          <w:lang w:bidi="ar-AE"/>
        </w:rPr>
        <w:footnoteReference w:id="644"/>
      </w:r>
      <w:r w:rsidR="007B1724" w:rsidRPr="0052470B">
        <w:rPr>
          <w:rStyle w:val="Char4"/>
          <w:rFonts w:hint="cs"/>
          <w:spacing w:val="0"/>
          <w:rtl/>
        </w:rPr>
        <w:t>.</w:t>
      </w:r>
    </w:p>
    <w:p w:rsidR="009E7F60" w:rsidRPr="003C60B6" w:rsidRDefault="009E7F60" w:rsidP="00CA2E2E">
      <w:pPr>
        <w:pStyle w:val="a4"/>
        <w:spacing w:before="0" w:beforeAutospacing="0"/>
        <w:ind w:firstLine="284"/>
        <w:jc w:val="both"/>
        <w:rPr>
          <w:rStyle w:val="Char3"/>
          <w:rtl/>
        </w:rPr>
      </w:pPr>
      <w:r w:rsidRPr="003C60B6">
        <w:rPr>
          <w:rStyle w:val="Char3"/>
          <w:rtl/>
        </w:rPr>
        <w:t xml:space="preserve">583- </w:t>
      </w:r>
      <w:r w:rsidR="007B1724" w:rsidRPr="0052470B">
        <w:rPr>
          <w:rStyle w:val="Char4"/>
          <w:rFonts w:hint="cs"/>
          <w:spacing w:val="0"/>
          <w:rtl/>
        </w:rPr>
        <w:t>«</w:t>
      </w:r>
      <w:r w:rsidRPr="0052470B">
        <w:rPr>
          <w:rtl/>
        </w:rPr>
        <w:t xml:space="preserve">وعن بُرَيْدَةَ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كَانَ النَّبِيُّ </w:t>
      </w:r>
      <w:r w:rsidR="00EE01BC" w:rsidRPr="0052470B">
        <w:rPr>
          <w:rFonts w:cs="CTraditional Arabic"/>
          <w:szCs w:val="28"/>
          <w:rtl/>
        </w:rPr>
        <w:t>ص</w:t>
      </w:r>
      <w:r w:rsidRPr="0052470B">
        <w:rPr>
          <w:rtl/>
        </w:rPr>
        <w:t xml:space="preserve"> يُعَلِّمُهُمْ إِذا خَرَجُوا إِلى المَقابِرِ أَنْ يَقُولَ قَائِلُهُم</w:t>
      </w:r>
      <w:r w:rsidR="0015419D" w:rsidRPr="0052470B">
        <w:rPr>
          <w:rtl/>
        </w:rPr>
        <w:t>:</w:t>
      </w:r>
      <w:r w:rsidRPr="0052470B">
        <w:rPr>
          <w:rtl/>
        </w:rPr>
        <w:t xml:space="preserve"> </w:t>
      </w:r>
      <w:r w:rsidR="008960CB" w:rsidRPr="0052470B">
        <w:rPr>
          <w:rtl/>
        </w:rPr>
        <w:t>«</w:t>
      </w:r>
      <w:r w:rsidRPr="0052470B">
        <w:rPr>
          <w:rtl/>
        </w:rPr>
        <w:t>السَّلامُ عَلَيكُمْ أَهْل الدِّيارِ مِنَ المُؤْمِنِينَ والمُسْلِمِينَ وَإِنَّا إِنْ شَاءَ اللَّهُ بِكُمْ لاَحِقُونَ</w:t>
      </w:r>
      <w:r w:rsidR="00140074" w:rsidRPr="0052470B">
        <w:rPr>
          <w:rtl/>
        </w:rPr>
        <w:t>،</w:t>
      </w:r>
      <w:r w:rsidRPr="0052470B">
        <w:rPr>
          <w:rtl/>
        </w:rPr>
        <w:t xml:space="preserve"> أَسْأَلُ اللَّه لَنَا وَلَكُمُ العافِيَةَ</w:t>
      </w:r>
      <w:r w:rsidR="007B1724" w:rsidRPr="0052470B">
        <w:rPr>
          <w:rFonts w:hint="cs"/>
          <w:rtl/>
        </w:rPr>
        <w:t>»</w:t>
      </w:r>
      <w:r w:rsidR="00140074" w:rsidRPr="00EE7E0F">
        <w:rPr>
          <w:rStyle w:val="Char4"/>
          <w:rtl/>
        </w:rPr>
        <w:t>»</w:t>
      </w:r>
      <w:r w:rsidRPr="003C60B6">
        <w:rPr>
          <w:rStyle w:val="Char5"/>
          <w:rtl/>
        </w:rPr>
        <w:t xml:space="preserve"> رواه مسلم</w:t>
      </w:r>
      <w:r w:rsidR="00140074" w:rsidRPr="003C60B6">
        <w:rPr>
          <w:rStyle w:val="Char3"/>
          <w:rtl/>
        </w:rPr>
        <w:t>.</w:t>
      </w:r>
    </w:p>
    <w:p w:rsidR="00A323B4" w:rsidRPr="0052470B" w:rsidRDefault="00A323B4" w:rsidP="00CA2E2E">
      <w:pPr>
        <w:ind w:firstLine="284"/>
        <w:jc w:val="both"/>
        <w:rPr>
          <w:rStyle w:val="Char3"/>
          <w:rtl/>
        </w:rPr>
      </w:pPr>
      <w:r w:rsidRPr="0052470B">
        <w:rPr>
          <w:rStyle w:val="Char3"/>
          <w:rtl/>
        </w:rPr>
        <w:t xml:space="preserve">583. </w:t>
      </w:r>
      <w:r w:rsidR="004A6123" w:rsidRPr="004A6123">
        <w:rPr>
          <w:rStyle w:val="Char4"/>
          <w:rtl/>
        </w:rPr>
        <w:t>«</w:t>
      </w:r>
      <w:r w:rsidRPr="004A6123">
        <w:rPr>
          <w:rStyle w:val="Char8"/>
          <w:rtl/>
        </w:rPr>
        <w:t>از بر</w:t>
      </w:r>
      <w:r w:rsidR="009419ED" w:rsidRPr="004A6123">
        <w:rPr>
          <w:rStyle w:val="Char8"/>
          <w:rtl/>
        </w:rPr>
        <w:t>ی</w:t>
      </w:r>
      <w:r w:rsidRPr="004A6123">
        <w:rPr>
          <w:rStyle w:val="Char8"/>
          <w:rtl/>
        </w:rPr>
        <w:t>ده</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w:t>
      </w:r>
      <w:r w:rsidR="009419ED" w:rsidRPr="0052470B">
        <w:rPr>
          <w:rStyle w:val="Char8"/>
          <w:rtl/>
        </w:rPr>
        <w:t>ی</w:t>
      </w:r>
      <w:r w:rsidRPr="0052470B">
        <w:rPr>
          <w:rStyle w:val="Char8"/>
          <w:rtl/>
        </w:rPr>
        <w:t xml:space="preserve">ت شده است </w:t>
      </w:r>
      <w:r w:rsidR="009419ED" w:rsidRPr="0052470B">
        <w:rPr>
          <w:rStyle w:val="Char8"/>
          <w:rtl/>
        </w:rPr>
        <w:t>ک</w:t>
      </w:r>
      <w:r w:rsidRPr="0052470B">
        <w:rPr>
          <w:rStyle w:val="Char8"/>
          <w:rtl/>
        </w:rPr>
        <w:t>ه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به اصحابس </w:t>
      </w:r>
      <w:r w:rsidR="009419ED" w:rsidRPr="0052470B">
        <w:rPr>
          <w:rStyle w:val="Char8"/>
          <w:rtl/>
        </w:rPr>
        <w:t>ی</w:t>
      </w:r>
      <w:r w:rsidRPr="0052470B">
        <w:rPr>
          <w:rStyle w:val="Char8"/>
          <w:rtl/>
        </w:rPr>
        <w:t>اد م</w:t>
      </w:r>
      <w:r w:rsidR="009419ED" w:rsidRPr="0052470B">
        <w:rPr>
          <w:rStyle w:val="Char8"/>
          <w:rtl/>
        </w:rPr>
        <w:t>ی</w:t>
      </w:r>
      <w:r w:rsidRPr="0052470B">
        <w:rPr>
          <w:rStyle w:val="Char8"/>
          <w:rtl/>
        </w:rPr>
        <w:t xml:space="preserve">‌داد </w:t>
      </w:r>
      <w:r w:rsidR="009419ED" w:rsidRPr="0052470B">
        <w:rPr>
          <w:rStyle w:val="Char8"/>
          <w:rtl/>
        </w:rPr>
        <w:t>ک</w:t>
      </w:r>
      <w:r w:rsidRPr="0052470B">
        <w:rPr>
          <w:rStyle w:val="Char8"/>
          <w:rtl/>
        </w:rPr>
        <w:t>ه وقت</w:t>
      </w:r>
      <w:r w:rsidR="009419ED" w:rsidRPr="0052470B">
        <w:rPr>
          <w:rStyle w:val="Char8"/>
          <w:rtl/>
        </w:rPr>
        <w:t>ی</w:t>
      </w:r>
      <w:r w:rsidRPr="0052470B">
        <w:rPr>
          <w:rStyle w:val="Char8"/>
          <w:rtl/>
        </w:rPr>
        <w:t xml:space="preserve"> به قصد ز</w:t>
      </w:r>
      <w:r w:rsidR="009419ED" w:rsidRPr="0052470B">
        <w:rPr>
          <w:rStyle w:val="Char8"/>
          <w:rtl/>
        </w:rPr>
        <w:t>ی</w:t>
      </w:r>
      <w:r w:rsidRPr="0052470B">
        <w:rPr>
          <w:rStyle w:val="Char8"/>
          <w:rtl/>
        </w:rPr>
        <w:t>ارت قبرستان‌ها ب</w:t>
      </w:r>
      <w:r w:rsidR="009419ED" w:rsidRPr="0052470B">
        <w:rPr>
          <w:rStyle w:val="Char8"/>
          <w:rtl/>
        </w:rPr>
        <w:t>ی</w:t>
      </w:r>
      <w:r w:rsidRPr="0052470B">
        <w:rPr>
          <w:rStyle w:val="Char8"/>
          <w:rtl/>
        </w:rPr>
        <w:t>رون رفتند، بگو</w:t>
      </w:r>
      <w:r w:rsidR="009419ED" w:rsidRPr="0052470B">
        <w:rPr>
          <w:rStyle w:val="Char8"/>
          <w:rtl/>
        </w:rPr>
        <w:t>ی</w:t>
      </w:r>
      <w:r w:rsidRPr="0052470B">
        <w:rPr>
          <w:rStyle w:val="Char8"/>
          <w:rtl/>
        </w:rPr>
        <w:t>ند: «سلام بر شما باد، ا</w:t>
      </w:r>
      <w:r w:rsidR="009419ED" w:rsidRPr="0052470B">
        <w:rPr>
          <w:rStyle w:val="Char8"/>
          <w:rtl/>
        </w:rPr>
        <w:t>ی</w:t>
      </w:r>
      <w:r w:rsidRPr="0052470B">
        <w:rPr>
          <w:rStyle w:val="Char8"/>
          <w:rtl/>
        </w:rPr>
        <w:t xml:space="preserve"> سا</w:t>
      </w:r>
      <w:r w:rsidR="009419ED" w:rsidRPr="0052470B">
        <w:rPr>
          <w:rStyle w:val="Char8"/>
          <w:rtl/>
        </w:rPr>
        <w:t>ک</w:t>
      </w:r>
      <w:r w:rsidRPr="0052470B">
        <w:rPr>
          <w:rStyle w:val="Char8"/>
          <w:rtl/>
        </w:rPr>
        <w:t>نان و اهل (ا</w:t>
      </w:r>
      <w:r w:rsidR="009419ED" w:rsidRPr="0052470B">
        <w:rPr>
          <w:rStyle w:val="Char8"/>
          <w:rtl/>
        </w:rPr>
        <w:t>ی</w:t>
      </w:r>
      <w:r w:rsidRPr="0052470B">
        <w:rPr>
          <w:rStyle w:val="Char8"/>
          <w:rtl/>
        </w:rPr>
        <w:t>ن) جا</w:t>
      </w:r>
      <w:r w:rsidR="009419ED" w:rsidRPr="0052470B">
        <w:rPr>
          <w:rStyle w:val="Char8"/>
          <w:rtl/>
        </w:rPr>
        <w:t>ی</w:t>
      </w:r>
      <w:r w:rsidRPr="0052470B">
        <w:rPr>
          <w:rStyle w:val="Char8"/>
          <w:rtl/>
        </w:rPr>
        <w:t>گاه، از مؤمن</w:t>
      </w:r>
      <w:r w:rsidR="009419ED" w:rsidRPr="0052470B">
        <w:rPr>
          <w:rStyle w:val="Char8"/>
          <w:rtl/>
        </w:rPr>
        <w:t>ی</w:t>
      </w:r>
      <w:r w:rsidRPr="0052470B">
        <w:rPr>
          <w:rStyle w:val="Char8"/>
          <w:rtl/>
        </w:rPr>
        <w:t>ن و مسلم</w:t>
      </w:r>
      <w:r w:rsidR="009419ED" w:rsidRPr="0052470B">
        <w:rPr>
          <w:rStyle w:val="Char8"/>
          <w:rtl/>
        </w:rPr>
        <w:t>ی</w:t>
      </w:r>
      <w:r w:rsidRPr="0052470B">
        <w:rPr>
          <w:rStyle w:val="Char8"/>
          <w:rtl/>
        </w:rPr>
        <w:t>ن! قطعاً ما هم ـ ان‌شاءالله ـ به شما ملحق م</w:t>
      </w:r>
      <w:r w:rsidR="009419ED" w:rsidRPr="0052470B">
        <w:rPr>
          <w:rStyle w:val="Char8"/>
          <w:rtl/>
        </w:rPr>
        <w:t>ی</w:t>
      </w:r>
      <w:r w:rsidRPr="0052470B">
        <w:rPr>
          <w:rStyle w:val="Char8"/>
          <w:rtl/>
        </w:rPr>
        <w:t>‌شو</w:t>
      </w:r>
      <w:r w:rsidR="009419ED" w:rsidRPr="0052470B">
        <w:rPr>
          <w:rStyle w:val="Char8"/>
          <w:rtl/>
        </w:rPr>
        <w:t>ی</w:t>
      </w:r>
      <w:r w:rsidRPr="0052470B">
        <w:rPr>
          <w:rStyle w:val="Char8"/>
          <w:rtl/>
        </w:rPr>
        <w:t>م؛ از خداوند برا</w:t>
      </w:r>
      <w:r w:rsidR="009419ED" w:rsidRPr="0052470B">
        <w:rPr>
          <w:rStyle w:val="Char8"/>
          <w:rtl/>
        </w:rPr>
        <w:t>ی</w:t>
      </w:r>
      <w:r w:rsidRPr="0052470B">
        <w:rPr>
          <w:rStyle w:val="Char8"/>
          <w:rtl/>
        </w:rPr>
        <w:t xml:space="preserve"> خودمان و شما، عاف</w:t>
      </w:r>
      <w:r w:rsidR="009419ED" w:rsidRPr="0052470B">
        <w:rPr>
          <w:rStyle w:val="Char8"/>
          <w:rtl/>
        </w:rPr>
        <w:t>ی</w:t>
      </w:r>
      <w:r w:rsidRPr="0052470B">
        <w:rPr>
          <w:rStyle w:val="Char8"/>
          <w:rtl/>
        </w:rPr>
        <w:t>ت و رستگار</w:t>
      </w:r>
      <w:r w:rsidR="009419ED" w:rsidRPr="0052470B">
        <w:rPr>
          <w:rStyle w:val="Char8"/>
          <w:rtl/>
        </w:rPr>
        <w:t>ی</w:t>
      </w:r>
      <w:r w:rsidRPr="0052470B">
        <w:rPr>
          <w:rStyle w:val="Char8"/>
          <w:rtl/>
        </w:rPr>
        <w:t xml:space="preserve"> را مسألت م</w:t>
      </w:r>
      <w:r w:rsidR="009419ED" w:rsidRPr="0052470B">
        <w:rPr>
          <w:rStyle w:val="Char8"/>
          <w:rtl/>
        </w:rPr>
        <w:t>ی</w:t>
      </w:r>
      <w:r w:rsidRPr="0052470B">
        <w:rPr>
          <w:rStyle w:val="Char8"/>
          <w:rtl/>
        </w:rPr>
        <w:t>‌</w:t>
      </w:r>
      <w:r w:rsidR="009419ED" w:rsidRPr="0052470B">
        <w:rPr>
          <w:rStyle w:val="Char8"/>
          <w:rtl/>
        </w:rPr>
        <w:t>ک</w:t>
      </w:r>
      <w:r w:rsidRPr="0052470B">
        <w:rPr>
          <w:rStyle w:val="Char8"/>
          <w:rtl/>
        </w:rPr>
        <w:t>نم»</w:t>
      </w:r>
      <w:r w:rsidR="007B1724" w:rsidRPr="00EE7E0F">
        <w:rPr>
          <w:rStyle w:val="Char4"/>
          <w:rFonts w:hint="cs"/>
          <w:rtl/>
        </w:rPr>
        <w:t>»</w:t>
      </w:r>
      <w:r w:rsidRPr="00E96FD0">
        <w:rPr>
          <w:rStyle w:val="FootnoteReference"/>
          <w:rFonts w:ascii="IRNazli" w:hAnsi="IRNazli" w:cs="IRNazli"/>
          <w:sz w:val="28"/>
          <w:szCs w:val="28"/>
          <w:rtl/>
          <w:lang w:bidi="ar-AE"/>
        </w:rPr>
        <w:footnoteReference w:id="645"/>
      </w:r>
      <w:r w:rsidR="007B1724" w:rsidRPr="0052470B">
        <w:rPr>
          <w:rStyle w:val="Char4"/>
          <w:rFonts w:hint="cs"/>
          <w:spacing w:val="0"/>
          <w:rtl/>
        </w:rPr>
        <w:t>.</w:t>
      </w:r>
    </w:p>
    <w:p w:rsidR="009E7F60" w:rsidRPr="00F9098B" w:rsidRDefault="009E7F60" w:rsidP="00FA5C34">
      <w:pPr>
        <w:pStyle w:val="a4"/>
        <w:spacing w:before="0" w:beforeAutospacing="0"/>
        <w:ind w:firstLine="284"/>
        <w:jc w:val="both"/>
        <w:rPr>
          <w:rStyle w:val="Char3"/>
          <w:rtl/>
        </w:rPr>
      </w:pPr>
      <w:r w:rsidRPr="003C60B6">
        <w:rPr>
          <w:rStyle w:val="Char3"/>
          <w:rtl/>
        </w:rPr>
        <w:t xml:space="preserve">584- </w:t>
      </w:r>
      <w:r w:rsidR="007B1724" w:rsidRPr="0052470B">
        <w:rPr>
          <w:rStyle w:val="Char4"/>
          <w:rFonts w:hint="cs"/>
          <w:spacing w:val="0"/>
          <w:rtl/>
        </w:rPr>
        <w:t>«</w:t>
      </w:r>
      <w:r w:rsidRPr="0052470B">
        <w:rPr>
          <w:rtl/>
        </w:rPr>
        <w:t xml:space="preserve">وعن ابن عَبَّاسٍ </w:t>
      </w:r>
      <w:r w:rsidR="00EE01BC" w:rsidRPr="0052470B">
        <w:rPr>
          <w:rFonts w:cs="CTraditional Arabic"/>
          <w:szCs w:val="28"/>
          <w:rtl/>
        </w:rPr>
        <w:t>ب</w:t>
      </w:r>
      <w:r w:rsidR="00140074" w:rsidRPr="0052470B">
        <w:rPr>
          <w:rtl/>
        </w:rPr>
        <w:t>،</w:t>
      </w:r>
      <w:r w:rsidRPr="0052470B">
        <w:rPr>
          <w:rtl/>
        </w:rPr>
        <w:t xml:space="preserve"> قال</w:t>
      </w:r>
      <w:r w:rsidR="0015419D" w:rsidRPr="0052470B">
        <w:rPr>
          <w:rtl/>
        </w:rPr>
        <w:t>:</w:t>
      </w:r>
      <w:r w:rsidRPr="0052470B">
        <w:rPr>
          <w:rtl/>
        </w:rPr>
        <w:t xml:space="preserve"> مَرَّ رسُولُ اللَّهِ </w:t>
      </w:r>
      <w:r w:rsidR="00EE01BC" w:rsidRPr="0052470B">
        <w:rPr>
          <w:rFonts w:cs="CTraditional Arabic"/>
          <w:szCs w:val="28"/>
          <w:rtl/>
        </w:rPr>
        <w:t>ص</w:t>
      </w:r>
      <w:r w:rsidRPr="0052470B">
        <w:rPr>
          <w:rtl/>
        </w:rPr>
        <w:t xml:space="preserve"> بِقُبورٍ بالمَدِينَةِ فَأَقْبَلَ عَلَيْهِمْ بوَجْهِهِ فقالَ</w:t>
      </w:r>
      <w:r w:rsidR="0015419D" w:rsidRPr="0052470B">
        <w:rPr>
          <w:rtl/>
        </w:rPr>
        <w:t>:</w:t>
      </w:r>
      <w:r w:rsidRPr="0052470B">
        <w:rPr>
          <w:rtl/>
        </w:rPr>
        <w:t xml:space="preserve"> </w:t>
      </w:r>
      <w:r w:rsidR="008960CB" w:rsidRPr="0052470B">
        <w:rPr>
          <w:rtl/>
        </w:rPr>
        <w:t>«</w:t>
      </w:r>
      <w:r w:rsidRPr="0052470B">
        <w:rPr>
          <w:rtl/>
        </w:rPr>
        <w:t>السَّلامُ عَلَيْكُمْ يا أَهْلَ القُبُورِ</w:t>
      </w:r>
      <w:r w:rsidR="00140074" w:rsidRPr="0052470B">
        <w:rPr>
          <w:rtl/>
        </w:rPr>
        <w:t>،</w:t>
      </w:r>
      <w:r w:rsidRPr="0052470B">
        <w:rPr>
          <w:rtl/>
        </w:rPr>
        <w:t xml:space="preserve"> يَغْفِرُ اللَّهُ لَنا وَلَكُمْ</w:t>
      </w:r>
      <w:r w:rsidR="00140074" w:rsidRPr="0052470B">
        <w:rPr>
          <w:rtl/>
        </w:rPr>
        <w:t>،</w:t>
      </w:r>
      <w:r w:rsidRPr="0052470B">
        <w:rPr>
          <w:rtl/>
        </w:rPr>
        <w:t xml:space="preserve"> أَنْتُم سَلَفُنا ونحْنُ بالأَثَرِ</w:t>
      </w:r>
      <w:r w:rsidR="00140074" w:rsidRPr="0052470B">
        <w:rPr>
          <w:rtl/>
        </w:rPr>
        <w:t>»</w:t>
      </w:r>
      <w:r w:rsidR="007B1724" w:rsidRPr="00EE7E0F">
        <w:rPr>
          <w:rStyle w:val="Char4"/>
          <w:rFonts w:hint="cs"/>
          <w:rtl/>
        </w:rPr>
        <w:t>»</w:t>
      </w:r>
      <w:r w:rsidRPr="00045BE7">
        <w:rPr>
          <w:rStyle w:val="Char5"/>
          <w:rtl/>
        </w:rPr>
        <w:t xml:space="preserve"> </w:t>
      </w:r>
      <w:r w:rsidRPr="0052470B">
        <w:rPr>
          <w:rStyle w:val="Char5"/>
          <w:rtl/>
        </w:rPr>
        <w:t>رواهُ الترمذي وقال</w:t>
      </w:r>
      <w:r w:rsidR="0015419D" w:rsidRPr="0052470B">
        <w:rPr>
          <w:rStyle w:val="Char5"/>
          <w:rtl/>
        </w:rPr>
        <w:t>:</w:t>
      </w:r>
      <w:r w:rsidR="000C6F25" w:rsidRPr="0052470B">
        <w:rPr>
          <w:rStyle w:val="Char5"/>
          <w:rtl/>
        </w:rPr>
        <w:t xml:space="preserve"> </w:t>
      </w:r>
      <w:r w:rsidR="00042209" w:rsidRPr="0052470B">
        <w:rPr>
          <w:rStyle w:val="Char5"/>
          <w:rFonts w:hint="cs"/>
          <w:rtl/>
        </w:rPr>
        <w:t>حديث</w:t>
      </w:r>
      <w:r w:rsidR="00042209" w:rsidRPr="0052470B">
        <w:rPr>
          <w:rStyle w:val="Char5"/>
          <w:rtl/>
        </w:rPr>
        <w:t>ٌ حسن</w:t>
      </w:r>
      <w:r w:rsidR="00140074" w:rsidRPr="0052470B">
        <w:rPr>
          <w:rStyle w:val="Char5"/>
          <w:rtl/>
        </w:rPr>
        <w:t>.</w:t>
      </w:r>
    </w:p>
    <w:p w:rsidR="00A323B4" w:rsidRPr="0052470B" w:rsidRDefault="00A323B4" w:rsidP="00CA2E2E">
      <w:pPr>
        <w:ind w:firstLine="284"/>
        <w:jc w:val="both"/>
        <w:rPr>
          <w:rStyle w:val="Char3"/>
          <w:rtl/>
        </w:rPr>
      </w:pPr>
      <w:r w:rsidRPr="0052470B">
        <w:rPr>
          <w:rStyle w:val="Char3"/>
          <w:rtl/>
        </w:rPr>
        <w:t xml:space="preserve">584. </w:t>
      </w:r>
      <w:r w:rsidR="004A6123" w:rsidRPr="004A6123">
        <w:rPr>
          <w:rStyle w:val="Char4"/>
          <w:rtl/>
        </w:rPr>
        <w:t>«</w:t>
      </w:r>
      <w:r w:rsidRPr="004A6123">
        <w:rPr>
          <w:rStyle w:val="Char8"/>
          <w:rtl/>
        </w:rPr>
        <w:t>از ابن‌عباس</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گفت: پیامبر</w:t>
      </w:r>
      <w:r w:rsidR="000C6F25" w:rsidRPr="0052470B">
        <w:rPr>
          <w:rStyle w:val="Char8"/>
          <w:rFonts w:cs="CTraditional Arabic"/>
          <w:szCs w:val="28"/>
          <w:rtl/>
        </w:rPr>
        <w:t xml:space="preserve"> ص</w:t>
      </w:r>
      <w:r w:rsidRPr="0052470B">
        <w:rPr>
          <w:rStyle w:val="Char8"/>
          <w:rtl/>
        </w:rPr>
        <w:t xml:space="preserve"> در مد</w:t>
      </w:r>
      <w:r w:rsidR="009419ED" w:rsidRPr="0052470B">
        <w:rPr>
          <w:rStyle w:val="Char8"/>
          <w:rtl/>
        </w:rPr>
        <w:t>ی</w:t>
      </w:r>
      <w:r w:rsidRPr="0052470B">
        <w:rPr>
          <w:rStyle w:val="Char8"/>
          <w:rtl/>
        </w:rPr>
        <w:t xml:space="preserve">نه از </w:t>
      </w:r>
      <w:r w:rsidR="009419ED" w:rsidRPr="0052470B">
        <w:rPr>
          <w:rStyle w:val="Char8"/>
          <w:rtl/>
        </w:rPr>
        <w:t>ک</w:t>
      </w:r>
      <w:r w:rsidRPr="0052470B">
        <w:rPr>
          <w:rStyle w:val="Char8"/>
          <w:rtl/>
        </w:rPr>
        <w:t>نار قبرها</w:t>
      </w:r>
      <w:r w:rsidR="009419ED" w:rsidRPr="0052470B">
        <w:rPr>
          <w:rStyle w:val="Char8"/>
          <w:rtl/>
        </w:rPr>
        <w:t>یی</w:t>
      </w:r>
      <w:r w:rsidRPr="0052470B">
        <w:rPr>
          <w:rStyle w:val="Char8"/>
          <w:rtl/>
        </w:rPr>
        <w:t xml:space="preserve"> عبور </w:t>
      </w:r>
      <w:r w:rsidR="009419ED" w:rsidRPr="0052470B">
        <w:rPr>
          <w:rStyle w:val="Char8"/>
          <w:rtl/>
        </w:rPr>
        <w:t>ک</w:t>
      </w:r>
      <w:r w:rsidRPr="0052470B">
        <w:rPr>
          <w:rStyle w:val="Char8"/>
          <w:rtl/>
        </w:rPr>
        <w:t>رد، آن‌گاه، رو به آنها ا</w:t>
      </w:r>
      <w:r w:rsidR="009419ED" w:rsidRPr="0052470B">
        <w:rPr>
          <w:rStyle w:val="Char8"/>
          <w:rtl/>
        </w:rPr>
        <w:t>ی</w:t>
      </w:r>
      <w:r w:rsidRPr="0052470B">
        <w:rPr>
          <w:rStyle w:val="Char8"/>
          <w:rtl/>
        </w:rPr>
        <w:t>ستاد و فرمودند: «سلام بر شما ا</w:t>
      </w:r>
      <w:r w:rsidR="009419ED" w:rsidRPr="0052470B">
        <w:rPr>
          <w:rStyle w:val="Char8"/>
          <w:rtl/>
        </w:rPr>
        <w:t>ی</w:t>
      </w:r>
      <w:r w:rsidRPr="0052470B">
        <w:rPr>
          <w:rStyle w:val="Char8"/>
          <w:rtl/>
        </w:rPr>
        <w:t xml:space="preserve"> اهل قبور! خداوند، ما و شما را ب</w:t>
      </w:r>
      <w:r w:rsidR="009419ED" w:rsidRPr="0052470B">
        <w:rPr>
          <w:rStyle w:val="Char8"/>
          <w:rtl/>
        </w:rPr>
        <w:t>ی</w:t>
      </w:r>
      <w:r w:rsidRPr="0052470B">
        <w:rPr>
          <w:rStyle w:val="Char8"/>
          <w:rtl/>
        </w:rPr>
        <w:t>امرزد! شما گذشتگان ما هست</w:t>
      </w:r>
      <w:r w:rsidR="009419ED" w:rsidRPr="0052470B">
        <w:rPr>
          <w:rStyle w:val="Char8"/>
          <w:rtl/>
        </w:rPr>
        <w:t>ی</w:t>
      </w:r>
      <w:r w:rsidRPr="0052470B">
        <w:rPr>
          <w:rStyle w:val="Char8"/>
          <w:rtl/>
        </w:rPr>
        <w:t>د و پ</w:t>
      </w:r>
      <w:r w:rsidR="009419ED" w:rsidRPr="0052470B">
        <w:rPr>
          <w:rStyle w:val="Char8"/>
          <w:rtl/>
        </w:rPr>
        <w:t>ی</w:t>
      </w:r>
      <w:r w:rsidRPr="0052470B">
        <w:rPr>
          <w:rStyle w:val="Char8"/>
          <w:rtl/>
        </w:rPr>
        <w:t>ش از ما رفت</w:t>
      </w:r>
      <w:r w:rsidR="009419ED" w:rsidRPr="0052470B">
        <w:rPr>
          <w:rStyle w:val="Char8"/>
          <w:rtl/>
        </w:rPr>
        <w:t>ی</w:t>
      </w:r>
      <w:r w:rsidRPr="0052470B">
        <w:rPr>
          <w:rStyle w:val="Char8"/>
          <w:rtl/>
        </w:rPr>
        <w:t>د و ما ن</w:t>
      </w:r>
      <w:r w:rsidR="009419ED" w:rsidRPr="0052470B">
        <w:rPr>
          <w:rStyle w:val="Char8"/>
          <w:rtl/>
        </w:rPr>
        <w:t>ی</w:t>
      </w:r>
      <w:r w:rsidRPr="0052470B">
        <w:rPr>
          <w:rStyle w:val="Char8"/>
          <w:rtl/>
        </w:rPr>
        <w:t>ز در پشت سر شما هست</w:t>
      </w:r>
      <w:r w:rsidR="009419ED" w:rsidRPr="0052470B">
        <w:rPr>
          <w:rStyle w:val="Char8"/>
          <w:rtl/>
        </w:rPr>
        <w:t>ی</w:t>
      </w:r>
      <w:r w:rsidRPr="0052470B">
        <w:rPr>
          <w:rStyle w:val="Char8"/>
          <w:rtl/>
        </w:rPr>
        <w:t>م (و</w:t>
      </w:r>
      <w:r w:rsidR="00034D04">
        <w:rPr>
          <w:rStyle w:val="Char8"/>
          <w:rtl/>
        </w:rPr>
        <w:t xml:space="preserve"> به‌سوی </w:t>
      </w:r>
      <w:r w:rsidRPr="0052470B">
        <w:rPr>
          <w:rStyle w:val="Char8"/>
          <w:rtl/>
        </w:rPr>
        <w:t>شما م</w:t>
      </w:r>
      <w:r w:rsidR="009419ED" w:rsidRPr="0052470B">
        <w:rPr>
          <w:rStyle w:val="Char8"/>
          <w:rtl/>
        </w:rPr>
        <w:t>ی</w:t>
      </w:r>
      <w:r w:rsidRPr="0052470B">
        <w:rPr>
          <w:rStyle w:val="Char8"/>
          <w:rtl/>
        </w:rPr>
        <w:t>‌آ</w:t>
      </w:r>
      <w:r w:rsidR="009419ED" w:rsidRPr="0052470B">
        <w:rPr>
          <w:rStyle w:val="Char8"/>
          <w:rtl/>
        </w:rPr>
        <w:t>یی</w:t>
      </w:r>
      <w:r w:rsidRPr="0052470B">
        <w:rPr>
          <w:rStyle w:val="Char8"/>
          <w:rtl/>
        </w:rPr>
        <w:t>م)»</w:t>
      </w:r>
      <w:r w:rsidR="007B1724" w:rsidRPr="00EE7E0F">
        <w:rPr>
          <w:rStyle w:val="Char4"/>
          <w:rFonts w:hint="cs"/>
          <w:rtl/>
        </w:rPr>
        <w:t>»</w:t>
      </w:r>
      <w:r w:rsidRPr="00E96FD0">
        <w:rPr>
          <w:rStyle w:val="FootnoteReference"/>
          <w:rFonts w:ascii="IRNazli" w:hAnsi="IRNazli" w:cs="IRNazli"/>
          <w:sz w:val="28"/>
          <w:szCs w:val="28"/>
          <w:rtl/>
          <w:lang w:bidi="ar-AE"/>
        </w:rPr>
        <w:footnoteReference w:id="646"/>
      </w:r>
      <w:r w:rsidR="007B1724" w:rsidRPr="0052470B">
        <w:rPr>
          <w:rStyle w:val="Char4"/>
          <w:rFonts w:hint="cs"/>
          <w:spacing w:val="0"/>
          <w:rtl/>
        </w:rPr>
        <w:t>.</w:t>
      </w:r>
    </w:p>
    <w:p w:rsidR="00487917" w:rsidRPr="00487917" w:rsidRDefault="00487917" w:rsidP="00487917">
      <w:pPr>
        <w:pStyle w:val="af2"/>
        <w:rPr>
          <w:rtl/>
        </w:rPr>
      </w:pPr>
      <w:bookmarkStart w:id="319" w:name="_Toc442124470"/>
      <w:bookmarkStart w:id="320" w:name="_Toc437943086"/>
      <w:r w:rsidRPr="00487917">
        <w:rPr>
          <w:rFonts w:hint="cs"/>
          <w:rtl/>
        </w:rPr>
        <w:t xml:space="preserve">67- </w:t>
      </w:r>
      <w:r w:rsidRPr="00487917">
        <w:rPr>
          <w:rtl/>
        </w:rPr>
        <w:t>باب كراهية تمني ال</w:t>
      </w:r>
      <w:r>
        <w:rPr>
          <w:rFonts w:hint="cs"/>
          <w:rtl/>
        </w:rPr>
        <w:t>ـ</w:t>
      </w:r>
      <w:r w:rsidRPr="00487917">
        <w:rPr>
          <w:rtl/>
        </w:rPr>
        <w:t>موت بسبب ضرر نزل به</w:t>
      </w:r>
      <w:r w:rsidRPr="00487917">
        <w:rPr>
          <w:rFonts w:hint="cs"/>
          <w:rtl/>
        </w:rPr>
        <w:t xml:space="preserve"> </w:t>
      </w:r>
      <w:r w:rsidRPr="00487917">
        <w:rPr>
          <w:rtl/>
        </w:rPr>
        <w:t>ولا بأس به لخوف الفتنة في الدين</w:t>
      </w:r>
      <w:bookmarkEnd w:id="319"/>
    </w:p>
    <w:p w:rsidR="00A323B4" w:rsidRPr="00487917" w:rsidRDefault="00487917" w:rsidP="00487917">
      <w:pPr>
        <w:pStyle w:val="af"/>
        <w:bidi/>
        <w:rPr>
          <w:rStyle w:val="Char3"/>
          <w:rFonts w:ascii="IRZar" w:hAnsi="IRZar" w:cs="IRZar"/>
          <w:sz w:val="24"/>
          <w:szCs w:val="24"/>
          <w:rtl/>
        </w:rPr>
      </w:pPr>
      <w:bookmarkStart w:id="321" w:name="_Toc442124471"/>
      <w:r w:rsidRPr="00487917">
        <w:rPr>
          <w:rFonts w:hint="cs"/>
          <w:rtl/>
        </w:rPr>
        <w:t>باب كراهت تمنای مرگ به واسطه‌ی وارد آمدن ضرر مالی و اين‌كه اگر به سبب خوف فتنه در دين باشد، بلامانع است</w:t>
      </w:r>
      <w:bookmarkEnd w:id="320"/>
      <w:bookmarkEnd w:id="321"/>
    </w:p>
    <w:p w:rsidR="00573E5D" w:rsidRPr="0052470B" w:rsidRDefault="00573E5D" w:rsidP="00FA5C34">
      <w:pPr>
        <w:pStyle w:val="a4"/>
        <w:spacing w:before="0" w:beforeAutospacing="0"/>
        <w:ind w:firstLine="284"/>
        <w:jc w:val="both"/>
        <w:rPr>
          <w:rStyle w:val="Char5"/>
          <w:rtl/>
        </w:rPr>
      </w:pPr>
      <w:r w:rsidRPr="00F9098B">
        <w:rPr>
          <w:rStyle w:val="Char3"/>
          <w:rtl/>
        </w:rPr>
        <w:t xml:space="preserve">585- </w:t>
      </w:r>
      <w:r w:rsidR="001D1F7B" w:rsidRPr="0052470B">
        <w:rPr>
          <w:rStyle w:val="Char4"/>
          <w:rFonts w:hint="cs"/>
          <w:spacing w:val="0"/>
          <w:rtl/>
        </w:rPr>
        <w:t>«</w:t>
      </w:r>
      <w:r w:rsidRPr="0052470B">
        <w:rPr>
          <w:rtl/>
        </w:rPr>
        <w:t xml:space="preserve">عنْ أبي هُريرة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لا يَتَمَنَّ أَحَدُكُمُ المَوْتَ إِمَا مُحسِناً</w:t>
      </w:r>
      <w:r w:rsidR="00140074" w:rsidRPr="0052470B">
        <w:rPr>
          <w:rtl/>
        </w:rPr>
        <w:t>،</w:t>
      </w:r>
      <w:r w:rsidRPr="0052470B">
        <w:rPr>
          <w:rtl/>
        </w:rPr>
        <w:t xml:space="preserve"> فَلَعَلَّهُ يَزْدادُ</w:t>
      </w:r>
      <w:r w:rsidR="00140074" w:rsidRPr="0052470B">
        <w:rPr>
          <w:rtl/>
        </w:rPr>
        <w:t>،</w:t>
      </w:r>
      <w:r w:rsidRPr="0052470B">
        <w:rPr>
          <w:rtl/>
        </w:rPr>
        <w:t xml:space="preserve"> وَإِمَّا مُسِيئاً فَلَعَلَّهُ يَسْتَعْتِبُ</w:t>
      </w:r>
      <w:r w:rsidR="00140074" w:rsidRPr="0052470B">
        <w:rPr>
          <w:rtl/>
        </w:rPr>
        <w:t>»</w:t>
      </w:r>
      <w:r w:rsidR="001D1F7B" w:rsidRPr="00EE7E0F">
        <w:rPr>
          <w:rStyle w:val="Char4"/>
          <w:rFonts w:hint="cs"/>
          <w:rtl/>
        </w:rPr>
        <w:t>»</w:t>
      </w:r>
      <w:r w:rsidRPr="00F9098B">
        <w:rPr>
          <w:rStyle w:val="Char5"/>
          <w:rtl/>
        </w:rPr>
        <w:t xml:space="preserve"> </w:t>
      </w:r>
      <w:r w:rsidRPr="0052470B">
        <w:rPr>
          <w:rStyle w:val="Char5"/>
          <w:rtl/>
        </w:rPr>
        <w:t>متفقٌ عليه، وهذا لفظ البخاري</w:t>
      </w:r>
      <w:r w:rsidR="00140074" w:rsidRPr="0052470B">
        <w:rPr>
          <w:rStyle w:val="Char5"/>
          <w:rtl/>
        </w:rPr>
        <w:t>.</w:t>
      </w:r>
    </w:p>
    <w:p w:rsidR="00573E5D" w:rsidRPr="00F9098B" w:rsidRDefault="00573E5D" w:rsidP="00FA5C34">
      <w:pPr>
        <w:pStyle w:val="a4"/>
        <w:spacing w:before="0" w:beforeAutospacing="0"/>
        <w:ind w:firstLine="284"/>
        <w:jc w:val="both"/>
        <w:rPr>
          <w:rStyle w:val="Char3"/>
          <w:rtl/>
        </w:rPr>
      </w:pPr>
      <w:r w:rsidRPr="0052470B">
        <w:rPr>
          <w:rStyle w:val="Char5"/>
          <w:rtl/>
        </w:rPr>
        <w:t>وفي روايةٍ</w:t>
      </w:r>
      <w:r w:rsidRPr="00045BE7">
        <w:rPr>
          <w:rStyle w:val="Char5"/>
          <w:rtl/>
        </w:rPr>
        <w:t xml:space="preserve"> </w:t>
      </w:r>
      <w:r w:rsidRPr="00F9098B">
        <w:rPr>
          <w:rStyle w:val="Char5"/>
          <w:rtl/>
        </w:rPr>
        <w:t>ل</w:t>
      </w:r>
      <w:r w:rsidR="00F9098B">
        <w:rPr>
          <w:rStyle w:val="Char5"/>
          <w:rFonts w:hint="cs"/>
          <w:rtl/>
        </w:rPr>
        <w:t>ـ</w:t>
      </w:r>
      <w:r w:rsidRPr="00F9098B">
        <w:rPr>
          <w:rStyle w:val="Char5"/>
          <w:rtl/>
        </w:rPr>
        <w:t xml:space="preserve">مسلم عن أبي هُريْرةَ </w:t>
      </w:r>
      <w:r w:rsidR="00EE01BC" w:rsidRPr="0052470B">
        <w:rPr>
          <w:rFonts w:cs="CTraditional Arabic"/>
          <w:szCs w:val="28"/>
          <w:rtl/>
        </w:rPr>
        <w:t>س</w:t>
      </w:r>
      <w:r w:rsidR="00F9098B">
        <w:rPr>
          <w:rStyle w:val="Char5"/>
          <w:rtl/>
        </w:rPr>
        <w:t xml:space="preserve"> عَنْ رسُول الل</w:t>
      </w:r>
      <w:r w:rsidRPr="00F9098B">
        <w:rPr>
          <w:rStyle w:val="Char5"/>
          <w:rtl/>
        </w:rPr>
        <w:t xml:space="preserve">هِ </w:t>
      </w:r>
      <w:r w:rsidR="00EE01BC" w:rsidRPr="0052470B">
        <w:rPr>
          <w:rFonts w:cs="CTraditional Arabic"/>
          <w:szCs w:val="28"/>
          <w:rtl/>
        </w:rPr>
        <w:t>ص</w:t>
      </w:r>
      <w:r w:rsidRPr="00F9098B">
        <w:rPr>
          <w:rStyle w:val="Char5"/>
          <w:rtl/>
        </w:rPr>
        <w:t xml:space="preserve"> قال</w:t>
      </w:r>
      <w:r w:rsidR="0015419D" w:rsidRPr="00F9098B">
        <w:rPr>
          <w:rStyle w:val="Char5"/>
          <w:rtl/>
        </w:rPr>
        <w:t>:</w:t>
      </w:r>
      <w:r w:rsidRPr="00F9098B">
        <w:rPr>
          <w:rStyle w:val="Char5"/>
          <w:rtl/>
        </w:rPr>
        <w:t xml:space="preserve"> </w:t>
      </w:r>
      <w:r w:rsidR="0088720E" w:rsidRPr="0052470B">
        <w:rPr>
          <w:rStyle w:val="Char4"/>
          <w:rFonts w:hint="cs"/>
          <w:spacing w:val="0"/>
          <w:rtl/>
        </w:rPr>
        <w:t>«</w:t>
      </w:r>
      <w:r w:rsidRPr="0052470B">
        <w:rPr>
          <w:rtl/>
        </w:rPr>
        <w:t>لا يَتَمَنَّ أَحَدُكُمُ المَوْتَ</w:t>
      </w:r>
      <w:r w:rsidR="00140074" w:rsidRPr="0052470B">
        <w:rPr>
          <w:rtl/>
        </w:rPr>
        <w:t>،</w:t>
      </w:r>
      <w:r w:rsidRPr="0052470B">
        <w:rPr>
          <w:rtl/>
        </w:rPr>
        <w:t xml:space="preserve"> وَلا يَدْعُ بِهِ مِنْ قَبْلِ أَنْ يَأْتِيَهُ</w:t>
      </w:r>
      <w:r w:rsidR="00140074" w:rsidRPr="0052470B">
        <w:rPr>
          <w:rtl/>
        </w:rPr>
        <w:t>،</w:t>
      </w:r>
      <w:r w:rsidRPr="0052470B">
        <w:rPr>
          <w:rtl/>
        </w:rPr>
        <w:t xml:space="preserve"> إِنَّهُ إِذا ماتَ انْقَطَعَ عَمَلُهُ</w:t>
      </w:r>
      <w:r w:rsidR="00140074" w:rsidRPr="0052470B">
        <w:rPr>
          <w:rtl/>
        </w:rPr>
        <w:t>،</w:t>
      </w:r>
      <w:r w:rsidRPr="0052470B">
        <w:rPr>
          <w:rtl/>
        </w:rPr>
        <w:t xml:space="preserve"> وَإِنَّهُ لا يَزيدُ المُؤْمِنَ عُمْرُهُ إِلاَّ خَيراً</w:t>
      </w:r>
      <w:r w:rsidR="0088720E" w:rsidRPr="00EE7E0F">
        <w:rPr>
          <w:rStyle w:val="Char4"/>
          <w:rFonts w:hint="cs"/>
          <w:rtl/>
        </w:rPr>
        <w:t>»</w:t>
      </w:r>
      <w:r w:rsidR="00140074" w:rsidRPr="00F9098B">
        <w:rPr>
          <w:rStyle w:val="Char3"/>
          <w:rtl/>
        </w:rPr>
        <w:t>.</w:t>
      </w:r>
    </w:p>
    <w:p w:rsidR="00A323B4" w:rsidRPr="0052470B" w:rsidRDefault="00A323B4" w:rsidP="00CA2E2E">
      <w:pPr>
        <w:ind w:firstLine="284"/>
        <w:jc w:val="both"/>
        <w:rPr>
          <w:rStyle w:val="Char3"/>
          <w:rtl/>
        </w:rPr>
      </w:pPr>
      <w:r w:rsidRPr="0052470B">
        <w:rPr>
          <w:rStyle w:val="Char3"/>
          <w:rtl/>
        </w:rPr>
        <w:t xml:space="preserve">585. </w:t>
      </w:r>
      <w:r w:rsidR="004A6123" w:rsidRPr="004A6123">
        <w:rPr>
          <w:rStyle w:val="Char4"/>
          <w:rtl/>
        </w:rPr>
        <w:t>«</w:t>
      </w:r>
      <w:r w:rsidRPr="004A6123">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w:t>
      </w:r>
      <w:r w:rsidR="009419ED" w:rsidRPr="0052470B">
        <w:rPr>
          <w:rStyle w:val="Char8"/>
          <w:rtl/>
        </w:rPr>
        <w:t>ی</w:t>
      </w:r>
      <w:r w:rsidRPr="0052470B">
        <w:rPr>
          <w:rStyle w:val="Char8"/>
          <w:rtl/>
        </w:rPr>
        <w:t>چ‌</w:t>
      </w:r>
      <w:r w:rsidR="009419ED" w:rsidRPr="0052470B">
        <w:rPr>
          <w:rStyle w:val="Char8"/>
          <w:rtl/>
        </w:rPr>
        <w:t>یک</w:t>
      </w:r>
      <w:r w:rsidRPr="0052470B">
        <w:rPr>
          <w:rStyle w:val="Char8"/>
          <w:rtl/>
        </w:rPr>
        <w:t xml:space="preserve"> از شما هرگز مرگ را تمنا ن</w:t>
      </w:r>
      <w:r w:rsidR="009419ED" w:rsidRPr="0052470B">
        <w:rPr>
          <w:rStyle w:val="Char8"/>
          <w:rtl/>
        </w:rPr>
        <w:t>ک</w:t>
      </w:r>
      <w:r w:rsidRPr="0052470B">
        <w:rPr>
          <w:rStyle w:val="Char8"/>
          <w:rtl/>
        </w:rPr>
        <w:t>ند، ز</w:t>
      </w:r>
      <w:r w:rsidR="009419ED" w:rsidRPr="0052470B">
        <w:rPr>
          <w:rStyle w:val="Char8"/>
          <w:rtl/>
        </w:rPr>
        <w:t>ی</w:t>
      </w:r>
      <w:r w:rsidRPr="0052470B">
        <w:rPr>
          <w:rStyle w:val="Char8"/>
          <w:rtl/>
        </w:rPr>
        <w:t xml:space="preserve">را </w:t>
      </w:r>
      <w:r w:rsidR="009419ED" w:rsidRPr="0052470B">
        <w:rPr>
          <w:rStyle w:val="Char8"/>
          <w:rtl/>
        </w:rPr>
        <w:t>ک</w:t>
      </w:r>
      <w:r w:rsidRPr="0052470B">
        <w:rPr>
          <w:rStyle w:val="Char8"/>
          <w:rtl/>
        </w:rPr>
        <w:t>ه اگر ن</w:t>
      </w:r>
      <w:r w:rsidR="009419ED" w:rsidRPr="0052470B">
        <w:rPr>
          <w:rStyle w:val="Char8"/>
          <w:rtl/>
        </w:rPr>
        <w:t>یک</w:t>
      </w:r>
      <w:r w:rsidRPr="0052470B">
        <w:rPr>
          <w:rStyle w:val="Char8"/>
          <w:rtl/>
        </w:rPr>
        <w:t>و</w:t>
      </w:r>
      <w:r w:rsidR="009419ED" w:rsidRPr="0052470B">
        <w:rPr>
          <w:rStyle w:val="Char8"/>
          <w:rtl/>
        </w:rPr>
        <w:t>ک</w:t>
      </w:r>
      <w:r w:rsidRPr="0052470B">
        <w:rPr>
          <w:rStyle w:val="Char8"/>
          <w:rtl/>
        </w:rPr>
        <w:t>ار است، شا</w:t>
      </w:r>
      <w:r w:rsidR="009419ED" w:rsidRPr="0052470B">
        <w:rPr>
          <w:rStyle w:val="Char8"/>
          <w:rtl/>
        </w:rPr>
        <w:t>ی</w:t>
      </w:r>
      <w:r w:rsidRPr="0052470B">
        <w:rPr>
          <w:rStyle w:val="Char8"/>
          <w:rtl/>
        </w:rPr>
        <w:t>د احسان را ب</w:t>
      </w:r>
      <w:r w:rsidR="009419ED" w:rsidRPr="0052470B">
        <w:rPr>
          <w:rStyle w:val="Char8"/>
          <w:rtl/>
        </w:rPr>
        <w:t>ی</w:t>
      </w:r>
      <w:r w:rsidRPr="0052470B">
        <w:rPr>
          <w:rStyle w:val="Char8"/>
          <w:rtl/>
        </w:rPr>
        <w:t xml:space="preserve">شتر </w:t>
      </w:r>
      <w:r w:rsidR="009419ED" w:rsidRPr="0052470B">
        <w:rPr>
          <w:rStyle w:val="Char8"/>
          <w:rtl/>
        </w:rPr>
        <w:t>ک</w:t>
      </w:r>
      <w:r w:rsidRPr="0052470B">
        <w:rPr>
          <w:rStyle w:val="Char8"/>
          <w:rtl/>
        </w:rPr>
        <w:t>ند و اگر گناه</w:t>
      </w:r>
      <w:r w:rsidR="009419ED" w:rsidRPr="0052470B">
        <w:rPr>
          <w:rStyle w:val="Char8"/>
          <w:rtl/>
        </w:rPr>
        <w:t>ک</w:t>
      </w:r>
      <w:r w:rsidRPr="0052470B">
        <w:rPr>
          <w:rStyle w:val="Char8"/>
          <w:rtl/>
        </w:rPr>
        <w:t>ار است، شا</w:t>
      </w:r>
      <w:r w:rsidR="009419ED" w:rsidRPr="0052470B">
        <w:rPr>
          <w:rStyle w:val="Char8"/>
          <w:rtl/>
        </w:rPr>
        <w:t>ی</w:t>
      </w:r>
      <w:r w:rsidRPr="0052470B">
        <w:rPr>
          <w:rStyle w:val="Char8"/>
          <w:rtl/>
        </w:rPr>
        <w:t>د توبه و استغفار نما</w:t>
      </w:r>
      <w:r w:rsidR="009419ED" w:rsidRPr="0052470B">
        <w:rPr>
          <w:rStyle w:val="Char8"/>
          <w:rtl/>
        </w:rPr>
        <w:t>ی</w:t>
      </w:r>
      <w:r w:rsidRPr="0052470B">
        <w:rPr>
          <w:rStyle w:val="Char8"/>
          <w:rtl/>
        </w:rPr>
        <w:t>د</w:t>
      </w:r>
      <w:r w:rsidR="0088720E"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47"/>
      </w:r>
      <w:r w:rsidR="0088720E" w:rsidRPr="0052470B">
        <w:rPr>
          <w:rStyle w:val="Char4"/>
          <w:rFonts w:hint="cs"/>
          <w:spacing w:val="0"/>
          <w:rtl/>
        </w:rPr>
        <w:t>.</w:t>
      </w:r>
    </w:p>
    <w:p w:rsidR="00A323B4" w:rsidRPr="0052470B" w:rsidRDefault="00A323B4" w:rsidP="00CA2E2E">
      <w:pPr>
        <w:ind w:firstLine="284"/>
        <w:jc w:val="both"/>
        <w:rPr>
          <w:rStyle w:val="Char3"/>
          <w:rtl/>
        </w:rPr>
      </w:pPr>
      <w:r w:rsidRPr="0052470B">
        <w:rPr>
          <w:rStyle w:val="Char3"/>
          <w:rtl/>
        </w:rPr>
        <w:t>در روا</w:t>
      </w:r>
      <w:r w:rsidR="009419ED" w:rsidRPr="0052470B">
        <w:rPr>
          <w:rStyle w:val="Char3"/>
          <w:rtl/>
        </w:rPr>
        <w:t>ی</w:t>
      </w:r>
      <w:r w:rsidRPr="0052470B">
        <w:rPr>
          <w:rStyle w:val="Char3"/>
          <w:rtl/>
        </w:rPr>
        <w:t>ت</w:t>
      </w:r>
      <w:r w:rsidR="009419ED" w:rsidRPr="0052470B">
        <w:rPr>
          <w:rStyle w:val="Char3"/>
          <w:rtl/>
        </w:rPr>
        <w:t>ی</w:t>
      </w:r>
      <w:r w:rsidRPr="0052470B">
        <w:rPr>
          <w:rStyle w:val="Char3"/>
          <w:rtl/>
        </w:rPr>
        <w:t xml:space="preserve"> د</w:t>
      </w:r>
      <w:r w:rsidR="009419ED" w:rsidRPr="0052470B">
        <w:rPr>
          <w:rStyle w:val="Char3"/>
          <w:rtl/>
        </w:rPr>
        <w:t>ی</w:t>
      </w:r>
      <w:r w:rsidRPr="0052470B">
        <w:rPr>
          <w:rStyle w:val="Char3"/>
          <w:rtl/>
        </w:rPr>
        <w:t>گر از مسلم از ابوهر</w:t>
      </w:r>
      <w:r w:rsidR="009419ED" w:rsidRPr="0052470B">
        <w:rPr>
          <w:rStyle w:val="Char3"/>
          <w:rtl/>
        </w:rPr>
        <w:t>ی</w:t>
      </w:r>
      <w:r w:rsidRPr="0052470B">
        <w:rPr>
          <w:rStyle w:val="Char3"/>
          <w:rtl/>
        </w:rPr>
        <w:t>ره</w:t>
      </w:r>
      <w:r w:rsidR="000C6F25" w:rsidRPr="0052470B">
        <w:rPr>
          <w:rFonts w:cs="CTraditional Arabic"/>
          <w:sz w:val="28"/>
          <w:szCs w:val="28"/>
          <w:rtl/>
          <w:lang w:bidi="ar-AE"/>
        </w:rPr>
        <w:t xml:space="preserve"> س</w:t>
      </w:r>
      <w:r w:rsidRPr="0052470B">
        <w:rPr>
          <w:rStyle w:val="Char3"/>
          <w:rtl/>
        </w:rPr>
        <w:t xml:space="preserve"> روا</w:t>
      </w:r>
      <w:r w:rsidR="009419ED" w:rsidRPr="0052470B">
        <w:rPr>
          <w:rStyle w:val="Char3"/>
          <w:rtl/>
        </w:rPr>
        <w:t>ی</w:t>
      </w:r>
      <w:r w:rsidRPr="0052470B">
        <w:rPr>
          <w:rStyle w:val="Char3"/>
          <w:rtl/>
        </w:rPr>
        <w:t xml:space="preserve">ت شده است </w:t>
      </w:r>
      <w:r w:rsidR="009419ED" w:rsidRPr="0052470B">
        <w:rPr>
          <w:rStyle w:val="Char3"/>
          <w:rtl/>
        </w:rPr>
        <w:t>ک</w:t>
      </w:r>
      <w:r w:rsidRPr="0052470B">
        <w:rPr>
          <w:rStyle w:val="Char3"/>
          <w:rtl/>
        </w:rPr>
        <w:t>ه پ</w:t>
      </w:r>
      <w:r w:rsidR="009419ED" w:rsidRPr="0052470B">
        <w:rPr>
          <w:rStyle w:val="Char3"/>
          <w:rtl/>
        </w:rPr>
        <w:t>ی</w:t>
      </w:r>
      <w:r w:rsidRPr="0052470B">
        <w:rPr>
          <w:rStyle w:val="Char3"/>
          <w:rtl/>
        </w:rPr>
        <w:t>امبر</w:t>
      </w:r>
      <w:r w:rsidR="000C6F25" w:rsidRPr="0052470B">
        <w:rPr>
          <w:rFonts w:cs="CTraditional Arabic"/>
          <w:sz w:val="28"/>
          <w:szCs w:val="28"/>
          <w:rtl/>
          <w:lang w:bidi="ar-AE"/>
        </w:rPr>
        <w:t xml:space="preserve"> ص</w:t>
      </w:r>
      <w:r w:rsidRPr="0052470B">
        <w:rPr>
          <w:rStyle w:val="Char3"/>
          <w:rtl/>
        </w:rPr>
        <w:t xml:space="preserve"> فرمودند: </w:t>
      </w:r>
      <w:r w:rsidR="0088720E" w:rsidRPr="0052470B">
        <w:rPr>
          <w:rStyle w:val="Char4"/>
          <w:rFonts w:hint="cs"/>
          <w:spacing w:val="0"/>
          <w:rtl/>
        </w:rPr>
        <w:t>«</w:t>
      </w:r>
      <w:r w:rsidRPr="0052470B">
        <w:rPr>
          <w:rStyle w:val="Char8"/>
          <w:rtl/>
        </w:rPr>
        <w:t>ه</w:t>
      </w:r>
      <w:r w:rsidR="009419ED" w:rsidRPr="0052470B">
        <w:rPr>
          <w:rStyle w:val="Char8"/>
          <w:rtl/>
        </w:rPr>
        <w:t>ی</w:t>
      </w:r>
      <w:r w:rsidRPr="0052470B">
        <w:rPr>
          <w:rStyle w:val="Char8"/>
          <w:rtl/>
        </w:rPr>
        <w:t>چ‌</w:t>
      </w:r>
      <w:r w:rsidR="009419ED" w:rsidRPr="0052470B">
        <w:rPr>
          <w:rStyle w:val="Char8"/>
          <w:rtl/>
        </w:rPr>
        <w:t>یک</w:t>
      </w:r>
      <w:r w:rsidRPr="0052470B">
        <w:rPr>
          <w:rStyle w:val="Char8"/>
          <w:rtl/>
        </w:rPr>
        <w:t xml:space="preserve"> از شما هرگز آرزو</w:t>
      </w:r>
      <w:r w:rsidR="009419ED" w:rsidRPr="0052470B">
        <w:rPr>
          <w:rStyle w:val="Char8"/>
          <w:rtl/>
        </w:rPr>
        <w:t>ی</w:t>
      </w:r>
      <w:r w:rsidRPr="0052470B">
        <w:rPr>
          <w:rStyle w:val="Char8"/>
          <w:rtl/>
        </w:rPr>
        <w:t xml:space="preserve"> مرگ ن</w:t>
      </w:r>
      <w:r w:rsidR="009419ED" w:rsidRPr="0052470B">
        <w:rPr>
          <w:rStyle w:val="Char8"/>
          <w:rtl/>
        </w:rPr>
        <w:t>ک</w:t>
      </w:r>
      <w:r w:rsidRPr="0052470B">
        <w:rPr>
          <w:rStyle w:val="Char8"/>
          <w:rtl/>
        </w:rPr>
        <w:t>ند و پ</w:t>
      </w:r>
      <w:r w:rsidR="009419ED" w:rsidRPr="0052470B">
        <w:rPr>
          <w:rStyle w:val="Char8"/>
          <w:rtl/>
        </w:rPr>
        <w:t>ی</w:t>
      </w:r>
      <w:r w:rsidRPr="0052470B">
        <w:rPr>
          <w:rStyle w:val="Char8"/>
          <w:rtl/>
        </w:rPr>
        <w:t>ش از فرا رس</w:t>
      </w:r>
      <w:r w:rsidR="009419ED" w:rsidRPr="0052470B">
        <w:rPr>
          <w:rStyle w:val="Char8"/>
          <w:rtl/>
        </w:rPr>
        <w:t>ی</w:t>
      </w:r>
      <w:r w:rsidRPr="0052470B">
        <w:rPr>
          <w:rStyle w:val="Char8"/>
          <w:rtl/>
        </w:rPr>
        <w:t>دنش آن را نخواند ز</w:t>
      </w:r>
      <w:r w:rsidR="009419ED" w:rsidRPr="0052470B">
        <w:rPr>
          <w:rStyle w:val="Char8"/>
          <w:rtl/>
        </w:rPr>
        <w:t>ی</w:t>
      </w:r>
      <w:r w:rsidRPr="0052470B">
        <w:rPr>
          <w:rStyle w:val="Char8"/>
          <w:rtl/>
        </w:rPr>
        <w:t>را وقت</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ه م</w:t>
      </w:r>
      <w:r w:rsidR="009419ED" w:rsidRPr="0052470B">
        <w:rPr>
          <w:rStyle w:val="Char8"/>
          <w:rtl/>
        </w:rPr>
        <w:t>ی</w:t>
      </w:r>
      <w:r w:rsidRPr="0052470B">
        <w:rPr>
          <w:rStyle w:val="Char8"/>
          <w:rtl/>
        </w:rPr>
        <w:t>‌م</w:t>
      </w:r>
      <w:r w:rsidR="009419ED" w:rsidRPr="0052470B">
        <w:rPr>
          <w:rStyle w:val="Char8"/>
          <w:rtl/>
        </w:rPr>
        <w:t>ی</w:t>
      </w:r>
      <w:r w:rsidRPr="0052470B">
        <w:rPr>
          <w:rStyle w:val="Char8"/>
          <w:rtl/>
        </w:rPr>
        <w:t>رد، عملش قطع م</w:t>
      </w:r>
      <w:r w:rsidR="009419ED" w:rsidRPr="0052470B">
        <w:rPr>
          <w:rStyle w:val="Char8"/>
          <w:rtl/>
        </w:rPr>
        <w:t>ی</w:t>
      </w:r>
      <w:r w:rsidRPr="0052470B">
        <w:rPr>
          <w:rStyle w:val="Char8"/>
          <w:rtl/>
        </w:rPr>
        <w:t>‌شود و همانا عمر مؤمن، جز خ</w:t>
      </w:r>
      <w:r w:rsidR="009419ED" w:rsidRPr="0052470B">
        <w:rPr>
          <w:rStyle w:val="Char8"/>
          <w:rtl/>
        </w:rPr>
        <w:t>ی</w:t>
      </w:r>
      <w:r w:rsidRPr="0052470B">
        <w:rPr>
          <w:rStyle w:val="Char8"/>
          <w:rtl/>
        </w:rPr>
        <w:t>ر، چ</w:t>
      </w:r>
      <w:r w:rsidR="009419ED" w:rsidRPr="0052470B">
        <w:rPr>
          <w:rStyle w:val="Char8"/>
          <w:rtl/>
        </w:rPr>
        <w:t>ی</w:t>
      </w:r>
      <w:r w:rsidRPr="0052470B">
        <w:rPr>
          <w:rStyle w:val="Char8"/>
          <w:rtl/>
        </w:rPr>
        <w:t>ز</w:t>
      </w:r>
      <w:r w:rsidR="009419ED" w:rsidRPr="0052470B">
        <w:rPr>
          <w:rStyle w:val="Char8"/>
          <w:rtl/>
        </w:rPr>
        <w:t>ی</w:t>
      </w:r>
      <w:r w:rsidRPr="0052470B">
        <w:rPr>
          <w:rStyle w:val="Char8"/>
          <w:rtl/>
        </w:rPr>
        <w:t xml:space="preserve"> را برا</w:t>
      </w:r>
      <w:r w:rsidR="009419ED" w:rsidRPr="0052470B">
        <w:rPr>
          <w:rStyle w:val="Char8"/>
          <w:rtl/>
        </w:rPr>
        <w:t>ی</w:t>
      </w:r>
      <w:r w:rsidRPr="0052470B">
        <w:rPr>
          <w:rStyle w:val="Char8"/>
          <w:rtl/>
        </w:rPr>
        <w:t xml:space="preserve"> او ز</w:t>
      </w:r>
      <w:r w:rsidR="009419ED" w:rsidRPr="0052470B">
        <w:rPr>
          <w:rStyle w:val="Char8"/>
          <w:rtl/>
        </w:rPr>
        <w:t>ی</w:t>
      </w:r>
      <w:r w:rsidRPr="0052470B">
        <w:rPr>
          <w:rStyle w:val="Char8"/>
          <w:rtl/>
        </w:rPr>
        <w:t>اد نم</w:t>
      </w:r>
      <w:r w:rsidR="009419ED" w:rsidRPr="0052470B">
        <w:rPr>
          <w:rStyle w:val="Char8"/>
          <w:rtl/>
        </w:rPr>
        <w:t>ی</w:t>
      </w:r>
      <w:r w:rsidRPr="0052470B">
        <w:rPr>
          <w:rStyle w:val="Char8"/>
          <w:rtl/>
        </w:rPr>
        <w:t>‌</w:t>
      </w:r>
      <w:r w:rsidR="009419ED" w:rsidRPr="0052470B">
        <w:rPr>
          <w:rStyle w:val="Char8"/>
          <w:rtl/>
        </w:rPr>
        <w:t>ک</w:t>
      </w:r>
      <w:r w:rsidRPr="0052470B">
        <w:rPr>
          <w:rStyle w:val="Char8"/>
          <w:rtl/>
        </w:rPr>
        <w:t>ند و به همراه ندارد</w:t>
      </w:r>
      <w:r w:rsidR="0088720E" w:rsidRPr="00EE7E0F">
        <w:rPr>
          <w:rStyle w:val="Char4"/>
          <w:rFonts w:hint="cs"/>
          <w:rtl/>
        </w:rPr>
        <w:t>»</w:t>
      </w:r>
      <w:r w:rsidRPr="0052470B">
        <w:rPr>
          <w:rStyle w:val="Char3"/>
          <w:rtl/>
        </w:rPr>
        <w:t>.</w:t>
      </w:r>
    </w:p>
    <w:p w:rsidR="00573E5D" w:rsidRPr="00F9098B" w:rsidRDefault="00573E5D" w:rsidP="00FA5C34">
      <w:pPr>
        <w:pStyle w:val="a4"/>
        <w:spacing w:before="0" w:beforeAutospacing="0"/>
        <w:ind w:firstLine="284"/>
        <w:jc w:val="both"/>
        <w:rPr>
          <w:rStyle w:val="Char3"/>
          <w:rtl/>
        </w:rPr>
      </w:pPr>
      <w:r w:rsidRPr="00F9098B">
        <w:rPr>
          <w:rStyle w:val="Char3"/>
          <w:rtl/>
        </w:rPr>
        <w:t xml:space="preserve">586- </w:t>
      </w:r>
      <w:r w:rsidR="0088720E"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لا يَتَمَنَّيَنَّ أَحَدُكُمُ المَوْتَ لِضُرٍّ أَصَابَهُ فَإِنْ كانْ لابُدَّ فاعِلاَ</w:t>
      </w:r>
      <w:r w:rsidR="00140074" w:rsidRPr="0052470B">
        <w:rPr>
          <w:rtl/>
        </w:rPr>
        <w:t>،</w:t>
      </w:r>
      <w:r w:rsidRPr="0052470B">
        <w:rPr>
          <w:rtl/>
        </w:rPr>
        <w:t xml:space="preserve"> فَلْيَقُل</w:t>
      </w:r>
      <w:r w:rsidR="0015419D" w:rsidRPr="0052470B">
        <w:rPr>
          <w:rtl/>
        </w:rPr>
        <w:t>:</w:t>
      </w:r>
      <w:r w:rsidRPr="0052470B">
        <w:rPr>
          <w:rtl/>
        </w:rPr>
        <w:t xml:space="preserve"> اللَّهُمَّ أَحْيِني ما كانَتِ الحَياةُ خَيْراً لي</w:t>
      </w:r>
      <w:r w:rsidR="00140074" w:rsidRPr="0052470B">
        <w:rPr>
          <w:rtl/>
        </w:rPr>
        <w:t>،</w:t>
      </w:r>
      <w:r w:rsidRPr="0052470B">
        <w:rPr>
          <w:rtl/>
        </w:rPr>
        <w:t xml:space="preserve"> وتَوَفَّني إِذا كانَتِ الوفاةُ خَيراً لي</w:t>
      </w:r>
      <w:r w:rsidR="00140074" w:rsidRPr="00EE7E0F">
        <w:rPr>
          <w:rStyle w:val="Char4"/>
          <w:rtl/>
        </w:rPr>
        <w:t>»</w:t>
      </w:r>
      <w:r w:rsidRPr="00F9098B">
        <w:rPr>
          <w:rStyle w:val="Char5"/>
          <w:rtl/>
        </w:rPr>
        <w:t xml:space="preserve"> </w:t>
      </w:r>
      <w:r w:rsidRPr="0052470B">
        <w:rPr>
          <w:rStyle w:val="Char5"/>
          <w:rtl/>
        </w:rPr>
        <w:t>متفقٌ عليه</w:t>
      </w:r>
      <w:r w:rsidR="00140074" w:rsidRPr="00F9098B">
        <w:rPr>
          <w:rStyle w:val="Char3"/>
          <w:rtl/>
        </w:rPr>
        <w:t>.</w:t>
      </w:r>
    </w:p>
    <w:p w:rsidR="00A323B4" w:rsidRPr="0052470B" w:rsidRDefault="00A323B4" w:rsidP="00CA2E2E">
      <w:pPr>
        <w:ind w:firstLine="284"/>
        <w:jc w:val="both"/>
        <w:rPr>
          <w:rStyle w:val="Char3"/>
          <w:rtl/>
        </w:rPr>
      </w:pPr>
      <w:r w:rsidRPr="0052470B">
        <w:rPr>
          <w:rStyle w:val="Char3"/>
          <w:rtl/>
        </w:rPr>
        <w:t xml:space="preserve">586. </w:t>
      </w:r>
      <w:r w:rsidR="004A6123" w:rsidRPr="004A6123">
        <w:rPr>
          <w:rStyle w:val="Char4"/>
          <w:rtl/>
        </w:rPr>
        <w:t>«</w:t>
      </w:r>
      <w:r w:rsidRPr="004A6123">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فرمودند: «ه</w:t>
      </w:r>
      <w:r w:rsidR="009419ED" w:rsidRPr="0052470B">
        <w:rPr>
          <w:rStyle w:val="Char8"/>
          <w:rtl/>
        </w:rPr>
        <w:t>ی</w:t>
      </w:r>
      <w:r w:rsidRPr="0052470B">
        <w:rPr>
          <w:rStyle w:val="Char8"/>
          <w:rtl/>
        </w:rPr>
        <w:t>چ‌</w:t>
      </w:r>
      <w:r w:rsidR="009419ED" w:rsidRPr="0052470B">
        <w:rPr>
          <w:rStyle w:val="Char8"/>
          <w:rtl/>
        </w:rPr>
        <w:t>یک</w:t>
      </w:r>
      <w:r w:rsidRPr="0052470B">
        <w:rPr>
          <w:rStyle w:val="Char8"/>
          <w:rtl/>
        </w:rPr>
        <w:t xml:space="preserve"> از شما هرگز به‌خاطر ضرر و مص</w:t>
      </w:r>
      <w:r w:rsidR="009419ED" w:rsidRPr="0052470B">
        <w:rPr>
          <w:rStyle w:val="Char8"/>
          <w:rtl/>
        </w:rPr>
        <w:t>ی</w:t>
      </w:r>
      <w:r w:rsidRPr="0052470B">
        <w:rPr>
          <w:rStyle w:val="Char8"/>
          <w:rtl/>
        </w:rPr>
        <w:t>بت</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ه به او رس</w:t>
      </w:r>
      <w:r w:rsidR="009419ED" w:rsidRPr="0052470B">
        <w:rPr>
          <w:rStyle w:val="Char8"/>
          <w:rtl/>
        </w:rPr>
        <w:t>ی</w:t>
      </w:r>
      <w:r w:rsidRPr="0052470B">
        <w:rPr>
          <w:rStyle w:val="Char8"/>
          <w:rtl/>
        </w:rPr>
        <w:t>ده است، تمنا</w:t>
      </w:r>
      <w:r w:rsidR="009419ED" w:rsidRPr="0052470B">
        <w:rPr>
          <w:rStyle w:val="Char8"/>
          <w:rtl/>
        </w:rPr>
        <w:t>ی</w:t>
      </w:r>
      <w:r w:rsidRPr="0052470B">
        <w:rPr>
          <w:rStyle w:val="Char8"/>
          <w:rtl/>
        </w:rPr>
        <w:t xml:space="preserve"> مرگ ن</w:t>
      </w:r>
      <w:r w:rsidR="009419ED" w:rsidRPr="0052470B">
        <w:rPr>
          <w:rStyle w:val="Char8"/>
          <w:rtl/>
        </w:rPr>
        <w:t>ک</w:t>
      </w:r>
      <w:r w:rsidRPr="0052470B">
        <w:rPr>
          <w:rStyle w:val="Char8"/>
          <w:rtl/>
        </w:rPr>
        <w:t>ند و اگر ناچار شد چن</w:t>
      </w:r>
      <w:r w:rsidR="009419ED" w:rsidRPr="0052470B">
        <w:rPr>
          <w:rStyle w:val="Char8"/>
          <w:rtl/>
        </w:rPr>
        <w:t>ی</w:t>
      </w:r>
      <w:r w:rsidRPr="0052470B">
        <w:rPr>
          <w:rStyle w:val="Char8"/>
          <w:rtl/>
        </w:rPr>
        <w:t xml:space="preserve">ن </w:t>
      </w:r>
      <w:r w:rsidR="009419ED" w:rsidRPr="0052470B">
        <w:rPr>
          <w:rStyle w:val="Char8"/>
          <w:rtl/>
        </w:rPr>
        <w:t>ک</w:t>
      </w:r>
      <w:r w:rsidRPr="0052470B">
        <w:rPr>
          <w:rStyle w:val="Char8"/>
          <w:rtl/>
        </w:rPr>
        <w:t>ند، (از رو</w:t>
      </w:r>
      <w:r w:rsidR="009419ED" w:rsidRPr="0052470B">
        <w:rPr>
          <w:rStyle w:val="Char8"/>
          <w:rtl/>
        </w:rPr>
        <w:t>ی</w:t>
      </w:r>
      <w:r w:rsidRPr="0052470B">
        <w:rPr>
          <w:rStyle w:val="Char8"/>
          <w:rtl/>
        </w:rPr>
        <w:t xml:space="preserve"> ناچار</w:t>
      </w:r>
      <w:r w:rsidR="009419ED" w:rsidRPr="0052470B">
        <w:rPr>
          <w:rStyle w:val="Char8"/>
          <w:rtl/>
        </w:rPr>
        <w:t>ی</w:t>
      </w:r>
      <w:r w:rsidRPr="0052470B">
        <w:rPr>
          <w:rStyle w:val="Char8"/>
          <w:rtl/>
        </w:rPr>
        <w:t xml:space="preserve"> چ</w:t>
      </w:r>
      <w:r w:rsidR="009419ED" w:rsidRPr="0052470B">
        <w:rPr>
          <w:rStyle w:val="Char8"/>
          <w:rtl/>
        </w:rPr>
        <w:t>ی</w:t>
      </w:r>
      <w:r w:rsidRPr="0052470B">
        <w:rPr>
          <w:rStyle w:val="Char8"/>
          <w:rtl/>
        </w:rPr>
        <w:t>ز</w:t>
      </w:r>
      <w:r w:rsidR="009419ED" w:rsidRPr="0052470B">
        <w:rPr>
          <w:rStyle w:val="Char8"/>
          <w:rtl/>
        </w:rPr>
        <w:t>ی</w:t>
      </w:r>
      <w:r w:rsidRPr="0052470B">
        <w:rPr>
          <w:rStyle w:val="Char8"/>
          <w:rtl/>
        </w:rPr>
        <w:t xml:space="preserve"> م</w:t>
      </w:r>
      <w:r w:rsidR="009419ED" w:rsidRPr="0052470B">
        <w:rPr>
          <w:rStyle w:val="Char8"/>
          <w:rtl/>
        </w:rPr>
        <w:t>ی</w:t>
      </w:r>
      <w:r w:rsidRPr="0052470B">
        <w:rPr>
          <w:rStyle w:val="Char8"/>
          <w:rtl/>
        </w:rPr>
        <w:t>‌گو</w:t>
      </w:r>
      <w:r w:rsidR="009419ED" w:rsidRPr="0052470B">
        <w:rPr>
          <w:rStyle w:val="Char8"/>
          <w:rtl/>
        </w:rPr>
        <w:t>ی</w:t>
      </w:r>
      <w:r w:rsidRPr="0052470B">
        <w:rPr>
          <w:rStyle w:val="Char8"/>
          <w:rtl/>
        </w:rPr>
        <w:t>د)، با</w:t>
      </w:r>
      <w:r w:rsidR="009419ED" w:rsidRPr="0052470B">
        <w:rPr>
          <w:rStyle w:val="Char8"/>
          <w:rtl/>
        </w:rPr>
        <w:t>ی</w:t>
      </w:r>
      <w:r w:rsidRPr="0052470B">
        <w:rPr>
          <w:rStyle w:val="Char8"/>
          <w:rtl/>
        </w:rPr>
        <w:t>د بگو</w:t>
      </w:r>
      <w:r w:rsidR="009419ED" w:rsidRPr="0052470B">
        <w:rPr>
          <w:rStyle w:val="Char8"/>
          <w:rtl/>
        </w:rPr>
        <w:t>ی</w:t>
      </w:r>
      <w:r w:rsidRPr="0052470B">
        <w:rPr>
          <w:rStyle w:val="Char8"/>
          <w:rtl/>
        </w:rPr>
        <w:t>د: خدا</w:t>
      </w:r>
      <w:r w:rsidR="009419ED" w:rsidRPr="0052470B">
        <w:rPr>
          <w:rStyle w:val="Char8"/>
          <w:rtl/>
        </w:rPr>
        <w:t>ی</w:t>
      </w:r>
      <w:r w:rsidRPr="0052470B">
        <w:rPr>
          <w:rStyle w:val="Char8"/>
          <w:rtl/>
        </w:rPr>
        <w:t>ا! اگر زندگ</w:t>
      </w:r>
      <w:r w:rsidR="009419ED" w:rsidRPr="0052470B">
        <w:rPr>
          <w:rStyle w:val="Char8"/>
          <w:rtl/>
        </w:rPr>
        <w:t>ی</w:t>
      </w:r>
      <w:r w:rsidRPr="0052470B">
        <w:rPr>
          <w:rStyle w:val="Char8"/>
          <w:rtl/>
        </w:rPr>
        <w:t xml:space="preserve"> برا</w:t>
      </w:r>
      <w:r w:rsidR="009419ED" w:rsidRPr="0052470B">
        <w:rPr>
          <w:rStyle w:val="Char8"/>
          <w:rtl/>
        </w:rPr>
        <w:t>ی</w:t>
      </w:r>
      <w:r w:rsidRPr="0052470B">
        <w:rPr>
          <w:rStyle w:val="Char8"/>
          <w:rtl/>
        </w:rPr>
        <w:t xml:space="preserve"> من خوب است، مرا زنده نگه دار و اگر مرگ به خ</w:t>
      </w:r>
      <w:r w:rsidR="009419ED" w:rsidRPr="0052470B">
        <w:rPr>
          <w:rStyle w:val="Char8"/>
          <w:rtl/>
        </w:rPr>
        <w:t>ی</w:t>
      </w:r>
      <w:r w:rsidRPr="0052470B">
        <w:rPr>
          <w:rStyle w:val="Char8"/>
          <w:rtl/>
        </w:rPr>
        <w:t>ر و صلاح من است، مرا بم</w:t>
      </w:r>
      <w:r w:rsidR="009419ED" w:rsidRPr="0052470B">
        <w:rPr>
          <w:rStyle w:val="Char8"/>
          <w:rtl/>
        </w:rPr>
        <w:t>ی</w:t>
      </w:r>
      <w:r w:rsidRPr="0052470B">
        <w:rPr>
          <w:rStyle w:val="Char8"/>
          <w:rtl/>
        </w:rPr>
        <w:t>ران»</w:t>
      </w:r>
      <w:r w:rsidR="0088720E" w:rsidRPr="00EE7E0F">
        <w:rPr>
          <w:rStyle w:val="Char4"/>
          <w:rFonts w:hint="cs"/>
          <w:rtl/>
        </w:rPr>
        <w:t>»</w:t>
      </w:r>
      <w:r w:rsidRPr="00E96FD0">
        <w:rPr>
          <w:rStyle w:val="FootnoteReference"/>
          <w:rFonts w:ascii="IRNazli" w:hAnsi="IRNazli" w:cs="IRNazli"/>
          <w:sz w:val="28"/>
          <w:szCs w:val="28"/>
          <w:rtl/>
          <w:lang w:bidi="ar-AE"/>
        </w:rPr>
        <w:footnoteReference w:id="648"/>
      </w:r>
      <w:r w:rsidR="0088720E" w:rsidRPr="0052470B">
        <w:rPr>
          <w:rStyle w:val="Char4"/>
          <w:rFonts w:hint="cs"/>
          <w:spacing w:val="0"/>
          <w:rtl/>
        </w:rPr>
        <w:t>.</w:t>
      </w:r>
    </w:p>
    <w:p w:rsidR="00573E5D" w:rsidRPr="00F9098B" w:rsidRDefault="00573E5D" w:rsidP="00FA5C34">
      <w:pPr>
        <w:pStyle w:val="a4"/>
        <w:spacing w:before="0" w:beforeAutospacing="0"/>
        <w:ind w:firstLine="284"/>
        <w:jc w:val="both"/>
        <w:rPr>
          <w:rStyle w:val="Char3"/>
          <w:rtl/>
        </w:rPr>
      </w:pPr>
      <w:r w:rsidRPr="00F9098B">
        <w:rPr>
          <w:rStyle w:val="Char3"/>
          <w:rtl/>
        </w:rPr>
        <w:t xml:space="preserve">587- </w:t>
      </w:r>
      <w:r w:rsidR="0088720E" w:rsidRPr="0052470B">
        <w:rPr>
          <w:rStyle w:val="Char4"/>
          <w:rFonts w:hint="cs"/>
          <w:spacing w:val="0"/>
          <w:rtl/>
        </w:rPr>
        <w:t>«</w:t>
      </w:r>
      <w:r w:rsidRPr="0052470B">
        <w:rPr>
          <w:rtl/>
        </w:rPr>
        <w:t>وعَنْ قَيسِ بنِ أبي حازمٍ قال</w:t>
      </w:r>
      <w:r w:rsidR="0015419D" w:rsidRPr="0052470B">
        <w:rPr>
          <w:rtl/>
        </w:rPr>
        <w:t>:</w:t>
      </w:r>
      <w:r w:rsidRPr="0052470B">
        <w:rPr>
          <w:rtl/>
        </w:rPr>
        <w:t xml:space="preserve"> دَخَلْنَا عَلى خَباب بنِ الأَرَتِّ </w:t>
      </w:r>
      <w:r w:rsidR="00EE01BC" w:rsidRPr="0052470B">
        <w:rPr>
          <w:rFonts w:cs="CTraditional Arabic"/>
          <w:szCs w:val="28"/>
          <w:rtl/>
        </w:rPr>
        <w:t>س</w:t>
      </w:r>
      <w:r w:rsidRPr="0052470B">
        <w:rPr>
          <w:rtl/>
        </w:rPr>
        <w:t xml:space="preserve"> نَعُودُهُ وَقَدِ اكْتَوى سَبْعَ كَيَّاتٍ فقال</w:t>
      </w:r>
      <w:r w:rsidR="0015419D" w:rsidRPr="0052470B">
        <w:rPr>
          <w:rtl/>
        </w:rPr>
        <w:t>:</w:t>
      </w:r>
      <w:r w:rsidRPr="0052470B">
        <w:rPr>
          <w:rtl/>
        </w:rPr>
        <w:t xml:space="preserve"> إِنَّ أَصْحابنا الَّذِينَ سَلَفُوا مَضَوْا</w:t>
      </w:r>
      <w:r w:rsidR="00140074" w:rsidRPr="0052470B">
        <w:rPr>
          <w:rtl/>
        </w:rPr>
        <w:t>،</w:t>
      </w:r>
      <w:r w:rsidRPr="0052470B">
        <w:rPr>
          <w:rtl/>
        </w:rPr>
        <w:t xml:space="preserve"> ولَم تَنْقُصْهُمُ الدُّنْيَا</w:t>
      </w:r>
      <w:r w:rsidR="00140074" w:rsidRPr="0052470B">
        <w:rPr>
          <w:rtl/>
        </w:rPr>
        <w:t>،</w:t>
      </w:r>
      <w:r w:rsidRPr="0052470B">
        <w:rPr>
          <w:rtl/>
        </w:rPr>
        <w:t xml:space="preserve"> وإِنَّا أَصَبْنَا ما لا نجِدُ لَهُ مَوْضِعاً إِلاَّ الترابَ ولَوْلاَ أَنَّ النَّبِيَّ </w:t>
      </w:r>
      <w:r w:rsidR="00EE01BC" w:rsidRPr="0052470B">
        <w:rPr>
          <w:rFonts w:cs="CTraditional Arabic"/>
          <w:szCs w:val="28"/>
          <w:rtl/>
        </w:rPr>
        <w:t>ص</w:t>
      </w:r>
      <w:r w:rsidRPr="0052470B">
        <w:rPr>
          <w:rtl/>
        </w:rPr>
        <w:t xml:space="preserve"> نهانَا أَنْ نَدْعُوَ بالمَوْتِ لَدَعَوْتُ بِهِ ثُمَّ أَتَيْنَاهُ مَرَّةً أُخْرَى وهُوَ يَبْني حائطاً لَهُ</w:t>
      </w:r>
      <w:r w:rsidR="00140074" w:rsidRPr="0052470B">
        <w:rPr>
          <w:rtl/>
        </w:rPr>
        <w:t>،</w:t>
      </w:r>
      <w:r w:rsidRPr="0052470B">
        <w:rPr>
          <w:rtl/>
        </w:rPr>
        <w:t xml:space="preserve"> فقال</w:t>
      </w:r>
      <w:r w:rsidR="0015419D" w:rsidRPr="0052470B">
        <w:rPr>
          <w:rtl/>
        </w:rPr>
        <w:t>:</w:t>
      </w:r>
      <w:r w:rsidRPr="0052470B">
        <w:rPr>
          <w:rtl/>
        </w:rPr>
        <w:t xml:space="preserve"> إِنَّ المُسْلِمَ لَيُؤْجَرُ في كُلِّ شَيءٍ يُنْفِقُهُ إِلاَّ في شَيءٍ يَجْعَلُهُ في هذا الترابِ</w:t>
      </w:r>
      <w:r w:rsidR="0088720E" w:rsidRPr="00EE7E0F">
        <w:rPr>
          <w:rStyle w:val="Char4"/>
          <w:rFonts w:hint="cs"/>
          <w:rtl/>
        </w:rPr>
        <w:t>»</w:t>
      </w:r>
      <w:r w:rsidRPr="00F9098B">
        <w:rPr>
          <w:rStyle w:val="Char5"/>
          <w:rtl/>
        </w:rPr>
        <w:t xml:space="preserve"> </w:t>
      </w:r>
      <w:r w:rsidRPr="0052470B">
        <w:rPr>
          <w:rStyle w:val="Char5"/>
          <w:rtl/>
        </w:rPr>
        <w:t>متفقٌ عليه</w:t>
      </w:r>
      <w:r w:rsidR="00140074" w:rsidRPr="0052470B">
        <w:rPr>
          <w:rStyle w:val="Char5"/>
          <w:rtl/>
        </w:rPr>
        <w:t>،</w:t>
      </w:r>
      <w:r w:rsidRPr="0052470B">
        <w:rPr>
          <w:rStyle w:val="Char5"/>
          <w:rtl/>
        </w:rPr>
        <w:t xml:space="preserve"> وهذا لفظ رواية البخاري</w:t>
      </w:r>
      <w:r w:rsidR="00140074" w:rsidRPr="0052470B">
        <w:rPr>
          <w:rStyle w:val="Char5"/>
          <w:rtl/>
        </w:rPr>
        <w:t>.</w:t>
      </w:r>
    </w:p>
    <w:p w:rsidR="00A323B4" w:rsidRPr="0052470B" w:rsidRDefault="00A323B4" w:rsidP="004A6123">
      <w:pPr>
        <w:ind w:firstLine="284"/>
        <w:jc w:val="both"/>
        <w:rPr>
          <w:rStyle w:val="Char3"/>
          <w:rtl/>
        </w:rPr>
      </w:pPr>
      <w:r w:rsidRPr="0052470B">
        <w:rPr>
          <w:rStyle w:val="Char3"/>
          <w:rtl/>
        </w:rPr>
        <w:t xml:space="preserve">587. </w:t>
      </w:r>
      <w:r w:rsidR="004A6123" w:rsidRPr="004A6123">
        <w:rPr>
          <w:rStyle w:val="Char4"/>
          <w:rtl/>
        </w:rPr>
        <w:t>«</w:t>
      </w:r>
      <w:r w:rsidRPr="004A6123">
        <w:rPr>
          <w:rStyle w:val="Char8"/>
          <w:rtl/>
        </w:rPr>
        <w:t>از ق</w:t>
      </w:r>
      <w:r w:rsidR="009419ED" w:rsidRPr="004A6123">
        <w:rPr>
          <w:rStyle w:val="Char8"/>
          <w:rtl/>
        </w:rPr>
        <w:t>ی</w:t>
      </w:r>
      <w:r w:rsidRPr="004A6123">
        <w:rPr>
          <w:rStyle w:val="Char8"/>
          <w:rtl/>
        </w:rPr>
        <w:t>س</w:t>
      </w:r>
      <w:r w:rsidRPr="0052470B">
        <w:rPr>
          <w:rStyle w:val="Char8"/>
          <w:rtl/>
        </w:rPr>
        <w:t xml:space="preserve"> بن اب</w:t>
      </w:r>
      <w:r w:rsidR="009419ED" w:rsidRPr="0052470B">
        <w:rPr>
          <w:rStyle w:val="Char8"/>
          <w:rtl/>
        </w:rPr>
        <w:t>ی</w:t>
      </w:r>
      <w:r w:rsidR="004A6123">
        <w:rPr>
          <w:rStyle w:val="Char8"/>
          <w:rtl/>
        </w:rPr>
        <w:t>‌حازم</w:t>
      </w:r>
      <w:r w:rsidR="004A6123">
        <w:rPr>
          <w:rStyle w:val="Char8"/>
          <w:rFonts w:hint="cs"/>
          <w:rtl/>
        </w:rPr>
        <w:t xml:space="preserve"> </w:t>
      </w:r>
      <w:r w:rsidR="004A6123">
        <w:rPr>
          <w:rStyle w:val="Char8"/>
          <w:rFonts w:cs="CTraditional Arabic" w:hint="cs"/>
          <w:rtl/>
        </w:rPr>
        <w:t>س</w:t>
      </w:r>
      <w:r w:rsidRPr="0052470B">
        <w:rPr>
          <w:rStyle w:val="Char8"/>
          <w:rtl/>
        </w:rPr>
        <w:t xml:space="preserve"> روا</w:t>
      </w:r>
      <w:r w:rsidR="009419ED" w:rsidRPr="0052470B">
        <w:rPr>
          <w:rStyle w:val="Char8"/>
          <w:rtl/>
        </w:rPr>
        <w:t>ی</w:t>
      </w:r>
      <w:r w:rsidRPr="0052470B">
        <w:rPr>
          <w:rStyle w:val="Char8"/>
          <w:rtl/>
        </w:rPr>
        <w:t xml:space="preserve">ت شده است </w:t>
      </w:r>
      <w:r w:rsidR="009419ED" w:rsidRPr="0052470B">
        <w:rPr>
          <w:rStyle w:val="Char8"/>
          <w:rtl/>
        </w:rPr>
        <w:t>ک</w:t>
      </w:r>
      <w:r w:rsidRPr="0052470B">
        <w:rPr>
          <w:rStyle w:val="Char8"/>
          <w:rtl/>
        </w:rPr>
        <w:t>ه گفت: برا</w:t>
      </w:r>
      <w:r w:rsidR="009419ED" w:rsidRPr="0052470B">
        <w:rPr>
          <w:rStyle w:val="Char8"/>
          <w:rtl/>
        </w:rPr>
        <w:t>ی</w:t>
      </w:r>
      <w:r w:rsidRPr="0052470B">
        <w:rPr>
          <w:rStyle w:val="Char8"/>
          <w:rtl/>
        </w:rPr>
        <w:t xml:space="preserve"> ع</w:t>
      </w:r>
      <w:r w:rsidR="009419ED" w:rsidRPr="0052470B">
        <w:rPr>
          <w:rStyle w:val="Char8"/>
          <w:rtl/>
        </w:rPr>
        <w:t>ی</w:t>
      </w:r>
      <w:r w:rsidRPr="0052470B">
        <w:rPr>
          <w:rStyle w:val="Char8"/>
          <w:rtl/>
        </w:rPr>
        <w:t>ادت پ</w:t>
      </w:r>
      <w:r w:rsidR="009419ED" w:rsidRPr="0052470B">
        <w:rPr>
          <w:rStyle w:val="Char8"/>
          <w:rtl/>
        </w:rPr>
        <w:t>ی</w:t>
      </w:r>
      <w:r w:rsidRPr="0052470B">
        <w:rPr>
          <w:rStyle w:val="Char8"/>
          <w:rtl/>
        </w:rPr>
        <w:t>ش «خباب‌بن ارت» رفت</w:t>
      </w:r>
      <w:r w:rsidR="009419ED" w:rsidRPr="0052470B">
        <w:rPr>
          <w:rStyle w:val="Char8"/>
          <w:rtl/>
        </w:rPr>
        <w:t>ی</w:t>
      </w:r>
      <w:r w:rsidRPr="0052470B">
        <w:rPr>
          <w:rStyle w:val="Char8"/>
          <w:rtl/>
        </w:rPr>
        <w:t>م، و از شدت ب</w:t>
      </w:r>
      <w:r w:rsidR="009419ED" w:rsidRPr="0052470B">
        <w:rPr>
          <w:rStyle w:val="Char8"/>
          <w:rtl/>
        </w:rPr>
        <w:t>ی</w:t>
      </w:r>
      <w:r w:rsidRPr="0052470B">
        <w:rPr>
          <w:rStyle w:val="Char8"/>
          <w:rtl/>
        </w:rPr>
        <w:t>مار</w:t>
      </w:r>
      <w:r w:rsidR="009419ED" w:rsidRPr="0052470B">
        <w:rPr>
          <w:rStyle w:val="Char8"/>
          <w:rtl/>
        </w:rPr>
        <w:t>ی</w:t>
      </w:r>
      <w:r w:rsidRPr="0052470B">
        <w:rPr>
          <w:rStyle w:val="Char8"/>
          <w:rtl/>
        </w:rPr>
        <w:t xml:space="preserve">، در هفت نقطه، بدن خود را داغ </w:t>
      </w:r>
      <w:r w:rsidR="009419ED" w:rsidRPr="0052470B">
        <w:rPr>
          <w:rStyle w:val="Char8"/>
          <w:rtl/>
        </w:rPr>
        <w:t>ک</w:t>
      </w:r>
      <w:r w:rsidRPr="0052470B">
        <w:rPr>
          <w:rStyle w:val="Char8"/>
          <w:rtl/>
        </w:rPr>
        <w:t>رده بود (سابقاً معالجه‌</w:t>
      </w:r>
      <w:r w:rsidR="009419ED" w:rsidRPr="0052470B">
        <w:rPr>
          <w:rStyle w:val="Char8"/>
          <w:rtl/>
        </w:rPr>
        <w:t>ی</w:t>
      </w:r>
      <w:r w:rsidRPr="0052470B">
        <w:rPr>
          <w:rStyle w:val="Char8"/>
          <w:rtl/>
        </w:rPr>
        <w:t xml:space="preserve"> بعض</w:t>
      </w:r>
      <w:r w:rsidR="009419ED" w:rsidRPr="0052470B">
        <w:rPr>
          <w:rStyle w:val="Char8"/>
          <w:rtl/>
        </w:rPr>
        <w:t>ی</w:t>
      </w:r>
      <w:r w:rsidRPr="0052470B">
        <w:rPr>
          <w:rStyle w:val="Char8"/>
          <w:rtl/>
        </w:rPr>
        <w:t xml:space="preserve"> از ب</w:t>
      </w:r>
      <w:r w:rsidR="009419ED" w:rsidRPr="0052470B">
        <w:rPr>
          <w:rStyle w:val="Char8"/>
          <w:rtl/>
        </w:rPr>
        <w:t>ی</w:t>
      </w:r>
      <w:r w:rsidRPr="0052470B">
        <w:rPr>
          <w:rStyle w:val="Char8"/>
          <w:rtl/>
        </w:rPr>
        <w:t>مار</w:t>
      </w:r>
      <w:r w:rsidR="009419ED" w:rsidRPr="0052470B">
        <w:rPr>
          <w:rStyle w:val="Char8"/>
          <w:rtl/>
        </w:rPr>
        <w:t>ی</w:t>
      </w:r>
      <w:r w:rsidRPr="0052470B">
        <w:rPr>
          <w:rStyle w:val="Char8"/>
          <w:rtl/>
        </w:rPr>
        <w:t>‌ها به وس</w:t>
      </w:r>
      <w:r w:rsidR="009419ED" w:rsidRPr="0052470B">
        <w:rPr>
          <w:rStyle w:val="Char8"/>
          <w:rtl/>
        </w:rPr>
        <w:t>ی</w:t>
      </w:r>
      <w:r w:rsidRPr="0052470B">
        <w:rPr>
          <w:rStyle w:val="Char8"/>
          <w:rtl/>
        </w:rPr>
        <w:t>له‌</w:t>
      </w:r>
      <w:r w:rsidR="009419ED" w:rsidRPr="0052470B">
        <w:rPr>
          <w:rStyle w:val="Char8"/>
          <w:rtl/>
        </w:rPr>
        <w:t>ی</w:t>
      </w:r>
      <w:r w:rsidRPr="0052470B">
        <w:rPr>
          <w:rStyle w:val="Char8"/>
          <w:rtl/>
        </w:rPr>
        <w:t xml:space="preserve"> داغ انجام م</w:t>
      </w:r>
      <w:r w:rsidR="009419ED" w:rsidRPr="0052470B">
        <w:rPr>
          <w:rStyle w:val="Char8"/>
          <w:rtl/>
        </w:rPr>
        <w:t>ی</w:t>
      </w:r>
      <w:r w:rsidRPr="0052470B">
        <w:rPr>
          <w:rStyle w:val="Char8"/>
          <w:rtl/>
        </w:rPr>
        <w:t>‌گرفت)؛ گفت: دوستان ما رفتند و در حال</w:t>
      </w:r>
      <w:r w:rsidR="009419ED" w:rsidRPr="0052470B">
        <w:rPr>
          <w:rStyle w:val="Char8"/>
          <w:rtl/>
        </w:rPr>
        <w:t>ی</w:t>
      </w:r>
      <w:r w:rsidRPr="0052470B">
        <w:rPr>
          <w:rStyle w:val="Char8"/>
          <w:rtl/>
        </w:rPr>
        <w:t xml:space="preserve"> درگذشتند </w:t>
      </w:r>
      <w:r w:rsidR="009419ED" w:rsidRPr="0052470B">
        <w:rPr>
          <w:rStyle w:val="Char8"/>
          <w:rtl/>
        </w:rPr>
        <w:t>ک</w:t>
      </w:r>
      <w:r w:rsidRPr="0052470B">
        <w:rPr>
          <w:rStyle w:val="Char8"/>
          <w:rtl/>
        </w:rPr>
        <w:t>ه مال دن</w:t>
      </w:r>
      <w:r w:rsidR="009419ED" w:rsidRPr="0052470B">
        <w:rPr>
          <w:rStyle w:val="Char8"/>
          <w:rtl/>
        </w:rPr>
        <w:t>ی</w:t>
      </w:r>
      <w:r w:rsidRPr="0052470B">
        <w:rPr>
          <w:rStyle w:val="Char8"/>
          <w:rtl/>
        </w:rPr>
        <w:t>ا از اجر آنها چ</w:t>
      </w:r>
      <w:r w:rsidR="009419ED" w:rsidRPr="0052470B">
        <w:rPr>
          <w:rStyle w:val="Char8"/>
          <w:rtl/>
        </w:rPr>
        <w:t>ی</w:t>
      </w:r>
      <w:r w:rsidRPr="0052470B">
        <w:rPr>
          <w:rStyle w:val="Char8"/>
          <w:rtl/>
        </w:rPr>
        <w:t>ز</w:t>
      </w:r>
      <w:r w:rsidR="009419ED" w:rsidRPr="0052470B">
        <w:rPr>
          <w:rStyle w:val="Char8"/>
          <w:rtl/>
        </w:rPr>
        <w:t>ی</w:t>
      </w:r>
      <w:r w:rsidRPr="0052470B">
        <w:rPr>
          <w:rStyle w:val="Char8"/>
          <w:rtl/>
        </w:rPr>
        <w:t xml:space="preserve"> ن</w:t>
      </w:r>
      <w:r w:rsidR="009419ED" w:rsidRPr="0052470B">
        <w:rPr>
          <w:rStyle w:val="Char8"/>
          <w:rtl/>
        </w:rPr>
        <w:t>ک</w:t>
      </w:r>
      <w:r w:rsidRPr="0052470B">
        <w:rPr>
          <w:rStyle w:val="Char8"/>
          <w:rtl/>
        </w:rPr>
        <w:t>است و ما دارا</w:t>
      </w:r>
      <w:r w:rsidR="009419ED" w:rsidRPr="0052470B">
        <w:rPr>
          <w:rStyle w:val="Char8"/>
          <w:rtl/>
        </w:rPr>
        <w:t>ی</w:t>
      </w:r>
      <w:r w:rsidRPr="0052470B">
        <w:rPr>
          <w:rStyle w:val="Char8"/>
          <w:rtl/>
        </w:rPr>
        <w:t xml:space="preserve"> مال و ثروت</w:t>
      </w:r>
      <w:r w:rsidR="009419ED" w:rsidRPr="0052470B">
        <w:rPr>
          <w:rStyle w:val="Char8"/>
          <w:rtl/>
        </w:rPr>
        <w:t>ی</w:t>
      </w:r>
      <w:r w:rsidRPr="0052470B">
        <w:rPr>
          <w:rStyle w:val="Char8"/>
          <w:rtl/>
        </w:rPr>
        <w:t xml:space="preserve"> شده‌ا</w:t>
      </w:r>
      <w:r w:rsidR="009419ED" w:rsidRPr="0052470B">
        <w:rPr>
          <w:rStyle w:val="Char8"/>
          <w:rtl/>
        </w:rPr>
        <w:t>ی</w:t>
      </w:r>
      <w:r w:rsidRPr="0052470B">
        <w:rPr>
          <w:rStyle w:val="Char8"/>
          <w:rtl/>
        </w:rPr>
        <w:t xml:space="preserve">م </w:t>
      </w:r>
      <w:r w:rsidR="009419ED" w:rsidRPr="0052470B">
        <w:rPr>
          <w:rStyle w:val="Char8"/>
          <w:rtl/>
        </w:rPr>
        <w:t>ک</w:t>
      </w:r>
      <w:r w:rsidRPr="0052470B">
        <w:rPr>
          <w:rStyle w:val="Char8"/>
          <w:rtl/>
        </w:rPr>
        <w:t>ه ب</w:t>
      </w:r>
      <w:r w:rsidR="009419ED" w:rsidRPr="0052470B">
        <w:rPr>
          <w:rStyle w:val="Char8"/>
          <w:rtl/>
        </w:rPr>
        <w:t>ی</w:t>
      </w:r>
      <w:r w:rsidRPr="0052470B">
        <w:rPr>
          <w:rStyle w:val="Char8"/>
          <w:rtl/>
        </w:rPr>
        <w:t>شتر از احت</w:t>
      </w:r>
      <w:r w:rsidR="009419ED" w:rsidRPr="0052470B">
        <w:rPr>
          <w:rStyle w:val="Char8"/>
          <w:rtl/>
        </w:rPr>
        <w:t>ی</w:t>
      </w:r>
      <w:r w:rsidRPr="0052470B">
        <w:rPr>
          <w:rStyle w:val="Char8"/>
          <w:rtl/>
        </w:rPr>
        <w:t>اجاتمان است و جز خا</w:t>
      </w:r>
      <w:r w:rsidR="009419ED" w:rsidRPr="0052470B">
        <w:rPr>
          <w:rStyle w:val="Char8"/>
          <w:rtl/>
        </w:rPr>
        <w:t>ک</w:t>
      </w:r>
      <w:r w:rsidRPr="0052470B">
        <w:rPr>
          <w:rStyle w:val="Char8"/>
          <w:rtl/>
        </w:rPr>
        <w:t xml:space="preserve"> جا</w:t>
      </w:r>
      <w:r w:rsidR="009419ED" w:rsidRPr="0052470B">
        <w:rPr>
          <w:rStyle w:val="Char8"/>
          <w:rtl/>
        </w:rPr>
        <w:t>یی</w:t>
      </w:r>
      <w:r w:rsidRPr="0052470B">
        <w:rPr>
          <w:rStyle w:val="Char8"/>
          <w:rtl/>
        </w:rPr>
        <w:t xml:space="preserve"> را برا</w:t>
      </w:r>
      <w:r w:rsidR="009419ED" w:rsidRPr="0052470B">
        <w:rPr>
          <w:rStyle w:val="Char8"/>
          <w:rtl/>
        </w:rPr>
        <w:t>ی</w:t>
      </w:r>
      <w:r w:rsidRPr="0052470B">
        <w:rPr>
          <w:rStyle w:val="Char8"/>
          <w:rtl/>
        </w:rPr>
        <w:t xml:space="preserve"> (خرج </w:t>
      </w:r>
      <w:r w:rsidR="009419ED" w:rsidRPr="0052470B">
        <w:rPr>
          <w:rStyle w:val="Char8"/>
          <w:rtl/>
        </w:rPr>
        <w:t>ی</w:t>
      </w:r>
      <w:r w:rsidRPr="0052470B">
        <w:rPr>
          <w:rStyle w:val="Char8"/>
          <w:rtl/>
        </w:rPr>
        <w:t>ا نگهدار</w:t>
      </w:r>
      <w:r w:rsidR="009419ED" w:rsidRPr="0052470B">
        <w:rPr>
          <w:rStyle w:val="Char8"/>
          <w:rtl/>
        </w:rPr>
        <w:t>ی</w:t>
      </w:r>
      <w:r w:rsidRPr="0052470B">
        <w:rPr>
          <w:rStyle w:val="Char8"/>
          <w:rtl/>
        </w:rPr>
        <w:t xml:space="preserve"> </w:t>
      </w:r>
      <w:r w:rsidR="009419ED" w:rsidRPr="0052470B">
        <w:rPr>
          <w:rStyle w:val="Char8"/>
          <w:rtl/>
        </w:rPr>
        <w:t>ی</w:t>
      </w:r>
      <w:r w:rsidRPr="0052470B">
        <w:rPr>
          <w:rStyle w:val="Char8"/>
          <w:rtl/>
        </w:rPr>
        <w:t>ا صدقه دادن) آن نم</w:t>
      </w:r>
      <w:r w:rsidR="009419ED" w:rsidRPr="0052470B">
        <w:rPr>
          <w:rStyle w:val="Char8"/>
          <w:rtl/>
        </w:rPr>
        <w:t>ی</w:t>
      </w:r>
      <w:r w:rsidRPr="0052470B">
        <w:rPr>
          <w:rStyle w:val="Char8"/>
          <w:rtl/>
        </w:rPr>
        <w:t>‌</w:t>
      </w:r>
      <w:r w:rsidR="009419ED" w:rsidRPr="0052470B">
        <w:rPr>
          <w:rStyle w:val="Char8"/>
          <w:rtl/>
        </w:rPr>
        <w:t>ی</w:t>
      </w:r>
      <w:r w:rsidRPr="0052470B">
        <w:rPr>
          <w:rStyle w:val="Char8"/>
          <w:rtl/>
        </w:rPr>
        <w:t>اب</w:t>
      </w:r>
      <w:r w:rsidR="009419ED" w:rsidRPr="0052470B">
        <w:rPr>
          <w:rStyle w:val="Char8"/>
          <w:rtl/>
        </w:rPr>
        <w:t>ی</w:t>
      </w:r>
      <w:r w:rsidRPr="0052470B">
        <w:rPr>
          <w:rStyle w:val="Char8"/>
          <w:rtl/>
        </w:rPr>
        <w:t>م و اگر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ما را از تمنا</w:t>
      </w:r>
      <w:r w:rsidR="009419ED" w:rsidRPr="0052470B">
        <w:rPr>
          <w:rStyle w:val="Char8"/>
          <w:rtl/>
        </w:rPr>
        <w:t>ی</w:t>
      </w:r>
      <w:r w:rsidRPr="0052470B">
        <w:rPr>
          <w:rStyle w:val="Char8"/>
          <w:rtl/>
        </w:rPr>
        <w:t xml:space="preserve"> مرگ نه</w:t>
      </w:r>
      <w:r w:rsidR="009419ED" w:rsidRPr="0052470B">
        <w:rPr>
          <w:rStyle w:val="Char8"/>
          <w:rtl/>
        </w:rPr>
        <w:t>ی</w:t>
      </w:r>
      <w:r w:rsidRPr="0052470B">
        <w:rPr>
          <w:rStyle w:val="Char8"/>
          <w:rtl/>
        </w:rPr>
        <w:t xml:space="preserve"> نفرم</w:t>
      </w:r>
      <w:r w:rsidR="00042209" w:rsidRPr="0052470B">
        <w:rPr>
          <w:rStyle w:val="Char8"/>
          <w:rFonts w:hint="cs"/>
          <w:rtl/>
        </w:rPr>
        <w:t>و</w:t>
      </w:r>
      <w:r w:rsidRPr="0052470B">
        <w:rPr>
          <w:rStyle w:val="Char8"/>
          <w:rtl/>
        </w:rPr>
        <w:t>ده بود، مرگ را برا</w:t>
      </w:r>
      <w:r w:rsidR="009419ED" w:rsidRPr="0052470B">
        <w:rPr>
          <w:rStyle w:val="Char8"/>
          <w:rtl/>
        </w:rPr>
        <w:t>ی</w:t>
      </w:r>
      <w:r w:rsidRPr="0052470B">
        <w:rPr>
          <w:rStyle w:val="Char8"/>
          <w:rtl/>
        </w:rPr>
        <w:t xml:space="preserve"> خود م</w:t>
      </w:r>
      <w:r w:rsidR="009419ED" w:rsidRPr="0052470B">
        <w:rPr>
          <w:rStyle w:val="Char8"/>
          <w:rtl/>
        </w:rPr>
        <w:t>ی</w:t>
      </w:r>
      <w:r w:rsidRPr="0052470B">
        <w:rPr>
          <w:rStyle w:val="Char8"/>
          <w:rtl/>
        </w:rPr>
        <w:t xml:space="preserve">‌خواستم؛ سپس </w:t>
      </w:r>
      <w:r w:rsidR="009419ED" w:rsidRPr="0052470B">
        <w:rPr>
          <w:rStyle w:val="Char8"/>
          <w:rtl/>
        </w:rPr>
        <w:t>یک</w:t>
      </w:r>
      <w:r w:rsidRPr="0052470B">
        <w:rPr>
          <w:rStyle w:val="Char8"/>
          <w:rtl/>
        </w:rPr>
        <w:t xml:space="preserve"> بار د</w:t>
      </w:r>
      <w:r w:rsidR="009419ED" w:rsidRPr="0052470B">
        <w:rPr>
          <w:rStyle w:val="Char8"/>
          <w:rtl/>
        </w:rPr>
        <w:t>ی</w:t>
      </w:r>
      <w:r w:rsidRPr="0052470B">
        <w:rPr>
          <w:rStyle w:val="Char8"/>
          <w:rtl/>
        </w:rPr>
        <w:t>گر نزد او رفت</w:t>
      </w:r>
      <w:r w:rsidR="009419ED" w:rsidRPr="0052470B">
        <w:rPr>
          <w:rStyle w:val="Char8"/>
          <w:rtl/>
        </w:rPr>
        <w:t>ی</w:t>
      </w:r>
      <w:r w:rsidRPr="0052470B">
        <w:rPr>
          <w:rStyle w:val="Char8"/>
          <w:rtl/>
        </w:rPr>
        <w:t>م و او د</w:t>
      </w:r>
      <w:r w:rsidR="009419ED" w:rsidRPr="0052470B">
        <w:rPr>
          <w:rStyle w:val="Char8"/>
          <w:rtl/>
        </w:rPr>
        <w:t>ی</w:t>
      </w:r>
      <w:r w:rsidRPr="0052470B">
        <w:rPr>
          <w:rStyle w:val="Char8"/>
          <w:rtl/>
        </w:rPr>
        <w:t>وار</w:t>
      </w:r>
      <w:r w:rsidR="009419ED" w:rsidRPr="0052470B">
        <w:rPr>
          <w:rStyle w:val="Char8"/>
          <w:rtl/>
        </w:rPr>
        <w:t>ی</w:t>
      </w:r>
      <w:r w:rsidRPr="0052470B">
        <w:rPr>
          <w:rStyle w:val="Char8"/>
          <w:rtl/>
        </w:rPr>
        <w:t xml:space="preserve"> برا</w:t>
      </w:r>
      <w:r w:rsidR="009419ED" w:rsidRPr="0052470B">
        <w:rPr>
          <w:rStyle w:val="Char8"/>
          <w:rtl/>
        </w:rPr>
        <w:t>ی</w:t>
      </w:r>
      <w:r w:rsidRPr="0052470B">
        <w:rPr>
          <w:rStyle w:val="Char8"/>
          <w:rtl/>
        </w:rPr>
        <w:t xml:space="preserve"> خود بنا م</w:t>
      </w:r>
      <w:r w:rsidR="009419ED" w:rsidRPr="0052470B">
        <w:rPr>
          <w:rStyle w:val="Char8"/>
          <w:rtl/>
        </w:rPr>
        <w:t>ی</w:t>
      </w:r>
      <w:r w:rsidRPr="0052470B">
        <w:rPr>
          <w:rStyle w:val="Char8"/>
          <w:rtl/>
        </w:rPr>
        <w:t>‌نهاد؛ گفت: شخص مسلمان در هر چ</w:t>
      </w:r>
      <w:r w:rsidR="009419ED" w:rsidRPr="0052470B">
        <w:rPr>
          <w:rStyle w:val="Char8"/>
          <w:rtl/>
        </w:rPr>
        <w:t>ی</w:t>
      </w:r>
      <w:r w:rsidRPr="0052470B">
        <w:rPr>
          <w:rStyle w:val="Char8"/>
          <w:rtl/>
        </w:rPr>
        <w:t>ز</w:t>
      </w:r>
      <w:r w:rsidR="009419ED" w:rsidRPr="0052470B">
        <w:rPr>
          <w:rStyle w:val="Char8"/>
          <w:rtl/>
        </w:rPr>
        <w:t>ی</w:t>
      </w:r>
      <w:r w:rsidRPr="0052470B">
        <w:rPr>
          <w:rStyle w:val="Char8"/>
          <w:rtl/>
        </w:rPr>
        <w:t xml:space="preserve"> انفاق </w:t>
      </w:r>
      <w:r w:rsidR="009419ED" w:rsidRPr="0052470B">
        <w:rPr>
          <w:rStyle w:val="Char8"/>
          <w:rtl/>
        </w:rPr>
        <w:t>ک</w:t>
      </w:r>
      <w:r w:rsidRPr="0052470B">
        <w:rPr>
          <w:rStyle w:val="Char8"/>
          <w:rtl/>
        </w:rPr>
        <w:t>ند، مأجور است، مگر در چ</w:t>
      </w:r>
      <w:r w:rsidR="009419ED" w:rsidRPr="0052470B">
        <w:rPr>
          <w:rStyle w:val="Char8"/>
          <w:rtl/>
        </w:rPr>
        <w:t>ی</w:t>
      </w:r>
      <w:r w:rsidRPr="0052470B">
        <w:rPr>
          <w:rStyle w:val="Char8"/>
          <w:rtl/>
        </w:rPr>
        <w:t>ز</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ه در ا</w:t>
      </w:r>
      <w:r w:rsidR="009419ED" w:rsidRPr="0052470B">
        <w:rPr>
          <w:rStyle w:val="Char8"/>
          <w:rtl/>
        </w:rPr>
        <w:t>ی</w:t>
      </w:r>
      <w:r w:rsidRPr="0052470B">
        <w:rPr>
          <w:rStyle w:val="Char8"/>
          <w:rtl/>
        </w:rPr>
        <w:t>ن خا</w:t>
      </w:r>
      <w:r w:rsidR="009419ED" w:rsidRPr="0052470B">
        <w:rPr>
          <w:rStyle w:val="Char8"/>
          <w:rtl/>
        </w:rPr>
        <w:t>ک</w:t>
      </w:r>
      <w:r w:rsidRPr="0052470B">
        <w:rPr>
          <w:rStyle w:val="Char8"/>
          <w:rtl/>
        </w:rPr>
        <w:t xml:space="preserve"> م</w:t>
      </w:r>
      <w:r w:rsidR="009419ED" w:rsidRPr="0052470B">
        <w:rPr>
          <w:rStyle w:val="Char8"/>
          <w:rtl/>
        </w:rPr>
        <w:t>ی</w:t>
      </w:r>
      <w:r w:rsidRPr="0052470B">
        <w:rPr>
          <w:rStyle w:val="Char8"/>
          <w:rtl/>
        </w:rPr>
        <w:t>‌گذراد</w:t>
      </w:r>
      <w:r w:rsidR="00963BFD" w:rsidRPr="00EE7E0F">
        <w:rPr>
          <w:rStyle w:val="Char4"/>
          <w:rFonts w:hint="cs"/>
          <w:rtl/>
        </w:rPr>
        <w:t>»</w:t>
      </w:r>
      <w:r w:rsidRPr="0052470B">
        <w:rPr>
          <w:rStyle w:val="Char3"/>
          <w:rtl/>
        </w:rPr>
        <w:t>.</w:t>
      </w:r>
    </w:p>
    <w:p w:rsidR="00487917" w:rsidRPr="00487917" w:rsidRDefault="00487917" w:rsidP="00487917">
      <w:pPr>
        <w:pStyle w:val="af2"/>
        <w:rPr>
          <w:rtl/>
        </w:rPr>
      </w:pPr>
      <w:bookmarkStart w:id="322" w:name="_Toc442124472"/>
      <w:bookmarkStart w:id="323" w:name="_Toc437943087"/>
      <w:r w:rsidRPr="00487917">
        <w:rPr>
          <w:rFonts w:hint="cs"/>
          <w:rtl/>
        </w:rPr>
        <w:t xml:space="preserve">68- </w:t>
      </w:r>
      <w:r w:rsidRPr="00487917">
        <w:rPr>
          <w:rtl/>
        </w:rPr>
        <w:t>باب الورع وترك الشبهات</w:t>
      </w:r>
      <w:bookmarkEnd w:id="322"/>
    </w:p>
    <w:p w:rsidR="00A323B4" w:rsidRPr="00487917" w:rsidRDefault="00487917" w:rsidP="00487917">
      <w:pPr>
        <w:pStyle w:val="af"/>
        <w:bidi/>
        <w:rPr>
          <w:rStyle w:val="Char3"/>
          <w:rFonts w:ascii="IRZar" w:hAnsi="IRZar" w:cs="IRZar"/>
          <w:sz w:val="24"/>
          <w:szCs w:val="24"/>
          <w:rtl/>
        </w:rPr>
      </w:pPr>
      <w:bookmarkStart w:id="324" w:name="_Toc442124473"/>
      <w:r w:rsidRPr="00487917">
        <w:rPr>
          <w:rFonts w:hint="cs"/>
          <w:rtl/>
        </w:rPr>
        <w:t>باب ورع و ترك شبهات</w:t>
      </w:r>
      <w:bookmarkEnd w:id="323"/>
      <w:bookmarkEnd w:id="324"/>
    </w:p>
    <w:p w:rsidR="00A323B4" w:rsidRPr="0052470B" w:rsidRDefault="00A323B4" w:rsidP="00CA2E2E">
      <w:pPr>
        <w:ind w:firstLine="284"/>
        <w:jc w:val="both"/>
        <w:rPr>
          <w:rStyle w:val="Char3"/>
          <w:rtl/>
        </w:rPr>
      </w:pPr>
      <w:r w:rsidRPr="009E2CA4">
        <w:rPr>
          <w:rStyle w:val="Char5"/>
          <w:rtl/>
        </w:rPr>
        <w:t>قال</w:t>
      </w:r>
      <w:r w:rsidR="00703659">
        <w:rPr>
          <w:rStyle w:val="Char5"/>
          <w:rFonts w:hint="cs"/>
          <w:rtl/>
        </w:rPr>
        <w:t xml:space="preserve"> </w:t>
      </w:r>
      <w:r w:rsidRPr="009E2CA4">
        <w:rPr>
          <w:rStyle w:val="Char5"/>
          <w:rFonts w:hint="cs"/>
          <w:rtl/>
        </w:rPr>
        <w:t>الله</w:t>
      </w:r>
      <w:r w:rsidRPr="009E2CA4">
        <w:rPr>
          <w:rStyle w:val="Char5"/>
          <w:rtl/>
        </w:rPr>
        <w:t xml:space="preserve"> تعالی:</w:t>
      </w:r>
    </w:p>
    <w:p w:rsidR="00A323B4" w:rsidRPr="00EE7E0F" w:rsidRDefault="00AF07F1" w:rsidP="009E2CA4">
      <w:pPr>
        <w:pStyle w:val="a5"/>
        <w:rPr>
          <w:rStyle w:val="Char9"/>
          <w:rtl/>
        </w:rPr>
      </w:pPr>
      <w:r w:rsidRPr="0052470B">
        <w:rPr>
          <w:rStyle w:val="Char4"/>
          <w:rFonts w:hint="cs"/>
          <w:spacing w:val="0"/>
          <w:rtl/>
        </w:rPr>
        <w:t>﴿</w:t>
      </w:r>
      <w:r w:rsidRPr="009E2CA4">
        <w:rPr>
          <w:rtl/>
        </w:rPr>
        <w:t>وَتَحۡسَبُونَهُ</w:t>
      </w:r>
      <w:r w:rsidRPr="009E2CA4">
        <w:rPr>
          <w:rFonts w:hint="cs"/>
          <w:rtl/>
        </w:rPr>
        <w:t>ۥ</w:t>
      </w:r>
      <w:r w:rsidRPr="009E2CA4">
        <w:rPr>
          <w:rtl/>
        </w:rPr>
        <w:t xml:space="preserve"> هَيِّنٗا وَهُوَ عِندَ </w:t>
      </w:r>
      <w:r w:rsidRPr="009E2CA4">
        <w:rPr>
          <w:rFonts w:hint="cs"/>
          <w:rtl/>
        </w:rPr>
        <w:t>ٱللَّهِ</w:t>
      </w:r>
      <w:r w:rsidRPr="009E2CA4">
        <w:rPr>
          <w:rtl/>
        </w:rPr>
        <w:t xml:space="preserve"> عَظِيم</w:t>
      </w:r>
      <w:r w:rsidRPr="009E2CA4">
        <w:rPr>
          <w:rFonts w:hint="cs"/>
          <w:rtl/>
        </w:rPr>
        <w:t>ٞ</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[النور: 15]</w:t>
      </w:r>
      <w:r w:rsidR="002F17F9" w:rsidRPr="00EE7E0F">
        <w:rPr>
          <w:rStyle w:val="Char9"/>
          <w:rFonts w:hint="cs"/>
          <w:rtl/>
        </w:rPr>
        <w:t>.</w:t>
      </w:r>
    </w:p>
    <w:p w:rsidR="00A323B4" w:rsidRPr="0052470B" w:rsidRDefault="00A323B4" w:rsidP="00963BFD">
      <w:pPr>
        <w:pStyle w:val="a2"/>
        <w:rPr>
          <w:sz w:val="28"/>
          <w:szCs w:val="28"/>
          <w:rtl/>
        </w:rPr>
      </w:pPr>
      <w:r w:rsidRPr="0052470B">
        <w:rPr>
          <w:rStyle w:val="Char4"/>
          <w:spacing w:val="0"/>
          <w:rtl/>
        </w:rPr>
        <w:t>«</w:t>
      </w:r>
      <w:r w:rsidRPr="0052470B">
        <w:rPr>
          <w:rtl/>
        </w:rPr>
        <w:t>(گناه</w:t>
      </w:r>
      <w:r w:rsidR="009419ED" w:rsidRPr="0052470B">
        <w:rPr>
          <w:rtl/>
        </w:rPr>
        <w:t>ی</w:t>
      </w:r>
      <w:r w:rsidRPr="0052470B">
        <w:rPr>
          <w:rtl/>
        </w:rPr>
        <w:t xml:space="preserve"> بزرگ انجام م</w:t>
      </w:r>
      <w:r w:rsidR="009419ED" w:rsidRPr="0052470B">
        <w:rPr>
          <w:rtl/>
        </w:rPr>
        <w:t>ی</w:t>
      </w:r>
      <w:r w:rsidRPr="0052470B">
        <w:rPr>
          <w:rtl/>
        </w:rPr>
        <w:t>‌ده</w:t>
      </w:r>
      <w:r w:rsidR="009419ED" w:rsidRPr="0052470B">
        <w:rPr>
          <w:rtl/>
        </w:rPr>
        <w:t>ی</w:t>
      </w:r>
      <w:r w:rsidRPr="0052470B">
        <w:rPr>
          <w:rtl/>
        </w:rPr>
        <w:t>د) و آن را سب</w:t>
      </w:r>
      <w:r w:rsidR="009419ED" w:rsidRPr="0052470B">
        <w:rPr>
          <w:rtl/>
        </w:rPr>
        <w:t>ک</w:t>
      </w:r>
      <w:r w:rsidRPr="0052470B">
        <w:rPr>
          <w:rtl/>
        </w:rPr>
        <w:t xml:space="preserve"> و آسان م</w:t>
      </w:r>
      <w:r w:rsidR="009419ED" w:rsidRPr="0052470B">
        <w:rPr>
          <w:rtl/>
        </w:rPr>
        <w:t>ی</w:t>
      </w:r>
      <w:r w:rsidRPr="0052470B">
        <w:rPr>
          <w:rtl/>
        </w:rPr>
        <w:t>‌شمار</w:t>
      </w:r>
      <w:r w:rsidR="009419ED" w:rsidRPr="0052470B">
        <w:rPr>
          <w:rtl/>
        </w:rPr>
        <w:t>ی</w:t>
      </w:r>
      <w:r w:rsidRPr="0052470B">
        <w:rPr>
          <w:rtl/>
        </w:rPr>
        <w:t>د، در صورت</w:t>
      </w:r>
      <w:r w:rsidR="009419ED" w:rsidRPr="0052470B">
        <w:rPr>
          <w:rtl/>
        </w:rPr>
        <w:t>ی</w:t>
      </w:r>
      <w:r w:rsidRPr="0052470B">
        <w:rPr>
          <w:rtl/>
        </w:rPr>
        <w:t xml:space="preserve"> </w:t>
      </w:r>
      <w:r w:rsidR="009419ED" w:rsidRPr="0052470B">
        <w:rPr>
          <w:rtl/>
        </w:rPr>
        <w:t>ک</w:t>
      </w:r>
      <w:r w:rsidRPr="0052470B">
        <w:rPr>
          <w:rtl/>
        </w:rPr>
        <w:t>ه نزد خدا بس</w:t>
      </w:r>
      <w:r w:rsidR="009419ED" w:rsidRPr="0052470B">
        <w:rPr>
          <w:rtl/>
        </w:rPr>
        <w:t>ی</w:t>
      </w:r>
      <w:r w:rsidRPr="0052470B">
        <w:rPr>
          <w:rtl/>
        </w:rPr>
        <w:t>ار بزرگ است</w:t>
      </w:r>
      <w:r w:rsidRPr="00EE7E0F">
        <w:rPr>
          <w:rStyle w:val="Char4"/>
          <w:rtl/>
        </w:rPr>
        <w:t>»</w:t>
      </w:r>
      <w:r w:rsidRPr="0052470B">
        <w:rPr>
          <w:rtl/>
        </w:rPr>
        <w:t>.</w:t>
      </w:r>
    </w:p>
    <w:p w:rsidR="00A323B4" w:rsidRDefault="004A6123" w:rsidP="00CA2E2E">
      <w:pPr>
        <w:ind w:firstLine="284"/>
        <w:jc w:val="both"/>
        <w:rPr>
          <w:rStyle w:val="Char3"/>
          <w:rtl/>
        </w:rPr>
      </w:pPr>
      <w:r w:rsidRPr="004A6123">
        <w:rPr>
          <w:rStyle w:val="Char5"/>
          <w:rtl/>
        </w:rPr>
        <w:t>و</w:t>
      </w:r>
      <w:r w:rsidR="00A323B4" w:rsidRPr="004A6123">
        <w:rPr>
          <w:rStyle w:val="Char5"/>
          <w:rtl/>
        </w:rPr>
        <w:t>قال تعالی</w:t>
      </w:r>
      <w:r w:rsidR="00A323B4" w:rsidRPr="0052470B">
        <w:rPr>
          <w:rStyle w:val="Char3"/>
          <w:rtl/>
        </w:rPr>
        <w:t>:</w:t>
      </w:r>
    </w:p>
    <w:p w:rsidR="00A323B4" w:rsidRPr="00EE7E0F" w:rsidRDefault="00AF07F1" w:rsidP="009E2CA4">
      <w:pPr>
        <w:pStyle w:val="a5"/>
        <w:rPr>
          <w:rStyle w:val="Char9"/>
          <w:rtl/>
        </w:rPr>
      </w:pPr>
      <w:r w:rsidRPr="0052470B">
        <w:rPr>
          <w:rStyle w:val="Char4"/>
          <w:rFonts w:hint="cs"/>
          <w:spacing w:val="0"/>
          <w:rtl/>
        </w:rPr>
        <w:t>﴿</w:t>
      </w:r>
      <w:r w:rsidRPr="009E2CA4">
        <w:rPr>
          <w:rtl/>
        </w:rPr>
        <w:t>إِنَّ رَبَّكَ لَبِ</w:t>
      </w:r>
      <w:r w:rsidRPr="009E2CA4">
        <w:rPr>
          <w:rFonts w:hint="cs"/>
          <w:rtl/>
        </w:rPr>
        <w:t>ٱلۡمِرۡصَادِ</w:t>
      </w:r>
      <w:r w:rsidRPr="009E2CA4">
        <w:rPr>
          <w:rtl/>
        </w:rPr>
        <w:t>١٤</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[الفجر: 14]</w:t>
      </w:r>
      <w:r w:rsidR="002F17F9" w:rsidRPr="00EE7E0F">
        <w:rPr>
          <w:rStyle w:val="Char9"/>
          <w:rFonts w:hint="cs"/>
          <w:rtl/>
        </w:rPr>
        <w:t>.</w:t>
      </w:r>
    </w:p>
    <w:p w:rsidR="00A323B4" w:rsidRPr="0052470B" w:rsidRDefault="00A323B4" w:rsidP="00963BFD">
      <w:pPr>
        <w:pStyle w:val="a2"/>
        <w:rPr>
          <w:sz w:val="28"/>
          <w:szCs w:val="28"/>
          <w:rtl/>
        </w:rPr>
      </w:pPr>
      <w:r w:rsidRPr="0052470B">
        <w:rPr>
          <w:rStyle w:val="Char4"/>
          <w:spacing w:val="0"/>
          <w:rtl/>
        </w:rPr>
        <w:t>«</w:t>
      </w:r>
      <w:r w:rsidRPr="0052470B">
        <w:rPr>
          <w:rtl/>
        </w:rPr>
        <w:t>همانا خدا</w:t>
      </w:r>
      <w:r w:rsidR="009419ED" w:rsidRPr="0052470B">
        <w:rPr>
          <w:rtl/>
        </w:rPr>
        <w:t>ی</w:t>
      </w:r>
      <w:r w:rsidRPr="0052470B">
        <w:rPr>
          <w:rtl/>
        </w:rPr>
        <w:t xml:space="preserve"> تو در </w:t>
      </w:r>
      <w:r w:rsidR="009419ED" w:rsidRPr="0052470B">
        <w:rPr>
          <w:rtl/>
        </w:rPr>
        <w:t>ک</w:t>
      </w:r>
      <w:r w:rsidRPr="0052470B">
        <w:rPr>
          <w:rtl/>
        </w:rPr>
        <w:t>م</w:t>
      </w:r>
      <w:r w:rsidR="009419ED" w:rsidRPr="0052470B">
        <w:rPr>
          <w:rtl/>
        </w:rPr>
        <w:t>ی</w:t>
      </w:r>
      <w:r w:rsidRPr="0052470B">
        <w:rPr>
          <w:rtl/>
        </w:rPr>
        <w:t>ن (و مراقب اعمال) شماست</w:t>
      </w:r>
      <w:r w:rsidRPr="00EE7E0F">
        <w:rPr>
          <w:rStyle w:val="Char4"/>
          <w:rtl/>
        </w:rPr>
        <w:t>»</w:t>
      </w:r>
      <w:r w:rsidRPr="0052470B">
        <w:rPr>
          <w:rtl/>
        </w:rPr>
        <w:t>.</w:t>
      </w:r>
    </w:p>
    <w:p w:rsidR="00573E5D" w:rsidRPr="00F9098B" w:rsidRDefault="00573E5D" w:rsidP="00FA5C34">
      <w:pPr>
        <w:pStyle w:val="a4"/>
        <w:spacing w:before="0" w:beforeAutospacing="0"/>
        <w:ind w:firstLine="284"/>
        <w:jc w:val="both"/>
        <w:rPr>
          <w:rStyle w:val="Char3"/>
          <w:rtl/>
        </w:rPr>
      </w:pPr>
      <w:r w:rsidRPr="00F9098B">
        <w:rPr>
          <w:rStyle w:val="Char3"/>
          <w:rtl/>
        </w:rPr>
        <w:t xml:space="preserve">588- </w:t>
      </w:r>
      <w:r w:rsidR="00963BFD" w:rsidRPr="0052470B">
        <w:rPr>
          <w:rStyle w:val="Char4"/>
          <w:rFonts w:hint="cs"/>
          <w:spacing w:val="0"/>
          <w:rtl/>
        </w:rPr>
        <w:t>«</w:t>
      </w:r>
      <w:r w:rsidR="00963BFD" w:rsidRPr="0052470B">
        <w:rPr>
          <w:rFonts w:hint="cs"/>
          <w:rtl/>
        </w:rPr>
        <w:t>ن</w:t>
      </w:r>
      <w:r w:rsidRPr="0052470B">
        <w:rPr>
          <w:rtl/>
        </w:rPr>
        <w:t xml:space="preserve">وعن النُّعمان بنِ بَشيرٍ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«إِنَّ الحَلاَلَ بَيِّنٌ</w:t>
      </w:r>
      <w:r w:rsidR="00140074" w:rsidRPr="0052470B">
        <w:rPr>
          <w:rtl/>
        </w:rPr>
        <w:t>،</w:t>
      </w:r>
      <w:r w:rsidRPr="0052470B">
        <w:rPr>
          <w:rtl/>
        </w:rPr>
        <w:t xml:space="preserve"> وإِنَّ الحَرامَ بَيِّنٌ</w:t>
      </w:r>
      <w:r w:rsidR="00140074" w:rsidRPr="0052470B">
        <w:rPr>
          <w:rtl/>
        </w:rPr>
        <w:t>،</w:t>
      </w:r>
      <w:r w:rsidRPr="0052470B">
        <w:rPr>
          <w:rtl/>
        </w:rPr>
        <w:t xml:space="preserve"> وَبَيْنَهما مُشْتَبِهاتٌ لاَ يَعْلَمُهُنَّ كَثِيرٌ مِنَ النَّاسِ</w:t>
      </w:r>
      <w:r w:rsidR="00140074" w:rsidRPr="0052470B">
        <w:rPr>
          <w:rtl/>
        </w:rPr>
        <w:t>،</w:t>
      </w:r>
      <w:r w:rsidRPr="0052470B">
        <w:rPr>
          <w:rtl/>
        </w:rPr>
        <w:t xml:space="preserve"> فَمَن اتَّقى الشُّبُهاتِ</w:t>
      </w:r>
      <w:r w:rsidR="00140074" w:rsidRPr="0052470B">
        <w:rPr>
          <w:rtl/>
        </w:rPr>
        <w:t>،</w:t>
      </w:r>
      <w:r w:rsidRPr="0052470B">
        <w:rPr>
          <w:rtl/>
        </w:rPr>
        <w:t xml:space="preserve"> اسْتَبْرَأَ لِدِينِهِ وعِرْضِهِ</w:t>
      </w:r>
      <w:r w:rsidR="00140074" w:rsidRPr="0052470B">
        <w:rPr>
          <w:rtl/>
        </w:rPr>
        <w:t>،</w:t>
      </w:r>
      <w:r w:rsidRPr="0052470B">
        <w:rPr>
          <w:rtl/>
        </w:rPr>
        <w:t xml:space="preserve"> وَمَنْ وَقَعَ في الشبُهاتِ</w:t>
      </w:r>
      <w:r w:rsidR="00140074" w:rsidRPr="0052470B">
        <w:rPr>
          <w:rtl/>
        </w:rPr>
        <w:t>،</w:t>
      </w:r>
      <w:r w:rsidRPr="0052470B">
        <w:rPr>
          <w:rtl/>
        </w:rPr>
        <w:t xml:space="preserve"> وقَعَ في الحَرامِ</w:t>
      </w:r>
      <w:r w:rsidR="00140074" w:rsidRPr="0052470B">
        <w:rPr>
          <w:rtl/>
        </w:rPr>
        <w:t>،</w:t>
      </w:r>
      <w:r w:rsidRPr="0052470B">
        <w:rPr>
          <w:rtl/>
        </w:rPr>
        <w:t xml:space="preserve"> كالرَّاعي يرْعى حَوْلَ الحِمى يُوشِكُ أَنْ يَرْتَع فِيهِ</w:t>
      </w:r>
      <w:r w:rsidR="00140074" w:rsidRPr="0052470B">
        <w:rPr>
          <w:rtl/>
        </w:rPr>
        <w:t>،</w:t>
      </w:r>
      <w:r w:rsidRPr="0052470B">
        <w:rPr>
          <w:rtl/>
        </w:rPr>
        <w:t xml:space="preserve"> أَلاَ وإِنَّ لِكُلِّ مَلِكٍ حِمًى</w:t>
      </w:r>
      <w:r w:rsidR="00140074" w:rsidRPr="0052470B">
        <w:rPr>
          <w:rtl/>
        </w:rPr>
        <w:t>،</w:t>
      </w:r>
      <w:r w:rsidRPr="0052470B">
        <w:rPr>
          <w:rtl/>
        </w:rPr>
        <w:t xml:space="preserve"> أَلاَ وَإِنَّ حِمَى اللَّهِ مَحَارِمهُ</w:t>
      </w:r>
      <w:r w:rsidR="00140074" w:rsidRPr="0052470B">
        <w:rPr>
          <w:rtl/>
        </w:rPr>
        <w:t>،</w:t>
      </w:r>
      <w:r w:rsidRPr="0052470B">
        <w:rPr>
          <w:rtl/>
        </w:rPr>
        <w:t xml:space="preserve"> أَلاَ وإِنَّ في الجسَدِ مُضغَةً إذا صلَحَت صَلَحَ الجسَدُ كُلُّهُ</w:t>
      </w:r>
      <w:r w:rsidR="00140074" w:rsidRPr="0052470B">
        <w:rPr>
          <w:rtl/>
        </w:rPr>
        <w:t>،</w:t>
      </w:r>
      <w:r w:rsidRPr="0052470B">
        <w:rPr>
          <w:rtl/>
        </w:rPr>
        <w:t xml:space="preserve"> وَإِذا فَسَدَتْ فَسدَ الجَسَدُ كُلُّهُ</w:t>
      </w:r>
      <w:r w:rsidR="0015419D" w:rsidRPr="0052470B">
        <w:rPr>
          <w:rtl/>
        </w:rPr>
        <w:t>:</w:t>
      </w:r>
      <w:r w:rsidRPr="0052470B">
        <w:rPr>
          <w:rtl/>
        </w:rPr>
        <w:t xml:space="preserve"> أَلاَ وَهِي القَلْبُ</w:t>
      </w:r>
      <w:r w:rsidR="00140074" w:rsidRPr="0052470B">
        <w:rPr>
          <w:rtl/>
        </w:rPr>
        <w:t>»</w:t>
      </w:r>
      <w:r w:rsidR="00963BFD" w:rsidRPr="00EE7E0F">
        <w:rPr>
          <w:rStyle w:val="Char4"/>
          <w:rFonts w:hint="cs"/>
          <w:rtl/>
        </w:rPr>
        <w:t>»</w:t>
      </w:r>
      <w:r w:rsidRPr="00F9098B">
        <w:rPr>
          <w:rStyle w:val="Char5"/>
          <w:rtl/>
        </w:rPr>
        <w:t xml:space="preserve"> </w:t>
      </w:r>
      <w:r w:rsidRPr="0052470B">
        <w:rPr>
          <w:rStyle w:val="Char5"/>
          <w:rtl/>
        </w:rPr>
        <w:t>متفقٌ عليه</w:t>
      </w:r>
      <w:r w:rsidR="00140074" w:rsidRPr="0052470B">
        <w:rPr>
          <w:rStyle w:val="Char5"/>
          <w:rtl/>
        </w:rPr>
        <w:t>.</w:t>
      </w:r>
      <w:r w:rsidRPr="0052470B">
        <w:rPr>
          <w:rStyle w:val="Char5"/>
          <w:rtl/>
        </w:rPr>
        <w:t xml:space="preserve"> ورَوَياه مِنْ طُرُقٍ بأَلْفاظٍ مُتَقارِبَةٍ</w:t>
      </w:r>
      <w:r w:rsidR="00140074" w:rsidRPr="0052470B">
        <w:rPr>
          <w:rStyle w:val="Char5"/>
          <w:rtl/>
        </w:rPr>
        <w:t>.</w:t>
      </w:r>
    </w:p>
    <w:p w:rsidR="00A323B4" w:rsidRPr="0052470B" w:rsidRDefault="00A323B4" w:rsidP="00CA2E2E">
      <w:pPr>
        <w:ind w:firstLine="284"/>
        <w:jc w:val="both"/>
        <w:rPr>
          <w:rStyle w:val="Char3"/>
          <w:rtl/>
        </w:rPr>
      </w:pPr>
      <w:r w:rsidRPr="0052470B">
        <w:rPr>
          <w:rStyle w:val="Char3"/>
          <w:rtl/>
        </w:rPr>
        <w:t xml:space="preserve">588. </w:t>
      </w:r>
      <w:r w:rsidR="004A6123" w:rsidRPr="004A6123">
        <w:rPr>
          <w:rStyle w:val="Char4"/>
          <w:rtl/>
        </w:rPr>
        <w:t>«</w:t>
      </w:r>
      <w:r w:rsidRPr="004A6123">
        <w:rPr>
          <w:rStyle w:val="Char8"/>
          <w:rtl/>
        </w:rPr>
        <w:t>از نعمان</w:t>
      </w:r>
      <w:r w:rsidRPr="0052470B">
        <w:rPr>
          <w:rStyle w:val="Char8"/>
          <w:rtl/>
        </w:rPr>
        <w:t xml:space="preserve"> بن بش</w:t>
      </w:r>
      <w:r w:rsidR="009419ED" w:rsidRPr="0052470B">
        <w:rPr>
          <w:rStyle w:val="Char8"/>
          <w:rtl/>
        </w:rPr>
        <w:t>ی</w:t>
      </w:r>
      <w:r w:rsidRPr="0052470B">
        <w:rPr>
          <w:rStyle w:val="Char8"/>
          <w:rtl/>
        </w:rPr>
        <w:t>ر</w:t>
      </w:r>
      <w:r w:rsidR="000C6F25" w:rsidRPr="0052470B">
        <w:rPr>
          <w:rFonts w:cs="CTraditional Arabic"/>
          <w:sz w:val="28"/>
          <w:szCs w:val="28"/>
          <w:rtl/>
          <w:lang w:bidi="ar-AE"/>
        </w:rPr>
        <w:t xml:space="preserve"> ب</w:t>
      </w:r>
      <w:r w:rsidRPr="0052470B">
        <w:rPr>
          <w:rStyle w:val="Char8"/>
          <w:rtl/>
        </w:rPr>
        <w:t xml:space="preserve"> روا</w:t>
      </w:r>
      <w:r w:rsidR="009419ED" w:rsidRPr="0052470B">
        <w:rPr>
          <w:rStyle w:val="Char8"/>
          <w:rtl/>
        </w:rPr>
        <w:t>ی</w:t>
      </w:r>
      <w:r w:rsidRPr="0052470B">
        <w:rPr>
          <w:rStyle w:val="Char8"/>
          <w:rtl/>
        </w:rPr>
        <w:t xml:space="preserve">ت شده است </w:t>
      </w:r>
      <w:r w:rsidR="009419ED" w:rsidRPr="0052470B">
        <w:rPr>
          <w:rStyle w:val="Char8"/>
          <w:rtl/>
        </w:rPr>
        <w:t>ک</w:t>
      </w:r>
      <w:r w:rsidRPr="0052470B">
        <w:rPr>
          <w:rStyle w:val="Char8"/>
          <w:rtl/>
        </w:rPr>
        <w:t>ه گفت: از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شن</w:t>
      </w:r>
      <w:r w:rsidR="009419ED" w:rsidRPr="0052470B">
        <w:rPr>
          <w:rStyle w:val="Char8"/>
          <w:rtl/>
        </w:rPr>
        <w:t>ی</w:t>
      </w:r>
      <w:r w:rsidRPr="0052470B">
        <w:rPr>
          <w:rStyle w:val="Char8"/>
          <w:rtl/>
        </w:rPr>
        <w:t xml:space="preserve">دم </w:t>
      </w:r>
      <w:r w:rsidR="009419ED" w:rsidRPr="0052470B">
        <w:rPr>
          <w:rStyle w:val="Char8"/>
          <w:rtl/>
        </w:rPr>
        <w:t>ک</w:t>
      </w:r>
      <w:r w:rsidRPr="0052470B">
        <w:rPr>
          <w:rStyle w:val="Char8"/>
          <w:rtl/>
        </w:rPr>
        <w:t>ه م</w:t>
      </w:r>
      <w:r w:rsidR="009419ED" w:rsidRPr="0052470B">
        <w:rPr>
          <w:rStyle w:val="Char8"/>
          <w:rtl/>
        </w:rPr>
        <w:t>ی</w:t>
      </w:r>
      <w:r w:rsidRPr="0052470B">
        <w:rPr>
          <w:rStyle w:val="Char8"/>
          <w:rtl/>
        </w:rPr>
        <w:t>‌فرمود: «همانا حلال روشن و آش</w:t>
      </w:r>
      <w:r w:rsidR="009419ED" w:rsidRPr="0052470B">
        <w:rPr>
          <w:rStyle w:val="Char8"/>
          <w:rtl/>
        </w:rPr>
        <w:t>ک</w:t>
      </w:r>
      <w:r w:rsidRPr="0052470B">
        <w:rPr>
          <w:rStyle w:val="Char8"/>
          <w:rtl/>
        </w:rPr>
        <w:t>ار و حرام روشن و آش</w:t>
      </w:r>
      <w:r w:rsidR="009419ED" w:rsidRPr="0052470B">
        <w:rPr>
          <w:rStyle w:val="Char8"/>
          <w:rtl/>
        </w:rPr>
        <w:t>ک</w:t>
      </w:r>
      <w:r w:rsidRPr="0052470B">
        <w:rPr>
          <w:rStyle w:val="Char8"/>
          <w:rtl/>
        </w:rPr>
        <w:t>ار است و ب</w:t>
      </w:r>
      <w:r w:rsidR="009419ED" w:rsidRPr="0052470B">
        <w:rPr>
          <w:rStyle w:val="Char8"/>
          <w:rtl/>
        </w:rPr>
        <w:t>ی</w:t>
      </w:r>
      <w:r w:rsidRPr="0052470B">
        <w:rPr>
          <w:rStyle w:val="Char8"/>
          <w:rtl/>
        </w:rPr>
        <w:t xml:space="preserve">ن آن دو، </w:t>
      </w:r>
      <w:r w:rsidR="009419ED" w:rsidRPr="0052470B">
        <w:rPr>
          <w:rStyle w:val="Char8"/>
          <w:rtl/>
        </w:rPr>
        <w:t>ک</w:t>
      </w:r>
      <w:r w:rsidRPr="0052470B">
        <w:rPr>
          <w:rStyle w:val="Char8"/>
          <w:rtl/>
        </w:rPr>
        <w:t>ارها و چ</w:t>
      </w:r>
      <w:r w:rsidR="009419ED" w:rsidRPr="0052470B">
        <w:rPr>
          <w:rStyle w:val="Char8"/>
          <w:rtl/>
        </w:rPr>
        <w:t>ی</w:t>
      </w:r>
      <w:r w:rsidRPr="0052470B">
        <w:rPr>
          <w:rStyle w:val="Char8"/>
          <w:rtl/>
        </w:rPr>
        <w:t>زها</w:t>
      </w:r>
      <w:r w:rsidR="009419ED" w:rsidRPr="0052470B">
        <w:rPr>
          <w:rStyle w:val="Char8"/>
          <w:rtl/>
        </w:rPr>
        <w:t>یی</w:t>
      </w:r>
      <w:r w:rsidRPr="0052470B">
        <w:rPr>
          <w:rStyle w:val="Char8"/>
          <w:rtl/>
        </w:rPr>
        <w:t xml:space="preserve"> مورد شبهه قرار دارد </w:t>
      </w:r>
      <w:r w:rsidR="009419ED" w:rsidRPr="0052470B">
        <w:rPr>
          <w:rStyle w:val="Char8"/>
          <w:rtl/>
        </w:rPr>
        <w:t>ک</w:t>
      </w:r>
      <w:r w:rsidRPr="0052470B">
        <w:rPr>
          <w:rStyle w:val="Char8"/>
          <w:rtl/>
        </w:rPr>
        <w:t>ه بس</w:t>
      </w:r>
      <w:r w:rsidR="009419ED" w:rsidRPr="0052470B">
        <w:rPr>
          <w:rStyle w:val="Char8"/>
          <w:rtl/>
        </w:rPr>
        <w:t>ی</w:t>
      </w:r>
      <w:r w:rsidRPr="0052470B">
        <w:rPr>
          <w:rStyle w:val="Char8"/>
          <w:rtl/>
        </w:rPr>
        <w:t>ار</w:t>
      </w:r>
      <w:r w:rsidR="009419ED" w:rsidRPr="0052470B">
        <w:rPr>
          <w:rStyle w:val="Char8"/>
          <w:rtl/>
        </w:rPr>
        <w:t>ی</w:t>
      </w:r>
      <w:r w:rsidRPr="0052470B">
        <w:rPr>
          <w:rStyle w:val="Char8"/>
          <w:rtl/>
        </w:rPr>
        <w:t xml:space="preserve"> از مردم آنها را نم</w:t>
      </w:r>
      <w:r w:rsidR="009419ED" w:rsidRPr="0052470B">
        <w:rPr>
          <w:rStyle w:val="Char8"/>
          <w:rtl/>
        </w:rPr>
        <w:t>ی</w:t>
      </w:r>
      <w:r w:rsidRPr="0052470B">
        <w:rPr>
          <w:rStyle w:val="Char8"/>
          <w:rtl/>
        </w:rPr>
        <w:t xml:space="preserve">‌دانند، پس هر </w:t>
      </w:r>
      <w:r w:rsidR="009419ED" w:rsidRPr="0052470B">
        <w:rPr>
          <w:rStyle w:val="Char8"/>
          <w:rtl/>
        </w:rPr>
        <w:t>ک</w:t>
      </w:r>
      <w:r w:rsidRPr="0052470B">
        <w:rPr>
          <w:rStyle w:val="Char8"/>
          <w:rtl/>
        </w:rPr>
        <w:t>س از ا</w:t>
      </w:r>
      <w:r w:rsidR="009419ED" w:rsidRPr="0052470B">
        <w:rPr>
          <w:rStyle w:val="Char8"/>
          <w:rtl/>
        </w:rPr>
        <w:t>ی</w:t>
      </w:r>
      <w:r w:rsidRPr="0052470B">
        <w:rPr>
          <w:rStyle w:val="Char8"/>
          <w:rtl/>
        </w:rPr>
        <w:t>ن شبهات دور</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ند، در د</w:t>
      </w:r>
      <w:r w:rsidR="009419ED" w:rsidRPr="0052470B">
        <w:rPr>
          <w:rStyle w:val="Char8"/>
          <w:rtl/>
        </w:rPr>
        <w:t>ی</w:t>
      </w:r>
      <w:r w:rsidRPr="0052470B">
        <w:rPr>
          <w:rStyle w:val="Char8"/>
          <w:rtl/>
        </w:rPr>
        <w:t>ن و آبرو</w:t>
      </w:r>
      <w:r w:rsidR="009419ED" w:rsidRPr="0052470B">
        <w:rPr>
          <w:rStyle w:val="Char8"/>
          <w:rtl/>
        </w:rPr>
        <w:t>ی</w:t>
      </w:r>
      <w:r w:rsidRPr="0052470B">
        <w:rPr>
          <w:rStyle w:val="Char8"/>
          <w:rtl/>
        </w:rPr>
        <w:t>ش به پا</w:t>
      </w:r>
      <w:r w:rsidR="009419ED" w:rsidRPr="0052470B">
        <w:rPr>
          <w:rStyle w:val="Char8"/>
          <w:rtl/>
        </w:rPr>
        <w:t>کی</w:t>
      </w:r>
      <w:r w:rsidRPr="0052470B">
        <w:rPr>
          <w:rStyle w:val="Char8"/>
          <w:rtl/>
        </w:rPr>
        <w:t xml:space="preserve"> دست م</w:t>
      </w:r>
      <w:r w:rsidR="009419ED" w:rsidRPr="0052470B">
        <w:rPr>
          <w:rStyle w:val="Char8"/>
          <w:rtl/>
        </w:rPr>
        <w:t>ی</w:t>
      </w:r>
      <w:r w:rsidRPr="0052470B">
        <w:rPr>
          <w:rStyle w:val="Char8"/>
          <w:rtl/>
        </w:rPr>
        <w:t>‌</w:t>
      </w:r>
      <w:r w:rsidR="009419ED" w:rsidRPr="0052470B">
        <w:rPr>
          <w:rStyle w:val="Char8"/>
          <w:rtl/>
        </w:rPr>
        <w:t>ی</w:t>
      </w:r>
      <w:r w:rsidRPr="0052470B">
        <w:rPr>
          <w:rStyle w:val="Char8"/>
          <w:rtl/>
        </w:rPr>
        <w:t xml:space="preserve">ابد و </w:t>
      </w:r>
      <w:r w:rsidR="009419ED" w:rsidRPr="0052470B">
        <w:rPr>
          <w:rStyle w:val="Char8"/>
          <w:rtl/>
        </w:rPr>
        <w:t>ک</w:t>
      </w:r>
      <w:r w:rsidRPr="0052470B">
        <w:rPr>
          <w:rStyle w:val="Char8"/>
          <w:rtl/>
        </w:rPr>
        <w:t>س</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ه در ا</w:t>
      </w:r>
      <w:r w:rsidR="009419ED" w:rsidRPr="0052470B">
        <w:rPr>
          <w:rStyle w:val="Char8"/>
          <w:rtl/>
        </w:rPr>
        <w:t>ی</w:t>
      </w:r>
      <w:r w:rsidRPr="0052470B">
        <w:rPr>
          <w:rStyle w:val="Char8"/>
          <w:rtl/>
        </w:rPr>
        <w:t>ن شبهات ب</w:t>
      </w:r>
      <w:r w:rsidR="009419ED" w:rsidRPr="0052470B">
        <w:rPr>
          <w:rStyle w:val="Char8"/>
          <w:rtl/>
        </w:rPr>
        <w:t>ی</w:t>
      </w:r>
      <w:r w:rsidRPr="0052470B">
        <w:rPr>
          <w:rStyle w:val="Char8"/>
          <w:rtl/>
        </w:rPr>
        <w:t>فتد، در حرام ن</w:t>
      </w:r>
      <w:r w:rsidR="009419ED" w:rsidRPr="0052470B">
        <w:rPr>
          <w:rStyle w:val="Char8"/>
          <w:rtl/>
        </w:rPr>
        <w:t>ی</w:t>
      </w:r>
      <w:r w:rsidRPr="0052470B">
        <w:rPr>
          <w:rStyle w:val="Char8"/>
          <w:rtl/>
        </w:rPr>
        <w:t xml:space="preserve">ز خواهد افتاد؛ مانند شبان </w:t>
      </w:r>
      <w:r w:rsidR="009419ED" w:rsidRPr="0052470B">
        <w:rPr>
          <w:rStyle w:val="Char8"/>
          <w:rtl/>
        </w:rPr>
        <w:t>ک</w:t>
      </w:r>
      <w:r w:rsidRPr="0052470B">
        <w:rPr>
          <w:rStyle w:val="Char8"/>
          <w:rtl/>
        </w:rPr>
        <w:t>ه گله را در اطراف قُرُق (علفزار</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ه چر</w:t>
      </w:r>
      <w:r w:rsidR="009419ED" w:rsidRPr="0052470B">
        <w:rPr>
          <w:rStyle w:val="Char8"/>
          <w:rtl/>
        </w:rPr>
        <w:t>ی</w:t>
      </w:r>
      <w:r w:rsidRPr="0052470B">
        <w:rPr>
          <w:rStyle w:val="Char8"/>
          <w:rtl/>
        </w:rPr>
        <w:t>دن ستوران در آن ممنوع شده باشد) م</w:t>
      </w:r>
      <w:r w:rsidR="009419ED" w:rsidRPr="0052470B">
        <w:rPr>
          <w:rStyle w:val="Char8"/>
          <w:rtl/>
        </w:rPr>
        <w:t>ی</w:t>
      </w:r>
      <w:r w:rsidRPr="0052470B">
        <w:rPr>
          <w:rStyle w:val="Char8"/>
          <w:rtl/>
        </w:rPr>
        <w:t>‌چراند و مم</w:t>
      </w:r>
      <w:r w:rsidR="009419ED" w:rsidRPr="0052470B">
        <w:rPr>
          <w:rStyle w:val="Char8"/>
          <w:rtl/>
        </w:rPr>
        <w:t>ک</w:t>
      </w:r>
      <w:r w:rsidRPr="0052470B">
        <w:rPr>
          <w:rStyle w:val="Char8"/>
          <w:rtl/>
        </w:rPr>
        <w:t>ن است گاه</w:t>
      </w:r>
      <w:r w:rsidR="009419ED" w:rsidRPr="0052470B">
        <w:rPr>
          <w:rStyle w:val="Char8"/>
          <w:rtl/>
        </w:rPr>
        <w:t>ی</w:t>
      </w:r>
      <w:r w:rsidRPr="0052470B">
        <w:rPr>
          <w:rStyle w:val="Char8"/>
          <w:rtl/>
        </w:rPr>
        <w:t xml:space="preserve"> در داخل آن ن</w:t>
      </w:r>
      <w:r w:rsidR="009419ED" w:rsidRPr="0052470B">
        <w:rPr>
          <w:rStyle w:val="Char8"/>
          <w:rtl/>
        </w:rPr>
        <w:t>ی</w:t>
      </w:r>
      <w:r w:rsidRPr="0052470B">
        <w:rPr>
          <w:rStyle w:val="Char8"/>
          <w:rtl/>
        </w:rPr>
        <w:t xml:space="preserve">ز گله را بچراند، آگاه باش! </w:t>
      </w:r>
      <w:r w:rsidR="009419ED" w:rsidRPr="0052470B">
        <w:rPr>
          <w:rStyle w:val="Char8"/>
          <w:rtl/>
        </w:rPr>
        <w:t>ک</w:t>
      </w:r>
      <w:r w:rsidRPr="0052470B">
        <w:rPr>
          <w:rStyle w:val="Char8"/>
          <w:rtl/>
        </w:rPr>
        <w:t>ه برا</w:t>
      </w:r>
      <w:r w:rsidR="009419ED" w:rsidRPr="0052470B">
        <w:rPr>
          <w:rStyle w:val="Char8"/>
          <w:rtl/>
        </w:rPr>
        <w:t>ی</w:t>
      </w:r>
      <w:r w:rsidRPr="0052470B">
        <w:rPr>
          <w:rStyle w:val="Char8"/>
          <w:rtl/>
        </w:rPr>
        <w:t xml:space="preserve"> هر پادشاه</w:t>
      </w:r>
      <w:r w:rsidR="009419ED" w:rsidRPr="0052470B">
        <w:rPr>
          <w:rStyle w:val="Char8"/>
          <w:rtl/>
        </w:rPr>
        <w:t>ی</w:t>
      </w:r>
      <w:r w:rsidRPr="0052470B">
        <w:rPr>
          <w:rStyle w:val="Char8"/>
          <w:rtl/>
        </w:rPr>
        <w:t>، حد و مرز و قرق</w:t>
      </w:r>
      <w:r w:rsidR="009419ED" w:rsidRPr="0052470B">
        <w:rPr>
          <w:rStyle w:val="Char8"/>
          <w:rtl/>
        </w:rPr>
        <w:t>ی</w:t>
      </w:r>
      <w:r w:rsidRPr="0052470B">
        <w:rPr>
          <w:rStyle w:val="Char8"/>
          <w:rtl/>
        </w:rPr>
        <w:t xml:space="preserve"> وجود دارد (</w:t>
      </w:r>
      <w:r w:rsidR="009419ED" w:rsidRPr="0052470B">
        <w:rPr>
          <w:rStyle w:val="Char8"/>
          <w:rtl/>
        </w:rPr>
        <w:t>ک</w:t>
      </w:r>
      <w:r w:rsidRPr="0052470B">
        <w:rPr>
          <w:rStyle w:val="Char8"/>
          <w:rtl/>
        </w:rPr>
        <w:t>ه مردم را از آن منع م</w:t>
      </w:r>
      <w:r w:rsidR="009419ED" w:rsidRPr="0052470B">
        <w:rPr>
          <w:rStyle w:val="Char8"/>
          <w:rtl/>
        </w:rPr>
        <w:t>ی</w:t>
      </w:r>
      <w:r w:rsidRPr="0052470B">
        <w:rPr>
          <w:rStyle w:val="Char8"/>
          <w:rtl/>
        </w:rPr>
        <w:t>‌</w:t>
      </w:r>
      <w:r w:rsidR="009419ED" w:rsidRPr="0052470B">
        <w:rPr>
          <w:rStyle w:val="Char8"/>
          <w:rtl/>
        </w:rPr>
        <w:t>ک</w:t>
      </w:r>
      <w:r w:rsidRPr="0052470B">
        <w:rPr>
          <w:rStyle w:val="Char8"/>
          <w:rtl/>
        </w:rPr>
        <w:t>ند) و قرق خدا، محرّمات اوست، آگاه باش</w:t>
      </w:r>
      <w:r w:rsidR="009419ED" w:rsidRPr="0052470B">
        <w:rPr>
          <w:rStyle w:val="Char8"/>
          <w:rtl/>
        </w:rPr>
        <w:t>ی</w:t>
      </w:r>
      <w:r w:rsidRPr="0052470B">
        <w:rPr>
          <w:rStyle w:val="Char8"/>
          <w:rtl/>
        </w:rPr>
        <w:t>د، همانا در بدن انسان پاره گوشت</w:t>
      </w:r>
      <w:r w:rsidR="009419ED" w:rsidRPr="0052470B">
        <w:rPr>
          <w:rStyle w:val="Char8"/>
          <w:rtl/>
        </w:rPr>
        <w:t>ی</w:t>
      </w:r>
      <w:r w:rsidRPr="0052470B">
        <w:rPr>
          <w:rStyle w:val="Char8"/>
          <w:rtl/>
        </w:rPr>
        <w:t xml:space="preserve"> وجود دارد </w:t>
      </w:r>
      <w:r w:rsidR="009419ED" w:rsidRPr="0052470B">
        <w:rPr>
          <w:rStyle w:val="Char8"/>
          <w:rtl/>
        </w:rPr>
        <w:t>ک</w:t>
      </w:r>
      <w:r w:rsidRPr="0052470B">
        <w:rPr>
          <w:rStyle w:val="Char8"/>
          <w:rtl/>
        </w:rPr>
        <w:t>ه اگر سالم و صالح شود، تمام بدن سالم و اگر فاسد و تباه شود، تمام بدن فاسد م</w:t>
      </w:r>
      <w:r w:rsidR="009419ED" w:rsidRPr="0052470B">
        <w:rPr>
          <w:rStyle w:val="Char8"/>
          <w:rtl/>
        </w:rPr>
        <w:t>ی</w:t>
      </w:r>
      <w:r w:rsidRPr="0052470B">
        <w:rPr>
          <w:rStyle w:val="Char8"/>
          <w:rtl/>
        </w:rPr>
        <w:t xml:space="preserve">‌شود، بدان </w:t>
      </w:r>
      <w:r w:rsidR="009419ED" w:rsidRPr="0052470B">
        <w:rPr>
          <w:rStyle w:val="Char8"/>
          <w:rtl/>
        </w:rPr>
        <w:t>ک</w:t>
      </w:r>
      <w:r w:rsidRPr="0052470B">
        <w:rPr>
          <w:rStyle w:val="Char8"/>
          <w:rtl/>
        </w:rPr>
        <w:t>ه آن پاره گوشت، قلب است»</w:t>
      </w:r>
      <w:r w:rsidR="00963BFD" w:rsidRPr="00EE7E0F">
        <w:rPr>
          <w:rStyle w:val="Char4"/>
          <w:rFonts w:hint="cs"/>
          <w:rtl/>
        </w:rPr>
        <w:t>»</w:t>
      </w:r>
      <w:r w:rsidRPr="00E96FD0">
        <w:rPr>
          <w:rStyle w:val="FootnoteReference"/>
          <w:rFonts w:ascii="IRNazli" w:hAnsi="IRNazli" w:cs="IRNazli"/>
          <w:sz w:val="28"/>
          <w:szCs w:val="28"/>
          <w:rtl/>
          <w:lang w:bidi="ar-AE"/>
        </w:rPr>
        <w:footnoteReference w:id="649"/>
      </w:r>
      <w:r w:rsidR="00963BFD" w:rsidRPr="0052470B">
        <w:rPr>
          <w:rStyle w:val="Char4"/>
          <w:rFonts w:hint="cs"/>
          <w:spacing w:val="0"/>
          <w:rtl/>
        </w:rPr>
        <w:t>.</w:t>
      </w:r>
    </w:p>
    <w:p w:rsidR="00573E5D" w:rsidRPr="00F9098B" w:rsidRDefault="00573E5D" w:rsidP="00FA5C34">
      <w:pPr>
        <w:pStyle w:val="a4"/>
        <w:spacing w:before="0" w:beforeAutospacing="0"/>
        <w:ind w:firstLine="284"/>
        <w:jc w:val="both"/>
        <w:rPr>
          <w:rStyle w:val="Char3"/>
          <w:rtl/>
        </w:rPr>
      </w:pPr>
      <w:r w:rsidRPr="00F9098B">
        <w:rPr>
          <w:rStyle w:val="Char3"/>
          <w:rtl/>
        </w:rPr>
        <w:t xml:space="preserve">589- </w:t>
      </w:r>
      <w:r w:rsidR="00963BFD"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أَنَّ النَبِيَّ </w:t>
      </w:r>
      <w:r w:rsidR="00EE01BC" w:rsidRPr="0052470B">
        <w:rPr>
          <w:rFonts w:cs="CTraditional Arabic"/>
          <w:szCs w:val="28"/>
          <w:rtl/>
        </w:rPr>
        <w:t>ص</w:t>
      </w:r>
      <w:r w:rsidRPr="0052470B">
        <w:rPr>
          <w:rtl/>
        </w:rPr>
        <w:t xml:space="preserve"> وَجَدَ تَمْرَةً في الطَّرِيقِ</w:t>
      </w:r>
      <w:r w:rsidR="00140074" w:rsidRPr="0052470B">
        <w:rPr>
          <w:rtl/>
        </w:rPr>
        <w:t>،</w:t>
      </w:r>
      <w:r w:rsidRPr="0052470B">
        <w:rPr>
          <w:rtl/>
        </w:rPr>
        <w:t xml:space="preserve"> فقالَ: </w:t>
      </w:r>
      <w:r w:rsidR="008960CB" w:rsidRPr="0052470B">
        <w:rPr>
          <w:rtl/>
        </w:rPr>
        <w:t>«</w:t>
      </w:r>
      <w:r w:rsidRPr="0052470B">
        <w:rPr>
          <w:rtl/>
        </w:rPr>
        <w:t>لَوْلاَ أَنِّي أَخافُ أَنْ تَكُونَ مِنَ الصَّدَقَةِ لأَكَلْتُها</w:t>
      </w:r>
      <w:r w:rsidR="00140074" w:rsidRPr="0052470B">
        <w:rPr>
          <w:rtl/>
        </w:rPr>
        <w:t>»</w:t>
      </w:r>
      <w:r w:rsidR="00963BFD" w:rsidRPr="00EE7E0F">
        <w:rPr>
          <w:rStyle w:val="Char4"/>
          <w:rFonts w:hint="cs"/>
          <w:rtl/>
        </w:rPr>
        <w:t>»</w:t>
      </w:r>
      <w:r w:rsidRPr="00F9098B">
        <w:rPr>
          <w:rStyle w:val="Char5"/>
          <w:rtl/>
        </w:rPr>
        <w:t xml:space="preserve"> </w:t>
      </w:r>
      <w:r w:rsidRPr="0052470B">
        <w:rPr>
          <w:rStyle w:val="Char5"/>
          <w:rtl/>
        </w:rPr>
        <w:t>متفقٌ عليه.</w:t>
      </w:r>
    </w:p>
    <w:p w:rsidR="00A323B4" w:rsidRPr="0052470B" w:rsidRDefault="00A323B4" w:rsidP="00CA2E2E">
      <w:pPr>
        <w:ind w:firstLine="284"/>
        <w:jc w:val="both"/>
        <w:rPr>
          <w:rStyle w:val="Char3"/>
          <w:rtl/>
        </w:rPr>
      </w:pPr>
      <w:r w:rsidRPr="0052470B">
        <w:rPr>
          <w:rStyle w:val="Char3"/>
          <w:rtl/>
        </w:rPr>
        <w:t xml:space="preserve">589. </w:t>
      </w:r>
      <w:r w:rsidR="004A6123" w:rsidRPr="004A6123">
        <w:rPr>
          <w:rStyle w:val="Char4"/>
          <w:rtl/>
        </w:rPr>
        <w:t>«</w:t>
      </w:r>
      <w:r w:rsidRPr="004A6123">
        <w:rPr>
          <w:rStyle w:val="Char8"/>
          <w:rtl/>
        </w:rPr>
        <w:t>از</w:t>
      </w:r>
      <w:r w:rsidRPr="0052470B">
        <w:rPr>
          <w:rStyle w:val="Char3"/>
          <w:rtl/>
        </w:rPr>
        <w:t xml:space="preserve"> </w:t>
      </w:r>
      <w:r w:rsidRPr="0052470B">
        <w:rPr>
          <w:rStyle w:val="Char8"/>
          <w:rtl/>
        </w:rPr>
        <w:t>انس</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w:t>
      </w:r>
      <w:r w:rsidR="009419ED" w:rsidRPr="0052470B">
        <w:rPr>
          <w:rStyle w:val="Char8"/>
          <w:rtl/>
        </w:rPr>
        <w:t>یک</w:t>
      </w:r>
      <w:r w:rsidRPr="0052470B">
        <w:rPr>
          <w:rStyle w:val="Char8"/>
          <w:rtl/>
        </w:rPr>
        <w:t xml:space="preserve"> دانه خرما را در راه افتاده د</w:t>
      </w:r>
      <w:r w:rsidR="009419ED" w:rsidRPr="0052470B">
        <w:rPr>
          <w:rStyle w:val="Char8"/>
          <w:rtl/>
        </w:rPr>
        <w:t>ی</w:t>
      </w:r>
      <w:r w:rsidRPr="0052470B">
        <w:rPr>
          <w:rStyle w:val="Char8"/>
          <w:rtl/>
        </w:rPr>
        <w:t>دند و فرمودند: «اگر نم</w:t>
      </w:r>
      <w:r w:rsidR="009419ED" w:rsidRPr="0052470B">
        <w:rPr>
          <w:rStyle w:val="Char8"/>
          <w:rtl/>
        </w:rPr>
        <w:t>ی</w:t>
      </w:r>
      <w:r w:rsidRPr="0052470B">
        <w:rPr>
          <w:rStyle w:val="Char8"/>
          <w:rtl/>
        </w:rPr>
        <w:t>‌ترس</w:t>
      </w:r>
      <w:r w:rsidR="009419ED" w:rsidRPr="0052470B">
        <w:rPr>
          <w:rStyle w:val="Char8"/>
          <w:rtl/>
        </w:rPr>
        <w:t>ی</w:t>
      </w:r>
      <w:r w:rsidRPr="0052470B">
        <w:rPr>
          <w:rStyle w:val="Char8"/>
          <w:rtl/>
        </w:rPr>
        <w:t xml:space="preserve">دم </w:t>
      </w:r>
      <w:r w:rsidR="009419ED" w:rsidRPr="0052470B">
        <w:rPr>
          <w:rStyle w:val="Char8"/>
          <w:rtl/>
        </w:rPr>
        <w:t>ک</w:t>
      </w:r>
      <w:r w:rsidRPr="0052470B">
        <w:rPr>
          <w:rStyle w:val="Char8"/>
          <w:rtl/>
        </w:rPr>
        <w:t>ه از صدفه (ز</w:t>
      </w:r>
      <w:r w:rsidR="009419ED" w:rsidRPr="0052470B">
        <w:rPr>
          <w:rStyle w:val="Char8"/>
          <w:rtl/>
        </w:rPr>
        <w:t>ک</w:t>
      </w:r>
      <w:r w:rsidRPr="0052470B">
        <w:rPr>
          <w:rStyle w:val="Char8"/>
          <w:rtl/>
        </w:rPr>
        <w:t>ات) باشد، آن را م</w:t>
      </w:r>
      <w:r w:rsidR="009419ED" w:rsidRPr="0052470B">
        <w:rPr>
          <w:rStyle w:val="Char8"/>
          <w:rtl/>
        </w:rPr>
        <w:t>ی</w:t>
      </w:r>
      <w:r w:rsidRPr="0052470B">
        <w:rPr>
          <w:rStyle w:val="Char8"/>
          <w:rtl/>
        </w:rPr>
        <w:t>‌خوردم</w:t>
      </w:r>
      <w:r w:rsidR="00963BFD"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50"/>
      </w:r>
      <w:r w:rsidR="00963BFD" w:rsidRPr="0052470B">
        <w:rPr>
          <w:rStyle w:val="Char4"/>
          <w:rFonts w:hint="cs"/>
          <w:spacing w:val="0"/>
          <w:rtl/>
        </w:rPr>
        <w:t>.</w:t>
      </w:r>
    </w:p>
    <w:p w:rsidR="00573E5D" w:rsidRPr="00F9098B" w:rsidRDefault="00573E5D" w:rsidP="00CA2E2E">
      <w:pPr>
        <w:pStyle w:val="a4"/>
        <w:spacing w:before="0" w:beforeAutospacing="0"/>
        <w:ind w:firstLine="284"/>
        <w:jc w:val="both"/>
        <w:rPr>
          <w:rStyle w:val="Char3"/>
          <w:rtl/>
        </w:rPr>
      </w:pPr>
      <w:r w:rsidRPr="00F9098B">
        <w:rPr>
          <w:rStyle w:val="Char3"/>
          <w:rtl/>
        </w:rPr>
        <w:t xml:space="preserve">590- </w:t>
      </w:r>
      <w:r w:rsidR="00963BFD" w:rsidRPr="0052470B">
        <w:rPr>
          <w:rStyle w:val="Char4"/>
          <w:rFonts w:hint="cs"/>
          <w:spacing w:val="0"/>
          <w:rtl/>
        </w:rPr>
        <w:t>«</w:t>
      </w:r>
      <w:r w:rsidRPr="0052470B">
        <w:rPr>
          <w:rtl/>
        </w:rPr>
        <w:t xml:space="preserve">وعن النَّوَّاسِ بنِ سَمعانَ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البرُّ حُسنُ الخُلُقِ وَالإِثمُ ما حاكَ في نفْسِكَ</w:t>
      </w:r>
      <w:r w:rsidR="00140074" w:rsidRPr="0052470B">
        <w:rPr>
          <w:rtl/>
        </w:rPr>
        <w:t>،</w:t>
      </w:r>
      <w:r w:rsidR="00B604DF" w:rsidRPr="0052470B">
        <w:rPr>
          <w:rtl/>
        </w:rPr>
        <w:t xml:space="preserve"> وكَرِهْتَ أَنْ يَطّ</w:t>
      </w:r>
      <w:r w:rsidR="00B604DF" w:rsidRPr="0052470B">
        <w:rPr>
          <w:rFonts w:hint="cs"/>
          <w:rtl/>
        </w:rPr>
        <w:t>لِ</w:t>
      </w:r>
      <w:r w:rsidRPr="0052470B">
        <w:rPr>
          <w:rtl/>
        </w:rPr>
        <w:t>عَ عَلَيْهِ النَّاسُ</w:t>
      </w:r>
      <w:r w:rsidR="00963BFD" w:rsidRPr="0052470B">
        <w:rPr>
          <w:rFonts w:hint="cs"/>
          <w:rtl/>
        </w:rPr>
        <w:t>»</w:t>
      </w:r>
      <w:r w:rsidR="00140074" w:rsidRPr="00EE7E0F">
        <w:rPr>
          <w:rStyle w:val="Char4"/>
          <w:rtl/>
        </w:rPr>
        <w:t>»</w:t>
      </w:r>
      <w:r w:rsidRPr="00F9098B">
        <w:rPr>
          <w:rStyle w:val="Char5"/>
          <w:rtl/>
        </w:rPr>
        <w:t xml:space="preserve"> رواه مسلم</w:t>
      </w:r>
      <w:r w:rsidR="00140074" w:rsidRPr="00F9098B">
        <w:rPr>
          <w:rStyle w:val="Char3"/>
          <w:rtl/>
        </w:rPr>
        <w:t>.</w:t>
      </w:r>
    </w:p>
    <w:p w:rsidR="00573E5D" w:rsidRPr="00F9098B" w:rsidRDefault="008960CB" w:rsidP="00FA5C34">
      <w:pPr>
        <w:pStyle w:val="a4"/>
        <w:spacing w:before="0" w:beforeAutospacing="0"/>
        <w:ind w:firstLine="284"/>
        <w:jc w:val="both"/>
        <w:rPr>
          <w:rStyle w:val="Char3"/>
          <w:rtl/>
        </w:rPr>
      </w:pPr>
      <w:r w:rsidRPr="00223823">
        <w:rPr>
          <w:rStyle w:val="Char5"/>
          <w:rtl/>
        </w:rPr>
        <w:t>«</w:t>
      </w:r>
      <w:r w:rsidR="00573E5D" w:rsidRPr="00223823">
        <w:rPr>
          <w:rStyle w:val="Char5"/>
          <w:rtl/>
        </w:rPr>
        <w:t>حاكَ</w:t>
      </w:r>
      <w:r w:rsidR="00140074" w:rsidRPr="00223823">
        <w:rPr>
          <w:rStyle w:val="Char5"/>
          <w:rtl/>
        </w:rPr>
        <w:t>»</w:t>
      </w:r>
      <w:r w:rsidR="00573E5D" w:rsidRPr="00223823">
        <w:rPr>
          <w:rStyle w:val="Char5"/>
          <w:rtl/>
        </w:rPr>
        <w:t xml:space="preserve"> بالحاءِ ال</w:t>
      </w:r>
      <w:r w:rsidR="00045BE7" w:rsidRPr="00223823">
        <w:rPr>
          <w:rStyle w:val="Char5"/>
          <w:rFonts w:hint="cs"/>
          <w:rtl/>
        </w:rPr>
        <w:t>ـ</w:t>
      </w:r>
      <w:r w:rsidR="00573E5D" w:rsidRPr="00223823">
        <w:rPr>
          <w:rStyle w:val="Char5"/>
          <w:rtl/>
        </w:rPr>
        <w:t>مهملة والكاف</w:t>
      </w:r>
      <w:r w:rsidR="00140074" w:rsidRPr="0052470B">
        <w:rPr>
          <w:rStyle w:val="Char5"/>
          <w:rtl/>
        </w:rPr>
        <w:t>،</w:t>
      </w:r>
      <w:r w:rsidR="00573E5D" w:rsidRPr="0052470B">
        <w:rPr>
          <w:rStyle w:val="Char5"/>
          <w:rtl/>
        </w:rPr>
        <w:t xml:space="preserve"> أَيْ تَرَدَّدَ فيهِ</w:t>
      </w:r>
      <w:r w:rsidR="00140074" w:rsidRPr="00F9098B">
        <w:rPr>
          <w:rStyle w:val="Char3"/>
          <w:rtl/>
        </w:rPr>
        <w:t>.</w:t>
      </w:r>
    </w:p>
    <w:p w:rsidR="00A323B4" w:rsidRPr="0052470B" w:rsidRDefault="00A323B4" w:rsidP="004A6123">
      <w:pPr>
        <w:ind w:firstLine="284"/>
        <w:jc w:val="both"/>
        <w:rPr>
          <w:rStyle w:val="Char3"/>
          <w:rtl/>
        </w:rPr>
      </w:pPr>
      <w:r w:rsidRPr="0052470B">
        <w:rPr>
          <w:rStyle w:val="Char3"/>
          <w:rtl/>
        </w:rPr>
        <w:t xml:space="preserve">590. </w:t>
      </w:r>
      <w:r w:rsidR="004A6123" w:rsidRPr="004A6123">
        <w:rPr>
          <w:rStyle w:val="Char4"/>
          <w:rtl/>
        </w:rPr>
        <w:t>«</w:t>
      </w:r>
      <w:r w:rsidRPr="004A6123">
        <w:rPr>
          <w:rStyle w:val="Char8"/>
          <w:rtl/>
        </w:rPr>
        <w:t>از نواس</w:t>
      </w:r>
      <w:r w:rsidRPr="0052470B">
        <w:rPr>
          <w:rStyle w:val="Char8"/>
          <w:rtl/>
        </w:rPr>
        <w:t xml:space="preserve"> بن سمعان</w:t>
      </w:r>
      <w:r w:rsidR="004A6123">
        <w:rPr>
          <w:rStyle w:val="Char8"/>
          <w:rFonts w:hint="cs"/>
          <w:rtl/>
        </w:rPr>
        <w:t xml:space="preserve"> </w:t>
      </w:r>
      <w:r w:rsidR="004A6123">
        <w:rPr>
          <w:rStyle w:val="Char8"/>
          <w:rFonts w:cs="CTraditional Arabic" w:hint="cs"/>
          <w:rtl/>
        </w:rPr>
        <w:t>ب</w:t>
      </w:r>
      <w:r w:rsidRPr="0052470B">
        <w:rPr>
          <w:rStyle w:val="Char8"/>
          <w:rtl/>
        </w:rPr>
        <w:t xml:space="preserve"> روا</w:t>
      </w:r>
      <w:r w:rsidR="009419ED" w:rsidRPr="0052470B">
        <w:rPr>
          <w:rStyle w:val="Char8"/>
          <w:rtl/>
        </w:rPr>
        <w:t>ی</w:t>
      </w:r>
      <w:r w:rsidRPr="0052470B">
        <w:rPr>
          <w:rStyle w:val="Char8"/>
          <w:rtl/>
        </w:rPr>
        <w:t xml:space="preserve">ت شده است </w:t>
      </w:r>
      <w:r w:rsidR="009419ED" w:rsidRPr="0052470B">
        <w:rPr>
          <w:rStyle w:val="Char8"/>
          <w:rtl/>
        </w:rPr>
        <w:t>ک</w:t>
      </w:r>
      <w:r w:rsidRPr="0052470B">
        <w:rPr>
          <w:rStyle w:val="Char8"/>
          <w:rtl/>
        </w:rPr>
        <w:t>ه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فرمودند: «ن</w:t>
      </w:r>
      <w:r w:rsidR="009419ED" w:rsidRPr="0052470B">
        <w:rPr>
          <w:rStyle w:val="Char8"/>
          <w:rtl/>
        </w:rPr>
        <w:t>یکی</w:t>
      </w:r>
      <w:r w:rsidRPr="0052470B">
        <w:rPr>
          <w:rStyle w:val="Char8"/>
          <w:rtl/>
        </w:rPr>
        <w:t xml:space="preserve"> عبارت از خوشرو</w:t>
      </w:r>
      <w:r w:rsidR="009419ED" w:rsidRPr="0052470B">
        <w:rPr>
          <w:rStyle w:val="Char8"/>
          <w:rtl/>
        </w:rPr>
        <w:t>یی</w:t>
      </w:r>
      <w:r w:rsidRPr="0052470B">
        <w:rPr>
          <w:rStyle w:val="Char8"/>
          <w:rtl/>
        </w:rPr>
        <w:t xml:space="preserve"> و خوش‌رفتار</w:t>
      </w:r>
      <w:r w:rsidR="009419ED" w:rsidRPr="0052470B">
        <w:rPr>
          <w:rStyle w:val="Char8"/>
          <w:rtl/>
        </w:rPr>
        <w:t>ی</w:t>
      </w:r>
      <w:r w:rsidRPr="0052470B">
        <w:rPr>
          <w:rStyle w:val="Char8"/>
          <w:rtl/>
        </w:rPr>
        <w:t xml:space="preserve"> است و گناه و بد</w:t>
      </w:r>
      <w:r w:rsidR="009419ED" w:rsidRPr="0052470B">
        <w:rPr>
          <w:rStyle w:val="Char8"/>
          <w:rtl/>
        </w:rPr>
        <w:t>ی</w:t>
      </w:r>
      <w:r w:rsidRPr="0052470B">
        <w:rPr>
          <w:rStyle w:val="Char8"/>
          <w:rtl/>
        </w:rPr>
        <w:t xml:space="preserve">، آن است </w:t>
      </w:r>
      <w:r w:rsidR="009419ED" w:rsidRPr="0052470B">
        <w:rPr>
          <w:rStyle w:val="Char8"/>
          <w:rtl/>
        </w:rPr>
        <w:t>ک</w:t>
      </w:r>
      <w:r w:rsidRPr="0052470B">
        <w:rPr>
          <w:rStyle w:val="Char8"/>
          <w:rtl/>
        </w:rPr>
        <w:t>ه در درون تو تردد پ</w:t>
      </w:r>
      <w:r w:rsidR="009419ED" w:rsidRPr="0052470B">
        <w:rPr>
          <w:rStyle w:val="Char8"/>
          <w:rtl/>
        </w:rPr>
        <w:t>ی</w:t>
      </w:r>
      <w:r w:rsidRPr="0052470B">
        <w:rPr>
          <w:rStyle w:val="Char8"/>
          <w:rtl/>
        </w:rPr>
        <w:t xml:space="preserve">دا </w:t>
      </w:r>
      <w:r w:rsidR="009419ED" w:rsidRPr="0052470B">
        <w:rPr>
          <w:rStyle w:val="Char8"/>
          <w:rtl/>
        </w:rPr>
        <w:t>ک</w:t>
      </w:r>
      <w:r w:rsidRPr="0052470B">
        <w:rPr>
          <w:rStyle w:val="Char8"/>
          <w:rtl/>
        </w:rPr>
        <w:t>ند (دلت بر درست</w:t>
      </w:r>
      <w:r w:rsidR="009419ED" w:rsidRPr="0052470B">
        <w:rPr>
          <w:rStyle w:val="Char8"/>
          <w:rtl/>
        </w:rPr>
        <w:t>ی</w:t>
      </w:r>
      <w:r w:rsidRPr="0052470B">
        <w:rPr>
          <w:rStyle w:val="Char8"/>
          <w:rtl/>
        </w:rPr>
        <w:t xml:space="preserve"> آن ثابت نباشد) و دوست نداشته باش</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ه مردم بر آن مطلع شوند»</w:t>
      </w:r>
      <w:r w:rsidR="00963BFD" w:rsidRPr="00EE7E0F">
        <w:rPr>
          <w:rStyle w:val="Char4"/>
          <w:rFonts w:hint="cs"/>
          <w:rtl/>
        </w:rPr>
        <w:t>»</w:t>
      </w:r>
      <w:r w:rsidRPr="00E96FD0">
        <w:rPr>
          <w:rStyle w:val="FootnoteReference"/>
          <w:rFonts w:ascii="IRNazli" w:hAnsi="IRNazli" w:cs="IRNazli"/>
          <w:sz w:val="28"/>
          <w:szCs w:val="28"/>
          <w:rtl/>
          <w:lang w:bidi="ar-AE"/>
        </w:rPr>
        <w:footnoteReference w:id="651"/>
      </w:r>
      <w:r w:rsidR="00963BFD" w:rsidRPr="0052470B">
        <w:rPr>
          <w:rStyle w:val="Char4"/>
          <w:rFonts w:hint="cs"/>
          <w:spacing w:val="0"/>
          <w:rtl/>
        </w:rPr>
        <w:t>.</w:t>
      </w:r>
    </w:p>
    <w:p w:rsidR="00573E5D" w:rsidRPr="00F9098B" w:rsidRDefault="00573E5D" w:rsidP="00FA5C34">
      <w:pPr>
        <w:pStyle w:val="a4"/>
        <w:spacing w:before="0" w:beforeAutospacing="0"/>
        <w:ind w:firstLine="284"/>
        <w:jc w:val="both"/>
        <w:rPr>
          <w:rStyle w:val="Char3"/>
          <w:rtl/>
        </w:rPr>
      </w:pPr>
      <w:r w:rsidRPr="00F9098B">
        <w:rPr>
          <w:rStyle w:val="Char3"/>
          <w:rtl/>
        </w:rPr>
        <w:t xml:space="preserve">591- </w:t>
      </w:r>
      <w:r w:rsidR="00C11F9C" w:rsidRPr="0052470B">
        <w:rPr>
          <w:rStyle w:val="Char4"/>
          <w:rFonts w:hint="cs"/>
          <w:spacing w:val="0"/>
          <w:rtl/>
        </w:rPr>
        <w:t>«</w:t>
      </w:r>
      <w:r w:rsidRPr="0052470B">
        <w:rPr>
          <w:rtl/>
        </w:rPr>
        <w:t xml:space="preserve">وعن وابصةَ بنِ مَعْبِدٍ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أَتَيْتُ رسولَ اللَّه </w:t>
      </w:r>
      <w:r w:rsidR="00EE01BC" w:rsidRPr="0052470B">
        <w:rPr>
          <w:rFonts w:cs="CTraditional Arabic"/>
          <w:szCs w:val="28"/>
          <w:rtl/>
        </w:rPr>
        <w:t>ص</w:t>
      </w:r>
      <w:r w:rsidRPr="0052470B">
        <w:rPr>
          <w:rtl/>
        </w:rPr>
        <w:t xml:space="preserve"> فقال: </w:t>
      </w:r>
      <w:r w:rsidR="008960CB" w:rsidRPr="0052470B">
        <w:rPr>
          <w:rtl/>
        </w:rPr>
        <w:t>«</w:t>
      </w:r>
      <w:r w:rsidRPr="0052470B">
        <w:rPr>
          <w:rtl/>
        </w:rPr>
        <w:t>جِئْتَ تسأَلُ عنِ البِرِّ</w:t>
      </w:r>
      <w:r w:rsidR="0015419D" w:rsidRPr="0052470B">
        <w:rPr>
          <w:rtl/>
        </w:rPr>
        <w:t>؟</w:t>
      </w:r>
      <w:r w:rsidR="00140074" w:rsidRPr="0052470B">
        <w:rPr>
          <w:rtl/>
        </w:rPr>
        <w:t>»</w:t>
      </w:r>
      <w:r w:rsidRPr="0052470B">
        <w:rPr>
          <w:rtl/>
        </w:rPr>
        <w:t xml:space="preserve"> قلت</w:t>
      </w:r>
      <w:r w:rsidR="0015419D" w:rsidRPr="0052470B">
        <w:rPr>
          <w:rtl/>
        </w:rPr>
        <w:t>:</w:t>
      </w:r>
      <w:r w:rsidRPr="0052470B">
        <w:rPr>
          <w:rtl/>
        </w:rPr>
        <w:t xml:space="preserve"> نعم</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اسْتَفْتِ قَلْبَكَ</w:t>
      </w:r>
      <w:r w:rsidR="00140074" w:rsidRPr="0052470B">
        <w:rPr>
          <w:rtl/>
        </w:rPr>
        <w:t>،</w:t>
      </w:r>
      <w:r w:rsidRPr="0052470B">
        <w:rPr>
          <w:rtl/>
        </w:rPr>
        <w:t xml:space="preserve"> البِرُّ</w:t>
      </w:r>
      <w:r w:rsidR="0015419D" w:rsidRPr="0052470B">
        <w:rPr>
          <w:rtl/>
        </w:rPr>
        <w:t>:</w:t>
      </w:r>
      <w:r w:rsidRPr="0052470B">
        <w:rPr>
          <w:rtl/>
        </w:rPr>
        <w:t xml:space="preserve"> ما اطْمَأَنَّتْ إِلَيْهِ النَّفْسُ</w:t>
      </w:r>
      <w:r w:rsidR="00140074" w:rsidRPr="0052470B">
        <w:rPr>
          <w:rtl/>
        </w:rPr>
        <w:t>،</w:t>
      </w:r>
      <w:r w:rsidRPr="0052470B">
        <w:rPr>
          <w:rtl/>
        </w:rPr>
        <w:t xml:space="preserve"> واطْمَأَنَّ إِلَيْهِ القَلْبُ</w:t>
      </w:r>
      <w:r w:rsidR="00140074" w:rsidRPr="0052470B">
        <w:rPr>
          <w:rtl/>
        </w:rPr>
        <w:t>،</w:t>
      </w:r>
      <w:r w:rsidRPr="0052470B">
        <w:rPr>
          <w:rtl/>
        </w:rPr>
        <w:t xml:space="preserve"> والإِثمُ ما حاكَ في النَّفْسِ وتَرَدَّدَ في الصَّدْرِ</w:t>
      </w:r>
      <w:r w:rsidR="00140074" w:rsidRPr="0052470B">
        <w:rPr>
          <w:rtl/>
        </w:rPr>
        <w:t>،</w:t>
      </w:r>
      <w:r w:rsidRPr="0052470B">
        <w:rPr>
          <w:rtl/>
        </w:rPr>
        <w:t xml:space="preserve"> وإِنْ أَفْتَاكَ النَّاسُ وَأَفْتَوكَ</w:t>
      </w:r>
      <w:r w:rsidR="00C11F9C" w:rsidRPr="0052470B">
        <w:rPr>
          <w:rFonts w:hint="cs"/>
          <w:rtl/>
        </w:rPr>
        <w:t>»</w:t>
      </w:r>
      <w:r w:rsidR="00140074" w:rsidRPr="00EE7E0F">
        <w:rPr>
          <w:rStyle w:val="Char4"/>
          <w:rtl/>
        </w:rPr>
        <w:t>»</w:t>
      </w:r>
      <w:r w:rsidRPr="00045BE7">
        <w:rPr>
          <w:rStyle w:val="Char5"/>
          <w:rtl/>
        </w:rPr>
        <w:t xml:space="preserve"> </w:t>
      </w:r>
      <w:r w:rsidRPr="0052470B">
        <w:rPr>
          <w:rStyle w:val="Char5"/>
          <w:rtl/>
        </w:rPr>
        <w:t>حديثٌ حسن</w:t>
      </w:r>
      <w:r w:rsidR="00140074" w:rsidRPr="0052470B">
        <w:rPr>
          <w:rStyle w:val="Char5"/>
          <w:rtl/>
        </w:rPr>
        <w:t>،</w:t>
      </w:r>
      <w:r w:rsidRPr="0052470B">
        <w:rPr>
          <w:rStyle w:val="Char5"/>
          <w:rtl/>
        </w:rPr>
        <w:t xml:space="preserve"> رواهُ أحمدُ</w:t>
      </w:r>
      <w:r w:rsidR="00140074" w:rsidRPr="0052470B">
        <w:rPr>
          <w:rStyle w:val="Char5"/>
          <w:rtl/>
        </w:rPr>
        <w:t>،</w:t>
      </w:r>
      <w:r w:rsidRPr="0052470B">
        <w:rPr>
          <w:rStyle w:val="Char5"/>
          <w:rtl/>
        </w:rPr>
        <w:t xml:space="preserve"> </w:t>
      </w:r>
      <w:r w:rsidRPr="00223823">
        <w:rPr>
          <w:rStyle w:val="Char5"/>
          <w:rtl/>
        </w:rPr>
        <w:t xml:space="preserve">والدَّارَمِيُّ في </w:t>
      </w:r>
      <w:r w:rsidR="008960CB" w:rsidRPr="00223823">
        <w:rPr>
          <w:rStyle w:val="Char5"/>
          <w:rtl/>
        </w:rPr>
        <w:t>«</w:t>
      </w:r>
      <w:r w:rsidRPr="00223823">
        <w:rPr>
          <w:rStyle w:val="Char5"/>
          <w:rtl/>
        </w:rPr>
        <w:t>مُسْنَدَيْ</w:t>
      </w:r>
      <w:r w:rsidR="00045BE7" w:rsidRPr="00223823">
        <w:rPr>
          <w:rStyle w:val="Char5"/>
          <w:rFonts w:hint="cs"/>
          <w:rtl/>
        </w:rPr>
        <w:t>ـ</w:t>
      </w:r>
      <w:r w:rsidRPr="00223823">
        <w:rPr>
          <w:rStyle w:val="Char5"/>
          <w:rtl/>
        </w:rPr>
        <w:t>هِم</w:t>
      </w:r>
      <w:r w:rsidR="00045BE7" w:rsidRPr="00223823">
        <w:rPr>
          <w:rStyle w:val="Char5"/>
          <w:rFonts w:hint="cs"/>
          <w:rtl/>
        </w:rPr>
        <w:t>ـ</w:t>
      </w:r>
      <w:r w:rsidRPr="00223823">
        <w:rPr>
          <w:rStyle w:val="Char5"/>
          <w:rtl/>
        </w:rPr>
        <w:t>ا</w:t>
      </w:r>
      <w:r w:rsidR="00140074" w:rsidRPr="00223823">
        <w:rPr>
          <w:rStyle w:val="Char5"/>
          <w:rtl/>
        </w:rPr>
        <w:t>».</w:t>
      </w:r>
    </w:p>
    <w:p w:rsidR="00A323B4" w:rsidRPr="0052470B" w:rsidRDefault="00A323B4" w:rsidP="00CA2E2E">
      <w:pPr>
        <w:ind w:firstLine="284"/>
        <w:jc w:val="both"/>
        <w:rPr>
          <w:rStyle w:val="Char3"/>
          <w:rtl/>
        </w:rPr>
      </w:pPr>
      <w:r w:rsidRPr="0052470B">
        <w:rPr>
          <w:rStyle w:val="Char3"/>
          <w:rtl/>
        </w:rPr>
        <w:t xml:space="preserve">591. </w:t>
      </w:r>
      <w:r w:rsidR="004A6123" w:rsidRPr="004A6123">
        <w:rPr>
          <w:rStyle w:val="Char4"/>
          <w:rtl/>
        </w:rPr>
        <w:t>«</w:t>
      </w:r>
      <w:r w:rsidRPr="004A6123">
        <w:rPr>
          <w:rStyle w:val="Char8"/>
          <w:rtl/>
        </w:rPr>
        <w:t>از وابصه</w:t>
      </w:r>
      <w:r w:rsidRPr="0052470B">
        <w:rPr>
          <w:rStyle w:val="Char8"/>
          <w:rtl/>
        </w:rPr>
        <w:t xml:space="preserve"> بن معبد</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w:t>
      </w:r>
      <w:r w:rsidR="009419ED" w:rsidRPr="0052470B">
        <w:rPr>
          <w:rStyle w:val="Char8"/>
          <w:rtl/>
        </w:rPr>
        <w:t>ی</w:t>
      </w:r>
      <w:r w:rsidRPr="0052470B">
        <w:rPr>
          <w:rStyle w:val="Char8"/>
          <w:rtl/>
        </w:rPr>
        <w:t xml:space="preserve">ت شده است </w:t>
      </w:r>
      <w:r w:rsidR="009419ED" w:rsidRPr="0052470B">
        <w:rPr>
          <w:rStyle w:val="Char8"/>
          <w:rtl/>
        </w:rPr>
        <w:t>ک</w:t>
      </w:r>
      <w:r w:rsidRPr="0052470B">
        <w:rPr>
          <w:rStyle w:val="Char8"/>
          <w:rtl/>
        </w:rPr>
        <w:t>ه گفت: نزد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رفتم، فرمودند: «آ</w:t>
      </w:r>
      <w:r w:rsidR="009419ED" w:rsidRPr="0052470B">
        <w:rPr>
          <w:rStyle w:val="Char8"/>
          <w:rtl/>
        </w:rPr>
        <w:t>ی</w:t>
      </w:r>
      <w:r w:rsidRPr="0052470B">
        <w:rPr>
          <w:rStyle w:val="Char8"/>
          <w:rtl/>
        </w:rPr>
        <w:t>ا آمده‌ا</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ه از ن</w:t>
      </w:r>
      <w:r w:rsidR="009419ED" w:rsidRPr="0052470B">
        <w:rPr>
          <w:rStyle w:val="Char8"/>
          <w:rtl/>
        </w:rPr>
        <w:t>یکی</w:t>
      </w:r>
      <w:r w:rsidRPr="0052470B">
        <w:rPr>
          <w:rStyle w:val="Char8"/>
          <w:rtl/>
        </w:rPr>
        <w:t xml:space="preserve"> و احسان سؤال </w:t>
      </w:r>
      <w:r w:rsidR="009419ED" w:rsidRPr="0052470B">
        <w:rPr>
          <w:rStyle w:val="Char8"/>
          <w:rtl/>
        </w:rPr>
        <w:t>ک</w:t>
      </w:r>
      <w:r w:rsidRPr="0052470B">
        <w:rPr>
          <w:rStyle w:val="Char8"/>
          <w:rtl/>
        </w:rPr>
        <w:t>ن</w:t>
      </w:r>
      <w:r w:rsidR="009419ED" w:rsidRPr="0052470B">
        <w:rPr>
          <w:rStyle w:val="Char8"/>
          <w:rtl/>
        </w:rPr>
        <w:t>ی</w:t>
      </w:r>
      <w:r w:rsidRPr="0052470B">
        <w:rPr>
          <w:rStyle w:val="Char8"/>
          <w:rtl/>
        </w:rPr>
        <w:t>؟» گفتم: بله، فرمودند: «از قلبت نظر و فتوا بخواه، ن</w:t>
      </w:r>
      <w:r w:rsidR="009419ED" w:rsidRPr="0052470B">
        <w:rPr>
          <w:rStyle w:val="Char8"/>
          <w:rtl/>
        </w:rPr>
        <w:t>یکی</w:t>
      </w:r>
      <w:r w:rsidRPr="0052470B">
        <w:rPr>
          <w:rStyle w:val="Char8"/>
          <w:rtl/>
        </w:rPr>
        <w:t xml:space="preserve"> آن است </w:t>
      </w:r>
      <w:r w:rsidR="009419ED" w:rsidRPr="0052470B">
        <w:rPr>
          <w:rStyle w:val="Char8"/>
          <w:rtl/>
        </w:rPr>
        <w:t>ک</w:t>
      </w:r>
      <w:r w:rsidRPr="0052470B">
        <w:rPr>
          <w:rStyle w:val="Char8"/>
          <w:rtl/>
        </w:rPr>
        <w:t>ه نفس انسان بدان مطمئن باشد و دل او بدان آرام گ</w:t>
      </w:r>
      <w:r w:rsidR="009419ED" w:rsidRPr="0052470B">
        <w:rPr>
          <w:rStyle w:val="Char8"/>
          <w:rtl/>
        </w:rPr>
        <w:t>ی</w:t>
      </w:r>
      <w:r w:rsidRPr="0052470B">
        <w:rPr>
          <w:rStyle w:val="Char8"/>
          <w:rtl/>
        </w:rPr>
        <w:t xml:space="preserve">رد، و گناه آن است </w:t>
      </w:r>
      <w:r w:rsidR="009419ED" w:rsidRPr="0052470B">
        <w:rPr>
          <w:rStyle w:val="Char8"/>
          <w:rtl/>
        </w:rPr>
        <w:t>ک</w:t>
      </w:r>
      <w:r w:rsidRPr="0052470B">
        <w:rPr>
          <w:rStyle w:val="Char8"/>
          <w:rtl/>
        </w:rPr>
        <w:t>ه انسان از عمل آن مطمئن نباشد و در درون و قلبش ش</w:t>
      </w:r>
      <w:r w:rsidR="009419ED" w:rsidRPr="0052470B">
        <w:rPr>
          <w:rStyle w:val="Char8"/>
          <w:rtl/>
        </w:rPr>
        <w:t>ک</w:t>
      </w:r>
      <w:r w:rsidRPr="0052470B">
        <w:rPr>
          <w:rStyle w:val="Char8"/>
          <w:rtl/>
        </w:rPr>
        <w:t xml:space="preserve"> و دودل</w:t>
      </w:r>
      <w:r w:rsidR="009419ED" w:rsidRPr="0052470B">
        <w:rPr>
          <w:rStyle w:val="Char8"/>
          <w:rtl/>
        </w:rPr>
        <w:t>ی</w:t>
      </w:r>
      <w:r w:rsidRPr="0052470B">
        <w:rPr>
          <w:rStyle w:val="Char8"/>
          <w:rtl/>
        </w:rPr>
        <w:t xml:space="preserve"> ا</w:t>
      </w:r>
      <w:r w:rsidR="009419ED" w:rsidRPr="0052470B">
        <w:rPr>
          <w:rStyle w:val="Char8"/>
          <w:rtl/>
        </w:rPr>
        <w:t>ی</w:t>
      </w:r>
      <w:r w:rsidRPr="0052470B">
        <w:rPr>
          <w:rStyle w:val="Char8"/>
          <w:rtl/>
        </w:rPr>
        <w:t xml:space="preserve">جاد </w:t>
      </w:r>
      <w:r w:rsidR="009419ED" w:rsidRPr="0052470B">
        <w:rPr>
          <w:rStyle w:val="Char8"/>
          <w:rtl/>
        </w:rPr>
        <w:t>ک</w:t>
      </w:r>
      <w:r w:rsidRPr="0052470B">
        <w:rPr>
          <w:rStyle w:val="Char8"/>
          <w:rtl/>
        </w:rPr>
        <w:t>ند، اگرچه مردم بارها برا</w:t>
      </w:r>
      <w:r w:rsidR="009419ED" w:rsidRPr="0052470B">
        <w:rPr>
          <w:rStyle w:val="Char8"/>
          <w:rtl/>
        </w:rPr>
        <w:t>ی</w:t>
      </w:r>
      <w:r w:rsidRPr="0052470B">
        <w:rPr>
          <w:rStyle w:val="Char8"/>
          <w:rtl/>
        </w:rPr>
        <w:t xml:space="preserve"> تو فتو</w:t>
      </w:r>
      <w:r w:rsidR="009419ED" w:rsidRPr="0052470B">
        <w:rPr>
          <w:rStyle w:val="Char8"/>
          <w:rtl/>
        </w:rPr>
        <w:t>ی</w:t>
      </w:r>
      <w:r w:rsidRPr="0052470B">
        <w:rPr>
          <w:rStyle w:val="Char8"/>
          <w:rtl/>
        </w:rPr>
        <w:t xml:space="preserve"> دهند</w:t>
      </w:r>
      <w:r w:rsidR="00C11F9C"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52"/>
      </w:r>
      <w:r w:rsidR="00C11F9C" w:rsidRPr="00703659">
        <w:rPr>
          <w:rStyle w:val="Char3"/>
          <w:rFonts w:hint="cs"/>
          <w:rtl/>
        </w:rPr>
        <w:t>.</w:t>
      </w:r>
    </w:p>
    <w:p w:rsidR="00573E5D" w:rsidRPr="00F9098B" w:rsidRDefault="00573E5D" w:rsidP="00CA2E2E">
      <w:pPr>
        <w:pStyle w:val="a4"/>
        <w:spacing w:before="0" w:beforeAutospacing="0"/>
        <w:ind w:firstLine="284"/>
        <w:jc w:val="both"/>
        <w:rPr>
          <w:rStyle w:val="Char3"/>
          <w:rtl/>
        </w:rPr>
      </w:pPr>
      <w:r w:rsidRPr="00F9098B">
        <w:rPr>
          <w:rStyle w:val="Char3"/>
          <w:rtl/>
        </w:rPr>
        <w:t xml:space="preserve">592- </w:t>
      </w:r>
      <w:r w:rsidR="00C11F9C" w:rsidRPr="0052470B">
        <w:rPr>
          <w:rStyle w:val="Char4"/>
          <w:rFonts w:hint="cs"/>
          <w:spacing w:val="0"/>
          <w:rtl/>
        </w:rPr>
        <w:t>«</w:t>
      </w:r>
      <w:r w:rsidRPr="0052470B">
        <w:rPr>
          <w:rtl/>
        </w:rPr>
        <w:t>وعن أبي سِرْوَعَةَ بكسر السين ال</w:t>
      </w:r>
      <w:r w:rsidR="00F9098B">
        <w:rPr>
          <w:rFonts w:hint="cs"/>
          <w:rtl/>
        </w:rPr>
        <w:t>ـ</w:t>
      </w:r>
      <w:r w:rsidRPr="0052470B">
        <w:rPr>
          <w:rtl/>
        </w:rPr>
        <w:t xml:space="preserve">مهملة وفتحها عُقْبَةَ بنِ الحارِثِ </w:t>
      </w:r>
      <w:r w:rsidR="00EE01BC" w:rsidRPr="0052470B">
        <w:rPr>
          <w:rFonts w:cs="CTraditional Arabic"/>
          <w:szCs w:val="28"/>
          <w:rtl/>
        </w:rPr>
        <w:t>س</w:t>
      </w:r>
      <w:r w:rsidRPr="0052470B">
        <w:rPr>
          <w:rtl/>
        </w:rPr>
        <w:t xml:space="preserve"> أَنَّهُ تَزَوَّجَ ابْنَةً لأبي إِهاب بنِ عَزِيزٍ</w:t>
      </w:r>
      <w:r w:rsidR="00140074" w:rsidRPr="0052470B">
        <w:rPr>
          <w:rtl/>
        </w:rPr>
        <w:t>،</w:t>
      </w:r>
      <w:r w:rsidRPr="0052470B">
        <w:rPr>
          <w:rtl/>
        </w:rPr>
        <w:t xml:space="preserve"> فَأَتَتْهُ امْرَأَةٌ فقالت</w:t>
      </w:r>
      <w:r w:rsidR="0015419D" w:rsidRPr="0052470B">
        <w:rPr>
          <w:rtl/>
        </w:rPr>
        <w:t>:</w:t>
      </w:r>
      <w:r w:rsidRPr="0052470B">
        <w:rPr>
          <w:rtl/>
        </w:rPr>
        <w:t xml:space="preserve"> إِنِّي قَد أَرْضَعْتُ عُقْبَةَ وَالتي قَدْ تَزَوَّجَ بها</w:t>
      </w:r>
      <w:r w:rsidR="00140074" w:rsidRPr="0052470B">
        <w:rPr>
          <w:rtl/>
        </w:rPr>
        <w:t>،</w:t>
      </w:r>
      <w:r w:rsidRPr="0052470B">
        <w:rPr>
          <w:rtl/>
        </w:rPr>
        <w:t xml:space="preserve"> فقال لَ</w:t>
      </w:r>
      <w:r w:rsidR="00F9098B">
        <w:rPr>
          <w:rFonts w:hint="cs"/>
          <w:rtl/>
        </w:rPr>
        <w:t>ـ</w:t>
      </w:r>
      <w:r w:rsidRPr="0052470B">
        <w:rPr>
          <w:rtl/>
        </w:rPr>
        <w:t>ها عُقبةُ</w:t>
      </w:r>
      <w:r w:rsidR="0015419D" w:rsidRPr="0052470B">
        <w:rPr>
          <w:rtl/>
        </w:rPr>
        <w:t>:</w:t>
      </w:r>
      <w:r w:rsidRPr="0052470B">
        <w:rPr>
          <w:rtl/>
        </w:rPr>
        <w:t xml:space="preserve"> ما أَعْلَمُ أَنَّكِ أَرضَعْتِني وَلاَ أَخْبَرتِني</w:t>
      </w:r>
      <w:r w:rsidR="00140074" w:rsidRPr="0052470B">
        <w:rPr>
          <w:rtl/>
        </w:rPr>
        <w:t>،</w:t>
      </w:r>
      <w:r w:rsidRPr="0052470B">
        <w:rPr>
          <w:rtl/>
        </w:rPr>
        <w:t xml:space="preserve"> فَرَكَبَ إِلى رسُولِ اللَّهِ </w:t>
      </w:r>
      <w:r w:rsidR="00EE01BC" w:rsidRPr="0052470B">
        <w:rPr>
          <w:rFonts w:cs="CTraditional Arabic"/>
          <w:szCs w:val="28"/>
          <w:rtl/>
        </w:rPr>
        <w:t>ص</w:t>
      </w:r>
      <w:r w:rsidRPr="0052470B">
        <w:rPr>
          <w:rtl/>
        </w:rPr>
        <w:t xml:space="preserve"> بالمَدِينَةِ</w:t>
      </w:r>
      <w:r w:rsidR="00140074" w:rsidRPr="0052470B">
        <w:rPr>
          <w:rtl/>
        </w:rPr>
        <w:t>،</w:t>
      </w:r>
      <w:r w:rsidRPr="0052470B">
        <w:rPr>
          <w:rtl/>
        </w:rPr>
        <w:t xml:space="preserve"> فَسَأَلَهُ</w:t>
      </w:r>
      <w:r w:rsidR="00140074"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كَيْفَ</w:t>
      </w:r>
      <w:r w:rsidR="00140074" w:rsidRPr="0052470B">
        <w:rPr>
          <w:rtl/>
        </w:rPr>
        <w:t>،</w:t>
      </w:r>
      <w:r w:rsidRPr="0052470B">
        <w:rPr>
          <w:rtl/>
        </w:rPr>
        <w:t xml:space="preserve"> وَقَدْ قِيلَ</w:t>
      </w:r>
      <w:r w:rsidR="0015419D" w:rsidRPr="0052470B">
        <w:rPr>
          <w:rtl/>
        </w:rPr>
        <w:t>؟</w:t>
      </w:r>
      <w:r w:rsidR="00140074" w:rsidRPr="0052470B">
        <w:rPr>
          <w:rtl/>
        </w:rPr>
        <w:t>»</w:t>
      </w:r>
      <w:r w:rsidRPr="0052470B">
        <w:rPr>
          <w:rtl/>
        </w:rPr>
        <w:t xml:space="preserve"> ففَارقَهَا عُقْبَةُ ونكَحَتْ زَوْجاً غيرَهُ</w:t>
      </w:r>
      <w:r w:rsidR="00C11F9C" w:rsidRPr="00EE7E0F">
        <w:rPr>
          <w:rStyle w:val="Char4"/>
          <w:rFonts w:hint="cs"/>
          <w:rtl/>
        </w:rPr>
        <w:t>»</w:t>
      </w:r>
      <w:r w:rsidRPr="00F9098B">
        <w:rPr>
          <w:rStyle w:val="Char5"/>
          <w:rtl/>
        </w:rPr>
        <w:t xml:space="preserve"> رواهُ البخار</w:t>
      </w:r>
      <w:r w:rsidR="009419ED" w:rsidRPr="00F9098B">
        <w:rPr>
          <w:rStyle w:val="Char5"/>
          <w:rtl/>
        </w:rPr>
        <w:t>ی</w:t>
      </w:r>
      <w:r w:rsidR="00140074" w:rsidRPr="00703659">
        <w:rPr>
          <w:rStyle w:val="Char3"/>
          <w:rtl/>
        </w:rPr>
        <w:t>.</w:t>
      </w:r>
    </w:p>
    <w:p w:rsidR="00573E5D" w:rsidRPr="00F9098B" w:rsidRDefault="008960CB" w:rsidP="00FA5C34">
      <w:pPr>
        <w:pStyle w:val="a4"/>
        <w:spacing w:before="0" w:beforeAutospacing="0"/>
        <w:ind w:firstLine="284"/>
        <w:jc w:val="both"/>
        <w:rPr>
          <w:rStyle w:val="Char3"/>
          <w:rtl/>
        </w:rPr>
      </w:pPr>
      <w:r w:rsidRPr="00223823">
        <w:rPr>
          <w:rStyle w:val="Char5"/>
          <w:rtl/>
        </w:rPr>
        <w:t>«</w:t>
      </w:r>
      <w:r w:rsidR="00573E5D" w:rsidRPr="00223823">
        <w:rPr>
          <w:rStyle w:val="Char5"/>
          <w:rtl/>
        </w:rPr>
        <w:t>إِهَابٌ</w:t>
      </w:r>
      <w:r w:rsidR="00140074" w:rsidRPr="00223823">
        <w:rPr>
          <w:rStyle w:val="Char5"/>
          <w:rtl/>
        </w:rPr>
        <w:t>»</w:t>
      </w:r>
      <w:r w:rsidR="00573E5D" w:rsidRPr="00223823">
        <w:rPr>
          <w:rStyle w:val="Char5"/>
          <w:rtl/>
        </w:rPr>
        <w:t xml:space="preserve"> بكسرِ ال</w:t>
      </w:r>
      <w:r w:rsidR="00045BE7" w:rsidRPr="00223823">
        <w:rPr>
          <w:rStyle w:val="Char5"/>
          <w:rFonts w:hint="cs"/>
          <w:rtl/>
        </w:rPr>
        <w:t>ـ</w:t>
      </w:r>
      <w:r w:rsidR="00573E5D" w:rsidRPr="00223823">
        <w:rPr>
          <w:rStyle w:val="Char5"/>
          <w:rtl/>
        </w:rPr>
        <w:t>همزة</w:t>
      </w:r>
      <w:r w:rsidR="00140074" w:rsidRPr="00223823">
        <w:rPr>
          <w:rStyle w:val="Char5"/>
          <w:rtl/>
        </w:rPr>
        <w:t>،</w:t>
      </w:r>
      <w:r w:rsidR="00573E5D" w:rsidRPr="00223823">
        <w:rPr>
          <w:rStyle w:val="Char5"/>
          <w:rtl/>
        </w:rPr>
        <w:t xml:space="preserve"> وَ </w:t>
      </w:r>
      <w:r w:rsidRPr="00223823">
        <w:rPr>
          <w:rStyle w:val="Char5"/>
          <w:rtl/>
        </w:rPr>
        <w:t>«</w:t>
      </w:r>
      <w:r w:rsidR="00573E5D" w:rsidRPr="00223823">
        <w:rPr>
          <w:rStyle w:val="Char5"/>
          <w:rtl/>
        </w:rPr>
        <w:t>عزِيزٌ</w:t>
      </w:r>
      <w:r w:rsidR="00140074" w:rsidRPr="00223823">
        <w:rPr>
          <w:rStyle w:val="Char5"/>
          <w:rtl/>
        </w:rPr>
        <w:t>»</w:t>
      </w:r>
      <w:r w:rsidR="00573E5D" w:rsidRPr="00223823">
        <w:rPr>
          <w:rStyle w:val="Char5"/>
          <w:rtl/>
        </w:rPr>
        <w:t xml:space="preserve"> بفتح العين وبزاي مكرّرة</w:t>
      </w:r>
      <w:r w:rsidR="00140074" w:rsidRPr="00703659">
        <w:rPr>
          <w:rStyle w:val="Char3"/>
          <w:rtl/>
        </w:rPr>
        <w:t>.</w:t>
      </w:r>
    </w:p>
    <w:p w:rsidR="00A323B4" w:rsidRPr="0052470B" w:rsidRDefault="00A323B4" w:rsidP="00CA2E2E">
      <w:pPr>
        <w:ind w:firstLine="284"/>
        <w:jc w:val="both"/>
        <w:rPr>
          <w:rStyle w:val="Char3"/>
          <w:rtl/>
        </w:rPr>
      </w:pPr>
      <w:r w:rsidRPr="0052470B">
        <w:rPr>
          <w:rStyle w:val="Char3"/>
          <w:rtl/>
        </w:rPr>
        <w:t xml:space="preserve">592. </w:t>
      </w:r>
      <w:r w:rsidR="004A6123" w:rsidRPr="004A6123">
        <w:rPr>
          <w:rStyle w:val="Char4"/>
          <w:rtl/>
        </w:rPr>
        <w:t>«</w:t>
      </w:r>
      <w:r w:rsidRPr="004A6123">
        <w:rPr>
          <w:rStyle w:val="Char8"/>
          <w:rtl/>
        </w:rPr>
        <w:t>از اب</w:t>
      </w:r>
      <w:r w:rsidR="009419ED" w:rsidRPr="004A6123">
        <w:rPr>
          <w:rStyle w:val="Char8"/>
          <w:rtl/>
        </w:rPr>
        <w:t>ی</w:t>
      </w:r>
      <w:r w:rsidRPr="0052470B">
        <w:rPr>
          <w:rStyle w:val="Char8"/>
          <w:rtl/>
        </w:rPr>
        <w:t xml:space="preserve"> سروعه عقبه بن حارث</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w:t>
      </w:r>
      <w:r w:rsidR="009419ED" w:rsidRPr="0052470B">
        <w:rPr>
          <w:rStyle w:val="Char8"/>
          <w:rtl/>
        </w:rPr>
        <w:t>ی</w:t>
      </w:r>
      <w:r w:rsidRPr="0052470B">
        <w:rPr>
          <w:rStyle w:val="Char8"/>
          <w:rtl/>
        </w:rPr>
        <w:t xml:space="preserve">ت شده است </w:t>
      </w:r>
      <w:r w:rsidR="009419ED" w:rsidRPr="0052470B">
        <w:rPr>
          <w:rStyle w:val="Char8"/>
          <w:rtl/>
        </w:rPr>
        <w:t>ک</w:t>
      </w:r>
      <w:r w:rsidRPr="0052470B">
        <w:rPr>
          <w:rStyle w:val="Char8"/>
          <w:rtl/>
        </w:rPr>
        <w:t>ه او با دختر «اهاب بن عز</w:t>
      </w:r>
      <w:r w:rsidR="009419ED" w:rsidRPr="0052470B">
        <w:rPr>
          <w:rStyle w:val="Char8"/>
          <w:rtl/>
        </w:rPr>
        <w:t>ی</w:t>
      </w:r>
      <w:r w:rsidRPr="0052470B">
        <w:rPr>
          <w:rStyle w:val="Char8"/>
          <w:rtl/>
        </w:rPr>
        <w:t xml:space="preserve">ز» ازدواج </w:t>
      </w:r>
      <w:r w:rsidR="009419ED" w:rsidRPr="0052470B">
        <w:rPr>
          <w:rStyle w:val="Char8"/>
          <w:rtl/>
        </w:rPr>
        <w:t>ک</w:t>
      </w:r>
      <w:r w:rsidRPr="0052470B">
        <w:rPr>
          <w:rStyle w:val="Char8"/>
          <w:rtl/>
        </w:rPr>
        <w:t>رد و سپس زن</w:t>
      </w:r>
      <w:r w:rsidR="009419ED" w:rsidRPr="0052470B">
        <w:rPr>
          <w:rStyle w:val="Char8"/>
          <w:rtl/>
        </w:rPr>
        <w:t>ی</w:t>
      </w:r>
      <w:r w:rsidRPr="0052470B">
        <w:rPr>
          <w:rStyle w:val="Char8"/>
          <w:rtl/>
        </w:rPr>
        <w:t xml:space="preserve"> نزد او آمد و اظهار </w:t>
      </w:r>
      <w:r w:rsidR="009419ED" w:rsidRPr="0052470B">
        <w:rPr>
          <w:rStyle w:val="Char8"/>
          <w:rtl/>
        </w:rPr>
        <w:t>ک</w:t>
      </w:r>
      <w:r w:rsidRPr="0052470B">
        <w:rPr>
          <w:rStyle w:val="Char8"/>
          <w:rtl/>
        </w:rPr>
        <w:t xml:space="preserve">رد </w:t>
      </w:r>
      <w:r w:rsidR="009419ED" w:rsidRPr="0052470B">
        <w:rPr>
          <w:rStyle w:val="Char8"/>
          <w:rtl/>
        </w:rPr>
        <w:t>ک</w:t>
      </w:r>
      <w:r w:rsidRPr="0052470B">
        <w:rPr>
          <w:rStyle w:val="Char8"/>
          <w:rtl/>
        </w:rPr>
        <w:t>ه: من هم به عقبه و هم به دختر</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 xml:space="preserve">ه با او ازدواج </w:t>
      </w:r>
      <w:r w:rsidR="009419ED" w:rsidRPr="0052470B">
        <w:rPr>
          <w:rStyle w:val="Char8"/>
          <w:rtl/>
        </w:rPr>
        <w:t>ک</w:t>
      </w:r>
      <w:r w:rsidRPr="0052470B">
        <w:rPr>
          <w:rStyle w:val="Char8"/>
          <w:rtl/>
        </w:rPr>
        <w:t>رده است، ش</w:t>
      </w:r>
      <w:r w:rsidR="009419ED" w:rsidRPr="0052470B">
        <w:rPr>
          <w:rStyle w:val="Char8"/>
          <w:rtl/>
        </w:rPr>
        <w:t>ی</w:t>
      </w:r>
      <w:r w:rsidRPr="0052470B">
        <w:rPr>
          <w:rStyle w:val="Char8"/>
          <w:rtl/>
        </w:rPr>
        <w:t>ر داده‌ام، عقبه بدان زن گفت: گمان نم</w:t>
      </w:r>
      <w:r w:rsidR="009419ED" w:rsidRPr="0052470B">
        <w:rPr>
          <w:rStyle w:val="Char8"/>
          <w:rtl/>
        </w:rPr>
        <w:t>ی</w:t>
      </w:r>
      <w:r w:rsidRPr="0052470B">
        <w:rPr>
          <w:rStyle w:val="Char8"/>
          <w:rtl/>
        </w:rPr>
        <w:t>‌</w:t>
      </w:r>
      <w:r w:rsidR="009419ED" w:rsidRPr="0052470B">
        <w:rPr>
          <w:rStyle w:val="Char8"/>
          <w:rtl/>
        </w:rPr>
        <w:t>ک</w:t>
      </w:r>
      <w:r w:rsidRPr="0052470B">
        <w:rPr>
          <w:rStyle w:val="Char8"/>
          <w:rtl/>
        </w:rPr>
        <w:t xml:space="preserve">نم </w:t>
      </w:r>
      <w:r w:rsidR="009419ED" w:rsidRPr="0052470B">
        <w:rPr>
          <w:rStyle w:val="Char8"/>
          <w:rtl/>
        </w:rPr>
        <w:t>ک</w:t>
      </w:r>
      <w:r w:rsidRPr="0052470B">
        <w:rPr>
          <w:rStyle w:val="Char8"/>
          <w:rtl/>
        </w:rPr>
        <w:t>ه تو به من ش</w:t>
      </w:r>
      <w:r w:rsidR="009419ED" w:rsidRPr="0052470B">
        <w:rPr>
          <w:rStyle w:val="Char8"/>
          <w:rtl/>
        </w:rPr>
        <w:t>ی</w:t>
      </w:r>
      <w:r w:rsidRPr="0052470B">
        <w:rPr>
          <w:rStyle w:val="Char8"/>
          <w:rtl/>
        </w:rPr>
        <w:t>ر داده باش</w:t>
      </w:r>
      <w:r w:rsidR="009419ED" w:rsidRPr="0052470B">
        <w:rPr>
          <w:rStyle w:val="Char8"/>
          <w:rtl/>
        </w:rPr>
        <w:t>ی</w:t>
      </w:r>
      <w:r w:rsidRPr="0052470B">
        <w:rPr>
          <w:rStyle w:val="Char8"/>
          <w:rtl/>
        </w:rPr>
        <w:t>، در حال</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ه تا</w:t>
      </w:r>
      <w:r w:rsidR="009419ED" w:rsidRPr="0052470B">
        <w:rPr>
          <w:rStyle w:val="Char8"/>
          <w:rtl/>
        </w:rPr>
        <w:t>ک</w:t>
      </w:r>
      <w:r w:rsidRPr="0052470B">
        <w:rPr>
          <w:rStyle w:val="Char8"/>
          <w:rtl/>
        </w:rPr>
        <w:t>نون مرا با خبر ن</w:t>
      </w:r>
      <w:r w:rsidR="009419ED" w:rsidRPr="0052470B">
        <w:rPr>
          <w:rStyle w:val="Char8"/>
          <w:rtl/>
        </w:rPr>
        <w:t>ک</w:t>
      </w:r>
      <w:r w:rsidRPr="0052470B">
        <w:rPr>
          <w:rStyle w:val="Char8"/>
          <w:rtl/>
        </w:rPr>
        <w:t>رده‌ا</w:t>
      </w:r>
      <w:r w:rsidR="009419ED" w:rsidRPr="0052470B">
        <w:rPr>
          <w:rStyle w:val="Char8"/>
          <w:rtl/>
        </w:rPr>
        <w:t>ی</w:t>
      </w:r>
      <w:r w:rsidRPr="0052470B">
        <w:rPr>
          <w:rStyle w:val="Char8"/>
          <w:rtl/>
        </w:rPr>
        <w:t xml:space="preserve"> و بعد سوار شو و به نزد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در مد</w:t>
      </w:r>
      <w:r w:rsidR="009419ED" w:rsidRPr="0052470B">
        <w:rPr>
          <w:rStyle w:val="Char8"/>
          <w:rtl/>
        </w:rPr>
        <w:t>ی</w:t>
      </w:r>
      <w:r w:rsidRPr="0052470B">
        <w:rPr>
          <w:rStyle w:val="Char8"/>
          <w:rtl/>
        </w:rPr>
        <w:t>نه آمد و از او سؤال نمود، پ</w:t>
      </w:r>
      <w:r w:rsidR="009419ED" w:rsidRPr="0052470B">
        <w:rPr>
          <w:rStyle w:val="Char8"/>
          <w:rtl/>
        </w:rPr>
        <w:t>ی</w:t>
      </w:r>
      <w:r w:rsidRPr="0052470B">
        <w:rPr>
          <w:rStyle w:val="Char8"/>
          <w:rtl/>
        </w:rPr>
        <w:t>امبر</w:t>
      </w:r>
      <w:r w:rsidR="000C6F25" w:rsidRPr="0052470B">
        <w:rPr>
          <w:rStyle w:val="Char8"/>
          <w:rFonts w:cs="CTraditional Arabic"/>
          <w:szCs w:val="28"/>
          <w:rtl/>
        </w:rPr>
        <w:t xml:space="preserve"> ص</w:t>
      </w:r>
      <w:r w:rsidRPr="0052470B">
        <w:rPr>
          <w:rStyle w:val="Char8"/>
          <w:rtl/>
        </w:rPr>
        <w:t xml:space="preserve"> فرمودند: «ا</w:t>
      </w:r>
      <w:r w:rsidR="009419ED" w:rsidRPr="0052470B">
        <w:rPr>
          <w:rStyle w:val="Char8"/>
          <w:rtl/>
        </w:rPr>
        <w:t>ی</w:t>
      </w:r>
      <w:r w:rsidRPr="0052470B">
        <w:rPr>
          <w:rStyle w:val="Char8"/>
          <w:rtl/>
        </w:rPr>
        <w:t>ن ازدواج چگونه درست است، در حال</w:t>
      </w:r>
      <w:r w:rsidR="009419ED" w:rsidRPr="0052470B">
        <w:rPr>
          <w:rStyle w:val="Char8"/>
          <w:rtl/>
        </w:rPr>
        <w:t>ی</w:t>
      </w:r>
      <w:r w:rsidRPr="0052470B">
        <w:rPr>
          <w:rStyle w:val="Char8"/>
          <w:rtl/>
        </w:rPr>
        <w:t xml:space="preserve"> </w:t>
      </w:r>
      <w:r w:rsidR="009419ED" w:rsidRPr="0052470B">
        <w:rPr>
          <w:rStyle w:val="Char8"/>
          <w:rtl/>
        </w:rPr>
        <w:t>ک</w:t>
      </w:r>
      <w:r w:rsidRPr="0052470B">
        <w:rPr>
          <w:rStyle w:val="Char8"/>
          <w:rtl/>
        </w:rPr>
        <w:t>ه چن</w:t>
      </w:r>
      <w:r w:rsidR="009419ED" w:rsidRPr="0052470B">
        <w:rPr>
          <w:rStyle w:val="Char8"/>
          <w:rtl/>
        </w:rPr>
        <w:t>ی</w:t>
      </w:r>
      <w:r w:rsidRPr="0052470B">
        <w:rPr>
          <w:rStyle w:val="Char8"/>
          <w:rtl/>
        </w:rPr>
        <w:t>ن سخن</w:t>
      </w:r>
      <w:r w:rsidR="009419ED" w:rsidRPr="0052470B">
        <w:rPr>
          <w:rStyle w:val="Char8"/>
          <w:rtl/>
        </w:rPr>
        <w:t>ی</w:t>
      </w:r>
      <w:r w:rsidRPr="0052470B">
        <w:rPr>
          <w:rStyle w:val="Char8"/>
          <w:rtl/>
        </w:rPr>
        <w:t xml:space="preserve"> (همش</w:t>
      </w:r>
      <w:r w:rsidR="009419ED" w:rsidRPr="0052470B">
        <w:rPr>
          <w:rStyle w:val="Char8"/>
          <w:rtl/>
        </w:rPr>
        <w:t>ی</w:t>
      </w:r>
      <w:r w:rsidRPr="0052470B">
        <w:rPr>
          <w:rStyle w:val="Char8"/>
          <w:rtl/>
        </w:rPr>
        <w:t>ره بودن شما) گفته و مشهور شده است؟! بعد عقبه از او جدا شد و زن با مرد</w:t>
      </w:r>
      <w:r w:rsidR="009419ED" w:rsidRPr="0052470B">
        <w:rPr>
          <w:rStyle w:val="Char8"/>
          <w:rtl/>
        </w:rPr>
        <w:t>ی</w:t>
      </w:r>
      <w:r w:rsidRPr="0052470B">
        <w:rPr>
          <w:rStyle w:val="Char8"/>
          <w:rtl/>
        </w:rPr>
        <w:t xml:space="preserve"> د</w:t>
      </w:r>
      <w:r w:rsidR="009419ED" w:rsidRPr="0052470B">
        <w:rPr>
          <w:rStyle w:val="Char8"/>
          <w:rtl/>
        </w:rPr>
        <w:t>ی</w:t>
      </w:r>
      <w:r w:rsidRPr="0052470B">
        <w:rPr>
          <w:rStyle w:val="Char8"/>
          <w:rtl/>
        </w:rPr>
        <w:t xml:space="preserve">گر ازدواج </w:t>
      </w:r>
      <w:r w:rsidR="009419ED" w:rsidRPr="0052470B">
        <w:rPr>
          <w:rStyle w:val="Char8"/>
          <w:rtl/>
        </w:rPr>
        <w:t>ک</w:t>
      </w:r>
      <w:r w:rsidRPr="0052470B">
        <w:rPr>
          <w:rStyle w:val="Char8"/>
          <w:rtl/>
        </w:rPr>
        <w:t>رد</w:t>
      </w:r>
      <w:r w:rsidR="00C11F9C" w:rsidRPr="0052470B">
        <w:rPr>
          <w:rStyle w:val="Char8"/>
          <w:rFonts w:hint="cs"/>
          <w:rtl/>
        </w:rPr>
        <w:t>»</w:t>
      </w:r>
      <w:r w:rsidR="00C11F9C" w:rsidRPr="00EE7E0F">
        <w:rPr>
          <w:rStyle w:val="Char4"/>
          <w:rFonts w:hint="cs"/>
          <w:rtl/>
        </w:rPr>
        <w:t>»</w:t>
      </w:r>
      <w:r w:rsidRPr="0052470B">
        <w:rPr>
          <w:rStyle w:val="Char3"/>
          <w:rtl/>
        </w:rPr>
        <w:t>.</w:t>
      </w:r>
    </w:p>
    <w:p w:rsidR="00573E5D" w:rsidRPr="0052470B" w:rsidRDefault="00573E5D" w:rsidP="00FA5C34">
      <w:pPr>
        <w:pStyle w:val="a8"/>
        <w:rPr>
          <w:rtl/>
        </w:rPr>
      </w:pPr>
      <w:r w:rsidRPr="00045BE7">
        <w:rPr>
          <w:rStyle w:val="Char3"/>
          <w:rtl/>
        </w:rPr>
        <w:t xml:space="preserve">593- </w:t>
      </w:r>
      <w:r w:rsidR="00C11F9C" w:rsidRPr="0052470B">
        <w:rPr>
          <w:rStyle w:val="Char4"/>
          <w:rFonts w:hint="cs"/>
          <w:spacing w:val="0"/>
          <w:rtl/>
        </w:rPr>
        <w:t>«</w:t>
      </w:r>
      <w:r w:rsidRPr="0052470B">
        <w:rPr>
          <w:rStyle w:val="Char1"/>
          <w:rtl/>
        </w:rPr>
        <w:t xml:space="preserve">وعن الحَسَنِ بن عَليٍّ </w:t>
      </w:r>
      <w:r w:rsidR="00EE01BC" w:rsidRPr="0052470B">
        <w:rPr>
          <w:rStyle w:val="Char1"/>
          <w:rFonts w:cs="CTraditional Arabic"/>
          <w:szCs w:val="28"/>
          <w:rtl/>
        </w:rPr>
        <w:t>ب</w:t>
      </w:r>
      <w:r w:rsidR="00140074" w:rsidRPr="0052470B">
        <w:rPr>
          <w:rStyle w:val="Char1"/>
          <w:rtl/>
        </w:rPr>
        <w:t>،</w:t>
      </w:r>
      <w:r w:rsidRPr="0052470B">
        <w:rPr>
          <w:rStyle w:val="Char1"/>
          <w:rtl/>
        </w:rPr>
        <w:t xml:space="preserve"> قال</w:t>
      </w:r>
      <w:r w:rsidR="0015419D" w:rsidRPr="0052470B">
        <w:rPr>
          <w:rStyle w:val="Char1"/>
          <w:rtl/>
        </w:rPr>
        <w:t>:</w:t>
      </w:r>
      <w:r w:rsidRPr="0052470B">
        <w:rPr>
          <w:rStyle w:val="Char1"/>
          <w:rtl/>
        </w:rPr>
        <w:t xml:space="preserve"> حَفِظْتُ مِنْ رَسُول اللَّهِ </w:t>
      </w:r>
      <w:r w:rsidR="00EE01BC" w:rsidRPr="0052470B">
        <w:rPr>
          <w:rStyle w:val="Char1"/>
          <w:rFonts w:cs="CTraditional Arabic"/>
          <w:szCs w:val="28"/>
          <w:rtl/>
        </w:rPr>
        <w:t>ص</w:t>
      </w:r>
      <w:r w:rsidR="0015419D" w:rsidRPr="0052470B">
        <w:rPr>
          <w:rStyle w:val="Char1"/>
          <w:rtl/>
        </w:rPr>
        <w:t>:</w:t>
      </w:r>
      <w:r w:rsidRPr="0052470B">
        <w:rPr>
          <w:rStyle w:val="Char1"/>
          <w:rtl/>
        </w:rPr>
        <w:t xml:space="preserve"> «دَعْ ما يَرِيبُكَ إِلى مَا لا يرِيبُك</w:t>
      </w:r>
      <w:r w:rsidR="00140074" w:rsidRPr="0052470B">
        <w:rPr>
          <w:rStyle w:val="Char1"/>
          <w:rtl/>
        </w:rPr>
        <w:t>»</w:t>
      </w:r>
      <w:r w:rsidR="00C11F9C" w:rsidRPr="00EE7E0F">
        <w:rPr>
          <w:rStyle w:val="Char4"/>
          <w:rFonts w:hint="cs"/>
          <w:rtl/>
        </w:rPr>
        <w:t>»</w:t>
      </w:r>
      <w:r w:rsidRPr="0052470B">
        <w:rPr>
          <w:rtl/>
        </w:rPr>
        <w:t xml:space="preserve"> رواهُ الترمذي وقال حديث حسن صحيح.</w:t>
      </w:r>
    </w:p>
    <w:p w:rsidR="00573E5D" w:rsidRPr="0052470B" w:rsidRDefault="00573E5D" w:rsidP="00223823">
      <w:pPr>
        <w:pStyle w:val="a8"/>
        <w:rPr>
          <w:rtl/>
        </w:rPr>
      </w:pPr>
      <w:r w:rsidRPr="0052470B">
        <w:rPr>
          <w:rtl/>
        </w:rPr>
        <w:t>ومعناهُ</w:t>
      </w:r>
      <w:r w:rsidR="0015419D" w:rsidRPr="0052470B">
        <w:rPr>
          <w:rtl/>
        </w:rPr>
        <w:t>:</w:t>
      </w:r>
      <w:r w:rsidRPr="0052470B">
        <w:rPr>
          <w:rtl/>
        </w:rPr>
        <w:t xml:space="preserve"> اتْرُكْ ما تَشُكُّ فِيهِ</w:t>
      </w:r>
      <w:r w:rsidR="00140074" w:rsidRPr="0052470B">
        <w:rPr>
          <w:rtl/>
        </w:rPr>
        <w:t>،</w:t>
      </w:r>
      <w:r w:rsidRPr="0052470B">
        <w:rPr>
          <w:rtl/>
        </w:rPr>
        <w:t xml:space="preserve"> وخُذْ ما لا تَشُكَّ فِيهِ</w:t>
      </w:r>
      <w:r w:rsidR="00140074" w:rsidRPr="0052470B">
        <w:rPr>
          <w:rtl/>
        </w:rPr>
        <w:t>.</w:t>
      </w:r>
    </w:p>
    <w:p w:rsidR="001B2C14" w:rsidRPr="0052470B" w:rsidRDefault="00645F1F" w:rsidP="00CA2E2E">
      <w:pPr>
        <w:ind w:firstLine="284"/>
        <w:jc w:val="both"/>
        <w:rPr>
          <w:rStyle w:val="Char3"/>
          <w:rtl/>
        </w:rPr>
      </w:pPr>
      <w:r w:rsidRPr="0052470B">
        <w:rPr>
          <w:rStyle w:val="Char3"/>
          <w:rtl/>
        </w:rPr>
        <w:t xml:space="preserve">593. </w:t>
      </w:r>
      <w:r w:rsidR="004A6123" w:rsidRPr="004A6123">
        <w:rPr>
          <w:rStyle w:val="Char4"/>
          <w:rtl/>
        </w:rPr>
        <w:t>«</w:t>
      </w:r>
      <w:r w:rsidR="00E90280" w:rsidRPr="004A6123">
        <w:rPr>
          <w:rStyle w:val="Char8"/>
          <w:rtl/>
        </w:rPr>
        <w:t>از حسن‌بن</w:t>
      </w:r>
      <w:r w:rsidR="00E90280" w:rsidRPr="0052470B">
        <w:rPr>
          <w:rStyle w:val="Char8"/>
          <w:rtl/>
        </w:rPr>
        <w:t xml:space="preserve"> علی</w:t>
      </w:r>
      <w:r w:rsidR="003707A2" w:rsidRPr="0052470B">
        <w:rPr>
          <w:rStyle w:val="Char8"/>
          <w:rFonts w:cs="CTraditional Arabic"/>
          <w:szCs w:val="28"/>
          <w:rtl/>
        </w:rPr>
        <w:t xml:space="preserve"> س</w:t>
      </w:r>
      <w:r w:rsidR="00E90280"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00E90280" w:rsidRPr="0052470B">
        <w:rPr>
          <w:rStyle w:val="Char8"/>
          <w:rtl/>
        </w:rPr>
        <w:t xml:space="preserve"> این فرمایش را به یاد دارم: «آنچه که (در درستی یا نادرستی و حلال یا حرام بودنش) تو را به شک و تردید می‌اندازد، ترک کن و کاری را که تو را به شک و تردید نمی‌اندازد، انجام بده»</w:t>
      </w:r>
      <w:r w:rsidR="00C11F9C" w:rsidRPr="00EE7E0F">
        <w:rPr>
          <w:rStyle w:val="Char4"/>
          <w:rFonts w:hint="cs"/>
          <w:rtl/>
        </w:rPr>
        <w:t>»</w:t>
      </w:r>
      <w:r w:rsidR="002B1B93" w:rsidRPr="00E96FD0">
        <w:rPr>
          <w:rStyle w:val="FootnoteReference"/>
          <w:rFonts w:ascii="IRNazli" w:hAnsi="IRNazli" w:cs="IRNazli"/>
          <w:sz w:val="28"/>
          <w:szCs w:val="28"/>
          <w:rtl/>
          <w:lang w:bidi="ar-AE"/>
        </w:rPr>
        <w:footnoteReference w:id="653"/>
      </w:r>
      <w:r w:rsidR="00C11F9C" w:rsidRPr="0052470B">
        <w:rPr>
          <w:rStyle w:val="Char4"/>
          <w:rFonts w:hint="cs"/>
          <w:spacing w:val="0"/>
          <w:rtl/>
        </w:rPr>
        <w:t>.</w:t>
      </w:r>
    </w:p>
    <w:p w:rsidR="00573E5D" w:rsidRPr="00F9098B" w:rsidRDefault="00573E5D" w:rsidP="00CA2E2E">
      <w:pPr>
        <w:pStyle w:val="a4"/>
        <w:spacing w:before="0" w:beforeAutospacing="0"/>
        <w:ind w:firstLine="284"/>
        <w:jc w:val="both"/>
        <w:rPr>
          <w:rStyle w:val="Char3"/>
          <w:rtl/>
        </w:rPr>
      </w:pPr>
      <w:r w:rsidRPr="00F9098B">
        <w:rPr>
          <w:rStyle w:val="Char3"/>
          <w:rtl/>
        </w:rPr>
        <w:t xml:space="preserve">594- </w:t>
      </w:r>
      <w:r w:rsidR="00C11F9C"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00140074" w:rsidRPr="0052470B">
        <w:rPr>
          <w:rtl/>
        </w:rPr>
        <w:t>،</w:t>
      </w:r>
      <w:r w:rsidRPr="0052470B">
        <w:rPr>
          <w:rtl/>
        </w:rPr>
        <w:t xml:space="preserve"> قالت</w:t>
      </w:r>
      <w:r w:rsidR="0015419D" w:rsidRPr="0052470B">
        <w:rPr>
          <w:rtl/>
        </w:rPr>
        <w:t>:</w:t>
      </w:r>
      <w:r w:rsidRPr="0052470B">
        <w:rPr>
          <w:rtl/>
        </w:rPr>
        <w:t xml:space="preserve"> كانَ لأبي بَكْرٍ الصَّدِّيقِ</w:t>
      </w:r>
      <w:r w:rsidR="00140074" w:rsidRPr="0052470B">
        <w:rPr>
          <w:rtl/>
        </w:rPr>
        <w:t>،</w:t>
      </w:r>
      <w:r w:rsidRPr="0052470B">
        <w:rPr>
          <w:rtl/>
        </w:rPr>
        <w:t xml:space="preserve"> </w:t>
      </w:r>
      <w:r w:rsidR="00EE01BC" w:rsidRPr="0052470B">
        <w:rPr>
          <w:rFonts w:cs="CTraditional Arabic"/>
          <w:szCs w:val="28"/>
          <w:rtl/>
        </w:rPr>
        <w:t>س</w:t>
      </w:r>
      <w:r w:rsidRPr="0052470B">
        <w:rPr>
          <w:rtl/>
        </w:rPr>
        <w:t xml:space="preserve"> غُلامٌ يُخْرِجُ لَهُ الخَراجَ وكانَ أَبو بَكْرٍ يَأْكُلُ مِنْ خَرَاجِهِ</w:t>
      </w:r>
      <w:r w:rsidR="00140074" w:rsidRPr="0052470B">
        <w:rPr>
          <w:rtl/>
        </w:rPr>
        <w:t>،</w:t>
      </w:r>
      <w:r w:rsidRPr="0052470B">
        <w:rPr>
          <w:rtl/>
        </w:rPr>
        <w:t xml:space="preserve"> فَجَاءَ يَوماً بِشَيءٍ</w:t>
      </w:r>
      <w:r w:rsidR="00140074" w:rsidRPr="0052470B">
        <w:rPr>
          <w:rtl/>
        </w:rPr>
        <w:t>،</w:t>
      </w:r>
      <w:r w:rsidRPr="0052470B">
        <w:rPr>
          <w:rtl/>
        </w:rPr>
        <w:t xml:space="preserve"> فَأَكَلَ مِنْهُ أَبُو بَكْرٍ</w:t>
      </w:r>
      <w:r w:rsidR="00140074" w:rsidRPr="0052470B">
        <w:rPr>
          <w:rtl/>
        </w:rPr>
        <w:t>،</w:t>
      </w:r>
      <w:r w:rsidRPr="0052470B">
        <w:rPr>
          <w:rtl/>
        </w:rPr>
        <w:t xml:space="preserve"> فَقَالَ لَهُ الغُلامُ</w:t>
      </w:r>
      <w:r w:rsidR="0015419D" w:rsidRPr="0052470B">
        <w:rPr>
          <w:rtl/>
        </w:rPr>
        <w:t>:</w:t>
      </w:r>
      <w:r w:rsidRPr="0052470B">
        <w:rPr>
          <w:rtl/>
        </w:rPr>
        <w:t xml:space="preserve"> تَدْرِي مَا هَذا</w:t>
      </w:r>
      <w:r w:rsidR="0015419D" w:rsidRPr="0052470B">
        <w:rPr>
          <w:rtl/>
        </w:rPr>
        <w:t>؟</w:t>
      </w:r>
      <w:r w:rsidRPr="0052470B">
        <w:rPr>
          <w:rtl/>
        </w:rPr>
        <w:t xml:space="preserve"> فَقَالَ أَبُو بَكْرٍ: ومَا هُوَ</w:t>
      </w:r>
      <w:r w:rsidR="0015419D" w:rsidRPr="0052470B">
        <w:rPr>
          <w:rtl/>
        </w:rPr>
        <w:t>؟</w:t>
      </w:r>
      <w:r w:rsidRPr="0052470B">
        <w:rPr>
          <w:rtl/>
        </w:rPr>
        <w:t xml:space="preserve"> قَالَ</w:t>
      </w:r>
      <w:r w:rsidR="0015419D" w:rsidRPr="0052470B">
        <w:rPr>
          <w:rtl/>
        </w:rPr>
        <w:t>:</w:t>
      </w:r>
      <w:r w:rsidRPr="0052470B">
        <w:rPr>
          <w:rtl/>
        </w:rPr>
        <w:t xml:space="preserve"> كُنْتُ تَكَهَّنْتُ لإِنْسَانٍ في الجاهِلِيَّةِ ومَا أُحْسِن الكَهَانَةَ إِلاَّ أَنِّي خَدَعْتُهُ</w:t>
      </w:r>
      <w:r w:rsidR="00140074" w:rsidRPr="0052470B">
        <w:rPr>
          <w:rtl/>
        </w:rPr>
        <w:t>،</w:t>
      </w:r>
      <w:r w:rsidRPr="0052470B">
        <w:rPr>
          <w:rtl/>
        </w:rPr>
        <w:t xml:space="preserve"> فَلَقِيني</w:t>
      </w:r>
      <w:r w:rsidR="00140074" w:rsidRPr="0052470B">
        <w:rPr>
          <w:rtl/>
        </w:rPr>
        <w:t>،</w:t>
      </w:r>
      <w:r w:rsidRPr="0052470B">
        <w:rPr>
          <w:rtl/>
        </w:rPr>
        <w:t xml:space="preserve"> فَأَعْطَاني بِذلكَ هَذَا الذي أَكَلْتَ مِنْهُ</w:t>
      </w:r>
      <w:r w:rsidR="00140074" w:rsidRPr="0052470B">
        <w:rPr>
          <w:rtl/>
        </w:rPr>
        <w:t>،</w:t>
      </w:r>
      <w:r w:rsidRPr="0052470B">
        <w:rPr>
          <w:rtl/>
        </w:rPr>
        <w:t xml:space="preserve"> فَأَدْخَلَ أَبُو بَكْرٍ يَدَه فَقَاءَ كُلَّ شَيءٍ في بَطْنِهِ</w:t>
      </w:r>
      <w:r w:rsidR="00C11F9C" w:rsidRPr="00EE7E0F">
        <w:rPr>
          <w:rStyle w:val="Char4"/>
          <w:rFonts w:hint="cs"/>
          <w:rtl/>
        </w:rPr>
        <w:t>»</w:t>
      </w:r>
      <w:r w:rsidRPr="00F9098B">
        <w:rPr>
          <w:rStyle w:val="Char5"/>
          <w:rtl/>
        </w:rPr>
        <w:t xml:space="preserve"> رواه البخار</w:t>
      </w:r>
      <w:r w:rsidR="009419ED" w:rsidRPr="00F9098B">
        <w:rPr>
          <w:rStyle w:val="Char5"/>
          <w:rtl/>
        </w:rPr>
        <w:t>ی</w:t>
      </w:r>
      <w:r w:rsidR="00140074" w:rsidRPr="00F9098B">
        <w:rPr>
          <w:rStyle w:val="Char3"/>
          <w:rtl/>
        </w:rPr>
        <w:t>.</w:t>
      </w:r>
    </w:p>
    <w:p w:rsidR="00573E5D" w:rsidRPr="00F9098B" w:rsidRDefault="00573E5D" w:rsidP="00FA5C34">
      <w:pPr>
        <w:pStyle w:val="a4"/>
        <w:spacing w:before="0" w:beforeAutospacing="0"/>
        <w:ind w:firstLine="284"/>
        <w:jc w:val="both"/>
        <w:rPr>
          <w:rStyle w:val="Char3"/>
          <w:rtl/>
        </w:rPr>
      </w:pPr>
      <w:r w:rsidRPr="00223823">
        <w:rPr>
          <w:rStyle w:val="Char5"/>
          <w:rtl/>
        </w:rPr>
        <w:t>«الخَراجُ</w:t>
      </w:r>
      <w:r w:rsidR="00140074" w:rsidRPr="00223823">
        <w:rPr>
          <w:rStyle w:val="Char5"/>
          <w:rtl/>
        </w:rPr>
        <w:t>»</w:t>
      </w:r>
      <w:r w:rsidR="0015419D" w:rsidRPr="00223823">
        <w:rPr>
          <w:rStyle w:val="Char5"/>
          <w:rtl/>
        </w:rPr>
        <w:t>:</w:t>
      </w:r>
      <w:r w:rsidR="00B604DF" w:rsidRPr="00223823">
        <w:rPr>
          <w:rStyle w:val="Char5"/>
          <w:rtl/>
        </w:rPr>
        <w:t xml:space="preserve"> شَيء</w:t>
      </w:r>
      <w:r w:rsidR="00B604DF" w:rsidRPr="00223823">
        <w:rPr>
          <w:rStyle w:val="Char5"/>
          <w:rFonts w:hint="cs"/>
          <w:rtl/>
        </w:rPr>
        <w:t>ٌ</w:t>
      </w:r>
      <w:r w:rsidRPr="00223823">
        <w:rPr>
          <w:rStyle w:val="Char5"/>
          <w:rtl/>
        </w:rPr>
        <w:t xml:space="preserve"> يَجْعَلُهُ السَّيِّدُ عَلى عَبْدِهِ</w:t>
      </w:r>
      <w:r w:rsidRPr="00045BE7">
        <w:rPr>
          <w:rStyle w:val="Char5"/>
          <w:rtl/>
        </w:rPr>
        <w:t xml:space="preserve"> يُؤدِّيهِ إلى السيِّد كُلّ يَومٍ</w:t>
      </w:r>
      <w:r w:rsidR="00140074" w:rsidRPr="00045BE7">
        <w:rPr>
          <w:rStyle w:val="Char5"/>
          <w:rtl/>
        </w:rPr>
        <w:t>،</w:t>
      </w:r>
      <w:r w:rsidRPr="00045BE7">
        <w:rPr>
          <w:rStyle w:val="Char5"/>
          <w:rtl/>
        </w:rPr>
        <w:t xml:space="preserve"> وَبَاقي كَسبِهِ يَكُونُ للعَبْدِ</w:t>
      </w:r>
      <w:r w:rsidR="00140074" w:rsidRPr="00045BE7">
        <w:rPr>
          <w:rStyle w:val="Char5"/>
          <w:rtl/>
        </w:rPr>
        <w:t>.</w:t>
      </w:r>
    </w:p>
    <w:p w:rsidR="00A142C1" w:rsidRPr="0052470B" w:rsidRDefault="00A142C1" w:rsidP="00CA2E2E">
      <w:pPr>
        <w:ind w:firstLine="284"/>
        <w:jc w:val="both"/>
        <w:rPr>
          <w:rStyle w:val="Char3"/>
          <w:rtl/>
        </w:rPr>
      </w:pPr>
      <w:r w:rsidRPr="0052470B">
        <w:rPr>
          <w:rStyle w:val="Char3"/>
          <w:rtl/>
        </w:rPr>
        <w:t xml:space="preserve">594. </w:t>
      </w:r>
      <w:r w:rsidR="004A6123" w:rsidRPr="004A6123">
        <w:rPr>
          <w:rStyle w:val="Char4"/>
          <w:rtl/>
        </w:rPr>
        <w:t>«</w:t>
      </w:r>
      <w:r w:rsidRPr="004A6123">
        <w:rPr>
          <w:rStyle w:val="Char8"/>
          <w:rtl/>
        </w:rPr>
        <w:t>از حضرت</w:t>
      </w:r>
      <w:r w:rsidRPr="0052470B">
        <w:rPr>
          <w:rStyle w:val="Char8"/>
          <w:rtl/>
        </w:rPr>
        <w:t xml:space="preserve"> عایشه</w:t>
      </w:r>
      <w:r w:rsidR="00FA5C34"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گفت: حضرت ابوبکر</w:t>
      </w:r>
      <w:r w:rsidR="003707A2" w:rsidRPr="0052470B">
        <w:rPr>
          <w:rStyle w:val="Char8"/>
          <w:rFonts w:cs="CTraditional Arabic"/>
          <w:szCs w:val="28"/>
          <w:rtl/>
        </w:rPr>
        <w:t xml:space="preserve"> س</w:t>
      </w:r>
      <w:r w:rsidRPr="0052470B">
        <w:rPr>
          <w:rStyle w:val="Char8"/>
          <w:rtl/>
        </w:rPr>
        <w:t xml:space="preserve"> غلامی داشت</w:t>
      </w:r>
      <w:r w:rsidR="008A72B6" w:rsidRPr="0052470B">
        <w:rPr>
          <w:rStyle w:val="Char8"/>
          <w:rtl/>
        </w:rPr>
        <w:t xml:space="preserve"> که برای او خراج می‌آورد و حضرت ابوبکر</w:t>
      </w:r>
      <w:r w:rsidR="003707A2" w:rsidRPr="0052470B">
        <w:rPr>
          <w:rStyle w:val="Char8"/>
          <w:rFonts w:cs="CTraditional Arabic"/>
          <w:szCs w:val="28"/>
          <w:rtl/>
        </w:rPr>
        <w:t xml:space="preserve"> س</w:t>
      </w:r>
      <w:r w:rsidR="008A72B6" w:rsidRPr="0052470B">
        <w:rPr>
          <w:rStyle w:val="Char8"/>
          <w:rtl/>
        </w:rPr>
        <w:t xml:space="preserve"> از خراج او می‌خورد، غلام روزی چیزی آورد که حضرت ابوبکر</w:t>
      </w:r>
      <w:r w:rsidR="003707A2" w:rsidRPr="0052470B">
        <w:rPr>
          <w:rStyle w:val="Char8"/>
          <w:rFonts w:cs="CTraditional Arabic"/>
          <w:szCs w:val="28"/>
          <w:rtl/>
        </w:rPr>
        <w:t xml:space="preserve"> س</w:t>
      </w:r>
      <w:r w:rsidR="008A72B6" w:rsidRPr="0052470B">
        <w:rPr>
          <w:rStyle w:val="Char8"/>
          <w:rtl/>
        </w:rPr>
        <w:t xml:space="preserve"> از آن خورد، غلام به او گفت: آیا می‌دانی این چیست: حضرت ابوبکر</w:t>
      </w:r>
      <w:r w:rsidR="003707A2" w:rsidRPr="0052470B">
        <w:rPr>
          <w:rStyle w:val="Char8"/>
          <w:rFonts w:cs="CTraditional Arabic"/>
          <w:szCs w:val="28"/>
          <w:rtl/>
        </w:rPr>
        <w:t xml:space="preserve"> س</w:t>
      </w:r>
      <w:r w:rsidR="008A72B6" w:rsidRPr="0052470B">
        <w:rPr>
          <w:rStyle w:val="Char8"/>
          <w:rtl/>
        </w:rPr>
        <w:t xml:space="preserve"> گفت: چیست؟ </w:t>
      </w:r>
      <w:r w:rsidR="00B604DF" w:rsidRPr="0052470B">
        <w:rPr>
          <w:rStyle w:val="Char8"/>
          <w:rFonts w:hint="cs"/>
          <w:rtl/>
        </w:rPr>
        <w:t xml:space="preserve">گفت: </w:t>
      </w:r>
      <w:r w:rsidR="008A72B6" w:rsidRPr="0052470B">
        <w:rPr>
          <w:rStyle w:val="Char8"/>
          <w:rtl/>
        </w:rPr>
        <w:t>من در جاهلیت برای یک نفر پیشگویی کردم و شغل کهانت را هم به خوبی نمی‌دانستم و او را فریب دادم، بعد نزد من آمد و این چیزی که تو از آن خوردی به من عطا کرد؛ پس حضرت ابوبکر</w:t>
      </w:r>
      <w:r w:rsidR="003707A2" w:rsidRPr="0052470B">
        <w:rPr>
          <w:rStyle w:val="Char8"/>
          <w:rFonts w:cs="CTraditional Arabic"/>
          <w:szCs w:val="28"/>
          <w:rtl/>
        </w:rPr>
        <w:t xml:space="preserve"> س</w:t>
      </w:r>
      <w:r w:rsidR="008A72B6" w:rsidRPr="0052470B">
        <w:rPr>
          <w:rStyle w:val="Char8"/>
          <w:rtl/>
        </w:rPr>
        <w:t xml:space="preserve"> انگشت در دهان فرو برد و هر چه در شکم داشت استفراغ نمود</w:t>
      </w:r>
      <w:r w:rsidR="00C11F9C" w:rsidRPr="00EE7E0F">
        <w:rPr>
          <w:rStyle w:val="Char4"/>
          <w:rFonts w:hint="cs"/>
          <w:rtl/>
        </w:rPr>
        <w:t>»</w:t>
      </w:r>
      <w:r w:rsidR="008A72B6" w:rsidRPr="00E96FD0">
        <w:rPr>
          <w:rStyle w:val="FootnoteReference"/>
          <w:rFonts w:ascii="IRNazli" w:hAnsi="IRNazli" w:cs="IRNazli"/>
          <w:sz w:val="28"/>
          <w:szCs w:val="28"/>
          <w:rtl/>
          <w:lang w:bidi="ar-AE"/>
        </w:rPr>
        <w:footnoteReference w:id="654"/>
      </w:r>
      <w:r w:rsidR="00C11F9C" w:rsidRPr="0052470B">
        <w:rPr>
          <w:rStyle w:val="Char4"/>
          <w:rFonts w:hint="cs"/>
          <w:spacing w:val="0"/>
          <w:rtl/>
        </w:rPr>
        <w:t>.</w:t>
      </w:r>
    </w:p>
    <w:p w:rsidR="008A72B6" w:rsidRPr="0052470B" w:rsidRDefault="008A72B6" w:rsidP="00CA2E2E">
      <w:pPr>
        <w:ind w:firstLine="284"/>
        <w:jc w:val="both"/>
        <w:rPr>
          <w:rStyle w:val="Char3"/>
          <w:rtl/>
        </w:rPr>
      </w:pPr>
      <w:r w:rsidRPr="0052470B">
        <w:rPr>
          <w:rStyle w:val="Char3"/>
          <w:rtl/>
        </w:rPr>
        <w:t xml:space="preserve">خراج، مقدار مالی </w:t>
      </w:r>
      <w:r w:rsidR="00586C02" w:rsidRPr="0052470B">
        <w:rPr>
          <w:rStyle w:val="Char3"/>
          <w:rtl/>
        </w:rPr>
        <w:t>است که ارباب، بر عهده‌ی بنده‌اش قرار می‌دهد که بنده از کسب و درآمد روزانه‌اش به او بدهد و باقی مانده‌ی درآمد بنده، برای خودش است.</w:t>
      </w:r>
    </w:p>
    <w:p w:rsidR="00573E5D" w:rsidRPr="0052470B" w:rsidRDefault="00573E5D" w:rsidP="00CA2E2E">
      <w:pPr>
        <w:pStyle w:val="a4"/>
        <w:spacing w:before="0" w:beforeAutospacing="0"/>
        <w:ind w:firstLine="284"/>
        <w:jc w:val="both"/>
        <w:rPr>
          <w:rStyle w:val="Char3"/>
          <w:rtl/>
        </w:rPr>
      </w:pPr>
      <w:r w:rsidRPr="00F9098B">
        <w:rPr>
          <w:rStyle w:val="Char3"/>
          <w:rtl/>
        </w:rPr>
        <w:t xml:space="preserve">595- </w:t>
      </w:r>
      <w:r w:rsidR="00C11F9C" w:rsidRPr="0052470B">
        <w:rPr>
          <w:rStyle w:val="Char4"/>
          <w:rFonts w:hint="cs"/>
          <w:spacing w:val="0"/>
          <w:rtl/>
        </w:rPr>
        <w:t>«</w:t>
      </w:r>
      <w:r w:rsidRPr="0052470B">
        <w:rPr>
          <w:rtl/>
        </w:rPr>
        <w:t xml:space="preserve">وعن نافِعٍ أَنَّ عُمَرَ بنَ الخَطَّابِ </w:t>
      </w:r>
      <w:r w:rsidR="00EE01BC" w:rsidRPr="0052470B">
        <w:rPr>
          <w:rFonts w:cs="CTraditional Arabic"/>
          <w:szCs w:val="28"/>
          <w:rtl/>
        </w:rPr>
        <w:t>س</w:t>
      </w:r>
      <w:r w:rsidR="00140074" w:rsidRPr="0052470B">
        <w:rPr>
          <w:rtl/>
        </w:rPr>
        <w:t>،</w:t>
      </w:r>
      <w:r w:rsidRPr="0052470B">
        <w:rPr>
          <w:rtl/>
        </w:rPr>
        <w:t xml:space="preserve"> كَانَ فَرَضَ للْمُهاجِرِينَ الأَوَّلِينَ أَربَعَةَ آلافٍ</w:t>
      </w:r>
      <w:r w:rsidR="00140074" w:rsidRPr="0052470B">
        <w:rPr>
          <w:rtl/>
        </w:rPr>
        <w:t>،</w:t>
      </w:r>
      <w:r w:rsidRPr="0052470B">
        <w:rPr>
          <w:rtl/>
        </w:rPr>
        <w:t xml:space="preserve"> وفَرَضَ لابْنِهِ ثلاثةَ آلافٍ وخَمْسَمائةٍ</w:t>
      </w:r>
      <w:r w:rsidR="00140074" w:rsidRPr="0052470B">
        <w:rPr>
          <w:rtl/>
        </w:rPr>
        <w:t>،</w:t>
      </w:r>
      <w:r w:rsidRPr="0052470B">
        <w:rPr>
          <w:rtl/>
        </w:rPr>
        <w:t xml:space="preserve"> فَقِيلَ لَهُ</w:t>
      </w:r>
      <w:r w:rsidR="0015419D" w:rsidRPr="0052470B">
        <w:rPr>
          <w:rtl/>
        </w:rPr>
        <w:t>:</w:t>
      </w:r>
      <w:r w:rsidRPr="0052470B">
        <w:rPr>
          <w:rtl/>
        </w:rPr>
        <w:t xml:space="preserve"> هُوَ مِنَ المُهاجِرِينَ فَلِم نَقَصْتَهُ؟ فقال</w:t>
      </w:r>
      <w:r w:rsidR="0015419D" w:rsidRPr="0052470B">
        <w:rPr>
          <w:rtl/>
        </w:rPr>
        <w:t>:</w:t>
      </w:r>
      <w:r w:rsidRPr="0052470B">
        <w:rPr>
          <w:rtl/>
        </w:rPr>
        <w:t xml:space="preserve"> إِنَّما هَاجَر بِهِ أَبُوه يَقُولُ</w:t>
      </w:r>
      <w:r w:rsidR="0015419D" w:rsidRPr="0052470B">
        <w:rPr>
          <w:rtl/>
        </w:rPr>
        <w:t>:</w:t>
      </w:r>
      <w:r w:rsidRPr="0052470B">
        <w:rPr>
          <w:rtl/>
        </w:rPr>
        <w:t xml:space="preserve"> لَيْسَ هُوَ كَمَنْ هَاجَرَ بِنَفْسِهِ</w:t>
      </w:r>
      <w:r w:rsidR="00C11F9C" w:rsidRPr="00EE7E0F">
        <w:rPr>
          <w:rStyle w:val="Char4"/>
          <w:rFonts w:hint="cs"/>
          <w:rtl/>
        </w:rPr>
        <w:t>»</w:t>
      </w:r>
      <w:r w:rsidRPr="00F9098B">
        <w:rPr>
          <w:rStyle w:val="Char5"/>
          <w:rtl/>
        </w:rPr>
        <w:t xml:space="preserve"> رواهُ البخار</w:t>
      </w:r>
      <w:r w:rsidR="009419ED" w:rsidRPr="00F9098B">
        <w:rPr>
          <w:rStyle w:val="Char5"/>
          <w:rtl/>
        </w:rPr>
        <w:t>ی</w:t>
      </w:r>
      <w:r w:rsidR="00140074" w:rsidRPr="0052470B">
        <w:rPr>
          <w:rStyle w:val="Char3"/>
          <w:rtl/>
        </w:rPr>
        <w:t>.</w:t>
      </w:r>
    </w:p>
    <w:p w:rsidR="00586C02" w:rsidRPr="0052470B" w:rsidRDefault="00586C02" w:rsidP="00CA2E2E">
      <w:pPr>
        <w:ind w:firstLine="284"/>
        <w:jc w:val="both"/>
        <w:rPr>
          <w:rStyle w:val="Char3"/>
          <w:rtl/>
        </w:rPr>
      </w:pPr>
      <w:r w:rsidRPr="0052470B">
        <w:rPr>
          <w:rStyle w:val="Char3"/>
          <w:rtl/>
        </w:rPr>
        <w:t xml:space="preserve">595. </w:t>
      </w:r>
      <w:r w:rsidR="004A6123" w:rsidRPr="004A6123">
        <w:rPr>
          <w:rStyle w:val="Char4"/>
          <w:rtl/>
        </w:rPr>
        <w:t>«</w:t>
      </w:r>
      <w:r w:rsidRPr="004A6123">
        <w:rPr>
          <w:rStyle w:val="Char8"/>
          <w:rtl/>
        </w:rPr>
        <w:t>از نافع</w:t>
      </w:r>
      <w:r w:rsidRPr="0052470B">
        <w:rPr>
          <w:rStyle w:val="Char8"/>
          <w:rtl/>
        </w:rPr>
        <w:t xml:space="preserve"> روایت شده است که حضرت عمربن خطاب</w:t>
      </w:r>
      <w:r w:rsidR="003707A2" w:rsidRPr="0052470B">
        <w:rPr>
          <w:rStyle w:val="Char8"/>
          <w:rFonts w:cs="CTraditional Arabic"/>
          <w:szCs w:val="28"/>
          <w:rtl/>
        </w:rPr>
        <w:t xml:space="preserve"> س</w:t>
      </w:r>
      <w:r w:rsidRPr="0052470B">
        <w:rPr>
          <w:rStyle w:val="Char8"/>
          <w:rtl/>
        </w:rPr>
        <w:t xml:space="preserve"> برای (هر یک از) مهاجران نخستین، چهار هزار سکه و برای فرزند خود سه هزار و پانصد سکه حقوق قرار داد، به او گفتند: او نیز از مهاجران است، چرا از حقوقش کم کردی؟ گفت: پدرش او را با خود به هجرت برد؛ منظور ایشان، آن بود که او مثل کسی نیست که خودش مهاجرت کرده باشد</w:t>
      </w:r>
      <w:r w:rsidR="00C11F9C" w:rsidRPr="00EE7E0F">
        <w:rPr>
          <w:rStyle w:val="Char4"/>
          <w:rFonts w:hint="cs"/>
          <w:rtl/>
        </w:rPr>
        <w:t>»</w:t>
      </w:r>
      <w:r w:rsidRPr="00E96FD0">
        <w:rPr>
          <w:rStyle w:val="FootnoteReference"/>
          <w:rFonts w:ascii="IRNazli" w:hAnsi="IRNazli" w:cs="IRNazli"/>
          <w:sz w:val="28"/>
          <w:szCs w:val="28"/>
          <w:rtl/>
          <w:lang w:bidi="ar-AE"/>
        </w:rPr>
        <w:footnoteReference w:id="655"/>
      </w:r>
      <w:r w:rsidR="00C11F9C" w:rsidRPr="0052470B">
        <w:rPr>
          <w:rStyle w:val="Char4"/>
          <w:rFonts w:hint="cs"/>
          <w:spacing w:val="0"/>
          <w:rtl/>
        </w:rPr>
        <w:t>.</w:t>
      </w:r>
    </w:p>
    <w:p w:rsidR="00573E5D" w:rsidRPr="00F9098B" w:rsidRDefault="00573E5D" w:rsidP="00045BE7">
      <w:pPr>
        <w:pStyle w:val="a4"/>
        <w:spacing w:before="0" w:beforeAutospacing="0"/>
        <w:ind w:firstLine="284"/>
        <w:jc w:val="both"/>
        <w:rPr>
          <w:rStyle w:val="Char3"/>
          <w:rtl/>
        </w:rPr>
      </w:pPr>
      <w:r w:rsidRPr="00F9098B">
        <w:rPr>
          <w:rStyle w:val="Char3"/>
          <w:rtl/>
        </w:rPr>
        <w:t xml:space="preserve">596- </w:t>
      </w:r>
      <w:r w:rsidR="00C11F9C" w:rsidRPr="0052470B">
        <w:rPr>
          <w:rStyle w:val="Char4"/>
          <w:rFonts w:hint="cs"/>
          <w:spacing w:val="0"/>
          <w:rtl/>
        </w:rPr>
        <w:t>«</w:t>
      </w:r>
      <w:r w:rsidRPr="0052470B">
        <w:rPr>
          <w:rtl/>
        </w:rPr>
        <w:t xml:space="preserve">وعن عطِيَّةَ بنِ عُرْوةَ السَّعْدِيِّ الصَّحَابِيِّ </w:t>
      </w:r>
      <w:r w:rsidR="00EE01BC" w:rsidRPr="0052470B">
        <w:rPr>
          <w:rFonts w:cs="CTraditional Arabic"/>
          <w:szCs w:val="28"/>
          <w:rtl/>
        </w:rPr>
        <w:t>س</w:t>
      </w:r>
      <w:r w:rsidRPr="0052470B">
        <w:rPr>
          <w:rtl/>
        </w:rPr>
        <w:t xml:space="preserve"> قالَ</w:t>
      </w:r>
      <w:r w:rsidR="00B604DF" w:rsidRPr="0052470B">
        <w:rPr>
          <w:rFonts w:hint="cs"/>
          <w:rtl/>
        </w:rPr>
        <w:t>:</w:t>
      </w:r>
      <w:r w:rsidRPr="0052470B">
        <w:rPr>
          <w:rtl/>
        </w:rPr>
        <w:t xml:space="preserve"> قال رسول اللَّه </w:t>
      </w:r>
      <w:r w:rsidR="00EE01BC" w:rsidRPr="0052470B">
        <w:rPr>
          <w:rFonts w:cs="CTraditional Arabic"/>
          <w:szCs w:val="28"/>
          <w:rtl/>
        </w:rPr>
        <w:t>ص</w:t>
      </w:r>
      <w:r w:rsidRPr="0052470B">
        <w:rPr>
          <w:rtl/>
        </w:rPr>
        <w:t xml:space="preserve"> </w:t>
      </w:r>
      <w:r w:rsidR="008960CB" w:rsidRPr="0052470B">
        <w:rPr>
          <w:rtl/>
        </w:rPr>
        <w:t>«</w:t>
      </w:r>
      <w:r w:rsidRPr="0052470B">
        <w:rPr>
          <w:rtl/>
        </w:rPr>
        <w:t>لايبلغ العبدُ أَنْ يكون من ال</w:t>
      </w:r>
      <w:r w:rsidR="00F9098B">
        <w:rPr>
          <w:rFonts w:hint="cs"/>
          <w:rtl/>
        </w:rPr>
        <w:t>ـ</w:t>
      </w:r>
      <w:r w:rsidRPr="0052470B">
        <w:rPr>
          <w:rtl/>
        </w:rPr>
        <w:t>متقين حتى يَدَعَ مالا بَ</w:t>
      </w:r>
      <w:r w:rsidR="00C11F9C" w:rsidRPr="0052470B">
        <w:rPr>
          <w:rtl/>
        </w:rPr>
        <w:t>أْس بِهِ حَذراً مما بِهِ بَأْسٌ</w:t>
      </w:r>
      <w:r w:rsidR="00C11F9C" w:rsidRPr="0052470B">
        <w:rPr>
          <w:rFonts w:hint="cs"/>
          <w:rtl/>
        </w:rPr>
        <w:t>»</w:t>
      </w:r>
      <w:r w:rsidR="00C11F9C" w:rsidRPr="00EE7E0F">
        <w:rPr>
          <w:rStyle w:val="Char4"/>
          <w:rFonts w:hint="cs"/>
          <w:rtl/>
        </w:rPr>
        <w:t>»</w:t>
      </w:r>
      <w:r w:rsidR="00045BE7" w:rsidRPr="00045BE7">
        <w:rPr>
          <w:rStyle w:val="Char5"/>
          <w:rFonts w:hint="cs"/>
          <w:rtl/>
        </w:rPr>
        <w:t xml:space="preserve"> </w:t>
      </w:r>
      <w:r w:rsidRPr="00045BE7">
        <w:rPr>
          <w:rStyle w:val="Char5"/>
          <w:rtl/>
        </w:rPr>
        <w:t>رواهُ الترمذي وقال</w:t>
      </w:r>
      <w:r w:rsidR="0015419D" w:rsidRPr="00045BE7">
        <w:rPr>
          <w:rStyle w:val="Char5"/>
          <w:rtl/>
        </w:rPr>
        <w:t>:</w:t>
      </w:r>
      <w:r w:rsidR="000C6F25" w:rsidRPr="00045BE7">
        <w:rPr>
          <w:rStyle w:val="Char5"/>
          <w:rtl/>
        </w:rPr>
        <w:t xml:space="preserve"> </w:t>
      </w:r>
      <w:r w:rsidRPr="00045BE7">
        <w:rPr>
          <w:rStyle w:val="Char5"/>
          <w:rFonts w:hint="cs"/>
          <w:rtl/>
        </w:rPr>
        <w:t>حديثٌ</w:t>
      </w:r>
      <w:r w:rsidRPr="00045BE7">
        <w:rPr>
          <w:rStyle w:val="Char5"/>
          <w:rtl/>
        </w:rPr>
        <w:t xml:space="preserve"> حسن </w:t>
      </w:r>
      <w:r w:rsidR="00140074" w:rsidRPr="00045BE7">
        <w:rPr>
          <w:rStyle w:val="Char5"/>
          <w:rtl/>
        </w:rPr>
        <w:t>.</w:t>
      </w:r>
    </w:p>
    <w:p w:rsidR="00586C02" w:rsidRPr="0052470B" w:rsidRDefault="00586C02" w:rsidP="00CA2E2E">
      <w:pPr>
        <w:ind w:firstLine="284"/>
        <w:jc w:val="both"/>
        <w:rPr>
          <w:rStyle w:val="Char3"/>
          <w:rtl/>
        </w:rPr>
      </w:pPr>
      <w:r w:rsidRPr="0052470B">
        <w:rPr>
          <w:rStyle w:val="Char3"/>
          <w:rtl/>
        </w:rPr>
        <w:t xml:space="preserve">596. </w:t>
      </w:r>
      <w:r w:rsidR="004A6123" w:rsidRPr="004A6123">
        <w:rPr>
          <w:rStyle w:val="Char4"/>
          <w:rtl/>
        </w:rPr>
        <w:t>«</w:t>
      </w:r>
      <w:r w:rsidRPr="004A6123">
        <w:rPr>
          <w:rStyle w:val="Char8"/>
          <w:rtl/>
        </w:rPr>
        <w:t>از عطیه بن</w:t>
      </w:r>
      <w:r w:rsidRPr="0052470B">
        <w:rPr>
          <w:rStyle w:val="Char8"/>
          <w:rtl/>
        </w:rPr>
        <w:t xml:space="preserve"> </w:t>
      </w:r>
      <w:r w:rsidR="004A6123">
        <w:rPr>
          <w:rStyle w:val="Char8"/>
          <w:rtl/>
        </w:rPr>
        <w:t>عروه سعدی صحابی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«بنده به درجه‌ای که از شمار پرهیزگاران باشد، نمی‌رسد، تا این که کاری یا چیزی را که رواست و اشکالی ندارد، ترک کند که مبادا مرتکب انجام دادن کاری یا استفاده از چیزی شود که دارای مشکل (مکروه یا حرام) باشد</w:t>
      </w:r>
      <w:r w:rsidR="00C11F9C"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56"/>
      </w:r>
      <w:r w:rsidR="00C11F9C" w:rsidRPr="0052470B">
        <w:rPr>
          <w:rStyle w:val="Char4"/>
          <w:rFonts w:hint="cs"/>
          <w:spacing w:val="0"/>
          <w:rtl/>
        </w:rPr>
        <w:t>.</w:t>
      </w:r>
    </w:p>
    <w:p w:rsidR="00487917" w:rsidRPr="00487917" w:rsidRDefault="00487917" w:rsidP="00487917">
      <w:pPr>
        <w:pStyle w:val="af2"/>
        <w:rPr>
          <w:rtl/>
        </w:rPr>
      </w:pPr>
      <w:bookmarkStart w:id="325" w:name="_Toc442124474"/>
      <w:bookmarkStart w:id="326" w:name="_Toc437943088"/>
      <w:r w:rsidRPr="00487917">
        <w:rPr>
          <w:rFonts w:hint="cs"/>
          <w:rtl/>
        </w:rPr>
        <w:t xml:space="preserve">69- </w:t>
      </w:r>
      <w:r w:rsidRPr="00487917">
        <w:rPr>
          <w:rtl/>
        </w:rPr>
        <w:t xml:space="preserve">باب استحباب العزلة عند فساد </w:t>
      </w:r>
      <w:r w:rsidRPr="00487917">
        <w:rPr>
          <w:rFonts w:hint="cs"/>
          <w:rtl/>
        </w:rPr>
        <w:t>الناس و</w:t>
      </w:r>
      <w:r w:rsidRPr="00487917">
        <w:rPr>
          <w:rtl/>
        </w:rPr>
        <w:t>الزمان</w:t>
      </w:r>
      <w:r w:rsidRPr="00487917">
        <w:rPr>
          <w:rFonts w:hint="cs"/>
          <w:rtl/>
        </w:rPr>
        <w:t xml:space="preserve"> </w:t>
      </w:r>
      <w:r w:rsidRPr="00487917">
        <w:rPr>
          <w:rtl/>
        </w:rPr>
        <w:t>أو الخوف من فتنة في الدين أو وقوع في حرام وشبهات ونحوها</w:t>
      </w:r>
      <w:bookmarkEnd w:id="325"/>
    </w:p>
    <w:p w:rsidR="00BB5AB9" w:rsidRPr="00487917" w:rsidRDefault="00487917" w:rsidP="00487917">
      <w:pPr>
        <w:pStyle w:val="af"/>
        <w:bidi/>
        <w:rPr>
          <w:rStyle w:val="Char3"/>
          <w:rFonts w:ascii="IRZar" w:hAnsi="IRZar" w:cs="IRZar"/>
          <w:sz w:val="24"/>
          <w:szCs w:val="24"/>
          <w:rtl/>
        </w:rPr>
      </w:pPr>
      <w:bookmarkStart w:id="327" w:name="_Toc442124475"/>
      <w:r w:rsidRPr="00487917">
        <w:rPr>
          <w:rFonts w:hint="cs"/>
          <w:rtl/>
        </w:rPr>
        <w:t>باب فضیلت کناره‌گیری در هنگام فساد مردم و زمانه و خوف از فتنه در دین یا وقوع در محرمات و شبهه‌ها و مانند آنها</w:t>
      </w:r>
      <w:bookmarkEnd w:id="326"/>
      <w:bookmarkEnd w:id="327"/>
    </w:p>
    <w:p w:rsidR="0033184B" w:rsidRPr="0052470B" w:rsidRDefault="0033184B" w:rsidP="009E2CA4">
      <w:pPr>
        <w:pStyle w:val="a8"/>
        <w:rPr>
          <w:rStyle w:val="Char3"/>
          <w:rtl/>
        </w:rPr>
      </w:pPr>
      <w:r w:rsidRPr="009E2CA4">
        <w:rPr>
          <w:rtl/>
        </w:rPr>
        <w:t>قال</w:t>
      </w:r>
      <w:r w:rsidR="00703659">
        <w:rPr>
          <w:rFonts w:hint="cs"/>
          <w:rtl/>
        </w:rPr>
        <w:t xml:space="preserve"> </w:t>
      </w:r>
      <w:r w:rsidRPr="009E2CA4">
        <w:rPr>
          <w:rtl/>
        </w:rPr>
        <w:t>الله تعالی:</w:t>
      </w:r>
    </w:p>
    <w:p w:rsidR="0033184B" w:rsidRPr="0052470B" w:rsidRDefault="00DC43AB" w:rsidP="009E2CA4">
      <w:pPr>
        <w:pStyle w:val="a5"/>
        <w:rPr>
          <w:rStyle w:val="Char3"/>
          <w:spacing w:val="0"/>
          <w:rtl/>
        </w:rPr>
      </w:pPr>
      <w:r w:rsidRPr="0052470B">
        <w:rPr>
          <w:rStyle w:val="Char4"/>
          <w:rFonts w:hint="cs"/>
          <w:spacing w:val="0"/>
          <w:rtl/>
        </w:rPr>
        <w:t>﴿</w:t>
      </w:r>
      <w:r w:rsidRPr="009E2CA4">
        <w:rPr>
          <w:rtl/>
        </w:rPr>
        <w:t xml:space="preserve">فَفِرُّوٓاْ إِلَى </w:t>
      </w:r>
      <w:r w:rsidRPr="009E2CA4">
        <w:rPr>
          <w:rFonts w:hint="cs"/>
          <w:rtl/>
        </w:rPr>
        <w:t>ٱللَّهِۖ</w:t>
      </w:r>
      <w:r w:rsidRPr="009E2CA4">
        <w:rPr>
          <w:rtl/>
        </w:rPr>
        <w:t xml:space="preserve"> إِنِّي لَكُم مِّنۡهُ نَذِيرٞ مُّبِينٞ٥٠</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[الذار</w:t>
      </w:r>
      <w:r w:rsidR="009419ED" w:rsidRPr="00EE7E0F">
        <w:rPr>
          <w:rStyle w:val="Char9"/>
          <w:rtl/>
        </w:rPr>
        <w:t>ی</w:t>
      </w:r>
      <w:r w:rsidRPr="00EE7E0F">
        <w:rPr>
          <w:rStyle w:val="Char9"/>
          <w:rtl/>
        </w:rPr>
        <w:t>ات: 50]</w:t>
      </w:r>
      <w:r w:rsidR="002F17F9" w:rsidRPr="00EE7E0F">
        <w:rPr>
          <w:rStyle w:val="Char9"/>
          <w:rFonts w:hint="cs"/>
          <w:rtl/>
        </w:rPr>
        <w:t>.</w:t>
      </w:r>
    </w:p>
    <w:p w:rsidR="0033184B" w:rsidRPr="0052470B" w:rsidRDefault="0033184B" w:rsidP="00C11F9C">
      <w:pPr>
        <w:pStyle w:val="a2"/>
        <w:rPr>
          <w:sz w:val="28"/>
          <w:szCs w:val="28"/>
          <w:rtl/>
        </w:rPr>
      </w:pPr>
      <w:r w:rsidRPr="0052470B">
        <w:rPr>
          <w:rStyle w:val="Char4"/>
          <w:spacing w:val="0"/>
          <w:rtl/>
        </w:rPr>
        <w:t>«</w:t>
      </w:r>
      <w:r w:rsidR="000304DC" w:rsidRPr="0052470B">
        <w:rPr>
          <w:rtl/>
        </w:rPr>
        <w:t>(از همه چیز ببرید) و به‌سوی خدا بگریزید و رو نهید که (من پیامبر</w:t>
      </w:r>
      <w:r w:rsidR="000C6F25" w:rsidRPr="0052470B">
        <w:rPr>
          <w:rFonts w:cs="CTraditional Arabic"/>
          <w:szCs w:val="28"/>
          <w:rtl/>
        </w:rPr>
        <w:t xml:space="preserve"> ص</w:t>
      </w:r>
      <w:r w:rsidR="000304DC" w:rsidRPr="0052470B">
        <w:rPr>
          <w:rtl/>
        </w:rPr>
        <w:t>) از جانب او (خداوند) برای شما ترساننده‌ی آشکاری هستم</w:t>
      </w:r>
      <w:r w:rsidRPr="00EE7E0F">
        <w:rPr>
          <w:rStyle w:val="Char4"/>
          <w:rtl/>
        </w:rPr>
        <w:t>»</w:t>
      </w:r>
      <w:r w:rsidRPr="0052470B">
        <w:rPr>
          <w:rtl/>
        </w:rPr>
        <w:t>.</w:t>
      </w:r>
    </w:p>
    <w:p w:rsidR="00573E5D" w:rsidRPr="00F9098B" w:rsidRDefault="00573E5D" w:rsidP="00CA2E2E">
      <w:pPr>
        <w:pStyle w:val="a4"/>
        <w:spacing w:before="0" w:beforeAutospacing="0"/>
        <w:ind w:firstLine="284"/>
        <w:jc w:val="both"/>
        <w:rPr>
          <w:rStyle w:val="Char3"/>
          <w:rtl/>
        </w:rPr>
      </w:pPr>
      <w:r w:rsidRPr="00F9098B">
        <w:rPr>
          <w:rStyle w:val="Char3"/>
          <w:rtl/>
        </w:rPr>
        <w:t xml:space="preserve">597- </w:t>
      </w:r>
      <w:r w:rsidR="00C11F9C" w:rsidRPr="0052470B">
        <w:rPr>
          <w:rStyle w:val="Char4"/>
          <w:rFonts w:hint="cs"/>
          <w:spacing w:val="0"/>
          <w:rtl/>
        </w:rPr>
        <w:t>«</w:t>
      </w:r>
      <w:r w:rsidRPr="0052470B">
        <w:rPr>
          <w:rtl/>
        </w:rPr>
        <w:t xml:space="preserve">وعن سعد بن أبي وقَّاص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 </w:t>
      </w:r>
      <w:r w:rsidR="008960CB" w:rsidRPr="0052470B">
        <w:rPr>
          <w:rtl/>
        </w:rPr>
        <w:t>«</w:t>
      </w:r>
      <w:r w:rsidRPr="0052470B">
        <w:rPr>
          <w:rtl/>
        </w:rPr>
        <w:t>إِنَّ اللَّه يحِبُّ العَبدَ التَّقِيَّ الغَنِيَّ</w:t>
      </w:r>
      <w:r w:rsidR="00B604DF" w:rsidRPr="0052470B">
        <w:rPr>
          <w:rFonts w:hint="cs"/>
          <w:rtl/>
          <w:lang w:bidi="fa-IR"/>
        </w:rPr>
        <w:t xml:space="preserve"> الخف</w:t>
      </w:r>
      <w:r w:rsidR="00B604DF" w:rsidRPr="0052470B">
        <w:rPr>
          <w:rFonts w:hint="cs"/>
          <w:rtl/>
        </w:rPr>
        <w:t>ي</w:t>
      </w:r>
      <w:r w:rsidR="00140074" w:rsidRPr="0052470B">
        <w:rPr>
          <w:rtl/>
        </w:rPr>
        <w:t>»</w:t>
      </w:r>
      <w:r w:rsidR="00C11F9C" w:rsidRPr="00EE7E0F">
        <w:rPr>
          <w:rStyle w:val="Char4"/>
          <w:rFonts w:hint="cs"/>
          <w:rtl/>
        </w:rPr>
        <w:t>»</w:t>
      </w:r>
      <w:r w:rsidRPr="00F9098B">
        <w:rPr>
          <w:rStyle w:val="Char5"/>
          <w:rtl/>
        </w:rPr>
        <w:t xml:space="preserve"> رواه مسلم</w:t>
      </w:r>
      <w:r w:rsidR="00140074" w:rsidRPr="00F9098B">
        <w:rPr>
          <w:rStyle w:val="Char3"/>
          <w:rtl/>
        </w:rPr>
        <w:t>.</w:t>
      </w:r>
    </w:p>
    <w:p w:rsidR="00573E5D" w:rsidRPr="00F9098B" w:rsidRDefault="00573E5D" w:rsidP="00FA5C34">
      <w:pPr>
        <w:pStyle w:val="a4"/>
        <w:spacing w:before="0" w:beforeAutospacing="0"/>
        <w:ind w:firstLine="284"/>
        <w:jc w:val="both"/>
        <w:rPr>
          <w:rStyle w:val="Char3"/>
          <w:rtl/>
        </w:rPr>
      </w:pPr>
      <w:r w:rsidRPr="00223823">
        <w:rPr>
          <w:rStyle w:val="Char5"/>
          <w:rtl/>
        </w:rPr>
        <w:t>وال</w:t>
      </w:r>
      <w:r w:rsidR="00045BE7" w:rsidRPr="00223823">
        <w:rPr>
          <w:rStyle w:val="Char5"/>
          <w:rFonts w:hint="cs"/>
          <w:rtl/>
        </w:rPr>
        <w:t>ـ</w:t>
      </w:r>
      <w:r w:rsidRPr="00223823">
        <w:rPr>
          <w:rStyle w:val="Char5"/>
          <w:rtl/>
        </w:rPr>
        <w:t xml:space="preserve">مُرَاد بــ </w:t>
      </w:r>
      <w:r w:rsidR="008960CB" w:rsidRPr="00223823">
        <w:rPr>
          <w:rStyle w:val="Char5"/>
          <w:rtl/>
        </w:rPr>
        <w:t>«</w:t>
      </w:r>
      <w:r w:rsidRPr="00223823">
        <w:rPr>
          <w:rStyle w:val="Char5"/>
          <w:rtl/>
        </w:rPr>
        <w:t>الغَنِيِّ</w:t>
      </w:r>
      <w:r w:rsidR="00140074" w:rsidRPr="00223823">
        <w:rPr>
          <w:rStyle w:val="Char5"/>
          <w:rtl/>
        </w:rPr>
        <w:t>»</w:t>
      </w:r>
      <w:r w:rsidR="0015419D" w:rsidRPr="00223823">
        <w:rPr>
          <w:rStyle w:val="Char5"/>
          <w:rtl/>
        </w:rPr>
        <w:t>:</w:t>
      </w:r>
      <w:r w:rsidRPr="00223823">
        <w:rPr>
          <w:rStyle w:val="Char5"/>
          <w:rtl/>
        </w:rPr>
        <w:t xml:space="preserve"> غَنِيُّ النَّفْسِ</w:t>
      </w:r>
      <w:r w:rsidR="00140074" w:rsidRPr="00223823">
        <w:rPr>
          <w:rStyle w:val="Char5"/>
          <w:rtl/>
        </w:rPr>
        <w:t>.</w:t>
      </w:r>
      <w:r w:rsidRPr="00223823">
        <w:rPr>
          <w:rStyle w:val="Char5"/>
          <w:rtl/>
        </w:rPr>
        <w:t xml:space="preserve"> كم</w:t>
      </w:r>
      <w:r w:rsidR="00045BE7" w:rsidRPr="00223823">
        <w:rPr>
          <w:rStyle w:val="Char5"/>
          <w:rFonts w:hint="cs"/>
          <w:rtl/>
        </w:rPr>
        <w:t>ـ</w:t>
      </w:r>
      <w:r w:rsidRPr="00223823">
        <w:rPr>
          <w:rStyle w:val="Char5"/>
          <w:rtl/>
        </w:rPr>
        <w:t>ا سَبَقَ في الحديث</w:t>
      </w:r>
      <w:r w:rsidRPr="0052470B">
        <w:rPr>
          <w:rStyle w:val="Char5"/>
          <w:rtl/>
        </w:rPr>
        <w:t xml:space="preserve"> الصحيح</w:t>
      </w:r>
      <w:r w:rsidR="00140074" w:rsidRPr="00F9098B">
        <w:rPr>
          <w:rStyle w:val="Char3"/>
          <w:rtl/>
        </w:rPr>
        <w:t>.</w:t>
      </w:r>
    </w:p>
    <w:p w:rsidR="00041514" w:rsidRPr="0052470B" w:rsidRDefault="000304DC" w:rsidP="00CA2E2E">
      <w:pPr>
        <w:ind w:firstLine="284"/>
        <w:jc w:val="both"/>
        <w:rPr>
          <w:rStyle w:val="Char3"/>
          <w:rtl/>
        </w:rPr>
      </w:pPr>
      <w:r w:rsidRPr="0052470B">
        <w:rPr>
          <w:rStyle w:val="Char3"/>
          <w:rtl/>
        </w:rPr>
        <w:t>597.</w:t>
      </w:r>
      <w:r w:rsidR="00F60AD7" w:rsidRPr="0052470B">
        <w:rPr>
          <w:rStyle w:val="Char3"/>
          <w:rtl/>
        </w:rPr>
        <w:t xml:space="preserve"> </w:t>
      </w:r>
      <w:r w:rsidR="004A6123" w:rsidRPr="004A6123">
        <w:rPr>
          <w:rStyle w:val="Char4"/>
          <w:rtl/>
        </w:rPr>
        <w:t>«</w:t>
      </w:r>
      <w:r w:rsidR="00F60AD7" w:rsidRPr="004A6123">
        <w:rPr>
          <w:rStyle w:val="Char8"/>
          <w:rtl/>
        </w:rPr>
        <w:t>از سعدبن</w:t>
      </w:r>
      <w:r w:rsidR="00F60AD7" w:rsidRPr="0052470B">
        <w:rPr>
          <w:rStyle w:val="Char8"/>
          <w:rtl/>
        </w:rPr>
        <w:t xml:space="preserve"> ابی‌وقاص</w:t>
      </w:r>
      <w:r w:rsidR="003707A2" w:rsidRPr="0052470B">
        <w:rPr>
          <w:rStyle w:val="Char8"/>
          <w:rFonts w:cs="CTraditional Arabic"/>
          <w:szCs w:val="28"/>
          <w:rtl/>
        </w:rPr>
        <w:t xml:space="preserve"> س</w:t>
      </w:r>
      <w:r w:rsidR="00F60AD7"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00F60AD7" w:rsidRPr="0052470B">
        <w:rPr>
          <w:rStyle w:val="Char8"/>
          <w:rtl/>
        </w:rPr>
        <w:t xml:space="preserve"> شنیدم که می‌فرمود: «خداوند بنده‌ی پرهیزگار و بی‌نیاز و عزلت گزیده را دوست دارد»</w:t>
      </w:r>
      <w:r w:rsidR="00C11F9C" w:rsidRPr="00EE7E0F">
        <w:rPr>
          <w:rStyle w:val="Char4"/>
          <w:rFonts w:hint="cs"/>
          <w:rtl/>
        </w:rPr>
        <w:t>»</w:t>
      </w:r>
      <w:r w:rsidR="00F60AD7" w:rsidRPr="0052470B">
        <w:rPr>
          <w:rStyle w:val="Char3"/>
          <w:rtl/>
        </w:rPr>
        <w:t>.</w:t>
      </w:r>
    </w:p>
    <w:p w:rsidR="00F60AD7" w:rsidRPr="0052470B" w:rsidRDefault="00F60AD7" w:rsidP="00CA2E2E">
      <w:pPr>
        <w:ind w:firstLine="284"/>
        <w:jc w:val="both"/>
        <w:rPr>
          <w:rStyle w:val="Char3"/>
          <w:rtl/>
        </w:rPr>
      </w:pPr>
      <w:r w:rsidRPr="0052470B">
        <w:rPr>
          <w:rStyle w:val="Char3"/>
          <w:rtl/>
        </w:rPr>
        <w:t>و منظور از غنی (بی‌نیاز) در کلمه‌ی «غنی» عزت نفس و خویشتنداری و غنای درون است، چنان که در حدیث صحیح گذشت</w:t>
      </w:r>
      <w:r w:rsidRPr="00E96FD0">
        <w:rPr>
          <w:rStyle w:val="FootnoteReference"/>
          <w:rFonts w:ascii="IRNazli" w:hAnsi="IRNazli" w:cs="IRNazli"/>
          <w:sz w:val="28"/>
          <w:szCs w:val="28"/>
          <w:rtl/>
          <w:lang w:bidi="ar-AE"/>
        </w:rPr>
        <w:footnoteReference w:id="657"/>
      </w:r>
      <w:r w:rsidR="00C11F9C" w:rsidRPr="0052470B">
        <w:rPr>
          <w:rStyle w:val="Char4"/>
          <w:rFonts w:hint="cs"/>
          <w:spacing w:val="0"/>
          <w:rtl/>
        </w:rPr>
        <w:t>.</w:t>
      </w:r>
    </w:p>
    <w:p w:rsidR="00573E5D" w:rsidRPr="00F9098B" w:rsidRDefault="00573E5D" w:rsidP="00FA5C34">
      <w:pPr>
        <w:pStyle w:val="a4"/>
        <w:spacing w:before="0" w:beforeAutospacing="0"/>
        <w:ind w:firstLine="284"/>
        <w:jc w:val="both"/>
        <w:rPr>
          <w:rStyle w:val="Char3"/>
          <w:rtl/>
        </w:rPr>
      </w:pPr>
      <w:r w:rsidRPr="00F9098B">
        <w:rPr>
          <w:rStyle w:val="Char3"/>
          <w:rtl/>
        </w:rPr>
        <w:t xml:space="preserve">598- </w:t>
      </w:r>
      <w:r w:rsidR="00C11F9C" w:rsidRPr="0052470B">
        <w:rPr>
          <w:rStyle w:val="Char4"/>
          <w:rFonts w:hint="cs"/>
          <w:spacing w:val="0"/>
          <w:rtl/>
        </w:rPr>
        <w:t>«</w:t>
      </w:r>
      <w:r w:rsidRPr="0052470B">
        <w:rPr>
          <w:rtl/>
        </w:rPr>
        <w:t xml:space="preserve">وعن أبي سعيد الخُدريِّ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رَجُلُ أَيُّ النَّاسِ أفضَلُ يارسولَ اللَّه</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مُؤْمِنٌ مجَاهِدٌ بِنَفسِهِ وَمَالِهِ في سبيل اللَّه</w:t>
      </w:r>
      <w:r w:rsidR="00140074" w:rsidRPr="0052470B">
        <w:rPr>
          <w:rtl/>
        </w:rPr>
        <w:t>»</w:t>
      </w:r>
      <w:r w:rsidRPr="0052470B">
        <w:rPr>
          <w:rtl/>
        </w:rPr>
        <w:t xml:space="preserve"> قال</w:t>
      </w:r>
      <w:r w:rsidR="0015419D" w:rsidRPr="0052470B">
        <w:rPr>
          <w:rtl/>
        </w:rPr>
        <w:t>:</w:t>
      </w:r>
      <w:r w:rsidRPr="0052470B">
        <w:rPr>
          <w:rtl/>
        </w:rPr>
        <w:t xml:space="preserve"> ثم من</w:t>
      </w:r>
      <w:r w:rsidR="0015419D" w:rsidRPr="0052470B">
        <w:rPr>
          <w:rtl/>
        </w:rPr>
        <w:t>؟</w:t>
      </w:r>
      <w:r w:rsidRPr="0052470B">
        <w:rPr>
          <w:rtl/>
        </w:rPr>
        <w:t xml:space="preserve"> قال</w:t>
      </w:r>
      <w:r w:rsidR="0015419D" w:rsidRPr="0052470B">
        <w:rPr>
          <w:rtl/>
        </w:rPr>
        <w:t>:</w:t>
      </w:r>
      <w:r w:rsidRPr="0052470B">
        <w:rPr>
          <w:rtl/>
        </w:rPr>
        <w:t xml:space="preserve"> «ثم رَجُلٌ مُعتَزِلٌ في شِعْبٍ مِن الشِّعَاب يَعبُدُ رَبَّهِ</w:t>
      </w:r>
      <w:r w:rsidR="00C11F9C" w:rsidRPr="0052470B">
        <w:rPr>
          <w:rFonts w:hint="cs"/>
          <w:rtl/>
        </w:rPr>
        <w:t>»</w:t>
      </w:r>
      <w:r w:rsidR="00140074" w:rsidRPr="00EE7E0F">
        <w:rPr>
          <w:rStyle w:val="Char4"/>
          <w:rtl/>
        </w:rPr>
        <w:t>»</w:t>
      </w:r>
      <w:r w:rsidR="00140074" w:rsidRPr="00F9098B">
        <w:rPr>
          <w:rStyle w:val="Char3"/>
          <w:rtl/>
        </w:rPr>
        <w:t>.</w:t>
      </w:r>
    </w:p>
    <w:p w:rsidR="00573E5D" w:rsidRPr="00F9098B" w:rsidRDefault="00573E5D" w:rsidP="00FA5C34">
      <w:pPr>
        <w:pStyle w:val="a4"/>
        <w:spacing w:before="0" w:beforeAutospacing="0"/>
        <w:ind w:firstLine="284"/>
        <w:jc w:val="both"/>
        <w:rPr>
          <w:rStyle w:val="Char3"/>
          <w:rtl/>
        </w:rPr>
      </w:pPr>
      <w:r w:rsidRPr="0052470B">
        <w:rPr>
          <w:rStyle w:val="Char5"/>
          <w:rtl/>
        </w:rPr>
        <w:t>وفي روايةٍ</w:t>
      </w:r>
      <w:r w:rsidRPr="00045BE7">
        <w:rPr>
          <w:rStyle w:val="Char5"/>
          <w:rtl/>
        </w:rPr>
        <w:t xml:space="preserve"> </w:t>
      </w:r>
      <w:r w:rsidR="00C11F9C" w:rsidRPr="0052470B">
        <w:rPr>
          <w:rStyle w:val="Char4"/>
          <w:rFonts w:hint="cs"/>
          <w:spacing w:val="0"/>
          <w:rtl/>
        </w:rPr>
        <w:t>«</w:t>
      </w:r>
      <w:r w:rsidRPr="0052470B">
        <w:rPr>
          <w:rtl/>
        </w:rPr>
        <w:t>يتَّقِي اللَّه</w:t>
      </w:r>
      <w:r w:rsidR="00B604DF" w:rsidRPr="0052470B">
        <w:rPr>
          <w:rFonts w:hint="cs"/>
          <w:rtl/>
          <w:lang w:bidi="fa-IR"/>
        </w:rPr>
        <w:t>،</w:t>
      </w:r>
      <w:r w:rsidRPr="0052470B">
        <w:rPr>
          <w:rtl/>
        </w:rPr>
        <w:t xml:space="preserve"> ويَدَع النَّاسِ مِن شَرّْهِ</w:t>
      </w:r>
      <w:r w:rsidR="00C11F9C" w:rsidRPr="00EE7E0F">
        <w:rPr>
          <w:rStyle w:val="Char4"/>
          <w:rFonts w:hint="cs"/>
          <w:rtl/>
        </w:rPr>
        <w:t>»</w:t>
      </w:r>
      <w:r w:rsidRPr="00045BE7">
        <w:rPr>
          <w:rStyle w:val="Char5"/>
          <w:rtl/>
        </w:rPr>
        <w:t xml:space="preserve"> </w:t>
      </w:r>
      <w:r w:rsidRPr="0052470B">
        <w:rPr>
          <w:rStyle w:val="Char5"/>
          <w:rtl/>
        </w:rPr>
        <w:t>متفقٌ عليه</w:t>
      </w:r>
      <w:r w:rsidR="00140074" w:rsidRPr="00F9098B">
        <w:rPr>
          <w:rStyle w:val="Char3"/>
          <w:rtl/>
        </w:rPr>
        <w:t>.</w:t>
      </w:r>
    </w:p>
    <w:p w:rsidR="00041514" w:rsidRPr="0052470B" w:rsidRDefault="00F60AD7" w:rsidP="00CA2E2E">
      <w:pPr>
        <w:ind w:firstLine="284"/>
        <w:jc w:val="both"/>
        <w:rPr>
          <w:rStyle w:val="Char3"/>
          <w:rtl/>
        </w:rPr>
      </w:pPr>
      <w:r w:rsidRPr="0052470B">
        <w:rPr>
          <w:rStyle w:val="Char3"/>
          <w:rtl/>
        </w:rPr>
        <w:t xml:space="preserve">598. </w:t>
      </w:r>
      <w:r w:rsidR="004A6123" w:rsidRPr="004A6123">
        <w:rPr>
          <w:rStyle w:val="Char4"/>
          <w:rtl/>
        </w:rPr>
        <w:t>«</w:t>
      </w:r>
      <w:r w:rsidRPr="004A6123">
        <w:rPr>
          <w:rStyle w:val="Char8"/>
          <w:rtl/>
        </w:rPr>
        <w:t>از ابوسعید</w:t>
      </w:r>
      <w:r w:rsidRPr="0052470B">
        <w:rPr>
          <w:rStyle w:val="Char8"/>
          <w:rtl/>
        </w:rPr>
        <w:t xml:space="preserve"> خدری</w:t>
      </w:r>
      <w:r w:rsidR="003707A2" w:rsidRPr="0052470B">
        <w:rPr>
          <w:rStyle w:val="Char8"/>
          <w:rFonts w:cs="CTraditional Arabic"/>
          <w:szCs w:val="28"/>
          <w:rtl/>
        </w:rPr>
        <w:t xml:space="preserve"> س</w:t>
      </w:r>
      <w:r w:rsidRPr="0052470B">
        <w:rPr>
          <w:rStyle w:val="Char8"/>
          <w:rtl/>
        </w:rPr>
        <w:t xml:space="preserve"> روایت شده است که گفت: مردی از پیامبر</w:t>
      </w:r>
      <w:r w:rsidR="000C6F25" w:rsidRPr="0052470B">
        <w:rPr>
          <w:rStyle w:val="Char8"/>
          <w:rFonts w:cs="CTraditional Arabic"/>
          <w:szCs w:val="28"/>
          <w:rtl/>
        </w:rPr>
        <w:t xml:space="preserve"> ص</w:t>
      </w:r>
      <w:r w:rsidRPr="0052470B">
        <w:rPr>
          <w:rStyle w:val="Char8"/>
          <w:rtl/>
        </w:rPr>
        <w:t xml:space="preserve"> سؤال نمود: چه کسی (در نزد خدا) بهتر و برتر از همه‌ی مردم است؟ فرمودند: «شخص مؤمنی که در راه خدا، با جان و مال خود جهاد کند»، گفت: بعد از او چه کسی برتر است؟ فرمودند: «سپس مردی کناره‌گیر است در دره‌ای از دره‌ها که خدای خود را عبادت می‌کند</w:t>
      </w:r>
      <w:r w:rsidR="00C11F9C" w:rsidRPr="0052470B">
        <w:rPr>
          <w:rStyle w:val="Char8"/>
          <w:rFonts w:hint="cs"/>
          <w:rtl/>
        </w:rPr>
        <w:t>»</w:t>
      </w:r>
      <w:r w:rsidRPr="00EE7E0F">
        <w:rPr>
          <w:rStyle w:val="Char4"/>
          <w:rtl/>
        </w:rPr>
        <w:t>»</w:t>
      </w:r>
      <w:r w:rsidRPr="0052470B">
        <w:rPr>
          <w:rStyle w:val="Char3"/>
          <w:rtl/>
        </w:rPr>
        <w:t>.</w:t>
      </w:r>
    </w:p>
    <w:p w:rsidR="00F60AD7" w:rsidRPr="0052470B" w:rsidRDefault="00F60AD7" w:rsidP="00CA2E2E">
      <w:pPr>
        <w:ind w:firstLine="284"/>
        <w:jc w:val="both"/>
        <w:rPr>
          <w:rStyle w:val="Char3"/>
          <w:rtl/>
        </w:rPr>
      </w:pPr>
      <w:r w:rsidRPr="0052470B">
        <w:rPr>
          <w:rStyle w:val="Char3"/>
          <w:rtl/>
        </w:rPr>
        <w:t xml:space="preserve">در روایتی دیگر آمده است: </w:t>
      </w:r>
      <w:r w:rsidR="00C11F9C" w:rsidRPr="0052470B">
        <w:rPr>
          <w:rStyle w:val="Char4"/>
          <w:rFonts w:hint="cs"/>
          <w:spacing w:val="0"/>
          <w:rtl/>
        </w:rPr>
        <w:t>«</w:t>
      </w:r>
      <w:r w:rsidRPr="0052470B">
        <w:rPr>
          <w:rStyle w:val="Char8"/>
          <w:rtl/>
        </w:rPr>
        <w:t>(مردی که در دره‌ای کناره‌گیری کند) و تقوای خدا را پیشه کند و به عبادت خدای خویش بپردازد و مردم را ترک کند تا از شرش محفوظ باشند</w:t>
      </w:r>
      <w:r w:rsidR="00C11F9C"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58"/>
      </w:r>
      <w:r w:rsidR="00C11F9C" w:rsidRPr="0052470B">
        <w:rPr>
          <w:rStyle w:val="Char4"/>
          <w:rFonts w:hint="cs"/>
          <w:spacing w:val="0"/>
          <w:rtl/>
        </w:rPr>
        <w:t>.</w:t>
      </w:r>
    </w:p>
    <w:p w:rsidR="00573E5D" w:rsidRPr="00F9098B" w:rsidRDefault="00573E5D" w:rsidP="00CA2E2E">
      <w:pPr>
        <w:pStyle w:val="a4"/>
        <w:spacing w:before="0" w:beforeAutospacing="0"/>
        <w:ind w:firstLine="284"/>
        <w:jc w:val="both"/>
        <w:rPr>
          <w:rStyle w:val="Char3"/>
          <w:rtl/>
        </w:rPr>
      </w:pPr>
      <w:r w:rsidRPr="00F9098B">
        <w:rPr>
          <w:rStyle w:val="Char3"/>
          <w:rtl/>
        </w:rPr>
        <w:t xml:space="preserve">599- </w:t>
      </w:r>
      <w:r w:rsidRPr="0052470B">
        <w:rPr>
          <w:rStyle w:val="Char5"/>
          <w:rtl/>
        </w:rPr>
        <w:t>وعنه قالَ</w:t>
      </w:r>
      <w:r w:rsidR="0015419D" w:rsidRPr="00F9098B">
        <w:rPr>
          <w:rStyle w:val="Char5"/>
          <w:rtl/>
        </w:rPr>
        <w:t>:</w:t>
      </w:r>
      <w:r w:rsidRPr="00F9098B">
        <w:rPr>
          <w:rStyle w:val="Char5"/>
          <w:rtl/>
        </w:rPr>
        <w:t xml:space="preserve"> </w:t>
      </w:r>
      <w:r w:rsidR="00C11F9C"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يُوشِكَ أَنْ يَكُونَ خَ</w:t>
      </w:r>
      <w:r w:rsidR="00B604DF" w:rsidRPr="0052470B">
        <w:rPr>
          <w:rtl/>
        </w:rPr>
        <w:t>يْرَ مَال المُسْلِم غَنَمٌ يَت</w:t>
      </w:r>
      <w:r w:rsidRPr="0052470B">
        <w:rPr>
          <w:rtl/>
        </w:rPr>
        <w:t>َّ</w:t>
      </w:r>
      <w:r w:rsidR="00B604DF" w:rsidRPr="0052470B">
        <w:rPr>
          <w:rFonts w:hint="cs"/>
          <w:rtl/>
        </w:rPr>
        <w:t>ب</w:t>
      </w:r>
      <w:r w:rsidRPr="0052470B">
        <w:rPr>
          <w:rtl/>
        </w:rPr>
        <w:t>عُ بهَا شَعَفَ الجِبَال</w:t>
      </w:r>
      <w:r w:rsidR="00140074" w:rsidRPr="0052470B">
        <w:rPr>
          <w:rtl/>
        </w:rPr>
        <w:t>.</w:t>
      </w:r>
      <w:r w:rsidRPr="0052470B">
        <w:rPr>
          <w:rtl/>
        </w:rPr>
        <w:t xml:space="preserve"> وموَاقِعَ الْقَطْرِ</w:t>
      </w:r>
      <w:r w:rsidR="00B604DF" w:rsidRPr="0052470B">
        <w:rPr>
          <w:rFonts w:hint="cs"/>
          <w:rtl/>
        </w:rPr>
        <w:t>،</w:t>
      </w:r>
      <w:r w:rsidRPr="0052470B">
        <w:rPr>
          <w:rtl/>
        </w:rPr>
        <w:t xml:space="preserve"> يَفِرُّ بِدينِهِ من الفِتنِ</w:t>
      </w:r>
      <w:r w:rsidR="00C11F9C" w:rsidRPr="0052470B">
        <w:rPr>
          <w:rFonts w:hint="cs"/>
          <w:rtl/>
        </w:rPr>
        <w:t>»</w:t>
      </w:r>
      <w:r w:rsidR="00140074" w:rsidRPr="00EE7E0F">
        <w:rPr>
          <w:rStyle w:val="Char4"/>
          <w:rtl/>
        </w:rPr>
        <w:t>»</w:t>
      </w:r>
      <w:r w:rsidRPr="00F9098B">
        <w:rPr>
          <w:rStyle w:val="Char5"/>
          <w:rtl/>
        </w:rPr>
        <w:t xml:space="preserve"> رواه البخار</w:t>
      </w:r>
      <w:r w:rsidR="009419ED" w:rsidRPr="00F9098B">
        <w:rPr>
          <w:rStyle w:val="Char5"/>
          <w:rtl/>
        </w:rPr>
        <w:t>ی</w:t>
      </w:r>
      <w:r w:rsidR="00140074" w:rsidRPr="00F9098B">
        <w:rPr>
          <w:rStyle w:val="Char3"/>
          <w:rtl/>
        </w:rPr>
        <w:t>.</w:t>
      </w:r>
      <w:r w:rsidR="000C6F25" w:rsidRPr="00F9098B">
        <w:rPr>
          <w:rStyle w:val="Char3"/>
          <w:rtl/>
        </w:rPr>
        <w:t xml:space="preserve"> </w:t>
      </w:r>
    </w:p>
    <w:p w:rsidR="00573E5D" w:rsidRPr="00F9098B" w:rsidRDefault="00573E5D" w:rsidP="00FA5C34">
      <w:pPr>
        <w:pStyle w:val="a4"/>
        <w:spacing w:before="0" w:beforeAutospacing="0"/>
        <w:ind w:firstLine="284"/>
        <w:jc w:val="both"/>
        <w:rPr>
          <w:rStyle w:val="Char3"/>
          <w:rtl/>
        </w:rPr>
      </w:pPr>
      <w:r w:rsidRPr="00223823">
        <w:rPr>
          <w:rStyle w:val="Char5"/>
          <w:rtl/>
        </w:rPr>
        <w:t xml:space="preserve">و </w:t>
      </w:r>
      <w:r w:rsidR="008960CB" w:rsidRPr="00223823">
        <w:rPr>
          <w:rStyle w:val="Char5"/>
          <w:rtl/>
        </w:rPr>
        <w:t>«</w:t>
      </w:r>
      <w:r w:rsidRPr="00223823">
        <w:rPr>
          <w:rStyle w:val="Char5"/>
          <w:rtl/>
        </w:rPr>
        <w:t>شَعَفَ الجِبَالِ</w:t>
      </w:r>
      <w:r w:rsidR="00140074" w:rsidRPr="00223823">
        <w:rPr>
          <w:rStyle w:val="Char5"/>
          <w:rtl/>
        </w:rPr>
        <w:t>»</w:t>
      </w:r>
      <w:r w:rsidR="0015419D" w:rsidRPr="00223823">
        <w:rPr>
          <w:rStyle w:val="Char5"/>
          <w:rtl/>
        </w:rPr>
        <w:t>:</w:t>
      </w:r>
      <w:r w:rsidRPr="00223823">
        <w:rPr>
          <w:rStyle w:val="Char5"/>
          <w:rtl/>
        </w:rPr>
        <w:t xml:space="preserve"> أَعْلاَهَا</w:t>
      </w:r>
      <w:r w:rsidR="00140074" w:rsidRPr="00F9098B">
        <w:rPr>
          <w:rStyle w:val="Char3"/>
          <w:rtl/>
        </w:rPr>
        <w:t>.</w:t>
      </w:r>
    </w:p>
    <w:p w:rsidR="00041514" w:rsidRPr="0052470B" w:rsidRDefault="005717EE" w:rsidP="00CA2E2E">
      <w:pPr>
        <w:ind w:firstLine="284"/>
        <w:jc w:val="both"/>
        <w:rPr>
          <w:rStyle w:val="Char3"/>
          <w:rtl/>
        </w:rPr>
      </w:pPr>
      <w:r w:rsidRPr="0052470B">
        <w:rPr>
          <w:rStyle w:val="Char3"/>
          <w:rtl/>
        </w:rPr>
        <w:t xml:space="preserve">599. </w:t>
      </w:r>
      <w:r w:rsidR="004A6123" w:rsidRPr="004A6123">
        <w:rPr>
          <w:rStyle w:val="Char4"/>
          <w:rtl/>
        </w:rPr>
        <w:t>«</w:t>
      </w:r>
      <w:r w:rsidRPr="004A6123">
        <w:rPr>
          <w:rStyle w:val="Char8"/>
          <w:rtl/>
        </w:rPr>
        <w:t>از ابوسعید</w:t>
      </w:r>
      <w:r w:rsidRPr="0052470B">
        <w:rPr>
          <w:rStyle w:val="Char8"/>
          <w:rtl/>
        </w:rPr>
        <w:t xml:space="preserve"> خدری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«نزدیک است زمانی (برسد) که بهترین ثروت شخص مسلمان، گوسفندی باشد که وی به دنبال آن به قله‌ی کوه‌ها و محل‌های بارش باران می‌رود و (به این وسیله)، دین خویش را از فتنه‌ها ر</w:t>
      </w:r>
      <w:r w:rsidR="00B604DF" w:rsidRPr="0052470B">
        <w:rPr>
          <w:rStyle w:val="Char8"/>
          <w:rFonts w:hint="cs"/>
          <w:rtl/>
        </w:rPr>
        <w:t>ه</w:t>
      </w:r>
      <w:r w:rsidRPr="0052470B">
        <w:rPr>
          <w:rStyle w:val="Char8"/>
          <w:rtl/>
        </w:rPr>
        <w:t>ا می‌سازد»</w:t>
      </w:r>
      <w:r w:rsidR="00C11F9C" w:rsidRPr="00EE7E0F">
        <w:rPr>
          <w:rStyle w:val="Char4"/>
          <w:rFonts w:hint="cs"/>
          <w:rtl/>
        </w:rPr>
        <w:t>»</w:t>
      </w:r>
      <w:r w:rsidR="005D0519" w:rsidRPr="00E96FD0">
        <w:rPr>
          <w:rStyle w:val="FootnoteReference"/>
          <w:rFonts w:ascii="IRNazli" w:hAnsi="IRNazli" w:cs="IRNazli"/>
          <w:sz w:val="28"/>
          <w:szCs w:val="28"/>
          <w:rtl/>
          <w:lang w:bidi="ar-AE"/>
        </w:rPr>
        <w:footnoteReference w:id="659"/>
      </w:r>
      <w:r w:rsidR="00C11F9C" w:rsidRPr="0052470B">
        <w:rPr>
          <w:rStyle w:val="Char4"/>
          <w:rFonts w:hint="cs"/>
          <w:spacing w:val="0"/>
          <w:rtl/>
        </w:rPr>
        <w:t>.</w:t>
      </w:r>
    </w:p>
    <w:p w:rsidR="00573E5D" w:rsidRPr="0052470B" w:rsidRDefault="00573E5D" w:rsidP="00CA2E2E">
      <w:pPr>
        <w:pStyle w:val="a4"/>
        <w:spacing w:before="0" w:beforeAutospacing="0"/>
        <w:ind w:firstLine="284"/>
        <w:jc w:val="both"/>
        <w:rPr>
          <w:rStyle w:val="Char3"/>
          <w:rtl/>
        </w:rPr>
      </w:pPr>
      <w:r w:rsidRPr="00F9098B">
        <w:rPr>
          <w:rStyle w:val="Char3"/>
          <w:rtl/>
        </w:rPr>
        <w:t xml:space="preserve">600- </w:t>
      </w:r>
      <w:r w:rsidR="00C11F9C"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ما بَعَثَ اللَّه نَبِيًّا إِلاَّ رَعَى الْغَنَمَ</w:t>
      </w:r>
      <w:r w:rsidR="00140074" w:rsidRPr="0052470B">
        <w:rPr>
          <w:rtl/>
        </w:rPr>
        <w:t>»</w:t>
      </w:r>
      <w:r w:rsidRPr="0052470B">
        <w:rPr>
          <w:rtl/>
        </w:rPr>
        <w:t xml:space="preserve"> فَقَال أَصْحابُه</w:t>
      </w:r>
      <w:r w:rsidR="0015419D" w:rsidRPr="0052470B">
        <w:rPr>
          <w:rtl/>
        </w:rPr>
        <w:t>:</w:t>
      </w:r>
      <w:r w:rsidRPr="0052470B">
        <w:rPr>
          <w:rtl/>
        </w:rPr>
        <w:t xml:space="preserve"> وَأَنْتَ</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نَعَمْ</w:t>
      </w:r>
      <w:r w:rsidR="00140074" w:rsidRPr="0052470B">
        <w:rPr>
          <w:rtl/>
        </w:rPr>
        <w:t>،</w:t>
      </w:r>
      <w:r w:rsidRPr="0052470B">
        <w:rPr>
          <w:rtl/>
        </w:rPr>
        <w:t xml:space="preserve"> كُنْت أَرْعَاهَا عَلى قَرارِيطَ لأَهْلِ مَكَّةَ</w:t>
      </w:r>
      <w:r w:rsidR="00C11F9C" w:rsidRPr="0052470B">
        <w:rPr>
          <w:rFonts w:hint="cs"/>
          <w:rtl/>
        </w:rPr>
        <w:t>»</w:t>
      </w:r>
      <w:r w:rsidR="00140074" w:rsidRPr="00EE7E0F">
        <w:rPr>
          <w:rStyle w:val="Char4"/>
          <w:rtl/>
        </w:rPr>
        <w:t>»</w:t>
      </w:r>
      <w:r w:rsidRPr="00F9098B">
        <w:rPr>
          <w:rStyle w:val="Char5"/>
          <w:rtl/>
        </w:rPr>
        <w:t xml:space="preserve"> رواه البخار</w:t>
      </w:r>
      <w:r w:rsidR="009419ED" w:rsidRPr="00F9098B">
        <w:rPr>
          <w:rStyle w:val="Char5"/>
          <w:rtl/>
        </w:rPr>
        <w:t>ی</w:t>
      </w:r>
      <w:r w:rsidR="00140074" w:rsidRPr="0052470B">
        <w:rPr>
          <w:rStyle w:val="Char3"/>
          <w:rtl/>
        </w:rPr>
        <w:t>.</w:t>
      </w:r>
    </w:p>
    <w:p w:rsidR="005717EE" w:rsidRPr="0052470B" w:rsidRDefault="005D0519" w:rsidP="00CA2E2E">
      <w:pPr>
        <w:ind w:firstLine="284"/>
        <w:jc w:val="both"/>
        <w:rPr>
          <w:rStyle w:val="Char3"/>
          <w:rtl/>
        </w:rPr>
      </w:pPr>
      <w:r w:rsidRPr="0052470B">
        <w:rPr>
          <w:rStyle w:val="Char3"/>
          <w:rtl/>
        </w:rPr>
        <w:t xml:space="preserve">600. </w:t>
      </w:r>
      <w:r w:rsidR="004A6123" w:rsidRPr="004A6123">
        <w:rPr>
          <w:rStyle w:val="Char4"/>
          <w:rtl/>
        </w:rPr>
        <w:t>«</w:t>
      </w:r>
      <w:r w:rsidRPr="004A6123">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«خداوند هیچ پیامبری را نفرستاده مگر آن‌که آن پیامبر، گوسفند را شبانی کرده است»، اصحاب</w:t>
      </w:r>
      <w:r w:rsidR="003707A2" w:rsidRPr="0052470B">
        <w:rPr>
          <w:rStyle w:val="Char8"/>
          <w:rFonts w:cs="CTraditional Arabic"/>
          <w:szCs w:val="28"/>
          <w:rtl/>
        </w:rPr>
        <w:t xml:space="preserve"> ش</w:t>
      </w:r>
      <w:r w:rsidRPr="0052470B">
        <w:rPr>
          <w:rStyle w:val="Char8"/>
          <w:rtl/>
        </w:rPr>
        <w:t xml:space="preserve"> گفتند: شما هم؟ فرمودند: «بله، من هم گوسفندان را برای اهل مکه در مقابل چند قیراط (یک دوازدهم درهم) مزد، شبانی می‌کردم»</w:t>
      </w:r>
      <w:r w:rsidR="00C11F9C" w:rsidRPr="00EE7E0F">
        <w:rPr>
          <w:rStyle w:val="Char4"/>
          <w:rFonts w:hint="cs"/>
          <w:rtl/>
        </w:rPr>
        <w:t>»</w:t>
      </w:r>
      <w:r w:rsidRPr="00E96FD0">
        <w:rPr>
          <w:rStyle w:val="FootnoteReference"/>
          <w:rFonts w:ascii="IRNazli" w:hAnsi="IRNazli" w:cs="IRNazli"/>
          <w:sz w:val="28"/>
          <w:szCs w:val="28"/>
          <w:rtl/>
          <w:lang w:bidi="ar-AE"/>
        </w:rPr>
        <w:footnoteReference w:id="660"/>
      </w:r>
      <w:r w:rsidR="00C11F9C" w:rsidRPr="0052470B">
        <w:rPr>
          <w:rStyle w:val="Char4"/>
          <w:rFonts w:hint="cs"/>
          <w:spacing w:val="0"/>
          <w:rtl/>
        </w:rPr>
        <w:t>.</w:t>
      </w:r>
    </w:p>
    <w:p w:rsidR="00573E5D" w:rsidRPr="0052470B" w:rsidRDefault="00573E5D" w:rsidP="00CA2E2E">
      <w:pPr>
        <w:pStyle w:val="a4"/>
        <w:spacing w:before="0" w:beforeAutospacing="0"/>
        <w:ind w:firstLine="284"/>
        <w:jc w:val="both"/>
        <w:rPr>
          <w:rStyle w:val="Char3"/>
          <w:rtl/>
        </w:rPr>
      </w:pPr>
      <w:r w:rsidRPr="00F9098B">
        <w:rPr>
          <w:rStyle w:val="Char3"/>
          <w:rtl/>
        </w:rPr>
        <w:t xml:space="preserve">601- </w:t>
      </w:r>
      <w:r w:rsidR="00C11F9C" w:rsidRPr="0052470B">
        <w:rPr>
          <w:rStyle w:val="Char4"/>
          <w:rFonts w:hint="cs"/>
          <w:spacing w:val="0"/>
          <w:rtl/>
        </w:rPr>
        <w:t>«</w:t>
      </w:r>
      <w:r w:rsidRPr="0052470B">
        <w:rPr>
          <w:rtl/>
        </w:rPr>
        <w:t xml:space="preserve">وعنه عَنْ رسولِ اللَّه </w:t>
      </w:r>
      <w:r w:rsidR="00EE01BC" w:rsidRPr="0052470B">
        <w:rPr>
          <w:rFonts w:cs="CTraditional Arabic"/>
          <w:szCs w:val="28"/>
          <w:rtl/>
        </w:rPr>
        <w:t>ص</w:t>
      </w:r>
      <w:r w:rsidRPr="0052470B">
        <w:rPr>
          <w:rtl/>
        </w:rPr>
        <w:t xml:space="preserve"> أَنه قال</w:t>
      </w:r>
      <w:r w:rsidR="0015419D" w:rsidRPr="0052470B">
        <w:rPr>
          <w:rtl/>
        </w:rPr>
        <w:t>:</w:t>
      </w:r>
      <w:r w:rsidRPr="0052470B">
        <w:rPr>
          <w:rtl/>
        </w:rPr>
        <w:t xml:space="preserve"> </w:t>
      </w:r>
      <w:r w:rsidR="008960CB" w:rsidRPr="0052470B">
        <w:rPr>
          <w:rtl/>
        </w:rPr>
        <w:t>«</w:t>
      </w:r>
      <w:r w:rsidRPr="0052470B">
        <w:rPr>
          <w:rtl/>
        </w:rPr>
        <w:t>مِنْ خَير مَعَاشِ النَّاسِ رَجُلٌ مُمْسِكٌ عِنَانَ فَرسِهِ في سَبِيلِ اللَّه</w:t>
      </w:r>
      <w:r w:rsidR="00140074" w:rsidRPr="0052470B">
        <w:rPr>
          <w:rtl/>
        </w:rPr>
        <w:t>،</w:t>
      </w:r>
      <w:r w:rsidRPr="0052470B">
        <w:rPr>
          <w:rtl/>
        </w:rPr>
        <w:t xml:space="preserve"> يَطيرُ عَلى مَتنِهِ</w:t>
      </w:r>
      <w:r w:rsidR="00140074" w:rsidRPr="0052470B">
        <w:rPr>
          <w:rtl/>
        </w:rPr>
        <w:t>،</w:t>
      </w:r>
      <w:r w:rsidRPr="0052470B">
        <w:rPr>
          <w:rtl/>
        </w:rPr>
        <w:t xml:space="preserve"> كُلَّمَا سَمِعَ هَيْعَةً أَوْ فَزْعَةً</w:t>
      </w:r>
      <w:r w:rsidR="00140074" w:rsidRPr="0052470B">
        <w:rPr>
          <w:rtl/>
        </w:rPr>
        <w:t>،</w:t>
      </w:r>
      <w:r w:rsidRPr="0052470B">
        <w:rPr>
          <w:rtl/>
        </w:rPr>
        <w:t xml:space="preserve"> طارَ عَلَيْهِ يَبْتَغِي الْقَتلَ</w:t>
      </w:r>
      <w:r w:rsidR="00140074" w:rsidRPr="0052470B">
        <w:rPr>
          <w:rtl/>
        </w:rPr>
        <w:t>،</w:t>
      </w:r>
      <w:r w:rsidRPr="0052470B">
        <w:rPr>
          <w:rtl/>
        </w:rPr>
        <w:t xml:space="preserve"> أَو المَوْتَ مظَانَّه</w:t>
      </w:r>
      <w:r w:rsidR="00140074" w:rsidRPr="0052470B">
        <w:rPr>
          <w:rtl/>
        </w:rPr>
        <w:t>،</w:t>
      </w:r>
      <w:r w:rsidRPr="0052470B">
        <w:rPr>
          <w:rtl/>
        </w:rPr>
        <w:t xml:space="preserve"> أَوْ رَجُلٌ في غُنَيمَةٍ في رَأْسِ شَعَفَةٍ مِن هَذِهِ الشَّعَفِ</w:t>
      </w:r>
      <w:r w:rsidR="00140074" w:rsidRPr="0052470B">
        <w:rPr>
          <w:rtl/>
        </w:rPr>
        <w:t>،</w:t>
      </w:r>
      <w:r w:rsidRPr="0052470B">
        <w:rPr>
          <w:rtl/>
        </w:rPr>
        <w:t xml:space="preserve"> أَوْ بَطنِ وادٍ مِن هَذِهِ الأَوديَةِ</w:t>
      </w:r>
      <w:r w:rsidR="00140074" w:rsidRPr="0052470B">
        <w:rPr>
          <w:rtl/>
        </w:rPr>
        <w:t>،</w:t>
      </w:r>
      <w:r w:rsidRPr="0052470B">
        <w:rPr>
          <w:rtl/>
        </w:rPr>
        <w:t xml:space="preserve"> يُقِيم الصَّلاةَ ويُؤتي الزَّكاةَ</w:t>
      </w:r>
      <w:r w:rsidR="00140074" w:rsidRPr="0052470B">
        <w:rPr>
          <w:rtl/>
        </w:rPr>
        <w:t>،</w:t>
      </w:r>
      <w:r w:rsidRPr="0052470B">
        <w:rPr>
          <w:rtl/>
        </w:rPr>
        <w:t xml:space="preserve"> ويَعْبُد رَبَّهُ حتَّى يَأْتِيَهُ اليَقِينُ ليَسَ مِنَ النَّاسِ إِلاَّ في خَيْرٍ</w:t>
      </w:r>
      <w:r w:rsidR="00140074" w:rsidRPr="0052470B">
        <w:rPr>
          <w:rtl/>
        </w:rPr>
        <w:t>»</w:t>
      </w:r>
      <w:r w:rsidR="00C11F9C" w:rsidRPr="00EE7E0F">
        <w:rPr>
          <w:rStyle w:val="Char4"/>
          <w:rFonts w:hint="cs"/>
          <w:rtl/>
        </w:rPr>
        <w:t>»</w:t>
      </w:r>
      <w:r w:rsidRPr="00F9098B">
        <w:rPr>
          <w:rStyle w:val="Char5"/>
          <w:rtl/>
        </w:rPr>
        <w:t xml:space="preserve"> رواه مسلم</w:t>
      </w:r>
      <w:r w:rsidR="00140074" w:rsidRPr="0052470B">
        <w:rPr>
          <w:rStyle w:val="Char3"/>
          <w:rtl/>
        </w:rPr>
        <w:t>.</w:t>
      </w:r>
    </w:p>
    <w:p w:rsidR="00573E5D" w:rsidRPr="0052470B" w:rsidRDefault="008960CB" w:rsidP="00045BE7">
      <w:pPr>
        <w:pStyle w:val="a8"/>
        <w:rPr>
          <w:rtl/>
        </w:rPr>
      </w:pPr>
      <w:r w:rsidRPr="00045BE7">
        <w:rPr>
          <w:rtl/>
        </w:rPr>
        <w:t>«</w:t>
      </w:r>
      <w:r w:rsidR="00573E5D" w:rsidRPr="00045BE7">
        <w:rPr>
          <w:rtl/>
        </w:rPr>
        <w:t>يَطِيرُ</w:t>
      </w:r>
      <w:r w:rsidR="00140074" w:rsidRPr="00045BE7">
        <w:rPr>
          <w:rtl/>
        </w:rPr>
        <w:t>»</w:t>
      </w:r>
      <w:r w:rsidR="00573E5D" w:rsidRPr="00045BE7">
        <w:rPr>
          <w:rtl/>
        </w:rPr>
        <w:t xml:space="preserve"> أَي يُسرع</w:t>
      </w:r>
      <w:r w:rsidR="00140074" w:rsidRPr="00045BE7">
        <w:rPr>
          <w:rtl/>
        </w:rPr>
        <w:t>.</w:t>
      </w:r>
      <w:r w:rsidR="00573E5D" w:rsidRPr="00045BE7">
        <w:rPr>
          <w:rtl/>
        </w:rPr>
        <w:t xml:space="preserve"> </w:t>
      </w:r>
      <w:r w:rsidRPr="00045BE7">
        <w:rPr>
          <w:rtl/>
        </w:rPr>
        <w:t>«</w:t>
      </w:r>
      <w:r w:rsidR="00573E5D" w:rsidRPr="00045BE7">
        <w:rPr>
          <w:rtl/>
        </w:rPr>
        <w:t>ومَتْنُهُ</w:t>
      </w:r>
      <w:r w:rsidR="00140074" w:rsidRPr="00045BE7">
        <w:rPr>
          <w:rtl/>
        </w:rPr>
        <w:t>»</w:t>
      </w:r>
      <w:r w:rsidR="0015419D" w:rsidRPr="00045BE7">
        <w:rPr>
          <w:rtl/>
        </w:rPr>
        <w:t>:</w:t>
      </w:r>
      <w:r w:rsidR="00573E5D" w:rsidRPr="00045BE7">
        <w:rPr>
          <w:rtl/>
        </w:rPr>
        <w:t xml:space="preserve"> ظَهْرُهُ</w:t>
      </w:r>
      <w:r w:rsidR="00140074" w:rsidRPr="00045BE7">
        <w:rPr>
          <w:rtl/>
        </w:rPr>
        <w:t>.</w:t>
      </w:r>
      <w:r w:rsidR="00573E5D" w:rsidRPr="00045BE7">
        <w:rPr>
          <w:rtl/>
        </w:rPr>
        <w:t xml:space="preserve"> </w:t>
      </w:r>
      <w:r w:rsidRPr="00045BE7">
        <w:rPr>
          <w:rtl/>
        </w:rPr>
        <w:t>«</w:t>
      </w:r>
      <w:r w:rsidR="00573E5D" w:rsidRPr="00045BE7">
        <w:rPr>
          <w:rtl/>
        </w:rPr>
        <w:t>وَال</w:t>
      </w:r>
      <w:r w:rsidR="00223823">
        <w:rPr>
          <w:rFonts w:hint="cs"/>
          <w:rtl/>
        </w:rPr>
        <w:t>ـ</w:t>
      </w:r>
      <w:r w:rsidR="00573E5D" w:rsidRPr="00045BE7">
        <w:rPr>
          <w:rtl/>
        </w:rPr>
        <w:t>هَيْعَةُ</w:t>
      </w:r>
      <w:r w:rsidR="00140074" w:rsidRPr="00045BE7">
        <w:rPr>
          <w:rtl/>
        </w:rPr>
        <w:t>»</w:t>
      </w:r>
      <w:r w:rsidR="0015419D" w:rsidRPr="00045BE7">
        <w:rPr>
          <w:rtl/>
        </w:rPr>
        <w:t>:</w:t>
      </w:r>
      <w:r w:rsidR="00573E5D" w:rsidRPr="00045BE7">
        <w:rPr>
          <w:rtl/>
        </w:rPr>
        <w:t xml:space="preserve"> الصوتُ للحربِ</w:t>
      </w:r>
      <w:r w:rsidR="00140074" w:rsidRPr="00045BE7">
        <w:rPr>
          <w:rtl/>
        </w:rPr>
        <w:t>.</w:t>
      </w:r>
      <w:r w:rsidR="00573E5D" w:rsidRPr="00045BE7">
        <w:rPr>
          <w:rtl/>
        </w:rPr>
        <w:t xml:space="preserve"> «وَالفَزَعَةُ»: نحوهُ</w:t>
      </w:r>
      <w:r w:rsidR="00140074" w:rsidRPr="00045BE7">
        <w:rPr>
          <w:rtl/>
        </w:rPr>
        <w:t>.</w:t>
      </w:r>
      <w:r w:rsidR="00573E5D" w:rsidRPr="00045BE7">
        <w:rPr>
          <w:rtl/>
        </w:rPr>
        <w:t xml:space="preserve"> وَ </w:t>
      </w:r>
      <w:r w:rsidRPr="00045BE7">
        <w:rPr>
          <w:rtl/>
        </w:rPr>
        <w:t>«</w:t>
      </w:r>
      <w:r w:rsidR="00573E5D" w:rsidRPr="00045BE7">
        <w:rPr>
          <w:rtl/>
        </w:rPr>
        <w:t>مَظَانُّ الشَّيءِ</w:t>
      </w:r>
      <w:r w:rsidR="00140074" w:rsidRPr="00045BE7">
        <w:rPr>
          <w:rtl/>
        </w:rPr>
        <w:t>»</w:t>
      </w:r>
      <w:r w:rsidR="0015419D" w:rsidRPr="00045BE7">
        <w:rPr>
          <w:rtl/>
        </w:rPr>
        <w:t>:</w:t>
      </w:r>
      <w:r w:rsidR="00573E5D" w:rsidRPr="00045BE7">
        <w:rPr>
          <w:rtl/>
        </w:rPr>
        <w:t xml:space="preserve"> ال</w:t>
      </w:r>
      <w:r w:rsidR="00223823">
        <w:rPr>
          <w:rFonts w:hint="cs"/>
          <w:rtl/>
        </w:rPr>
        <w:t>ـ</w:t>
      </w:r>
      <w:r w:rsidR="00573E5D" w:rsidRPr="00045BE7">
        <w:rPr>
          <w:rtl/>
        </w:rPr>
        <w:t>مواضع التي يُظَنُّ وجودُه فيها</w:t>
      </w:r>
      <w:r w:rsidR="00140074" w:rsidRPr="00045BE7">
        <w:rPr>
          <w:rtl/>
        </w:rPr>
        <w:t>.</w:t>
      </w:r>
      <w:r w:rsidR="00573E5D" w:rsidRPr="00045BE7">
        <w:rPr>
          <w:rtl/>
        </w:rPr>
        <w:t xml:space="preserve"> </w:t>
      </w:r>
      <w:r w:rsidRPr="00045BE7">
        <w:rPr>
          <w:rtl/>
        </w:rPr>
        <w:t>«</w:t>
      </w:r>
      <w:r w:rsidR="00573E5D" w:rsidRPr="00045BE7">
        <w:rPr>
          <w:rtl/>
        </w:rPr>
        <w:t>والغُنَيمَةُ</w:t>
      </w:r>
      <w:r w:rsidR="00140074" w:rsidRPr="00045BE7">
        <w:rPr>
          <w:rtl/>
        </w:rPr>
        <w:t>»</w:t>
      </w:r>
      <w:r w:rsidR="00573E5D" w:rsidRPr="00045BE7">
        <w:rPr>
          <w:rtl/>
        </w:rPr>
        <w:t xml:space="preserve"> بضم الغين تصغير الغنم</w:t>
      </w:r>
      <w:r w:rsidR="00140074" w:rsidRPr="00045BE7">
        <w:rPr>
          <w:rtl/>
        </w:rPr>
        <w:t>.</w:t>
      </w:r>
      <w:r w:rsidR="00573E5D" w:rsidRPr="00045BE7">
        <w:rPr>
          <w:rtl/>
        </w:rPr>
        <w:t xml:space="preserve"> </w:t>
      </w:r>
      <w:r w:rsidRPr="00045BE7">
        <w:rPr>
          <w:rtl/>
        </w:rPr>
        <w:t>«</w:t>
      </w:r>
      <w:r w:rsidR="00B604DF" w:rsidRPr="00045BE7">
        <w:rPr>
          <w:rtl/>
        </w:rPr>
        <w:t>الشَّع</w:t>
      </w:r>
      <w:r w:rsidR="00B604DF" w:rsidRPr="00045BE7">
        <w:rPr>
          <w:rFonts w:hint="cs"/>
          <w:rtl/>
        </w:rPr>
        <w:t>َ</w:t>
      </w:r>
      <w:r w:rsidR="00573E5D" w:rsidRPr="00045BE7">
        <w:rPr>
          <w:rtl/>
        </w:rPr>
        <w:t>فَةُ</w:t>
      </w:r>
      <w:r w:rsidR="00140074" w:rsidRPr="00045BE7">
        <w:rPr>
          <w:rtl/>
        </w:rPr>
        <w:t>»</w:t>
      </w:r>
      <w:r w:rsidR="00573E5D" w:rsidRPr="00045BE7">
        <w:rPr>
          <w:rtl/>
        </w:rPr>
        <w:t xml:space="preserve"> بفتح الشِّين والعين</w:t>
      </w:r>
      <w:r w:rsidR="0015419D" w:rsidRPr="00045BE7">
        <w:rPr>
          <w:rtl/>
        </w:rPr>
        <w:t>:</w:t>
      </w:r>
      <w:r w:rsidR="00573E5D" w:rsidRPr="00045BE7">
        <w:rPr>
          <w:rtl/>
        </w:rPr>
        <w:t xml:space="preserve"> هي أَعْلى الجبَل</w:t>
      </w:r>
      <w:r w:rsidR="00140074" w:rsidRPr="0052470B">
        <w:rPr>
          <w:rtl/>
        </w:rPr>
        <w:t>.</w:t>
      </w:r>
    </w:p>
    <w:p w:rsidR="005717EE" w:rsidRPr="0052470B" w:rsidRDefault="005D0519" w:rsidP="00CA2E2E">
      <w:pPr>
        <w:ind w:firstLine="284"/>
        <w:jc w:val="both"/>
        <w:rPr>
          <w:rStyle w:val="Char3"/>
          <w:rtl/>
        </w:rPr>
      </w:pPr>
      <w:r w:rsidRPr="0052470B">
        <w:rPr>
          <w:rStyle w:val="Char3"/>
          <w:rtl/>
        </w:rPr>
        <w:t xml:space="preserve">601. </w:t>
      </w:r>
      <w:r w:rsidR="004A6123" w:rsidRPr="004A6123">
        <w:rPr>
          <w:rStyle w:val="Char4"/>
          <w:rtl/>
        </w:rPr>
        <w:t>«</w:t>
      </w:r>
      <w:r w:rsidRPr="004A6123">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«از بهترین و سودمندترین زندگی مردم برایشان، زندگی مردی است که لگام اسبش را در راه خدا گرفته باشد و بر پشت آن به سرعت جولان کند و هر وقت سروصدای جنگ و چکاچک شمشیر و اصطکاک اسلحه و غریو دشمن را شنید، (پروا نکند، بلکه) پرواز می‌کند و کشتن دشمن یا مرگ و شهادت را می‌جوید، در جاهایی که گمان می‌کند چنین موقعیتی وجود دارد و زندگی مردی که در میان تعداد اندکی گوسفند در ارتفاع کوهی از این کوه‌ها یا دره‌ای از این دره‌هاست و به اقامه‌ی نماز و ادای زکات می‌پردازد و پروردگار خود را عبادت می‌کند</w:t>
      </w:r>
      <w:r w:rsidR="00B604DF" w:rsidRPr="0052470B">
        <w:rPr>
          <w:rStyle w:val="Char8"/>
          <w:rFonts w:hint="cs"/>
          <w:rtl/>
        </w:rPr>
        <w:t>،</w:t>
      </w:r>
      <w:r w:rsidRPr="0052470B">
        <w:rPr>
          <w:rStyle w:val="Char8"/>
          <w:rtl/>
        </w:rPr>
        <w:t xml:space="preserve"> تا مرگش فرا رسد، در حالی که با مردم جز به نیکی و پندار خوب، به سر نمی‌برد</w:t>
      </w:r>
      <w:r w:rsidR="00C11F9C" w:rsidRPr="0052470B">
        <w:rPr>
          <w:rStyle w:val="Char8"/>
          <w:rFonts w:hint="cs"/>
          <w:rtl/>
        </w:rPr>
        <w:t>»</w:t>
      </w:r>
      <w:r w:rsidR="00C11F9C" w:rsidRPr="00EE7E0F">
        <w:rPr>
          <w:rStyle w:val="Char4"/>
          <w:rFonts w:hint="cs"/>
          <w:rtl/>
        </w:rPr>
        <w:t>»</w:t>
      </w:r>
      <w:r w:rsidRPr="00E96FD0">
        <w:rPr>
          <w:rStyle w:val="FootnoteReference"/>
          <w:rFonts w:ascii="IRNazli" w:hAnsi="IRNazli" w:cs="IRNazli"/>
          <w:sz w:val="28"/>
          <w:szCs w:val="28"/>
          <w:rtl/>
          <w:lang w:bidi="ar-AE"/>
        </w:rPr>
        <w:footnoteReference w:id="661"/>
      </w:r>
      <w:r w:rsidR="00C11F9C" w:rsidRPr="0052470B">
        <w:rPr>
          <w:rStyle w:val="Char4"/>
          <w:rFonts w:hint="cs"/>
          <w:spacing w:val="0"/>
          <w:rtl/>
        </w:rPr>
        <w:t>.</w:t>
      </w:r>
    </w:p>
    <w:p w:rsidR="00487917" w:rsidRPr="00487917" w:rsidRDefault="00487917" w:rsidP="00487917">
      <w:pPr>
        <w:pStyle w:val="af2"/>
        <w:rPr>
          <w:rtl/>
        </w:rPr>
      </w:pPr>
      <w:bookmarkStart w:id="328" w:name="_Toc442124476"/>
      <w:bookmarkStart w:id="329" w:name="_Toc437943089"/>
      <w:r w:rsidRPr="00487917">
        <w:rPr>
          <w:rFonts w:hint="cs"/>
          <w:rtl/>
        </w:rPr>
        <w:t xml:space="preserve">70- </w:t>
      </w:r>
      <w:r w:rsidRPr="00487917">
        <w:rPr>
          <w:rtl/>
        </w:rPr>
        <w:t>باب فضل الاختلاط بالناس</w:t>
      </w:r>
      <w:r w:rsidRPr="00487917">
        <w:rPr>
          <w:rFonts w:hint="cs"/>
          <w:rtl/>
        </w:rPr>
        <w:t xml:space="preserve"> </w:t>
      </w:r>
      <w:r w:rsidRPr="00487917">
        <w:rPr>
          <w:rtl/>
        </w:rPr>
        <w:t>وحضور جمعهم وجماعات</w:t>
      </w:r>
      <w:r>
        <w:rPr>
          <w:rFonts w:hint="cs"/>
          <w:rtl/>
        </w:rPr>
        <w:t>ـ</w:t>
      </w:r>
      <w:r w:rsidRPr="00487917">
        <w:rPr>
          <w:rtl/>
        </w:rPr>
        <w:t>هم ومشاهد الخير ومجالس الذكر معهم وعيادة مريضهم وحضور جنائزهم ومواساة محتاجهم وإرشاد جاهلهم وغير ذلك من مصالحهم ل</w:t>
      </w:r>
      <w:r>
        <w:rPr>
          <w:rFonts w:hint="cs"/>
          <w:rtl/>
        </w:rPr>
        <w:t>ـ</w:t>
      </w:r>
      <w:r w:rsidRPr="00487917">
        <w:rPr>
          <w:rtl/>
        </w:rPr>
        <w:t>من قدر على الأمر بال</w:t>
      </w:r>
      <w:r>
        <w:rPr>
          <w:rFonts w:hint="cs"/>
          <w:rtl/>
        </w:rPr>
        <w:t>ـ</w:t>
      </w:r>
      <w:r w:rsidRPr="00487917">
        <w:rPr>
          <w:rtl/>
        </w:rPr>
        <w:t>معروف والنهي عن ال</w:t>
      </w:r>
      <w:r>
        <w:rPr>
          <w:rFonts w:hint="cs"/>
          <w:rtl/>
        </w:rPr>
        <w:t>ـ</w:t>
      </w:r>
      <w:r w:rsidRPr="00487917">
        <w:rPr>
          <w:rtl/>
        </w:rPr>
        <w:t>منكر وقمع نفسه عن الإيذاء وصبر على الأذى.</w:t>
      </w:r>
      <w:bookmarkEnd w:id="328"/>
    </w:p>
    <w:p w:rsidR="00FE49CD" w:rsidRPr="00487917" w:rsidRDefault="00487917" w:rsidP="00487917">
      <w:pPr>
        <w:pStyle w:val="af"/>
        <w:bidi/>
        <w:rPr>
          <w:rStyle w:val="Char3"/>
          <w:rFonts w:ascii="IRZar" w:hAnsi="IRZar" w:cs="IRZar"/>
          <w:sz w:val="24"/>
          <w:szCs w:val="24"/>
          <w:rtl/>
        </w:rPr>
      </w:pPr>
      <w:bookmarkStart w:id="330" w:name="_Toc442124477"/>
      <w:r w:rsidRPr="00487917">
        <w:rPr>
          <w:rFonts w:hint="cs"/>
          <w:rtl/>
        </w:rPr>
        <w:t>باب فضیلت اختلاط با مردم و حضور یافتن در جمعه‌ها و جماعات و اجتماعات و جاهای خیر و مجلس ذکر با ایشان و عیادت بیمار و حاضر شدن در تشییع جنازه و دستگیری نیازمندان و ارشاد نادانان و غیر اینها از مصالح مردم برای کسانی که قادر بر امر به معروف و نهی از منکر و خودداری از آزار مردم و تحمل و صبر و بردباری بر آزار و اذیت‌ها هستند</w:t>
      </w:r>
      <w:bookmarkEnd w:id="329"/>
      <w:bookmarkEnd w:id="330"/>
    </w:p>
    <w:p w:rsidR="00AC31C1" w:rsidRPr="0052470B" w:rsidRDefault="00AC31C1" w:rsidP="00CA2E2E">
      <w:pPr>
        <w:pStyle w:val="a6"/>
        <w:rPr>
          <w:rtl/>
        </w:rPr>
      </w:pPr>
      <w:r w:rsidRPr="0052470B">
        <w:rPr>
          <w:rStyle w:val="Char5"/>
          <w:rtl/>
        </w:rPr>
        <w:t xml:space="preserve">اعلم </w:t>
      </w:r>
      <w:r w:rsidR="00B604DF" w:rsidRPr="0052470B">
        <w:rPr>
          <w:rStyle w:val="Char5"/>
          <w:rFonts w:hint="cs"/>
          <w:rtl/>
        </w:rPr>
        <w:t>أ</w:t>
      </w:r>
      <w:r w:rsidRPr="0052470B">
        <w:rPr>
          <w:rStyle w:val="Char5"/>
          <w:rtl/>
        </w:rPr>
        <w:t>ن</w:t>
      </w:r>
      <w:r w:rsidR="00B604DF" w:rsidRPr="0052470B">
        <w:rPr>
          <w:rStyle w:val="Char5"/>
          <w:rFonts w:hint="cs"/>
          <w:rtl/>
        </w:rPr>
        <w:t xml:space="preserve"> </w:t>
      </w:r>
      <w:r w:rsidRPr="0052470B">
        <w:rPr>
          <w:rStyle w:val="Char5"/>
          <w:rFonts w:hint="cs"/>
          <w:rtl/>
        </w:rPr>
        <w:t>الاختلاف</w:t>
      </w:r>
      <w:r w:rsidRPr="0052470B">
        <w:rPr>
          <w:rStyle w:val="Char5"/>
          <w:rtl/>
        </w:rPr>
        <w:t xml:space="preserve"> </w:t>
      </w:r>
      <w:r w:rsidRPr="0052470B">
        <w:rPr>
          <w:rStyle w:val="Char5"/>
          <w:rFonts w:hint="cs"/>
          <w:rtl/>
        </w:rPr>
        <w:t>بالناس</w:t>
      </w:r>
      <w:r w:rsidRPr="0052470B">
        <w:rPr>
          <w:rStyle w:val="Char5"/>
          <w:rtl/>
        </w:rPr>
        <w:t xml:space="preserve"> </w:t>
      </w:r>
      <w:r w:rsidRPr="0052470B">
        <w:rPr>
          <w:rStyle w:val="Char5"/>
          <w:rFonts w:hint="cs"/>
          <w:rtl/>
        </w:rPr>
        <w:t>علی</w:t>
      </w:r>
      <w:r w:rsidR="009419ED" w:rsidRPr="0052470B">
        <w:rPr>
          <w:rStyle w:val="Char5"/>
          <w:rFonts w:hint="cs"/>
          <w:rtl/>
        </w:rPr>
        <w:t xml:space="preserve"> </w:t>
      </w:r>
      <w:r w:rsidRPr="0052470B">
        <w:rPr>
          <w:rStyle w:val="Char5"/>
          <w:rFonts w:hint="cs"/>
          <w:rtl/>
        </w:rPr>
        <w:t>الوجه</w:t>
      </w:r>
      <w:r w:rsidRPr="0052470B">
        <w:rPr>
          <w:rStyle w:val="Char5"/>
          <w:rtl/>
        </w:rPr>
        <w:t xml:space="preserve"> </w:t>
      </w:r>
      <w:r w:rsidRPr="0052470B">
        <w:rPr>
          <w:rStyle w:val="Char5"/>
          <w:rFonts w:hint="cs"/>
          <w:rtl/>
        </w:rPr>
        <w:t>الذی</w:t>
      </w:r>
      <w:r w:rsidRPr="0052470B">
        <w:rPr>
          <w:rStyle w:val="Char5"/>
          <w:rtl/>
        </w:rPr>
        <w:t xml:space="preserve"> </w:t>
      </w:r>
      <w:r w:rsidRPr="0052470B">
        <w:rPr>
          <w:rStyle w:val="Char5"/>
          <w:rFonts w:hint="cs"/>
          <w:rtl/>
        </w:rPr>
        <w:t>ذ</w:t>
      </w:r>
      <w:r w:rsidR="001D725B" w:rsidRPr="0052470B">
        <w:rPr>
          <w:rStyle w:val="Char5"/>
          <w:rFonts w:hint="cs"/>
          <w:rtl/>
        </w:rPr>
        <w:t>ك</w:t>
      </w:r>
      <w:r w:rsidRPr="0052470B">
        <w:rPr>
          <w:rStyle w:val="Char5"/>
          <w:rFonts w:hint="cs"/>
          <w:rtl/>
        </w:rPr>
        <w:t>رته</w:t>
      </w:r>
      <w:r w:rsidRPr="0052470B">
        <w:rPr>
          <w:rStyle w:val="Char5"/>
          <w:rtl/>
        </w:rPr>
        <w:t xml:space="preserve"> </w:t>
      </w:r>
      <w:r w:rsidRPr="0052470B">
        <w:rPr>
          <w:rStyle w:val="Char5"/>
          <w:rFonts w:hint="cs"/>
          <w:rtl/>
        </w:rPr>
        <w:t>هوالمختار</w:t>
      </w:r>
      <w:r w:rsidRPr="0052470B">
        <w:rPr>
          <w:rStyle w:val="Char5"/>
          <w:rtl/>
        </w:rPr>
        <w:t xml:space="preserve"> </w:t>
      </w:r>
      <w:r w:rsidRPr="0052470B">
        <w:rPr>
          <w:rStyle w:val="Char5"/>
          <w:rFonts w:hint="cs"/>
          <w:rtl/>
        </w:rPr>
        <w:t>الذی</w:t>
      </w:r>
      <w:r w:rsidRPr="0052470B">
        <w:rPr>
          <w:rStyle w:val="Char5"/>
          <w:rtl/>
        </w:rPr>
        <w:t xml:space="preserve"> </w:t>
      </w:r>
      <w:r w:rsidR="001D725B" w:rsidRPr="0052470B">
        <w:rPr>
          <w:rStyle w:val="Char5"/>
          <w:rFonts w:hint="cs"/>
          <w:rtl/>
        </w:rPr>
        <w:t>ك</w:t>
      </w:r>
      <w:r w:rsidRPr="0052470B">
        <w:rPr>
          <w:rStyle w:val="Char5"/>
          <w:rFonts w:hint="cs"/>
          <w:rtl/>
        </w:rPr>
        <w:t>ان</w:t>
      </w:r>
      <w:r w:rsidRPr="0052470B">
        <w:rPr>
          <w:rStyle w:val="Char5"/>
          <w:rtl/>
        </w:rPr>
        <w:t xml:space="preserve"> </w:t>
      </w:r>
      <w:r w:rsidRPr="0052470B">
        <w:rPr>
          <w:rStyle w:val="Char5"/>
          <w:rFonts w:hint="cs"/>
          <w:rtl/>
        </w:rPr>
        <w:t>عل</w:t>
      </w:r>
      <w:r w:rsidR="00B604DF" w:rsidRPr="0052470B">
        <w:rPr>
          <w:rStyle w:val="Char5"/>
          <w:rFonts w:hint="cs"/>
          <w:rtl/>
        </w:rPr>
        <w:t>ي</w:t>
      </w:r>
      <w:r w:rsidRPr="0052470B">
        <w:rPr>
          <w:rStyle w:val="Char5"/>
          <w:rtl/>
        </w:rPr>
        <w:t>ه رسول</w:t>
      </w:r>
      <w:r w:rsidR="009419ED" w:rsidRPr="0052470B">
        <w:rPr>
          <w:rStyle w:val="Char5"/>
          <w:rFonts w:hint="cs"/>
          <w:rtl/>
        </w:rPr>
        <w:t xml:space="preserve"> </w:t>
      </w:r>
      <w:r w:rsidRPr="0052470B">
        <w:rPr>
          <w:rStyle w:val="Char5"/>
          <w:rFonts w:hint="cs"/>
          <w:rtl/>
        </w:rPr>
        <w:t>الله</w:t>
      </w:r>
      <w:r w:rsidR="000C6F25" w:rsidRPr="0052470B">
        <w:rPr>
          <w:rFonts w:cs="CTraditional Arabic" w:hint="cs"/>
          <w:rtl/>
        </w:rPr>
        <w:t xml:space="preserve"> </w:t>
      </w:r>
      <w:r w:rsidR="000C6F25" w:rsidRPr="0052470B">
        <w:rPr>
          <w:rFonts w:cs="CTraditional Arabic"/>
          <w:rtl/>
        </w:rPr>
        <w:t>ص</w:t>
      </w:r>
      <w:r w:rsidRPr="0052470B">
        <w:rPr>
          <w:rStyle w:val="Char5"/>
          <w:rtl/>
        </w:rPr>
        <w:t xml:space="preserve"> </w:t>
      </w:r>
      <w:r w:rsidR="00B604DF" w:rsidRPr="0052470B">
        <w:rPr>
          <w:rStyle w:val="Char5"/>
          <w:rtl/>
        </w:rPr>
        <w:t>و</w:t>
      </w:r>
      <w:r w:rsidRPr="0052470B">
        <w:rPr>
          <w:rStyle w:val="Char5"/>
          <w:rtl/>
        </w:rPr>
        <w:t>سائر</w:t>
      </w:r>
      <w:r w:rsidR="00B604DF" w:rsidRPr="0052470B">
        <w:rPr>
          <w:rStyle w:val="Char5"/>
          <w:rFonts w:hint="cs"/>
          <w:rtl/>
        </w:rPr>
        <w:t xml:space="preserve"> </w:t>
      </w:r>
      <w:r w:rsidRPr="0052470B">
        <w:rPr>
          <w:rStyle w:val="Char5"/>
          <w:rtl/>
        </w:rPr>
        <w:t>الانب</w:t>
      </w:r>
      <w:r w:rsidR="00B604DF" w:rsidRPr="0052470B">
        <w:rPr>
          <w:rStyle w:val="Char5"/>
          <w:rFonts w:hint="cs"/>
          <w:rtl/>
        </w:rPr>
        <w:t>ي</w:t>
      </w:r>
      <w:r w:rsidRPr="0052470B">
        <w:rPr>
          <w:rStyle w:val="Char5"/>
          <w:rtl/>
        </w:rPr>
        <w:t>اء صلوات</w:t>
      </w:r>
      <w:r w:rsidR="009419ED" w:rsidRPr="0052470B">
        <w:rPr>
          <w:rStyle w:val="Char5"/>
          <w:rFonts w:hint="cs"/>
          <w:rtl/>
        </w:rPr>
        <w:t xml:space="preserve"> </w:t>
      </w:r>
      <w:r w:rsidR="00B604DF" w:rsidRPr="0052470B">
        <w:rPr>
          <w:rStyle w:val="Char5"/>
          <w:rFonts w:hint="cs"/>
          <w:rtl/>
        </w:rPr>
        <w:t>الله</w:t>
      </w:r>
      <w:r w:rsidR="00B604DF" w:rsidRPr="0052470B">
        <w:rPr>
          <w:rStyle w:val="Char5"/>
          <w:rtl/>
        </w:rPr>
        <w:t xml:space="preserve"> </w:t>
      </w:r>
      <w:r w:rsidR="00B604DF" w:rsidRPr="0052470B">
        <w:rPr>
          <w:rStyle w:val="Char5"/>
          <w:rFonts w:hint="cs"/>
          <w:rtl/>
        </w:rPr>
        <w:t>و</w:t>
      </w:r>
      <w:r w:rsidRPr="0052470B">
        <w:rPr>
          <w:rStyle w:val="Char5"/>
          <w:rtl/>
        </w:rPr>
        <w:t>سلامه عل</w:t>
      </w:r>
      <w:r w:rsidR="00B604DF" w:rsidRPr="0052470B">
        <w:rPr>
          <w:rStyle w:val="Char5"/>
          <w:rFonts w:hint="cs"/>
          <w:rtl/>
        </w:rPr>
        <w:t>ي</w:t>
      </w:r>
      <w:r w:rsidR="00B604DF" w:rsidRPr="0052470B">
        <w:rPr>
          <w:rStyle w:val="Char5"/>
          <w:rtl/>
        </w:rPr>
        <w:t>هم و</w:t>
      </w:r>
      <w:r w:rsidR="001D725B" w:rsidRPr="0052470B">
        <w:rPr>
          <w:rStyle w:val="Char5"/>
          <w:rtl/>
        </w:rPr>
        <w:t>ك</w:t>
      </w:r>
      <w:r w:rsidRPr="0052470B">
        <w:rPr>
          <w:rStyle w:val="Char5"/>
          <w:rtl/>
        </w:rPr>
        <w:t>ذل</w:t>
      </w:r>
      <w:r w:rsidR="00B604DF" w:rsidRPr="0052470B">
        <w:rPr>
          <w:rStyle w:val="Char5"/>
          <w:rFonts w:hint="cs"/>
          <w:rtl/>
        </w:rPr>
        <w:t>ك</w:t>
      </w:r>
      <w:r w:rsidR="009419ED" w:rsidRPr="0052470B">
        <w:rPr>
          <w:rStyle w:val="Char5"/>
          <w:rFonts w:hint="cs"/>
          <w:rtl/>
        </w:rPr>
        <w:t xml:space="preserve"> </w:t>
      </w:r>
      <w:r w:rsidR="00B604DF" w:rsidRPr="0052470B">
        <w:rPr>
          <w:rStyle w:val="Char5"/>
          <w:rFonts w:hint="cs"/>
          <w:rtl/>
        </w:rPr>
        <w:t>الخلفاء</w:t>
      </w:r>
      <w:r w:rsidR="009419ED" w:rsidRPr="0052470B">
        <w:rPr>
          <w:rStyle w:val="Char5"/>
          <w:rFonts w:hint="cs"/>
          <w:rtl/>
        </w:rPr>
        <w:t xml:space="preserve"> </w:t>
      </w:r>
      <w:r w:rsidR="00B604DF" w:rsidRPr="0052470B">
        <w:rPr>
          <w:rStyle w:val="Char5"/>
          <w:rFonts w:hint="cs"/>
          <w:rtl/>
        </w:rPr>
        <w:t>الراشدون،</w:t>
      </w:r>
      <w:r w:rsidR="00B604DF" w:rsidRPr="0052470B">
        <w:rPr>
          <w:rStyle w:val="Char5"/>
          <w:rtl/>
        </w:rPr>
        <w:t xml:space="preserve"> </w:t>
      </w:r>
      <w:r w:rsidR="00B604DF" w:rsidRPr="0052470B">
        <w:rPr>
          <w:rStyle w:val="Char5"/>
          <w:rFonts w:hint="cs"/>
          <w:rtl/>
        </w:rPr>
        <w:t>و</w:t>
      </w:r>
      <w:r w:rsidRPr="0052470B">
        <w:rPr>
          <w:rStyle w:val="Char5"/>
          <w:rtl/>
        </w:rPr>
        <w:t>من بعدهم من</w:t>
      </w:r>
      <w:r w:rsidR="009419ED" w:rsidRPr="0052470B">
        <w:rPr>
          <w:rStyle w:val="Char5"/>
          <w:rFonts w:hint="cs"/>
          <w:rtl/>
        </w:rPr>
        <w:t xml:space="preserve"> </w:t>
      </w:r>
      <w:r w:rsidRPr="0052470B">
        <w:rPr>
          <w:rStyle w:val="Char5"/>
          <w:rFonts w:hint="cs"/>
          <w:rtl/>
        </w:rPr>
        <w:t>الصحابه</w:t>
      </w:r>
      <w:r w:rsidRPr="0052470B">
        <w:rPr>
          <w:rStyle w:val="Char5"/>
          <w:rtl/>
        </w:rPr>
        <w:t xml:space="preserve"> </w:t>
      </w:r>
      <w:r w:rsidRPr="0052470B">
        <w:rPr>
          <w:rStyle w:val="Char5"/>
          <w:rFonts w:hint="cs"/>
          <w:rtl/>
        </w:rPr>
        <w:t>والتابع</w:t>
      </w:r>
      <w:r w:rsidR="00B604DF" w:rsidRPr="0052470B">
        <w:rPr>
          <w:rStyle w:val="Char5"/>
          <w:rFonts w:hint="cs"/>
          <w:rtl/>
        </w:rPr>
        <w:t>ي</w:t>
      </w:r>
      <w:r w:rsidR="00B604DF" w:rsidRPr="0052470B">
        <w:rPr>
          <w:rStyle w:val="Char5"/>
          <w:rtl/>
        </w:rPr>
        <w:t>ن، و</w:t>
      </w:r>
      <w:r w:rsidRPr="0052470B">
        <w:rPr>
          <w:rStyle w:val="Char5"/>
          <w:rtl/>
        </w:rPr>
        <w:t>من بعدهم من علم</w:t>
      </w:r>
      <w:r w:rsidR="00703659">
        <w:rPr>
          <w:rStyle w:val="Char5"/>
          <w:rFonts w:hint="cs"/>
          <w:rtl/>
        </w:rPr>
        <w:t>ـ</w:t>
      </w:r>
      <w:r w:rsidRPr="0052470B">
        <w:rPr>
          <w:rStyle w:val="Char5"/>
          <w:rtl/>
        </w:rPr>
        <w:t>اء</w:t>
      </w:r>
      <w:r w:rsidR="009419ED" w:rsidRPr="0052470B">
        <w:rPr>
          <w:rStyle w:val="Char5"/>
          <w:rFonts w:hint="cs"/>
          <w:rtl/>
        </w:rPr>
        <w:t xml:space="preserve"> </w:t>
      </w:r>
      <w:r w:rsidRPr="0052470B">
        <w:rPr>
          <w:rStyle w:val="Char5"/>
          <w:rtl/>
        </w:rPr>
        <w:t>ال</w:t>
      </w:r>
      <w:r w:rsidR="00703659">
        <w:rPr>
          <w:rStyle w:val="Char5"/>
          <w:rFonts w:hint="cs"/>
          <w:rtl/>
        </w:rPr>
        <w:t>ـ</w:t>
      </w:r>
      <w:r w:rsidRPr="0052470B">
        <w:rPr>
          <w:rStyle w:val="Char5"/>
          <w:rtl/>
        </w:rPr>
        <w:t>مسلم</w:t>
      </w:r>
      <w:r w:rsidR="00B604DF" w:rsidRPr="0052470B">
        <w:rPr>
          <w:rStyle w:val="Char5"/>
          <w:rFonts w:hint="cs"/>
          <w:rtl/>
        </w:rPr>
        <w:t>ي</w:t>
      </w:r>
      <w:r w:rsidRPr="0052470B">
        <w:rPr>
          <w:rStyle w:val="Char5"/>
          <w:rtl/>
        </w:rPr>
        <w:t xml:space="preserve">ن و </w:t>
      </w:r>
      <w:r w:rsidR="00B604DF" w:rsidRPr="0052470B">
        <w:rPr>
          <w:rStyle w:val="Char5"/>
          <w:rFonts w:hint="cs"/>
          <w:rtl/>
        </w:rPr>
        <w:t>أ</w:t>
      </w:r>
      <w:r w:rsidRPr="0052470B">
        <w:rPr>
          <w:rStyle w:val="Char5"/>
          <w:rtl/>
        </w:rPr>
        <w:t>خ</w:t>
      </w:r>
      <w:r w:rsidR="00B604DF" w:rsidRPr="0052470B">
        <w:rPr>
          <w:rStyle w:val="Char5"/>
          <w:rFonts w:hint="cs"/>
          <w:rtl/>
        </w:rPr>
        <w:t>ي</w:t>
      </w:r>
      <w:r w:rsidR="00B604DF" w:rsidRPr="0052470B">
        <w:rPr>
          <w:rStyle w:val="Char5"/>
          <w:rtl/>
        </w:rPr>
        <w:t>ارهم، و</w:t>
      </w:r>
      <w:r w:rsidRPr="0052470B">
        <w:rPr>
          <w:rStyle w:val="Char5"/>
          <w:rtl/>
        </w:rPr>
        <w:t xml:space="preserve">هو مذهب </w:t>
      </w:r>
      <w:r w:rsidR="00B604DF" w:rsidRPr="0052470B">
        <w:rPr>
          <w:rStyle w:val="Char5"/>
          <w:rFonts w:hint="cs"/>
          <w:rtl/>
        </w:rPr>
        <w:t>أ</w:t>
      </w:r>
      <w:r w:rsidR="001D725B" w:rsidRPr="0052470B">
        <w:rPr>
          <w:rStyle w:val="Char5"/>
          <w:rtl/>
        </w:rPr>
        <w:t>ك</w:t>
      </w:r>
      <w:r w:rsidRPr="0052470B">
        <w:rPr>
          <w:rStyle w:val="Char5"/>
          <w:rtl/>
        </w:rPr>
        <w:t>ثر</w:t>
      </w:r>
      <w:r w:rsidR="00B604DF" w:rsidRPr="0052470B">
        <w:rPr>
          <w:rStyle w:val="Char5"/>
          <w:rFonts w:hint="cs"/>
          <w:rtl/>
        </w:rPr>
        <w:t xml:space="preserve"> </w:t>
      </w:r>
      <w:r w:rsidRPr="0052470B">
        <w:rPr>
          <w:rStyle w:val="Char5"/>
          <w:rtl/>
        </w:rPr>
        <w:t>التابع</w:t>
      </w:r>
      <w:r w:rsidR="00B604DF" w:rsidRPr="0052470B">
        <w:rPr>
          <w:rStyle w:val="Char5"/>
          <w:rFonts w:hint="cs"/>
          <w:rtl/>
        </w:rPr>
        <w:t>ي</w:t>
      </w:r>
      <w:r w:rsidR="00B604DF" w:rsidRPr="0052470B">
        <w:rPr>
          <w:rStyle w:val="Char5"/>
          <w:rtl/>
        </w:rPr>
        <w:t>ن ومن بعدهم، و</w:t>
      </w:r>
      <w:r w:rsidRPr="0052470B">
        <w:rPr>
          <w:rStyle w:val="Char5"/>
          <w:rtl/>
        </w:rPr>
        <w:t>به قال</w:t>
      </w:r>
      <w:r w:rsidR="009419ED" w:rsidRPr="0052470B">
        <w:rPr>
          <w:rStyle w:val="Char5"/>
          <w:rFonts w:hint="cs"/>
          <w:rtl/>
        </w:rPr>
        <w:t xml:space="preserve"> </w:t>
      </w:r>
      <w:r w:rsidR="00B604DF" w:rsidRPr="0052470B">
        <w:rPr>
          <w:rStyle w:val="Char5"/>
          <w:rFonts w:hint="cs"/>
          <w:rtl/>
        </w:rPr>
        <w:t>الشافعی</w:t>
      </w:r>
      <w:r w:rsidR="00B604DF" w:rsidRPr="0052470B">
        <w:rPr>
          <w:rStyle w:val="Char5"/>
          <w:rtl/>
        </w:rPr>
        <w:t xml:space="preserve"> </w:t>
      </w:r>
      <w:r w:rsidR="00B604DF" w:rsidRPr="0052470B">
        <w:rPr>
          <w:rStyle w:val="Char5"/>
          <w:rFonts w:hint="cs"/>
          <w:rtl/>
        </w:rPr>
        <w:t>واحمد</w:t>
      </w:r>
      <w:r w:rsidR="00B604DF" w:rsidRPr="0052470B">
        <w:rPr>
          <w:rStyle w:val="Char5"/>
          <w:rtl/>
        </w:rPr>
        <w:t xml:space="preserve"> </w:t>
      </w:r>
      <w:r w:rsidR="00B604DF" w:rsidRPr="0052470B">
        <w:rPr>
          <w:rStyle w:val="Char5"/>
          <w:rFonts w:hint="cs"/>
          <w:rtl/>
        </w:rPr>
        <w:t>و</w:t>
      </w:r>
      <w:r w:rsidRPr="0052470B">
        <w:rPr>
          <w:rStyle w:val="Char5"/>
          <w:rtl/>
        </w:rPr>
        <w:t>ا</w:t>
      </w:r>
      <w:r w:rsidR="001D725B" w:rsidRPr="0052470B">
        <w:rPr>
          <w:rStyle w:val="Char5"/>
          <w:rtl/>
        </w:rPr>
        <w:t>ك</w:t>
      </w:r>
      <w:r w:rsidRPr="0052470B">
        <w:rPr>
          <w:rStyle w:val="Char5"/>
          <w:rtl/>
        </w:rPr>
        <w:t>ثر</w:t>
      </w:r>
      <w:r w:rsidR="00B604DF" w:rsidRPr="0052470B">
        <w:rPr>
          <w:rStyle w:val="Char5"/>
          <w:rFonts w:hint="cs"/>
          <w:rtl/>
        </w:rPr>
        <w:t xml:space="preserve"> </w:t>
      </w:r>
      <w:r w:rsidRPr="0052470B">
        <w:rPr>
          <w:rStyle w:val="Char5"/>
          <w:rtl/>
        </w:rPr>
        <w:t>الفقهاء</w:t>
      </w:r>
      <w:r w:rsidR="00EE01BC" w:rsidRPr="0052470B">
        <w:rPr>
          <w:rStyle w:val="Char5"/>
          <w:rFonts w:hint="cs"/>
          <w:rtl/>
        </w:rPr>
        <w:t xml:space="preserve"> </w:t>
      </w:r>
      <w:r w:rsidR="009419ED" w:rsidRPr="0052470B">
        <w:rPr>
          <w:rStyle w:val="Char5"/>
          <w:rFonts w:cs="CTraditional Arabic"/>
          <w:szCs w:val="28"/>
          <w:rtl/>
        </w:rPr>
        <w:t>ش</w:t>
      </w:r>
      <w:r w:rsidRPr="0052470B">
        <w:rPr>
          <w:rStyle w:val="Char5"/>
          <w:rtl/>
        </w:rPr>
        <w:t xml:space="preserve"> </w:t>
      </w:r>
      <w:r w:rsidR="00B604DF" w:rsidRPr="0052470B">
        <w:rPr>
          <w:rStyle w:val="Char5"/>
          <w:rFonts w:hint="cs"/>
          <w:rtl/>
        </w:rPr>
        <w:t>أ</w:t>
      </w:r>
      <w:r w:rsidRPr="0052470B">
        <w:rPr>
          <w:rStyle w:val="Char5"/>
          <w:rtl/>
        </w:rPr>
        <w:t>جمع</w:t>
      </w:r>
      <w:r w:rsidR="00B604DF" w:rsidRPr="0052470B">
        <w:rPr>
          <w:rStyle w:val="Char5"/>
          <w:rFonts w:hint="cs"/>
          <w:rtl/>
        </w:rPr>
        <w:t>ي</w:t>
      </w:r>
      <w:r w:rsidRPr="0052470B">
        <w:rPr>
          <w:rStyle w:val="Char5"/>
          <w:rtl/>
        </w:rPr>
        <w:t>ن</w:t>
      </w:r>
      <w:r w:rsidR="00B604DF" w:rsidRPr="0052470B">
        <w:rPr>
          <w:rFonts w:hint="cs"/>
          <w:rtl/>
        </w:rPr>
        <w:t>.</w:t>
      </w:r>
    </w:p>
    <w:p w:rsidR="00AC31C1" w:rsidRPr="0052470B" w:rsidRDefault="00AC31C1" w:rsidP="00223823">
      <w:pPr>
        <w:pStyle w:val="a8"/>
        <w:rPr>
          <w:rtl/>
        </w:rPr>
      </w:pPr>
      <w:r w:rsidRPr="0052470B">
        <w:rPr>
          <w:rtl/>
        </w:rPr>
        <w:t>قال</w:t>
      </w:r>
      <w:r w:rsidR="00B604DF" w:rsidRPr="0052470B">
        <w:rPr>
          <w:rFonts w:hint="cs"/>
          <w:rtl/>
        </w:rPr>
        <w:t xml:space="preserve"> </w:t>
      </w:r>
      <w:r w:rsidRPr="0052470B">
        <w:rPr>
          <w:rFonts w:ascii="Times New Roman" w:hAnsi="Times New Roman" w:cs="Times New Roman" w:hint="cs"/>
          <w:rtl/>
        </w:rPr>
        <w:t>‌</w:t>
      </w:r>
      <w:r w:rsidRPr="0052470B">
        <w:rPr>
          <w:rFonts w:hint="cs"/>
          <w:rtl/>
        </w:rPr>
        <w:t>الله</w:t>
      </w:r>
      <w:r w:rsidRPr="0052470B">
        <w:rPr>
          <w:rtl/>
        </w:rPr>
        <w:t xml:space="preserve"> </w:t>
      </w:r>
      <w:r w:rsidRPr="0052470B">
        <w:rPr>
          <w:rFonts w:hint="cs"/>
          <w:rtl/>
        </w:rPr>
        <w:t>تعالی</w:t>
      </w:r>
      <w:r w:rsidRPr="0052470B">
        <w:rPr>
          <w:rtl/>
        </w:rPr>
        <w:t>:</w:t>
      </w:r>
    </w:p>
    <w:p w:rsidR="00AC31C1" w:rsidRPr="00EE7E0F" w:rsidRDefault="000D6D86" w:rsidP="009E2CA4">
      <w:pPr>
        <w:pStyle w:val="a5"/>
        <w:rPr>
          <w:rStyle w:val="Char9"/>
          <w:rtl/>
        </w:rPr>
      </w:pPr>
      <w:r w:rsidRPr="0052470B">
        <w:rPr>
          <w:rStyle w:val="Char4"/>
          <w:rFonts w:hint="cs"/>
          <w:spacing w:val="0"/>
          <w:rtl/>
        </w:rPr>
        <w:t>﴿</w:t>
      </w:r>
      <w:r w:rsidRPr="009E2CA4">
        <w:rPr>
          <w:rtl/>
        </w:rPr>
        <w:t xml:space="preserve">وَتَعَاوَنُواْ عَلَى </w:t>
      </w:r>
      <w:r w:rsidRPr="009E2CA4">
        <w:rPr>
          <w:rFonts w:hint="cs"/>
          <w:rtl/>
        </w:rPr>
        <w:t>ٱلۡبِرِّ</w:t>
      </w:r>
      <w:r w:rsidRPr="009E2CA4">
        <w:rPr>
          <w:rtl/>
        </w:rPr>
        <w:t xml:space="preserve"> وَ</w:t>
      </w:r>
      <w:r w:rsidRPr="009E2CA4">
        <w:rPr>
          <w:rFonts w:hint="cs"/>
          <w:rtl/>
        </w:rPr>
        <w:t>ٱلتَّقۡوَىٰ</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[المائدة: 2]</w:t>
      </w:r>
      <w:r w:rsidR="002F17F9" w:rsidRPr="00EE7E0F">
        <w:rPr>
          <w:rStyle w:val="Char9"/>
          <w:rFonts w:hint="cs"/>
          <w:rtl/>
        </w:rPr>
        <w:t>.</w:t>
      </w:r>
    </w:p>
    <w:p w:rsidR="00AC31C1" w:rsidRPr="0052470B" w:rsidRDefault="00AC31C1" w:rsidP="00CA2E2E">
      <w:pPr>
        <w:pStyle w:val="a6"/>
        <w:rPr>
          <w:rtl/>
        </w:rPr>
      </w:pPr>
      <w:r w:rsidRPr="00223823">
        <w:rPr>
          <w:rStyle w:val="Char5"/>
          <w:rtl/>
        </w:rPr>
        <w:t>وال</w:t>
      </w:r>
      <w:r w:rsidR="00B604DF" w:rsidRPr="00223823">
        <w:rPr>
          <w:rStyle w:val="Char5"/>
          <w:rFonts w:hint="cs"/>
          <w:rtl/>
        </w:rPr>
        <w:t>آي</w:t>
      </w:r>
      <w:r w:rsidRPr="00223823">
        <w:rPr>
          <w:rStyle w:val="Char5"/>
          <w:rtl/>
        </w:rPr>
        <w:t>ات ف</w:t>
      </w:r>
      <w:r w:rsidR="00B604DF" w:rsidRPr="00223823">
        <w:rPr>
          <w:rStyle w:val="Char5"/>
          <w:rFonts w:hint="cs"/>
          <w:rtl/>
        </w:rPr>
        <w:t>ي</w:t>
      </w:r>
      <w:r w:rsidRPr="00223823">
        <w:rPr>
          <w:rStyle w:val="Char5"/>
          <w:rtl/>
        </w:rPr>
        <w:t xml:space="preserve"> معنی ما ذکرته کث</w:t>
      </w:r>
      <w:r w:rsidR="00B604DF" w:rsidRPr="00223823">
        <w:rPr>
          <w:rStyle w:val="Char5"/>
          <w:rFonts w:hint="cs"/>
          <w:rtl/>
        </w:rPr>
        <w:t>ي</w:t>
      </w:r>
      <w:r w:rsidRPr="00223823">
        <w:rPr>
          <w:rStyle w:val="Char5"/>
          <w:rtl/>
        </w:rPr>
        <w:t>ر</w:t>
      </w:r>
      <w:r w:rsidR="00B604DF" w:rsidRPr="00223823">
        <w:rPr>
          <w:rStyle w:val="Char5"/>
          <w:rFonts w:hint="cs"/>
          <w:rtl/>
        </w:rPr>
        <w:t>ة</w:t>
      </w:r>
      <w:r w:rsidRPr="00223823">
        <w:rPr>
          <w:rStyle w:val="Char5"/>
          <w:rtl/>
        </w:rPr>
        <w:t xml:space="preserve"> معلوم</w:t>
      </w:r>
      <w:r w:rsidR="00B604DF" w:rsidRPr="00223823">
        <w:rPr>
          <w:rStyle w:val="Char5"/>
          <w:rFonts w:hint="cs"/>
          <w:rtl/>
        </w:rPr>
        <w:t>ة</w:t>
      </w:r>
      <w:r w:rsidRPr="0052470B">
        <w:rPr>
          <w:rtl/>
        </w:rPr>
        <w:t>.</w:t>
      </w:r>
    </w:p>
    <w:p w:rsidR="00AC31C1" w:rsidRPr="0052470B" w:rsidRDefault="00AC31C1" w:rsidP="00CA2E2E">
      <w:pPr>
        <w:ind w:firstLine="284"/>
        <w:jc w:val="both"/>
        <w:rPr>
          <w:rStyle w:val="Char3"/>
          <w:rtl/>
        </w:rPr>
      </w:pPr>
      <w:r w:rsidRPr="0052470B">
        <w:rPr>
          <w:rStyle w:val="Char3"/>
          <w:rtl/>
        </w:rPr>
        <w:t>بدان که اختلاف با مردم به طریقی که ذکر کردم، عمل مورد پسند و برگزیده‌ای است که پیامبر</w:t>
      </w:r>
      <w:r w:rsidR="000C6F25" w:rsidRPr="0052470B">
        <w:rPr>
          <w:rFonts w:cs="CTraditional Arabic"/>
          <w:sz w:val="28"/>
          <w:szCs w:val="28"/>
          <w:rtl/>
          <w:lang w:bidi="ar-AE"/>
        </w:rPr>
        <w:t xml:space="preserve"> ص</w:t>
      </w:r>
      <w:r w:rsidRPr="0052470B">
        <w:rPr>
          <w:rStyle w:val="Char3"/>
          <w:rtl/>
        </w:rPr>
        <w:t xml:space="preserve"> و دیگر پیامبران ـ درود و سلام بر همه‌ی آنان باد ـ و همچنین «خلفای راشدین» و کسانی که بعد از ایشان بوده اند؛ از صحابه و تابعین و بعد از آنها از علمای مسلمین و نیکان ای</w:t>
      </w:r>
      <w:r w:rsidR="00CA2855" w:rsidRPr="0052470B">
        <w:rPr>
          <w:rStyle w:val="Char3"/>
          <w:rFonts w:hint="cs"/>
          <w:rtl/>
        </w:rPr>
        <w:t>شا</w:t>
      </w:r>
      <w:r w:rsidRPr="0052470B">
        <w:rPr>
          <w:rStyle w:val="Char3"/>
          <w:rtl/>
        </w:rPr>
        <w:t>ن، بر این روش بوده‌اند. و آن، روش</w:t>
      </w:r>
      <w:r w:rsidR="000C6F25" w:rsidRPr="0052470B">
        <w:rPr>
          <w:rStyle w:val="Char3"/>
          <w:rtl/>
        </w:rPr>
        <w:t xml:space="preserve"> </w:t>
      </w:r>
      <w:r w:rsidRPr="0052470B">
        <w:rPr>
          <w:rStyle w:val="Char3"/>
          <w:rtl/>
        </w:rPr>
        <w:t>مذهب اکثر تابعین و کسان بعد از ایشان است و «شافعی و احمد بن حنبل» و اکثر فقها ـ خداوند از همه‌ی ایشان خش</w:t>
      </w:r>
      <w:r w:rsidR="00701BC8" w:rsidRPr="0052470B">
        <w:rPr>
          <w:rStyle w:val="Char3"/>
          <w:rtl/>
        </w:rPr>
        <w:t>ن</w:t>
      </w:r>
      <w:r w:rsidRPr="0052470B">
        <w:rPr>
          <w:rStyle w:val="Char3"/>
          <w:rtl/>
        </w:rPr>
        <w:t xml:space="preserve">ود باد ـ به این روش معتقد بوده‌اند و خداوند متعال می‌فرماید: </w:t>
      </w:r>
    </w:p>
    <w:p w:rsidR="009E2CA4" w:rsidRPr="009E2CA4" w:rsidRDefault="000D6D86" w:rsidP="009E2CA4">
      <w:pPr>
        <w:pStyle w:val="a5"/>
        <w:rPr>
          <w:rStyle w:val="Char3"/>
          <w:rtl/>
        </w:rPr>
      </w:pPr>
      <w:r w:rsidRPr="0052470B">
        <w:rPr>
          <w:rStyle w:val="Char4"/>
          <w:rFonts w:hint="cs"/>
          <w:spacing w:val="0"/>
          <w:rtl/>
        </w:rPr>
        <w:t>﴿</w:t>
      </w:r>
      <w:r w:rsidRPr="009E2CA4">
        <w:rPr>
          <w:rtl/>
        </w:rPr>
        <w:t xml:space="preserve">وَتَعَاوَنُواْ عَلَى </w:t>
      </w:r>
      <w:r w:rsidRPr="009E2CA4">
        <w:rPr>
          <w:rFonts w:hint="cs"/>
          <w:rtl/>
        </w:rPr>
        <w:t>ٱلۡبِرِّ</w:t>
      </w:r>
      <w:r w:rsidRPr="009E2CA4">
        <w:rPr>
          <w:rtl/>
        </w:rPr>
        <w:t xml:space="preserve"> وَ</w:t>
      </w:r>
      <w:r w:rsidRPr="009E2CA4">
        <w:rPr>
          <w:rFonts w:hint="cs"/>
          <w:rtl/>
        </w:rPr>
        <w:t>ٱلتَّقۡوَىٰ</w:t>
      </w:r>
      <w:r w:rsidRPr="0052470B">
        <w:rPr>
          <w:rStyle w:val="Char4"/>
          <w:rFonts w:hint="cs"/>
          <w:spacing w:val="0"/>
          <w:rtl/>
        </w:rPr>
        <w:t>﴾</w:t>
      </w:r>
      <w:r w:rsidR="002F17F9" w:rsidRPr="009E2CA4">
        <w:rPr>
          <w:rStyle w:val="Char3"/>
          <w:rFonts w:hint="cs"/>
          <w:rtl/>
        </w:rPr>
        <w:t>.</w:t>
      </w:r>
    </w:p>
    <w:p w:rsidR="00487917" w:rsidRPr="00487917" w:rsidRDefault="00487917" w:rsidP="00487917">
      <w:pPr>
        <w:pStyle w:val="af2"/>
        <w:rPr>
          <w:rtl/>
        </w:rPr>
      </w:pPr>
      <w:bookmarkStart w:id="331" w:name="_Toc442124478"/>
      <w:bookmarkStart w:id="332" w:name="_Toc437943090"/>
      <w:r w:rsidRPr="00487917">
        <w:rPr>
          <w:rFonts w:hint="cs"/>
          <w:rtl/>
        </w:rPr>
        <w:t xml:space="preserve">71- </w:t>
      </w:r>
      <w:r w:rsidRPr="00487917">
        <w:rPr>
          <w:rtl/>
        </w:rPr>
        <w:t>باب التواضع وخفض الجناح للمؤمنين</w:t>
      </w:r>
      <w:bookmarkEnd w:id="331"/>
    </w:p>
    <w:p w:rsidR="00701BC8" w:rsidRPr="00487917" w:rsidRDefault="00487917" w:rsidP="00487917">
      <w:pPr>
        <w:pStyle w:val="af"/>
        <w:bidi/>
        <w:rPr>
          <w:rStyle w:val="Char3"/>
          <w:rFonts w:ascii="IRZar" w:hAnsi="IRZar" w:cs="IRZar"/>
          <w:sz w:val="24"/>
          <w:szCs w:val="24"/>
          <w:rtl/>
        </w:rPr>
      </w:pPr>
      <w:bookmarkStart w:id="333" w:name="_Toc442124479"/>
      <w:r w:rsidRPr="00487917">
        <w:rPr>
          <w:rFonts w:hint="cs"/>
          <w:rtl/>
        </w:rPr>
        <w:t>باب تواضع و فروتنی در برابر مؤمنان</w:t>
      </w:r>
      <w:bookmarkEnd w:id="332"/>
      <w:bookmarkEnd w:id="333"/>
    </w:p>
    <w:p w:rsidR="002318EF" w:rsidRPr="00703659" w:rsidRDefault="00703659" w:rsidP="00703659">
      <w:pPr>
        <w:pStyle w:val="a8"/>
        <w:rPr>
          <w:rStyle w:val="Char3"/>
          <w:rFonts w:ascii="mylotus" w:hAnsi="mylotus" w:cs="mylotus"/>
          <w:sz w:val="27"/>
          <w:szCs w:val="27"/>
          <w:rtl/>
        </w:rPr>
      </w:pPr>
      <w:r w:rsidRPr="00703659">
        <w:rPr>
          <w:rStyle w:val="Char3"/>
          <w:rFonts w:ascii="mylotus" w:hAnsi="mylotus" w:cs="mylotus"/>
          <w:sz w:val="27"/>
          <w:szCs w:val="27"/>
          <w:rtl/>
        </w:rPr>
        <w:t>قال</w:t>
      </w:r>
      <w:r w:rsidRPr="00703659">
        <w:rPr>
          <w:rStyle w:val="Char3"/>
          <w:rFonts w:ascii="mylotus" w:hAnsi="mylotus" w:cs="mylotus" w:hint="cs"/>
          <w:sz w:val="27"/>
          <w:szCs w:val="27"/>
          <w:rtl/>
        </w:rPr>
        <w:t xml:space="preserve"> </w:t>
      </w:r>
      <w:r w:rsidR="002318EF" w:rsidRPr="00703659">
        <w:rPr>
          <w:rStyle w:val="Char3"/>
          <w:rFonts w:ascii="mylotus" w:hAnsi="mylotus" w:cs="mylotus"/>
          <w:sz w:val="27"/>
          <w:szCs w:val="27"/>
          <w:rtl/>
        </w:rPr>
        <w:t>الله تعالی:</w:t>
      </w:r>
    </w:p>
    <w:p w:rsidR="002318EF" w:rsidRPr="0052470B" w:rsidRDefault="000D6D86" w:rsidP="009E2CA4">
      <w:pPr>
        <w:pStyle w:val="a5"/>
        <w:rPr>
          <w:rStyle w:val="Char3"/>
          <w:spacing w:val="0"/>
          <w:rtl/>
        </w:rPr>
      </w:pPr>
      <w:r w:rsidRPr="0052470B">
        <w:rPr>
          <w:rStyle w:val="Char4"/>
          <w:rFonts w:hint="cs"/>
          <w:spacing w:val="0"/>
          <w:rtl/>
        </w:rPr>
        <w:t>﴿</w:t>
      </w:r>
      <w:r w:rsidRPr="009E2CA4">
        <w:rPr>
          <w:rtl/>
        </w:rPr>
        <w:t>وَ</w:t>
      </w:r>
      <w:r w:rsidRPr="009E2CA4">
        <w:rPr>
          <w:rFonts w:hint="cs"/>
          <w:rtl/>
        </w:rPr>
        <w:t>ٱخۡفِضۡ</w:t>
      </w:r>
      <w:r w:rsidRPr="009E2CA4">
        <w:rPr>
          <w:rtl/>
        </w:rPr>
        <w:t xml:space="preserve"> جَنَاحَكَ لِمَنِ </w:t>
      </w:r>
      <w:r w:rsidRPr="009E2CA4">
        <w:rPr>
          <w:rFonts w:hint="cs"/>
          <w:rtl/>
        </w:rPr>
        <w:t>ٱتَّبَعَكَ</w:t>
      </w:r>
      <w:r w:rsidRPr="009E2CA4">
        <w:rPr>
          <w:rtl/>
        </w:rPr>
        <w:t xml:space="preserve"> مِنَ </w:t>
      </w:r>
      <w:r w:rsidRPr="009E2CA4">
        <w:rPr>
          <w:rFonts w:hint="cs"/>
          <w:rtl/>
        </w:rPr>
        <w:t>ٱلۡمُؤۡمِنِينَ</w:t>
      </w:r>
      <w:r w:rsidRPr="009E2CA4">
        <w:rPr>
          <w:rtl/>
        </w:rPr>
        <w:t>٢١٥</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[الشعراء: 215]</w:t>
      </w:r>
      <w:r w:rsidR="002F17F9" w:rsidRPr="00EE7E0F">
        <w:rPr>
          <w:rStyle w:val="Char9"/>
          <w:rFonts w:hint="cs"/>
          <w:rtl/>
        </w:rPr>
        <w:t>.</w:t>
      </w:r>
    </w:p>
    <w:p w:rsidR="002318EF" w:rsidRPr="0052470B" w:rsidRDefault="002318EF" w:rsidP="007B3C7D">
      <w:pPr>
        <w:pStyle w:val="a2"/>
        <w:rPr>
          <w:sz w:val="28"/>
          <w:szCs w:val="28"/>
          <w:rtl/>
        </w:rPr>
      </w:pPr>
      <w:r w:rsidRPr="0052470B">
        <w:rPr>
          <w:rStyle w:val="Char4"/>
          <w:spacing w:val="0"/>
          <w:rtl/>
        </w:rPr>
        <w:t>«</w:t>
      </w:r>
      <w:r w:rsidRPr="0052470B">
        <w:rPr>
          <w:rtl/>
        </w:rPr>
        <w:t>(ای پیامبر</w:t>
      </w:r>
      <w:r w:rsidR="000C6F25" w:rsidRPr="0052470B">
        <w:rPr>
          <w:rFonts w:cs="CTraditional Arabic"/>
          <w:szCs w:val="28"/>
          <w:rtl/>
        </w:rPr>
        <w:t xml:space="preserve"> ص</w:t>
      </w:r>
      <w:r w:rsidRPr="0052470B">
        <w:rPr>
          <w:rtl/>
        </w:rPr>
        <w:t xml:space="preserve">) بال </w:t>
      </w:r>
      <w:r w:rsidR="00CA2855" w:rsidRPr="0052470B">
        <w:rPr>
          <w:rFonts w:hint="cs"/>
          <w:rtl/>
        </w:rPr>
        <w:t>(</w:t>
      </w:r>
      <w:r w:rsidRPr="0052470B">
        <w:rPr>
          <w:rtl/>
        </w:rPr>
        <w:t>تواضع و فروتنی) خود را برای مؤمنانی که از تو پیروی می‌کنند، بگستران</w:t>
      </w:r>
      <w:r w:rsidRPr="00EE7E0F">
        <w:rPr>
          <w:rStyle w:val="Char4"/>
          <w:rtl/>
        </w:rPr>
        <w:t>»</w:t>
      </w:r>
      <w:r w:rsidRPr="0052470B">
        <w:rPr>
          <w:rtl/>
        </w:rPr>
        <w:t>.</w:t>
      </w:r>
    </w:p>
    <w:p w:rsidR="002318EF" w:rsidRPr="00703659" w:rsidRDefault="00703659" w:rsidP="00703659">
      <w:pPr>
        <w:pStyle w:val="a8"/>
        <w:rPr>
          <w:rStyle w:val="Char3"/>
          <w:rFonts w:ascii="mylotus" w:hAnsi="mylotus" w:cs="mylotus"/>
          <w:sz w:val="27"/>
          <w:szCs w:val="27"/>
          <w:rtl/>
        </w:rPr>
      </w:pPr>
      <w:r w:rsidRPr="00703659">
        <w:rPr>
          <w:rStyle w:val="Char3"/>
          <w:rFonts w:ascii="mylotus" w:hAnsi="mylotus" w:cs="mylotus"/>
          <w:sz w:val="27"/>
          <w:szCs w:val="27"/>
          <w:rtl/>
        </w:rPr>
        <w:t>و</w:t>
      </w:r>
      <w:r w:rsidR="002318EF" w:rsidRPr="00703659">
        <w:rPr>
          <w:rStyle w:val="Char3"/>
          <w:rFonts w:ascii="mylotus" w:hAnsi="mylotus" w:cs="mylotus"/>
          <w:sz w:val="27"/>
          <w:szCs w:val="27"/>
          <w:rtl/>
        </w:rPr>
        <w:t>قال تعالی:</w:t>
      </w:r>
    </w:p>
    <w:p w:rsidR="002318EF" w:rsidRPr="00EE7E0F" w:rsidRDefault="000D6D86" w:rsidP="009E2CA4">
      <w:pPr>
        <w:pStyle w:val="a5"/>
        <w:rPr>
          <w:rStyle w:val="Char9"/>
          <w:rtl/>
        </w:rPr>
      </w:pPr>
      <w:r w:rsidRPr="0052470B">
        <w:rPr>
          <w:rStyle w:val="Char4"/>
          <w:rFonts w:hint="cs"/>
          <w:spacing w:val="0"/>
          <w:rtl/>
        </w:rPr>
        <w:t>﴿</w:t>
      </w:r>
      <w:r w:rsidRPr="009E2CA4">
        <w:rPr>
          <w:rtl/>
        </w:rPr>
        <w:t xml:space="preserve">يَٰٓأَيُّهَا </w:t>
      </w:r>
      <w:r w:rsidRPr="009E2CA4">
        <w:rPr>
          <w:rFonts w:hint="cs"/>
          <w:rtl/>
        </w:rPr>
        <w:t>ٱلَّذِينَ</w:t>
      </w:r>
      <w:r w:rsidRPr="009E2CA4">
        <w:rPr>
          <w:rtl/>
        </w:rPr>
        <w:t xml:space="preserve"> ءَامَنُواْ مَن يَرۡتَدَّ مِنكُمۡ عَن دِينِهِ</w:t>
      </w:r>
      <w:r w:rsidRPr="009E2CA4">
        <w:rPr>
          <w:rFonts w:hint="cs"/>
          <w:rtl/>
        </w:rPr>
        <w:t>ۦ</w:t>
      </w:r>
      <w:r w:rsidRPr="009E2CA4">
        <w:rPr>
          <w:rtl/>
        </w:rPr>
        <w:t xml:space="preserve"> فَسَوۡفَ يَأۡتِي </w:t>
      </w:r>
      <w:r w:rsidRPr="009E2CA4">
        <w:rPr>
          <w:rFonts w:hint="cs"/>
          <w:rtl/>
        </w:rPr>
        <w:t>ٱللَّهُ</w:t>
      </w:r>
      <w:r w:rsidRPr="009E2CA4">
        <w:rPr>
          <w:rtl/>
        </w:rPr>
        <w:t xml:space="preserve"> بِقَوۡمٖ يُحِبُّهُمۡ وَيُحِبُّونَهُ</w:t>
      </w:r>
      <w:r w:rsidRPr="009E2CA4">
        <w:rPr>
          <w:rFonts w:hint="cs"/>
          <w:rtl/>
        </w:rPr>
        <w:t>ۥٓ</w:t>
      </w:r>
      <w:r w:rsidRPr="009E2CA4">
        <w:rPr>
          <w:rtl/>
        </w:rPr>
        <w:t xml:space="preserve"> أَذِلَّةٍ عَلَى </w:t>
      </w:r>
      <w:r w:rsidRPr="009E2CA4">
        <w:rPr>
          <w:rFonts w:hint="cs"/>
          <w:rtl/>
        </w:rPr>
        <w:t>ٱلۡمُؤۡمِنِينَ</w:t>
      </w:r>
      <w:r w:rsidRPr="009E2CA4">
        <w:rPr>
          <w:rtl/>
        </w:rPr>
        <w:t xml:space="preserve"> أَعِزَّةٍ عَلَى </w:t>
      </w:r>
      <w:r w:rsidRPr="009E2CA4">
        <w:rPr>
          <w:rFonts w:hint="cs"/>
          <w:rtl/>
        </w:rPr>
        <w:t>ٱلۡكَٰفِرِينَ</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[المائدة: 54]</w:t>
      </w:r>
      <w:r w:rsidR="002F17F9" w:rsidRPr="00EE7E0F">
        <w:rPr>
          <w:rStyle w:val="Char9"/>
          <w:rFonts w:hint="cs"/>
          <w:rtl/>
        </w:rPr>
        <w:t>.</w:t>
      </w:r>
    </w:p>
    <w:p w:rsidR="002318EF" w:rsidRPr="0052470B" w:rsidRDefault="002318EF" w:rsidP="007B3C7D">
      <w:pPr>
        <w:pStyle w:val="a2"/>
        <w:rPr>
          <w:sz w:val="28"/>
          <w:szCs w:val="28"/>
          <w:rtl/>
        </w:rPr>
      </w:pPr>
      <w:r w:rsidRPr="0052470B">
        <w:rPr>
          <w:rStyle w:val="Char4"/>
          <w:spacing w:val="0"/>
          <w:rtl/>
        </w:rPr>
        <w:t>«</w:t>
      </w:r>
      <w:r w:rsidRPr="0052470B">
        <w:rPr>
          <w:rtl/>
        </w:rPr>
        <w:t xml:space="preserve">ای کسانی که ایمان آورده‌اید! هر کس از شما از آئین خود باز گردد (کوچک‌ترین زیانی به خداوند نمی‌رساند و) در آینده خداوند جمعیتی را </w:t>
      </w:r>
      <w:r w:rsidR="00CA2855" w:rsidRPr="0052470B">
        <w:rPr>
          <w:rFonts w:hint="cs"/>
          <w:rtl/>
        </w:rPr>
        <w:t>(</w:t>
      </w:r>
      <w:r w:rsidRPr="0052470B">
        <w:rPr>
          <w:rtl/>
        </w:rPr>
        <w:t>به‌جای آنان بر روی زمین) خواهد آورد که خداوند آنان را دوست دارد و آنها هم خداوند را دوست دارند و ایشان نسبت به مؤمنان نرمخو و فروتن بوده و در برابر کافران سرسخت و با عزت می‌باشند</w:t>
      </w:r>
      <w:r w:rsidRPr="00EE7E0F">
        <w:rPr>
          <w:rStyle w:val="Char4"/>
          <w:rtl/>
        </w:rPr>
        <w:t>»</w:t>
      </w:r>
      <w:r w:rsidRPr="0052470B">
        <w:rPr>
          <w:rtl/>
        </w:rPr>
        <w:t>.</w:t>
      </w:r>
    </w:p>
    <w:p w:rsidR="00232D8B" w:rsidRPr="0052470B" w:rsidRDefault="00703659" w:rsidP="00CA2E2E">
      <w:pPr>
        <w:ind w:firstLine="284"/>
        <w:jc w:val="both"/>
        <w:rPr>
          <w:rStyle w:val="Char3"/>
          <w:rtl/>
        </w:rPr>
      </w:pPr>
      <w:r>
        <w:rPr>
          <w:rStyle w:val="Char5"/>
          <w:rtl/>
        </w:rPr>
        <w:t>و</w:t>
      </w:r>
      <w:r w:rsidR="00232D8B" w:rsidRPr="009E2CA4">
        <w:rPr>
          <w:rStyle w:val="Char5"/>
          <w:rtl/>
        </w:rPr>
        <w:t>قال تعالی:</w:t>
      </w:r>
    </w:p>
    <w:p w:rsidR="00232D8B" w:rsidRPr="0052470B" w:rsidRDefault="00594C82" w:rsidP="009E2CA4">
      <w:pPr>
        <w:pStyle w:val="a5"/>
        <w:rPr>
          <w:rStyle w:val="Char3"/>
          <w:spacing w:val="0"/>
          <w:rtl/>
        </w:rPr>
      </w:pPr>
      <w:r w:rsidRPr="0052470B">
        <w:rPr>
          <w:rStyle w:val="Char4"/>
          <w:rFonts w:hint="cs"/>
          <w:spacing w:val="0"/>
          <w:rtl/>
        </w:rPr>
        <w:t>﴿</w:t>
      </w:r>
      <w:r w:rsidRPr="009E2CA4">
        <w:rPr>
          <w:rtl/>
        </w:rPr>
        <w:t xml:space="preserve">يَٰٓأَيُّهَا </w:t>
      </w:r>
      <w:r w:rsidRPr="009E2CA4">
        <w:rPr>
          <w:rFonts w:hint="cs"/>
          <w:rtl/>
        </w:rPr>
        <w:t>ٱلنَّاسُ</w:t>
      </w:r>
      <w:r w:rsidRPr="009E2CA4">
        <w:rPr>
          <w:rtl/>
        </w:rPr>
        <w:t xml:space="preserve"> إِنَّا خَلَقۡنَٰكُم مِّن ذَكَرٖ وَأُنثَىٰ وَجَعَلۡنَٰكُمۡ شُعُوبٗا وَقَبَآئِلَ لِتَعَارَفُوٓاْۚ إِنَّ أَكۡرَمَكُمۡ عِندَ </w:t>
      </w:r>
      <w:r w:rsidRPr="009E2CA4">
        <w:rPr>
          <w:rFonts w:hint="cs"/>
          <w:rtl/>
        </w:rPr>
        <w:t>ٱللَّهِ</w:t>
      </w:r>
      <w:r w:rsidRPr="009E2CA4">
        <w:rPr>
          <w:rtl/>
        </w:rPr>
        <w:t xml:space="preserve"> أَتۡقَىٰكُمۡ</w:t>
      </w:r>
      <w:r w:rsidRPr="0052470B">
        <w:rPr>
          <w:rStyle w:val="Char4"/>
          <w:rFonts w:hint="cs"/>
          <w:spacing w:val="0"/>
          <w:rtl/>
        </w:rPr>
        <w:t>﴾</w:t>
      </w:r>
      <w:r w:rsidRPr="0052470B">
        <w:rPr>
          <w:rStyle w:val="Char4"/>
          <w:spacing w:val="0"/>
          <w:rtl/>
        </w:rPr>
        <w:t xml:space="preserve"> </w:t>
      </w:r>
      <w:r w:rsidRPr="00EE7E0F">
        <w:rPr>
          <w:rStyle w:val="Char9"/>
          <w:rtl/>
        </w:rPr>
        <w:t>[الحجرات: 13]</w:t>
      </w:r>
      <w:r w:rsidR="002F17F9" w:rsidRPr="00EE7E0F">
        <w:rPr>
          <w:rStyle w:val="Char9"/>
          <w:rFonts w:hint="cs"/>
          <w:rtl/>
        </w:rPr>
        <w:t>.</w:t>
      </w:r>
    </w:p>
    <w:p w:rsidR="00232D8B" w:rsidRPr="0052470B" w:rsidRDefault="00232D8B" w:rsidP="007B3C7D">
      <w:pPr>
        <w:pStyle w:val="a2"/>
        <w:rPr>
          <w:sz w:val="28"/>
          <w:szCs w:val="28"/>
          <w:rtl/>
        </w:rPr>
      </w:pPr>
      <w:r w:rsidRPr="0052470B">
        <w:rPr>
          <w:rStyle w:val="Char4"/>
          <w:spacing w:val="0"/>
          <w:rtl/>
        </w:rPr>
        <w:t>«</w:t>
      </w:r>
      <w:r w:rsidRPr="0052470B">
        <w:rPr>
          <w:rtl/>
        </w:rPr>
        <w:t>ای مردم! ما شما را از مرد و زنی آفریده‌ایم و شما را تیره تیره و قبیله قبیله نموده‌ایم تا همدیگر را بشناسید. بی‌گمان گرامی‌ترین شما نزد خداوند، متقی‌ترین شماست</w:t>
      </w:r>
      <w:r w:rsidRPr="00EE7E0F">
        <w:rPr>
          <w:rStyle w:val="Char4"/>
          <w:rtl/>
        </w:rPr>
        <w:t>»</w:t>
      </w:r>
      <w:r w:rsidRPr="0052470B">
        <w:rPr>
          <w:rtl/>
        </w:rPr>
        <w:t>.</w:t>
      </w:r>
    </w:p>
    <w:p w:rsidR="00362440" w:rsidRPr="0052470B" w:rsidRDefault="00703659" w:rsidP="00CA2E2E">
      <w:pPr>
        <w:ind w:firstLine="284"/>
        <w:jc w:val="both"/>
        <w:rPr>
          <w:rStyle w:val="Char3"/>
          <w:rtl/>
        </w:rPr>
      </w:pPr>
      <w:r w:rsidRPr="00703659">
        <w:rPr>
          <w:rStyle w:val="Char5"/>
          <w:rtl/>
        </w:rPr>
        <w:t>و</w:t>
      </w:r>
      <w:r w:rsidR="00362440" w:rsidRPr="00703659">
        <w:rPr>
          <w:rStyle w:val="Char5"/>
          <w:rtl/>
        </w:rPr>
        <w:t>قال تعالی:</w:t>
      </w:r>
    </w:p>
    <w:p w:rsidR="00362440" w:rsidRPr="00EE7E0F" w:rsidRDefault="00594C82" w:rsidP="009E2CA4">
      <w:pPr>
        <w:pStyle w:val="a5"/>
        <w:rPr>
          <w:rStyle w:val="Char9"/>
          <w:rtl/>
        </w:rPr>
      </w:pPr>
      <w:r w:rsidRPr="0052470B">
        <w:rPr>
          <w:rStyle w:val="Char4"/>
          <w:rFonts w:hint="cs"/>
          <w:spacing w:val="0"/>
          <w:rtl/>
        </w:rPr>
        <w:t>﴿</w:t>
      </w:r>
      <w:r w:rsidRPr="009E2CA4">
        <w:rPr>
          <w:rtl/>
        </w:rPr>
        <w:t>فَلَا تُزَكُّوٓاْ أَنفُسَكُمۡۖ هُو</w:t>
      </w:r>
      <w:r w:rsidRPr="009E2CA4">
        <w:rPr>
          <w:rFonts w:hint="cs"/>
          <w:rtl/>
        </w:rPr>
        <w:t>َ</w:t>
      </w:r>
      <w:r w:rsidRPr="009E2CA4">
        <w:rPr>
          <w:rtl/>
        </w:rPr>
        <w:t xml:space="preserve"> أَعۡلَمُ بِمَنِ </w:t>
      </w:r>
      <w:r w:rsidRPr="009E2CA4">
        <w:rPr>
          <w:rFonts w:hint="cs"/>
          <w:rtl/>
        </w:rPr>
        <w:t>ٱتَّقَىٰٓ</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[النجم: 32]</w:t>
      </w:r>
      <w:r w:rsidR="002F17F9" w:rsidRPr="00EE7E0F">
        <w:rPr>
          <w:rStyle w:val="Char9"/>
          <w:rFonts w:hint="cs"/>
          <w:rtl/>
        </w:rPr>
        <w:t>.</w:t>
      </w:r>
    </w:p>
    <w:p w:rsidR="00362440" w:rsidRPr="0052470B" w:rsidRDefault="00362440" w:rsidP="007B3C7D">
      <w:pPr>
        <w:pStyle w:val="a2"/>
        <w:rPr>
          <w:sz w:val="28"/>
          <w:szCs w:val="28"/>
          <w:rtl/>
        </w:rPr>
      </w:pPr>
      <w:r w:rsidRPr="0052470B">
        <w:rPr>
          <w:rStyle w:val="Char4"/>
          <w:spacing w:val="0"/>
          <w:rtl/>
        </w:rPr>
        <w:t>«</w:t>
      </w:r>
      <w:r w:rsidR="00F276BD" w:rsidRPr="0052470B">
        <w:rPr>
          <w:rtl/>
        </w:rPr>
        <w:t>پس از پاک بودن خود سخن نگویید و خود را ستایش نکنید، زیرا که او پرهیزگاران را بهتر می‌شناسد</w:t>
      </w:r>
      <w:r w:rsidRPr="00EE7E0F">
        <w:rPr>
          <w:rStyle w:val="Char4"/>
          <w:rtl/>
        </w:rPr>
        <w:t>»</w:t>
      </w:r>
      <w:r w:rsidRPr="0052470B">
        <w:rPr>
          <w:rtl/>
        </w:rPr>
        <w:t>.</w:t>
      </w:r>
    </w:p>
    <w:p w:rsidR="00454F00" w:rsidRPr="00703659" w:rsidRDefault="00703659" w:rsidP="00703659">
      <w:pPr>
        <w:pStyle w:val="a8"/>
        <w:rPr>
          <w:rStyle w:val="Char3"/>
          <w:rFonts w:ascii="mylotus" w:hAnsi="mylotus" w:cs="mylotus"/>
          <w:sz w:val="27"/>
          <w:szCs w:val="27"/>
          <w:rtl/>
        </w:rPr>
      </w:pPr>
      <w:r w:rsidRPr="00703659">
        <w:rPr>
          <w:rStyle w:val="Char3"/>
          <w:rFonts w:ascii="mylotus" w:hAnsi="mylotus" w:cs="mylotus"/>
          <w:sz w:val="27"/>
          <w:szCs w:val="27"/>
          <w:rtl/>
        </w:rPr>
        <w:t>و</w:t>
      </w:r>
      <w:r w:rsidR="00454F00" w:rsidRPr="00703659">
        <w:rPr>
          <w:rStyle w:val="Char3"/>
          <w:rFonts w:ascii="mylotus" w:hAnsi="mylotus" w:cs="mylotus"/>
          <w:sz w:val="27"/>
          <w:szCs w:val="27"/>
          <w:rtl/>
        </w:rPr>
        <w:t>قال تعالی:</w:t>
      </w:r>
    </w:p>
    <w:p w:rsidR="00454F00" w:rsidRPr="00EE7E0F" w:rsidRDefault="00594C82" w:rsidP="009E2CA4">
      <w:pPr>
        <w:pStyle w:val="a5"/>
        <w:rPr>
          <w:rStyle w:val="Char9"/>
          <w:rtl/>
        </w:rPr>
      </w:pPr>
      <w:r w:rsidRPr="0052470B">
        <w:rPr>
          <w:rStyle w:val="Char4"/>
          <w:rFonts w:hint="cs"/>
          <w:spacing w:val="0"/>
          <w:rtl/>
        </w:rPr>
        <w:t>﴿</w:t>
      </w:r>
      <w:r w:rsidRPr="009E2CA4">
        <w:rPr>
          <w:rtl/>
        </w:rPr>
        <w:t xml:space="preserve">وَنَادَىٰٓ أَصۡحَٰبُ </w:t>
      </w:r>
      <w:r w:rsidRPr="009E2CA4">
        <w:rPr>
          <w:rFonts w:hint="cs"/>
          <w:rtl/>
        </w:rPr>
        <w:t>ٱلۡأَعۡرَافِ</w:t>
      </w:r>
      <w:r w:rsidRPr="009E2CA4">
        <w:rPr>
          <w:rtl/>
        </w:rPr>
        <w:t xml:space="preserve"> رِجَالٗا يَعۡرِفُونَهُم بِسِيمَىٰهُمۡ قَالُواْ مَآ أَغۡنَىٰ عَنكُمۡ جَمۡعُكُمۡ وَمَا كُنتُمۡ تَسۡتَكۡبِرُونَ٤٨ أَهَٰٓؤُلَآءِ </w:t>
      </w:r>
      <w:r w:rsidRPr="009E2CA4">
        <w:rPr>
          <w:rFonts w:hint="cs"/>
          <w:rtl/>
        </w:rPr>
        <w:t>ٱلَّذِينَ</w:t>
      </w:r>
      <w:r w:rsidRPr="009E2CA4">
        <w:rPr>
          <w:rtl/>
        </w:rPr>
        <w:t xml:space="preserve"> أَقۡسَمۡتُمۡ لَا يَنَالُهُمُ </w:t>
      </w:r>
      <w:r w:rsidRPr="009E2CA4">
        <w:rPr>
          <w:rFonts w:hint="cs"/>
          <w:rtl/>
        </w:rPr>
        <w:t>ٱللَّهُ</w:t>
      </w:r>
      <w:r w:rsidRPr="009E2CA4">
        <w:rPr>
          <w:rtl/>
        </w:rPr>
        <w:t xml:space="preserve"> بِرَحۡمَةٍۚ </w:t>
      </w:r>
      <w:r w:rsidRPr="009E2CA4">
        <w:rPr>
          <w:rFonts w:hint="cs"/>
          <w:rtl/>
        </w:rPr>
        <w:t>ٱدۡخُلُواْ</w:t>
      </w:r>
      <w:r w:rsidRPr="009E2CA4">
        <w:rPr>
          <w:rtl/>
        </w:rPr>
        <w:t xml:space="preserve"> </w:t>
      </w:r>
      <w:r w:rsidRPr="009E2CA4">
        <w:rPr>
          <w:rFonts w:hint="cs"/>
          <w:rtl/>
        </w:rPr>
        <w:t>ٱلۡجَنَّةَ</w:t>
      </w:r>
      <w:r w:rsidRPr="009E2CA4">
        <w:rPr>
          <w:rtl/>
        </w:rPr>
        <w:t xml:space="preserve"> لَا خَوۡفٌ عَلَيۡكُمۡ وَلَآ أَنتُمۡ تَحۡزَنُونَ٤٩</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[الأعراف: 48-49]</w:t>
      </w:r>
      <w:r w:rsidR="002F17F9" w:rsidRPr="00EE7E0F">
        <w:rPr>
          <w:rStyle w:val="Char9"/>
          <w:rFonts w:hint="cs"/>
          <w:rtl/>
        </w:rPr>
        <w:t>.</w:t>
      </w:r>
    </w:p>
    <w:p w:rsidR="00454F00" w:rsidRPr="0052470B" w:rsidRDefault="00454F00" w:rsidP="007B3C7D">
      <w:pPr>
        <w:pStyle w:val="a2"/>
        <w:rPr>
          <w:sz w:val="28"/>
          <w:szCs w:val="28"/>
          <w:rtl/>
        </w:rPr>
      </w:pPr>
      <w:r w:rsidRPr="0052470B">
        <w:rPr>
          <w:rStyle w:val="Char4"/>
          <w:spacing w:val="0"/>
          <w:rtl/>
        </w:rPr>
        <w:t>«</w:t>
      </w:r>
      <w:r w:rsidRPr="0052470B">
        <w:rPr>
          <w:rtl/>
        </w:rPr>
        <w:t>و آنان که بر اعراف جایگزین هستند، مردانی (دوزخی) را که از سیمایشان آنان را می‌شناسند، صدا می‌زنند و می‌گویند: گردآوری (مال و ثروت) شما و چیزهایی که به آنها می‌نازیدید و بزرگ می‌داشتید، سودی به حالتان نداشت و مانع عذاب شما نشد، آیا اینان همان کسانی نیستند که (در دنیا در باره‌ی آنها) سوگند</w:t>
      </w:r>
      <w:r w:rsidR="009419ED" w:rsidRPr="0052470B">
        <w:rPr>
          <w:rtl/>
        </w:rPr>
        <w:t xml:space="preserve"> می‌</w:t>
      </w:r>
      <w:r w:rsidRPr="0052470B">
        <w:rPr>
          <w:rtl/>
        </w:rPr>
        <w:t>خوردید: ممکن نیست خداوند به آنها رحمی بکند (و آنان را به بهشت نایل گرداند؟ ای مؤمنان!) به بهشت درآیید؛ نه ترسی متوجه شما می‌گردد و نه به غم و اندوهی گرفتار می‌آیید</w:t>
      </w:r>
      <w:r w:rsidRPr="00EE7E0F">
        <w:rPr>
          <w:rStyle w:val="Char4"/>
          <w:rtl/>
        </w:rPr>
        <w:t>»</w:t>
      </w:r>
      <w:r w:rsidRPr="0052470B">
        <w:rPr>
          <w:rtl/>
        </w:rPr>
        <w:t>.</w:t>
      </w:r>
    </w:p>
    <w:p w:rsidR="00195ACF" w:rsidRPr="00F9098B" w:rsidRDefault="00195ACF" w:rsidP="00CA2E2E">
      <w:pPr>
        <w:pStyle w:val="a4"/>
        <w:spacing w:before="0" w:beforeAutospacing="0"/>
        <w:ind w:firstLine="284"/>
        <w:jc w:val="both"/>
        <w:rPr>
          <w:rStyle w:val="Char3"/>
          <w:rtl/>
        </w:rPr>
      </w:pPr>
      <w:r w:rsidRPr="00F9098B">
        <w:rPr>
          <w:rStyle w:val="Char3"/>
          <w:rtl/>
        </w:rPr>
        <w:t xml:space="preserve">602- </w:t>
      </w:r>
      <w:r w:rsidR="007B3C7D" w:rsidRPr="0052470B">
        <w:rPr>
          <w:rStyle w:val="Char4"/>
          <w:rFonts w:hint="cs"/>
          <w:spacing w:val="0"/>
          <w:rtl/>
        </w:rPr>
        <w:t>«</w:t>
      </w:r>
      <w:r w:rsidRPr="0052470B">
        <w:rPr>
          <w:rtl/>
        </w:rPr>
        <w:t xml:space="preserve">وعن عِيَاضِ بنِ حِمَارٍ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إِن اللَّه أَوحَى إِليَّ أَنْ تَواضَعُوا حتى لا يَفْخَرَ أَحَدٌ عَلى أَحدٍ</w:t>
      </w:r>
      <w:r w:rsidR="00140074" w:rsidRPr="0052470B">
        <w:rPr>
          <w:rtl/>
        </w:rPr>
        <w:t>،</w:t>
      </w:r>
      <w:r w:rsidRPr="0052470B">
        <w:rPr>
          <w:rtl/>
        </w:rPr>
        <w:t xml:space="preserve"> ولا يَبغِيَ أَحَدٌ على أَحَدٍ</w:t>
      </w:r>
      <w:r w:rsidR="00140074" w:rsidRPr="0052470B">
        <w:rPr>
          <w:rtl/>
        </w:rPr>
        <w:t>»</w:t>
      </w:r>
      <w:r w:rsidR="007B3C7D" w:rsidRPr="00EE7E0F">
        <w:rPr>
          <w:rStyle w:val="Char4"/>
          <w:rFonts w:hint="cs"/>
          <w:rtl/>
        </w:rPr>
        <w:t>»</w:t>
      </w:r>
      <w:r w:rsidRPr="00F9098B">
        <w:rPr>
          <w:rStyle w:val="Char5"/>
          <w:rtl/>
        </w:rPr>
        <w:t xml:space="preserve"> رواه مسلم</w:t>
      </w:r>
      <w:r w:rsidR="00140074" w:rsidRPr="00F9098B">
        <w:rPr>
          <w:rStyle w:val="Char3"/>
          <w:rtl/>
        </w:rPr>
        <w:t>.</w:t>
      </w:r>
    </w:p>
    <w:p w:rsidR="00CF7DF3" w:rsidRPr="0052470B" w:rsidRDefault="00454F00" w:rsidP="0080191B">
      <w:pPr>
        <w:widowControl w:val="0"/>
        <w:ind w:firstLine="284"/>
        <w:jc w:val="both"/>
        <w:rPr>
          <w:rStyle w:val="Char3"/>
          <w:rtl/>
        </w:rPr>
      </w:pPr>
      <w:r w:rsidRPr="0052470B">
        <w:rPr>
          <w:rStyle w:val="Char3"/>
          <w:rtl/>
        </w:rPr>
        <w:t xml:space="preserve">602. </w:t>
      </w:r>
      <w:r w:rsidR="004A6123" w:rsidRPr="004A6123">
        <w:rPr>
          <w:rStyle w:val="Char4"/>
          <w:rtl/>
        </w:rPr>
        <w:t>«</w:t>
      </w:r>
      <w:r w:rsidRPr="004A6123">
        <w:rPr>
          <w:rStyle w:val="Char8"/>
          <w:rtl/>
        </w:rPr>
        <w:t>از عیاض‌بن</w:t>
      </w:r>
      <w:r w:rsidRPr="0052470B">
        <w:rPr>
          <w:rStyle w:val="Char8"/>
          <w:rtl/>
        </w:rPr>
        <w:t xml:space="preserve"> </w:t>
      </w:r>
      <w:r w:rsidR="004A6123">
        <w:rPr>
          <w:rStyle w:val="Char8"/>
          <w:rtl/>
        </w:rPr>
        <w:t>حمار</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«خداوند به من وحی فرمود که نسبت به همدیگر متواضع باشید، تا کسی بر دیگری تفاخر نکند و یکی بر دیگری ستم روا ندارد</w:t>
      </w:r>
      <w:r w:rsidR="007B3C7D" w:rsidRPr="0052470B">
        <w:rPr>
          <w:rStyle w:val="Char8"/>
          <w:rFonts w:hint="cs"/>
          <w:rtl/>
        </w:rPr>
        <w:t>»</w:t>
      </w:r>
      <w:r w:rsidR="007B3C7D" w:rsidRPr="00EE7E0F">
        <w:rPr>
          <w:rStyle w:val="Char4"/>
          <w:rFonts w:hint="cs"/>
          <w:rtl/>
        </w:rPr>
        <w:t>»</w:t>
      </w:r>
      <w:r w:rsidRPr="00E96FD0">
        <w:rPr>
          <w:rStyle w:val="FootnoteReference"/>
          <w:rFonts w:ascii="IRNazli" w:hAnsi="IRNazli" w:cs="IRNazli"/>
          <w:sz w:val="28"/>
          <w:szCs w:val="28"/>
          <w:rtl/>
          <w:lang w:bidi="ar-AE"/>
        </w:rPr>
        <w:footnoteReference w:id="662"/>
      </w:r>
      <w:r w:rsidR="007B3C7D" w:rsidRPr="0052470B">
        <w:rPr>
          <w:rStyle w:val="Char4"/>
          <w:rFonts w:hint="cs"/>
          <w:spacing w:val="0"/>
          <w:rtl/>
        </w:rPr>
        <w:t>.</w:t>
      </w:r>
    </w:p>
    <w:p w:rsidR="00195ACF" w:rsidRPr="0052470B" w:rsidRDefault="00195ACF" w:rsidP="00CA2E2E">
      <w:pPr>
        <w:pStyle w:val="a4"/>
        <w:spacing w:before="0" w:beforeAutospacing="0"/>
        <w:ind w:firstLine="284"/>
        <w:jc w:val="both"/>
        <w:rPr>
          <w:rStyle w:val="Char3"/>
          <w:rtl/>
        </w:rPr>
      </w:pPr>
      <w:r w:rsidRPr="00F9098B">
        <w:rPr>
          <w:rStyle w:val="Char3"/>
          <w:rtl/>
        </w:rPr>
        <w:t xml:space="preserve">603- </w:t>
      </w:r>
      <w:r w:rsidR="00EC514C" w:rsidRPr="00F9098B">
        <w:rPr>
          <w:rStyle w:val="Char4"/>
          <w:rFonts w:hint="cs"/>
          <w:rtl/>
        </w:rPr>
        <w:t>«</w:t>
      </w:r>
      <w:r w:rsidRPr="0052470B">
        <w:rPr>
          <w:rtl/>
        </w:rPr>
        <w:t xml:space="preserve">وعَنْ أبي هريرة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ما نَقَصَتْ صَدقَةٌ من مالٍ</w:t>
      </w:r>
      <w:r w:rsidR="00140074" w:rsidRPr="0052470B">
        <w:rPr>
          <w:rtl/>
        </w:rPr>
        <w:t>،</w:t>
      </w:r>
      <w:r w:rsidRPr="0052470B">
        <w:rPr>
          <w:rtl/>
        </w:rPr>
        <w:t xml:space="preserve"> وما زاد اللَّه عَبداً بِعَفوٍ إِلاَّ عِزّاً</w:t>
      </w:r>
      <w:r w:rsidR="00140074" w:rsidRPr="0052470B">
        <w:rPr>
          <w:rtl/>
        </w:rPr>
        <w:t>،</w:t>
      </w:r>
      <w:r w:rsidRPr="0052470B">
        <w:rPr>
          <w:rtl/>
        </w:rPr>
        <w:t xml:space="preserve"> ومَا تَوَاضَعَ أَحَدٌ للَّهِ إِلاَّ رَفَعَهُ اللَّهُ</w:t>
      </w:r>
      <w:r w:rsidR="00140074" w:rsidRPr="0052470B">
        <w:rPr>
          <w:rtl/>
        </w:rPr>
        <w:t>»</w:t>
      </w:r>
      <w:r w:rsidR="007B3C7D" w:rsidRPr="00EE7E0F">
        <w:rPr>
          <w:rStyle w:val="Char4"/>
          <w:rFonts w:hint="cs"/>
          <w:rtl/>
        </w:rPr>
        <w:t>»</w:t>
      </w:r>
      <w:r w:rsidRPr="00F9098B">
        <w:rPr>
          <w:rStyle w:val="Char5"/>
          <w:rtl/>
        </w:rPr>
        <w:t xml:space="preserve"> رواه مسلم</w:t>
      </w:r>
      <w:r w:rsidRPr="0052470B">
        <w:rPr>
          <w:rStyle w:val="Char3"/>
          <w:rtl/>
        </w:rPr>
        <w:t>.</w:t>
      </w:r>
    </w:p>
    <w:p w:rsidR="00CF7DF3" w:rsidRPr="0052470B" w:rsidRDefault="00454F00" w:rsidP="00CA2E2E">
      <w:pPr>
        <w:ind w:firstLine="284"/>
        <w:jc w:val="both"/>
        <w:rPr>
          <w:rStyle w:val="Char3"/>
          <w:rtl/>
        </w:rPr>
      </w:pPr>
      <w:r w:rsidRPr="0052470B">
        <w:rPr>
          <w:rStyle w:val="Char3"/>
          <w:rtl/>
        </w:rPr>
        <w:t xml:space="preserve">603. </w:t>
      </w:r>
      <w:r w:rsidR="004A6123" w:rsidRPr="004A6123">
        <w:rPr>
          <w:rStyle w:val="Char4"/>
          <w:rtl/>
        </w:rPr>
        <w:t>«</w:t>
      </w:r>
      <w:r w:rsidRPr="004A6123">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«هرگز صدقه، از مال کم نمی‌کند، و یقیناً خداوند در برابر گذشت بنده‌اش، عزت او را زیاد می‌کند، و هر بنده‌ای برای خدا تواضع کند، خداوند (مقام) او را بلند می‌گرداند»</w:t>
      </w:r>
      <w:r w:rsidR="007B3C7D" w:rsidRPr="00EE7E0F">
        <w:rPr>
          <w:rStyle w:val="Char4"/>
          <w:rFonts w:hint="cs"/>
          <w:rtl/>
        </w:rPr>
        <w:t>»</w:t>
      </w:r>
      <w:r w:rsidRPr="00E96FD0">
        <w:rPr>
          <w:rStyle w:val="FootnoteReference"/>
          <w:rFonts w:ascii="IRNazli" w:hAnsi="IRNazli" w:cs="IRNazli"/>
          <w:sz w:val="28"/>
          <w:szCs w:val="28"/>
          <w:rtl/>
          <w:lang w:bidi="ar-AE"/>
        </w:rPr>
        <w:footnoteReference w:id="663"/>
      </w:r>
      <w:r w:rsidR="007B3C7D" w:rsidRPr="0052470B">
        <w:rPr>
          <w:rStyle w:val="Char4"/>
          <w:rFonts w:hint="cs"/>
          <w:spacing w:val="0"/>
          <w:rtl/>
        </w:rPr>
        <w:t>.</w:t>
      </w:r>
    </w:p>
    <w:p w:rsidR="00195ACF" w:rsidRPr="00F9098B" w:rsidRDefault="00195ACF" w:rsidP="00FA5C34">
      <w:pPr>
        <w:pStyle w:val="a4"/>
        <w:spacing w:before="0" w:beforeAutospacing="0"/>
        <w:ind w:firstLine="284"/>
        <w:jc w:val="both"/>
        <w:rPr>
          <w:rStyle w:val="Char3"/>
          <w:rtl/>
        </w:rPr>
      </w:pPr>
      <w:r w:rsidRPr="00F9098B">
        <w:rPr>
          <w:rStyle w:val="Char3"/>
          <w:rtl/>
        </w:rPr>
        <w:t xml:space="preserve">604- </w:t>
      </w:r>
      <w:r w:rsidR="007B3C7D"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أَنَّهُ مَرَّ عَلَى صِبيانٍ فَسَلَّم عَلَيْهِم وقال</w:t>
      </w:r>
      <w:r w:rsidR="0015419D" w:rsidRPr="0052470B">
        <w:rPr>
          <w:rtl/>
        </w:rPr>
        <w:t>:</w:t>
      </w:r>
      <w:r w:rsidRPr="0052470B">
        <w:rPr>
          <w:rtl/>
        </w:rPr>
        <w:t xml:space="preserve"> كان النَّبِيُّ </w:t>
      </w:r>
      <w:r w:rsidR="00EE01BC" w:rsidRPr="0052470B">
        <w:rPr>
          <w:rFonts w:cs="CTraditional Arabic"/>
          <w:szCs w:val="28"/>
          <w:rtl/>
        </w:rPr>
        <w:t>ص</w:t>
      </w:r>
      <w:r w:rsidRPr="0052470B">
        <w:rPr>
          <w:rtl/>
        </w:rPr>
        <w:t xml:space="preserve"> يَفْعَلُهُ</w:t>
      </w:r>
      <w:r w:rsidR="007B3C7D" w:rsidRPr="00EE7E0F">
        <w:rPr>
          <w:rStyle w:val="Char4"/>
          <w:rFonts w:hint="cs"/>
          <w:rtl/>
        </w:rPr>
        <w:t>»</w:t>
      </w:r>
      <w:r w:rsidRPr="00F9098B">
        <w:rPr>
          <w:rStyle w:val="Char5"/>
          <w:rtl/>
        </w:rPr>
        <w:t xml:space="preserve"> </w:t>
      </w:r>
      <w:r w:rsidRPr="00223823">
        <w:rPr>
          <w:rStyle w:val="Char5"/>
          <w:rtl/>
        </w:rPr>
        <w:t>متفقٌ عليه</w:t>
      </w:r>
      <w:r w:rsidR="00140074" w:rsidRPr="00F9098B">
        <w:rPr>
          <w:rStyle w:val="Char3"/>
          <w:rtl/>
        </w:rPr>
        <w:t>.</w:t>
      </w:r>
    </w:p>
    <w:p w:rsidR="00CF7DF3" w:rsidRPr="0052470B" w:rsidRDefault="00C6246B" w:rsidP="00CA2E2E">
      <w:pPr>
        <w:ind w:firstLine="284"/>
        <w:jc w:val="both"/>
        <w:rPr>
          <w:rStyle w:val="Char3"/>
          <w:rtl/>
        </w:rPr>
      </w:pPr>
      <w:r w:rsidRPr="0052470B">
        <w:rPr>
          <w:rStyle w:val="Char3"/>
          <w:rtl/>
        </w:rPr>
        <w:t xml:space="preserve">604. </w:t>
      </w:r>
      <w:r w:rsidR="004A6123" w:rsidRPr="004A6123">
        <w:rPr>
          <w:rStyle w:val="Char4"/>
          <w:rtl/>
        </w:rPr>
        <w:t>«</w:t>
      </w:r>
      <w:r w:rsidRPr="004A6123">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او از کنار جمعی از کودکان گذشت و بر آنها سلام کرد و گفت: پیامبر</w:t>
      </w:r>
      <w:r w:rsidR="000C6F25" w:rsidRPr="0052470B">
        <w:rPr>
          <w:rStyle w:val="Char8"/>
          <w:rFonts w:cs="CTraditional Arabic"/>
          <w:szCs w:val="28"/>
          <w:rtl/>
        </w:rPr>
        <w:t xml:space="preserve"> ص</w:t>
      </w:r>
      <w:r w:rsidRPr="0052470B">
        <w:rPr>
          <w:rStyle w:val="Char8"/>
          <w:rtl/>
        </w:rPr>
        <w:t xml:space="preserve"> چنین می‌کردند</w:t>
      </w:r>
      <w:r w:rsidR="007B3C7D" w:rsidRPr="00EE7E0F">
        <w:rPr>
          <w:rStyle w:val="Char4"/>
          <w:rFonts w:hint="cs"/>
          <w:rtl/>
        </w:rPr>
        <w:t>»</w:t>
      </w:r>
      <w:r w:rsidRPr="00E96FD0">
        <w:rPr>
          <w:rStyle w:val="FootnoteReference"/>
          <w:rFonts w:ascii="IRNazli" w:hAnsi="IRNazli" w:cs="IRNazli"/>
          <w:sz w:val="28"/>
          <w:szCs w:val="28"/>
          <w:rtl/>
          <w:lang w:bidi="ar-AE"/>
        </w:rPr>
        <w:footnoteReference w:id="664"/>
      </w:r>
      <w:r w:rsidR="007B3C7D" w:rsidRPr="0052470B">
        <w:rPr>
          <w:rStyle w:val="Char4"/>
          <w:rFonts w:hint="cs"/>
          <w:spacing w:val="0"/>
          <w:rtl/>
        </w:rPr>
        <w:t>.</w:t>
      </w:r>
    </w:p>
    <w:p w:rsidR="00195ACF" w:rsidRPr="00F9098B" w:rsidRDefault="00195ACF" w:rsidP="00CA2E2E">
      <w:pPr>
        <w:pStyle w:val="a4"/>
        <w:spacing w:before="0" w:beforeAutospacing="0"/>
        <w:ind w:firstLine="284"/>
        <w:jc w:val="both"/>
        <w:rPr>
          <w:rStyle w:val="Char3"/>
          <w:rtl/>
        </w:rPr>
      </w:pPr>
      <w:r w:rsidRPr="00F9098B">
        <w:rPr>
          <w:rStyle w:val="Char3"/>
          <w:rtl/>
        </w:rPr>
        <w:t xml:space="preserve">605- </w:t>
      </w:r>
      <w:r w:rsidRPr="00223823">
        <w:rPr>
          <w:rStyle w:val="Char5"/>
          <w:rtl/>
        </w:rPr>
        <w:t>وعنه قال</w:t>
      </w:r>
      <w:r w:rsidR="0015419D" w:rsidRPr="00F9098B">
        <w:rPr>
          <w:rStyle w:val="Char5"/>
          <w:rtl/>
        </w:rPr>
        <w:t>:</w:t>
      </w:r>
      <w:r w:rsidRPr="00F9098B">
        <w:rPr>
          <w:rStyle w:val="Char5"/>
          <w:rtl/>
        </w:rPr>
        <w:t xml:space="preserve"> </w:t>
      </w:r>
      <w:r w:rsidR="007B3C7D" w:rsidRPr="0052470B">
        <w:rPr>
          <w:rStyle w:val="Char4"/>
          <w:rFonts w:hint="cs"/>
          <w:spacing w:val="0"/>
          <w:rtl/>
        </w:rPr>
        <w:t>«</w:t>
      </w:r>
      <w:r w:rsidRPr="0052470B">
        <w:rPr>
          <w:rtl/>
        </w:rPr>
        <w:t xml:space="preserve">إِنْ كَانَتِ الأَمَةُ مِن إِمَاءِ المَدِينَةِ لَتَأْخُذُ بِيَدِ النبيِّ </w:t>
      </w:r>
      <w:r w:rsidR="00EE01BC" w:rsidRPr="0052470B">
        <w:rPr>
          <w:rFonts w:cs="CTraditional Arabic"/>
          <w:szCs w:val="28"/>
          <w:rtl/>
        </w:rPr>
        <w:t>ص</w:t>
      </w:r>
      <w:r w:rsidR="00140074" w:rsidRPr="0052470B">
        <w:rPr>
          <w:rtl/>
        </w:rPr>
        <w:t>،</w:t>
      </w:r>
      <w:r w:rsidRPr="0052470B">
        <w:rPr>
          <w:rtl/>
        </w:rPr>
        <w:t xml:space="preserve"> فَتَنْطَلِقُ بِهِ حَيثُ شَاءَتْ</w:t>
      </w:r>
      <w:r w:rsidR="007B3C7D" w:rsidRPr="00EE7E0F">
        <w:rPr>
          <w:rStyle w:val="Char4"/>
          <w:rFonts w:hint="cs"/>
          <w:rtl/>
        </w:rPr>
        <w:t>»</w:t>
      </w:r>
      <w:r w:rsidRPr="00F9098B">
        <w:rPr>
          <w:rStyle w:val="Char5"/>
          <w:rtl/>
        </w:rPr>
        <w:t xml:space="preserve"> رواه البخار</w:t>
      </w:r>
      <w:r w:rsidR="009419ED" w:rsidRPr="00F9098B">
        <w:rPr>
          <w:rStyle w:val="Char5"/>
          <w:rtl/>
        </w:rPr>
        <w:t>ی</w:t>
      </w:r>
      <w:r w:rsidR="00140074" w:rsidRPr="00F9098B">
        <w:rPr>
          <w:rStyle w:val="Char3"/>
          <w:rtl/>
        </w:rPr>
        <w:t>.</w:t>
      </w:r>
    </w:p>
    <w:p w:rsidR="00CF7DF3" w:rsidRPr="0052470B" w:rsidRDefault="004E1A67" w:rsidP="00CA2E2E">
      <w:pPr>
        <w:ind w:firstLine="284"/>
        <w:jc w:val="both"/>
        <w:rPr>
          <w:rStyle w:val="Char3"/>
          <w:rtl/>
        </w:rPr>
      </w:pPr>
      <w:r w:rsidRPr="0052470B">
        <w:rPr>
          <w:rStyle w:val="Char3"/>
          <w:rtl/>
        </w:rPr>
        <w:t xml:space="preserve">605. </w:t>
      </w:r>
      <w:r w:rsidR="004A6123" w:rsidRPr="004A6123">
        <w:rPr>
          <w:rStyle w:val="Char4"/>
          <w:rtl/>
        </w:rPr>
        <w:t>«</w:t>
      </w:r>
      <w:r w:rsidRPr="004A6123">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گفت: اگر کنیزی از کنیزان مدینه، دست پیامبر</w:t>
      </w:r>
      <w:r w:rsidR="000C6F25" w:rsidRPr="0052470B">
        <w:rPr>
          <w:rStyle w:val="Char8"/>
          <w:rFonts w:cs="CTraditional Arabic"/>
          <w:szCs w:val="28"/>
          <w:rtl/>
        </w:rPr>
        <w:t xml:space="preserve"> ص</w:t>
      </w:r>
      <w:r w:rsidRPr="0052470B">
        <w:rPr>
          <w:rStyle w:val="Char8"/>
          <w:rtl/>
        </w:rPr>
        <w:t xml:space="preserve"> را می‌گرفت، و او را به هر کجا که می‌خواست، می‌برد، می‌توانست (یعنی اگر برای پیامبر</w:t>
      </w:r>
      <w:r w:rsidR="000C6F25" w:rsidRPr="0052470B">
        <w:rPr>
          <w:rStyle w:val="Char8"/>
          <w:rFonts w:cs="CTraditional Arabic"/>
          <w:szCs w:val="28"/>
          <w:rtl/>
        </w:rPr>
        <w:t xml:space="preserve"> ص</w:t>
      </w:r>
      <w:r w:rsidRPr="0052470B">
        <w:rPr>
          <w:rStyle w:val="Char8"/>
          <w:rtl/>
        </w:rPr>
        <w:t xml:space="preserve"> چنین اتفاقی می‌افتاد، ایشان به قدری متواضع بودند که از انجام چنین کاری هیچ ابایی نداشتند)</w:t>
      </w:r>
      <w:r w:rsidR="007B3C7D" w:rsidRPr="00EE7E0F">
        <w:rPr>
          <w:rStyle w:val="Char4"/>
          <w:rFonts w:hint="cs"/>
          <w:rtl/>
        </w:rPr>
        <w:t>»</w:t>
      </w:r>
      <w:r w:rsidRPr="00E96FD0">
        <w:rPr>
          <w:rStyle w:val="FootnoteReference"/>
          <w:rFonts w:ascii="IRNazli" w:hAnsi="IRNazli" w:cs="IRNazli"/>
          <w:sz w:val="28"/>
          <w:szCs w:val="28"/>
          <w:rtl/>
          <w:lang w:bidi="ar-AE"/>
        </w:rPr>
        <w:footnoteReference w:id="665"/>
      </w:r>
      <w:r w:rsidR="007B3C7D" w:rsidRPr="0052470B">
        <w:rPr>
          <w:rStyle w:val="Char4"/>
          <w:rFonts w:hint="cs"/>
          <w:spacing w:val="0"/>
          <w:rtl/>
        </w:rPr>
        <w:t>.</w:t>
      </w:r>
    </w:p>
    <w:p w:rsidR="00195ACF" w:rsidRPr="00F9098B" w:rsidRDefault="00195ACF" w:rsidP="00CA2E2E">
      <w:pPr>
        <w:pStyle w:val="a4"/>
        <w:spacing w:before="0" w:beforeAutospacing="0"/>
        <w:ind w:firstLine="284"/>
        <w:jc w:val="both"/>
        <w:rPr>
          <w:rStyle w:val="Char3"/>
          <w:rtl/>
        </w:rPr>
      </w:pPr>
      <w:r w:rsidRPr="00F9098B">
        <w:rPr>
          <w:rStyle w:val="Char3"/>
          <w:rtl/>
        </w:rPr>
        <w:t xml:space="preserve">606- </w:t>
      </w:r>
      <w:r w:rsidR="007B3C7D" w:rsidRPr="0052470B">
        <w:rPr>
          <w:rStyle w:val="Char4"/>
          <w:rFonts w:hint="cs"/>
          <w:spacing w:val="0"/>
          <w:rtl/>
        </w:rPr>
        <w:t>«</w:t>
      </w:r>
      <w:r w:rsidRPr="0052470B">
        <w:rPr>
          <w:rtl/>
        </w:rPr>
        <w:t>وعن الأسوَد بنِ يَزيدَ قال</w:t>
      </w:r>
      <w:r w:rsidR="0015419D" w:rsidRPr="0052470B">
        <w:rPr>
          <w:rtl/>
        </w:rPr>
        <w:t>:</w:t>
      </w:r>
      <w:r w:rsidRPr="0052470B">
        <w:rPr>
          <w:rtl/>
        </w:rPr>
        <w:t xml:space="preserve"> سُئلَتْ عَائِشَةُ </w:t>
      </w:r>
      <w:r w:rsidR="00EE01BC" w:rsidRPr="0052470B">
        <w:rPr>
          <w:rFonts w:cs="CTraditional Arabic"/>
          <w:szCs w:val="28"/>
          <w:rtl/>
        </w:rPr>
        <w:t>ب</w:t>
      </w:r>
      <w:r w:rsidR="0015419D" w:rsidRPr="0052470B">
        <w:rPr>
          <w:rtl/>
        </w:rPr>
        <w:t>:</w:t>
      </w:r>
      <w:r w:rsidRPr="0052470B">
        <w:rPr>
          <w:rtl/>
        </w:rPr>
        <w:t xml:space="preserve"> ما كانَ النَّبِيُّ </w:t>
      </w:r>
      <w:r w:rsidR="00EE01BC" w:rsidRPr="0052470B">
        <w:rPr>
          <w:rFonts w:cs="CTraditional Arabic"/>
          <w:szCs w:val="28"/>
          <w:rtl/>
        </w:rPr>
        <w:t>ص</w:t>
      </w:r>
      <w:r w:rsidRPr="0052470B">
        <w:rPr>
          <w:rtl/>
        </w:rPr>
        <w:t xml:space="preserve"> يَصنعُ في بَيْتِهِ</w:t>
      </w:r>
      <w:r w:rsidR="0015419D" w:rsidRPr="0052470B">
        <w:rPr>
          <w:rtl/>
        </w:rPr>
        <w:t>؟</w:t>
      </w:r>
      <w:r w:rsidRPr="0052470B">
        <w:rPr>
          <w:rtl/>
        </w:rPr>
        <w:t xml:space="preserve"> قالت</w:t>
      </w:r>
      <w:r w:rsidR="0015419D" w:rsidRPr="0052470B">
        <w:rPr>
          <w:rtl/>
        </w:rPr>
        <w:t>:</w:t>
      </w:r>
      <w:r w:rsidRPr="0052470B">
        <w:rPr>
          <w:rtl/>
        </w:rPr>
        <w:t xml:space="preserve"> كان يَكُون في مِهْنَةِ أَهْلِهِ يَعني</w:t>
      </w:r>
      <w:r w:rsidR="0015419D" w:rsidRPr="0052470B">
        <w:rPr>
          <w:rtl/>
        </w:rPr>
        <w:t>:</w:t>
      </w:r>
      <w:r w:rsidRPr="0052470B">
        <w:rPr>
          <w:rtl/>
        </w:rPr>
        <w:t xml:space="preserve"> خِدمَةِ أَهلِه فإِذا حَضَرَتِ الصَّلاة</w:t>
      </w:r>
      <w:r w:rsidR="00140074" w:rsidRPr="0052470B">
        <w:rPr>
          <w:rtl/>
        </w:rPr>
        <w:t>،</w:t>
      </w:r>
      <w:r w:rsidRPr="0052470B">
        <w:rPr>
          <w:rtl/>
        </w:rPr>
        <w:t xml:space="preserve"> خَرَجَ إِلى الصَّلاةِ</w:t>
      </w:r>
      <w:r w:rsidR="007B3C7D" w:rsidRPr="00EE7E0F">
        <w:rPr>
          <w:rStyle w:val="Char4"/>
          <w:rFonts w:hint="cs"/>
          <w:rtl/>
        </w:rPr>
        <w:t>»</w:t>
      </w:r>
      <w:r w:rsidRPr="00F9098B">
        <w:rPr>
          <w:rStyle w:val="Char5"/>
          <w:rtl/>
        </w:rPr>
        <w:t xml:space="preserve"> رواه البخار</w:t>
      </w:r>
      <w:r w:rsidR="009419ED" w:rsidRPr="00F9098B">
        <w:rPr>
          <w:rStyle w:val="Char5"/>
          <w:rtl/>
        </w:rPr>
        <w:t>ی</w:t>
      </w:r>
      <w:r w:rsidR="00140074" w:rsidRPr="0052470B">
        <w:rPr>
          <w:rStyle w:val="Char3"/>
          <w:rtl/>
        </w:rPr>
        <w:t>.</w:t>
      </w:r>
    </w:p>
    <w:p w:rsidR="00CF7DF3" w:rsidRPr="0052470B" w:rsidRDefault="00F052A9" w:rsidP="00CA2E2E">
      <w:pPr>
        <w:ind w:firstLine="284"/>
        <w:jc w:val="both"/>
        <w:rPr>
          <w:rStyle w:val="Char3"/>
          <w:rtl/>
        </w:rPr>
      </w:pPr>
      <w:r w:rsidRPr="0052470B">
        <w:rPr>
          <w:rStyle w:val="Char3"/>
          <w:rtl/>
        </w:rPr>
        <w:t xml:space="preserve">606. </w:t>
      </w:r>
      <w:r w:rsidR="004A6123" w:rsidRPr="004A6123">
        <w:rPr>
          <w:rStyle w:val="Char4"/>
          <w:rtl/>
        </w:rPr>
        <w:t>«</w:t>
      </w:r>
      <w:r w:rsidRPr="004A6123">
        <w:rPr>
          <w:rStyle w:val="Char8"/>
          <w:rtl/>
        </w:rPr>
        <w:t xml:space="preserve">از </w:t>
      </w:r>
      <w:r w:rsidRPr="00703659">
        <w:rPr>
          <w:rStyle w:val="Char8"/>
          <w:rtl/>
        </w:rPr>
        <w:t xml:space="preserve">اسود </w:t>
      </w:r>
      <w:r w:rsidR="004A6123" w:rsidRPr="00703659">
        <w:rPr>
          <w:rStyle w:val="Char8"/>
          <w:rtl/>
        </w:rPr>
        <w:t>بن یزید</w:t>
      </w:r>
      <w:r w:rsidRPr="00703659">
        <w:rPr>
          <w:rStyle w:val="Char8"/>
          <w:rtl/>
        </w:rPr>
        <w:t xml:space="preserve"> روایت شده است که گفت: از حضرت عایشه</w:t>
      </w:r>
      <w:r w:rsidR="00FA5C34" w:rsidRPr="00703659">
        <w:rPr>
          <w:rStyle w:val="Char8"/>
          <w:rtl/>
        </w:rPr>
        <w:t xml:space="preserve"> </w:t>
      </w:r>
      <w:r w:rsidR="00FA5C34" w:rsidRPr="0052470B">
        <w:rPr>
          <w:rFonts w:cs="CTraditional Arabic"/>
          <w:sz w:val="28"/>
          <w:szCs w:val="28"/>
          <w:rtl/>
          <w:lang w:bidi="ar-AE"/>
        </w:rPr>
        <w:t>ل</w:t>
      </w:r>
      <w:r w:rsidRPr="00703659">
        <w:rPr>
          <w:rStyle w:val="Char8"/>
          <w:rtl/>
        </w:rPr>
        <w:t xml:space="preserve"> پرسیدم: پیامبر</w:t>
      </w:r>
      <w:r w:rsidR="000C6F25" w:rsidRPr="0052470B">
        <w:rPr>
          <w:rFonts w:cs="CTraditional Arabic"/>
          <w:sz w:val="28"/>
          <w:szCs w:val="28"/>
          <w:rtl/>
          <w:lang w:bidi="ar-AE"/>
        </w:rPr>
        <w:t xml:space="preserve"> ص</w:t>
      </w:r>
      <w:r w:rsidRPr="00703659">
        <w:rPr>
          <w:rStyle w:val="Char8"/>
          <w:rtl/>
        </w:rPr>
        <w:t xml:space="preserve"> در منزل چکار می‌کرد؟ گفت: ایشان در خدمت اهل خانه</w:t>
      </w:r>
      <w:r w:rsidR="00575CEF" w:rsidRPr="00703659">
        <w:rPr>
          <w:rStyle w:val="Char8"/>
          <w:rFonts w:hint="cs"/>
          <w:rtl/>
        </w:rPr>
        <w:t xml:space="preserve"> مشغول بودند</w:t>
      </w:r>
      <w:r w:rsidRPr="00703659">
        <w:rPr>
          <w:rStyle w:val="Char8"/>
          <w:rtl/>
        </w:rPr>
        <w:t xml:space="preserve"> </w:t>
      </w:r>
      <w:r w:rsidR="00575CEF" w:rsidRPr="00703659">
        <w:rPr>
          <w:rStyle w:val="Char8"/>
          <w:rFonts w:hint="cs"/>
          <w:rtl/>
        </w:rPr>
        <w:t xml:space="preserve">(یعنی </w:t>
      </w:r>
      <w:r w:rsidRPr="00703659">
        <w:rPr>
          <w:rStyle w:val="Char8"/>
          <w:rtl/>
        </w:rPr>
        <w:t>کمک به آنها در انجام دادن</w:t>
      </w:r>
      <w:r w:rsidR="001A7A96" w:rsidRPr="00703659">
        <w:rPr>
          <w:rStyle w:val="Char8"/>
          <w:rtl/>
        </w:rPr>
        <w:t xml:space="preserve"> کارهای خانه) و چون وقت نماز فرا می‌رسید، برای ادای آن از خانه خارج می‌شد</w:t>
      </w:r>
      <w:r w:rsidR="007B3C7D" w:rsidRPr="00EE7E0F">
        <w:rPr>
          <w:rStyle w:val="Char4"/>
          <w:rFonts w:hint="cs"/>
          <w:rtl/>
        </w:rPr>
        <w:t>»</w:t>
      </w:r>
      <w:r w:rsidR="001A7A96" w:rsidRPr="00E96FD0">
        <w:rPr>
          <w:rStyle w:val="FootnoteReference"/>
          <w:rFonts w:ascii="IRNazli" w:hAnsi="IRNazli" w:cs="IRNazli"/>
          <w:sz w:val="28"/>
          <w:szCs w:val="28"/>
          <w:rtl/>
          <w:lang w:bidi="ar-AE"/>
        </w:rPr>
        <w:footnoteReference w:id="666"/>
      </w:r>
      <w:r w:rsidR="007B3C7D" w:rsidRPr="00703659">
        <w:rPr>
          <w:rStyle w:val="Char3"/>
          <w:rFonts w:hint="cs"/>
          <w:rtl/>
        </w:rPr>
        <w:t>.</w:t>
      </w:r>
    </w:p>
    <w:p w:rsidR="00195ACF" w:rsidRPr="00F9098B" w:rsidRDefault="00195ACF" w:rsidP="00CA2E2E">
      <w:pPr>
        <w:pStyle w:val="a4"/>
        <w:spacing w:before="0" w:beforeAutospacing="0"/>
        <w:ind w:firstLine="284"/>
        <w:jc w:val="both"/>
        <w:rPr>
          <w:rStyle w:val="Char3"/>
          <w:rtl/>
        </w:rPr>
      </w:pPr>
      <w:r w:rsidRPr="00F9098B">
        <w:rPr>
          <w:rStyle w:val="Char3"/>
          <w:rtl/>
        </w:rPr>
        <w:t xml:space="preserve">607- </w:t>
      </w:r>
      <w:r w:rsidR="007B3C7D" w:rsidRPr="0052470B">
        <w:rPr>
          <w:rStyle w:val="Char4"/>
          <w:rFonts w:hint="cs"/>
          <w:spacing w:val="0"/>
          <w:rtl/>
        </w:rPr>
        <w:t>«</w:t>
      </w:r>
      <w:r w:rsidRPr="0052470B">
        <w:rPr>
          <w:rtl/>
        </w:rPr>
        <w:t xml:space="preserve">وعن أبي رِفَاعَةَ تَميم بن أُسَيدٍ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انْتَهَيْتُ إِلى رسول اللَّه </w:t>
      </w:r>
      <w:r w:rsidR="00EE01BC" w:rsidRPr="0052470B">
        <w:rPr>
          <w:rFonts w:cs="CTraditional Arabic"/>
          <w:szCs w:val="28"/>
          <w:rtl/>
        </w:rPr>
        <w:t>ص</w:t>
      </w:r>
      <w:r w:rsidRPr="0052470B">
        <w:rPr>
          <w:rtl/>
        </w:rPr>
        <w:t xml:space="preserve"> وهو يَخْطُبُ</w:t>
      </w:r>
      <w:r w:rsidR="00575CEF" w:rsidRPr="0052470B">
        <w:rPr>
          <w:rFonts w:hint="cs"/>
          <w:rtl/>
        </w:rPr>
        <w:t>،</w:t>
      </w:r>
      <w:r w:rsidRPr="0052470B">
        <w:rPr>
          <w:rtl/>
        </w:rPr>
        <w:t xml:space="preserve"> فقلتُ</w:t>
      </w:r>
      <w:r w:rsidR="0015419D" w:rsidRPr="0052470B">
        <w:rPr>
          <w:rtl/>
        </w:rPr>
        <w:t>:</w:t>
      </w:r>
      <w:r w:rsidRPr="0052470B">
        <w:rPr>
          <w:rtl/>
        </w:rPr>
        <w:t xml:space="preserve"> يا رسولَ اللَّه</w:t>
      </w:r>
      <w:r w:rsidR="00140074" w:rsidRPr="0052470B">
        <w:rPr>
          <w:rtl/>
        </w:rPr>
        <w:t>،</w:t>
      </w:r>
      <w:r w:rsidRPr="0052470B">
        <w:rPr>
          <w:rtl/>
        </w:rPr>
        <w:t xml:space="preserve"> رجُلٌ غَرِيبٌ جَاءَ يَسْأَلُ عن دِينِهِ لا يَدري مَا دِينُهُ</w:t>
      </w:r>
      <w:r w:rsidR="0015419D" w:rsidRPr="0052470B">
        <w:rPr>
          <w:rtl/>
        </w:rPr>
        <w:t>؟</w:t>
      </w:r>
      <w:r w:rsidRPr="0052470B">
        <w:rPr>
          <w:rtl/>
        </w:rPr>
        <w:t xml:space="preserve"> فَأَقْبَلَ عَليَّ رسولُ اللَّه </w:t>
      </w:r>
      <w:r w:rsidR="00EE01BC" w:rsidRPr="0052470B">
        <w:rPr>
          <w:rFonts w:cs="CTraditional Arabic"/>
          <w:szCs w:val="28"/>
          <w:rtl/>
        </w:rPr>
        <w:t>ص</w:t>
      </w:r>
      <w:r w:rsidRPr="0052470B">
        <w:rPr>
          <w:rtl/>
        </w:rPr>
        <w:t xml:space="preserve"> وتَركَ خُطْبتهُ حتى انتَهَى إِليَّ، فَأُتى بِكُرسِيٍّ</w:t>
      </w:r>
      <w:r w:rsidR="00140074" w:rsidRPr="0052470B">
        <w:rPr>
          <w:rtl/>
        </w:rPr>
        <w:t>،</w:t>
      </w:r>
      <w:r w:rsidRPr="0052470B">
        <w:rPr>
          <w:rtl/>
        </w:rPr>
        <w:t xml:space="preserve"> فَقَعَدَ عَلَيهِ</w:t>
      </w:r>
      <w:r w:rsidR="00140074" w:rsidRPr="0052470B">
        <w:rPr>
          <w:rtl/>
        </w:rPr>
        <w:t>،</w:t>
      </w:r>
      <w:r w:rsidRPr="0052470B">
        <w:rPr>
          <w:rtl/>
        </w:rPr>
        <w:t xml:space="preserve"> وجَعَلَ يُعَلِّمُني مِمَّا عَلَّمَه اللَّه</w:t>
      </w:r>
      <w:r w:rsidR="00140074" w:rsidRPr="0052470B">
        <w:rPr>
          <w:rtl/>
        </w:rPr>
        <w:t>،</w:t>
      </w:r>
      <w:r w:rsidRPr="0052470B">
        <w:rPr>
          <w:rtl/>
        </w:rPr>
        <w:t xml:space="preserve"> ثم أَتَى خُطْبَتَهُ</w:t>
      </w:r>
      <w:r w:rsidR="00140074" w:rsidRPr="0052470B">
        <w:rPr>
          <w:rtl/>
        </w:rPr>
        <w:t>،</w:t>
      </w:r>
      <w:r w:rsidRPr="0052470B">
        <w:rPr>
          <w:rtl/>
        </w:rPr>
        <w:t xml:space="preserve"> فأَتمَّ آخِرَهَا</w:t>
      </w:r>
      <w:r w:rsidR="007B3C7D" w:rsidRPr="00EE7E0F">
        <w:rPr>
          <w:rStyle w:val="Char4"/>
          <w:rFonts w:hint="cs"/>
          <w:rtl/>
        </w:rPr>
        <w:t>»</w:t>
      </w:r>
      <w:r w:rsidRPr="00F9098B">
        <w:rPr>
          <w:rStyle w:val="Char5"/>
          <w:rtl/>
        </w:rPr>
        <w:t xml:space="preserve"> رواه مسلم</w:t>
      </w:r>
      <w:r w:rsidR="00140074" w:rsidRPr="00F9098B">
        <w:rPr>
          <w:rStyle w:val="Char3"/>
          <w:rtl/>
        </w:rPr>
        <w:t>.</w:t>
      </w:r>
    </w:p>
    <w:p w:rsidR="00F052A9" w:rsidRPr="0052470B" w:rsidRDefault="001A7A96" w:rsidP="00CA2E2E">
      <w:pPr>
        <w:ind w:firstLine="284"/>
        <w:jc w:val="both"/>
        <w:rPr>
          <w:rStyle w:val="Char3"/>
          <w:rtl/>
        </w:rPr>
      </w:pPr>
      <w:r w:rsidRPr="0052470B">
        <w:rPr>
          <w:rStyle w:val="Char3"/>
          <w:rtl/>
        </w:rPr>
        <w:t xml:space="preserve">607. </w:t>
      </w:r>
      <w:r w:rsidR="004A6123" w:rsidRPr="004A6123">
        <w:rPr>
          <w:rStyle w:val="Char4"/>
          <w:rtl/>
        </w:rPr>
        <w:t>«</w:t>
      </w:r>
      <w:r w:rsidRPr="004A6123">
        <w:rPr>
          <w:rStyle w:val="Char8"/>
          <w:rtl/>
        </w:rPr>
        <w:t>از ابی</w:t>
      </w:r>
      <w:r w:rsidRPr="0052470B">
        <w:rPr>
          <w:rStyle w:val="Char8"/>
          <w:rtl/>
        </w:rPr>
        <w:t xml:space="preserve"> </w:t>
      </w:r>
      <w:r w:rsidR="004A6123">
        <w:rPr>
          <w:rStyle w:val="Char8"/>
          <w:rtl/>
        </w:rPr>
        <w:t>رفاعه تمیم‌بن اُسید</w:t>
      </w:r>
      <w:r w:rsidR="003707A2" w:rsidRPr="0052470B">
        <w:rPr>
          <w:rStyle w:val="Char8"/>
          <w:rFonts w:cs="CTraditional Arabic"/>
          <w:szCs w:val="28"/>
          <w:rtl/>
        </w:rPr>
        <w:t xml:space="preserve"> س</w:t>
      </w:r>
      <w:r w:rsidRPr="0052470B">
        <w:rPr>
          <w:rStyle w:val="Char8"/>
          <w:rtl/>
        </w:rPr>
        <w:t xml:space="preserve"> روایت شده است که گفت: به نزد پیامبر</w:t>
      </w:r>
      <w:r w:rsidR="000C6F25" w:rsidRPr="0052470B">
        <w:rPr>
          <w:rStyle w:val="Char8"/>
          <w:rFonts w:cs="CTraditional Arabic"/>
          <w:szCs w:val="28"/>
          <w:rtl/>
        </w:rPr>
        <w:t xml:space="preserve"> ص</w:t>
      </w:r>
      <w:r w:rsidRPr="0052470B">
        <w:rPr>
          <w:rStyle w:val="Char8"/>
          <w:rtl/>
        </w:rPr>
        <w:t xml:space="preserve"> که خطبه می‌خواند، رفتم و گفتم: ای رسول خدا! مردی غریب است (هستم) و آمده است که از دینش سؤال می‌کند و نمی‌داند دین چگونه است! پیامبر</w:t>
      </w:r>
      <w:r w:rsidR="000C6F25" w:rsidRPr="0052470B">
        <w:rPr>
          <w:rStyle w:val="Char8"/>
          <w:rFonts w:cs="CTraditional Arabic"/>
          <w:szCs w:val="28"/>
          <w:rtl/>
        </w:rPr>
        <w:t xml:space="preserve"> ص</w:t>
      </w:r>
      <w:r w:rsidRPr="0052470B">
        <w:rPr>
          <w:rStyle w:val="Char8"/>
          <w:rtl/>
        </w:rPr>
        <w:t xml:space="preserve"> خطبه را قطع کرد و به من روی کرد و نزد من تشریف آورد، یک صندلی آوردند، ایشان بر آن نشست و از چیزهایی که خداوند به او تعلیم داده بود، به من آموخت، سپس به خطبه‌‌اش پرداخت و ادامه‌ی خطبه را تا پایان ایراد فرمود</w:t>
      </w:r>
      <w:r w:rsidRPr="00EE7E0F">
        <w:rPr>
          <w:rStyle w:val="Char4"/>
          <w:rtl/>
        </w:rPr>
        <w:t>»</w:t>
      </w:r>
      <w:r w:rsidR="00356C25" w:rsidRPr="00E96FD0">
        <w:rPr>
          <w:rStyle w:val="FootnoteReference"/>
          <w:rFonts w:ascii="IRNazli" w:hAnsi="IRNazli" w:cs="IRNazli"/>
          <w:sz w:val="28"/>
          <w:szCs w:val="28"/>
          <w:rtl/>
          <w:lang w:bidi="ar-AE"/>
        </w:rPr>
        <w:footnoteReference w:id="667"/>
      </w:r>
      <w:r w:rsidR="007B3C7D" w:rsidRPr="0052470B">
        <w:rPr>
          <w:rStyle w:val="Char4"/>
          <w:rFonts w:hint="cs"/>
          <w:spacing w:val="0"/>
          <w:rtl/>
        </w:rPr>
        <w:t>.</w:t>
      </w:r>
    </w:p>
    <w:p w:rsidR="00195ACF" w:rsidRPr="00F9098B" w:rsidRDefault="00195ACF" w:rsidP="00CA2E2E">
      <w:pPr>
        <w:pStyle w:val="a4"/>
        <w:spacing w:before="0" w:beforeAutospacing="0"/>
        <w:ind w:firstLine="284"/>
        <w:jc w:val="both"/>
        <w:rPr>
          <w:rStyle w:val="Char3"/>
          <w:rtl/>
        </w:rPr>
      </w:pPr>
      <w:r w:rsidRPr="00F9098B">
        <w:rPr>
          <w:rStyle w:val="Char3"/>
          <w:rtl/>
        </w:rPr>
        <w:t xml:space="preserve">608- </w:t>
      </w:r>
      <w:r w:rsidR="007B3C7D"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كان إِذَا أَكَلَ طَعَاماً لَعِقَ أَصابِعه الثلاثَ قال</w:t>
      </w:r>
      <w:r w:rsidR="0015419D" w:rsidRPr="0052470B">
        <w:rPr>
          <w:rtl/>
        </w:rPr>
        <w:t>:</w:t>
      </w:r>
      <w:r w:rsidRPr="0052470B">
        <w:rPr>
          <w:rtl/>
        </w:rPr>
        <w:t xml:space="preserve"> وقال</w:t>
      </w:r>
      <w:r w:rsidR="0015419D" w:rsidRPr="0052470B">
        <w:rPr>
          <w:rtl/>
        </w:rPr>
        <w:t>:</w:t>
      </w:r>
      <w:r w:rsidRPr="0052470B">
        <w:rPr>
          <w:rtl/>
        </w:rPr>
        <w:t xml:space="preserve"> </w:t>
      </w:r>
      <w:r w:rsidR="008960CB" w:rsidRPr="0052470B">
        <w:rPr>
          <w:rtl/>
        </w:rPr>
        <w:t>«</w:t>
      </w:r>
      <w:r w:rsidRPr="0052470B">
        <w:rPr>
          <w:rtl/>
        </w:rPr>
        <w:t>إِذَا سَقطَتْ لُقْمَةُ أَحَدِكُمْ</w:t>
      </w:r>
      <w:r w:rsidR="00140074" w:rsidRPr="0052470B">
        <w:rPr>
          <w:rtl/>
        </w:rPr>
        <w:t>،</w:t>
      </w:r>
      <w:r w:rsidRPr="0052470B">
        <w:rPr>
          <w:rtl/>
        </w:rPr>
        <w:t xml:space="preserve"> فَلْيُمِطْ عَنْها الأَذى</w:t>
      </w:r>
      <w:r w:rsidR="00140074" w:rsidRPr="0052470B">
        <w:rPr>
          <w:rtl/>
        </w:rPr>
        <w:t>،</w:t>
      </w:r>
      <w:r w:rsidRPr="0052470B">
        <w:rPr>
          <w:rtl/>
        </w:rPr>
        <w:t xml:space="preserve"> ولْيأْكُلْها</w:t>
      </w:r>
      <w:r w:rsidR="00140074" w:rsidRPr="0052470B">
        <w:rPr>
          <w:rtl/>
        </w:rPr>
        <w:t>،</w:t>
      </w:r>
      <w:r w:rsidRPr="0052470B">
        <w:rPr>
          <w:rtl/>
        </w:rPr>
        <w:t xml:space="preserve"> وَلا يَدَعْها للشَّيْطَانِ</w:t>
      </w:r>
      <w:r w:rsidR="00140074" w:rsidRPr="0052470B">
        <w:rPr>
          <w:rtl/>
        </w:rPr>
        <w:t>»</w:t>
      </w:r>
      <w:r w:rsidRPr="0052470B">
        <w:rPr>
          <w:rtl/>
        </w:rPr>
        <w:t xml:space="preserve"> وَأَمَر أَنْ تُسْلَتَ القَصْعَةُ قالَ</w:t>
      </w:r>
      <w:r w:rsidR="0015419D" w:rsidRPr="0052470B">
        <w:rPr>
          <w:rtl/>
        </w:rPr>
        <w:t>:</w:t>
      </w:r>
      <w:r w:rsidRPr="0052470B">
        <w:rPr>
          <w:rtl/>
        </w:rPr>
        <w:t xml:space="preserve"> </w:t>
      </w:r>
      <w:r w:rsidR="008960CB" w:rsidRPr="0052470B">
        <w:rPr>
          <w:rtl/>
        </w:rPr>
        <w:t>«</w:t>
      </w:r>
      <w:r w:rsidRPr="0052470B">
        <w:rPr>
          <w:rtl/>
        </w:rPr>
        <w:t>فَإِنَّكُمْ لا تدْرُونَ في أَيِّ طَعامِكُمُ البَركَةُ</w:t>
      </w:r>
      <w:r w:rsidR="007B3C7D" w:rsidRPr="0052470B">
        <w:rPr>
          <w:rFonts w:hint="cs"/>
          <w:rtl/>
        </w:rPr>
        <w:t>»</w:t>
      </w:r>
      <w:r w:rsidRPr="00EE7E0F">
        <w:rPr>
          <w:rStyle w:val="Char4"/>
          <w:rtl/>
        </w:rPr>
        <w:t>»</w:t>
      </w:r>
      <w:r w:rsidRPr="00F9098B">
        <w:rPr>
          <w:rStyle w:val="Char5"/>
          <w:rtl/>
        </w:rPr>
        <w:t xml:space="preserve"> رواه مسلم</w:t>
      </w:r>
      <w:r w:rsidR="00140074" w:rsidRPr="00F9098B">
        <w:rPr>
          <w:rStyle w:val="Char3"/>
          <w:rtl/>
        </w:rPr>
        <w:t>.</w:t>
      </w:r>
    </w:p>
    <w:p w:rsidR="00F052A9" w:rsidRPr="0052470B" w:rsidRDefault="00763251" w:rsidP="00CA2E2E">
      <w:pPr>
        <w:ind w:firstLine="284"/>
        <w:jc w:val="both"/>
        <w:rPr>
          <w:rStyle w:val="Char3"/>
          <w:rtl/>
        </w:rPr>
      </w:pPr>
      <w:r w:rsidRPr="0052470B">
        <w:rPr>
          <w:rStyle w:val="Char3"/>
          <w:rtl/>
        </w:rPr>
        <w:t xml:space="preserve">608. </w:t>
      </w:r>
      <w:r w:rsidR="004A6123" w:rsidRPr="004A6123">
        <w:rPr>
          <w:rStyle w:val="Char4"/>
          <w:rtl/>
        </w:rPr>
        <w:t>«</w:t>
      </w:r>
      <w:r w:rsidRPr="004A6123">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وقتی که غذایی می‌خورد، سه انگشت خود را می‌لیسید و می‌فرمود: «هر گاه لقمه‌ی یکی از شما به زمین افتاد، آن را از خاک و خاشاک پاک کند و ب</w:t>
      </w:r>
      <w:r w:rsidR="00575CEF" w:rsidRPr="0052470B">
        <w:rPr>
          <w:rStyle w:val="Char8"/>
          <w:rFonts w:hint="cs"/>
          <w:rtl/>
        </w:rPr>
        <w:t>ع</w:t>
      </w:r>
      <w:r w:rsidRPr="0052470B">
        <w:rPr>
          <w:rStyle w:val="Char8"/>
          <w:rtl/>
        </w:rPr>
        <w:t>د بخورد و برای شیطان نگذارد</w:t>
      </w:r>
      <w:r w:rsidR="00575CEF" w:rsidRPr="0052470B">
        <w:rPr>
          <w:rStyle w:val="Char8"/>
          <w:rFonts w:hint="cs"/>
          <w:rtl/>
        </w:rPr>
        <w:t>،</w:t>
      </w:r>
      <w:r w:rsidRPr="0052470B">
        <w:rPr>
          <w:rStyle w:val="Char8"/>
          <w:rtl/>
        </w:rPr>
        <w:t xml:space="preserve"> و نیز امر فرمودند که ظرف غذا با انگشت لیسیده شود و فرمودند: «زیرا شما نمی‌دانید در کدام قسمت از غذایتان برکت وجود دارد»</w:t>
      </w:r>
      <w:r w:rsidR="007B3C7D" w:rsidRPr="00EE7E0F">
        <w:rPr>
          <w:rStyle w:val="Char4"/>
          <w:rFonts w:hint="cs"/>
          <w:rtl/>
        </w:rPr>
        <w:t>»</w:t>
      </w:r>
      <w:r w:rsidR="00861868" w:rsidRPr="00E96FD0">
        <w:rPr>
          <w:rStyle w:val="FootnoteReference"/>
          <w:rFonts w:ascii="IRNazli" w:hAnsi="IRNazli" w:cs="IRNazli"/>
          <w:sz w:val="28"/>
          <w:szCs w:val="28"/>
          <w:rtl/>
          <w:lang w:bidi="ar-AE"/>
        </w:rPr>
        <w:footnoteReference w:id="668"/>
      </w:r>
      <w:r w:rsidR="007B3C7D" w:rsidRPr="0052470B">
        <w:rPr>
          <w:rStyle w:val="Char4"/>
          <w:rFonts w:hint="cs"/>
          <w:spacing w:val="0"/>
          <w:rtl/>
        </w:rPr>
        <w:t>.</w:t>
      </w:r>
    </w:p>
    <w:p w:rsidR="00195ACF" w:rsidRPr="0052470B" w:rsidRDefault="00195ACF" w:rsidP="00CA2E2E">
      <w:pPr>
        <w:pStyle w:val="a4"/>
        <w:spacing w:before="0" w:beforeAutospacing="0"/>
        <w:ind w:firstLine="284"/>
        <w:jc w:val="both"/>
        <w:rPr>
          <w:rStyle w:val="Char3"/>
          <w:rtl/>
        </w:rPr>
      </w:pPr>
      <w:r w:rsidRPr="00F9098B">
        <w:rPr>
          <w:rStyle w:val="Char3"/>
          <w:rtl/>
        </w:rPr>
        <w:t xml:space="preserve">609- </w:t>
      </w:r>
      <w:r w:rsidR="007B3C7D"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00140074" w:rsidRPr="0052470B">
        <w:rPr>
          <w:rtl/>
        </w:rPr>
        <w:t>،</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ما بعثَ اللَّهُ نَبِيّاً إِلاَّ رعى الغنَمَ</w:t>
      </w:r>
      <w:r w:rsidR="00140074" w:rsidRPr="0052470B">
        <w:rPr>
          <w:rtl/>
        </w:rPr>
        <w:t>»</w:t>
      </w:r>
      <w:r w:rsidRPr="0052470B">
        <w:rPr>
          <w:rtl/>
        </w:rPr>
        <w:t xml:space="preserve"> قالَ أَصحابه</w:t>
      </w:r>
      <w:r w:rsidR="0015419D" w:rsidRPr="0052470B">
        <w:rPr>
          <w:rtl/>
        </w:rPr>
        <w:t>:</w:t>
      </w:r>
      <w:r w:rsidRPr="0052470B">
        <w:rPr>
          <w:rtl/>
        </w:rPr>
        <w:t xml:space="preserve"> وَأَنْتَ</w:t>
      </w:r>
      <w:r w:rsidR="0015419D"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نَعَمْ كُنْتُ أَرْعَاهَا على قَرارِيطَ لأَهْلِ مَكَّةَ</w:t>
      </w:r>
      <w:r w:rsidR="00140074" w:rsidRPr="0052470B">
        <w:rPr>
          <w:rtl/>
        </w:rPr>
        <w:t>»</w:t>
      </w:r>
      <w:r w:rsidR="007B3C7D" w:rsidRPr="00EE7E0F">
        <w:rPr>
          <w:rStyle w:val="Char4"/>
          <w:rFonts w:hint="cs"/>
          <w:rtl/>
        </w:rPr>
        <w:t>»</w:t>
      </w:r>
      <w:r w:rsidRPr="00F9098B">
        <w:rPr>
          <w:rStyle w:val="Char5"/>
          <w:rtl/>
        </w:rPr>
        <w:t xml:space="preserve"> رواهُ البخار</w:t>
      </w:r>
      <w:r w:rsidR="009419ED" w:rsidRPr="00F9098B">
        <w:rPr>
          <w:rStyle w:val="Char5"/>
          <w:rtl/>
        </w:rPr>
        <w:t>ی</w:t>
      </w:r>
      <w:r w:rsidR="00140074" w:rsidRPr="0052470B">
        <w:rPr>
          <w:rStyle w:val="Char3"/>
          <w:rtl/>
        </w:rPr>
        <w:t>.</w:t>
      </w:r>
    </w:p>
    <w:p w:rsidR="00F052A9" w:rsidRPr="0052470B" w:rsidRDefault="00861868" w:rsidP="00CA2E2E">
      <w:pPr>
        <w:ind w:firstLine="284"/>
        <w:jc w:val="both"/>
        <w:rPr>
          <w:rStyle w:val="Char3"/>
          <w:rtl/>
        </w:rPr>
      </w:pPr>
      <w:r w:rsidRPr="0052470B">
        <w:rPr>
          <w:rStyle w:val="Char3"/>
          <w:rtl/>
        </w:rPr>
        <w:t xml:space="preserve">609. </w:t>
      </w:r>
      <w:r w:rsidR="004A6123" w:rsidRPr="004A6123">
        <w:rPr>
          <w:rStyle w:val="Char4"/>
          <w:rtl/>
        </w:rPr>
        <w:t>«</w:t>
      </w:r>
      <w:r w:rsidRPr="004A6123">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«خداوند هیچ پیامبری را نفرستاده مگر آن‌که پیامبر، گوسفند را شب</w:t>
      </w:r>
      <w:r w:rsidR="00575CEF" w:rsidRPr="0052470B">
        <w:rPr>
          <w:rStyle w:val="Char8"/>
          <w:rFonts w:hint="cs"/>
          <w:rtl/>
        </w:rPr>
        <w:t>ا</w:t>
      </w:r>
      <w:r w:rsidRPr="0052470B">
        <w:rPr>
          <w:rStyle w:val="Char8"/>
          <w:rtl/>
        </w:rPr>
        <w:t>نی کرده است»، اصحاب</w:t>
      </w:r>
      <w:r w:rsidR="003707A2" w:rsidRPr="0052470B">
        <w:rPr>
          <w:rStyle w:val="Char8"/>
          <w:rFonts w:cs="CTraditional Arabic"/>
          <w:szCs w:val="28"/>
          <w:rtl/>
        </w:rPr>
        <w:t xml:space="preserve"> ش</w:t>
      </w:r>
      <w:r w:rsidRPr="0052470B">
        <w:rPr>
          <w:rStyle w:val="Char8"/>
          <w:rtl/>
        </w:rPr>
        <w:t xml:space="preserve"> گفتند: شما هم؟ فرمودند: «بله، من ه</w:t>
      </w:r>
      <w:r w:rsidR="00D67C74" w:rsidRPr="0052470B">
        <w:rPr>
          <w:rStyle w:val="Char8"/>
          <w:rtl/>
        </w:rPr>
        <w:t>م</w:t>
      </w:r>
      <w:r w:rsidRPr="0052470B">
        <w:rPr>
          <w:rStyle w:val="Char8"/>
          <w:rtl/>
        </w:rPr>
        <w:t xml:space="preserve"> گوسفندان را برای اهل مکه در مقابل چند قیراط (یک دوازدهم درهم) مزد، شبانی می‌کردم</w:t>
      </w:r>
      <w:r w:rsidR="007B3C7D" w:rsidRPr="0052470B">
        <w:rPr>
          <w:rStyle w:val="Char8"/>
          <w:rFonts w:hint="cs"/>
          <w:rtl/>
        </w:rPr>
        <w:t>»</w:t>
      </w:r>
      <w:r w:rsidRPr="00EE7E0F">
        <w:rPr>
          <w:rStyle w:val="Char4"/>
          <w:rtl/>
        </w:rPr>
        <w:t>»</w:t>
      </w:r>
      <w:r w:rsidR="00D67C74" w:rsidRPr="00E96FD0">
        <w:rPr>
          <w:rStyle w:val="FootnoteReference"/>
          <w:rFonts w:ascii="IRNazli" w:hAnsi="IRNazli" w:cs="IRNazli"/>
          <w:sz w:val="28"/>
          <w:szCs w:val="28"/>
          <w:rtl/>
          <w:lang w:bidi="ar-AE"/>
        </w:rPr>
        <w:footnoteReference w:id="669"/>
      </w:r>
      <w:r w:rsidR="007B3C7D" w:rsidRPr="0052470B">
        <w:rPr>
          <w:rStyle w:val="Char4"/>
          <w:rFonts w:hint="cs"/>
          <w:spacing w:val="0"/>
          <w:rtl/>
        </w:rPr>
        <w:t>.</w:t>
      </w:r>
    </w:p>
    <w:p w:rsidR="00195ACF" w:rsidRPr="00F9098B" w:rsidRDefault="00195ACF" w:rsidP="00CA2E2E">
      <w:pPr>
        <w:pStyle w:val="a4"/>
        <w:spacing w:before="0" w:beforeAutospacing="0"/>
        <w:ind w:firstLine="284"/>
        <w:jc w:val="both"/>
        <w:rPr>
          <w:rStyle w:val="Char3"/>
          <w:rtl/>
        </w:rPr>
      </w:pPr>
      <w:r w:rsidRPr="00F9098B">
        <w:rPr>
          <w:rStyle w:val="Char3"/>
          <w:rtl/>
        </w:rPr>
        <w:t xml:space="preserve">610- </w:t>
      </w:r>
      <w:r w:rsidR="007B3C7D" w:rsidRPr="0052470B">
        <w:rPr>
          <w:rStyle w:val="Char4"/>
          <w:rFonts w:hint="cs"/>
          <w:spacing w:val="0"/>
          <w:rtl/>
        </w:rPr>
        <w:t>«</w:t>
      </w:r>
      <w:r w:rsidRPr="0052470B">
        <w:rPr>
          <w:rtl/>
        </w:rPr>
        <w:t xml:space="preserve">وعنهُ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لَوْ دُعِيتُ إِلى كُراعٍ أَوْ ذِرَاعٍ لقبلتُ</w:t>
      </w:r>
      <w:r w:rsidR="00575CEF" w:rsidRPr="0052470B">
        <w:rPr>
          <w:rFonts w:hint="cs"/>
          <w:rtl/>
        </w:rPr>
        <w:t>،</w:t>
      </w:r>
      <w:r w:rsidRPr="0052470B">
        <w:rPr>
          <w:rtl/>
        </w:rPr>
        <w:t xml:space="preserve"> وَلَوْ أُهْدى إِليَّ ذِراعٌ أَو كُراعٌ لَقَبِلْتُ</w:t>
      </w:r>
      <w:r w:rsidR="00140074" w:rsidRPr="00EE7E0F">
        <w:rPr>
          <w:rStyle w:val="Char4"/>
          <w:rtl/>
        </w:rPr>
        <w:t>»</w:t>
      </w:r>
      <w:r w:rsidRPr="00F9098B">
        <w:rPr>
          <w:rStyle w:val="Char5"/>
          <w:rtl/>
        </w:rPr>
        <w:t xml:space="preserve"> رواهُ البخار</w:t>
      </w:r>
      <w:r w:rsidR="009419ED" w:rsidRPr="00F9098B">
        <w:rPr>
          <w:rStyle w:val="Char5"/>
          <w:rtl/>
        </w:rPr>
        <w:t>ی</w:t>
      </w:r>
      <w:r w:rsidR="00140074" w:rsidRPr="00F9098B">
        <w:rPr>
          <w:rStyle w:val="Char3"/>
          <w:rtl/>
        </w:rPr>
        <w:t>.</w:t>
      </w:r>
    </w:p>
    <w:p w:rsidR="00D67C74" w:rsidRPr="0052470B" w:rsidRDefault="00D67C74" w:rsidP="00CA2E2E">
      <w:pPr>
        <w:ind w:firstLine="284"/>
        <w:jc w:val="both"/>
        <w:rPr>
          <w:rStyle w:val="Char3"/>
          <w:rtl/>
        </w:rPr>
      </w:pPr>
      <w:r w:rsidRPr="0052470B">
        <w:rPr>
          <w:rStyle w:val="Char3"/>
          <w:rtl/>
        </w:rPr>
        <w:t xml:space="preserve">610. </w:t>
      </w:r>
      <w:r w:rsidR="004A6123" w:rsidRPr="004A6123">
        <w:rPr>
          <w:rStyle w:val="Char4"/>
          <w:rtl/>
        </w:rPr>
        <w:t>«</w:t>
      </w:r>
      <w:r w:rsidRPr="004A6123">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«اگر مرا به پاچه یا ساق دست حیوانی دعوت کنند، قبول می‌کنم و اگر دست حیوان یا پاچه‌ای به من اهدا شود، می‌پذیرم</w:t>
      </w:r>
      <w:r w:rsidR="007B3C7D"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70"/>
      </w:r>
      <w:r w:rsidR="007B3C7D" w:rsidRPr="0052470B">
        <w:rPr>
          <w:rStyle w:val="Char4"/>
          <w:rFonts w:hint="cs"/>
          <w:spacing w:val="0"/>
          <w:rtl/>
        </w:rPr>
        <w:t>.</w:t>
      </w:r>
    </w:p>
    <w:p w:rsidR="00195ACF" w:rsidRPr="0080191B" w:rsidRDefault="00195ACF" w:rsidP="00CA2E2E">
      <w:pPr>
        <w:pStyle w:val="a4"/>
        <w:spacing w:before="0" w:beforeAutospacing="0"/>
        <w:ind w:firstLine="284"/>
        <w:jc w:val="both"/>
        <w:rPr>
          <w:rStyle w:val="Char3"/>
          <w:rtl/>
        </w:rPr>
      </w:pPr>
      <w:r w:rsidRPr="0080191B">
        <w:rPr>
          <w:rStyle w:val="Char3"/>
          <w:rtl/>
        </w:rPr>
        <w:t xml:space="preserve">611- </w:t>
      </w:r>
      <w:r w:rsidR="007B3C7D" w:rsidRPr="0080191B">
        <w:rPr>
          <w:rStyle w:val="Char4"/>
          <w:rFonts w:hint="cs"/>
          <w:spacing w:val="0"/>
          <w:rtl/>
        </w:rPr>
        <w:t>«</w:t>
      </w:r>
      <w:r w:rsidRPr="0080191B">
        <w:rPr>
          <w:rtl/>
        </w:rPr>
        <w:t xml:space="preserve">وعن أَنسٍ </w:t>
      </w:r>
      <w:r w:rsidR="00EE01BC" w:rsidRPr="0080191B">
        <w:rPr>
          <w:rFonts w:cs="CTraditional Arabic"/>
          <w:szCs w:val="28"/>
          <w:rtl/>
        </w:rPr>
        <w:t>س</w:t>
      </w:r>
      <w:r w:rsidRPr="0080191B">
        <w:rPr>
          <w:rtl/>
        </w:rPr>
        <w:t xml:space="preserve"> قال</w:t>
      </w:r>
      <w:r w:rsidR="0015419D" w:rsidRPr="0080191B">
        <w:rPr>
          <w:rtl/>
        </w:rPr>
        <w:t>:</w:t>
      </w:r>
      <w:r w:rsidRPr="0080191B">
        <w:rPr>
          <w:rtl/>
        </w:rPr>
        <w:t xml:space="preserve"> كَانَتْ نَاقَةُ رَسُول اللَّه </w:t>
      </w:r>
      <w:r w:rsidR="00EE01BC" w:rsidRPr="0080191B">
        <w:rPr>
          <w:rFonts w:cs="CTraditional Arabic"/>
          <w:szCs w:val="28"/>
          <w:rtl/>
        </w:rPr>
        <w:t>ص</w:t>
      </w:r>
      <w:r w:rsidRPr="0080191B">
        <w:rPr>
          <w:rtl/>
        </w:rPr>
        <w:t xml:space="preserve"> العَضْبَاءُ لاَ تُسبَقُ، أو لا تكَادُ تُسْبَقُ</w:t>
      </w:r>
      <w:r w:rsidR="00140074" w:rsidRPr="0080191B">
        <w:rPr>
          <w:rtl/>
        </w:rPr>
        <w:t>،</w:t>
      </w:r>
      <w:r w:rsidRPr="0080191B">
        <w:rPr>
          <w:rtl/>
        </w:rPr>
        <w:t xml:space="preserve"> فَجَاءَ أَعْرابيٌّ عَلى قَعُودٍ لهُ</w:t>
      </w:r>
      <w:r w:rsidR="00140074" w:rsidRPr="0080191B">
        <w:rPr>
          <w:rtl/>
        </w:rPr>
        <w:t>،</w:t>
      </w:r>
      <w:r w:rsidRPr="0080191B">
        <w:rPr>
          <w:rtl/>
        </w:rPr>
        <w:t xml:space="preserve"> فَسبقَها</w:t>
      </w:r>
      <w:r w:rsidR="00140074" w:rsidRPr="0080191B">
        <w:rPr>
          <w:rtl/>
        </w:rPr>
        <w:t>،</w:t>
      </w:r>
      <w:r w:rsidRPr="0080191B">
        <w:rPr>
          <w:rtl/>
        </w:rPr>
        <w:t xml:space="preserve"> فَشَقَّ ذلك عَلى المُسْلمِينَ حَتَّى عَرفَهُ النبي </w:t>
      </w:r>
      <w:r w:rsidR="00EE01BC" w:rsidRPr="0080191B">
        <w:rPr>
          <w:rFonts w:cs="CTraditional Arabic"/>
          <w:szCs w:val="28"/>
          <w:rtl/>
        </w:rPr>
        <w:t>ص</w:t>
      </w:r>
      <w:r w:rsidRPr="0080191B">
        <w:rPr>
          <w:rtl/>
        </w:rPr>
        <w:t xml:space="preserve"> فَقَالَ: «حَقٌّ عَلى اللَّهِ أَنْ لاَ يَرْتَفِعَ شَيء مِنَ الدُّنْيَا إِلاَّ وَضَعَهُ</w:t>
      </w:r>
      <w:r w:rsidR="007B3C7D" w:rsidRPr="0080191B">
        <w:rPr>
          <w:rFonts w:hint="cs"/>
          <w:rtl/>
        </w:rPr>
        <w:t>»</w:t>
      </w:r>
      <w:r w:rsidRPr="0080191B">
        <w:rPr>
          <w:rStyle w:val="Char4"/>
          <w:spacing w:val="0"/>
          <w:rtl/>
        </w:rPr>
        <w:t>»</w:t>
      </w:r>
      <w:r w:rsidRPr="0080191B">
        <w:rPr>
          <w:rStyle w:val="Char5"/>
          <w:rtl/>
        </w:rPr>
        <w:t xml:space="preserve"> رواهُ البخار</w:t>
      </w:r>
      <w:r w:rsidR="009419ED" w:rsidRPr="0080191B">
        <w:rPr>
          <w:rStyle w:val="Char5"/>
          <w:rtl/>
        </w:rPr>
        <w:t>ی</w:t>
      </w:r>
      <w:r w:rsidRPr="0080191B">
        <w:rPr>
          <w:rStyle w:val="Char3"/>
          <w:rtl/>
        </w:rPr>
        <w:t>.</w:t>
      </w:r>
    </w:p>
    <w:p w:rsidR="00D67C74" w:rsidRPr="0052470B" w:rsidRDefault="009016B0" w:rsidP="00CA2E2E">
      <w:pPr>
        <w:ind w:firstLine="284"/>
        <w:jc w:val="both"/>
        <w:rPr>
          <w:rStyle w:val="Char3"/>
          <w:rtl/>
        </w:rPr>
      </w:pPr>
      <w:r w:rsidRPr="0052470B">
        <w:rPr>
          <w:rStyle w:val="Char3"/>
          <w:rtl/>
        </w:rPr>
        <w:t xml:space="preserve">611. </w:t>
      </w:r>
      <w:r w:rsidR="004A6123" w:rsidRPr="004A6123">
        <w:rPr>
          <w:rStyle w:val="Char4"/>
          <w:rtl/>
        </w:rPr>
        <w:t>«</w:t>
      </w:r>
      <w:r w:rsidRPr="004A6123">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w:t>
      </w:r>
      <w:r w:rsidR="004465CC">
        <w:rPr>
          <w:rStyle w:val="Char8"/>
          <w:rtl/>
        </w:rPr>
        <w:t xml:space="preserve">که گفت: </w:t>
      </w:r>
      <w:r w:rsidRPr="0052470B">
        <w:rPr>
          <w:rStyle w:val="Char8"/>
          <w:rtl/>
        </w:rPr>
        <w:t>هرگز بر شتر پیامبر</w:t>
      </w:r>
      <w:r w:rsidR="000C6F25" w:rsidRPr="0052470B">
        <w:rPr>
          <w:rStyle w:val="Char8"/>
          <w:rFonts w:cs="CTraditional Arabic"/>
          <w:szCs w:val="28"/>
          <w:rtl/>
        </w:rPr>
        <w:t xml:space="preserve"> ص</w:t>
      </w:r>
      <w:r w:rsidRPr="0052470B">
        <w:rPr>
          <w:rStyle w:val="Char8"/>
          <w:rtl/>
        </w:rPr>
        <w:t xml:space="preserve"> به نام «عضباء» سبقت گرفته نمی‌شد ـ یا چنان نبود که ب</w:t>
      </w:r>
      <w:r w:rsidR="002A47E0" w:rsidRPr="0052470B">
        <w:rPr>
          <w:rStyle w:val="Char8"/>
          <w:rFonts w:hint="cs"/>
          <w:rtl/>
        </w:rPr>
        <w:t xml:space="preserve"> </w:t>
      </w:r>
      <w:r w:rsidRPr="0052470B">
        <w:rPr>
          <w:rStyle w:val="Char8"/>
          <w:rtl/>
        </w:rPr>
        <w:t>ر او سبقت گرفته شود ـ تا یک بار،</w:t>
      </w:r>
      <w:r w:rsidR="00575CEF" w:rsidRPr="0052470B">
        <w:rPr>
          <w:rStyle w:val="Char8"/>
          <w:rFonts w:hint="cs"/>
          <w:rtl/>
        </w:rPr>
        <w:t xml:space="preserve"> یک</w:t>
      </w:r>
      <w:r w:rsidR="00575CEF" w:rsidRPr="0052470B">
        <w:rPr>
          <w:rStyle w:val="Char8"/>
          <w:rtl/>
        </w:rPr>
        <w:t xml:space="preserve"> اعرابی‌</w:t>
      </w:r>
      <w:r w:rsidRPr="0052470B">
        <w:rPr>
          <w:rStyle w:val="Char8"/>
          <w:rtl/>
        </w:rPr>
        <w:t xml:space="preserve"> با شتر سواری خود آمد و از شتر پیامبر</w:t>
      </w:r>
      <w:r w:rsidR="000C6F25" w:rsidRPr="0052470B">
        <w:rPr>
          <w:rStyle w:val="Char8"/>
          <w:rFonts w:cs="CTraditional Arabic"/>
          <w:szCs w:val="28"/>
          <w:rtl/>
        </w:rPr>
        <w:t xml:space="preserve"> ص</w:t>
      </w:r>
      <w:r w:rsidRPr="0052470B">
        <w:rPr>
          <w:rStyle w:val="Char8"/>
          <w:rtl/>
        </w:rPr>
        <w:t xml:space="preserve"> سبقت گرفت و این بر مسلمانان گران آمد تا این که پیامبر</w:t>
      </w:r>
      <w:r w:rsidR="000C6F25" w:rsidRPr="0052470B">
        <w:rPr>
          <w:rStyle w:val="Char8"/>
          <w:rFonts w:cs="CTraditional Arabic"/>
          <w:szCs w:val="28"/>
          <w:rtl/>
        </w:rPr>
        <w:t xml:space="preserve"> ص</w:t>
      </w:r>
      <w:r w:rsidRPr="0052470B">
        <w:rPr>
          <w:rStyle w:val="Char8"/>
          <w:rtl/>
        </w:rPr>
        <w:t xml:space="preserve"> از جریان اگاهی پیدا </w:t>
      </w:r>
      <w:r w:rsidR="003458A5" w:rsidRPr="0052470B">
        <w:rPr>
          <w:rStyle w:val="Char8"/>
          <w:rtl/>
        </w:rPr>
        <w:t xml:space="preserve">کردند و فرمودند: «خداوند بر خود عهده کرده است که چیزی از </w:t>
      </w:r>
      <w:r w:rsidR="00575CEF" w:rsidRPr="0052470B">
        <w:rPr>
          <w:rStyle w:val="Char8"/>
          <w:rFonts w:hint="cs"/>
          <w:rtl/>
        </w:rPr>
        <w:t>د</w:t>
      </w:r>
      <w:r w:rsidR="003458A5" w:rsidRPr="0052470B">
        <w:rPr>
          <w:rStyle w:val="Char8"/>
          <w:rtl/>
        </w:rPr>
        <w:t>نیا بلند نشود، مگر آن‌که آن را پایین آورد</w:t>
      </w:r>
      <w:r w:rsidR="007B3C7D" w:rsidRPr="0052470B">
        <w:rPr>
          <w:rStyle w:val="Char8"/>
          <w:rFonts w:hint="cs"/>
          <w:rtl/>
        </w:rPr>
        <w:t>»</w:t>
      </w:r>
      <w:r w:rsidR="003458A5" w:rsidRPr="00EE7E0F">
        <w:rPr>
          <w:rStyle w:val="Char4"/>
          <w:rtl/>
        </w:rPr>
        <w:t>»</w:t>
      </w:r>
      <w:r w:rsidR="003458A5" w:rsidRPr="0052470B">
        <w:rPr>
          <w:rStyle w:val="Char3"/>
          <w:rtl/>
        </w:rPr>
        <w:t>.</w:t>
      </w:r>
    </w:p>
    <w:p w:rsidR="00487917" w:rsidRPr="00487917" w:rsidRDefault="00487917" w:rsidP="00487917">
      <w:pPr>
        <w:pStyle w:val="af2"/>
        <w:rPr>
          <w:rtl/>
        </w:rPr>
      </w:pPr>
      <w:bookmarkStart w:id="334" w:name="_Toc442124480"/>
      <w:bookmarkStart w:id="335" w:name="_Toc437943091"/>
      <w:r w:rsidRPr="00487917">
        <w:rPr>
          <w:rFonts w:hint="cs"/>
          <w:rtl/>
        </w:rPr>
        <w:t xml:space="preserve">72- </w:t>
      </w:r>
      <w:r w:rsidRPr="00487917">
        <w:rPr>
          <w:rtl/>
        </w:rPr>
        <w:t>باب تحريم الكِبْر والإِعجاب</w:t>
      </w:r>
      <w:bookmarkEnd w:id="334"/>
    </w:p>
    <w:p w:rsidR="00A6179D" w:rsidRPr="00487917" w:rsidRDefault="00487917" w:rsidP="00487917">
      <w:pPr>
        <w:pStyle w:val="af"/>
        <w:bidi/>
        <w:rPr>
          <w:rStyle w:val="Char3"/>
          <w:rFonts w:ascii="IRZar" w:hAnsi="IRZar" w:cs="IRZar"/>
          <w:sz w:val="24"/>
          <w:szCs w:val="24"/>
          <w:rtl/>
        </w:rPr>
      </w:pPr>
      <w:bookmarkStart w:id="336" w:name="_Toc442124481"/>
      <w:r w:rsidRPr="00487917">
        <w:rPr>
          <w:rFonts w:hint="cs"/>
          <w:rtl/>
        </w:rPr>
        <w:t>باب تحریم تکبر و خودپسندی</w:t>
      </w:r>
      <w:bookmarkEnd w:id="335"/>
      <w:bookmarkEnd w:id="336"/>
    </w:p>
    <w:p w:rsidR="00523D8C" w:rsidRPr="004465CC" w:rsidRDefault="004465CC" w:rsidP="004465CC">
      <w:pPr>
        <w:pStyle w:val="a8"/>
        <w:rPr>
          <w:rStyle w:val="Char3"/>
          <w:rFonts w:ascii="mylotus" w:hAnsi="mylotus" w:cs="mylotus"/>
          <w:sz w:val="27"/>
          <w:szCs w:val="27"/>
          <w:rtl/>
        </w:rPr>
      </w:pPr>
      <w:r w:rsidRPr="004465CC">
        <w:rPr>
          <w:rStyle w:val="Char3"/>
          <w:rFonts w:ascii="mylotus" w:hAnsi="mylotus" w:cs="mylotus"/>
          <w:sz w:val="27"/>
          <w:szCs w:val="27"/>
          <w:rtl/>
        </w:rPr>
        <w:t>قال</w:t>
      </w:r>
      <w:r w:rsidRPr="004465CC">
        <w:rPr>
          <w:rStyle w:val="Char3"/>
          <w:rFonts w:ascii="mylotus" w:hAnsi="mylotus" w:cs="mylotus" w:hint="cs"/>
          <w:sz w:val="27"/>
          <w:szCs w:val="27"/>
          <w:rtl/>
        </w:rPr>
        <w:t xml:space="preserve"> </w:t>
      </w:r>
      <w:r w:rsidR="00523D8C" w:rsidRPr="004465CC">
        <w:rPr>
          <w:rStyle w:val="Char3"/>
          <w:rFonts w:ascii="mylotus" w:hAnsi="mylotus" w:cs="mylotus"/>
          <w:sz w:val="27"/>
          <w:szCs w:val="27"/>
          <w:rtl/>
        </w:rPr>
        <w:t>الله تعالی:</w:t>
      </w:r>
    </w:p>
    <w:p w:rsidR="00523D8C" w:rsidRPr="00EE7E0F" w:rsidRDefault="00594C82" w:rsidP="009E2CA4">
      <w:pPr>
        <w:pStyle w:val="a5"/>
        <w:rPr>
          <w:rStyle w:val="Char9"/>
          <w:rtl/>
        </w:rPr>
      </w:pPr>
      <w:r w:rsidRPr="0052470B">
        <w:rPr>
          <w:rStyle w:val="Char4"/>
          <w:rFonts w:hint="cs"/>
          <w:spacing w:val="0"/>
          <w:rtl/>
        </w:rPr>
        <w:t>﴿</w:t>
      </w:r>
      <w:r w:rsidRPr="009E2CA4">
        <w:rPr>
          <w:rtl/>
        </w:rPr>
        <w:t xml:space="preserve">تِلۡكَ </w:t>
      </w:r>
      <w:r w:rsidRPr="009E2CA4">
        <w:rPr>
          <w:rFonts w:hint="cs"/>
          <w:rtl/>
        </w:rPr>
        <w:t>ٱلدَّارُ</w:t>
      </w:r>
      <w:r w:rsidRPr="009E2CA4">
        <w:rPr>
          <w:rtl/>
        </w:rPr>
        <w:t xml:space="preserve"> </w:t>
      </w:r>
      <w:r w:rsidRPr="009E2CA4">
        <w:rPr>
          <w:rFonts w:hint="cs"/>
          <w:rtl/>
        </w:rPr>
        <w:t>ٱلۡأٓخِرَةُ</w:t>
      </w:r>
      <w:r w:rsidRPr="009E2CA4">
        <w:rPr>
          <w:rtl/>
        </w:rPr>
        <w:t xml:space="preserve"> نَجۡعَلُهَا لِلَّذِينَ لَا يُرِيدُونَ عُلُوّٗا فِي </w:t>
      </w:r>
      <w:r w:rsidRPr="009E2CA4">
        <w:rPr>
          <w:rFonts w:hint="cs"/>
          <w:rtl/>
        </w:rPr>
        <w:t>ٱلۡأَرۡضِ</w:t>
      </w:r>
      <w:r w:rsidRPr="009E2CA4">
        <w:rPr>
          <w:rtl/>
        </w:rPr>
        <w:t xml:space="preserve"> وَلَا فَسَادٗاۚ وَ</w:t>
      </w:r>
      <w:r w:rsidRPr="009E2CA4">
        <w:rPr>
          <w:rFonts w:hint="cs"/>
          <w:rtl/>
        </w:rPr>
        <w:t>ٱلۡعَٰقِبَةُ</w:t>
      </w:r>
      <w:r w:rsidRPr="009E2CA4">
        <w:rPr>
          <w:rtl/>
        </w:rPr>
        <w:t xml:space="preserve"> لِلۡمُتَّقِينَ٨٣</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[القصص: 83]</w:t>
      </w:r>
      <w:r w:rsidR="002F17F9" w:rsidRPr="00EE7E0F">
        <w:rPr>
          <w:rStyle w:val="Char9"/>
          <w:rFonts w:hint="cs"/>
          <w:rtl/>
        </w:rPr>
        <w:t>.</w:t>
      </w:r>
    </w:p>
    <w:p w:rsidR="00523D8C" w:rsidRPr="0052470B" w:rsidRDefault="00523D8C" w:rsidP="006E773A">
      <w:pPr>
        <w:pStyle w:val="a2"/>
        <w:rPr>
          <w:sz w:val="28"/>
          <w:szCs w:val="28"/>
          <w:rtl/>
        </w:rPr>
      </w:pPr>
      <w:r w:rsidRPr="0052470B">
        <w:rPr>
          <w:rStyle w:val="Char4"/>
          <w:spacing w:val="0"/>
          <w:rtl/>
        </w:rPr>
        <w:t>«</w:t>
      </w:r>
      <w:r w:rsidRPr="0052470B">
        <w:rPr>
          <w:rtl/>
        </w:rPr>
        <w:t>ما آن سرای آخرت را تنها نصیب کس</w:t>
      </w:r>
      <w:r w:rsidR="00575CEF" w:rsidRPr="0052470B">
        <w:rPr>
          <w:rFonts w:hint="cs"/>
          <w:rtl/>
        </w:rPr>
        <w:t>ا</w:t>
      </w:r>
      <w:r w:rsidRPr="0052470B">
        <w:rPr>
          <w:rtl/>
        </w:rPr>
        <w:t>نی می‌نماییم که در زمین خواهان تکبر و برتری و فساد و تباهی نیستند و عاقبت از آن پرهیزگاران است</w:t>
      </w:r>
      <w:r w:rsidRPr="00EE7E0F">
        <w:rPr>
          <w:rStyle w:val="Char4"/>
          <w:rtl/>
        </w:rPr>
        <w:t>»</w:t>
      </w:r>
      <w:r w:rsidRPr="0052470B">
        <w:rPr>
          <w:rtl/>
        </w:rPr>
        <w:t>.</w:t>
      </w:r>
    </w:p>
    <w:p w:rsidR="002A3580" w:rsidRPr="0052470B" w:rsidRDefault="004465CC" w:rsidP="00CA2E2E">
      <w:pPr>
        <w:ind w:firstLine="284"/>
        <w:jc w:val="both"/>
        <w:rPr>
          <w:rStyle w:val="Char3"/>
          <w:rtl/>
        </w:rPr>
      </w:pPr>
      <w:r w:rsidRPr="004465CC">
        <w:rPr>
          <w:rStyle w:val="Char5"/>
          <w:rtl/>
        </w:rPr>
        <w:t>و</w:t>
      </w:r>
      <w:r w:rsidR="002A3580" w:rsidRPr="004465CC">
        <w:rPr>
          <w:rStyle w:val="Char5"/>
          <w:rtl/>
        </w:rPr>
        <w:t>قال تعالی:</w:t>
      </w:r>
    </w:p>
    <w:p w:rsidR="002A3580" w:rsidRPr="00EE7E0F" w:rsidRDefault="00594C82" w:rsidP="009E2CA4">
      <w:pPr>
        <w:pStyle w:val="a5"/>
        <w:rPr>
          <w:rStyle w:val="Char9"/>
          <w:rtl/>
        </w:rPr>
      </w:pPr>
      <w:r w:rsidRPr="0052470B">
        <w:rPr>
          <w:rStyle w:val="Char4"/>
          <w:rFonts w:hint="cs"/>
          <w:spacing w:val="0"/>
          <w:rtl/>
        </w:rPr>
        <w:t>﴿</w:t>
      </w:r>
      <w:r w:rsidRPr="009E2CA4">
        <w:rPr>
          <w:rtl/>
        </w:rPr>
        <w:t xml:space="preserve">وَلَا تَمۡشِ فِي </w:t>
      </w:r>
      <w:r w:rsidRPr="009E2CA4">
        <w:rPr>
          <w:rFonts w:hint="cs"/>
          <w:rtl/>
        </w:rPr>
        <w:t>ٱلۡأَرۡضِ</w:t>
      </w:r>
      <w:r w:rsidRPr="009E2CA4">
        <w:rPr>
          <w:rtl/>
        </w:rPr>
        <w:t xml:space="preserve"> مَرَحًا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[الإسراء: 37]</w:t>
      </w:r>
      <w:r w:rsidR="002F17F9" w:rsidRPr="00EE7E0F">
        <w:rPr>
          <w:rStyle w:val="Char9"/>
          <w:rFonts w:hint="cs"/>
          <w:rtl/>
        </w:rPr>
        <w:t>.</w:t>
      </w:r>
    </w:p>
    <w:p w:rsidR="002A3580" w:rsidRPr="0052470B" w:rsidRDefault="002A3580" w:rsidP="006E773A">
      <w:pPr>
        <w:pStyle w:val="a2"/>
        <w:rPr>
          <w:sz w:val="28"/>
          <w:szCs w:val="28"/>
          <w:rtl/>
        </w:rPr>
      </w:pPr>
      <w:r w:rsidRPr="0052470B">
        <w:rPr>
          <w:rStyle w:val="Char4"/>
          <w:spacing w:val="0"/>
          <w:rtl/>
        </w:rPr>
        <w:t>«</w:t>
      </w:r>
      <w:r w:rsidRPr="0052470B">
        <w:rPr>
          <w:rtl/>
        </w:rPr>
        <w:t>در زمین متکبرا</w:t>
      </w:r>
      <w:r w:rsidR="00575CEF" w:rsidRPr="0052470B">
        <w:rPr>
          <w:rFonts w:hint="cs"/>
          <w:rtl/>
        </w:rPr>
        <w:t>ن</w:t>
      </w:r>
      <w:r w:rsidRPr="0052470B">
        <w:rPr>
          <w:rtl/>
        </w:rPr>
        <w:t>ه راه نرو</w:t>
      </w:r>
      <w:r w:rsidRPr="00EE7E0F">
        <w:rPr>
          <w:rStyle w:val="Char4"/>
          <w:rtl/>
        </w:rPr>
        <w:t>»</w:t>
      </w:r>
      <w:r w:rsidRPr="0052470B">
        <w:rPr>
          <w:rtl/>
        </w:rPr>
        <w:t>.</w:t>
      </w:r>
    </w:p>
    <w:p w:rsidR="00735808" w:rsidRPr="0052470B" w:rsidRDefault="00594C82" w:rsidP="009E2CA4">
      <w:pPr>
        <w:pStyle w:val="a5"/>
        <w:rPr>
          <w:rStyle w:val="Char3"/>
          <w:spacing w:val="0"/>
          <w:rtl/>
        </w:rPr>
      </w:pPr>
      <w:r w:rsidRPr="0052470B">
        <w:rPr>
          <w:rStyle w:val="Char4"/>
          <w:rFonts w:hint="cs"/>
          <w:spacing w:val="0"/>
          <w:rtl/>
        </w:rPr>
        <w:t>﴿</w:t>
      </w:r>
      <w:r w:rsidRPr="009E2CA4">
        <w:rPr>
          <w:rtl/>
        </w:rPr>
        <w:t xml:space="preserve">وَلَا تُصَعِّرۡ خَدَّكَ لِلنَّاسِ وَلَا تَمۡشِ فِي </w:t>
      </w:r>
      <w:r w:rsidRPr="009E2CA4">
        <w:rPr>
          <w:rFonts w:hint="cs"/>
          <w:rtl/>
        </w:rPr>
        <w:t>ٱلۡأَرۡضِ</w:t>
      </w:r>
      <w:r w:rsidRPr="009E2CA4">
        <w:rPr>
          <w:rtl/>
        </w:rPr>
        <w:t xml:space="preserve"> مَرَحًاۖ إِنَّ </w:t>
      </w:r>
      <w:r w:rsidRPr="009E2CA4">
        <w:rPr>
          <w:rFonts w:hint="cs"/>
          <w:rtl/>
        </w:rPr>
        <w:t>ٱللَّهَ</w:t>
      </w:r>
      <w:r w:rsidRPr="009E2CA4">
        <w:rPr>
          <w:rtl/>
        </w:rPr>
        <w:t xml:space="preserve"> لَا يُحِبُّ كُلَّ مُخۡتَالٖ فَخُورٖ١٨</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[لقمان: 18]</w:t>
      </w:r>
      <w:r w:rsidR="002F17F9" w:rsidRPr="00EE7E0F">
        <w:rPr>
          <w:rStyle w:val="Char9"/>
          <w:rFonts w:hint="cs"/>
          <w:rtl/>
        </w:rPr>
        <w:t>.</w:t>
      </w:r>
    </w:p>
    <w:p w:rsidR="00735808" w:rsidRPr="0052470B" w:rsidRDefault="00735808" w:rsidP="006E773A">
      <w:pPr>
        <w:pStyle w:val="a2"/>
        <w:rPr>
          <w:sz w:val="28"/>
          <w:szCs w:val="28"/>
          <w:rtl/>
        </w:rPr>
      </w:pPr>
      <w:r w:rsidRPr="0052470B">
        <w:rPr>
          <w:rStyle w:val="Char4"/>
          <w:spacing w:val="0"/>
          <w:rtl/>
        </w:rPr>
        <w:t>«</w:t>
      </w:r>
      <w:r w:rsidRPr="0052470B">
        <w:rPr>
          <w:rtl/>
        </w:rPr>
        <w:t>با تکبر و بی‌اعتنایی از مردم روی نگردان و مغرورانه در زمین راه نرو، چرا که خداوند هیچ متکبر فخر فروشی را دوست ندارد</w:t>
      </w:r>
      <w:r w:rsidRPr="00EE7E0F">
        <w:rPr>
          <w:rStyle w:val="Char4"/>
          <w:rtl/>
        </w:rPr>
        <w:t>»</w:t>
      </w:r>
      <w:r w:rsidRPr="0052470B">
        <w:rPr>
          <w:rtl/>
        </w:rPr>
        <w:t>.</w:t>
      </w:r>
    </w:p>
    <w:p w:rsidR="00A6179D" w:rsidRPr="0052470B" w:rsidRDefault="002A3580" w:rsidP="00CA2E2E">
      <w:pPr>
        <w:ind w:firstLine="284"/>
        <w:jc w:val="both"/>
        <w:rPr>
          <w:rStyle w:val="Char3"/>
          <w:rtl/>
        </w:rPr>
      </w:pPr>
      <w:r w:rsidRPr="0052470B">
        <w:rPr>
          <w:rStyle w:val="Char3"/>
          <w:rtl/>
        </w:rPr>
        <w:t>و معنی «تصعر خدک للناس»، یعنی این که چهره را از مردم به نشانه‌ی تکبر و عظمت کردن بر آنان برگردانی</w:t>
      </w:r>
      <w:r w:rsidR="00575CEF" w:rsidRPr="0052470B">
        <w:rPr>
          <w:rStyle w:val="Char3"/>
          <w:rFonts w:hint="cs"/>
          <w:rtl/>
        </w:rPr>
        <w:t>،</w:t>
      </w:r>
      <w:r w:rsidRPr="0052470B">
        <w:rPr>
          <w:rStyle w:val="Char3"/>
          <w:rtl/>
        </w:rPr>
        <w:t xml:space="preserve"> و «م</w:t>
      </w:r>
      <w:r w:rsidR="00735808" w:rsidRPr="0052470B">
        <w:rPr>
          <w:rStyle w:val="Char3"/>
          <w:rtl/>
        </w:rPr>
        <w:t>َ</w:t>
      </w:r>
      <w:r w:rsidRPr="0052470B">
        <w:rPr>
          <w:rStyle w:val="Char3"/>
          <w:rtl/>
        </w:rPr>
        <w:t>ر</w:t>
      </w:r>
      <w:r w:rsidR="00735808" w:rsidRPr="0052470B">
        <w:rPr>
          <w:rStyle w:val="Char3"/>
          <w:rtl/>
        </w:rPr>
        <w:t>َ</w:t>
      </w:r>
      <w:r w:rsidRPr="0052470B">
        <w:rPr>
          <w:rStyle w:val="Char3"/>
          <w:rtl/>
        </w:rPr>
        <w:t>ح» با ناز و نخوت راه رفتن و خرامیدن است.</w:t>
      </w:r>
    </w:p>
    <w:p w:rsidR="0092174F" w:rsidRPr="0052470B" w:rsidRDefault="004465CC" w:rsidP="00CA2E2E">
      <w:pPr>
        <w:ind w:firstLine="284"/>
        <w:jc w:val="both"/>
        <w:rPr>
          <w:rStyle w:val="Char3"/>
          <w:rtl/>
        </w:rPr>
      </w:pPr>
      <w:r w:rsidRPr="004465CC">
        <w:rPr>
          <w:rStyle w:val="Char5"/>
          <w:rtl/>
        </w:rPr>
        <w:t>و</w:t>
      </w:r>
      <w:r w:rsidR="0092174F" w:rsidRPr="004465CC">
        <w:rPr>
          <w:rStyle w:val="Char5"/>
          <w:rtl/>
        </w:rPr>
        <w:t>قال تعالی:</w:t>
      </w:r>
    </w:p>
    <w:p w:rsidR="0092174F" w:rsidRPr="0052470B" w:rsidRDefault="00594C82" w:rsidP="009E2CA4">
      <w:pPr>
        <w:pStyle w:val="a5"/>
        <w:rPr>
          <w:rStyle w:val="Char3"/>
          <w:spacing w:val="0"/>
          <w:rtl/>
        </w:rPr>
      </w:pPr>
      <w:r w:rsidRPr="0052470B">
        <w:rPr>
          <w:rStyle w:val="Char4"/>
          <w:rFonts w:hint="cs"/>
          <w:spacing w:val="0"/>
          <w:rtl/>
        </w:rPr>
        <w:t>﴿</w:t>
      </w:r>
      <w:r w:rsidRPr="009E2CA4">
        <w:rPr>
          <w:rtl/>
        </w:rPr>
        <w:t xml:space="preserve">إِنَّ قَٰرُونَ كَانَ مِن قَوۡمِ مُوسَىٰ فَبَغَىٰ عَلَيۡهِمۡۖ وَءَاتَيۡنَٰهُ مِنَ </w:t>
      </w:r>
      <w:r w:rsidRPr="009E2CA4">
        <w:rPr>
          <w:rFonts w:hint="cs"/>
          <w:rtl/>
        </w:rPr>
        <w:t>ٱلۡكُنُوزِ</w:t>
      </w:r>
      <w:r w:rsidRPr="009E2CA4">
        <w:rPr>
          <w:rtl/>
        </w:rPr>
        <w:t xml:space="preserve"> مَآ إِنَّ مَفَاتِحَهُ</w:t>
      </w:r>
      <w:r w:rsidRPr="009E2CA4">
        <w:rPr>
          <w:rFonts w:hint="cs"/>
          <w:rtl/>
        </w:rPr>
        <w:t>ۥ</w:t>
      </w:r>
      <w:r w:rsidRPr="009E2CA4">
        <w:rPr>
          <w:rtl/>
        </w:rPr>
        <w:t xml:space="preserve"> لَتَنُوٓأُ بِ</w:t>
      </w:r>
      <w:r w:rsidRPr="009E2CA4">
        <w:rPr>
          <w:rFonts w:hint="cs"/>
          <w:rtl/>
        </w:rPr>
        <w:t>ٱلۡعُصۡبَةِ</w:t>
      </w:r>
      <w:r w:rsidRPr="009E2CA4">
        <w:rPr>
          <w:rtl/>
        </w:rPr>
        <w:t xml:space="preserve"> أُوْلِي </w:t>
      </w:r>
      <w:r w:rsidRPr="009E2CA4">
        <w:rPr>
          <w:rFonts w:hint="cs"/>
          <w:rtl/>
        </w:rPr>
        <w:t>ٱلۡقُوَّةِ</w:t>
      </w:r>
      <w:r w:rsidRPr="009E2CA4">
        <w:rPr>
          <w:rtl/>
        </w:rPr>
        <w:t xml:space="preserve"> إِذۡ قَالَ لَهُ</w:t>
      </w:r>
      <w:r w:rsidRPr="009E2CA4">
        <w:rPr>
          <w:rFonts w:hint="cs"/>
          <w:rtl/>
        </w:rPr>
        <w:t>ۥ</w:t>
      </w:r>
      <w:r w:rsidRPr="009E2CA4">
        <w:rPr>
          <w:rtl/>
        </w:rPr>
        <w:t xml:space="preserve"> قَوۡمُهُ</w:t>
      </w:r>
      <w:r w:rsidRPr="009E2CA4">
        <w:rPr>
          <w:rFonts w:hint="cs"/>
          <w:rtl/>
        </w:rPr>
        <w:t>ۥ</w:t>
      </w:r>
      <w:r w:rsidRPr="009E2CA4">
        <w:rPr>
          <w:rtl/>
        </w:rPr>
        <w:t xml:space="preserve"> لَا تَفۡرَحۡۖ إِنَّ </w:t>
      </w:r>
      <w:r w:rsidRPr="009E2CA4">
        <w:rPr>
          <w:rFonts w:hint="cs"/>
          <w:rtl/>
        </w:rPr>
        <w:t>ٱللَّهَ</w:t>
      </w:r>
      <w:r w:rsidRPr="009E2CA4">
        <w:rPr>
          <w:rtl/>
        </w:rPr>
        <w:t xml:space="preserve"> لَا يُحِبُّ </w:t>
      </w:r>
      <w:r w:rsidRPr="009E2CA4">
        <w:rPr>
          <w:rFonts w:hint="cs"/>
          <w:rtl/>
        </w:rPr>
        <w:t>ٱلۡفَرِحِينَ</w:t>
      </w:r>
      <w:r w:rsidRPr="009E2CA4">
        <w:rPr>
          <w:rtl/>
        </w:rPr>
        <w:t>٧٦</w:t>
      </w:r>
      <w:r w:rsidRPr="0052470B">
        <w:rPr>
          <w:rStyle w:val="Char4"/>
          <w:rFonts w:hint="cs"/>
          <w:spacing w:val="0"/>
          <w:rtl/>
        </w:rPr>
        <w:t>﴾</w:t>
      </w:r>
      <w:r w:rsidRPr="009E2CA4">
        <w:rPr>
          <w:rStyle w:val="Char5"/>
          <w:rtl/>
        </w:rPr>
        <w:t xml:space="preserve"> </w:t>
      </w:r>
      <w:r w:rsidR="00575CEF" w:rsidRPr="009E2CA4">
        <w:rPr>
          <w:rStyle w:val="Char5"/>
          <w:rFonts w:hint="cs"/>
          <w:rtl/>
        </w:rPr>
        <w:t>إلى قوله تعالى</w:t>
      </w:r>
      <w:r w:rsidR="006E773A" w:rsidRPr="009E2CA4">
        <w:rPr>
          <w:rStyle w:val="Char3"/>
          <w:rFonts w:hint="cs"/>
          <w:rtl/>
        </w:rPr>
        <w:t xml:space="preserve"> </w:t>
      </w:r>
      <w:r w:rsidRPr="009E2CA4">
        <w:rPr>
          <w:rStyle w:val="Char4"/>
          <w:rtl/>
        </w:rPr>
        <w:t>﴿</w:t>
      </w:r>
      <w:r w:rsidRPr="009E2CA4">
        <w:rPr>
          <w:rtl/>
        </w:rPr>
        <w:t>فَخَسَفۡنَا بِهِ</w:t>
      </w:r>
      <w:r w:rsidRPr="009E2CA4">
        <w:rPr>
          <w:rFonts w:hint="cs"/>
          <w:rtl/>
        </w:rPr>
        <w:t>ۦ</w:t>
      </w:r>
      <w:r w:rsidRPr="009E2CA4">
        <w:rPr>
          <w:rtl/>
        </w:rPr>
        <w:t xml:space="preserve"> وَبِدَارِهِ </w:t>
      </w:r>
      <w:r w:rsidRPr="009E2CA4">
        <w:rPr>
          <w:rFonts w:hint="cs"/>
          <w:rtl/>
        </w:rPr>
        <w:t>ٱلۡأَرۡضَ</w:t>
      </w:r>
      <w:r w:rsidRPr="009E2CA4">
        <w:rPr>
          <w:rStyle w:val="Char4"/>
          <w:rFonts w:hint="cs"/>
          <w:rtl/>
        </w:rPr>
        <w:t>﴾</w:t>
      </w:r>
      <w:r w:rsidRPr="009E2CA4">
        <w:rPr>
          <w:rStyle w:val="Char3"/>
          <w:rtl/>
        </w:rPr>
        <w:t xml:space="preserve"> </w:t>
      </w:r>
      <w:r w:rsidRPr="009E2CA4">
        <w:rPr>
          <w:rStyle w:val="Char9"/>
          <w:rtl/>
        </w:rPr>
        <w:t>[القصص: 81]</w:t>
      </w:r>
      <w:r w:rsidR="002F17F9" w:rsidRPr="009E2CA4">
        <w:rPr>
          <w:rStyle w:val="Char3"/>
          <w:rFonts w:hint="cs"/>
          <w:rtl/>
        </w:rPr>
        <w:t>.</w:t>
      </w:r>
    </w:p>
    <w:p w:rsidR="0092174F" w:rsidRPr="0052470B" w:rsidRDefault="0092174F" w:rsidP="009E2CA4">
      <w:pPr>
        <w:pStyle w:val="a2"/>
        <w:rPr>
          <w:sz w:val="28"/>
          <w:szCs w:val="28"/>
          <w:rtl/>
        </w:rPr>
      </w:pPr>
      <w:r w:rsidRPr="0052470B">
        <w:rPr>
          <w:rStyle w:val="Char4"/>
          <w:spacing w:val="0"/>
          <w:rtl/>
        </w:rPr>
        <w:t>«</w:t>
      </w:r>
      <w:r w:rsidRPr="0052470B">
        <w:rPr>
          <w:rtl/>
        </w:rPr>
        <w:t>قارون از قوم موسی بود و (بر اثر دارایی زیاد) بر آنان دراز دستی کرد و تکبر ورزید، ما آن اندازه گنج به او داده بودیم که تنها حمل کلیدهای خزاین آن بر گروه پر زور و با قدرت سنگینی می‌کرد. وقتی که قوم او، به او گفتند: (از روی ناسپاسی و گردنکشی) شادمانی نکن که خداوند شادمانان (سرمست از غرور) را دوست ندارد</w:t>
      </w:r>
      <w:r w:rsidRPr="00EE7E0F">
        <w:rPr>
          <w:rStyle w:val="Char4"/>
          <w:rtl/>
        </w:rPr>
        <w:t>»</w:t>
      </w:r>
      <w:r w:rsidRPr="0052470B">
        <w:rPr>
          <w:rStyle w:val="Char3"/>
          <w:rtl/>
        </w:rPr>
        <w:t>.</w:t>
      </w:r>
    </w:p>
    <w:p w:rsidR="00A6179D" w:rsidRPr="0052470B" w:rsidRDefault="006F01F8" w:rsidP="00CA2E2E">
      <w:pPr>
        <w:ind w:firstLine="284"/>
        <w:jc w:val="both"/>
        <w:rPr>
          <w:rStyle w:val="Char3"/>
          <w:rtl/>
        </w:rPr>
      </w:pPr>
      <w:r w:rsidRPr="0052470B">
        <w:rPr>
          <w:rStyle w:val="Char3"/>
          <w:rtl/>
        </w:rPr>
        <w:t xml:space="preserve">تا آنجا که می‌فرماید: </w:t>
      </w:r>
      <w:r w:rsidRPr="0052470B">
        <w:rPr>
          <w:rStyle w:val="Char4"/>
          <w:spacing w:val="0"/>
          <w:rtl/>
        </w:rPr>
        <w:t>«</w:t>
      </w:r>
      <w:r w:rsidRPr="0052470B">
        <w:rPr>
          <w:rStyle w:val="Char"/>
          <w:rtl/>
        </w:rPr>
        <w:t>ما او و خانه‌اش را به زمین فرو بردیم</w:t>
      </w:r>
      <w:r w:rsidRPr="00EE7E0F">
        <w:rPr>
          <w:rStyle w:val="Char4"/>
          <w:rtl/>
        </w:rPr>
        <w:t>»</w:t>
      </w:r>
      <w:r w:rsidRPr="0052470B">
        <w:rPr>
          <w:rStyle w:val="Char3"/>
          <w:rtl/>
        </w:rPr>
        <w:t>.</w:t>
      </w:r>
    </w:p>
    <w:p w:rsidR="00913D34" w:rsidRPr="0052470B" w:rsidRDefault="00913D34" w:rsidP="00CA2E2E">
      <w:pPr>
        <w:pStyle w:val="a4"/>
        <w:spacing w:before="0" w:beforeAutospacing="0"/>
        <w:ind w:firstLine="284"/>
        <w:jc w:val="both"/>
        <w:rPr>
          <w:rStyle w:val="Char3"/>
          <w:rtl/>
        </w:rPr>
      </w:pPr>
      <w:r w:rsidRPr="00F9098B">
        <w:rPr>
          <w:rStyle w:val="Char3"/>
          <w:rtl/>
        </w:rPr>
        <w:t xml:space="preserve">612- </w:t>
      </w:r>
      <w:r w:rsidR="006E773A" w:rsidRPr="0052470B">
        <w:rPr>
          <w:rStyle w:val="Char4"/>
          <w:rFonts w:hint="cs"/>
          <w:spacing w:val="0"/>
          <w:rtl/>
        </w:rPr>
        <w:t>«</w:t>
      </w:r>
      <w:r w:rsidRPr="0052470B">
        <w:rPr>
          <w:rtl/>
        </w:rPr>
        <w:t xml:space="preserve">وعن عبدِ اللَّهِ بن مسعُودٍ </w:t>
      </w:r>
      <w:r w:rsidR="00EE01BC" w:rsidRPr="0052470B">
        <w:rPr>
          <w:rFonts w:cs="CTraditional Arabic"/>
          <w:szCs w:val="28"/>
          <w:rtl/>
        </w:rPr>
        <w:t>س</w:t>
      </w:r>
      <w:r w:rsidR="00140074" w:rsidRPr="0052470B">
        <w:rPr>
          <w:rtl/>
        </w:rPr>
        <w:t>،</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لا يَدْخُل الجَنَّةَ مَنْ كَانَ في قَلْبِهِ مثْقَالُ ذَرَّةٍ مَنْ كِبرٍ</w:t>
      </w:r>
      <w:r w:rsidR="00140074" w:rsidRPr="0052470B">
        <w:rPr>
          <w:rtl/>
        </w:rPr>
        <w:t>»</w:t>
      </w:r>
      <w:r w:rsidRPr="0052470B">
        <w:rPr>
          <w:rtl/>
        </w:rPr>
        <w:t xml:space="preserve"> فقال رَجُلٌ</w:t>
      </w:r>
      <w:r w:rsidR="0015419D" w:rsidRPr="0052470B">
        <w:rPr>
          <w:rtl/>
        </w:rPr>
        <w:t>:</w:t>
      </w:r>
      <w:r w:rsidRPr="0052470B">
        <w:rPr>
          <w:rtl/>
        </w:rPr>
        <w:t xml:space="preserve"> إِنَّ الرَّجُلَ يُحِبُّ أَنْ يَكُونَ ثَوْبُه حسناً</w:t>
      </w:r>
      <w:r w:rsidR="00140074" w:rsidRPr="0052470B">
        <w:rPr>
          <w:rtl/>
        </w:rPr>
        <w:t>،</w:t>
      </w:r>
      <w:r w:rsidRPr="0052470B">
        <w:rPr>
          <w:rtl/>
        </w:rPr>
        <w:t xml:space="preserve"> ونعلهُ حسنا قال</w:t>
      </w:r>
      <w:r w:rsidR="0015419D" w:rsidRPr="0052470B">
        <w:rPr>
          <w:rtl/>
        </w:rPr>
        <w:t>:</w:t>
      </w:r>
      <w:r w:rsidRPr="0052470B">
        <w:rPr>
          <w:rtl/>
        </w:rPr>
        <w:t xml:space="preserve"> </w:t>
      </w:r>
      <w:r w:rsidR="008960CB" w:rsidRPr="0052470B">
        <w:rPr>
          <w:rtl/>
        </w:rPr>
        <w:t>«</w:t>
      </w:r>
      <w:r w:rsidRPr="0052470B">
        <w:rPr>
          <w:rtl/>
        </w:rPr>
        <w:t>إِنَّ اللَّه جَمِيلٌ يُحِبُّ الجَمالَ الكِبْرُ بَطَرُ الحَقِّ وغَمْطُ النَّاسِ</w:t>
      </w:r>
      <w:r w:rsidR="00140074" w:rsidRPr="0052470B">
        <w:rPr>
          <w:rtl/>
        </w:rPr>
        <w:t>»</w:t>
      </w:r>
      <w:r w:rsidR="006E773A" w:rsidRPr="00EE7E0F">
        <w:rPr>
          <w:rStyle w:val="Char4"/>
          <w:rFonts w:hint="cs"/>
          <w:rtl/>
        </w:rPr>
        <w:t>»</w:t>
      </w:r>
      <w:r w:rsidRPr="00F9098B">
        <w:rPr>
          <w:rStyle w:val="Char5"/>
          <w:rtl/>
        </w:rPr>
        <w:t xml:space="preserve"> رواه مسلم</w:t>
      </w:r>
      <w:r w:rsidR="00140074" w:rsidRPr="0052470B">
        <w:rPr>
          <w:rStyle w:val="Char3"/>
          <w:rtl/>
        </w:rPr>
        <w:t>.</w:t>
      </w:r>
    </w:p>
    <w:p w:rsidR="00913D34" w:rsidRPr="0052470B" w:rsidRDefault="00913D34" w:rsidP="006E773A">
      <w:pPr>
        <w:pStyle w:val="a8"/>
        <w:rPr>
          <w:rtl/>
        </w:rPr>
      </w:pPr>
      <w:r w:rsidRPr="0052470B">
        <w:rPr>
          <w:rFonts w:hint="cs"/>
          <w:rtl/>
        </w:rPr>
        <w:t>بَطَرُ</w:t>
      </w:r>
      <w:r w:rsidRPr="0052470B">
        <w:rPr>
          <w:rtl/>
        </w:rPr>
        <w:t xml:space="preserve"> </w:t>
      </w:r>
      <w:r w:rsidRPr="0052470B">
        <w:rPr>
          <w:rFonts w:hint="cs"/>
          <w:rtl/>
        </w:rPr>
        <w:t>الحقِّ</w:t>
      </w:r>
      <w:r w:rsidR="0015419D" w:rsidRPr="0052470B">
        <w:rPr>
          <w:rtl/>
        </w:rPr>
        <w:t>:</w:t>
      </w:r>
      <w:r w:rsidRPr="0052470B">
        <w:rPr>
          <w:rtl/>
        </w:rPr>
        <w:t xml:space="preserve"> دفْعُهُ وردُّهُ على قائِلِهِ</w:t>
      </w:r>
      <w:r w:rsidR="00140074" w:rsidRPr="0052470B">
        <w:rPr>
          <w:rtl/>
        </w:rPr>
        <w:t>.</w:t>
      </w:r>
      <w:r w:rsidRPr="0052470B">
        <w:rPr>
          <w:rtl/>
        </w:rPr>
        <w:t xml:space="preserve"> وغَمْطُ النَّاسِ</w:t>
      </w:r>
      <w:r w:rsidR="0015419D" w:rsidRPr="0052470B">
        <w:rPr>
          <w:rtl/>
        </w:rPr>
        <w:t>:</w:t>
      </w:r>
      <w:r w:rsidRPr="0052470B">
        <w:rPr>
          <w:rtl/>
        </w:rPr>
        <w:t xml:space="preserve"> احْتِقَارُهُمْ</w:t>
      </w:r>
      <w:r w:rsidR="00140074" w:rsidRPr="0052470B">
        <w:rPr>
          <w:rtl/>
        </w:rPr>
        <w:t>.</w:t>
      </w:r>
    </w:p>
    <w:p w:rsidR="006F01F8" w:rsidRPr="0052470B" w:rsidRDefault="006F01F8" w:rsidP="00CA2E2E">
      <w:pPr>
        <w:ind w:firstLine="284"/>
        <w:jc w:val="both"/>
        <w:rPr>
          <w:rStyle w:val="Char3"/>
          <w:rtl/>
        </w:rPr>
      </w:pPr>
      <w:r w:rsidRPr="0052470B">
        <w:rPr>
          <w:rStyle w:val="Char3"/>
          <w:rtl/>
        </w:rPr>
        <w:t xml:space="preserve">612. </w:t>
      </w:r>
      <w:r w:rsidR="00A80F5F" w:rsidRPr="00A80F5F">
        <w:rPr>
          <w:rStyle w:val="Char4"/>
          <w:rtl/>
        </w:rPr>
        <w:t>«</w:t>
      </w:r>
      <w:r w:rsidRPr="00A80F5F">
        <w:rPr>
          <w:rStyle w:val="Char8"/>
          <w:rtl/>
        </w:rPr>
        <w:t>از عبدالله‌بن‌مسعود</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w:t>
      </w:r>
      <w:r w:rsidR="00A80F5F">
        <w:rPr>
          <w:rStyle w:val="Char8"/>
          <w:rFonts w:hint="cs"/>
          <w:rtl/>
        </w:rPr>
        <w:t xml:space="preserve"> </w:t>
      </w:r>
      <w:r w:rsidRPr="0052470B">
        <w:rPr>
          <w:rStyle w:val="Char8"/>
          <w:rtl/>
        </w:rPr>
        <w:t>«کسی که به اندازه‌ی یک ذره تکبر و خودخواهی در قلبش باشد، داخل بهشت نمی‌شود»؛ شخصی گفت: مرد دوست دارد لباس و کفشش خوب و زیبا باشد؟ پیامبر</w:t>
      </w:r>
      <w:r w:rsidR="000C6F25" w:rsidRPr="0052470B">
        <w:rPr>
          <w:rStyle w:val="Char8"/>
          <w:rFonts w:cs="CTraditional Arabic"/>
          <w:szCs w:val="28"/>
          <w:rtl/>
        </w:rPr>
        <w:t xml:space="preserve"> ص</w:t>
      </w:r>
      <w:r w:rsidRPr="0052470B">
        <w:rPr>
          <w:rStyle w:val="Char8"/>
          <w:rtl/>
        </w:rPr>
        <w:t xml:space="preserve"> فرمودند: (کبر آن نیست، زیرا که) خدا زیباست و زیبایی را دوست دارد؛ کبر، پذیرفتن و گردنکشی و سرپیچی از حق و کوچک شمردن مردم است</w:t>
      </w:r>
      <w:r w:rsidRPr="00EE7E0F">
        <w:rPr>
          <w:rStyle w:val="Char4"/>
          <w:rtl/>
        </w:rPr>
        <w:t>»</w:t>
      </w:r>
      <w:r w:rsidR="00733B2E" w:rsidRPr="00E96FD0">
        <w:rPr>
          <w:rStyle w:val="FootnoteReference"/>
          <w:rFonts w:ascii="IRNazli" w:hAnsi="IRNazli" w:cs="IRNazli"/>
          <w:sz w:val="28"/>
          <w:szCs w:val="28"/>
          <w:rtl/>
          <w:lang w:bidi="ar-AE"/>
        </w:rPr>
        <w:footnoteReference w:id="671"/>
      </w:r>
      <w:r w:rsidR="006E773A" w:rsidRPr="0052470B">
        <w:rPr>
          <w:rStyle w:val="Char4"/>
          <w:rFonts w:hint="cs"/>
          <w:spacing w:val="0"/>
          <w:rtl/>
        </w:rPr>
        <w:t>.</w:t>
      </w:r>
    </w:p>
    <w:p w:rsidR="00913D34" w:rsidRPr="00F9098B" w:rsidRDefault="00913D34" w:rsidP="00CA2E2E">
      <w:pPr>
        <w:pStyle w:val="a4"/>
        <w:spacing w:before="0" w:beforeAutospacing="0"/>
        <w:ind w:firstLine="284"/>
        <w:jc w:val="both"/>
        <w:rPr>
          <w:rStyle w:val="Char3"/>
          <w:rtl/>
        </w:rPr>
      </w:pPr>
      <w:r w:rsidRPr="00F9098B">
        <w:rPr>
          <w:rStyle w:val="Char3"/>
          <w:rtl/>
        </w:rPr>
        <w:t xml:space="preserve">613- </w:t>
      </w:r>
      <w:r w:rsidR="006E773A" w:rsidRPr="0052470B">
        <w:rPr>
          <w:rStyle w:val="Char4"/>
          <w:rFonts w:hint="cs"/>
          <w:spacing w:val="0"/>
          <w:rtl/>
        </w:rPr>
        <w:t>«</w:t>
      </w:r>
      <w:r w:rsidRPr="0052470B">
        <w:rPr>
          <w:rtl/>
        </w:rPr>
        <w:t xml:space="preserve">وعنْ سلمةَ بنِ الأَكْوع </w:t>
      </w:r>
      <w:r w:rsidR="00EE01BC" w:rsidRPr="0052470B">
        <w:rPr>
          <w:rFonts w:cs="CTraditional Arabic"/>
          <w:szCs w:val="28"/>
          <w:rtl/>
        </w:rPr>
        <w:t>س</w:t>
      </w:r>
      <w:r w:rsidRPr="0052470B">
        <w:rPr>
          <w:rtl/>
        </w:rPr>
        <w:t xml:space="preserve"> أَن رجُلاً أَكَل عِنْدَ رسولِ اللَّه </w:t>
      </w:r>
      <w:r w:rsidR="00EE01BC" w:rsidRPr="0052470B">
        <w:rPr>
          <w:rFonts w:cs="CTraditional Arabic"/>
          <w:szCs w:val="28"/>
          <w:rtl/>
        </w:rPr>
        <w:t>ص</w:t>
      </w:r>
      <w:r w:rsidRPr="0052470B">
        <w:rPr>
          <w:rtl/>
        </w:rPr>
        <w:t xml:space="preserve"> بشِمالِهِ فقال</w:t>
      </w:r>
      <w:r w:rsidR="0015419D" w:rsidRPr="0052470B">
        <w:rPr>
          <w:rtl/>
        </w:rPr>
        <w:t>:</w:t>
      </w:r>
      <w:r w:rsidRPr="0052470B">
        <w:rPr>
          <w:rtl/>
        </w:rPr>
        <w:t xml:space="preserve"> </w:t>
      </w:r>
      <w:r w:rsidR="008960CB" w:rsidRPr="0052470B">
        <w:rPr>
          <w:rtl/>
        </w:rPr>
        <w:t>«</w:t>
      </w:r>
      <w:r w:rsidRPr="0052470B">
        <w:rPr>
          <w:rtl/>
        </w:rPr>
        <w:t>كُلْ بِيَمِينِكَ</w:t>
      </w:r>
      <w:r w:rsidR="00140074" w:rsidRPr="0052470B">
        <w:rPr>
          <w:rtl/>
        </w:rPr>
        <w:t>»</w:t>
      </w:r>
      <w:r w:rsidRPr="0052470B">
        <w:rPr>
          <w:rtl/>
        </w:rPr>
        <w:t xml:space="preserve"> قالَ</w:t>
      </w:r>
      <w:r w:rsidR="0015419D" w:rsidRPr="0052470B">
        <w:rPr>
          <w:rtl/>
        </w:rPr>
        <w:t>:</w:t>
      </w:r>
      <w:r w:rsidRPr="0052470B">
        <w:rPr>
          <w:rtl/>
        </w:rPr>
        <w:t xml:space="preserve"> لاَ أَسْتَطِيعُ</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لا اسْتَطَعْتَ</w:t>
      </w:r>
      <w:r w:rsidR="00140074" w:rsidRPr="0052470B">
        <w:rPr>
          <w:rtl/>
        </w:rPr>
        <w:t>»</w:t>
      </w:r>
      <w:r w:rsidRPr="0052470B">
        <w:rPr>
          <w:rtl/>
        </w:rPr>
        <w:t xml:space="preserve"> مَا مَنَعَهُ إِلاَّ الكبْرُ</w:t>
      </w:r>
      <w:r w:rsidR="00140074" w:rsidRPr="0052470B">
        <w:rPr>
          <w:rtl/>
        </w:rPr>
        <w:t>.</w:t>
      </w:r>
      <w:r w:rsidRPr="0052470B">
        <w:rPr>
          <w:rtl/>
        </w:rPr>
        <w:t xml:space="preserve"> قال: فما رَفَعها إِلى فِيهِ</w:t>
      </w:r>
      <w:r w:rsidR="006E773A" w:rsidRPr="00EE7E0F">
        <w:rPr>
          <w:rStyle w:val="Char4"/>
          <w:rFonts w:hint="cs"/>
          <w:rtl/>
        </w:rPr>
        <w:t>»</w:t>
      </w:r>
      <w:r w:rsidRPr="00F9098B">
        <w:rPr>
          <w:rStyle w:val="Char5"/>
          <w:rtl/>
        </w:rPr>
        <w:t xml:space="preserve"> رواه مسلم</w:t>
      </w:r>
      <w:r w:rsidR="00140074" w:rsidRPr="0052470B">
        <w:rPr>
          <w:rStyle w:val="Char3"/>
          <w:rtl/>
        </w:rPr>
        <w:t>.</w:t>
      </w:r>
    </w:p>
    <w:p w:rsidR="00A6179D" w:rsidRPr="0052470B" w:rsidRDefault="00733B2E" w:rsidP="00CA2E2E">
      <w:pPr>
        <w:ind w:firstLine="284"/>
        <w:jc w:val="both"/>
        <w:rPr>
          <w:rStyle w:val="Char3"/>
          <w:rtl/>
        </w:rPr>
      </w:pPr>
      <w:r w:rsidRPr="0052470B">
        <w:rPr>
          <w:rStyle w:val="Char3"/>
          <w:rtl/>
        </w:rPr>
        <w:t xml:space="preserve">613. </w:t>
      </w:r>
      <w:r w:rsidR="00A80F5F" w:rsidRPr="00A80F5F">
        <w:rPr>
          <w:rStyle w:val="Char4"/>
          <w:rtl/>
        </w:rPr>
        <w:t>«</w:t>
      </w:r>
      <w:r w:rsidRPr="00A80F5F">
        <w:rPr>
          <w:rStyle w:val="Char8"/>
          <w:rtl/>
        </w:rPr>
        <w:t xml:space="preserve">از </w:t>
      </w:r>
      <w:r w:rsidR="00EC514C" w:rsidRPr="00A80F5F">
        <w:rPr>
          <w:rStyle w:val="Char8"/>
          <w:rtl/>
        </w:rPr>
        <w:t>سلمه</w:t>
      </w:r>
      <w:r w:rsidR="00EC514C">
        <w:rPr>
          <w:rStyle w:val="Char8"/>
          <w:rtl/>
        </w:rPr>
        <w:t xml:space="preserve"> بن اکوع</w:t>
      </w:r>
      <w:r w:rsidR="003707A2" w:rsidRPr="0052470B">
        <w:rPr>
          <w:rStyle w:val="Char8"/>
          <w:rFonts w:cs="CTraditional Arabic"/>
          <w:szCs w:val="28"/>
          <w:rtl/>
        </w:rPr>
        <w:t xml:space="preserve"> س</w:t>
      </w:r>
      <w:r w:rsidRPr="0052470B">
        <w:rPr>
          <w:rStyle w:val="Char8"/>
          <w:rtl/>
        </w:rPr>
        <w:t xml:space="preserve"> روایت شده است که گفت: مردی نزد پیامبر</w:t>
      </w:r>
      <w:r w:rsidR="000C6F25" w:rsidRPr="0052470B">
        <w:rPr>
          <w:rStyle w:val="Char8"/>
          <w:rFonts w:cs="CTraditional Arabic"/>
          <w:szCs w:val="28"/>
          <w:rtl/>
        </w:rPr>
        <w:t xml:space="preserve"> ص</w:t>
      </w:r>
      <w:r w:rsidRPr="0052470B">
        <w:rPr>
          <w:rStyle w:val="Char8"/>
          <w:rtl/>
        </w:rPr>
        <w:t>با دست چپ غذا می‌خورد، پیامبر</w:t>
      </w:r>
      <w:r w:rsidR="000C6F25" w:rsidRPr="0052470B">
        <w:rPr>
          <w:rStyle w:val="Char8"/>
          <w:rFonts w:cs="CTraditional Arabic"/>
          <w:szCs w:val="28"/>
          <w:rtl/>
        </w:rPr>
        <w:t xml:space="preserve"> ص</w:t>
      </w:r>
      <w:r w:rsidRPr="0052470B">
        <w:rPr>
          <w:rStyle w:val="Char8"/>
          <w:rtl/>
        </w:rPr>
        <w:t xml:space="preserve"> فرمودند: «با دست راست بخور»، گفت: نمی‌توانم، پیامبر</w:t>
      </w:r>
      <w:r w:rsidR="000C6F25" w:rsidRPr="0052470B">
        <w:rPr>
          <w:rStyle w:val="Char8"/>
          <w:rFonts w:cs="CTraditional Arabic"/>
          <w:szCs w:val="28"/>
          <w:rtl/>
        </w:rPr>
        <w:t xml:space="preserve"> ص</w:t>
      </w:r>
      <w:r w:rsidRPr="0052470B">
        <w:rPr>
          <w:rStyle w:val="Char8"/>
          <w:rtl/>
        </w:rPr>
        <w:t xml:space="preserve"> فرمودند</w:t>
      </w:r>
      <w:r w:rsidR="002D6605" w:rsidRPr="0052470B">
        <w:rPr>
          <w:rStyle w:val="Char8"/>
          <w:rtl/>
        </w:rPr>
        <w:t>:</w:t>
      </w:r>
      <w:r w:rsidRPr="0052470B">
        <w:rPr>
          <w:rStyle w:val="Char8"/>
          <w:rtl/>
        </w:rPr>
        <w:t xml:space="preserve"> «خدا کند که نتوانی!»، و </w:t>
      </w:r>
      <w:r w:rsidR="002D6605" w:rsidRPr="0052470B">
        <w:rPr>
          <w:rStyle w:val="Char8"/>
          <w:rtl/>
        </w:rPr>
        <w:t>چیزی جز تکبر مانع اطاعت آن مرد از پیامبر</w:t>
      </w:r>
      <w:r w:rsidR="000C6F25" w:rsidRPr="0052470B">
        <w:rPr>
          <w:rStyle w:val="Char8"/>
          <w:rFonts w:cs="CTraditional Arabic"/>
          <w:szCs w:val="28"/>
          <w:rtl/>
        </w:rPr>
        <w:t xml:space="preserve"> ص</w:t>
      </w:r>
      <w:r w:rsidR="002D6605" w:rsidRPr="0052470B">
        <w:rPr>
          <w:rStyle w:val="Char8"/>
          <w:rtl/>
        </w:rPr>
        <w:t xml:space="preserve"> نبود؛ بعد از آن، دست راستش به‌سوی دهانش بلند نمی‌شد</w:t>
      </w:r>
      <w:r w:rsidR="006E773A" w:rsidRPr="00EE7E0F">
        <w:rPr>
          <w:rStyle w:val="Char4"/>
          <w:rFonts w:hint="cs"/>
          <w:rtl/>
        </w:rPr>
        <w:t>»</w:t>
      </w:r>
      <w:r w:rsidR="002D6605" w:rsidRPr="00E96FD0">
        <w:rPr>
          <w:rStyle w:val="FootnoteReference"/>
          <w:rFonts w:ascii="IRNazli" w:hAnsi="IRNazli" w:cs="IRNazli"/>
          <w:sz w:val="28"/>
          <w:szCs w:val="28"/>
          <w:rtl/>
          <w:lang w:bidi="ar-AE"/>
        </w:rPr>
        <w:footnoteReference w:id="672"/>
      </w:r>
      <w:r w:rsidR="006E773A" w:rsidRPr="0052470B">
        <w:rPr>
          <w:rStyle w:val="Char4"/>
          <w:rFonts w:hint="cs"/>
          <w:spacing w:val="0"/>
          <w:rtl/>
        </w:rPr>
        <w:t>.</w:t>
      </w:r>
    </w:p>
    <w:p w:rsidR="00913D34" w:rsidRPr="0052470B" w:rsidRDefault="00913D34" w:rsidP="00FA5C34">
      <w:pPr>
        <w:pStyle w:val="a4"/>
        <w:spacing w:before="0" w:beforeAutospacing="0"/>
        <w:ind w:firstLine="284"/>
        <w:jc w:val="both"/>
        <w:rPr>
          <w:rStyle w:val="Char5"/>
          <w:rtl/>
        </w:rPr>
      </w:pPr>
      <w:r w:rsidRPr="00223823">
        <w:rPr>
          <w:rStyle w:val="Char3"/>
          <w:rtl/>
        </w:rPr>
        <w:t xml:space="preserve">614- </w:t>
      </w:r>
      <w:r w:rsidR="006E773A" w:rsidRPr="0052470B">
        <w:rPr>
          <w:rStyle w:val="Char4"/>
          <w:rFonts w:hint="cs"/>
          <w:spacing w:val="0"/>
          <w:rtl/>
        </w:rPr>
        <w:t>«</w:t>
      </w:r>
      <w:r w:rsidRPr="0052470B">
        <w:rPr>
          <w:rtl/>
        </w:rPr>
        <w:t xml:space="preserve">وعن حَارثَةَ بنِ وهْبٍ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«أَلاَ أُخْبِرُكُمْ </w:t>
      </w:r>
      <w:r w:rsidRPr="00223823">
        <w:rPr>
          <w:spacing w:val="-2"/>
          <w:rtl/>
        </w:rPr>
        <w:t>بِأَهْلِ النَّارِ</w:t>
      </w:r>
      <w:r w:rsidR="0015419D" w:rsidRPr="00223823">
        <w:rPr>
          <w:spacing w:val="-2"/>
          <w:rtl/>
        </w:rPr>
        <w:t>؟:</w:t>
      </w:r>
      <w:r w:rsidRPr="00223823">
        <w:rPr>
          <w:spacing w:val="-2"/>
          <w:rtl/>
        </w:rPr>
        <w:t xml:space="preserve"> كُلُّ عُتُلٍّ جَوَّاظٍ مُسْتَكْبِرٍ</w:t>
      </w:r>
      <w:r w:rsidR="00140074" w:rsidRPr="00223823">
        <w:rPr>
          <w:spacing w:val="-2"/>
          <w:rtl/>
        </w:rPr>
        <w:t>»</w:t>
      </w:r>
      <w:r w:rsidR="006E773A" w:rsidRPr="00EE7E0F">
        <w:rPr>
          <w:rStyle w:val="Char4"/>
          <w:rFonts w:hint="cs"/>
          <w:rtl/>
        </w:rPr>
        <w:t>»</w:t>
      </w:r>
      <w:r w:rsidRPr="00223823">
        <w:rPr>
          <w:rStyle w:val="Char5"/>
          <w:spacing w:val="-2"/>
          <w:rtl/>
        </w:rPr>
        <w:t xml:space="preserve"> متفقٌ عليه وتقدَّم شرحُه في باب ضَعفَةِ ال</w:t>
      </w:r>
      <w:r w:rsidR="00223823" w:rsidRPr="00223823">
        <w:rPr>
          <w:rStyle w:val="Char5"/>
          <w:rFonts w:hint="cs"/>
          <w:spacing w:val="-2"/>
          <w:rtl/>
        </w:rPr>
        <w:t>ـ</w:t>
      </w:r>
      <w:r w:rsidRPr="00223823">
        <w:rPr>
          <w:rStyle w:val="Char5"/>
          <w:spacing w:val="-2"/>
          <w:rtl/>
        </w:rPr>
        <w:t>مسلمينَ</w:t>
      </w:r>
      <w:r w:rsidR="00140074" w:rsidRPr="00223823">
        <w:rPr>
          <w:rStyle w:val="Char5"/>
          <w:spacing w:val="-2"/>
          <w:rtl/>
        </w:rPr>
        <w:t>.</w:t>
      </w:r>
    </w:p>
    <w:p w:rsidR="002D6605" w:rsidRPr="0052470B" w:rsidRDefault="002D6605" w:rsidP="00CA2E2E">
      <w:pPr>
        <w:ind w:firstLine="284"/>
        <w:jc w:val="both"/>
        <w:rPr>
          <w:rStyle w:val="Char3"/>
          <w:rtl/>
        </w:rPr>
      </w:pPr>
      <w:r w:rsidRPr="0052470B">
        <w:rPr>
          <w:rStyle w:val="Char3"/>
          <w:rtl/>
        </w:rPr>
        <w:t>614.</w:t>
      </w:r>
      <w:r w:rsidR="004465CC">
        <w:rPr>
          <w:rStyle w:val="Char3"/>
          <w:rFonts w:hint="cs"/>
          <w:rtl/>
        </w:rPr>
        <w:t xml:space="preserve"> </w:t>
      </w:r>
      <w:r w:rsidR="004465CC" w:rsidRPr="004465CC">
        <w:rPr>
          <w:rStyle w:val="Char4"/>
          <w:rtl/>
        </w:rPr>
        <w:t>«</w:t>
      </w:r>
      <w:r w:rsidRPr="004465CC">
        <w:rPr>
          <w:rStyle w:val="Char8"/>
          <w:rtl/>
        </w:rPr>
        <w:t xml:space="preserve">از </w:t>
      </w:r>
      <w:r w:rsidR="00EC514C" w:rsidRPr="004465CC">
        <w:rPr>
          <w:rStyle w:val="Char8"/>
          <w:rtl/>
        </w:rPr>
        <w:t>حارثه</w:t>
      </w:r>
      <w:r w:rsidR="00EC514C">
        <w:rPr>
          <w:rStyle w:val="Char8"/>
          <w:rtl/>
        </w:rPr>
        <w:t xml:space="preserve"> بن وهب</w:t>
      </w:r>
      <w:r w:rsidR="003707A2" w:rsidRPr="0052470B">
        <w:rPr>
          <w:rStyle w:val="Char8"/>
          <w:rFonts w:cs="CTraditional Arabic"/>
          <w:szCs w:val="28"/>
          <w:rtl/>
        </w:rPr>
        <w:t xml:space="preserve"> س</w:t>
      </w:r>
      <w:r w:rsidRPr="0052470B">
        <w:rPr>
          <w:rStyle w:val="Char8"/>
          <w:rtl/>
        </w:rPr>
        <w:t xml:space="preserve"> روایت شده است: از پیامبر</w:t>
      </w:r>
      <w:r w:rsidR="000C6F25" w:rsidRPr="0052470B">
        <w:rPr>
          <w:rStyle w:val="Char8"/>
          <w:rFonts w:cs="CTraditional Arabic"/>
          <w:szCs w:val="28"/>
          <w:rtl/>
        </w:rPr>
        <w:t xml:space="preserve"> ص</w:t>
      </w:r>
      <w:r w:rsidRPr="0052470B">
        <w:rPr>
          <w:rStyle w:val="Char8"/>
          <w:rtl/>
        </w:rPr>
        <w:t xml:space="preserve"> شنیدم می‌فرمود: «آیا شما را از اهل آتش (دوزخ) آگاه سازم؟ هر انسان تندخو و سنگدلی که مرتب به جمع‌آوری مال بپردازد و بخشش نکند و برتری طلب و متکبر باشد</w:t>
      </w:r>
      <w:r w:rsidR="006E773A"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73"/>
      </w:r>
      <w:r w:rsidR="006E773A" w:rsidRPr="0052470B">
        <w:rPr>
          <w:rStyle w:val="Char4"/>
          <w:rFonts w:hint="cs"/>
          <w:spacing w:val="0"/>
          <w:rtl/>
        </w:rPr>
        <w:t>.</w:t>
      </w:r>
    </w:p>
    <w:p w:rsidR="00913D34" w:rsidRPr="00F9098B" w:rsidRDefault="00913D34" w:rsidP="00CA2E2E">
      <w:pPr>
        <w:pStyle w:val="a4"/>
        <w:spacing w:before="0" w:beforeAutospacing="0"/>
        <w:ind w:firstLine="284"/>
        <w:jc w:val="both"/>
        <w:rPr>
          <w:rStyle w:val="Char3"/>
          <w:rtl/>
        </w:rPr>
      </w:pPr>
      <w:r w:rsidRPr="00F9098B">
        <w:rPr>
          <w:rStyle w:val="Char3"/>
          <w:rtl/>
        </w:rPr>
        <w:t xml:space="preserve">615- </w:t>
      </w:r>
      <w:r w:rsidR="006E773A" w:rsidRPr="0052470B">
        <w:rPr>
          <w:rStyle w:val="Char4"/>
          <w:rFonts w:hint="cs"/>
          <w:spacing w:val="0"/>
          <w:rtl/>
        </w:rPr>
        <w:t>«</w:t>
      </w:r>
      <w:r w:rsidRPr="0052470B">
        <w:rPr>
          <w:rtl/>
        </w:rPr>
        <w:t xml:space="preserve">وعن أبي سعيدٍ الخُدريِّ </w:t>
      </w:r>
      <w:r w:rsidR="00EE01BC" w:rsidRPr="0052470B">
        <w:rPr>
          <w:rFonts w:cs="CTraditional Arabic"/>
          <w:szCs w:val="28"/>
          <w:rtl/>
        </w:rPr>
        <w:t>س</w:t>
      </w:r>
      <w:r w:rsidR="00140074" w:rsidRPr="0052470B">
        <w:rPr>
          <w:rtl/>
        </w:rPr>
        <w:t>،</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احْتَجَّتِ الجَنَّةُ والنَّارُ</w:t>
      </w:r>
      <w:r w:rsidR="00140074" w:rsidRPr="0052470B">
        <w:rPr>
          <w:rtl/>
        </w:rPr>
        <w:t>،</w:t>
      </w:r>
      <w:r w:rsidRPr="0052470B">
        <w:rPr>
          <w:rtl/>
        </w:rPr>
        <w:t xml:space="preserve"> فقالت النَّارُ</w:t>
      </w:r>
      <w:r w:rsidR="0015419D" w:rsidRPr="0052470B">
        <w:rPr>
          <w:rtl/>
        </w:rPr>
        <w:t>:</w:t>
      </w:r>
      <w:r w:rsidRPr="0052470B">
        <w:rPr>
          <w:rtl/>
        </w:rPr>
        <w:t xml:space="preserve"> فيَّ الجَبَّارُونَ والمُتَكَبِّرُونَ</w:t>
      </w:r>
      <w:r w:rsidR="00140074" w:rsidRPr="0052470B">
        <w:rPr>
          <w:rtl/>
        </w:rPr>
        <w:t>،</w:t>
      </w:r>
      <w:r w:rsidRPr="0052470B">
        <w:rPr>
          <w:rtl/>
        </w:rPr>
        <w:t xml:space="preserve"> وقالَتِ الجنَّةُ</w:t>
      </w:r>
      <w:r w:rsidR="0015419D" w:rsidRPr="0052470B">
        <w:rPr>
          <w:rtl/>
        </w:rPr>
        <w:t>:</w:t>
      </w:r>
      <w:r w:rsidRPr="0052470B">
        <w:rPr>
          <w:rtl/>
        </w:rPr>
        <w:t xml:space="preserve"> فيَّ ضُعَفاءُ النَّاسِ ومَسَاكِينُهُمْ</w:t>
      </w:r>
      <w:r w:rsidR="00140074" w:rsidRPr="0052470B">
        <w:rPr>
          <w:rtl/>
        </w:rPr>
        <w:t>.</w:t>
      </w:r>
      <w:r w:rsidRPr="0052470B">
        <w:rPr>
          <w:rtl/>
        </w:rPr>
        <w:t xml:space="preserve"> فَقَضَى اللَّه بيْنَهُمَا</w:t>
      </w:r>
      <w:r w:rsidR="0015419D" w:rsidRPr="0052470B">
        <w:rPr>
          <w:rtl/>
        </w:rPr>
        <w:t>:</w:t>
      </w:r>
      <w:r w:rsidRPr="0052470B">
        <w:rPr>
          <w:rtl/>
        </w:rPr>
        <w:t xml:space="preserve"> إِنَّكِ الجَنَّةُ رَحْمَتي</w:t>
      </w:r>
      <w:r w:rsidR="00140074" w:rsidRPr="0052470B">
        <w:rPr>
          <w:rtl/>
        </w:rPr>
        <w:t>،</w:t>
      </w:r>
      <w:r w:rsidRPr="0052470B">
        <w:rPr>
          <w:rtl/>
        </w:rPr>
        <w:t xml:space="preserve"> أَرْحَمُ بِكِ مَنْ أَشَاءُ وإِنَّكِ النَّارُ عذَابي</w:t>
      </w:r>
      <w:r w:rsidR="00140074" w:rsidRPr="0052470B">
        <w:rPr>
          <w:rtl/>
        </w:rPr>
        <w:t>،</w:t>
      </w:r>
      <w:r w:rsidRPr="0052470B">
        <w:rPr>
          <w:rtl/>
        </w:rPr>
        <w:t xml:space="preserve"> أُعَذِّبُ بِكِ مَنْ أَشَاءُ</w:t>
      </w:r>
      <w:r w:rsidR="00140074" w:rsidRPr="0052470B">
        <w:rPr>
          <w:rtl/>
        </w:rPr>
        <w:t>،</w:t>
      </w:r>
      <w:r w:rsidRPr="0052470B">
        <w:rPr>
          <w:rtl/>
        </w:rPr>
        <w:t xml:space="preserve"> ولِكِلَيْكُما عليَّ مِلْؤُها</w:t>
      </w:r>
      <w:r w:rsidR="00140074" w:rsidRPr="0052470B">
        <w:rPr>
          <w:rtl/>
        </w:rPr>
        <w:t>»</w:t>
      </w:r>
      <w:r w:rsidR="006E773A" w:rsidRPr="00EE7E0F">
        <w:rPr>
          <w:rStyle w:val="Char4"/>
          <w:rFonts w:hint="cs"/>
          <w:rtl/>
        </w:rPr>
        <w:t>»</w:t>
      </w:r>
      <w:r w:rsidRPr="00F9098B">
        <w:rPr>
          <w:rStyle w:val="Char5"/>
          <w:rtl/>
        </w:rPr>
        <w:t xml:space="preserve"> رواهُ مسلم</w:t>
      </w:r>
      <w:r w:rsidR="00140074" w:rsidRPr="00F9098B">
        <w:rPr>
          <w:rStyle w:val="Char3"/>
          <w:rtl/>
        </w:rPr>
        <w:t>.</w:t>
      </w:r>
    </w:p>
    <w:p w:rsidR="002D6605" w:rsidRPr="0052470B" w:rsidRDefault="002D6605" w:rsidP="00CA2E2E">
      <w:pPr>
        <w:ind w:firstLine="284"/>
        <w:jc w:val="both"/>
        <w:rPr>
          <w:rStyle w:val="Char3"/>
          <w:rtl/>
        </w:rPr>
      </w:pPr>
      <w:r w:rsidRPr="0052470B">
        <w:rPr>
          <w:rStyle w:val="Char3"/>
          <w:rtl/>
        </w:rPr>
        <w:t xml:space="preserve">615. </w:t>
      </w:r>
      <w:r w:rsidR="00A80F5F" w:rsidRPr="00A80F5F">
        <w:rPr>
          <w:rStyle w:val="Char4"/>
          <w:rtl/>
        </w:rPr>
        <w:t>«</w:t>
      </w:r>
      <w:r w:rsidRPr="00A80F5F">
        <w:rPr>
          <w:rStyle w:val="Char8"/>
          <w:rtl/>
        </w:rPr>
        <w:t>از ابوسعید</w:t>
      </w:r>
      <w:r w:rsidRPr="0052470B">
        <w:rPr>
          <w:rStyle w:val="Char8"/>
          <w:rtl/>
        </w:rPr>
        <w:t xml:space="preserve"> خدری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«بهشت و دوزخ با هم بگومگو کردند و دوزخ گفت: قدرتمندان و متکبران در من جای دارند و بهشت گفت: بیچارگان و مسکینان در من جای دارند؛ آن‌گاه خداوند میان آنها قضاوت نمود و فرمود: تو بهشتی، رحمت من هستی و به وسیله‌ی تو، به هر کس که بخواهم</w:t>
      </w:r>
      <w:r w:rsidR="00E83B34" w:rsidRPr="0052470B">
        <w:rPr>
          <w:rStyle w:val="Char8"/>
          <w:rtl/>
        </w:rPr>
        <w:t>، رحم می‌کنم و تو دوزخی، عذاب من هستی و به وسیله تو، هر کس را که بخواهم، عذاب می‌دهم و پر شدن هر دوی شما بر عهده‌ی من است»</w:t>
      </w:r>
      <w:r w:rsidR="006E773A" w:rsidRPr="00EE7E0F">
        <w:rPr>
          <w:rStyle w:val="Char4"/>
          <w:rFonts w:hint="cs"/>
          <w:rtl/>
        </w:rPr>
        <w:t>»</w:t>
      </w:r>
      <w:r w:rsidR="00F73323" w:rsidRPr="00E96FD0">
        <w:rPr>
          <w:rStyle w:val="FootnoteReference"/>
          <w:rFonts w:ascii="IRNazli" w:hAnsi="IRNazli" w:cs="IRNazli"/>
          <w:sz w:val="28"/>
          <w:szCs w:val="28"/>
          <w:rtl/>
          <w:lang w:bidi="ar-AE"/>
        </w:rPr>
        <w:footnoteReference w:id="674"/>
      </w:r>
      <w:r w:rsidR="006E773A" w:rsidRPr="0052470B">
        <w:rPr>
          <w:rStyle w:val="Char4"/>
          <w:rFonts w:hint="cs"/>
          <w:spacing w:val="0"/>
          <w:rtl/>
        </w:rPr>
        <w:t>.</w:t>
      </w:r>
    </w:p>
    <w:p w:rsidR="00913D34" w:rsidRPr="00F9098B" w:rsidRDefault="00913D34" w:rsidP="00FA5C34">
      <w:pPr>
        <w:pStyle w:val="a4"/>
        <w:spacing w:before="0" w:beforeAutospacing="0"/>
        <w:ind w:firstLine="284"/>
        <w:jc w:val="both"/>
        <w:rPr>
          <w:rStyle w:val="Char3"/>
          <w:rtl/>
        </w:rPr>
      </w:pPr>
      <w:r w:rsidRPr="00F9098B">
        <w:rPr>
          <w:rStyle w:val="Char3"/>
          <w:rtl/>
        </w:rPr>
        <w:t xml:space="preserve">616- </w:t>
      </w:r>
      <w:r w:rsidR="006E773A"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لا يَنْظُرُ اللَّه يَوْم القِيامةِ إِلى مَنْ جَرَّ إِزارَه بَطَراً</w:t>
      </w:r>
      <w:r w:rsidR="006E773A" w:rsidRPr="0052470B">
        <w:rPr>
          <w:rFonts w:hint="cs"/>
          <w:rtl/>
        </w:rPr>
        <w:t>»</w:t>
      </w:r>
      <w:r w:rsidR="00140074" w:rsidRPr="00EE7E0F">
        <w:rPr>
          <w:rStyle w:val="Char4"/>
          <w:rtl/>
        </w:rPr>
        <w:t>»</w:t>
      </w:r>
      <w:r w:rsidRPr="00F9098B">
        <w:rPr>
          <w:rStyle w:val="Char5"/>
          <w:rtl/>
        </w:rPr>
        <w:t xml:space="preserve"> </w:t>
      </w:r>
      <w:r w:rsidRPr="0052470B">
        <w:rPr>
          <w:rStyle w:val="Char5"/>
          <w:rtl/>
        </w:rPr>
        <w:t>متفقٌ عليه</w:t>
      </w:r>
      <w:r w:rsidR="00140074" w:rsidRPr="00F9098B">
        <w:rPr>
          <w:rStyle w:val="Char3"/>
          <w:rtl/>
        </w:rPr>
        <w:t>.</w:t>
      </w:r>
    </w:p>
    <w:p w:rsidR="002D6605" w:rsidRPr="0052470B" w:rsidRDefault="00FD01BD" w:rsidP="00CA2E2E">
      <w:pPr>
        <w:ind w:firstLine="284"/>
        <w:jc w:val="both"/>
        <w:rPr>
          <w:rStyle w:val="Char3"/>
          <w:rtl/>
        </w:rPr>
      </w:pPr>
      <w:r w:rsidRPr="0052470B">
        <w:rPr>
          <w:rStyle w:val="Char3"/>
          <w:rtl/>
        </w:rPr>
        <w:t xml:space="preserve">616. </w:t>
      </w:r>
      <w:r w:rsidR="004465CC" w:rsidRPr="004465CC">
        <w:rPr>
          <w:rStyle w:val="Char4"/>
          <w:rtl/>
        </w:rPr>
        <w:t>«</w:t>
      </w:r>
      <w:r w:rsidRPr="004465CC">
        <w:rPr>
          <w:rStyle w:val="Char8"/>
          <w:rtl/>
        </w:rPr>
        <w:t>از ابوهریره</w:t>
      </w:r>
      <w:r w:rsidR="003707A2" w:rsidRPr="0052470B">
        <w:rPr>
          <w:rFonts w:cs="CTraditional Arabic"/>
          <w:sz w:val="28"/>
          <w:szCs w:val="28"/>
          <w:rtl/>
          <w:lang w:bidi="ar-AE"/>
        </w:rPr>
        <w:t xml:space="preserve"> س</w:t>
      </w:r>
      <w:r w:rsidRPr="004465CC">
        <w:rPr>
          <w:rStyle w:val="Char8"/>
          <w:rtl/>
        </w:rPr>
        <w:t xml:space="preserve"> روایت شده است که پیامبر</w:t>
      </w:r>
      <w:r w:rsidR="000C6F25" w:rsidRPr="0052470B">
        <w:rPr>
          <w:rFonts w:cs="CTraditional Arabic"/>
          <w:sz w:val="28"/>
          <w:szCs w:val="28"/>
          <w:rtl/>
          <w:lang w:bidi="ar-AE"/>
        </w:rPr>
        <w:t xml:space="preserve"> ص</w:t>
      </w:r>
      <w:r w:rsidRPr="004465CC">
        <w:rPr>
          <w:rStyle w:val="Char8"/>
          <w:rtl/>
        </w:rPr>
        <w:t xml:space="preserve"> فرمودند: «خداوند در روز قیامت به کسی‌که شلوارش را از روی تکبر بر روی زمین بکشاند، نظر (لطف) نمی‌اندازد»</w:t>
      </w:r>
      <w:r w:rsidR="006E773A" w:rsidRPr="00EE7E0F">
        <w:rPr>
          <w:rStyle w:val="Char4"/>
          <w:rFonts w:hint="cs"/>
          <w:rtl/>
        </w:rPr>
        <w:t>»</w:t>
      </w:r>
      <w:r w:rsidRPr="00E96FD0">
        <w:rPr>
          <w:rStyle w:val="FootnoteReference"/>
          <w:rFonts w:ascii="IRNazli" w:hAnsi="IRNazli" w:cs="IRNazli"/>
          <w:sz w:val="28"/>
          <w:szCs w:val="28"/>
          <w:rtl/>
          <w:lang w:bidi="ar-AE"/>
        </w:rPr>
        <w:footnoteReference w:id="675"/>
      </w:r>
      <w:r w:rsidR="006E773A" w:rsidRPr="0052470B">
        <w:rPr>
          <w:rStyle w:val="Char4"/>
          <w:rFonts w:hint="cs"/>
          <w:spacing w:val="0"/>
          <w:rtl/>
        </w:rPr>
        <w:t>.</w:t>
      </w:r>
    </w:p>
    <w:p w:rsidR="00913D34" w:rsidRPr="00F9098B" w:rsidRDefault="00913D34" w:rsidP="00FA5C34">
      <w:pPr>
        <w:pStyle w:val="a4"/>
        <w:spacing w:before="0" w:beforeAutospacing="0"/>
        <w:ind w:firstLine="284"/>
        <w:jc w:val="both"/>
        <w:rPr>
          <w:rStyle w:val="Char3"/>
          <w:rtl/>
        </w:rPr>
      </w:pPr>
      <w:r w:rsidRPr="0052470B">
        <w:rPr>
          <w:rtl/>
        </w:rPr>
        <w:t xml:space="preserve">617- </w:t>
      </w:r>
      <w:r w:rsidRPr="0052470B">
        <w:rPr>
          <w:rStyle w:val="Char5"/>
          <w:rtl/>
        </w:rPr>
        <w:t>وعنه قال</w:t>
      </w:r>
      <w:r w:rsidR="0015419D" w:rsidRPr="00F9098B">
        <w:rPr>
          <w:rStyle w:val="Char5"/>
          <w:rtl/>
        </w:rPr>
        <w:t>:</w:t>
      </w:r>
      <w:r w:rsidRPr="00F9098B">
        <w:rPr>
          <w:rStyle w:val="Char5"/>
          <w:rtl/>
        </w:rPr>
        <w:t xml:space="preserve"> </w:t>
      </w:r>
      <w:r w:rsidR="006E773A"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ثَلاثةٌ لاَ يُكَلِّمُهُمُ اللَّه يَوْمَ القِيامَةِ</w:t>
      </w:r>
      <w:r w:rsidR="00140074" w:rsidRPr="0052470B">
        <w:rPr>
          <w:rtl/>
        </w:rPr>
        <w:t>،</w:t>
      </w:r>
      <w:r w:rsidRPr="0052470B">
        <w:rPr>
          <w:rtl/>
        </w:rPr>
        <w:t xml:space="preserve"> وَلا يُزَكِّيهِمْ</w:t>
      </w:r>
      <w:r w:rsidR="00140074" w:rsidRPr="0052470B">
        <w:rPr>
          <w:rtl/>
        </w:rPr>
        <w:t>،</w:t>
      </w:r>
      <w:r w:rsidRPr="0052470B">
        <w:rPr>
          <w:rtl/>
        </w:rPr>
        <w:t xml:space="preserve"> وَلاَ يَنْظُرُ إِلَيْهِمْ</w:t>
      </w:r>
      <w:r w:rsidR="00140074" w:rsidRPr="0052470B">
        <w:rPr>
          <w:rtl/>
        </w:rPr>
        <w:t>،</w:t>
      </w:r>
      <w:r w:rsidRPr="0052470B">
        <w:rPr>
          <w:rtl/>
        </w:rPr>
        <w:t xml:space="preserve"> وَلهُمْ عَذَابٌ أَلِيمٌ</w:t>
      </w:r>
      <w:r w:rsidR="0015419D" w:rsidRPr="0052470B">
        <w:rPr>
          <w:rtl/>
        </w:rPr>
        <w:t>:</w:t>
      </w:r>
      <w:r w:rsidRPr="0052470B">
        <w:rPr>
          <w:rtl/>
        </w:rPr>
        <w:t xml:space="preserve"> شَيْخٌ زانٍ</w:t>
      </w:r>
      <w:r w:rsidR="00140074" w:rsidRPr="0052470B">
        <w:rPr>
          <w:rtl/>
        </w:rPr>
        <w:t>،</w:t>
      </w:r>
      <w:r w:rsidRPr="0052470B">
        <w:rPr>
          <w:rtl/>
        </w:rPr>
        <w:t xml:space="preserve"> ومَلِكٌ كَذَّابٌ</w:t>
      </w:r>
      <w:r w:rsidR="00140074" w:rsidRPr="0052470B">
        <w:rPr>
          <w:rtl/>
        </w:rPr>
        <w:t>،</w:t>
      </w:r>
      <w:r w:rsidRPr="0052470B">
        <w:rPr>
          <w:rtl/>
        </w:rPr>
        <w:t xml:space="preserve"> وعائلٌ مُسْتَكْبِرٌ</w:t>
      </w:r>
      <w:r w:rsidR="00E67811" w:rsidRPr="0052470B">
        <w:rPr>
          <w:rFonts w:hint="cs"/>
          <w:rtl/>
        </w:rPr>
        <w:t>»</w:t>
      </w:r>
      <w:r w:rsidRPr="00EE7E0F">
        <w:rPr>
          <w:rStyle w:val="Char4"/>
          <w:rtl/>
        </w:rPr>
        <w:t>»</w:t>
      </w:r>
      <w:r w:rsidRPr="00F9098B">
        <w:rPr>
          <w:rStyle w:val="Char5"/>
          <w:rtl/>
        </w:rPr>
        <w:t xml:space="preserve"> </w:t>
      </w:r>
      <w:r w:rsidRPr="00F463C5">
        <w:rPr>
          <w:rStyle w:val="Char5"/>
          <w:rtl/>
        </w:rPr>
        <w:t xml:space="preserve">رواهُ مسلم </w:t>
      </w:r>
      <w:r w:rsidR="008960CB" w:rsidRPr="00F463C5">
        <w:rPr>
          <w:rStyle w:val="Char5"/>
          <w:rtl/>
        </w:rPr>
        <w:t>«</w:t>
      </w:r>
      <w:r w:rsidRPr="00F463C5">
        <w:rPr>
          <w:rStyle w:val="Char5"/>
          <w:rtl/>
        </w:rPr>
        <w:t>العائِلُ</w:t>
      </w:r>
      <w:r w:rsidR="00140074" w:rsidRPr="00F463C5">
        <w:rPr>
          <w:rStyle w:val="Char5"/>
          <w:rtl/>
        </w:rPr>
        <w:t>»</w:t>
      </w:r>
      <w:r w:rsidR="0015419D" w:rsidRPr="00F463C5">
        <w:rPr>
          <w:rStyle w:val="Char5"/>
          <w:rtl/>
        </w:rPr>
        <w:t>:</w:t>
      </w:r>
      <w:r w:rsidRPr="00F463C5">
        <w:rPr>
          <w:rStyle w:val="Char5"/>
          <w:rtl/>
        </w:rPr>
        <w:t xml:space="preserve"> الفَقِير</w:t>
      </w:r>
      <w:r w:rsidR="00140074" w:rsidRPr="00F9098B">
        <w:rPr>
          <w:rStyle w:val="Char3"/>
          <w:rtl/>
        </w:rPr>
        <w:t>.</w:t>
      </w:r>
    </w:p>
    <w:p w:rsidR="00FD01BD" w:rsidRPr="0052470B" w:rsidRDefault="00FD01BD" w:rsidP="00CA2E2E">
      <w:pPr>
        <w:ind w:firstLine="284"/>
        <w:jc w:val="both"/>
        <w:rPr>
          <w:rStyle w:val="Char3"/>
          <w:rtl/>
        </w:rPr>
      </w:pPr>
      <w:r w:rsidRPr="0052470B">
        <w:rPr>
          <w:rStyle w:val="Char3"/>
          <w:rtl/>
        </w:rPr>
        <w:t xml:space="preserve">617. </w:t>
      </w:r>
      <w:r w:rsidR="00A80F5F" w:rsidRPr="00A80F5F">
        <w:rPr>
          <w:rStyle w:val="Char4"/>
          <w:rtl/>
        </w:rPr>
        <w:t>«</w:t>
      </w:r>
      <w:r w:rsidRPr="00A80F5F">
        <w:rPr>
          <w:rStyle w:val="Char8"/>
          <w:rtl/>
        </w:rPr>
        <w:t>از</w:t>
      </w:r>
      <w:r w:rsidRPr="0052470B">
        <w:rPr>
          <w:rStyle w:val="Char3"/>
          <w:rtl/>
        </w:rPr>
        <w:t xml:space="preserve"> </w:t>
      </w:r>
      <w:r w:rsidRPr="0052470B">
        <w:rPr>
          <w:rStyle w:val="Char8"/>
          <w:rtl/>
        </w:rPr>
        <w:t>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«سه نفر هستند که خداوند در روز قیامت با آنان صحبت نمی‌کند و آنها را از گناه پاک نمی‌سازد، و به آنها نظر (مرحمت) نمی‌اندازد و برای ایشان عذابی دردناک آماده است: (1.) پیرمرد زناکار، (2.) پادشاه بسیار دروغگو (3.) فقیر متکبر</w:t>
      </w:r>
      <w:r w:rsidR="00E67811"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76"/>
      </w:r>
      <w:r w:rsidR="00E67811" w:rsidRPr="004465CC">
        <w:rPr>
          <w:rStyle w:val="Char3"/>
          <w:rFonts w:hint="cs"/>
          <w:rtl/>
        </w:rPr>
        <w:t>.</w:t>
      </w:r>
    </w:p>
    <w:p w:rsidR="00913D34" w:rsidRPr="00F9098B" w:rsidRDefault="00913D34" w:rsidP="00CA2E2E">
      <w:pPr>
        <w:pStyle w:val="a4"/>
        <w:spacing w:before="0" w:beforeAutospacing="0"/>
        <w:ind w:firstLine="284"/>
        <w:jc w:val="both"/>
        <w:rPr>
          <w:rStyle w:val="Char3"/>
          <w:rtl/>
        </w:rPr>
      </w:pPr>
      <w:r w:rsidRPr="00F9098B">
        <w:rPr>
          <w:rStyle w:val="Char3"/>
          <w:rtl/>
        </w:rPr>
        <w:t xml:space="preserve">618- </w:t>
      </w:r>
      <w:r w:rsidRPr="0052470B">
        <w:rPr>
          <w:rStyle w:val="Char5"/>
          <w:rtl/>
        </w:rPr>
        <w:t>وعنه قال</w:t>
      </w:r>
      <w:r w:rsidR="0015419D" w:rsidRPr="00F9098B">
        <w:rPr>
          <w:rStyle w:val="Char5"/>
          <w:rtl/>
        </w:rPr>
        <w:t>:</w:t>
      </w:r>
      <w:r w:rsidRPr="00F9098B">
        <w:rPr>
          <w:rStyle w:val="Char5"/>
          <w:rtl/>
        </w:rPr>
        <w:t xml:space="preserve"> </w:t>
      </w:r>
      <w:r w:rsidR="00E67811"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قال اللَّه</w:t>
      </w:r>
      <w:r w:rsidR="00EE01BC" w:rsidRPr="0052470B">
        <w:rPr>
          <w:rtl/>
        </w:rPr>
        <w:t xml:space="preserve"> </w:t>
      </w:r>
      <w:r w:rsidR="009419ED" w:rsidRPr="0052470B">
        <w:rPr>
          <w:rFonts w:cs="CTraditional Arabic"/>
          <w:szCs w:val="28"/>
          <w:rtl/>
        </w:rPr>
        <w:t>ﻷ</w:t>
      </w:r>
      <w:r w:rsidR="0015419D" w:rsidRPr="0052470B">
        <w:rPr>
          <w:rtl/>
        </w:rPr>
        <w:t>:</w:t>
      </w:r>
      <w:r w:rsidRPr="0052470B">
        <w:rPr>
          <w:rtl/>
        </w:rPr>
        <w:t xml:space="preserve"> العِزُّ إِزاري</w:t>
      </w:r>
      <w:r w:rsidR="00140074" w:rsidRPr="0052470B">
        <w:rPr>
          <w:rtl/>
        </w:rPr>
        <w:t>،</w:t>
      </w:r>
      <w:r w:rsidRPr="0052470B">
        <w:rPr>
          <w:rtl/>
        </w:rPr>
        <w:t xml:space="preserve"> والكِبْرياءُ رِدَائِي</w:t>
      </w:r>
      <w:r w:rsidR="00140074" w:rsidRPr="0052470B">
        <w:rPr>
          <w:rtl/>
        </w:rPr>
        <w:t>،</w:t>
      </w:r>
      <w:r w:rsidRPr="0052470B">
        <w:rPr>
          <w:rtl/>
        </w:rPr>
        <w:t xml:space="preserve"> فَمَنْ يُنَازعُني في واحدٍ منهُما فقدْ عذَّبتُه</w:t>
      </w:r>
      <w:r w:rsidR="00E67811" w:rsidRPr="0052470B">
        <w:rPr>
          <w:rFonts w:hint="cs"/>
          <w:rtl/>
        </w:rPr>
        <w:t>»</w:t>
      </w:r>
      <w:r w:rsidR="00140074" w:rsidRPr="00EE7E0F">
        <w:rPr>
          <w:rStyle w:val="Char4"/>
          <w:rtl/>
        </w:rPr>
        <w:t>»</w:t>
      </w:r>
      <w:r w:rsidRPr="00F9098B">
        <w:rPr>
          <w:rStyle w:val="Char5"/>
          <w:rtl/>
        </w:rPr>
        <w:t xml:space="preserve"> رواه مسلم</w:t>
      </w:r>
      <w:r w:rsidR="00140074" w:rsidRPr="00F9098B">
        <w:rPr>
          <w:rStyle w:val="Char3"/>
          <w:rtl/>
        </w:rPr>
        <w:t>.</w:t>
      </w:r>
    </w:p>
    <w:p w:rsidR="002D6605" w:rsidRPr="0052470B" w:rsidRDefault="004B7742" w:rsidP="00CA2E2E">
      <w:pPr>
        <w:ind w:firstLine="284"/>
        <w:jc w:val="both"/>
        <w:rPr>
          <w:rStyle w:val="Char3"/>
          <w:rtl/>
        </w:rPr>
      </w:pPr>
      <w:r w:rsidRPr="0052470B">
        <w:rPr>
          <w:rStyle w:val="Char3"/>
          <w:rtl/>
        </w:rPr>
        <w:t xml:space="preserve">618. </w:t>
      </w:r>
      <w:r w:rsidR="00A80F5F" w:rsidRPr="00A80F5F">
        <w:rPr>
          <w:rStyle w:val="Char4"/>
          <w:rtl/>
        </w:rPr>
        <w:t>«</w:t>
      </w:r>
      <w:r w:rsidRPr="00A80F5F">
        <w:rPr>
          <w:rStyle w:val="Char8"/>
          <w:rtl/>
        </w:rPr>
        <w:t>از ابوهریره</w:t>
      </w:r>
      <w:r w:rsidR="003707A2" w:rsidRPr="0052470B">
        <w:rPr>
          <w:rStyle w:val="Char8"/>
          <w:rFonts w:cs="CTraditional Arabic"/>
          <w:szCs w:val="28"/>
          <w:rtl/>
        </w:rPr>
        <w:t xml:space="preserve"> س</w:t>
      </w:r>
      <w:r w:rsidRPr="00A80F5F">
        <w:rPr>
          <w:rStyle w:val="Char8"/>
          <w:rtl/>
        </w:rPr>
        <w:t xml:space="preserve"> روایت شده</w:t>
      </w:r>
      <w:r w:rsidRPr="0052470B">
        <w:rPr>
          <w:rStyle w:val="Char8"/>
          <w:rtl/>
        </w:rPr>
        <w:t xml:space="preserve"> است که پیامبر</w:t>
      </w:r>
      <w:r w:rsidR="000C6F25" w:rsidRPr="0052470B">
        <w:rPr>
          <w:rStyle w:val="Char8"/>
          <w:rFonts w:cs="CTraditional Arabic"/>
          <w:szCs w:val="28"/>
          <w:rtl/>
        </w:rPr>
        <w:t xml:space="preserve"> ص</w:t>
      </w:r>
      <w:r w:rsidR="004465CC">
        <w:rPr>
          <w:rStyle w:val="Char8"/>
          <w:rtl/>
        </w:rPr>
        <w:t xml:space="preserve"> فرمودند: </w:t>
      </w:r>
      <w:r w:rsidRPr="0052470B">
        <w:rPr>
          <w:rStyle w:val="Char8"/>
          <w:rtl/>
        </w:rPr>
        <w:t>خداوند</w:t>
      </w:r>
      <w:r w:rsidR="004465CC">
        <w:rPr>
          <w:rStyle w:val="Char8"/>
          <w:rFonts w:hint="cs"/>
          <w:rtl/>
        </w:rPr>
        <w:t xml:space="preserve"> </w:t>
      </w:r>
      <w:r w:rsidR="000A51FC" w:rsidRPr="0052470B">
        <w:rPr>
          <w:rFonts w:cs="CTraditional Arabic" w:hint="cs"/>
          <w:sz w:val="28"/>
          <w:szCs w:val="28"/>
          <w:rtl/>
          <w:lang w:bidi="ar-AE"/>
        </w:rPr>
        <w:t>ﻷ</w:t>
      </w:r>
      <w:r w:rsidR="000A51FC" w:rsidRPr="0052470B">
        <w:rPr>
          <w:rStyle w:val="Char3"/>
          <w:rFonts w:hint="cs"/>
          <w:rtl/>
        </w:rPr>
        <w:t xml:space="preserve"> </w:t>
      </w:r>
      <w:r w:rsidRPr="0052470B">
        <w:rPr>
          <w:rStyle w:val="Char8"/>
          <w:rtl/>
        </w:rPr>
        <w:t>می‌‌فرماید: «عزت (بسان) پای‌پوش من است و عظمت و بی‌نیازی، بالاپوش من و کسی که در یکی از این دو با من نزاع کند، او را عذاب می‌دهم»</w:t>
      </w:r>
      <w:r w:rsidR="000A51FC" w:rsidRPr="00EE7E0F">
        <w:rPr>
          <w:rStyle w:val="Char4"/>
          <w:rFonts w:hint="cs"/>
          <w:rtl/>
        </w:rPr>
        <w:t>»</w:t>
      </w:r>
      <w:r w:rsidRPr="00E96FD0">
        <w:rPr>
          <w:rStyle w:val="FootnoteReference"/>
          <w:rFonts w:ascii="IRNazli" w:hAnsi="IRNazli" w:cs="IRNazli"/>
          <w:sz w:val="28"/>
          <w:szCs w:val="28"/>
          <w:rtl/>
          <w:lang w:bidi="ar-AE"/>
        </w:rPr>
        <w:footnoteReference w:id="677"/>
      </w:r>
      <w:r w:rsidR="000A51FC" w:rsidRPr="0052470B">
        <w:rPr>
          <w:rStyle w:val="Char4"/>
          <w:rFonts w:hint="cs"/>
          <w:spacing w:val="0"/>
          <w:rtl/>
        </w:rPr>
        <w:t>.</w:t>
      </w:r>
    </w:p>
    <w:p w:rsidR="00913D34" w:rsidRPr="00F9098B" w:rsidRDefault="00913D34" w:rsidP="00FA5C34">
      <w:pPr>
        <w:pStyle w:val="a4"/>
        <w:spacing w:before="0" w:beforeAutospacing="0"/>
        <w:ind w:firstLine="284"/>
        <w:jc w:val="both"/>
        <w:rPr>
          <w:rStyle w:val="Char3"/>
          <w:rtl/>
        </w:rPr>
      </w:pPr>
      <w:r w:rsidRPr="00F9098B">
        <w:rPr>
          <w:rStyle w:val="Char3"/>
          <w:rtl/>
        </w:rPr>
        <w:t xml:space="preserve">619- </w:t>
      </w:r>
      <w:r w:rsidR="000A51FC" w:rsidRPr="0052470B">
        <w:rPr>
          <w:rStyle w:val="Char4"/>
          <w:rFonts w:hint="cs"/>
          <w:spacing w:val="0"/>
          <w:rtl/>
        </w:rPr>
        <w:t>«</w:t>
      </w:r>
      <w:r w:rsidRPr="0052470B">
        <w:rPr>
          <w:rtl/>
        </w:rPr>
        <w:t xml:space="preserve">وعنْه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بيْنَمَا رَجُلٌ يَمْشِي في حُلَّةٍ تُعْجِبُه نفْسُه</w:t>
      </w:r>
      <w:r w:rsidR="00140074" w:rsidRPr="0052470B">
        <w:rPr>
          <w:rtl/>
        </w:rPr>
        <w:t>،</w:t>
      </w:r>
      <w:r w:rsidRPr="0052470B">
        <w:rPr>
          <w:rtl/>
        </w:rPr>
        <w:t xml:space="preserve"> مرَجِّلٌ رأسَه</w:t>
      </w:r>
      <w:r w:rsidR="00140074" w:rsidRPr="0052470B">
        <w:rPr>
          <w:rtl/>
        </w:rPr>
        <w:t>،</w:t>
      </w:r>
      <w:r w:rsidRPr="0052470B">
        <w:rPr>
          <w:rtl/>
        </w:rPr>
        <w:t xml:space="preserve"> يَخْتَالُ في مَشْيَتِهِ</w:t>
      </w:r>
      <w:r w:rsidR="00140074" w:rsidRPr="0052470B">
        <w:rPr>
          <w:rtl/>
        </w:rPr>
        <w:t>،</w:t>
      </w:r>
      <w:r w:rsidRPr="0052470B">
        <w:rPr>
          <w:rtl/>
        </w:rPr>
        <w:t xml:space="preserve"> إِذْ خَسَفَ اللَّهُ بِهِ</w:t>
      </w:r>
      <w:r w:rsidR="00140074" w:rsidRPr="0052470B">
        <w:rPr>
          <w:rtl/>
        </w:rPr>
        <w:t>،</w:t>
      </w:r>
      <w:r w:rsidRPr="0052470B">
        <w:rPr>
          <w:rtl/>
        </w:rPr>
        <w:t xml:space="preserve"> فهو يَتَجَلْجَلُ في الأَرْضِ إلى يوْمِ القِيامةِ</w:t>
      </w:r>
      <w:r w:rsidR="000A51FC" w:rsidRPr="0052470B">
        <w:rPr>
          <w:rFonts w:hint="cs"/>
          <w:rtl/>
        </w:rPr>
        <w:t>»</w:t>
      </w:r>
      <w:r w:rsidR="00140074" w:rsidRPr="00EE7E0F">
        <w:rPr>
          <w:rStyle w:val="Char4"/>
          <w:rtl/>
        </w:rPr>
        <w:t>»</w:t>
      </w:r>
      <w:r w:rsidRPr="00F9098B">
        <w:rPr>
          <w:rStyle w:val="Char5"/>
          <w:rtl/>
        </w:rPr>
        <w:t xml:space="preserve"> </w:t>
      </w:r>
      <w:r w:rsidRPr="0052470B">
        <w:rPr>
          <w:rStyle w:val="Char5"/>
          <w:rtl/>
        </w:rPr>
        <w:t>متفقٌ عليه</w:t>
      </w:r>
      <w:r w:rsidR="00140074" w:rsidRPr="00F9098B">
        <w:rPr>
          <w:rStyle w:val="Char3"/>
          <w:rtl/>
        </w:rPr>
        <w:t>.</w:t>
      </w:r>
    </w:p>
    <w:p w:rsidR="00913D34" w:rsidRPr="0052470B" w:rsidRDefault="008960CB" w:rsidP="00F463C5">
      <w:pPr>
        <w:pStyle w:val="a8"/>
        <w:rPr>
          <w:rtl/>
        </w:rPr>
      </w:pPr>
      <w:r w:rsidRPr="00F463C5">
        <w:rPr>
          <w:rtl/>
        </w:rPr>
        <w:t>«</w:t>
      </w:r>
      <w:r w:rsidR="00913D34" w:rsidRPr="00F463C5">
        <w:rPr>
          <w:rtl/>
        </w:rPr>
        <w:t>مُرجِّلٌ رَأْسَهُ</w:t>
      </w:r>
      <w:r w:rsidR="00140074" w:rsidRPr="00F463C5">
        <w:rPr>
          <w:rtl/>
        </w:rPr>
        <w:t>»</w:t>
      </w:r>
      <w:r w:rsidR="00913D34" w:rsidRPr="00F463C5">
        <w:rPr>
          <w:rtl/>
        </w:rPr>
        <w:t xml:space="preserve"> أَي</w:t>
      </w:r>
      <w:r w:rsidR="0015419D" w:rsidRPr="00F463C5">
        <w:rPr>
          <w:rtl/>
        </w:rPr>
        <w:t>:</w:t>
      </w:r>
      <w:r w:rsidR="00913D34" w:rsidRPr="00F463C5">
        <w:rPr>
          <w:rtl/>
        </w:rPr>
        <w:t xml:space="preserve"> مُ</w:t>
      </w:r>
      <w:r w:rsidR="00F463C5">
        <w:rPr>
          <w:rFonts w:hint="cs"/>
          <w:rtl/>
        </w:rPr>
        <w:t>ـ</w:t>
      </w:r>
      <w:r w:rsidR="00913D34" w:rsidRPr="00F463C5">
        <w:rPr>
          <w:rtl/>
        </w:rPr>
        <w:t>مَشِّطُهُ</w:t>
      </w:r>
      <w:r w:rsidR="00140074" w:rsidRPr="00F463C5">
        <w:rPr>
          <w:rtl/>
        </w:rPr>
        <w:t>.</w:t>
      </w:r>
      <w:r w:rsidR="00913D34" w:rsidRPr="00F463C5">
        <w:rPr>
          <w:rtl/>
        </w:rPr>
        <w:t xml:space="preserve"> </w:t>
      </w:r>
      <w:r w:rsidRPr="00F463C5">
        <w:rPr>
          <w:rtl/>
        </w:rPr>
        <w:t>«</w:t>
      </w:r>
      <w:r w:rsidR="00913D34" w:rsidRPr="00F463C5">
        <w:rPr>
          <w:rtl/>
        </w:rPr>
        <w:t>يَتَجلْجَلُ</w:t>
      </w:r>
      <w:r w:rsidR="00140074" w:rsidRPr="00F463C5">
        <w:rPr>
          <w:rtl/>
        </w:rPr>
        <w:t>»</w:t>
      </w:r>
      <w:r w:rsidR="00913D34" w:rsidRPr="00F463C5">
        <w:rPr>
          <w:rtl/>
        </w:rPr>
        <w:t xml:space="preserve"> بالجيمين</w:t>
      </w:r>
      <w:r w:rsidR="0015419D" w:rsidRPr="00F463C5">
        <w:rPr>
          <w:rtl/>
        </w:rPr>
        <w:t>:</w:t>
      </w:r>
      <w:r w:rsidR="00913D34" w:rsidRPr="00F463C5">
        <w:rPr>
          <w:rtl/>
        </w:rPr>
        <w:t xml:space="preserve"> أَيْ</w:t>
      </w:r>
      <w:r w:rsidR="0015419D" w:rsidRPr="00F463C5">
        <w:rPr>
          <w:rtl/>
        </w:rPr>
        <w:t>:</w:t>
      </w:r>
      <w:r w:rsidR="00913D34" w:rsidRPr="00F463C5">
        <w:rPr>
          <w:rtl/>
        </w:rPr>
        <w:t xml:space="preserve"> يغُوصُ وينْزِلُ</w:t>
      </w:r>
      <w:r w:rsidR="00913D34" w:rsidRPr="0052470B">
        <w:rPr>
          <w:rtl/>
        </w:rPr>
        <w:t>.</w:t>
      </w:r>
    </w:p>
    <w:p w:rsidR="00FD01BD" w:rsidRPr="0052470B" w:rsidRDefault="004B7742" w:rsidP="00CA2E2E">
      <w:pPr>
        <w:ind w:firstLine="284"/>
        <w:jc w:val="both"/>
        <w:rPr>
          <w:rStyle w:val="Char3"/>
          <w:rtl/>
        </w:rPr>
      </w:pPr>
      <w:r w:rsidRPr="0052470B">
        <w:rPr>
          <w:rStyle w:val="Char3"/>
          <w:rtl/>
        </w:rPr>
        <w:t xml:space="preserve">619. </w:t>
      </w:r>
      <w:r w:rsidR="00A80F5F" w:rsidRPr="00A80F5F">
        <w:rPr>
          <w:rStyle w:val="Char4"/>
          <w:rtl/>
        </w:rPr>
        <w:t>«</w:t>
      </w:r>
      <w:r w:rsidRPr="00A80F5F">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«در اثنای آن‌که مردی در پوششی فاخر، با تکبر و خودفریفتگی و موهایی شانه‌زده و مرتب، راه می‌رفت ودر راه رفتنش نازش می‌نمود،</w:t>
      </w:r>
      <w:r w:rsidR="007C5581" w:rsidRPr="0052470B">
        <w:rPr>
          <w:rStyle w:val="Char8"/>
          <w:rtl/>
        </w:rPr>
        <w:t xml:space="preserve"> ناگهان خداوند او را در زمین فرو برد و او تا روز قیامت (به همین خسف دچار است و) پایین می‌رود (و غوطه‌ور در بدبختی و نتیجه‌ی تکبر است)»</w:t>
      </w:r>
      <w:r w:rsidR="000A51FC" w:rsidRPr="00EE7E0F">
        <w:rPr>
          <w:rStyle w:val="Char4"/>
          <w:rFonts w:hint="cs"/>
          <w:rtl/>
        </w:rPr>
        <w:t>»</w:t>
      </w:r>
      <w:r w:rsidR="007C5581" w:rsidRPr="00E96FD0">
        <w:rPr>
          <w:rStyle w:val="FootnoteReference"/>
          <w:rFonts w:ascii="IRNazli" w:hAnsi="IRNazli" w:cs="IRNazli"/>
          <w:sz w:val="28"/>
          <w:szCs w:val="28"/>
          <w:rtl/>
          <w:lang w:bidi="ar-AE"/>
        </w:rPr>
        <w:footnoteReference w:id="678"/>
      </w:r>
      <w:r w:rsidR="000A51FC" w:rsidRPr="0052470B">
        <w:rPr>
          <w:rStyle w:val="Char4"/>
          <w:rFonts w:hint="cs"/>
          <w:spacing w:val="0"/>
          <w:rtl/>
        </w:rPr>
        <w:t>.</w:t>
      </w:r>
    </w:p>
    <w:p w:rsidR="00913D34" w:rsidRPr="00F9098B" w:rsidRDefault="00913D34" w:rsidP="00FA5C34">
      <w:pPr>
        <w:pStyle w:val="a4"/>
        <w:spacing w:before="0" w:beforeAutospacing="0"/>
        <w:ind w:firstLine="284"/>
        <w:jc w:val="both"/>
        <w:rPr>
          <w:rStyle w:val="Char3"/>
          <w:rtl/>
        </w:rPr>
      </w:pPr>
      <w:r w:rsidRPr="00F9098B">
        <w:rPr>
          <w:rStyle w:val="Char3"/>
          <w:rtl/>
        </w:rPr>
        <w:t xml:space="preserve">620- </w:t>
      </w:r>
      <w:r w:rsidR="000A51FC" w:rsidRPr="0052470B">
        <w:rPr>
          <w:rStyle w:val="Char4"/>
          <w:rFonts w:hint="cs"/>
          <w:spacing w:val="0"/>
          <w:rtl/>
        </w:rPr>
        <w:t>«</w:t>
      </w:r>
      <w:r w:rsidRPr="0052470B">
        <w:rPr>
          <w:rtl/>
        </w:rPr>
        <w:t xml:space="preserve">وعن سَلَمَة بنِ الأَكْوع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لا يزَالُ الرَّجُلُ يَذْهَبُ بِنفْسِهِ حَتَّى يُكْتَبَ في الجَبَّارينَ</w:t>
      </w:r>
      <w:r w:rsidR="00140074" w:rsidRPr="0052470B">
        <w:rPr>
          <w:rtl/>
        </w:rPr>
        <w:t>،</w:t>
      </w:r>
      <w:r w:rsidRPr="0052470B">
        <w:rPr>
          <w:rtl/>
        </w:rPr>
        <w:t xml:space="preserve"> فَيُصِيبُهُ ما أَصابَهمْ</w:t>
      </w:r>
      <w:r w:rsidR="00140074" w:rsidRPr="0052470B">
        <w:rPr>
          <w:rtl/>
        </w:rPr>
        <w:t>»</w:t>
      </w:r>
      <w:r w:rsidR="000A51FC" w:rsidRPr="00EE7E0F">
        <w:rPr>
          <w:rStyle w:val="Char4"/>
          <w:rFonts w:hint="cs"/>
          <w:rtl/>
        </w:rPr>
        <w:t>»</w:t>
      </w:r>
      <w:r w:rsidRPr="00F9098B">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w:t>
      </w:r>
      <w:r w:rsidR="00140074" w:rsidRPr="00F9098B">
        <w:rPr>
          <w:rStyle w:val="Char3"/>
          <w:rtl/>
        </w:rPr>
        <w:t>.</w:t>
      </w:r>
    </w:p>
    <w:p w:rsidR="00913D34" w:rsidRPr="00F9098B" w:rsidRDefault="000C6F25" w:rsidP="00FA5C34">
      <w:pPr>
        <w:pStyle w:val="a4"/>
        <w:spacing w:before="0" w:beforeAutospacing="0"/>
        <w:ind w:firstLine="284"/>
        <w:jc w:val="both"/>
        <w:rPr>
          <w:rStyle w:val="Char3"/>
          <w:rtl/>
        </w:rPr>
      </w:pPr>
      <w:r w:rsidRPr="00F463C5">
        <w:rPr>
          <w:rStyle w:val="Char5"/>
          <w:rtl/>
        </w:rPr>
        <w:t xml:space="preserve"> </w:t>
      </w:r>
      <w:r w:rsidR="008960CB" w:rsidRPr="00F463C5">
        <w:rPr>
          <w:rStyle w:val="Char5"/>
          <w:rtl/>
        </w:rPr>
        <w:t>«</w:t>
      </w:r>
      <w:r w:rsidR="00913D34" w:rsidRPr="00F463C5">
        <w:rPr>
          <w:rStyle w:val="Char5"/>
          <w:rtl/>
        </w:rPr>
        <w:t>يَذْهَبُ بِنَفْسِهِ</w:t>
      </w:r>
      <w:r w:rsidR="00140074" w:rsidRPr="00F463C5">
        <w:rPr>
          <w:rStyle w:val="Char5"/>
          <w:rtl/>
        </w:rPr>
        <w:t>»</w:t>
      </w:r>
      <w:r w:rsidR="00913D34" w:rsidRPr="00F463C5">
        <w:rPr>
          <w:rStyle w:val="Char5"/>
          <w:rtl/>
        </w:rPr>
        <w:t xml:space="preserve"> أَي</w:t>
      </w:r>
      <w:r w:rsidR="0015419D" w:rsidRPr="00F463C5">
        <w:rPr>
          <w:rStyle w:val="Char5"/>
          <w:rtl/>
        </w:rPr>
        <w:t>:</w:t>
      </w:r>
      <w:r w:rsidR="00913D34" w:rsidRPr="00F463C5">
        <w:rPr>
          <w:rStyle w:val="Char5"/>
          <w:rtl/>
        </w:rPr>
        <w:t xml:space="preserve"> يَرْتَفعُ وَيَتَكَبَّرُ</w:t>
      </w:r>
      <w:r w:rsidR="00140074" w:rsidRPr="00F9098B">
        <w:rPr>
          <w:rStyle w:val="Char3"/>
          <w:rtl/>
        </w:rPr>
        <w:t>.</w:t>
      </w:r>
    </w:p>
    <w:p w:rsidR="00FD01BD" w:rsidRPr="0052470B" w:rsidRDefault="00C571FD" w:rsidP="00CA2E2E">
      <w:pPr>
        <w:ind w:firstLine="284"/>
        <w:jc w:val="both"/>
        <w:rPr>
          <w:rStyle w:val="Char3"/>
          <w:rtl/>
        </w:rPr>
      </w:pPr>
      <w:r w:rsidRPr="0052470B">
        <w:rPr>
          <w:rStyle w:val="Char3"/>
          <w:rtl/>
        </w:rPr>
        <w:t xml:space="preserve">620. </w:t>
      </w:r>
      <w:r w:rsidR="00A80F5F" w:rsidRPr="00A80F5F">
        <w:rPr>
          <w:rStyle w:val="Char4"/>
          <w:rtl/>
        </w:rPr>
        <w:t>«</w:t>
      </w:r>
      <w:r w:rsidRPr="00A80F5F">
        <w:rPr>
          <w:rStyle w:val="Char8"/>
          <w:rtl/>
        </w:rPr>
        <w:t>از نسلمه</w:t>
      </w:r>
      <w:r w:rsidRPr="0052470B">
        <w:rPr>
          <w:rStyle w:val="Char8"/>
          <w:rtl/>
        </w:rPr>
        <w:t xml:space="preserve"> </w:t>
      </w:r>
      <w:r w:rsidR="00A80F5F">
        <w:rPr>
          <w:rStyle w:val="Char8"/>
          <w:rtl/>
        </w:rPr>
        <w:t>بن اکوع</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«مرد </w:t>
      </w:r>
      <w:r w:rsidR="00575CEF" w:rsidRPr="0052470B">
        <w:rPr>
          <w:rStyle w:val="Char8"/>
          <w:rFonts w:hint="cs"/>
          <w:rtl/>
        </w:rPr>
        <w:t>(</w:t>
      </w:r>
      <w:r w:rsidRPr="0052470B">
        <w:rPr>
          <w:rStyle w:val="Char8"/>
          <w:rtl/>
        </w:rPr>
        <w:t>متکبر)، همواره خود را بالا می‌کشد و تکبر و خودخواهی را ادامه می‌دهد،تا این‌که جزو ظالمان نوشته می‌شود و آن‌گاه آنچه که آنان بدان گرفتارند، او نیز بدان گرفتار می‌گردد</w:t>
      </w:r>
      <w:r w:rsidR="007C0854"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79"/>
      </w:r>
      <w:r w:rsidR="007C0854" w:rsidRPr="0052470B">
        <w:rPr>
          <w:rStyle w:val="Char4"/>
          <w:rFonts w:hint="cs"/>
          <w:spacing w:val="0"/>
          <w:rtl/>
        </w:rPr>
        <w:t>.</w:t>
      </w:r>
    </w:p>
    <w:p w:rsidR="00487917" w:rsidRPr="00487917" w:rsidRDefault="00487917" w:rsidP="00487917">
      <w:pPr>
        <w:pStyle w:val="af2"/>
        <w:rPr>
          <w:rtl/>
        </w:rPr>
      </w:pPr>
      <w:bookmarkStart w:id="337" w:name="_Toc442124482"/>
      <w:r w:rsidRPr="00487917">
        <w:rPr>
          <w:rFonts w:hint="cs"/>
          <w:rtl/>
        </w:rPr>
        <w:t xml:space="preserve">73- </w:t>
      </w:r>
      <w:r w:rsidRPr="00487917">
        <w:rPr>
          <w:rtl/>
        </w:rPr>
        <w:t>باب حسن الخلق</w:t>
      </w:r>
      <w:bookmarkEnd w:id="337"/>
    </w:p>
    <w:p w:rsidR="00C571FD" w:rsidRPr="00487917" w:rsidRDefault="00487917" w:rsidP="00487917">
      <w:pPr>
        <w:pStyle w:val="af"/>
        <w:bidi/>
        <w:rPr>
          <w:rStyle w:val="Char3"/>
          <w:rFonts w:ascii="IRZar" w:hAnsi="IRZar" w:cs="IRZar"/>
          <w:sz w:val="24"/>
          <w:szCs w:val="24"/>
          <w:rtl/>
        </w:rPr>
      </w:pPr>
      <w:bookmarkStart w:id="338" w:name="_Toc437943092"/>
      <w:bookmarkStart w:id="339" w:name="_Toc442124483"/>
      <w:r w:rsidRPr="00487917">
        <w:rPr>
          <w:rFonts w:hint="cs"/>
          <w:rtl/>
        </w:rPr>
        <w:t>باب حسن خلق (نیکورفتاری)</w:t>
      </w:r>
      <w:bookmarkEnd w:id="338"/>
      <w:bookmarkEnd w:id="339"/>
    </w:p>
    <w:p w:rsidR="00C94171" w:rsidRPr="0052470B" w:rsidRDefault="004465CC" w:rsidP="00CA2E2E">
      <w:pPr>
        <w:ind w:firstLine="284"/>
        <w:jc w:val="both"/>
        <w:rPr>
          <w:rStyle w:val="Char3"/>
          <w:rtl/>
        </w:rPr>
      </w:pPr>
      <w:r w:rsidRPr="004465CC">
        <w:rPr>
          <w:rStyle w:val="Char5"/>
          <w:rtl/>
        </w:rPr>
        <w:t>قال</w:t>
      </w:r>
      <w:r w:rsidRPr="004465CC">
        <w:rPr>
          <w:rStyle w:val="Char5"/>
          <w:rFonts w:hint="cs"/>
          <w:rtl/>
        </w:rPr>
        <w:t xml:space="preserve"> </w:t>
      </w:r>
      <w:r w:rsidR="00C94171" w:rsidRPr="004465CC">
        <w:rPr>
          <w:rStyle w:val="Char5"/>
          <w:rtl/>
        </w:rPr>
        <w:t>الله تعالی:</w:t>
      </w:r>
    </w:p>
    <w:p w:rsidR="00C94171" w:rsidRPr="00EE7E0F" w:rsidRDefault="007E172A" w:rsidP="007C0854">
      <w:pPr>
        <w:pStyle w:val="a5"/>
        <w:rPr>
          <w:rStyle w:val="Char9"/>
          <w:rtl/>
        </w:rPr>
      </w:pPr>
      <w:r w:rsidRPr="0052470B">
        <w:rPr>
          <w:rStyle w:val="Char4"/>
          <w:rFonts w:hint="cs"/>
          <w:spacing w:val="0"/>
          <w:rtl/>
        </w:rPr>
        <w:t>﴿</w:t>
      </w:r>
      <w:r w:rsidRPr="00EE7E0F">
        <w:rPr>
          <w:rStyle w:val="Char2"/>
          <w:rtl/>
        </w:rPr>
        <w:t>وَإِنَّكَ لَعَلَىٰ خُلُقٍ عَظِيم</w:t>
      </w:r>
      <w:r w:rsidRPr="00EE7E0F">
        <w:rPr>
          <w:rStyle w:val="Char2"/>
          <w:rFonts w:hint="cs"/>
          <w:rtl/>
        </w:rPr>
        <w:t>ٖ٤</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[القلم: 4]</w:t>
      </w:r>
      <w:r w:rsidR="002F17F9" w:rsidRPr="00EE7E0F">
        <w:rPr>
          <w:rStyle w:val="Char9"/>
          <w:rFonts w:hint="cs"/>
          <w:rtl/>
        </w:rPr>
        <w:t>.</w:t>
      </w:r>
    </w:p>
    <w:p w:rsidR="00C94171" w:rsidRPr="0052470B" w:rsidRDefault="00C94171" w:rsidP="00E9722B">
      <w:pPr>
        <w:pStyle w:val="a2"/>
        <w:rPr>
          <w:sz w:val="28"/>
          <w:szCs w:val="28"/>
          <w:rtl/>
        </w:rPr>
      </w:pPr>
      <w:r w:rsidRPr="0052470B">
        <w:rPr>
          <w:rStyle w:val="Char4"/>
          <w:spacing w:val="0"/>
          <w:rtl/>
        </w:rPr>
        <w:t>«</w:t>
      </w:r>
      <w:r w:rsidR="00E7526B" w:rsidRPr="0052470B">
        <w:rPr>
          <w:rtl/>
        </w:rPr>
        <w:t>(ای پیامبر</w:t>
      </w:r>
      <w:r w:rsidR="000C6F25" w:rsidRPr="0052470B">
        <w:rPr>
          <w:rFonts w:cs="CTraditional Arabic"/>
          <w:szCs w:val="28"/>
          <w:rtl/>
        </w:rPr>
        <w:t xml:space="preserve"> ص</w:t>
      </w:r>
      <w:r w:rsidR="00E7526B" w:rsidRPr="0052470B">
        <w:rPr>
          <w:rtl/>
        </w:rPr>
        <w:t>) تو دارای خوبی سترگ (صفات پسندیده و نیک) هستی</w:t>
      </w:r>
      <w:r w:rsidRPr="00EE7E0F">
        <w:rPr>
          <w:rStyle w:val="Char4"/>
          <w:rtl/>
        </w:rPr>
        <w:t>»</w:t>
      </w:r>
      <w:r w:rsidRPr="0052470B">
        <w:rPr>
          <w:rtl/>
        </w:rPr>
        <w:t>.</w:t>
      </w:r>
    </w:p>
    <w:p w:rsidR="00C94171" w:rsidRPr="0052470B" w:rsidRDefault="004465CC" w:rsidP="00CA2E2E">
      <w:pPr>
        <w:ind w:firstLine="284"/>
        <w:jc w:val="both"/>
        <w:rPr>
          <w:rStyle w:val="Char3"/>
          <w:rtl/>
        </w:rPr>
      </w:pPr>
      <w:r w:rsidRPr="004465CC">
        <w:rPr>
          <w:rStyle w:val="Char5"/>
          <w:rtl/>
        </w:rPr>
        <w:t>و</w:t>
      </w:r>
      <w:r w:rsidR="00C94171" w:rsidRPr="004465CC">
        <w:rPr>
          <w:rStyle w:val="Char5"/>
          <w:rtl/>
        </w:rPr>
        <w:t>قال تعالی:</w:t>
      </w:r>
    </w:p>
    <w:p w:rsidR="00C94171" w:rsidRPr="0052470B" w:rsidRDefault="007E172A" w:rsidP="004465CC">
      <w:pPr>
        <w:pStyle w:val="a5"/>
        <w:rPr>
          <w:rStyle w:val="Char3"/>
          <w:spacing w:val="0"/>
          <w:rtl/>
        </w:rPr>
      </w:pPr>
      <w:r w:rsidRPr="0052470B">
        <w:rPr>
          <w:rStyle w:val="Char4"/>
          <w:rFonts w:hint="cs"/>
          <w:spacing w:val="0"/>
          <w:rtl/>
        </w:rPr>
        <w:t>﴿</w:t>
      </w:r>
      <w:r w:rsidRPr="004465CC">
        <w:rPr>
          <w:rtl/>
        </w:rPr>
        <w:t>وَ</w:t>
      </w:r>
      <w:r w:rsidRPr="004465CC">
        <w:rPr>
          <w:rFonts w:hint="cs"/>
          <w:rtl/>
        </w:rPr>
        <w:t>ٱلۡكَٰظِمِينَ</w:t>
      </w:r>
      <w:r w:rsidRPr="004465CC">
        <w:rPr>
          <w:rtl/>
        </w:rPr>
        <w:t xml:space="preserve"> </w:t>
      </w:r>
      <w:r w:rsidRPr="004465CC">
        <w:rPr>
          <w:rFonts w:hint="cs"/>
          <w:rtl/>
        </w:rPr>
        <w:t>ٱلۡغَيۡظَ</w:t>
      </w:r>
      <w:r w:rsidRPr="004465CC">
        <w:rPr>
          <w:rtl/>
        </w:rPr>
        <w:t xml:space="preserve"> وَ</w:t>
      </w:r>
      <w:r w:rsidRPr="004465CC">
        <w:rPr>
          <w:rFonts w:hint="cs"/>
          <w:rtl/>
        </w:rPr>
        <w:t>ٱلۡعَافِينَ</w:t>
      </w:r>
      <w:r w:rsidRPr="004465CC">
        <w:rPr>
          <w:rtl/>
        </w:rPr>
        <w:t xml:space="preserve"> عَنِ </w:t>
      </w:r>
      <w:r w:rsidRPr="004465CC">
        <w:rPr>
          <w:rFonts w:hint="cs"/>
          <w:rtl/>
        </w:rPr>
        <w:t>ٱلنَّاسِ</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[آل عمران: 134]</w:t>
      </w:r>
      <w:r w:rsidR="002F17F9" w:rsidRPr="00EE7E0F">
        <w:rPr>
          <w:rStyle w:val="Char9"/>
          <w:rFonts w:hint="cs"/>
          <w:rtl/>
        </w:rPr>
        <w:t>.</w:t>
      </w:r>
    </w:p>
    <w:p w:rsidR="00C94171" w:rsidRPr="0052470B" w:rsidRDefault="00C94171" w:rsidP="004465CC">
      <w:pPr>
        <w:pStyle w:val="a2"/>
        <w:rPr>
          <w:sz w:val="28"/>
          <w:szCs w:val="28"/>
          <w:rtl/>
        </w:rPr>
      </w:pPr>
      <w:r w:rsidRPr="0052470B">
        <w:rPr>
          <w:rStyle w:val="Char4"/>
          <w:spacing w:val="0"/>
          <w:rtl/>
        </w:rPr>
        <w:t>«</w:t>
      </w:r>
      <w:r w:rsidR="00E7526B" w:rsidRPr="0052470B">
        <w:rPr>
          <w:rtl/>
        </w:rPr>
        <w:t>کسانی که خشم خود را فرو می‌خورند و از مردم گذشت می‌کنند...</w:t>
      </w:r>
      <w:r w:rsidRPr="00EE7E0F">
        <w:rPr>
          <w:rStyle w:val="Char4"/>
          <w:rtl/>
        </w:rPr>
        <w:t>»</w:t>
      </w:r>
      <w:r w:rsidRPr="0052470B">
        <w:rPr>
          <w:rtl/>
        </w:rPr>
        <w:t>.</w:t>
      </w:r>
    </w:p>
    <w:p w:rsidR="00913D34" w:rsidRPr="00F9098B" w:rsidRDefault="00913D34" w:rsidP="00FA5C34">
      <w:pPr>
        <w:pStyle w:val="a4"/>
        <w:spacing w:before="0" w:beforeAutospacing="0"/>
        <w:ind w:firstLine="284"/>
        <w:jc w:val="both"/>
        <w:rPr>
          <w:rStyle w:val="Char3"/>
          <w:rtl/>
        </w:rPr>
      </w:pPr>
      <w:r w:rsidRPr="00F9098B">
        <w:rPr>
          <w:rStyle w:val="Char3"/>
          <w:rtl/>
        </w:rPr>
        <w:t xml:space="preserve">621- </w:t>
      </w:r>
      <w:r w:rsidR="00E9722B"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كانَ رَسُولُ اللَّهِ </w:t>
      </w:r>
      <w:r w:rsidR="00EE01BC" w:rsidRPr="0052470B">
        <w:rPr>
          <w:rFonts w:cs="CTraditional Arabic"/>
          <w:szCs w:val="28"/>
          <w:rtl/>
        </w:rPr>
        <w:t>ص</w:t>
      </w:r>
      <w:r w:rsidRPr="0052470B">
        <w:rPr>
          <w:rtl/>
        </w:rPr>
        <w:t xml:space="preserve"> أَحْسنَ النَّاسِ خُلقاً</w:t>
      </w:r>
      <w:r w:rsidR="00E9722B" w:rsidRPr="00EE7E0F">
        <w:rPr>
          <w:rStyle w:val="Char4"/>
          <w:rFonts w:hint="cs"/>
          <w:rtl/>
        </w:rPr>
        <w:t>»</w:t>
      </w:r>
      <w:r w:rsidR="00E9722B" w:rsidRPr="00F9098B">
        <w:rPr>
          <w:rStyle w:val="Char5"/>
          <w:rFonts w:hint="cs"/>
          <w:rtl/>
        </w:rPr>
        <w:t xml:space="preserve"> </w:t>
      </w:r>
      <w:r w:rsidRPr="0052470B">
        <w:rPr>
          <w:rStyle w:val="Char5"/>
          <w:rtl/>
        </w:rPr>
        <w:t>متفقٌ عليه</w:t>
      </w:r>
      <w:r w:rsidRPr="00F9098B">
        <w:rPr>
          <w:rStyle w:val="Char3"/>
          <w:rtl/>
        </w:rPr>
        <w:t>.</w:t>
      </w:r>
    </w:p>
    <w:p w:rsidR="00C571FD" w:rsidRPr="0052470B" w:rsidRDefault="00EE0F2E" w:rsidP="00CA2E2E">
      <w:pPr>
        <w:ind w:firstLine="284"/>
        <w:jc w:val="both"/>
        <w:rPr>
          <w:rStyle w:val="Char3"/>
          <w:rtl/>
        </w:rPr>
      </w:pPr>
      <w:r w:rsidRPr="0052470B">
        <w:rPr>
          <w:rStyle w:val="Char3"/>
          <w:rtl/>
        </w:rPr>
        <w:t xml:space="preserve">621. </w:t>
      </w:r>
      <w:r w:rsidR="00A80F5F" w:rsidRPr="00A80F5F">
        <w:rPr>
          <w:rStyle w:val="Char4"/>
          <w:rtl/>
        </w:rPr>
        <w:t>«</w:t>
      </w:r>
      <w:r w:rsidRPr="00A80F5F">
        <w:rPr>
          <w:rStyle w:val="Char8"/>
          <w:rtl/>
        </w:rPr>
        <w:t>از انس</w:t>
      </w:r>
      <w:r w:rsidR="003707A2" w:rsidRPr="00A80F5F">
        <w:rPr>
          <w:rStyle w:val="Char8"/>
          <w:rtl/>
        </w:rPr>
        <w:t xml:space="preserve"> </w:t>
      </w:r>
      <w:r w:rsidR="003707A2" w:rsidRPr="0052470B">
        <w:rPr>
          <w:rFonts w:cs="CTraditional Arabic"/>
          <w:sz w:val="28"/>
          <w:szCs w:val="28"/>
          <w:rtl/>
          <w:lang w:bidi="ar-AE"/>
        </w:rPr>
        <w:t>س</w:t>
      </w:r>
      <w:r w:rsidRPr="00A80F5F">
        <w:rPr>
          <w:rStyle w:val="Char8"/>
          <w:rtl/>
        </w:rPr>
        <w:t xml:space="preserve"> روایت شده است که گفت: پیامبر</w:t>
      </w:r>
      <w:r w:rsidR="000C6F25" w:rsidRPr="0052470B">
        <w:rPr>
          <w:rFonts w:cs="CTraditional Arabic"/>
          <w:sz w:val="28"/>
          <w:szCs w:val="28"/>
          <w:rtl/>
          <w:lang w:bidi="ar-AE"/>
        </w:rPr>
        <w:t xml:space="preserve"> ص</w:t>
      </w:r>
      <w:r w:rsidRPr="00A80F5F">
        <w:rPr>
          <w:rStyle w:val="Char8"/>
          <w:rtl/>
        </w:rPr>
        <w:t xml:space="preserve"> بهترین مردم از لحاظ اخلاق بود و زیباترین اخلاق را داشت</w:t>
      </w:r>
      <w:r w:rsidR="00E9722B" w:rsidRPr="00EE7E0F">
        <w:rPr>
          <w:rStyle w:val="Char4"/>
          <w:rFonts w:hint="cs"/>
          <w:rtl/>
        </w:rPr>
        <w:t>»</w:t>
      </w:r>
      <w:r w:rsidRPr="00E96FD0">
        <w:rPr>
          <w:rStyle w:val="FootnoteReference"/>
          <w:rFonts w:ascii="IRNazli" w:hAnsi="IRNazli" w:cs="IRNazli"/>
          <w:sz w:val="28"/>
          <w:szCs w:val="28"/>
          <w:rtl/>
          <w:lang w:bidi="ar-AE"/>
        </w:rPr>
        <w:footnoteReference w:id="680"/>
      </w:r>
      <w:r w:rsidR="00E9722B" w:rsidRPr="0052470B">
        <w:rPr>
          <w:rStyle w:val="Char4"/>
          <w:rFonts w:hint="cs"/>
          <w:spacing w:val="0"/>
          <w:rtl/>
        </w:rPr>
        <w:t>.</w:t>
      </w:r>
    </w:p>
    <w:p w:rsidR="00913D34" w:rsidRPr="00F9098B" w:rsidRDefault="00913D34" w:rsidP="00FA5C34">
      <w:pPr>
        <w:pStyle w:val="a4"/>
        <w:spacing w:before="0" w:beforeAutospacing="0"/>
        <w:ind w:firstLine="284"/>
        <w:jc w:val="both"/>
        <w:rPr>
          <w:rStyle w:val="Char3"/>
          <w:rtl/>
        </w:rPr>
      </w:pPr>
      <w:r w:rsidRPr="00F9098B">
        <w:rPr>
          <w:rStyle w:val="Char3"/>
          <w:rtl/>
        </w:rPr>
        <w:t xml:space="preserve">622- </w:t>
      </w:r>
      <w:r w:rsidRPr="0052470B">
        <w:rPr>
          <w:rStyle w:val="Char5"/>
          <w:rtl/>
        </w:rPr>
        <w:t>وعنه قال</w:t>
      </w:r>
      <w:r w:rsidR="0015419D" w:rsidRPr="00F9098B">
        <w:rPr>
          <w:rStyle w:val="Char5"/>
          <w:rtl/>
        </w:rPr>
        <w:t>:</w:t>
      </w:r>
      <w:r w:rsidRPr="00F9098B">
        <w:rPr>
          <w:rStyle w:val="Char5"/>
          <w:rtl/>
        </w:rPr>
        <w:t xml:space="preserve"> </w:t>
      </w:r>
      <w:r w:rsidR="00E9722B" w:rsidRPr="0052470B">
        <w:rPr>
          <w:rStyle w:val="Char4"/>
          <w:rFonts w:hint="cs"/>
          <w:spacing w:val="0"/>
          <w:rtl/>
        </w:rPr>
        <w:t>«</w:t>
      </w:r>
      <w:r w:rsidRPr="0052470B">
        <w:rPr>
          <w:rtl/>
        </w:rPr>
        <w:t xml:space="preserve">مَا مَسِسْتُ دِيباجاً ولاَ حَرِيراً أَلْيَنَ مِنْ كَفِّ رسُولِ اللَّهِ </w:t>
      </w:r>
      <w:r w:rsidR="00EE01BC" w:rsidRPr="0052470B">
        <w:rPr>
          <w:rFonts w:cs="CTraditional Arabic"/>
          <w:szCs w:val="28"/>
          <w:rtl/>
        </w:rPr>
        <w:t>ص</w:t>
      </w:r>
      <w:r w:rsidR="00140074" w:rsidRPr="0052470B">
        <w:rPr>
          <w:rtl/>
        </w:rPr>
        <w:t>،</w:t>
      </w:r>
      <w:r w:rsidRPr="0052470B">
        <w:rPr>
          <w:rtl/>
        </w:rPr>
        <w:t xml:space="preserve"> وَلاَ شَمَمْتُ رائحَةً قَطُّ أَطْيَبَ مِن رَسُولِ اللَّه </w:t>
      </w:r>
      <w:r w:rsidR="00EE01BC" w:rsidRPr="0052470B">
        <w:rPr>
          <w:rFonts w:cs="CTraditional Arabic"/>
          <w:szCs w:val="28"/>
          <w:rtl/>
        </w:rPr>
        <w:t>ص</w:t>
      </w:r>
      <w:r w:rsidR="00140074" w:rsidRPr="0052470B">
        <w:rPr>
          <w:rtl/>
        </w:rPr>
        <w:t>،</w:t>
      </w:r>
      <w:r w:rsidRPr="0052470B">
        <w:rPr>
          <w:rtl/>
        </w:rPr>
        <w:t xml:space="preserve"> وَلَقَدْ خَدَمْتُ رَسُولَ اللَّهِ </w:t>
      </w:r>
      <w:r w:rsidR="00EE01BC" w:rsidRPr="0052470B">
        <w:rPr>
          <w:rFonts w:cs="CTraditional Arabic"/>
          <w:szCs w:val="28"/>
          <w:rtl/>
        </w:rPr>
        <w:t>ص</w:t>
      </w:r>
      <w:r w:rsidRPr="0052470B">
        <w:rPr>
          <w:rtl/>
        </w:rPr>
        <w:t xml:space="preserve"> عشْرَ سِنينَ</w:t>
      </w:r>
      <w:r w:rsidR="00140074" w:rsidRPr="0052470B">
        <w:rPr>
          <w:rtl/>
        </w:rPr>
        <w:t>،</w:t>
      </w:r>
      <w:r w:rsidRPr="0052470B">
        <w:rPr>
          <w:rtl/>
        </w:rPr>
        <w:t xml:space="preserve"> فَما قالَ لي قَطُّ</w:t>
      </w:r>
      <w:r w:rsidR="0015419D" w:rsidRPr="0052470B">
        <w:rPr>
          <w:rtl/>
        </w:rPr>
        <w:t>:</w:t>
      </w:r>
      <w:r w:rsidRPr="0052470B">
        <w:rPr>
          <w:rtl/>
        </w:rPr>
        <w:t xml:space="preserve"> أُفٍّ</w:t>
      </w:r>
      <w:r w:rsidR="00140074" w:rsidRPr="0052470B">
        <w:rPr>
          <w:rtl/>
        </w:rPr>
        <w:t>،</w:t>
      </w:r>
      <w:r w:rsidRPr="0052470B">
        <w:rPr>
          <w:rtl/>
        </w:rPr>
        <w:t xml:space="preserve"> وَلا قالَ لِشَيْءٍ فَعلْتُهُ</w:t>
      </w:r>
      <w:r w:rsidR="0015419D" w:rsidRPr="0052470B">
        <w:rPr>
          <w:rtl/>
        </w:rPr>
        <w:t>:</w:t>
      </w:r>
      <w:r w:rsidRPr="0052470B">
        <w:rPr>
          <w:rtl/>
        </w:rPr>
        <w:t xml:space="preserve"> لِمَ فَعَلْتَهُ؟</w:t>
      </w:r>
      <w:r w:rsidR="000C6F25" w:rsidRPr="0052470B">
        <w:rPr>
          <w:rtl/>
        </w:rPr>
        <w:t xml:space="preserve"> </w:t>
      </w:r>
      <w:r w:rsidRPr="0052470B">
        <w:rPr>
          <w:rtl/>
        </w:rPr>
        <w:t>ولا لشيءٍ لَمْ افعَلْهُ</w:t>
      </w:r>
      <w:r w:rsidR="0015419D" w:rsidRPr="0052470B">
        <w:rPr>
          <w:rtl/>
        </w:rPr>
        <w:t>:</w:t>
      </w:r>
      <w:r w:rsidRPr="0052470B">
        <w:rPr>
          <w:rtl/>
        </w:rPr>
        <w:t xml:space="preserve"> أَلاَ فَعَلْتَ كَذا</w:t>
      </w:r>
      <w:r w:rsidR="0015419D" w:rsidRPr="0052470B">
        <w:rPr>
          <w:rtl/>
        </w:rPr>
        <w:t>؟</w:t>
      </w:r>
      <w:r w:rsidR="00E9722B" w:rsidRPr="00EE7E0F">
        <w:rPr>
          <w:rStyle w:val="Char4"/>
          <w:rFonts w:hint="cs"/>
          <w:rtl/>
        </w:rPr>
        <w:t>»</w:t>
      </w:r>
      <w:r w:rsidRPr="00F9098B">
        <w:rPr>
          <w:rStyle w:val="Char5"/>
          <w:rtl/>
        </w:rPr>
        <w:t xml:space="preserve"> </w:t>
      </w:r>
      <w:r w:rsidRPr="0052470B">
        <w:rPr>
          <w:rStyle w:val="Char5"/>
          <w:rtl/>
        </w:rPr>
        <w:t>متفقٌ عليه</w:t>
      </w:r>
      <w:r w:rsidR="00140074" w:rsidRPr="00F9098B">
        <w:rPr>
          <w:rStyle w:val="Char3"/>
          <w:rtl/>
        </w:rPr>
        <w:t>.</w:t>
      </w:r>
    </w:p>
    <w:p w:rsidR="00C571FD" w:rsidRPr="0052470B" w:rsidRDefault="00AF0860" w:rsidP="00CA2E2E">
      <w:pPr>
        <w:ind w:firstLine="284"/>
        <w:jc w:val="both"/>
        <w:rPr>
          <w:rStyle w:val="Char3"/>
          <w:rtl/>
        </w:rPr>
      </w:pPr>
      <w:r w:rsidRPr="0052470B">
        <w:rPr>
          <w:rStyle w:val="Char3"/>
          <w:rtl/>
        </w:rPr>
        <w:t xml:space="preserve">622. </w:t>
      </w:r>
      <w:r w:rsidR="00A80F5F" w:rsidRPr="00A80F5F">
        <w:rPr>
          <w:rStyle w:val="Char4"/>
          <w:rtl/>
        </w:rPr>
        <w:t>«</w:t>
      </w:r>
      <w:r w:rsidRPr="00A80F5F">
        <w:rPr>
          <w:rStyle w:val="Char8"/>
          <w:rtl/>
        </w:rPr>
        <w:t>از انس</w:t>
      </w:r>
      <w:r w:rsidR="003707A2" w:rsidRPr="0052470B">
        <w:rPr>
          <w:rStyle w:val="Char8"/>
          <w:rFonts w:cs="CTraditional Arabic"/>
          <w:szCs w:val="28"/>
          <w:rtl/>
        </w:rPr>
        <w:t xml:space="preserve"> س</w:t>
      </w:r>
      <w:r w:rsidRPr="0052470B">
        <w:rPr>
          <w:rStyle w:val="Char8"/>
          <w:rtl/>
        </w:rPr>
        <w:t xml:space="preserve"> روایت شده است که گفت: هیچ دیبا و حریری را لمس نکردم که از کف دست پیامبر</w:t>
      </w:r>
      <w:r w:rsidR="000C6F25" w:rsidRPr="0052470B">
        <w:rPr>
          <w:rStyle w:val="Char8"/>
          <w:rFonts w:cs="CTraditional Arabic"/>
          <w:szCs w:val="28"/>
          <w:rtl/>
        </w:rPr>
        <w:t xml:space="preserve"> ص</w:t>
      </w:r>
      <w:r w:rsidRPr="0052470B">
        <w:rPr>
          <w:rStyle w:val="Char8"/>
          <w:rtl/>
        </w:rPr>
        <w:t xml:space="preserve"> نرم‌تر باشد و بویی خوش‌تر از بوی پیامبر</w:t>
      </w:r>
      <w:r w:rsidR="000C6F25" w:rsidRPr="0052470B">
        <w:rPr>
          <w:rStyle w:val="Char8"/>
          <w:rFonts w:cs="CTraditional Arabic"/>
          <w:szCs w:val="28"/>
          <w:rtl/>
        </w:rPr>
        <w:t xml:space="preserve"> ص</w:t>
      </w:r>
      <w:r w:rsidRPr="0052470B">
        <w:rPr>
          <w:rStyle w:val="Char8"/>
          <w:rtl/>
        </w:rPr>
        <w:t>به مشامم نرسیده است ومن ده سال خدمتکار پیامبر</w:t>
      </w:r>
      <w:r w:rsidR="000C6F25" w:rsidRPr="0052470B">
        <w:rPr>
          <w:rStyle w:val="Char8"/>
          <w:rFonts w:cs="CTraditional Arabic"/>
          <w:szCs w:val="28"/>
          <w:rtl/>
        </w:rPr>
        <w:t xml:space="preserve"> ص</w:t>
      </w:r>
      <w:r w:rsidRPr="0052470B">
        <w:rPr>
          <w:rStyle w:val="Char8"/>
          <w:rtl/>
        </w:rPr>
        <w:t xml:space="preserve"> بودم، هرگز به من اُف نفرمود و </w:t>
      </w:r>
      <w:r w:rsidR="00B95C2F" w:rsidRPr="0052470B">
        <w:rPr>
          <w:rStyle w:val="Char8"/>
          <w:rtl/>
        </w:rPr>
        <w:t xml:space="preserve">هرگز برای کاری که انجام دادم </w:t>
      </w:r>
      <w:r w:rsidR="00575CEF" w:rsidRPr="0052470B">
        <w:rPr>
          <w:rStyle w:val="Char8"/>
          <w:rFonts w:hint="cs"/>
          <w:rtl/>
        </w:rPr>
        <w:t>(</w:t>
      </w:r>
      <w:r w:rsidR="00B95C2F" w:rsidRPr="0052470B">
        <w:rPr>
          <w:rStyle w:val="Char8"/>
          <w:rtl/>
        </w:rPr>
        <w:t>و نمی‌باید انجام می‌دادم)، نفرمود: چرا انجام دادی؟ و برای چیزی‌که انجام ندادم (و باید انجام می‌دادم)، نفرمود: چرا انجام ندادی؟</w:t>
      </w:r>
      <w:r w:rsidR="00B95C2F" w:rsidRPr="00EE7E0F">
        <w:rPr>
          <w:rStyle w:val="Char4"/>
          <w:rtl/>
        </w:rPr>
        <w:t>»</w:t>
      </w:r>
      <w:r w:rsidR="008277AA" w:rsidRPr="00E96FD0">
        <w:rPr>
          <w:rStyle w:val="FootnoteReference"/>
          <w:rFonts w:ascii="IRNazli" w:hAnsi="IRNazli" w:cs="IRNazli"/>
          <w:sz w:val="28"/>
          <w:szCs w:val="28"/>
          <w:rtl/>
          <w:lang w:bidi="ar-AE"/>
        </w:rPr>
        <w:footnoteReference w:id="681"/>
      </w:r>
      <w:r w:rsidR="009B769E" w:rsidRPr="0052470B">
        <w:rPr>
          <w:rStyle w:val="Char3"/>
          <w:rtl/>
        </w:rPr>
        <w:t xml:space="preserve"> </w:t>
      </w:r>
      <w:r w:rsidR="009B769E" w:rsidRPr="00E96FD0">
        <w:rPr>
          <w:rStyle w:val="FootnoteReference"/>
          <w:rFonts w:ascii="IRNazli" w:hAnsi="IRNazli" w:cs="IRNazli"/>
          <w:sz w:val="28"/>
          <w:szCs w:val="28"/>
          <w:rtl/>
          <w:lang w:bidi="ar-AE"/>
        </w:rPr>
        <w:footnoteReference w:id="682"/>
      </w:r>
      <w:r w:rsidR="00E9722B" w:rsidRPr="0052470B">
        <w:rPr>
          <w:rStyle w:val="Char3"/>
          <w:rFonts w:hint="cs"/>
          <w:rtl/>
        </w:rPr>
        <w:t>.</w:t>
      </w:r>
    </w:p>
    <w:p w:rsidR="00913D34" w:rsidRPr="00F9098B" w:rsidRDefault="00913D34" w:rsidP="00FA5C34">
      <w:pPr>
        <w:pStyle w:val="a4"/>
        <w:spacing w:before="0" w:beforeAutospacing="0"/>
        <w:ind w:firstLine="284"/>
        <w:jc w:val="both"/>
        <w:rPr>
          <w:rStyle w:val="Char3"/>
          <w:rtl/>
        </w:rPr>
      </w:pPr>
      <w:r w:rsidRPr="00F9098B">
        <w:rPr>
          <w:rStyle w:val="Char3"/>
          <w:rtl/>
        </w:rPr>
        <w:t xml:space="preserve">623- </w:t>
      </w:r>
      <w:r w:rsidR="00E9722B" w:rsidRPr="0052470B">
        <w:rPr>
          <w:rStyle w:val="Char4"/>
          <w:rFonts w:hint="cs"/>
          <w:spacing w:val="0"/>
          <w:rtl/>
        </w:rPr>
        <w:t>«</w:t>
      </w:r>
      <w:r w:rsidRPr="0052470B">
        <w:rPr>
          <w:rtl/>
        </w:rPr>
        <w:t xml:space="preserve">وعن الصَّعبِ بنِ جَثَّامَةَ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أَهْدَيْتُ رسُولَ اللَّهِ </w:t>
      </w:r>
      <w:r w:rsidR="00EE01BC" w:rsidRPr="0052470B">
        <w:rPr>
          <w:rFonts w:cs="CTraditional Arabic"/>
          <w:szCs w:val="28"/>
          <w:rtl/>
        </w:rPr>
        <w:t>ص</w:t>
      </w:r>
      <w:r w:rsidRPr="0052470B">
        <w:rPr>
          <w:rtl/>
        </w:rPr>
        <w:t xml:space="preserve"> حِمَاراً وَحْشِياً</w:t>
      </w:r>
      <w:r w:rsidR="00140074" w:rsidRPr="0052470B">
        <w:rPr>
          <w:rtl/>
        </w:rPr>
        <w:t>،</w:t>
      </w:r>
      <w:r w:rsidR="00575CEF" w:rsidRPr="0052470B">
        <w:rPr>
          <w:rtl/>
        </w:rPr>
        <w:t xml:space="preserve"> فَرَدّ</w:t>
      </w:r>
      <w:r w:rsidR="00575CEF" w:rsidRPr="0052470B">
        <w:rPr>
          <w:rFonts w:hint="cs"/>
          <w:rtl/>
        </w:rPr>
        <w:t>َ</w:t>
      </w:r>
      <w:r w:rsidRPr="0052470B">
        <w:rPr>
          <w:rtl/>
        </w:rPr>
        <w:t>هُ عليَّ</w:t>
      </w:r>
      <w:r w:rsidR="00140074" w:rsidRPr="0052470B">
        <w:rPr>
          <w:rtl/>
        </w:rPr>
        <w:t>،</w:t>
      </w:r>
      <w:r w:rsidRPr="0052470B">
        <w:rPr>
          <w:rtl/>
        </w:rPr>
        <w:t xml:space="preserve"> فلمّا رأَى مَا في وَجْهي قالَ</w:t>
      </w:r>
      <w:r w:rsidR="0015419D" w:rsidRPr="0052470B">
        <w:rPr>
          <w:rtl/>
        </w:rPr>
        <w:t>:</w:t>
      </w:r>
      <w:r w:rsidRPr="0052470B">
        <w:rPr>
          <w:rtl/>
        </w:rPr>
        <w:t xml:space="preserve"> </w:t>
      </w:r>
      <w:r w:rsidR="008960CB" w:rsidRPr="0052470B">
        <w:rPr>
          <w:rtl/>
        </w:rPr>
        <w:t>«</w:t>
      </w:r>
      <w:r w:rsidRPr="0052470B">
        <w:rPr>
          <w:rtl/>
        </w:rPr>
        <w:t>إِنَّا لَمْ نَرُدَّهُ عَلَيْكَ إِلاَّ لأَنَّا حُرُمٌ</w:t>
      </w:r>
      <w:r w:rsidR="00E9722B" w:rsidRPr="0052470B">
        <w:rPr>
          <w:rFonts w:hint="cs"/>
          <w:rtl/>
        </w:rPr>
        <w:t>»</w:t>
      </w:r>
      <w:r w:rsidR="00140074" w:rsidRPr="00EE7E0F">
        <w:rPr>
          <w:rStyle w:val="Char4"/>
          <w:rtl/>
        </w:rPr>
        <w:t>»</w:t>
      </w:r>
      <w:r w:rsidRPr="00F9098B">
        <w:rPr>
          <w:rStyle w:val="Char5"/>
          <w:rtl/>
        </w:rPr>
        <w:t xml:space="preserve"> </w:t>
      </w:r>
      <w:r w:rsidRPr="0052470B">
        <w:rPr>
          <w:rStyle w:val="Char5"/>
          <w:rtl/>
        </w:rPr>
        <w:t>متفقٌ عليه</w:t>
      </w:r>
      <w:r w:rsidR="00140074" w:rsidRPr="00F9098B">
        <w:rPr>
          <w:rStyle w:val="Char3"/>
          <w:rtl/>
        </w:rPr>
        <w:t>.</w:t>
      </w:r>
    </w:p>
    <w:p w:rsidR="00C571FD" w:rsidRPr="0052470B" w:rsidRDefault="009B769E" w:rsidP="00CA2E2E">
      <w:pPr>
        <w:ind w:firstLine="284"/>
        <w:jc w:val="both"/>
        <w:rPr>
          <w:rStyle w:val="Char3"/>
          <w:rtl/>
        </w:rPr>
      </w:pPr>
      <w:r w:rsidRPr="0052470B">
        <w:rPr>
          <w:rStyle w:val="Char3"/>
          <w:rtl/>
        </w:rPr>
        <w:t xml:space="preserve">623. </w:t>
      </w:r>
      <w:r w:rsidR="00A80F5F" w:rsidRPr="00A80F5F">
        <w:rPr>
          <w:rStyle w:val="Char4"/>
          <w:rtl/>
        </w:rPr>
        <w:t>«</w:t>
      </w:r>
      <w:r w:rsidRPr="00A80F5F">
        <w:rPr>
          <w:rStyle w:val="Char8"/>
          <w:rtl/>
        </w:rPr>
        <w:t>از</w:t>
      </w:r>
      <w:r w:rsidRPr="0052470B">
        <w:rPr>
          <w:rStyle w:val="Char3"/>
          <w:rtl/>
        </w:rPr>
        <w:t xml:space="preserve"> </w:t>
      </w:r>
      <w:r w:rsidR="00EC514C">
        <w:rPr>
          <w:rStyle w:val="Char8"/>
          <w:rtl/>
        </w:rPr>
        <w:t>صعب بن جثامه</w:t>
      </w:r>
      <w:r w:rsidR="003707A2" w:rsidRPr="0052470B">
        <w:rPr>
          <w:rStyle w:val="Char8"/>
          <w:rFonts w:cs="CTraditional Arabic"/>
          <w:szCs w:val="28"/>
          <w:rtl/>
        </w:rPr>
        <w:t xml:space="preserve"> س</w:t>
      </w:r>
      <w:r w:rsidR="00EC514C">
        <w:rPr>
          <w:rStyle w:val="Char8"/>
          <w:rFonts w:cs="CTraditional Arabic" w:hint="cs"/>
          <w:szCs w:val="28"/>
          <w:rtl/>
        </w:rPr>
        <w:t xml:space="preserve"> </w:t>
      </w:r>
      <w:r w:rsidRPr="0052470B">
        <w:rPr>
          <w:rStyle w:val="Char8"/>
          <w:rtl/>
        </w:rPr>
        <w:t>روایت شده است که گفت: خری وحشی را به پیامبر</w:t>
      </w:r>
      <w:r w:rsidR="000C6F25" w:rsidRPr="0052470B">
        <w:rPr>
          <w:rStyle w:val="Char8"/>
          <w:rFonts w:cs="CTraditional Arabic"/>
          <w:szCs w:val="28"/>
          <w:rtl/>
        </w:rPr>
        <w:t xml:space="preserve"> ص</w:t>
      </w:r>
      <w:r w:rsidRPr="0052470B">
        <w:rPr>
          <w:rStyle w:val="Char8"/>
          <w:rtl/>
        </w:rPr>
        <w:t xml:space="preserve"> اهدا کردم و ایشان آن را به من بازگرداند، وقتی که آثار نگرانی را در چهر‌ی من مشاهده نمودند، فرمودند: «ما آن را فقط به‌خاطر بودنمان در احرام (که صید در آن حرام است) به تو بازگرداندیم</w:t>
      </w:r>
      <w:r w:rsidR="00E9722B" w:rsidRPr="0052470B">
        <w:rPr>
          <w:rStyle w:val="Char8"/>
          <w:rFonts w:hint="cs"/>
          <w:rtl/>
        </w:rPr>
        <w:t>»</w:t>
      </w:r>
      <w:r w:rsidRPr="00EE7E0F">
        <w:rPr>
          <w:rStyle w:val="Char4"/>
          <w:rtl/>
        </w:rPr>
        <w:t>»</w:t>
      </w:r>
      <w:r w:rsidR="00D63B61" w:rsidRPr="00E96FD0">
        <w:rPr>
          <w:rStyle w:val="FootnoteReference"/>
          <w:rFonts w:ascii="IRNazli" w:hAnsi="IRNazli" w:cs="IRNazli"/>
          <w:sz w:val="28"/>
          <w:szCs w:val="28"/>
          <w:rtl/>
          <w:lang w:bidi="ar-AE"/>
        </w:rPr>
        <w:footnoteReference w:id="683"/>
      </w:r>
      <w:r w:rsidR="00E9722B" w:rsidRPr="0052470B">
        <w:rPr>
          <w:rStyle w:val="Char4"/>
          <w:rFonts w:hint="cs"/>
          <w:spacing w:val="0"/>
          <w:rtl/>
        </w:rPr>
        <w:t>.</w:t>
      </w:r>
    </w:p>
    <w:p w:rsidR="002207F4" w:rsidRPr="00F9098B" w:rsidRDefault="002207F4" w:rsidP="00CA2E2E">
      <w:pPr>
        <w:pStyle w:val="a4"/>
        <w:spacing w:before="0" w:beforeAutospacing="0"/>
        <w:ind w:firstLine="284"/>
        <w:jc w:val="both"/>
        <w:rPr>
          <w:rStyle w:val="Char3"/>
          <w:rtl/>
        </w:rPr>
      </w:pPr>
      <w:r w:rsidRPr="00F9098B">
        <w:rPr>
          <w:rStyle w:val="Char3"/>
          <w:rtl/>
        </w:rPr>
        <w:t xml:space="preserve">624- </w:t>
      </w:r>
      <w:r w:rsidR="00E9722B" w:rsidRPr="0052470B">
        <w:rPr>
          <w:rStyle w:val="Char4"/>
          <w:rFonts w:hint="cs"/>
          <w:spacing w:val="0"/>
          <w:rtl/>
        </w:rPr>
        <w:t>«</w:t>
      </w:r>
      <w:r w:rsidRPr="0052470B">
        <w:rPr>
          <w:rtl/>
        </w:rPr>
        <w:t xml:space="preserve">وعن النَّوَّاسِ بنِ سمعانَ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سأَلتُ رسُولَ اللَّهِ </w:t>
      </w:r>
      <w:r w:rsidR="00EE01BC" w:rsidRPr="0052470B">
        <w:rPr>
          <w:rFonts w:cs="CTraditional Arabic"/>
          <w:szCs w:val="28"/>
          <w:rtl/>
        </w:rPr>
        <w:t>ص</w:t>
      </w:r>
      <w:r w:rsidRPr="0052470B">
        <w:rPr>
          <w:rtl/>
        </w:rPr>
        <w:t xml:space="preserve"> عنِ البِرِّ والإِثمِ فقالَ</w:t>
      </w:r>
      <w:r w:rsidR="0015419D" w:rsidRPr="0052470B">
        <w:rPr>
          <w:rtl/>
        </w:rPr>
        <w:t>:</w:t>
      </w:r>
      <w:r w:rsidRPr="0052470B">
        <w:rPr>
          <w:rtl/>
        </w:rPr>
        <w:t xml:space="preserve"> </w:t>
      </w:r>
      <w:r w:rsidR="008960CB" w:rsidRPr="0052470B">
        <w:rPr>
          <w:rtl/>
        </w:rPr>
        <w:t>«</w:t>
      </w:r>
      <w:r w:rsidRPr="0052470B">
        <w:rPr>
          <w:rtl/>
        </w:rPr>
        <w:t>البِرُّ حُسنُ الخُلُقِ</w:t>
      </w:r>
      <w:r w:rsidR="00140074" w:rsidRPr="0052470B">
        <w:rPr>
          <w:rtl/>
        </w:rPr>
        <w:t>،</w:t>
      </w:r>
      <w:r w:rsidRPr="0052470B">
        <w:rPr>
          <w:rtl/>
        </w:rPr>
        <w:t xml:space="preserve"> والإِثمُ</w:t>
      </w:r>
      <w:r w:rsidR="0015419D" w:rsidRPr="0052470B">
        <w:rPr>
          <w:rtl/>
        </w:rPr>
        <w:t>:</w:t>
      </w:r>
      <w:r w:rsidRPr="0052470B">
        <w:rPr>
          <w:rtl/>
        </w:rPr>
        <w:t xml:space="preserve"> ما حاكَ في نَفْسِكَ</w:t>
      </w:r>
      <w:r w:rsidR="00140074" w:rsidRPr="0052470B">
        <w:rPr>
          <w:rtl/>
        </w:rPr>
        <w:t>،</w:t>
      </w:r>
      <w:r w:rsidRPr="0052470B">
        <w:rPr>
          <w:rtl/>
        </w:rPr>
        <w:t xml:space="preserve"> وكَرِهْتَ أَنْ يَطَّلعَ عَلَيْهِ النَّاسُ</w:t>
      </w:r>
      <w:r w:rsidR="00E9722B" w:rsidRPr="0052470B">
        <w:rPr>
          <w:rFonts w:hint="cs"/>
          <w:rtl/>
        </w:rPr>
        <w:t>»</w:t>
      </w:r>
      <w:r w:rsidR="00140074" w:rsidRPr="00EE7E0F">
        <w:rPr>
          <w:rStyle w:val="Char4"/>
          <w:rtl/>
        </w:rPr>
        <w:t>»</w:t>
      </w:r>
      <w:r w:rsidRPr="00F9098B">
        <w:rPr>
          <w:rStyle w:val="Char5"/>
          <w:rtl/>
        </w:rPr>
        <w:t xml:space="preserve"> رواهُ مسلم</w:t>
      </w:r>
      <w:r w:rsidR="00140074" w:rsidRPr="00F9098B">
        <w:rPr>
          <w:rStyle w:val="Char3"/>
          <w:rtl/>
        </w:rPr>
        <w:t>.</w:t>
      </w:r>
    </w:p>
    <w:p w:rsidR="009B769E" w:rsidRPr="0052470B" w:rsidRDefault="00D63B61" w:rsidP="00CA2E2E">
      <w:pPr>
        <w:ind w:firstLine="284"/>
        <w:jc w:val="both"/>
        <w:rPr>
          <w:rStyle w:val="Char3"/>
          <w:rtl/>
        </w:rPr>
      </w:pPr>
      <w:r w:rsidRPr="0052470B">
        <w:rPr>
          <w:rStyle w:val="Char3"/>
          <w:rtl/>
        </w:rPr>
        <w:t xml:space="preserve">624. </w:t>
      </w:r>
      <w:r w:rsidR="00A80F5F" w:rsidRPr="00A80F5F">
        <w:rPr>
          <w:rStyle w:val="Char4"/>
          <w:rtl/>
        </w:rPr>
        <w:t>«</w:t>
      </w:r>
      <w:r w:rsidRPr="00A80F5F">
        <w:rPr>
          <w:rStyle w:val="Char8"/>
          <w:rtl/>
        </w:rPr>
        <w:t>از نواس‌بن</w:t>
      </w:r>
      <w:r w:rsidRPr="0052470B">
        <w:rPr>
          <w:rStyle w:val="Char8"/>
          <w:rtl/>
        </w:rPr>
        <w:t xml:space="preserve"> </w:t>
      </w:r>
      <w:r w:rsidR="00A80F5F">
        <w:rPr>
          <w:rStyle w:val="Char8"/>
          <w:rtl/>
        </w:rPr>
        <w:t>سمعان</w:t>
      </w:r>
      <w:r w:rsidR="003707A2" w:rsidRPr="0052470B">
        <w:rPr>
          <w:rStyle w:val="Char8"/>
          <w:rFonts w:cs="CTraditional Arabic"/>
          <w:szCs w:val="28"/>
          <w:rtl/>
        </w:rPr>
        <w:t xml:space="preserve"> س</w:t>
      </w:r>
      <w:r w:rsidRPr="0052470B">
        <w:rPr>
          <w:rStyle w:val="Char8"/>
          <w:rtl/>
        </w:rPr>
        <w:t xml:space="preserve"> روایت شده است که گفت: در باره‌ی نیکی و گناه از پیامبر</w:t>
      </w:r>
      <w:r w:rsidR="000C6F25" w:rsidRPr="0052470B">
        <w:rPr>
          <w:rStyle w:val="Char8"/>
          <w:rFonts w:cs="CTraditional Arabic"/>
          <w:szCs w:val="28"/>
          <w:rtl/>
        </w:rPr>
        <w:t xml:space="preserve"> ص</w:t>
      </w:r>
      <w:r w:rsidRPr="0052470B">
        <w:rPr>
          <w:rStyle w:val="Char8"/>
          <w:rtl/>
        </w:rPr>
        <w:t xml:space="preserve"> سؤال کردم، فرمودند: «نیکی عبارت از خوشرویی و خوش‌رفتاری است و گناه و بدی، آن است که در درون تو تردد پیدا کند (دلت بر درستی آن ثابت نباشد) و دوست نداشته باشی که مردم بر آن مطلع شوند</w:t>
      </w:r>
      <w:r w:rsidR="00E9722B" w:rsidRPr="0052470B">
        <w:rPr>
          <w:rStyle w:val="Char8"/>
          <w:rFonts w:hint="cs"/>
          <w:rtl/>
        </w:rPr>
        <w:t>»</w:t>
      </w:r>
      <w:r w:rsidRPr="00EE7E0F">
        <w:rPr>
          <w:rStyle w:val="Char4"/>
          <w:rtl/>
        </w:rPr>
        <w:t>»</w:t>
      </w:r>
      <w:r w:rsidR="00B67620" w:rsidRPr="00E96FD0">
        <w:rPr>
          <w:rStyle w:val="FootnoteReference"/>
          <w:rFonts w:ascii="IRNazli" w:hAnsi="IRNazli" w:cs="IRNazli"/>
          <w:sz w:val="28"/>
          <w:szCs w:val="28"/>
          <w:rtl/>
          <w:lang w:bidi="ar-AE"/>
        </w:rPr>
        <w:footnoteReference w:id="684"/>
      </w:r>
      <w:r w:rsidR="00E9722B" w:rsidRPr="0052470B">
        <w:rPr>
          <w:rStyle w:val="Char4"/>
          <w:rFonts w:hint="cs"/>
          <w:spacing w:val="0"/>
          <w:rtl/>
        </w:rPr>
        <w:t>.</w:t>
      </w:r>
    </w:p>
    <w:p w:rsidR="002207F4" w:rsidRPr="00F9098B" w:rsidRDefault="002207F4" w:rsidP="00FA5C34">
      <w:pPr>
        <w:pStyle w:val="a4"/>
        <w:spacing w:before="0" w:beforeAutospacing="0"/>
        <w:ind w:firstLine="284"/>
        <w:jc w:val="both"/>
        <w:rPr>
          <w:rStyle w:val="Char3"/>
          <w:rtl/>
        </w:rPr>
      </w:pPr>
      <w:r w:rsidRPr="00F9098B">
        <w:rPr>
          <w:rStyle w:val="Char3"/>
          <w:rtl/>
        </w:rPr>
        <w:t xml:space="preserve">625- </w:t>
      </w:r>
      <w:r w:rsidR="00E9722B" w:rsidRPr="0052470B">
        <w:rPr>
          <w:rStyle w:val="Char4"/>
          <w:rFonts w:hint="cs"/>
          <w:spacing w:val="0"/>
          <w:rtl/>
        </w:rPr>
        <w:t>«</w:t>
      </w:r>
      <w:r w:rsidRPr="0052470B">
        <w:rPr>
          <w:rtl/>
        </w:rPr>
        <w:t xml:space="preserve">وعن عبد اللَّهِ بن عمرو بن العاص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لم يكن رسولُ اللَّه </w:t>
      </w:r>
      <w:r w:rsidR="00EE01BC" w:rsidRPr="0052470B">
        <w:rPr>
          <w:rFonts w:cs="CTraditional Arabic"/>
          <w:szCs w:val="28"/>
          <w:rtl/>
        </w:rPr>
        <w:t>ص</w:t>
      </w:r>
      <w:r w:rsidRPr="0052470B">
        <w:rPr>
          <w:rtl/>
        </w:rPr>
        <w:t xml:space="preserve"> فَاحِشاً ولا مُتَفَحِّشاً</w:t>
      </w:r>
      <w:r w:rsidR="00140074" w:rsidRPr="0052470B">
        <w:rPr>
          <w:rtl/>
        </w:rPr>
        <w:t>.</w:t>
      </w:r>
      <w:r w:rsidRPr="0052470B">
        <w:rPr>
          <w:rtl/>
        </w:rPr>
        <w:t xml:space="preserve"> وكانَ يَقُولُ</w:t>
      </w:r>
      <w:r w:rsidR="0015419D" w:rsidRPr="0052470B">
        <w:rPr>
          <w:rtl/>
        </w:rPr>
        <w:t>:</w:t>
      </w:r>
      <w:r w:rsidRPr="0052470B">
        <w:rPr>
          <w:rtl/>
        </w:rPr>
        <w:t xml:space="preserve"> </w:t>
      </w:r>
      <w:r w:rsidR="008960CB" w:rsidRPr="0052470B">
        <w:rPr>
          <w:rtl/>
        </w:rPr>
        <w:t>«</w:t>
      </w:r>
      <w:r w:rsidRPr="0052470B">
        <w:rPr>
          <w:rtl/>
        </w:rPr>
        <w:t>إِنَّ مِن خِيارِكُم أَحْسَنَكُم أَخْلاقاً</w:t>
      </w:r>
      <w:r w:rsidR="00140074" w:rsidRPr="0052470B">
        <w:rPr>
          <w:rtl/>
        </w:rPr>
        <w:t>»</w:t>
      </w:r>
      <w:r w:rsidR="00E9722B" w:rsidRPr="00EE7E0F">
        <w:rPr>
          <w:rStyle w:val="Char4"/>
          <w:rFonts w:hint="cs"/>
          <w:rtl/>
        </w:rPr>
        <w:t>»</w:t>
      </w:r>
      <w:r w:rsidRPr="00F9098B">
        <w:rPr>
          <w:rStyle w:val="Char5"/>
          <w:rtl/>
        </w:rPr>
        <w:t xml:space="preserve"> </w:t>
      </w:r>
      <w:r w:rsidRPr="0052470B">
        <w:rPr>
          <w:rStyle w:val="Char5"/>
          <w:rtl/>
        </w:rPr>
        <w:t>متفقٌ عليه</w:t>
      </w:r>
      <w:r w:rsidRPr="00F9098B">
        <w:rPr>
          <w:rStyle w:val="Char3"/>
          <w:rtl/>
        </w:rPr>
        <w:t>.</w:t>
      </w:r>
    </w:p>
    <w:p w:rsidR="009B769E" w:rsidRPr="0052470B" w:rsidRDefault="00A80F5F" w:rsidP="00CA2E2E">
      <w:pPr>
        <w:ind w:firstLine="284"/>
        <w:jc w:val="both"/>
        <w:rPr>
          <w:rStyle w:val="Char3"/>
          <w:rtl/>
        </w:rPr>
      </w:pPr>
      <w:r w:rsidRPr="00A80F5F">
        <w:rPr>
          <w:rStyle w:val="Char3"/>
          <w:rFonts w:hint="cs"/>
          <w:rtl/>
        </w:rPr>
        <w:t>625.</w:t>
      </w:r>
      <w:r>
        <w:rPr>
          <w:rStyle w:val="Char4"/>
          <w:rFonts w:hint="cs"/>
          <w:spacing w:val="0"/>
          <w:rtl/>
        </w:rPr>
        <w:t xml:space="preserve"> </w:t>
      </w:r>
      <w:r w:rsidR="00E9722B" w:rsidRPr="0052470B">
        <w:rPr>
          <w:rStyle w:val="Char4"/>
          <w:rFonts w:hint="cs"/>
          <w:spacing w:val="0"/>
          <w:rtl/>
        </w:rPr>
        <w:t>«</w:t>
      </w:r>
      <w:r w:rsidRPr="00A80F5F">
        <w:rPr>
          <w:rStyle w:val="Char8"/>
          <w:rFonts w:hint="cs"/>
          <w:rtl/>
        </w:rPr>
        <w:t>از</w:t>
      </w:r>
      <w:r>
        <w:rPr>
          <w:rStyle w:val="Char4"/>
          <w:rFonts w:hint="cs"/>
          <w:spacing w:val="0"/>
          <w:rtl/>
        </w:rPr>
        <w:t xml:space="preserve"> </w:t>
      </w:r>
      <w:r w:rsidR="00B67620" w:rsidRPr="0052470B">
        <w:rPr>
          <w:rStyle w:val="Char8"/>
          <w:rtl/>
        </w:rPr>
        <w:t>عبدالله بن عمروبن عاص</w:t>
      </w:r>
      <w:r w:rsidR="00EE01BC" w:rsidRPr="0052470B">
        <w:rPr>
          <w:rFonts w:cs="CTraditional Arabic" w:hint="cs"/>
          <w:sz w:val="28"/>
          <w:szCs w:val="28"/>
          <w:rtl/>
          <w:lang w:bidi="ar-AE"/>
        </w:rPr>
        <w:t xml:space="preserve"> ب</w:t>
      </w:r>
      <w:r w:rsidR="00B67620" w:rsidRPr="0052470B">
        <w:rPr>
          <w:rStyle w:val="Char3"/>
          <w:rtl/>
        </w:rPr>
        <w:t xml:space="preserve"> </w:t>
      </w:r>
      <w:r w:rsidR="00B67620" w:rsidRPr="0052470B">
        <w:rPr>
          <w:rStyle w:val="Char8"/>
          <w:rtl/>
        </w:rPr>
        <w:t>روایت شده است که گفت: پیامبر</w:t>
      </w:r>
      <w:r w:rsidR="000C6F25" w:rsidRPr="0052470B">
        <w:rPr>
          <w:rStyle w:val="Char8"/>
          <w:rFonts w:cs="CTraditional Arabic"/>
          <w:szCs w:val="28"/>
          <w:rtl/>
        </w:rPr>
        <w:t xml:space="preserve"> ص</w:t>
      </w:r>
      <w:r w:rsidR="00B67620" w:rsidRPr="0052470B">
        <w:rPr>
          <w:rStyle w:val="Char8"/>
          <w:rtl/>
        </w:rPr>
        <w:t xml:space="preserve"> بداخلاق و دشنام دهنده و بددهن نبود و می‌فرمود: «از بهترین شما، کسی است که اخلاقش زیباتر</w:t>
      </w:r>
      <w:r w:rsidR="00575CEF" w:rsidRPr="0052470B">
        <w:rPr>
          <w:rStyle w:val="Char8"/>
          <w:rFonts w:hint="cs"/>
          <w:rtl/>
        </w:rPr>
        <w:t xml:space="preserve"> </w:t>
      </w:r>
      <w:r w:rsidR="00B67620" w:rsidRPr="0052470B">
        <w:rPr>
          <w:rStyle w:val="Char8"/>
          <w:rtl/>
        </w:rPr>
        <w:t>و بهتر باشد</w:t>
      </w:r>
      <w:r w:rsidR="00A0732B" w:rsidRPr="0052470B">
        <w:rPr>
          <w:rStyle w:val="Char8"/>
          <w:rFonts w:hint="cs"/>
          <w:rtl/>
        </w:rPr>
        <w:t>»</w:t>
      </w:r>
      <w:r w:rsidR="00B67620" w:rsidRPr="00EE7E0F">
        <w:rPr>
          <w:rStyle w:val="Char4"/>
          <w:rtl/>
        </w:rPr>
        <w:t>»</w:t>
      </w:r>
      <w:r w:rsidR="007416B8" w:rsidRPr="00E96FD0">
        <w:rPr>
          <w:rStyle w:val="FootnoteReference"/>
          <w:rFonts w:ascii="IRNazli" w:hAnsi="IRNazli" w:cs="IRNazli"/>
          <w:sz w:val="28"/>
          <w:szCs w:val="28"/>
          <w:rtl/>
          <w:lang w:bidi="ar-AE"/>
        </w:rPr>
        <w:footnoteReference w:id="685"/>
      </w:r>
      <w:r w:rsidR="00A0732B" w:rsidRPr="0052470B">
        <w:rPr>
          <w:rStyle w:val="Char4"/>
          <w:rFonts w:hint="cs"/>
          <w:spacing w:val="0"/>
          <w:rtl/>
        </w:rPr>
        <w:t>.</w:t>
      </w:r>
    </w:p>
    <w:p w:rsidR="002207F4" w:rsidRPr="00F9098B" w:rsidRDefault="002207F4" w:rsidP="00FA5C34">
      <w:pPr>
        <w:pStyle w:val="a4"/>
        <w:spacing w:before="0" w:beforeAutospacing="0"/>
        <w:ind w:firstLine="284"/>
        <w:jc w:val="both"/>
        <w:rPr>
          <w:rStyle w:val="Char3"/>
          <w:rtl/>
        </w:rPr>
      </w:pPr>
      <w:r w:rsidRPr="00F9098B">
        <w:rPr>
          <w:rStyle w:val="Char3"/>
          <w:rtl/>
        </w:rPr>
        <w:t xml:space="preserve">626- </w:t>
      </w:r>
      <w:r w:rsidR="00A0732B" w:rsidRPr="0052470B">
        <w:rPr>
          <w:rStyle w:val="Char4"/>
          <w:rFonts w:hint="cs"/>
          <w:spacing w:val="0"/>
          <w:rtl/>
        </w:rPr>
        <w:t>«</w:t>
      </w:r>
      <w:r w:rsidRPr="0052470B">
        <w:rPr>
          <w:rtl/>
        </w:rPr>
        <w:t xml:space="preserve">وعن أبي الدرداءِ </w:t>
      </w:r>
      <w:r w:rsidR="00EE01BC" w:rsidRPr="0052470B">
        <w:rPr>
          <w:rFonts w:cs="CTraditional Arabic"/>
          <w:szCs w:val="28"/>
          <w:rtl/>
        </w:rPr>
        <w:t>س</w:t>
      </w:r>
      <w:r w:rsidR="0015419D" w:rsidRPr="0052470B">
        <w:rPr>
          <w:rtl/>
        </w:rPr>
        <w:t>:</w:t>
      </w:r>
      <w:r w:rsidRPr="0052470B">
        <w:rPr>
          <w:rtl/>
        </w:rPr>
        <w:t xml:space="preserve"> أَن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ما من شَيءٍ أَثْقَلُ في ميزَانِ المُؤمِنِ يَومَ القِيامة من حُسْنِ الخُلُقِ</w:t>
      </w:r>
      <w:r w:rsidR="00140074" w:rsidRPr="0052470B">
        <w:rPr>
          <w:rtl/>
        </w:rPr>
        <w:t>.</w:t>
      </w:r>
      <w:r w:rsidRPr="0052470B">
        <w:rPr>
          <w:rtl/>
        </w:rPr>
        <w:t xml:space="preserve"> وإِنَّ اللَّه يُبغِضُ الفَاحِشَ البَذِيِّ</w:t>
      </w:r>
      <w:r w:rsidR="00A0732B" w:rsidRPr="0052470B">
        <w:rPr>
          <w:rFonts w:hint="cs"/>
          <w:rtl/>
        </w:rPr>
        <w:t>»</w:t>
      </w:r>
      <w:r w:rsidR="00140074" w:rsidRPr="00EE7E0F">
        <w:rPr>
          <w:rStyle w:val="Char4"/>
          <w:rtl/>
        </w:rPr>
        <w:t>»</w:t>
      </w:r>
      <w:r w:rsidRPr="00F9098B">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 صحيح</w:t>
      </w:r>
      <w:r w:rsidR="00140074" w:rsidRPr="00F9098B">
        <w:rPr>
          <w:rStyle w:val="Char3"/>
          <w:rtl/>
        </w:rPr>
        <w:t>.</w:t>
      </w:r>
    </w:p>
    <w:p w:rsidR="002207F4" w:rsidRPr="00F9098B" w:rsidRDefault="008960CB" w:rsidP="00FA5C34">
      <w:pPr>
        <w:pStyle w:val="a4"/>
        <w:spacing w:before="0" w:beforeAutospacing="0"/>
        <w:ind w:firstLine="284"/>
        <w:jc w:val="both"/>
        <w:rPr>
          <w:rStyle w:val="Char3"/>
          <w:rtl/>
        </w:rPr>
      </w:pPr>
      <w:r w:rsidRPr="00F463C5">
        <w:rPr>
          <w:rStyle w:val="Char5"/>
          <w:rtl/>
        </w:rPr>
        <w:t>«</w:t>
      </w:r>
      <w:r w:rsidR="002207F4" w:rsidRPr="00F463C5">
        <w:rPr>
          <w:rStyle w:val="Char5"/>
          <w:rtl/>
        </w:rPr>
        <w:t>البِذيُّ</w:t>
      </w:r>
      <w:r w:rsidR="00140074" w:rsidRPr="00F463C5">
        <w:rPr>
          <w:rStyle w:val="Char5"/>
          <w:rtl/>
        </w:rPr>
        <w:t>»</w:t>
      </w:r>
      <w:r w:rsidR="0015419D" w:rsidRPr="00F463C5">
        <w:rPr>
          <w:rStyle w:val="Char5"/>
          <w:rtl/>
        </w:rPr>
        <w:t>:</w:t>
      </w:r>
      <w:r w:rsidR="002207F4" w:rsidRPr="00F463C5">
        <w:rPr>
          <w:rStyle w:val="Char5"/>
          <w:rtl/>
        </w:rPr>
        <w:t xml:space="preserve"> هو الذي يَتَكَلَّم</w:t>
      </w:r>
      <w:r w:rsidR="002207F4" w:rsidRPr="0052470B">
        <w:rPr>
          <w:rStyle w:val="Char5"/>
          <w:rtl/>
        </w:rPr>
        <w:t xml:space="preserve"> </w:t>
      </w:r>
      <w:r w:rsidR="002207F4" w:rsidRPr="00F463C5">
        <w:rPr>
          <w:rStyle w:val="Char5"/>
          <w:rtl/>
        </w:rPr>
        <w:t>بالفُحْشِ</w:t>
      </w:r>
      <w:r w:rsidR="00140074" w:rsidRPr="00F463C5">
        <w:rPr>
          <w:rStyle w:val="Char5"/>
          <w:rtl/>
        </w:rPr>
        <w:t>.</w:t>
      </w:r>
      <w:r w:rsidR="002207F4" w:rsidRPr="00F463C5">
        <w:rPr>
          <w:rStyle w:val="Char5"/>
          <w:rtl/>
        </w:rPr>
        <w:t xml:space="preserve"> ورِديء الكلامِ</w:t>
      </w:r>
      <w:r w:rsidR="00140074" w:rsidRPr="00F463C5">
        <w:rPr>
          <w:rStyle w:val="Char5"/>
          <w:rtl/>
        </w:rPr>
        <w:t>.</w:t>
      </w:r>
    </w:p>
    <w:p w:rsidR="007416B8" w:rsidRPr="0052470B" w:rsidRDefault="007416B8" w:rsidP="00CA2E2E">
      <w:pPr>
        <w:ind w:firstLine="284"/>
        <w:jc w:val="both"/>
        <w:rPr>
          <w:rStyle w:val="Char3"/>
          <w:rtl/>
        </w:rPr>
      </w:pPr>
      <w:r w:rsidRPr="0052470B">
        <w:rPr>
          <w:rStyle w:val="Char3"/>
          <w:rtl/>
        </w:rPr>
        <w:t xml:space="preserve">626. </w:t>
      </w:r>
      <w:r w:rsidR="00A80F5F" w:rsidRPr="00A80F5F">
        <w:rPr>
          <w:rStyle w:val="Char4"/>
          <w:rtl/>
        </w:rPr>
        <w:t>«</w:t>
      </w:r>
      <w:r w:rsidRPr="00A80F5F">
        <w:rPr>
          <w:rStyle w:val="Char8"/>
          <w:rtl/>
        </w:rPr>
        <w:t>از ابودرداء</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«روز قیامت، در ترازوی (اعمال نیکوی) فرد مؤمن، هیچ چیز سنگین‌تر (و پر</w:t>
      </w:r>
      <w:r w:rsidR="00575CEF" w:rsidRPr="0052470B">
        <w:rPr>
          <w:rStyle w:val="Char8"/>
          <w:rFonts w:hint="cs"/>
          <w:rtl/>
        </w:rPr>
        <w:t xml:space="preserve"> </w:t>
      </w:r>
      <w:r w:rsidRPr="0052470B">
        <w:rPr>
          <w:rStyle w:val="Char8"/>
          <w:rtl/>
        </w:rPr>
        <w:t>اجر</w:t>
      </w:r>
      <w:r w:rsidR="00575CEF" w:rsidRPr="0052470B">
        <w:rPr>
          <w:rStyle w:val="Char8"/>
          <w:rFonts w:hint="cs"/>
          <w:rtl/>
        </w:rPr>
        <w:t xml:space="preserve"> </w:t>
      </w:r>
      <w:r w:rsidRPr="0052470B">
        <w:rPr>
          <w:rStyle w:val="Char8"/>
          <w:rtl/>
        </w:rPr>
        <w:t>تر) از اخلاق پسندیده و خوش‌رفتاری (وی) نیست و خداوند از انسان بد اخلاق بددهن، بدش می‌آید</w:t>
      </w:r>
      <w:r w:rsidR="00A0732B" w:rsidRPr="0052470B">
        <w:rPr>
          <w:rStyle w:val="Char8"/>
          <w:rFonts w:hint="cs"/>
          <w:rtl/>
        </w:rPr>
        <w:t>»</w:t>
      </w:r>
      <w:r w:rsidRPr="00EE7E0F">
        <w:rPr>
          <w:rStyle w:val="Char4"/>
          <w:rtl/>
        </w:rPr>
        <w:t>»</w:t>
      </w:r>
      <w:r w:rsidR="00C24C2E" w:rsidRPr="00E96FD0">
        <w:rPr>
          <w:rStyle w:val="FootnoteReference"/>
          <w:rFonts w:ascii="IRNazli" w:hAnsi="IRNazli" w:cs="IRNazli"/>
          <w:sz w:val="28"/>
          <w:szCs w:val="28"/>
          <w:rtl/>
          <w:lang w:bidi="ar-AE"/>
        </w:rPr>
        <w:footnoteReference w:id="686"/>
      </w:r>
      <w:r w:rsidR="00A0732B" w:rsidRPr="0052470B">
        <w:rPr>
          <w:rStyle w:val="Char4"/>
          <w:rFonts w:hint="cs"/>
          <w:spacing w:val="0"/>
          <w:rtl/>
        </w:rPr>
        <w:t>.</w:t>
      </w:r>
    </w:p>
    <w:p w:rsidR="002207F4" w:rsidRPr="00F9098B" w:rsidRDefault="002207F4" w:rsidP="00FA5C34">
      <w:pPr>
        <w:pStyle w:val="a4"/>
        <w:spacing w:before="0" w:beforeAutospacing="0"/>
        <w:ind w:firstLine="284"/>
        <w:jc w:val="both"/>
        <w:rPr>
          <w:rStyle w:val="Char3"/>
          <w:rtl/>
        </w:rPr>
      </w:pPr>
      <w:r w:rsidRPr="00F9098B">
        <w:rPr>
          <w:rStyle w:val="Char3"/>
          <w:rtl/>
        </w:rPr>
        <w:t xml:space="preserve">627- </w:t>
      </w:r>
      <w:r w:rsidR="00A0732B"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سُئِلَ رسولُ اللَّه </w:t>
      </w:r>
      <w:r w:rsidR="00EE01BC" w:rsidRPr="0052470B">
        <w:rPr>
          <w:rFonts w:cs="CTraditional Arabic"/>
          <w:szCs w:val="28"/>
          <w:rtl/>
        </w:rPr>
        <w:t>ص</w:t>
      </w:r>
      <w:r w:rsidRPr="0052470B">
        <w:rPr>
          <w:rtl/>
        </w:rPr>
        <w:t xml:space="preserve"> عَنْ أَكثرِ مَا يُدْخلُ النَّاس الجَنَّةَ</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 xml:space="preserve">تَقْوى اللَّهِ وَحُسنُ الخُلُق وَسُئِلَ عن أَكثرِ مَا يُدْخِلُ النَّاسَ النَّارَ فَقَالَ: </w:t>
      </w:r>
      <w:r w:rsidR="008960CB" w:rsidRPr="0052470B">
        <w:rPr>
          <w:rtl/>
        </w:rPr>
        <w:t>«</w:t>
      </w:r>
      <w:r w:rsidRPr="0052470B">
        <w:rPr>
          <w:rtl/>
        </w:rPr>
        <w:t>الفَمُ وَالفَرْجُ</w:t>
      </w:r>
      <w:r w:rsidR="00A0732B" w:rsidRPr="0052470B">
        <w:rPr>
          <w:rFonts w:hint="cs"/>
          <w:rtl/>
        </w:rPr>
        <w:t>»</w:t>
      </w:r>
      <w:r w:rsidR="00140074" w:rsidRPr="00EE7E0F">
        <w:rPr>
          <w:rStyle w:val="Char4"/>
          <w:rtl/>
        </w:rPr>
        <w:t>»</w:t>
      </w:r>
      <w:r w:rsidR="00A0732B" w:rsidRPr="00F9098B">
        <w:rPr>
          <w:rStyle w:val="Char5"/>
          <w:rFonts w:hint="cs"/>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 صحيح</w:t>
      </w:r>
      <w:r w:rsidR="00140074" w:rsidRPr="00F9098B">
        <w:rPr>
          <w:rStyle w:val="Char3"/>
          <w:rtl/>
        </w:rPr>
        <w:t>.</w:t>
      </w:r>
    </w:p>
    <w:p w:rsidR="009B769E" w:rsidRPr="0052470B" w:rsidRDefault="00F36A2F" w:rsidP="00CA2E2E">
      <w:pPr>
        <w:ind w:firstLine="284"/>
        <w:jc w:val="both"/>
        <w:rPr>
          <w:rStyle w:val="Char3"/>
          <w:rtl/>
        </w:rPr>
      </w:pPr>
      <w:r w:rsidRPr="0052470B">
        <w:rPr>
          <w:rStyle w:val="Char3"/>
          <w:rtl/>
        </w:rPr>
        <w:t xml:space="preserve">627. </w:t>
      </w:r>
      <w:r w:rsidR="00A80F5F" w:rsidRPr="00A80F5F">
        <w:rPr>
          <w:rStyle w:val="Char4"/>
          <w:rtl/>
        </w:rPr>
        <w:t>«</w:t>
      </w:r>
      <w:r w:rsidRPr="00A80F5F">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گفت: از پیامبر</w:t>
      </w:r>
      <w:r w:rsidR="000C6F25" w:rsidRPr="0052470B">
        <w:rPr>
          <w:rStyle w:val="Char8"/>
          <w:rFonts w:cs="CTraditional Arabic"/>
          <w:szCs w:val="28"/>
          <w:rtl/>
        </w:rPr>
        <w:t xml:space="preserve"> ص</w:t>
      </w:r>
      <w:r w:rsidRPr="0052470B">
        <w:rPr>
          <w:rStyle w:val="Char8"/>
          <w:rtl/>
        </w:rPr>
        <w:t xml:space="preserve"> از چیزی که بیشتر از چیزهای دیگر مردم را داخل بهشت می‌کند، سؤال شد، فرمودند: «پرهیزگاری و خوش‌اخلاقی»، و باز از بیشترین چیزی که مردم را به دوزخ وارد می‌کند،</w:t>
      </w:r>
      <w:r w:rsidR="00575CEF" w:rsidRPr="0052470B">
        <w:rPr>
          <w:rStyle w:val="Char8"/>
          <w:rFonts w:hint="cs"/>
          <w:rtl/>
        </w:rPr>
        <w:t xml:space="preserve"> </w:t>
      </w:r>
      <w:r w:rsidRPr="0052470B">
        <w:rPr>
          <w:rStyle w:val="Char8"/>
          <w:rtl/>
        </w:rPr>
        <w:t>از او سؤال</w:t>
      </w:r>
      <w:r w:rsidR="00575CEF" w:rsidRPr="0052470B">
        <w:rPr>
          <w:rStyle w:val="Char8"/>
          <w:rFonts w:hint="cs"/>
          <w:rtl/>
        </w:rPr>
        <w:t xml:space="preserve"> </w:t>
      </w:r>
      <w:r w:rsidRPr="0052470B">
        <w:rPr>
          <w:rStyle w:val="Char8"/>
          <w:rtl/>
        </w:rPr>
        <w:t>شد، فرمودند: «دهان و عورت (یعنی این دو مسبب بیشترگناهان انسان هستند)</w:t>
      </w:r>
      <w:r w:rsidR="00A0732B" w:rsidRPr="0052470B">
        <w:rPr>
          <w:rStyle w:val="Char8"/>
          <w:rFonts w:hint="cs"/>
          <w:rtl/>
        </w:rPr>
        <w:t>»</w:t>
      </w:r>
      <w:r w:rsidRPr="00EE7E0F">
        <w:rPr>
          <w:rStyle w:val="Char4"/>
          <w:rtl/>
        </w:rPr>
        <w:t>»</w:t>
      </w:r>
      <w:r w:rsidR="00CA63E9" w:rsidRPr="00E96FD0">
        <w:rPr>
          <w:rStyle w:val="FootnoteReference"/>
          <w:rFonts w:ascii="IRNazli" w:hAnsi="IRNazli" w:cs="IRNazli"/>
          <w:sz w:val="28"/>
          <w:szCs w:val="28"/>
          <w:rtl/>
          <w:lang w:bidi="ar-AE"/>
        </w:rPr>
        <w:footnoteReference w:id="687"/>
      </w:r>
      <w:r w:rsidR="00A0732B" w:rsidRPr="0052470B">
        <w:rPr>
          <w:rStyle w:val="Char4"/>
          <w:rFonts w:hint="cs"/>
          <w:spacing w:val="0"/>
          <w:rtl/>
        </w:rPr>
        <w:t>.</w:t>
      </w:r>
    </w:p>
    <w:p w:rsidR="002207F4" w:rsidRPr="00F9098B" w:rsidRDefault="002207F4" w:rsidP="00FA5C34">
      <w:pPr>
        <w:pStyle w:val="a4"/>
        <w:spacing w:before="0" w:beforeAutospacing="0"/>
        <w:ind w:firstLine="284"/>
        <w:jc w:val="both"/>
        <w:rPr>
          <w:rStyle w:val="Char3"/>
          <w:rtl/>
        </w:rPr>
      </w:pPr>
      <w:r w:rsidRPr="00F9098B">
        <w:rPr>
          <w:rStyle w:val="Char3"/>
          <w:rtl/>
        </w:rPr>
        <w:t xml:space="preserve">628- </w:t>
      </w:r>
      <w:r w:rsidRPr="0052470B">
        <w:rPr>
          <w:rStyle w:val="Char5"/>
          <w:rtl/>
        </w:rPr>
        <w:t>وعنه قال</w:t>
      </w:r>
      <w:r w:rsidR="0015419D" w:rsidRPr="00F9098B">
        <w:rPr>
          <w:rStyle w:val="Char5"/>
          <w:rtl/>
        </w:rPr>
        <w:t>:</w:t>
      </w:r>
      <w:r w:rsidRPr="00F9098B">
        <w:rPr>
          <w:rStyle w:val="Char5"/>
          <w:rtl/>
        </w:rPr>
        <w:t xml:space="preserve"> </w:t>
      </w:r>
      <w:r w:rsidR="00A0732B" w:rsidRPr="0052470B">
        <w:rPr>
          <w:rStyle w:val="Char4"/>
          <w:rFonts w:hint="cs"/>
          <w:spacing w:val="0"/>
          <w:rtl/>
        </w:rPr>
        <w:t>«</w:t>
      </w:r>
      <w:r w:rsidRPr="0052470B">
        <w:rPr>
          <w:rtl/>
        </w:rPr>
        <w:t xml:space="preserve">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أَكْمَلُ المُؤمِنِينَ إِيمَاناً أَحسَنُهُم خُلُقاً</w:t>
      </w:r>
      <w:r w:rsidR="00140074" w:rsidRPr="0052470B">
        <w:rPr>
          <w:rtl/>
        </w:rPr>
        <w:t>،</w:t>
      </w:r>
      <w:r w:rsidRPr="0052470B">
        <w:rPr>
          <w:rtl/>
        </w:rPr>
        <w:t xml:space="preserve"> وخيارُكُم خِيَارُكُمْ لِنِسَائِهمْ</w:t>
      </w:r>
      <w:r w:rsidR="00A0732B" w:rsidRPr="0052470B">
        <w:rPr>
          <w:rFonts w:hint="cs"/>
          <w:rtl/>
        </w:rPr>
        <w:t>»</w:t>
      </w:r>
      <w:r w:rsidR="00140074" w:rsidRPr="00EE7E0F">
        <w:rPr>
          <w:rStyle w:val="Char4"/>
          <w:rtl/>
        </w:rPr>
        <w:t>»</w:t>
      </w:r>
      <w:r w:rsidR="00A0732B" w:rsidRPr="00F9098B">
        <w:rPr>
          <w:rStyle w:val="Char5"/>
          <w:rFonts w:hint="cs"/>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 صحيح</w:t>
      </w:r>
      <w:r w:rsidR="00140074" w:rsidRPr="00F9098B">
        <w:rPr>
          <w:rStyle w:val="Char3"/>
          <w:rtl/>
        </w:rPr>
        <w:t>.</w:t>
      </w:r>
    </w:p>
    <w:p w:rsidR="00F36A2F" w:rsidRPr="0052470B" w:rsidRDefault="00CA63E9" w:rsidP="00CA2E2E">
      <w:pPr>
        <w:ind w:firstLine="284"/>
        <w:jc w:val="both"/>
        <w:rPr>
          <w:rStyle w:val="Char3"/>
          <w:rtl/>
        </w:rPr>
      </w:pPr>
      <w:r w:rsidRPr="0052470B">
        <w:rPr>
          <w:rStyle w:val="Char3"/>
          <w:rtl/>
        </w:rPr>
        <w:t xml:space="preserve">628. </w:t>
      </w:r>
      <w:r w:rsidR="00A80F5F" w:rsidRPr="00A80F5F">
        <w:rPr>
          <w:rStyle w:val="Char4"/>
          <w:rtl/>
        </w:rPr>
        <w:t>«</w:t>
      </w:r>
      <w:r w:rsidRPr="00A80F5F">
        <w:rPr>
          <w:rStyle w:val="Char8"/>
          <w:rtl/>
        </w:rPr>
        <w:t>از ابن‌مسعود</w:t>
      </w:r>
      <w:r w:rsidR="003707A2" w:rsidRPr="0052470B">
        <w:rPr>
          <w:rStyle w:val="Char8"/>
          <w:rFonts w:cs="CTraditional Arabic"/>
          <w:szCs w:val="28"/>
          <w:rtl/>
        </w:rPr>
        <w:t xml:space="preserve"> س</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فرمودند:</w:t>
      </w:r>
      <w:r w:rsidR="00CD1A1F">
        <w:rPr>
          <w:rStyle w:val="Char8"/>
        </w:rPr>
        <w:t xml:space="preserve"> </w:t>
      </w:r>
      <w:r w:rsidRPr="0052470B">
        <w:rPr>
          <w:rStyle w:val="Char8"/>
          <w:rtl/>
        </w:rPr>
        <w:t>«کامل‌ترین مؤمنان از جهت ایمان، خوش‌ اخلاق‌ترین آ</w:t>
      </w:r>
      <w:r w:rsidR="00575CEF" w:rsidRPr="0052470B">
        <w:rPr>
          <w:rStyle w:val="Char8"/>
          <w:rFonts w:hint="cs"/>
          <w:rtl/>
        </w:rPr>
        <w:t>نان،</w:t>
      </w:r>
      <w:r w:rsidRPr="0052470B">
        <w:rPr>
          <w:rStyle w:val="Char8"/>
          <w:rtl/>
        </w:rPr>
        <w:t xml:space="preserve"> و بهترین شما، بهترین شما در رفتار</w:t>
      </w:r>
      <w:r w:rsidR="00575CEF" w:rsidRPr="0052470B">
        <w:rPr>
          <w:rStyle w:val="Char8"/>
          <w:rFonts w:hint="cs"/>
          <w:rtl/>
        </w:rPr>
        <w:t xml:space="preserve"> </w:t>
      </w:r>
      <w:r w:rsidRPr="0052470B">
        <w:rPr>
          <w:rStyle w:val="Char8"/>
          <w:rtl/>
        </w:rPr>
        <w:t>و برخورد با همسرانتان است</w:t>
      </w:r>
      <w:r w:rsidR="00B73072" w:rsidRPr="0052470B">
        <w:rPr>
          <w:rStyle w:val="Char8"/>
          <w:rFonts w:hint="cs"/>
          <w:rtl/>
        </w:rPr>
        <w:t>»</w:t>
      </w:r>
      <w:r w:rsidRPr="00EE7E0F">
        <w:rPr>
          <w:rStyle w:val="Char4"/>
          <w:rtl/>
        </w:rPr>
        <w:t>»</w:t>
      </w:r>
      <w:r w:rsidR="00D6443D" w:rsidRPr="00E96FD0">
        <w:rPr>
          <w:rStyle w:val="FootnoteReference"/>
          <w:rFonts w:ascii="IRNazli" w:hAnsi="IRNazli" w:cs="IRNazli"/>
          <w:sz w:val="28"/>
          <w:szCs w:val="28"/>
          <w:rtl/>
          <w:lang w:bidi="ar-AE"/>
        </w:rPr>
        <w:footnoteReference w:id="688"/>
      </w:r>
      <w:r w:rsidR="00B73072" w:rsidRPr="0052470B">
        <w:rPr>
          <w:rStyle w:val="Char4"/>
          <w:rFonts w:hint="cs"/>
          <w:spacing w:val="0"/>
          <w:rtl/>
        </w:rPr>
        <w:t>.</w:t>
      </w:r>
    </w:p>
    <w:p w:rsidR="002207F4" w:rsidRPr="00F9098B" w:rsidRDefault="002207F4" w:rsidP="00CA2E2E">
      <w:pPr>
        <w:pStyle w:val="a4"/>
        <w:spacing w:before="0" w:beforeAutospacing="0"/>
        <w:ind w:firstLine="284"/>
        <w:jc w:val="both"/>
        <w:rPr>
          <w:rStyle w:val="Char3"/>
          <w:rtl/>
        </w:rPr>
      </w:pPr>
      <w:r w:rsidRPr="00F9098B">
        <w:rPr>
          <w:rStyle w:val="Char3"/>
          <w:rtl/>
        </w:rPr>
        <w:t xml:space="preserve">629- </w:t>
      </w:r>
      <w:r w:rsidR="00B73072"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00140074" w:rsidRPr="0052470B">
        <w:rPr>
          <w:rtl/>
        </w:rPr>
        <w:t>،</w:t>
      </w:r>
      <w:r w:rsidRPr="0052470B">
        <w:rPr>
          <w:rtl/>
        </w:rPr>
        <w:t xml:space="preserve"> قالت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إِنَّ الُ</w:t>
      </w:r>
      <w:r w:rsidR="00F9098B">
        <w:rPr>
          <w:rFonts w:hint="cs"/>
          <w:rtl/>
        </w:rPr>
        <w:t>ـ</w:t>
      </w:r>
      <w:r w:rsidRPr="0052470B">
        <w:rPr>
          <w:rtl/>
        </w:rPr>
        <w:t>مؤْمِنَ لَيُدْركُ بِحُسنِ خُلُقِه درَجةَ الصائمِ القَائمِ</w:t>
      </w:r>
      <w:r w:rsidR="00B73072" w:rsidRPr="0052470B">
        <w:rPr>
          <w:rFonts w:hint="cs"/>
          <w:rtl/>
        </w:rPr>
        <w:t>»</w:t>
      </w:r>
      <w:r w:rsidR="00140074" w:rsidRPr="00EE7E0F">
        <w:rPr>
          <w:rStyle w:val="Char4"/>
          <w:rtl/>
        </w:rPr>
        <w:t>»</w:t>
      </w:r>
      <w:r w:rsidRPr="00F9098B">
        <w:rPr>
          <w:rStyle w:val="Char5"/>
          <w:rtl/>
        </w:rPr>
        <w:t xml:space="preserve"> رواه أبو داود</w:t>
      </w:r>
      <w:r w:rsidR="00140074" w:rsidRPr="00F9098B">
        <w:rPr>
          <w:rStyle w:val="Char3"/>
          <w:rtl/>
        </w:rPr>
        <w:t>.</w:t>
      </w:r>
    </w:p>
    <w:p w:rsidR="00F36A2F" w:rsidRPr="0052470B" w:rsidRDefault="003A2235" w:rsidP="00CA2E2E">
      <w:pPr>
        <w:ind w:firstLine="284"/>
        <w:jc w:val="both"/>
        <w:rPr>
          <w:rStyle w:val="Char3"/>
          <w:rtl/>
        </w:rPr>
      </w:pPr>
      <w:r w:rsidRPr="0052470B">
        <w:rPr>
          <w:rStyle w:val="Char3"/>
          <w:rtl/>
        </w:rPr>
        <w:t xml:space="preserve">629. </w:t>
      </w:r>
      <w:r w:rsidR="00A80F5F" w:rsidRPr="00A80F5F">
        <w:rPr>
          <w:rStyle w:val="Char4"/>
          <w:rtl/>
        </w:rPr>
        <w:t>«</w:t>
      </w:r>
      <w:r w:rsidR="00F847F9" w:rsidRPr="00A80F5F">
        <w:rPr>
          <w:rStyle w:val="Char8"/>
          <w:rtl/>
        </w:rPr>
        <w:t>از حضرت</w:t>
      </w:r>
      <w:r w:rsidR="00F847F9" w:rsidRPr="0052470B">
        <w:rPr>
          <w:rStyle w:val="Char8"/>
          <w:rtl/>
        </w:rPr>
        <w:t xml:space="preserve"> عایشه</w:t>
      </w:r>
      <w:r w:rsidR="00FA5C34" w:rsidRPr="0052470B">
        <w:rPr>
          <w:rFonts w:cs="CTraditional Arabic"/>
          <w:sz w:val="28"/>
          <w:szCs w:val="28"/>
          <w:rtl/>
          <w:lang w:bidi="ar-AE"/>
        </w:rPr>
        <w:t xml:space="preserve"> ل</w:t>
      </w:r>
      <w:r w:rsidR="00F847F9" w:rsidRPr="0052470B">
        <w:rPr>
          <w:rStyle w:val="Char3"/>
          <w:rtl/>
        </w:rPr>
        <w:t xml:space="preserve"> </w:t>
      </w:r>
      <w:r w:rsidR="00F847F9" w:rsidRPr="0052470B">
        <w:rPr>
          <w:rStyle w:val="Char8"/>
          <w:rtl/>
        </w:rPr>
        <w:t>روایت شده است که گفت: از پیامبر</w:t>
      </w:r>
      <w:r w:rsidR="000C6F25" w:rsidRPr="0052470B">
        <w:rPr>
          <w:rStyle w:val="Char8"/>
          <w:rFonts w:cs="CTraditional Arabic"/>
          <w:szCs w:val="28"/>
          <w:rtl/>
        </w:rPr>
        <w:t xml:space="preserve"> ص</w:t>
      </w:r>
      <w:r w:rsidR="00F847F9" w:rsidRPr="0052470B">
        <w:rPr>
          <w:rStyle w:val="Char8"/>
          <w:rtl/>
        </w:rPr>
        <w:t xml:space="preserve"> شنیدم که می‌فرمود: «مؤمن، با خوشرفتاری و حسن‌خلق خود، به درجه‌‌ی روزه‌دار شب زنده‌دار می‌رسد (کسی</w:t>
      </w:r>
      <w:r w:rsidR="00575CEF" w:rsidRPr="0052470B">
        <w:rPr>
          <w:rStyle w:val="Char8"/>
          <w:rFonts w:hint="cs"/>
          <w:rtl/>
        </w:rPr>
        <w:t xml:space="preserve"> که</w:t>
      </w:r>
      <w:r w:rsidR="00F847F9" w:rsidRPr="0052470B">
        <w:rPr>
          <w:rStyle w:val="Char8"/>
          <w:rtl/>
        </w:rPr>
        <w:t xml:space="preserve"> روز، روزه و شب، به عبادت خدا ایستاده است)»</w:t>
      </w:r>
      <w:r w:rsidR="009C28DA" w:rsidRPr="00EE7E0F">
        <w:rPr>
          <w:rStyle w:val="Char4"/>
          <w:rFonts w:hint="cs"/>
          <w:rtl/>
        </w:rPr>
        <w:t>»</w:t>
      </w:r>
      <w:r w:rsidR="00B6100B" w:rsidRPr="00E96FD0">
        <w:rPr>
          <w:rStyle w:val="FootnoteReference"/>
          <w:rFonts w:ascii="IRNazli" w:hAnsi="IRNazli" w:cs="IRNazli"/>
          <w:sz w:val="28"/>
          <w:szCs w:val="28"/>
          <w:rtl/>
          <w:lang w:bidi="ar-AE"/>
        </w:rPr>
        <w:footnoteReference w:id="689"/>
      </w:r>
      <w:r w:rsidR="009C28DA" w:rsidRPr="0052470B">
        <w:rPr>
          <w:rStyle w:val="Char4"/>
          <w:rFonts w:hint="cs"/>
          <w:spacing w:val="0"/>
          <w:rtl/>
        </w:rPr>
        <w:t>.</w:t>
      </w:r>
    </w:p>
    <w:p w:rsidR="002207F4" w:rsidRPr="00F9098B" w:rsidRDefault="002207F4" w:rsidP="00CA2E2E">
      <w:pPr>
        <w:pStyle w:val="a4"/>
        <w:spacing w:before="0" w:beforeAutospacing="0"/>
        <w:ind w:firstLine="284"/>
        <w:jc w:val="both"/>
        <w:rPr>
          <w:rStyle w:val="Char3"/>
          <w:rtl/>
        </w:rPr>
      </w:pPr>
      <w:r w:rsidRPr="00F9098B">
        <w:rPr>
          <w:rStyle w:val="Char3"/>
          <w:rtl/>
        </w:rPr>
        <w:t xml:space="preserve">630- </w:t>
      </w:r>
      <w:r w:rsidR="009C28DA" w:rsidRPr="0052470B">
        <w:rPr>
          <w:rStyle w:val="Char4"/>
          <w:rFonts w:hint="cs"/>
          <w:spacing w:val="0"/>
          <w:rtl/>
        </w:rPr>
        <w:t>«</w:t>
      </w:r>
      <w:r w:rsidRPr="0052470B">
        <w:rPr>
          <w:rtl/>
        </w:rPr>
        <w:t xml:space="preserve">وعن أبي أُمَامَة الباهِليِّ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أَنا زَعِيمٌ ببَيتٍ في ربَضِ الجنَّةِ لِمَنْ تَرَكَ المِراءَ</w:t>
      </w:r>
      <w:r w:rsidR="00140074" w:rsidRPr="0052470B">
        <w:rPr>
          <w:rtl/>
        </w:rPr>
        <w:t>.</w:t>
      </w:r>
      <w:r w:rsidRPr="0052470B">
        <w:rPr>
          <w:rtl/>
        </w:rPr>
        <w:t xml:space="preserve"> وَإِنْ كَانَ مُحِقّاً</w:t>
      </w:r>
      <w:r w:rsidR="00140074" w:rsidRPr="0052470B">
        <w:rPr>
          <w:rtl/>
        </w:rPr>
        <w:t>،</w:t>
      </w:r>
      <w:r w:rsidRPr="0052470B">
        <w:rPr>
          <w:rtl/>
        </w:rPr>
        <w:t xml:space="preserve"> وَببيتٍ في وَسَطِ الجنَّةِ لِمَنْ تَرَكَ الكَذِبَ</w:t>
      </w:r>
      <w:r w:rsidR="00140074" w:rsidRPr="0052470B">
        <w:rPr>
          <w:rtl/>
        </w:rPr>
        <w:t>،</w:t>
      </w:r>
      <w:r w:rsidRPr="0052470B">
        <w:rPr>
          <w:rtl/>
        </w:rPr>
        <w:t xml:space="preserve"> وإِن كَانَ مازِحاً</w:t>
      </w:r>
      <w:r w:rsidR="00140074" w:rsidRPr="0052470B">
        <w:rPr>
          <w:rtl/>
        </w:rPr>
        <w:t>،</w:t>
      </w:r>
      <w:r w:rsidRPr="0052470B">
        <w:rPr>
          <w:rtl/>
        </w:rPr>
        <w:t xml:space="preserve"> وَببيتٍ في أعلى الجَنَّةِ لِمَن حَسُنَ خُلُقُهُ</w:t>
      </w:r>
      <w:r w:rsidR="009C28DA" w:rsidRPr="0052470B">
        <w:rPr>
          <w:rFonts w:hint="cs"/>
          <w:rtl/>
        </w:rPr>
        <w:t>»</w:t>
      </w:r>
      <w:r w:rsidR="00140074" w:rsidRPr="00EE7E0F">
        <w:rPr>
          <w:rStyle w:val="Char4"/>
          <w:rtl/>
        </w:rPr>
        <w:t>»</w:t>
      </w:r>
      <w:r w:rsidRPr="00F9098B">
        <w:rPr>
          <w:rStyle w:val="Char5"/>
          <w:rtl/>
        </w:rPr>
        <w:t xml:space="preserve"> حد</w:t>
      </w:r>
      <w:r w:rsidR="009419ED" w:rsidRPr="00F9098B">
        <w:rPr>
          <w:rStyle w:val="Char5"/>
          <w:rtl/>
        </w:rPr>
        <w:t>ی</w:t>
      </w:r>
      <w:r w:rsidRPr="00F9098B">
        <w:rPr>
          <w:rStyle w:val="Char5"/>
          <w:rtl/>
        </w:rPr>
        <w:t>ث صح</w:t>
      </w:r>
      <w:r w:rsidR="009419ED" w:rsidRPr="00F9098B">
        <w:rPr>
          <w:rStyle w:val="Char5"/>
          <w:rtl/>
        </w:rPr>
        <w:t>ی</w:t>
      </w:r>
      <w:r w:rsidRPr="00F9098B">
        <w:rPr>
          <w:rStyle w:val="Char5"/>
          <w:rtl/>
        </w:rPr>
        <w:t>ح</w:t>
      </w:r>
      <w:r w:rsidR="00140074" w:rsidRPr="00F9098B">
        <w:rPr>
          <w:rStyle w:val="Char5"/>
          <w:rtl/>
        </w:rPr>
        <w:t>،</w:t>
      </w:r>
      <w:r w:rsidRPr="00F9098B">
        <w:rPr>
          <w:rStyle w:val="Char5"/>
          <w:rtl/>
        </w:rPr>
        <w:t xml:space="preserve"> رواه أبو داود بإِسناد صح</w:t>
      </w:r>
      <w:r w:rsidR="009419ED" w:rsidRPr="00F9098B">
        <w:rPr>
          <w:rStyle w:val="Char5"/>
          <w:rtl/>
        </w:rPr>
        <w:t>ی</w:t>
      </w:r>
      <w:r w:rsidRPr="00F9098B">
        <w:rPr>
          <w:rStyle w:val="Char5"/>
          <w:rtl/>
        </w:rPr>
        <w:t>ح</w:t>
      </w:r>
      <w:r w:rsidR="00140074" w:rsidRPr="00F9098B">
        <w:rPr>
          <w:rStyle w:val="Char3"/>
          <w:rtl/>
        </w:rPr>
        <w:t>.</w:t>
      </w:r>
    </w:p>
    <w:p w:rsidR="002207F4" w:rsidRPr="00F9098B" w:rsidRDefault="008960CB" w:rsidP="00FA5C34">
      <w:pPr>
        <w:pStyle w:val="a4"/>
        <w:spacing w:before="0" w:beforeAutospacing="0"/>
        <w:ind w:firstLine="284"/>
        <w:jc w:val="both"/>
        <w:rPr>
          <w:rStyle w:val="Char3"/>
          <w:rtl/>
        </w:rPr>
      </w:pPr>
      <w:r w:rsidRPr="00F9098B">
        <w:rPr>
          <w:rStyle w:val="Char5"/>
          <w:rtl/>
        </w:rPr>
        <w:t>«</w:t>
      </w:r>
      <w:r w:rsidR="002207F4" w:rsidRPr="00F9098B">
        <w:rPr>
          <w:rStyle w:val="Char5"/>
          <w:rtl/>
        </w:rPr>
        <w:t>الزَّعِيمُ</w:t>
      </w:r>
      <w:r w:rsidR="00140074" w:rsidRPr="00F9098B">
        <w:rPr>
          <w:rStyle w:val="Char5"/>
          <w:rtl/>
        </w:rPr>
        <w:t>»</w:t>
      </w:r>
      <w:r w:rsidR="0015419D" w:rsidRPr="00F9098B">
        <w:rPr>
          <w:rStyle w:val="Char5"/>
          <w:rtl/>
        </w:rPr>
        <w:t>:</w:t>
      </w:r>
      <w:r w:rsidR="002207F4" w:rsidRPr="00F9098B">
        <w:rPr>
          <w:rStyle w:val="Char5"/>
          <w:rtl/>
        </w:rPr>
        <w:t xml:space="preserve"> </w:t>
      </w:r>
      <w:r w:rsidR="002207F4" w:rsidRPr="0052470B">
        <w:rPr>
          <w:rStyle w:val="Char5"/>
          <w:rtl/>
        </w:rPr>
        <w:t>الضَّامِنُ</w:t>
      </w:r>
      <w:r w:rsidR="00140074" w:rsidRPr="0052470B">
        <w:rPr>
          <w:rStyle w:val="Char5"/>
          <w:rtl/>
        </w:rPr>
        <w:t>.</w:t>
      </w:r>
    </w:p>
    <w:p w:rsidR="003A2235" w:rsidRPr="0052470B" w:rsidRDefault="00B6100B" w:rsidP="00A80F5F">
      <w:pPr>
        <w:ind w:firstLine="284"/>
        <w:jc w:val="both"/>
        <w:rPr>
          <w:rStyle w:val="Char3"/>
          <w:rtl/>
        </w:rPr>
      </w:pPr>
      <w:r w:rsidRPr="0052470B">
        <w:rPr>
          <w:rStyle w:val="Char3"/>
          <w:rtl/>
        </w:rPr>
        <w:t xml:space="preserve">630. </w:t>
      </w:r>
      <w:r w:rsidR="00A80F5F" w:rsidRPr="00A80F5F">
        <w:rPr>
          <w:rStyle w:val="Char4"/>
          <w:rtl/>
        </w:rPr>
        <w:t>«</w:t>
      </w:r>
      <w:r w:rsidRPr="00A80F5F">
        <w:rPr>
          <w:rStyle w:val="Char8"/>
          <w:rtl/>
        </w:rPr>
        <w:t>از ابوامامه‌ی باهلی</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«من، ضامن خانه‌ای در اطراف بهشت برای کسی هستم که ستیز و دشمنی</w:t>
      </w:r>
      <w:r w:rsidR="00061B1A" w:rsidRPr="0052470B">
        <w:rPr>
          <w:rStyle w:val="Char8"/>
          <w:rFonts w:hint="cs"/>
          <w:rtl/>
        </w:rPr>
        <w:t xml:space="preserve"> </w:t>
      </w:r>
      <w:r w:rsidRPr="0052470B">
        <w:rPr>
          <w:rStyle w:val="Char8"/>
          <w:rtl/>
        </w:rPr>
        <w:t>و ناسازگاری را ترک کند، اگرچه در اختلاف و ستیزه حق به جانب او باشد. و ضامن خانه‌ای در وسط بهشت برای کسی هستم که دروغ را ترک کند، هر چند که به عنوان شوخی باشد و ضامن خانه‌ای در بالای بهشت برای شخصی هستم که خوش‌اخلاق باشد»</w:t>
      </w:r>
      <w:r w:rsidR="009C28DA" w:rsidRPr="00EE7E0F">
        <w:rPr>
          <w:rStyle w:val="Char4"/>
          <w:rFonts w:hint="cs"/>
          <w:rtl/>
        </w:rPr>
        <w:t>»</w:t>
      </w:r>
      <w:r w:rsidR="00FE01C0" w:rsidRPr="00E96FD0">
        <w:rPr>
          <w:rStyle w:val="FootnoteReference"/>
          <w:rFonts w:ascii="IRNazli" w:hAnsi="IRNazli" w:cs="IRNazli"/>
          <w:sz w:val="28"/>
          <w:szCs w:val="28"/>
          <w:rtl/>
          <w:lang w:bidi="ar-AE"/>
        </w:rPr>
        <w:footnoteReference w:id="690"/>
      </w:r>
      <w:r w:rsidR="00711E77" w:rsidRPr="0052470B">
        <w:rPr>
          <w:rStyle w:val="Char4"/>
          <w:rFonts w:hint="cs"/>
          <w:spacing w:val="0"/>
          <w:rtl/>
        </w:rPr>
        <w:t>.</w:t>
      </w:r>
    </w:p>
    <w:p w:rsidR="002207F4" w:rsidRPr="00F9098B" w:rsidRDefault="002207F4" w:rsidP="00CA2E2E">
      <w:pPr>
        <w:pStyle w:val="a4"/>
        <w:spacing w:before="0" w:beforeAutospacing="0"/>
        <w:ind w:firstLine="284"/>
        <w:jc w:val="both"/>
        <w:rPr>
          <w:rStyle w:val="Char3"/>
          <w:rtl/>
        </w:rPr>
      </w:pPr>
      <w:r w:rsidRPr="00F9098B">
        <w:rPr>
          <w:rStyle w:val="Char3"/>
          <w:rtl/>
        </w:rPr>
        <w:t xml:space="preserve">631- </w:t>
      </w:r>
      <w:r w:rsidR="00711E77" w:rsidRPr="0052470B">
        <w:rPr>
          <w:rStyle w:val="Char4"/>
          <w:rFonts w:hint="cs"/>
          <w:spacing w:val="0"/>
          <w:rtl/>
        </w:rPr>
        <w:t>«</w:t>
      </w:r>
      <w:r w:rsidRPr="0052470B">
        <w:rPr>
          <w:rtl/>
        </w:rPr>
        <w:t xml:space="preserve">وعن جابر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إِن مِنْ أَحَبِّكُم إِليَّ</w:t>
      </w:r>
      <w:r w:rsidR="00140074" w:rsidRPr="0052470B">
        <w:rPr>
          <w:rtl/>
        </w:rPr>
        <w:t>،</w:t>
      </w:r>
      <w:r w:rsidRPr="0052470B">
        <w:rPr>
          <w:rtl/>
        </w:rPr>
        <w:t xml:space="preserve"> وَأَقْرَبِكُمْ مِنِّي مَجلساً يَومَ القِيَامَةِ</w:t>
      </w:r>
      <w:r w:rsidR="00140074" w:rsidRPr="0052470B">
        <w:rPr>
          <w:rtl/>
        </w:rPr>
        <w:t>،</w:t>
      </w:r>
      <w:r w:rsidRPr="0052470B">
        <w:rPr>
          <w:rtl/>
        </w:rPr>
        <w:t xml:space="preserve"> أَحَاسِنَكُم أَخلاقاً</w:t>
      </w:r>
      <w:r w:rsidR="00140074" w:rsidRPr="0052470B">
        <w:rPr>
          <w:rtl/>
        </w:rPr>
        <w:t>.</w:t>
      </w:r>
      <w:r w:rsidRPr="0052470B">
        <w:rPr>
          <w:rtl/>
        </w:rPr>
        <w:t xml:space="preserve"> وإِنَّ أَبَغَضَكُم إِليَّ وَأَبْعَدكُم مِنِّي يومَ الْقِيامةِ</w:t>
      </w:r>
      <w:r w:rsidR="00140074" w:rsidRPr="0052470B">
        <w:rPr>
          <w:rtl/>
        </w:rPr>
        <w:t>،</w:t>
      </w:r>
      <w:r w:rsidRPr="0052470B">
        <w:rPr>
          <w:rtl/>
        </w:rPr>
        <w:t xml:space="preserve"> الثَّرْثَارُونَ والمُتَشَدِّقُونَ وَالمُتَفَيْهِقُونَ</w:t>
      </w:r>
      <w:r w:rsidR="00140074" w:rsidRPr="0052470B">
        <w:rPr>
          <w:rtl/>
        </w:rPr>
        <w:t>»</w:t>
      </w:r>
      <w:r w:rsidRPr="0052470B">
        <w:rPr>
          <w:rtl/>
        </w:rPr>
        <w:t xml:space="preserve"> قالوا</w:t>
      </w:r>
      <w:r w:rsidR="0015419D" w:rsidRPr="0052470B">
        <w:rPr>
          <w:rtl/>
        </w:rPr>
        <w:t>:</w:t>
      </w:r>
      <w:r w:rsidRPr="0052470B">
        <w:rPr>
          <w:rtl/>
        </w:rPr>
        <w:t xml:space="preserve"> يا رسول اللَّه قَدْ عَلِمْنَا الثَرْثَارُونَ وَالمُتَشَدِّقُونَ</w:t>
      </w:r>
      <w:r w:rsidR="00140074" w:rsidRPr="0052470B">
        <w:rPr>
          <w:rtl/>
        </w:rPr>
        <w:t>،</w:t>
      </w:r>
      <w:r w:rsidRPr="0052470B">
        <w:rPr>
          <w:rtl/>
        </w:rPr>
        <w:t xml:space="preserve"> فَمَا المُتَفيْهِقُونَ</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المُتَكَبِّروُنَ</w:t>
      </w:r>
      <w:r w:rsidR="00140074" w:rsidRPr="0052470B">
        <w:rPr>
          <w:rtl/>
        </w:rPr>
        <w:t>»</w:t>
      </w:r>
      <w:r w:rsidR="00711E77" w:rsidRPr="00EE7E0F">
        <w:rPr>
          <w:rStyle w:val="Char4"/>
          <w:rFonts w:hint="cs"/>
          <w:rtl/>
        </w:rPr>
        <w:t>»</w:t>
      </w:r>
      <w:r w:rsidRPr="00F9098B">
        <w:rPr>
          <w:rStyle w:val="Char5"/>
          <w:rtl/>
        </w:rPr>
        <w:t xml:space="preserve"> رواه الترمذ</w:t>
      </w:r>
      <w:r w:rsidR="009419ED" w:rsidRPr="00F9098B">
        <w:rPr>
          <w:rStyle w:val="Char5"/>
          <w:rtl/>
        </w:rPr>
        <w:t>ی</w:t>
      </w:r>
      <w:r w:rsidRPr="00F9098B">
        <w:rPr>
          <w:rStyle w:val="Char5"/>
          <w:rtl/>
        </w:rPr>
        <w:t xml:space="preserve"> وقال</w:t>
      </w:r>
      <w:r w:rsidR="0015419D" w:rsidRPr="00F9098B">
        <w:rPr>
          <w:rStyle w:val="Char5"/>
          <w:rtl/>
        </w:rPr>
        <w:t>:</w:t>
      </w:r>
      <w:r w:rsidRPr="00F9098B">
        <w:rPr>
          <w:rStyle w:val="Char5"/>
          <w:rtl/>
        </w:rPr>
        <w:t xml:space="preserve"> حد</w:t>
      </w:r>
      <w:r w:rsidR="009419ED" w:rsidRPr="00F9098B">
        <w:rPr>
          <w:rStyle w:val="Char5"/>
          <w:rtl/>
        </w:rPr>
        <w:t>ی</w:t>
      </w:r>
      <w:r w:rsidRPr="00F9098B">
        <w:rPr>
          <w:rStyle w:val="Char5"/>
          <w:rtl/>
        </w:rPr>
        <w:t>ث حسن</w:t>
      </w:r>
      <w:r w:rsidR="00140074" w:rsidRPr="00F9098B">
        <w:rPr>
          <w:rStyle w:val="Char3"/>
          <w:rtl/>
        </w:rPr>
        <w:t>.</w:t>
      </w:r>
    </w:p>
    <w:p w:rsidR="002207F4" w:rsidRPr="0080191B" w:rsidRDefault="008960CB" w:rsidP="00FA5C34">
      <w:pPr>
        <w:pStyle w:val="a4"/>
        <w:spacing w:before="0" w:beforeAutospacing="0"/>
        <w:ind w:firstLine="284"/>
        <w:jc w:val="both"/>
        <w:rPr>
          <w:rStyle w:val="Char5"/>
          <w:spacing w:val="2"/>
          <w:rtl/>
        </w:rPr>
      </w:pPr>
      <w:r w:rsidRPr="0080191B">
        <w:rPr>
          <w:rStyle w:val="Char5"/>
          <w:spacing w:val="2"/>
          <w:rtl/>
        </w:rPr>
        <w:t>«</w:t>
      </w:r>
      <w:r w:rsidR="002207F4" w:rsidRPr="0080191B">
        <w:rPr>
          <w:rStyle w:val="Char5"/>
          <w:spacing w:val="2"/>
          <w:rtl/>
        </w:rPr>
        <w:t>الثَّرثَارُ</w:t>
      </w:r>
      <w:r w:rsidR="00140074" w:rsidRPr="0080191B">
        <w:rPr>
          <w:rStyle w:val="Char5"/>
          <w:spacing w:val="2"/>
          <w:rtl/>
        </w:rPr>
        <w:t>»</w:t>
      </w:r>
      <w:r w:rsidR="0015419D" w:rsidRPr="0080191B">
        <w:rPr>
          <w:rStyle w:val="Char5"/>
          <w:spacing w:val="2"/>
          <w:rtl/>
        </w:rPr>
        <w:t>:</w:t>
      </w:r>
      <w:r w:rsidR="002207F4" w:rsidRPr="0080191B">
        <w:rPr>
          <w:rStyle w:val="Char5"/>
          <w:spacing w:val="2"/>
          <w:rtl/>
        </w:rPr>
        <w:t xml:space="preserve"> هُوَ كَثِيرُ الكَلامِ تَكلُّفاً</w:t>
      </w:r>
      <w:r w:rsidR="00140074" w:rsidRPr="0080191B">
        <w:rPr>
          <w:rStyle w:val="Char5"/>
          <w:spacing w:val="2"/>
          <w:rtl/>
        </w:rPr>
        <w:t>.</w:t>
      </w:r>
      <w:r w:rsidR="002207F4" w:rsidRPr="0080191B">
        <w:rPr>
          <w:rStyle w:val="Char5"/>
          <w:spacing w:val="2"/>
          <w:rtl/>
        </w:rPr>
        <w:t xml:space="preserve"> </w:t>
      </w:r>
      <w:r w:rsidRPr="0080191B">
        <w:rPr>
          <w:rStyle w:val="Char5"/>
          <w:spacing w:val="2"/>
          <w:rtl/>
        </w:rPr>
        <w:t>«</w:t>
      </w:r>
      <w:r w:rsidR="002207F4" w:rsidRPr="0080191B">
        <w:rPr>
          <w:rStyle w:val="Char5"/>
          <w:spacing w:val="2"/>
          <w:rtl/>
        </w:rPr>
        <w:t>وَال</w:t>
      </w:r>
      <w:r w:rsidR="00F463C5" w:rsidRPr="0080191B">
        <w:rPr>
          <w:rStyle w:val="Char5"/>
          <w:rFonts w:hint="cs"/>
          <w:spacing w:val="2"/>
          <w:rtl/>
        </w:rPr>
        <w:t>ـ</w:t>
      </w:r>
      <w:r w:rsidR="002207F4" w:rsidRPr="0080191B">
        <w:rPr>
          <w:rStyle w:val="Char5"/>
          <w:spacing w:val="2"/>
          <w:rtl/>
        </w:rPr>
        <w:t>مُتَشَدِّقُ</w:t>
      </w:r>
      <w:r w:rsidR="00140074" w:rsidRPr="0080191B">
        <w:rPr>
          <w:rStyle w:val="Char5"/>
          <w:spacing w:val="2"/>
          <w:rtl/>
        </w:rPr>
        <w:t>»</w:t>
      </w:r>
      <w:r w:rsidR="0015419D" w:rsidRPr="0080191B">
        <w:rPr>
          <w:rStyle w:val="Char5"/>
          <w:spacing w:val="2"/>
          <w:rtl/>
        </w:rPr>
        <w:t>:</w:t>
      </w:r>
      <w:r w:rsidR="002207F4" w:rsidRPr="0080191B">
        <w:rPr>
          <w:rStyle w:val="Char5"/>
          <w:spacing w:val="2"/>
          <w:rtl/>
        </w:rPr>
        <w:t xml:space="preserve"> ال</w:t>
      </w:r>
      <w:r w:rsidR="00F463C5" w:rsidRPr="0080191B">
        <w:rPr>
          <w:rStyle w:val="Char5"/>
          <w:rFonts w:hint="cs"/>
          <w:spacing w:val="2"/>
          <w:rtl/>
        </w:rPr>
        <w:t>ـ</w:t>
      </w:r>
      <w:r w:rsidR="002207F4" w:rsidRPr="0080191B">
        <w:rPr>
          <w:rStyle w:val="Char5"/>
          <w:spacing w:val="2"/>
          <w:rtl/>
        </w:rPr>
        <w:t>مُتَطاوِلُ عَلى النَّاسِ بِكَلامِهِ</w:t>
      </w:r>
      <w:r w:rsidR="00140074" w:rsidRPr="0080191B">
        <w:rPr>
          <w:rStyle w:val="Char5"/>
          <w:spacing w:val="2"/>
          <w:rtl/>
        </w:rPr>
        <w:t>،</w:t>
      </w:r>
      <w:r w:rsidR="002207F4" w:rsidRPr="0080191B">
        <w:rPr>
          <w:rStyle w:val="Char5"/>
          <w:spacing w:val="2"/>
          <w:rtl/>
        </w:rPr>
        <w:t xml:space="preserve"> وَيتَكَلَّمُ بِملءِ فيه تَفَاصُحاً وَتَعْظِيم</w:t>
      </w:r>
      <w:r w:rsidR="00F463C5" w:rsidRPr="0080191B">
        <w:rPr>
          <w:rStyle w:val="Char5"/>
          <w:rFonts w:hint="cs"/>
          <w:spacing w:val="2"/>
          <w:rtl/>
        </w:rPr>
        <w:t>ـ</w:t>
      </w:r>
      <w:r w:rsidR="002207F4" w:rsidRPr="0080191B">
        <w:rPr>
          <w:rStyle w:val="Char5"/>
          <w:spacing w:val="2"/>
          <w:rtl/>
        </w:rPr>
        <w:t>اً لكلامِهِ</w:t>
      </w:r>
      <w:r w:rsidR="00140074" w:rsidRPr="0080191B">
        <w:rPr>
          <w:rStyle w:val="Char5"/>
          <w:spacing w:val="2"/>
          <w:rtl/>
        </w:rPr>
        <w:t>،</w:t>
      </w:r>
      <w:r w:rsidR="002207F4" w:rsidRPr="0080191B">
        <w:rPr>
          <w:rStyle w:val="Char5"/>
          <w:spacing w:val="2"/>
          <w:rtl/>
        </w:rPr>
        <w:t xml:space="preserve"> </w:t>
      </w:r>
      <w:r w:rsidRPr="0080191B">
        <w:rPr>
          <w:rStyle w:val="Char5"/>
          <w:spacing w:val="2"/>
          <w:rtl/>
        </w:rPr>
        <w:t>«</w:t>
      </w:r>
      <w:r w:rsidR="002207F4" w:rsidRPr="0080191B">
        <w:rPr>
          <w:rStyle w:val="Char5"/>
          <w:spacing w:val="2"/>
          <w:rtl/>
        </w:rPr>
        <w:t>وَال</w:t>
      </w:r>
      <w:r w:rsidR="00F463C5" w:rsidRPr="0080191B">
        <w:rPr>
          <w:rStyle w:val="Char5"/>
          <w:rFonts w:hint="cs"/>
          <w:spacing w:val="2"/>
          <w:rtl/>
        </w:rPr>
        <w:t>ـ</w:t>
      </w:r>
      <w:r w:rsidR="002207F4" w:rsidRPr="0080191B">
        <w:rPr>
          <w:rStyle w:val="Char5"/>
          <w:spacing w:val="2"/>
          <w:rtl/>
        </w:rPr>
        <w:t>مُتَفَيْهِقُ</w:t>
      </w:r>
      <w:r w:rsidR="00140074" w:rsidRPr="0080191B">
        <w:rPr>
          <w:rStyle w:val="Char5"/>
          <w:spacing w:val="2"/>
          <w:rtl/>
        </w:rPr>
        <w:t>»</w:t>
      </w:r>
      <w:r w:rsidR="0015419D" w:rsidRPr="0080191B">
        <w:rPr>
          <w:rStyle w:val="Char5"/>
          <w:spacing w:val="2"/>
          <w:rtl/>
        </w:rPr>
        <w:t>:</w:t>
      </w:r>
      <w:r w:rsidR="002207F4" w:rsidRPr="0080191B">
        <w:rPr>
          <w:rStyle w:val="Char5"/>
          <w:spacing w:val="2"/>
          <w:rtl/>
        </w:rPr>
        <w:t xml:space="preserve"> أَصلُهُ مِنَ الفَهْقِ</w:t>
      </w:r>
      <w:r w:rsidR="00140074" w:rsidRPr="0080191B">
        <w:rPr>
          <w:rStyle w:val="Char5"/>
          <w:spacing w:val="2"/>
          <w:rtl/>
        </w:rPr>
        <w:t>،</w:t>
      </w:r>
      <w:r w:rsidR="002207F4" w:rsidRPr="0080191B">
        <w:rPr>
          <w:rStyle w:val="Char5"/>
          <w:spacing w:val="2"/>
          <w:rtl/>
        </w:rPr>
        <w:t xml:space="preserve"> وهُو الامْتِلاءُ</w:t>
      </w:r>
      <w:r w:rsidR="00140074" w:rsidRPr="0080191B">
        <w:rPr>
          <w:rStyle w:val="Char5"/>
          <w:spacing w:val="2"/>
          <w:rtl/>
        </w:rPr>
        <w:t>،</w:t>
      </w:r>
      <w:r w:rsidR="002207F4" w:rsidRPr="0080191B">
        <w:rPr>
          <w:rStyle w:val="Char5"/>
          <w:spacing w:val="2"/>
          <w:rtl/>
        </w:rPr>
        <w:t xml:space="preserve"> وَهُوَ الذي يَمْلأ فَمَهُ بِالكَلامِ</w:t>
      </w:r>
      <w:r w:rsidR="00140074" w:rsidRPr="0080191B">
        <w:rPr>
          <w:rStyle w:val="Char5"/>
          <w:spacing w:val="2"/>
          <w:rtl/>
        </w:rPr>
        <w:t>،</w:t>
      </w:r>
      <w:r w:rsidR="002207F4" w:rsidRPr="0080191B">
        <w:rPr>
          <w:rStyle w:val="Char5"/>
          <w:spacing w:val="2"/>
          <w:rtl/>
        </w:rPr>
        <w:t xml:space="preserve"> وَيَتَوَسَّعُ فيه</w:t>
      </w:r>
      <w:r w:rsidR="00140074" w:rsidRPr="0080191B">
        <w:rPr>
          <w:rStyle w:val="Char5"/>
          <w:spacing w:val="2"/>
          <w:rtl/>
        </w:rPr>
        <w:t>،</w:t>
      </w:r>
      <w:r w:rsidR="002207F4" w:rsidRPr="0080191B">
        <w:rPr>
          <w:rStyle w:val="Char5"/>
          <w:spacing w:val="2"/>
          <w:rtl/>
        </w:rPr>
        <w:t xml:space="preserve"> وَيُغْرِب بِهِ تَكَبُّراً وَارتِفَاعاً</w:t>
      </w:r>
      <w:r w:rsidR="00140074" w:rsidRPr="0080191B">
        <w:rPr>
          <w:rStyle w:val="Char5"/>
          <w:spacing w:val="2"/>
          <w:rtl/>
        </w:rPr>
        <w:t>،</w:t>
      </w:r>
      <w:r w:rsidR="002207F4" w:rsidRPr="0080191B">
        <w:rPr>
          <w:rStyle w:val="Char5"/>
          <w:spacing w:val="2"/>
          <w:rtl/>
        </w:rPr>
        <w:t xml:space="preserve"> وإِظْهَاراً للفَضِيلَةِ عَلى غيَرِهِ</w:t>
      </w:r>
      <w:r w:rsidR="00140074" w:rsidRPr="0080191B">
        <w:rPr>
          <w:rStyle w:val="Char5"/>
          <w:spacing w:val="2"/>
          <w:rtl/>
        </w:rPr>
        <w:t>.</w:t>
      </w:r>
    </w:p>
    <w:p w:rsidR="002207F4" w:rsidRPr="0052470B" w:rsidRDefault="002207F4" w:rsidP="00711E77">
      <w:pPr>
        <w:pStyle w:val="a8"/>
        <w:rPr>
          <w:rtl/>
        </w:rPr>
      </w:pPr>
      <w:r w:rsidRPr="0052470B">
        <w:rPr>
          <w:rFonts w:hint="cs"/>
          <w:rtl/>
        </w:rPr>
        <w:t>وروى</w:t>
      </w:r>
      <w:r w:rsidRPr="0052470B">
        <w:rPr>
          <w:rtl/>
        </w:rPr>
        <w:t xml:space="preserve"> </w:t>
      </w:r>
      <w:r w:rsidRPr="0052470B">
        <w:rPr>
          <w:rFonts w:hint="cs"/>
          <w:rtl/>
        </w:rPr>
        <w:t>الترمذي</w:t>
      </w:r>
      <w:r w:rsidRPr="0052470B">
        <w:rPr>
          <w:rtl/>
        </w:rPr>
        <w:t xml:space="preserve"> </w:t>
      </w:r>
      <w:r w:rsidRPr="0052470B">
        <w:rPr>
          <w:rFonts w:hint="cs"/>
          <w:rtl/>
        </w:rPr>
        <w:t>عن</w:t>
      </w:r>
      <w:r w:rsidRPr="0052470B">
        <w:rPr>
          <w:rtl/>
        </w:rPr>
        <w:t xml:space="preserve"> </w:t>
      </w:r>
      <w:r w:rsidRPr="00F463C5">
        <w:rPr>
          <w:rFonts w:hint="cs"/>
          <w:rtl/>
        </w:rPr>
        <w:t>عبد</w:t>
      </w:r>
      <w:r w:rsidRPr="00F463C5">
        <w:rPr>
          <w:rtl/>
        </w:rPr>
        <w:t xml:space="preserve"> </w:t>
      </w:r>
      <w:r w:rsidR="00F463C5">
        <w:rPr>
          <w:rFonts w:hint="cs"/>
          <w:rtl/>
        </w:rPr>
        <w:t>الل</w:t>
      </w:r>
      <w:r w:rsidRPr="00F463C5">
        <w:rPr>
          <w:rFonts w:hint="cs"/>
          <w:rtl/>
        </w:rPr>
        <w:t>ه</w:t>
      </w:r>
      <w:r w:rsidRPr="00F463C5">
        <w:rPr>
          <w:rtl/>
        </w:rPr>
        <w:t xml:space="preserve"> </w:t>
      </w:r>
      <w:r w:rsidRPr="0052470B">
        <w:rPr>
          <w:rFonts w:hint="cs"/>
          <w:rtl/>
        </w:rPr>
        <w:t>بن</w:t>
      </w:r>
      <w:r w:rsidRPr="0052470B">
        <w:rPr>
          <w:rtl/>
        </w:rPr>
        <w:t xml:space="preserve"> </w:t>
      </w:r>
      <w:r w:rsidRPr="0052470B">
        <w:rPr>
          <w:rFonts w:hint="cs"/>
          <w:rtl/>
        </w:rPr>
        <w:t>ال</w:t>
      </w:r>
      <w:r w:rsidR="00F463C5">
        <w:rPr>
          <w:rFonts w:hint="cs"/>
          <w:rtl/>
        </w:rPr>
        <w:t>ـ</w:t>
      </w:r>
      <w:r w:rsidRPr="0052470B">
        <w:rPr>
          <w:rFonts w:hint="cs"/>
          <w:rtl/>
        </w:rPr>
        <w:t>مباركِ</w:t>
      </w:r>
      <w:r w:rsidRPr="0052470B">
        <w:rPr>
          <w:rtl/>
        </w:rPr>
        <w:t xml:space="preserve"> </w:t>
      </w:r>
      <w:r w:rsidRPr="0052470B">
        <w:rPr>
          <w:rFonts w:hint="cs"/>
          <w:rtl/>
        </w:rPr>
        <w:t>رحِمه</w:t>
      </w:r>
      <w:r w:rsidRPr="0052470B">
        <w:rPr>
          <w:rtl/>
        </w:rPr>
        <w:t xml:space="preserve"> </w:t>
      </w:r>
      <w:r w:rsidR="00F463C5">
        <w:rPr>
          <w:rFonts w:hint="cs"/>
          <w:rtl/>
        </w:rPr>
        <w:t>الل</w:t>
      </w:r>
      <w:r w:rsidRPr="0052470B">
        <w:rPr>
          <w:rtl/>
        </w:rPr>
        <w:t>ه في تَفْسير حُسْنِ الخُلُقِ قال</w:t>
      </w:r>
      <w:r w:rsidR="0015419D" w:rsidRPr="0052470B">
        <w:rPr>
          <w:rtl/>
        </w:rPr>
        <w:t>:</w:t>
      </w:r>
      <w:r w:rsidRPr="0052470B">
        <w:rPr>
          <w:rtl/>
        </w:rPr>
        <w:t xml:space="preserve"> هُوَ طَلاقَ</w:t>
      </w:r>
      <w:r w:rsidR="00061B1A" w:rsidRPr="0052470B">
        <w:rPr>
          <w:rFonts w:hint="cs"/>
          <w:rtl/>
        </w:rPr>
        <w:t>ةُ</w:t>
      </w:r>
      <w:r w:rsidRPr="0052470B">
        <w:rPr>
          <w:rtl/>
        </w:rPr>
        <w:t xml:space="preserve"> الوجه</w:t>
      </w:r>
      <w:r w:rsidR="00140074" w:rsidRPr="0052470B">
        <w:rPr>
          <w:rtl/>
        </w:rPr>
        <w:t>.</w:t>
      </w:r>
      <w:r w:rsidRPr="0052470B">
        <w:rPr>
          <w:rtl/>
        </w:rPr>
        <w:t xml:space="preserve"> وبذلُ ال</w:t>
      </w:r>
      <w:r w:rsidR="00F463C5">
        <w:rPr>
          <w:rFonts w:hint="cs"/>
          <w:rtl/>
        </w:rPr>
        <w:t>ـ</w:t>
      </w:r>
      <w:r w:rsidRPr="0052470B">
        <w:rPr>
          <w:rtl/>
        </w:rPr>
        <w:t>مَعرُوف</w:t>
      </w:r>
      <w:r w:rsidR="00140074" w:rsidRPr="0052470B">
        <w:rPr>
          <w:rtl/>
        </w:rPr>
        <w:t>،</w:t>
      </w:r>
      <w:r w:rsidRPr="0052470B">
        <w:rPr>
          <w:rtl/>
        </w:rPr>
        <w:t xml:space="preserve"> وكَفُّ الأَذَى</w:t>
      </w:r>
      <w:r w:rsidR="00140074" w:rsidRPr="00F463C5">
        <w:rPr>
          <w:rtl/>
        </w:rPr>
        <w:t>.</w:t>
      </w:r>
    </w:p>
    <w:p w:rsidR="003A2235" w:rsidRPr="0052470B" w:rsidRDefault="00B3638C" w:rsidP="00CA2E2E">
      <w:pPr>
        <w:ind w:firstLine="284"/>
        <w:jc w:val="both"/>
        <w:rPr>
          <w:rStyle w:val="Char3"/>
          <w:rtl/>
        </w:rPr>
      </w:pPr>
      <w:r w:rsidRPr="0052470B">
        <w:rPr>
          <w:rStyle w:val="Char3"/>
          <w:rtl/>
        </w:rPr>
        <w:t xml:space="preserve">631. </w:t>
      </w:r>
      <w:r w:rsidR="00A80F5F" w:rsidRPr="00A80F5F">
        <w:rPr>
          <w:rStyle w:val="Char4"/>
          <w:rtl/>
        </w:rPr>
        <w:t>«</w:t>
      </w:r>
      <w:r w:rsidRPr="00A80F5F">
        <w:rPr>
          <w:rStyle w:val="Char8"/>
          <w:rtl/>
        </w:rPr>
        <w:t>از جابر</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«محبوب‌ترین کسان شما نزد من و نزدیک‌ترین شما به همنشینی من در روز قیامت، خوش‌اخلاق‌ترین شماست و مبغوض‌ترین شما نزد من و دورترین شما در روز قیامت از من ثرثاران و متش</w:t>
      </w:r>
      <w:r w:rsidR="00061B1A" w:rsidRPr="0052470B">
        <w:rPr>
          <w:rStyle w:val="Char8"/>
          <w:rFonts w:hint="cs"/>
          <w:rtl/>
        </w:rPr>
        <w:t>دق</w:t>
      </w:r>
      <w:r w:rsidRPr="0052470B">
        <w:rPr>
          <w:rStyle w:val="Char8"/>
          <w:rtl/>
        </w:rPr>
        <w:t xml:space="preserve">ان و متفیهقان (: پرگویان متکلف و لافزنان ومتظاهران وخودنمایان به فصاحت در کلام و کسانی که پر دهان </w:t>
      </w:r>
      <w:r w:rsidR="00CD1A1F">
        <w:rPr>
          <w:rStyle w:val="Char8"/>
          <w:rtl/>
        </w:rPr>
        <w:t>خود و غلیظ سخن می‌‌گویند) هستند</w:t>
      </w:r>
      <w:r w:rsidRPr="0052470B">
        <w:rPr>
          <w:rStyle w:val="Char8"/>
          <w:rtl/>
        </w:rPr>
        <w:t xml:space="preserve">، صحابه گفتند: </w:t>
      </w:r>
      <w:r w:rsidR="00420A08" w:rsidRPr="0052470B">
        <w:rPr>
          <w:rStyle w:val="Char8"/>
          <w:rtl/>
        </w:rPr>
        <w:t>ای رسول خدا! ثرثار و مشتدق را می‌دانیم، متفیهقان چه کسانی هستند؟ فرمودند: «متکبرانند»</w:t>
      </w:r>
      <w:r w:rsidR="000631CD" w:rsidRPr="00EE7E0F">
        <w:rPr>
          <w:rStyle w:val="Char4"/>
          <w:rFonts w:hint="cs"/>
          <w:rtl/>
        </w:rPr>
        <w:t>»</w:t>
      </w:r>
      <w:r w:rsidR="00420A08" w:rsidRPr="00E96FD0">
        <w:rPr>
          <w:rStyle w:val="FootnoteReference"/>
          <w:rFonts w:ascii="IRNazli" w:hAnsi="IRNazli" w:cs="IRNazli"/>
          <w:sz w:val="28"/>
          <w:szCs w:val="28"/>
          <w:rtl/>
          <w:lang w:bidi="ar-AE"/>
        </w:rPr>
        <w:footnoteReference w:id="691"/>
      </w:r>
      <w:r w:rsidR="000631CD" w:rsidRPr="0052470B">
        <w:rPr>
          <w:rStyle w:val="Char4"/>
          <w:rFonts w:hint="cs"/>
          <w:spacing w:val="0"/>
          <w:rtl/>
        </w:rPr>
        <w:t>.</w:t>
      </w:r>
    </w:p>
    <w:p w:rsidR="003A2235" w:rsidRDefault="00420A08" w:rsidP="00CA2E2E">
      <w:pPr>
        <w:ind w:firstLine="284"/>
        <w:jc w:val="both"/>
        <w:rPr>
          <w:rStyle w:val="Char3"/>
        </w:rPr>
      </w:pPr>
      <w:r w:rsidRPr="0052470B">
        <w:rPr>
          <w:rStyle w:val="Char3"/>
          <w:rtl/>
        </w:rPr>
        <w:t>و ترمذی از «عبدالله بن مبارک</w:t>
      </w:r>
      <w:r w:rsidR="000C6F25" w:rsidRPr="0052470B">
        <w:rPr>
          <w:rFonts w:cs="CTraditional Arabic"/>
          <w:sz w:val="28"/>
          <w:szCs w:val="28"/>
          <w:rtl/>
          <w:lang w:bidi="ar-AE"/>
        </w:rPr>
        <w:t xml:space="preserve"> /</w:t>
      </w:r>
      <w:r w:rsidRPr="0052470B">
        <w:rPr>
          <w:rStyle w:val="Char3"/>
          <w:rtl/>
        </w:rPr>
        <w:t xml:space="preserve"> روایت کرده است که او در تفسیر حسن خلق، گفته است: حسن خلق عبارت است از گشادگی چهره و خوشرویی و کار نیک کردن و خودداری از آزار رسانیدن به دیگران.</w:t>
      </w:r>
    </w:p>
    <w:p w:rsidR="0080191B" w:rsidRDefault="0080191B" w:rsidP="00CA2E2E">
      <w:pPr>
        <w:ind w:firstLine="284"/>
        <w:jc w:val="both"/>
        <w:rPr>
          <w:rStyle w:val="Char3"/>
        </w:rPr>
      </w:pPr>
    </w:p>
    <w:p w:rsidR="0080191B" w:rsidRPr="0052470B" w:rsidRDefault="0080191B" w:rsidP="00CA2E2E">
      <w:pPr>
        <w:ind w:firstLine="284"/>
        <w:jc w:val="both"/>
        <w:rPr>
          <w:rStyle w:val="Char3"/>
          <w:rtl/>
        </w:rPr>
      </w:pPr>
    </w:p>
    <w:p w:rsidR="00487917" w:rsidRPr="00487917" w:rsidRDefault="00487917" w:rsidP="00487917">
      <w:pPr>
        <w:pStyle w:val="af2"/>
        <w:rPr>
          <w:rtl/>
        </w:rPr>
      </w:pPr>
      <w:bookmarkStart w:id="340" w:name="_Toc442124484"/>
      <w:bookmarkStart w:id="341" w:name="_Toc437943093"/>
      <w:r w:rsidRPr="00487917">
        <w:rPr>
          <w:rFonts w:hint="cs"/>
          <w:rtl/>
        </w:rPr>
        <w:t xml:space="preserve">74- </w:t>
      </w:r>
      <w:r w:rsidRPr="00487917">
        <w:rPr>
          <w:rtl/>
        </w:rPr>
        <w:t>باب الحلم والأناة والرفق</w:t>
      </w:r>
      <w:bookmarkEnd w:id="340"/>
    </w:p>
    <w:p w:rsidR="00420A08" w:rsidRPr="00487917" w:rsidRDefault="00487917" w:rsidP="00487917">
      <w:pPr>
        <w:pStyle w:val="af"/>
        <w:bidi/>
        <w:rPr>
          <w:rStyle w:val="Char3"/>
          <w:rFonts w:ascii="IRZar" w:hAnsi="IRZar" w:cs="IRZar"/>
          <w:sz w:val="24"/>
          <w:szCs w:val="24"/>
          <w:rtl/>
        </w:rPr>
      </w:pPr>
      <w:bookmarkStart w:id="342" w:name="_Toc442124485"/>
      <w:r w:rsidRPr="00487917">
        <w:rPr>
          <w:rFonts w:hint="cs"/>
          <w:rtl/>
        </w:rPr>
        <w:t>باب بردباری و درنگ کردن و شکیبایی و سازگاری</w:t>
      </w:r>
      <w:bookmarkEnd w:id="341"/>
      <w:bookmarkEnd w:id="342"/>
    </w:p>
    <w:p w:rsidR="005F0FDF" w:rsidRPr="0052470B" w:rsidRDefault="00CD1A1F" w:rsidP="00CA2E2E">
      <w:pPr>
        <w:ind w:firstLine="284"/>
        <w:jc w:val="both"/>
        <w:rPr>
          <w:rStyle w:val="Char3"/>
          <w:rtl/>
        </w:rPr>
      </w:pPr>
      <w:r w:rsidRPr="00CD1A1F">
        <w:rPr>
          <w:rStyle w:val="Char5"/>
          <w:rtl/>
        </w:rPr>
        <w:t>قال</w:t>
      </w:r>
      <w:r w:rsidRPr="00CD1A1F">
        <w:rPr>
          <w:rStyle w:val="Char5"/>
          <w:rFonts w:hint="cs"/>
          <w:rtl/>
        </w:rPr>
        <w:t xml:space="preserve"> </w:t>
      </w:r>
      <w:r w:rsidR="005F0FDF" w:rsidRPr="00CD1A1F">
        <w:rPr>
          <w:rStyle w:val="Char5"/>
          <w:rtl/>
        </w:rPr>
        <w:t>الله تعالی:</w:t>
      </w:r>
    </w:p>
    <w:p w:rsidR="005F0FDF" w:rsidRPr="0052470B" w:rsidRDefault="007E172A" w:rsidP="009E2CA4">
      <w:pPr>
        <w:pStyle w:val="a5"/>
        <w:rPr>
          <w:rStyle w:val="Char3"/>
          <w:spacing w:val="0"/>
          <w:rtl/>
        </w:rPr>
      </w:pPr>
      <w:r w:rsidRPr="0052470B">
        <w:rPr>
          <w:rStyle w:val="Char4"/>
          <w:rFonts w:hint="cs"/>
          <w:spacing w:val="0"/>
          <w:rtl/>
        </w:rPr>
        <w:t>﴿</w:t>
      </w:r>
      <w:r w:rsidRPr="009E2CA4">
        <w:rPr>
          <w:rtl/>
        </w:rPr>
        <w:t>وَ</w:t>
      </w:r>
      <w:r w:rsidRPr="009E2CA4">
        <w:rPr>
          <w:rFonts w:hint="cs"/>
          <w:rtl/>
        </w:rPr>
        <w:t>ٱلۡكَٰظِمِينَ</w:t>
      </w:r>
      <w:r w:rsidRPr="009E2CA4">
        <w:rPr>
          <w:rtl/>
        </w:rPr>
        <w:t xml:space="preserve"> </w:t>
      </w:r>
      <w:r w:rsidRPr="009E2CA4">
        <w:rPr>
          <w:rFonts w:hint="cs"/>
          <w:rtl/>
        </w:rPr>
        <w:t>ٱلۡغَيۡظَ</w:t>
      </w:r>
      <w:r w:rsidRPr="009E2CA4">
        <w:rPr>
          <w:rtl/>
        </w:rPr>
        <w:t xml:space="preserve"> وَ</w:t>
      </w:r>
      <w:r w:rsidRPr="009E2CA4">
        <w:rPr>
          <w:rFonts w:hint="cs"/>
          <w:rtl/>
        </w:rPr>
        <w:t>ٱلۡعَافِينَ</w:t>
      </w:r>
      <w:r w:rsidRPr="009E2CA4">
        <w:rPr>
          <w:rtl/>
        </w:rPr>
        <w:t xml:space="preserve"> عَنِ </w:t>
      </w:r>
      <w:r w:rsidRPr="009E2CA4">
        <w:rPr>
          <w:rFonts w:hint="cs"/>
          <w:rtl/>
        </w:rPr>
        <w:t>ٱلنَّاسِۗ</w:t>
      </w:r>
      <w:r w:rsidRPr="009E2CA4">
        <w:rPr>
          <w:rtl/>
        </w:rPr>
        <w:t xml:space="preserve"> وَ</w:t>
      </w:r>
      <w:r w:rsidRPr="009E2CA4">
        <w:rPr>
          <w:rFonts w:hint="cs"/>
          <w:rtl/>
        </w:rPr>
        <w:t>ٱللَّهُ</w:t>
      </w:r>
      <w:r w:rsidRPr="009E2CA4">
        <w:rPr>
          <w:rtl/>
        </w:rPr>
        <w:t xml:space="preserve"> يُحِبُّ </w:t>
      </w:r>
      <w:r w:rsidRPr="009E2CA4">
        <w:rPr>
          <w:rFonts w:hint="cs"/>
          <w:rtl/>
        </w:rPr>
        <w:t>ٱلۡمُحۡسِنِينَ</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[آل عمران: 134]</w:t>
      </w:r>
      <w:r w:rsidR="002F17F9" w:rsidRPr="00EE7E0F">
        <w:rPr>
          <w:rStyle w:val="Char9"/>
          <w:rFonts w:hint="cs"/>
          <w:rtl/>
        </w:rPr>
        <w:t>.</w:t>
      </w:r>
    </w:p>
    <w:p w:rsidR="005F0FDF" w:rsidRPr="0052470B" w:rsidRDefault="000631CD" w:rsidP="000631CD">
      <w:pPr>
        <w:pStyle w:val="a2"/>
        <w:rPr>
          <w:sz w:val="28"/>
          <w:szCs w:val="28"/>
          <w:rtl/>
        </w:rPr>
      </w:pPr>
      <w:r w:rsidRPr="0052470B">
        <w:rPr>
          <w:rStyle w:val="Char4"/>
          <w:rFonts w:hint="cs"/>
          <w:spacing w:val="0"/>
          <w:rtl/>
        </w:rPr>
        <w:t>«</w:t>
      </w:r>
      <w:r w:rsidR="005F0FDF" w:rsidRPr="0052470B">
        <w:rPr>
          <w:rtl/>
        </w:rPr>
        <w:t>کسانی که خشم خود را فرو می‌خورند و از مردم گذشت می‌کنند (و بدین وسیله در صف نیکوکاران جایگزین می‌شوند) وخداوند (هم) نیکوکاران را دوست دارد</w:t>
      </w:r>
      <w:r w:rsidRPr="0052470B">
        <w:rPr>
          <w:rFonts w:hint="cs"/>
          <w:rtl/>
        </w:rPr>
        <w:t>»</w:t>
      </w:r>
      <w:r w:rsidR="005F0FDF" w:rsidRPr="00EE7E0F">
        <w:rPr>
          <w:rStyle w:val="Char4"/>
          <w:rtl/>
        </w:rPr>
        <w:t>»</w:t>
      </w:r>
      <w:r w:rsidR="005F0FDF" w:rsidRPr="0052470B">
        <w:rPr>
          <w:rtl/>
        </w:rPr>
        <w:t>.</w:t>
      </w:r>
    </w:p>
    <w:p w:rsidR="005F0FDF" w:rsidRPr="0052470B" w:rsidRDefault="00487917" w:rsidP="00487917">
      <w:pPr>
        <w:pStyle w:val="a8"/>
        <w:rPr>
          <w:rStyle w:val="Char3"/>
          <w:rtl/>
        </w:rPr>
      </w:pPr>
      <w:r>
        <w:rPr>
          <w:rtl/>
        </w:rPr>
        <w:t>و</w:t>
      </w:r>
      <w:r w:rsidR="005F0FDF" w:rsidRPr="00487917">
        <w:rPr>
          <w:rtl/>
        </w:rPr>
        <w:t>قال تعالی:</w:t>
      </w:r>
    </w:p>
    <w:p w:rsidR="005F0FDF" w:rsidRPr="0052470B" w:rsidRDefault="007E172A" w:rsidP="009E2CA4">
      <w:pPr>
        <w:pStyle w:val="a5"/>
        <w:rPr>
          <w:rStyle w:val="Char3"/>
          <w:spacing w:val="0"/>
          <w:rtl/>
        </w:rPr>
      </w:pPr>
      <w:r w:rsidRPr="0052470B">
        <w:rPr>
          <w:rStyle w:val="Char4"/>
          <w:spacing w:val="0"/>
          <w:rtl/>
        </w:rPr>
        <w:t>﴿</w:t>
      </w:r>
      <w:r w:rsidRPr="009E2CA4">
        <w:rPr>
          <w:rtl/>
        </w:rPr>
        <w:t xml:space="preserve">خُذِ </w:t>
      </w:r>
      <w:r w:rsidRPr="009E2CA4">
        <w:rPr>
          <w:rFonts w:hint="cs"/>
          <w:rtl/>
        </w:rPr>
        <w:t>ٱلۡعَفۡوَ</w:t>
      </w:r>
      <w:r w:rsidRPr="009E2CA4">
        <w:rPr>
          <w:rtl/>
        </w:rPr>
        <w:t xml:space="preserve"> وَأۡمُرۡ بِ</w:t>
      </w:r>
      <w:r w:rsidRPr="009E2CA4">
        <w:rPr>
          <w:rFonts w:hint="cs"/>
          <w:rtl/>
        </w:rPr>
        <w:t>ٱلۡعُرۡفِ</w:t>
      </w:r>
      <w:r w:rsidRPr="009E2CA4">
        <w:rPr>
          <w:rtl/>
        </w:rPr>
        <w:t xml:space="preserve"> وَأَعۡرِضۡ عَنِ </w:t>
      </w:r>
      <w:r w:rsidRPr="009E2CA4">
        <w:rPr>
          <w:rFonts w:hint="cs"/>
          <w:rtl/>
        </w:rPr>
        <w:t>ٱلۡجَٰهِلِينَ</w:t>
      </w:r>
      <w:r w:rsidRPr="009E2CA4">
        <w:rPr>
          <w:rtl/>
        </w:rPr>
        <w:t>١٩٩</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[الأعراف: 199]</w:t>
      </w:r>
      <w:r w:rsidR="002F17F9" w:rsidRPr="00EE7E0F">
        <w:rPr>
          <w:rStyle w:val="Char9"/>
          <w:rFonts w:hint="cs"/>
          <w:rtl/>
        </w:rPr>
        <w:t>.</w:t>
      </w:r>
    </w:p>
    <w:p w:rsidR="005F0FDF" w:rsidRPr="0052470B" w:rsidRDefault="005F0FDF" w:rsidP="009E2CA4">
      <w:pPr>
        <w:pStyle w:val="a2"/>
        <w:rPr>
          <w:sz w:val="28"/>
          <w:szCs w:val="28"/>
          <w:rtl/>
        </w:rPr>
      </w:pPr>
      <w:r w:rsidRPr="0052470B">
        <w:rPr>
          <w:rStyle w:val="Char4"/>
          <w:spacing w:val="0"/>
          <w:rtl/>
        </w:rPr>
        <w:t>«</w:t>
      </w:r>
      <w:r w:rsidRPr="0052470B">
        <w:rPr>
          <w:rtl/>
        </w:rPr>
        <w:t>عفو و گذشت داشته باش و به کار نیک امر کن و از نادانان چشم‌پوشی کن</w:t>
      </w:r>
      <w:r w:rsidRPr="00EE7E0F">
        <w:rPr>
          <w:rStyle w:val="Char4"/>
          <w:rtl/>
        </w:rPr>
        <w:t>»</w:t>
      </w:r>
      <w:r w:rsidRPr="0052470B">
        <w:rPr>
          <w:rtl/>
        </w:rPr>
        <w:t>.</w:t>
      </w:r>
    </w:p>
    <w:p w:rsidR="001A2A9B" w:rsidRPr="0052470B" w:rsidRDefault="00CD1A1F" w:rsidP="00CA2E2E">
      <w:pPr>
        <w:ind w:firstLine="284"/>
        <w:jc w:val="both"/>
        <w:rPr>
          <w:rStyle w:val="Char3"/>
          <w:rtl/>
        </w:rPr>
      </w:pPr>
      <w:r w:rsidRPr="00CD1A1F">
        <w:rPr>
          <w:rStyle w:val="Char5"/>
          <w:rtl/>
        </w:rPr>
        <w:t>و</w:t>
      </w:r>
      <w:r w:rsidR="001A2A9B" w:rsidRPr="00CD1A1F">
        <w:rPr>
          <w:rStyle w:val="Char5"/>
          <w:rtl/>
        </w:rPr>
        <w:t>قال تعالی:</w:t>
      </w:r>
    </w:p>
    <w:p w:rsidR="001A2A9B" w:rsidRPr="0052470B" w:rsidRDefault="007E172A" w:rsidP="009E2CA4">
      <w:pPr>
        <w:pStyle w:val="a5"/>
        <w:rPr>
          <w:rStyle w:val="Char3"/>
          <w:spacing w:val="0"/>
          <w:rtl/>
        </w:rPr>
      </w:pPr>
      <w:r w:rsidRPr="0052470B">
        <w:rPr>
          <w:rStyle w:val="Char4"/>
          <w:rFonts w:hint="cs"/>
          <w:spacing w:val="0"/>
          <w:rtl/>
        </w:rPr>
        <w:t>﴿</w:t>
      </w:r>
      <w:r w:rsidRPr="009E2CA4">
        <w:rPr>
          <w:rtl/>
        </w:rPr>
        <w:t xml:space="preserve">وَلَا تَسۡتَوِي </w:t>
      </w:r>
      <w:r w:rsidRPr="009E2CA4">
        <w:rPr>
          <w:rFonts w:hint="cs"/>
          <w:rtl/>
        </w:rPr>
        <w:t>ٱلۡحَسَنَةُ</w:t>
      </w:r>
      <w:r w:rsidRPr="009E2CA4">
        <w:rPr>
          <w:rtl/>
        </w:rPr>
        <w:t xml:space="preserve"> وَلَا </w:t>
      </w:r>
      <w:r w:rsidRPr="009E2CA4">
        <w:rPr>
          <w:rFonts w:hint="cs"/>
          <w:rtl/>
        </w:rPr>
        <w:t>ٱلسَّيِّئَةُۚ</w:t>
      </w:r>
      <w:r w:rsidRPr="009E2CA4">
        <w:rPr>
          <w:rtl/>
        </w:rPr>
        <w:t xml:space="preserve"> </w:t>
      </w:r>
      <w:r w:rsidRPr="009E2CA4">
        <w:rPr>
          <w:rFonts w:hint="cs"/>
          <w:rtl/>
        </w:rPr>
        <w:t>ٱدۡفَعۡ</w:t>
      </w:r>
      <w:r w:rsidRPr="009E2CA4">
        <w:rPr>
          <w:rtl/>
        </w:rPr>
        <w:t xml:space="preserve"> بِ</w:t>
      </w:r>
      <w:r w:rsidRPr="009E2CA4">
        <w:rPr>
          <w:rFonts w:hint="cs"/>
          <w:rtl/>
        </w:rPr>
        <w:t>ٱلَّتِي</w:t>
      </w:r>
      <w:r w:rsidRPr="009E2CA4">
        <w:rPr>
          <w:rtl/>
        </w:rPr>
        <w:t xml:space="preserve"> هِيَ أَحۡسَنُ فَإِذَا </w:t>
      </w:r>
      <w:r w:rsidRPr="009E2CA4">
        <w:rPr>
          <w:rFonts w:hint="cs"/>
          <w:rtl/>
        </w:rPr>
        <w:t>ٱلَّذِي</w:t>
      </w:r>
      <w:r w:rsidRPr="009E2CA4">
        <w:rPr>
          <w:rtl/>
        </w:rPr>
        <w:t xml:space="preserve"> بَيۡنَكَ وَبَيۡنَهُ</w:t>
      </w:r>
      <w:r w:rsidRPr="009E2CA4">
        <w:rPr>
          <w:rFonts w:hint="cs"/>
          <w:rtl/>
        </w:rPr>
        <w:t>ۥ</w:t>
      </w:r>
      <w:r w:rsidRPr="009E2CA4">
        <w:rPr>
          <w:rtl/>
        </w:rPr>
        <w:t xml:space="preserve"> عَدَٰوَةٞ كَأَنَّهُ</w:t>
      </w:r>
      <w:r w:rsidRPr="009E2CA4">
        <w:rPr>
          <w:rFonts w:hint="cs"/>
          <w:rtl/>
        </w:rPr>
        <w:t>ۥ</w:t>
      </w:r>
      <w:r w:rsidRPr="009E2CA4">
        <w:rPr>
          <w:rtl/>
        </w:rPr>
        <w:t xml:space="preserve"> وَلِيٌّ حَمِيمٞ٣٤ وَمَا يُلَقَّىٰهَآ إِلَّا </w:t>
      </w:r>
      <w:r w:rsidRPr="009E2CA4">
        <w:rPr>
          <w:rFonts w:hint="cs"/>
          <w:rtl/>
        </w:rPr>
        <w:t>ٱلَّذِينَ</w:t>
      </w:r>
      <w:r w:rsidRPr="009E2CA4">
        <w:rPr>
          <w:rtl/>
        </w:rPr>
        <w:t xml:space="preserve"> صَبَرُواْ وَمَا يُلَقَّىٰهَآ إِلَّا ذُو حَظٍّ عَظِيمٖ٣٥</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[فصلت: 34-35]</w:t>
      </w:r>
      <w:r w:rsidR="002F17F9" w:rsidRPr="00EE7E0F">
        <w:rPr>
          <w:rStyle w:val="Char9"/>
          <w:rFonts w:hint="cs"/>
          <w:rtl/>
        </w:rPr>
        <w:t>.</w:t>
      </w:r>
    </w:p>
    <w:p w:rsidR="001A2A9B" w:rsidRPr="0052470B" w:rsidRDefault="001A2A9B" w:rsidP="009E2CA4">
      <w:pPr>
        <w:pStyle w:val="a2"/>
        <w:rPr>
          <w:sz w:val="28"/>
          <w:szCs w:val="28"/>
          <w:rtl/>
        </w:rPr>
      </w:pPr>
      <w:r w:rsidRPr="0052470B">
        <w:rPr>
          <w:rStyle w:val="Char4"/>
          <w:spacing w:val="0"/>
          <w:rtl/>
        </w:rPr>
        <w:t>«</w:t>
      </w:r>
      <w:r w:rsidRPr="0052470B">
        <w:rPr>
          <w:rtl/>
        </w:rPr>
        <w:t>نیکی و بدی یکسان نیست؛ (بدی را) با زیباترین شیوه پاسخ بده،نتیجه‌ی این کار آن خواهد شد که کسی که میان تو و او دشمنی است، به ناگاه همچون دوست مهربان صمیم</w:t>
      </w:r>
      <w:r w:rsidR="00061B1A" w:rsidRPr="0052470B">
        <w:rPr>
          <w:rFonts w:hint="cs"/>
          <w:rtl/>
        </w:rPr>
        <w:t>ی</w:t>
      </w:r>
      <w:r w:rsidRPr="0052470B">
        <w:rPr>
          <w:rtl/>
        </w:rPr>
        <w:t xml:space="preserve"> گردد. به این خوی نمی‌رسند و دارای آن نمی‌شوند، مگر کسانی که صبر و استقامت بورزند و به آن نمی‌رسند مگر کسانی که بهره‌ی بزرگی (از ایمان و ثواب و سعادت) داشته باشند</w:t>
      </w:r>
      <w:r w:rsidRPr="00EE7E0F">
        <w:rPr>
          <w:rStyle w:val="Char4"/>
          <w:rtl/>
        </w:rPr>
        <w:t>»</w:t>
      </w:r>
      <w:r w:rsidRPr="0052470B">
        <w:rPr>
          <w:rtl/>
        </w:rPr>
        <w:t>.</w:t>
      </w:r>
    </w:p>
    <w:p w:rsidR="00E115D8" w:rsidRPr="0052470B" w:rsidRDefault="00CD1A1F" w:rsidP="00CA2E2E">
      <w:pPr>
        <w:ind w:firstLine="284"/>
        <w:jc w:val="both"/>
        <w:rPr>
          <w:rStyle w:val="Char3"/>
          <w:rtl/>
        </w:rPr>
      </w:pPr>
      <w:r w:rsidRPr="00CD1A1F">
        <w:rPr>
          <w:rStyle w:val="Char5"/>
          <w:rtl/>
        </w:rPr>
        <w:t>و</w:t>
      </w:r>
      <w:r w:rsidR="00E115D8" w:rsidRPr="00CD1A1F">
        <w:rPr>
          <w:rStyle w:val="Char5"/>
          <w:rtl/>
        </w:rPr>
        <w:t>قال تعالی:</w:t>
      </w:r>
    </w:p>
    <w:p w:rsidR="00E115D8" w:rsidRPr="0052470B" w:rsidRDefault="007E172A" w:rsidP="009E2CA4">
      <w:pPr>
        <w:pStyle w:val="a5"/>
        <w:rPr>
          <w:rStyle w:val="Char3"/>
          <w:spacing w:val="0"/>
          <w:rtl/>
        </w:rPr>
      </w:pPr>
      <w:r w:rsidRPr="0052470B">
        <w:rPr>
          <w:rStyle w:val="Char4"/>
          <w:rFonts w:hint="cs"/>
          <w:spacing w:val="0"/>
          <w:rtl/>
        </w:rPr>
        <w:t>﴿</w:t>
      </w:r>
      <w:r w:rsidRPr="009E2CA4">
        <w:rPr>
          <w:rtl/>
        </w:rPr>
        <w:t xml:space="preserve">وَلَمَن صَبَرَ وَغَفَرَ إِنَّ ذَٰلِكَ لَمِنۡ عَزۡمِ </w:t>
      </w:r>
      <w:r w:rsidRPr="009E2CA4">
        <w:rPr>
          <w:rFonts w:hint="cs"/>
          <w:rtl/>
        </w:rPr>
        <w:t>ٱلۡأُمُورِ</w:t>
      </w:r>
      <w:r w:rsidRPr="009E2CA4">
        <w:rPr>
          <w:rtl/>
        </w:rPr>
        <w:t>٤٣</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[الشورى: 43]</w:t>
      </w:r>
      <w:r w:rsidR="002F17F9" w:rsidRPr="00EE7E0F">
        <w:rPr>
          <w:rStyle w:val="Char9"/>
          <w:rFonts w:hint="cs"/>
          <w:rtl/>
        </w:rPr>
        <w:t>.</w:t>
      </w:r>
    </w:p>
    <w:p w:rsidR="00E115D8" w:rsidRPr="0052470B" w:rsidRDefault="00E115D8" w:rsidP="00644019">
      <w:pPr>
        <w:pStyle w:val="a2"/>
        <w:rPr>
          <w:rtl/>
        </w:rPr>
      </w:pPr>
      <w:r w:rsidRPr="0052470B">
        <w:rPr>
          <w:rStyle w:val="Char4"/>
          <w:spacing w:val="0"/>
          <w:rtl/>
        </w:rPr>
        <w:t>«</w:t>
      </w:r>
      <w:r w:rsidR="00424BE0" w:rsidRPr="0052470B">
        <w:rPr>
          <w:rtl/>
        </w:rPr>
        <w:t>کسی که شکیبایی کند و (از گناه دیگران) درگذرد، از زمره‌ی</w:t>
      </w:r>
      <w:r w:rsidR="004509E0" w:rsidRPr="0052470B">
        <w:rPr>
          <w:rtl/>
        </w:rPr>
        <w:t xml:space="preserve"> کارهای مطلوب است که باید بر آن عزم را جزم کرد و ماندگار شد</w:t>
      </w:r>
      <w:r w:rsidRPr="00EE7E0F">
        <w:rPr>
          <w:rStyle w:val="Char4"/>
          <w:rtl/>
        </w:rPr>
        <w:t>»</w:t>
      </w:r>
      <w:r w:rsidRPr="0052470B">
        <w:rPr>
          <w:rtl/>
        </w:rPr>
        <w:t>.</w:t>
      </w:r>
    </w:p>
    <w:p w:rsidR="002207F4" w:rsidRPr="00F9098B" w:rsidRDefault="002207F4" w:rsidP="00CA2E2E">
      <w:pPr>
        <w:pStyle w:val="a4"/>
        <w:spacing w:before="0" w:beforeAutospacing="0"/>
        <w:ind w:firstLine="284"/>
        <w:jc w:val="both"/>
        <w:rPr>
          <w:rStyle w:val="Char3"/>
          <w:rtl/>
        </w:rPr>
      </w:pPr>
      <w:r w:rsidRPr="00F9098B">
        <w:rPr>
          <w:rStyle w:val="Char3"/>
          <w:rtl/>
        </w:rPr>
        <w:t xml:space="preserve">632- </w:t>
      </w:r>
      <w:r w:rsidR="00ED1231" w:rsidRPr="0052470B">
        <w:rPr>
          <w:rStyle w:val="Char4"/>
          <w:rFonts w:hint="cs"/>
          <w:spacing w:val="0"/>
          <w:rtl/>
        </w:rPr>
        <w:t>«</w:t>
      </w:r>
      <w:r w:rsidRPr="0052470B">
        <w:rPr>
          <w:rtl/>
        </w:rPr>
        <w:t xml:space="preserve">وعن ابنِ عَبَّاسٍ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Pr="0052470B">
        <w:rPr>
          <w:rtl/>
        </w:rPr>
        <w:t xml:space="preserve"> لأَشَجِّ عبْدِ الْقَيْس: </w:t>
      </w:r>
      <w:r w:rsidR="008960CB" w:rsidRPr="0052470B">
        <w:rPr>
          <w:rtl/>
        </w:rPr>
        <w:t>«</w:t>
      </w:r>
      <w:r w:rsidRPr="0052470B">
        <w:rPr>
          <w:rtl/>
        </w:rPr>
        <w:t>إِنَّ فيك خَصْلَتَيْنِ يُحِبُّهُمَا اللَّهُ</w:t>
      </w:r>
      <w:r w:rsidR="0015419D" w:rsidRPr="0052470B">
        <w:rPr>
          <w:rtl/>
        </w:rPr>
        <w:t>:</w:t>
      </w:r>
      <w:r w:rsidRPr="0052470B">
        <w:rPr>
          <w:rtl/>
        </w:rPr>
        <w:t xml:space="preserve"> الحِلْمُ وَالأَنَاة</w:t>
      </w:r>
      <w:r w:rsidR="00140074" w:rsidRPr="0052470B">
        <w:rPr>
          <w:rtl/>
        </w:rPr>
        <w:t>»</w:t>
      </w:r>
      <w:r w:rsidR="00ED1231" w:rsidRPr="00EE7E0F">
        <w:rPr>
          <w:rStyle w:val="Char4"/>
          <w:rFonts w:hint="cs"/>
          <w:rtl/>
        </w:rPr>
        <w:t>»</w:t>
      </w:r>
      <w:r w:rsidRPr="00F9098B">
        <w:rPr>
          <w:rStyle w:val="Char5"/>
          <w:rtl/>
        </w:rPr>
        <w:t xml:space="preserve"> رَواهُ مُسلم</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632. </w:t>
      </w:r>
      <w:r w:rsidR="00A80F5F" w:rsidRPr="00A80F5F">
        <w:rPr>
          <w:rStyle w:val="Char4"/>
          <w:rtl/>
        </w:rPr>
        <w:t>«</w:t>
      </w:r>
      <w:r w:rsidRPr="00A80F5F">
        <w:rPr>
          <w:rStyle w:val="Char8"/>
          <w:rtl/>
        </w:rPr>
        <w:t>از ابن‌عباس</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خطاب به «اشج عبدال</w:t>
      </w:r>
      <w:r w:rsidR="00061B1A" w:rsidRPr="0052470B">
        <w:rPr>
          <w:rStyle w:val="Char8"/>
          <w:rFonts w:hint="cs"/>
          <w:rtl/>
        </w:rPr>
        <w:t>ق</w:t>
      </w:r>
      <w:r w:rsidRPr="0052470B">
        <w:rPr>
          <w:rStyle w:val="Char8"/>
          <w:rtl/>
        </w:rPr>
        <w:t>یس»س فرمودند: «در تو دو خصلت وجود دارد که خداوند آنها را دوست دارد: بردباری و درنگ و تأنی کردن»</w:t>
      </w:r>
      <w:r w:rsidR="00CD1A1F" w:rsidRPr="00CD1A1F">
        <w:rPr>
          <w:rStyle w:val="Char4"/>
          <w:rtl/>
        </w:rPr>
        <w:t>»</w:t>
      </w:r>
      <w:r w:rsidRPr="00E96FD0">
        <w:rPr>
          <w:rStyle w:val="FootnoteReference"/>
          <w:rFonts w:ascii="IRNazli" w:hAnsi="IRNazli" w:cs="IRNazli"/>
          <w:sz w:val="28"/>
          <w:szCs w:val="28"/>
          <w:rtl/>
          <w:lang w:bidi="ar-AE"/>
        </w:rPr>
        <w:footnoteReference w:id="692"/>
      </w:r>
      <w:r w:rsidR="00ED1231" w:rsidRPr="0052470B">
        <w:rPr>
          <w:rStyle w:val="Char8"/>
          <w:rFonts w:hint="cs"/>
          <w:rtl/>
        </w:rPr>
        <w:t>.</w:t>
      </w:r>
    </w:p>
    <w:p w:rsidR="002207F4" w:rsidRPr="00F9098B" w:rsidRDefault="002207F4" w:rsidP="00FA5C34">
      <w:pPr>
        <w:pStyle w:val="a4"/>
        <w:spacing w:before="0" w:beforeAutospacing="0"/>
        <w:ind w:firstLine="284"/>
        <w:jc w:val="both"/>
        <w:rPr>
          <w:rStyle w:val="Char3"/>
          <w:rtl/>
        </w:rPr>
      </w:pPr>
      <w:r w:rsidRPr="00F9098B">
        <w:rPr>
          <w:rStyle w:val="Char3"/>
          <w:rtl/>
        </w:rPr>
        <w:t xml:space="preserve">633- </w:t>
      </w:r>
      <w:r w:rsidR="00ED1231"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Pr="0052470B">
        <w:rPr>
          <w:rtl/>
        </w:rPr>
        <w:t xml:space="preserve"> قالت</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إِنَّ اللَّه رفيقٌ يُحِبُّ الرِّفْقَ في الأَمْرِ كُلِّه</w:t>
      </w:r>
      <w:r w:rsidR="00ED1231" w:rsidRPr="0052470B">
        <w:rPr>
          <w:rFonts w:hint="cs"/>
          <w:rtl/>
        </w:rPr>
        <w:t>»</w:t>
      </w:r>
      <w:r w:rsidR="00140074" w:rsidRPr="00EE7E0F">
        <w:rPr>
          <w:rStyle w:val="Char4"/>
          <w:rtl/>
        </w:rPr>
        <w:t>»</w:t>
      </w:r>
      <w:r w:rsidRPr="00F9098B">
        <w:rPr>
          <w:rStyle w:val="Char5"/>
          <w:rtl/>
        </w:rPr>
        <w:t xml:space="preserve"> </w:t>
      </w:r>
      <w:r w:rsidRPr="0052470B">
        <w:rPr>
          <w:rStyle w:val="Char5"/>
          <w:rtl/>
        </w:rPr>
        <w:t>متفقٌ عليه</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633. </w:t>
      </w:r>
      <w:r w:rsidR="00A80F5F" w:rsidRPr="00A80F5F">
        <w:rPr>
          <w:rStyle w:val="Char4"/>
          <w:rtl/>
        </w:rPr>
        <w:t>«</w:t>
      </w:r>
      <w:r w:rsidRPr="00A80F5F">
        <w:rPr>
          <w:rStyle w:val="Char8"/>
          <w:rtl/>
        </w:rPr>
        <w:t>از حضرت</w:t>
      </w:r>
      <w:r w:rsidRPr="0052470B">
        <w:rPr>
          <w:rStyle w:val="Char8"/>
          <w:rtl/>
        </w:rPr>
        <w:t xml:space="preserve"> عایشه</w:t>
      </w:r>
      <w:r w:rsidR="00FA5C34"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«خداوند مهربان است و نرمخویی و مهربانی را در تمام کارها دوست دارد</w:t>
      </w:r>
      <w:r w:rsidR="00ED1231"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93"/>
      </w:r>
      <w:r w:rsidR="00ED1231" w:rsidRPr="0052470B">
        <w:rPr>
          <w:rStyle w:val="Char4"/>
          <w:rFonts w:hint="cs"/>
          <w:spacing w:val="0"/>
          <w:rtl/>
        </w:rPr>
        <w:t>.</w:t>
      </w:r>
    </w:p>
    <w:p w:rsidR="002207F4" w:rsidRPr="00F9098B" w:rsidRDefault="002207F4" w:rsidP="00CA2E2E">
      <w:pPr>
        <w:pStyle w:val="a4"/>
        <w:spacing w:before="0" w:beforeAutospacing="0"/>
        <w:ind w:firstLine="284"/>
        <w:jc w:val="both"/>
        <w:rPr>
          <w:rStyle w:val="Char3"/>
          <w:rtl/>
        </w:rPr>
      </w:pPr>
      <w:r w:rsidRPr="00F9098B">
        <w:rPr>
          <w:rStyle w:val="Char3"/>
          <w:rtl/>
        </w:rPr>
        <w:t xml:space="preserve">634- </w:t>
      </w:r>
      <w:r w:rsidR="00ED1231" w:rsidRPr="0052470B">
        <w:rPr>
          <w:rStyle w:val="Char4"/>
          <w:rFonts w:hint="cs"/>
          <w:spacing w:val="0"/>
          <w:rtl/>
        </w:rPr>
        <w:t>«</w:t>
      </w:r>
      <w:r w:rsidRPr="0052470B">
        <w:rPr>
          <w:rtl/>
        </w:rPr>
        <w:t xml:space="preserve">وعنها أَن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إِنَّ اللَّهَ رَفِيقٌ يُحِبُّ الرِّفقَ</w:t>
      </w:r>
      <w:r w:rsidR="00140074" w:rsidRPr="0052470B">
        <w:rPr>
          <w:rtl/>
        </w:rPr>
        <w:t>،</w:t>
      </w:r>
      <w:r w:rsidRPr="0052470B">
        <w:rPr>
          <w:rtl/>
        </w:rPr>
        <w:t xml:space="preserve"> وَيُعْطِي على الرِّفق مالا يُعطي عَلى العُنفِ وَما لا يُعْطِي عَلى ما سِوَاهُ</w:t>
      </w:r>
      <w:r w:rsidR="00ED1231" w:rsidRPr="0052470B">
        <w:rPr>
          <w:rFonts w:hint="cs"/>
          <w:rtl/>
        </w:rPr>
        <w:t>»</w:t>
      </w:r>
      <w:r w:rsidR="00140074" w:rsidRPr="00EE7E0F">
        <w:rPr>
          <w:rStyle w:val="Char4"/>
          <w:rtl/>
        </w:rPr>
        <w:t>»</w:t>
      </w:r>
      <w:r w:rsidRPr="00F9098B">
        <w:rPr>
          <w:rStyle w:val="Char5"/>
          <w:rtl/>
        </w:rPr>
        <w:t xml:space="preserve"> رواه مسلم</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634. </w:t>
      </w:r>
      <w:r w:rsidR="00A80F5F" w:rsidRPr="00A80F5F">
        <w:rPr>
          <w:rStyle w:val="Char4"/>
          <w:rtl/>
        </w:rPr>
        <w:t>«</w:t>
      </w:r>
      <w:r w:rsidRPr="00A80F5F">
        <w:rPr>
          <w:rStyle w:val="Char8"/>
          <w:rtl/>
        </w:rPr>
        <w:t>از حضرت</w:t>
      </w:r>
      <w:r w:rsidRPr="0052470B">
        <w:rPr>
          <w:rStyle w:val="Char8"/>
          <w:rtl/>
        </w:rPr>
        <w:t xml:space="preserve"> عایشه</w:t>
      </w:r>
      <w:r w:rsidR="00FA5C34"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«خداوند مهربان است و نرمخویی و مهربانی را دوست دارد و در برابر مهربانی چیزی عطا می‌کند که در برابر خشونت و چیزهای دیگر نمی‌بخشد»</w:t>
      </w:r>
      <w:r w:rsidR="00ED1231" w:rsidRPr="00EE7E0F">
        <w:rPr>
          <w:rStyle w:val="Char4"/>
          <w:rFonts w:hint="cs"/>
          <w:rtl/>
        </w:rPr>
        <w:t>»</w:t>
      </w:r>
      <w:r w:rsidRPr="00E96FD0">
        <w:rPr>
          <w:rStyle w:val="FootnoteReference"/>
          <w:rFonts w:ascii="IRNazli" w:hAnsi="IRNazli" w:cs="IRNazli"/>
          <w:sz w:val="28"/>
          <w:szCs w:val="28"/>
          <w:rtl/>
          <w:lang w:bidi="ar-AE"/>
        </w:rPr>
        <w:footnoteReference w:id="694"/>
      </w:r>
      <w:r w:rsidR="00ED1231" w:rsidRPr="0052470B">
        <w:rPr>
          <w:rStyle w:val="Char8"/>
          <w:rFonts w:hint="cs"/>
          <w:rtl/>
        </w:rPr>
        <w:t>.</w:t>
      </w:r>
    </w:p>
    <w:p w:rsidR="002207F4" w:rsidRPr="00F9098B" w:rsidRDefault="002207F4" w:rsidP="00CA2E2E">
      <w:pPr>
        <w:pStyle w:val="a4"/>
        <w:spacing w:before="0" w:beforeAutospacing="0"/>
        <w:ind w:firstLine="284"/>
        <w:jc w:val="both"/>
        <w:rPr>
          <w:rStyle w:val="Char3"/>
          <w:rtl/>
        </w:rPr>
      </w:pPr>
      <w:r w:rsidRPr="00F9098B">
        <w:rPr>
          <w:rStyle w:val="Char3"/>
          <w:rtl/>
        </w:rPr>
        <w:t xml:space="preserve">635- </w:t>
      </w:r>
      <w:r w:rsidR="00ED1231" w:rsidRPr="0052470B">
        <w:rPr>
          <w:rStyle w:val="Char4"/>
          <w:rFonts w:hint="cs"/>
          <w:spacing w:val="0"/>
          <w:rtl/>
        </w:rPr>
        <w:t>«</w:t>
      </w:r>
      <w:r w:rsidRPr="0052470B">
        <w:rPr>
          <w:rtl/>
        </w:rPr>
        <w:t xml:space="preserve">وعنها أَن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إِنَّ الرِّفقُ لا يَكُونُ في شيءٍ إِلاَّ زَانَهُ</w:t>
      </w:r>
      <w:r w:rsidR="00140074" w:rsidRPr="0052470B">
        <w:rPr>
          <w:rtl/>
        </w:rPr>
        <w:t>،</w:t>
      </w:r>
      <w:r w:rsidRPr="0052470B">
        <w:rPr>
          <w:rtl/>
        </w:rPr>
        <w:t xml:space="preserve"> وَلا يُنْزَعُ مِنْ شَيءٍ إِلاَّ شَانَهُ</w:t>
      </w:r>
      <w:r w:rsidR="00ED1231" w:rsidRPr="0052470B">
        <w:rPr>
          <w:rFonts w:hint="cs"/>
          <w:rtl/>
        </w:rPr>
        <w:t>»</w:t>
      </w:r>
      <w:r w:rsidR="00140074" w:rsidRPr="00EE7E0F">
        <w:rPr>
          <w:rStyle w:val="Char4"/>
          <w:rtl/>
        </w:rPr>
        <w:t>»</w:t>
      </w:r>
      <w:r w:rsidRPr="00F9098B">
        <w:rPr>
          <w:rStyle w:val="Char5"/>
          <w:rtl/>
        </w:rPr>
        <w:t xml:space="preserve"> رواه مسلم</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635. </w:t>
      </w:r>
      <w:r w:rsidR="00A80F5F" w:rsidRPr="00A80F5F">
        <w:rPr>
          <w:rStyle w:val="Char4"/>
          <w:rtl/>
        </w:rPr>
        <w:t>«</w:t>
      </w:r>
      <w:r w:rsidRPr="00A80F5F">
        <w:rPr>
          <w:rStyle w:val="Char8"/>
          <w:rtl/>
        </w:rPr>
        <w:t>از حضرت</w:t>
      </w:r>
      <w:r w:rsidRPr="0052470B">
        <w:rPr>
          <w:rStyle w:val="Char8"/>
          <w:rtl/>
        </w:rPr>
        <w:t xml:space="preserve"> عایشه</w:t>
      </w:r>
      <w:r w:rsidR="00FA5C34"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«نرمخویی و میانه‌روی و سازگاری در هر کاری عملی شود، آن‌کار را آراسته و بهتر می‌کند و از هر چیزی جدا شود، آن چیز را معیوب می‌نماید</w:t>
      </w:r>
      <w:r w:rsidR="00ED1231"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95"/>
      </w:r>
      <w:r w:rsidR="00ED1231" w:rsidRPr="0052470B">
        <w:rPr>
          <w:rStyle w:val="Char4"/>
          <w:rFonts w:hint="cs"/>
          <w:spacing w:val="0"/>
          <w:rtl/>
        </w:rPr>
        <w:t>.</w:t>
      </w:r>
    </w:p>
    <w:p w:rsidR="002207F4" w:rsidRPr="00F9098B" w:rsidRDefault="002207F4" w:rsidP="00CA2E2E">
      <w:pPr>
        <w:pStyle w:val="a4"/>
        <w:spacing w:before="0" w:beforeAutospacing="0"/>
        <w:ind w:firstLine="284"/>
        <w:jc w:val="both"/>
        <w:rPr>
          <w:rStyle w:val="Char3"/>
          <w:rtl/>
        </w:rPr>
      </w:pPr>
      <w:r w:rsidRPr="00F9098B">
        <w:rPr>
          <w:rStyle w:val="Char3"/>
          <w:rtl/>
        </w:rPr>
        <w:t xml:space="preserve">636- </w:t>
      </w:r>
      <w:r w:rsidR="00ED1231"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بَال أَعْرَابيٌّ في المسجِد</w:t>
      </w:r>
      <w:r w:rsidR="00140074" w:rsidRPr="0052470B">
        <w:rPr>
          <w:rtl/>
        </w:rPr>
        <w:t>،</w:t>
      </w:r>
      <w:r w:rsidRPr="0052470B">
        <w:rPr>
          <w:rtl/>
        </w:rPr>
        <w:t xml:space="preserve"> فَقَامَ النَّاسُ إِلَيْه لِيَقَعُوا فِيهِ</w:t>
      </w:r>
      <w:r w:rsidR="00140074" w:rsidRPr="0052470B">
        <w:rPr>
          <w:rtl/>
        </w:rPr>
        <w:t>،</w:t>
      </w:r>
      <w:r w:rsidRPr="0052470B">
        <w:rPr>
          <w:rtl/>
        </w:rPr>
        <w:t xml:space="preserve"> فقال النبي </w:t>
      </w:r>
      <w:r w:rsidR="00EE01BC" w:rsidRPr="0052470B">
        <w:rPr>
          <w:rFonts w:cs="CTraditional Arabic"/>
          <w:szCs w:val="28"/>
          <w:rtl/>
        </w:rPr>
        <w:t>ص</w:t>
      </w:r>
      <w:r w:rsidR="0015419D" w:rsidRPr="0052470B">
        <w:rPr>
          <w:rtl/>
        </w:rPr>
        <w:t>:</w:t>
      </w:r>
      <w:r w:rsidRPr="0052470B">
        <w:rPr>
          <w:rtl/>
        </w:rPr>
        <w:t xml:space="preserve"> دَعُوهُ وَأَرِيقُوا عَلى بَوْلِهِ سَجْلاً مِنْ مَاءٍ، أَوْ ذَنُوباً مِن مَاءٍ</w:t>
      </w:r>
      <w:r w:rsidR="00140074" w:rsidRPr="0052470B">
        <w:rPr>
          <w:rtl/>
        </w:rPr>
        <w:t>،</w:t>
      </w:r>
      <w:r w:rsidRPr="0052470B">
        <w:rPr>
          <w:rtl/>
        </w:rPr>
        <w:t xml:space="preserve"> فَإِنَّما بُعِثتُم مُيَسِّرِينَ ولَمْ تُبْعَثُوا مُعَسِّرِينَ</w:t>
      </w:r>
      <w:r w:rsidR="00ED1231" w:rsidRPr="00EE7E0F">
        <w:rPr>
          <w:rStyle w:val="Char4"/>
          <w:rFonts w:hint="cs"/>
          <w:rtl/>
        </w:rPr>
        <w:t>»</w:t>
      </w:r>
      <w:r w:rsidRPr="00F9098B">
        <w:rPr>
          <w:rStyle w:val="Char5"/>
          <w:rtl/>
        </w:rPr>
        <w:t xml:space="preserve"> رواه البخار</w:t>
      </w:r>
      <w:r w:rsidR="009419ED" w:rsidRPr="00F9098B">
        <w:rPr>
          <w:rStyle w:val="Char5"/>
          <w:rtl/>
        </w:rPr>
        <w:t>ی</w:t>
      </w:r>
      <w:r w:rsidR="00140074" w:rsidRPr="00F9098B">
        <w:rPr>
          <w:rStyle w:val="Char3"/>
          <w:rtl/>
        </w:rPr>
        <w:t>.</w:t>
      </w:r>
    </w:p>
    <w:p w:rsidR="002207F4" w:rsidRPr="00F9098B" w:rsidRDefault="008960CB" w:rsidP="0080191B">
      <w:pPr>
        <w:pStyle w:val="a4"/>
        <w:widowControl w:val="0"/>
        <w:spacing w:before="0" w:beforeAutospacing="0"/>
        <w:ind w:firstLine="284"/>
        <w:jc w:val="both"/>
        <w:rPr>
          <w:rStyle w:val="Char3"/>
          <w:rtl/>
        </w:rPr>
      </w:pPr>
      <w:r w:rsidRPr="00F463C5">
        <w:rPr>
          <w:rStyle w:val="Char5"/>
          <w:rtl/>
        </w:rPr>
        <w:t>«</w:t>
      </w:r>
      <w:r w:rsidR="002207F4" w:rsidRPr="00F463C5">
        <w:rPr>
          <w:rStyle w:val="Char5"/>
          <w:rtl/>
        </w:rPr>
        <w:t>السَّجْلُ</w:t>
      </w:r>
      <w:r w:rsidR="00140074" w:rsidRPr="00F463C5">
        <w:rPr>
          <w:rStyle w:val="Char5"/>
          <w:rtl/>
        </w:rPr>
        <w:t>»</w:t>
      </w:r>
      <w:r w:rsidR="002207F4" w:rsidRPr="00F463C5">
        <w:rPr>
          <w:rStyle w:val="Char5"/>
          <w:rtl/>
        </w:rPr>
        <w:t xml:space="preserve"> بفتح السين</w:t>
      </w:r>
      <w:r w:rsidR="002207F4" w:rsidRPr="0052470B">
        <w:rPr>
          <w:rStyle w:val="Char5"/>
          <w:rtl/>
        </w:rPr>
        <w:t xml:space="preserve"> ال</w:t>
      </w:r>
      <w:r w:rsidR="00CD1A1F">
        <w:rPr>
          <w:rStyle w:val="Char5"/>
          <w:rFonts w:hint="cs"/>
          <w:rtl/>
        </w:rPr>
        <w:t>ـ</w:t>
      </w:r>
      <w:r w:rsidR="002207F4" w:rsidRPr="0052470B">
        <w:rPr>
          <w:rStyle w:val="Char5"/>
          <w:rtl/>
        </w:rPr>
        <w:t>مهملة وإسكان الجيم</w:t>
      </w:r>
      <w:r w:rsidR="0015419D" w:rsidRPr="0052470B">
        <w:rPr>
          <w:rStyle w:val="Char5"/>
          <w:rtl/>
        </w:rPr>
        <w:t>:</w:t>
      </w:r>
      <w:r w:rsidR="00061B1A" w:rsidRPr="0052470B">
        <w:rPr>
          <w:rStyle w:val="Char5"/>
          <w:rtl/>
        </w:rPr>
        <w:t xml:space="preserve"> وَهِيَ الدّ</w:t>
      </w:r>
      <w:r w:rsidR="00061B1A" w:rsidRPr="0052470B">
        <w:rPr>
          <w:rStyle w:val="Char5"/>
          <w:rFonts w:hint="cs"/>
          <w:rtl/>
        </w:rPr>
        <w:t>َ</w:t>
      </w:r>
      <w:r w:rsidR="002207F4" w:rsidRPr="0052470B">
        <w:rPr>
          <w:rStyle w:val="Char5"/>
          <w:rtl/>
        </w:rPr>
        <w:t>لوُ المُمْتَلِئَةُ ماء</w:t>
      </w:r>
      <w:r w:rsidR="00140074" w:rsidRPr="0052470B">
        <w:rPr>
          <w:rStyle w:val="Char5"/>
          <w:rtl/>
        </w:rPr>
        <w:t>،</w:t>
      </w:r>
      <w:r w:rsidR="002207F4" w:rsidRPr="0052470B">
        <w:rPr>
          <w:rStyle w:val="Char5"/>
          <w:rtl/>
        </w:rPr>
        <w:t xml:space="preserve"> كَذلِكَ الذَّنُوبُ.</w:t>
      </w:r>
    </w:p>
    <w:p w:rsidR="008E6CD2" w:rsidRPr="0052470B" w:rsidRDefault="008E6CD2" w:rsidP="00CD1A1F">
      <w:pPr>
        <w:ind w:firstLine="284"/>
        <w:jc w:val="both"/>
        <w:rPr>
          <w:rStyle w:val="Char3"/>
          <w:rtl/>
        </w:rPr>
      </w:pPr>
      <w:r w:rsidRPr="0052470B">
        <w:rPr>
          <w:rStyle w:val="Char3"/>
          <w:rtl/>
        </w:rPr>
        <w:t xml:space="preserve">636. </w:t>
      </w:r>
      <w:r w:rsidR="00A80F5F" w:rsidRPr="00A80F5F">
        <w:rPr>
          <w:rStyle w:val="Char4"/>
          <w:rtl/>
        </w:rPr>
        <w:t>«</w:t>
      </w:r>
      <w:r w:rsidRPr="00A80F5F">
        <w:rPr>
          <w:rStyle w:val="Char8"/>
          <w:rtl/>
        </w:rPr>
        <w:t>از ابوهریره</w:t>
      </w:r>
      <w:r w:rsidR="00CD1A1F">
        <w:rPr>
          <w:rStyle w:val="Char8"/>
          <w:rFonts w:hint="cs"/>
          <w:rtl/>
        </w:rPr>
        <w:t xml:space="preserve"> </w:t>
      </w:r>
      <w:r w:rsidR="00CD1A1F">
        <w:rPr>
          <w:rStyle w:val="Char8"/>
          <w:rFonts w:cs="CTraditional Arabic" w:hint="cs"/>
          <w:rtl/>
        </w:rPr>
        <w:t>س</w:t>
      </w:r>
      <w:r w:rsidRPr="0052470B">
        <w:rPr>
          <w:rStyle w:val="Char8"/>
          <w:rtl/>
        </w:rPr>
        <w:t xml:space="preserve"> روایت شده است که گفت: عربی در مسجد ادرار کرد، مردم برخاستند که بر او اعتراض کنند و به زبان با او درافتند که پیامبر</w:t>
      </w:r>
      <w:r w:rsidR="000C6F25" w:rsidRPr="0052470B">
        <w:rPr>
          <w:rStyle w:val="Char8"/>
          <w:rFonts w:cs="CTraditional Arabic"/>
          <w:szCs w:val="28"/>
          <w:rtl/>
        </w:rPr>
        <w:t xml:space="preserve"> ص</w:t>
      </w:r>
      <w:r w:rsidRPr="0052470B">
        <w:rPr>
          <w:rStyle w:val="Char8"/>
          <w:rtl/>
        </w:rPr>
        <w:t xml:space="preserve"> فرمودند: او را بگذارید و یک سطل آب بر محل ادرار او بریزید که شما برانگیخته شده‌اید که آسان‌گیر باشید نه سختگیر</w:t>
      </w:r>
      <w:r w:rsidR="00923064" w:rsidRPr="00EE7E0F">
        <w:rPr>
          <w:rStyle w:val="Char4"/>
          <w:rFonts w:hint="cs"/>
          <w:rtl/>
        </w:rPr>
        <w:t>»</w:t>
      </w:r>
      <w:r w:rsidRPr="00E96FD0">
        <w:rPr>
          <w:rStyle w:val="FootnoteReference"/>
          <w:rFonts w:ascii="IRNazli" w:hAnsi="IRNazli" w:cs="IRNazli"/>
          <w:sz w:val="28"/>
          <w:szCs w:val="28"/>
          <w:rtl/>
          <w:lang w:bidi="ar-AE"/>
        </w:rPr>
        <w:footnoteReference w:id="696"/>
      </w:r>
      <w:r w:rsidR="00923064" w:rsidRPr="0052470B">
        <w:rPr>
          <w:rStyle w:val="Char4"/>
          <w:rFonts w:hint="cs"/>
          <w:spacing w:val="0"/>
          <w:rtl/>
        </w:rPr>
        <w:t>.</w:t>
      </w:r>
    </w:p>
    <w:p w:rsidR="002207F4" w:rsidRPr="00F9098B" w:rsidRDefault="002207F4" w:rsidP="00FA5C34">
      <w:pPr>
        <w:pStyle w:val="a4"/>
        <w:spacing w:before="0" w:beforeAutospacing="0"/>
        <w:ind w:firstLine="284"/>
        <w:jc w:val="both"/>
        <w:rPr>
          <w:rStyle w:val="Char3"/>
          <w:rtl/>
        </w:rPr>
      </w:pPr>
      <w:r w:rsidRPr="00F9098B">
        <w:rPr>
          <w:rStyle w:val="Char3"/>
          <w:rtl/>
        </w:rPr>
        <w:t xml:space="preserve">637- </w:t>
      </w:r>
      <w:r w:rsidR="00923064"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يسِّرُوا وَلا تُعَسِّروا</w:t>
      </w:r>
      <w:r w:rsidR="00140074" w:rsidRPr="0052470B">
        <w:rPr>
          <w:rtl/>
        </w:rPr>
        <w:t>.</w:t>
      </w:r>
      <w:r w:rsidRPr="0052470B">
        <w:rPr>
          <w:rtl/>
        </w:rPr>
        <w:t xml:space="preserve"> وَبَشِّرُوا وَلا تُنَفِّرُوا</w:t>
      </w:r>
      <w:r w:rsidR="00923064" w:rsidRPr="0052470B">
        <w:rPr>
          <w:rFonts w:hint="cs"/>
          <w:rtl/>
        </w:rPr>
        <w:t>»</w:t>
      </w:r>
      <w:r w:rsidR="00140074" w:rsidRPr="00EE7E0F">
        <w:rPr>
          <w:rStyle w:val="Char4"/>
          <w:rtl/>
        </w:rPr>
        <w:t>»</w:t>
      </w:r>
      <w:r w:rsidRPr="00F9098B">
        <w:rPr>
          <w:rStyle w:val="Char5"/>
          <w:rtl/>
        </w:rPr>
        <w:t xml:space="preserve"> </w:t>
      </w:r>
      <w:r w:rsidRPr="0052470B">
        <w:rPr>
          <w:rStyle w:val="Char5"/>
          <w:rtl/>
        </w:rPr>
        <w:t>متفقٌ عليه</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637. </w:t>
      </w:r>
      <w:r w:rsidR="00A80F5F" w:rsidRPr="00A80F5F">
        <w:rPr>
          <w:rStyle w:val="Char4"/>
          <w:rtl/>
        </w:rPr>
        <w:t>«</w:t>
      </w:r>
      <w:r w:rsidRPr="00A80F5F">
        <w:rPr>
          <w:rStyle w:val="Char8"/>
          <w:rtl/>
        </w:rPr>
        <w:t>از انس</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«(در دعوت و تبلیغ و معاشرت با مردم) آسان بگیرید و سخت نگیرید و (مردم را) خوشحال کنید و مژده بدهید و با روی باز بپذیرید و (آنها را) از خود نرانید و متنفر نسازید</w:t>
      </w:r>
      <w:r w:rsidR="00923064"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697"/>
      </w:r>
      <w:r w:rsidR="00923064" w:rsidRPr="0052470B">
        <w:rPr>
          <w:rStyle w:val="Char4"/>
          <w:rFonts w:hint="cs"/>
          <w:spacing w:val="0"/>
          <w:rtl/>
        </w:rPr>
        <w:t>.</w:t>
      </w:r>
    </w:p>
    <w:p w:rsidR="002207F4" w:rsidRPr="00F9098B" w:rsidRDefault="002207F4" w:rsidP="00CA2E2E">
      <w:pPr>
        <w:pStyle w:val="a4"/>
        <w:spacing w:before="0" w:beforeAutospacing="0"/>
        <w:ind w:firstLine="284"/>
        <w:jc w:val="both"/>
        <w:rPr>
          <w:rStyle w:val="Char3"/>
          <w:rtl/>
        </w:rPr>
      </w:pPr>
      <w:r w:rsidRPr="00F9098B">
        <w:rPr>
          <w:rStyle w:val="Char3"/>
          <w:rtl/>
        </w:rPr>
        <w:t xml:space="preserve">638- </w:t>
      </w:r>
      <w:r w:rsidR="00923064" w:rsidRPr="0052470B">
        <w:rPr>
          <w:rStyle w:val="Char4"/>
          <w:rFonts w:hint="cs"/>
          <w:spacing w:val="0"/>
          <w:rtl/>
        </w:rPr>
        <w:t>«</w:t>
      </w:r>
      <w:r w:rsidRPr="0052470B">
        <w:rPr>
          <w:rtl/>
        </w:rPr>
        <w:t xml:space="preserve">وعن جرير بن عبد اللَّه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«مَنْ يُحْرَمِ الرِّفْقَ يُحْرمِ الخيْرَ كُلَّهُ</w:t>
      </w:r>
      <w:r w:rsidR="00923064" w:rsidRPr="0052470B">
        <w:rPr>
          <w:rFonts w:hint="cs"/>
          <w:rtl/>
        </w:rPr>
        <w:t>»</w:t>
      </w:r>
      <w:r w:rsidR="00140074" w:rsidRPr="00EE7E0F">
        <w:rPr>
          <w:rStyle w:val="Char4"/>
          <w:rtl/>
        </w:rPr>
        <w:t>»</w:t>
      </w:r>
      <w:r w:rsidRPr="00F9098B">
        <w:rPr>
          <w:rStyle w:val="Char5"/>
          <w:rtl/>
        </w:rPr>
        <w:t xml:space="preserve"> رواه مسلم</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638. </w:t>
      </w:r>
      <w:r w:rsidR="00A80F5F" w:rsidRPr="00A80F5F">
        <w:rPr>
          <w:rStyle w:val="Char4"/>
          <w:rtl/>
        </w:rPr>
        <w:t>«</w:t>
      </w:r>
      <w:r w:rsidRPr="00A80F5F">
        <w:rPr>
          <w:rStyle w:val="Char8"/>
          <w:rtl/>
        </w:rPr>
        <w:t>از جریربن</w:t>
      </w:r>
      <w:r w:rsidRPr="0052470B">
        <w:rPr>
          <w:rStyle w:val="Char8"/>
          <w:rtl/>
        </w:rPr>
        <w:t xml:space="preserve"> عبدالله</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«هر کس از نرمخویی و مدارا محروم گردد، از تمام نیکی‌ها محروم می‌شو</w:t>
      </w:r>
      <w:r w:rsidR="00061B1A" w:rsidRPr="0052470B">
        <w:rPr>
          <w:rStyle w:val="Char8"/>
          <w:rFonts w:hint="cs"/>
          <w:rtl/>
        </w:rPr>
        <w:t>د</w:t>
      </w:r>
      <w:r w:rsidR="00923064" w:rsidRPr="0052470B">
        <w:rPr>
          <w:rStyle w:val="Char8"/>
          <w:rFonts w:hint="cs"/>
          <w:rtl/>
        </w:rPr>
        <w:t>»</w:t>
      </w:r>
      <w:r w:rsidR="00923064" w:rsidRPr="00EE7E0F">
        <w:rPr>
          <w:rStyle w:val="Char4"/>
          <w:rFonts w:hint="cs"/>
          <w:rtl/>
        </w:rPr>
        <w:t>»</w:t>
      </w:r>
      <w:r w:rsidRPr="00E96FD0">
        <w:rPr>
          <w:rStyle w:val="FootnoteReference"/>
          <w:rFonts w:ascii="IRNazli" w:hAnsi="IRNazli" w:cs="IRNazli"/>
          <w:sz w:val="28"/>
          <w:szCs w:val="28"/>
          <w:rtl/>
          <w:lang w:bidi="ar-AE"/>
        </w:rPr>
        <w:footnoteReference w:id="698"/>
      </w:r>
      <w:r w:rsidR="00923064" w:rsidRPr="0052470B">
        <w:rPr>
          <w:rStyle w:val="Char4"/>
          <w:rFonts w:hint="cs"/>
          <w:spacing w:val="0"/>
          <w:rtl/>
        </w:rPr>
        <w:t>.</w:t>
      </w:r>
    </w:p>
    <w:p w:rsidR="002207F4" w:rsidRPr="00F9098B" w:rsidRDefault="002207F4" w:rsidP="00CA2E2E">
      <w:pPr>
        <w:pStyle w:val="a4"/>
        <w:spacing w:before="0" w:beforeAutospacing="0"/>
        <w:ind w:firstLine="284"/>
        <w:jc w:val="both"/>
        <w:rPr>
          <w:rStyle w:val="Char3"/>
          <w:rtl/>
        </w:rPr>
      </w:pPr>
      <w:r w:rsidRPr="00F9098B">
        <w:rPr>
          <w:rStyle w:val="Char3"/>
          <w:rtl/>
        </w:rPr>
        <w:t xml:space="preserve">639- </w:t>
      </w:r>
      <w:r w:rsidR="00923064"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أَنَّ رَجُلاً قال للنَّبِيِّ </w:t>
      </w:r>
      <w:r w:rsidR="00EE01BC" w:rsidRPr="0052470B">
        <w:rPr>
          <w:rFonts w:cs="CTraditional Arabic"/>
          <w:szCs w:val="28"/>
          <w:rtl/>
        </w:rPr>
        <w:t>ص</w:t>
      </w:r>
      <w:r w:rsidR="0015419D" w:rsidRPr="0052470B">
        <w:rPr>
          <w:rtl/>
        </w:rPr>
        <w:t>:</w:t>
      </w:r>
      <w:r w:rsidRPr="0052470B">
        <w:rPr>
          <w:rtl/>
        </w:rPr>
        <w:t xml:space="preserve"> أَوْصِني قال</w:t>
      </w:r>
      <w:r w:rsidR="0015419D" w:rsidRPr="0052470B">
        <w:rPr>
          <w:rtl/>
        </w:rPr>
        <w:t>:</w:t>
      </w:r>
      <w:r w:rsidRPr="0052470B">
        <w:rPr>
          <w:rtl/>
        </w:rPr>
        <w:t xml:space="preserve"> </w:t>
      </w:r>
      <w:r w:rsidR="008960CB" w:rsidRPr="0052470B">
        <w:rPr>
          <w:rtl/>
        </w:rPr>
        <w:t>«</w:t>
      </w:r>
      <w:r w:rsidRPr="0052470B">
        <w:rPr>
          <w:rtl/>
        </w:rPr>
        <w:t>لا تَغْضَبْ</w:t>
      </w:r>
      <w:r w:rsidR="00140074" w:rsidRPr="0052470B">
        <w:rPr>
          <w:rtl/>
        </w:rPr>
        <w:t>»</w:t>
      </w:r>
      <w:r w:rsidRPr="0052470B">
        <w:rPr>
          <w:rtl/>
        </w:rPr>
        <w:t xml:space="preserve"> فَرَدَّدَ مِرَاراً</w:t>
      </w:r>
      <w:r w:rsidR="00140074"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لا تَغْضَبْ</w:t>
      </w:r>
      <w:r w:rsidR="00923064" w:rsidRPr="0052470B">
        <w:rPr>
          <w:rFonts w:hint="cs"/>
          <w:rtl/>
        </w:rPr>
        <w:t>»</w:t>
      </w:r>
      <w:r w:rsidR="00140074" w:rsidRPr="00EE7E0F">
        <w:rPr>
          <w:rStyle w:val="Char4"/>
          <w:rtl/>
        </w:rPr>
        <w:t>»</w:t>
      </w:r>
      <w:r w:rsidRPr="00F9098B">
        <w:rPr>
          <w:rStyle w:val="Char5"/>
          <w:rtl/>
        </w:rPr>
        <w:t xml:space="preserve"> رواه البخار</w:t>
      </w:r>
      <w:r w:rsidR="009419ED" w:rsidRPr="00F9098B">
        <w:rPr>
          <w:rStyle w:val="Char5"/>
          <w:rtl/>
        </w:rPr>
        <w:t>ی</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639. </w:t>
      </w:r>
      <w:r w:rsidR="00A80F5F" w:rsidRPr="00A80F5F">
        <w:rPr>
          <w:rStyle w:val="Char4"/>
          <w:rtl/>
        </w:rPr>
        <w:t>«</w:t>
      </w:r>
      <w:r w:rsidRPr="00A80F5F">
        <w:rPr>
          <w:rStyle w:val="Char8"/>
          <w:rtl/>
        </w:rPr>
        <w:t>از ابوهریره</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مردی به پیامبر</w:t>
      </w:r>
      <w:r w:rsidR="000C6F25" w:rsidRPr="0052470B">
        <w:rPr>
          <w:rStyle w:val="Char8"/>
          <w:rFonts w:cs="CTraditional Arabic"/>
          <w:szCs w:val="28"/>
          <w:rtl/>
        </w:rPr>
        <w:t xml:space="preserve"> ص</w:t>
      </w:r>
      <w:r w:rsidRPr="0052470B">
        <w:rPr>
          <w:rStyle w:val="Char8"/>
          <w:rtl/>
        </w:rPr>
        <w:t xml:space="preserve"> گفت: مرا وصیتی بفرما! پیامبر</w:t>
      </w:r>
      <w:r w:rsidR="000C6F25" w:rsidRPr="0052470B">
        <w:rPr>
          <w:rStyle w:val="Char8"/>
          <w:rFonts w:cs="CTraditional Arabic"/>
          <w:szCs w:val="28"/>
          <w:rtl/>
        </w:rPr>
        <w:t xml:space="preserve"> ص</w:t>
      </w:r>
      <w:r w:rsidRPr="0052470B">
        <w:rPr>
          <w:rStyle w:val="Char8"/>
          <w:rtl/>
        </w:rPr>
        <w:t xml:space="preserve"> فرمودند: «خشمگین و عصبانی نشو»؛ مرد، چندین بار این سخن خود را تکرار کرد و پیامبر</w:t>
      </w:r>
      <w:r w:rsidR="000C6F25" w:rsidRPr="0052470B">
        <w:rPr>
          <w:rStyle w:val="Char8"/>
          <w:rFonts w:cs="CTraditional Arabic"/>
          <w:szCs w:val="28"/>
          <w:rtl/>
        </w:rPr>
        <w:t xml:space="preserve"> ص</w:t>
      </w:r>
      <w:r w:rsidRPr="0052470B">
        <w:rPr>
          <w:rStyle w:val="Char8"/>
          <w:rtl/>
        </w:rPr>
        <w:t xml:space="preserve"> بار فرمودند: «عصبانی و خشمگین نشو»</w:t>
      </w:r>
      <w:r w:rsidR="005E6FD5" w:rsidRPr="00EE7E0F">
        <w:rPr>
          <w:rStyle w:val="Char4"/>
          <w:rFonts w:hint="cs"/>
          <w:rtl/>
        </w:rPr>
        <w:t>»</w:t>
      </w:r>
      <w:r w:rsidRPr="00E96FD0">
        <w:rPr>
          <w:rStyle w:val="FootnoteReference"/>
          <w:rFonts w:ascii="IRNazli" w:hAnsi="IRNazli" w:cs="IRNazli"/>
          <w:sz w:val="28"/>
          <w:szCs w:val="28"/>
          <w:rtl/>
          <w:lang w:bidi="ar-AE"/>
        </w:rPr>
        <w:footnoteReference w:id="699"/>
      </w:r>
      <w:r w:rsidR="005E6FD5" w:rsidRPr="0052470B">
        <w:rPr>
          <w:rStyle w:val="Char4"/>
          <w:rFonts w:hint="cs"/>
          <w:spacing w:val="0"/>
          <w:rtl/>
        </w:rPr>
        <w:t>.</w:t>
      </w:r>
    </w:p>
    <w:p w:rsidR="002207F4" w:rsidRPr="00F9098B" w:rsidRDefault="002207F4" w:rsidP="00CA2E2E">
      <w:pPr>
        <w:pStyle w:val="a4"/>
        <w:spacing w:before="0" w:beforeAutospacing="0"/>
        <w:ind w:firstLine="284"/>
        <w:jc w:val="both"/>
        <w:rPr>
          <w:rStyle w:val="Char3"/>
          <w:rtl/>
        </w:rPr>
      </w:pPr>
      <w:r w:rsidRPr="00F9098B">
        <w:rPr>
          <w:rStyle w:val="Char3"/>
          <w:rtl/>
        </w:rPr>
        <w:t xml:space="preserve">640- </w:t>
      </w:r>
      <w:r w:rsidR="005E6FD5" w:rsidRPr="0052470B">
        <w:rPr>
          <w:rStyle w:val="Char4"/>
          <w:rFonts w:hint="cs"/>
          <w:spacing w:val="0"/>
          <w:rtl/>
        </w:rPr>
        <w:t>«</w:t>
      </w:r>
      <w:r w:rsidRPr="0052470B">
        <w:rPr>
          <w:rtl/>
        </w:rPr>
        <w:t xml:space="preserve">وعن أبي يعلَى شدَّاد بن أَوسٍ </w:t>
      </w:r>
      <w:r w:rsidR="00EE01BC" w:rsidRPr="0052470B">
        <w:rPr>
          <w:rFonts w:cs="CTraditional Arabic"/>
          <w:szCs w:val="28"/>
          <w:rtl/>
        </w:rPr>
        <w:t>س</w:t>
      </w:r>
      <w:r w:rsidR="00140074" w:rsidRPr="0052470B">
        <w:rPr>
          <w:rtl/>
        </w:rPr>
        <w:t>،</w:t>
      </w:r>
      <w:r w:rsidRPr="0052470B">
        <w:rPr>
          <w:rtl/>
        </w:rPr>
        <w:t xml:space="preserve"> عن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إِنَّ اللَّه كَتَبَ الإِحسَان على كُلِّ شَيءٍ</w:t>
      </w:r>
      <w:r w:rsidR="00140074" w:rsidRPr="0052470B">
        <w:rPr>
          <w:rtl/>
        </w:rPr>
        <w:t>،</w:t>
      </w:r>
      <w:r w:rsidRPr="0052470B">
        <w:rPr>
          <w:rtl/>
        </w:rPr>
        <w:t xml:space="preserve"> فإِذا قَتلتُم فَأَحسِنُوا القِتْلَةَ وَإِذَا ذَبحْتُم فَأَحْسِنُوا الذِّبْحة وليُحِدَّ أَحَدُكُم شَفْرتَه وَليُرِحْ ذَبيحَتَهُ</w:t>
      </w:r>
      <w:r w:rsidR="00140074" w:rsidRPr="0052470B">
        <w:rPr>
          <w:rtl/>
        </w:rPr>
        <w:t>»</w:t>
      </w:r>
      <w:r w:rsidR="005E6FD5" w:rsidRPr="00EE7E0F">
        <w:rPr>
          <w:rStyle w:val="Char4"/>
          <w:rFonts w:hint="cs"/>
          <w:rtl/>
        </w:rPr>
        <w:t>»</w:t>
      </w:r>
      <w:r w:rsidRPr="00F9098B">
        <w:rPr>
          <w:rStyle w:val="Char5"/>
          <w:rtl/>
        </w:rPr>
        <w:t xml:space="preserve"> رواه مسلم</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640. </w:t>
      </w:r>
      <w:r w:rsidR="00A80F5F" w:rsidRPr="00A80F5F">
        <w:rPr>
          <w:rStyle w:val="Char4"/>
          <w:rtl/>
        </w:rPr>
        <w:t>«</w:t>
      </w:r>
      <w:r w:rsidRPr="00A80F5F">
        <w:rPr>
          <w:rStyle w:val="Char8"/>
          <w:rtl/>
        </w:rPr>
        <w:t>از ابویعلی</w:t>
      </w:r>
      <w:r w:rsidRPr="0052470B">
        <w:rPr>
          <w:rStyle w:val="Char8"/>
          <w:rtl/>
        </w:rPr>
        <w:t xml:space="preserve"> شداد بن اوس</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«همانا خداوند در همه چیز و هر کاری نیکوکاری و احسان را برای شما مقرر داشته و فرض کرده است، پس وقتی (کافری را در جنگ یا شخص مستحق قصاصی را) کشتید، نیکو بکشید (با زجر و بریدن اعضا و شکنجه توأم نباشد) و وقتی حیوانی را ذبح کردید، نیکو ذبح کنید و باید هر کدام از شما چاقویش را تیز کند و حیوانش را که می‌خواهد ذبح کند، (زود) راحت کند و او را نیازارد»</w:t>
      </w:r>
      <w:r w:rsidR="005E6FD5" w:rsidRPr="00EE7E0F">
        <w:rPr>
          <w:rStyle w:val="Char4"/>
          <w:rFonts w:hint="cs"/>
          <w:rtl/>
        </w:rPr>
        <w:t>»</w:t>
      </w:r>
      <w:r w:rsidRPr="00E96FD0">
        <w:rPr>
          <w:rStyle w:val="FootnoteReference"/>
          <w:rFonts w:ascii="IRNazli" w:hAnsi="IRNazli" w:cs="IRNazli"/>
          <w:sz w:val="28"/>
          <w:szCs w:val="28"/>
          <w:rtl/>
          <w:lang w:bidi="ar-AE"/>
        </w:rPr>
        <w:footnoteReference w:id="700"/>
      </w:r>
      <w:r w:rsidR="005E6FD5" w:rsidRPr="0052470B">
        <w:rPr>
          <w:rStyle w:val="Char8"/>
          <w:rFonts w:hint="cs"/>
          <w:rtl/>
        </w:rPr>
        <w:t>.</w:t>
      </w:r>
    </w:p>
    <w:p w:rsidR="002207F4" w:rsidRPr="00F9098B" w:rsidRDefault="002207F4" w:rsidP="00FA5C34">
      <w:pPr>
        <w:pStyle w:val="a4"/>
        <w:spacing w:before="0" w:beforeAutospacing="0"/>
        <w:ind w:firstLine="284"/>
        <w:jc w:val="both"/>
        <w:rPr>
          <w:rStyle w:val="Char3"/>
          <w:rtl/>
        </w:rPr>
      </w:pPr>
      <w:r w:rsidRPr="00F9098B">
        <w:rPr>
          <w:rStyle w:val="Char3"/>
          <w:rtl/>
        </w:rPr>
        <w:t xml:space="preserve">641- </w:t>
      </w:r>
      <w:r w:rsidR="005E6FD5"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Pr="0052470B">
        <w:rPr>
          <w:rtl/>
        </w:rPr>
        <w:t xml:space="preserve"> قالت</w:t>
      </w:r>
      <w:r w:rsidR="0015419D" w:rsidRPr="0052470B">
        <w:rPr>
          <w:rtl/>
        </w:rPr>
        <w:t>:</w:t>
      </w:r>
      <w:r w:rsidRPr="0052470B">
        <w:rPr>
          <w:rtl/>
        </w:rPr>
        <w:t xml:space="preserve"> مَا خُيِّر رسول اللَّه </w:t>
      </w:r>
      <w:r w:rsidR="00EE01BC" w:rsidRPr="0052470B">
        <w:rPr>
          <w:rFonts w:cs="CTraditional Arabic"/>
          <w:szCs w:val="28"/>
          <w:rtl/>
        </w:rPr>
        <w:t>ص</w:t>
      </w:r>
      <w:r w:rsidRPr="0052470B">
        <w:rPr>
          <w:rtl/>
        </w:rPr>
        <w:t xml:space="preserve"> بَينَ أَمْرينِ قَطُّ إِلاَّ أَخذَ أَيْسَرَهُمَا</w:t>
      </w:r>
      <w:r w:rsidR="00140074" w:rsidRPr="0052470B">
        <w:rPr>
          <w:rtl/>
        </w:rPr>
        <w:t>،</w:t>
      </w:r>
      <w:r w:rsidRPr="0052470B">
        <w:rPr>
          <w:rtl/>
        </w:rPr>
        <w:t xml:space="preserve"> مَا لَم يَكُن إِثماً</w:t>
      </w:r>
      <w:r w:rsidR="00140074" w:rsidRPr="0052470B">
        <w:rPr>
          <w:rtl/>
        </w:rPr>
        <w:t>،</w:t>
      </w:r>
      <w:r w:rsidRPr="0052470B">
        <w:rPr>
          <w:rtl/>
        </w:rPr>
        <w:t xml:space="preserve"> فإنْ كانَ إِثماً كَانَ أَبعد النَّاسِ مِنْهُ</w:t>
      </w:r>
      <w:r w:rsidR="00140074" w:rsidRPr="0052470B">
        <w:rPr>
          <w:rtl/>
        </w:rPr>
        <w:t>.</w:t>
      </w:r>
      <w:r w:rsidRPr="0052470B">
        <w:rPr>
          <w:rtl/>
        </w:rPr>
        <w:t xml:space="preserve"> ومَا انتَقَمَ رسول اللَّه </w:t>
      </w:r>
      <w:r w:rsidR="00EE01BC" w:rsidRPr="0052470B">
        <w:rPr>
          <w:rFonts w:cs="CTraditional Arabic"/>
          <w:szCs w:val="28"/>
          <w:rtl/>
        </w:rPr>
        <w:t>ص</w:t>
      </w:r>
      <w:r w:rsidRPr="0052470B">
        <w:rPr>
          <w:rtl/>
        </w:rPr>
        <w:t xml:space="preserve"> لِنَفْسِهِ في شَيءٍ قَطُّ</w:t>
      </w:r>
      <w:r w:rsidR="00140074" w:rsidRPr="0052470B">
        <w:rPr>
          <w:rtl/>
        </w:rPr>
        <w:t>،</w:t>
      </w:r>
      <w:r w:rsidRPr="0052470B">
        <w:rPr>
          <w:rtl/>
        </w:rPr>
        <w:t xml:space="preserve"> إِلاَّ أَن تُنتَهكَ حُرْمَةُ اللَّهِ</w:t>
      </w:r>
      <w:r w:rsidR="00140074" w:rsidRPr="0052470B">
        <w:rPr>
          <w:rtl/>
        </w:rPr>
        <w:t>،</w:t>
      </w:r>
      <w:r w:rsidRPr="0052470B">
        <w:rPr>
          <w:rtl/>
        </w:rPr>
        <w:t xml:space="preserve"> فَينتَقِم للَّهِ تعالى</w:t>
      </w:r>
      <w:r w:rsidR="005E6FD5" w:rsidRPr="0052470B">
        <w:rPr>
          <w:rFonts w:hint="cs"/>
          <w:rtl/>
        </w:rPr>
        <w:t>»</w:t>
      </w:r>
      <w:r w:rsidR="005E6FD5" w:rsidRPr="00EE7E0F">
        <w:rPr>
          <w:rStyle w:val="Char4"/>
          <w:rFonts w:hint="cs"/>
          <w:rtl/>
        </w:rPr>
        <w:t>»</w:t>
      </w:r>
      <w:r w:rsidRPr="00F9098B">
        <w:rPr>
          <w:rStyle w:val="Char5"/>
          <w:rtl/>
        </w:rPr>
        <w:t xml:space="preserve"> </w:t>
      </w:r>
      <w:r w:rsidRPr="0052470B">
        <w:rPr>
          <w:rStyle w:val="Char5"/>
          <w:rtl/>
        </w:rPr>
        <w:t>متفقٌ عليه</w:t>
      </w:r>
      <w:r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641. </w:t>
      </w:r>
      <w:r w:rsidR="00A80F5F" w:rsidRPr="00A80F5F">
        <w:rPr>
          <w:rStyle w:val="Char4"/>
          <w:rtl/>
        </w:rPr>
        <w:t>«</w:t>
      </w:r>
      <w:r w:rsidRPr="00A80F5F">
        <w:rPr>
          <w:rStyle w:val="Char8"/>
          <w:rtl/>
        </w:rPr>
        <w:t>از حضرت</w:t>
      </w:r>
      <w:r w:rsidRPr="0052470B">
        <w:rPr>
          <w:rStyle w:val="Char8"/>
          <w:rtl/>
        </w:rPr>
        <w:t xml:space="preserve"> عایشه</w:t>
      </w:r>
      <w:r w:rsidR="00FA5C34" w:rsidRPr="0052470B">
        <w:rPr>
          <w:rFonts w:cs="CTraditional Arabic"/>
          <w:sz w:val="28"/>
          <w:szCs w:val="28"/>
          <w:rtl/>
          <w:lang w:bidi="ar-AE"/>
        </w:rPr>
        <w:t xml:space="preserve"> ل</w:t>
      </w:r>
      <w:r w:rsidRPr="0052470B">
        <w:rPr>
          <w:rStyle w:val="Char3"/>
          <w:rtl/>
        </w:rPr>
        <w:t xml:space="preserve"> </w:t>
      </w:r>
      <w:r w:rsidR="00CD1A1F">
        <w:rPr>
          <w:rStyle w:val="Char8"/>
          <w:rtl/>
        </w:rPr>
        <w:t>روایت شده است که گفت: هر</w:t>
      </w:r>
      <w:r w:rsidRPr="0052470B">
        <w:rPr>
          <w:rStyle w:val="Char8"/>
          <w:rtl/>
        </w:rPr>
        <w:t>گاه پیامبر</w:t>
      </w:r>
      <w:r w:rsidR="000C6F25" w:rsidRPr="0052470B">
        <w:rPr>
          <w:rStyle w:val="Char8"/>
          <w:rFonts w:cs="CTraditional Arabic"/>
          <w:szCs w:val="28"/>
          <w:rtl/>
        </w:rPr>
        <w:t xml:space="preserve"> ص</w:t>
      </w:r>
      <w:r w:rsidRPr="0052470B">
        <w:rPr>
          <w:rStyle w:val="Char8"/>
          <w:rtl/>
        </w:rPr>
        <w:t xml:space="preserve"> در بین دو چیز (کار) مخیر می‌گردید، آسان‌ترین آنها را انتخاب می‌کرد، مادامی که گناه نبود و اگر گناه می‌بود، دورترین مردم از آن بود و نیز هیچ‌وقت در هیچ کاری برای خود انتقام نگرفت، مگر در کاری که حرمت حدود خدا شکسته می‌شد که در این صورت، به‌خاطر خدا انتقام می‌گرفت</w:t>
      </w:r>
      <w:r w:rsidR="00727029" w:rsidRPr="00EE7E0F">
        <w:rPr>
          <w:rStyle w:val="Char4"/>
          <w:rFonts w:hint="cs"/>
          <w:rtl/>
        </w:rPr>
        <w:t>»</w:t>
      </w:r>
      <w:r w:rsidRPr="00E96FD0">
        <w:rPr>
          <w:rStyle w:val="FootnoteReference"/>
          <w:rFonts w:ascii="IRNazli" w:hAnsi="IRNazli" w:cs="IRNazli"/>
          <w:sz w:val="28"/>
          <w:szCs w:val="28"/>
          <w:rtl/>
          <w:lang w:bidi="ar-AE"/>
        </w:rPr>
        <w:footnoteReference w:id="701"/>
      </w:r>
      <w:r w:rsidR="00727029" w:rsidRPr="0052470B">
        <w:rPr>
          <w:rStyle w:val="Char4"/>
          <w:rFonts w:hint="cs"/>
          <w:spacing w:val="0"/>
          <w:rtl/>
        </w:rPr>
        <w:t>.</w:t>
      </w:r>
    </w:p>
    <w:p w:rsidR="002207F4" w:rsidRPr="00F9098B" w:rsidRDefault="002207F4" w:rsidP="00F463C5">
      <w:pPr>
        <w:pStyle w:val="a4"/>
        <w:spacing w:before="0" w:beforeAutospacing="0"/>
        <w:ind w:firstLine="284"/>
        <w:jc w:val="both"/>
        <w:rPr>
          <w:rStyle w:val="Char3"/>
          <w:rtl/>
        </w:rPr>
      </w:pPr>
      <w:r w:rsidRPr="00F9098B">
        <w:rPr>
          <w:rStyle w:val="Char3"/>
          <w:rtl/>
        </w:rPr>
        <w:t xml:space="preserve">642- </w:t>
      </w:r>
      <w:r w:rsidR="00727029" w:rsidRPr="0052470B">
        <w:rPr>
          <w:rStyle w:val="Char4"/>
          <w:rFonts w:hint="cs"/>
          <w:spacing w:val="0"/>
          <w:rtl/>
        </w:rPr>
        <w:t>«</w:t>
      </w:r>
      <w:r w:rsidRPr="0052470B">
        <w:rPr>
          <w:rtl/>
        </w:rPr>
        <w:t xml:space="preserve">وعن ابن مسعود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أَلا أَخْبرُكُمْ بِمَنْ يَحْرُمُ عَلى النَّارِ أَوْ بِمَنْ تَحْرُمُ عَلَيْهِ النَّارُ</w:t>
      </w:r>
      <w:r w:rsidR="0015419D" w:rsidRPr="0052470B">
        <w:rPr>
          <w:rtl/>
        </w:rPr>
        <w:t>؟</w:t>
      </w:r>
      <w:r w:rsidRPr="0052470B">
        <w:rPr>
          <w:rtl/>
        </w:rPr>
        <w:t xml:space="preserve"> تَحْرُمُ على كُلِّ قَرِيبٍ هَيِّنٍ ليِّنٍ سَهْلٍ</w:t>
      </w:r>
      <w:r w:rsidR="00727029" w:rsidRPr="0052470B">
        <w:rPr>
          <w:rFonts w:hint="cs"/>
          <w:rtl/>
        </w:rPr>
        <w:t>»</w:t>
      </w:r>
      <w:r w:rsidRPr="00EE7E0F">
        <w:rPr>
          <w:rStyle w:val="Char4"/>
          <w:rtl/>
        </w:rPr>
        <w:t>»</w:t>
      </w:r>
      <w:r w:rsidR="00F463C5" w:rsidRPr="00F463C5">
        <w:rPr>
          <w:rStyle w:val="Char5"/>
          <w:rFonts w:hint="cs"/>
          <w:rtl/>
        </w:rPr>
        <w:t xml:space="preserve"> </w:t>
      </w:r>
      <w:r w:rsidRPr="00F463C5">
        <w:rPr>
          <w:rStyle w:val="Char5"/>
          <w:rtl/>
        </w:rPr>
        <w:t>رواه الترمذي وقال</w:t>
      </w:r>
      <w:r w:rsidR="0015419D" w:rsidRPr="00F463C5">
        <w:rPr>
          <w:rStyle w:val="Char5"/>
          <w:rtl/>
        </w:rPr>
        <w:t>:</w:t>
      </w:r>
      <w:r w:rsidRPr="00F463C5">
        <w:rPr>
          <w:rStyle w:val="Char5"/>
          <w:rtl/>
        </w:rPr>
        <w:t xml:space="preserve"> حديثٌ حسنٌ</w:t>
      </w:r>
      <w:r w:rsidR="00140074" w:rsidRPr="00F463C5">
        <w:rPr>
          <w:rStyle w:val="Char5"/>
          <w:rtl/>
        </w:rPr>
        <w:t>.</w:t>
      </w:r>
    </w:p>
    <w:p w:rsidR="008E6CD2" w:rsidRDefault="008E6CD2" w:rsidP="00CA2E2E">
      <w:pPr>
        <w:ind w:firstLine="284"/>
        <w:jc w:val="both"/>
        <w:rPr>
          <w:rStyle w:val="Char4"/>
          <w:spacing w:val="4"/>
        </w:rPr>
      </w:pPr>
      <w:r w:rsidRPr="0080191B">
        <w:rPr>
          <w:rStyle w:val="Char3"/>
          <w:spacing w:val="4"/>
          <w:rtl/>
        </w:rPr>
        <w:t xml:space="preserve">642. </w:t>
      </w:r>
      <w:r w:rsidR="00A80F5F" w:rsidRPr="0080191B">
        <w:rPr>
          <w:rStyle w:val="Char4"/>
          <w:spacing w:val="4"/>
          <w:rtl/>
        </w:rPr>
        <w:t>«</w:t>
      </w:r>
      <w:r w:rsidRPr="0080191B">
        <w:rPr>
          <w:rStyle w:val="Char8"/>
          <w:spacing w:val="4"/>
          <w:rtl/>
        </w:rPr>
        <w:t>از ابن‌مسعود</w:t>
      </w:r>
      <w:r w:rsidR="000C6F25" w:rsidRPr="0080191B">
        <w:rPr>
          <w:rFonts w:cs="CTraditional Arabic"/>
          <w:spacing w:val="4"/>
          <w:sz w:val="28"/>
          <w:szCs w:val="28"/>
          <w:rtl/>
          <w:lang w:bidi="ar-AE"/>
        </w:rPr>
        <w:t xml:space="preserve"> س</w:t>
      </w:r>
      <w:r w:rsidRPr="0080191B">
        <w:rPr>
          <w:rStyle w:val="Char3"/>
          <w:spacing w:val="4"/>
          <w:rtl/>
        </w:rPr>
        <w:t xml:space="preserve"> </w:t>
      </w:r>
      <w:r w:rsidRPr="0080191B">
        <w:rPr>
          <w:rStyle w:val="Char8"/>
          <w:spacing w:val="4"/>
          <w:rtl/>
        </w:rPr>
        <w:t>روایت شده است که پیامبر</w:t>
      </w:r>
      <w:r w:rsidR="000C6F25" w:rsidRPr="0080191B">
        <w:rPr>
          <w:rStyle w:val="Char8"/>
          <w:rFonts w:cs="CTraditional Arabic"/>
          <w:spacing w:val="4"/>
          <w:szCs w:val="28"/>
          <w:rtl/>
        </w:rPr>
        <w:t xml:space="preserve"> ص</w:t>
      </w:r>
      <w:r w:rsidRPr="0080191B">
        <w:rPr>
          <w:rStyle w:val="Char8"/>
          <w:spacing w:val="4"/>
          <w:rtl/>
        </w:rPr>
        <w:t xml:space="preserve"> فرمودند: «آیا به شما خبر دهم از کسی که بدن او بر آتش حرام است؟ ـ یا: به کسی که آتش دوزخ بر او حرام است ـ آتش دوزخ، بر هر انسان مردمی، نرمخو، گشاده‌رو، آسانگیر و خوش‌برخوردی حرام است»</w:t>
      </w:r>
      <w:r w:rsidR="00727029" w:rsidRPr="0080191B">
        <w:rPr>
          <w:rStyle w:val="Char4"/>
          <w:rFonts w:hint="cs"/>
          <w:spacing w:val="4"/>
          <w:rtl/>
        </w:rPr>
        <w:t>»</w:t>
      </w:r>
      <w:r w:rsidRPr="0080191B">
        <w:rPr>
          <w:rStyle w:val="FootnoteReference"/>
          <w:rFonts w:ascii="IRNazli" w:hAnsi="IRNazli" w:cs="IRNazli"/>
          <w:spacing w:val="4"/>
          <w:sz w:val="28"/>
          <w:szCs w:val="28"/>
          <w:rtl/>
          <w:lang w:bidi="ar-AE"/>
        </w:rPr>
        <w:footnoteReference w:id="702"/>
      </w:r>
      <w:r w:rsidR="00727029" w:rsidRPr="0080191B">
        <w:rPr>
          <w:rStyle w:val="Char4"/>
          <w:rFonts w:hint="cs"/>
          <w:spacing w:val="4"/>
          <w:rtl/>
        </w:rPr>
        <w:t>.</w:t>
      </w:r>
    </w:p>
    <w:p w:rsidR="0080191B" w:rsidRDefault="0080191B" w:rsidP="00CA2E2E">
      <w:pPr>
        <w:ind w:firstLine="284"/>
        <w:jc w:val="both"/>
        <w:rPr>
          <w:rStyle w:val="Char4"/>
          <w:spacing w:val="4"/>
        </w:rPr>
      </w:pPr>
    </w:p>
    <w:p w:rsidR="0080191B" w:rsidRPr="0080191B" w:rsidRDefault="0080191B" w:rsidP="00CA2E2E">
      <w:pPr>
        <w:ind w:firstLine="284"/>
        <w:jc w:val="both"/>
        <w:rPr>
          <w:rStyle w:val="Char3"/>
          <w:spacing w:val="4"/>
          <w:rtl/>
        </w:rPr>
      </w:pPr>
    </w:p>
    <w:p w:rsidR="00487917" w:rsidRPr="00487917" w:rsidRDefault="00487917" w:rsidP="00487917">
      <w:pPr>
        <w:pStyle w:val="af2"/>
        <w:rPr>
          <w:rtl/>
        </w:rPr>
      </w:pPr>
      <w:bookmarkStart w:id="343" w:name="_Toc442124486"/>
      <w:bookmarkStart w:id="344" w:name="_Toc437943094"/>
      <w:r w:rsidRPr="00487917">
        <w:rPr>
          <w:rFonts w:hint="cs"/>
          <w:rtl/>
        </w:rPr>
        <w:t xml:space="preserve">75- </w:t>
      </w:r>
      <w:r w:rsidRPr="00487917">
        <w:rPr>
          <w:rtl/>
        </w:rPr>
        <w:t>باب العفو والإِعراض عن الجاهلين</w:t>
      </w:r>
      <w:bookmarkEnd w:id="343"/>
    </w:p>
    <w:p w:rsidR="008E6CD2" w:rsidRPr="00487917" w:rsidRDefault="00487917" w:rsidP="00487917">
      <w:pPr>
        <w:pStyle w:val="af"/>
        <w:bidi/>
        <w:rPr>
          <w:rStyle w:val="Char3"/>
          <w:rFonts w:ascii="IRZar" w:hAnsi="IRZar" w:cs="IRZar"/>
          <w:sz w:val="24"/>
          <w:szCs w:val="24"/>
          <w:rtl/>
        </w:rPr>
      </w:pPr>
      <w:bookmarkStart w:id="345" w:name="_Toc442124487"/>
      <w:r w:rsidRPr="00487917">
        <w:rPr>
          <w:rFonts w:hint="cs"/>
          <w:rtl/>
        </w:rPr>
        <w:t>باب عفو و گذشت و چشم‌پوشی از جاهلان</w:t>
      </w:r>
      <w:bookmarkEnd w:id="344"/>
      <w:bookmarkEnd w:id="345"/>
    </w:p>
    <w:p w:rsidR="008E6CD2" w:rsidRPr="0052470B" w:rsidRDefault="00CD1A1F" w:rsidP="00CA2E2E">
      <w:pPr>
        <w:ind w:firstLine="284"/>
        <w:jc w:val="both"/>
        <w:rPr>
          <w:rStyle w:val="Char3"/>
          <w:rtl/>
        </w:rPr>
      </w:pPr>
      <w:r w:rsidRPr="00CD1A1F">
        <w:rPr>
          <w:rStyle w:val="Char5"/>
          <w:rtl/>
        </w:rPr>
        <w:t>قال</w:t>
      </w:r>
      <w:r w:rsidRPr="00CD1A1F">
        <w:rPr>
          <w:rStyle w:val="Char5"/>
          <w:rFonts w:hint="cs"/>
          <w:rtl/>
        </w:rPr>
        <w:t xml:space="preserve"> </w:t>
      </w:r>
      <w:r w:rsidR="008E6CD2" w:rsidRPr="00CD1A1F">
        <w:rPr>
          <w:rStyle w:val="Char5"/>
          <w:rtl/>
        </w:rPr>
        <w:t>الله تعالی:</w:t>
      </w:r>
    </w:p>
    <w:p w:rsidR="008E6CD2" w:rsidRPr="0052470B" w:rsidRDefault="000F5806" w:rsidP="009E2CA4">
      <w:pPr>
        <w:pStyle w:val="a5"/>
        <w:rPr>
          <w:rStyle w:val="Char3"/>
          <w:spacing w:val="0"/>
          <w:rtl/>
        </w:rPr>
      </w:pPr>
      <w:r w:rsidRPr="0052470B">
        <w:rPr>
          <w:rStyle w:val="Char4"/>
          <w:rFonts w:hint="cs"/>
          <w:spacing w:val="0"/>
          <w:rtl/>
        </w:rPr>
        <w:t>﴿</w:t>
      </w:r>
      <w:r w:rsidRPr="009E2CA4">
        <w:rPr>
          <w:rtl/>
        </w:rPr>
        <w:t xml:space="preserve">خُذِ </w:t>
      </w:r>
      <w:r w:rsidRPr="009E2CA4">
        <w:rPr>
          <w:rFonts w:hint="cs"/>
          <w:rtl/>
        </w:rPr>
        <w:t>ٱلۡعَفۡوَ</w:t>
      </w:r>
      <w:r w:rsidRPr="009E2CA4">
        <w:rPr>
          <w:rtl/>
        </w:rPr>
        <w:t xml:space="preserve"> وَأۡمُرۡ بِ</w:t>
      </w:r>
      <w:r w:rsidRPr="009E2CA4">
        <w:rPr>
          <w:rFonts w:hint="cs"/>
          <w:rtl/>
        </w:rPr>
        <w:t>ٱلۡعُرۡفِ</w:t>
      </w:r>
      <w:r w:rsidRPr="009E2CA4">
        <w:rPr>
          <w:rtl/>
        </w:rPr>
        <w:t xml:space="preserve"> وَأَعۡرِضۡ عَنِ </w:t>
      </w:r>
      <w:r w:rsidRPr="009E2CA4">
        <w:rPr>
          <w:rFonts w:hint="cs"/>
          <w:rtl/>
        </w:rPr>
        <w:t>ٱلۡجَٰهِلِينَ</w:t>
      </w:r>
      <w:r w:rsidRPr="009E2CA4">
        <w:rPr>
          <w:rtl/>
        </w:rPr>
        <w:t>١٩٩</w:t>
      </w:r>
      <w:r w:rsidRPr="0052470B">
        <w:rPr>
          <w:rStyle w:val="Char4"/>
          <w:rFonts w:hint="cs"/>
          <w:spacing w:val="0"/>
          <w:rtl/>
        </w:rPr>
        <w:t>﴾</w:t>
      </w:r>
      <w:r w:rsidRPr="009E2CA4">
        <w:rPr>
          <w:rStyle w:val="Char3"/>
          <w:rtl/>
        </w:rPr>
        <w:t xml:space="preserve"> </w:t>
      </w:r>
      <w:r w:rsidRPr="009E2CA4">
        <w:rPr>
          <w:rStyle w:val="Char9"/>
          <w:rtl/>
        </w:rPr>
        <w:t>[الأعراف: 199]</w:t>
      </w:r>
      <w:r w:rsidR="00727029" w:rsidRPr="00EE7E0F">
        <w:rPr>
          <w:rStyle w:val="Char9"/>
          <w:rFonts w:hint="cs"/>
          <w:rtl/>
        </w:rPr>
        <w:t>.</w:t>
      </w:r>
    </w:p>
    <w:p w:rsidR="008E6CD2" w:rsidRPr="0052470B" w:rsidRDefault="008E6CD2" w:rsidP="00727029">
      <w:pPr>
        <w:pStyle w:val="a2"/>
        <w:rPr>
          <w:sz w:val="28"/>
          <w:szCs w:val="28"/>
          <w:rtl/>
        </w:rPr>
      </w:pPr>
      <w:r w:rsidRPr="0052470B">
        <w:rPr>
          <w:rStyle w:val="Char4"/>
          <w:spacing w:val="0"/>
          <w:rtl/>
        </w:rPr>
        <w:t>«</w:t>
      </w:r>
      <w:r w:rsidRPr="0052470B">
        <w:rPr>
          <w:rtl/>
        </w:rPr>
        <w:t>عفو و گذشت داشته باش و به کار نیک امر کن و از نادانان چشم‌پوشی کن</w:t>
      </w:r>
      <w:r w:rsidRPr="00EE7E0F">
        <w:rPr>
          <w:rStyle w:val="Char4"/>
          <w:rtl/>
        </w:rPr>
        <w:t>»</w:t>
      </w:r>
      <w:r w:rsidRPr="0052470B">
        <w:rPr>
          <w:rtl/>
        </w:rPr>
        <w:t>.</w:t>
      </w:r>
    </w:p>
    <w:p w:rsidR="008E6CD2" w:rsidRPr="0052470B" w:rsidRDefault="00CD1A1F" w:rsidP="00CA2E2E">
      <w:pPr>
        <w:ind w:firstLine="284"/>
        <w:jc w:val="both"/>
        <w:rPr>
          <w:rStyle w:val="Char3"/>
          <w:rtl/>
        </w:rPr>
      </w:pPr>
      <w:r w:rsidRPr="00CD1A1F">
        <w:rPr>
          <w:rStyle w:val="Char5"/>
          <w:rtl/>
        </w:rPr>
        <w:t>و</w:t>
      </w:r>
      <w:r w:rsidR="008E6CD2" w:rsidRPr="00CD1A1F">
        <w:rPr>
          <w:rStyle w:val="Char5"/>
          <w:rtl/>
        </w:rPr>
        <w:t>قال تعالی:</w:t>
      </w:r>
    </w:p>
    <w:p w:rsidR="008E6CD2" w:rsidRPr="0052470B" w:rsidRDefault="000F5806" w:rsidP="009E2CA4">
      <w:pPr>
        <w:pStyle w:val="a5"/>
        <w:rPr>
          <w:rStyle w:val="Char3"/>
          <w:spacing w:val="0"/>
          <w:rtl/>
        </w:rPr>
      </w:pPr>
      <w:r w:rsidRPr="0052470B">
        <w:rPr>
          <w:rStyle w:val="Char4"/>
          <w:rFonts w:hint="cs"/>
          <w:spacing w:val="0"/>
          <w:rtl/>
        </w:rPr>
        <w:t>﴿</w:t>
      </w:r>
      <w:r w:rsidRPr="009E2CA4">
        <w:rPr>
          <w:rtl/>
        </w:rPr>
        <w:t>فَ</w:t>
      </w:r>
      <w:r w:rsidRPr="009E2CA4">
        <w:rPr>
          <w:rFonts w:hint="cs"/>
          <w:rtl/>
        </w:rPr>
        <w:t>ٱصۡفَحِ</w:t>
      </w:r>
      <w:r w:rsidRPr="009E2CA4">
        <w:rPr>
          <w:rtl/>
        </w:rPr>
        <w:t xml:space="preserve"> </w:t>
      </w:r>
      <w:r w:rsidRPr="009E2CA4">
        <w:rPr>
          <w:rFonts w:hint="cs"/>
          <w:rtl/>
        </w:rPr>
        <w:t>ٱلصَّفۡحَ</w:t>
      </w:r>
      <w:r w:rsidRPr="009E2CA4">
        <w:rPr>
          <w:rtl/>
        </w:rPr>
        <w:t xml:space="preserve"> </w:t>
      </w:r>
      <w:r w:rsidRPr="009E2CA4">
        <w:rPr>
          <w:rFonts w:hint="cs"/>
          <w:rtl/>
        </w:rPr>
        <w:t>ٱلۡجَمِيلَ</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[الحجر: 85]</w:t>
      </w:r>
      <w:r w:rsidR="002F17F9" w:rsidRPr="00EE7E0F">
        <w:rPr>
          <w:rStyle w:val="Char9"/>
          <w:rFonts w:hint="cs"/>
          <w:rtl/>
        </w:rPr>
        <w:t>.</w:t>
      </w:r>
    </w:p>
    <w:p w:rsidR="008E6CD2" w:rsidRPr="0052470B" w:rsidRDefault="008E6CD2" w:rsidP="00727029">
      <w:pPr>
        <w:pStyle w:val="a2"/>
        <w:rPr>
          <w:sz w:val="28"/>
          <w:szCs w:val="28"/>
          <w:rtl/>
        </w:rPr>
      </w:pPr>
      <w:r w:rsidRPr="0052470B">
        <w:rPr>
          <w:rStyle w:val="Char4"/>
          <w:spacing w:val="0"/>
          <w:rtl/>
        </w:rPr>
        <w:t>«</w:t>
      </w:r>
      <w:r w:rsidRPr="0052470B">
        <w:rPr>
          <w:rtl/>
        </w:rPr>
        <w:t>عفو کن و درگذر، عفوی نیکو و پسندیده</w:t>
      </w:r>
      <w:r w:rsidRPr="00EE7E0F">
        <w:rPr>
          <w:rStyle w:val="Char4"/>
          <w:rtl/>
        </w:rPr>
        <w:t>»</w:t>
      </w:r>
      <w:r w:rsidRPr="0052470B">
        <w:rPr>
          <w:rtl/>
        </w:rPr>
        <w:t>.</w:t>
      </w:r>
    </w:p>
    <w:p w:rsidR="008E6CD2" w:rsidRPr="0052470B" w:rsidRDefault="00CD1A1F" w:rsidP="00CA2E2E">
      <w:pPr>
        <w:ind w:firstLine="284"/>
        <w:jc w:val="both"/>
        <w:rPr>
          <w:rStyle w:val="Char3"/>
          <w:rtl/>
        </w:rPr>
      </w:pPr>
      <w:r w:rsidRPr="00CD1A1F">
        <w:rPr>
          <w:rStyle w:val="Char5"/>
          <w:rtl/>
        </w:rPr>
        <w:t>و</w:t>
      </w:r>
      <w:r w:rsidR="008E6CD2" w:rsidRPr="00CD1A1F">
        <w:rPr>
          <w:rStyle w:val="Char5"/>
          <w:rtl/>
        </w:rPr>
        <w:t>قال تعالی:</w:t>
      </w:r>
    </w:p>
    <w:p w:rsidR="008E6CD2" w:rsidRPr="00EE7E0F" w:rsidRDefault="000F5806" w:rsidP="009E2CA4">
      <w:pPr>
        <w:pStyle w:val="a5"/>
        <w:rPr>
          <w:rStyle w:val="Char9"/>
          <w:rtl/>
        </w:rPr>
      </w:pPr>
      <w:r w:rsidRPr="0052470B">
        <w:rPr>
          <w:rStyle w:val="Char4"/>
          <w:rFonts w:hint="cs"/>
          <w:spacing w:val="0"/>
          <w:rtl/>
        </w:rPr>
        <w:t>﴿</w:t>
      </w:r>
      <w:r w:rsidRPr="009E2CA4">
        <w:rPr>
          <w:rtl/>
        </w:rPr>
        <w:t>وَلۡيَعۡفُواْ وَلۡيَصۡفَحُوٓاْۗ أَلَا تُحِبُّونَ أَن يَغۡفِرَ</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[النور: 22]</w:t>
      </w:r>
      <w:r w:rsidR="002F17F9" w:rsidRPr="00EE7E0F">
        <w:rPr>
          <w:rStyle w:val="Char9"/>
          <w:rFonts w:hint="cs"/>
          <w:rtl/>
        </w:rPr>
        <w:t>.</w:t>
      </w:r>
    </w:p>
    <w:p w:rsidR="008E6CD2" w:rsidRPr="0052470B" w:rsidRDefault="008E6CD2" w:rsidP="00783CBA">
      <w:pPr>
        <w:pStyle w:val="a2"/>
        <w:rPr>
          <w:sz w:val="28"/>
          <w:szCs w:val="28"/>
          <w:rtl/>
        </w:rPr>
      </w:pPr>
      <w:r w:rsidRPr="0052470B">
        <w:rPr>
          <w:rStyle w:val="Char4"/>
          <w:spacing w:val="0"/>
          <w:rtl/>
        </w:rPr>
        <w:t>«</w:t>
      </w:r>
      <w:r w:rsidRPr="0052470B">
        <w:rPr>
          <w:rtl/>
        </w:rPr>
        <w:t>باید عفو کنند و از دیگران درگذرند، مگر دوست ندارید که خداوند شما را بیامرزد؟!</w:t>
      </w:r>
      <w:r w:rsidRPr="00EE7E0F">
        <w:rPr>
          <w:rStyle w:val="Char4"/>
          <w:rtl/>
        </w:rPr>
        <w:t>»</w:t>
      </w:r>
      <w:r w:rsidRPr="009E2CA4">
        <w:rPr>
          <w:rStyle w:val="Char3"/>
          <w:rtl/>
        </w:rPr>
        <w:t>.</w:t>
      </w:r>
    </w:p>
    <w:p w:rsidR="008E6CD2" w:rsidRPr="0052470B" w:rsidRDefault="00CD1A1F" w:rsidP="00CA2E2E">
      <w:pPr>
        <w:ind w:firstLine="284"/>
        <w:jc w:val="both"/>
        <w:rPr>
          <w:rStyle w:val="Char3"/>
          <w:rtl/>
        </w:rPr>
      </w:pPr>
      <w:r w:rsidRPr="00CD1A1F">
        <w:rPr>
          <w:rStyle w:val="Char5"/>
          <w:rtl/>
        </w:rPr>
        <w:t>و</w:t>
      </w:r>
      <w:r w:rsidR="008E6CD2" w:rsidRPr="00CD1A1F">
        <w:rPr>
          <w:rStyle w:val="Char5"/>
          <w:rtl/>
        </w:rPr>
        <w:t>قال تعالی:</w:t>
      </w:r>
    </w:p>
    <w:p w:rsidR="008E6CD2" w:rsidRPr="00EE7E0F" w:rsidRDefault="00C2276A" w:rsidP="009E2CA4">
      <w:pPr>
        <w:pStyle w:val="a5"/>
        <w:rPr>
          <w:rStyle w:val="Char9"/>
          <w:rtl/>
        </w:rPr>
      </w:pPr>
      <w:r w:rsidRPr="0052470B">
        <w:rPr>
          <w:rStyle w:val="Char4"/>
          <w:rFonts w:hint="cs"/>
          <w:spacing w:val="0"/>
          <w:rtl/>
        </w:rPr>
        <w:t>﴿</w:t>
      </w:r>
      <w:r w:rsidRPr="009E2CA4">
        <w:rPr>
          <w:rtl/>
        </w:rPr>
        <w:t>وَ</w:t>
      </w:r>
      <w:r w:rsidRPr="009E2CA4">
        <w:rPr>
          <w:rFonts w:hint="cs"/>
          <w:rtl/>
        </w:rPr>
        <w:t>ٱلۡعَافِينَ</w:t>
      </w:r>
      <w:r w:rsidRPr="009E2CA4">
        <w:rPr>
          <w:rtl/>
        </w:rPr>
        <w:t xml:space="preserve"> عَنِ </w:t>
      </w:r>
      <w:r w:rsidRPr="009E2CA4">
        <w:rPr>
          <w:rFonts w:hint="cs"/>
          <w:rtl/>
        </w:rPr>
        <w:t>ٱلنَّاسِۗ</w:t>
      </w:r>
      <w:r w:rsidRPr="009E2CA4">
        <w:rPr>
          <w:rtl/>
        </w:rPr>
        <w:t xml:space="preserve"> وَ</w:t>
      </w:r>
      <w:r w:rsidRPr="009E2CA4">
        <w:rPr>
          <w:rFonts w:hint="cs"/>
          <w:rtl/>
        </w:rPr>
        <w:t>ٱللَّهُ</w:t>
      </w:r>
      <w:r w:rsidRPr="009E2CA4">
        <w:rPr>
          <w:rtl/>
        </w:rPr>
        <w:t xml:space="preserve"> يُحِبُّ </w:t>
      </w:r>
      <w:r w:rsidRPr="009E2CA4">
        <w:rPr>
          <w:rFonts w:hint="cs"/>
          <w:rtl/>
        </w:rPr>
        <w:t>ٱلۡمُحۡسِنِينَ</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[آل عمران: 134]</w:t>
      </w:r>
      <w:r w:rsidR="00783CBA" w:rsidRPr="00EE7E0F">
        <w:rPr>
          <w:rStyle w:val="Char9"/>
          <w:rFonts w:hint="cs"/>
          <w:rtl/>
        </w:rPr>
        <w:t>.</w:t>
      </w:r>
    </w:p>
    <w:p w:rsidR="008E6CD2" w:rsidRPr="0052470B" w:rsidRDefault="008E6CD2" w:rsidP="00783CBA">
      <w:pPr>
        <w:pStyle w:val="a2"/>
        <w:rPr>
          <w:sz w:val="28"/>
          <w:szCs w:val="28"/>
          <w:rtl/>
        </w:rPr>
      </w:pPr>
      <w:r w:rsidRPr="0052470B">
        <w:rPr>
          <w:rStyle w:val="Char4"/>
          <w:spacing w:val="0"/>
          <w:rtl/>
        </w:rPr>
        <w:t>«</w:t>
      </w:r>
      <w:r w:rsidRPr="0052470B">
        <w:rPr>
          <w:rtl/>
        </w:rPr>
        <w:t>کسانی که از مردم گذشت می‌کنند (و بدین وسیله در صف نیکوکاران جایگزین می‌شوند) و خداوند (هم) نیکوکاران را دوست دارد</w:t>
      </w:r>
      <w:r w:rsidRPr="00EE7E0F">
        <w:rPr>
          <w:rStyle w:val="Char4"/>
          <w:rtl/>
        </w:rPr>
        <w:t>»</w:t>
      </w:r>
      <w:r w:rsidRPr="0052470B">
        <w:rPr>
          <w:rtl/>
        </w:rPr>
        <w:t>.</w:t>
      </w:r>
    </w:p>
    <w:p w:rsidR="008E6CD2" w:rsidRPr="0052470B" w:rsidRDefault="00CD1A1F" w:rsidP="00CA2E2E">
      <w:pPr>
        <w:ind w:firstLine="284"/>
        <w:jc w:val="both"/>
        <w:rPr>
          <w:rStyle w:val="Char3"/>
          <w:rtl/>
        </w:rPr>
      </w:pPr>
      <w:r w:rsidRPr="00CD1A1F">
        <w:rPr>
          <w:rStyle w:val="Char5"/>
          <w:rtl/>
        </w:rPr>
        <w:t>و</w:t>
      </w:r>
      <w:r w:rsidR="008E6CD2" w:rsidRPr="00CD1A1F">
        <w:rPr>
          <w:rStyle w:val="Char5"/>
          <w:rtl/>
        </w:rPr>
        <w:t>قال تعالی:</w:t>
      </w:r>
    </w:p>
    <w:p w:rsidR="008E6CD2" w:rsidRPr="0052470B" w:rsidRDefault="00C2276A" w:rsidP="009E2CA4">
      <w:pPr>
        <w:pStyle w:val="a5"/>
        <w:rPr>
          <w:rStyle w:val="Char3"/>
          <w:spacing w:val="0"/>
          <w:rtl/>
        </w:rPr>
      </w:pPr>
      <w:r w:rsidRPr="0052470B">
        <w:rPr>
          <w:rStyle w:val="Char4"/>
          <w:rFonts w:hint="cs"/>
          <w:spacing w:val="0"/>
          <w:rtl/>
        </w:rPr>
        <w:t>﴿</w:t>
      </w:r>
      <w:r w:rsidRPr="009E2CA4">
        <w:rPr>
          <w:rtl/>
        </w:rPr>
        <w:t xml:space="preserve">وَلَمَن صَبَرَ وَغَفَرَ إِنَّ ذَٰلِكَ لَمِنۡ عَزۡمِ </w:t>
      </w:r>
      <w:r w:rsidRPr="009E2CA4">
        <w:rPr>
          <w:rFonts w:hint="cs"/>
          <w:rtl/>
        </w:rPr>
        <w:t>ٱلۡأُمُورِ</w:t>
      </w:r>
      <w:r w:rsidRPr="009E2CA4">
        <w:rPr>
          <w:rtl/>
        </w:rPr>
        <w:t>٤٣</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[الشورى: 43]</w:t>
      </w:r>
      <w:r w:rsidR="002F17F9" w:rsidRPr="00EE7E0F">
        <w:rPr>
          <w:rStyle w:val="Char9"/>
          <w:rFonts w:hint="cs"/>
          <w:rtl/>
        </w:rPr>
        <w:t>.</w:t>
      </w:r>
    </w:p>
    <w:p w:rsidR="008E6CD2" w:rsidRPr="0052470B" w:rsidRDefault="008E6CD2" w:rsidP="00783CBA">
      <w:pPr>
        <w:pStyle w:val="a2"/>
        <w:rPr>
          <w:sz w:val="28"/>
          <w:szCs w:val="28"/>
          <w:rtl/>
        </w:rPr>
      </w:pPr>
      <w:r w:rsidRPr="0052470B">
        <w:rPr>
          <w:rStyle w:val="Char4"/>
          <w:spacing w:val="0"/>
          <w:rtl/>
        </w:rPr>
        <w:t>«</w:t>
      </w:r>
      <w:r w:rsidRPr="0052470B">
        <w:rPr>
          <w:rtl/>
        </w:rPr>
        <w:t>کسی که شکیبایی کند و (از گناه دیگران) درگذرد، از زمره‌ی کارهای مطلوب است که باید بر آن عزم را جزم کرد و ماندگار شد</w:t>
      </w:r>
      <w:r w:rsidRPr="00EE7E0F">
        <w:rPr>
          <w:rStyle w:val="Char4"/>
          <w:rtl/>
        </w:rPr>
        <w:t>»</w:t>
      </w:r>
      <w:r w:rsidRPr="0052470B">
        <w:rPr>
          <w:rtl/>
        </w:rPr>
        <w:t>.</w:t>
      </w:r>
    </w:p>
    <w:p w:rsidR="008E6CD2" w:rsidRPr="0052470B" w:rsidRDefault="008E6CD2" w:rsidP="00CA2E2E">
      <w:pPr>
        <w:ind w:firstLine="284"/>
        <w:jc w:val="both"/>
        <w:rPr>
          <w:rStyle w:val="Char3"/>
          <w:rtl/>
        </w:rPr>
      </w:pPr>
      <w:r w:rsidRPr="0052470B">
        <w:rPr>
          <w:rStyle w:val="Char3"/>
          <w:rtl/>
        </w:rPr>
        <w:t>آیات در این مورد فراوان و معلوم هستند.</w:t>
      </w:r>
    </w:p>
    <w:p w:rsidR="002207F4" w:rsidRPr="0080191B" w:rsidRDefault="002207F4" w:rsidP="00F9098B">
      <w:pPr>
        <w:pStyle w:val="a4"/>
        <w:spacing w:before="0" w:beforeAutospacing="0"/>
        <w:ind w:firstLine="284"/>
        <w:jc w:val="both"/>
        <w:rPr>
          <w:rStyle w:val="Char5"/>
          <w:spacing w:val="-2"/>
          <w:rtl/>
        </w:rPr>
      </w:pPr>
      <w:r w:rsidRPr="0080191B">
        <w:rPr>
          <w:rStyle w:val="Char3"/>
          <w:spacing w:val="-2"/>
          <w:rtl/>
        </w:rPr>
        <w:t xml:space="preserve">643- </w:t>
      </w:r>
      <w:r w:rsidR="00783CBA" w:rsidRPr="0080191B">
        <w:rPr>
          <w:rStyle w:val="Char4"/>
          <w:rFonts w:hint="cs"/>
          <w:spacing w:val="-2"/>
          <w:rtl/>
        </w:rPr>
        <w:t>«</w:t>
      </w:r>
      <w:r w:rsidRPr="0080191B">
        <w:rPr>
          <w:spacing w:val="-2"/>
          <w:rtl/>
        </w:rPr>
        <w:t xml:space="preserve">وعن عائشة </w:t>
      </w:r>
      <w:r w:rsidR="00EE01BC" w:rsidRPr="0080191B">
        <w:rPr>
          <w:rFonts w:cs="CTraditional Arabic"/>
          <w:spacing w:val="-2"/>
          <w:szCs w:val="28"/>
          <w:rtl/>
        </w:rPr>
        <w:t>ب</w:t>
      </w:r>
      <w:r w:rsidRPr="0080191B">
        <w:rPr>
          <w:spacing w:val="-2"/>
          <w:rtl/>
        </w:rPr>
        <w:t xml:space="preserve"> أَنها قالت للنبيِّ </w:t>
      </w:r>
      <w:r w:rsidR="00EE01BC" w:rsidRPr="0080191B">
        <w:rPr>
          <w:rFonts w:cs="CTraditional Arabic"/>
          <w:spacing w:val="-2"/>
          <w:szCs w:val="28"/>
          <w:rtl/>
        </w:rPr>
        <w:t>ص</w:t>
      </w:r>
      <w:r w:rsidR="0015419D" w:rsidRPr="0080191B">
        <w:rPr>
          <w:spacing w:val="-2"/>
          <w:rtl/>
        </w:rPr>
        <w:t>:</w:t>
      </w:r>
      <w:r w:rsidRPr="0080191B">
        <w:rPr>
          <w:spacing w:val="-2"/>
          <w:rtl/>
        </w:rPr>
        <w:t xml:space="preserve"> هل أَتى عَلَيْكَ يَوْمٌ كَانَ أَشدَّ مِنْ يوم أُحُدٍ</w:t>
      </w:r>
      <w:r w:rsidR="0015419D" w:rsidRPr="0080191B">
        <w:rPr>
          <w:spacing w:val="-2"/>
          <w:rtl/>
        </w:rPr>
        <w:t>؟</w:t>
      </w:r>
      <w:r w:rsidRPr="0080191B">
        <w:rPr>
          <w:spacing w:val="-2"/>
          <w:rtl/>
        </w:rPr>
        <w:t xml:space="preserve"> قال</w:t>
      </w:r>
      <w:r w:rsidR="0015419D" w:rsidRPr="0080191B">
        <w:rPr>
          <w:spacing w:val="-2"/>
          <w:rtl/>
        </w:rPr>
        <w:t>:</w:t>
      </w:r>
      <w:r w:rsidRPr="0080191B">
        <w:rPr>
          <w:spacing w:val="-2"/>
          <w:rtl/>
        </w:rPr>
        <w:t xml:space="preserve"> </w:t>
      </w:r>
      <w:r w:rsidR="008960CB" w:rsidRPr="0080191B">
        <w:rPr>
          <w:spacing w:val="-2"/>
          <w:rtl/>
        </w:rPr>
        <w:t>«</w:t>
      </w:r>
      <w:r w:rsidRPr="0080191B">
        <w:rPr>
          <w:spacing w:val="-2"/>
          <w:rtl/>
        </w:rPr>
        <w:t>لَقَدْ لَقِيتُ مِنْ قَومِكِ</w:t>
      </w:r>
      <w:r w:rsidR="00140074" w:rsidRPr="0080191B">
        <w:rPr>
          <w:spacing w:val="-2"/>
          <w:rtl/>
        </w:rPr>
        <w:t>،</w:t>
      </w:r>
      <w:r w:rsidRPr="0080191B">
        <w:rPr>
          <w:spacing w:val="-2"/>
          <w:rtl/>
        </w:rPr>
        <w:t xml:space="preserve"> وكَان أَشدُّ ما لَقِيتُ مِنْهُمْ يوْم العقَبَةِ</w:t>
      </w:r>
      <w:r w:rsidR="00140074" w:rsidRPr="0080191B">
        <w:rPr>
          <w:spacing w:val="-2"/>
          <w:rtl/>
        </w:rPr>
        <w:t>،</w:t>
      </w:r>
      <w:r w:rsidRPr="0080191B">
        <w:rPr>
          <w:spacing w:val="-2"/>
          <w:rtl/>
        </w:rPr>
        <w:t xml:space="preserve"> إِذْ عرَضتُْ نَفسِي على ابْنِ عَبْدِ يَالِيلَ ابنِ عبْدِ كُلال</w:t>
      </w:r>
      <w:r w:rsidR="00140074" w:rsidRPr="0080191B">
        <w:rPr>
          <w:spacing w:val="-2"/>
          <w:rtl/>
        </w:rPr>
        <w:t>،</w:t>
      </w:r>
      <w:r w:rsidRPr="0080191B">
        <w:rPr>
          <w:spacing w:val="-2"/>
          <w:rtl/>
        </w:rPr>
        <w:t xml:space="preserve"> فلَمْ يُجبنِى إِلى ما أَردْتُ</w:t>
      </w:r>
      <w:r w:rsidR="00140074" w:rsidRPr="0080191B">
        <w:rPr>
          <w:spacing w:val="-2"/>
          <w:rtl/>
        </w:rPr>
        <w:t>،</w:t>
      </w:r>
      <w:r w:rsidRPr="0080191B">
        <w:rPr>
          <w:spacing w:val="-2"/>
          <w:rtl/>
        </w:rPr>
        <w:t xml:space="preserve"> فَانْطَلَقْتُ وَأَنَا مَهْمُومٌ على وَجْهِي</w:t>
      </w:r>
      <w:r w:rsidR="00140074" w:rsidRPr="0080191B">
        <w:rPr>
          <w:spacing w:val="-2"/>
          <w:rtl/>
        </w:rPr>
        <w:t>،</w:t>
      </w:r>
      <w:r w:rsidRPr="0080191B">
        <w:rPr>
          <w:spacing w:val="-2"/>
          <w:rtl/>
        </w:rPr>
        <w:t xml:space="preserve"> فلَمْ أَسْتَفِقْ إِلاَّ وَأَنا بقرنِ الثَّعالِبِ</w:t>
      </w:r>
      <w:r w:rsidR="00140074" w:rsidRPr="0080191B">
        <w:rPr>
          <w:spacing w:val="-2"/>
          <w:rtl/>
        </w:rPr>
        <w:t>،</w:t>
      </w:r>
      <w:r w:rsidRPr="0080191B">
        <w:rPr>
          <w:spacing w:val="-2"/>
          <w:rtl/>
        </w:rPr>
        <w:t xml:space="preserve"> فَرفَعْتُ رأْسِي</w:t>
      </w:r>
      <w:r w:rsidR="00140074" w:rsidRPr="0080191B">
        <w:rPr>
          <w:spacing w:val="-2"/>
          <w:rtl/>
        </w:rPr>
        <w:t>،</w:t>
      </w:r>
      <w:r w:rsidRPr="0080191B">
        <w:rPr>
          <w:spacing w:val="-2"/>
          <w:rtl/>
        </w:rPr>
        <w:t xml:space="preserve"> فَإِذا أَنَا بِسحابَةٍ قَد أَظلَّتني</w:t>
      </w:r>
      <w:r w:rsidR="00140074" w:rsidRPr="0080191B">
        <w:rPr>
          <w:spacing w:val="-2"/>
          <w:rtl/>
        </w:rPr>
        <w:t>،</w:t>
      </w:r>
      <w:r w:rsidRPr="0080191B">
        <w:rPr>
          <w:spacing w:val="-2"/>
          <w:rtl/>
        </w:rPr>
        <w:t xml:space="preserve"> فنَظَرتُ فَإِذا فِيها جِبريلُ </w:t>
      </w:r>
      <w:r w:rsidR="00F9098B" w:rsidRPr="0080191B">
        <w:rPr>
          <w:rFonts w:cs="CTraditional Arabic" w:hint="cs"/>
          <w:spacing w:val="-2"/>
          <w:rtl/>
        </w:rPr>
        <w:t>÷</w:t>
      </w:r>
      <w:r w:rsidR="00140074" w:rsidRPr="0080191B">
        <w:rPr>
          <w:spacing w:val="-2"/>
          <w:rtl/>
        </w:rPr>
        <w:t>،</w:t>
      </w:r>
      <w:r w:rsidRPr="0080191B">
        <w:rPr>
          <w:spacing w:val="-2"/>
          <w:rtl/>
        </w:rPr>
        <w:t xml:space="preserve"> فنَاداني فقال</w:t>
      </w:r>
      <w:r w:rsidR="0015419D" w:rsidRPr="0080191B">
        <w:rPr>
          <w:spacing w:val="-2"/>
          <w:rtl/>
        </w:rPr>
        <w:t>:</w:t>
      </w:r>
      <w:r w:rsidRPr="0080191B">
        <w:rPr>
          <w:spacing w:val="-2"/>
          <w:rtl/>
        </w:rPr>
        <w:t xml:space="preserve"> إِنَّ اللَّه تعالى قَد سَمِع قَولَ قومِك لَكَ، وَما رَدُّوا عَلَيكَ</w:t>
      </w:r>
      <w:r w:rsidR="00140074" w:rsidRPr="0080191B">
        <w:rPr>
          <w:spacing w:val="-2"/>
          <w:rtl/>
        </w:rPr>
        <w:t>،</w:t>
      </w:r>
      <w:r w:rsidRPr="0080191B">
        <w:rPr>
          <w:spacing w:val="-2"/>
          <w:rtl/>
        </w:rPr>
        <w:t xml:space="preserve"> وَقد بعثَ إِلَيك ملَكَ الجبالِ لِتأْمُرهُ بما شِئْتَ فِيهم فَنَادَانِي ملَكُ الجِبَالِ</w:t>
      </w:r>
      <w:r w:rsidR="00140074" w:rsidRPr="0080191B">
        <w:rPr>
          <w:spacing w:val="-2"/>
          <w:rtl/>
        </w:rPr>
        <w:t>،</w:t>
      </w:r>
      <w:r w:rsidRPr="0080191B">
        <w:rPr>
          <w:spacing w:val="-2"/>
          <w:rtl/>
        </w:rPr>
        <w:t xml:space="preserve"> فَسلَّمَ عَليَّ ثُمَّ قال</w:t>
      </w:r>
      <w:r w:rsidR="0015419D" w:rsidRPr="0080191B">
        <w:rPr>
          <w:spacing w:val="-2"/>
          <w:rtl/>
        </w:rPr>
        <w:t>:</w:t>
      </w:r>
      <w:r w:rsidRPr="0080191B">
        <w:rPr>
          <w:spacing w:val="-2"/>
          <w:rtl/>
        </w:rPr>
        <w:t xml:space="preserve"> يا مُحَمَّدُ إِنَّ اللَّه قَد سمعَ قَولَ قَومِكَ لَكَ</w:t>
      </w:r>
      <w:r w:rsidR="00140074" w:rsidRPr="0080191B">
        <w:rPr>
          <w:spacing w:val="-2"/>
          <w:rtl/>
        </w:rPr>
        <w:t>،</w:t>
      </w:r>
      <w:r w:rsidRPr="0080191B">
        <w:rPr>
          <w:spacing w:val="-2"/>
          <w:rtl/>
        </w:rPr>
        <w:t xml:space="preserve"> وأَنَا مَلَكُ الجِبالِ</w:t>
      </w:r>
      <w:r w:rsidR="00140074" w:rsidRPr="0080191B">
        <w:rPr>
          <w:spacing w:val="-2"/>
          <w:rtl/>
        </w:rPr>
        <w:t>،</w:t>
      </w:r>
      <w:r w:rsidRPr="0080191B">
        <w:rPr>
          <w:spacing w:val="-2"/>
          <w:rtl/>
        </w:rPr>
        <w:t xml:space="preserve"> وقَدْ بَعَثَني رَبِّي إِلَيْكَ لِتأْمُرَني بِأَمْرِكَ</w:t>
      </w:r>
      <w:r w:rsidR="00140074" w:rsidRPr="0080191B">
        <w:rPr>
          <w:spacing w:val="-2"/>
          <w:rtl/>
        </w:rPr>
        <w:t>،</w:t>
      </w:r>
      <w:r w:rsidRPr="0080191B">
        <w:rPr>
          <w:spacing w:val="-2"/>
          <w:rtl/>
        </w:rPr>
        <w:t xml:space="preserve"> فَمَا شئتَ</w:t>
      </w:r>
      <w:r w:rsidR="0015419D" w:rsidRPr="0080191B">
        <w:rPr>
          <w:spacing w:val="-2"/>
          <w:rtl/>
        </w:rPr>
        <w:t>:</w:t>
      </w:r>
      <w:r w:rsidRPr="0080191B">
        <w:rPr>
          <w:spacing w:val="-2"/>
          <w:rtl/>
        </w:rPr>
        <w:t xml:space="preserve"> إِنْ شئْتَ</w:t>
      </w:r>
      <w:r w:rsidR="0015419D" w:rsidRPr="0080191B">
        <w:rPr>
          <w:spacing w:val="-2"/>
          <w:rtl/>
        </w:rPr>
        <w:t>:</w:t>
      </w:r>
      <w:r w:rsidRPr="0080191B">
        <w:rPr>
          <w:spacing w:val="-2"/>
          <w:rtl/>
        </w:rPr>
        <w:t xml:space="preserve"> أَطْبَقْتُ عَلَيهمُ الأَخْشَبَيْن</w:t>
      </w:r>
      <w:r w:rsidR="00140074" w:rsidRPr="0080191B">
        <w:rPr>
          <w:spacing w:val="-2"/>
          <w:rtl/>
        </w:rPr>
        <w:t>»</w:t>
      </w:r>
      <w:r w:rsidRPr="0080191B">
        <w:rPr>
          <w:spacing w:val="-2"/>
          <w:rtl/>
        </w:rPr>
        <w:t xml:space="preserve"> فقال النبي </w:t>
      </w:r>
      <w:r w:rsidR="00EE01BC" w:rsidRPr="0080191B">
        <w:rPr>
          <w:rFonts w:cs="CTraditional Arabic"/>
          <w:spacing w:val="-2"/>
          <w:szCs w:val="28"/>
          <w:rtl/>
        </w:rPr>
        <w:t>ص</w:t>
      </w:r>
      <w:r w:rsidR="0015419D" w:rsidRPr="0080191B">
        <w:rPr>
          <w:spacing w:val="-2"/>
          <w:rtl/>
        </w:rPr>
        <w:t>:</w:t>
      </w:r>
      <w:r w:rsidRPr="0080191B">
        <w:rPr>
          <w:spacing w:val="-2"/>
          <w:rtl/>
        </w:rPr>
        <w:t xml:space="preserve"> </w:t>
      </w:r>
      <w:r w:rsidR="008960CB" w:rsidRPr="0080191B">
        <w:rPr>
          <w:spacing w:val="-2"/>
          <w:rtl/>
        </w:rPr>
        <w:t>«</w:t>
      </w:r>
      <w:r w:rsidRPr="0080191B">
        <w:rPr>
          <w:spacing w:val="-2"/>
          <w:rtl/>
        </w:rPr>
        <w:t>بلْ أَرْجُو أَنْ يُخْرِجَ اللَّه مِنْ أَصْلابِهِم منْ يعْبُدُ اللَّه وَحْدَهُ لا يُشْرِكُ بِهِ شَيْئاً</w:t>
      </w:r>
      <w:r w:rsidR="00783CBA" w:rsidRPr="0080191B">
        <w:rPr>
          <w:rFonts w:hint="cs"/>
          <w:spacing w:val="-2"/>
          <w:rtl/>
        </w:rPr>
        <w:t>»</w:t>
      </w:r>
      <w:r w:rsidR="00140074" w:rsidRPr="0080191B">
        <w:rPr>
          <w:rStyle w:val="Char4"/>
          <w:spacing w:val="-2"/>
          <w:rtl/>
        </w:rPr>
        <w:t>»</w:t>
      </w:r>
      <w:r w:rsidRPr="0080191B">
        <w:rPr>
          <w:rStyle w:val="Char5"/>
          <w:spacing w:val="-2"/>
          <w:rtl/>
        </w:rPr>
        <w:t xml:space="preserve"> متفقٌ عليه</w:t>
      </w:r>
      <w:r w:rsidR="00140074" w:rsidRPr="0080191B">
        <w:rPr>
          <w:rStyle w:val="Char5"/>
          <w:spacing w:val="-2"/>
          <w:rtl/>
        </w:rPr>
        <w:t>.</w:t>
      </w:r>
    </w:p>
    <w:p w:rsidR="002207F4" w:rsidRPr="00F9098B" w:rsidRDefault="008960CB" w:rsidP="00FA5C34">
      <w:pPr>
        <w:pStyle w:val="a4"/>
        <w:spacing w:before="0" w:beforeAutospacing="0"/>
        <w:ind w:firstLine="284"/>
        <w:jc w:val="both"/>
        <w:rPr>
          <w:rStyle w:val="Char3"/>
          <w:rtl/>
        </w:rPr>
      </w:pPr>
      <w:r w:rsidRPr="00F463C5">
        <w:rPr>
          <w:rStyle w:val="Char5"/>
          <w:rtl/>
        </w:rPr>
        <w:t>«</w:t>
      </w:r>
      <w:r w:rsidR="002207F4" w:rsidRPr="00F463C5">
        <w:rPr>
          <w:rStyle w:val="Char5"/>
          <w:rtl/>
        </w:rPr>
        <w:t>الأَخْشبان</w:t>
      </w:r>
      <w:r w:rsidR="00140074" w:rsidRPr="00F463C5">
        <w:rPr>
          <w:rStyle w:val="Char5"/>
          <w:rtl/>
        </w:rPr>
        <w:t>»</w:t>
      </w:r>
      <w:r w:rsidR="0015419D" w:rsidRPr="00F463C5">
        <w:rPr>
          <w:rStyle w:val="Char5"/>
          <w:rtl/>
        </w:rPr>
        <w:t>:</w:t>
      </w:r>
      <w:r w:rsidR="002207F4" w:rsidRPr="00F463C5">
        <w:rPr>
          <w:rStyle w:val="Char5"/>
          <w:rtl/>
        </w:rPr>
        <w:t xml:space="preserve"> الجبلان المُحِيطَان بمكَّة</w:t>
      </w:r>
      <w:r w:rsidR="00140074" w:rsidRPr="00F463C5">
        <w:rPr>
          <w:rStyle w:val="Char5"/>
          <w:rtl/>
        </w:rPr>
        <w:t>.</w:t>
      </w:r>
      <w:r w:rsidR="002207F4" w:rsidRPr="00F463C5">
        <w:rPr>
          <w:rStyle w:val="Char5"/>
          <w:rtl/>
        </w:rPr>
        <w:t>. والأَخْشَبُ</w:t>
      </w:r>
      <w:r w:rsidR="0015419D" w:rsidRPr="00F463C5">
        <w:rPr>
          <w:rStyle w:val="Char5"/>
          <w:rtl/>
        </w:rPr>
        <w:t>:</w:t>
      </w:r>
      <w:r w:rsidR="002207F4" w:rsidRPr="00F463C5">
        <w:rPr>
          <w:rStyle w:val="Char5"/>
          <w:rtl/>
        </w:rPr>
        <w:t xml:space="preserve"> هو الجبل</w:t>
      </w:r>
      <w:r w:rsidR="002207F4" w:rsidRPr="0052470B">
        <w:rPr>
          <w:rStyle w:val="Char5"/>
          <w:rtl/>
        </w:rPr>
        <w:t xml:space="preserve"> </w:t>
      </w:r>
      <w:r w:rsidR="002207F4" w:rsidRPr="00F463C5">
        <w:rPr>
          <w:rStyle w:val="Char5"/>
          <w:rtl/>
        </w:rPr>
        <w:t>الغليظ.</w:t>
      </w:r>
    </w:p>
    <w:p w:rsidR="008E6CD2" w:rsidRPr="0052470B" w:rsidRDefault="008E6CD2" w:rsidP="00CA2E2E">
      <w:pPr>
        <w:ind w:firstLine="284"/>
        <w:jc w:val="both"/>
        <w:rPr>
          <w:rStyle w:val="Char3"/>
          <w:rtl/>
        </w:rPr>
      </w:pPr>
      <w:r w:rsidRPr="0052470B">
        <w:rPr>
          <w:rStyle w:val="Char3"/>
          <w:rtl/>
        </w:rPr>
        <w:t xml:space="preserve">643. </w:t>
      </w:r>
      <w:r w:rsidR="004A6123" w:rsidRPr="004A6123">
        <w:rPr>
          <w:rStyle w:val="Char4"/>
          <w:rtl/>
        </w:rPr>
        <w:t>«</w:t>
      </w:r>
      <w:r w:rsidRPr="004A6123">
        <w:rPr>
          <w:rStyle w:val="Char8"/>
          <w:rtl/>
        </w:rPr>
        <w:t>از حضرت</w:t>
      </w:r>
      <w:r w:rsidRPr="0052470B">
        <w:rPr>
          <w:rStyle w:val="Char8"/>
          <w:rtl/>
        </w:rPr>
        <w:t xml:space="preserve"> عایشه</w:t>
      </w:r>
      <w:r w:rsidR="00FA5C34"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او به پیامبر</w:t>
      </w:r>
      <w:r w:rsidR="000C6F25" w:rsidRPr="0052470B">
        <w:rPr>
          <w:rStyle w:val="Char8"/>
          <w:rFonts w:cs="CTraditional Arabic"/>
          <w:szCs w:val="28"/>
          <w:rtl/>
        </w:rPr>
        <w:t xml:space="preserve"> ص</w:t>
      </w:r>
      <w:r w:rsidRPr="0052470B">
        <w:rPr>
          <w:rStyle w:val="Char8"/>
          <w:rtl/>
        </w:rPr>
        <w:t xml:space="preserve"> گفت: آیا روزی که سخت‌تر از جنگ احد باشد، بر تو گذشته است؟ فرمودند: «بله، من از قوم تو سخت‌تر دیده‌ام، و سخت‌ترین چیزی که از ایشان بر من گذشت و من به آن برخوردم، در روز عقبه بود، آن وقت که خود را به «عبد یالیل ابن عبدکلال» (در طایف) معرفی کردم و او خواسته‌ی من (ایمان آوردن و کمک به نشر اسلام) را برنیاورد و من، غمگین، به راه خود ادامه دادم و تا «تپه‌ی ثعالب» به حال خود نیامدم و آرام نگرفتم، آنجا سرم را بلند نمودم، دیدم پاره ابری بر من سایه افکنده است، نگاه کردم، جبرئیل</w:t>
      </w:r>
      <w:r w:rsidR="00783CBA" w:rsidRPr="0052470B">
        <w:rPr>
          <w:rFonts w:cs="CTraditional Arabic" w:hint="cs"/>
          <w:sz w:val="28"/>
          <w:szCs w:val="28"/>
          <w:rtl/>
          <w:lang w:bidi="ar-AE"/>
        </w:rPr>
        <w:t>÷</w:t>
      </w:r>
      <w:r w:rsidRPr="0052470B">
        <w:rPr>
          <w:rStyle w:val="Char3"/>
          <w:rtl/>
        </w:rPr>
        <w:t xml:space="preserve"> </w:t>
      </w:r>
      <w:r w:rsidRPr="0052470B">
        <w:rPr>
          <w:rStyle w:val="Char8"/>
          <w:rtl/>
        </w:rPr>
        <w:t>در میان آن بود، مرا ندا داد و گفت: خداوند متعال سخن طایفه‌ات (و جوابی) را که به تو دادند</w:t>
      </w:r>
      <w:r w:rsidR="00061B1A" w:rsidRPr="0052470B">
        <w:rPr>
          <w:rStyle w:val="Char8"/>
          <w:rFonts w:hint="cs"/>
          <w:rtl/>
        </w:rPr>
        <w:t>،</w:t>
      </w:r>
      <w:r w:rsidRPr="0052470B">
        <w:rPr>
          <w:rStyle w:val="Char8"/>
          <w:rtl/>
        </w:rPr>
        <w:t xml:space="preserve"> شنید و اینک فرشته‌ی مأمور کوه‌ها را</w:t>
      </w:r>
      <w:r w:rsidR="00034D04">
        <w:rPr>
          <w:rStyle w:val="Char8"/>
          <w:rtl/>
        </w:rPr>
        <w:t xml:space="preserve"> به‌سوی </w:t>
      </w:r>
      <w:r w:rsidRPr="0052470B">
        <w:rPr>
          <w:rStyle w:val="Char8"/>
          <w:rtl/>
        </w:rPr>
        <w:t>تو فرستاده تا هر چه در باره‌ی آنها حکم می‌کنی، به او امر کنی، آن‌گاه فرشته‌ی کوه‌ها، من را ندا زد و بر من سلام کرد و گفت: ای محمد! خداوند گفته‌ی قوم تو را به تو شنید و من فرشته</w:t>
      </w:r>
      <w:r w:rsidR="00BD40D8">
        <w:rPr>
          <w:rStyle w:val="Char8"/>
          <w:rtl/>
        </w:rPr>
        <w:t xml:space="preserve">‌ی </w:t>
      </w:r>
      <w:r w:rsidRPr="0052470B">
        <w:rPr>
          <w:rStyle w:val="Char8"/>
          <w:rtl/>
        </w:rPr>
        <w:t>کوه‌ها هستم و خداوند من را پیش تو فرستاده است تا به فرمان خودت مرا فرمان دهی، پس هر چه تو می‌فرمایی و هر چه تو می‌خواهی، اگر فرمان دهی و بخواهی، اخشبان (دو کوه مشرف به مکه) را بر سر ایشان فرود می‌آورم! پیامبر</w:t>
      </w:r>
      <w:r w:rsidR="000C6F25" w:rsidRPr="0052470B">
        <w:rPr>
          <w:rStyle w:val="Char8"/>
          <w:rFonts w:cs="CTraditional Arabic"/>
          <w:szCs w:val="28"/>
          <w:rtl/>
        </w:rPr>
        <w:t xml:space="preserve"> ص</w:t>
      </w:r>
      <w:r w:rsidRPr="0052470B">
        <w:rPr>
          <w:rStyle w:val="Char8"/>
          <w:rtl/>
        </w:rPr>
        <w:t xml:space="preserve"> فرمودند (که من در جواب او، گفتم): «نه، بلکه می‌خواهم که خداوند از پشت این قوم کسانی پدید آورد که خداوند یکتا را بپرستند و شریکی را برای او قرار ندهند</w:t>
      </w:r>
      <w:r w:rsidR="00783CBA"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03"/>
      </w:r>
      <w:r w:rsidR="00783CBA" w:rsidRPr="0052470B">
        <w:rPr>
          <w:rStyle w:val="Char4"/>
          <w:rFonts w:hint="cs"/>
          <w:spacing w:val="0"/>
          <w:rtl/>
        </w:rPr>
        <w:t>.</w:t>
      </w:r>
    </w:p>
    <w:p w:rsidR="005F0069" w:rsidRPr="00F9098B" w:rsidRDefault="005F0069" w:rsidP="0080191B">
      <w:pPr>
        <w:pStyle w:val="a4"/>
        <w:widowControl w:val="0"/>
        <w:spacing w:before="0" w:beforeAutospacing="0"/>
        <w:ind w:firstLine="284"/>
        <w:jc w:val="both"/>
        <w:rPr>
          <w:rStyle w:val="Char3"/>
          <w:rtl/>
        </w:rPr>
      </w:pPr>
      <w:r w:rsidRPr="00F9098B">
        <w:rPr>
          <w:rStyle w:val="Char3"/>
          <w:rtl/>
        </w:rPr>
        <w:t xml:space="preserve">644- </w:t>
      </w:r>
      <w:r w:rsidRPr="0052470B">
        <w:rPr>
          <w:rStyle w:val="Char5"/>
          <w:rtl/>
        </w:rPr>
        <w:t>وعنها قالت</w:t>
      </w:r>
      <w:r w:rsidR="0015419D" w:rsidRPr="00F9098B">
        <w:rPr>
          <w:rStyle w:val="Char5"/>
          <w:rtl/>
        </w:rPr>
        <w:t>:</w:t>
      </w:r>
      <w:r w:rsidRPr="00F9098B">
        <w:rPr>
          <w:rStyle w:val="Char5"/>
          <w:rtl/>
        </w:rPr>
        <w:t xml:space="preserve"> </w:t>
      </w:r>
      <w:r w:rsidR="00783CBA" w:rsidRPr="0052470B">
        <w:rPr>
          <w:rStyle w:val="Char4"/>
          <w:rFonts w:hint="cs"/>
          <w:spacing w:val="0"/>
          <w:rtl/>
        </w:rPr>
        <w:t>«</w:t>
      </w:r>
      <w:r w:rsidRPr="0052470B">
        <w:rPr>
          <w:rtl/>
        </w:rPr>
        <w:t xml:space="preserve">ما ضرَبَ رسول اللَّه </w:t>
      </w:r>
      <w:r w:rsidR="00EE01BC" w:rsidRPr="0052470B">
        <w:rPr>
          <w:rFonts w:cs="CTraditional Arabic"/>
          <w:szCs w:val="28"/>
          <w:rtl/>
        </w:rPr>
        <w:t>ص</w:t>
      </w:r>
      <w:r w:rsidRPr="0052470B">
        <w:rPr>
          <w:rtl/>
        </w:rPr>
        <w:t xml:space="preserve"> شَيْئاً قَطُّ بِيَدِهِ</w:t>
      </w:r>
      <w:r w:rsidR="00140074" w:rsidRPr="0052470B">
        <w:rPr>
          <w:rtl/>
        </w:rPr>
        <w:t>،</w:t>
      </w:r>
      <w:r w:rsidRPr="0052470B">
        <w:rPr>
          <w:rtl/>
        </w:rPr>
        <w:t xml:space="preserve"> ولا امْرأَةً ولا خادِماً، إِلاَّ أَنْ يُجَاهِدَ في سَبِيل اللَّهِ</w:t>
      </w:r>
      <w:r w:rsidR="00140074" w:rsidRPr="0052470B">
        <w:rPr>
          <w:rtl/>
        </w:rPr>
        <w:t>،</w:t>
      </w:r>
      <w:r w:rsidRPr="0052470B">
        <w:rPr>
          <w:rtl/>
        </w:rPr>
        <w:t xml:space="preserve"> وما نِيل منْهُ شيء قَطُّ فَيَنتَقِم مِنْ صاحِبِهِ إِلاَّ أَنْ يُنتَهَكَ شَيء مِن مَحَارِمِ اللَّهِ تعالى</w:t>
      </w:r>
      <w:r w:rsidR="0015419D" w:rsidRPr="0052470B">
        <w:rPr>
          <w:rtl/>
        </w:rPr>
        <w:t>:</w:t>
      </w:r>
      <w:r w:rsidRPr="0052470B">
        <w:rPr>
          <w:rtl/>
        </w:rPr>
        <w:t xml:space="preserve"> فَيَنْتَقِمَ للَّهِ تعالى</w:t>
      </w:r>
      <w:r w:rsidR="00783CBA" w:rsidRPr="00EE7E0F">
        <w:rPr>
          <w:rStyle w:val="Char4"/>
          <w:rFonts w:hint="cs"/>
          <w:rtl/>
        </w:rPr>
        <w:t>»</w:t>
      </w:r>
      <w:r w:rsidRPr="00F9098B">
        <w:rPr>
          <w:rStyle w:val="Char5"/>
          <w:rtl/>
        </w:rPr>
        <w:t xml:space="preserve"> رواه مسلم</w:t>
      </w:r>
      <w:r w:rsidR="00140074" w:rsidRPr="0052470B">
        <w:rPr>
          <w:rStyle w:val="Char3"/>
          <w:rtl/>
        </w:rPr>
        <w:t>.</w:t>
      </w:r>
    </w:p>
    <w:p w:rsidR="008E6CD2" w:rsidRPr="0052470B" w:rsidRDefault="008E6CD2" w:rsidP="00CA2E2E">
      <w:pPr>
        <w:ind w:firstLine="284"/>
        <w:jc w:val="both"/>
        <w:rPr>
          <w:rStyle w:val="Char3"/>
          <w:rtl/>
        </w:rPr>
      </w:pPr>
      <w:r w:rsidRPr="0052470B">
        <w:rPr>
          <w:rStyle w:val="Char3"/>
          <w:rtl/>
        </w:rPr>
        <w:t xml:space="preserve">644. </w:t>
      </w:r>
      <w:r w:rsidR="004A6123" w:rsidRPr="004A6123">
        <w:rPr>
          <w:rStyle w:val="Char4"/>
          <w:rtl/>
        </w:rPr>
        <w:t>«</w:t>
      </w:r>
      <w:r w:rsidRPr="004A6123">
        <w:rPr>
          <w:rStyle w:val="Char8"/>
          <w:rtl/>
        </w:rPr>
        <w:t>از حضرت</w:t>
      </w:r>
      <w:r w:rsidRPr="0052470B">
        <w:rPr>
          <w:rStyle w:val="Char8"/>
          <w:rtl/>
        </w:rPr>
        <w:t xml:space="preserve"> عایشه</w:t>
      </w:r>
      <w:r w:rsidR="00FA5C34" w:rsidRPr="0052470B">
        <w:rPr>
          <w:rFonts w:cs="CTraditional Arabic"/>
          <w:sz w:val="28"/>
          <w:szCs w:val="28"/>
          <w:rtl/>
          <w:lang w:bidi="ar-AE"/>
        </w:rPr>
        <w:t xml:space="preserve"> ل</w:t>
      </w:r>
      <w:r w:rsidRPr="0052470B">
        <w:rPr>
          <w:rStyle w:val="Char8"/>
          <w:rtl/>
        </w:rPr>
        <w:t xml:space="preserve"> روایت شده است که گفت: پیامبر</w:t>
      </w:r>
      <w:r w:rsidR="000C6F25" w:rsidRPr="0052470B">
        <w:rPr>
          <w:rStyle w:val="Char8"/>
          <w:rFonts w:cs="CTraditional Arabic"/>
          <w:szCs w:val="28"/>
          <w:rtl/>
        </w:rPr>
        <w:t xml:space="preserve"> ص</w:t>
      </w:r>
      <w:r w:rsidRPr="0052470B">
        <w:rPr>
          <w:rStyle w:val="Char8"/>
          <w:rtl/>
        </w:rPr>
        <w:t xml:space="preserve"> هرگز با دست خود چیزی یا زنی یا خدمتکاری را آزاری نرسانید، مگر در زمانی که در راه خدا جهاد می‌کرد و هرگز به‌خاطر ضرری که به او وارد شد، از صاحبش انتقام نگرفت، مگر این‌که چیزی از محارم و حدود خدا شکسته می‌شد که در آن صورت برای خدا انتقام می‌گرفت</w:t>
      </w:r>
      <w:r w:rsidR="00783CBA" w:rsidRPr="00EE7E0F">
        <w:rPr>
          <w:rStyle w:val="Char4"/>
          <w:rFonts w:hint="cs"/>
          <w:rtl/>
        </w:rPr>
        <w:t>»</w:t>
      </w:r>
      <w:r w:rsidRPr="00E96FD0">
        <w:rPr>
          <w:rStyle w:val="FootnoteReference"/>
          <w:rFonts w:ascii="IRNazli" w:hAnsi="IRNazli" w:cs="IRNazli"/>
          <w:sz w:val="28"/>
          <w:szCs w:val="28"/>
          <w:rtl/>
          <w:lang w:bidi="ar-AE"/>
        </w:rPr>
        <w:footnoteReference w:id="704"/>
      </w:r>
      <w:r w:rsidR="00783CBA" w:rsidRPr="0052470B">
        <w:rPr>
          <w:rStyle w:val="Char4"/>
          <w:rFonts w:hint="cs"/>
          <w:spacing w:val="0"/>
          <w:rtl/>
        </w:rPr>
        <w:t>.</w:t>
      </w:r>
    </w:p>
    <w:p w:rsidR="005F0069" w:rsidRPr="00F9098B" w:rsidRDefault="005F0069" w:rsidP="00FA5C34">
      <w:pPr>
        <w:pStyle w:val="a4"/>
        <w:spacing w:before="0" w:beforeAutospacing="0"/>
        <w:ind w:firstLine="284"/>
        <w:jc w:val="both"/>
        <w:rPr>
          <w:rStyle w:val="Char3"/>
          <w:rtl/>
        </w:rPr>
      </w:pPr>
      <w:r w:rsidRPr="00F9098B">
        <w:rPr>
          <w:rStyle w:val="Char3"/>
          <w:rtl/>
        </w:rPr>
        <w:t xml:space="preserve">645- </w:t>
      </w:r>
      <w:r w:rsidR="00783CBA"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كُنتُ أَمْشِي مَعَ رسول اللَّه </w:t>
      </w:r>
      <w:r w:rsidR="00EE01BC" w:rsidRPr="0052470B">
        <w:rPr>
          <w:rFonts w:cs="CTraditional Arabic"/>
          <w:szCs w:val="28"/>
          <w:rtl/>
        </w:rPr>
        <w:t>ص</w:t>
      </w:r>
      <w:r w:rsidRPr="0052470B">
        <w:rPr>
          <w:rtl/>
        </w:rPr>
        <w:t xml:space="preserve"> وعليه بُردٌ نَجْرَانيٌّ غلِيظُ الحَاشِيةِ</w:t>
      </w:r>
      <w:r w:rsidR="00140074" w:rsidRPr="0052470B">
        <w:rPr>
          <w:rtl/>
        </w:rPr>
        <w:t>،</w:t>
      </w:r>
      <w:r w:rsidRPr="0052470B">
        <w:rPr>
          <w:rtl/>
        </w:rPr>
        <w:t xml:space="preserve"> فأَدركَهُ أَعْرَابيٌّ</w:t>
      </w:r>
      <w:r w:rsidR="00140074" w:rsidRPr="0052470B">
        <w:rPr>
          <w:rtl/>
        </w:rPr>
        <w:t>،</w:t>
      </w:r>
      <w:r w:rsidRPr="0052470B">
        <w:rPr>
          <w:rtl/>
        </w:rPr>
        <w:t xml:space="preserve"> فَجبذهُ بِرِدَائِهِ جَبْذَة شَديدَةً</w:t>
      </w:r>
      <w:r w:rsidR="00140074" w:rsidRPr="0052470B">
        <w:rPr>
          <w:rtl/>
        </w:rPr>
        <w:t>،</w:t>
      </w:r>
      <w:r w:rsidRPr="0052470B">
        <w:rPr>
          <w:rtl/>
        </w:rPr>
        <w:t xml:space="preserve"> فَنظرتُ إلى صفحة عاتِقِ النَّبيِّ </w:t>
      </w:r>
      <w:r w:rsidR="00EE01BC" w:rsidRPr="0052470B">
        <w:rPr>
          <w:rFonts w:cs="CTraditional Arabic"/>
          <w:szCs w:val="28"/>
          <w:rtl/>
        </w:rPr>
        <w:t>ص</w:t>
      </w:r>
      <w:r w:rsidR="00140074" w:rsidRPr="0052470B">
        <w:rPr>
          <w:rtl/>
        </w:rPr>
        <w:t>،</w:t>
      </w:r>
      <w:r w:rsidRPr="0052470B">
        <w:rPr>
          <w:rtl/>
        </w:rPr>
        <w:t xml:space="preserve"> وقَد أَثَّرَت بِها حَاشِيةُ الرِّداءِ مِنْ شِدَّةِ جَبذَتِهِ</w:t>
      </w:r>
      <w:r w:rsidR="00140074" w:rsidRPr="0052470B">
        <w:rPr>
          <w:rtl/>
        </w:rPr>
        <w:t>،</w:t>
      </w:r>
      <w:r w:rsidRPr="0052470B">
        <w:rPr>
          <w:rtl/>
        </w:rPr>
        <w:t xml:space="preserve"> ثُمَّ قال</w:t>
      </w:r>
      <w:r w:rsidR="0015419D" w:rsidRPr="0052470B">
        <w:rPr>
          <w:rtl/>
        </w:rPr>
        <w:t>:</w:t>
      </w:r>
      <w:r w:rsidRPr="0052470B">
        <w:rPr>
          <w:rtl/>
        </w:rPr>
        <w:t xml:space="preserve"> يَا مُحَمَّدُ مُرْ لي مِن مالِ اللَّهِ الذي عِندَكَ</w:t>
      </w:r>
      <w:r w:rsidR="00140074" w:rsidRPr="0052470B">
        <w:rPr>
          <w:rtl/>
        </w:rPr>
        <w:t>.</w:t>
      </w:r>
      <w:r w:rsidRPr="0052470B">
        <w:rPr>
          <w:rtl/>
        </w:rPr>
        <w:t xml:space="preserve"> فالتَفَتَ إِلَيْه</w:t>
      </w:r>
      <w:r w:rsidR="00140074" w:rsidRPr="0052470B">
        <w:rPr>
          <w:rtl/>
        </w:rPr>
        <w:t>،</w:t>
      </w:r>
      <w:r w:rsidRPr="0052470B">
        <w:rPr>
          <w:rtl/>
        </w:rPr>
        <w:t xml:space="preserve"> فضحِكَ</w:t>
      </w:r>
      <w:r w:rsidR="00140074" w:rsidRPr="0052470B">
        <w:rPr>
          <w:rtl/>
        </w:rPr>
        <w:t>،</w:t>
      </w:r>
      <w:r w:rsidRPr="0052470B">
        <w:rPr>
          <w:rtl/>
        </w:rPr>
        <w:t xml:space="preserve"> ثُمَّ أَمر لَهُ بعَطَاءٍ</w:t>
      </w:r>
      <w:r w:rsidR="00783CBA" w:rsidRPr="00EE7E0F">
        <w:rPr>
          <w:rStyle w:val="Char4"/>
          <w:rFonts w:hint="cs"/>
          <w:rtl/>
        </w:rPr>
        <w:t>»</w:t>
      </w:r>
      <w:r w:rsidRPr="00F9098B">
        <w:rPr>
          <w:rStyle w:val="Char5"/>
          <w:rtl/>
        </w:rPr>
        <w:t xml:space="preserve"> </w:t>
      </w:r>
      <w:r w:rsidRPr="0052470B">
        <w:rPr>
          <w:rStyle w:val="Char5"/>
          <w:rtl/>
        </w:rPr>
        <w:t>متفقٌ عليه</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645. </w:t>
      </w:r>
      <w:r w:rsidR="004A6123" w:rsidRPr="004A6123">
        <w:rPr>
          <w:rStyle w:val="Char4"/>
          <w:rtl/>
        </w:rPr>
        <w:t>«</w:t>
      </w:r>
      <w:r w:rsidRPr="004A6123">
        <w:rPr>
          <w:rStyle w:val="Char8"/>
          <w:rtl/>
        </w:rPr>
        <w:t>از انس</w:t>
      </w:r>
      <w:r w:rsidR="000C6F25" w:rsidRPr="0052470B">
        <w:rPr>
          <w:rFonts w:cs="CTraditional Arabic"/>
          <w:sz w:val="28"/>
          <w:szCs w:val="28"/>
          <w:rtl/>
          <w:lang w:bidi="ar-AE"/>
        </w:rPr>
        <w:t xml:space="preserve"> س</w:t>
      </w:r>
      <w:r w:rsidRPr="0052470B">
        <w:rPr>
          <w:rStyle w:val="Char8"/>
          <w:rtl/>
        </w:rPr>
        <w:t xml:space="preserve"> روایت شده است که گفت: من با پیامبر</w:t>
      </w:r>
      <w:r w:rsidR="000C6F25" w:rsidRPr="0052470B">
        <w:rPr>
          <w:rStyle w:val="Char8"/>
          <w:rFonts w:cs="CTraditional Arabic"/>
          <w:szCs w:val="28"/>
          <w:rtl/>
        </w:rPr>
        <w:t xml:space="preserve"> ص</w:t>
      </w:r>
      <w:r w:rsidRPr="0052470B">
        <w:rPr>
          <w:rStyle w:val="Char8"/>
          <w:rtl/>
        </w:rPr>
        <w:t xml:space="preserve"> راه می‌رفتم، ایشان ردایی نجرانی بر تن داشت که دارای حاشیه‌ای ضخیم بود، یک اعرابی به ایشان ملحق شد و ردای پیامبر</w:t>
      </w:r>
      <w:r w:rsidR="000C6F25" w:rsidRPr="0052470B">
        <w:rPr>
          <w:rStyle w:val="Char8"/>
          <w:rFonts w:cs="CTraditional Arabic"/>
          <w:szCs w:val="28"/>
          <w:rtl/>
        </w:rPr>
        <w:t xml:space="preserve"> ص</w:t>
      </w:r>
      <w:r w:rsidRPr="0052470B">
        <w:rPr>
          <w:rStyle w:val="Char8"/>
          <w:rtl/>
        </w:rPr>
        <w:t xml:space="preserve"> را گرفت و سخت کشید. به دور گردن مبارک پیامبر</w:t>
      </w:r>
      <w:r w:rsidR="000C6F25" w:rsidRPr="0052470B">
        <w:rPr>
          <w:rStyle w:val="Char8"/>
          <w:rFonts w:cs="CTraditional Arabic"/>
          <w:szCs w:val="28"/>
          <w:rtl/>
        </w:rPr>
        <w:t xml:space="preserve"> ص</w:t>
      </w:r>
      <w:r w:rsidRPr="0052470B">
        <w:rPr>
          <w:rStyle w:val="Char8"/>
          <w:rtl/>
        </w:rPr>
        <w:t xml:space="preserve"> نگاه کردم، از شدت کشیدن، حاشیه‌ی ردا بر دور گردن ایشان اثر گذاشته بود؛ سپس گفت: ای محمد! امر کن از مال خدا که نز</w:t>
      </w:r>
      <w:r w:rsidR="00061B1A" w:rsidRPr="0052470B">
        <w:rPr>
          <w:rStyle w:val="Char8"/>
          <w:rFonts w:hint="cs"/>
          <w:rtl/>
        </w:rPr>
        <w:t>د</w:t>
      </w:r>
      <w:r w:rsidRPr="0052470B">
        <w:rPr>
          <w:rStyle w:val="Char8"/>
          <w:rtl/>
        </w:rPr>
        <w:t xml:space="preserve"> توست، به من داده شود! پیامبر</w:t>
      </w:r>
      <w:r w:rsidR="000C6F25" w:rsidRPr="0052470B">
        <w:rPr>
          <w:rStyle w:val="Char8"/>
          <w:rFonts w:cs="CTraditional Arabic"/>
          <w:szCs w:val="28"/>
          <w:rtl/>
        </w:rPr>
        <w:t xml:space="preserve"> ص</w:t>
      </w:r>
      <w:r w:rsidRPr="0052470B">
        <w:rPr>
          <w:rStyle w:val="Char8"/>
          <w:rtl/>
        </w:rPr>
        <w:t xml:space="preserve"> به طرف او رو کرد و تبسم فرمود و دستور داد که چیزی به او ببخشند</w:t>
      </w:r>
      <w:r w:rsidRPr="00EE7E0F">
        <w:rPr>
          <w:rStyle w:val="Char4"/>
          <w:rtl/>
        </w:rPr>
        <w:t>»</w:t>
      </w:r>
      <w:r w:rsidRPr="00E96FD0">
        <w:rPr>
          <w:rStyle w:val="FootnoteReference"/>
          <w:rFonts w:ascii="IRNazli" w:hAnsi="IRNazli" w:cs="IRNazli"/>
          <w:sz w:val="28"/>
          <w:szCs w:val="28"/>
          <w:rtl/>
          <w:lang w:bidi="ar-AE"/>
        </w:rPr>
        <w:footnoteReference w:id="705"/>
      </w:r>
      <w:r w:rsidR="00783CBA" w:rsidRPr="0052470B">
        <w:rPr>
          <w:rStyle w:val="Char4"/>
          <w:rFonts w:hint="cs"/>
          <w:spacing w:val="0"/>
          <w:rtl/>
        </w:rPr>
        <w:t>.</w:t>
      </w:r>
    </w:p>
    <w:p w:rsidR="005F0069" w:rsidRPr="00F9098B" w:rsidRDefault="005F0069" w:rsidP="00FA5C34">
      <w:pPr>
        <w:pStyle w:val="a4"/>
        <w:spacing w:before="0" w:beforeAutospacing="0"/>
        <w:ind w:firstLine="284"/>
        <w:jc w:val="both"/>
        <w:rPr>
          <w:rStyle w:val="Char3"/>
          <w:rtl/>
        </w:rPr>
      </w:pPr>
      <w:r w:rsidRPr="00F9098B">
        <w:rPr>
          <w:rStyle w:val="Char3"/>
          <w:rtl/>
        </w:rPr>
        <w:t xml:space="preserve">646- </w:t>
      </w:r>
      <w:r w:rsidR="00783CBA" w:rsidRPr="0052470B">
        <w:rPr>
          <w:rStyle w:val="Char4"/>
          <w:rFonts w:hint="cs"/>
          <w:spacing w:val="0"/>
          <w:rtl/>
        </w:rPr>
        <w:t>«</w:t>
      </w:r>
      <w:r w:rsidRPr="0052470B">
        <w:rPr>
          <w:rtl/>
        </w:rPr>
        <w:t xml:space="preserve">وعن ابن مسعود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كأَنِّي أَنظُرُ إلى رسول اللَّه </w:t>
      </w:r>
      <w:r w:rsidR="00EE01BC" w:rsidRPr="0052470B">
        <w:rPr>
          <w:rFonts w:cs="CTraditional Arabic"/>
          <w:szCs w:val="28"/>
          <w:rtl/>
        </w:rPr>
        <w:t>ص</w:t>
      </w:r>
      <w:r w:rsidRPr="0052470B">
        <w:rPr>
          <w:rtl/>
        </w:rPr>
        <w:t xml:space="preserve"> يحْكِي نَبِيّاً مِن الأَنبياءِ</w:t>
      </w:r>
      <w:r w:rsidR="00140074" w:rsidRPr="0052470B">
        <w:rPr>
          <w:rtl/>
        </w:rPr>
        <w:t>،</w:t>
      </w:r>
      <w:r w:rsidRPr="0052470B">
        <w:rPr>
          <w:rtl/>
        </w:rPr>
        <w:t xml:space="preserve"> صلوَاتُ اللَّهِ وَسلامُه عَلَيهم</w:t>
      </w:r>
      <w:r w:rsidR="00140074" w:rsidRPr="0052470B">
        <w:rPr>
          <w:rtl/>
        </w:rPr>
        <w:t>،</w:t>
      </w:r>
      <w:r w:rsidRPr="0052470B">
        <w:rPr>
          <w:rtl/>
        </w:rPr>
        <w:t xml:space="preserve"> ضَرَبَهُ قَومُهُ فَأَدموهُ</w:t>
      </w:r>
      <w:r w:rsidR="00140074" w:rsidRPr="0052470B">
        <w:rPr>
          <w:rtl/>
        </w:rPr>
        <w:t>،</w:t>
      </w:r>
      <w:r w:rsidRPr="0052470B">
        <w:rPr>
          <w:rtl/>
        </w:rPr>
        <w:t xml:space="preserve"> وَهُوَ يَمسَحُ الدَّمَ عَنْ وَجهِهِ</w:t>
      </w:r>
      <w:r w:rsidR="00140074" w:rsidRPr="0052470B">
        <w:rPr>
          <w:rtl/>
        </w:rPr>
        <w:t>،</w:t>
      </w:r>
      <w:r w:rsidRPr="0052470B">
        <w:rPr>
          <w:rtl/>
        </w:rPr>
        <w:t xml:space="preserve"> ويقول</w:t>
      </w:r>
      <w:r w:rsidR="0015419D" w:rsidRPr="0052470B">
        <w:rPr>
          <w:rtl/>
        </w:rPr>
        <w:t>:</w:t>
      </w:r>
      <w:r w:rsidRPr="0052470B">
        <w:rPr>
          <w:rtl/>
        </w:rPr>
        <w:t xml:space="preserve"> </w:t>
      </w:r>
      <w:r w:rsidR="008960CB" w:rsidRPr="0052470B">
        <w:rPr>
          <w:rtl/>
        </w:rPr>
        <w:t>«</w:t>
      </w:r>
      <w:r w:rsidRPr="0052470B">
        <w:rPr>
          <w:rtl/>
        </w:rPr>
        <w:t>اللَّهُمَّ اغفِرِ لِقَومي فَإِنَّهُم لا يَعْلَمُونَ</w:t>
      </w:r>
      <w:r w:rsidR="00140074" w:rsidRPr="0052470B">
        <w:rPr>
          <w:rtl/>
        </w:rPr>
        <w:t>»</w:t>
      </w:r>
      <w:r w:rsidR="00783CBA" w:rsidRPr="00EE7E0F">
        <w:rPr>
          <w:rStyle w:val="Char4"/>
          <w:rFonts w:hint="cs"/>
          <w:rtl/>
        </w:rPr>
        <w:t>»</w:t>
      </w:r>
      <w:r w:rsidRPr="00F9098B">
        <w:rPr>
          <w:rStyle w:val="Char5"/>
          <w:rtl/>
        </w:rPr>
        <w:t xml:space="preserve"> </w:t>
      </w:r>
      <w:r w:rsidRPr="0052470B">
        <w:rPr>
          <w:rStyle w:val="Char5"/>
          <w:rtl/>
        </w:rPr>
        <w:t>متفقٌ عليه</w:t>
      </w:r>
      <w:r w:rsidR="00140074" w:rsidRPr="00F9098B">
        <w:rPr>
          <w:rStyle w:val="Char3"/>
          <w:rtl/>
        </w:rPr>
        <w:t>.</w:t>
      </w:r>
    </w:p>
    <w:p w:rsidR="008E6CD2" w:rsidRPr="0052470B" w:rsidRDefault="008E6CD2" w:rsidP="00CD1A1F">
      <w:pPr>
        <w:ind w:firstLine="284"/>
        <w:jc w:val="both"/>
        <w:rPr>
          <w:rStyle w:val="Char3"/>
          <w:rtl/>
        </w:rPr>
      </w:pPr>
      <w:r w:rsidRPr="0052470B">
        <w:rPr>
          <w:rStyle w:val="Char3"/>
          <w:rtl/>
        </w:rPr>
        <w:t xml:space="preserve">646. </w:t>
      </w:r>
      <w:r w:rsidR="004A6123" w:rsidRPr="004A6123">
        <w:rPr>
          <w:rStyle w:val="Char4"/>
          <w:rtl/>
        </w:rPr>
        <w:t>«</w:t>
      </w:r>
      <w:r w:rsidRPr="004A6123">
        <w:rPr>
          <w:rStyle w:val="Char8"/>
          <w:rtl/>
        </w:rPr>
        <w:t>از ابن‌مسعود</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 xml:space="preserve">روایت شده است که گفت: </w:t>
      </w:r>
      <w:r w:rsidR="00061B1A" w:rsidRPr="0052470B">
        <w:rPr>
          <w:rStyle w:val="Char8"/>
          <w:rFonts w:hint="cs"/>
          <w:rtl/>
        </w:rPr>
        <w:t>(</w:t>
      </w:r>
      <w:r w:rsidRPr="0052470B">
        <w:rPr>
          <w:rStyle w:val="Char8"/>
          <w:rtl/>
        </w:rPr>
        <w:t>چنان خوب به یاد دارم که) گویی به پیامبر</w:t>
      </w:r>
      <w:r w:rsidR="000C6F25" w:rsidRPr="0052470B">
        <w:rPr>
          <w:rStyle w:val="Char8"/>
          <w:rFonts w:cs="CTraditional Arabic"/>
          <w:szCs w:val="28"/>
          <w:rtl/>
        </w:rPr>
        <w:t xml:space="preserve"> ص</w:t>
      </w:r>
      <w:r w:rsidRPr="0052470B">
        <w:rPr>
          <w:rStyle w:val="Char8"/>
          <w:rtl/>
        </w:rPr>
        <w:t xml:space="preserve"> نگاه می‌کنم که حکایت یکی از پیامبران</w:t>
      </w:r>
      <w:r w:rsidR="00061B1A" w:rsidRPr="0052470B">
        <w:rPr>
          <w:rStyle w:val="Char8"/>
          <w:rFonts w:hint="cs"/>
          <w:rtl/>
        </w:rPr>
        <w:t xml:space="preserve"> </w:t>
      </w:r>
      <w:r w:rsidR="00CD1A1F">
        <w:rPr>
          <w:rStyle w:val="Char8"/>
          <w:rFonts w:cs="CTraditional Arabic" w:hint="cs"/>
          <w:rtl/>
        </w:rPr>
        <w:t>†</w:t>
      </w:r>
      <w:r w:rsidRPr="0052470B">
        <w:rPr>
          <w:rStyle w:val="Char8"/>
          <w:rtl/>
        </w:rPr>
        <w:t xml:space="preserve"> را بازگو می‌فرماید که: طائفه‌اش او را زدند و خون آلودش کردند و او خون صورتش را پاک می‌کرد ومی‌گفت: «پروردگارا! قوم مرا هدایت کن، چون که آنها نمی‌فهمند»</w:t>
      </w:r>
      <w:r w:rsidR="00783CBA" w:rsidRPr="00EE7E0F">
        <w:rPr>
          <w:rStyle w:val="Char4"/>
          <w:rFonts w:hint="cs"/>
          <w:rtl/>
        </w:rPr>
        <w:t>»</w:t>
      </w:r>
      <w:r w:rsidRPr="00E96FD0">
        <w:rPr>
          <w:rStyle w:val="FootnoteReference"/>
          <w:rFonts w:ascii="IRNazli" w:hAnsi="IRNazli" w:cs="IRNazli"/>
          <w:sz w:val="28"/>
          <w:szCs w:val="28"/>
          <w:rtl/>
          <w:lang w:bidi="ar-AE"/>
        </w:rPr>
        <w:footnoteReference w:id="706"/>
      </w:r>
      <w:r w:rsidR="00783CBA" w:rsidRPr="0052470B">
        <w:rPr>
          <w:rStyle w:val="Char4"/>
          <w:rFonts w:hint="cs"/>
          <w:spacing w:val="0"/>
          <w:rtl/>
        </w:rPr>
        <w:t>.</w:t>
      </w:r>
    </w:p>
    <w:p w:rsidR="005F0069" w:rsidRPr="00F9098B" w:rsidRDefault="005F0069" w:rsidP="00FA5C34">
      <w:pPr>
        <w:pStyle w:val="a4"/>
        <w:spacing w:before="0" w:beforeAutospacing="0"/>
        <w:ind w:firstLine="284"/>
        <w:jc w:val="both"/>
        <w:rPr>
          <w:rStyle w:val="Char3"/>
          <w:rtl/>
        </w:rPr>
      </w:pPr>
      <w:r w:rsidRPr="00F9098B">
        <w:rPr>
          <w:rStyle w:val="Char3"/>
          <w:rtl/>
        </w:rPr>
        <w:t xml:space="preserve">647- </w:t>
      </w:r>
      <w:r w:rsidR="00783CBA"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لَيس الشَّديدُ بِالصُّرعَةِ</w:t>
      </w:r>
      <w:r w:rsidR="00140074" w:rsidRPr="0052470B">
        <w:rPr>
          <w:rtl/>
        </w:rPr>
        <w:t>،</w:t>
      </w:r>
      <w:r w:rsidRPr="0052470B">
        <w:rPr>
          <w:rtl/>
        </w:rPr>
        <w:t xml:space="preserve"> إِنَّما الشديدُ الذي يَملِكُ نفسهُ عِند الغضبِ</w:t>
      </w:r>
      <w:r w:rsidR="00140074" w:rsidRPr="0052470B">
        <w:rPr>
          <w:rtl/>
        </w:rPr>
        <w:t>»</w:t>
      </w:r>
      <w:r w:rsidR="00783CBA" w:rsidRPr="00EE7E0F">
        <w:rPr>
          <w:rStyle w:val="Char4"/>
          <w:rFonts w:hint="cs"/>
          <w:rtl/>
        </w:rPr>
        <w:t>»</w:t>
      </w:r>
      <w:r w:rsidRPr="00F9098B">
        <w:rPr>
          <w:rStyle w:val="Char5"/>
          <w:rtl/>
        </w:rPr>
        <w:t xml:space="preserve"> </w:t>
      </w:r>
      <w:r w:rsidRPr="0052470B">
        <w:rPr>
          <w:rStyle w:val="Char5"/>
          <w:rtl/>
        </w:rPr>
        <w:t>متفقٌ عليه</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647. </w:t>
      </w:r>
      <w:r w:rsidR="004A6123" w:rsidRPr="004A6123">
        <w:rPr>
          <w:rStyle w:val="Char4"/>
          <w:rtl/>
        </w:rPr>
        <w:t>«</w:t>
      </w:r>
      <w:r w:rsidRPr="004A6123">
        <w:rPr>
          <w:rStyle w:val="Char8"/>
          <w:rtl/>
        </w:rPr>
        <w:t>از ابوهریره</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پرزور و پهلوان کسی نیست که شخصی را به زمین بزند، بلکه پرزور کسی است که هنگام خشم، بر خود مسلط و خویشتندار باشد</w:t>
      </w:r>
      <w:r w:rsidRPr="00EE7E0F">
        <w:rPr>
          <w:rStyle w:val="Char4"/>
          <w:rtl/>
        </w:rPr>
        <w:t>»</w:t>
      </w:r>
      <w:r w:rsidRPr="00E96FD0">
        <w:rPr>
          <w:rStyle w:val="FootnoteReference"/>
          <w:rFonts w:ascii="IRNazli" w:hAnsi="IRNazli" w:cs="IRNazli"/>
          <w:sz w:val="28"/>
          <w:szCs w:val="28"/>
          <w:rtl/>
          <w:lang w:bidi="ar-AE"/>
        </w:rPr>
        <w:footnoteReference w:id="707"/>
      </w:r>
      <w:r w:rsidR="00B54785" w:rsidRPr="0052470B">
        <w:rPr>
          <w:rStyle w:val="Char4"/>
          <w:rFonts w:hint="cs"/>
          <w:spacing w:val="0"/>
          <w:rtl/>
        </w:rPr>
        <w:t>.</w:t>
      </w:r>
    </w:p>
    <w:p w:rsidR="00487917" w:rsidRPr="00487917" w:rsidRDefault="00487917" w:rsidP="00487917">
      <w:pPr>
        <w:pStyle w:val="af2"/>
        <w:rPr>
          <w:rtl/>
        </w:rPr>
      </w:pPr>
      <w:bookmarkStart w:id="346" w:name="_Toc442124488"/>
      <w:bookmarkStart w:id="347" w:name="_Toc437943095"/>
      <w:r w:rsidRPr="00487917">
        <w:rPr>
          <w:rFonts w:hint="cs"/>
          <w:rtl/>
        </w:rPr>
        <w:t xml:space="preserve">76- </w:t>
      </w:r>
      <w:r w:rsidRPr="00487917">
        <w:rPr>
          <w:rtl/>
        </w:rPr>
        <w:t>باب احتم</w:t>
      </w:r>
      <w:r>
        <w:rPr>
          <w:rFonts w:hint="cs"/>
          <w:rtl/>
        </w:rPr>
        <w:t>ـ</w:t>
      </w:r>
      <w:r w:rsidRPr="00487917">
        <w:rPr>
          <w:rtl/>
        </w:rPr>
        <w:t>ال الأذى</w:t>
      </w:r>
      <w:bookmarkEnd w:id="346"/>
    </w:p>
    <w:p w:rsidR="008E6CD2" w:rsidRPr="00487917" w:rsidRDefault="00487917" w:rsidP="00487917">
      <w:pPr>
        <w:pStyle w:val="af"/>
        <w:bidi/>
        <w:rPr>
          <w:rStyle w:val="Char3"/>
          <w:rFonts w:ascii="IRZar" w:hAnsi="IRZar" w:cs="IRZar"/>
          <w:sz w:val="24"/>
          <w:szCs w:val="24"/>
          <w:rtl/>
        </w:rPr>
      </w:pPr>
      <w:bookmarkStart w:id="348" w:name="_Toc442124489"/>
      <w:r w:rsidRPr="00487917">
        <w:rPr>
          <w:rFonts w:hint="cs"/>
          <w:rtl/>
        </w:rPr>
        <w:t>باب تحمل کردن آزارها</w:t>
      </w:r>
      <w:bookmarkEnd w:id="347"/>
      <w:bookmarkEnd w:id="348"/>
    </w:p>
    <w:p w:rsidR="008E6CD2" w:rsidRPr="0052470B" w:rsidRDefault="00CD1A1F" w:rsidP="00CA2E2E">
      <w:pPr>
        <w:ind w:firstLine="284"/>
        <w:jc w:val="both"/>
        <w:rPr>
          <w:rStyle w:val="Char3"/>
          <w:rtl/>
        </w:rPr>
      </w:pPr>
      <w:r w:rsidRPr="00CD1A1F">
        <w:rPr>
          <w:rStyle w:val="Char5"/>
          <w:rtl/>
        </w:rPr>
        <w:t>قال</w:t>
      </w:r>
      <w:r w:rsidRPr="00CD1A1F">
        <w:rPr>
          <w:rStyle w:val="Char5"/>
          <w:rFonts w:hint="cs"/>
          <w:rtl/>
        </w:rPr>
        <w:t xml:space="preserve"> </w:t>
      </w:r>
      <w:r w:rsidR="008E6CD2" w:rsidRPr="00CD1A1F">
        <w:rPr>
          <w:rStyle w:val="Char5"/>
          <w:rtl/>
        </w:rPr>
        <w:t>الله تعالی:</w:t>
      </w:r>
    </w:p>
    <w:p w:rsidR="008E6CD2" w:rsidRPr="0052470B" w:rsidRDefault="00C2276A" w:rsidP="009E2CA4">
      <w:pPr>
        <w:pStyle w:val="a5"/>
        <w:rPr>
          <w:rStyle w:val="Char3"/>
          <w:spacing w:val="0"/>
          <w:rtl/>
        </w:rPr>
      </w:pPr>
      <w:r w:rsidRPr="0052470B">
        <w:rPr>
          <w:rStyle w:val="Char4"/>
          <w:rFonts w:hint="cs"/>
          <w:spacing w:val="0"/>
          <w:rtl/>
        </w:rPr>
        <w:t>﴿</w:t>
      </w:r>
      <w:r w:rsidRPr="009E2CA4">
        <w:rPr>
          <w:rtl/>
        </w:rPr>
        <w:t>وَ</w:t>
      </w:r>
      <w:r w:rsidRPr="009E2CA4">
        <w:rPr>
          <w:rFonts w:hint="cs"/>
          <w:rtl/>
        </w:rPr>
        <w:t>ٱلۡكَٰظِمِينَ</w:t>
      </w:r>
      <w:r w:rsidRPr="009E2CA4">
        <w:rPr>
          <w:rtl/>
        </w:rPr>
        <w:t xml:space="preserve"> </w:t>
      </w:r>
      <w:r w:rsidRPr="009E2CA4">
        <w:rPr>
          <w:rFonts w:hint="cs"/>
          <w:rtl/>
        </w:rPr>
        <w:t>ٱلۡغَيۡظَ</w:t>
      </w:r>
      <w:r w:rsidRPr="009E2CA4">
        <w:rPr>
          <w:rtl/>
        </w:rPr>
        <w:t xml:space="preserve"> وَ</w:t>
      </w:r>
      <w:r w:rsidRPr="009E2CA4">
        <w:rPr>
          <w:rFonts w:hint="cs"/>
          <w:rtl/>
        </w:rPr>
        <w:t>ٱلۡعَافِينَ</w:t>
      </w:r>
      <w:r w:rsidRPr="009E2CA4">
        <w:rPr>
          <w:rtl/>
        </w:rPr>
        <w:t xml:space="preserve"> عَنِ </w:t>
      </w:r>
      <w:r w:rsidRPr="009E2CA4">
        <w:rPr>
          <w:rFonts w:hint="cs"/>
          <w:rtl/>
        </w:rPr>
        <w:t>ٱلنَّاسِۗ</w:t>
      </w:r>
      <w:r w:rsidRPr="009E2CA4">
        <w:rPr>
          <w:rtl/>
        </w:rPr>
        <w:t xml:space="preserve"> وَ</w:t>
      </w:r>
      <w:r w:rsidRPr="009E2CA4">
        <w:rPr>
          <w:rFonts w:hint="cs"/>
          <w:rtl/>
        </w:rPr>
        <w:t>ٱللَّهُ</w:t>
      </w:r>
      <w:r w:rsidRPr="009E2CA4">
        <w:rPr>
          <w:rtl/>
        </w:rPr>
        <w:t xml:space="preserve"> يُحِبُّ </w:t>
      </w:r>
      <w:r w:rsidRPr="009E2CA4">
        <w:rPr>
          <w:rFonts w:hint="cs"/>
          <w:rtl/>
        </w:rPr>
        <w:t>ٱلۡمُحۡسِنِينَ</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[آل عمران: 134]</w:t>
      </w:r>
      <w:r w:rsidR="002F17F9" w:rsidRPr="00EE7E0F">
        <w:rPr>
          <w:rStyle w:val="Char9"/>
          <w:rFonts w:hint="cs"/>
          <w:rtl/>
        </w:rPr>
        <w:t>.</w:t>
      </w:r>
    </w:p>
    <w:p w:rsidR="008E6CD2" w:rsidRPr="0052470B" w:rsidRDefault="008E6CD2" w:rsidP="00B54785">
      <w:pPr>
        <w:pStyle w:val="a2"/>
        <w:rPr>
          <w:sz w:val="28"/>
          <w:szCs w:val="28"/>
          <w:rtl/>
        </w:rPr>
      </w:pPr>
      <w:r w:rsidRPr="0052470B">
        <w:rPr>
          <w:rStyle w:val="Char4"/>
          <w:spacing w:val="0"/>
          <w:rtl/>
        </w:rPr>
        <w:t>«</w:t>
      </w:r>
      <w:r w:rsidRPr="0052470B">
        <w:rPr>
          <w:rtl/>
        </w:rPr>
        <w:t>کسانی که خشم خود را فرو می‌خورند و از مردم گذشت</w:t>
      </w:r>
      <w:r w:rsidR="009419ED" w:rsidRPr="0052470B">
        <w:rPr>
          <w:rtl/>
        </w:rPr>
        <w:t xml:space="preserve"> می‌</w:t>
      </w:r>
      <w:r w:rsidRPr="0052470B">
        <w:rPr>
          <w:rtl/>
        </w:rPr>
        <w:t>کنند (و بدین وسیله در صف نیکوکاران جایگزین می‌شوند) و خداوند (هم) نیکوکاران را دوست دارد</w:t>
      </w:r>
      <w:r w:rsidRPr="00EE7E0F">
        <w:rPr>
          <w:rStyle w:val="Char4"/>
          <w:rtl/>
        </w:rPr>
        <w:t>»</w:t>
      </w:r>
      <w:r w:rsidRPr="0052470B">
        <w:rPr>
          <w:rtl/>
        </w:rPr>
        <w:t>.</w:t>
      </w:r>
    </w:p>
    <w:p w:rsidR="008E6CD2" w:rsidRPr="0052470B" w:rsidRDefault="00CD1A1F" w:rsidP="00CA2E2E">
      <w:pPr>
        <w:ind w:firstLine="284"/>
        <w:jc w:val="both"/>
        <w:rPr>
          <w:rStyle w:val="Char3"/>
          <w:rtl/>
        </w:rPr>
      </w:pPr>
      <w:r w:rsidRPr="00CD1A1F">
        <w:rPr>
          <w:rStyle w:val="Char5"/>
          <w:rtl/>
        </w:rPr>
        <w:t>و</w:t>
      </w:r>
      <w:r w:rsidR="008E6CD2" w:rsidRPr="00CD1A1F">
        <w:rPr>
          <w:rStyle w:val="Char5"/>
          <w:rtl/>
        </w:rPr>
        <w:t>قال تعالی:</w:t>
      </w:r>
    </w:p>
    <w:p w:rsidR="008E6CD2" w:rsidRPr="0052470B" w:rsidRDefault="00C2276A" w:rsidP="009E2CA4">
      <w:pPr>
        <w:pStyle w:val="a5"/>
        <w:rPr>
          <w:rStyle w:val="Char3"/>
          <w:spacing w:val="0"/>
          <w:rtl/>
        </w:rPr>
      </w:pPr>
      <w:r w:rsidRPr="0052470B">
        <w:rPr>
          <w:rStyle w:val="Char4"/>
          <w:rFonts w:hint="cs"/>
          <w:spacing w:val="0"/>
          <w:rtl/>
        </w:rPr>
        <w:t>﴿</w:t>
      </w:r>
      <w:r w:rsidRPr="009E2CA4">
        <w:rPr>
          <w:rtl/>
        </w:rPr>
        <w:t xml:space="preserve">وَلَمَن صَبَرَ وَغَفَرَ إِنَّ ذَٰلِكَ لَمِنۡ عَزۡمِ </w:t>
      </w:r>
      <w:r w:rsidRPr="009E2CA4">
        <w:rPr>
          <w:rFonts w:hint="cs"/>
          <w:rtl/>
        </w:rPr>
        <w:t>ٱلۡأُمُورِ</w:t>
      </w:r>
      <w:r w:rsidRPr="009E2CA4">
        <w:rPr>
          <w:rtl/>
        </w:rPr>
        <w:t>٤٣</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[الشورى: 43]</w:t>
      </w:r>
      <w:r w:rsidR="002F17F9" w:rsidRPr="00EE7E0F">
        <w:rPr>
          <w:rStyle w:val="Char9"/>
          <w:rFonts w:hint="cs"/>
          <w:rtl/>
        </w:rPr>
        <w:t>.</w:t>
      </w:r>
    </w:p>
    <w:p w:rsidR="008E6CD2" w:rsidRPr="0052470B" w:rsidRDefault="008E6CD2" w:rsidP="00B54785">
      <w:pPr>
        <w:pStyle w:val="a2"/>
        <w:rPr>
          <w:sz w:val="28"/>
          <w:szCs w:val="28"/>
          <w:rtl/>
        </w:rPr>
      </w:pPr>
      <w:r w:rsidRPr="0052470B">
        <w:rPr>
          <w:rStyle w:val="Char4"/>
          <w:spacing w:val="0"/>
          <w:rtl/>
        </w:rPr>
        <w:t>«</w:t>
      </w:r>
      <w:r w:rsidRPr="0052470B">
        <w:rPr>
          <w:rtl/>
        </w:rPr>
        <w:t>کسی</w:t>
      </w:r>
      <w:r w:rsidR="00385159" w:rsidRPr="0052470B">
        <w:rPr>
          <w:rtl/>
        </w:rPr>
        <w:t xml:space="preserve"> که شکیبایی کند و از گناه دیگرا</w:t>
      </w:r>
      <w:r w:rsidR="00385159" w:rsidRPr="0052470B">
        <w:rPr>
          <w:rFonts w:hint="cs"/>
          <w:rtl/>
        </w:rPr>
        <w:t>ن</w:t>
      </w:r>
      <w:r w:rsidRPr="0052470B">
        <w:rPr>
          <w:rtl/>
        </w:rPr>
        <w:t xml:space="preserve"> درگذرد،</w:t>
      </w:r>
      <w:r w:rsidR="00385159" w:rsidRPr="0052470B">
        <w:rPr>
          <w:rFonts w:hint="cs"/>
          <w:rtl/>
        </w:rPr>
        <w:t xml:space="preserve"> این</w:t>
      </w:r>
      <w:r w:rsidRPr="0052470B">
        <w:rPr>
          <w:rtl/>
        </w:rPr>
        <w:t xml:space="preserve"> از زمره‌ی کارهای مطلوب است که باید بر آن عزم را جزم کرد و ماندگار شد</w:t>
      </w:r>
      <w:r w:rsidRPr="00EE7E0F">
        <w:rPr>
          <w:rStyle w:val="Char4"/>
          <w:rtl/>
        </w:rPr>
        <w:t>»</w:t>
      </w:r>
      <w:r w:rsidRPr="0052470B">
        <w:rPr>
          <w:rtl/>
        </w:rPr>
        <w:t>.</w:t>
      </w:r>
    </w:p>
    <w:p w:rsidR="008E6CD2" w:rsidRPr="0052470B" w:rsidRDefault="008E6CD2" w:rsidP="00CA2E2E">
      <w:pPr>
        <w:ind w:firstLine="284"/>
        <w:jc w:val="both"/>
        <w:rPr>
          <w:rStyle w:val="Char3"/>
          <w:rtl/>
        </w:rPr>
      </w:pPr>
      <w:r w:rsidRPr="0052470B">
        <w:rPr>
          <w:rStyle w:val="Char3"/>
          <w:rtl/>
        </w:rPr>
        <w:t>و از احادیث مربوط به موضوع این باب، احادیثی است که در باب قبل گذشت.</w:t>
      </w:r>
    </w:p>
    <w:p w:rsidR="005F0069" w:rsidRPr="00F9098B" w:rsidRDefault="005F0069" w:rsidP="00FA5C34">
      <w:pPr>
        <w:pStyle w:val="a4"/>
        <w:spacing w:before="0" w:beforeAutospacing="0"/>
        <w:ind w:firstLine="284"/>
        <w:jc w:val="both"/>
        <w:rPr>
          <w:rStyle w:val="Char3"/>
          <w:rtl/>
        </w:rPr>
      </w:pPr>
      <w:r w:rsidRPr="00F9098B">
        <w:rPr>
          <w:rStyle w:val="Char3"/>
          <w:rtl/>
        </w:rPr>
        <w:t xml:space="preserve">648- </w:t>
      </w:r>
      <w:r w:rsidR="004E072D"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أَن رجلاً قال</w:t>
      </w:r>
      <w:r w:rsidR="0015419D" w:rsidRPr="0052470B">
        <w:rPr>
          <w:rtl/>
        </w:rPr>
        <w:t>:</w:t>
      </w:r>
      <w:r w:rsidRPr="0052470B">
        <w:rPr>
          <w:rtl/>
        </w:rPr>
        <w:t xml:space="preserve"> يا رسول اللَّه إِنَّ لي قَرَابَةً أَصِلُهم وَيَقطَعوني</w:t>
      </w:r>
      <w:r w:rsidR="00140074" w:rsidRPr="0052470B">
        <w:rPr>
          <w:rtl/>
        </w:rPr>
        <w:t>،</w:t>
      </w:r>
      <w:r w:rsidRPr="0052470B">
        <w:rPr>
          <w:rtl/>
        </w:rPr>
        <w:t xml:space="preserve"> وَأُحسِنُ إِليهِم ويُسِيئُونَ إليَّ</w:t>
      </w:r>
      <w:r w:rsidR="00140074" w:rsidRPr="0052470B">
        <w:rPr>
          <w:rtl/>
        </w:rPr>
        <w:t>،</w:t>
      </w:r>
      <w:r w:rsidRPr="0052470B">
        <w:rPr>
          <w:rtl/>
        </w:rPr>
        <w:t xml:space="preserve"> وأَحلُمُ عَنهم ويجهلُونَ عَلَيَّ</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لَئِن كُنتَ كَمَا قُلتَ فَكَأَنَّمَا تُسِفَّهم ال</w:t>
      </w:r>
      <w:r w:rsidR="005C6665">
        <w:rPr>
          <w:rFonts w:hint="cs"/>
          <w:rtl/>
        </w:rPr>
        <w:t>ـ</w:t>
      </w:r>
      <w:r w:rsidRPr="0052470B">
        <w:rPr>
          <w:rtl/>
        </w:rPr>
        <w:t>ملَّ ولا يزَالُ معكَ من اللَّه تعالى ظَهيرٌ عَلَيهم ما دُمْتَ عَلى ذلك</w:t>
      </w:r>
      <w:r w:rsidR="00140074" w:rsidRPr="0052470B">
        <w:rPr>
          <w:rtl/>
        </w:rPr>
        <w:t>»</w:t>
      </w:r>
      <w:r w:rsidRPr="0052470B">
        <w:rPr>
          <w:rtl/>
        </w:rPr>
        <w:t xml:space="preserve"> رواه مسلم</w:t>
      </w:r>
      <w:r w:rsidR="00140074" w:rsidRPr="0052470B">
        <w:rPr>
          <w:rtl/>
        </w:rPr>
        <w:t>.</w:t>
      </w:r>
      <w:r w:rsidRPr="0052470B">
        <w:rPr>
          <w:rtl/>
        </w:rPr>
        <w:t xml:space="preserve"> وقد سَبَقَ شَرْحُه في </w:t>
      </w:r>
      <w:r w:rsidR="008960CB" w:rsidRPr="0052470B">
        <w:rPr>
          <w:rtl/>
        </w:rPr>
        <w:t>«</w:t>
      </w:r>
      <w:r w:rsidRPr="0052470B">
        <w:rPr>
          <w:rtl/>
        </w:rPr>
        <w:t>باب صلة الأرحام</w:t>
      </w:r>
      <w:r w:rsidR="00140074" w:rsidRPr="0052470B">
        <w:rPr>
          <w:rtl/>
        </w:rPr>
        <w:t>»</w:t>
      </w:r>
      <w:r w:rsidR="004E072D" w:rsidRPr="00EE7E0F">
        <w:rPr>
          <w:rStyle w:val="Char4"/>
          <w:rFonts w:hint="cs"/>
          <w:rtl/>
        </w:rPr>
        <w:t>»</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648. </w:t>
      </w:r>
      <w:r w:rsidR="004A6123" w:rsidRPr="004A6123">
        <w:rPr>
          <w:rStyle w:val="Char4"/>
          <w:rtl/>
        </w:rPr>
        <w:t>«</w:t>
      </w:r>
      <w:r w:rsidRPr="004A6123">
        <w:rPr>
          <w:rStyle w:val="Char8"/>
          <w:rtl/>
        </w:rPr>
        <w:t>از ابوهریره</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گفت: مردی (به پیامبر</w:t>
      </w:r>
      <w:r w:rsidR="000C6F25" w:rsidRPr="0052470B">
        <w:rPr>
          <w:rStyle w:val="Char8"/>
          <w:rFonts w:cs="CTraditional Arabic"/>
          <w:szCs w:val="28"/>
          <w:rtl/>
        </w:rPr>
        <w:t xml:space="preserve"> ص</w:t>
      </w:r>
      <w:r w:rsidRPr="0052470B">
        <w:rPr>
          <w:rStyle w:val="Char8"/>
          <w:rtl/>
        </w:rPr>
        <w:t>) عرض کرد: ای رسول خدا! من خویشاوندانی دارم که نسبت به آنها صله‌ی رحم به‌جای می‌آورم، اما آنان نسبت به من قطع رحم می‌کنند؛ من با ایشان نیکی می‌کنم، اما آنها به من بدی می‌کنند؛ من در مقابل آنان بردباری و صبر می‌کنم، اما آنها نسبت به من ستم و بدخویی و بدگویی می‌کنند. پیامبر</w:t>
      </w:r>
      <w:r w:rsidR="000C6F25" w:rsidRPr="0052470B">
        <w:rPr>
          <w:rStyle w:val="Char8"/>
          <w:rFonts w:cs="CTraditional Arabic"/>
          <w:szCs w:val="28"/>
          <w:rtl/>
        </w:rPr>
        <w:t xml:space="preserve"> ص</w:t>
      </w:r>
      <w:r w:rsidRPr="0052470B">
        <w:rPr>
          <w:rStyle w:val="Char8"/>
          <w:rtl/>
        </w:rPr>
        <w:t xml:space="preserve"> فرمودند: «اگر تو چنین باشی که می‌گویی، مثل این است که (با این کارت) خاکستر داغ به آنان می‌خورانی و پیوسته تا هنگامی که بر این روش باشی، پشتیبانی از جانب خدا و علیه آنان همراه تو خواهد بود»</w:t>
      </w:r>
      <w:r w:rsidR="004E072D" w:rsidRPr="00EE7E0F">
        <w:rPr>
          <w:rStyle w:val="Char4"/>
          <w:rFonts w:hint="cs"/>
          <w:rtl/>
        </w:rPr>
        <w:t>»</w:t>
      </w:r>
      <w:r w:rsidRPr="00E96FD0">
        <w:rPr>
          <w:rStyle w:val="FootnoteReference"/>
          <w:rFonts w:ascii="IRNazli" w:hAnsi="IRNazli" w:cs="IRNazli"/>
          <w:sz w:val="28"/>
          <w:szCs w:val="28"/>
          <w:rtl/>
          <w:lang w:bidi="ar-AE"/>
        </w:rPr>
        <w:footnoteReference w:id="708"/>
      </w:r>
      <w:r w:rsidR="004E072D" w:rsidRPr="0052470B">
        <w:rPr>
          <w:rStyle w:val="Char4"/>
          <w:rFonts w:hint="cs"/>
          <w:spacing w:val="0"/>
          <w:rtl/>
        </w:rPr>
        <w:t>.</w:t>
      </w:r>
    </w:p>
    <w:p w:rsidR="00487917" w:rsidRPr="00487917" w:rsidRDefault="00487917" w:rsidP="00487917">
      <w:pPr>
        <w:pStyle w:val="af2"/>
        <w:rPr>
          <w:rtl/>
        </w:rPr>
      </w:pPr>
      <w:bookmarkStart w:id="349" w:name="_Toc442124490"/>
      <w:bookmarkStart w:id="350" w:name="_Toc437943096"/>
      <w:r w:rsidRPr="00487917">
        <w:rPr>
          <w:rFonts w:hint="cs"/>
          <w:rtl/>
        </w:rPr>
        <w:t xml:space="preserve">77- </w:t>
      </w:r>
      <w:r w:rsidRPr="00487917">
        <w:rPr>
          <w:rtl/>
        </w:rPr>
        <w:t>باب الغضب إذا انتهكت حرمات الشرع</w:t>
      </w:r>
      <w:r w:rsidRPr="00487917">
        <w:rPr>
          <w:rFonts w:hint="cs"/>
          <w:rtl/>
        </w:rPr>
        <w:t xml:space="preserve"> </w:t>
      </w:r>
      <w:r w:rsidRPr="00487917">
        <w:rPr>
          <w:rtl/>
        </w:rPr>
        <w:t>وال</w:t>
      </w:r>
      <w:r w:rsidRPr="00487917">
        <w:rPr>
          <w:rFonts w:hint="cs"/>
          <w:rtl/>
        </w:rPr>
        <w:t>إ</w:t>
      </w:r>
      <w:r w:rsidRPr="00487917">
        <w:rPr>
          <w:rtl/>
        </w:rPr>
        <w:t>نتصار لدين الله تعالى</w:t>
      </w:r>
      <w:bookmarkEnd w:id="349"/>
    </w:p>
    <w:p w:rsidR="008E6CD2" w:rsidRPr="00487917" w:rsidRDefault="00487917" w:rsidP="00487917">
      <w:pPr>
        <w:pStyle w:val="af"/>
        <w:bidi/>
        <w:rPr>
          <w:rStyle w:val="Char3"/>
          <w:rFonts w:ascii="IRZar" w:hAnsi="IRZar" w:cs="IRZar"/>
          <w:sz w:val="24"/>
          <w:szCs w:val="24"/>
          <w:rtl/>
        </w:rPr>
      </w:pPr>
      <w:bookmarkStart w:id="351" w:name="_Toc442124491"/>
      <w:r w:rsidRPr="00487917">
        <w:rPr>
          <w:rFonts w:hint="cs"/>
          <w:rtl/>
        </w:rPr>
        <w:t>باب خشم و غضب هنگام حرمت‌شکنی و هتک احکام شریعت و یاری کردن دین خدا</w:t>
      </w:r>
      <w:bookmarkEnd w:id="350"/>
      <w:bookmarkEnd w:id="351"/>
    </w:p>
    <w:p w:rsidR="008E6CD2" w:rsidRPr="0052470B" w:rsidRDefault="00CD1A1F" w:rsidP="00CA2E2E">
      <w:pPr>
        <w:ind w:firstLine="284"/>
        <w:jc w:val="both"/>
        <w:rPr>
          <w:rStyle w:val="Char3"/>
          <w:rtl/>
        </w:rPr>
      </w:pPr>
      <w:r w:rsidRPr="00CD1A1F">
        <w:rPr>
          <w:rStyle w:val="Char5"/>
          <w:rtl/>
        </w:rPr>
        <w:t>قال</w:t>
      </w:r>
      <w:r w:rsidRPr="00CD1A1F">
        <w:rPr>
          <w:rStyle w:val="Char5"/>
          <w:rFonts w:hint="cs"/>
          <w:rtl/>
        </w:rPr>
        <w:t xml:space="preserve"> </w:t>
      </w:r>
      <w:r w:rsidR="008E6CD2" w:rsidRPr="00CD1A1F">
        <w:rPr>
          <w:rStyle w:val="Char5"/>
          <w:rtl/>
        </w:rPr>
        <w:t>الله تعالی:</w:t>
      </w:r>
    </w:p>
    <w:p w:rsidR="008E6CD2" w:rsidRPr="0052470B" w:rsidRDefault="00C2276A" w:rsidP="009E2CA4">
      <w:pPr>
        <w:pStyle w:val="a5"/>
        <w:rPr>
          <w:rStyle w:val="Char3"/>
          <w:spacing w:val="0"/>
          <w:rtl/>
        </w:rPr>
      </w:pPr>
      <w:r w:rsidRPr="0052470B">
        <w:rPr>
          <w:rStyle w:val="Char4"/>
          <w:rFonts w:hint="cs"/>
          <w:spacing w:val="0"/>
          <w:rtl/>
        </w:rPr>
        <w:t>﴿</w:t>
      </w:r>
      <w:r w:rsidRPr="009E2CA4">
        <w:rPr>
          <w:rtl/>
        </w:rPr>
        <w:t xml:space="preserve">وَمَن يُعَظِّمۡ حُرُمَٰتِ </w:t>
      </w:r>
      <w:r w:rsidRPr="009E2CA4">
        <w:rPr>
          <w:rFonts w:hint="cs"/>
          <w:rtl/>
        </w:rPr>
        <w:t>ٱللَّهِ</w:t>
      </w:r>
      <w:r w:rsidRPr="009E2CA4">
        <w:rPr>
          <w:rtl/>
        </w:rPr>
        <w:t xml:space="preserve"> فَهُوَ خَيۡرٞ لَّهُ</w:t>
      </w:r>
      <w:r w:rsidRPr="009E2CA4">
        <w:rPr>
          <w:rFonts w:hint="cs"/>
          <w:rtl/>
        </w:rPr>
        <w:t>ۥ</w:t>
      </w:r>
      <w:r w:rsidRPr="009E2CA4">
        <w:rPr>
          <w:rtl/>
        </w:rPr>
        <w:t xml:space="preserve"> عِندَ رَبِّهِ</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[الحج: 30]</w:t>
      </w:r>
      <w:r w:rsidR="002F17F9" w:rsidRPr="00EE7E0F">
        <w:rPr>
          <w:rStyle w:val="Char9"/>
          <w:rFonts w:hint="cs"/>
          <w:rtl/>
        </w:rPr>
        <w:t>.</w:t>
      </w:r>
    </w:p>
    <w:p w:rsidR="008E6CD2" w:rsidRPr="0052470B" w:rsidRDefault="008E6CD2" w:rsidP="004E072D">
      <w:pPr>
        <w:pStyle w:val="a2"/>
        <w:rPr>
          <w:sz w:val="28"/>
          <w:szCs w:val="28"/>
          <w:rtl/>
        </w:rPr>
      </w:pPr>
      <w:r w:rsidRPr="0052470B">
        <w:rPr>
          <w:rStyle w:val="Char4"/>
          <w:spacing w:val="0"/>
          <w:rtl/>
        </w:rPr>
        <w:t>«</w:t>
      </w:r>
      <w:r w:rsidRPr="0052470B">
        <w:rPr>
          <w:rtl/>
        </w:rPr>
        <w:t>و هر کس اوامر و نواهی خداوند را (در مرا</w:t>
      </w:r>
      <w:r w:rsidR="00385159" w:rsidRPr="0052470B">
        <w:rPr>
          <w:rFonts w:hint="cs"/>
          <w:rtl/>
        </w:rPr>
        <w:t>سم</w:t>
      </w:r>
      <w:r w:rsidRPr="0052470B">
        <w:rPr>
          <w:rtl/>
        </w:rPr>
        <w:t xml:space="preserve"> و امور مربوط به حج و جاهای دیگر) بزرگ و محترم دارد، نزد خدا چنین کاری برای او بهتر است</w:t>
      </w:r>
      <w:r w:rsidRPr="00EE7E0F">
        <w:rPr>
          <w:rStyle w:val="Char4"/>
          <w:rtl/>
        </w:rPr>
        <w:t>»</w:t>
      </w:r>
      <w:r w:rsidRPr="0052470B">
        <w:rPr>
          <w:rtl/>
        </w:rPr>
        <w:t>.</w:t>
      </w:r>
    </w:p>
    <w:p w:rsidR="008E6CD2" w:rsidRPr="0052470B" w:rsidRDefault="00CD1A1F" w:rsidP="00CA2E2E">
      <w:pPr>
        <w:ind w:firstLine="284"/>
        <w:jc w:val="both"/>
        <w:rPr>
          <w:rStyle w:val="Char3"/>
          <w:rtl/>
        </w:rPr>
      </w:pPr>
      <w:r w:rsidRPr="00CD1A1F">
        <w:rPr>
          <w:rStyle w:val="Char5"/>
          <w:rtl/>
        </w:rPr>
        <w:t>و</w:t>
      </w:r>
      <w:r w:rsidR="008E6CD2" w:rsidRPr="00CD1A1F">
        <w:rPr>
          <w:rStyle w:val="Char5"/>
          <w:rtl/>
        </w:rPr>
        <w:t>قال تعالی:</w:t>
      </w:r>
    </w:p>
    <w:p w:rsidR="008E6CD2" w:rsidRPr="0052470B" w:rsidRDefault="00C2276A" w:rsidP="009E2CA4">
      <w:pPr>
        <w:pStyle w:val="a5"/>
        <w:rPr>
          <w:rStyle w:val="Char3"/>
          <w:spacing w:val="0"/>
          <w:rtl/>
        </w:rPr>
      </w:pPr>
      <w:r w:rsidRPr="0052470B">
        <w:rPr>
          <w:rStyle w:val="Char4"/>
          <w:rFonts w:hint="cs"/>
          <w:spacing w:val="0"/>
          <w:rtl/>
        </w:rPr>
        <w:t>﴿</w:t>
      </w:r>
      <w:r w:rsidRPr="009E2CA4">
        <w:rPr>
          <w:rtl/>
        </w:rPr>
        <w:t xml:space="preserve">إِن تَنصُرُواْ </w:t>
      </w:r>
      <w:r w:rsidRPr="009E2CA4">
        <w:rPr>
          <w:rFonts w:hint="cs"/>
          <w:rtl/>
        </w:rPr>
        <w:t>ٱللَّهَ</w:t>
      </w:r>
      <w:r w:rsidRPr="009E2CA4">
        <w:rPr>
          <w:rtl/>
        </w:rPr>
        <w:t xml:space="preserve"> يَنصُرۡكُمۡ وَيُثَبِّتۡ أَقۡدَامَكُمۡ</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[محمد: 7]</w:t>
      </w:r>
      <w:r w:rsidR="002F17F9" w:rsidRPr="00EE7E0F">
        <w:rPr>
          <w:rStyle w:val="Char9"/>
          <w:rFonts w:hint="cs"/>
          <w:rtl/>
        </w:rPr>
        <w:t>.</w:t>
      </w:r>
    </w:p>
    <w:p w:rsidR="008E6CD2" w:rsidRPr="0052470B" w:rsidRDefault="008E6CD2" w:rsidP="004E072D">
      <w:pPr>
        <w:pStyle w:val="a2"/>
        <w:rPr>
          <w:sz w:val="28"/>
          <w:szCs w:val="28"/>
          <w:rtl/>
        </w:rPr>
      </w:pPr>
      <w:r w:rsidRPr="0052470B">
        <w:rPr>
          <w:rStyle w:val="Char4"/>
          <w:spacing w:val="0"/>
          <w:rtl/>
        </w:rPr>
        <w:t>«</w:t>
      </w:r>
      <w:r w:rsidRPr="0052470B">
        <w:rPr>
          <w:rtl/>
        </w:rPr>
        <w:t>اگر خداوند را یاری کنید، او نیز شما را یاری می‌کند و قدم‌هایتان را ثابت و استوار می‌نماید</w:t>
      </w:r>
      <w:r w:rsidRPr="00EE7E0F">
        <w:rPr>
          <w:rStyle w:val="Char4"/>
          <w:rtl/>
        </w:rPr>
        <w:t>»</w:t>
      </w:r>
      <w:r w:rsidRPr="009E2CA4">
        <w:rPr>
          <w:rStyle w:val="Char3"/>
          <w:rtl/>
        </w:rPr>
        <w:t>.</w:t>
      </w:r>
    </w:p>
    <w:p w:rsidR="008E6CD2" w:rsidRPr="0052470B" w:rsidRDefault="008E6CD2" w:rsidP="00CA2E2E">
      <w:pPr>
        <w:ind w:firstLine="284"/>
        <w:jc w:val="both"/>
        <w:rPr>
          <w:rStyle w:val="Char3"/>
          <w:rtl/>
        </w:rPr>
      </w:pPr>
      <w:r w:rsidRPr="0052470B">
        <w:rPr>
          <w:rStyle w:val="Char3"/>
          <w:rtl/>
        </w:rPr>
        <w:t>و از احادیث مربوط به موضوع این باب، حدیث سابق حضرت عایشه</w:t>
      </w:r>
      <w:r w:rsidR="00FA5C34" w:rsidRPr="0052470B">
        <w:rPr>
          <w:rFonts w:cs="CTraditional Arabic"/>
          <w:sz w:val="28"/>
          <w:szCs w:val="28"/>
          <w:rtl/>
          <w:lang w:bidi="ar-AE"/>
        </w:rPr>
        <w:t xml:space="preserve"> ل</w:t>
      </w:r>
      <w:r w:rsidRPr="0052470B">
        <w:rPr>
          <w:rStyle w:val="Char3"/>
          <w:rtl/>
        </w:rPr>
        <w:t xml:space="preserve"> است که در باب عفو</w:t>
      </w:r>
      <w:r w:rsidRPr="00E96FD0">
        <w:rPr>
          <w:rStyle w:val="FootnoteReference"/>
          <w:rFonts w:ascii="IRNazli" w:hAnsi="IRNazli" w:cs="IRNazli"/>
          <w:sz w:val="28"/>
          <w:szCs w:val="28"/>
          <w:rtl/>
          <w:lang w:bidi="ar-AE"/>
        </w:rPr>
        <w:footnoteReference w:id="709"/>
      </w:r>
      <w:r w:rsidRPr="0052470B">
        <w:rPr>
          <w:rStyle w:val="Char3"/>
          <w:rtl/>
        </w:rPr>
        <w:t xml:space="preserve"> ذکر گردید.</w:t>
      </w:r>
    </w:p>
    <w:p w:rsidR="00E70E30" w:rsidRPr="00F9098B" w:rsidRDefault="00E70E30" w:rsidP="00FA5C34">
      <w:pPr>
        <w:pStyle w:val="a4"/>
        <w:spacing w:before="0" w:beforeAutospacing="0"/>
        <w:ind w:firstLine="284"/>
        <w:jc w:val="both"/>
        <w:rPr>
          <w:rStyle w:val="Char3"/>
          <w:rtl/>
        </w:rPr>
      </w:pPr>
      <w:r w:rsidRPr="00F9098B">
        <w:rPr>
          <w:rStyle w:val="Char3"/>
          <w:rtl/>
        </w:rPr>
        <w:t xml:space="preserve">649- </w:t>
      </w:r>
      <w:r w:rsidR="004E072D" w:rsidRPr="0052470B">
        <w:rPr>
          <w:rStyle w:val="Char4"/>
          <w:rFonts w:hint="cs"/>
          <w:spacing w:val="0"/>
          <w:rtl/>
        </w:rPr>
        <w:t>«</w:t>
      </w:r>
      <w:r w:rsidRPr="0052470B">
        <w:rPr>
          <w:rtl/>
        </w:rPr>
        <w:t xml:space="preserve">وعن أبي مسعود عقبة بن عمرو البدريِّ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جَاءَ رَجُلٌ إلى النبيِّ </w:t>
      </w:r>
      <w:r w:rsidR="00EE01BC" w:rsidRPr="0052470B">
        <w:rPr>
          <w:rFonts w:cs="CTraditional Arabic"/>
          <w:szCs w:val="28"/>
          <w:rtl/>
        </w:rPr>
        <w:t>ص</w:t>
      </w:r>
      <w:r w:rsidR="00140074" w:rsidRPr="0052470B">
        <w:rPr>
          <w:rtl/>
        </w:rPr>
        <w:t>،</w:t>
      </w:r>
      <w:r w:rsidRPr="0052470B">
        <w:rPr>
          <w:rtl/>
        </w:rPr>
        <w:t xml:space="preserve"> فقال</w:t>
      </w:r>
      <w:r w:rsidR="0015419D" w:rsidRPr="0052470B">
        <w:rPr>
          <w:rtl/>
        </w:rPr>
        <w:t>:</w:t>
      </w:r>
      <w:r w:rsidRPr="0052470B">
        <w:rPr>
          <w:rtl/>
        </w:rPr>
        <w:t xml:space="preserve"> إنِّي لأتَأَخَّر عَن صَلاةِ الصُّبْحِ مِن أجْلِ فلانٍ م</w:t>
      </w:r>
      <w:r w:rsidR="00F9098B">
        <w:rPr>
          <w:rFonts w:hint="cs"/>
          <w:rtl/>
        </w:rPr>
        <w:t>ـ</w:t>
      </w:r>
      <w:r w:rsidRPr="0052470B">
        <w:rPr>
          <w:rtl/>
        </w:rPr>
        <w:t>ِما يُطِيل بِنَا</w:t>
      </w:r>
      <w:r w:rsidR="00140074" w:rsidRPr="0052470B">
        <w:rPr>
          <w:rtl/>
        </w:rPr>
        <w:t>،</w:t>
      </w:r>
      <w:r w:rsidRPr="0052470B">
        <w:rPr>
          <w:rtl/>
        </w:rPr>
        <w:t xml:space="preserve"> فمَا رأيت النبي </w:t>
      </w:r>
      <w:r w:rsidR="00EE01BC" w:rsidRPr="0052470B">
        <w:rPr>
          <w:rFonts w:cs="CTraditional Arabic"/>
          <w:szCs w:val="28"/>
          <w:rtl/>
        </w:rPr>
        <w:t>ص</w:t>
      </w:r>
      <w:r w:rsidR="000C6F25" w:rsidRPr="0052470B">
        <w:rPr>
          <w:rtl/>
        </w:rPr>
        <w:t xml:space="preserve"> </w:t>
      </w:r>
      <w:r w:rsidRPr="0052470B">
        <w:rPr>
          <w:rtl/>
        </w:rPr>
        <w:t>غَضِبَ في موعِظَةٍ قَطُّ أَشدَّ ممَّا غَضِبَ يَومئذٍ</w:t>
      </w:r>
      <w:r w:rsidR="00140074" w:rsidRPr="0052470B">
        <w:rPr>
          <w:rtl/>
        </w:rPr>
        <w:t>،</w:t>
      </w:r>
      <w:r w:rsidRPr="0052470B">
        <w:rPr>
          <w:rtl/>
        </w:rPr>
        <w:t xml:space="preserve"> فقال</w:t>
      </w:r>
      <w:r w:rsidR="0015419D" w:rsidRPr="0052470B">
        <w:rPr>
          <w:rtl/>
        </w:rPr>
        <w:t>:</w:t>
      </w:r>
      <w:r w:rsidRPr="0052470B">
        <w:rPr>
          <w:rtl/>
        </w:rPr>
        <w:t xml:space="preserve"> يَا أَيهَا النَّاس</w:t>
      </w:r>
      <w:r w:rsidR="0015419D" w:rsidRPr="0052470B">
        <w:rPr>
          <w:rtl/>
        </w:rPr>
        <w:t>:</w:t>
      </w:r>
      <w:r w:rsidRPr="0052470B">
        <w:rPr>
          <w:rtl/>
        </w:rPr>
        <w:t xml:space="preserve"> إنَّ مِنكم مُنَفِّرين</w:t>
      </w:r>
      <w:r w:rsidR="00385159" w:rsidRPr="0052470B">
        <w:rPr>
          <w:rFonts w:hint="cs"/>
          <w:rtl/>
        </w:rPr>
        <w:t>،</w:t>
      </w:r>
      <w:r w:rsidRPr="0052470B">
        <w:rPr>
          <w:rtl/>
        </w:rPr>
        <w:t xml:space="preserve"> فأَيُّكُمْ أَمَّ النَّاسَ فَليُوجِز</w:t>
      </w:r>
      <w:r w:rsidR="00140074" w:rsidRPr="0052470B">
        <w:rPr>
          <w:rtl/>
        </w:rPr>
        <w:t>،</w:t>
      </w:r>
      <w:r w:rsidRPr="0052470B">
        <w:rPr>
          <w:rtl/>
        </w:rPr>
        <w:t xml:space="preserve"> فإنَّ مِنْ ورائِهِ الكَبيرَ والصَّغيرَ وذا الحَاجَةِ</w:t>
      </w:r>
      <w:r w:rsidR="004E072D" w:rsidRPr="00EE7E0F">
        <w:rPr>
          <w:rStyle w:val="Char4"/>
          <w:rFonts w:hint="cs"/>
          <w:rtl/>
        </w:rPr>
        <w:t>»</w:t>
      </w:r>
      <w:r w:rsidRPr="00F9098B">
        <w:rPr>
          <w:rStyle w:val="Char5"/>
          <w:rtl/>
        </w:rPr>
        <w:t xml:space="preserve"> </w:t>
      </w:r>
      <w:r w:rsidRPr="0052470B">
        <w:rPr>
          <w:rStyle w:val="Char5"/>
          <w:rtl/>
        </w:rPr>
        <w:t>متفق عليه</w:t>
      </w:r>
      <w:r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649. </w:t>
      </w:r>
      <w:r w:rsidR="004A6123" w:rsidRPr="004A6123">
        <w:rPr>
          <w:rStyle w:val="Char4"/>
          <w:rtl/>
        </w:rPr>
        <w:t>«</w:t>
      </w:r>
      <w:r w:rsidRPr="004A6123">
        <w:rPr>
          <w:rStyle w:val="Char8"/>
          <w:rtl/>
        </w:rPr>
        <w:t>از ابومسعود</w:t>
      </w:r>
      <w:r w:rsidRPr="0052470B">
        <w:rPr>
          <w:rStyle w:val="Char8"/>
          <w:rtl/>
        </w:rPr>
        <w:t xml:space="preserve"> عقبه بن عمرو بدری</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گفت: مردی نزد پیامبر</w:t>
      </w:r>
      <w:r w:rsidR="000C6F25" w:rsidRPr="0052470B">
        <w:rPr>
          <w:rStyle w:val="Char8"/>
          <w:rFonts w:cs="CTraditional Arabic"/>
          <w:szCs w:val="28"/>
          <w:rtl/>
        </w:rPr>
        <w:t xml:space="preserve"> ص</w:t>
      </w:r>
      <w:r w:rsidRPr="0052470B">
        <w:rPr>
          <w:rStyle w:val="Char8"/>
          <w:rtl/>
        </w:rPr>
        <w:t xml:space="preserve"> آمد و گفت: من، به خاطر فلان شخص، نماز صبح را به تأخیر می‌اندازم، از بس که او در امامتش نماز را طول می‌دهد </w:t>
      </w:r>
      <w:r w:rsidR="00385159" w:rsidRPr="0052470B">
        <w:rPr>
          <w:rStyle w:val="Char8"/>
          <w:rFonts w:hint="cs"/>
          <w:rtl/>
        </w:rPr>
        <w:t>(</w:t>
      </w:r>
      <w:r w:rsidRPr="0052470B">
        <w:rPr>
          <w:rStyle w:val="Char8"/>
          <w:rtl/>
        </w:rPr>
        <w:t>و ما را نگه می‌دارد)! (ابومسعود می‌گوید: پیامبر</w:t>
      </w:r>
      <w:r w:rsidR="000C6F25" w:rsidRPr="0052470B">
        <w:rPr>
          <w:rStyle w:val="Char8"/>
          <w:rFonts w:cs="CTraditional Arabic"/>
          <w:szCs w:val="28"/>
          <w:rtl/>
        </w:rPr>
        <w:t xml:space="preserve"> ص</w:t>
      </w:r>
      <w:r w:rsidRPr="0052470B">
        <w:rPr>
          <w:rStyle w:val="Char8"/>
          <w:rtl/>
        </w:rPr>
        <w:t xml:space="preserve"> وقتی این سخن را شنید، چنان عصبانی شد که) من، هرگز ایشان را در هیچ موعظه‌ای به شدت عصبانیت آن روز ندیده بودم، و آن‌گاه فرمودند: «ای مردم! بعضی از شما گریزاننده‌ (ی مردم) و ایجاد کننده‌ی نفرت (در آنها) هستید؛ از این پس، هر کدام از شما، برای مردم امامت کرد، نمازش را کوتاه کند ( و تنها به اندازه ای بماند که واجبات نمازش ترک نشود)، زیرا در پشت سر او، سالخورده و بچه و کسی که کار دارد، هست</w:t>
      </w:r>
      <w:r w:rsidR="004E072D"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10"/>
      </w:r>
      <w:r w:rsidR="004E072D" w:rsidRPr="0052470B">
        <w:rPr>
          <w:rStyle w:val="Char4"/>
          <w:rFonts w:hint="cs"/>
          <w:spacing w:val="0"/>
          <w:rtl/>
        </w:rPr>
        <w:t>.</w:t>
      </w:r>
    </w:p>
    <w:p w:rsidR="00BF493D" w:rsidRPr="00F9098B" w:rsidRDefault="00BF493D" w:rsidP="00FA5C34">
      <w:pPr>
        <w:pStyle w:val="a4"/>
        <w:spacing w:before="0" w:beforeAutospacing="0"/>
        <w:ind w:firstLine="284"/>
        <w:jc w:val="both"/>
        <w:rPr>
          <w:rStyle w:val="Char3"/>
          <w:rtl/>
        </w:rPr>
      </w:pPr>
      <w:r w:rsidRPr="00F9098B">
        <w:rPr>
          <w:rStyle w:val="Char3"/>
          <w:rtl/>
        </w:rPr>
        <w:t xml:space="preserve">650- </w:t>
      </w:r>
      <w:r w:rsidR="004E072D"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Pr="0052470B">
        <w:rPr>
          <w:rtl/>
        </w:rPr>
        <w:t xml:space="preserve"> قالت</w:t>
      </w:r>
      <w:r w:rsidR="0015419D" w:rsidRPr="0052470B">
        <w:rPr>
          <w:rtl/>
        </w:rPr>
        <w:t>:</w:t>
      </w:r>
      <w:r w:rsidRPr="0052470B">
        <w:rPr>
          <w:rtl/>
        </w:rPr>
        <w:t xml:space="preserve"> قدِمَ رسول اللَّه </w:t>
      </w:r>
      <w:r w:rsidR="00EE01BC" w:rsidRPr="0052470B">
        <w:rPr>
          <w:rFonts w:cs="CTraditional Arabic"/>
          <w:szCs w:val="28"/>
          <w:rtl/>
        </w:rPr>
        <w:t>ص</w:t>
      </w:r>
      <w:r w:rsidRPr="0052470B">
        <w:rPr>
          <w:rtl/>
        </w:rPr>
        <w:t xml:space="preserve"> مِنْ سفَرٍ</w:t>
      </w:r>
      <w:r w:rsidR="00140074" w:rsidRPr="0052470B">
        <w:rPr>
          <w:rtl/>
        </w:rPr>
        <w:t>،</w:t>
      </w:r>
      <w:r w:rsidRPr="0052470B">
        <w:rPr>
          <w:rtl/>
        </w:rPr>
        <w:t xml:space="preserve"> وقَد سَتَرْتُ سَهْوةً لي بقِرامٍ فَيهِ تَمَاثيلُ</w:t>
      </w:r>
      <w:r w:rsidR="00140074" w:rsidRPr="0052470B">
        <w:rPr>
          <w:rtl/>
        </w:rPr>
        <w:t>،</w:t>
      </w:r>
      <w:r w:rsidRPr="0052470B">
        <w:rPr>
          <w:rtl/>
        </w:rPr>
        <w:t xml:space="preserve"> فَلمَّا رآهُ رسول اللَّه </w:t>
      </w:r>
      <w:r w:rsidR="00EE01BC" w:rsidRPr="0052470B">
        <w:rPr>
          <w:rFonts w:cs="CTraditional Arabic"/>
          <w:szCs w:val="28"/>
          <w:rtl/>
        </w:rPr>
        <w:t>ص</w:t>
      </w:r>
      <w:r w:rsidR="000C6F25" w:rsidRPr="0052470B">
        <w:rPr>
          <w:rtl/>
        </w:rPr>
        <w:t xml:space="preserve"> </w:t>
      </w:r>
      <w:r w:rsidRPr="0052470B">
        <w:rPr>
          <w:rtl/>
        </w:rPr>
        <w:t>هتكَهُ وتَلَوَّنَ وجهُهُ وقال</w:t>
      </w:r>
      <w:r w:rsidR="0015419D" w:rsidRPr="0052470B">
        <w:rPr>
          <w:rtl/>
        </w:rPr>
        <w:t>:</w:t>
      </w:r>
      <w:r w:rsidRPr="0052470B">
        <w:rPr>
          <w:rtl/>
        </w:rPr>
        <w:t xml:space="preserve"> </w:t>
      </w:r>
      <w:r w:rsidR="008960CB" w:rsidRPr="0052470B">
        <w:rPr>
          <w:rtl/>
        </w:rPr>
        <w:t>«</w:t>
      </w:r>
      <w:r w:rsidRPr="0052470B">
        <w:rPr>
          <w:rtl/>
        </w:rPr>
        <w:t>يَا عائِشَةُ</w:t>
      </w:r>
      <w:r w:rsidR="0015419D" w:rsidRPr="0052470B">
        <w:rPr>
          <w:rtl/>
        </w:rPr>
        <w:t>:</w:t>
      </w:r>
      <w:r w:rsidRPr="0052470B">
        <w:rPr>
          <w:rtl/>
        </w:rPr>
        <w:t xml:space="preserve"> أَشَدُّ النَّاسِ عَذَاباً عِند اللَّهِ يوم القيامةِ الَّذينَ يُضاهُونَ بِخَلقِ اللَّهِ</w:t>
      </w:r>
      <w:r w:rsidR="004E072D" w:rsidRPr="0052470B">
        <w:rPr>
          <w:rFonts w:hint="cs"/>
          <w:rtl/>
        </w:rPr>
        <w:t>»</w:t>
      </w:r>
      <w:r w:rsidR="00140074" w:rsidRPr="00EE7E0F">
        <w:rPr>
          <w:rStyle w:val="Char4"/>
          <w:rtl/>
        </w:rPr>
        <w:t>»</w:t>
      </w:r>
      <w:r w:rsidRPr="00F9098B">
        <w:rPr>
          <w:rStyle w:val="Char5"/>
          <w:rtl/>
        </w:rPr>
        <w:t xml:space="preserve"> </w:t>
      </w:r>
      <w:r w:rsidRPr="0052470B">
        <w:rPr>
          <w:rStyle w:val="Char5"/>
          <w:rtl/>
        </w:rPr>
        <w:t>متفق عليه</w:t>
      </w:r>
      <w:r w:rsidR="00140074" w:rsidRPr="00F9098B">
        <w:rPr>
          <w:rStyle w:val="Char3"/>
          <w:rtl/>
        </w:rPr>
        <w:t>.</w:t>
      </w:r>
    </w:p>
    <w:p w:rsidR="00BF493D" w:rsidRPr="00F9098B" w:rsidRDefault="008960CB" w:rsidP="00FA5C34">
      <w:pPr>
        <w:pStyle w:val="a4"/>
        <w:spacing w:before="0" w:beforeAutospacing="0"/>
        <w:ind w:firstLine="284"/>
        <w:jc w:val="both"/>
        <w:rPr>
          <w:rStyle w:val="Char3"/>
          <w:rtl/>
        </w:rPr>
      </w:pPr>
      <w:r w:rsidRPr="00F463C5">
        <w:rPr>
          <w:rStyle w:val="Char5"/>
          <w:rtl/>
        </w:rPr>
        <w:t>«</w:t>
      </w:r>
      <w:r w:rsidR="00BF493D" w:rsidRPr="00F463C5">
        <w:rPr>
          <w:rStyle w:val="Char5"/>
          <w:rtl/>
        </w:rPr>
        <w:t>السَّهْوَةُ</w:t>
      </w:r>
      <w:r w:rsidR="00140074" w:rsidRPr="00F463C5">
        <w:rPr>
          <w:rStyle w:val="Char5"/>
          <w:rtl/>
        </w:rPr>
        <w:t>»</w:t>
      </w:r>
      <w:r w:rsidR="0015419D" w:rsidRPr="00F463C5">
        <w:rPr>
          <w:rStyle w:val="Char5"/>
          <w:rtl/>
        </w:rPr>
        <w:t>:</w:t>
      </w:r>
      <w:r w:rsidR="00BF493D" w:rsidRPr="00F463C5">
        <w:rPr>
          <w:rStyle w:val="Char5"/>
          <w:rtl/>
        </w:rPr>
        <w:t xml:space="preserve"> كالصُّفَّة تكُونُ بين يدي البيت</w:t>
      </w:r>
      <w:r w:rsidR="00140074" w:rsidRPr="00F463C5">
        <w:rPr>
          <w:rStyle w:val="Char5"/>
          <w:rtl/>
        </w:rPr>
        <w:t>.</w:t>
      </w:r>
      <w:r w:rsidR="00BF493D" w:rsidRPr="00F463C5">
        <w:rPr>
          <w:rStyle w:val="Char5"/>
          <w:rtl/>
        </w:rPr>
        <w:t xml:space="preserve">.. و </w:t>
      </w:r>
      <w:r w:rsidRPr="00F463C5">
        <w:rPr>
          <w:rStyle w:val="Char5"/>
          <w:rtl/>
        </w:rPr>
        <w:t>«</w:t>
      </w:r>
      <w:r w:rsidR="00BF493D" w:rsidRPr="00F463C5">
        <w:rPr>
          <w:rStyle w:val="Char5"/>
          <w:rtl/>
        </w:rPr>
        <w:t>القِرام</w:t>
      </w:r>
      <w:r w:rsidR="00140074" w:rsidRPr="00F463C5">
        <w:rPr>
          <w:rStyle w:val="Char5"/>
          <w:rtl/>
        </w:rPr>
        <w:t>»</w:t>
      </w:r>
      <w:r w:rsidR="00BF493D" w:rsidRPr="00F463C5">
        <w:rPr>
          <w:rStyle w:val="Char5"/>
          <w:rtl/>
        </w:rPr>
        <w:t xml:space="preserve"> بكسر</w:t>
      </w:r>
      <w:r w:rsidR="00BF493D" w:rsidRPr="0052470B">
        <w:rPr>
          <w:rStyle w:val="Char5"/>
          <w:rtl/>
        </w:rPr>
        <w:t xml:space="preserve"> القاف</w:t>
      </w:r>
      <w:r w:rsidR="0015419D" w:rsidRPr="0052470B">
        <w:rPr>
          <w:rStyle w:val="Char5"/>
          <w:rtl/>
        </w:rPr>
        <w:t>:</w:t>
      </w:r>
      <w:r w:rsidR="00BF493D" w:rsidRPr="0052470B">
        <w:rPr>
          <w:rStyle w:val="Char5"/>
          <w:rtl/>
        </w:rPr>
        <w:t xml:space="preserve"> </w:t>
      </w:r>
      <w:r w:rsidR="00BF493D" w:rsidRPr="00F463C5">
        <w:rPr>
          <w:rStyle w:val="Char5"/>
          <w:rtl/>
        </w:rPr>
        <w:t xml:space="preserve">ستر رقيق، و </w:t>
      </w:r>
      <w:r w:rsidRPr="00F463C5">
        <w:rPr>
          <w:rStyle w:val="Char5"/>
          <w:rtl/>
        </w:rPr>
        <w:t>«</w:t>
      </w:r>
      <w:r w:rsidR="00BF493D" w:rsidRPr="00F463C5">
        <w:rPr>
          <w:rStyle w:val="Char5"/>
          <w:rtl/>
        </w:rPr>
        <w:t>هتكه</w:t>
      </w:r>
      <w:r w:rsidR="00140074" w:rsidRPr="00F463C5">
        <w:rPr>
          <w:rStyle w:val="Char5"/>
          <w:rtl/>
        </w:rPr>
        <w:t>»</w:t>
      </w:r>
      <w:r w:rsidR="0015419D" w:rsidRPr="00F463C5">
        <w:rPr>
          <w:rStyle w:val="Char5"/>
          <w:rtl/>
        </w:rPr>
        <w:t>:</w:t>
      </w:r>
      <w:r w:rsidR="00BF493D" w:rsidRPr="00F463C5">
        <w:rPr>
          <w:rStyle w:val="Char5"/>
          <w:rtl/>
        </w:rPr>
        <w:t xml:space="preserve"> أفسد الصورة التي فيه</w:t>
      </w:r>
      <w:r w:rsidR="00140074" w:rsidRPr="00F463C5">
        <w:rPr>
          <w:rStyle w:val="Char5"/>
          <w:rtl/>
        </w:rPr>
        <w:t>.</w:t>
      </w:r>
    </w:p>
    <w:p w:rsidR="008E6CD2" w:rsidRPr="0052470B" w:rsidRDefault="008E6CD2" w:rsidP="00CA2E2E">
      <w:pPr>
        <w:ind w:firstLine="284"/>
        <w:jc w:val="both"/>
        <w:rPr>
          <w:rStyle w:val="Char3"/>
          <w:rtl/>
        </w:rPr>
      </w:pPr>
      <w:r w:rsidRPr="0052470B">
        <w:rPr>
          <w:rStyle w:val="Char3"/>
          <w:rtl/>
        </w:rPr>
        <w:t xml:space="preserve">650. </w:t>
      </w:r>
      <w:r w:rsidR="004A6123" w:rsidRPr="004A6123">
        <w:rPr>
          <w:rStyle w:val="Char4"/>
          <w:rtl/>
        </w:rPr>
        <w:t>«</w:t>
      </w:r>
      <w:r w:rsidRPr="004A6123">
        <w:rPr>
          <w:rStyle w:val="Char8"/>
          <w:rtl/>
        </w:rPr>
        <w:t>از حضرت</w:t>
      </w:r>
      <w:r w:rsidRPr="0052470B">
        <w:rPr>
          <w:rStyle w:val="Char8"/>
          <w:rtl/>
        </w:rPr>
        <w:t xml:space="preserve"> عایشه</w:t>
      </w:r>
      <w:r w:rsidR="00FA5C34"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گفت: پیامبر</w:t>
      </w:r>
      <w:r w:rsidR="000C6F25" w:rsidRPr="0052470B">
        <w:rPr>
          <w:rStyle w:val="Char8"/>
          <w:rFonts w:cs="CTraditional Arabic"/>
          <w:szCs w:val="28"/>
          <w:rtl/>
        </w:rPr>
        <w:t xml:space="preserve"> ص</w:t>
      </w:r>
      <w:r w:rsidRPr="0052470B">
        <w:rPr>
          <w:rStyle w:val="Char8"/>
          <w:rtl/>
        </w:rPr>
        <w:t xml:space="preserve"> از سفری برگشتند در حالی که من یک طاقچه‌ی منزلم را با پرده‌ای نازک که مصور به صورت‌هایی بود، پوشانده بودم پیامبر</w:t>
      </w:r>
      <w:r w:rsidR="000C6F25" w:rsidRPr="0052470B">
        <w:rPr>
          <w:rStyle w:val="Char8"/>
          <w:rFonts w:cs="CTraditional Arabic"/>
          <w:szCs w:val="28"/>
          <w:rtl/>
        </w:rPr>
        <w:t xml:space="preserve"> ص</w:t>
      </w:r>
      <w:r w:rsidRPr="0052470B">
        <w:rPr>
          <w:rStyle w:val="Char8"/>
          <w:rtl/>
        </w:rPr>
        <w:t xml:space="preserve"> هنگامی که آن را دید، شکل‌های آن را پاک کرد و رنگ صورتش تغییر کرد و فرمودند: «ای عایشه! شدیدترین عذاب را نزد خداوند در روز قیامت، کسانی دارند که به آفرینش خداوند تشبه می‌جویند (یعنی جانداران را ترسیم می‌کنند یا از روی آنها مجسمه می‌سازند)»</w:t>
      </w:r>
      <w:r w:rsidR="004E072D" w:rsidRPr="00EE7E0F">
        <w:rPr>
          <w:rStyle w:val="Char4"/>
          <w:rFonts w:hint="cs"/>
          <w:rtl/>
        </w:rPr>
        <w:t>»</w:t>
      </w:r>
      <w:r w:rsidRPr="00E96FD0">
        <w:rPr>
          <w:rStyle w:val="FootnoteReference"/>
          <w:rFonts w:ascii="IRNazli" w:hAnsi="IRNazli" w:cs="IRNazli"/>
          <w:sz w:val="28"/>
          <w:szCs w:val="28"/>
          <w:rtl/>
          <w:lang w:bidi="ar-AE"/>
        </w:rPr>
        <w:footnoteReference w:id="711"/>
      </w:r>
      <w:r w:rsidR="004E072D" w:rsidRPr="0052470B">
        <w:rPr>
          <w:rStyle w:val="Char4"/>
          <w:rFonts w:hint="cs"/>
          <w:spacing w:val="0"/>
          <w:rtl/>
        </w:rPr>
        <w:t>.</w:t>
      </w:r>
    </w:p>
    <w:p w:rsidR="00BF493D" w:rsidRPr="00F9098B" w:rsidRDefault="00BF493D" w:rsidP="00FA5C34">
      <w:pPr>
        <w:pStyle w:val="a4"/>
        <w:spacing w:before="0" w:beforeAutospacing="0"/>
        <w:ind w:firstLine="284"/>
        <w:jc w:val="both"/>
        <w:rPr>
          <w:rStyle w:val="Char3"/>
          <w:rtl/>
        </w:rPr>
      </w:pPr>
      <w:r w:rsidRPr="00F9098B">
        <w:rPr>
          <w:rStyle w:val="Char3"/>
          <w:rtl/>
        </w:rPr>
        <w:t xml:space="preserve">651- </w:t>
      </w:r>
      <w:r w:rsidR="004E072D" w:rsidRPr="0052470B">
        <w:rPr>
          <w:rStyle w:val="Char4"/>
          <w:rFonts w:hint="cs"/>
          <w:spacing w:val="0"/>
          <w:rtl/>
        </w:rPr>
        <w:t>«</w:t>
      </w:r>
      <w:r w:rsidRPr="0052470B">
        <w:rPr>
          <w:rtl/>
        </w:rPr>
        <w:t>وعنها أَنَّ قريشاً أَهَمَّهُم شَأْنُ ال</w:t>
      </w:r>
      <w:r w:rsidR="00F9098B">
        <w:rPr>
          <w:rFonts w:hint="cs"/>
          <w:rtl/>
        </w:rPr>
        <w:t>ـ</w:t>
      </w:r>
      <w:r w:rsidRPr="0052470B">
        <w:rPr>
          <w:rtl/>
        </w:rPr>
        <w:t>مرأةِ المَخزُومِية التي سَرقَت فقالوا</w:t>
      </w:r>
      <w:r w:rsidR="0015419D" w:rsidRPr="0052470B">
        <w:rPr>
          <w:rtl/>
        </w:rPr>
        <w:t>:</w:t>
      </w:r>
      <w:r w:rsidRPr="0052470B">
        <w:rPr>
          <w:rtl/>
        </w:rPr>
        <w:t xml:space="preserve"> من يُكلِّمُ فيها رسولَ اللَّه </w:t>
      </w:r>
      <w:r w:rsidR="00EE01BC" w:rsidRPr="0052470B">
        <w:rPr>
          <w:rFonts w:cs="CTraditional Arabic"/>
          <w:szCs w:val="28"/>
          <w:rtl/>
        </w:rPr>
        <w:t>ص</w:t>
      </w:r>
      <w:r w:rsidR="0015419D" w:rsidRPr="0052470B">
        <w:rPr>
          <w:rtl/>
        </w:rPr>
        <w:t>؟</w:t>
      </w:r>
      <w:r w:rsidRPr="0052470B">
        <w:rPr>
          <w:rtl/>
        </w:rPr>
        <w:t xml:space="preserve"> فقالوا</w:t>
      </w:r>
      <w:r w:rsidR="0015419D" w:rsidRPr="0052470B">
        <w:rPr>
          <w:rtl/>
        </w:rPr>
        <w:t>:</w:t>
      </w:r>
      <w:r w:rsidRPr="0052470B">
        <w:rPr>
          <w:rtl/>
        </w:rPr>
        <w:t xml:space="preserve"> مَن يجتَرِيءُ عليهِ إلا أُسامةُ بنُ زيدٍ حِبُّ رسول اللَّه </w:t>
      </w:r>
      <w:r w:rsidR="00EE01BC" w:rsidRPr="0052470B">
        <w:rPr>
          <w:rFonts w:cs="CTraditional Arabic"/>
          <w:szCs w:val="28"/>
          <w:rtl/>
        </w:rPr>
        <w:t>ص</w:t>
      </w:r>
      <w:r w:rsidRPr="0052470B">
        <w:rPr>
          <w:rtl/>
        </w:rPr>
        <w:t xml:space="preserve"> </w:t>
      </w:r>
      <w:r w:rsidR="0015419D" w:rsidRPr="0052470B">
        <w:rPr>
          <w:rtl/>
        </w:rPr>
        <w:t>؟</w:t>
      </w:r>
      <w:r w:rsidRPr="0052470B">
        <w:rPr>
          <w:rtl/>
        </w:rPr>
        <w:t xml:space="preserve"> فَكَلًَّمهُ أُسامةُ</w:t>
      </w:r>
      <w:r w:rsidR="00140074" w:rsidRPr="0052470B">
        <w:rPr>
          <w:rtl/>
        </w:rPr>
        <w:t>،</w:t>
      </w:r>
      <w:r w:rsidRPr="0052470B">
        <w:rPr>
          <w:rtl/>
        </w:rPr>
        <w:t xml:space="preserve"> فقالِ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أَتَشفعُ في حدٍّ مِن حُدُودِ اللَّهِ تعالى</w:t>
      </w:r>
      <w:r w:rsidR="0015419D" w:rsidRPr="0052470B">
        <w:rPr>
          <w:rtl/>
        </w:rPr>
        <w:t>؟</w:t>
      </w:r>
      <w:r w:rsidR="00140074" w:rsidRPr="0052470B">
        <w:rPr>
          <w:rtl/>
        </w:rPr>
        <w:t>»</w:t>
      </w:r>
      <w:r w:rsidRPr="0052470B">
        <w:rPr>
          <w:rtl/>
        </w:rPr>
        <w:t xml:space="preserve"> ثم قامَ فَاخْتَطَبَ ثم قال</w:t>
      </w:r>
      <w:r w:rsidR="0015419D" w:rsidRPr="0052470B">
        <w:rPr>
          <w:rtl/>
        </w:rPr>
        <w:t>:</w:t>
      </w:r>
      <w:r w:rsidRPr="0052470B">
        <w:rPr>
          <w:rtl/>
        </w:rPr>
        <w:t xml:space="preserve"> </w:t>
      </w:r>
      <w:r w:rsidR="008960CB" w:rsidRPr="0052470B">
        <w:rPr>
          <w:rtl/>
        </w:rPr>
        <w:t>«</w:t>
      </w:r>
      <w:r w:rsidRPr="0052470B">
        <w:rPr>
          <w:rtl/>
        </w:rPr>
        <w:t>إنما أهْلَكَ من قبلكُم أنَّهُم كانُوا إذَا سرقَ فِيهِم الشَّريفُ تَركُوهُ</w:t>
      </w:r>
      <w:r w:rsidR="00140074" w:rsidRPr="0052470B">
        <w:rPr>
          <w:rtl/>
        </w:rPr>
        <w:t>،</w:t>
      </w:r>
      <w:r w:rsidRPr="0052470B">
        <w:rPr>
          <w:rtl/>
        </w:rPr>
        <w:t xml:space="preserve"> وإذا سرق فِيهمِ الضَّعِيفُ أَقامُوا عليهِ الحدَّ، وايْمُ اللَّه</w:t>
      </w:r>
      <w:r w:rsidR="00140074" w:rsidRPr="0052470B">
        <w:rPr>
          <w:rtl/>
        </w:rPr>
        <w:t>،</w:t>
      </w:r>
      <w:r w:rsidRPr="0052470B">
        <w:rPr>
          <w:rtl/>
        </w:rPr>
        <w:t xml:space="preserve"> لو أنَّ فاطمَة بنت محمدٍ سرقَتْ لقَطَعْتُ يَدهَا</w:t>
      </w:r>
      <w:r w:rsidR="004E072D" w:rsidRPr="0052470B">
        <w:rPr>
          <w:rFonts w:hint="cs"/>
          <w:rtl/>
        </w:rPr>
        <w:t>»</w:t>
      </w:r>
      <w:r w:rsidR="00140074" w:rsidRPr="00EE7E0F">
        <w:rPr>
          <w:rStyle w:val="Char4"/>
          <w:rtl/>
        </w:rPr>
        <w:t>»</w:t>
      </w:r>
      <w:r w:rsidRPr="00F9098B">
        <w:rPr>
          <w:rStyle w:val="Char5"/>
          <w:rtl/>
        </w:rPr>
        <w:t xml:space="preserve"> </w:t>
      </w:r>
      <w:r w:rsidRPr="0052470B">
        <w:rPr>
          <w:rStyle w:val="Char5"/>
          <w:rtl/>
        </w:rPr>
        <w:t>متفقٌ عليه</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651. </w:t>
      </w:r>
      <w:r w:rsidR="004A6123" w:rsidRPr="004A6123">
        <w:rPr>
          <w:rStyle w:val="Char4"/>
          <w:rtl/>
        </w:rPr>
        <w:t>«</w:t>
      </w:r>
      <w:r w:rsidRPr="004A6123">
        <w:rPr>
          <w:rStyle w:val="Char8"/>
          <w:rtl/>
        </w:rPr>
        <w:t>از</w:t>
      </w:r>
      <w:r w:rsidRPr="0052470B">
        <w:rPr>
          <w:rStyle w:val="Char3"/>
          <w:rtl/>
        </w:rPr>
        <w:t xml:space="preserve"> </w:t>
      </w:r>
      <w:r w:rsidRPr="0052470B">
        <w:rPr>
          <w:rStyle w:val="Char8"/>
          <w:rtl/>
        </w:rPr>
        <w:t>حضرت عایشه</w:t>
      </w:r>
      <w:r w:rsidR="00FA5C34"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گفت: مسأله‌ی «زنی از بنی‌م</w:t>
      </w:r>
      <w:r w:rsidR="00385159" w:rsidRPr="0052470B">
        <w:rPr>
          <w:rStyle w:val="Char8"/>
          <w:rFonts w:hint="cs"/>
          <w:rtl/>
        </w:rPr>
        <w:t>خ</w:t>
      </w:r>
      <w:r w:rsidRPr="0052470B">
        <w:rPr>
          <w:rStyle w:val="Char8"/>
          <w:rtl/>
        </w:rPr>
        <w:t>ز</w:t>
      </w:r>
      <w:r w:rsidR="00385159" w:rsidRPr="0052470B">
        <w:rPr>
          <w:rStyle w:val="Char8"/>
          <w:rFonts w:hint="cs"/>
          <w:rtl/>
        </w:rPr>
        <w:t>و</w:t>
      </w:r>
      <w:r w:rsidRPr="0052470B">
        <w:rPr>
          <w:rStyle w:val="Char8"/>
          <w:rtl/>
        </w:rPr>
        <w:t>م» که مرتکب سرقت شده بود، قریش را نگران ساخت و در میان خود، گفتند: چه کسی در شفاعت از او با پیامبر</w:t>
      </w:r>
      <w:r w:rsidR="000C6F25" w:rsidRPr="0052470B">
        <w:rPr>
          <w:rStyle w:val="Char8"/>
          <w:rFonts w:cs="CTraditional Arabic"/>
          <w:szCs w:val="28"/>
          <w:rtl/>
        </w:rPr>
        <w:t xml:space="preserve"> ص</w:t>
      </w:r>
      <w:r w:rsidRPr="0052470B">
        <w:rPr>
          <w:rStyle w:val="Char8"/>
          <w:rtl/>
        </w:rPr>
        <w:t xml:space="preserve"> صحبت کند و گفتند: چه کسی جرأت دارد جز اسامه‌بن زید که محبوب پیامبر</w:t>
      </w:r>
      <w:r w:rsidR="000C6F25" w:rsidRPr="0052470B">
        <w:rPr>
          <w:rStyle w:val="Char8"/>
          <w:rFonts w:cs="CTraditional Arabic"/>
          <w:szCs w:val="28"/>
          <w:rtl/>
        </w:rPr>
        <w:t xml:space="preserve"> ص</w:t>
      </w:r>
      <w:r w:rsidRPr="0052470B">
        <w:rPr>
          <w:rStyle w:val="Char8"/>
          <w:rtl/>
        </w:rPr>
        <w:t xml:space="preserve"> است و اسامه (در این مورد که دست آن زن قطع نشود</w:t>
      </w:r>
      <w:r w:rsidR="00385159" w:rsidRPr="0052470B">
        <w:rPr>
          <w:rStyle w:val="Char8"/>
          <w:rFonts w:hint="cs"/>
          <w:rtl/>
        </w:rPr>
        <w:t>)</w:t>
      </w:r>
      <w:r w:rsidRPr="0052470B">
        <w:rPr>
          <w:rStyle w:val="Char8"/>
          <w:rtl/>
        </w:rPr>
        <w:t xml:space="preserve"> با پیامبر</w:t>
      </w:r>
      <w:r w:rsidR="000C6F25" w:rsidRPr="0052470B">
        <w:rPr>
          <w:rStyle w:val="Char8"/>
          <w:rFonts w:cs="CTraditional Arabic"/>
          <w:szCs w:val="28"/>
          <w:rtl/>
        </w:rPr>
        <w:t xml:space="preserve"> ص</w:t>
      </w:r>
      <w:r w:rsidRPr="0052470B">
        <w:rPr>
          <w:rStyle w:val="Char8"/>
          <w:rtl/>
        </w:rPr>
        <w:t xml:space="preserve"> صحبت کرد؛ پیامبر</w:t>
      </w:r>
      <w:r w:rsidR="000C6F25" w:rsidRPr="0052470B">
        <w:rPr>
          <w:rStyle w:val="Char8"/>
          <w:rFonts w:cs="CTraditional Arabic"/>
          <w:szCs w:val="28"/>
          <w:rtl/>
        </w:rPr>
        <w:t xml:space="preserve"> ص</w:t>
      </w:r>
      <w:r w:rsidRPr="0052470B">
        <w:rPr>
          <w:rStyle w:val="Char8"/>
          <w:rtl/>
        </w:rPr>
        <w:t xml:space="preserve"> فرمودند: «آیا برای جلوگیری از اجرای حدی از حدود خداوند میانجی‌گری می‌کنی؟» سپس برخاستند و خطبه‌ای ایراد کردند و فرمودند: «ای مردم! اقوامی که قبل از شما بودند، فقط به این دلیل هلاک شدند که آنان در میان خودشان هر گاه کسی بزرگ و صاحب منزلت مرتکب دزدی می‌شد، او را رها می‌کردند و اگر فردی ضعیف دزدی می‌کرد، بر او حد جاری می‌ساختند؛ به خدا سوگند، اگر «فاطمه دختر محمد</w:t>
      </w:r>
      <w:r w:rsidR="00385159" w:rsidRPr="0052470B">
        <w:rPr>
          <w:rStyle w:val="Char8"/>
          <w:rFonts w:hint="cs"/>
          <w:rtl/>
        </w:rPr>
        <w:t>»</w:t>
      </w:r>
      <w:r w:rsidRPr="0052470B">
        <w:rPr>
          <w:rStyle w:val="Char8"/>
          <w:rtl/>
        </w:rPr>
        <w:t xml:space="preserve"> هم دزدی کند، دستش را قطع خواهم کرد»</w:t>
      </w:r>
      <w:r w:rsidR="004E072D" w:rsidRPr="00EE7E0F">
        <w:rPr>
          <w:rStyle w:val="Char4"/>
          <w:rFonts w:hint="cs"/>
          <w:rtl/>
        </w:rPr>
        <w:t>»</w:t>
      </w:r>
      <w:r w:rsidRPr="00E96FD0">
        <w:rPr>
          <w:rStyle w:val="FootnoteReference"/>
          <w:rFonts w:ascii="IRNazli" w:hAnsi="IRNazli" w:cs="IRNazli"/>
          <w:sz w:val="28"/>
          <w:szCs w:val="28"/>
          <w:rtl/>
          <w:lang w:bidi="ar-AE"/>
        </w:rPr>
        <w:footnoteReference w:id="712"/>
      </w:r>
      <w:r w:rsidR="004E072D" w:rsidRPr="0052470B">
        <w:rPr>
          <w:rStyle w:val="Char4"/>
          <w:rFonts w:hint="cs"/>
          <w:spacing w:val="0"/>
          <w:rtl/>
        </w:rPr>
        <w:t>.</w:t>
      </w:r>
    </w:p>
    <w:p w:rsidR="00BF493D" w:rsidRPr="00F9098B" w:rsidRDefault="00BF493D" w:rsidP="00FA5C34">
      <w:pPr>
        <w:pStyle w:val="a4"/>
        <w:spacing w:before="0" w:beforeAutospacing="0"/>
        <w:ind w:firstLine="284"/>
        <w:jc w:val="both"/>
        <w:rPr>
          <w:rStyle w:val="Char3"/>
          <w:rtl/>
        </w:rPr>
      </w:pPr>
      <w:r w:rsidRPr="00F9098B">
        <w:rPr>
          <w:rStyle w:val="Char3"/>
          <w:rtl/>
        </w:rPr>
        <w:t xml:space="preserve">652- </w:t>
      </w:r>
      <w:r w:rsidR="004E072D"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أن النبي </w:t>
      </w:r>
      <w:r w:rsidR="00EE01BC" w:rsidRPr="0052470B">
        <w:rPr>
          <w:rFonts w:cs="CTraditional Arabic"/>
          <w:szCs w:val="28"/>
          <w:rtl/>
        </w:rPr>
        <w:t>ص</w:t>
      </w:r>
      <w:r w:rsidRPr="0052470B">
        <w:rPr>
          <w:rtl/>
        </w:rPr>
        <w:t xml:space="preserve"> رَأَى نُخامَةً في القِبلةِ</w:t>
      </w:r>
      <w:r w:rsidR="00385159" w:rsidRPr="0052470B">
        <w:rPr>
          <w:rFonts w:hint="cs"/>
          <w:rtl/>
        </w:rPr>
        <w:t>،</w:t>
      </w:r>
      <w:r w:rsidRPr="0052470B">
        <w:rPr>
          <w:rtl/>
        </w:rPr>
        <w:t xml:space="preserve"> فشقَّ ذلكَ عَلَيهِ حتَّى رُؤِي في وجهِهِ</w:t>
      </w:r>
      <w:r w:rsidR="00140074" w:rsidRPr="0052470B">
        <w:rPr>
          <w:rtl/>
        </w:rPr>
        <w:t>،</w:t>
      </w:r>
      <w:r w:rsidRPr="0052470B">
        <w:rPr>
          <w:rtl/>
        </w:rPr>
        <w:t xml:space="preserve"> فَقَامَ فَحَكَّهُ بيَدِهِ فقال</w:t>
      </w:r>
      <w:r w:rsidR="0015419D" w:rsidRPr="0052470B">
        <w:rPr>
          <w:rtl/>
        </w:rPr>
        <w:t>:</w:t>
      </w:r>
      <w:r w:rsidRPr="0052470B">
        <w:rPr>
          <w:rtl/>
        </w:rPr>
        <w:t xml:space="preserve"> </w:t>
      </w:r>
      <w:r w:rsidR="008960CB" w:rsidRPr="0052470B">
        <w:rPr>
          <w:rtl/>
        </w:rPr>
        <w:t>«</w:t>
      </w:r>
      <w:r w:rsidRPr="0052470B">
        <w:rPr>
          <w:rtl/>
        </w:rPr>
        <w:t>إن أحَدكم إذا قَام في صَلاتِه فَإنَّهُ يُنَاجِي ربَّه</w:t>
      </w:r>
      <w:r w:rsidR="00140074" w:rsidRPr="0052470B">
        <w:rPr>
          <w:rtl/>
        </w:rPr>
        <w:t>،</w:t>
      </w:r>
      <w:r w:rsidRPr="0052470B">
        <w:rPr>
          <w:rtl/>
        </w:rPr>
        <w:t xml:space="preserve"> وإنَّ ربَّهُ بَينَهُ وبَينَ القِبْلَةِ</w:t>
      </w:r>
      <w:r w:rsidR="00140074" w:rsidRPr="0052470B">
        <w:rPr>
          <w:rtl/>
        </w:rPr>
        <w:t>،</w:t>
      </w:r>
      <w:r w:rsidRPr="0052470B">
        <w:rPr>
          <w:rtl/>
        </w:rPr>
        <w:t xml:space="preserve"> فلا يَبْزُقَنَّ أَحدُكُم قِبلَ القِبْلَةِ</w:t>
      </w:r>
      <w:r w:rsidR="00140074" w:rsidRPr="0052470B">
        <w:rPr>
          <w:rtl/>
        </w:rPr>
        <w:t>،</w:t>
      </w:r>
      <w:r w:rsidRPr="0052470B">
        <w:rPr>
          <w:rtl/>
        </w:rPr>
        <w:t xml:space="preserve"> ولكِن عَنْ يَسَارِهِ أوْ تحْتَ قدَمِهِ</w:t>
      </w:r>
      <w:r w:rsidR="00140074" w:rsidRPr="0052470B">
        <w:rPr>
          <w:rtl/>
        </w:rPr>
        <w:t>»</w:t>
      </w:r>
      <w:r w:rsidRPr="0052470B">
        <w:rPr>
          <w:rtl/>
        </w:rPr>
        <w:t xml:space="preserve"> ثُمَّ أخَذَ طرفَ رِدائِهِ فَبصقَ فِيهِ</w:t>
      </w:r>
      <w:r w:rsidR="00140074" w:rsidRPr="0052470B">
        <w:rPr>
          <w:rtl/>
        </w:rPr>
        <w:t>،</w:t>
      </w:r>
      <w:r w:rsidRPr="0052470B">
        <w:rPr>
          <w:rtl/>
        </w:rPr>
        <w:t xml:space="preserve"> ثُمَّ ردَّ بَعْضَهُ على بعْضٍ فقال</w:t>
      </w:r>
      <w:r w:rsidR="0015419D" w:rsidRPr="0052470B">
        <w:rPr>
          <w:rtl/>
        </w:rPr>
        <w:t>:</w:t>
      </w:r>
      <w:r w:rsidRPr="0052470B">
        <w:rPr>
          <w:rtl/>
        </w:rPr>
        <w:t xml:space="preserve"> </w:t>
      </w:r>
      <w:r w:rsidR="008960CB" w:rsidRPr="0052470B">
        <w:rPr>
          <w:rtl/>
        </w:rPr>
        <w:t>«</w:t>
      </w:r>
      <w:r w:rsidRPr="0052470B">
        <w:rPr>
          <w:rtl/>
        </w:rPr>
        <w:t>أَو يَفْعَلُ هكذا»</w:t>
      </w:r>
      <w:r w:rsidR="004E072D" w:rsidRPr="00EE7E0F">
        <w:rPr>
          <w:rStyle w:val="Char4"/>
          <w:rFonts w:hint="cs"/>
          <w:rtl/>
        </w:rPr>
        <w:t>»</w:t>
      </w:r>
      <w:r w:rsidRPr="00F9098B">
        <w:rPr>
          <w:rStyle w:val="Char5"/>
          <w:rtl/>
        </w:rPr>
        <w:t xml:space="preserve"> </w:t>
      </w:r>
      <w:r w:rsidRPr="0052470B">
        <w:rPr>
          <w:rStyle w:val="Char5"/>
          <w:rtl/>
        </w:rPr>
        <w:t>متفقٌ عليه</w:t>
      </w:r>
      <w:r w:rsidR="00140074" w:rsidRPr="00F9098B">
        <w:rPr>
          <w:rStyle w:val="Char3"/>
          <w:rtl/>
        </w:rPr>
        <w:t>.</w:t>
      </w:r>
    </w:p>
    <w:p w:rsidR="00BF493D" w:rsidRPr="00F9098B" w:rsidRDefault="00BF493D" w:rsidP="00FA5C34">
      <w:pPr>
        <w:pStyle w:val="a4"/>
        <w:spacing w:before="0" w:beforeAutospacing="0"/>
        <w:ind w:firstLine="284"/>
        <w:jc w:val="both"/>
        <w:rPr>
          <w:rStyle w:val="Char3"/>
          <w:rtl/>
        </w:rPr>
      </w:pPr>
      <w:r w:rsidRPr="0052470B">
        <w:rPr>
          <w:rStyle w:val="Char5"/>
          <w:rtl/>
        </w:rPr>
        <w:t>والأمرُ بالبُصاقِ عنْ يسَارِهِ أو تحتَ قَدمِهِ هُوَ فيما إذا كانَ في غَيْرِ ال</w:t>
      </w:r>
      <w:r w:rsidR="00F463C5">
        <w:rPr>
          <w:rStyle w:val="Char5"/>
          <w:rFonts w:hint="cs"/>
          <w:rtl/>
        </w:rPr>
        <w:t>ـ</w:t>
      </w:r>
      <w:r w:rsidRPr="0052470B">
        <w:rPr>
          <w:rStyle w:val="Char5"/>
          <w:rtl/>
        </w:rPr>
        <w:t>مَسجِدِ</w:t>
      </w:r>
      <w:r w:rsidR="00140074" w:rsidRPr="0052470B">
        <w:rPr>
          <w:rStyle w:val="Char5"/>
          <w:rtl/>
        </w:rPr>
        <w:t>،</w:t>
      </w:r>
      <w:r w:rsidRPr="0052470B">
        <w:rPr>
          <w:rStyle w:val="Char5"/>
          <w:rtl/>
        </w:rPr>
        <w:t xml:space="preserve"> فَأَمَّا في ال</w:t>
      </w:r>
      <w:r w:rsidR="00F463C5">
        <w:rPr>
          <w:rStyle w:val="Char5"/>
          <w:rFonts w:hint="cs"/>
          <w:rtl/>
        </w:rPr>
        <w:t>ـ</w:t>
      </w:r>
      <w:r w:rsidRPr="0052470B">
        <w:rPr>
          <w:rStyle w:val="Char5"/>
          <w:rtl/>
        </w:rPr>
        <w:t>مسجِدِ فَلا يَبصُقْ إلاَّ في ثوبِهِ</w:t>
      </w:r>
      <w:r w:rsidR="00140074" w:rsidRPr="00F9098B">
        <w:rPr>
          <w:rStyle w:val="Char3"/>
          <w:rtl/>
        </w:rPr>
        <w:t>.</w:t>
      </w:r>
    </w:p>
    <w:p w:rsidR="008E6CD2" w:rsidRPr="0080191B" w:rsidRDefault="008E6CD2" w:rsidP="00CA2E2E">
      <w:pPr>
        <w:ind w:firstLine="284"/>
        <w:jc w:val="both"/>
        <w:rPr>
          <w:rStyle w:val="Char3"/>
          <w:spacing w:val="-4"/>
          <w:rtl/>
        </w:rPr>
      </w:pPr>
      <w:r w:rsidRPr="0080191B">
        <w:rPr>
          <w:rStyle w:val="Char3"/>
          <w:spacing w:val="-4"/>
          <w:rtl/>
        </w:rPr>
        <w:t xml:space="preserve">652. </w:t>
      </w:r>
      <w:r w:rsidR="004A6123" w:rsidRPr="0080191B">
        <w:rPr>
          <w:rStyle w:val="Char4"/>
          <w:spacing w:val="-4"/>
          <w:rtl/>
        </w:rPr>
        <w:t>«</w:t>
      </w:r>
      <w:r w:rsidRPr="0080191B">
        <w:rPr>
          <w:rStyle w:val="Char8"/>
          <w:spacing w:val="-4"/>
          <w:rtl/>
        </w:rPr>
        <w:t>از</w:t>
      </w:r>
      <w:r w:rsidRPr="0080191B">
        <w:rPr>
          <w:rStyle w:val="Char3"/>
          <w:spacing w:val="-4"/>
          <w:rtl/>
        </w:rPr>
        <w:t xml:space="preserve"> </w:t>
      </w:r>
      <w:r w:rsidRPr="0080191B">
        <w:rPr>
          <w:rStyle w:val="Char8"/>
          <w:spacing w:val="-4"/>
          <w:rtl/>
        </w:rPr>
        <w:t>انس</w:t>
      </w:r>
      <w:r w:rsidR="000C6F25" w:rsidRPr="0080191B">
        <w:rPr>
          <w:rFonts w:cs="CTraditional Arabic"/>
          <w:spacing w:val="-4"/>
          <w:sz w:val="28"/>
          <w:szCs w:val="28"/>
          <w:rtl/>
          <w:lang w:bidi="ar-AE"/>
        </w:rPr>
        <w:t xml:space="preserve"> س</w:t>
      </w:r>
      <w:r w:rsidRPr="0080191B">
        <w:rPr>
          <w:rStyle w:val="Char8"/>
          <w:spacing w:val="-4"/>
          <w:rtl/>
        </w:rPr>
        <w:t xml:space="preserve"> روایت شده است که گفت: پیامبر</w:t>
      </w:r>
      <w:r w:rsidR="000C6F25" w:rsidRPr="0080191B">
        <w:rPr>
          <w:rStyle w:val="Char8"/>
          <w:rFonts w:cs="CTraditional Arabic"/>
          <w:spacing w:val="-4"/>
          <w:szCs w:val="28"/>
          <w:rtl/>
        </w:rPr>
        <w:t xml:space="preserve"> ص</w:t>
      </w:r>
      <w:r w:rsidRPr="0080191B">
        <w:rPr>
          <w:rStyle w:val="Char8"/>
          <w:spacing w:val="-4"/>
          <w:rtl/>
        </w:rPr>
        <w:t xml:space="preserve"> آب دهان ریخته‌ای را در مسجد در طرف قبله دید و از این عمل چنان ناراحت شد که اثر ناراحتی در صورتش مشاهده گردید و برخاست و آن را با دست خود سایید و کنار زد و فرمودند: وقتی که یکی از شما به نماز برخیزد، با پروردگارش مناجات می‌نماید و پروردگار او، میان او و قبله‌ است، بنابراین هیچ کدامتان نباید در جهت قبله بزاق بیندازد، بلکه باید آن را از</w:t>
      </w:r>
      <w:r w:rsidR="00D630FD" w:rsidRPr="0080191B">
        <w:rPr>
          <w:rStyle w:val="Char8"/>
          <w:spacing w:val="-4"/>
          <w:rtl/>
        </w:rPr>
        <w:t xml:space="preserve"> طرف چپش یا در زیر پایش بیندازد</w:t>
      </w:r>
      <w:r w:rsidRPr="0080191B">
        <w:rPr>
          <w:rStyle w:val="Char8"/>
          <w:spacing w:val="-4"/>
          <w:rtl/>
        </w:rPr>
        <w:t>؛ بعد گوشه‌ای از ردایش را گرفت و در آن بزاق ریخت و آن را تا کرد و فرمودند: «یا این گونه بکند»</w:t>
      </w:r>
      <w:r w:rsidR="004E072D" w:rsidRPr="0080191B">
        <w:rPr>
          <w:rStyle w:val="Char4"/>
          <w:rFonts w:hint="cs"/>
          <w:spacing w:val="-4"/>
          <w:rtl/>
        </w:rPr>
        <w:t>»</w:t>
      </w:r>
      <w:r w:rsidRPr="0080191B">
        <w:rPr>
          <w:rStyle w:val="Char3"/>
          <w:spacing w:val="-4"/>
          <w:rtl/>
        </w:rPr>
        <w:t>.</w:t>
      </w:r>
    </w:p>
    <w:p w:rsidR="008E6CD2" w:rsidRPr="0052470B" w:rsidRDefault="008E6CD2" w:rsidP="0080191B">
      <w:pPr>
        <w:widowControl w:val="0"/>
        <w:ind w:firstLine="284"/>
        <w:jc w:val="both"/>
        <w:rPr>
          <w:rStyle w:val="Char3"/>
          <w:rtl/>
        </w:rPr>
      </w:pPr>
      <w:r w:rsidRPr="0052470B">
        <w:rPr>
          <w:rStyle w:val="Char3"/>
          <w:rtl/>
        </w:rPr>
        <w:t>امر به ریختن آب دهان از طرف چپ یا در زیر پا، در موقعی است که شخص در غیر مسجد باشد؛ اما اگر در مسجد باشد، باید آب دهان را تنها در لباسش بریزد.</w:t>
      </w:r>
      <w:r w:rsidRPr="00E96FD0">
        <w:rPr>
          <w:rStyle w:val="FootnoteReference"/>
          <w:rFonts w:ascii="IRNazli" w:hAnsi="IRNazli" w:cs="IRNazli"/>
          <w:sz w:val="28"/>
          <w:szCs w:val="28"/>
          <w:rtl/>
          <w:lang w:bidi="ar-AE"/>
        </w:rPr>
        <w:footnoteReference w:id="713"/>
      </w:r>
    </w:p>
    <w:p w:rsidR="00487917" w:rsidRPr="00487917" w:rsidRDefault="00487917" w:rsidP="00487917">
      <w:pPr>
        <w:pStyle w:val="af2"/>
        <w:rPr>
          <w:rtl/>
        </w:rPr>
      </w:pPr>
      <w:bookmarkStart w:id="352" w:name="_Toc442124492"/>
      <w:bookmarkStart w:id="353" w:name="_Toc437943097"/>
      <w:r w:rsidRPr="00487917">
        <w:rPr>
          <w:rFonts w:hint="cs"/>
          <w:rtl/>
        </w:rPr>
        <w:t xml:space="preserve">78- </w:t>
      </w:r>
      <w:r w:rsidRPr="00487917">
        <w:rPr>
          <w:rtl/>
        </w:rPr>
        <w:t>باب أمر ولاة الأمور بالرفق برعاياهم ونصيحتهم والشفقة عليهم والنهي عن غشهم والتشديد عليهم وإه</w:t>
      </w:r>
      <w:r>
        <w:rPr>
          <w:rFonts w:hint="cs"/>
          <w:rtl/>
        </w:rPr>
        <w:t>ـ</w:t>
      </w:r>
      <w:r w:rsidRPr="00487917">
        <w:rPr>
          <w:rtl/>
        </w:rPr>
        <w:t>م</w:t>
      </w:r>
      <w:r>
        <w:rPr>
          <w:rFonts w:hint="cs"/>
          <w:rtl/>
        </w:rPr>
        <w:t>ـ</w:t>
      </w:r>
      <w:r w:rsidRPr="00487917">
        <w:rPr>
          <w:rtl/>
        </w:rPr>
        <w:t>ال مصالحهم والغفلة عنهم وعن حوائجهم</w:t>
      </w:r>
      <w:bookmarkEnd w:id="352"/>
    </w:p>
    <w:p w:rsidR="008E6CD2" w:rsidRPr="00487917" w:rsidRDefault="00487917" w:rsidP="00487917">
      <w:pPr>
        <w:pStyle w:val="af"/>
        <w:bidi/>
        <w:rPr>
          <w:rStyle w:val="Char3"/>
          <w:rFonts w:ascii="IRZar" w:hAnsi="IRZar" w:cs="IRZar"/>
          <w:sz w:val="24"/>
          <w:szCs w:val="24"/>
          <w:rtl/>
        </w:rPr>
      </w:pPr>
      <w:bookmarkStart w:id="354" w:name="_Toc442124493"/>
      <w:r w:rsidRPr="00487917">
        <w:rPr>
          <w:rFonts w:hint="cs"/>
          <w:rtl/>
        </w:rPr>
        <w:t>باب امر به والیان و کارفرمایان به مدارا با زیردستان و خیرخواهی نسبت به آنها و مهربانی با ایشان و نهی از خیانت با ایشان و سختگیری بر آنان و سهل‌انگاری در مصالح آنها و غفلت از آنان و احتیاجات ایشان</w:t>
      </w:r>
      <w:bookmarkEnd w:id="353"/>
      <w:bookmarkEnd w:id="354"/>
    </w:p>
    <w:p w:rsidR="008E6CD2" w:rsidRPr="0052470B" w:rsidRDefault="008E6CD2" w:rsidP="00CA2E2E">
      <w:pPr>
        <w:ind w:firstLine="284"/>
        <w:jc w:val="both"/>
        <w:rPr>
          <w:rStyle w:val="Char3"/>
          <w:rtl/>
        </w:rPr>
      </w:pPr>
      <w:r w:rsidRPr="009E2CA4">
        <w:rPr>
          <w:rStyle w:val="Char5"/>
          <w:rtl/>
        </w:rPr>
        <w:t>قال</w:t>
      </w:r>
      <w:r w:rsidR="00D630FD">
        <w:rPr>
          <w:rStyle w:val="Char5"/>
          <w:rFonts w:hint="cs"/>
          <w:rtl/>
        </w:rPr>
        <w:t xml:space="preserve"> </w:t>
      </w:r>
      <w:r w:rsidRPr="009E2CA4">
        <w:rPr>
          <w:rStyle w:val="Char5"/>
          <w:rFonts w:hint="cs"/>
          <w:rtl/>
        </w:rPr>
        <w:t>الله</w:t>
      </w:r>
      <w:r w:rsidRPr="009E2CA4">
        <w:rPr>
          <w:rStyle w:val="Char5"/>
          <w:rtl/>
        </w:rPr>
        <w:t xml:space="preserve"> تعالی:</w:t>
      </w:r>
    </w:p>
    <w:p w:rsidR="008E6CD2" w:rsidRPr="0052470B" w:rsidRDefault="00C2276A" w:rsidP="009E2CA4">
      <w:pPr>
        <w:pStyle w:val="a5"/>
        <w:rPr>
          <w:rStyle w:val="Char3"/>
          <w:spacing w:val="0"/>
          <w:rtl/>
        </w:rPr>
      </w:pPr>
      <w:r w:rsidRPr="0052470B">
        <w:rPr>
          <w:rStyle w:val="Char4"/>
          <w:rFonts w:hint="cs"/>
          <w:spacing w:val="0"/>
          <w:rtl/>
        </w:rPr>
        <w:t>﴿</w:t>
      </w:r>
      <w:r w:rsidRPr="009E2CA4">
        <w:rPr>
          <w:rtl/>
        </w:rPr>
        <w:t>وَ</w:t>
      </w:r>
      <w:r w:rsidRPr="009E2CA4">
        <w:rPr>
          <w:rFonts w:hint="cs"/>
          <w:rtl/>
        </w:rPr>
        <w:t>ٱخۡفِضۡ</w:t>
      </w:r>
      <w:r w:rsidRPr="009E2CA4">
        <w:rPr>
          <w:rtl/>
        </w:rPr>
        <w:t xml:space="preserve"> جَنَاحَكَ لِمَنِ </w:t>
      </w:r>
      <w:r w:rsidRPr="009E2CA4">
        <w:rPr>
          <w:rFonts w:hint="cs"/>
          <w:rtl/>
        </w:rPr>
        <w:t>ٱتَّبَعَكَ</w:t>
      </w:r>
      <w:r w:rsidRPr="009E2CA4">
        <w:rPr>
          <w:rtl/>
        </w:rPr>
        <w:t xml:space="preserve"> مِنَ </w:t>
      </w:r>
      <w:r w:rsidRPr="009E2CA4">
        <w:rPr>
          <w:rFonts w:hint="cs"/>
          <w:rtl/>
        </w:rPr>
        <w:t>ٱلۡمُؤۡمِنِينَ</w:t>
      </w:r>
      <w:r w:rsidRPr="009E2CA4">
        <w:rPr>
          <w:rtl/>
        </w:rPr>
        <w:t>٢١٥</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[الشعراء: 215]</w:t>
      </w:r>
      <w:r w:rsidR="00A1744B" w:rsidRPr="00EE7E0F">
        <w:rPr>
          <w:rStyle w:val="Char9"/>
          <w:rFonts w:hint="cs"/>
          <w:rtl/>
        </w:rPr>
        <w:t>.</w:t>
      </w:r>
    </w:p>
    <w:p w:rsidR="008E6CD2" w:rsidRPr="0052470B" w:rsidRDefault="008E6CD2" w:rsidP="004E072D">
      <w:pPr>
        <w:pStyle w:val="a2"/>
        <w:rPr>
          <w:sz w:val="28"/>
          <w:szCs w:val="28"/>
          <w:rtl/>
        </w:rPr>
      </w:pPr>
      <w:r w:rsidRPr="0052470B">
        <w:rPr>
          <w:rStyle w:val="Char4"/>
          <w:spacing w:val="0"/>
          <w:rtl/>
        </w:rPr>
        <w:t>«</w:t>
      </w:r>
      <w:r w:rsidRPr="0052470B">
        <w:rPr>
          <w:rtl/>
        </w:rPr>
        <w:t>(ای پیامبر</w:t>
      </w:r>
      <w:r w:rsidR="000C6F25" w:rsidRPr="0052470B">
        <w:rPr>
          <w:rFonts w:cs="CTraditional Arabic"/>
          <w:szCs w:val="28"/>
          <w:rtl/>
        </w:rPr>
        <w:t xml:space="preserve"> ص</w:t>
      </w:r>
      <w:r w:rsidRPr="0052470B">
        <w:rPr>
          <w:rtl/>
        </w:rPr>
        <w:t>) بال (تواضع و فروتنی) خود را برای مؤمنانی که از تو پیروی می‌کنند، بگستران</w:t>
      </w:r>
      <w:r w:rsidRPr="00EE7E0F">
        <w:rPr>
          <w:rStyle w:val="Char4"/>
          <w:rtl/>
        </w:rPr>
        <w:t>»</w:t>
      </w:r>
      <w:r w:rsidRPr="0052470B">
        <w:rPr>
          <w:rtl/>
        </w:rPr>
        <w:t>.</w:t>
      </w:r>
    </w:p>
    <w:p w:rsidR="008E6CD2" w:rsidRPr="0052470B" w:rsidRDefault="00D630FD" w:rsidP="00CA2E2E">
      <w:pPr>
        <w:ind w:firstLine="284"/>
        <w:jc w:val="both"/>
        <w:rPr>
          <w:rStyle w:val="Char3"/>
          <w:rtl/>
        </w:rPr>
      </w:pPr>
      <w:r w:rsidRPr="00D630FD">
        <w:rPr>
          <w:rStyle w:val="Char5"/>
          <w:rtl/>
        </w:rPr>
        <w:t>و</w:t>
      </w:r>
      <w:r w:rsidR="008E6CD2" w:rsidRPr="00D630FD">
        <w:rPr>
          <w:rStyle w:val="Char5"/>
          <w:rtl/>
        </w:rPr>
        <w:t>قال تعالی:</w:t>
      </w:r>
    </w:p>
    <w:p w:rsidR="008E6CD2" w:rsidRPr="00EE7E0F" w:rsidRDefault="0002332E" w:rsidP="004E072D">
      <w:pPr>
        <w:pStyle w:val="a5"/>
        <w:rPr>
          <w:rStyle w:val="Char9"/>
          <w:rtl/>
        </w:rPr>
      </w:pPr>
      <w:r w:rsidRPr="0052470B">
        <w:rPr>
          <w:rStyle w:val="Char4"/>
          <w:rFonts w:hint="cs"/>
          <w:spacing w:val="0"/>
          <w:rtl/>
        </w:rPr>
        <w:t>﴿</w:t>
      </w:r>
      <w:r w:rsidRPr="00EE7E0F">
        <w:rPr>
          <w:rStyle w:val="Char2"/>
          <w:rtl/>
        </w:rPr>
        <w:t xml:space="preserve">إِنَّ </w:t>
      </w:r>
      <w:r w:rsidRPr="00EE7E0F">
        <w:rPr>
          <w:rStyle w:val="Char2"/>
          <w:rFonts w:hint="cs"/>
          <w:rtl/>
        </w:rPr>
        <w:t>ٱللَّهَ</w:t>
      </w:r>
      <w:r w:rsidRPr="00EE7E0F">
        <w:rPr>
          <w:rStyle w:val="Char2"/>
          <w:rtl/>
        </w:rPr>
        <w:t xml:space="preserve"> يَأۡمُرُ بِ</w:t>
      </w:r>
      <w:r w:rsidRPr="00EE7E0F">
        <w:rPr>
          <w:rStyle w:val="Char2"/>
          <w:rFonts w:hint="cs"/>
          <w:rtl/>
        </w:rPr>
        <w:t>ٱلۡعَدۡلِ</w:t>
      </w:r>
      <w:r w:rsidRPr="00EE7E0F">
        <w:rPr>
          <w:rStyle w:val="Char2"/>
          <w:rtl/>
        </w:rPr>
        <w:t xml:space="preserve"> وَ</w:t>
      </w:r>
      <w:r w:rsidRPr="00EE7E0F">
        <w:rPr>
          <w:rStyle w:val="Char2"/>
          <w:rFonts w:hint="cs"/>
          <w:rtl/>
        </w:rPr>
        <w:t>ٱلۡإِحۡسَٰنِ</w:t>
      </w:r>
      <w:r w:rsidRPr="00EE7E0F">
        <w:rPr>
          <w:rStyle w:val="Char2"/>
          <w:rtl/>
        </w:rPr>
        <w:t xml:space="preserve"> وَإِيتَآيِٕ ذِي </w:t>
      </w:r>
      <w:r w:rsidRPr="00EE7E0F">
        <w:rPr>
          <w:rStyle w:val="Char2"/>
          <w:rFonts w:hint="cs"/>
          <w:rtl/>
        </w:rPr>
        <w:t>ٱلۡقُرۡبَىٰ</w:t>
      </w:r>
      <w:r w:rsidRPr="00EE7E0F">
        <w:rPr>
          <w:rStyle w:val="Char2"/>
          <w:rtl/>
        </w:rPr>
        <w:t xml:space="preserve"> وَيَنۡهَىٰ عَنِ </w:t>
      </w:r>
      <w:r w:rsidRPr="00EE7E0F">
        <w:rPr>
          <w:rStyle w:val="Char2"/>
          <w:rFonts w:hint="cs"/>
          <w:rtl/>
        </w:rPr>
        <w:t>ٱلۡفَحۡشَآءِ</w:t>
      </w:r>
      <w:r w:rsidRPr="00EE7E0F">
        <w:rPr>
          <w:rStyle w:val="Char2"/>
          <w:rtl/>
        </w:rPr>
        <w:t xml:space="preserve"> وَ</w:t>
      </w:r>
      <w:r w:rsidRPr="00EE7E0F">
        <w:rPr>
          <w:rStyle w:val="Char2"/>
          <w:rFonts w:hint="cs"/>
          <w:rtl/>
        </w:rPr>
        <w:t>ٱلۡمُنكَرِ</w:t>
      </w:r>
      <w:r w:rsidRPr="00EE7E0F">
        <w:rPr>
          <w:rStyle w:val="Char2"/>
          <w:rtl/>
        </w:rPr>
        <w:t xml:space="preserve"> وَ</w:t>
      </w:r>
      <w:r w:rsidRPr="00EE7E0F">
        <w:rPr>
          <w:rStyle w:val="Char2"/>
          <w:rFonts w:hint="cs"/>
          <w:rtl/>
        </w:rPr>
        <w:t>ٱلۡبَغۡيِۚ</w:t>
      </w:r>
      <w:r w:rsidRPr="00EE7E0F">
        <w:rPr>
          <w:rStyle w:val="Char2"/>
          <w:rtl/>
        </w:rPr>
        <w:t xml:space="preserve"> يَعِظُكُمۡ لَعَلَّكُمۡ تَذَكَّرُونَ٩٠</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[النحل: 90]</w:t>
      </w:r>
      <w:r w:rsidR="00A1744B" w:rsidRPr="00EE7E0F">
        <w:rPr>
          <w:rStyle w:val="Char9"/>
          <w:rFonts w:hint="cs"/>
          <w:rtl/>
        </w:rPr>
        <w:t>.</w:t>
      </w:r>
    </w:p>
    <w:p w:rsidR="008E6CD2" w:rsidRPr="0052470B" w:rsidRDefault="008E6CD2" w:rsidP="004E072D">
      <w:pPr>
        <w:pStyle w:val="a2"/>
        <w:rPr>
          <w:sz w:val="28"/>
          <w:szCs w:val="28"/>
          <w:rtl/>
        </w:rPr>
      </w:pPr>
      <w:r w:rsidRPr="0052470B">
        <w:rPr>
          <w:rStyle w:val="Char4"/>
          <w:spacing w:val="0"/>
          <w:rtl/>
        </w:rPr>
        <w:t>«</w:t>
      </w:r>
      <w:r w:rsidRPr="0052470B">
        <w:rPr>
          <w:rtl/>
        </w:rPr>
        <w:t>خداوند به عدالت و نیکوکاری و نیز بخشش به نزدیکان دستور می‌دهد و از ارتکاب گناهان بزرگ و انجام کارهای ناشایست و دست‌درازی و ستمگری نهی می‌کند؛ خداوند شما را اندرز می‌دهد، تا این‌که پند بگیرید</w:t>
      </w:r>
      <w:r w:rsidRPr="00EE7E0F">
        <w:rPr>
          <w:rStyle w:val="Char4"/>
          <w:rtl/>
        </w:rPr>
        <w:t>»</w:t>
      </w:r>
      <w:r w:rsidRPr="0052470B">
        <w:rPr>
          <w:rtl/>
        </w:rPr>
        <w:t>.</w:t>
      </w:r>
    </w:p>
    <w:p w:rsidR="00BF493D" w:rsidRPr="00F9098B" w:rsidRDefault="00BF493D" w:rsidP="00FA5C34">
      <w:pPr>
        <w:pStyle w:val="a4"/>
        <w:spacing w:before="0" w:beforeAutospacing="0"/>
        <w:ind w:firstLine="284"/>
        <w:jc w:val="both"/>
        <w:rPr>
          <w:rStyle w:val="Char3"/>
          <w:rtl/>
        </w:rPr>
      </w:pPr>
      <w:r w:rsidRPr="00F9098B">
        <w:rPr>
          <w:rStyle w:val="Char3"/>
          <w:rtl/>
        </w:rPr>
        <w:t xml:space="preserve">653- </w:t>
      </w:r>
      <w:r w:rsidR="004E072D" w:rsidRPr="0052470B">
        <w:rPr>
          <w:rStyle w:val="Char4"/>
          <w:rFonts w:hint="cs"/>
          <w:spacing w:val="0"/>
          <w:rtl/>
        </w:rPr>
        <w:t>«</w:t>
      </w:r>
      <w:r w:rsidRPr="0052470B">
        <w:rPr>
          <w:rtl/>
        </w:rPr>
        <w:t xml:space="preserve">وعن ابن عمر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كُلُّكُم راعٍ</w:t>
      </w:r>
      <w:r w:rsidR="00140074" w:rsidRPr="0052470B">
        <w:rPr>
          <w:rtl/>
        </w:rPr>
        <w:t>،</w:t>
      </w:r>
      <w:r w:rsidRPr="0052470B">
        <w:rPr>
          <w:rtl/>
        </w:rPr>
        <w:t xml:space="preserve"> وكُلُّكُمْ مسؤولٌ عنْ رعِيتِهِ</w:t>
      </w:r>
      <w:r w:rsidR="0015419D" w:rsidRPr="0052470B">
        <w:rPr>
          <w:rtl/>
        </w:rPr>
        <w:t>:</w:t>
      </w:r>
      <w:r w:rsidRPr="0052470B">
        <w:rPr>
          <w:rtl/>
        </w:rPr>
        <w:t xml:space="preserve"> الإمامُ راعٍ ومَسْؤُولٌ عَنْ رعِيَّتِهِ</w:t>
      </w:r>
      <w:r w:rsidR="00140074" w:rsidRPr="0052470B">
        <w:rPr>
          <w:rtl/>
        </w:rPr>
        <w:t>،</w:t>
      </w:r>
      <w:r w:rsidRPr="0052470B">
        <w:rPr>
          <w:rtl/>
        </w:rPr>
        <w:t xml:space="preserve"> والرَّجُلُ رَاعٍ في أهلِهِ وَمسؤولٌ عنْ رَعِيَّتِهِ</w:t>
      </w:r>
      <w:r w:rsidR="00140074" w:rsidRPr="0052470B">
        <w:rPr>
          <w:rtl/>
        </w:rPr>
        <w:t>،</w:t>
      </w:r>
      <w:r w:rsidRPr="0052470B">
        <w:rPr>
          <w:rtl/>
        </w:rPr>
        <w:t xml:space="preserve"> وَالمَرأَةُ راعيةٌ في بيتِ زَوجها وَمسؤولةًّ عَنْ رعِيَّتِها</w:t>
      </w:r>
      <w:r w:rsidR="00140074" w:rsidRPr="0052470B">
        <w:rPr>
          <w:rtl/>
        </w:rPr>
        <w:t>،</w:t>
      </w:r>
      <w:r w:rsidRPr="0052470B">
        <w:rPr>
          <w:rtl/>
        </w:rPr>
        <w:t xml:space="preserve"> والخَادِمُ رَاعٍ في مال سَيِّدِهِ وَمَسؤُولٌ عَنْ رَعِيتِهِ</w:t>
      </w:r>
      <w:r w:rsidR="00140074" w:rsidRPr="0052470B">
        <w:rPr>
          <w:rtl/>
        </w:rPr>
        <w:t>،</w:t>
      </w:r>
      <w:r w:rsidRPr="0052470B">
        <w:rPr>
          <w:rtl/>
        </w:rPr>
        <w:t xml:space="preserve"> وكُلُّكُم راع ومسؤُولٌ عَنْ رعِيَّتِهِ</w:t>
      </w:r>
      <w:r w:rsidR="00140074" w:rsidRPr="0052470B">
        <w:rPr>
          <w:rtl/>
        </w:rPr>
        <w:t>»</w:t>
      </w:r>
      <w:r w:rsidR="004E072D" w:rsidRPr="00EE7E0F">
        <w:rPr>
          <w:rStyle w:val="Char4"/>
          <w:rFonts w:hint="cs"/>
          <w:rtl/>
        </w:rPr>
        <w:t>»</w:t>
      </w:r>
      <w:r w:rsidRPr="00F9098B">
        <w:rPr>
          <w:rStyle w:val="Char5"/>
          <w:rtl/>
        </w:rPr>
        <w:t xml:space="preserve"> </w:t>
      </w:r>
      <w:r w:rsidRPr="0052470B">
        <w:rPr>
          <w:rStyle w:val="Char5"/>
          <w:rtl/>
        </w:rPr>
        <w:t>متفقٌ عليه</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653. </w:t>
      </w:r>
      <w:r w:rsidR="004A6123" w:rsidRPr="004A6123">
        <w:rPr>
          <w:rStyle w:val="Char4"/>
          <w:rtl/>
        </w:rPr>
        <w:t>«</w:t>
      </w:r>
      <w:r w:rsidRPr="004A6123">
        <w:rPr>
          <w:rStyle w:val="Char8"/>
          <w:rtl/>
        </w:rPr>
        <w:t>از ابن‌عمر</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«هر کدام از شما (مانند) چوپان و مورد سؤال گله (امور تحت فرمان) خویش هستید؛ فرمانده و حاکم، چوپان (مردم) و مورد سؤال در رعیت خود و مرد، چوپان خانواده</w:t>
      </w:r>
      <w:r w:rsidR="00BD40D8">
        <w:rPr>
          <w:rStyle w:val="Char8"/>
          <w:rtl/>
        </w:rPr>
        <w:t xml:space="preserve">‌ی </w:t>
      </w:r>
      <w:r w:rsidRPr="0052470B">
        <w:rPr>
          <w:rStyle w:val="Char8"/>
          <w:rtl/>
        </w:rPr>
        <w:t>خود و مورد سؤال در گله‌ی خود و زن، چوپان در خانه‌ی شوهر خود و مورد سؤال در آن و خادم، چوپان در مال آقای خود و مورد سؤال در آن است؛ پس همه‌ی شما (مثل) چوپان و مسؤول هستید و از هر یک از شما، از چیزی که به دست او سپرده شده است، سؤال می‌شود»</w:t>
      </w:r>
      <w:r w:rsidR="004E072D" w:rsidRPr="00EE7E0F">
        <w:rPr>
          <w:rStyle w:val="Char4"/>
          <w:rFonts w:hint="cs"/>
          <w:rtl/>
        </w:rPr>
        <w:t>»</w:t>
      </w:r>
      <w:r w:rsidRPr="00E96FD0">
        <w:rPr>
          <w:rStyle w:val="FootnoteReference"/>
          <w:rFonts w:ascii="IRNazli" w:hAnsi="IRNazli" w:cs="IRNazli"/>
          <w:sz w:val="28"/>
          <w:szCs w:val="28"/>
          <w:rtl/>
          <w:lang w:bidi="ar-AE"/>
        </w:rPr>
        <w:footnoteReference w:id="714"/>
      </w:r>
      <w:r w:rsidR="004E072D" w:rsidRPr="0052470B">
        <w:rPr>
          <w:rStyle w:val="Char4"/>
          <w:rFonts w:hint="cs"/>
          <w:spacing w:val="0"/>
          <w:rtl/>
        </w:rPr>
        <w:t>.</w:t>
      </w:r>
    </w:p>
    <w:p w:rsidR="00BF493D" w:rsidRPr="00F9098B" w:rsidRDefault="00BF493D" w:rsidP="00FA5C34">
      <w:pPr>
        <w:pStyle w:val="a4"/>
        <w:spacing w:before="0" w:beforeAutospacing="0"/>
        <w:ind w:firstLine="284"/>
        <w:jc w:val="both"/>
        <w:rPr>
          <w:rStyle w:val="Char3"/>
          <w:rtl/>
        </w:rPr>
      </w:pPr>
      <w:r w:rsidRPr="0052470B">
        <w:rPr>
          <w:rtl/>
        </w:rPr>
        <w:t xml:space="preserve">654- </w:t>
      </w:r>
      <w:r w:rsidR="004E072D" w:rsidRPr="0052470B">
        <w:rPr>
          <w:rStyle w:val="Char4"/>
          <w:rFonts w:hint="cs"/>
          <w:spacing w:val="0"/>
          <w:rtl/>
        </w:rPr>
        <w:t>«</w:t>
      </w:r>
      <w:r w:rsidRPr="0052470B">
        <w:rPr>
          <w:rtl/>
        </w:rPr>
        <w:t xml:space="preserve">وعن أبي يَعْلى مَعْقِل بن يَسَارٍ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ما مِن عبدٍ يسترعِيهِ اللَّه رعيَّةً</w:t>
      </w:r>
      <w:r w:rsidR="00140074" w:rsidRPr="0052470B">
        <w:rPr>
          <w:rtl/>
        </w:rPr>
        <w:t>،</w:t>
      </w:r>
      <w:r w:rsidRPr="0052470B">
        <w:rPr>
          <w:rtl/>
        </w:rPr>
        <w:t xml:space="preserve"> يَمُوتُ يومَ يَموتُ وهُوَ غَاشٌ لِرَعِيَّتِهِ</w:t>
      </w:r>
      <w:r w:rsidR="00140074" w:rsidRPr="0052470B">
        <w:rPr>
          <w:rtl/>
        </w:rPr>
        <w:t>،</w:t>
      </w:r>
      <w:r w:rsidRPr="0052470B">
        <w:rPr>
          <w:rtl/>
        </w:rPr>
        <w:t xml:space="preserve"> إلاَّ حَرَّمَ اللَّه علَيهِ الجَنَّةَ</w:t>
      </w:r>
      <w:r w:rsidR="00140074" w:rsidRPr="0052470B">
        <w:rPr>
          <w:rtl/>
        </w:rPr>
        <w:t>»</w:t>
      </w:r>
      <w:r w:rsidR="004E072D" w:rsidRPr="00EE7E0F">
        <w:rPr>
          <w:rStyle w:val="Char4"/>
          <w:rFonts w:hint="cs"/>
          <w:rtl/>
        </w:rPr>
        <w:t>»</w:t>
      </w:r>
      <w:r w:rsidRPr="00F9098B">
        <w:rPr>
          <w:rStyle w:val="Char5"/>
          <w:rtl/>
        </w:rPr>
        <w:t xml:space="preserve"> </w:t>
      </w:r>
      <w:r w:rsidRPr="0052470B">
        <w:rPr>
          <w:rStyle w:val="Char5"/>
          <w:rtl/>
        </w:rPr>
        <w:t>متفقٌ عليه</w:t>
      </w:r>
      <w:r w:rsidR="00140074" w:rsidRPr="00F9098B">
        <w:rPr>
          <w:rStyle w:val="Char3"/>
          <w:rtl/>
        </w:rPr>
        <w:t>.</w:t>
      </w:r>
    </w:p>
    <w:p w:rsidR="00BF493D" w:rsidRPr="00F9098B" w:rsidRDefault="00BF493D" w:rsidP="00FA5C34">
      <w:pPr>
        <w:pStyle w:val="a4"/>
        <w:spacing w:before="0" w:beforeAutospacing="0"/>
        <w:ind w:firstLine="284"/>
        <w:jc w:val="both"/>
        <w:rPr>
          <w:rStyle w:val="Char3"/>
          <w:rtl/>
        </w:rPr>
      </w:pPr>
      <w:r w:rsidRPr="0052470B">
        <w:rPr>
          <w:rStyle w:val="Char5"/>
          <w:rtl/>
        </w:rPr>
        <w:t>وفي روايةٍ</w:t>
      </w:r>
      <w:r w:rsidR="0015419D" w:rsidRPr="00F9098B">
        <w:rPr>
          <w:rStyle w:val="Char5"/>
          <w:rtl/>
        </w:rPr>
        <w:t>:</w:t>
      </w:r>
      <w:r w:rsidRPr="00F9098B">
        <w:rPr>
          <w:rStyle w:val="Char5"/>
          <w:rtl/>
        </w:rPr>
        <w:t xml:space="preserve"> </w:t>
      </w:r>
      <w:r w:rsidR="004E072D" w:rsidRPr="0052470B">
        <w:rPr>
          <w:rStyle w:val="Char4"/>
          <w:rFonts w:hint="cs"/>
          <w:spacing w:val="0"/>
          <w:rtl/>
        </w:rPr>
        <w:t>«</w:t>
      </w:r>
      <w:r w:rsidRPr="0052470B">
        <w:rPr>
          <w:rtl/>
        </w:rPr>
        <w:t>فَلَم يَحُطهَا بِنُصْحهِ لم يجِد رَائحَةَ الجَنَّة</w:t>
      </w:r>
      <w:r w:rsidR="00140074" w:rsidRPr="00EE7E0F">
        <w:rPr>
          <w:rStyle w:val="Char4"/>
          <w:rtl/>
        </w:rPr>
        <w:t>»</w:t>
      </w:r>
      <w:r w:rsidR="00140074" w:rsidRPr="00F9098B">
        <w:rPr>
          <w:rStyle w:val="Char3"/>
          <w:rtl/>
        </w:rPr>
        <w:t>.</w:t>
      </w:r>
    </w:p>
    <w:p w:rsidR="00BF493D" w:rsidRPr="00F9098B" w:rsidRDefault="00BF493D" w:rsidP="00FA5C34">
      <w:pPr>
        <w:pStyle w:val="a4"/>
        <w:spacing w:before="0" w:beforeAutospacing="0"/>
        <w:ind w:firstLine="284"/>
        <w:jc w:val="both"/>
        <w:rPr>
          <w:rStyle w:val="Char3"/>
          <w:rtl/>
        </w:rPr>
      </w:pPr>
      <w:r w:rsidRPr="0052470B">
        <w:rPr>
          <w:rStyle w:val="Char5"/>
          <w:rtl/>
        </w:rPr>
        <w:t>وفي روايةٍ ل</w:t>
      </w:r>
      <w:r w:rsidR="00F463C5">
        <w:rPr>
          <w:rStyle w:val="Char5"/>
          <w:rFonts w:hint="cs"/>
          <w:rtl/>
        </w:rPr>
        <w:t>ـ</w:t>
      </w:r>
      <w:r w:rsidRPr="0052470B">
        <w:rPr>
          <w:rStyle w:val="Char5"/>
          <w:rtl/>
        </w:rPr>
        <w:t>مسـلم</w:t>
      </w:r>
      <w:r w:rsidR="0015419D" w:rsidRPr="00F9098B">
        <w:rPr>
          <w:rStyle w:val="Char5"/>
          <w:rtl/>
        </w:rPr>
        <w:t>:</w:t>
      </w:r>
      <w:r w:rsidRPr="00F9098B">
        <w:rPr>
          <w:rStyle w:val="Char5"/>
          <w:rtl/>
        </w:rPr>
        <w:t xml:space="preserve"> </w:t>
      </w:r>
      <w:r w:rsidR="004E072D" w:rsidRPr="0052470B">
        <w:rPr>
          <w:rStyle w:val="Char4"/>
          <w:rFonts w:hint="cs"/>
          <w:spacing w:val="0"/>
          <w:rtl/>
        </w:rPr>
        <w:t>«</w:t>
      </w:r>
      <w:r w:rsidRPr="0052470B">
        <w:rPr>
          <w:rtl/>
        </w:rPr>
        <w:t>ما مِن أَمِيرٍ يَلِي أُمورَ المُسلِمينَ</w:t>
      </w:r>
      <w:r w:rsidR="00140074" w:rsidRPr="0052470B">
        <w:rPr>
          <w:rtl/>
        </w:rPr>
        <w:t>،</w:t>
      </w:r>
      <w:r w:rsidRPr="0052470B">
        <w:rPr>
          <w:rtl/>
        </w:rPr>
        <w:t xml:space="preserve"> ثُمَّ لا يَجهَدُ لَهُم</w:t>
      </w:r>
      <w:r w:rsidR="00140074" w:rsidRPr="0052470B">
        <w:rPr>
          <w:rtl/>
        </w:rPr>
        <w:t>،</w:t>
      </w:r>
      <w:r w:rsidRPr="0052470B">
        <w:rPr>
          <w:rtl/>
        </w:rPr>
        <w:t xml:space="preserve"> ويَنْصحُ لهُم، إلاَّ لَم يَدخُل مَعَهُمُ الجَنَّةَ</w:t>
      </w:r>
      <w:r w:rsidR="004E072D" w:rsidRPr="00EE7E0F">
        <w:rPr>
          <w:rStyle w:val="Char4"/>
          <w:rFonts w:hint="cs"/>
          <w:rtl/>
        </w:rPr>
        <w:t>»</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654. </w:t>
      </w:r>
      <w:r w:rsidR="004A6123" w:rsidRPr="004A6123">
        <w:rPr>
          <w:rStyle w:val="Char4"/>
          <w:rtl/>
        </w:rPr>
        <w:t>«</w:t>
      </w:r>
      <w:r w:rsidRPr="004A6123">
        <w:rPr>
          <w:rStyle w:val="Char8"/>
          <w:rtl/>
        </w:rPr>
        <w:t>از ابویعلی مَعقِل</w:t>
      </w:r>
      <w:r w:rsidRPr="0052470B">
        <w:rPr>
          <w:rStyle w:val="Char8"/>
          <w:rtl/>
        </w:rPr>
        <w:t xml:space="preserve"> بن یسار</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«هر بنده‌ای که خداوند رعیتی (گروهی) را به او سپرده باشد و او روزی که می‌میرد در حالی بمیرد که نسبت به زیردستانش خیانت‌کار بوده است، قطعاً خداوند بهشت را بر او حرام می‌گرداند»</w:t>
      </w:r>
      <w:r w:rsidR="004E072D" w:rsidRPr="00EE7E0F">
        <w:rPr>
          <w:rStyle w:val="Char4"/>
          <w:rFonts w:hint="cs"/>
          <w:rtl/>
        </w:rPr>
        <w:t>»</w:t>
      </w:r>
      <w:r w:rsidRPr="00E96FD0">
        <w:rPr>
          <w:rStyle w:val="FootnoteReference"/>
          <w:rFonts w:ascii="IRNazli" w:hAnsi="IRNazli" w:cs="IRNazli"/>
          <w:sz w:val="28"/>
          <w:szCs w:val="28"/>
          <w:rtl/>
          <w:lang w:bidi="ar-AE"/>
        </w:rPr>
        <w:footnoteReference w:id="715"/>
      </w:r>
      <w:r w:rsidR="004E072D" w:rsidRPr="0052470B">
        <w:rPr>
          <w:rStyle w:val="Char4"/>
          <w:rFonts w:hint="cs"/>
          <w:spacing w:val="0"/>
          <w:rtl/>
        </w:rPr>
        <w:t>.</w:t>
      </w:r>
    </w:p>
    <w:p w:rsidR="008E6CD2" w:rsidRPr="0052470B" w:rsidRDefault="008E6CD2" w:rsidP="00CA2E2E">
      <w:pPr>
        <w:ind w:firstLine="284"/>
        <w:jc w:val="both"/>
        <w:rPr>
          <w:rStyle w:val="Char3"/>
          <w:rtl/>
        </w:rPr>
      </w:pPr>
      <w:r w:rsidRPr="0052470B">
        <w:rPr>
          <w:rStyle w:val="Char3"/>
          <w:rtl/>
        </w:rPr>
        <w:t xml:space="preserve">در روایتی دیگر آمده است: </w:t>
      </w:r>
      <w:r w:rsidR="004E072D" w:rsidRPr="0052470B">
        <w:rPr>
          <w:rStyle w:val="Char4"/>
          <w:rFonts w:hint="cs"/>
          <w:spacing w:val="0"/>
          <w:rtl/>
        </w:rPr>
        <w:t>«</w:t>
      </w:r>
      <w:r w:rsidRPr="0052470B">
        <w:rPr>
          <w:rStyle w:val="Char8"/>
          <w:rtl/>
        </w:rPr>
        <w:t>(کسی که در امور رعیتش خیانت کند) و با خیرخواهی خود، آنها را محافظت نکند، هرگز بوی بهشت را نمی‌شنود</w:t>
      </w:r>
      <w:r w:rsidR="004E072D" w:rsidRPr="00EE7E0F">
        <w:rPr>
          <w:rStyle w:val="Char4"/>
          <w:rFonts w:hint="cs"/>
          <w:rtl/>
        </w:rPr>
        <w:t>»</w:t>
      </w:r>
      <w:r w:rsidRPr="0052470B">
        <w:rPr>
          <w:rStyle w:val="Char3"/>
          <w:rtl/>
        </w:rPr>
        <w:t>.</w:t>
      </w:r>
    </w:p>
    <w:p w:rsidR="008E6CD2" w:rsidRPr="0052470B" w:rsidRDefault="008E6CD2" w:rsidP="00CA2E2E">
      <w:pPr>
        <w:ind w:firstLine="284"/>
        <w:jc w:val="both"/>
        <w:rPr>
          <w:rStyle w:val="Char3"/>
          <w:rtl/>
        </w:rPr>
      </w:pPr>
      <w:r w:rsidRPr="0052470B">
        <w:rPr>
          <w:rStyle w:val="Char3"/>
          <w:rtl/>
        </w:rPr>
        <w:t xml:space="preserve">در روایتی دیگر از مسلم آمده است: </w:t>
      </w:r>
      <w:r w:rsidR="004E072D" w:rsidRPr="0052470B">
        <w:rPr>
          <w:rStyle w:val="Char4"/>
          <w:rFonts w:hint="cs"/>
          <w:spacing w:val="0"/>
          <w:rtl/>
        </w:rPr>
        <w:t>«</w:t>
      </w:r>
      <w:r w:rsidRPr="0052470B">
        <w:rPr>
          <w:rStyle w:val="Char8"/>
          <w:rtl/>
        </w:rPr>
        <w:t>هر امیری که امور مسلمانان را به دست بگیرد ولی برای (خیر و صلاح) ایشان نکوشد و نسبت به آنان دلسوزی و خیرخواهی نکند، هرگز با ایشان نکوشد و نسبت به آنان دلسوزی و خیرخواهی نکند، و هرگز با ایشان داخل بهشت نخواهد شد</w:t>
      </w:r>
      <w:r w:rsidR="004E072D" w:rsidRPr="00EE7E0F">
        <w:rPr>
          <w:rStyle w:val="Char4"/>
          <w:rFonts w:hint="cs"/>
          <w:rtl/>
        </w:rPr>
        <w:t>»</w:t>
      </w:r>
      <w:r w:rsidRPr="0052470B">
        <w:rPr>
          <w:rStyle w:val="Char3"/>
          <w:rtl/>
        </w:rPr>
        <w:t>.</w:t>
      </w:r>
    </w:p>
    <w:p w:rsidR="00BF493D" w:rsidRPr="00F9098B" w:rsidRDefault="00BF493D" w:rsidP="00CA2E2E">
      <w:pPr>
        <w:pStyle w:val="a4"/>
        <w:spacing w:before="0" w:beforeAutospacing="0"/>
        <w:ind w:firstLine="284"/>
        <w:jc w:val="both"/>
        <w:rPr>
          <w:rStyle w:val="Char3"/>
          <w:rtl/>
        </w:rPr>
      </w:pPr>
      <w:r w:rsidRPr="00F9098B">
        <w:rPr>
          <w:rStyle w:val="Char3"/>
          <w:rtl/>
        </w:rPr>
        <w:t xml:space="preserve">655- </w:t>
      </w:r>
      <w:r w:rsidR="004E072D"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Pr="0052470B">
        <w:rPr>
          <w:rtl/>
        </w:rPr>
        <w:t xml:space="preserve"> قالت</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 في بيتي هذا</w:t>
      </w:r>
      <w:r w:rsidR="0015419D" w:rsidRPr="0052470B">
        <w:rPr>
          <w:rtl/>
        </w:rPr>
        <w:t>:</w:t>
      </w:r>
      <w:r w:rsidRPr="0052470B">
        <w:rPr>
          <w:rtl/>
        </w:rPr>
        <w:t xml:space="preserve"> </w:t>
      </w:r>
      <w:r w:rsidR="008960CB" w:rsidRPr="0052470B">
        <w:rPr>
          <w:rtl/>
        </w:rPr>
        <w:t>«</w:t>
      </w:r>
      <w:r w:rsidRPr="0052470B">
        <w:rPr>
          <w:rtl/>
        </w:rPr>
        <w:t>اللهم من وَلي</w:t>
      </w:r>
      <w:r w:rsidR="00385159" w:rsidRPr="0052470B">
        <w:rPr>
          <w:rFonts w:hint="cs"/>
          <w:rtl/>
        </w:rPr>
        <w:t>َ</w:t>
      </w:r>
      <w:r w:rsidRPr="0052470B">
        <w:rPr>
          <w:rtl/>
        </w:rPr>
        <w:t xml:space="preserve"> من أمر أُمتي شيئاً فشق</w:t>
      </w:r>
      <w:r w:rsidR="00385159" w:rsidRPr="0052470B">
        <w:rPr>
          <w:rFonts w:hint="cs"/>
          <w:rtl/>
        </w:rPr>
        <w:t>َّ</w:t>
      </w:r>
      <w:r w:rsidRPr="0052470B">
        <w:rPr>
          <w:rtl/>
        </w:rPr>
        <w:t xml:space="preserve"> عليهم فاشقق عليه</w:t>
      </w:r>
      <w:r w:rsidR="00140074" w:rsidRPr="0052470B">
        <w:rPr>
          <w:rtl/>
        </w:rPr>
        <w:t>،</w:t>
      </w:r>
      <w:r w:rsidRPr="0052470B">
        <w:rPr>
          <w:rtl/>
        </w:rPr>
        <w:t xml:space="preserve"> ومن وَلِيَ من أمر أمتي شيئاً فرفق بهم فارفق به</w:t>
      </w:r>
      <w:r w:rsidR="00140074" w:rsidRPr="0052470B">
        <w:rPr>
          <w:rtl/>
        </w:rPr>
        <w:t>»</w:t>
      </w:r>
      <w:r w:rsidR="004E072D" w:rsidRPr="00EE7E0F">
        <w:rPr>
          <w:rStyle w:val="Char4"/>
          <w:rFonts w:hint="cs"/>
          <w:rtl/>
        </w:rPr>
        <w:t>»</w:t>
      </w:r>
      <w:r w:rsidRPr="00F9098B">
        <w:rPr>
          <w:rStyle w:val="Char5"/>
          <w:rtl/>
        </w:rPr>
        <w:t xml:space="preserve"> رواه مسلم</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655. </w:t>
      </w:r>
      <w:r w:rsidR="004A6123" w:rsidRPr="004A6123">
        <w:rPr>
          <w:rStyle w:val="Char4"/>
          <w:rtl/>
        </w:rPr>
        <w:t>«</w:t>
      </w:r>
      <w:r w:rsidRPr="004A6123">
        <w:rPr>
          <w:rStyle w:val="Char8"/>
          <w:rtl/>
        </w:rPr>
        <w:t>از حضرت</w:t>
      </w:r>
      <w:r w:rsidRPr="0052470B">
        <w:rPr>
          <w:rStyle w:val="Char8"/>
          <w:rtl/>
        </w:rPr>
        <w:t xml:space="preserve"> عایشه</w:t>
      </w:r>
      <w:r w:rsidR="00FA5C34"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در همین خانه‌ی محل سکونتم می‌فرمود: «بار خدایا، هر کس قسمتی از کار امت مرا بر عهده گرفت و با آنها سخت‌گیری نمود، بر او سخت بگیر و هر کس قسمتی از کار امت مرا برعهده گرفت و با آنان مدارا کرد و سهل گرفت، تو هم بر او آسان بگیر»</w:t>
      </w:r>
      <w:r w:rsidR="004E072D" w:rsidRPr="00EE7E0F">
        <w:rPr>
          <w:rStyle w:val="Char4"/>
          <w:rFonts w:hint="cs"/>
          <w:rtl/>
        </w:rPr>
        <w:t>»</w:t>
      </w:r>
      <w:r w:rsidRPr="00E96FD0">
        <w:rPr>
          <w:rStyle w:val="FootnoteReference"/>
          <w:rFonts w:ascii="IRNazli" w:hAnsi="IRNazli" w:cs="IRNazli"/>
          <w:sz w:val="28"/>
          <w:szCs w:val="28"/>
          <w:rtl/>
          <w:lang w:bidi="ar-AE"/>
        </w:rPr>
        <w:footnoteReference w:id="716"/>
      </w:r>
      <w:r w:rsidR="004E072D" w:rsidRPr="0052470B">
        <w:rPr>
          <w:rStyle w:val="Char4"/>
          <w:rFonts w:hint="cs"/>
          <w:spacing w:val="0"/>
          <w:rtl/>
        </w:rPr>
        <w:t>.</w:t>
      </w:r>
    </w:p>
    <w:p w:rsidR="00BF493D" w:rsidRPr="00F9098B" w:rsidRDefault="00BF493D" w:rsidP="00FA5C34">
      <w:pPr>
        <w:pStyle w:val="a4"/>
        <w:spacing w:before="0" w:beforeAutospacing="0"/>
        <w:ind w:firstLine="284"/>
        <w:jc w:val="both"/>
        <w:rPr>
          <w:rStyle w:val="Char3"/>
          <w:rtl/>
        </w:rPr>
      </w:pPr>
      <w:r w:rsidRPr="00F9098B">
        <w:rPr>
          <w:rStyle w:val="Char3"/>
          <w:rtl/>
        </w:rPr>
        <w:t xml:space="preserve">656- </w:t>
      </w:r>
      <w:r w:rsidR="004E072D"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كَانَت بَنُو إسرَائِيلَ تَسُوسُهُمُ الأَنْبياءُ</w:t>
      </w:r>
      <w:r w:rsidR="00140074" w:rsidRPr="0052470B">
        <w:rPr>
          <w:rtl/>
        </w:rPr>
        <w:t>،</w:t>
      </w:r>
      <w:r w:rsidRPr="0052470B">
        <w:rPr>
          <w:rtl/>
        </w:rPr>
        <w:t xml:space="preserve"> كُلَّما هَلَكَ نبي خَلَفَهُ نبي</w:t>
      </w:r>
      <w:r w:rsidR="00140074" w:rsidRPr="0052470B">
        <w:rPr>
          <w:rtl/>
        </w:rPr>
        <w:t>،</w:t>
      </w:r>
      <w:r w:rsidRPr="0052470B">
        <w:rPr>
          <w:rtl/>
        </w:rPr>
        <w:t xml:space="preserve"> وَإنَّهُ لا نبي بَعدي</w:t>
      </w:r>
      <w:r w:rsidR="00140074" w:rsidRPr="0052470B">
        <w:rPr>
          <w:rtl/>
        </w:rPr>
        <w:t>،</w:t>
      </w:r>
      <w:r w:rsidRPr="0052470B">
        <w:rPr>
          <w:rtl/>
        </w:rPr>
        <w:t xml:space="preserve"> وسَيَكُونُ بَعدي خُلَفَاءُ فَيَكثُرُونَ</w:t>
      </w:r>
      <w:r w:rsidR="00140074" w:rsidRPr="0052470B">
        <w:rPr>
          <w:rtl/>
        </w:rPr>
        <w:t>»</w:t>
      </w:r>
      <w:r w:rsidRPr="0052470B">
        <w:rPr>
          <w:rtl/>
        </w:rPr>
        <w:t xml:space="preserve"> قالوا</w:t>
      </w:r>
      <w:r w:rsidR="0015419D" w:rsidRPr="0052470B">
        <w:rPr>
          <w:rtl/>
        </w:rPr>
        <w:t>:</w:t>
      </w:r>
      <w:r w:rsidRPr="0052470B">
        <w:rPr>
          <w:rtl/>
        </w:rPr>
        <w:t xml:space="preserve"> يَا رسول اللَّه فَما تَأْمُرُنَا</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أَوفُوا بِبَيعَةِ الأَوَّلِ فالأَوَّلِ</w:t>
      </w:r>
      <w:r w:rsidR="00140074" w:rsidRPr="0052470B">
        <w:rPr>
          <w:rtl/>
        </w:rPr>
        <w:t>،</w:t>
      </w:r>
      <w:r w:rsidRPr="0052470B">
        <w:rPr>
          <w:rtl/>
        </w:rPr>
        <w:t xml:space="preserve"> ثُمَّ أَعطُوهُم حَقَّهُم</w:t>
      </w:r>
      <w:r w:rsidR="00140074" w:rsidRPr="0052470B">
        <w:rPr>
          <w:rtl/>
        </w:rPr>
        <w:t>،</w:t>
      </w:r>
      <w:r w:rsidRPr="0052470B">
        <w:rPr>
          <w:rtl/>
        </w:rPr>
        <w:t xml:space="preserve"> وَاسأَلوا اللَّه الذي لَكُم</w:t>
      </w:r>
      <w:r w:rsidR="00140074" w:rsidRPr="0052470B">
        <w:rPr>
          <w:rtl/>
        </w:rPr>
        <w:t>،</w:t>
      </w:r>
      <w:r w:rsidRPr="0052470B">
        <w:rPr>
          <w:rtl/>
        </w:rPr>
        <w:t xml:space="preserve"> فَإنَّ اللَّه سائِلُهم عمَّا استَرعاهُم</w:t>
      </w:r>
      <w:r w:rsidR="00140074" w:rsidRPr="0052470B">
        <w:rPr>
          <w:rtl/>
        </w:rPr>
        <w:t>»</w:t>
      </w:r>
      <w:r w:rsidR="004E072D" w:rsidRPr="00EE7E0F">
        <w:rPr>
          <w:rStyle w:val="Char4"/>
          <w:rFonts w:hint="cs"/>
          <w:rtl/>
        </w:rPr>
        <w:t>»</w:t>
      </w:r>
      <w:r w:rsidRPr="00F9098B">
        <w:rPr>
          <w:rStyle w:val="Char5"/>
          <w:rtl/>
        </w:rPr>
        <w:t xml:space="preserve"> </w:t>
      </w:r>
      <w:r w:rsidRPr="0052470B">
        <w:rPr>
          <w:rStyle w:val="Char5"/>
          <w:rtl/>
        </w:rPr>
        <w:t>متفق عليه</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656. </w:t>
      </w:r>
      <w:r w:rsidR="004A6123" w:rsidRPr="004A6123">
        <w:rPr>
          <w:rStyle w:val="Char4"/>
          <w:rtl/>
        </w:rPr>
        <w:t>«</w:t>
      </w:r>
      <w:r w:rsidRPr="004A6123">
        <w:rPr>
          <w:rStyle w:val="Char8"/>
          <w:rtl/>
        </w:rPr>
        <w:t>از ابوهریره</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«انبیا، رهبری بنی‌اسراییل را برعهده داشتند و هر گاه پیامبری فوت می‌کرد، پیامبر دیگری جانشین او می‌گردید، اما بعد از من پیامبری نیست و جانشینانی بعد از من خواهند آمد و زیاد می‌شوند». اصحاب گفتند: به ما چه دستوری می‌دهی؟ فرمودند: «به بیعت اول (و تعهد خودتان به اسلام) وفا نمایید، سپس حق ایشان را به جای آورید (خیرخواهشان باشید و آنان را اطاعت کنید) و (با این حال) حق خود را از خدا مسألت کنید، زیرا خداوند از آنچه که به ایشان سپرده </w:t>
      </w:r>
      <w:r w:rsidR="00385159" w:rsidRPr="0052470B">
        <w:rPr>
          <w:rStyle w:val="Char8"/>
          <w:rFonts w:hint="cs"/>
          <w:rtl/>
        </w:rPr>
        <w:t>(</w:t>
      </w:r>
      <w:r w:rsidRPr="0052470B">
        <w:rPr>
          <w:rStyle w:val="Char8"/>
          <w:rtl/>
        </w:rPr>
        <w:t>زیردستان و حقوق آنها) از آنان سؤال خواهد نمود»</w:t>
      </w:r>
      <w:r w:rsidR="004E072D" w:rsidRPr="00EE7E0F">
        <w:rPr>
          <w:rStyle w:val="Char4"/>
          <w:rFonts w:hint="cs"/>
          <w:rtl/>
        </w:rPr>
        <w:t>»</w:t>
      </w:r>
      <w:r w:rsidRPr="00E96FD0">
        <w:rPr>
          <w:rStyle w:val="FootnoteReference"/>
          <w:rFonts w:ascii="IRNazli" w:hAnsi="IRNazli" w:cs="IRNazli"/>
          <w:sz w:val="28"/>
          <w:szCs w:val="28"/>
          <w:rtl/>
          <w:lang w:bidi="ar-AE"/>
        </w:rPr>
        <w:footnoteReference w:id="717"/>
      </w:r>
      <w:r w:rsidR="004E072D" w:rsidRPr="0052470B">
        <w:rPr>
          <w:rStyle w:val="Char4"/>
          <w:rFonts w:hint="cs"/>
          <w:spacing w:val="0"/>
          <w:rtl/>
        </w:rPr>
        <w:t>.</w:t>
      </w:r>
    </w:p>
    <w:p w:rsidR="00BF493D" w:rsidRPr="00F9098B" w:rsidRDefault="00BF493D" w:rsidP="00FA5C34">
      <w:pPr>
        <w:pStyle w:val="a4"/>
        <w:spacing w:before="0" w:beforeAutospacing="0"/>
        <w:ind w:firstLine="284"/>
        <w:jc w:val="both"/>
        <w:rPr>
          <w:rStyle w:val="Char3"/>
          <w:rtl/>
        </w:rPr>
      </w:pPr>
      <w:r w:rsidRPr="00F9098B">
        <w:rPr>
          <w:rStyle w:val="Char3"/>
          <w:rtl/>
        </w:rPr>
        <w:t xml:space="preserve">657- </w:t>
      </w:r>
      <w:r w:rsidR="004E072D" w:rsidRPr="0052470B">
        <w:rPr>
          <w:rStyle w:val="Char4"/>
          <w:rFonts w:hint="cs"/>
          <w:spacing w:val="0"/>
          <w:rtl/>
        </w:rPr>
        <w:t>«</w:t>
      </w:r>
      <w:r w:rsidRPr="0052470B">
        <w:rPr>
          <w:rtl/>
        </w:rPr>
        <w:t xml:space="preserve">وعن عائِذ بن عمروٍ </w:t>
      </w:r>
      <w:r w:rsidR="00EE01BC" w:rsidRPr="0052470B">
        <w:rPr>
          <w:rFonts w:cs="CTraditional Arabic"/>
          <w:szCs w:val="28"/>
          <w:rtl/>
        </w:rPr>
        <w:t>س</w:t>
      </w:r>
      <w:r w:rsidRPr="0052470B">
        <w:rPr>
          <w:rtl/>
        </w:rPr>
        <w:t xml:space="preserve"> أَنَّهُ دَخَلَ على عُبيدِ اللَّهِ ابن زِيادٍ</w:t>
      </w:r>
      <w:r w:rsidR="00140074" w:rsidRPr="0052470B">
        <w:rPr>
          <w:rtl/>
        </w:rPr>
        <w:t>،</w:t>
      </w:r>
      <w:r w:rsidRPr="0052470B">
        <w:rPr>
          <w:rtl/>
        </w:rPr>
        <w:t xml:space="preserve"> فقال له</w:t>
      </w:r>
      <w:r w:rsidR="0015419D" w:rsidRPr="0052470B">
        <w:rPr>
          <w:rtl/>
        </w:rPr>
        <w:t>:</w:t>
      </w:r>
      <w:r w:rsidRPr="0052470B">
        <w:rPr>
          <w:rtl/>
        </w:rPr>
        <w:t xml:space="preserve"> أَيْ بُنَيَّ</w:t>
      </w:r>
      <w:r w:rsidR="00140074" w:rsidRPr="0052470B">
        <w:rPr>
          <w:rtl/>
        </w:rPr>
        <w:t>،</w:t>
      </w:r>
      <w:r w:rsidRPr="0052470B">
        <w:rPr>
          <w:rtl/>
        </w:rPr>
        <w:t xml:space="preserve"> إني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إنَّ شَرَّ الرِّعاءِ الحُطَمةُ</w:t>
      </w:r>
      <w:r w:rsidR="00140074" w:rsidRPr="0052470B">
        <w:rPr>
          <w:rtl/>
        </w:rPr>
        <w:t>»</w:t>
      </w:r>
      <w:r w:rsidRPr="0052470B">
        <w:rPr>
          <w:rtl/>
        </w:rPr>
        <w:t xml:space="preserve"> فإيَّاكَ أن تَكُونَ مِنْهُم</w:t>
      </w:r>
      <w:r w:rsidR="004E072D" w:rsidRPr="00EE7E0F">
        <w:rPr>
          <w:rStyle w:val="Char4"/>
          <w:rFonts w:hint="cs"/>
          <w:rtl/>
        </w:rPr>
        <w:t>»</w:t>
      </w:r>
      <w:r w:rsidRPr="0052470B">
        <w:rPr>
          <w:rStyle w:val="Char5"/>
          <w:rtl/>
        </w:rPr>
        <w:t xml:space="preserve"> متفقٌ عليه</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657. </w:t>
      </w:r>
      <w:r w:rsidR="004A6123" w:rsidRPr="004A6123">
        <w:rPr>
          <w:rStyle w:val="Char4"/>
          <w:rtl/>
        </w:rPr>
        <w:t>«</w:t>
      </w:r>
      <w:r w:rsidRPr="004A6123">
        <w:rPr>
          <w:rStyle w:val="Char8"/>
          <w:rtl/>
        </w:rPr>
        <w:t>از عائذ</w:t>
      </w:r>
      <w:r w:rsidRPr="0052470B">
        <w:rPr>
          <w:rStyle w:val="Char8"/>
          <w:rtl/>
        </w:rPr>
        <w:t xml:space="preserve"> بن عمرو</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او نزد «عبیدالله بن زیادم رفت و گفت: ای فرزندم! از پیامبر</w:t>
      </w:r>
      <w:r w:rsidR="000C6F25" w:rsidRPr="0052470B">
        <w:rPr>
          <w:rStyle w:val="Char8"/>
          <w:rFonts w:cs="CTraditional Arabic"/>
          <w:szCs w:val="28"/>
          <w:rtl/>
        </w:rPr>
        <w:t xml:space="preserve"> ص</w:t>
      </w:r>
      <w:r w:rsidRPr="0052470B">
        <w:rPr>
          <w:rStyle w:val="Char8"/>
          <w:rtl/>
        </w:rPr>
        <w:t xml:space="preserve"> شنیدم که می‌فرمود: «همانا بدترین چوپان‌ها، آنهایی هستند که به حیوان‌هایی تحت مراقبت خود، ظلم می‌کنند»، مواظب باش که از آنان نباشی!</w:t>
      </w:r>
      <w:r w:rsidR="004E072D" w:rsidRPr="0052470B">
        <w:rPr>
          <w:rStyle w:val="Char8"/>
          <w:rFonts w:hint="cs"/>
          <w:rtl/>
        </w:rPr>
        <w:t>»</w:t>
      </w:r>
      <w:r w:rsidR="004E072D" w:rsidRPr="00EE7E0F">
        <w:rPr>
          <w:rStyle w:val="Char4"/>
          <w:rFonts w:hint="cs"/>
          <w:rtl/>
        </w:rPr>
        <w:t>»</w:t>
      </w:r>
      <w:r w:rsidRPr="00E96FD0">
        <w:rPr>
          <w:rStyle w:val="FootnoteReference"/>
          <w:rFonts w:ascii="IRNazli" w:hAnsi="IRNazli" w:cs="IRNazli"/>
          <w:sz w:val="28"/>
          <w:szCs w:val="28"/>
          <w:rtl/>
          <w:lang w:bidi="ar-AE"/>
        </w:rPr>
        <w:footnoteReference w:id="718"/>
      </w:r>
      <w:r w:rsidR="004E072D" w:rsidRPr="0052470B">
        <w:rPr>
          <w:rStyle w:val="Char4"/>
          <w:rFonts w:hint="cs"/>
          <w:spacing w:val="0"/>
          <w:rtl/>
        </w:rPr>
        <w:t>.</w:t>
      </w:r>
    </w:p>
    <w:p w:rsidR="00BF493D" w:rsidRPr="00F9098B" w:rsidRDefault="00BF493D" w:rsidP="00FA5C34">
      <w:pPr>
        <w:pStyle w:val="a4"/>
        <w:spacing w:before="0" w:beforeAutospacing="0"/>
        <w:ind w:firstLine="284"/>
        <w:jc w:val="both"/>
        <w:rPr>
          <w:rStyle w:val="Char3"/>
          <w:rtl/>
        </w:rPr>
      </w:pPr>
      <w:r w:rsidRPr="00F9098B">
        <w:rPr>
          <w:rStyle w:val="Char3"/>
          <w:rtl/>
        </w:rPr>
        <w:t xml:space="preserve">658- </w:t>
      </w:r>
      <w:r w:rsidR="004E072D" w:rsidRPr="0052470B">
        <w:rPr>
          <w:rStyle w:val="Char4"/>
          <w:rFonts w:hint="cs"/>
          <w:spacing w:val="0"/>
          <w:rtl/>
        </w:rPr>
        <w:t>«</w:t>
      </w:r>
      <w:r w:rsidRPr="0052470B">
        <w:rPr>
          <w:rtl/>
        </w:rPr>
        <w:t xml:space="preserve">وعن أبي مريمَ الأَزدِيِّ </w:t>
      </w:r>
      <w:r w:rsidR="00EE01BC" w:rsidRPr="0052470B">
        <w:rPr>
          <w:rFonts w:cs="CTraditional Arabic"/>
          <w:szCs w:val="28"/>
          <w:rtl/>
        </w:rPr>
        <w:t>س</w:t>
      </w:r>
      <w:r w:rsidR="00140074" w:rsidRPr="0052470B">
        <w:rPr>
          <w:rtl/>
        </w:rPr>
        <w:t>،</w:t>
      </w:r>
      <w:r w:rsidRPr="0052470B">
        <w:rPr>
          <w:rtl/>
        </w:rPr>
        <w:t xml:space="preserve"> أَنه قَالَ ل</w:t>
      </w:r>
      <w:r w:rsidR="00F9098B">
        <w:rPr>
          <w:rFonts w:hint="cs"/>
          <w:rtl/>
        </w:rPr>
        <w:t>ـ</w:t>
      </w:r>
      <w:r w:rsidRPr="0052470B">
        <w:rPr>
          <w:rtl/>
        </w:rPr>
        <w:t xml:space="preserve">معَاوِيةَ </w:t>
      </w:r>
      <w:r w:rsidR="00EE01BC" w:rsidRPr="0052470B">
        <w:rPr>
          <w:rFonts w:cs="CTraditional Arabic"/>
          <w:szCs w:val="28"/>
          <w:rtl/>
        </w:rPr>
        <w:t>س</w:t>
      </w:r>
      <w:r w:rsidR="0015419D" w:rsidRPr="0052470B">
        <w:rPr>
          <w:rtl/>
        </w:rPr>
        <w:t>:</w:t>
      </w:r>
      <w:r w:rsidRPr="0052470B">
        <w:rPr>
          <w:rtl/>
        </w:rPr>
        <w:t xml:space="preserve"> سَمِعتُ رسولِ اللَّه </w:t>
      </w:r>
      <w:r w:rsidR="00EE01BC" w:rsidRPr="0052470B">
        <w:rPr>
          <w:rFonts w:cs="CTraditional Arabic"/>
          <w:szCs w:val="28"/>
          <w:rtl/>
        </w:rPr>
        <w:t>ص</w:t>
      </w:r>
      <w:r w:rsidR="000C6F25" w:rsidRPr="0052470B">
        <w:rPr>
          <w:rtl/>
        </w:rPr>
        <w:t xml:space="preserve"> </w:t>
      </w:r>
      <w:r w:rsidRPr="0052470B">
        <w:rPr>
          <w:rtl/>
        </w:rPr>
        <w:t>يقول</w:t>
      </w:r>
      <w:r w:rsidR="0015419D" w:rsidRPr="0052470B">
        <w:rPr>
          <w:rtl/>
        </w:rPr>
        <w:t>:</w:t>
      </w:r>
      <w:r w:rsidRPr="0052470B">
        <w:rPr>
          <w:rtl/>
        </w:rPr>
        <w:t xml:space="preserve"> </w:t>
      </w:r>
      <w:r w:rsidR="008960CB" w:rsidRPr="0052470B">
        <w:rPr>
          <w:rtl/>
        </w:rPr>
        <w:t>«</w:t>
      </w:r>
      <w:r w:rsidRPr="0052470B">
        <w:rPr>
          <w:rtl/>
        </w:rPr>
        <w:t>من ولاَّهُ اللَّه شَيئاً مِن أُمورِ المُسلِمينَ فَاحَتجَبَ دُونَ حَاجتهِمِ وخَلَّتِهم وفَقرِهم</w:t>
      </w:r>
      <w:r w:rsidR="00140074" w:rsidRPr="0052470B">
        <w:rPr>
          <w:rtl/>
        </w:rPr>
        <w:t>،</w:t>
      </w:r>
      <w:r w:rsidRPr="0052470B">
        <w:rPr>
          <w:rtl/>
        </w:rPr>
        <w:t xml:space="preserve"> احتَجَب اللَّه دُونَ حَاجَتِه وخَلَّتِهِ وفَقرِهِ يومَ القِيامةِ</w:t>
      </w:r>
      <w:r w:rsidR="00140074" w:rsidRPr="0052470B">
        <w:rPr>
          <w:rtl/>
        </w:rPr>
        <w:t>»</w:t>
      </w:r>
      <w:r w:rsidRPr="0052470B">
        <w:rPr>
          <w:rtl/>
        </w:rPr>
        <w:t xml:space="preserve"> فَجعَل مُعَاوِيةُ رجُلا على حَوَائجِ الناسِ</w:t>
      </w:r>
      <w:r w:rsidR="004E072D" w:rsidRPr="00EE7E0F">
        <w:rPr>
          <w:rStyle w:val="Char4"/>
          <w:rFonts w:hint="cs"/>
          <w:rtl/>
        </w:rPr>
        <w:t>»</w:t>
      </w:r>
      <w:r w:rsidRPr="00F9098B">
        <w:rPr>
          <w:rStyle w:val="Char5"/>
          <w:rtl/>
        </w:rPr>
        <w:t xml:space="preserve"> </w:t>
      </w:r>
      <w:r w:rsidRPr="0052470B">
        <w:rPr>
          <w:rStyle w:val="Char5"/>
          <w:rtl/>
        </w:rPr>
        <w:t>رواه أبو داودَ</w:t>
      </w:r>
      <w:r w:rsidR="00140074" w:rsidRPr="0052470B">
        <w:rPr>
          <w:rStyle w:val="Char5"/>
          <w:rtl/>
        </w:rPr>
        <w:t>،</w:t>
      </w:r>
      <w:r w:rsidRPr="0052470B">
        <w:rPr>
          <w:rStyle w:val="Char5"/>
          <w:rtl/>
        </w:rPr>
        <w:t xml:space="preserve"> والترمذي</w:t>
      </w:r>
      <w:r w:rsidR="00140074" w:rsidRPr="0052470B">
        <w:rPr>
          <w:rStyle w:val="Char5"/>
          <w:rtl/>
        </w:rPr>
        <w:t>.</w:t>
      </w:r>
    </w:p>
    <w:p w:rsidR="008E6CD2" w:rsidRPr="0052470B" w:rsidRDefault="008E6CD2" w:rsidP="00D630FD">
      <w:pPr>
        <w:ind w:firstLine="284"/>
        <w:jc w:val="both"/>
        <w:rPr>
          <w:rStyle w:val="Char3"/>
          <w:rtl/>
        </w:rPr>
      </w:pPr>
      <w:r w:rsidRPr="0052470B">
        <w:rPr>
          <w:rStyle w:val="Char3"/>
          <w:rtl/>
        </w:rPr>
        <w:t xml:space="preserve">658. </w:t>
      </w:r>
      <w:r w:rsidR="004A6123" w:rsidRPr="004A6123">
        <w:rPr>
          <w:rStyle w:val="Char4"/>
          <w:rtl/>
        </w:rPr>
        <w:t>«</w:t>
      </w:r>
      <w:r w:rsidRPr="004A6123">
        <w:rPr>
          <w:rStyle w:val="Char8"/>
          <w:rtl/>
        </w:rPr>
        <w:t>از ابومریم</w:t>
      </w:r>
      <w:r w:rsidRPr="0052470B">
        <w:rPr>
          <w:rStyle w:val="Char8"/>
          <w:rtl/>
        </w:rPr>
        <w:t xml:space="preserve"> ازدی</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او به حضرت معاویه</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گفت: از پیامبر</w:t>
      </w:r>
      <w:r w:rsidR="000C6F25" w:rsidRPr="0052470B">
        <w:rPr>
          <w:rStyle w:val="Char8"/>
          <w:rFonts w:cs="CTraditional Arabic"/>
          <w:szCs w:val="28"/>
          <w:rtl/>
        </w:rPr>
        <w:t xml:space="preserve"> ص</w:t>
      </w:r>
      <w:r w:rsidR="00D630FD">
        <w:rPr>
          <w:rStyle w:val="Char8"/>
          <w:rFonts w:cs="CTraditional Arabic" w:hint="cs"/>
          <w:szCs w:val="28"/>
          <w:rtl/>
        </w:rPr>
        <w:t xml:space="preserve"> </w:t>
      </w:r>
      <w:r w:rsidRPr="0052470B">
        <w:rPr>
          <w:rStyle w:val="Char8"/>
          <w:rtl/>
        </w:rPr>
        <w:t>شنیدم که می‌فرمود: «کسی که خداوند او را متصدی جزئی از امور مسلمانان کند و او در زمان احتیاج و نیاز شدید و فقر آنها به وی، خود را از آنها پنهان و از دسترسشان دور نماید، خداوند متعال در روز قیامت و در زمان احتیاج و نیاز شدید و فقر او (به بخشش و رحمت خدا)، خود را از او پنهان می‌سازد (و احتیاج و تنگدستی او را رفع نمی‌کند)» حضرت معاویه</w:t>
      </w:r>
      <w:r w:rsidR="00D630FD">
        <w:rPr>
          <w:rStyle w:val="Char8"/>
          <w:rFonts w:hint="cs"/>
          <w:rtl/>
        </w:rPr>
        <w:t xml:space="preserve"> </w:t>
      </w:r>
      <w:r w:rsidR="00D630FD">
        <w:rPr>
          <w:rStyle w:val="Char8"/>
          <w:rFonts w:cs="CTraditional Arabic" w:hint="cs"/>
          <w:rtl/>
        </w:rPr>
        <w:t>س</w:t>
      </w:r>
      <w:r w:rsidRPr="0052470B">
        <w:rPr>
          <w:rStyle w:val="Char8"/>
          <w:rtl/>
        </w:rPr>
        <w:t xml:space="preserve"> وقتی این را شنید، یک نفر را مأمور رفع نیازمندی‌های مردم نمود</w:t>
      </w:r>
      <w:r w:rsidR="004E072D" w:rsidRPr="00EE7E0F">
        <w:rPr>
          <w:rStyle w:val="Char4"/>
          <w:rFonts w:hint="cs"/>
          <w:rtl/>
        </w:rPr>
        <w:t>»</w:t>
      </w:r>
      <w:r w:rsidRPr="00E96FD0">
        <w:rPr>
          <w:rStyle w:val="FootnoteReference"/>
          <w:rFonts w:ascii="IRNazli" w:hAnsi="IRNazli" w:cs="IRNazli"/>
          <w:sz w:val="28"/>
          <w:szCs w:val="28"/>
          <w:rtl/>
          <w:lang w:bidi="ar-AE"/>
        </w:rPr>
        <w:footnoteReference w:id="719"/>
      </w:r>
      <w:r w:rsidR="004E072D" w:rsidRPr="0052470B">
        <w:rPr>
          <w:rStyle w:val="Char4"/>
          <w:rFonts w:hint="cs"/>
          <w:spacing w:val="0"/>
          <w:rtl/>
        </w:rPr>
        <w:t>.</w:t>
      </w:r>
    </w:p>
    <w:p w:rsidR="00B91D82" w:rsidRPr="00B91D82" w:rsidRDefault="00B91D82" w:rsidP="00B91D82">
      <w:pPr>
        <w:pStyle w:val="af2"/>
        <w:rPr>
          <w:rtl/>
        </w:rPr>
      </w:pPr>
      <w:bookmarkStart w:id="355" w:name="_Toc442124494"/>
      <w:r w:rsidRPr="00B91D82">
        <w:rPr>
          <w:rFonts w:hint="cs"/>
          <w:rtl/>
        </w:rPr>
        <w:t xml:space="preserve">79- </w:t>
      </w:r>
      <w:r w:rsidRPr="00B91D82">
        <w:rPr>
          <w:rtl/>
        </w:rPr>
        <w:t>باب الوالي العادل</w:t>
      </w:r>
      <w:bookmarkEnd w:id="355"/>
    </w:p>
    <w:p w:rsidR="008E6CD2" w:rsidRPr="00B91D82" w:rsidRDefault="00B91D82" w:rsidP="00B91D82">
      <w:pPr>
        <w:pStyle w:val="af"/>
        <w:bidi/>
        <w:rPr>
          <w:rStyle w:val="Char3"/>
          <w:rFonts w:ascii="IRZar" w:hAnsi="IRZar" w:cs="IRZar"/>
          <w:sz w:val="24"/>
          <w:szCs w:val="24"/>
          <w:rtl/>
        </w:rPr>
      </w:pPr>
      <w:bookmarkStart w:id="356" w:name="_Toc442124495"/>
      <w:r w:rsidRPr="00B91D82">
        <w:rPr>
          <w:rFonts w:hint="cs"/>
          <w:rtl/>
        </w:rPr>
        <w:t>باب فرمانروای عادل</w:t>
      </w:r>
      <w:bookmarkEnd w:id="356"/>
    </w:p>
    <w:p w:rsidR="008E6CD2" w:rsidRPr="0052470B" w:rsidRDefault="00D630FD" w:rsidP="00CA2E2E">
      <w:pPr>
        <w:ind w:firstLine="284"/>
        <w:jc w:val="both"/>
        <w:rPr>
          <w:rStyle w:val="Char3"/>
          <w:rtl/>
        </w:rPr>
      </w:pPr>
      <w:r w:rsidRPr="00D630FD">
        <w:rPr>
          <w:rStyle w:val="Char5"/>
          <w:rtl/>
        </w:rPr>
        <w:t>قال</w:t>
      </w:r>
      <w:r w:rsidRPr="00D630FD">
        <w:rPr>
          <w:rStyle w:val="Char5"/>
          <w:rFonts w:hint="cs"/>
          <w:rtl/>
        </w:rPr>
        <w:t xml:space="preserve"> </w:t>
      </w:r>
      <w:r w:rsidR="008E6CD2" w:rsidRPr="00D630FD">
        <w:rPr>
          <w:rStyle w:val="Char5"/>
          <w:rtl/>
        </w:rPr>
        <w:t>الله تعالی:</w:t>
      </w:r>
    </w:p>
    <w:p w:rsidR="008E6CD2" w:rsidRPr="0052470B" w:rsidRDefault="0002332E" w:rsidP="009E2CA4">
      <w:pPr>
        <w:pStyle w:val="a5"/>
        <w:rPr>
          <w:rStyle w:val="Char3"/>
          <w:spacing w:val="0"/>
          <w:rtl/>
        </w:rPr>
      </w:pPr>
      <w:r w:rsidRPr="0052470B">
        <w:rPr>
          <w:rStyle w:val="Char4"/>
          <w:rFonts w:hint="cs"/>
          <w:spacing w:val="0"/>
          <w:rtl/>
        </w:rPr>
        <w:t>﴿</w:t>
      </w:r>
      <w:r w:rsidRPr="009E2CA4">
        <w:rPr>
          <w:rtl/>
        </w:rPr>
        <w:t xml:space="preserve">إِنَّ </w:t>
      </w:r>
      <w:r w:rsidRPr="009E2CA4">
        <w:rPr>
          <w:rFonts w:hint="cs"/>
          <w:rtl/>
        </w:rPr>
        <w:t>ٱللَّهَ</w:t>
      </w:r>
      <w:r w:rsidRPr="009E2CA4">
        <w:rPr>
          <w:rtl/>
        </w:rPr>
        <w:t xml:space="preserve"> يَأۡمُرُ بِ</w:t>
      </w:r>
      <w:r w:rsidRPr="009E2CA4">
        <w:rPr>
          <w:rFonts w:hint="cs"/>
          <w:rtl/>
        </w:rPr>
        <w:t>ٱلۡعَدۡلِ</w:t>
      </w:r>
      <w:r w:rsidRPr="009E2CA4">
        <w:rPr>
          <w:rtl/>
        </w:rPr>
        <w:t xml:space="preserve"> وَ</w:t>
      </w:r>
      <w:r w:rsidRPr="009E2CA4">
        <w:rPr>
          <w:rFonts w:hint="cs"/>
          <w:rtl/>
        </w:rPr>
        <w:t>ٱلۡإِحۡسَٰنِ</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[النحل: 90]</w:t>
      </w:r>
      <w:r w:rsidR="00A1744B" w:rsidRPr="00EE7E0F">
        <w:rPr>
          <w:rStyle w:val="Char9"/>
          <w:rFonts w:hint="cs"/>
          <w:rtl/>
        </w:rPr>
        <w:t>.</w:t>
      </w:r>
    </w:p>
    <w:p w:rsidR="008E6CD2" w:rsidRPr="0052470B" w:rsidRDefault="008E6CD2" w:rsidP="004E072D">
      <w:pPr>
        <w:pStyle w:val="a2"/>
        <w:rPr>
          <w:sz w:val="28"/>
          <w:szCs w:val="28"/>
          <w:rtl/>
        </w:rPr>
      </w:pPr>
      <w:r w:rsidRPr="0052470B">
        <w:rPr>
          <w:rStyle w:val="Char4"/>
          <w:spacing w:val="0"/>
          <w:rtl/>
        </w:rPr>
        <w:t>«</w:t>
      </w:r>
      <w:r w:rsidRPr="0052470B">
        <w:rPr>
          <w:rtl/>
        </w:rPr>
        <w:t>همانا خداوند به دادگری و نیکوکاری فرمان می‌دهد</w:t>
      </w:r>
      <w:r w:rsidRPr="00EE7E0F">
        <w:rPr>
          <w:rStyle w:val="Char4"/>
          <w:rtl/>
        </w:rPr>
        <w:t>»</w:t>
      </w:r>
      <w:r w:rsidRPr="0052470B">
        <w:rPr>
          <w:rtl/>
        </w:rPr>
        <w:t>.</w:t>
      </w:r>
    </w:p>
    <w:p w:rsidR="008E6CD2" w:rsidRPr="0052470B" w:rsidRDefault="00D630FD" w:rsidP="00CA2E2E">
      <w:pPr>
        <w:ind w:firstLine="284"/>
        <w:jc w:val="both"/>
        <w:rPr>
          <w:rStyle w:val="Char3"/>
          <w:rtl/>
        </w:rPr>
      </w:pPr>
      <w:r w:rsidRPr="00D630FD">
        <w:rPr>
          <w:rStyle w:val="Char5"/>
          <w:rtl/>
        </w:rPr>
        <w:t>و</w:t>
      </w:r>
      <w:r w:rsidR="008E6CD2" w:rsidRPr="00D630FD">
        <w:rPr>
          <w:rStyle w:val="Char5"/>
          <w:rtl/>
        </w:rPr>
        <w:t>قال تعالی:</w:t>
      </w:r>
    </w:p>
    <w:p w:rsidR="008E6CD2" w:rsidRPr="0052470B" w:rsidRDefault="0002332E" w:rsidP="009E2CA4">
      <w:pPr>
        <w:pStyle w:val="a5"/>
        <w:rPr>
          <w:rStyle w:val="Char3"/>
          <w:spacing w:val="0"/>
          <w:rtl/>
        </w:rPr>
      </w:pPr>
      <w:r w:rsidRPr="0052470B">
        <w:rPr>
          <w:rStyle w:val="Char4"/>
          <w:rFonts w:hint="cs"/>
          <w:spacing w:val="0"/>
          <w:rtl/>
        </w:rPr>
        <w:t>﴿</w:t>
      </w:r>
      <w:r w:rsidRPr="009E2CA4">
        <w:rPr>
          <w:rtl/>
        </w:rPr>
        <w:t>وَأَقۡ</w:t>
      </w:r>
      <w:r w:rsidRPr="009E2CA4">
        <w:rPr>
          <w:rFonts w:hint="cs"/>
          <w:rtl/>
        </w:rPr>
        <w:t>سِطُوٓاْۖ</w:t>
      </w:r>
      <w:r w:rsidRPr="009E2CA4">
        <w:rPr>
          <w:rtl/>
        </w:rPr>
        <w:t xml:space="preserve"> إِنَّ </w:t>
      </w:r>
      <w:r w:rsidRPr="009E2CA4">
        <w:rPr>
          <w:rFonts w:hint="cs"/>
          <w:rtl/>
        </w:rPr>
        <w:t>ٱللَّهَ</w:t>
      </w:r>
      <w:r w:rsidRPr="009E2CA4">
        <w:rPr>
          <w:rtl/>
        </w:rPr>
        <w:t xml:space="preserve"> يُحِبُّ </w:t>
      </w:r>
      <w:r w:rsidRPr="009E2CA4">
        <w:rPr>
          <w:rFonts w:hint="cs"/>
          <w:rtl/>
        </w:rPr>
        <w:t>ٱلۡمُقۡسِطِينَ</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[الحجرات: 9]</w:t>
      </w:r>
      <w:r w:rsidR="00A1744B" w:rsidRPr="00EE7E0F">
        <w:rPr>
          <w:rStyle w:val="Char9"/>
          <w:rFonts w:hint="cs"/>
          <w:rtl/>
        </w:rPr>
        <w:t>.</w:t>
      </w:r>
    </w:p>
    <w:p w:rsidR="008E6CD2" w:rsidRPr="0052470B" w:rsidRDefault="008E6CD2" w:rsidP="004E072D">
      <w:pPr>
        <w:pStyle w:val="a2"/>
        <w:rPr>
          <w:sz w:val="28"/>
          <w:szCs w:val="28"/>
          <w:rtl/>
        </w:rPr>
      </w:pPr>
      <w:r w:rsidRPr="0052470B">
        <w:rPr>
          <w:rStyle w:val="Char4"/>
          <w:spacing w:val="0"/>
          <w:rtl/>
        </w:rPr>
        <w:t>«</w:t>
      </w:r>
      <w:r w:rsidRPr="0052470B">
        <w:rPr>
          <w:rtl/>
        </w:rPr>
        <w:t>به دادگری رفتار نمایید، که خداوند دادگران را دوست دارد</w:t>
      </w:r>
      <w:r w:rsidRPr="00EE7E0F">
        <w:rPr>
          <w:rStyle w:val="Char4"/>
          <w:rtl/>
        </w:rPr>
        <w:t>»</w:t>
      </w:r>
      <w:r w:rsidRPr="0052470B">
        <w:rPr>
          <w:rtl/>
        </w:rPr>
        <w:t>.</w:t>
      </w:r>
    </w:p>
    <w:p w:rsidR="00BF493D" w:rsidRPr="00F9098B" w:rsidRDefault="00BF493D" w:rsidP="00FA5C34">
      <w:pPr>
        <w:pStyle w:val="a4"/>
        <w:spacing w:before="0" w:beforeAutospacing="0"/>
        <w:ind w:firstLine="284"/>
        <w:jc w:val="both"/>
        <w:rPr>
          <w:rStyle w:val="Char3"/>
          <w:rtl/>
        </w:rPr>
      </w:pPr>
      <w:r w:rsidRPr="00F9098B">
        <w:rPr>
          <w:rStyle w:val="Char3"/>
          <w:rtl/>
        </w:rPr>
        <w:t xml:space="preserve">659- </w:t>
      </w:r>
      <w:r w:rsidR="004E072D"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00140074" w:rsidRPr="0052470B">
        <w:rPr>
          <w:rtl/>
        </w:rPr>
        <w:t>،</w:t>
      </w:r>
      <w:r w:rsidRPr="0052470B">
        <w:rPr>
          <w:rtl/>
        </w:rPr>
        <w:t xml:space="preserve"> عن النبي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سَبْعَةٌ يُظِلُّهُمُ اللَّه في ظِلِّهِ يومَ لا ظِلَّ إلاَّ ظِلُّهُ</w:t>
      </w:r>
      <w:r w:rsidR="0015419D" w:rsidRPr="0052470B">
        <w:rPr>
          <w:rtl/>
        </w:rPr>
        <w:t>:</w:t>
      </w:r>
      <w:r w:rsidRPr="0052470B">
        <w:rPr>
          <w:rtl/>
        </w:rPr>
        <w:t xml:space="preserve"> إمَامٌ عادِلٌ</w:t>
      </w:r>
      <w:r w:rsidR="00140074" w:rsidRPr="0052470B">
        <w:rPr>
          <w:rtl/>
        </w:rPr>
        <w:t>،</w:t>
      </w:r>
      <w:r w:rsidRPr="0052470B">
        <w:rPr>
          <w:rtl/>
        </w:rPr>
        <w:t xml:space="preserve"> وشَابٌّ نَشَأَ في عِبادَةِ اللَّهِ تَعالى</w:t>
      </w:r>
      <w:r w:rsidR="00140074" w:rsidRPr="0052470B">
        <w:rPr>
          <w:rtl/>
        </w:rPr>
        <w:t>،</w:t>
      </w:r>
      <w:r w:rsidRPr="0052470B">
        <w:rPr>
          <w:rtl/>
        </w:rPr>
        <w:t xml:space="preserve"> ورَجُلٌ مُعَلَّقٌ قَلبُهُ في المَسَاجِدِ</w:t>
      </w:r>
      <w:r w:rsidR="00140074" w:rsidRPr="0052470B">
        <w:rPr>
          <w:rtl/>
        </w:rPr>
        <w:t>،</w:t>
      </w:r>
      <w:r w:rsidRPr="0052470B">
        <w:rPr>
          <w:rtl/>
        </w:rPr>
        <w:t xml:space="preserve"> ورجُلانِ تَحَابَّا في اللَّه</w:t>
      </w:r>
      <w:r w:rsidR="00140074" w:rsidRPr="0052470B">
        <w:rPr>
          <w:rtl/>
        </w:rPr>
        <w:t>،</w:t>
      </w:r>
      <w:r w:rsidRPr="0052470B">
        <w:rPr>
          <w:rtl/>
        </w:rPr>
        <w:t xml:space="preserve"> اجتَمعَا عليهِ</w:t>
      </w:r>
      <w:r w:rsidR="00140074" w:rsidRPr="0052470B">
        <w:rPr>
          <w:rtl/>
        </w:rPr>
        <w:t>،</w:t>
      </w:r>
      <w:r w:rsidRPr="0052470B">
        <w:rPr>
          <w:rtl/>
        </w:rPr>
        <w:t xml:space="preserve"> وتَفرَّقَا علَيهِ</w:t>
      </w:r>
      <w:r w:rsidR="00140074" w:rsidRPr="0052470B">
        <w:rPr>
          <w:rtl/>
        </w:rPr>
        <w:t>،</w:t>
      </w:r>
      <w:r w:rsidRPr="0052470B">
        <w:rPr>
          <w:rtl/>
        </w:rPr>
        <w:t xml:space="preserve"> ورجُلٌ دعَتهُ امرَأَةٌ</w:t>
      </w:r>
      <w:r w:rsidR="000C6F25" w:rsidRPr="0052470B">
        <w:rPr>
          <w:rtl/>
        </w:rPr>
        <w:t xml:space="preserve"> </w:t>
      </w:r>
      <w:r w:rsidRPr="0052470B">
        <w:rPr>
          <w:rtl/>
        </w:rPr>
        <w:t>ذَاتُ مَنصِب وجمَالٍ</w:t>
      </w:r>
      <w:r w:rsidR="00140074" w:rsidRPr="0052470B">
        <w:rPr>
          <w:rtl/>
        </w:rPr>
        <w:t>،</w:t>
      </w:r>
      <w:r w:rsidRPr="0052470B">
        <w:rPr>
          <w:rtl/>
        </w:rPr>
        <w:t xml:space="preserve"> فقَال</w:t>
      </w:r>
      <w:r w:rsidR="0015419D" w:rsidRPr="0052470B">
        <w:rPr>
          <w:rtl/>
        </w:rPr>
        <w:t>:</w:t>
      </w:r>
      <w:r w:rsidRPr="0052470B">
        <w:rPr>
          <w:rtl/>
        </w:rPr>
        <w:t xml:space="preserve"> إنِّى أَخَافُ اللَّه</w:t>
      </w:r>
      <w:r w:rsidR="00140074" w:rsidRPr="0052470B">
        <w:rPr>
          <w:rtl/>
        </w:rPr>
        <w:t>،</w:t>
      </w:r>
      <w:r w:rsidRPr="0052470B">
        <w:rPr>
          <w:rtl/>
        </w:rPr>
        <w:t xml:space="preserve"> ورَجُلٌ تَصَدَّقَ بِصدقةٍ</w:t>
      </w:r>
      <w:r w:rsidR="00140074" w:rsidRPr="0052470B">
        <w:rPr>
          <w:rtl/>
        </w:rPr>
        <w:t>،</w:t>
      </w:r>
      <w:r w:rsidRPr="0052470B">
        <w:rPr>
          <w:rtl/>
        </w:rPr>
        <w:t xml:space="preserve"> فَأَخْفَاها حَتَّى لا تَعلَمَ شِمالُهُ ما تُنفِقُ يميِنُهُ</w:t>
      </w:r>
      <w:r w:rsidR="00140074" w:rsidRPr="0052470B">
        <w:rPr>
          <w:rtl/>
        </w:rPr>
        <w:t>،</w:t>
      </w:r>
      <w:r w:rsidRPr="0052470B">
        <w:rPr>
          <w:rtl/>
        </w:rPr>
        <w:t xml:space="preserve"> ورَجُلٌ ذَكَر اللَّه خَالِياً فَفَاضَتْ عينَاهُ</w:t>
      </w:r>
      <w:r w:rsidR="00140074" w:rsidRPr="0052470B">
        <w:rPr>
          <w:rtl/>
        </w:rPr>
        <w:t>»</w:t>
      </w:r>
      <w:r w:rsidR="004E072D" w:rsidRPr="00EE7E0F">
        <w:rPr>
          <w:rStyle w:val="Char4"/>
          <w:rFonts w:hint="cs"/>
          <w:rtl/>
        </w:rPr>
        <w:t>»</w:t>
      </w:r>
      <w:r w:rsidRPr="00F9098B">
        <w:rPr>
          <w:rStyle w:val="Char5"/>
          <w:rtl/>
        </w:rPr>
        <w:t xml:space="preserve"> </w:t>
      </w:r>
      <w:r w:rsidRPr="0052470B">
        <w:rPr>
          <w:rStyle w:val="Char5"/>
          <w:rtl/>
        </w:rPr>
        <w:t>متفقٌ عليه</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659. </w:t>
      </w:r>
      <w:r w:rsidR="004A6123" w:rsidRPr="004A6123">
        <w:rPr>
          <w:rStyle w:val="Char4"/>
          <w:rtl/>
        </w:rPr>
        <w:t>«</w:t>
      </w:r>
      <w:r w:rsidRPr="004A6123">
        <w:rPr>
          <w:rStyle w:val="Char8"/>
          <w:rtl/>
        </w:rPr>
        <w:t>از ابوهریره</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«هفت نفر هستند که خداوند در روزی که جز سایه‌ی او سایه‌ای نیست، ایشان را در سایه‌ی خود پناه می‌دهد: (1.) حاکم عادل؛ (2.) جوانی که در عبادت خداوند متعال رشد و نشأت یافته باشد؛ (3.) مردی که دلش به مسجد وابسته است؛ (4.) دو مرد که برای رضای خدا همدیگر را دوست دارند و با آن محبت، با هم جمع و از هم جدا می‌شوند؛ (5.) مردی که زنی صاحب‌مقام و زیبا، او را پیش خودش بخواند و او در جواب بگوید: من از خدا می‌ترسم؛ (6.) مردی که صدقه دهد و آن را چنان پنهان کند، که دست چپ او از انفاق دست راستش بی‌خبر باشد؛ (7.) مردی که در حالت تنهایی و خلوت، خدا را یاد کند و چشمانش پر از اشک گردد»</w:t>
      </w:r>
      <w:r w:rsidR="004E072D" w:rsidRPr="00EE7E0F">
        <w:rPr>
          <w:rStyle w:val="Char4"/>
          <w:rFonts w:hint="cs"/>
          <w:rtl/>
        </w:rPr>
        <w:t>»</w:t>
      </w:r>
      <w:r w:rsidRPr="00E96FD0">
        <w:rPr>
          <w:rStyle w:val="FootnoteReference"/>
          <w:rFonts w:ascii="IRNazli" w:hAnsi="IRNazli" w:cs="IRNazli"/>
          <w:sz w:val="28"/>
          <w:szCs w:val="28"/>
          <w:rtl/>
          <w:lang w:bidi="ar-AE"/>
        </w:rPr>
        <w:footnoteReference w:id="720"/>
      </w:r>
      <w:r w:rsidRPr="0052470B">
        <w:rPr>
          <w:rStyle w:val="Char3"/>
          <w:rtl/>
        </w:rPr>
        <w:t xml:space="preserve"> </w:t>
      </w:r>
      <w:r w:rsidRPr="00E96FD0">
        <w:rPr>
          <w:rStyle w:val="FootnoteReference"/>
          <w:rFonts w:ascii="IRNazli" w:hAnsi="IRNazli" w:cs="IRNazli"/>
          <w:sz w:val="28"/>
          <w:szCs w:val="28"/>
          <w:rtl/>
          <w:lang w:bidi="ar-AE"/>
        </w:rPr>
        <w:footnoteReference w:id="721"/>
      </w:r>
      <w:r w:rsidR="004E072D" w:rsidRPr="0052470B">
        <w:rPr>
          <w:rStyle w:val="Char3"/>
          <w:rFonts w:hint="cs"/>
          <w:rtl/>
        </w:rPr>
        <w:t>.</w:t>
      </w:r>
    </w:p>
    <w:p w:rsidR="00BF493D" w:rsidRPr="00F9098B" w:rsidRDefault="00BF493D" w:rsidP="00CA2E2E">
      <w:pPr>
        <w:pStyle w:val="a4"/>
        <w:spacing w:before="0" w:beforeAutospacing="0"/>
        <w:ind w:firstLine="284"/>
        <w:jc w:val="both"/>
        <w:rPr>
          <w:rStyle w:val="Char3"/>
          <w:rtl/>
        </w:rPr>
      </w:pPr>
      <w:r w:rsidRPr="00F9098B">
        <w:rPr>
          <w:rStyle w:val="Char3"/>
          <w:rtl/>
        </w:rPr>
        <w:t xml:space="preserve">660- </w:t>
      </w:r>
      <w:r w:rsidR="004E072D" w:rsidRPr="0052470B">
        <w:rPr>
          <w:rStyle w:val="Char4"/>
          <w:rFonts w:hint="cs"/>
          <w:spacing w:val="0"/>
          <w:rtl/>
        </w:rPr>
        <w:t>«</w:t>
      </w:r>
      <w:r w:rsidRPr="0052470B">
        <w:rPr>
          <w:rtl/>
        </w:rPr>
        <w:t xml:space="preserve">وعن عبد اللَّهِ بنِ عمرو بن العاص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Pr="0052470B">
        <w:rPr>
          <w:rtl/>
        </w:rPr>
        <w:t xml:space="preserve">: </w:t>
      </w:r>
      <w:r w:rsidR="008960CB" w:rsidRPr="0052470B">
        <w:rPr>
          <w:rtl/>
        </w:rPr>
        <w:t>«</w:t>
      </w:r>
      <w:r w:rsidRPr="0052470B">
        <w:rPr>
          <w:rtl/>
        </w:rPr>
        <w:t>إنَّ المُقسِطينَ عِنْدَ اللَّهِ عَلى مَنابِرَ مِنْ نورٍ</w:t>
      </w:r>
      <w:r w:rsidR="0015419D" w:rsidRPr="0052470B">
        <w:rPr>
          <w:rtl/>
        </w:rPr>
        <w:t>:</w:t>
      </w:r>
      <w:r w:rsidRPr="0052470B">
        <w:rPr>
          <w:rtl/>
        </w:rPr>
        <w:t xml:space="preserve"> الَّذِينَ يعْدِلُونَ في حُكْمِهِمْ وأَهليهِمْ وما وُلُّوا</w:t>
      </w:r>
      <w:r w:rsidR="004E072D" w:rsidRPr="0052470B">
        <w:rPr>
          <w:rFonts w:hint="cs"/>
          <w:rtl/>
        </w:rPr>
        <w:t>»</w:t>
      </w:r>
      <w:r w:rsidR="00140074" w:rsidRPr="00EE7E0F">
        <w:rPr>
          <w:rStyle w:val="Char4"/>
          <w:rtl/>
        </w:rPr>
        <w:t>»</w:t>
      </w:r>
      <w:r w:rsidRPr="00F9098B">
        <w:rPr>
          <w:rStyle w:val="Char5"/>
          <w:rtl/>
        </w:rPr>
        <w:t xml:space="preserve"> رواهُ مسلم</w:t>
      </w:r>
      <w:r w:rsidR="00140074" w:rsidRPr="0052470B">
        <w:rPr>
          <w:rStyle w:val="Char3"/>
          <w:rtl/>
        </w:rPr>
        <w:t>.</w:t>
      </w:r>
    </w:p>
    <w:p w:rsidR="008E6CD2" w:rsidRPr="0052470B" w:rsidRDefault="008E6CD2" w:rsidP="00CA2E2E">
      <w:pPr>
        <w:ind w:firstLine="284"/>
        <w:jc w:val="both"/>
        <w:rPr>
          <w:rStyle w:val="Char3"/>
          <w:rtl/>
        </w:rPr>
      </w:pPr>
      <w:r w:rsidRPr="0052470B">
        <w:rPr>
          <w:rStyle w:val="Char3"/>
          <w:rtl/>
        </w:rPr>
        <w:t xml:space="preserve">660. </w:t>
      </w:r>
      <w:r w:rsidR="004A6123" w:rsidRPr="004A6123">
        <w:rPr>
          <w:rStyle w:val="Char4"/>
          <w:rtl/>
        </w:rPr>
        <w:t>«</w:t>
      </w:r>
      <w:r w:rsidRPr="004A6123">
        <w:rPr>
          <w:rStyle w:val="Char8"/>
          <w:rtl/>
        </w:rPr>
        <w:t xml:space="preserve">از عبدالله </w:t>
      </w:r>
      <w:r w:rsidRPr="0052470B">
        <w:rPr>
          <w:rStyle w:val="Char8"/>
          <w:rtl/>
        </w:rPr>
        <w:t>بن عمرو بن عاص</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«همانا دادگران و اهل قسط، نزد خدا بر منا</w:t>
      </w:r>
      <w:r w:rsidR="00C47C6C" w:rsidRPr="0052470B">
        <w:rPr>
          <w:rStyle w:val="Char8"/>
          <w:rFonts w:hint="cs"/>
          <w:rtl/>
        </w:rPr>
        <w:t>ب</w:t>
      </w:r>
      <w:r w:rsidRPr="0052470B">
        <w:rPr>
          <w:rStyle w:val="Char8"/>
          <w:rtl/>
        </w:rPr>
        <w:t>ری از نور قرار دارند، آن کسانی که در حکمشان و در میان خانواده‌ی خود و در آنچه که در تحت سرپرستی دارند، عدالت می‌ورزند»</w:t>
      </w:r>
      <w:r w:rsidR="004E072D" w:rsidRPr="00EE7E0F">
        <w:rPr>
          <w:rStyle w:val="Char4"/>
          <w:rFonts w:hint="cs"/>
          <w:rtl/>
        </w:rPr>
        <w:t>»</w:t>
      </w:r>
      <w:r w:rsidRPr="00E96FD0">
        <w:rPr>
          <w:rStyle w:val="FootnoteReference"/>
          <w:rFonts w:ascii="IRNazli" w:hAnsi="IRNazli" w:cs="IRNazli"/>
          <w:sz w:val="28"/>
          <w:szCs w:val="28"/>
          <w:rtl/>
          <w:lang w:bidi="ar-AE"/>
        </w:rPr>
        <w:footnoteReference w:id="722"/>
      </w:r>
      <w:r w:rsidR="004E072D" w:rsidRPr="0052470B">
        <w:rPr>
          <w:rStyle w:val="Char4"/>
          <w:rFonts w:hint="cs"/>
          <w:spacing w:val="0"/>
          <w:rtl/>
        </w:rPr>
        <w:t>.</w:t>
      </w:r>
    </w:p>
    <w:p w:rsidR="00BF493D" w:rsidRPr="00F9098B" w:rsidRDefault="00BF493D" w:rsidP="00CA2E2E">
      <w:pPr>
        <w:pStyle w:val="a4"/>
        <w:spacing w:before="0" w:beforeAutospacing="0"/>
        <w:ind w:firstLine="284"/>
        <w:jc w:val="both"/>
        <w:rPr>
          <w:rStyle w:val="Char3"/>
          <w:rtl/>
        </w:rPr>
      </w:pPr>
      <w:r w:rsidRPr="00F9098B">
        <w:rPr>
          <w:rStyle w:val="Char3"/>
          <w:rtl/>
        </w:rPr>
        <w:t xml:space="preserve">661- </w:t>
      </w:r>
      <w:r w:rsidR="004E072D" w:rsidRPr="0052470B">
        <w:rPr>
          <w:rStyle w:val="Char4"/>
          <w:rFonts w:hint="cs"/>
          <w:spacing w:val="0"/>
          <w:rtl/>
        </w:rPr>
        <w:t>«</w:t>
      </w:r>
      <w:r w:rsidRPr="0052470B">
        <w:rPr>
          <w:rtl/>
        </w:rPr>
        <w:t xml:space="preserve">وعَن عوفِ بن مالكٍ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«خِيَارُ</w:t>
      </w:r>
      <w:r w:rsidR="00C47C6C" w:rsidRPr="0052470B">
        <w:rPr>
          <w:rtl/>
        </w:rPr>
        <w:t xml:space="preserve"> أَئمَتكُمْ الَّذينَ تُحِبُّون</w:t>
      </w:r>
      <w:r w:rsidR="00C47C6C" w:rsidRPr="0052470B">
        <w:rPr>
          <w:rFonts w:hint="cs"/>
          <w:rtl/>
        </w:rPr>
        <w:t>َ</w:t>
      </w:r>
      <w:r w:rsidR="00C47C6C" w:rsidRPr="0052470B">
        <w:rPr>
          <w:rtl/>
        </w:rPr>
        <w:t>ه</w:t>
      </w:r>
      <w:r w:rsidR="00C47C6C" w:rsidRPr="0052470B">
        <w:rPr>
          <w:rFonts w:hint="cs"/>
          <w:rtl/>
        </w:rPr>
        <w:t>ُ</w:t>
      </w:r>
      <w:r w:rsidRPr="0052470B">
        <w:rPr>
          <w:rtl/>
        </w:rPr>
        <w:t>م ويُحبُّونكُم</w:t>
      </w:r>
      <w:r w:rsidR="00140074" w:rsidRPr="0052470B">
        <w:rPr>
          <w:rtl/>
        </w:rPr>
        <w:t>،</w:t>
      </w:r>
      <w:r w:rsidRPr="0052470B">
        <w:rPr>
          <w:rtl/>
        </w:rPr>
        <w:t xml:space="preserve"> وتُصَلُّونَ علَيْهِم ويُصَلُّونَ علَيْكُمْ</w:t>
      </w:r>
      <w:r w:rsidR="00140074" w:rsidRPr="0052470B">
        <w:rPr>
          <w:rtl/>
        </w:rPr>
        <w:t>،</w:t>
      </w:r>
      <w:r w:rsidRPr="0052470B">
        <w:rPr>
          <w:rtl/>
        </w:rPr>
        <w:t xml:space="preserve"> وشِرَارُ أَئمَّتِكُم الَّذينَ تُبْغِضُونهُم ويُبْغِضُونَكُمْ</w:t>
      </w:r>
      <w:r w:rsidR="00140074" w:rsidRPr="0052470B">
        <w:rPr>
          <w:rtl/>
        </w:rPr>
        <w:t>،</w:t>
      </w:r>
      <w:r w:rsidRPr="0052470B">
        <w:rPr>
          <w:rtl/>
        </w:rPr>
        <w:t xml:space="preserve"> وتَلْعُنونَهُمْ ويلعنونكم</w:t>
      </w:r>
      <w:r w:rsidR="00140074" w:rsidRPr="0052470B">
        <w:rPr>
          <w:rtl/>
        </w:rPr>
        <w:t>»</w:t>
      </w:r>
      <w:r w:rsidRPr="0052470B">
        <w:rPr>
          <w:rtl/>
        </w:rPr>
        <w:t xml:space="preserve"> قال</w:t>
      </w:r>
      <w:r w:rsidR="0015419D" w:rsidRPr="0052470B">
        <w:rPr>
          <w:rtl/>
        </w:rPr>
        <w:t>:</w:t>
      </w:r>
      <w:r w:rsidRPr="0052470B">
        <w:rPr>
          <w:rtl/>
        </w:rPr>
        <w:t xml:space="preserve"> قُلْنا يا رسُول اللَّهِ</w:t>
      </w:r>
      <w:r w:rsidR="00140074" w:rsidRPr="0052470B">
        <w:rPr>
          <w:rtl/>
        </w:rPr>
        <w:t>،</w:t>
      </w:r>
      <w:r w:rsidRPr="0052470B">
        <w:rPr>
          <w:rtl/>
        </w:rPr>
        <w:t xml:space="preserve"> أَفَلا نُنابِذُهُمْ</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لا</w:t>
      </w:r>
      <w:r w:rsidR="00140074" w:rsidRPr="0052470B">
        <w:rPr>
          <w:rtl/>
        </w:rPr>
        <w:t>،</w:t>
      </w:r>
      <w:r w:rsidRPr="0052470B">
        <w:rPr>
          <w:rtl/>
        </w:rPr>
        <w:t xml:space="preserve"> ما أَقَامُوا فِيكُمُ الصَّلاةَ</w:t>
      </w:r>
      <w:r w:rsidR="00140074" w:rsidRPr="0052470B">
        <w:rPr>
          <w:rtl/>
        </w:rPr>
        <w:t>،</w:t>
      </w:r>
      <w:r w:rsidRPr="0052470B">
        <w:rPr>
          <w:rtl/>
        </w:rPr>
        <w:t xml:space="preserve"> لا</w:t>
      </w:r>
      <w:r w:rsidR="00140074" w:rsidRPr="0052470B">
        <w:rPr>
          <w:rtl/>
        </w:rPr>
        <w:t>،</w:t>
      </w:r>
      <w:r w:rsidRPr="0052470B">
        <w:rPr>
          <w:rtl/>
        </w:rPr>
        <w:t xml:space="preserve"> ما أَقَامُوا فيكُمُ الصَلاة</w:t>
      </w:r>
      <w:r w:rsidR="00140074" w:rsidRPr="0052470B">
        <w:rPr>
          <w:rtl/>
        </w:rPr>
        <w:t>»</w:t>
      </w:r>
      <w:r w:rsidR="004E072D" w:rsidRPr="00EE7E0F">
        <w:rPr>
          <w:rStyle w:val="Char4"/>
          <w:rFonts w:hint="cs"/>
          <w:rtl/>
        </w:rPr>
        <w:t>»</w:t>
      </w:r>
      <w:r w:rsidRPr="00F9098B">
        <w:rPr>
          <w:rStyle w:val="Char5"/>
          <w:rtl/>
        </w:rPr>
        <w:t xml:space="preserve"> مسلم</w:t>
      </w:r>
      <w:r w:rsidRPr="00F9098B">
        <w:rPr>
          <w:rStyle w:val="Char3"/>
          <w:rtl/>
        </w:rPr>
        <w:t>.</w:t>
      </w:r>
    </w:p>
    <w:p w:rsidR="00BF493D" w:rsidRPr="0052470B" w:rsidRDefault="00BF493D" w:rsidP="00F463C5">
      <w:pPr>
        <w:pStyle w:val="a8"/>
        <w:rPr>
          <w:rtl/>
        </w:rPr>
      </w:pPr>
      <w:r w:rsidRPr="00F463C5">
        <w:rPr>
          <w:rtl/>
        </w:rPr>
        <w:t>قوله</w:t>
      </w:r>
      <w:r w:rsidR="0015419D" w:rsidRPr="00F463C5">
        <w:rPr>
          <w:rtl/>
        </w:rPr>
        <w:t>:</w:t>
      </w:r>
      <w:r w:rsidRPr="00F463C5">
        <w:rPr>
          <w:rtl/>
        </w:rPr>
        <w:t xml:space="preserve"> </w:t>
      </w:r>
      <w:r w:rsidR="008960CB" w:rsidRPr="00F463C5">
        <w:rPr>
          <w:rtl/>
        </w:rPr>
        <w:t>«</w:t>
      </w:r>
      <w:r w:rsidRPr="00F463C5">
        <w:rPr>
          <w:rtl/>
        </w:rPr>
        <w:t>تُصَلُّونَ عَلَيْهِمْ</w:t>
      </w:r>
      <w:r w:rsidR="00140074" w:rsidRPr="00F463C5">
        <w:rPr>
          <w:rtl/>
        </w:rPr>
        <w:t>»</w:t>
      </w:r>
      <w:r w:rsidR="0015419D" w:rsidRPr="00F463C5">
        <w:rPr>
          <w:rtl/>
        </w:rPr>
        <w:t>:</w:t>
      </w:r>
      <w:r w:rsidRPr="00F463C5">
        <w:rPr>
          <w:rtl/>
        </w:rPr>
        <w:t xml:space="preserve"> تَدْعونَ ل</w:t>
      </w:r>
      <w:r w:rsidR="00045BE7" w:rsidRPr="00F463C5">
        <w:rPr>
          <w:rFonts w:hint="cs"/>
          <w:rtl/>
        </w:rPr>
        <w:t>ـ</w:t>
      </w:r>
      <w:r w:rsidRPr="00F463C5">
        <w:rPr>
          <w:rtl/>
        </w:rPr>
        <w:t>هُمْ</w:t>
      </w:r>
      <w:r w:rsidR="00140074" w:rsidRPr="00F463C5">
        <w:rPr>
          <w:rtl/>
        </w:rPr>
        <w:t>.</w:t>
      </w:r>
    </w:p>
    <w:p w:rsidR="008E6CD2" w:rsidRPr="0052470B" w:rsidRDefault="008E6CD2" w:rsidP="00CA2E2E">
      <w:pPr>
        <w:ind w:firstLine="284"/>
        <w:jc w:val="both"/>
        <w:rPr>
          <w:rStyle w:val="Char3"/>
          <w:rtl/>
        </w:rPr>
      </w:pPr>
      <w:r w:rsidRPr="0052470B">
        <w:rPr>
          <w:rStyle w:val="Char3"/>
          <w:rtl/>
        </w:rPr>
        <w:t xml:space="preserve">661. </w:t>
      </w:r>
      <w:r w:rsidR="004A6123" w:rsidRPr="004A6123">
        <w:rPr>
          <w:rStyle w:val="Char4"/>
          <w:rtl/>
        </w:rPr>
        <w:t>«</w:t>
      </w:r>
      <w:r w:rsidRPr="004A6123">
        <w:rPr>
          <w:rStyle w:val="Char8"/>
          <w:rtl/>
        </w:rPr>
        <w:t>از عوف</w:t>
      </w:r>
      <w:r w:rsidRPr="0052470B">
        <w:rPr>
          <w:rStyle w:val="Char8"/>
          <w:rtl/>
        </w:rPr>
        <w:t xml:space="preserve"> بن مالک</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«بهترین پیشوایان و رهبران شما، کسانی هستند که شما ایشان را دوست دارید و ایشان نیز شما را دوست دارند و شما برای </w:t>
      </w:r>
      <w:r w:rsidR="00C47C6C" w:rsidRPr="0052470B">
        <w:rPr>
          <w:rStyle w:val="Char8"/>
          <w:rFonts w:hint="cs"/>
          <w:rtl/>
        </w:rPr>
        <w:t>آ</w:t>
      </w:r>
      <w:r w:rsidRPr="0052470B">
        <w:rPr>
          <w:rStyle w:val="Char8"/>
          <w:rtl/>
        </w:rPr>
        <w:t>نان دعای خیر می‌کنید و ایشان نیز برای شما دعای خیر می‌کنند و بدترین پیشوایان شما، آنان هستند که شما از ایشان متنفرید و ایشان نیز از شما تنفر دارند و شما ایشان را نفرین می‌کنید و ایشان نیز شما را نفرین می‌کنند»، عوف می‌گوید: عرض کردیم: آیا با اینان (حاکمان بد)، مبارزه و جنگ نکنیم، پیامبر</w:t>
      </w:r>
      <w:r w:rsidR="000C6F25" w:rsidRPr="0052470B">
        <w:rPr>
          <w:rStyle w:val="Char8"/>
          <w:rFonts w:cs="CTraditional Arabic"/>
          <w:szCs w:val="28"/>
          <w:rtl/>
        </w:rPr>
        <w:t xml:space="preserve"> ص</w:t>
      </w:r>
      <w:r w:rsidRPr="0052470B">
        <w:rPr>
          <w:rStyle w:val="Char8"/>
          <w:rtl/>
        </w:rPr>
        <w:t xml:space="preserve"> فرمودند: «نه، تا آن زمان که در میان شما نماز اقامه می‌کنند، نه، تا آن زمان که در میان شما نماز اقامه می‌کنند</w:t>
      </w:r>
      <w:r w:rsidR="004E072D"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23"/>
      </w:r>
      <w:r w:rsidR="004E072D" w:rsidRPr="0052470B">
        <w:rPr>
          <w:rStyle w:val="Char4"/>
          <w:rFonts w:hint="cs"/>
          <w:spacing w:val="0"/>
          <w:rtl/>
        </w:rPr>
        <w:t>.</w:t>
      </w:r>
    </w:p>
    <w:p w:rsidR="00BF493D" w:rsidRPr="00F9098B" w:rsidRDefault="00BF493D" w:rsidP="00CA2E2E">
      <w:pPr>
        <w:pStyle w:val="a4"/>
        <w:spacing w:before="0" w:beforeAutospacing="0"/>
        <w:ind w:firstLine="284"/>
        <w:jc w:val="both"/>
        <w:rPr>
          <w:rStyle w:val="Char3"/>
          <w:rtl/>
        </w:rPr>
      </w:pPr>
      <w:r w:rsidRPr="00F9098B">
        <w:rPr>
          <w:rStyle w:val="Char3"/>
          <w:rtl/>
        </w:rPr>
        <w:t xml:space="preserve">662- </w:t>
      </w:r>
      <w:r w:rsidR="004E072D" w:rsidRPr="0052470B">
        <w:rPr>
          <w:rStyle w:val="Char4"/>
          <w:rFonts w:hint="cs"/>
          <w:spacing w:val="0"/>
          <w:rtl/>
        </w:rPr>
        <w:t>«</w:t>
      </w:r>
      <w:r w:rsidRPr="0052470B">
        <w:rPr>
          <w:rtl/>
        </w:rPr>
        <w:t xml:space="preserve">وعَنْ عِيَاضِ بن حِمار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«أَهْلُ الجَنَّةِ ثَلاثَةٌ</w:t>
      </w:r>
      <w:r w:rsidR="0015419D" w:rsidRPr="0052470B">
        <w:rPr>
          <w:rtl/>
        </w:rPr>
        <w:t>:</w:t>
      </w:r>
      <w:r w:rsidRPr="0052470B">
        <w:rPr>
          <w:rtl/>
        </w:rPr>
        <w:t xml:space="preserve"> ذُو سُلْطانٍ مُقْسِطٌ مُوَفَّقٌ</w:t>
      </w:r>
      <w:r w:rsidR="00140074" w:rsidRPr="0052470B">
        <w:rPr>
          <w:rtl/>
        </w:rPr>
        <w:t>،</w:t>
      </w:r>
      <w:r w:rsidRPr="0052470B">
        <w:rPr>
          <w:rtl/>
        </w:rPr>
        <w:t xml:space="preserve"> ورَجُلٌ رَحِيمٌ رَقيقٌ القَلْبِ لِكُلِّ ذِى قُرْبَى وَمُسْلِمٍ</w:t>
      </w:r>
      <w:r w:rsidR="00140074" w:rsidRPr="0052470B">
        <w:rPr>
          <w:rtl/>
        </w:rPr>
        <w:t>،</w:t>
      </w:r>
      <w:r w:rsidRPr="0052470B">
        <w:rPr>
          <w:rtl/>
        </w:rPr>
        <w:t xml:space="preserve"> وعَفِيفٌ مُتَعَفِّفٌ ذُو عِيالٍ</w:t>
      </w:r>
      <w:r w:rsidR="004E072D" w:rsidRPr="0052470B">
        <w:rPr>
          <w:rFonts w:hint="cs"/>
          <w:rtl/>
        </w:rPr>
        <w:t>»</w:t>
      </w:r>
      <w:r w:rsidR="00140074" w:rsidRPr="00EE7E0F">
        <w:rPr>
          <w:rStyle w:val="Char4"/>
          <w:rtl/>
        </w:rPr>
        <w:t>»</w:t>
      </w:r>
      <w:r w:rsidRPr="00F9098B">
        <w:rPr>
          <w:rStyle w:val="Char5"/>
          <w:rtl/>
        </w:rPr>
        <w:t xml:space="preserve"> رواهُ مسلم</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662. </w:t>
      </w:r>
      <w:r w:rsidR="004A6123" w:rsidRPr="004A6123">
        <w:rPr>
          <w:rStyle w:val="Char4"/>
          <w:rtl/>
        </w:rPr>
        <w:t>«</w:t>
      </w:r>
      <w:r w:rsidRPr="004A6123">
        <w:rPr>
          <w:rStyle w:val="Char8"/>
          <w:rtl/>
        </w:rPr>
        <w:t>از عیاض</w:t>
      </w:r>
      <w:r w:rsidRPr="0052470B">
        <w:rPr>
          <w:rStyle w:val="Char8"/>
          <w:rtl/>
        </w:rPr>
        <w:t xml:space="preserve"> بن حمار</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«اهل بهشت سه گروه هستند: (1.) حاکم و صاحب‌ قدرت دادگری که در امتثال اوامر خداوند و اجتناب از نواهی او موفق باشد؛ (2.) مرد مهربان و دلسوز نسبت به هر خویشاوند نزدیک و هر مسلمان؛ (3.) مرد عیالوار پاکدامن و خویشتندار و با عزت»</w:t>
      </w:r>
      <w:r w:rsidR="004E072D" w:rsidRPr="00EE7E0F">
        <w:rPr>
          <w:rStyle w:val="Char4"/>
          <w:rFonts w:hint="cs"/>
          <w:rtl/>
        </w:rPr>
        <w:t>»</w:t>
      </w:r>
      <w:r w:rsidRPr="00E96FD0">
        <w:rPr>
          <w:rStyle w:val="FootnoteReference"/>
          <w:rFonts w:ascii="IRNazli" w:hAnsi="IRNazli" w:cs="IRNazli"/>
          <w:sz w:val="28"/>
          <w:szCs w:val="28"/>
          <w:rtl/>
          <w:lang w:bidi="ar-AE"/>
        </w:rPr>
        <w:footnoteReference w:id="724"/>
      </w:r>
      <w:r w:rsidR="004E072D" w:rsidRPr="0052470B">
        <w:rPr>
          <w:rStyle w:val="Char4"/>
          <w:rFonts w:hint="cs"/>
          <w:spacing w:val="0"/>
          <w:rtl/>
        </w:rPr>
        <w:t>.</w:t>
      </w:r>
    </w:p>
    <w:p w:rsidR="00B91D82" w:rsidRPr="00B91D82" w:rsidRDefault="00B91D82" w:rsidP="00B91D82">
      <w:pPr>
        <w:pStyle w:val="af2"/>
        <w:rPr>
          <w:rtl/>
        </w:rPr>
      </w:pPr>
      <w:bookmarkStart w:id="357" w:name="_Toc442124496"/>
      <w:bookmarkStart w:id="358" w:name="_Toc437943099"/>
      <w:r w:rsidRPr="00B91D82">
        <w:rPr>
          <w:rFonts w:hint="cs"/>
          <w:rtl/>
        </w:rPr>
        <w:t xml:space="preserve">80- </w:t>
      </w:r>
      <w:r w:rsidRPr="00B91D82">
        <w:rPr>
          <w:rtl/>
        </w:rPr>
        <w:t>باب وجوب طاعة ولاة الأمور في غير معصية</w:t>
      </w:r>
      <w:r w:rsidRPr="00B91D82">
        <w:rPr>
          <w:rFonts w:hint="cs"/>
          <w:rtl/>
        </w:rPr>
        <w:t xml:space="preserve"> </w:t>
      </w:r>
      <w:r w:rsidRPr="00B91D82">
        <w:rPr>
          <w:rtl/>
        </w:rPr>
        <w:t>وتحريم طاعتهم في المعصية</w:t>
      </w:r>
      <w:bookmarkEnd w:id="357"/>
    </w:p>
    <w:p w:rsidR="008E6CD2" w:rsidRPr="00B91D82" w:rsidRDefault="00B91D82" w:rsidP="00B91D82">
      <w:pPr>
        <w:pStyle w:val="af"/>
        <w:bidi/>
        <w:rPr>
          <w:rStyle w:val="Char3"/>
          <w:rFonts w:ascii="IRZar" w:hAnsi="IRZar" w:cs="IRZar"/>
          <w:sz w:val="24"/>
          <w:szCs w:val="24"/>
          <w:rtl/>
        </w:rPr>
      </w:pPr>
      <w:bookmarkStart w:id="359" w:name="_Toc442124497"/>
      <w:r w:rsidRPr="00B91D82">
        <w:rPr>
          <w:rFonts w:hint="cs"/>
          <w:rtl/>
        </w:rPr>
        <w:t>باب وجوب اطاعت از والیان و فرمانروایان در امور شرع و تحریم اطاعت آنان در غیر مشروع</w:t>
      </w:r>
      <w:bookmarkEnd w:id="358"/>
      <w:bookmarkEnd w:id="359"/>
    </w:p>
    <w:p w:rsidR="008E6CD2" w:rsidRPr="0052470B" w:rsidRDefault="00D630FD" w:rsidP="00CA2E2E">
      <w:pPr>
        <w:ind w:firstLine="284"/>
        <w:jc w:val="both"/>
        <w:rPr>
          <w:rStyle w:val="Char3"/>
          <w:rtl/>
        </w:rPr>
      </w:pPr>
      <w:r w:rsidRPr="00D630FD">
        <w:rPr>
          <w:rStyle w:val="Char5"/>
          <w:rtl/>
        </w:rPr>
        <w:t>قال</w:t>
      </w:r>
      <w:r w:rsidRPr="00D630FD">
        <w:rPr>
          <w:rStyle w:val="Char5"/>
          <w:rFonts w:hint="cs"/>
          <w:rtl/>
        </w:rPr>
        <w:t xml:space="preserve"> </w:t>
      </w:r>
      <w:r w:rsidR="008E6CD2" w:rsidRPr="00D630FD">
        <w:rPr>
          <w:rStyle w:val="Char5"/>
          <w:rtl/>
        </w:rPr>
        <w:t>الله تعالی:</w:t>
      </w:r>
    </w:p>
    <w:p w:rsidR="008E6CD2" w:rsidRPr="0052470B" w:rsidRDefault="0002332E" w:rsidP="009E2CA4">
      <w:pPr>
        <w:pStyle w:val="a5"/>
        <w:rPr>
          <w:rStyle w:val="Char3"/>
          <w:spacing w:val="0"/>
          <w:rtl/>
        </w:rPr>
      </w:pPr>
      <w:r w:rsidRPr="0052470B">
        <w:rPr>
          <w:rStyle w:val="Char4"/>
          <w:rFonts w:hint="cs"/>
          <w:spacing w:val="0"/>
          <w:rtl/>
        </w:rPr>
        <w:t>﴿</w:t>
      </w:r>
      <w:r w:rsidRPr="009E2CA4">
        <w:rPr>
          <w:rtl/>
        </w:rPr>
        <w:t xml:space="preserve">يَٰٓأَيُّهَا </w:t>
      </w:r>
      <w:r w:rsidRPr="009E2CA4">
        <w:rPr>
          <w:rFonts w:hint="cs"/>
          <w:rtl/>
        </w:rPr>
        <w:t>ٱلَّذِينَ</w:t>
      </w:r>
      <w:r w:rsidRPr="009E2CA4">
        <w:rPr>
          <w:rtl/>
        </w:rPr>
        <w:t xml:space="preserve"> ءَامَنُوٓاْ أَطِيعُواْ </w:t>
      </w:r>
      <w:r w:rsidRPr="009E2CA4">
        <w:rPr>
          <w:rFonts w:hint="cs"/>
          <w:rtl/>
        </w:rPr>
        <w:t>ٱللَّهَ</w:t>
      </w:r>
      <w:r w:rsidRPr="009E2CA4">
        <w:rPr>
          <w:rtl/>
        </w:rPr>
        <w:t xml:space="preserve"> وَأَطِيعُواْ </w:t>
      </w:r>
      <w:r w:rsidRPr="009E2CA4">
        <w:rPr>
          <w:rFonts w:hint="cs"/>
          <w:rtl/>
        </w:rPr>
        <w:t>ٱلرَّسُولَ</w:t>
      </w:r>
      <w:r w:rsidRPr="009E2CA4">
        <w:rPr>
          <w:rtl/>
        </w:rPr>
        <w:t xml:space="preserve"> وَأُوْلِي </w:t>
      </w:r>
      <w:r w:rsidRPr="009E2CA4">
        <w:rPr>
          <w:rFonts w:hint="cs"/>
          <w:rtl/>
        </w:rPr>
        <w:t>ٱلۡأَمۡرِ</w:t>
      </w:r>
      <w:r w:rsidRPr="009E2CA4">
        <w:rPr>
          <w:rtl/>
        </w:rPr>
        <w:t xml:space="preserve"> مِنكُمۡ</w:t>
      </w:r>
      <w:r w:rsidRPr="0052470B">
        <w:rPr>
          <w:rStyle w:val="Char4"/>
          <w:rFonts w:hint="cs"/>
          <w:spacing w:val="0"/>
          <w:rtl/>
        </w:rPr>
        <w:t>﴾</w:t>
      </w:r>
      <w:r w:rsidRPr="009E2CA4">
        <w:rPr>
          <w:rStyle w:val="Char3"/>
          <w:rtl/>
        </w:rPr>
        <w:t xml:space="preserve"> </w:t>
      </w:r>
      <w:r w:rsidRPr="00EE7E0F">
        <w:rPr>
          <w:rStyle w:val="Char9"/>
          <w:rtl/>
        </w:rPr>
        <w:t>[النساء: 59]</w:t>
      </w:r>
      <w:r w:rsidR="00A1744B" w:rsidRPr="00EE7E0F">
        <w:rPr>
          <w:rStyle w:val="Char9"/>
          <w:rFonts w:hint="cs"/>
          <w:rtl/>
        </w:rPr>
        <w:t>.</w:t>
      </w:r>
    </w:p>
    <w:p w:rsidR="008E6CD2" w:rsidRPr="0052470B" w:rsidRDefault="008E6CD2" w:rsidP="004E072D">
      <w:pPr>
        <w:pStyle w:val="a2"/>
        <w:rPr>
          <w:sz w:val="28"/>
          <w:szCs w:val="28"/>
          <w:rtl/>
        </w:rPr>
      </w:pPr>
      <w:r w:rsidRPr="0052470B">
        <w:rPr>
          <w:rStyle w:val="Char4"/>
          <w:spacing w:val="0"/>
          <w:rtl/>
        </w:rPr>
        <w:t>«</w:t>
      </w:r>
      <w:r w:rsidRPr="0052470B">
        <w:rPr>
          <w:rtl/>
        </w:rPr>
        <w:t>ای کسانی که ایمان آورده‌اید! از خدا (با پیروی از قران) و رسول (با تمسک به سنت او) و از فرمانروایان مسلمان خود (مادام که دادگر بوده و مجری احکام شریعت اسلام باشند) فرمانبرداری نمایید</w:t>
      </w:r>
      <w:r w:rsidRPr="00EE7E0F">
        <w:rPr>
          <w:rStyle w:val="Char4"/>
          <w:rtl/>
        </w:rPr>
        <w:t>»</w:t>
      </w:r>
      <w:r w:rsidRPr="0052470B">
        <w:rPr>
          <w:rtl/>
        </w:rPr>
        <w:t>.</w:t>
      </w:r>
    </w:p>
    <w:p w:rsidR="00BF493D" w:rsidRPr="00F9098B" w:rsidRDefault="00BF493D" w:rsidP="00FA5C34">
      <w:pPr>
        <w:pStyle w:val="a4"/>
        <w:spacing w:before="0" w:beforeAutospacing="0"/>
        <w:ind w:firstLine="284"/>
        <w:jc w:val="both"/>
        <w:rPr>
          <w:rStyle w:val="Char3"/>
          <w:rtl/>
        </w:rPr>
      </w:pPr>
      <w:r w:rsidRPr="00F9098B">
        <w:rPr>
          <w:rStyle w:val="Char3"/>
          <w:rtl/>
        </w:rPr>
        <w:t xml:space="preserve">663- </w:t>
      </w:r>
      <w:r w:rsidR="004E072D" w:rsidRPr="0052470B">
        <w:rPr>
          <w:rStyle w:val="Char4"/>
          <w:rFonts w:hint="cs"/>
          <w:spacing w:val="0"/>
          <w:rtl/>
        </w:rPr>
        <w:t>«</w:t>
      </w:r>
      <w:r w:rsidRPr="0052470B">
        <w:rPr>
          <w:rtl/>
        </w:rPr>
        <w:t xml:space="preserve">وعن ابن عمر </w:t>
      </w:r>
      <w:r w:rsidR="00EE01BC" w:rsidRPr="0052470B">
        <w:rPr>
          <w:rFonts w:cs="CTraditional Arabic"/>
          <w:szCs w:val="28"/>
          <w:rtl/>
        </w:rPr>
        <w:t>ب</w:t>
      </w:r>
      <w:r w:rsidRPr="0052470B">
        <w:rPr>
          <w:rtl/>
        </w:rPr>
        <w:t xml:space="preserve"> عَن النبي </w:t>
      </w:r>
      <w:r w:rsidR="00EE01BC" w:rsidRPr="0052470B">
        <w:rPr>
          <w:rFonts w:cs="CTraditional Arabic"/>
          <w:szCs w:val="28"/>
          <w:rtl/>
        </w:rPr>
        <w:t>ص</w:t>
      </w:r>
      <w:r w:rsidR="000C6F25" w:rsidRPr="0052470B">
        <w:rPr>
          <w:rtl/>
        </w:rPr>
        <w:t xml:space="preserve"> </w:t>
      </w:r>
      <w:r w:rsidRPr="0052470B">
        <w:rPr>
          <w:rtl/>
        </w:rPr>
        <w:t>قال</w:t>
      </w:r>
      <w:r w:rsidR="0015419D" w:rsidRPr="0052470B">
        <w:rPr>
          <w:rtl/>
        </w:rPr>
        <w:t>:</w:t>
      </w:r>
      <w:r w:rsidRPr="0052470B">
        <w:rPr>
          <w:rtl/>
        </w:rPr>
        <w:t xml:space="preserve"> </w:t>
      </w:r>
      <w:r w:rsidR="008960CB" w:rsidRPr="0052470B">
        <w:rPr>
          <w:rtl/>
        </w:rPr>
        <w:t>«</w:t>
      </w:r>
      <w:r w:rsidRPr="0052470B">
        <w:rPr>
          <w:rtl/>
        </w:rPr>
        <w:t>عَلى المَرْءِ المُسْلِم السَّمْعُ والطَّاعَةُ فِيما أَحَبَّ وكِرَهَ</w:t>
      </w:r>
      <w:r w:rsidR="00140074" w:rsidRPr="0052470B">
        <w:rPr>
          <w:rtl/>
        </w:rPr>
        <w:t>،</w:t>
      </w:r>
      <w:r w:rsidRPr="0052470B">
        <w:rPr>
          <w:rtl/>
        </w:rPr>
        <w:t xml:space="preserve"> إِلاَّ أنْ يُؤْمَرَ بِمَعْصِيَةٍ فَإذا أُمِر بِمعْصِيَةٍ فَلاَ سَمْعَ وَلا طاعَةَ</w:t>
      </w:r>
      <w:r w:rsidR="00140074" w:rsidRPr="0052470B">
        <w:rPr>
          <w:rtl/>
        </w:rPr>
        <w:t>»</w:t>
      </w:r>
      <w:r w:rsidR="004E072D" w:rsidRPr="00EE7E0F">
        <w:rPr>
          <w:rStyle w:val="Char4"/>
          <w:rFonts w:hint="cs"/>
          <w:rtl/>
        </w:rPr>
        <w:t>»</w:t>
      </w:r>
      <w:r w:rsidRPr="00F9098B">
        <w:rPr>
          <w:rStyle w:val="Char5"/>
          <w:rtl/>
        </w:rPr>
        <w:t xml:space="preserve"> </w:t>
      </w:r>
      <w:r w:rsidRPr="0052470B">
        <w:rPr>
          <w:rStyle w:val="Char5"/>
          <w:rtl/>
        </w:rPr>
        <w:t>متفقٌ عليه</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663. </w:t>
      </w:r>
      <w:r w:rsidR="004A6123" w:rsidRPr="004A6123">
        <w:rPr>
          <w:rStyle w:val="Char4"/>
          <w:rtl/>
        </w:rPr>
        <w:t>«</w:t>
      </w:r>
      <w:r w:rsidRPr="004A6123">
        <w:rPr>
          <w:rStyle w:val="Char8"/>
          <w:rtl/>
        </w:rPr>
        <w:t>از ابن‌عمر</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«بر مسلمان، گوش دادن به فرمان و اطاعت فرمانروایان، در هر چه دوست دارد یا ندارد (خواه آن فرمان‌ها را بپسندد، خواه نپسندد) واجب است، مگر این که به گناهی (خلاف شرعی) امر شود که هر گاه به معصیت و گناه امر شود، دیگر هیچ گوش دادن و اطاعتی در کار او واجب نیست»</w:t>
      </w:r>
      <w:r w:rsidR="004E072D" w:rsidRPr="00EE7E0F">
        <w:rPr>
          <w:rStyle w:val="Char4"/>
          <w:rFonts w:hint="cs"/>
          <w:rtl/>
        </w:rPr>
        <w:t>»</w:t>
      </w:r>
      <w:r w:rsidRPr="00E96FD0">
        <w:rPr>
          <w:rStyle w:val="FootnoteReference"/>
          <w:rFonts w:ascii="IRNazli" w:hAnsi="IRNazli" w:cs="IRNazli"/>
          <w:sz w:val="28"/>
          <w:szCs w:val="28"/>
          <w:rtl/>
          <w:lang w:bidi="ar-AE"/>
        </w:rPr>
        <w:footnoteReference w:id="725"/>
      </w:r>
      <w:r w:rsidR="004E072D" w:rsidRPr="0052470B">
        <w:rPr>
          <w:rStyle w:val="Char4"/>
          <w:rFonts w:hint="cs"/>
          <w:spacing w:val="0"/>
          <w:rtl/>
        </w:rPr>
        <w:t>.</w:t>
      </w:r>
    </w:p>
    <w:p w:rsidR="00BF493D" w:rsidRPr="00F9098B" w:rsidRDefault="00BF493D" w:rsidP="00FA5C34">
      <w:pPr>
        <w:pStyle w:val="a4"/>
        <w:spacing w:before="0" w:beforeAutospacing="0"/>
        <w:ind w:firstLine="284"/>
        <w:jc w:val="both"/>
        <w:rPr>
          <w:rStyle w:val="Char3"/>
          <w:rtl/>
        </w:rPr>
      </w:pPr>
      <w:r w:rsidRPr="00F9098B">
        <w:rPr>
          <w:rStyle w:val="Char3"/>
          <w:rtl/>
        </w:rPr>
        <w:t xml:space="preserve">664- </w:t>
      </w:r>
      <w:r w:rsidRPr="0052470B">
        <w:rPr>
          <w:rStyle w:val="Char5"/>
          <w:rtl/>
        </w:rPr>
        <w:t>وعنه قال</w:t>
      </w:r>
      <w:r w:rsidR="0015419D" w:rsidRPr="00F9098B">
        <w:rPr>
          <w:rStyle w:val="Char5"/>
          <w:rtl/>
        </w:rPr>
        <w:t>:</w:t>
      </w:r>
      <w:r w:rsidRPr="00F9098B">
        <w:rPr>
          <w:rStyle w:val="Char5"/>
          <w:rtl/>
        </w:rPr>
        <w:t xml:space="preserve"> </w:t>
      </w:r>
      <w:r w:rsidR="004E072D" w:rsidRPr="0052470B">
        <w:rPr>
          <w:rStyle w:val="Char4"/>
          <w:rFonts w:hint="cs"/>
          <w:spacing w:val="0"/>
          <w:rtl/>
        </w:rPr>
        <w:t>«</w:t>
      </w:r>
      <w:r w:rsidRPr="0052470B">
        <w:rPr>
          <w:rtl/>
        </w:rPr>
        <w:t xml:space="preserve">كُنَّا إذا بايَعْنَا رسُولَ اللَّهِ </w:t>
      </w:r>
      <w:r w:rsidR="00EE01BC" w:rsidRPr="0052470B">
        <w:rPr>
          <w:rFonts w:cs="CTraditional Arabic"/>
          <w:szCs w:val="28"/>
          <w:rtl/>
        </w:rPr>
        <w:t>ص</w:t>
      </w:r>
      <w:r w:rsidR="000C6F25" w:rsidRPr="0052470B">
        <w:rPr>
          <w:rtl/>
        </w:rPr>
        <w:t xml:space="preserve"> </w:t>
      </w:r>
      <w:r w:rsidRPr="0052470B">
        <w:rPr>
          <w:rtl/>
        </w:rPr>
        <w:t>عَلى السَّمْعِ والطَّاعةِ يقُولُ لَنَا</w:t>
      </w:r>
      <w:r w:rsidR="0015419D" w:rsidRPr="0052470B">
        <w:rPr>
          <w:rtl/>
        </w:rPr>
        <w:t>:</w:t>
      </w:r>
      <w:r w:rsidRPr="0052470B">
        <w:rPr>
          <w:rtl/>
        </w:rPr>
        <w:t xml:space="preserve"> «فيما اسْتَطَعْتُمْ</w:t>
      </w:r>
      <w:r w:rsidR="00140074" w:rsidRPr="0052470B">
        <w:rPr>
          <w:rtl/>
        </w:rPr>
        <w:t>»</w:t>
      </w:r>
      <w:r w:rsidR="004E072D" w:rsidRPr="00EE7E0F">
        <w:rPr>
          <w:rStyle w:val="Char4"/>
          <w:rFonts w:hint="cs"/>
          <w:rtl/>
        </w:rPr>
        <w:t>»</w:t>
      </w:r>
      <w:r w:rsidRPr="00F9098B">
        <w:rPr>
          <w:rStyle w:val="Char5"/>
          <w:rtl/>
        </w:rPr>
        <w:t xml:space="preserve"> </w:t>
      </w:r>
      <w:r w:rsidRPr="0052470B">
        <w:rPr>
          <w:rStyle w:val="Char5"/>
          <w:rtl/>
        </w:rPr>
        <w:t>متفقٌ عليه</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664. </w:t>
      </w:r>
      <w:r w:rsidR="004A6123" w:rsidRPr="004A6123">
        <w:rPr>
          <w:rStyle w:val="Char4"/>
          <w:rtl/>
        </w:rPr>
        <w:t>«</w:t>
      </w:r>
      <w:r w:rsidRPr="004A6123">
        <w:rPr>
          <w:rStyle w:val="Char8"/>
          <w:rtl/>
        </w:rPr>
        <w:t>از ابن‌عمر</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گفت: هر وقت ما با پیامبر</w:t>
      </w:r>
      <w:r w:rsidR="000C6F25" w:rsidRPr="0052470B">
        <w:rPr>
          <w:rStyle w:val="Char8"/>
          <w:rFonts w:cs="CTraditional Arabic"/>
          <w:szCs w:val="28"/>
          <w:rtl/>
        </w:rPr>
        <w:t xml:space="preserve"> ص</w:t>
      </w:r>
      <w:r w:rsidRPr="0052470B">
        <w:rPr>
          <w:rStyle w:val="Char8"/>
          <w:rtl/>
        </w:rPr>
        <w:t xml:space="preserve"> بر گوش دادن و اطاعت</w:t>
      </w:r>
      <w:r w:rsidR="00C47C6C" w:rsidRPr="0052470B">
        <w:rPr>
          <w:rStyle w:val="Char8"/>
          <w:rFonts w:hint="cs"/>
          <w:rtl/>
        </w:rPr>
        <w:t xml:space="preserve"> بیعت می‌کردیم به ما می‌فرمود: «تا آنجایی که در توان دارید</w:t>
      </w:r>
      <w:r w:rsidRPr="0052470B">
        <w:rPr>
          <w:rStyle w:val="Char8"/>
          <w:rtl/>
        </w:rPr>
        <w:t>»</w:t>
      </w:r>
      <w:r w:rsidRPr="00E96FD0">
        <w:rPr>
          <w:rStyle w:val="FootnoteReference"/>
          <w:rFonts w:ascii="IRNazli" w:hAnsi="IRNazli" w:cs="IRNazli"/>
          <w:sz w:val="28"/>
          <w:szCs w:val="28"/>
          <w:rtl/>
          <w:lang w:bidi="ar-AE"/>
        </w:rPr>
        <w:footnoteReference w:id="726"/>
      </w:r>
      <w:r w:rsidR="00D80E9A" w:rsidRPr="0052470B">
        <w:rPr>
          <w:rStyle w:val="Char8"/>
          <w:rFonts w:hint="cs"/>
          <w:rtl/>
        </w:rPr>
        <w:t>.</w:t>
      </w:r>
    </w:p>
    <w:p w:rsidR="00BF493D" w:rsidRPr="00F9098B" w:rsidRDefault="00BF493D" w:rsidP="00CA2E2E">
      <w:pPr>
        <w:pStyle w:val="a4"/>
        <w:spacing w:before="0" w:beforeAutospacing="0"/>
        <w:ind w:firstLine="284"/>
        <w:jc w:val="both"/>
        <w:rPr>
          <w:rStyle w:val="Char3"/>
          <w:rtl/>
        </w:rPr>
      </w:pPr>
      <w:r w:rsidRPr="00F9098B">
        <w:rPr>
          <w:rStyle w:val="Char3"/>
          <w:rtl/>
        </w:rPr>
        <w:t xml:space="preserve">665- </w:t>
      </w:r>
      <w:r w:rsidRPr="0052470B">
        <w:rPr>
          <w:rStyle w:val="Char5"/>
          <w:rtl/>
        </w:rPr>
        <w:t>وعنهُ قال</w:t>
      </w:r>
      <w:r w:rsidR="0015419D" w:rsidRPr="00F9098B">
        <w:rPr>
          <w:rStyle w:val="Char5"/>
          <w:rtl/>
        </w:rPr>
        <w:t>:</w:t>
      </w:r>
      <w:r w:rsidRPr="00F9098B">
        <w:rPr>
          <w:rStyle w:val="Char5"/>
          <w:rtl/>
        </w:rPr>
        <w:t xml:space="preserve"> </w:t>
      </w:r>
      <w:r w:rsidR="00D80E9A" w:rsidRPr="0052470B">
        <w:rPr>
          <w:rStyle w:val="Char4"/>
          <w:rFonts w:hint="cs"/>
          <w:spacing w:val="0"/>
          <w:rtl/>
        </w:rPr>
        <w:t>«</w:t>
      </w:r>
      <w:r w:rsidRPr="0052470B">
        <w:rPr>
          <w:rtl/>
        </w:rPr>
        <w:t xml:space="preserve">سَمِعْتُ رسُولَ اللَّهِ </w:t>
      </w:r>
      <w:r w:rsidR="00EE01BC" w:rsidRPr="0052470B">
        <w:rPr>
          <w:rFonts w:cs="CTraditional Arabic"/>
          <w:szCs w:val="28"/>
          <w:rtl/>
        </w:rPr>
        <w:t>ص</w:t>
      </w:r>
      <w:r w:rsidR="000C6F25" w:rsidRPr="0052470B">
        <w:rPr>
          <w:rtl/>
        </w:rPr>
        <w:t xml:space="preserve"> </w:t>
      </w:r>
      <w:r w:rsidRPr="0052470B">
        <w:rPr>
          <w:rtl/>
        </w:rPr>
        <w:t>يقول</w:t>
      </w:r>
      <w:r w:rsidR="0015419D" w:rsidRPr="0052470B">
        <w:rPr>
          <w:rtl/>
        </w:rPr>
        <w:t>:</w:t>
      </w:r>
      <w:r w:rsidRPr="0052470B">
        <w:rPr>
          <w:rtl/>
        </w:rPr>
        <w:t xml:space="preserve"> </w:t>
      </w:r>
      <w:r w:rsidR="008960CB" w:rsidRPr="0052470B">
        <w:rPr>
          <w:rtl/>
        </w:rPr>
        <w:t>«</w:t>
      </w:r>
      <w:r w:rsidRPr="0052470B">
        <w:rPr>
          <w:rtl/>
        </w:rPr>
        <w:t>مَنْ خلَعَ يَداً منْ طَاعَةٍ لَقِى اللَّه يوْم القيامَةِ ولاَ حُجَّةَ لَهُ</w:t>
      </w:r>
      <w:r w:rsidR="00140074" w:rsidRPr="0052470B">
        <w:rPr>
          <w:rtl/>
        </w:rPr>
        <w:t>،</w:t>
      </w:r>
      <w:r w:rsidRPr="0052470B">
        <w:rPr>
          <w:rtl/>
        </w:rPr>
        <w:t xml:space="preserve"> وَمَنْ ماتَ وَلَيْس في عُنُقِهِ بيْعَةٌ مَاتَ مِيتةً جَاهِلًيَّةً</w:t>
      </w:r>
      <w:r w:rsidR="00140074" w:rsidRPr="0052470B">
        <w:rPr>
          <w:rtl/>
        </w:rPr>
        <w:t>»</w:t>
      </w:r>
      <w:r w:rsidR="00D80E9A" w:rsidRPr="00EE7E0F">
        <w:rPr>
          <w:rStyle w:val="Char4"/>
          <w:rFonts w:hint="cs"/>
          <w:rtl/>
        </w:rPr>
        <w:t>»</w:t>
      </w:r>
      <w:r w:rsidRPr="00F9098B">
        <w:rPr>
          <w:rStyle w:val="Char5"/>
          <w:rtl/>
        </w:rPr>
        <w:t xml:space="preserve"> رواه مسلم</w:t>
      </w:r>
      <w:r w:rsidR="00140074" w:rsidRPr="00F9098B">
        <w:rPr>
          <w:rStyle w:val="Char3"/>
          <w:rtl/>
        </w:rPr>
        <w:t>.</w:t>
      </w:r>
    </w:p>
    <w:p w:rsidR="00BF493D" w:rsidRPr="00F9098B" w:rsidRDefault="00BF493D" w:rsidP="00FA5C34">
      <w:pPr>
        <w:pStyle w:val="a4"/>
        <w:spacing w:before="0" w:beforeAutospacing="0"/>
        <w:ind w:firstLine="284"/>
        <w:jc w:val="both"/>
        <w:rPr>
          <w:rStyle w:val="Char3"/>
          <w:rtl/>
        </w:rPr>
      </w:pPr>
      <w:r w:rsidRPr="0052470B">
        <w:rPr>
          <w:rStyle w:val="Char5"/>
          <w:rtl/>
        </w:rPr>
        <w:t>وفي روايةٍ له</w:t>
      </w:r>
      <w:r w:rsidR="0015419D" w:rsidRPr="00F9098B">
        <w:rPr>
          <w:rStyle w:val="Char5"/>
          <w:rtl/>
        </w:rPr>
        <w:t>:</w:t>
      </w:r>
      <w:r w:rsidRPr="00F9098B">
        <w:rPr>
          <w:rStyle w:val="Char5"/>
          <w:rtl/>
        </w:rPr>
        <w:t xml:space="preserve"> </w:t>
      </w:r>
      <w:r w:rsidR="00D80E9A" w:rsidRPr="0052470B">
        <w:rPr>
          <w:rStyle w:val="Char4"/>
          <w:rFonts w:hint="cs"/>
          <w:spacing w:val="0"/>
          <w:rtl/>
        </w:rPr>
        <w:t>«</w:t>
      </w:r>
      <w:r w:rsidRPr="0052470B">
        <w:rPr>
          <w:rtl/>
        </w:rPr>
        <w:t>ومَنْ ماتَ وَهُوَ مُفَارِقٌ للْجَماعةِ</w:t>
      </w:r>
      <w:r w:rsidR="00140074" w:rsidRPr="0052470B">
        <w:rPr>
          <w:rtl/>
        </w:rPr>
        <w:t>،</w:t>
      </w:r>
      <w:r w:rsidRPr="0052470B">
        <w:rPr>
          <w:rtl/>
        </w:rPr>
        <w:t xml:space="preserve"> فَإنَّهُ يمُوت مِيتَةً جَاهِليَّةً</w:t>
      </w:r>
      <w:r w:rsidR="00140074" w:rsidRPr="00F9098B">
        <w:rPr>
          <w:rStyle w:val="Char4"/>
          <w:rtl/>
        </w:rPr>
        <w:t>»</w:t>
      </w:r>
      <w:r w:rsidR="00140074" w:rsidRPr="00F9098B">
        <w:rPr>
          <w:rStyle w:val="Char5"/>
          <w:rtl/>
        </w:rPr>
        <w:t>.</w:t>
      </w:r>
      <w:r w:rsidRPr="00F9098B">
        <w:rPr>
          <w:rStyle w:val="Char5"/>
          <w:rtl/>
        </w:rPr>
        <w:t xml:space="preserve"> </w:t>
      </w:r>
      <w:r w:rsidR="008960CB" w:rsidRPr="00F9098B">
        <w:rPr>
          <w:rStyle w:val="Char5"/>
          <w:rtl/>
        </w:rPr>
        <w:t>«</w:t>
      </w:r>
      <w:r w:rsidRPr="00F9098B">
        <w:rPr>
          <w:rStyle w:val="Char5"/>
          <w:rtl/>
        </w:rPr>
        <w:t>ال</w:t>
      </w:r>
      <w:r w:rsidR="00F9098B">
        <w:rPr>
          <w:rStyle w:val="Char5"/>
          <w:rFonts w:hint="cs"/>
          <w:rtl/>
        </w:rPr>
        <w:t>ـ</w:t>
      </w:r>
      <w:r w:rsidRPr="00F9098B">
        <w:rPr>
          <w:rStyle w:val="Char5"/>
          <w:rtl/>
        </w:rPr>
        <w:t>مِيتَةُ</w:t>
      </w:r>
      <w:r w:rsidR="00140074" w:rsidRPr="00F9098B">
        <w:rPr>
          <w:rStyle w:val="Char5"/>
          <w:rtl/>
        </w:rPr>
        <w:t>»</w:t>
      </w:r>
      <w:r w:rsidRPr="00F9098B">
        <w:rPr>
          <w:rStyle w:val="Char5"/>
          <w:rtl/>
        </w:rPr>
        <w:t xml:space="preserve"> </w:t>
      </w:r>
      <w:r w:rsidRPr="0052470B">
        <w:rPr>
          <w:rStyle w:val="Char5"/>
          <w:rtl/>
        </w:rPr>
        <w:t>بكسر ال</w:t>
      </w:r>
      <w:r w:rsidR="00F463C5">
        <w:rPr>
          <w:rStyle w:val="Char5"/>
          <w:rFonts w:hint="cs"/>
          <w:rtl/>
        </w:rPr>
        <w:t>ـ</w:t>
      </w:r>
      <w:r w:rsidRPr="0052470B">
        <w:rPr>
          <w:rStyle w:val="Char5"/>
          <w:rtl/>
        </w:rPr>
        <w:t>ميم</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665. </w:t>
      </w:r>
      <w:r w:rsidR="004A6123" w:rsidRPr="004A6123">
        <w:rPr>
          <w:rStyle w:val="Char4"/>
          <w:rtl/>
        </w:rPr>
        <w:t>«</w:t>
      </w:r>
      <w:r w:rsidRPr="004A6123">
        <w:rPr>
          <w:rStyle w:val="Char8"/>
          <w:rtl/>
        </w:rPr>
        <w:t>از ابن‌عمر</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«هر کس از زیر اطاعت فرمانروایی که با او بیعت کرده، شانه خالی کند، روز قیامت در حالی در پیشگاه خداوند حاضر می‌شود که دلیل و عذری ندارد و گناهکار است و هر کس در حالی بمیرد که در گردنش رشته‌ی بیعتی (به پیشوای اسلام) نباشد، به مرگ جاهلیت (یعنی بر گمراهی) مرده است»</w:t>
      </w:r>
      <w:r w:rsidR="00D80E9A" w:rsidRPr="00EE7E0F">
        <w:rPr>
          <w:rStyle w:val="Char4"/>
          <w:rFonts w:hint="cs"/>
          <w:rtl/>
        </w:rPr>
        <w:t>»</w:t>
      </w:r>
      <w:r w:rsidRPr="00E96FD0">
        <w:rPr>
          <w:rStyle w:val="FootnoteReference"/>
          <w:rFonts w:ascii="IRNazli" w:hAnsi="IRNazli" w:cs="IRNazli"/>
          <w:sz w:val="28"/>
          <w:szCs w:val="28"/>
          <w:rtl/>
          <w:lang w:bidi="ar-AE"/>
        </w:rPr>
        <w:footnoteReference w:id="727"/>
      </w:r>
      <w:r w:rsidR="00D80E9A" w:rsidRPr="0052470B">
        <w:rPr>
          <w:rStyle w:val="Char4"/>
          <w:rFonts w:hint="cs"/>
          <w:spacing w:val="0"/>
          <w:rtl/>
        </w:rPr>
        <w:t>.</w:t>
      </w:r>
    </w:p>
    <w:p w:rsidR="008E6CD2" w:rsidRPr="0052470B" w:rsidRDefault="008E6CD2" w:rsidP="00CA2E2E">
      <w:pPr>
        <w:ind w:firstLine="284"/>
        <w:jc w:val="both"/>
        <w:rPr>
          <w:rStyle w:val="Char3"/>
          <w:rtl/>
        </w:rPr>
      </w:pPr>
      <w:r w:rsidRPr="0052470B">
        <w:rPr>
          <w:rStyle w:val="Char3"/>
          <w:rtl/>
        </w:rPr>
        <w:t xml:space="preserve">در روایتی دیگر آمده است: </w:t>
      </w:r>
      <w:r w:rsidR="00D80E9A" w:rsidRPr="0052470B">
        <w:rPr>
          <w:rStyle w:val="Char4"/>
          <w:rFonts w:hint="cs"/>
          <w:spacing w:val="0"/>
          <w:rtl/>
        </w:rPr>
        <w:t>«</w:t>
      </w:r>
      <w:r w:rsidRPr="0052470B">
        <w:rPr>
          <w:rStyle w:val="Char8"/>
          <w:rtl/>
        </w:rPr>
        <w:t>هر کس در حالی بمیرد که دور و جدا از جماعت مسلمانان است، به مرگ جاهلی می‌میرد»</w:t>
      </w:r>
      <w:r w:rsidR="00D80E9A" w:rsidRPr="00EE7E0F">
        <w:rPr>
          <w:rStyle w:val="Char4"/>
          <w:rFonts w:hint="cs"/>
          <w:rtl/>
        </w:rPr>
        <w:t>»</w:t>
      </w:r>
      <w:r w:rsidRPr="0052470B">
        <w:rPr>
          <w:rStyle w:val="Char3"/>
          <w:rtl/>
        </w:rPr>
        <w:t>.</w:t>
      </w:r>
    </w:p>
    <w:p w:rsidR="00BF493D" w:rsidRPr="00F9098B" w:rsidRDefault="00BF493D" w:rsidP="00CA2E2E">
      <w:pPr>
        <w:pStyle w:val="a4"/>
        <w:spacing w:before="0" w:beforeAutospacing="0"/>
        <w:ind w:firstLine="284"/>
        <w:jc w:val="both"/>
        <w:rPr>
          <w:rStyle w:val="Char3"/>
          <w:rtl/>
        </w:rPr>
      </w:pPr>
      <w:r w:rsidRPr="00F9098B">
        <w:rPr>
          <w:rStyle w:val="Char3"/>
          <w:rtl/>
        </w:rPr>
        <w:t xml:space="preserve">666- </w:t>
      </w:r>
      <w:r w:rsidR="00D80E9A" w:rsidRPr="0052470B">
        <w:rPr>
          <w:rStyle w:val="Char4"/>
          <w:rFonts w:hint="cs"/>
          <w:spacing w:val="0"/>
          <w:rtl/>
        </w:rPr>
        <w:t>«</w:t>
      </w:r>
      <w:r w:rsidRPr="0052470B">
        <w:rPr>
          <w:rtl/>
        </w:rPr>
        <w:t xml:space="preserve">وعَن أنَسٍ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اسْمَعُوا وأطيعوا</w:t>
      </w:r>
      <w:r w:rsidR="00140074" w:rsidRPr="0052470B">
        <w:rPr>
          <w:rtl/>
        </w:rPr>
        <w:t>،</w:t>
      </w:r>
      <w:r w:rsidRPr="0052470B">
        <w:rPr>
          <w:rtl/>
        </w:rPr>
        <w:t xml:space="preserve"> وإنِ اسْتُعْمِل علَيْكُمْ عبْدٌ حبشىٌّ</w:t>
      </w:r>
      <w:r w:rsidR="00140074" w:rsidRPr="0052470B">
        <w:rPr>
          <w:rtl/>
        </w:rPr>
        <w:t>،</w:t>
      </w:r>
      <w:r w:rsidRPr="0052470B">
        <w:rPr>
          <w:rtl/>
        </w:rPr>
        <w:t xml:space="preserve"> كَأَنَّ رَأْسهُ زَبِيبَةٌ</w:t>
      </w:r>
      <w:r w:rsidR="00140074" w:rsidRPr="0052470B">
        <w:rPr>
          <w:rtl/>
        </w:rPr>
        <w:t>»</w:t>
      </w:r>
      <w:r w:rsidR="00D80E9A" w:rsidRPr="00EE7E0F">
        <w:rPr>
          <w:rStyle w:val="Char4"/>
          <w:rFonts w:hint="cs"/>
          <w:rtl/>
        </w:rPr>
        <w:t>»</w:t>
      </w:r>
      <w:r w:rsidRPr="00F9098B">
        <w:rPr>
          <w:rStyle w:val="Char5"/>
          <w:rtl/>
        </w:rPr>
        <w:t xml:space="preserve"> رواه البخار</w:t>
      </w:r>
      <w:r w:rsidR="009419ED" w:rsidRPr="00F9098B">
        <w:rPr>
          <w:rStyle w:val="Char5"/>
          <w:rtl/>
        </w:rPr>
        <w:t>ی</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666. </w:t>
      </w:r>
      <w:r w:rsidR="004A6123" w:rsidRPr="004A6123">
        <w:rPr>
          <w:rStyle w:val="Char4"/>
          <w:rtl/>
        </w:rPr>
        <w:t>«</w:t>
      </w:r>
      <w:r w:rsidRPr="004A6123">
        <w:rPr>
          <w:rStyle w:val="Char8"/>
          <w:rtl/>
        </w:rPr>
        <w:t>از انس</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«گوش دهید و اطاعت کنید، هر چند بنده‌ای حبشی بر شما گماشته شده باشد که گویی سرش دانه مویزی است (یعنی: هر چند کسی هم باشد که نسب یا قیافه‌اش، چنگی به دل نمی‌زند!)</w:t>
      </w:r>
      <w:r w:rsidR="00EF5AA1"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28"/>
      </w:r>
      <w:r w:rsidR="00EF5AA1" w:rsidRPr="0052470B">
        <w:rPr>
          <w:rStyle w:val="Char4"/>
          <w:rFonts w:hint="cs"/>
          <w:spacing w:val="0"/>
          <w:rtl/>
        </w:rPr>
        <w:t>.</w:t>
      </w:r>
    </w:p>
    <w:p w:rsidR="00BF493D" w:rsidRPr="00F9098B" w:rsidRDefault="00BF493D" w:rsidP="00CA2E2E">
      <w:pPr>
        <w:pStyle w:val="a4"/>
        <w:spacing w:before="0" w:beforeAutospacing="0"/>
        <w:ind w:firstLine="284"/>
        <w:jc w:val="both"/>
        <w:rPr>
          <w:rStyle w:val="Char3"/>
          <w:rtl/>
        </w:rPr>
      </w:pPr>
      <w:r w:rsidRPr="00F9098B">
        <w:rPr>
          <w:rStyle w:val="Char3"/>
          <w:rtl/>
        </w:rPr>
        <w:t xml:space="preserve">667- </w:t>
      </w:r>
      <w:r w:rsidR="00EF5AA1"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عليْكَ السَّمْعُ وَالطَّاعةُ في عُسْرِكَ ويُسْرِكَ وَمنْشَطِكَ ومَكْرهِكَ وأَثَرَةٍ عَلَيْك</w:t>
      </w:r>
      <w:r w:rsidR="00EF5AA1" w:rsidRPr="0052470B">
        <w:rPr>
          <w:rFonts w:hint="cs"/>
          <w:rtl/>
        </w:rPr>
        <w:t>»</w:t>
      </w:r>
      <w:r w:rsidR="00140074" w:rsidRPr="00EE7E0F">
        <w:rPr>
          <w:rStyle w:val="Char4"/>
          <w:rtl/>
        </w:rPr>
        <w:t>»</w:t>
      </w:r>
      <w:r w:rsidRPr="00F9098B">
        <w:rPr>
          <w:rStyle w:val="Char5"/>
          <w:rtl/>
        </w:rPr>
        <w:t xml:space="preserve"> رواهُ مسلم</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667. </w:t>
      </w:r>
      <w:r w:rsidR="004A6123" w:rsidRPr="004A6123">
        <w:rPr>
          <w:rStyle w:val="Char4"/>
          <w:rtl/>
        </w:rPr>
        <w:t>«</w:t>
      </w:r>
      <w:r w:rsidRPr="004A6123">
        <w:rPr>
          <w:rStyle w:val="Char8"/>
          <w:rtl/>
        </w:rPr>
        <w:t>از ا</w:t>
      </w:r>
      <w:r w:rsidRPr="0052470B">
        <w:rPr>
          <w:rStyle w:val="Char8"/>
          <w:rtl/>
        </w:rPr>
        <w:t>بوهریره</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«گوش دادن و فرمانبرداری (از فرمانروایان) در (هر کاری) بر تو سخت باشد یا آسان، دوست داشته باشی یا نداشته باشی و (حتی اگر) نسبت به تو تبعیض روا داشته شود و حقی که تو بر آنان داری، ادا نشود، واجب است</w:t>
      </w:r>
      <w:r w:rsidR="00FD04DA"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29"/>
      </w:r>
      <w:r w:rsidR="00FD04DA" w:rsidRPr="0052470B">
        <w:rPr>
          <w:rStyle w:val="Char4"/>
          <w:rFonts w:hint="cs"/>
          <w:spacing w:val="0"/>
          <w:rtl/>
        </w:rPr>
        <w:t>.</w:t>
      </w:r>
    </w:p>
    <w:p w:rsidR="00BF493D" w:rsidRPr="0052470B" w:rsidRDefault="00BF493D" w:rsidP="00FA5C34">
      <w:pPr>
        <w:pStyle w:val="a4"/>
        <w:spacing w:before="0" w:beforeAutospacing="0"/>
        <w:ind w:firstLine="284"/>
        <w:jc w:val="both"/>
        <w:rPr>
          <w:rtl/>
        </w:rPr>
      </w:pPr>
      <w:r w:rsidRPr="00F9098B">
        <w:rPr>
          <w:rStyle w:val="Char3"/>
          <w:rtl/>
        </w:rPr>
        <w:t xml:space="preserve">668- </w:t>
      </w:r>
      <w:r w:rsidR="00881085" w:rsidRPr="0052470B">
        <w:rPr>
          <w:rStyle w:val="Char4"/>
          <w:rFonts w:hint="cs"/>
          <w:spacing w:val="0"/>
          <w:rtl/>
        </w:rPr>
        <w:t>«</w:t>
      </w:r>
      <w:r w:rsidRPr="0052470B">
        <w:rPr>
          <w:rtl/>
        </w:rPr>
        <w:t xml:space="preserve">وعن عبدِ اللَّهِ بن عَمرو </w:t>
      </w:r>
      <w:r w:rsidR="00EE01BC" w:rsidRPr="0052470B">
        <w:rPr>
          <w:rFonts w:cs="CTraditional Arabic"/>
          <w:szCs w:val="28"/>
          <w:rtl/>
        </w:rPr>
        <w:t>ب</w:t>
      </w:r>
      <w:r w:rsidRPr="0052470B">
        <w:rPr>
          <w:rtl/>
        </w:rPr>
        <w:t xml:space="preserve"> قال</w:t>
      </w:r>
      <w:r w:rsidR="0015419D" w:rsidRPr="0052470B">
        <w:rPr>
          <w:rtl/>
        </w:rPr>
        <w:t>:</w:t>
      </w:r>
      <w:r w:rsidRPr="0052470B">
        <w:rPr>
          <w:rtl/>
        </w:rPr>
        <w:t xml:space="preserve"> كُنَّا مَع رسول اللَّهِ </w:t>
      </w:r>
      <w:r w:rsidR="00EE01BC" w:rsidRPr="0052470B">
        <w:rPr>
          <w:rFonts w:cs="CTraditional Arabic"/>
          <w:szCs w:val="28"/>
          <w:rtl/>
        </w:rPr>
        <w:t>ص</w:t>
      </w:r>
      <w:r w:rsidR="000C6F25" w:rsidRPr="0052470B">
        <w:rPr>
          <w:rtl/>
        </w:rPr>
        <w:t xml:space="preserve"> </w:t>
      </w:r>
      <w:r w:rsidRPr="0052470B">
        <w:rPr>
          <w:rtl/>
        </w:rPr>
        <w:t>في سَفَرٍ</w:t>
      </w:r>
      <w:r w:rsidR="00140074" w:rsidRPr="0052470B">
        <w:rPr>
          <w:rtl/>
        </w:rPr>
        <w:t>،</w:t>
      </w:r>
      <w:r w:rsidRPr="0052470B">
        <w:rPr>
          <w:rtl/>
        </w:rPr>
        <w:t xml:space="preserve"> فَنَزَلْنا منْزِلاً</w:t>
      </w:r>
      <w:r w:rsidR="00140074" w:rsidRPr="0052470B">
        <w:rPr>
          <w:rtl/>
        </w:rPr>
        <w:t>،</w:t>
      </w:r>
      <w:r w:rsidRPr="0052470B">
        <w:rPr>
          <w:rtl/>
        </w:rPr>
        <w:t xml:space="preserve"> فَمِنَّا منْ يُصلحُ خِباءَهُ</w:t>
      </w:r>
      <w:r w:rsidR="00140074" w:rsidRPr="0052470B">
        <w:rPr>
          <w:rtl/>
        </w:rPr>
        <w:t>،</w:t>
      </w:r>
      <w:r w:rsidRPr="0052470B">
        <w:rPr>
          <w:rtl/>
        </w:rPr>
        <w:t xml:space="preserve"> ومِنَّا منْ ينْتَضِلُ</w:t>
      </w:r>
      <w:r w:rsidR="00140074" w:rsidRPr="0052470B">
        <w:rPr>
          <w:rtl/>
        </w:rPr>
        <w:t>،</w:t>
      </w:r>
      <w:r w:rsidRPr="0052470B">
        <w:rPr>
          <w:rtl/>
        </w:rPr>
        <w:t xml:space="preserve"> وَمِنَّا مَنْ هُوَ في جَشَرِهِ، إذْ نادَى مُنَادي رسول اللَّهِ </w:t>
      </w:r>
      <w:r w:rsidR="00EE01BC" w:rsidRPr="0052470B">
        <w:rPr>
          <w:rFonts w:cs="CTraditional Arabic"/>
          <w:szCs w:val="28"/>
          <w:rtl/>
        </w:rPr>
        <w:t>ص</w:t>
      </w:r>
      <w:r w:rsidR="0015419D" w:rsidRPr="0052470B">
        <w:rPr>
          <w:rtl/>
        </w:rPr>
        <w:t>:</w:t>
      </w:r>
      <w:r w:rsidRPr="0052470B">
        <w:rPr>
          <w:rtl/>
        </w:rPr>
        <w:t xml:space="preserve"> الصَّلاة جامِعةٌ</w:t>
      </w:r>
      <w:r w:rsidR="00140074" w:rsidRPr="0052470B">
        <w:rPr>
          <w:rtl/>
        </w:rPr>
        <w:t>.</w:t>
      </w:r>
      <w:r w:rsidRPr="0052470B">
        <w:rPr>
          <w:rtl/>
        </w:rPr>
        <w:t xml:space="preserve"> فاجْتَمعْنَا إلى رَسُولِ اللَّهِ </w:t>
      </w:r>
      <w:r w:rsidR="00EE01BC" w:rsidRPr="0052470B">
        <w:rPr>
          <w:rFonts w:cs="CTraditional Arabic"/>
          <w:szCs w:val="28"/>
          <w:rtl/>
        </w:rPr>
        <w:t>ص</w:t>
      </w:r>
      <w:r w:rsidR="000C6F25" w:rsidRPr="0052470B">
        <w:rPr>
          <w:rtl/>
        </w:rPr>
        <w:t xml:space="preserve"> </w:t>
      </w:r>
      <w:r w:rsidRPr="0052470B">
        <w:rPr>
          <w:rtl/>
        </w:rPr>
        <w:t>فقال</w:t>
      </w:r>
      <w:r w:rsidR="0015419D" w:rsidRPr="0052470B">
        <w:rPr>
          <w:rtl/>
        </w:rPr>
        <w:t>:</w:t>
      </w:r>
      <w:r w:rsidRPr="0052470B">
        <w:rPr>
          <w:rtl/>
        </w:rPr>
        <w:t xml:space="preserve"> </w:t>
      </w:r>
      <w:r w:rsidR="008960CB" w:rsidRPr="0052470B">
        <w:rPr>
          <w:rtl/>
        </w:rPr>
        <w:t>«</w:t>
      </w:r>
      <w:r w:rsidRPr="0052470B">
        <w:rPr>
          <w:rtl/>
        </w:rPr>
        <w:t>إنَّهُ لَمْ يَكُنْ نبي قَبْلي إلاَّ كَانَ حَقا علَيْهِ أنْ يَدُلَّ أُمَّتَهُ عَلى خَيرِ ما يعْلَمُهُ لهُمْ</w:t>
      </w:r>
      <w:r w:rsidR="00140074" w:rsidRPr="0052470B">
        <w:rPr>
          <w:rtl/>
        </w:rPr>
        <w:t>،</w:t>
      </w:r>
      <w:r w:rsidRPr="0052470B">
        <w:rPr>
          <w:rtl/>
        </w:rPr>
        <w:t xml:space="preserve"> ويُنذِرَهُم شَرَّ ما يعلَمُهُ لهُم</w:t>
      </w:r>
      <w:r w:rsidR="00140074" w:rsidRPr="0052470B">
        <w:rPr>
          <w:rtl/>
        </w:rPr>
        <w:t>،</w:t>
      </w:r>
      <w:r w:rsidRPr="0052470B">
        <w:rPr>
          <w:rtl/>
        </w:rPr>
        <w:t xml:space="preserve"> وإنَّ أُمَّتَكُمْ هذِهِ جُعِلَ عَافيتُها في أَوَّلِها</w:t>
      </w:r>
      <w:r w:rsidR="00140074" w:rsidRPr="0052470B">
        <w:rPr>
          <w:rtl/>
        </w:rPr>
        <w:t>،</w:t>
      </w:r>
      <w:r w:rsidRPr="0052470B">
        <w:rPr>
          <w:rtl/>
        </w:rPr>
        <w:t xml:space="preserve"> وسَيُصِيبُ آخِرَهَا بلاءٌ وأُمُورٌ تُنكِرُونَهَا، وتجيءُ فِتَنٌ يُرقِّقُ بَعضُها بَعْضاً</w:t>
      </w:r>
      <w:r w:rsidR="00140074" w:rsidRPr="0052470B">
        <w:rPr>
          <w:rtl/>
        </w:rPr>
        <w:t>،</w:t>
      </w:r>
      <w:r w:rsidRPr="0052470B">
        <w:rPr>
          <w:rtl/>
        </w:rPr>
        <w:t xml:space="preserve"> وتجيء الفِتْنَةُ فَيقُولُ ال</w:t>
      </w:r>
      <w:r w:rsidR="00F9098B">
        <w:rPr>
          <w:rFonts w:hint="cs"/>
          <w:rtl/>
        </w:rPr>
        <w:t>ـ</w:t>
      </w:r>
      <w:r w:rsidRPr="0052470B">
        <w:rPr>
          <w:rtl/>
        </w:rPr>
        <w:t>مؤمِنُ</w:t>
      </w:r>
      <w:r w:rsidR="0015419D" w:rsidRPr="0052470B">
        <w:rPr>
          <w:rtl/>
        </w:rPr>
        <w:t>:</w:t>
      </w:r>
      <w:r w:rsidRPr="0052470B">
        <w:rPr>
          <w:rtl/>
        </w:rPr>
        <w:t xml:space="preserve"> هذِهِ مُهْلِكَتي</w:t>
      </w:r>
      <w:r w:rsidR="00140074" w:rsidRPr="0052470B">
        <w:rPr>
          <w:rtl/>
        </w:rPr>
        <w:t>،</w:t>
      </w:r>
      <w:r w:rsidRPr="0052470B">
        <w:rPr>
          <w:rtl/>
        </w:rPr>
        <w:t xml:space="preserve"> ثُمَّ تَنْكَشِفُ</w:t>
      </w:r>
      <w:r w:rsidR="00140074" w:rsidRPr="0052470B">
        <w:rPr>
          <w:rtl/>
        </w:rPr>
        <w:t>،</w:t>
      </w:r>
      <w:r w:rsidRPr="0052470B">
        <w:rPr>
          <w:rtl/>
        </w:rPr>
        <w:t xml:space="preserve"> وتجيءُ الفِتنَةُ فَيَقُولُ المُؤْمِنُ</w:t>
      </w:r>
      <w:r w:rsidR="0015419D" w:rsidRPr="0052470B">
        <w:rPr>
          <w:rtl/>
        </w:rPr>
        <w:t>:</w:t>
      </w:r>
      <w:r w:rsidRPr="0052470B">
        <w:rPr>
          <w:rtl/>
        </w:rPr>
        <w:t xml:space="preserve"> هذِهِ هذِهِ</w:t>
      </w:r>
      <w:r w:rsidR="00140074" w:rsidRPr="0052470B">
        <w:rPr>
          <w:rtl/>
        </w:rPr>
        <w:t>،</w:t>
      </w:r>
      <w:r w:rsidRPr="0052470B">
        <w:rPr>
          <w:rtl/>
        </w:rPr>
        <w:t xml:space="preserve"> فَمَنْ أَحَبَّ أنْ يُزَحْزَحَ عن النَّارِ</w:t>
      </w:r>
      <w:r w:rsidR="00140074" w:rsidRPr="0052470B">
        <w:rPr>
          <w:rtl/>
        </w:rPr>
        <w:t>،</w:t>
      </w:r>
      <w:r w:rsidRPr="0052470B">
        <w:rPr>
          <w:rtl/>
        </w:rPr>
        <w:t xml:space="preserve"> ويُدْخَلَ الجنَّةَ</w:t>
      </w:r>
      <w:r w:rsidR="00140074" w:rsidRPr="0052470B">
        <w:rPr>
          <w:rtl/>
        </w:rPr>
        <w:t>،</w:t>
      </w:r>
      <w:r w:rsidRPr="0052470B">
        <w:rPr>
          <w:rtl/>
        </w:rPr>
        <w:t xml:space="preserve"> فَلْتَأْتِهِ منيته وَهُوَ يُؤْمِنُ بِاللَّهِ وَاليَوْمِ الآخِرِ</w:t>
      </w:r>
      <w:r w:rsidR="00140074" w:rsidRPr="0052470B">
        <w:rPr>
          <w:rtl/>
        </w:rPr>
        <w:t>،</w:t>
      </w:r>
      <w:r w:rsidRPr="0052470B">
        <w:rPr>
          <w:rtl/>
        </w:rPr>
        <w:t xml:space="preserve"> ولَيَأْتِ إلى الناسِ الذي يُحِبُّ أَنْ يُؤتَى إلَيْهِ</w:t>
      </w:r>
      <w:r w:rsidR="00140074" w:rsidRPr="0052470B">
        <w:rPr>
          <w:rtl/>
        </w:rPr>
        <w:t>.</w:t>
      </w:r>
    </w:p>
    <w:p w:rsidR="00BF493D" w:rsidRPr="00F9098B" w:rsidRDefault="000C6F25" w:rsidP="00CA2E2E">
      <w:pPr>
        <w:pStyle w:val="a4"/>
        <w:spacing w:before="0" w:beforeAutospacing="0"/>
        <w:ind w:firstLine="284"/>
        <w:jc w:val="both"/>
        <w:rPr>
          <w:rStyle w:val="Char3"/>
          <w:rtl/>
        </w:rPr>
      </w:pPr>
      <w:r w:rsidRPr="0052470B">
        <w:rPr>
          <w:rtl/>
        </w:rPr>
        <w:t xml:space="preserve"> </w:t>
      </w:r>
      <w:r w:rsidR="00BF493D" w:rsidRPr="0052470B">
        <w:rPr>
          <w:rtl/>
        </w:rPr>
        <w:t>ومَنْ بَايع إماماً فَأَعْطَاهُ صَفْقَةَ يدِهِ</w:t>
      </w:r>
      <w:r w:rsidR="00140074" w:rsidRPr="0052470B">
        <w:rPr>
          <w:rtl/>
        </w:rPr>
        <w:t>،</w:t>
      </w:r>
      <w:r w:rsidR="00BF493D" w:rsidRPr="0052470B">
        <w:rPr>
          <w:rtl/>
        </w:rPr>
        <w:t xml:space="preserve"> وثمَرةَ قَلْبهِ</w:t>
      </w:r>
      <w:r w:rsidR="00140074" w:rsidRPr="0052470B">
        <w:rPr>
          <w:rtl/>
        </w:rPr>
        <w:t>.</w:t>
      </w:r>
      <w:r w:rsidR="00BF493D" w:rsidRPr="0052470B">
        <w:rPr>
          <w:rtl/>
        </w:rPr>
        <w:t xml:space="preserve"> فَليُطعْهُ إنِ اسْتَطَاعَ</w:t>
      </w:r>
      <w:r w:rsidR="00140074" w:rsidRPr="0052470B">
        <w:rPr>
          <w:rtl/>
        </w:rPr>
        <w:t>،</w:t>
      </w:r>
      <w:r w:rsidR="00BF493D" w:rsidRPr="0052470B">
        <w:rPr>
          <w:rtl/>
        </w:rPr>
        <w:t xml:space="preserve"> فَإنْ جَاءَ آخَرُ ينازعُهُ</w:t>
      </w:r>
      <w:r w:rsidR="00140074" w:rsidRPr="0052470B">
        <w:rPr>
          <w:rtl/>
        </w:rPr>
        <w:t>،</w:t>
      </w:r>
      <w:r w:rsidR="00BF493D" w:rsidRPr="0052470B">
        <w:rPr>
          <w:rtl/>
        </w:rPr>
        <w:t xml:space="preserve"> فاضْربُوا عُنُقَ الآخَرِ</w:t>
      </w:r>
      <w:r w:rsidR="00881085" w:rsidRPr="0052470B">
        <w:rPr>
          <w:rFonts w:hint="cs"/>
          <w:rtl/>
        </w:rPr>
        <w:t>»</w:t>
      </w:r>
      <w:r w:rsidR="00140074" w:rsidRPr="00EE7E0F">
        <w:rPr>
          <w:rStyle w:val="Char4"/>
          <w:rtl/>
        </w:rPr>
        <w:t>»</w:t>
      </w:r>
      <w:r w:rsidR="00881085" w:rsidRPr="00F9098B">
        <w:rPr>
          <w:rStyle w:val="Char5"/>
          <w:rtl/>
        </w:rPr>
        <w:t xml:space="preserve"> </w:t>
      </w:r>
      <w:r w:rsidR="00BF493D" w:rsidRPr="00F9098B">
        <w:rPr>
          <w:rStyle w:val="Char5"/>
          <w:rtl/>
        </w:rPr>
        <w:t>رواهُ مسلم</w:t>
      </w:r>
      <w:r w:rsidR="00140074" w:rsidRPr="00F9098B">
        <w:rPr>
          <w:rStyle w:val="Char3"/>
          <w:rtl/>
        </w:rPr>
        <w:t>.</w:t>
      </w:r>
    </w:p>
    <w:p w:rsidR="00BF493D" w:rsidRPr="00F9098B" w:rsidRDefault="00BF493D" w:rsidP="00FA5C34">
      <w:pPr>
        <w:pStyle w:val="a4"/>
        <w:spacing w:before="0" w:beforeAutospacing="0"/>
        <w:ind w:firstLine="284"/>
        <w:jc w:val="both"/>
        <w:rPr>
          <w:rStyle w:val="Char3"/>
          <w:rtl/>
        </w:rPr>
      </w:pPr>
      <w:r w:rsidRPr="00F463C5">
        <w:rPr>
          <w:rStyle w:val="Char5"/>
          <w:rtl/>
        </w:rPr>
        <w:t>قَوْله</w:t>
      </w:r>
      <w:r w:rsidR="0015419D" w:rsidRPr="00F463C5">
        <w:rPr>
          <w:rStyle w:val="Char5"/>
          <w:rtl/>
        </w:rPr>
        <w:t>:</w:t>
      </w:r>
      <w:r w:rsidRPr="00F463C5">
        <w:rPr>
          <w:rStyle w:val="Char5"/>
          <w:rtl/>
        </w:rPr>
        <w:t xml:space="preserve"> </w:t>
      </w:r>
      <w:r w:rsidR="008960CB" w:rsidRPr="00F463C5">
        <w:rPr>
          <w:rStyle w:val="Char5"/>
          <w:rtl/>
        </w:rPr>
        <w:t>«</w:t>
      </w:r>
      <w:r w:rsidRPr="00F463C5">
        <w:rPr>
          <w:rStyle w:val="Char5"/>
          <w:rtl/>
        </w:rPr>
        <w:t>ينْتَضِلُ</w:t>
      </w:r>
      <w:r w:rsidR="00140074" w:rsidRPr="00F463C5">
        <w:rPr>
          <w:rStyle w:val="Char5"/>
          <w:rtl/>
        </w:rPr>
        <w:t>»</w:t>
      </w:r>
      <w:r w:rsidRPr="00F463C5">
        <w:rPr>
          <w:rStyle w:val="Char5"/>
          <w:rtl/>
        </w:rPr>
        <w:t xml:space="preserve"> أي</w:t>
      </w:r>
      <w:r w:rsidR="0015419D" w:rsidRPr="00F463C5">
        <w:rPr>
          <w:rStyle w:val="Char5"/>
          <w:rtl/>
        </w:rPr>
        <w:t>:</w:t>
      </w:r>
      <w:r w:rsidRPr="00F463C5">
        <w:rPr>
          <w:rStyle w:val="Char5"/>
          <w:rtl/>
        </w:rPr>
        <w:t xml:space="preserve"> يُسابِقُ بالرَّمْي</w:t>
      </w:r>
      <w:r w:rsidRPr="0052470B">
        <w:rPr>
          <w:rStyle w:val="Char5"/>
          <w:rtl/>
        </w:rPr>
        <w:t xml:space="preserve"> </w:t>
      </w:r>
      <w:r w:rsidRPr="00F463C5">
        <w:rPr>
          <w:rStyle w:val="Char5"/>
          <w:rtl/>
        </w:rPr>
        <w:t>بالنَّبْل والنُّشَّاب</w:t>
      </w:r>
      <w:r w:rsidR="00140074" w:rsidRPr="00F463C5">
        <w:rPr>
          <w:rStyle w:val="Char5"/>
          <w:rtl/>
        </w:rPr>
        <w:t>.</w:t>
      </w:r>
      <w:r w:rsidRPr="00F463C5">
        <w:rPr>
          <w:rStyle w:val="Char5"/>
          <w:rtl/>
        </w:rPr>
        <w:t xml:space="preserve"> </w:t>
      </w:r>
      <w:r w:rsidR="008960CB" w:rsidRPr="00F463C5">
        <w:rPr>
          <w:rStyle w:val="Char5"/>
          <w:rtl/>
        </w:rPr>
        <w:t>«</w:t>
      </w:r>
      <w:r w:rsidRPr="00F463C5">
        <w:rPr>
          <w:rStyle w:val="Char5"/>
          <w:rtl/>
        </w:rPr>
        <w:t>والجَشَرُ</w:t>
      </w:r>
      <w:r w:rsidR="00140074" w:rsidRPr="00F463C5">
        <w:rPr>
          <w:rStyle w:val="Char5"/>
          <w:rtl/>
        </w:rPr>
        <w:t>»</w:t>
      </w:r>
      <w:r w:rsidRPr="00F463C5">
        <w:rPr>
          <w:rStyle w:val="Char5"/>
          <w:rtl/>
        </w:rPr>
        <w:t xml:space="preserve"> بفتح</w:t>
      </w:r>
      <w:r w:rsidRPr="0052470B">
        <w:rPr>
          <w:rStyle w:val="Char5"/>
          <w:rtl/>
        </w:rPr>
        <w:t xml:space="preserve"> الجيم والشين ال</w:t>
      </w:r>
      <w:r w:rsidR="00D630FD">
        <w:rPr>
          <w:rStyle w:val="Char5"/>
          <w:rFonts w:hint="cs"/>
          <w:rtl/>
        </w:rPr>
        <w:t>ـ</w:t>
      </w:r>
      <w:r w:rsidRPr="0052470B">
        <w:rPr>
          <w:rStyle w:val="Char5"/>
          <w:rtl/>
        </w:rPr>
        <w:t>معجمة وبالراءِ</w:t>
      </w:r>
      <w:r w:rsidR="0015419D" w:rsidRPr="0052470B">
        <w:rPr>
          <w:rStyle w:val="Char5"/>
          <w:rtl/>
        </w:rPr>
        <w:t>:</w:t>
      </w:r>
      <w:r w:rsidRPr="0052470B">
        <w:rPr>
          <w:rStyle w:val="Char5"/>
          <w:rtl/>
        </w:rPr>
        <w:t xml:space="preserve"> وهي الدَّوابُّ التي تَرْعَى وتَبيتُ مَكانَها</w:t>
      </w:r>
      <w:r w:rsidR="00140074" w:rsidRPr="0052470B">
        <w:rPr>
          <w:rStyle w:val="Char5"/>
          <w:rtl/>
        </w:rPr>
        <w:t>.</w:t>
      </w:r>
      <w:r w:rsidRPr="0052470B">
        <w:rPr>
          <w:rStyle w:val="Char5"/>
          <w:rtl/>
        </w:rPr>
        <w:t xml:space="preserve"> وقوله: </w:t>
      </w:r>
      <w:r w:rsidR="008960CB" w:rsidRPr="0052470B">
        <w:rPr>
          <w:rStyle w:val="Char5"/>
          <w:rtl/>
        </w:rPr>
        <w:t>«</w:t>
      </w:r>
      <w:r w:rsidRPr="0052470B">
        <w:rPr>
          <w:rStyle w:val="Char5"/>
          <w:rtl/>
        </w:rPr>
        <w:t>يُرقَّقُ بعْضُهَا بَعضاً</w:t>
      </w:r>
      <w:r w:rsidR="00140074" w:rsidRPr="0052470B">
        <w:rPr>
          <w:rStyle w:val="Char5"/>
          <w:rtl/>
        </w:rPr>
        <w:t>»</w:t>
      </w:r>
      <w:r w:rsidRPr="0052470B">
        <w:rPr>
          <w:rStyle w:val="Char5"/>
          <w:rtl/>
        </w:rPr>
        <w:t xml:space="preserve"> أي</w:t>
      </w:r>
      <w:r w:rsidR="0015419D" w:rsidRPr="0052470B">
        <w:rPr>
          <w:rStyle w:val="Char5"/>
          <w:rtl/>
        </w:rPr>
        <w:t>:</w:t>
      </w:r>
      <w:r w:rsidRPr="0052470B">
        <w:rPr>
          <w:rStyle w:val="Char5"/>
          <w:rtl/>
        </w:rPr>
        <w:t xml:space="preserve"> يُصيِّرُ بعضَها بعضاً رقِيقاً</w:t>
      </w:r>
      <w:r w:rsidR="00140074" w:rsidRPr="0052470B">
        <w:rPr>
          <w:rStyle w:val="Char5"/>
          <w:rtl/>
        </w:rPr>
        <w:t>،</w:t>
      </w:r>
      <w:r w:rsidRPr="0052470B">
        <w:rPr>
          <w:rStyle w:val="Char5"/>
          <w:rtl/>
        </w:rPr>
        <w:t xml:space="preserve"> أي</w:t>
      </w:r>
      <w:r w:rsidR="0015419D" w:rsidRPr="0052470B">
        <w:rPr>
          <w:rStyle w:val="Char5"/>
          <w:rtl/>
        </w:rPr>
        <w:t>:</w:t>
      </w:r>
      <w:r w:rsidRPr="0052470B">
        <w:rPr>
          <w:rStyle w:val="Char5"/>
          <w:rtl/>
        </w:rPr>
        <w:t xml:space="preserve"> خَفِيفاً لِعِظَمِ مابعْدَهُ</w:t>
      </w:r>
      <w:r w:rsidR="00140074" w:rsidRPr="0052470B">
        <w:rPr>
          <w:rStyle w:val="Char5"/>
          <w:rtl/>
        </w:rPr>
        <w:t>،</w:t>
      </w:r>
      <w:r w:rsidRPr="0052470B">
        <w:rPr>
          <w:rStyle w:val="Char5"/>
          <w:rtl/>
        </w:rPr>
        <w:t xml:space="preserve"> فالثَّاني يُرقَّقُ الأَوَّلَ</w:t>
      </w:r>
      <w:r w:rsidR="00140074" w:rsidRPr="0052470B">
        <w:rPr>
          <w:rStyle w:val="Char5"/>
          <w:rtl/>
        </w:rPr>
        <w:t>.</w:t>
      </w:r>
      <w:r w:rsidRPr="0052470B">
        <w:rPr>
          <w:rStyle w:val="Char5"/>
          <w:rtl/>
        </w:rPr>
        <w:t xml:space="preserve"> وقيلَ</w:t>
      </w:r>
      <w:r w:rsidR="0015419D" w:rsidRPr="0052470B">
        <w:rPr>
          <w:rStyle w:val="Char5"/>
          <w:rtl/>
        </w:rPr>
        <w:t>:</w:t>
      </w:r>
      <w:r w:rsidRPr="0052470B">
        <w:rPr>
          <w:rStyle w:val="Char5"/>
          <w:rtl/>
        </w:rPr>
        <w:t xml:space="preserve"> معناهُ: يُشَوِّقُ بَعْضُهَا إلى بعْضٍ بتحْسينها وتسْويلها وقيلَ</w:t>
      </w:r>
      <w:r w:rsidR="0015419D" w:rsidRPr="0052470B">
        <w:rPr>
          <w:rStyle w:val="Char5"/>
          <w:rtl/>
        </w:rPr>
        <w:t>:</w:t>
      </w:r>
      <w:r w:rsidRPr="0052470B">
        <w:rPr>
          <w:rStyle w:val="Char5"/>
          <w:rtl/>
        </w:rPr>
        <w:t xml:space="preserve"> يُشْبهُ بعضُها بَعْضاً</w:t>
      </w:r>
      <w:r w:rsidR="00140074" w:rsidRPr="0052470B">
        <w:rPr>
          <w:rStyle w:val="Char5"/>
          <w:rtl/>
        </w:rPr>
        <w:t>.</w:t>
      </w:r>
    </w:p>
    <w:p w:rsidR="008E6CD2" w:rsidRPr="0052470B" w:rsidRDefault="008E6CD2" w:rsidP="00CA2E2E">
      <w:pPr>
        <w:ind w:firstLine="284"/>
        <w:jc w:val="both"/>
        <w:rPr>
          <w:rStyle w:val="Char3"/>
          <w:rtl/>
        </w:rPr>
      </w:pPr>
      <w:r w:rsidRPr="0052470B">
        <w:rPr>
          <w:rStyle w:val="Char3"/>
          <w:rtl/>
        </w:rPr>
        <w:t xml:space="preserve">668. </w:t>
      </w:r>
      <w:r w:rsidR="004A6123" w:rsidRPr="004A6123">
        <w:rPr>
          <w:rStyle w:val="Char4"/>
          <w:rtl/>
        </w:rPr>
        <w:t>«</w:t>
      </w:r>
      <w:r w:rsidRPr="004A6123">
        <w:rPr>
          <w:rStyle w:val="Char8"/>
          <w:rtl/>
        </w:rPr>
        <w:t>از عبدالله</w:t>
      </w:r>
      <w:r w:rsidRPr="0052470B">
        <w:rPr>
          <w:rStyle w:val="Char8"/>
          <w:rtl/>
        </w:rPr>
        <w:t xml:space="preserve"> بن عمرو</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گفت: ما در مسافرتی همراه پیامبر</w:t>
      </w:r>
      <w:r w:rsidR="000C6F25" w:rsidRPr="0052470B">
        <w:rPr>
          <w:rStyle w:val="Char8"/>
          <w:rFonts w:cs="CTraditional Arabic"/>
          <w:szCs w:val="28"/>
          <w:rtl/>
        </w:rPr>
        <w:t xml:space="preserve"> ص</w:t>
      </w:r>
      <w:r w:rsidRPr="0052470B">
        <w:rPr>
          <w:rStyle w:val="Char8"/>
          <w:rtl/>
        </w:rPr>
        <w:t xml:space="preserve"> بودیم و در مکانی توقف و اتراق کردیم، یکی چادر خود را برمی‌افراشت، دیگری (تمرین) تیراندازی می‌کرد و یکی مشغول چراندن حیوان‌هایش بود که ناگهان منادی پیامبر</w:t>
      </w:r>
      <w:r w:rsidR="000C6F25" w:rsidRPr="0052470B">
        <w:rPr>
          <w:rStyle w:val="Char8"/>
          <w:rFonts w:cs="CTraditional Arabic"/>
          <w:szCs w:val="28"/>
          <w:rtl/>
        </w:rPr>
        <w:t xml:space="preserve"> ص</w:t>
      </w:r>
      <w:r w:rsidRPr="0052470B">
        <w:rPr>
          <w:rStyle w:val="Char8"/>
          <w:rtl/>
        </w:rPr>
        <w:t xml:space="preserve"> ندا کرد: به نماز جماعت بشتابید! و ما به گرد پیامبر</w:t>
      </w:r>
      <w:r w:rsidR="000C6F25" w:rsidRPr="0052470B">
        <w:rPr>
          <w:rStyle w:val="Char8"/>
          <w:rFonts w:cs="CTraditional Arabic"/>
          <w:szCs w:val="28"/>
          <w:rtl/>
        </w:rPr>
        <w:t xml:space="preserve"> ص</w:t>
      </w:r>
      <w:r w:rsidRPr="0052470B">
        <w:rPr>
          <w:rStyle w:val="Char8"/>
          <w:rtl/>
        </w:rPr>
        <w:t xml:space="preserve"> جمع شدیم، فرمودند: «بر هر پیامبری پیش از من، واجب و لازم بوده که امتش را به بهترین چیزی که برایشان خوب داشته است، راهنمایی نماید، و از بدترین چیزی که برای آنان بد تشخیص داده است، دور بدارد و بترساند و این امت حاضر شما، سلامت و خوشبختیش در ابتدا قرار داده شده است و در آینده به بلا و کارهایی که شما آنها را زشت می‌دانید، دچار می‌شود و فتنه‌هایی پیدا می‌شوند که بعضی از آن، بعضی دیگر را خفیف و سبک می‌نماید، (فتنه‌ی بعدی از قبلی بدتر و سنگین‌تر خواهد بود) و فتنه‌ای پیش می‌آید که شخص مؤمن می‌گوید: این هلاک‌ کننده‌ی من است و سپس برطرف می‌گردد و فتنه‌ی دیگر می‌آید که مؤمن می‌گوید: این است (نابود کننده)! پس هر کس که دوست دارد از دوزخ دور گردانده و داخل بهشت برده شود، در حالی بمیرد و مرگش فرا رسد که به خدا و روز قیامت ایمان دارد و به گونه‌ای که دوست دارد، با خودش رفتار شود، با مردم رفتار کند و هر کس که با امامی بیعت کرد و دست خود را (به علامت بیعت) در دست او گذاشت و دل خود را به او داد (یعنی بیعتی که تنها در زبان و دست نباشد، بلکه در قلب هم باشد)، باید در صورت توانایی، از او اطاعت کند و اگر یکی دیگر آمد و با او (حاکم اول) در این مورد نزاع کرد، گردن دیگری را بزنید»</w:t>
      </w:r>
      <w:r w:rsidR="000329A6" w:rsidRPr="00EE7E0F">
        <w:rPr>
          <w:rStyle w:val="Char4"/>
          <w:rFonts w:hint="cs"/>
          <w:rtl/>
        </w:rPr>
        <w:t>»</w:t>
      </w:r>
      <w:r w:rsidRPr="00E96FD0">
        <w:rPr>
          <w:rStyle w:val="FootnoteReference"/>
          <w:rFonts w:ascii="IRNazli" w:hAnsi="IRNazli" w:cs="IRNazli"/>
          <w:sz w:val="28"/>
          <w:szCs w:val="28"/>
          <w:rtl/>
          <w:lang w:bidi="ar-AE"/>
        </w:rPr>
        <w:footnoteReference w:id="730"/>
      </w:r>
      <w:r w:rsidR="000329A6" w:rsidRPr="0052470B">
        <w:rPr>
          <w:rStyle w:val="Char4"/>
          <w:rFonts w:hint="cs"/>
          <w:spacing w:val="0"/>
          <w:rtl/>
        </w:rPr>
        <w:t xml:space="preserve">. </w:t>
      </w:r>
    </w:p>
    <w:p w:rsidR="00BF493D" w:rsidRPr="00F9098B" w:rsidRDefault="00BF493D" w:rsidP="00CA2E2E">
      <w:pPr>
        <w:pStyle w:val="a4"/>
        <w:spacing w:before="0" w:beforeAutospacing="0"/>
        <w:ind w:firstLine="284"/>
        <w:jc w:val="both"/>
        <w:rPr>
          <w:rStyle w:val="Char3"/>
          <w:rtl/>
        </w:rPr>
      </w:pPr>
      <w:r w:rsidRPr="00F9098B">
        <w:rPr>
          <w:rStyle w:val="Char3"/>
          <w:rtl/>
        </w:rPr>
        <w:t xml:space="preserve">669- </w:t>
      </w:r>
      <w:r w:rsidR="000329A6" w:rsidRPr="0052470B">
        <w:rPr>
          <w:rStyle w:val="Char4"/>
          <w:rFonts w:hint="cs"/>
          <w:spacing w:val="0"/>
          <w:rtl/>
        </w:rPr>
        <w:t>«</w:t>
      </w:r>
      <w:r w:rsidRPr="0052470B">
        <w:rPr>
          <w:rtl/>
        </w:rPr>
        <w:t xml:space="preserve">وعن أبي هُنَيْدةَ وائِلِ بن حُجْرٍ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شأَلَ سَلَمةُ بنُ يزيدَ الجُعْفيُّ رَسُولَ اللَّهِ </w:t>
      </w:r>
      <w:r w:rsidR="00EE01BC" w:rsidRPr="0052470B">
        <w:rPr>
          <w:rFonts w:cs="CTraditional Arabic"/>
          <w:szCs w:val="28"/>
          <w:rtl/>
        </w:rPr>
        <w:t>ص</w:t>
      </w:r>
      <w:r w:rsidR="00140074" w:rsidRPr="0052470B">
        <w:rPr>
          <w:rtl/>
        </w:rPr>
        <w:t>،</w:t>
      </w:r>
      <w:r w:rsidRPr="0052470B">
        <w:rPr>
          <w:rtl/>
        </w:rPr>
        <w:t xml:space="preserve"> فقالَ</w:t>
      </w:r>
      <w:r w:rsidR="0015419D" w:rsidRPr="0052470B">
        <w:rPr>
          <w:rtl/>
        </w:rPr>
        <w:t>:</w:t>
      </w:r>
      <w:r w:rsidRPr="0052470B">
        <w:rPr>
          <w:rtl/>
        </w:rPr>
        <w:t xml:space="preserve"> يا نبي اللَّهِ</w:t>
      </w:r>
      <w:r w:rsidR="00140074" w:rsidRPr="0052470B">
        <w:rPr>
          <w:rtl/>
        </w:rPr>
        <w:t>،</w:t>
      </w:r>
      <w:r w:rsidRPr="0052470B">
        <w:rPr>
          <w:rtl/>
        </w:rPr>
        <w:t xml:space="preserve"> أرَأَيْتَ إنْ قَامَتْ علَيْنَا أُمراءُ يَسأَلُونَا حقَّهُمْ</w:t>
      </w:r>
      <w:r w:rsidR="00140074" w:rsidRPr="0052470B">
        <w:rPr>
          <w:rtl/>
        </w:rPr>
        <w:t>،</w:t>
      </w:r>
      <w:r w:rsidRPr="0052470B">
        <w:rPr>
          <w:rtl/>
        </w:rPr>
        <w:t xml:space="preserve"> ويمْنَعُونَا حقَّنا</w:t>
      </w:r>
      <w:r w:rsidR="00140074" w:rsidRPr="0052470B">
        <w:rPr>
          <w:rtl/>
        </w:rPr>
        <w:t>،</w:t>
      </w:r>
      <w:r w:rsidRPr="0052470B">
        <w:rPr>
          <w:rtl/>
        </w:rPr>
        <w:t xml:space="preserve"> فَمَا تَأْمُرُنَا</w:t>
      </w:r>
      <w:r w:rsidR="0015419D" w:rsidRPr="0052470B">
        <w:rPr>
          <w:rtl/>
        </w:rPr>
        <w:t>؟</w:t>
      </w:r>
      <w:r w:rsidRPr="0052470B">
        <w:rPr>
          <w:rtl/>
        </w:rPr>
        <w:t xml:space="preserve"> فَأَعْرضَ عنه</w:t>
      </w:r>
      <w:r w:rsidR="00140074" w:rsidRPr="0052470B">
        <w:rPr>
          <w:rtl/>
        </w:rPr>
        <w:t>،</w:t>
      </w:r>
      <w:r w:rsidRPr="0052470B">
        <w:rPr>
          <w:rtl/>
        </w:rPr>
        <w:t xml:space="preserve"> ثُمَّ سألَهُ</w:t>
      </w:r>
      <w:r w:rsidR="00140074" w:rsidRPr="0052470B">
        <w:rPr>
          <w:rtl/>
        </w:rPr>
        <w:t>،</w:t>
      </w:r>
      <w:r w:rsidRPr="0052470B">
        <w:rPr>
          <w:rtl/>
        </w:rPr>
        <w:t xml:space="preserve"> فَقَال رَسُولُ اللَّهِ </w:t>
      </w:r>
      <w:r w:rsidR="00EE01BC" w:rsidRPr="0052470B">
        <w:rPr>
          <w:rFonts w:cs="CTraditional Arabic"/>
          <w:szCs w:val="28"/>
          <w:rtl/>
        </w:rPr>
        <w:t>ص</w:t>
      </w:r>
      <w:r w:rsidRPr="0052470B">
        <w:rPr>
          <w:rtl/>
        </w:rPr>
        <w:t xml:space="preserve"> </w:t>
      </w:r>
      <w:r w:rsidR="008960CB" w:rsidRPr="0052470B">
        <w:rPr>
          <w:rtl/>
        </w:rPr>
        <w:t>«</w:t>
      </w:r>
      <w:r w:rsidRPr="0052470B">
        <w:rPr>
          <w:rtl/>
        </w:rPr>
        <w:t>اسْمَعُوا وأطِيعُوا</w:t>
      </w:r>
      <w:r w:rsidR="00140074" w:rsidRPr="0052470B">
        <w:rPr>
          <w:rtl/>
        </w:rPr>
        <w:t>،</w:t>
      </w:r>
      <w:r w:rsidRPr="0052470B">
        <w:rPr>
          <w:rtl/>
        </w:rPr>
        <w:t xml:space="preserve"> فَإنَّما علَيْهِمْ ماحُمِّلُوا وعلَيْكُم ما حُمِّلْتُمْ</w:t>
      </w:r>
      <w:r w:rsidR="000329A6" w:rsidRPr="0052470B">
        <w:rPr>
          <w:rFonts w:hint="cs"/>
          <w:rtl/>
        </w:rPr>
        <w:t>»</w:t>
      </w:r>
      <w:r w:rsidR="00140074" w:rsidRPr="00EE7E0F">
        <w:rPr>
          <w:rStyle w:val="Char4"/>
          <w:rtl/>
        </w:rPr>
        <w:t>»</w:t>
      </w:r>
      <w:r w:rsidRPr="00F9098B">
        <w:rPr>
          <w:rStyle w:val="Char5"/>
          <w:rtl/>
        </w:rPr>
        <w:t xml:space="preserve"> رواهُ مسلم</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669. </w:t>
      </w:r>
      <w:r w:rsidR="004A6123" w:rsidRPr="004A6123">
        <w:rPr>
          <w:rStyle w:val="Char4"/>
          <w:rtl/>
        </w:rPr>
        <w:t>«</w:t>
      </w:r>
      <w:r w:rsidRPr="004A6123">
        <w:rPr>
          <w:rStyle w:val="Char8"/>
          <w:rtl/>
        </w:rPr>
        <w:t>از ابوهنیده</w:t>
      </w:r>
      <w:r w:rsidRPr="0052470B">
        <w:rPr>
          <w:rStyle w:val="Char8"/>
          <w:rtl/>
        </w:rPr>
        <w:t xml:space="preserve"> وائل بن حجر</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گفت: «سلمه بن یزید جعفی» از پیامبر</w:t>
      </w:r>
      <w:r w:rsidR="000C6F25" w:rsidRPr="0052470B">
        <w:rPr>
          <w:rStyle w:val="Char8"/>
          <w:rFonts w:cs="CTraditional Arabic"/>
          <w:szCs w:val="28"/>
          <w:rtl/>
        </w:rPr>
        <w:t xml:space="preserve"> ص</w:t>
      </w:r>
      <w:r w:rsidRPr="0052470B">
        <w:rPr>
          <w:rStyle w:val="Char8"/>
          <w:rtl/>
        </w:rPr>
        <w:t xml:space="preserve"> سؤال کرد و گفت: ای رسول خدا! اگر امیرانی بر ما قدرت پیدا کنند که حق خود را از ما بخواهند ولی حق ما را منع کنند و ندهند، چه امری می‌کنید </w:t>
      </w:r>
      <w:r w:rsidR="00801740" w:rsidRPr="0052470B">
        <w:rPr>
          <w:rStyle w:val="Char8"/>
          <w:rFonts w:hint="cs"/>
          <w:rtl/>
        </w:rPr>
        <w:t>(</w:t>
      </w:r>
      <w:r w:rsidRPr="0052470B">
        <w:rPr>
          <w:rStyle w:val="Char8"/>
          <w:rtl/>
        </w:rPr>
        <w:t>ما، در برابر آنان چه وظیفه‌ای خواهیم داشت)؟ و پیامبر</w:t>
      </w:r>
      <w:r w:rsidR="000C6F25" w:rsidRPr="0052470B">
        <w:rPr>
          <w:rStyle w:val="Char8"/>
          <w:rFonts w:cs="CTraditional Arabic"/>
          <w:szCs w:val="28"/>
          <w:rtl/>
        </w:rPr>
        <w:t xml:space="preserve"> ص</w:t>
      </w:r>
      <w:r w:rsidRPr="0052470B">
        <w:rPr>
          <w:rStyle w:val="Char8"/>
          <w:rtl/>
        </w:rPr>
        <w:t xml:space="preserve"> از وی روی گردانید و او، باز از پیامبر</w:t>
      </w:r>
      <w:r w:rsidR="000C6F25" w:rsidRPr="0052470B">
        <w:rPr>
          <w:rStyle w:val="Char8"/>
          <w:rFonts w:cs="CTraditional Arabic"/>
          <w:szCs w:val="28"/>
          <w:rtl/>
        </w:rPr>
        <w:t xml:space="preserve"> ص</w:t>
      </w:r>
      <w:r w:rsidRPr="0052470B">
        <w:rPr>
          <w:rStyle w:val="Char8"/>
          <w:rtl/>
        </w:rPr>
        <w:t xml:space="preserve"> سؤال کرد، آن‌گاه پیامبر</w:t>
      </w:r>
      <w:r w:rsidR="000C6F25" w:rsidRPr="0052470B">
        <w:rPr>
          <w:rStyle w:val="Char8"/>
          <w:rFonts w:cs="CTraditional Arabic"/>
          <w:szCs w:val="28"/>
          <w:rtl/>
        </w:rPr>
        <w:t xml:space="preserve"> ص</w:t>
      </w:r>
      <w:r w:rsidRPr="0052470B">
        <w:rPr>
          <w:rStyle w:val="Char8"/>
          <w:rtl/>
        </w:rPr>
        <w:t xml:space="preserve"> فرمودند: «گوش دهید و اطاعت کنید؛ زیرا بر آنان عمل به آنچه که بر </w:t>
      </w:r>
      <w:r w:rsidR="00801740" w:rsidRPr="0052470B">
        <w:rPr>
          <w:rStyle w:val="Char8"/>
          <w:rFonts w:hint="cs"/>
          <w:rtl/>
        </w:rPr>
        <w:t>آ</w:t>
      </w:r>
      <w:r w:rsidRPr="0052470B">
        <w:rPr>
          <w:rStyle w:val="Char8"/>
          <w:rtl/>
        </w:rPr>
        <w:t>ن</w:t>
      </w:r>
      <w:r w:rsidR="00801740" w:rsidRPr="0052470B">
        <w:rPr>
          <w:rStyle w:val="Char8"/>
          <w:rFonts w:hint="cs"/>
          <w:rtl/>
        </w:rPr>
        <w:t>‌</w:t>
      </w:r>
      <w:r w:rsidRPr="0052470B">
        <w:rPr>
          <w:rStyle w:val="Char8"/>
          <w:rtl/>
        </w:rPr>
        <w:t>ها تحمیل و واجب شده و بر شما عمل به وظیفه‌ای که بر دوشتان تحمیل و واجب گردیده است، فریضه است»</w:t>
      </w:r>
      <w:r w:rsidR="000329A6" w:rsidRPr="00EE7E0F">
        <w:rPr>
          <w:rStyle w:val="Char4"/>
          <w:rFonts w:hint="cs"/>
          <w:rtl/>
        </w:rPr>
        <w:t>»</w:t>
      </w:r>
      <w:r w:rsidRPr="00E96FD0">
        <w:rPr>
          <w:rStyle w:val="FootnoteReference"/>
          <w:rFonts w:ascii="IRNazli" w:hAnsi="IRNazli" w:cs="IRNazli"/>
          <w:sz w:val="28"/>
          <w:szCs w:val="28"/>
          <w:rtl/>
          <w:lang w:bidi="ar-AE"/>
        </w:rPr>
        <w:footnoteReference w:id="731"/>
      </w:r>
      <w:r w:rsidR="000329A6" w:rsidRPr="0052470B">
        <w:rPr>
          <w:rStyle w:val="Char4"/>
          <w:rFonts w:hint="cs"/>
          <w:spacing w:val="0"/>
          <w:rtl/>
        </w:rPr>
        <w:t>.</w:t>
      </w:r>
    </w:p>
    <w:p w:rsidR="00BF493D" w:rsidRPr="00F9098B" w:rsidRDefault="00BF493D" w:rsidP="00FA5C34">
      <w:pPr>
        <w:pStyle w:val="a4"/>
        <w:spacing w:before="0" w:beforeAutospacing="0"/>
        <w:ind w:firstLine="284"/>
        <w:jc w:val="both"/>
        <w:rPr>
          <w:rStyle w:val="Char3"/>
          <w:rtl/>
        </w:rPr>
      </w:pPr>
      <w:r w:rsidRPr="00F9098B">
        <w:rPr>
          <w:rStyle w:val="Char3"/>
          <w:rtl/>
        </w:rPr>
        <w:t xml:space="preserve">670- </w:t>
      </w:r>
      <w:r w:rsidR="000329A6" w:rsidRPr="0052470B">
        <w:rPr>
          <w:rStyle w:val="Char4"/>
          <w:rFonts w:hint="cs"/>
          <w:spacing w:val="0"/>
          <w:rtl/>
        </w:rPr>
        <w:t>«</w:t>
      </w:r>
      <w:r w:rsidRPr="0052470B">
        <w:rPr>
          <w:rtl/>
        </w:rPr>
        <w:t xml:space="preserve">وَعَنْ عَبْدِ اللَّهِ بن مسْعُودٍ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إنَّهَا ستَكُونُ بعْدِي أَثَرَةٌ</w:t>
      </w:r>
      <w:r w:rsidR="00140074" w:rsidRPr="0052470B">
        <w:rPr>
          <w:rtl/>
        </w:rPr>
        <w:t>،</w:t>
      </w:r>
      <w:r w:rsidRPr="0052470B">
        <w:rPr>
          <w:rtl/>
        </w:rPr>
        <w:t xml:space="preserve"> وأُمُورٌ تُنْكِرُونَهَا</w:t>
      </w:r>
      <w:r w:rsidR="00140074" w:rsidRPr="0052470B">
        <w:rPr>
          <w:rtl/>
        </w:rPr>
        <w:t>»</w:t>
      </w:r>
      <w:r w:rsidRPr="0052470B">
        <w:rPr>
          <w:rtl/>
        </w:rPr>
        <w:t xml:space="preserve"> قالوا</w:t>
      </w:r>
      <w:r w:rsidR="0015419D" w:rsidRPr="0052470B">
        <w:rPr>
          <w:rtl/>
        </w:rPr>
        <w:t>:</w:t>
      </w:r>
      <w:r w:rsidRPr="0052470B">
        <w:rPr>
          <w:rtl/>
        </w:rPr>
        <w:t xml:space="preserve"> يا رسُولَ اللَّهِ</w:t>
      </w:r>
      <w:r w:rsidR="00140074" w:rsidRPr="0052470B">
        <w:rPr>
          <w:rtl/>
        </w:rPr>
        <w:t>،</w:t>
      </w:r>
      <w:r w:rsidRPr="0052470B">
        <w:rPr>
          <w:rtl/>
        </w:rPr>
        <w:t xml:space="preserve"> كَيفَ تَأْمُرُ مَنْ أَدْركَ مِنَّا ذلكَ</w:t>
      </w:r>
      <w:r w:rsidR="0015419D" w:rsidRPr="0052470B">
        <w:rPr>
          <w:rtl/>
        </w:rPr>
        <w:t>؟</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تُؤَدُّونَ الحَقَّ الذي عَلَيْكُمْ</w:t>
      </w:r>
      <w:r w:rsidR="00140074" w:rsidRPr="0052470B">
        <w:rPr>
          <w:rtl/>
        </w:rPr>
        <w:t>،</w:t>
      </w:r>
      <w:r w:rsidRPr="0052470B">
        <w:rPr>
          <w:rtl/>
        </w:rPr>
        <w:t xml:space="preserve"> وتَسْأَلُونَ اللَّه الذي لَكُمْ</w:t>
      </w:r>
      <w:r w:rsidR="00140074" w:rsidRPr="0052470B">
        <w:rPr>
          <w:rtl/>
        </w:rPr>
        <w:t>»</w:t>
      </w:r>
      <w:r w:rsidR="000329A6" w:rsidRPr="00EE7E0F">
        <w:rPr>
          <w:rStyle w:val="Char4"/>
          <w:rFonts w:hint="cs"/>
          <w:rtl/>
        </w:rPr>
        <w:t>»</w:t>
      </w:r>
      <w:r w:rsidRPr="00F9098B">
        <w:rPr>
          <w:rStyle w:val="Char5"/>
          <w:rtl/>
        </w:rPr>
        <w:t xml:space="preserve"> </w:t>
      </w:r>
      <w:r w:rsidRPr="0052470B">
        <w:rPr>
          <w:rStyle w:val="Char5"/>
          <w:rtl/>
        </w:rPr>
        <w:t>متفقٌ عليه</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670. </w:t>
      </w:r>
      <w:r w:rsidR="004A6123" w:rsidRPr="004A6123">
        <w:rPr>
          <w:rStyle w:val="Char4"/>
          <w:rtl/>
        </w:rPr>
        <w:t>«</w:t>
      </w:r>
      <w:r w:rsidRPr="004A6123">
        <w:rPr>
          <w:rStyle w:val="Char8"/>
          <w:rtl/>
        </w:rPr>
        <w:t>از ابن‌مسعود</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«بعد ازمن، اَثَره (خودخواهی و تملک چیزی که دیگران هم در آن حقی دارند، تنها برای خود) و تبعیضاتی (که موجب از بین رفتن حق شما می‌شود) و اموری که آنها را زشت می‌پندارید، واقع</w:t>
      </w:r>
      <w:r w:rsidR="009419ED" w:rsidRPr="0052470B">
        <w:rPr>
          <w:rStyle w:val="Char8"/>
          <w:rtl/>
        </w:rPr>
        <w:t xml:space="preserve"> می‌</w:t>
      </w:r>
      <w:r w:rsidRPr="0052470B">
        <w:rPr>
          <w:rStyle w:val="Char8"/>
          <w:rtl/>
        </w:rPr>
        <w:t>شود»؛ اصحاب گفتند: ای رسول خدا! در این مورد، به ما چه دستوری می‌دهید؟ فرمودند: «حقی که بر شما است، ادا کنید و حق خود را از خداوند درخواست نمایید</w:t>
      </w:r>
      <w:r w:rsidR="000329A6"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32"/>
      </w:r>
      <w:r w:rsidR="000329A6" w:rsidRPr="0052470B">
        <w:rPr>
          <w:rStyle w:val="Char4"/>
          <w:rFonts w:hint="cs"/>
          <w:spacing w:val="0"/>
          <w:rtl/>
        </w:rPr>
        <w:t>.</w:t>
      </w:r>
    </w:p>
    <w:p w:rsidR="00BF493D" w:rsidRPr="00F9098B" w:rsidRDefault="00BF493D" w:rsidP="00CA2E2E">
      <w:pPr>
        <w:pStyle w:val="a4"/>
        <w:spacing w:before="0" w:beforeAutospacing="0"/>
        <w:ind w:firstLine="284"/>
        <w:jc w:val="both"/>
        <w:rPr>
          <w:rStyle w:val="Char3"/>
          <w:rtl/>
        </w:rPr>
      </w:pPr>
      <w:r w:rsidRPr="00F9098B">
        <w:rPr>
          <w:rStyle w:val="Char3"/>
          <w:rtl/>
        </w:rPr>
        <w:t xml:space="preserve">671- </w:t>
      </w:r>
      <w:r w:rsidR="006A5070"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مَنْ أَطَاعَني فَقَدْ أَطَاعَ اللَّه</w:t>
      </w:r>
      <w:r w:rsidR="00140074" w:rsidRPr="0052470B">
        <w:rPr>
          <w:rtl/>
        </w:rPr>
        <w:t>،</w:t>
      </w:r>
      <w:r w:rsidRPr="0052470B">
        <w:rPr>
          <w:rtl/>
        </w:rPr>
        <w:t xml:space="preserve"> وَمَنْ عَصَاني فَقَدْ عَصَى اللَّه</w:t>
      </w:r>
      <w:r w:rsidR="00140074" w:rsidRPr="0052470B">
        <w:rPr>
          <w:rtl/>
        </w:rPr>
        <w:t>،</w:t>
      </w:r>
      <w:r w:rsidRPr="0052470B">
        <w:rPr>
          <w:rtl/>
        </w:rPr>
        <w:t xml:space="preserve"> وَمَنْ يُطِعِ الأمِيرَ فَقَدْ أطَاعَني</w:t>
      </w:r>
      <w:r w:rsidR="00140074" w:rsidRPr="0052470B">
        <w:rPr>
          <w:rtl/>
        </w:rPr>
        <w:t>،</w:t>
      </w:r>
      <w:r w:rsidRPr="0052470B">
        <w:rPr>
          <w:rtl/>
        </w:rPr>
        <w:t xml:space="preserve"> ومَنْ يعْصِ الأمِيرَ فَقَدْ عَصَانِي</w:t>
      </w:r>
      <w:r w:rsidR="006A5070" w:rsidRPr="0052470B">
        <w:rPr>
          <w:rFonts w:hint="cs"/>
          <w:rtl/>
        </w:rPr>
        <w:t>»</w:t>
      </w:r>
      <w:r w:rsidR="00140074" w:rsidRPr="00EE7E0F">
        <w:rPr>
          <w:rStyle w:val="Char4"/>
          <w:rtl/>
        </w:rPr>
        <w:t>»</w:t>
      </w:r>
      <w:r w:rsidRPr="00F9098B">
        <w:rPr>
          <w:rStyle w:val="Char5"/>
          <w:rtl/>
        </w:rPr>
        <w:t xml:space="preserve"> متفقٌ عل</w:t>
      </w:r>
      <w:r w:rsidR="009419ED" w:rsidRPr="00F9098B">
        <w:rPr>
          <w:rStyle w:val="Char5"/>
          <w:rtl/>
        </w:rPr>
        <w:t>ی</w:t>
      </w:r>
      <w:r w:rsidRPr="00F9098B">
        <w:rPr>
          <w:rStyle w:val="Char5"/>
          <w:rtl/>
        </w:rPr>
        <w:t>ه</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671. </w:t>
      </w:r>
      <w:r w:rsidR="004A6123" w:rsidRPr="004A6123">
        <w:rPr>
          <w:rStyle w:val="Char4"/>
          <w:rtl/>
        </w:rPr>
        <w:t>«</w:t>
      </w:r>
      <w:r w:rsidRPr="004A6123">
        <w:rPr>
          <w:rStyle w:val="Char8"/>
          <w:rtl/>
        </w:rPr>
        <w:t>از</w:t>
      </w:r>
      <w:r w:rsidRPr="0052470B">
        <w:rPr>
          <w:rStyle w:val="Char3"/>
          <w:rtl/>
        </w:rPr>
        <w:t xml:space="preserve"> </w:t>
      </w:r>
      <w:r w:rsidRPr="0052470B">
        <w:rPr>
          <w:rStyle w:val="Char8"/>
          <w:rtl/>
        </w:rPr>
        <w:t>ابوهریره</w:t>
      </w:r>
      <w:r w:rsidR="000C6F25"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«کسی که مرا اطاعت کند، در واقع خدا را اطاعت کرده است و کسی که از فرمان من سرپیچی کند، در واقع از فرمان خدا سرپیچی کرده است و کسی که امیر را اطاعت نماید، مرا اطاعت کرده است و کسی که نسبت به امیر عصیان بورزد، نسبت به من عصیان کرده است</w:t>
      </w:r>
      <w:r w:rsidR="006A5070"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33"/>
      </w:r>
      <w:r w:rsidR="006A5070" w:rsidRPr="0052470B">
        <w:rPr>
          <w:rStyle w:val="Char4"/>
          <w:rFonts w:hint="cs"/>
          <w:spacing w:val="0"/>
          <w:rtl/>
        </w:rPr>
        <w:t>.</w:t>
      </w:r>
    </w:p>
    <w:p w:rsidR="00BF493D" w:rsidRPr="00F9098B" w:rsidRDefault="00BF493D" w:rsidP="00FA5C34">
      <w:pPr>
        <w:pStyle w:val="a4"/>
        <w:spacing w:before="0" w:beforeAutospacing="0"/>
        <w:ind w:firstLine="284"/>
        <w:jc w:val="both"/>
        <w:rPr>
          <w:rStyle w:val="Char3"/>
          <w:rtl/>
        </w:rPr>
      </w:pPr>
      <w:r w:rsidRPr="00F9098B">
        <w:rPr>
          <w:rStyle w:val="Char3"/>
          <w:rtl/>
        </w:rPr>
        <w:t xml:space="preserve">672- </w:t>
      </w:r>
      <w:r w:rsidR="00EC4C56" w:rsidRPr="0052470B">
        <w:rPr>
          <w:rStyle w:val="Char4"/>
          <w:rFonts w:hint="cs"/>
          <w:spacing w:val="0"/>
          <w:rtl/>
        </w:rPr>
        <w:t>«</w:t>
      </w:r>
      <w:r w:rsidRPr="0052470B">
        <w:rPr>
          <w:rtl/>
        </w:rPr>
        <w:t xml:space="preserve">وعن ابن عباسٍ </w:t>
      </w:r>
      <w:r w:rsidR="00EE01BC" w:rsidRPr="0052470B">
        <w:rPr>
          <w:rFonts w:cs="CTraditional Arabic"/>
          <w:szCs w:val="28"/>
          <w:rtl/>
        </w:rPr>
        <w:t>ب</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من كَرِه مِنْ أَمِيرِهِ شيْئاً فَليَصبِر</w:t>
      </w:r>
      <w:r w:rsidR="00140074" w:rsidRPr="0052470B">
        <w:rPr>
          <w:rtl/>
        </w:rPr>
        <w:t>،</w:t>
      </w:r>
      <w:r w:rsidRPr="0052470B">
        <w:rPr>
          <w:rtl/>
        </w:rPr>
        <w:t xml:space="preserve"> فإنَّهُ مَن خَرج مِنَ السُّلطَانِ شِبراً مَاتَ مِيتَةً جاهِلِيةً</w:t>
      </w:r>
      <w:r w:rsidR="00EC4C56" w:rsidRPr="0052470B">
        <w:rPr>
          <w:rFonts w:hint="cs"/>
          <w:rtl/>
        </w:rPr>
        <w:t>»</w:t>
      </w:r>
      <w:r w:rsidR="00140074" w:rsidRPr="00EE7E0F">
        <w:rPr>
          <w:rStyle w:val="Char4"/>
          <w:rtl/>
        </w:rPr>
        <w:t>»</w:t>
      </w:r>
      <w:r w:rsidRPr="00F9098B">
        <w:rPr>
          <w:rStyle w:val="Char5"/>
          <w:rtl/>
        </w:rPr>
        <w:t xml:space="preserve"> </w:t>
      </w:r>
      <w:r w:rsidRPr="0052470B">
        <w:rPr>
          <w:rStyle w:val="Char5"/>
          <w:rtl/>
        </w:rPr>
        <w:t>متفقٌ عليه</w:t>
      </w:r>
      <w:r w:rsidR="00140074" w:rsidRPr="00F9098B">
        <w:rPr>
          <w:rStyle w:val="Char3"/>
          <w:rtl/>
        </w:rPr>
        <w:t>.</w:t>
      </w:r>
    </w:p>
    <w:p w:rsidR="008E6CD2" w:rsidRPr="0052470B" w:rsidRDefault="008E6CD2" w:rsidP="00CA2E2E">
      <w:pPr>
        <w:ind w:firstLine="284"/>
        <w:jc w:val="both"/>
        <w:rPr>
          <w:rStyle w:val="Char3"/>
          <w:rtl/>
        </w:rPr>
      </w:pPr>
      <w:r w:rsidRPr="0052470B">
        <w:rPr>
          <w:rStyle w:val="Char3"/>
          <w:rtl/>
        </w:rPr>
        <w:t xml:space="preserve">672. </w:t>
      </w:r>
      <w:r w:rsidR="004A6123" w:rsidRPr="004A6123">
        <w:rPr>
          <w:rStyle w:val="Char4"/>
          <w:rtl/>
        </w:rPr>
        <w:t>«</w:t>
      </w:r>
      <w:r w:rsidRPr="004A6123">
        <w:rPr>
          <w:rStyle w:val="Char8"/>
          <w:rtl/>
        </w:rPr>
        <w:t>از ابن‌عباس</w:t>
      </w:r>
      <w:r w:rsidR="000C6F25"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«هر کس کاری (از کارهای) امیر خود را ناپسند دانست و منکر یافت، باید صبر و تحمل کند؛ زیرا کسی که از فرمان سلطان حتی به اندازه‌ی یک وجب خارج شود، به مرگ جاهلیت (یعنی گمراهی) می‌میرد</w:t>
      </w:r>
      <w:r w:rsidR="00EC4C56" w:rsidRPr="0052470B">
        <w:rPr>
          <w:rStyle w:val="Char8"/>
          <w:rFonts w:hint="cs"/>
          <w:rtl/>
        </w:rPr>
        <w:t>»</w:t>
      </w:r>
      <w:r w:rsidRPr="00EE7E0F">
        <w:rPr>
          <w:rStyle w:val="Char4"/>
          <w:rtl/>
        </w:rPr>
        <w:t>»</w:t>
      </w:r>
      <w:r w:rsidR="003B25DC" w:rsidRPr="00E96FD0">
        <w:rPr>
          <w:rStyle w:val="FootnoteReference"/>
          <w:rFonts w:ascii="IRNazli" w:hAnsi="IRNazli" w:cs="IRNazli"/>
          <w:sz w:val="28"/>
          <w:szCs w:val="28"/>
          <w:rtl/>
          <w:lang w:bidi="ar-AE"/>
        </w:rPr>
        <w:footnoteReference w:id="734"/>
      </w:r>
      <w:r w:rsidR="00EC4C56" w:rsidRPr="0052470B">
        <w:rPr>
          <w:rStyle w:val="Char4"/>
          <w:rFonts w:hint="cs"/>
          <w:spacing w:val="0"/>
          <w:rtl/>
        </w:rPr>
        <w:t>.</w:t>
      </w:r>
    </w:p>
    <w:p w:rsidR="00BF493D" w:rsidRPr="00F9098B" w:rsidRDefault="00BF493D" w:rsidP="00FA5C34">
      <w:pPr>
        <w:pStyle w:val="a4"/>
        <w:spacing w:before="0" w:beforeAutospacing="0"/>
        <w:ind w:firstLine="284"/>
        <w:jc w:val="both"/>
        <w:rPr>
          <w:rStyle w:val="Char3"/>
          <w:rtl/>
        </w:rPr>
      </w:pPr>
      <w:r w:rsidRPr="00F9098B">
        <w:rPr>
          <w:rStyle w:val="Char3"/>
          <w:rtl/>
        </w:rPr>
        <w:t xml:space="preserve">673- </w:t>
      </w:r>
      <w:r w:rsidR="00EC4C56" w:rsidRPr="0052470B">
        <w:rPr>
          <w:rStyle w:val="Char4"/>
          <w:rFonts w:hint="cs"/>
          <w:spacing w:val="0"/>
          <w:rtl/>
        </w:rPr>
        <w:t>«</w:t>
      </w:r>
      <w:r w:rsidRPr="0052470B">
        <w:rPr>
          <w:rtl/>
        </w:rPr>
        <w:t xml:space="preserve">وعن أبي بكر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سمعت رسول اللَّه </w:t>
      </w:r>
      <w:r w:rsidR="00EE01BC" w:rsidRPr="0052470B">
        <w:rPr>
          <w:rFonts w:cs="CTraditional Arabic"/>
          <w:szCs w:val="28"/>
          <w:rtl/>
        </w:rPr>
        <w:t>ص</w:t>
      </w:r>
      <w:r w:rsidRPr="0052470B">
        <w:rPr>
          <w:rtl/>
        </w:rPr>
        <w:t xml:space="preserve"> يقول</w:t>
      </w:r>
      <w:r w:rsidR="0015419D" w:rsidRPr="0052470B">
        <w:rPr>
          <w:rtl/>
        </w:rPr>
        <w:t>:</w:t>
      </w:r>
      <w:r w:rsidRPr="0052470B">
        <w:rPr>
          <w:rtl/>
        </w:rPr>
        <w:t xml:space="preserve"> </w:t>
      </w:r>
      <w:r w:rsidR="008960CB" w:rsidRPr="0052470B">
        <w:rPr>
          <w:rtl/>
        </w:rPr>
        <w:t>«</w:t>
      </w:r>
      <w:r w:rsidRPr="0052470B">
        <w:rPr>
          <w:rtl/>
        </w:rPr>
        <w:t>مَن أهَانَ السُّلطَانَ أَهَانَهُ اللَّه</w:t>
      </w:r>
      <w:r w:rsidR="00140074" w:rsidRPr="0052470B">
        <w:rPr>
          <w:rtl/>
        </w:rPr>
        <w:t>»</w:t>
      </w:r>
      <w:r w:rsidR="005C761A" w:rsidRPr="00EE7E0F">
        <w:rPr>
          <w:rStyle w:val="Char4"/>
          <w:rFonts w:hint="cs"/>
          <w:rtl/>
        </w:rPr>
        <w:t>»</w:t>
      </w:r>
      <w:r w:rsidRPr="00F9098B">
        <w:rPr>
          <w:rStyle w:val="Char5"/>
          <w:rtl/>
        </w:rPr>
        <w:t xml:space="preserve"> </w:t>
      </w:r>
      <w:r w:rsidRPr="0052470B">
        <w:rPr>
          <w:rStyle w:val="Char5"/>
          <w:rtl/>
        </w:rPr>
        <w:t>رواه الترمذي وقال</w:t>
      </w:r>
      <w:r w:rsidR="0015419D" w:rsidRPr="0052470B">
        <w:rPr>
          <w:rStyle w:val="Char5"/>
          <w:rtl/>
        </w:rPr>
        <w:t>:</w:t>
      </w:r>
      <w:r w:rsidRPr="0052470B">
        <w:rPr>
          <w:rStyle w:val="Char5"/>
          <w:rtl/>
        </w:rPr>
        <w:t xml:space="preserve"> حديث حسن</w:t>
      </w:r>
      <w:r w:rsidR="00140074" w:rsidRPr="00F9098B">
        <w:rPr>
          <w:rStyle w:val="Char3"/>
          <w:rtl/>
        </w:rPr>
        <w:t>.</w:t>
      </w:r>
    </w:p>
    <w:p w:rsidR="00BF493D" w:rsidRPr="0052470B" w:rsidRDefault="00BF493D" w:rsidP="005C761A">
      <w:pPr>
        <w:pStyle w:val="a8"/>
        <w:rPr>
          <w:rtl/>
        </w:rPr>
      </w:pPr>
      <w:r w:rsidRPr="0052470B">
        <w:rPr>
          <w:rtl/>
        </w:rPr>
        <w:t>وفي الباب أحاديث كثيرة في الصحيح</w:t>
      </w:r>
      <w:r w:rsidR="00140074" w:rsidRPr="0052470B">
        <w:rPr>
          <w:rtl/>
        </w:rPr>
        <w:t>،</w:t>
      </w:r>
      <w:r w:rsidRPr="0052470B">
        <w:rPr>
          <w:rtl/>
        </w:rPr>
        <w:t xml:space="preserve"> وقد سبق بعضها في أبواب</w:t>
      </w:r>
      <w:r w:rsidR="00140074" w:rsidRPr="0052470B">
        <w:rPr>
          <w:rtl/>
        </w:rPr>
        <w:t>.</w:t>
      </w:r>
    </w:p>
    <w:p w:rsidR="008E6CD2" w:rsidRPr="0052470B" w:rsidRDefault="003B25DC" w:rsidP="00CA2E2E">
      <w:pPr>
        <w:ind w:firstLine="284"/>
        <w:jc w:val="both"/>
        <w:rPr>
          <w:rStyle w:val="Char3"/>
          <w:rtl/>
        </w:rPr>
      </w:pPr>
      <w:r w:rsidRPr="0052470B">
        <w:rPr>
          <w:rStyle w:val="Char3"/>
          <w:rtl/>
        </w:rPr>
        <w:t xml:space="preserve">673. </w:t>
      </w:r>
      <w:r w:rsidR="004A6123" w:rsidRPr="004A6123">
        <w:rPr>
          <w:rStyle w:val="Char4"/>
          <w:rtl/>
        </w:rPr>
        <w:t>«</w:t>
      </w:r>
      <w:r w:rsidRPr="004A6123">
        <w:rPr>
          <w:rStyle w:val="Char8"/>
          <w:rtl/>
        </w:rPr>
        <w:t>از اب</w:t>
      </w:r>
      <w:r w:rsidR="00801740" w:rsidRPr="004A6123">
        <w:rPr>
          <w:rStyle w:val="Char8"/>
          <w:rFonts w:hint="cs"/>
          <w:rtl/>
        </w:rPr>
        <w:t>و</w:t>
      </w:r>
      <w:r w:rsidRPr="004A6123">
        <w:rPr>
          <w:rStyle w:val="Char8"/>
          <w:rtl/>
        </w:rPr>
        <w:t>‌بکر</w:t>
      </w:r>
      <w:r w:rsidR="003707A2"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گفت: از پیامبر</w:t>
      </w:r>
      <w:r w:rsidR="000C6F25" w:rsidRPr="0052470B">
        <w:rPr>
          <w:rStyle w:val="Char8"/>
          <w:rFonts w:cs="CTraditional Arabic"/>
          <w:szCs w:val="28"/>
          <w:rtl/>
        </w:rPr>
        <w:t xml:space="preserve"> ص</w:t>
      </w:r>
      <w:r w:rsidRPr="0052470B">
        <w:rPr>
          <w:rStyle w:val="Char8"/>
          <w:rtl/>
        </w:rPr>
        <w:t xml:space="preserve"> شنیدم که می‌فرمود: «هر کس پادشاه (حاکم) را خوار سازد (به زبان یا عمل)، خداوند، او را خوار می‌سازد</w:t>
      </w:r>
      <w:r w:rsidRPr="00EE7E0F">
        <w:rPr>
          <w:rStyle w:val="Char4"/>
          <w:rtl/>
        </w:rPr>
        <w:t>»</w:t>
      </w:r>
      <w:r w:rsidR="002444EC" w:rsidRPr="00E96FD0">
        <w:rPr>
          <w:rStyle w:val="FootnoteReference"/>
          <w:rFonts w:ascii="IRNazli" w:hAnsi="IRNazli" w:cs="IRNazli"/>
          <w:sz w:val="28"/>
          <w:szCs w:val="28"/>
          <w:rtl/>
          <w:lang w:bidi="ar-AE"/>
        </w:rPr>
        <w:footnoteReference w:id="735"/>
      </w:r>
      <w:r w:rsidR="005C761A" w:rsidRPr="0052470B">
        <w:rPr>
          <w:rStyle w:val="Char4"/>
          <w:rFonts w:hint="cs"/>
          <w:spacing w:val="0"/>
          <w:rtl/>
        </w:rPr>
        <w:t>.</w:t>
      </w:r>
    </w:p>
    <w:p w:rsidR="003B25DC" w:rsidRPr="0052470B" w:rsidRDefault="002444EC" w:rsidP="00CA2E2E">
      <w:pPr>
        <w:ind w:firstLine="284"/>
        <w:jc w:val="both"/>
        <w:rPr>
          <w:rStyle w:val="Char3"/>
          <w:rtl/>
        </w:rPr>
      </w:pPr>
      <w:r w:rsidRPr="0052470B">
        <w:rPr>
          <w:rStyle w:val="Char3"/>
          <w:rtl/>
        </w:rPr>
        <w:t>در این باب احادیث زیادی در صحیح وجود دارد که بعضی از آنها در باب‌های قبلی بیان شد.</w:t>
      </w:r>
    </w:p>
    <w:p w:rsidR="00B91D82" w:rsidRPr="00B91D82" w:rsidRDefault="00B91D82" w:rsidP="00B91D82">
      <w:pPr>
        <w:pStyle w:val="af2"/>
        <w:rPr>
          <w:rtl/>
        </w:rPr>
      </w:pPr>
      <w:bookmarkStart w:id="360" w:name="_Toc442124498"/>
      <w:bookmarkStart w:id="361" w:name="_Toc437943100"/>
      <w:r w:rsidRPr="00B91D82">
        <w:rPr>
          <w:rFonts w:hint="cs"/>
          <w:rtl/>
        </w:rPr>
        <w:t xml:space="preserve">81- </w:t>
      </w:r>
      <w:r w:rsidRPr="00B91D82">
        <w:rPr>
          <w:rtl/>
        </w:rPr>
        <w:t>باب النهي عن سؤال الإمارة</w:t>
      </w:r>
      <w:r w:rsidRPr="00B91D82">
        <w:rPr>
          <w:rFonts w:hint="cs"/>
          <w:rtl/>
        </w:rPr>
        <w:t xml:space="preserve"> واختيار ترك الولايات إذا لم يتعين عليه أو تَدْعُ حاجة إليه</w:t>
      </w:r>
      <w:bookmarkEnd w:id="360"/>
    </w:p>
    <w:p w:rsidR="003B25DC" w:rsidRPr="00B91D82" w:rsidRDefault="00B91D82" w:rsidP="00B91D82">
      <w:pPr>
        <w:pStyle w:val="af"/>
        <w:bidi/>
        <w:rPr>
          <w:rStyle w:val="Char3"/>
          <w:rFonts w:ascii="IRZar" w:hAnsi="IRZar" w:cs="IRZar"/>
          <w:sz w:val="24"/>
          <w:szCs w:val="24"/>
          <w:rtl/>
        </w:rPr>
      </w:pPr>
      <w:bookmarkStart w:id="362" w:name="_Toc442124499"/>
      <w:r w:rsidRPr="00B91D82">
        <w:rPr>
          <w:rFonts w:hint="cs"/>
          <w:rtl/>
        </w:rPr>
        <w:t>باب نهی از طلب مقام و حکم‌داری و بهتر بودن ترک مسؤولیت‌ها (برای انسان) اگر او را انتخاب نکرده باشند، یا نیازی به او نباشد</w:t>
      </w:r>
      <w:bookmarkEnd w:id="361"/>
      <w:bookmarkEnd w:id="362"/>
    </w:p>
    <w:p w:rsidR="00A7404E" w:rsidRPr="00D630FD" w:rsidRDefault="00D630FD" w:rsidP="00D630FD">
      <w:pPr>
        <w:pStyle w:val="a8"/>
        <w:rPr>
          <w:rStyle w:val="Char3"/>
          <w:rFonts w:ascii="mylotus" w:hAnsi="mylotus" w:cs="mylotus"/>
          <w:sz w:val="27"/>
          <w:szCs w:val="27"/>
          <w:rtl/>
        </w:rPr>
      </w:pPr>
      <w:r w:rsidRPr="00D630FD">
        <w:rPr>
          <w:rStyle w:val="Char3"/>
          <w:rFonts w:ascii="mylotus" w:hAnsi="mylotus" w:cs="mylotus"/>
          <w:sz w:val="27"/>
          <w:szCs w:val="27"/>
          <w:rtl/>
        </w:rPr>
        <w:t>قال</w:t>
      </w:r>
      <w:r w:rsidRPr="00D630FD">
        <w:rPr>
          <w:rStyle w:val="Char3"/>
          <w:rFonts w:ascii="mylotus" w:hAnsi="mylotus" w:cs="mylotus" w:hint="cs"/>
          <w:sz w:val="27"/>
          <w:szCs w:val="27"/>
          <w:rtl/>
        </w:rPr>
        <w:t xml:space="preserve"> </w:t>
      </w:r>
      <w:r w:rsidR="00A7404E" w:rsidRPr="00D630FD">
        <w:rPr>
          <w:rStyle w:val="Char3"/>
          <w:rFonts w:ascii="mylotus" w:hAnsi="mylotus" w:cs="mylotus"/>
          <w:sz w:val="27"/>
          <w:szCs w:val="27"/>
          <w:rtl/>
        </w:rPr>
        <w:t>الله تعالی:</w:t>
      </w:r>
    </w:p>
    <w:p w:rsidR="00A7404E" w:rsidRPr="00EE7E0F" w:rsidRDefault="0002332E" w:rsidP="009E2CA4">
      <w:pPr>
        <w:pStyle w:val="a5"/>
        <w:rPr>
          <w:rStyle w:val="Char9"/>
          <w:rtl/>
        </w:rPr>
      </w:pPr>
      <w:r w:rsidRPr="0052470B">
        <w:rPr>
          <w:rStyle w:val="Char4"/>
          <w:rFonts w:hint="cs"/>
          <w:spacing w:val="0"/>
          <w:rtl/>
        </w:rPr>
        <w:t>﴿</w:t>
      </w:r>
      <w:r w:rsidRPr="009E2CA4">
        <w:rPr>
          <w:rtl/>
        </w:rPr>
        <w:t xml:space="preserve">تِلۡكَ </w:t>
      </w:r>
      <w:r w:rsidRPr="009E2CA4">
        <w:rPr>
          <w:rFonts w:hint="cs"/>
          <w:rtl/>
        </w:rPr>
        <w:t>ٱلدَّارُ</w:t>
      </w:r>
      <w:r w:rsidRPr="009E2CA4">
        <w:rPr>
          <w:rtl/>
        </w:rPr>
        <w:t xml:space="preserve"> </w:t>
      </w:r>
      <w:r w:rsidRPr="009E2CA4">
        <w:rPr>
          <w:rFonts w:hint="cs"/>
          <w:rtl/>
        </w:rPr>
        <w:t>ٱلۡأٓخِرَةُ</w:t>
      </w:r>
      <w:r w:rsidRPr="009E2CA4">
        <w:rPr>
          <w:rtl/>
        </w:rPr>
        <w:t xml:space="preserve"> نَجۡعَلُهَا لِلَّذِينَ لَا يُرِيدُونَ عُلُوّٗا فِي </w:t>
      </w:r>
      <w:r w:rsidRPr="009E2CA4">
        <w:rPr>
          <w:rFonts w:hint="cs"/>
          <w:rtl/>
        </w:rPr>
        <w:t>ٱلۡأَرۡضِ</w:t>
      </w:r>
      <w:r w:rsidRPr="009E2CA4">
        <w:rPr>
          <w:rtl/>
        </w:rPr>
        <w:t xml:space="preserve"> وَلَا فَسَادٗاۚ وَ</w:t>
      </w:r>
      <w:r w:rsidRPr="009E2CA4">
        <w:rPr>
          <w:rFonts w:hint="cs"/>
          <w:rtl/>
        </w:rPr>
        <w:t>ٱلۡعَٰقِبَةُ</w:t>
      </w:r>
      <w:r w:rsidRPr="009E2CA4">
        <w:rPr>
          <w:rtl/>
        </w:rPr>
        <w:t xml:space="preserve"> لِلۡمُتَّقِينَ٨٣</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[القصص: 83]</w:t>
      </w:r>
      <w:r w:rsidR="00A1744B" w:rsidRPr="00EE7E0F">
        <w:rPr>
          <w:rStyle w:val="Char9"/>
          <w:rFonts w:hint="cs"/>
          <w:rtl/>
        </w:rPr>
        <w:t>.</w:t>
      </w:r>
    </w:p>
    <w:p w:rsidR="00A7404E" w:rsidRPr="0052470B" w:rsidRDefault="00A7404E" w:rsidP="005C761A">
      <w:pPr>
        <w:pStyle w:val="a2"/>
        <w:rPr>
          <w:sz w:val="28"/>
          <w:szCs w:val="28"/>
          <w:rtl/>
        </w:rPr>
      </w:pPr>
      <w:r w:rsidRPr="0052470B">
        <w:rPr>
          <w:rStyle w:val="Char4"/>
          <w:spacing w:val="0"/>
          <w:rtl/>
        </w:rPr>
        <w:t>«</w:t>
      </w:r>
      <w:r w:rsidRPr="0052470B">
        <w:rPr>
          <w:rtl/>
        </w:rPr>
        <w:t>ما آن سرای آخرت را تنها نصیب کسانی</w:t>
      </w:r>
      <w:r w:rsidR="00F36420" w:rsidRPr="0052470B">
        <w:rPr>
          <w:rtl/>
        </w:rPr>
        <w:t xml:space="preserve"> می‌نماییم که در زمین خواهان تکبر و برتری و فساد و تباهی نیستند و عاقبت از آن پرهیزگاران است</w:t>
      </w:r>
      <w:r w:rsidRPr="00EE7E0F">
        <w:rPr>
          <w:rStyle w:val="Char4"/>
          <w:rtl/>
        </w:rPr>
        <w:t>»</w:t>
      </w:r>
      <w:r w:rsidRPr="0052470B">
        <w:rPr>
          <w:rtl/>
        </w:rPr>
        <w:t>.</w:t>
      </w:r>
    </w:p>
    <w:p w:rsidR="00535759" w:rsidRPr="00F9098B" w:rsidRDefault="00535759" w:rsidP="00FA5C34">
      <w:pPr>
        <w:pStyle w:val="a4"/>
        <w:spacing w:before="0" w:beforeAutospacing="0"/>
        <w:ind w:firstLine="284"/>
        <w:jc w:val="both"/>
        <w:rPr>
          <w:rStyle w:val="Char3"/>
          <w:rtl/>
        </w:rPr>
      </w:pPr>
      <w:r w:rsidRPr="00F9098B">
        <w:rPr>
          <w:rStyle w:val="Char3"/>
          <w:rtl/>
        </w:rPr>
        <w:t xml:space="preserve">674- </w:t>
      </w:r>
      <w:r w:rsidR="005C761A" w:rsidRPr="0052470B">
        <w:rPr>
          <w:rStyle w:val="Char4"/>
          <w:rFonts w:hint="cs"/>
          <w:spacing w:val="0"/>
          <w:rtl/>
        </w:rPr>
        <w:t>«</w:t>
      </w:r>
      <w:r w:rsidRPr="0052470B">
        <w:rPr>
          <w:rtl/>
        </w:rPr>
        <w:t xml:space="preserve">وعن أبي سعيد عبد الرحمنِ بن سَمُرةَ </w:t>
      </w:r>
      <w:r w:rsidR="00EE01BC" w:rsidRPr="0052470B">
        <w:rPr>
          <w:rFonts w:cs="CTraditional Arabic"/>
          <w:szCs w:val="28"/>
          <w:rtl/>
        </w:rPr>
        <w:t>س</w:t>
      </w:r>
      <w:r w:rsidR="00140074" w:rsidRPr="0052470B">
        <w:rPr>
          <w:rtl/>
        </w:rPr>
        <w:t>،</w:t>
      </w:r>
      <w:r w:rsidRPr="0052470B">
        <w:rPr>
          <w:rtl/>
        </w:rPr>
        <w:t xml:space="preserve"> قال</w:t>
      </w:r>
      <w:r w:rsidR="0015419D" w:rsidRPr="0052470B">
        <w:rPr>
          <w:rtl/>
        </w:rPr>
        <w:t>:</w:t>
      </w:r>
      <w:r w:rsidRPr="0052470B">
        <w:rPr>
          <w:rtl/>
        </w:rPr>
        <w:t xml:space="preserve"> قال لي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يَا عَبدَ الرَّحمن بن سمُرَةَ</w:t>
      </w:r>
      <w:r w:rsidR="0015419D" w:rsidRPr="0052470B">
        <w:rPr>
          <w:rtl/>
        </w:rPr>
        <w:t>:</w:t>
      </w:r>
      <w:r w:rsidRPr="0052470B">
        <w:rPr>
          <w:rtl/>
        </w:rPr>
        <w:t xml:space="preserve"> لا تَسأَل الإمارَةَ</w:t>
      </w:r>
      <w:r w:rsidR="00140074" w:rsidRPr="0052470B">
        <w:rPr>
          <w:rtl/>
        </w:rPr>
        <w:t>،</w:t>
      </w:r>
      <w:r w:rsidRPr="0052470B">
        <w:rPr>
          <w:rtl/>
        </w:rPr>
        <w:t xml:space="preserve"> فَإنَّكَ إن أُعْطِيتَها عَن غَيْرِ مسأَلَةٍ أُعنتَ علَيها</w:t>
      </w:r>
      <w:r w:rsidR="00140074" w:rsidRPr="0052470B">
        <w:rPr>
          <w:rtl/>
        </w:rPr>
        <w:t>،</w:t>
      </w:r>
      <w:r w:rsidRPr="0052470B">
        <w:rPr>
          <w:rtl/>
        </w:rPr>
        <w:t xml:space="preserve"> وإن أُعطِيتَها عَن مسأَلةٍ وُكِلتَ إلَيْها</w:t>
      </w:r>
      <w:r w:rsidR="00140074" w:rsidRPr="0052470B">
        <w:rPr>
          <w:rtl/>
        </w:rPr>
        <w:t>،</w:t>
      </w:r>
      <w:r w:rsidRPr="0052470B">
        <w:rPr>
          <w:rtl/>
        </w:rPr>
        <w:t xml:space="preserve"> وإذَا حَلَفْتَ عَلى يَمِين</w:t>
      </w:r>
      <w:r w:rsidR="00140074" w:rsidRPr="0052470B">
        <w:rPr>
          <w:rtl/>
        </w:rPr>
        <w:t>،</w:t>
      </w:r>
      <w:r w:rsidRPr="0052470B">
        <w:rPr>
          <w:rtl/>
        </w:rPr>
        <w:t xml:space="preserve"> فَرَأَيت غَيرها خَيراً مِنهَا</w:t>
      </w:r>
      <w:r w:rsidR="00140074" w:rsidRPr="0052470B">
        <w:rPr>
          <w:rtl/>
        </w:rPr>
        <w:t>،</w:t>
      </w:r>
      <w:r w:rsidRPr="0052470B">
        <w:rPr>
          <w:rtl/>
        </w:rPr>
        <w:t xml:space="preserve"> فَأْتِ الذي هُو خيرٌ</w:t>
      </w:r>
      <w:r w:rsidR="00140074" w:rsidRPr="0052470B">
        <w:rPr>
          <w:rtl/>
        </w:rPr>
        <w:t>،</w:t>
      </w:r>
      <w:r w:rsidRPr="0052470B">
        <w:rPr>
          <w:rtl/>
        </w:rPr>
        <w:t xml:space="preserve"> وكفِّر عَن يَمينِكَ</w:t>
      </w:r>
      <w:r w:rsidR="00140074" w:rsidRPr="0052470B">
        <w:rPr>
          <w:rtl/>
        </w:rPr>
        <w:t>»</w:t>
      </w:r>
      <w:r w:rsidR="005C761A" w:rsidRPr="00EE7E0F">
        <w:rPr>
          <w:rStyle w:val="Char4"/>
          <w:rFonts w:hint="cs"/>
          <w:rtl/>
        </w:rPr>
        <w:t>»</w:t>
      </w:r>
      <w:r w:rsidRPr="00F9098B">
        <w:rPr>
          <w:rStyle w:val="Char5"/>
          <w:rtl/>
        </w:rPr>
        <w:t xml:space="preserve"> </w:t>
      </w:r>
      <w:r w:rsidRPr="0052470B">
        <w:rPr>
          <w:rStyle w:val="Char5"/>
          <w:rtl/>
        </w:rPr>
        <w:t>متفقٌ عليه</w:t>
      </w:r>
      <w:r w:rsidR="00140074" w:rsidRPr="00F9098B">
        <w:rPr>
          <w:rStyle w:val="Char3"/>
          <w:rtl/>
        </w:rPr>
        <w:t>.</w:t>
      </w:r>
    </w:p>
    <w:p w:rsidR="00E87EA4" w:rsidRPr="0052470B" w:rsidRDefault="00EF6D85" w:rsidP="00CA2E2E">
      <w:pPr>
        <w:ind w:firstLine="284"/>
        <w:jc w:val="both"/>
        <w:rPr>
          <w:rStyle w:val="Char3"/>
          <w:rtl/>
        </w:rPr>
      </w:pPr>
      <w:r w:rsidRPr="0052470B">
        <w:rPr>
          <w:rStyle w:val="Char3"/>
          <w:rtl/>
        </w:rPr>
        <w:t xml:space="preserve">674.از </w:t>
      </w:r>
      <w:r w:rsidR="005C761A" w:rsidRPr="0052470B">
        <w:rPr>
          <w:rStyle w:val="Char4"/>
          <w:rFonts w:hint="cs"/>
          <w:spacing w:val="0"/>
          <w:rtl/>
        </w:rPr>
        <w:t>«</w:t>
      </w:r>
      <w:r w:rsidRPr="0052470B">
        <w:rPr>
          <w:rStyle w:val="Char8"/>
          <w:rtl/>
        </w:rPr>
        <w:t>ابوسعید عبدالرحمن بن سمره</w:t>
      </w:r>
      <w:r w:rsidR="003707A2"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گفت: پیامبر</w:t>
      </w:r>
      <w:r w:rsidR="000C6F25" w:rsidRPr="0052470B">
        <w:rPr>
          <w:rStyle w:val="Char8"/>
          <w:rFonts w:cs="CTraditional Arabic"/>
          <w:szCs w:val="28"/>
          <w:rtl/>
        </w:rPr>
        <w:t xml:space="preserve"> ص</w:t>
      </w:r>
      <w:r w:rsidRPr="0052470B">
        <w:rPr>
          <w:rStyle w:val="Char8"/>
          <w:rtl/>
        </w:rPr>
        <w:t xml:space="preserve"> به من فرمودند: «ای عبدالرحمن بن سمره! خواستار حکومت نشو، زیرا اگر بدون خواست خودت به تو داده شود، در آن از جانب خدا یاری می‌شوی و اگر به خواست و تقاضای خودت به تو داده شود، به تو واگذار می‌شود (بدون کمک و یاری خداوند و در آن رها و تنها خواهی شد) و اگر بر انجام دادن کاری سوگند خوردی و سپس کاری غیر از آن را، بهتر از آن دیدی، کار بهتر را انجام بده و برای سوگندت کفاره بپرداز</w:t>
      </w:r>
      <w:r w:rsidR="005C761A"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36"/>
      </w:r>
      <w:r w:rsidR="005C761A" w:rsidRPr="0052470B">
        <w:rPr>
          <w:rStyle w:val="Char4"/>
          <w:rFonts w:hint="cs"/>
          <w:spacing w:val="0"/>
          <w:rtl/>
        </w:rPr>
        <w:t>.</w:t>
      </w:r>
    </w:p>
    <w:p w:rsidR="00535759" w:rsidRPr="00F9098B" w:rsidRDefault="00535759" w:rsidP="00CA2E2E">
      <w:pPr>
        <w:pStyle w:val="a4"/>
        <w:spacing w:before="0" w:beforeAutospacing="0"/>
        <w:ind w:firstLine="284"/>
        <w:jc w:val="both"/>
        <w:rPr>
          <w:rStyle w:val="Char3"/>
          <w:rtl/>
        </w:rPr>
      </w:pPr>
      <w:r w:rsidRPr="00F9098B">
        <w:rPr>
          <w:rStyle w:val="Char3"/>
          <w:rtl/>
        </w:rPr>
        <w:t xml:space="preserve">675- </w:t>
      </w:r>
      <w:r w:rsidR="00C67B5A" w:rsidRPr="0052470B">
        <w:rPr>
          <w:rStyle w:val="Char4"/>
          <w:rFonts w:hint="cs"/>
          <w:spacing w:val="0"/>
          <w:rtl/>
        </w:rPr>
        <w:t>«</w:t>
      </w:r>
      <w:r w:rsidRPr="0052470B">
        <w:rPr>
          <w:rtl/>
        </w:rPr>
        <w:t xml:space="preserve">وعن أبي ذرٍ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قال لي رسول اللَّه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يا أبا ذَر أَرَاك ضعِيفاً، وإني أُحِبُّ لكَ ما أُحِبُّ لِنَفسي، لا تَأَمَّرنَّ على اثْنيْن ولا تولِّيَنَّ مال يتِيمِ»</w:t>
      </w:r>
      <w:r w:rsidR="00C67B5A" w:rsidRPr="00EE7E0F">
        <w:rPr>
          <w:rStyle w:val="Char4"/>
          <w:rFonts w:hint="cs"/>
          <w:rtl/>
        </w:rPr>
        <w:t>»</w:t>
      </w:r>
      <w:r w:rsidRPr="00F9098B">
        <w:rPr>
          <w:rStyle w:val="Char5"/>
          <w:rtl/>
        </w:rPr>
        <w:t xml:space="preserve"> رواه مسلم</w:t>
      </w:r>
      <w:r w:rsidRPr="00F9098B">
        <w:rPr>
          <w:rStyle w:val="Char3"/>
          <w:rtl/>
        </w:rPr>
        <w:t>.</w:t>
      </w:r>
    </w:p>
    <w:p w:rsidR="00535759" w:rsidRPr="00F9098B" w:rsidRDefault="00535759" w:rsidP="00CA2E2E">
      <w:pPr>
        <w:pStyle w:val="NormalWeb"/>
        <w:bidi/>
        <w:spacing w:before="0" w:beforeAutospacing="0" w:after="0" w:afterAutospacing="0"/>
        <w:ind w:firstLine="284"/>
        <w:jc w:val="both"/>
        <w:rPr>
          <w:rStyle w:val="Char3"/>
          <w:rtl/>
        </w:rPr>
      </w:pPr>
      <w:r w:rsidRPr="0052470B">
        <w:rPr>
          <w:rStyle w:val="Char3"/>
          <w:rtl/>
        </w:rPr>
        <w:t xml:space="preserve">675. </w:t>
      </w:r>
      <w:r w:rsidR="004A6123" w:rsidRPr="004A6123">
        <w:rPr>
          <w:rStyle w:val="Char4"/>
          <w:rtl/>
        </w:rPr>
        <w:t>«</w:t>
      </w:r>
      <w:r w:rsidRPr="004A6123">
        <w:rPr>
          <w:rStyle w:val="Char8"/>
          <w:rtl/>
        </w:rPr>
        <w:t>از ابوذر</w:t>
      </w:r>
      <w:r w:rsidR="003707A2"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w:t>
      </w:r>
      <w:r w:rsidR="00AF1D46" w:rsidRPr="0052470B">
        <w:rPr>
          <w:rStyle w:val="Char8"/>
          <w:rtl/>
        </w:rPr>
        <w:t xml:space="preserve"> که پیامبر</w:t>
      </w:r>
      <w:r w:rsidR="000C6F25" w:rsidRPr="0052470B">
        <w:rPr>
          <w:rStyle w:val="Char8"/>
          <w:rFonts w:cs="CTraditional Arabic"/>
          <w:szCs w:val="28"/>
          <w:rtl/>
        </w:rPr>
        <w:t xml:space="preserve"> ص</w:t>
      </w:r>
      <w:r w:rsidR="00AF1D46" w:rsidRPr="0052470B">
        <w:rPr>
          <w:rStyle w:val="Char8"/>
          <w:rtl/>
        </w:rPr>
        <w:t xml:space="preserve"> فرمودند: «ا</w:t>
      </w:r>
      <w:r w:rsidR="009419ED" w:rsidRPr="0052470B">
        <w:rPr>
          <w:rStyle w:val="Char8"/>
          <w:rtl/>
        </w:rPr>
        <w:t>ی</w:t>
      </w:r>
      <w:r w:rsidR="00AF1D46" w:rsidRPr="0052470B">
        <w:rPr>
          <w:rStyle w:val="Char8"/>
          <w:rtl/>
        </w:rPr>
        <w:t xml:space="preserve"> اباذر! من ترا ناتوان</w:t>
      </w:r>
      <w:r w:rsidR="009419ED" w:rsidRPr="0052470B">
        <w:rPr>
          <w:rStyle w:val="Char8"/>
          <w:rtl/>
        </w:rPr>
        <w:t xml:space="preserve"> می‌</w:t>
      </w:r>
      <w:r w:rsidR="00AF1D46" w:rsidRPr="0052470B">
        <w:rPr>
          <w:rStyle w:val="Char8"/>
          <w:rtl/>
        </w:rPr>
        <w:t>ب</w:t>
      </w:r>
      <w:r w:rsidR="009419ED" w:rsidRPr="0052470B">
        <w:rPr>
          <w:rStyle w:val="Char8"/>
          <w:rtl/>
        </w:rPr>
        <w:t>ی</w:t>
      </w:r>
      <w:r w:rsidR="00AF1D46" w:rsidRPr="0052470B">
        <w:rPr>
          <w:rStyle w:val="Char8"/>
          <w:rtl/>
        </w:rPr>
        <w:t>نم، و من برا</w:t>
      </w:r>
      <w:r w:rsidR="009419ED" w:rsidRPr="0052470B">
        <w:rPr>
          <w:rStyle w:val="Char8"/>
          <w:rtl/>
        </w:rPr>
        <w:t>ی</w:t>
      </w:r>
      <w:r w:rsidR="00AF1D46" w:rsidRPr="0052470B">
        <w:rPr>
          <w:rStyle w:val="Char8"/>
          <w:rtl/>
        </w:rPr>
        <w:t>ت دوست دارم آنچه را که برای خویش دوست</w:t>
      </w:r>
      <w:r w:rsidR="009419ED" w:rsidRPr="0052470B">
        <w:rPr>
          <w:rStyle w:val="Char8"/>
          <w:rtl/>
        </w:rPr>
        <w:t xml:space="preserve"> می‌</w:t>
      </w:r>
      <w:r w:rsidR="00AF1D46" w:rsidRPr="0052470B">
        <w:rPr>
          <w:rStyle w:val="Char8"/>
          <w:rtl/>
        </w:rPr>
        <w:t>دارم، بر دو نفر امیر مشو، و سرپرستی مال یتیم را بر دوش مگیر</w:t>
      </w:r>
      <w:r w:rsidR="00C67B5A" w:rsidRPr="0052470B">
        <w:rPr>
          <w:rStyle w:val="Char8"/>
          <w:rFonts w:hint="cs"/>
          <w:rtl/>
        </w:rPr>
        <w:t>»</w:t>
      </w:r>
      <w:r w:rsidR="00AF1D46" w:rsidRPr="00EE7E0F">
        <w:rPr>
          <w:rStyle w:val="Char4"/>
          <w:rtl/>
        </w:rPr>
        <w:t>»</w:t>
      </w:r>
      <w:r w:rsidR="00AF1D46" w:rsidRPr="0052470B">
        <w:rPr>
          <w:rStyle w:val="Char3"/>
          <w:rtl/>
        </w:rPr>
        <w:t>.</w:t>
      </w:r>
    </w:p>
    <w:p w:rsidR="000E1694" w:rsidRPr="00F9098B" w:rsidRDefault="00E27AD0" w:rsidP="00CA2E2E">
      <w:pPr>
        <w:pStyle w:val="a4"/>
        <w:spacing w:before="0" w:beforeAutospacing="0"/>
        <w:ind w:firstLine="284"/>
        <w:jc w:val="both"/>
        <w:rPr>
          <w:rStyle w:val="Char3"/>
          <w:rtl/>
        </w:rPr>
      </w:pPr>
      <w:r w:rsidRPr="00F9098B">
        <w:rPr>
          <w:rStyle w:val="Char3"/>
          <w:rtl/>
        </w:rPr>
        <w:t xml:space="preserve"> </w:t>
      </w:r>
      <w:r w:rsidR="000E1694" w:rsidRPr="00F9098B">
        <w:rPr>
          <w:rStyle w:val="Char3"/>
          <w:rtl/>
        </w:rPr>
        <w:t xml:space="preserve">676- </w:t>
      </w:r>
      <w:r w:rsidR="000E1694" w:rsidRPr="0052470B">
        <w:rPr>
          <w:rStyle w:val="Char5"/>
          <w:rtl/>
        </w:rPr>
        <w:t>وعنه قال</w:t>
      </w:r>
      <w:r w:rsidR="0015419D" w:rsidRPr="00F9098B">
        <w:rPr>
          <w:rStyle w:val="Char5"/>
          <w:rtl/>
        </w:rPr>
        <w:t>:</w:t>
      </w:r>
      <w:r w:rsidR="000E1694" w:rsidRPr="00F9098B">
        <w:rPr>
          <w:rStyle w:val="Char5"/>
          <w:rtl/>
        </w:rPr>
        <w:t xml:space="preserve"> </w:t>
      </w:r>
      <w:r w:rsidR="00C67B5A" w:rsidRPr="0052470B">
        <w:rPr>
          <w:rStyle w:val="Char4"/>
          <w:rFonts w:hint="cs"/>
          <w:spacing w:val="0"/>
          <w:rtl/>
        </w:rPr>
        <w:t>«</w:t>
      </w:r>
      <w:r w:rsidR="000E1694" w:rsidRPr="0052470B">
        <w:rPr>
          <w:rtl/>
        </w:rPr>
        <w:t>قلت</w:t>
      </w:r>
      <w:r w:rsidR="0015419D" w:rsidRPr="0052470B">
        <w:rPr>
          <w:rtl/>
        </w:rPr>
        <w:t>:</w:t>
      </w:r>
      <w:r w:rsidR="000E1694" w:rsidRPr="0052470B">
        <w:rPr>
          <w:rtl/>
        </w:rPr>
        <w:t xml:space="preserve"> يا رسول اللَّه ألا تَستعمِلُني</w:t>
      </w:r>
      <w:r w:rsidR="0015419D" w:rsidRPr="0052470B">
        <w:rPr>
          <w:rtl/>
        </w:rPr>
        <w:t>؟</w:t>
      </w:r>
      <w:r w:rsidR="000E1694" w:rsidRPr="0052470B">
        <w:rPr>
          <w:rtl/>
        </w:rPr>
        <w:t xml:space="preserve"> فضَرب بِيدِهِ على منْكبِي ثُمَّ قال: </w:t>
      </w:r>
      <w:r w:rsidR="008960CB" w:rsidRPr="0052470B">
        <w:rPr>
          <w:rtl/>
        </w:rPr>
        <w:t>«</w:t>
      </w:r>
      <w:r w:rsidR="000E1694" w:rsidRPr="0052470B">
        <w:rPr>
          <w:rtl/>
        </w:rPr>
        <w:t>يا أبا ذَرٍّ إنَّكَ ضَعِيف</w:t>
      </w:r>
      <w:r w:rsidR="00140074" w:rsidRPr="0052470B">
        <w:rPr>
          <w:rtl/>
        </w:rPr>
        <w:t>،</w:t>
      </w:r>
      <w:r w:rsidR="000E1694" w:rsidRPr="0052470B">
        <w:rPr>
          <w:rtl/>
        </w:rPr>
        <w:t xml:space="preserve"> وإنَّهَا أَمانة</w:t>
      </w:r>
      <w:r w:rsidR="00140074" w:rsidRPr="0052470B">
        <w:rPr>
          <w:rtl/>
        </w:rPr>
        <w:t>،</w:t>
      </w:r>
      <w:r w:rsidR="000E1694" w:rsidRPr="0052470B">
        <w:rPr>
          <w:rtl/>
        </w:rPr>
        <w:t xml:space="preserve"> وإنَّها يوم القيامَة خِزْيٌ ونَدَامةٌ</w:t>
      </w:r>
      <w:r w:rsidR="00140074" w:rsidRPr="0052470B">
        <w:rPr>
          <w:rtl/>
        </w:rPr>
        <w:t>،</w:t>
      </w:r>
      <w:r w:rsidR="000E1694" w:rsidRPr="0052470B">
        <w:rPr>
          <w:rtl/>
        </w:rPr>
        <w:t xml:space="preserve"> إلاَّ من أخَذها بِحقِّها</w:t>
      </w:r>
      <w:r w:rsidR="00140074" w:rsidRPr="0052470B">
        <w:rPr>
          <w:rtl/>
        </w:rPr>
        <w:t>،</w:t>
      </w:r>
      <w:r w:rsidR="000E1694" w:rsidRPr="0052470B">
        <w:rPr>
          <w:rtl/>
        </w:rPr>
        <w:t xml:space="preserve"> وأد</w:t>
      </w:r>
      <w:r w:rsidR="00801740" w:rsidRPr="0052470B">
        <w:rPr>
          <w:rFonts w:hint="cs"/>
          <w:rtl/>
        </w:rPr>
        <w:t>ّ</w:t>
      </w:r>
      <w:r w:rsidR="000E1694" w:rsidRPr="0052470B">
        <w:rPr>
          <w:rtl/>
        </w:rPr>
        <w:t>ى الذي عليهِ فِيها</w:t>
      </w:r>
      <w:r w:rsidR="00C67B5A" w:rsidRPr="0052470B">
        <w:rPr>
          <w:rFonts w:hint="cs"/>
          <w:rtl/>
        </w:rPr>
        <w:t>»</w:t>
      </w:r>
      <w:r w:rsidR="00140074" w:rsidRPr="00EE7E0F">
        <w:rPr>
          <w:rStyle w:val="Char4"/>
          <w:rtl/>
        </w:rPr>
        <w:t>»</w:t>
      </w:r>
      <w:r w:rsidR="000E1694" w:rsidRPr="00F9098B">
        <w:rPr>
          <w:rStyle w:val="Char5"/>
          <w:rtl/>
        </w:rPr>
        <w:t xml:space="preserve"> رواه مسلم</w:t>
      </w:r>
      <w:r w:rsidR="00140074" w:rsidRPr="00F9098B">
        <w:rPr>
          <w:rStyle w:val="Char3"/>
          <w:rtl/>
        </w:rPr>
        <w:t>.</w:t>
      </w:r>
    </w:p>
    <w:p w:rsidR="00EF6D85" w:rsidRPr="0052470B" w:rsidRDefault="00EF6D85" w:rsidP="00CA2E2E">
      <w:pPr>
        <w:ind w:firstLine="284"/>
        <w:jc w:val="both"/>
        <w:rPr>
          <w:rStyle w:val="Char3"/>
          <w:rtl/>
        </w:rPr>
      </w:pPr>
      <w:r w:rsidRPr="0052470B">
        <w:rPr>
          <w:rStyle w:val="Char3"/>
          <w:rtl/>
        </w:rPr>
        <w:t>67</w:t>
      </w:r>
      <w:r w:rsidR="00535759" w:rsidRPr="0052470B">
        <w:rPr>
          <w:rStyle w:val="Char3"/>
          <w:rtl/>
        </w:rPr>
        <w:t>6</w:t>
      </w:r>
      <w:r w:rsidRPr="0052470B">
        <w:rPr>
          <w:rStyle w:val="Char3"/>
          <w:rtl/>
        </w:rPr>
        <w:t xml:space="preserve">. </w:t>
      </w:r>
      <w:r w:rsidR="004A6123" w:rsidRPr="004A6123">
        <w:rPr>
          <w:rStyle w:val="Char4"/>
          <w:rtl/>
        </w:rPr>
        <w:t>«</w:t>
      </w:r>
      <w:r w:rsidR="00DF36B6" w:rsidRPr="004A6123">
        <w:rPr>
          <w:rStyle w:val="Char8"/>
          <w:rtl/>
        </w:rPr>
        <w:t>از</w:t>
      </w:r>
      <w:r w:rsidR="00DF36B6" w:rsidRPr="0052470B">
        <w:rPr>
          <w:rStyle w:val="Char3"/>
          <w:rtl/>
        </w:rPr>
        <w:t xml:space="preserve"> </w:t>
      </w:r>
      <w:r w:rsidR="00DF36B6" w:rsidRPr="0052470B">
        <w:rPr>
          <w:rStyle w:val="Char8"/>
          <w:rtl/>
        </w:rPr>
        <w:t>ابوذر</w:t>
      </w:r>
      <w:r w:rsidR="003707A2" w:rsidRPr="0052470B">
        <w:rPr>
          <w:rStyle w:val="Char8"/>
          <w:rFonts w:cs="CTraditional Arabic"/>
          <w:szCs w:val="28"/>
          <w:rtl/>
        </w:rPr>
        <w:t xml:space="preserve"> س</w:t>
      </w:r>
      <w:r w:rsidR="00DF36B6" w:rsidRPr="0052470B">
        <w:rPr>
          <w:rStyle w:val="Char8"/>
          <w:rtl/>
        </w:rPr>
        <w:t xml:space="preserve"> روایت شده است که گفت: گفتم: ای رسول خدا! آیا مرا بر کاری نمی‌گماری؟ پیامبر</w:t>
      </w:r>
      <w:r w:rsidR="000C6F25" w:rsidRPr="0052470B">
        <w:rPr>
          <w:rStyle w:val="Char8"/>
          <w:rFonts w:cs="CTraditional Arabic"/>
          <w:szCs w:val="28"/>
          <w:rtl/>
        </w:rPr>
        <w:t xml:space="preserve"> ص</w:t>
      </w:r>
      <w:r w:rsidR="00DF36B6" w:rsidRPr="0052470B">
        <w:rPr>
          <w:rStyle w:val="Char8"/>
          <w:rtl/>
        </w:rPr>
        <w:t xml:space="preserve"> با دست خویش بر شانه‌ی من زده و فرمودند: «ای ابوذر! توضعیف هستی و این شغل، امانت است و در قیامت مایه‌ی عذاب و رسوایی و پشیمانی است، مگر، (برای) کسی که با قیام به حق آن، </w:t>
      </w:r>
      <w:r w:rsidR="00A52048" w:rsidRPr="0052470B">
        <w:rPr>
          <w:rStyle w:val="Char8"/>
          <w:rtl/>
        </w:rPr>
        <w:t>آن را قبول کند و آنچه در آن بر او فرض است، ادا کند و وظایف خود را به انجام برساند</w:t>
      </w:r>
      <w:r w:rsidR="00672396" w:rsidRPr="0052470B">
        <w:rPr>
          <w:rStyle w:val="Char8"/>
          <w:rFonts w:hint="cs"/>
          <w:rtl/>
        </w:rPr>
        <w:t>»</w:t>
      </w:r>
      <w:r w:rsidR="00A52048" w:rsidRPr="00EE7E0F">
        <w:rPr>
          <w:rStyle w:val="Char4"/>
          <w:rtl/>
        </w:rPr>
        <w:t>»</w:t>
      </w:r>
      <w:r w:rsidR="00A52048" w:rsidRPr="00E96FD0">
        <w:rPr>
          <w:rStyle w:val="FootnoteReference"/>
          <w:rFonts w:ascii="IRNazli" w:hAnsi="IRNazli" w:cs="IRNazli"/>
          <w:sz w:val="28"/>
          <w:szCs w:val="28"/>
          <w:rtl/>
          <w:lang w:bidi="ar-AE"/>
        </w:rPr>
        <w:footnoteReference w:id="737"/>
      </w:r>
      <w:r w:rsidR="00672396" w:rsidRPr="0052470B">
        <w:rPr>
          <w:rStyle w:val="Char4"/>
          <w:rFonts w:hint="cs"/>
          <w:spacing w:val="0"/>
          <w:rtl/>
        </w:rPr>
        <w:t>.</w:t>
      </w:r>
    </w:p>
    <w:p w:rsidR="00225DAD" w:rsidRPr="00F9098B" w:rsidRDefault="00225DAD" w:rsidP="00CA2E2E">
      <w:pPr>
        <w:pStyle w:val="a4"/>
        <w:spacing w:before="0" w:beforeAutospacing="0"/>
        <w:ind w:firstLine="284"/>
        <w:jc w:val="both"/>
        <w:rPr>
          <w:rStyle w:val="Char3"/>
          <w:rtl/>
        </w:rPr>
      </w:pPr>
      <w:r w:rsidRPr="00F9098B">
        <w:rPr>
          <w:rStyle w:val="Char3"/>
          <w:rtl/>
        </w:rPr>
        <w:t xml:space="preserve">677- </w:t>
      </w:r>
      <w:r w:rsidR="00672396" w:rsidRPr="0052470B">
        <w:rPr>
          <w:rStyle w:val="Char4"/>
          <w:rFonts w:hint="cs"/>
          <w:spacing w:val="0"/>
          <w:rtl/>
        </w:rPr>
        <w:t>«</w:t>
      </w:r>
      <w:r w:rsidRPr="0052470B">
        <w:rPr>
          <w:rtl/>
        </w:rPr>
        <w:t xml:space="preserve">وعن أبي هُريرة </w:t>
      </w:r>
      <w:r w:rsidR="00EE01BC" w:rsidRPr="0052470B">
        <w:rPr>
          <w:rFonts w:cs="CTraditional Arabic"/>
          <w:szCs w:val="28"/>
          <w:rtl/>
        </w:rPr>
        <w:t>س</w:t>
      </w:r>
      <w:r w:rsidRPr="0052470B">
        <w:rPr>
          <w:rtl/>
        </w:rPr>
        <w:t xml:space="preserve"> أن رسول اللَّه </w:t>
      </w:r>
      <w:r w:rsidR="00EE01BC" w:rsidRPr="0052470B">
        <w:rPr>
          <w:rFonts w:cs="CTraditional Arabic"/>
          <w:szCs w:val="28"/>
          <w:rtl/>
        </w:rPr>
        <w:t>ص</w:t>
      </w:r>
      <w:r w:rsidR="000C6F25" w:rsidRPr="0052470B">
        <w:rPr>
          <w:rtl/>
        </w:rPr>
        <w:t xml:space="preserve"> </w:t>
      </w:r>
      <w:r w:rsidRPr="0052470B">
        <w:rPr>
          <w:rtl/>
        </w:rPr>
        <w:t>قال</w:t>
      </w:r>
      <w:r w:rsidR="0015419D" w:rsidRPr="0052470B">
        <w:rPr>
          <w:rtl/>
        </w:rPr>
        <w:t>:</w:t>
      </w:r>
      <w:r w:rsidRPr="0052470B">
        <w:rPr>
          <w:rtl/>
        </w:rPr>
        <w:t xml:space="preserve"> </w:t>
      </w:r>
      <w:r w:rsidR="008960CB" w:rsidRPr="0052470B">
        <w:rPr>
          <w:rtl/>
        </w:rPr>
        <w:t>«</w:t>
      </w:r>
      <w:r w:rsidRPr="0052470B">
        <w:rPr>
          <w:rtl/>
        </w:rPr>
        <w:t>إنَّكم ستحرِصون على الإمارةِ</w:t>
      </w:r>
      <w:r w:rsidR="00140074" w:rsidRPr="0052470B">
        <w:rPr>
          <w:rtl/>
        </w:rPr>
        <w:t>،</w:t>
      </w:r>
      <w:r w:rsidRPr="0052470B">
        <w:rPr>
          <w:rtl/>
        </w:rPr>
        <w:t xml:space="preserve"> وستَكُونُ نَدَامَة يوْم القِيامَةِ</w:t>
      </w:r>
      <w:r w:rsidR="00140074" w:rsidRPr="0052470B">
        <w:rPr>
          <w:rtl/>
        </w:rPr>
        <w:t>»</w:t>
      </w:r>
      <w:r w:rsidR="00672396" w:rsidRPr="00EE7E0F">
        <w:rPr>
          <w:rStyle w:val="Char4"/>
          <w:rFonts w:hint="cs"/>
          <w:rtl/>
        </w:rPr>
        <w:t>»</w:t>
      </w:r>
      <w:r w:rsidRPr="00F9098B">
        <w:rPr>
          <w:rStyle w:val="Char5"/>
          <w:rtl/>
        </w:rPr>
        <w:t xml:space="preserve"> رواهُ البخار</w:t>
      </w:r>
      <w:r w:rsidR="009419ED" w:rsidRPr="00F9098B">
        <w:rPr>
          <w:rStyle w:val="Char5"/>
          <w:rtl/>
        </w:rPr>
        <w:t>ی</w:t>
      </w:r>
      <w:r w:rsidR="00140074" w:rsidRPr="00F9098B">
        <w:rPr>
          <w:rStyle w:val="Char3"/>
          <w:rtl/>
        </w:rPr>
        <w:t>.</w:t>
      </w:r>
    </w:p>
    <w:p w:rsidR="003B25DC" w:rsidRPr="0052470B" w:rsidRDefault="000F3D13" w:rsidP="00CA2E2E">
      <w:pPr>
        <w:ind w:firstLine="284"/>
        <w:jc w:val="both"/>
        <w:rPr>
          <w:rStyle w:val="Char3"/>
          <w:rtl/>
        </w:rPr>
      </w:pPr>
      <w:r w:rsidRPr="0052470B">
        <w:rPr>
          <w:rStyle w:val="Char3"/>
          <w:rtl/>
        </w:rPr>
        <w:t xml:space="preserve">677. </w:t>
      </w:r>
      <w:r w:rsidR="004A6123" w:rsidRPr="004A6123">
        <w:rPr>
          <w:rStyle w:val="Char4"/>
          <w:rtl/>
        </w:rPr>
        <w:t>«</w:t>
      </w:r>
      <w:r w:rsidRPr="004A6123">
        <w:rPr>
          <w:rStyle w:val="Char8"/>
          <w:rtl/>
        </w:rPr>
        <w:t>از ابوهریره</w:t>
      </w:r>
      <w:r w:rsidR="003707A2" w:rsidRPr="0052470B">
        <w:rPr>
          <w:rStyle w:val="Char8"/>
          <w:rFonts w:cs="CTraditional Arabic"/>
          <w:szCs w:val="28"/>
          <w:rtl/>
        </w:rPr>
        <w:t xml:space="preserve"> س</w:t>
      </w:r>
      <w:r w:rsidRPr="0052470B">
        <w:rPr>
          <w:rStyle w:val="Char8"/>
          <w:rtl/>
        </w:rPr>
        <w:t xml:space="preserve"> روایت شده است که پیامبر</w:t>
      </w:r>
      <w:r w:rsidR="000C6F25" w:rsidRPr="0052470B">
        <w:rPr>
          <w:rStyle w:val="Char8"/>
          <w:rFonts w:cs="CTraditional Arabic"/>
          <w:szCs w:val="28"/>
          <w:rtl/>
        </w:rPr>
        <w:t xml:space="preserve"> ص</w:t>
      </w:r>
      <w:r w:rsidRPr="0052470B">
        <w:rPr>
          <w:rStyle w:val="Char8"/>
          <w:rtl/>
        </w:rPr>
        <w:t xml:space="preserve"> فرمودند: «شما بر تصدی امر ولایت و حکومت حرص خواهید ورزید و همان (تصدی امر)، در روز قیامت، موجب پشیمانی (شما) می‌شود</w:t>
      </w:r>
      <w:r w:rsidR="00672396"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38"/>
      </w:r>
      <w:r w:rsidR="00672396" w:rsidRPr="0052470B">
        <w:rPr>
          <w:rStyle w:val="Char4"/>
          <w:rFonts w:hint="cs"/>
          <w:spacing w:val="0"/>
          <w:rtl/>
        </w:rPr>
        <w:t>.</w:t>
      </w:r>
    </w:p>
    <w:p w:rsidR="00B91D82" w:rsidRPr="00B91D82" w:rsidRDefault="00B91D82" w:rsidP="00B91D82">
      <w:pPr>
        <w:pStyle w:val="af2"/>
        <w:rPr>
          <w:rtl/>
        </w:rPr>
      </w:pPr>
      <w:bookmarkStart w:id="363" w:name="_Toc442124500"/>
      <w:bookmarkStart w:id="364" w:name="_Toc437943101"/>
      <w:r w:rsidRPr="00B91D82">
        <w:rPr>
          <w:rFonts w:hint="cs"/>
          <w:rtl/>
        </w:rPr>
        <w:t xml:space="preserve">82- </w:t>
      </w:r>
      <w:r w:rsidRPr="00B91D82">
        <w:rPr>
          <w:rtl/>
        </w:rPr>
        <w:t>باب ح</w:t>
      </w:r>
      <w:r w:rsidRPr="00B91D82">
        <w:rPr>
          <w:rFonts w:hint="cs"/>
          <w:rtl/>
        </w:rPr>
        <w:t>َ</w:t>
      </w:r>
      <w:r w:rsidRPr="00B91D82">
        <w:rPr>
          <w:rtl/>
        </w:rPr>
        <w:t>ثّ السلطان والقاضي وغيرهما من ولاة الأمور</w:t>
      </w:r>
      <w:r w:rsidRPr="00B91D82">
        <w:rPr>
          <w:rFonts w:hint="cs"/>
          <w:rtl/>
        </w:rPr>
        <w:t xml:space="preserve"> </w:t>
      </w:r>
      <w:r w:rsidRPr="00B91D82">
        <w:rPr>
          <w:rtl/>
        </w:rPr>
        <w:t>على اتخاذ وزير صالح وتحذيرهم من قرناء السوء والقبول منهم</w:t>
      </w:r>
      <w:bookmarkEnd w:id="363"/>
    </w:p>
    <w:p w:rsidR="00A52048" w:rsidRPr="00B91D82" w:rsidRDefault="00B91D82" w:rsidP="00B91D82">
      <w:pPr>
        <w:pStyle w:val="af"/>
        <w:bidi/>
        <w:rPr>
          <w:rStyle w:val="Char3"/>
          <w:rFonts w:ascii="IRZar" w:hAnsi="IRZar" w:cs="IRZar"/>
          <w:sz w:val="24"/>
          <w:szCs w:val="24"/>
          <w:rtl/>
        </w:rPr>
      </w:pPr>
      <w:bookmarkStart w:id="365" w:name="_Toc442124501"/>
      <w:r w:rsidRPr="00B91D82">
        <w:rPr>
          <w:rFonts w:hint="cs"/>
          <w:rtl/>
        </w:rPr>
        <w:t>باب تشویق فرمانروانیان و قاضی و غیر ایشان از والیان بر انتخاب وزیر صالح و تحذیر آنها از همنشینان بد و از قبول انتخاب آنان به همکاری</w:t>
      </w:r>
      <w:bookmarkEnd w:id="364"/>
      <w:bookmarkEnd w:id="365"/>
    </w:p>
    <w:p w:rsidR="008D612A" w:rsidRPr="0052470B" w:rsidRDefault="00D630FD" w:rsidP="00CA2E2E">
      <w:pPr>
        <w:ind w:firstLine="284"/>
        <w:jc w:val="both"/>
        <w:rPr>
          <w:rStyle w:val="Char3"/>
          <w:rtl/>
        </w:rPr>
      </w:pPr>
      <w:r w:rsidRPr="00D630FD">
        <w:rPr>
          <w:rStyle w:val="Char5"/>
          <w:rtl/>
        </w:rPr>
        <w:t>قال</w:t>
      </w:r>
      <w:r w:rsidRPr="00D630FD">
        <w:rPr>
          <w:rStyle w:val="Char5"/>
          <w:rFonts w:hint="cs"/>
          <w:rtl/>
        </w:rPr>
        <w:t xml:space="preserve"> </w:t>
      </w:r>
      <w:r w:rsidR="008D612A" w:rsidRPr="00D630FD">
        <w:rPr>
          <w:rStyle w:val="Char5"/>
          <w:rtl/>
        </w:rPr>
        <w:t>الله تعالی:</w:t>
      </w:r>
    </w:p>
    <w:p w:rsidR="008D612A" w:rsidRPr="0052470B" w:rsidRDefault="0002332E" w:rsidP="009E2CA4">
      <w:pPr>
        <w:pStyle w:val="a5"/>
        <w:rPr>
          <w:rStyle w:val="Char4"/>
          <w:spacing w:val="0"/>
          <w:rtl/>
        </w:rPr>
      </w:pPr>
      <w:r w:rsidRPr="0052470B">
        <w:rPr>
          <w:rStyle w:val="Char4"/>
          <w:rFonts w:hint="cs"/>
          <w:spacing w:val="0"/>
          <w:rtl/>
        </w:rPr>
        <w:t>﴿</w:t>
      </w:r>
      <w:r w:rsidRPr="009E2CA4">
        <w:rPr>
          <w:rFonts w:hint="cs"/>
          <w:rtl/>
        </w:rPr>
        <w:t>ٱلۡأَخِلَّآءُ</w:t>
      </w:r>
      <w:r w:rsidRPr="009E2CA4">
        <w:rPr>
          <w:rtl/>
        </w:rPr>
        <w:t xml:space="preserve"> يَوۡمَئِذِۢ بَعۡضُهُمۡ لِبَعۡضٍ عَدُوٌّ إِلَّا </w:t>
      </w:r>
      <w:r w:rsidRPr="009E2CA4">
        <w:rPr>
          <w:rFonts w:hint="cs"/>
          <w:rtl/>
        </w:rPr>
        <w:t>ٱلۡمُتَّقِينَ</w:t>
      </w:r>
      <w:r w:rsidRPr="009E2CA4">
        <w:rPr>
          <w:rtl/>
        </w:rPr>
        <w:t>٦٧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[الزخرف: 67]</w:t>
      </w:r>
      <w:r w:rsidR="00A1744B" w:rsidRPr="00EE7E0F">
        <w:rPr>
          <w:rStyle w:val="Char9"/>
          <w:rFonts w:hint="cs"/>
          <w:rtl/>
        </w:rPr>
        <w:t>.</w:t>
      </w:r>
    </w:p>
    <w:p w:rsidR="008D612A" w:rsidRPr="0052470B" w:rsidRDefault="008D612A" w:rsidP="0019569C">
      <w:pPr>
        <w:pStyle w:val="a2"/>
        <w:rPr>
          <w:sz w:val="28"/>
          <w:szCs w:val="28"/>
          <w:rtl/>
        </w:rPr>
      </w:pPr>
      <w:r w:rsidRPr="0052470B">
        <w:rPr>
          <w:rStyle w:val="Char4"/>
          <w:spacing w:val="0"/>
          <w:rtl/>
        </w:rPr>
        <w:t>«</w:t>
      </w:r>
      <w:r w:rsidRPr="0052470B">
        <w:rPr>
          <w:rtl/>
        </w:rPr>
        <w:t>دوستان، در آن روز، بعضی از ایشان، دشمن بعضی دیگرند، مگر پرهیزگاران</w:t>
      </w:r>
      <w:r w:rsidRPr="00EE7E0F">
        <w:rPr>
          <w:rStyle w:val="Char4"/>
          <w:rtl/>
        </w:rPr>
        <w:t>»</w:t>
      </w:r>
      <w:r w:rsidRPr="0052470B">
        <w:rPr>
          <w:rtl/>
        </w:rPr>
        <w:t>.</w:t>
      </w:r>
    </w:p>
    <w:p w:rsidR="005A0EB1" w:rsidRPr="00F9098B" w:rsidRDefault="005A0EB1" w:rsidP="00CA2E2E">
      <w:pPr>
        <w:pStyle w:val="a4"/>
        <w:spacing w:before="0" w:beforeAutospacing="0"/>
        <w:ind w:firstLine="284"/>
        <w:jc w:val="both"/>
        <w:rPr>
          <w:rStyle w:val="Char3"/>
          <w:rtl/>
        </w:rPr>
      </w:pPr>
      <w:r w:rsidRPr="00F9098B">
        <w:rPr>
          <w:rStyle w:val="Char3"/>
          <w:rtl/>
        </w:rPr>
        <w:t xml:space="preserve">678- </w:t>
      </w:r>
      <w:r w:rsidR="0019569C" w:rsidRPr="0052470B">
        <w:rPr>
          <w:rStyle w:val="Char4"/>
          <w:rFonts w:hint="cs"/>
          <w:spacing w:val="0"/>
          <w:rtl/>
        </w:rPr>
        <w:t>«</w:t>
      </w:r>
      <w:r w:rsidRPr="0052470B">
        <w:rPr>
          <w:rtl/>
        </w:rPr>
        <w:t xml:space="preserve">عن أبي سعيدٍ وأبي هريرة </w:t>
      </w:r>
      <w:r w:rsidR="00EE01BC" w:rsidRPr="0052470B">
        <w:rPr>
          <w:rFonts w:cs="CTraditional Arabic"/>
          <w:szCs w:val="28"/>
          <w:rtl/>
        </w:rPr>
        <w:t>ب</w:t>
      </w:r>
      <w:r w:rsidRPr="0052470B">
        <w:rPr>
          <w:rtl/>
        </w:rPr>
        <w:t xml:space="preserve"> أن رسولَ اللَّه </w:t>
      </w:r>
      <w:r w:rsidR="00EE01BC" w:rsidRPr="0052470B">
        <w:rPr>
          <w:rFonts w:cs="CTraditional Arabic"/>
          <w:szCs w:val="28"/>
          <w:rtl/>
        </w:rPr>
        <w:t>ص</w:t>
      </w:r>
      <w:r w:rsidRPr="0052470B">
        <w:rPr>
          <w:rtl/>
        </w:rPr>
        <w:t xml:space="preserve"> قال</w:t>
      </w:r>
      <w:r w:rsidR="0015419D" w:rsidRPr="0052470B">
        <w:rPr>
          <w:rtl/>
        </w:rPr>
        <w:t>:</w:t>
      </w:r>
      <w:r w:rsidRPr="0052470B">
        <w:rPr>
          <w:rtl/>
        </w:rPr>
        <w:t xml:space="preserve"> </w:t>
      </w:r>
      <w:r w:rsidR="008960CB" w:rsidRPr="0052470B">
        <w:rPr>
          <w:rtl/>
        </w:rPr>
        <w:t>«</w:t>
      </w:r>
      <w:r w:rsidRPr="0052470B">
        <w:rPr>
          <w:rtl/>
        </w:rPr>
        <w:t>مَا بَعَثَ اللَّهُ مِن نبي</w:t>
      </w:r>
      <w:r w:rsidR="00140074" w:rsidRPr="0052470B">
        <w:rPr>
          <w:rtl/>
        </w:rPr>
        <w:t>،</w:t>
      </w:r>
      <w:r w:rsidRPr="0052470B">
        <w:rPr>
          <w:rtl/>
        </w:rPr>
        <w:t xml:space="preserve"> ولا استَخْلَف مِنْ خَليفَةٍ إلاَّ كَانَتْ لَهُ بِطَانتَانِ</w:t>
      </w:r>
      <w:r w:rsidR="0015419D" w:rsidRPr="0052470B">
        <w:rPr>
          <w:rtl/>
        </w:rPr>
        <w:t>:</w:t>
      </w:r>
      <w:r w:rsidRPr="0052470B">
        <w:rPr>
          <w:rtl/>
        </w:rPr>
        <w:t xml:space="preserve"> بِطَانَةٌ تَأْمُرُهُ بِالمَعْرُوفِ وَتحُضُّهُ عليه</w:t>
      </w:r>
      <w:r w:rsidR="00140074" w:rsidRPr="0052470B">
        <w:rPr>
          <w:rtl/>
        </w:rPr>
        <w:t>،</w:t>
      </w:r>
      <w:r w:rsidRPr="0052470B">
        <w:rPr>
          <w:rtl/>
        </w:rPr>
        <w:t xml:space="preserve"> وبِطَانَةٌ تَأْمُرُهُ بِالشَّرِّ وتحُضُّهُ عليهِ والمَعصُومُ من عَصَمَ اللَّهُ</w:t>
      </w:r>
      <w:r w:rsidR="00140074" w:rsidRPr="0052470B">
        <w:rPr>
          <w:rtl/>
        </w:rPr>
        <w:t>»</w:t>
      </w:r>
      <w:r w:rsidR="0019569C" w:rsidRPr="00EE7E0F">
        <w:rPr>
          <w:rStyle w:val="Char4"/>
          <w:rFonts w:hint="cs"/>
          <w:rtl/>
        </w:rPr>
        <w:t>»</w:t>
      </w:r>
      <w:r w:rsidRPr="00F9098B">
        <w:rPr>
          <w:rStyle w:val="Char5"/>
          <w:rtl/>
        </w:rPr>
        <w:t xml:space="preserve"> رواه البخار</w:t>
      </w:r>
      <w:r w:rsidR="009419ED" w:rsidRPr="00F9098B">
        <w:rPr>
          <w:rStyle w:val="Char5"/>
          <w:rtl/>
        </w:rPr>
        <w:t>ی</w:t>
      </w:r>
      <w:r w:rsidR="00140074" w:rsidRPr="00F9098B">
        <w:rPr>
          <w:rStyle w:val="Char3"/>
          <w:rtl/>
        </w:rPr>
        <w:t>.</w:t>
      </w:r>
    </w:p>
    <w:p w:rsidR="000F3D13" w:rsidRPr="0052470B" w:rsidRDefault="008D612A" w:rsidP="00CA2E2E">
      <w:pPr>
        <w:ind w:firstLine="284"/>
        <w:jc w:val="both"/>
        <w:rPr>
          <w:rStyle w:val="Char3"/>
          <w:rtl/>
        </w:rPr>
      </w:pPr>
      <w:r w:rsidRPr="0052470B">
        <w:rPr>
          <w:rStyle w:val="Char3"/>
          <w:rtl/>
        </w:rPr>
        <w:t xml:space="preserve">678. </w:t>
      </w:r>
      <w:r w:rsidR="004A6123" w:rsidRPr="004A6123">
        <w:rPr>
          <w:rStyle w:val="Char4"/>
          <w:rtl/>
        </w:rPr>
        <w:t>«</w:t>
      </w:r>
      <w:r w:rsidRPr="004A6123">
        <w:rPr>
          <w:rStyle w:val="Char8"/>
          <w:rtl/>
        </w:rPr>
        <w:t>از ابوسعید</w:t>
      </w:r>
      <w:r w:rsidRPr="0052470B">
        <w:rPr>
          <w:rStyle w:val="Char8"/>
          <w:rtl/>
        </w:rPr>
        <w:t xml:space="preserve"> و ابوهریر</w:t>
      </w:r>
      <w:r w:rsidRPr="0052470B">
        <w:rPr>
          <w:rStyle w:val="Char3"/>
          <w:rtl/>
        </w:rPr>
        <w:t>ه</w:t>
      </w:r>
      <w:r w:rsidR="00EE01BC" w:rsidRPr="0052470B">
        <w:rPr>
          <w:rFonts w:cs="CTraditional Arabic" w:hint="cs"/>
          <w:sz w:val="28"/>
          <w:szCs w:val="28"/>
          <w:rtl/>
          <w:lang w:bidi="ar-AE"/>
        </w:rPr>
        <w:t xml:space="preserve"> ب</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«خداوند، هیچ پیامبری را نفرستاده و هیچ جانشینی را در زمین قرار نداده است، مگر آن که دو مأمور و وزیرر</w:t>
      </w:r>
      <w:r w:rsidR="00801740" w:rsidRPr="0052470B">
        <w:rPr>
          <w:rStyle w:val="Char8"/>
          <w:rFonts w:hint="cs"/>
          <w:rtl/>
        </w:rPr>
        <w:t>ا</w:t>
      </w:r>
      <w:r w:rsidRPr="0052470B">
        <w:rPr>
          <w:rStyle w:val="Char8"/>
          <w:rtl/>
        </w:rPr>
        <w:t xml:space="preserve">، همراه و ملازم </w:t>
      </w:r>
      <w:r w:rsidR="00801740" w:rsidRPr="0052470B">
        <w:rPr>
          <w:rStyle w:val="Char8"/>
          <w:rFonts w:hint="cs"/>
          <w:rtl/>
        </w:rPr>
        <w:t xml:space="preserve">او </w:t>
      </w:r>
      <w:r w:rsidRPr="0052470B">
        <w:rPr>
          <w:rStyle w:val="Char8"/>
          <w:rtl/>
        </w:rPr>
        <w:t>داشته است که یکی او را به کار نیک امر می‌کرد و او را بر آن تشویق و وادار می‌نمود، و دیگری او را به کار بد فرمان می‌داد و او را بر آن ترغیب و وادار می‌نمود و معصوم کسی است که خداوند (او را) از گناه نگاه دارد</w:t>
      </w:r>
      <w:r w:rsidR="0019569C" w:rsidRPr="0052470B">
        <w:rPr>
          <w:rStyle w:val="Char8"/>
          <w:rFonts w:hint="cs"/>
          <w:rtl/>
        </w:rPr>
        <w:t>»</w:t>
      </w:r>
      <w:r w:rsidRPr="00EE7E0F">
        <w:rPr>
          <w:rStyle w:val="Char4"/>
          <w:rtl/>
        </w:rPr>
        <w:t>»</w:t>
      </w:r>
      <w:r w:rsidRPr="0052470B">
        <w:rPr>
          <w:rStyle w:val="Char3"/>
          <w:rtl/>
        </w:rPr>
        <w:t>.</w:t>
      </w:r>
    </w:p>
    <w:p w:rsidR="005A0EB1" w:rsidRPr="00F9098B" w:rsidRDefault="005A0EB1" w:rsidP="00FA5C34">
      <w:pPr>
        <w:pStyle w:val="a4"/>
        <w:spacing w:before="0" w:beforeAutospacing="0"/>
        <w:ind w:firstLine="284"/>
        <w:jc w:val="both"/>
        <w:rPr>
          <w:rStyle w:val="Char3"/>
          <w:rtl/>
        </w:rPr>
      </w:pPr>
      <w:r w:rsidRPr="00F9098B">
        <w:rPr>
          <w:rStyle w:val="Char3"/>
          <w:rtl/>
        </w:rPr>
        <w:t xml:space="preserve">679- </w:t>
      </w:r>
      <w:r w:rsidR="0019569C" w:rsidRPr="0052470B">
        <w:rPr>
          <w:rStyle w:val="Char4"/>
          <w:rFonts w:hint="cs"/>
          <w:spacing w:val="0"/>
          <w:rtl/>
        </w:rPr>
        <w:t>«</w:t>
      </w:r>
      <w:r w:rsidRPr="0052470B">
        <w:rPr>
          <w:rtl/>
        </w:rPr>
        <w:t xml:space="preserve">وعن عائشة </w:t>
      </w:r>
      <w:r w:rsidR="00EE01BC" w:rsidRPr="0052470B">
        <w:rPr>
          <w:rFonts w:cs="CTraditional Arabic"/>
          <w:szCs w:val="28"/>
          <w:rtl/>
        </w:rPr>
        <w:t>ب</w:t>
      </w:r>
      <w:r w:rsidRPr="0052470B">
        <w:rPr>
          <w:rtl/>
        </w:rPr>
        <w:t xml:space="preserve"> قالتْ</w:t>
      </w:r>
      <w:r w:rsidR="0015419D" w:rsidRPr="0052470B">
        <w:rPr>
          <w:rtl/>
        </w:rPr>
        <w:t>:</w:t>
      </w:r>
      <w:r w:rsidRPr="0052470B">
        <w:rPr>
          <w:rtl/>
        </w:rPr>
        <w:t xml:space="preserve"> قال رسولُ اللّ</w:t>
      </w:r>
      <w:r w:rsidR="00801740" w:rsidRPr="0052470B">
        <w:rPr>
          <w:rtl/>
        </w:rPr>
        <w:t xml:space="preserve">َه </w:t>
      </w:r>
      <w:r w:rsidR="00EE01BC" w:rsidRPr="0052470B">
        <w:rPr>
          <w:rFonts w:cs="CTraditional Arabic"/>
          <w:szCs w:val="28"/>
          <w:rtl/>
        </w:rPr>
        <w:t>ص</w:t>
      </w:r>
      <w:r w:rsidR="0015419D" w:rsidRPr="0052470B">
        <w:rPr>
          <w:rtl/>
        </w:rPr>
        <w:t>:</w:t>
      </w:r>
      <w:r w:rsidRPr="0052470B">
        <w:rPr>
          <w:rtl/>
        </w:rPr>
        <w:t xml:space="preserve"> </w:t>
      </w:r>
      <w:r w:rsidR="008960CB" w:rsidRPr="0052470B">
        <w:rPr>
          <w:rtl/>
        </w:rPr>
        <w:t>«</w:t>
      </w:r>
      <w:r w:rsidRPr="0052470B">
        <w:rPr>
          <w:rtl/>
        </w:rPr>
        <w:t>إذا أرَادَ اللَّه بالأمِيرِ خيراً</w:t>
      </w:r>
      <w:r w:rsidR="00140074" w:rsidRPr="0052470B">
        <w:rPr>
          <w:rtl/>
        </w:rPr>
        <w:t>،</w:t>
      </w:r>
      <w:r w:rsidRPr="0052470B">
        <w:rPr>
          <w:rtl/>
        </w:rPr>
        <w:t xml:space="preserve"> جَعَلَ له وزيرَ صِدقٍ</w:t>
      </w:r>
      <w:r w:rsidR="00140074" w:rsidRPr="0052470B">
        <w:rPr>
          <w:rtl/>
        </w:rPr>
        <w:t>،</w:t>
      </w:r>
      <w:r w:rsidRPr="0052470B">
        <w:rPr>
          <w:rtl/>
        </w:rPr>
        <w:t xml:space="preserve"> إن نَسي ذكَّرهُ</w:t>
      </w:r>
      <w:r w:rsidR="00140074" w:rsidRPr="0052470B">
        <w:rPr>
          <w:rtl/>
        </w:rPr>
        <w:t>،</w:t>
      </w:r>
      <w:r w:rsidRPr="0052470B">
        <w:rPr>
          <w:rtl/>
        </w:rPr>
        <w:t xml:space="preserve"> وَإن ذَكَرَ أعَانَهُ</w:t>
      </w:r>
      <w:r w:rsidR="00140074" w:rsidRPr="0052470B">
        <w:rPr>
          <w:rtl/>
        </w:rPr>
        <w:t>،</w:t>
      </w:r>
      <w:r w:rsidRPr="0052470B">
        <w:rPr>
          <w:rtl/>
        </w:rPr>
        <w:t xml:space="preserve"> وَإذا أَرَاد بهِ غَيرَ ذلك جعَلَ له وَزِيرَ سُوءٍ</w:t>
      </w:r>
      <w:r w:rsidR="00140074" w:rsidRPr="0052470B">
        <w:rPr>
          <w:rtl/>
        </w:rPr>
        <w:t>،</w:t>
      </w:r>
      <w:r w:rsidRPr="0052470B">
        <w:rPr>
          <w:rtl/>
        </w:rPr>
        <w:t xml:space="preserve"> إن نَسي لم يُذَكِّره</w:t>
      </w:r>
      <w:r w:rsidR="00140074" w:rsidRPr="0052470B">
        <w:rPr>
          <w:rtl/>
        </w:rPr>
        <w:t>،</w:t>
      </w:r>
      <w:r w:rsidRPr="0052470B">
        <w:rPr>
          <w:rtl/>
        </w:rPr>
        <w:t xml:space="preserve"> وَإن ذَكَرَ لم يُعِنْهُ</w:t>
      </w:r>
      <w:r w:rsidR="00AE09F3" w:rsidRPr="0052470B">
        <w:rPr>
          <w:rFonts w:hint="cs"/>
          <w:rtl/>
        </w:rPr>
        <w:t>»</w:t>
      </w:r>
      <w:r w:rsidRPr="00EE7E0F">
        <w:rPr>
          <w:rStyle w:val="Char4"/>
          <w:rtl/>
        </w:rPr>
        <w:t>»</w:t>
      </w:r>
      <w:r w:rsidRPr="00F9098B">
        <w:rPr>
          <w:rStyle w:val="Char5"/>
          <w:rtl/>
        </w:rPr>
        <w:t xml:space="preserve"> </w:t>
      </w:r>
      <w:r w:rsidRPr="0052470B">
        <w:rPr>
          <w:rStyle w:val="Char5"/>
          <w:rtl/>
        </w:rPr>
        <w:t>رواه أبو داود بإسناد جيدٍ على شرط مسلم</w:t>
      </w:r>
      <w:r w:rsidR="00140074" w:rsidRPr="0052470B">
        <w:rPr>
          <w:rStyle w:val="Char5"/>
          <w:rtl/>
        </w:rPr>
        <w:t>.</w:t>
      </w:r>
    </w:p>
    <w:p w:rsidR="000F3D13" w:rsidRPr="0052470B" w:rsidRDefault="000C2D3E" w:rsidP="00CA2E2E">
      <w:pPr>
        <w:ind w:firstLine="284"/>
        <w:jc w:val="both"/>
        <w:rPr>
          <w:rStyle w:val="Char3"/>
          <w:rtl/>
        </w:rPr>
      </w:pPr>
      <w:r w:rsidRPr="0052470B">
        <w:rPr>
          <w:rStyle w:val="Char3"/>
          <w:rtl/>
        </w:rPr>
        <w:t xml:space="preserve">679. </w:t>
      </w:r>
      <w:r w:rsidR="004A6123" w:rsidRPr="004A6123">
        <w:rPr>
          <w:rStyle w:val="Char4"/>
          <w:rtl/>
        </w:rPr>
        <w:t>«</w:t>
      </w:r>
      <w:r w:rsidRPr="004A6123">
        <w:rPr>
          <w:rStyle w:val="Char8"/>
          <w:rtl/>
        </w:rPr>
        <w:t>از حضرت</w:t>
      </w:r>
      <w:r w:rsidRPr="0052470B">
        <w:rPr>
          <w:rStyle w:val="Char8"/>
          <w:rtl/>
        </w:rPr>
        <w:t xml:space="preserve"> عایشه</w:t>
      </w:r>
      <w:r w:rsidR="00FA5C34" w:rsidRPr="0052470B">
        <w:rPr>
          <w:rFonts w:cs="CTraditional Arabic" w:hint="cs"/>
          <w:sz w:val="28"/>
          <w:szCs w:val="28"/>
          <w:rtl/>
          <w:lang w:bidi="ar-AE"/>
        </w:rPr>
        <w:t xml:space="preserve"> ل</w:t>
      </w:r>
      <w:r w:rsidRPr="0052470B">
        <w:rPr>
          <w:rStyle w:val="Char3"/>
          <w:rtl/>
        </w:rPr>
        <w:t xml:space="preserve"> </w:t>
      </w:r>
      <w:r w:rsidRPr="0052470B">
        <w:rPr>
          <w:rStyle w:val="Char8"/>
          <w:rtl/>
        </w:rPr>
        <w:t>روایت شده است که پیامبر</w:t>
      </w:r>
      <w:r w:rsidR="000C6F25" w:rsidRPr="0052470B">
        <w:rPr>
          <w:rStyle w:val="Char8"/>
          <w:rFonts w:cs="CTraditional Arabic"/>
          <w:szCs w:val="28"/>
          <w:rtl/>
        </w:rPr>
        <w:t xml:space="preserve"> ص</w:t>
      </w:r>
      <w:r w:rsidRPr="0052470B">
        <w:rPr>
          <w:rStyle w:val="Char8"/>
          <w:rtl/>
        </w:rPr>
        <w:t xml:space="preserve"> فرمودند: «خداوند هر گاه خیر و خوشبختی حاکم را بخواهد، برای او وزیری درستکار و راست‌کردار قرار</w:t>
      </w:r>
      <w:r w:rsidR="009419ED" w:rsidRPr="0052470B">
        <w:rPr>
          <w:rStyle w:val="Char8"/>
          <w:rtl/>
        </w:rPr>
        <w:t xml:space="preserve"> می‌</w:t>
      </w:r>
      <w:r w:rsidRPr="0052470B">
        <w:rPr>
          <w:rStyle w:val="Char8"/>
          <w:rtl/>
        </w:rPr>
        <w:t>دهد که اگر حاکم (حق را) فراموش کرد، به او یادآوری نماید و اگر خود حاکم (حق را) به یاد آورد، او را بر انجام دادن آن یاری دهد و هر گاه غیر آن را برای او بخواهد، برای او وزیری ناباب قرار می‌دهد که اگر حاکم (حق را) فراموش کرد، به او تذکر ندهد و اگر خود حاکم (حق را) به یاد آورد، او را بر انجام دادن آن یاری نکند»</w:t>
      </w:r>
      <w:r w:rsidR="00AE09F3" w:rsidRPr="00EE7E0F">
        <w:rPr>
          <w:rStyle w:val="Char4"/>
          <w:rFonts w:hint="cs"/>
          <w:rtl/>
        </w:rPr>
        <w:t>»</w:t>
      </w:r>
      <w:r w:rsidRPr="0052470B">
        <w:rPr>
          <w:rStyle w:val="Char3"/>
          <w:rtl/>
        </w:rPr>
        <w:t>.</w:t>
      </w:r>
    </w:p>
    <w:p w:rsidR="00B91D82" w:rsidRPr="00B91D82" w:rsidRDefault="00B91D82" w:rsidP="00B91D82">
      <w:pPr>
        <w:pStyle w:val="af2"/>
        <w:rPr>
          <w:rtl/>
        </w:rPr>
      </w:pPr>
      <w:bookmarkStart w:id="366" w:name="_Toc442124502"/>
      <w:bookmarkStart w:id="367" w:name="_Toc437943102"/>
      <w:r w:rsidRPr="00B91D82">
        <w:rPr>
          <w:rFonts w:hint="cs"/>
          <w:rtl/>
        </w:rPr>
        <w:t xml:space="preserve">83- </w:t>
      </w:r>
      <w:r w:rsidRPr="00B91D82">
        <w:rPr>
          <w:rtl/>
        </w:rPr>
        <w:t>باب النهي عن تولية الإِمارة والقضاء وغيره</w:t>
      </w:r>
      <w:r>
        <w:rPr>
          <w:rFonts w:hint="cs"/>
          <w:rtl/>
        </w:rPr>
        <w:t>ـ</w:t>
      </w:r>
      <w:r w:rsidRPr="00B91D82">
        <w:rPr>
          <w:rtl/>
        </w:rPr>
        <w:t>م</w:t>
      </w:r>
      <w:r>
        <w:rPr>
          <w:rFonts w:hint="cs"/>
          <w:rtl/>
        </w:rPr>
        <w:t>ـ</w:t>
      </w:r>
      <w:r w:rsidRPr="00B91D82">
        <w:rPr>
          <w:rtl/>
        </w:rPr>
        <w:t>ا</w:t>
      </w:r>
      <w:r w:rsidRPr="00B91D82">
        <w:rPr>
          <w:rFonts w:hint="cs"/>
          <w:rtl/>
        </w:rPr>
        <w:t xml:space="preserve"> </w:t>
      </w:r>
      <w:r w:rsidRPr="00B91D82">
        <w:rPr>
          <w:rtl/>
        </w:rPr>
        <w:t>من الولايات ل</w:t>
      </w:r>
      <w:r>
        <w:rPr>
          <w:rFonts w:hint="cs"/>
          <w:rtl/>
        </w:rPr>
        <w:t>ـ</w:t>
      </w:r>
      <w:r w:rsidRPr="00B91D82">
        <w:rPr>
          <w:rtl/>
        </w:rPr>
        <w:t>من سأل</w:t>
      </w:r>
      <w:r>
        <w:rPr>
          <w:rFonts w:hint="cs"/>
          <w:rtl/>
        </w:rPr>
        <w:t>ـ</w:t>
      </w:r>
      <w:r w:rsidRPr="00B91D82">
        <w:rPr>
          <w:rtl/>
        </w:rPr>
        <w:t>ها أو حرص عليها فعرّض ب</w:t>
      </w:r>
      <w:r>
        <w:rPr>
          <w:rFonts w:hint="cs"/>
          <w:rtl/>
        </w:rPr>
        <w:t>ـ</w:t>
      </w:r>
      <w:r w:rsidRPr="00B91D82">
        <w:rPr>
          <w:rtl/>
        </w:rPr>
        <w:t>ها</w:t>
      </w:r>
      <w:bookmarkEnd w:id="366"/>
    </w:p>
    <w:p w:rsidR="000F3D13" w:rsidRPr="00B91D82" w:rsidRDefault="00B91D82" w:rsidP="00B91D82">
      <w:pPr>
        <w:pStyle w:val="af"/>
        <w:bidi/>
        <w:rPr>
          <w:rStyle w:val="Char3"/>
          <w:rFonts w:ascii="IRZar" w:hAnsi="IRZar" w:cs="IRZar"/>
          <w:sz w:val="24"/>
          <w:szCs w:val="24"/>
          <w:rtl/>
          <w:lang w:bidi="ar-SA"/>
        </w:rPr>
      </w:pPr>
      <w:bookmarkStart w:id="368" w:name="_Toc442124503"/>
      <w:r w:rsidRPr="00B91D82">
        <w:rPr>
          <w:rFonts w:hint="cs"/>
          <w:rtl/>
        </w:rPr>
        <w:t>باب نهی از تحویل دادن امارت و قضاوت و غیر آن از ریاست‌ها به کسی که خود آن را خواستار شود یا بر آن حرص بورزد و به کنایه آن را بخواهد</w:t>
      </w:r>
      <w:bookmarkEnd w:id="367"/>
      <w:bookmarkEnd w:id="368"/>
    </w:p>
    <w:p w:rsidR="005A0EB1" w:rsidRPr="00F9098B" w:rsidRDefault="005A0EB1" w:rsidP="00FA5C34">
      <w:pPr>
        <w:pStyle w:val="a4"/>
        <w:spacing w:before="0" w:beforeAutospacing="0"/>
        <w:ind w:firstLine="284"/>
        <w:jc w:val="both"/>
        <w:rPr>
          <w:rStyle w:val="Char3"/>
          <w:rtl/>
        </w:rPr>
      </w:pPr>
      <w:r w:rsidRPr="00F9098B">
        <w:rPr>
          <w:rStyle w:val="Char3"/>
          <w:rtl/>
        </w:rPr>
        <w:t xml:space="preserve">680- </w:t>
      </w:r>
      <w:r w:rsidR="00AE09F3" w:rsidRPr="0052470B">
        <w:rPr>
          <w:rStyle w:val="Char4"/>
          <w:rFonts w:hint="cs"/>
          <w:spacing w:val="0"/>
          <w:rtl/>
        </w:rPr>
        <w:t>«</w:t>
      </w:r>
      <w:r w:rsidRPr="0052470B">
        <w:rPr>
          <w:rtl/>
        </w:rPr>
        <w:t xml:space="preserve">عن أبي موسى الأَشعريِّ </w:t>
      </w:r>
      <w:r w:rsidR="00EE01BC" w:rsidRPr="0052470B">
        <w:rPr>
          <w:rFonts w:cs="CTraditional Arabic"/>
          <w:szCs w:val="28"/>
          <w:rtl/>
        </w:rPr>
        <w:t>س</w:t>
      </w:r>
      <w:r w:rsidRPr="0052470B">
        <w:rPr>
          <w:rtl/>
        </w:rPr>
        <w:t xml:space="preserve"> قال</w:t>
      </w:r>
      <w:r w:rsidR="0015419D" w:rsidRPr="0052470B">
        <w:rPr>
          <w:rtl/>
        </w:rPr>
        <w:t>:</w:t>
      </w:r>
      <w:r w:rsidRPr="0052470B">
        <w:rPr>
          <w:rtl/>
        </w:rPr>
        <w:t xml:space="preserve"> دخَلتُ على النبي </w:t>
      </w:r>
      <w:r w:rsidR="00EE01BC" w:rsidRPr="0052470B">
        <w:rPr>
          <w:rFonts w:cs="CTraditional Arabic"/>
          <w:szCs w:val="28"/>
          <w:rtl/>
        </w:rPr>
        <w:t>ص</w:t>
      </w:r>
      <w:r w:rsidRPr="0052470B">
        <w:rPr>
          <w:rtl/>
        </w:rPr>
        <w:t xml:space="preserve"> أنَا وَرَجُلانِ مِنْ بني عَمِّي</w:t>
      </w:r>
      <w:r w:rsidR="00140074" w:rsidRPr="0052470B">
        <w:rPr>
          <w:rtl/>
        </w:rPr>
        <w:t>،</w:t>
      </w:r>
      <w:r w:rsidRPr="0052470B">
        <w:rPr>
          <w:rtl/>
        </w:rPr>
        <w:t xml:space="preserve"> فقال أحَدُهُمَا</w:t>
      </w:r>
      <w:r w:rsidR="0015419D" w:rsidRPr="0052470B">
        <w:rPr>
          <w:rtl/>
        </w:rPr>
        <w:t>:</w:t>
      </w:r>
      <w:r w:rsidRPr="0052470B">
        <w:rPr>
          <w:rtl/>
        </w:rPr>
        <w:t xml:space="preserve"> يا رسولَ اللَّه أمِّرنَا عَلى بعضِ مَا ولاَّكَ اللَّه</w:t>
      </w:r>
      <w:r w:rsidR="00EE01BC" w:rsidRPr="0052470B">
        <w:rPr>
          <w:rtl/>
        </w:rPr>
        <w:t xml:space="preserve"> </w:t>
      </w:r>
      <w:r w:rsidR="009419ED" w:rsidRPr="0052470B">
        <w:rPr>
          <w:rFonts w:cs="CTraditional Arabic"/>
          <w:szCs w:val="28"/>
          <w:rtl/>
        </w:rPr>
        <w:t>ﻷ</w:t>
      </w:r>
      <w:r w:rsidR="00140074" w:rsidRPr="0052470B">
        <w:rPr>
          <w:rtl/>
        </w:rPr>
        <w:t>،</w:t>
      </w:r>
      <w:r w:rsidRPr="0052470B">
        <w:rPr>
          <w:rtl/>
        </w:rPr>
        <w:t xml:space="preserve"> وقال الآخرُ مِثْلَ ذلكَ</w:t>
      </w:r>
      <w:r w:rsidR="00140074" w:rsidRPr="0052470B">
        <w:rPr>
          <w:rtl/>
        </w:rPr>
        <w:t>،</w:t>
      </w:r>
      <w:r w:rsidRPr="0052470B">
        <w:rPr>
          <w:rtl/>
        </w:rPr>
        <w:t xml:space="preserve"> فقال</w:t>
      </w:r>
      <w:r w:rsidR="0015419D" w:rsidRPr="0052470B">
        <w:rPr>
          <w:rtl/>
        </w:rPr>
        <w:t>:</w:t>
      </w:r>
      <w:r w:rsidRPr="0052470B">
        <w:rPr>
          <w:rtl/>
        </w:rPr>
        <w:t xml:space="preserve"> </w:t>
      </w:r>
      <w:r w:rsidR="008960CB" w:rsidRPr="0052470B">
        <w:rPr>
          <w:rtl/>
        </w:rPr>
        <w:t>«</w:t>
      </w:r>
      <w:r w:rsidRPr="0052470B">
        <w:rPr>
          <w:rtl/>
        </w:rPr>
        <w:t>إنَّا واللَّه لا نُوَلِّي هذَا العَمَلَ أحداً سَأَلَه</w:t>
      </w:r>
      <w:r w:rsidR="00140074" w:rsidRPr="0052470B">
        <w:rPr>
          <w:rtl/>
        </w:rPr>
        <w:t>،</w:t>
      </w:r>
      <w:r w:rsidRPr="0052470B">
        <w:rPr>
          <w:rtl/>
        </w:rPr>
        <w:t xml:space="preserve"> أو أحَداً حَرَص عليه</w:t>
      </w:r>
      <w:r w:rsidR="00140074" w:rsidRPr="0052470B">
        <w:rPr>
          <w:rtl/>
        </w:rPr>
        <w:t>»</w:t>
      </w:r>
      <w:r w:rsidR="00AE09F3" w:rsidRPr="00EE7E0F">
        <w:rPr>
          <w:rStyle w:val="Char4"/>
          <w:rFonts w:hint="cs"/>
          <w:rtl/>
        </w:rPr>
        <w:t>»</w:t>
      </w:r>
      <w:r w:rsidR="00140074" w:rsidRPr="00F9098B">
        <w:rPr>
          <w:rStyle w:val="Char3"/>
          <w:rtl/>
        </w:rPr>
        <w:t>.</w:t>
      </w:r>
    </w:p>
    <w:p w:rsidR="001B300F" w:rsidRPr="0052470B" w:rsidRDefault="001B300F" w:rsidP="00CA2E2E">
      <w:pPr>
        <w:ind w:firstLine="284"/>
        <w:jc w:val="both"/>
        <w:rPr>
          <w:rStyle w:val="Char3"/>
          <w:rtl/>
        </w:rPr>
      </w:pPr>
      <w:r w:rsidRPr="0052470B">
        <w:rPr>
          <w:rStyle w:val="Char3"/>
          <w:rtl/>
        </w:rPr>
        <w:t xml:space="preserve">680. </w:t>
      </w:r>
      <w:r w:rsidR="004A6123" w:rsidRPr="004A6123">
        <w:rPr>
          <w:rStyle w:val="Char4"/>
          <w:rtl/>
        </w:rPr>
        <w:t>«</w:t>
      </w:r>
      <w:r w:rsidRPr="004A6123">
        <w:rPr>
          <w:rStyle w:val="Char8"/>
          <w:rtl/>
        </w:rPr>
        <w:t>از ابوموسی</w:t>
      </w:r>
      <w:r w:rsidRPr="0052470B">
        <w:rPr>
          <w:rStyle w:val="Char8"/>
          <w:rtl/>
        </w:rPr>
        <w:t xml:space="preserve"> اشعری</w:t>
      </w:r>
      <w:r w:rsidR="003707A2" w:rsidRPr="0052470B">
        <w:rPr>
          <w:rStyle w:val="Char8"/>
          <w:rFonts w:cs="CTraditional Arabic"/>
          <w:szCs w:val="28"/>
          <w:rtl/>
        </w:rPr>
        <w:t xml:space="preserve"> س</w:t>
      </w:r>
      <w:r w:rsidRPr="0052470B">
        <w:rPr>
          <w:rStyle w:val="Char8"/>
          <w:rtl/>
        </w:rPr>
        <w:t xml:space="preserve"> روایت شده است که گفت: من و دو مرد از پسرعموهایم به نزد پیامبر</w:t>
      </w:r>
      <w:r w:rsidR="000C6F25" w:rsidRPr="0052470B">
        <w:rPr>
          <w:rStyle w:val="Char8"/>
          <w:rFonts w:cs="CTraditional Arabic"/>
          <w:szCs w:val="28"/>
          <w:rtl/>
        </w:rPr>
        <w:t xml:space="preserve"> ص</w:t>
      </w:r>
      <w:r w:rsidRPr="0052470B">
        <w:rPr>
          <w:rStyle w:val="Char8"/>
          <w:rtl/>
        </w:rPr>
        <w:t xml:space="preserve"> رفتیم، یکی از آنها گفت: ای رسول خدا! ما را بر بعضی از آنچه که خداوند مس</w:t>
      </w:r>
      <w:r w:rsidR="00801740" w:rsidRPr="0052470B">
        <w:rPr>
          <w:rStyle w:val="Char8"/>
          <w:rFonts w:hint="cs"/>
          <w:rtl/>
        </w:rPr>
        <w:t>ئ</w:t>
      </w:r>
      <w:r w:rsidRPr="0052470B">
        <w:rPr>
          <w:rStyle w:val="Char8"/>
          <w:rtl/>
        </w:rPr>
        <w:t>ولیتش را به تو عطا کرده است، بر گمار و مشغول کن و دیگری نیز چنان گفت، پیامبر</w:t>
      </w:r>
      <w:r w:rsidR="000C6F25" w:rsidRPr="0052470B">
        <w:rPr>
          <w:rStyle w:val="Char8"/>
          <w:rFonts w:cs="CTraditional Arabic"/>
          <w:szCs w:val="28"/>
          <w:rtl/>
        </w:rPr>
        <w:t xml:space="preserve"> ص</w:t>
      </w:r>
      <w:r w:rsidRPr="0052470B">
        <w:rPr>
          <w:rStyle w:val="Char8"/>
          <w:rtl/>
        </w:rPr>
        <w:t xml:space="preserve"> فرمودند: «به خدا سوگند، ما کسی را که خودش این عمل (امارت و حکمداری) را درخواست کند یا کسی را که بر (کسب) آن حرص بورزد، مسؤول و سرپرست آن نمی‌کنیم»</w:t>
      </w:r>
      <w:r w:rsidR="00616E5A" w:rsidRPr="00EE7E0F">
        <w:rPr>
          <w:rStyle w:val="Char4"/>
          <w:rFonts w:hint="cs"/>
          <w:rtl/>
        </w:rPr>
        <w:t>»</w:t>
      </w:r>
      <w:r w:rsidRPr="00E96FD0">
        <w:rPr>
          <w:rStyle w:val="FootnoteReference"/>
          <w:rFonts w:ascii="IRNazli" w:hAnsi="IRNazli" w:cs="IRNazli"/>
          <w:sz w:val="28"/>
          <w:szCs w:val="28"/>
          <w:rtl/>
          <w:lang w:bidi="ar-AE"/>
        </w:rPr>
        <w:footnoteReference w:id="739"/>
      </w:r>
      <w:r w:rsidR="00616E5A" w:rsidRPr="0052470B">
        <w:rPr>
          <w:rStyle w:val="Char4"/>
          <w:rFonts w:hint="cs"/>
          <w:spacing w:val="0"/>
          <w:rtl/>
        </w:rPr>
        <w:t>.</w:t>
      </w:r>
    </w:p>
    <w:p w:rsidR="001B300F" w:rsidRDefault="001B300F" w:rsidP="00CA2E2E">
      <w:pPr>
        <w:ind w:firstLine="284"/>
        <w:jc w:val="both"/>
        <w:rPr>
          <w:rStyle w:val="Char3"/>
        </w:rPr>
      </w:pPr>
    </w:p>
    <w:p w:rsidR="00BB5298" w:rsidRDefault="00BB5298" w:rsidP="00CA2E2E">
      <w:pPr>
        <w:ind w:firstLine="284"/>
        <w:jc w:val="both"/>
        <w:rPr>
          <w:rStyle w:val="Char3"/>
          <w:rtl/>
        </w:rPr>
        <w:sectPr w:rsidR="00BB5298" w:rsidSect="003F29EE">
          <w:headerReference w:type="default" r:id="rId33"/>
          <w:headerReference w:type="first" r:id="rId34"/>
          <w:footnotePr>
            <w:numRestart w:val="eachPage"/>
          </w:footnotePr>
          <w:type w:val="oddPage"/>
          <w:pgSz w:w="9356" w:h="13608" w:code="9"/>
          <w:pgMar w:top="567" w:right="1134" w:bottom="851" w:left="1134" w:header="454" w:footer="0" w:gutter="0"/>
          <w:cols w:space="720"/>
          <w:titlePg/>
          <w:bidi/>
          <w:rtlGutter/>
        </w:sectPr>
      </w:pPr>
    </w:p>
    <w:p w:rsidR="00BB5298" w:rsidRPr="00B91D82" w:rsidRDefault="00BB5298" w:rsidP="00BB5298">
      <w:pPr>
        <w:pStyle w:val="ae"/>
        <w:rPr>
          <w:rtl/>
        </w:rPr>
      </w:pPr>
      <w:bookmarkStart w:id="369" w:name="_Toc442124504"/>
      <w:r w:rsidRPr="00B91D82">
        <w:rPr>
          <w:rtl/>
        </w:rPr>
        <w:t>بخش دوم</w:t>
      </w:r>
      <w:r w:rsidRPr="00B91D82">
        <w:rPr>
          <w:rFonts w:hint="cs"/>
          <w:rtl/>
        </w:rPr>
        <w:t>:</w:t>
      </w:r>
      <w:r w:rsidRPr="00B91D82">
        <w:rPr>
          <w:rFonts w:hint="cs"/>
          <w:rtl/>
        </w:rPr>
        <w:br/>
      </w:r>
      <w:r w:rsidRPr="00B91D82">
        <w:rPr>
          <w:rtl/>
        </w:rPr>
        <w:t>کتاب ادب</w:t>
      </w:r>
      <w:bookmarkEnd w:id="369"/>
    </w:p>
    <w:p w:rsidR="00BB5298" w:rsidRPr="00B91D82" w:rsidRDefault="00BB5298" w:rsidP="00BB5298">
      <w:pPr>
        <w:pStyle w:val="af2"/>
        <w:rPr>
          <w:rtl/>
        </w:rPr>
      </w:pPr>
      <w:bookmarkStart w:id="370" w:name="_Toc442124505"/>
      <w:bookmarkStart w:id="371" w:name="_Toc437943103"/>
      <w:r w:rsidRPr="00B91D82">
        <w:rPr>
          <w:rFonts w:hint="cs"/>
          <w:rtl/>
        </w:rPr>
        <w:t xml:space="preserve">84- </w:t>
      </w:r>
      <w:r w:rsidRPr="00B91D82">
        <w:rPr>
          <w:rtl/>
        </w:rPr>
        <w:t>باب الحياء وفضله والحثِّ على التخلق به</w:t>
      </w:r>
      <w:bookmarkEnd w:id="370"/>
    </w:p>
    <w:p w:rsidR="00BB5298" w:rsidRPr="00B91D82" w:rsidRDefault="00BB5298" w:rsidP="00BB5298">
      <w:pPr>
        <w:pStyle w:val="af"/>
        <w:bidi/>
        <w:rPr>
          <w:rStyle w:val="Char3"/>
          <w:rFonts w:ascii="IRZar" w:hAnsi="IRZar" w:cs="IRZar"/>
          <w:sz w:val="24"/>
          <w:szCs w:val="24"/>
          <w:rtl/>
        </w:rPr>
      </w:pPr>
      <w:bookmarkStart w:id="372" w:name="_Toc442124506"/>
      <w:r w:rsidRPr="00B91D82">
        <w:rPr>
          <w:rFonts w:hint="cs"/>
          <w:rtl/>
        </w:rPr>
        <w:t>باب حیا و فضیلت آن و تشویق بر تخلق بدان</w:t>
      </w:r>
      <w:bookmarkEnd w:id="371"/>
      <w:bookmarkEnd w:id="372"/>
    </w:p>
    <w:p w:rsidR="00BB5298" w:rsidRPr="00F9098B" w:rsidRDefault="00BB5298" w:rsidP="00BB5298">
      <w:pPr>
        <w:pStyle w:val="a4"/>
        <w:spacing w:before="0" w:beforeAutospacing="0"/>
        <w:ind w:firstLine="284"/>
        <w:jc w:val="both"/>
        <w:rPr>
          <w:rStyle w:val="Char3"/>
          <w:rtl/>
        </w:rPr>
      </w:pPr>
      <w:r w:rsidRPr="00F9098B">
        <w:rPr>
          <w:rStyle w:val="Char3"/>
          <w:rtl/>
        </w:rPr>
        <w:t xml:space="preserve">681- </w:t>
      </w:r>
      <w:r w:rsidRPr="0052470B">
        <w:rPr>
          <w:rStyle w:val="Char4"/>
          <w:rFonts w:hint="cs"/>
          <w:spacing w:val="0"/>
          <w:rtl/>
        </w:rPr>
        <w:t>«</w:t>
      </w:r>
      <w:r w:rsidRPr="0052470B">
        <w:rPr>
          <w:rtl/>
        </w:rPr>
        <w:t xml:space="preserve">عن ابْنِ عُمَرَ </w:t>
      </w:r>
      <w:r w:rsidRPr="0052470B">
        <w:rPr>
          <w:rFonts w:cs="CTraditional Arabic"/>
          <w:szCs w:val="28"/>
          <w:rtl/>
        </w:rPr>
        <w:t>ب</w:t>
      </w:r>
      <w:r w:rsidRPr="0052470B">
        <w:rPr>
          <w:rtl/>
        </w:rPr>
        <w:t xml:space="preserve"> أَنَّ رسولَ اللَّه </w:t>
      </w:r>
      <w:r w:rsidRPr="0052470B">
        <w:rPr>
          <w:rFonts w:cs="CTraditional Arabic"/>
          <w:szCs w:val="28"/>
          <w:rtl/>
        </w:rPr>
        <w:t>ص</w:t>
      </w:r>
      <w:r w:rsidRPr="0052470B">
        <w:rPr>
          <w:rtl/>
        </w:rPr>
        <w:t xml:space="preserve"> مَرَّ عَلَى رَجُلٍ مِنَ الأَنْصَارِ وَهُوَ يَعِظُ أَخَاهُ في الحَيَاءِ، فَقَالَ رسُولُ اللَّه </w:t>
      </w:r>
      <w:r w:rsidRPr="0052470B">
        <w:rPr>
          <w:rFonts w:cs="CTraditional Arabic"/>
          <w:szCs w:val="28"/>
          <w:rtl/>
        </w:rPr>
        <w:t>ص</w:t>
      </w:r>
      <w:r w:rsidRPr="0052470B">
        <w:rPr>
          <w:rtl/>
        </w:rPr>
        <w:t>: «دَعْهُ فإِنَّ الحياءَ مِنَ الإِيمانِ»</w:t>
      </w:r>
      <w:r w:rsidRPr="00EE7E0F">
        <w:rPr>
          <w:rStyle w:val="Char4"/>
          <w:rFonts w:hint="cs"/>
          <w:rtl/>
        </w:rPr>
        <w:t>»</w:t>
      </w:r>
      <w:r w:rsidRPr="00F9098B">
        <w:rPr>
          <w:rStyle w:val="Char5"/>
          <w:rtl/>
        </w:rPr>
        <w:t xml:space="preserve"> متفقٌ علیه</w:t>
      </w:r>
      <w:r w:rsidRPr="00F9098B">
        <w:rPr>
          <w:rStyle w:val="Char3"/>
          <w:rtl/>
        </w:rPr>
        <w:t>.</w:t>
      </w:r>
    </w:p>
    <w:p w:rsidR="00BB5298" w:rsidRPr="0052470B" w:rsidRDefault="00BB5298" w:rsidP="00BB5298">
      <w:pPr>
        <w:ind w:firstLine="284"/>
        <w:jc w:val="both"/>
        <w:rPr>
          <w:rStyle w:val="Char3"/>
          <w:rtl/>
        </w:rPr>
      </w:pPr>
      <w:r w:rsidRPr="0052470B">
        <w:rPr>
          <w:rStyle w:val="Char3"/>
          <w:rtl/>
        </w:rPr>
        <w:t xml:space="preserve">681. </w:t>
      </w:r>
      <w:r w:rsidRPr="004A6123">
        <w:rPr>
          <w:rStyle w:val="Char4"/>
          <w:rtl/>
        </w:rPr>
        <w:t>«</w:t>
      </w:r>
      <w:r w:rsidRPr="004A6123">
        <w:rPr>
          <w:rStyle w:val="Char8"/>
          <w:rtl/>
        </w:rPr>
        <w:t>از ابن‌عمر</w:t>
      </w:r>
      <w:r w:rsidRPr="0052470B">
        <w:rPr>
          <w:rFonts w:cs="CTraditional Arabic" w:hint="cs"/>
          <w:sz w:val="28"/>
          <w:szCs w:val="28"/>
          <w:rtl/>
          <w:lang w:bidi="ar-AE"/>
        </w:rPr>
        <w:t xml:space="preserve"> ب</w:t>
      </w:r>
      <w:r w:rsidRPr="0052470B">
        <w:rPr>
          <w:rStyle w:val="Char3"/>
          <w:rtl/>
        </w:rPr>
        <w:t xml:space="preserve"> </w:t>
      </w:r>
      <w:r w:rsidRPr="0052470B">
        <w:rPr>
          <w:rStyle w:val="Char8"/>
          <w:rtl/>
        </w:rPr>
        <w:t>روایت شده است که پیامبر</w:t>
      </w:r>
      <w:r w:rsidRPr="0052470B">
        <w:rPr>
          <w:rStyle w:val="Char8"/>
          <w:rFonts w:cs="CTraditional Arabic"/>
          <w:szCs w:val="28"/>
          <w:rtl/>
        </w:rPr>
        <w:t xml:space="preserve"> ص</w:t>
      </w:r>
      <w:r w:rsidRPr="0052470B">
        <w:rPr>
          <w:rStyle w:val="Char8"/>
          <w:rtl/>
        </w:rPr>
        <w:t xml:space="preserve"> بر مردی از انصار گذشت که برادرش را از شرم و حیا نهی می‌کرد (و می‌گفت: به اندازه‌ای حیا می‌کنی که مورد تمسخر قرار می‌گیری)، پیامبر</w:t>
      </w:r>
      <w:r w:rsidRPr="0052470B">
        <w:rPr>
          <w:rStyle w:val="Char8"/>
          <w:rFonts w:cs="CTraditional Arabic"/>
          <w:szCs w:val="28"/>
          <w:rtl/>
        </w:rPr>
        <w:t xml:space="preserve"> ص</w:t>
      </w:r>
      <w:r w:rsidRPr="0052470B">
        <w:rPr>
          <w:rStyle w:val="Char8"/>
          <w:rtl/>
        </w:rPr>
        <w:t xml:space="preserve"> فرمودند: «او را به حال خودش بگذار (و از فرط حیا او را منع نکن) زیرا که حیا جزئی از ایمان است»</w:t>
      </w:r>
      <w:r w:rsidRPr="00EE7E0F">
        <w:rPr>
          <w:rStyle w:val="Char4"/>
          <w:rFonts w:hint="cs"/>
          <w:rtl/>
        </w:rPr>
        <w:t>»</w:t>
      </w:r>
      <w:r w:rsidRPr="00E96FD0">
        <w:rPr>
          <w:rStyle w:val="FootnoteReference"/>
          <w:rFonts w:ascii="IRNazli" w:hAnsi="IRNazli" w:cs="IRNazli"/>
          <w:sz w:val="28"/>
          <w:szCs w:val="28"/>
          <w:rtl/>
          <w:lang w:bidi="ar-AE"/>
        </w:rPr>
        <w:footnoteReference w:id="740"/>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3"/>
          <w:rtl/>
        </w:rPr>
      </w:pPr>
      <w:r w:rsidRPr="00F9098B">
        <w:rPr>
          <w:rStyle w:val="Char3"/>
          <w:rtl/>
        </w:rPr>
        <w:t xml:space="preserve">682- </w:t>
      </w:r>
      <w:r w:rsidRPr="0052470B">
        <w:rPr>
          <w:rStyle w:val="Char4"/>
          <w:rFonts w:hint="cs"/>
          <w:spacing w:val="0"/>
          <w:rtl/>
        </w:rPr>
        <w:t>«</w:t>
      </w:r>
      <w:r w:rsidRPr="0052470B">
        <w:rPr>
          <w:rtl/>
        </w:rPr>
        <w:t xml:space="preserve">وعن عِمْران بن حُصَيْن </w:t>
      </w:r>
      <w:r w:rsidRPr="0052470B">
        <w:rPr>
          <w:rFonts w:cs="CTraditional Arabic"/>
          <w:szCs w:val="28"/>
          <w:rtl/>
        </w:rPr>
        <w:t>ب</w:t>
      </w:r>
      <w:r w:rsidRPr="0052470B">
        <w:rPr>
          <w:rtl/>
        </w:rPr>
        <w:t xml:space="preserve">، قال: قال رسول اللَّه </w:t>
      </w:r>
      <w:r w:rsidRPr="0052470B">
        <w:rPr>
          <w:rFonts w:cs="CTraditional Arabic"/>
          <w:szCs w:val="28"/>
          <w:rtl/>
        </w:rPr>
        <w:t>ص</w:t>
      </w:r>
      <w:r w:rsidRPr="0052470B">
        <w:rPr>
          <w:rtl/>
        </w:rPr>
        <w:t>: «الحياَءُ لا يَأْتي إلاَّ بِخَيْرٍ»</w:t>
      </w:r>
      <w:r w:rsidRPr="00EE7E0F">
        <w:rPr>
          <w:rStyle w:val="Char4"/>
          <w:rFonts w:hint="cs"/>
          <w:rtl/>
        </w:rPr>
        <w:t>»</w:t>
      </w:r>
      <w:r w:rsidRPr="00F9098B">
        <w:rPr>
          <w:rStyle w:val="Char5"/>
          <w:rtl/>
        </w:rPr>
        <w:t xml:space="preserve"> </w:t>
      </w:r>
      <w:r w:rsidRPr="00F463C5">
        <w:rPr>
          <w:rStyle w:val="Char5"/>
          <w:rtl/>
        </w:rPr>
        <w:t>متفق علیه</w:t>
      </w:r>
      <w:r w:rsidRPr="0052470B">
        <w:rPr>
          <w:rStyle w:val="Char3"/>
          <w:rtl/>
        </w:rPr>
        <w:t>.</w:t>
      </w:r>
    </w:p>
    <w:p w:rsidR="00BB5298" w:rsidRPr="00F9098B" w:rsidRDefault="00BB5298" w:rsidP="00BB5298">
      <w:pPr>
        <w:pStyle w:val="a4"/>
        <w:spacing w:before="0" w:beforeAutospacing="0"/>
        <w:ind w:firstLine="284"/>
        <w:jc w:val="both"/>
        <w:rPr>
          <w:rStyle w:val="Char3"/>
          <w:rtl/>
        </w:rPr>
      </w:pPr>
      <w:r w:rsidRPr="0052470B">
        <w:rPr>
          <w:rStyle w:val="Char5"/>
          <w:rtl/>
        </w:rPr>
        <w:t>وفي رواية ل</w:t>
      </w:r>
      <w:r>
        <w:rPr>
          <w:rStyle w:val="Char5"/>
          <w:rFonts w:hint="cs"/>
          <w:rtl/>
        </w:rPr>
        <w:t>ـ</w:t>
      </w:r>
      <w:r w:rsidRPr="0052470B">
        <w:rPr>
          <w:rStyle w:val="Char5"/>
          <w:rtl/>
        </w:rPr>
        <w:t>مسلم</w:t>
      </w:r>
      <w:r w:rsidRPr="00F9098B">
        <w:rPr>
          <w:rStyle w:val="Char5"/>
          <w:rtl/>
        </w:rPr>
        <w:t xml:space="preserve">: </w:t>
      </w:r>
      <w:r w:rsidRPr="0052470B">
        <w:rPr>
          <w:rStyle w:val="Char4"/>
          <w:rFonts w:hint="cs"/>
          <w:spacing w:val="0"/>
          <w:rtl/>
        </w:rPr>
        <w:t>«</w:t>
      </w:r>
      <w:r w:rsidRPr="0052470B">
        <w:rPr>
          <w:rtl/>
        </w:rPr>
        <w:t>الحَياءُ خَيْرٌ كُلُّهُ» أوْ قَالَ: «الحَيَاءُ كُلُّهُ خَيْرٌ»</w:t>
      </w:r>
      <w:r w:rsidRPr="00EE7E0F">
        <w:rPr>
          <w:rStyle w:val="Char4"/>
          <w:rFonts w:hint="cs"/>
          <w:rtl/>
        </w:rPr>
        <w:t>»</w:t>
      </w:r>
      <w:r w:rsidRPr="00F9098B">
        <w:rPr>
          <w:rStyle w:val="Char3"/>
          <w:rtl/>
        </w:rPr>
        <w:t>.</w:t>
      </w:r>
    </w:p>
    <w:p w:rsidR="00BB5298" w:rsidRPr="0052470B" w:rsidRDefault="00BB5298" w:rsidP="00BB5298">
      <w:pPr>
        <w:ind w:firstLine="284"/>
        <w:jc w:val="both"/>
        <w:rPr>
          <w:rStyle w:val="Char3"/>
          <w:rtl/>
        </w:rPr>
      </w:pPr>
      <w:r w:rsidRPr="0052470B">
        <w:rPr>
          <w:rStyle w:val="Char3"/>
          <w:rtl/>
        </w:rPr>
        <w:t xml:space="preserve">682. </w:t>
      </w:r>
      <w:r w:rsidRPr="004A6123">
        <w:rPr>
          <w:rStyle w:val="Char4"/>
          <w:rtl/>
        </w:rPr>
        <w:t>«</w:t>
      </w:r>
      <w:r w:rsidRPr="004A6123">
        <w:rPr>
          <w:rStyle w:val="Char8"/>
          <w:rtl/>
        </w:rPr>
        <w:t>از عمران‌بن</w:t>
      </w:r>
      <w:r w:rsidRPr="0052470B">
        <w:rPr>
          <w:rStyle w:val="Char8"/>
          <w:rtl/>
        </w:rPr>
        <w:t xml:space="preserve"> حصین</w:t>
      </w:r>
      <w:r w:rsidRPr="0052470B">
        <w:rPr>
          <w:rFonts w:cs="CTraditional Arabic" w:hint="cs"/>
          <w:sz w:val="28"/>
          <w:szCs w:val="28"/>
          <w:rtl/>
          <w:lang w:bidi="ar-AE"/>
        </w:rPr>
        <w:t xml:space="preserve"> ب</w:t>
      </w:r>
      <w:r w:rsidRPr="0052470B">
        <w:rPr>
          <w:rStyle w:val="Char3"/>
          <w:rtl/>
        </w:rPr>
        <w:t xml:space="preserve"> </w:t>
      </w:r>
      <w:r w:rsidRPr="0052470B">
        <w:rPr>
          <w:rStyle w:val="Char8"/>
          <w:rtl/>
        </w:rPr>
        <w:t>روایت شده است که پیامبر</w:t>
      </w:r>
      <w:r w:rsidRPr="0052470B">
        <w:rPr>
          <w:rStyle w:val="Char8"/>
          <w:rFonts w:cs="CTraditional Arabic"/>
          <w:szCs w:val="28"/>
          <w:rtl/>
        </w:rPr>
        <w:t xml:space="preserve"> ص</w:t>
      </w:r>
      <w:r w:rsidRPr="0052470B">
        <w:rPr>
          <w:rStyle w:val="Char8"/>
          <w:rtl/>
        </w:rPr>
        <w:t xml:space="preserve"> فرمودند: «حیا جز خیر و سعادت، چیز دیگری به دنبال ندارد</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41"/>
      </w:r>
      <w:r w:rsidRPr="0052470B">
        <w:rPr>
          <w:rStyle w:val="Char4"/>
          <w:rFonts w:hint="cs"/>
          <w:spacing w:val="0"/>
          <w:rtl/>
        </w:rPr>
        <w:t>.</w:t>
      </w:r>
    </w:p>
    <w:p w:rsidR="00BB5298" w:rsidRPr="0052470B" w:rsidRDefault="00BB5298" w:rsidP="00BB5298">
      <w:pPr>
        <w:ind w:firstLine="284"/>
        <w:jc w:val="both"/>
        <w:rPr>
          <w:rStyle w:val="Char3"/>
          <w:rtl/>
        </w:rPr>
      </w:pPr>
      <w:r w:rsidRPr="0052470B">
        <w:rPr>
          <w:rStyle w:val="Char3"/>
          <w:rtl/>
        </w:rPr>
        <w:t xml:space="preserve">در روایتی دیگر از مسلم آمده است: </w:t>
      </w:r>
      <w:r w:rsidRPr="0052470B">
        <w:rPr>
          <w:rStyle w:val="Char4"/>
          <w:rFonts w:hint="cs"/>
          <w:spacing w:val="0"/>
          <w:rtl/>
        </w:rPr>
        <w:t>«</w:t>
      </w:r>
      <w:r w:rsidRPr="0052470B">
        <w:rPr>
          <w:rStyle w:val="Char8"/>
          <w:rtl/>
        </w:rPr>
        <w:t>حیا تمامش خیر است</w:t>
      </w:r>
      <w:r w:rsidRPr="00EE7E0F">
        <w:rPr>
          <w:rStyle w:val="Char4"/>
          <w:rFonts w:hint="cs"/>
          <w:rtl/>
        </w:rPr>
        <w:t>»</w:t>
      </w:r>
      <w:r w:rsidRPr="0052470B">
        <w:rPr>
          <w:rStyle w:val="Char3"/>
          <w:rtl/>
        </w:rPr>
        <w:t>.</w:t>
      </w:r>
    </w:p>
    <w:p w:rsidR="00BB5298" w:rsidRPr="00F9098B" w:rsidRDefault="00BB5298" w:rsidP="00BB5298">
      <w:pPr>
        <w:pStyle w:val="a4"/>
        <w:spacing w:before="0" w:beforeAutospacing="0"/>
        <w:ind w:firstLine="284"/>
        <w:jc w:val="both"/>
        <w:rPr>
          <w:rStyle w:val="Char3"/>
          <w:rtl/>
        </w:rPr>
      </w:pPr>
      <w:r w:rsidRPr="00F9098B">
        <w:rPr>
          <w:rStyle w:val="Char3"/>
          <w:rtl/>
        </w:rPr>
        <w:t xml:space="preserve">683- </w:t>
      </w:r>
      <w:r w:rsidRPr="0052470B">
        <w:rPr>
          <w:rStyle w:val="Char4"/>
          <w:rFonts w:hint="cs"/>
          <w:spacing w:val="0"/>
          <w:rtl/>
        </w:rPr>
        <w:t>«</w:t>
      </w:r>
      <w:r w:rsidRPr="0052470B">
        <w:rPr>
          <w:rtl/>
        </w:rPr>
        <w:t xml:space="preserve">وعن أبي هُريرة </w:t>
      </w:r>
      <w:r w:rsidRPr="0052470B">
        <w:rPr>
          <w:rFonts w:cs="CTraditional Arabic"/>
          <w:szCs w:val="28"/>
          <w:rtl/>
        </w:rPr>
        <w:t>س</w:t>
      </w:r>
      <w:r w:rsidRPr="0052470B">
        <w:rPr>
          <w:rtl/>
        </w:rPr>
        <w:t xml:space="preserve">، أنَّ رسول اللَّه </w:t>
      </w:r>
      <w:r w:rsidRPr="0052470B">
        <w:rPr>
          <w:rFonts w:cs="CTraditional Arabic"/>
          <w:szCs w:val="28"/>
          <w:rtl/>
        </w:rPr>
        <w:t>ص</w:t>
      </w:r>
      <w:r w:rsidRPr="0052470B">
        <w:rPr>
          <w:rtl/>
        </w:rPr>
        <w:t xml:space="preserve"> قال: «الإيمَانُ بِضْع وسبْعُونَ، أوْ بِضْعُ وَسِتُّونَ شُعْبةً، فَأَفْضَلُها قوْلُ لا إله إلاَّ اللَّه، وَأدْنَاها إمَاطةُ الأَذَى عنَ الطَّرِيقِ، والحياءُ شُعْبَةٌ مِنَ الإيمَانِ</w:t>
      </w:r>
      <w:r w:rsidRPr="0052470B">
        <w:rPr>
          <w:rFonts w:hint="cs"/>
          <w:rtl/>
        </w:rPr>
        <w:t>»</w:t>
      </w:r>
      <w:r w:rsidRPr="00EE7E0F">
        <w:rPr>
          <w:rStyle w:val="Char4"/>
          <w:rtl/>
        </w:rPr>
        <w:t>»</w:t>
      </w:r>
      <w:r w:rsidRPr="00F9098B">
        <w:rPr>
          <w:rStyle w:val="Char5"/>
          <w:rtl/>
        </w:rPr>
        <w:t xml:space="preserve"> </w:t>
      </w:r>
      <w:r w:rsidRPr="0052470B">
        <w:rPr>
          <w:rStyle w:val="Char5"/>
          <w:rtl/>
        </w:rPr>
        <w:t>متفق عليه.</w:t>
      </w:r>
    </w:p>
    <w:p w:rsidR="00BB5298" w:rsidRPr="00F463C5" w:rsidRDefault="00BB5298" w:rsidP="00BB5298">
      <w:pPr>
        <w:pStyle w:val="a4"/>
        <w:spacing w:before="0" w:beforeAutospacing="0"/>
        <w:ind w:firstLine="284"/>
        <w:jc w:val="both"/>
        <w:rPr>
          <w:rStyle w:val="Char5"/>
          <w:rtl/>
        </w:rPr>
      </w:pPr>
      <w:r w:rsidRPr="00F463C5">
        <w:rPr>
          <w:rStyle w:val="Char5"/>
          <w:rtl/>
        </w:rPr>
        <w:t>«البِضْعُ»: بكسر الباء. ويجوز فتحها، وَهُوَ مِن الثلاثةِ إلى الْعَشَرَةِ. «وَالشُّعْبَةُ»: الْقِطْعَةُ والحَضْلَةُ. «وَالإماطَةُ»: الإزَالَةُ، «وَالأَذَى»: مَا يُؤذِي كَحجَرٍ وَشَوْكٍ وَطينٍ وَرَمَادٍ وَقَذَرٍ وَنحوِ ذلكَ.</w:t>
      </w:r>
    </w:p>
    <w:p w:rsidR="00BB5298" w:rsidRPr="0052470B" w:rsidRDefault="00BB5298" w:rsidP="00BB5298">
      <w:pPr>
        <w:ind w:firstLine="284"/>
        <w:jc w:val="both"/>
        <w:rPr>
          <w:rStyle w:val="Char3"/>
          <w:rtl/>
        </w:rPr>
      </w:pPr>
      <w:r w:rsidRPr="0052470B">
        <w:rPr>
          <w:rStyle w:val="Char3"/>
          <w:rtl/>
        </w:rPr>
        <w:t xml:space="preserve">683. </w:t>
      </w:r>
      <w:r w:rsidRPr="004A6123">
        <w:rPr>
          <w:rStyle w:val="Char4"/>
          <w:rtl/>
        </w:rPr>
        <w:t>«</w:t>
      </w:r>
      <w:r w:rsidRPr="004A6123">
        <w:rPr>
          <w:rStyle w:val="Char8"/>
          <w:rtl/>
        </w:rPr>
        <w:t>از ابوهریره</w:t>
      </w:r>
      <w:r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پیامبر</w:t>
      </w:r>
      <w:r w:rsidRPr="0052470B">
        <w:rPr>
          <w:rStyle w:val="Char8"/>
          <w:rFonts w:cs="CTraditional Arabic"/>
          <w:szCs w:val="28"/>
          <w:rtl/>
        </w:rPr>
        <w:t xml:space="preserve"> ص</w:t>
      </w:r>
      <w:r w:rsidRPr="0052470B">
        <w:rPr>
          <w:rStyle w:val="Char8"/>
          <w:rtl/>
        </w:rPr>
        <w:t xml:space="preserve"> فرمودند: «ایمان هفتاد و چند جزء یا شصت و چند جزء و قسمت است و بالاترین آنها گفتن لااله الا‌الله و پایین‌ترین آنها برطرف نمودن موجبات آزار و اذیت (خار و خاشاک و چیزهای دیگر) از سر راه است و حیا و شرم نیز قسمتی از ایمان است</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42"/>
      </w:r>
      <w:r w:rsidRPr="0052470B">
        <w:rPr>
          <w:rStyle w:val="Char4"/>
          <w:rFonts w:hint="cs"/>
          <w:spacing w:val="0"/>
          <w:rtl/>
        </w:rPr>
        <w:t>.</w:t>
      </w:r>
    </w:p>
    <w:p w:rsidR="00BB5298" w:rsidRPr="00F9098B" w:rsidRDefault="00BB5298" w:rsidP="00BB5298">
      <w:pPr>
        <w:pStyle w:val="a4"/>
        <w:spacing w:before="0" w:beforeAutospacing="0"/>
        <w:ind w:firstLine="284"/>
        <w:jc w:val="both"/>
        <w:rPr>
          <w:rStyle w:val="Char3"/>
          <w:rtl/>
        </w:rPr>
      </w:pPr>
      <w:r w:rsidRPr="00F9098B">
        <w:rPr>
          <w:rStyle w:val="Char3"/>
          <w:rtl/>
        </w:rPr>
        <w:t xml:space="preserve">684- </w:t>
      </w:r>
      <w:r w:rsidRPr="0052470B">
        <w:rPr>
          <w:rStyle w:val="Char4"/>
          <w:rFonts w:hint="cs"/>
          <w:spacing w:val="0"/>
          <w:rtl/>
        </w:rPr>
        <w:t>«</w:t>
      </w:r>
      <w:r w:rsidRPr="0052470B">
        <w:rPr>
          <w:rtl/>
        </w:rPr>
        <w:t xml:space="preserve">وعن أبي سعيد الخُدْرِيِّ </w:t>
      </w:r>
      <w:r w:rsidRPr="0052470B">
        <w:rPr>
          <w:rFonts w:cs="CTraditional Arabic"/>
          <w:szCs w:val="28"/>
          <w:rtl/>
        </w:rPr>
        <w:t>س</w:t>
      </w:r>
      <w:r w:rsidRPr="0052470B">
        <w:rPr>
          <w:rtl/>
        </w:rPr>
        <w:t xml:space="preserve">، قال: كان رسول اللَّه </w:t>
      </w:r>
      <w:r w:rsidRPr="0052470B">
        <w:rPr>
          <w:rFonts w:cs="CTraditional Arabic"/>
          <w:szCs w:val="28"/>
          <w:rtl/>
        </w:rPr>
        <w:t>ص</w:t>
      </w:r>
      <w:r w:rsidRPr="0052470B">
        <w:rPr>
          <w:rtl/>
        </w:rPr>
        <w:t xml:space="preserve"> أَشَدَّ حَيَاء</w:t>
      </w:r>
      <w:r w:rsidRPr="0052470B">
        <w:rPr>
          <w:rFonts w:hint="cs"/>
          <w:rtl/>
        </w:rPr>
        <w:t>ً</w:t>
      </w:r>
      <w:r w:rsidRPr="0052470B">
        <w:rPr>
          <w:rtl/>
        </w:rPr>
        <w:t xml:space="preserve"> مِنَ الْعَذْرَاءِ في خِدْرِهَا، فَإذَا رأى شَيْئاً يَكْرَهُه عَرَفْنَاهُ في وَجْهِهِ</w:t>
      </w:r>
      <w:r w:rsidRPr="00EE7E0F">
        <w:rPr>
          <w:rStyle w:val="Char4"/>
          <w:rFonts w:hint="cs"/>
          <w:rtl/>
        </w:rPr>
        <w:t>»</w:t>
      </w:r>
      <w:r w:rsidRPr="00F9098B">
        <w:rPr>
          <w:rStyle w:val="Char5"/>
          <w:rtl/>
        </w:rPr>
        <w:t xml:space="preserve"> </w:t>
      </w:r>
      <w:r w:rsidRPr="0052470B">
        <w:rPr>
          <w:rStyle w:val="Char5"/>
          <w:rtl/>
        </w:rPr>
        <w:t>متفقٌ عليه</w:t>
      </w:r>
      <w:r w:rsidRPr="00F9098B">
        <w:rPr>
          <w:rStyle w:val="Char3"/>
          <w:rtl/>
        </w:rPr>
        <w:t>.</w:t>
      </w:r>
    </w:p>
    <w:p w:rsidR="00BB5298" w:rsidRPr="0052470B" w:rsidRDefault="00BB5298" w:rsidP="00BB5298">
      <w:pPr>
        <w:pStyle w:val="a8"/>
        <w:rPr>
          <w:rtl/>
        </w:rPr>
      </w:pPr>
      <w:r w:rsidRPr="00F463C5">
        <w:rPr>
          <w:rtl/>
        </w:rPr>
        <w:t>قال العلم</w:t>
      </w:r>
      <w:r>
        <w:rPr>
          <w:rFonts w:hint="cs"/>
          <w:rtl/>
        </w:rPr>
        <w:t>ـ</w:t>
      </w:r>
      <w:r w:rsidRPr="00F463C5">
        <w:rPr>
          <w:rtl/>
        </w:rPr>
        <w:t>اءُ: حَقِيقَةُ الحَياء خُلُقٌ يبْعثُ على تَرْكِ</w:t>
      </w:r>
      <w:r w:rsidRPr="0052470B">
        <w:rPr>
          <w:rtl/>
        </w:rPr>
        <w:t xml:space="preserve"> الْقَبِيحِ، ويمْنَعُ منَ التقْصير في حَقِّ ذِي الحَقِّ. وَروَيْنَا عنْ </w:t>
      </w:r>
      <w:r w:rsidRPr="00F463C5">
        <w:rPr>
          <w:rtl/>
        </w:rPr>
        <w:t xml:space="preserve">أبي </w:t>
      </w:r>
      <w:r>
        <w:rPr>
          <w:rtl/>
        </w:rPr>
        <w:t>الْقَاسم الجُنيْدِ رَحمَهُ الل</w:t>
      </w:r>
      <w:r w:rsidRPr="00F463C5">
        <w:rPr>
          <w:rtl/>
        </w:rPr>
        <w:t>ه قال:</w:t>
      </w:r>
      <w:r w:rsidRPr="0052470B">
        <w:rPr>
          <w:rtl/>
        </w:rPr>
        <w:t xml:space="preserve"> الحَيَاءُ رُؤيَةُ الآلاء</w:t>
      </w:r>
      <w:r w:rsidRPr="0052470B">
        <w:rPr>
          <w:rFonts w:hint="cs"/>
          <w:rtl/>
        </w:rPr>
        <w:t xml:space="preserve"> </w:t>
      </w:r>
      <w:r w:rsidRPr="0052470B">
        <w:rPr>
          <w:rtl/>
        </w:rPr>
        <w:t>أي: النِّعمِ</w:t>
      </w:r>
      <w:r w:rsidRPr="0052470B">
        <w:rPr>
          <w:rFonts w:hint="cs"/>
          <w:rtl/>
        </w:rPr>
        <w:t xml:space="preserve"> </w:t>
      </w:r>
      <w:r w:rsidRPr="0052470B">
        <w:rPr>
          <w:rtl/>
        </w:rPr>
        <w:t>ورؤْيةُ التَّقْصِيرِ. فَيَتوَلَّدُ بيْنَهُمَ</w:t>
      </w:r>
      <w:r>
        <w:rPr>
          <w:rFonts w:hint="cs"/>
          <w:rtl/>
        </w:rPr>
        <w:t>ـ</w:t>
      </w:r>
      <w:r w:rsidRPr="0052470B">
        <w:rPr>
          <w:rtl/>
        </w:rPr>
        <w:t>ا حالة تُسَمَّى حياءً</w:t>
      </w:r>
      <w:r w:rsidRPr="00F463C5">
        <w:rPr>
          <w:rFonts w:hint="cs"/>
          <w:rtl/>
        </w:rPr>
        <w:t>.</w:t>
      </w:r>
    </w:p>
    <w:p w:rsidR="00BB5298" w:rsidRPr="0052470B" w:rsidRDefault="00BB5298" w:rsidP="00BB5298">
      <w:pPr>
        <w:ind w:firstLine="284"/>
        <w:jc w:val="both"/>
        <w:rPr>
          <w:rStyle w:val="Char3"/>
          <w:rtl/>
        </w:rPr>
      </w:pPr>
      <w:r w:rsidRPr="0052470B">
        <w:rPr>
          <w:rStyle w:val="Char3"/>
          <w:rtl/>
        </w:rPr>
        <w:t xml:space="preserve">684. </w:t>
      </w:r>
      <w:r w:rsidRPr="004A6123">
        <w:rPr>
          <w:rStyle w:val="Char4"/>
          <w:rtl/>
        </w:rPr>
        <w:t>«</w:t>
      </w:r>
      <w:r w:rsidRPr="004A6123">
        <w:rPr>
          <w:rStyle w:val="Char8"/>
          <w:rtl/>
        </w:rPr>
        <w:t>از ابوسعید</w:t>
      </w:r>
      <w:r w:rsidRPr="0052470B">
        <w:rPr>
          <w:rStyle w:val="Char8"/>
          <w:rtl/>
        </w:rPr>
        <w:t xml:space="preserve"> خدری</w:t>
      </w:r>
      <w:r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گفت: پیامبر</w:t>
      </w:r>
      <w:r w:rsidRPr="0052470B">
        <w:rPr>
          <w:rStyle w:val="Char8"/>
          <w:rFonts w:cs="CTraditional Arabic"/>
          <w:szCs w:val="28"/>
          <w:rtl/>
        </w:rPr>
        <w:t xml:space="preserve"> ص</w:t>
      </w:r>
      <w:r w:rsidRPr="0052470B">
        <w:rPr>
          <w:rStyle w:val="Char8"/>
          <w:rtl/>
        </w:rPr>
        <w:t xml:space="preserve"> از دختر پرده‌نشین بیشتر شر</w:t>
      </w:r>
      <w:r w:rsidRPr="0052470B">
        <w:rPr>
          <w:rStyle w:val="Char8"/>
          <w:rFonts w:hint="cs"/>
          <w:rtl/>
        </w:rPr>
        <w:t>م</w:t>
      </w:r>
      <w:r w:rsidRPr="0052470B">
        <w:rPr>
          <w:rStyle w:val="Char8"/>
          <w:rtl/>
        </w:rPr>
        <w:t xml:space="preserve"> و حیا داشت و وقتی که چیزی را می‌دید که دوست نمی‌داشت (به سبب حیا، چیزی نمی‌گفت، ولی) ما، آن کراهت را از تغییر چهره‌ی او تشخیص می‌دادیم</w:t>
      </w:r>
      <w:r w:rsidRPr="00EE7E0F">
        <w:rPr>
          <w:rStyle w:val="Char4"/>
          <w:rtl/>
        </w:rPr>
        <w:t>»</w:t>
      </w:r>
      <w:r w:rsidRPr="00E96FD0">
        <w:rPr>
          <w:rStyle w:val="FootnoteReference"/>
          <w:rFonts w:ascii="IRNazli" w:hAnsi="IRNazli" w:cs="IRNazli"/>
          <w:sz w:val="28"/>
          <w:szCs w:val="28"/>
          <w:rtl/>
          <w:lang w:bidi="ar-AE"/>
        </w:rPr>
        <w:footnoteReference w:id="743"/>
      </w:r>
      <w:r w:rsidRPr="0052470B">
        <w:rPr>
          <w:rStyle w:val="Char4"/>
          <w:rFonts w:hint="cs"/>
          <w:spacing w:val="0"/>
          <w:rtl/>
        </w:rPr>
        <w:t>.</w:t>
      </w:r>
    </w:p>
    <w:p w:rsidR="00BB5298" w:rsidRPr="0052470B" w:rsidRDefault="00BB5298" w:rsidP="00BB5298">
      <w:pPr>
        <w:ind w:firstLine="284"/>
        <w:jc w:val="both"/>
        <w:rPr>
          <w:rStyle w:val="Char3"/>
          <w:rtl/>
        </w:rPr>
      </w:pPr>
      <w:r w:rsidRPr="0052470B">
        <w:rPr>
          <w:rStyle w:val="Char3"/>
          <w:rtl/>
        </w:rPr>
        <w:t>علما گفته‌اند: حقیقت حیا، خوی و سیرتی است که انسان را به ترک فعل زشت برمی‌انگیزد و از کوتاهی در ادای حق نسبت به صاحب حق، مانع می‌شود و از «شیخ ابوالقاسم جنید</w:t>
      </w:r>
      <w:r w:rsidRPr="0052470B">
        <w:rPr>
          <w:rFonts w:cs="CTraditional Arabic"/>
          <w:sz w:val="28"/>
          <w:szCs w:val="28"/>
          <w:rtl/>
          <w:lang w:bidi="ar-AE"/>
        </w:rPr>
        <w:t xml:space="preserve"> /</w:t>
      </w:r>
      <w:r w:rsidRPr="0052470B">
        <w:rPr>
          <w:rStyle w:val="Char3"/>
          <w:rtl/>
        </w:rPr>
        <w:t xml:space="preserve"> روایت کرده‌ایم که گفت: حیا دیدن نعمت‌ها (ی حق) و دیدن کوتاهی و تقصیر خود است و بین این دو دیدن، حالتی ایجاد می‌شود که آن را حیا می‌گویند.</w:t>
      </w:r>
    </w:p>
    <w:p w:rsidR="00BB5298" w:rsidRPr="00B91D82" w:rsidRDefault="00BB5298" w:rsidP="00BB5298">
      <w:pPr>
        <w:pStyle w:val="af2"/>
        <w:rPr>
          <w:rtl/>
        </w:rPr>
      </w:pPr>
      <w:bookmarkStart w:id="373" w:name="_Toc442124507"/>
      <w:bookmarkStart w:id="374" w:name="_Toc437943104"/>
      <w:r w:rsidRPr="00B91D82">
        <w:rPr>
          <w:rFonts w:hint="cs"/>
          <w:rtl/>
        </w:rPr>
        <w:t xml:space="preserve">85- </w:t>
      </w:r>
      <w:r w:rsidRPr="00B91D82">
        <w:rPr>
          <w:rtl/>
        </w:rPr>
        <w:t>باب حفظ السر</w:t>
      </w:r>
      <w:bookmarkEnd w:id="373"/>
    </w:p>
    <w:p w:rsidR="00BB5298" w:rsidRPr="00B91D82" w:rsidRDefault="00BB5298" w:rsidP="00BB5298">
      <w:pPr>
        <w:pStyle w:val="af"/>
        <w:bidi/>
        <w:rPr>
          <w:rStyle w:val="Char3"/>
          <w:rFonts w:ascii="IRZar" w:hAnsi="IRZar" w:cs="IRZar"/>
          <w:sz w:val="24"/>
          <w:szCs w:val="24"/>
          <w:rtl/>
        </w:rPr>
      </w:pPr>
      <w:bookmarkStart w:id="375" w:name="_Toc442124508"/>
      <w:r w:rsidRPr="00B91D82">
        <w:rPr>
          <w:rFonts w:hint="cs"/>
          <w:rtl/>
        </w:rPr>
        <w:t>باب حفظ سرّ</w:t>
      </w:r>
      <w:bookmarkEnd w:id="374"/>
      <w:bookmarkEnd w:id="375"/>
    </w:p>
    <w:p w:rsidR="00BB5298" w:rsidRPr="0052470B" w:rsidRDefault="00BB5298" w:rsidP="00BB5298">
      <w:pPr>
        <w:ind w:firstLine="284"/>
        <w:jc w:val="both"/>
        <w:rPr>
          <w:rStyle w:val="Char3"/>
          <w:rtl/>
        </w:rPr>
      </w:pPr>
      <w:r w:rsidRPr="00D77964">
        <w:rPr>
          <w:rStyle w:val="Char5"/>
          <w:rtl/>
        </w:rPr>
        <w:t>قال</w:t>
      </w:r>
      <w:r w:rsidRPr="00D77964">
        <w:rPr>
          <w:rStyle w:val="Char5"/>
          <w:rFonts w:hint="cs"/>
          <w:rtl/>
        </w:rPr>
        <w:t xml:space="preserve"> </w:t>
      </w:r>
      <w:r w:rsidRPr="00D77964">
        <w:rPr>
          <w:rStyle w:val="Char5"/>
          <w:rtl/>
        </w:rPr>
        <w:t>الله تعالی:</w:t>
      </w:r>
    </w:p>
    <w:p w:rsidR="00BB5298" w:rsidRPr="00EE7E0F" w:rsidRDefault="00BB5298" w:rsidP="00BB5298">
      <w:pPr>
        <w:pStyle w:val="a5"/>
        <w:rPr>
          <w:rStyle w:val="Char9"/>
          <w:rtl/>
        </w:rPr>
      </w:pPr>
      <w:r w:rsidRPr="0052470B">
        <w:rPr>
          <w:rStyle w:val="Char4"/>
          <w:rFonts w:hint="cs"/>
          <w:spacing w:val="0"/>
          <w:rtl/>
        </w:rPr>
        <w:t>﴿</w:t>
      </w:r>
      <w:r w:rsidRPr="009E2CA4">
        <w:rPr>
          <w:rtl/>
        </w:rPr>
        <w:t>وَأَوۡفُواْ بِ</w:t>
      </w:r>
      <w:r w:rsidRPr="009E2CA4">
        <w:rPr>
          <w:rFonts w:hint="cs"/>
          <w:rtl/>
        </w:rPr>
        <w:t>ٱلۡعَهۡدِۖ</w:t>
      </w:r>
      <w:r w:rsidRPr="009E2CA4">
        <w:rPr>
          <w:rtl/>
        </w:rPr>
        <w:t xml:space="preserve"> إِنَّ </w:t>
      </w:r>
      <w:r w:rsidRPr="009E2CA4">
        <w:rPr>
          <w:rFonts w:hint="cs"/>
          <w:rtl/>
        </w:rPr>
        <w:t>ٱلۡعَهۡدَ</w:t>
      </w:r>
      <w:r w:rsidRPr="009E2CA4">
        <w:rPr>
          <w:rtl/>
        </w:rPr>
        <w:t xml:space="preserve"> كَانَ مَسۡ‍ُٔولٗا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[الإسراء: 34]</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به عهد و پیمان خود وفا کنید، چرا که (روز قیامت)، عهد و پیمان مورد پرسش است</w:t>
      </w:r>
      <w:r w:rsidRPr="00EE7E0F">
        <w:rPr>
          <w:rStyle w:val="Char4"/>
          <w:rtl/>
        </w:rPr>
        <w:t>»</w:t>
      </w:r>
      <w:r w:rsidRPr="0052470B">
        <w:rPr>
          <w:rtl/>
        </w:rPr>
        <w:t>.</w:t>
      </w:r>
    </w:p>
    <w:p w:rsidR="00BB5298" w:rsidRPr="0052470B" w:rsidRDefault="00BB5298" w:rsidP="00BB5298">
      <w:pPr>
        <w:pStyle w:val="a4"/>
        <w:spacing w:before="0" w:beforeAutospacing="0"/>
        <w:ind w:firstLine="284"/>
        <w:jc w:val="both"/>
        <w:rPr>
          <w:rStyle w:val="Char3"/>
          <w:rtl/>
        </w:rPr>
      </w:pPr>
      <w:r w:rsidRPr="00F9098B">
        <w:rPr>
          <w:rStyle w:val="Char3"/>
          <w:rtl/>
        </w:rPr>
        <w:t xml:space="preserve">685- </w:t>
      </w:r>
      <w:r w:rsidRPr="0052470B">
        <w:rPr>
          <w:rStyle w:val="Char4"/>
          <w:rFonts w:hint="cs"/>
          <w:spacing w:val="0"/>
          <w:rtl/>
        </w:rPr>
        <w:t>«</w:t>
      </w:r>
      <w:r w:rsidRPr="0052470B">
        <w:rPr>
          <w:rtl/>
        </w:rPr>
        <w:t xml:space="preserve">وعن أبي سعيد الخُدْرِيِّ </w:t>
      </w:r>
      <w:r w:rsidRPr="0052470B">
        <w:rPr>
          <w:rFonts w:cs="CTraditional Arabic"/>
          <w:szCs w:val="28"/>
          <w:rtl/>
        </w:rPr>
        <w:t>س</w:t>
      </w:r>
      <w:r w:rsidRPr="0052470B">
        <w:rPr>
          <w:rtl/>
        </w:rPr>
        <w:t xml:space="preserve"> قال: قال رسول اللَّه </w:t>
      </w:r>
      <w:r w:rsidRPr="0052470B">
        <w:rPr>
          <w:rFonts w:cs="CTraditional Arabic"/>
          <w:szCs w:val="28"/>
          <w:rtl/>
        </w:rPr>
        <w:t>ص</w:t>
      </w:r>
      <w:r w:rsidRPr="0052470B">
        <w:rPr>
          <w:rtl/>
        </w:rPr>
        <w:t>: «إنَّ مِنْ أَشَرِّ النَّاسِ عِنْدَ اللَّهِ مَنْزِلَة يَوْم الْقِيامَةِ الرَّجُل يُفضِي إلى المَرْأَةِ وَتُفضِي إلَيهِ ثُمَّ يَنْشُرُ سِرَّهَا</w:t>
      </w:r>
      <w:r w:rsidRPr="0052470B">
        <w:rPr>
          <w:rFonts w:hint="cs"/>
          <w:rtl/>
        </w:rPr>
        <w:t>»</w:t>
      </w:r>
      <w:r w:rsidRPr="00EE7E0F">
        <w:rPr>
          <w:rStyle w:val="Char4"/>
          <w:rtl/>
        </w:rPr>
        <w:t>»</w:t>
      </w:r>
      <w:r w:rsidRPr="00F9098B">
        <w:rPr>
          <w:rStyle w:val="Char5"/>
          <w:rtl/>
        </w:rPr>
        <w:t xml:space="preserve"> رواه مسلم</w:t>
      </w:r>
      <w:r w:rsidRPr="0052470B">
        <w:rPr>
          <w:rStyle w:val="Char3"/>
          <w:rtl/>
        </w:rPr>
        <w:t>.</w:t>
      </w:r>
    </w:p>
    <w:p w:rsidR="00BB5298" w:rsidRPr="0052470B" w:rsidRDefault="00BB5298" w:rsidP="00BB5298">
      <w:pPr>
        <w:ind w:firstLine="284"/>
        <w:jc w:val="both"/>
        <w:rPr>
          <w:rStyle w:val="Char3"/>
          <w:rtl/>
        </w:rPr>
      </w:pPr>
      <w:r w:rsidRPr="0052470B">
        <w:rPr>
          <w:rStyle w:val="Char3"/>
          <w:rtl/>
        </w:rPr>
        <w:t xml:space="preserve">685. </w:t>
      </w:r>
      <w:r w:rsidRPr="004A6123">
        <w:rPr>
          <w:rStyle w:val="Char4"/>
          <w:rtl/>
        </w:rPr>
        <w:t>«</w:t>
      </w:r>
      <w:r w:rsidRPr="004A6123">
        <w:rPr>
          <w:rStyle w:val="Char8"/>
          <w:rtl/>
        </w:rPr>
        <w:t>از ابوسعید</w:t>
      </w:r>
      <w:r w:rsidRPr="0052470B">
        <w:rPr>
          <w:rStyle w:val="Char8"/>
          <w:rtl/>
        </w:rPr>
        <w:t xml:space="preserve"> خدری</w:t>
      </w:r>
      <w:r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گفت: پیامبر</w:t>
      </w:r>
      <w:r w:rsidRPr="0052470B">
        <w:rPr>
          <w:rStyle w:val="Char8"/>
          <w:rFonts w:cs="CTraditional Arabic"/>
          <w:szCs w:val="28"/>
          <w:rtl/>
        </w:rPr>
        <w:t xml:space="preserve"> ص</w:t>
      </w:r>
      <w:r w:rsidRPr="0052470B">
        <w:rPr>
          <w:rStyle w:val="Char8"/>
          <w:rtl/>
        </w:rPr>
        <w:t xml:space="preserve"> فرمودند: «صاحب بدترین منزلت از مردم در نزد خدا در روز قیامت، مردی است که با زنش همبستر می‌شود و زنش با او همبستر می‌شود و آن‌گاه سر زن را فاش می‌کند</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44"/>
      </w:r>
      <w:r w:rsidRPr="0052470B">
        <w:rPr>
          <w:rStyle w:val="Char4"/>
          <w:rFonts w:hint="cs"/>
          <w:spacing w:val="0"/>
          <w:rtl/>
        </w:rPr>
        <w:t>.</w:t>
      </w:r>
    </w:p>
    <w:p w:rsidR="00BB5298" w:rsidRPr="00F9098B" w:rsidRDefault="00BB5298" w:rsidP="00BB5298">
      <w:pPr>
        <w:pStyle w:val="a4"/>
        <w:spacing w:before="0" w:beforeAutospacing="0"/>
        <w:ind w:firstLine="284"/>
        <w:jc w:val="both"/>
        <w:rPr>
          <w:rStyle w:val="Char3"/>
          <w:rtl/>
        </w:rPr>
      </w:pPr>
      <w:r w:rsidRPr="00F9098B">
        <w:rPr>
          <w:rStyle w:val="Char3"/>
          <w:rtl/>
        </w:rPr>
        <w:t xml:space="preserve">686- </w:t>
      </w:r>
      <w:r w:rsidRPr="0052470B">
        <w:rPr>
          <w:rStyle w:val="Char4"/>
          <w:rFonts w:hint="cs"/>
          <w:spacing w:val="0"/>
          <w:rtl/>
        </w:rPr>
        <w:t>«</w:t>
      </w:r>
      <w:r w:rsidRPr="0052470B">
        <w:rPr>
          <w:rtl/>
        </w:rPr>
        <w:t xml:space="preserve">وعن عبد اللَّه بن عمر </w:t>
      </w:r>
      <w:r w:rsidRPr="0052470B">
        <w:rPr>
          <w:rFonts w:cs="CTraditional Arabic"/>
          <w:szCs w:val="28"/>
          <w:rtl/>
        </w:rPr>
        <w:t>ب</w:t>
      </w:r>
      <w:r w:rsidRPr="0052470B">
        <w:rPr>
          <w:rtl/>
        </w:rPr>
        <w:t xml:space="preserve"> أن عمر </w:t>
      </w:r>
      <w:r w:rsidRPr="0052470B">
        <w:rPr>
          <w:rFonts w:cs="CTraditional Arabic"/>
          <w:szCs w:val="28"/>
          <w:rtl/>
        </w:rPr>
        <w:t>س</w:t>
      </w:r>
      <w:r w:rsidRPr="0052470B">
        <w:rPr>
          <w:rtl/>
        </w:rPr>
        <w:t xml:space="preserve"> حين تَأَيَّمتْ بِنْتُهُ حفْصةُ قال: لقيتُ عُثْمَانَ بْنَ عَفَّان </w:t>
      </w:r>
      <w:r w:rsidRPr="0052470B">
        <w:rPr>
          <w:rFonts w:cs="CTraditional Arabic"/>
          <w:szCs w:val="28"/>
          <w:rtl/>
        </w:rPr>
        <w:t>س</w:t>
      </w:r>
      <w:r w:rsidRPr="0052470B">
        <w:rPr>
          <w:rtl/>
        </w:rPr>
        <w:t xml:space="preserve">، فَعَرَضْتُ علَيْهِ حفصةَ فَقلتُ: إنْ شِئتَ أنكَحْتُكَ حَفْصَةَ بِنْتَ عُمرَ؟ قال: سَأَنْظُرُ في أمْرِي فَلبِثْتُ ليَالِيَ، ثُمَّ لَقِيني، فقال: قد بدا لي أنْ لا أَتَزَوَّجَ يوْمي هذا، فَلَقِيتُ أبا بَكْرِ الصِّديقَ </w:t>
      </w:r>
      <w:r w:rsidRPr="0052470B">
        <w:rPr>
          <w:rFonts w:cs="CTraditional Arabic"/>
          <w:szCs w:val="28"/>
          <w:rtl/>
        </w:rPr>
        <w:t>س</w:t>
      </w:r>
      <w:r w:rsidRPr="0052470B">
        <w:rPr>
          <w:rtl/>
        </w:rPr>
        <w:t xml:space="preserve">. فقلتُ: إن شِئْتَ أَنكَحْتُكَ حَفْصةَ بنْتَ عُمَر، فصمتَ أبو بكْر </w:t>
      </w:r>
      <w:r w:rsidRPr="0052470B">
        <w:rPr>
          <w:rFonts w:cs="CTraditional Arabic"/>
          <w:szCs w:val="28"/>
          <w:rtl/>
        </w:rPr>
        <w:t>س</w:t>
      </w:r>
      <w:r w:rsidRPr="0052470B">
        <w:rPr>
          <w:rtl/>
        </w:rPr>
        <w:t xml:space="preserve">، فَلَمْ يرْجِعْ إليَّ شَيْئاً، فَكُنْتُ عَلَيْهِ أَوجَد مِنِّي على عُثْمانَ، فَلَبثْتُ ليَالي، ثُمَّ خطَبهَا النبي </w:t>
      </w:r>
      <w:r w:rsidRPr="0052470B">
        <w:rPr>
          <w:rFonts w:cs="CTraditional Arabic"/>
          <w:szCs w:val="28"/>
          <w:rtl/>
        </w:rPr>
        <w:t>ص</w:t>
      </w:r>
      <w:r w:rsidRPr="0052470B">
        <w:rPr>
          <w:rtl/>
        </w:rPr>
        <w:t xml:space="preserve">، فَأَنْكَحْتُهَا إيَّاهُ، فلَقِينَي أبُو بكْرٍ فقال: لَعَلَّكَ وجَدْتَ علَيَّ حِينَ عَرضْتَ علَيَّ حفْصة فَلَمْ أَرْجعْ إِلْيَكَ شَيْئاً؟ فقلت: نَعمْ. قال: فإنهْ لمْ يَمْنعْني أنْ أرْجِعَ إِلَيْكَ فيما عرضْتَ عليَّ الاَّ أَنِّي كُنْتُ عَلِمْتُ أَنَّ النَّبِيَّ </w:t>
      </w:r>
      <w:r w:rsidRPr="0052470B">
        <w:rPr>
          <w:rFonts w:cs="CTraditional Arabic"/>
          <w:szCs w:val="28"/>
          <w:rtl/>
        </w:rPr>
        <w:t>ص</w:t>
      </w:r>
      <w:r w:rsidRPr="0052470B">
        <w:rPr>
          <w:rtl/>
        </w:rPr>
        <w:t xml:space="preserve"> ذَكرَها، فَلَمْ أَكُنْ لأَفْشِي سِرَّ رسول اللَّه </w:t>
      </w:r>
      <w:r w:rsidRPr="0052470B">
        <w:rPr>
          <w:rFonts w:cs="CTraditional Arabic"/>
          <w:szCs w:val="28"/>
          <w:rtl/>
        </w:rPr>
        <w:t>ص</w:t>
      </w:r>
      <w:r w:rsidRPr="0052470B">
        <w:rPr>
          <w:rtl/>
        </w:rPr>
        <w:t xml:space="preserve">، ولوْ تَركَهَا النَّبِيُّ </w:t>
      </w:r>
      <w:r w:rsidRPr="0052470B">
        <w:rPr>
          <w:rFonts w:cs="CTraditional Arabic"/>
          <w:szCs w:val="28"/>
          <w:rtl/>
        </w:rPr>
        <w:t>ص</w:t>
      </w:r>
      <w:r w:rsidRPr="0052470B">
        <w:rPr>
          <w:rtl/>
        </w:rPr>
        <w:t xml:space="preserve"> لقَبِلْتُهَا</w:t>
      </w:r>
      <w:r w:rsidRPr="00EE7E0F">
        <w:rPr>
          <w:rStyle w:val="Char4"/>
          <w:rFonts w:hint="cs"/>
          <w:rtl/>
        </w:rPr>
        <w:t>»</w:t>
      </w:r>
      <w:r w:rsidRPr="00F9098B">
        <w:rPr>
          <w:rStyle w:val="Char5"/>
          <w:rtl/>
        </w:rPr>
        <w:t xml:space="preserve"> رواه البخاری</w:t>
      </w:r>
      <w:r w:rsidRPr="00F9098B">
        <w:rPr>
          <w:rStyle w:val="Char3"/>
          <w:rtl/>
        </w:rPr>
        <w:t>.</w:t>
      </w:r>
    </w:p>
    <w:p w:rsidR="00BB5298" w:rsidRPr="0052470B" w:rsidRDefault="00BB5298" w:rsidP="00BB5298">
      <w:pPr>
        <w:ind w:firstLine="284"/>
        <w:jc w:val="both"/>
        <w:rPr>
          <w:rStyle w:val="Char3"/>
          <w:rtl/>
        </w:rPr>
      </w:pPr>
      <w:r w:rsidRPr="0052470B">
        <w:rPr>
          <w:rStyle w:val="Char3"/>
          <w:rtl/>
        </w:rPr>
        <w:t xml:space="preserve">686.از </w:t>
      </w:r>
      <w:r w:rsidRPr="0052470B">
        <w:rPr>
          <w:rStyle w:val="Char4"/>
          <w:rFonts w:hint="cs"/>
          <w:spacing w:val="0"/>
          <w:rtl/>
        </w:rPr>
        <w:t>«</w:t>
      </w:r>
      <w:r w:rsidRPr="0052470B">
        <w:rPr>
          <w:rStyle w:val="Char8"/>
          <w:rtl/>
        </w:rPr>
        <w:t>عبدالله‌بن عمر</w:t>
      </w:r>
      <w:r w:rsidRPr="0052470B">
        <w:rPr>
          <w:rFonts w:cs="CTraditional Arabic" w:hint="cs"/>
          <w:sz w:val="28"/>
          <w:szCs w:val="28"/>
          <w:rtl/>
          <w:lang w:bidi="ar-AE"/>
        </w:rPr>
        <w:t xml:space="preserve"> ب</w:t>
      </w:r>
      <w:r w:rsidRPr="0052470B">
        <w:rPr>
          <w:rStyle w:val="Char3"/>
          <w:rtl/>
        </w:rPr>
        <w:t xml:space="preserve"> </w:t>
      </w:r>
      <w:r w:rsidRPr="0052470B">
        <w:rPr>
          <w:rStyle w:val="Char8"/>
          <w:rtl/>
        </w:rPr>
        <w:t>روایت شده است که گفت: حضرت عمر</w:t>
      </w:r>
      <w:r w:rsidRPr="0052470B">
        <w:rPr>
          <w:rStyle w:val="Char8"/>
          <w:rFonts w:cs="CTraditional Arabic"/>
          <w:szCs w:val="28"/>
          <w:rtl/>
        </w:rPr>
        <w:t xml:space="preserve"> س</w:t>
      </w:r>
      <w:r w:rsidRPr="0052470B">
        <w:rPr>
          <w:rStyle w:val="Char8"/>
          <w:rtl/>
        </w:rPr>
        <w:t xml:space="preserve"> وقتی که دخترش حفضه بیوه شد، </w:t>
      </w:r>
      <w:r w:rsidRPr="00E96FD0">
        <w:rPr>
          <w:rStyle w:val="Char8"/>
          <w:szCs w:val="28"/>
          <w:vertAlign w:val="superscript"/>
          <w:rtl/>
        </w:rPr>
        <w:footnoteReference w:id="745"/>
      </w:r>
      <w:r w:rsidRPr="0052470B">
        <w:rPr>
          <w:rStyle w:val="Char8"/>
          <w:rtl/>
        </w:rPr>
        <w:t xml:space="preserve"> گفت: با حضرت عثمان</w:t>
      </w:r>
      <w:r w:rsidRPr="0052470B">
        <w:rPr>
          <w:rStyle w:val="Char8"/>
          <w:rFonts w:cs="CTraditional Arabic"/>
          <w:szCs w:val="28"/>
          <w:rtl/>
        </w:rPr>
        <w:t xml:space="preserve"> س</w:t>
      </w:r>
      <w:r w:rsidRPr="0052470B">
        <w:rPr>
          <w:rStyle w:val="Char8"/>
          <w:rtl/>
        </w:rPr>
        <w:t xml:space="preserve"> ملاقات کردم و گفتم: اگر بخواهی حفضه را به نکاح تو درمی‌آورم! جواب داد: در این مورد فکر خواهم کرد، چند شب منتظر ماندم، سپس پیش من آمد و گفت: برای من روشن شد که بهتر است در حال حاضر ازدواج نکنم؛ بعد با حضرت ابوبکر</w:t>
      </w:r>
      <w:r w:rsidRPr="0052470B">
        <w:rPr>
          <w:rStyle w:val="Char8"/>
          <w:rFonts w:cs="CTraditional Arabic"/>
          <w:szCs w:val="28"/>
          <w:rtl/>
        </w:rPr>
        <w:t xml:space="preserve"> س</w:t>
      </w:r>
      <w:r w:rsidRPr="0052470B">
        <w:rPr>
          <w:rStyle w:val="Char8"/>
          <w:rtl/>
        </w:rPr>
        <w:t xml:space="preserve"> ملاقات نمودم و همان گفته را تکرار کردم، حضرت ابوبکر</w:t>
      </w:r>
      <w:r w:rsidRPr="0052470B">
        <w:rPr>
          <w:rStyle w:val="Char8"/>
          <w:rFonts w:cs="CTraditional Arabic"/>
          <w:szCs w:val="28"/>
          <w:rtl/>
        </w:rPr>
        <w:t xml:space="preserve"> س</w:t>
      </w:r>
      <w:r w:rsidRPr="0052470B">
        <w:rPr>
          <w:rStyle w:val="Char8"/>
          <w:rtl/>
        </w:rPr>
        <w:t xml:space="preserve"> ساکت شد و پاسخی به من نداد و من نسبت به او در برابر (عمل) حضرت عثمان</w:t>
      </w:r>
      <w:r w:rsidRPr="0052470B">
        <w:rPr>
          <w:rStyle w:val="Char8"/>
          <w:rFonts w:cs="CTraditional Arabic"/>
          <w:szCs w:val="28"/>
          <w:rtl/>
        </w:rPr>
        <w:t xml:space="preserve"> س</w:t>
      </w:r>
      <w:r w:rsidRPr="0052470B">
        <w:rPr>
          <w:rStyle w:val="Char8"/>
          <w:rtl/>
        </w:rPr>
        <w:t xml:space="preserve"> که با تقاضای من موافقت نکرد، عصبانی‌تر بودم، چند شب دیگر را منتظر ماندم، سپس پیامبر</w:t>
      </w:r>
      <w:r w:rsidRPr="0052470B">
        <w:rPr>
          <w:rStyle w:val="Char8"/>
          <w:rFonts w:cs="CTraditional Arabic"/>
          <w:szCs w:val="28"/>
          <w:rtl/>
        </w:rPr>
        <w:t xml:space="preserve"> ص</w:t>
      </w:r>
      <w:r w:rsidRPr="0052470B">
        <w:rPr>
          <w:rStyle w:val="Char8"/>
          <w:rtl/>
        </w:rPr>
        <w:t xml:space="preserve"> او را خواستگاری کرد و حف</w:t>
      </w:r>
      <w:r w:rsidRPr="0052470B">
        <w:rPr>
          <w:rStyle w:val="Char8"/>
          <w:rFonts w:hint="cs"/>
          <w:rtl/>
        </w:rPr>
        <w:t>ص</w:t>
      </w:r>
      <w:r w:rsidRPr="0052470B">
        <w:rPr>
          <w:rStyle w:val="Char8"/>
          <w:rtl/>
        </w:rPr>
        <w:t>ه دخترم را برای پیامبر</w:t>
      </w:r>
      <w:r w:rsidRPr="0052470B">
        <w:rPr>
          <w:rStyle w:val="Char8"/>
          <w:rFonts w:cs="CTraditional Arabic"/>
          <w:szCs w:val="28"/>
          <w:rtl/>
        </w:rPr>
        <w:t xml:space="preserve"> ص</w:t>
      </w:r>
      <w:r w:rsidRPr="0052470B">
        <w:rPr>
          <w:rStyle w:val="Char8"/>
          <w:rtl/>
        </w:rPr>
        <w:t xml:space="preserve"> نکاح کردم؛ بعد از آن حضرت ابوبکر</w:t>
      </w:r>
      <w:r w:rsidRPr="0052470B">
        <w:rPr>
          <w:rStyle w:val="Char8"/>
          <w:rFonts w:cs="CTraditional Arabic"/>
          <w:szCs w:val="28"/>
          <w:rtl/>
        </w:rPr>
        <w:t xml:space="preserve"> س</w:t>
      </w:r>
      <w:r w:rsidRPr="0052470B">
        <w:rPr>
          <w:rStyle w:val="Char8"/>
          <w:rtl/>
        </w:rPr>
        <w:t xml:space="preserve"> به من رسید و گفت: گمان می‌کنم که تو از من عصبانی شدی وقتی که ازدواج با حف</w:t>
      </w:r>
      <w:r w:rsidRPr="0052470B">
        <w:rPr>
          <w:rStyle w:val="Char8"/>
          <w:rFonts w:hint="cs"/>
          <w:rtl/>
        </w:rPr>
        <w:t>ص</w:t>
      </w:r>
      <w:r w:rsidRPr="0052470B">
        <w:rPr>
          <w:rStyle w:val="Char8"/>
          <w:rtl/>
        </w:rPr>
        <w:t>ه را به من پیشنهاد کردی و من به تو پاسخی ندادم؟! گفتم: بله، حضرت ابوبکر</w:t>
      </w:r>
      <w:r w:rsidRPr="0052470B">
        <w:rPr>
          <w:rStyle w:val="Char8"/>
          <w:rFonts w:cs="CTraditional Arabic"/>
          <w:szCs w:val="28"/>
          <w:rtl/>
        </w:rPr>
        <w:t xml:space="preserve"> س</w:t>
      </w:r>
      <w:r w:rsidRPr="0052470B">
        <w:rPr>
          <w:rStyle w:val="Char8"/>
          <w:rtl/>
        </w:rPr>
        <w:t xml:space="preserve"> گفت: مرا از این که در مورد پیشنهادت به تو پاسخی بدهم، چیزی جز این بازنداشت که من دانسته بودم که پیامبر</w:t>
      </w:r>
      <w:r w:rsidRPr="0052470B">
        <w:rPr>
          <w:rStyle w:val="Char8"/>
          <w:rFonts w:cs="CTraditional Arabic"/>
          <w:szCs w:val="28"/>
          <w:rtl/>
        </w:rPr>
        <w:t xml:space="preserve"> ص</w:t>
      </w:r>
      <w:r w:rsidRPr="0052470B">
        <w:rPr>
          <w:rStyle w:val="Char8"/>
          <w:rtl/>
        </w:rPr>
        <w:t xml:space="preserve"> (به قصد ازدواج) از حفضه یاد کرد و من آن نیستم که س</w:t>
      </w:r>
      <w:r w:rsidRPr="0052470B">
        <w:rPr>
          <w:rStyle w:val="Char8"/>
          <w:rFonts w:hint="cs"/>
          <w:rtl/>
        </w:rPr>
        <w:t>ِ</w:t>
      </w:r>
      <w:r w:rsidRPr="0052470B">
        <w:rPr>
          <w:rStyle w:val="Char8"/>
          <w:rtl/>
        </w:rPr>
        <w:t>ر</w:t>
      </w:r>
      <w:r w:rsidRPr="0052470B">
        <w:rPr>
          <w:rStyle w:val="Char8"/>
          <w:rFonts w:hint="cs"/>
          <w:rtl/>
        </w:rPr>
        <w:t>ّ</w:t>
      </w:r>
      <w:r w:rsidRPr="0052470B">
        <w:rPr>
          <w:rStyle w:val="Char8"/>
          <w:rtl/>
        </w:rPr>
        <w:t xml:space="preserve"> پیامبر</w:t>
      </w:r>
      <w:r w:rsidRPr="0052470B">
        <w:rPr>
          <w:rStyle w:val="Char8"/>
          <w:rFonts w:cs="CTraditional Arabic"/>
          <w:szCs w:val="28"/>
          <w:rtl/>
        </w:rPr>
        <w:t xml:space="preserve"> ص</w:t>
      </w:r>
      <w:r w:rsidRPr="0052470B">
        <w:rPr>
          <w:rStyle w:val="Char8"/>
          <w:rtl/>
        </w:rPr>
        <w:t xml:space="preserve"> را فاش کنم، و اگر پیامبر</w:t>
      </w:r>
      <w:r w:rsidRPr="0052470B">
        <w:rPr>
          <w:rStyle w:val="Char8"/>
          <w:rFonts w:cs="CTraditional Arabic"/>
          <w:szCs w:val="28"/>
          <w:rtl/>
        </w:rPr>
        <w:t xml:space="preserve"> ص</w:t>
      </w:r>
      <w:r w:rsidRPr="0052470B">
        <w:rPr>
          <w:rStyle w:val="Char8"/>
          <w:rtl/>
        </w:rPr>
        <w:t xml:space="preserve"> (ازدواج با) او را ترک می‌فرمود، من قبولش می‌کردم</w:t>
      </w:r>
      <w:r w:rsidRPr="00EE7E0F">
        <w:rPr>
          <w:rStyle w:val="Char4"/>
          <w:rFonts w:hint="cs"/>
          <w:rtl/>
        </w:rPr>
        <w:t>»</w:t>
      </w:r>
      <w:r w:rsidRPr="00E96FD0">
        <w:rPr>
          <w:rStyle w:val="FootnoteReference"/>
          <w:rFonts w:ascii="IRNazli" w:hAnsi="IRNazli" w:cs="IRNazli"/>
          <w:sz w:val="28"/>
          <w:szCs w:val="28"/>
          <w:rtl/>
          <w:lang w:bidi="ar-AE"/>
        </w:rPr>
        <w:footnoteReference w:id="746"/>
      </w:r>
      <w:r w:rsidRPr="0052470B">
        <w:rPr>
          <w:rStyle w:val="Char4"/>
          <w:rFonts w:hint="cs"/>
          <w:spacing w:val="0"/>
          <w:rtl/>
        </w:rPr>
        <w:t>.</w:t>
      </w:r>
    </w:p>
    <w:p w:rsidR="00BB5298" w:rsidRPr="0052470B" w:rsidRDefault="00BB5298" w:rsidP="00BB5298">
      <w:pPr>
        <w:pStyle w:val="a4"/>
        <w:spacing w:before="0" w:beforeAutospacing="0"/>
        <w:ind w:firstLine="284"/>
        <w:jc w:val="both"/>
        <w:rPr>
          <w:rtl/>
        </w:rPr>
      </w:pPr>
      <w:r w:rsidRPr="00F9098B">
        <w:rPr>
          <w:rStyle w:val="Char3"/>
          <w:rtl/>
        </w:rPr>
        <w:t xml:space="preserve">687- </w:t>
      </w:r>
      <w:r w:rsidRPr="0052470B">
        <w:rPr>
          <w:rStyle w:val="Char4"/>
          <w:rFonts w:hint="cs"/>
          <w:spacing w:val="0"/>
          <w:rtl/>
        </w:rPr>
        <w:t>«</w:t>
      </w:r>
      <w:r w:rsidRPr="0052470B">
        <w:rPr>
          <w:rtl/>
        </w:rPr>
        <w:t xml:space="preserve">وعن عائشة </w:t>
      </w:r>
      <w:r w:rsidRPr="0052470B">
        <w:rPr>
          <w:rFonts w:cs="CTraditional Arabic"/>
          <w:szCs w:val="28"/>
          <w:rtl/>
        </w:rPr>
        <w:t>ب</w:t>
      </w:r>
      <w:r w:rsidRPr="0052470B">
        <w:rPr>
          <w:rtl/>
        </w:rPr>
        <w:t xml:space="preserve"> قالتْ: كُنَّ أَزْواجُ النَّبِيِّ </w:t>
      </w:r>
      <w:r w:rsidRPr="0052470B">
        <w:rPr>
          <w:rFonts w:cs="CTraditional Arabic"/>
          <w:szCs w:val="28"/>
          <w:rtl/>
        </w:rPr>
        <w:t>ص</w:t>
      </w:r>
      <w:r w:rsidRPr="0052470B">
        <w:rPr>
          <w:rtl/>
        </w:rPr>
        <w:t xml:space="preserve"> عنْدهُ، فَأْقْبلتْ فَاطِمةُ </w:t>
      </w:r>
      <w:r w:rsidRPr="0052470B">
        <w:rPr>
          <w:rFonts w:cs="CTraditional Arabic"/>
          <w:szCs w:val="28"/>
          <w:rtl/>
        </w:rPr>
        <w:t>ب</w:t>
      </w:r>
      <w:r w:rsidRPr="0052470B">
        <w:rPr>
          <w:rtl/>
        </w:rPr>
        <w:t xml:space="preserve"> تَمْشِي. مَا تَخْطيءُ مِشْيتُهَا مِنْ مِشْيَةِ رسول اللَّه </w:t>
      </w:r>
      <w:r w:rsidRPr="0052470B">
        <w:rPr>
          <w:rFonts w:cs="CTraditional Arabic"/>
          <w:szCs w:val="28"/>
          <w:rtl/>
        </w:rPr>
        <w:t>ص</w:t>
      </w:r>
      <w:r w:rsidRPr="0052470B">
        <w:rPr>
          <w:rtl/>
        </w:rPr>
        <w:t xml:space="preserve"> شَيْئاً، فَلَمَّا رآها رَحَّبَ بها وقال: «مرْحباً بابنَتي» ثُمَّ أَجْلَسهَا عنْ يمِيِنِهِ أَوْ عنْ شِمالِهِ. ثُمَّ سارَّها فَبَكتْ بُكَاءً شديداً، فلَمَّا رَأى جَزَعَها سَارَّها الثَّانِيةَ فَضَحِكَت، فقلت لهَا: خصَّك رسول اللَّه </w:t>
      </w:r>
      <w:r w:rsidRPr="0052470B">
        <w:rPr>
          <w:rFonts w:cs="CTraditional Arabic"/>
          <w:szCs w:val="28"/>
          <w:rtl/>
        </w:rPr>
        <w:t>ص</w:t>
      </w:r>
      <w:r w:rsidRPr="0052470B">
        <w:rPr>
          <w:rtl/>
        </w:rPr>
        <w:t xml:space="preserve"> مِن بيْنِ نِسائِهِ بالسَّرارِ، ثُمَّ أَنْتِ تَبْكِين؟</w:t>
      </w:r>
    </w:p>
    <w:p w:rsidR="00BB5298" w:rsidRPr="00F9098B" w:rsidRDefault="00BB5298" w:rsidP="00BB5298">
      <w:pPr>
        <w:pStyle w:val="a4"/>
        <w:spacing w:before="0" w:beforeAutospacing="0"/>
        <w:ind w:firstLine="284"/>
        <w:jc w:val="both"/>
        <w:rPr>
          <w:rStyle w:val="Char3"/>
          <w:rtl/>
        </w:rPr>
      </w:pPr>
      <w:r w:rsidRPr="0052470B">
        <w:rPr>
          <w:rtl/>
        </w:rPr>
        <w:t xml:space="preserve">فَلَمَّا قَام رسولُ اللَّه </w:t>
      </w:r>
      <w:r w:rsidRPr="0052470B">
        <w:rPr>
          <w:rFonts w:cs="CTraditional Arabic"/>
          <w:szCs w:val="28"/>
          <w:rtl/>
        </w:rPr>
        <w:t>ص</w:t>
      </w:r>
      <w:r w:rsidRPr="0052470B">
        <w:rPr>
          <w:rtl/>
        </w:rPr>
        <w:t xml:space="preserve"> سأَلْتُهَا: ما قال لكِ رسولُ اللَّه </w:t>
      </w:r>
      <w:r w:rsidRPr="0052470B">
        <w:rPr>
          <w:rFonts w:cs="CTraditional Arabic"/>
          <w:szCs w:val="28"/>
          <w:rtl/>
        </w:rPr>
        <w:t>ص</w:t>
      </w:r>
      <w:r w:rsidRPr="0052470B">
        <w:rPr>
          <w:rtl/>
        </w:rPr>
        <w:t xml:space="preserve">؟ قالت: ما كُنْتُ لأفْشِي عَلى رسول اللَّه </w:t>
      </w:r>
      <w:r w:rsidRPr="0052470B">
        <w:rPr>
          <w:rFonts w:cs="CTraditional Arabic"/>
          <w:szCs w:val="28"/>
          <w:rtl/>
        </w:rPr>
        <w:t>ص</w:t>
      </w:r>
      <w:r w:rsidRPr="0052470B">
        <w:rPr>
          <w:rtl/>
        </w:rPr>
        <w:t xml:space="preserve"> سِرَّهُ. فَلَمَّا تُوُفِّيَ رسولُ اللَّه </w:t>
      </w:r>
      <w:r w:rsidRPr="0052470B">
        <w:rPr>
          <w:rFonts w:cs="CTraditional Arabic"/>
          <w:szCs w:val="28"/>
          <w:rtl/>
        </w:rPr>
        <w:t>ص</w:t>
      </w:r>
      <w:r w:rsidRPr="0052470B">
        <w:rPr>
          <w:rtl/>
        </w:rPr>
        <w:t xml:space="preserve"> قلتُ: عَزَمْتُ عَلَيْكِ بِمَا لي عَلَيْكِ مِنَ الحَقِّ، لَمَا حدَّثْتنِي ما قال لكِ رسولُ اللَّه </w:t>
      </w:r>
      <w:r w:rsidRPr="0052470B">
        <w:rPr>
          <w:rFonts w:cs="CTraditional Arabic"/>
          <w:szCs w:val="28"/>
          <w:rtl/>
        </w:rPr>
        <w:t>ص</w:t>
      </w:r>
      <w:r w:rsidRPr="0052470B">
        <w:rPr>
          <w:rtl/>
        </w:rPr>
        <w:t>؟ فقالتْ: أَمَّا الآنَ فَنعم، أَما حِين سَارَّني في المَرَّةِ الأولى فَأخْبرني «أَنَّ جِبْرِيل كَان يُعارِضُهُ القُرْآن في كُلِّ سَنَةٍ مرَّة أَوْ مَرَّتَيْن، وأَنَّهُ عَارَضهُ الآنَ مَرَّتَيْنِ، وإني لا أُرَى الأجَل إلاَّ قدِ اقْتَرَب، فاتَّقِي اللَّه واصْبِرِي، فَإنَّهُ نِعْم السَّلَف أَنَا لكِ» فَبَكَيْتُ بُكَائيَ الذي رأيْتِ، فَلَمَّا رَأَى جَزعِي سَارَّني الثَانيةَ، فقال: «يَا فَاطمةُ أَما تَرْضِينَ أَنْ تَكُوني سيِّدَةَ نِسَاء المُؤْمِنِينَ، أوْ سَيِّدةَ نِساءِ هذهِ الأمَّةِ؟» فَضَحِكتُ ضَحِكي الذي رأَيْتِ</w:t>
      </w:r>
      <w:r w:rsidRPr="00EE7E0F">
        <w:rPr>
          <w:rStyle w:val="Char4"/>
          <w:rFonts w:hint="cs"/>
          <w:rtl/>
        </w:rPr>
        <w:t>»</w:t>
      </w:r>
      <w:r w:rsidRPr="00F463C5">
        <w:rPr>
          <w:rStyle w:val="Char5"/>
          <w:rtl/>
        </w:rPr>
        <w:t xml:space="preserve"> </w:t>
      </w:r>
      <w:r w:rsidRPr="0052470B">
        <w:rPr>
          <w:rStyle w:val="Char5"/>
          <w:rtl/>
        </w:rPr>
        <w:t>متفقٌ عليه وهذا لفظ مسلم.</w:t>
      </w:r>
    </w:p>
    <w:p w:rsidR="00BB5298" w:rsidRPr="0052470B" w:rsidRDefault="00BB5298" w:rsidP="00BB5298">
      <w:pPr>
        <w:ind w:firstLine="284"/>
        <w:jc w:val="both"/>
        <w:rPr>
          <w:rStyle w:val="Char3"/>
          <w:rtl/>
        </w:rPr>
      </w:pPr>
      <w:r w:rsidRPr="0052470B">
        <w:rPr>
          <w:rStyle w:val="Char3"/>
          <w:rtl/>
        </w:rPr>
        <w:t xml:space="preserve">687. </w:t>
      </w:r>
      <w:r w:rsidRPr="004A6123">
        <w:rPr>
          <w:rStyle w:val="Char4"/>
          <w:rtl/>
        </w:rPr>
        <w:t>«</w:t>
      </w:r>
      <w:r w:rsidRPr="004A6123">
        <w:rPr>
          <w:rStyle w:val="Char8"/>
          <w:rtl/>
        </w:rPr>
        <w:t>از حضرت</w:t>
      </w:r>
      <w:r w:rsidRPr="0052470B">
        <w:rPr>
          <w:rStyle w:val="Char8"/>
          <w:rtl/>
        </w:rPr>
        <w:t xml:space="preserve"> عایشه</w:t>
      </w:r>
      <w:r w:rsidRPr="0052470B">
        <w:rPr>
          <w:rStyle w:val="Char8"/>
          <w:rFonts w:hint="cs"/>
          <w:rtl/>
        </w:rPr>
        <w:t xml:space="preserve"> </w:t>
      </w:r>
      <w:r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گفت: (ما) زنان پیامبر</w:t>
      </w:r>
      <w:r w:rsidRPr="0052470B">
        <w:rPr>
          <w:rStyle w:val="Char8"/>
          <w:rFonts w:cs="CTraditional Arabic"/>
          <w:szCs w:val="28"/>
          <w:rtl/>
        </w:rPr>
        <w:t xml:space="preserve"> ص</w:t>
      </w:r>
      <w:r w:rsidRPr="0052470B">
        <w:rPr>
          <w:rStyle w:val="Char8"/>
          <w:rtl/>
        </w:rPr>
        <w:t xml:space="preserve"> نزد ایشان بودیم که حضرت فاطمه</w:t>
      </w:r>
      <w:r w:rsidRPr="0052470B">
        <w:rPr>
          <w:rFonts w:cs="CTraditional Arabic" w:hint="cs"/>
          <w:sz w:val="28"/>
          <w:szCs w:val="28"/>
          <w:rtl/>
          <w:lang w:bidi="ar-AE"/>
        </w:rPr>
        <w:t xml:space="preserve"> ل</w:t>
      </w:r>
      <w:r w:rsidRPr="0052470B">
        <w:rPr>
          <w:rStyle w:val="Char3"/>
          <w:rtl/>
        </w:rPr>
        <w:t xml:space="preserve"> </w:t>
      </w:r>
      <w:r w:rsidRPr="0052470B">
        <w:rPr>
          <w:rStyle w:val="Char8"/>
          <w:rtl/>
        </w:rPr>
        <w:t>ظاهر شد و پیاده می‌آمد و راه رفتنش با راه رفتن پیامبر</w:t>
      </w:r>
      <w:r w:rsidRPr="0052470B">
        <w:rPr>
          <w:rStyle w:val="Char8"/>
          <w:rFonts w:cs="CTraditional Arabic"/>
          <w:szCs w:val="28"/>
          <w:rtl/>
        </w:rPr>
        <w:t xml:space="preserve"> ص</w:t>
      </w:r>
      <w:r w:rsidRPr="0052470B">
        <w:rPr>
          <w:rStyle w:val="Char8"/>
          <w:rtl/>
        </w:rPr>
        <w:t xml:space="preserve"> هیچ تفاوتی نداشت، پیامبر</w:t>
      </w:r>
      <w:r w:rsidRPr="0052470B">
        <w:rPr>
          <w:rStyle w:val="Char8"/>
          <w:rFonts w:cs="CTraditional Arabic"/>
          <w:szCs w:val="28"/>
          <w:rtl/>
        </w:rPr>
        <w:t xml:space="preserve"> ص</w:t>
      </w:r>
      <w:r w:rsidRPr="0052470B">
        <w:rPr>
          <w:rStyle w:val="Char8"/>
          <w:rtl/>
        </w:rPr>
        <w:t xml:space="preserve"> وقتی او را دید، خوش‌آمد گفت و فرمودند: «مرحبا به دخترم!» و او را در طرف راست یا چپ خود نشاند و پنهانی با او سخن گفت که حضرت فاطمه</w:t>
      </w:r>
      <w:r w:rsidRPr="0052470B">
        <w:rPr>
          <w:rStyle w:val="Char8"/>
          <w:rFonts w:hint="cs"/>
          <w:rtl/>
        </w:rPr>
        <w:t>ک</w:t>
      </w:r>
      <w:r w:rsidRPr="0052470B">
        <w:rPr>
          <w:rStyle w:val="Char8"/>
          <w:rtl/>
        </w:rPr>
        <w:t xml:space="preserve"> گریه‌ی شدیدی کرد، وقتی پیامبر</w:t>
      </w:r>
      <w:r w:rsidRPr="0052470B">
        <w:rPr>
          <w:rStyle w:val="Char8"/>
          <w:rFonts w:cs="CTraditional Arabic"/>
          <w:szCs w:val="28"/>
          <w:rtl/>
        </w:rPr>
        <w:t xml:space="preserve"> ص</w:t>
      </w:r>
      <w:r w:rsidRPr="0052470B">
        <w:rPr>
          <w:rStyle w:val="Char8"/>
          <w:rtl/>
        </w:rPr>
        <w:t xml:space="preserve"> بی‌قراری حضرت فاطمه</w:t>
      </w:r>
      <w:r w:rsidRPr="0052470B">
        <w:rPr>
          <w:rFonts w:cs="CTraditional Arabic" w:hint="cs"/>
          <w:sz w:val="28"/>
          <w:szCs w:val="28"/>
          <w:rtl/>
          <w:lang w:bidi="ar-AE"/>
        </w:rPr>
        <w:t xml:space="preserve"> ل</w:t>
      </w:r>
      <w:r w:rsidRPr="0052470B">
        <w:rPr>
          <w:rStyle w:val="Char3"/>
          <w:rtl/>
        </w:rPr>
        <w:t xml:space="preserve"> </w:t>
      </w:r>
      <w:r w:rsidRPr="0052470B">
        <w:rPr>
          <w:rStyle w:val="Char8"/>
          <w:rtl/>
        </w:rPr>
        <w:t>را دید، برای بار دوم با او نجوا کرد و فاطمه خندید؛ به او گفتم: پیامبر</w:t>
      </w:r>
      <w:r w:rsidRPr="0052470B">
        <w:rPr>
          <w:rStyle w:val="Char8"/>
          <w:rFonts w:cs="CTraditional Arabic"/>
          <w:szCs w:val="28"/>
          <w:rtl/>
        </w:rPr>
        <w:t xml:space="preserve"> ص</w:t>
      </w:r>
      <w:r>
        <w:rPr>
          <w:rStyle w:val="Char8"/>
          <w:rtl/>
        </w:rPr>
        <w:t xml:space="preserve"> از بین همسرانش (</w:t>
      </w:r>
      <w:r w:rsidRPr="0052470B">
        <w:rPr>
          <w:rStyle w:val="Char8"/>
          <w:rtl/>
        </w:rPr>
        <w:t>و زنان حاضر) تو را به رازگویی (خود) مخصوص و با این حال تو گریه می‌کنی! وقتی پیامبر</w:t>
      </w:r>
      <w:r w:rsidRPr="0052470B">
        <w:rPr>
          <w:rStyle w:val="Char8"/>
          <w:rFonts w:cs="CTraditional Arabic"/>
          <w:szCs w:val="28"/>
          <w:rtl/>
        </w:rPr>
        <w:t xml:space="preserve"> ص</w:t>
      </w:r>
      <w:r w:rsidRPr="0052470B">
        <w:rPr>
          <w:rStyle w:val="Char8"/>
          <w:rtl/>
        </w:rPr>
        <w:t xml:space="preserve"> برخاست، از فاطمه سؤال کردم: پیامبر</w:t>
      </w:r>
      <w:r w:rsidRPr="0052470B">
        <w:rPr>
          <w:rStyle w:val="Char8"/>
          <w:rFonts w:cs="CTraditional Arabic"/>
          <w:szCs w:val="28"/>
          <w:rtl/>
        </w:rPr>
        <w:t xml:space="preserve"> ص</w:t>
      </w:r>
      <w:r w:rsidRPr="0052470B">
        <w:rPr>
          <w:rStyle w:val="Char8"/>
          <w:rtl/>
        </w:rPr>
        <w:t xml:space="preserve"> به تو چه فرمودند؟ فاطمه گفت: من ک</w:t>
      </w:r>
      <w:r w:rsidRPr="0052470B">
        <w:rPr>
          <w:rStyle w:val="Char8"/>
          <w:rFonts w:hint="cs"/>
          <w:rtl/>
        </w:rPr>
        <w:t>س</w:t>
      </w:r>
      <w:r w:rsidRPr="0052470B">
        <w:rPr>
          <w:rStyle w:val="Char8"/>
          <w:rtl/>
        </w:rPr>
        <w:t>ی نیستم که سرّ پیامبر</w:t>
      </w:r>
      <w:r w:rsidRPr="0052470B">
        <w:rPr>
          <w:rStyle w:val="Char8"/>
          <w:rFonts w:cs="CTraditional Arabic"/>
          <w:szCs w:val="28"/>
          <w:rtl/>
        </w:rPr>
        <w:t xml:space="preserve"> ص</w:t>
      </w:r>
      <w:r w:rsidRPr="0052470B">
        <w:rPr>
          <w:rStyle w:val="Char8"/>
          <w:rtl/>
        </w:rPr>
        <w:t xml:space="preserve"> را فاش کنم؛ و وقتی که پیامبر</w:t>
      </w:r>
      <w:r w:rsidRPr="0052470B">
        <w:rPr>
          <w:rStyle w:val="Char8"/>
          <w:rFonts w:cs="CTraditional Arabic"/>
          <w:szCs w:val="28"/>
          <w:rtl/>
        </w:rPr>
        <w:t xml:space="preserve"> ص</w:t>
      </w:r>
      <w:r w:rsidRPr="0052470B">
        <w:rPr>
          <w:rStyle w:val="Char8"/>
          <w:rtl/>
        </w:rPr>
        <w:t xml:space="preserve"> رحلت فرمودند، به فاطمه</w:t>
      </w:r>
      <w:r w:rsidRPr="0052470B">
        <w:rPr>
          <w:rFonts w:cs="CTraditional Arabic" w:hint="cs"/>
          <w:sz w:val="28"/>
          <w:szCs w:val="28"/>
          <w:rtl/>
          <w:lang w:bidi="ar-AE"/>
        </w:rPr>
        <w:t xml:space="preserve"> ل</w:t>
      </w:r>
      <w:r w:rsidRPr="0052470B">
        <w:rPr>
          <w:rStyle w:val="Char3"/>
          <w:rtl/>
        </w:rPr>
        <w:t xml:space="preserve"> </w:t>
      </w:r>
      <w:r w:rsidRPr="0052470B">
        <w:rPr>
          <w:rStyle w:val="Char8"/>
          <w:rtl/>
        </w:rPr>
        <w:t>گفتم: تو را سوگند می‌دهم به حقی که بر تو دارم که به من بگویی پیامبر</w:t>
      </w:r>
      <w:r w:rsidRPr="0052470B">
        <w:rPr>
          <w:rStyle w:val="Char8"/>
          <w:rFonts w:cs="CTraditional Arabic"/>
          <w:szCs w:val="28"/>
          <w:rtl/>
        </w:rPr>
        <w:t xml:space="preserve"> ص</w:t>
      </w:r>
      <w:r w:rsidRPr="0052470B">
        <w:rPr>
          <w:rStyle w:val="Char8"/>
          <w:rtl/>
        </w:rPr>
        <w:t xml:space="preserve"> در </w:t>
      </w:r>
      <w:r w:rsidRPr="0052470B">
        <w:rPr>
          <w:rStyle w:val="Char8"/>
          <w:rFonts w:hint="cs"/>
          <w:rtl/>
        </w:rPr>
        <w:t>آ</w:t>
      </w:r>
      <w:r w:rsidRPr="0052470B">
        <w:rPr>
          <w:rStyle w:val="Char8"/>
          <w:rtl/>
        </w:rPr>
        <w:t>ن موقع به تو چه چیزی فرمودند؟ گفت: اکنون بله، به تو خواهم گفت، بار اول که با من محرمانه صحبت کرد، به من خبر داد که: «جبرئیل هر سال یک مرتبه یا دو مرتبه قرآن را با من قرائت و دوره می‌کرد و اکنون دو مرتبه آن را با من قرائت کرد و من از این مسأله چنن درک می‌کنم که اجلم نزدیک شده است، پس ای فاطمه! از خدا بترس و صبر پیشه کن؛ زیرا من بهترین گذشته و پیشقدم برای تو هستم» و به همین علت، چنانچه دیدی، گریه کردم و چون پیامبر</w:t>
      </w:r>
      <w:r w:rsidRPr="0052470B">
        <w:rPr>
          <w:rStyle w:val="Char8"/>
          <w:rFonts w:cs="CTraditional Arabic"/>
          <w:szCs w:val="28"/>
          <w:rtl/>
        </w:rPr>
        <w:t xml:space="preserve"> ص</w:t>
      </w:r>
      <w:r w:rsidRPr="0052470B">
        <w:rPr>
          <w:rStyle w:val="Char8"/>
          <w:rtl/>
        </w:rPr>
        <w:t xml:space="preserve"> گریه‌ و زاری مرا دید، بار دیگر با من نجوا کرد و فرمودند: «ای فاطمه! آیا راضی نیستی که سرور و بزرگ زنان مؤمنان یا بانوی بانوان امت من باشی؟» و به همین سبب، همان گونه که دیدی، خندیدم</w:t>
      </w:r>
      <w:r w:rsidRPr="00EE7E0F">
        <w:rPr>
          <w:rStyle w:val="Char4"/>
          <w:rFonts w:hint="cs"/>
          <w:rtl/>
        </w:rPr>
        <w:t>»</w:t>
      </w:r>
      <w:r w:rsidRPr="00E96FD0">
        <w:rPr>
          <w:rStyle w:val="FootnoteReference"/>
          <w:rFonts w:ascii="IRNazli" w:hAnsi="IRNazli" w:cs="IRNazli"/>
          <w:sz w:val="28"/>
          <w:szCs w:val="28"/>
          <w:rtl/>
          <w:lang w:bidi="ar-AE"/>
        </w:rPr>
        <w:footnoteReference w:id="747"/>
      </w:r>
      <w:r w:rsidRPr="0052470B">
        <w:rPr>
          <w:rStyle w:val="Char4"/>
          <w:rFonts w:hint="cs"/>
          <w:spacing w:val="0"/>
          <w:rtl/>
        </w:rPr>
        <w:t>.</w:t>
      </w:r>
    </w:p>
    <w:p w:rsidR="00BB5298" w:rsidRPr="00F9098B" w:rsidRDefault="00BB5298" w:rsidP="00BB5298">
      <w:pPr>
        <w:pStyle w:val="a4"/>
        <w:spacing w:before="0" w:beforeAutospacing="0"/>
        <w:ind w:firstLine="284"/>
        <w:jc w:val="both"/>
        <w:rPr>
          <w:rStyle w:val="Char3"/>
          <w:rtl/>
        </w:rPr>
      </w:pPr>
      <w:r w:rsidRPr="00F9098B">
        <w:rPr>
          <w:rStyle w:val="Char3"/>
          <w:rtl/>
        </w:rPr>
        <w:t xml:space="preserve">688- </w:t>
      </w:r>
      <w:r w:rsidRPr="0052470B">
        <w:rPr>
          <w:rStyle w:val="Char4"/>
          <w:rFonts w:hint="cs"/>
          <w:spacing w:val="0"/>
          <w:rtl/>
        </w:rPr>
        <w:t>«</w:t>
      </w:r>
      <w:r w:rsidRPr="0052470B">
        <w:rPr>
          <w:rtl/>
        </w:rPr>
        <w:t xml:space="preserve">وعن ثابتٍ عن أنس، </w:t>
      </w:r>
      <w:r w:rsidRPr="0052470B">
        <w:rPr>
          <w:rFonts w:cs="CTraditional Arabic"/>
          <w:szCs w:val="28"/>
          <w:rtl/>
        </w:rPr>
        <w:t>س</w:t>
      </w:r>
      <w:r w:rsidRPr="0052470B">
        <w:rPr>
          <w:rtl/>
        </w:rPr>
        <w:t xml:space="preserve"> قال: أَتى عليَّ رسول اللَّه </w:t>
      </w:r>
      <w:r w:rsidRPr="0052470B">
        <w:rPr>
          <w:rFonts w:cs="CTraditional Arabic"/>
          <w:szCs w:val="28"/>
          <w:rtl/>
        </w:rPr>
        <w:t>ص</w:t>
      </w:r>
      <w:r w:rsidRPr="0052470B">
        <w:rPr>
          <w:rtl/>
        </w:rPr>
        <w:t xml:space="preserve"> وأَنا ألْعبُ مع الْغِلْمانِ، فسلَّمَ عَلَيْنَا، فَبَعَثني في حاجة، فَأبْطأْتُ على أُمِّي، فَلَمَّا جِئتُ قالت: ما حَبَسَكَ؟ فقلتُ: بَعَثَني رسولُ اللَّه </w:t>
      </w:r>
      <w:r w:rsidRPr="0052470B">
        <w:rPr>
          <w:rFonts w:cs="CTraditional Arabic"/>
          <w:szCs w:val="28"/>
          <w:rtl/>
        </w:rPr>
        <w:t>ص</w:t>
      </w:r>
      <w:r w:rsidRPr="0052470B">
        <w:rPr>
          <w:rtl/>
        </w:rPr>
        <w:t xml:space="preserve"> ل</w:t>
      </w:r>
      <w:r w:rsidRPr="0052470B">
        <w:rPr>
          <w:rFonts w:hint="cs"/>
          <w:rtl/>
        </w:rPr>
        <w:t>ِ</w:t>
      </w:r>
      <w:r w:rsidRPr="0052470B">
        <w:rPr>
          <w:rtl/>
        </w:rPr>
        <w:t>حاجَةٍ، قالت: ما حَاجتهُ؟ قلت: إِنَّهَا سرٌّ. قالتْ: لا تُخِبرَنَّ بسِر</w:t>
      </w:r>
      <w:r w:rsidRPr="0052470B">
        <w:rPr>
          <w:rFonts w:hint="cs"/>
          <w:rtl/>
        </w:rPr>
        <w:t>ّ</w:t>
      </w:r>
      <w:r w:rsidRPr="0052470B">
        <w:rPr>
          <w:rtl/>
        </w:rPr>
        <w:t xml:space="preserve"> رسول اللَّه </w:t>
      </w:r>
      <w:r w:rsidRPr="0052470B">
        <w:rPr>
          <w:rFonts w:cs="CTraditional Arabic"/>
          <w:szCs w:val="28"/>
          <w:rtl/>
        </w:rPr>
        <w:t>ص</w:t>
      </w:r>
      <w:r w:rsidRPr="0052470B">
        <w:rPr>
          <w:rtl/>
        </w:rPr>
        <w:t xml:space="preserve"> أحداً. قال أَنَسٌ: واللَّهِ لوْ حدَّثْتُ بِهِ أحَداً لحدَّثْتُكَ بِهِ يَا ثابِت</w:t>
      </w:r>
      <w:r w:rsidRPr="00EE7E0F">
        <w:rPr>
          <w:rStyle w:val="Char4"/>
          <w:rFonts w:hint="cs"/>
          <w:rtl/>
        </w:rPr>
        <w:t>»</w:t>
      </w:r>
      <w:r w:rsidRPr="00F9098B">
        <w:rPr>
          <w:rStyle w:val="Char5"/>
          <w:rtl/>
        </w:rPr>
        <w:t xml:space="preserve"> </w:t>
      </w:r>
      <w:r w:rsidRPr="0052470B">
        <w:rPr>
          <w:rStyle w:val="Char5"/>
          <w:rtl/>
        </w:rPr>
        <w:t>رواه مسلم. وروى البخاري بَعْضَهُ مُخْتصراً.</w:t>
      </w:r>
    </w:p>
    <w:p w:rsidR="00BB5298" w:rsidRPr="0052470B" w:rsidRDefault="00BB5298" w:rsidP="00BB5298">
      <w:pPr>
        <w:ind w:firstLine="284"/>
        <w:jc w:val="both"/>
        <w:rPr>
          <w:rStyle w:val="Char3"/>
          <w:rtl/>
        </w:rPr>
      </w:pPr>
      <w:r w:rsidRPr="0052470B">
        <w:rPr>
          <w:rStyle w:val="Char3"/>
          <w:rtl/>
        </w:rPr>
        <w:t xml:space="preserve">688. </w:t>
      </w:r>
      <w:r w:rsidRPr="004A6123">
        <w:rPr>
          <w:rStyle w:val="Char4"/>
          <w:rtl/>
        </w:rPr>
        <w:t>«</w:t>
      </w:r>
      <w:r w:rsidRPr="004A6123">
        <w:rPr>
          <w:rStyle w:val="Char8"/>
          <w:rtl/>
        </w:rPr>
        <w:t>از ثابت</w:t>
      </w:r>
      <w:r w:rsidRPr="0052470B">
        <w:rPr>
          <w:rStyle w:val="Char8"/>
          <w:rtl/>
        </w:rPr>
        <w:t xml:space="preserve"> از انس</w:t>
      </w:r>
      <w:r w:rsidRPr="0052470B">
        <w:rPr>
          <w:rStyle w:val="Char8"/>
          <w:rFonts w:cs="CTraditional Arabic"/>
          <w:szCs w:val="28"/>
          <w:rtl/>
        </w:rPr>
        <w:t xml:space="preserve"> س</w:t>
      </w:r>
      <w:r w:rsidRPr="0052470B">
        <w:rPr>
          <w:rStyle w:val="Char8"/>
          <w:rtl/>
        </w:rPr>
        <w:t xml:space="preserve"> روایت شده است که انس گفت: پیامبر</w:t>
      </w:r>
      <w:r w:rsidRPr="0052470B">
        <w:rPr>
          <w:rStyle w:val="Char8"/>
          <w:rFonts w:cs="CTraditional Arabic"/>
          <w:szCs w:val="28"/>
          <w:rtl/>
        </w:rPr>
        <w:t xml:space="preserve"> ص</w:t>
      </w:r>
      <w:r w:rsidRPr="0052470B">
        <w:rPr>
          <w:rStyle w:val="Char8"/>
          <w:rtl/>
        </w:rPr>
        <w:t xml:space="preserve"> بر من وارد شد در حالی که من با پسران (همسالم) بازی می‌کردم</w:t>
      </w:r>
      <w:r w:rsidRPr="00E96FD0">
        <w:rPr>
          <w:rStyle w:val="Char3"/>
          <w:vertAlign w:val="superscript"/>
          <w:rtl/>
        </w:rPr>
        <w:footnoteReference w:id="748"/>
      </w:r>
      <w:r w:rsidRPr="0052470B">
        <w:rPr>
          <w:rStyle w:val="Char8"/>
          <w:rtl/>
        </w:rPr>
        <w:t xml:space="preserve"> بر ما سلام کرد و ما</w:t>
      </w:r>
      <w:r w:rsidRPr="0052470B">
        <w:rPr>
          <w:rStyle w:val="Char8"/>
          <w:rFonts w:hint="cs"/>
          <w:rtl/>
        </w:rPr>
        <w:t xml:space="preserve"> را</w:t>
      </w:r>
      <w:r w:rsidRPr="0052470B">
        <w:rPr>
          <w:rStyle w:val="Char8"/>
          <w:rtl/>
        </w:rPr>
        <w:t xml:space="preserve"> به دنبال کاری فرستاد و به همین علت تأخیر کردم و دیر به نزد مادرم برگشتم، وقتی برگشتم، مادرم گفت: چه چیز موجب تأخیر تو گردید؟ گفتم: پیامبر</w:t>
      </w:r>
      <w:r w:rsidRPr="0052470B">
        <w:rPr>
          <w:rStyle w:val="Char8"/>
          <w:rFonts w:cs="CTraditional Arabic"/>
          <w:szCs w:val="28"/>
          <w:rtl/>
        </w:rPr>
        <w:t xml:space="preserve"> ص</w:t>
      </w:r>
      <w:r w:rsidRPr="0052470B">
        <w:rPr>
          <w:rStyle w:val="Char8"/>
          <w:rtl/>
        </w:rPr>
        <w:t xml:space="preserve"> مرا به دنبال کاری فرستاد، گفت: کارش چه بود، گفتم آن سری است، مادرم گفت: سر پیامبر</w:t>
      </w:r>
      <w:r w:rsidRPr="0052470B">
        <w:rPr>
          <w:rStyle w:val="Char8"/>
          <w:rFonts w:cs="CTraditional Arabic"/>
          <w:szCs w:val="28"/>
          <w:rtl/>
        </w:rPr>
        <w:t xml:space="preserve"> ص</w:t>
      </w:r>
      <w:r w:rsidRPr="0052470B">
        <w:rPr>
          <w:rStyle w:val="Char8"/>
          <w:rtl/>
        </w:rPr>
        <w:t xml:space="preserve"> را هرگز به هیچ کس نگو. (ثابت می‌گوید که) انس</w:t>
      </w:r>
      <w:r w:rsidRPr="0052470B">
        <w:rPr>
          <w:rStyle w:val="Char8"/>
          <w:rFonts w:cs="CTraditional Arabic"/>
          <w:szCs w:val="28"/>
          <w:rtl/>
        </w:rPr>
        <w:t xml:space="preserve"> س</w:t>
      </w:r>
      <w:r w:rsidRPr="0052470B">
        <w:rPr>
          <w:rStyle w:val="Char8"/>
          <w:rtl/>
        </w:rPr>
        <w:t xml:space="preserve"> (به من) گفت: ای ثابت! به خدا سوگند، اگر برای کسی می‌گفتم، برای تو نیز گفته بودم</w:t>
      </w:r>
      <w:r w:rsidRPr="00EE7E0F">
        <w:rPr>
          <w:rStyle w:val="Char4"/>
          <w:rFonts w:hint="cs"/>
          <w:rtl/>
        </w:rPr>
        <w:t>»</w:t>
      </w:r>
      <w:r w:rsidRPr="00E96FD0">
        <w:rPr>
          <w:rStyle w:val="FootnoteReference"/>
          <w:rFonts w:ascii="IRNazli" w:hAnsi="IRNazli" w:cs="IRNazli"/>
          <w:sz w:val="28"/>
          <w:szCs w:val="28"/>
          <w:rtl/>
          <w:lang w:bidi="ar-AE"/>
        </w:rPr>
        <w:footnoteReference w:id="749"/>
      </w:r>
      <w:r w:rsidRPr="0052470B">
        <w:rPr>
          <w:rStyle w:val="Char4"/>
          <w:rFonts w:hint="cs"/>
          <w:spacing w:val="0"/>
          <w:rtl/>
        </w:rPr>
        <w:t>.</w:t>
      </w:r>
    </w:p>
    <w:p w:rsidR="00BB5298" w:rsidRPr="00B91D82" w:rsidRDefault="00BB5298" w:rsidP="00BB5298">
      <w:pPr>
        <w:pStyle w:val="af2"/>
        <w:rPr>
          <w:rtl/>
        </w:rPr>
      </w:pPr>
      <w:bookmarkStart w:id="376" w:name="_Toc442124509"/>
      <w:bookmarkStart w:id="377" w:name="_Toc437943105"/>
      <w:r w:rsidRPr="00B91D82">
        <w:rPr>
          <w:rFonts w:hint="cs"/>
          <w:rtl/>
        </w:rPr>
        <w:t xml:space="preserve">86- </w:t>
      </w:r>
      <w:r w:rsidRPr="00B91D82">
        <w:rPr>
          <w:rtl/>
        </w:rPr>
        <w:t>باب الوفاء بالعهد وإنجاز الوعد</w:t>
      </w:r>
      <w:bookmarkEnd w:id="376"/>
    </w:p>
    <w:p w:rsidR="00BB5298" w:rsidRPr="00B91D82" w:rsidRDefault="00BB5298" w:rsidP="00BB5298">
      <w:pPr>
        <w:pStyle w:val="af"/>
        <w:bidi/>
        <w:rPr>
          <w:rStyle w:val="Char3"/>
          <w:rFonts w:ascii="IRZar" w:hAnsi="IRZar" w:cs="IRZar"/>
          <w:sz w:val="24"/>
          <w:szCs w:val="24"/>
          <w:rtl/>
        </w:rPr>
      </w:pPr>
      <w:bookmarkStart w:id="378" w:name="_Toc442124510"/>
      <w:r w:rsidRPr="00B91D82">
        <w:rPr>
          <w:rFonts w:hint="cs"/>
          <w:rtl/>
        </w:rPr>
        <w:t>باب وفا به وعده و برآوردن آن</w:t>
      </w:r>
      <w:bookmarkEnd w:id="377"/>
      <w:bookmarkEnd w:id="378"/>
    </w:p>
    <w:p w:rsidR="00BB5298" w:rsidRPr="0052470B" w:rsidRDefault="00BB5298" w:rsidP="00BB5298">
      <w:pPr>
        <w:ind w:firstLine="284"/>
        <w:jc w:val="both"/>
        <w:rPr>
          <w:rStyle w:val="Char3"/>
          <w:rtl/>
        </w:rPr>
      </w:pPr>
      <w:r w:rsidRPr="00D77964">
        <w:rPr>
          <w:rStyle w:val="Char5"/>
          <w:rtl/>
        </w:rPr>
        <w:t>قال</w:t>
      </w:r>
      <w:r w:rsidRPr="00D77964">
        <w:rPr>
          <w:rStyle w:val="Char5"/>
          <w:rFonts w:hint="cs"/>
          <w:rtl/>
        </w:rPr>
        <w:t xml:space="preserve"> </w:t>
      </w:r>
      <w:r w:rsidRPr="00D77964">
        <w:rPr>
          <w:rStyle w:val="Char5"/>
          <w:rtl/>
        </w:rPr>
        <w:t>الله تعالی:</w:t>
      </w:r>
    </w:p>
    <w:p w:rsidR="00BB5298" w:rsidRPr="00EE7E0F" w:rsidRDefault="00BB5298" w:rsidP="00BB5298">
      <w:pPr>
        <w:pStyle w:val="a5"/>
        <w:rPr>
          <w:rStyle w:val="Char9"/>
          <w:rtl/>
        </w:rPr>
      </w:pPr>
      <w:r w:rsidRPr="0052470B">
        <w:rPr>
          <w:rStyle w:val="Char4"/>
          <w:rFonts w:hint="cs"/>
          <w:spacing w:val="0"/>
          <w:rtl/>
        </w:rPr>
        <w:t>﴿</w:t>
      </w:r>
      <w:r w:rsidRPr="009E2CA4">
        <w:rPr>
          <w:rtl/>
        </w:rPr>
        <w:t>وَأَوۡفُواْ بِ</w:t>
      </w:r>
      <w:r w:rsidRPr="009E2CA4">
        <w:rPr>
          <w:rFonts w:hint="cs"/>
          <w:rtl/>
        </w:rPr>
        <w:t>ٱلۡعَهۡدِۖ</w:t>
      </w:r>
      <w:r w:rsidRPr="009E2CA4">
        <w:rPr>
          <w:rtl/>
        </w:rPr>
        <w:t xml:space="preserve"> إِنَّ </w:t>
      </w:r>
      <w:r w:rsidRPr="009E2CA4">
        <w:rPr>
          <w:rFonts w:hint="cs"/>
          <w:rtl/>
        </w:rPr>
        <w:t>ٱلۡعَهۡدَ</w:t>
      </w:r>
      <w:r w:rsidRPr="009E2CA4">
        <w:rPr>
          <w:rtl/>
        </w:rPr>
        <w:t xml:space="preserve"> كَانَ مَسۡ‍ُٔولٗا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[الإسراء: 34]</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به عهد و پیمان خود وفا کنید، چرا که (روز قیامت)، عهد و پیمان مورد پرسش است</w:t>
      </w:r>
      <w:r w:rsidRPr="00EE7E0F">
        <w:rPr>
          <w:rStyle w:val="Char4"/>
          <w:rtl/>
        </w:rPr>
        <w:t>»</w:t>
      </w:r>
      <w:r w:rsidRPr="0052470B">
        <w:rPr>
          <w:rtl/>
        </w:rPr>
        <w:t>.</w:t>
      </w:r>
    </w:p>
    <w:p w:rsidR="00BB5298" w:rsidRPr="0052470B" w:rsidRDefault="00BB5298" w:rsidP="00BB5298">
      <w:pPr>
        <w:ind w:firstLine="284"/>
        <w:jc w:val="both"/>
        <w:rPr>
          <w:rStyle w:val="Char3"/>
          <w:rtl/>
        </w:rPr>
      </w:pPr>
      <w:r w:rsidRPr="00D77964">
        <w:rPr>
          <w:rStyle w:val="Char5"/>
          <w:rtl/>
        </w:rPr>
        <w:t>وقال تعالی:</w:t>
      </w:r>
    </w:p>
    <w:p w:rsidR="00BB5298" w:rsidRPr="00EE7E0F" w:rsidRDefault="00BB5298" w:rsidP="00BB5298">
      <w:pPr>
        <w:pStyle w:val="a5"/>
        <w:rPr>
          <w:rStyle w:val="Char9"/>
          <w:rtl/>
        </w:rPr>
      </w:pPr>
      <w:r w:rsidRPr="0052470B">
        <w:rPr>
          <w:rStyle w:val="Char4"/>
          <w:rFonts w:hint="cs"/>
          <w:spacing w:val="0"/>
          <w:rtl/>
        </w:rPr>
        <w:t>﴿</w:t>
      </w:r>
      <w:r w:rsidRPr="009E2CA4">
        <w:rPr>
          <w:rtl/>
        </w:rPr>
        <w:t xml:space="preserve">وَأَوۡفُواْ بِعَهۡدِ </w:t>
      </w:r>
      <w:r w:rsidRPr="009E2CA4">
        <w:rPr>
          <w:rFonts w:hint="cs"/>
          <w:rtl/>
        </w:rPr>
        <w:t>ٱللَّهِ</w:t>
      </w:r>
      <w:r w:rsidRPr="009E2CA4">
        <w:rPr>
          <w:rtl/>
        </w:rPr>
        <w:t xml:space="preserve"> إِذَا عَٰهَدتُّمۡ</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[النحل: 91]</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به پیمان خدا (که با همدیگر می‌بندید) وفا کنید، هر گاه که بستید</w:t>
      </w:r>
      <w:r w:rsidRPr="00EE7E0F">
        <w:rPr>
          <w:rStyle w:val="Char4"/>
          <w:rtl/>
        </w:rPr>
        <w:t>»</w:t>
      </w:r>
      <w:r w:rsidRPr="0052470B">
        <w:rPr>
          <w:rtl/>
        </w:rPr>
        <w:t>.</w:t>
      </w:r>
    </w:p>
    <w:p w:rsidR="00BB5298" w:rsidRPr="0052470B" w:rsidRDefault="00BB5298" w:rsidP="00BB5298">
      <w:pPr>
        <w:ind w:firstLine="284"/>
        <w:jc w:val="both"/>
        <w:rPr>
          <w:rStyle w:val="Char3"/>
          <w:rtl/>
        </w:rPr>
      </w:pPr>
      <w:r w:rsidRPr="00D77964">
        <w:rPr>
          <w:rStyle w:val="Char5"/>
          <w:rtl/>
        </w:rPr>
        <w:t>وقال تعالی:</w:t>
      </w:r>
    </w:p>
    <w:p w:rsidR="00BB5298" w:rsidRPr="00EE7E0F" w:rsidRDefault="00BB5298" w:rsidP="00BB5298">
      <w:pPr>
        <w:pStyle w:val="a5"/>
        <w:rPr>
          <w:rStyle w:val="Char9"/>
          <w:rtl/>
        </w:rPr>
      </w:pPr>
      <w:r w:rsidRPr="0052470B">
        <w:rPr>
          <w:rStyle w:val="Char4"/>
          <w:rFonts w:hint="cs"/>
          <w:spacing w:val="0"/>
          <w:rtl/>
        </w:rPr>
        <w:t>﴿</w:t>
      </w:r>
      <w:r w:rsidRPr="009E2CA4">
        <w:rPr>
          <w:rtl/>
        </w:rPr>
        <w:t xml:space="preserve">يَٰٓأَيُّهَا </w:t>
      </w:r>
      <w:r w:rsidRPr="009E2CA4">
        <w:rPr>
          <w:rFonts w:hint="cs"/>
          <w:rtl/>
        </w:rPr>
        <w:t>ٱلَّذِينَ</w:t>
      </w:r>
      <w:r w:rsidRPr="009E2CA4">
        <w:rPr>
          <w:rtl/>
        </w:rPr>
        <w:t xml:space="preserve"> ءَامَنُوٓاْ أَوۡفُواْ بِ</w:t>
      </w:r>
      <w:r w:rsidRPr="009E2CA4">
        <w:rPr>
          <w:rFonts w:hint="cs"/>
          <w:rtl/>
        </w:rPr>
        <w:t>ٱلۡعُقُودِ</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[المائدة: 1]</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ای کسانی که ایمان آورده‌اید! به پیمان‌ها و قراردادها وفا کنید</w:t>
      </w:r>
      <w:r w:rsidRPr="00EE7E0F">
        <w:rPr>
          <w:rStyle w:val="Char4"/>
          <w:rtl/>
        </w:rPr>
        <w:t>»</w:t>
      </w:r>
      <w:r w:rsidRPr="0052470B">
        <w:rPr>
          <w:rtl/>
        </w:rPr>
        <w:t>.</w:t>
      </w:r>
    </w:p>
    <w:p w:rsidR="00BB5298" w:rsidRPr="0052470B" w:rsidRDefault="00BB5298" w:rsidP="00BB5298">
      <w:pPr>
        <w:ind w:firstLine="284"/>
        <w:jc w:val="both"/>
        <w:rPr>
          <w:rStyle w:val="Char3"/>
          <w:rtl/>
        </w:rPr>
      </w:pPr>
      <w:r w:rsidRPr="00D77964">
        <w:rPr>
          <w:rStyle w:val="Char5"/>
          <w:rtl/>
        </w:rPr>
        <w:t>وقال تعالی:</w:t>
      </w:r>
    </w:p>
    <w:p w:rsidR="00BB5298" w:rsidRPr="00EE7E0F" w:rsidRDefault="00BB5298" w:rsidP="00BB5298">
      <w:pPr>
        <w:pStyle w:val="a5"/>
        <w:rPr>
          <w:rStyle w:val="Char9"/>
          <w:rtl/>
        </w:rPr>
      </w:pPr>
      <w:r w:rsidRPr="0052470B">
        <w:rPr>
          <w:rStyle w:val="Char4"/>
          <w:rFonts w:hint="cs"/>
          <w:spacing w:val="0"/>
          <w:rtl/>
        </w:rPr>
        <w:t>﴿</w:t>
      </w:r>
      <w:r w:rsidRPr="009E2CA4">
        <w:rPr>
          <w:rtl/>
        </w:rPr>
        <w:t xml:space="preserve">يَٰٓأَيُّهَا </w:t>
      </w:r>
      <w:r w:rsidRPr="009E2CA4">
        <w:rPr>
          <w:rFonts w:hint="cs"/>
          <w:rtl/>
        </w:rPr>
        <w:t>ٱلَّذِينَ</w:t>
      </w:r>
      <w:r w:rsidRPr="009E2CA4">
        <w:rPr>
          <w:rtl/>
        </w:rPr>
        <w:t xml:space="preserve"> ءَامَنُواْ لِمَ تَقُولُونَ مَا لَا تَفۡعَلُونَ٢ كَبُرَ مَقۡتًا عِندَ </w:t>
      </w:r>
      <w:r w:rsidRPr="009E2CA4">
        <w:rPr>
          <w:rFonts w:hint="cs"/>
          <w:rtl/>
        </w:rPr>
        <w:t>ٱللَّهِ</w:t>
      </w:r>
      <w:r w:rsidRPr="009E2CA4">
        <w:rPr>
          <w:rtl/>
        </w:rPr>
        <w:t xml:space="preserve"> أَن تَقُولُواْ مَا لَا تَفۡعَلُونَ٣</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[الصف: 2-3]</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ای کسانی که ایمان آورده‌اید! چرا سخنی را می‌گویید که خود به آن عمل نمی‌کنید؟ این که چیزی را بگویید که خود به آن عمل نمی‌کنید، گناهی بسیار بزرگ و موجب خشم عظیم خداوند است</w:t>
      </w:r>
      <w:r w:rsidRPr="00EE7E0F">
        <w:rPr>
          <w:rStyle w:val="Char4"/>
          <w:rtl/>
        </w:rPr>
        <w:t>»</w:t>
      </w:r>
      <w:r w:rsidRPr="0052470B">
        <w:rPr>
          <w:rtl/>
        </w:rPr>
        <w:t>.</w:t>
      </w:r>
    </w:p>
    <w:p w:rsidR="00BB5298" w:rsidRPr="00F9098B" w:rsidRDefault="00BB5298" w:rsidP="00BB5298">
      <w:pPr>
        <w:pStyle w:val="a4"/>
        <w:spacing w:before="0" w:beforeAutospacing="0"/>
        <w:ind w:firstLine="284"/>
        <w:jc w:val="both"/>
        <w:rPr>
          <w:rStyle w:val="Char3"/>
          <w:rtl/>
        </w:rPr>
      </w:pPr>
      <w:r w:rsidRPr="00F9098B">
        <w:rPr>
          <w:rStyle w:val="Char3"/>
          <w:rtl/>
        </w:rPr>
        <w:t xml:space="preserve">689- </w:t>
      </w:r>
      <w:r w:rsidRPr="0052470B">
        <w:rPr>
          <w:rStyle w:val="Char4"/>
          <w:rFonts w:hint="cs"/>
          <w:spacing w:val="0"/>
          <w:rtl/>
        </w:rPr>
        <w:t>«</w:t>
      </w:r>
      <w:r w:rsidRPr="0052470B">
        <w:rPr>
          <w:rtl/>
        </w:rPr>
        <w:t xml:space="preserve">عن أبي هريرة </w:t>
      </w:r>
      <w:r w:rsidRPr="0052470B">
        <w:rPr>
          <w:rFonts w:cs="CTraditional Arabic"/>
          <w:szCs w:val="28"/>
          <w:rtl/>
        </w:rPr>
        <w:t>س</w:t>
      </w:r>
      <w:r w:rsidRPr="0052470B">
        <w:rPr>
          <w:rtl/>
        </w:rPr>
        <w:t xml:space="preserve">، أن رسول اللَّه </w:t>
      </w:r>
      <w:r w:rsidRPr="0052470B">
        <w:rPr>
          <w:rFonts w:cs="CTraditional Arabic"/>
          <w:szCs w:val="28"/>
          <w:rtl/>
        </w:rPr>
        <w:t>ص</w:t>
      </w:r>
      <w:r w:rsidRPr="0052470B">
        <w:rPr>
          <w:rtl/>
        </w:rPr>
        <w:t xml:space="preserve"> قال: «آيَةُ المُنَافِقِ ثَلاثٌ: إذا حَدَّث كَذب، وإذا وَعدَ أخلَف، وإذا اؤْتُمِنِ خَانَ»</w:t>
      </w:r>
      <w:r w:rsidRPr="00EE7E0F">
        <w:rPr>
          <w:rStyle w:val="Char4"/>
          <w:rFonts w:hint="cs"/>
          <w:rtl/>
        </w:rPr>
        <w:t>»</w:t>
      </w:r>
      <w:r w:rsidRPr="00F463C5">
        <w:rPr>
          <w:rStyle w:val="Char5"/>
          <w:rtl/>
        </w:rPr>
        <w:t xml:space="preserve"> </w:t>
      </w:r>
      <w:r w:rsidRPr="0052470B">
        <w:rPr>
          <w:rStyle w:val="Char5"/>
          <w:rtl/>
        </w:rPr>
        <w:t>متفقٌ عليه</w:t>
      </w:r>
      <w:r w:rsidRPr="00F9098B">
        <w:rPr>
          <w:rStyle w:val="Char3"/>
          <w:rtl/>
        </w:rPr>
        <w:t>.</w:t>
      </w:r>
    </w:p>
    <w:p w:rsidR="00BB5298" w:rsidRPr="00F9098B" w:rsidRDefault="00BB5298" w:rsidP="00BB5298">
      <w:pPr>
        <w:pStyle w:val="a4"/>
        <w:spacing w:before="0" w:beforeAutospacing="0"/>
        <w:ind w:firstLine="284"/>
        <w:jc w:val="both"/>
        <w:rPr>
          <w:rStyle w:val="Char3"/>
          <w:rtl/>
        </w:rPr>
      </w:pPr>
      <w:r w:rsidRPr="0052470B">
        <w:rPr>
          <w:rStyle w:val="Char5"/>
          <w:rtl/>
        </w:rPr>
        <w:t>زاد في روايةٍ ل</w:t>
      </w:r>
      <w:r>
        <w:rPr>
          <w:rStyle w:val="Char5"/>
          <w:rFonts w:hint="cs"/>
          <w:rtl/>
        </w:rPr>
        <w:t>ـ</w:t>
      </w:r>
      <w:r w:rsidRPr="0052470B">
        <w:rPr>
          <w:rStyle w:val="Char5"/>
          <w:rtl/>
        </w:rPr>
        <w:t>مسلم</w:t>
      </w:r>
      <w:r w:rsidRPr="00F9098B">
        <w:rPr>
          <w:rStyle w:val="Char5"/>
          <w:rtl/>
        </w:rPr>
        <w:t xml:space="preserve">: </w:t>
      </w:r>
      <w:r w:rsidRPr="0052470B">
        <w:rPr>
          <w:rStyle w:val="Char4"/>
          <w:spacing w:val="0"/>
          <w:rtl/>
        </w:rPr>
        <w:t>«</w:t>
      </w:r>
      <w:r w:rsidRPr="0052470B">
        <w:rPr>
          <w:rtl/>
        </w:rPr>
        <w:t>وإنْ صَامَ وصَلَّى وَزَعَمَ أَنَّهُ مسلِمٌ</w:t>
      </w:r>
      <w:r w:rsidRPr="00EE7E0F">
        <w:rPr>
          <w:rStyle w:val="Char4"/>
          <w:rtl/>
        </w:rPr>
        <w:t>»</w:t>
      </w:r>
      <w:r w:rsidRPr="00F9098B">
        <w:rPr>
          <w:rStyle w:val="Char3"/>
          <w:rtl/>
        </w:rPr>
        <w:t>.</w:t>
      </w:r>
    </w:p>
    <w:p w:rsidR="00BB5298" w:rsidRPr="0052470B" w:rsidRDefault="00BB5298" w:rsidP="00BB5298">
      <w:pPr>
        <w:ind w:firstLine="284"/>
        <w:jc w:val="both"/>
        <w:rPr>
          <w:rStyle w:val="Char3"/>
          <w:rtl/>
        </w:rPr>
      </w:pPr>
      <w:r w:rsidRPr="0052470B">
        <w:rPr>
          <w:rStyle w:val="Char3"/>
          <w:rtl/>
        </w:rPr>
        <w:t xml:space="preserve">689. </w:t>
      </w:r>
      <w:r w:rsidRPr="004A6123">
        <w:rPr>
          <w:rStyle w:val="Char4"/>
          <w:rtl/>
        </w:rPr>
        <w:t>«</w:t>
      </w:r>
      <w:r w:rsidRPr="004A6123">
        <w:rPr>
          <w:rStyle w:val="Char8"/>
          <w:rtl/>
        </w:rPr>
        <w:t>از ابوهریره</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«نشانه‌ی منافق (و نفاق) سه چیز است: 1. هنگامی که صحبت کند، دروغ می‌گوید؛ 2. هنگامی که وعده‌ای دهد، به آن وفا نمی‌کند؛. هنگامی که چیزی را به‌عنوان امانت به او بسپارند، در آن خیانت می‌کند»</w:t>
      </w:r>
      <w:r w:rsidRPr="00EE7E0F">
        <w:rPr>
          <w:rStyle w:val="Char4"/>
          <w:rFonts w:hint="cs"/>
          <w:rtl/>
        </w:rPr>
        <w:t>»</w:t>
      </w:r>
      <w:r w:rsidRPr="00E96FD0">
        <w:rPr>
          <w:rStyle w:val="FootnoteReference"/>
          <w:rFonts w:ascii="IRNazli" w:hAnsi="IRNazli" w:cs="IRNazli"/>
          <w:sz w:val="28"/>
          <w:szCs w:val="28"/>
          <w:rtl/>
          <w:lang w:bidi="ar-AE"/>
        </w:rPr>
        <w:footnoteReference w:id="750"/>
      </w:r>
      <w:r w:rsidRPr="0052470B">
        <w:rPr>
          <w:rStyle w:val="Char4"/>
          <w:rFonts w:hint="cs"/>
          <w:spacing w:val="0"/>
          <w:rtl/>
        </w:rPr>
        <w:t>.</w:t>
      </w:r>
    </w:p>
    <w:p w:rsidR="00BB5298" w:rsidRPr="0052470B" w:rsidRDefault="00BB5298" w:rsidP="00BB5298">
      <w:pPr>
        <w:ind w:firstLine="284"/>
        <w:jc w:val="both"/>
        <w:rPr>
          <w:rStyle w:val="Char3"/>
          <w:rtl/>
        </w:rPr>
      </w:pPr>
      <w:r w:rsidRPr="0052470B">
        <w:rPr>
          <w:rStyle w:val="Char3"/>
          <w:rtl/>
        </w:rPr>
        <w:t>در روایت مسلم این را اضافه دارد؛ (هر کس این سه صفت را داشته باشد، منافق است)، هر چند روزه بگیرد و نماز بخواند یا گمان کند که مسلمان است».</w:t>
      </w:r>
    </w:p>
    <w:p w:rsidR="00BB5298" w:rsidRPr="00F9098B" w:rsidRDefault="00BB5298" w:rsidP="00BB5298">
      <w:pPr>
        <w:pStyle w:val="a4"/>
        <w:spacing w:before="0" w:beforeAutospacing="0"/>
        <w:ind w:firstLine="284"/>
        <w:jc w:val="both"/>
        <w:rPr>
          <w:rStyle w:val="Char3"/>
          <w:rtl/>
        </w:rPr>
      </w:pPr>
      <w:r w:rsidRPr="00F9098B">
        <w:rPr>
          <w:rStyle w:val="Char3"/>
          <w:rtl/>
        </w:rPr>
        <w:t xml:space="preserve">690- </w:t>
      </w:r>
      <w:r w:rsidRPr="0052470B">
        <w:rPr>
          <w:rStyle w:val="Char4"/>
          <w:rFonts w:hint="cs"/>
          <w:spacing w:val="0"/>
          <w:rtl/>
        </w:rPr>
        <w:t>«</w:t>
      </w:r>
      <w:r w:rsidRPr="0052470B">
        <w:rPr>
          <w:rtl/>
        </w:rPr>
        <w:t xml:space="preserve">وعن عبدِ اللَّهِ بن عمرو بن العاص </w:t>
      </w:r>
      <w:r w:rsidRPr="0052470B">
        <w:rPr>
          <w:rFonts w:cs="CTraditional Arabic"/>
          <w:szCs w:val="28"/>
          <w:rtl/>
        </w:rPr>
        <w:t>ب</w:t>
      </w:r>
      <w:r w:rsidRPr="0052470B">
        <w:rPr>
          <w:rtl/>
        </w:rPr>
        <w:t xml:space="preserve">، أنَّ رسول اللَّه </w:t>
      </w:r>
      <w:r w:rsidRPr="0052470B">
        <w:rPr>
          <w:rFonts w:cs="CTraditional Arabic"/>
          <w:szCs w:val="28"/>
          <w:rtl/>
        </w:rPr>
        <w:t>ص</w:t>
      </w:r>
      <w:r w:rsidRPr="0052470B">
        <w:rPr>
          <w:rtl/>
        </w:rPr>
        <w:t xml:space="preserve"> قال: «أرْبع مِنْ كُنَّ فِيهِ كَانَ مُنَافِقاً خَالِصاً. ومنْ كَانَتْ فِيه خَصلَةٌ مِنْهُنَّ كانَتْ فِيهِ خَصْلَة مِن النِّفاقِ حَتَّى يَدَعَهَا: إذا اؤُتُمِنَ خَان، وإذَا حدَّثَ كذَبَ، وَإذا عَاهَدَ غَدَر، وَإذا خَاصَم فَجَرَ»</w:t>
      </w:r>
      <w:r w:rsidRPr="00EE7E0F">
        <w:rPr>
          <w:rStyle w:val="Char4"/>
          <w:rFonts w:hint="cs"/>
          <w:rtl/>
        </w:rPr>
        <w:t>»</w:t>
      </w:r>
      <w:r w:rsidRPr="00F9098B">
        <w:rPr>
          <w:rStyle w:val="Char5"/>
          <w:rtl/>
        </w:rPr>
        <w:t xml:space="preserve"> </w:t>
      </w:r>
      <w:r w:rsidRPr="0052470B">
        <w:rPr>
          <w:rStyle w:val="Char5"/>
          <w:rtl/>
        </w:rPr>
        <w:t>متفقُ عليه</w:t>
      </w:r>
      <w:r w:rsidRPr="00F9098B">
        <w:rPr>
          <w:rStyle w:val="Char3"/>
          <w:rtl/>
        </w:rPr>
        <w:t>.</w:t>
      </w:r>
    </w:p>
    <w:p w:rsidR="00BB5298" w:rsidRPr="0052470B" w:rsidRDefault="00BB5298" w:rsidP="00BB5298">
      <w:pPr>
        <w:ind w:firstLine="284"/>
        <w:jc w:val="both"/>
        <w:rPr>
          <w:rStyle w:val="Char3"/>
          <w:rtl/>
        </w:rPr>
      </w:pPr>
      <w:r w:rsidRPr="0052470B">
        <w:rPr>
          <w:rStyle w:val="Char3"/>
          <w:rtl/>
        </w:rPr>
        <w:t xml:space="preserve">690. </w:t>
      </w:r>
      <w:r w:rsidRPr="004A6123">
        <w:rPr>
          <w:rStyle w:val="Char4"/>
          <w:rtl/>
        </w:rPr>
        <w:t>«</w:t>
      </w:r>
      <w:r w:rsidRPr="004A6123">
        <w:rPr>
          <w:rStyle w:val="Char8"/>
          <w:rtl/>
        </w:rPr>
        <w:t>از عبدالله</w:t>
      </w:r>
      <w:r w:rsidRPr="0052470B">
        <w:rPr>
          <w:rStyle w:val="Char8"/>
          <w:rtl/>
        </w:rPr>
        <w:t xml:space="preserve"> بن عمرو بن عاص</w:t>
      </w:r>
      <w:r w:rsidRPr="0052470B">
        <w:rPr>
          <w:rFonts w:cs="CTraditional Arabic"/>
          <w:sz w:val="28"/>
          <w:szCs w:val="28"/>
          <w:rtl/>
          <w:lang w:bidi="ar-AE"/>
        </w:rPr>
        <w:t xml:space="preserve"> ب</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«چهار خصلت هست که در هر کس وجود داشته باشند، او منافقی خالص است و هر کس یکی از خصایل در او باشد، خصلتی از نفاق را دارد تا وقتی که آن را ترک کند: (1.) وقتی که ام</w:t>
      </w:r>
      <w:r w:rsidRPr="0052470B">
        <w:rPr>
          <w:rStyle w:val="Char8"/>
          <w:rFonts w:hint="cs"/>
          <w:rtl/>
        </w:rPr>
        <w:t>ا</w:t>
      </w:r>
      <w:r w:rsidRPr="0052470B">
        <w:rPr>
          <w:rStyle w:val="Char8"/>
          <w:rtl/>
        </w:rPr>
        <w:t>نتی به او سپرده شود، در آن خیانت می‌کند؛ (2.) وقتی که حرف می‌زند، دروغ می‌گوید؛ (3.) هرگاه پیمانی ببندد، عهدشکنی می‌کند؛ (4.) هر گاه با کس دشمنی و دعوا کند، از حق و حد می‌گذرد و حرف زشت می‌زند و دشنام می‌دهد</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51"/>
      </w:r>
      <w:r w:rsidRPr="0052470B">
        <w:rPr>
          <w:rStyle w:val="Char4"/>
          <w:rFonts w:hint="cs"/>
          <w:spacing w:val="0"/>
          <w:rtl/>
        </w:rPr>
        <w:t>.</w:t>
      </w:r>
    </w:p>
    <w:p w:rsidR="00BB5298" w:rsidRPr="00F9098B" w:rsidRDefault="00BB5298" w:rsidP="00BB5298">
      <w:pPr>
        <w:pStyle w:val="a4"/>
        <w:spacing w:before="0" w:beforeAutospacing="0"/>
        <w:ind w:firstLine="284"/>
        <w:jc w:val="both"/>
        <w:rPr>
          <w:rStyle w:val="Char3"/>
          <w:rtl/>
        </w:rPr>
      </w:pPr>
      <w:r w:rsidRPr="00F9098B">
        <w:rPr>
          <w:rStyle w:val="Char3"/>
          <w:rtl/>
        </w:rPr>
        <w:t xml:space="preserve">691- </w:t>
      </w:r>
      <w:r w:rsidRPr="0052470B">
        <w:rPr>
          <w:rStyle w:val="Char4"/>
          <w:rFonts w:hint="cs"/>
          <w:spacing w:val="0"/>
          <w:rtl/>
        </w:rPr>
        <w:t>«</w:t>
      </w:r>
      <w:r w:rsidRPr="0052470B">
        <w:rPr>
          <w:rtl/>
        </w:rPr>
        <w:t xml:space="preserve">وعن جابرٍ </w:t>
      </w:r>
      <w:r w:rsidRPr="0052470B">
        <w:rPr>
          <w:rFonts w:cs="CTraditional Arabic"/>
          <w:szCs w:val="28"/>
          <w:rtl/>
        </w:rPr>
        <w:t>س</w:t>
      </w:r>
      <w:r w:rsidRPr="0052470B">
        <w:rPr>
          <w:rtl/>
        </w:rPr>
        <w:t xml:space="preserve"> قال: قال لي النبي </w:t>
      </w:r>
      <w:r w:rsidRPr="0052470B">
        <w:rPr>
          <w:rFonts w:cs="CTraditional Arabic"/>
          <w:szCs w:val="28"/>
          <w:rtl/>
        </w:rPr>
        <w:t>ص</w:t>
      </w:r>
      <w:r w:rsidRPr="0052470B">
        <w:rPr>
          <w:rtl/>
        </w:rPr>
        <w:t xml:space="preserve">: «لو قدْ جاءَ مالُ الْبَحْرَيْن أعْطَيْتُكَ هكَذا وهكذا وَهَكَذا» فَلَمْ يَجيءْ مالُ الْبحْرَيْنِ حَتَّى قُبِضَ النبيُّ </w:t>
      </w:r>
      <w:r w:rsidRPr="0052470B">
        <w:rPr>
          <w:rFonts w:cs="CTraditional Arabic"/>
          <w:szCs w:val="28"/>
          <w:rtl/>
        </w:rPr>
        <w:t>ص</w:t>
      </w:r>
      <w:r w:rsidRPr="0052470B">
        <w:rPr>
          <w:rtl/>
        </w:rPr>
        <w:t xml:space="preserve">، فَلَمَّا جَاءَ مَالُ الْبَحْرَيْن أَمَرَ أبُو بَكْرٍ </w:t>
      </w:r>
      <w:r w:rsidRPr="0052470B">
        <w:rPr>
          <w:rFonts w:cs="CTraditional Arabic"/>
          <w:szCs w:val="28"/>
          <w:rtl/>
        </w:rPr>
        <w:t>س</w:t>
      </w:r>
      <w:r w:rsidRPr="0052470B">
        <w:rPr>
          <w:rtl/>
        </w:rPr>
        <w:t xml:space="preserve"> فَنَادى: مَنْ كَانَ لَهُ عنْدَ رسول اللَّه </w:t>
      </w:r>
      <w:r w:rsidRPr="0052470B">
        <w:rPr>
          <w:rFonts w:cs="CTraditional Arabic"/>
          <w:szCs w:val="28"/>
          <w:rtl/>
        </w:rPr>
        <w:t>ص</w:t>
      </w:r>
      <w:r w:rsidRPr="0052470B">
        <w:rPr>
          <w:rtl/>
        </w:rPr>
        <w:t xml:space="preserve"> عِدَةٌ أوْ دَيْنٌ فَلْيَأْتِنَا. فَأتَيتُهُ وقُلْتُ لَهُ: إنَّ النبي </w:t>
      </w:r>
      <w:r w:rsidRPr="0052470B">
        <w:rPr>
          <w:rFonts w:cs="CTraditional Arabic"/>
          <w:szCs w:val="28"/>
          <w:rtl/>
        </w:rPr>
        <w:t>ص</w:t>
      </w:r>
      <w:r w:rsidRPr="0052470B">
        <w:rPr>
          <w:rtl/>
        </w:rPr>
        <w:t xml:space="preserve"> قال لي كَذَا، فَحثَى لي حَثْيَةً، فَعدَدْتُها، فَإذا هِي خَمْسُمِائَةٍ، فقال لي: خُذْ مثْلَيْهَا</w:t>
      </w:r>
      <w:r w:rsidRPr="0052470B">
        <w:rPr>
          <w:rFonts w:hint="cs"/>
          <w:rtl/>
        </w:rPr>
        <w:t>»</w:t>
      </w:r>
      <w:r w:rsidRPr="00EE7E0F">
        <w:rPr>
          <w:rStyle w:val="Char4"/>
          <w:rFonts w:hint="cs"/>
          <w:rtl/>
        </w:rPr>
        <w:t>»</w:t>
      </w:r>
      <w:r w:rsidRPr="00F9098B">
        <w:rPr>
          <w:rStyle w:val="Char5"/>
          <w:rtl/>
        </w:rPr>
        <w:t xml:space="preserve"> </w:t>
      </w:r>
      <w:r w:rsidRPr="0052470B">
        <w:rPr>
          <w:rStyle w:val="Char5"/>
          <w:rtl/>
        </w:rPr>
        <w:t>متفقٌ عليه</w:t>
      </w:r>
      <w:r w:rsidRPr="00F9098B">
        <w:rPr>
          <w:rStyle w:val="Char3"/>
          <w:rtl/>
        </w:rPr>
        <w:t>.</w:t>
      </w:r>
    </w:p>
    <w:p w:rsidR="00BB5298" w:rsidRPr="0052470B" w:rsidRDefault="00BB5298" w:rsidP="00BB5298">
      <w:pPr>
        <w:ind w:firstLine="284"/>
        <w:jc w:val="both"/>
        <w:rPr>
          <w:rStyle w:val="Char3"/>
          <w:rtl/>
        </w:rPr>
      </w:pPr>
      <w:r w:rsidRPr="0052470B">
        <w:rPr>
          <w:rStyle w:val="Char3"/>
          <w:rtl/>
        </w:rPr>
        <w:t xml:space="preserve">691. </w:t>
      </w:r>
      <w:r w:rsidRPr="004A6123">
        <w:rPr>
          <w:rStyle w:val="Char4"/>
          <w:rtl/>
        </w:rPr>
        <w:t>«</w:t>
      </w:r>
      <w:r w:rsidRPr="004A6123">
        <w:rPr>
          <w:rStyle w:val="Char8"/>
          <w:rtl/>
        </w:rPr>
        <w:t>از جابر</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به من فرمودند: «اگر مالیات (جزیه‌ی) بحرین بیاید، فلان مقدار و فلان مقدار به تو می‌دهم» و مالیات بحرین تا وقتی که پیامبر</w:t>
      </w:r>
      <w:r w:rsidRPr="0052470B">
        <w:rPr>
          <w:rStyle w:val="Char8"/>
          <w:rFonts w:cs="CTraditional Arabic"/>
          <w:szCs w:val="28"/>
          <w:rtl/>
        </w:rPr>
        <w:t xml:space="preserve"> ص</w:t>
      </w:r>
      <w:r w:rsidRPr="0052470B">
        <w:rPr>
          <w:rStyle w:val="Char8"/>
          <w:rtl/>
        </w:rPr>
        <w:t xml:space="preserve"> فوت کردند، نرسید و زمانی که رسید، حضرت ابوبکر</w:t>
      </w:r>
      <w:r w:rsidRPr="0052470B">
        <w:rPr>
          <w:rStyle w:val="Char8"/>
          <w:rFonts w:cs="CTraditional Arabic"/>
          <w:szCs w:val="28"/>
          <w:rtl/>
        </w:rPr>
        <w:t xml:space="preserve"> س</w:t>
      </w:r>
      <w:r w:rsidRPr="0052470B">
        <w:rPr>
          <w:rStyle w:val="Char8"/>
          <w:rtl/>
        </w:rPr>
        <w:t xml:space="preserve"> فرمان داد و ندا کردند: هر کس وعده یا قرضی نزد پیامبر</w:t>
      </w:r>
      <w:r w:rsidRPr="0052470B">
        <w:rPr>
          <w:rStyle w:val="Char8"/>
          <w:rFonts w:cs="CTraditional Arabic"/>
          <w:szCs w:val="28"/>
          <w:rtl/>
        </w:rPr>
        <w:t xml:space="preserve"> ص</w:t>
      </w:r>
      <w:r w:rsidRPr="0052470B">
        <w:rPr>
          <w:rStyle w:val="Char8"/>
          <w:rtl/>
        </w:rPr>
        <w:t xml:space="preserve"> دارد به ما مراجعه کند و من نزد او رفتم و به او گفتم: پیامبر</w:t>
      </w:r>
      <w:r w:rsidRPr="0052470B">
        <w:rPr>
          <w:rStyle w:val="Char8"/>
          <w:rFonts w:cs="CTraditional Arabic"/>
          <w:szCs w:val="28"/>
          <w:rtl/>
        </w:rPr>
        <w:t xml:space="preserve"> ص</w:t>
      </w:r>
      <w:r w:rsidRPr="0052470B">
        <w:rPr>
          <w:rStyle w:val="Char8"/>
          <w:rtl/>
        </w:rPr>
        <w:t xml:space="preserve"> چنین وعده‌ای به من فرمودند، پس حضرت ابوبکر</w:t>
      </w:r>
      <w:r w:rsidRPr="0052470B">
        <w:rPr>
          <w:rStyle w:val="Char8"/>
          <w:rFonts w:cs="CTraditional Arabic"/>
          <w:szCs w:val="28"/>
          <w:rtl/>
        </w:rPr>
        <w:t xml:space="preserve"> س</w:t>
      </w:r>
      <w:r w:rsidRPr="0052470B">
        <w:rPr>
          <w:rStyle w:val="Char8"/>
          <w:rtl/>
        </w:rPr>
        <w:t xml:space="preserve"> مشتی سکه برایم برگرفت و به من داد، آن را شمردم، پانصد درهم بود، به من فرمود: دو برابر آن را بردار</w:t>
      </w:r>
      <w:r w:rsidRPr="0052470B">
        <w:rPr>
          <w:rStyle w:val="Char8"/>
          <w:rFonts w:hint="cs"/>
          <w:rtl/>
        </w:rPr>
        <w:t>»</w:t>
      </w:r>
      <w:r w:rsidRPr="00EE7E0F">
        <w:rPr>
          <w:rStyle w:val="Char4"/>
          <w:rFonts w:hint="cs"/>
          <w:rtl/>
        </w:rPr>
        <w:t>»</w:t>
      </w:r>
      <w:r w:rsidRPr="0052470B">
        <w:rPr>
          <w:rStyle w:val="Char3"/>
          <w:rtl/>
        </w:rPr>
        <w:t>.</w:t>
      </w:r>
    </w:p>
    <w:p w:rsidR="00BB5298" w:rsidRPr="00B91D82" w:rsidRDefault="00BB5298" w:rsidP="00BB5298">
      <w:pPr>
        <w:pStyle w:val="af2"/>
        <w:rPr>
          <w:rtl/>
        </w:rPr>
      </w:pPr>
      <w:bookmarkStart w:id="379" w:name="_Toc442124511"/>
      <w:bookmarkStart w:id="380" w:name="_Toc437943106"/>
      <w:r w:rsidRPr="00B91D82">
        <w:rPr>
          <w:rFonts w:hint="cs"/>
          <w:rtl/>
        </w:rPr>
        <w:t xml:space="preserve">87- </w:t>
      </w:r>
      <w:r w:rsidRPr="00B91D82">
        <w:rPr>
          <w:rtl/>
        </w:rPr>
        <w:t>باب الأمر بال</w:t>
      </w:r>
      <w:r>
        <w:rPr>
          <w:rFonts w:hint="cs"/>
          <w:rtl/>
        </w:rPr>
        <w:t>ـ</w:t>
      </w:r>
      <w:r w:rsidRPr="00B91D82">
        <w:rPr>
          <w:rtl/>
        </w:rPr>
        <w:t>محافظة على ما اعتاده من الخير</w:t>
      </w:r>
      <w:bookmarkEnd w:id="379"/>
    </w:p>
    <w:p w:rsidR="00BB5298" w:rsidRPr="00B91D82" w:rsidRDefault="00BB5298" w:rsidP="00BB5298">
      <w:pPr>
        <w:pStyle w:val="af"/>
        <w:bidi/>
        <w:rPr>
          <w:rStyle w:val="Char3"/>
          <w:rFonts w:ascii="IRZar" w:hAnsi="IRZar" w:cs="IRZar"/>
          <w:sz w:val="24"/>
          <w:szCs w:val="24"/>
          <w:rtl/>
        </w:rPr>
      </w:pPr>
      <w:bookmarkStart w:id="381" w:name="_Toc442124512"/>
      <w:r w:rsidRPr="00B91D82">
        <w:rPr>
          <w:rFonts w:hint="cs"/>
          <w:rtl/>
        </w:rPr>
        <w:t>باب امر به محافظت بر عادات و روش‌های نیکوی خود</w:t>
      </w:r>
      <w:bookmarkEnd w:id="380"/>
      <w:bookmarkEnd w:id="381"/>
    </w:p>
    <w:p w:rsidR="00BB5298" w:rsidRPr="0052470B" w:rsidRDefault="00BB5298" w:rsidP="00BB5298">
      <w:pPr>
        <w:ind w:firstLine="284"/>
        <w:jc w:val="both"/>
        <w:rPr>
          <w:rStyle w:val="Char3"/>
          <w:rtl/>
        </w:rPr>
      </w:pPr>
      <w:r w:rsidRPr="00D77964">
        <w:rPr>
          <w:rStyle w:val="Char5"/>
          <w:rtl/>
        </w:rPr>
        <w:t>قال</w:t>
      </w:r>
      <w:r w:rsidRPr="00D77964">
        <w:rPr>
          <w:rStyle w:val="Char5"/>
          <w:rFonts w:hint="cs"/>
          <w:rtl/>
        </w:rPr>
        <w:t xml:space="preserve"> </w:t>
      </w:r>
      <w:r w:rsidRPr="00D77964">
        <w:rPr>
          <w:rStyle w:val="Char5"/>
          <w:rtl/>
        </w:rPr>
        <w:t>الله تعالی:</w:t>
      </w:r>
    </w:p>
    <w:p w:rsidR="00BB5298" w:rsidRPr="00EE7E0F" w:rsidRDefault="00BB5298" w:rsidP="00BB5298">
      <w:pPr>
        <w:pStyle w:val="a5"/>
        <w:rPr>
          <w:rStyle w:val="Char9"/>
          <w:rtl/>
        </w:rPr>
      </w:pPr>
      <w:r w:rsidRPr="0052470B">
        <w:rPr>
          <w:rStyle w:val="Char4"/>
          <w:rFonts w:hint="cs"/>
          <w:spacing w:val="0"/>
          <w:rtl/>
        </w:rPr>
        <w:t>﴿</w:t>
      </w:r>
      <w:r w:rsidRPr="009E2CA4">
        <w:rPr>
          <w:rtl/>
        </w:rPr>
        <w:t xml:space="preserve">إِنَّ </w:t>
      </w:r>
      <w:r w:rsidRPr="009E2CA4">
        <w:rPr>
          <w:rFonts w:hint="cs"/>
          <w:rtl/>
        </w:rPr>
        <w:t>ٱللَّهَ</w:t>
      </w:r>
      <w:r w:rsidRPr="009E2CA4">
        <w:rPr>
          <w:rtl/>
        </w:rPr>
        <w:t xml:space="preserve"> لَا يُغَيِّرُ مَا بِقَوۡمٍ حَتَّىٰ يُغَيِّرُواْ مَا بِأَنفُسِهِمۡ</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[الرعد: 11]</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خداوند نعمت و آسایشی را که یک قوم دارند، (از آنان سلب نمی‌کند و به عذاب) تغییر نمی‌دهد تا زمانی که خود آنان، حال و روششان (عبادت و اطاعت خدا) را به نافرمانی و گناه تغییر دهند و تبدیل کنند</w:t>
      </w:r>
      <w:r w:rsidRPr="00EE7E0F">
        <w:rPr>
          <w:rStyle w:val="Char4"/>
          <w:rtl/>
        </w:rPr>
        <w:t>»</w:t>
      </w:r>
      <w:r w:rsidRPr="00E96FD0">
        <w:rPr>
          <w:rStyle w:val="FootnoteReference"/>
          <w:rFonts w:ascii="IRNazli" w:hAnsi="IRNazli" w:cs="IRNazli"/>
          <w:sz w:val="28"/>
          <w:szCs w:val="28"/>
          <w:rtl/>
          <w:lang w:bidi="ar-AE"/>
        </w:rPr>
        <w:footnoteReference w:id="752"/>
      </w:r>
      <w:r w:rsidRPr="0052470B">
        <w:rPr>
          <w:rStyle w:val="Char4"/>
          <w:rFonts w:hint="cs"/>
          <w:spacing w:val="0"/>
          <w:rtl/>
        </w:rPr>
        <w:t>.</w:t>
      </w:r>
    </w:p>
    <w:p w:rsidR="00BB5298" w:rsidRPr="0052470B" w:rsidRDefault="00BB5298" w:rsidP="00BB5298">
      <w:pPr>
        <w:ind w:firstLine="284"/>
        <w:jc w:val="both"/>
        <w:rPr>
          <w:rStyle w:val="Char3"/>
          <w:rtl/>
        </w:rPr>
      </w:pPr>
      <w:r w:rsidRPr="00D77964">
        <w:rPr>
          <w:rStyle w:val="Char5"/>
          <w:rtl/>
        </w:rPr>
        <w:t>وقال تعالی:</w:t>
      </w:r>
    </w:p>
    <w:p w:rsidR="00BB5298" w:rsidRPr="00EE7E0F" w:rsidRDefault="00BB5298" w:rsidP="00BB5298">
      <w:pPr>
        <w:pStyle w:val="a5"/>
        <w:rPr>
          <w:rStyle w:val="Char9"/>
          <w:rtl/>
        </w:rPr>
      </w:pPr>
      <w:r w:rsidRPr="0052470B">
        <w:rPr>
          <w:rStyle w:val="Char4"/>
          <w:rFonts w:hint="cs"/>
          <w:spacing w:val="0"/>
          <w:rtl/>
        </w:rPr>
        <w:t>﴿</w:t>
      </w:r>
      <w:r w:rsidRPr="009E2CA4">
        <w:rPr>
          <w:rtl/>
        </w:rPr>
        <w:t>وَلَا تَكُونُواْ كَ</w:t>
      </w:r>
      <w:r w:rsidRPr="009E2CA4">
        <w:rPr>
          <w:rFonts w:hint="cs"/>
          <w:rtl/>
        </w:rPr>
        <w:t>ٱلَّتِي</w:t>
      </w:r>
      <w:r w:rsidRPr="009E2CA4">
        <w:rPr>
          <w:rtl/>
        </w:rPr>
        <w:t xml:space="preserve"> نَقَضَتۡ غَزۡلَهَا مِنۢ بَعۡدِ قُوَّةٍ أَنكَٰثٗا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[النحل: 92]</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مانند آن زنی نباشید که (به سبب دیوانگی، پشم‌های) رشته‌ی خود را بعد از تابیدن از هم باز می‌کرد</w:t>
      </w:r>
      <w:r w:rsidRPr="00EE7E0F">
        <w:rPr>
          <w:rStyle w:val="Char4"/>
          <w:rtl/>
        </w:rPr>
        <w:t>»</w:t>
      </w:r>
      <w:r w:rsidRPr="0052470B">
        <w:rPr>
          <w:rtl/>
        </w:rPr>
        <w:t>.</w:t>
      </w:r>
    </w:p>
    <w:p w:rsidR="00BB5298" w:rsidRPr="0052470B" w:rsidRDefault="00BB5298" w:rsidP="00BB5298">
      <w:pPr>
        <w:ind w:firstLine="284"/>
        <w:jc w:val="both"/>
        <w:rPr>
          <w:rStyle w:val="Char3"/>
          <w:rtl/>
        </w:rPr>
      </w:pPr>
      <w:r w:rsidRPr="00D77964">
        <w:rPr>
          <w:rStyle w:val="Char5"/>
          <w:rtl/>
        </w:rPr>
        <w:t>وقال تعالی:</w:t>
      </w:r>
    </w:p>
    <w:p w:rsidR="00BB5298" w:rsidRPr="0052470B" w:rsidRDefault="00BB5298" w:rsidP="00BB5298">
      <w:pPr>
        <w:pStyle w:val="a5"/>
        <w:rPr>
          <w:rStyle w:val="Char3"/>
          <w:spacing w:val="0"/>
          <w:rtl/>
        </w:rPr>
      </w:pPr>
      <w:r w:rsidRPr="0052470B">
        <w:rPr>
          <w:rStyle w:val="Char4"/>
          <w:rFonts w:hint="cs"/>
          <w:spacing w:val="0"/>
          <w:rtl/>
        </w:rPr>
        <w:t>﴿</w:t>
      </w:r>
      <w:r w:rsidRPr="009E2CA4">
        <w:rPr>
          <w:rtl/>
        </w:rPr>
        <w:t>وَلَا يَكُونُواْ كَ</w:t>
      </w:r>
      <w:r w:rsidRPr="009E2CA4">
        <w:rPr>
          <w:rFonts w:hint="cs"/>
          <w:rtl/>
        </w:rPr>
        <w:t>ٱلَّذِينَ</w:t>
      </w:r>
      <w:r w:rsidRPr="009E2CA4">
        <w:rPr>
          <w:rtl/>
        </w:rPr>
        <w:t xml:space="preserve"> أُوتُواْ </w:t>
      </w:r>
      <w:r w:rsidRPr="009E2CA4">
        <w:rPr>
          <w:rFonts w:hint="cs"/>
          <w:rtl/>
        </w:rPr>
        <w:t>ٱلۡكِتَٰبَ</w:t>
      </w:r>
      <w:r w:rsidRPr="009E2CA4">
        <w:rPr>
          <w:rtl/>
        </w:rPr>
        <w:t xml:space="preserve"> مِن قَبۡلُ فَطَالَ عَلَيۡهِمُ </w:t>
      </w:r>
      <w:r w:rsidRPr="009E2CA4">
        <w:rPr>
          <w:rFonts w:hint="cs"/>
          <w:rtl/>
        </w:rPr>
        <w:t>ٱلۡأَمَدُ</w:t>
      </w:r>
      <w:r w:rsidRPr="009E2CA4">
        <w:rPr>
          <w:rtl/>
        </w:rPr>
        <w:t xml:space="preserve"> فَقَسَتۡ قُلُوبُهُمۡ</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[الحدید: 16]</w:t>
      </w:r>
      <w:r w:rsidRPr="00EE7E0F">
        <w:rPr>
          <w:rStyle w:val="Char9"/>
          <w:rFonts w:hint="cs"/>
          <w:rtl/>
        </w:rPr>
        <w:t>.</w:t>
      </w:r>
      <w:r w:rsidRPr="0052470B">
        <w:rPr>
          <w:rStyle w:val="Char3"/>
          <w:spacing w:val="0"/>
          <w:rtl/>
        </w:rPr>
        <w:tab/>
      </w:r>
    </w:p>
    <w:p w:rsidR="00BB5298" w:rsidRPr="0052470B" w:rsidRDefault="00BB5298" w:rsidP="00BB5298">
      <w:pPr>
        <w:pStyle w:val="a2"/>
        <w:rPr>
          <w:sz w:val="28"/>
          <w:szCs w:val="28"/>
          <w:rtl/>
        </w:rPr>
      </w:pPr>
      <w:r w:rsidRPr="0052470B">
        <w:rPr>
          <w:rStyle w:val="Char4"/>
          <w:spacing w:val="0"/>
          <w:rtl/>
        </w:rPr>
        <w:t>«</w:t>
      </w:r>
      <w:r w:rsidRPr="0052470B">
        <w:rPr>
          <w:rtl/>
        </w:rPr>
        <w:t>و همچون کسانی نشوید که برای آنان قبلاً کتاب فرستاده شد و سپس زمانی طولانی بر آنان سپری گشته و آن‌گاه، دل‌هایشان سخت شد و بیشترشان فاسق و خارج (از حدود دین خدا) هستند؟</w:t>
      </w:r>
      <w:r w:rsidRPr="00EE7E0F">
        <w:rPr>
          <w:rStyle w:val="Char4"/>
          <w:rtl/>
        </w:rPr>
        <w:t>»</w:t>
      </w:r>
      <w:r w:rsidRPr="0052470B">
        <w:rPr>
          <w:rtl/>
        </w:rPr>
        <w:t>.</w:t>
      </w:r>
    </w:p>
    <w:p w:rsidR="00BB5298" w:rsidRPr="0052470B" w:rsidRDefault="00BB5298" w:rsidP="00BB5298">
      <w:pPr>
        <w:ind w:firstLine="284"/>
        <w:jc w:val="both"/>
        <w:rPr>
          <w:rStyle w:val="Char3"/>
          <w:rtl/>
        </w:rPr>
      </w:pPr>
      <w:r w:rsidRPr="00D77964">
        <w:rPr>
          <w:rStyle w:val="Char5"/>
          <w:rtl/>
        </w:rPr>
        <w:t>وقال تعالی:</w:t>
      </w:r>
    </w:p>
    <w:p w:rsidR="00BB5298" w:rsidRPr="00EE7E0F" w:rsidRDefault="00BB5298" w:rsidP="00BB5298">
      <w:pPr>
        <w:pStyle w:val="a5"/>
        <w:rPr>
          <w:rStyle w:val="Char9"/>
          <w:rtl/>
        </w:rPr>
      </w:pPr>
      <w:r w:rsidRPr="0052470B">
        <w:rPr>
          <w:rStyle w:val="Char4"/>
          <w:rFonts w:hint="cs"/>
          <w:spacing w:val="0"/>
          <w:rtl/>
        </w:rPr>
        <w:t>﴿</w:t>
      </w:r>
      <w:r w:rsidRPr="009E2CA4">
        <w:rPr>
          <w:rtl/>
        </w:rPr>
        <w:t>فَمَا رَعَوۡهَا حَقَّ رِعَايَتِهَا</w:t>
      </w:r>
      <w:r w:rsidRPr="0052470B">
        <w:rPr>
          <w:rStyle w:val="Char4"/>
          <w:rFonts w:hint="cs"/>
          <w:spacing w:val="0"/>
          <w:rtl/>
        </w:rPr>
        <w:t>﴾</w:t>
      </w:r>
      <w:r w:rsidRPr="009E2CA4">
        <w:rPr>
          <w:rStyle w:val="Char3"/>
          <w:rtl/>
        </w:rPr>
        <w:t xml:space="preserve"> </w:t>
      </w:r>
      <w:r w:rsidRPr="00EE7E0F">
        <w:rPr>
          <w:rStyle w:val="Char9"/>
          <w:rtl/>
        </w:rPr>
        <w:t>[الحدید: 27]</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اما (مسیحیان) آن (رهبانیتی که خود ابداع کرده بودند) را چنانکه باید، رعایت نکردند</w:t>
      </w:r>
      <w:r w:rsidRPr="00EE7E0F">
        <w:rPr>
          <w:rStyle w:val="Char4"/>
          <w:rtl/>
        </w:rPr>
        <w:t>»</w:t>
      </w:r>
      <w:r w:rsidRPr="0052470B">
        <w:rPr>
          <w:rtl/>
        </w:rPr>
        <w:t>.</w:t>
      </w:r>
    </w:p>
    <w:p w:rsidR="00BB5298" w:rsidRPr="00F9098B" w:rsidRDefault="00BB5298" w:rsidP="00BB5298">
      <w:pPr>
        <w:pStyle w:val="a4"/>
        <w:spacing w:before="0" w:beforeAutospacing="0"/>
        <w:ind w:firstLine="284"/>
        <w:jc w:val="both"/>
        <w:rPr>
          <w:rStyle w:val="Char3"/>
          <w:rtl/>
        </w:rPr>
      </w:pPr>
      <w:r w:rsidRPr="00F9098B">
        <w:rPr>
          <w:rStyle w:val="Char3"/>
          <w:rtl/>
        </w:rPr>
        <w:t>692-</w:t>
      </w:r>
      <w:r w:rsidRPr="00F9098B">
        <w:rPr>
          <w:rStyle w:val="Char3"/>
          <w:rFonts w:ascii="Times New Roman" w:hAnsi="Times New Roman" w:cs="Times New Roman" w:hint="cs"/>
          <w:rtl/>
        </w:rPr>
        <w:t> </w:t>
      </w:r>
      <w:r w:rsidRPr="0052470B">
        <w:rPr>
          <w:rStyle w:val="Char4"/>
          <w:rFonts w:hint="cs"/>
          <w:spacing w:val="0"/>
          <w:rtl/>
        </w:rPr>
        <w:t>«</w:t>
      </w:r>
      <w:r w:rsidRPr="0052470B">
        <w:rPr>
          <w:rtl/>
        </w:rPr>
        <w:t xml:space="preserve">وعن عبد اللَّه بن عمرو بن العاص </w:t>
      </w:r>
      <w:r w:rsidRPr="0052470B">
        <w:rPr>
          <w:rFonts w:cs="CTraditional Arabic"/>
          <w:szCs w:val="28"/>
          <w:rtl/>
        </w:rPr>
        <w:t>ب</w:t>
      </w:r>
      <w:r w:rsidRPr="0052470B">
        <w:rPr>
          <w:rtl/>
        </w:rPr>
        <w:t xml:space="preserve"> قال: قال لي رسول اللَّه </w:t>
      </w:r>
      <w:r w:rsidRPr="0052470B">
        <w:rPr>
          <w:rFonts w:cs="CTraditional Arabic"/>
          <w:szCs w:val="28"/>
          <w:rtl/>
        </w:rPr>
        <w:t>ص</w:t>
      </w:r>
      <w:r w:rsidRPr="0052470B">
        <w:rPr>
          <w:rtl/>
        </w:rPr>
        <w:t>: يا عبْدَ اللَّه، لا تَكُنْ مِثل فُلانٍ، كَانَ يقُوم اللَّيْلَ فَترَك قيَامَ اللَّيْل</w:t>
      </w:r>
      <w:r w:rsidRPr="00EE7E0F">
        <w:rPr>
          <w:rStyle w:val="Char4"/>
          <w:rFonts w:hint="cs"/>
          <w:rtl/>
        </w:rPr>
        <w:t>»</w:t>
      </w:r>
      <w:r w:rsidRPr="00F9098B">
        <w:rPr>
          <w:rStyle w:val="Char5"/>
          <w:rtl/>
        </w:rPr>
        <w:t xml:space="preserve"> </w:t>
      </w:r>
      <w:r w:rsidRPr="0052470B">
        <w:rPr>
          <w:rStyle w:val="Char5"/>
          <w:rtl/>
        </w:rPr>
        <w:t>متفقٌ عليه</w:t>
      </w:r>
      <w:r w:rsidRPr="00F9098B">
        <w:rPr>
          <w:rStyle w:val="Char3"/>
          <w:rtl/>
        </w:rPr>
        <w:t>.</w:t>
      </w:r>
    </w:p>
    <w:p w:rsidR="00BB5298" w:rsidRPr="0052470B" w:rsidRDefault="00BB5298" w:rsidP="00BB5298">
      <w:pPr>
        <w:ind w:firstLine="284"/>
        <w:jc w:val="both"/>
        <w:rPr>
          <w:rStyle w:val="Char3"/>
          <w:rtl/>
        </w:rPr>
      </w:pPr>
      <w:r w:rsidRPr="0052470B">
        <w:rPr>
          <w:rStyle w:val="Char3"/>
          <w:rtl/>
        </w:rPr>
        <w:t xml:space="preserve">692. </w:t>
      </w:r>
      <w:r w:rsidRPr="004A6123">
        <w:rPr>
          <w:rStyle w:val="Char4"/>
          <w:rtl/>
        </w:rPr>
        <w:t>«</w:t>
      </w:r>
      <w:r w:rsidRPr="004A6123">
        <w:rPr>
          <w:rStyle w:val="Char8"/>
          <w:rtl/>
        </w:rPr>
        <w:t>از عبدالله</w:t>
      </w:r>
      <w:r w:rsidRPr="0052470B">
        <w:rPr>
          <w:rStyle w:val="Char8"/>
          <w:rtl/>
        </w:rPr>
        <w:t xml:space="preserve"> بن عمرو بن عاص</w:t>
      </w:r>
      <w:r w:rsidRPr="0052470B">
        <w:rPr>
          <w:rFonts w:cs="CTraditional Arabic"/>
          <w:sz w:val="28"/>
          <w:szCs w:val="28"/>
          <w:rtl/>
          <w:lang w:bidi="ar-AE"/>
        </w:rPr>
        <w:t xml:space="preserve"> ب</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«ای عبدالله! مانند فلان کس نباش که نماز شب را می‌خواند، اما بعد از مدتی آن را ترک کرد (بر آن مداومت داشته باش)»</w:t>
      </w:r>
      <w:r w:rsidRPr="00EE7E0F">
        <w:rPr>
          <w:rStyle w:val="Char4"/>
          <w:rFonts w:hint="cs"/>
          <w:rtl/>
        </w:rPr>
        <w:t>»</w:t>
      </w:r>
      <w:r w:rsidRPr="00E96FD0">
        <w:rPr>
          <w:rStyle w:val="FootnoteReference"/>
          <w:rFonts w:ascii="IRNazli" w:hAnsi="IRNazli" w:cs="IRNazli"/>
          <w:sz w:val="28"/>
          <w:szCs w:val="28"/>
          <w:rtl/>
          <w:lang w:bidi="ar-AE"/>
        </w:rPr>
        <w:footnoteReference w:id="753"/>
      </w:r>
      <w:r w:rsidRPr="0052470B">
        <w:rPr>
          <w:rStyle w:val="Char4"/>
          <w:rFonts w:hint="cs"/>
          <w:spacing w:val="0"/>
          <w:rtl/>
        </w:rPr>
        <w:t>.</w:t>
      </w:r>
    </w:p>
    <w:p w:rsidR="00BB5298" w:rsidRPr="00B91D82" w:rsidRDefault="00BB5298" w:rsidP="00BB5298">
      <w:pPr>
        <w:pStyle w:val="af2"/>
        <w:rPr>
          <w:rtl/>
        </w:rPr>
      </w:pPr>
      <w:bookmarkStart w:id="382" w:name="_Toc442124513"/>
      <w:bookmarkStart w:id="383" w:name="_Toc437943107"/>
      <w:r w:rsidRPr="00B91D82">
        <w:rPr>
          <w:rFonts w:hint="cs"/>
          <w:rtl/>
        </w:rPr>
        <w:t xml:space="preserve">88- </w:t>
      </w:r>
      <w:r w:rsidRPr="00B91D82">
        <w:rPr>
          <w:rtl/>
        </w:rPr>
        <w:t>باب استحباب طيب الكلام وطلاقة الوجه عند اللقاء</w:t>
      </w:r>
      <w:bookmarkEnd w:id="382"/>
    </w:p>
    <w:p w:rsidR="00BB5298" w:rsidRPr="00B91D82" w:rsidRDefault="00BB5298" w:rsidP="00BB5298">
      <w:pPr>
        <w:pStyle w:val="af"/>
        <w:bidi/>
        <w:rPr>
          <w:rStyle w:val="Char3"/>
          <w:rFonts w:ascii="IRZar" w:hAnsi="IRZar" w:cs="IRZar"/>
          <w:sz w:val="24"/>
          <w:szCs w:val="24"/>
          <w:rtl/>
        </w:rPr>
      </w:pPr>
      <w:bookmarkStart w:id="384" w:name="_Toc442124514"/>
      <w:r w:rsidRPr="00B91D82">
        <w:rPr>
          <w:rFonts w:hint="cs"/>
          <w:rtl/>
        </w:rPr>
        <w:t>باب مستحب بودن خوشزبانی و خوشرویی در هنگام برخورد</w:t>
      </w:r>
      <w:bookmarkEnd w:id="383"/>
      <w:bookmarkEnd w:id="384"/>
    </w:p>
    <w:p w:rsidR="00BB5298" w:rsidRPr="0052470B" w:rsidRDefault="00BB5298" w:rsidP="00BB5298">
      <w:pPr>
        <w:ind w:firstLine="284"/>
        <w:jc w:val="both"/>
        <w:rPr>
          <w:rStyle w:val="Char3"/>
          <w:rtl/>
        </w:rPr>
      </w:pPr>
      <w:r w:rsidRPr="00D77964">
        <w:rPr>
          <w:rStyle w:val="Char5"/>
          <w:rtl/>
        </w:rPr>
        <w:t>قال</w:t>
      </w:r>
      <w:r w:rsidRPr="00D77964">
        <w:rPr>
          <w:rStyle w:val="Char5"/>
          <w:rFonts w:hint="cs"/>
          <w:rtl/>
        </w:rPr>
        <w:t xml:space="preserve"> </w:t>
      </w:r>
      <w:r w:rsidRPr="00D77964">
        <w:rPr>
          <w:rStyle w:val="Char5"/>
          <w:rtl/>
        </w:rPr>
        <w:t>الله</w:t>
      </w:r>
      <w:r w:rsidRPr="0052470B">
        <w:rPr>
          <w:rStyle w:val="Char3"/>
          <w:rtl/>
        </w:rPr>
        <w:t xml:space="preserve"> </w:t>
      </w:r>
      <w:r w:rsidRPr="00D77964">
        <w:rPr>
          <w:rStyle w:val="Char5"/>
          <w:rtl/>
        </w:rPr>
        <w:t>تعالی:</w:t>
      </w:r>
    </w:p>
    <w:p w:rsidR="00BB5298" w:rsidRPr="00EE7E0F" w:rsidRDefault="00BB5298" w:rsidP="00BB5298">
      <w:pPr>
        <w:pStyle w:val="a5"/>
        <w:rPr>
          <w:rStyle w:val="Char9"/>
          <w:rtl/>
        </w:rPr>
      </w:pPr>
      <w:r w:rsidRPr="0052470B">
        <w:rPr>
          <w:rStyle w:val="Char4"/>
          <w:rFonts w:hint="cs"/>
          <w:spacing w:val="0"/>
          <w:rtl/>
        </w:rPr>
        <w:t>﴿</w:t>
      </w:r>
      <w:r w:rsidRPr="009E2CA4">
        <w:rPr>
          <w:rtl/>
        </w:rPr>
        <w:t>وَ</w:t>
      </w:r>
      <w:r w:rsidRPr="009E2CA4">
        <w:rPr>
          <w:rFonts w:hint="cs"/>
          <w:rtl/>
        </w:rPr>
        <w:t>ٱخۡفِضۡ</w:t>
      </w:r>
      <w:r w:rsidRPr="009E2CA4">
        <w:rPr>
          <w:rtl/>
        </w:rPr>
        <w:t xml:space="preserve"> جَنَاحَكَ لِلۡمُؤۡمِنِينَ</w:t>
      </w:r>
      <w:r w:rsidRPr="0052470B">
        <w:rPr>
          <w:rStyle w:val="Char4"/>
          <w:rFonts w:hint="cs"/>
          <w:spacing w:val="0"/>
          <w:rtl/>
        </w:rPr>
        <w:t>﴾</w:t>
      </w:r>
      <w:r w:rsidRPr="009E2CA4">
        <w:rPr>
          <w:rStyle w:val="Char3"/>
          <w:rtl/>
        </w:rPr>
        <w:t xml:space="preserve"> </w:t>
      </w:r>
      <w:r w:rsidRPr="00EE7E0F">
        <w:rPr>
          <w:rStyle w:val="Char9"/>
          <w:rtl/>
        </w:rPr>
        <w:t>[الحجر: 88]</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برای مؤمنان بال (تواضع و مهربانی) را بگستران</w:t>
      </w:r>
      <w:r w:rsidRPr="00EE7E0F">
        <w:rPr>
          <w:rStyle w:val="Char4"/>
          <w:rtl/>
        </w:rPr>
        <w:t>»</w:t>
      </w:r>
      <w:r w:rsidRPr="0052470B">
        <w:rPr>
          <w:rtl/>
        </w:rPr>
        <w:t>.</w:t>
      </w:r>
    </w:p>
    <w:p w:rsidR="00BB5298" w:rsidRPr="0052470B" w:rsidRDefault="00BB5298" w:rsidP="00BB5298">
      <w:pPr>
        <w:ind w:firstLine="284"/>
        <w:jc w:val="both"/>
        <w:rPr>
          <w:rStyle w:val="Char3"/>
          <w:rtl/>
        </w:rPr>
      </w:pPr>
      <w:r w:rsidRPr="0052470B">
        <w:rPr>
          <w:rStyle w:val="Char3"/>
          <w:rtl/>
        </w:rPr>
        <w:t>و قال تعالی:</w:t>
      </w:r>
    </w:p>
    <w:p w:rsidR="00BB5298" w:rsidRPr="00EE7E0F" w:rsidRDefault="00BB5298" w:rsidP="00BB5298">
      <w:pPr>
        <w:pStyle w:val="a5"/>
        <w:rPr>
          <w:rStyle w:val="Char9"/>
          <w:rtl/>
        </w:rPr>
      </w:pPr>
      <w:r w:rsidRPr="0052470B">
        <w:rPr>
          <w:rStyle w:val="Char4"/>
          <w:rFonts w:hint="cs"/>
          <w:spacing w:val="0"/>
          <w:rtl/>
        </w:rPr>
        <w:t>﴿</w:t>
      </w:r>
      <w:r w:rsidRPr="009E2CA4">
        <w:rPr>
          <w:rtl/>
        </w:rPr>
        <w:t xml:space="preserve">وَلَوۡ كُنتَ فَظًّا غَلِيظَ </w:t>
      </w:r>
      <w:r w:rsidRPr="009E2CA4">
        <w:rPr>
          <w:rFonts w:hint="cs"/>
          <w:rtl/>
        </w:rPr>
        <w:t>ٱلۡقَلۡبِ</w:t>
      </w:r>
      <w:r w:rsidRPr="009E2CA4">
        <w:rPr>
          <w:rtl/>
        </w:rPr>
        <w:t xml:space="preserve"> لَ</w:t>
      </w:r>
      <w:r w:rsidRPr="009E2CA4">
        <w:rPr>
          <w:rFonts w:hint="cs"/>
          <w:rtl/>
        </w:rPr>
        <w:t>ٱنفَضُّواْ</w:t>
      </w:r>
      <w:r w:rsidRPr="009E2CA4">
        <w:rPr>
          <w:rtl/>
        </w:rPr>
        <w:t xml:space="preserve"> مِنۡ حَوۡلِكَ</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[آل عمران: 159]</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(ای پیامبر</w:t>
      </w:r>
      <w:r w:rsidRPr="0052470B">
        <w:rPr>
          <w:rFonts w:cs="CTraditional Arabic"/>
          <w:szCs w:val="28"/>
          <w:rtl/>
        </w:rPr>
        <w:t xml:space="preserve"> ص</w:t>
      </w:r>
      <w:r w:rsidRPr="0052470B">
        <w:rPr>
          <w:rtl/>
        </w:rPr>
        <w:t>!) اگر تو درشتخوی و سنگدل بودی، از پیرامون تو پراکنده می‌شدند</w:t>
      </w:r>
      <w:r w:rsidRPr="00EE7E0F">
        <w:rPr>
          <w:rStyle w:val="Char4"/>
          <w:rtl/>
        </w:rPr>
        <w:t>»</w:t>
      </w:r>
      <w:r w:rsidRPr="0052470B">
        <w:rPr>
          <w:rtl/>
        </w:rPr>
        <w:t>.</w:t>
      </w:r>
    </w:p>
    <w:p w:rsidR="00BB5298" w:rsidRPr="0052470B" w:rsidRDefault="00BB5298" w:rsidP="00BB5298">
      <w:pPr>
        <w:pStyle w:val="a4"/>
        <w:spacing w:before="0" w:beforeAutospacing="0"/>
        <w:ind w:firstLine="284"/>
        <w:jc w:val="both"/>
        <w:rPr>
          <w:rStyle w:val="Char5"/>
          <w:rtl/>
        </w:rPr>
      </w:pPr>
      <w:r w:rsidRPr="00F9098B">
        <w:rPr>
          <w:rStyle w:val="Char3"/>
          <w:rtl/>
        </w:rPr>
        <w:t>693-</w:t>
      </w:r>
      <w:r w:rsidRPr="00F9098B">
        <w:rPr>
          <w:rStyle w:val="Char3"/>
          <w:rFonts w:ascii="Times New Roman" w:hAnsi="Times New Roman" w:cs="Times New Roman" w:hint="cs"/>
          <w:rtl/>
        </w:rPr>
        <w:t> </w:t>
      </w:r>
      <w:r w:rsidRPr="0052470B">
        <w:rPr>
          <w:rStyle w:val="Char4"/>
          <w:rFonts w:hint="cs"/>
          <w:spacing w:val="0"/>
          <w:rtl/>
        </w:rPr>
        <w:t>«</w:t>
      </w:r>
      <w:r w:rsidRPr="0052470B">
        <w:rPr>
          <w:rtl/>
        </w:rPr>
        <w:t xml:space="preserve">عَنْ عدِيِّ بن حَاتمٍ </w:t>
      </w:r>
      <w:r w:rsidRPr="0052470B">
        <w:rPr>
          <w:rFonts w:cs="CTraditional Arabic"/>
          <w:szCs w:val="28"/>
          <w:rtl/>
        </w:rPr>
        <w:t>س</w:t>
      </w:r>
      <w:r w:rsidRPr="0052470B">
        <w:rPr>
          <w:rtl/>
        </w:rPr>
        <w:t xml:space="preserve"> قال: قال رسول اللَّه </w:t>
      </w:r>
      <w:r w:rsidRPr="0052470B">
        <w:rPr>
          <w:rFonts w:cs="CTraditional Arabic"/>
          <w:szCs w:val="28"/>
          <w:rtl/>
        </w:rPr>
        <w:t>ص</w:t>
      </w:r>
      <w:r w:rsidRPr="0052470B">
        <w:rPr>
          <w:rtl/>
        </w:rPr>
        <w:t>: «اتَّقُوا النَّارَ وَلَوْ بِشِقِّ تَمْرَةٍ فَمَنْ لَمْ يجدْ فَبِكَلِمَةٍ طَيِّبَةٍ</w:t>
      </w:r>
      <w:r w:rsidRPr="00EE7E0F">
        <w:rPr>
          <w:rStyle w:val="Char4"/>
          <w:rFonts w:hint="cs"/>
          <w:rtl/>
        </w:rPr>
        <w:t>»</w:t>
      </w:r>
      <w:r w:rsidRPr="00F9098B">
        <w:rPr>
          <w:rStyle w:val="Char5"/>
          <w:rtl/>
        </w:rPr>
        <w:t xml:space="preserve"> </w:t>
      </w:r>
      <w:r w:rsidRPr="0052470B">
        <w:rPr>
          <w:rStyle w:val="Char5"/>
          <w:rtl/>
        </w:rPr>
        <w:t>متفقٌ عليه.</w:t>
      </w:r>
    </w:p>
    <w:p w:rsidR="00BB5298" w:rsidRPr="0052470B" w:rsidRDefault="00BB5298" w:rsidP="00BB5298">
      <w:pPr>
        <w:ind w:firstLine="284"/>
        <w:jc w:val="both"/>
        <w:rPr>
          <w:rStyle w:val="Char3"/>
          <w:rtl/>
        </w:rPr>
      </w:pPr>
      <w:r w:rsidRPr="0052470B">
        <w:rPr>
          <w:rStyle w:val="Char3"/>
          <w:rtl/>
        </w:rPr>
        <w:t xml:space="preserve">693. </w:t>
      </w:r>
      <w:r w:rsidRPr="004A6123">
        <w:rPr>
          <w:rStyle w:val="Char4"/>
          <w:rtl/>
        </w:rPr>
        <w:t>«</w:t>
      </w:r>
      <w:r w:rsidRPr="004A6123">
        <w:rPr>
          <w:rStyle w:val="Char8"/>
          <w:rtl/>
        </w:rPr>
        <w:t>از عدی</w:t>
      </w:r>
      <w:r>
        <w:rPr>
          <w:rStyle w:val="Char8"/>
          <w:rtl/>
        </w:rPr>
        <w:t xml:space="preserve"> بن حاتم</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«از آتش دوزخ بپرهیزید (در بین خود و آتش دوزخ، حجاب و مانعی قرار دهید)، هرچند که به وسیله‌ی (بخشیدن) نصف خرمایی باشد و اگر کسی آن را هم نیافت، با زبان خوش و سخنان نیکو، خود را از آتش دور کند</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54"/>
      </w:r>
      <w:r w:rsidRPr="0052470B">
        <w:rPr>
          <w:rStyle w:val="Char4"/>
          <w:rFonts w:hint="cs"/>
          <w:spacing w:val="0"/>
          <w:rtl/>
        </w:rPr>
        <w:t>.</w:t>
      </w:r>
    </w:p>
    <w:p w:rsidR="00BB5298" w:rsidRPr="00F9098B" w:rsidRDefault="00BB5298" w:rsidP="00BB5298">
      <w:pPr>
        <w:pStyle w:val="a4"/>
        <w:spacing w:before="0" w:beforeAutospacing="0"/>
        <w:ind w:firstLine="284"/>
        <w:jc w:val="both"/>
        <w:rPr>
          <w:rStyle w:val="Char3"/>
          <w:rtl/>
        </w:rPr>
      </w:pPr>
      <w:r w:rsidRPr="00F9098B">
        <w:rPr>
          <w:rStyle w:val="Char3"/>
          <w:rtl/>
        </w:rPr>
        <w:t>694-</w:t>
      </w:r>
      <w:r w:rsidRPr="00F9098B">
        <w:rPr>
          <w:rStyle w:val="Char3"/>
          <w:rFonts w:ascii="Times New Roman" w:hAnsi="Times New Roman" w:cs="Times New Roman" w:hint="cs"/>
          <w:rtl/>
        </w:rPr>
        <w:t> </w:t>
      </w:r>
      <w:r w:rsidRPr="0052470B">
        <w:rPr>
          <w:rStyle w:val="Char4"/>
          <w:rFonts w:hint="cs"/>
          <w:spacing w:val="0"/>
          <w:rtl/>
        </w:rPr>
        <w:t>«</w:t>
      </w:r>
      <w:r w:rsidRPr="0052470B">
        <w:rPr>
          <w:rtl/>
        </w:rPr>
        <w:t xml:space="preserve">وعن أبي هريرة </w:t>
      </w:r>
      <w:r w:rsidRPr="0052470B">
        <w:rPr>
          <w:rFonts w:cs="CTraditional Arabic"/>
          <w:szCs w:val="28"/>
          <w:rtl/>
        </w:rPr>
        <w:t>س</w:t>
      </w:r>
      <w:r w:rsidRPr="0052470B">
        <w:rPr>
          <w:rtl/>
        </w:rPr>
        <w:t xml:space="preserve"> أن النبي </w:t>
      </w:r>
      <w:r w:rsidRPr="0052470B">
        <w:rPr>
          <w:rFonts w:cs="CTraditional Arabic"/>
          <w:szCs w:val="28"/>
          <w:rtl/>
        </w:rPr>
        <w:t>ص</w:t>
      </w:r>
      <w:r w:rsidRPr="0052470B">
        <w:rPr>
          <w:rtl/>
        </w:rPr>
        <w:t xml:space="preserve"> قال: والكلِمةُ الطَّيِّبَةُ صدَقَةٌ</w:t>
      </w:r>
      <w:r w:rsidRPr="00EE7E0F">
        <w:rPr>
          <w:rStyle w:val="Char4"/>
          <w:rFonts w:hint="cs"/>
          <w:rtl/>
        </w:rPr>
        <w:t>»</w:t>
      </w:r>
      <w:r w:rsidRPr="00F9098B">
        <w:rPr>
          <w:rStyle w:val="Char5"/>
          <w:rtl/>
        </w:rPr>
        <w:t xml:space="preserve"> </w:t>
      </w:r>
      <w:r w:rsidRPr="0052470B">
        <w:rPr>
          <w:rStyle w:val="Char5"/>
          <w:rtl/>
        </w:rPr>
        <w:t>متفقٌ عليه. وهو بعض حديث تقدم بطولِه</w:t>
      </w:r>
      <w:r w:rsidRPr="00F9098B">
        <w:rPr>
          <w:rStyle w:val="Char3"/>
          <w:rtl/>
        </w:rPr>
        <w:t>.</w:t>
      </w:r>
    </w:p>
    <w:p w:rsidR="00BB5298" w:rsidRPr="0052470B" w:rsidRDefault="00BB5298" w:rsidP="00BB5298">
      <w:pPr>
        <w:ind w:firstLine="284"/>
        <w:jc w:val="both"/>
        <w:rPr>
          <w:rStyle w:val="Char3"/>
          <w:rtl/>
        </w:rPr>
      </w:pPr>
      <w:r w:rsidRPr="0052470B">
        <w:rPr>
          <w:rStyle w:val="Char3"/>
          <w:rtl/>
        </w:rPr>
        <w:t xml:space="preserve">694. </w:t>
      </w:r>
      <w:r w:rsidRPr="004A6123">
        <w:rPr>
          <w:rStyle w:val="Char4"/>
          <w:rtl/>
        </w:rPr>
        <w:t>«</w:t>
      </w:r>
      <w:r w:rsidRPr="004A6123">
        <w:rPr>
          <w:rStyle w:val="Char8"/>
          <w:rtl/>
        </w:rPr>
        <w:t>از ابوهریره</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«سخن نیکو (زبان خوش، سلام و دعا و...) صدقه‌ای است»</w:t>
      </w:r>
      <w:r w:rsidRPr="00EE7E0F">
        <w:rPr>
          <w:rStyle w:val="Char4"/>
          <w:rFonts w:hint="cs"/>
          <w:rtl/>
        </w:rPr>
        <w:t>»</w:t>
      </w:r>
      <w:r w:rsidRPr="00E96FD0">
        <w:rPr>
          <w:rStyle w:val="FootnoteReference"/>
          <w:rFonts w:ascii="IRNazli" w:hAnsi="IRNazli" w:cs="IRNazli"/>
          <w:sz w:val="28"/>
          <w:szCs w:val="28"/>
          <w:rtl/>
          <w:lang w:bidi="ar-AE"/>
        </w:rPr>
        <w:footnoteReference w:id="755"/>
      </w:r>
      <w:r w:rsidRPr="0052470B">
        <w:rPr>
          <w:rStyle w:val="Char4"/>
          <w:rFonts w:hint="cs"/>
          <w:spacing w:val="0"/>
          <w:rtl/>
        </w:rPr>
        <w:t>.</w:t>
      </w:r>
    </w:p>
    <w:p w:rsidR="00BB5298" w:rsidRPr="00F9098B" w:rsidRDefault="00BB5298" w:rsidP="00BB5298">
      <w:pPr>
        <w:pStyle w:val="a4"/>
        <w:spacing w:before="0" w:beforeAutospacing="0"/>
        <w:ind w:firstLine="284"/>
        <w:jc w:val="both"/>
        <w:rPr>
          <w:rStyle w:val="Char3"/>
          <w:rtl/>
        </w:rPr>
      </w:pPr>
      <w:r w:rsidRPr="00F9098B">
        <w:rPr>
          <w:rStyle w:val="Char3"/>
          <w:rtl/>
        </w:rPr>
        <w:t>695-</w:t>
      </w:r>
      <w:r w:rsidRPr="00F9098B">
        <w:rPr>
          <w:rStyle w:val="Char3"/>
          <w:rFonts w:ascii="Times New Roman" w:hAnsi="Times New Roman" w:cs="Times New Roman" w:hint="cs"/>
          <w:rtl/>
        </w:rPr>
        <w:t> </w:t>
      </w:r>
      <w:r w:rsidRPr="0052470B">
        <w:rPr>
          <w:rStyle w:val="Char4"/>
          <w:rFonts w:hint="cs"/>
          <w:spacing w:val="0"/>
          <w:rtl/>
        </w:rPr>
        <w:t>«</w:t>
      </w:r>
      <w:r w:rsidRPr="0052470B">
        <w:rPr>
          <w:rtl/>
        </w:rPr>
        <w:t xml:space="preserve">وعن أبي ذَرٍّ </w:t>
      </w:r>
      <w:r w:rsidRPr="0052470B">
        <w:rPr>
          <w:rFonts w:cs="CTraditional Arabic"/>
          <w:szCs w:val="28"/>
          <w:rtl/>
        </w:rPr>
        <w:t>س</w:t>
      </w:r>
      <w:r w:rsidRPr="0052470B">
        <w:rPr>
          <w:rtl/>
        </w:rPr>
        <w:t xml:space="preserve"> قال: قال لي رسول اللَّه </w:t>
      </w:r>
      <w:r w:rsidRPr="0052470B">
        <w:rPr>
          <w:rFonts w:cs="CTraditional Arabic"/>
          <w:szCs w:val="28"/>
          <w:rtl/>
        </w:rPr>
        <w:t>ص</w:t>
      </w:r>
      <w:r w:rsidRPr="0052470B">
        <w:rPr>
          <w:rtl/>
        </w:rPr>
        <w:t>: «لا تحْقِرَنَّ مِنَ المعْرُوفِ شَيْئاً، وَلَوْ أَنْ تَلْقَى أخَاكَ بِوَجْهٍ طَلِيقٍ»</w:t>
      </w:r>
      <w:r w:rsidRPr="00EE7E0F">
        <w:rPr>
          <w:rStyle w:val="Char4"/>
          <w:rFonts w:hint="cs"/>
          <w:rtl/>
        </w:rPr>
        <w:t>»</w:t>
      </w:r>
      <w:r w:rsidRPr="00F9098B">
        <w:rPr>
          <w:rStyle w:val="Char5"/>
          <w:rtl/>
        </w:rPr>
        <w:t xml:space="preserve"> رواه مسلم</w:t>
      </w:r>
      <w:r w:rsidRPr="00F9098B">
        <w:rPr>
          <w:rStyle w:val="Char3"/>
          <w:rtl/>
        </w:rPr>
        <w:t>.</w:t>
      </w:r>
    </w:p>
    <w:p w:rsidR="00BB5298" w:rsidRPr="0052470B" w:rsidRDefault="00BB5298" w:rsidP="00BB5298">
      <w:pPr>
        <w:ind w:firstLine="284"/>
        <w:jc w:val="both"/>
        <w:rPr>
          <w:rStyle w:val="Char3"/>
          <w:rtl/>
        </w:rPr>
      </w:pPr>
      <w:r w:rsidRPr="0052470B">
        <w:rPr>
          <w:rStyle w:val="Char3"/>
          <w:rtl/>
        </w:rPr>
        <w:t xml:space="preserve">695. </w:t>
      </w:r>
      <w:r w:rsidRPr="004A6123">
        <w:rPr>
          <w:rStyle w:val="Char4"/>
          <w:rtl/>
        </w:rPr>
        <w:t>«</w:t>
      </w:r>
      <w:r w:rsidRPr="004A6123">
        <w:rPr>
          <w:rStyle w:val="Char8"/>
          <w:rtl/>
        </w:rPr>
        <w:t>از ابوذر</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به من فرمودند: «هیچ جزیی از کارهای نیک را کوچک نشمار؛ حتی این را که برادر (نسبی یا دینی و سبب</w:t>
      </w:r>
      <w:r w:rsidRPr="0052470B">
        <w:rPr>
          <w:rStyle w:val="Char8"/>
          <w:rFonts w:hint="cs"/>
          <w:rtl/>
        </w:rPr>
        <w:t>ی</w:t>
      </w:r>
      <w:r w:rsidRPr="0052470B">
        <w:rPr>
          <w:rStyle w:val="Char8"/>
          <w:rtl/>
        </w:rPr>
        <w:t>) خود را با خوشرویی ملاقات کنی</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56"/>
      </w:r>
      <w:r w:rsidRPr="0052470B">
        <w:rPr>
          <w:rStyle w:val="Char4"/>
          <w:rFonts w:hint="cs"/>
          <w:spacing w:val="0"/>
          <w:rtl/>
        </w:rPr>
        <w:t>.</w:t>
      </w:r>
    </w:p>
    <w:p w:rsidR="00BB5298" w:rsidRPr="00B91D82" w:rsidRDefault="00BB5298" w:rsidP="00BB5298">
      <w:pPr>
        <w:pStyle w:val="af2"/>
        <w:rPr>
          <w:rtl/>
        </w:rPr>
      </w:pPr>
      <w:bookmarkStart w:id="385" w:name="_Toc442124515"/>
      <w:bookmarkStart w:id="386" w:name="_Toc437943108"/>
      <w:r w:rsidRPr="00B91D82">
        <w:rPr>
          <w:rFonts w:hint="cs"/>
          <w:rtl/>
        </w:rPr>
        <w:t xml:space="preserve">89- </w:t>
      </w:r>
      <w:r w:rsidRPr="00B91D82">
        <w:rPr>
          <w:rtl/>
        </w:rPr>
        <w:t>استحباب بيان الكلام وإيضاحه للمخاطب</w:t>
      </w:r>
      <w:r w:rsidRPr="00B91D82">
        <w:rPr>
          <w:rFonts w:hint="cs"/>
          <w:rtl/>
        </w:rPr>
        <w:t xml:space="preserve"> وتكريره ليفهم إذا لم يفهم إلا بذلك</w:t>
      </w:r>
      <w:bookmarkEnd w:id="385"/>
    </w:p>
    <w:p w:rsidR="00BB5298" w:rsidRPr="00B91D82" w:rsidRDefault="00BB5298" w:rsidP="00BB5298">
      <w:pPr>
        <w:pStyle w:val="af"/>
        <w:bidi/>
        <w:rPr>
          <w:rStyle w:val="Char3"/>
          <w:rFonts w:ascii="IRZar" w:hAnsi="IRZar" w:cs="IRZar"/>
          <w:sz w:val="24"/>
          <w:szCs w:val="24"/>
          <w:rtl/>
        </w:rPr>
      </w:pPr>
      <w:bookmarkStart w:id="387" w:name="_Toc442124516"/>
      <w:r w:rsidRPr="00B91D82">
        <w:rPr>
          <w:rFonts w:hint="cs"/>
          <w:rtl/>
        </w:rPr>
        <w:t>باب استحباب روشنی و واضح ساختن برای مخاطب و تکرار آن تا او بفهمد، اگر جز به تکرار نفهمد</w:t>
      </w:r>
      <w:bookmarkEnd w:id="386"/>
      <w:bookmarkEnd w:id="387"/>
    </w:p>
    <w:p w:rsidR="00BB5298" w:rsidRPr="00F9098B" w:rsidRDefault="00BB5298" w:rsidP="00BB5298">
      <w:pPr>
        <w:pStyle w:val="a4"/>
        <w:spacing w:before="0" w:beforeAutospacing="0"/>
        <w:ind w:firstLine="284"/>
        <w:jc w:val="both"/>
        <w:rPr>
          <w:rStyle w:val="Char3"/>
          <w:rtl/>
        </w:rPr>
      </w:pPr>
      <w:r w:rsidRPr="00F9098B">
        <w:rPr>
          <w:rStyle w:val="Char3"/>
          <w:rtl/>
        </w:rPr>
        <w:t>696-</w:t>
      </w:r>
      <w:r w:rsidRPr="00F9098B">
        <w:rPr>
          <w:rStyle w:val="Char3"/>
          <w:rFonts w:ascii="Times New Roman" w:hAnsi="Times New Roman" w:cs="Times New Roman" w:hint="cs"/>
          <w:rtl/>
        </w:rPr>
        <w:t> </w:t>
      </w:r>
      <w:r w:rsidRPr="0052470B">
        <w:rPr>
          <w:rStyle w:val="Char4"/>
          <w:rFonts w:hint="cs"/>
          <w:spacing w:val="0"/>
          <w:rtl/>
        </w:rPr>
        <w:t>«</w:t>
      </w:r>
      <w:r w:rsidRPr="0052470B">
        <w:rPr>
          <w:rtl/>
        </w:rPr>
        <w:t xml:space="preserve">عن أنس </w:t>
      </w:r>
      <w:r w:rsidRPr="0052470B">
        <w:rPr>
          <w:rFonts w:cs="CTraditional Arabic"/>
          <w:szCs w:val="28"/>
          <w:rtl/>
        </w:rPr>
        <w:t>س</w:t>
      </w:r>
      <w:r w:rsidRPr="0052470B">
        <w:rPr>
          <w:rtl/>
        </w:rPr>
        <w:t xml:space="preserve"> أن النبي </w:t>
      </w:r>
      <w:r w:rsidRPr="0052470B">
        <w:rPr>
          <w:rFonts w:cs="CTraditional Arabic"/>
          <w:szCs w:val="28"/>
          <w:rtl/>
        </w:rPr>
        <w:t>ص</w:t>
      </w:r>
      <w:r w:rsidRPr="0052470B">
        <w:rPr>
          <w:rtl/>
        </w:rPr>
        <w:t xml:space="preserve"> كانَ إذا تَكَلّم بِكلِمَةٍ أعَادها ثَلاثاً حَتَّى تُفْهَم عَنهُ، وإذا أتَى عَلى قَوْمٍ فَسَلَّمَ عَلَيْهِمْ سَلَّمَ علَيْهِمْ ثَلاثاً</w:t>
      </w:r>
      <w:r w:rsidRPr="00EE7E0F">
        <w:rPr>
          <w:rStyle w:val="Char4"/>
          <w:rFonts w:hint="cs"/>
          <w:rtl/>
        </w:rPr>
        <w:t>»</w:t>
      </w:r>
      <w:r w:rsidRPr="00F9098B">
        <w:rPr>
          <w:rStyle w:val="Char5"/>
          <w:rtl/>
        </w:rPr>
        <w:t xml:space="preserve"> </w:t>
      </w:r>
      <w:r w:rsidRPr="0052470B">
        <w:rPr>
          <w:rStyle w:val="Char5"/>
          <w:rtl/>
        </w:rPr>
        <w:t>رواه البخاري</w:t>
      </w:r>
      <w:r w:rsidRPr="00F9098B">
        <w:rPr>
          <w:rStyle w:val="Char3"/>
          <w:rtl/>
        </w:rPr>
        <w:t>.</w:t>
      </w:r>
    </w:p>
    <w:p w:rsidR="00BB5298" w:rsidRPr="0052470B" w:rsidRDefault="00BB5298" w:rsidP="00BB5298">
      <w:pPr>
        <w:ind w:firstLine="284"/>
        <w:jc w:val="both"/>
        <w:rPr>
          <w:rStyle w:val="Char3"/>
          <w:rtl/>
        </w:rPr>
      </w:pPr>
      <w:r w:rsidRPr="0052470B">
        <w:rPr>
          <w:rStyle w:val="Char3"/>
          <w:rtl/>
        </w:rPr>
        <w:t xml:space="preserve">696. </w:t>
      </w:r>
      <w:r w:rsidRPr="004A6123">
        <w:rPr>
          <w:rStyle w:val="Char4"/>
          <w:rtl/>
        </w:rPr>
        <w:t>«</w:t>
      </w:r>
      <w:r w:rsidRPr="004A6123">
        <w:rPr>
          <w:rStyle w:val="Char8"/>
          <w:rtl/>
        </w:rPr>
        <w:t>از انس</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هر گاه سخنی می‌فرمود، (اگر مقام و حال ایجاب می‌کرد) سه بار آن را تکرار می‌فرمود تا از او فهمیده شود و هر گاه </w:t>
      </w:r>
      <w:r w:rsidRPr="0052470B">
        <w:rPr>
          <w:rStyle w:val="Char8"/>
          <w:rFonts w:hint="cs"/>
          <w:rtl/>
        </w:rPr>
        <w:t xml:space="preserve">بر </w:t>
      </w:r>
      <w:r w:rsidRPr="0052470B">
        <w:rPr>
          <w:rStyle w:val="Char8"/>
          <w:rtl/>
        </w:rPr>
        <w:t>عده‌ای وارد می‌شد و بر آنان سلام می‌کرد، سه بار سلام می‌فرمود (به خاطر کثرت حضار یا احتمال غفلت و نشنیدن آنها)</w:t>
      </w:r>
      <w:r w:rsidRPr="00EE7E0F">
        <w:rPr>
          <w:rStyle w:val="Char4"/>
          <w:rFonts w:hint="cs"/>
          <w:rtl/>
        </w:rPr>
        <w:t>»</w:t>
      </w:r>
      <w:r w:rsidRPr="00E96FD0">
        <w:rPr>
          <w:rStyle w:val="FootnoteReference"/>
          <w:rFonts w:ascii="IRNazli" w:hAnsi="IRNazli" w:cs="IRNazli"/>
          <w:sz w:val="28"/>
          <w:szCs w:val="28"/>
          <w:rtl/>
          <w:lang w:bidi="ar-AE"/>
        </w:rPr>
        <w:footnoteReference w:id="757"/>
      </w:r>
      <w:r w:rsidRPr="0052470B">
        <w:rPr>
          <w:rStyle w:val="Char4"/>
          <w:rFonts w:hint="cs"/>
          <w:spacing w:val="0"/>
          <w:rtl/>
        </w:rPr>
        <w:t>.</w:t>
      </w:r>
    </w:p>
    <w:p w:rsidR="00BB5298" w:rsidRPr="00F9098B" w:rsidRDefault="00BB5298" w:rsidP="00BB5298">
      <w:pPr>
        <w:pStyle w:val="a4"/>
        <w:spacing w:before="0" w:beforeAutospacing="0"/>
        <w:ind w:firstLine="284"/>
        <w:jc w:val="both"/>
        <w:rPr>
          <w:rStyle w:val="Char3"/>
          <w:rtl/>
        </w:rPr>
      </w:pPr>
      <w:r w:rsidRPr="00F9098B">
        <w:rPr>
          <w:rStyle w:val="Char3"/>
          <w:rtl/>
        </w:rPr>
        <w:t>697-</w:t>
      </w:r>
      <w:r w:rsidRPr="00F9098B">
        <w:rPr>
          <w:rStyle w:val="Char3"/>
          <w:rFonts w:ascii="Times New Roman" w:hAnsi="Times New Roman" w:cs="Times New Roman" w:hint="cs"/>
          <w:rtl/>
        </w:rPr>
        <w:t> </w:t>
      </w:r>
      <w:r w:rsidRPr="0052470B">
        <w:rPr>
          <w:rStyle w:val="Char4"/>
          <w:rFonts w:hint="cs"/>
          <w:spacing w:val="0"/>
          <w:rtl/>
        </w:rPr>
        <w:t>«</w:t>
      </w:r>
      <w:r w:rsidRPr="0052470B">
        <w:rPr>
          <w:rtl/>
        </w:rPr>
        <w:t xml:space="preserve">وعن عائشة </w:t>
      </w:r>
      <w:r w:rsidRPr="0052470B">
        <w:rPr>
          <w:rFonts w:cs="CTraditional Arabic"/>
          <w:szCs w:val="28"/>
          <w:rtl/>
        </w:rPr>
        <w:t>ب</w:t>
      </w:r>
      <w:r w:rsidRPr="0052470B">
        <w:rPr>
          <w:rtl/>
        </w:rPr>
        <w:t xml:space="preserve"> قالت: كان كلامُ رسول اللَّه </w:t>
      </w:r>
      <w:r w:rsidRPr="0052470B">
        <w:rPr>
          <w:rFonts w:cs="CTraditional Arabic"/>
          <w:szCs w:val="28"/>
          <w:rtl/>
        </w:rPr>
        <w:t>ص</w:t>
      </w:r>
      <w:r w:rsidRPr="0052470B">
        <w:rPr>
          <w:rtl/>
        </w:rPr>
        <w:t xml:space="preserve"> كلاماً فَصْلا يفْهَمُهُ كُلُّ مَن يَسْمَعُهُ</w:t>
      </w:r>
      <w:r w:rsidRPr="00EE7E0F">
        <w:rPr>
          <w:rStyle w:val="Char4"/>
          <w:rFonts w:hint="cs"/>
          <w:rtl/>
        </w:rPr>
        <w:t>»</w:t>
      </w:r>
      <w:r w:rsidRPr="00F9098B">
        <w:rPr>
          <w:rStyle w:val="Char5"/>
          <w:rtl/>
        </w:rPr>
        <w:t xml:space="preserve"> </w:t>
      </w:r>
      <w:r w:rsidRPr="0052470B">
        <w:rPr>
          <w:rStyle w:val="Char5"/>
          <w:rtl/>
        </w:rPr>
        <w:t>رواه أبو داود</w:t>
      </w:r>
      <w:r w:rsidRPr="00F9098B">
        <w:rPr>
          <w:rStyle w:val="Char3"/>
          <w:rtl/>
        </w:rPr>
        <w:t>.</w:t>
      </w:r>
    </w:p>
    <w:p w:rsidR="00BB5298" w:rsidRPr="0052470B" w:rsidRDefault="00BB5298" w:rsidP="00BB5298">
      <w:pPr>
        <w:ind w:firstLine="284"/>
        <w:jc w:val="both"/>
        <w:rPr>
          <w:rStyle w:val="Char3"/>
          <w:rtl/>
        </w:rPr>
      </w:pPr>
      <w:r w:rsidRPr="0052470B">
        <w:rPr>
          <w:rStyle w:val="Char3"/>
          <w:rtl/>
        </w:rPr>
        <w:t xml:space="preserve">697. </w:t>
      </w:r>
      <w:r w:rsidRPr="00BB3648">
        <w:rPr>
          <w:rStyle w:val="Char4"/>
          <w:rtl/>
        </w:rPr>
        <w:t>«</w:t>
      </w:r>
      <w:r w:rsidRPr="00BB3648">
        <w:rPr>
          <w:rStyle w:val="Char8"/>
          <w:rtl/>
        </w:rPr>
        <w:t>از ح</w:t>
      </w:r>
      <w:r w:rsidRPr="0052470B">
        <w:rPr>
          <w:rStyle w:val="Char8"/>
          <w:rtl/>
        </w:rPr>
        <w:t>ضرت عایشه</w:t>
      </w:r>
      <w:r w:rsidRPr="0052470B">
        <w:rPr>
          <w:rFonts w:cs="CTraditional Arabic"/>
          <w:sz w:val="28"/>
          <w:szCs w:val="28"/>
          <w:rtl/>
          <w:lang w:bidi="ar-AE"/>
        </w:rPr>
        <w:t xml:space="preserve"> ل</w:t>
      </w:r>
      <w:r w:rsidRPr="0052470B">
        <w:rPr>
          <w:rStyle w:val="Char8"/>
          <w:rtl/>
        </w:rPr>
        <w:t xml:space="preserve"> روایت شده است که گفت: سخن پیامبر</w:t>
      </w:r>
      <w:r w:rsidRPr="0052470B">
        <w:rPr>
          <w:rStyle w:val="Char8"/>
          <w:rFonts w:cs="CTraditional Arabic"/>
          <w:szCs w:val="28"/>
          <w:rtl/>
        </w:rPr>
        <w:t xml:space="preserve"> ص</w:t>
      </w:r>
      <w:r w:rsidRPr="0052470B">
        <w:rPr>
          <w:rStyle w:val="Char8"/>
          <w:rtl/>
        </w:rPr>
        <w:t xml:space="preserve"> سخنی روشن و آشکار بود که هر کس آن را می‌شنید، می‌فهمید</w:t>
      </w:r>
      <w:r w:rsidRPr="00EE7E0F">
        <w:rPr>
          <w:rStyle w:val="Char4"/>
          <w:rFonts w:hint="cs"/>
          <w:rtl/>
        </w:rPr>
        <w:t>»</w:t>
      </w:r>
      <w:r w:rsidRPr="00E96FD0">
        <w:rPr>
          <w:rStyle w:val="FootnoteReference"/>
          <w:rFonts w:ascii="IRNazli" w:hAnsi="IRNazli" w:cs="IRNazli"/>
          <w:sz w:val="28"/>
          <w:szCs w:val="28"/>
          <w:rtl/>
          <w:lang w:bidi="ar-AE"/>
        </w:rPr>
        <w:footnoteReference w:id="758"/>
      </w:r>
      <w:r w:rsidRPr="0052470B">
        <w:rPr>
          <w:rStyle w:val="Char4"/>
          <w:rFonts w:hint="cs"/>
          <w:spacing w:val="0"/>
          <w:rtl/>
        </w:rPr>
        <w:t>.</w:t>
      </w:r>
    </w:p>
    <w:p w:rsidR="00BB5298" w:rsidRPr="00B91D82" w:rsidRDefault="00BB5298" w:rsidP="00BB5298">
      <w:pPr>
        <w:pStyle w:val="af2"/>
        <w:rPr>
          <w:rtl/>
        </w:rPr>
      </w:pPr>
      <w:bookmarkStart w:id="388" w:name="_Toc442124517"/>
      <w:bookmarkStart w:id="389" w:name="_Toc437943109"/>
      <w:r w:rsidRPr="00B91D82">
        <w:rPr>
          <w:rFonts w:hint="cs"/>
          <w:rtl/>
        </w:rPr>
        <w:t>90-</w:t>
      </w:r>
      <w:r w:rsidRPr="00B91D82">
        <w:rPr>
          <w:rtl/>
        </w:rPr>
        <w:t xml:space="preserve"> إصغاء الجليس لحديث جليسه الذي ليس بحرام</w:t>
      </w:r>
      <w:r w:rsidRPr="00B91D82">
        <w:rPr>
          <w:rFonts w:hint="cs"/>
          <w:rtl/>
        </w:rPr>
        <w:t xml:space="preserve"> واستنصات العالِم والواعظ حاضِرِي مجلِسِه</w:t>
      </w:r>
      <w:bookmarkEnd w:id="388"/>
    </w:p>
    <w:p w:rsidR="00BB5298" w:rsidRPr="00B91D82" w:rsidRDefault="00BB5298" w:rsidP="00BB5298">
      <w:pPr>
        <w:pStyle w:val="af"/>
        <w:bidi/>
        <w:rPr>
          <w:rStyle w:val="Char3"/>
          <w:rFonts w:ascii="IRZar" w:hAnsi="IRZar" w:cs="IRZar"/>
          <w:sz w:val="24"/>
          <w:szCs w:val="24"/>
          <w:rtl/>
        </w:rPr>
      </w:pPr>
      <w:bookmarkStart w:id="390" w:name="_Toc442124518"/>
      <w:r w:rsidRPr="00B91D82">
        <w:rPr>
          <w:rFonts w:hint="cs"/>
          <w:rtl/>
        </w:rPr>
        <w:t>باب (فضیلت) گوش دادن همنشین به همنشین خود در سخنی که حرام نباشد، و این که عالم یا واعظ، حاضران مجلس را به سکوت و گوش دادن دعوت کند</w:t>
      </w:r>
      <w:bookmarkEnd w:id="389"/>
      <w:bookmarkEnd w:id="390"/>
    </w:p>
    <w:p w:rsidR="00BB5298" w:rsidRPr="00EC215E" w:rsidRDefault="00BB5298" w:rsidP="00BB5298">
      <w:pPr>
        <w:pStyle w:val="a4"/>
        <w:spacing w:before="0" w:beforeAutospacing="0"/>
        <w:ind w:firstLine="284"/>
        <w:jc w:val="both"/>
        <w:rPr>
          <w:rStyle w:val="Char3"/>
          <w:rtl/>
        </w:rPr>
      </w:pPr>
      <w:r w:rsidRPr="00F9098B">
        <w:rPr>
          <w:rStyle w:val="Char3"/>
          <w:rtl/>
        </w:rPr>
        <w:t>698-</w:t>
      </w:r>
      <w:r w:rsidRPr="00F9098B">
        <w:rPr>
          <w:rStyle w:val="Char3"/>
          <w:rFonts w:ascii="Times New Roman" w:hAnsi="Times New Roman" w:cs="Times New Roman" w:hint="cs"/>
          <w:rtl/>
        </w:rPr>
        <w:t> </w:t>
      </w:r>
      <w:r w:rsidRPr="0052470B">
        <w:rPr>
          <w:rStyle w:val="Char4"/>
          <w:rFonts w:hint="cs"/>
          <w:spacing w:val="0"/>
          <w:rtl/>
        </w:rPr>
        <w:t>«</w:t>
      </w:r>
      <w:r w:rsidRPr="0052470B">
        <w:rPr>
          <w:rtl/>
        </w:rPr>
        <w:t xml:space="preserve">عن جَرير بن عبدِ اللَّه </w:t>
      </w:r>
      <w:r w:rsidRPr="0052470B">
        <w:rPr>
          <w:rFonts w:cs="CTraditional Arabic"/>
          <w:szCs w:val="28"/>
          <w:rtl/>
        </w:rPr>
        <w:t>س</w:t>
      </w:r>
      <w:r w:rsidRPr="0052470B">
        <w:rPr>
          <w:rtl/>
        </w:rPr>
        <w:t xml:space="preserve"> قال: قال لي رسول اللَّه </w:t>
      </w:r>
      <w:r w:rsidRPr="0052470B">
        <w:rPr>
          <w:rFonts w:cs="CTraditional Arabic"/>
          <w:szCs w:val="28"/>
          <w:rtl/>
        </w:rPr>
        <w:t>ص</w:t>
      </w:r>
      <w:r w:rsidRPr="0052470B">
        <w:rPr>
          <w:rtl/>
        </w:rPr>
        <w:t xml:space="preserve"> في حجَّةِ الْوَدَاع: «اسْتَنْصِتِ النَّاسَ» ثمَّ قال: «لا ترْجِعُوا بعْدِي كُفَّاراً يضْرِبُ بَعْضُكُمْ رِقَاب بَعْضٍ»</w:t>
      </w:r>
      <w:r w:rsidRPr="00EE7E0F">
        <w:rPr>
          <w:rStyle w:val="Char4"/>
          <w:rFonts w:hint="cs"/>
          <w:rtl/>
        </w:rPr>
        <w:t>»</w:t>
      </w:r>
      <w:r w:rsidRPr="00EC215E">
        <w:rPr>
          <w:rStyle w:val="Char5"/>
          <w:rtl/>
        </w:rPr>
        <w:t xml:space="preserve"> </w:t>
      </w:r>
      <w:r w:rsidRPr="0052470B">
        <w:rPr>
          <w:rStyle w:val="Char5"/>
          <w:rtl/>
        </w:rPr>
        <w:t>متفقٌ عليه</w:t>
      </w:r>
      <w:r w:rsidRPr="00EC215E">
        <w:rPr>
          <w:rStyle w:val="Char3"/>
          <w:rtl/>
        </w:rPr>
        <w:t>.</w:t>
      </w:r>
    </w:p>
    <w:p w:rsidR="00BB5298" w:rsidRPr="0052470B" w:rsidRDefault="00BB5298" w:rsidP="00BB5298">
      <w:pPr>
        <w:ind w:firstLine="284"/>
        <w:jc w:val="both"/>
        <w:rPr>
          <w:rStyle w:val="Char3"/>
          <w:rtl/>
        </w:rPr>
      </w:pPr>
      <w:r w:rsidRPr="0052470B">
        <w:rPr>
          <w:rStyle w:val="Char3"/>
          <w:rtl/>
        </w:rPr>
        <w:t xml:space="preserve">698. </w:t>
      </w:r>
      <w:r w:rsidRPr="00BB3648">
        <w:rPr>
          <w:rStyle w:val="Char4"/>
          <w:rtl/>
        </w:rPr>
        <w:t>«</w:t>
      </w:r>
      <w:r w:rsidRPr="00BB3648">
        <w:rPr>
          <w:rStyle w:val="Char8"/>
          <w:rtl/>
        </w:rPr>
        <w:t>از جریر</w:t>
      </w:r>
      <w:r w:rsidRPr="0052470B">
        <w:rPr>
          <w:rStyle w:val="Char8"/>
          <w:rtl/>
        </w:rPr>
        <w:t xml:space="preserve"> بن عبدالله</w:t>
      </w:r>
      <w:r w:rsidRPr="0052470B">
        <w:rPr>
          <w:rFonts w:cs="CTraditional Arabic"/>
          <w:sz w:val="28"/>
          <w:szCs w:val="28"/>
          <w:rtl/>
          <w:lang w:bidi="ar-AE"/>
        </w:rPr>
        <w:t xml:space="preserve"> س</w:t>
      </w:r>
      <w:r w:rsidRPr="0052470B">
        <w:rPr>
          <w:rStyle w:val="Char3"/>
          <w:rtl/>
        </w:rPr>
        <w:t xml:space="preserve"> </w:t>
      </w:r>
      <w:r w:rsidRPr="0052470B">
        <w:rPr>
          <w:rStyle w:val="Char8"/>
          <w:rtl/>
        </w:rPr>
        <w:t>روایت شده است که گفت: پیامبر</w:t>
      </w:r>
      <w:r w:rsidRPr="0052470B">
        <w:rPr>
          <w:rStyle w:val="Char8"/>
          <w:rFonts w:cs="CTraditional Arabic"/>
          <w:szCs w:val="28"/>
          <w:rtl/>
        </w:rPr>
        <w:t xml:space="preserve"> ص</w:t>
      </w:r>
      <w:r w:rsidRPr="0052470B">
        <w:rPr>
          <w:rStyle w:val="Char8"/>
          <w:rtl/>
        </w:rPr>
        <w:t xml:space="preserve"> در «حج</w:t>
      </w:r>
      <w:r>
        <w:rPr>
          <w:rStyle w:val="Char8"/>
          <w:rFonts w:hint="cs"/>
          <w:rtl/>
        </w:rPr>
        <w:t>ة</w:t>
      </w:r>
      <w:r w:rsidRPr="0052470B">
        <w:rPr>
          <w:rStyle w:val="Char8"/>
          <w:rtl/>
        </w:rPr>
        <w:t>‌الوداع» به من گفت: «به مردم بگو که ساکت و خاموش باشند و (گوش دهند)» و سپس فرمودند: «بعد از من کافرانی نشوید (عملتان مانند کافران نشود) که بعضی از شما گردن بعضی دیگر را بزنید</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59"/>
      </w:r>
      <w:r w:rsidRPr="0052470B">
        <w:rPr>
          <w:rStyle w:val="Char4"/>
          <w:rFonts w:hint="cs"/>
          <w:spacing w:val="0"/>
          <w:rtl/>
        </w:rPr>
        <w:t>.</w:t>
      </w:r>
    </w:p>
    <w:p w:rsidR="00BB5298" w:rsidRPr="00B91D82" w:rsidRDefault="00BB5298" w:rsidP="00BB5298">
      <w:pPr>
        <w:pStyle w:val="af2"/>
        <w:rPr>
          <w:rtl/>
        </w:rPr>
      </w:pPr>
      <w:bookmarkStart w:id="391" w:name="_Toc442124519"/>
      <w:bookmarkStart w:id="392" w:name="_Toc437943110"/>
      <w:r w:rsidRPr="00B91D82">
        <w:rPr>
          <w:rFonts w:hint="cs"/>
          <w:rtl/>
        </w:rPr>
        <w:t xml:space="preserve">91- </w:t>
      </w:r>
      <w:r w:rsidRPr="00B91D82">
        <w:rPr>
          <w:rtl/>
        </w:rPr>
        <w:t>الوعظ والاقتصاد فيه</w:t>
      </w:r>
      <w:bookmarkEnd w:id="391"/>
    </w:p>
    <w:p w:rsidR="00BB5298" w:rsidRPr="00B91D82" w:rsidRDefault="00BB5298" w:rsidP="00BB5298">
      <w:pPr>
        <w:pStyle w:val="af"/>
        <w:bidi/>
        <w:rPr>
          <w:rStyle w:val="Char3"/>
          <w:rFonts w:ascii="IRZar" w:hAnsi="IRZar" w:cs="IRZar"/>
          <w:sz w:val="24"/>
          <w:szCs w:val="24"/>
          <w:rtl/>
        </w:rPr>
      </w:pPr>
      <w:bookmarkStart w:id="393" w:name="_Toc442124520"/>
      <w:r w:rsidRPr="00B91D82">
        <w:rPr>
          <w:rFonts w:hint="cs"/>
          <w:rtl/>
        </w:rPr>
        <w:t>باب موعظه و میانه‌ری در آن</w:t>
      </w:r>
      <w:bookmarkEnd w:id="392"/>
      <w:bookmarkEnd w:id="393"/>
    </w:p>
    <w:p w:rsidR="00BB5298" w:rsidRPr="0052470B" w:rsidRDefault="00BB5298" w:rsidP="00BB5298">
      <w:pPr>
        <w:ind w:firstLine="284"/>
        <w:jc w:val="both"/>
        <w:rPr>
          <w:rStyle w:val="Char3"/>
          <w:rtl/>
        </w:rPr>
      </w:pPr>
      <w:r w:rsidRPr="00D77964">
        <w:rPr>
          <w:rStyle w:val="Char5"/>
          <w:rtl/>
        </w:rPr>
        <w:t>قال</w:t>
      </w:r>
      <w:r w:rsidRPr="00D77964">
        <w:rPr>
          <w:rStyle w:val="Char5"/>
          <w:rFonts w:hint="cs"/>
          <w:rtl/>
        </w:rPr>
        <w:t xml:space="preserve"> </w:t>
      </w:r>
      <w:r w:rsidRPr="00D77964">
        <w:rPr>
          <w:rStyle w:val="Char5"/>
          <w:rtl/>
        </w:rPr>
        <w:t>الله تعالی:</w:t>
      </w:r>
    </w:p>
    <w:p w:rsidR="00BB5298" w:rsidRPr="00EE7E0F" w:rsidRDefault="00BB5298" w:rsidP="00BB5298">
      <w:pPr>
        <w:pStyle w:val="a5"/>
        <w:rPr>
          <w:rStyle w:val="Char9"/>
          <w:rtl/>
        </w:rPr>
      </w:pPr>
      <w:r w:rsidRPr="0052470B">
        <w:rPr>
          <w:rStyle w:val="Char4"/>
          <w:rFonts w:hint="cs"/>
          <w:spacing w:val="0"/>
          <w:rtl/>
        </w:rPr>
        <w:t>﴿</w:t>
      </w:r>
      <w:r w:rsidRPr="009E2CA4">
        <w:rPr>
          <w:rFonts w:hint="cs"/>
          <w:rtl/>
        </w:rPr>
        <w:t>ٱدۡعُ</w:t>
      </w:r>
      <w:r w:rsidRPr="009E2CA4">
        <w:rPr>
          <w:rtl/>
        </w:rPr>
        <w:t xml:space="preserve"> إِلَىٰ سَبِيلِ رَبِّكَ بِ</w:t>
      </w:r>
      <w:r w:rsidRPr="009E2CA4">
        <w:rPr>
          <w:rFonts w:hint="cs"/>
          <w:rtl/>
        </w:rPr>
        <w:t>ٱلۡحِكۡمَةِ</w:t>
      </w:r>
      <w:r w:rsidRPr="009E2CA4">
        <w:rPr>
          <w:rtl/>
        </w:rPr>
        <w:t xml:space="preserve"> وَ</w:t>
      </w:r>
      <w:r w:rsidRPr="009E2CA4">
        <w:rPr>
          <w:rFonts w:hint="cs"/>
          <w:rtl/>
        </w:rPr>
        <w:t>ٱلۡمَوۡعِظَةِ</w:t>
      </w:r>
      <w:r w:rsidRPr="009E2CA4">
        <w:rPr>
          <w:rtl/>
        </w:rPr>
        <w:t xml:space="preserve"> </w:t>
      </w:r>
      <w:r w:rsidRPr="009E2CA4">
        <w:rPr>
          <w:rFonts w:hint="cs"/>
          <w:rtl/>
        </w:rPr>
        <w:t>ٱلۡحَسَنَةِ</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[النحل: 125]</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(ای پیامبر</w:t>
      </w:r>
      <w:r w:rsidRPr="0052470B">
        <w:rPr>
          <w:rFonts w:cs="CTraditional Arabic"/>
          <w:szCs w:val="28"/>
          <w:rtl/>
        </w:rPr>
        <w:t xml:space="preserve"> ص</w:t>
      </w:r>
      <w:r w:rsidRPr="0052470B">
        <w:rPr>
          <w:rtl/>
        </w:rPr>
        <w:t>! مردمان را) با سخنان استوار و بجا و اندرزهای نیکو و زیبا، به راه پروردگارت فرا خوان</w:t>
      </w:r>
      <w:r w:rsidRPr="00EE7E0F">
        <w:rPr>
          <w:rStyle w:val="Char4"/>
          <w:rtl/>
        </w:rPr>
        <w:t>»</w:t>
      </w:r>
      <w:r w:rsidRPr="0052470B">
        <w:rPr>
          <w:rtl/>
        </w:rPr>
        <w:t>.</w:t>
      </w:r>
    </w:p>
    <w:p w:rsidR="00BB5298" w:rsidRPr="00EC215E" w:rsidRDefault="00BB5298" w:rsidP="00BB5298">
      <w:pPr>
        <w:pStyle w:val="a4"/>
        <w:spacing w:before="0" w:beforeAutospacing="0"/>
        <w:ind w:firstLine="284"/>
        <w:jc w:val="both"/>
        <w:rPr>
          <w:rStyle w:val="Char3"/>
          <w:rtl/>
        </w:rPr>
      </w:pPr>
      <w:r w:rsidRPr="00EC215E">
        <w:rPr>
          <w:rStyle w:val="Char3"/>
          <w:rtl/>
        </w:rPr>
        <w:t xml:space="preserve">699- </w:t>
      </w:r>
      <w:r w:rsidRPr="0052470B">
        <w:rPr>
          <w:rStyle w:val="Char4"/>
          <w:rFonts w:hint="cs"/>
          <w:spacing w:val="0"/>
          <w:rtl/>
        </w:rPr>
        <w:t>«</w:t>
      </w:r>
      <w:r w:rsidRPr="0052470B">
        <w:rPr>
          <w:rFonts w:hint="cs"/>
          <w:rtl/>
        </w:rPr>
        <w:t>ع</w:t>
      </w:r>
      <w:r w:rsidRPr="0052470B">
        <w:rPr>
          <w:rtl/>
        </w:rPr>
        <w:t xml:space="preserve">ن أبي وائِلٍ شَقِيقِ بنِ سَلَمَةَ قال: كَانَ ابْنُ مسْعُودٍ </w:t>
      </w:r>
      <w:r w:rsidRPr="0052470B">
        <w:rPr>
          <w:rFonts w:cs="CTraditional Arabic"/>
          <w:szCs w:val="28"/>
          <w:rtl/>
        </w:rPr>
        <w:t>س</w:t>
      </w:r>
      <w:r w:rsidRPr="0052470B">
        <w:rPr>
          <w:rtl/>
        </w:rPr>
        <w:t xml:space="preserve"> يُذكِّرُنَا في كُل خَمِيسٍ مرة، فَقَالَ لهُ رَجُلٌ: يَا أَبَا عبْدِ الرَّحْمنِ لوددْتُ أَنَّكَ ذَكَّرْتَنَا كُلَّ يَوْمٍ، فقال: أما إِنَّهُ يَمنعني مِنْ ذلكَ أني أكْرَهُ أنْ أمِلَّكُمْ وإِنِّي أتخَوَّلُكُمْ بِالموْعِظةِ، كَمـَا كَانَ رسول اللَّه </w:t>
      </w:r>
      <w:r w:rsidRPr="0052470B">
        <w:rPr>
          <w:rFonts w:cs="CTraditional Arabic"/>
          <w:szCs w:val="28"/>
          <w:rtl/>
        </w:rPr>
        <w:t>ص</w:t>
      </w:r>
      <w:r w:rsidRPr="0052470B">
        <w:rPr>
          <w:rtl/>
        </w:rPr>
        <w:t xml:space="preserve"> يَتَخَوَّلُنَا بها مَخافَةَ السَّآمَةِ علَيْنَا</w:t>
      </w:r>
      <w:r w:rsidRPr="00EE7E0F">
        <w:rPr>
          <w:rStyle w:val="Char4"/>
          <w:rFonts w:hint="cs"/>
          <w:rtl/>
        </w:rPr>
        <w:t>»</w:t>
      </w:r>
      <w:r w:rsidRPr="00EC215E">
        <w:rPr>
          <w:rStyle w:val="Char5"/>
          <w:rtl/>
        </w:rPr>
        <w:t xml:space="preserve"> </w:t>
      </w:r>
      <w:r w:rsidRPr="0052470B">
        <w:rPr>
          <w:rStyle w:val="Char5"/>
          <w:rtl/>
        </w:rPr>
        <w:t>متفقٌ عليه</w:t>
      </w:r>
      <w:r w:rsidRPr="00EC215E">
        <w:rPr>
          <w:rStyle w:val="Char3"/>
          <w:rtl/>
        </w:rPr>
        <w:t>.</w:t>
      </w:r>
    </w:p>
    <w:p w:rsidR="00BB5298" w:rsidRPr="00EC215E" w:rsidRDefault="00BB5298" w:rsidP="00BB5298">
      <w:pPr>
        <w:pStyle w:val="a4"/>
        <w:spacing w:before="0" w:beforeAutospacing="0"/>
        <w:ind w:firstLine="284"/>
        <w:jc w:val="both"/>
        <w:rPr>
          <w:rStyle w:val="Char3"/>
          <w:rtl/>
        </w:rPr>
      </w:pPr>
      <w:r w:rsidRPr="00F463C5">
        <w:rPr>
          <w:rStyle w:val="Char5"/>
          <w:rtl/>
        </w:rPr>
        <w:t>«يَتَخَوَّلُنَا» يَتَعهَّدُنا</w:t>
      </w:r>
      <w:r w:rsidRPr="0052470B">
        <w:rPr>
          <w:rStyle w:val="Char5"/>
          <w:rtl/>
        </w:rPr>
        <w:t>.</w:t>
      </w:r>
    </w:p>
    <w:p w:rsidR="00BB5298" w:rsidRPr="0052470B" w:rsidRDefault="00BB5298" w:rsidP="00BB5298">
      <w:pPr>
        <w:ind w:firstLine="284"/>
        <w:jc w:val="both"/>
        <w:rPr>
          <w:rStyle w:val="Char3"/>
          <w:rtl/>
        </w:rPr>
      </w:pPr>
      <w:r w:rsidRPr="0052470B">
        <w:rPr>
          <w:rStyle w:val="Char3"/>
          <w:rtl/>
        </w:rPr>
        <w:t xml:space="preserve">699. </w:t>
      </w:r>
      <w:r w:rsidRPr="00BB3648">
        <w:rPr>
          <w:rStyle w:val="Char4"/>
          <w:rtl/>
        </w:rPr>
        <w:t>«</w:t>
      </w:r>
      <w:r w:rsidRPr="00BB3648">
        <w:rPr>
          <w:rStyle w:val="Char8"/>
          <w:rtl/>
        </w:rPr>
        <w:t>از ابی</w:t>
      </w:r>
      <w:r w:rsidRPr="0052470B">
        <w:rPr>
          <w:rStyle w:val="Char8"/>
          <w:rtl/>
        </w:rPr>
        <w:t xml:space="preserve"> </w:t>
      </w:r>
      <w:r>
        <w:rPr>
          <w:rStyle w:val="Char8"/>
          <w:rtl/>
        </w:rPr>
        <w:t>وائل شقیق بن سلمه</w:t>
      </w:r>
      <w:r w:rsidRPr="0052470B">
        <w:rPr>
          <w:rStyle w:val="Char8"/>
          <w:rFonts w:cs="CTraditional Arabic"/>
          <w:szCs w:val="28"/>
          <w:rtl/>
        </w:rPr>
        <w:t xml:space="preserve"> س</w:t>
      </w:r>
      <w:r w:rsidRPr="0052470B">
        <w:rPr>
          <w:rStyle w:val="Char8"/>
          <w:rtl/>
        </w:rPr>
        <w:t xml:space="preserve"> روایت شده است که گفت: ابن‌مسعود </w:t>
      </w:r>
      <w:r w:rsidRPr="0052470B">
        <w:rPr>
          <w:rStyle w:val="Char8"/>
          <w:rFonts w:cs="CTraditional Arabic"/>
          <w:szCs w:val="28"/>
          <w:rtl/>
        </w:rPr>
        <w:t>س</w:t>
      </w:r>
      <w:r w:rsidRPr="0052470B">
        <w:rPr>
          <w:rStyle w:val="Char8"/>
          <w:rtl/>
        </w:rPr>
        <w:t xml:space="preserve"> هر پنج‌شنبه یک بار ما را موعظه می‌گفت و پند و اندرز می‌داد، مردی به او گفت: ای ابوعبدالرحمن! دوست دارم که هر روز ما را پند و اندرز دهی، گفت: چیزی که مرا از این کار منع می‌کند، این است که من بدم می‌آید که شما را خسته و ملول کنم و حال شما در هنگام </w:t>
      </w:r>
      <w:r w:rsidRPr="001A3F33">
        <w:rPr>
          <w:rStyle w:val="Char8"/>
          <w:spacing w:val="-4"/>
          <w:rtl/>
        </w:rPr>
        <w:t>موعظه در نظر دارم (طوری موعظه می‌کنم که بی‌حوصله و خسته نشوید)، چنان که پیامبر</w:t>
      </w:r>
      <w:r w:rsidRPr="001A3F33">
        <w:rPr>
          <w:rStyle w:val="Char8"/>
          <w:rFonts w:cs="CTraditional Arabic"/>
          <w:spacing w:val="-4"/>
          <w:szCs w:val="28"/>
          <w:rtl/>
        </w:rPr>
        <w:t xml:space="preserve"> ص</w:t>
      </w:r>
      <w:r w:rsidRPr="0052470B">
        <w:rPr>
          <w:rStyle w:val="Char8"/>
          <w:rtl/>
        </w:rPr>
        <w:t xml:space="preserve"> در موعظه، همیشه حال ما را رعایت می‌فرمود، مبادا که ما خسته شویم</w:t>
      </w:r>
      <w:r w:rsidRPr="00EE7E0F">
        <w:rPr>
          <w:rStyle w:val="Char4"/>
          <w:rFonts w:hint="cs"/>
          <w:rtl/>
        </w:rPr>
        <w:t>»</w:t>
      </w:r>
      <w:r w:rsidRPr="00E96FD0">
        <w:rPr>
          <w:rStyle w:val="FootnoteReference"/>
          <w:rFonts w:ascii="IRNazli" w:hAnsi="IRNazli" w:cs="IRNazli"/>
          <w:sz w:val="28"/>
          <w:szCs w:val="28"/>
          <w:rtl/>
          <w:lang w:bidi="ar-AE"/>
        </w:rPr>
        <w:footnoteReference w:id="760"/>
      </w:r>
      <w:r w:rsidRPr="0052470B">
        <w:rPr>
          <w:rStyle w:val="Char4"/>
          <w:rFonts w:hint="cs"/>
          <w:spacing w:val="0"/>
          <w:rtl/>
        </w:rPr>
        <w:t>.</w:t>
      </w:r>
    </w:p>
    <w:p w:rsidR="00BB5298" w:rsidRPr="00EC215E" w:rsidRDefault="00BB5298" w:rsidP="00BB5298">
      <w:pPr>
        <w:pStyle w:val="a4"/>
        <w:spacing w:before="0" w:beforeAutospacing="0"/>
        <w:ind w:firstLine="284"/>
        <w:jc w:val="both"/>
        <w:rPr>
          <w:rStyle w:val="Char3"/>
          <w:rtl/>
        </w:rPr>
      </w:pPr>
      <w:r w:rsidRPr="00EC215E">
        <w:rPr>
          <w:rStyle w:val="Char3"/>
          <w:rtl/>
        </w:rPr>
        <w:t xml:space="preserve">700- </w:t>
      </w:r>
      <w:r w:rsidRPr="0052470B">
        <w:rPr>
          <w:rStyle w:val="Char4"/>
          <w:rFonts w:hint="cs"/>
          <w:spacing w:val="0"/>
          <w:rtl/>
        </w:rPr>
        <w:t>«</w:t>
      </w:r>
      <w:r w:rsidRPr="0052470B">
        <w:rPr>
          <w:rtl/>
        </w:rPr>
        <w:t xml:space="preserve">عن أبي الْيَقظان عَمَّار بن ياسر </w:t>
      </w:r>
      <w:r w:rsidRPr="0052470B">
        <w:rPr>
          <w:rFonts w:cs="CTraditional Arabic"/>
          <w:szCs w:val="28"/>
          <w:rtl/>
        </w:rPr>
        <w:t>ب</w:t>
      </w:r>
      <w:r w:rsidRPr="0052470B">
        <w:rPr>
          <w:rtl/>
        </w:rPr>
        <w:t xml:space="preserve"> قال: سمِعْتُ رسول اللَّه </w:t>
      </w:r>
      <w:r w:rsidRPr="0052470B">
        <w:rPr>
          <w:rFonts w:cs="CTraditional Arabic"/>
          <w:szCs w:val="28"/>
          <w:rtl/>
        </w:rPr>
        <w:t>ص</w:t>
      </w:r>
      <w:r w:rsidRPr="0052470B">
        <w:rPr>
          <w:rtl/>
        </w:rPr>
        <w:t xml:space="preserve"> يقول: «إنَّ طُولَ صلاةِ الرَّجُلِ، وَقِصر خُطْبِتِه، مِئنَّةٌ مِنْ فقهِهِ. فَأَطِيلوا الصَّلاةَ،وَأَقْصِروا الخُطْبةَ»</w:t>
      </w:r>
      <w:r w:rsidRPr="00EE7E0F">
        <w:rPr>
          <w:rStyle w:val="Char4"/>
          <w:rFonts w:hint="cs"/>
          <w:rtl/>
        </w:rPr>
        <w:t>»</w:t>
      </w:r>
      <w:r w:rsidRPr="00EC215E">
        <w:rPr>
          <w:rStyle w:val="Char5"/>
          <w:rFonts w:hint="cs"/>
          <w:rtl/>
        </w:rPr>
        <w:t xml:space="preserve"> </w:t>
      </w:r>
      <w:r w:rsidRPr="00EC215E">
        <w:rPr>
          <w:rStyle w:val="Char5"/>
          <w:rtl/>
        </w:rPr>
        <w:t>رواه مسلم</w:t>
      </w:r>
      <w:r w:rsidRPr="00EC215E">
        <w:rPr>
          <w:rStyle w:val="Char3"/>
          <w:rtl/>
        </w:rPr>
        <w:t>.</w:t>
      </w:r>
    </w:p>
    <w:p w:rsidR="00BB5298" w:rsidRPr="00F463C5" w:rsidRDefault="00BB5298" w:rsidP="00BB5298">
      <w:pPr>
        <w:pStyle w:val="a4"/>
        <w:spacing w:before="0" w:beforeAutospacing="0"/>
        <w:ind w:firstLine="284"/>
        <w:jc w:val="both"/>
        <w:rPr>
          <w:rStyle w:val="Char5"/>
          <w:rtl/>
        </w:rPr>
      </w:pPr>
      <w:r w:rsidRPr="00F463C5">
        <w:rPr>
          <w:rStyle w:val="Char5"/>
          <w:rtl/>
        </w:rPr>
        <w:t>«مِئنَّةٌ» بميم مفتوحة، ثم همزة مكسورة، ثم نون مشددة، أيْ: علامة دَالَّةٌ على فِقْهِهِ.</w:t>
      </w:r>
    </w:p>
    <w:p w:rsidR="00BB5298" w:rsidRPr="0052470B" w:rsidRDefault="00BB5298" w:rsidP="00BB5298">
      <w:pPr>
        <w:ind w:firstLine="284"/>
        <w:jc w:val="both"/>
        <w:rPr>
          <w:rStyle w:val="Char3"/>
          <w:rtl/>
        </w:rPr>
      </w:pPr>
      <w:r w:rsidRPr="0052470B">
        <w:rPr>
          <w:rStyle w:val="Char3"/>
          <w:rtl/>
        </w:rPr>
        <w:t xml:space="preserve">700. </w:t>
      </w:r>
      <w:r w:rsidRPr="00BB3648">
        <w:rPr>
          <w:rStyle w:val="Char4"/>
          <w:rtl/>
        </w:rPr>
        <w:t>«</w:t>
      </w:r>
      <w:r w:rsidRPr="00BB3648">
        <w:rPr>
          <w:rStyle w:val="Char8"/>
          <w:rtl/>
        </w:rPr>
        <w:t>از ابی‌الیقظان</w:t>
      </w:r>
      <w:r w:rsidRPr="0052470B">
        <w:rPr>
          <w:rStyle w:val="Char8"/>
          <w:rtl/>
        </w:rPr>
        <w:t xml:space="preserve"> عمار بن یاسر</w:t>
      </w:r>
      <w:r w:rsidRPr="0052470B">
        <w:rPr>
          <w:rFonts w:cs="CTraditional Arabic" w:hint="cs"/>
          <w:sz w:val="28"/>
          <w:szCs w:val="28"/>
          <w:rtl/>
          <w:lang w:bidi="ar-AE"/>
        </w:rPr>
        <w:t xml:space="preserve"> ب</w:t>
      </w:r>
      <w:r w:rsidRPr="0052470B">
        <w:rPr>
          <w:rStyle w:val="Char3"/>
          <w:rtl/>
        </w:rPr>
        <w:t xml:space="preserve"> </w:t>
      </w:r>
      <w:r w:rsidRPr="0052470B">
        <w:rPr>
          <w:rStyle w:val="Char8"/>
          <w:rtl/>
        </w:rPr>
        <w:t>روایت شده است که گفت: از پیامبر</w:t>
      </w:r>
      <w:r w:rsidRPr="0052470B">
        <w:rPr>
          <w:rStyle w:val="Char8"/>
          <w:rFonts w:cs="CTraditional Arabic"/>
          <w:szCs w:val="28"/>
          <w:rtl/>
        </w:rPr>
        <w:t xml:space="preserve"> ص</w:t>
      </w:r>
      <w:r w:rsidRPr="0052470B">
        <w:rPr>
          <w:rStyle w:val="Char8"/>
          <w:rtl/>
        </w:rPr>
        <w:t xml:space="preserve"> شنیدم که می‌فرمود: «طول نماز شخص و کوتاهی خطبه‌ی او، علامت دانایی و اطلاع او در دین است، پس نماز را طول دهید و خطبه را کوتاه کنید</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61"/>
      </w:r>
      <w:r w:rsidRPr="0052470B">
        <w:rPr>
          <w:rStyle w:val="Char4"/>
          <w:rFonts w:hint="cs"/>
          <w:spacing w:val="0"/>
          <w:rtl/>
        </w:rPr>
        <w:t>.</w:t>
      </w:r>
    </w:p>
    <w:p w:rsidR="00BB5298" w:rsidRPr="00EC215E" w:rsidRDefault="00BB5298" w:rsidP="00BB5298">
      <w:pPr>
        <w:pStyle w:val="a4"/>
        <w:spacing w:before="0" w:beforeAutospacing="0"/>
        <w:ind w:firstLine="284"/>
        <w:jc w:val="both"/>
        <w:rPr>
          <w:rStyle w:val="Char3"/>
          <w:rtl/>
        </w:rPr>
      </w:pPr>
      <w:r w:rsidRPr="00EC215E">
        <w:rPr>
          <w:rStyle w:val="Char3"/>
          <w:rtl/>
        </w:rPr>
        <w:t xml:space="preserve">701- </w:t>
      </w:r>
      <w:r w:rsidRPr="0052470B">
        <w:rPr>
          <w:rStyle w:val="Char4"/>
          <w:rFonts w:hint="cs"/>
          <w:spacing w:val="0"/>
          <w:rtl/>
        </w:rPr>
        <w:t>«</w:t>
      </w:r>
      <w:r w:rsidRPr="0052470B">
        <w:rPr>
          <w:rtl/>
        </w:rPr>
        <w:t xml:space="preserve">عن مُعاويةَ بنِ الحَكم السُّلَمِيِّ </w:t>
      </w:r>
      <w:r w:rsidRPr="0052470B">
        <w:rPr>
          <w:rFonts w:cs="CTraditional Arabic"/>
          <w:szCs w:val="28"/>
          <w:rtl/>
        </w:rPr>
        <w:t>س</w:t>
      </w:r>
      <w:r w:rsidRPr="0052470B">
        <w:rPr>
          <w:rtl/>
        </w:rPr>
        <w:t xml:space="preserve"> قال: «بينما أَنا أصَلِّى مَع رسول اللَّه </w:t>
      </w:r>
      <w:r w:rsidRPr="0052470B">
        <w:rPr>
          <w:rFonts w:cs="CTraditional Arabic"/>
          <w:szCs w:val="28"/>
          <w:rtl/>
        </w:rPr>
        <w:t>ص</w:t>
      </w:r>
      <w:r w:rsidRPr="0052470B">
        <w:rPr>
          <w:rtl/>
        </w:rPr>
        <w:t xml:space="preserve">، إذْ عطسَ رجُلٌ مِنْ القَوْمِ فَقُلتُ: يرْحَمُكَ اللَّه، فَرَماني القوم بابصارِهمْ، فقلت: وا ثكل أُمَّيَاه ما شأنكم تنظرون إليَّ؟ فجعلوا يضربون بأيديهم على أفخاذهم فلما رأيتهم يُصَمِّتُونني لكني سكت، فَلَمَّا صلى رسول اللَّه </w:t>
      </w:r>
      <w:r w:rsidRPr="0052470B">
        <w:rPr>
          <w:rFonts w:cs="CTraditional Arabic"/>
          <w:szCs w:val="28"/>
          <w:rtl/>
        </w:rPr>
        <w:t>ص</w:t>
      </w:r>
      <w:r w:rsidRPr="0052470B">
        <w:rPr>
          <w:rtl/>
        </w:rPr>
        <w:t>، فَب</w:t>
      </w:r>
      <w:r w:rsidRPr="0052470B">
        <w:rPr>
          <w:rFonts w:hint="cs"/>
          <w:rtl/>
        </w:rPr>
        <w:t>ِأ</w:t>
      </w:r>
      <w:r w:rsidRPr="0052470B">
        <w:rPr>
          <w:rtl/>
        </w:rPr>
        <w:t xml:space="preserve">بي هُوَ وأُمِّي، مَا رَأَيْتُ مُعَلِّماً قَبْله وَلا بَعْدَه أَحْسنَ تَعْلِيماً مِنْه، فَوَاللَّه ما كَهَرنَي ولا ضَرَبَني وَلا شَتَمَني، قال: «إِنَّ هَذِهِ الصَّلاةَ لا يَصْلُحُ فيها شَيءُ مِنْ كَلامِ النَّاسِ، إِنَّمَا هِيَ التَّسْبِيحُ والتَّكْبِيرُ، وقرَاءَةُ الْقُرآنِ» أو كما قال رسول اللَّه </w:t>
      </w:r>
      <w:r w:rsidRPr="0052470B">
        <w:rPr>
          <w:rFonts w:cs="CTraditional Arabic"/>
          <w:szCs w:val="28"/>
          <w:rtl/>
        </w:rPr>
        <w:t>ص</w:t>
      </w:r>
      <w:r w:rsidRPr="0052470B">
        <w:rPr>
          <w:rtl/>
        </w:rPr>
        <w:t>. قلت: يا رسول اللَّه، إني حديث عهْدٍ بجَاهِلية، وقدْ جاءَ اللَّه بِالإِسْلامِ، وإِنَّ مِنَّا رجالاً يَأْتُونَ الْكُهَّانَ؟ قال: «فَلا تأْتهِمْ» قلت: وَمِنَّا رجال يَتَطيَّرونَ؟ قال: «ذَاكَ شَيْء يَجِدونَه في صُدورِهِم، فَلا يصُدَّنَّهُمْ»</w:t>
      </w:r>
      <w:r w:rsidRPr="00EE7E0F">
        <w:rPr>
          <w:rStyle w:val="Char4"/>
          <w:rFonts w:hint="cs"/>
          <w:rtl/>
        </w:rPr>
        <w:t>»</w:t>
      </w:r>
      <w:r w:rsidRPr="00EC215E">
        <w:rPr>
          <w:rStyle w:val="Char5"/>
          <w:rtl/>
        </w:rPr>
        <w:t xml:space="preserve"> رواه مسلم</w:t>
      </w:r>
      <w:r w:rsidRPr="00EC215E">
        <w:rPr>
          <w:rStyle w:val="Char3"/>
          <w:rtl/>
        </w:rPr>
        <w:t>.</w:t>
      </w:r>
    </w:p>
    <w:p w:rsidR="00BB5298" w:rsidRPr="00EC215E" w:rsidRDefault="00BB5298" w:rsidP="00BB5298">
      <w:pPr>
        <w:pStyle w:val="a4"/>
        <w:spacing w:before="0" w:beforeAutospacing="0"/>
        <w:ind w:firstLine="284"/>
        <w:jc w:val="both"/>
        <w:rPr>
          <w:rStyle w:val="Char3"/>
          <w:rtl/>
        </w:rPr>
      </w:pPr>
      <w:r w:rsidRPr="00CB084E">
        <w:rPr>
          <w:rStyle w:val="Char5"/>
          <w:rtl/>
        </w:rPr>
        <w:t>«الثُّكْل» بضم الثاءِ ال</w:t>
      </w:r>
      <w:r>
        <w:rPr>
          <w:rStyle w:val="Char5"/>
          <w:rFonts w:hint="cs"/>
          <w:rtl/>
        </w:rPr>
        <w:t>ـ</w:t>
      </w:r>
      <w:r w:rsidRPr="00CB084E">
        <w:rPr>
          <w:rStyle w:val="Char5"/>
          <w:rtl/>
        </w:rPr>
        <w:t>مُثلثة: ال</w:t>
      </w:r>
      <w:r>
        <w:rPr>
          <w:rStyle w:val="Char5"/>
          <w:rFonts w:hint="cs"/>
          <w:rtl/>
        </w:rPr>
        <w:t>ـ</w:t>
      </w:r>
      <w:r w:rsidRPr="00CB084E">
        <w:rPr>
          <w:rStyle w:val="Char5"/>
          <w:rtl/>
        </w:rPr>
        <w:t>مُصِيبة وَالفَجيعة. «ما كَهَرني» أيْ ما ن</w:t>
      </w:r>
      <w:r>
        <w:rPr>
          <w:rStyle w:val="Char5"/>
          <w:rFonts w:hint="cs"/>
          <w:rtl/>
        </w:rPr>
        <w:t>ـ</w:t>
      </w:r>
      <w:r w:rsidRPr="00CB084E">
        <w:rPr>
          <w:rStyle w:val="Char5"/>
          <w:rtl/>
        </w:rPr>
        <w:t>هرَني</w:t>
      </w:r>
      <w:r w:rsidRPr="00EC215E">
        <w:rPr>
          <w:rStyle w:val="Char3"/>
          <w:rtl/>
        </w:rPr>
        <w:t>.</w:t>
      </w:r>
    </w:p>
    <w:p w:rsidR="00BB5298" w:rsidRPr="0052470B" w:rsidRDefault="00BB5298" w:rsidP="00BB5298">
      <w:pPr>
        <w:ind w:firstLine="284"/>
        <w:jc w:val="both"/>
        <w:rPr>
          <w:rStyle w:val="Char3"/>
          <w:rtl/>
        </w:rPr>
      </w:pPr>
      <w:r w:rsidRPr="0052470B">
        <w:rPr>
          <w:rStyle w:val="Char3"/>
          <w:rtl/>
        </w:rPr>
        <w:t xml:space="preserve">701. </w:t>
      </w:r>
      <w:r w:rsidRPr="00BB3648">
        <w:rPr>
          <w:rStyle w:val="Char4"/>
          <w:rtl/>
        </w:rPr>
        <w:t>«</w:t>
      </w:r>
      <w:r w:rsidRPr="00BB3648">
        <w:rPr>
          <w:rStyle w:val="Char8"/>
          <w:rtl/>
        </w:rPr>
        <w:t>از معاویه‌بن</w:t>
      </w:r>
      <w:r w:rsidRPr="0052470B">
        <w:rPr>
          <w:rStyle w:val="Char8"/>
          <w:rtl/>
        </w:rPr>
        <w:t xml:space="preserve"> </w:t>
      </w:r>
      <w:r>
        <w:rPr>
          <w:rStyle w:val="Char8"/>
          <w:rtl/>
        </w:rPr>
        <w:t>حکم سلمی</w:t>
      </w:r>
      <w:r w:rsidRPr="0052470B">
        <w:rPr>
          <w:rStyle w:val="Char8"/>
          <w:rFonts w:cs="CTraditional Arabic"/>
          <w:szCs w:val="28"/>
          <w:rtl/>
        </w:rPr>
        <w:t xml:space="preserve"> س</w:t>
      </w:r>
      <w:r w:rsidRPr="0052470B">
        <w:rPr>
          <w:rStyle w:val="Char8"/>
          <w:rtl/>
        </w:rPr>
        <w:t xml:space="preserve"> روایت شده است که گفت: یک‌بار وقتی که من </w:t>
      </w:r>
      <w:r w:rsidRPr="0052470B">
        <w:rPr>
          <w:rStyle w:val="Char8"/>
          <w:rFonts w:hint="cs"/>
          <w:rtl/>
        </w:rPr>
        <w:t xml:space="preserve">با </w:t>
      </w:r>
      <w:r w:rsidRPr="0052470B">
        <w:rPr>
          <w:rStyle w:val="Char8"/>
          <w:rtl/>
        </w:rPr>
        <w:t>پیامبر</w:t>
      </w:r>
      <w:r w:rsidRPr="0052470B">
        <w:rPr>
          <w:rStyle w:val="Char8"/>
          <w:rFonts w:cs="CTraditional Arabic"/>
          <w:szCs w:val="28"/>
          <w:rtl/>
        </w:rPr>
        <w:t xml:space="preserve"> ص</w:t>
      </w:r>
      <w:r w:rsidRPr="0052470B">
        <w:rPr>
          <w:rStyle w:val="Char8"/>
          <w:rtl/>
        </w:rPr>
        <w:t xml:space="preserve"> نماز می‌خواندم، ناگهان مردی از جماعت عطسه کرد، گفتم: یرحمک‌الله (خداوند بر تو رحمت کند)! و ناگاه همه‌ی جماعت، به من چشم دوختند، گفتم: مادرم به مصیبت من نشنید! به چه منظور به من نگاه می‌کنید؟ همه‌ی آنها شروع کردند و دست‌های خود را بر روی زانوهای خود زدند، وقتی ایشان را دیدم که مرا به سکوت وامی‌دارند</w:t>
      </w:r>
      <w:r w:rsidRPr="0052470B">
        <w:rPr>
          <w:rStyle w:val="Char8"/>
          <w:rFonts w:hint="cs"/>
          <w:rtl/>
        </w:rPr>
        <w:t>،</w:t>
      </w:r>
      <w:r w:rsidRPr="0052470B">
        <w:rPr>
          <w:rStyle w:val="Char8"/>
          <w:rtl/>
        </w:rPr>
        <w:t xml:space="preserve"> عصبانی شدم، اما سکوت کردم؛ هنگامی که پیامبر</w:t>
      </w:r>
      <w:r w:rsidRPr="0052470B">
        <w:rPr>
          <w:rStyle w:val="Char8"/>
          <w:rFonts w:cs="CTraditional Arabic"/>
          <w:szCs w:val="28"/>
          <w:rtl/>
        </w:rPr>
        <w:t xml:space="preserve"> ص</w:t>
      </w:r>
      <w:r w:rsidRPr="0052470B">
        <w:rPr>
          <w:rStyle w:val="Char8"/>
          <w:rtl/>
        </w:rPr>
        <w:t xml:space="preserve"> نماز را تمام کرد ـ پدر و مادرم فدای او باد! ـ که هیچ معلمی را ندیدم نه پیش از او و نه بعد از او که از لحاظ آموزش و تعلیم، از او بهتر باشد، به خدا سوگند، نه به نظر خشم به من نگاه کرد و نه مرا زد و نه به من بد گفت؛ (بلکه) فرمودند: «در این نماز، گفتن چیزی از سخن (عادی) مردم درست نیستف زیرا که نماز، جز تسبیح و تکبیر و قرائت قرآن چیزی نیست»، یا چنان که پیامبر</w:t>
      </w:r>
      <w:r w:rsidRPr="0052470B">
        <w:rPr>
          <w:rStyle w:val="Char8"/>
          <w:rFonts w:cs="CTraditional Arabic"/>
          <w:szCs w:val="28"/>
          <w:rtl/>
        </w:rPr>
        <w:t xml:space="preserve"> ص</w:t>
      </w:r>
      <w:r w:rsidRPr="0052470B">
        <w:rPr>
          <w:rStyle w:val="Char8"/>
          <w:rtl/>
        </w:rPr>
        <w:t xml:space="preserve"> فرمودند. گفتم: ای رسول‌ خدا! من، زمانم به جاهلیت نزدیک است و تازه مسلمان شده‌ام و اینک خداوند اسلام را نازل کرده است؛ در میان ما کسانی هستند که پیش کاهنان می‌روند (حکم</w:t>
      </w:r>
      <w:r>
        <w:rPr>
          <w:rStyle w:val="Char8"/>
          <w:rFonts w:hint="cs"/>
          <w:rtl/>
        </w:rPr>
        <w:t>‌</w:t>
      </w:r>
      <w:r w:rsidRPr="0052470B">
        <w:rPr>
          <w:rStyle w:val="Char8"/>
          <w:rtl/>
        </w:rPr>
        <w:t>شان چیست؟ پیش آنها بروم یا نه)، فرمودند: «تو نزد آنها نرو»، گفتم: و در میان ما اشخاصی هستند که فال می‌گیرند؟ فرمودند: «آن چیزی (وسوسه‌ای) است که در سینه‌های خویش می‌یابند و آنها را از هیچ شری منع نمی‌کند (فایده‌ای برایشان ندارد)»</w:t>
      </w:r>
      <w:r w:rsidRPr="00EE7E0F">
        <w:rPr>
          <w:rStyle w:val="Char4"/>
          <w:rFonts w:hint="cs"/>
          <w:rtl/>
        </w:rPr>
        <w:t>»</w:t>
      </w:r>
      <w:r w:rsidRPr="00E96FD0">
        <w:rPr>
          <w:rStyle w:val="FootnoteReference"/>
          <w:rFonts w:ascii="IRNazli" w:hAnsi="IRNazli" w:cs="IRNazli"/>
          <w:sz w:val="28"/>
          <w:szCs w:val="28"/>
          <w:rtl/>
          <w:lang w:bidi="ar-AE"/>
        </w:rPr>
        <w:footnoteReference w:id="762"/>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5"/>
          <w:rtl/>
        </w:rPr>
      </w:pPr>
      <w:r w:rsidRPr="00EC215E">
        <w:rPr>
          <w:rStyle w:val="Char3"/>
          <w:rtl/>
        </w:rPr>
        <w:t xml:space="preserve">702- </w:t>
      </w:r>
      <w:r w:rsidRPr="0052470B">
        <w:rPr>
          <w:rStyle w:val="Char4"/>
          <w:rFonts w:hint="cs"/>
          <w:spacing w:val="0"/>
          <w:rtl/>
        </w:rPr>
        <w:t>«</w:t>
      </w:r>
      <w:r w:rsidRPr="0052470B">
        <w:rPr>
          <w:rtl/>
        </w:rPr>
        <w:t xml:space="preserve">وعن العِرْباض بن سَاريةَ </w:t>
      </w:r>
      <w:r w:rsidRPr="0052470B">
        <w:rPr>
          <w:rFonts w:cs="CTraditional Arabic"/>
          <w:szCs w:val="28"/>
          <w:rtl/>
        </w:rPr>
        <w:t>س</w:t>
      </w:r>
      <w:r w:rsidRPr="0052470B">
        <w:rPr>
          <w:rtl/>
        </w:rPr>
        <w:t xml:space="preserve"> قال: وَعظَنَا رسول اللَّه </w:t>
      </w:r>
      <w:r w:rsidRPr="0052470B">
        <w:rPr>
          <w:rFonts w:cs="CTraditional Arabic"/>
          <w:szCs w:val="28"/>
          <w:rtl/>
        </w:rPr>
        <w:t>ص</w:t>
      </w:r>
      <w:r w:rsidRPr="0052470B">
        <w:rPr>
          <w:rtl/>
        </w:rPr>
        <w:t xml:space="preserve"> مَوْعِظَةً وَجِلَتْ مِنهْا القُلُوب. وَذَرِفَتْ مِنْها العُيُون وَذَكَرَ الحدِيثَ، وَقدْ سَبق بِكَمالِهِ في باب الأمر بالمُحافَظةِ على السُّنَّةِ، وذَكَرْنَا أَنَّ التِّرْمِذيَّ قال إنه</w:t>
      </w:r>
      <w:r w:rsidRPr="00EE7E0F">
        <w:rPr>
          <w:rStyle w:val="Char4"/>
          <w:rFonts w:hint="cs"/>
          <w:rtl/>
        </w:rPr>
        <w:t>»</w:t>
      </w:r>
      <w:r w:rsidRPr="00EC215E">
        <w:rPr>
          <w:rStyle w:val="Char5"/>
          <w:rtl/>
        </w:rPr>
        <w:t xml:space="preserve"> </w:t>
      </w:r>
      <w:r w:rsidRPr="0052470B">
        <w:rPr>
          <w:rStyle w:val="Char5"/>
          <w:rtl/>
        </w:rPr>
        <w:t>حديث حسنٌ صحيحٌ.</w:t>
      </w:r>
    </w:p>
    <w:p w:rsidR="00BB5298" w:rsidRPr="0052470B" w:rsidRDefault="00BB5298" w:rsidP="00BB5298">
      <w:pPr>
        <w:ind w:firstLine="284"/>
        <w:jc w:val="both"/>
        <w:rPr>
          <w:rStyle w:val="Char3"/>
          <w:rtl/>
        </w:rPr>
      </w:pPr>
      <w:r w:rsidRPr="0052470B">
        <w:rPr>
          <w:rStyle w:val="Char3"/>
          <w:rtl/>
        </w:rPr>
        <w:t xml:space="preserve">702. </w:t>
      </w:r>
      <w:r w:rsidRPr="00BB3648">
        <w:rPr>
          <w:rStyle w:val="Char4"/>
          <w:rtl/>
        </w:rPr>
        <w:t>«</w:t>
      </w:r>
      <w:r w:rsidRPr="00BB3648">
        <w:rPr>
          <w:rStyle w:val="Char8"/>
          <w:rtl/>
        </w:rPr>
        <w:t>از عرباض</w:t>
      </w:r>
      <w:r w:rsidRPr="0052470B">
        <w:rPr>
          <w:rStyle w:val="Char8"/>
          <w:rtl/>
        </w:rPr>
        <w:t xml:space="preserve"> بن ساریه</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موعظه‌ای (بلیغ) برای ما ایراد فرمودند که به سبب آن، دل‌ها را ترس فرا گرفت و اشک در چشم‌ها حلقه زد</w:t>
      </w:r>
      <w:r w:rsidRPr="00EE7E0F">
        <w:rPr>
          <w:rStyle w:val="Char4"/>
          <w:rFonts w:hint="cs"/>
          <w:rtl/>
        </w:rPr>
        <w:t>»</w:t>
      </w:r>
      <w:r w:rsidRPr="00E96FD0">
        <w:rPr>
          <w:rStyle w:val="FootnoteReference"/>
          <w:rFonts w:ascii="IRNazli" w:hAnsi="IRNazli" w:cs="IRNazli"/>
          <w:sz w:val="28"/>
          <w:szCs w:val="28"/>
          <w:rtl/>
          <w:lang w:bidi="ar-AE"/>
        </w:rPr>
        <w:footnoteReference w:id="763"/>
      </w:r>
      <w:r w:rsidRPr="0052470B">
        <w:rPr>
          <w:rStyle w:val="Char4"/>
          <w:rFonts w:hint="cs"/>
          <w:spacing w:val="0"/>
          <w:rtl/>
        </w:rPr>
        <w:t>.</w:t>
      </w:r>
    </w:p>
    <w:p w:rsidR="00BB5298" w:rsidRPr="00B91D82" w:rsidRDefault="00BB5298" w:rsidP="00BB5298">
      <w:pPr>
        <w:pStyle w:val="af2"/>
        <w:rPr>
          <w:rtl/>
        </w:rPr>
      </w:pPr>
      <w:bookmarkStart w:id="394" w:name="_Toc442124521"/>
      <w:bookmarkStart w:id="395" w:name="_Toc437943111"/>
      <w:r w:rsidRPr="00B91D82">
        <w:rPr>
          <w:rFonts w:hint="cs"/>
          <w:rtl/>
        </w:rPr>
        <w:t xml:space="preserve">92- </w:t>
      </w:r>
      <w:r w:rsidRPr="00B91D82">
        <w:rPr>
          <w:rtl/>
        </w:rPr>
        <w:t>باب الوقار والسكينة</w:t>
      </w:r>
      <w:bookmarkEnd w:id="394"/>
    </w:p>
    <w:p w:rsidR="00BB5298" w:rsidRPr="00B91D82" w:rsidRDefault="00BB5298" w:rsidP="00BB5298">
      <w:pPr>
        <w:pStyle w:val="af"/>
        <w:bidi/>
        <w:rPr>
          <w:rStyle w:val="Char3"/>
          <w:rFonts w:ascii="IRZar" w:hAnsi="IRZar" w:cs="IRZar"/>
          <w:sz w:val="24"/>
          <w:szCs w:val="24"/>
          <w:rtl/>
        </w:rPr>
      </w:pPr>
      <w:bookmarkStart w:id="396" w:name="_Toc442124522"/>
      <w:r w:rsidRPr="00B91D82">
        <w:rPr>
          <w:rFonts w:hint="cs"/>
          <w:rtl/>
        </w:rPr>
        <w:t>باب وقار و سکینه (متانت و آرامش)</w:t>
      </w:r>
      <w:bookmarkEnd w:id="395"/>
      <w:bookmarkEnd w:id="396"/>
    </w:p>
    <w:p w:rsidR="00BB5298" w:rsidRPr="0052470B" w:rsidRDefault="00BB5298" w:rsidP="00BB5298">
      <w:pPr>
        <w:ind w:firstLine="284"/>
        <w:jc w:val="both"/>
        <w:rPr>
          <w:rStyle w:val="Char3"/>
          <w:rtl/>
        </w:rPr>
      </w:pPr>
      <w:r w:rsidRPr="00D77964">
        <w:rPr>
          <w:rStyle w:val="Char5"/>
          <w:rtl/>
        </w:rPr>
        <w:t>قال</w:t>
      </w:r>
      <w:r w:rsidRPr="00D77964">
        <w:rPr>
          <w:rStyle w:val="Char5"/>
          <w:rFonts w:hint="cs"/>
          <w:rtl/>
        </w:rPr>
        <w:t xml:space="preserve"> </w:t>
      </w:r>
      <w:r w:rsidRPr="00D77964">
        <w:rPr>
          <w:rStyle w:val="Char5"/>
          <w:rtl/>
        </w:rPr>
        <w:t>الله</w:t>
      </w:r>
      <w:r w:rsidRPr="0052470B">
        <w:rPr>
          <w:rStyle w:val="Char3"/>
          <w:rtl/>
        </w:rPr>
        <w:t xml:space="preserve"> </w:t>
      </w:r>
      <w:r w:rsidRPr="00D77964">
        <w:rPr>
          <w:rStyle w:val="Char5"/>
          <w:rtl/>
        </w:rPr>
        <w:t>تعالی:</w:t>
      </w:r>
    </w:p>
    <w:p w:rsidR="00BB5298" w:rsidRPr="00EE7E0F" w:rsidRDefault="00BB5298" w:rsidP="00BB5298">
      <w:pPr>
        <w:pStyle w:val="a5"/>
        <w:rPr>
          <w:rStyle w:val="Char9"/>
          <w:rtl/>
        </w:rPr>
      </w:pPr>
      <w:r w:rsidRPr="0052470B">
        <w:rPr>
          <w:rStyle w:val="Char4"/>
          <w:rFonts w:hint="cs"/>
          <w:spacing w:val="0"/>
          <w:rtl/>
        </w:rPr>
        <w:t>﴿</w:t>
      </w:r>
      <w:r w:rsidRPr="009E2CA4">
        <w:rPr>
          <w:rtl/>
        </w:rPr>
        <w:t xml:space="preserve">وَعِبَادُ </w:t>
      </w:r>
      <w:r w:rsidRPr="009E2CA4">
        <w:rPr>
          <w:rFonts w:hint="cs"/>
          <w:rtl/>
        </w:rPr>
        <w:t>ٱلرَّحۡمَٰنِ</w:t>
      </w:r>
      <w:r w:rsidRPr="009E2CA4">
        <w:rPr>
          <w:rtl/>
        </w:rPr>
        <w:t xml:space="preserve"> </w:t>
      </w:r>
      <w:r w:rsidRPr="009E2CA4">
        <w:rPr>
          <w:rFonts w:hint="cs"/>
          <w:rtl/>
        </w:rPr>
        <w:t>ٱلَّذِينَ</w:t>
      </w:r>
      <w:r w:rsidRPr="009E2CA4">
        <w:rPr>
          <w:rtl/>
        </w:rPr>
        <w:t xml:space="preserve"> يَمۡشُونَ عَلَى </w:t>
      </w:r>
      <w:r w:rsidRPr="009E2CA4">
        <w:rPr>
          <w:rFonts w:hint="cs"/>
          <w:rtl/>
        </w:rPr>
        <w:t>ٱلۡأَرۡضِ</w:t>
      </w:r>
      <w:r w:rsidRPr="009E2CA4">
        <w:rPr>
          <w:rtl/>
        </w:rPr>
        <w:t xml:space="preserve"> هَوۡنٗا وَإِذَا خَاطَبَهُمُ </w:t>
      </w:r>
      <w:r w:rsidRPr="009E2CA4">
        <w:rPr>
          <w:rFonts w:hint="cs"/>
          <w:rtl/>
        </w:rPr>
        <w:t>ٱلۡجَٰهِلُونَ</w:t>
      </w:r>
      <w:r w:rsidRPr="009E2CA4">
        <w:rPr>
          <w:rtl/>
        </w:rPr>
        <w:t xml:space="preserve"> قَالُواْ سَلَٰمٗا٦٣</w:t>
      </w:r>
      <w:r w:rsidRPr="0052470B">
        <w:rPr>
          <w:rStyle w:val="Char4"/>
          <w:rFonts w:hint="cs"/>
          <w:spacing w:val="0"/>
          <w:rtl/>
        </w:rPr>
        <w:t>﴾</w:t>
      </w:r>
      <w:r w:rsidRPr="0052470B">
        <w:rPr>
          <w:rStyle w:val="Char4"/>
          <w:spacing w:val="0"/>
          <w:rtl/>
        </w:rPr>
        <w:t xml:space="preserve"> </w:t>
      </w:r>
      <w:r w:rsidRPr="00EE7E0F">
        <w:rPr>
          <w:rStyle w:val="Char9"/>
          <w:rtl/>
        </w:rPr>
        <w:t>[الفرقان: 63]</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بندگان (خوب خدای) رحمان کسانی هستند که آرام (و متین و با تواضع) روی زمین راه می‌روند و اگر نادانان، ایشان را (با دشنام یا آنچه بدشان می‌آید) خطاب قرار دهند، (آنان در مقابل)، سخنی نیکو و بزرگوارانه می‌گویند که مایه‌ی گناه و آزار نشود</w:t>
      </w:r>
      <w:r w:rsidRPr="00EE7E0F">
        <w:rPr>
          <w:rStyle w:val="Char4"/>
          <w:rtl/>
        </w:rPr>
        <w:t>»</w:t>
      </w:r>
      <w:r w:rsidRPr="0052470B">
        <w:rPr>
          <w:rtl/>
        </w:rPr>
        <w:t>.</w:t>
      </w:r>
    </w:p>
    <w:p w:rsidR="00BB5298" w:rsidRPr="00EC215E" w:rsidRDefault="00BB5298" w:rsidP="00BB5298">
      <w:pPr>
        <w:pStyle w:val="a4"/>
        <w:spacing w:before="0" w:beforeAutospacing="0"/>
        <w:ind w:firstLine="284"/>
        <w:jc w:val="both"/>
        <w:rPr>
          <w:rStyle w:val="Char3"/>
          <w:rtl/>
        </w:rPr>
      </w:pPr>
      <w:r w:rsidRPr="00EC215E">
        <w:rPr>
          <w:rStyle w:val="Char3"/>
          <w:rtl/>
        </w:rPr>
        <w:t xml:space="preserve">703- </w:t>
      </w:r>
      <w:r w:rsidRPr="0052470B">
        <w:rPr>
          <w:rStyle w:val="Char4"/>
          <w:rFonts w:hint="cs"/>
          <w:spacing w:val="0"/>
          <w:rtl/>
        </w:rPr>
        <w:t>«</w:t>
      </w:r>
      <w:r w:rsidRPr="0052470B">
        <w:rPr>
          <w:rtl/>
        </w:rPr>
        <w:t xml:space="preserve">وعن عائشة </w:t>
      </w:r>
      <w:r w:rsidRPr="0052470B">
        <w:rPr>
          <w:rFonts w:cs="CTraditional Arabic"/>
          <w:szCs w:val="28"/>
          <w:rtl/>
        </w:rPr>
        <w:t>ب</w:t>
      </w:r>
      <w:r w:rsidRPr="0052470B">
        <w:rPr>
          <w:rtl/>
        </w:rPr>
        <w:t xml:space="preserve"> قالت: مَا رَأَيْتُ رسول اللَّه </w:t>
      </w:r>
      <w:r w:rsidRPr="0052470B">
        <w:rPr>
          <w:rFonts w:cs="CTraditional Arabic"/>
          <w:szCs w:val="28"/>
          <w:rtl/>
        </w:rPr>
        <w:t>ص</w:t>
      </w:r>
      <w:r w:rsidRPr="0052470B">
        <w:rPr>
          <w:rtl/>
        </w:rPr>
        <w:t xml:space="preserve"> مُسْتَجْمِعاً قَطُّ ضَاحِكاً حتَّى تُرى مِنه لَهَوَاتُه، إِنَّما كانَ يَتَبَسَّمُ</w:t>
      </w:r>
      <w:r w:rsidRPr="00EE7E0F">
        <w:rPr>
          <w:rStyle w:val="Char4"/>
          <w:rFonts w:hint="cs"/>
          <w:rtl/>
        </w:rPr>
        <w:t>»</w:t>
      </w:r>
      <w:r w:rsidRPr="00EC215E">
        <w:rPr>
          <w:rStyle w:val="Char5"/>
          <w:rtl/>
        </w:rPr>
        <w:t xml:space="preserve"> </w:t>
      </w:r>
      <w:r w:rsidRPr="0052470B">
        <w:rPr>
          <w:rStyle w:val="Char5"/>
          <w:rtl/>
        </w:rPr>
        <w:t>متفقٌ عليه</w:t>
      </w:r>
      <w:r w:rsidRPr="00EC215E">
        <w:rPr>
          <w:rStyle w:val="Char3"/>
          <w:rtl/>
        </w:rPr>
        <w:t>.</w:t>
      </w:r>
    </w:p>
    <w:p w:rsidR="00BB5298" w:rsidRPr="00EC215E" w:rsidRDefault="00BB5298" w:rsidP="00BB5298">
      <w:pPr>
        <w:pStyle w:val="a4"/>
        <w:spacing w:before="0" w:beforeAutospacing="0"/>
        <w:ind w:firstLine="284"/>
        <w:jc w:val="both"/>
        <w:rPr>
          <w:rStyle w:val="Char3"/>
          <w:rtl/>
        </w:rPr>
      </w:pPr>
      <w:r w:rsidRPr="00CB084E">
        <w:rPr>
          <w:rStyle w:val="Char5"/>
          <w:rtl/>
        </w:rPr>
        <w:t>«اللَّهَوَات» جَمْع لَ</w:t>
      </w:r>
      <w:r>
        <w:rPr>
          <w:rStyle w:val="Char5"/>
          <w:rFonts w:hint="cs"/>
          <w:rtl/>
        </w:rPr>
        <w:t>ـ</w:t>
      </w:r>
      <w:r w:rsidRPr="00CB084E">
        <w:rPr>
          <w:rStyle w:val="Char5"/>
          <w:rtl/>
        </w:rPr>
        <w:t>هَاةٍ: وهِي اللَّحمة</w:t>
      </w:r>
      <w:r w:rsidRPr="0052470B">
        <w:rPr>
          <w:rStyle w:val="Char5"/>
          <w:rtl/>
        </w:rPr>
        <w:t xml:space="preserve"> التي في أقْصى سَقْفِ الْفَمِ</w:t>
      </w:r>
      <w:r w:rsidRPr="00EC215E">
        <w:rPr>
          <w:rStyle w:val="Char3"/>
          <w:rtl/>
        </w:rPr>
        <w:t>.</w:t>
      </w:r>
    </w:p>
    <w:p w:rsidR="00BB5298" w:rsidRPr="0052470B" w:rsidRDefault="00BB5298" w:rsidP="00BB5298">
      <w:pPr>
        <w:ind w:firstLine="284"/>
        <w:jc w:val="both"/>
        <w:rPr>
          <w:rStyle w:val="Char3"/>
          <w:rtl/>
        </w:rPr>
      </w:pPr>
      <w:r w:rsidRPr="0052470B">
        <w:rPr>
          <w:rStyle w:val="Char3"/>
          <w:rtl/>
        </w:rPr>
        <w:t xml:space="preserve">703. </w:t>
      </w:r>
      <w:r w:rsidRPr="00BB3648">
        <w:rPr>
          <w:rStyle w:val="Char4"/>
          <w:rtl/>
        </w:rPr>
        <w:t>«</w:t>
      </w:r>
      <w:r w:rsidRPr="00BB3648">
        <w:rPr>
          <w:rStyle w:val="Char8"/>
          <w:rtl/>
        </w:rPr>
        <w:t>از حضرت</w:t>
      </w:r>
      <w:r w:rsidRPr="0052470B">
        <w:rPr>
          <w:rStyle w:val="Char8"/>
          <w:rtl/>
        </w:rPr>
        <w:t xml:space="preserve"> عایشه</w:t>
      </w:r>
      <w:r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گفت: هرگز پیامبر</w:t>
      </w:r>
      <w:r w:rsidRPr="0052470B">
        <w:rPr>
          <w:rStyle w:val="Char8"/>
          <w:rFonts w:cs="CTraditional Arabic"/>
          <w:szCs w:val="28"/>
          <w:rtl/>
        </w:rPr>
        <w:t xml:space="preserve"> ص</w:t>
      </w:r>
      <w:r w:rsidRPr="0052470B">
        <w:rPr>
          <w:rStyle w:val="Char8"/>
          <w:rtl/>
        </w:rPr>
        <w:t xml:space="preserve"> را ندیدم که با تمام ظرفیت (و) آن‌چنان که زبان کوچک (داخل دهان) ایشان دیده شود، بخندد، (بلکه) ایشان </w:t>
      </w:r>
      <w:r w:rsidRPr="0052470B">
        <w:rPr>
          <w:rStyle w:val="Char8"/>
          <w:rFonts w:hint="cs"/>
          <w:rtl/>
        </w:rPr>
        <w:t>(</w:t>
      </w:r>
      <w:r w:rsidRPr="0052470B">
        <w:rPr>
          <w:rStyle w:val="Char8"/>
          <w:rtl/>
        </w:rPr>
        <w:t>در موقع خنده)، فقط تبسم می‌فرمود</w:t>
      </w:r>
      <w:r w:rsidRPr="00EE7E0F">
        <w:rPr>
          <w:rStyle w:val="Char4"/>
          <w:rFonts w:hint="cs"/>
          <w:rtl/>
        </w:rPr>
        <w:t>»</w:t>
      </w:r>
      <w:r w:rsidRPr="00E96FD0">
        <w:rPr>
          <w:rStyle w:val="FootnoteReference"/>
          <w:rFonts w:ascii="IRNazli" w:hAnsi="IRNazli" w:cs="IRNazli"/>
          <w:sz w:val="28"/>
          <w:szCs w:val="28"/>
          <w:rtl/>
          <w:lang w:bidi="ar-AE"/>
        </w:rPr>
        <w:footnoteReference w:id="764"/>
      </w:r>
      <w:r w:rsidRPr="0052470B">
        <w:rPr>
          <w:rStyle w:val="Char4"/>
          <w:rFonts w:hint="cs"/>
          <w:spacing w:val="0"/>
          <w:rtl/>
        </w:rPr>
        <w:t>.</w:t>
      </w:r>
    </w:p>
    <w:p w:rsidR="00BB5298" w:rsidRPr="00B91D82" w:rsidRDefault="00BB5298" w:rsidP="00BB5298">
      <w:pPr>
        <w:pStyle w:val="af2"/>
        <w:rPr>
          <w:rtl/>
        </w:rPr>
      </w:pPr>
      <w:bookmarkStart w:id="397" w:name="_Toc442124523"/>
      <w:bookmarkStart w:id="398" w:name="_Toc437943112"/>
      <w:r w:rsidRPr="00B91D82">
        <w:rPr>
          <w:rFonts w:hint="cs"/>
          <w:rtl/>
        </w:rPr>
        <w:t xml:space="preserve">93- </w:t>
      </w:r>
      <w:r w:rsidRPr="00B91D82">
        <w:rPr>
          <w:rtl/>
        </w:rPr>
        <w:t>باب الندب إلى إتيان الصلاة والعلم ونحوهما</w:t>
      </w:r>
      <w:r w:rsidRPr="00B91D82">
        <w:rPr>
          <w:rFonts w:hint="cs"/>
          <w:rtl/>
        </w:rPr>
        <w:t xml:space="preserve"> </w:t>
      </w:r>
      <w:r w:rsidRPr="00B91D82">
        <w:rPr>
          <w:rtl/>
        </w:rPr>
        <w:t>من العبادات بالسكينة والوقار</w:t>
      </w:r>
      <w:bookmarkEnd w:id="397"/>
    </w:p>
    <w:p w:rsidR="00BB5298" w:rsidRPr="00B91D82" w:rsidRDefault="00BB5298" w:rsidP="00BB5298">
      <w:pPr>
        <w:pStyle w:val="af"/>
        <w:bidi/>
        <w:rPr>
          <w:rStyle w:val="Char3"/>
          <w:rFonts w:ascii="IRZar" w:hAnsi="IRZar" w:cs="IRZar"/>
          <w:sz w:val="24"/>
          <w:szCs w:val="24"/>
          <w:rtl/>
        </w:rPr>
      </w:pPr>
      <w:bookmarkStart w:id="399" w:name="_Toc442124524"/>
      <w:r w:rsidRPr="00B91D82">
        <w:rPr>
          <w:rFonts w:hint="cs"/>
          <w:rtl/>
        </w:rPr>
        <w:t>باب تشویق به آرامش و متانت در خواندن نماز و آموختن و نیز عبادت‌های مانند آنها</w:t>
      </w:r>
      <w:bookmarkEnd w:id="398"/>
      <w:bookmarkEnd w:id="399"/>
    </w:p>
    <w:p w:rsidR="00BB5298" w:rsidRPr="0052470B" w:rsidRDefault="00BB5298" w:rsidP="00BB5298">
      <w:pPr>
        <w:ind w:firstLine="284"/>
        <w:jc w:val="both"/>
        <w:rPr>
          <w:rStyle w:val="Char3"/>
          <w:rtl/>
        </w:rPr>
      </w:pPr>
      <w:r w:rsidRPr="00D77964">
        <w:rPr>
          <w:rStyle w:val="Char5"/>
          <w:rtl/>
        </w:rPr>
        <w:t>قال</w:t>
      </w:r>
      <w:r w:rsidRPr="00D77964">
        <w:rPr>
          <w:rStyle w:val="Char5"/>
          <w:rFonts w:hint="cs"/>
          <w:rtl/>
        </w:rPr>
        <w:t xml:space="preserve"> </w:t>
      </w:r>
      <w:r w:rsidRPr="00D77964">
        <w:rPr>
          <w:rStyle w:val="Char5"/>
          <w:rtl/>
        </w:rPr>
        <w:t>الله تعالی:</w:t>
      </w:r>
    </w:p>
    <w:p w:rsidR="00BB5298" w:rsidRPr="00EE7E0F" w:rsidRDefault="00BB5298" w:rsidP="00BB5298">
      <w:pPr>
        <w:pStyle w:val="a5"/>
        <w:rPr>
          <w:rStyle w:val="Char9"/>
          <w:rtl/>
        </w:rPr>
      </w:pPr>
      <w:r w:rsidRPr="0052470B">
        <w:rPr>
          <w:rStyle w:val="Char4"/>
          <w:rFonts w:hint="cs"/>
          <w:spacing w:val="0"/>
          <w:rtl/>
        </w:rPr>
        <w:t>﴿</w:t>
      </w:r>
      <w:r w:rsidRPr="009E2CA4">
        <w:rPr>
          <w:rtl/>
        </w:rPr>
        <w:t xml:space="preserve">وَمَن يُعَظِّمۡ شَعَٰٓئِرَ </w:t>
      </w:r>
      <w:r w:rsidRPr="009E2CA4">
        <w:rPr>
          <w:rFonts w:hint="cs"/>
          <w:rtl/>
        </w:rPr>
        <w:t>ٱللَّهِ</w:t>
      </w:r>
      <w:r w:rsidRPr="009E2CA4">
        <w:rPr>
          <w:rtl/>
        </w:rPr>
        <w:t xml:space="preserve"> فَإِنَّهَا مِن تَقۡوَى </w:t>
      </w:r>
      <w:r w:rsidRPr="009E2CA4">
        <w:rPr>
          <w:rFonts w:hint="cs"/>
          <w:rtl/>
        </w:rPr>
        <w:t>ٱلۡقُلُوبِ</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[الحج: 32]</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هر کس شعائر و برنامه‌های الهی را بزرگ و محترم دارد، یقیناً (بزرگداشت) آنها از پرهیزگاری دل‌هاست</w:t>
      </w:r>
      <w:r w:rsidRPr="00EE7E0F">
        <w:rPr>
          <w:rStyle w:val="Char4"/>
          <w:rtl/>
        </w:rPr>
        <w:t>»</w:t>
      </w:r>
      <w:r w:rsidRPr="0052470B">
        <w:rPr>
          <w:rtl/>
        </w:rPr>
        <w:t>.</w:t>
      </w:r>
    </w:p>
    <w:p w:rsidR="00BB5298" w:rsidRPr="00EC215E" w:rsidRDefault="00BB5298" w:rsidP="00BB5298">
      <w:pPr>
        <w:pStyle w:val="a4"/>
        <w:spacing w:before="0" w:beforeAutospacing="0"/>
        <w:ind w:firstLine="284"/>
        <w:jc w:val="both"/>
        <w:rPr>
          <w:rStyle w:val="Char3"/>
          <w:rtl/>
        </w:rPr>
      </w:pPr>
      <w:r w:rsidRPr="00EC215E">
        <w:rPr>
          <w:rStyle w:val="Char3"/>
          <w:rtl/>
        </w:rPr>
        <w:t xml:space="preserve">704- </w:t>
      </w:r>
      <w:r w:rsidRPr="0052470B">
        <w:rPr>
          <w:rStyle w:val="Char4"/>
          <w:rFonts w:hint="cs"/>
          <w:spacing w:val="0"/>
          <w:rtl/>
        </w:rPr>
        <w:t>«</w:t>
      </w:r>
      <w:r w:rsidRPr="0052470B">
        <w:rPr>
          <w:rtl/>
        </w:rPr>
        <w:t xml:space="preserve">وعن أبي هريرة </w:t>
      </w:r>
      <w:r w:rsidRPr="0052470B">
        <w:rPr>
          <w:rFonts w:cs="CTraditional Arabic"/>
          <w:szCs w:val="28"/>
          <w:rtl/>
        </w:rPr>
        <w:t>س</w:t>
      </w:r>
      <w:r w:rsidRPr="0052470B">
        <w:rPr>
          <w:rtl/>
        </w:rPr>
        <w:t xml:space="preserve"> قال: سمعتُ رسول اللَّه </w:t>
      </w:r>
      <w:r w:rsidRPr="0052470B">
        <w:rPr>
          <w:rFonts w:cs="CTraditional Arabic"/>
          <w:szCs w:val="28"/>
          <w:rtl/>
        </w:rPr>
        <w:t>ص</w:t>
      </w:r>
      <w:r w:rsidRPr="0052470B">
        <w:rPr>
          <w:rtl/>
        </w:rPr>
        <w:t xml:space="preserve"> يقول: «إذا أُقِيمَتِ الصَّلاة، فَلا تَأْتُوهَا وأنْتُمْ تَسْعَوْنَ، وأُتُوهَا وَأَنُتمْ تمْشُونَ، وعَلَيكم السَّكِينَة، فَما أَدْرَكْتُمْ فَصَلُّوا، وَمَا فَاتَكُمْ فَأَتمُّوا</w:t>
      </w:r>
      <w:r w:rsidRPr="0052470B">
        <w:rPr>
          <w:rFonts w:hint="cs"/>
          <w:rtl/>
        </w:rPr>
        <w:t>»</w:t>
      </w:r>
      <w:r w:rsidRPr="00EE7E0F">
        <w:rPr>
          <w:rStyle w:val="Char4"/>
          <w:rtl/>
        </w:rPr>
        <w:t>»</w:t>
      </w:r>
      <w:r w:rsidRPr="00EC215E">
        <w:rPr>
          <w:rStyle w:val="Char5"/>
          <w:rtl/>
        </w:rPr>
        <w:t xml:space="preserve"> </w:t>
      </w:r>
      <w:r w:rsidRPr="0052470B">
        <w:rPr>
          <w:rStyle w:val="Char5"/>
          <w:rtl/>
        </w:rPr>
        <w:t>متفقٌ عليه.</w:t>
      </w:r>
    </w:p>
    <w:p w:rsidR="00BB5298" w:rsidRPr="00EC215E" w:rsidRDefault="00BB5298" w:rsidP="00BB5298">
      <w:pPr>
        <w:pStyle w:val="a4"/>
        <w:spacing w:before="0" w:beforeAutospacing="0"/>
        <w:ind w:firstLine="284"/>
        <w:jc w:val="both"/>
        <w:rPr>
          <w:rStyle w:val="Char3"/>
          <w:rtl/>
        </w:rPr>
      </w:pPr>
      <w:r w:rsidRPr="0052470B">
        <w:rPr>
          <w:rStyle w:val="Char5"/>
          <w:rtl/>
        </w:rPr>
        <w:t>زاد مسلم في رواية له</w:t>
      </w:r>
      <w:r w:rsidRPr="00EC215E">
        <w:rPr>
          <w:rStyle w:val="Char5"/>
          <w:rtl/>
        </w:rPr>
        <w:t xml:space="preserve">: </w:t>
      </w:r>
      <w:r w:rsidRPr="0052470B">
        <w:rPr>
          <w:rStyle w:val="Char4"/>
          <w:spacing w:val="0"/>
          <w:rtl/>
        </w:rPr>
        <w:t>«</w:t>
      </w:r>
      <w:r w:rsidRPr="0052470B">
        <w:rPr>
          <w:rtl/>
        </w:rPr>
        <w:t>فَإنَّ أحدَكُمْ إذا كانَ يعمِدُ إلى الصلاةِ فَهُوَ في صلاةٍ</w:t>
      </w:r>
      <w:r w:rsidRPr="00EE7E0F">
        <w:rPr>
          <w:rStyle w:val="Char4"/>
          <w:rtl/>
        </w:rPr>
        <w:t>»</w:t>
      </w:r>
      <w:r w:rsidRPr="00EC215E">
        <w:rPr>
          <w:rStyle w:val="Char3"/>
          <w:rtl/>
        </w:rPr>
        <w:t>.</w:t>
      </w:r>
    </w:p>
    <w:p w:rsidR="00BB5298" w:rsidRPr="0052470B" w:rsidRDefault="00BB5298" w:rsidP="00BB5298">
      <w:pPr>
        <w:ind w:firstLine="284"/>
        <w:jc w:val="both"/>
        <w:rPr>
          <w:rStyle w:val="Char3"/>
          <w:rtl/>
        </w:rPr>
      </w:pPr>
      <w:r w:rsidRPr="0052470B">
        <w:rPr>
          <w:rStyle w:val="Char3"/>
          <w:rtl/>
        </w:rPr>
        <w:t xml:space="preserve">704. </w:t>
      </w:r>
      <w:r w:rsidRPr="00BB3648">
        <w:rPr>
          <w:rStyle w:val="Char4"/>
          <w:rtl/>
        </w:rPr>
        <w:t>«</w:t>
      </w:r>
      <w:r w:rsidRPr="00BB3648">
        <w:rPr>
          <w:rStyle w:val="Char8"/>
          <w:rtl/>
        </w:rPr>
        <w:t>از ابوهریره</w:t>
      </w:r>
      <w:r w:rsidRPr="0052470B">
        <w:rPr>
          <w:rStyle w:val="Char8"/>
          <w:rFonts w:cs="CTraditional Arabic"/>
          <w:szCs w:val="28"/>
          <w:rtl/>
        </w:rPr>
        <w:t xml:space="preserve"> س</w:t>
      </w:r>
      <w:r w:rsidRPr="0052470B">
        <w:rPr>
          <w:rStyle w:val="Char8"/>
          <w:rtl/>
        </w:rPr>
        <w:t xml:space="preserve"> روایت شده است از پیامبر</w:t>
      </w:r>
      <w:r w:rsidRPr="0052470B">
        <w:rPr>
          <w:rStyle w:val="Char8"/>
          <w:rFonts w:cs="CTraditional Arabic"/>
          <w:szCs w:val="28"/>
          <w:rtl/>
        </w:rPr>
        <w:t xml:space="preserve"> ص</w:t>
      </w:r>
      <w:r>
        <w:rPr>
          <w:rStyle w:val="Char8"/>
          <w:rtl/>
        </w:rPr>
        <w:t xml:space="preserve"> شنیدم که می‌فرمود: «هر</w:t>
      </w:r>
      <w:r w:rsidRPr="0052470B">
        <w:rPr>
          <w:rStyle w:val="Char8"/>
          <w:rtl/>
        </w:rPr>
        <w:t>گاه نماز بر پا شد، با عجله و دویدن</w:t>
      </w:r>
      <w:r>
        <w:rPr>
          <w:rStyle w:val="Char8"/>
          <w:rtl/>
        </w:rPr>
        <w:t xml:space="preserve"> به‌سوی </w:t>
      </w:r>
      <w:r w:rsidRPr="0052470B">
        <w:rPr>
          <w:rStyle w:val="Char8"/>
          <w:rtl/>
        </w:rPr>
        <w:t>آن نروید، بلکه به شیوه‌ی راه رفتن (و با وقار مؤدبانه) بروید و در آن شرکت کنید و متانت و آرامش را رعایت کنید؛ آن‌گاه به هر مقدار از جماعت که رسیدید، آن را بخوانید و هر مقداری جماعت بر شما فوت شد و نرسیدید، آن را تمام کنید»</w:t>
      </w:r>
      <w:r w:rsidRPr="00EE7E0F">
        <w:rPr>
          <w:rStyle w:val="Char4"/>
          <w:rFonts w:hint="cs"/>
          <w:rtl/>
        </w:rPr>
        <w:t>»</w:t>
      </w:r>
      <w:r w:rsidRPr="00E96FD0">
        <w:rPr>
          <w:rStyle w:val="FootnoteReference"/>
          <w:rFonts w:ascii="IRNazli" w:hAnsi="IRNazli" w:cs="IRNazli"/>
          <w:sz w:val="28"/>
          <w:szCs w:val="28"/>
          <w:rtl/>
          <w:lang w:bidi="ar-AE"/>
        </w:rPr>
        <w:footnoteReference w:id="765"/>
      </w:r>
      <w:r w:rsidRPr="0052470B">
        <w:rPr>
          <w:rStyle w:val="Char4"/>
          <w:rFonts w:hint="cs"/>
          <w:spacing w:val="0"/>
          <w:rtl/>
        </w:rPr>
        <w:t>.</w:t>
      </w:r>
    </w:p>
    <w:p w:rsidR="00BB5298" w:rsidRPr="0052470B" w:rsidRDefault="00BB5298" w:rsidP="00BB5298">
      <w:pPr>
        <w:ind w:firstLine="284"/>
        <w:jc w:val="both"/>
        <w:rPr>
          <w:rStyle w:val="Char3"/>
          <w:rtl/>
        </w:rPr>
      </w:pPr>
      <w:r w:rsidRPr="0052470B">
        <w:rPr>
          <w:rStyle w:val="Char3"/>
          <w:rtl/>
        </w:rPr>
        <w:t xml:space="preserve">و مسلم در یک روایت اضافه کرده است: </w:t>
      </w:r>
      <w:r w:rsidRPr="0052470B">
        <w:rPr>
          <w:rStyle w:val="Char4"/>
          <w:rFonts w:hint="cs"/>
          <w:spacing w:val="0"/>
          <w:rtl/>
        </w:rPr>
        <w:t>«</w:t>
      </w:r>
      <w:r w:rsidRPr="0052470B">
        <w:rPr>
          <w:rStyle w:val="Char8"/>
          <w:rtl/>
        </w:rPr>
        <w:t>زیرا هر کدام از شما وقتی که قصد انجام نماز را می‌کند، (مانند آن است که) در حال نماز است</w:t>
      </w:r>
      <w:r w:rsidRPr="00EE7E0F">
        <w:rPr>
          <w:rStyle w:val="Char4"/>
          <w:rtl/>
        </w:rPr>
        <w:t>»</w:t>
      </w:r>
      <w:r w:rsidRPr="0052470B">
        <w:rPr>
          <w:rStyle w:val="Char3"/>
          <w:rtl/>
        </w:rPr>
        <w:t>.</w:t>
      </w:r>
    </w:p>
    <w:p w:rsidR="00BB5298" w:rsidRPr="0052470B" w:rsidRDefault="00BB5298" w:rsidP="00BB5298">
      <w:pPr>
        <w:pStyle w:val="a4"/>
        <w:spacing w:before="0" w:beforeAutospacing="0"/>
        <w:ind w:firstLine="284"/>
        <w:jc w:val="both"/>
        <w:rPr>
          <w:rStyle w:val="Char5"/>
          <w:rtl/>
        </w:rPr>
      </w:pPr>
      <w:r w:rsidRPr="00EC215E">
        <w:rPr>
          <w:rStyle w:val="Char3"/>
          <w:rtl/>
        </w:rPr>
        <w:t xml:space="preserve">705- </w:t>
      </w:r>
      <w:r w:rsidRPr="0052470B">
        <w:rPr>
          <w:rStyle w:val="Char4"/>
          <w:rFonts w:hint="cs"/>
          <w:spacing w:val="0"/>
          <w:rtl/>
        </w:rPr>
        <w:t>«</w:t>
      </w:r>
      <w:r w:rsidRPr="0052470B">
        <w:rPr>
          <w:rtl/>
        </w:rPr>
        <w:t xml:space="preserve">وعن ابن عباس </w:t>
      </w:r>
      <w:r w:rsidRPr="0052470B">
        <w:rPr>
          <w:rFonts w:cs="CTraditional Arabic"/>
          <w:szCs w:val="28"/>
          <w:rtl/>
        </w:rPr>
        <w:t>ب</w:t>
      </w:r>
      <w:r w:rsidRPr="0052470B">
        <w:rPr>
          <w:rtl/>
        </w:rPr>
        <w:t xml:space="preserve"> أَنَّهُ دَفَعَ مَعَ النبي </w:t>
      </w:r>
      <w:r w:rsidRPr="0052470B">
        <w:rPr>
          <w:rFonts w:cs="CTraditional Arabic"/>
          <w:szCs w:val="28"/>
          <w:rtl/>
        </w:rPr>
        <w:t>ص</w:t>
      </w:r>
      <w:r w:rsidRPr="0052470B">
        <w:rPr>
          <w:rtl/>
        </w:rPr>
        <w:t xml:space="preserve"> يَوْمَ عرَفَةَ فَسَمع النبي </w:t>
      </w:r>
      <w:r w:rsidRPr="0052470B">
        <w:rPr>
          <w:rFonts w:cs="CTraditional Arabic"/>
          <w:szCs w:val="28"/>
          <w:rtl/>
        </w:rPr>
        <w:t>ص</w:t>
      </w:r>
      <w:r w:rsidRPr="0052470B">
        <w:rPr>
          <w:rtl/>
        </w:rPr>
        <w:t xml:space="preserve"> وَرَاءه زَجْراً شَديداً وَضَرْباً وَصوْتاً للإِبلِ، فَأَشار بِسَوْطِهِ إِلَيْهِمْ وقال: «أَيُّهَا النَّاسُ عَلَيْكُمْ بِالسَّكِينَةِ فَإِنَّ الْبِرَّ لَيْسَ بِالإِيضَاعِ»</w:t>
      </w:r>
      <w:r w:rsidRPr="00EE7E0F">
        <w:rPr>
          <w:rStyle w:val="Char4"/>
          <w:rFonts w:hint="cs"/>
          <w:rtl/>
        </w:rPr>
        <w:t>»</w:t>
      </w:r>
      <w:r w:rsidRPr="00EC215E">
        <w:rPr>
          <w:rStyle w:val="Char5"/>
          <w:rtl/>
        </w:rPr>
        <w:t xml:space="preserve"> </w:t>
      </w:r>
      <w:r w:rsidRPr="0052470B">
        <w:rPr>
          <w:rStyle w:val="Char5"/>
          <w:rtl/>
        </w:rPr>
        <w:t>رواه البخاري وروى مسلم بعضه.</w:t>
      </w:r>
    </w:p>
    <w:p w:rsidR="00BB5298" w:rsidRPr="00EC215E" w:rsidRDefault="00BB5298" w:rsidP="00BB5298">
      <w:pPr>
        <w:pStyle w:val="a4"/>
        <w:spacing w:before="0" w:beforeAutospacing="0"/>
        <w:ind w:firstLine="284"/>
        <w:jc w:val="both"/>
        <w:rPr>
          <w:rStyle w:val="Char3"/>
          <w:rtl/>
        </w:rPr>
      </w:pPr>
      <w:r w:rsidRPr="00CB084E">
        <w:rPr>
          <w:rStyle w:val="Char5"/>
          <w:rFonts w:ascii="Times New Roman" w:hAnsi="Times New Roman" w:cs="Times New Roman" w:hint="cs"/>
          <w:rtl/>
        </w:rPr>
        <w:t> </w:t>
      </w:r>
      <w:r w:rsidRPr="00CB084E">
        <w:rPr>
          <w:rStyle w:val="Char5"/>
          <w:rtl/>
        </w:rPr>
        <w:t>«الْبرُّ»: الطَّاعَةُ. «وَالإِيضَاعُ» بِضاد معجمةٍ قلبها ياء وهمزة مكسورة، وَهُوَ: الإِسْرَاعُ</w:t>
      </w:r>
      <w:r w:rsidRPr="0052470B">
        <w:rPr>
          <w:rStyle w:val="Char5"/>
          <w:rtl/>
        </w:rPr>
        <w:t>.</w:t>
      </w:r>
    </w:p>
    <w:p w:rsidR="00BB5298" w:rsidRPr="0052470B" w:rsidRDefault="00BB5298" w:rsidP="00BB5298">
      <w:pPr>
        <w:ind w:firstLine="284"/>
        <w:jc w:val="both"/>
        <w:rPr>
          <w:rStyle w:val="Char3"/>
          <w:rtl/>
        </w:rPr>
      </w:pPr>
      <w:r>
        <w:rPr>
          <w:rStyle w:val="Char3"/>
          <w:rtl/>
        </w:rPr>
        <w:t>705.</w:t>
      </w:r>
      <w:r>
        <w:rPr>
          <w:rStyle w:val="Char3"/>
          <w:rFonts w:hint="cs"/>
          <w:rtl/>
        </w:rPr>
        <w:t xml:space="preserve"> </w:t>
      </w:r>
      <w:r w:rsidRPr="00BB3648">
        <w:rPr>
          <w:rStyle w:val="Char4"/>
          <w:rtl/>
        </w:rPr>
        <w:t>«</w:t>
      </w:r>
      <w:r w:rsidRPr="00BB3648">
        <w:rPr>
          <w:rStyle w:val="Char8"/>
          <w:rtl/>
        </w:rPr>
        <w:t>از ابن‌عباس</w:t>
      </w:r>
      <w:r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گفت: او «روز عرفه» با پیامبر</w:t>
      </w:r>
      <w:r w:rsidRPr="0052470B">
        <w:rPr>
          <w:rStyle w:val="Char8"/>
          <w:rFonts w:cs="CTraditional Arabic"/>
          <w:szCs w:val="28"/>
          <w:rtl/>
        </w:rPr>
        <w:t xml:space="preserve"> ص</w:t>
      </w:r>
      <w:r w:rsidRPr="0052470B">
        <w:rPr>
          <w:rStyle w:val="Char8"/>
          <w:rtl/>
        </w:rPr>
        <w:t xml:space="preserve"> از «صحرای عرفات» خارج شد که پیامبر</w:t>
      </w:r>
      <w:r w:rsidRPr="0052470B">
        <w:rPr>
          <w:rStyle w:val="Char8"/>
          <w:rFonts w:cs="CTraditional Arabic"/>
          <w:szCs w:val="28"/>
          <w:rtl/>
        </w:rPr>
        <w:t xml:space="preserve"> ص</w:t>
      </w:r>
      <w:r w:rsidRPr="0052470B">
        <w:rPr>
          <w:rStyle w:val="Char8"/>
          <w:rtl/>
        </w:rPr>
        <w:t xml:space="preserve"> صداهای بلند (مردم در) هَی کردن و زدن شترها و ناله‌ی شترها را در پشت سرش شنید و با تازیانه‌اش به آنها اشاره کردند و فرمودند: «ای مردم! (در آمدن) متانت و وقار را پیشه و ملازمت کنید، زیرا طاعت و نیکی به تند رفتن و سرعت نیست</w:t>
      </w:r>
      <w:r w:rsidRPr="00EE7E0F">
        <w:rPr>
          <w:rStyle w:val="Char4"/>
          <w:rFonts w:hint="cs"/>
          <w:rtl/>
        </w:rPr>
        <w:t>»</w:t>
      </w:r>
      <w:r w:rsidRPr="00E96FD0">
        <w:rPr>
          <w:rStyle w:val="FootnoteReference"/>
          <w:rFonts w:ascii="IRNazli" w:hAnsi="IRNazli" w:cs="IRNazli"/>
          <w:sz w:val="28"/>
          <w:szCs w:val="28"/>
          <w:rtl/>
          <w:lang w:bidi="ar-AE"/>
        </w:rPr>
        <w:footnoteReference w:id="766"/>
      </w:r>
      <w:r w:rsidRPr="0052470B">
        <w:rPr>
          <w:rStyle w:val="Char4"/>
          <w:rFonts w:hint="cs"/>
          <w:spacing w:val="0"/>
          <w:rtl/>
        </w:rPr>
        <w:t>.</w:t>
      </w:r>
    </w:p>
    <w:p w:rsidR="00BB5298" w:rsidRPr="00B91D82" w:rsidRDefault="00BB5298" w:rsidP="00BB5298">
      <w:pPr>
        <w:pStyle w:val="af2"/>
        <w:rPr>
          <w:rtl/>
        </w:rPr>
      </w:pPr>
      <w:bookmarkStart w:id="400" w:name="_Toc442124525"/>
      <w:bookmarkStart w:id="401" w:name="_Toc437943113"/>
      <w:r w:rsidRPr="00B91D82">
        <w:rPr>
          <w:rFonts w:hint="cs"/>
          <w:rtl/>
        </w:rPr>
        <w:t xml:space="preserve">94- </w:t>
      </w:r>
      <w:r w:rsidRPr="00B91D82">
        <w:rPr>
          <w:rtl/>
        </w:rPr>
        <w:t>باب إكرام الضيف</w:t>
      </w:r>
      <w:bookmarkEnd w:id="400"/>
    </w:p>
    <w:p w:rsidR="00BB5298" w:rsidRPr="00B91D82" w:rsidRDefault="00BB5298" w:rsidP="00BB5298">
      <w:pPr>
        <w:pStyle w:val="af"/>
        <w:bidi/>
        <w:rPr>
          <w:rStyle w:val="Char3"/>
          <w:rFonts w:ascii="IRZar" w:hAnsi="IRZar" w:cs="IRZar"/>
          <w:sz w:val="24"/>
          <w:szCs w:val="24"/>
          <w:rtl/>
        </w:rPr>
      </w:pPr>
      <w:bookmarkStart w:id="402" w:name="_Toc442124526"/>
      <w:r w:rsidRPr="00B91D82">
        <w:rPr>
          <w:rFonts w:hint="cs"/>
          <w:rtl/>
        </w:rPr>
        <w:t>باب احترام مهمان</w:t>
      </w:r>
      <w:bookmarkEnd w:id="401"/>
      <w:bookmarkEnd w:id="402"/>
    </w:p>
    <w:p w:rsidR="00BB5298" w:rsidRPr="00D77964" w:rsidRDefault="00BB5298" w:rsidP="00BB5298">
      <w:pPr>
        <w:pStyle w:val="a8"/>
        <w:rPr>
          <w:rStyle w:val="Char3"/>
          <w:rFonts w:ascii="mylotus" w:hAnsi="mylotus" w:cs="mylotus"/>
          <w:sz w:val="27"/>
          <w:szCs w:val="27"/>
          <w:rtl/>
        </w:rPr>
      </w:pPr>
      <w:r w:rsidRPr="00D77964">
        <w:rPr>
          <w:rStyle w:val="Char3"/>
          <w:rFonts w:ascii="mylotus" w:hAnsi="mylotus" w:cs="mylotus"/>
          <w:sz w:val="27"/>
          <w:szCs w:val="27"/>
          <w:rtl/>
        </w:rPr>
        <w:t>قال</w:t>
      </w:r>
      <w:r w:rsidRPr="00D77964">
        <w:rPr>
          <w:rStyle w:val="Char3"/>
          <w:rFonts w:ascii="mylotus" w:hAnsi="mylotus" w:cs="mylotus" w:hint="cs"/>
          <w:sz w:val="27"/>
          <w:szCs w:val="27"/>
          <w:rtl/>
        </w:rPr>
        <w:t xml:space="preserve"> </w:t>
      </w:r>
      <w:r w:rsidRPr="00D77964">
        <w:rPr>
          <w:rtl/>
        </w:rPr>
        <w:t>الله تعالی:</w:t>
      </w:r>
    </w:p>
    <w:p w:rsidR="00BB5298" w:rsidRPr="0052470B" w:rsidRDefault="00BB5298" w:rsidP="00BB5298">
      <w:pPr>
        <w:pStyle w:val="a5"/>
        <w:rPr>
          <w:rStyle w:val="Char3"/>
          <w:spacing w:val="0"/>
          <w:rtl/>
        </w:rPr>
      </w:pPr>
      <w:r w:rsidRPr="0052470B">
        <w:rPr>
          <w:rStyle w:val="Char4"/>
          <w:rFonts w:hint="cs"/>
          <w:spacing w:val="0"/>
          <w:rtl/>
        </w:rPr>
        <w:t>﴿</w:t>
      </w:r>
      <w:r w:rsidRPr="009E2CA4">
        <w:rPr>
          <w:rtl/>
        </w:rPr>
        <w:t xml:space="preserve">هَلۡ أَتَىٰكَ حَدِيثُ ضَيۡفِ إِبۡرَٰهِيمَ </w:t>
      </w:r>
      <w:r w:rsidRPr="009E2CA4">
        <w:rPr>
          <w:rFonts w:hint="cs"/>
          <w:rtl/>
        </w:rPr>
        <w:t>ٱلۡمُكۡرَمِينَ</w:t>
      </w:r>
      <w:r w:rsidRPr="009E2CA4">
        <w:rPr>
          <w:rtl/>
        </w:rPr>
        <w:t>٢٤ إِذۡ دَخَلُواْ عَلَيۡهِ فَقَالُواْ سَلَٰمٗاۖ قَالَ سَلَٰمٞ قَوۡمٞ مُّنكَرُونَ٢٥ فَرَاغَ إِلَىٰٓ أَهۡلِهِ</w:t>
      </w:r>
      <w:r w:rsidRPr="009E2CA4">
        <w:rPr>
          <w:rFonts w:hint="cs"/>
          <w:rtl/>
        </w:rPr>
        <w:t>ۦ</w:t>
      </w:r>
      <w:r w:rsidRPr="009E2CA4">
        <w:rPr>
          <w:rtl/>
        </w:rPr>
        <w:t xml:space="preserve"> فَجَآءَ بِعِجۡلٖ سَمِينٖ٢٦ فَقَرَّبَهُ</w:t>
      </w:r>
      <w:r w:rsidRPr="009E2CA4">
        <w:rPr>
          <w:rFonts w:hint="cs"/>
          <w:rtl/>
        </w:rPr>
        <w:t>ۥٓ</w:t>
      </w:r>
      <w:r w:rsidRPr="009E2CA4">
        <w:rPr>
          <w:rtl/>
        </w:rPr>
        <w:t xml:space="preserve"> إِلَيۡهِمۡ قَالَ أَلَا تَأۡكُلُونَ٢٧</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[الذاریات: 24-27]</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(ای پیامبر</w:t>
      </w:r>
      <w:r w:rsidRPr="0052470B">
        <w:rPr>
          <w:rFonts w:cs="CTraditional Arabic"/>
          <w:szCs w:val="28"/>
          <w:rtl/>
        </w:rPr>
        <w:t xml:space="preserve"> ص</w:t>
      </w:r>
      <w:r w:rsidRPr="0052470B">
        <w:rPr>
          <w:rtl/>
        </w:rPr>
        <w:t>!) آیا خبر مهمانان بزرگوار ابراهیم به تو رسیده است؟ وقتی که وارد شدند و گفتند: سلام! گفت: سلام بر شما! مردمان ناآشنا و ناشناسی هستید و به دنبال آن، پنهانی</w:t>
      </w:r>
      <w:r>
        <w:rPr>
          <w:rtl/>
        </w:rPr>
        <w:t xml:space="preserve"> به‌سوی </w:t>
      </w:r>
      <w:r w:rsidRPr="0052470B">
        <w:rPr>
          <w:rtl/>
        </w:rPr>
        <w:t>خانواده‌ی خود رفت و گوساله‌ی (بریان) فربهی را آورد و آن را به ایشان نزدیک کرد و گفت: آیا نمی‌خورید</w:t>
      </w:r>
      <w:r w:rsidRPr="00EE7E0F">
        <w:rPr>
          <w:rStyle w:val="Char4"/>
          <w:rtl/>
        </w:rPr>
        <w:t>»</w:t>
      </w:r>
      <w:r w:rsidRPr="0052470B">
        <w:rPr>
          <w:rtl/>
        </w:rPr>
        <w:t>.</w:t>
      </w:r>
    </w:p>
    <w:p w:rsidR="00BB5298" w:rsidRPr="0052470B" w:rsidRDefault="00BB5298" w:rsidP="00BB5298">
      <w:pPr>
        <w:ind w:firstLine="284"/>
        <w:jc w:val="both"/>
        <w:rPr>
          <w:rStyle w:val="Char3"/>
          <w:rtl/>
        </w:rPr>
      </w:pPr>
      <w:r w:rsidRPr="00D77964">
        <w:rPr>
          <w:rStyle w:val="Char5"/>
          <w:rtl/>
        </w:rPr>
        <w:t>وقال تعالی:</w:t>
      </w:r>
    </w:p>
    <w:p w:rsidR="00BB5298" w:rsidRPr="00EE7E0F" w:rsidRDefault="00BB5298" w:rsidP="00BB5298">
      <w:pPr>
        <w:pStyle w:val="a5"/>
        <w:rPr>
          <w:rStyle w:val="Char9"/>
          <w:rtl/>
        </w:rPr>
      </w:pPr>
      <w:r w:rsidRPr="0052470B">
        <w:rPr>
          <w:rStyle w:val="Char4"/>
          <w:rFonts w:hint="cs"/>
          <w:spacing w:val="0"/>
          <w:rtl/>
        </w:rPr>
        <w:t>﴿</w:t>
      </w:r>
      <w:r w:rsidRPr="009E2CA4">
        <w:rPr>
          <w:rtl/>
        </w:rPr>
        <w:t>وَجَآءَهُ</w:t>
      </w:r>
      <w:r w:rsidRPr="009E2CA4">
        <w:rPr>
          <w:rFonts w:hint="cs"/>
          <w:rtl/>
        </w:rPr>
        <w:t>ۥ</w:t>
      </w:r>
      <w:r w:rsidRPr="009E2CA4">
        <w:rPr>
          <w:rtl/>
        </w:rPr>
        <w:t xml:space="preserve"> قَوۡمُهُ</w:t>
      </w:r>
      <w:r w:rsidRPr="009E2CA4">
        <w:rPr>
          <w:rFonts w:hint="cs"/>
          <w:rtl/>
        </w:rPr>
        <w:t>ۥ</w:t>
      </w:r>
      <w:r w:rsidRPr="009E2CA4">
        <w:rPr>
          <w:rtl/>
        </w:rPr>
        <w:t xml:space="preserve"> يُهۡرَعُونَ إِلَيۡهِ وَمِن قَبۡلُ كَانُواْيَعۡمَلُونَ </w:t>
      </w:r>
      <w:r w:rsidRPr="009E2CA4">
        <w:rPr>
          <w:rFonts w:hint="cs"/>
          <w:rtl/>
        </w:rPr>
        <w:t>ٱلسَّيِّ‍َٔاتِۚ</w:t>
      </w:r>
      <w:r w:rsidRPr="009E2CA4">
        <w:rPr>
          <w:rtl/>
        </w:rPr>
        <w:t xml:space="preserve"> قَالَ يَٰقَوۡمِ هَٰٓؤُلَآءِ بَنَاتِي هُنَّ أَطۡهَرُ لَكُمۡۖ فَ</w:t>
      </w:r>
      <w:r w:rsidRPr="009E2CA4">
        <w:rPr>
          <w:rFonts w:hint="cs"/>
          <w:rtl/>
        </w:rPr>
        <w:t>ٱتَّقُواْ</w:t>
      </w:r>
      <w:r w:rsidRPr="009E2CA4">
        <w:rPr>
          <w:rtl/>
        </w:rPr>
        <w:t xml:space="preserve"> </w:t>
      </w:r>
      <w:r w:rsidRPr="009E2CA4">
        <w:rPr>
          <w:rFonts w:hint="cs"/>
          <w:rtl/>
        </w:rPr>
        <w:t>ٱللَّهَ</w:t>
      </w:r>
      <w:r w:rsidRPr="009E2CA4">
        <w:rPr>
          <w:rtl/>
        </w:rPr>
        <w:t xml:space="preserve"> وَلَا تُخۡزُونِ فِي ضَيۡفِيٓۖ أَلَيۡسَ مِنكُمۡ رَجُلٞ رَّشِيدٞ٧٨</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[هود: 78]</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قوم لوط شتابان</w:t>
      </w:r>
      <w:r>
        <w:rPr>
          <w:rtl/>
        </w:rPr>
        <w:t xml:space="preserve"> به‌سوی </w:t>
      </w:r>
      <w:r w:rsidRPr="0052470B">
        <w:rPr>
          <w:rtl/>
        </w:rPr>
        <w:t>لوط آمدند و آنان، از پیش از آن، اعمال زشت و پلشتی انجام می‌دادند؛ لوط به آنها گفت: ای قوم من! این‌ها دختران من هستند و برای شما پاکیزه‌ترند، پس از خدا بترسید و در مورد مهمانانم مرا خوار و رسوا نکنید؛ آیا در میان شما مرد رهیافته و صالح راهنمایی، یافته نمی‌شود؟!</w:t>
      </w:r>
      <w:r w:rsidRPr="00EE7E0F">
        <w:rPr>
          <w:rStyle w:val="Char4"/>
          <w:rtl/>
        </w:rPr>
        <w:t>»</w:t>
      </w:r>
      <w:r w:rsidRPr="0052470B">
        <w:rPr>
          <w:rtl/>
        </w:rPr>
        <w:t>.</w:t>
      </w:r>
    </w:p>
    <w:p w:rsidR="00BB5298" w:rsidRPr="0052470B" w:rsidRDefault="00BB5298" w:rsidP="00BB5298">
      <w:pPr>
        <w:pStyle w:val="a4"/>
        <w:spacing w:before="0" w:beforeAutospacing="0"/>
        <w:ind w:firstLine="284"/>
        <w:jc w:val="both"/>
        <w:rPr>
          <w:rStyle w:val="Char5"/>
          <w:rtl/>
        </w:rPr>
      </w:pPr>
      <w:r w:rsidRPr="00EC215E">
        <w:rPr>
          <w:rStyle w:val="Char3"/>
          <w:rtl/>
        </w:rPr>
        <w:t xml:space="preserve">706- </w:t>
      </w:r>
      <w:r w:rsidRPr="0052470B">
        <w:rPr>
          <w:rStyle w:val="Char4"/>
          <w:rFonts w:hint="cs"/>
          <w:spacing w:val="0"/>
          <w:rtl/>
        </w:rPr>
        <w:t>«</w:t>
      </w:r>
      <w:r w:rsidRPr="0052470B">
        <w:rPr>
          <w:rtl/>
        </w:rPr>
        <w:t xml:space="preserve">وعن أبي هريرة </w:t>
      </w:r>
      <w:r w:rsidRPr="0052470B">
        <w:rPr>
          <w:rFonts w:cs="CTraditional Arabic"/>
          <w:szCs w:val="28"/>
          <w:rtl/>
        </w:rPr>
        <w:t>س</w:t>
      </w:r>
      <w:r w:rsidRPr="0052470B">
        <w:rPr>
          <w:rtl/>
        </w:rPr>
        <w:t xml:space="preserve"> أنَّ النَّبِيَّ </w:t>
      </w:r>
      <w:r w:rsidRPr="0052470B">
        <w:rPr>
          <w:rFonts w:cs="CTraditional Arabic"/>
          <w:szCs w:val="28"/>
          <w:rtl/>
        </w:rPr>
        <w:t>ص</w:t>
      </w:r>
      <w:r w:rsidRPr="0052470B">
        <w:rPr>
          <w:rtl/>
        </w:rPr>
        <w:t xml:space="preserve"> قال: «مَنْ كانَ يُؤمنُ بِاللَّه واليَومِ الآخِرِ فَلْيُكرِمْ ضَيفَهُ، وَمَنْ كَانَ يُؤمِنُ بِاللَّه واليَوم الآخِرِ فليصِلْ رَحِمَهُ، وَمَنْ كَانَ يؤمِنُ بِاللَّه وَاليوْمِ الآخِرِ فَلْيَقلْ خَيْراً أَوْ ليَصْمُتْ</w:t>
      </w:r>
      <w:r w:rsidRPr="0052470B">
        <w:rPr>
          <w:rFonts w:hint="cs"/>
          <w:rtl/>
        </w:rPr>
        <w:t>»</w:t>
      </w:r>
      <w:r w:rsidRPr="00EE7E0F">
        <w:rPr>
          <w:rStyle w:val="Char4"/>
          <w:rtl/>
        </w:rPr>
        <w:t>»</w:t>
      </w:r>
      <w:r w:rsidRPr="00EC215E">
        <w:rPr>
          <w:rStyle w:val="Char5"/>
          <w:rtl/>
        </w:rPr>
        <w:t xml:space="preserve"> </w:t>
      </w:r>
      <w:r w:rsidRPr="0052470B">
        <w:rPr>
          <w:rStyle w:val="Char5"/>
          <w:rtl/>
        </w:rPr>
        <w:t>متفقٌ عليه.</w:t>
      </w:r>
    </w:p>
    <w:p w:rsidR="00BB5298" w:rsidRPr="0052470B" w:rsidRDefault="00BB5298" w:rsidP="00BB5298">
      <w:pPr>
        <w:ind w:firstLine="284"/>
        <w:jc w:val="both"/>
        <w:rPr>
          <w:rStyle w:val="Char3"/>
          <w:rtl/>
        </w:rPr>
      </w:pPr>
      <w:r w:rsidRPr="0052470B">
        <w:rPr>
          <w:rStyle w:val="Char3"/>
          <w:rtl/>
        </w:rPr>
        <w:t xml:space="preserve">706. </w:t>
      </w:r>
      <w:r w:rsidRPr="00BB3648">
        <w:rPr>
          <w:rStyle w:val="Char4"/>
          <w:rtl/>
        </w:rPr>
        <w:t>«</w:t>
      </w:r>
      <w:r w:rsidRPr="00BB3648">
        <w:rPr>
          <w:rStyle w:val="Char8"/>
          <w:rtl/>
        </w:rPr>
        <w:t>از ابوهریره</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«هر کس به خدا و روز قیامت ایمان دارد، مهمانش را گرامی بدارد، هر کس به خدا و روز قیامت ایمان دارد، صله‌ی رحم را به جای آورد، هر کس به خدا و روز قیامت ایمان دارد، یا سخن نیک بگوید، یا ساکت باشد»</w:t>
      </w:r>
      <w:r w:rsidRPr="00EE7E0F">
        <w:rPr>
          <w:rStyle w:val="Char4"/>
          <w:rFonts w:hint="cs"/>
          <w:rtl/>
        </w:rPr>
        <w:t>»</w:t>
      </w:r>
      <w:r w:rsidRPr="00E96FD0">
        <w:rPr>
          <w:rStyle w:val="FootnoteReference"/>
          <w:rFonts w:ascii="IRNazli" w:hAnsi="IRNazli" w:cs="IRNazli"/>
          <w:sz w:val="28"/>
          <w:szCs w:val="28"/>
          <w:rtl/>
          <w:lang w:bidi="ar-AE"/>
        </w:rPr>
        <w:footnoteReference w:id="767"/>
      </w:r>
      <w:r w:rsidRPr="0052470B">
        <w:rPr>
          <w:rStyle w:val="Char4"/>
          <w:rFonts w:hint="cs"/>
          <w:spacing w:val="0"/>
          <w:rtl/>
        </w:rPr>
        <w:t>.</w:t>
      </w:r>
    </w:p>
    <w:p w:rsidR="00BB5298" w:rsidRPr="00EC215E" w:rsidRDefault="00BB5298" w:rsidP="00BB5298">
      <w:pPr>
        <w:pStyle w:val="a4"/>
        <w:spacing w:before="0" w:beforeAutospacing="0"/>
        <w:ind w:firstLine="284"/>
        <w:jc w:val="both"/>
        <w:rPr>
          <w:rStyle w:val="Char3"/>
          <w:rtl/>
        </w:rPr>
      </w:pPr>
      <w:r w:rsidRPr="00EC215E">
        <w:rPr>
          <w:rStyle w:val="Char3"/>
          <w:rtl/>
        </w:rPr>
        <w:t xml:space="preserve">707- </w:t>
      </w:r>
      <w:r w:rsidRPr="0052470B">
        <w:rPr>
          <w:rStyle w:val="Char4"/>
          <w:rFonts w:hint="cs"/>
          <w:spacing w:val="0"/>
          <w:rtl/>
        </w:rPr>
        <w:t>«</w:t>
      </w:r>
      <w:r w:rsidRPr="0052470B">
        <w:rPr>
          <w:rtl/>
        </w:rPr>
        <w:t xml:space="preserve">وعن أبي شُرَيْح خُوَيلدِ بن عمرو الخُزَاعِيِّ </w:t>
      </w:r>
      <w:r w:rsidRPr="0052470B">
        <w:rPr>
          <w:rFonts w:cs="CTraditional Arabic"/>
          <w:szCs w:val="28"/>
          <w:rtl/>
        </w:rPr>
        <w:t>س</w:t>
      </w:r>
      <w:r w:rsidRPr="0052470B">
        <w:rPr>
          <w:rtl/>
        </w:rPr>
        <w:t xml:space="preserve"> قال: سَمِعتُ رسول اللَّه </w:t>
      </w:r>
      <w:r w:rsidRPr="0052470B">
        <w:rPr>
          <w:rFonts w:cs="CTraditional Arabic"/>
          <w:szCs w:val="28"/>
          <w:rtl/>
        </w:rPr>
        <w:t>ص</w:t>
      </w:r>
      <w:r w:rsidRPr="0052470B">
        <w:rPr>
          <w:rtl/>
        </w:rPr>
        <w:t xml:space="preserve"> يقول: «مَنْ كان يؤمِنُ بِاللَّه واليوْمِ الآخِرِ فَلْيُكرمْ ضَيفَهُ جَائِزَتَهُ» قالوا: وما جَائِزَتُهُ يا رسول اللَّه؟ قال: «يَومُه وَلَيْلَتُهُ. والضِّيَافَةُ ثَلاثَةُ أَيَّامِ، فما كان وَرَاءَ ذلكَ فهو صَدَقَة عليه»</w:t>
      </w:r>
      <w:r w:rsidRPr="00EE7E0F">
        <w:rPr>
          <w:rStyle w:val="Char4"/>
          <w:rFonts w:hint="cs"/>
          <w:rtl/>
        </w:rPr>
        <w:t>»</w:t>
      </w:r>
      <w:r w:rsidRPr="00EC215E">
        <w:rPr>
          <w:rStyle w:val="Char5"/>
          <w:rtl/>
        </w:rPr>
        <w:t xml:space="preserve"> </w:t>
      </w:r>
      <w:r w:rsidRPr="0052470B">
        <w:rPr>
          <w:rStyle w:val="Char5"/>
          <w:rtl/>
        </w:rPr>
        <w:t>متفقٌ عليه</w:t>
      </w:r>
      <w:r w:rsidRPr="00EC215E">
        <w:rPr>
          <w:rStyle w:val="Char3"/>
          <w:rtl/>
        </w:rPr>
        <w:t>.</w:t>
      </w:r>
    </w:p>
    <w:p w:rsidR="00BB5298" w:rsidRPr="00EC215E" w:rsidRDefault="00BB5298" w:rsidP="00BB5298">
      <w:pPr>
        <w:pStyle w:val="a4"/>
        <w:spacing w:before="0" w:beforeAutospacing="0"/>
        <w:ind w:firstLine="284"/>
        <w:jc w:val="both"/>
        <w:rPr>
          <w:rStyle w:val="Char3"/>
          <w:rtl/>
        </w:rPr>
      </w:pPr>
      <w:r w:rsidRPr="0052470B">
        <w:rPr>
          <w:rStyle w:val="Char5"/>
          <w:rtl/>
        </w:rPr>
        <w:t>وفي روايةٍ ل</w:t>
      </w:r>
      <w:r>
        <w:rPr>
          <w:rStyle w:val="Char5"/>
          <w:rFonts w:hint="cs"/>
          <w:rtl/>
        </w:rPr>
        <w:t>ـ</w:t>
      </w:r>
      <w:r w:rsidRPr="0052470B">
        <w:rPr>
          <w:rStyle w:val="Char5"/>
          <w:rtl/>
        </w:rPr>
        <w:t>مسلم:</w:t>
      </w:r>
      <w:r w:rsidRPr="00EC215E">
        <w:rPr>
          <w:rStyle w:val="Char5"/>
          <w:rtl/>
        </w:rPr>
        <w:t xml:space="preserve"> </w:t>
      </w:r>
      <w:r w:rsidRPr="0052470B">
        <w:rPr>
          <w:rStyle w:val="Char4"/>
          <w:rFonts w:hint="cs"/>
          <w:spacing w:val="0"/>
          <w:rtl/>
        </w:rPr>
        <w:t>«</w:t>
      </w:r>
      <w:r w:rsidRPr="0052470B">
        <w:rPr>
          <w:rtl/>
        </w:rPr>
        <w:t>لا يحِلُّ لِمُسلمٍ أن يُقِيم عند أخِيهِ حتى يُؤْثِمَهُ» قالوا: يا رسول اللَّه. وكَيْف يُؤْثِمُهُ؟ قال: «يُقِيمُ عِنْدَهُ وَلا شَيءَ لَهُ يَقْرِيهِ بِهِ</w:t>
      </w:r>
      <w:r w:rsidRPr="0052470B">
        <w:rPr>
          <w:rFonts w:hint="cs"/>
          <w:rtl/>
        </w:rPr>
        <w:t>»</w:t>
      </w:r>
      <w:r w:rsidRPr="00EE7E0F">
        <w:rPr>
          <w:rStyle w:val="Char4"/>
          <w:rtl/>
        </w:rPr>
        <w:t>»</w:t>
      </w:r>
      <w:r w:rsidRPr="00EC215E">
        <w:rPr>
          <w:rStyle w:val="Char3"/>
          <w:rtl/>
        </w:rPr>
        <w:t>.</w:t>
      </w:r>
    </w:p>
    <w:p w:rsidR="00BB5298" w:rsidRDefault="00BB5298" w:rsidP="00BB5298">
      <w:pPr>
        <w:ind w:firstLine="284"/>
        <w:jc w:val="both"/>
        <w:rPr>
          <w:rStyle w:val="Char4"/>
          <w:spacing w:val="0"/>
        </w:rPr>
      </w:pPr>
      <w:r w:rsidRPr="0052470B">
        <w:rPr>
          <w:rStyle w:val="Char3"/>
          <w:rtl/>
        </w:rPr>
        <w:t xml:space="preserve">707. </w:t>
      </w:r>
      <w:r w:rsidRPr="00BB3648">
        <w:rPr>
          <w:rStyle w:val="Char4"/>
          <w:rtl/>
        </w:rPr>
        <w:t>«</w:t>
      </w:r>
      <w:r w:rsidRPr="00BB3648">
        <w:rPr>
          <w:rStyle w:val="Char8"/>
          <w:rtl/>
        </w:rPr>
        <w:t>از ابوشریح</w:t>
      </w:r>
      <w:r w:rsidRPr="0052470B">
        <w:rPr>
          <w:rStyle w:val="Char8"/>
          <w:rtl/>
        </w:rPr>
        <w:t xml:space="preserve"> </w:t>
      </w:r>
      <w:r>
        <w:rPr>
          <w:rStyle w:val="Char8"/>
          <w:rtl/>
        </w:rPr>
        <w:t>خویلد بن عمرو خزاعی</w:t>
      </w:r>
      <w:r w:rsidRPr="0052470B">
        <w:rPr>
          <w:rStyle w:val="Char8"/>
          <w:rFonts w:cs="CTraditional Arabic"/>
          <w:szCs w:val="28"/>
          <w:rtl/>
        </w:rPr>
        <w:t xml:space="preserve"> س</w:t>
      </w:r>
      <w:r w:rsidRPr="0052470B">
        <w:rPr>
          <w:rStyle w:val="Char8"/>
          <w:rtl/>
        </w:rPr>
        <w:t xml:space="preserve"> روایت شده است که گفت: از پیامبر</w:t>
      </w:r>
      <w:r w:rsidRPr="0052470B">
        <w:rPr>
          <w:rStyle w:val="Char8"/>
          <w:rFonts w:cs="CTraditional Arabic"/>
          <w:szCs w:val="28"/>
          <w:rtl/>
        </w:rPr>
        <w:t xml:space="preserve"> ص</w:t>
      </w:r>
      <w:r w:rsidRPr="0052470B">
        <w:rPr>
          <w:rStyle w:val="Char8"/>
          <w:rtl/>
        </w:rPr>
        <w:t xml:space="preserve"> شنیدم که می‌فرمود: «هر کس به خدا و روز قیامت ایمان دارد، مهمانش را به هدیه‌ی او احترام بگذارد»، گفتند: ای رسول خدا! هدیه‌ی مهمان چیست؟ فرمودند: «هدیه‌ی مهمان، یک روز و یک شب ماندن اوست و مهمانی، سه روز است و بالاتر یا بیشتر از آن، برای صاحب‌خانه، صدقه و احسان است»</w:t>
      </w:r>
      <w:r w:rsidRPr="00EE7E0F">
        <w:rPr>
          <w:rStyle w:val="Char4"/>
          <w:rFonts w:hint="cs"/>
          <w:rtl/>
        </w:rPr>
        <w:t>»</w:t>
      </w:r>
      <w:r w:rsidRPr="00E96FD0">
        <w:rPr>
          <w:rStyle w:val="FootnoteReference"/>
          <w:rFonts w:ascii="IRNazli" w:hAnsi="IRNazli" w:cs="IRNazli"/>
          <w:sz w:val="28"/>
          <w:szCs w:val="28"/>
          <w:rtl/>
          <w:lang w:bidi="ar-AE"/>
        </w:rPr>
        <w:footnoteReference w:id="768"/>
      </w:r>
      <w:r w:rsidRPr="0052470B">
        <w:rPr>
          <w:rStyle w:val="Char4"/>
          <w:rFonts w:hint="cs"/>
          <w:spacing w:val="0"/>
          <w:rtl/>
        </w:rPr>
        <w:t>.</w:t>
      </w:r>
    </w:p>
    <w:p w:rsidR="00BB5298" w:rsidRPr="0052470B" w:rsidRDefault="00BB5298" w:rsidP="00BB5298">
      <w:pPr>
        <w:ind w:firstLine="284"/>
        <w:jc w:val="both"/>
        <w:rPr>
          <w:rStyle w:val="Char3"/>
          <w:rtl/>
        </w:rPr>
      </w:pPr>
    </w:p>
    <w:p w:rsidR="00BB5298" w:rsidRDefault="00BB5298" w:rsidP="00BB5298">
      <w:pPr>
        <w:pStyle w:val="af2"/>
        <w:rPr>
          <w:rtl/>
        </w:rPr>
      </w:pPr>
      <w:bookmarkStart w:id="403" w:name="_Toc442124527"/>
      <w:bookmarkStart w:id="404" w:name="_Toc437943114"/>
      <w:r w:rsidRPr="00D77964">
        <w:rPr>
          <w:rFonts w:hint="cs"/>
          <w:rtl/>
        </w:rPr>
        <w:t xml:space="preserve">95- </w:t>
      </w:r>
      <w:r w:rsidRPr="00D77964">
        <w:rPr>
          <w:rtl/>
        </w:rPr>
        <w:t xml:space="preserve">باب </w:t>
      </w:r>
      <w:r w:rsidRPr="00B91D82">
        <w:rPr>
          <w:rtl/>
        </w:rPr>
        <w:t>استحباب</w:t>
      </w:r>
      <w:r w:rsidRPr="00D77964">
        <w:rPr>
          <w:rtl/>
        </w:rPr>
        <w:t xml:space="preserve"> التبشير و</w:t>
      </w:r>
      <w:r>
        <w:rPr>
          <w:rtl/>
        </w:rPr>
        <w:t>التهنئة بالخير</w:t>
      </w:r>
      <w:bookmarkEnd w:id="403"/>
    </w:p>
    <w:p w:rsidR="00BB5298" w:rsidRPr="00B91D82" w:rsidRDefault="00BB5298" w:rsidP="00BB5298">
      <w:pPr>
        <w:pStyle w:val="af"/>
        <w:bidi/>
        <w:rPr>
          <w:rStyle w:val="Char3"/>
          <w:rFonts w:ascii="IRZar" w:hAnsi="IRZar" w:cs="IRZar"/>
          <w:sz w:val="24"/>
          <w:szCs w:val="24"/>
          <w:rtl/>
        </w:rPr>
      </w:pPr>
      <w:bookmarkStart w:id="405" w:name="_Toc442124528"/>
      <w:r w:rsidRPr="00B91D82">
        <w:rPr>
          <w:rFonts w:hint="cs"/>
          <w:rtl/>
        </w:rPr>
        <w:t>باب استحباب مژده دادن و تبریک گفتن مسائل خیر و نیک</w:t>
      </w:r>
      <w:bookmarkEnd w:id="404"/>
      <w:bookmarkEnd w:id="405"/>
    </w:p>
    <w:p w:rsidR="00BB5298" w:rsidRPr="0052470B" w:rsidRDefault="00BB5298" w:rsidP="00BB5298">
      <w:pPr>
        <w:ind w:firstLine="284"/>
        <w:jc w:val="both"/>
        <w:rPr>
          <w:rStyle w:val="Char3"/>
          <w:rtl/>
        </w:rPr>
      </w:pPr>
      <w:r w:rsidRPr="00D77964">
        <w:rPr>
          <w:rStyle w:val="Char5"/>
          <w:rtl/>
        </w:rPr>
        <w:t>قال</w:t>
      </w:r>
      <w:r w:rsidRPr="00D77964">
        <w:rPr>
          <w:rStyle w:val="Char5"/>
          <w:rFonts w:hint="cs"/>
          <w:rtl/>
        </w:rPr>
        <w:t xml:space="preserve"> </w:t>
      </w:r>
      <w:r w:rsidRPr="00D77964">
        <w:rPr>
          <w:rStyle w:val="Char5"/>
          <w:rtl/>
        </w:rPr>
        <w:t>الله تعالی:</w:t>
      </w:r>
    </w:p>
    <w:p w:rsidR="00BB5298" w:rsidRPr="00EE7E0F" w:rsidRDefault="00BB5298" w:rsidP="00BB5298">
      <w:pPr>
        <w:pStyle w:val="a5"/>
        <w:rPr>
          <w:rStyle w:val="Char9"/>
          <w:rtl/>
        </w:rPr>
      </w:pPr>
      <w:r w:rsidRPr="0052470B">
        <w:rPr>
          <w:rStyle w:val="Char4"/>
          <w:rFonts w:hint="cs"/>
          <w:spacing w:val="0"/>
          <w:rtl/>
        </w:rPr>
        <w:t>﴿</w:t>
      </w:r>
      <w:r w:rsidRPr="009E2CA4">
        <w:rPr>
          <w:rtl/>
        </w:rPr>
        <w:t xml:space="preserve">فَبَشِّرۡ عِبَادِ١٧ </w:t>
      </w:r>
      <w:r w:rsidRPr="009E2CA4">
        <w:rPr>
          <w:rFonts w:hint="cs"/>
          <w:rtl/>
        </w:rPr>
        <w:t>ٱلَّذِينَ</w:t>
      </w:r>
      <w:r w:rsidRPr="009E2CA4">
        <w:rPr>
          <w:rtl/>
        </w:rPr>
        <w:t xml:space="preserve"> يَسۡتَمِعُونَ </w:t>
      </w:r>
      <w:r w:rsidRPr="009E2CA4">
        <w:rPr>
          <w:rFonts w:hint="cs"/>
          <w:rtl/>
        </w:rPr>
        <w:t>ٱلۡقَوۡلَ</w:t>
      </w:r>
      <w:r w:rsidRPr="009E2CA4">
        <w:rPr>
          <w:rtl/>
        </w:rPr>
        <w:t xml:space="preserve"> فَيَتَّبِعُونَ أَحۡسَنَهُ</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[الزمر: 17-18]</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(ای پیامبر</w:t>
      </w:r>
      <w:r w:rsidRPr="0052470B">
        <w:rPr>
          <w:rFonts w:cs="CTraditional Arabic"/>
          <w:szCs w:val="28"/>
          <w:rtl/>
        </w:rPr>
        <w:t xml:space="preserve"> ص</w:t>
      </w:r>
      <w:r w:rsidRPr="0052470B">
        <w:rPr>
          <w:rtl/>
        </w:rPr>
        <w:t>!) مژده بده به بندگانم، آن کسانی که به (همه‌ی) سخنان گوش فرا می‌دهند و از نیکوترین و زیباترین آنها پیروی می‌کنند</w:t>
      </w:r>
      <w:r w:rsidRPr="00EE7E0F">
        <w:rPr>
          <w:rStyle w:val="Char4"/>
          <w:rtl/>
        </w:rPr>
        <w:t>»</w:t>
      </w:r>
      <w:r w:rsidRPr="0052470B">
        <w:rPr>
          <w:rtl/>
        </w:rPr>
        <w:t>.</w:t>
      </w:r>
    </w:p>
    <w:p w:rsidR="00BB5298" w:rsidRPr="0052470B" w:rsidRDefault="00BB5298" w:rsidP="00BB5298">
      <w:pPr>
        <w:ind w:firstLine="284"/>
        <w:jc w:val="both"/>
        <w:rPr>
          <w:rStyle w:val="Char3"/>
          <w:rtl/>
        </w:rPr>
      </w:pPr>
      <w:r w:rsidRPr="00B91D82">
        <w:rPr>
          <w:rStyle w:val="Char5"/>
          <w:rtl/>
        </w:rPr>
        <w:t>وقال تعالی:</w:t>
      </w:r>
    </w:p>
    <w:p w:rsidR="00BB5298" w:rsidRPr="00EE7E0F" w:rsidRDefault="00BB5298" w:rsidP="00BB5298">
      <w:pPr>
        <w:pStyle w:val="a5"/>
        <w:rPr>
          <w:rStyle w:val="Char9"/>
          <w:rtl/>
        </w:rPr>
      </w:pPr>
      <w:r w:rsidRPr="0052470B">
        <w:rPr>
          <w:rStyle w:val="Char4"/>
          <w:rFonts w:hint="cs"/>
          <w:spacing w:val="0"/>
          <w:rtl/>
        </w:rPr>
        <w:t>﴿</w:t>
      </w:r>
      <w:r w:rsidRPr="009E2CA4">
        <w:rPr>
          <w:rtl/>
        </w:rPr>
        <w:t>يُبَشِّرُهُمۡ رَبُّهُم بِرَحۡمَةٖ مِّنۡهُ وَرِضۡوَٰنٖ وَجَنَّٰتٖ لَّهُمۡ فِيهَا نَعِيمٞ مُّقِيمٌ٢١</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[التوبة: 21]</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پروردگارشان، آنان را به رحمت خود و خشنودی و بهشتی مژده می‌دهد که در آن نعمت‌های جاودانه دارند</w:t>
      </w:r>
      <w:r w:rsidRPr="00EE7E0F">
        <w:rPr>
          <w:rStyle w:val="Char4"/>
          <w:rtl/>
        </w:rPr>
        <w:t>»</w:t>
      </w:r>
      <w:r w:rsidRPr="0052470B">
        <w:rPr>
          <w:rtl/>
        </w:rPr>
        <w:t>.</w:t>
      </w:r>
    </w:p>
    <w:p w:rsidR="00BB5298" w:rsidRPr="0052470B" w:rsidRDefault="00BB5298" w:rsidP="00BB5298">
      <w:pPr>
        <w:ind w:firstLine="284"/>
        <w:jc w:val="both"/>
        <w:rPr>
          <w:rStyle w:val="Char3"/>
          <w:rtl/>
        </w:rPr>
      </w:pPr>
      <w:r w:rsidRPr="00D77964">
        <w:rPr>
          <w:rStyle w:val="Char5"/>
          <w:rtl/>
        </w:rPr>
        <w:t>وقال تعالی:</w:t>
      </w:r>
    </w:p>
    <w:p w:rsidR="00BB5298" w:rsidRPr="00EE7E0F" w:rsidRDefault="00BB5298" w:rsidP="00BB5298">
      <w:pPr>
        <w:pStyle w:val="a5"/>
        <w:rPr>
          <w:rStyle w:val="Char9"/>
          <w:rtl/>
        </w:rPr>
      </w:pPr>
      <w:r w:rsidRPr="0052470B">
        <w:rPr>
          <w:rStyle w:val="Char4"/>
          <w:rFonts w:hint="cs"/>
          <w:spacing w:val="0"/>
          <w:rtl/>
        </w:rPr>
        <w:t>﴿</w:t>
      </w:r>
      <w:r w:rsidRPr="009E2CA4">
        <w:rPr>
          <w:rtl/>
        </w:rPr>
        <w:t>وَأَبۡشِرُواْ بِ</w:t>
      </w:r>
      <w:r w:rsidRPr="009E2CA4">
        <w:rPr>
          <w:rFonts w:hint="cs"/>
          <w:rtl/>
        </w:rPr>
        <w:t>ٱلۡجَنَّةِ</w:t>
      </w:r>
      <w:r w:rsidRPr="009E2CA4">
        <w:rPr>
          <w:rtl/>
        </w:rPr>
        <w:t xml:space="preserve"> </w:t>
      </w:r>
      <w:r w:rsidRPr="009E2CA4">
        <w:rPr>
          <w:rFonts w:hint="cs"/>
          <w:rtl/>
        </w:rPr>
        <w:t>ٱلَّتِي</w:t>
      </w:r>
      <w:r w:rsidRPr="009E2CA4">
        <w:rPr>
          <w:rtl/>
        </w:rPr>
        <w:t xml:space="preserve"> كُنتُمۡ تُوعَدُونَ</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[فصلت: 30]</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شما را بشارت باد به بهشتی که به شما وعده داده می‌شد!</w:t>
      </w:r>
      <w:r w:rsidRPr="00EE7E0F">
        <w:rPr>
          <w:rStyle w:val="Char4"/>
          <w:rtl/>
        </w:rPr>
        <w:t>»</w:t>
      </w:r>
      <w:r w:rsidRPr="0052470B">
        <w:rPr>
          <w:rtl/>
        </w:rPr>
        <w:t>.</w:t>
      </w:r>
    </w:p>
    <w:p w:rsidR="00BB5298" w:rsidRPr="0052470B" w:rsidRDefault="00BB5298" w:rsidP="00BB5298">
      <w:pPr>
        <w:ind w:firstLine="284"/>
        <w:jc w:val="both"/>
        <w:rPr>
          <w:rStyle w:val="Char3"/>
          <w:rtl/>
        </w:rPr>
      </w:pPr>
      <w:r w:rsidRPr="00D77964">
        <w:rPr>
          <w:rStyle w:val="Char5"/>
          <w:rtl/>
        </w:rPr>
        <w:t>وقال تعالی:</w:t>
      </w:r>
    </w:p>
    <w:p w:rsidR="00BB5298" w:rsidRPr="0052470B" w:rsidRDefault="00BB5298" w:rsidP="00BB5298">
      <w:pPr>
        <w:pStyle w:val="a5"/>
        <w:rPr>
          <w:rStyle w:val="Char3"/>
          <w:spacing w:val="0"/>
          <w:rtl/>
        </w:rPr>
      </w:pPr>
      <w:r w:rsidRPr="0052470B">
        <w:rPr>
          <w:rStyle w:val="Char4"/>
          <w:rFonts w:hint="cs"/>
          <w:spacing w:val="0"/>
          <w:rtl/>
        </w:rPr>
        <w:t>﴿</w:t>
      </w:r>
      <w:r w:rsidRPr="009E2CA4">
        <w:rPr>
          <w:rtl/>
        </w:rPr>
        <w:t>فَبَشَّرۡنَٰهُ بِغُلَٰمٍ حَلِيم</w:t>
      </w:r>
      <w:r w:rsidRPr="009E2CA4">
        <w:rPr>
          <w:rFonts w:hint="cs"/>
          <w:rtl/>
        </w:rPr>
        <w:t>ٖ١٠١</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[الصافات: 101]</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ما او (ابراهیم) را به پسری بردبار و خردمند مژده دادیم</w:t>
      </w:r>
      <w:r w:rsidRPr="00EE7E0F">
        <w:rPr>
          <w:rStyle w:val="Char4"/>
          <w:rtl/>
        </w:rPr>
        <w:t>»</w:t>
      </w:r>
      <w:r w:rsidRPr="0052470B">
        <w:rPr>
          <w:rtl/>
        </w:rPr>
        <w:t>.</w:t>
      </w:r>
    </w:p>
    <w:p w:rsidR="00BB5298" w:rsidRPr="0052470B" w:rsidRDefault="00BB5298" w:rsidP="00BB5298">
      <w:pPr>
        <w:ind w:firstLine="284"/>
        <w:jc w:val="both"/>
        <w:rPr>
          <w:rStyle w:val="Char3"/>
          <w:rtl/>
        </w:rPr>
      </w:pPr>
      <w:r w:rsidRPr="00D77964">
        <w:rPr>
          <w:rStyle w:val="Char5"/>
          <w:rtl/>
        </w:rPr>
        <w:t>وقال تعالی:</w:t>
      </w:r>
    </w:p>
    <w:p w:rsidR="00BB5298" w:rsidRPr="00EE7E0F" w:rsidRDefault="00BB5298" w:rsidP="00BB5298">
      <w:pPr>
        <w:pStyle w:val="a5"/>
        <w:rPr>
          <w:rStyle w:val="Char9"/>
          <w:rtl/>
        </w:rPr>
      </w:pPr>
      <w:r w:rsidRPr="0052470B">
        <w:rPr>
          <w:rStyle w:val="Char4"/>
          <w:rFonts w:hint="cs"/>
          <w:spacing w:val="0"/>
          <w:rtl/>
        </w:rPr>
        <w:t>﴿</w:t>
      </w:r>
      <w:r w:rsidRPr="009E2CA4">
        <w:rPr>
          <w:rtl/>
        </w:rPr>
        <w:t>وَلَقَدۡ جَآءَتۡ رُسُلُنَآ إِبۡرَٰهِيمَ بِ</w:t>
      </w:r>
      <w:r w:rsidRPr="009E2CA4">
        <w:rPr>
          <w:rFonts w:hint="cs"/>
          <w:rtl/>
        </w:rPr>
        <w:t>ٱلۡبُشۡرَىٰ</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[هود: 69]</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فرستادگان ما، همراه با مژدگانی، به پیش ابراهیم آمدند</w:t>
      </w:r>
      <w:r w:rsidRPr="00EE7E0F">
        <w:rPr>
          <w:rStyle w:val="Char4"/>
          <w:rtl/>
        </w:rPr>
        <w:t>»</w:t>
      </w:r>
      <w:r w:rsidRPr="0052470B">
        <w:rPr>
          <w:rtl/>
        </w:rPr>
        <w:t>.</w:t>
      </w:r>
    </w:p>
    <w:p w:rsidR="00BB5298" w:rsidRPr="0052470B" w:rsidRDefault="00BB5298" w:rsidP="00BB5298">
      <w:pPr>
        <w:ind w:firstLine="284"/>
        <w:jc w:val="both"/>
        <w:rPr>
          <w:rStyle w:val="Char3"/>
          <w:rtl/>
        </w:rPr>
      </w:pPr>
      <w:r w:rsidRPr="00D77964">
        <w:rPr>
          <w:rStyle w:val="Char5"/>
          <w:rtl/>
        </w:rPr>
        <w:t>وقال تعالی:</w:t>
      </w:r>
    </w:p>
    <w:p w:rsidR="00BB5298" w:rsidRPr="0052470B" w:rsidRDefault="00BB5298" w:rsidP="00BB5298">
      <w:pPr>
        <w:pStyle w:val="a5"/>
        <w:rPr>
          <w:rStyle w:val="Char3"/>
          <w:spacing w:val="0"/>
          <w:rtl/>
        </w:rPr>
      </w:pPr>
      <w:r w:rsidRPr="0052470B">
        <w:rPr>
          <w:rStyle w:val="Char4"/>
          <w:rFonts w:hint="cs"/>
          <w:spacing w:val="0"/>
          <w:rtl/>
        </w:rPr>
        <w:t>﴿</w:t>
      </w:r>
      <w:r w:rsidRPr="009E2CA4">
        <w:rPr>
          <w:rtl/>
        </w:rPr>
        <w:t>وَ</w:t>
      </w:r>
      <w:r w:rsidRPr="009E2CA4">
        <w:rPr>
          <w:rFonts w:hint="cs"/>
          <w:rtl/>
        </w:rPr>
        <w:t>ٱمۡرَأَتُهُۥ</w:t>
      </w:r>
      <w:r w:rsidRPr="009E2CA4">
        <w:rPr>
          <w:rtl/>
        </w:rPr>
        <w:t xml:space="preserve"> قَآئِمَةٞ فَضَحِكَتۡ فَبَشَّرۡنَٰهَا بِإِسۡحَٰقَ وَمِن وَرَآءِ إِسۡحَٰقَ يَعۡقُوبَ٧١</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[هود: 71]</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و همسر ابراهیم، ایستاده بود و خندید، ما به او مژده‌ی (تولد) اسحاق و به دنبال وی یعقوب را دادیم</w:t>
      </w:r>
      <w:r w:rsidRPr="00EE7E0F">
        <w:rPr>
          <w:rStyle w:val="Char4"/>
          <w:rtl/>
        </w:rPr>
        <w:t>»</w:t>
      </w:r>
      <w:r w:rsidRPr="0052470B">
        <w:rPr>
          <w:rtl/>
        </w:rPr>
        <w:t>.</w:t>
      </w:r>
    </w:p>
    <w:p w:rsidR="00BB5298" w:rsidRPr="0052470B" w:rsidRDefault="00BB5298" w:rsidP="00BB5298">
      <w:pPr>
        <w:ind w:firstLine="284"/>
        <w:jc w:val="both"/>
        <w:rPr>
          <w:rStyle w:val="Char3"/>
          <w:rtl/>
        </w:rPr>
      </w:pPr>
      <w:r w:rsidRPr="00D77964">
        <w:rPr>
          <w:rStyle w:val="Char5"/>
          <w:rtl/>
        </w:rPr>
        <w:t>وقال تعالی:</w:t>
      </w:r>
    </w:p>
    <w:p w:rsidR="00BB5298" w:rsidRPr="00EE7E0F" w:rsidRDefault="00BB5298" w:rsidP="00BB5298">
      <w:pPr>
        <w:pStyle w:val="a5"/>
        <w:rPr>
          <w:rStyle w:val="Char9"/>
          <w:rtl/>
        </w:rPr>
      </w:pPr>
      <w:r w:rsidRPr="0052470B">
        <w:rPr>
          <w:rStyle w:val="Char4"/>
          <w:rFonts w:hint="cs"/>
          <w:spacing w:val="0"/>
          <w:rtl/>
        </w:rPr>
        <w:t>﴿</w:t>
      </w:r>
      <w:r w:rsidRPr="009E2CA4">
        <w:rPr>
          <w:rtl/>
        </w:rPr>
        <w:t xml:space="preserve">فَنَادَتۡهُ </w:t>
      </w:r>
      <w:r w:rsidRPr="009E2CA4">
        <w:rPr>
          <w:rFonts w:hint="cs"/>
          <w:rtl/>
        </w:rPr>
        <w:t>ٱلۡمَلَٰٓئِكَةُ</w:t>
      </w:r>
      <w:r w:rsidRPr="009E2CA4">
        <w:rPr>
          <w:rtl/>
        </w:rPr>
        <w:t xml:space="preserve"> وَهُوَ قَآئِمٞ يُصَلِّي فِي </w:t>
      </w:r>
      <w:r w:rsidRPr="009E2CA4">
        <w:rPr>
          <w:rFonts w:hint="cs"/>
          <w:rtl/>
        </w:rPr>
        <w:t>ٱلۡمِحۡرَابِ</w:t>
      </w:r>
      <w:r w:rsidRPr="009E2CA4">
        <w:rPr>
          <w:rtl/>
        </w:rPr>
        <w:t xml:space="preserve"> أَنَّ </w:t>
      </w:r>
      <w:r w:rsidRPr="009E2CA4">
        <w:rPr>
          <w:rFonts w:hint="cs"/>
          <w:rtl/>
        </w:rPr>
        <w:t>ٱللَّهَ</w:t>
      </w:r>
      <w:r w:rsidRPr="009E2CA4">
        <w:rPr>
          <w:rtl/>
        </w:rPr>
        <w:t xml:space="preserve"> يُبَشِّرُكَ بِيَحۡيَىٰ</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[آل عمران: 39]</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(زکریا) در حالی که در عبادتگاه به نیایش ایستاده بود، فرشتگان او را ندا در دادند که خداوند تو را به یحیی مژده می‌دهد</w:t>
      </w:r>
      <w:r w:rsidRPr="00EE7E0F">
        <w:rPr>
          <w:rStyle w:val="Char4"/>
          <w:rtl/>
        </w:rPr>
        <w:t>»</w:t>
      </w:r>
      <w:r w:rsidRPr="0052470B">
        <w:rPr>
          <w:rtl/>
        </w:rPr>
        <w:t>.</w:t>
      </w:r>
    </w:p>
    <w:p w:rsidR="00BB5298" w:rsidRPr="0052470B" w:rsidRDefault="00BB5298" w:rsidP="00BB5298">
      <w:pPr>
        <w:ind w:firstLine="284"/>
        <w:jc w:val="both"/>
        <w:rPr>
          <w:rStyle w:val="Char3"/>
          <w:rtl/>
        </w:rPr>
      </w:pPr>
      <w:r w:rsidRPr="00D77964">
        <w:rPr>
          <w:rStyle w:val="Char5"/>
          <w:rtl/>
        </w:rPr>
        <w:t>وقال تعالی:</w:t>
      </w:r>
    </w:p>
    <w:p w:rsidR="00BB5298" w:rsidRPr="0052470B" w:rsidRDefault="00BB5298" w:rsidP="00BB5298">
      <w:pPr>
        <w:pStyle w:val="a5"/>
        <w:rPr>
          <w:rStyle w:val="Char3"/>
          <w:spacing w:val="0"/>
          <w:rtl/>
        </w:rPr>
      </w:pPr>
      <w:r w:rsidRPr="0052470B">
        <w:rPr>
          <w:rStyle w:val="Char4"/>
          <w:rFonts w:hint="cs"/>
          <w:spacing w:val="0"/>
          <w:rtl/>
        </w:rPr>
        <w:t>﴿</w:t>
      </w:r>
      <w:r w:rsidRPr="009E2CA4">
        <w:rPr>
          <w:rtl/>
        </w:rPr>
        <w:t xml:space="preserve">إِذۡ قَالَتِ </w:t>
      </w:r>
      <w:r w:rsidRPr="009E2CA4">
        <w:rPr>
          <w:rFonts w:hint="cs"/>
          <w:rtl/>
        </w:rPr>
        <w:t>ٱلۡمَلَٰٓئِكَةُ</w:t>
      </w:r>
      <w:r w:rsidRPr="009E2CA4">
        <w:rPr>
          <w:rtl/>
        </w:rPr>
        <w:t xml:space="preserve"> يَٰمَرۡيَمُ إِنَّ </w:t>
      </w:r>
      <w:r w:rsidRPr="009E2CA4">
        <w:rPr>
          <w:rFonts w:hint="cs"/>
          <w:rtl/>
        </w:rPr>
        <w:t>ٱللَّهَ</w:t>
      </w:r>
      <w:r w:rsidRPr="009E2CA4">
        <w:rPr>
          <w:rtl/>
        </w:rPr>
        <w:t xml:space="preserve"> يُبَشِّرُكِ بِكَلِمَةٖ مِّنۡهُ </w:t>
      </w:r>
      <w:r w:rsidRPr="009E2CA4">
        <w:rPr>
          <w:rFonts w:hint="cs"/>
          <w:rtl/>
        </w:rPr>
        <w:t>ٱسۡمُهُ</w:t>
      </w:r>
      <w:r w:rsidRPr="009E2CA4">
        <w:rPr>
          <w:rtl/>
        </w:rPr>
        <w:t xml:space="preserve"> </w:t>
      </w:r>
      <w:r w:rsidRPr="009E2CA4">
        <w:rPr>
          <w:rFonts w:hint="cs"/>
          <w:rtl/>
        </w:rPr>
        <w:t>ٱلۡمَسِيحُ</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[آل عمران: 45]</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آن‌گاه فرشتگان گفتند: ای مریم! خداوند تو را به کلمه‌ای از خود که نامش (عیسی) مسیح است، مژده می‌دهد</w:t>
      </w:r>
      <w:r w:rsidRPr="00EE7E0F">
        <w:rPr>
          <w:rStyle w:val="Char4"/>
          <w:rtl/>
        </w:rPr>
        <w:t>»</w:t>
      </w:r>
      <w:r w:rsidRPr="0052470B">
        <w:rPr>
          <w:rtl/>
        </w:rPr>
        <w:t>.</w:t>
      </w:r>
    </w:p>
    <w:p w:rsidR="00BB5298" w:rsidRPr="0052470B" w:rsidRDefault="00BB5298" w:rsidP="00BB5298">
      <w:pPr>
        <w:ind w:firstLine="284"/>
        <w:jc w:val="both"/>
        <w:rPr>
          <w:rStyle w:val="Char3"/>
          <w:rtl/>
        </w:rPr>
      </w:pPr>
      <w:r w:rsidRPr="0052470B">
        <w:rPr>
          <w:rStyle w:val="Char3"/>
          <w:rtl/>
        </w:rPr>
        <w:t>آیات در این مورد فراوان و معلوم هستند.</w:t>
      </w:r>
    </w:p>
    <w:p w:rsidR="00BB5298" w:rsidRPr="0052470B" w:rsidRDefault="00BB5298" w:rsidP="00BB5298">
      <w:pPr>
        <w:ind w:firstLine="284"/>
        <w:jc w:val="both"/>
        <w:rPr>
          <w:rStyle w:val="Char3"/>
          <w:rtl/>
        </w:rPr>
      </w:pPr>
      <w:r w:rsidRPr="0052470B">
        <w:rPr>
          <w:rStyle w:val="Char3"/>
          <w:rtl/>
        </w:rPr>
        <w:t>احادیث هم بسیار زیاد و در صحیح مشهور است و از جمله‌ی آنهاست:</w:t>
      </w:r>
    </w:p>
    <w:p w:rsidR="00BB5298" w:rsidRPr="0052470B" w:rsidRDefault="00BB5298" w:rsidP="00BB5298">
      <w:pPr>
        <w:pStyle w:val="a4"/>
        <w:spacing w:before="0" w:beforeAutospacing="0"/>
        <w:ind w:firstLine="284"/>
        <w:jc w:val="both"/>
        <w:rPr>
          <w:rStyle w:val="Char5"/>
          <w:rtl/>
        </w:rPr>
      </w:pPr>
      <w:r w:rsidRPr="00EC215E">
        <w:rPr>
          <w:rStyle w:val="Char3"/>
          <w:rtl/>
        </w:rPr>
        <w:t xml:space="preserve">708- </w:t>
      </w:r>
      <w:r w:rsidRPr="0052470B">
        <w:rPr>
          <w:rStyle w:val="Char4"/>
          <w:rFonts w:hint="cs"/>
          <w:spacing w:val="0"/>
          <w:rtl/>
        </w:rPr>
        <w:t>«</w:t>
      </w:r>
      <w:r w:rsidRPr="0052470B">
        <w:rPr>
          <w:rtl/>
        </w:rPr>
        <w:t xml:space="preserve">عن أبي إِبراهيمَ وَيُقَالُ أبو محمد ويقال أَبو مُعَاوِيةَ عبدِ اللَّه بن أبي أَوْفي </w:t>
      </w:r>
      <w:r w:rsidRPr="0052470B">
        <w:rPr>
          <w:rFonts w:cs="CTraditional Arabic"/>
          <w:szCs w:val="28"/>
          <w:rtl/>
        </w:rPr>
        <w:t>س</w:t>
      </w:r>
      <w:r w:rsidRPr="0052470B">
        <w:rPr>
          <w:rtl/>
        </w:rPr>
        <w:t xml:space="preserve"> أَنَّ رسول اللَّه </w:t>
      </w:r>
      <w:r w:rsidRPr="0052470B">
        <w:rPr>
          <w:rFonts w:cs="CTraditional Arabic"/>
          <w:szCs w:val="28"/>
          <w:rtl/>
        </w:rPr>
        <w:t>ص</w:t>
      </w:r>
      <w:r w:rsidRPr="0052470B">
        <w:rPr>
          <w:rtl/>
        </w:rPr>
        <w:t xml:space="preserve"> بَشَّرَ خَدِيجَةَ </w:t>
      </w:r>
      <w:r w:rsidRPr="0052470B">
        <w:rPr>
          <w:rFonts w:cs="CTraditional Arabic"/>
          <w:szCs w:val="28"/>
          <w:rtl/>
        </w:rPr>
        <w:t>ب</w:t>
      </w:r>
      <w:r w:rsidRPr="0052470B">
        <w:rPr>
          <w:rtl/>
        </w:rPr>
        <w:t>، بِبيْتٍ في الجنَّةِ مِنْ قَصَبٍ، لاصَخبَ فِيه ولا نَصب</w:t>
      </w:r>
      <w:r w:rsidRPr="00EE7E0F">
        <w:rPr>
          <w:rStyle w:val="Char4"/>
          <w:rFonts w:hint="cs"/>
          <w:rtl/>
        </w:rPr>
        <w:t>»</w:t>
      </w:r>
      <w:r w:rsidRPr="00EC215E">
        <w:rPr>
          <w:rStyle w:val="Char5"/>
          <w:rtl/>
        </w:rPr>
        <w:t xml:space="preserve"> </w:t>
      </w:r>
      <w:r w:rsidRPr="0052470B">
        <w:rPr>
          <w:rStyle w:val="Char5"/>
          <w:rtl/>
        </w:rPr>
        <w:t>متفقٌ عليه.</w:t>
      </w:r>
    </w:p>
    <w:p w:rsidR="00BB5298" w:rsidRPr="00EC215E" w:rsidRDefault="00BB5298" w:rsidP="00BB5298">
      <w:pPr>
        <w:pStyle w:val="a4"/>
        <w:spacing w:before="0" w:beforeAutospacing="0"/>
        <w:ind w:firstLine="284"/>
        <w:jc w:val="both"/>
        <w:rPr>
          <w:rStyle w:val="Char3"/>
          <w:rtl/>
        </w:rPr>
      </w:pPr>
      <w:r w:rsidRPr="00CB084E">
        <w:rPr>
          <w:rStyle w:val="Char5"/>
          <w:rtl/>
        </w:rPr>
        <w:t>«الْقَصبُ» هُنا: اللُّؤْلُؤ ال</w:t>
      </w:r>
      <w:r w:rsidRPr="00CB084E">
        <w:rPr>
          <w:rStyle w:val="Char5"/>
          <w:rFonts w:hint="cs"/>
          <w:rtl/>
        </w:rPr>
        <w:t>ـ</w:t>
      </w:r>
      <w:r w:rsidRPr="00CB084E">
        <w:rPr>
          <w:rStyle w:val="Char5"/>
          <w:rtl/>
        </w:rPr>
        <w:t>مُجوفُ. «والصَّخبُ» الصِّياحُ واللَّغَطُ. «وَالنَّصَبُ»: التعبُ.</w:t>
      </w:r>
    </w:p>
    <w:p w:rsidR="00BB5298" w:rsidRPr="0052470B" w:rsidRDefault="00BB5298" w:rsidP="00BB5298">
      <w:pPr>
        <w:ind w:firstLine="284"/>
        <w:jc w:val="both"/>
        <w:rPr>
          <w:rStyle w:val="Char3"/>
          <w:rtl/>
        </w:rPr>
      </w:pPr>
      <w:r w:rsidRPr="0052470B">
        <w:rPr>
          <w:rStyle w:val="Char3"/>
          <w:rtl/>
        </w:rPr>
        <w:t xml:space="preserve">708. </w:t>
      </w:r>
      <w:r w:rsidRPr="00BB3648">
        <w:rPr>
          <w:rStyle w:val="Char4"/>
          <w:rtl/>
        </w:rPr>
        <w:t>«</w:t>
      </w:r>
      <w:r w:rsidRPr="00BB3648">
        <w:rPr>
          <w:rStyle w:val="Char8"/>
          <w:rtl/>
        </w:rPr>
        <w:t>از ابوابراهیم</w:t>
      </w:r>
      <w:r w:rsidRPr="0052470B">
        <w:rPr>
          <w:rStyle w:val="Char8"/>
          <w:rtl/>
        </w:rPr>
        <w:t xml:space="preserve"> ـ و گفته‌اند: ابومحمد و گفته‌اند: ابومعاویه ـ عبدالله‌بن ابی اوفی</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حضرت ام‌المرمنین خدیجه</w:t>
      </w:r>
      <w:r w:rsidRPr="0052470B">
        <w:rPr>
          <w:rStyle w:val="Char8"/>
          <w:rFonts w:hint="cs"/>
          <w:rtl/>
        </w:rPr>
        <w:t>ک</w:t>
      </w:r>
      <w:r w:rsidRPr="0052470B">
        <w:rPr>
          <w:rStyle w:val="Char8"/>
          <w:rtl/>
        </w:rPr>
        <w:t xml:space="preserve"> را به خانه‌ای از مروارید مجوف در بهشت مژده داد که هیچ ناله و فریاد و خستگی و رنجی، در آن یافت نمی‌شود</w:t>
      </w:r>
      <w:r w:rsidRPr="00EE7E0F">
        <w:rPr>
          <w:rStyle w:val="Char4"/>
          <w:rFonts w:hint="cs"/>
          <w:rtl/>
        </w:rPr>
        <w:t>»</w:t>
      </w:r>
      <w:r w:rsidRPr="00E96FD0">
        <w:rPr>
          <w:rStyle w:val="FootnoteReference"/>
          <w:rFonts w:ascii="IRNazli" w:hAnsi="IRNazli" w:cs="IRNazli"/>
          <w:sz w:val="28"/>
          <w:szCs w:val="28"/>
          <w:rtl/>
          <w:lang w:bidi="ar-AE"/>
        </w:rPr>
        <w:footnoteReference w:id="769"/>
      </w:r>
      <w:r w:rsidRPr="0052470B">
        <w:rPr>
          <w:rStyle w:val="Char4"/>
          <w:rFonts w:hint="cs"/>
          <w:spacing w:val="0"/>
          <w:rtl/>
        </w:rPr>
        <w:t>.</w:t>
      </w:r>
    </w:p>
    <w:p w:rsidR="00BB5298" w:rsidRPr="0052470B" w:rsidRDefault="00BB5298" w:rsidP="00BB5298">
      <w:pPr>
        <w:pStyle w:val="a4"/>
        <w:spacing w:before="0" w:beforeAutospacing="0"/>
        <w:ind w:firstLine="284"/>
        <w:jc w:val="both"/>
        <w:rPr>
          <w:rtl/>
        </w:rPr>
      </w:pPr>
      <w:r w:rsidRPr="00EC215E">
        <w:rPr>
          <w:rStyle w:val="Char3"/>
          <w:rtl/>
        </w:rPr>
        <w:t xml:space="preserve">709- </w:t>
      </w:r>
      <w:r w:rsidRPr="0052470B">
        <w:rPr>
          <w:rStyle w:val="Char4"/>
          <w:rFonts w:hint="cs"/>
          <w:spacing w:val="0"/>
          <w:rtl/>
        </w:rPr>
        <w:t>«</w:t>
      </w:r>
      <w:r w:rsidRPr="0052470B">
        <w:rPr>
          <w:rtl/>
        </w:rPr>
        <w:t xml:space="preserve">وعن أبي موسى الأشعريِّ </w:t>
      </w:r>
      <w:r w:rsidRPr="0052470B">
        <w:rPr>
          <w:rFonts w:cs="CTraditional Arabic"/>
          <w:szCs w:val="28"/>
          <w:rtl/>
        </w:rPr>
        <w:t>س</w:t>
      </w:r>
      <w:r w:rsidRPr="0052470B">
        <w:rPr>
          <w:rtl/>
        </w:rPr>
        <w:t xml:space="preserve">، أَنَّهُ تَوضَّأَ في بيتهِ، ثُمَّ خَرَجَ فقال: لألْزَمَنَّ رسول اللَّه </w:t>
      </w:r>
      <w:r w:rsidRPr="0052470B">
        <w:rPr>
          <w:rFonts w:cs="CTraditional Arabic"/>
          <w:szCs w:val="28"/>
          <w:rtl/>
        </w:rPr>
        <w:t>ص</w:t>
      </w:r>
      <w:r w:rsidRPr="0052470B">
        <w:rPr>
          <w:rtl/>
        </w:rPr>
        <w:t xml:space="preserve">، ولأكُونَنَّ معَهُ يوْمِي هذا، فجاءَ المَسْجِدَ، فَسَأَلَ عَن النَّبِيِّ </w:t>
      </w:r>
      <w:r w:rsidRPr="0052470B">
        <w:rPr>
          <w:rFonts w:cs="CTraditional Arabic"/>
          <w:szCs w:val="28"/>
          <w:rtl/>
        </w:rPr>
        <w:t>ص</w:t>
      </w:r>
      <w:r w:rsidRPr="0052470B">
        <w:rPr>
          <w:rtl/>
        </w:rPr>
        <w:t xml:space="preserve"> فقَالُوا: وَجَّهَ ههُنَا، قال: فَخَرَجْتُ عَلى أَثَرِهِ أَسأَلُ عنْهُ، حتَّى دَخَلَ بئْرَ أريسٍ فجلَسْتُ عِنْدَ الْباب حتَّى قَضَى رسولُ اللَّه </w:t>
      </w:r>
      <w:r w:rsidRPr="0052470B">
        <w:rPr>
          <w:rFonts w:cs="CTraditional Arabic"/>
          <w:szCs w:val="28"/>
          <w:rtl/>
        </w:rPr>
        <w:t>ص</w:t>
      </w:r>
      <w:r w:rsidRPr="0052470B">
        <w:rPr>
          <w:rtl/>
        </w:rPr>
        <w:t xml:space="preserve"> حاجتَهُ وتَوضَّأَ، فقُمْتُ إِلَيْهِ، فإذا هُو قَدْ جلَس على بئر أَريس، وتَوسطَ قفَّهَا، وكَشَفَ عنْ ساقَيْهِ ودلاهمَا في البِئِر، فَسلَّمْتُ عَلَيْهِ ثُمَّ انْصَرفتْ.</w:t>
      </w:r>
    </w:p>
    <w:p w:rsidR="00BB5298" w:rsidRPr="0052470B" w:rsidRDefault="00BB5298" w:rsidP="00BB5298">
      <w:pPr>
        <w:pStyle w:val="a4"/>
        <w:spacing w:before="0" w:beforeAutospacing="0"/>
        <w:ind w:firstLine="284"/>
        <w:jc w:val="both"/>
        <w:rPr>
          <w:rtl/>
        </w:rPr>
      </w:pPr>
      <w:r w:rsidRPr="0052470B">
        <w:rPr>
          <w:rtl/>
        </w:rPr>
        <w:t xml:space="preserve"> فجَلسْتُ عِند الباب فَقُلت: لأكُونَنَّ بَوَّاب رسُولِ اللَّه </w:t>
      </w:r>
      <w:r w:rsidRPr="0052470B">
        <w:rPr>
          <w:rFonts w:cs="CTraditional Arabic"/>
          <w:szCs w:val="28"/>
          <w:rtl/>
        </w:rPr>
        <w:t>ص</w:t>
      </w:r>
      <w:r w:rsidRPr="0052470B">
        <w:rPr>
          <w:rtl/>
        </w:rPr>
        <w:t xml:space="preserve"> اليوْم.</w:t>
      </w:r>
    </w:p>
    <w:p w:rsidR="00BB5298" w:rsidRPr="0052470B" w:rsidRDefault="00BB5298" w:rsidP="00BB5298">
      <w:pPr>
        <w:pStyle w:val="a4"/>
        <w:spacing w:before="0" w:beforeAutospacing="0"/>
        <w:ind w:firstLine="284"/>
        <w:jc w:val="both"/>
        <w:rPr>
          <w:rtl/>
        </w:rPr>
      </w:pPr>
      <w:r w:rsidRPr="0052470B">
        <w:rPr>
          <w:rtl/>
        </w:rPr>
        <w:t xml:space="preserve">فَجاءَ أَبُو بَكْرٍ </w:t>
      </w:r>
      <w:r w:rsidRPr="0052470B">
        <w:rPr>
          <w:rFonts w:cs="CTraditional Arabic"/>
          <w:szCs w:val="28"/>
          <w:rtl/>
        </w:rPr>
        <w:t>س</w:t>
      </w:r>
      <w:r w:rsidRPr="0052470B">
        <w:rPr>
          <w:rtl/>
        </w:rPr>
        <w:t xml:space="preserve"> فدفَع الباب فقُلْتُ: منْ هَذَا؟ فَقَالَ: أَبُو بكرٍ، فَقلْت: على رِسْلِك، ثُمَّ ذَهَبْتُ فَقُلتُ: يا رسُول اللَّه هذَا أَبُو بَكْرٍ يسْتَأْذِن، فَقال: «ائْذَنْ لَه وبشِّرْه بالجنَّةِ» فَأَقْبَلْتُ حتَّى قُلت لأبي بكرٍ: ادْخُلْ ورسُولُ اللَّه يُبشِّرُكَ بِالجنةِ، فدخل أَبُو بَكْرٍ حتَّى جلَس عنْ يمِينِ النبيِّ </w:t>
      </w:r>
      <w:r w:rsidRPr="0052470B">
        <w:rPr>
          <w:rFonts w:cs="CTraditional Arabic"/>
          <w:szCs w:val="28"/>
          <w:rtl/>
        </w:rPr>
        <w:t>ص</w:t>
      </w:r>
      <w:r w:rsidRPr="0052470B">
        <w:rPr>
          <w:rtl/>
        </w:rPr>
        <w:t xml:space="preserve"> معَهُ في القُفِّ، ودَلَّى رِجْلَيْهِ في البئِرِ كما صنَعَ رَسُولُ </w:t>
      </w:r>
      <w:r w:rsidRPr="0052470B">
        <w:rPr>
          <w:rFonts w:cs="CTraditional Arabic"/>
          <w:szCs w:val="28"/>
          <w:rtl/>
        </w:rPr>
        <w:t>ص</w:t>
      </w:r>
      <w:r w:rsidRPr="0052470B">
        <w:rPr>
          <w:rtl/>
        </w:rPr>
        <w:t>، وكَشَف عنْ ساقيْهِ، ثُمَّ رَجَعْتُ وجلسْتُ، وقد ترَكتُ أَخي يتوضأُ ويلْحقُني، فقُلْتُ: إنْ يُرِدِ اللَّه بِفُلانٍ يُريدُ أَخَاهُ خَيْراً يأْتِ بِهِ.</w:t>
      </w:r>
    </w:p>
    <w:p w:rsidR="00BB5298" w:rsidRPr="0052470B" w:rsidRDefault="00BB5298" w:rsidP="00BB5298">
      <w:pPr>
        <w:pStyle w:val="a4"/>
        <w:spacing w:before="0" w:beforeAutospacing="0"/>
        <w:ind w:firstLine="284"/>
        <w:jc w:val="both"/>
        <w:rPr>
          <w:rtl/>
        </w:rPr>
      </w:pPr>
      <w:r w:rsidRPr="0052470B">
        <w:rPr>
          <w:rtl/>
        </w:rPr>
        <w:t xml:space="preserve"> فَإِذا إِنْسانٌ يحرِّكُ الباب، فقُلت: منْ هَذَا؟ فَقال: عُمَرُ بنُ الخطَّابِ: فقُلْتُ: على رِسْلِك، ثمَّ جئْتُ إلى رَسُولِ اللَّهِ </w:t>
      </w:r>
      <w:r w:rsidRPr="0052470B">
        <w:rPr>
          <w:rFonts w:cs="CTraditional Arabic"/>
          <w:szCs w:val="28"/>
          <w:rtl/>
        </w:rPr>
        <w:t>ص</w:t>
      </w:r>
      <w:r w:rsidRPr="0052470B">
        <w:rPr>
          <w:rtl/>
        </w:rPr>
        <w:t xml:space="preserve">، فَسلَّمْتُ عليْهِ وقُلْتُ: هذَا عُمرُ يَسْتَأْذِنُ؟ فَقَالَ: «ائْذنْ لَهُ وبشِّرْهُ بِالجَنَّةِ» فَجِئْتُ عمر، فَقُلْتُ: أَذِنَ أُدخلْ وَيبُشِّرُكَ رَسُولُ اللَّهِ </w:t>
      </w:r>
      <w:r w:rsidRPr="0052470B">
        <w:rPr>
          <w:rFonts w:cs="CTraditional Arabic"/>
          <w:szCs w:val="28"/>
          <w:rtl/>
        </w:rPr>
        <w:t>ص</w:t>
      </w:r>
      <w:r w:rsidRPr="0052470B">
        <w:rPr>
          <w:rtl/>
        </w:rPr>
        <w:t xml:space="preserve"> بِالجَنَّةِ، فَدَخَل فجَلَسَ مَعَ رسُول اللَّهِ </w:t>
      </w:r>
      <w:r w:rsidRPr="0052470B">
        <w:rPr>
          <w:rFonts w:cs="CTraditional Arabic"/>
          <w:szCs w:val="28"/>
          <w:rtl/>
        </w:rPr>
        <w:t>ص</w:t>
      </w:r>
      <w:r w:rsidRPr="0052470B">
        <w:rPr>
          <w:rtl/>
        </w:rPr>
        <w:t xml:space="preserve"> في القُفِّ عَنْ يسارِهِ ودَلَّى رِجْلَيْهِ في البِئْر، ثُمَّ رجعْتُ فَجلَسْتُ فَقُلْت: إن يُرِدِ اللَّه بِفلانٍ خَيْراً يعْني أَخَاهُ يأْت بِهِ.</w:t>
      </w:r>
    </w:p>
    <w:p w:rsidR="00BB5298" w:rsidRPr="00EC215E" w:rsidRDefault="00BB5298" w:rsidP="00BB5298">
      <w:pPr>
        <w:pStyle w:val="a4"/>
        <w:spacing w:before="0" w:beforeAutospacing="0"/>
        <w:ind w:firstLine="284"/>
        <w:jc w:val="both"/>
        <w:rPr>
          <w:rStyle w:val="Char3"/>
          <w:rtl/>
        </w:rPr>
      </w:pPr>
      <w:r w:rsidRPr="0052470B">
        <w:rPr>
          <w:rtl/>
        </w:rPr>
        <w:t xml:space="preserve"> فجاء إنْسانٌ فحركَ الباب فقُلْتُ: مَنْ هذَا؟ فقَال: عُثْمانُ بنُ عفانَ. فَقلْتُ: عَلى رسْلِكَ، وجئْتُ النَّبِيَّ </w:t>
      </w:r>
      <w:r w:rsidRPr="0052470B">
        <w:rPr>
          <w:rFonts w:cs="CTraditional Arabic"/>
          <w:szCs w:val="28"/>
          <w:rtl/>
        </w:rPr>
        <w:t>ص</w:t>
      </w:r>
      <w:r w:rsidRPr="0052470B">
        <w:rPr>
          <w:rtl/>
        </w:rPr>
        <w:t xml:space="preserve">، فَأْخْبرْتُه فَقَالَ: «ائْذَن لَهُ وبَشِّرْهُ بِالجَنَّةِ مَعَ بَلْوى تُصيبُهُ» فَجئْتُ فَقُلتُ: ادْخلْ وَيُبشِّرُكَ رسُولُ اللَّه </w:t>
      </w:r>
      <w:r w:rsidRPr="0052470B">
        <w:rPr>
          <w:rFonts w:cs="CTraditional Arabic"/>
          <w:szCs w:val="28"/>
          <w:rtl/>
        </w:rPr>
        <w:t>ص</w:t>
      </w:r>
      <w:r w:rsidRPr="0052470B">
        <w:rPr>
          <w:rtl/>
        </w:rPr>
        <w:t xml:space="preserve"> بِالجَنَّةِ مَعَ بَلْوَى تُصيبُكَ، فَدَخَل فَوَجَد القُفَّ قَدْ مُلِئَ، فَجَلَس وُجاهَهُمْ مِنَ الشَّقِّ الآخِرِ. قَالَ سَعِيدُ بنُ المُسَيَّبِ: فَأَوَّلْتُها قُبُورهمْ</w:t>
      </w:r>
      <w:r w:rsidRPr="0052470B">
        <w:rPr>
          <w:rFonts w:hint="cs"/>
          <w:rtl/>
        </w:rPr>
        <w:t>»</w:t>
      </w:r>
      <w:r w:rsidRPr="00EE7E0F">
        <w:rPr>
          <w:rStyle w:val="Char4"/>
          <w:rFonts w:hint="cs"/>
          <w:rtl/>
        </w:rPr>
        <w:t>»</w:t>
      </w:r>
      <w:r w:rsidRPr="00EC215E">
        <w:rPr>
          <w:rStyle w:val="Char5"/>
          <w:rtl/>
        </w:rPr>
        <w:t xml:space="preserve"> </w:t>
      </w:r>
      <w:r w:rsidRPr="0052470B">
        <w:rPr>
          <w:rStyle w:val="Char5"/>
          <w:rtl/>
        </w:rPr>
        <w:t>متفقٌ عليه.</w:t>
      </w:r>
    </w:p>
    <w:p w:rsidR="00BB5298" w:rsidRPr="00EC215E" w:rsidRDefault="00BB5298" w:rsidP="00BB5298">
      <w:pPr>
        <w:pStyle w:val="a4"/>
        <w:spacing w:before="0" w:beforeAutospacing="0"/>
        <w:ind w:firstLine="284"/>
        <w:jc w:val="both"/>
        <w:rPr>
          <w:rStyle w:val="Char3"/>
          <w:rtl/>
        </w:rPr>
      </w:pPr>
      <w:r w:rsidRPr="0052470B">
        <w:rPr>
          <w:rStyle w:val="Char5"/>
          <w:rFonts w:hint="cs"/>
          <w:rtl/>
        </w:rPr>
        <w:t>وزاد</w:t>
      </w:r>
      <w:r w:rsidRPr="0052470B">
        <w:rPr>
          <w:rStyle w:val="Char5"/>
          <w:rtl/>
        </w:rPr>
        <w:t xml:space="preserve"> </w:t>
      </w:r>
      <w:r w:rsidRPr="0052470B">
        <w:rPr>
          <w:rStyle w:val="Char5"/>
          <w:rFonts w:hint="cs"/>
          <w:rtl/>
        </w:rPr>
        <w:t>في</w:t>
      </w:r>
      <w:r w:rsidRPr="0052470B">
        <w:rPr>
          <w:rStyle w:val="Char5"/>
          <w:rtl/>
        </w:rPr>
        <w:t xml:space="preserve"> </w:t>
      </w:r>
      <w:r w:rsidRPr="0052470B">
        <w:rPr>
          <w:rStyle w:val="Char5"/>
          <w:rFonts w:hint="cs"/>
          <w:rtl/>
        </w:rPr>
        <w:t>روايةٍ</w:t>
      </w:r>
      <w:r w:rsidRPr="00EC215E">
        <w:rPr>
          <w:rStyle w:val="Char5"/>
          <w:rtl/>
        </w:rPr>
        <w:t xml:space="preserve">: </w:t>
      </w:r>
      <w:r w:rsidRPr="0052470B">
        <w:rPr>
          <w:rStyle w:val="Char4"/>
          <w:rFonts w:hint="cs"/>
          <w:spacing w:val="0"/>
          <w:rtl/>
        </w:rPr>
        <w:t>«</w:t>
      </w:r>
      <w:r w:rsidRPr="0052470B">
        <w:rPr>
          <w:rtl/>
        </w:rPr>
        <w:t xml:space="preserve">وأمَرني رسولُ اللَّه </w:t>
      </w:r>
      <w:r w:rsidRPr="0052470B">
        <w:rPr>
          <w:rFonts w:cs="CTraditional Arabic"/>
          <w:szCs w:val="28"/>
          <w:rtl/>
        </w:rPr>
        <w:t>ص</w:t>
      </w:r>
      <w:r w:rsidRPr="0052470B">
        <w:rPr>
          <w:rtl/>
        </w:rPr>
        <w:t xml:space="preserve"> بحِفْظِ الباب وَفِيها: أَنَّ عُثْمانَ حِينَ بشَّرهُ حمِدَ اللَّه تعالى، ثُمَّ قَال: اللَّه المُسْتعَانُ</w:t>
      </w:r>
      <w:r w:rsidRPr="00EE7E0F">
        <w:rPr>
          <w:rStyle w:val="Char4"/>
          <w:rFonts w:hint="cs"/>
          <w:rtl/>
        </w:rPr>
        <w:t>»</w:t>
      </w:r>
      <w:r w:rsidRPr="00EC215E">
        <w:rPr>
          <w:rStyle w:val="Char3"/>
          <w:rtl/>
        </w:rPr>
        <w:t>.</w:t>
      </w:r>
    </w:p>
    <w:p w:rsidR="00BB5298" w:rsidRPr="00EC215E" w:rsidRDefault="00BB5298" w:rsidP="00BB5298">
      <w:pPr>
        <w:pStyle w:val="a4"/>
        <w:spacing w:before="0" w:beforeAutospacing="0"/>
        <w:ind w:firstLine="284"/>
        <w:jc w:val="both"/>
        <w:rPr>
          <w:rStyle w:val="Char3"/>
          <w:rtl/>
        </w:rPr>
      </w:pPr>
      <w:r w:rsidRPr="00CB084E">
        <w:rPr>
          <w:rStyle w:val="Char5"/>
          <w:rFonts w:hint="cs"/>
          <w:rtl/>
        </w:rPr>
        <w:t>قوله</w:t>
      </w:r>
      <w:r w:rsidRPr="00CB084E">
        <w:rPr>
          <w:rStyle w:val="Char5"/>
          <w:rtl/>
        </w:rPr>
        <w:t>: «وجَّهَ» بفتحِ الواوِ وتشديدِ</w:t>
      </w:r>
      <w:r w:rsidRPr="0052470B">
        <w:rPr>
          <w:rStyle w:val="Char5"/>
          <w:rtl/>
        </w:rPr>
        <w:t xml:space="preserve"> الجيمِ، أَيْ: توجَّهَ. وقوله: «بِئْر أريسٍ»: هو بفتحِ ال</w:t>
      </w:r>
      <w:r>
        <w:rPr>
          <w:rStyle w:val="Char5"/>
          <w:rFonts w:hint="cs"/>
          <w:rtl/>
        </w:rPr>
        <w:t>ـ</w:t>
      </w:r>
      <w:r w:rsidRPr="0052470B">
        <w:rPr>
          <w:rStyle w:val="Char5"/>
          <w:rtl/>
        </w:rPr>
        <w:t>همزةِ وكسرِ الراءِ، وبعْدَها ياء مثَناةٌ مِن تحت ساكِنَةٌ، ثُمَّ سِينٌ مهملةٌ، وهو مصروفٌ، ومنهمْ منْ منَع صرْفَهُ. «والقُفُّ» بضم القاف وتشديدِ الفاء: هُوَ ال</w:t>
      </w:r>
      <w:r>
        <w:rPr>
          <w:rStyle w:val="Char5"/>
          <w:rFonts w:hint="cs"/>
          <w:rtl/>
        </w:rPr>
        <w:t>ـ</w:t>
      </w:r>
      <w:r w:rsidRPr="0052470B">
        <w:rPr>
          <w:rStyle w:val="Char5"/>
          <w:rtl/>
        </w:rPr>
        <w:t>مبْنيُّ حوْلَ البِئْرِ. قوله: «عَلى رِسْلِك» بكسر الراءِ على ال</w:t>
      </w:r>
      <w:r>
        <w:rPr>
          <w:rStyle w:val="Char5"/>
          <w:rFonts w:hint="cs"/>
          <w:rtl/>
        </w:rPr>
        <w:t>ـ</w:t>
      </w:r>
      <w:r w:rsidRPr="0052470B">
        <w:rPr>
          <w:rStyle w:val="Char5"/>
          <w:rtl/>
        </w:rPr>
        <w:t>مشهور، وقيل بفتحها</w:t>
      </w:r>
      <w:r w:rsidRPr="00CB084E">
        <w:rPr>
          <w:rStyle w:val="Char5"/>
          <w:rtl/>
        </w:rPr>
        <w:t>، أَيْ: ارْفُقْ.</w:t>
      </w:r>
    </w:p>
    <w:p w:rsidR="00BB5298" w:rsidRPr="0052470B" w:rsidRDefault="00BB5298" w:rsidP="00BB5298">
      <w:pPr>
        <w:ind w:firstLine="284"/>
        <w:jc w:val="both"/>
        <w:rPr>
          <w:rStyle w:val="Char3"/>
          <w:rtl/>
        </w:rPr>
      </w:pPr>
      <w:r w:rsidRPr="0052470B">
        <w:rPr>
          <w:rStyle w:val="Char3"/>
          <w:rtl/>
        </w:rPr>
        <w:t xml:space="preserve">709. </w:t>
      </w:r>
      <w:r w:rsidRPr="00BB3648">
        <w:rPr>
          <w:rStyle w:val="Char4"/>
          <w:rtl/>
        </w:rPr>
        <w:t>«</w:t>
      </w:r>
      <w:r w:rsidRPr="00BB3648">
        <w:rPr>
          <w:rStyle w:val="Char8"/>
          <w:rtl/>
        </w:rPr>
        <w:t>از</w:t>
      </w:r>
      <w:r w:rsidRPr="00BB3648">
        <w:rPr>
          <w:rStyle w:val="Char8"/>
          <w:rFonts w:hint="cs"/>
          <w:rtl/>
        </w:rPr>
        <w:t xml:space="preserve"> </w:t>
      </w:r>
      <w:r w:rsidRPr="00BB3648">
        <w:rPr>
          <w:rStyle w:val="Char8"/>
          <w:rtl/>
        </w:rPr>
        <w:t>ابوموسی</w:t>
      </w:r>
      <w:r w:rsidRPr="0052470B">
        <w:rPr>
          <w:rStyle w:val="Char8"/>
          <w:rtl/>
        </w:rPr>
        <w:t xml:space="preserve"> اشعری</w:t>
      </w:r>
      <w:r w:rsidRPr="0052470B">
        <w:rPr>
          <w:rStyle w:val="Char8"/>
          <w:rFonts w:cs="CTraditional Arabic"/>
          <w:szCs w:val="28"/>
          <w:rtl/>
        </w:rPr>
        <w:t xml:space="preserve"> س</w:t>
      </w:r>
      <w:r w:rsidRPr="0052470B">
        <w:rPr>
          <w:rStyle w:val="Char8"/>
          <w:rtl/>
        </w:rPr>
        <w:t xml:space="preserve"> روایت شده است که او در منزل خود وضو گرفت و سپس بیرون آمد و گفت: امروز حتماً ملازم پیامبر</w:t>
      </w:r>
      <w:r w:rsidRPr="0052470B">
        <w:rPr>
          <w:rStyle w:val="Char8"/>
          <w:rFonts w:cs="CTraditional Arabic"/>
          <w:szCs w:val="28"/>
          <w:rtl/>
        </w:rPr>
        <w:t xml:space="preserve"> ص</w:t>
      </w:r>
      <w:r w:rsidRPr="0052470B">
        <w:rPr>
          <w:rStyle w:val="Char8"/>
          <w:rtl/>
        </w:rPr>
        <w:t xml:space="preserve"> و با او خواهم بود، بعد به مسجد آمد و جویای پیامبر</w:t>
      </w:r>
      <w:r w:rsidRPr="0052470B">
        <w:rPr>
          <w:rStyle w:val="Char8"/>
          <w:rFonts w:cs="CTraditional Arabic"/>
          <w:szCs w:val="28"/>
          <w:rtl/>
        </w:rPr>
        <w:t xml:space="preserve"> ص</w:t>
      </w:r>
      <w:r w:rsidRPr="0052470B">
        <w:rPr>
          <w:rStyle w:val="Char8"/>
          <w:rtl/>
        </w:rPr>
        <w:t xml:space="preserve"> شد، گفتند: از این طرف رفت، ابوموسی</w:t>
      </w:r>
      <w:r w:rsidRPr="0052470B">
        <w:rPr>
          <w:rStyle w:val="Char8"/>
          <w:rFonts w:cs="CTraditional Arabic"/>
          <w:szCs w:val="28"/>
          <w:rtl/>
        </w:rPr>
        <w:t xml:space="preserve"> س</w:t>
      </w:r>
      <w:r w:rsidRPr="0052470B">
        <w:rPr>
          <w:rStyle w:val="Char8"/>
          <w:rtl/>
        </w:rPr>
        <w:t xml:space="preserve"> می‌گوید: به دنبال ایشان (از مسجد) خارج شدم و سراغ ایشان را می‌گرفتم تا (دیدم که) داخل (باغی که) «چاه اریس» (در آن بود) شد آن‌گاه من کنار در نشستم تا این‌که پیامبر</w:t>
      </w:r>
      <w:r w:rsidRPr="0052470B">
        <w:rPr>
          <w:rStyle w:val="Char8"/>
          <w:rFonts w:cs="CTraditional Arabic"/>
          <w:szCs w:val="28"/>
          <w:rtl/>
        </w:rPr>
        <w:t xml:space="preserve"> ص</w:t>
      </w:r>
      <w:r w:rsidRPr="0052470B">
        <w:rPr>
          <w:rStyle w:val="Char8"/>
          <w:rtl/>
        </w:rPr>
        <w:t xml:space="preserve"> طهارت کرد و وضو گرفت، آن‌وقت، پا شدم و در خدمت او ایستادم و دیدم که ایشان بر لب چاه و در وسط سکوی کناره‌ی آن نشست و ساق پای مبارک خود را برهنه و بر روی چاه آویزان کرد، (پیش رفتم) و به ایشان سلام کردم و برگشتم و کنار در نشستم و (با خود) گفتم: امروز دربان پیامبر</w:t>
      </w:r>
      <w:r w:rsidRPr="0052470B">
        <w:rPr>
          <w:rStyle w:val="Char8"/>
          <w:rFonts w:cs="CTraditional Arabic"/>
          <w:szCs w:val="28"/>
          <w:rtl/>
        </w:rPr>
        <w:t xml:space="preserve"> ص</w:t>
      </w:r>
      <w:r w:rsidRPr="0052470B">
        <w:rPr>
          <w:rStyle w:val="Char8"/>
          <w:rtl/>
        </w:rPr>
        <w:t xml:space="preserve"> خواهم شد که حضرت ابوبکر</w:t>
      </w:r>
      <w:r w:rsidRPr="0052470B">
        <w:rPr>
          <w:rStyle w:val="Char8"/>
          <w:rFonts w:cs="CTraditional Arabic"/>
          <w:szCs w:val="28"/>
          <w:rtl/>
        </w:rPr>
        <w:t xml:space="preserve"> س</w:t>
      </w:r>
      <w:r w:rsidRPr="0052470B">
        <w:rPr>
          <w:rStyle w:val="Char8"/>
          <w:rtl/>
        </w:rPr>
        <w:t xml:space="preserve"> آمد و در را فشار داد (که وارد شود)، گفتم: کیست؟ گفت: ابوبکر، گفتم: صبر کن! سپس نزد پیامبر</w:t>
      </w:r>
      <w:r w:rsidRPr="0052470B">
        <w:rPr>
          <w:rStyle w:val="Char8"/>
          <w:rFonts w:cs="CTraditional Arabic"/>
          <w:szCs w:val="28"/>
          <w:rtl/>
        </w:rPr>
        <w:t xml:space="preserve"> ص</w:t>
      </w:r>
      <w:r w:rsidRPr="0052470B">
        <w:rPr>
          <w:rStyle w:val="Char8"/>
          <w:rtl/>
        </w:rPr>
        <w:t xml:space="preserve"> رفتم و گفتم: ای رسول خدا! اینک حضرت ابوبکر</w:t>
      </w:r>
      <w:r w:rsidRPr="0052470B">
        <w:rPr>
          <w:rStyle w:val="Char8"/>
          <w:rFonts w:cs="CTraditional Arabic"/>
          <w:szCs w:val="28"/>
          <w:rtl/>
        </w:rPr>
        <w:t xml:space="preserve"> س</w:t>
      </w:r>
      <w:r w:rsidRPr="0052470B">
        <w:rPr>
          <w:rStyle w:val="Char8"/>
          <w:rtl/>
        </w:rPr>
        <w:t xml:space="preserve"> اجازه‌ی ورود می‌خواهد، فرمودند: «به او اجازه بده و او را به بهشت، مژده بده»، به طرف حضرت ابوبکر</w:t>
      </w:r>
      <w:r w:rsidRPr="0052470B">
        <w:rPr>
          <w:rStyle w:val="Char8"/>
          <w:rFonts w:cs="CTraditional Arabic"/>
          <w:szCs w:val="28"/>
          <w:rtl/>
        </w:rPr>
        <w:t xml:space="preserve"> س</w:t>
      </w:r>
      <w:r w:rsidRPr="0052470B">
        <w:rPr>
          <w:rStyle w:val="Char8"/>
          <w:rtl/>
        </w:rPr>
        <w:t xml:space="preserve"> روی آوردم و گفتم: داخل شو و پیامبر</w:t>
      </w:r>
      <w:r w:rsidRPr="0052470B">
        <w:rPr>
          <w:rStyle w:val="Char8"/>
          <w:rFonts w:cs="CTraditional Arabic"/>
          <w:szCs w:val="28"/>
          <w:rtl/>
        </w:rPr>
        <w:t xml:space="preserve"> ص</w:t>
      </w:r>
      <w:r w:rsidRPr="0052470B">
        <w:rPr>
          <w:rStyle w:val="Char8"/>
          <w:rtl/>
        </w:rPr>
        <w:t xml:space="preserve"> به تو مژده‌ی بهشت می‌دهد؛ حضرت ابوبکر</w:t>
      </w:r>
      <w:r w:rsidRPr="0052470B">
        <w:rPr>
          <w:rStyle w:val="Char8"/>
          <w:rFonts w:cs="CTraditional Arabic"/>
          <w:szCs w:val="28"/>
          <w:rtl/>
        </w:rPr>
        <w:t xml:space="preserve"> س</w:t>
      </w:r>
      <w:r w:rsidRPr="0052470B">
        <w:rPr>
          <w:rStyle w:val="Char8"/>
          <w:rtl/>
        </w:rPr>
        <w:t xml:space="preserve"> وارد شد و در سمت راست پیامبر</w:t>
      </w:r>
      <w:r w:rsidRPr="0052470B">
        <w:rPr>
          <w:rStyle w:val="Char8"/>
          <w:rFonts w:cs="CTraditional Arabic"/>
          <w:szCs w:val="28"/>
          <w:rtl/>
        </w:rPr>
        <w:t xml:space="preserve"> ص</w:t>
      </w:r>
      <w:r w:rsidRPr="0052470B">
        <w:rPr>
          <w:rStyle w:val="Char8"/>
          <w:rtl/>
        </w:rPr>
        <w:t xml:space="preserve"> بر روی سکو نشست و همانند پیامبر</w:t>
      </w:r>
      <w:r w:rsidRPr="0052470B">
        <w:rPr>
          <w:rStyle w:val="Char8"/>
          <w:rFonts w:cs="CTraditional Arabic"/>
          <w:szCs w:val="28"/>
          <w:rtl/>
        </w:rPr>
        <w:t xml:space="preserve"> ص</w:t>
      </w:r>
      <w:r w:rsidRPr="0052470B">
        <w:rPr>
          <w:rStyle w:val="Char8"/>
          <w:rtl/>
        </w:rPr>
        <w:t xml:space="preserve"> دو پایش را داخل چاه آویزان و ساق‌هایش را برهنه کرد و سپس بازگشتم و نشستم؛ من هنگام خروج از خانه، برادرم را جا گذاشته بودم که وضو بگیرد و به من ملحق شود؛ (با خود) گفتم: اگر خداوند، خیر و خوشبختی برادرم را بخواهد، او را به این‌جا می‌آورد که ناگهان متوجه شدم که کسی در را حرکت می‌دهد، گفتم: کیست؟ گفت: عمربن خطاب، گفتم: صبر کن! سپس نزد پیامبر</w:t>
      </w:r>
      <w:r w:rsidRPr="0052470B">
        <w:rPr>
          <w:rStyle w:val="Char8"/>
          <w:rFonts w:cs="CTraditional Arabic"/>
          <w:szCs w:val="28"/>
          <w:rtl/>
        </w:rPr>
        <w:t xml:space="preserve"> ص</w:t>
      </w:r>
      <w:r w:rsidRPr="0052470B">
        <w:rPr>
          <w:rStyle w:val="Char8"/>
          <w:rtl/>
        </w:rPr>
        <w:t xml:space="preserve"> رفتم و سلام کردم و گفتم: اینک عمر</w:t>
      </w:r>
      <w:r w:rsidRPr="0052470B">
        <w:rPr>
          <w:rStyle w:val="Char8"/>
          <w:rFonts w:cs="CTraditional Arabic"/>
          <w:szCs w:val="28"/>
          <w:rtl/>
        </w:rPr>
        <w:t xml:space="preserve"> س</w:t>
      </w:r>
      <w:r w:rsidRPr="0052470B">
        <w:rPr>
          <w:rStyle w:val="Char8"/>
          <w:rtl/>
        </w:rPr>
        <w:t xml:space="preserve"> آمده و اجازه‌ی ورود می‌خواهد، فرمودند: «بگو وارد شوی و به او مژده‌ی بهشت بده»، پس نزد حضرت عمر</w:t>
      </w:r>
      <w:r w:rsidRPr="0052470B">
        <w:rPr>
          <w:rStyle w:val="Char8"/>
          <w:rFonts w:cs="CTraditional Arabic"/>
          <w:szCs w:val="28"/>
          <w:rtl/>
        </w:rPr>
        <w:t xml:space="preserve"> س</w:t>
      </w:r>
      <w:r w:rsidRPr="0052470B">
        <w:rPr>
          <w:rStyle w:val="Char8"/>
          <w:rtl/>
        </w:rPr>
        <w:t xml:space="preserve"> برگشتم و گفتم: داخل شو و پیامبر</w:t>
      </w:r>
      <w:r w:rsidRPr="0052470B">
        <w:rPr>
          <w:rStyle w:val="Char8"/>
          <w:rFonts w:cs="CTraditional Arabic"/>
          <w:szCs w:val="28"/>
          <w:rtl/>
        </w:rPr>
        <w:t xml:space="preserve"> ص</w:t>
      </w:r>
      <w:r w:rsidRPr="0052470B">
        <w:rPr>
          <w:rStyle w:val="Char8"/>
          <w:rtl/>
        </w:rPr>
        <w:t xml:space="preserve"> به تو مژده‌ی بهشت می‌دهد؛ حضرت عمر</w:t>
      </w:r>
      <w:r w:rsidRPr="0052470B">
        <w:rPr>
          <w:rStyle w:val="Char8"/>
          <w:rFonts w:cs="CTraditional Arabic"/>
          <w:szCs w:val="28"/>
          <w:rtl/>
        </w:rPr>
        <w:t xml:space="preserve"> س</w:t>
      </w:r>
      <w:r w:rsidRPr="0052470B">
        <w:rPr>
          <w:rStyle w:val="Char8"/>
          <w:rtl/>
        </w:rPr>
        <w:t xml:space="preserve"> وارد شد و در سمت چپ پیامبر</w:t>
      </w:r>
      <w:r w:rsidRPr="0052470B">
        <w:rPr>
          <w:rStyle w:val="Char8"/>
          <w:rFonts w:cs="CTraditional Arabic"/>
          <w:szCs w:val="28"/>
          <w:rtl/>
        </w:rPr>
        <w:t xml:space="preserve"> ص</w:t>
      </w:r>
      <w:r w:rsidRPr="0052470B">
        <w:rPr>
          <w:rStyle w:val="Char8"/>
          <w:rtl/>
        </w:rPr>
        <w:t xml:space="preserve"> در سکوی کنار چاه نشست و دو پایش را در چاه آویزان نمود، سپس بازگشتم و نشستم و (با خود) گفتم: اگر خداوند نسبت به فلانی (برادر خودش) خیر بخواهد، او را به این‌جا می‌آورد که کسی آمد و در را حرکت داد، گفتم: کیست؟ گفت: عثمان بن عفان، گفتم: صبر کن! سپس نزد پیامبر</w:t>
      </w:r>
      <w:r w:rsidRPr="0052470B">
        <w:rPr>
          <w:rStyle w:val="Char8"/>
          <w:rFonts w:cs="CTraditional Arabic"/>
          <w:szCs w:val="28"/>
          <w:rtl/>
        </w:rPr>
        <w:t xml:space="preserve"> ص</w:t>
      </w:r>
      <w:r w:rsidRPr="0052470B">
        <w:rPr>
          <w:rStyle w:val="Char8"/>
          <w:rtl/>
        </w:rPr>
        <w:t xml:space="preserve"> آمدم و به او خبر دادم، فرمودند: «به او اجازه بده و او را به بهشت و بلا و فتنه ای که دامنگیر او می‌شود</w:t>
      </w:r>
      <w:r w:rsidRPr="0052470B">
        <w:rPr>
          <w:rStyle w:val="Char8"/>
          <w:rFonts w:hint="cs"/>
          <w:rtl/>
        </w:rPr>
        <w:t>،</w:t>
      </w:r>
      <w:r w:rsidRPr="0052470B">
        <w:rPr>
          <w:rStyle w:val="Char8"/>
          <w:rtl/>
        </w:rPr>
        <w:t xml:space="preserve"> مژده و خبر ده»، آمدم و گفتم: داخل شو و پیامبر</w:t>
      </w:r>
      <w:r w:rsidRPr="0052470B">
        <w:rPr>
          <w:rStyle w:val="Char8"/>
          <w:rFonts w:cs="CTraditional Arabic"/>
          <w:szCs w:val="28"/>
          <w:rtl/>
        </w:rPr>
        <w:t xml:space="preserve"> ص</w:t>
      </w:r>
      <w:r w:rsidRPr="0052470B">
        <w:rPr>
          <w:rStyle w:val="Char8"/>
          <w:rtl/>
        </w:rPr>
        <w:t xml:space="preserve"> تو را مژده‌ی بهشت می‌دهد، با فتنه‌ای که دامنگیر تو می‌شود. وی داخل شد و دید که سکوی اطراف چاه پر شده و جایی برای نشستن ندارد و بدان سبب در مقابل آنان در قسمت دیگر لب چاه نشست؛ «سعید بن مسیب» (که این حدیث را از ابوموسی</w:t>
      </w:r>
      <w:r w:rsidRPr="0052470B">
        <w:rPr>
          <w:rStyle w:val="Char8"/>
          <w:rFonts w:cs="CTraditional Arabic"/>
          <w:szCs w:val="28"/>
          <w:rtl/>
        </w:rPr>
        <w:t xml:space="preserve"> س</w:t>
      </w:r>
      <w:r w:rsidRPr="0052470B">
        <w:rPr>
          <w:rStyle w:val="Char8"/>
          <w:rtl/>
        </w:rPr>
        <w:t xml:space="preserve"> روایت می‌کند)، می‌گوید: «من این را به جای قبور آنان تأویل کردم که قبر پیامبر</w:t>
      </w:r>
      <w:r w:rsidRPr="0052470B">
        <w:rPr>
          <w:rStyle w:val="Char8"/>
          <w:rFonts w:cs="CTraditional Arabic"/>
          <w:szCs w:val="28"/>
          <w:rtl/>
        </w:rPr>
        <w:t xml:space="preserve"> ص</w:t>
      </w:r>
      <w:r w:rsidRPr="0052470B">
        <w:rPr>
          <w:rStyle w:val="Char8"/>
          <w:rtl/>
        </w:rPr>
        <w:t xml:space="preserve"> و ابوبکر</w:t>
      </w:r>
      <w:r w:rsidRPr="0052470B">
        <w:rPr>
          <w:rStyle w:val="Char8"/>
          <w:rFonts w:cs="CTraditional Arabic"/>
          <w:szCs w:val="28"/>
          <w:rtl/>
        </w:rPr>
        <w:t xml:space="preserve"> س</w:t>
      </w:r>
      <w:r w:rsidRPr="0052470B">
        <w:rPr>
          <w:rStyle w:val="Char8"/>
          <w:rtl/>
        </w:rPr>
        <w:t xml:space="preserve"> و عمر</w:t>
      </w:r>
      <w:r w:rsidRPr="0052470B">
        <w:rPr>
          <w:rStyle w:val="Char8"/>
          <w:rFonts w:cs="CTraditional Arabic"/>
          <w:szCs w:val="28"/>
          <w:rtl/>
        </w:rPr>
        <w:t xml:space="preserve"> س</w:t>
      </w:r>
      <w:r w:rsidRPr="0052470B">
        <w:rPr>
          <w:rStyle w:val="Char8"/>
          <w:rtl/>
        </w:rPr>
        <w:t xml:space="preserve"> در یک جا و قبر حضرت عثمان</w:t>
      </w:r>
      <w:r w:rsidRPr="0052470B">
        <w:rPr>
          <w:rStyle w:val="Char8"/>
          <w:rFonts w:cs="CTraditional Arabic"/>
          <w:szCs w:val="28"/>
          <w:rtl/>
        </w:rPr>
        <w:t xml:space="preserve"> س</w:t>
      </w:r>
      <w:r w:rsidRPr="0052470B">
        <w:rPr>
          <w:rStyle w:val="Char8"/>
          <w:rtl/>
        </w:rPr>
        <w:t xml:space="preserve"> در برابر آنها در «بقیع» جای دارد</w:t>
      </w:r>
      <w:r w:rsidRPr="0052470B">
        <w:rPr>
          <w:rStyle w:val="Char8"/>
          <w:rFonts w:hint="cs"/>
          <w:rtl/>
        </w:rPr>
        <w:t>»</w:t>
      </w:r>
      <w:r w:rsidRPr="00EE7E0F">
        <w:rPr>
          <w:rStyle w:val="Char4"/>
          <w:rFonts w:hint="cs"/>
          <w:rtl/>
        </w:rPr>
        <w:t>»</w:t>
      </w:r>
      <w:r w:rsidRPr="00E96FD0">
        <w:rPr>
          <w:rStyle w:val="FootnoteReference"/>
          <w:rFonts w:ascii="IRNazli" w:hAnsi="IRNazli" w:cs="IRNazli"/>
          <w:sz w:val="28"/>
          <w:szCs w:val="28"/>
          <w:rtl/>
          <w:lang w:bidi="ar-AE"/>
        </w:rPr>
        <w:footnoteReference w:id="770"/>
      </w:r>
      <w:r w:rsidRPr="0052470B">
        <w:rPr>
          <w:rStyle w:val="Char4"/>
          <w:rFonts w:hint="cs"/>
          <w:spacing w:val="0"/>
          <w:rtl/>
        </w:rPr>
        <w:t>.</w:t>
      </w:r>
    </w:p>
    <w:p w:rsidR="00BB5298" w:rsidRPr="0052470B" w:rsidRDefault="00BB5298" w:rsidP="00BB5298">
      <w:pPr>
        <w:ind w:firstLine="284"/>
        <w:jc w:val="both"/>
        <w:rPr>
          <w:rStyle w:val="Char3"/>
          <w:rtl/>
        </w:rPr>
      </w:pPr>
      <w:r w:rsidRPr="0052470B">
        <w:rPr>
          <w:rStyle w:val="Char3"/>
          <w:rtl/>
        </w:rPr>
        <w:t xml:space="preserve">در روایتی دیگر اضافه کرده است: </w:t>
      </w:r>
      <w:r w:rsidRPr="0052470B">
        <w:rPr>
          <w:rStyle w:val="Char4"/>
          <w:rFonts w:hint="cs"/>
          <w:spacing w:val="0"/>
          <w:rtl/>
        </w:rPr>
        <w:t>«</w:t>
      </w:r>
      <w:r w:rsidRPr="00D77964">
        <w:rPr>
          <w:rStyle w:val="Char8"/>
          <w:rtl/>
        </w:rPr>
        <w:t xml:space="preserve">پیامبر </w:t>
      </w:r>
      <w:r w:rsidRPr="0052470B">
        <w:rPr>
          <w:rFonts w:cs="CTraditional Arabic"/>
          <w:sz w:val="28"/>
          <w:szCs w:val="28"/>
          <w:rtl/>
          <w:lang w:bidi="ar-AE"/>
        </w:rPr>
        <w:t>ص</w:t>
      </w:r>
      <w:r w:rsidRPr="00D77964">
        <w:rPr>
          <w:rStyle w:val="Char8"/>
          <w:rtl/>
        </w:rPr>
        <w:t xml:space="preserve"> نگهبانی و محافظت از در را به من (ابوموسی) امر فرمودند و نیز در روایت آمده است که وقتی ابوموسی </w:t>
      </w:r>
      <w:r w:rsidRPr="0052470B">
        <w:rPr>
          <w:rFonts w:cs="CTraditional Arabic"/>
          <w:sz w:val="28"/>
          <w:szCs w:val="28"/>
          <w:rtl/>
          <w:lang w:bidi="ar-AE"/>
        </w:rPr>
        <w:t>س</w:t>
      </w:r>
      <w:r w:rsidRPr="00D77964">
        <w:rPr>
          <w:rStyle w:val="Char8"/>
          <w:rtl/>
        </w:rPr>
        <w:t xml:space="preserve"> به عثمان</w:t>
      </w:r>
      <w:r w:rsidRPr="0052470B">
        <w:rPr>
          <w:rFonts w:cs="CTraditional Arabic"/>
          <w:sz w:val="28"/>
          <w:szCs w:val="28"/>
          <w:rtl/>
          <w:lang w:bidi="ar-AE"/>
        </w:rPr>
        <w:t xml:space="preserve"> س</w:t>
      </w:r>
      <w:r w:rsidRPr="00D77964">
        <w:rPr>
          <w:rStyle w:val="Char8"/>
          <w:rtl/>
        </w:rPr>
        <w:t xml:space="preserve"> بشارت پیامبر</w:t>
      </w:r>
      <w:r w:rsidRPr="0052470B">
        <w:rPr>
          <w:rFonts w:cs="CTraditional Arabic"/>
          <w:sz w:val="28"/>
          <w:szCs w:val="28"/>
          <w:rtl/>
          <w:lang w:bidi="ar-AE"/>
        </w:rPr>
        <w:t xml:space="preserve"> ص</w:t>
      </w:r>
      <w:r w:rsidRPr="00D77964">
        <w:rPr>
          <w:rStyle w:val="Char8"/>
          <w:rtl/>
        </w:rPr>
        <w:t xml:space="preserve"> را رسانید، سپاس و ستایش خدای را به‌جای آورد و سپس گفت: خداوند جای طلب یاری است! (یعنی در مصیبت و بلایی که پیامبر </w:t>
      </w:r>
      <w:r w:rsidRPr="0052470B">
        <w:rPr>
          <w:rFonts w:cs="CTraditional Arabic"/>
          <w:sz w:val="28"/>
          <w:szCs w:val="28"/>
          <w:rtl/>
          <w:lang w:bidi="ar-AE"/>
        </w:rPr>
        <w:t>ص</w:t>
      </w:r>
      <w:r w:rsidRPr="00D77964">
        <w:rPr>
          <w:rStyle w:val="Char8"/>
          <w:rtl/>
        </w:rPr>
        <w:t xml:space="preserve"> فرموده‌اند که به من می‌رسد، طلب یاری و صبر می‌کنم)</w:t>
      </w:r>
      <w:r w:rsidRPr="00EE7E0F">
        <w:rPr>
          <w:rStyle w:val="Char4"/>
          <w:rFonts w:hint="cs"/>
          <w:rtl/>
        </w:rPr>
        <w:t>»</w:t>
      </w:r>
      <w:r w:rsidRPr="00D77964">
        <w:rPr>
          <w:rStyle w:val="Char3"/>
          <w:rtl/>
        </w:rPr>
        <w:t>.</w:t>
      </w:r>
    </w:p>
    <w:p w:rsidR="00BB5298" w:rsidRPr="0052470B" w:rsidRDefault="00BB5298" w:rsidP="00BB5298">
      <w:pPr>
        <w:pStyle w:val="a4"/>
        <w:spacing w:before="0" w:beforeAutospacing="0"/>
        <w:ind w:firstLine="284"/>
        <w:jc w:val="both"/>
        <w:rPr>
          <w:rtl/>
        </w:rPr>
      </w:pPr>
      <w:r w:rsidRPr="00EC215E">
        <w:rPr>
          <w:rStyle w:val="Char3"/>
          <w:rtl/>
        </w:rPr>
        <w:t xml:space="preserve">710- </w:t>
      </w:r>
      <w:r w:rsidRPr="0052470B">
        <w:rPr>
          <w:rStyle w:val="Char4"/>
          <w:rFonts w:hint="cs"/>
          <w:spacing w:val="0"/>
          <w:rtl/>
        </w:rPr>
        <w:t>«</w:t>
      </w:r>
      <w:r w:rsidRPr="0052470B">
        <w:rPr>
          <w:rtl/>
        </w:rPr>
        <w:t xml:space="preserve">وعنْ أبي هريرة </w:t>
      </w:r>
      <w:r w:rsidRPr="0052470B">
        <w:rPr>
          <w:rFonts w:cs="CTraditional Arabic"/>
          <w:szCs w:val="28"/>
          <w:rtl/>
        </w:rPr>
        <w:t>س</w:t>
      </w:r>
      <w:r w:rsidRPr="0052470B">
        <w:rPr>
          <w:rtl/>
        </w:rPr>
        <w:t xml:space="preserve"> قال: كُنَّا قُعُوداً حَوْلَ رسول اللَّه </w:t>
      </w:r>
      <w:r w:rsidRPr="0052470B">
        <w:rPr>
          <w:rFonts w:cs="CTraditional Arabic"/>
          <w:szCs w:val="28"/>
          <w:rtl/>
        </w:rPr>
        <w:t>ص</w:t>
      </w:r>
      <w:r w:rsidRPr="0052470B">
        <w:rPr>
          <w:rtl/>
        </w:rPr>
        <w:t xml:space="preserve">، وَمعَنَا أَبُو بكْرٍ وعُمَرُ </w:t>
      </w:r>
      <w:r w:rsidRPr="0052470B">
        <w:rPr>
          <w:rFonts w:cs="CTraditional Arabic"/>
          <w:szCs w:val="28"/>
          <w:rtl/>
        </w:rPr>
        <w:t>ب</w:t>
      </w:r>
      <w:r w:rsidRPr="0052470B">
        <w:rPr>
          <w:rtl/>
        </w:rPr>
        <w:t xml:space="preserve"> في نَفَر، فَقامَ رَسُولُ اللَّهِ </w:t>
      </w:r>
      <w:r w:rsidRPr="0052470B">
        <w:rPr>
          <w:rFonts w:cs="CTraditional Arabic"/>
          <w:szCs w:val="28"/>
          <w:rtl/>
        </w:rPr>
        <w:t>ص</w:t>
      </w:r>
      <w:r w:rsidRPr="0052470B">
        <w:rPr>
          <w:rtl/>
        </w:rPr>
        <w:t xml:space="preserve"> مِنْ بينِ أَظْهُرِنا فَأَبْطَأَ علَيْنَا وخَشِينا أَنْ يُقْتَطَعَ دُونَنا وَفَزِعْنَا فقُمنا، فَكُنْتُ أَوّل من فَزِع.</w:t>
      </w:r>
    </w:p>
    <w:p w:rsidR="00BB5298" w:rsidRPr="0052470B" w:rsidRDefault="00BB5298" w:rsidP="00BB5298">
      <w:pPr>
        <w:pStyle w:val="a4"/>
        <w:spacing w:before="0" w:beforeAutospacing="0"/>
        <w:ind w:firstLine="284"/>
        <w:jc w:val="both"/>
        <w:rPr>
          <w:rtl/>
        </w:rPr>
      </w:pPr>
      <w:r w:rsidRPr="0052470B">
        <w:rPr>
          <w:rtl/>
        </w:rPr>
        <w:t xml:space="preserve">فَخَرَجْتُ أَبْتغي رسُول اللَّهِ </w:t>
      </w:r>
      <w:r w:rsidRPr="0052470B">
        <w:rPr>
          <w:rFonts w:cs="CTraditional Arabic"/>
          <w:szCs w:val="28"/>
          <w:rtl/>
        </w:rPr>
        <w:t>ص</w:t>
      </w:r>
      <w:r w:rsidRPr="0052470B">
        <w:rPr>
          <w:rtl/>
        </w:rPr>
        <w:t xml:space="preserve">، حتى أَتَيْتُ حَائِطاً للأَنْصَارِ لِبني النَّجَّارِ، فَدُرْتُ بِهِ هَلْ أَجِدُ لَهُ باباً؟ فلَمْ أَجِدْ، فإذَا ربيعٌ يدْخُلُ في جوْف حَائِط مِنْ بِئرٍ خَارِجَه </w:t>
      </w:r>
      <w:r w:rsidRPr="0052470B">
        <w:rPr>
          <w:rFonts w:hint="cs"/>
          <w:rtl/>
        </w:rPr>
        <w:t>ـ</w:t>
      </w:r>
      <w:r w:rsidRPr="0052470B">
        <w:rPr>
          <w:rtl/>
        </w:rPr>
        <w:t xml:space="preserve"> والرَّبيعُ: الجَدْوَلُ الصَّغيرُ </w:t>
      </w:r>
      <w:r w:rsidRPr="0052470B">
        <w:rPr>
          <w:rFonts w:hint="cs"/>
          <w:rtl/>
        </w:rPr>
        <w:t>ـ</w:t>
      </w:r>
      <w:r w:rsidRPr="0052470B">
        <w:rPr>
          <w:rtl/>
        </w:rPr>
        <w:t xml:space="preserve"> فاحتَفزْتُ، فدَخلْتُ عَلى رسُولِ اللَّهِ </w:t>
      </w:r>
      <w:r w:rsidRPr="0052470B">
        <w:rPr>
          <w:rFonts w:cs="CTraditional Arabic"/>
          <w:szCs w:val="28"/>
          <w:rtl/>
        </w:rPr>
        <w:t>ص</w:t>
      </w:r>
      <w:r w:rsidRPr="0052470B">
        <w:rPr>
          <w:rtl/>
        </w:rPr>
        <w:t>.</w:t>
      </w:r>
    </w:p>
    <w:p w:rsidR="00BB5298" w:rsidRPr="0052470B" w:rsidRDefault="00BB5298" w:rsidP="00BB5298">
      <w:pPr>
        <w:pStyle w:val="a4"/>
        <w:spacing w:before="0" w:beforeAutospacing="0"/>
        <w:ind w:firstLine="284"/>
        <w:jc w:val="both"/>
        <w:rPr>
          <w:rtl/>
        </w:rPr>
      </w:pPr>
      <w:r w:rsidRPr="0052470B">
        <w:rPr>
          <w:rtl/>
        </w:rPr>
        <w:t>فقال: «أَبو هُريرة؟» فَقُلْتُ: نَعَمْ يَا رسُولَ اللَّهِ، قال: «ما شَأنُك» قلتُ: كُنْتَ بَيْنَ ظَهْرَيْنَا فقُمْتَ فَأَبَطأْتَ علَيْنَا، فَخَشِينَا أَنْ تُقَتطعَ دُونَنا، ففَزعنَا، فَكُنْتُ أَوَّلَ منْ فَزعَ فأَتَيْتُ هذَا الحائِطَ، فَاحْتَفَزْتُ كَمَا يَحْتَفِزُ الثَّعلبُ، وَهؤلاءِ النَّاسُ وَرَائي.</w:t>
      </w:r>
    </w:p>
    <w:p w:rsidR="00BB5298" w:rsidRPr="0052470B" w:rsidRDefault="00BB5298" w:rsidP="00BB5298">
      <w:pPr>
        <w:pStyle w:val="a4"/>
        <w:spacing w:before="0" w:beforeAutospacing="0"/>
        <w:ind w:firstLine="284"/>
        <w:jc w:val="both"/>
        <w:rPr>
          <w:rStyle w:val="Char3"/>
          <w:rtl/>
        </w:rPr>
      </w:pPr>
      <w:r w:rsidRPr="0052470B">
        <w:rPr>
          <w:rtl/>
        </w:rPr>
        <w:t>فَقَالَ: «يَا أَبا هريرة» وأَعطَاني نَعْلَيْهِ فَقَال: «اذْهَبْ بِنَعْلَي هاتَيْنِ، فَمنْ لقيتَ مِنْ وَرَاءِ هَذا الحائِط يَشْهَدُ أَنْ لا إلهِ إلاَّ اللَّهُ مُسْتَيْقناً بها قَلبُهُ، فَبَشِّرْهُ بالجنَّةِ» وذَكَرَ الحدِيثَ بطُولِهِ</w:t>
      </w:r>
      <w:r w:rsidRPr="00EE7E0F">
        <w:rPr>
          <w:rStyle w:val="Char4"/>
          <w:rFonts w:hint="cs"/>
          <w:rtl/>
        </w:rPr>
        <w:t>»</w:t>
      </w:r>
      <w:r w:rsidRPr="00EC215E">
        <w:rPr>
          <w:rStyle w:val="Char5"/>
          <w:rtl/>
        </w:rPr>
        <w:t xml:space="preserve"> رواه مسلم</w:t>
      </w:r>
      <w:r w:rsidRPr="0052470B">
        <w:rPr>
          <w:rStyle w:val="Char3"/>
          <w:rtl/>
        </w:rPr>
        <w:t>.</w:t>
      </w:r>
    </w:p>
    <w:p w:rsidR="00BB5298" w:rsidRPr="00EC215E" w:rsidRDefault="00BB5298" w:rsidP="00BB5298">
      <w:pPr>
        <w:pStyle w:val="a4"/>
        <w:spacing w:before="0" w:beforeAutospacing="0"/>
        <w:ind w:firstLine="284"/>
        <w:jc w:val="both"/>
        <w:rPr>
          <w:rStyle w:val="Char3"/>
          <w:rtl/>
        </w:rPr>
      </w:pPr>
      <w:r w:rsidRPr="00CB084E">
        <w:rPr>
          <w:rStyle w:val="Char5"/>
          <w:rtl/>
        </w:rPr>
        <w:t xml:space="preserve">«الرَّبيعُ» النَّهْرُ الصَّغِيرُ، وَهُوَ الجدْوَلُ </w:t>
      </w:r>
      <w:r w:rsidRPr="00CB084E">
        <w:rPr>
          <w:rStyle w:val="Char5"/>
          <w:rFonts w:hint="cs"/>
          <w:rtl/>
        </w:rPr>
        <w:t>ـ بفتح</w:t>
      </w:r>
      <w:r w:rsidRPr="00CB084E">
        <w:rPr>
          <w:rStyle w:val="Char5"/>
          <w:rtl/>
        </w:rPr>
        <w:t xml:space="preserve"> </w:t>
      </w:r>
      <w:r w:rsidRPr="00CB084E">
        <w:rPr>
          <w:rStyle w:val="Char5"/>
          <w:rFonts w:hint="cs"/>
          <w:rtl/>
        </w:rPr>
        <w:t>الجيم</w:t>
      </w:r>
      <w:r w:rsidRPr="00CB084E">
        <w:rPr>
          <w:rStyle w:val="Char5"/>
          <w:rtl/>
        </w:rPr>
        <w:t xml:space="preserve"> </w:t>
      </w:r>
      <w:r w:rsidRPr="00CB084E">
        <w:rPr>
          <w:rStyle w:val="Char5"/>
          <w:rFonts w:hint="cs"/>
          <w:rtl/>
        </w:rPr>
        <w:t>ـ كَمَ</w:t>
      </w:r>
      <w:r>
        <w:rPr>
          <w:rStyle w:val="Char5"/>
          <w:rFonts w:hint="cs"/>
          <w:rtl/>
        </w:rPr>
        <w:t>ـ</w:t>
      </w:r>
      <w:r w:rsidRPr="00CB084E">
        <w:rPr>
          <w:rStyle w:val="Char5"/>
          <w:rFonts w:hint="cs"/>
          <w:rtl/>
        </w:rPr>
        <w:t>ا</w:t>
      </w:r>
      <w:r w:rsidRPr="00CB084E">
        <w:rPr>
          <w:rStyle w:val="Char5"/>
          <w:rtl/>
        </w:rPr>
        <w:t xml:space="preserve"> </w:t>
      </w:r>
      <w:r w:rsidRPr="00CB084E">
        <w:rPr>
          <w:rStyle w:val="Char5"/>
          <w:rFonts w:hint="cs"/>
          <w:rtl/>
        </w:rPr>
        <w:t>فَسَّرهُ</w:t>
      </w:r>
      <w:r w:rsidRPr="00CB084E">
        <w:rPr>
          <w:rStyle w:val="Char5"/>
          <w:rtl/>
        </w:rPr>
        <w:t xml:space="preserve"> </w:t>
      </w:r>
      <w:r w:rsidRPr="00CB084E">
        <w:rPr>
          <w:rStyle w:val="Char5"/>
          <w:rFonts w:hint="cs"/>
          <w:rtl/>
        </w:rPr>
        <w:t>في</w:t>
      </w:r>
      <w:r w:rsidRPr="00CB084E">
        <w:rPr>
          <w:rStyle w:val="Char5"/>
          <w:rtl/>
        </w:rPr>
        <w:t xml:space="preserve"> </w:t>
      </w:r>
      <w:r w:rsidRPr="00CB084E">
        <w:rPr>
          <w:rStyle w:val="Char5"/>
          <w:rFonts w:hint="cs"/>
          <w:rtl/>
        </w:rPr>
        <w:t>الحَدِيثِ</w:t>
      </w:r>
      <w:r w:rsidRPr="00CB084E">
        <w:rPr>
          <w:rStyle w:val="Char5"/>
          <w:rtl/>
        </w:rPr>
        <w:t xml:space="preserve">. </w:t>
      </w:r>
      <w:r w:rsidRPr="00CB084E">
        <w:rPr>
          <w:rStyle w:val="Char5"/>
          <w:rFonts w:hint="cs"/>
          <w:rtl/>
        </w:rPr>
        <w:t>وقولُه</w:t>
      </w:r>
      <w:r w:rsidRPr="00CB084E">
        <w:rPr>
          <w:rStyle w:val="Char5"/>
          <w:rtl/>
        </w:rPr>
        <w:t xml:space="preserve">: </w:t>
      </w:r>
      <w:r w:rsidRPr="00CB084E">
        <w:rPr>
          <w:rStyle w:val="Char5"/>
          <w:spacing w:val="-2"/>
          <w:rtl/>
        </w:rPr>
        <w:t>«احْتَفَزْت» رويَ بالرَّاءِ وبالزَّاي، ومعناهُ بالزاي: تَضَامَ</w:t>
      </w:r>
      <w:r w:rsidRPr="00CB084E">
        <w:rPr>
          <w:rStyle w:val="Char5"/>
          <w:rFonts w:hint="cs"/>
          <w:spacing w:val="-2"/>
          <w:rtl/>
        </w:rPr>
        <w:t>ـ</w:t>
      </w:r>
      <w:r w:rsidRPr="00CB084E">
        <w:rPr>
          <w:rStyle w:val="Char5"/>
          <w:spacing w:val="-2"/>
          <w:rtl/>
        </w:rPr>
        <w:t>مْتُ وتصَاغَرْتُ حَتَّى أَمْكَنَني الدُّخُولُ.</w:t>
      </w:r>
    </w:p>
    <w:p w:rsidR="00BB5298" w:rsidRPr="0052470B" w:rsidRDefault="00BB5298" w:rsidP="00BB5298">
      <w:pPr>
        <w:ind w:firstLine="284"/>
        <w:jc w:val="both"/>
        <w:rPr>
          <w:rStyle w:val="Char3"/>
          <w:rtl/>
        </w:rPr>
      </w:pPr>
      <w:r w:rsidRPr="0052470B">
        <w:rPr>
          <w:rStyle w:val="Char3"/>
          <w:rtl/>
        </w:rPr>
        <w:t xml:space="preserve">710. </w:t>
      </w:r>
      <w:r w:rsidRPr="00BB3648">
        <w:rPr>
          <w:rStyle w:val="Char4"/>
          <w:rtl/>
        </w:rPr>
        <w:t>«</w:t>
      </w:r>
      <w:r w:rsidRPr="00BB3648">
        <w:rPr>
          <w:rStyle w:val="Char8"/>
          <w:rtl/>
        </w:rPr>
        <w:t>از ابوهریره</w:t>
      </w:r>
      <w:r w:rsidRPr="0052470B">
        <w:rPr>
          <w:rStyle w:val="Char8"/>
          <w:rFonts w:cs="CTraditional Arabic"/>
          <w:szCs w:val="28"/>
          <w:rtl/>
        </w:rPr>
        <w:t xml:space="preserve"> س</w:t>
      </w:r>
      <w:r w:rsidRPr="0052470B">
        <w:rPr>
          <w:rStyle w:val="Char8"/>
          <w:rtl/>
        </w:rPr>
        <w:t xml:space="preserve"> روایت شده است که گفت: ما در اطراف پیامبر</w:t>
      </w:r>
      <w:r w:rsidRPr="0052470B">
        <w:rPr>
          <w:rStyle w:val="Char8"/>
          <w:rFonts w:cs="CTraditional Arabic"/>
          <w:szCs w:val="28"/>
          <w:rtl/>
        </w:rPr>
        <w:t xml:space="preserve"> ص</w:t>
      </w:r>
      <w:r w:rsidRPr="0052470B">
        <w:rPr>
          <w:rStyle w:val="Char8"/>
          <w:rtl/>
        </w:rPr>
        <w:t xml:space="preserve"> نشسته بودیم که همراه با ابوبکر و عمر</w:t>
      </w:r>
      <w:r w:rsidRPr="0052470B">
        <w:rPr>
          <w:rFonts w:cs="CTraditional Arabic" w:hint="cs"/>
          <w:sz w:val="28"/>
          <w:szCs w:val="28"/>
          <w:rtl/>
          <w:lang w:bidi="ar-AE"/>
        </w:rPr>
        <w:t xml:space="preserve"> ب</w:t>
      </w:r>
      <w:r w:rsidRPr="0052470B">
        <w:rPr>
          <w:rStyle w:val="Char3"/>
          <w:rtl/>
        </w:rPr>
        <w:t xml:space="preserve"> </w:t>
      </w:r>
      <w:r w:rsidRPr="0052470B">
        <w:rPr>
          <w:rStyle w:val="Char8"/>
          <w:rtl/>
        </w:rPr>
        <w:t>و گروهی کمتر از ده نفر، پیامبر</w:t>
      </w:r>
      <w:r w:rsidRPr="0052470B">
        <w:rPr>
          <w:rStyle w:val="Char8"/>
          <w:rFonts w:cs="CTraditional Arabic"/>
          <w:szCs w:val="28"/>
          <w:rtl/>
        </w:rPr>
        <w:t xml:space="preserve"> ص</w:t>
      </w:r>
      <w:r w:rsidRPr="0052470B">
        <w:rPr>
          <w:rStyle w:val="Char8"/>
          <w:rtl/>
        </w:rPr>
        <w:t xml:space="preserve"> از میان ما برخاست و بیرون رفت و در بازگشت تأخیر فرمود، ما ترسیدیم که مبادا برایشان مسأله‌ای پیش آمده و (پیش ما باز نگردد)، این بود که بیتاب شدیم و برخاستیم، من اولین کسی بود که بی‌قرار شدم و ترسیدم و بلافاصله بیرون رفتم و ایشان را جستجو کردم تا به دیوار خانه‌ی یکی از انصار از بنی‌نجار رسیدم و آن را دور زدم که ببینم دروازه‌ی آن را پیدا می‌کنم یا خیر و نیافتم، ناگاه آبراهه‌ی کوچکی مشاهده کردم که از چاهی در خارج باغ به درون یکی از دیوارهای آن می‌رفت و خود را کوچک و جمع کرده و از آن آبراه، به باغ داخل و بر پیامبر</w:t>
      </w:r>
      <w:r w:rsidRPr="0052470B">
        <w:rPr>
          <w:rStyle w:val="Char8"/>
          <w:rFonts w:cs="CTraditional Arabic"/>
          <w:szCs w:val="28"/>
          <w:rtl/>
        </w:rPr>
        <w:t xml:space="preserve"> ص</w:t>
      </w:r>
      <w:r w:rsidRPr="0052470B">
        <w:rPr>
          <w:rStyle w:val="Char8"/>
          <w:rtl/>
        </w:rPr>
        <w:t xml:space="preserve"> وارد شدم، فرمودند: «ابوهریره است؟» گفتم: بله، ای رسول خدا! فرمودند: «چه کاری داشتی؟» گفتم: شما در بین ما تشریف داشتید که برخاستی</w:t>
      </w:r>
      <w:r w:rsidRPr="0052470B">
        <w:rPr>
          <w:rStyle w:val="Char8"/>
          <w:rFonts w:hint="cs"/>
          <w:rtl/>
        </w:rPr>
        <w:t>د</w:t>
      </w:r>
      <w:r w:rsidRPr="0052470B">
        <w:rPr>
          <w:rStyle w:val="Char8"/>
          <w:rtl/>
        </w:rPr>
        <w:t xml:space="preserve"> و رفتی</w:t>
      </w:r>
      <w:r w:rsidRPr="0052470B">
        <w:rPr>
          <w:rStyle w:val="Char8"/>
          <w:rFonts w:hint="cs"/>
          <w:rtl/>
        </w:rPr>
        <w:t>د</w:t>
      </w:r>
      <w:r w:rsidRPr="0052470B">
        <w:rPr>
          <w:rStyle w:val="Char8"/>
          <w:rtl/>
        </w:rPr>
        <w:t xml:space="preserve"> و در بازگشت به پیش ما تأخیر فرمودی</w:t>
      </w:r>
      <w:r w:rsidRPr="0052470B">
        <w:rPr>
          <w:rStyle w:val="Char8"/>
          <w:rFonts w:hint="cs"/>
          <w:rtl/>
        </w:rPr>
        <w:t>د</w:t>
      </w:r>
      <w:r w:rsidRPr="0052470B">
        <w:rPr>
          <w:rStyle w:val="Char8"/>
          <w:rtl/>
        </w:rPr>
        <w:t>، ترسیدیم که از ما بریده و به‌جایی برده شوی و یا آسیبی به شما رسیده باشد و نگران شدیم و من اولین کسی بودم که نگران شده و به این باغ آمدم و مانند روباه، خود را جمع و کوچک کردم (و از سوراخ این دیوار، وارد باغ شدم) و مردم هم پشت سر من هستند (و می‌آیند) پیامبر</w:t>
      </w:r>
      <w:r w:rsidRPr="0052470B">
        <w:rPr>
          <w:rStyle w:val="Char8"/>
          <w:rFonts w:cs="CTraditional Arabic"/>
          <w:szCs w:val="28"/>
          <w:rtl/>
        </w:rPr>
        <w:t xml:space="preserve"> ص</w:t>
      </w:r>
      <w:r w:rsidRPr="0052470B">
        <w:rPr>
          <w:rStyle w:val="Char8"/>
          <w:rtl/>
        </w:rPr>
        <w:t xml:space="preserve"> کفش‌های خود را به من دادند و فرمودند: «ای ابوهریره! این دو لنگه کفش مرا ببر و هر کس را در پشت این دیوار دیدی که شهادت می‌دهد: هیچ معبودی جز ذات‌الله نیست، و قلبش به آن یقین دارد، او را به بهشت مژده بده! و حدیث را با طول آن ذکر کرد</w:t>
      </w:r>
      <w:r w:rsidRPr="0052470B">
        <w:rPr>
          <w:rStyle w:val="Char8"/>
          <w:rFonts w:hint="cs"/>
          <w:rtl/>
        </w:rPr>
        <w:t>»</w:t>
      </w:r>
      <w:r w:rsidRPr="00EE7E0F">
        <w:rPr>
          <w:rStyle w:val="Char4"/>
          <w:rFonts w:hint="cs"/>
          <w:rtl/>
        </w:rPr>
        <w:t>»</w:t>
      </w:r>
      <w:r w:rsidRPr="00E96FD0">
        <w:rPr>
          <w:rStyle w:val="FootnoteReference"/>
          <w:rFonts w:ascii="IRNazli" w:hAnsi="IRNazli" w:cs="IRNazli"/>
          <w:sz w:val="28"/>
          <w:szCs w:val="28"/>
          <w:rtl/>
          <w:lang w:bidi="ar-AE"/>
        </w:rPr>
        <w:footnoteReference w:id="771"/>
      </w:r>
      <w:r w:rsidRPr="0052470B">
        <w:rPr>
          <w:rStyle w:val="Char4"/>
          <w:rFonts w:hint="cs"/>
          <w:spacing w:val="0"/>
          <w:rtl/>
        </w:rPr>
        <w:t>.</w:t>
      </w:r>
    </w:p>
    <w:p w:rsidR="00BB5298" w:rsidRPr="0052470B" w:rsidRDefault="00BB5298" w:rsidP="00BB5298">
      <w:pPr>
        <w:pStyle w:val="a4"/>
        <w:spacing w:before="0" w:beforeAutospacing="0"/>
        <w:ind w:firstLine="284"/>
        <w:jc w:val="both"/>
        <w:rPr>
          <w:rtl/>
        </w:rPr>
      </w:pPr>
      <w:r w:rsidRPr="00EC215E">
        <w:rPr>
          <w:rStyle w:val="Char3"/>
          <w:rtl/>
        </w:rPr>
        <w:t xml:space="preserve">711- </w:t>
      </w:r>
      <w:r w:rsidRPr="0052470B">
        <w:rPr>
          <w:rStyle w:val="Char4"/>
          <w:rFonts w:hint="cs"/>
          <w:spacing w:val="0"/>
          <w:rtl/>
        </w:rPr>
        <w:t>«</w:t>
      </w:r>
      <w:r w:rsidRPr="0052470B">
        <w:rPr>
          <w:rtl/>
        </w:rPr>
        <w:t xml:space="preserve">وعن ابنِ شُماسَةَ قالَ: حَضَرْنَا عَمْرَو بنَ العاصِ </w:t>
      </w:r>
      <w:r w:rsidRPr="0052470B">
        <w:rPr>
          <w:rFonts w:cs="CTraditional Arabic"/>
          <w:szCs w:val="28"/>
          <w:rtl/>
        </w:rPr>
        <w:t>س</w:t>
      </w:r>
      <w:r w:rsidRPr="0052470B">
        <w:rPr>
          <w:rtl/>
        </w:rPr>
        <w:t xml:space="preserve">، وَهُوَ في سِيَاقَةِ المَوْتِ فَبَكى طَويلاً، وَحَوَّلَ وَجْهَهُ إِلى الجدَارِ، فَجَعَلَ ابْنُهُ يَقُولُ: يا أَبَتَاهُ، أَمَا بَشَّرَكَ رَسُولُ اللَّهِ </w:t>
      </w:r>
      <w:r w:rsidRPr="0052470B">
        <w:rPr>
          <w:rFonts w:cs="CTraditional Arabic"/>
          <w:szCs w:val="28"/>
          <w:rtl/>
        </w:rPr>
        <w:t>ص</w:t>
      </w:r>
      <w:r w:rsidRPr="0052470B">
        <w:rPr>
          <w:rtl/>
        </w:rPr>
        <w:t xml:space="preserve"> بكَذَا؟ أَما بشَّرَكَ رَسُولُ اللَّهِ </w:t>
      </w:r>
      <w:r w:rsidRPr="0052470B">
        <w:rPr>
          <w:rFonts w:cs="CTraditional Arabic"/>
          <w:szCs w:val="28"/>
          <w:rtl/>
        </w:rPr>
        <w:t>ص</w:t>
      </w:r>
      <w:r w:rsidRPr="0052470B">
        <w:rPr>
          <w:rtl/>
        </w:rPr>
        <w:t xml:space="preserve"> بكَذَا؟</w:t>
      </w:r>
    </w:p>
    <w:p w:rsidR="00BB5298" w:rsidRPr="0052470B" w:rsidRDefault="00BB5298" w:rsidP="00BB5298">
      <w:pPr>
        <w:pStyle w:val="a4"/>
        <w:spacing w:before="0" w:beforeAutospacing="0"/>
        <w:ind w:firstLine="284"/>
        <w:jc w:val="both"/>
        <w:rPr>
          <w:rtl/>
        </w:rPr>
      </w:pPr>
      <w:r w:rsidRPr="0052470B">
        <w:rPr>
          <w:rtl/>
        </w:rPr>
        <w:t xml:space="preserve">فَأَقْبلَ بوَجْههِ فَقَالَ: إِنَّ أَفْضَلَ مَا نُعِدُّ شَهَادَةُ أَنْ لاَ إِلهَ إِلاَّ اللَّه، وأَنَّ مُحمَّداً رسُول اللَّه إِنِّي قَدْ كُنْتُ عَلى أَطبْاقٍ ثَلاثٍ: لَقَدْ رَأَيْتُني وَمَا أَحَدٌ أَشَدَّ بُغْضاً لرَسُولِ اللَّهِ </w:t>
      </w:r>
      <w:r w:rsidRPr="0052470B">
        <w:rPr>
          <w:rFonts w:cs="CTraditional Arabic"/>
          <w:szCs w:val="28"/>
          <w:rtl/>
        </w:rPr>
        <w:t>ص</w:t>
      </w:r>
      <w:r w:rsidRPr="0052470B">
        <w:rPr>
          <w:rtl/>
        </w:rPr>
        <w:t xml:space="preserve"> مِنِّي، وَلا أَحبَّ إِليَّ مِنْ أَنْ أَكُونَ قَدِ استمْكنْت مِنْهُ فقَتلْتهُ، فَلَوْ مُتُّ عَلى تِلْكَ الحالِ لَكُنْتُ مِنْ أَهْلِ النَّار.</w:t>
      </w:r>
    </w:p>
    <w:p w:rsidR="00BB5298" w:rsidRPr="0052470B" w:rsidRDefault="00BB5298" w:rsidP="00BB5298">
      <w:pPr>
        <w:pStyle w:val="a4"/>
        <w:spacing w:before="0" w:beforeAutospacing="0"/>
        <w:ind w:firstLine="284"/>
        <w:jc w:val="both"/>
        <w:rPr>
          <w:rtl/>
        </w:rPr>
      </w:pPr>
      <w:r w:rsidRPr="0052470B">
        <w:rPr>
          <w:rtl/>
        </w:rPr>
        <w:t xml:space="preserve">فَلَمَّا جَعَلَ اللَّهُ الإِسْلامَ في قَلْبي أَتيْتُ النَّبِيَّ </w:t>
      </w:r>
      <w:r w:rsidRPr="0052470B">
        <w:rPr>
          <w:rFonts w:cs="CTraditional Arabic"/>
          <w:szCs w:val="28"/>
          <w:rtl/>
        </w:rPr>
        <w:t>ص</w:t>
      </w:r>
      <w:r w:rsidRPr="0052470B">
        <w:rPr>
          <w:rtl/>
        </w:rPr>
        <w:t xml:space="preserve"> فَقُلْتُ: ابْسُطْ يمينَكَ فَلأُبَايعْكَ، فَبَسَطَ يمِينَهُ فَقَبَضْتُ يَدِي، فقال: «مالك يا عمرو؟» قلت: أَرَدْتُ أَنْ أَشْتَرطَ قالَ: «تَشْتَرطُ ماذَا؟» قُلْتُ أَنْ يُغْفَرَ لي، قَالَ: أَمَا عَلمْتَ أَنَّ الإِسْلام يَهْدِمُ ما كَانَ قَبلَهُ، وَأَن ال</w:t>
      </w:r>
      <w:r>
        <w:rPr>
          <w:rFonts w:hint="cs"/>
          <w:rtl/>
        </w:rPr>
        <w:t>ـ</w:t>
      </w:r>
      <w:r w:rsidRPr="0052470B">
        <w:rPr>
          <w:rtl/>
        </w:rPr>
        <w:t>هجرَةَ تَهدمُ ما كان قبلَها، وأَنَّ الحَجَّ يَهدِمُ ما كانَ قبلَهُ؟»</w:t>
      </w:r>
    </w:p>
    <w:p w:rsidR="00BB5298" w:rsidRPr="0052470B" w:rsidRDefault="00BB5298" w:rsidP="00BB5298">
      <w:pPr>
        <w:pStyle w:val="a4"/>
        <w:spacing w:before="0" w:beforeAutospacing="0"/>
        <w:ind w:firstLine="284"/>
        <w:jc w:val="both"/>
        <w:rPr>
          <w:rtl/>
        </w:rPr>
      </w:pPr>
      <w:r w:rsidRPr="0052470B">
        <w:rPr>
          <w:rtl/>
        </w:rPr>
        <w:t xml:space="preserve">وما كان أَحَدٌ أَحَبَّ إِليَّ مِنْ رسول اللَّه </w:t>
      </w:r>
      <w:r w:rsidRPr="0052470B">
        <w:rPr>
          <w:rFonts w:cs="CTraditional Arabic"/>
          <w:szCs w:val="28"/>
          <w:rtl/>
        </w:rPr>
        <w:t>ص</w:t>
      </w:r>
      <w:r w:rsidRPr="0052470B">
        <w:rPr>
          <w:rtl/>
        </w:rPr>
        <w:t>، وَلا أَجَلّ في عَيني مِنْه، ومَا كُنتُ أُطِيقُ أَن أَملأَ عَيني مِنه إِجلالاً له، ولو سُئِلتُ أَن أَصِفَهُ ما أَطَقتُ، لأَنِّي لم أَكن أَملأ عَيني مِنه ولو مُتُّ على تِلكَ الحَال لَرَجَوتُ أَن أَكُونَ مِنْ أَهْلِ الجَنَّةِ.</w:t>
      </w:r>
    </w:p>
    <w:p w:rsidR="00BB5298" w:rsidRPr="0052470B" w:rsidRDefault="00BB5298" w:rsidP="00BB5298">
      <w:pPr>
        <w:pStyle w:val="a4"/>
        <w:spacing w:before="0" w:beforeAutospacing="0"/>
        <w:ind w:firstLine="284"/>
        <w:jc w:val="both"/>
        <w:rPr>
          <w:rStyle w:val="Char3"/>
          <w:rtl/>
        </w:rPr>
      </w:pPr>
      <w:r w:rsidRPr="0052470B">
        <w:rPr>
          <w:rtl/>
        </w:rPr>
        <w:t>ثم وُلِّينَا أَشيَاءَ ما أَدري ما حَالي فِيهَا؟ فَإِذا أَنا مُتُّ فلا تصحَبنِّي نَائِحَةٌ ولا نَارٌ، فإذا دَفَنتموني، فشُنُّوا عليَّ التُّرَابَ شَنًّا، ثم أَقِيمُوا حولَ قَبري قَدْرَ ما تُنَحَرُ جَزورٌ، وَيقْسَمُ لحْمُهَا، حَتَّى أَسْتَأْنِس بكُمْ، وأنظُرَ ما أُراجِعُ بِهِ رسُلَ ربي</w:t>
      </w:r>
      <w:r w:rsidRPr="00EE7E0F">
        <w:rPr>
          <w:rStyle w:val="Char4"/>
          <w:rFonts w:hint="cs"/>
          <w:rtl/>
        </w:rPr>
        <w:t>»</w:t>
      </w:r>
      <w:r w:rsidRPr="00EC215E">
        <w:rPr>
          <w:rStyle w:val="Char5"/>
          <w:rtl/>
        </w:rPr>
        <w:t xml:space="preserve"> رواه مسلم</w:t>
      </w:r>
      <w:r w:rsidRPr="0052470B">
        <w:rPr>
          <w:rStyle w:val="Char3"/>
          <w:rtl/>
        </w:rPr>
        <w:t>.</w:t>
      </w:r>
    </w:p>
    <w:p w:rsidR="00BB5298" w:rsidRPr="00EC215E" w:rsidRDefault="00BB5298" w:rsidP="00BB5298">
      <w:pPr>
        <w:pStyle w:val="a4"/>
        <w:spacing w:before="0" w:beforeAutospacing="0"/>
        <w:ind w:firstLine="284"/>
        <w:jc w:val="both"/>
        <w:rPr>
          <w:rStyle w:val="Char3"/>
          <w:rtl/>
        </w:rPr>
      </w:pPr>
      <w:r w:rsidRPr="00CB084E">
        <w:rPr>
          <w:rStyle w:val="Char5"/>
          <w:spacing w:val="-4"/>
          <w:rtl/>
        </w:rPr>
        <w:t>قوله: «شُنُّوا» رُويَ بالشين ال</w:t>
      </w:r>
      <w:r w:rsidRPr="00CB084E">
        <w:rPr>
          <w:rStyle w:val="Char5"/>
          <w:rFonts w:hint="cs"/>
          <w:spacing w:val="-4"/>
          <w:rtl/>
        </w:rPr>
        <w:t>ـ</w:t>
      </w:r>
      <w:r w:rsidRPr="00CB084E">
        <w:rPr>
          <w:rStyle w:val="Char5"/>
          <w:spacing w:val="-4"/>
          <w:rtl/>
        </w:rPr>
        <w:t>معجمة وبال</w:t>
      </w:r>
      <w:r w:rsidRPr="00CB084E">
        <w:rPr>
          <w:rStyle w:val="Char5"/>
          <w:rFonts w:hint="cs"/>
          <w:spacing w:val="-4"/>
          <w:rtl/>
        </w:rPr>
        <w:t>ـ</w:t>
      </w:r>
      <w:r w:rsidRPr="00CB084E">
        <w:rPr>
          <w:rStyle w:val="Char5"/>
          <w:spacing w:val="-4"/>
          <w:rtl/>
        </w:rPr>
        <w:t>مهملةِ، أَي: صبُّوهُ قليلاً قَليلاً. والله سبحانه أَعلم.</w:t>
      </w:r>
    </w:p>
    <w:p w:rsidR="00BB5298" w:rsidRDefault="00BB5298" w:rsidP="00BB5298">
      <w:pPr>
        <w:ind w:firstLine="284"/>
        <w:jc w:val="both"/>
        <w:rPr>
          <w:rStyle w:val="Char3"/>
          <w:rtl/>
        </w:rPr>
      </w:pPr>
      <w:r w:rsidRPr="0052470B">
        <w:rPr>
          <w:rStyle w:val="Char3"/>
          <w:rtl/>
        </w:rPr>
        <w:t xml:space="preserve">711. </w:t>
      </w:r>
      <w:r w:rsidRPr="00BB3648">
        <w:rPr>
          <w:rStyle w:val="Char4"/>
          <w:rtl/>
        </w:rPr>
        <w:t>«</w:t>
      </w:r>
      <w:r w:rsidRPr="00BB3648">
        <w:rPr>
          <w:rStyle w:val="Char8"/>
          <w:rtl/>
        </w:rPr>
        <w:t>از ابوشماسه</w:t>
      </w:r>
      <w:r w:rsidRPr="0052470B">
        <w:rPr>
          <w:rStyle w:val="Char8"/>
          <w:rtl/>
        </w:rPr>
        <w:t xml:space="preserve"> روایت شده است که گفت: بر بالین عمرو بن عاص</w:t>
      </w:r>
      <w:r w:rsidRPr="0052470B">
        <w:rPr>
          <w:rStyle w:val="Char8"/>
          <w:rFonts w:cs="CTraditional Arabic"/>
          <w:szCs w:val="28"/>
          <w:rtl/>
        </w:rPr>
        <w:t xml:space="preserve"> س</w:t>
      </w:r>
      <w:r w:rsidRPr="0052470B">
        <w:rPr>
          <w:rStyle w:val="Char8"/>
          <w:rtl/>
        </w:rPr>
        <w:t xml:space="preserve"> حاضر شدیم که در حال مرگ بود و شدید و طولانی گریه می‌کرد و رو به دیوار کرده بود، پسرش شروع کرد و به او گفت: ای پدر! مگر پیامبر</w:t>
      </w:r>
      <w:r w:rsidRPr="0052470B">
        <w:rPr>
          <w:rStyle w:val="Char8"/>
          <w:rFonts w:cs="CTraditional Arabic"/>
          <w:szCs w:val="28"/>
          <w:rtl/>
        </w:rPr>
        <w:t xml:space="preserve"> ص</w:t>
      </w:r>
      <w:r w:rsidRPr="0052470B">
        <w:rPr>
          <w:rStyle w:val="Char8"/>
          <w:rtl/>
        </w:rPr>
        <w:t xml:space="preserve"> به تو فلان بشارت را نداد؟ مگر فلان وعده‌ی امیدبخش را به تو نوید نفرمود؟ (پس چرا گریه می‌کنی و ناراحت هستی؟) آن‌گاه پدر روی برگرداند و گفت: بزرگ‌ترین چیزی که که </w:t>
      </w:r>
      <w:r w:rsidRPr="0052470B">
        <w:rPr>
          <w:rStyle w:val="Char8"/>
          <w:rFonts w:hint="cs"/>
          <w:rtl/>
        </w:rPr>
        <w:t>آ</w:t>
      </w:r>
      <w:r w:rsidRPr="0052470B">
        <w:rPr>
          <w:rStyle w:val="Char8"/>
          <w:rtl/>
        </w:rPr>
        <w:t>ن را به حساب می‌آوریم و آماده می‌کنیم، شهادت به این است که جز الله، خدایی نیست و محمد فرستاده‌ی اوست، من سه حالت (گوناگون) داشته‌ام: زمانی را به خود دیدم که کسی در کینه نسبت به پیامبر</w:t>
      </w:r>
      <w:r w:rsidRPr="0052470B">
        <w:rPr>
          <w:rStyle w:val="Char8"/>
          <w:rFonts w:cs="CTraditional Arabic"/>
          <w:szCs w:val="28"/>
          <w:rtl/>
        </w:rPr>
        <w:t xml:space="preserve"> ص</w:t>
      </w:r>
      <w:r w:rsidRPr="0052470B">
        <w:rPr>
          <w:rStyle w:val="Char8"/>
          <w:rtl/>
        </w:rPr>
        <w:t xml:space="preserve"> از من شدیدتر نبود و هیچ چیز نزد من دوست داشتنی‌تر از آن نبود که بر او دست یابم و او را بکشم، اگر در آن حال می‌مردم، یقیناً از اهل دوزخ می‌بودم و وقتی خداوند </w:t>
      </w:r>
      <w:r w:rsidRPr="0052470B">
        <w:rPr>
          <w:rStyle w:val="Char8"/>
          <w:rFonts w:hint="cs"/>
          <w:rtl/>
        </w:rPr>
        <w:t>(</w:t>
      </w:r>
      <w:r w:rsidRPr="0052470B">
        <w:rPr>
          <w:rStyle w:val="Char8"/>
          <w:rtl/>
        </w:rPr>
        <w:t xml:space="preserve">محبت) اسلام را در دل من قرار </w:t>
      </w:r>
      <w:r w:rsidRPr="001A3F33">
        <w:rPr>
          <w:rStyle w:val="Char8"/>
          <w:spacing w:val="-4"/>
          <w:rtl/>
        </w:rPr>
        <w:t>داد، به نزد پیامبر</w:t>
      </w:r>
      <w:r w:rsidRPr="001A3F33">
        <w:rPr>
          <w:rStyle w:val="Char8"/>
          <w:rFonts w:cs="CTraditional Arabic"/>
          <w:spacing w:val="-4"/>
          <w:szCs w:val="28"/>
          <w:rtl/>
        </w:rPr>
        <w:t xml:space="preserve"> ص</w:t>
      </w:r>
      <w:r w:rsidRPr="001A3F33">
        <w:rPr>
          <w:rStyle w:val="Char8"/>
          <w:spacing w:val="-4"/>
          <w:rtl/>
        </w:rPr>
        <w:t xml:space="preserve"> آمدم و گفتم: دست راستت را بگشای که با تو بیعت کنم و پیامبر</w:t>
      </w:r>
      <w:r w:rsidRPr="001A3F33">
        <w:rPr>
          <w:rStyle w:val="Char8"/>
          <w:rFonts w:cs="CTraditional Arabic"/>
          <w:spacing w:val="-4"/>
          <w:szCs w:val="28"/>
          <w:rtl/>
        </w:rPr>
        <w:t xml:space="preserve"> ص</w:t>
      </w:r>
      <w:r w:rsidRPr="0052470B">
        <w:rPr>
          <w:rStyle w:val="Char8"/>
          <w:rtl/>
        </w:rPr>
        <w:t xml:space="preserve"> دست راستش را باز کرد و من دست خود را بستم، فرمودند: «چرا چنین می‌کنی ای عمرو؟» گفتم: می‌خواهم شرط ببندم، فرمودند: «بر چه چیزی؟»، گفتم: به این که آمرزیده شوم، فرمودند:</w:t>
      </w:r>
      <w:r>
        <w:rPr>
          <w:rStyle w:val="Char8"/>
          <w:rFonts w:hint="cs"/>
          <w:rtl/>
        </w:rPr>
        <w:t xml:space="preserve"> </w:t>
      </w:r>
      <w:r w:rsidRPr="0052470B">
        <w:rPr>
          <w:rStyle w:val="Char8"/>
          <w:rtl/>
        </w:rPr>
        <w:t>مگر نداسته</w:t>
      </w:r>
      <w:r>
        <w:rPr>
          <w:rStyle w:val="Char8"/>
          <w:rFonts w:hint="cs"/>
          <w:rtl/>
        </w:rPr>
        <w:t>‌</w:t>
      </w:r>
      <w:r w:rsidRPr="0052470B">
        <w:rPr>
          <w:rStyle w:val="Char8"/>
          <w:rtl/>
        </w:rPr>
        <w:t>ای که اسلام، چیزهای (گناهان) پیش از خود را و هجرت، واقعه‌های پیش از خود را و مراسم حج، هر چه را پیش از خودش است، ساقط می‌کند و می‌زداید؟» و (پس از آن) کسی نزد من عزیزتر از پیامبر</w:t>
      </w:r>
      <w:r w:rsidRPr="0052470B">
        <w:rPr>
          <w:rStyle w:val="Char8"/>
          <w:rFonts w:cs="CTraditional Arabic"/>
          <w:szCs w:val="28"/>
          <w:rtl/>
        </w:rPr>
        <w:t xml:space="preserve"> ص</w:t>
      </w:r>
      <w:r w:rsidRPr="0052470B">
        <w:rPr>
          <w:rStyle w:val="Char8"/>
          <w:rtl/>
        </w:rPr>
        <w:t xml:space="preserve"> و در چشم من بزرگ‌تر و با شکوه‌تر از ایشان نبود و (به خاطر بزرگواری او) نمی‌توانستم با دو چشم خود، او را سیر و تمام بنگرم و اگر از من خواسته شود که او را توصیف کنم، قدرت آن را نخواهم داشت؛ زیرا جمال او</w:t>
      </w:r>
      <w:r w:rsidRPr="0052470B">
        <w:rPr>
          <w:rStyle w:val="Char8"/>
          <w:rFonts w:hint="cs"/>
          <w:rtl/>
        </w:rPr>
        <w:t xml:space="preserve"> را</w:t>
      </w:r>
      <w:r w:rsidRPr="0052470B">
        <w:rPr>
          <w:rStyle w:val="Char8"/>
          <w:rtl/>
        </w:rPr>
        <w:t xml:space="preserve"> هرگز سیر ندیدم و اگر بر آن حال می‌مردم، امید داشتم که از اهل بهشت باشم و پس از آن، متصدی کارهایی شدیم که نمی‌دانم حال من در آنها چگونه است، پس وقتی که من مُردم، زن نوحه‌گر و نوحه‌ای بر عزای من و همراه (جنازه‌ی) من، حاضر نشود و آتش روشن نکنید (غذایی نپزید) و چون مرا دفن کردید، کم کم بر من خاک بریزید و در اطراف قبر من به اندازه زمانی که شتر کشته و گوشتش تقسیم می‌شود، بایستید، تا (به سبب شما) به حالت خود، انس گیرم و بنگرم که چگونه فرستادگان پروردگارم را جواب می‌دهم</w:t>
      </w:r>
      <w:r w:rsidRPr="00EE7E0F">
        <w:rPr>
          <w:rStyle w:val="Char4"/>
          <w:rFonts w:hint="cs"/>
          <w:rtl/>
        </w:rPr>
        <w:t>»</w:t>
      </w:r>
      <w:r w:rsidRPr="0052470B">
        <w:rPr>
          <w:rStyle w:val="Char3"/>
          <w:rtl/>
        </w:rPr>
        <w:t>.</w:t>
      </w:r>
    </w:p>
    <w:p w:rsidR="00BB5298" w:rsidRPr="00B91D82" w:rsidRDefault="00BB5298" w:rsidP="00BB5298">
      <w:pPr>
        <w:pStyle w:val="af2"/>
        <w:rPr>
          <w:rtl/>
        </w:rPr>
      </w:pPr>
      <w:bookmarkStart w:id="406" w:name="_Toc442124529"/>
      <w:bookmarkStart w:id="407" w:name="_Toc437943115"/>
      <w:r w:rsidRPr="00B91D82">
        <w:rPr>
          <w:rFonts w:hint="cs"/>
          <w:rtl/>
        </w:rPr>
        <w:t xml:space="preserve">96- </w:t>
      </w:r>
      <w:r w:rsidRPr="00B91D82">
        <w:rPr>
          <w:rtl/>
        </w:rPr>
        <w:t xml:space="preserve">باب وداع الصاحب ووصيته عند فراقه </w:t>
      </w:r>
      <w:r w:rsidRPr="00B91D82">
        <w:rPr>
          <w:rFonts w:hint="cs"/>
          <w:rtl/>
        </w:rPr>
        <w:t>ل</w:t>
      </w:r>
      <w:r w:rsidRPr="00B91D82">
        <w:rPr>
          <w:rtl/>
        </w:rPr>
        <w:t>لسفر</w:t>
      </w:r>
      <w:r w:rsidRPr="00B91D82">
        <w:rPr>
          <w:rFonts w:hint="cs"/>
          <w:rtl/>
        </w:rPr>
        <w:t xml:space="preserve"> </w:t>
      </w:r>
      <w:r w:rsidRPr="00B91D82">
        <w:rPr>
          <w:rtl/>
        </w:rPr>
        <w:t xml:space="preserve">وغيره </w:t>
      </w:r>
      <w:r w:rsidRPr="00B91D82">
        <w:rPr>
          <w:rFonts w:hint="cs"/>
          <w:rtl/>
        </w:rPr>
        <w:t>والدعاء</w:t>
      </w:r>
      <w:r w:rsidRPr="00B91D82">
        <w:rPr>
          <w:rtl/>
        </w:rPr>
        <w:t xml:space="preserve"> </w:t>
      </w:r>
      <w:r w:rsidRPr="00B91D82">
        <w:rPr>
          <w:rFonts w:hint="cs"/>
          <w:rtl/>
        </w:rPr>
        <w:t>له</w:t>
      </w:r>
      <w:r w:rsidRPr="00B91D82">
        <w:rPr>
          <w:rtl/>
        </w:rPr>
        <w:t xml:space="preserve"> </w:t>
      </w:r>
      <w:r w:rsidRPr="00B91D82">
        <w:rPr>
          <w:rFonts w:hint="cs"/>
          <w:rtl/>
        </w:rPr>
        <w:t>وطلب</w:t>
      </w:r>
      <w:r w:rsidRPr="00B91D82">
        <w:rPr>
          <w:rtl/>
        </w:rPr>
        <w:t xml:space="preserve"> </w:t>
      </w:r>
      <w:r w:rsidRPr="00B91D82">
        <w:rPr>
          <w:rFonts w:hint="cs"/>
          <w:rtl/>
        </w:rPr>
        <w:t>الدعاء</w:t>
      </w:r>
      <w:r w:rsidRPr="00B91D82">
        <w:rPr>
          <w:rtl/>
        </w:rPr>
        <w:t xml:space="preserve"> </w:t>
      </w:r>
      <w:r w:rsidRPr="00B91D82">
        <w:rPr>
          <w:rFonts w:hint="cs"/>
          <w:rtl/>
        </w:rPr>
        <w:t>منه</w:t>
      </w:r>
      <w:bookmarkEnd w:id="406"/>
    </w:p>
    <w:p w:rsidR="00BB5298" w:rsidRPr="00B91D82" w:rsidRDefault="00BB5298" w:rsidP="00BB5298">
      <w:pPr>
        <w:pStyle w:val="af"/>
        <w:bidi/>
        <w:rPr>
          <w:rStyle w:val="Char3"/>
          <w:rFonts w:ascii="IRZar" w:hAnsi="IRZar" w:cs="IRZar"/>
          <w:sz w:val="24"/>
          <w:szCs w:val="24"/>
          <w:rtl/>
        </w:rPr>
      </w:pPr>
      <w:bookmarkStart w:id="408" w:name="_Toc442124530"/>
      <w:r w:rsidRPr="00B91D82">
        <w:rPr>
          <w:rFonts w:hint="cs"/>
          <w:rtl/>
        </w:rPr>
        <w:t>باب خداحافظی از دوست و سفارش او هنگام رفتن به مسافرت و غیر آن و دعای خیر برای ا و و طلب دعای خیر از او</w:t>
      </w:r>
      <w:bookmarkEnd w:id="407"/>
      <w:bookmarkEnd w:id="408"/>
    </w:p>
    <w:p w:rsidR="00BB5298" w:rsidRPr="0052470B" w:rsidRDefault="00BB5298" w:rsidP="00BB5298">
      <w:pPr>
        <w:ind w:firstLine="284"/>
        <w:jc w:val="both"/>
        <w:rPr>
          <w:rStyle w:val="Char3"/>
          <w:rtl/>
        </w:rPr>
      </w:pPr>
      <w:r w:rsidRPr="008905F3">
        <w:rPr>
          <w:rStyle w:val="Char5"/>
          <w:rtl/>
        </w:rPr>
        <w:t>قال</w:t>
      </w:r>
      <w:r w:rsidRPr="008905F3">
        <w:rPr>
          <w:rStyle w:val="Char5"/>
          <w:rFonts w:hint="cs"/>
          <w:rtl/>
        </w:rPr>
        <w:t xml:space="preserve"> </w:t>
      </w:r>
      <w:r w:rsidRPr="008905F3">
        <w:rPr>
          <w:rStyle w:val="Char5"/>
          <w:rtl/>
        </w:rPr>
        <w:t>الله تعالی:</w:t>
      </w:r>
    </w:p>
    <w:p w:rsidR="00BB5298" w:rsidRPr="00EE7E0F" w:rsidRDefault="00BB5298" w:rsidP="00BB5298">
      <w:pPr>
        <w:pStyle w:val="a5"/>
        <w:rPr>
          <w:rStyle w:val="Char9"/>
          <w:rtl/>
        </w:rPr>
      </w:pPr>
      <w:r w:rsidRPr="0052470B">
        <w:rPr>
          <w:rStyle w:val="Char4"/>
          <w:rFonts w:hint="cs"/>
          <w:spacing w:val="0"/>
          <w:rtl/>
        </w:rPr>
        <w:t>﴿</w:t>
      </w:r>
      <w:r w:rsidRPr="009E2CA4">
        <w:rPr>
          <w:rtl/>
        </w:rPr>
        <w:t xml:space="preserve">وَوَصَّىٰ بِهَآ إِبۡرَٰهِ‍ۧمُ بَنِيهِ وَيَعۡقُوبُ يَٰبَنِيَّ إِنَّ </w:t>
      </w:r>
      <w:r w:rsidRPr="009E2CA4">
        <w:rPr>
          <w:rFonts w:hint="cs"/>
          <w:rtl/>
        </w:rPr>
        <w:t>ٱللَّهَ</w:t>
      </w:r>
      <w:r w:rsidRPr="009E2CA4">
        <w:rPr>
          <w:rtl/>
        </w:rPr>
        <w:t xml:space="preserve"> </w:t>
      </w:r>
      <w:r w:rsidRPr="009E2CA4">
        <w:rPr>
          <w:rFonts w:hint="cs"/>
          <w:rtl/>
        </w:rPr>
        <w:t>ٱصۡطَفَىٰ</w:t>
      </w:r>
      <w:r w:rsidRPr="009E2CA4">
        <w:rPr>
          <w:rtl/>
        </w:rPr>
        <w:t xml:space="preserve"> لَكُمُ </w:t>
      </w:r>
      <w:r w:rsidRPr="009E2CA4">
        <w:rPr>
          <w:rFonts w:hint="cs"/>
          <w:rtl/>
        </w:rPr>
        <w:t>ٱلدِّينَ</w:t>
      </w:r>
      <w:r w:rsidRPr="009E2CA4">
        <w:rPr>
          <w:rtl/>
        </w:rPr>
        <w:t xml:space="preserve"> فَلَا تَمُوتُنَّ إِلَّا وَأَنتُم مُّسۡلِمُونَ١٣٢ أَمۡ كُنتُمۡ شُهَدَآءَ إِذۡ حَضَرَ يَعۡقُوبَ </w:t>
      </w:r>
      <w:r w:rsidRPr="009E2CA4">
        <w:rPr>
          <w:rFonts w:hint="cs"/>
          <w:rtl/>
        </w:rPr>
        <w:t>ٱلۡمَوۡتُ</w:t>
      </w:r>
      <w:r w:rsidRPr="009E2CA4">
        <w:rPr>
          <w:rtl/>
        </w:rPr>
        <w:t xml:space="preserve"> إِذۡ قَالَ لِبَنِيهِ مَا تَعۡبُدُونَ مِنۢ بَعۡدِيۖ قَالُواْ نَعۡبُدُ إِلَٰهَكَ وَإِلَٰهَ ءَابَآئِكَ إِبۡرَٰهِ‍ۧمَ وَإِسۡمَٰعِيلَ وَإِسۡحَٰقَ إِلَٰهٗا وَٰحِدٗا وَنَحۡنُ لَهُ</w:t>
      </w:r>
      <w:r w:rsidRPr="009E2CA4">
        <w:rPr>
          <w:rFonts w:hint="cs"/>
          <w:rtl/>
        </w:rPr>
        <w:t>ۥ</w:t>
      </w:r>
      <w:r w:rsidRPr="009E2CA4">
        <w:rPr>
          <w:rtl/>
        </w:rPr>
        <w:t xml:space="preserve"> مُسۡلِمُونَ١٣٣</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[البقرة: 132-133]</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و ابراهیم پسران خود را به این آیین سفارش کرد و یعقوب (نیز به پسرانش سفارش کردند که): ای فرزندان من! خداوند آیین (توحیدی اسلام) را برای شما برگزیده است و نمیرید، جز این که مسلمان باشید. آیا (شما یهودیان و مسیحیان که محمد را تکذیب می‌نمایید و ادعا دارید که بر آیین یعقوب هستید) هنگامی که مرگ یعقوب فرا رسید، حاضر بودید؟ آن هنگام که به فرزندان خود گفت: پس از من چه چیزی را می‌پرستید؟ گفتند: خدای تو و خدای پدرانت ابراهیم و اسماعیل و اسحاق و خداوند یگانه را می‌پرستیم و ما تسلیم او هستیم</w:t>
      </w:r>
      <w:r w:rsidRPr="00EE7E0F">
        <w:rPr>
          <w:rStyle w:val="Char4"/>
          <w:rtl/>
        </w:rPr>
        <w:t>»</w:t>
      </w:r>
      <w:r w:rsidRPr="0052470B">
        <w:rPr>
          <w:rtl/>
        </w:rPr>
        <w:t>.</w:t>
      </w:r>
    </w:p>
    <w:p w:rsidR="00BB5298" w:rsidRPr="00EC215E" w:rsidRDefault="00BB5298" w:rsidP="00BB5298">
      <w:pPr>
        <w:pStyle w:val="a4"/>
        <w:spacing w:before="0" w:beforeAutospacing="0"/>
        <w:ind w:firstLine="284"/>
        <w:jc w:val="both"/>
        <w:rPr>
          <w:rStyle w:val="Char3"/>
          <w:rtl/>
        </w:rPr>
      </w:pPr>
      <w:r w:rsidRPr="00EC215E">
        <w:rPr>
          <w:rStyle w:val="Char3"/>
          <w:rtl/>
        </w:rPr>
        <w:t xml:space="preserve">712- </w:t>
      </w:r>
      <w:r w:rsidRPr="0052470B">
        <w:rPr>
          <w:rStyle w:val="Char4"/>
          <w:rFonts w:hint="cs"/>
          <w:spacing w:val="0"/>
          <w:rtl/>
        </w:rPr>
        <w:t>«</w:t>
      </w:r>
      <w:r w:rsidRPr="0052470B">
        <w:rPr>
          <w:rtl/>
        </w:rPr>
        <w:t xml:space="preserve">فمنها حَديثُ زيدِ بنِ أَرْقَمَ </w:t>
      </w:r>
      <w:r w:rsidRPr="0052470B">
        <w:rPr>
          <w:rFonts w:cs="CTraditional Arabic"/>
          <w:szCs w:val="28"/>
          <w:rtl/>
        </w:rPr>
        <w:t>س</w:t>
      </w:r>
      <w:r w:rsidRPr="0052470B">
        <w:rPr>
          <w:rFonts w:hint="cs"/>
          <w:rtl/>
        </w:rPr>
        <w:t xml:space="preserve"> ـ</w:t>
      </w:r>
      <w:r w:rsidRPr="0052470B">
        <w:rPr>
          <w:rtl/>
        </w:rPr>
        <w:t xml:space="preserve"> الذي سبق في باب إِكرامِ أَهْلِ بَيْتِ رسول اللَّه </w:t>
      </w:r>
      <w:r w:rsidRPr="0052470B">
        <w:rPr>
          <w:rFonts w:cs="CTraditional Arabic"/>
          <w:szCs w:val="28"/>
          <w:rtl/>
        </w:rPr>
        <w:t>ص</w:t>
      </w:r>
      <w:r w:rsidRPr="0052470B">
        <w:rPr>
          <w:rFonts w:hint="cs"/>
          <w:rtl/>
        </w:rPr>
        <w:t xml:space="preserve"> قال: </w:t>
      </w:r>
      <w:r w:rsidRPr="0052470B">
        <w:rPr>
          <w:rtl/>
        </w:rPr>
        <w:t xml:space="preserve">قامَ رسول اللَّه </w:t>
      </w:r>
      <w:r w:rsidRPr="0052470B">
        <w:rPr>
          <w:rFonts w:cs="CTraditional Arabic"/>
          <w:szCs w:val="28"/>
          <w:rtl/>
        </w:rPr>
        <w:t>ص</w:t>
      </w:r>
      <w:r w:rsidRPr="0052470B">
        <w:rPr>
          <w:rtl/>
        </w:rPr>
        <w:t xml:space="preserve"> فِينَا خَطِيباً، فَحَمِدَ اللَّه، وَأَثْنى عَلَيهِ، وَوَعَظَ وَذَكَّرَ ثُمَّ قال: أَمَّا بَعْدُ، أَلا أَيُّهَا النَّاسُ إِنَّمَا أَنا بشرٌ يُوشِكُ أَنْ يَأْتِيَ رَسُولُ رَبِّي فأُجيب، وأَنَا تَاركٌ فيكُمْ ثَقَليْنِ: أَوَّلهُمَا: كتاب اللَّهِ، فيهِ الهُدَى وَالنُّورُ، فَخُذُوا بِكتاب اللَّه، وَاسْتَمْسِكُوا بِهِ» فَحَثَّ عَلى كتاب اللَّه، ورَغَّبَ فِيهِ، ثُمَّ قال: «وَأَهْلُ بَيْتي، أُذَكِّرُكُمُ اللَّه في أَهْلِ بَيْتي»</w:t>
      </w:r>
      <w:r w:rsidRPr="00EE7E0F">
        <w:rPr>
          <w:rStyle w:val="Char4"/>
          <w:rFonts w:hint="cs"/>
          <w:rtl/>
        </w:rPr>
        <w:t>»</w:t>
      </w:r>
      <w:r w:rsidRPr="00EC215E">
        <w:rPr>
          <w:rStyle w:val="Char5"/>
          <w:rtl/>
        </w:rPr>
        <w:t xml:space="preserve"> رواه مسلم </w:t>
      </w:r>
      <w:r w:rsidRPr="0052470B">
        <w:rPr>
          <w:rStyle w:val="Char5"/>
          <w:rtl/>
        </w:rPr>
        <w:t>وَقَدْ سَبَقَ بطُولِه</w:t>
      </w:r>
      <w:r w:rsidRPr="00CB084E">
        <w:rPr>
          <w:rStyle w:val="Char5"/>
          <w:rtl/>
        </w:rPr>
        <w:t>ِ.</w:t>
      </w:r>
    </w:p>
    <w:p w:rsidR="00BB5298" w:rsidRPr="0052470B" w:rsidRDefault="00BB5298" w:rsidP="00BB5298">
      <w:pPr>
        <w:ind w:firstLine="284"/>
        <w:jc w:val="both"/>
        <w:rPr>
          <w:rStyle w:val="Char3"/>
          <w:rtl/>
        </w:rPr>
      </w:pPr>
      <w:r w:rsidRPr="00EC215E">
        <w:rPr>
          <w:rStyle w:val="Char3"/>
          <w:rtl/>
        </w:rPr>
        <w:t>712</w:t>
      </w:r>
      <w:r w:rsidRPr="0052470B">
        <w:rPr>
          <w:rStyle w:val="Char3"/>
          <w:rtl/>
        </w:rPr>
        <w:t>.</w:t>
      </w:r>
      <w:r>
        <w:rPr>
          <w:rStyle w:val="Char3"/>
          <w:rFonts w:hint="cs"/>
          <w:rtl/>
        </w:rPr>
        <w:t xml:space="preserve"> </w:t>
      </w:r>
      <w:r w:rsidRPr="008905F3">
        <w:rPr>
          <w:rStyle w:val="Char4"/>
          <w:rtl/>
        </w:rPr>
        <w:t>«</w:t>
      </w:r>
      <w:r w:rsidRPr="008905F3">
        <w:rPr>
          <w:rStyle w:val="Char8"/>
          <w:rtl/>
        </w:rPr>
        <w:t>و اما در میان احادیث</w:t>
      </w:r>
      <w:r w:rsidRPr="0052470B">
        <w:rPr>
          <w:rStyle w:val="Char8"/>
          <w:rtl/>
        </w:rPr>
        <w:t>، حدیث زیدبن ارقم</w:t>
      </w:r>
      <w:r w:rsidRPr="0052470B">
        <w:rPr>
          <w:rStyle w:val="Char8"/>
          <w:rFonts w:cs="CTraditional Arabic"/>
          <w:szCs w:val="28"/>
          <w:rtl/>
        </w:rPr>
        <w:t xml:space="preserve"> س</w:t>
      </w:r>
      <w:r w:rsidRPr="0052470B">
        <w:rPr>
          <w:rStyle w:val="Char8"/>
          <w:rtl/>
        </w:rPr>
        <w:t xml:space="preserve"> است که در باب اکرام خانواده‌ی پیامبر</w:t>
      </w:r>
      <w:r w:rsidRPr="0052470B">
        <w:rPr>
          <w:rStyle w:val="Char8"/>
          <w:rFonts w:cs="CTraditional Arabic"/>
          <w:szCs w:val="28"/>
          <w:rtl/>
        </w:rPr>
        <w:t xml:space="preserve"> ص</w:t>
      </w:r>
      <w:r w:rsidRPr="0052470B">
        <w:rPr>
          <w:rStyle w:val="Char8"/>
          <w:rtl/>
        </w:rPr>
        <w:t xml:space="preserve"> گذشت که: پیامبر</w:t>
      </w:r>
      <w:r w:rsidRPr="0052470B">
        <w:rPr>
          <w:rStyle w:val="Char8"/>
          <w:rFonts w:cs="CTraditional Arabic"/>
          <w:szCs w:val="28"/>
          <w:rtl/>
        </w:rPr>
        <w:t xml:space="preserve"> ص</w:t>
      </w:r>
      <w:r w:rsidRPr="0052470B">
        <w:rPr>
          <w:rStyle w:val="Char8"/>
          <w:rtl/>
        </w:rPr>
        <w:t xml:space="preserve"> بلند شدند و در میان خطبه‌ای ایراد فرمودند، ابتدا سپاس و ستایش خدا را به جای آوردند و سپس پند و تذکر دادند و آن‌گاه فرمودند: «آگاه باشید ای مردم! که من بشری هستم و نزدیک است که فرستاده‌ی خدایم (ملک‌الموت) نزد من بیاید و به ندای او لبیک گویم ومن بعد از خود، در میان شما دو بار سنگین و دو چیز ارزنده باقی می‌گذارم: اول، کتاب خدا که در آن هدایت و نور موجود است، پس آن را محکم بگیرید و به آن تمسک و توسل بجویید (و آن را پیشوای خود قرار دهید)» و در مورد قرآن، مردم را زیاد تشویق و ترغیب نمودند و سپس فرمودند: «و (دوم)، اهل بیت من است، خدا را در مورد اهل بیتم به یادتان می‌آورم! خدا را در مورد اهل بیتم به یادتان می‌آورم!</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72"/>
      </w:r>
      <w:r w:rsidRPr="0052470B">
        <w:rPr>
          <w:rStyle w:val="Char4"/>
          <w:rFonts w:hint="cs"/>
          <w:spacing w:val="0"/>
          <w:rtl/>
        </w:rPr>
        <w:t>.</w:t>
      </w:r>
    </w:p>
    <w:p w:rsidR="00BB5298" w:rsidRPr="00EC215E" w:rsidRDefault="00BB5298" w:rsidP="00BB5298">
      <w:pPr>
        <w:pStyle w:val="a4"/>
        <w:spacing w:before="0" w:beforeAutospacing="0"/>
        <w:ind w:firstLine="284"/>
        <w:jc w:val="both"/>
        <w:rPr>
          <w:rStyle w:val="Char3"/>
          <w:rtl/>
        </w:rPr>
      </w:pPr>
      <w:r w:rsidRPr="00EC215E">
        <w:rPr>
          <w:rStyle w:val="Char3"/>
          <w:rtl/>
        </w:rPr>
        <w:t xml:space="preserve">713- </w:t>
      </w:r>
      <w:r w:rsidRPr="0052470B">
        <w:rPr>
          <w:rStyle w:val="Char4"/>
          <w:rFonts w:hint="cs"/>
          <w:spacing w:val="0"/>
          <w:rtl/>
        </w:rPr>
        <w:t>«</w:t>
      </w:r>
      <w:r w:rsidRPr="0052470B">
        <w:rPr>
          <w:rtl/>
        </w:rPr>
        <w:t xml:space="preserve">وعن أبي سُليْمَانَ مَالك بن الحُويْرثِ </w:t>
      </w:r>
      <w:r w:rsidRPr="0052470B">
        <w:rPr>
          <w:rFonts w:cs="CTraditional Arabic"/>
          <w:szCs w:val="28"/>
          <w:rtl/>
        </w:rPr>
        <w:t>س</w:t>
      </w:r>
      <w:r w:rsidRPr="0052470B">
        <w:rPr>
          <w:rtl/>
        </w:rPr>
        <w:t xml:space="preserve"> قال: أَتَيْنَا رسول اللَّه </w:t>
      </w:r>
      <w:r w:rsidRPr="0052470B">
        <w:rPr>
          <w:rFonts w:cs="CTraditional Arabic"/>
          <w:szCs w:val="28"/>
          <w:rtl/>
        </w:rPr>
        <w:t>ص</w:t>
      </w:r>
      <w:r w:rsidRPr="0052470B">
        <w:rPr>
          <w:rtl/>
        </w:rPr>
        <w:t xml:space="preserve"> وَنحْنُ شَبَبةٌ متَقَاربُونَ، فَأَقمْنَا عِنْدَهُ عشْرينَ لَيْلَةً، وكانَ رسولُ اللَّه </w:t>
      </w:r>
      <w:r w:rsidRPr="0052470B">
        <w:rPr>
          <w:rFonts w:cs="CTraditional Arabic"/>
          <w:szCs w:val="28"/>
          <w:rtl/>
        </w:rPr>
        <w:t>ص</w:t>
      </w:r>
      <w:r w:rsidRPr="0052470B">
        <w:rPr>
          <w:rtl/>
        </w:rPr>
        <w:t xml:space="preserve"> رَحِيماً رفِيقاً، فَظَنَّ أَنَّا قَدِ اشْتَقْنَا أَهْلَنَا. فسَأَلَنَا عَمَّنْ تَرَكْنَا مِنْ أَهْلِنَا، فَأَخْبَرْنَاهُ، فقال: «ارْجعُوا إِلى أَهْليكم فَأَقِيمُوا فِيهِمْ، وَعلِّموهُم وَمُرُوهُمْ، وَصَلُّوا صَلاةَ كَذا في حِين كَذَا، وَصَلُّوا كَذَا في حِين كَذَا، فَإِذَا حَضَرَتِ الصَّلاةُ فَلْيُؤذِّنْ لَكُمْ أَحَدُكُمْ، وَلْيؤمَّكُم أَكبَرُكُمَ</w:t>
      </w:r>
      <w:r w:rsidRPr="0052470B">
        <w:rPr>
          <w:rFonts w:hint="cs"/>
          <w:rtl/>
        </w:rPr>
        <w:t>»</w:t>
      </w:r>
      <w:r w:rsidRPr="00EE7E0F">
        <w:rPr>
          <w:rStyle w:val="Char4"/>
          <w:rtl/>
        </w:rPr>
        <w:t>»</w:t>
      </w:r>
      <w:r w:rsidRPr="00EC215E">
        <w:rPr>
          <w:rStyle w:val="Char5"/>
          <w:rtl/>
        </w:rPr>
        <w:t xml:space="preserve"> </w:t>
      </w:r>
      <w:r w:rsidRPr="0052470B">
        <w:rPr>
          <w:rStyle w:val="Char5"/>
          <w:rtl/>
        </w:rPr>
        <w:t>متفقٌ عليه</w:t>
      </w:r>
      <w:r w:rsidRPr="00EC215E">
        <w:rPr>
          <w:rStyle w:val="Char3"/>
          <w:rtl/>
        </w:rPr>
        <w:t>.</w:t>
      </w:r>
    </w:p>
    <w:p w:rsidR="00BB5298" w:rsidRPr="00EC215E" w:rsidRDefault="00BB5298" w:rsidP="00BB5298">
      <w:pPr>
        <w:pStyle w:val="a4"/>
        <w:spacing w:before="0" w:beforeAutospacing="0"/>
        <w:ind w:firstLine="284"/>
        <w:jc w:val="both"/>
        <w:rPr>
          <w:rStyle w:val="Char3"/>
          <w:rtl/>
        </w:rPr>
      </w:pPr>
      <w:r w:rsidRPr="0052470B">
        <w:rPr>
          <w:rStyle w:val="Char5"/>
          <w:rtl/>
        </w:rPr>
        <w:t>زاد البخاري في رواية له</w:t>
      </w:r>
      <w:r w:rsidRPr="00EC215E">
        <w:rPr>
          <w:rStyle w:val="Char5"/>
          <w:rtl/>
        </w:rPr>
        <w:t xml:space="preserve">: </w:t>
      </w:r>
      <w:r w:rsidRPr="0052470B">
        <w:rPr>
          <w:rStyle w:val="Char4"/>
          <w:rFonts w:hint="cs"/>
          <w:spacing w:val="0"/>
          <w:rtl/>
        </w:rPr>
        <w:t>«</w:t>
      </w:r>
      <w:r w:rsidRPr="0052470B">
        <w:rPr>
          <w:rtl/>
        </w:rPr>
        <w:t>وَصَلَّوا كمَا رَأَيتُمُوني أُصَلِّي</w:t>
      </w:r>
      <w:r w:rsidRPr="00EE7E0F">
        <w:rPr>
          <w:rStyle w:val="Char4"/>
          <w:rFonts w:hint="cs"/>
          <w:rtl/>
        </w:rPr>
        <w:t>»</w:t>
      </w:r>
      <w:r w:rsidRPr="00EC215E">
        <w:rPr>
          <w:rStyle w:val="Char3"/>
          <w:rtl/>
        </w:rPr>
        <w:t>.</w:t>
      </w:r>
    </w:p>
    <w:p w:rsidR="00BB5298" w:rsidRPr="00EC215E" w:rsidRDefault="00BB5298" w:rsidP="00BB5298">
      <w:pPr>
        <w:pStyle w:val="a4"/>
        <w:spacing w:before="0" w:beforeAutospacing="0"/>
        <w:ind w:firstLine="284"/>
        <w:jc w:val="both"/>
        <w:rPr>
          <w:rStyle w:val="Char3"/>
          <w:rtl/>
        </w:rPr>
      </w:pPr>
      <w:r w:rsidRPr="00CB084E">
        <w:rPr>
          <w:rStyle w:val="Char5"/>
          <w:rFonts w:hint="cs"/>
          <w:rtl/>
        </w:rPr>
        <w:t>قوله</w:t>
      </w:r>
      <w:r w:rsidRPr="00CB084E">
        <w:rPr>
          <w:rStyle w:val="Char5"/>
          <w:rtl/>
        </w:rPr>
        <w:t>: «رَحِيم</w:t>
      </w:r>
      <w:r>
        <w:rPr>
          <w:rStyle w:val="Char5"/>
          <w:rFonts w:hint="cs"/>
          <w:rtl/>
        </w:rPr>
        <w:t>ـ</w:t>
      </w:r>
      <w:r w:rsidRPr="00CB084E">
        <w:rPr>
          <w:rStyle w:val="Char5"/>
          <w:rtl/>
        </w:rPr>
        <w:t>اً رفيقاً» روِيَ بفاءٍ وقافٍ</w:t>
      </w:r>
      <w:r w:rsidRPr="0052470B">
        <w:rPr>
          <w:rStyle w:val="Char5"/>
          <w:rtl/>
        </w:rPr>
        <w:t>، وروِيَ بقافينٍ.</w:t>
      </w:r>
    </w:p>
    <w:p w:rsidR="00BB5298" w:rsidRPr="0052470B" w:rsidRDefault="00BB5298" w:rsidP="00BB5298">
      <w:pPr>
        <w:ind w:firstLine="284"/>
        <w:jc w:val="both"/>
        <w:rPr>
          <w:rStyle w:val="Char3"/>
          <w:rtl/>
        </w:rPr>
      </w:pPr>
      <w:r w:rsidRPr="0052470B">
        <w:rPr>
          <w:rStyle w:val="Char3"/>
          <w:rtl/>
        </w:rPr>
        <w:t xml:space="preserve">713. </w:t>
      </w:r>
      <w:r w:rsidRPr="00BB3648">
        <w:rPr>
          <w:rStyle w:val="Char4"/>
          <w:rtl/>
        </w:rPr>
        <w:t>«</w:t>
      </w:r>
      <w:r w:rsidRPr="00BB3648">
        <w:rPr>
          <w:rStyle w:val="Char8"/>
          <w:rtl/>
        </w:rPr>
        <w:t>از ابوسلیمان</w:t>
      </w:r>
      <w:r>
        <w:rPr>
          <w:rStyle w:val="Char8"/>
          <w:rtl/>
        </w:rPr>
        <w:t xml:space="preserve"> مالک بن حویرت</w:t>
      </w:r>
      <w:r w:rsidRPr="0052470B">
        <w:rPr>
          <w:rStyle w:val="Char8"/>
          <w:rFonts w:cs="CTraditional Arabic"/>
          <w:szCs w:val="28"/>
          <w:rtl/>
        </w:rPr>
        <w:t xml:space="preserve"> س</w:t>
      </w:r>
      <w:r w:rsidRPr="0052470B">
        <w:rPr>
          <w:rStyle w:val="Char8"/>
          <w:rtl/>
        </w:rPr>
        <w:t xml:space="preserve"> روایت شده است که گفت: ما جوانان هم</w:t>
      </w:r>
      <w:r w:rsidRPr="0052470B">
        <w:rPr>
          <w:rStyle w:val="Char8"/>
          <w:rFonts w:hint="cs"/>
          <w:rtl/>
        </w:rPr>
        <w:t>‌</w:t>
      </w:r>
      <w:r w:rsidRPr="0052470B">
        <w:rPr>
          <w:rStyle w:val="Char8"/>
          <w:rtl/>
        </w:rPr>
        <w:t>سن و سالی بودیم که به نزد پیامبر</w:t>
      </w:r>
      <w:r w:rsidRPr="0052470B">
        <w:rPr>
          <w:rStyle w:val="Char8"/>
          <w:rFonts w:cs="CTraditional Arabic"/>
          <w:szCs w:val="28"/>
          <w:rtl/>
        </w:rPr>
        <w:t xml:space="preserve"> ص</w:t>
      </w:r>
      <w:r w:rsidRPr="0052470B">
        <w:rPr>
          <w:rStyle w:val="Char8"/>
          <w:rtl/>
        </w:rPr>
        <w:t xml:space="preserve"> رفتیم و در خدمت ایشان، بیست شب ماندگار شدیم، پیامبر</w:t>
      </w:r>
      <w:r w:rsidRPr="0052470B">
        <w:rPr>
          <w:rStyle w:val="Char8"/>
          <w:rFonts w:cs="CTraditional Arabic"/>
          <w:szCs w:val="28"/>
          <w:rtl/>
        </w:rPr>
        <w:t xml:space="preserve"> ص</w:t>
      </w:r>
      <w:r w:rsidRPr="0052470B">
        <w:rPr>
          <w:rStyle w:val="Char8"/>
          <w:rtl/>
        </w:rPr>
        <w:t xml:space="preserve"> بسیار مهربان و نرمخو بود، به همین سبب گمان برد </w:t>
      </w:r>
      <w:r w:rsidRPr="0052470B">
        <w:rPr>
          <w:rStyle w:val="Char8"/>
          <w:rFonts w:hint="cs"/>
          <w:rtl/>
        </w:rPr>
        <w:t>(</w:t>
      </w:r>
      <w:r w:rsidRPr="0052470B">
        <w:rPr>
          <w:rStyle w:val="Char8"/>
          <w:rtl/>
        </w:rPr>
        <w:t>دانست) که ما مشتاق دیدار اهل و کسان خود شده‌ایم و از حال افراد خانواده‌ی ما که آنها را به‌ج</w:t>
      </w:r>
      <w:r w:rsidRPr="0052470B">
        <w:rPr>
          <w:rStyle w:val="Char8"/>
          <w:rFonts w:hint="cs"/>
          <w:rtl/>
        </w:rPr>
        <w:t>ا</w:t>
      </w:r>
      <w:r w:rsidRPr="0052470B">
        <w:rPr>
          <w:rStyle w:val="Char8"/>
          <w:rtl/>
        </w:rPr>
        <w:t xml:space="preserve"> گذاشته یودیم، جویا شد و ما به او خبر دادیم، سپس فرمودند: «به‌سوی خانواده‌ی خود بازگردید و نزد </w:t>
      </w:r>
      <w:r w:rsidRPr="0052470B">
        <w:rPr>
          <w:rStyle w:val="Char8"/>
          <w:rFonts w:hint="cs"/>
          <w:rtl/>
        </w:rPr>
        <w:t>آ</w:t>
      </w:r>
      <w:r w:rsidRPr="0052470B">
        <w:rPr>
          <w:rStyle w:val="Char8"/>
          <w:rtl/>
        </w:rPr>
        <w:t>نها اقامت کنید و آنها را تعلیم دهید و به نماز امر کنید و نماز فلان را در فلان وقت انجام دهید و فلان نماز دیگر را در فلان وقت دیگر و هنگامی که وقت نماز فرا رسید، یکی از شما اذان بگوید، و بزرگ‌ترین شما برایتان امامت کند</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73"/>
      </w:r>
      <w:r w:rsidRPr="0052470B">
        <w:rPr>
          <w:rStyle w:val="Char4"/>
          <w:rFonts w:hint="cs"/>
          <w:spacing w:val="0"/>
          <w:rtl/>
        </w:rPr>
        <w:t>.</w:t>
      </w:r>
    </w:p>
    <w:p w:rsidR="00BB5298" w:rsidRPr="0052470B" w:rsidRDefault="00BB5298" w:rsidP="00BB5298">
      <w:pPr>
        <w:ind w:firstLine="284"/>
        <w:jc w:val="both"/>
        <w:rPr>
          <w:rStyle w:val="Char3"/>
          <w:rtl/>
        </w:rPr>
      </w:pPr>
      <w:r w:rsidRPr="0052470B">
        <w:rPr>
          <w:rStyle w:val="Char3"/>
          <w:rtl/>
        </w:rPr>
        <w:t xml:space="preserve">و بخاری در روایت خود اضافه کرده است: </w:t>
      </w:r>
      <w:r w:rsidRPr="0052470B">
        <w:rPr>
          <w:rStyle w:val="Char4"/>
          <w:rFonts w:hint="cs"/>
          <w:spacing w:val="0"/>
          <w:rtl/>
        </w:rPr>
        <w:t>«</w:t>
      </w:r>
      <w:r w:rsidRPr="0052470B">
        <w:rPr>
          <w:rStyle w:val="Char8"/>
          <w:rtl/>
        </w:rPr>
        <w:t xml:space="preserve">نماز را </w:t>
      </w:r>
      <w:r w:rsidRPr="0052470B">
        <w:rPr>
          <w:rStyle w:val="Char8"/>
          <w:rFonts w:hint="cs"/>
          <w:rtl/>
        </w:rPr>
        <w:t>آ</w:t>
      </w:r>
      <w:r w:rsidRPr="0052470B">
        <w:rPr>
          <w:rStyle w:val="Char8"/>
          <w:rtl/>
        </w:rPr>
        <w:t>ن‌چنان که من می‌خوانم و می‌بینید، بخوانید</w:t>
      </w:r>
      <w:r w:rsidRPr="00EE7E0F">
        <w:rPr>
          <w:rStyle w:val="Char4"/>
          <w:rFonts w:hint="cs"/>
          <w:rtl/>
        </w:rPr>
        <w:t>»</w:t>
      </w:r>
      <w:r w:rsidRPr="0052470B">
        <w:rPr>
          <w:rStyle w:val="Char3"/>
          <w:rtl/>
        </w:rPr>
        <w:t>.</w:t>
      </w:r>
    </w:p>
    <w:p w:rsidR="00BB5298" w:rsidRPr="00EC215E" w:rsidRDefault="00BB5298" w:rsidP="00BB5298">
      <w:pPr>
        <w:pStyle w:val="a4"/>
        <w:spacing w:before="0" w:beforeAutospacing="0"/>
        <w:ind w:firstLine="284"/>
        <w:jc w:val="both"/>
        <w:rPr>
          <w:rStyle w:val="Char3"/>
          <w:rtl/>
        </w:rPr>
      </w:pPr>
      <w:r w:rsidRPr="00EC215E">
        <w:rPr>
          <w:rStyle w:val="Char3"/>
          <w:rtl/>
        </w:rPr>
        <w:t xml:space="preserve">714- </w:t>
      </w:r>
      <w:r w:rsidRPr="0052470B">
        <w:rPr>
          <w:rStyle w:val="Char4"/>
          <w:rFonts w:hint="cs"/>
          <w:spacing w:val="0"/>
          <w:rtl/>
        </w:rPr>
        <w:t>«</w:t>
      </w:r>
      <w:r w:rsidRPr="0052470B">
        <w:rPr>
          <w:rtl/>
        </w:rPr>
        <w:t xml:space="preserve">وعن عُمَرَ بنِ الخطاب </w:t>
      </w:r>
      <w:r w:rsidRPr="0052470B">
        <w:rPr>
          <w:rFonts w:cs="CTraditional Arabic"/>
          <w:szCs w:val="28"/>
          <w:rtl/>
        </w:rPr>
        <w:t>س</w:t>
      </w:r>
      <w:r w:rsidRPr="0052470B">
        <w:rPr>
          <w:rtl/>
        </w:rPr>
        <w:t xml:space="preserve"> قال: اسْتَأْذَنْتُ النبي </w:t>
      </w:r>
      <w:r w:rsidRPr="0052470B">
        <w:rPr>
          <w:rFonts w:cs="CTraditional Arabic"/>
          <w:szCs w:val="28"/>
          <w:rtl/>
        </w:rPr>
        <w:t>ص</w:t>
      </w:r>
      <w:r w:rsidRPr="0052470B">
        <w:rPr>
          <w:rtl/>
        </w:rPr>
        <w:t xml:space="preserve"> في الْعُمْرَةِ، فَأَذِنَ، وقال: «لا تنْسنَا يَا أخيَّ مِنْ دُعَائِك» فقالَ كَلِمَةً ما يَسُرُّني أَنَّ لي بهَا الدُّنْيَا</w:t>
      </w:r>
      <w:r w:rsidRPr="00EE7E0F">
        <w:rPr>
          <w:rStyle w:val="Char4"/>
          <w:rFonts w:hint="cs"/>
          <w:rtl/>
        </w:rPr>
        <w:t>»</w:t>
      </w:r>
      <w:r w:rsidRPr="00EC215E">
        <w:rPr>
          <w:rStyle w:val="Char3"/>
          <w:rtl/>
        </w:rPr>
        <w:t>.</w:t>
      </w:r>
    </w:p>
    <w:p w:rsidR="00BB5298" w:rsidRPr="0052470B" w:rsidRDefault="00BB5298" w:rsidP="00BB5298">
      <w:pPr>
        <w:pStyle w:val="a4"/>
        <w:spacing w:before="0" w:beforeAutospacing="0"/>
        <w:ind w:firstLine="284"/>
        <w:jc w:val="both"/>
        <w:rPr>
          <w:rStyle w:val="Char5"/>
          <w:rtl/>
        </w:rPr>
      </w:pPr>
      <w:r w:rsidRPr="0052470B">
        <w:rPr>
          <w:rStyle w:val="Char5"/>
          <w:rtl/>
        </w:rPr>
        <w:t>وفي رواية قال</w:t>
      </w:r>
      <w:r w:rsidRPr="00EC215E">
        <w:rPr>
          <w:rStyle w:val="Char5"/>
          <w:rtl/>
        </w:rPr>
        <w:t xml:space="preserve">: </w:t>
      </w:r>
      <w:r w:rsidRPr="0052470B">
        <w:rPr>
          <w:rStyle w:val="Char4"/>
          <w:spacing w:val="0"/>
          <w:rtl/>
        </w:rPr>
        <w:t>«</w:t>
      </w:r>
      <w:r w:rsidRPr="0052470B">
        <w:rPr>
          <w:rtl/>
        </w:rPr>
        <w:t>أَشْرِكْنَا يَا أخَيَّ في دُعَائِكَ</w:t>
      </w:r>
      <w:r w:rsidRPr="00EE7E0F">
        <w:rPr>
          <w:rStyle w:val="Char4"/>
          <w:rFonts w:hint="cs"/>
          <w:rtl/>
        </w:rPr>
        <w:t>»</w:t>
      </w:r>
      <w:r w:rsidRPr="00CB084E">
        <w:rPr>
          <w:rStyle w:val="Char5"/>
          <w:rtl/>
        </w:rPr>
        <w:t xml:space="preserve"> رواه أبو داود، </w:t>
      </w:r>
      <w:r w:rsidRPr="0052470B">
        <w:rPr>
          <w:rStyle w:val="Char5"/>
          <w:rtl/>
        </w:rPr>
        <w:t>والترمذي وقال: حديث حسن صحيح.</w:t>
      </w:r>
    </w:p>
    <w:p w:rsidR="00BB5298" w:rsidRPr="0052470B" w:rsidRDefault="00BB5298" w:rsidP="00BB5298">
      <w:pPr>
        <w:ind w:firstLine="284"/>
        <w:jc w:val="both"/>
        <w:rPr>
          <w:rStyle w:val="Char3"/>
          <w:rtl/>
        </w:rPr>
      </w:pPr>
      <w:r w:rsidRPr="0052470B">
        <w:rPr>
          <w:rStyle w:val="Char3"/>
          <w:rtl/>
        </w:rPr>
        <w:t xml:space="preserve">714. </w:t>
      </w:r>
      <w:r w:rsidRPr="00BB3648">
        <w:rPr>
          <w:rStyle w:val="Char4"/>
          <w:rtl/>
        </w:rPr>
        <w:t>«</w:t>
      </w:r>
      <w:r w:rsidRPr="00BB3648">
        <w:rPr>
          <w:rStyle w:val="Char8"/>
          <w:rtl/>
        </w:rPr>
        <w:t>از حضرت</w:t>
      </w:r>
      <w:r w:rsidRPr="0052470B">
        <w:rPr>
          <w:rStyle w:val="Char8"/>
          <w:rtl/>
        </w:rPr>
        <w:t xml:space="preserve"> عمربن خطاب</w:t>
      </w:r>
      <w:r w:rsidRPr="0052470B">
        <w:rPr>
          <w:rStyle w:val="Char8"/>
          <w:rFonts w:cs="CTraditional Arabic"/>
          <w:szCs w:val="28"/>
          <w:rtl/>
        </w:rPr>
        <w:t xml:space="preserve"> س</w:t>
      </w:r>
      <w:r w:rsidRPr="0052470B">
        <w:rPr>
          <w:rStyle w:val="Char8"/>
          <w:rtl/>
        </w:rPr>
        <w:t xml:space="preserve"> روایت شده است که گفت: از پیامبر</w:t>
      </w:r>
      <w:r w:rsidRPr="0052470B">
        <w:rPr>
          <w:rStyle w:val="Char8"/>
          <w:rFonts w:cs="CTraditional Arabic"/>
          <w:szCs w:val="28"/>
          <w:rtl/>
        </w:rPr>
        <w:t xml:space="preserve"> ص</w:t>
      </w:r>
      <w:r w:rsidRPr="0052470B">
        <w:rPr>
          <w:rStyle w:val="Char8"/>
          <w:rtl/>
        </w:rPr>
        <w:t xml:space="preserve"> اجازه‌ی انجام حج عمره خواستم، به من اجازه دادند و فرمودند: «برادرم! ما را از دعای خیر فراموش نکن»، حضرت عمر</w:t>
      </w:r>
      <w:r w:rsidRPr="0052470B">
        <w:rPr>
          <w:rStyle w:val="Char8"/>
          <w:rFonts w:cs="CTraditional Arabic"/>
          <w:szCs w:val="28"/>
          <w:rtl/>
        </w:rPr>
        <w:t xml:space="preserve"> س</w:t>
      </w:r>
      <w:r w:rsidRPr="0052470B">
        <w:rPr>
          <w:rStyle w:val="Char8"/>
          <w:rtl/>
        </w:rPr>
        <w:t xml:space="preserve"> گفت: پیامبر</w:t>
      </w:r>
      <w:r w:rsidRPr="0052470B">
        <w:rPr>
          <w:rStyle w:val="Char8"/>
          <w:rFonts w:cs="CTraditional Arabic"/>
          <w:szCs w:val="28"/>
          <w:rtl/>
        </w:rPr>
        <w:t xml:space="preserve"> ص</w:t>
      </w:r>
      <w:r w:rsidRPr="0052470B">
        <w:rPr>
          <w:rStyle w:val="Char8"/>
          <w:rtl/>
        </w:rPr>
        <w:t xml:space="preserve"> جمله‌ای فرمود که دوست ندارم آن را با تمام د</w:t>
      </w:r>
      <w:r w:rsidRPr="0052470B">
        <w:rPr>
          <w:rStyle w:val="Char8"/>
          <w:rFonts w:hint="cs"/>
          <w:rtl/>
        </w:rPr>
        <w:t>نی</w:t>
      </w:r>
      <w:r w:rsidRPr="0052470B">
        <w:rPr>
          <w:rStyle w:val="Char8"/>
          <w:rtl/>
        </w:rPr>
        <w:t>ا عوض کنم</w:t>
      </w:r>
      <w:r w:rsidRPr="00EE7E0F">
        <w:rPr>
          <w:rStyle w:val="Char4"/>
          <w:rFonts w:hint="cs"/>
          <w:rtl/>
        </w:rPr>
        <w:t>»</w:t>
      </w:r>
      <w:r w:rsidRPr="00E96FD0">
        <w:rPr>
          <w:rStyle w:val="FootnoteReference"/>
          <w:rFonts w:ascii="IRNazli" w:hAnsi="IRNazli" w:cs="IRNazli"/>
          <w:sz w:val="28"/>
          <w:szCs w:val="28"/>
          <w:rtl/>
          <w:lang w:bidi="ar-AE"/>
        </w:rPr>
        <w:footnoteReference w:id="774"/>
      </w:r>
      <w:r w:rsidRPr="0052470B">
        <w:rPr>
          <w:rStyle w:val="Char4"/>
          <w:rFonts w:hint="cs"/>
          <w:spacing w:val="0"/>
          <w:rtl/>
        </w:rPr>
        <w:t>.</w:t>
      </w:r>
    </w:p>
    <w:p w:rsidR="00BB5298" w:rsidRPr="0052470B" w:rsidRDefault="00BB5298" w:rsidP="00BB5298">
      <w:pPr>
        <w:ind w:firstLine="284"/>
        <w:jc w:val="both"/>
        <w:rPr>
          <w:rStyle w:val="Char3"/>
          <w:rtl/>
        </w:rPr>
      </w:pPr>
      <w:r w:rsidRPr="0052470B">
        <w:rPr>
          <w:rStyle w:val="Char3"/>
          <w:rtl/>
        </w:rPr>
        <w:t>در روایتی دیگر آمده است: پیامبر</w:t>
      </w:r>
      <w:r w:rsidRPr="0052470B">
        <w:rPr>
          <w:rFonts w:cs="CTraditional Arabic"/>
          <w:sz w:val="28"/>
          <w:szCs w:val="28"/>
          <w:rtl/>
          <w:lang w:bidi="ar-AE"/>
        </w:rPr>
        <w:t xml:space="preserve"> ص</w:t>
      </w:r>
      <w:r w:rsidRPr="0052470B">
        <w:rPr>
          <w:rStyle w:val="Char3"/>
          <w:rtl/>
        </w:rPr>
        <w:t xml:space="preserve"> فرمودند: </w:t>
      </w:r>
      <w:r w:rsidRPr="0052470B">
        <w:rPr>
          <w:rStyle w:val="Char4"/>
          <w:rFonts w:hint="cs"/>
          <w:spacing w:val="0"/>
          <w:rtl/>
        </w:rPr>
        <w:t>«</w:t>
      </w:r>
      <w:r w:rsidRPr="0052470B">
        <w:rPr>
          <w:rStyle w:val="Char8"/>
          <w:rtl/>
        </w:rPr>
        <w:t>برادرم! ما را در دعای خود شریک کن</w:t>
      </w:r>
      <w:r w:rsidRPr="00EE7E0F">
        <w:rPr>
          <w:rStyle w:val="Char4"/>
          <w:rFonts w:hint="cs"/>
          <w:rtl/>
        </w:rPr>
        <w:t>»</w:t>
      </w:r>
      <w:r w:rsidRPr="0052470B">
        <w:rPr>
          <w:rStyle w:val="Char3"/>
          <w:rtl/>
        </w:rPr>
        <w:t>.</w:t>
      </w:r>
    </w:p>
    <w:p w:rsidR="00BB5298" w:rsidRPr="0052470B" w:rsidRDefault="00BB5298" w:rsidP="00BB5298">
      <w:pPr>
        <w:pStyle w:val="a4"/>
        <w:spacing w:before="0" w:beforeAutospacing="0"/>
        <w:ind w:firstLine="284"/>
        <w:jc w:val="both"/>
        <w:rPr>
          <w:rStyle w:val="Char5"/>
          <w:rtl/>
        </w:rPr>
      </w:pPr>
      <w:r w:rsidRPr="00EC215E">
        <w:rPr>
          <w:rStyle w:val="Char3"/>
          <w:rtl/>
        </w:rPr>
        <w:t xml:space="preserve">715- </w:t>
      </w:r>
      <w:r w:rsidRPr="0052470B">
        <w:rPr>
          <w:rStyle w:val="Char4"/>
          <w:rFonts w:hint="cs"/>
          <w:spacing w:val="0"/>
          <w:rtl/>
        </w:rPr>
        <w:t>«</w:t>
      </w:r>
      <w:r w:rsidRPr="0052470B">
        <w:rPr>
          <w:rtl/>
        </w:rPr>
        <w:t xml:space="preserve">وعن سالم بنِ عَبْدِ اللَّه بنِ عُمَرَ أَنَّ عبدَ اللَّه بنِ عُمَرَ </w:t>
      </w:r>
      <w:r w:rsidRPr="0052470B">
        <w:rPr>
          <w:rFonts w:cs="CTraditional Arabic"/>
          <w:szCs w:val="28"/>
          <w:rtl/>
        </w:rPr>
        <w:t>ب</w:t>
      </w:r>
      <w:r w:rsidRPr="0052470B">
        <w:rPr>
          <w:rtl/>
        </w:rPr>
        <w:t xml:space="preserve"> كَانَ يَقُولُ لِلرَّجُلِ إِذَا أَرَادَ سفراً: ادْنُ مِنِّي حَتَّى أُوَدِّعَكَ كمَا كَانَ رسولُ اللَّه </w:t>
      </w:r>
      <w:r w:rsidRPr="0052470B">
        <w:rPr>
          <w:rFonts w:cs="CTraditional Arabic"/>
          <w:szCs w:val="28"/>
          <w:rtl/>
        </w:rPr>
        <w:t>ص</w:t>
      </w:r>
      <w:r w:rsidRPr="0052470B">
        <w:rPr>
          <w:rtl/>
        </w:rPr>
        <w:t xml:space="preserve"> يُودِّعُنَا فيقُولُ: أَسْتَوْدعُ اللَّه دِينَكَ، وَأَمانَتَكَ، وخَوَاتِيمَ عَمَلِكَ</w:t>
      </w:r>
      <w:r w:rsidRPr="00EE7E0F">
        <w:rPr>
          <w:rStyle w:val="Char4"/>
          <w:rFonts w:hint="cs"/>
          <w:rtl/>
        </w:rPr>
        <w:t>»</w:t>
      </w:r>
      <w:r w:rsidRPr="00EC215E">
        <w:rPr>
          <w:rStyle w:val="Char5"/>
          <w:rtl/>
        </w:rPr>
        <w:t xml:space="preserve"> </w:t>
      </w:r>
      <w:r w:rsidRPr="0052470B">
        <w:rPr>
          <w:rStyle w:val="Char5"/>
          <w:rtl/>
        </w:rPr>
        <w:t>رواه الترمذي، وقال: حديث حسن صحيح.</w:t>
      </w:r>
    </w:p>
    <w:p w:rsidR="00BB5298" w:rsidRPr="0052470B" w:rsidRDefault="00BB5298" w:rsidP="00BB5298">
      <w:pPr>
        <w:ind w:firstLine="284"/>
        <w:jc w:val="both"/>
        <w:rPr>
          <w:rStyle w:val="Char3"/>
          <w:rtl/>
        </w:rPr>
      </w:pPr>
      <w:r w:rsidRPr="0052470B">
        <w:rPr>
          <w:rStyle w:val="Char3"/>
          <w:rtl/>
        </w:rPr>
        <w:t xml:space="preserve">715. </w:t>
      </w:r>
      <w:r w:rsidRPr="00BB3648">
        <w:rPr>
          <w:rStyle w:val="Char4"/>
          <w:rtl/>
        </w:rPr>
        <w:t>«</w:t>
      </w:r>
      <w:r w:rsidRPr="00BB3648">
        <w:rPr>
          <w:rStyle w:val="Char8"/>
          <w:rtl/>
        </w:rPr>
        <w:t>از سالم</w:t>
      </w:r>
      <w:r w:rsidRPr="0052470B">
        <w:rPr>
          <w:rStyle w:val="Char8"/>
          <w:rtl/>
        </w:rPr>
        <w:t xml:space="preserve"> بن عبدالله بن عمر روایت شده است که گفت: عبدالله بن عمر</w:t>
      </w:r>
      <w:r w:rsidRPr="0052470B">
        <w:rPr>
          <w:rStyle w:val="Char8"/>
          <w:rFonts w:hint="cs"/>
          <w:rtl/>
        </w:rPr>
        <w:t xml:space="preserve"> </w:t>
      </w:r>
      <w:r w:rsidRPr="0052470B">
        <w:rPr>
          <w:rFonts w:cs="CTraditional Arabic" w:hint="cs"/>
          <w:sz w:val="28"/>
          <w:szCs w:val="28"/>
          <w:rtl/>
          <w:lang w:bidi="ar-AE"/>
        </w:rPr>
        <w:t>ب</w:t>
      </w:r>
      <w:r w:rsidRPr="0052470B">
        <w:rPr>
          <w:rStyle w:val="Char3"/>
          <w:rtl/>
        </w:rPr>
        <w:t xml:space="preserve"> </w:t>
      </w:r>
      <w:r w:rsidRPr="0052470B">
        <w:rPr>
          <w:rStyle w:val="Char8"/>
          <w:rtl/>
        </w:rPr>
        <w:t>به هر مردی که قصد سفر داشت، می‌گفت: به من نزدیک شو تا چنان که پیامبر</w:t>
      </w:r>
      <w:r w:rsidRPr="0052470B">
        <w:rPr>
          <w:rStyle w:val="Char8"/>
          <w:rFonts w:cs="CTraditional Arabic"/>
          <w:szCs w:val="28"/>
          <w:rtl/>
        </w:rPr>
        <w:t xml:space="preserve"> ص</w:t>
      </w:r>
      <w:r w:rsidRPr="0052470B">
        <w:rPr>
          <w:rStyle w:val="Char8"/>
          <w:rtl/>
        </w:rPr>
        <w:t xml:space="preserve"> با ما وداع می‌فرمود، با تو وداع کنم، سپس می‌گفت: «دین و امانت و خاتمه‌ی کارهایت را به خدا می‌سپارم»</w:t>
      </w:r>
      <w:r w:rsidRPr="00EE7E0F">
        <w:rPr>
          <w:rStyle w:val="Char4"/>
          <w:rFonts w:hint="cs"/>
          <w:rtl/>
        </w:rPr>
        <w:t>»</w:t>
      </w:r>
      <w:r w:rsidRPr="00E96FD0">
        <w:rPr>
          <w:rStyle w:val="FootnoteReference"/>
          <w:rFonts w:ascii="IRNazli" w:hAnsi="IRNazli" w:cs="IRNazli"/>
          <w:sz w:val="28"/>
          <w:szCs w:val="28"/>
          <w:rtl/>
          <w:lang w:bidi="ar-AE"/>
        </w:rPr>
        <w:footnoteReference w:id="775"/>
      </w:r>
      <w:r w:rsidRPr="0052470B">
        <w:rPr>
          <w:rStyle w:val="Char4"/>
          <w:rFonts w:hint="cs"/>
          <w:spacing w:val="0"/>
          <w:rtl/>
        </w:rPr>
        <w:t>.</w:t>
      </w:r>
    </w:p>
    <w:p w:rsidR="00BB5298" w:rsidRPr="00EC215E" w:rsidRDefault="00BB5298" w:rsidP="00BB5298">
      <w:pPr>
        <w:pStyle w:val="a4"/>
        <w:spacing w:before="0" w:beforeAutospacing="0"/>
        <w:ind w:firstLine="284"/>
        <w:jc w:val="both"/>
        <w:rPr>
          <w:rStyle w:val="Char3"/>
          <w:rtl/>
        </w:rPr>
      </w:pPr>
      <w:r w:rsidRPr="00EC215E">
        <w:rPr>
          <w:rStyle w:val="Char3"/>
          <w:rtl/>
        </w:rPr>
        <w:t xml:space="preserve">716- </w:t>
      </w:r>
      <w:r w:rsidRPr="0052470B">
        <w:rPr>
          <w:rStyle w:val="Char4"/>
          <w:rFonts w:hint="cs"/>
          <w:spacing w:val="0"/>
          <w:rtl/>
        </w:rPr>
        <w:t>«</w:t>
      </w:r>
      <w:r w:rsidRPr="0052470B">
        <w:rPr>
          <w:rtl/>
        </w:rPr>
        <w:t xml:space="preserve">وعن عبدِ اللَّهِ بنِ يزيد الخَطْمِيِّ الصَّحَابيِّ </w:t>
      </w:r>
      <w:r w:rsidRPr="0052470B">
        <w:rPr>
          <w:rFonts w:cs="CTraditional Arabic"/>
          <w:szCs w:val="28"/>
          <w:rtl/>
        </w:rPr>
        <w:t>س</w:t>
      </w:r>
      <w:r w:rsidRPr="0052470B">
        <w:rPr>
          <w:rtl/>
        </w:rPr>
        <w:t xml:space="preserve"> قال: كَانَ رسولُ اللَّه</w:t>
      </w:r>
      <w:r w:rsidRPr="0052470B">
        <w:rPr>
          <w:rFonts w:hint="cs"/>
          <w:rtl/>
        </w:rPr>
        <w:t xml:space="preserve"> </w:t>
      </w:r>
      <w:r w:rsidRPr="0052470B">
        <w:rPr>
          <w:rFonts w:cs="CTraditional Arabic"/>
          <w:szCs w:val="28"/>
          <w:rtl/>
        </w:rPr>
        <w:t>ص</w:t>
      </w:r>
      <w:r w:rsidRPr="0052470B">
        <w:rPr>
          <w:rtl/>
        </w:rPr>
        <w:t xml:space="preserve"> إِذا أَرَادَ أَنْ يُوَدِّعَ الجَيْش قالَ: «أَسْتَوْدعُ اللَّه دِينَكُمْ، وَأَمَانَتكُم، وَخَوَاتِيمَ أَعمَالِكُمْ»</w:t>
      </w:r>
      <w:r w:rsidRPr="00EE7E0F">
        <w:rPr>
          <w:rStyle w:val="Char4"/>
          <w:rFonts w:hint="cs"/>
          <w:rtl/>
        </w:rPr>
        <w:t>»</w:t>
      </w:r>
      <w:r w:rsidRPr="00CB084E">
        <w:rPr>
          <w:rStyle w:val="Char5"/>
          <w:rtl/>
        </w:rPr>
        <w:t>.</w:t>
      </w:r>
      <w:r w:rsidRPr="00CB084E">
        <w:rPr>
          <w:rStyle w:val="Char5"/>
          <w:rFonts w:hint="cs"/>
          <w:rtl/>
        </w:rPr>
        <w:t xml:space="preserve"> </w:t>
      </w:r>
      <w:r w:rsidRPr="00CB084E">
        <w:rPr>
          <w:rStyle w:val="Char5"/>
          <w:rtl/>
        </w:rPr>
        <w:t>ح</w:t>
      </w:r>
      <w:r w:rsidRPr="0052470B">
        <w:rPr>
          <w:rStyle w:val="Char5"/>
          <w:rtl/>
        </w:rPr>
        <w:t>ديث صحيح، رواه أبو داود وغيره بإِسناد صحيح</w:t>
      </w:r>
      <w:r w:rsidRPr="00EC215E">
        <w:rPr>
          <w:rStyle w:val="Char3"/>
          <w:rtl/>
        </w:rPr>
        <w:t>.</w:t>
      </w:r>
    </w:p>
    <w:p w:rsidR="00BB5298" w:rsidRPr="0052470B" w:rsidRDefault="00BB5298" w:rsidP="00BB5298">
      <w:pPr>
        <w:ind w:firstLine="284"/>
        <w:jc w:val="both"/>
        <w:rPr>
          <w:rStyle w:val="Char3"/>
          <w:rtl/>
        </w:rPr>
      </w:pPr>
      <w:r w:rsidRPr="0052470B">
        <w:rPr>
          <w:rStyle w:val="Char3"/>
          <w:rtl/>
        </w:rPr>
        <w:t xml:space="preserve">716. </w:t>
      </w:r>
      <w:r w:rsidRPr="00BB3648">
        <w:rPr>
          <w:rStyle w:val="Char4"/>
          <w:rtl/>
        </w:rPr>
        <w:t>«</w:t>
      </w:r>
      <w:r w:rsidRPr="00BB3648">
        <w:rPr>
          <w:rStyle w:val="Char8"/>
          <w:rtl/>
        </w:rPr>
        <w:t>از عبدالله</w:t>
      </w:r>
      <w:r w:rsidRPr="0052470B">
        <w:rPr>
          <w:rStyle w:val="Char8"/>
          <w:rtl/>
        </w:rPr>
        <w:t xml:space="preserve"> بن یزید خطمی صحابی</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Pr>
          <w:rStyle w:val="Char8"/>
          <w:rtl/>
        </w:rPr>
        <w:t xml:space="preserve"> هر</w:t>
      </w:r>
      <w:r w:rsidRPr="0052470B">
        <w:rPr>
          <w:rStyle w:val="Char8"/>
          <w:rtl/>
        </w:rPr>
        <w:t>گاه می‌خواست که لشگری را تودیع و روانه‌ی محل مأموریت کند، می‌فرمود: «دین و امانت و خاتمه‌ی کارهایتان را به‌خدا می‌سپارم»</w:t>
      </w:r>
      <w:r w:rsidRPr="00EE7E0F">
        <w:rPr>
          <w:rStyle w:val="Char4"/>
          <w:rFonts w:hint="cs"/>
          <w:rtl/>
        </w:rPr>
        <w:t>»</w:t>
      </w:r>
      <w:r w:rsidRPr="00E96FD0">
        <w:rPr>
          <w:rStyle w:val="FootnoteReference"/>
          <w:rFonts w:ascii="IRNazli" w:hAnsi="IRNazli" w:cs="IRNazli"/>
          <w:sz w:val="28"/>
          <w:szCs w:val="28"/>
          <w:rtl/>
          <w:lang w:bidi="ar-AE"/>
        </w:rPr>
        <w:footnoteReference w:id="776"/>
      </w:r>
      <w:r w:rsidRPr="0052470B">
        <w:rPr>
          <w:rStyle w:val="Char4"/>
          <w:rFonts w:hint="cs"/>
          <w:spacing w:val="0"/>
          <w:rtl/>
        </w:rPr>
        <w:t>.</w:t>
      </w:r>
    </w:p>
    <w:p w:rsidR="00BB5298" w:rsidRPr="00EC215E" w:rsidRDefault="00BB5298" w:rsidP="00BB5298">
      <w:pPr>
        <w:pStyle w:val="a4"/>
        <w:spacing w:before="0" w:beforeAutospacing="0"/>
        <w:ind w:firstLine="284"/>
        <w:jc w:val="both"/>
        <w:rPr>
          <w:rStyle w:val="Char3"/>
          <w:rtl/>
        </w:rPr>
      </w:pPr>
      <w:r w:rsidRPr="00EC215E">
        <w:rPr>
          <w:rStyle w:val="Char3"/>
          <w:rtl/>
        </w:rPr>
        <w:t xml:space="preserve">717- </w:t>
      </w:r>
      <w:r w:rsidRPr="0052470B">
        <w:rPr>
          <w:rStyle w:val="Char4"/>
          <w:rFonts w:hint="cs"/>
          <w:spacing w:val="0"/>
          <w:rtl/>
        </w:rPr>
        <w:t>«</w:t>
      </w:r>
      <w:r w:rsidRPr="0052470B">
        <w:rPr>
          <w:rtl/>
        </w:rPr>
        <w:t xml:space="preserve">وعن أَنسٍ </w:t>
      </w:r>
      <w:r w:rsidRPr="0052470B">
        <w:rPr>
          <w:rFonts w:cs="CTraditional Arabic"/>
          <w:szCs w:val="28"/>
          <w:rtl/>
        </w:rPr>
        <w:t>س</w:t>
      </w:r>
      <w:r w:rsidRPr="0052470B">
        <w:rPr>
          <w:rtl/>
        </w:rPr>
        <w:t xml:space="preserve"> قال: جَاءَ رَجُلٌ إلى النبيِّ </w:t>
      </w:r>
      <w:r w:rsidRPr="0052470B">
        <w:rPr>
          <w:rFonts w:cs="CTraditional Arabic"/>
          <w:szCs w:val="28"/>
          <w:rtl/>
        </w:rPr>
        <w:t>ص</w:t>
      </w:r>
      <w:r w:rsidRPr="0052470B">
        <w:rPr>
          <w:rtl/>
        </w:rPr>
        <w:t xml:space="preserve"> فقال: يا رسُولَ اللَّه، إِني أُرِيدُ سَفَراً، فَزَوِّدْني، فَقَالَ: «زَوَّدَكَ اللَّه التَّقْوَى».</w:t>
      </w:r>
      <w:r w:rsidRPr="0052470B">
        <w:rPr>
          <w:rFonts w:hint="cs"/>
          <w:rtl/>
        </w:rPr>
        <w:t xml:space="preserve"> </w:t>
      </w:r>
      <w:r w:rsidRPr="0052470B">
        <w:rPr>
          <w:rtl/>
        </w:rPr>
        <w:t>قال: زِدْني، قال: «وَغَفَرَ ذَنْبَكَ» قال: زِدْني، قال: «وَيَسَّرَ لكَ الخيْرَ حَيْثُمَا كُنْتَ»</w:t>
      </w:r>
      <w:r w:rsidRPr="00EE7E0F">
        <w:rPr>
          <w:rStyle w:val="Char4"/>
          <w:rFonts w:hint="cs"/>
          <w:rtl/>
        </w:rPr>
        <w:t>»</w:t>
      </w:r>
      <w:r w:rsidRPr="00EC215E">
        <w:rPr>
          <w:rStyle w:val="Char5"/>
          <w:rtl/>
        </w:rPr>
        <w:t xml:space="preserve"> </w:t>
      </w:r>
      <w:r w:rsidRPr="0052470B">
        <w:rPr>
          <w:rStyle w:val="Char5"/>
          <w:rtl/>
        </w:rPr>
        <w:t>رواه الترمذي وقال: حديث حسن</w:t>
      </w:r>
      <w:r w:rsidRPr="00EC215E">
        <w:rPr>
          <w:rStyle w:val="Char3"/>
          <w:rtl/>
        </w:rPr>
        <w:t>.</w:t>
      </w:r>
    </w:p>
    <w:p w:rsidR="00BB5298" w:rsidRPr="0052470B" w:rsidRDefault="00BB5298" w:rsidP="00BB5298">
      <w:pPr>
        <w:ind w:firstLine="284"/>
        <w:jc w:val="both"/>
        <w:rPr>
          <w:rStyle w:val="Char3"/>
          <w:rtl/>
        </w:rPr>
      </w:pPr>
      <w:r w:rsidRPr="0052470B">
        <w:rPr>
          <w:rStyle w:val="Char3"/>
          <w:rtl/>
        </w:rPr>
        <w:t xml:space="preserve">717. </w:t>
      </w:r>
      <w:r w:rsidRPr="00BB3648">
        <w:rPr>
          <w:rStyle w:val="Char4"/>
          <w:rtl/>
        </w:rPr>
        <w:t>«</w:t>
      </w:r>
      <w:r w:rsidRPr="00BB3648">
        <w:rPr>
          <w:rStyle w:val="Char8"/>
          <w:rtl/>
        </w:rPr>
        <w:t>از انس</w:t>
      </w:r>
      <w:r w:rsidRPr="0052470B">
        <w:rPr>
          <w:rStyle w:val="Char8"/>
          <w:rFonts w:cs="CTraditional Arabic"/>
          <w:szCs w:val="28"/>
          <w:rtl/>
        </w:rPr>
        <w:t xml:space="preserve"> س</w:t>
      </w:r>
      <w:r w:rsidRPr="0052470B">
        <w:rPr>
          <w:rStyle w:val="Char8"/>
          <w:rtl/>
        </w:rPr>
        <w:t xml:space="preserve"> روایت شده است که گفت: مردی نزد پیامبر</w:t>
      </w:r>
      <w:r w:rsidRPr="0052470B">
        <w:rPr>
          <w:rStyle w:val="Char8"/>
          <w:rFonts w:cs="CTraditional Arabic"/>
          <w:szCs w:val="28"/>
          <w:rtl/>
        </w:rPr>
        <w:t xml:space="preserve"> ص</w:t>
      </w:r>
      <w:r w:rsidRPr="0052470B">
        <w:rPr>
          <w:rStyle w:val="Char8"/>
          <w:rtl/>
        </w:rPr>
        <w:t xml:space="preserve"> آمد و گفت: ای رسول خدا! قصد سفری دارم، توشه‌ای به من مرحمت فرما! فرمودند: «خداوندا تقوا را توشه‌ی تو گرداند!» گفت: بیشتر مرحمت فرما! فرمودند: «و (خداوندا) گناهان تو را بیامرزد!» گفت: بیشتر لطف بفرما، فرمودند: </w:t>
      </w:r>
      <w:r w:rsidRPr="0052470B">
        <w:rPr>
          <w:rStyle w:val="Char8"/>
          <w:rFonts w:hint="cs"/>
          <w:rtl/>
        </w:rPr>
        <w:t>«</w:t>
      </w:r>
      <w:r w:rsidRPr="0052470B">
        <w:rPr>
          <w:rStyle w:val="Char8"/>
          <w:rtl/>
        </w:rPr>
        <w:t>و (خداوند) هر جا که باشی، خیر و سعادت و منفعت را برای تو آسان و بسیار گرداند</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77"/>
      </w:r>
      <w:r w:rsidRPr="0052470B">
        <w:rPr>
          <w:rStyle w:val="Char4"/>
          <w:rFonts w:hint="cs"/>
          <w:spacing w:val="0"/>
          <w:rtl/>
        </w:rPr>
        <w:t>.</w:t>
      </w:r>
    </w:p>
    <w:p w:rsidR="00BB5298" w:rsidRPr="00B91D82" w:rsidRDefault="00BB5298" w:rsidP="00BB5298">
      <w:pPr>
        <w:pStyle w:val="af2"/>
        <w:rPr>
          <w:rtl/>
        </w:rPr>
      </w:pPr>
      <w:bookmarkStart w:id="409" w:name="_Toc442124531"/>
      <w:bookmarkStart w:id="410" w:name="_Toc437943116"/>
      <w:r w:rsidRPr="00B91D82">
        <w:rPr>
          <w:rFonts w:hint="cs"/>
          <w:rtl/>
        </w:rPr>
        <w:t xml:space="preserve">97- </w:t>
      </w:r>
      <w:r w:rsidRPr="00B91D82">
        <w:rPr>
          <w:rtl/>
        </w:rPr>
        <w:t>باب الاستخارة وال</w:t>
      </w:r>
      <w:r>
        <w:rPr>
          <w:rFonts w:hint="cs"/>
          <w:rtl/>
        </w:rPr>
        <w:t>ـ</w:t>
      </w:r>
      <w:r w:rsidRPr="00B91D82">
        <w:rPr>
          <w:rtl/>
        </w:rPr>
        <w:t>مشاورة</w:t>
      </w:r>
      <w:bookmarkEnd w:id="409"/>
    </w:p>
    <w:p w:rsidR="00BB5298" w:rsidRPr="00B91D82" w:rsidRDefault="00BB5298" w:rsidP="00BB5298">
      <w:pPr>
        <w:pStyle w:val="af"/>
        <w:bidi/>
        <w:rPr>
          <w:rStyle w:val="Char3"/>
          <w:rFonts w:ascii="IRZar" w:hAnsi="IRZar" w:cs="IRZar"/>
          <w:sz w:val="24"/>
          <w:szCs w:val="24"/>
          <w:rtl/>
        </w:rPr>
      </w:pPr>
      <w:bookmarkStart w:id="411" w:name="_Toc442124532"/>
      <w:r w:rsidRPr="00B91D82">
        <w:rPr>
          <w:rFonts w:hint="cs"/>
          <w:rtl/>
        </w:rPr>
        <w:t>باب استخاره و مشورت</w:t>
      </w:r>
      <w:bookmarkEnd w:id="410"/>
      <w:bookmarkEnd w:id="411"/>
    </w:p>
    <w:p w:rsidR="00BB5298" w:rsidRPr="0052470B" w:rsidRDefault="00BB5298" w:rsidP="00BB5298">
      <w:pPr>
        <w:ind w:firstLine="284"/>
        <w:jc w:val="both"/>
        <w:rPr>
          <w:rStyle w:val="Char3"/>
          <w:rtl/>
        </w:rPr>
      </w:pPr>
      <w:r w:rsidRPr="008905F3">
        <w:rPr>
          <w:rStyle w:val="Char5"/>
          <w:rtl/>
        </w:rPr>
        <w:t>قال</w:t>
      </w:r>
      <w:r w:rsidRPr="008905F3">
        <w:rPr>
          <w:rStyle w:val="Char5"/>
          <w:rFonts w:hint="cs"/>
          <w:rtl/>
        </w:rPr>
        <w:t xml:space="preserve"> </w:t>
      </w:r>
      <w:r w:rsidRPr="008905F3">
        <w:rPr>
          <w:rStyle w:val="Char5"/>
          <w:rtl/>
        </w:rPr>
        <w:t>الله تعالی:</w:t>
      </w:r>
    </w:p>
    <w:p w:rsidR="00BB5298" w:rsidRPr="00EE7E0F" w:rsidRDefault="00BB5298" w:rsidP="00BB5298">
      <w:pPr>
        <w:pStyle w:val="a5"/>
        <w:rPr>
          <w:rStyle w:val="Char9"/>
          <w:rtl/>
        </w:rPr>
      </w:pPr>
      <w:r w:rsidRPr="0052470B">
        <w:rPr>
          <w:rStyle w:val="Char4"/>
          <w:rFonts w:hint="cs"/>
          <w:spacing w:val="0"/>
          <w:rtl/>
        </w:rPr>
        <w:t>﴿</w:t>
      </w:r>
      <w:r w:rsidRPr="009E2CA4">
        <w:rPr>
          <w:rtl/>
        </w:rPr>
        <w:t xml:space="preserve">وَشَاوِرۡهُمۡ فِي </w:t>
      </w:r>
      <w:r w:rsidRPr="009E2CA4">
        <w:rPr>
          <w:rFonts w:hint="cs"/>
          <w:rtl/>
        </w:rPr>
        <w:t>ٱلۡأَمۡرِۖ</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[آل عمران: 159]</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(ای پیامبر</w:t>
      </w:r>
      <w:r w:rsidRPr="0052470B">
        <w:rPr>
          <w:rFonts w:cs="CTraditional Arabic"/>
          <w:szCs w:val="28"/>
          <w:rtl/>
        </w:rPr>
        <w:t xml:space="preserve"> ص</w:t>
      </w:r>
      <w:r w:rsidRPr="0052470B">
        <w:rPr>
          <w:rtl/>
        </w:rPr>
        <w:t>!) در کارها با مسلمانان مشورت کن</w:t>
      </w:r>
      <w:r w:rsidRPr="00EE7E0F">
        <w:rPr>
          <w:rStyle w:val="Char4"/>
          <w:rtl/>
        </w:rPr>
        <w:t>»</w:t>
      </w:r>
      <w:r w:rsidRPr="0052470B">
        <w:rPr>
          <w:rtl/>
        </w:rPr>
        <w:t>.</w:t>
      </w:r>
    </w:p>
    <w:p w:rsidR="00BB5298" w:rsidRPr="0052470B" w:rsidRDefault="00BB5298" w:rsidP="00BB5298">
      <w:pPr>
        <w:ind w:firstLine="284"/>
        <w:jc w:val="both"/>
        <w:rPr>
          <w:rStyle w:val="Char3"/>
          <w:rtl/>
        </w:rPr>
      </w:pPr>
      <w:r w:rsidRPr="008905F3">
        <w:rPr>
          <w:rStyle w:val="Char5"/>
          <w:rtl/>
        </w:rPr>
        <w:t>وقال تعالی:</w:t>
      </w:r>
    </w:p>
    <w:p w:rsidR="00BB5298" w:rsidRPr="00EE7E0F" w:rsidRDefault="00BB5298" w:rsidP="00BB5298">
      <w:pPr>
        <w:pStyle w:val="a5"/>
        <w:rPr>
          <w:rStyle w:val="Char9"/>
          <w:rtl/>
        </w:rPr>
      </w:pPr>
      <w:r w:rsidRPr="0052470B">
        <w:rPr>
          <w:rStyle w:val="Char4"/>
          <w:rFonts w:hint="cs"/>
          <w:spacing w:val="0"/>
          <w:rtl/>
        </w:rPr>
        <w:t>﴿</w:t>
      </w:r>
      <w:r w:rsidRPr="009E2CA4">
        <w:rPr>
          <w:rtl/>
        </w:rPr>
        <w:t>وَأَمۡرُهُمۡ شُورَىٰ بَيۡنَهُمۡ</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[الشورى: 38]</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و کارشان (مؤمنان) بر پایه‌ی مشورت است (یعنی: در آن، بین خود مشورت می‌کنند)</w:t>
      </w:r>
      <w:r w:rsidRPr="00EE7E0F">
        <w:rPr>
          <w:rStyle w:val="Char4"/>
          <w:rtl/>
        </w:rPr>
        <w:t>»</w:t>
      </w:r>
      <w:r w:rsidRPr="0052470B">
        <w:rPr>
          <w:rtl/>
        </w:rPr>
        <w:t>.</w:t>
      </w:r>
    </w:p>
    <w:p w:rsidR="00BB5298" w:rsidRPr="00EC215E" w:rsidRDefault="00BB5298" w:rsidP="00BB5298">
      <w:pPr>
        <w:pStyle w:val="a4"/>
        <w:spacing w:before="0" w:beforeAutospacing="0"/>
        <w:ind w:firstLine="284"/>
        <w:jc w:val="both"/>
        <w:rPr>
          <w:rStyle w:val="Char3"/>
          <w:rtl/>
        </w:rPr>
      </w:pPr>
      <w:r w:rsidRPr="00EC215E">
        <w:rPr>
          <w:rStyle w:val="Char3"/>
          <w:rtl/>
        </w:rPr>
        <w:t xml:space="preserve">718- </w:t>
      </w:r>
      <w:r w:rsidRPr="0052470B">
        <w:rPr>
          <w:rStyle w:val="Char4"/>
          <w:rFonts w:hint="cs"/>
          <w:spacing w:val="0"/>
          <w:rtl/>
        </w:rPr>
        <w:t>«</w:t>
      </w:r>
      <w:r w:rsidRPr="0052470B">
        <w:rPr>
          <w:rtl/>
        </w:rPr>
        <w:t xml:space="preserve">عن جابِرٍ </w:t>
      </w:r>
      <w:r w:rsidRPr="0052470B">
        <w:rPr>
          <w:rFonts w:cs="CTraditional Arabic"/>
          <w:szCs w:val="28"/>
          <w:rtl/>
        </w:rPr>
        <w:t>س</w:t>
      </w:r>
      <w:r w:rsidRPr="0052470B">
        <w:rPr>
          <w:rtl/>
        </w:rPr>
        <w:t xml:space="preserve"> قال: كانَ رسولُ اللَّه </w:t>
      </w:r>
      <w:r w:rsidRPr="0052470B">
        <w:rPr>
          <w:rFonts w:cs="CTraditional Arabic"/>
          <w:szCs w:val="28"/>
          <w:rtl/>
        </w:rPr>
        <w:t>ص</w:t>
      </w:r>
      <w:r w:rsidRPr="0052470B">
        <w:rPr>
          <w:rtl/>
        </w:rPr>
        <w:t xml:space="preserve"> يُعَلِّمُنَا الاسْتِخَارَةَ في الأُمُور كُلِّهَا كالسُّورَةِ منَ القُرْآنِ، يَقُولُ إِذا هَمَّ أَحَدُكُمْ بالأمر، فَليَركعْ رَكعتَيْنِ مِنْ غَيْرِ الفرِيضَةِ ثم ليقُلْ: اللَّهُم إِني أَسْتَخِيرُكَ بعِلْمِكَ، وأستقدِرُكَ بقُدْرِتك، وأَسْأَلُكَ مِنْ فضْلِكَ العَظِيم، فإِنَّكَ تَقْدِرُ ولا أَقْدِرُ، وتعْلَمُ ولا أَعْلَمُ، وَأَنتَ علاَّمُ الغُيُوبِ. اللَّهُمَّ إِنْ كنْتَ تعْلَمُ أَنَّ هذا الأمرَ خَيْرٌ لي في دِيني وَمَعَاشي وَعَاقِبَةِ أَمْرِي» أَوْ قالَ: «عَاجِلِ أَمْرِي وَآجِله، فاقْدُرْهُ لي وَيَسِّرْهُ لي، ثمَّ بَارِكْ لي فِيهِ، وَإِن كُنْتَ تعْلمُ أَنَّ هذَا الأَمْرَ شرٌّ لي في دِيني وَمَعاشي وَعَاقبةِ أَمَرِي» أَو قال: «عَاجِل أَمري وآجِلهِ، فاصْرِفهُ عَني، وَاصْرفني عَنهُ، وَاقدُرْ لي الخَيْرَ حَيْثُ كانَ، ثُمَّ رَضِّني بِهِ» قال: ويسمِّي حاجته</w:t>
      </w:r>
      <w:r w:rsidRPr="00EE7E0F">
        <w:rPr>
          <w:rStyle w:val="Char4"/>
          <w:rFonts w:hint="cs"/>
          <w:rtl/>
        </w:rPr>
        <w:t>»</w:t>
      </w:r>
      <w:r w:rsidRPr="00EC215E">
        <w:rPr>
          <w:rStyle w:val="Char5"/>
          <w:rtl/>
        </w:rPr>
        <w:t xml:space="preserve"> </w:t>
      </w:r>
      <w:r w:rsidRPr="0052470B">
        <w:rPr>
          <w:rStyle w:val="Char3"/>
          <w:rtl/>
        </w:rPr>
        <w:t>رواه البخاری</w:t>
      </w:r>
      <w:r w:rsidRPr="00EC215E">
        <w:rPr>
          <w:rStyle w:val="Char3"/>
          <w:rtl/>
        </w:rPr>
        <w:t>.</w:t>
      </w:r>
    </w:p>
    <w:p w:rsidR="00BB5298" w:rsidRDefault="00BB5298" w:rsidP="00BB5298">
      <w:pPr>
        <w:ind w:firstLine="284"/>
        <w:jc w:val="both"/>
        <w:rPr>
          <w:rStyle w:val="Char4"/>
          <w:spacing w:val="4"/>
        </w:rPr>
      </w:pPr>
      <w:r w:rsidRPr="001A3F33">
        <w:rPr>
          <w:rStyle w:val="Char3"/>
          <w:spacing w:val="4"/>
          <w:rtl/>
        </w:rPr>
        <w:t xml:space="preserve">718. </w:t>
      </w:r>
      <w:r w:rsidRPr="001A3F33">
        <w:rPr>
          <w:rStyle w:val="Char4"/>
          <w:spacing w:val="4"/>
          <w:rtl/>
        </w:rPr>
        <w:t>«</w:t>
      </w:r>
      <w:r w:rsidRPr="001A3F33">
        <w:rPr>
          <w:rStyle w:val="Char8"/>
          <w:spacing w:val="4"/>
          <w:rtl/>
        </w:rPr>
        <w:t>از جابر</w:t>
      </w:r>
      <w:r w:rsidRPr="001A3F33">
        <w:rPr>
          <w:rStyle w:val="Char8"/>
          <w:rFonts w:cs="CTraditional Arabic"/>
          <w:spacing w:val="4"/>
          <w:szCs w:val="28"/>
          <w:rtl/>
        </w:rPr>
        <w:t xml:space="preserve"> س</w:t>
      </w:r>
      <w:r w:rsidRPr="001A3F33">
        <w:rPr>
          <w:rStyle w:val="Char8"/>
          <w:spacing w:val="4"/>
          <w:rtl/>
        </w:rPr>
        <w:t xml:space="preserve"> روایت شده است که گفت: پیامبر</w:t>
      </w:r>
      <w:r w:rsidRPr="001A3F33">
        <w:rPr>
          <w:rStyle w:val="Char8"/>
          <w:rFonts w:cs="CTraditional Arabic"/>
          <w:spacing w:val="4"/>
          <w:szCs w:val="28"/>
          <w:rtl/>
        </w:rPr>
        <w:t xml:space="preserve"> ص</w:t>
      </w:r>
      <w:r w:rsidRPr="001A3F33">
        <w:rPr>
          <w:rStyle w:val="Char8"/>
          <w:spacing w:val="4"/>
          <w:rtl/>
        </w:rPr>
        <w:t xml:space="preserve"> استخاره در تمام کارها را مانند آموختن سوره‌ای از قرآن به ما می‌آموخت و می‌فرمود: «هرگاه یکی از شما قصد کاری کرد، دو رکعت نماز سنت بخواند و سپس بگوید: خدایا! من به سبب علم تو، از تو طلب خیر را می‌پرسم و به سبب قدرت تو، از تو قدرت می‌خواهم و از تو جود و بخشش فراوان تو را مسألت می‌کنم، زیرا که تو می‌توانی و من نمی‌توانم و تو می</w:t>
      </w:r>
      <w:r w:rsidRPr="001A3F33">
        <w:rPr>
          <w:rStyle w:val="Char8"/>
          <w:rFonts w:hint="cs"/>
          <w:spacing w:val="4"/>
          <w:rtl/>
        </w:rPr>
        <w:t>‌</w:t>
      </w:r>
      <w:r w:rsidRPr="001A3F33">
        <w:rPr>
          <w:rStyle w:val="Char8"/>
          <w:spacing w:val="4"/>
          <w:rtl/>
        </w:rPr>
        <w:t>دانی و من نمی‌دانم و تو دانا و آگاه به همه‌ی غیب‌ها و رازهای پنهانی، پروردگارا! اگر تو می‌دانی که این کار برای من در دین و زندگی و سرانجام کار» ـ یا فرمودند: «حال و آینده‌ی کار ـ من خیر است، آن را برای من مقدر فرما و آسان گردان و در آن برکت‌انداز و اگر می‌دانی که این کار برای من در دین و زندگی و سرانجام کار» ـ یا فرمودند: «حال و آینده‌ی کار ـ من بد است، آن را از من دور کن و مرا از آن پشیمان گردان و خیر را در هر جا هست، برای من مقدر فرما و آن‌گاه مرا بدان خشنود کن»، و فرمودند: «(در این هنگام) نیاز خود را بگوید و نام ببرد</w:t>
      </w:r>
      <w:r w:rsidRPr="001A3F33">
        <w:rPr>
          <w:rStyle w:val="Char8"/>
          <w:rFonts w:hint="cs"/>
          <w:spacing w:val="4"/>
          <w:rtl/>
        </w:rPr>
        <w:t>»</w:t>
      </w:r>
      <w:r w:rsidRPr="001A3F33">
        <w:rPr>
          <w:rStyle w:val="Char4"/>
          <w:spacing w:val="4"/>
          <w:rtl/>
        </w:rPr>
        <w:t>»</w:t>
      </w:r>
      <w:r w:rsidRPr="001A3F33">
        <w:rPr>
          <w:rStyle w:val="FootnoteReference"/>
          <w:rFonts w:ascii="IRNazli" w:hAnsi="IRNazli" w:cs="IRNazli"/>
          <w:spacing w:val="4"/>
          <w:sz w:val="28"/>
          <w:szCs w:val="28"/>
          <w:rtl/>
          <w:lang w:bidi="ar-AE"/>
        </w:rPr>
        <w:footnoteReference w:id="778"/>
      </w:r>
      <w:r w:rsidRPr="001A3F33">
        <w:rPr>
          <w:rStyle w:val="Char4"/>
          <w:rFonts w:hint="cs"/>
          <w:spacing w:val="4"/>
          <w:rtl/>
        </w:rPr>
        <w:t>.</w:t>
      </w:r>
    </w:p>
    <w:p w:rsidR="00BB5298" w:rsidRDefault="00BB5298" w:rsidP="00BB5298">
      <w:pPr>
        <w:ind w:firstLine="284"/>
        <w:jc w:val="both"/>
        <w:rPr>
          <w:rStyle w:val="Char4"/>
          <w:spacing w:val="4"/>
        </w:rPr>
      </w:pPr>
    </w:p>
    <w:p w:rsidR="00BB5298" w:rsidRPr="001A3F33" w:rsidRDefault="00BB5298" w:rsidP="00BB5298">
      <w:pPr>
        <w:ind w:firstLine="284"/>
        <w:jc w:val="both"/>
        <w:rPr>
          <w:rStyle w:val="Char3"/>
          <w:spacing w:val="4"/>
          <w:rtl/>
        </w:rPr>
      </w:pPr>
    </w:p>
    <w:p w:rsidR="00BB5298" w:rsidRPr="00B91D82" w:rsidRDefault="00BB5298" w:rsidP="00BB5298">
      <w:pPr>
        <w:pStyle w:val="af2"/>
        <w:rPr>
          <w:rtl/>
        </w:rPr>
      </w:pPr>
      <w:bookmarkStart w:id="412" w:name="_Toc442124533"/>
      <w:bookmarkStart w:id="413" w:name="_Toc437943117"/>
      <w:r w:rsidRPr="00B91D82">
        <w:rPr>
          <w:rFonts w:hint="cs"/>
          <w:rtl/>
        </w:rPr>
        <w:t>98- باب استحباب الذهاب الی العيد و عيادة ال</w:t>
      </w:r>
      <w:r>
        <w:rPr>
          <w:rFonts w:hint="cs"/>
          <w:rtl/>
        </w:rPr>
        <w:t>ـ</w:t>
      </w:r>
      <w:r w:rsidRPr="00B91D82">
        <w:rPr>
          <w:rFonts w:hint="cs"/>
          <w:rtl/>
        </w:rPr>
        <w:t xml:space="preserve">مريض والحج والغزو والجنازة و نحوها من طريق والرجوع من طريق آخر لتکثير مواضع </w:t>
      </w:r>
      <w:r w:rsidRPr="00B91D82">
        <w:rPr>
          <w:rFonts w:ascii="Times New Roman" w:hAnsi="Times New Roman" w:cs="Times New Roman" w:hint="cs"/>
          <w:rtl/>
        </w:rPr>
        <w:t>‌</w:t>
      </w:r>
      <w:r w:rsidRPr="00B91D82">
        <w:rPr>
          <w:rFonts w:hint="cs"/>
          <w:rtl/>
        </w:rPr>
        <w:t>العبادة</w:t>
      </w:r>
      <w:bookmarkEnd w:id="412"/>
    </w:p>
    <w:p w:rsidR="00BB5298" w:rsidRPr="00B91D82" w:rsidRDefault="00BB5298" w:rsidP="00BB5298">
      <w:pPr>
        <w:pStyle w:val="af"/>
        <w:bidi/>
        <w:rPr>
          <w:rStyle w:val="Char3"/>
          <w:rFonts w:ascii="IRZar" w:hAnsi="IRZar" w:cs="IRZar"/>
          <w:sz w:val="24"/>
          <w:szCs w:val="24"/>
          <w:rtl/>
        </w:rPr>
      </w:pPr>
      <w:bookmarkStart w:id="414" w:name="_Toc442124534"/>
      <w:r w:rsidRPr="00B91D82">
        <w:rPr>
          <w:rFonts w:hint="cs"/>
          <w:rtl/>
        </w:rPr>
        <w:t>باب استحباب رفتن به جلسات عید و عیادت بیمار و حج و جهاد و تشییع جنازه و مانند آنها، از یک راه و برگشتن از راه دیگر برای زیاد کردن جاهای عبادت</w:t>
      </w:r>
      <w:bookmarkEnd w:id="413"/>
      <w:bookmarkEnd w:id="414"/>
    </w:p>
    <w:p w:rsidR="00BB5298" w:rsidRPr="00EC215E" w:rsidRDefault="00BB5298" w:rsidP="00BB5298">
      <w:pPr>
        <w:pStyle w:val="a4"/>
        <w:spacing w:before="0" w:beforeAutospacing="0"/>
        <w:ind w:firstLine="284"/>
        <w:jc w:val="both"/>
        <w:rPr>
          <w:rStyle w:val="Char3"/>
          <w:rtl/>
        </w:rPr>
      </w:pPr>
      <w:r w:rsidRPr="00EC215E">
        <w:rPr>
          <w:rStyle w:val="Char3"/>
          <w:rtl/>
        </w:rPr>
        <w:t xml:space="preserve">719- </w:t>
      </w:r>
      <w:r w:rsidRPr="0052470B">
        <w:rPr>
          <w:rStyle w:val="Char4"/>
          <w:rFonts w:hint="cs"/>
          <w:spacing w:val="0"/>
          <w:rtl/>
        </w:rPr>
        <w:t>«</w:t>
      </w:r>
      <w:r w:rsidRPr="0052470B">
        <w:rPr>
          <w:rtl/>
        </w:rPr>
        <w:t xml:space="preserve">عن جابرٍ </w:t>
      </w:r>
      <w:r w:rsidRPr="0052470B">
        <w:rPr>
          <w:rFonts w:cs="CTraditional Arabic"/>
          <w:szCs w:val="28"/>
          <w:rtl/>
        </w:rPr>
        <w:t>س</w:t>
      </w:r>
      <w:r w:rsidRPr="0052470B">
        <w:rPr>
          <w:rtl/>
        </w:rPr>
        <w:t xml:space="preserve"> قال: كانَ النبيُّ </w:t>
      </w:r>
      <w:r w:rsidRPr="0052470B">
        <w:rPr>
          <w:rFonts w:cs="CTraditional Arabic"/>
          <w:szCs w:val="28"/>
          <w:rtl/>
        </w:rPr>
        <w:t>ص</w:t>
      </w:r>
      <w:r w:rsidRPr="0052470B">
        <w:rPr>
          <w:rtl/>
        </w:rPr>
        <w:t xml:space="preserve"> إِذا كَانَ يَوْمُ عِيدٍ خَالَفَ الطَّرِيقَ</w:t>
      </w:r>
      <w:r w:rsidRPr="00EE7E0F">
        <w:rPr>
          <w:rStyle w:val="Char4"/>
          <w:rFonts w:hint="cs"/>
          <w:rtl/>
        </w:rPr>
        <w:t>»</w:t>
      </w:r>
      <w:r w:rsidRPr="00EC215E">
        <w:rPr>
          <w:rStyle w:val="Char5"/>
          <w:rtl/>
        </w:rPr>
        <w:t xml:space="preserve"> رواه البخاری</w:t>
      </w:r>
      <w:r w:rsidRPr="00EC215E">
        <w:rPr>
          <w:rStyle w:val="Char3"/>
          <w:rtl/>
        </w:rPr>
        <w:t>.</w:t>
      </w:r>
    </w:p>
    <w:p w:rsidR="00BB5298" w:rsidRPr="00CB084E" w:rsidRDefault="00BB5298" w:rsidP="00BB5298">
      <w:pPr>
        <w:pStyle w:val="a4"/>
        <w:spacing w:before="0" w:beforeAutospacing="0"/>
        <w:ind w:firstLine="284"/>
        <w:jc w:val="both"/>
        <w:rPr>
          <w:rStyle w:val="Char5"/>
          <w:rtl/>
        </w:rPr>
      </w:pPr>
      <w:r w:rsidRPr="00CB084E">
        <w:rPr>
          <w:rStyle w:val="Char5"/>
          <w:rtl/>
        </w:rPr>
        <w:t>قوله: «خَالَفَ الطَّرِيقَ» يعني: ذَهَبَ في طَرِيقٍ وَرَجَعَ في طَرِيقِ آخَرَ.</w:t>
      </w:r>
    </w:p>
    <w:p w:rsidR="00BB5298" w:rsidRPr="0052470B" w:rsidRDefault="00BB5298" w:rsidP="00BB5298">
      <w:pPr>
        <w:ind w:firstLine="284"/>
        <w:jc w:val="both"/>
        <w:rPr>
          <w:rStyle w:val="Char3"/>
          <w:rtl/>
        </w:rPr>
      </w:pPr>
      <w:r w:rsidRPr="0052470B">
        <w:rPr>
          <w:rStyle w:val="Char3"/>
          <w:rtl/>
        </w:rPr>
        <w:t xml:space="preserve">719. </w:t>
      </w:r>
      <w:r w:rsidRPr="00BB3648">
        <w:rPr>
          <w:rStyle w:val="Char4"/>
          <w:rtl/>
        </w:rPr>
        <w:t>«</w:t>
      </w:r>
      <w:r w:rsidRPr="00BB3648">
        <w:rPr>
          <w:rStyle w:val="Char8"/>
          <w:rtl/>
        </w:rPr>
        <w:t>از جابر</w:t>
      </w:r>
      <w:r w:rsidRPr="0052470B">
        <w:rPr>
          <w:rStyle w:val="Char8"/>
          <w:rFonts w:cs="CTraditional Arabic"/>
          <w:szCs w:val="28"/>
          <w:rtl/>
        </w:rPr>
        <w:t xml:space="preserve"> س</w:t>
      </w:r>
      <w:r w:rsidRPr="0052470B">
        <w:rPr>
          <w:rStyle w:val="Char8"/>
          <w:rtl/>
        </w:rPr>
        <w:t xml:space="preserve"> روایت شده است که گفت: هر گاه روز عید می‌شد، پیامبر</w:t>
      </w:r>
      <w:r w:rsidRPr="0052470B">
        <w:rPr>
          <w:rStyle w:val="Char8"/>
          <w:rFonts w:cs="CTraditional Arabic"/>
          <w:szCs w:val="28"/>
          <w:rtl/>
        </w:rPr>
        <w:t xml:space="preserve"> ص</w:t>
      </w:r>
      <w:r w:rsidRPr="0052470B">
        <w:rPr>
          <w:rStyle w:val="Char8"/>
          <w:rtl/>
        </w:rPr>
        <w:t xml:space="preserve"> راه (رفتن به مصلی) را تغییر می‌داد؛ (یعنی از یک راه می‌رفت و از راه دیگر بازمی‌گشت)</w:t>
      </w:r>
      <w:r w:rsidRPr="00EE7E0F">
        <w:rPr>
          <w:rStyle w:val="Char4"/>
          <w:rFonts w:hint="cs"/>
          <w:rtl/>
        </w:rPr>
        <w:t>»</w:t>
      </w:r>
      <w:r w:rsidRPr="00E96FD0">
        <w:rPr>
          <w:rStyle w:val="FootnoteReference"/>
          <w:rFonts w:ascii="IRNazli" w:hAnsi="IRNazli" w:cs="IRNazli"/>
          <w:sz w:val="28"/>
          <w:szCs w:val="28"/>
          <w:rtl/>
          <w:lang w:bidi="ar-AE"/>
        </w:rPr>
        <w:footnoteReference w:id="779"/>
      </w:r>
      <w:r w:rsidRPr="0052470B">
        <w:rPr>
          <w:rStyle w:val="Char4"/>
          <w:rFonts w:hint="cs"/>
          <w:spacing w:val="0"/>
          <w:rtl/>
        </w:rPr>
        <w:t>.</w:t>
      </w:r>
    </w:p>
    <w:p w:rsidR="00BB5298" w:rsidRPr="00EC215E" w:rsidRDefault="00BB5298" w:rsidP="00BB5298">
      <w:pPr>
        <w:pStyle w:val="a4"/>
        <w:spacing w:before="0" w:beforeAutospacing="0"/>
        <w:ind w:firstLine="284"/>
        <w:jc w:val="both"/>
        <w:rPr>
          <w:rStyle w:val="Char3"/>
          <w:rtl/>
        </w:rPr>
      </w:pPr>
      <w:r w:rsidRPr="00EC215E">
        <w:rPr>
          <w:rStyle w:val="Char3"/>
          <w:rtl/>
        </w:rPr>
        <w:t xml:space="preserve">720- </w:t>
      </w:r>
      <w:r w:rsidRPr="0052470B">
        <w:rPr>
          <w:rStyle w:val="Char4"/>
          <w:rFonts w:hint="cs"/>
          <w:spacing w:val="0"/>
          <w:rtl/>
        </w:rPr>
        <w:t>«</w:t>
      </w:r>
      <w:r w:rsidRPr="0052470B">
        <w:rPr>
          <w:rtl/>
        </w:rPr>
        <w:t xml:space="preserve">وعنِ ابنِ عُمَرَ </w:t>
      </w:r>
      <w:r w:rsidRPr="0052470B">
        <w:rPr>
          <w:rFonts w:cs="CTraditional Arabic"/>
          <w:szCs w:val="28"/>
          <w:rtl/>
        </w:rPr>
        <w:t>ب</w:t>
      </w:r>
      <w:r w:rsidRPr="0052470B">
        <w:rPr>
          <w:rtl/>
        </w:rPr>
        <w:t xml:space="preserve"> أَن رسول اللَّه </w:t>
      </w:r>
      <w:r w:rsidRPr="0052470B">
        <w:rPr>
          <w:rFonts w:cs="CTraditional Arabic"/>
          <w:szCs w:val="28"/>
          <w:rtl/>
        </w:rPr>
        <w:t>ص</w:t>
      </w:r>
      <w:r w:rsidRPr="0052470B">
        <w:rPr>
          <w:rtl/>
        </w:rPr>
        <w:t xml:space="preserve"> كانَ يَخْرُجُ مِنْ طَرِيقِ الشَّجَرَةِ وَيَدْخلُ مِنْ طَريقِ المُعَرَّسِ، وإِذَا دَخَلَ مَكَّةَ دَخَلَ مِنَ الثَّنِية العُليَا وَيَخْرُجُ مِنَ الثَّنِية السُّفْلى</w:t>
      </w:r>
      <w:r w:rsidRPr="00EE7E0F">
        <w:rPr>
          <w:rStyle w:val="Char4"/>
          <w:rFonts w:hint="cs"/>
          <w:rtl/>
        </w:rPr>
        <w:t>»</w:t>
      </w:r>
      <w:r w:rsidRPr="00EC215E">
        <w:rPr>
          <w:rStyle w:val="Char5"/>
          <w:rtl/>
        </w:rPr>
        <w:t xml:space="preserve"> </w:t>
      </w:r>
      <w:r w:rsidRPr="0052470B">
        <w:rPr>
          <w:rStyle w:val="Char5"/>
          <w:rtl/>
        </w:rPr>
        <w:t>متفقٌ عليه</w:t>
      </w:r>
      <w:r w:rsidRPr="00EC215E">
        <w:rPr>
          <w:rStyle w:val="Char3"/>
          <w:rtl/>
        </w:rPr>
        <w:t>.</w:t>
      </w:r>
    </w:p>
    <w:p w:rsidR="00BB5298" w:rsidRDefault="00BB5298" w:rsidP="00BB5298">
      <w:pPr>
        <w:ind w:firstLine="284"/>
        <w:jc w:val="both"/>
        <w:rPr>
          <w:rStyle w:val="Char3"/>
        </w:rPr>
      </w:pPr>
      <w:r w:rsidRPr="0052470B">
        <w:rPr>
          <w:rStyle w:val="Char3"/>
          <w:rtl/>
        </w:rPr>
        <w:t xml:space="preserve">720. </w:t>
      </w:r>
      <w:r w:rsidRPr="00BB3648">
        <w:rPr>
          <w:rStyle w:val="Char4"/>
          <w:rtl/>
        </w:rPr>
        <w:t>«</w:t>
      </w:r>
      <w:r w:rsidRPr="00BB3648">
        <w:rPr>
          <w:rStyle w:val="Char8"/>
          <w:rtl/>
        </w:rPr>
        <w:t>از ابن‌عمر</w:t>
      </w:r>
      <w:r w:rsidRPr="0052470B">
        <w:rPr>
          <w:rFonts w:cs="CTraditional Arabic" w:hint="cs"/>
          <w:sz w:val="28"/>
          <w:szCs w:val="28"/>
          <w:rtl/>
          <w:lang w:bidi="ar-AE"/>
        </w:rPr>
        <w:t xml:space="preserve"> ب</w:t>
      </w:r>
      <w:r w:rsidRPr="0052470B">
        <w:rPr>
          <w:rStyle w:val="Char3"/>
          <w:rtl/>
        </w:rPr>
        <w:t xml:space="preserve"> </w:t>
      </w:r>
      <w:r w:rsidRPr="0052470B">
        <w:rPr>
          <w:rStyle w:val="Char8"/>
          <w:rtl/>
        </w:rPr>
        <w:t>روایت شده است که گفت: پیامبر</w:t>
      </w:r>
      <w:r w:rsidRPr="0052470B">
        <w:rPr>
          <w:rStyle w:val="Char8"/>
          <w:rFonts w:cs="CTraditional Arabic"/>
          <w:szCs w:val="28"/>
          <w:rtl/>
        </w:rPr>
        <w:t xml:space="preserve"> ص</w:t>
      </w:r>
      <w:r w:rsidRPr="0052470B">
        <w:rPr>
          <w:rStyle w:val="Char8"/>
          <w:rtl/>
        </w:rPr>
        <w:t xml:space="preserve"> (هنگام خروج از مدینه) از «راه شجره» بیرون می‌رفت و (هنگام ورود) از «راه معرس» داخل می‌شد و هنگامی که داخل مکه می‌شد، از تپه‌ی بالایی (شهر) داخل می‌شد و (هنگام خروج) از تپه‌ی پایینی (شهر) خارج می‌گردید</w:t>
      </w:r>
      <w:r w:rsidRPr="00B05151">
        <w:rPr>
          <w:rStyle w:val="Char4"/>
          <w:rtl/>
        </w:rPr>
        <w:t>»</w:t>
      </w:r>
      <w:r w:rsidRPr="00E96FD0">
        <w:rPr>
          <w:rStyle w:val="FootnoteReference"/>
          <w:rFonts w:ascii="IRNazli" w:hAnsi="IRNazli" w:cs="IRNazli"/>
          <w:sz w:val="28"/>
          <w:szCs w:val="28"/>
          <w:rtl/>
          <w:lang w:bidi="ar-AE"/>
        </w:rPr>
        <w:footnoteReference w:id="780"/>
      </w:r>
      <w:r w:rsidRPr="0052470B">
        <w:rPr>
          <w:rStyle w:val="Char3"/>
          <w:rtl/>
        </w:rPr>
        <w:t xml:space="preserve"> </w:t>
      </w:r>
      <w:r w:rsidRPr="00E96FD0">
        <w:rPr>
          <w:rStyle w:val="FootnoteReference"/>
          <w:rFonts w:ascii="IRNazli" w:hAnsi="IRNazli" w:cs="IRNazli"/>
          <w:sz w:val="28"/>
          <w:szCs w:val="28"/>
          <w:rtl/>
          <w:lang w:bidi="ar-AE"/>
        </w:rPr>
        <w:footnoteReference w:id="781"/>
      </w:r>
      <w:r w:rsidRPr="0052470B">
        <w:rPr>
          <w:rStyle w:val="Char3"/>
          <w:rFonts w:hint="cs"/>
          <w:rtl/>
        </w:rPr>
        <w:t>.</w:t>
      </w:r>
    </w:p>
    <w:p w:rsidR="00BB5298" w:rsidRPr="0052470B" w:rsidRDefault="00BB5298" w:rsidP="00BB5298">
      <w:pPr>
        <w:ind w:firstLine="284"/>
        <w:jc w:val="both"/>
        <w:rPr>
          <w:rStyle w:val="Char3"/>
          <w:rtl/>
        </w:rPr>
      </w:pPr>
    </w:p>
    <w:p w:rsidR="00BB5298" w:rsidRPr="00B91D82" w:rsidRDefault="00BB5298" w:rsidP="00BB5298">
      <w:pPr>
        <w:pStyle w:val="af2"/>
        <w:rPr>
          <w:rtl/>
        </w:rPr>
      </w:pPr>
      <w:bookmarkStart w:id="415" w:name="_Toc442124535"/>
      <w:bookmarkStart w:id="416" w:name="_Toc437943118"/>
      <w:r w:rsidRPr="00B91D82">
        <w:rPr>
          <w:rtl/>
        </w:rPr>
        <w:t>99- باب استحباب تقد</w:t>
      </w:r>
      <w:r w:rsidRPr="00B91D82">
        <w:rPr>
          <w:rFonts w:hint="cs"/>
          <w:rtl/>
        </w:rPr>
        <w:t>ي</w:t>
      </w:r>
      <w:r w:rsidRPr="00B91D82">
        <w:rPr>
          <w:rtl/>
        </w:rPr>
        <w:t>م</w:t>
      </w:r>
      <w:r>
        <w:rPr>
          <w:rFonts w:hint="cs"/>
          <w:rtl/>
        </w:rPr>
        <w:t xml:space="preserve"> </w:t>
      </w:r>
      <w:r w:rsidRPr="00B91D82">
        <w:rPr>
          <w:rFonts w:hint="cs"/>
          <w:rtl/>
        </w:rPr>
        <w:t>الي</w:t>
      </w:r>
      <w:r w:rsidRPr="00B91D82">
        <w:rPr>
          <w:rtl/>
        </w:rPr>
        <w:t>م</w:t>
      </w:r>
      <w:r w:rsidRPr="00B91D82">
        <w:rPr>
          <w:rFonts w:hint="cs"/>
          <w:rtl/>
        </w:rPr>
        <w:t>ي</w:t>
      </w:r>
      <w:r w:rsidRPr="00B91D82">
        <w:rPr>
          <w:rtl/>
        </w:rPr>
        <w:t>ن ف</w:t>
      </w:r>
      <w:r w:rsidRPr="00B91D82">
        <w:rPr>
          <w:rFonts w:hint="cs"/>
          <w:rtl/>
        </w:rPr>
        <w:t>ي</w:t>
      </w:r>
      <w:r w:rsidRPr="00B91D82">
        <w:rPr>
          <w:rtl/>
        </w:rPr>
        <w:t xml:space="preserve"> کل ما هو من باب</w:t>
      </w:r>
      <w:r>
        <w:rPr>
          <w:rFonts w:hint="cs"/>
          <w:rtl/>
        </w:rPr>
        <w:t xml:space="preserve"> </w:t>
      </w:r>
      <w:r w:rsidRPr="00B91D82">
        <w:rPr>
          <w:rFonts w:hint="cs"/>
          <w:rtl/>
        </w:rPr>
        <w:t>التکري</w:t>
      </w:r>
      <w:r w:rsidRPr="00B91D82">
        <w:rPr>
          <w:rtl/>
        </w:rPr>
        <w:t>م کالوضوء والغسل والت</w:t>
      </w:r>
      <w:r w:rsidRPr="00B91D82">
        <w:rPr>
          <w:rFonts w:hint="cs"/>
          <w:rtl/>
        </w:rPr>
        <w:t>ي</w:t>
      </w:r>
      <w:r w:rsidRPr="00B91D82">
        <w:rPr>
          <w:rtl/>
        </w:rPr>
        <w:t>مم، و لبس</w:t>
      </w:r>
      <w:r>
        <w:rPr>
          <w:rFonts w:hint="cs"/>
          <w:rtl/>
        </w:rPr>
        <w:t xml:space="preserve"> </w:t>
      </w:r>
      <w:r w:rsidRPr="00B91D82">
        <w:rPr>
          <w:rFonts w:hint="cs"/>
          <w:rtl/>
        </w:rPr>
        <w:t>الثوب</w:t>
      </w:r>
      <w:r w:rsidRPr="00B91D82">
        <w:rPr>
          <w:rtl/>
        </w:rPr>
        <w:t xml:space="preserve"> </w:t>
      </w:r>
      <w:r w:rsidRPr="00B91D82">
        <w:rPr>
          <w:rFonts w:hint="cs"/>
          <w:rtl/>
        </w:rPr>
        <w:t>والنعل</w:t>
      </w:r>
      <w:r w:rsidRPr="00B91D82">
        <w:rPr>
          <w:rtl/>
        </w:rPr>
        <w:t xml:space="preserve"> </w:t>
      </w:r>
      <w:r w:rsidRPr="00B91D82">
        <w:rPr>
          <w:rFonts w:hint="cs"/>
          <w:rtl/>
        </w:rPr>
        <w:t>والخف</w:t>
      </w:r>
      <w:r w:rsidRPr="00B91D82">
        <w:rPr>
          <w:rtl/>
        </w:rPr>
        <w:t xml:space="preserve"> </w:t>
      </w:r>
      <w:r w:rsidRPr="00B91D82">
        <w:rPr>
          <w:rFonts w:hint="cs"/>
          <w:rtl/>
        </w:rPr>
        <w:t>والسراوي</w:t>
      </w:r>
      <w:r w:rsidRPr="00B91D82">
        <w:rPr>
          <w:rtl/>
        </w:rPr>
        <w:t>ل و دخول ال</w:t>
      </w:r>
      <w:r>
        <w:rPr>
          <w:rFonts w:hint="cs"/>
          <w:rtl/>
        </w:rPr>
        <w:t>ـ</w:t>
      </w:r>
      <w:r w:rsidRPr="00B91D82">
        <w:rPr>
          <w:rtl/>
        </w:rPr>
        <w:t>مسجد، والسوا</w:t>
      </w:r>
      <w:r w:rsidRPr="00B91D82">
        <w:rPr>
          <w:rFonts w:hint="cs"/>
          <w:rtl/>
        </w:rPr>
        <w:t>ك</w:t>
      </w:r>
      <w:r w:rsidRPr="00B91D82">
        <w:rPr>
          <w:rtl/>
        </w:rPr>
        <w:t>، والاکتحال، وتقل</w:t>
      </w:r>
      <w:r w:rsidRPr="00B91D82">
        <w:rPr>
          <w:rFonts w:hint="cs"/>
          <w:rtl/>
        </w:rPr>
        <w:t>ي</w:t>
      </w:r>
      <w:r w:rsidRPr="00B91D82">
        <w:rPr>
          <w:rtl/>
        </w:rPr>
        <w:t>م</w:t>
      </w:r>
      <w:r w:rsidRPr="00B91D82">
        <w:rPr>
          <w:rFonts w:ascii="Times New Roman" w:hAnsi="Times New Roman" w:cs="Times New Roman" w:hint="cs"/>
          <w:rtl/>
        </w:rPr>
        <w:t>‌</w:t>
      </w:r>
      <w:r w:rsidRPr="00B91D82">
        <w:rPr>
          <w:rFonts w:hint="cs"/>
          <w:rtl/>
        </w:rPr>
        <w:t xml:space="preserve"> </w:t>
      </w:r>
      <w:r w:rsidRPr="00B91D82">
        <w:rPr>
          <w:rtl/>
        </w:rPr>
        <w:t>ال</w:t>
      </w:r>
      <w:r w:rsidRPr="00B91D82">
        <w:rPr>
          <w:rFonts w:hint="cs"/>
          <w:rtl/>
        </w:rPr>
        <w:t>أظاف</w:t>
      </w:r>
      <w:r w:rsidRPr="00B91D82">
        <w:rPr>
          <w:rtl/>
        </w:rPr>
        <w:t>ر، وقص</w:t>
      </w:r>
      <w:r>
        <w:rPr>
          <w:rFonts w:hint="cs"/>
          <w:rtl/>
        </w:rPr>
        <w:t xml:space="preserve"> </w:t>
      </w:r>
      <w:r w:rsidRPr="00B91D82">
        <w:rPr>
          <w:rFonts w:hint="cs"/>
          <w:rtl/>
        </w:rPr>
        <w:t>الشارب،</w:t>
      </w:r>
      <w:r w:rsidRPr="00B91D82">
        <w:rPr>
          <w:rtl/>
        </w:rPr>
        <w:t xml:space="preserve"> </w:t>
      </w:r>
      <w:r w:rsidRPr="00B91D82">
        <w:rPr>
          <w:rFonts w:hint="cs"/>
          <w:rtl/>
        </w:rPr>
        <w:t>ونتف</w:t>
      </w:r>
      <w:r w:rsidRPr="00B91D82">
        <w:rPr>
          <w:rFonts w:ascii="Times New Roman" w:hAnsi="Times New Roman" w:cs="Times New Roman" w:hint="cs"/>
          <w:rtl/>
        </w:rPr>
        <w:t>‌</w:t>
      </w:r>
      <w:r w:rsidRPr="00B91D82">
        <w:rPr>
          <w:rFonts w:hint="cs"/>
          <w:rtl/>
        </w:rPr>
        <w:t xml:space="preserve"> </w:t>
      </w:r>
      <w:r w:rsidRPr="00B91D82">
        <w:rPr>
          <w:rtl/>
        </w:rPr>
        <w:t>ال</w:t>
      </w:r>
      <w:r w:rsidRPr="00B91D82">
        <w:rPr>
          <w:rFonts w:hint="cs"/>
          <w:rtl/>
        </w:rPr>
        <w:t>إ</w:t>
      </w:r>
      <w:r w:rsidRPr="00B91D82">
        <w:rPr>
          <w:rtl/>
        </w:rPr>
        <w:t>بط، وحلق</w:t>
      </w:r>
      <w:r w:rsidRPr="00B91D82">
        <w:rPr>
          <w:rFonts w:hint="cs"/>
          <w:rtl/>
        </w:rPr>
        <w:t xml:space="preserve"> </w:t>
      </w:r>
      <w:r w:rsidRPr="00B91D82">
        <w:rPr>
          <w:rFonts w:ascii="Times New Roman" w:hAnsi="Times New Roman" w:cs="Times New Roman" w:hint="cs"/>
          <w:rtl/>
        </w:rPr>
        <w:t>‌</w:t>
      </w:r>
      <w:r w:rsidRPr="00B91D82">
        <w:rPr>
          <w:rFonts w:hint="cs"/>
          <w:rtl/>
        </w:rPr>
        <w:t>الرأس،</w:t>
      </w:r>
      <w:r w:rsidRPr="00B91D82">
        <w:rPr>
          <w:rtl/>
        </w:rPr>
        <w:t xml:space="preserve"> والسلام من</w:t>
      </w:r>
      <w:r w:rsidRPr="00B91D82">
        <w:rPr>
          <w:rFonts w:hint="cs"/>
          <w:rtl/>
        </w:rPr>
        <w:t xml:space="preserve"> </w:t>
      </w:r>
      <w:r w:rsidRPr="00B91D82">
        <w:rPr>
          <w:rFonts w:ascii="Times New Roman" w:hAnsi="Times New Roman" w:cs="Times New Roman" w:hint="cs"/>
          <w:rtl/>
        </w:rPr>
        <w:t>‌</w:t>
      </w:r>
      <w:r w:rsidRPr="00B91D82">
        <w:rPr>
          <w:rFonts w:hint="cs"/>
          <w:rtl/>
        </w:rPr>
        <w:t>الصلاة</w:t>
      </w:r>
      <w:r w:rsidRPr="00B91D82">
        <w:rPr>
          <w:rtl/>
        </w:rPr>
        <w:t>، والا</w:t>
      </w:r>
      <w:r w:rsidRPr="00B91D82">
        <w:rPr>
          <w:rFonts w:hint="cs"/>
          <w:rtl/>
        </w:rPr>
        <w:t>ك</w:t>
      </w:r>
      <w:r w:rsidRPr="00B91D82">
        <w:rPr>
          <w:rtl/>
        </w:rPr>
        <w:t>ل والشرب، وال</w:t>
      </w:r>
      <w:r>
        <w:rPr>
          <w:rFonts w:hint="cs"/>
          <w:rtl/>
        </w:rPr>
        <w:t>ـ</w:t>
      </w:r>
      <w:r w:rsidRPr="00B91D82">
        <w:rPr>
          <w:rtl/>
        </w:rPr>
        <w:t>مصافحه، واستلام</w:t>
      </w:r>
      <w:r w:rsidRPr="00B91D82">
        <w:rPr>
          <w:rFonts w:ascii="Times New Roman" w:hAnsi="Times New Roman" w:cs="Times New Roman" w:hint="cs"/>
          <w:rtl/>
        </w:rPr>
        <w:t>‌</w:t>
      </w:r>
      <w:r w:rsidRPr="00B91D82">
        <w:rPr>
          <w:rFonts w:hint="cs"/>
          <w:rtl/>
        </w:rPr>
        <w:t xml:space="preserve"> </w:t>
      </w:r>
      <w:r w:rsidRPr="00B91D82">
        <w:rPr>
          <w:rtl/>
        </w:rPr>
        <w:t>الحجر</w:t>
      </w:r>
      <w:r w:rsidRPr="00B91D82">
        <w:rPr>
          <w:rFonts w:ascii="Times New Roman" w:hAnsi="Times New Roman" w:cs="Times New Roman" w:hint="cs"/>
          <w:rtl/>
        </w:rPr>
        <w:t>‌</w:t>
      </w:r>
      <w:r w:rsidRPr="00B91D82">
        <w:rPr>
          <w:rFonts w:hint="cs"/>
          <w:rtl/>
        </w:rPr>
        <w:t>الاسود،</w:t>
      </w:r>
      <w:r w:rsidRPr="00B91D82">
        <w:rPr>
          <w:rtl/>
        </w:rPr>
        <w:t xml:space="preserve"> </w:t>
      </w:r>
      <w:r w:rsidRPr="00B91D82">
        <w:rPr>
          <w:rFonts w:hint="cs"/>
          <w:rtl/>
        </w:rPr>
        <w:t>والخروج</w:t>
      </w:r>
      <w:r w:rsidRPr="00B91D82">
        <w:rPr>
          <w:rtl/>
        </w:rPr>
        <w:t xml:space="preserve"> </w:t>
      </w:r>
      <w:r w:rsidRPr="00B91D82">
        <w:rPr>
          <w:rFonts w:hint="cs"/>
          <w:rtl/>
        </w:rPr>
        <w:t>من</w:t>
      </w:r>
      <w:r w:rsidRPr="00B91D82">
        <w:rPr>
          <w:rFonts w:ascii="Times New Roman" w:hAnsi="Times New Roman" w:cs="Times New Roman" w:hint="cs"/>
          <w:rtl/>
        </w:rPr>
        <w:t>‌</w:t>
      </w:r>
      <w:r w:rsidRPr="00B91D82">
        <w:rPr>
          <w:rFonts w:hint="cs"/>
          <w:rtl/>
        </w:rPr>
        <w:t>الخلاء،</w:t>
      </w:r>
      <w:r w:rsidRPr="00B91D82">
        <w:rPr>
          <w:rtl/>
        </w:rPr>
        <w:t xml:space="preserve"> </w:t>
      </w:r>
      <w:r w:rsidRPr="00B91D82">
        <w:rPr>
          <w:rFonts w:hint="cs"/>
          <w:rtl/>
        </w:rPr>
        <w:t>والأ</w:t>
      </w:r>
      <w:r w:rsidRPr="00B91D82">
        <w:rPr>
          <w:rtl/>
        </w:rPr>
        <w:t>خذ والعطاء وغ</w:t>
      </w:r>
      <w:r w:rsidRPr="00B91D82">
        <w:rPr>
          <w:rFonts w:hint="cs"/>
          <w:rtl/>
        </w:rPr>
        <w:t>ي</w:t>
      </w:r>
      <w:r w:rsidRPr="00B91D82">
        <w:rPr>
          <w:rtl/>
        </w:rPr>
        <w:t>ر ذل</w:t>
      </w:r>
      <w:r w:rsidRPr="00B91D82">
        <w:rPr>
          <w:rFonts w:hint="cs"/>
          <w:rtl/>
        </w:rPr>
        <w:t>ك</w:t>
      </w:r>
      <w:r w:rsidRPr="00B91D82">
        <w:rPr>
          <w:rtl/>
        </w:rPr>
        <w:t xml:space="preserve"> م</w:t>
      </w:r>
      <w:r>
        <w:rPr>
          <w:rFonts w:hint="cs"/>
          <w:rtl/>
        </w:rPr>
        <w:t>ـ</w:t>
      </w:r>
      <w:r w:rsidRPr="00B91D82">
        <w:rPr>
          <w:rtl/>
        </w:rPr>
        <w:t>م</w:t>
      </w:r>
      <w:r>
        <w:rPr>
          <w:rFonts w:hint="cs"/>
          <w:rtl/>
        </w:rPr>
        <w:t>ـ</w:t>
      </w:r>
      <w:r w:rsidRPr="00B91D82">
        <w:rPr>
          <w:rtl/>
        </w:rPr>
        <w:t>ا هو ف</w:t>
      </w:r>
      <w:r>
        <w:rPr>
          <w:rFonts w:hint="cs"/>
          <w:rtl/>
        </w:rPr>
        <w:t>ي</w:t>
      </w:r>
      <w:r w:rsidRPr="00B91D82">
        <w:rPr>
          <w:rtl/>
        </w:rPr>
        <w:t xml:space="preserve"> معناه، و</w:t>
      </w:r>
      <w:r w:rsidRPr="00B91D82">
        <w:rPr>
          <w:rFonts w:hint="cs"/>
          <w:rtl/>
        </w:rPr>
        <w:t>ي</w:t>
      </w:r>
      <w:r w:rsidRPr="00B91D82">
        <w:rPr>
          <w:rtl/>
        </w:rPr>
        <w:t>ستحب تقد</w:t>
      </w:r>
      <w:r w:rsidRPr="00B91D82">
        <w:rPr>
          <w:rFonts w:hint="cs"/>
          <w:rtl/>
        </w:rPr>
        <w:t>ي</w:t>
      </w:r>
      <w:r w:rsidRPr="00B91D82">
        <w:rPr>
          <w:rtl/>
        </w:rPr>
        <w:t>م</w:t>
      </w:r>
      <w:r w:rsidRPr="00B91D82">
        <w:rPr>
          <w:rFonts w:hint="cs"/>
          <w:rtl/>
        </w:rPr>
        <w:t xml:space="preserve"> </w:t>
      </w:r>
      <w:r w:rsidRPr="00B91D82">
        <w:rPr>
          <w:rFonts w:ascii="Times New Roman" w:hAnsi="Times New Roman" w:cs="Times New Roman" w:hint="cs"/>
          <w:rtl/>
        </w:rPr>
        <w:t>‌</w:t>
      </w:r>
      <w:r w:rsidRPr="00B91D82">
        <w:rPr>
          <w:rFonts w:hint="cs"/>
          <w:rtl/>
        </w:rPr>
        <w:t>الي</w:t>
      </w:r>
      <w:r w:rsidRPr="00B91D82">
        <w:rPr>
          <w:rtl/>
        </w:rPr>
        <w:t>سار ف</w:t>
      </w:r>
      <w:r>
        <w:rPr>
          <w:rFonts w:hint="cs"/>
          <w:rtl/>
        </w:rPr>
        <w:t>ي</w:t>
      </w:r>
      <w:r w:rsidRPr="00B91D82">
        <w:rPr>
          <w:rtl/>
        </w:rPr>
        <w:t xml:space="preserve"> ضد ذل</w:t>
      </w:r>
      <w:r w:rsidRPr="00B91D82">
        <w:rPr>
          <w:rFonts w:hint="cs"/>
          <w:rtl/>
        </w:rPr>
        <w:t>ك</w:t>
      </w:r>
      <w:r w:rsidRPr="00B91D82">
        <w:rPr>
          <w:rtl/>
        </w:rPr>
        <w:t>، کالامتخاط والبصاق عن</w:t>
      </w:r>
      <w:r w:rsidRPr="00B91D82">
        <w:rPr>
          <w:rFonts w:hint="cs"/>
          <w:rtl/>
        </w:rPr>
        <w:t xml:space="preserve"> </w:t>
      </w:r>
      <w:r w:rsidRPr="00B91D82">
        <w:rPr>
          <w:rFonts w:ascii="Times New Roman" w:hAnsi="Times New Roman" w:cs="Times New Roman" w:hint="cs"/>
          <w:rtl/>
        </w:rPr>
        <w:t>‌</w:t>
      </w:r>
      <w:r w:rsidRPr="00B91D82">
        <w:rPr>
          <w:rFonts w:hint="cs"/>
          <w:rtl/>
        </w:rPr>
        <w:t>الي</w:t>
      </w:r>
      <w:r w:rsidRPr="00B91D82">
        <w:rPr>
          <w:rtl/>
        </w:rPr>
        <w:t>سار، ودخول</w:t>
      </w:r>
      <w:r w:rsidRPr="00B91D82">
        <w:rPr>
          <w:rFonts w:hint="cs"/>
          <w:rtl/>
        </w:rPr>
        <w:t xml:space="preserve"> </w:t>
      </w:r>
      <w:r w:rsidRPr="00B91D82">
        <w:rPr>
          <w:rFonts w:ascii="Times New Roman" w:hAnsi="Times New Roman" w:cs="Times New Roman" w:hint="cs"/>
          <w:rtl/>
        </w:rPr>
        <w:t>‌</w:t>
      </w:r>
      <w:r w:rsidRPr="00B91D82">
        <w:rPr>
          <w:rFonts w:hint="cs"/>
          <w:rtl/>
        </w:rPr>
        <w:t>الخلاء،</w:t>
      </w:r>
      <w:r w:rsidRPr="00B91D82">
        <w:rPr>
          <w:rtl/>
        </w:rPr>
        <w:t xml:space="preserve"> </w:t>
      </w:r>
      <w:r w:rsidRPr="00B91D82">
        <w:rPr>
          <w:rFonts w:hint="cs"/>
          <w:rtl/>
        </w:rPr>
        <w:t>والخروج</w:t>
      </w:r>
      <w:r w:rsidRPr="00B91D82">
        <w:rPr>
          <w:rtl/>
        </w:rPr>
        <w:t xml:space="preserve"> </w:t>
      </w:r>
      <w:r w:rsidRPr="00B91D82">
        <w:rPr>
          <w:rFonts w:hint="cs"/>
          <w:rtl/>
        </w:rPr>
        <w:t xml:space="preserve">من </w:t>
      </w:r>
      <w:r w:rsidRPr="00B91D82">
        <w:rPr>
          <w:rFonts w:ascii="Times New Roman" w:hAnsi="Times New Roman" w:cs="Times New Roman" w:hint="cs"/>
          <w:rtl/>
        </w:rPr>
        <w:t>‌</w:t>
      </w:r>
      <w:r w:rsidRPr="00B91D82">
        <w:rPr>
          <w:rFonts w:hint="cs"/>
          <w:rtl/>
        </w:rPr>
        <w:t>ال</w:t>
      </w:r>
      <w:r>
        <w:rPr>
          <w:rFonts w:hint="cs"/>
          <w:rtl/>
        </w:rPr>
        <w:t>ـ</w:t>
      </w:r>
      <w:r w:rsidRPr="00B91D82">
        <w:rPr>
          <w:rFonts w:hint="cs"/>
          <w:rtl/>
        </w:rPr>
        <w:t>مسجد،</w:t>
      </w:r>
      <w:r w:rsidRPr="00B91D82">
        <w:rPr>
          <w:rtl/>
        </w:rPr>
        <w:t xml:space="preserve"> </w:t>
      </w:r>
      <w:r w:rsidRPr="00B91D82">
        <w:rPr>
          <w:rFonts w:hint="cs"/>
          <w:rtl/>
        </w:rPr>
        <w:t>وخلع</w:t>
      </w:r>
      <w:r w:rsidRPr="00B91D82">
        <w:rPr>
          <w:rFonts w:ascii="Times New Roman" w:hAnsi="Times New Roman" w:cs="Times New Roman" w:hint="cs"/>
          <w:rtl/>
        </w:rPr>
        <w:t>‌</w:t>
      </w:r>
      <w:r w:rsidRPr="00B91D82">
        <w:rPr>
          <w:rFonts w:hint="cs"/>
          <w:rtl/>
        </w:rPr>
        <w:t xml:space="preserve"> </w:t>
      </w:r>
      <w:r w:rsidRPr="00B91D82">
        <w:rPr>
          <w:rtl/>
        </w:rPr>
        <w:t>الخف والنعل والسراو</w:t>
      </w:r>
      <w:r w:rsidRPr="00B91D82">
        <w:rPr>
          <w:rFonts w:hint="cs"/>
          <w:rtl/>
        </w:rPr>
        <w:t>ي</w:t>
      </w:r>
      <w:r>
        <w:rPr>
          <w:rtl/>
        </w:rPr>
        <w:t>ل والثوب، والاستنجاء و</w:t>
      </w:r>
      <w:r w:rsidRPr="00B91D82">
        <w:rPr>
          <w:rtl/>
        </w:rPr>
        <w:t>فعل</w:t>
      </w:r>
      <w:r>
        <w:rPr>
          <w:rFonts w:hint="cs"/>
          <w:rtl/>
        </w:rPr>
        <w:t xml:space="preserve"> </w:t>
      </w:r>
      <w:r w:rsidRPr="00B91D82">
        <w:rPr>
          <w:rFonts w:hint="cs"/>
          <w:rtl/>
        </w:rPr>
        <w:t>ال</w:t>
      </w:r>
      <w:r>
        <w:rPr>
          <w:rFonts w:hint="cs"/>
          <w:rtl/>
        </w:rPr>
        <w:t>ـ</w:t>
      </w:r>
      <w:r w:rsidRPr="00B91D82">
        <w:rPr>
          <w:rFonts w:hint="cs"/>
          <w:rtl/>
        </w:rPr>
        <w:t>مستق</w:t>
      </w:r>
      <w:r>
        <w:rPr>
          <w:rtl/>
        </w:rPr>
        <w:t>ذرات و</w:t>
      </w:r>
      <w:r w:rsidRPr="00B91D82">
        <w:rPr>
          <w:rFonts w:hint="cs"/>
          <w:rtl/>
        </w:rPr>
        <w:t>أ</w:t>
      </w:r>
      <w:r w:rsidRPr="00B91D82">
        <w:rPr>
          <w:rtl/>
        </w:rPr>
        <w:t>شباه ذل</w:t>
      </w:r>
      <w:r w:rsidRPr="00B91D82">
        <w:rPr>
          <w:rFonts w:hint="cs"/>
          <w:rtl/>
        </w:rPr>
        <w:t>ك</w:t>
      </w:r>
      <w:bookmarkEnd w:id="415"/>
    </w:p>
    <w:p w:rsidR="00BB5298" w:rsidRPr="00B91D82" w:rsidRDefault="00BB5298" w:rsidP="00BB5298">
      <w:pPr>
        <w:pStyle w:val="af"/>
        <w:bidi/>
        <w:rPr>
          <w:rStyle w:val="Char3"/>
          <w:rFonts w:ascii="IRZar" w:hAnsi="IRZar" w:cs="IRZar"/>
          <w:sz w:val="24"/>
          <w:szCs w:val="24"/>
          <w:rtl/>
        </w:rPr>
      </w:pPr>
      <w:bookmarkStart w:id="417" w:name="_Toc442124536"/>
      <w:r w:rsidRPr="00B91D82">
        <w:rPr>
          <w:rFonts w:hint="cs"/>
          <w:rtl/>
        </w:rPr>
        <w:t>باب استحباب جلو انداختن راست در تمام کارهای محترم، مانند وضو، غسل، تیمم، پوشیدن لباس و کفش و خف و شلوار، دخول مسجد، مسواک زدن، چشم سرمه کشیدن، ناخن گرفتن، کوتاه کردن سبیل، زدودن موی زیر بغل، تراشیدن سر، سلام دادن نماز، خوردن و نوشیدن، مصافحه، بوسیدن و دست مالیدن حجرالاسود، خروج از توالت، چیزی از کسی گرفتن، چیزی به کسی دادن و غیر آنها در هر چه مانند آن است و پیش انداختن چپ در ضد آن موارد، مستحب است، مانند آب بینی گرفتن، آب دهان ریختن، دخول به توالت، خروج از مسجد، درآوردن خف و کفش و شلوار و لباس، و استنجا و دفع و انجام کارهایی که آلوده به چرک یا کثافت هستند</w:t>
      </w:r>
      <w:bookmarkEnd w:id="416"/>
      <w:bookmarkEnd w:id="417"/>
    </w:p>
    <w:p w:rsidR="00BB5298" w:rsidRPr="0052470B" w:rsidRDefault="00BB5298" w:rsidP="00BB5298">
      <w:pPr>
        <w:ind w:firstLine="284"/>
        <w:jc w:val="both"/>
        <w:rPr>
          <w:rStyle w:val="Char3"/>
          <w:rtl/>
        </w:rPr>
      </w:pPr>
      <w:r w:rsidRPr="00B05151">
        <w:rPr>
          <w:rStyle w:val="Char5"/>
          <w:rtl/>
        </w:rPr>
        <w:t>قال</w:t>
      </w:r>
      <w:r w:rsidRPr="00B05151">
        <w:rPr>
          <w:rStyle w:val="Char5"/>
          <w:rFonts w:hint="cs"/>
          <w:rtl/>
        </w:rPr>
        <w:t xml:space="preserve"> </w:t>
      </w:r>
      <w:r w:rsidRPr="00B05151">
        <w:rPr>
          <w:rStyle w:val="Char5"/>
          <w:rtl/>
        </w:rPr>
        <w:t>الله تعالی:</w:t>
      </w:r>
    </w:p>
    <w:p w:rsidR="00BB5298" w:rsidRPr="00EE7E0F" w:rsidRDefault="00BB5298" w:rsidP="00BB5298">
      <w:pPr>
        <w:pStyle w:val="a5"/>
        <w:rPr>
          <w:rStyle w:val="Char9"/>
          <w:rtl/>
        </w:rPr>
      </w:pPr>
      <w:r w:rsidRPr="0052470B">
        <w:rPr>
          <w:rStyle w:val="Char4"/>
          <w:rFonts w:hint="cs"/>
          <w:spacing w:val="0"/>
          <w:rtl/>
        </w:rPr>
        <w:t>﴿</w:t>
      </w:r>
      <w:r w:rsidRPr="00F45582">
        <w:rPr>
          <w:rtl/>
        </w:rPr>
        <w:t>فَأَمَّا مَنۡ أُوتِيَ كِتَٰبَهُ</w:t>
      </w:r>
      <w:r w:rsidRPr="00F45582">
        <w:rPr>
          <w:rFonts w:hint="cs"/>
          <w:rtl/>
        </w:rPr>
        <w:t>ۥ</w:t>
      </w:r>
      <w:r w:rsidRPr="00F45582">
        <w:rPr>
          <w:rtl/>
        </w:rPr>
        <w:t xml:space="preserve"> بِيَمِينِهِ</w:t>
      </w:r>
      <w:r w:rsidRPr="00F45582">
        <w:rPr>
          <w:rFonts w:hint="cs"/>
          <w:rtl/>
        </w:rPr>
        <w:t>ۦ</w:t>
      </w:r>
      <w:r w:rsidRPr="00F45582">
        <w:rPr>
          <w:rtl/>
        </w:rPr>
        <w:t xml:space="preserve"> فَيَقُولُ هَآؤُمُ </w:t>
      </w:r>
      <w:r w:rsidRPr="00F45582">
        <w:rPr>
          <w:rFonts w:hint="cs"/>
          <w:rtl/>
        </w:rPr>
        <w:t>ٱقۡرَءُواْ</w:t>
      </w:r>
      <w:r w:rsidRPr="00F45582">
        <w:rPr>
          <w:rtl/>
        </w:rPr>
        <w:t xml:space="preserve"> كِتَٰبِيَهۡ١٩</w:t>
      </w:r>
      <w:r w:rsidRPr="0052470B">
        <w:rPr>
          <w:rStyle w:val="Char4"/>
          <w:rFonts w:hint="cs"/>
          <w:spacing w:val="0"/>
          <w:rtl/>
        </w:rPr>
        <w:t>﴾</w:t>
      </w:r>
      <w:r w:rsidRPr="00F45582">
        <w:rPr>
          <w:rStyle w:val="Char9"/>
          <w:rtl/>
        </w:rPr>
        <w:t xml:space="preserve"> [الحاقة: 19]</w:t>
      </w:r>
      <w:r w:rsidRPr="00F45582">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اما آن‌کس که نامه‌ی اعمالش به دست راست او داده شود، می‌گوید: نامه‌ی اعمال مرا بگیرید و بخوانید!</w:t>
      </w:r>
      <w:r w:rsidRPr="00EE7E0F">
        <w:rPr>
          <w:rStyle w:val="Char4"/>
          <w:rtl/>
        </w:rPr>
        <w:t>»</w:t>
      </w:r>
      <w:r w:rsidRPr="0052470B">
        <w:rPr>
          <w:rtl/>
        </w:rPr>
        <w:t>.</w:t>
      </w:r>
    </w:p>
    <w:p w:rsidR="00BB5298" w:rsidRPr="0052470B" w:rsidRDefault="00BB5298" w:rsidP="00BB5298">
      <w:pPr>
        <w:ind w:firstLine="284"/>
        <w:jc w:val="both"/>
        <w:rPr>
          <w:rStyle w:val="Char3"/>
          <w:rtl/>
        </w:rPr>
      </w:pPr>
      <w:r w:rsidRPr="00B05151">
        <w:rPr>
          <w:rStyle w:val="Char5"/>
          <w:rtl/>
        </w:rPr>
        <w:t>وقال تعالی:</w:t>
      </w:r>
    </w:p>
    <w:p w:rsidR="00BB5298" w:rsidRPr="0052470B" w:rsidRDefault="00BB5298" w:rsidP="00BB5298">
      <w:pPr>
        <w:pStyle w:val="a5"/>
        <w:rPr>
          <w:rStyle w:val="Char3"/>
          <w:spacing w:val="0"/>
          <w:rtl/>
        </w:rPr>
      </w:pPr>
      <w:r w:rsidRPr="0052470B">
        <w:rPr>
          <w:rStyle w:val="Char4"/>
          <w:rFonts w:hint="cs"/>
          <w:spacing w:val="0"/>
          <w:rtl/>
        </w:rPr>
        <w:t>﴿</w:t>
      </w:r>
      <w:r w:rsidRPr="00F45582">
        <w:rPr>
          <w:rtl/>
        </w:rPr>
        <w:t xml:space="preserve">فَأَصۡحَٰبُ </w:t>
      </w:r>
      <w:r w:rsidRPr="00F45582">
        <w:rPr>
          <w:rFonts w:hint="cs"/>
          <w:rtl/>
        </w:rPr>
        <w:t>ٱلۡمَيۡمَنَةِ</w:t>
      </w:r>
      <w:r w:rsidRPr="00F45582">
        <w:rPr>
          <w:rtl/>
        </w:rPr>
        <w:t xml:space="preserve"> مَآ أَصۡحَٰبُ </w:t>
      </w:r>
      <w:r w:rsidRPr="00F45582">
        <w:rPr>
          <w:rFonts w:hint="cs"/>
          <w:rtl/>
        </w:rPr>
        <w:t>ٱلۡمَيۡمَنَةِ</w:t>
      </w:r>
      <w:r w:rsidRPr="00F45582">
        <w:rPr>
          <w:rtl/>
        </w:rPr>
        <w:t xml:space="preserve">٨ وَأَصۡحَٰبُ </w:t>
      </w:r>
      <w:r w:rsidRPr="00F45582">
        <w:rPr>
          <w:rFonts w:hint="cs"/>
          <w:rtl/>
        </w:rPr>
        <w:t>ٱلۡمَشۡ‍َٔمَةِ</w:t>
      </w:r>
      <w:r w:rsidRPr="00F45582">
        <w:rPr>
          <w:rtl/>
        </w:rPr>
        <w:t xml:space="preserve"> مَآ أَصۡحَٰبُ </w:t>
      </w:r>
      <w:r w:rsidRPr="00F45582">
        <w:rPr>
          <w:rFonts w:hint="cs"/>
          <w:rtl/>
        </w:rPr>
        <w:t>ٱلۡمَشۡ‍َٔمَةِ</w:t>
      </w:r>
      <w:r w:rsidRPr="00F45582">
        <w:rPr>
          <w:rtl/>
        </w:rPr>
        <w:t>٩</w:t>
      </w:r>
      <w:r w:rsidRPr="00F45582">
        <w:rPr>
          <w:rStyle w:val="Char4"/>
          <w:rFonts w:hint="cs"/>
          <w:rtl/>
        </w:rPr>
        <w:t>﴾</w:t>
      </w:r>
      <w:r w:rsidRPr="0052470B">
        <w:rPr>
          <w:rFonts w:ascii="Tahoma" w:hAnsi="Tahoma" w:cs="Arial"/>
          <w:spacing w:val="0"/>
          <w:sz w:val="32"/>
          <w:szCs w:val="24"/>
          <w:rtl/>
        </w:rPr>
        <w:t xml:space="preserve"> </w:t>
      </w:r>
      <w:r w:rsidRPr="00EE7E0F">
        <w:rPr>
          <w:rStyle w:val="Char9"/>
          <w:rtl/>
        </w:rPr>
        <w:t>[الواقعة: 8-9]</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گروه دست راست و چه (بزرگ و خوشبختند) گروه دست راست! و گروه دست چپ و چه (پست و بدبختند) گروه دست چپ!</w:t>
      </w:r>
      <w:r w:rsidRPr="00EE7E0F">
        <w:rPr>
          <w:rStyle w:val="Char4"/>
          <w:rtl/>
        </w:rPr>
        <w:t>»</w:t>
      </w:r>
      <w:r w:rsidRPr="00F45582">
        <w:rPr>
          <w:rStyle w:val="Char3"/>
          <w:rtl/>
        </w:rPr>
        <w:t>.</w:t>
      </w:r>
    </w:p>
    <w:p w:rsidR="00BB5298" w:rsidRPr="00EC215E" w:rsidRDefault="00BB5298" w:rsidP="00BB5298">
      <w:pPr>
        <w:pStyle w:val="a4"/>
        <w:spacing w:before="0" w:beforeAutospacing="0"/>
        <w:ind w:firstLine="284"/>
        <w:jc w:val="both"/>
        <w:rPr>
          <w:rStyle w:val="Char3"/>
          <w:rtl/>
        </w:rPr>
      </w:pPr>
      <w:r w:rsidRPr="00EC215E">
        <w:rPr>
          <w:rStyle w:val="Char3"/>
          <w:rtl/>
        </w:rPr>
        <w:t xml:space="preserve">721- </w:t>
      </w:r>
      <w:r w:rsidRPr="0052470B">
        <w:rPr>
          <w:rStyle w:val="Char4"/>
          <w:rFonts w:hint="cs"/>
          <w:spacing w:val="0"/>
          <w:rtl/>
        </w:rPr>
        <w:t>«</w:t>
      </w:r>
      <w:r w:rsidRPr="0052470B">
        <w:rPr>
          <w:rtl/>
        </w:rPr>
        <w:t xml:space="preserve">وعن عائشة </w:t>
      </w:r>
      <w:r w:rsidRPr="0052470B">
        <w:rPr>
          <w:rFonts w:cs="CTraditional Arabic"/>
          <w:szCs w:val="28"/>
          <w:rtl/>
        </w:rPr>
        <w:t>ب</w:t>
      </w:r>
      <w:r w:rsidRPr="0052470B">
        <w:rPr>
          <w:rtl/>
        </w:rPr>
        <w:t xml:space="preserve"> قالَتْ: كَانَ رسولُ اللَّه </w:t>
      </w:r>
      <w:r w:rsidRPr="0052470B">
        <w:rPr>
          <w:rFonts w:cs="CTraditional Arabic"/>
          <w:szCs w:val="28"/>
          <w:rtl/>
        </w:rPr>
        <w:t>ص</w:t>
      </w:r>
      <w:r w:rsidRPr="0052470B">
        <w:rPr>
          <w:rtl/>
        </w:rPr>
        <w:t xml:space="preserve"> يُعْجِبُهُ التَّيمُّنُ في شأنِه كُلِّه: في طُهُوِرِهِ، وَتَرجُّلِهِ، وَتَنَعُّلِه</w:t>
      </w:r>
      <w:r w:rsidRPr="00EE7E0F">
        <w:rPr>
          <w:rStyle w:val="Char4"/>
          <w:rFonts w:hint="cs"/>
          <w:rtl/>
        </w:rPr>
        <w:t>»</w:t>
      </w:r>
      <w:r w:rsidRPr="00EC215E">
        <w:rPr>
          <w:rStyle w:val="Char5"/>
          <w:rtl/>
        </w:rPr>
        <w:t xml:space="preserve"> </w:t>
      </w:r>
      <w:r w:rsidRPr="0052470B">
        <w:rPr>
          <w:rStyle w:val="Char5"/>
          <w:rtl/>
        </w:rPr>
        <w:t>متفقٌ عليه</w:t>
      </w:r>
      <w:r w:rsidRPr="00EC215E">
        <w:rPr>
          <w:rStyle w:val="Char3"/>
          <w:rtl/>
        </w:rPr>
        <w:t>.</w:t>
      </w:r>
    </w:p>
    <w:p w:rsidR="00BB5298" w:rsidRPr="0052470B" w:rsidRDefault="00BB5298" w:rsidP="00BB5298">
      <w:pPr>
        <w:ind w:firstLine="284"/>
        <w:jc w:val="both"/>
        <w:rPr>
          <w:rStyle w:val="Char3"/>
          <w:rtl/>
        </w:rPr>
      </w:pPr>
      <w:r w:rsidRPr="0052470B">
        <w:rPr>
          <w:rStyle w:val="Char3"/>
          <w:rtl/>
        </w:rPr>
        <w:t xml:space="preserve">721. </w:t>
      </w:r>
      <w:r w:rsidRPr="00BB3648">
        <w:rPr>
          <w:rStyle w:val="Char4"/>
          <w:rtl/>
        </w:rPr>
        <w:t>«</w:t>
      </w:r>
      <w:r w:rsidRPr="00BB3648">
        <w:rPr>
          <w:rStyle w:val="Char8"/>
          <w:rtl/>
        </w:rPr>
        <w:t>از حضرت</w:t>
      </w:r>
      <w:r w:rsidRPr="0052470B">
        <w:rPr>
          <w:rStyle w:val="Char8"/>
          <w:rtl/>
        </w:rPr>
        <w:t xml:space="preserve"> عایشه</w:t>
      </w:r>
      <w:r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گفت: پیامبر</w:t>
      </w:r>
      <w:r w:rsidRPr="0052470B">
        <w:rPr>
          <w:rStyle w:val="Char8"/>
          <w:rFonts w:cs="CTraditional Arabic"/>
          <w:szCs w:val="28"/>
          <w:rtl/>
        </w:rPr>
        <w:t xml:space="preserve"> ص</w:t>
      </w:r>
      <w:r w:rsidRPr="0052470B">
        <w:rPr>
          <w:rStyle w:val="Char8"/>
          <w:rtl/>
        </w:rPr>
        <w:t xml:space="preserve"> شروع و انجام از راست و جلو انداختن آن را در تمام کارهایش در غسل و وضو و شانه کردن موی سر و پوشیدن کفش خویش، دوست می‌داشت</w:t>
      </w:r>
      <w:r w:rsidRPr="00EE7E0F">
        <w:rPr>
          <w:rStyle w:val="Char4"/>
          <w:rFonts w:hint="cs"/>
          <w:rtl/>
        </w:rPr>
        <w:t>»</w:t>
      </w:r>
      <w:r w:rsidRPr="00E96FD0">
        <w:rPr>
          <w:rStyle w:val="FootnoteReference"/>
          <w:rFonts w:ascii="IRNazli" w:hAnsi="IRNazli" w:cs="IRNazli"/>
          <w:sz w:val="28"/>
          <w:szCs w:val="28"/>
          <w:rtl/>
          <w:lang w:bidi="ar-AE"/>
        </w:rPr>
        <w:footnoteReference w:id="782"/>
      </w:r>
      <w:r w:rsidRPr="0052470B">
        <w:rPr>
          <w:rStyle w:val="Char4"/>
          <w:rFonts w:hint="cs"/>
          <w:spacing w:val="0"/>
          <w:rtl/>
        </w:rPr>
        <w:t>.</w:t>
      </w:r>
    </w:p>
    <w:p w:rsidR="00BB5298" w:rsidRPr="00EC215E" w:rsidRDefault="00BB5298" w:rsidP="00BB5298">
      <w:pPr>
        <w:pStyle w:val="a4"/>
        <w:spacing w:before="0" w:beforeAutospacing="0"/>
        <w:ind w:firstLine="284"/>
        <w:jc w:val="both"/>
        <w:rPr>
          <w:rStyle w:val="Char3"/>
          <w:rtl/>
        </w:rPr>
      </w:pPr>
      <w:r w:rsidRPr="00EC215E">
        <w:rPr>
          <w:rStyle w:val="Char3"/>
          <w:rtl/>
        </w:rPr>
        <w:t xml:space="preserve">722- </w:t>
      </w:r>
      <w:r w:rsidRPr="0052470B">
        <w:rPr>
          <w:rStyle w:val="Char5"/>
          <w:rtl/>
        </w:rPr>
        <w:t xml:space="preserve">وعنها </w:t>
      </w:r>
      <w:r w:rsidRPr="00CB084E">
        <w:rPr>
          <w:rStyle w:val="Char5"/>
          <w:rtl/>
        </w:rPr>
        <w:t>قالتْ:</w:t>
      </w:r>
      <w:r w:rsidRPr="00EC215E">
        <w:rPr>
          <w:rStyle w:val="Char5"/>
          <w:rtl/>
        </w:rPr>
        <w:t xml:space="preserve"> </w:t>
      </w:r>
      <w:r w:rsidRPr="0052470B">
        <w:rPr>
          <w:rStyle w:val="Char4"/>
          <w:rFonts w:hint="cs"/>
          <w:spacing w:val="0"/>
          <w:rtl/>
        </w:rPr>
        <w:t>«</w:t>
      </w:r>
      <w:r w:rsidRPr="0052470B">
        <w:rPr>
          <w:rtl/>
        </w:rPr>
        <w:t xml:space="preserve">كانَتْ يَدُ رسول اللَّه </w:t>
      </w:r>
      <w:r w:rsidRPr="0052470B">
        <w:rPr>
          <w:rFonts w:cs="CTraditional Arabic"/>
          <w:szCs w:val="28"/>
          <w:rtl/>
        </w:rPr>
        <w:t>ص</w:t>
      </w:r>
      <w:r w:rsidRPr="0052470B">
        <w:rPr>
          <w:rtl/>
        </w:rPr>
        <w:t>، اليُمْنى لِطَهُورِهِ وطَعَامِه، وكَانَتْ اليُسْرَى لِخَلائِهِ وَمَا كَانَ منْ أَذىً</w:t>
      </w:r>
      <w:r w:rsidRPr="00EE7E0F">
        <w:rPr>
          <w:rStyle w:val="Char4"/>
          <w:rFonts w:hint="cs"/>
          <w:rtl/>
        </w:rPr>
        <w:t>»</w:t>
      </w:r>
      <w:r w:rsidRPr="00CB084E">
        <w:rPr>
          <w:rStyle w:val="Char5"/>
          <w:rFonts w:hint="cs"/>
          <w:rtl/>
        </w:rPr>
        <w:t xml:space="preserve"> </w:t>
      </w:r>
      <w:r w:rsidRPr="00CB084E">
        <w:rPr>
          <w:rStyle w:val="Char5"/>
          <w:rtl/>
        </w:rPr>
        <w:t>حديث صحيح، رواه أبو داود وغيره بإِسناد صحيحٍ</w:t>
      </w:r>
      <w:r w:rsidRPr="00EC215E">
        <w:rPr>
          <w:rStyle w:val="Char3"/>
          <w:rtl/>
        </w:rPr>
        <w:t>.</w:t>
      </w:r>
    </w:p>
    <w:p w:rsidR="00BB5298" w:rsidRPr="0052470B" w:rsidRDefault="00BB5298" w:rsidP="00BB5298">
      <w:pPr>
        <w:ind w:firstLine="284"/>
        <w:jc w:val="both"/>
        <w:rPr>
          <w:rStyle w:val="Char3"/>
          <w:rtl/>
        </w:rPr>
      </w:pPr>
      <w:r w:rsidRPr="0052470B">
        <w:rPr>
          <w:rStyle w:val="Char3"/>
          <w:rtl/>
        </w:rPr>
        <w:t xml:space="preserve">722. </w:t>
      </w:r>
      <w:r w:rsidRPr="00BB3648">
        <w:rPr>
          <w:rStyle w:val="Char4"/>
          <w:rtl/>
        </w:rPr>
        <w:t>«</w:t>
      </w:r>
      <w:r w:rsidRPr="00BB3648">
        <w:rPr>
          <w:rStyle w:val="Char8"/>
          <w:rtl/>
        </w:rPr>
        <w:t>از حضرت</w:t>
      </w:r>
      <w:r w:rsidRPr="0052470B">
        <w:rPr>
          <w:rStyle w:val="Char8"/>
          <w:rtl/>
        </w:rPr>
        <w:t xml:space="preserve"> عایشه</w:t>
      </w:r>
      <w:r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گفت: پیامبر</w:t>
      </w:r>
      <w:r w:rsidRPr="0052470B">
        <w:rPr>
          <w:rStyle w:val="Char8"/>
          <w:rFonts w:cs="CTraditional Arabic"/>
          <w:szCs w:val="28"/>
          <w:rtl/>
        </w:rPr>
        <w:t xml:space="preserve"> ص</w:t>
      </w:r>
      <w:r w:rsidRPr="0052470B">
        <w:rPr>
          <w:rStyle w:val="Char8"/>
          <w:rtl/>
        </w:rPr>
        <w:t xml:space="preserve"> دست راستش را برای وضو و غسل و خوردن خویش و دست چپش را برای دستشویی و دفع حاجت و هر آلودگی دیگری به‌کار می‌گرفت</w:t>
      </w:r>
      <w:r w:rsidRPr="00EE7E0F">
        <w:rPr>
          <w:rStyle w:val="Char4"/>
          <w:rFonts w:hint="cs"/>
          <w:rtl/>
        </w:rPr>
        <w:t>»</w:t>
      </w:r>
      <w:r w:rsidRPr="00E96FD0">
        <w:rPr>
          <w:rStyle w:val="FootnoteReference"/>
          <w:rFonts w:ascii="IRNazli" w:hAnsi="IRNazli" w:cs="IRNazli"/>
          <w:sz w:val="28"/>
          <w:szCs w:val="28"/>
          <w:rtl/>
          <w:lang w:bidi="ar-AE"/>
        </w:rPr>
        <w:footnoteReference w:id="783"/>
      </w:r>
      <w:r w:rsidRPr="0052470B">
        <w:rPr>
          <w:rStyle w:val="Char4"/>
          <w:rFonts w:hint="cs"/>
          <w:spacing w:val="0"/>
          <w:rtl/>
        </w:rPr>
        <w:t>.</w:t>
      </w:r>
    </w:p>
    <w:p w:rsidR="00BB5298" w:rsidRPr="00EC215E" w:rsidRDefault="00BB5298" w:rsidP="00BB5298">
      <w:pPr>
        <w:pStyle w:val="a4"/>
        <w:spacing w:before="0" w:beforeAutospacing="0"/>
        <w:ind w:firstLine="284"/>
        <w:jc w:val="both"/>
        <w:rPr>
          <w:rStyle w:val="Char3"/>
          <w:rtl/>
        </w:rPr>
      </w:pPr>
      <w:r w:rsidRPr="00EC215E">
        <w:rPr>
          <w:rStyle w:val="Char3"/>
          <w:rtl/>
        </w:rPr>
        <w:t xml:space="preserve">723- </w:t>
      </w:r>
      <w:r w:rsidRPr="0052470B">
        <w:rPr>
          <w:rStyle w:val="Char4"/>
          <w:rFonts w:hint="cs"/>
          <w:spacing w:val="0"/>
          <w:rtl/>
        </w:rPr>
        <w:t>«</w:t>
      </w:r>
      <w:r w:rsidRPr="0052470B">
        <w:rPr>
          <w:rtl/>
        </w:rPr>
        <w:t xml:space="preserve">وعن أُم عَطِيةَ </w:t>
      </w:r>
      <w:r w:rsidRPr="0052470B">
        <w:rPr>
          <w:rFonts w:cs="CTraditional Arabic"/>
          <w:szCs w:val="28"/>
          <w:rtl/>
        </w:rPr>
        <w:t>ب</w:t>
      </w:r>
      <w:r w:rsidRPr="0052470B">
        <w:rPr>
          <w:rtl/>
        </w:rPr>
        <w:t xml:space="preserve"> أَن النبيَّ </w:t>
      </w:r>
      <w:r w:rsidRPr="0052470B">
        <w:rPr>
          <w:rFonts w:cs="CTraditional Arabic"/>
          <w:szCs w:val="28"/>
          <w:rtl/>
        </w:rPr>
        <w:t>ص</w:t>
      </w:r>
      <w:r w:rsidRPr="0052470B">
        <w:rPr>
          <w:rtl/>
        </w:rPr>
        <w:t xml:space="preserve"> قالَ لَهُنَّ في غَسْلِ ابْنَتِهِ زَيْنَبَ </w:t>
      </w:r>
      <w:r w:rsidRPr="0052470B">
        <w:rPr>
          <w:rFonts w:cs="CTraditional Arabic"/>
          <w:szCs w:val="28"/>
          <w:rtl/>
        </w:rPr>
        <w:t>ب</w:t>
      </w:r>
      <w:r w:rsidRPr="0052470B">
        <w:rPr>
          <w:rtl/>
        </w:rPr>
        <w:t>: «ابْدَأْنَ بِميامِنهَا وَمَواضِعِ الوُضُوءِ مِنْها»</w:t>
      </w:r>
      <w:r w:rsidRPr="00EE7E0F">
        <w:rPr>
          <w:rStyle w:val="Char4"/>
          <w:rFonts w:hint="cs"/>
          <w:rtl/>
        </w:rPr>
        <w:t>»</w:t>
      </w:r>
      <w:r w:rsidRPr="00EC215E">
        <w:rPr>
          <w:rStyle w:val="Char5"/>
          <w:rtl/>
        </w:rPr>
        <w:t xml:space="preserve"> </w:t>
      </w:r>
      <w:r w:rsidRPr="0052470B">
        <w:rPr>
          <w:rStyle w:val="Char5"/>
          <w:rtl/>
        </w:rPr>
        <w:t>متفقٌ عليه.</w:t>
      </w:r>
    </w:p>
    <w:p w:rsidR="00BB5298" w:rsidRPr="0052470B" w:rsidRDefault="00BB5298" w:rsidP="00BB5298">
      <w:pPr>
        <w:ind w:firstLine="284"/>
        <w:jc w:val="both"/>
        <w:rPr>
          <w:rStyle w:val="Char3"/>
          <w:rtl/>
        </w:rPr>
      </w:pPr>
      <w:r w:rsidRPr="0052470B">
        <w:rPr>
          <w:rStyle w:val="Char3"/>
          <w:rtl/>
        </w:rPr>
        <w:t xml:space="preserve">723. </w:t>
      </w:r>
      <w:r w:rsidRPr="00BB3648">
        <w:rPr>
          <w:rStyle w:val="Char4"/>
          <w:rtl/>
        </w:rPr>
        <w:t>«</w:t>
      </w:r>
      <w:r w:rsidRPr="00BB3648">
        <w:rPr>
          <w:rStyle w:val="Char8"/>
          <w:rtl/>
        </w:rPr>
        <w:t>از ام‌عطیه</w:t>
      </w:r>
      <w:r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گفت: پیامبر</w:t>
      </w:r>
      <w:r w:rsidRPr="0052470B">
        <w:rPr>
          <w:rStyle w:val="Char8"/>
          <w:rFonts w:cs="CTraditional Arabic"/>
          <w:szCs w:val="28"/>
          <w:rtl/>
        </w:rPr>
        <w:t xml:space="preserve"> ص</w:t>
      </w:r>
      <w:r w:rsidRPr="0052470B">
        <w:rPr>
          <w:rStyle w:val="Char8"/>
          <w:rtl/>
        </w:rPr>
        <w:t xml:space="preserve"> در هنگام غسل دخترش زینبب به زنانی ک</w:t>
      </w:r>
      <w:r>
        <w:rPr>
          <w:rStyle w:val="Char8"/>
          <w:rtl/>
        </w:rPr>
        <w:t xml:space="preserve">ه او را غسل می‌دادند، فرمودند: </w:t>
      </w:r>
      <w:r w:rsidRPr="0052470B">
        <w:rPr>
          <w:rStyle w:val="Char8"/>
          <w:rtl/>
        </w:rPr>
        <w:t>غسل را از طرف‌های ر</w:t>
      </w:r>
      <w:r w:rsidRPr="0052470B">
        <w:rPr>
          <w:rStyle w:val="Char8"/>
          <w:rFonts w:hint="cs"/>
          <w:rtl/>
        </w:rPr>
        <w:t>است</w:t>
      </w:r>
      <w:r>
        <w:rPr>
          <w:rStyle w:val="Char8"/>
          <w:rtl/>
        </w:rPr>
        <w:t xml:space="preserve"> و اعضای وضوی او شروع کنید</w:t>
      </w:r>
      <w:r w:rsidRPr="00EE7E0F">
        <w:rPr>
          <w:rStyle w:val="Char4"/>
          <w:rFonts w:hint="cs"/>
          <w:rtl/>
        </w:rPr>
        <w:t>»</w:t>
      </w:r>
      <w:r w:rsidRPr="00E96FD0">
        <w:rPr>
          <w:rStyle w:val="FootnoteReference"/>
          <w:rFonts w:ascii="IRNazli" w:hAnsi="IRNazli" w:cs="IRNazli"/>
          <w:sz w:val="28"/>
          <w:szCs w:val="28"/>
          <w:rtl/>
          <w:lang w:bidi="ar-AE"/>
        </w:rPr>
        <w:footnoteReference w:id="784"/>
      </w:r>
      <w:r w:rsidRPr="0052470B">
        <w:rPr>
          <w:rStyle w:val="Char4"/>
          <w:rFonts w:hint="cs"/>
          <w:spacing w:val="0"/>
          <w:rtl/>
        </w:rPr>
        <w:t xml:space="preserve">. </w:t>
      </w:r>
    </w:p>
    <w:p w:rsidR="00BB5298" w:rsidRPr="00EC215E" w:rsidRDefault="00BB5298" w:rsidP="00BB5298">
      <w:pPr>
        <w:pStyle w:val="a4"/>
        <w:spacing w:before="0" w:beforeAutospacing="0"/>
        <w:ind w:firstLine="284"/>
        <w:jc w:val="both"/>
        <w:rPr>
          <w:rStyle w:val="Char3"/>
          <w:rtl/>
        </w:rPr>
      </w:pPr>
      <w:r w:rsidRPr="00EC215E">
        <w:rPr>
          <w:rStyle w:val="Char3"/>
          <w:rtl/>
        </w:rPr>
        <w:t xml:space="preserve">724- </w:t>
      </w:r>
      <w:r w:rsidRPr="0052470B">
        <w:rPr>
          <w:rStyle w:val="Char4"/>
          <w:rFonts w:hint="cs"/>
          <w:spacing w:val="0"/>
          <w:rtl/>
        </w:rPr>
        <w:t>«</w:t>
      </w:r>
      <w:r w:rsidRPr="0052470B">
        <w:rPr>
          <w:rtl/>
        </w:rPr>
        <w:t xml:space="preserve">وعن أبي هُريرة </w:t>
      </w:r>
      <w:r w:rsidRPr="0052470B">
        <w:rPr>
          <w:rFonts w:cs="CTraditional Arabic"/>
          <w:szCs w:val="28"/>
          <w:rtl/>
        </w:rPr>
        <w:t>س</w:t>
      </w:r>
      <w:r w:rsidRPr="0052470B">
        <w:rPr>
          <w:rtl/>
        </w:rPr>
        <w:t xml:space="preserve"> أَنَّ رسول اللَّه </w:t>
      </w:r>
      <w:r w:rsidRPr="0052470B">
        <w:rPr>
          <w:rFonts w:cs="CTraditional Arabic"/>
          <w:szCs w:val="28"/>
          <w:rtl/>
        </w:rPr>
        <w:t>ص</w:t>
      </w:r>
      <w:r w:rsidRPr="0052470B">
        <w:rPr>
          <w:rtl/>
        </w:rPr>
        <w:t xml:space="preserve"> قال: «إِذا انْتَعَلَ أَحدُكُمْ فَلْيبْدَأْ باليُمْنى، وَإِذا نَزَع فَلْيبْدَأْ بِالشِّمالِ. لِتَكُنِ اليُمْنى أَوَّلهُما تُنْعَلُ، وآخرَهُمَا تُنْزَعُ</w:t>
      </w:r>
      <w:r w:rsidRPr="0052470B">
        <w:rPr>
          <w:rFonts w:hint="cs"/>
          <w:rtl/>
        </w:rPr>
        <w:t>»</w:t>
      </w:r>
      <w:r w:rsidRPr="00EE7E0F">
        <w:rPr>
          <w:rStyle w:val="Char4"/>
          <w:rtl/>
        </w:rPr>
        <w:t>»</w:t>
      </w:r>
      <w:r w:rsidRPr="00EC215E">
        <w:rPr>
          <w:rStyle w:val="Char5"/>
          <w:rtl/>
        </w:rPr>
        <w:t xml:space="preserve"> </w:t>
      </w:r>
      <w:r w:rsidRPr="0052470B">
        <w:rPr>
          <w:rStyle w:val="Char5"/>
          <w:rtl/>
        </w:rPr>
        <w:t>متفقٌ عليه</w:t>
      </w:r>
      <w:r w:rsidRPr="00EC215E">
        <w:rPr>
          <w:rStyle w:val="Char3"/>
          <w:rtl/>
        </w:rPr>
        <w:t>.</w:t>
      </w:r>
    </w:p>
    <w:p w:rsidR="00BB5298" w:rsidRPr="0052470B" w:rsidRDefault="00BB5298" w:rsidP="00BB5298">
      <w:pPr>
        <w:ind w:firstLine="284"/>
        <w:jc w:val="both"/>
        <w:rPr>
          <w:rStyle w:val="Char3"/>
          <w:rtl/>
        </w:rPr>
      </w:pPr>
      <w:r w:rsidRPr="0052470B">
        <w:rPr>
          <w:rStyle w:val="Char3"/>
          <w:rtl/>
        </w:rPr>
        <w:t xml:space="preserve">724. </w:t>
      </w:r>
      <w:r w:rsidRPr="00BB3648">
        <w:rPr>
          <w:rStyle w:val="Char4"/>
          <w:rtl/>
        </w:rPr>
        <w:t>«</w:t>
      </w:r>
      <w:r w:rsidRPr="00BB3648">
        <w:rPr>
          <w:rStyle w:val="Char8"/>
          <w:rtl/>
        </w:rPr>
        <w:t>از ابوهریره</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«هر گاه یکی از شما کفش پوشید، از راست و وقتی آن را درآورد، از چپ شروع کند، تا پای راست، در پوشیدن اول باشد و در آوردن آخر</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85"/>
      </w:r>
      <w:r w:rsidRPr="0052470B">
        <w:rPr>
          <w:rStyle w:val="Char4"/>
          <w:rFonts w:hint="cs"/>
          <w:spacing w:val="0"/>
          <w:rtl/>
        </w:rPr>
        <w:t>.</w:t>
      </w:r>
    </w:p>
    <w:p w:rsidR="00BB5298" w:rsidRPr="00EC215E" w:rsidRDefault="00BB5298" w:rsidP="00BB5298">
      <w:pPr>
        <w:pStyle w:val="a4"/>
        <w:spacing w:before="0" w:beforeAutospacing="0"/>
        <w:ind w:firstLine="284"/>
        <w:jc w:val="both"/>
        <w:rPr>
          <w:rStyle w:val="Char3"/>
          <w:rtl/>
        </w:rPr>
      </w:pPr>
      <w:r w:rsidRPr="00EC215E">
        <w:rPr>
          <w:rStyle w:val="Char3"/>
          <w:rtl/>
        </w:rPr>
        <w:t xml:space="preserve">725- </w:t>
      </w:r>
      <w:r w:rsidRPr="0052470B">
        <w:rPr>
          <w:rStyle w:val="Char4"/>
          <w:rFonts w:hint="cs"/>
          <w:spacing w:val="0"/>
          <w:rtl/>
        </w:rPr>
        <w:t>«</w:t>
      </w:r>
      <w:r w:rsidRPr="0052470B">
        <w:rPr>
          <w:rtl/>
        </w:rPr>
        <w:t xml:space="preserve">وعن حَفْصَةَ </w:t>
      </w:r>
      <w:r w:rsidRPr="0052470B">
        <w:rPr>
          <w:rFonts w:cs="CTraditional Arabic"/>
          <w:szCs w:val="28"/>
          <w:rtl/>
        </w:rPr>
        <w:t>ب</w:t>
      </w:r>
      <w:r w:rsidRPr="0052470B">
        <w:rPr>
          <w:rtl/>
        </w:rPr>
        <w:t xml:space="preserve"> أَنَّ رسول اللَّه </w:t>
      </w:r>
      <w:r w:rsidRPr="0052470B">
        <w:rPr>
          <w:rFonts w:cs="CTraditional Arabic"/>
          <w:szCs w:val="28"/>
          <w:rtl/>
        </w:rPr>
        <w:t>ص</w:t>
      </w:r>
      <w:r w:rsidRPr="0052470B">
        <w:rPr>
          <w:rtl/>
        </w:rPr>
        <w:t xml:space="preserve"> كان يَجْعَلُ يَمينَهُ لطَعَامِهِ وَشَرَابِهِ وثيابه ويَجَعلُ يَسارَهُ ل</w:t>
      </w:r>
      <w:r>
        <w:rPr>
          <w:rFonts w:hint="cs"/>
          <w:rtl/>
        </w:rPr>
        <w:t>ـ</w:t>
      </w:r>
      <w:r w:rsidRPr="0052470B">
        <w:rPr>
          <w:rtl/>
        </w:rPr>
        <w:t>ما سِوى ذلكَ</w:t>
      </w:r>
      <w:r w:rsidRPr="00EE7E0F">
        <w:rPr>
          <w:rStyle w:val="Char4"/>
          <w:rFonts w:hint="cs"/>
          <w:rtl/>
        </w:rPr>
        <w:t>»</w:t>
      </w:r>
      <w:r w:rsidRPr="00EC215E">
        <w:rPr>
          <w:rStyle w:val="Char5"/>
          <w:rtl/>
        </w:rPr>
        <w:t xml:space="preserve"> </w:t>
      </w:r>
      <w:r w:rsidRPr="0052470B">
        <w:rPr>
          <w:rStyle w:val="Char5"/>
          <w:rtl/>
        </w:rPr>
        <w:t>رواه أبو داود والترمذي وغيره</w:t>
      </w:r>
      <w:r w:rsidRPr="00EC215E">
        <w:rPr>
          <w:rStyle w:val="Char3"/>
          <w:rtl/>
        </w:rPr>
        <w:t>.</w:t>
      </w:r>
    </w:p>
    <w:p w:rsidR="00BB5298" w:rsidRPr="0052470B" w:rsidRDefault="00BB5298" w:rsidP="00BB5298">
      <w:pPr>
        <w:ind w:firstLine="284"/>
        <w:jc w:val="both"/>
        <w:rPr>
          <w:rStyle w:val="Char3"/>
          <w:rtl/>
        </w:rPr>
      </w:pPr>
      <w:r w:rsidRPr="0052470B">
        <w:rPr>
          <w:rStyle w:val="Char3"/>
          <w:rtl/>
        </w:rPr>
        <w:t xml:space="preserve">725. </w:t>
      </w:r>
      <w:r w:rsidRPr="00BB3648">
        <w:rPr>
          <w:rStyle w:val="Char4"/>
          <w:rtl/>
        </w:rPr>
        <w:t>«</w:t>
      </w:r>
      <w:r w:rsidRPr="00BB3648">
        <w:rPr>
          <w:rStyle w:val="Char8"/>
          <w:rtl/>
        </w:rPr>
        <w:t>از حضرت</w:t>
      </w:r>
      <w:r w:rsidRPr="0052470B">
        <w:rPr>
          <w:rStyle w:val="Char8"/>
          <w:rtl/>
        </w:rPr>
        <w:t xml:space="preserve"> ام‌الم</w:t>
      </w:r>
      <w:r w:rsidRPr="0052470B">
        <w:rPr>
          <w:rStyle w:val="Char8"/>
          <w:rFonts w:hint="cs"/>
          <w:rtl/>
        </w:rPr>
        <w:t>و</w:t>
      </w:r>
      <w:r w:rsidRPr="0052470B">
        <w:rPr>
          <w:rStyle w:val="Char8"/>
          <w:rtl/>
        </w:rPr>
        <w:t>منین حفصه</w:t>
      </w:r>
      <w:r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گفت: پیامبر</w:t>
      </w:r>
      <w:r w:rsidRPr="0052470B">
        <w:rPr>
          <w:rStyle w:val="Char8"/>
          <w:rFonts w:cs="CTraditional Arabic"/>
          <w:szCs w:val="28"/>
          <w:rtl/>
        </w:rPr>
        <w:t xml:space="preserve"> ص</w:t>
      </w:r>
      <w:r w:rsidRPr="0052470B">
        <w:rPr>
          <w:rStyle w:val="Char8"/>
          <w:rtl/>
        </w:rPr>
        <w:t xml:space="preserve"> دست راستش را برای خوردن و نوشیدن و لباس پوشیدن خود و دست چپ را برای غیر این‌ها قرار می‌داد</w:t>
      </w:r>
      <w:r w:rsidRPr="00EE7E0F">
        <w:rPr>
          <w:rStyle w:val="Char4"/>
          <w:rFonts w:hint="cs"/>
          <w:rtl/>
        </w:rPr>
        <w:t>»</w:t>
      </w:r>
      <w:r w:rsidRPr="00E96FD0">
        <w:rPr>
          <w:rStyle w:val="FootnoteReference"/>
          <w:rFonts w:ascii="IRNazli" w:hAnsi="IRNazli" w:cs="IRNazli"/>
          <w:sz w:val="28"/>
          <w:szCs w:val="28"/>
          <w:rtl/>
          <w:lang w:bidi="ar-AE"/>
        </w:rPr>
        <w:footnoteReference w:id="786"/>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5"/>
          <w:rtl/>
        </w:rPr>
      </w:pPr>
      <w:r w:rsidRPr="00EC215E">
        <w:rPr>
          <w:rStyle w:val="Char3"/>
          <w:rtl/>
        </w:rPr>
        <w:t xml:space="preserve">726- </w:t>
      </w:r>
      <w:r w:rsidRPr="0052470B">
        <w:rPr>
          <w:rStyle w:val="Char4"/>
          <w:rFonts w:hint="cs"/>
          <w:spacing w:val="0"/>
          <w:rtl/>
        </w:rPr>
        <w:t>«</w:t>
      </w:r>
      <w:r w:rsidRPr="0052470B">
        <w:rPr>
          <w:rtl/>
        </w:rPr>
        <w:t xml:space="preserve">وعن أبي هريرة </w:t>
      </w:r>
      <w:r w:rsidRPr="0052470B">
        <w:rPr>
          <w:rFonts w:cs="CTraditional Arabic"/>
          <w:szCs w:val="28"/>
          <w:rtl/>
        </w:rPr>
        <w:t>س</w:t>
      </w:r>
      <w:r w:rsidRPr="0052470B">
        <w:rPr>
          <w:rtl/>
        </w:rPr>
        <w:t xml:space="preserve"> أَنَّ رسول اللَّه </w:t>
      </w:r>
      <w:r w:rsidRPr="0052470B">
        <w:rPr>
          <w:rFonts w:cs="CTraditional Arabic"/>
          <w:szCs w:val="28"/>
          <w:rtl/>
        </w:rPr>
        <w:t>ص</w:t>
      </w:r>
      <w:r w:rsidRPr="0052470B">
        <w:rPr>
          <w:rtl/>
        </w:rPr>
        <w:t xml:space="preserve"> قال: «إِذا لَبِسْتُمْ، وَإِذا تَوَضَّأْتُم، فَابْدؤُوا بِأَيَامِنكُمْ»</w:t>
      </w:r>
      <w:r w:rsidRPr="00EE7E0F">
        <w:rPr>
          <w:rStyle w:val="Char4"/>
          <w:rFonts w:hint="cs"/>
          <w:rtl/>
        </w:rPr>
        <w:t>»</w:t>
      </w:r>
      <w:r w:rsidRPr="00EC215E">
        <w:rPr>
          <w:rStyle w:val="Char5"/>
          <w:rtl/>
        </w:rPr>
        <w:t xml:space="preserve"> </w:t>
      </w:r>
      <w:r w:rsidRPr="0052470B">
        <w:rPr>
          <w:rStyle w:val="Char5"/>
          <w:rtl/>
        </w:rPr>
        <w:t>حديث صحيح رواه أبو داود والترمذي بإِسناد صحيح.</w:t>
      </w:r>
    </w:p>
    <w:p w:rsidR="00BB5298" w:rsidRPr="0052470B" w:rsidRDefault="00BB5298" w:rsidP="00BB5298">
      <w:pPr>
        <w:ind w:firstLine="284"/>
        <w:jc w:val="both"/>
        <w:rPr>
          <w:rStyle w:val="Char3"/>
          <w:rtl/>
        </w:rPr>
      </w:pPr>
      <w:r w:rsidRPr="0052470B">
        <w:rPr>
          <w:rStyle w:val="Char3"/>
          <w:rtl/>
        </w:rPr>
        <w:t xml:space="preserve">726. </w:t>
      </w:r>
      <w:r w:rsidRPr="00BB3648">
        <w:rPr>
          <w:rStyle w:val="Char4"/>
          <w:rtl/>
        </w:rPr>
        <w:t>«</w:t>
      </w:r>
      <w:r w:rsidRPr="00BB3648">
        <w:rPr>
          <w:rStyle w:val="Char8"/>
          <w:rtl/>
        </w:rPr>
        <w:t xml:space="preserve">از ابوهریره </w:t>
      </w:r>
      <w:r w:rsidRPr="0052470B">
        <w:rPr>
          <w:rStyle w:val="Char8"/>
          <w:rFonts w:cs="CTraditional Arabic"/>
          <w:szCs w:val="28"/>
          <w:rtl/>
        </w:rPr>
        <w:t>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«وقتی لباس پوشید</w:t>
      </w:r>
      <w:r w:rsidRPr="0052470B">
        <w:rPr>
          <w:rStyle w:val="Char8"/>
          <w:rFonts w:hint="cs"/>
          <w:rtl/>
        </w:rPr>
        <w:t>ی</w:t>
      </w:r>
      <w:r w:rsidRPr="0052470B">
        <w:rPr>
          <w:rStyle w:val="Char8"/>
          <w:rtl/>
        </w:rPr>
        <w:t>د و وضو گرفتید، از اعضای راستتان شروع کنید»</w:t>
      </w:r>
      <w:r w:rsidRPr="00EE7E0F">
        <w:rPr>
          <w:rStyle w:val="Char4"/>
          <w:rFonts w:hint="cs"/>
          <w:rtl/>
        </w:rPr>
        <w:t>»</w:t>
      </w:r>
      <w:r w:rsidRPr="00E96FD0">
        <w:rPr>
          <w:rStyle w:val="FootnoteReference"/>
          <w:rFonts w:ascii="IRNazli" w:hAnsi="IRNazli" w:cs="IRNazli"/>
          <w:sz w:val="28"/>
          <w:szCs w:val="28"/>
          <w:rtl/>
          <w:lang w:bidi="ar-AE"/>
        </w:rPr>
        <w:footnoteReference w:id="787"/>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5"/>
          <w:rtl/>
        </w:rPr>
      </w:pPr>
      <w:r w:rsidRPr="00EC215E">
        <w:rPr>
          <w:rStyle w:val="Char3"/>
          <w:rtl/>
        </w:rPr>
        <w:t xml:space="preserve">727- </w:t>
      </w:r>
      <w:r w:rsidRPr="0052470B">
        <w:rPr>
          <w:rStyle w:val="Char4"/>
          <w:rFonts w:hint="cs"/>
          <w:spacing w:val="0"/>
          <w:rtl/>
        </w:rPr>
        <w:t>«</w:t>
      </w:r>
      <w:r w:rsidRPr="0052470B">
        <w:rPr>
          <w:rtl/>
        </w:rPr>
        <w:t xml:space="preserve">وعن أَنس </w:t>
      </w:r>
      <w:r w:rsidRPr="0052470B">
        <w:rPr>
          <w:rFonts w:cs="CTraditional Arabic"/>
          <w:szCs w:val="28"/>
          <w:rtl/>
        </w:rPr>
        <w:t>س</w:t>
      </w:r>
      <w:r w:rsidRPr="0052470B">
        <w:rPr>
          <w:rtl/>
        </w:rPr>
        <w:t xml:space="preserve"> أَن رسولَ اللَّه </w:t>
      </w:r>
      <w:r w:rsidRPr="0052470B">
        <w:rPr>
          <w:rFonts w:cs="CTraditional Arabic"/>
          <w:szCs w:val="28"/>
          <w:rtl/>
        </w:rPr>
        <w:t>ص</w:t>
      </w:r>
      <w:r w:rsidRPr="0052470B">
        <w:rPr>
          <w:rtl/>
        </w:rPr>
        <w:t xml:space="preserve"> أَتى مِنًى: فَأَتَى الجَمْرةَ فَرماهَا، ثُمَّ أَتَى مَنْزِلهُ بِمنًى، ونحَرَ، ثُمَّ قال للِحلاَّقَ «خُذْ» وَأَشَارَ إِلى جَانِبِه الأيمنِ، ثُم الأيسَرِ ثُمَّ جعَلَ يُعطِيهِ النَّاسَ</w:t>
      </w:r>
      <w:r w:rsidRPr="00EE7E0F">
        <w:rPr>
          <w:rStyle w:val="Char4"/>
          <w:rFonts w:hint="cs"/>
          <w:rtl/>
        </w:rPr>
        <w:t>»</w:t>
      </w:r>
      <w:r w:rsidRPr="00EC215E">
        <w:rPr>
          <w:rStyle w:val="Char5"/>
          <w:rtl/>
        </w:rPr>
        <w:t xml:space="preserve"> </w:t>
      </w:r>
      <w:r w:rsidRPr="0052470B">
        <w:rPr>
          <w:rStyle w:val="Char5"/>
          <w:rtl/>
        </w:rPr>
        <w:t>متفقٌ عليه.</w:t>
      </w:r>
    </w:p>
    <w:p w:rsidR="00BB5298" w:rsidRPr="00EC215E" w:rsidRDefault="00BB5298" w:rsidP="00BB5298">
      <w:pPr>
        <w:pStyle w:val="a4"/>
        <w:spacing w:before="0" w:beforeAutospacing="0"/>
        <w:ind w:firstLine="284"/>
        <w:jc w:val="both"/>
        <w:rPr>
          <w:rStyle w:val="Char3"/>
          <w:rtl/>
        </w:rPr>
      </w:pPr>
      <w:r w:rsidRPr="0052470B">
        <w:rPr>
          <w:rStyle w:val="Char5"/>
          <w:rFonts w:hint="cs"/>
          <w:rtl/>
        </w:rPr>
        <w:t>وفي</w:t>
      </w:r>
      <w:r w:rsidRPr="0052470B">
        <w:rPr>
          <w:rStyle w:val="Char5"/>
          <w:rtl/>
        </w:rPr>
        <w:t xml:space="preserve"> </w:t>
      </w:r>
      <w:r w:rsidRPr="0052470B">
        <w:rPr>
          <w:rStyle w:val="Char5"/>
          <w:rFonts w:hint="cs"/>
          <w:rtl/>
        </w:rPr>
        <w:t>روايةٍ</w:t>
      </w:r>
      <w:r w:rsidRPr="00EC215E">
        <w:rPr>
          <w:rStyle w:val="Char5"/>
          <w:rtl/>
        </w:rPr>
        <w:t xml:space="preserve">: </w:t>
      </w:r>
      <w:r w:rsidRPr="0052470B">
        <w:rPr>
          <w:rStyle w:val="Char4"/>
          <w:rFonts w:hint="cs"/>
          <w:spacing w:val="0"/>
          <w:rtl/>
        </w:rPr>
        <w:t>«</w:t>
      </w:r>
      <w:r w:rsidRPr="0052470B">
        <w:rPr>
          <w:rtl/>
        </w:rPr>
        <w:t xml:space="preserve">لمَّا رمى الجمْرةَ، ونَحَر نُسُكَهُ وَحَلَقَ: نَاوَل الحلاقَ شِقَّهُ الأَيْمنَ فَحلَقَه، ثُمَّ دعَا أَبَا طَلحةَ الأَنصاريَّ </w:t>
      </w:r>
      <w:r w:rsidRPr="0052470B">
        <w:rPr>
          <w:rFonts w:cs="CTraditional Arabic"/>
          <w:szCs w:val="28"/>
          <w:rtl/>
        </w:rPr>
        <w:t>س</w:t>
      </w:r>
      <w:r w:rsidRPr="0052470B">
        <w:rPr>
          <w:rtl/>
        </w:rPr>
        <w:t>، فَأَعطَاهُ إِيَّاهُ، ثُمَّ نَاوَلهُ الشقَّ الأَيْسَرَ فقال: «احْلِقْ» فَحلَقَهُ فَأَعْطاهُ أَبا طلحة فقال: «اقسِمْهُ بَيْنَ النَّاس»</w:t>
      </w:r>
      <w:r w:rsidRPr="00EE7E0F">
        <w:rPr>
          <w:rStyle w:val="Char4"/>
          <w:rFonts w:hint="cs"/>
          <w:rtl/>
        </w:rPr>
        <w:t>»</w:t>
      </w:r>
      <w:r w:rsidRPr="00EC215E">
        <w:rPr>
          <w:rStyle w:val="Char3"/>
          <w:rtl/>
        </w:rPr>
        <w:t>.</w:t>
      </w:r>
    </w:p>
    <w:p w:rsidR="00BB5298" w:rsidRPr="0052470B" w:rsidRDefault="00BB5298" w:rsidP="00BB5298">
      <w:pPr>
        <w:ind w:firstLine="284"/>
        <w:jc w:val="both"/>
        <w:rPr>
          <w:rStyle w:val="Char3"/>
          <w:rtl/>
        </w:rPr>
      </w:pPr>
      <w:r w:rsidRPr="0052470B">
        <w:rPr>
          <w:rStyle w:val="Char3"/>
          <w:rtl/>
        </w:rPr>
        <w:t xml:space="preserve">727. </w:t>
      </w:r>
      <w:r w:rsidRPr="00BB3648">
        <w:rPr>
          <w:rStyle w:val="Char4"/>
          <w:rtl/>
        </w:rPr>
        <w:t>«</w:t>
      </w:r>
      <w:r w:rsidRPr="00BB3648">
        <w:rPr>
          <w:rStyle w:val="Char8"/>
          <w:rtl/>
        </w:rPr>
        <w:t>از انس</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به «منی» آمد و آن‌گاه به «جمره» تشریف برد و آن را رَمی کرد و سپس به منزل خود در منی آمد و قربانی کرد و آن‌گاه به سلمانی (آرایشگر) فرمودند: «(از این‌جا) شروع کن!» و به طرف راست سرش اشاره کرد و سپس به طرف چپ و (پس از پایان کار) شروع کرد و موهایش را به مردم می‌بخشید</w:t>
      </w:r>
      <w:r w:rsidRPr="00EE7E0F">
        <w:rPr>
          <w:rStyle w:val="Char4"/>
          <w:rFonts w:hint="cs"/>
          <w:rtl/>
        </w:rPr>
        <w:t>»</w:t>
      </w:r>
      <w:r w:rsidRPr="0052470B">
        <w:rPr>
          <w:rStyle w:val="Char3"/>
          <w:rtl/>
        </w:rPr>
        <w:t>.</w:t>
      </w:r>
      <w:r w:rsidRPr="00E96FD0">
        <w:rPr>
          <w:rStyle w:val="FootnoteReference"/>
          <w:rFonts w:ascii="IRNazli" w:hAnsi="IRNazli" w:cs="IRNazli"/>
          <w:sz w:val="28"/>
          <w:szCs w:val="28"/>
          <w:rtl/>
          <w:lang w:bidi="ar-AE"/>
        </w:rPr>
        <w:footnoteReference w:id="788"/>
      </w:r>
    </w:p>
    <w:p w:rsidR="00BB5298" w:rsidRDefault="00BB5298" w:rsidP="00BB5298">
      <w:pPr>
        <w:ind w:firstLine="284"/>
        <w:jc w:val="both"/>
        <w:rPr>
          <w:rStyle w:val="Char4"/>
          <w:spacing w:val="0"/>
          <w:rtl/>
        </w:rPr>
      </w:pPr>
      <w:r w:rsidRPr="0052470B">
        <w:rPr>
          <w:rStyle w:val="Char3"/>
          <w:rtl/>
        </w:rPr>
        <w:t xml:space="preserve">در روایتی دیگر آمده است: </w:t>
      </w:r>
      <w:r w:rsidRPr="0052470B">
        <w:rPr>
          <w:rStyle w:val="Char4"/>
          <w:rFonts w:hint="cs"/>
          <w:spacing w:val="0"/>
          <w:rtl/>
        </w:rPr>
        <w:t>«</w:t>
      </w:r>
      <w:r w:rsidRPr="0052470B">
        <w:rPr>
          <w:rStyle w:val="Char8"/>
          <w:rtl/>
        </w:rPr>
        <w:t>وقتی که رمی جمره نمود و قربانی را نحر کرد و سر مبارکش را تراشید، طرف راستش را در اختیار سلمانی گذاشت و او آن را تراشید و سپس پیامبر</w:t>
      </w:r>
      <w:r w:rsidRPr="0052470B">
        <w:rPr>
          <w:rStyle w:val="Char8"/>
          <w:rFonts w:cs="CTraditional Arabic"/>
          <w:szCs w:val="28"/>
          <w:rtl/>
        </w:rPr>
        <w:t xml:space="preserve"> ص</w:t>
      </w:r>
      <w:r w:rsidRPr="0052470B">
        <w:rPr>
          <w:rStyle w:val="Char8"/>
          <w:rtl/>
        </w:rPr>
        <w:t xml:space="preserve"> «ابوطلحه‌ی انصاری» را پیش خود خواند و آن قسمت از موی سرش را به او عطا فرمود، سپس طرف چپ را نیز در اختیار سلمانی گذاشت و فرمود: «بتراش!» و او آن را تراشید، آن‌گاه پیامبر</w:t>
      </w:r>
      <w:r w:rsidRPr="0052470B">
        <w:rPr>
          <w:rStyle w:val="Char8"/>
          <w:rFonts w:cs="CTraditional Arabic"/>
          <w:szCs w:val="28"/>
          <w:rtl/>
        </w:rPr>
        <w:t xml:space="preserve"> ص</w:t>
      </w:r>
      <w:r w:rsidRPr="0052470B">
        <w:rPr>
          <w:rStyle w:val="Char8"/>
          <w:rtl/>
        </w:rPr>
        <w:t xml:space="preserve"> موی تراشیده را به ابوطلحه داد و گفت: «آن را بین مردم تقسیم کن»</w:t>
      </w:r>
      <w:r w:rsidRPr="00EE7E0F">
        <w:rPr>
          <w:rStyle w:val="Char4"/>
          <w:rFonts w:hint="cs"/>
          <w:rtl/>
        </w:rPr>
        <w:t>»</w:t>
      </w:r>
      <w:r w:rsidRPr="00E96FD0">
        <w:rPr>
          <w:rStyle w:val="FootnoteReference"/>
          <w:rFonts w:ascii="IRNazli" w:hAnsi="IRNazli" w:cs="IRNazli"/>
          <w:sz w:val="28"/>
          <w:szCs w:val="28"/>
          <w:rtl/>
          <w:lang w:bidi="ar-AE"/>
        </w:rPr>
        <w:footnoteReference w:id="789"/>
      </w:r>
      <w:r w:rsidRPr="0052470B">
        <w:rPr>
          <w:rStyle w:val="Char4"/>
          <w:rFonts w:hint="cs"/>
          <w:spacing w:val="0"/>
          <w:rtl/>
        </w:rPr>
        <w:t>.</w:t>
      </w:r>
    </w:p>
    <w:p w:rsidR="00BB5298" w:rsidRDefault="00BB5298" w:rsidP="00BB5298">
      <w:pPr>
        <w:ind w:firstLine="284"/>
        <w:jc w:val="both"/>
        <w:rPr>
          <w:rStyle w:val="Char3"/>
          <w:rtl/>
        </w:rPr>
        <w:sectPr w:rsidR="00BB5298" w:rsidSect="00BB5298">
          <w:headerReference w:type="default" r:id="rId35"/>
          <w:footnotePr>
            <w:numRestart w:val="eachPage"/>
          </w:footnotePr>
          <w:type w:val="oddPage"/>
          <w:pgSz w:w="9356" w:h="13608" w:code="9"/>
          <w:pgMar w:top="567" w:right="1134" w:bottom="851" w:left="1134" w:header="454" w:footer="0" w:gutter="0"/>
          <w:cols w:space="720"/>
          <w:titlePg/>
          <w:bidi/>
          <w:rtlGutter/>
        </w:sectPr>
      </w:pPr>
    </w:p>
    <w:p w:rsidR="00BB5298" w:rsidRPr="00B91D82" w:rsidRDefault="00BB5298" w:rsidP="00BB5298">
      <w:pPr>
        <w:pStyle w:val="ae"/>
        <w:rPr>
          <w:rStyle w:val="Char3"/>
          <w:rFonts w:ascii="IRYakout" w:hAnsi="IRYakout" w:cs="IRYakout"/>
          <w:sz w:val="32"/>
          <w:szCs w:val="32"/>
          <w:rtl/>
        </w:rPr>
      </w:pPr>
      <w:bookmarkStart w:id="418" w:name="_Toc442124537"/>
      <w:r w:rsidRPr="00B91D82">
        <w:rPr>
          <w:rFonts w:hint="cs"/>
          <w:rtl/>
        </w:rPr>
        <w:t>بخش سوم:</w:t>
      </w:r>
      <w:r w:rsidRPr="00B91D82">
        <w:rPr>
          <w:rFonts w:hint="cs"/>
          <w:rtl/>
        </w:rPr>
        <w:br/>
        <w:t>کتاب آداب طعام</w:t>
      </w:r>
      <w:bookmarkEnd w:id="418"/>
    </w:p>
    <w:p w:rsidR="00BB5298" w:rsidRPr="00B91D82" w:rsidRDefault="00BB5298" w:rsidP="00BB5298">
      <w:pPr>
        <w:pStyle w:val="af"/>
        <w:bidi/>
        <w:rPr>
          <w:rtl/>
        </w:rPr>
      </w:pPr>
      <w:bookmarkStart w:id="419" w:name="_Toc442124538"/>
      <w:bookmarkStart w:id="420" w:name="_Toc437943119"/>
      <w:r w:rsidRPr="00B91D82">
        <w:rPr>
          <w:rtl/>
        </w:rPr>
        <w:t>كتاب أدب الطعام</w:t>
      </w:r>
      <w:bookmarkEnd w:id="419"/>
    </w:p>
    <w:p w:rsidR="00BB5298" w:rsidRPr="00B91D82" w:rsidRDefault="00BB5298" w:rsidP="00BB5298">
      <w:pPr>
        <w:pStyle w:val="af2"/>
        <w:rPr>
          <w:rtl/>
        </w:rPr>
      </w:pPr>
      <w:bookmarkStart w:id="421" w:name="_Toc442124539"/>
      <w:r w:rsidRPr="00B91D82">
        <w:rPr>
          <w:rFonts w:hint="cs"/>
          <w:rtl/>
        </w:rPr>
        <w:t xml:space="preserve">100- </w:t>
      </w:r>
      <w:r w:rsidRPr="00B91D82">
        <w:rPr>
          <w:rtl/>
        </w:rPr>
        <w:t>باب التسمية في أوله والحمد في آخره</w:t>
      </w:r>
      <w:bookmarkEnd w:id="421"/>
      <w:r w:rsidRPr="00B91D82">
        <w:rPr>
          <w:rFonts w:hint="cs"/>
          <w:rtl/>
        </w:rPr>
        <w:t xml:space="preserve"> </w:t>
      </w:r>
    </w:p>
    <w:p w:rsidR="00BB5298" w:rsidRPr="00B91D82" w:rsidRDefault="00BB5298" w:rsidP="00BB5298">
      <w:pPr>
        <w:pStyle w:val="af"/>
        <w:bidi/>
        <w:rPr>
          <w:rStyle w:val="Char3"/>
          <w:rFonts w:ascii="IRZar" w:hAnsi="IRZar" w:cs="IRZar"/>
          <w:sz w:val="24"/>
          <w:szCs w:val="24"/>
          <w:rtl/>
        </w:rPr>
      </w:pPr>
      <w:bookmarkStart w:id="422" w:name="_Toc442124540"/>
      <w:r w:rsidRPr="00B91D82">
        <w:rPr>
          <w:rFonts w:hint="cs"/>
          <w:rtl/>
        </w:rPr>
        <w:t>باب تسمیه (بسم‌الله گفتن) در اول طعام و حمد گفتن در آخر آن</w:t>
      </w:r>
      <w:bookmarkEnd w:id="420"/>
      <w:bookmarkEnd w:id="422"/>
    </w:p>
    <w:p w:rsidR="00BB5298" w:rsidRPr="0052470B" w:rsidRDefault="00BB5298" w:rsidP="00BB5298">
      <w:pPr>
        <w:pStyle w:val="a4"/>
        <w:spacing w:before="0" w:beforeAutospacing="0"/>
        <w:ind w:firstLine="284"/>
        <w:jc w:val="both"/>
        <w:rPr>
          <w:rStyle w:val="Char5"/>
          <w:rtl/>
        </w:rPr>
      </w:pPr>
      <w:r w:rsidRPr="00EC215E">
        <w:rPr>
          <w:rStyle w:val="Char3"/>
          <w:rtl/>
        </w:rPr>
        <w:t>728-</w:t>
      </w:r>
      <w:r w:rsidRPr="00EC215E">
        <w:rPr>
          <w:rStyle w:val="Char3"/>
          <w:rFonts w:ascii="Times New Roman" w:hAnsi="Times New Roman" w:cs="Times New Roman" w:hint="cs"/>
          <w:rtl/>
        </w:rPr>
        <w:t> </w:t>
      </w:r>
      <w:r w:rsidRPr="0052470B">
        <w:rPr>
          <w:rStyle w:val="Char4"/>
          <w:rFonts w:hint="cs"/>
          <w:spacing w:val="0"/>
          <w:rtl/>
        </w:rPr>
        <w:t>«</w:t>
      </w:r>
      <w:r w:rsidRPr="0052470B">
        <w:rPr>
          <w:rtl/>
        </w:rPr>
        <w:t xml:space="preserve">عن عُمَرَ بنِ أبي سلَمَة </w:t>
      </w:r>
      <w:r w:rsidRPr="0052470B">
        <w:rPr>
          <w:rFonts w:cs="CTraditional Arabic"/>
          <w:szCs w:val="28"/>
          <w:rtl/>
        </w:rPr>
        <w:t>ب</w:t>
      </w:r>
      <w:r w:rsidRPr="0052470B">
        <w:rPr>
          <w:rtl/>
        </w:rPr>
        <w:t xml:space="preserve"> قال: قال لي رسولُ اللَّه </w:t>
      </w:r>
      <w:r w:rsidRPr="0052470B">
        <w:rPr>
          <w:rFonts w:cs="CTraditional Arabic"/>
          <w:szCs w:val="28"/>
          <w:rtl/>
        </w:rPr>
        <w:t>ص</w:t>
      </w:r>
      <w:r w:rsidRPr="0052470B">
        <w:rPr>
          <w:rtl/>
        </w:rPr>
        <w:t>: «سَمِّ اللَّه وكُلْ بِيمِينكَ، وكُلْ مِمَّا يَلِيكَ»</w:t>
      </w:r>
      <w:r w:rsidRPr="00EE7E0F">
        <w:rPr>
          <w:rStyle w:val="Char4"/>
          <w:rFonts w:hint="cs"/>
          <w:rtl/>
        </w:rPr>
        <w:t>»</w:t>
      </w:r>
      <w:r w:rsidRPr="00EC215E">
        <w:rPr>
          <w:rStyle w:val="Char5"/>
          <w:rtl/>
        </w:rPr>
        <w:t xml:space="preserve"> </w:t>
      </w:r>
      <w:r w:rsidRPr="0052470B">
        <w:rPr>
          <w:rStyle w:val="Char5"/>
          <w:rtl/>
        </w:rPr>
        <w:t>متفقٌ عليه.</w:t>
      </w:r>
    </w:p>
    <w:p w:rsidR="00BB5298" w:rsidRPr="0052470B" w:rsidRDefault="00BB5298" w:rsidP="00BB5298">
      <w:pPr>
        <w:ind w:firstLine="284"/>
        <w:jc w:val="both"/>
        <w:rPr>
          <w:rStyle w:val="Char3"/>
          <w:rtl/>
        </w:rPr>
      </w:pPr>
      <w:r w:rsidRPr="0052470B">
        <w:rPr>
          <w:rStyle w:val="Char3"/>
          <w:rtl/>
        </w:rPr>
        <w:t xml:space="preserve">728. </w:t>
      </w:r>
      <w:r w:rsidRPr="00BB3648">
        <w:rPr>
          <w:rStyle w:val="Char4"/>
          <w:rtl/>
        </w:rPr>
        <w:t>«</w:t>
      </w:r>
      <w:r w:rsidRPr="00BB3648">
        <w:rPr>
          <w:rStyle w:val="Char8"/>
          <w:rtl/>
        </w:rPr>
        <w:t>از عمر</w:t>
      </w:r>
      <w:r w:rsidRPr="0052470B">
        <w:rPr>
          <w:rStyle w:val="Char8"/>
          <w:rtl/>
        </w:rPr>
        <w:t xml:space="preserve"> </w:t>
      </w:r>
      <w:r>
        <w:rPr>
          <w:rStyle w:val="Char8"/>
          <w:rtl/>
        </w:rPr>
        <w:t>بن ابی سلمه</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به من فرمودند: «نام خدا را ببر (با بسم‌الله شروع کن) و با دست راست و از جلو دست خود بخور</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90"/>
      </w:r>
      <w:r w:rsidRPr="0052470B">
        <w:rPr>
          <w:rStyle w:val="Char4"/>
          <w:rFonts w:hint="cs"/>
          <w:spacing w:val="0"/>
          <w:rtl/>
        </w:rPr>
        <w:t>.</w:t>
      </w:r>
    </w:p>
    <w:p w:rsidR="00BB5298" w:rsidRPr="00EC215E" w:rsidRDefault="00BB5298" w:rsidP="00BB5298">
      <w:pPr>
        <w:pStyle w:val="a4"/>
        <w:spacing w:before="0" w:beforeAutospacing="0"/>
        <w:ind w:firstLine="284"/>
        <w:jc w:val="both"/>
        <w:rPr>
          <w:rStyle w:val="Char3"/>
          <w:rtl/>
        </w:rPr>
      </w:pPr>
      <w:r w:rsidRPr="00EC215E">
        <w:rPr>
          <w:rStyle w:val="Char3"/>
          <w:rtl/>
        </w:rPr>
        <w:t>729-</w:t>
      </w:r>
      <w:r w:rsidRPr="00EC215E">
        <w:rPr>
          <w:rStyle w:val="Char3"/>
          <w:rFonts w:ascii="Times New Roman" w:hAnsi="Times New Roman" w:cs="Times New Roman" w:hint="cs"/>
          <w:rtl/>
        </w:rPr>
        <w:t> </w:t>
      </w:r>
      <w:r w:rsidRPr="0052470B">
        <w:rPr>
          <w:rStyle w:val="Char4"/>
          <w:rFonts w:hint="cs"/>
          <w:spacing w:val="0"/>
          <w:rtl/>
        </w:rPr>
        <w:t>«</w:t>
      </w:r>
      <w:r w:rsidRPr="0052470B">
        <w:rPr>
          <w:rtl/>
        </w:rPr>
        <w:t xml:space="preserve">وعن عَائشة </w:t>
      </w:r>
      <w:r w:rsidRPr="0052470B">
        <w:rPr>
          <w:rFonts w:cs="CTraditional Arabic"/>
          <w:szCs w:val="28"/>
          <w:rtl/>
        </w:rPr>
        <w:t>ب</w:t>
      </w:r>
      <w:r w:rsidRPr="0052470B">
        <w:rPr>
          <w:rtl/>
        </w:rPr>
        <w:t xml:space="preserve"> قالَتْ: قالَ رسولُ اللَّه </w:t>
      </w:r>
      <w:r w:rsidRPr="0052470B">
        <w:rPr>
          <w:rFonts w:cs="CTraditional Arabic"/>
          <w:szCs w:val="28"/>
          <w:rtl/>
        </w:rPr>
        <w:t>ص</w:t>
      </w:r>
      <w:r w:rsidRPr="0052470B">
        <w:rPr>
          <w:rtl/>
        </w:rPr>
        <w:t>: «إذا أكل أَحَدُكُمْ فَليَذْكُر اسْمَ اللَّه تعالى، فإنْ نسي أَنْ يَذْكُرَ اسْمَ اللَّه تَعَالَى في أَوَّلِهِ، فَليَقُلْ: بِسْمِ اللَّه أَوَّلَهُ وَآخِرَهُ»</w:t>
      </w:r>
      <w:r w:rsidRPr="00EE7E0F">
        <w:rPr>
          <w:rStyle w:val="Char4"/>
          <w:rFonts w:hint="cs"/>
          <w:rtl/>
        </w:rPr>
        <w:t>»</w:t>
      </w:r>
      <w:r w:rsidRPr="00EC215E">
        <w:rPr>
          <w:rStyle w:val="Char5"/>
          <w:rFonts w:hint="cs"/>
          <w:rtl/>
        </w:rPr>
        <w:t xml:space="preserve"> </w:t>
      </w:r>
      <w:r w:rsidRPr="00EC215E">
        <w:rPr>
          <w:rStyle w:val="Char5"/>
          <w:rtl/>
        </w:rPr>
        <w:t>رواه أبو داود، والترمذی، وقال: حدیث حسن صحیح</w:t>
      </w:r>
      <w:r w:rsidRPr="00EC215E">
        <w:rPr>
          <w:rStyle w:val="Char3"/>
          <w:rtl/>
        </w:rPr>
        <w:t>.</w:t>
      </w:r>
    </w:p>
    <w:p w:rsidR="00BB5298" w:rsidRPr="0052470B" w:rsidRDefault="00BB5298" w:rsidP="00BB5298">
      <w:pPr>
        <w:ind w:firstLine="284"/>
        <w:jc w:val="both"/>
        <w:rPr>
          <w:rStyle w:val="Char3"/>
          <w:rtl/>
        </w:rPr>
      </w:pPr>
      <w:r w:rsidRPr="0052470B">
        <w:rPr>
          <w:rStyle w:val="Char3"/>
          <w:rtl/>
        </w:rPr>
        <w:t xml:space="preserve">729. </w:t>
      </w:r>
      <w:r w:rsidRPr="00BB3648">
        <w:rPr>
          <w:rStyle w:val="Char4"/>
          <w:rtl/>
        </w:rPr>
        <w:t>«</w:t>
      </w:r>
      <w:r w:rsidRPr="00BB3648">
        <w:rPr>
          <w:rStyle w:val="Char8"/>
          <w:rtl/>
        </w:rPr>
        <w:t>از حضرت</w:t>
      </w:r>
      <w:r w:rsidRPr="0052470B">
        <w:rPr>
          <w:rStyle w:val="Char8"/>
          <w:rtl/>
        </w:rPr>
        <w:t xml:space="preserve"> عایشه</w:t>
      </w:r>
      <w:r w:rsidRPr="0052470B">
        <w:rPr>
          <w:rFonts w:cs="CTraditional Arabic"/>
          <w:sz w:val="28"/>
          <w:szCs w:val="28"/>
          <w:rtl/>
          <w:lang w:bidi="ar-AE"/>
        </w:rPr>
        <w:t xml:space="preserve"> ل </w:t>
      </w:r>
      <w:r w:rsidRPr="0052470B">
        <w:rPr>
          <w:rStyle w:val="Char8"/>
          <w:rtl/>
        </w:rPr>
        <w:t>روایت شده است که پیامبر</w:t>
      </w:r>
      <w:r w:rsidRPr="0052470B">
        <w:rPr>
          <w:rStyle w:val="Char8"/>
          <w:rFonts w:cs="CTraditional Arabic"/>
          <w:szCs w:val="28"/>
          <w:rtl/>
        </w:rPr>
        <w:t xml:space="preserve"> ص</w:t>
      </w:r>
      <w:r w:rsidRPr="0052470B">
        <w:rPr>
          <w:rStyle w:val="Char8"/>
          <w:rtl/>
        </w:rPr>
        <w:t xml:space="preserve"> فرمودند: «وقتی که یکی از شما غذا خورد، نام خدای تعالی را ببرد (بسم‌الله بگوید) و اگر فراموش کرد که در اول غذا، بسم‌الله بگوید، باید بگوید: «بسم‌الله اوله و آخره» (این غذا را با نام خدا شروع می‌کنم و با نام او به پایان می‌برم)»</w:t>
      </w:r>
      <w:r w:rsidRPr="00EE7E0F">
        <w:rPr>
          <w:rStyle w:val="Char4"/>
          <w:rFonts w:hint="cs"/>
          <w:rtl/>
        </w:rPr>
        <w:t>»</w:t>
      </w:r>
      <w:r w:rsidRPr="00E96FD0">
        <w:rPr>
          <w:rStyle w:val="FootnoteReference"/>
          <w:rFonts w:ascii="IRNazli" w:hAnsi="IRNazli" w:cs="IRNazli"/>
          <w:sz w:val="28"/>
          <w:szCs w:val="28"/>
          <w:rtl/>
          <w:lang w:bidi="ar-AE"/>
        </w:rPr>
        <w:footnoteReference w:id="791"/>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3"/>
          <w:rtl/>
        </w:rPr>
      </w:pPr>
      <w:r w:rsidRPr="00EC215E">
        <w:rPr>
          <w:rStyle w:val="Char3"/>
          <w:rtl/>
        </w:rPr>
        <w:t>730-</w:t>
      </w:r>
      <w:r w:rsidRPr="00EC215E">
        <w:rPr>
          <w:rStyle w:val="Char3"/>
          <w:rFonts w:ascii="Times New Roman" w:hAnsi="Times New Roman" w:cs="Times New Roman" w:hint="cs"/>
          <w:rtl/>
        </w:rPr>
        <w:t> </w:t>
      </w:r>
      <w:r w:rsidRPr="0052470B">
        <w:rPr>
          <w:rStyle w:val="Char4"/>
          <w:rFonts w:hint="cs"/>
          <w:spacing w:val="0"/>
          <w:rtl/>
        </w:rPr>
        <w:t>«</w:t>
      </w:r>
      <w:r w:rsidRPr="0052470B">
        <w:rPr>
          <w:rtl/>
        </w:rPr>
        <w:t xml:space="preserve">وعن جابِرٍ، </w:t>
      </w:r>
      <w:r w:rsidRPr="0052470B">
        <w:rPr>
          <w:rFonts w:cs="CTraditional Arabic"/>
          <w:szCs w:val="28"/>
          <w:rtl/>
        </w:rPr>
        <w:t>س</w:t>
      </w:r>
      <w:r w:rsidRPr="0052470B">
        <w:rPr>
          <w:rtl/>
        </w:rPr>
        <w:t xml:space="preserve"> قال: سَمِعتُ رسولَ اللَّه يقولُ: «إِذا دخل الرَّجُل بيْتَهُ، فَذَكَرَ اللَّه تعَالى عِنْد دُخُولهِ وعِنْدَ طَعامِهِ، قال الشَّيْطانُ لأَصحَابِهِ: لا مبيتَ لَكُمْ ولا عشَاءَ، وإذا دخَل، فَلَم يَذكُر اللَّه تَعَالى عِنْد دخُولِهِ، قال الشَّيْطَانُ: أَدْركتمُ ال</w:t>
      </w:r>
      <w:r>
        <w:rPr>
          <w:rFonts w:hint="cs"/>
          <w:rtl/>
        </w:rPr>
        <w:t>ـ</w:t>
      </w:r>
      <w:r w:rsidRPr="0052470B">
        <w:rPr>
          <w:rtl/>
        </w:rPr>
        <w:t>مبيت، وإِذا لَم يَذْكُرِ اللَّه تعَالى عِنْد طَعامِهِ قال: أَدْركْتُمُ ال</w:t>
      </w:r>
      <w:r>
        <w:rPr>
          <w:rFonts w:hint="cs"/>
          <w:rtl/>
        </w:rPr>
        <w:t>ـ</w:t>
      </w:r>
      <w:r w:rsidRPr="0052470B">
        <w:rPr>
          <w:rtl/>
        </w:rPr>
        <w:t>مبيتَ وَالعَشاءَ»</w:t>
      </w:r>
      <w:r w:rsidRPr="00EE7E0F">
        <w:rPr>
          <w:rStyle w:val="Char4"/>
          <w:rFonts w:hint="cs"/>
          <w:rtl/>
        </w:rPr>
        <w:t>»</w:t>
      </w:r>
      <w:r w:rsidRPr="00EC215E">
        <w:rPr>
          <w:rStyle w:val="Char5"/>
          <w:rtl/>
        </w:rPr>
        <w:t xml:space="preserve"> رواه مسلم</w:t>
      </w:r>
      <w:r w:rsidRPr="0052470B">
        <w:rPr>
          <w:rStyle w:val="Char3"/>
          <w:rtl/>
        </w:rPr>
        <w:t>.</w:t>
      </w:r>
    </w:p>
    <w:p w:rsidR="00BB5298" w:rsidRPr="0052470B" w:rsidRDefault="00BB5298" w:rsidP="00BB5298">
      <w:pPr>
        <w:ind w:firstLine="284"/>
        <w:jc w:val="both"/>
        <w:rPr>
          <w:rStyle w:val="Char3"/>
          <w:rtl/>
        </w:rPr>
      </w:pPr>
      <w:r w:rsidRPr="0052470B">
        <w:rPr>
          <w:rStyle w:val="Char3"/>
          <w:rtl/>
        </w:rPr>
        <w:t xml:space="preserve">730. </w:t>
      </w:r>
      <w:r w:rsidRPr="00BB3648">
        <w:rPr>
          <w:rStyle w:val="Char4"/>
          <w:rtl/>
        </w:rPr>
        <w:t>«</w:t>
      </w:r>
      <w:r w:rsidRPr="00BB3648">
        <w:rPr>
          <w:rStyle w:val="Char8"/>
          <w:rtl/>
        </w:rPr>
        <w:t>از جابر</w:t>
      </w:r>
      <w:r w:rsidRPr="0052470B">
        <w:rPr>
          <w:rStyle w:val="Char8"/>
          <w:rFonts w:cs="CTraditional Arabic"/>
          <w:szCs w:val="28"/>
          <w:rtl/>
        </w:rPr>
        <w:t xml:space="preserve"> س</w:t>
      </w:r>
      <w:r w:rsidRPr="0052470B">
        <w:rPr>
          <w:rStyle w:val="Char8"/>
          <w:rtl/>
        </w:rPr>
        <w:t xml:space="preserve"> روایت شده است که گفت: از پیامبر</w:t>
      </w:r>
      <w:r w:rsidRPr="0052470B">
        <w:rPr>
          <w:rStyle w:val="Char8"/>
          <w:rFonts w:cs="CTraditional Arabic"/>
          <w:szCs w:val="28"/>
          <w:rtl/>
        </w:rPr>
        <w:t xml:space="preserve"> ص</w:t>
      </w:r>
      <w:r w:rsidRPr="0052470B">
        <w:rPr>
          <w:rStyle w:val="Char8"/>
          <w:rtl/>
        </w:rPr>
        <w:t xml:space="preserve"> شنیدم که می‌فرمود: «وقتی مرد (انسان) داخل خانه‌اش شود و در هنگام داخل شدن، نام خدا را ببرد و هنگام غذا خوردن نیز این کار را بکند، شیطان به یاران خود می‌گوید: نه جای خواب شب دارید و نه غذای شب و وقتی کسی داخل خانه شود و هنگام دخول، نام خدا را نبرد، شیطان می‌گوید: جای خواب شب را دریافتید و اگر هنگام غذا خوردن اسم خداوند را نیاورد، شیطان می‌گوید: هم استراحتگاه و هم غذای شب را دریافتید</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92"/>
      </w:r>
      <w:r w:rsidRPr="0052470B">
        <w:rPr>
          <w:rStyle w:val="Char4"/>
          <w:rFonts w:hint="cs"/>
          <w:spacing w:val="0"/>
          <w:rtl/>
        </w:rPr>
        <w:t>.</w:t>
      </w:r>
    </w:p>
    <w:p w:rsidR="00BB5298" w:rsidRPr="00AB0114" w:rsidRDefault="00BB5298" w:rsidP="00BB5298">
      <w:pPr>
        <w:pStyle w:val="a4"/>
        <w:spacing w:before="0" w:beforeAutospacing="0"/>
        <w:ind w:firstLine="284"/>
        <w:jc w:val="both"/>
        <w:rPr>
          <w:rStyle w:val="Char3"/>
          <w:rtl/>
        </w:rPr>
      </w:pPr>
      <w:r w:rsidRPr="00EC215E">
        <w:rPr>
          <w:rStyle w:val="Char3"/>
          <w:rtl/>
        </w:rPr>
        <w:t>731-</w:t>
      </w:r>
      <w:r w:rsidRPr="00EC215E">
        <w:rPr>
          <w:rStyle w:val="Char3"/>
          <w:rFonts w:ascii="Times New Roman" w:hAnsi="Times New Roman" w:cs="Times New Roman" w:hint="cs"/>
          <w:rtl/>
        </w:rPr>
        <w:t> </w:t>
      </w:r>
      <w:r w:rsidRPr="0052470B">
        <w:rPr>
          <w:rStyle w:val="Char4"/>
          <w:rFonts w:hint="cs"/>
          <w:spacing w:val="0"/>
          <w:rtl/>
        </w:rPr>
        <w:t>«</w:t>
      </w:r>
      <w:r w:rsidRPr="0052470B">
        <w:rPr>
          <w:rtl/>
        </w:rPr>
        <w:t xml:space="preserve">وعن حُذَيْفَةَ </w:t>
      </w:r>
      <w:r w:rsidRPr="0052470B">
        <w:rPr>
          <w:rFonts w:cs="CTraditional Arabic"/>
          <w:szCs w:val="28"/>
          <w:rtl/>
        </w:rPr>
        <w:t>س</w:t>
      </w:r>
      <w:r w:rsidRPr="0052470B">
        <w:rPr>
          <w:rtl/>
        </w:rPr>
        <w:t xml:space="preserve"> قال: كنَّا إِذا حضَرْنَا مع رسولِ اللَّه </w:t>
      </w:r>
      <w:r w:rsidRPr="0052470B">
        <w:rPr>
          <w:rFonts w:cs="CTraditional Arabic"/>
          <w:szCs w:val="28"/>
          <w:rtl/>
        </w:rPr>
        <w:t>ص</w:t>
      </w:r>
      <w:r w:rsidRPr="0052470B">
        <w:rPr>
          <w:rtl/>
        </w:rPr>
        <w:t xml:space="preserve"> طَعَاماً، لَم نَضَعْ أَيدِينَا حتَّى يَبْدأَ رسولُ اللَّه </w:t>
      </w:r>
      <w:r w:rsidRPr="0052470B">
        <w:rPr>
          <w:rFonts w:cs="CTraditional Arabic"/>
          <w:szCs w:val="28"/>
          <w:rtl/>
        </w:rPr>
        <w:t>ص</w:t>
      </w:r>
      <w:r w:rsidRPr="0052470B">
        <w:rPr>
          <w:rtl/>
        </w:rPr>
        <w:t xml:space="preserve"> فَيَضَع يدَه. وَإِنَّا حَضَرْنَا معهُ مَرَّةً طَعاماً، فجاءَت جارِيَةٌ كأَنَّهَا تُدْفَعُ، فَذَهَبتْ لتَضعَ يَدهَا في الطَّعامِ، فَأَخَذَ رسولُ اللَّه </w:t>
      </w:r>
      <w:r w:rsidRPr="0052470B">
        <w:rPr>
          <w:rFonts w:cs="CTraditional Arabic"/>
          <w:szCs w:val="28"/>
          <w:rtl/>
        </w:rPr>
        <w:t>ص</w:t>
      </w:r>
      <w:r w:rsidRPr="0052470B">
        <w:rPr>
          <w:rtl/>
        </w:rPr>
        <w:t xml:space="preserve"> بِيدِهَا، ثُمَّ جَاءَ أَعْرابِيٌّ كأَنَّمَا يُدْفَعُ، فَأَخَذَ بِيدِهِ، قال رسولُ اللَّه </w:t>
      </w:r>
      <w:r w:rsidRPr="0052470B">
        <w:rPr>
          <w:rFonts w:cs="CTraditional Arabic"/>
          <w:szCs w:val="28"/>
          <w:rtl/>
        </w:rPr>
        <w:t>ص</w:t>
      </w:r>
      <w:r w:rsidRPr="0052470B">
        <w:rPr>
          <w:rtl/>
        </w:rPr>
        <w:t>: «إِنَّ الشَّيْطانَ يَسْتَحِلُّ الطَّعامَ أَنْ لا يُذْكَرَ اسمُ اللَّه ِ تَعَالى عليه. وإِنَّهُ جاءَ بهذهِ الجارِيةِ لِيسْتَحِلَّ بِها، فَأَخَذتُ بِيدِهَا، فَجَاءَ بهذا الأَعْرَابِيِّ لِيسَتحِلَّ بِهِ، فَأَخَذْتُ بِيدِهِ، والذي نَفسي بِيَدِهِ إِنَّ يدَهُ في يَدي مَعَ يَديْهِما» ثُمَّ ذَكَرَ اسم اللَّهِ تعالى وأَكَل</w:t>
      </w:r>
      <w:r w:rsidRPr="00EE7E0F">
        <w:rPr>
          <w:rStyle w:val="Char4"/>
          <w:rFonts w:hint="cs"/>
          <w:rtl/>
        </w:rPr>
        <w:t>»</w:t>
      </w:r>
      <w:r w:rsidRPr="00AB0114">
        <w:rPr>
          <w:rStyle w:val="Char5"/>
          <w:rtl/>
        </w:rPr>
        <w:t xml:space="preserve"> رواه مسلم</w:t>
      </w:r>
      <w:r w:rsidRPr="0052470B">
        <w:rPr>
          <w:rStyle w:val="Char3"/>
          <w:rtl/>
        </w:rPr>
        <w:t>.</w:t>
      </w:r>
    </w:p>
    <w:p w:rsidR="00BB5298" w:rsidRPr="0052470B" w:rsidRDefault="00BB5298" w:rsidP="00BB5298">
      <w:pPr>
        <w:ind w:firstLine="284"/>
        <w:jc w:val="both"/>
        <w:rPr>
          <w:rStyle w:val="Char3"/>
          <w:rtl/>
        </w:rPr>
      </w:pPr>
      <w:r w:rsidRPr="0052470B">
        <w:rPr>
          <w:rStyle w:val="Char3"/>
          <w:rtl/>
        </w:rPr>
        <w:t xml:space="preserve">731. </w:t>
      </w:r>
      <w:r w:rsidRPr="00BB3648">
        <w:rPr>
          <w:rStyle w:val="Char4"/>
          <w:rtl/>
        </w:rPr>
        <w:t>«</w:t>
      </w:r>
      <w:r w:rsidRPr="00BB3648">
        <w:rPr>
          <w:rStyle w:val="Char8"/>
          <w:rtl/>
        </w:rPr>
        <w:t>از حذیفه</w:t>
      </w:r>
      <w:r w:rsidRPr="0052470B">
        <w:rPr>
          <w:rStyle w:val="Char8"/>
          <w:rFonts w:cs="CTraditional Arabic"/>
          <w:szCs w:val="28"/>
          <w:rtl/>
        </w:rPr>
        <w:t xml:space="preserve"> س</w:t>
      </w:r>
      <w:r w:rsidRPr="0052470B">
        <w:rPr>
          <w:rStyle w:val="Char8"/>
          <w:rtl/>
        </w:rPr>
        <w:t xml:space="preserve"> روایت شده است که گفت: ما وقتی در خدمت پیامبر</w:t>
      </w:r>
      <w:r w:rsidRPr="0052470B">
        <w:rPr>
          <w:rStyle w:val="Char8"/>
          <w:rFonts w:cs="CTraditional Arabic"/>
          <w:szCs w:val="28"/>
          <w:rtl/>
        </w:rPr>
        <w:t xml:space="preserve"> ص</w:t>
      </w:r>
      <w:r w:rsidRPr="0052470B">
        <w:rPr>
          <w:rStyle w:val="Char8"/>
          <w:rtl/>
        </w:rPr>
        <w:t xml:space="preserve"> بر سر غذایی حاضر می‌شدیم، دست به‌سوی غذا نمی‌بردیم تا این‌که پیامبر</w:t>
      </w:r>
      <w:r w:rsidRPr="0052470B">
        <w:rPr>
          <w:rStyle w:val="Char8"/>
          <w:rFonts w:cs="CTraditional Arabic"/>
          <w:szCs w:val="28"/>
          <w:rtl/>
        </w:rPr>
        <w:t xml:space="preserve"> ص</w:t>
      </w:r>
      <w:r w:rsidRPr="0052470B">
        <w:rPr>
          <w:rStyle w:val="Char8"/>
          <w:rtl/>
        </w:rPr>
        <w:t xml:space="preserve"> شروع می‌فرمود و او دست به غذا می‌برد؛ یک‌بار در خدمت او بر سر غذایی حاضر شدیم که کنیزی آمد (از بس تند می‌آمد)، مثل این که هل داده می‌شد و رفت که دست به غذا ب</w:t>
      </w:r>
      <w:r w:rsidRPr="0052470B">
        <w:rPr>
          <w:rStyle w:val="Char8"/>
          <w:rFonts w:hint="cs"/>
          <w:rtl/>
        </w:rPr>
        <w:t>بر</w:t>
      </w:r>
      <w:r w:rsidRPr="0052470B">
        <w:rPr>
          <w:rStyle w:val="Char8"/>
          <w:rtl/>
        </w:rPr>
        <w:t>د و بخورد که پیامبر</w:t>
      </w:r>
      <w:r w:rsidRPr="0052470B">
        <w:rPr>
          <w:rStyle w:val="Char8"/>
          <w:rFonts w:cs="CTraditional Arabic"/>
          <w:szCs w:val="28"/>
          <w:rtl/>
        </w:rPr>
        <w:t xml:space="preserve"> ص</w:t>
      </w:r>
      <w:r w:rsidRPr="0052470B">
        <w:rPr>
          <w:rStyle w:val="Char8"/>
          <w:rtl/>
        </w:rPr>
        <w:t xml:space="preserve"> دست او را گرفت، سپس یک اعرابی آمد که او نیز تند می‌آمد، پیامبر</w:t>
      </w:r>
      <w:r w:rsidRPr="0052470B">
        <w:rPr>
          <w:rStyle w:val="Char8"/>
          <w:rFonts w:cs="CTraditional Arabic"/>
          <w:szCs w:val="28"/>
          <w:rtl/>
        </w:rPr>
        <w:t xml:space="preserve"> ص</w:t>
      </w:r>
      <w:r w:rsidRPr="0052470B">
        <w:rPr>
          <w:rStyle w:val="Char8"/>
          <w:rtl/>
        </w:rPr>
        <w:t xml:space="preserve"> دست او را نیز گرفت و فرمودند: «شیطان بر خوردن غذایی دست می‌یابد و برای خود آن را حلال می‌داند که نام خدا بر آن برده نشود و او این جاریه را آورد تا غذا را به وسیله‌ی او برای خود حلال کند و بر آن دست پیدا کند که من دستش را گرفتم و بعد این اعرابی را آورد که غذا را به وسیله‌ی او برای خود حلال کند که دست او را نیز گرفتم و سوگند به کسی که </w:t>
      </w:r>
      <w:r w:rsidRPr="0052470B">
        <w:rPr>
          <w:rStyle w:val="Char8"/>
          <w:rFonts w:hint="cs"/>
          <w:rtl/>
        </w:rPr>
        <w:t>جان</w:t>
      </w:r>
      <w:r w:rsidRPr="0052470B">
        <w:rPr>
          <w:rStyle w:val="Char8"/>
          <w:rtl/>
        </w:rPr>
        <w:t xml:space="preserve"> من در دست اوست، دست شیطان با دست این دو نفر در دست من بود». این را فرمود و سپس بسم‌الله گفت و شروع به تناول غذا فرمود</w:t>
      </w:r>
      <w:r w:rsidRPr="00EE7E0F">
        <w:rPr>
          <w:rStyle w:val="Char4"/>
          <w:rFonts w:hint="cs"/>
          <w:rtl/>
        </w:rPr>
        <w:t>»</w:t>
      </w:r>
      <w:r w:rsidRPr="00E96FD0">
        <w:rPr>
          <w:rStyle w:val="FootnoteReference"/>
          <w:rFonts w:ascii="IRNazli" w:hAnsi="IRNazli" w:cs="IRNazli"/>
          <w:sz w:val="28"/>
          <w:szCs w:val="28"/>
          <w:rtl/>
          <w:lang w:bidi="ar-AE"/>
        </w:rPr>
        <w:footnoteReference w:id="793"/>
      </w:r>
      <w:r w:rsidRPr="0052470B">
        <w:rPr>
          <w:rStyle w:val="Char4"/>
          <w:rFonts w:hint="cs"/>
          <w:spacing w:val="0"/>
          <w:rtl/>
        </w:rPr>
        <w:t>.</w:t>
      </w:r>
    </w:p>
    <w:p w:rsidR="00BB5298" w:rsidRPr="00AB0114" w:rsidRDefault="00BB5298" w:rsidP="00BB5298">
      <w:pPr>
        <w:pStyle w:val="a4"/>
        <w:spacing w:before="0" w:beforeAutospacing="0"/>
        <w:ind w:firstLine="284"/>
        <w:jc w:val="both"/>
        <w:rPr>
          <w:rStyle w:val="Char3"/>
          <w:rtl/>
        </w:rPr>
      </w:pPr>
      <w:r w:rsidRPr="00AB0114">
        <w:rPr>
          <w:rStyle w:val="Char3"/>
          <w:rtl/>
        </w:rPr>
        <w:t>732-</w:t>
      </w:r>
      <w:r w:rsidRPr="00AB0114">
        <w:rPr>
          <w:rStyle w:val="Char3"/>
          <w:rFonts w:ascii="Times New Roman" w:hAnsi="Times New Roman" w:cs="Times New Roman" w:hint="cs"/>
          <w:rtl/>
        </w:rPr>
        <w:t> </w:t>
      </w:r>
      <w:r w:rsidRPr="0052470B">
        <w:rPr>
          <w:rStyle w:val="Char4"/>
          <w:rFonts w:hint="cs"/>
          <w:spacing w:val="0"/>
          <w:rtl/>
        </w:rPr>
        <w:t>«</w:t>
      </w:r>
      <w:r w:rsidRPr="0052470B">
        <w:rPr>
          <w:rtl/>
        </w:rPr>
        <w:t xml:space="preserve">وعن أُميَّةَ بنِ مخْشِيٍّ الصَّحابيِّ </w:t>
      </w:r>
      <w:r w:rsidRPr="0052470B">
        <w:rPr>
          <w:rFonts w:cs="CTraditional Arabic"/>
          <w:szCs w:val="28"/>
          <w:rtl/>
        </w:rPr>
        <w:t>س</w:t>
      </w:r>
      <w:r w:rsidRPr="0052470B">
        <w:rPr>
          <w:rtl/>
        </w:rPr>
        <w:t xml:space="preserve"> قال: كان رسُولُ اللَّه </w:t>
      </w:r>
      <w:r w:rsidRPr="0052470B">
        <w:rPr>
          <w:rFonts w:cs="CTraditional Arabic"/>
          <w:szCs w:val="28"/>
          <w:rtl/>
        </w:rPr>
        <w:t>ص</w:t>
      </w:r>
      <w:r w:rsidRPr="0052470B">
        <w:rPr>
          <w:rtl/>
        </w:rPr>
        <w:t xml:space="preserve"> جالساً، ورَجُلٌ يأْكُلُ، فَلَمْ يُسمِّ اللَّه حَتَّى لَمْ يبْقَ مِنْ طَعَامِهِ لُقْمةٌ، فَلَمَّا رَفَعها إِلى فِيهِ، قال: بسم اللَّهِ أَوَّلَهُ وَآخِرَهُ، فَضَحِكَ النَّبِيُّ </w:t>
      </w:r>
      <w:r w:rsidRPr="0052470B">
        <w:rPr>
          <w:rFonts w:cs="CTraditional Arabic"/>
          <w:szCs w:val="28"/>
          <w:rtl/>
        </w:rPr>
        <w:t>ص</w:t>
      </w:r>
      <w:r w:rsidRPr="0052470B">
        <w:rPr>
          <w:rtl/>
        </w:rPr>
        <w:t>، ثم قال: «مَا زَالَ الشَّيْطَانُ يَأْكُلُ مَعَهُ، فَلمَّا ذَكَر اسمَ اللَّهِ استْقَاءَ مَا في بَطنِهِ»</w:t>
      </w:r>
      <w:r w:rsidRPr="00EE7E0F">
        <w:rPr>
          <w:rStyle w:val="Char4"/>
          <w:rFonts w:hint="cs"/>
          <w:rtl/>
        </w:rPr>
        <w:t>»</w:t>
      </w:r>
      <w:r w:rsidRPr="00AB0114">
        <w:rPr>
          <w:rStyle w:val="Char5"/>
          <w:rtl/>
        </w:rPr>
        <w:t xml:space="preserve"> </w:t>
      </w:r>
      <w:r w:rsidRPr="0052470B">
        <w:rPr>
          <w:rStyle w:val="Char5"/>
          <w:rtl/>
        </w:rPr>
        <w:t>رواه أبو داود، والنسائي</w:t>
      </w:r>
      <w:r w:rsidRPr="00AB0114">
        <w:rPr>
          <w:rStyle w:val="Char3"/>
          <w:rtl/>
        </w:rPr>
        <w:t>.</w:t>
      </w:r>
    </w:p>
    <w:p w:rsidR="00BB5298" w:rsidRPr="0052470B" w:rsidRDefault="00BB5298" w:rsidP="00BB5298">
      <w:pPr>
        <w:ind w:firstLine="284"/>
        <w:jc w:val="both"/>
        <w:rPr>
          <w:rStyle w:val="Char3"/>
          <w:rtl/>
        </w:rPr>
      </w:pPr>
      <w:r w:rsidRPr="0052470B">
        <w:rPr>
          <w:rStyle w:val="Char3"/>
          <w:rtl/>
        </w:rPr>
        <w:t>732. از</w:t>
      </w:r>
      <w:r w:rsidRPr="0052470B">
        <w:rPr>
          <w:rStyle w:val="Char4"/>
          <w:rFonts w:hint="cs"/>
          <w:spacing w:val="0"/>
          <w:rtl/>
        </w:rPr>
        <w:t>«</w:t>
      </w:r>
      <w:r>
        <w:rPr>
          <w:rStyle w:val="Char8"/>
          <w:rtl/>
        </w:rPr>
        <w:t>امیه بن مخشی صحابی</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نشسته بود و مردی غذا می‌خورد و نام خدا را نبرد تا این‌که یک لقمه از غذایش باقی ماند و وقتی آن لقمه را به‌سوی دهانش بلند کرد، گفت: «بسم‌الله اوله و آخره» (این غذا را با نام خدا شروع می‌کنم و با نام او به پایان می‌برم) پیامبر</w:t>
      </w:r>
      <w:r w:rsidRPr="0052470B">
        <w:rPr>
          <w:rStyle w:val="Char8"/>
          <w:rFonts w:cs="CTraditional Arabic"/>
          <w:szCs w:val="28"/>
          <w:rtl/>
        </w:rPr>
        <w:t xml:space="preserve"> ص</w:t>
      </w:r>
      <w:r w:rsidRPr="0052470B">
        <w:rPr>
          <w:rStyle w:val="Char8"/>
          <w:rtl/>
        </w:rPr>
        <w:t xml:space="preserve"> خندیدند و سپس فرمودند: «شیطان مرتب با او غذا می‌خورد و وقتی او نام خدا را ذکر کرد، شیطان آنچه را که در شکمش بود، استفراغ نمود»</w:t>
      </w:r>
      <w:r w:rsidRPr="00EE7E0F">
        <w:rPr>
          <w:rStyle w:val="Char4"/>
          <w:rFonts w:hint="cs"/>
          <w:rtl/>
        </w:rPr>
        <w:t>»</w:t>
      </w:r>
      <w:r w:rsidRPr="00E96FD0">
        <w:rPr>
          <w:rStyle w:val="FootnoteReference"/>
          <w:rFonts w:ascii="IRNazli" w:hAnsi="IRNazli" w:cs="IRNazli"/>
          <w:sz w:val="28"/>
          <w:szCs w:val="28"/>
          <w:rtl/>
          <w:lang w:bidi="ar-AE"/>
        </w:rPr>
        <w:footnoteReference w:id="794"/>
      </w:r>
      <w:r w:rsidRPr="0052470B">
        <w:rPr>
          <w:rStyle w:val="Char4"/>
          <w:rFonts w:hint="cs"/>
          <w:spacing w:val="0"/>
          <w:rtl/>
        </w:rPr>
        <w:t>.</w:t>
      </w:r>
    </w:p>
    <w:p w:rsidR="00BB5298" w:rsidRPr="00AB0114" w:rsidRDefault="00BB5298" w:rsidP="00BB5298">
      <w:pPr>
        <w:pStyle w:val="a4"/>
        <w:spacing w:before="0" w:beforeAutospacing="0"/>
        <w:ind w:firstLine="284"/>
        <w:jc w:val="both"/>
        <w:rPr>
          <w:rStyle w:val="Char3"/>
          <w:rtl/>
        </w:rPr>
      </w:pPr>
      <w:r w:rsidRPr="00AB0114">
        <w:rPr>
          <w:rStyle w:val="Char3"/>
          <w:rtl/>
        </w:rPr>
        <w:t>733-</w:t>
      </w:r>
      <w:r w:rsidRPr="00AB0114">
        <w:rPr>
          <w:rStyle w:val="Char3"/>
          <w:rFonts w:ascii="Times New Roman" w:hAnsi="Times New Roman" w:cs="Times New Roman" w:hint="cs"/>
          <w:rtl/>
        </w:rPr>
        <w:t> </w:t>
      </w:r>
      <w:r w:rsidRPr="0052470B">
        <w:rPr>
          <w:rStyle w:val="Char4"/>
          <w:rFonts w:hint="cs"/>
          <w:spacing w:val="0"/>
          <w:rtl/>
        </w:rPr>
        <w:t>«</w:t>
      </w:r>
      <w:r w:rsidRPr="0052470B">
        <w:rPr>
          <w:rtl/>
        </w:rPr>
        <w:t xml:space="preserve">وعن عائشةَ </w:t>
      </w:r>
      <w:r w:rsidRPr="0052470B">
        <w:rPr>
          <w:rFonts w:cs="CTraditional Arabic"/>
          <w:szCs w:val="28"/>
          <w:rtl/>
        </w:rPr>
        <w:t>ب</w:t>
      </w:r>
      <w:r w:rsidRPr="0052470B">
        <w:rPr>
          <w:rtl/>
        </w:rPr>
        <w:t xml:space="preserve"> قالَتْ: كانَ رسولُ اللَّه </w:t>
      </w:r>
      <w:r w:rsidRPr="0052470B">
        <w:rPr>
          <w:rFonts w:cs="CTraditional Arabic"/>
          <w:szCs w:val="28"/>
          <w:rtl/>
        </w:rPr>
        <w:t>ص</w:t>
      </w:r>
      <w:r w:rsidRPr="0052470B">
        <w:rPr>
          <w:rtl/>
        </w:rPr>
        <w:t xml:space="preserve"> يَأْكُلُ طَعَاماً في سِتَّةٍ مِنْ أَصحَابِهِ، فَجَاءَ أَعْرابيٌ، فَأَكَلَهُ بِلُقْمَتَيْنِ فقال رسولُ </w:t>
      </w:r>
      <w:r w:rsidRPr="0052470B">
        <w:rPr>
          <w:rFonts w:cs="CTraditional Arabic"/>
          <w:szCs w:val="28"/>
          <w:rtl/>
        </w:rPr>
        <w:t>ص</w:t>
      </w:r>
      <w:r w:rsidRPr="0052470B">
        <w:rPr>
          <w:rtl/>
        </w:rPr>
        <w:t>: «أَما إِنَّهُ لوْ سَمَّى لَكَفَاكُمْ»</w:t>
      </w:r>
      <w:r w:rsidRPr="00EE7E0F">
        <w:rPr>
          <w:rStyle w:val="Char4"/>
          <w:rFonts w:hint="cs"/>
          <w:rtl/>
        </w:rPr>
        <w:t>»</w:t>
      </w:r>
      <w:r w:rsidRPr="00AB0114">
        <w:rPr>
          <w:rStyle w:val="Char3"/>
          <w:rtl/>
        </w:rPr>
        <w:t xml:space="preserve"> </w:t>
      </w:r>
      <w:r w:rsidRPr="0052470B">
        <w:rPr>
          <w:rStyle w:val="Char5"/>
          <w:rtl/>
        </w:rPr>
        <w:t>رواه الترمذي، وقال: حديثٌ حسنٌ صحيحٌ</w:t>
      </w:r>
      <w:r w:rsidRPr="00AB0114">
        <w:rPr>
          <w:rStyle w:val="Char3"/>
          <w:rtl/>
        </w:rPr>
        <w:t>.</w:t>
      </w:r>
    </w:p>
    <w:p w:rsidR="00BB5298" w:rsidRPr="0052470B" w:rsidRDefault="00BB5298" w:rsidP="00BB5298">
      <w:pPr>
        <w:ind w:firstLine="284"/>
        <w:jc w:val="both"/>
        <w:rPr>
          <w:rStyle w:val="Char3"/>
          <w:rtl/>
        </w:rPr>
      </w:pPr>
      <w:r w:rsidRPr="0052470B">
        <w:rPr>
          <w:rStyle w:val="Char3"/>
          <w:rtl/>
        </w:rPr>
        <w:t xml:space="preserve">733. </w:t>
      </w:r>
      <w:r w:rsidRPr="00BB3648">
        <w:rPr>
          <w:rStyle w:val="Char4"/>
          <w:rtl/>
        </w:rPr>
        <w:t>«</w:t>
      </w:r>
      <w:r w:rsidRPr="00BB3648">
        <w:rPr>
          <w:rStyle w:val="Char8"/>
          <w:rtl/>
        </w:rPr>
        <w:t>از حضرت</w:t>
      </w:r>
      <w:r w:rsidRPr="0052470B">
        <w:rPr>
          <w:rStyle w:val="Char8"/>
          <w:rtl/>
        </w:rPr>
        <w:t xml:space="preserve"> عایشه</w:t>
      </w:r>
      <w:r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گفت: پیامبر</w:t>
      </w:r>
      <w:r w:rsidRPr="0052470B">
        <w:rPr>
          <w:rStyle w:val="Char8"/>
          <w:rFonts w:cs="CTraditional Arabic"/>
          <w:szCs w:val="28"/>
          <w:rtl/>
        </w:rPr>
        <w:t xml:space="preserve"> ص</w:t>
      </w:r>
      <w:r w:rsidRPr="0052470B">
        <w:rPr>
          <w:rStyle w:val="Char8"/>
          <w:rtl/>
        </w:rPr>
        <w:t xml:space="preserve"> با شش نفر از اصحاب خود غذا می‌خورد که یک اعرابی آمد و آن را با دو لقمه خورد! پیامبر</w:t>
      </w:r>
      <w:r w:rsidRPr="0052470B">
        <w:rPr>
          <w:rStyle w:val="Char8"/>
          <w:rFonts w:cs="CTraditional Arabic"/>
          <w:szCs w:val="28"/>
          <w:rtl/>
        </w:rPr>
        <w:t xml:space="preserve"> ص</w:t>
      </w:r>
      <w:r w:rsidRPr="0052470B">
        <w:rPr>
          <w:rStyle w:val="Char8"/>
          <w:rtl/>
        </w:rPr>
        <w:t xml:space="preserve"> فرمودند: «(غذا کفایت</w:t>
      </w:r>
      <w:r>
        <w:rPr>
          <w:rStyle w:val="Char8"/>
          <w:rFonts w:hint="cs"/>
          <w:rtl/>
        </w:rPr>
        <w:t>‌</w:t>
      </w:r>
      <w:r w:rsidRPr="0052470B">
        <w:rPr>
          <w:rStyle w:val="Char8"/>
          <w:rtl/>
        </w:rPr>
        <w:t>تان را نکرد) اما اگر او اسم خدا را بر زبان می‌آورد، برای شما کافی می‌بود</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95"/>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3"/>
          <w:rtl/>
        </w:rPr>
      </w:pPr>
      <w:r w:rsidRPr="00AB0114">
        <w:rPr>
          <w:rStyle w:val="Char3"/>
          <w:rtl/>
        </w:rPr>
        <w:t>734-</w:t>
      </w:r>
      <w:r w:rsidRPr="00AB0114">
        <w:rPr>
          <w:rStyle w:val="Char3"/>
          <w:rFonts w:ascii="Times New Roman" w:hAnsi="Times New Roman" w:cs="Times New Roman" w:hint="cs"/>
          <w:rtl/>
        </w:rPr>
        <w:t> </w:t>
      </w:r>
      <w:r w:rsidRPr="0052470B">
        <w:rPr>
          <w:rStyle w:val="Char4"/>
          <w:rFonts w:hint="cs"/>
          <w:spacing w:val="0"/>
          <w:rtl/>
        </w:rPr>
        <w:t>«</w:t>
      </w:r>
      <w:r w:rsidRPr="0052470B">
        <w:rPr>
          <w:rtl/>
        </w:rPr>
        <w:t xml:space="preserve">وعن أبي أُمامة </w:t>
      </w:r>
      <w:r w:rsidRPr="0052470B">
        <w:rPr>
          <w:rFonts w:cs="CTraditional Arabic"/>
          <w:szCs w:val="28"/>
          <w:rtl/>
        </w:rPr>
        <w:t>س</w:t>
      </w:r>
      <w:r w:rsidRPr="0052470B">
        <w:rPr>
          <w:rtl/>
        </w:rPr>
        <w:t xml:space="preserve"> أنَّ النَبيَّ </w:t>
      </w:r>
      <w:r w:rsidRPr="0052470B">
        <w:rPr>
          <w:rFonts w:cs="CTraditional Arabic"/>
          <w:szCs w:val="28"/>
          <w:rtl/>
        </w:rPr>
        <w:t>ص</w:t>
      </w:r>
      <w:r w:rsidRPr="0052470B">
        <w:rPr>
          <w:rtl/>
        </w:rPr>
        <w:t xml:space="preserve"> كانَ إِذا رَفَعَ مَائِدَتَهُ قال: «الحَمْدُ للَّه حمداً كَثيراً طَيِّباً مُبَارَكاً فِيه، غَيرَ مَكْفِيٍّ</w:t>
      </w:r>
      <w:r w:rsidRPr="0052470B">
        <w:rPr>
          <w:rFonts w:hint="cs"/>
          <w:rtl/>
        </w:rPr>
        <w:t xml:space="preserve"> </w:t>
      </w:r>
      <w:r w:rsidRPr="0052470B">
        <w:rPr>
          <w:rtl/>
        </w:rPr>
        <w:t>و</w:t>
      </w:r>
      <w:r w:rsidRPr="0052470B">
        <w:rPr>
          <w:rFonts w:hint="cs"/>
          <w:rtl/>
        </w:rPr>
        <w:t>َ</w:t>
      </w:r>
      <w:r w:rsidRPr="0052470B">
        <w:rPr>
          <w:rtl/>
        </w:rPr>
        <w:t>لام</w:t>
      </w:r>
      <w:r w:rsidRPr="0052470B">
        <w:rPr>
          <w:rFonts w:hint="cs"/>
          <w:rtl/>
        </w:rPr>
        <w:t>ُ</w:t>
      </w:r>
      <w:r w:rsidRPr="0052470B">
        <w:rPr>
          <w:rtl/>
        </w:rPr>
        <w:t>ود</w:t>
      </w:r>
      <w:r w:rsidRPr="0052470B">
        <w:rPr>
          <w:rFonts w:hint="cs"/>
          <w:rtl/>
        </w:rPr>
        <w:t>َّ</w:t>
      </w:r>
      <w:r w:rsidRPr="0052470B">
        <w:rPr>
          <w:rtl/>
        </w:rPr>
        <w:t>ع،</w:t>
      </w:r>
      <w:r w:rsidRPr="0052470B">
        <w:rPr>
          <w:rFonts w:hint="cs"/>
          <w:rtl/>
        </w:rPr>
        <w:t xml:space="preserve"> </w:t>
      </w:r>
      <w:r w:rsidRPr="0052470B">
        <w:rPr>
          <w:rtl/>
        </w:rPr>
        <w:t>وَلا مُسْتَغْنًي عَنْهُ رَبَّنَا»</w:t>
      </w:r>
      <w:r w:rsidRPr="00EE7E0F">
        <w:rPr>
          <w:rStyle w:val="Char4"/>
          <w:rFonts w:hint="cs"/>
          <w:rtl/>
        </w:rPr>
        <w:t>»</w:t>
      </w:r>
      <w:r w:rsidRPr="00AB0114">
        <w:rPr>
          <w:rStyle w:val="Char5"/>
          <w:rtl/>
        </w:rPr>
        <w:t xml:space="preserve"> رواه البخاری</w:t>
      </w:r>
      <w:r w:rsidRPr="0052470B">
        <w:rPr>
          <w:rStyle w:val="Char3"/>
          <w:rtl/>
        </w:rPr>
        <w:t>.</w:t>
      </w:r>
    </w:p>
    <w:p w:rsidR="00BB5298" w:rsidRPr="0052470B" w:rsidRDefault="00BB5298" w:rsidP="00BB5298">
      <w:pPr>
        <w:ind w:firstLine="284"/>
        <w:jc w:val="both"/>
        <w:rPr>
          <w:rStyle w:val="Char3"/>
          <w:rtl/>
        </w:rPr>
      </w:pPr>
      <w:r w:rsidRPr="0052470B">
        <w:rPr>
          <w:rStyle w:val="Char3"/>
          <w:rtl/>
        </w:rPr>
        <w:t xml:space="preserve">734. </w:t>
      </w:r>
      <w:r w:rsidRPr="00BB3648">
        <w:rPr>
          <w:rStyle w:val="Char4"/>
          <w:rtl/>
        </w:rPr>
        <w:t>«</w:t>
      </w:r>
      <w:r w:rsidRPr="00BB3648">
        <w:rPr>
          <w:rStyle w:val="Char8"/>
          <w:rtl/>
        </w:rPr>
        <w:t>از ابوامامه</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هنگامی که سفره‌اش را برمی‌داشت، و از غذا فراغت می‌یافت، می‌فرمود: «ا</w:t>
      </w:r>
      <w:r w:rsidRPr="00C14959">
        <w:rPr>
          <w:rStyle w:val="Char1"/>
          <w:rtl/>
        </w:rPr>
        <w:t>لحَمْدُ للَّه حمداً کثیراً طَیباً مُبَارَکاً فِیه، غَیرَ مَکفِی و</w:t>
      </w:r>
      <w:r w:rsidRPr="00C14959">
        <w:rPr>
          <w:rStyle w:val="Char1"/>
          <w:rFonts w:hint="cs"/>
          <w:rtl/>
        </w:rPr>
        <w:t>َ</w:t>
      </w:r>
      <w:r w:rsidRPr="00C14959">
        <w:rPr>
          <w:rStyle w:val="Char1"/>
          <w:rtl/>
        </w:rPr>
        <w:t>لام</w:t>
      </w:r>
      <w:r w:rsidRPr="00C14959">
        <w:rPr>
          <w:rStyle w:val="Char1"/>
          <w:rFonts w:hint="cs"/>
          <w:rtl/>
        </w:rPr>
        <w:t>ُ</w:t>
      </w:r>
      <w:r w:rsidRPr="00C14959">
        <w:rPr>
          <w:rStyle w:val="Char1"/>
          <w:rtl/>
        </w:rPr>
        <w:t>ود</w:t>
      </w:r>
      <w:r w:rsidRPr="00C14959">
        <w:rPr>
          <w:rStyle w:val="Char1"/>
          <w:rFonts w:hint="cs"/>
          <w:rtl/>
        </w:rPr>
        <w:t>َّ</w:t>
      </w:r>
      <w:r w:rsidRPr="00C14959">
        <w:rPr>
          <w:rStyle w:val="Char1"/>
          <w:rtl/>
        </w:rPr>
        <w:t>ع وَلا مُسْتَغْنًی عَنْهُ رَبَّنَا</w:t>
      </w:r>
      <w:r w:rsidRPr="00C14959">
        <w:rPr>
          <w:rStyle w:val="Char8"/>
          <w:rFonts w:hint="cs"/>
          <w:rtl/>
        </w:rPr>
        <w:t>»</w:t>
      </w:r>
      <w:r w:rsidRPr="00C14959">
        <w:rPr>
          <w:rStyle w:val="Char8"/>
          <w:rtl/>
        </w:rPr>
        <w:t xml:space="preserve">: </w:t>
      </w:r>
      <w:r w:rsidRPr="0052470B">
        <w:rPr>
          <w:rStyle w:val="Char8"/>
          <w:rtl/>
        </w:rPr>
        <w:t>سپاس و ستایش شایسته‌ی الله است، سپاس و ستایشی فراوان و پاک و برکت یافته، ای پروردگار ما! (حمد ما را سپاس قرار ده) که به آن کفایت نشود و ترک نگردد و بی‌نیازی از آن حاصل نیاید)</w:t>
      </w:r>
      <w:r w:rsidRPr="00EE7E0F">
        <w:rPr>
          <w:rStyle w:val="Char4"/>
          <w:rtl/>
        </w:rPr>
        <w:t>»</w:t>
      </w:r>
      <w:r w:rsidRPr="00E96FD0">
        <w:rPr>
          <w:rStyle w:val="FootnoteReference"/>
          <w:rFonts w:ascii="IRNazli" w:hAnsi="IRNazli" w:cs="IRNazli"/>
          <w:sz w:val="28"/>
          <w:szCs w:val="28"/>
          <w:rtl/>
          <w:lang w:bidi="ar-AE"/>
        </w:rPr>
        <w:footnoteReference w:id="796"/>
      </w:r>
      <w:r w:rsidRPr="0052470B">
        <w:rPr>
          <w:rStyle w:val="Char4"/>
          <w:rFonts w:hint="cs"/>
          <w:spacing w:val="0"/>
          <w:rtl/>
        </w:rPr>
        <w:t>.</w:t>
      </w:r>
    </w:p>
    <w:p w:rsidR="00BB5298" w:rsidRPr="00AB0114" w:rsidRDefault="00BB5298" w:rsidP="00BB5298">
      <w:pPr>
        <w:pStyle w:val="a4"/>
        <w:spacing w:before="0" w:beforeAutospacing="0"/>
        <w:ind w:firstLine="284"/>
        <w:jc w:val="both"/>
        <w:rPr>
          <w:rStyle w:val="Char3"/>
          <w:rtl/>
        </w:rPr>
      </w:pPr>
      <w:r w:rsidRPr="00AB0114">
        <w:rPr>
          <w:rStyle w:val="Char3"/>
          <w:rtl/>
        </w:rPr>
        <w:t>735-</w:t>
      </w:r>
      <w:r w:rsidRPr="00AB0114">
        <w:rPr>
          <w:rStyle w:val="Char3"/>
          <w:rFonts w:ascii="Times New Roman" w:hAnsi="Times New Roman" w:cs="Times New Roman" w:hint="cs"/>
          <w:rtl/>
        </w:rPr>
        <w:t> </w:t>
      </w:r>
      <w:r w:rsidRPr="0052470B">
        <w:rPr>
          <w:rStyle w:val="Char4"/>
          <w:rFonts w:hint="cs"/>
          <w:spacing w:val="0"/>
          <w:rtl/>
        </w:rPr>
        <w:t>«</w:t>
      </w:r>
      <w:r w:rsidRPr="0052470B">
        <w:rPr>
          <w:rFonts w:eastAsia="SimSun"/>
          <w:rtl/>
        </w:rPr>
        <w:t xml:space="preserve">وعن مُعَاذِ بن أَنسٍ </w:t>
      </w:r>
      <w:r w:rsidRPr="0052470B">
        <w:rPr>
          <w:rFonts w:eastAsia="SimSun" w:cs="CTraditional Arabic"/>
          <w:szCs w:val="28"/>
          <w:rtl/>
        </w:rPr>
        <w:t>س</w:t>
      </w:r>
      <w:r w:rsidRPr="0052470B">
        <w:rPr>
          <w:rFonts w:eastAsia="SimSun"/>
          <w:rtl/>
        </w:rPr>
        <w:t xml:space="preserve"> قَالَ: قال رسُولُ اللَّه </w:t>
      </w:r>
      <w:r w:rsidRPr="0052470B">
        <w:rPr>
          <w:rFonts w:eastAsia="SimSun" w:cs="CTraditional Arabic" w:hint="cs"/>
          <w:rtl/>
        </w:rPr>
        <w:t>ص</w:t>
      </w:r>
      <w:r w:rsidRPr="0052470B">
        <w:rPr>
          <w:rFonts w:eastAsia="SimSun"/>
          <w:rtl/>
        </w:rPr>
        <w:t>: منْ أَکلَ طَعَاماً فقال: الحَمْدُ للَّهِ الذی أَطْعَمَنی هذا، وَرَزَقْنِیهِ مِنْ غیرِ حَوْلٍ مِنِّی وَلا قُوّةٍ، غُفِرَ لَهُ مَا تَقَدَّمَ مِنْ ذَنْبِهِ</w:t>
      </w:r>
      <w:r w:rsidRPr="00EE7E0F">
        <w:rPr>
          <w:rStyle w:val="Char4"/>
          <w:rFonts w:hint="cs"/>
          <w:rtl/>
        </w:rPr>
        <w:t>»</w:t>
      </w:r>
      <w:r w:rsidRPr="00AB0114">
        <w:rPr>
          <w:rStyle w:val="Char5"/>
          <w:rtl/>
        </w:rPr>
        <w:t xml:space="preserve"> </w:t>
      </w:r>
      <w:r w:rsidRPr="0052470B">
        <w:rPr>
          <w:rStyle w:val="Char5"/>
          <w:rtl/>
        </w:rPr>
        <w:t>رواه أبو داود، والترمذي وقال: حدِيثٌ حسنٌ</w:t>
      </w:r>
      <w:r w:rsidRPr="00AB0114">
        <w:rPr>
          <w:rStyle w:val="Char3"/>
          <w:rtl/>
        </w:rPr>
        <w:t xml:space="preserve">. </w:t>
      </w:r>
    </w:p>
    <w:p w:rsidR="00BB5298" w:rsidRDefault="00BB5298" w:rsidP="00BB5298">
      <w:pPr>
        <w:ind w:firstLine="284"/>
        <w:jc w:val="both"/>
        <w:rPr>
          <w:rStyle w:val="Char4"/>
          <w:spacing w:val="0"/>
          <w:rtl/>
        </w:rPr>
      </w:pPr>
      <w:r w:rsidRPr="0052470B">
        <w:rPr>
          <w:rStyle w:val="Char3"/>
          <w:rtl/>
        </w:rPr>
        <w:t xml:space="preserve">735. </w:t>
      </w:r>
      <w:r w:rsidRPr="00BB3648">
        <w:rPr>
          <w:rStyle w:val="Char4"/>
          <w:rtl/>
        </w:rPr>
        <w:t>«</w:t>
      </w:r>
      <w:r w:rsidRPr="00BB3648">
        <w:rPr>
          <w:rStyle w:val="Char8"/>
          <w:rtl/>
        </w:rPr>
        <w:t>از معاذبن انس</w:t>
      </w:r>
      <w:r w:rsidRPr="0052470B">
        <w:rPr>
          <w:rStyle w:val="Char8"/>
          <w:rFonts w:cs="CTraditional Arabic"/>
          <w:szCs w:val="28"/>
          <w:rtl/>
        </w:rPr>
        <w:t xml:space="preserve"> س</w:t>
      </w:r>
      <w:r w:rsidRPr="00BB3648">
        <w:rPr>
          <w:rStyle w:val="Char8"/>
          <w:rtl/>
        </w:rPr>
        <w:t xml:space="preserve"> روایت شده است که پیامبر</w:t>
      </w:r>
      <w:r w:rsidRPr="0052470B">
        <w:rPr>
          <w:rStyle w:val="Char8"/>
          <w:rFonts w:cs="CTraditional Arabic"/>
          <w:szCs w:val="28"/>
          <w:rtl/>
        </w:rPr>
        <w:t xml:space="preserve"> ص</w:t>
      </w:r>
      <w:r w:rsidRPr="00BB3648">
        <w:rPr>
          <w:rStyle w:val="Char8"/>
          <w:rtl/>
        </w:rPr>
        <w:t xml:space="preserve"> فرمودند: «هر کس غذایی بخورد و بعد از خوردن آن بگوید: </w:t>
      </w:r>
      <w:r w:rsidRPr="00AB0114">
        <w:rPr>
          <w:rStyle w:val="Char4"/>
          <w:rtl/>
        </w:rPr>
        <w:t>«</w:t>
      </w:r>
      <w:r w:rsidRPr="00AB0114">
        <w:rPr>
          <w:rStyle w:val="Char1"/>
          <w:rtl/>
        </w:rPr>
        <w:t>الحَمْدُ للَّهِ الذی أَطْعَمَنی هذا، وَرَزَقْنِیهِ مِنْ غیرِ حَوْلٍ مِنِّی وَلا قُوّةٍ، غُفِرَ لَهُ مَا تَقَدَّمَ مِنْ ذَنْبِهِ</w:t>
      </w:r>
      <w:r w:rsidRPr="00AB0114">
        <w:rPr>
          <w:rStyle w:val="Char4"/>
          <w:rtl/>
        </w:rPr>
        <w:t>»</w:t>
      </w:r>
      <w:r w:rsidRPr="00BB3648">
        <w:rPr>
          <w:rStyle w:val="Char8"/>
          <w:rtl/>
        </w:rPr>
        <w:t xml:space="preserve"> سپاس و ستایش برای خداوندی است که بدون کوشش و نیروی خودم این غذا را به من عطا کرد و آن را روزی من قرار داد» گناهان گذشته‌ی او آمرزیده می‌شود</w:t>
      </w:r>
      <w:r w:rsidRPr="00EE7E0F">
        <w:rPr>
          <w:rStyle w:val="Char4"/>
          <w:rFonts w:hint="cs"/>
          <w:rtl/>
        </w:rPr>
        <w:t>»</w:t>
      </w:r>
      <w:r w:rsidRPr="00E96FD0">
        <w:rPr>
          <w:rStyle w:val="FootnoteReference"/>
          <w:rFonts w:ascii="IRNazli" w:hAnsi="IRNazli" w:cs="IRNazli"/>
          <w:sz w:val="28"/>
          <w:szCs w:val="28"/>
          <w:rtl/>
          <w:lang w:bidi="ar-AE"/>
        </w:rPr>
        <w:footnoteReference w:id="797"/>
      </w:r>
      <w:r w:rsidRPr="0052470B">
        <w:rPr>
          <w:rStyle w:val="Char4"/>
          <w:rFonts w:hint="cs"/>
          <w:spacing w:val="0"/>
          <w:rtl/>
        </w:rPr>
        <w:t>.</w:t>
      </w:r>
    </w:p>
    <w:p w:rsidR="00BB5298" w:rsidRPr="00B91D82" w:rsidRDefault="00BB5298" w:rsidP="00BB5298">
      <w:pPr>
        <w:pStyle w:val="af2"/>
        <w:rPr>
          <w:rtl/>
        </w:rPr>
      </w:pPr>
      <w:bookmarkStart w:id="423" w:name="_Toc442124541"/>
      <w:bookmarkStart w:id="424" w:name="_Toc437943120"/>
      <w:r w:rsidRPr="00B91D82">
        <w:rPr>
          <w:rFonts w:hint="cs"/>
          <w:rtl/>
        </w:rPr>
        <w:t xml:space="preserve">101- </w:t>
      </w:r>
      <w:r w:rsidRPr="00B91D82">
        <w:rPr>
          <w:rtl/>
        </w:rPr>
        <w:t>باب لا يعيب الطعام واستحباب مدحه</w:t>
      </w:r>
      <w:bookmarkEnd w:id="423"/>
    </w:p>
    <w:p w:rsidR="00BB5298" w:rsidRPr="00B91D82" w:rsidRDefault="00BB5298" w:rsidP="00BB5298">
      <w:pPr>
        <w:pStyle w:val="af"/>
        <w:bidi/>
        <w:rPr>
          <w:rStyle w:val="Char3"/>
          <w:rFonts w:ascii="IRZar" w:hAnsi="IRZar" w:cs="IRZar"/>
          <w:sz w:val="24"/>
          <w:szCs w:val="24"/>
          <w:rtl/>
        </w:rPr>
      </w:pPr>
      <w:bookmarkStart w:id="425" w:name="_Toc442124542"/>
      <w:r w:rsidRPr="00B91D82">
        <w:rPr>
          <w:rFonts w:hint="cs"/>
          <w:rtl/>
        </w:rPr>
        <w:t>باب این‌که از غذا عیب‌جویی نکند و سنت بودن تعریف آن</w:t>
      </w:r>
      <w:bookmarkEnd w:id="424"/>
      <w:bookmarkEnd w:id="425"/>
    </w:p>
    <w:p w:rsidR="00BB5298" w:rsidRPr="00AB0114" w:rsidRDefault="00BB5298" w:rsidP="00BB5298">
      <w:pPr>
        <w:pStyle w:val="a4"/>
        <w:spacing w:before="0" w:beforeAutospacing="0"/>
        <w:ind w:firstLine="284"/>
        <w:jc w:val="both"/>
        <w:rPr>
          <w:rStyle w:val="Char3"/>
          <w:rtl/>
        </w:rPr>
      </w:pPr>
      <w:r w:rsidRPr="00AB0114">
        <w:rPr>
          <w:rStyle w:val="Char3"/>
          <w:rtl/>
        </w:rPr>
        <w:t>736-</w:t>
      </w:r>
      <w:r w:rsidRPr="00AB0114">
        <w:rPr>
          <w:rStyle w:val="Char3"/>
          <w:rFonts w:ascii="Times New Roman" w:hAnsi="Times New Roman" w:cs="Times New Roman" w:hint="cs"/>
          <w:rtl/>
        </w:rPr>
        <w:t> </w:t>
      </w:r>
      <w:r w:rsidRPr="0052470B">
        <w:rPr>
          <w:rStyle w:val="Char4"/>
          <w:rFonts w:hint="cs"/>
          <w:spacing w:val="0"/>
          <w:rtl/>
        </w:rPr>
        <w:t>«</w:t>
      </w:r>
      <w:r w:rsidRPr="0052470B">
        <w:rPr>
          <w:rtl/>
        </w:rPr>
        <w:t xml:space="preserve">عن أبي هُريرة </w:t>
      </w:r>
      <w:r w:rsidRPr="0052470B">
        <w:rPr>
          <w:rFonts w:cs="CTraditional Arabic"/>
          <w:szCs w:val="28"/>
          <w:rtl/>
        </w:rPr>
        <w:t>س</w:t>
      </w:r>
      <w:r w:rsidRPr="0052470B">
        <w:rPr>
          <w:rtl/>
        </w:rPr>
        <w:t xml:space="preserve"> قال: «ما عَابَ رسُولُ اللَّه </w:t>
      </w:r>
      <w:r w:rsidRPr="0052470B">
        <w:rPr>
          <w:rFonts w:cs="CTraditional Arabic"/>
          <w:szCs w:val="28"/>
          <w:rtl/>
        </w:rPr>
        <w:t>ص</w:t>
      </w:r>
      <w:r w:rsidRPr="0052470B">
        <w:rPr>
          <w:rtl/>
        </w:rPr>
        <w:t xml:space="preserve"> طَعَاماً قَطُّ، إِن اشْتَهَاه أَكَلَهُ، وإِنْ كَرِهَهُ تَرَكَهُ»</w:t>
      </w:r>
      <w:r w:rsidRPr="00EE7E0F">
        <w:rPr>
          <w:rStyle w:val="Char4"/>
          <w:rFonts w:hint="cs"/>
          <w:rtl/>
        </w:rPr>
        <w:t>»</w:t>
      </w:r>
      <w:r w:rsidRPr="00AB0114">
        <w:rPr>
          <w:rStyle w:val="Char5"/>
          <w:rtl/>
        </w:rPr>
        <w:t xml:space="preserve"> </w:t>
      </w:r>
      <w:r w:rsidRPr="0052470B">
        <w:rPr>
          <w:rStyle w:val="Char5"/>
          <w:rtl/>
        </w:rPr>
        <w:t>متفقٌ عليه</w:t>
      </w:r>
      <w:r w:rsidRPr="00AB0114">
        <w:rPr>
          <w:rStyle w:val="Char3"/>
          <w:rtl/>
        </w:rPr>
        <w:t>.</w:t>
      </w:r>
    </w:p>
    <w:p w:rsidR="00BB5298" w:rsidRPr="0052470B" w:rsidRDefault="00BB5298" w:rsidP="00BB5298">
      <w:pPr>
        <w:ind w:firstLine="284"/>
        <w:jc w:val="both"/>
        <w:rPr>
          <w:rStyle w:val="Char3"/>
          <w:rtl/>
        </w:rPr>
      </w:pPr>
      <w:r w:rsidRPr="0052470B">
        <w:rPr>
          <w:rStyle w:val="Char3"/>
          <w:rtl/>
        </w:rPr>
        <w:t xml:space="preserve">736. </w:t>
      </w:r>
      <w:r w:rsidRPr="00BB3648">
        <w:rPr>
          <w:rStyle w:val="Char4"/>
          <w:rtl/>
        </w:rPr>
        <w:t>«</w:t>
      </w:r>
      <w:r w:rsidRPr="00BB3648">
        <w:rPr>
          <w:rStyle w:val="Char8"/>
          <w:rtl/>
        </w:rPr>
        <w:t>از ابوهریره</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هرگز از غذایی عیب‌جویی نکرد، اگر دوست می‌داشت، آن را می‌خورد و اگر از آن خوشش نمی‌آمد، آن را ترک می‌کرد و نمی‌خورد</w:t>
      </w:r>
      <w:r w:rsidRPr="00EE7E0F">
        <w:rPr>
          <w:rStyle w:val="Char4"/>
          <w:rFonts w:hint="cs"/>
          <w:rtl/>
        </w:rPr>
        <w:t>»</w:t>
      </w:r>
      <w:r w:rsidRPr="00E96FD0">
        <w:rPr>
          <w:rStyle w:val="FootnoteReference"/>
          <w:rFonts w:ascii="IRNazli" w:hAnsi="IRNazli" w:cs="IRNazli"/>
          <w:sz w:val="28"/>
          <w:szCs w:val="28"/>
          <w:rtl/>
          <w:lang w:bidi="ar-AE"/>
        </w:rPr>
        <w:footnoteReference w:id="798"/>
      </w:r>
      <w:r w:rsidRPr="0052470B">
        <w:rPr>
          <w:rStyle w:val="Char4"/>
          <w:rFonts w:hint="cs"/>
          <w:spacing w:val="0"/>
          <w:rtl/>
        </w:rPr>
        <w:t>.</w:t>
      </w:r>
    </w:p>
    <w:p w:rsidR="00BB5298" w:rsidRPr="00AB0114" w:rsidRDefault="00BB5298" w:rsidP="00BB5298">
      <w:pPr>
        <w:pStyle w:val="a4"/>
        <w:spacing w:before="0" w:beforeAutospacing="0"/>
        <w:ind w:firstLine="284"/>
        <w:jc w:val="both"/>
        <w:rPr>
          <w:rStyle w:val="Char3"/>
          <w:rtl/>
        </w:rPr>
      </w:pPr>
      <w:r w:rsidRPr="00AB0114">
        <w:rPr>
          <w:rStyle w:val="Char3"/>
          <w:rtl/>
        </w:rPr>
        <w:t>737-</w:t>
      </w:r>
      <w:r w:rsidRPr="00AB0114">
        <w:rPr>
          <w:rStyle w:val="Char3"/>
          <w:rFonts w:ascii="Times New Roman" w:hAnsi="Times New Roman" w:cs="Times New Roman" w:hint="cs"/>
          <w:rtl/>
        </w:rPr>
        <w:t> </w:t>
      </w:r>
      <w:r w:rsidRPr="0052470B">
        <w:rPr>
          <w:rStyle w:val="Char4"/>
          <w:rFonts w:hint="cs"/>
          <w:spacing w:val="0"/>
          <w:rtl/>
        </w:rPr>
        <w:t>«</w:t>
      </w:r>
      <w:r w:rsidRPr="0052470B">
        <w:rPr>
          <w:rtl/>
        </w:rPr>
        <w:t xml:space="preserve">وعن جابرٍ </w:t>
      </w:r>
      <w:r w:rsidRPr="0052470B">
        <w:rPr>
          <w:rFonts w:cs="CTraditional Arabic"/>
          <w:szCs w:val="28"/>
          <w:rtl/>
        </w:rPr>
        <w:t>س</w:t>
      </w:r>
      <w:r w:rsidRPr="0052470B">
        <w:rPr>
          <w:rtl/>
        </w:rPr>
        <w:t xml:space="preserve"> أَنَّ النبيَّ </w:t>
      </w:r>
      <w:r w:rsidRPr="0052470B">
        <w:rPr>
          <w:rFonts w:cs="CTraditional Arabic"/>
          <w:szCs w:val="28"/>
          <w:rtl/>
        </w:rPr>
        <w:t>ص</w:t>
      </w:r>
      <w:r w:rsidRPr="0052470B">
        <w:rPr>
          <w:rtl/>
        </w:rPr>
        <w:t xml:space="preserve"> سَأَلَ أَهْلَهُ الأُدُمَ فقالوا: ما عِنْدَنَا إِلاَّ خَلٌّ، فَدَعَا بِهِ، فَجَعل يَأْكُلُ ويقول: «نِعْمَ الأُدُمُ الخلُّ نِعْمَ الأُدُمُ الخَلُّ»</w:t>
      </w:r>
      <w:r w:rsidRPr="00EE7E0F">
        <w:rPr>
          <w:rStyle w:val="Char4"/>
          <w:rFonts w:hint="cs"/>
          <w:rtl/>
        </w:rPr>
        <w:t>»</w:t>
      </w:r>
      <w:r w:rsidRPr="00AB0114">
        <w:rPr>
          <w:rStyle w:val="Char5"/>
          <w:rtl/>
        </w:rPr>
        <w:t xml:space="preserve"> رواه مسلم</w:t>
      </w:r>
      <w:r w:rsidRPr="00AB0114">
        <w:rPr>
          <w:rStyle w:val="Char3"/>
          <w:rtl/>
        </w:rPr>
        <w:t xml:space="preserve">. </w:t>
      </w:r>
    </w:p>
    <w:p w:rsidR="00BB5298" w:rsidRPr="0052470B" w:rsidRDefault="00BB5298" w:rsidP="00BB5298">
      <w:pPr>
        <w:ind w:firstLine="284"/>
        <w:jc w:val="both"/>
        <w:rPr>
          <w:rStyle w:val="Char3"/>
          <w:rtl/>
        </w:rPr>
      </w:pPr>
      <w:r w:rsidRPr="0052470B">
        <w:rPr>
          <w:rStyle w:val="Char3"/>
          <w:rtl/>
        </w:rPr>
        <w:t xml:space="preserve">737. </w:t>
      </w:r>
      <w:r w:rsidRPr="00BB3648">
        <w:rPr>
          <w:rStyle w:val="Char4"/>
          <w:rtl/>
        </w:rPr>
        <w:t>«</w:t>
      </w:r>
      <w:r w:rsidRPr="00BB3648">
        <w:rPr>
          <w:rStyle w:val="Char8"/>
          <w:rtl/>
        </w:rPr>
        <w:t>از جابر</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از اهل خانه‌اش نانخورشی (آنچه همراه با نان خورده شود) خواست، عرض کردند: چیزی جز سرکه نداریم و پیامبر</w:t>
      </w:r>
      <w:r w:rsidRPr="0052470B">
        <w:rPr>
          <w:rStyle w:val="Char8"/>
          <w:rFonts w:cs="CTraditional Arabic"/>
          <w:szCs w:val="28"/>
          <w:rtl/>
        </w:rPr>
        <w:t xml:space="preserve"> ص</w:t>
      </w:r>
      <w:r w:rsidRPr="0052470B">
        <w:rPr>
          <w:rStyle w:val="Char8"/>
          <w:rtl/>
        </w:rPr>
        <w:t xml:space="preserve"> آن را طلبید و شروع کرد، می‌خورد و می‌فرمود: «سرکه، نانخورش خوبی است! سرکه، ناخورش خوبی است!</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799"/>
      </w:r>
      <w:r w:rsidRPr="0052470B">
        <w:rPr>
          <w:rStyle w:val="Char4"/>
          <w:rFonts w:hint="cs"/>
          <w:spacing w:val="0"/>
          <w:rtl/>
        </w:rPr>
        <w:t>.</w:t>
      </w:r>
    </w:p>
    <w:p w:rsidR="00BB5298" w:rsidRPr="00B91D82" w:rsidRDefault="00BB5298" w:rsidP="00BB5298">
      <w:pPr>
        <w:pStyle w:val="af2"/>
        <w:rPr>
          <w:rtl/>
        </w:rPr>
      </w:pPr>
      <w:bookmarkStart w:id="426" w:name="_Toc442124543"/>
      <w:bookmarkStart w:id="427" w:name="_Toc437943121"/>
      <w:r w:rsidRPr="00B91D82">
        <w:rPr>
          <w:rFonts w:hint="cs"/>
          <w:rtl/>
        </w:rPr>
        <w:t xml:space="preserve">102- </w:t>
      </w:r>
      <w:r w:rsidRPr="00B91D82">
        <w:rPr>
          <w:rtl/>
        </w:rPr>
        <w:t>باب ما يقوله من حضر الطعام وهو صائم إذا لم يفطر</w:t>
      </w:r>
      <w:bookmarkEnd w:id="426"/>
    </w:p>
    <w:p w:rsidR="00BB5298" w:rsidRPr="00B91D82" w:rsidRDefault="00BB5298" w:rsidP="00BB5298">
      <w:pPr>
        <w:pStyle w:val="af"/>
        <w:bidi/>
        <w:rPr>
          <w:rStyle w:val="Char3"/>
          <w:rFonts w:ascii="IRZar" w:hAnsi="IRZar" w:cs="IRZar"/>
          <w:sz w:val="24"/>
          <w:szCs w:val="24"/>
          <w:rtl/>
        </w:rPr>
      </w:pPr>
      <w:bookmarkStart w:id="428" w:name="_Toc442124544"/>
      <w:r w:rsidRPr="00B91D82">
        <w:rPr>
          <w:rFonts w:hint="cs"/>
          <w:rtl/>
        </w:rPr>
        <w:t>باب بیان آنچه که کسی که بر سر غذا حاضر شده و روزه است، اگر افطار نکرد، باید بگوید</w:t>
      </w:r>
      <w:bookmarkEnd w:id="427"/>
      <w:bookmarkEnd w:id="428"/>
    </w:p>
    <w:p w:rsidR="00BB5298" w:rsidRPr="00AB0114" w:rsidRDefault="00BB5298" w:rsidP="00BB5298">
      <w:pPr>
        <w:pStyle w:val="a4"/>
        <w:spacing w:before="0" w:beforeAutospacing="0"/>
        <w:ind w:firstLine="284"/>
        <w:jc w:val="both"/>
        <w:rPr>
          <w:rStyle w:val="Char3"/>
          <w:rtl/>
        </w:rPr>
      </w:pPr>
      <w:r w:rsidRPr="00AB0114">
        <w:rPr>
          <w:rStyle w:val="Char3"/>
          <w:rtl/>
        </w:rPr>
        <w:t>738-</w:t>
      </w:r>
      <w:r w:rsidRPr="00AB0114">
        <w:rPr>
          <w:rStyle w:val="Char3"/>
          <w:rFonts w:ascii="Times New Roman" w:hAnsi="Times New Roman" w:cs="Times New Roman" w:hint="cs"/>
          <w:rtl/>
        </w:rPr>
        <w:t> </w:t>
      </w:r>
      <w:r w:rsidRPr="0052470B">
        <w:rPr>
          <w:rStyle w:val="Char4"/>
          <w:rFonts w:hint="cs"/>
          <w:spacing w:val="0"/>
          <w:rtl/>
        </w:rPr>
        <w:t>«</w:t>
      </w:r>
      <w:r w:rsidRPr="0052470B">
        <w:rPr>
          <w:rtl/>
        </w:rPr>
        <w:t xml:space="preserve">عن أبي هُريرة </w:t>
      </w:r>
      <w:r w:rsidRPr="0052470B">
        <w:rPr>
          <w:rFonts w:cs="CTraditional Arabic"/>
          <w:szCs w:val="28"/>
          <w:rtl/>
        </w:rPr>
        <w:t>س</w:t>
      </w:r>
      <w:r w:rsidRPr="0052470B">
        <w:rPr>
          <w:rtl/>
        </w:rPr>
        <w:t xml:space="preserve"> قال: قال رسولُ اللَّه </w:t>
      </w:r>
      <w:r w:rsidRPr="0052470B">
        <w:rPr>
          <w:rFonts w:cs="CTraditional Arabic"/>
          <w:szCs w:val="28"/>
          <w:rtl/>
        </w:rPr>
        <w:t>ص</w:t>
      </w:r>
      <w:r w:rsidRPr="0052470B">
        <w:rPr>
          <w:rtl/>
        </w:rPr>
        <w:t>: «إِذا دُعِيَ أَحَدُكُمْ، فَلْيُجِبْ، فَإِنْ كان صائماً فَلْيُصلِّ، وَإنْ كانَ مُفْطَراً فَلْيَطْعَمْ</w:t>
      </w:r>
      <w:r w:rsidRPr="0052470B">
        <w:rPr>
          <w:rFonts w:hint="cs"/>
          <w:rtl/>
        </w:rPr>
        <w:t>»</w:t>
      </w:r>
      <w:r w:rsidRPr="00EE7E0F">
        <w:rPr>
          <w:rStyle w:val="Char4"/>
          <w:rtl/>
        </w:rPr>
        <w:t>»</w:t>
      </w:r>
      <w:r w:rsidRPr="00AB0114">
        <w:rPr>
          <w:rStyle w:val="Char5"/>
          <w:rtl/>
        </w:rPr>
        <w:t xml:space="preserve"> رواه مسلم</w:t>
      </w:r>
      <w:r w:rsidRPr="0052470B">
        <w:rPr>
          <w:rStyle w:val="Char3"/>
          <w:rtl/>
        </w:rPr>
        <w:t>.</w:t>
      </w:r>
    </w:p>
    <w:p w:rsidR="00BB5298" w:rsidRPr="00AB0114" w:rsidRDefault="00BB5298" w:rsidP="00BB5298">
      <w:pPr>
        <w:pStyle w:val="a4"/>
        <w:spacing w:before="0" w:beforeAutospacing="0"/>
        <w:ind w:firstLine="284"/>
        <w:jc w:val="both"/>
        <w:rPr>
          <w:rStyle w:val="Char3"/>
          <w:rtl/>
        </w:rPr>
      </w:pPr>
      <w:r w:rsidRPr="0052470B">
        <w:rPr>
          <w:rStyle w:val="Char5"/>
          <w:rtl/>
        </w:rPr>
        <w:t xml:space="preserve">قال </w:t>
      </w:r>
      <w:r w:rsidRPr="00CB084E">
        <w:rPr>
          <w:rStyle w:val="Char5"/>
          <w:rtl/>
        </w:rPr>
        <w:t>العُلَمَ</w:t>
      </w:r>
      <w:r>
        <w:rPr>
          <w:rStyle w:val="Char5"/>
          <w:rFonts w:hint="cs"/>
          <w:rtl/>
        </w:rPr>
        <w:t>ـ</w:t>
      </w:r>
      <w:r w:rsidRPr="00CB084E">
        <w:rPr>
          <w:rStyle w:val="Char5"/>
          <w:rtl/>
        </w:rPr>
        <w:t>اءُ: مَعْنى. «فَلْيُصَلِّ» فلْيدْعُ ومعنى «فَلْيطْعَمْ» فلْيَأْكُلْ.</w:t>
      </w:r>
    </w:p>
    <w:p w:rsidR="00BB5298" w:rsidRPr="0052470B" w:rsidRDefault="00BB5298" w:rsidP="00BB5298">
      <w:pPr>
        <w:ind w:firstLine="284"/>
        <w:jc w:val="both"/>
        <w:rPr>
          <w:rStyle w:val="Char3"/>
          <w:rtl/>
        </w:rPr>
      </w:pPr>
      <w:r w:rsidRPr="0052470B">
        <w:rPr>
          <w:rStyle w:val="Char3"/>
          <w:rtl/>
        </w:rPr>
        <w:t xml:space="preserve">738. </w:t>
      </w:r>
      <w:r w:rsidRPr="00BB3648">
        <w:rPr>
          <w:rStyle w:val="Char4"/>
          <w:rtl/>
        </w:rPr>
        <w:t>«</w:t>
      </w:r>
      <w:r w:rsidRPr="00BB3648">
        <w:rPr>
          <w:rStyle w:val="Char8"/>
          <w:rtl/>
        </w:rPr>
        <w:t>از ابوهریره</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«هر گاه یکی از شما (به مهمانی یا عروسی) دعوت شد، باید اجابت کند، اگر روزه‌دار بود، دعای خیر کند و اگر روزه‌دار نیست، غذا بخورد</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800"/>
      </w:r>
      <w:r w:rsidRPr="0052470B">
        <w:rPr>
          <w:rStyle w:val="Char4"/>
          <w:rFonts w:hint="cs"/>
          <w:spacing w:val="0"/>
          <w:rtl/>
        </w:rPr>
        <w:t>.</w:t>
      </w:r>
    </w:p>
    <w:p w:rsidR="00BB5298" w:rsidRPr="00B91D82" w:rsidRDefault="00BB5298" w:rsidP="00BB5298">
      <w:pPr>
        <w:pStyle w:val="af2"/>
        <w:rPr>
          <w:rtl/>
        </w:rPr>
      </w:pPr>
      <w:bookmarkStart w:id="429" w:name="_Toc442124545"/>
      <w:bookmarkStart w:id="430" w:name="_Toc437943122"/>
      <w:r w:rsidRPr="00B91D82">
        <w:rPr>
          <w:rFonts w:hint="cs"/>
          <w:rtl/>
        </w:rPr>
        <w:t xml:space="preserve">103- </w:t>
      </w:r>
      <w:r w:rsidRPr="00B91D82">
        <w:rPr>
          <w:rtl/>
        </w:rPr>
        <w:t>باب ما يقوله من دعي إلى طعام فتبعه غيره</w:t>
      </w:r>
      <w:bookmarkEnd w:id="429"/>
    </w:p>
    <w:p w:rsidR="00BB5298" w:rsidRPr="00B91D82" w:rsidRDefault="00BB5298" w:rsidP="00BB5298">
      <w:pPr>
        <w:pStyle w:val="af"/>
        <w:bidi/>
        <w:rPr>
          <w:rStyle w:val="Char3"/>
          <w:rFonts w:ascii="IRZar" w:hAnsi="IRZar" w:cs="IRZar"/>
          <w:sz w:val="24"/>
          <w:szCs w:val="24"/>
          <w:rtl/>
        </w:rPr>
      </w:pPr>
      <w:bookmarkStart w:id="431" w:name="_Toc442124546"/>
      <w:r w:rsidRPr="00B91D82">
        <w:rPr>
          <w:rFonts w:hint="cs"/>
          <w:rtl/>
        </w:rPr>
        <w:t>باب بیان آنچه که شخص دعوت شده به غذا که دیگری (بدون دعوت) همراه او رفته است، می‌گوید</w:t>
      </w:r>
      <w:bookmarkEnd w:id="430"/>
      <w:bookmarkEnd w:id="431"/>
    </w:p>
    <w:p w:rsidR="00BB5298" w:rsidRPr="00AB0114" w:rsidRDefault="00BB5298" w:rsidP="00BB5298">
      <w:pPr>
        <w:pStyle w:val="a4"/>
        <w:spacing w:before="0" w:beforeAutospacing="0"/>
        <w:ind w:firstLine="284"/>
        <w:jc w:val="both"/>
        <w:rPr>
          <w:rStyle w:val="Char3"/>
          <w:rtl/>
        </w:rPr>
      </w:pPr>
      <w:r w:rsidRPr="00AB0114">
        <w:rPr>
          <w:rStyle w:val="Char3"/>
          <w:rtl/>
        </w:rPr>
        <w:t>739-</w:t>
      </w:r>
      <w:r w:rsidRPr="00AB0114">
        <w:rPr>
          <w:rStyle w:val="Char3"/>
          <w:rFonts w:ascii="Times New Roman" w:hAnsi="Times New Roman" w:cs="Times New Roman" w:hint="cs"/>
          <w:rtl/>
        </w:rPr>
        <w:t> </w:t>
      </w:r>
      <w:r w:rsidRPr="0052470B">
        <w:rPr>
          <w:rStyle w:val="Char4"/>
          <w:rFonts w:hint="cs"/>
          <w:spacing w:val="0"/>
          <w:rtl/>
        </w:rPr>
        <w:t>«</w:t>
      </w:r>
      <w:r w:rsidRPr="0052470B">
        <w:rPr>
          <w:rtl/>
        </w:rPr>
        <w:t xml:space="preserve">عن أبي مسعودِ البَدْرِيِّ </w:t>
      </w:r>
      <w:r w:rsidRPr="0052470B">
        <w:rPr>
          <w:rFonts w:cs="CTraditional Arabic"/>
          <w:szCs w:val="28"/>
          <w:rtl/>
        </w:rPr>
        <w:t>س</w:t>
      </w:r>
      <w:r w:rsidRPr="0052470B">
        <w:rPr>
          <w:rtl/>
        </w:rPr>
        <w:t xml:space="preserve"> قال: دَعا رجُلٌ النَّبِيَّ </w:t>
      </w:r>
      <w:r w:rsidRPr="0052470B">
        <w:rPr>
          <w:rFonts w:cs="CTraditional Arabic"/>
          <w:szCs w:val="28"/>
          <w:rtl/>
        </w:rPr>
        <w:t>ص</w:t>
      </w:r>
      <w:r w:rsidRPr="0052470B">
        <w:rPr>
          <w:rtl/>
        </w:rPr>
        <w:t xml:space="preserve"> لِطعَامٍ صَـنعَهُ لَهُ خَامِس خَمْسَةٍ، فَتَبِعهُمْ رَجُلٌ، فَلمَّا بَلَغَ الباب، قال النبيُّ </w:t>
      </w:r>
      <w:r w:rsidRPr="0052470B">
        <w:rPr>
          <w:rFonts w:cs="CTraditional Arabic"/>
          <w:szCs w:val="28"/>
          <w:rtl/>
        </w:rPr>
        <w:t>ص</w:t>
      </w:r>
      <w:r w:rsidRPr="0052470B">
        <w:rPr>
          <w:rtl/>
        </w:rPr>
        <w:t>: «إِنَّ هذا تَبِعَنا، فإِنْ شئت أَنْ تَأْذنَ لَهُ، وإِنْ شِئتَ رَجَعَ» قال: بل آذَنُ لهُ يا رسولَ اللَّهِ</w:t>
      </w:r>
      <w:r w:rsidRPr="0052470B">
        <w:rPr>
          <w:rFonts w:hint="cs"/>
          <w:rtl/>
        </w:rPr>
        <w:t>»</w:t>
      </w:r>
      <w:r w:rsidRPr="00EE7E0F">
        <w:rPr>
          <w:rStyle w:val="Char4"/>
          <w:rFonts w:hint="cs"/>
          <w:rtl/>
        </w:rPr>
        <w:t>»</w:t>
      </w:r>
      <w:r w:rsidRPr="00CB084E">
        <w:rPr>
          <w:rStyle w:val="Char5"/>
          <w:rtl/>
        </w:rPr>
        <w:t xml:space="preserve"> </w:t>
      </w:r>
      <w:r w:rsidRPr="0052470B">
        <w:rPr>
          <w:rStyle w:val="Char5"/>
          <w:rtl/>
        </w:rPr>
        <w:t>متفقٌ عليه</w:t>
      </w:r>
      <w:r w:rsidRPr="00AB0114">
        <w:rPr>
          <w:rStyle w:val="Char3"/>
          <w:rtl/>
        </w:rPr>
        <w:t xml:space="preserve">. </w:t>
      </w:r>
    </w:p>
    <w:p w:rsidR="00BB5298" w:rsidRPr="0052470B" w:rsidRDefault="00BB5298" w:rsidP="00BB5298">
      <w:pPr>
        <w:ind w:firstLine="284"/>
        <w:jc w:val="both"/>
        <w:rPr>
          <w:rStyle w:val="Char3"/>
          <w:rtl/>
        </w:rPr>
      </w:pPr>
      <w:r w:rsidRPr="0052470B">
        <w:rPr>
          <w:rStyle w:val="Char3"/>
          <w:rtl/>
        </w:rPr>
        <w:t xml:space="preserve">739. </w:t>
      </w:r>
      <w:r w:rsidRPr="00BB3648">
        <w:rPr>
          <w:rStyle w:val="Char4"/>
          <w:rtl/>
        </w:rPr>
        <w:t>«</w:t>
      </w:r>
      <w:r w:rsidRPr="00BB3648">
        <w:rPr>
          <w:rStyle w:val="Char8"/>
          <w:rtl/>
        </w:rPr>
        <w:t>از ابومسعود</w:t>
      </w:r>
      <w:r w:rsidRPr="0052470B">
        <w:rPr>
          <w:rStyle w:val="Char8"/>
          <w:rtl/>
        </w:rPr>
        <w:t xml:space="preserve"> </w:t>
      </w:r>
      <w:r>
        <w:rPr>
          <w:rStyle w:val="Char8"/>
          <w:rtl/>
        </w:rPr>
        <w:t>بدری</w:t>
      </w:r>
      <w:r w:rsidRPr="0052470B">
        <w:rPr>
          <w:rStyle w:val="Char8"/>
          <w:rFonts w:cs="CTraditional Arabic"/>
          <w:szCs w:val="28"/>
          <w:rtl/>
        </w:rPr>
        <w:t xml:space="preserve"> س</w:t>
      </w:r>
      <w:r w:rsidRPr="0052470B">
        <w:rPr>
          <w:rStyle w:val="Char8"/>
          <w:rtl/>
        </w:rPr>
        <w:t xml:space="preserve"> روایت شده است که گفت: مردی پیامبر</w:t>
      </w:r>
      <w:r w:rsidRPr="0052470B">
        <w:rPr>
          <w:rStyle w:val="Char8"/>
          <w:rFonts w:cs="CTraditional Arabic"/>
          <w:szCs w:val="28"/>
          <w:rtl/>
        </w:rPr>
        <w:t xml:space="preserve"> ص</w:t>
      </w:r>
      <w:r w:rsidRPr="0052470B">
        <w:rPr>
          <w:rStyle w:val="Char8"/>
          <w:rtl/>
        </w:rPr>
        <w:t xml:space="preserve"> را به همراه چهار نفر دیگر به غذایی که برای او درست کرده بود، دعوت کرد و مردی (بدون دعوت) به دنبال ایشان رفت و ملح شد و وقتی به جلو در رسید، پیامبر</w:t>
      </w:r>
      <w:r w:rsidRPr="0052470B">
        <w:rPr>
          <w:rStyle w:val="Char8"/>
          <w:rFonts w:cs="CTraditional Arabic"/>
          <w:szCs w:val="28"/>
          <w:rtl/>
        </w:rPr>
        <w:t xml:space="preserve"> ص</w:t>
      </w:r>
      <w:r w:rsidRPr="0052470B">
        <w:rPr>
          <w:rStyle w:val="Char8"/>
          <w:rtl/>
        </w:rPr>
        <w:t xml:space="preserve"> به مرد میزبان فرمودند: «این مرد به دنبال ما آمده است، اگر بخواهی به او اجازه بدهی (اجازه می‌دهی) و اگر بگویی (که برگردد) باز می‌گردد»، صاحب‌خانه عرض کرد: خیر، به او اجازه می‌دهم ای رسول خدا!</w:t>
      </w:r>
      <w:r w:rsidRPr="0052470B">
        <w:rPr>
          <w:rStyle w:val="Char8"/>
          <w:rFonts w:hint="cs"/>
          <w:rtl/>
        </w:rPr>
        <w:t>»</w:t>
      </w:r>
      <w:r w:rsidRPr="00EE7E0F">
        <w:rPr>
          <w:rStyle w:val="Char4"/>
          <w:rFonts w:hint="cs"/>
          <w:rtl/>
        </w:rPr>
        <w:t>»</w:t>
      </w:r>
      <w:r w:rsidRPr="00E96FD0">
        <w:rPr>
          <w:rStyle w:val="FootnoteReference"/>
          <w:rFonts w:ascii="IRNazli" w:hAnsi="IRNazli" w:cs="IRNazli"/>
          <w:sz w:val="28"/>
          <w:szCs w:val="28"/>
          <w:rtl/>
          <w:lang w:bidi="ar-AE"/>
        </w:rPr>
        <w:footnoteReference w:id="801"/>
      </w:r>
      <w:r w:rsidRPr="0052470B">
        <w:rPr>
          <w:rStyle w:val="Char4"/>
          <w:rFonts w:hint="cs"/>
          <w:spacing w:val="0"/>
          <w:rtl/>
        </w:rPr>
        <w:t>.</w:t>
      </w:r>
    </w:p>
    <w:p w:rsidR="00BB5298" w:rsidRPr="00B91D82" w:rsidRDefault="00BB5298" w:rsidP="00BB5298">
      <w:pPr>
        <w:pStyle w:val="af2"/>
        <w:rPr>
          <w:rtl/>
        </w:rPr>
      </w:pPr>
      <w:bookmarkStart w:id="432" w:name="_Toc442124547"/>
      <w:bookmarkStart w:id="433" w:name="_Toc437943123"/>
      <w:r w:rsidRPr="00B91D82">
        <w:rPr>
          <w:rFonts w:hint="cs"/>
          <w:rtl/>
        </w:rPr>
        <w:t xml:space="preserve">104- </w:t>
      </w:r>
      <w:r w:rsidRPr="00B91D82">
        <w:rPr>
          <w:rtl/>
        </w:rPr>
        <w:t>باب الأكل م</w:t>
      </w:r>
      <w:r>
        <w:rPr>
          <w:rFonts w:hint="cs"/>
          <w:rtl/>
        </w:rPr>
        <w:t>ـ</w:t>
      </w:r>
      <w:r w:rsidRPr="00B91D82">
        <w:rPr>
          <w:rtl/>
        </w:rPr>
        <w:t>م</w:t>
      </w:r>
      <w:r>
        <w:rPr>
          <w:rFonts w:hint="cs"/>
          <w:rtl/>
        </w:rPr>
        <w:t>ـ</w:t>
      </w:r>
      <w:r w:rsidRPr="00B91D82">
        <w:rPr>
          <w:rtl/>
        </w:rPr>
        <w:t>ا يليه ووعظه وتأديبه من ي</w:t>
      </w:r>
      <w:r w:rsidRPr="00B91D82">
        <w:rPr>
          <w:rFonts w:hint="cs"/>
          <w:rtl/>
        </w:rPr>
        <w:t>ُ</w:t>
      </w:r>
      <w:r w:rsidRPr="00B91D82">
        <w:rPr>
          <w:rtl/>
        </w:rPr>
        <w:t>سيء أكله</w:t>
      </w:r>
      <w:bookmarkEnd w:id="432"/>
    </w:p>
    <w:p w:rsidR="00BB5298" w:rsidRPr="00B91D82" w:rsidRDefault="00BB5298" w:rsidP="00BB5298">
      <w:pPr>
        <w:pStyle w:val="af"/>
        <w:bidi/>
        <w:rPr>
          <w:rStyle w:val="Char3"/>
          <w:rFonts w:ascii="IRZar" w:hAnsi="IRZar" w:cs="IRZar"/>
          <w:sz w:val="24"/>
          <w:szCs w:val="24"/>
          <w:rtl/>
        </w:rPr>
      </w:pPr>
      <w:bookmarkStart w:id="434" w:name="_Toc442124548"/>
      <w:r w:rsidRPr="00B91D82">
        <w:rPr>
          <w:rFonts w:hint="cs"/>
          <w:rtl/>
        </w:rPr>
        <w:t>باب بیان خوردن غذا از جلو دست خود و وعظ و تأدیب به کسی که بد غذا می‌خورد</w:t>
      </w:r>
      <w:bookmarkEnd w:id="433"/>
      <w:bookmarkEnd w:id="434"/>
    </w:p>
    <w:p w:rsidR="00BB5298" w:rsidRPr="00AB0114" w:rsidRDefault="00BB5298" w:rsidP="00BB5298">
      <w:pPr>
        <w:pStyle w:val="a4"/>
        <w:spacing w:before="0" w:beforeAutospacing="0"/>
        <w:ind w:firstLine="284"/>
        <w:jc w:val="both"/>
        <w:rPr>
          <w:rStyle w:val="Char3"/>
          <w:rtl/>
        </w:rPr>
      </w:pPr>
      <w:r w:rsidRPr="00AB0114">
        <w:rPr>
          <w:rStyle w:val="Char3"/>
          <w:rtl/>
        </w:rPr>
        <w:t>740-</w:t>
      </w:r>
      <w:r w:rsidRPr="00AB0114">
        <w:rPr>
          <w:rStyle w:val="Char3"/>
          <w:rFonts w:ascii="Times New Roman" w:hAnsi="Times New Roman" w:cs="Times New Roman" w:hint="cs"/>
          <w:rtl/>
        </w:rPr>
        <w:t> </w:t>
      </w:r>
      <w:r w:rsidRPr="0052470B">
        <w:rPr>
          <w:rStyle w:val="Char4"/>
          <w:rFonts w:hint="cs"/>
          <w:spacing w:val="0"/>
          <w:rtl/>
        </w:rPr>
        <w:t>«</w:t>
      </w:r>
      <w:r w:rsidRPr="0052470B">
        <w:rPr>
          <w:rtl/>
        </w:rPr>
        <w:t xml:space="preserve">عن عمر بن أبي سَلَمَةَ </w:t>
      </w:r>
      <w:r w:rsidRPr="0052470B">
        <w:rPr>
          <w:rFonts w:cs="CTraditional Arabic"/>
          <w:szCs w:val="28"/>
          <w:rtl/>
        </w:rPr>
        <w:t>ب</w:t>
      </w:r>
      <w:r w:rsidRPr="0052470B">
        <w:rPr>
          <w:rtl/>
        </w:rPr>
        <w:t xml:space="preserve"> قال: كُنتُ غلاماً في حِجْرِ رسول اللَّه </w:t>
      </w:r>
      <w:r w:rsidRPr="0052470B">
        <w:rPr>
          <w:rFonts w:cs="CTraditional Arabic"/>
          <w:szCs w:val="28"/>
          <w:rtl/>
        </w:rPr>
        <w:t>ص</w:t>
      </w:r>
      <w:r w:rsidRPr="0052470B">
        <w:rPr>
          <w:rtl/>
        </w:rPr>
        <w:t xml:space="preserve">، وكَانتْ يَدِي تَطِيشُ في الصَّحْفَةِ فقال لي رسولُ اللَّه </w:t>
      </w:r>
      <w:r w:rsidRPr="0052470B">
        <w:rPr>
          <w:rFonts w:cs="CTraditional Arabic"/>
          <w:szCs w:val="28"/>
          <w:rtl/>
        </w:rPr>
        <w:t>ص</w:t>
      </w:r>
      <w:r w:rsidRPr="0052470B">
        <w:rPr>
          <w:rtl/>
        </w:rPr>
        <w:t>: «يَا غُلامُ سَمِّ اللَّه تعالى وَكُلْ بيمينِكَ وكلْ مِمَّا يَلِيكَ»</w:t>
      </w:r>
      <w:r w:rsidRPr="00EE7E0F">
        <w:rPr>
          <w:rStyle w:val="Char4"/>
          <w:rFonts w:hint="cs"/>
          <w:rtl/>
        </w:rPr>
        <w:t>»</w:t>
      </w:r>
      <w:r w:rsidRPr="00AB0114">
        <w:rPr>
          <w:rStyle w:val="Char5"/>
          <w:rtl/>
        </w:rPr>
        <w:t xml:space="preserve"> </w:t>
      </w:r>
      <w:r w:rsidRPr="0052470B">
        <w:rPr>
          <w:rStyle w:val="Char5"/>
          <w:rtl/>
        </w:rPr>
        <w:t>متفقٌ عليه</w:t>
      </w:r>
      <w:r w:rsidRPr="00AB0114">
        <w:rPr>
          <w:rStyle w:val="Char3"/>
          <w:rtl/>
        </w:rPr>
        <w:t>.</w:t>
      </w:r>
    </w:p>
    <w:p w:rsidR="00BB5298" w:rsidRPr="00CB084E" w:rsidRDefault="00BB5298" w:rsidP="00BB5298">
      <w:pPr>
        <w:pStyle w:val="a4"/>
        <w:spacing w:before="0" w:beforeAutospacing="0"/>
        <w:ind w:firstLine="284"/>
        <w:jc w:val="both"/>
        <w:rPr>
          <w:rStyle w:val="Char5"/>
          <w:rtl/>
        </w:rPr>
      </w:pPr>
      <w:r w:rsidRPr="00CB084E">
        <w:rPr>
          <w:rStyle w:val="Char5"/>
          <w:rtl/>
        </w:rPr>
        <w:t>قوله: «تَطِيشُ» بكسر الطاءِ وبعدها ياء مثناة من تحت، معناه: تتحرّك وت</w:t>
      </w:r>
      <w:r>
        <w:rPr>
          <w:rStyle w:val="Char5"/>
          <w:rFonts w:hint="cs"/>
          <w:rtl/>
        </w:rPr>
        <w:t>ـ</w:t>
      </w:r>
      <w:r w:rsidRPr="00CB084E">
        <w:rPr>
          <w:rStyle w:val="Char5"/>
          <w:rtl/>
        </w:rPr>
        <w:t>متدّ إِلى نواحي الصَّحْفَةِ.</w:t>
      </w:r>
    </w:p>
    <w:p w:rsidR="00BB5298" w:rsidRPr="0052470B" w:rsidRDefault="00BB5298" w:rsidP="00BB5298">
      <w:pPr>
        <w:ind w:firstLine="284"/>
        <w:jc w:val="both"/>
        <w:rPr>
          <w:rStyle w:val="Char3"/>
          <w:rtl/>
        </w:rPr>
      </w:pPr>
      <w:r w:rsidRPr="0052470B">
        <w:rPr>
          <w:rStyle w:val="Char3"/>
          <w:rtl/>
        </w:rPr>
        <w:t xml:space="preserve">740. </w:t>
      </w:r>
      <w:r w:rsidRPr="00BB3648">
        <w:rPr>
          <w:rStyle w:val="Char4"/>
          <w:rtl/>
        </w:rPr>
        <w:t>«</w:t>
      </w:r>
      <w:r w:rsidRPr="00BB3648">
        <w:rPr>
          <w:rStyle w:val="Char8"/>
          <w:rtl/>
        </w:rPr>
        <w:t>از عمربن</w:t>
      </w:r>
      <w:r>
        <w:rPr>
          <w:rStyle w:val="Char8"/>
          <w:rtl/>
        </w:rPr>
        <w:t xml:space="preserve"> ابی‌سلمه</w:t>
      </w:r>
      <w:r w:rsidRPr="0052470B">
        <w:rPr>
          <w:rStyle w:val="Char8"/>
          <w:rFonts w:cs="CTraditional Arabic"/>
          <w:szCs w:val="28"/>
          <w:rtl/>
        </w:rPr>
        <w:t xml:space="preserve"> س</w:t>
      </w:r>
      <w:r w:rsidRPr="0052470B">
        <w:rPr>
          <w:rStyle w:val="Char8"/>
          <w:rtl/>
        </w:rPr>
        <w:t xml:space="preserve"> روایت شده است که گفت: من پسری نوجوان و تحت تربیت و پناه پیامبر</w:t>
      </w:r>
      <w:r w:rsidRPr="0052470B">
        <w:rPr>
          <w:rStyle w:val="Char8"/>
          <w:rFonts w:cs="CTraditional Arabic"/>
          <w:szCs w:val="28"/>
          <w:rtl/>
        </w:rPr>
        <w:t xml:space="preserve"> ص</w:t>
      </w:r>
      <w:r w:rsidRPr="0052470B">
        <w:rPr>
          <w:rStyle w:val="Char8"/>
          <w:rtl/>
        </w:rPr>
        <w:t xml:space="preserve"> بودم و هنگام خوردن غذا دستم در اطراف کاسه دور می‌زد (از هر طرف لقمه برمی‌داشتم)، پیامبر</w:t>
      </w:r>
      <w:r w:rsidRPr="0052470B">
        <w:rPr>
          <w:rStyle w:val="Char8"/>
          <w:rFonts w:cs="CTraditional Arabic"/>
          <w:szCs w:val="28"/>
          <w:rtl/>
        </w:rPr>
        <w:t xml:space="preserve"> ص</w:t>
      </w:r>
      <w:r w:rsidRPr="0052470B">
        <w:rPr>
          <w:rStyle w:val="Char8"/>
          <w:rtl/>
        </w:rPr>
        <w:t xml:space="preserve"> به من فرمودند: «ای پسر! نام خدا را ببر و با دست راست بخور و از جلو دست خودت شروع کن»؛ از آن به بعد همیشه این رسم غذا خوردن من بوده است</w:t>
      </w:r>
      <w:r w:rsidRPr="0052470B">
        <w:rPr>
          <w:rStyle w:val="Char8"/>
          <w:rFonts w:hint="cs"/>
          <w:rtl/>
        </w:rPr>
        <w:t>»</w:t>
      </w:r>
      <w:r w:rsidRPr="00EE7E0F">
        <w:rPr>
          <w:rStyle w:val="Char4"/>
          <w:rFonts w:hint="cs"/>
          <w:rtl/>
        </w:rPr>
        <w:t>»</w:t>
      </w:r>
      <w:r w:rsidRPr="00E96FD0">
        <w:rPr>
          <w:rStyle w:val="FootnoteReference"/>
          <w:rFonts w:ascii="IRNazli" w:hAnsi="IRNazli" w:cs="IRNazli"/>
          <w:sz w:val="28"/>
          <w:szCs w:val="28"/>
          <w:rtl/>
          <w:lang w:bidi="ar-AE"/>
        </w:rPr>
        <w:footnoteReference w:id="802"/>
      </w:r>
      <w:r w:rsidRPr="0052470B">
        <w:rPr>
          <w:rStyle w:val="Char4"/>
          <w:rFonts w:hint="cs"/>
          <w:spacing w:val="0"/>
          <w:rtl/>
        </w:rPr>
        <w:t>.</w:t>
      </w:r>
    </w:p>
    <w:p w:rsidR="00BB5298" w:rsidRPr="00AB0114" w:rsidRDefault="00BB5298" w:rsidP="00BB5298">
      <w:pPr>
        <w:pStyle w:val="a4"/>
        <w:spacing w:before="0" w:beforeAutospacing="0"/>
        <w:ind w:firstLine="284"/>
        <w:jc w:val="both"/>
        <w:rPr>
          <w:rStyle w:val="Char3"/>
          <w:rtl/>
        </w:rPr>
      </w:pPr>
      <w:r w:rsidRPr="00AB0114">
        <w:rPr>
          <w:rStyle w:val="Char3"/>
          <w:rtl/>
        </w:rPr>
        <w:t>741-</w:t>
      </w:r>
      <w:r w:rsidRPr="00AB0114">
        <w:rPr>
          <w:rStyle w:val="Char3"/>
          <w:rFonts w:ascii="Times New Roman" w:hAnsi="Times New Roman" w:cs="Times New Roman" w:hint="cs"/>
          <w:rtl/>
        </w:rPr>
        <w:t> </w:t>
      </w:r>
      <w:r w:rsidRPr="0052470B">
        <w:rPr>
          <w:rStyle w:val="Char4"/>
          <w:rFonts w:hint="cs"/>
          <w:spacing w:val="0"/>
          <w:rtl/>
        </w:rPr>
        <w:t>«</w:t>
      </w:r>
      <w:r w:rsidRPr="0052470B">
        <w:rPr>
          <w:rtl/>
        </w:rPr>
        <w:t xml:space="preserve">وعن سَلَمَةَ بنِ الأكوعِ </w:t>
      </w:r>
      <w:r w:rsidRPr="0052470B">
        <w:rPr>
          <w:rFonts w:cs="CTraditional Arabic"/>
          <w:szCs w:val="28"/>
          <w:rtl/>
        </w:rPr>
        <w:t>س</w:t>
      </w:r>
      <w:r w:rsidRPr="0052470B">
        <w:rPr>
          <w:rtl/>
        </w:rPr>
        <w:t xml:space="preserve"> أَن رَجُلاً أَكلَ عِنْدَ رسولِ اللَّه </w:t>
      </w:r>
      <w:r w:rsidRPr="0052470B">
        <w:rPr>
          <w:rFonts w:cs="CTraditional Arabic"/>
          <w:szCs w:val="28"/>
          <w:rtl/>
        </w:rPr>
        <w:t>ص</w:t>
      </w:r>
      <w:r w:rsidRPr="0052470B">
        <w:rPr>
          <w:rtl/>
        </w:rPr>
        <w:t xml:space="preserve"> بشِماله فقال: «كُلْ بِيَمِينكَ» قال: لا أ</w:t>
      </w:r>
      <w:r>
        <w:rPr>
          <w:rtl/>
        </w:rPr>
        <w:t>َسْتطِيعُ قالَ: «لا اسْتَطَعْتَ</w:t>
      </w:r>
      <w:r w:rsidRPr="0052470B">
        <w:rPr>
          <w:rtl/>
        </w:rPr>
        <w:t>» ما مَنَعَهُ إِلاَّ الكِبْرُ، فَمَا رَفَعَهَا إِلى فِيهِ</w:t>
      </w:r>
      <w:r w:rsidRPr="00EE7E0F">
        <w:rPr>
          <w:rStyle w:val="Char4"/>
          <w:rFonts w:hint="cs"/>
          <w:rtl/>
        </w:rPr>
        <w:t>»</w:t>
      </w:r>
      <w:r w:rsidRPr="00AB0114">
        <w:rPr>
          <w:rStyle w:val="Char5"/>
          <w:rtl/>
        </w:rPr>
        <w:t xml:space="preserve"> رواه مسلم</w:t>
      </w:r>
      <w:r w:rsidRPr="0052470B">
        <w:rPr>
          <w:rStyle w:val="Char3"/>
          <w:rtl/>
        </w:rPr>
        <w:t>.</w:t>
      </w:r>
    </w:p>
    <w:p w:rsidR="00BB5298" w:rsidRPr="0052470B" w:rsidRDefault="00BB5298" w:rsidP="00BB5298">
      <w:pPr>
        <w:ind w:firstLine="284"/>
        <w:jc w:val="both"/>
        <w:rPr>
          <w:rStyle w:val="Char3"/>
          <w:rtl/>
        </w:rPr>
      </w:pPr>
      <w:r w:rsidRPr="0052470B">
        <w:rPr>
          <w:rStyle w:val="Char3"/>
          <w:rtl/>
        </w:rPr>
        <w:t xml:space="preserve">741. </w:t>
      </w:r>
      <w:r w:rsidRPr="00BB3648">
        <w:rPr>
          <w:rStyle w:val="Char4"/>
          <w:rtl/>
        </w:rPr>
        <w:t>«</w:t>
      </w:r>
      <w:r w:rsidRPr="00BB3648">
        <w:rPr>
          <w:rStyle w:val="Char8"/>
          <w:rtl/>
        </w:rPr>
        <w:t>از سلمه‌بن</w:t>
      </w:r>
      <w:r>
        <w:rPr>
          <w:rStyle w:val="Char8"/>
          <w:rtl/>
        </w:rPr>
        <w:t xml:space="preserve"> اکوع</w:t>
      </w:r>
      <w:r w:rsidRPr="0052470B">
        <w:rPr>
          <w:rStyle w:val="Char8"/>
          <w:rFonts w:cs="CTraditional Arabic"/>
          <w:szCs w:val="28"/>
          <w:rtl/>
        </w:rPr>
        <w:t xml:space="preserve"> س</w:t>
      </w:r>
      <w:r w:rsidRPr="0052470B">
        <w:rPr>
          <w:rStyle w:val="Char8"/>
          <w:rtl/>
        </w:rPr>
        <w:t xml:space="preserve"> روایت شده است که گفت: مردی نزد پیامبر</w:t>
      </w:r>
      <w:r w:rsidRPr="0052470B">
        <w:rPr>
          <w:rStyle w:val="Char8"/>
          <w:rFonts w:cs="CTraditional Arabic"/>
          <w:szCs w:val="28"/>
          <w:rtl/>
        </w:rPr>
        <w:t xml:space="preserve"> ص</w:t>
      </w:r>
      <w:r w:rsidRPr="0052470B">
        <w:rPr>
          <w:rStyle w:val="Char8"/>
          <w:rtl/>
        </w:rPr>
        <w:t xml:space="preserve"> با دست </w:t>
      </w:r>
      <w:r w:rsidRPr="001A3F33">
        <w:rPr>
          <w:rStyle w:val="Char8"/>
          <w:spacing w:val="-4"/>
          <w:rtl/>
        </w:rPr>
        <w:t>چپ غذا می‌خورد، پیامبر</w:t>
      </w:r>
      <w:r w:rsidRPr="001A3F33">
        <w:rPr>
          <w:rStyle w:val="Char8"/>
          <w:rFonts w:cs="CTraditional Arabic"/>
          <w:spacing w:val="-4"/>
          <w:szCs w:val="28"/>
          <w:rtl/>
        </w:rPr>
        <w:t xml:space="preserve"> ص</w:t>
      </w:r>
      <w:r w:rsidRPr="001A3F33">
        <w:rPr>
          <w:rStyle w:val="Char8"/>
          <w:spacing w:val="-4"/>
          <w:rtl/>
        </w:rPr>
        <w:t xml:space="preserve"> فرمودند: «با دست راست بخور»، گفت: نمی‌توانم</w:t>
      </w:r>
      <w:r w:rsidRPr="001A3F33">
        <w:rPr>
          <w:rStyle w:val="Char8"/>
          <w:rFonts w:hint="cs"/>
          <w:spacing w:val="-4"/>
          <w:rtl/>
        </w:rPr>
        <w:t>،</w:t>
      </w:r>
      <w:r w:rsidRPr="001A3F33">
        <w:rPr>
          <w:rStyle w:val="Char8"/>
          <w:spacing w:val="-4"/>
          <w:rtl/>
        </w:rPr>
        <w:t xml:space="preserve"> پیامبر</w:t>
      </w:r>
      <w:r w:rsidRPr="001A3F33">
        <w:rPr>
          <w:rStyle w:val="Char8"/>
          <w:rFonts w:cs="CTraditional Arabic"/>
          <w:spacing w:val="-4"/>
          <w:szCs w:val="28"/>
          <w:rtl/>
        </w:rPr>
        <w:t xml:space="preserve"> ص</w:t>
      </w:r>
      <w:r w:rsidRPr="0052470B">
        <w:rPr>
          <w:rStyle w:val="Char8"/>
          <w:rtl/>
        </w:rPr>
        <w:t xml:space="preserve"> فرموند: </w:t>
      </w:r>
      <w:r w:rsidRPr="0052470B">
        <w:rPr>
          <w:rStyle w:val="Char8"/>
          <w:rFonts w:hint="cs"/>
          <w:rtl/>
        </w:rPr>
        <w:t>«</w:t>
      </w:r>
      <w:r w:rsidRPr="0052470B">
        <w:rPr>
          <w:rStyle w:val="Char8"/>
          <w:rtl/>
        </w:rPr>
        <w:t>خدا کند که نتوانی!»، و چیزی جز تکبر مانع اطاعت آن مرد از پیامبر</w:t>
      </w:r>
      <w:r w:rsidRPr="0052470B">
        <w:rPr>
          <w:rStyle w:val="Char8"/>
          <w:rFonts w:cs="CTraditional Arabic"/>
          <w:szCs w:val="28"/>
          <w:rtl/>
        </w:rPr>
        <w:t xml:space="preserve"> ص</w:t>
      </w:r>
      <w:r w:rsidRPr="0052470B">
        <w:rPr>
          <w:rStyle w:val="Char8"/>
          <w:rtl/>
        </w:rPr>
        <w:t xml:space="preserve"> نبود؛ بعد از آن، دست راستش</w:t>
      </w:r>
      <w:r>
        <w:rPr>
          <w:rStyle w:val="Char8"/>
          <w:rtl/>
        </w:rPr>
        <w:t xml:space="preserve"> به‌سوی </w:t>
      </w:r>
      <w:r w:rsidRPr="0052470B">
        <w:rPr>
          <w:rStyle w:val="Char8"/>
          <w:rtl/>
        </w:rPr>
        <w:t>دهانش بلند نمی‌شد</w:t>
      </w:r>
      <w:r w:rsidRPr="00EE7E0F">
        <w:rPr>
          <w:rStyle w:val="Char4"/>
          <w:rFonts w:hint="cs"/>
          <w:rtl/>
        </w:rPr>
        <w:t>»</w:t>
      </w:r>
      <w:r w:rsidRPr="00E96FD0">
        <w:rPr>
          <w:rStyle w:val="FootnoteReference"/>
          <w:rFonts w:ascii="IRNazli" w:hAnsi="IRNazli" w:cs="IRNazli"/>
          <w:sz w:val="28"/>
          <w:szCs w:val="28"/>
          <w:rtl/>
          <w:lang w:bidi="ar-AE"/>
        </w:rPr>
        <w:footnoteReference w:id="803"/>
      </w:r>
      <w:r w:rsidRPr="0052470B">
        <w:rPr>
          <w:rStyle w:val="Char4"/>
          <w:rFonts w:hint="cs"/>
          <w:spacing w:val="0"/>
          <w:rtl/>
        </w:rPr>
        <w:t>.</w:t>
      </w:r>
    </w:p>
    <w:p w:rsidR="00BB5298" w:rsidRPr="00B91D82" w:rsidRDefault="00BB5298" w:rsidP="00BB5298">
      <w:pPr>
        <w:pStyle w:val="af2"/>
        <w:rPr>
          <w:rtl/>
        </w:rPr>
      </w:pPr>
      <w:bookmarkStart w:id="435" w:name="_Toc442124549"/>
      <w:bookmarkStart w:id="436" w:name="_Toc437943124"/>
      <w:r w:rsidRPr="00B91D82">
        <w:rPr>
          <w:rFonts w:hint="cs"/>
          <w:rtl/>
        </w:rPr>
        <w:t xml:space="preserve">105- </w:t>
      </w:r>
      <w:r w:rsidRPr="00B91D82">
        <w:rPr>
          <w:rtl/>
        </w:rPr>
        <w:t>باب النهي عن القران بين ت</w:t>
      </w:r>
      <w:r>
        <w:rPr>
          <w:rFonts w:hint="cs"/>
          <w:rtl/>
        </w:rPr>
        <w:t>ـ</w:t>
      </w:r>
      <w:r w:rsidRPr="00B91D82">
        <w:rPr>
          <w:rtl/>
        </w:rPr>
        <w:t>مرتين ونحوه</w:t>
      </w:r>
      <w:r>
        <w:rPr>
          <w:rFonts w:hint="cs"/>
          <w:rtl/>
        </w:rPr>
        <w:t>ـ</w:t>
      </w:r>
      <w:r w:rsidRPr="00B91D82">
        <w:rPr>
          <w:rtl/>
        </w:rPr>
        <w:t>م</w:t>
      </w:r>
      <w:r>
        <w:rPr>
          <w:rFonts w:hint="cs"/>
          <w:rtl/>
        </w:rPr>
        <w:t>ـ</w:t>
      </w:r>
      <w:r w:rsidRPr="00B91D82">
        <w:rPr>
          <w:rtl/>
        </w:rPr>
        <w:t>ا</w:t>
      </w:r>
      <w:r w:rsidRPr="00B91D82">
        <w:rPr>
          <w:rFonts w:hint="cs"/>
          <w:rtl/>
        </w:rPr>
        <w:t xml:space="preserve"> </w:t>
      </w:r>
      <w:r w:rsidRPr="00B91D82">
        <w:rPr>
          <w:rtl/>
        </w:rPr>
        <w:t>إذا أكل ج</w:t>
      </w:r>
      <w:r>
        <w:rPr>
          <w:rFonts w:hint="cs"/>
          <w:rtl/>
        </w:rPr>
        <w:t>ـ</w:t>
      </w:r>
      <w:r w:rsidRPr="00B91D82">
        <w:rPr>
          <w:rtl/>
        </w:rPr>
        <w:t>م</w:t>
      </w:r>
      <w:r>
        <w:rPr>
          <w:rFonts w:hint="cs"/>
          <w:rtl/>
        </w:rPr>
        <w:t>ـ</w:t>
      </w:r>
      <w:r w:rsidRPr="00B91D82">
        <w:rPr>
          <w:rtl/>
        </w:rPr>
        <w:t>اعة إلا بإذن رفقته</w:t>
      </w:r>
      <w:bookmarkEnd w:id="435"/>
    </w:p>
    <w:p w:rsidR="00BB5298" w:rsidRPr="00B91D82" w:rsidRDefault="00BB5298" w:rsidP="00BB5298">
      <w:pPr>
        <w:pStyle w:val="af"/>
        <w:bidi/>
        <w:rPr>
          <w:rStyle w:val="Char3"/>
          <w:rFonts w:ascii="IRZar" w:hAnsi="IRZar" w:cs="IRZar"/>
          <w:sz w:val="24"/>
          <w:szCs w:val="24"/>
          <w:rtl/>
        </w:rPr>
      </w:pPr>
      <w:bookmarkStart w:id="437" w:name="_Toc442124550"/>
      <w:r w:rsidRPr="00B91D82">
        <w:rPr>
          <w:rFonts w:hint="cs"/>
          <w:rtl/>
        </w:rPr>
        <w:t>باب نهی از خوردن دو خرما با هم و امثال آن هنگامی که جمعی با هم بخورند؛ مگر این که دوستانش به او اجازه دهند</w:t>
      </w:r>
      <w:bookmarkEnd w:id="436"/>
      <w:bookmarkEnd w:id="437"/>
    </w:p>
    <w:p w:rsidR="00BB5298" w:rsidRPr="00AB0114" w:rsidRDefault="00BB5298" w:rsidP="00BB5298">
      <w:pPr>
        <w:pStyle w:val="a4"/>
        <w:spacing w:before="0" w:beforeAutospacing="0"/>
        <w:ind w:firstLine="284"/>
        <w:jc w:val="both"/>
        <w:rPr>
          <w:rStyle w:val="Char3"/>
          <w:rtl/>
        </w:rPr>
      </w:pPr>
      <w:r w:rsidRPr="00AB0114">
        <w:rPr>
          <w:rStyle w:val="Char3"/>
          <w:rtl/>
        </w:rPr>
        <w:t>742-</w:t>
      </w:r>
      <w:r w:rsidRPr="00AB0114">
        <w:rPr>
          <w:rStyle w:val="Char3"/>
          <w:rFonts w:ascii="Times New Roman" w:hAnsi="Times New Roman" w:cs="Times New Roman" w:hint="cs"/>
          <w:rtl/>
        </w:rPr>
        <w:t> </w:t>
      </w:r>
      <w:r w:rsidRPr="0052470B">
        <w:rPr>
          <w:rStyle w:val="Char4"/>
          <w:rFonts w:hint="cs"/>
          <w:spacing w:val="0"/>
          <w:rtl/>
        </w:rPr>
        <w:t>«</w:t>
      </w:r>
      <w:r w:rsidRPr="0052470B">
        <w:rPr>
          <w:rtl/>
        </w:rPr>
        <w:t xml:space="preserve">عن جبَلَةَ بن سُحَيْم قال: أَصابَنا عامُ سَنَةٍ معَ ابْنِ الزُّبَيْرِ، فرُزقْنَا تَمْراً، وَكانَ عَبْدُ اللَّه بنُ عمر </w:t>
      </w:r>
      <w:r w:rsidRPr="0052470B">
        <w:rPr>
          <w:rFonts w:cs="CTraditional Arabic"/>
          <w:szCs w:val="28"/>
          <w:rtl/>
        </w:rPr>
        <w:t>ب</w:t>
      </w:r>
      <w:r w:rsidRPr="0052470B">
        <w:rPr>
          <w:rtl/>
        </w:rPr>
        <w:t xml:space="preserve"> يمُر بنا ونحْنُ نأْكُلُ، فيقولُ: لا تُقَارِنُوا، فإِن النبي </w:t>
      </w:r>
      <w:r w:rsidRPr="0052470B">
        <w:rPr>
          <w:rFonts w:cs="CTraditional Arabic"/>
          <w:szCs w:val="28"/>
          <w:rtl/>
        </w:rPr>
        <w:t>ص</w:t>
      </w:r>
      <w:r w:rsidRPr="0052470B">
        <w:rPr>
          <w:rtl/>
        </w:rPr>
        <w:t xml:space="preserve"> نَهى عنِ الإقرانِ، ثم يقولُ: «إِلاَّ أَنْ يَسْتَأْذِنَ الرَّجُلُ أَخَاهُ»</w:t>
      </w:r>
      <w:r w:rsidRPr="00EE7E0F">
        <w:rPr>
          <w:rStyle w:val="Char4"/>
          <w:rFonts w:hint="cs"/>
          <w:rtl/>
        </w:rPr>
        <w:t>»</w:t>
      </w:r>
      <w:r w:rsidRPr="00AB0114">
        <w:rPr>
          <w:rStyle w:val="Char5"/>
          <w:rtl/>
        </w:rPr>
        <w:t xml:space="preserve"> </w:t>
      </w:r>
      <w:r w:rsidRPr="0052470B">
        <w:rPr>
          <w:rStyle w:val="Char5"/>
          <w:rtl/>
        </w:rPr>
        <w:t>متفقٌ عليه.</w:t>
      </w:r>
    </w:p>
    <w:p w:rsidR="00BB5298" w:rsidRDefault="00BB5298" w:rsidP="00BB5298">
      <w:pPr>
        <w:ind w:firstLine="284"/>
        <w:jc w:val="both"/>
        <w:rPr>
          <w:rStyle w:val="Char4"/>
          <w:spacing w:val="0"/>
          <w:rtl/>
        </w:rPr>
      </w:pPr>
      <w:r w:rsidRPr="0052470B">
        <w:rPr>
          <w:rStyle w:val="Char3"/>
          <w:rtl/>
        </w:rPr>
        <w:t xml:space="preserve">742. </w:t>
      </w:r>
      <w:r w:rsidRPr="00BB3648">
        <w:rPr>
          <w:rStyle w:val="Char4"/>
          <w:rtl/>
        </w:rPr>
        <w:t>«</w:t>
      </w:r>
      <w:r w:rsidRPr="0052470B">
        <w:rPr>
          <w:rStyle w:val="Char3"/>
          <w:rtl/>
        </w:rPr>
        <w:t xml:space="preserve">از </w:t>
      </w:r>
      <w:r>
        <w:rPr>
          <w:rStyle w:val="Char8"/>
          <w:rtl/>
        </w:rPr>
        <w:t>جبله بن سحیم</w:t>
      </w:r>
      <w:r w:rsidRPr="0052470B">
        <w:rPr>
          <w:rStyle w:val="Char8"/>
          <w:rtl/>
        </w:rPr>
        <w:t xml:space="preserve"> روایت شده است که گفت: سالی در زمان حکمرانی «ابن‌زبیر»، قحطی به ما رسید، مقداری خرما به ما دادند که روزی ما شد، در حالی که ما مشغول خوردن بودیم، عبدالله بن عمر از کنار ما می‌گذشت و می‌گفت: دو تا دو تا نخورید؛ زیرا پیامبر</w:t>
      </w:r>
      <w:r w:rsidRPr="0052470B">
        <w:rPr>
          <w:rStyle w:val="Char8"/>
          <w:rFonts w:cs="CTraditional Arabic"/>
          <w:szCs w:val="28"/>
          <w:rtl/>
        </w:rPr>
        <w:t xml:space="preserve"> ص</w:t>
      </w:r>
      <w:r w:rsidRPr="0052470B">
        <w:rPr>
          <w:rStyle w:val="Char8"/>
          <w:rtl/>
        </w:rPr>
        <w:t xml:space="preserve"> از دو تا دو تا خوردن خرما منع فرموده‌اند، سپس (ابن‌عمر) گفت: مگر این‌که شخص خورنده از برادر (همراه‌)‌ش اجازه بگیرد</w:t>
      </w:r>
      <w:r w:rsidRPr="00EE7E0F">
        <w:rPr>
          <w:rStyle w:val="Char4"/>
          <w:rFonts w:hint="cs"/>
          <w:rtl/>
        </w:rPr>
        <w:t>»</w:t>
      </w:r>
      <w:r w:rsidRPr="00E96FD0">
        <w:rPr>
          <w:rStyle w:val="FootnoteReference"/>
          <w:rFonts w:ascii="IRNazli" w:hAnsi="IRNazli" w:cs="IRNazli"/>
          <w:sz w:val="28"/>
          <w:szCs w:val="28"/>
          <w:rtl/>
          <w:lang w:bidi="ar-AE"/>
        </w:rPr>
        <w:footnoteReference w:id="804"/>
      </w:r>
      <w:r w:rsidRPr="0052470B">
        <w:rPr>
          <w:rStyle w:val="Char4"/>
          <w:rFonts w:hint="cs"/>
          <w:spacing w:val="0"/>
          <w:rtl/>
        </w:rPr>
        <w:t>.</w:t>
      </w:r>
    </w:p>
    <w:p w:rsidR="00BB5298" w:rsidRPr="00B91D82" w:rsidRDefault="00BB5298" w:rsidP="00BB5298">
      <w:pPr>
        <w:pStyle w:val="af2"/>
        <w:rPr>
          <w:rtl/>
        </w:rPr>
      </w:pPr>
      <w:bookmarkStart w:id="438" w:name="_Toc442124551"/>
      <w:bookmarkStart w:id="439" w:name="_Toc437943125"/>
      <w:r w:rsidRPr="00B91D82">
        <w:rPr>
          <w:rFonts w:hint="cs"/>
          <w:rtl/>
        </w:rPr>
        <w:t xml:space="preserve">106- </w:t>
      </w:r>
      <w:r w:rsidRPr="00B91D82">
        <w:rPr>
          <w:rtl/>
        </w:rPr>
        <w:t>باب ما يقوله ويفعله من يأكل ولا يشبع</w:t>
      </w:r>
      <w:bookmarkEnd w:id="438"/>
    </w:p>
    <w:p w:rsidR="00BB5298" w:rsidRPr="00B91D82" w:rsidRDefault="00BB5298" w:rsidP="00BB5298">
      <w:pPr>
        <w:pStyle w:val="af"/>
        <w:bidi/>
        <w:rPr>
          <w:rtl/>
        </w:rPr>
      </w:pPr>
      <w:bookmarkStart w:id="440" w:name="_Toc442124552"/>
      <w:r w:rsidRPr="00B91D82">
        <w:rPr>
          <w:rFonts w:hint="cs"/>
          <w:rtl/>
        </w:rPr>
        <w:t>باب بیان آنچه که شخصی می‌خورد و سیر نمی‌شود، باید بگوید و انجام دهد</w:t>
      </w:r>
      <w:bookmarkEnd w:id="439"/>
      <w:bookmarkEnd w:id="440"/>
    </w:p>
    <w:p w:rsidR="00BB5298" w:rsidRPr="00AB0114" w:rsidRDefault="00BB5298" w:rsidP="00BB5298">
      <w:pPr>
        <w:pStyle w:val="a4"/>
        <w:spacing w:before="0" w:beforeAutospacing="0"/>
        <w:ind w:firstLine="284"/>
        <w:jc w:val="both"/>
        <w:rPr>
          <w:rStyle w:val="Char3"/>
          <w:rtl/>
        </w:rPr>
      </w:pPr>
      <w:r w:rsidRPr="00AB0114">
        <w:rPr>
          <w:rStyle w:val="Char3"/>
          <w:rtl/>
        </w:rPr>
        <w:t>743-</w:t>
      </w:r>
      <w:r w:rsidRPr="00AB0114">
        <w:rPr>
          <w:rStyle w:val="Char3"/>
          <w:rFonts w:ascii="Times New Roman" w:hAnsi="Times New Roman" w:cs="Times New Roman" w:hint="cs"/>
          <w:rtl/>
        </w:rPr>
        <w:t> </w:t>
      </w:r>
      <w:r w:rsidRPr="0052470B">
        <w:rPr>
          <w:rStyle w:val="Char4"/>
          <w:rFonts w:hint="cs"/>
          <w:spacing w:val="0"/>
          <w:rtl/>
        </w:rPr>
        <w:t>«</w:t>
      </w:r>
      <w:r w:rsidRPr="0052470B">
        <w:rPr>
          <w:rtl/>
        </w:rPr>
        <w:t xml:space="preserve">عن وَحْشيِّ بنِ حرب </w:t>
      </w:r>
      <w:r w:rsidRPr="0052470B">
        <w:rPr>
          <w:rFonts w:cs="CTraditional Arabic"/>
          <w:szCs w:val="28"/>
          <w:rtl/>
        </w:rPr>
        <w:t>س</w:t>
      </w:r>
      <w:r w:rsidRPr="0052470B">
        <w:rPr>
          <w:rtl/>
        </w:rPr>
        <w:t xml:space="preserve"> أَن أَصحابَ رسولِ اللَّه </w:t>
      </w:r>
      <w:r w:rsidRPr="0052470B">
        <w:rPr>
          <w:rFonts w:cs="CTraditional Arabic"/>
          <w:szCs w:val="28"/>
          <w:rtl/>
        </w:rPr>
        <w:t>ص</w:t>
      </w:r>
      <w:r w:rsidRPr="0052470B">
        <w:rPr>
          <w:rtl/>
        </w:rPr>
        <w:t xml:space="preserve"> قالُوا: يا رسولَ اللَّهِ، إِنَّا نَأْكُلُ ولا نَشْبَعُ؟ قال: «فَلَعَلَّكُمْ تَفْترِقُونَ» قالُوا: نَعَمْ. قال: فَاجْتَمِعُوا عَلى طَعَامكُمْ، وَاذْكُرُوا اسْمَ اللَّهِ، يُبَارَكْ لَكُمْ فيه»</w:t>
      </w:r>
      <w:r w:rsidRPr="00EE7E0F">
        <w:rPr>
          <w:rStyle w:val="Char4"/>
          <w:rFonts w:hint="cs"/>
          <w:rtl/>
        </w:rPr>
        <w:t>»</w:t>
      </w:r>
      <w:r w:rsidRPr="00AB0114">
        <w:rPr>
          <w:rStyle w:val="Char5"/>
          <w:rtl/>
        </w:rPr>
        <w:t xml:space="preserve"> </w:t>
      </w:r>
      <w:r w:rsidRPr="0052470B">
        <w:rPr>
          <w:rStyle w:val="Char3"/>
          <w:rtl/>
        </w:rPr>
        <w:t>رواه أبو داود</w:t>
      </w:r>
      <w:r w:rsidRPr="0052470B">
        <w:rPr>
          <w:rStyle w:val="Char3"/>
          <w:rFonts w:hint="cs"/>
          <w:rtl/>
        </w:rPr>
        <w:t>.</w:t>
      </w:r>
      <w:r w:rsidRPr="00AB0114">
        <w:rPr>
          <w:rStyle w:val="Char3"/>
          <w:rtl/>
        </w:rPr>
        <w:t xml:space="preserve"> </w:t>
      </w:r>
    </w:p>
    <w:p w:rsidR="00BB5298" w:rsidRPr="0052470B" w:rsidRDefault="00BB5298" w:rsidP="00BB5298">
      <w:pPr>
        <w:ind w:firstLine="284"/>
        <w:jc w:val="both"/>
        <w:rPr>
          <w:rStyle w:val="Char3"/>
          <w:rtl/>
        </w:rPr>
      </w:pPr>
      <w:r w:rsidRPr="00AB0114">
        <w:rPr>
          <w:rStyle w:val="Char3"/>
          <w:rtl/>
        </w:rPr>
        <w:t>743</w:t>
      </w:r>
      <w:r>
        <w:rPr>
          <w:rStyle w:val="Char3"/>
          <w:rFonts w:hint="cs"/>
          <w:rtl/>
        </w:rPr>
        <w:t>.</w:t>
      </w:r>
      <w:r w:rsidRPr="00AB0114">
        <w:rPr>
          <w:rStyle w:val="Char3"/>
          <w:rFonts w:hint="cs"/>
          <w:rtl/>
        </w:rPr>
        <w:t xml:space="preserve"> </w:t>
      </w:r>
      <w:r w:rsidRPr="00E91280">
        <w:rPr>
          <w:rStyle w:val="Char4"/>
          <w:rtl/>
        </w:rPr>
        <w:t>«</w:t>
      </w:r>
      <w:r w:rsidRPr="00E91280">
        <w:rPr>
          <w:rStyle w:val="Char8"/>
          <w:rtl/>
        </w:rPr>
        <w:t>از وحشی</w:t>
      </w:r>
      <w:r>
        <w:rPr>
          <w:rStyle w:val="Char8"/>
          <w:rtl/>
        </w:rPr>
        <w:t xml:space="preserve"> بن حرب</w:t>
      </w:r>
      <w:r w:rsidRPr="0052470B">
        <w:rPr>
          <w:rStyle w:val="Char8"/>
          <w:rFonts w:cs="CTraditional Arabic"/>
          <w:szCs w:val="28"/>
          <w:rtl/>
        </w:rPr>
        <w:t xml:space="preserve"> س</w:t>
      </w:r>
      <w:r w:rsidRPr="0052470B">
        <w:rPr>
          <w:rStyle w:val="Char8"/>
          <w:rtl/>
        </w:rPr>
        <w:t xml:space="preserve"> روایت شده است که اصحاب پیامبر</w:t>
      </w:r>
      <w:r w:rsidRPr="0052470B">
        <w:rPr>
          <w:rStyle w:val="Char8"/>
          <w:rFonts w:cs="CTraditional Arabic"/>
          <w:szCs w:val="28"/>
          <w:rtl/>
        </w:rPr>
        <w:t xml:space="preserve"> ص</w:t>
      </w:r>
      <w:r w:rsidRPr="0052470B">
        <w:rPr>
          <w:rStyle w:val="Char8"/>
          <w:rtl/>
        </w:rPr>
        <w:t xml:space="preserve"> (به ایشان) گفتند: ای رسول خدا! ما می‌خوریم ولی سیر نمی‌شویم، (چه دلیلی دارد یا راه علاج چیست؟) فرمودند: «شاید شما جدا از هم غذا می‌خورید؟!»، گفتند: بله، فرمودند: «پس برغذایتان جمع شوید و نام خدا را ببرید، برایتان در غذا برکت انداخته می‌شود</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805"/>
      </w:r>
      <w:r w:rsidRPr="0052470B">
        <w:rPr>
          <w:rStyle w:val="Char4"/>
          <w:rFonts w:hint="cs"/>
          <w:spacing w:val="0"/>
          <w:rtl/>
        </w:rPr>
        <w:t>.</w:t>
      </w:r>
    </w:p>
    <w:p w:rsidR="00BB5298" w:rsidRPr="00B91D82" w:rsidRDefault="00BB5298" w:rsidP="00BB5298">
      <w:pPr>
        <w:pStyle w:val="af2"/>
        <w:rPr>
          <w:rtl/>
        </w:rPr>
      </w:pPr>
      <w:bookmarkStart w:id="441" w:name="_Toc437943126"/>
      <w:bookmarkStart w:id="442" w:name="_Toc442124553"/>
      <w:r w:rsidRPr="00B91D82">
        <w:rPr>
          <w:rFonts w:hint="cs"/>
          <w:rtl/>
        </w:rPr>
        <w:t xml:space="preserve">107- </w:t>
      </w:r>
      <w:r w:rsidRPr="00B91D82">
        <w:rPr>
          <w:rtl/>
        </w:rPr>
        <w:t>باب الأمر بالأكل من جانب القصعة</w:t>
      </w:r>
      <w:r w:rsidRPr="00B91D82">
        <w:rPr>
          <w:rFonts w:hint="cs"/>
          <w:rtl/>
        </w:rPr>
        <w:t xml:space="preserve"> </w:t>
      </w:r>
      <w:r w:rsidRPr="00B91D82">
        <w:rPr>
          <w:rtl/>
        </w:rPr>
        <w:t>والنهي عن الأكل من وسطها</w:t>
      </w:r>
      <w:bookmarkEnd w:id="441"/>
      <w:bookmarkEnd w:id="442"/>
    </w:p>
    <w:p w:rsidR="00BB5298" w:rsidRPr="00B91D82" w:rsidRDefault="00BB5298" w:rsidP="00BB5298">
      <w:pPr>
        <w:pStyle w:val="af"/>
        <w:bidi/>
        <w:rPr>
          <w:rStyle w:val="Char3"/>
          <w:rFonts w:ascii="IRZar" w:hAnsi="IRZar" w:cs="IRZar"/>
          <w:sz w:val="24"/>
          <w:szCs w:val="24"/>
          <w:rtl/>
        </w:rPr>
      </w:pPr>
      <w:bookmarkStart w:id="443" w:name="_Toc437943127"/>
      <w:bookmarkStart w:id="444" w:name="_Toc442124554"/>
      <w:r w:rsidRPr="00B91D82">
        <w:rPr>
          <w:rFonts w:hint="cs"/>
          <w:rtl/>
        </w:rPr>
        <w:t>باب امر به خوردن از کنار ظرف غذا و نهی از خوردن از وسط آن</w:t>
      </w:r>
      <w:bookmarkEnd w:id="443"/>
      <w:bookmarkEnd w:id="444"/>
    </w:p>
    <w:p w:rsidR="00BB5298" w:rsidRPr="0052470B" w:rsidRDefault="00BB5298" w:rsidP="00BB5298">
      <w:pPr>
        <w:ind w:firstLine="284"/>
        <w:jc w:val="both"/>
        <w:rPr>
          <w:rStyle w:val="Char3"/>
          <w:rtl/>
        </w:rPr>
      </w:pPr>
      <w:r w:rsidRPr="0052470B">
        <w:rPr>
          <w:rStyle w:val="Char3"/>
          <w:rtl/>
        </w:rPr>
        <w:t>در این مورد است فرموده‌ی پیامبر</w:t>
      </w:r>
      <w:r w:rsidRPr="0052470B">
        <w:rPr>
          <w:rFonts w:cs="CTraditional Arabic"/>
          <w:sz w:val="28"/>
          <w:szCs w:val="28"/>
          <w:rtl/>
          <w:lang w:bidi="ar-AE"/>
        </w:rPr>
        <w:t xml:space="preserve"> ص</w:t>
      </w:r>
      <w:r w:rsidRPr="0052470B">
        <w:rPr>
          <w:rStyle w:val="Char3"/>
          <w:rtl/>
        </w:rPr>
        <w:t>: «از جلو دستت بخور» (که قبلاً ذکر شد).</w:t>
      </w:r>
      <w:r w:rsidRPr="00E96FD0">
        <w:rPr>
          <w:rStyle w:val="FootnoteReference"/>
          <w:rFonts w:ascii="IRNazli" w:hAnsi="IRNazli" w:cs="IRNazli"/>
          <w:sz w:val="28"/>
          <w:szCs w:val="28"/>
          <w:rtl/>
          <w:lang w:bidi="ar-AE"/>
        </w:rPr>
        <w:footnoteReference w:id="806"/>
      </w:r>
    </w:p>
    <w:p w:rsidR="00BB5298" w:rsidRPr="0052470B" w:rsidRDefault="00BB5298" w:rsidP="00BB5298">
      <w:pPr>
        <w:pStyle w:val="a4"/>
        <w:spacing w:before="0" w:beforeAutospacing="0"/>
        <w:ind w:firstLine="284"/>
        <w:jc w:val="both"/>
        <w:rPr>
          <w:rStyle w:val="Char5"/>
          <w:rtl/>
        </w:rPr>
      </w:pPr>
      <w:r w:rsidRPr="00AB0114">
        <w:rPr>
          <w:rStyle w:val="Char3"/>
          <w:rtl/>
        </w:rPr>
        <w:t>744-</w:t>
      </w:r>
      <w:r w:rsidRPr="00AB0114">
        <w:rPr>
          <w:rStyle w:val="Char3"/>
          <w:rFonts w:ascii="Times New Roman" w:hAnsi="Times New Roman" w:cs="Times New Roman" w:hint="cs"/>
          <w:rtl/>
        </w:rPr>
        <w:t> </w:t>
      </w:r>
      <w:r w:rsidRPr="0052470B">
        <w:rPr>
          <w:rStyle w:val="Char4"/>
          <w:rFonts w:hint="cs"/>
          <w:spacing w:val="0"/>
          <w:rtl/>
        </w:rPr>
        <w:t>«</w:t>
      </w:r>
      <w:r w:rsidRPr="0052470B">
        <w:rPr>
          <w:rtl/>
        </w:rPr>
        <w:t xml:space="preserve">عن ابن عباس </w:t>
      </w:r>
      <w:r w:rsidRPr="0052470B">
        <w:rPr>
          <w:rFonts w:cs="CTraditional Arabic"/>
          <w:szCs w:val="28"/>
          <w:rtl/>
        </w:rPr>
        <w:t>ب</w:t>
      </w:r>
      <w:r w:rsidRPr="0052470B">
        <w:rPr>
          <w:rtl/>
        </w:rPr>
        <w:t xml:space="preserve"> عن النبيِّ </w:t>
      </w:r>
      <w:r w:rsidRPr="0052470B">
        <w:rPr>
          <w:rFonts w:cs="CTraditional Arabic"/>
          <w:szCs w:val="28"/>
          <w:rtl/>
        </w:rPr>
        <w:t>ص</w:t>
      </w:r>
      <w:r w:rsidRPr="0052470B">
        <w:rPr>
          <w:rtl/>
        </w:rPr>
        <w:t xml:space="preserve"> قال: «الْبَرَكَةُ تَنْزِلُ وَسَطَ الطَّعَام فَكُلُوا مِنْ حَافَّتَيْهِ ولاَ تَأْكُلُوا مِن وَسَطِهِ»</w:t>
      </w:r>
      <w:r w:rsidRPr="00EE7E0F">
        <w:rPr>
          <w:rStyle w:val="Char4"/>
          <w:rFonts w:hint="cs"/>
          <w:rtl/>
        </w:rPr>
        <w:t>»</w:t>
      </w:r>
      <w:r w:rsidRPr="00AB0114">
        <w:rPr>
          <w:rStyle w:val="Char5"/>
          <w:rtl/>
        </w:rPr>
        <w:t xml:space="preserve"> </w:t>
      </w:r>
      <w:r w:rsidRPr="0052470B">
        <w:rPr>
          <w:rStyle w:val="Char5"/>
          <w:rtl/>
        </w:rPr>
        <w:t>رواه أبو داود، والترمذي، وقال: حديثٌ حسنٌ صحيحٌ.</w:t>
      </w:r>
    </w:p>
    <w:p w:rsidR="00BB5298" w:rsidRPr="0052470B" w:rsidRDefault="00BB5298" w:rsidP="00BB5298">
      <w:pPr>
        <w:ind w:firstLine="284"/>
        <w:jc w:val="both"/>
        <w:rPr>
          <w:rStyle w:val="Char3"/>
          <w:rtl/>
        </w:rPr>
      </w:pPr>
      <w:r w:rsidRPr="0052470B">
        <w:rPr>
          <w:rStyle w:val="Char3"/>
          <w:rtl/>
        </w:rPr>
        <w:t>744. از</w:t>
      </w:r>
      <w:r w:rsidRPr="0052470B">
        <w:rPr>
          <w:rStyle w:val="Char4"/>
          <w:rFonts w:hint="cs"/>
          <w:spacing w:val="0"/>
          <w:rtl/>
        </w:rPr>
        <w:t>«</w:t>
      </w:r>
      <w:r w:rsidRPr="0052470B">
        <w:rPr>
          <w:rStyle w:val="Char8"/>
          <w:rtl/>
        </w:rPr>
        <w:t>عبدالله‌بن عباس</w:t>
      </w:r>
      <w:r w:rsidRPr="0052470B">
        <w:rPr>
          <w:rFonts w:cs="CTraditional Arabic" w:hint="cs"/>
          <w:sz w:val="28"/>
          <w:szCs w:val="28"/>
          <w:rtl/>
          <w:lang w:bidi="ar-AE"/>
        </w:rPr>
        <w:t xml:space="preserve"> ب</w:t>
      </w:r>
      <w:r w:rsidRPr="0052470B">
        <w:rPr>
          <w:rStyle w:val="Char3"/>
          <w:rtl/>
        </w:rPr>
        <w:t xml:space="preserve"> </w:t>
      </w:r>
      <w:r w:rsidRPr="0052470B">
        <w:rPr>
          <w:rStyle w:val="Char8"/>
          <w:rtl/>
        </w:rPr>
        <w:t>روایت شده است که پیامبر</w:t>
      </w:r>
      <w:r w:rsidRPr="0052470B">
        <w:rPr>
          <w:rStyle w:val="Char8"/>
          <w:rFonts w:cs="CTraditional Arabic"/>
          <w:szCs w:val="28"/>
          <w:rtl/>
        </w:rPr>
        <w:t xml:space="preserve"> ص</w:t>
      </w:r>
      <w:r w:rsidRPr="0052470B">
        <w:rPr>
          <w:rStyle w:val="Char8"/>
          <w:rtl/>
        </w:rPr>
        <w:t xml:space="preserve"> فرمودند: «برکت در وسط غذا نازل می‌شود، پس از دو طرفش بخورید و از وسط آن نخورید</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807"/>
      </w:r>
      <w:r w:rsidRPr="0052470B">
        <w:rPr>
          <w:rStyle w:val="Char4"/>
          <w:rFonts w:hint="cs"/>
          <w:spacing w:val="0"/>
          <w:rtl/>
        </w:rPr>
        <w:t>.</w:t>
      </w:r>
    </w:p>
    <w:p w:rsidR="00BB5298" w:rsidRPr="00AB0114" w:rsidRDefault="00BB5298" w:rsidP="00BB5298">
      <w:pPr>
        <w:pStyle w:val="a4"/>
        <w:spacing w:before="0" w:beforeAutospacing="0"/>
        <w:ind w:firstLine="284"/>
        <w:jc w:val="both"/>
        <w:rPr>
          <w:rStyle w:val="Char3"/>
          <w:rtl/>
        </w:rPr>
      </w:pPr>
      <w:r w:rsidRPr="00AB0114">
        <w:rPr>
          <w:rStyle w:val="Char3"/>
          <w:rtl/>
        </w:rPr>
        <w:t>745-</w:t>
      </w:r>
      <w:r w:rsidRPr="00AB0114">
        <w:rPr>
          <w:rStyle w:val="Char3"/>
          <w:rFonts w:ascii="Times New Roman" w:hAnsi="Times New Roman" w:cs="Times New Roman" w:hint="cs"/>
          <w:rtl/>
        </w:rPr>
        <w:t> </w:t>
      </w:r>
      <w:r w:rsidRPr="0052470B">
        <w:rPr>
          <w:rStyle w:val="Char4"/>
          <w:rFonts w:hint="cs"/>
          <w:spacing w:val="0"/>
          <w:rtl/>
        </w:rPr>
        <w:t>«</w:t>
      </w:r>
      <w:r w:rsidRPr="0052470B">
        <w:rPr>
          <w:rtl/>
        </w:rPr>
        <w:t xml:space="preserve">وعن عبدِ اللَّه بن بُسْرٍ </w:t>
      </w:r>
      <w:r w:rsidRPr="0052470B">
        <w:rPr>
          <w:rFonts w:cs="CTraditional Arabic"/>
          <w:szCs w:val="28"/>
          <w:rtl/>
        </w:rPr>
        <w:t>س</w:t>
      </w:r>
      <w:r w:rsidRPr="0052470B">
        <w:rPr>
          <w:rtl/>
        </w:rPr>
        <w:t xml:space="preserve"> قال: كان لِلنبيِّ </w:t>
      </w:r>
      <w:r w:rsidRPr="0052470B">
        <w:rPr>
          <w:rFonts w:cs="CTraditional Arabic"/>
          <w:szCs w:val="28"/>
          <w:rtl/>
        </w:rPr>
        <w:t>ص</w:t>
      </w:r>
      <w:r w:rsidRPr="0052470B">
        <w:rPr>
          <w:rtl/>
        </w:rPr>
        <w:t xml:space="preserve"> قَصْعَةٌ يُقالُ ل</w:t>
      </w:r>
      <w:r>
        <w:rPr>
          <w:rFonts w:hint="cs"/>
          <w:rtl/>
        </w:rPr>
        <w:t>ـ</w:t>
      </w:r>
      <w:r w:rsidRPr="0052470B">
        <w:rPr>
          <w:rtl/>
        </w:rPr>
        <w:t xml:space="preserve">ها: الْغَرَّاءُ، يحْمِلُهَا أَرْبَعَةُ رِجالٍ، فَلمَّا أَضْحوا وَسَجَدُوا الضُّحى أُتِي بتَلْكَ الْقَصْعَةِ، يعني وقد ثُرِدَ فيها، </w:t>
      </w:r>
      <w:r w:rsidRPr="001A3F33">
        <w:rPr>
          <w:spacing w:val="-4"/>
          <w:rtl/>
        </w:rPr>
        <w:t xml:space="preserve">فالتَفُّوا عليها، فَلَمَّا كَثُرُوا جَثَا رسولُ اللَّه </w:t>
      </w:r>
      <w:r w:rsidRPr="001A3F33">
        <w:rPr>
          <w:rFonts w:cs="CTraditional Arabic"/>
          <w:spacing w:val="-4"/>
          <w:szCs w:val="28"/>
          <w:rtl/>
        </w:rPr>
        <w:t>ص</w:t>
      </w:r>
      <w:r w:rsidRPr="001A3F33">
        <w:rPr>
          <w:spacing w:val="-4"/>
          <w:rtl/>
        </w:rPr>
        <w:t xml:space="preserve"> فقالَ أَعرابيٌّ: ما هذه الجِلْسةُ؟ قال رسولُ </w:t>
      </w:r>
      <w:r w:rsidRPr="001A3F33">
        <w:rPr>
          <w:rFonts w:cs="CTraditional Arabic"/>
          <w:spacing w:val="-4"/>
          <w:szCs w:val="28"/>
          <w:rtl/>
        </w:rPr>
        <w:t>ص</w:t>
      </w:r>
      <w:r w:rsidRPr="0052470B">
        <w:rPr>
          <w:rtl/>
        </w:rPr>
        <w:t xml:space="preserve">: إِنَّ اللَّه جَعَلني عَبْداً كَرِيماً، ولَمْ يجْعَلْني جَباراً عَنيداً، ثمَّ قال رسولُ اللَّه </w:t>
      </w:r>
      <w:r w:rsidRPr="0052470B">
        <w:rPr>
          <w:rFonts w:cs="CTraditional Arabic"/>
          <w:szCs w:val="28"/>
          <w:rtl/>
        </w:rPr>
        <w:t>ص</w:t>
      </w:r>
      <w:r w:rsidRPr="0052470B">
        <w:rPr>
          <w:rtl/>
        </w:rPr>
        <w:t>: «كُلُوا مِنْ حَوَالَيْهَا، وَدَعُوا ذِرْوَتَهَا يُبَارَكْ فيها</w:t>
      </w:r>
      <w:r w:rsidRPr="0052470B">
        <w:rPr>
          <w:rFonts w:hint="cs"/>
          <w:rtl/>
        </w:rPr>
        <w:t>»</w:t>
      </w:r>
      <w:r w:rsidRPr="00EE7E0F">
        <w:rPr>
          <w:rStyle w:val="Char4"/>
          <w:rtl/>
        </w:rPr>
        <w:t>»</w:t>
      </w:r>
      <w:r w:rsidRPr="00AB0114">
        <w:rPr>
          <w:rStyle w:val="Char5"/>
          <w:rtl/>
        </w:rPr>
        <w:t xml:space="preserve"> </w:t>
      </w:r>
      <w:r w:rsidRPr="0052470B">
        <w:rPr>
          <w:rStyle w:val="Char5"/>
          <w:rtl/>
        </w:rPr>
        <w:t>رواه أبو داودٍ بإِسناد جيد.</w:t>
      </w:r>
    </w:p>
    <w:p w:rsidR="00BB5298" w:rsidRPr="00AB0114" w:rsidRDefault="00BB5298" w:rsidP="00BB5298">
      <w:pPr>
        <w:pStyle w:val="a4"/>
        <w:spacing w:before="0" w:beforeAutospacing="0"/>
        <w:ind w:firstLine="284"/>
        <w:jc w:val="both"/>
        <w:rPr>
          <w:rStyle w:val="Char3"/>
          <w:rtl/>
        </w:rPr>
      </w:pPr>
      <w:r w:rsidRPr="00CB084E">
        <w:rPr>
          <w:rStyle w:val="Char5"/>
          <w:rtl/>
        </w:rPr>
        <w:t>«ذِرْوَتَ</w:t>
      </w:r>
      <w:r>
        <w:rPr>
          <w:rStyle w:val="Char5"/>
          <w:rFonts w:hint="cs"/>
          <w:rtl/>
        </w:rPr>
        <w:t>ـ</w:t>
      </w:r>
      <w:r w:rsidRPr="00CB084E">
        <w:rPr>
          <w:rStyle w:val="Char5"/>
          <w:rtl/>
        </w:rPr>
        <w:t>هَا» أَعْلاَهَا: بكسر الذال</w:t>
      </w:r>
      <w:r w:rsidRPr="0052470B">
        <w:rPr>
          <w:rStyle w:val="Char5"/>
          <w:rtl/>
        </w:rPr>
        <w:t xml:space="preserve"> وضمها</w:t>
      </w:r>
      <w:r w:rsidRPr="00AB0114">
        <w:rPr>
          <w:rStyle w:val="Char3"/>
          <w:rtl/>
        </w:rPr>
        <w:t xml:space="preserve">. </w:t>
      </w:r>
    </w:p>
    <w:p w:rsidR="00BB5298" w:rsidRPr="0052470B" w:rsidRDefault="00BB5298" w:rsidP="00BB5298">
      <w:pPr>
        <w:ind w:firstLine="284"/>
        <w:jc w:val="both"/>
        <w:rPr>
          <w:rStyle w:val="Char3"/>
          <w:rtl/>
        </w:rPr>
      </w:pPr>
      <w:r w:rsidRPr="0052470B">
        <w:rPr>
          <w:rStyle w:val="Char3"/>
          <w:rtl/>
        </w:rPr>
        <w:t xml:space="preserve">745. </w:t>
      </w:r>
      <w:r w:rsidRPr="00BB3648">
        <w:rPr>
          <w:rStyle w:val="Char4"/>
          <w:rtl/>
        </w:rPr>
        <w:t>«</w:t>
      </w:r>
      <w:r w:rsidRPr="00BB3648">
        <w:rPr>
          <w:rStyle w:val="Char8"/>
          <w:rtl/>
        </w:rPr>
        <w:t>از عبدالله‌بن</w:t>
      </w:r>
      <w:r w:rsidRPr="0052470B">
        <w:rPr>
          <w:rStyle w:val="Char8"/>
          <w:rtl/>
        </w:rPr>
        <w:t xml:space="preserve"> </w:t>
      </w:r>
      <w:r w:rsidRPr="0052470B">
        <w:rPr>
          <w:rStyle w:val="Char8"/>
          <w:rFonts w:hint="cs"/>
          <w:rtl/>
        </w:rPr>
        <w:t>ب</w:t>
      </w:r>
      <w:r>
        <w:rPr>
          <w:rStyle w:val="Char8"/>
          <w:rtl/>
        </w:rPr>
        <w:t>سر</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کاسه‌ی مخصوصی داشت که چهار نفر آن را حمل می‌کردند و به آن «غرّا</w:t>
      </w:r>
      <w:r w:rsidRPr="0052470B">
        <w:rPr>
          <w:rStyle w:val="Char8"/>
          <w:rFonts w:hint="cs"/>
          <w:rtl/>
        </w:rPr>
        <w:t>ء</w:t>
      </w:r>
      <w:r w:rsidRPr="0052470B">
        <w:rPr>
          <w:rStyle w:val="Char8"/>
          <w:rtl/>
        </w:rPr>
        <w:t>» گفته می‌شد، چون وقت چاشت رسید و (پیامبر</w:t>
      </w:r>
      <w:r w:rsidRPr="0052470B">
        <w:rPr>
          <w:rStyle w:val="Char8"/>
          <w:rFonts w:cs="CTraditional Arabic"/>
          <w:szCs w:val="28"/>
          <w:rtl/>
        </w:rPr>
        <w:t xml:space="preserve"> ص</w:t>
      </w:r>
      <w:r w:rsidRPr="0052470B">
        <w:rPr>
          <w:rStyle w:val="Char8"/>
          <w:rtl/>
        </w:rPr>
        <w:t xml:space="preserve"> و اصحاب) نماز سنت چاشت (ضحی) را خواندند، آن کاسه آورده شد که در آن ترید</w:t>
      </w:r>
      <w:r w:rsidRPr="0052470B">
        <w:rPr>
          <w:rStyle w:val="Char8"/>
          <w:rFonts w:hint="cs"/>
          <w:rtl/>
        </w:rPr>
        <w:t xml:space="preserve"> (ثرید ـ مخلوط نان و خورشت)</w:t>
      </w:r>
      <w:r w:rsidRPr="0052470B">
        <w:rPr>
          <w:rStyle w:val="Char8"/>
          <w:rtl/>
        </w:rPr>
        <w:t xml:space="preserve"> شده بود و (برای خوردن) به دور آن جمع شدند، وقتی تعداد افراد زیاد شد، پیامبر</w:t>
      </w:r>
      <w:r w:rsidRPr="0052470B">
        <w:rPr>
          <w:rStyle w:val="Char8"/>
          <w:rFonts w:cs="CTraditional Arabic"/>
          <w:szCs w:val="28"/>
          <w:rtl/>
        </w:rPr>
        <w:t xml:space="preserve"> ص</w:t>
      </w:r>
      <w:r w:rsidRPr="0052470B">
        <w:rPr>
          <w:rStyle w:val="Char8"/>
          <w:rtl/>
        </w:rPr>
        <w:t xml:space="preserve"> بر دو زانو نشست، اعرابی گفت: این چه نوع نشستنی است؟ پیامبر</w:t>
      </w:r>
      <w:r w:rsidRPr="0052470B">
        <w:rPr>
          <w:rStyle w:val="Char8"/>
          <w:rFonts w:cs="CTraditional Arabic"/>
          <w:szCs w:val="28"/>
          <w:rtl/>
        </w:rPr>
        <w:t xml:space="preserve"> ص</w:t>
      </w:r>
      <w:r w:rsidRPr="0052470B">
        <w:rPr>
          <w:rStyle w:val="Char8"/>
          <w:rtl/>
        </w:rPr>
        <w:t xml:space="preserve"> فرمودند: «خداوند مرا بنده‌ای بخشنده و خوش اخلاق قرار داد و مرا ظالم و خشن و مخالف حق نیافرید»، سپس فرمودند: «از اطراف آن بخورید، و وسط و بالای آن را بگذارید که برکت در آن وارد شود»</w:t>
      </w:r>
      <w:r w:rsidRPr="00EE7E0F">
        <w:rPr>
          <w:rStyle w:val="Char4"/>
          <w:rFonts w:hint="cs"/>
          <w:rtl/>
        </w:rPr>
        <w:t>»</w:t>
      </w:r>
      <w:r w:rsidRPr="00E96FD0">
        <w:rPr>
          <w:rStyle w:val="FootnoteReference"/>
          <w:rFonts w:ascii="IRNazli" w:hAnsi="IRNazli" w:cs="IRNazli"/>
          <w:sz w:val="28"/>
          <w:szCs w:val="28"/>
          <w:rtl/>
          <w:lang w:bidi="ar-AE"/>
        </w:rPr>
        <w:footnoteReference w:id="808"/>
      </w:r>
      <w:r w:rsidRPr="0052470B">
        <w:rPr>
          <w:rStyle w:val="Char4"/>
          <w:rFonts w:hint="cs"/>
          <w:spacing w:val="0"/>
          <w:rtl/>
        </w:rPr>
        <w:t>.</w:t>
      </w:r>
    </w:p>
    <w:p w:rsidR="00BB5298" w:rsidRPr="00B91D82" w:rsidRDefault="00BB5298" w:rsidP="00BB5298">
      <w:pPr>
        <w:pStyle w:val="af2"/>
        <w:rPr>
          <w:rtl/>
        </w:rPr>
      </w:pPr>
      <w:bookmarkStart w:id="445" w:name="_Toc442124555"/>
      <w:bookmarkStart w:id="446" w:name="_Toc437943128"/>
      <w:r w:rsidRPr="00B91D82">
        <w:rPr>
          <w:rFonts w:hint="cs"/>
          <w:rtl/>
        </w:rPr>
        <w:t xml:space="preserve">108- </w:t>
      </w:r>
      <w:r w:rsidRPr="00B91D82">
        <w:rPr>
          <w:rtl/>
        </w:rPr>
        <w:t>باب كراهية الأكل متّكئاً</w:t>
      </w:r>
      <w:bookmarkEnd w:id="445"/>
    </w:p>
    <w:p w:rsidR="00BB5298" w:rsidRPr="00B91D82" w:rsidRDefault="00BB5298" w:rsidP="00BB5298">
      <w:pPr>
        <w:pStyle w:val="af"/>
        <w:bidi/>
        <w:rPr>
          <w:rStyle w:val="Char3"/>
          <w:rFonts w:ascii="IRZar" w:hAnsi="IRZar" w:cs="IRZar"/>
          <w:sz w:val="24"/>
          <w:szCs w:val="24"/>
          <w:rtl/>
        </w:rPr>
      </w:pPr>
      <w:bookmarkStart w:id="447" w:name="_Toc442124556"/>
      <w:r w:rsidRPr="00B91D82">
        <w:rPr>
          <w:rFonts w:hint="cs"/>
          <w:rtl/>
        </w:rPr>
        <w:t>باب کراهت خوردن در حال تکیه زدن بر چیزی</w:t>
      </w:r>
      <w:bookmarkEnd w:id="446"/>
      <w:bookmarkEnd w:id="447"/>
    </w:p>
    <w:p w:rsidR="00BB5298" w:rsidRPr="00AB0114" w:rsidRDefault="00BB5298" w:rsidP="00BB5298">
      <w:pPr>
        <w:pStyle w:val="a4"/>
        <w:spacing w:before="0" w:beforeAutospacing="0"/>
        <w:ind w:firstLine="284"/>
        <w:jc w:val="both"/>
        <w:rPr>
          <w:rStyle w:val="Char3"/>
          <w:rtl/>
        </w:rPr>
      </w:pPr>
      <w:r w:rsidRPr="00AB0114">
        <w:rPr>
          <w:rStyle w:val="Char3"/>
          <w:rtl/>
        </w:rPr>
        <w:t xml:space="preserve">746- </w:t>
      </w:r>
      <w:r w:rsidRPr="0052470B">
        <w:rPr>
          <w:rStyle w:val="Char4"/>
          <w:rFonts w:hint="cs"/>
          <w:spacing w:val="0"/>
          <w:rtl/>
        </w:rPr>
        <w:t>«</w:t>
      </w:r>
      <w:r w:rsidRPr="0052470B">
        <w:rPr>
          <w:rtl/>
        </w:rPr>
        <w:t xml:space="preserve">عن أبي جُحَيْفَةَ وهبِ بنِ عبد اللَّه </w:t>
      </w:r>
      <w:r w:rsidRPr="0052470B">
        <w:rPr>
          <w:rFonts w:cs="CTraditional Arabic"/>
          <w:szCs w:val="28"/>
          <w:rtl/>
        </w:rPr>
        <w:t>س</w:t>
      </w:r>
      <w:r w:rsidRPr="0052470B">
        <w:rPr>
          <w:rtl/>
        </w:rPr>
        <w:t xml:space="preserve"> قال: قال رسولُ اللَّه </w:t>
      </w:r>
      <w:r w:rsidRPr="0052470B">
        <w:rPr>
          <w:rFonts w:cs="CTraditional Arabic"/>
          <w:szCs w:val="28"/>
          <w:rtl/>
        </w:rPr>
        <w:t>ص</w:t>
      </w:r>
      <w:r w:rsidRPr="0052470B">
        <w:rPr>
          <w:rtl/>
        </w:rPr>
        <w:t>: «لا آكُلُ مُتَّكِئاً»</w:t>
      </w:r>
      <w:r w:rsidRPr="00EE7E0F">
        <w:rPr>
          <w:rStyle w:val="Char4"/>
          <w:rFonts w:hint="cs"/>
          <w:rtl/>
        </w:rPr>
        <w:t>»</w:t>
      </w:r>
      <w:r w:rsidRPr="00AB0114">
        <w:rPr>
          <w:rStyle w:val="Char5"/>
          <w:rtl/>
        </w:rPr>
        <w:t xml:space="preserve"> رواه البخاري</w:t>
      </w:r>
      <w:r w:rsidRPr="00AB0114">
        <w:rPr>
          <w:rStyle w:val="Char3"/>
          <w:rtl/>
        </w:rPr>
        <w:t>.</w:t>
      </w:r>
    </w:p>
    <w:p w:rsidR="00BB5298" w:rsidRPr="0052470B" w:rsidRDefault="00BB5298" w:rsidP="00BB5298">
      <w:pPr>
        <w:pStyle w:val="a8"/>
        <w:rPr>
          <w:rtl/>
        </w:rPr>
      </w:pPr>
      <w:r w:rsidRPr="00CB084E">
        <w:rPr>
          <w:rtl/>
        </w:rPr>
        <w:t>قال الخَطَّابيُّ: ال</w:t>
      </w:r>
      <w:r>
        <w:rPr>
          <w:rFonts w:hint="cs"/>
          <w:rtl/>
        </w:rPr>
        <w:t>ـ</w:t>
      </w:r>
      <w:r w:rsidRPr="00CB084E">
        <w:rPr>
          <w:rtl/>
        </w:rPr>
        <w:t>مُتَّكِيءُ هُنا: هو الجالِسُ مُعْتَمِداً على وِطاءٍ تحته، قال: وأَرَادَ أَنَّهُ لا يَقعُدُ عَلى الْوطَاءِ والْوسائِدِ كَفعْلٍ مَنْ يُريدُ الإِكْثار مِنَ الطعامِ بل يَقْعدُ مُسْتَوْفِزاً لا مُسْتوْطِئاً، ويَأْكُلُ بُلْغَةً. هذا كلامْ الخطَّابي، وأَشَار غَيْرهُ إِلى أَنَّ المتكيءَ هو ال</w:t>
      </w:r>
      <w:r>
        <w:rPr>
          <w:rFonts w:hint="cs"/>
          <w:rtl/>
        </w:rPr>
        <w:t>ـ</w:t>
      </w:r>
      <w:r w:rsidRPr="00CB084E">
        <w:rPr>
          <w:rtl/>
        </w:rPr>
        <w:t>م</w:t>
      </w:r>
      <w:r>
        <w:rPr>
          <w:rFonts w:hint="cs"/>
          <w:rtl/>
        </w:rPr>
        <w:t>ـ</w:t>
      </w:r>
      <w:r>
        <w:rPr>
          <w:rtl/>
        </w:rPr>
        <w:t>ائلُ عَلى جَنْبِه، والل</w:t>
      </w:r>
      <w:r w:rsidRPr="00CB084E">
        <w:rPr>
          <w:rtl/>
        </w:rPr>
        <w:t>ه أعلم.</w:t>
      </w:r>
    </w:p>
    <w:p w:rsidR="00BB5298" w:rsidRPr="0052470B" w:rsidRDefault="00BB5298" w:rsidP="00BB5298">
      <w:pPr>
        <w:ind w:firstLine="284"/>
        <w:jc w:val="both"/>
        <w:rPr>
          <w:rStyle w:val="Char3"/>
          <w:rtl/>
        </w:rPr>
      </w:pPr>
      <w:r w:rsidRPr="0052470B">
        <w:rPr>
          <w:rStyle w:val="Char3"/>
          <w:rtl/>
        </w:rPr>
        <w:t xml:space="preserve">746. </w:t>
      </w:r>
      <w:r w:rsidRPr="00BB3648">
        <w:rPr>
          <w:rStyle w:val="Char4"/>
          <w:rtl/>
        </w:rPr>
        <w:t>«</w:t>
      </w:r>
      <w:r w:rsidRPr="00BB3648">
        <w:rPr>
          <w:rStyle w:val="Char8"/>
          <w:rtl/>
        </w:rPr>
        <w:t>از ابوجحیفه</w:t>
      </w:r>
      <w:r w:rsidRPr="0052470B">
        <w:rPr>
          <w:rStyle w:val="Char8"/>
          <w:rtl/>
        </w:rPr>
        <w:t xml:space="preserve"> وهب بن عبدالله</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«در حال تکیه زدن غذا نمی‌خورم»</w:t>
      </w:r>
      <w:r w:rsidRPr="00EE7E0F">
        <w:rPr>
          <w:rStyle w:val="Char4"/>
          <w:rFonts w:hint="cs"/>
          <w:rtl/>
        </w:rPr>
        <w:t>»</w:t>
      </w:r>
      <w:r w:rsidRPr="00E96FD0">
        <w:rPr>
          <w:rStyle w:val="FootnoteReference"/>
          <w:rFonts w:ascii="IRNazli" w:hAnsi="IRNazli" w:cs="IRNazli"/>
          <w:sz w:val="28"/>
          <w:szCs w:val="28"/>
          <w:rtl/>
          <w:lang w:bidi="ar-AE"/>
        </w:rPr>
        <w:footnoteReference w:id="809"/>
      </w:r>
      <w:r w:rsidRPr="0052470B">
        <w:rPr>
          <w:rStyle w:val="Char4"/>
          <w:rFonts w:hint="cs"/>
          <w:spacing w:val="0"/>
          <w:rtl/>
        </w:rPr>
        <w:t>.</w:t>
      </w:r>
    </w:p>
    <w:p w:rsidR="00BB5298" w:rsidRPr="0052470B" w:rsidRDefault="00BB5298" w:rsidP="00BB5298">
      <w:pPr>
        <w:ind w:firstLine="284"/>
        <w:jc w:val="both"/>
        <w:rPr>
          <w:rStyle w:val="Char3"/>
          <w:rtl/>
        </w:rPr>
      </w:pPr>
      <w:r w:rsidRPr="0052470B">
        <w:rPr>
          <w:rStyle w:val="Char3"/>
          <w:rtl/>
        </w:rPr>
        <w:t xml:space="preserve">«خطابی» می‌گوید: متکی در این حدیث، عبارت از شخصی است که در حالی نشسته است که بر فرشی پهن شده در زیر خودش </w:t>
      </w:r>
      <w:r w:rsidRPr="0052470B">
        <w:rPr>
          <w:rStyle w:val="Char3"/>
          <w:rFonts w:hint="cs"/>
          <w:rtl/>
        </w:rPr>
        <w:t>ت</w:t>
      </w:r>
      <w:r w:rsidRPr="0052470B">
        <w:rPr>
          <w:rStyle w:val="Char3"/>
          <w:rtl/>
        </w:rPr>
        <w:t>کیه زده است. و (باز) می‌گوید: پیامبر</w:t>
      </w:r>
      <w:r w:rsidRPr="0052470B">
        <w:rPr>
          <w:rFonts w:cs="CTraditional Arabic"/>
          <w:sz w:val="28"/>
          <w:szCs w:val="28"/>
          <w:rtl/>
          <w:lang w:bidi="ar-AE"/>
        </w:rPr>
        <w:t xml:space="preserve"> ص</w:t>
      </w:r>
      <w:r w:rsidRPr="0052470B">
        <w:rPr>
          <w:rStyle w:val="Char3"/>
          <w:rtl/>
        </w:rPr>
        <w:t xml:space="preserve"> در این حدیث، منظورشان آن است که ایشان مانند عمل کسی که می‌خواهد پرخوری کند، بر فرشی یا بالشی نمی‌نشیند، بلکه موقت و آماده‌ برای حرکت و قیام می‌نشیند، نه مطمئن و راحت و غافل، و به قدر لزوم می‌خورد. این کلام خطابی است. و غیر او، به این اشاره کرده‌اند که: متکی کسی است که بر پهلوی خود کج شده و نشسته باشد ـ و خداوند آگاه‌تر است.</w:t>
      </w:r>
    </w:p>
    <w:p w:rsidR="00BB5298" w:rsidRPr="00AB0114" w:rsidRDefault="00BB5298" w:rsidP="00BB5298">
      <w:pPr>
        <w:pStyle w:val="a4"/>
        <w:spacing w:before="0" w:beforeAutospacing="0"/>
        <w:ind w:firstLine="284"/>
        <w:jc w:val="both"/>
        <w:rPr>
          <w:rStyle w:val="Char3"/>
          <w:rtl/>
        </w:rPr>
      </w:pPr>
      <w:r w:rsidRPr="00AB0114">
        <w:rPr>
          <w:rStyle w:val="Char3"/>
          <w:rtl/>
        </w:rPr>
        <w:t>747-</w:t>
      </w:r>
      <w:r w:rsidRPr="00AB0114">
        <w:rPr>
          <w:rStyle w:val="Char3"/>
          <w:rFonts w:ascii="Times New Roman" w:hAnsi="Times New Roman" w:cs="Times New Roman" w:hint="cs"/>
          <w:rtl/>
        </w:rPr>
        <w:t> </w:t>
      </w:r>
      <w:r w:rsidRPr="0052470B">
        <w:rPr>
          <w:rStyle w:val="Char4"/>
          <w:rFonts w:hint="cs"/>
          <w:spacing w:val="0"/>
          <w:rtl/>
        </w:rPr>
        <w:t>«</w:t>
      </w:r>
      <w:r w:rsidRPr="0052470B">
        <w:rPr>
          <w:rtl/>
        </w:rPr>
        <w:t xml:space="preserve">وعن أَنسٍ </w:t>
      </w:r>
      <w:r w:rsidRPr="0052470B">
        <w:rPr>
          <w:rFonts w:cs="CTraditional Arabic"/>
          <w:szCs w:val="28"/>
          <w:rtl/>
        </w:rPr>
        <w:t>س</w:t>
      </w:r>
      <w:r w:rsidRPr="0052470B">
        <w:rPr>
          <w:rtl/>
        </w:rPr>
        <w:t xml:space="preserve"> قال: رَأَيْتُ رسول اللَّه </w:t>
      </w:r>
      <w:r w:rsidRPr="0052470B">
        <w:rPr>
          <w:rFonts w:cs="CTraditional Arabic"/>
          <w:szCs w:val="28"/>
          <w:rtl/>
        </w:rPr>
        <w:t>ص</w:t>
      </w:r>
      <w:r w:rsidRPr="0052470B">
        <w:rPr>
          <w:rtl/>
        </w:rPr>
        <w:t xml:space="preserve"> جالساً مُقْعِياً يَأْكُلُ تمْراً</w:t>
      </w:r>
      <w:r w:rsidRPr="00EE7E0F">
        <w:rPr>
          <w:rStyle w:val="Char4"/>
          <w:rFonts w:hint="cs"/>
          <w:rtl/>
        </w:rPr>
        <w:t>»</w:t>
      </w:r>
      <w:r w:rsidRPr="00AB0114">
        <w:rPr>
          <w:rStyle w:val="Char5"/>
          <w:rtl/>
        </w:rPr>
        <w:t xml:space="preserve">، </w:t>
      </w:r>
      <w:r w:rsidRPr="0052470B">
        <w:rPr>
          <w:rStyle w:val="Char5"/>
          <w:rtl/>
        </w:rPr>
        <w:t>رواه مسلم</w:t>
      </w:r>
      <w:r w:rsidRPr="00AB0114">
        <w:rPr>
          <w:rStyle w:val="Char3"/>
          <w:rtl/>
        </w:rPr>
        <w:t>.</w:t>
      </w:r>
    </w:p>
    <w:p w:rsidR="00BB5298" w:rsidRPr="00AB0114" w:rsidRDefault="00BB5298" w:rsidP="00BB5298">
      <w:pPr>
        <w:pStyle w:val="a4"/>
        <w:spacing w:before="0" w:beforeAutospacing="0"/>
        <w:ind w:firstLine="284"/>
        <w:jc w:val="both"/>
        <w:rPr>
          <w:rStyle w:val="Char3"/>
          <w:rtl/>
        </w:rPr>
      </w:pPr>
      <w:r w:rsidRPr="00CB084E">
        <w:rPr>
          <w:rStyle w:val="Char5"/>
          <w:rtl/>
        </w:rPr>
        <w:t>«ال</w:t>
      </w:r>
      <w:r>
        <w:rPr>
          <w:rStyle w:val="Char5"/>
          <w:rFonts w:hint="cs"/>
          <w:rtl/>
        </w:rPr>
        <w:t>ـ</w:t>
      </w:r>
      <w:r w:rsidRPr="00CB084E">
        <w:rPr>
          <w:rStyle w:val="Char5"/>
          <w:rtl/>
        </w:rPr>
        <w:t>مُقْعِي» هو الذي يُلْصِقُ</w:t>
      </w:r>
      <w:r w:rsidRPr="0052470B">
        <w:rPr>
          <w:rStyle w:val="Char5"/>
          <w:rtl/>
        </w:rPr>
        <w:t xml:space="preserve"> أليَتيهِ بالأرضِ، ويُنْصِبُ ساقَيْهِ.</w:t>
      </w:r>
      <w:r w:rsidRPr="00AB0114">
        <w:rPr>
          <w:rStyle w:val="Char3"/>
          <w:rtl/>
        </w:rPr>
        <w:t xml:space="preserve"> </w:t>
      </w:r>
    </w:p>
    <w:p w:rsidR="00BB5298" w:rsidRPr="0052470B" w:rsidRDefault="00BB5298" w:rsidP="00BB5298">
      <w:pPr>
        <w:ind w:firstLine="284"/>
        <w:jc w:val="both"/>
        <w:rPr>
          <w:rStyle w:val="Char3"/>
          <w:rtl/>
        </w:rPr>
      </w:pPr>
      <w:r w:rsidRPr="0052470B">
        <w:rPr>
          <w:rStyle w:val="Char3"/>
          <w:rtl/>
        </w:rPr>
        <w:t xml:space="preserve">747. </w:t>
      </w:r>
      <w:r w:rsidRPr="0052470B">
        <w:rPr>
          <w:rStyle w:val="Char4"/>
          <w:rFonts w:hint="cs"/>
          <w:spacing w:val="0"/>
          <w:rtl/>
        </w:rPr>
        <w:t>«</w:t>
      </w:r>
      <w:r w:rsidRPr="0052470B">
        <w:rPr>
          <w:rStyle w:val="Char8"/>
          <w:rtl/>
        </w:rPr>
        <w:t>از انس</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را در حالی دیدم که بر زمین نشسته و مقعی بود و خرما می‌خورد</w:t>
      </w:r>
      <w:r w:rsidRPr="00EE7E0F">
        <w:rPr>
          <w:rStyle w:val="Char4"/>
          <w:rFonts w:hint="cs"/>
          <w:rtl/>
        </w:rPr>
        <w:t>»</w:t>
      </w:r>
      <w:r w:rsidRPr="00E96FD0">
        <w:rPr>
          <w:rStyle w:val="FootnoteReference"/>
          <w:rFonts w:ascii="IRNazli" w:hAnsi="IRNazli" w:cs="IRNazli"/>
          <w:sz w:val="28"/>
          <w:szCs w:val="28"/>
          <w:rtl/>
          <w:lang w:bidi="ar-AE"/>
        </w:rPr>
        <w:footnoteReference w:id="810"/>
      </w:r>
      <w:r w:rsidRPr="0052470B">
        <w:rPr>
          <w:rStyle w:val="Char4"/>
          <w:rFonts w:hint="cs"/>
          <w:spacing w:val="0"/>
          <w:rtl/>
        </w:rPr>
        <w:t>.</w:t>
      </w:r>
    </w:p>
    <w:p w:rsidR="00BB5298" w:rsidRPr="0052470B" w:rsidRDefault="00BB5298" w:rsidP="00BB5298">
      <w:pPr>
        <w:ind w:firstLine="284"/>
        <w:jc w:val="both"/>
        <w:rPr>
          <w:rStyle w:val="Char3"/>
          <w:rtl/>
        </w:rPr>
      </w:pPr>
      <w:r w:rsidRPr="0052470B">
        <w:rPr>
          <w:rStyle w:val="Char3"/>
          <w:rtl/>
        </w:rPr>
        <w:t>«مقعی»: کسی است که در حال نشستن، باسن‌هایش را بر زمین می‌گذارد و ساق پاهایش را خم و بلند و جمع می‌کند.</w:t>
      </w:r>
    </w:p>
    <w:p w:rsidR="00BB5298" w:rsidRPr="00B91D82" w:rsidRDefault="00BB5298" w:rsidP="00BB5298">
      <w:pPr>
        <w:pStyle w:val="af2"/>
        <w:rPr>
          <w:rtl/>
        </w:rPr>
      </w:pPr>
      <w:bookmarkStart w:id="448" w:name="_Toc442124557"/>
      <w:bookmarkStart w:id="449" w:name="_Toc437943129"/>
      <w:r w:rsidRPr="00B91D82">
        <w:rPr>
          <w:rFonts w:hint="cs"/>
          <w:rtl/>
        </w:rPr>
        <w:t>109- باب استحباب الأکل بثلاث أصابع و استحباب لعق الأصابع و کراهة مسحها قبل لعقها واستحباب لعق القصعة أخذ اللقمة التی تسقط منه وأکلها وجواز مسحها بعد اللعق بالساعد والقدم وغیرها</w:t>
      </w:r>
      <w:bookmarkEnd w:id="448"/>
    </w:p>
    <w:p w:rsidR="00BB5298" w:rsidRPr="00B91D82" w:rsidRDefault="00BB5298" w:rsidP="00BB5298">
      <w:pPr>
        <w:pStyle w:val="af"/>
        <w:bidi/>
        <w:rPr>
          <w:rStyle w:val="Char3"/>
          <w:rFonts w:ascii="IRZar" w:hAnsi="IRZar" w:cs="IRZar"/>
          <w:sz w:val="24"/>
          <w:szCs w:val="24"/>
          <w:rtl/>
        </w:rPr>
      </w:pPr>
      <w:bookmarkStart w:id="450" w:name="_Toc442124558"/>
      <w:r w:rsidRPr="00B91D82">
        <w:rPr>
          <w:rFonts w:hint="cs"/>
          <w:rtl/>
        </w:rPr>
        <w:t>باب استحباب خوردن با سه انگشت و استحباب لیسیدن انگشت‌ها و کاسه و کراهت داشتن پاک کردن انگشتان قبل از لیسیدن و استحباب برداشتن لقمه‌ای که از دست می‌افتد و خوردن آن و جواز پاک کردن انگشتان با ساعد و پا و غیر آنها بعد از لیسیدن</w:t>
      </w:r>
      <w:bookmarkEnd w:id="449"/>
      <w:bookmarkEnd w:id="450"/>
    </w:p>
    <w:p w:rsidR="00BB5298" w:rsidRPr="00AB0114" w:rsidRDefault="00BB5298" w:rsidP="00BB5298">
      <w:pPr>
        <w:pStyle w:val="a4"/>
        <w:spacing w:before="0" w:beforeAutospacing="0"/>
        <w:ind w:firstLine="284"/>
        <w:jc w:val="both"/>
        <w:rPr>
          <w:rStyle w:val="Char3"/>
          <w:rtl/>
        </w:rPr>
      </w:pPr>
      <w:r w:rsidRPr="00AB0114">
        <w:rPr>
          <w:rStyle w:val="Char3"/>
          <w:rtl/>
        </w:rPr>
        <w:t xml:space="preserve">748- </w:t>
      </w:r>
      <w:r w:rsidRPr="0052470B">
        <w:rPr>
          <w:rStyle w:val="Char4"/>
          <w:rFonts w:hint="cs"/>
          <w:spacing w:val="0"/>
          <w:rtl/>
        </w:rPr>
        <w:t>«</w:t>
      </w:r>
      <w:r w:rsidRPr="0052470B">
        <w:rPr>
          <w:rtl/>
        </w:rPr>
        <w:t xml:space="preserve">عن ابنِ عباسٍ </w:t>
      </w:r>
      <w:r w:rsidRPr="0052470B">
        <w:rPr>
          <w:rFonts w:cs="CTraditional Arabic"/>
          <w:szCs w:val="28"/>
          <w:rtl/>
        </w:rPr>
        <w:t>ب</w:t>
      </w:r>
      <w:r w:rsidRPr="0052470B">
        <w:rPr>
          <w:rtl/>
        </w:rPr>
        <w:t xml:space="preserve"> قال: قال رسولُ اللَّه </w:t>
      </w:r>
      <w:r w:rsidRPr="0052470B">
        <w:rPr>
          <w:rFonts w:cs="CTraditional Arabic"/>
          <w:szCs w:val="28"/>
          <w:rtl/>
        </w:rPr>
        <w:t>ص</w:t>
      </w:r>
      <w:r w:rsidRPr="0052470B">
        <w:rPr>
          <w:rtl/>
        </w:rPr>
        <w:t>: «إِذا أَكلَ أَحدُكُمْ طَعَاماً، فَلا يَمسحْ أَصابِعَهُ حتى يلعَقَهَا أَو يُلْعِقَها</w:t>
      </w:r>
      <w:r w:rsidRPr="0052470B">
        <w:rPr>
          <w:rFonts w:hint="cs"/>
          <w:rtl/>
        </w:rPr>
        <w:t>»</w:t>
      </w:r>
      <w:r w:rsidRPr="00EE7E0F">
        <w:rPr>
          <w:rStyle w:val="Char4"/>
          <w:rtl/>
        </w:rPr>
        <w:t>»</w:t>
      </w:r>
      <w:r w:rsidRPr="00AB0114">
        <w:rPr>
          <w:rStyle w:val="Char5"/>
          <w:rtl/>
        </w:rPr>
        <w:t xml:space="preserve"> </w:t>
      </w:r>
      <w:r w:rsidRPr="0052470B">
        <w:rPr>
          <w:rStyle w:val="Char5"/>
          <w:rtl/>
        </w:rPr>
        <w:t>متفقٌ عليه</w:t>
      </w:r>
      <w:r w:rsidRPr="00AB0114">
        <w:rPr>
          <w:rStyle w:val="Char3"/>
          <w:rtl/>
        </w:rPr>
        <w:t>.</w:t>
      </w:r>
    </w:p>
    <w:p w:rsidR="00BB5298" w:rsidRPr="0052470B" w:rsidRDefault="00BB5298" w:rsidP="00BB5298">
      <w:pPr>
        <w:ind w:firstLine="284"/>
        <w:jc w:val="both"/>
        <w:rPr>
          <w:rStyle w:val="Char3"/>
          <w:rtl/>
        </w:rPr>
      </w:pPr>
      <w:r w:rsidRPr="0052470B">
        <w:rPr>
          <w:rStyle w:val="Char3"/>
          <w:rtl/>
        </w:rPr>
        <w:t xml:space="preserve">748. </w:t>
      </w:r>
      <w:r w:rsidRPr="00BB3648">
        <w:rPr>
          <w:rStyle w:val="Char4"/>
          <w:rtl/>
        </w:rPr>
        <w:t>«</w:t>
      </w:r>
      <w:r w:rsidRPr="00BB3648">
        <w:rPr>
          <w:rStyle w:val="Char8"/>
          <w:rtl/>
        </w:rPr>
        <w:t>از ابن‌عباس</w:t>
      </w:r>
      <w:r w:rsidRPr="0052470B">
        <w:rPr>
          <w:rFonts w:cs="CTraditional Arabic" w:hint="cs"/>
          <w:sz w:val="28"/>
          <w:szCs w:val="28"/>
          <w:rtl/>
          <w:lang w:bidi="ar-AE"/>
        </w:rPr>
        <w:t xml:space="preserve"> ب</w:t>
      </w:r>
      <w:r w:rsidRPr="0052470B">
        <w:rPr>
          <w:rStyle w:val="Char3"/>
          <w:rtl/>
        </w:rPr>
        <w:t xml:space="preserve"> </w:t>
      </w:r>
      <w:r w:rsidRPr="0052470B">
        <w:rPr>
          <w:rStyle w:val="Char8"/>
          <w:rtl/>
        </w:rPr>
        <w:t>روایت شده است که پیامبر</w:t>
      </w:r>
      <w:r w:rsidRPr="0052470B">
        <w:rPr>
          <w:rStyle w:val="Char8"/>
          <w:rFonts w:cs="CTraditional Arabic"/>
          <w:szCs w:val="28"/>
          <w:rtl/>
        </w:rPr>
        <w:t xml:space="preserve"> ص</w:t>
      </w:r>
      <w:r w:rsidRPr="0052470B">
        <w:rPr>
          <w:rStyle w:val="Char8"/>
          <w:rtl/>
        </w:rPr>
        <w:t xml:space="preserve"> فرمودند: «هر گاه یکی از شما غذایی خورد، انگشتانش را با چیزی پاک نکند تا آنها را می‌لیسد»</w:t>
      </w:r>
      <w:r w:rsidRPr="00EE7E0F">
        <w:rPr>
          <w:rStyle w:val="Char4"/>
          <w:rFonts w:hint="cs"/>
          <w:rtl/>
        </w:rPr>
        <w:t>»</w:t>
      </w:r>
      <w:r w:rsidRPr="00E96FD0">
        <w:rPr>
          <w:rStyle w:val="FootnoteReference"/>
          <w:rFonts w:ascii="IRNazli" w:hAnsi="IRNazli" w:cs="IRNazli"/>
          <w:sz w:val="28"/>
          <w:szCs w:val="28"/>
          <w:rtl/>
          <w:lang w:bidi="ar-AE"/>
        </w:rPr>
        <w:footnoteReference w:id="811"/>
      </w:r>
      <w:r w:rsidRPr="0052470B">
        <w:rPr>
          <w:rStyle w:val="Char4"/>
          <w:rFonts w:hint="cs"/>
          <w:spacing w:val="0"/>
          <w:rtl/>
        </w:rPr>
        <w:t>.</w:t>
      </w:r>
    </w:p>
    <w:p w:rsidR="00BB5298" w:rsidRPr="00AB0114" w:rsidRDefault="00BB5298" w:rsidP="00BB5298">
      <w:pPr>
        <w:pStyle w:val="a4"/>
        <w:spacing w:before="0" w:beforeAutospacing="0"/>
        <w:ind w:firstLine="284"/>
        <w:jc w:val="both"/>
        <w:rPr>
          <w:rStyle w:val="Char3"/>
          <w:rtl/>
        </w:rPr>
      </w:pPr>
      <w:r w:rsidRPr="00AB0114">
        <w:rPr>
          <w:rStyle w:val="Char3"/>
          <w:rtl/>
        </w:rPr>
        <w:t xml:space="preserve">749- </w:t>
      </w:r>
      <w:r w:rsidRPr="0052470B">
        <w:rPr>
          <w:rStyle w:val="Char4"/>
          <w:rFonts w:hint="cs"/>
          <w:spacing w:val="0"/>
          <w:rtl/>
        </w:rPr>
        <w:t>«</w:t>
      </w:r>
      <w:r w:rsidRPr="0052470B">
        <w:rPr>
          <w:rtl/>
        </w:rPr>
        <w:t xml:space="preserve">وعن كعْبِ بنِ مالك </w:t>
      </w:r>
      <w:r w:rsidRPr="0052470B">
        <w:rPr>
          <w:rFonts w:cs="CTraditional Arabic"/>
          <w:szCs w:val="28"/>
          <w:rtl/>
        </w:rPr>
        <w:t>س</w:t>
      </w:r>
      <w:r w:rsidRPr="0052470B">
        <w:rPr>
          <w:rtl/>
        </w:rPr>
        <w:t xml:space="preserve"> قال: رَأَيْتُ رسولَ اللَّه </w:t>
      </w:r>
      <w:r w:rsidRPr="0052470B">
        <w:rPr>
          <w:rFonts w:cs="CTraditional Arabic"/>
          <w:szCs w:val="28"/>
          <w:rtl/>
        </w:rPr>
        <w:t>ص</w:t>
      </w:r>
      <w:r w:rsidRPr="0052470B">
        <w:rPr>
          <w:rtl/>
        </w:rPr>
        <w:t xml:space="preserve"> يَأْكُلُ بِثلاثِ أَصابِعَ فَإِذا فَرغَ لَعِقَها</w:t>
      </w:r>
      <w:r w:rsidRPr="00EE7E0F">
        <w:rPr>
          <w:rStyle w:val="Char4"/>
          <w:rFonts w:hint="cs"/>
          <w:rtl/>
        </w:rPr>
        <w:t>»</w:t>
      </w:r>
      <w:r w:rsidRPr="00CB084E">
        <w:rPr>
          <w:rStyle w:val="Char5"/>
          <w:rtl/>
        </w:rPr>
        <w:t xml:space="preserve"> رواه مسلم.</w:t>
      </w:r>
    </w:p>
    <w:p w:rsidR="00BB5298" w:rsidRPr="0052470B" w:rsidRDefault="00BB5298" w:rsidP="00BB5298">
      <w:pPr>
        <w:ind w:firstLine="284"/>
        <w:jc w:val="both"/>
        <w:rPr>
          <w:rStyle w:val="Char3"/>
          <w:rtl/>
        </w:rPr>
      </w:pPr>
      <w:r w:rsidRPr="0052470B">
        <w:rPr>
          <w:rStyle w:val="Char3"/>
          <w:rtl/>
        </w:rPr>
        <w:t xml:space="preserve">749. </w:t>
      </w:r>
      <w:r w:rsidRPr="00BB3648">
        <w:rPr>
          <w:rStyle w:val="Char4"/>
          <w:rtl/>
        </w:rPr>
        <w:t>«</w:t>
      </w:r>
      <w:r w:rsidRPr="00BB3648">
        <w:rPr>
          <w:rStyle w:val="Char8"/>
          <w:rtl/>
        </w:rPr>
        <w:t>از کعب‌بن</w:t>
      </w:r>
      <w:r w:rsidRPr="0052470B">
        <w:rPr>
          <w:rStyle w:val="Char8"/>
          <w:rtl/>
        </w:rPr>
        <w:t xml:space="preserve"> مالک</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را دیدم که با سه انگشت غذا می‌خورد و وقتی از غذا خوردن فراغت می‌یافت، آنها را می‌لیسید</w:t>
      </w:r>
      <w:r w:rsidRPr="00EE7E0F">
        <w:rPr>
          <w:rStyle w:val="Char4"/>
          <w:rFonts w:hint="cs"/>
          <w:rtl/>
        </w:rPr>
        <w:t>»</w:t>
      </w:r>
      <w:r w:rsidRPr="00E96FD0">
        <w:rPr>
          <w:rStyle w:val="FootnoteReference"/>
          <w:rFonts w:ascii="IRNazli" w:hAnsi="IRNazli" w:cs="IRNazli"/>
          <w:sz w:val="28"/>
          <w:szCs w:val="28"/>
          <w:rtl/>
          <w:lang w:bidi="ar-AE"/>
        </w:rPr>
        <w:footnoteReference w:id="812"/>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3"/>
          <w:rtl/>
        </w:rPr>
      </w:pPr>
      <w:r w:rsidRPr="008F0F87">
        <w:rPr>
          <w:rStyle w:val="Char3"/>
          <w:rtl/>
        </w:rPr>
        <w:t xml:space="preserve">750- </w:t>
      </w:r>
      <w:r w:rsidRPr="0052470B">
        <w:rPr>
          <w:rStyle w:val="Char4"/>
          <w:rFonts w:hint="cs"/>
          <w:spacing w:val="0"/>
          <w:rtl/>
        </w:rPr>
        <w:t>«</w:t>
      </w:r>
      <w:r w:rsidRPr="00AB0114">
        <w:rPr>
          <w:rtl/>
        </w:rPr>
        <w:t xml:space="preserve">وعن جابرٍ </w:t>
      </w:r>
      <w:r w:rsidRPr="0052470B">
        <w:rPr>
          <w:rFonts w:cs="CTraditional Arabic"/>
          <w:szCs w:val="28"/>
          <w:rtl/>
        </w:rPr>
        <w:t>س</w:t>
      </w:r>
      <w:r w:rsidRPr="0052470B">
        <w:rPr>
          <w:rtl/>
        </w:rPr>
        <w:t xml:space="preserve"> أَنَّ رسولَ اللَّه </w:t>
      </w:r>
      <w:r w:rsidRPr="0052470B">
        <w:rPr>
          <w:rFonts w:cs="CTraditional Arabic"/>
          <w:szCs w:val="28"/>
          <w:rtl/>
        </w:rPr>
        <w:t>ص</w:t>
      </w:r>
      <w:r w:rsidRPr="0052470B">
        <w:rPr>
          <w:rtl/>
        </w:rPr>
        <w:t xml:space="preserve"> أمر بِلَعْقِ الأَصَابِعِ والصَّحْفَةِ وقال: «إِنَّكُمْ لا تَدرُونَ في أَيِّ طعَامِكم البَركةُ</w:t>
      </w:r>
      <w:r w:rsidRPr="0052470B">
        <w:rPr>
          <w:rFonts w:hint="cs"/>
          <w:rtl/>
        </w:rPr>
        <w:t>»</w:t>
      </w:r>
      <w:r w:rsidRPr="00EE7E0F">
        <w:rPr>
          <w:rStyle w:val="Char4"/>
          <w:rtl/>
        </w:rPr>
        <w:t>»</w:t>
      </w:r>
      <w:r w:rsidRPr="008F0F87">
        <w:rPr>
          <w:rStyle w:val="Char5"/>
          <w:rtl/>
        </w:rPr>
        <w:t xml:space="preserve"> رواه مسلم</w:t>
      </w:r>
      <w:r w:rsidRPr="008F0F87">
        <w:rPr>
          <w:rStyle w:val="Char3"/>
          <w:rtl/>
        </w:rPr>
        <w:t>.</w:t>
      </w:r>
    </w:p>
    <w:p w:rsidR="00BB5298" w:rsidRPr="0052470B" w:rsidRDefault="00BB5298" w:rsidP="00BB5298">
      <w:pPr>
        <w:ind w:firstLine="284"/>
        <w:jc w:val="both"/>
        <w:rPr>
          <w:rStyle w:val="Char3"/>
          <w:rtl/>
        </w:rPr>
      </w:pPr>
      <w:r w:rsidRPr="0052470B">
        <w:rPr>
          <w:rStyle w:val="Char3"/>
          <w:rtl/>
        </w:rPr>
        <w:t xml:space="preserve">750. </w:t>
      </w:r>
      <w:r w:rsidRPr="00BB3648">
        <w:rPr>
          <w:rStyle w:val="Char4"/>
          <w:rtl/>
        </w:rPr>
        <w:t>«</w:t>
      </w:r>
      <w:r w:rsidRPr="00BB3648">
        <w:rPr>
          <w:rStyle w:val="Char8"/>
          <w:rtl/>
        </w:rPr>
        <w:t>از جابر</w:t>
      </w:r>
      <w:r w:rsidRPr="0052470B">
        <w:rPr>
          <w:rStyle w:val="Char8"/>
          <w:rFonts w:cs="CTraditional Arabic"/>
          <w:szCs w:val="28"/>
          <w:rtl/>
        </w:rPr>
        <w:t xml:space="preserve"> س</w:t>
      </w:r>
      <w:r w:rsidRPr="00BB3648">
        <w:rPr>
          <w:rStyle w:val="Char8"/>
          <w:rtl/>
        </w:rPr>
        <w:t xml:space="preserve"> روایت شده</w:t>
      </w:r>
      <w:r w:rsidRPr="0052470B">
        <w:rPr>
          <w:rStyle w:val="Char8"/>
          <w:rtl/>
        </w:rPr>
        <w:t xml:space="preserve"> است که پیامبر</w:t>
      </w:r>
      <w:r w:rsidRPr="0052470B">
        <w:rPr>
          <w:rStyle w:val="Char8"/>
          <w:rFonts w:cs="CTraditional Arabic"/>
          <w:szCs w:val="28"/>
          <w:rtl/>
        </w:rPr>
        <w:t xml:space="preserve"> ص</w:t>
      </w:r>
      <w:r w:rsidRPr="0052470B">
        <w:rPr>
          <w:rStyle w:val="Char8"/>
          <w:rtl/>
        </w:rPr>
        <w:t xml:space="preserve"> امر فرمودند: «انگشتان را با دهان و ظروف غذا را بعد از صرف آن، با انگشتان پاک کنید، چه، شما نمی‌دانید در کدام قسمت غذا برکت وجود دارد»</w:t>
      </w:r>
      <w:r w:rsidRPr="00EE7E0F">
        <w:rPr>
          <w:rStyle w:val="Char4"/>
          <w:rFonts w:hint="cs"/>
          <w:rtl/>
        </w:rPr>
        <w:t>»</w:t>
      </w:r>
      <w:r w:rsidRPr="00E96FD0">
        <w:rPr>
          <w:rStyle w:val="FootnoteReference"/>
          <w:rFonts w:ascii="IRNazli" w:hAnsi="IRNazli" w:cs="IRNazli"/>
          <w:sz w:val="28"/>
          <w:szCs w:val="28"/>
          <w:rtl/>
          <w:lang w:bidi="ar-AE"/>
        </w:rPr>
        <w:footnoteReference w:id="813"/>
      </w:r>
      <w:r w:rsidRPr="0052470B">
        <w:rPr>
          <w:rStyle w:val="Char4"/>
          <w:rFonts w:hint="cs"/>
          <w:spacing w:val="0"/>
          <w:rtl/>
        </w:rPr>
        <w:t>.</w:t>
      </w:r>
    </w:p>
    <w:p w:rsidR="00BB5298" w:rsidRPr="00AB0114" w:rsidRDefault="00BB5298" w:rsidP="00BB5298">
      <w:pPr>
        <w:pStyle w:val="a4"/>
        <w:spacing w:before="0" w:beforeAutospacing="0"/>
        <w:ind w:firstLine="284"/>
        <w:jc w:val="both"/>
        <w:rPr>
          <w:rStyle w:val="Char3"/>
          <w:rtl/>
        </w:rPr>
      </w:pPr>
      <w:r w:rsidRPr="008F0F87">
        <w:rPr>
          <w:rStyle w:val="Char3"/>
          <w:rtl/>
        </w:rPr>
        <w:t>751-</w:t>
      </w:r>
      <w:r w:rsidRPr="008F0F87">
        <w:rPr>
          <w:rStyle w:val="Char3"/>
          <w:rFonts w:ascii="Times New Roman" w:hAnsi="Times New Roman" w:cs="Times New Roman" w:hint="cs"/>
          <w:rtl/>
        </w:rPr>
        <w:t> </w:t>
      </w:r>
      <w:r w:rsidRPr="0052470B">
        <w:rPr>
          <w:rStyle w:val="Char4"/>
          <w:rFonts w:hint="cs"/>
          <w:spacing w:val="0"/>
          <w:rtl/>
        </w:rPr>
        <w:t>«</w:t>
      </w:r>
      <w:r w:rsidRPr="0052470B">
        <w:rPr>
          <w:rtl/>
        </w:rPr>
        <w:t xml:space="preserve">وعنه أن رسول اللَّه </w:t>
      </w:r>
      <w:r w:rsidRPr="0052470B">
        <w:rPr>
          <w:rFonts w:cs="CTraditional Arabic"/>
          <w:szCs w:val="28"/>
          <w:rtl/>
        </w:rPr>
        <w:t>ص</w:t>
      </w:r>
      <w:r w:rsidRPr="0052470B">
        <w:rPr>
          <w:rtl/>
        </w:rPr>
        <w:t xml:space="preserve"> قال: «إِذا وقعت لُقمَةُ أَحدِكُمْ، فَليَأْخُذْهَا فَلْيُمِطْ ما كان بها من أذ</w:t>
      </w:r>
      <w:r w:rsidRPr="0052470B">
        <w:rPr>
          <w:rFonts w:hint="cs"/>
          <w:rtl/>
        </w:rPr>
        <w:t>َ</w:t>
      </w:r>
      <w:r w:rsidRPr="0052470B">
        <w:rPr>
          <w:rtl/>
        </w:rPr>
        <w:t>ى وليَأْكُلْهَا، ولا يدَعْها للشَّيطَانِ، ولا يمسَحْ يَدهُ بِالمِنْدِيلِ حتَّى يَلعقَ أَصَابِعَهُ، فإِنه لا يَدرِي في أَيِّ طعامِهِ البركةُ»</w:t>
      </w:r>
      <w:r w:rsidRPr="00EE7E0F">
        <w:rPr>
          <w:rStyle w:val="Char4"/>
          <w:rFonts w:hint="cs"/>
          <w:rtl/>
        </w:rPr>
        <w:t>»</w:t>
      </w:r>
      <w:r w:rsidRPr="008F0F87">
        <w:rPr>
          <w:rStyle w:val="Char5"/>
          <w:rtl/>
        </w:rPr>
        <w:t xml:space="preserve"> رواه مسلم</w:t>
      </w:r>
      <w:r w:rsidRPr="008F0F87">
        <w:rPr>
          <w:rStyle w:val="Char3"/>
          <w:rtl/>
        </w:rPr>
        <w:t>.</w:t>
      </w:r>
    </w:p>
    <w:p w:rsidR="00BB5298" w:rsidRPr="0052470B" w:rsidRDefault="00BB5298" w:rsidP="00BB5298">
      <w:pPr>
        <w:ind w:firstLine="284"/>
        <w:jc w:val="both"/>
        <w:rPr>
          <w:rStyle w:val="Char3"/>
          <w:rtl/>
        </w:rPr>
      </w:pPr>
      <w:r w:rsidRPr="0052470B">
        <w:rPr>
          <w:rStyle w:val="Char3"/>
          <w:rtl/>
        </w:rPr>
        <w:t xml:space="preserve">751. </w:t>
      </w:r>
      <w:r w:rsidRPr="00BB3648">
        <w:rPr>
          <w:rStyle w:val="Char4"/>
          <w:rtl/>
        </w:rPr>
        <w:t>«</w:t>
      </w:r>
      <w:r w:rsidRPr="00BB3648">
        <w:rPr>
          <w:rStyle w:val="Char8"/>
          <w:rtl/>
        </w:rPr>
        <w:t>از جابر</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«هر گاه لقمه‌ی یکی از شما به زمین افتاد، آن را بردارد و خاشاک آن را بزداید و بعد بخورد و آن را برای شیطان نگذارد، و قبل از این </w:t>
      </w:r>
      <w:r w:rsidRPr="0052470B">
        <w:rPr>
          <w:rStyle w:val="Char8"/>
          <w:rFonts w:hint="cs"/>
          <w:rtl/>
        </w:rPr>
        <w:t xml:space="preserve">که </w:t>
      </w:r>
      <w:r w:rsidRPr="0052470B">
        <w:rPr>
          <w:rStyle w:val="Char8"/>
          <w:rtl/>
        </w:rPr>
        <w:t>دستش را با دستمال پاک کند، باید انگشتانش را با دهان بلیسد، چه، او نمی‌داند در کدام قسمت غذایش برکت وجود دارد</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814"/>
      </w:r>
      <w:r w:rsidRPr="0052470B">
        <w:rPr>
          <w:rStyle w:val="Char4"/>
          <w:rFonts w:hint="cs"/>
          <w:spacing w:val="0"/>
          <w:rtl/>
        </w:rPr>
        <w:t>.</w:t>
      </w:r>
    </w:p>
    <w:p w:rsidR="00BB5298" w:rsidRPr="00AB0114" w:rsidRDefault="00BB5298" w:rsidP="00BB5298">
      <w:pPr>
        <w:pStyle w:val="a4"/>
        <w:spacing w:before="0" w:beforeAutospacing="0"/>
        <w:ind w:firstLine="284"/>
        <w:jc w:val="both"/>
        <w:rPr>
          <w:rStyle w:val="Char3"/>
          <w:rtl/>
        </w:rPr>
      </w:pPr>
      <w:r w:rsidRPr="008F0F87">
        <w:rPr>
          <w:rStyle w:val="Char3"/>
          <w:rtl/>
        </w:rPr>
        <w:t xml:space="preserve">752- </w:t>
      </w:r>
      <w:r w:rsidRPr="0052470B">
        <w:rPr>
          <w:rStyle w:val="Char4"/>
          <w:rFonts w:hint="cs"/>
          <w:spacing w:val="0"/>
          <w:rtl/>
        </w:rPr>
        <w:t>«</w:t>
      </w:r>
      <w:r w:rsidRPr="0052470B">
        <w:rPr>
          <w:rtl/>
        </w:rPr>
        <w:t xml:space="preserve">وعنه أَن رسول اللَّه </w:t>
      </w:r>
      <w:r w:rsidRPr="0052470B">
        <w:rPr>
          <w:rFonts w:cs="CTraditional Arabic"/>
          <w:szCs w:val="28"/>
          <w:rtl/>
        </w:rPr>
        <w:t>ص</w:t>
      </w:r>
      <w:r w:rsidRPr="0052470B">
        <w:rPr>
          <w:rtl/>
        </w:rPr>
        <w:t xml:space="preserve"> قال: «إِن الشَّيْطَانَ يَحضرُ أَحدَكُم عِند كُلِّ شَيءٍ مِنْ شَأْنِهِ، حتى يَحْضُرَهُ عِندَ طعَامِهِ، فَإِذا سَقَطَتْ لُقْمةُ أَحَدِكم فَليَأْخذْهَا فَلْيُمِطْ ما كانَ بها مِن أَذى، ثُمَّ ليَأْكُلْهَا ولا يَدَعها للشَّيْطَانِ، فإذا فَرغَ فَلْيلْعَقْ أَصابِعِهُ فإِنَّه لا يدري في أَيِّ طعامِهِ البرَكَةُ»</w:t>
      </w:r>
      <w:r w:rsidRPr="00EE7E0F">
        <w:rPr>
          <w:rStyle w:val="Char4"/>
          <w:rFonts w:hint="cs"/>
          <w:rtl/>
        </w:rPr>
        <w:t>»</w:t>
      </w:r>
      <w:r w:rsidRPr="008F0F87">
        <w:rPr>
          <w:rStyle w:val="Char5"/>
          <w:rtl/>
        </w:rPr>
        <w:t xml:space="preserve"> رواه مسلم</w:t>
      </w:r>
      <w:r w:rsidRPr="008F0F87">
        <w:rPr>
          <w:rStyle w:val="Char3"/>
          <w:rtl/>
        </w:rPr>
        <w:t>.</w:t>
      </w:r>
    </w:p>
    <w:p w:rsidR="00BB5298" w:rsidRPr="0052470B" w:rsidRDefault="00BB5298" w:rsidP="00BB5298">
      <w:pPr>
        <w:ind w:firstLine="284"/>
        <w:jc w:val="both"/>
        <w:rPr>
          <w:rStyle w:val="Char3"/>
          <w:rtl/>
        </w:rPr>
      </w:pPr>
      <w:r w:rsidRPr="0052470B">
        <w:rPr>
          <w:rStyle w:val="Char3"/>
          <w:rtl/>
        </w:rPr>
        <w:t xml:space="preserve">752. </w:t>
      </w:r>
      <w:r w:rsidRPr="00BB3648">
        <w:rPr>
          <w:rStyle w:val="Char4"/>
          <w:rtl/>
        </w:rPr>
        <w:t>«</w:t>
      </w:r>
      <w:r w:rsidRPr="00BB3648">
        <w:rPr>
          <w:rStyle w:val="Char8"/>
          <w:rtl/>
        </w:rPr>
        <w:t>از جابر</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«همانا شیطان در هر حال از احوال شما، پیشتان </w:t>
      </w:r>
      <w:r w:rsidRPr="0052470B">
        <w:rPr>
          <w:rStyle w:val="Char8"/>
          <w:rFonts w:hint="cs"/>
          <w:rtl/>
        </w:rPr>
        <w:t>ح</w:t>
      </w:r>
      <w:r w:rsidRPr="0052470B">
        <w:rPr>
          <w:rStyle w:val="Char8"/>
          <w:rtl/>
        </w:rPr>
        <w:t>اضر است، حتی در هنگام غذا خوردن نیز نزد شخص حاضر می‌شود؛ پس هرگاه از دست یکی از شما لقمه</w:t>
      </w:r>
      <w:r w:rsidRPr="0052470B">
        <w:rPr>
          <w:rStyle w:val="Char8"/>
          <w:rFonts w:hint="cs"/>
          <w:rtl/>
        </w:rPr>
        <w:t>‌ای</w:t>
      </w:r>
      <w:r w:rsidRPr="0052470B">
        <w:rPr>
          <w:rStyle w:val="Char8"/>
          <w:rtl/>
        </w:rPr>
        <w:t xml:space="preserve"> افتاد، آن را از خاک و خاشاک پاک کند و بعد بخورد و برای شیطان نگذارد و وقتی از غذا خوردن فراغت یافت، انگشتان خود را بلیسد، زیرا او نمی‌داند در کدام قسمت از غذایش برکت وجود دارد»</w:t>
      </w:r>
      <w:r w:rsidRPr="00EE7E0F">
        <w:rPr>
          <w:rStyle w:val="Char4"/>
          <w:rFonts w:hint="cs"/>
          <w:rtl/>
        </w:rPr>
        <w:t>»</w:t>
      </w:r>
      <w:r w:rsidRPr="00E96FD0">
        <w:rPr>
          <w:rStyle w:val="FootnoteReference"/>
          <w:rFonts w:ascii="IRNazli" w:hAnsi="IRNazli" w:cs="IRNazli"/>
          <w:sz w:val="28"/>
          <w:szCs w:val="28"/>
          <w:rtl/>
          <w:lang w:bidi="ar-AE"/>
        </w:rPr>
        <w:footnoteReference w:id="815"/>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3"/>
          <w:rtl/>
        </w:rPr>
      </w:pPr>
      <w:r w:rsidRPr="008F0F87">
        <w:rPr>
          <w:rStyle w:val="Char3"/>
          <w:rtl/>
        </w:rPr>
        <w:t xml:space="preserve">753- </w:t>
      </w:r>
      <w:r w:rsidRPr="0052470B">
        <w:rPr>
          <w:rStyle w:val="Char4"/>
          <w:rFonts w:hint="cs"/>
          <w:spacing w:val="0"/>
          <w:rtl/>
        </w:rPr>
        <w:t>«</w:t>
      </w:r>
      <w:r w:rsidRPr="0052470B">
        <w:rPr>
          <w:rtl/>
        </w:rPr>
        <w:t xml:space="preserve">وعن أَنسٍ </w:t>
      </w:r>
      <w:r w:rsidRPr="0052470B">
        <w:rPr>
          <w:rFonts w:cs="CTraditional Arabic"/>
          <w:szCs w:val="28"/>
          <w:rtl/>
        </w:rPr>
        <w:t>س</w:t>
      </w:r>
      <w:r w:rsidRPr="0052470B">
        <w:rPr>
          <w:rtl/>
        </w:rPr>
        <w:t xml:space="preserve"> قال: كان: رسولُ اللَّه </w:t>
      </w:r>
      <w:r w:rsidRPr="0052470B">
        <w:rPr>
          <w:rFonts w:cs="CTraditional Arabic"/>
          <w:szCs w:val="28"/>
          <w:rtl/>
        </w:rPr>
        <w:t>ص</w:t>
      </w:r>
      <w:r w:rsidRPr="0052470B">
        <w:rPr>
          <w:rtl/>
        </w:rPr>
        <w:t xml:space="preserve"> إِذا أَكَلَ طعَاماً، لعِقَ أَصَابِعَهُ الثَّلاثَ، وقالَ: «إِذا سقَطَتْ لُقمةُ أَحدِكم فَلْيَأْخُذْها، وليمِطْ عنها الأذى، وليَأْكُلْهَا، ولا يَدعْهَا للشَّيطَانِ» وأَمَرنَا أَن نَسلتَ القَصعةَ وقال: إِنَّكم لا تدْرُونَ في أَيِّ طَعَامِكم البَركةُ</w:t>
      </w:r>
      <w:r w:rsidRPr="00EE7E0F">
        <w:rPr>
          <w:rStyle w:val="Char4"/>
          <w:rFonts w:hint="cs"/>
          <w:rtl/>
        </w:rPr>
        <w:t>»</w:t>
      </w:r>
      <w:r w:rsidRPr="008F0F87">
        <w:rPr>
          <w:rStyle w:val="Char5"/>
          <w:rtl/>
        </w:rPr>
        <w:t xml:space="preserve"> رواه مُسلمٌ</w:t>
      </w:r>
      <w:r w:rsidRPr="008F0F87">
        <w:rPr>
          <w:rStyle w:val="Char3"/>
          <w:rtl/>
        </w:rPr>
        <w:t>.</w:t>
      </w:r>
    </w:p>
    <w:p w:rsidR="00BB5298" w:rsidRPr="0052470B" w:rsidRDefault="00BB5298" w:rsidP="00BB5298">
      <w:pPr>
        <w:ind w:firstLine="284"/>
        <w:jc w:val="both"/>
        <w:rPr>
          <w:rStyle w:val="Char3"/>
          <w:rtl/>
        </w:rPr>
      </w:pPr>
      <w:r w:rsidRPr="0052470B">
        <w:rPr>
          <w:rStyle w:val="Char3"/>
          <w:rtl/>
        </w:rPr>
        <w:t xml:space="preserve">753. </w:t>
      </w:r>
      <w:r w:rsidRPr="00BB3648">
        <w:rPr>
          <w:rStyle w:val="Char4"/>
          <w:rtl/>
        </w:rPr>
        <w:t>«</w:t>
      </w:r>
      <w:r w:rsidRPr="00BB3648">
        <w:rPr>
          <w:rStyle w:val="Char8"/>
          <w:rtl/>
        </w:rPr>
        <w:t>از انس</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وقتی غذایی می‌خورد، سه انگشت خود را می‌لیسید و می‌فرمود: هر گاه لقمه‌ی یکی از شما به زمین افتاد، آن را بردارد و خاک و خاشاک آن را بزداید </w:t>
      </w:r>
      <w:r>
        <w:rPr>
          <w:rStyle w:val="Char8"/>
          <w:rtl/>
        </w:rPr>
        <w:t>و بعد بخورد و برای شیطان نگذارد</w:t>
      </w:r>
      <w:r w:rsidRPr="0052470B">
        <w:rPr>
          <w:rStyle w:val="Char8"/>
          <w:rtl/>
        </w:rPr>
        <w:t xml:space="preserve"> و نیز امر فرمودند که ظرف غذا را با انگشت پاک کنیم و فرمودند: «زیرا شما نمی‌دانید در کدام قسمت از غذایتان برکت وجود دارد</w:t>
      </w:r>
      <w:r w:rsidRPr="00EE7E0F">
        <w:rPr>
          <w:rStyle w:val="Char4"/>
          <w:rFonts w:hint="cs"/>
          <w:rtl/>
        </w:rPr>
        <w:t>»</w:t>
      </w:r>
      <w:r w:rsidRPr="00E96FD0">
        <w:rPr>
          <w:rStyle w:val="FootnoteReference"/>
          <w:rFonts w:ascii="IRNazli" w:hAnsi="IRNazli" w:cs="IRNazli"/>
          <w:sz w:val="28"/>
          <w:szCs w:val="28"/>
          <w:rtl/>
          <w:lang w:bidi="ar-AE"/>
        </w:rPr>
        <w:footnoteReference w:id="816"/>
      </w:r>
      <w:r w:rsidRPr="0052470B">
        <w:rPr>
          <w:rStyle w:val="Char4"/>
          <w:rFonts w:hint="cs"/>
          <w:spacing w:val="0"/>
          <w:rtl/>
        </w:rPr>
        <w:t>.</w:t>
      </w:r>
    </w:p>
    <w:p w:rsidR="00BB5298" w:rsidRPr="008F0F87" w:rsidRDefault="00BB5298" w:rsidP="00BB5298">
      <w:pPr>
        <w:pStyle w:val="a4"/>
        <w:spacing w:before="0" w:beforeAutospacing="0"/>
        <w:ind w:firstLine="284"/>
        <w:jc w:val="both"/>
        <w:rPr>
          <w:rStyle w:val="Char3"/>
          <w:rtl/>
        </w:rPr>
      </w:pPr>
      <w:r w:rsidRPr="008F0F87">
        <w:rPr>
          <w:rStyle w:val="Char3"/>
          <w:rtl/>
        </w:rPr>
        <w:t xml:space="preserve">754- </w:t>
      </w:r>
      <w:r w:rsidRPr="0052470B">
        <w:rPr>
          <w:rStyle w:val="Char4"/>
          <w:rFonts w:hint="cs"/>
          <w:spacing w:val="0"/>
          <w:rtl/>
        </w:rPr>
        <w:t>«</w:t>
      </w:r>
      <w:r w:rsidRPr="0052470B">
        <w:rPr>
          <w:rtl/>
        </w:rPr>
        <w:t xml:space="preserve">وعن سعيد بنِ الحارث أَنَّه سأَل جابراً </w:t>
      </w:r>
      <w:r w:rsidRPr="0052470B">
        <w:rPr>
          <w:rFonts w:cs="CTraditional Arabic"/>
          <w:szCs w:val="28"/>
          <w:rtl/>
        </w:rPr>
        <w:t>س</w:t>
      </w:r>
      <w:r w:rsidRPr="0052470B">
        <w:rPr>
          <w:rtl/>
        </w:rPr>
        <w:t xml:space="preserve"> عن الوضوءِ مِمَّا مَسَّتِ النَّارُ، فقال: لا، قد كُنَّا زمنَ النبيِّ </w:t>
      </w:r>
      <w:r w:rsidRPr="0052470B">
        <w:rPr>
          <w:rFonts w:cs="CTraditional Arabic"/>
          <w:szCs w:val="28"/>
          <w:rtl/>
        </w:rPr>
        <w:t>ص</w:t>
      </w:r>
      <w:r w:rsidRPr="0052470B">
        <w:rPr>
          <w:rtl/>
        </w:rPr>
        <w:t xml:space="preserve"> لا نجدُ مثلَ ذلك الطعامِ إِلاَّ قلِيلاً، فإِذا نَحنُ وجدناهُ، لَم يَكْنْ لَنَا مَنَادِيلُ إِلا أَكُفَّنَا وسَوَاعدنَا وأَقْدَامَنَا، ثُمَّ نُصَلِّي وَلا نَتَوَضَّأُ</w:t>
      </w:r>
      <w:r w:rsidRPr="00EE7E0F">
        <w:rPr>
          <w:rStyle w:val="Char4"/>
          <w:rFonts w:hint="cs"/>
          <w:rtl/>
        </w:rPr>
        <w:t>»</w:t>
      </w:r>
      <w:r w:rsidRPr="008F0F87">
        <w:rPr>
          <w:rStyle w:val="Char5"/>
          <w:rtl/>
        </w:rPr>
        <w:t xml:space="preserve"> رواه البخاری</w:t>
      </w:r>
      <w:r w:rsidRPr="008F0F87">
        <w:rPr>
          <w:rStyle w:val="Char3"/>
          <w:rtl/>
        </w:rPr>
        <w:t>.</w:t>
      </w:r>
    </w:p>
    <w:p w:rsidR="00BB5298" w:rsidRPr="0052470B" w:rsidRDefault="00BB5298" w:rsidP="00BB5298">
      <w:pPr>
        <w:ind w:firstLine="284"/>
        <w:jc w:val="both"/>
        <w:rPr>
          <w:rStyle w:val="Char3"/>
          <w:rtl/>
        </w:rPr>
      </w:pPr>
      <w:r w:rsidRPr="0052470B">
        <w:rPr>
          <w:rStyle w:val="Char3"/>
          <w:rtl/>
        </w:rPr>
        <w:t xml:space="preserve">754. </w:t>
      </w:r>
      <w:r w:rsidRPr="00BB3648">
        <w:rPr>
          <w:rStyle w:val="Char4"/>
          <w:rtl/>
        </w:rPr>
        <w:t>«</w:t>
      </w:r>
      <w:r w:rsidRPr="00BB3648">
        <w:rPr>
          <w:rStyle w:val="Char8"/>
          <w:rtl/>
        </w:rPr>
        <w:t>از سعیدبن</w:t>
      </w:r>
      <w:r w:rsidRPr="0052470B">
        <w:rPr>
          <w:rStyle w:val="Char8"/>
          <w:rtl/>
        </w:rPr>
        <w:t xml:space="preserve"> </w:t>
      </w:r>
      <w:r>
        <w:rPr>
          <w:rStyle w:val="Char8"/>
          <w:rtl/>
        </w:rPr>
        <w:t>حارث</w:t>
      </w:r>
      <w:r w:rsidRPr="0052470B">
        <w:rPr>
          <w:rStyle w:val="Char8"/>
          <w:rtl/>
        </w:rPr>
        <w:t xml:space="preserve"> روایت شده است که او راجع به وضو بعد از صرف غذایی (گوشتی) که روی آتش پخته شده است، از جابر</w:t>
      </w:r>
      <w:r w:rsidRPr="0052470B">
        <w:rPr>
          <w:rStyle w:val="Char8"/>
          <w:rFonts w:cs="CTraditional Arabic"/>
          <w:szCs w:val="28"/>
          <w:rtl/>
        </w:rPr>
        <w:t xml:space="preserve"> س</w:t>
      </w:r>
      <w:r w:rsidRPr="0052470B">
        <w:rPr>
          <w:rStyle w:val="Char8"/>
          <w:rtl/>
        </w:rPr>
        <w:t xml:space="preserve"> پرسید (که آیا وضو را باطل می‌کند یا خیر؟) جابر</w:t>
      </w:r>
      <w:r w:rsidRPr="0052470B">
        <w:rPr>
          <w:rStyle w:val="Char8"/>
          <w:rFonts w:cs="CTraditional Arabic"/>
          <w:szCs w:val="28"/>
          <w:rtl/>
        </w:rPr>
        <w:t xml:space="preserve"> س</w:t>
      </w:r>
      <w:r w:rsidRPr="0052470B">
        <w:rPr>
          <w:rStyle w:val="Char8"/>
          <w:rtl/>
        </w:rPr>
        <w:t xml:space="preserve"> گفت: نه، (وضو را باطل نمی‌کند) ما، در زمان پیامبر</w:t>
      </w:r>
      <w:r w:rsidRPr="0052470B">
        <w:rPr>
          <w:rStyle w:val="Char8"/>
          <w:rFonts w:cs="CTraditional Arabic"/>
          <w:szCs w:val="28"/>
          <w:rtl/>
        </w:rPr>
        <w:t xml:space="preserve"> ص</w:t>
      </w:r>
      <w:r w:rsidRPr="0052470B">
        <w:rPr>
          <w:rStyle w:val="Char8"/>
          <w:rtl/>
        </w:rPr>
        <w:t xml:space="preserve"> جز به ندرت، چنان غذایی نمی‌یافتیم و چون آن را می‌یافتیم، جز کف دست‌ها و آستین‌ها و پاهای خود، دستمالی نداشتیم و سپس نماز می‌گزاردیم و وضو نمی‌گرفتیم (با همان وضوی قبل از غذا نماز می‌خواندیم)</w:t>
      </w:r>
      <w:r w:rsidRPr="00EE7E0F">
        <w:rPr>
          <w:rStyle w:val="Char4"/>
          <w:rFonts w:hint="cs"/>
          <w:rtl/>
        </w:rPr>
        <w:t>»</w:t>
      </w:r>
      <w:r w:rsidRPr="00E96FD0">
        <w:rPr>
          <w:rStyle w:val="FootnoteReference"/>
          <w:rFonts w:ascii="IRNazli" w:hAnsi="IRNazli" w:cs="IRNazli"/>
          <w:sz w:val="28"/>
          <w:szCs w:val="28"/>
          <w:rtl/>
          <w:lang w:bidi="ar-AE"/>
        </w:rPr>
        <w:footnoteReference w:id="817"/>
      </w:r>
      <w:r w:rsidRPr="0052470B">
        <w:rPr>
          <w:rStyle w:val="Char4"/>
          <w:rFonts w:hint="cs"/>
          <w:spacing w:val="0"/>
          <w:rtl/>
        </w:rPr>
        <w:t>.</w:t>
      </w:r>
    </w:p>
    <w:p w:rsidR="00BB5298" w:rsidRPr="00B91D82" w:rsidRDefault="00BB5298" w:rsidP="00BB5298">
      <w:pPr>
        <w:pStyle w:val="af2"/>
        <w:rPr>
          <w:rtl/>
        </w:rPr>
      </w:pPr>
      <w:bookmarkStart w:id="451" w:name="_Toc442124559"/>
      <w:bookmarkStart w:id="452" w:name="_Toc437943130"/>
      <w:r w:rsidRPr="00B91D82">
        <w:rPr>
          <w:rFonts w:hint="cs"/>
          <w:rtl/>
        </w:rPr>
        <w:t xml:space="preserve">110- </w:t>
      </w:r>
      <w:r w:rsidRPr="00B91D82">
        <w:rPr>
          <w:rtl/>
        </w:rPr>
        <w:t>باب تكثير الأيدي على الطعام</w:t>
      </w:r>
      <w:bookmarkEnd w:id="451"/>
    </w:p>
    <w:p w:rsidR="00BB5298" w:rsidRPr="00B91D82" w:rsidRDefault="00BB5298" w:rsidP="00BB5298">
      <w:pPr>
        <w:pStyle w:val="af"/>
        <w:bidi/>
        <w:rPr>
          <w:rStyle w:val="Char3"/>
          <w:rFonts w:ascii="IRZar" w:hAnsi="IRZar" w:cs="IRZar"/>
          <w:sz w:val="24"/>
          <w:szCs w:val="24"/>
          <w:rtl/>
        </w:rPr>
      </w:pPr>
      <w:bookmarkStart w:id="453" w:name="_Toc442124560"/>
      <w:r w:rsidRPr="00B91D82">
        <w:rPr>
          <w:rFonts w:hint="cs"/>
          <w:rtl/>
        </w:rPr>
        <w:t>باب استحباب تکثیر دست‌ها بر طعام و خوردن دسته جمعی</w:t>
      </w:r>
      <w:bookmarkEnd w:id="452"/>
      <w:bookmarkEnd w:id="453"/>
    </w:p>
    <w:p w:rsidR="00BB5298" w:rsidRPr="008F0F87" w:rsidRDefault="00BB5298" w:rsidP="00BB5298">
      <w:pPr>
        <w:pStyle w:val="a4"/>
        <w:spacing w:before="0" w:beforeAutospacing="0"/>
        <w:ind w:firstLine="284"/>
        <w:jc w:val="both"/>
        <w:rPr>
          <w:rStyle w:val="Char3"/>
          <w:rtl/>
        </w:rPr>
      </w:pPr>
      <w:r w:rsidRPr="008F0F87">
        <w:rPr>
          <w:rStyle w:val="Char3"/>
          <w:rtl/>
        </w:rPr>
        <w:t>755-</w:t>
      </w:r>
      <w:r w:rsidRPr="008F0F87">
        <w:rPr>
          <w:rStyle w:val="Char3"/>
          <w:rFonts w:ascii="Times New Roman" w:hAnsi="Times New Roman" w:cs="Times New Roman" w:hint="cs"/>
          <w:rtl/>
        </w:rPr>
        <w:t> </w:t>
      </w:r>
      <w:r w:rsidRPr="0052470B">
        <w:rPr>
          <w:rStyle w:val="Char4"/>
          <w:rFonts w:hint="cs"/>
          <w:spacing w:val="0"/>
          <w:rtl/>
        </w:rPr>
        <w:t>«</w:t>
      </w:r>
      <w:r w:rsidRPr="0052470B">
        <w:rPr>
          <w:rtl/>
        </w:rPr>
        <w:t xml:space="preserve">عن أبي هريرة رضيَ اللَّه تعالى عنه قالَ: قال رسولُ اللَّه </w:t>
      </w:r>
      <w:r w:rsidRPr="0052470B">
        <w:rPr>
          <w:rFonts w:cs="CTraditional Arabic"/>
          <w:szCs w:val="28"/>
          <w:rtl/>
        </w:rPr>
        <w:t>ص</w:t>
      </w:r>
      <w:r w:rsidRPr="0052470B">
        <w:rPr>
          <w:rtl/>
        </w:rPr>
        <w:t>: «طَعَامُ الإثنينِ كافي الثَّلاثَةِ، وَطَعَامُ الثَلاثَةِ كافي الأَربعَةِ»</w:t>
      </w:r>
      <w:r w:rsidRPr="00EE7E0F">
        <w:rPr>
          <w:rStyle w:val="Char4"/>
          <w:rFonts w:hint="cs"/>
          <w:rtl/>
        </w:rPr>
        <w:t>»</w:t>
      </w:r>
      <w:r w:rsidRPr="008F0F87">
        <w:rPr>
          <w:rStyle w:val="Char5"/>
          <w:rtl/>
        </w:rPr>
        <w:t xml:space="preserve"> متفقٌ عليه</w:t>
      </w:r>
      <w:r w:rsidRPr="008F0F87">
        <w:rPr>
          <w:rStyle w:val="Char3"/>
          <w:rtl/>
        </w:rPr>
        <w:t>.</w:t>
      </w:r>
    </w:p>
    <w:p w:rsidR="00BB5298" w:rsidRPr="0052470B" w:rsidRDefault="00BB5298" w:rsidP="00BB5298">
      <w:pPr>
        <w:ind w:firstLine="284"/>
        <w:jc w:val="both"/>
        <w:rPr>
          <w:rStyle w:val="Char3"/>
          <w:rtl/>
        </w:rPr>
      </w:pPr>
      <w:r w:rsidRPr="0052470B">
        <w:rPr>
          <w:rStyle w:val="Char3"/>
          <w:rtl/>
        </w:rPr>
        <w:t xml:space="preserve">755. </w:t>
      </w:r>
      <w:r w:rsidRPr="00BB3648">
        <w:rPr>
          <w:rStyle w:val="Char4"/>
          <w:rtl/>
        </w:rPr>
        <w:t>«</w:t>
      </w:r>
      <w:r w:rsidRPr="00BB3648">
        <w:rPr>
          <w:rStyle w:val="Char8"/>
          <w:rtl/>
        </w:rPr>
        <w:t>از ابوهریره</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«خوراک دو نفر برای سه نفر و خوراک سه نفر برای چهار نفر، کافی است»</w:t>
      </w:r>
      <w:r w:rsidRPr="00EE7E0F">
        <w:rPr>
          <w:rStyle w:val="Char4"/>
          <w:rFonts w:hint="cs"/>
          <w:rtl/>
        </w:rPr>
        <w:t>»</w:t>
      </w:r>
      <w:r w:rsidRPr="00E96FD0">
        <w:rPr>
          <w:rStyle w:val="FootnoteReference"/>
          <w:rFonts w:ascii="IRNazli" w:hAnsi="IRNazli" w:cs="IRNazli"/>
          <w:sz w:val="28"/>
          <w:szCs w:val="28"/>
          <w:rtl/>
          <w:lang w:bidi="ar-AE"/>
        </w:rPr>
        <w:footnoteReference w:id="818"/>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3"/>
          <w:rtl/>
        </w:rPr>
      </w:pPr>
      <w:r w:rsidRPr="008F0F87">
        <w:rPr>
          <w:rStyle w:val="Char3"/>
          <w:rtl/>
        </w:rPr>
        <w:t>756-</w:t>
      </w:r>
      <w:r w:rsidRPr="008F0F87">
        <w:rPr>
          <w:rStyle w:val="Char3"/>
          <w:rFonts w:ascii="Times New Roman" w:hAnsi="Times New Roman" w:cs="Times New Roman" w:hint="cs"/>
          <w:rtl/>
        </w:rPr>
        <w:t> </w:t>
      </w:r>
      <w:r w:rsidRPr="0052470B">
        <w:rPr>
          <w:rStyle w:val="Char4"/>
          <w:rFonts w:hint="cs"/>
          <w:spacing w:val="0"/>
          <w:rtl/>
        </w:rPr>
        <w:t>«</w:t>
      </w:r>
      <w:r w:rsidRPr="0052470B">
        <w:rPr>
          <w:rtl/>
        </w:rPr>
        <w:t xml:space="preserve">وعن جابرٍ </w:t>
      </w:r>
      <w:r w:rsidRPr="0052470B">
        <w:rPr>
          <w:rFonts w:cs="CTraditional Arabic"/>
          <w:szCs w:val="28"/>
          <w:rtl/>
        </w:rPr>
        <w:t>س</w:t>
      </w:r>
      <w:r w:rsidRPr="0052470B">
        <w:rPr>
          <w:rtl/>
        </w:rPr>
        <w:t xml:space="preserve"> قال: سمعتُ رسولَ اللَّه </w:t>
      </w:r>
      <w:r w:rsidRPr="0052470B">
        <w:rPr>
          <w:rFonts w:cs="CTraditional Arabic"/>
          <w:szCs w:val="28"/>
          <w:rtl/>
        </w:rPr>
        <w:t>ص</w:t>
      </w:r>
      <w:r w:rsidRPr="0052470B">
        <w:rPr>
          <w:rtl/>
        </w:rPr>
        <w:t xml:space="preserve"> يَقُولُ:</w:t>
      </w:r>
      <w:r>
        <w:rPr>
          <w:rFonts w:hint="cs"/>
          <w:rtl/>
        </w:rPr>
        <w:t xml:space="preserve"> </w:t>
      </w:r>
      <w:r w:rsidRPr="0052470B">
        <w:rPr>
          <w:rtl/>
        </w:rPr>
        <w:t>«طَعامُ الوَاحِدِ يَكْفي الإثَنيْنِ، وطعامُ الإثنينِ يكْفي الأربعةَ، وطعامُ الأرَبَعةِ يَكْفي الثَّمانِيَةَ</w:t>
      </w:r>
      <w:r w:rsidRPr="0052470B">
        <w:rPr>
          <w:rFonts w:hint="cs"/>
          <w:rtl/>
        </w:rPr>
        <w:t>»</w:t>
      </w:r>
      <w:r w:rsidRPr="00EE7E0F">
        <w:rPr>
          <w:rStyle w:val="Char4"/>
          <w:rtl/>
        </w:rPr>
        <w:t>»</w:t>
      </w:r>
      <w:r w:rsidRPr="008F0F87">
        <w:rPr>
          <w:rStyle w:val="Char5"/>
          <w:rtl/>
        </w:rPr>
        <w:t xml:space="preserve"> رواه مسلم</w:t>
      </w:r>
      <w:r w:rsidRPr="008F0F87">
        <w:rPr>
          <w:rStyle w:val="Char3"/>
          <w:rtl/>
        </w:rPr>
        <w:t>.</w:t>
      </w:r>
    </w:p>
    <w:p w:rsidR="00BB5298" w:rsidRPr="0052470B" w:rsidRDefault="00BB5298" w:rsidP="00BB5298">
      <w:pPr>
        <w:ind w:firstLine="284"/>
        <w:jc w:val="both"/>
        <w:rPr>
          <w:rStyle w:val="Char3"/>
          <w:rtl/>
        </w:rPr>
      </w:pPr>
      <w:r w:rsidRPr="0052470B">
        <w:rPr>
          <w:rStyle w:val="Char3"/>
          <w:rtl/>
        </w:rPr>
        <w:t xml:space="preserve">756. </w:t>
      </w:r>
      <w:r w:rsidRPr="00BB3648">
        <w:rPr>
          <w:rStyle w:val="Char4"/>
          <w:rtl/>
        </w:rPr>
        <w:t>«</w:t>
      </w:r>
      <w:r w:rsidRPr="00BB3648">
        <w:rPr>
          <w:rStyle w:val="Char8"/>
          <w:rtl/>
        </w:rPr>
        <w:t>از</w:t>
      </w:r>
      <w:r w:rsidRPr="0052470B">
        <w:rPr>
          <w:rStyle w:val="Char3"/>
          <w:rtl/>
        </w:rPr>
        <w:t xml:space="preserve"> </w:t>
      </w:r>
      <w:r w:rsidRPr="0052470B">
        <w:rPr>
          <w:rStyle w:val="Char8"/>
          <w:rtl/>
        </w:rPr>
        <w:t>جابر</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«خوراک یک نفر برای دو نفر و خوراک دو نفر برای چهار نفر و خوراک چهار نفر برای هشت نفر، کافی است»</w:t>
      </w:r>
      <w:r w:rsidRPr="00EE7E0F">
        <w:rPr>
          <w:rStyle w:val="Char4"/>
          <w:rFonts w:hint="cs"/>
          <w:rtl/>
        </w:rPr>
        <w:t>»</w:t>
      </w:r>
      <w:r w:rsidRPr="00E96FD0">
        <w:rPr>
          <w:rStyle w:val="FootnoteReference"/>
          <w:rFonts w:ascii="IRNazli" w:hAnsi="IRNazli" w:cs="IRNazli"/>
          <w:sz w:val="28"/>
          <w:szCs w:val="28"/>
          <w:rtl/>
          <w:lang w:bidi="ar-AE"/>
        </w:rPr>
        <w:footnoteReference w:id="819"/>
      </w:r>
      <w:r w:rsidRPr="0052470B">
        <w:rPr>
          <w:rStyle w:val="Char4"/>
          <w:rFonts w:hint="cs"/>
          <w:spacing w:val="0"/>
          <w:rtl/>
        </w:rPr>
        <w:t>.</w:t>
      </w:r>
    </w:p>
    <w:p w:rsidR="00BB5298" w:rsidRPr="00B91D82" w:rsidRDefault="00BB5298" w:rsidP="00BB5298">
      <w:pPr>
        <w:pStyle w:val="af2"/>
        <w:rPr>
          <w:rtl/>
        </w:rPr>
      </w:pPr>
      <w:bookmarkStart w:id="454" w:name="_Toc442124561"/>
      <w:bookmarkStart w:id="455" w:name="_Toc437943131"/>
      <w:r w:rsidRPr="00B91D82">
        <w:rPr>
          <w:rFonts w:hint="cs"/>
          <w:rtl/>
        </w:rPr>
        <w:t>111- باب أدب</w:t>
      </w:r>
      <w:r>
        <w:rPr>
          <w:rFonts w:hint="cs"/>
          <w:rtl/>
        </w:rPr>
        <w:t xml:space="preserve"> </w:t>
      </w:r>
      <w:r w:rsidRPr="00B91D82">
        <w:rPr>
          <w:rFonts w:hint="cs"/>
          <w:rtl/>
        </w:rPr>
        <w:t>الشراب واستحباب التنفس ثلاثا خارج</w:t>
      </w:r>
      <w:r>
        <w:rPr>
          <w:rFonts w:hint="cs"/>
          <w:rtl/>
        </w:rPr>
        <w:t xml:space="preserve"> </w:t>
      </w:r>
      <w:r w:rsidRPr="00B91D82">
        <w:rPr>
          <w:rFonts w:hint="cs"/>
          <w:rtl/>
        </w:rPr>
        <w:t>الإناء وکراهة التنفس في</w:t>
      </w:r>
      <w:r>
        <w:rPr>
          <w:rFonts w:hint="cs"/>
          <w:rtl/>
        </w:rPr>
        <w:t xml:space="preserve"> </w:t>
      </w:r>
      <w:r w:rsidRPr="00B91D82">
        <w:rPr>
          <w:rFonts w:hint="cs"/>
          <w:rtl/>
        </w:rPr>
        <w:t>الإناء واستحباب إدارة الإناء علی الايمن فالأيمن بعد ال</w:t>
      </w:r>
      <w:r>
        <w:rPr>
          <w:rFonts w:hint="cs"/>
          <w:rtl/>
        </w:rPr>
        <w:t>ـ</w:t>
      </w:r>
      <w:r w:rsidRPr="00B91D82">
        <w:rPr>
          <w:rFonts w:hint="cs"/>
          <w:rtl/>
        </w:rPr>
        <w:t>مبتدیء</w:t>
      </w:r>
      <w:bookmarkEnd w:id="454"/>
    </w:p>
    <w:p w:rsidR="00BB5298" w:rsidRPr="00B91D82" w:rsidRDefault="00BB5298" w:rsidP="00BB5298">
      <w:pPr>
        <w:pStyle w:val="af"/>
        <w:bidi/>
        <w:rPr>
          <w:rStyle w:val="Char3"/>
          <w:rFonts w:ascii="IRZar" w:hAnsi="IRZar" w:cs="IRZar"/>
          <w:sz w:val="24"/>
          <w:szCs w:val="24"/>
          <w:rtl/>
        </w:rPr>
      </w:pPr>
      <w:bookmarkStart w:id="456" w:name="_Toc442124562"/>
      <w:r w:rsidRPr="00B91D82">
        <w:rPr>
          <w:rFonts w:hint="cs"/>
          <w:rtl/>
        </w:rPr>
        <w:t>باب روش نوشیدن و استحباب سه بار تنفس در بیرون ظرف و کراهت نفس کشیدن در ظروف و استحباب دوره زدن کاسه‌ی آب از راست</w:t>
      </w:r>
      <w:bookmarkEnd w:id="455"/>
      <w:bookmarkEnd w:id="456"/>
    </w:p>
    <w:p w:rsidR="00BB5298" w:rsidRPr="008F0F87" w:rsidRDefault="00BB5298" w:rsidP="00BB5298">
      <w:pPr>
        <w:pStyle w:val="a4"/>
        <w:spacing w:before="0" w:beforeAutospacing="0"/>
        <w:ind w:firstLine="284"/>
        <w:jc w:val="both"/>
        <w:rPr>
          <w:rStyle w:val="Char3"/>
          <w:rtl/>
        </w:rPr>
      </w:pPr>
      <w:r w:rsidRPr="008F0F87">
        <w:rPr>
          <w:rStyle w:val="Char3"/>
          <w:rtl/>
        </w:rPr>
        <w:t xml:space="preserve">757- </w:t>
      </w:r>
      <w:r w:rsidRPr="0052470B">
        <w:rPr>
          <w:rStyle w:val="Char4"/>
          <w:rFonts w:hint="cs"/>
          <w:spacing w:val="0"/>
          <w:rtl/>
        </w:rPr>
        <w:t>«</w:t>
      </w:r>
      <w:r w:rsidRPr="0052470B">
        <w:rPr>
          <w:rtl/>
        </w:rPr>
        <w:t xml:space="preserve">عن أَنسٍ </w:t>
      </w:r>
      <w:r w:rsidRPr="0052470B">
        <w:rPr>
          <w:rFonts w:cs="CTraditional Arabic"/>
          <w:szCs w:val="28"/>
          <w:rtl/>
        </w:rPr>
        <w:t>س</w:t>
      </w:r>
      <w:r w:rsidRPr="0052470B">
        <w:rPr>
          <w:rtl/>
        </w:rPr>
        <w:t xml:space="preserve"> أن رسول اللَّه </w:t>
      </w:r>
      <w:r w:rsidRPr="0052470B">
        <w:rPr>
          <w:rFonts w:cs="CTraditional Arabic"/>
          <w:szCs w:val="28"/>
          <w:rtl/>
        </w:rPr>
        <w:t>ص</w:t>
      </w:r>
      <w:r w:rsidRPr="0052470B">
        <w:rPr>
          <w:rtl/>
        </w:rPr>
        <w:t xml:space="preserve"> كانَ يتنَفَّسُ في الشرَابِ ثَلاثاً</w:t>
      </w:r>
      <w:r w:rsidRPr="00EE7E0F">
        <w:rPr>
          <w:rStyle w:val="Char4"/>
          <w:rFonts w:hint="cs"/>
          <w:rtl/>
        </w:rPr>
        <w:t>»</w:t>
      </w:r>
      <w:r w:rsidRPr="008F0F87">
        <w:rPr>
          <w:rStyle w:val="Char5"/>
          <w:rtl/>
        </w:rPr>
        <w:t xml:space="preserve"> متفقٌ عليه</w:t>
      </w:r>
      <w:r w:rsidRPr="008F0F87">
        <w:rPr>
          <w:rStyle w:val="Char3"/>
          <w:rtl/>
        </w:rPr>
        <w:t>.</w:t>
      </w:r>
      <w:r w:rsidRPr="008F0F87">
        <w:rPr>
          <w:rStyle w:val="Char3"/>
          <w:rFonts w:hint="cs"/>
          <w:rtl/>
        </w:rPr>
        <w:t xml:space="preserve"> </w:t>
      </w:r>
      <w:r w:rsidRPr="0052470B">
        <w:rPr>
          <w:rStyle w:val="Char5"/>
          <w:rtl/>
        </w:rPr>
        <w:t>يعني: يَتَنَفَّسُ خَارِجَ الإِناءِ</w:t>
      </w:r>
      <w:r w:rsidRPr="008F0F87">
        <w:rPr>
          <w:rStyle w:val="Char3"/>
          <w:rtl/>
        </w:rPr>
        <w:t>.</w:t>
      </w:r>
    </w:p>
    <w:p w:rsidR="00BB5298" w:rsidRPr="0052470B" w:rsidRDefault="00BB5298" w:rsidP="00BB5298">
      <w:pPr>
        <w:ind w:firstLine="284"/>
        <w:jc w:val="both"/>
        <w:rPr>
          <w:rStyle w:val="Char3"/>
          <w:rtl/>
        </w:rPr>
      </w:pPr>
      <w:r w:rsidRPr="0052470B">
        <w:rPr>
          <w:rStyle w:val="Char3"/>
          <w:rtl/>
        </w:rPr>
        <w:t xml:space="preserve">757. </w:t>
      </w:r>
      <w:r w:rsidRPr="00BB3648">
        <w:rPr>
          <w:rStyle w:val="Char4"/>
          <w:rtl/>
        </w:rPr>
        <w:t>«</w:t>
      </w:r>
      <w:r w:rsidRPr="00BB3648">
        <w:rPr>
          <w:rStyle w:val="Char8"/>
          <w:rtl/>
        </w:rPr>
        <w:t>از انس</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آب و نوشیدنی را با سه نفس می‌خورد (یعنی: سه بار بیرون از ظرف آب و در بین آب خوردن، نفس می‌کشید)</w:t>
      </w:r>
      <w:r w:rsidRPr="00EE7E0F">
        <w:rPr>
          <w:rStyle w:val="Char4"/>
          <w:rFonts w:hint="cs"/>
          <w:rtl/>
        </w:rPr>
        <w:t>»</w:t>
      </w:r>
      <w:r w:rsidRPr="00E96FD0">
        <w:rPr>
          <w:rStyle w:val="FootnoteReference"/>
          <w:rFonts w:ascii="IRNazli" w:hAnsi="IRNazli" w:cs="IRNazli"/>
          <w:sz w:val="28"/>
          <w:szCs w:val="28"/>
          <w:rtl/>
          <w:lang w:bidi="ar-AE"/>
        </w:rPr>
        <w:footnoteReference w:id="820"/>
      </w:r>
      <w:r w:rsidRPr="0052470B">
        <w:rPr>
          <w:rStyle w:val="Char4"/>
          <w:rFonts w:hint="cs"/>
          <w:spacing w:val="0"/>
          <w:rtl/>
        </w:rPr>
        <w:t>.</w:t>
      </w:r>
    </w:p>
    <w:p w:rsidR="00BB5298" w:rsidRPr="008F0F87" w:rsidRDefault="00BB5298" w:rsidP="00BB5298">
      <w:pPr>
        <w:pStyle w:val="a4"/>
        <w:spacing w:before="0" w:beforeAutospacing="0"/>
        <w:ind w:firstLine="284"/>
        <w:jc w:val="both"/>
        <w:rPr>
          <w:rStyle w:val="Char3"/>
          <w:rtl/>
        </w:rPr>
      </w:pPr>
      <w:r w:rsidRPr="008F0F87">
        <w:rPr>
          <w:rStyle w:val="Char3"/>
          <w:rtl/>
        </w:rPr>
        <w:t xml:space="preserve">758- </w:t>
      </w:r>
      <w:r w:rsidRPr="0052470B">
        <w:rPr>
          <w:rStyle w:val="Char4"/>
          <w:rFonts w:hint="cs"/>
          <w:spacing w:val="0"/>
          <w:rtl/>
        </w:rPr>
        <w:t>«</w:t>
      </w:r>
      <w:r w:rsidRPr="0052470B">
        <w:rPr>
          <w:rtl/>
        </w:rPr>
        <w:t xml:space="preserve">وعن ابن عباسٍ </w:t>
      </w:r>
      <w:r w:rsidRPr="0052470B">
        <w:rPr>
          <w:rFonts w:cs="CTraditional Arabic"/>
          <w:szCs w:val="28"/>
          <w:rtl/>
        </w:rPr>
        <w:t>ب</w:t>
      </w:r>
      <w:r w:rsidRPr="0052470B">
        <w:rPr>
          <w:rtl/>
        </w:rPr>
        <w:t xml:space="preserve"> قال: قال رسول اللَّه </w:t>
      </w:r>
      <w:r w:rsidRPr="0052470B">
        <w:rPr>
          <w:rFonts w:cs="CTraditional Arabic"/>
          <w:szCs w:val="28"/>
          <w:rtl/>
        </w:rPr>
        <w:t>ص</w:t>
      </w:r>
      <w:r w:rsidRPr="0052470B">
        <w:rPr>
          <w:rtl/>
        </w:rPr>
        <w:t>: «لا تَشْرَبُوا واحِداً كَشُرْبِ البَعِير، وَلكِن اشْرَبُوا مَثْنى وثُلاثَ، وسَمُّوا إِذا أَنْتُمْ شَرِبْتُمْ، واحْمدوا إِذا أَنْتُمْ رَفعْتُمْ»</w:t>
      </w:r>
      <w:r w:rsidRPr="00EE7E0F">
        <w:rPr>
          <w:rStyle w:val="Char4"/>
          <w:rFonts w:hint="cs"/>
          <w:rtl/>
        </w:rPr>
        <w:t>»</w:t>
      </w:r>
      <w:r w:rsidRPr="008F0F87">
        <w:rPr>
          <w:rStyle w:val="Char5"/>
          <w:rtl/>
        </w:rPr>
        <w:t xml:space="preserve"> </w:t>
      </w:r>
      <w:r w:rsidRPr="0052470B">
        <w:rPr>
          <w:rStyle w:val="Char5"/>
          <w:rtl/>
        </w:rPr>
        <w:t>رواه الترمذي وقال: حديث حسن.</w:t>
      </w:r>
    </w:p>
    <w:p w:rsidR="00BB5298" w:rsidRPr="0052470B" w:rsidRDefault="00BB5298" w:rsidP="00BB5298">
      <w:pPr>
        <w:ind w:firstLine="284"/>
        <w:jc w:val="both"/>
        <w:rPr>
          <w:rStyle w:val="Char3"/>
          <w:rtl/>
        </w:rPr>
      </w:pPr>
      <w:r w:rsidRPr="0052470B">
        <w:rPr>
          <w:rStyle w:val="Char3"/>
          <w:rtl/>
        </w:rPr>
        <w:t xml:space="preserve">758. </w:t>
      </w:r>
      <w:r w:rsidRPr="00BB3648">
        <w:rPr>
          <w:rStyle w:val="Char4"/>
          <w:rtl/>
        </w:rPr>
        <w:t>«</w:t>
      </w:r>
      <w:r w:rsidRPr="00BB3648">
        <w:rPr>
          <w:rStyle w:val="Char8"/>
          <w:rtl/>
        </w:rPr>
        <w:t>از ابن‌عباس</w:t>
      </w:r>
      <w:r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گفت: پیامبر</w:t>
      </w:r>
      <w:r w:rsidRPr="0052470B">
        <w:rPr>
          <w:rStyle w:val="Char8"/>
          <w:rFonts w:cs="CTraditional Arabic"/>
          <w:szCs w:val="28"/>
          <w:rtl/>
        </w:rPr>
        <w:t xml:space="preserve"> ص</w:t>
      </w:r>
      <w:r w:rsidRPr="0052470B">
        <w:rPr>
          <w:rStyle w:val="Char8"/>
          <w:rtl/>
        </w:rPr>
        <w:t xml:space="preserve"> فرمودند: «یک باره مثل نوشیدن شتر، آب را سر نکشید و ننوشید، بلکه دو بار و سه بار (با دو یه سه تنفس) نوشیدنی را بنوشید، و وقتی آب یا شربتی نوشیدید، بسم‌الله بگویید، و وقتی تمام کر</w:t>
      </w:r>
      <w:r w:rsidRPr="0052470B">
        <w:rPr>
          <w:rStyle w:val="Char8"/>
          <w:rFonts w:hint="cs"/>
          <w:rtl/>
        </w:rPr>
        <w:t>د</w:t>
      </w:r>
      <w:r w:rsidRPr="0052470B">
        <w:rPr>
          <w:rStyle w:val="Char8"/>
          <w:rtl/>
        </w:rPr>
        <w:t>ید الحمدلله بگویید»</w:t>
      </w:r>
      <w:r w:rsidRPr="00E96FD0">
        <w:rPr>
          <w:rStyle w:val="FootnoteReference"/>
          <w:rFonts w:ascii="IRNazli" w:hAnsi="IRNazli" w:cs="IRNazli"/>
          <w:sz w:val="28"/>
          <w:szCs w:val="28"/>
          <w:rtl/>
          <w:lang w:bidi="ar-AE"/>
        </w:rPr>
        <w:footnoteReference w:id="821"/>
      </w:r>
      <w:r w:rsidRPr="0052470B">
        <w:rPr>
          <w:rStyle w:val="Char8"/>
          <w:rFonts w:hint="cs"/>
          <w:rtl/>
        </w:rPr>
        <w:t>.</w:t>
      </w:r>
    </w:p>
    <w:p w:rsidR="00BB5298" w:rsidRPr="008F0F87" w:rsidRDefault="00BB5298" w:rsidP="00BB5298">
      <w:pPr>
        <w:pStyle w:val="a4"/>
        <w:spacing w:before="0" w:beforeAutospacing="0"/>
        <w:ind w:firstLine="284"/>
        <w:jc w:val="both"/>
        <w:rPr>
          <w:rStyle w:val="Char3"/>
          <w:rtl/>
        </w:rPr>
      </w:pPr>
      <w:r w:rsidRPr="008F0F87">
        <w:rPr>
          <w:rStyle w:val="Char3"/>
          <w:rtl/>
        </w:rPr>
        <w:t xml:space="preserve">759- </w:t>
      </w:r>
      <w:r w:rsidRPr="0052470B">
        <w:rPr>
          <w:rStyle w:val="Char4"/>
          <w:rFonts w:hint="cs"/>
          <w:spacing w:val="0"/>
          <w:rtl/>
        </w:rPr>
        <w:t>«</w:t>
      </w:r>
      <w:r w:rsidRPr="0052470B">
        <w:rPr>
          <w:rtl/>
        </w:rPr>
        <w:t xml:space="preserve">وعن أبي قَتَادَةَ </w:t>
      </w:r>
      <w:r w:rsidRPr="0052470B">
        <w:rPr>
          <w:rFonts w:cs="CTraditional Arabic"/>
          <w:szCs w:val="28"/>
          <w:rtl/>
        </w:rPr>
        <w:t>س</w:t>
      </w:r>
      <w:r w:rsidRPr="0052470B">
        <w:rPr>
          <w:rtl/>
        </w:rPr>
        <w:t xml:space="preserve"> أَنَّ النبيَّ </w:t>
      </w:r>
      <w:r w:rsidRPr="0052470B">
        <w:rPr>
          <w:rFonts w:cs="CTraditional Arabic"/>
          <w:szCs w:val="28"/>
          <w:rtl/>
        </w:rPr>
        <w:t>ص</w:t>
      </w:r>
      <w:r w:rsidRPr="0052470B">
        <w:rPr>
          <w:rtl/>
        </w:rPr>
        <w:t xml:space="preserve"> نَهَى أن يُتَنَفَّسَ في الإِناءِ</w:t>
      </w:r>
      <w:r w:rsidRPr="008F0F87">
        <w:rPr>
          <w:rStyle w:val="Char4"/>
          <w:rFonts w:hint="cs"/>
          <w:rtl/>
        </w:rPr>
        <w:t>»</w:t>
      </w:r>
      <w:r w:rsidRPr="008F0F87">
        <w:rPr>
          <w:rStyle w:val="Char5"/>
          <w:rtl/>
        </w:rPr>
        <w:t xml:space="preserve"> متفقٌ عليه.</w:t>
      </w:r>
      <w:r w:rsidRPr="008F0F87">
        <w:rPr>
          <w:rStyle w:val="Char5"/>
          <w:rFonts w:hint="cs"/>
          <w:rtl/>
        </w:rPr>
        <w:t xml:space="preserve"> </w:t>
      </w:r>
      <w:r w:rsidRPr="008F0F87">
        <w:rPr>
          <w:rStyle w:val="Char5"/>
          <w:rtl/>
        </w:rPr>
        <w:t>يعني: يُتَنَفَّسُ في نَفْسِ الإِناءِ</w:t>
      </w:r>
      <w:r w:rsidRPr="008F0F87">
        <w:rPr>
          <w:rStyle w:val="Char3"/>
          <w:rtl/>
        </w:rPr>
        <w:t>.</w:t>
      </w:r>
    </w:p>
    <w:p w:rsidR="00BB5298" w:rsidRPr="0052470B" w:rsidRDefault="00BB5298" w:rsidP="00BB5298">
      <w:pPr>
        <w:ind w:firstLine="284"/>
        <w:jc w:val="both"/>
        <w:rPr>
          <w:rStyle w:val="Char3"/>
          <w:rtl/>
        </w:rPr>
      </w:pPr>
      <w:r w:rsidRPr="0052470B">
        <w:rPr>
          <w:rStyle w:val="Char3"/>
          <w:rtl/>
        </w:rPr>
        <w:t xml:space="preserve">759. </w:t>
      </w:r>
      <w:r w:rsidRPr="00BB3648">
        <w:rPr>
          <w:rStyle w:val="Char4"/>
          <w:rtl/>
        </w:rPr>
        <w:t>«</w:t>
      </w:r>
      <w:r w:rsidRPr="00BB3648">
        <w:rPr>
          <w:rStyle w:val="Char8"/>
          <w:rtl/>
        </w:rPr>
        <w:t>از ابوقتاده</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از این که در ظرف تنفس شود (یعنی در خود ظرف تنفس و در آن دمیده شود) نهی فرموده‌اند</w:t>
      </w:r>
      <w:r w:rsidRPr="00EE7E0F">
        <w:rPr>
          <w:rStyle w:val="Char4"/>
          <w:rFonts w:hint="cs"/>
          <w:rtl/>
        </w:rPr>
        <w:t>»</w:t>
      </w:r>
      <w:r w:rsidRPr="00E96FD0">
        <w:rPr>
          <w:rStyle w:val="FootnoteReference"/>
          <w:rFonts w:ascii="IRNazli" w:hAnsi="IRNazli" w:cs="IRNazli"/>
          <w:sz w:val="28"/>
          <w:szCs w:val="28"/>
          <w:rtl/>
          <w:lang w:bidi="ar-AE"/>
        </w:rPr>
        <w:footnoteReference w:id="822"/>
      </w:r>
      <w:r w:rsidRPr="0052470B">
        <w:rPr>
          <w:rStyle w:val="Char4"/>
          <w:rFonts w:hint="cs"/>
          <w:spacing w:val="0"/>
          <w:rtl/>
        </w:rPr>
        <w:t>.</w:t>
      </w:r>
    </w:p>
    <w:p w:rsidR="00BB5298" w:rsidRPr="008F0F87" w:rsidRDefault="00BB5298" w:rsidP="00BB5298">
      <w:pPr>
        <w:pStyle w:val="a4"/>
        <w:spacing w:before="0" w:beforeAutospacing="0"/>
        <w:ind w:firstLine="284"/>
        <w:jc w:val="both"/>
        <w:rPr>
          <w:rStyle w:val="Char3"/>
          <w:rtl/>
        </w:rPr>
      </w:pPr>
      <w:r w:rsidRPr="008F0F87">
        <w:rPr>
          <w:rStyle w:val="Char3"/>
          <w:rtl/>
        </w:rPr>
        <w:t xml:space="preserve">760- </w:t>
      </w:r>
      <w:r w:rsidRPr="0052470B">
        <w:rPr>
          <w:rStyle w:val="Char4"/>
          <w:rFonts w:hint="cs"/>
          <w:spacing w:val="0"/>
          <w:rtl/>
        </w:rPr>
        <w:t>«</w:t>
      </w:r>
      <w:r w:rsidRPr="0052470B">
        <w:rPr>
          <w:rtl/>
        </w:rPr>
        <w:t xml:space="preserve">وعن أَنسٍ </w:t>
      </w:r>
      <w:r w:rsidRPr="0052470B">
        <w:rPr>
          <w:rFonts w:cs="CTraditional Arabic"/>
          <w:szCs w:val="28"/>
          <w:rtl/>
        </w:rPr>
        <w:t>س</w:t>
      </w:r>
      <w:r w:rsidRPr="0052470B">
        <w:rPr>
          <w:rtl/>
        </w:rPr>
        <w:t xml:space="preserve"> أَن رسول ا</w:t>
      </w:r>
      <w:r w:rsidRPr="0052470B">
        <w:rPr>
          <w:rFonts w:hint="cs"/>
          <w:rtl/>
        </w:rPr>
        <w:t>ل</w:t>
      </w:r>
      <w:r w:rsidRPr="0052470B">
        <w:rPr>
          <w:rtl/>
        </w:rPr>
        <w:t xml:space="preserve">لَّه </w:t>
      </w:r>
      <w:r w:rsidRPr="0052470B">
        <w:rPr>
          <w:rFonts w:cs="CTraditional Arabic"/>
          <w:szCs w:val="28"/>
          <w:rtl/>
        </w:rPr>
        <w:t>ص</w:t>
      </w:r>
      <w:r w:rsidRPr="0052470B">
        <w:rPr>
          <w:rtl/>
        </w:rPr>
        <w:t xml:space="preserve"> أُتِي بِلَبنٍ قد شِيب بمَاءٍ، وعَنْ يمِينِهِ أَعْرابي، وعَنْ يَسارِهِ أَبو بَكرٍ </w:t>
      </w:r>
      <w:r w:rsidRPr="0052470B">
        <w:rPr>
          <w:rFonts w:cs="CTraditional Arabic"/>
          <w:szCs w:val="28"/>
          <w:rtl/>
        </w:rPr>
        <w:t>س</w:t>
      </w:r>
      <w:r w:rsidRPr="0052470B">
        <w:rPr>
          <w:rtl/>
        </w:rPr>
        <w:t>، فَشَرِبَ، ثُمَّ أَعْطَى الأَعْرَابيَّ وقال: «الأَيمَنَ فالأَيمنَ»</w:t>
      </w:r>
      <w:r w:rsidRPr="00EE7E0F">
        <w:rPr>
          <w:rStyle w:val="Char4"/>
          <w:rFonts w:hint="cs"/>
          <w:rtl/>
        </w:rPr>
        <w:t>»</w:t>
      </w:r>
      <w:r w:rsidRPr="008F0F87">
        <w:rPr>
          <w:rStyle w:val="Char5"/>
          <w:rtl/>
        </w:rPr>
        <w:t xml:space="preserve"> </w:t>
      </w:r>
      <w:r w:rsidRPr="0052470B">
        <w:rPr>
          <w:rStyle w:val="Char5"/>
          <w:rtl/>
        </w:rPr>
        <w:t>متفقٌ عليه</w:t>
      </w:r>
      <w:r w:rsidRPr="008F0F87">
        <w:rPr>
          <w:rStyle w:val="Char3"/>
          <w:rtl/>
        </w:rPr>
        <w:t>.</w:t>
      </w:r>
    </w:p>
    <w:p w:rsidR="00BB5298" w:rsidRPr="0052470B" w:rsidRDefault="00BB5298" w:rsidP="00BB5298">
      <w:pPr>
        <w:pStyle w:val="a8"/>
        <w:rPr>
          <w:rtl/>
        </w:rPr>
      </w:pPr>
      <w:r w:rsidRPr="00CB084E">
        <w:rPr>
          <w:rtl/>
        </w:rPr>
        <w:t>قوله: «شِيبَ» أَي: خُلِط</w:t>
      </w:r>
      <w:r w:rsidRPr="0052470B">
        <w:rPr>
          <w:rtl/>
        </w:rPr>
        <w:t>.</w:t>
      </w:r>
    </w:p>
    <w:p w:rsidR="00BB5298" w:rsidRPr="0052470B" w:rsidRDefault="00BB5298" w:rsidP="00BB5298">
      <w:pPr>
        <w:ind w:firstLine="284"/>
        <w:jc w:val="both"/>
        <w:rPr>
          <w:rStyle w:val="Char3"/>
          <w:rtl/>
        </w:rPr>
      </w:pPr>
      <w:r w:rsidRPr="0052470B">
        <w:rPr>
          <w:rStyle w:val="Char3"/>
          <w:rtl/>
        </w:rPr>
        <w:t xml:space="preserve">760. </w:t>
      </w:r>
      <w:r w:rsidRPr="00BB3648">
        <w:rPr>
          <w:rStyle w:val="Char4"/>
          <w:rtl/>
        </w:rPr>
        <w:t>«</w:t>
      </w:r>
      <w:r w:rsidRPr="00BB3648">
        <w:rPr>
          <w:rStyle w:val="Char8"/>
          <w:rtl/>
        </w:rPr>
        <w:t>از انس</w:t>
      </w:r>
      <w:r w:rsidRPr="0052470B">
        <w:rPr>
          <w:rStyle w:val="Char8"/>
          <w:rFonts w:cs="CTraditional Arabic"/>
          <w:szCs w:val="28"/>
          <w:rtl/>
        </w:rPr>
        <w:t xml:space="preserve"> س</w:t>
      </w:r>
      <w:r w:rsidRPr="0052470B">
        <w:rPr>
          <w:rStyle w:val="Char8"/>
          <w:rtl/>
        </w:rPr>
        <w:t xml:space="preserve"> روایت شده است که گفت: مقداری شیر که با آب مخلوط شده بود، به نزد پیامبر</w:t>
      </w:r>
      <w:r w:rsidRPr="0052470B">
        <w:rPr>
          <w:rStyle w:val="Char8"/>
          <w:rFonts w:cs="CTraditional Arabic"/>
          <w:szCs w:val="28"/>
          <w:rtl/>
        </w:rPr>
        <w:t xml:space="preserve"> ص</w:t>
      </w:r>
      <w:r w:rsidRPr="0052470B">
        <w:rPr>
          <w:rStyle w:val="Char8"/>
          <w:rtl/>
        </w:rPr>
        <w:t xml:space="preserve"> آورده شد و در طرف راست پیامبر</w:t>
      </w:r>
      <w:r w:rsidRPr="0052470B">
        <w:rPr>
          <w:rStyle w:val="Char8"/>
          <w:rFonts w:cs="CTraditional Arabic"/>
          <w:szCs w:val="28"/>
          <w:rtl/>
        </w:rPr>
        <w:t xml:space="preserve"> ص</w:t>
      </w:r>
      <w:r w:rsidRPr="0052470B">
        <w:rPr>
          <w:rStyle w:val="Char8"/>
          <w:rtl/>
        </w:rPr>
        <w:t xml:space="preserve"> یک اعرابی و در سمت چپ او حضرت ابوبکر</w:t>
      </w:r>
      <w:r w:rsidRPr="0052470B">
        <w:rPr>
          <w:rStyle w:val="Char8"/>
          <w:rFonts w:cs="CTraditional Arabic"/>
          <w:szCs w:val="28"/>
          <w:rtl/>
        </w:rPr>
        <w:t xml:space="preserve"> س</w:t>
      </w:r>
      <w:r w:rsidRPr="0052470B">
        <w:rPr>
          <w:rStyle w:val="Char8"/>
          <w:rtl/>
        </w:rPr>
        <w:t xml:space="preserve"> نشسته بود، آن‌گاه پیامبر</w:t>
      </w:r>
      <w:r w:rsidRPr="0052470B">
        <w:rPr>
          <w:rStyle w:val="Char8"/>
          <w:rFonts w:cs="CTraditional Arabic"/>
          <w:szCs w:val="28"/>
          <w:rtl/>
        </w:rPr>
        <w:t xml:space="preserve"> ص</w:t>
      </w:r>
      <w:r w:rsidRPr="0052470B">
        <w:rPr>
          <w:rStyle w:val="Char8"/>
          <w:rtl/>
        </w:rPr>
        <w:t xml:space="preserve"> خود نوشید و سپس به اعرابی عطا فرمود و گفت: «راست، سپس راست! (شخص طرف راست را جلو بینداز و پس از آن، نفر دست راست او را، و همین طور تا آخر)»</w:t>
      </w:r>
      <w:r w:rsidRPr="00EE7E0F">
        <w:rPr>
          <w:rStyle w:val="Char4"/>
          <w:rFonts w:hint="cs"/>
          <w:rtl/>
        </w:rPr>
        <w:t>»</w:t>
      </w:r>
      <w:r w:rsidRPr="00E96FD0">
        <w:rPr>
          <w:rStyle w:val="FootnoteReference"/>
          <w:rFonts w:ascii="IRNazli" w:hAnsi="IRNazli" w:cs="IRNazli"/>
          <w:sz w:val="28"/>
          <w:szCs w:val="28"/>
          <w:rtl/>
          <w:lang w:bidi="ar-AE"/>
        </w:rPr>
        <w:footnoteReference w:id="823"/>
      </w:r>
      <w:r w:rsidRPr="0052470B">
        <w:rPr>
          <w:rStyle w:val="Char4"/>
          <w:rFonts w:hint="cs"/>
          <w:spacing w:val="0"/>
          <w:rtl/>
        </w:rPr>
        <w:t>.</w:t>
      </w:r>
    </w:p>
    <w:p w:rsidR="00BB5298" w:rsidRPr="008F0F87" w:rsidRDefault="00BB5298" w:rsidP="00BB5298">
      <w:pPr>
        <w:pStyle w:val="a4"/>
        <w:spacing w:before="0" w:beforeAutospacing="0"/>
        <w:ind w:firstLine="284"/>
        <w:jc w:val="both"/>
        <w:rPr>
          <w:rStyle w:val="Char3"/>
          <w:rtl/>
        </w:rPr>
      </w:pPr>
      <w:r w:rsidRPr="008F0F87">
        <w:rPr>
          <w:rStyle w:val="Char3"/>
          <w:rtl/>
        </w:rPr>
        <w:t xml:space="preserve">761- </w:t>
      </w:r>
      <w:r w:rsidRPr="0052470B">
        <w:rPr>
          <w:rStyle w:val="Char4"/>
          <w:rFonts w:hint="cs"/>
          <w:spacing w:val="0"/>
          <w:rtl/>
        </w:rPr>
        <w:t>«</w:t>
      </w:r>
      <w:r w:rsidRPr="0052470B">
        <w:rPr>
          <w:rtl/>
        </w:rPr>
        <w:t xml:space="preserve">وعن سهل بن سعد </w:t>
      </w:r>
      <w:r w:rsidRPr="0052470B">
        <w:rPr>
          <w:rFonts w:cs="CTraditional Arabic"/>
          <w:szCs w:val="28"/>
          <w:rtl/>
        </w:rPr>
        <w:t>س</w:t>
      </w:r>
      <w:r w:rsidRPr="0052470B">
        <w:rPr>
          <w:rtl/>
        </w:rPr>
        <w:t xml:space="preserve"> أَن رسول اللَّه </w:t>
      </w:r>
      <w:r w:rsidRPr="0052470B">
        <w:rPr>
          <w:rFonts w:cs="CTraditional Arabic"/>
          <w:szCs w:val="28"/>
          <w:rtl/>
        </w:rPr>
        <w:t>ص</w:t>
      </w:r>
      <w:r w:rsidRPr="0052470B">
        <w:rPr>
          <w:rtl/>
        </w:rPr>
        <w:t xml:space="preserve"> أُتِيَ بشرابٍ، فشرِبَ مِنْهُ وعَنْ يَمِينِهِ غُلامٌ، وعن يَسَارِهِ أَشْيَاخٌ، فقال للغُلام «أَتَأْذَنُ لي أَنْ أُعْطِيَ هُؤلاءِ؟» فقال الغُلامُ: لا واللَّهِ، لا أُوثِرُ بِنصِي</w:t>
      </w:r>
      <w:r w:rsidRPr="0052470B">
        <w:rPr>
          <w:rFonts w:hint="cs"/>
          <w:rtl/>
        </w:rPr>
        <w:t>بي</w:t>
      </w:r>
      <w:r w:rsidRPr="0052470B">
        <w:rPr>
          <w:rtl/>
        </w:rPr>
        <w:t xml:space="preserve"> مِنكَ أَحَداً، فَتلَّهُ رسول اللَّه </w:t>
      </w:r>
      <w:r w:rsidRPr="0052470B">
        <w:rPr>
          <w:rFonts w:cs="CTraditional Arabic"/>
          <w:szCs w:val="28"/>
          <w:rtl/>
        </w:rPr>
        <w:t>ص</w:t>
      </w:r>
      <w:r w:rsidRPr="0052470B">
        <w:rPr>
          <w:rtl/>
        </w:rPr>
        <w:t xml:space="preserve"> في يدهِ</w:t>
      </w:r>
      <w:r w:rsidRPr="00EE7E0F">
        <w:rPr>
          <w:rStyle w:val="Char4"/>
          <w:rFonts w:hint="cs"/>
          <w:rtl/>
        </w:rPr>
        <w:t>»</w:t>
      </w:r>
      <w:r w:rsidRPr="008F0F87">
        <w:rPr>
          <w:rStyle w:val="Char5"/>
          <w:rtl/>
        </w:rPr>
        <w:t xml:space="preserve"> متفقٌ عليه</w:t>
      </w:r>
      <w:r w:rsidRPr="008F0F87">
        <w:rPr>
          <w:rStyle w:val="Char3"/>
          <w:rtl/>
        </w:rPr>
        <w:t>.</w:t>
      </w:r>
    </w:p>
    <w:p w:rsidR="00BB5298" w:rsidRPr="008F0F87" w:rsidRDefault="00BB5298" w:rsidP="00BB5298">
      <w:pPr>
        <w:pStyle w:val="a4"/>
        <w:spacing w:before="0" w:beforeAutospacing="0"/>
        <w:ind w:firstLine="284"/>
        <w:jc w:val="both"/>
        <w:rPr>
          <w:rStyle w:val="Char3"/>
          <w:rtl/>
        </w:rPr>
      </w:pPr>
      <w:r w:rsidRPr="00CB084E">
        <w:rPr>
          <w:rStyle w:val="Char5"/>
          <w:rtl/>
        </w:rPr>
        <w:t>قوله: «تَلَّه» أَی: وَضَعَهُ، وهذا الغُلامُ هو ابْنُ عباس</w:t>
      </w:r>
      <w:r w:rsidRPr="0052470B">
        <w:rPr>
          <w:rStyle w:val="Char8"/>
          <w:rtl/>
        </w:rPr>
        <w:t xml:space="preserve"> </w:t>
      </w:r>
      <w:r w:rsidRPr="0052470B">
        <w:rPr>
          <w:rStyle w:val="Char8"/>
          <w:rFonts w:cs="CTraditional Arabic" w:hint="cs"/>
          <w:sz w:val="28"/>
          <w:szCs w:val="28"/>
          <w:rtl/>
        </w:rPr>
        <w:t>ل</w:t>
      </w:r>
      <w:r w:rsidRPr="00CB084E">
        <w:rPr>
          <w:rStyle w:val="Char5"/>
          <w:rtl/>
        </w:rPr>
        <w:t>.</w:t>
      </w:r>
    </w:p>
    <w:p w:rsidR="00BB5298" w:rsidRPr="0052470B" w:rsidRDefault="00BB5298" w:rsidP="00BB5298">
      <w:pPr>
        <w:ind w:firstLine="284"/>
        <w:jc w:val="both"/>
        <w:rPr>
          <w:rStyle w:val="Char3"/>
          <w:rtl/>
        </w:rPr>
      </w:pPr>
      <w:r w:rsidRPr="0052470B">
        <w:rPr>
          <w:rStyle w:val="Char3"/>
          <w:rtl/>
        </w:rPr>
        <w:t xml:space="preserve">761. </w:t>
      </w:r>
      <w:r w:rsidRPr="00BB3648">
        <w:rPr>
          <w:rStyle w:val="Char4"/>
          <w:rtl/>
        </w:rPr>
        <w:t>«</w:t>
      </w:r>
      <w:r w:rsidRPr="00BB3648">
        <w:rPr>
          <w:rStyle w:val="Char8"/>
          <w:rtl/>
        </w:rPr>
        <w:t>از سهل‌بن</w:t>
      </w:r>
      <w:r w:rsidRPr="0052470B">
        <w:rPr>
          <w:rStyle w:val="Char8"/>
          <w:rtl/>
        </w:rPr>
        <w:t xml:space="preserve"> سعد</w:t>
      </w:r>
      <w:r w:rsidRPr="0052470B">
        <w:rPr>
          <w:rStyle w:val="Char8"/>
          <w:rFonts w:cs="CTraditional Arabic"/>
          <w:szCs w:val="28"/>
          <w:rtl/>
        </w:rPr>
        <w:t xml:space="preserve"> س</w:t>
      </w:r>
      <w:r w:rsidRPr="0052470B">
        <w:rPr>
          <w:rStyle w:val="Char8"/>
          <w:rtl/>
        </w:rPr>
        <w:t xml:space="preserve"> روایت شده است که گفت: نوشیدنی‌ای برای پیامبر</w:t>
      </w:r>
      <w:r w:rsidRPr="0052470B">
        <w:rPr>
          <w:rStyle w:val="Char8"/>
          <w:rFonts w:cs="CTraditional Arabic"/>
          <w:szCs w:val="28"/>
          <w:rtl/>
        </w:rPr>
        <w:t xml:space="preserve"> ص</w:t>
      </w:r>
      <w:r w:rsidRPr="0052470B">
        <w:rPr>
          <w:rStyle w:val="Char8"/>
          <w:rtl/>
        </w:rPr>
        <w:t xml:space="preserve"> آورده شد، از آن نوشید، در سمت راست پیامبر</w:t>
      </w:r>
      <w:r w:rsidRPr="0052470B">
        <w:rPr>
          <w:rStyle w:val="Char8"/>
          <w:rFonts w:cs="CTraditional Arabic"/>
          <w:szCs w:val="28"/>
          <w:rtl/>
        </w:rPr>
        <w:t xml:space="preserve"> ص</w:t>
      </w:r>
      <w:r w:rsidRPr="0052470B">
        <w:rPr>
          <w:rStyle w:val="Char8"/>
          <w:rtl/>
        </w:rPr>
        <w:t xml:space="preserve"> پسربچه‌ای بود و در سمت چپش اشخاصی مسن بودند و ایشان به آن پسربچه فرمودند: «اجازه می‌دهی که به اینان بدهم؟» پسربچه گفت: خیر، به‌خدا سوگند! هیچ کس را در سهم خودم از طرف تو بر خود ترجیح نمی‌دهم و پیا</w:t>
      </w:r>
      <w:r w:rsidRPr="0052470B">
        <w:rPr>
          <w:rStyle w:val="Char8"/>
          <w:rFonts w:hint="cs"/>
          <w:rtl/>
        </w:rPr>
        <w:t>مب</w:t>
      </w:r>
      <w:r w:rsidRPr="0052470B">
        <w:rPr>
          <w:rStyle w:val="Char8"/>
          <w:rtl/>
        </w:rPr>
        <w:t>ر</w:t>
      </w:r>
      <w:r w:rsidRPr="0052470B">
        <w:rPr>
          <w:rStyle w:val="Char8"/>
          <w:rFonts w:cs="CTraditional Arabic"/>
          <w:szCs w:val="28"/>
          <w:rtl/>
        </w:rPr>
        <w:t xml:space="preserve"> ص</w:t>
      </w:r>
      <w:r w:rsidRPr="0052470B">
        <w:rPr>
          <w:rStyle w:val="Char8"/>
          <w:rtl/>
        </w:rPr>
        <w:t xml:space="preserve"> ظرف را در دست او نهاد</w:t>
      </w:r>
      <w:r w:rsidRPr="00EE7E0F">
        <w:rPr>
          <w:rStyle w:val="Char4"/>
          <w:rFonts w:hint="cs"/>
          <w:rtl/>
        </w:rPr>
        <w:t>»</w:t>
      </w:r>
      <w:r w:rsidRPr="00E96FD0">
        <w:rPr>
          <w:rStyle w:val="FootnoteReference"/>
          <w:rFonts w:ascii="IRNazli" w:hAnsi="IRNazli" w:cs="IRNazli"/>
          <w:sz w:val="28"/>
          <w:szCs w:val="28"/>
          <w:rtl/>
          <w:lang w:bidi="ar-AE"/>
        </w:rPr>
        <w:footnoteReference w:id="824"/>
      </w:r>
      <w:r w:rsidRPr="0052470B">
        <w:rPr>
          <w:rStyle w:val="Char4"/>
          <w:rFonts w:hint="cs"/>
          <w:spacing w:val="0"/>
          <w:rtl/>
        </w:rPr>
        <w:t>.</w:t>
      </w:r>
    </w:p>
    <w:p w:rsidR="00BB5298" w:rsidRDefault="00BB5298" w:rsidP="00BB5298">
      <w:pPr>
        <w:ind w:firstLine="284"/>
        <w:jc w:val="both"/>
        <w:rPr>
          <w:rStyle w:val="Char3"/>
        </w:rPr>
      </w:pPr>
      <w:r w:rsidRPr="0052470B">
        <w:rPr>
          <w:rStyle w:val="Char3"/>
          <w:rtl/>
        </w:rPr>
        <w:t>این پسربچه، عبدالله‌بن عباس</w:t>
      </w:r>
      <w:r w:rsidRPr="0052470B">
        <w:rPr>
          <w:rFonts w:cs="CTraditional Arabic" w:hint="cs"/>
          <w:sz w:val="28"/>
          <w:szCs w:val="28"/>
          <w:rtl/>
          <w:lang w:bidi="ar-AE"/>
        </w:rPr>
        <w:t xml:space="preserve"> ب</w:t>
      </w:r>
      <w:r w:rsidRPr="0052470B">
        <w:rPr>
          <w:rStyle w:val="Char3"/>
          <w:rtl/>
        </w:rPr>
        <w:t xml:space="preserve"> بوده است.</w:t>
      </w:r>
    </w:p>
    <w:p w:rsidR="00BB5298" w:rsidRDefault="00BB5298" w:rsidP="00BB5298">
      <w:pPr>
        <w:ind w:firstLine="284"/>
        <w:jc w:val="both"/>
        <w:rPr>
          <w:rStyle w:val="Char3"/>
        </w:rPr>
      </w:pPr>
    </w:p>
    <w:p w:rsidR="00BB5298" w:rsidRPr="0052470B" w:rsidRDefault="00BB5298" w:rsidP="00BB5298">
      <w:pPr>
        <w:ind w:firstLine="284"/>
        <w:jc w:val="both"/>
        <w:rPr>
          <w:rStyle w:val="Char3"/>
          <w:rtl/>
        </w:rPr>
      </w:pPr>
    </w:p>
    <w:p w:rsidR="00BB5298" w:rsidRPr="00B91D82" w:rsidRDefault="00BB5298" w:rsidP="00BB5298">
      <w:pPr>
        <w:pStyle w:val="af2"/>
        <w:rPr>
          <w:rtl/>
        </w:rPr>
      </w:pPr>
      <w:bookmarkStart w:id="457" w:name="_Toc442124563"/>
      <w:bookmarkStart w:id="458" w:name="_Toc437943132"/>
      <w:r w:rsidRPr="00B91D82">
        <w:rPr>
          <w:rFonts w:hint="cs"/>
          <w:rtl/>
        </w:rPr>
        <w:t xml:space="preserve">112- </w:t>
      </w:r>
      <w:r w:rsidRPr="00B91D82">
        <w:rPr>
          <w:rtl/>
        </w:rPr>
        <w:t>باب كراهة الشرب من فم القربة ونحوها وبيان أنه كراهة تنزيه لا تحريم</w:t>
      </w:r>
      <w:bookmarkEnd w:id="457"/>
    </w:p>
    <w:p w:rsidR="00BB5298" w:rsidRPr="00B91D82" w:rsidRDefault="00BB5298" w:rsidP="00BB5298">
      <w:pPr>
        <w:pStyle w:val="af"/>
        <w:bidi/>
        <w:rPr>
          <w:rStyle w:val="Char3"/>
          <w:rFonts w:ascii="IRZar" w:hAnsi="IRZar" w:cs="IRZar"/>
          <w:sz w:val="24"/>
          <w:szCs w:val="24"/>
          <w:rtl/>
        </w:rPr>
      </w:pPr>
      <w:bookmarkStart w:id="459" w:name="_Toc442124564"/>
      <w:r w:rsidRPr="00B91D82">
        <w:rPr>
          <w:rFonts w:hint="cs"/>
          <w:rtl/>
        </w:rPr>
        <w:t>باب کراهت نوشیدن از دهانه‌ی مشک و مانند آن و بیان آن‌که این عمل کراهت تنزیهی است نه تحریمی</w:t>
      </w:r>
      <w:bookmarkEnd w:id="458"/>
      <w:bookmarkEnd w:id="459"/>
    </w:p>
    <w:p w:rsidR="00BB5298" w:rsidRPr="008F0F87" w:rsidRDefault="00BB5298" w:rsidP="00BB5298">
      <w:pPr>
        <w:pStyle w:val="a4"/>
        <w:spacing w:before="0" w:beforeAutospacing="0"/>
        <w:ind w:firstLine="284"/>
        <w:jc w:val="both"/>
        <w:rPr>
          <w:rStyle w:val="Char3"/>
          <w:rtl/>
        </w:rPr>
      </w:pPr>
      <w:r w:rsidRPr="008F0F87">
        <w:rPr>
          <w:rStyle w:val="Char3"/>
          <w:rtl/>
        </w:rPr>
        <w:t>762-</w:t>
      </w:r>
      <w:r w:rsidRPr="008F0F87">
        <w:rPr>
          <w:rStyle w:val="Char3"/>
          <w:rFonts w:ascii="Times New Roman" w:hAnsi="Times New Roman" w:cs="Times New Roman" w:hint="cs"/>
          <w:rtl/>
        </w:rPr>
        <w:t> </w:t>
      </w:r>
      <w:r w:rsidRPr="0052470B">
        <w:rPr>
          <w:rStyle w:val="Char4"/>
          <w:rFonts w:hint="cs"/>
          <w:spacing w:val="0"/>
          <w:rtl/>
        </w:rPr>
        <w:t>«</w:t>
      </w:r>
      <w:r w:rsidRPr="0052470B">
        <w:rPr>
          <w:rtl/>
        </w:rPr>
        <w:t xml:space="preserve">عن أبي سعيدٍ الخدْرِيِّ </w:t>
      </w:r>
      <w:r w:rsidRPr="0052470B">
        <w:rPr>
          <w:rFonts w:cs="CTraditional Arabic"/>
          <w:szCs w:val="28"/>
          <w:rtl/>
        </w:rPr>
        <w:t>س</w:t>
      </w:r>
      <w:r w:rsidRPr="0052470B">
        <w:rPr>
          <w:rtl/>
        </w:rPr>
        <w:t xml:space="preserve"> قال نَهَى رسول اللَّه </w:t>
      </w:r>
      <w:r w:rsidRPr="0052470B">
        <w:rPr>
          <w:rFonts w:cs="CTraditional Arabic"/>
          <w:szCs w:val="28"/>
          <w:rtl/>
        </w:rPr>
        <w:t>ص</w:t>
      </w:r>
      <w:r w:rsidRPr="0052470B">
        <w:rPr>
          <w:rtl/>
        </w:rPr>
        <w:t xml:space="preserve"> عنِ اخْتِنَاثِ الأَسْقِيَةِ. يعنى: أَنْ تُكسَرَ أَفْوَاهُها، وَيُشْرَب منها</w:t>
      </w:r>
      <w:r w:rsidRPr="00EE7E0F">
        <w:rPr>
          <w:rStyle w:val="Char4"/>
          <w:rFonts w:hint="cs"/>
          <w:rtl/>
        </w:rPr>
        <w:t>»</w:t>
      </w:r>
      <w:r w:rsidRPr="008F0F87">
        <w:rPr>
          <w:rStyle w:val="Char5"/>
          <w:rtl/>
        </w:rPr>
        <w:t xml:space="preserve"> </w:t>
      </w:r>
      <w:r w:rsidRPr="0052470B">
        <w:rPr>
          <w:rStyle w:val="Char5"/>
          <w:rtl/>
        </w:rPr>
        <w:t>متفقٌ عليه</w:t>
      </w:r>
      <w:r w:rsidRPr="008F0F87">
        <w:rPr>
          <w:rStyle w:val="Char3"/>
          <w:rtl/>
        </w:rPr>
        <w:t>.</w:t>
      </w:r>
    </w:p>
    <w:p w:rsidR="00BB5298" w:rsidRPr="0052470B" w:rsidRDefault="00BB5298" w:rsidP="00BB5298">
      <w:pPr>
        <w:ind w:firstLine="284"/>
        <w:jc w:val="both"/>
        <w:rPr>
          <w:rStyle w:val="Char3"/>
          <w:rtl/>
        </w:rPr>
      </w:pPr>
      <w:r w:rsidRPr="0052470B">
        <w:rPr>
          <w:rStyle w:val="Char3"/>
          <w:rtl/>
        </w:rPr>
        <w:t xml:space="preserve">762. </w:t>
      </w:r>
      <w:r w:rsidRPr="00BB3648">
        <w:rPr>
          <w:rStyle w:val="Char4"/>
          <w:rtl/>
        </w:rPr>
        <w:t>«</w:t>
      </w:r>
      <w:r w:rsidRPr="00BB3648">
        <w:rPr>
          <w:rStyle w:val="Char8"/>
          <w:rtl/>
        </w:rPr>
        <w:t>از ابوسعید</w:t>
      </w:r>
      <w:r w:rsidRPr="0052470B">
        <w:rPr>
          <w:rStyle w:val="Char8"/>
          <w:rtl/>
        </w:rPr>
        <w:t xml:space="preserve"> خدری</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از اختناث مشک‌ها (ی آب یا شیر)، یعنی این‌که: دهانه‌ی آنها شکسته و تا شده، از آن نوشیده شود، نهی فرموده‌اند</w:t>
      </w:r>
      <w:r w:rsidRPr="00EE7E0F">
        <w:rPr>
          <w:rStyle w:val="Char4"/>
          <w:rFonts w:hint="cs"/>
          <w:rtl/>
        </w:rPr>
        <w:t>»</w:t>
      </w:r>
      <w:r w:rsidRPr="00E96FD0">
        <w:rPr>
          <w:rStyle w:val="FootnoteReference"/>
          <w:rFonts w:ascii="IRNazli" w:hAnsi="IRNazli" w:cs="IRNazli"/>
          <w:sz w:val="28"/>
          <w:szCs w:val="28"/>
          <w:rtl/>
          <w:lang w:bidi="ar-AE"/>
        </w:rPr>
        <w:footnoteReference w:id="825"/>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5"/>
          <w:rtl/>
        </w:rPr>
      </w:pPr>
      <w:r w:rsidRPr="008F0F87">
        <w:rPr>
          <w:rStyle w:val="Char3"/>
          <w:rtl/>
        </w:rPr>
        <w:t>763-</w:t>
      </w:r>
      <w:r w:rsidRPr="008F0F87">
        <w:rPr>
          <w:rStyle w:val="Char3"/>
          <w:rFonts w:ascii="Times New Roman" w:hAnsi="Times New Roman" w:cs="Times New Roman" w:hint="cs"/>
          <w:rtl/>
        </w:rPr>
        <w:t> </w:t>
      </w:r>
      <w:r w:rsidRPr="0052470B">
        <w:rPr>
          <w:rStyle w:val="Char4"/>
          <w:rFonts w:hint="cs"/>
          <w:spacing w:val="0"/>
          <w:rtl/>
        </w:rPr>
        <w:t>«</w:t>
      </w:r>
      <w:r w:rsidRPr="0052470B">
        <w:rPr>
          <w:rtl/>
        </w:rPr>
        <w:t xml:space="preserve">وعن أبي هريرة </w:t>
      </w:r>
      <w:r w:rsidRPr="0052470B">
        <w:rPr>
          <w:rFonts w:cs="CTraditional Arabic"/>
          <w:szCs w:val="28"/>
          <w:rtl/>
        </w:rPr>
        <w:t>س</w:t>
      </w:r>
      <w:r w:rsidRPr="0052470B">
        <w:rPr>
          <w:rtl/>
        </w:rPr>
        <w:t xml:space="preserve"> قال: نَهَى رسول اللَّه </w:t>
      </w:r>
      <w:r w:rsidRPr="0052470B">
        <w:rPr>
          <w:rFonts w:cs="CTraditional Arabic"/>
          <w:szCs w:val="28"/>
          <w:rtl/>
        </w:rPr>
        <w:t>ص</w:t>
      </w:r>
      <w:r w:rsidRPr="0052470B">
        <w:rPr>
          <w:rtl/>
        </w:rPr>
        <w:t xml:space="preserve"> أَن يُشْرَبَ مِنْ في السِّقاءِ أَو القِرْبةِ</w:t>
      </w:r>
      <w:r w:rsidRPr="00EE7E0F">
        <w:rPr>
          <w:rStyle w:val="Char4"/>
          <w:rFonts w:hint="cs"/>
          <w:rtl/>
        </w:rPr>
        <w:t>»</w:t>
      </w:r>
      <w:r w:rsidRPr="008F0F87">
        <w:rPr>
          <w:rStyle w:val="Char5"/>
          <w:rtl/>
        </w:rPr>
        <w:t xml:space="preserve"> متفقٌ </w:t>
      </w:r>
      <w:r w:rsidRPr="0052470B">
        <w:rPr>
          <w:rStyle w:val="Char5"/>
          <w:rtl/>
        </w:rPr>
        <w:t>عليه.</w:t>
      </w:r>
    </w:p>
    <w:p w:rsidR="00BB5298" w:rsidRPr="0052470B" w:rsidRDefault="00BB5298" w:rsidP="00BB5298">
      <w:pPr>
        <w:ind w:firstLine="284"/>
        <w:jc w:val="both"/>
        <w:rPr>
          <w:rStyle w:val="Char3"/>
          <w:rtl/>
        </w:rPr>
      </w:pPr>
      <w:r w:rsidRPr="0052470B">
        <w:rPr>
          <w:rStyle w:val="Char3"/>
          <w:rtl/>
        </w:rPr>
        <w:t xml:space="preserve">763. </w:t>
      </w:r>
      <w:r w:rsidRPr="00BB3648">
        <w:rPr>
          <w:rStyle w:val="Char4"/>
          <w:rtl/>
        </w:rPr>
        <w:t>«</w:t>
      </w:r>
      <w:r w:rsidRPr="00BB3648">
        <w:rPr>
          <w:rStyle w:val="Char8"/>
          <w:rtl/>
        </w:rPr>
        <w:t>از ابوهریره</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از این‌که از دهانه</w:t>
      </w:r>
      <w:r>
        <w:rPr>
          <w:rStyle w:val="Char8"/>
          <w:rtl/>
        </w:rPr>
        <w:t xml:space="preserve">‌ی </w:t>
      </w:r>
      <w:r w:rsidRPr="0052470B">
        <w:rPr>
          <w:rStyle w:val="Char8"/>
          <w:rtl/>
        </w:rPr>
        <w:t>مشک آب یا مشک شیر، نوشیده شود، نهی فرموده‌اند</w:t>
      </w:r>
      <w:r w:rsidRPr="00EE7E0F">
        <w:rPr>
          <w:rStyle w:val="Char4"/>
          <w:rFonts w:hint="cs"/>
          <w:rtl/>
        </w:rPr>
        <w:t>»</w:t>
      </w:r>
      <w:r w:rsidRPr="00E96FD0">
        <w:rPr>
          <w:rStyle w:val="FootnoteReference"/>
          <w:rFonts w:ascii="IRNazli" w:hAnsi="IRNazli" w:cs="IRNazli"/>
          <w:sz w:val="28"/>
          <w:szCs w:val="28"/>
          <w:rtl/>
          <w:lang w:bidi="ar-AE"/>
        </w:rPr>
        <w:footnoteReference w:id="826"/>
      </w:r>
      <w:r w:rsidRPr="0052470B">
        <w:rPr>
          <w:rStyle w:val="Char4"/>
          <w:rFonts w:hint="cs"/>
          <w:spacing w:val="0"/>
          <w:rtl/>
        </w:rPr>
        <w:t>.</w:t>
      </w:r>
    </w:p>
    <w:p w:rsidR="00BB5298" w:rsidRPr="008F0F87" w:rsidRDefault="00BB5298" w:rsidP="00BB5298">
      <w:pPr>
        <w:pStyle w:val="a4"/>
        <w:spacing w:before="0" w:beforeAutospacing="0"/>
        <w:ind w:firstLine="284"/>
        <w:jc w:val="both"/>
        <w:rPr>
          <w:rStyle w:val="Char3"/>
          <w:rtl/>
        </w:rPr>
      </w:pPr>
      <w:r w:rsidRPr="008F0F87">
        <w:rPr>
          <w:rStyle w:val="Char3"/>
          <w:rtl/>
        </w:rPr>
        <w:t>764-</w:t>
      </w:r>
      <w:r w:rsidRPr="008F0F87">
        <w:rPr>
          <w:rStyle w:val="Char3"/>
          <w:rFonts w:ascii="Times New Roman" w:hAnsi="Times New Roman" w:cs="Times New Roman" w:hint="cs"/>
          <w:rtl/>
        </w:rPr>
        <w:t> </w:t>
      </w:r>
      <w:r w:rsidRPr="0052470B">
        <w:rPr>
          <w:rStyle w:val="Char4"/>
          <w:rFonts w:hint="cs"/>
          <w:spacing w:val="0"/>
          <w:rtl/>
        </w:rPr>
        <w:t>«</w:t>
      </w:r>
      <w:r w:rsidRPr="0052470B">
        <w:rPr>
          <w:rtl/>
        </w:rPr>
        <w:t xml:space="preserve">وعن أُمِّ ثابِتٍ كَبْشَةَ بِنْتِ ثَابتٍ أُخْتِ حَسَّانِ بْنِ ثابت </w:t>
      </w:r>
      <w:r w:rsidRPr="0052470B">
        <w:rPr>
          <w:rFonts w:cs="CTraditional Arabic"/>
          <w:szCs w:val="28"/>
          <w:rtl/>
        </w:rPr>
        <w:t>س</w:t>
      </w:r>
      <w:r w:rsidRPr="0052470B">
        <w:rPr>
          <w:rtl/>
        </w:rPr>
        <w:t xml:space="preserve"> وعنها قالت: دخَل علَيَّ رسولُ اللَّه </w:t>
      </w:r>
      <w:r w:rsidRPr="0052470B">
        <w:rPr>
          <w:rFonts w:cs="CTraditional Arabic"/>
          <w:szCs w:val="28"/>
          <w:rtl/>
        </w:rPr>
        <w:t>ص</w:t>
      </w:r>
      <w:r w:rsidRPr="0052470B">
        <w:rPr>
          <w:rtl/>
        </w:rPr>
        <w:t>، فَشَرِبَ مِن في قِرْبةٍ مُعَلَّقةٍ قَائماً. فَقُمْتُ إِلى فِيهَا فَقطَعْتُهُ</w:t>
      </w:r>
      <w:r w:rsidRPr="00EE7E0F">
        <w:rPr>
          <w:rStyle w:val="Char4"/>
          <w:rFonts w:hint="cs"/>
          <w:rtl/>
        </w:rPr>
        <w:t>»</w:t>
      </w:r>
      <w:r w:rsidRPr="008F0F87">
        <w:rPr>
          <w:rStyle w:val="Char5"/>
          <w:rtl/>
        </w:rPr>
        <w:t xml:space="preserve"> </w:t>
      </w:r>
      <w:r w:rsidRPr="0052470B">
        <w:rPr>
          <w:rStyle w:val="Char5"/>
          <w:rtl/>
        </w:rPr>
        <w:t>رواه الترمذي. وقال: حديث حسن صحيح</w:t>
      </w:r>
      <w:r w:rsidRPr="008F0F87">
        <w:rPr>
          <w:rStyle w:val="Char3"/>
          <w:rtl/>
        </w:rPr>
        <w:t>.</w:t>
      </w:r>
    </w:p>
    <w:p w:rsidR="00BB5298" w:rsidRPr="001A3F33" w:rsidRDefault="00BB5298" w:rsidP="00BB5298">
      <w:pPr>
        <w:pStyle w:val="a8"/>
        <w:rPr>
          <w:spacing w:val="-2"/>
          <w:rtl/>
        </w:rPr>
      </w:pPr>
      <w:r w:rsidRPr="001A3F33">
        <w:rPr>
          <w:rFonts w:hint="cs"/>
          <w:spacing w:val="-2"/>
          <w:rtl/>
        </w:rPr>
        <w:t>وَإِنَّمَـا</w:t>
      </w:r>
      <w:r w:rsidRPr="001A3F33">
        <w:rPr>
          <w:spacing w:val="-2"/>
          <w:rtl/>
        </w:rPr>
        <w:t xml:space="preserve"> </w:t>
      </w:r>
      <w:r w:rsidRPr="001A3F33">
        <w:rPr>
          <w:rFonts w:hint="cs"/>
          <w:spacing w:val="-2"/>
          <w:rtl/>
        </w:rPr>
        <w:t>قَطَعَتْها</w:t>
      </w:r>
      <w:r w:rsidRPr="001A3F33">
        <w:rPr>
          <w:spacing w:val="-2"/>
          <w:rtl/>
        </w:rPr>
        <w:t xml:space="preserve">: لِتَحْفَظَ موْضِعَ فَم رسول الله </w:t>
      </w:r>
      <w:r w:rsidRPr="001A3F33">
        <w:rPr>
          <w:rFonts w:cs="CTraditional Arabic"/>
          <w:spacing w:val="-2"/>
          <w:szCs w:val="28"/>
          <w:rtl/>
        </w:rPr>
        <w:t>ص</w:t>
      </w:r>
      <w:r w:rsidRPr="001A3F33">
        <w:rPr>
          <w:rFonts w:hint="cs"/>
          <w:spacing w:val="-2"/>
          <w:rtl/>
          <w:lang w:bidi="fa-IR"/>
        </w:rPr>
        <w:t>،</w:t>
      </w:r>
      <w:r w:rsidRPr="001A3F33">
        <w:rPr>
          <w:spacing w:val="-2"/>
          <w:rtl/>
        </w:rPr>
        <w:t xml:space="preserve"> وَتَتَبَرَّكَ بِهِ، وَتَصُونَهُ عَن الابتِذالِ، وَهذا الحَدِيثُ محْمُول على بَيانِ الجوازِ، والحديثان السابقان لبيان الأفضل والأَكمل والله أعلم.</w:t>
      </w:r>
    </w:p>
    <w:p w:rsidR="00BB5298" w:rsidRPr="0052470B" w:rsidRDefault="00BB5298" w:rsidP="00BB5298">
      <w:pPr>
        <w:ind w:firstLine="284"/>
        <w:jc w:val="both"/>
        <w:rPr>
          <w:rStyle w:val="Char3"/>
          <w:rtl/>
        </w:rPr>
      </w:pPr>
      <w:r w:rsidRPr="0052470B">
        <w:rPr>
          <w:rStyle w:val="Char3"/>
          <w:rtl/>
        </w:rPr>
        <w:t xml:space="preserve">764. </w:t>
      </w:r>
      <w:r w:rsidRPr="00BB3648">
        <w:rPr>
          <w:rStyle w:val="Char4"/>
          <w:rtl/>
        </w:rPr>
        <w:t>«</w:t>
      </w:r>
      <w:r w:rsidRPr="00BB3648">
        <w:rPr>
          <w:rStyle w:val="Char8"/>
          <w:rtl/>
        </w:rPr>
        <w:t>از ام ثابت</w:t>
      </w:r>
      <w:r w:rsidRPr="0052470B">
        <w:rPr>
          <w:rStyle w:val="Char8"/>
          <w:rtl/>
        </w:rPr>
        <w:t xml:space="preserve"> کبشه دختر ثابت «خواهر» «حسان بن ثابت</w:t>
      </w:r>
      <w:r w:rsidRPr="0052470B">
        <w:rPr>
          <w:rStyle w:val="Char3"/>
          <w:rtl/>
        </w:rPr>
        <w:t>»</w:t>
      </w:r>
      <w:r w:rsidRPr="0052470B">
        <w:rPr>
          <w:rFonts w:cs="CTraditional Arabic" w:hint="cs"/>
          <w:sz w:val="28"/>
          <w:szCs w:val="28"/>
          <w:rtl/>
          <w:lang w:bidi="ar-AE"/>
        </w:rPr>
        <w:t xml:space="preserve"> ب</w:t>
      </w:r>
      <w:r w:rsidRPr="0052470B">
        <w:rPr>
          <w:rStyle w:val="Char3"/>
          <w:rtl/>
        </w:rPr>
        <w:t xml:space="preserve"> </w:t>
      </w:r>
      <w:r w:rsidRPr="0052470B">
        <w:rPr>
          <w:rStyle w:val="Char8"/>
          <w:rtl/>
        </w:rPr>
        <w:t>روایت شده است که گفت: پیامبر</w:t>
      </w:r>
      <w:r w:rsidRPr="0052470B">
        <w:rPr>
          <w:rStyle w:val="Char8"/>
          <w:rFonts w:cs="CTraditional Arabic"/>
          <w:szCs w:val="28"/>
          <w:rtl/>
        </w:rPr>
        <w:t xml:space="preserve"> ص</w:t>
      </w:r>
      <w:r w:rsidRPr="0052470B">
        <w:rPr>
          <w:rStyle w:val="Char8"/>
          <w:rtl/>
        </w:rPr>
        <w:t xml:space="preserve"> نزد من آمد و ایستاده، از دهانه‌ی مشک آویزانی، آب نوشید و من برخاستم و دهانه‌ی مشک را بریدم (و نگه داشتم)</w:t>
      </w:r>
      <w:r w:rsidRPr="00EE7E0F">
        <w:rPr>
          <w:rStyle w:val="Char4"/>
          <w:rFonts w:hint="cs"/>
          <w:rtl/>
        </w:rPr>
        <w:t>»</w:t>
      </w:r>
      <w:r w:rsidRPr="00E96FD0">
        <w:rPr>
          <w:rStyle w:val="FootnoteReference"/>
          <w:rFonts w:ascii="IRNazli" w:hAnsi="IRNazli" w:cs="IRNazli"/>
          <w:sz w:val="28"/>
          <w:szCs w:val="28"/>
          <w:rtl/>
          <w:lang w:bidi="ar-AE"/>
        </w:rPr>
        <w:footnoteReference w:id="827"/>
      </w:r>
      <w:r w:rsidRPr="0052470B">
        <w:rPr>
          <w:rStyle w:val="Char4"/>
          <w:rFonts w:hint="cs"/>
          <w:spacing w:val="0"/>
          <w:rtl/>
        </w:rPr>
        <w:t>.</w:t>
      </w:r>
    </w:p>
    <w:p w:rsidR="00BB5298" w:rsidRPr="0052470B" w:rsidRDefault="00BB5298" w:rsidP="00BB5298">
      <w:pPr>
        <w:widowControl w:val="0"/>
        <w:ind w:firstLine="284"/>
        <w:jc w:val="both"/>
        <w:rPr>
          <w:rStyle w:val="Char3"/>
          <w:rtl/>
        </w:rPr>
      </w:pPr>
      <w:r w:rsidRPr="0052470B">
        <w:rPr>
          <w:rStyle w:val="Char3"/>
          <w:rtl/>
        </w:rPr>
        <w:t>ام‌ثابت، دهانه‌ی آن مشک را تنها برای آن‌که جای دهان پیامبر</w:t>
      </w:r>
      <w:r w:rsidRPr="0052470B">
        <w:rPr>
          <w:rFonts w:cs="CTraditional Arabic"/>
          <w:sz w:val="28"/>
          <w:szCs w:val="28"/>
          <w:rtl/>
          <w:lang w:bidi="ar-AE"/>
        </w:rPr>
        <w:t xml:space="preserve"> ص</w:t>
      </w:r>
      <w:r w:rsidRPr="0052470B">
        <w:rPr>
          <w:rStyle w:val="Char3"/>
          <w:rtl/>
        </w:rPr>
        <w:t xml:space="preserve"> را حفظ کند و به آن تبرک جوید و آن را از کوچک شمردن و اهانت، نگه دارد، برید و معنی این حدیث حمل بر جواز عمل می‌شود و دو حدیث قبلی برای بیان بهتر و کامل‌تر بودن است (یعنی بهتر آن است که انسان از دهانه‌ی ظرف نخورد) ـ و خداوند آگاه‌تر است.</w:t>
      </w:r>
    </w:p>
    <w:p w:rsidR="00BB5298" w:rsidRPr="00B91D82" w:rsidRDefault="00BB5298" w:rsidP="00BB5298">
      <w:pPr>
        <w:pStyle w:val="af2"/>
        <w:widowControl w:val="0"/>
        <w:spacing w:before="120"/>
        <w:rPr>
          <w:rtl/>
        </w:rPr>
      </w:pPr>
      <w:bookmarkStart w:id="460" w:name="_Toc442124565"/>
      <w:bookmarkStart w:id="461" w:name="_Toc437943133"/>
      <w:r w:rsidRPr="00B91D82">
        <w:rPr>
          <w:rFonts w:hint="cs"/>
          <w:rtl/>
        </w:rPr>
        <w:t xml:space="preserve">113- </w:t>
      </w:r>
      <w:r w:rsidRPr="00B91D82">
        <w:rPr>
          <w:rtl/>
        </w:rPr>
        <w:t>باب كراهة النفخ في الشراب</w:t>
      </w:r>
      <w:bookmarkEnd w:id="460"/>
    </w:p>
    <w:p w:rsidR="00BB5298" w:rsidRPr="00B91D82" w:rsidRDefault="00BB5298" w:rsidP="00BB5298">
      <w:pPr>
        <w:pStyle w:val="af"/>
        <w:widowControl w:val="0"/>
        <w:bidi/>
        <w:spacing w:before="120"/>
        <w:rPr>
          <w:rStyle w:val="Char3"/>
          <w:rFonts w:ascii="IRZar" w:hAnsi="IRZar" w:cs="IRZar"/>
          <w:sz w:val="24"/>
          <w:szCs w:val="24"/>
          <w:rtl/>
        </w:rPr>
      </w:pPr>
      <w:bookmarkStart w:id="462" w:name="_Toc442124566"/>
      <w:r w:rsidRPr="00B91D82">
        <w:rPr>
          <w:rFonts w:hint="cs"/>
          <w:rtl/>
        </w:rPr>
        <w:t>باب کراهت دمیدن در نوشیدنی</w:t>
      </w:r>
      <w:bookmarkEnd w:id="461"/>
      <w:bookmarkEnd w:id="462"/>
    </w:p>
    <w:p w:rsidR="00BB5298" w:rsidRPr="008F0F87" w:rsidRDefault="00BB5298" w:rsidP="00BB5298">
      <w:pPr>
        <w:pStyle w:val="a4"/>
        <w:widowControl w:val="0"/>
        <w:spacing w:before="0" w:beforeAutospacing="0"/>
        <w:ind w:firstLine="284"/>
        <w:jc w:val="both"/>
        <w:rPr>
          <w:rStyle w:val="Char3"/>
          <w:rtl/>
        </w:rPr>
      </w:pPr>
      <w:r w:rsidRPr="008F0F87">
        <w:rPr>
          <w:rStyle w:val="Char3"/>
          <w:rtl/>
        </w:rPr>
        <w:t>765-</w:t>
      </w:r>
      <w:r w:rsidRPr="008F0F87">
        <w:rPr>
          <w:rStyle w:val="Char3"/>
          <w:rFonts w:ascii="Times New Roman" w:hAnsi="Times New Roman" w:cs="Times New Roman" w:hint="cs"/>
          <w:rtl/>
        </w:rPr>
        <w:t> </w:t>
      </w:r>
      <w:r w:rsidRPr="0052470B">
        <w:rPr>
          <w:rStyle w:val="Char4"/>
          <w:rFonts w:hint="cs"/>
          <w:spacing w:val="0"/>
          <w:rtl/>
        </w:rPr>
        <w:t>«</w:t>
      </w:r>
      <w:r w:rsidRPr="0052470B">
        <w:rPr>
          <w:rtl/>
        </w:rPr>
        <w:t xml:space="preserve">عن أبي سعيدٍ الخدريِّ </w:t>
      </w:r>
      <w:r w:rsidRPr="0052470B">
        <w:rPr>
          <w:rFonts w:cs="CTraditional Arabic"/>
          <w:szCs w:val="28"/>
          <w:rtl/>
        </w:rPr>
        <w:t>س</w:t>
      </w:r>
      <w:r w:rsidRPr="0052470B">
        <w:rPr>
          <w:rtl/>
        </w:rPr>
        <w:t xml:space="preserve"> أَنَّ النبيَّ </w:t>
      </w:r>
      <w:r w:rsidRPr="0052470B">
        <w:rPr>
          <w:rFonts w:cs="CTraditional Arabic"/>
          <w:szCs w:val="28"/>
          <w:rtl/>
        </w:rPr>
        <w:t>ص</w:t>
      </w:r>
      <w:r w:rsidRPr="0052470B">
        <w:rPr>
          <w:rtl/>
        </w:rPr>
        <w:t xml:space="preserve"> نَهَى عَنِ النَّفخِ في الشَّرابِ فقال رَجُلٌ: القذَاةُ أَراها في الإِناءِ؟ فقال: «أَهْرِقْهَا» قال: فإِنى لا أُرْوَى مِنْ نَفَسٍ وَاحِدٍ؟ قال: «فَأَبِنْ القَدَحَ إِذاً عَنْ فِيكَ»</w:t>
      </w:r>
      <w:r w:rsidRPr="00EE7E0F">
        <w:rPr>
          <w:rStyle w:val="Char4"/>
          <w:rFonts w:hint="cs"/>
          <w:rtl/>
        </w:rPr>
        <w:t>»</w:t>
      </w:r>
      <w:r w:rsidRPr="008F0F87">
        <w:rPr>
          <w:rStyle w:val="Char5"/>
          <w:rtl/>
        </w:rPr>
        <w:t xml:space="preserve"> </w:t>
      </w:r>
      <w:r w:rsidRPr="0052470B">
        <w:rPr>
          <w:rStyle w:val="Char5"/>
          <w:rtl/>
        </w:rPr>
        <w:t>رواه الترمذي وقال: حديث حسن صحيح.</w:t>
      </w:r>
    </w:p>
    <w:p w:rsidR="00BB5298" w:rsidRPr="0052470B" w:rsidRDefault="00BB5298" w:rsidP="00BB5298">
      <w:pPr>
        <w:widowControl w:val="0"/>
        <w:ind w:firstLine="284"/>
        <w:jc w:val="both"/>
        <w:rPr>
          <w:rStyle w:val="Char3"/>
          <w:rtl/>
        </w:rPr>
      </w:pPr>
      <w:r w:rsidRPr="0052470B">
        <w:rPr>
          <w:rStyle w:val="Char3"/>
          <w:rtl/>
        </w:rPr>
        <w:t xml:space="preserve">765. </w:t>
      </w:r>
      <w:r w:rsidRPr="00BB3648">
        <w:rPr>
          <w:rStyle w:val="Char4"/>
          <w:rtl/>
        </w:rPr>
        <w:t>«</w:t>
      </w:r>
      <w:r w:rsidRPr="00BB3648">
        <w:rPr>
          <w:rStyle w:val="Char8"/>
          <w:rtl/>
        </w:rPr>
        <w:t>از ابوسعید</w:t>
      </w:r>
      <w:r w:rsidRPr="0052470B">
        <w:rPr>
          <w:rStyle w:val="Char8"/>
          <w:rtl/>
        </w:rPr>
        <w:t xml:space="preserve"> خدری</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از دمیدن در نوشیدنی نهی فرمودند، مردی گفت: خاشاک را در ظرف می‌بینم (آیا در آن‌صورت هم در آن فوت نکنم)، فرمودند: «آن را بریز»، گفت: من به یک نفس سیراب نمی‌شوم، فرمودند: «در این صورت ظرف را از دهانت دور و جدا کن و (پس از نفس کشیدن)، آن را بنوش»</w:t>
      </w:r>
      <w:r w:rsidRPr="00EE7E0F">
        <w:rPr>
          <w:rStyle w:val="Char4"/>
          <w:rFonts w:hint="cs"/>
          <w:rtl/>
        </w:rPr>
        <w:t>»</w:t>
      </w:r>
      <w:r w:rsidRPr="00E96FD0">
        <w:rPr>
          <w:rStyle w:val="FootnoteReference"/>
          <w:rFonts w:ascii="IRNazli" w:hAnsi="IRNazli" w:cs="IRNazli"/>
          <w:sz w:val="28"/>
          <w:szCs w:val="28"/>
          <w:rtl/>
          <w:lang w:bidi="ar-AE"/>
        </w:rPr>
        <w:footnoteReference w:id="828"/>
      </w:r>
      <w:r w:rsidRPr="0052470B">
        <w:rPr>
          <w:rStyle w:val="Char4"/>
          <w:rFonts w:hint="cs"/>
          <w:spacing w:val="0"/>
          <w:rtl/>
        </w:rPr>
        <w:t>.</w:t>
      </w:r>
    </w:p>
    <w:p w:rsidR="00BB5298" w:rsidRPr="008F0F87" w:rsidRDefault="00BB5298" w:rsidP="00BB5298">
      <w:pPr>
        <w:pStyle w:val="a4"/>
        <w:spacing w:before="0" w:beforeAutospacing="0"/>
        <w:ind w:firstLine="284"/>
        <w:jc w:val="both"/>
        <w:rPr>
          <w:rStyle w:val="Char3"/>
          <w:rtl/>
        </w:rPr>
      </w:pPr>
      <w:r w:rsidRPr="008F0F87">
        <w:rPr>
          <w:rStyle w:val="Char3"/>
          <w:rtl/>
        </w:rPr>
        <w:t>766-</w:t>
      </w:r>
      <w:r w:rsidRPr="008F0F87">
        <w:rPr>
          <w:rStyle w:val="Char3"/>
          <w:rFonts w:ascii="Times New Roman" w:hAnsi="Times New Roman" w:cs="Times New Roman" w:hint="cs"/>
          <w:rtl/>
        </w:rPr>
        <w:t> </w:t>
      </w:r>
      <w:r w:rsidRPr="0052470B">
        <w:rPr>
          <w:rStyle w:val="Char4"/>
          <w:rFonts w:hint="cs"/>
          <w:spacing w:val="0"/>
          <w:rtl/>
        </w:rPr>
        <w:t>«</w:t>
      </w:r>
      <w:r w:rsidRPr="0052470B">
        <w:rPr>
          <w:rtl/>
        </w:rPr>
        <w:t xml:space="preserve">وعن ابن عباس </w:t>
      </w:r>
      <w:r w:rsidRPr="0052470B">
        <w:rPr>
          <w:rFonts w:cs="CTraditional Arabic"/>
          <w:szCs w:val="28"/>
          <w:rtl/>
        </w:rPr>
        <w:t>ب</w:t>
      </w:r>
      <w:r w:rsidRPr="0052470B">
        <w:rPr>
          <w:rtl/>
        </w:rPr>
        <w:t xml:space="preserve"> أن النبى </w:t>
      </w:r>
      <w:r w:rsidRPr="0052470B">
        <w:rPr>
          <w:rFonts w:cs="CTraditional Arabic"/>
          <w:szCs w:val="28"/>
          <w:rtl/>
        </w:rPr>
        <w:t>ص</w:t>
      </w:r>
      <w:r w:rsidRPr="0052470B">
        <w:rPr>
          <w:rtl/>
        </w:rPr>
        <w:t xml:space="preserve"> نَهَى أَن يُتنَفَّسَ في الإِنَاءِ، أَوْ يُنْفَخَ فِيهِ</w:t>
      </w:r>
      <w:r w:rsidRPr="00EE7E0F">
        <w:rPr>
          <w:rStyle w:val="Char4"/>
          <w:rFonts w:hint="cs"/>
          <w:rtl/>
        </w:rPr>
        <w:t>»</w:t>
      </w:r>
      <w:r w:rsidRPr="008F0F87">
        <w:rPr>
          <w:rStyle w:val="Char5"/>
          <w:rtl/>
        </w:rPr>
        <w:t xml:space="preserve"> </w:t>
      </w:r>
      <w:r w:rsidRPr="0052470B">
        <w:rPr>
          <w:rStyle w:val="Char5"/>
          <w:rtl/>
        </w:rPr>
        <w:t>رواه الترمذي وقال: حديث حسن صحيح.</w:t>
      </w:r>
    </w:p>
    <w:p w:rsidR="00BB5298" w:rsidRPr="0052470B" w:rsidRDefault="00BB5298" w:rsidP="00BB5298">
      <w:pPr>
        <w:ind w:firstLine="284"/>
        <w:jc w:val="both"/>
        <w:rPr>
          <w:rStyle w:val="Char3"/>
          <w:rtl/>
        </w:rPr>
      </w:pPr>
      <w:r w:rsidRPr="0052470B">
        <w:rPr>
          <w:rStyle w:val="Char3"/>
          <w:rtl/>
        </w:rPr>
        <w:t xml:space="preserve">766. </w:t>
      </w:r>
      <w:r w:rsidRPr="00BB3648">
        <w:rPr>
          <w:rStyle w:val="Char4"/>
          <w:rtl/>
        </w:rPr>
        <w:t>«</w:t>
      </w:r>
      <w:r w:rsidRPr="00BB3648">
        <w:rPr>
          <w:rStyle w:val="Char8"/>
          <w:rtl/>
        </w:rPr>
        <w:t>از ابن‌عباس</w:t>
      </w:r>
      <w:r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گفت: پیامبر</w:t>
      </w:r>
      <w:r w:rsidRPr="0052470B">
        <w:rPr>
          <w:rStyle w:val="Char8"/>
          <w:rFonts w:cs="CTraditional Arabic"/>
          <w:szCs w:val="28"/>
          <w:rtl/>
        </w:rPr>
        <w:t xml:space="preserve"> ص</w:t>
      </w:r>
      <w:r w:rsidRPr="0052470B">
        <w:rPr>
          <w:rStyle w:val="Char8"/>
          <w:rtl/>
        </w:rPr>
        <w:t xml:space="preserve"> از این که در نوشیدنی، نفس کشیده یا دمیده شود، نهی فرموده‌اند</w:t>
      </w:r>
      <w:r w:rsidRPr="00EE7E0F">
        <w:rPr>
          <w:rStyle w:val="Char4"/>
          <w:rFonts w:hint="cs"/>
          <w:rtl/>
        </w:rPr>
        <w:t>»</w:t>
      </w:r>
      <w:r w:rsidRPr="0052470B">
        <w:rPr>
          <w:rStyle w:val="Char3"/>
          <w:rtl/>
        </w:rPr>
        <w:t>.</w:t>
      </w:r>
      <w:r w:rsidRPr="00E96FD0">
        <w:rPr>
          <w:rStyle w:val="FootnoteReference"/>
          <w:rFonts w:ascii="IRNazli" w:hAnsi="IRNazli" w:cs="IRNazli"/>
          <w:sz w:val="28"/>
          <w:szCs w:val="28"/>
          <w:rtl/>
          <w:lang w:bidi="ar-AE"/>
        </w:rPr>
        <w:footnoteReference w:id="829"/>
      </w:r>
    </w:p>
    <w:p w:rsidR="00BB5298" w:rsidRPr="00B91D82" w:rsidRDefault="00BB5298" w:rsidP="00BB5298">
      <w:pPr>
        <w:pStyle w:val="af2"/>
        <w:widowControl w:val="0"/>
        <w:spacing w:before="120"/>
        <w:rPr>
          <w:rtl/>
        </w:rPr>
      </w:pPr>
      <w:bookmarkStart w:id="463" w:name="_Toc442124567"/>
      <w:bookmarkStart w:id="464" w:name="_Toc437943134"/>
      <w:r w:rsidRPr="00B91D82">
        <w:rPr>
          <w:rFonts w:hint="cs"/>
          <w:rtl/>
        </w:rPr>
        <w:t xml:space="preserve">114- </w:t>
      </w:r>
      <w:r w:rsidRPr="00B91D82">
        <w:rPr>
          <w:rtl/>
        </w:rPr>
        <w:t>باب بيان جواز الشرب قائِما وبيان أن الأكمل والأفضل الشرب قاعداً</w:t>
      </w:r>
      <w:bookmarkEnd w:id="463"/>
    </w:p>
    <w:p w:rsidR="00BB5298" w:rsidRPr="00B91D82" w:rsidRDefault="00BB5298" w:rsidP="00BB5298">
      <w:pPr>
        <w:pStyle w:val="af"/>
        <w:widowControl w:val="0"/>
        <w:bidi/>
        <w:spacing w:before="120"/>
        <w:rPr>
          <w:rStyle w:val="Char3"/>
          <w:rFonts w:ascii="IRZar" w:hAnsi="IRZar" w:cs="IRZar"/>
          <w:sz w:val="24"/>
          <w:szCs w:val="24"/>
          <w:rtl/>
        </w:rPr>
      </w:pPr>
      <w:bookmarkStart w:id="465" w:name="_Toc442124568"/>
      <w:r w:rsidRPr="00B91D82">
        <w:rPr>
          <w:rFonts w:hint="cs"/>
          <w:rtl/>
        </w:rPr>
        <w:t>باب بیان روا بودن نوشیدن در حال ایستادن و این که نوشیدن به صورت نشسته بهتر است</w:t>
      </w:r>
      <w:bookmarkEnd w:id="464"/>
      <w:bookmarkEnd w:id="465"/>
    </w:p>
    <w:p w:rsidR="00BB5298" w:rsidRPr="0052470B" w:rsidRDefault="00BB5298" w:rsidP="00BB5298">
      <w:pPr>
        <w:ind w:firstLine="284"/>
        <w:jc w:val="both"/>
        <w:rPr>
          <w:rStyle w:val="Char3"/>
          <w:rtl/>
        </w:rPr>
      </w:pPr>
      <w:r w:rsidRPr="0052470B">
        <w:rPr>
          <w:rStyle w:val="Char3"/>
          <w:rtl/>
        </w:rPr>
        <w:t>در این باره است، حدیث کبشه، که گذشت</w:t>
      </w:r>
      <w:r w:rsidRPr="00E96FD0">
        <w:rPr>
          <w:rStyle w:val="FootnoteReference"/>
          <w:rFonts w:ascii="IRNazli" w:hAnsi="IRNazli" w:cs="IRNazli"/>
          <w:sz w:val="28"/>
          <w:szCs w:val="28"/>
          <w:rtl/>
          <w:lang w:bidi="ar-AE"/>
        </w:rPr>
        <w:footnoteReference w:id="830"/>
      </w:r>
      <w:r>
        <w:rPr>
          <w:rStyle w:val="Char3"/>
          <w:rFonts w:hint="cs"/>
          <w:rtl/>
        </w:rPr>
        <w:t>.</w:t>
      </w:r>
    </w:p>
    <w:p w:rsidR="00BB5298" w:rsidRPr="008F0F87" w:rsidRDefault="00BB5298" w:rsidP="00BB5298">
      <w:pPr>
        <w:pStyle w:val="a4"/>
        <w:widowControl w:val="0"/>
        <w:spacing w:before="0" w:beforeAutospacing="0"/>
        <w:ind w:firstLine="284"/>
        <w:jc w:val="both"/>
        <w:rPr>
          <w:rStyle w:val="Char3"/>
          <w:rtl/>
        </w:rPr>
      </w:pPr>
      <w:r w:rsidRPr="008F0F87">
        <w:rPr>
          <w:rStyle w:val="Char3"/>
          <w:rtl/>
        </w:rPr>
        <w:t>767-</w:t>
      </w:r>
      <w:r w:rsidRPr="008F0F87">
        <w:rPr>
          <w:rStyle w:val="Char3"/>
          <w:rFonts w:ascii="Times New Roman" w:hAnsi="Times New Roman" w:cs="Times New Roman" w:hint="cs"/>
          <w:rtl/>
        </w:rPr>
        <w:t> </w:t>
      </w:r>
      <w:r w:rsidRPr="0052470B">
        <w:rPr>
          <w:rStyle w:val="Char4"/>
          <w:rFonts w:hint="cs"/>
          <w:spacing w:val="0"/>
          <w:rtl/>
        </w:rPr>
        <w:t>«</w:t>
      </w:r>
      <w:r w:rsidRPr="0052470B">
        <w:rPr>
          <w:rtl/>
        </w:rPr>
        <w:t xml:space="preserve">وعن ابن عباس </w:t>
      </w:r>
      <w:r w:rsidRPr="0052470B">
        <w:rPr>
          <w:rFonts w:cs="CTraditional Arabic"/>
          <w:szCs w:val="28"/>
          <w:rtl/>
        </w:rPr>
        <w:t>ب</w:t>
      </w:r>
      <w:r w:rsidRPr="0052470B">
        <w:rPr>
          <w:rtl/>
        </w:rPr>
        <w:t xml:space="preserve"> قال: سَقَيْتُ النَّبِيَّ </w:t>
      </w:r>
      <w:r w:rsidRPr="0052470B">
        <w:rPr>
          <w:rFonts w:cs="CTraditional Arabic"/>
          <w:szCs w:val="28"/>
          <w:rtl/>
        </w:rPr>
        <w:t>ص</w:t>
      </w:r>
      <w:r w:rsidRPr="0052470B">
        <w:rPr>
          <w:rtl/>
        </w:rPr>
        <w:t xml:space="preserve"> مِنْ زَمْزَمَ، فَشَرِبَ وَهُوَ قَائمٌ</w:t>
      </w:r>
      <w:r w:rsidRPr="00EE7E0F">
        <w:rPr>
          <w:rStyle w:val="Char4"/>
          <w:rFonts w:hint="cs"/>
          <w:rtl/>
        </w:rPr>
        <w:t>»</w:t>
      </w:r>
      <w:r w:rsidRPr="008F0F87">
        <w:rPr>
          <w:rStyle w:val="Char5"/>
          <w:rtl/>
        </w:rPr>
        <w:t xml:space="preserve"> </w:t>
      </w:r>
      <w:r w:rsidRPr="0052470B">
        <w:rPr>
          <w:rStyle w:val="Char5"/>
          <w:rtl/>
        </w:rPr>
        <w:t>متفقٌ عليه</w:t>
      </w:r>
      <w:r w:rsidRPr="008F0F87">
        <w:rPr>
          <w:rStyle w:val="Char3"/>
          <w:rtl/>
        </w:rPr>
        <w:t>.</w:t>
      </w:r>
    </w:p>
    <w:p w:rsidR="00BB5298" w:rsidRPr="0052470B" w:rsidRDefault="00BB5298" w:rsidP="00BB5298">
      <w:pPr>
        <w:ind w:firstLine="284"/>
        <w:jc w:val="both"/>
        <w:rPr>
          <w:rStyle w:val="Char3"/>
          <w:rtl/>
        </w:rPr>
      </w:pPr>
      <w:r w:rsidRPr="0052470B">
        <w:rPr>
          <w:rStyle w:val="Char3"/>
          <w:rtl/>
        </w:rPr>
        <w:t xml:space="preserve">767. </w:t>
      </w:r>
      <w:r w:rsidRPr="00BB3648">
        <w:rPr>
          <w:rStyle w:val="Char4"/>
          <w:rtl/>
        </w:rPr>
        <w:t>«</w:t>
      </w:r>
      <w:r w:rsidRPr="00BB3648">
        <w:rPr>
          <w:rStyle w:val="Char8"/>
          <w:rtl/>
        </w:rPr>
        <w:t>از ابن‌عباس</w:t>
      </w:r>
      <w:r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گفت: از آب «زمزم» به پیامبر</w:t>
      </w:r>
      <w:r w:rsidRPr="0052470B">
        <w:rPr>
          <w:rStyle w:val="Char8"/>
          <w:rFonts w:cs="CTraditional Arabic"/>
          <w:szCs w:val="28"/>
          <w:rtl/>
        </w:rPr>
        <w:t xml:space="preserve"> ص</w:t>
      </w:r>
      <w:r w:rsidRPr="0052470B">
        <w:rPr>
          <w:rStyle w:val="Char8"/>
          <w:rtl/>
        </w:rPr>
        <w:t xml:space="preserve"> دادم و ایشان در حال ایستاده، نوشید</w:t>
      </w:r>
      <w:r w:rsidRPr="00EE7E0F">
        <w:rPr>
          <w:rStyle w:val="Char4"/>
          <w:rFonts w:hint="cs"/>
          <w:rtl/>
        </w:rPr>
        <w:t>»</w:t>
      </w:r>
      <w:r w:rsidRPr="00E96FD0">
        <w:rPr>
          <w:rStyle w:val="FootnoteReference"/>
          <w:rFonts w:ascii="IRNazli" w:hAnsi="IRNazli" w:cs="IRNazli"/>
          <w:sz w:val="28"/>
          <w:szCs w:val="28"/>
          <w:rtl/>
          <w:lang w:bidi="ar-AE"/>
        </w:rPr>
        <w:footnoteReference w:id="831"/>
      </w:r>
      <w:r w:rsidRPr="0052470B">
        <w:rPr>
          <w:rStyle w:val="Char4"/>
          <w:rFonts w:hint="cs"/>
          <w:spacing w:val="0"/>
          <w:rtl/>
        </w:rPr>
        <w:t>.</w:t>
      </w:r>
    </w:p>
    <w:p w:rsidR="00BB5298" w:rsidRPr="008F0F87" w:rsidRDefault="00BB5298" w:rsidP="00BB5298">
      <w:pPr>
        <w:pStyle w:val="a4"/>
        <w:spacing w:before="0" w:beforeAutospacing="0"/>
        <w:ind w:firstLine="284"/>
        <w:jc w:val="both"/>
        <w:rPr>
          <w:rStyle w:val="Char3"/>
          <w:rtl/>
        </w:rPr>
      </w:pPr>
      <w:r w:rsidRPr="008F0F87">
        <w:rPr>
          <w:rStyle w:val="Char3"/>
          <w:rtl/>
        </w:rPr>
        <w:t>768-</w:t>
      </w:r>
      <w:r w:rsidRPr="008F0F87">
        <w:rPr>
          <w:rStyle w:val="Char3"/>
          <w:rFonts w:ascii="Times New Roman" w:hAnsi="Times New Roman" w:cs="Times New Roman" w:hint="cs"/>
          <w:rtl/>
        </w:rPr>
        <w:t> </w:t>
      </w:r>
      <w:r w:rsidRPr="0052470B">
        <w:rPr>
          <w:rStyle w:val="Char4"/>
          <w:rFonts w:hint="cs"/>
          <w:spacing w:val="0"/>
          <w:rtl/>
        </w:rPr>
        <w:t>«</w:t>
      </w:r>
      <w:r w:rsidRPr="0052470B">
        <w:rPr>
          <w:rtl/>
        </w:rPr>
        <w:t xml:space="preserve">وعن النَزَّال بنِ سبْرَةَ </w:t>
      </w:r>
      <w:r w:rsidRPr="0052470B">
        <w:rPr>
          <w:rFonts w:cs="CTraditional Arabic"/>
          <w:szCs w:val="28"/>
          <w:rtl/>
        </w:rPr>
        <w:t>س</w:t>
      </w:r>
      <w:r w:rsidRPr="0052470B">
        <w:rPr>
          <w:rtl/>
        </w:rPr>
        <w:t xml:space="preserve"> قال: أَتَى عَلِيٌّ </w:t>
      </w:r>
      <w:r w:rsidRPr="0052470B">
        <w:rPr>
          <w:rFonts w:cs="CTraditional Arabic"/>
          <w:szCs w:val="28"/>
          <w:rtl/>
        </w:rPr>
        <w:t>س</w:t>
      </w:r>
      <w:r w:rsidRPr="0052470B">
        <w:rPr>
          <w:rtl/>
        </w:rPr>
        <w:t xml:space="preserve"> باب الرَّحْبَةِ فَشَرِب قَائماً، وقالَ: إِنِّى رَأَيْتُ رَسولَ اللَّهِ </w:t>
      </w:r>
      <w:r w:rsidRPr="0052470B">
        <w:rPr>
          <w:rFonts w:cs="CTraditional Arabic"/>
          <w:szCs w:val="28"/>
          <w:rtl/>
        </w:rPr>
        <w:t>ص</w:t>
      </w:r>
      <w:r w:rsidRPr="0052470B">
        <w:rPr>
          <w:rtl/>
        </w:rPr>
        <w:t xml:space="preserve"> فعل كما رَأَيْتُمُونى فَعَلْتُ</w:t>
      </w:r>
      <w:r w:rsidRPr="00EE7E0F">
        <w:rPr>
          <w:rStyle w:val="Char4"/>
          <w:rFonts w:hint="cs"/>
          <w:rtl/>
        </w:rPr>
        <w:t>»</w:t>
      </w:r>
      <w:r w:rsidRPr="008F0F87">
        <w:rPr>
          <w:rStyle w:val="Char5"/>
          <w:rtl/>
        </w:rPr>
        <w:t xml:space="preserve"> رواه البخارى</w:t>
      </w:r>
      <w:r w:rsidRPr="008F0F87">
        <w:rPr>
          <w:rStyle w:val="Char3"/>
          <w:rtl/>
        </w:rPr>
        <w:t>.</w:t>
      </w:r>
    </w:p>
    <w:p w:rsidR="00BB5298" w:rsidRPr="0052470B" w:rsidRDefault="00BB5298" w:rsidP="00BB5298">
      <w:pPr>
        <w:ind w:firstLine="284"/>
        <w:jc w:val="both"/>
        <w:rPr>
          <w:rStyle w:val="Char3"/>
          <w:rtl/>
        </w:rPr>
      </w:pPr>
      <w:r w:rsidRPr="0052470B">
        <w:rPr>
          <w:rStyle w:val="Char3"/>
          <w:rtl/>
        </w:rPr>
        <w:t xml:space="preserve">768. </w:t>
      </w:r>
      <w:r w:rsidRPr="00BB3648">
        <w:rPr>
          <w:rStyle w:val="Char4"/>
          <w:rtl/>
        </w:rPr>
        <w:t>«</w:t>
      </w:r>
      <w:r w:rsidRPr="00BB3648">
        <w:rPr>
          <w:rStyle w:val="Char8"/>
          <w:rtl/>
        </w:rPr>
        <w:t>از نزال‌بن</w:t>
      </w:r>
      <w:r>
        <w:rPr>
          <w:rStyle w:val="Char8"/>
          <w:rtl/>
        </w:rPr>
        <w:t xml:space="preserve"> سبره</w:t>
      </w:r>
      <w:r w:rsidRPr="0052470B">
        <w:rPr>
          <w:rStyle w:val="Char8"/>
          <w:rFonts w:cs="CTraditional Arabic"/>
          <w:szCs w:val="28"/>
          <w:rtl/>
        </w:rPr>
        <w:t xml:space="preserve"> س</w:t>
      </w:r>
      <w:r w:rsidRPr="0052470B">
        <w:rPr>
          <w:rStyle w:val="Char8"/>
          <w:rtl/>
        </w:rPr>
        <w:t xml:space="preserve"> روایت شده است که گفت: حضرت علی</w:t>
      </w:r>
      <w:r w:rsidRPr="0052470B">
        <w:rPr>
          <w:rStyle w:val="Char8"/>
          <w:rFonts w:cs="CTraditional Arabic"/>
          <w:szCs w:val="28"/>
          <w:rtl/>
        </w:rPr>
        <w:t xml:space="preserve"> س</w:t>
      </w:r>
      <w:r w:rsidRPr="0052470B">
        <w:rPr>
          <w:rStyle w:val="Char8"/>
          <w:rtl/>
        </w:rPr>
        <w:t xml:space="preserve"> به «ایوان مسجد کوفه» آمد و در حال ایستاده، آب نوشید و گفت: من پیامبر</w:t>
      </w:r>
      <w:r w:rsidRPr="0052470B">
        <w:rPr>
          <w:rStyle w:val="Char8"/>
          <w:rFonts w:cs="CTraditional Arabic"/>
          <w:szCs w:val="28"/>
          <w:rtl/>
        </w:rPr>
        <w:t xml:space="preserve"> ص</w:t>
      </w:r>
      <w:r w:rsidRPr="0052470B">
        <w:rPr>
          <w:rStyle w:val="Char8"/>
          <w:rtl/>
        </w:rPr>
        <w:t xml:space="preserve"> را دیدم که همانند آنچه شما دیدید من انجام دادم، انجام داده و عملی فرمود</w:t>
      </w:r>
      <w:r w:rsidRPr="00EE7E0F">
        <w:rPr>
          <w:rStyle w:val="Char4"/>
          <w:rFonts w:hint="cs"/>
          <w:rtl/>
        </w:rPr>
        <w:t>»</w:t>
      </w:r>
      <w:r w:rsidRPr="00E96FD0">
        <w:rPr>
          <w:rStyle w:val="FootnoteReference"/>
          <w:rFonts w:ascii="IRNazli" w:hAnsi="IRNazli" w:cs="IRNazli"/>
          <w:sz w:val="28"/>
          <w:szCs w:val="28"/>
          <w:rtl/>
          <w:lang w:bidi="ar-AE"/>
        </w:rPr>
        <w:footnoteReference w:id="832"/>
      </w:r>
      <w:r w:rsidRPr="0052470B">
        <w:rPr>
          <w:rStyle w:val="Char3"/>
          <w:rtl/>
        </w:rPr>
        <w:t>.</w:t>
      </w:r>
    </w:p>
    <w:p w:rsidR="00BB5298" w:rsidRPr="0052470B" w:rsidRDefault="00BB5298" w:rsidP="00BB5298">
      <w:pPr>
        <w:pStyle w:val="a4"/>
        <w:spacing w:before="0" w:beforeAutospacing="0"/>
        <w:ind w:firstLine="284"/>
        <w:jc w:val="both"/>
        <w:rPr>
          <w:rStyle w:val="Char3"/>
          <w:rtl/>
        </w:rPr>
      </w:pPr>
      <w:r w:rsidRPr="008F0F87">
        <w:rPr>
          <w:rStyle w:val="Char3"/>
          <w:rtl/>
        </w:rPr>
        <w:t xml:space="preserve">769. </w:t>
      </w:r>
      <w:r w:rsidRPr="0052470B">
        <w:rPr>
          <w:rStyle w:val="Char4"/>
          <w:rFonts w:hint="cs"/>
          <w:spacing w:val="0"/>
          <w:rtl/>
        </w:rPr>
        <w:t>«</w:t>
      </w:r>
      <w:r w:rsidRPr="008F0F87">
        <w:rPr>
          <w:rtl/>
        </w:rPr>
        <w:t xml:space="preserve">وعن ابن عمر </w:t>
      </w:r>
      <w:r w:rsidRPr="0052470B">
        <w:rPr>
          <w:rFonts w:cs="CTraditional Arabic"/>
          <w:szCs w:val="28"/>
          <w:rtl/>
        </w:rPr>
        <w:t>ب</w:t>
      </w:r>
      <w:r w:rsidRPr="0052470B">
        <w:rPr>
          <w:rtl/>
        </w:rPr>
        <w:t xml:space="preserve"> قال: كنَّا نَأْكُلُ عَلى عَهدِ رسُولِ اللَّهِ </w:t>
      </w:r>
      <w:r w:rsidRPr="0052470B">
        <w:rPr>
          <w:rFonts w:cs="CTraditional Arabic"/>
          <w:szCs w:val="28"/>
          <w:rtl/>
        </w:rPr>
        <w:t>ص</w:t>
      </w:r>
      <w:r w:rsidRPr="0052470B">
        <w:rPr>
          <w:rtl/>
        </w:rPr>
        <w:t xml:space="preserve"> ونحْنُ نَمْشى، ونَشْرَبُ وَنحْنُ قيامٌ</w:t>
      </w:r>
      <w:r w:rsidRPr="00EE7E0F">
        <w:rPr>
          <w:rStyle w:val="Char4"/>
          <w:rFonts w:hint="cs"/>
          <w:rtl/>
        </w:rPr>
        <w:t>»</w:t>
      </w:r>
      <w:r w:rsidRPr="008F0F87">
        <w:rPr>
          <w:rStyle w:val="Char5"/>
          <w:rtl/>
        </w:rPr>
        <w:t xml:space="preserve"> </w:t>
      </w:r>
      <w:r w:rsidRPr="0052470B">
        <w:rPr>
          <w:rStyle w:val="Char5"/>
          <w:rtl/>
        </w:rPr>
        <w:t>رواهُ الترمذي، وقال: حديث حسن صحيح.</w:t>
      </w:r>
    </w:p>
    <w:p w:rsidR="00BB5298" w:rsidRPr="0052470B" w:rsidRDefault="00BB5298" w:rsidP="00BB5298">
      <w:pPr>
        <w:ind w:firstLine="284"/>
        <w:jc w:val="both"/>
        <w:rPr>
          <w:rStyle w:val="Char3"/>
          <w:rtl/>
        </w:rPr>
      </w:pPr>
      <w:r w:rsidRPr="0052470B">
        <w:rPr>
          <w:rStyle w:val="Char3"/>
          <w:rtl/>
        </w:rPr>
        <w:t xml:space="preserve">769. </w:t>
      </w:r>
      <w:r w:rsidRPr="00BB3648">
        <w:rPr>
          <w:rStyle w:val="Char4"/>
          <w:rtl/>
        </w:rPr>
        <w:t>«</w:t>
      </w:r>
      <w:r w:rsidRPr="00BB3648">
        <w:rPr>
          <w:rStyle w:val="Char8"/>
          <w:rtl/>
        </w:rPr>
        <w:t>از ابن</w:t>
      </w:r>
      <w:r w:rsidRPr="0052470B">
        <w:rPr>
          <w:rStyle w:val="Char8"/>
          <w:rtl/>
        </w:rPr>
        <w:t xml:space="preserve"> عمر</w:t>
      </w:r>
      <w:r w:rsidRPr="0052470B">
        <w:rPr>
          <w:rStyle w:val="Char3"/>
          <w:rtl/>
        </w:rPr>
        <w:t xml:space="preserve"> </w:t>
      </w:r>
      <w:r w:rsidRPr="0052470B">
        <w:rPr>
          <w:rFonts w:cs="CTraditional Arabic"/>
          <w:sz w:val="28"/>
          <w:szCs w:val="28"/>
          <w:rtl/>
          <w:lang w:bidi="ar-AE"/>
        </w:rPr>
        <w:t>ب</w:t>
      </w:r>
      <w:r w:rsidRPr="0052470B">
        <w:rPr>
          <w:rStyle w:val="Char3"/>
          <w:rtl/>
        </w:rPr>
        <w:t xml:space="preserve"> </w:t>
      </w:r>
      <w:r w:rsidRPr="0052470B">
        <w:rPr>
          <w:rStyle w:val="Char8"/>
          <w:rtl/>
        </w:rPr>
        <w:t>روایت شده که گفت: ما در زمان پیامبر</w:t>
      </w:r>
      <w:r w:rsidRPr="0052470B">
        <w:rPr>
          <w:rStyle w:val="Char8"/>
          <w:rFonts w:cs="CTraditional Arabic"/>
          <w:szCs w:val="28"/>
          <w:rtl/>
        </w:rPr>
        <w:t xml:space="preserve"> ص</w:t>
      </w:r>
      <w:r w:rsidRPr="0052470B">
        <w:rPr>
          <w:rStyle w:val="Char8"/>
          <w:rtl/>
        </w:rPr>
        <w:t xml:space="preserve"> (و نزد ایشان) در حالی که راه می‌رفتیم، غذا می‌خوردیم و نیز در حالی که ایستاده بودیم، آب می‌نوشیدیم</w:t>
      </w:r>
      <w:r w:rsidRPr="00EE7E0F">
        <w:rPr>
          <w:rStyle w:val="Char4"/>
          <w:rFonts w:hint="cs"/>
          <w:rtl/>
        </w:rPr>
        <w:t>»</w:t>
      </w:r>
      <w:r w:rsidRPr="00E96FD0">
        <w:rPr>
          <w:rStyle w:val="FootnoteReference"/>
          <w:rFonts w:ascii="IRNazli" w:hAnsi="IRNazli" w:cs="IRNazli"/>
          <w:sz w:val="28"/>
          <w:szCs w:val="28"/>
          <w:rtl/>
          <w:lang w:bidi="ar-AE"/>
        </w:rPr>
        <w:footnoteReference w:id="833"/>
      </w:r>
      <w:r w:rsidRPr="0052470B">
        <w:rPr>
          <w:rStyle w:val="Char3"/>
          <w:rtl/>
        </w:rPr>
        <w:t>.</w:t>
      </w:r>
    </w:p>
    <w:p w:rsidR="00BB5298" w:rsidRPr="008F0F87" w:rsidRDefault="00BB5298" w:rsidP="00BB5298">
      <w:pPr>
        <w:pStyle w:val="a4"/>
        <w:spacing w:before="0" w:beforeAutospacing="0"/>
        <w:ind w:firstLine="284"/>
        <w:jc w:val="both"/>
        <w:rPr>
          <w:rStyle w:val="Char3"/>
          <w:rtl/>
        </w:rPr>
      </w:pPr>
      <w:r w:rsidRPr="008F0F87">
        <w:rPr>
          <w:rStyle w:val="Char3"/>
          <w:rtl/>
        </w:rPr>
        <w:t>770-</w:t>
      </w:r>
      <w:r w:rsidRPr="008F0F87">
        <w:rPr>
          <w:rStyle w:val="Char3"/>
          <w:rFonts w:ascii="Times New Roman" w:hAnsi="Times New Roman" w:cs="Times New Roman" w:hint="cs"/>
          <w:rtl/>
        </w:rPr>
        <w:t> </w:t>
      </w:r>
      <w:r w:rsidRPr="0052470B">
        <w:rPr>
          <w:rStyle w:val="Char4"/>
          <w:rFonts w:hint="cs"/>
          <w:spacing w:val="0"/>
          <w:rtl/>
        </w:rPr>
        <w:t>«</w:t>
      </w:r>
      <w:r w:rsidRPr="0052470B">
        <w:rPr>
          <w:rtl/>
        </w:rPr>
        <w:t xml:space="preserve">وعن عمرو بن شعيب عن أَبيهِ عن جدِّه </w:t>
      </w:r>
      <w:r w:rsidRPr="0052470B">
        <w:rPr>
          <w:rFonts w:cs="CTraditional Arabic"/>
          <w:szCs w:val="28"/>
          <w:rtl/>
        </w:rPr>
        <w:t>س</w:t>
      </w:r>
      <w:r w:rsidRPr="0052470B">
        <w:rPr>
          <w:rtl/>
        </w:rPr>
        <w:t xml:space="preserve"> قال: رَأَيْتُ رسُول اللَّهِ </w:t>
      </w:r>
      <w:r w:rsidRPr="0052470B">
        <w:rPr>
          <w:rFonts w:cs="CTraditional Arabic"/>
          <w:szCs w:val="28"/>
          <w:rtl/>
        </w:rPr>
        <w:t>ص</w:t>
      </w:r>
      <w:r w:rsidRPr="0052470B">
        <w:rPr>
          <w:rtl/>
        </w:rPr>
        <w:t xml:space="preserve"> يشربُ قَائماً وقَاعِداً</w:t>
      </w:r>
      <w:r w:rsidRPr="00EE7E0F">
        <w:rPr>
          <w:rStyle w:val="Char4"/>
          <w:rFonts w:hint="cs"/>
          <w:rtl/>
        </w:rPr>
        <w:t>»</w:t>
      </w:r>
      <w:r w:rsidRPr="008F0F87">
        <w:rPr>
          <w:rStyle w:val="Char5"/>
          <w:rFonts w:hint="cs"/>
          <w:rtl/>
        </w:rPr>
        <w:t xml:space="preserve"> </w:t>
      </w:r>
      <w:r w:rsidRPr="0052470B">
        <w:rPr>
          <w:rStyle w:val="Char5"/>
          <w:rtl/>
        </w:rPr>
        <w:t>رواه الترمذي وقال: حديث حسن صحيح</w:t>
      </w:r>
      <w:r w:rsidRPr="008F0F87">
        <w:rPr>
          <w:rStyle w:val="Char3"/>
          <w:rtl/>
        </w:rPr>
        <w:t>.</w:t>
      </w:r>
    </w:p>
    <w:p w:rsidR="00BB5298" w:rsidRPr="0052470B" w:rsidRDefault="00BB5298" w:rsidP="00BB5298">
      <w:pPr>
        <w:ind w:firstLine="284"/>
        <w:jc w:val="both"/>
        <w:rPr>
          <w:rStyle w:val="Char3"/>
          <w:rtl/>
        </w:rPr>
      </w:pPr>
      <w:r w:rsidRPr="0052470B">
        <w:rPr>
          <w:rStyle w:val="Char3"/>
          <w:rtl/>
        </w:rPr>
        <w:t xml:space="preserve">770. </w:t>
      </w:r>
      <w:r w:rsidRPr="00BB3648">
        <w:rPr>
          <w:rStyle w:val="Char4"/>
          <w:rtl/>
        </w:rPr>
        <w:t>«</w:t>
      </w:r>
      <w:r w:rsidRPr="00BB3648">
        <w:rPr>
          <w:rStyle w:val="Char8"/>
          <w:rtl/>
        </w:rPr>
        <w:t>از عمرو</w:t>
      </w:r>
      <w:r>
        <w:rPr>
          <w:rStyle w:val="Char8"/>
          <w:rtl/>
        </w:rPr>
        <w:t xml:space="preserve"> بن شعیب</w:t>
      </w:r>
      <w:r w:rsidRPr="0052470B">
        <w:rPr>
          <w:rStyle w:val="Char8"/>
          <w:rtl/>
        </w:rPr>
        <w:t xml:space="preserve"> از پدرش از جدش</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را دیدم که (هم در حال) نشسته و (هم در حالت) ایستاده، آب می‌نوشید</w:t>
      </w:r>
      <w:r w:rsidRPr="00EE7E0F">
        <w:rPr>
          <w:rStyle w:val="Char4"/>
          <w:rFonts w:hint="cs"/>
          <w:rtl/>
        </w:rPr>
        <w:t>»</w:t>
      </w:r>
      <w:r w:rsidRPr="00E96FD0">
        <w:rPr>
          <w:rStyle w:val="FootnoteReference"/>
          <w:rFonts w:ascii="IRNazli" w:hAnsi="IRNazli" w:cs="IRNazli"/>
          <w:sz w:val="28"/>
          <w:szCs w:val="28"/>
          <w:rtl/>
          <w:lang w:bidi="ar-AE"/>
        </w:rPr>
        <w:footnoteReference w:id="834"/>
      </w:r>
      <w:r w:rsidRPr="0052470B">
        <w:rPr>
          <w:rStyle w:val="Char4"/>
          <w:rFonts w:hint="cs"/>
          <w:spacing w:val="0"/>
          <w:rtl/>
        </w:rPr>
        <w:t>.</w:t>
      </w:r>
    </w:p>
    <w:p w:rsidR="00BB5298" w:rsidRPr="008F0F87" w:rsidRDefault="00BB5298" w:rsidP="00BB5298">
      <w:pPr>
        <w:pStyle w:val="a4"/>
        <w:spacing w:before="0" w:beforeAutospacing="0"/>
        <w:ind w:firstLine="284"/>
        <w:jc w:val="both"/>
        <w:rPr>
          <w:rStyle w:val="Char3"/>
          <w:rtl/>
        </w:rPr>
      </w:pPr>
      <w:r w:rsidRPr="008F0F87">
        <w:rPr>
          <w:rStyle w:val="Char3"/>
          <w:rtl/>
        </w:rPr>
        <w:t>771-</w:t>
      </w:r>
      <w:r w:rsidRPr="008F0F87">
        <w:rPr>
          <w:rStyle w:val="Char3"/>
          <w:rFonts w:ascii="Times New Roman" w:hAnsi="Times New Roman" w:cs="Times New Roman" w:hint="cs"/>
          <w:rtl/>
        </w:rPr>
        <w:t> </w:t>
      </w:r>
      <w:r w:rsidRPr="0052470B">
        <w:rPr>
          <w:rStyle w:val="Char4"/>
          <w:rFonts w:hint="cs"/>
          <w:spacing w:val="0"/>
          <w:rtl/>
        </w:rPr>
        <w:t>«</w:t>
      </w:r>
      <w:r w:rsidRPr="0052470B">
        <w:rPr>
          <w:rtl/>
        </w:rPr>
        <w:t xml:space="preserve">وعن أَنسٍ </w:t>
      </w:r>
      <w:r w:rsidRPr="0052470B">
        <w:rPr>
          <w:rFonts w:cs="CTraditional Arabic"/>
          <w:szCs w:val="28"/>
          <w:rtl/>
        </w:rPr>
        <w:t>س</w:t>
      </w:r>
      <w:r w:rsidRPr="0052470B">
        <w:rPr>
          <w:rtl/>
        </w:rPr>
        <w:t xml:space="preserve"> عن النبى </w:t>
      </w:r>
      <w:r w:rsidRPr="0052470B">
        <w:rPr>
          <w:rFonts w:cs="CTraditional Arabic"/>
          <w:szCs w:val="28"/>
          <w:rtl/>
        </w:rPr>
        <w:t>ص</w:t>
      </w:r>
      <w:r w:rsidRPr="0052470B">
        <w:rPr>
          <w:rtl/>
        </w:rPr>
        <w:t xml:space="preserve"> أَنهُ نهَى أَنْ يشربَ الرّجُلُ قَائماً. قال قتادة: فَقلْنَا لأنَس: فالأَكْلُ؟ قال: ذلكَ أَشَرُّ أَو أَخْبثُ</w:t>
      </w:r>
      <w:r w:rsidRPr="00EE7E0F">
        <w:rPr>
          <w:rStyle w:val="Char4"/>
          <w:rFonts w:hint="cs"/>
          <w:rtl/>
        </w:rPr>
        <w:t>»</w:t>
      </w:r>
      <w:r w:rsidRPr="008F0F87">
        <w:rPr>
          <w:rStyle w:val="Char5"/>
          <w:rFonts w:hint="cs"/>
          <w:rtl/>
        </w:rPr>
        <w:t xml:space="preserve"> </w:t>
      </w:r>
      <w:r w:rsidRPr="008F0F87">
        <w:rPr>
          <w:rStyle w:val="Char5"/>
          <w:rtl/>
        </w:rPr>
        <w:t>رواهُ مسلم</w:t>
      </w:r>
      <w:r w:rsidRPr="008F0F87">
        <w:rPr>
          <w:rStyle w:val="Char3"/>
          <w:rtl/>
        </w:rPr>
        <w:t>.</w:t>
      </w:r>
    </w:p>
    <w:p w:rsidR="00BB5298" w:rsidRPr="008F0F87" w:rsidRDefault="00BB5298" w:rsidP="00BB5298">
      <w:pPr>
        <w:pStyle w:val="a4"/>
        <w:spacing w:before="0" w:beforeAutospacing="0"/>
        <w:ind w:firstLine="284"/>
        <w:jc w:val="both"/>
        <w:rPr>
          <w:rStyle w:val="Char3"/>
          <w:rtl/>
        </w:rPr>
      </w:pPr>
      <w:r w:rsidRPr="0052470B">
        <w:rPr>
          <w:rStyle w:val="Char5"/>
          <w:rtl/>
        </w:rPr>
        <w:t>وفي رواية</w:t>
      </w:r>
      <w:r w:rsidRPr="0052470B">
        <w:rPr>
          <w:rStyle w:val="Char5"/>
          <w:rFonts w:hint="cs"/>
          <w:rtl/>
        </w:rPr>
        <w:t>:</w:t>
      </w:r>
      <w:r w:rsidRPr="008F0F87">
        <w:rPr>
          <w:rStyle w:val="Char5"/>
          <w:rtl/>
        </w:rPr>
        <w:t xml:space="preserve"> </w:t>
      </w:r>
      <w:r w:rsidRPr="0052470B">
        <w:rPr>
          <w:rStyle w:val="Char4"/>
          <w:rFonts w:hint="cs"/>
          <w:spacing w:val="0"/>
          <w:rtl/>
        </w:rPr>
        <w:t>«</w:t>
      </w:r>
      <w:r w:rsidRPr="0052470B">
        <w:rPr>
          <w:rtl/>
        </w:rPr>
        <w:t xml:space="preserve">له أَنَّ النبى </w:t>
      </w:r>
      <w:r w:rsidRPr="0052470B">
        <w:rPr>
          <w:rFonts w:cs="CTraditional Arabic"/>
          <w:szCs w:val="28"/>
          <w:rtl/>
        </w:rPr>
        <w:t>ص</w:t>
      </w:r>
      <w:r w:rsidRPr="0052470B">
        <w:rPr>
          <w:rtl/>
        </w:rPr>
        <w:t xml:space="preserve"> زَجَرَ عَنِ الشُّرْبِ قَائماً</w:t>
      </w:r>
      <w:r w:rsidRPr="00EE7E0F">
        <w:rPr>
          <w:rStyle w:val="Char4"/>
          <w:rFonts w:hint="cs"/>
          <w:rtl/>
        </w:rPr>
        <w:t>»</w:t>
      </w:r>
      <w:r w:rsidRPr="008F0F87">
        <w:rPr>
          <w:rStyle w:val="Char3"/>
          <w:rtl/>
        </w:rPr>
        <w:t>.</w:t>
      </w:r>
    </w:p>
    <w:p w:rsidR="00BB5298" w:rsidRPr="0052470B" w:rsidRDefault="00BB5298" w:rsidP="00BB5298">
      <w:pPr>
        <w:ind w:firstLine="284"/>
        <w:jc w:val="both"/>
        <w:rPr>
          <w:rStyle w:val="Char3"/>
          <w:rtl/>
        </w:rPr>
      </w:pPr>
      <w:r w:rsidRPr="0052470B">
        <w:rPr>
          <w:rStyle w:val="Char3"/>
          <w:rtl/>
        </w:rPr>
        <w:t xml:space="preserve">771. </w:t>
      </w:r>
      <w:r w:rsidRPr="00BB3648">
        <w:rPr>
          <w:rStyle w:val="Char4"/>
          <w:rtl/>
        </w:rPr>
        <w:t>«</w:t>
      </w:r>
      <w:r w:rsidRPr="00BB3648">
        <w:rPr>
          <w:rStyle w:val="Char8"/>
          <w:rtl/>
        </w:rPr>
        <w:t>از انس</w:t>
      </w:r>
      <w:r w:rsidRPr="0052470B">
        <w:rPr>
          <w:rStyle w:val="Char8"/>
          <w:rFonts w:cs="CTraditional Arabic"/>
          <w:szCs w:val="28"/>
          <w:rtl/>
        </w:rPr>
        <w:t xml:space="preserve"> س</w:t>
      </w:r>
      <w:r w:rsidRPr="0052470B">
        <w:rPr>
          <w:rStyle w:val="Char8"/>
          <w:rtl/>
        </w:rPr>
        <w:t xml:space="preserve"> روایت شده است، پیامبر</w:t>
      </w:r>
      <w:r w:rsidRPr="0052470B">
        <w:rPr>
          <w:rStyle w:val="Char8"/>
          <w:rFonts w:cs="CTraditional Arabic"/>
          <w:szCs w:val="28"/>
          <w:rtl/>
        </w:rPr>
        <w:t xml:space="preserve"> ص</w:t>
      </w:r>
      <w:r w:rsidRPr="0052470B">
        <w:rPr>
          <w:rStyle w:val="Char8"/>
          <w:rtl/>
        </w:rPr>
        <w:t xml:space="preserve"> از این که کسی در حالت ایستاده، بنوشد، نهی فرموده‌اند، قتاده می‌گوید: به انس گفتم: خوردن چطور؟ گفت: آن بدتر ـ یا ناپاک‌تر ـ است</w:t>
      </w:r>
      <w:r w:rsidRPr="00EE7E0F">
        <w:rPr>
          <w:rStyle w:val="Char4"/>
          <w:rFonts w:hint="cs"/>
          <w:rtl/>
        </w:rPr>
        <w:t>»</w:t>
      </w:r>
      <w:r w:rsidRPr="00E96FD0">
        <w:rPr>
          <w:rStyle w:val="FootnoteReference"/>
          <w:rFonts w:ascii="IRNazli" w:hAnsi="IRNazli" w:cs="IRNazli"/>
          <w:sz w:val="28"/>
          <w:szCs w:val="28"/>
          <w:rtl/>
          <w:lang w:bidi="ar-AE"/>
        </w:rPr>
        <w:footnoteReference w:id="835"/>
      </w:r>
      <w:r w:rsidRPr="0052470B">
        <w:rPr>
          <w:rStyle w:val="Char4"/>
          <w:rFonts w:hint="cs"/>
          <w:spacing w:val="0"/>
          <w:rtl/>
        </w:rPr>
        <w:t>.</w:t>
      </w:r>
    </w:p>
    <w:p w:rsidR="00BB5298" w:rsidRPr="0052470B" w:rsidRDefault="00BB5298" w:rsidP="00BB5298">
      <w:pPr>
        <w:ind w:firstLine="284"/>
        <w:jc w:val="both"/>
        <w:rPr>
          <w:rStyle w:val="Char3"/>
          <w:rtl/>
        </w:rPr>
      </w:pPr>
      <w:r w:rsidRPr="0052470B">
        <w:rPr>
          <w:rStyle w:val="Char3"/>
          <w:rtl/>
        </w:rPr>
        <w:t xml:space="preserve">در روایتی دیگر از او آمده است: </w:t>
      </w:r>
      <w:r w:rsidRPr="0052470B">
        <w:rPr>
          <w:rStyle w:val="Char4"/>
          <w:rFonts w:hint="cs"/>
          <w:spacing w:val="0"/>
          <w:rtl/>
        </w:rPr>
        <w:t>«</w:t>
      </w:r>
      <w:r w:rsidRPr="00AF3A5B">
        <w:rPr>
          <w:rStyle w:val="Char8"/>
          <w:rtl/>
        </w:rPr>
        <w:t xml:space="preserve">پیامبر </w:t>
      </w:r>
      <w:r w:rsidRPr="0052470B">
        <w:rPr>
          <w:rFonts w:cs="CTraditional Arabic"/>
          <w:sz w:val="28"/>
          <w:szCs w:val="28"/>
          <w:rtl/>
          <w:lang w:bidi="ar-AE"/>
        </w:rPr>
        <w:t>ص</w:t>
      </w:r>
      <w:r w:rsidRPr="00AF3A5B">
        <w:rPr>
          <w:rStyle w:val="Char8"/>
          <w:rtl/>
        </w:rPr>
        <w:t xml:space="preserve"> از نوشیدن در حالت ایستاده، منع فرموده‌اند</w:t>
      </w:r>
      <w:r w:rsidRPr="00EE7E0F">
        <w:rPr>
          <w:rStyle w:val="Char4"/>
          <w:rFonts w:hint="cs"/>
          <w:rtl/>
        </w:rPr>
        <w:t>»</w:t>
      </w:r>
      <w:r w:rsidRPr="0052470B">
        <w:rPr>
          <w:rStyle w:val="Char3"/>
          <w:rtl/>
        </w:rPr>
        <w:t>.</w:t>
      </w:r>
    </w:p>
    <w:p w:rsidR="00BB5298" w:rsidRPr="008F0F87" w:rsidRDefault="00BB5298" w:rsidP="00BB5298">
      <w:pPr>
        <w:pStyle w:val="a4"/>
        <w:spacing w:before="0" w:beforeAutospacing="0"/>
        <w:ind w:firstLine="284"/>
        <w:jc w:val="both"/>
        <w:rPr>
          <w:rStyle w:val="Char3"/>
          <w:rtl/>
        </w:rPr>
      </w:pPr>
      <w:r w:rsidRPr="008F0F87">
        <w:rPr>
          <w:rStyle w:val="Char3"/>
          <w:rtl/>
        </w:rPr>
        <w:t>772-</w:t>
      </w:r>
      <w:r w:rsidRPr="008F0F87">
        <w:rPr>
          <w:rStyle w:val="Char3"/>
          <w:rFonts w:ascii="Times New Roman" w:hAnsi="Times New Roman" w:cs="Times New Roman" w:hint="cs"/>
          <w:rtl/>
        </w:rPr>
        <w:t> </w:t>
      </w:r>
      <w:r w:rsidRPr="0052470B">
        <w:rPr>
          <w:rStyle w:val="Char4"/>
          <w:rFonts w:hint="cs"/>
          <w:spacing w:val="0"/>
          <w:rtl/>
        </w:rPr>
        <w:t>«</w:t>
      </w:r>
      <w:r w:rsidRPr="0052470B">
        <w:rPr>
          <w:rtl/>
        </w:rPr>
        <w:t xml:space="preserve">وعن أبي هريرة </w:t>
      </w:r>
      <w:r w:rsidRPr="0052470B">
        <w:rPr>
          <w:rFonts w:cs="CTraditional Arabic"/>
          <w:szCs w:val="28"/>
          <w:rtl/>
        </w:rPr>
        <w:t>س</w:t>
      </w:r>
      <w:r w:rsidRPr="0052470B">
        <w:rPr>
          <w:rtl/>
        </w:rPr>
        <w:t xml:space="preserve"> قال: قالَ رسُولُ اللَّه </w:t>
      </w:r>
      <w:r w:rsidRPr="0052470B">
        <w:rPr>
          <w:rFonts w:cs="CTraditional Arabic"/>
          <w:szCs w:val="28"/>
          <w:rtl/>
        </w:rPr>
        <w:t>ص</w:t>
      </w:r>
      <w:r w:rsidRPr="0052470B">
        <w:rPr>
          <w:rtl/>
        </w:rPr>
        <w:t>: «لاَ يشْرَبَن أَحدٌ مِنْكُمْ قَائماً، فَمَنْ نَسِيَ فَلْيَسْتَقيءْ»</w:t>
      </w:r>
      <w:r w:rsidRPr="00EE7E0F">
        <w:rPr>
          <w:rStyle w:val="Char4"/>
          <w:rFonts w:hint="cs"/>
          <w:rtl/>
        </w:rPr>
        <w:t>»</w:t>
      </w:r>
      <w:r w:rsidRPr="008F0F87">
        <w:rPr>
          <w:rStyle w:val="Char5"/>
          <w:rtl/>
        </w:rPr>
        <w:t xml:space="preserve"> رواهُ مسلم</w:t>
      </w:r>
      <w:r w:rsidRPr="008F0F87">
        <w:rPr>
          <w:rStyle w:val="Char3"/>
          <w:rtl/>
        </w:rPr>
        <w:t>.</w:t>
      </w:r>
    </w:p>
    <w:p w:rsidR="00BB5298" w:rsidRPr="0052470B" w:rsidRDefault="00BB5298" w:rsidP="00BB5298">
      <w:pPr>
        <w:ind w:firstLine="284"/>
        <w:jc w:val="both"/>
        <w:rPr>
          <w:rStyle w:val="Char3"/>
          <w:rtl/>
        </w:rPr>
      </w:pPr>
      <w:r w:rsidRPr="0052470B">
        <w:rPr>
          <w:rStyle w:val="Char3"/>
          <w:rtl/>
        </w:rPr>
        <w:t xml:space="preserve">772. </w:t>
      </w:r>
      <w:r w:rsidRPr="00BB3648">
        <w:rPr>
          <w:rStyle w:val="Char4"/>
          <w:rtl/>
        </w:rPr>
        <w:t>«</w:t>
      </w:r>
      <w:r w:rsidRPr="00BB3648">
        <w:rPr>
          <w:rStyle w:val="Char8"/>
          <w:rtl/>
        </w:rPr>
        <w:t>از ابوهریره</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«هیچ‌کدام از شما، هرگز در حالت ایستاده، </w:t>
      </w:r>
      <w:r w:rsidRPr="0052470B">
        <w:rPr>
          <w:rStyle w:val="Char8"/>
          <w:rFonts w:hint="cs"/>
          <w:rtl/>
        </w:rPr>
        <w:t>آ</w:t>
      </w:r>
      <w:r w:rsidRPr="0052470B">
        <w:rPr>
          <w:rStyle w:val="Char8"/>
          <w:rtl/>
        </w:rPr>
        <w:t>ب ننوشد، اگر کسی فراموش کرد و ایستاده، آب نوشید، آن را با استفراغ خارج سازد</w:t>
      </w:r>
      <w:r w:rsidRPr="0052470B">
        <w:rPr>
          <w:rStyle w:val="Char8"/>
          <w:rFonts w:hint="cs"/>
          <w:rtl/>
        </w:rPr>
        <w:t>»</w:t>
      </w:r>
      <w:r w:rsidRPr="00EE7E0F">
        <w:rPr>
          <w:rStyle w:val="Char4"/>
          <w:rFonts w:hint="cs"/>
          <w:rtl/>
        </w:rPr>
        <w:t>»</w:t>
      </w:r>
      <w:r w:rsidRPr="00E96FD0">
        <w:rPr>
          <w:rStyle w:val="FootnoteReference"/>
          <w:rFonts w:ascii="IRNazli" w:hAnsi="IRNazli" w:cs="IRNazli"/>
          <w:sz w:val="28"/>
          <w:szCs w:val="28"/>
          <w:rtl/>
          <w:lang w:bidi="ar-AE"/>
        </w:rPr>
        <w:footnoteReference w:id="836"/>
      </w:r>
      <w:r w:rsidRPr="0052470B">
        <w:rPr>
          <w:rStyle w:val="Char3"/>
          <w:rtl/>
        </w:rPr>
        <w:t xml:space="preserve"> </w:t>
      </w:r>
      <w:r w:rsidRPr="00E96FD0">
        <w:rPr>
          <w:rStyle w:val="FootnoteReference"/>
          <w:rFonts w:ascii="IRNazli" w:hAnsi="IRNazli" w:cs="IRNazli"/>
          <w:sz w:val="28"/>
          <w:szCs w:val="28"/>
          <w:rtl/>
          <w:lang w:bidi="ar-AE"/>
        </w:rPr>
        <w:footnoteReference w:id="837"/>
      </w:r>
      <w:r w:rsidRPr="0052470B">
        <w:rPr>
          <w:rStyle w:val="Char3"/>
          <w:rFonts w:hint="cs"/>
          <w:rtl/>
        </w:rPr>
        <w:t>.</w:t>
      </w:r>
    </w:p>
    <w:p w:rsidR="00BB5298" w:rsidRPr="00B91D82" w:rsidRDefault="00BB5298" w:rsidP="00BB5298">
      <w:pPr>
        <w:pStyle w:val="af2"/>
        <w:rPr>
          <w:rtl/>
        </w:rPr>
      </w:pPr>
      <w:bookmarkStart w:id="466" w:name="_Toc442124569"/>
      <w:bookmarkStart w:id="467" w:name="_Toc437943135"/>
      <w:r w:rsidRPr="00B91D82">
        <w:rPr>
          <w:rFonts w:hint="cs"/>
          <w:rtl/>
        </w:rPr>
        <w:t xml:space="preserve">115- </w:t>
      </w:r>
      <w:r w:rsidRPr="00B91D82">
        <w:rPr>
          <w:rtl/>
        </w:rPr>
        <w:t>باب استحباب كون ساقي القوم آخرهم شرباً</w:t>
      </w:r>
      <w:bookmarkEnd w:id="466"/>
    </w:p>
    <w:p w:rsidR="00BB5298" w:rsidRPr="00B91D82" w:rsidRDefault="00BB5298" w:rsidP="00BB5298">
      <w:pPr>
        <w:pStyle w:val="af"/>
        <w:bidi/>
        <w:rPr>
          <w:rStyle w:val="Char3"/>
          <w:rFonts w:ascii="IRZar" w:hAnsi="IRZar" w:cs="IRZar"/>
          <w:sz w:val="24"/>
          <w:szCs w:val="24"/>
          <w:rtl/>
        </w:rPr>
      </w:pPr>
      <w:bookmarkStart w:id="468" w:name="_Toc442124570"/>
      <w:r w:rsidRPr="00B91D82">
        <w:rPr>
          <w:rFonts w:hint="cs"/>
          <w:rtl/>
        </w:rPr>
        <w:t>باب استحباب نوشیدن ساقی گروه، در آخر</w:t>
      </w:r>
      <w:bookmarkEnd w:id="467"/>
      <w:bookmarkEnd w:id="468"/>
    </w:p>
    <w:p w:rsidR="00BB5298" w:rsidRPr="008F0F87" w:rsidRDefault="00BB5298" w:rsidP="00BB5298">
      <w:pPr>
        <w:pStyle w:val="a4"/>
        <w:spacing w:before="0" w:beforeAutospacing="0"/>
        <w:ind w:firstLine="284"/>
        <w:jc w:val="both"/>
        <w:rPr>
          <w:rStyle w:val="Char3"/>
          <w:rtl/>
        </w:rPr>
      </w:pPr>
      <w:r w:rsidRPr="008F0F87">
        <w:rPr>
          <w:rStyle w:val="Char3"/>
          <w:rtl/>
        </w:rPr>
        <w:t>773-</w:t>
      </w:r>
      <w:r w:rsidRPr="008F0F87">
        <w:rPr>
          <w:rStyle w:val="Char3"/>
          <w:rFonts w:ascii="Times New Roman" w:hAnsi="Times New Roman" w:cs="Times New Roman" w:hint="cs"/>
          <w:rtl/>
        </w:rPr>
        <w:t> </w:t>
      </w:r>
      <w:r w:rsidRPr="0052470B">
        <w:rPr>
          <w:rStyle w:val="Char4"/>
          <w:rFonts w:hint="cs"/>
          <w:spacing w:val="0"/>
          <w:rtl/>
        </w:rPr>
        <w:t>«</w:t>
      </w:r>
      <w:r w:rsidRPr="0052470B">
        <w:rPr>
          <w:rtl/>
        </w:rPr>
        <w:t xml:space="preserve">عن أبي قتادة </w:t>
      </w:r>
      <w:r w:rsidRPr="0052470B">
        <w:rPr>
          <w:rFonts w:cs="CTraditional Arabic"/>
          <w:szCs w:val="28"/>
          <w:rtl/>
        </w:rPr>
        <w:t>س</w:t>
      </w:r>
      <w:r w:rsidRPr="0052470B">
        <w:rPr>
          <w:rtl/>
        </w:rPr>
        <w:t xml:space="preserve"> عن النبيِّ </w:t>
      </w:r>
      <w:r w:rsidRPr="0052470B">
        <w:rPr>
          <w:rFonts w:cs="CTraditional Arabic"/>
          <w:szCs w:val="28"/>
          <w:rtl/>
        </w:rPr>
        <w:t>ص</w:t>
      </w:r>
      <w:r w:rsidRPr="0052470B">
        <w:rPr>
          <w:rtl/>
        </w:rPr>
        <w:t xml:space="preserve"> قال: «سَاقى القَوْمِ آخِرُهُمْ</w:t>
      </w:r>
      <w:r w:rsidRPr="0052470B">
        <w:rPr>
          <w:rFonts w:hint="cs"/>
          <w:rtl/>
        </w:rPr>
        <w:t>»</w:t>
      </w:r>
      <w:r w:rsidRPr="00EE7E0F">
        <w:rPr>
          <w:rStyle w:val="Char4"/>
          <w:rtl/>
        </w:rPr>
        <w:t>»</w:t>
      </w:r>
      <w:r w:rsidRPr="008F0F87">
        <w:rPr>
          <w:rStyle w:val="Char5"/>
          <w:rtl/>
        </w:rPr>
        <w:t xml:space="preserve"> يعنى: شرْباً. رواه الترمذي، وقال: حديث حسن صحيح</w:t>
      </w:r>
      <w:r w:rsidRPr="008F0F87">
        <w:rPr>
          <w:rStyle w:val="Char3"/>
          <w:rtl/>
        </w:rPr>
        <w:t>.</w:t>
      </w:r>
    </w:p>
    <w:p w:rsidR="00BB5298" w:rsidRDefault="00BB5298" w:rsidP="00BB5298">
      <w:pPr>
        <w:ind w:firstLine="284"/>
        <w:jc w:val="both"/>
        <w:rPr>
          <w:rStyle w:val="Char4"/>
          <w:spacing w:val="0"/>
        </w:rPr>
      </w:pPr>
      <w:r w:rsidRPr="0052470B">
        <w:rPr>
          <w:rStyle w:val="Char3"/>
          <w:rtl/>
        </w:rPr>
        <w:t xml:space="preserve">773. </w:t>
      </w:r>
      <w:r w:rsidRPr="00BB3648">
        <w:rPr>
          <w:rStyle w:val="Char4"/>
          <w:rtl/>
        </w:rPr>
        <w:t>«</w:t>
      </w:r>
      <w:r w:rsidRPr="00BB3648">
        <w:rPr>
          <w:rStyle w:val="Char8"/>
          <w:rtl/>
        </w:rPr>
        <w:t>از ابوقتاده</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«آب‌دهنده‌ی جماعت، در نوشیدن، نفر آخر آنهاست (باشد)</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838"/>
      </w:r>
      <w:r w:rsidRPr="0052470B">
        <w:rPr>
          <w:rStyle w:val="Char4"/>
          <w:rFonts w:hint="cs"/>
          <w:spacing w:val="0"/>
          <w:rtl/>
        </w:rPr>
        <w:t>.</w:t>
      </w:r>
    </w:p>
    <w:p w:rsidR="00BB5298" w:rsidRDefault="00BB5298" w:rsidP="00BB5298">
      <w:pPr>
        <w:ind w:firstLine="284"/>
        <w:jc w:val="both"/>
        <w:rPr>
          <w:rStyle w:val="Char4"/>
          <w:spacing w:val="0"/>
        </w:rPr>
      </w:pPr>
    </w:p>
    <w:p w:rsidR="00BB5298" w:rsidRPr="0052470B" w:rsidRDefault="00BB5298" w:rsidP="00BB5298">
      <w:pPr>
        <w:ind w:firstLine="284"/>
        <w:jc w:val="both"/>
        <w:rPr>
          <w:rStyle w:val="Char3"/>
          <w:rtl/>
        </w:rPr>
      </w:pPr>
    </w:p>
    <w:p w:rsidR="00BB5298" w:rsidRPr="00B91D82" w:rsidRDefault="00BB5298" w:rsidP="00BB5298">
      <w:pPr>
        <w:pStyle w:val="af2"/>
        <w:rPr>
          <w:rtl/>
        </w:rPr>
      </w:pPr>
      <w:bookmarkStart w:id="469" w:name="_Toc442124571"/>
      <w:bookmarkStart w:id="470" w:name="_Toc437943136"/>
      <w:r w:rsidRPr="00B91D82">
        <w:rPr>
          <w:rFonts w:hint="cs"/>
          <w:rtl/>
        </w:rPr>
        <w:t xml:space="preserve">116- </w:t>
      </w:r>
      <w:r w:rsidRPr="00B91D82">
        <w:rPr>
          <w:rtl/>
        </w:rPr>
        <w:t>باب جواز الشرب من جميع الأواني الطاهرة</w:t>
      </w:r>
      <w:r w:rsidRPr="00B91D82">
        <w:rPr>
          <w:rFonts w:hint="cs"/>
          <w:rtl/>
        </w:rPr>
        <w:t xml:space="preserve"> </w:t>
      </w:r>
      <w:r w:rsidRPr="00B91D82">
        <w:rPr>
          <w:rtl/>
        </w:rPr>
        <w:t>غير الذهب والفضة</w:t>
      </w:r>
      <w:r w:rsidRPr="00B91D82">
        <w:rPr>
          <w:rFonts w:hint="cs"/>
          <w:rtl/>
        </w:rPr>
        <w:t xml:space="preserve"> وجواز الكرع ـ وهو الشرب بالفم من النهر وغيره ـ بغير إناء ولا يد وتحريم استعم</w:t>
      </w:r>
      <w:r>
        <w:rPr>
          <w:rFonts w:hint="cs"/>
          <w:rtl/>
        </w:rPr>
        <w:t>ـ</w:t>
      </w:r>
      <w:r w:rsidRPr="00B91D82">
        <w:rPr>
          <w:rFonts w:hint="cs"/>
          <w:rtl/>
        </w:rPr>
        <w:t>ال اناء</w:t>
      </w:r>
      <w:r w:rsidRPr="00B91D82">
        <w:rPr>
          <w:rFonts w:ascii="Times New Roman" w:hAnsi="Times New Roman" w:cs="Times New Roman" w:hint="cs"/>
          <w:rtl/>
        </w:rPr>
        <w:t>‌</w:t>
      </w:r>
      <w:r w:rsidRPr="00B91D82">
        <w:rPr>
          <w:rFonts w:hint="cs"/>
          <w:rtl/>
        </w:rPr>
        <w:t xml:space="preserve">الذهب والفضة في </w:t>
      </w:r>
      <w:r w:rsidRPr="00B91D82">
        <w:rPr>
          <w:rFonts w:ascii="Times New Roman" w:hAnsi="Times New Roman" w:cs="Times New Roman" w:hint="cs"/>
          <w:rtl/>
        </w:rPr>
        <w:t>‌</w:t>
      </w:r>
      <w:r w:rsidRPr="00B91D82">
        <w:rPr>
          <w:rFonts w:hint="cs"/>
          <w:rtl/>
        </w:rPr>
        <w:t xml:space="preserve">الشرب والأکل والطهارة وسائر وجوه </w:t>
      </w:r>
      <w:r w:rsidRPr="00B91D82">
        <w:rPr>
          <w:rFonts w:ascii="Times New Roman" w:hAnsi="Times New Roman" w:cs="Times New Roman" w:hint="cs"/>
          <w:rtl/>
        </w:rPr>
        <w:t>‌</w:t>
      </w:r>
      <w:r w:rsidRPr="00B91D82">
        <w:rPr>
          <w:rFonts w:hint="cs"/>
          <w:rtl/>
        </w:rPr>
        <w:t>الإستعم</w:t>
      </w:r>
      <w:r>
        <w:rPr>
          <w:rFonts w:hint="cs"/>
          <w:rtl/>
        </w:rPr>
        <w:t>ـ</w:t>
      </w:r>
      <w:r w:rsidRPr="00B91D82">
        <w:rPr>
          <w:rFonts w:hint="cs"/>
          <w:rtl/>
        </w:rPr>
        <w:t>ال</w:t>
      </w:r>
      <w:bookmarkEnd w:id="469"/>
    </w:p>
    <w:p w:rsidR="00BB5298" w:rsidRPr="00B91D82" w:rsidRDefault="00BB5298" w:rsidP="00BB5298">
      <w:pPr>
        <w:pStyle w:val="af"/>
        <w:bidi/>
        <w:rPr>
          <w:rStyle w:val="Char3"/>
          <w:rFonts w:ascii="IRZar" w:hAnsi="IRZar" w:cs="IRZar"/>
          <w:sz w:val="24"/>
          <w:szCs w:val="24"/>
          <w:rtl/>
        </w:rPr>
      </w:pPr>
      <w:bookmarkStart w:id="471" w:name="_Toc442124572"/>
      <w:r w:rsidRPr="00B91D82">
        <w:rPr>
          <w:rFonts w:hint="cs"/>
          <w:rtl/>
        </w:rPr>
        <w:t>باب جواز نوشیدن از تمام ظروف پاک غیر از طلا و نقره و جواز خوردن با دهان از رود یا جوی بدون ظرف و بدون دست و تحریم به‌کار بردن ظروف طلا و نقره در نوشیدن و خوردن و طهارت و سایر وجوه به‌کار بردن</w:t>
      </w:r>
      <w:bookmarkEnd w:id="470"/>
      <w:bookmarkEnd w:id="471"/>
    </w:p>
    <w:p w:rsidR="00BB5298" w:rsidRPr="0052470B" w:rsidRDefault="00BB5298" w:rsidP="00BB5298">
      <w:pPr>
        <w:pStyle w:val="a4"/>
        <w:spacing w:before="0" w:beforeAutospacing="0"/>
        <w:ind w:firstLine="284"/>
        <w:jc w:val="both"/>
        <w:rPr>
          <w:rStyle w:val="Char5"/>
          <w:rtl/>
        </w:rPr>
      </w:pPr>
      <w:r w:rsidRPr="008F0F87">
        <w:rPr>
          <w:rStyle w:val="Char3"/>
          <w:rtl/>
        </w:rPr>
        <w:t>774-</w:t>
      </w:r>
      <w:r w:rsidRPr="008F0F87">
        <w:rPr>
          <w:rStyle w:val="Char3"/>
          <w:rFonts w:ascii="Times New Roman" w:hAnsi="Times New Roman" w:cs="Times New Roman" w:hint="cs"/>
          <w:rtl/>
        </w:rPr>
        <w:t> </w:t>
      </w:r>
      <w:r w:rsidRPr="0052470B">
        <w:rPr>
          <w:rStyle w:val="Char4"/>
          <w:rFonts w:hint="cs"/>
          <w:spacing w:val="0"/>
          <w:rtl/>
        </w:rPr>
        <w:t>«</w:t>
      </w:r>
      <w:r w:rsidRPr="0052470B">
        <w:rPr>
          <w:rtl/>
        </w:rPr>
        <w:t xml:space="preserve">عنْ أَنسٍ </w:t>
      </w:r>
      <w:r w:rsidRPr="0052470B">
        <w:rPr>
          <w:rFonts w:cs="CTraditional Arabic"/>
          <w:szCs w:val="28"/>
          <w:rtl/>
        </w:rPr>
        <w:t>س</w:t>
      </w:r>
      <w:r w:rsidRPr="0052470B">
        <w:rPr>
          <w:rtl/>
        </w:rPr>
        <w:t xml:space="preserve"> قال: حَضَرَتِ الصَّلاةُ، فَقَامَ منْ كانَ قَريب الدَّارِ إِلى أَهْلِهِ، وبقِى قَوْمٌ فَأَتَى رسُولُ اللَّهِ </w:t>
      </w:r>
      <w:r w:rsidRPr="0052470B">
        <w:rPr>
          <w:rFonts w:cs="CTraditional Arabic"/>
          <w:szCs w:val="28"/>
          <w:rtl/>
        </w:rPr>
        <w:t>ص</w:t>
      </w:r>
      <w:r w:rsidRPr="0052470B">
        <w:rPr>
          <w:rtl/>
        </w:rPr>
        <w:t xml:space="preserve"> بِمِخْضَب مِن حِجَارَةٍ، فَصَغُرَ المِخْضَبُ أَن يبْسُطَ فِيهِ كَفَّهُ، فَتَوَضَّأَ القَوْمُ كُلَّهُمْ. قَالُوا: كَم كُنْتُمْ؟ قَالَ: ثَمَانِين وزِيادةً</w:t>
      </w:r>
      <w:r w:rsidRPr="00693B4E">
        <w:rPr>
          <w:rStyle w:val="Char4"/>
          <w:rFonts w:hint="cs"/>
          <w:rtl/>
        </w:rPr>
        <w:t>»</w:t>
      </w:r>
      <w:r w:rsidRPr="00693B4E">
        <w:rPr>
          <w:rStyle w:val="Char5"/>
          <w:rtl/>
        </w:rPr>
        <w:t xml:space="preserve"> متفقٌ عليه. هذه رواية البخاري.</w:t>
      </w:r>
    </w:p>
    <w:p w:rsidR="00BB5298" w:rsidRPr="00693B4E" w:rsidRDefault="00BB5298" w:rsidP="00BB5298">
      <w:pPr>
        <w:pStyle w:val="a4"/>
        <w:spacing w:before="0" w:beforeAutospacing="0"/>
        <w:ind w:firstLine="284"/>
        <w:jc w:val="both"/>
        <w:rPr>
          <w:rStyle w:val="Char3"/>
          <w:rtl/>
        </w:rPr>
      </w:pPr>
      <w:r w:rsidRPr="0052470B">
        <w:rPr>
          <w:rStyle w:val="Char5"/>
          <w:rtl/>
        </w:rPr>
        <w:t>وفي رواية له ول</w:t>
      </w:r>
      <w:r>
        <w:rPr>
          <w:rStyle w:val="Char5"/>
          <w:rFonts w:hint="cs"/>
          <w:rtl/>
        </w:rPr>
        <w:t>ـ</w:t>
      </w:r>
      <w:r w:rsidRPr="0052470B">
        <w:rPr>
          <w:rStyle w:val="Char5"/>
          <w:rtl/>
        </w:rPr>
        <w:t>مسلم</w:t>
      </w:r>
      <w:r w:rsidRPr="00693B4E">
        <w:rPr>
          <w:rStyle w:val="Char5"/>
          <w:rtl/>
        </w:rPr>
        <w:t xml:space="preserve">: </w:t>
      </w:r>
      <w:r w:rsidRPr="0052470B">
        <w:rPr>
          <w:rStyle w:val="Char4"/>
          <w:rFonts w:hint="cs"/>
          <w:spacing w:val="0"/>
          <w:rtl/>
        </w:rPr>
        <w:t>«</w:t>
      </w:r>
      <w:r w:rsidRPr="0052470B">
        <w:rPr>
          <w:rtl/>
        </w:rPr>
        <w:t xml:space="preserve">أَنَّ النبيَّ </w:t>
      </w:r>
      <w:r w:rsidRPr="0052470B">
        <w:rPr>
          <w:rFonts w:cs="CTraditional Arabic"/>
          <w:szCs w:val="28"/>
          <w:rtl/>
        </w:rPr>
        <w:t>ص</w:t>
      </w:r>
      <w:r w:rsidRPr="0052470B">
        <w:rPr>
          <w:rtl/>
        </w:rPr>
        <w:t xml:space="preserve"> دَعا بِإِناءٍ مِنْ ماءٍ، فأُتِيَ بِقَدحٍ رَحْرَاحٍ فِيهِ شَيءٌ مِنْ مَاءٍ، فَوَضَعَ أَصَابِعَهُ فِيهِ. قَالَ أَنس: فَجعَلْتُ أَنْظُرُ إِلى ال</w:t>
      </w:r>
      <w:r>
        <w:rPr>
          <w:rFonts w:hint="cs"/>
          <w:rtl/>
        </w:rPr>
        <w:t>ـ</w:t>
      </w:r>
      <w:r w:rsidRPr="0052470B">
        <w:rPr>
          <w:rtl/>
        </w:rPr>
        <w:t>ماءِ يَنْبُعُ مِنْ بَيْنِ أَصابِعِه، فَحزَرْتُ منْ تَوَضَّأَ ما بيْنَ السَّبْعِينِ إِلى الثَّمَانِينَ</w:t>
      </w:r>
      <w:r w:rsidRPr="00EE7E0F">
        <w:rPr>
          <w:rStyle w:val="Char4"/>
          <w:rFonts w:hint="cs"/>
          <w:rtl/>
        </w:rPr>
        <w:t>»</w:t>
      </w:r>
      <w:r w:rsidRPr="00693B4E">
        <w:rPr>
          <w:rStyle w:val="Char3"/>
          <w:rtl/>
        </w:rPr>
        <w:t>.</w:t>
      </w:r>
    </w:p>
    <w:p w:rsidR="00BB5298" w:rsidRPr="0052470B" w:rsidRDefault="00BB5298" w:rsidP="00BB5298">
      <w:pPr>
        <w:ind w:firstLine="284"/>
        <w:jc w:val="both"/>
        <w:rPr>
          <w:rStyle w:val="Char3"/>
          <w:rtl/>
        </w:rPr>
      </w:pPr>
      <w:r w:rsidRPr="0052470B">
        <w:rPr>
          <w:rStyle w:val="Char3"/>
          <w:rtl/>
        </w:rPr>
        <w:t xml:space="preserve">774. </w:t>
      </w:r>
      <w:r w:rsidRPr="00BB3648">
        <w:rPr>
          <w:rStyle w:val="Char4"/>
          <w:rtl/>
        </w:rPr>
        <w:t>«</w:t>
      </w:r>
      <w:r w:rsidRPr="00BB3648">
        <w:rPr>
          <w:rStyle w:val="Char8"/>
          <w:rtl/>
        </w:rPr>
        <w:t>از انس</w:t>
      </w:r>
      <w:r w:rsidRPr="0052470B">
        <w:rPr>
          <w:rStyle w:val="Char8"/>
          <w:rFonts w:cs="CTraditional Arabic"/>
          <w:szCs w:val="28"/>
          <w:rtl/>
        </w:rPr>
        <w:t xml:space="preserve"> س</w:t>
      </w:r>
      <w:r w:rsidRPr="0052470B">
        <w:rPr>
          <w:rStyle w:val="Char8"/>
          <w:rtl/>
        </w:rPr>
        <w:t xml:space="preserve"> روایت شده است که گفت: وقت نماز فرا رسید، هر کس خانه‌اش نزدیک بود، بلند شد و (برای وضو گرفتن) نزد خانواده‌ی خود رفت و جماعتی باقی ماندند، یک ظرف سنگی محتوی آب، نزد پیامبر</w:t>
      </w:r>
      <w:r w:rsidRPr="0052470B">
        <w:rPr>
          <w:rStyle w:val="Char8"/>
          <w:rFonts w:cs="CTraditional Arabic"/>
          <w:szCs w:val="28"/>
          <w:rtl/>
        </w:rPr>
        <w:t xml:space="preserve"> ص</w:t>
      </w:r>
      <w:r w:rsidRPr="0052470B">
        <w:rPr>
          <w:rStyle w:val="Char8"/>
          <w:rtl/>
        </w:rPr>
        <w:t xml:space="preserve"> آورده شد که کوچک‌تر از آن بود که پیامبر</w:t>
      </w:r>
      <w:r w:rsidRPr="0052470B">
        <w:rPr>
          <w:rStyle w:val="Char8"/>
          <w:rFonts w:cs="CTraditional Arabic"/>
          <w:szCs w:val="28"/>
          <w:rtl/>
        </w:rPr>
        <w:t xml:space="preserve"> ص</w:t>
      </w:r>
      <w:r w:rsidRPr="0052470B">
        <w:rPr>
          <w:rStyle w:val="Char8"/>
          <w:rtl/>
        </w:rPr>
        <w:t xml:space="preserve"> در آن دستش را باز کند و (با این حال) تمام جماعت (از آن آب) وضو گرفتند، از انس</w:t>
      </w:r>
      <w:r w:rsidRPr="0052470B">
        <w:rPr>
          <w:rStyle w:val="Char8"/>
          <w:rFonts w:cs="CTraditional Arabic"/>
          <w:szCs w:val="28"/>
          <w:rtl/>
        </w:rPr>
        <w:t xml:space="preserve"> س</w:t>
      </w:r>
      <w:r w:rsidRPr="0052470B">
        <w:rPr>
          <w:rStyle w:val="Char8"/>
          <w:rtl/>
        </w:rPr>
        <w:t xml:space="preserve"> پرسیده شد: شما چند نفر بودید؟ گفت: هشتاد و اندی</w:t>
      </w:r>
      <w:r w:rsidRPr="00EE7E0F">
        <w:rPr>
          <w:rStyle w:val="Char4"/>
          <w:rFonts w:hint="cs"/>
          <w:rtl/>
        </w:rPr>
        <w:t>»</w:t>
      </w:r>
      <w:r w:rsidRPr="00E96FD0">
        <w:rPr>
          <w:rStyle w:val="FootnoteReference"/>
          <w:rFonts w:ascii="IRNazli" w:hAnsi="IRNazli" w:cs="IRNazli"/>
          <w:sz w:val="28"/>
          <w:szCs w:val="28"/>
          <w:rtl/>
          <w:lang w:bidi="ar-AE"/>
        </w:rPr>
        <w:footnoteReference w:id="839"/>
      </w:r>
      <w:r w:rsidRPr="0052470B">
        <w:rPr>
          <w:rStyle w:val="Char3"/>
          <w:rFonts w:hint="cs"/>
          <w:rtl/>
        </w:rPr>
        <w:t xml:space="preserve"> و این روایت بخاری است.</w:t>
      </w:r>
    </w:p>
    <w:p w:rsidR="00BB5298" w:rsidRPr="0052470B" w:rsidRDefault="00BB5298" w:rsidP="00BB5298">
      <w:pPr>
        <w:ind w:firstLine="284"/>
        <w:jc w:val="both"/>
        <w:rPr>
          <w:rStyle w:val="Char3"/>
          <w:rtl/>
        </w:rPr>
      </w:pPr>
      <w:r w:rsidRPr="0052470B">
        <w:rPr>
          <w:rStyle w:val="Char3"/>
          <w:rtl/>
        </w:rPr>
        <w:t xml:space="preserve">در روایتی دیگر از او و مسلم آمده است: </w:t>
      </w:r>
      <w:r w:rsidRPr="0052470B">
        <w:rPr>
          <w:rStyle w:val="Char4"/>
          <w:rFonts w:hint="cs"/>
          <w:spacing w:val="0"/>
          <w:rtl/>
        </w:rPr>
        <w:t>«</w:t>
      </w:r>
      <w:r w:rsidRPr="0052470B">
        <w:rPr>
          <w:rStyle w:val="Char8"/>
          <w:rtl/>
        </w:rPr>
        <w:t>پیامبر</w:t>
      </w:r>
      <w:r w:rsidRPr="0052470B">
        <w:rPr>
          <w:rStyle w:val="Char8"/>
          <w:rFonts w:cs="CTraditional Arabic"/>
          <w:szCs w:val="28"/>
          <w:rtl/>
        </w:rPr>
        <w:t xml:space="preserve"> ص</w:t>
      </w:r>
      <w:r w:rsidRPr="0052470B">
        <w:rPr>
          <w:rStyle w:val="Char8"/>
          <w:rtl/>
        </w:rPr>
        <w:t xml:space="preserve"> ظرفی آب خواست، کاسه‌ی پهن کم‌عمقی آورده شد که در آن مقداری آب بود و پیامبر</w:t>
      </w:r>
      <w:r w:rsidRPr="0052470B">
        <w:rPr>
          <w:rStyle w:val="Char8"/>
          <w:rFonts w:cs="CTraditional Arabic"/>
          <w:szCs w:val="28"/>
          <w:rtl/>
        </w:rPr>
        <w:t xml:space="preserve"> ص</w:t>
      </w:r>
      <w:r w:rsidRPr="0052470B">
        <w:rPr>
          <w:rStyle w:val="Char8"/>
          <w:rtl/>
        </w:rPr>
        <w:t xml:space="preserve"> انگشتان خود را در آن فرو برد؛ انس</w:t>
      </w:r>
      <w:r w:rsidRPr="0052470B">
        <w:rPr>
          <w:rStyle w:val="Char8"/>
          <w:rFonts w:cs="CTraditional Arabic"/>
          <w:szCs w:val="28"/>
          <w:rtl/>
        </w:rPr>
        <w:t xml:space="preserve"> س</w:t>
      </w:r>
      <w:r w:rsidRPr="0052470B">
        <w:rPr>
          <w:rStyle w:val="Char8"/>
          <w:rtl/>
        </w:rPr>
        <w:t xml:space="preserve"> می‌گوید: من داشتم به آب نگاه می‌کردم که از بین انگشتان مبارکش می‌جوشید و کسانی را که با آن وضو گرفتند، بین هفتاد تا هشتاد نفر تخمین زدم</w:t>
      </w:r>
      <w:r w:rsidRPr="00EE7E0F">
        <w:rPr>
          <w:rStyle w:val="Char4"/>
          <w:rFonts w:hint="cs"/>
          <w:rtl/>
        </w:rPr>
        <w:t>»</w:t>
      </w:r>
      <w:r w:rsidRPr="0052470B">
        <w:rPr>
          <w:rStyle w:val="Char3"/>
          <w:rtl/>
        </w:rPr>
        <w:t>.</w:t>
      </w:r>
    </w:p>
    <w:p w:rsidR="00BB5298" w:rsidRPr="0052470B" w:rsidRDefault="00BB5298" w:rsidP="00BB5298">
      <w:pPr>
        <w:pStyle w:val="a4"/>
        <w:spacing w:before="0" w:beforeAutospacing="0"/>
        <w:ind w:firstLine="284"/>
        <w:jc w:val="both"/>
        <w:rPr>
          <w:rtl/>
        </w:rPr>
      </w:pPr>
      <w:r w:rsidRPr="00693B4E">
        <w:rPr>
          <w:rStyle w:val="Char3"/>
          <w:rtl/>
        </w:rPr>
        <w:t>775-</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وعن عبد اللَّه بنِ زيدٍ </w:t>
      </w:r>
      <w:r w:rsidRPr="0052470B">
        <w:rPr>
          <w:rFonts w:cs="CTraditional Arabic"/>
          <w:szCs w:val="28"/>
          <w:rtl/>
        </w:rPr>
        <w:t>س</w:t>
      </w:r>
      <w:r w:rsidRPr="0052470B">
        <w:rPr>
          <w:rtl/>
        </w:rPr>
        <w:t xml:space="preserve"> قال: أَتَانَا النَّبِيُّ </w:t>
      </w:r>
      <w:r w:rsidRPr="0052470B">
        <w:rPr>
          <w:rFonts w:cs="CTraditional Arabic"/>
          <w:szCs w:val="28"/>
          <w:rtl/>
        </w:rPr>
        <w:t>ص</w:t>
      </w:r>
      <w:r w:rsidRPr="0052470B">
        <w:rPr>
          <w:rtl/>
        </w:rPr>
        <w:t>، فَأَخْرَجْنَا لَهُ مَاءً في تَوْرٍ مِنْ صُفرٍ فَتَوَضَّأَ</w:t>
      </w:r>
      <w:r w:rsidRPr="00EE7E0F">
        <w:rPr>
          <w:rStyle w:val="Char4"/>
          <w:rFonts w:hint="cs"/>
          <w:rtl/>
        </w:rPr>
        <w:t>»</w:t>
      </w:r>
      <w:r w:rsidRPr="00693B4E">
        <w:rPr>
          <w:rStyle w:val="Char5"/>
          <w:rtl/>
        </w:rPr>
        <w:t xml:space="preserve"> رواه البخاری</w:t>
      </w:r>
      <w:r w:rsidRPr="00693B4E">
        <w:rPr>
          <w:rStyle w:val="Char3"/>
          <w:rtl/>
        </w:rPr>
        <w:t>.</w:t>
      </w:r>
    </w:p>
    <w:p w:rsidR="00BB5298" w:rsidRPr="00693B4E" w:rsidRDefault="00BB5298" w:rsidP="00BB5298">
      <w:pPr>
        <w:pStyle w:val="a4"/>
        <w:spacing w:before="0" w:beforeAutospacing="0"/>
        <w:ind w:firstLine="284"/>
        <w:jc w:val="both"/>
        <w:rPr>
          <w:rStyle w:val="Char3"/>
          <w:rtl/>
        </w:rPr>
      </w:pPr>
      <w:r w:rsidRPr="00CB084E">
        <w:rPr>
          <w:rStyle w:val="Char5"/>
          <w:rtl/>
        </w:rPr>
        <w:t>«الصُّفْر» بضم الصاد، ويجوز كسرها، وهو النحاس، «والتَّوْر</w:t>
      </w:r>
      <w:r w:rsidRPr="0052470B">
        <w:rPr>
          <w:rStyle w:val="Char5"/>
          <w:rtl/>
        </w:rPr>
        <w:t>» كالقدح، وهو بالتاءِ ال</w:t>
      </w:r>
      <w:r>
        <w:rPr>
          <w:rStyle w:val="Char5"/>
          <w:rFonts w:hint="cs"/>
          <w:rtl/>
        </w:rPr>
        <w:t>ـ</w:t>
      </w:r>
      <w:r w:rsidRPr="0052470B">
        <w:rPr>
          <w:rStyle w:val="Char5"/>
          <w:rtl/>
        </w:rPr>
        <w:t>مثناة من فوق</w:t>
      </w:r>
      <w:r w:rsidRPr="00693B4E">
        <w:rPr>
          <w:rStyle w:val="Char3"/>
          <w:rtl/>
        </w:rPr>
        <w:t>.</w:t>
      </w:r>
    </w:p>
    <w:p w:rsidR="00BB5298" w:rsidRPr="0052470B" w:rsidRDefault="00BB5298" w:rsidP="00BB5298">
      <w:pPr>
        <w:ind w:firstLine="284"/>
        <w:jc w:val="both"/>
        <w:rPr>
          <w:rStyle w:val="Char3"/>
          <w:rtl/>
        </w:rPr>
      </w:pPr>
      <w:r w:rsidRPr="0052470B">
        <w:rPr>
          <w:rStyle w:val="Char3"/>
          <w:rtl/>
        </w:rPr>
        <w:t xml:space="preserve">775. </w:t>
      </w:r>
      <w:r w:rsidRPr="00BB3648">
        <w:rPr>
          <w:rStyle w:val="Char4"/>
          <w:rtl/>
        </w:rPr>
        <w:t>«</w:t>
      </w:r>
      <w:r w:rsidRPr="00BB3648">
        <w:rPr>
          <w:rStyle w:val="Char8"/>
          <w:rtl/>
        </w:rPr>
        <w:t>از عبدالله</w:t>
      </w:r>
      <w:r>
        <w:rPr>
          <w:rStyle w:val="Char8"/>
          <w:rtl/>
        </w:rPr>
        <w:t xml:space="preserve"> بن زید</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به میان ما تشریف آورد، در کاسه‌ای مسین به حضور او آب بردیم و ایشان در آن وضو گرفت</w:t>
      </w:r>
      <w:r w:rsidRPr="00EE7E0F">
        <w:rPr>
          <w:rStyle w:val="Char4"/>
          <w:rFonts w:hint="cs"/>
          <w:rtl/>
        </w:rPr>
        <w:t>»</w:t>
      </w:r>
      <w:r w:rsidRPr="00E96FD0">
        <w:rPr>
          <w:rStyle w:val="FootnoteReference"/>
          <w:rFonts w:ascii="IRNazli" w:hAnsi="IRNazli" w:cs="IRNazli"/>
          <w:sz w:val="28"/>
          <w:szCs w:val="28"/>
          <w:rtl/>
          <w:lang w:bidi="ar-AE"/>
        </w:rPr>
        <w:footnoteReference w:id="840"/>
      </w:r>
      <w:r w:rsidRPr="0052470B">
        <w:rPr>
          <w:rStyle w:val="Char4"/>
          <w:rFonts w:hint="cs"/>
          <w:spacing w:val="0"/>
          <w:rtl/>
        </w:rPr>
        <w:t>.</w:t>
      </w:r>
    </w:p>
    <w:p w:rsidR="00BB5298" w:rsidRPr="00693B4E" w:rsidRDefault="00BB5298" w:rsidP="00BB5298">
      <w:pPr>
        <w:pStyle w:val="a4"/>
        <w:spacing w:before="0" w:beforeAutospacing="0"/>
        <w:ind w:firstLine="284"/>
        <w:jc w:val="both"/>
        <w:rPr>
          <w:rStyle w:val="Char3"/>
          <w:rtl/>
        </w:rPr>
      </w:pPr>
      <w:r w:rsidRPr="00693B4E">
        <w:rPr>
          <w:rStyle w:val="Char3"/>
          <w:rtl/>
        </w:rPr>
        <w:t>776-</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وعن جابر </w:t>
      </w:r>
      <w:r w:rsidRPr="0052470B">
        <w:rPr>
          <w:rFonts w:cs="CTraditional Arabic"/>
          <w:szCs w:val="28"/>
          <w:rtl/>
        </w:rPr>
        <w:t>س</w:t>
      </w:r>
      <w:r w:rsidRPr="0052470B">
        <w:rPr>
          <w:rtl/>
        </w:rPr>
        <w:t xml:space="preserve"> أَنَّ رسُولَ اللَّهِ </w:t>
      </w:r>
      <w:r w:rsidRPr="0052470B">
        <w:rPr>
          <w:rFonts w:cs="CTraditional Arabic"/>
          <w:szCs w:val="28"/>
          <w:rtl/>
        </w:rPr>
        <w:t>ص</w:t>
      </w:r>
      <w:r w:rsidRPr="0052470B">
        <w:rPr>
          <w:rtl/>
        </w:rPr>
        <w:t xml:space="preserve"> دَخَلَ على رَجُلٍ مِنَ الأَنْصارِ، ومَعهُ صاحبٌ لَهُ، فقالَ رسُولُ اللَّه </w:t>
      </w:r>
      <w:r w:rsidRPr="0052470B">
        <w:rPr>
          <w:rFonts w:cs="CTraditional Arabic"/>
          <w:szCs w:val="28"/>
          <w:rtl/>
        </w:rPr>
        <w:t>ص</w:t>
      </w:r>
      <w:r w:rsidRPr="0052470B">
        <w:rPr>
          <w:rtl/>
        </w:rPr>
        <w:t>: «إِنْ كَانَ عِنْدَكَ مَاءٌ بَاتَ هَذِهِ اللَّيْلَةَ في شَنَّةٍ وَإِلاَّ كَرعْنا»</w:t>
      </w:r>
      <w:r w:rsidRPr="00EE7E0F">
        <w:rPr>
          <w:rStyle w:val="Char4"/>
          <w:rFonts w:hint="cs"/>
          <w:rtl/>
        </w:rPr>
        <w:t>»</w:t>
      </w:r>
      <w:r w:rsidRPr="00693B4E">
        <w:rPr>
          <w:rStyle w:val="Char5"/>
          <w:rtl/>
        </w:rPr>
        <w:t xml:space="preserve"> رواه البخاري. «الشَّنُّ»: القِرْبة</w:t>
      </w:r>
      <w:r w:rsidRPr="00693B4E">
        <w:rPr>
          <w:rStyle w:val="Char3"/>
          <w:rtl/>
        </w:rPr>
        <w:t>.</w:t>
      </w:r>
    </w:p>
    <w:p w:rsidR="00BB5298" w:rsidRPr="0052470B" w:rsidRDefault="00BB5298" w:rsidP="00BB5298">
      <w:pPr>
        <w:ind w:firstLine="284"/>
        <w:jc w:val="both"/>
        <w:rPr>
          <w:rStyle w:val="Char3"/>
          <w:rtl/>
        </w:rPr>
      </w:pPr>
      <w:r w:rsidRPr="0052470B">
        <w:rPr>
          <w:rStyle w:val="Char3"/>
          <w:rtl/>
        </w:rPr>
        <w:t xml:space="preserve">776. </w:t>
      </w:r>
      <w:r w:rsidRPr="00BB3648">
        <w:rPr>
          <w:rStyle w:val="Char4"/>
          <w:rtl/>
        </w:rPr>
        <w:t>«</w:t>
      </w:r>
      <w:r w:rsidRPr="00BB3648">
        <w:rPr>
          <w:rStyle w:val="Char8"/>
          <w:rtl/>
        </w:rPr>
        <w:t>از جابر</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همراه با یک صحابی خود، بر مردی انصاری وارد شد، پیامبر</w:t>
      </w:r>
      <w:r w:rsidRPr="0052470B">
        <w:rPr>
          <w:rStyle w:val="Char8"/>
          <w:rFonts w:cs="CTraditional Arabic"/>
          <w:szCs w:val="28"/>
          <w:rtl/>
        </w:rPr>
        <w:t xml:space="preserve"> ص</w:t>
      </w:r>
      <w:r w:rsidRPr="0052470B">
        <w:rPr>
          <w:rStyle w:val="Char8"/>
          <w:rtl/>
        </w:rPr>
        <w:t xml:space="preserve"> فرمودند: «اگر نزد تو، آبی هست که دیشب در داخل مشک مانده (و سرد) باشد، (با مشک) می‌نوشیم وگرنه با دهان (از آب جوی بوستانت) می‌نوشیم</w:t>
      </w:r>
      <w:r w:rsidRPr="0052470B">
        <w:rPr>
          <w:rStyle w:val="Char8"/>
          <w:rFonts w:hint="cs"/>
          <w:rtl/>
        </w:rPr>
        <w:t>»</w:t>
      </w:r>
      <w:r w:rsidRPr="00EE7E0F">
        <w:rPr>
          <w:rStyle w:val="Char4"/>
          <w:rFonts w:hint="cs"/>
          <w:rtl/>
        </w:rPr>
        <w:t>»</w:t>
      </w:r>
      <w:r w:rsidRPr="00E96FD0">
        <w:rPr>
          <w:rStyle w:val="FootnoteReference"/>
          <w:rFonts w:ascii="IRNazli" w:hAnsi="IRNazli" w:cs="IRNazli"/>
          <w:sz w:val="28"/>
          <w:szCs w:val="28"/>
          <w:rtl/>
          <w:lang w:bidi="ar-AE"/>
        </w:rPr>
        <w:footnoteReference w:id="841"/>
      </w:r>
      <w:r w:rsidRPr="0052470B">
        <w:rPr>
          <w:rStyle w:val="Char4"/>
          <w:rFonts w:hint="cs"/>
          <w:spacing w:val="0"/>
          <w:rtl/>
        </w:rPr>
        <w:t>.</w:t>
      </w:r>
    </w:p>
    <w:p w:rsidR="00BB5298" w:rsidRPr="00693B4E" w:rsidRDefault="00BB5298" w:rsidP="00BB5298">
      <w:pPr>
        <w:pStyle w:val="a4"/>
        <w:spacing w:before="0" w:beforeAutospacing="0"/>
        <w:ind w:firstLine="284"/>
        <w:jc w:val="both"/>
        <w:rPr>
          <w:rStyle w:val="Char3"/>
          <w:rtl/>
        </w:rPr>
      </w:pPr>
      <w:r w:rsidRPr="00693B4E">
        <w:rPr>
          <w:rStyle w:val="Char3"/>
          <w:rtl/>
        </w:rPr>
        <w:t>777-</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وعن حذيفة </w:t>
      </w:r>
      <w:r w:rsidRPr="0052470B">
        <w:rPr>
          <w:rFonts w:cs="CTraditional Arabic"/>
          <w:szCs w:val="28"/>
          <w:rtl/>
        </w:rPr>
        <w:t>س</w:t>
      </w:r>
      <w:r w:rsidRPr="0052470B">
        <w:rPr>
          <w:rtl/>
        </w:rPr>
        <w:t xml:space="preserve"> قالَ: إِنَّ النَّبِيَّ </w:t>
      </w:r>
      <w:r w:rsidRPr="0052470B">
        <w:rPr>
          <w:rFonts w:cs="CTraditional Arabic"/>
          <w:szCs w:val="28"/>
          <w:rtl/>
        </w:rPr>
        <w:t>ص</w:t>
      </w:r>
      <w:r w:rsidRPr="0052470B">
        <w:rPr>
          <w:rtl/>
        </w:rPr>
        <w:t xml:space="preserve"> نَهَانَا عَن الحَرير والدِّيبَاجِ والشُّرْبِ في آنِيةِ الذَّهَب والفِضَّةِ، وقال: «هِيَ لهُمْ في الدُّنْيا، وهى لَكُمْ في الآخِرَةِ</w:t>
      </w:r>
      <w:r w:rsidRPr="0052470B">
        <w:rPr>
          <w:rFonts w:hint="cs"/>
          <w:rtl/>
        </w:rPr>
        <w:t>»</w:t>
      </w:r>
      <w:r w:rsidRPr="00EE7E0F">
        <w:rPr>
          <w:rStyle w:val="Char4"/>
          <w:rtl/>
        </w:rPr>
        <w:t>»</w:t>
      </w:r>
      <w:r w:rsidRPr="00693B4E">
        <w:rPr>
          <w:rStyle w:val="Char5"/>
          <w:rtl/>
        </w:rPr>
        <w:t xml:space="preserve"> متَّفقٌ عليه</w:t>
      </w:r>
      <w:r w:rsidRPr="00693B4E">
        <w:rPr>
          <w:rStyle w:val="Char3"/>
          <w:rtl/>
        </w:rPr>
        <w:t>.</w:t>
      </w:r>
    </w:p>
    <w:p w:rsidR="00BB5298" w:rsidRPr="0052470B" w:rsidRDefault="00BB5298" w:rsidP="00BB5298">
      <w:pPr>
        <w:ind w:firstLine="284"/>
        <w:jc w:val="both"/>
        <w:rPr>
          <w:rStyle w:val="Char3"/>
          <w:rtl/>
        </w:rPr>
      </w:pPr>
      <w:r w:rsidRPr="0052470B">
        <w:rPr>
          <w:rStyle w:val="Char3"/>
          <w:rtl/>
        </w:rPr>
        <w:t xml:space="preserve">777. </w:t>
      </w:r>
      <w:r w:rsidRPr="00BB3648">
        <w:rPr>
          <w:rStyle w:val="Char4"/>
          <w:rtl/>
        </w:rPr>
        <w:t>«</w:t>
      </w:r>
      <w:r w:rsidRPr="00BB3648">
        <w:rPr>
          <w:rStyle w:val="Char8"/>
          <w:rtl/>
        </w:rPr>
        <w:t>از حذیفه</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ما را از پوشیدن حریر و پارچه‌های ابریشمی زینتی و نوشیدن در ظروف طلا و نقره، نهی کرده و فرمودند: «آنها در دنیا، برای ایشان (کافران) و در آخرت، برای شماست</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842"/>
      </w:r>
      <w:r w:rsidRPr="0052470B">
        <w:rPr>
          <w:rStyle w:val="Char4"/>
          <w:rFonts w:hint="cs"/>
          <w:spacing w:val="0"/>
          <w:rtl/>
        </w:rPr>
        <w:t>.</w:t>
      </w:r>
    </w:p>
    <w:p w:rsidR="00BB5298" w:rsidRPr="00693B4E" w:rsidRDefault="00BB5298" w:rsidP="00BB5298">
      <w:pPr>
        <w:pStyle w:val="a4"/>
        <w:spacing w:before="0" w:beforeAutospacing="0"/>
        <w:ind w:firstLine="284"/>
        <w:jc w:val="both"/>
        <w:rPr>
          <w:rStyle w:val="Char3"/>
          <w:rtl/>
        </w:rPr>
      </w:pPr>
      <w:r w:rsidRPr="00693B4E">
        <w:rPr>
          <w:rStyle w:val="Char3"/>
          <w:rtl/>
        </w:rPr>
        <w:t>778-</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وعن أُمِّ سلمة </w:t>
      </w:r>
      <w:r w:rsidRPr="0052470B">
        <w:rPr>
          <w:rFonts w:cs="CTraditional Arabic"/>
          <w:szCs w:val="28"/>
          <w:rtl/>
        </w:rPr>
        <w:t>ب</w:t>
      </w:r>
      <w:r w:rsidRPr="0052470B">
        <w:rPr>
          <w:rtl/>
        </w:rPr>
        <w:t xml:space="preserve"> أَنَّ رسُولَ اللَّه </w:t>
      </w:r>
      <w:r w:rsidRPr="0052470B">
        <w:rPr>
          <w:rFonts w:cs="CTraditional Arabic"/>
          <w:szCs w:val="28"/>
          <w:rtl/>
        </w:rPr>
        <w:t>ص</w:t>
      </w:r>
      <w:r w:rsidRPr="0052470B">
        <w:rPr>
          <w:rtl/>
        </w:rPr>
        <w:t xml:space="preserve"> قال: «الذي يَشْرَبُ في آنِيَةِ الفِضَّةِ إِنَّما يُجرْجِرُ في بَطْنِهِ نَارَ جَهَنَّمَ»</w:t>
      </w:r>
      <w:r w:rsidRPr="00EE7E0F">
        <w:rPr>
          <w:rStyle w:val="Char4"/>
          <w:rFonts w:hint="cs"/>
          <w:rtl/>
        </w:rPr>
        <w:t>»</w:t>
      </w:r>
      <w:r w:rsidRPr="00693B4E">
        <w:rPr>
          <w:rStyle w:val="Char5"/>
          <w:rtl/>
        </w:rPr>
        <w:t xml:space="preserve"> متفق عليه</w:t>
      </w:r>
      <w:r w:rsidRPr="00693B4E">
        <w:rPr>
          <w:rStyle w:val="Char3"/>
          <w:rtl/>
        </w:rPr>
        <w:t>.</w:t>
      </w:r>
    </w:p>
    <w:p w:rsidR="00BB5298" w:rsidRPr="0052470B" w:rsidRDefault="00BB5298" w:rsidP="00BB5298">
      <w:pPr>
        <w:pStyle w:val="a4"/>
        <w:spacing w:before="0" w:beforeAutospacing="0"/>
        <w:ind w:firstLine="284"/>
        <w:jc w:val="both"/>
        <w:rPr>
          <w:rtl/>
        </w:rPr>
      </w:pPr>
      <w:r w:rsidRPr="0052470B">
        <w:rPr>
          <w:rStyle w:val="Char5"/>
          <w:rtl/>
        </w:rPr>
        <w:t xml:space="preserve">وفي رواية </w:t>
      </w:r>
      <w:r w:rsidRPr="00CB084E">
        <w:rPr>
          <w:rStyle w:val="Char5"/>
          <w:rtl/>
        </w:rPr>
        <w:t>ل</w:t>
      </w:r>
      <w:r w:rsidRPr="00CB084E">
        <w:rPr>
          <w:rStyle w:val="Char5"/>
          <w:rFonts w:hint="cs"/>
          <w:rtl/>
        </w:rPr>
        <w:t>ـ</w:t>
      </w:r>
      <w:r w:rsidRPr="00CB084E">
        <w:rPr>
          <w:rStyle w:val="Char5"/>
          <w:rtl/>
        </w:rPr>
        <w:t>مسلم:</w:t>
      </w:r>
      <w:r w:rsidRPr="00693B4E">
        <w:rPr>
          <w:rStyle w:val="Char5"/>
          <w:rtl/>
        </w:rPr>
        <w:t xml:space="preserve"> </w:t>
      </w:r>
      <w:r w:rsidRPr="0052470B">
        <w:rPr>
          <w:rStyle w:val="Char4"/>
          <w:rFonts w:hint="cs"/>
          <w:spacing w:val="0"/>
          <w:rtl/>
        </w:rPr>
        <w:t>«</w:t>
      </w:r>
      <w:r w:rsidRPr="0052470B">
        <w:rPr>
          <w:rtl/>
        </w:rPr>
        <w:t>إِنَّ الذي يَأْكُلُ أَوْ يَشْرَبُ في آنِيَةِ الفِضَّةِ والذَّهَبِ</w:t>
      </w:r>
      <w:r w:rsidRPr="00EE7E0F">
        <w:rPr>
          <w:rStyle w:val="Char4"/>
          <w:rFonts w:hint="cs"/>
          <w:rtl/>
        </w:rPr>
        <w:t>»</w:t>
      </w:r>
      <w:r w:rsidRPr="00693B4E">
        <w:rPr>
          <w:rStyle w:val="Char3"/>
          <w:rtl/>
        </w:rPr>
        <w:t>.</w:t>
      </w:r>
    </w:p>
    <w:p w:rsidR="00BB5298" w:rsidRDefault="00BB5298" w:rsidP="00BB5298">
      <w:pPr>
        <w:pStyle w:val="a4"/>
        <w:spacing w:before="0" w:beforeAutospacing="0"/>
        <w:ind w:firstLine="284"/>
        <w:jc w:val="both"/>
        <w:rPr>
          <w:rStyle w:val="Char3"/>
        </w:rPr>
      </w:pPr>
      <w:r w:rsidRPr="00CB084E">
        <w:rPr>
          <w:rStyle w:val="Char5"/>
          <w:rFonts w:hint="cs"/>
          <w:rtl/>
        </w:rPr>
        <w:t>وفي</w:t>
      </w:r>
      <w:r w:rsidRPr="00CB084E">
        <w:rPr>
          <w:rStyle w:val="Char5"/>
          <w:rtl/>
        </w:rPr>
        <w:t xml:space="preserve"> </w:t>
      </w:r>
      <w:r w:rsidRPr="00CB084E">
        <w:rPr>
          <w:rStyle w:val="Char5"/>
          <w:rFonts w:hint="cs"/>
          <w:rtl/>
        </w:rPr>
        <w:t>رواية</w:t>
      </w:r>
      <w:r w:rsidRPr="00CB084E">
        <w:rPr>
          <w:rStyle w:val="Char5"/>
          <w:rtl/>
        </w:rPr>
        <w:t xml:space="preserve"> </w:t>
      </w:r>
      <w:r w:rsidRPr="00CB084E">
        <w:rPr>
          <w:rStyle w:val="Char5"/>
          <w:rFonts w:hint="cs"/>
          <w:rtl/>
        </w:rPr>
        <w:t>لَه</w:t>
      </w:r>
      <w:r w:rsidRPr="00CB084E">
        <w:rPr>
          <w:rStyle w:val="Char5"/>
          <w:rtl/>
        </w:rPr>
        <w:t xml:space="preserve">: </w:t>
      </w:r>
      <w:r w:rsidRPr="0052470B">
        <w:rPr>
          <w:rStyle w:val="Char4"/>
          <w:rFonts w:hint="cs"/>
          <w:spacing w:val="0"/>
          <w:rtl/>
        </w:rPr>
        <w:t>«</w:t>
      </w:r>
      <w:r w:rsidRPr="0052470B">
        <w:rPr>
          <w:rtl/>
        </w:rPr>
        <w:t>مَنْ شَرِبَ في إِناءٍ مِنْ ذَهَبٍ أَوْ فضةٍ فَإِنَّما يُجرْجِرُ في بَطْنِهِ نَاراً مِنْ جَهَنَّمَ</w:t>
      </w:r>
      <w:r w:rsidRPr="00EE7E0F">
        <w:rPr>
          <w:rStyle w:val="Char4"/>
          <w:rFonts w:hint="cs"/>
          <w:rtl/>
        </w:rPr>
        <w:t>»</w:t>
      </w:r>
      <w:r w:rsidRPr="00693B4E">
        <w:rPr>
          <w:rStyle w:val="Char3"/>
          <w:rtl/>
        </w:rPr>
        <w:t>.</w:t>
      </w:r>
    </w:p>
    <w:p w:rsidR="00BB5298" w:rsidRDefault="00BB5298" w:rsidP="00BB5298">
      <w:pPr>
        <w:ind w:firstLine="284"/>
        <w:jc w:val="both"/>
        <w:rPr>
          <w:rStyle w:val="Char3"/>
          <w:rtl/>
        </w:rPr>
      </w:pPr>
      <w:r w:rsidRPr="0052470B">
        <w:rPr>
          <w:rStyle w:val="Char3"/>
          <w:rtl/>
        </w:rPr>
        <w:t xml:space="preserve">778. </w:t>
      </w:r>
      <w:r w:rsidRPr="00BB3648">
        <w:rPr>
          <w:rStyle w:val="Char4"/>
          <w:rtl/>
        </w:rPr>
        <w:t>«</w:t>
      </w:r>
      <w:r w:rsidRPr="00BB3648">
        <w:rPr>
          <w:rStyle w:val="Char8"/>
          <w:rtl/>
        </w:rPr>
        <w:t>از ام‌المؤمنین</w:t>
      </w:r>
      <w:r w:rsidRPr="0052470B">
        <w:rPr>
          <w:rStyle w:val="Char8"/>
          <w:rtl/>
        </w:rPr>
        <w:t xml:space="preserve"> ام‌سلمه</w:t>
      </w:r>
      <w:r w:rsidRPr="0052470B">
        <w:rPr>
          <w:rFonts w:cs="CTraditional Arabic" w:hint="cs"/>
          <w:sz w:val="28"/>
          <w:szCs w:val="28"/>
          <w:rtl/>
          <w:lang w:bidi="ar-AE"/>
        </w:rPr>
        <w:t xml:space="preserve"> ل</w:t>
      </w:r>
      <w:r w:rsidRPr="0052470B">
        <w:rPr>
          <w:rStyle w:val="Char3"/>
          <w:rtl/>
        </w:rPr>
        <w:t xml:space="preserve"> </w:t>
      </w:r>
      <w:r w:rsidRPr="0052470B">
        <w:rPr>
          <w:rStyle w:val="Char8"/>
          <w:rtl/>
        </w:rPr>
        <w:t>روایت شده است که پیامبر</w:t>
      </w:r>
      <w:r w:rsidRPr="0052470B">
        <w:rPr>
          <w:rStyle w:val="Char8"/>
          <w:rFonts w:cs="CTraditional Arabic"/>
          <w:szCs w:val="28"/>
          <w:rtl/>
        </w:rPr>
        <w:t xml:space="preserve"> ص</w:t>
      </w:r>
      <w:r w:rsidRPr="0052470B">
        <w:rPr>
          <w:rStyle w:val="Char8"/>
          <w:rtl/>
        </w:rPr>
        <w:t xml:space="preserve"> فرمودند: «هر کس در ظروف (طلا و) نقره بنوشد، آتش دوزخ را در شکم خود فرو می‌ریزد»</w:t>
      </w:r>
      <w:r w:rsidRPr="00EE7E0F">
        <w:rPr>
          <w:rStyle w:val="Char4"/>
          <w:rFonts w:hint="cs"/>
          <w:rtl/>
        </w:rPr>
        <w:t>»</w:t>
      </w:r>
      <w:r w:rsidRPr="00E96FD0">
        <w:rPr>
          <w:rStyle w:val="FootnoteReference"/>
          <w:rFonts w:ascii="IRNazli" w:hAnsi="IRNazli" w:cs="IRNazli"/>
          <w:sz w:val="28"/>
          <w:szCs w:val="28"/>
          <w:rtl/>
          <w:lang w:bidi="ar-AE"/>
        </w:rPr>
        <w:footnoteReference w:id="843"/>
      </w:r>
      <w:r w:rsidRPr="002D5310">
        <w:rPr>
          <w:rStyle w:val="Char3"/>
        </w:rPr>
        <w:t>.</w:t>
      </w:r>
    </w:p>
    <w:p w:rsidR="00BB5298" w:rsidRDefault="00BB5298" w:rsidP="00BB5298">
      <w:pPr>
        <w:ind w:firstLine="284"/>
        <w:jc w:val="both"/>
        <w:rPr>
          <w:rStyle w:val="Char3"/>
          <w:rtl/>
        </w:rPr>
      </w:pPr>
    </w:p>
    <w:p w:rsidR="00BB5298" w:rsidRDefault="00BB5298" w:rsidP="00BB5298">
      <w:pPr>
        <w:ind w:firstLine="284"/>
        <w:jc w:val="both"/>
        <w:rPr>
          <w:rStyle w:val="Char3"/>
          <w:rtl/>
        </w:rPr>
        <w:sectPr w:rsidR="00BB5298" w:rsidSect="00BB5298">
          <w:headerReference w:type="default" r:id="rId36"/>
          <w:footnotePr>
            <w:numRestart w:val="eachPage"/>
          </w:footnotePr>
          <w:type w:val="oddPage"/>
          <w:pgSz w:w="9356" w:h="13608" w:code="9"/>
          <w:pgMar w:top="567" w:right="1134" w:bottom="851" w:left="1134" w:header="454" w:footer="0" w:gutter="0"/>
          <w:cols w:space="720"/>
          <w:titlePg/>
          <w:bidi/>
          <w:rtlGutter/>
        </w:sectPr>
      </w:pPr>
    </w:p>
    <w:p w:rsidR="00BB5298" w:rsidRPr="0071465E" w:rsidRDefault="00BB5298" w:rsidP="00BB5298">
      <w:pPr>
        <w:pStyle w:val="ae"/>
        <w:rPr>
          <w:rStyle w:val="Char3"/>
          <w:rFonts w:ascii="IRYakout" w:hAnsi="IRYakout" w:cs="IRYakout"/>
          <w:sz w:val="32"/>
          <w:szCs w:val="32"/>
          <w:rtl/>
        </w:rPr>
      </w:pPr>
      <w:bookmarkStart w:id="472" w:name="_Toc442124573"/>
      <w:r w:rsidRPr="0071465E">
        <w:rPr>
          <w:rFonts w:hint="cs"/>
          <w:rtl/>
        </w:rPr>
        <w:t>بخش چهارم:</w:t>
      </w:r>
      <w:r w:rsidRPr="0071465E">
        <w:rPr>
          <w:rFonts w:hint="cs"/>
          <w:rtl/>
        </w:rPr>
        <w:br/>
        <w:t>کتاب لباس</w:t>
      </w:r>
      <w:bookmarkEnd w:id="472"/>
    </w:p>
    <w:p w:rsidR="00BB5298" w:rsidRPr="00B91D82" w:rsidRDefault="00BB5298" w:rsidP="00BB5298">
      <w:pPr>
        <w:pStyle w:val="af2"/>
        <w:rPr>
          <w:rtl/>
        </w:rPr>
      </w:pPr>
      <w:bookmarkStart w:id="473" w:name="_Toc442124574"/>
      <w:bookmarkStart w:id="474" w:name="_Toc437943137"/>
      <w:r w:rsidRPr="00B91D82">
        <w:rPr>
          <w:rFonts w:hint="cs"/>
          <w:rtl/>
        </w:rPr>
        <w:t xml:space="preserve">117- </w:t>
      </w:r>
      <w:r w:rsidRPr="00B91D82">
        <w:rPr>
          <w:rtl/>
        </w:rPr>
        <w:t>باب استحباب الثوب الأبيض</w:t>
      </w:r>
      <w:r w:rsidRPr="00B91D82">
        <w:rPr>
          <w:rFonts w:hint="cs"/>
          <w:rtl/>
        </w:rPr>
        <w:t xml:space="preserve"> وجواز الأحمر والأخضر والأصفر والأسود وجوازه من قطن وكتّان وشعر وصوف وغيرها إلا الحرير</w:t>
      </w:r>
      <w:bookmarkEnd w:id="473"/>
      <w:r w:rsidRPr="00B91D82">
        <w:rPr>
          <w:rFonts w:hint="cs"/>
          <w:rtl/>
        </w:rPr>
        <w:t xml:space="preserve"> </w:t>
      </w:r>
    </w:p>
    <w:p w:rsidR="00BB5298" w:rsidRPr="00B91D82" w:rsidRDefault="00BB5298" w:rsidP="00BB5298">
      <w:pPr>
        <w:pStyle w:val="af"/>
        <w:bidi/>
        <w:rPr>
          <w:rStyle w:val="Char3"/>
          <w:rFonts w:ascii="IRZar" w:hAnsi="IRZar" w:cs="IRZar"/>
          <w:sz w:val="24"/>
          <w:szCs w:val="24"/>
          <w:rtl/>
        </w:rPr>
      </w:pPr>
      <w:bookmarkStart w:id="475" w:name="_Toc442124575"/>
      <w:r w:rsidRPr="00B91D82">
        <w:rPr>
          <w:rFonts w:hint="cs"/>
          <w:rtl/>
        </w:rPr>
        <w:t>باب استحباب (پوشیدن) لباس سفید و جواز پوشش لباس قرمز و سبز و زرد و سیاه و جواز بودن لباس از پنبه و کتان و موی بز و پشم و غیر آنها به جز ابریشم</w:t>
      </w:r>
      <w:bookmarkEnd w:id="474"/>
      <w:bookmarkEnd w:id="475"/>
    </w:p>
    <w:p w:rsidR="00BB5298" w:rsidRPr="0052470B" w:rsidRDefault="00BB5298" w:rsidP="00BB5298">
      <w:pPr>
        <w:ind w:firstLine="284"/>
        <w:jc w:val="both"/>
        <w:rPr>
          <w:rStyle w:val="Char3"/>
          <w:rtl/>
        </w:rPr>
      </w:pPr>
      <w:r w:rsidRPr="00AF3A5B">
        <w:rPr>
          <w:rStyle w:val="Char5"/>
          <w:rtl/>
        </w:rPr>
        <w:t>قال</w:t>
      </w:r>
      <w:r w:rsidRPr="00AF3A5B">
        <w:rPr>
          <w:rStyle w:val="Char5"/>
          <w:rFonts w:hint="cs"/>
          <w:rtl/>
        </w:rPr>
        <w:t xml:space="preserve"> </w:t>
      </w:r>
      <w:r w:rsidRPr="00AF3A5B">
        <w:rPr>
          <w:rStyle w:val="Char5"/>
          <w:rtl/>
        </w:rPr>
        <w:t>الله تعالی:</w:t>
      </w:r>
    </w:p>
    <w:p w:rsidR="00BB5298" w:rsidRPr="00EE7E0F" w:rsidRDefault="00BB5298" w:rsidP="00BB5298">
      <w:pPr>
        <w:pStyle w:val="a5"/>
        <w:rPr>
          <w:rStyle w:val="Char9"/>
          <w:rtl/>
        </w:rPr>
      </w:pPr>
      <w:r w:rsidRPr="0052470B">
        <w:rPr>
          <w:rStyle w:val="Char4"/>
          <w:rFonts w:hint="cs"/>
          <w:spacing w:val="0"/>
          <w:rtl/>
        </w:rPr>
        <w:t>﴿</w:t>
      </w:r>
      <w:r w:rsidRPr="00EE7E0F">
        <w:rPr>
          <w:rStyle w:val="Char2"/>
          <w:rtl/>
        </w:rPr>
        <w:t>يَٰ</w:t>
      </w:r>
      <w:r w:rsidRPr="00F45582">
        <w:rPr>
          <w:rtl/>
        </w:rPr>
        <w:t>بَنِيٓ ءَادَمَ قَدۡ أَنزَلۡنَا عَلَيۡكُمۡ لِبَاس</w:t>
      </w:r>
      <w:r w:rsidRPr="00F45582">
        <w:rPr>
          <w:rFonts w:hint="cs"/>
          <w:rtl/>
        </w:rPr>
        <w:t>ٗا</w:t>
      </w:r>
      <w:r w:rsidRPr="00F45582">
        <w:rPr>
          <w:rtl/>
        </w:rPr>
        <w:t xml:space="preserve"> </w:t>
      </w:r>
      <w:r w:rsidRPr="00F45582">
        <w:rPr>
          <w:rFonts w:hint="cs"/>
          <w:rtl/>
        </w:rPr>
        <w:t>يُوَٰرِي</w:t>
      </w:r>
      <w:r w:rsidRPr="00F45582">
        <w:rPr>
          <w:rtl/>
        </w:rPr>
        <w:t xml:space="preserve"> </w:t>
      </w:r>
      <w:r w:rsidRPr="00F45582">
        <w:rPr>
          <w:rFonts w:hint="cs"/>
          <w:rtl/>
        </w:rPr>
        <w:t>سَوۡ</w:t>
      </w:r>
      <w:r w:rsidRPr="00F45582">
        <w:rPr>
          <w:rtl/>
        </w:rPr>
        <w:t xml:space="preserve">ءَٰتِكُمۡ وَرِيشٗاۖ وَلِبَاسُ </w:t>
      </w:r>
      <w:r w:rsidRPr="00F45582">
        <w:rPr>
          <w:rFonts w:hint="cs"/>
          <w:rtl/>
        </w:rPr>
        <w:t>ٱلتَّقۡوَىٰ</w:t>
      </w:r>
      <w:r w:rsidRPr="00F45582">
        <w:rPr>
          <w:rtl/>
        </w:rPr>
        <w:t xml:space="preserve"> ذَٰلِكَ خَيۡرٞ</w:t>
      </w:r>
      <w:r w:rsidRPr="00F45582">
        <w:rPr>
          <w:rStyle w:val="Char4"/>
          <w:rFonts w:hint="cs"/>
          <w:rtl/>
        </w:rPr>
        <w:t>﴾</w:t>
      </w:r>
      <w:r w:rsidRPr="00F45582">
        <w:rPr>
          <w:rStyle w:val="Char3"/>
          <w:rtl/>
        </w:rPr>
        <w:t xml:space="preserve"> </w:t>
      </w:r>
      <w:r w:rsidRPr="00EE7E0F">
        <w:rPr>
          <w:rStyle w:val="Char9"/>
          <w:rtl/>
        </w:rPr>
        <w:t>[الأعراف: 26]</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ای فرزندان آدم! ما لباسی برای شما درست کرده‌ایم که عورت‌های شما را می‌پوشاند و لباس زینتی (برایتان ساخته‌ایم که خود را به آن می‌آرایید، اما باید بدانید که) لباس تقوا و ترس از خدا، بهترین لباس است</w:t>
      </w:r>
      <w:r w:rsidRPr="00EE7E0F">
        <w:rPr>
          <w:rStyle w:val="Char4"/>
          <w:rtl/>
        </w:rPr>
        <w:t>»</w:t>
      </w:r>
      <w:r w:rsidRPr="0052470B">
        <w:rPr>
          <w:rtl/>
        </w:rPr>
        <w:t>.</w:t>
      </w:r>
    </w:p>
    <w:p w:rsidR="00BB5298" w:rsidRPr="0052470B" w:rsidRDefault="00BB5298" w:rsidP="00BB5298">
      <w:pPr>
        <w:ind w:firstLine="284"/>
        <w:jc w:val="both"/>
        <w:rPr>
          <w:rStyle w:val="Char3"/>
          <w:rtl/>
        </w:rPr>
      </w:pPr>
      <w:r w:rsidRPr="00AF3A5B">
        <w:rPr>
          <w:rStyle w:val="Char5"/>
          <w:rtl/>
        </w:rPr>
        <w:t>وقال تعالی:</w:t>
      </w:r>
    </w:p>
    <w:p w:rsidR="00BB5298" w:rsidRPr="0052470B" w:rsidRDefault="00BB5298" w:rsidP="00BB5298">
      <w:pPr>
        <w:pStyle w:val="a5"/>
        <w:rPr>
          <w:rStyle w:val="Char3"/>
          <w:spacing w:val="0"/>
          <w:rtl/>
        </w:rPr>
      </w:pPr>
      <w:r w:rsidRPr="0052470B">
        <w:rPr>
          <w:rStyle w:val="Char4"/>
          <w:rFonts w:hint="cs"/>
          <w:spacing w:val="0"/>
          <w:rtl/>
        </w:rPr>
        <w:t>﴿</w:t>
      </w:r>
      <w:r w:rsidRPr="00F45582">
        <w:rPr>
          <w:rtl/>
        </w:rPr>
        <w:t xml:space="preserve">وَجَعَلَ لَكُم مِّنَ </w:t>
      </w:r>
      <w:r w:rsidRPr="00F45582">
        <w:rPr>
          <w:rFonts w:hint="cs"/>
          <w:rtl/>
        </w:rPr>
        <w:t>ٱلۡجِبَالِ</w:t>
      </w:r>
      <w:r w:rsidRPr="00F45582">
        <w:rPr>
          <w:rtl/>
        </w:rPr>
        <w:t xml:space="preserve"> أَكۡنَٰنٗا وَجَعَلَ لَكُمۡ سَرَٰبِيلَ تَقِيكُمُ </w:t>
      </w:r>
      <w:r w:rsidRPr="00F45582">
        <w:rPr>
          <w:rFonts w:hint="cs"/>
          <w:rtl/>
        </w:rPr>
        <w:t>ٱلۡحَرَّ</w:t>
      </w:r>
      <w:r w:rsidRPr="00F45582">
        <w:rPr>
          <w:rtl/>
        </w:rPr>
        <w:t xml:space="preserve"> وَسَرَٰبِيلَ تَقِيكُم بَأۡسَكُمۡ</w:t>
      </w:r>
      <w:r w:rsidRPr="0052470B">
        <w:rPr>
          <w:rStyle w:val="Char4"/>
          <w:rFonts w:hint="cs"/>
          <w:spacing w:val="0"/>
          <w:rtl/>
        </w:rPr>
        <w:t>﴾</w:t>
      </w:r>
      <w:r w:rsidRPr="00F45582">
        <w:rPr>
          <w:rStyle w:val="Char3"/>
          <w:rtl/>
        </w:rPr>
        <w:t xml:space="preserve"> </w:t>
      </w:r>
      <w:r w:rsidRPr="00EE7E0F">
        <w:rPr>
          <w:rStyle w:val="Char9"/>
          <w:rtl/>
        </w:rPr>
        <w:t>[النحل: 81]</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و برای شما پیراهن‌هایی قرار داد که شما را از (سرما و) گرما و پیراهن‌های دیگری که شما را در جنگ، حفظ می‌کند</w:t>
      </w:r>
      <w:r w:rsidRPr="00EE7E0F">
        <w:rPr>
          <w:rStyle w:val="Char4"/>
          <w:rtl/>
        </w:rPr>
        <w:t>»</w:t>
      </w:r>
      <w:r w:rsidRPr="0052470B">
        <w:rPr>
          <w:rtl/>
        </w:rPr>
        <w:t>.</w:t>
      </w:r>
    </w:p>
    <w:p w:rsidR="00BB5298" w:rsidRPr="0052470B" w:rsidRDefault="00BB5298" w:rsidP="00BB5298">
      <w:pPr>
        <w:pStyle w:val="a4"/>
        <w:spacing w:before="0" w:beforeAutospacing="0"/>
        <w:ind w:firstLine="284"/>
        <w:jc w:val="both"/>
        <w:rPr>
          <w:rStyle w:val="Char5"/>
          <w:rtl/>
        </w:rPr>
      </w:pPr>
      <w:r w:rsidRPr="00693B4E">
        <w:rPr>
          <w:rStyle w:val="Char3"/>
          <w:rtl/>
        </w:rPr>
        <w:t>779-</w:t>
      </w:r>
      <w:r w:rsidRPr="00693B4E">
        <w:rPr>
          <w:rStyle w:val="Char3"/>
          <w:rFonts w:ascii="Times New Roman" w:hAnsi="Times New Roman" w:cs="Times New Roman" w:hint="cs"/>
          <w:rtl/>
        </w:rPr>
        <w:t> </w:t>
      </w:r>
      <w:r w:rsidRPr="0052470B">
        <w:rPr>
          <w:rStyle w:val="Char4"/>
          <w:rFonts w:hint="cs"/>
          <w:spacing w:val="0"/>
          <w:rtl/>
        </w:rPr>
        <w:t>«</w:t>
      </w:r>
      <w:r w:rsidRPr="00693B4E">
        <w:rPr>
          <w:rtl/>
        </w:rPr>
        <w:t xml:space="preserve">وعن ابنِ عبَّاس </w:t>
      </w:r>
      <w:r w:rsidRPr="0052470B">
        <w:rPr>
          <w:rFonts w:cs="CTraditional Arabic"/>
          <w:szCs w:val="28"/>
          <w:rtl/>
        </w:rPr>
        <w:t>ب</w:t>
      </w:r>
      <w:r w:rsidRPr="0052470B">
        <w:rPr>
          <w:rtl/>
        </w:rPr>
        <w:t xml:space="preserve"> أنَّ رسُولَ اللَّهِ </w:t>
      </w:r>
      <w:r w:rsidRPr="0052470B">
        <w:rPr>
          <w:rFonts w:cs="CTraditional Arabic"/>
          <w:szCs w:val="28"/>
          <w:rtl/>
        </w:rPr>
        <w:t>ص</w:t>
      </w:r>
      <w:r w:rsidRPr="0052470B">
        <w:rPr>
          <w:rtl/>
        </w:rPr>
        <w:t xml:space="preserve"> قال: الْبَسُوا مِنْ ثِيَابِكُمُ البَيَاضَ، فَإِنَّهَا مِن خَيْرِ ثِيابِكُمْ، وَكَفِّنُوا فِيها مَوْتَاكُمْ</w:t>
      </w:r>
      <w:r w:rsidRPr="00EE7E0F">
        <w:rPr>
          <w:rStyle w:val="Char4"/>
          <w:rtl/>
        </w:rPr>
        <w:t>»</w:t>
      </w:r>
      <w:r w:rsidRPr="00CB084E">
        <w:rPr>
          <w:rStyle w:val="Char5"/>
          <w:rtl/>
        </w:rPr>
        <w:t xml:space="preserve"> رواهُ أبو داود، والترمذي وقال: حد</w:t>
      </w:r>
      <w:r w:rsidRPr="0052470B">
        <w:rPr>
          <w:rStyle w:val="Char5"/>
          <w:rtl/>
        </w:rPr>
        <w:t>يث حسن صحيح.</w:t>
      </w:r>
    </w:p>
    <w:p w:rsidR="00BB5298" w:rsidRPr="0052470B" w:rsidRDefault="00BB5298" w:rsidP="00BB5298">
      <w:pPr>
        <w:ind w:firstLine="284"/>
        <w:jc w:val="both"/>
        <w:rPr>
          <w:rStyle w:val="Char3"/>
          <w:rtl/>
        </w:rPr>
      </w:pPr>
      <w:r w:rsidRPr="0052470B">
        <w:rPr>
          <w:rStyle w:val="Char3"/>
          <w:rtl/>
        </w:rPr>
        <w:t xml:space="preserve">779. </w:t>
      </w:r>
      <w:r w:rsidRPr="00BB3648">
        <w:rPr>
          <w:rStyle w:val="Char4"/>
          <w:rtl/>
        </w:rPr>
        <w:t>«</w:t>
      </w:r>
      <w:r w:rsidRPr="00BB3648">
        <w:rPr>
          <w:rStyle w:val="Char8"/>
          <w:rtl/>
        </w:rPr>
        <w:t>از ابن‌عباس</w:t>
      </w:r>
      <w:r w:rsidRPr="0052470B">
        <w:rPr>
          <w:rFonts w:cs="CTraditional Arabic" w:hint="cs"/>
          <w:sz w:val="28"/>
          <w:szCs w:val="28"/>
          <w:rtl/>
          <w:lang w:bidi="ar-AE"/>
        </w:rPr>
        <w:t xml:space="preserve"> ب</w:t>
      </w:r>
      <w:r w:rsidRPr="0052470B">
        <w:rPr>
          <w:rStyle w:val="Char3"/>
          <w:rtl/>
        </w:rPr>
        <w:t xml:space="preserve"> </w:t>
      </w:r>
      <w:r w:rsidRPr="0052470B">
        <w:rPr>
          <w:rStyle w:val="Char8"/>
          <w:rtl/>
        </w:rPr>
        <w:t>روایت شده است که پیامبر</w:t>
      </w:r>
      <w:r w:rsidRPr="0052470B">
        <w:rPr>
          <w:rStyle w:val="Char8"/>
          <w:rFonts w:cs="CTraditional Arabic"/>
          <w:szCs w:val="28"/>
          <w:rtl/>
        </w:rPr>
        <w:t xml:space="preserve"> ص</w:t>
      </w:r>
      <w:r w:rsidRPr="0052470B">
        <w:rPr>
          <w:rStyle w:val="Char8"/>
          <w:rtl/>
        </w:rPr>
        <w:t xml:space="preserve"> فرمودند: «لباس‌های سفیدتان را بپوشید؛ زیرا آن از بهترین لباس‌های شماست و مرده‌های خود را در آن کفن کنید»</w:t>
      </w:r>
      <w:r w:rsidRPr="00EE7E0F">
        <w:rPr>
          <w:rStyle w:val="Char4"/>
          <w:rFonts w:hint="cs"/>
          <w:rtl/>
        </w:rPr>
        <w:t>»</w:t>
      </w:r>
      <w:r w:rsidRPr="00E96FD0">
        <w:rPr>
          <w:rStyle w:val="FootnoteReference"/>
          <w:rFonts w:ascii="IRNazli" w:hAnsi="IRNazli" w:cs="IRNazli"/>
          <w:sz w:val="28"/>
          <w:szCs w:val="28"/>
          <w:rtl/>
          <w:lang w:bidi="ar-AE"/>
        </w:rPr>
        <w:footnoteReference w:id="844"/>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5"/>
          <w:rtl/>
        </w:rPr>
      </w:pPr>
      <w:r w:rsidRPr="00693B4E">
        <w:rPr>
          <w:rStyle w:val="Char3"/>
          <w:rtl/>
        </w:rPr>
        <w:t>780-</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وعن سَمُرَةَ </w:t>
      </w:r>
      <w:r w:rsidRPr="0052470B">
        <w:rPr>
          <w:rFonts w:cs="CTraditional Arabic"/>
          <w:szCs w:val="28"/>
          <w:rtl/>
        </w:rPr>
        <w:t>س</w:t>
      </w:r>
      <w:r w:rsidRPr="0052470B">
        <w:rPr>
          <w:rtl/>
        </w:rPr>
        <w:t xml:space="preserve"> قال: قالَ رسُولُ اللَّهِ </w:t>
      </w:r>
      <w:r w:rsidRPr="0052470B">
        <w:rPr>
          <w:rFonts w:cs="CTraditional Arabic"/>
          <w:szCs w:val="28"/>
          <w:rtl/>
        </w:rPr>
        <w:t>ص</w:t>
      </w:r>
      <w:r w:rsidRPr="0052470B">
        <w:rPr>
          <w:rtl/>
        </w:rPr>
        <w:t>: «الْبَسُوا البَيَاضَ، فَإِنها أَطْهرُ وأَطَيبُ، وكَفِّنُوا فِيها مَوْتَاكُمْ»</w:t>
      </w:r>
      <w:r w:rsidRPr="00EE7E0F">
        <w:rPr>
          <w:rStyle w:val="Char4"/>
          <w:rFonts w:hint="cs"/>
          <w:rtl/>
        </w:rPr>
        <w:t>»</w:t>
      </w:r>
      <w:r w:rsidRPr="00693B4E">
        <w:rPr>
          <w:rStyle w:val="Char5"/>
          <w:rtl/>
        </w:rPr>
        <w:t xml:space="preserve"> </w:t>
      </w:r>
      <w:r w:rsidRPr="0052470B">
        <w:rPr>
          <w:rStyle w:val="Char5"/>
          <w:rtl/>
        </w:rPr>
        <w:t>رواهُ النسائى، والحاكم وقال: حديث صحيح.</w:t>
      </w:r>
    </w:p>
    <w:p w:rsidR="00BB5298" w:rsidRPr="0052470B" w:rsidRDefault="00BB5298" w:rsidP="00BB5298">
      <w:pPr>
        <w:ind w:firstLine="284"/>
        <w:jc w:val="both"/>
        <w:rPr>
          <w:rStyle w:val="Char3"/>
          <w:rtl/>
        </w:rPr>
      </w:pPr>
      <w:r w:rsidRPr="0052470B">
        <w:rPr>
          <w:rStyle w:val="Char3"/>
          <w:rtl/>
        </w:rPr>
        <w:t xml:space="preserve">780. </w:t>
      </w:r>
      <w:r w:rsidRPr="00BB3648">
        <w:rPr>
          <w:rStyle w:val="Char4"/>
          <w:rtl/>
        </w:rPr>
        <w:t>«</w:t>
      </w:r>
      <w:r w:rsidRPr="00BB3648">
        <w:rPr>
          <w:rStyle w:val="Char8"/>
          <w:rtl/>
        </w:rPr>
        <w:t>از سمره</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«(لباس) سفید بپوشید که آن پاک‌تر و بهتر است و مرده‌های خود را در</w:t>
      </w:r>
      <w:r w:rsidRPr="0052470B">
        <w:rPr>
          <w:rStyle w:val="Char8"/>
          <w:rFonts w:hint="cs"/>
          <w:rtl/>
        </w:rPr>
        <w:t xml:space="preserve"> آن</w:t>
      </w:r>
      <w:r w:rsidRPr="0052470B">
        <w:rPr>
          <w:rStyle w:val="Char8"/>
          <w:rtl/>
        </w:rPr>
        <w:t xml:space="preserve"> کفن کنید»</w:t>
      </w:r>
      <w:r w:rsidRPr="00BB3648">
        <w:rPr>
          <w:rStyle w:val="Char4"/>
          <w:rFonts w:hint="cs"/>
          <w:rtl/>
        </w:rPr>
        <w:t>»</w:t>
      </w:r>
      <w:r w:rsidRPr="00E96FD0">
        <w:rPr>
          <w:rStyle w:val="FootnoteReference"/>
          <w:rFonts w:ascii="IRNazli" w:hAnsi="IRNazli" w:cs="IRNazli"/>
          <w:sz w:val="28"/>
          <w:szCs w:val="28"/>
          <w:rtl/>
          <w:lang w:bidi="ar-AE"/>
        </w:rPr>
        <w:footnoteReference w:id="845"/>
      </w:r>
      <w:r w:rsidRPr="00BB3648">
        <w:rPr>
          <w:rStyle w:val="Char3"/>
          <w:rFonts w:hint="cs"/>
          <w:rtl/>
        </w:rPr>
        <w:t>.</w:t>
      </w:r>
    </w:p>
    <w:p w:rsidR="00BB5298" w:rsidRPr="00693B4E" w:rsidRDefault="00BB5298" w:rsidP="00BB5298">
      <w:pPr>
        <w:pStyle w:val="a4"/>
        <w:spacing w:before="0" w:beforeAutospacing="0"/>
        <w:ind w:firstLine="284"/>
        <w:jc w:val="both"/>
        <w:rPr>
          <w:rStyle w:val="Char3"/>
          <w:rtl/>
        </w:rPr>
      </w:pPr>
      <w:r w:rsidRPr="00693B4E">
        <w:rPr>
          <w:rStyle w:val="Char3"/>
          <w:rtl/>
        </w:rPr>
        <w:t>781-</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وعن البراءِ </w:t>
      </w:r>
      <w:r w:rsidRPr="0052470B">
        <w:rPr>
          <w:rFonts w:cs="CTraditional Arabic"/>
          <w:szCs w:val="28"/>
          <w:rtl/>
        </w:rPr>
        <w:t>س</w:t>
      </w:r>
      <w:r w:rsidRPr="0052470B">
        <w:rPr>
          <w:rtl/>
        </w:rPr>
        <w:t xml:space="preserve"> قال: كانَ رسولُ اللَّهِ </w:t>
      </w:r>
      <w:r w:rsidRPr="0052470B">
        <w:rPr>
          <w:rFonts w:cs="CTraditional Arabic"/>
          <w:szCs w:val="28"/>
          <w:rtl/>
        </w:rPr>
        <w:t>ص</w:t>
      </w:r>
      <w:r w:rsidRPr="0052470B">
        <w:rPr>
          <w:rtl/>
        </w:rPr>
        <w:t xml:space="preserve"> مَرْبُوعاً وَلَقَدْ رَأَيْتُهُ في حُلَّة</w:t>
      </w:r>
      <w:r w:rsidRPr="0052470B">
        <w:rPr>
          <w:rFonts w:hint="cs"/>
          <w:rtl/>
        </w:rPr>
        <w:t>ٍ</w:t>
      </w:r>
      <w:r w:rsidRPr="0052470B">
        <w:rPr>
          <w:rtl/>
        </w:rPr>
        <w:t xml:space="preserve"> حمْراءَ ما رأَيْتُ شَيْئاً قَطُّ أَحْسَنَ مِنْهُ</w:t>
      </w:r>
      <w:r w:rsidRPr="00EE7E0F">
        <w:rPr>
          <w:rStyle w:val="Char4"/>
          <w:rFonts w:hint="cs"/>
          <w:rtl/>
        </w:rPr>
        <w:t>»</w:t>
      </w:r>
      <w:r w:rsidRPr="00CB084E">
        <w:rPr>
          <w:rStyle w:val="Char5"/>
          <w:rtl/>
        </w:rPr>
        <w:t xml:space="preserve"> متَّفقٌ عليه.</w:t>
      </w:r>
    </w:p>
    <w:p w:rsidR="00BB5298" w:rsidRPr="0052470B" w:rsidRDefault="00BB5298" w:rsidP="00BB5298">
      <w:pPr>
        <w:ind w:firstLine="284"/>
        <w:jc w:val="both"/>
        <w:rPr>
          <w:rStyle w:val="Char3"/>
          <w:rtl/>
        </w:rPr>
      </w:pPr>
      <w:r w:rsidRPr="0052470B">
        <w:rPr>
          <w:rStyle w:val="Char3"/>
          <w:rtl/>
        </w:rPr>
        <w:t xml:space="preserve">781. </w:t>
      </w:r>
      <w:r w:rsidRPr="00BB3648">
        <w:rPr>
          <w:rStyle w:val="Char4"/>
          <w:rtl/>
        </w:rPr>
        <w:t>«</w:t>
      </w:r>
      <w:r w:rsidRPr="00BB3648">
        <w:rPr>
          <w:rStyle w:val="Char8"/>
          <w:rtl/>
        </w:rPr>
        <w:t>از براء</w:t>
      </w:r>
      <w:r w:rsidRPr="0052470B">
        <w:rPr>
          <w:rStyle w:val="Char8"/>
          <w:rtl/>
        </w:rPr>
        <w:t xml:space="preserve"> بن عازب</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دارای قامت متوسط بود و من او را در پاپوش و بالاپوشی سرخ رنگ دیدم که هرگز از او زیباتر، چیزی ندیده‌ام</w:t>
      </w:r>
      <w:r w:rsidRPr="00EE7E0F">
        <w:rPr>
          <w:rStyle w:val="Char4"/>
          <w:rFonts w:hint="cs"/>
          <w:rtl/>
        </w:rPr>
        <w:t>»</w:t>
      </w:r>
      <w:r w:rsidRPr="00E96FD0">
        <w:rPr>
          <w:rStyle w:val="FootnoteReference"/>
          <w:rFonts w:ascii="IRNazli" w:hAnsi="IRNazli" w:cs="IRNazli"/>
          <w:sz w:val="28"/>
          <w:szCs w:val="28"/>
          <w:rtl/>
          <w:lang w:bidi="ar-AE"/>
        </w:rPr>
        <w:footnoteReference w:id="846"/>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5"/>
          <w:rtl/>
        </w:rPr>
      </w:pPr>
      <w:r w:rsidRPr="00693B4E">
        <w:rPr>
          <w:rStyle w:val="Char3"/>
          <w:rtl/>
        </w:rPr>
        <w:t>782-</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وعن أبي جُحَيْفَةَ وهْبِ بنِ عبدِ اللَّهِ </w:t>
      </w:r>
      <w:r w:rsidRPr="0052470B">
        <w:rPr>
          <w:rFonts w:cs="CTraditional Arabic"/>
          <w:szCs w:val="28"/>
          <w:rtl/>
        </w:rPr>
        <w:t>س</w:t>
      </w:r>
      <w:r w:rsidRPr="0052470B">
        <w:rPr>
          <w:rtl/>
        </w:rPr>
        <w:t xml:space="preserve"> قال: رَأَيْتُ النَّبِيَّ </w:t>
      </w:r>
      <w:r w:rsidRPr="0052470B">
        <w:rPr>
          <w:rFonts w:cs="CTraditional Arabic"/>
          <w:szCs w:val="28"/>
          <w:rtl/>
        </w:rPr>
        <w:t>ص</w:t>
      </w:r>
      <w:r w:rsidRPr="0052470B">
        <w:rPr>
          <w:rtl/>
        </w:rPr>
        <w:t xml:space="preserve"> بمَكَّةَ وَهُوَ بِالأَبْطَحِ في قُبَّةٍ لَهُ حمْراءَ مِنْ أَدَمٍ فَخَرَجَ بِلالٌ بِوَضوئِهِ، فَمِنْ نَاضِحٍ ونَائِلٍ، فَخَرَجَ النبى </w:t>
      </w:r>
      <w:r w:rsidRPr="0052470B">
        <w:rPr>
          <w:rFonts w:cs="CTraditional Arabic"/>
          <w:szCs w:val="28"/>
          <w:rtl/>
        </w:rPr>
        <w:t>ص</w:t>
      </w:r>
      <w:r w:rsidRPr="0052470B">
        <w:rPr>
          <w:rtl/>
        </w:rPr>
        <w:t xml:space="preserve"> وعَلَيْهِ حُلَّةٌ حَمْرَاءُ، كَأَنِّى أَنْظرُ إِلى بَيَاضِ ساقَيْهِ، فَتَوضَّأَ وَأَذَّنَ بِلالٌ، فَجَعَلْتُ أَتَتبَّعُ فَاهُ ههُنَا وههُنَا، يقولُ يَمِيناً وشِمَالاً: حَيَّ عَلى الصَّلاةِ، حيَّ على الفَلاَحِ. ثُمَّ رُكِزَتْ لَهُ عَنَزَةٌ، فَتَقَدَّمَ فَصَلَّى يَمُرُّ بَيْنَ يَدَيْهِ الكَلْبُ وَالحِمَارُ لاَ يُمْنعُ</w:t>
      </w:r>
      <w:r w:rsidRPr="00EE7E0F">
        <w:rPr>
          <w:rStyle w:val="Char4"/>
          <w:rFonts w:hint="cs"/>
          <w:rtl/>
        </w:rPr>
        <w:t>»</w:t>
      </w:r>
      <w:r w:rsidRPr="00693B4E">
        <w:rPr>
          <w:rStyle w:val="Char5"/>
          <w:rtl/>
        </w:rPr>
        <w:t xml:space="preserve"> </w:t>
      </w:r>
      <w:r w:rsidRPr="0052470B">
        <w:rPr>
          <w:rStyle w:val="Char5"/>
          <w:rtl/>
        </w:rPr>
        <w:t>متَّفقٌ عليه. «العَنَزَةُ» بفتح النونِ نحْوُ العُكازَة.</w:t>
      </w:r>
    </w:p>
    <w:p w:rsidR="00BB5298" w:rsidRPr="0052470B" w:rsidRDefault="00BB5298" w:rsidP="00BB5298">
      <w:pPr>
        <w:ind w:firstLine="284"/>
        <w:jc w:val="both"/>
        <w:rPr>
          <w:rStyle w:val="Char3"/>
          <w:rtl/>
        </w:rPr>
      </w:pPr>
      <w:r w:rsidRPr="0052470B">
        <w:rPr>
          <w:rStyle w:val="Char3"/>
          <w:rtl/>
        </w:rPr>
        <w:t xml:space="preserve">782. </w:t>
      </w:r>
      <w:r w:rsidRPr="00BB3648">
        <w:rPr>
          <w:rStyle w:val="Char4"/>
          <w:rtl/>
        </w:rPr>
        <w:t>«</w:t>
      </w:r>
      <w:r w:rsidRPr="00BB3648">
        <w:rPr>
          <w:rStyle w:val="Char8"/>
          <w:rtl/>
        </w:rPr>
        <w:t>از ابوجحیفه</w:t>
      </w:r>
      <w:r w:rsidRPr="0052470B">
        <w:rPr>
          <w:rStyle w:val="Char8"/>
          <w:rtl/>
        </w:rPr>
        <w:t xml:space="preserve"> وهب بن عبدالله</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را در «ابطح» مکه (نام مکانی در دروازه‌ی مکه که آن را «م</w:t>
      </w:r>
      <w:r w:rsidRPr="0052470B">
        <w:rPr>
          <w:rStyle w:val="Char8"/>
          <w:rFonts w:hint="cs"/>
          <w:rtl/>
        </w:rPr>
        <w:t>ح</w:t>
      </w:r>
      <w:r w:rsidRPr="0052470B">
        <w:rPr>
          <w:rStyle w:val="Char8"/>
          <w:rtl/>
        </w:rPr>
        <w:t>صب و بطح</w:t>
      </w:r>
      <w:r w:rsidRPr="0052470B">
        <w:rPr>
          <w:rStyle w:val="Char8"/>
          <w:rFonts w:hint="cs"/>
          <w:rtl/>
        </w:rPr>
        <w:t xml:space="preserve">اء» </w:t>
      </w:r>
      <w:r w:rsidRPr="0052470B">
        <w:rPr>
          <w:rStyle w:val="Char8"/>
          <w:rtl/>
        </w:rPr>
        <w:t>نیز گویند) دیدم که در خیمه‌ای سرخ رنگ چرمی خود بودند، بلال، آب وضوی پیامبر</w:t>
      </w:r>
      <w:r w:rsidRPr="0052470B">
        <w:rPr>
          <w:rStyle w:val="Char8"/>
          <w:rFonts w:cs="CTraditional Arabic"/>
          <w:szCs w:val="28"/>
          <w:rtl/>
        </w:rPr>
        <w:t xml:space="preserve"> ص</w:t>
      </w:r>
      <w:r w:rsidRPr="0052470B">
        <w:rPr>
          <w:rStyle w:val="Char8"/>
          <w:rtl/>
        </w:rPr>
        <w:t xml:space="preserve"> را بیرون آورد (و صحابه برای تبرک بدان، جلو رفتند) که بعضی از آنها به مقداری از آن دست یافتند و بعضی بر دیگران از آن می‌پاشیدند، سپس پیامبر</w:t>
      </w:r>
      <w:r w:rsidRPr="0052470B">
        <w:rPr>
          <w:rStyle w:val="Char8"/>
          <w:rFonts w:cs="CTraditional Arabic"/>
          <w:szCs w:val="28"/>
          <w:rtl/>
        </w:rPr>
        <w:t xml:space="preserve"> ص</w:t>
      </w:r>
      <w:r w:rsidRPr="0052470B">
        <w:rPr>
          <w:rStyle w:val="Char8"/>
          <w:rtl/>
        </w:rPr>
        <w:t xml:space="preserve"> بیرون آمد در حالی که جامه‌ای سرخ رنگ به تن داشت ـ (که گویی اکنون) به سفیدی پای ا</w:t>
      </w:r>
      <w:r w:rsidRPr="0052470B">
        <w:rPr>
          <w:rStyle w:val="Char8"/>
          <w:rFonts w:hint="cs"/>
          <w:rtl/>
        </w:rPr>
        <w:t>و</w:t>
      </w:r>
      <w:r w:rsidRPr="0052470B">
        <w:rPr>
          <w:rStyle w:val="Char8"/>
          <w:rtl/>
        </w:rPr>
        <w:t xml:space="preserve"> نگاه می‌کنم ـ و وضو گرفت و بلال اذان گفت و من داشتم حرکت (سر و) دهان بلال را در این طرف و آن طرف، دنبال می‌کردم که از راست و چپ «</w:t>
      </w:r>
      <w:r w:rsidRPr="0052470B">
        <w:rPr>
          <w:rStyle w:val="Char5"/>
          <w:rtl/>
        </w:rPr>
        <w:t>حَی عَلى الصَّلاةِ</w:t>
      </w:r>
      <w:r w:rsidRPr="0052470B">
        <w:rPr>
          <w:rStyle w:val="Char8"/>
          <w:rtl/>
        </w:rPr>
        <w:t>» و «</w:t>
      </w:r>
      <w:r w:rsidRPr="0052470B">
        <w:rPr>
          <w:rStyle w:val="Char5"/>
          <w:rtl/>
        </w:rPr>
        <w:t>حی على الفَلاَحِ</w:t>
      </w:r>
      <w:r w:rsidRPr="0052470B">
        <w:rPr>
          <w:rStyle w:val="Char8"/>
          <w:rtl/>
        </w:rPr>
        <w:t>» می‌گفت، سپس عصایی برای پیامبر</w:t>
      </w:r>
      <w:r w:rsidRPr="0052470B">
        <w:rPr>
          <w:rStyle w:val="Char8"/>
          <w:rFonts w:cs="CTraditional Arabic"/>
          <w:szCs w:val="28"/>
          <w:rtl/>
        </w:rPr>
        <w:t xml:space="preserve"> ص</w:t>
      </w:r>
      <w:r w:rsidRPr="0052470B">
        <w:rPr>
          <w:rStyle w:val="Char8"/>
          <w:rtl/>
        </w:rPr>
        <w:t xml:space="preserve"> در زمین فرو برده شد و ایشان جلو رفت و نماز خواند، در حالی که سگ و خر از روبه‌روی پیامبر</w:t>
      </w:r>
      <w:r w:rsidRPr="0052470B">
        <w:rPr>
          <w:rStyle w:val="Char8"/>
          <w:rFonts w:cs="CTraditional Arabic"/>
          <w:szCs w:val="28"/>
          <w:rtl/>
        </w:rPr>
        <w:t xml:space="preserve"> ص</w:t>
      </w:r>
      <w:r w:rsidRPr="0052470B">
        <w:rPr>
          <w:rStyle w:val="Char8"/>
          <w:rtl/>
        </w:rPr>
        <w:t xml:space="preserve"> (از پشت عصا) رد می‌شدند و منع نمی‌شدند</w:t>
      </w:r>
      <w:r w:rsidRPr="00EE7E0F">
        <w:rPr>
          <w:rStyle w:val="Char4"/>
          <w:rFonts w:hint="cs"/>
          <w:rtl/>
        </w:rPr>
        <w:t>»</w:t>
      </w:r>
      <w:r w:rsidRPr="00E96FD0">
        <w:rPr>
          <w:rStyle w:val="FootnoteReference"/>
          <w:rFonts w:ascii="IRNazli" w:hAnsi="IRNazli" w:cs="IRNazli"/>
          <w:sz w:val="28"/>
          <w:szCs w:val="28"/>
          <w:rtl/>
          <w:lang w:bidi="ar-AE"/>
        </w:rPr>
        <w:footnoteReference w:id="847"/>
      </w:r>
      <w:r w:rsidRPr="0052470B">
        <w:rPr>
          <w:rStyle w:val="Char4"/>
          <w:rFonts w:hint="cs"/>
          <w:spacing w:val="0"/>
          <w:rtl/>
        </w:rPr>
        <w:t>.</w:t>
      </w:r>
    </w:p>
    <w:p w:rsidR="00BB5298" w:rsidRPr="00693B4E" w:rsidRDefault="00BB5298" w:rsidP="00BB5298">
      <w:pPr>
        <w:pStyle w:val="a4"/>
        <w:spacing w:before="0" w:beforeAutospacing="0"/>
        <w:ind w:firstLine="284"/>
        <w:jc w:val="both"/>
        <w:rPr>
          <w:rStyle w:val="Char3"/>
          <w:rtl/>
        </w:rPr>
      </w:pPr>
      <w:r w:rsidRPr="00693B4E">
        <w:rPr>
          <w:rStyle w:val="Char3"/>
          <w:rtl/>
        </w:rPr>
        <w:t>783-</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وعن أبي رِمْثة رفاعَةَ التَّميْمِيِّ </w:t>
      </w:r>
      <w:r w:rsidRPr="0052470B">
        <w:rPr>
          <w:rFonts w:cs="CTraditional Arabic"/>
          <w:szCs w:val="28"/>
          <w:rtl/>
        </w:rPr>
        <w:t>س</w:t>
      </w:r>
      <w:r w:rsidRPr="0052470B">
        <w:rPr>
          <w:rtl/>
        </w:rPr>
        <w:t xml:space="preserve"> قال: رأَيت رسُولَ اللَّهِ </w:t>
      </w:r>
      <w:r w:rsidRPr="0052470B">
        <w:rPr>
          <w:rFonts w:cs="CTraditional Arabic"/>
          <w:szCs w:val="28"/>
          <w:rtl/>
        </w:rPr>
        <w:t>ص</w:t>
      </w:r>
      <w:r w:rsidRPr="0052470B">
        <w:rPr>
          <w:rtl/>
        </w:rPr>
        <w:t xml:space="preserve"> وعلَيْه ثوبان أَخْضَرانِ</w:t>
      </w:r>
      <w:r w:rsidRPr="00EE7E0F">
        <w:rPr>
          <w:rStyle w:val="Char4"/>
          <w:rFonts w:hint="cs"/>
          <w:rtl/>
        </w:rPr>
        <w:t>»</w:t>
      </w:r>
      <w:r w:rsidRPr="00693B4E">
        <w:rPr>
          <w:rStyle w:val="Char5"/>
          <w:rtl/>
        </w:rPr>
        <w:t xml:space="preserve"> رواهُ أَبو</w:t>
      </w:r>
      <w:r w:rsidRPr="0052470B">
        <w:rPr>
          <w:rStyle w:val="Char5"/>
          <w:rtl/>
        </w:rPr>
        <w:t xml:space="preserve"> داود، والترمذي بإِسْنَادٍ صحيحٍ</w:t>
      </w:r>
      <w:r w:rsidRPr="00693B4E">
        <w:rPr>
          <w:rStyle w:val="Char3"/>
          <w:rtl/>
        </w:rPr>
        <w:t>.</w:t>
      </w:r>
    </w:p>
    <w:p w:rsidR="00BB5298" w:rsidRPr="0052470B" w:rsidRDefault="00BB5298" w:rsidP="00BB5298">
      <w:pPr>
        <w:ind w:firstLine="284"/>
        <w:jc w:val="both"/>
        <w:rPr>
          <w:rStyle w:val="Char3"/>
          <w:rtl/>
        </w:rPr>
      </w:pPr>
      <w:r w:rsidRPr="0052470B">
        <w:rPr>
          <w:rStyle w:val="Char3"/>
          <w:rtl/>
        </w:rPr>
        <w:t xml:space="preserve">783. </w:t>
      </w:r>
      <w:r w:rsidRPr="00BB3648">
        <w:rPr>
          <w:rStyle w:val="Char4"/>
          <w:rtl/>
        </w:rPr>
        <w:t>«</w:t>
      </w:r>
      <w:r w:rsidRPr="00BB3648">
        <w:rPr>
          <w:rStyle w:val="Char8"/>
          <w:rtl/>
        </w:rPr>
        <w:t>از ابی</w:t>
      </w:r>
      <w:r>
        <w:rPr>
          <w:rStyle w:val="Char8"/>
          <w:rtl/>
        </w:rPr>
        <w:t xml:space="preserve"> رمثه رفاعه‌ی تیمی</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را دیدم در حالی که دو لباس سبز پوشیده بود</w:t>
      </w:r>
      <w:r w:rsidRPr="00EE7E0F">
        <w:rPr>
          <w:rStyle w:val="Char4"/>
          <w:rFonts w:hint="cs"/>
          <w:rtl/>
        </w:rPr>
        <w:t>»</w:t>
      </w:r>
      <w:r w:rsidRPr="00E96FD0">
        <w:rPr>
          <w:rStyle w:val="FootnoteReference"/>
          <w:rFonts w:ascii="IRNazli" w:hAnsi="IRNazli" w:cs="IRNazli"/>
          <w:sz w:val="28"/>
          <w:szCs w:val="28"/>
          <w:rtl/>
          <w:lang w:bidi="ar-AE"/>
        </w:rPr>
        <w:footnoteReference w:id="848"/>
      </w:r>
      <w:r w:rsidRPr="0052470B">
        <w:rPr>
          <w:rStyle w:val="Char4"/>
          <w:rFonts w:hint="cs"/>
          <w:spacing w:val="0"/>
          <w:rtl/>
        </w:rPr>
        <w:t>.</w:t>
      </w:r>
    </w:p>
    <w:p w:rsidR="00BB5298" w:rsidRPr="00693B4E" w:rsidRDefault="00BB5298" w:rsidP="00BB5298">
      <w:pPr>
        <w:pStyle w:val="a4"/>
        <w:spacing w:before="0" w:beforeAutospacing="0"/>
        <w:ind w:firstLine="284"/>
        <w:jc w:val="both"/>
        <w:rPr>
          <w:rStyle w:val="Char3"/>
          <w:rtl/>
        </w:rPr>
      </w:pPr>
      <w:r w:rsidRPr="00693B4E">
        <w:rPr>
          <w:rStyle w:val="Char3"/>
          <w:rtl/>
        </w:rPr>
        <w:t>784-</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وعن جابر </w:t>
      </w:r>
      <w:r w:rsidRPr="0052470B">
        <w:rPr>
          <w:rFonts w:cs="CTraditional Arabic"/>
          <w:szCs w:val="28"/>
          <w:rtl/>
        </w:rPr>
        <w:t>س</w:t>
      </w:r>
      <w:r w:rsidRPr="0052470B">
        <w:rPr>
          <w:rtl/>
        </w:rPr>
        <w:t xml:space="preserve">، أَنَّ رَسُولَ اللَّهِ </w:t>
      </w:r>
      <w:r w:rsidRPr="0052470B">
        <w:rPr>
          <w:rFonts w:cs="CTraditional Arabic"/>
          <w:szCs w:val="28"/>
          <w:rtl/>
        </w:rPr>
        <w:t>ص</w:t>
      </w:r>
      <w:r w:rsidRPr="0052470B">
        <w:rPr>
          <w:rtl/>
        </w:rPr>
        <w:t xml:space="preserve"> دَخَلَ يَوْمَ فَتْحِ مَكَّةَ وعَلَيْهِ عِمامةٌ سوْداءُ</w:t>
      </w:r>
      <w:r w:rsidRPr="00EE7E0F">
        <w:rPr>
          <w:rStyle w:val="Char4"/>
          <w:rFonts w:hint="cs"/>
          <w:rtl/>
        </w:rPr>
        <w:t>»</w:t>
      </w:r>
      <w:r w:rsidRPr="00693B4E">
        <w:rPr>
          <w:rStyle w:val="Char5"/>
          <w:rtl/>
        </w:rPr>
        <w:t xml:space="preserve"> رواهُ مسلم</w:t>
      </w:r>
      <w:r w:rsidRPr="00693B4E">
        <w:rPr>
          <w:rStyle w:val="Char3"/>
          <w:rtl/>
        </w:rPr>
        <w:t>.</w:t>
      </w:r>
    </w:p>
    <w:p w:rsidR="00BB5298" w:rsidRPr="0052470B" w:rsidRDefault="00BB5298" w:rsidP="00BB5298">
      <w:pPr>
        <w:ind w:firstLine="284"/>
        <w:jc w:val="both"/>
        <w:rPr>
          <w:rStyle w:val="Char3"/>
          <w:rtl/>
        </w:rPr>
      </w:pPr>
      <w:r w:rsidRPr="0052470B">
        <w:rPr>
          <w:rStyle w:val="Char3"/>
          <w:rtl/>
        </w:rPr>
        <w:t xml:space="preserve">784. </w:t>
      </w:r>
      <w:r w:rsidRPr="00BB3648">
        <w:rPr>
          <w:rStyle w:val="Char4"/>
          <w:rtl/>
        </w:rPr>
        <w:t>«</w:t>
      </w:r>
      <w:r w:rsidRPr="00BB3648">
        <w:rPr>
          <w:rStyle w:val="Char8"/>
          <w:rtl/>
        </w:rPr>
        <w:t>از جابر</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«روز فتح مکه</w:t>
      </w:r>
      <w:r w:rsidRPr="0052470B">
        <w:rPr>
          <w:rStyle w:val="Char8"/>
          <w:rFonts w:hint="cs"/>
          <w:rtl/>
        </w:rPr>
        <w:t>»</w:t>
      </w:r>
      <w:r w:rsidRPr="0052470B">
        <w:rPr>
          <w:rStyle w:val="Char8"/>
          <w:rtl/>
        </w:rPr>
        <w:t xml:space="preserve"> داخل مکه شد در حالی که عمامه‌ی سیاهی بر سر او بود</w:t>
      </w:r>
      <w:r w:rsidRPr="00EE7E0F">
        <w:rPr>
          <w:rStyle w:val="Char4"/>
          <w:rFonts w:hint="cs"/>
          <w:rtl/>
        </w:rPr>
        <w:t>»</w:t>
      </w:r>
      <w:r w:rsidRPr="00E96FD0">
        <w:rPr>
          <w:rStyle w:val="FootnoteReference"/>
          <w:rFonts w:ascii="IRNazli" w:hAnsi="IRNazli" w:cs="IRNazli"/>
          <w:sz w:val="28"/>
          <w:szCs w:val="28"/>
          <w:rtl/>
          <w:lang w:bidi="ar-AE"/>
        </w:rPr>
        <w:footnoteReference w:id="849"/>
      </w:r>
      <w:r w:rsidRPr="0052470B">
        <w:rPr>
          <w:rStyle w:val="Char4"/>
          <w:rFonts w:hint="cs"/>
          <w:spacing w:val="0"/>
          <w:rtl/>
        </w:rPr>
        <w:t>.</w:t>
      </w:r>
    </w:p>
    <w:p w:rsidR="00BB5298" w:rsidRPr="00693B4E" w:rsidRDefault="00BB5298" w:rsidP="00BB5298">
      <w:pPr>
        <w:pStyle w:val="a4"/>
        <w:spacing w:before="0" w:beforeAutospacing="0"/>
        <w:ind w:firstLine="284"/>
        <w:jc w:val="both"/>
        <w:rPr>
          <w:rStyle w:val="Char3"/>
          <w:rtl/>
        </w:rPr>
      </w:pPr>
      <w:r w:rsidRPr="00693B4E">
        <w:rPr>
          <w:rStyle w:val="Char3"/>
          <w:rtl/>
        </w:rPr>
        <w:t>785-</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وعن أبي سعيد عمرو بن حُرَيْثٍ </w:t>
      </w:r>
      <w:r w:rsidRPr="0052470B">
        <w:rPr>
          <w:rFonts w:cs="CTraditional Arabic"/>
          <w:szCs w:val="28"/>
          <w:rtl/>
        </w:rPr>
        <w:t>س</w:t>
      </w:r>
      <w:r w:rsidRPr="0052470B">
        <w:rPr>
          <w:rtl/>
        </w:rPr>
        <w:t xml:space="preserve"> قال: كأَنى أَنظر إِلى رسولِ اللَّه </w:t>
      </w:r>
      <w:r w:rsidRPr="0052470B">
        <w:rPr>
          <w:rFonts w:cs="CTraditional Arabic"/>
          <w:szCs w:val="28"/>
          <w:rtl/>
        </w:rPr>
        <w:t>ص</w:t>
      </w:r>
      <w:r w:rsidRPr="0052470B">
        <w:rPr>
          <w:rtl/>
        </w:rPr>
        <w:t xml:space="preserve"> وعَليْهِ عِمَامَةٌ سَوْدَاءُ قدْ أَرْخَى طَرَفيها بَيْنَ كتفيْهِ</w:t>
      </w:r>
      <w:r w:rsidRPr="00EE7E0F">
        <w:rPr>
          <w:rStyle w:val="Char4"/>
          <w:rFonts w:hint="cs"/>
          <w:rtl/>
        </w:rPr>
        <w:t>»</w:t>
      </w:r>
      <w:r w:rsidRPr="00693B4E">
        <w:rPr>
          <w:rStyle w:val="Char5"/>
          <w:rtl/>
        </w:rPr>
        <w:t xml:space="preserve"> رواه مسلم</w:t>
      </w:r>
      <w:r w:rsidRPr="00693B4E">
        <w:rPr>
          <w:rStyle w:val="Char3"/>
          <w:rtl/>
        </w:rPr>
        <w:t>.</w:t>
      </w:r>
    </w:p>
    <w:p w:rsidR="00BB5298" w:rsidRPr="00693B4E" w:rsidRDefault="00BB5298" w:rsidP="00BB5298">
      <w:pPr>
        <w:pStyle w:val="a4"/>
        <w:spacing w:before="0" w:beforeAutospacing="0"/>
        <w:ind w:firstLine="284"/>
        <w:jc w:val="both"/>
        <w:rPr>
          <w:rStyle w:val="Char3"/>
          <w:rtl/>
        </w:rPr>
      </w:pPr>
      <w:r w:rsidRPr="0052470B">
        <w:rPr>
          <w:rStyle w:val="Char5"/>
          <w:rtl/>
        </w:rPr>
        <w:t>وفي روايةٍ له</w:t>
      </w:r>
      <w:r w:rsidRPr="00693B4E">
        <w:rPr>
          <w:rStyle w:val="Char5"/>
          <w:rtl/>
        </w:rPr>
        <w:t xml:space="preserve">: </w:t>
      </w:r>
      <w:r w:rsidRPr="0052470B">
        <w:rPr>
          <w:rStyle w:val="Char4"/>
          <w:rFonts w:hint="cs"/>
          <w:spacing w:val="0"/>
          <w:rtl/>
        </w:rPr>
        <w:t>«</w:t>
      </w:r>
      <w:r w:rsidRPr="0052470B">
        <w:rPr>
          <w:rtl/>
        </w:rPr>
        <w:t xml:space="preserve">أَن رسول اللَّه </w:t>
      </w:r>
      <w:r w:rsidRPr="0052470B">
        <w:rPr>
          <w:rFonts w:cs="CTraditional Arabic"/>
          <w:szCs w:val="28"/>
          <w:rtl/>
        </w:rPr>
        <w:t>ص</w:t>
      </w:r>
      <w:r w:rsidRPr="0052470B">
        <w:rPr>
          <w:rtl/>
        </w:rPr>
        <w:t xml:space="preserve"> خَطَبَ النَّاسَ، وعَلَيْهِ عِمَامَة سَودَاءُ</w:t>
      </w:r>
      <w:r w:rsidRPr="00EE7E0F">
        <w:rPr>
          <w:rStyle w:val="Char4"/>
          <w:rFonts w:hint="cs"/>
          <w:rtl/>
        </w:rPr>
        <w:t>»</w:t>
      </w:r>
      <w:r w:rsidRPr="00693B4E">
        <w:rPr>
          <w:rStyle w:val="Char3"/>
          <w:rtl/>
        </w:rPr>
        <w:t>.</w:t>
      </w:r>
    </w:p>
    <w:p w:rsidR="00BB5298" w:rsidRPr="0052470B" w:rsidRDefault="00BB5298" w:rsidP="00BB5298">
      <w:pPr>
        <w:ind w:firstLine="284"/>
        <w:jc w:val="both"/>
        <w:rPr>
          <w:rStyle w:val="Char3"/>
          <w:rtl/>
        </w:rPr>
      </w:pPr>
      <w:r w:rsidRPr="0052470B">
        <w:rPr>
          <w:rStyle w:val="Char3"/>
          <w:rtl/>
        </w:rPr>
        <w:t xml:space="preserve">785. </w:t>
      </w:r>
      <w:r w:rsidRPr="00BB3648">
        <w:rPr>
          <w:rStyle w:val="Char4"/>
          <w:rtl/>
        </w:rPr>
        <w:t>«</w:t>
      </w:r>
      <w:r w:rsidRPr="00BB3648">
        <w:rPr>
          <w:rStyle w:val="Char8"/>
          <w:rtl/>
        </w:rPr>
        <w:t>از ابوسعید</w:t>
      </w:r>
      <w:r>
        <w:rPr>
          <w:rStyle w:val="Char8"/>
          <w:rtl/>
        </w:rPr>
        <w:t xml:space="preserve"> عمروبن حریث</w:t>
      </w:r>
      <w:r w:rsidRPr="0052470B">
        <w:rPr>
          <w:rStyle w:val="Char8"/>
          <w:rFonts w:cs="CTraditional Arabic"/>
          <w:szCs w:val="28"/>
          <w:rtl/>
        </w:rPr>
        <w:t xml:space="preserve"> س</w:t>
      </w:r>
      <w:r w:rsidRPr="0052470B">
        <w:rPr>
          <w:rStyle w:val="Char8"/>
          <w:rtl/>
        </w:rPr>
        <w:t xml:space="preserve"> روایت شده است</w:t>
      </w:r>
      <w:r w:rsidRPr="0052470B">
        <w:rPr>
          <w:rStyle w:val="Char8"/>
          <w:rFonts w:hint="cs"/>
          <w:rtl/>
        </w:rPr>
        <w:t xml:space="preserve"> که گفت:</w:t>
      </w:r>
      <w:r w:rsidRPr="0052470B">
        <w:rPr>
          <w:rStyle w:val="Char8"/>
          <w:rtl/>
        </w:rPr>
        <w:t xml:space="preserve"> ـ که گویی به پیامبر</w:t>
      </w:r>
      <w:r w:rsidRPr="0052470B">
        <w:rPr>
          <w:rStyle w:val="Char8"/>
          <w:rFonts w:cs="CTraditional Arabic"/>
          <w:szCs w:val="28"/>
          <w:rtl/>
        </w:rPr>
        <w:t xml:space="preserve"> ص</w:t>
      </w:r>
      <w:r w:rsidRPr="0052470B">
        <w:rPr>
          <w:rStyle w:val="Char8"/>
          <w:rtl/>
        </w:rPr>
        <w:t xml:space="preserve"> نگاه می‌کنم ـ در حالی که یک عمامه‌ی سیاه بر سرش بود که یک سر آن را در بین دو شانه‌ی خود، فرو هشته و آویزان کرده بود</w:t>
      </w:r>
      <w:r w:rsidRPr="00EE7E0F">
        <w:rPr>
          <w:rStyle w:val="Char4"/>
          <w:rFonts w:hint="cs"/>
          <w:rtl/>
        </w:rPr>
        <w:t>»</w:t>
      </w:r>
      <w:r w:rsidRPr="00E96FD0">
        <w:rPr>
          <w:rStyle w:val="FootnoteReference"/>
          <w:rFonts w:ascii="IRNazli" w:hAnsi="IRNazli" w:cs="IRNazli"/>
          <w:sz w:val="28"/>
          <w:szCs w:val="28"/>
          <w:rtl/>
          <w:lang w:bidi="ar-AE"/>
        </w:rPr>
        <w:footnoteReference w:id="850"/>
      </w:r>
      <w:r w:rsidRPr="0052470B">
        <w:rPr>
          <w:rStyle w:val="Char4"/>
          <w:rFonts w:hint="cs"/>
          <w:spacing w:val="0"/>
          <w:rtl/>
        </w:rPr>
        <w:t>.</w:t>
      </w:r>
    </w:p>
    <w:p w:rsidR="00BB5298" w:rsidRPr="0052470B" w:rsidRDefault="00BB5298" w:rsidP="00BB5298">
      <w:pPr>
        <w:ind w:firstLine="284"/>
        <w:jc w:val="both"/>
        <w:rPr>
          <w:rStyle w:val="Char3"/>
          <w:rtl/>
        </w:rPr>
      </w:pPr>
      <w:r w:rsidRPr="0052470B">
        <w:rPr>
          <w:rStyle w:val="Char3"/>
          <w:rtl/>
        </w:rPr>
        <w:t xml:space="preserve">در روایتی دیگر از او آمده است: </w:t>
      </w:r>
      <w:r w:rsidRPr="0052470B">
        <w:rPr>
          <w:rStyle w:val="Char4"/>
          <w:rFonts w:hint="cs"/>
          <w:spacing w:val="0"/>
          <w:rtl/>
        </w:rPr>
        <w:t>«</w:t>
      </w:r>
      <w:r w:rsidRPr="0052470B">
        <w:rPr>
          <w:rStyle w:val="Char8"/>
          <w:rtl/>
        </w:rPr>
        <w:t>پیامبر</w:t>
      </w:r>
      <w:r w:rsidRPr="0052470B">
        <w:rPr>
          <w:rStyle w:val="Char8"/>
          <w:rFonts w:cs="CTraditional Arabic"/>
          <w:szCs w:val="28"/>
          <w:rtl/>
        </w:rPr>
        <w:t xml:space="preserve"> ص</w:t>
      </w:r>
      <w:r w:rsidRPr="0052470B">
        <w:rPr>
          <w:rStyle w:val="Char8"/>
          <w:rtl/>
        </w:rPr>
        <w:t xml:space="preserve"> برای مردم خطبه می‌خواند، در حالی که عمامه‌ای سیاه بر سر داشت</w:t>
      </w:r>
      <w:r w:rsidRPr="0052470B">
        <w:rPr>
          <w:rStyle w:val="Char8"/>
          <w:rFonts w:hint="cs"/>
          <w:rtl/>
        </w:rPr>
        <w:t>»</w:t>
      </w:r>
      <w:r w:rsidRPr="00EE7E0F">
        <w:rPr>
          <w:rStyle w:val="Char4"/>
          <w:rFonts w:hint="cs"/>
          <w:rtl/>
        </w:rPr>
        <w:t>»</w:t>
      </w:r>
      <w:r w:rsidRPr="0052470B">
        <w:rPr>
          <w:rStyle w:val="Char3"/>
          <w:rtl/>
        </w:rPr>
        <w:t>.</w:t>
      </w:r>
    </w:p>
    <w:p w:rsidR="00BB5298" w:rsidRPr="00693B4E" w:rsidRDefault="00BB5298" w:rsidP="00BB5298">
      <w:pPr>
        <w:pStyle w:val="a4"/>
        <w:spacing w:before="0" w:beforeAutospacing="0"/>
        <w:ind w:firstLine="284"/>
        <w:jc w:val="both"/>
        <w:rPr>
          <w:rStyle w:val="Char3"/>
          <w:rtl/>
        </w:rPr>
      </w:pPr>
      <w:r w:rsidRPr="00693B4E">
        <w:rPr>
          <w:rStyle w:val="Char3"/>
          <w:rtl/>
        </w:rPr>
        <w:t>786-</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وعن عائشة </w:t>
      </w:r>
      <w:r w:rsidRPr="0052470B">
        <w:rPr>
          <w:rFonts w:cs="CTraditional Arabic"/>
          <w:szCs w:val="28"/>
          <w:rtl/>
        </w:rPr>
        <w:t>ب</w:t>
      </w:r>
      <w:r w:rsidRPr="0052470B">
        <w:rPr>
          <w:rtl/>
        </w:rPr>
        <w:t xml:space="preserve"> قالت: كُفِّنَ رسول اللَّه </w:t>
      </w:r>
      <w:r w:rsidRPr="0052470B">
        <w:rPr>
          <w:rFonts w:cs="CTraditional Arabic"/>
          <w:szCs w:val="28"/>
          <w:rtl/>
        </w:rPr>
        <w:t>ص</w:t>
      </w:r>
      <w:r w:rsidRPr="0052470B">
        <w:rPr>
          <w:rtl/>
        </w:rPr>
        <w:t xml:space="preserve"> في ثلاثة أَثْوَابٍ بيضٍ سَحُوليَّةٍ مِنْ كُرْسُفٍ، لَيْسَ فيهَا قَمِيصٌ وَلا عِمامَةٌ</w:t>
      </w:r>
      <w:r w:rsidRPr="00EE7E0F">
        <w:rPr>
          <w:rStyle w:val="Char4"/>
          <w:rFonts w:hint="cs"/>
          <w:rtl/>
        </w:rPr>
        <w:t>»</w:t>
      </w:r>
      <w:r w:rsidRPr="00693B4E">
        <w:rPr>
          <w:rStyle w:val="Char5"/>
          <w:rtl/>
        </w:rPr>
        <w:t xml:space="preserve"> </w:t>
      </w:r>
      <w:r w:rsidRPr="0052470B">
        <w:rPr>
          <w:rStyle w:val="Char5"/>
          <w:rtl/>
        </w:rPr>
        <w:t>متفقٌ عليه</w:t>
      </w:r>
      <w:r w:rsidRPr="00693B4E">
        <w:rPr>
          <w:rStyle w:val="Char3"/>
          <w:rtl/>
        </w:rPr>
        <w:t>.</w:t>
      </w:r>
    </w:p>
    <w:p w:rsidR="00BB5298" w:rsidRPr="00693B4E" w:rsidRDefault="00BB5298" w:rsidP="00BB5298">
      <w:pPr>
        <w:pStyle w:val="a4"/>
        <w:spacing w:before="0" w:beforeAutospacing="0"/>
        <w:ind w:firstLine="284"/>
        <w:jc w:val="both"/>
        <w:rPr>
          <w:rStyle w:val="Char3"/>
          <w:rtl/>
        </w:rPr>
      </w:pPr>
      <w:r w:rsidRPr="00CB084E">
        <w:rPr>
          <w:rStyle w:val="Char5"/>
          <w:rtl/>
        </w:rPr>
        <w:t>«السَّحُوليَّةُ» بفتحِ السين وضمها وضم الحاء</w:t>
      </w:r>
      <w:r w:rsidRPr="0052470B">
        <w:rPr>
          <w:rStyle w:val="Char5"/>
          <w:rtl/>
        </w:rPr>
        <w:t xml:space="preserve"> المهملتين: ثيابٌ تُنْسَب إِلى سَحُولٍ: قَرْيَةٍ باليَمنِ «وَالكُرْسُف»: القُطْن.</w:t>
      </w:r>
    </w:p>
    <w:p w:rsidR="00BB5298" w:rsidRPr="0052470B" w:rsidRDefault="00BB5298" w:rsidP="00BB5298">
      <w:pPr>
        <w:ind w:firstLine="284"/>
        <w:jc w:val="both"/>
        <w:rPr>
          <w:rStyle w:val="Char3"/>
          <w:rtl/>
        </w:rPr>
      </w:pPr>
      <w:r w:rsidRPr="0052470B">
        <w:rPr>
          <w:rStyle w:val="Char3"/>
          <w:rtl/>
        </w:rPr>
        <w:t xml:space="preserve">786. </w:t>
      </w:r>
      <w:r w:rsidRPr="00BB3648">
        <w:rPr>
          <w:rStyle w:val="Char4"/>
          <w:rtl/>
        </w:rPr>
        <w:t>«</w:t>
      </w:r>
      <w:r w:rsidRPr="00BB3648">
        <w:rPr>
          <w:rStyle w:val="Char8"/>
          <w:rtl/>
        </w:rPr>
        <w:t>از حضرت</w:t>
      </w:r>
      <w:r w:rsidRPr="0052470B">
        <w:rPr>
          <w:rStyle w:val="Char8"/>
          <w:rtl/>
        </w:rPr>
        <w:t xml:space="preserve"> عایشه</w:t>
      </w:r>
      <w:r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گفت: پیامبر</w:t>
      </w:r>
      <w:r w:rsidRPr="0052470B">
        <w:rPr>
          <w:rStyle w:val="Char8"/>
          <w:rFonts w:cs="CTraditional Arabic"/>
          <w:szCs w:val="28"/>
          <w:rtl/>
        </w:rPr>
        <w:t xml:space="preserve"> ص</w:t>
      </w:r>
      <w:r w:rsidRPr="0052470B">
        <w:rPr>
          <w:rStyle w:val="Char8"/>
          <w:rtl/>
        </w:rPr>
        <w:t xml:space="preserve"> در سه تکه پارچه‌ی سفید سَحولی (منسوب به سحول نام دهی در یمن) از جنس پنبه کفن گردید و پیراهن و عمامه، در میان آنها نبود</w:t>
      </w:r>
      <w:r w:rsidRPr="00EE7E0F">
        <w:rPr>
          <w:rStyle w:val="Char4"/>
          <w:rFonts w:hint="cs"/>
          <w:rtl/>
        </w:rPr>
        <w:t>»</w:t>
      </w:r>
      <w:r w:rsidRPr="00E96FD0">
        <w:rPr>
          <w:rStyle w:val="FootnoteReference"/>
          <w:rFonts w:ascii="IRNazli" w:hAnsi="IRNazli" w:cs="IRNazli"/>
          <w:sz w:val="28"/>
          <w:szCs w:val="28"/>
          <w:rtl/>
          <w:lang w:bidi="ar-AE"/>
        </w:rPr>
        <w:footnoteReference w:id="851"/>
      </w:r>
      <w:r w:rsidRPr="0052470B">
        <w:rPr>
          <w:rStyle w:val="Char4"/>
          <w:rFonts w:hint="cs"/>
          <w:spacing w:val="0"/>
          <w:rtl/>
        </w:rPr>
        <w:t>.</w:t>
      </w:r>
    </w:p>
    <w:p w:rsidR="00BB5298" w:rsidRPr="00693B4E" w:rsidRDefault="00BB5298" w:rsidP="00BB5298">
      <w:pPr>
        <w:pStyle w:val="a4"/>
        <w:spacing w:before="0" w:beforeAutospacing="0"/>
        <w:ind w:firstLine="284"/>
        <w:jc w:val="both"/>
        <w:rPr>
          <w:rStyle w:val="Char3"/>
          <w:rtl/>
        </w:rPr>
      </w:pPr>
      <w:r w:rsidRPr="00693B4E">
        <w:rPr>
          <w:rStyle w:val="Char3"/>
          <w:rtl/>
        </w:rPr>
        <w:t>787-</w:t>
      </w:r>
      <w:r w:rsidRPr="00693B4E">
        <w:rPr>
          <w:rStyle w:val="Char3"/>
          <w:rFonts w:ascii="Times New Roman" w:hAnsi="Times New Roman" w:cs="Times New Roman" w:hint="cs"/>
          <w:rtl/>
        </w:rPr>
        <w:t> </w:t>
      </w:r>
      <w:r w:rsidRPr="0052470B">
        <w:rPr>
          <w:rStyle w:val="Char5"/>
          <w:rtl/>
        </w:rPr>
        <w:t>وعنها قالت</w:t>
      </w:r>
      <w:r w:rsidRPr="00693B4E">
        <w:rPr>
          <w:rStyle w:val="Char5"/>
          <w:rtl/>
        </w:rPr>
        <w:t xml:space="preserve">: </w:t>
      </w:r>
      <w:r w:rsidRPr="0052470B">
        <w:rPr>
          <w:rStyle w:val="Char4"/>
          <w:rFonts w:hint="cs"/>
          <w:spacing w:val="0"/>
          <w:rtl/>
        </w:rPr>
        <w:t>«</w:t>
      </w:r>
      <w:r w:rsidRPr="0052470B">
        <w:rPr>
          <w:rtl/>
        </w:rPr>
        <w:t xml:space="preserve">خَرَجَ رسول اللَّه </w:t>
      </w:r>
      <w:r w:rsidRPr="0052470B">
        <w:rPr>
          <w:rFonts w:cs="CTraditional Arabic"/>
          <w:szCs w:val="28"/>
          <w:rtl/>
        </w:rPr>
        <w:t>ص</w:t>
      </w:r>
      <w:r w:rsidRPr="0052470B">
        <w:rPr>
          <w:rtl/>
        </w:rPr>
        <w:t xml:space="preserve"> ذات غَداةٍ وَعَلَيْهِ مِرْطٌ مُرَحَّلٌ منْ شَعْرٍ أَسود</w:t>
      </w:r>
      <w:r w:rsidRPr="00EE7E0F">
        <w:rPr>
          <w:rStyle w:val="Char4"/>
          <w:rFonts w:hint="cs"/>
          <w:rtl/>
        </w:rPr>
        <w:t>»</w:t>
      </w:r>
      <w:r w:rsidRPr="00693B4E">
        <w:rPr>
          <w:rStyle w:val="Char5"/>
          <w:rtl/>
        </w:rPr>
        <w:t xml:space="preserve"> رواه مسلم</w:t>
      </w:r>
      <w:r w:rsidRPr="00693B4E">
        <w:rPr>
          <w:rStyle w:val="Char3"/>
          <w:rtl/>
        </w:rPr>
        <w:t>.</w:t>
      </w:r>
    </w:p>
    <w:p w:rsidR="00BB5298" w:rsidRPr="0052470B" w:rsidRDefault="00BB5298" w:rsidP="00BB5298">
      <w:pPr>
        <w:pStyle w:val="a4"/>
        <w:spacing w:before="0" w:beforeAutospacing="0"/>
        <w:ind w:firstLine="284"/>
        <w:jc w:val="both"/>
        <w:rPr>
          <w:rStyle w:val="Char5"/>
          <w:rtl/>
        </w:rPr>
      </w:pPr>
      <w:r w:rsidRPr="00CB084E">
        <w:rPr>
          <w:rStyle w:val="Char5"/>
          <w:rtl/>
        </w:rPr>
        <w:t>«ال</w:t>
      </w:r>
      <w:r>
        <w:rPr>
          <w:rStyle w:val="Char5"/>
          <w:rFonts w:hint="cs"/>
          <w:rtl/>
        </w:rPr>
        <w:t>ـ</w:t>
      </w:r>
      <w:r w:rsidRPr="00CB084E">
        <w:rPr>
          <w:rStyle w:val="Char5"/>
          <w:rtl/>
        </w:rPr>
        <w:t>مِرْط» بكسر ال</w:t>
      </w:r>
      <w:r>
        <w:rPr>
          <w:rStyle w:val="Char5"/>
          <w:rFonts w:hint="cs"/>
          <w:rtl/>
        </w:rPr>
        <w:t>ـ</w:t>
      </w:r>
      <w:r w:rsidRPr="00CB084E">
        <w:rPr>
          <w:rStyle w:val="Char5"/>
          <w:rtl/>
        </w:rPr>
        <w:t>ميم: وهو كساءَ. «وال</w:t>
      </w:r>
      <w:r>
        <w:rPr>
          <w:rStyle w:val="Char5"/>
          <w:rFonts w:hint="cs"/>
          <w:rtl/>
        </w:rPr>
        <w:t>ـ</w:t>
      </w:r>
      <w:r w:rsidRPr="00CB084E">
        <w:rPr>
          <w:rStyle w:val="Char5"/>
          <w:rtl/>
        </w:rPr>
        <w:t>مُرَحَّل</w:t>
      </w:r>
      <w:r w:rsidRPr="0052470B">
        <w:rPr>
          <w:rStyle w:val="Char5"/>
          <w:rtl/>
        </w:rPr>
        <w:t>» بالْحاءِ ال</w:t>
      </w:r>
      <w:r>
        <w:rPr>
          <w:rStyle w:val="Char5"/>
          <w:rFonts w:hint="cs"/>
          <w:rtl/>
        </w:rPr>
        <w:t>ـ</w:t>
      </w:r>
      <w:r w:rsidRPr="0052470B">
        <w:rPr>
          <w:rStyle w:val="Char5"/>
          <w:rtl/>
        </w:rPr>
        <w:t>مهملة: هو الذي فيه صورةُ رِحال الإِبل، وَهيَ الأَكْوَارُ.</w:t>
      </w:r>
    </w:p>
    <w:p w:rsidR="00BB5298" w:rsidRPr="0052470B" w:rsidRDefault="00BB5298" w:rsidP="00BB5298">
      <w:pPr>
        <w:ind w:firstLine="284"/>
        <w:jc w:val="both"/>
        <w:rPr>
          <w:rStyle w:val="Char3"/>
          <w:rtl/>
        </w:rPr>
      </w:pPr>
      <w:r w:rsidRPr="0052470B">
        <w:rPr>
          <w:rStyle w:val="Char3"/>
          <w:rtl/>
        </w:rPr>
        <w:t xml:space="preserve">787. </w:t>
      </w:r>
      <w:r w:rsidRPr="00BB3648">
        <w:rPr>
          <w:rStyle w:val="Char4"/>
          <w:rtl/>
        </w:rPr>
        <w:t>«</w:t>
      </w:r>
      <w:r w:rsidRPr="00BB3648">
        <w:rPr>
          <w:rStyle w:val="Char8"/>
          <w:rtl/>
        </w:rPr>
        <w:t>از حضرت</w:t>
      </w:r>
      <w:r w:rsidRPr="0052470B">
        <w:rPr>
          <w:rStyle w:val="Char8"/>
          <w:rtl/>
        </w:rPr>
        <w:t xml:space="preserve"> عایشه</w:t>
      </w:r>
      <w:r w:rsidRPr="0052470B">
        <w:rPr>
          <w:rFonts w:cs="CTraditional Arabic"/>
          <w:sz w:val="28"/>
          <w:szCs w:val="28"/>
          <w:rtl/>
          <w:lang w:bidi="ar-AE"/>
        </w:rPr>
        <w:t xml:space="preserve"> ل</w:t>
      </w:r>
      <w:r w:rsidRPr="0052470B">
        <w:rPr>
          <w:rStyle w:val="Char8"/>
          <w:rtl/>
        </w:rPr>
        <w:t xml:space="preserve"> روایت شده است که گفت: یک صبح پیامبر</w:t>
      </w:r>
      <w:r w:rsidRPr="0052470B">
        <w:rPr>
          <w:rStyle w:val="Char8"/>
          <w:rFonts w:cs="CTraditional Arabic"/>
          <w:szCs w:val="28"/>
          <w:rtl/>
        </w:rPr>
        <w:t xml:space="preserve"> ص</w:t>
      </w:r>
      <w:r w:rsidRPr="0052470B">
        <w:rPr>
          <w:rStyle w:val="Char8"/>
          <w:rtl/>
        </w:rPr>
        <w:t xml:space="preserve"> از خانه خارج شد در حالی که پیراهنی از موی سیاه که به نقش کاروان شتر منقوش بود، بر تن داشت</w:t>
      </w:r>
      <w:r w:rsidRPr="00EE7E0F">
        <w:rPr>
          <w:rStyle w:val="Char4"/>
          <w:rFonts w:hint="cs"/>
          <w:rtl/>
        </w:rPr>
        <w:t>»</w:t>
      </w:r>
      <w:r w:rsidRPr="00E96FD0">
        <w:rPr>
          <w:rStyle w:val="FootnoteReference"/>
          <w:rFonts w:ascii="IRNazli" w:hAnsi="IRNazli" w:cs="IRNazli"/>
          <w:sz w:val="28"/>
          <w:szCs w:val="28"/>
          <w:rtl/>
          <w:lang w:bidi="ar-AE"/>
        </w:rPr>
        <w:footnoteReference w:id="852"/>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5"/>
          <w:rtl/>
        </w:rPr>
      </w:pPr>
      <w:r w:rsidRPr="00693B4E">
        <w:rPr>
          <w:rStyle w:val="Char3"/>
          <w:rtl/>
        </w:rPr>
        <w:t>788-</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وعن المُغِيرةِ بن شُعْبَةَ </w:t>
      </w:r>
      <w:r w:rsidRPr="0052470B">
        <w:rPr>
          <w:rFonts w:cs="CTraditional Arabic"/>
          <w:szCs w:val="28"/>
          <w:rtl/>
        </w:rPr>
        <w:t>س</w:t>
      </w:r>
      <w:r w:rsidRPr="0052470B">
        <w:rPr>
          <w:rtl/>
        </w:rPr>
        <w:t xml:space="preserve"> قال: كُنْتُ مع رسول اللَّه </w:t>
      </w:r>
      <w:r w:rsidRPr="0052470B">
        <w:rPr>
          <w:rFonts w:cs="CTraditional Arabic"/>
          <w:szCs w:val="28"/>
          <w:rtl/>
        </w:rPr>
        <w:t>ص</w:t>
      </w:r>
      <w:r w:rsidRPr="0052470B">
        <w:rPr>
          <w:rtl/>
        </w:rPr>
        <w:t xml:space="preserve"> ذاتَ ليلَة في مسيرٍ، فقال لي: «أَمعَكَ مَاء؟» قلت: نَعَمْ، فَنَزَلَ عن راحِلتِهِ فَمَشى حتى توَارَى في سَوادِ اللَّيْلِ ثم جاءَ فَأَفْرَغْتُ علَيْهِ مِنَ الإِدَاوَة، فَغَسَلَ وَجْهَهُ وَعَلَيهِ جُبَّةٌ مِنْ صُوفٍ، فلم يَسْتَطِعْ أَنْ يُخْرِجَ ذِراعَيْهِ منها حتى أَخْرَجَهُمَا مِنْ أَسْفَلِ الجُبَّةِ، فَغَسَلَ ذِرَاعيْهِ وَمَسَحَ برأْسِه ثُمَّ أَهْوَيْت لأَنزعَ خُفَّيْهِ فقال: «دعْهمَا فَإِنى أَدخَلْتُهُما طَاهِرَتَينِ» وَمَسَحَ عَلَيْهِما</w:t>
      </w:r>
      <w:r w:rsidRPr="00EE7E0F">
        <w:rPr>
          <w:rStyle w:val="Char4"/>
          <w:rFonts w:hint="cs"/>
          <w:rtl/>
        </w:rPr>
        <w:t>»</w:t>
      </w:r>
      <w:r w:rsidRPr="00693B4E">
        <w:rPr>
          <w:rStyle w:val="Char5"/>
          <w:rtl/>
        </w:rPr>
        <w:t xml:space="preserve"> </w:t>
      </w:r>
      <w:r w:rsidRPr="0052470B">
        <w:rPr>
          <w:rStyle w:val="Char5"/>
          <w:rtl/>
        </w:rPr>
        <w:t>متفقٌ عليه.</w:t>
      </w:r>
    </w:p>
    <w:p w:rsidR="00BB5298" w:rsidRPr="00693B4E" w:rsidRDefault="00BB5298" w:rsidP="00BB5298">
      <w:pPr>
        <w:pStyle w:val="a4"/>
        <w:spacing w:before="0" w:beforeAutospacing="0"/>
        <w:ind w:firstLine="284"/>
        <w:jc w:val="both"/>
        <w:rPr>
          <w:rStyle w:val="Char3"/>
          <w:rtl/>
        </w:rPr>
      </w:pPr>
      <w:r w:rsidRPr="0052470B">
        <w:rPr>
          <w:rStyle w:val="Char5"/>
          <w:rtl/>
        </w:rPr>
        <w:t>وفي روايةٍ</w:t>
      </w:r>
      <w:r w:rsidRPr="00693B4E">
        <w:rPr>
          <w:rStyle w:val="Char5"/>
          <w:rtl/>
        </w:rPr>
        <w:t xml:space="preserve">: </w:t>
      </w:r>
      <w:r w:rsidRPr="0052470B">
        <w:rPr>
          <w:rStyle w:val="Char4"/>
          <w:rFonts w:hint="cs"/>
          <w:spacing w:val="0"/>
          <w:rtl/>
        </w:rPr>
        <w:t>«</w:t>
      </w:r>
      <w:r w:rsidRPr="0052470B">
        <w:rPr>
          <w:rtl/>
        </w:rPr>
        <w:t>وعَلَيْهِ جُبَّةٌ شامِيَّةٌ ضَيقَةُ الْكُمَّيْنِ</w:t>
      </w:r>
      <w:r w:rsidRPr="00EE7E0F">
        <w:rPr>
          <w:rStyle w:val="Char4"/>
          <w:rFonts w:hint="cs"/>
          <w:rtl/>
        </w:rPr>
        <w:t>»</w:t>
      </w:r>
      <w:r w:rsidRPr="00693B4E">
        <w:rPr>
          <w:rStyle w:val="Char3"/>
          <w:rtl/>
        </w:rPr>
        <w:t>.</w:t>
      </w:r>
    </w:p>
    <w:p w:rsidR="00BB5298" w:rsidRPr="00693B4E" w:rsidRDefault="00BB5298" w:rsidP="00BB5298">
      <w:pPr>
        <w:pStyle w:val="a4"/>
        <w:spacing w:before="0" w:beforeAutospacing="0"/>
        <w:ind w:firstLine="284"/>
        <w:jc w:val="both"/>
        <w:rPr>
          <w:rStyle w:val="Char3"/>
          <w:rtl/>
        </w:rPr>
      </w:pPr>
      <w:r w:rsidRPr="0052470B">
        <w:rPr>
          <w:rStyle w:val="Char5"/>
          <w:rtl/>
        </w:rPr>
        <w:t>وفي روايةٍ</w:t>
      </w:r>
      <w:r w:rsidRPr="00693B4E">
        <w:rPr>
          <w:rStyle w:val="Char5"/>
          <w:rtl/>
        </w:rPr>
        <w:t xml:space="preserve">: </w:t>
      </w:r>
      <w:r w:rsidRPr="0052470B">
        <w:rPr>
          <w:rStyle w:val="Char4"/>
          <w:rFonts w:hint="cs"/>
          <w:spacing w:val="0"/>
          <w:rtl/>
        </w:rPr>
        <w:t>«</w:t>
      </w:r>
      <w:r w:rsidRPr="0052470B">
        <w:rPr>
          <w:rtl/>
        </w:rPr>
        <w:t>أَنَّ هذِه القصةَ كانت في غَزْوَةِ تَبُوكَ</w:t>
      </w:r>
      <w:r w:rsidRPr="00EE7E0F">
        <w:rPr>
          <w:rStyle w:val="Char4"/>
          <w:rFonts w:hint="cs"/>
          <w:rtl/>
        </w:rPr>
        <w:t>»</w:t>
      </w:r>
      <w:r w:rsidRPr="00693B4E">
        <w:rPr>
          <w:rStyle w:val="Char3"/>
          <w:rtl/>
        </w:rPr>
        <w:t>.</w:t>
      </w:r>
    </w:p>
    <w:p w:rsidR="00BB5298" w:rsidRPr="00BB5298" w:rsidRDefault="00BB5298" w:rsidP="00BB5298">
      <w:pPr>
        <w:ind w:firstLine="284"/>
        <w:jc w:val="both"/>
        <w:rPr>
          <w:rStyle w:val="Char3"/>
          <w:spacing w:val="4"/>
          <w:rtl/>
        </w:rPr>
      </w:pPr>
      <w:r w:rsidRPr="00BB5298">
        <w:rPr>
          <w:rStyle w:val="Char3"/>
          <w:spacing w:val="4"/>
          <w:rtl/>
        </w:rPr>
        <w:t xml:space="preserve">788. </w:t>
      </w:r>
      <w:r w:rsidRPr="00BB5298">
        <w:rPr>
          <w:rStyle w:val="Char4"/>
          <w:spacing w:val="4"/>
          <w:rtl/>
        </w:rPr>
        <w:t>«</w:t>
      </w:r>
      <w:r w:rsidRPr="00BB5298">
        <w:rPr>
          <w:rStyle w:val="Char8"/>
          <w:spacing w:val="4"/>
          <w:rtl/>
        </w:rPr>
        <w:t>از مغیره بن شعبه</w:t>
      </w:r>
      <w:r w:rsidRPr="00BB5298">
        <w:rPr>
          <w:rStyle w:val="Char8"/>
          <w:rFonts w:cs="CTraditional Arabic"/>
          <w:spacing w:val="4"/>
          <w:szCs w:val="28"/>
          <w:rtl/>
        </w:rPr>
        <w:t xml:space="preserve"> س</w:t>
      </w:r>
      <w:r w:rsidRPr="00BB5298">
        <w:rPr>
          <w:rStyle w:val="Char8"/>
          <w:spacing w:val="4"/>
          <w:rtl/>
        </w:rPr>
        <w:t xml:space="preserve"> روایت شده است که گفت: شبی در راهی با پیامبر</w:t>
      </w:r>
      <w:r w:rsidRPr="00BB5298">
        <w:rPr>
          <w:rStyle w:val="Char8"/>
          <w:rFonts w:cs="CTraditional Arabic"/>
          <w:spacing w:val="4"/>
          <w:szCs w:val="28"/>
          <w:rtl/>
        </w:rPr>
        <w:t xml:space="preserve"> ص</w:t>
      </w:r>
      <w:r w:rsidRPr="00BB5298">
        <w:rPr>
          <w:rStyle w:val="Char8"/>
          <w:spacing w:val="4"/>
          <w:rtl/>
        </w:rPr>
        <w:t xml:space="preserve"> بودم، به من فرمودند: «آیا همراه تو آب هست؟» گفتم: بله و ایشان از شترش پایین آمد و پیاده رفت تا در سیاهی شب ناپدید شد، سپس بازگشت و من از مشکی چرمین بر دست او آب ریختم و ایشان صورتش را شست، جبه‌ای از پشم بر تن داشت و نتوانست دو ساعد خود را از آن خارج کند، تا این‌که از قسمت پایین جبه، آنها را بیرون آورد، بعد ساعدهای خود را شست و سر مبارکش را مسح کشید و دست دراز کردم که خف‌هایش را بیرون آورم</w:t>
      </w:r>
      <w:r w:rsidRPr="00BB5298">
        <w:rPr>
          <w:rStyle w:val="Char8"/>
          <w:rFonts w:hint="cs"/>
          <w:spacing w:val="4"/>
          <w:rtl/>
        </w:rPr>
        <w:t>، فرمودند</w:t>
      </w:r>
      <w:r w:rsidRPr="00BB5298">
        <w:rPr>
          <w:rStyle w:val="Char8"/>
          <w:spacing w:val="4"/>
          <w:rtl/>
        </w:rPr>
        <w:t>: «آنها را بگذار! زیرا من آنها را در حال پاکی پوشیده‌ام» و روی آنها مسح کشید</w:t>
      </w:r>
      <w:r w:rsidRPr="00BB5298">
        <w:rPr>
          <w:rStyle w:val="Char4"/>
          <w:rFonts w:hint="cs"/>
          <w:spacing w:val="4"/>
          <w:rtl/>
        </w:rPr>
        <w:t>»</w:t>
      </w:r>
      <w:r w:rsidRPr="00BB5298">
        <w:rPr>
          <w:rStyle w:val="FootnoteReference"/>
          <w:rFonts w:ascii="IRNazli" w:hAnsi="IRNazli" w:cs="IRNazli"/>
          <w:spacing w:val="4"/>
          <w:sz w:val="28"/>
          <w:szCs w:val="28"/>
          <w:rtl/>
          <w:lang w:bidi="ar-AE"/>
        </w:rPr>
        <w:footnoteReference w:id="853"/>
      </w:r>
      <w:r w:rsidRPr="00BB5298">
        <w:rPr>
          <w:rStyle w:val="Char4"/>
          <w:rFonts w:hint="cs"/>
          <w:spacing w:val="4"/>
          <w:rtl/>
        </w:rPr>
        <w:t>.</w:t>
      </w:r>
    </w:p>
    <w:p w:rsidR="00BB5298" w:rsidRPr="00BB5298" w:rsidRDefault="00BB5298" w:rsidP="00BB5298">
      <w:pPr>
        <w:ind w:firstLine="284"/>
        <w:jc w:val="both"/>
        <w:rPr>
          <w:rStyle w:val="Char3"/>
          <w:spacing w:val="4"/>
          <w:rtl/>
        </w:rPr>
      </w:pPr>
      <w:r w:rsidRPr="00BB5298">
        <w:rPr>
          <w:rStyle w:val="Char3"/>
          <w:spacing w:val="4"/>
          <w:rtl/>
        </w:rPr>
        <w:t xml:space="preserve">در روایتی دیگر آمده است: </w:t>
      </w:r>
      <w:r w:rsidRPr="00BB5298">
        <w:rPr>
          <w:rStyle w:val="Char4"/>
          <w:rFonts w:hint="cs"/>
          <w:spacing w:val="4"/>
          <w:rtl/>
        </w:rPr>
        <w:t>«</w:t>
      </w:r>
      <w:r w:rsidRPr="00BB5298">
        <w:rPr>
          <w:rStyle w:val="Char8"/>
          <w:spacing w:val="4"/>
          <w:rtl/>
        </w:rPr>
        <w:t>جبه‌ای شامی که دو آستین آن تنگ بود، بر تن داشت</w:t>
      </w:r>
      <w:r w:rsidRPr="00BB5298">
        <w:rPr>
          <w:rStyle w:val="Char4"/>
          <w:rFonts w:hint="cs"/>
          <w:spacing w:val="4"/>
          <w:rtl/>
        </w:rPr>
        <w:t>»</w:t>
      </w:r>
      <w:r w:rsidRPr="00BB5298">
        <w:rPr>
          <w:rStyle w:val="Char8"/>
          <w:spacing w:val="4"/>
          <w:rtl/>
        </w:rPr>
        <w:t>.</w:t>
      </w:r>
    </w:p>
    <w:p w:rsidR="00BB5298" w:rsidRPr="0052470B" w:rsidRDefault="00BB5298" w:rsidP="00BB5298">
      <w:pPr>
        <w:ind w:firstLine="284"/>
        <w:jc w:val="both"/>
        <w:rPr>
          <w:rStyle w:val="Char3"/>
          <w:rtl/>
        </w:rPr>
      </w:pPr>
      <w:r w:rsidRPr="0052470B">
        <w:rPr>
          <w:rStyle w:val="Char3"/>
          <w:rtl/>
        </w:rPr>
        <w:t xml:space="preserve">در روایتی دیگر آمده است: </w:t>
      </w:r>
      <w:r w:rsidRPr="0052470B">
        <w:rPr>
          <w:rStyle w:val="Char4"/>
          <w:rFonts w:hint="cs"/>
          <w:spacing w:val="0"/>
          <w:rtl/>
        </w:rPr>
        <w:t>«</w:t>
      </w:r>
      <w:r w:rsidRPr="0052470B">
        <w:rPr>
          <w:rStyle w:val="Char8"/>
          <w:rtl/>
        </w:rPr>
        <w:t>این ق</w:t>
      </w:r>
      <w:r w:rsidRPr="0052470B">
        <w:rPr>
          <w:rStyle w:val="Char8"/>
          <w:rFonts w:hint="cs"/>
          <w:rtl/>
        </w:rPr>
        <w:t>ص</w:t>
      </w:r>
      <w:r w:rsidRPr="0052470B">
        <w:rPr>
          <w:rStyle w:val="Char8"/>
          <w:rtl/>
        </w:rPr>
        <w:t>ه در «غزوه‌ی تبوک» اتفاق افتاده است</w:t>
      </w:r>
      <w:r w:rsidRPr="00EE7E0F">
        <w:rPr>
          <w:rStyle w:val="Char4"/>
          <w:rFonts w:hint="cs"/>
          <w:rtl/>
        </w:rPr>
        <w:t>»</w:t>
      </w:r>
      <w:r w:rsidRPr="0052470B">
        <w:rPr>
          <w:rStyle w:val="Char3"/>
          <w:rtl/>
        </w:rPr>
        <w:t>.</w:t>
      </w:r>
    </w:p>
    <w:p w:rsidR="00BB5298" w:rsidRPr="00674354" w:rsidRDefault="00BB5298" w:rsidP="00BB5298">
      <w:pPr>
        <w:pStyle w:val="af2"/>
        <w:rPr>
          <w:rtl/>
        </w:rPr>
      </w:pPr>
      <w:bookmarkStart w:id="476" w:name="_Toc442124576"/>
      <w:bookmarkStart w:id="477" w:name="_Toc437943138"/>
      <w:r w:rsidRPr="00674354">
        <w:rPr>
          <w:rFonts w:hint="cs"/>
          <w:rtl/>
        </w:rPr>
        <w:t xml:space="preserve">118- </w:t>
      </w:r>
      <w:r w:rsidRPr="00674354">
        <w:rPr>
          <w:rtl/>
        </w:rPr>
        <w:t>باب استحباب القميص</w:t>
      </w:r>
      <w:bookmarkEnd w:id="476"/>
      <w:r w:rsidRPr="00674354">
        <w:rPr>
          <w:rFonts w:hint="cs"/>
          <w:rtl/>
        </w:rPr>
        <w:t xml:space="preserve"> </w:t>
      </w:r>
    </w:p>
    <w:p w:rsidR="00BB5298" w:rsidRPr="00674354" w:rsidRDefault="00BB5298" w:rsidP="00BB5298">
      <w:pPr>
        <w:pStyle w:val="af"/>
        <w:bidi/>
        <w:rPr>
          <w:rStyle w:val="Char3"/>
          <w:rFonts w:ascii="IRZar" w:hAnsi="IRZar" w:cs="IRZar"/>
          <w:sz w:val="24"/>
          <w:szCs w:val="24"/>
          <w:rtl/>
        </w:rPr>
      </w:pPr>
      <w:bookmarkStart w:id="478" w:name="_Toc442124577"/>
      <w:r w:rsidRPr="00674354">
        <w:rPr>
          <w:rFonts w:hint="cs"/>
          <w:rtl/>
        </w:rPr>
        <w:t>باب استحباب (پوشیدن) پیراهن</w:t>
      </w:r>
      <w:bookmarkEnd w:id="477"/>
      <w:bookmarkEnd w:id="478"/>
    </w:p>
    <w:p w:rsidR="00BB5298" w:rsidRPr="00693B4E" w:rsidRDefault="00BB5298" w:rsidP="00BB5298">
      <w:pPr>
        <w:pStyle w:val="a4"/>
        <w:spacing w:before="0" w:beforeAutospacing="0"/>
        <w:ind w:firstLine="284"/>
        <w:jc w:val="both"/>
        <w:rPr>
          <w:rStyle w:val="Char3"/>
          <w:rtl/>
        </w:rPr>
      </w:pPr>
      <w:r w:rsidRPr="00693B4E">
        <w:rPr>
          <w:rStyle w:val="Char3"/>
          <w:rtl/>
        </w:rPr>
        <w:t xml:space="preserve">789- </w:t>
      </w:r>
      <w:r w:rsidRPr="0052470B">
        <w:rPr>
          <w:rStyle w:val="Char4"/>
          <w:rFonts w:hint="cs"/>
          <w:spacing w:val="0"/>
          <w:rtl/>
        </w:rPr>
        <w:t>«</w:t>
      </w:r>
      <w:r w:rsidRPr="0052470B">
        <w:rPr>
          <w:rtl/>
        </w:rPr>
        <w:t xml:space="preserve">عن أُمِّ سَلمةَ </w:t>
      </w:r>
      <w:r w:rsidRPr="0052470B">
        <w:rPr>
          <w:rFonts w:cs="CTraditional Arabic"/>
          <w:szCs w:val="28"/>
          <w:rtl/>
        </w:rPr>
        <w:t>ب</w:t>
      </w:r>
      <w:r w:rsidRPr="0052470B">
        <w:rPr>
          <w:rtl/>
        </w:rPr>
        <w:t xml:space="preserve"> قالت: كان أَحَبَّ الثِّيابِ إِلى رسول اللَّه </w:t>
      </w:r>
      <w:r w:rsidRPr="0052470B">
        <w:rPr>
          <w:rFonts w:cs="CTraditional Arabic"/>
          <w:szCs w:val="28"/>
          <w:rtl/>
        </w:rPr>
        <w:t>ص</w:t>
      </w:r>
      <w:r w:rsidRPr="0052470B">
        <w:rPr>
          <w:rtl/>
        </w:rPr>
        <w:t xml:space="preserve"> القَميصُ</w:t>
      </w:r>
      <w:r w:rsidRPr="00EE7E0F">
        <w:rPr>
          <w:rStyle w:val="Char4"/>
          <w:rFonts w:hint="cs"/>
          <w:rtl/>
        </w:rPr>
        <w:t>»</w:t>
      </w:r>
      <w:r w:rsidRPr="00693B4E">
        <w:rPr>
          <w:rStyle w:val="Char5"/>
          <w:rtl/>
        </w:rPr>
        <w:t xml:space="preserve"> </w:t>
      </w:r>
      <w:r w:rsidRPr="0052470B">
        <w:rPr>
          <w:rStyle w:val="Char5"/>
          <w:rtl/>
        </w:rPr>
        <w:t>رواه أبو داود، والترمذي وقال: حديث حسن</w:t>
      </w:r>
      <w:r w:rsidRPr="00693B4E">
        <w:rPr>
          <w:rStyle w:val="Char3"/>
          <w:rtl/>
        </w:rPr>
        <w:t>.</w:t>
      </w:r>
    </w:p>
    <w:p w:rsidR="00BB5298" w:rsidRDefault="00BB5298" w:rsidP="00BB5298">
      <w:pPr>
        <w:ind w:firstLine="284"/>
        <w:jc w:val="both"/>
        <w:rPr>
          <w:rStyle w:val="Char3"/>
          <w:rtl/>
        </w:rPr>
      </w:pPr>
      <w:r w:rsidRPr="0052470B">
        <w:rPr>
          <w:rStyle w:val="Char3"/>
          <w:rtl/>
        </w:rPr>
        <w:t xml:space="preserve">789. </w:t>
      </w:r>
      <w:r w:rsidRPr="00BB3648">
        <w:rPr>
          <w:rStyle w:val="Char4"/>
          <w:rtl/>
        </w:rPr>
        <w:t>«</w:t>
      </w:r>
      <w:r w:rsidRPr="00BB3648">
        <w:rPr>
          <w:rStyle w:val="Char8"/>
          <w:rtl/>
        </w:rPr>
        <w:t>از ام‌المؤمنین</w:t>
      </w:r>
      <w:r w:rsidRPr="0052470B">
        <w:rPr>
          <w:rStyle w:val="Char8"/>
          <w:rtl/>
        </w:rPr>
        <w:t xml:space="preserve"> ام سلمه</w:t>
      </w:r>
      <w:r w:rsidRPr="0052470B">
        <w:rPr>
          <w:rFonts w:cs="CTraditional Arabic"/>
          <w:sz w:val="28"/>
          <w:szCs w:val="28"/>
          <w:rtl/>
          <w:lang w:bidi="ar-AE"/>
        </w:rPr>
        <w:t xml:space="preserve"> ب</w:t>
      </w:r>
      <w:r w:rsidRPr="0052470B">
        <w:rPr>
          <w:rStyle w:val="Char3"/>
          <w:rtl/>
        </w:rPr>
        <w:t xml:space="preserve"> </w:t>
      </w:r>
      <w:r w:rsidRPr="0052470B">
        <w:rPr>
          <w:rStyle w:val="Char8"/>
          <w:rtl/>
        </w:rPr>
        <w:t>روایت شده است که گفت: دوست‌ داشتنی‌ترین لباس نزد پیامبر</w:t>
      </w:r>
      <w:r w:rsidRPr="0052470B">
        <w:rPr>
          <w:rStyle w:val="Char8"/>
          <w:rFonts w:cs="CTraditional Arabic"/>
          <w:szCs w:val="28"/>
          <w:rtl/>
        </w:rPr>
        <w:t xml:space="preserve"> ص</w:t>
      </w:r>
      <w:r w:rsidRPr="0052470B">
        <w:rPr>
          <w:rStyle w:val="Char8"/>
          <w:rtl/>
        </w:rPr>
        <w:t xml:space="preserve"> پیراهن</w:t>
      </w:r>
      <w:r w:rsidRPr="00E96FD0">
        <w:rPr>
          <w:rStyle w:val="Char3"/>
          <w:vertAlign w:val="superscript"/>
          <w:rtl/>
        </w:rPr>
        <w:footnoteReference w:id="854"/>
      </w:r>
      <w:r w:rsidRPr="0052470B">
        <w:rPr>
          <w:rStyle w:val="Char8"/>
          <w:rtl/>
        </w:rPr>
        <w:t xml:space="preserve"> بود</w:t>
      </w:r>
      <w:r w:rsidRPr="00EE7E0F">
        <w:rPr>
          <w:rStyle w:val="Char4"/>
          <w:rFonts w:hint="cs"/>
          <w:rtl/>
        </w:rPr>
        <w:t>»</w:t>
      </w:r>
      <w:r w:rsidRPr="0052470B">
        <w:rPr>
          <w:rStyle w:val="Char3"/>
          <w:rtl/>
        </w:rPr>
        <w:t>.</w:t>
      </w:r>
    </w:p>
    <w:p w:rsidR="00BB5298" w:rsidRPr="0052470B" w:rsidRDefault="00BB5298" w:rsidP="00BB5298">
      <w:pPr>
        <w:ind w:firstLine="284"/>
        <w:jc w:val="both"/>
        <w:rPr>
          <w:rStyle w:val="Char3"/>
          <w:rtl/>
        </w:rPr>
      </w:pPr>
    </w:p>
    <w:p w:rsidR="00BB5298" w:rsidRPr="00674354" w:rsidRDefault="00BB5298" w:rsidP="00BB5298">
      <w:pPr>
        <w:pStyle w:val="af2"/>
        <w:rPr>
          <w:rtl/>
        </w:rPr>
      </w:pPr>
      <w:bookmarkStart w:id="479" w:name="_Toc437943139"/>
      <w:bookmarkStart w:id="480" w:name="_Toc442124578"/>
      <w:r w:rsidRPr="00674354">
        <w:rPr>
          <w:rFonts w:hint="cs"/>
          <w:rtl/>
        </w:rPr>
        <w:t xml:space="preserve">119- </w:t>
      </w:r>
      <w:r w:rsidRPr="00674354">
        <w:rPr>
          <w:rtl/>
        </w:rPr>
        <w:t>باب صفة طول القميص والكم</w:t>
      </w:r>
      <w:r w:rsidRPr="00674354">
        <w:rPr>
          <w:rFonts w:hint="cs"/>
          <w:rtl/>
        </w:rPr>
        <w:t>ّ</w:t>
      </w:r>
      <w:r w:rsidRPr="00674354">
        <w:rPr>
          <w:rtl/>
        </w:rPr>
        <w:t xml:space="preserve"> والإِزار</w:t>
      </w:r>
      <w:r w:rsidRPr="00674354">
        <w:rPr>
          <w:rFonts w:hint="cs"/>
          <w:rtl/>
        </w:rPr>
        <w:t xml:space="preserve"> وطرف العم</w:t>
      </w:r>
      <w:r>
        <w:rPr>
          <w:rFonts w:hint="cs"/>
          <w:rtl/>
        </w:rPr>
        <w:t>ـ</w:t>
      </w:r>
      <w:r w:rsidRPr="00674354">
        <w:rPr>
          <w:rFonts w:hint="cs"/>
          <w:rtl/>
        </w:rPr>
        <w:t>امة وتحريم إسبال شيء من ذلك على سبيل الخيلاء وكراهته من غير خيلاء</w:t>
      </w:r>
      <w:bookmarkStart w:id="481" w:name="_Toc437943140"/>
      <w:bookmarkEnd w:id="479"/>
      <w:bookmarkEnd w:id="480"/>
    </w:p>
    <w:p w:rsidR="00BB5298" w:rsidRPr="00674354" w:rsidRDefault="00BB5298" w:rsidP="00BB5298">
      <w:pPr>
        <w:pStyle w:val="af"/>
        <w:bidi/>
        <w:rPr>
          <w:rStyle w:val="Char3"/>
          <w:rFonts w:ascii="IRZar" w:hAnsi="IRZar" w:cs="IRZar"/>
          <w:sz w:val="24"/>
          <w:szCs w:val="24"/>
          <w:rtl/>
        </w:rPr>
      </w:pPr>
      <w:bookmarkStart w:id="482" w:name="_Toc442124579"/>
      <w:r w:rsidRPr="00674354">
        <w:rPr>
          <w:rFonts w:hint="cs"/>
          <w:rtl/>
        </w:rPr>
        <w:t>باب چگونگی طول پیراهن و آستین و شلوار و دنباله‌ی عمامه و تحریم دراز نمودن هر یک از آنها به خاطر تکبر و کراهت آن در غیر قصد تکبر</w:t>
      </w:r>
      <w:bookmarkEnd w:id="481"/>
      <w:bookmarkEnd w:id="482"/>
    </w:p>
    <w:p w:rsidR="00BB5298" w:rsidRPr="00693B4E" w:rsidRDefault="00BB5298" w:rsidP="00BB5298">
      <w:pPr>
        <w:pStyle w:val="a4"/>
        <w:spacing w:before="0" w:beforeAutospacing="0"/>
        <w:ind w:firstLine="284"/>
        <w:jc w:val="both"/>
        <w:rPr>
          <w:rStyle w:val="Char5"/>
          <w:rtl/>
        </w:rPr>
      </w:pPr>
      <w:r w:rsidRPr="00693B4E">
        <w:rPr>
          <w:rStyle w:val="Char3"/>
          <w:rtl/>
        </w:rPr>
        <w:t>790-</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عن أَسماء بنت يزيدَ الأنصارِيَّةِ </w:t>
      </w:r>
      <w:r w:rsidRPr="0052470B">
        <w:rPr>
          <w:rFonts w:cs="CTraditional Arabic"/>
          <w:szCs w:val="28"/>
          <w:rtl/>
        </w:rPr>
        <w:t>ب</w:t>
      </w:r>
      <w:r w:rsidRPr="0052470B">
        <w:rPr>
          <w:rtl/>
        </w:rPr>
        <w:t xml:space="preserve"> قالت: كان كُمُّ قمِيصِ رسول اللَّه </w:t>
      </w:r>
      <w:r w:rsidRPr="0052470B">
        <w:rPr>
          <w:rFonts w:cs="CTraditional Arabic"/>
          <w:szCs w:val="28"/>
          <w:rtl/>
        </w:rPr>
        <w:t>ص</w:t>
      </w:r>
      <w:r w:rsidRPr="0052470B">
        <w:rPr>
          <w:rtl/>
        </w:rPr>
        <w:t xml:space="preserve"> إِلى الرُّسُغِ</w:t>
      </w:r>
      <w:r w:rsidRPr="00EE7E0F">
        <w:rPr>
          <w:rStyle w:val="Char4"/>
          <w:rFonts w:hint="cs"/>
          <w:rtl/>
        </w:rPr>
        <w:t>»</w:t>
      </w:r>
      <w:r w:rsidRPr="00693B4E">
        <w:rPr>
          <w:rStyle w:val="Char5"/>
          <w:rtl/>
        </w:rPr>
        <w:t xml:space="preserve"> </w:t>
      </w:r>
      <w:r w:rsidRPr="0052470B">
        <w:rPr>
          <w:rStyle w:val="Char5"/>
          <w:rtl/>
        </w:rPr>
        <w:t>رواه أبو داود، والترمذي وقال:</w:t>
      </w:r>
      <w:r w:rsidRPr="0052470B">
        <w:rPr>
          <w:rStyle w:val="Char5"/>
          <w:rFonts w:hint="cs"/>
          <w:rtl/>
        </w:rPr>
        <w:t xml:space="preserve"> </w:t>
      </w:r>
      <w:r w:rsidRPr="0052470B">
        <w:rPr>
          <w:rStyle w:val="Char5"/>
          <w:rtl/>
        </w:rPr>
        <w:t>حديث حسن</w:t>
      </w:r>
      <w:r w:rsidRPr="00693B4E">
        <w:rPr>
          <w:rStyle w:val="Char3"/>
          <w:rtl/>
        </w:rPr>
        <w:t>.</w:t>
      </w:r>
    </w:p>
    <w:p w:rsidR="00BB5298" w:rsidRPr="0052470B" w:rsidRDefault="00BB5298" w:rsidP="00BB5298">
      <w:pPr>
        <w:ind w:firstLine="284"/>
        <w:jc w:val="both"/>
        <w:rPr>
          <w:rStyle w:val="Char3"/>
          <w:rtl/>
        </w:rPr>
      </w:pPr>
      <w:r w:rsidRPr="0052470B">
        <w:rPr>
          <w:rStyle w:val="Char3"/>
          <w:rtl/>
        </w:rPr>
        <w:t xml:space="preserve">790. </w:t>
      </w:r>
      <w:r w:rsidRPr="00BB3648">
        <w:rPr>
          <w:rStyle w:val="Char4"/>
          <w:rtl/>
        </w:rPr>
        <w:t>«</w:t>
      </w:r>
      <w:r w:rsidRPr="00BB3648">
        <w:rPr>
          <w:rStyle w:val="Char8"/>
          <w:rtl/>
        </w:rPr>
        <w:t>از اسماء</w:t>
      </w:r>
      <w:r w:rsidRPr="0052470B">
        <w:rPr>
          <w:rStyle w:val="Char8"/>
          <w:rtl/>
        </w:rPr>
        <w:t xml:space="preserve"> دختر یزید انصاری</w:t>
      </w:r>
      <w:r w:rsidRPr="0052470B">
        <w:rPr>
          <w:rFonts w:cs="CTraditional Arabic" w:hint="cs"/>
          <w:sz w:val="28"/>
          <w:szCs w:val="28"/>
          <w:rtl/>
          <w:lang w:bidi="ar-AE"/>
        </w:rPr>
        <w:t xml:space="preserve"> ل</w:t>
      </w:r>
      <w:r w:rsidRPr="0052470B">
        <w:rPr>
          <w:rStyle w:val="Char3"/>
          <w:rtl/>
        </w:rPr>
        <w:t xml:space="preserve"> </w:t>
      </w:r>
      <w:r w:rsidRPr="0052470B">
        <w:rPr>
          <w:rStyle w:val="Char8"/>
          <w:rtl/>
        </w:rPr>
        <w:t>روایت شده است که گفت: آستین پیراهن پیامبر</w:t>
      </w:r>
      <w:r w:rsidRPr="0052470B">
        <w:rPr>
          <w:rStyle w:val="Char8"/>
          <w:rFonts w:cs="CTraditional Arabic"/>
          <w:szCs w:val="28"/>
          <w:rtl/>
        </w:rPr>
        <w:t xml:space="preserve"> ص</w:t>
      </w:r>
      <w:r w:rsidRPr="0052470B">
        <w:rPr>
          <w:rStyle w:val="Char8"/>
          <w:rtl/>
        </w:rPr>
        <w:t xml:space="preserve"> تا مچ دست بود</w:t>
      </w:r>
      <w:r w:rsidRPr="00EE7E0F">
        <w:rPr>
          <w:rStyle w:val="Char4"/>
          <w:rFonts w:hint="cs"/>
          <w:rtl/>
        </w:rPr>
        <w:t>»</w:t>
      </w:r>
      <w:r w:rsidRPr="00E96FD0">
        <w:rPr>
          <w:rStyle w:val="FootnoteReference"/>
          <w:rFonts w:ascii="IRNazli" w:hAnsi="IRNazli" w:cs="IRNazli"/>
          <w:sz w:val="28"/>
          <w:szCs w:val="28"/>
          <w:rtl/>
          <w:lang w:bidi="ar-AE"/>
        </w:rPr>
        <w:footnoteReference w:id="855"/>
      </w:r>
      <w:r w:rsidRPr="0052470B">
        <w:rPr>
          <w:rStyle w:val="Char4"/>
          <w:rFonts w:hint="cs"/>
          <w:spacing w:val="0"/>
          <w:rtl/>
        </w:rPr>
        <w:t>.</w:t>
      </w:r>
    </w:p>
    <w:p w:rsidR="00BB5298" w:rsidRPr="00693B4E" w:rsidRDefault="00BB5298" w:rsidP="00BB5298">
      <w:pPr>
        <w:pStyle w:val="a4"/>
        <w:spacing w:before="0" w:beforeAutospacing="0"/>
        <w:ind w:firstLine="284"/>
        <w:jc w:val="both"/>
        <w:rPr>
          <w:rStyle w:val="Char3"/>
          <w:rtl/>
        </w:rPr>
      </w:pPr>
      <w:r w:rsidRPr="00693B4E">
        <w:rPr>
          <w:rStyle w:val="Char3"/>
          <w:rtl/>
        </w:rPr>
        <w:t>791-</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وعن ابن عمر </w:t>
      </w:r>
      <w:r w:rsidRPr="0052470B">
        <w:rPr>
          <w:rFonts w:cs="CTraditional Arabic"/>
          <w:szCs w:val="28"/>
          <w:rtl/>
        </w:rPr>
        <w:t>ب</w:t>
      </w:r>
      <w:r w:rsidRPr="0052470B">
        <w:rPr>
          <w:rtl/>
        </w:rPr>
        <w:t xml:space="preserve"> أَنّ النبى </w:t>
      </w:r>
      <w:r w:rsidRPr="0052470B">
        <w:rPr>
          <w:rFonts w:cs="CTraditional Arabic"/>
          <w:szCs w:val="28"/>
          <w:rtl/>
        </w:rPr>
        <w:t>ص</w:t>
      </w:r>
      <w:r w:rsidRPr="0052470B">
        <w:rPr>
          <w:rtl/>
        </w:rPr>
        <w:t xml:space="preserve"> قال: «مَنْ جَرَّ ثَوْبَهُ خُيَلاءَ لَمْ يَنْظُر اللَّه إِليهِ يَوْم القِيَامَةِ» فقال أَبو بكر: يارسول اللَّه إِن إِزارى يَسْتَرْخى إِلا أَنْ أَتَعَاهَدَهُ، فقال له رسول اللَّه </w:t>
      </w:r>
      <w:r w:rsidRPr="0052470B">
        <w:rPr>
          <w:rFonts w:cs="CTraditional Arabic"/>
          <w:szCs w:val="28"/>
          <w:rtl/>
        </w:rPr>
        <w:t>ص</w:t>
      </w:r>
      <w:r w:rsidRPr="0052470B">
        <w:rPr>
          <w:rtl/>
        </w:rPr>
        <w:t>: «إِنَّكَ لَسْتَ مِمَّنْ يَفْعَلُهُ خُيَلاءَ»</w:t>
      </w:r>
      <w:r w:rsidRPr="00EE7E0F">
        <w:rPr>
          <w:rStyle w:val="Char4"/>
          <w:rFonts w:hint="cs"/>
          <w:rtl/>
        </w:rPr>
        <w:t>»</w:t>
      </w:r>
      <w:r w:rsidRPr="00693B4E">
        <w:rPr>
          <w:rStyle w:val="Char5"/>
          <w:rFonts w:hint="cs"/>
          <w:rtl/>
        </w:rPr>
        <w:t xml:space="preserve"> </w:t>
      </w:r>
      <w:r w:rsidRPr="0052470B">
        <w:rPr>
          <w:rStyle w:val="Char5"/>
          <w:rtl/>
        </w:rPr>
        <w:t>رواه البخاري، وروى مسلم بعضه.</w:t>
      </w:r>
    </w:p>
    <w:p w:rsidR="00BB5298" w:rsidRPr="0052470B" w:rsidRDefault="00BB5298" w:rsidP="00BB5298">
      <w:pPr>
        <w:ind w:firstLine="284"/>
        <w:jc w:val="both"/>
        <w:rPr>
          <w:rStyle w:val="Char3"/>
          <w:rtl/>
        </w:rPr>
      </w:pPr>
      <w:r w:rsidRPr="0052470B">
        <w:rPr>
          <w:rStyle w:val="Char3"/>
          <w:rtl/>
        </w:rPr>
        <w:t xml:space="preserve">791. </w:t>
      </w:r>
      <w:r w:rsidRPr="00BB3648">
        <w:rPr>
          <w:rStyle w:val="Char4"/>
          <w:rtl/>
        </w:rPr>
        <w:t>«</w:t>
      </w:r>
      <w:r w:rsidRPr="00BB3648">
        <w:rPr>
          <w:rStyle w:val="Char8"/>
          <w:rtl/>
        </w:rPr>
        <w:t>از ابن‌عمر</w:t>
      </w:r>
      <w:r w:rsidRPr="0052470B">
        <w:rPr>
          <w:rFonts w:cs="CTraditional Arabic" w:hint="cs"/>
          <w:sz w:val="28"/>
          <w:szCs w:val="28"/>
          <w:rtl/>
          <w:lang w:bidi="ar-AE"/>
        </w:rPr>
        <w:t xml:space="preserve"> ب</w:t>
      </w:r>
      <w:r w:rsidRPr="0052470B">
        <w:rPr>
          <w:rStyle w:val="Char3"/>
          <w:rtl/>
        </w:rPr>
        <w:t xml:space="preserve"> </w:t>
      </w:r>
      <w:r w:rsidRPr="0052470B">
        <w:rPr>
          <w:rStyle w:val="Char8"/>
          <w:rtl/>
        </w:rPr>
        <w:t>روایت شده است که پیامبر</w:t>
      </w:r>
      <w:r w:rsidRPr="0052470B">
        <w:rPr>
          <w:rStyle w:val="Char8"/>
          <w:rFonts w:cs="CTraditional Arabic"/>
          <w:szCs w:val="28"/>
          <w:rtl/>
        </w:rPr>
        <w:t xml:space="preserve"> ص</w:t>
      </w:r>
      <w:r w:rsidRPr="0052470B">
        <w:rPr>
          <w:rStyle w:val="Char8"/>
          <w:rtl/>
        </w:rPr>
        <w:t xml:space="preserve"> فرمودند: «هر کس از روی تکبر، لباسش را بر زمین بکشاند، خداوند در روز قیامت به او (از روی رحمت) نگاه نمی‌کند»، حضرت ابوبکر</w:t>
      </w:r>
      <w:r w:rsidRPr="0052470B">
        <w:rPr>
          <w:rStyle w:val="Char8"/>
          <w:rFonts w:cs="CTraditional Arabic"/>
          <w:szCs w:val="28"/>
          <w:rtl/>
        </w:rPr>
        <w:t xml:space="preserve"> س</w:t>
      </w:r>
      <w:r w:rsidRPr="0052470B">
        <w:rPr>
          <w:rStyle w:val="Char8"/>
          <w:rtl/>
        </w:rPr>
        <w:t xml:space="preserve"> گفت: ای رسول خدا! شلوار من دراز و بلند است و به زمین کشیده می‌شود، مگر آن که مواظب آن باشم، پیامبر</w:t>
      </w:r>
      <w:r w:rsidRPr="0052470B">
        <w:rPr>
          <w:rStyle w:val="Char8"/>
          <w:rFonts w:cs="CTraditional Arabic"/>
          <w:szCs w:val="28"/>
          <w:rtl/>
        </w:rPr>
        <w:t xml:space="preserve"> ص</w:t>
      </w:r>
      <w:r w:rsidRPr="0052470B">
        <w:rPr>
          <w:rStyle w:val="Char8"/>
          <w:rtl/>
        </w:rPr>
        <w:t xml:space="preserve"> به او فرمودند: «تو از آنها نیستی که از روی تکبر چنین عمل می‌کنند»</w:t>
      </w:r>
      <w:r w:rsidRPr="00EE7E0F">
        <w:rPr>
          <w:rStyle w:val="Char4"/>
          <w:rFonts w:hint="cs"/>
          <w:rtl/>
        </w:rPr>
        <w:t>»</w:t>
      </w:r>
      <w:r w:rsidRPr="00E96FD0">
        <w:rPr>
          <w:rStyle w:val="FootnoteReference"/>
          <w:rFonts w:ascii="IRNazli" w:hAnsi="IRNazli" w:cs="IRNazli"/>
          <w:sz w:val="28"/>
          <w:szCs w:val="28"/>
          <w:rtl/>
          <w:lang w:bidi="ar-AE"/>
        </w:rPr>
        <w:footnoteReference w:id="856"/>
      </w:r>
      <w:r w:rsidRPr="0052470B">
        <w:rPr>
          <w:rStyle w:val="Char4"/>
          <w:rFonts w:hint="cs"/>
          <w:spacing w:val="0"/>
          <w:rtl/>
        </w:rPr>
        <w:t>.</w:t>
      </w:r>
    </w:p>
    <w:p w:rsidR="00BB5298" w:rsidRPr="00693B4E" w:rsidRDefault="00BB5298" w:rsidP="00BB5298">
      <w:pPr>
        <w:pStyle w:val="a4"/>
        <w:spacing w:before="0" w:beforeAutospacing="0"/>
        <w:ind w:firstLine="284"/>
        <w:jc w:val="both"/>
        <w:rPr>
          <w:rStyle w:val="Char3"/>
          <w:rtl/>
        </w:rPr>
      </w:pPr>
      <w:r w:rsidRPr="00693B4E">
        <w:rPr>
          <w:rStyle w:val="Char3"/>
          <w:rtl/>
        </w:rPr>
        <w:t xml:space="preserve">792- </w:t>
      </w:r>
      <w:r w:rsidRPr="0052470B">
        <w:rPr>
          <w:rStyle w:val="Char4"/>
          <w:rFonts w:hint="cs"/>
          <w:spacing w:val="0"/>
          <w:rtl/>
        </w:rPr>
        <w:t>«</w:t>
      </w:r>
      <w:r w:rsidRPr="0052470B">
        <w:rPr>
          <w:rtl/>
        </w:rPr>
        <w:t xml:space="preserve">وعن أبي هريرة </w:t>
      </w:r>
      <w:r w:rsidRPr="0052470B">
        <w:rPr>
          <w:rFonts w:cs="CTraditional Arabic"/>
          <w:szCs w:val="28"/>
          <w:rtl/>
        </w:rPr>
        <w:t>س</w:t>
      </w:r>
      <w:r w:rsidRPr="0052470B">
        <w:rPr>
          <w:rtl/>
        </w:rPr>
        <w:t xml:space="preserve"> أَنَّ رسول اللَّه </w:t>
      </w:r>
      <w:r w:rsidRPr="0052470B">
        <w:rPr>
          <w:rFonts w:cs="CTraditional Arabic"/>
          <w:szCs w:val="28"/>
          <w:rtl/>
        </w:rPr>
        <w:t>ص</w:t>
      </w:r>
      <w:r w:rsidRPr="0052470B">
        <w:rPr>
          <w:rtl/>
        </w:rPr>
        <w:t xml:space="preserve"> قال: «لا ينْظُرُ اللَّه يَوْم القِيَامة إِلى مَنْ جَرَّ إِزَارَهُ بَطراً</w:t>
      </w:r>
      <w:r w:rsidRPr="00EE7E0F">
        <w:rPr>
          <w:rStyle w:val="Char4"/>
          <w:rFonts w:hint="cs"/>
          <w:rtl/>
        </w:rPr>
        <w:t>»</w:t>
      </w:r>
      <w:r w:rsidRPr="00693B4E">
        <w:rPr>
          <w:rStyle w:val="Char5"/>
          <w:rtl/>
        </w:rPr>
        <w:t xml:space="preserve"> </w:t>
      </w:r>
      <w:r w:rsidRPr="0052470B">
        <w:rPr>
          <w:rStyle w:val="Char5"/>
          <w:rtl/>
        </w:rPr>
        <w:t>متفقٌ عليه</w:t>
      </w:r>
      <w:r w:rsidRPr="00693B4E">
        <w:rPr>
          <w:rStyle w:val="Char3"/>
          <w:rtl/>
        </w:rPr>
        <w:t>.</w:t>
      </w:r>
    </w:p>
    <w:p w:rsidR="00BB5298" w:rsidRPr="0052470B" w:rsidRDefault="00BB5298" w:rsidP="00BB5298">
      <w:pPr>
        <w:ind w:firstLine="284"/>
        <w:jc w:val="both"/>
        <w:rPr>
          <w:rStyle w:val="Char3"/>
          <w:rtl/>
        </w:rPr>
      </w:pPr>
      <w:r w:rsidRPr="0052470B">
        <w:rPr>
          <w:rStyle w:val="Char3"/>
          <w:rtl/>
        </w:rPr>
        <w:t xml:space="preserve">792. </w:t>
      </w:r>
      <w:r w:rsidRPr="00BB3648">
        <w:rPr>
          <w:rStyle w:val="Char4"/>
          <w:rtl/>
        </w:rPr>
        <w:t>«</w:t>
      </w:r>
      <w:r w:rsidRPr="00BB3648">
        <w:rPr>
          <w:rStyle w:val="Char8"/>
          <w:rtl/>
        </w:rPr>
        <w:t>از ابوهریره</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«خداوند در روز قیامت به کسی که شلوارش را از روی تکبر بر روی زمین بکشاند، نظر (لطف) نمی‌اندازد</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857"/>
      </w:r>
      <w:r w:rsidRPr="0052470B">
        <w:rPr>
          <w:rStyle w:val="Char4"/>
          <w:rFonts w:hint="cs"/>
          <w:spacing w:val="0"/>
          <w:rtl/>
        </w:rPr>
        <w:t>.</w:t>
      </w:r>
    </w:p>
    <w:p w:rsidR="00BB5298" w:rsidRPr="00693B4E" w:rsidRDefault="00BB5298" w:rsidP="00BB5298">
      <w:pPr>
        <w:pStyle w:val="a4"/>
        <w:spacing w:before="0" w:beforeAutospacing="0"/>
        <w:ind w:firstLine="284"/>
        <w:jc w:val="both"/>
        <w:rPr>
          <w:rStyle w:val="Char3"/>
          <w:rtl/>
        </w:rPr>
      </w:pPr>
      <w:r w:rsidRPr="00693B4E">
        <w:rPr>
          <w:rStyle w:val="Char3"/>
          <w:rtl/>
        </w:rPr>
        <w:t xml:space="preserve">793- </w:t>
      </w:r>
      <w:r w:rsidRPr="0052470B">
        <w:rPr>
          <w:rStyle w:val="Char4"/>
          <w:rFonts w:hint="cs"/>
          <w:spacing w:val="0"/>
          <w:rtl/>
        </w:rPr>
        <w:t>«</w:t>
      </w:r>
      <w:r w:rsidRPr="0052470B">
        <w:rPr>
          <w:rtl/>
        </w:rPr>
        <w:t xml:space="preserve">وعنه عـن النبى </w:t>
      </w:r>
      <w:r w:rsidRPr="0052470B">
        <w:rPr>
          <w:rFonts w:cs="CTraditional Arabic"/>
          <w:szCs w:val="28"/>
          <w:rtl/>
        </w:rPr>
        <w:t>ص</w:t>
      </w:r>
      <w:r w:rsidRPr="0052470B">
        <w:rPr>
          <w:rtl/>
        </w:rPr>
        <w:t xml:space="preserve"> قال: «مَا أَسْفَلَ مِنَ الْكَعْبَيْنِ مِنَ الإِزار ففي النَّار»</w:t>
      </w:r>
      <w:r w:rsidRPr="00EE7E0F">
        <w:rPr>
          <w:rStyle w:val="Char4"/>
          <w:rFonts w:hint="cs"/>
          <w:rtl/>
        </w:rPr>
        <w:t>»</w:t>
      </w:r>
      <w:r w:rsidRPr="00693B4E">
        <w:rPr>
          <w:rStyle w:val="Char5"/>
          <w:rtl/>
        </w:rPr>
        <w:t xml:space="preserve"> </w:t>
      </w:r>
      <w:r w:rsidRPr="0052470B">
        <w:rPr>
          <w:rStyle w:val="Char3"/>
          <w:rtl/>
        </w:rPr>
        <w:t>رواه البخاری</w:t>
      </w:r>
      <w:r w:rsidRPr="00693B4E">
        <w:rPr>
          <w:rStyle w:val="Char3"/>
          <w:rtl/>
        </w:rPr>
        <w:t>.</w:t>
      </w:r>
    </w:p>
    <w:p w:rsidR="00BB5298" w:rsidRPr="0052470B" w:rsidRDefault="00BB5298" w:rsidP="00BB5298">
      <w:pPr>
        <w:ind w:firstLine="284"/>
        <w:jc w:val="both"/>
        <w:rPr>
          <w:rStyle w:val="Char3"/>
          <w:rtl/>
        </w:rPr>
      </w:pPr>
      <w:r w:rsidRPr="0052470B">
        <w:rPr>
          <w:rStyle w:val="Char3"/>
          <w:rtl/>
        </w:rPr>
        <w:t xml:space="preserve">793. </w:t>
      </w:r>
      <w:r w:rsidRPr="00BB3648">
        <w:rPr>
          <w:rStyle w:val="Char4"/>
          <w:rtl/>
        </w:rPr>
        <w:t>«</w:t>
      </w:r>
      <w:r w:rsidRPr="00BB3648">
        <w:rPr>
          <w:rStyle w:val="Char8"/>
          <w:rtl/>
        </w:rPr>
        <w:t>از ابوهریره</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«هر مقدار از شلوار که از دو قوزک پایین‌تر برود، در آتش (جهنم، پایین رفته) است»</w:t>
      </w:r>
      <w:r w:rsidRPr="00EE7E0F">
        <w:rPr>
          <w:rStyle w:val="Char4"/>
          <w:rFonts w:hint="cs"/>
          <w:rtl/>
        </w:rPr>
        <w:t>»</w:t>
      </w:r>
      <w:r w:rsidRPr="00E96FD0">
        <w:rPr>
          <w:rStyle w:val="FootnoteReference"/>
          <w:rFonts w:ascii="IRNazli" w:hAnsi="IRNazli" w:cs="IRNazli"/>
          <w:sz w:val="28"/>
          <w:szCs w:val="28"/>
          <w:rtl/>
          <w:lang w:bidi="ar-AE"/>
        </w:rPr>
        <w:footnoteReference w:id="858"/>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3"/>
          <w:rtl/>
        </w:rPr>
      </w:pPr>
      <w:r w:rsidRPr="00693B4E">
        <w:rPr>
          <w:rStyle w:val="Char3"/>
          <w:rtl/>
        </w:rPr>
        <w:t>794-</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وعن أبي ذرٍّ </w:t>
      </w:r>
      <w:r w:rsidRPr="0052470B">
        <w:rPr>
          <w:rFonts w:cs="CTraditional Arabic"/>
          <w:szCs w:val="28"/>
          <w:rtl/>
        </w:rPr>
        <w:t>س</w:t>
      </w:r>
      <w:r w:rsidRPr="0052470B">
        <w:rPr>
          <w:rtl/>
        </w:rPr>
        <w:t xml:space="preserve"> عن النبى </w:t>
      </w:r>
      <w:r w:rsidRPr="0052470B">
        <w:rPr>
          <w:rFonts w:cs="CTraditional Arabic"/>
          <w:szCs w:val="28"/>
          <w:rtl/>
        </w:rPr>
        <w:t>ص</w:t>
      </w:r>
      <w:r w:rsidRPr="0052470B">
        <w:rPr>
          <w:rtl/>
        </w:rPr>
        <w:t xml:space="preserve"> قال: «ثلاثةٌ لا يُكَلِّمُهُمُ اللَّهُ يَوْمَ القِيَامةِ، ولا يَنْظُرُ إِلَيْهم، وَلا يُزَكِّيهِمْ، وَلهُمْ عَذَابٌ أَليمٌ» قال: فقَرأَها رسولُ اللَّه </w:t>
      </w:r>
      <w:r w:rsidRPr="0052470B">
        <w:rPr>
          <w:rFonts w:cs="CTraditional Arabic"/>
          <w:szCs w:val="28"/>
          <w:rtl/>
        </w:rPr>
        <w:t>ص</w:t>
      </w:r>
      <w:r w:rsidRPr="0052470B">
        <w:rPr>
          <w:rtl/>
        </w:rPr>
        <w:t xml:space="preserve"> ثلاث مِرَارٍ. قال أَبو ذَرٍّ: خابُوا وخسِرُوا مَنْ هُمْ يا رسول اللَّه؟ قال: «المُسبِلُ، وال</w:t>
      </w:r>
      <w:r>
        <w:rPr>
          <w:rFonts w:hint="cs"/>
          <w:rtl/>
        </w:rPr>
        <w:t>ـ</w:t>
      </w:r>
      <w:r w:rsidRPr="0052470B">
        <w:rPr>
          <w:rtl/>
        </w:rPr>
        <w:t>منَّانُ وَالمُنْفِقُ سِلْعَتَهُ بِالحَلفِ الكاذِبِ»</w:t>
      </w:r>
      <w:r w:rsidRPr="00EE7E0F">
        <w:rPr>
          <w:rStyle w:val="Char4"/>
          <w:rFonts w:hint="cs"/>
          <w:rtl/>
        </w:rPr>
        <w:t>»</w:t>
      </w:r>
      <w:r w:rsidRPr="00693B4E">
        <w:rPr>
          <w:rStyle w:val="Char5"/>
          <w:rtl/>
        </w:rPr>
        <w:t xml:space="preserve"> رواه مسلم</w:t>
      </w:r>
      <w:r w:rsidRPr="00693B4E">
        <w:rPr>
          <w:rStyle w:val="Char3"/>
          <w:rtl/>
        </w:rPr>
        <w:t>.</w:t>
      </w:r>
    </w:p>
    <w:p w:rsidR="00BB5298" w:rsidRPr="00693B4E" w:rsidRDefault="00BB5298" w:rsidP="00BB5298">
      <w:pPr>
        <w:pStyle w:val="a4"/>
        <w:spacing w:before="0" w:beforeAutospacing="0"/>
        <w:ind w:firstLine="284"/>
        <w:jc w:val="both"/>
        <w:rPr>
          <w:rStyle w:val="Char3"/>
          <w:rtl/>
        </w:rPr>
      </w:pPr>
      <w:r w:rsidRPr="0052470B">
        <w:rPr>
          <w:rStyle w:val="Char5"/>
          <w:rtl/>
        </w:rPr>
        <w:t>وفي روايةٍ له</w:t>
      </w:r>
      <w:r w:rsidRPr="00693B4E">
        <w:rPr>
          <w:rStyle w:val="Char5"/>
          <w:rtl/>
        </w:rPr>
        <w:t xml:space="preserve">: </w:t>
      </w:r>
      <w:r w:rsidRPr="0052470B">
        <w:rPr>
          <w:rStyle w:val="Char4"/>
          <w:rFonts w:hint="cs"/>
          <w:spacing w:val="0"/>
          <w:rtl/>
        </w:rPr>
        <w:t>«</w:t>
      </w:r>
      <w:r w:rsidRPr="0052470B">
        <w:rPr>
          <w:rtl/>
        </w:rPr>
        <w:t>المُسْبِلُ إِزَارَهُ</w:t>
      </w:r>
      <w:r w:rsidRPr="00EE7E0F">
        <w:rPr>
          <w:rStyle w:val="Char4"/>
          <w:rFonts w:hint="cs"/>
          <w:rtl/>
        </w:rPr>
        <w:t>»</w:t>
      </w:r>
      <w:r w:rsidRPr="00693B4E">
        <w:rPr>
          <w:rStyle w:val="Char3"/>
          <w:rtl/>
        </w:rPr>
        <w:t>.</w:t>
      </w:r>
    </w:p>
    <w:p w:rsidR="00BB5298" w:rsidRPr="0052470B" w:rsidRDefault="00BB5298" w:rsidP="00BB5298">
      <w:pPr>
        <w:ind w:firstLine="284"/>
        <w:jc w:val="both"/>
        <w:rPr>
          <w:rStyle w:val="Char3"/>
          <w:rtl/>
        </w:rPr>
      </w:pPr>
      <w:r w:rsidRPr="0052470B">
        <w:rPr>
          <w:rStyle w:val="Char3"/>
          <w:rtl/>
        </w:rPr>
        <w:t xml:space="preserve">794. </w:t>
      </w:r>
      <w:r w:rsidRPr="00BB3648">
        <w:rPr>
          <w:rStyle w:val="Char4"/>
          <w:rtl/>
        </w:rPr>
        <w:t>«</w:t>
      </w:r>
      <w:r w:rsidRPr="00BB3648">
        <w:rPr>
          <w:rStyle w:val="Char8"/>
          <w:rtl/>
        </w:rPr>
        <w:t>از ابوذر</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«سه نفر هستند که در روز قیامت خداوند با آنان صحبت نمی‌کند و به آنها نگاه نمی‌کند و آنان را پاکیزه و رستگار نمی‌نماید و عذاب دردناکی برای آنها فراهم می‌باشد»؛ ابوذر</w:t>
      </w:r>
      <w:r w:rsidRPr="0052470B">
        <w:rPr>
          <w:rStyle w:val="Char8"/>
          <w:rFonts w:cs="CTraditional Arabic"/>
          <w:szCs w:val="28"/>
          <w:rtl/>
        </w:rPr>
        <w:t xml:space="preserve"> س</w:t>
      </w:r>
      <w:r w:rsidRPr="0052470B">
        <w:rPr>
          <w:rStyle w:val="Char8"/>
          <w:rtl/>
        </w:rPr>
        <w:t xml:space="preserve"> می‌گوید: پیامبر</w:t>
      </w:r>
      <w:r w:rsidRPr="0052470B">
        <w:rPr>
          <w:rStyle w:val="Char8"/>
          <w:rFonts w:cs="CTraditional Arabic"/>
          <w:szCs w:val="28"/>
          <w:rtl/>
        </w:rPr>
        <w:t xml:space="preserve"> ص</w:t>
      </w:r>
      <w:r w:rsidRPr="0052470B">
        <w:rPr>
          <w:rStyle w:val="Char8"/>
          <w:rtl/>
        </w:rPr>
        <w:t xml:space="preserve"> سه مرتبه این جمله را تکرار فرمودند، ابوذر</w:t>
      </w:r>
      <w:r w:rsidRPr="0052470B">
        <w:rPr>
          <w:rStyle w:val="Char8"/>
          <w:rFonts w:cs="CTraditional Arabic"/>
          <w:szCs w:val="28"/>
          <w:rtl/>
        </w:rPr>
        <w:t xml:space="preserve"> س</w:t>
      </w:r>
      <w:r w:rsidRPr="0052470B">
        <w:rPr>
          <w:rStyle w:val="Char8"/>
          <w:rtl/>
        </w:rPr>
        <w:t xml:space="preserve"> گفت: بدبخت و زیانکار شدند! ای رسول خدا! آنان چه کسانی هستند؟ فرمودند: «(1.) کسی که (شلوارش </w:t>
      </w:r>
      <w:r w:rsidRPr="0052470B">
        <w:rPr>
          <w:rStyle w:val="Char8"/>
          <w:rFonts w:hint="cs"/>
          <w:rtl/>
        </w:rPr>
        <w:t xml:space="preserve">را </w:t>
      </w:r>
      <w:r w:rsidRPr="0052470B">
        <w:rPr>
          <w:rStyle w:val="Char8"/>
          <w:rtl/>
        </w:rPr>
        <w:t>دراز) کند و فرو گذارد؛ (2.) کسی که بر آن شخص که به او احسان کرده است، منت بگذارد؛ (3.) کسی که جنس خود را با سوگند دروغ رواج داده و بفروشد»</w:t>
      </w:r>
      <w:r w:rsidRPr="00EE7E0F">
        <w:rPr>
          <w:rStyle w:val="Char4"/>
          <w:rFonts w:hint="cs"/>
          <w:rtl/>
        </w:rPr>
        <w:t>»</w:t>
      </w:r>
      <w:r w:rsidRPr="00E96FD0">
        <w:rPr>
          <w:rStyle w:val="FootnoteReference"/>
          <w:rFonts w:ascii="IRNazli" w:hAnsi="IRNazli" w:cs="IRNazli"/>
          <w:sz w:val="28"/>
          <w:szCs w:val="28"/>
          <w:rtl/>
          <w:lang w:bidi="ar-AE"/>
        </w:rPr>
        <w:footnoteReference w:id="859"/>
      </w:r>
      <w:r w:rsidRPr="0052470B">
        <w:rPr>
          <w:rStyle w:val="Char4"/>
          <w:rFonts w:hint="cs"/>
          <w:spacing w:val="0"/>
          <w:rtl/>
        </w:rPr>
        <w:t>.</w:t>
      </w:r>
    </w:p>
    <w:p w:rsidR="00BB5298" w:rsidRPr="0052470B" w:rsidRDefault="00BB5298" w:rsidP="00BB5298">
      <w:pPr>
        <w:ind w:firstLine="284"/>
        <w:jc w:val="both"/>
        <w:rPr>
          <w:rStyle w:val="Char3"/>
          <w:rtl/>
        </w:rPr>
      </w:pPr>
      <w:r w:rsidRPr="0052470B">
        <w:rPr>
          <w:rStyle w:val="Char3"/>
          <w:rtl/>
        </w:rPr>
        <w:t xml:space="preserve">در روایتی دیگر آمده است: </w:t>
      </w:r>
      <w:r w:rsidRPr="0052470B">
        <w:rPr>
          <w:rStyle w:val="Char4"/>
          <w:rFonts w:hint="cs"/>
          <w:spacing w:val="0"/>
          <w:rtl/>
        </w:rPr>
        <w:t>«</w:t>
      </w:r>
      <w:r w:rsidRPr="0052470B">
        <w:rPr>
          <w:rStyle w:val="Char3"/>
          <w:rtl/>
        </w:rPr>
        <w:t>دراز کننده و فروگذارنده‌ی شلوار خود</w:t>
      </w:r>
      <w:r w:rsidRPr="00EE7E0F">
        <w:rPr>
          <w:rStyle w:val="Char4"/>
          <w:rFonts w:hint="cs"/>
          <w:rtl/>
        </w:rPr>
        <w:t>»</w:t>
      </w:r>
      <w:r w:rsidRPr="0052470B">
        <w:rPr>
          <w:rStyle w:val="Char3"/>
          <w:rtl/>
        </w:rPr>
        <w:t>.</w:t>
      </w:r>
    </w:p>
    <w:p w:rsidR="00BB5298" w:rsidRPr="00693B4E" w:rsidRDefault="00BB5298" w:rsidP="00BB5298">
      <w:pPr>
        <w:pStyle w:val="a4"/>
        <w:spacing w:before="0" w:beforeAutospacing="0"/>
        <w:ind w:firstLine="284"/>
        <w:jc w:val="both"/>
        <w:rPr>
          <w:rStyle w:val="Char5"/>
          <w:rtl/>
        </w:rPr>
      </w:pPr>
      <w:r w:rsidRPr="00693B4E">
        <w:rPr>
          <w:rStyle w:val="Char3"/>
          <w:rtl/>
        </w:rPr>
        <w:t>795-</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وعن ابن عمر </w:t>
      </w:r>
      <w:r w:rsidRPr="0052470B">
        <w:rPr>
          <w:rFonts w:cs="CTraditional Arabic"/>
          <w:szCs w:val="28"/>
          <w:rtl/>
        </w:rPr>
        <w:t>ب</w:t>
      </w:r>
      <w:r w:rsidRPr="0052470B">
        <w:rPr>
          <w:rtl/>
        </w:rPr>
        <w:t xml:space="preserve">، عن النبى </w:t>
      </w:r>
      <w:r w:rsidRPr="0052470B">
        <w:rPr>
          <w:rFonts w:cs="CTraditional Arabic"/>
          <w:szCs w:val="28"/>
          <w:rtl/>
        </w:rPr>
        <w:t>ص</w:t>
      </w:r>
      <w:r w:rsidRPr="0052470B">
        <w:rPr>
          <w:rtl/>
        </w:rPr>
        <w:t xml:space="preserve"> قال: «الإِسْبَالُ في الإِزارِ، والقَمِيصِ، وَالعِمَامةِ، منْ جَرَّ شَيئا خُيَلاءَ لَم يَنظُرِ اللَّه إليهِ يوْمَ القِيَامةِ»</w:t>
      </w:r>
      <w:r w:rsidRPr="00EE7E0F">
        <w:rPr>
          <w:rStyle w:val="Char4"/>
          <w:rFonts w:hint="cs"/>
          <w:rtl/>
        </w:rPr>
        <w:t>»</w:t>
      </w:r>
      <w:r w:rsidRPr="00693B4E">
        <w:rPr>
          <w:rStyle w:val="Char5"/>
          <w:rtl/>
        </w:rPr>
        <w:t xml:space="preserve"> رواه أبو داود، ُوالنسائى بإسنادٍ صحيح.</w:t>
      </w:r>
    </w:p>
    <w:p w:rsidR="00BB5298" w:rsidRPr="0052470B" w:rsidRDefault="00BB5298" w:rsidP="00BB5298">
      <w:pPr>
        <w:ind w:firstLine="284"/>
        <w:jc w:val="both"/>
        <w:rPr>
          <w:rStyle w:val="Char3"/>
          <w:rtl/>
        </w:rPr>
      </w:pPr>
      <w:r w:rsidRPr="0052470B">
        <w:rPr>
          <w:rStyle w:val="Char3"/>
          <w:rtl/>
        </w:rPr>
        <w:t xml:space="preserve">795. </w:t>
      </w:r>
      <w:r w:rsidRPr="00BB3648">
        <w:rPr>
          <w:rStyle w:val="Char4"/>
          <w:rtl/>
        </w:rPr>
        <w:t>«</w:t>
      </w:r>
      <w:r w:rsidRPr="00BB3648">
        <w:rPr>
          <w:rStyle w:val="Char8"/>
          <w:rtl/>
        </w:rPr>
        <w:t>از ابن‌عمر</w:t>
      </w:r>
      <w:r w:rsidRPr="0052470B">
        <w:rPr>
          <w:rFonts w:cs="CTraditional Arabic" w:hint="cs"/>
          <w:sz w:val="28"/>
          <w:szCs w:val="28"/>
          <w:rtl/>
          <w:lang w:bidi="ar-AE"/>
        </w:rPr>
        <w:t xml:space="preserve"> ب</w:t>
      </w:r>
      <w:r w:rsidRPr="0052470B">
        <w:rPr>
          <w:rStyle w:val="Char3"/>
          <w:rtl/>
        </w:rPr>
        <w:t xml:space="preserve"> </w:t>
      </w:r>
      <w:r w:rsidRPr="0052470B">
        <w:rPr>
          <w:rStyle w:val="Char8"/>
          <w:rtl/>
        </w:rPr>
        <w:t>روایت شده است که پیامبر</w:t>
      </w:r>
      <w:r w:rsidRPr="0052470B">
        <w:rPr>
          <w:rStyle w:val="Char8"/>
          <w:rFonts w:cs="CTraditional Arabic"/>
          <w:szCs w:val="28"/>
          <w:rtl/>
        </w:rPr>
        <w:t xml:space="preserve"> ص</w:t>
      </w:r>
      <w:r w:rsidRPr="0052470B">
        <w:rPr>
          <w:rStyle w:val="Char8"/>
          <w:rtl/>
        </w:rPr>
        <w:t xml:space="preserve"> فرمودند: «دراز کردن و فرو گذاشتن، در شلوار و پیراهن و عمامه هست، کسی که چیزی (از لباسش) را از روی تکبر بر زمین بکشد، خداوند در روز قیامت (از روی رحمت) به او نگاه نمی‌کند</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860"/>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5"/>
          <w:rtl/>
        </w:rPr>
      </w:pPr>
      <w:r w:rsidRPr="00693B4E">
        <w:rPr>
          <w:rStyle w:val="Char3"/>
          <w:rtl/>
        </w:rPr>
        <w:t>796-</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وعن أبي جُرَيٍّ جابر بن سُلَيم </w:t>
      </w:r>
      <w:r w:rsidRPr="0052470B">
        <w:rPr>
          <w:rFonts w:cs="CTraditional Arabic"/>
          <w:szCs w:val="28"/>
          <w:rtl/>
        </w:rPr>
        <w:t>س</w:t>
      </w:r>
      <w:r w:rsidRPr="0052470B">
        <w:rPr>
          <w:rtl/>
        </w:rPr>
        <w:t xml:space="preserve"> قال: رَأَيتُ رَجلاً يصْدُرُ النَّاسُ عَنْ رَأْيهِ لاَ يَقُولُ شَيئاً إِلاَّ صَدَرُوا عنه، قلتُ: من هذا؟ قالوا: رسول اللَّه </w:t>
      </w:r>
      <w:r w:rsidRPr="0052470B">
        <w:rPr>
          <w:rFonts w:cs="CTraditional Arabic"/>
          <w:szCs w:val="28"/>
          <w:rtl/>
        </w:rPr>
        <w:t>ص</w:t>
      </w:r>
      <w:r w:rsidRPr="0052470B">
        <w:rPr>
          <w:rtl/>
        </w:rPr>
        <w:t>. قلتُ: عَليكَ السَّلامُ يا رسولَ اللَّه مَرَّتَيْنِ قال: «لا تَقُل علَيكَ السَّلامُ، علَيكَ السلامُ تحِيَّةُ ال</w:t>
      </w:r>
      <w:r>
        <w:rPr>
          <w:rFonts w:hint="cs"/>
          <w:rtl/>
        </w:rPr>
        <w:t>ـ</w:t>
      </w:r>
      <w:r w:rsidRPr="0052470B">
        <w:rPr>
          <w:rtl/>
        </w:rPr>
        <w:t>موْتَى قُلِ: السَّلامُ علَيك» قال: قلتُ: أَنتَ رسول اللَّه؟ قال: «أَنَا رسول اللَّه الذي إِذا أَصابَكَ ضَرٌّ فَدعَوْتَهُ كَشَفَهُ عنْكَ، وإِذا أَصَابَكَ عامُ سنَة فَدَعوْتَهُ أَنبتَهَا لك، وإِذَا كُنتَ بِأَرْضٍ قَفْرٍ أَوْ فلاةٍ، فَضَلَّت راحِلَتُكَ، فَدعوْتَه رَدَّهَا علَيكَ» قال: قلت: اعْهَدْ إِليَّ. قال: «لا تسُبَّنَّ أَحداً» قال: فَما سببْتُ بعْدهُ حُرّا، ولا عبداً، وَلا بَعِيراً، وَلا شَاةً «وَلا تَحقِرنَّ مِنَ ال</w:t>
      </w:r>
      <w:r>
        <w:rPr>
          <w:rFonts w:hint="cs"/>
          <w:rtl/>
        </w:rPr>
        <w:t>ـ</w:t>
      </w:r>
      <w:r w:rsidRPr="0052470B">
        <w:rPr>
          <w:rtl/>
        </w:rPr>
        <w:t>معروفِ شَيْئاً، وأَنْ تُكَلِّمَ أَخَاك وأَنتَ مُنْبسِطٌ إِليهِ وجهُكَ، إِنَّ ذلك مِنَ ال</w:t>
      </w:r>
      <w:r>
        <w:rPr>
          <w:rFonts w:hint="cs"/>
          <w:rtl/>
        </w:rPr>
        <w:t>ـ</w:t>
      </w:r>
      <w:r w:rsidRPr="0052470B">
        <w:rPr>
          <w:rtl/>
        </w:rPr>
        <w:t>معرُوفِ. وارفَع إِزاركَ إِلى نِصْفِ السَّاقِ، فَإِن أبيتَ فإلى الكَعبين، وإِياكَ وإِسْبال الإِزارِ فَإِنَّهَا مِن ال</w:t>
      </w:r>
      <w:r>
        <w:rPr>
          <w:rFonts w:hint="cs"/>
          <w:rtl/>
        </w:rPr>
        <w:t>ـ</w:t>
      </w:r>
      <w:r w:rsidRPr="0052470B">
        <w:rPr>
          <w:rtl/>
        </w:rPr>
        <w:t>مخِيلةِ وإِنَّ اللَّه لا يحبُّ المَخِيلة، وإن امْرؤٌ شَتَمك وَعَيَّركَ بمَا يَعْلَمُ فيكَ فلا تُعيِّرهُ بما تَعلَم فيهِ، فإِنَّمَا وبالُ ذلكَ عليهِ»</w:t>
      </w:r>
      <w:r w:rsidRPr="00EE7E0F">
        <w:rPr>
          <w:rStyle w:val="Char4"/>
          <w:rFonts w:hint="cs"/>
          <w:rtl/>
        </w:rPr>
        <w:t>»</w:t>
      </w:r>
      <w:r w:rsidRPr="00693B4E">
        <w:rPr>
          <w:rStyle w:val="Char5"/>
          <w:rtl/>
        </w:rPr>
        <w:t xml:space="preserve"> </w:t>
      </w:r>
      <w:r w:rsidRPr="0052470B">
        <w:rPr>
          <w:rStyle w:val="Char5"/>
          <w:rtl/>
        </w:rPr>
        <w:t>رواه أبو داود والترمذي بإِسنادٍ صحيحٍ، وقال الترمذي: حديثٌ حسن صحيح.</w:t>
      </w:r>
    </w:p>
    <w:p w:rsidR="00BB5298" w:rsidRPr="0052470B" w:rsidRDefault="00BB5298" w:rsidP="00BB5298">
      <w:pPr>
        <w:ind w:firstLine="284"/>
        <w:jc w:val="both"/>
        <w:rPr>
          <w:rStyle w:val="Char3"/>
          <w:rtl/>
        </w:rPr>
      </w:pPr>
      <w:r w:rsidRPr="0052470B">
        <w:rPr>
          <w:rStyle w:val="Char3"/>
          <w:rtl/>
        </w:rPr>
        <w:t xml:space="preserve">796. </w:t>
      </w:r>
      <w:r w:rsidRPr="00BB3648">
        <w:rPr>
          <w:rStyle w:val="Char4"/>
          <w:rtl/>
        </w:rPr>
        <w:t>«</w:t>
      </w:r>
      <w:r w:rsidRPr="00BB3648">
        <w:rPr>
          <w:rStyle w:val="Char8"/>
          <w:rtl/>
        </w:rPr>
        <w:t>از ابی جُری</w:t>
      </w:r>
      <w:r w:rsidRPr="0052470B">
        <w:rPr>
          <w:rStyle w:val="Char8"/>
          <w:rtl/>
        </w:rPr>
        <w:t xml:space="preserve"> </w:t>
      </w:r>
      <w:r>
        <w:rPr>
          <w:rStyle w:val="Char8"/>
          <w:rtl/>
        </w:rPr>
        <w:t>جابربن سلیم</w:t>
      </w:r>
      <w:r w:rsidRPr="0052470B">
        <w:rPr>
          <w:rStyle w:val="Char8"/>
          <w:rFonts w:cs="CTraditional Arabic"/>
          <w:szCs w:val="28"/>
          <w:rtl/>
        </w:rPr>
        <w:t xml:space="preserve"> س</w:t>
      </w:r>
      <w:r w:rsidRPr="0052470B">
        <w:rPr>
          <w:rStyle w:val="Char8"/>
          <w:rtl/>
        </w:rPr>
        <w:t xml:space="preserve"> روایت شده است که گفت: مردی را دیدم که مردم از او نقل قول می‌کردند و هر چه می‌گفت، نظر او را می‌پذیرفتند و بدان عمل می‌کردند، گفتم: این کیست؟ گفتند: رسول خداست، دو بار گفتم: </w:t>
      </w:r>
      <w:r w:rsidRPr="00BB3648">
        <w:rPr>
          <w:rStyle w:val="Char5"/>
          <w:rtl/>
        </w:rPr>
        <w:t>علَ</w:t>
      </w:r>
      <w:r>
        <w:rPr>
          <w:rStyle w:val="Char5"/>
          <w:rtl/>
        </w:rPr>
        <w:t>ی</w:t>
      </w:r>
      <w:r>
        <w:rPr>
          <w:rStyle w:val="Char5"/>
          <w:rFonts w:hint="cs"/>
          <w:rtl/>
        </w:rPr>
        <w:t>ك</w:t>
      </w:r>
      <w:r w:rsidRPr="00BB3648">
        <w:rPr>
          <w:rStyle w:val="Char5"/>
          <w:rtl/>
        </w:rPr>
        <w:t xml:space="preserve"> السَّلامُ</w:t>
      </w:r>
      <w:r w:rsidRPr="0052470B">
        <w:rPr>
          <w:rStyle w:val="Char8"/>
          <w:rtl/>
        </w:rPr>
        <w:t>! ای رسول خدا! پیامبر</w:t>
      </w:r>
      <w:r w:rsidRPr="0052470B">
        <w:rPr>
          <w:rStyle w:val="Char8"/>
          <w:rFonts w:cs="CTraditional Arabic"/>
          <w:szCs w:val="28"/>
          <w:rtl/>
        </w:rPr>
        <w:t xml:space="preserve"> ص</w:t>
      </w:r>
      <w:r w:rsidRPr="0052470B">
        <w:rPr>
          <w:rStyle w:val="Char8"/>
          <w:rtl/>
        </w:rPr>
        <w:t xml:space="preserve"> فرمودند: «مگو </w:t>
      </w:r>
      <w:r w:rsidRPr="00BB3648">
        <w:rPr>
          <w:rStyle w:val="Char5"/>
          <w:rtl/>
        </w:rPr>
        <w:t>علَ</w:t>
      </w:r>
      <w:r>
        <w:rPr>
          <w:rStyle w:val="Char5"/>
          <w:rtl/>
        </w:rPr>
        <w:t>ی</w:t>
      </w:r>
      <w:r>
        <w:rPr>
          <w:rStyle w:val="Char5"/>
          <w:rFonts w:hint="cs"/>
          <w:rtl/>
          <w:lang w:bidi="ar-SA"/>
        </w:rPr>
        <w:t>ك</w:t>
      </w:r>
      <w:r w:rsidRPr="00BB3648">
        <w:rPr>
          <w:rStyle w:val="Char5"/>
          <w:rtl/>
        </w:rPr>
        <w:t xml:space="preserve"> السَّلامُ</w:t>
      </w:r>
      <w:r w:rsidRPr="0052470B">
        <w:rPr>
          <w:rStyle w:val="Char8"/>
          <w:rtl/>
        </w:rPr>
        <w:t xml:space="preserve">، (زیرا که) </w:t>
      </w:r>
      <w:r w:rsidRPr="00BB3648">
        <w:rPr>
          <w:rStyle w:val="Char5"/>
          <w:rtl/>
        </w:rPr>
        <w:t>علَ</w:t>
      </w:r>
      <w:r>
        <w:rPr>
          <w:rStyle w:val="Char5"/>
          <w:rtl/>
        </w:rPr>
        <w:t>ی</w:t>
      </w:r>
      <w:r>
        <w:rPr>
          <w:rStyle w:val="Char5"/>
          <w:rFonts w:hint="cs"/>
          <w:rtl/>
        </w:rPr>
        <w:t>ك</w:t>
      </w:r>
      <w:r w:rsidRPr="00BB3648">
        <w:rPr>
          <w:rStyle w:val="Char5"/>
          <w:rtl/>
        </w:rPr>
        <w:t xml:space="preserve"> السَّلامُ</w:t>
      </w:r>
      <w:r w:rsidRPr="0052470B">
        <w:rPr>
          <w:rStyle w:val="Char8"/>
          <w:rtl/>
        </w:rPr>
        <w:t xml:space="preserve"> سلام مردگان است، بلکه بگو: السَّلامُ علَیک!» گفتم: تو رسول خدایی؟ فرمودند: «من رسول خدا هستم، همان خدایی که هر گاه ضرری به تو رسید و تو او را بخوانی، آن ضرر را از تو دفع می‌کند و اگر سال قحطی و خشکی به تو برسد و تو به درگاه او دعا کنی، زمین را برای تو می‌رویاند و هر گاه در زمین خشک یا بیابان باشی و شترت را گم کنی و به درگاه او دعا کنی، آن را به تو باز می‌گرداند»، ابی جُری می‌گوید: به او گفتم: مرا وصیت کن! فرمودند: «هرگز به کسی دشنام ندهم، می‌گوید: بعد از آن هرگز به هیچ انسان آزاد یا بنده و حتی شتر یا گوسفندی بد نگفتم؛ پیامبر</w:t>
      </w:r>
      <w:r w:rsidRPr="0052470B">
        <w:rPr>
          <w:rStyle w:val="Char8"/>
          <w:rFonts w:cs="CTraditional Arabic"/>
          <w:szCs w:val="28"/>
          <w:rtl/>
        </w:rPr>
        <w:t xml:space="preserve"> ص</w:t>
      </w:r>
      <w:r w:rsidRPr="0052470B">
        <w:rPr>
          <w:rStyle w:val="Char8"/>
          <w:rtl/>
        </w:rPr>
        <w:t xml:space="preserve"> ادامه دادند: «از کارهای نیک چیزی را کوچک نشمار (که این کوچک شمردن باعث شود که </w:t>
      </w:r>
      <w:r w:rsidRPr="0052470B">
        <w:rPr>
          <w:rStyle w:val="Char8"/>
          <w:rFonts w:hint="cs"/>
          <w:rtl/>
        </w:rPr>
        <w:t>آ</w:t>
      </w:r>
      <w:r w:rsidRPr="0052470B">
        <w:rPr>
          <w:rStyle w:val="Char8"/>
          <w:rtl/>
        </w:rPr>
        <w:t>ن را انجام ندهی) و این که در حالی با برادر (نسبی، یا دینی و سببی) خود صحبت کن که گشاده‌رو و بشاش هستی که این از جمله</w:t>
      </w:r>
      <w:r>
        <w:rPr>
          <w:rStyle w:val="Char8"/>
          <w:rtl/>
        </w:rPr>
        <w:t xml:space="preserve">‌ی </w:t>
      </w:r>
      <w:r w:rsidRPr="0052470B">
        <w:rPr>
          <w:rStyle w:val="Char8"/>
          <w:rtl/>
        </w:rPr>
        <w:t>نیکی‌هاست و شلوارت را تا نصف ساق پایت و اگر نخواستی و دوست نداشتی تا دو قوزک پا بالا بکش و از دراز کردن بالاپوش و بر زمین کشیدن شلوار بپرهیز که از تکبر است و خداوند تکبر را دوست ندارد و اگر کسی تو را دشنام داد و به عیبی سرزنش کرد که در تو می‌شناسد، تو او را به عیبی که در او می‌شناسی، سرزنش نکن، زیرا گناه این کار فقط بر عهده‌ی اوست»</w:t>
      </w:r>
      <w:r w:rsidRPr="00EE7E0F">
        <w:rPr>
          <w:rStyle w:val="Char4"/>
          <w:rFonts w:hint="cs"/>
          <w:rtl/>
        </w:rPr>
        <w:t>»</w:t>
      </w:r>
      <w:r w:rsidRPr="00E96FD0">
        <w:rPr>
          <w:rStyle w:val="FootnoteReference"/>
          <w:rFonts w:ascii="IRNazli" w:hAnsi="IRNazli" w:cs="IRNazli"/>
          <w:sz w:val="28"/>
          <w:szCs w:val="28"/>
          <w:rtl/>
          <w:lang w:bidi="ar-AE"/>
        </w:rPr>
        <w:footnoteReference w:id="861"/>
      </w:r>
      <w:r w:rsidRPr="0052470B">
        <w:rPr>
          <w:rStyle w:val="Char4"/>
          <w:rFonts w:hint="cs"/>
          <w:spacing w:val="0"/>
          <w:rtl/>
        </w:rPr>
        <w:t>.</w:t>
      </w:r>
    </w:p>
    <w:p w:rsidR="00BB5298" w:rsidRPr="00693B4E" w:rsidRDefault="00BB5298" w:rsidP="00BB5298">
      <w:pPr>
        <w:pStyle w:val="a4"/>
        <w:spacing w:before="0" w:beforeAutospacing="0"/>
        <w:ind w:firstLine="284"/>
        <w:jc w:val="both"/>
        <w:rPr>
          <w:rStyle w:val="Char5"/>
          <w:rtl/>
        </w:rPr>
      </w:pPr>
      <w:r w:rsidRPr="00693B4E">
        <w:rPr>
          <w:rStyle w:val="Char3"/>
          <w:rtl/>
        </w:rPr>
        <w:t>797-</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وعن أبي هريرة </w:t>
      </w:r>
      <w:r w:rsidRPr="0052470B">
        <w:rPr>
          <w:rFonts w:cs="CTraditional Arabic"/>
          <w:szCs w:val="28"/>
          <w:rtl/>
        </w:rPr>
        <w:t>س</w:t>
      </w:r>
      <w:r w:rsidRPr="0052470B">
        <w:rPr>
          <w:rtl/>
        </w:rPr>
        <w:t xml:space="preserve">، قال: بينما رَجُل يُصَلِّى مُسْبِلٌ إِزَارَه، قال له رسول اللَّه </w:t>
      </w:r>
      <w:r w:rsidRPr="0052470B">
        <w:rPr>
          <w:rFonts w:cs="CTraditional Arabic"/>
          <w:szCs w:val="28"/>
          <w:rtl/>
        </w:rPr>
        <w:t>ص</w:t>
      </w:r>
      <w:r w:rsidRPr="0052470B">
        <w:rPr>
          <w:rtl/>
        </w:rPr>
        <w:t>: «اذهَب فَتَوضأْ» فَذهَب فَتَوضَّأَ، ثم جاءَ، فقال: «اذهبْ فَتَوضَّأْ» فقال له رجُلٌ: يا رسول اللَّه. مالكَ أَمرْتَهُ أَن يَتَوَضَّأَ ثم سَكَتَّ عنه؟ قال: «إِنه كانَ يُصلِّى وهو مُسْبلٌ إِزارهُ، إِن اللَّه لا يقْبلُ صلاةَ رجُلٍ مُسبِلٍ</w:t>
      </w:r>
      <w:r w:rsidRPr="0052470B">
        <w:rPr>
          <w:rFonts w:hint="cs"/>
          <w:rtl/>
        </w:rPr>
        <w:t>»</w:t>
      </w:r>
      <w:r w:rsidRPr="00EE7E0F">
        <w:rPr>
          <w:rStyle w:val="Char4"/>
          <w:rtl/>
        </w:rPr>
        <w:t>»</w:t>
      </w:r>
      <w:r w:rsidRPr="00693B4E">
        <w:rPr>
          <w:rStyle w:val="Char5"/>
          <w:rFonts w:hint="cs"/>
          <w:rtl/>
        </w:rPr>
        <w:t xml:space="preserve"> </w:t>
      </w:r>
      <w:r w:rsidRPr="00693B4E">
        <w:rPr>
          <w:rStyle w:val="Char5"/>
          <w:rtl/>
        </w:rPr>
        <w:t>رواه أبو داود بإِسنادٍ على شرط</w:t>
      </w:r>
      <w:r w:rsidRPr="0052470B">
        <w:rPr>
          <w:rStyle w:val="Char5"/>
          <w:rtl/>
        </w:rPr>
        <w:t xml:space="preserve"> مسلم.</w:t>
      </w:r>
    </w:p>
    <w:p w:rsidR="00BB5298" w:rsidRPr="0052470B" w:rsidRDefault="00BB5298" w:rsidP="00BB5298">
      <w:pPr>
        <w:ind w:firstLine="284"/>
        <w:jc w:val="both"/>
        <w:rPr>
          <w:rStyle w:val="Char3"/>
          <w:rtl/>
        </w:rPr>
      </w:pPr>
      <w:r w:rsidRPr="0052470B">
        <w:rPr>
          <w:rStyle w:val="Char3"/>
          <w:rtl/>
        </w:rPr>
        <w:t xml:space="preserve">797. </w:t>
      </w:r>
      <w:r w:rsidRPr="00BB3648">
        <w:rPr>
          <w:rStyle w:val="Char4"/>
          <w:rtl/>
        </w:rPr>
        <w:t>«</w:t>
      </w:r>
      <w:r w:rsidRPr="00BB3648">
        <w:rPr>
          <w:rStyle w:val="Char8"/>
          <w:rtl/>
        </w:rPr>
        <w:t>از ابوهریره</w:t>
      </w:r>
      <w:r w:rsidRPr="0052470B">
        <w:rPr>
          <w:rStyle w:val="Char8"/>
          <w:rFonts w:cs="CTraditional Arabic"/>
          <w:szCs w:val="28"/>
          <w:rtl/>
        </w:rPr>
        <w:t xml:space="preserve"> س</w:t>
      </w:r>
      <w:r w:rsidRPr="0052470B">
        <w:rPr>
          <w:rStyle w:val="Char8"/>
          <w:rtl/>
        </w:rPr>
        <w:t xml:space="preserve"> روایت شده است که گفت: در اثنای آن‌که مردی نماز می‌خواند و شلوارش را فرو گذاشته و دراز کرده بود، پیامبر</w:t>
      </w:r>
      <w:r w:rsidRPr="0052470B">
        <w:rPr>
          <w:rStyle w:val="Char8"/>
          <w:rFonts w:cs="CTraditional Arabic"/>
          <w:szCs w:val="28"/>
          <w:rtl/>
        </w:rPr>
        <w:t xml:space="preserve"> ص</w:t>
      </w:r>
      <w:r w:rsidRPr="0052470B">
        <w:rPr>
          <w:rStyle w:val="Char8"/>
          <w:rtl/>
        </w:rPr>
        <w:t xml:space="preserve"> به او فرمودند: «برو و وضو بگیر!» مرد رفت و وضو گرفت و بازگشت، بار دیگر پیامبر</w:t>
      </w:r>
      <w:r w:rsidRPr="0052470B">
        <w:rPr>
          <w:rStyle w:val="Char8"/>
          <w:rFonts w:cs="CTraditional Arabic"/>
          <w:szCs w:val="28"/>
          <w:rtl/>
        </w:rPr>
        <w:t xml:space="preserve"> ص</w:t>
      </w:r>
      <w:r w:rsidRPr="0052470B">
        <w:rPr>
          <w:rStyle w:val="Char8"/>
          <w:rtl/>
        </w:rPr>
        <w:t xml:space="preserve"> فرمودند: «برو و وضو بگیر!»، مردی به پیامبر</w:t>
      </w:r>
      <w:r w:rsidRPr="0052470B">
        <w:rPr>
          <w:rStyle w:val="Char8"/>
          <w:rFonts w:cs="CTraditional Arabic"/>
          <w:szCs w:val="28"/>
          <w:rtl/>
        </w:rPr>
        <w:t xml:space="preserve"> ص</w:t>
      </w:r>
      <w:r w:rsidRPr="0052470B">
        <w:rPr>
          <w:rStyle w:val="Char8"/>
          <w:rtl/>
        </w:rPr>
        <w:t xml:space="preserve"> گفت: ای رسول خدا! چه شد که به او امر فرمودی که وضو بگیرد و دیگر امر نفرمودی و در مورد او ساکت شدی؟ پیامبر</w:t>
      </w:r>
      <w:r w:rsidRPr="0052470B">
        <w:rPr>
          <w:rStyle w:val="Char8"/>
          <w:rFonts w:cs="CTraditional Arabic"/>
          <w:szCs w:val="28"/>
          <w:rtl/>
        </w:rPr>
        <w:t xml:space="preserve"> ص</w:t>
      </w:r>
      <w:r w:rsidRPr="0052470B">
        <w:rPr>
          <w:rStyle w:val="Char8"/>
          <w:rtl/>
        </w:rPr>
        <w:t xml:space="preserve"> فرمودند: «او، در حالی که شلوارش را فرو هشته و دراز کرده بود</w:t>
      </w:r>
      <w:r w:rsidRPr="0052470B">
        <w:rPr>
          <w:rStyle w:val="Char8"/>
          <w:rFonts w:hint="cs"/>
          <w:rtl/>
        </w:rPr>
        <w:t>،</w:t>
      </w:r>
      <w:r w:rsidRPr="0052470B">
        <w:rPr>
          <w:rStyle w:val="Char8"/>
          <w:rtl/>
        </w:rPr>
        <w:t xml:space="preserve"> نماز خواند و خداوند، نماز فرو گذارنده و دراز کننده‌ی شلوار را نمی‌پذیرد</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862"/>
      </w:r>
      <w:r w:rsidRPr="0052470B">
        <w:rPr>
          <w:rStyle w:val="Char4"/>
          <w:rFonts w:hint="cs"/>
          <w:spacing w:val="0"/>
          <w:rtl/>
        </w:rPr>
        <w:t>.</w:t>
      </w:r>
    </w:p>
    <w:p w:rsidR="00BB5298" w:rsidRPr="0052470B" w:rsidRDefault="00BB5298" w:rsidP="00BB5298">
      <w:pPr>
        <w:pStyle w:val="a4"/>
        <w:spacing w:before="0" w:beforeAutospacing="0"/>
        <w:ind w:firstLine="284"/>
        <w:jc w:val="both"/>
        <w:rPr>
          <w:rtl/>
        </w:rPr>
      </w:pPr>
      <w:r w:rsidRPr="00693B4E">
        <w:rPr>
          <w:rStyle w:val="Char3"/>
          <w:rtl/>
        </w:rPr>
        <w:t>798-</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وعن قَيسِ بن بشرٍ التَّغْلبيِّ قال: أَخْبَرنى أبي وكان جليساً لأبي الدَّرداءِ قال: كان بِدِمشقَ رَجُلٌ من أَصحاب النبى </w:t>
      </w:r>
      <w:r w:rsidRPr="0052470B">
        <w:rPr>
          <w:rFonts w:cs="CTraditional Arabic"/>
          <w:szCs w:val="28"/>
          <w:rtl/>
        </w:rPr>
        <w:t>ص</w:t>
      </w:r>
      <w:r w:rsidRPr="0052470B">
        <w:rPr>
          <w:rtl/>
        </w:rPr>
        <w:t xml:space="preserve"> يقال له سهلُ ابنُ الحنظَليَّةِ، وكان رجُلاً مُتَوحِّداً قَلَّمَا يُجالسُ النَّاسَ، إِنَّمَا هو صلاةٌ، فَإِذا فرغَ فَإِنَّمَا هو تسبيح وتكبيرٌ حتى يأْتيَ أهْلَهُ، فَمَرَّ بِنَا ونَحنُ عِند أبي الدَّردَاءِ، فقال له أَبو الدَّردَاءِ: كَلِمةً تَنْفَعُنَا ولا تضُرُّكَ،. قال: بَعثَ رسول اللَّه </w:t>
      </w:r>
      <w:r w:rsidRPr="0052470B">
        <w:rPr>
          <w:rFonts w:cs="CTraditional Arabic"/>
          <w:szCs w:val="28"/>
          <w:rtl/>
        </w:rPr>
        <w:t>ص</w:t>
      </w:r>
      <w:r w:rsidRPr="0052470B">
        <w:rPr>
          <w:rtl/>
        </w:rPr>
        <w:t xml:space="preserve"> سريَّةً فَقَدِمَتْ، فَجَاءَ رَجُلٌ مِنهم فَجَلسَ في المَجْلِس الذي يَجلِسُ فِيهِ رسول اللَّه </w:t>
      </w:r>
      <w:r w:rsidRPr="0052470B">
        <w:rPr>
          <w:rFonts w:cs="CTraditional Arabic"/>
          <w:szCs w:val="28"/>
          <w:rtl/>
        </w:rPr>
        <w:t>ص</w:t>
      </w:r>
      <w:r w:rsidRPr="0052470B">
        <w:rPr>
          <w:rtl/>
        </w:rPr>
        <w:t xml:space="preserve">، فقال لرجُلٍ إِلى جَنْبهِ: لَوْ رَأَيتنَا حِينَ التقَيْنَا نَحنُ والعدُو، فَحمَل فلانٌ فَطَعَنَ، فقال: خُذْهَا مِنِّى. وأَنَا الغُلامُ الغِفَارِيُّ، كَيْفَ تَرى في قوْلِهِ؟ قال: مَا أَرَاهُ إِلا قَدْ بَطَلَ أَجرُهُ. فسَمِعَ بِذلكَ آخَرُ فقال: مَا أَرَى بِذَلَكَ بأْساً، فَتَنَازعا حَتى سَمِعَ رسول اللَّه </w:t>
      </w:r>
      <w:r w:rsidRPr="0052470B">
        <w:rPr>
          <w:rFonts w:cs="CTraditional Arabic"/>
          <w:szCs w:val="28"/>
          <w:rtl/>
        </w:rPr>
        <w:t>ص</w:t>
      </w:r>
      <w:r w:rsidRPr="0052470B">
        <w:rPr>
          <w:rtl/>
        </w:rPr>
        <w:t xml:space="preserve"> فقال: «سُبْحان اللَّه؟ لا بَأْس أَن يُؤْجَرَ ويُحْمَد» فَرَأَيْتُ أَبا الدَّرْدَاءِ سُرَّ بِذلكَ، وجعلَ يَرْفَعُ رأْسَه إِلَيهِ وَيَقُولُ: أأَنْتَ سمِعْتَ ذَلكَ مِنْ رسول اللَّه </w:t>
      </w:r>
      <w:r w:rsidRPr="0052470B">
        <w:rPr>
          <w:rFonts w:cs="CTraditional Arabic"/>
          <w:szCs w:val="28"/>
          <w:rtl/>
        </w:rPr>
        <w:t>ص</w:t>
      </w:r>
      <w:r w:rsidRPr="0052470B">
        <w:rPr>
          <w:rtl/>
        </w:rPr>
        <w:t>،؟ فيقول: نعَمْ، فما زال يعِيدُ عَلَيْهِ حتى إِنّى لأَقولُ لَيَبرُكَنَّ على ركْبَتَيْهِ.</w:t>
      </w:r>
    </w:p>
    <w:p w:rsidR="00BB5298" w:rsidRPr="00693B4E" w:rsidRDefault="00BB5298" w:rsidP="00BB5298">
      <w:pPr>
        <w:pStyle w:val="a4"/>
        <w:spacing w:before="0" w:beforeAutospacing="0"/>
        <w:ind w:firstLine="284"/>
        <w:jc w:val="both"/>
        <w:rPr>
          <w:rStyle w:val="Char3"/>
          <w:rtl/>
        </w:rPr>
      </w:pPr>
      <w:r w:rsidRPr="0052470B">
        <w:rPr>
          <w:rtl/>
        </w:rPr>
        <w:t xml:space="preserve"> قال: فَمَرَّ بِنَا يَوماً آخَرَ، فقال له أَبُو الدَّرْدَاءِ: كَلِمَةً تَنفَعُنَا ولا تَضُرُّكَ، قال: قال لَنَا رسول اللَّه </w:t>
      </w:r>
      <w:r w:rsidRPr="0052470B">
        <w:rPr>
          <w:rFonts w:cs="CTraditional Arabic"/>
          <w:szCs w:val="28"/>
          <w:rtl/>
        </w:rPr>
        <w:t>ص</w:t>
      </w:r>
      <w:r w:rsidRPr="0052470B">
        <w:rPr>
          <w:rtl/>
        </w:rPr>
        <w:t xml:space="preserve">: «المُنْفِقُ عَلى الخَيْلِ كالبَاسِطِ يَدَهُ بالصَّدَقة لا يَقْبِضُهَا». ثم مرَّ بِنَا يوماً آخر، فقال له أَبو الدَّرْدَاءِ: كَلِمَةً تَنْفَعُنَا وَلا تَضرُّكَ، قال: قال رسول اللَّه </w:t>
      </w:r>
      <w:r w:rsidRPr="0052470B">
        <w:rPr>
          <w:rFonts w:cs="CTraditional Arabic"/>
          <w:szCs w:val="28"/>
          <w:rtl/>
        </w:rPr>
        <w:t>ص</w:t>
      </w:r>
      <w:r w:rsidRPr="0052470B">
        <w:rPr>
          <w:rtl/>
        </w:rPr>
        <w:t xml:space="preserve">: «نعْمَ الرَّجُلُ خُرَيْمٌ الأَسَديُّ، لولا طُولُ جُمته وَإِسْبَالُ إِزَارِه» فبَلغَ ذلك خُرَيماً، فَعجَّلَ فَأَخَذَ شَفرَةً فَقَطَعَ بها جُمتَهُ إِلى أُذنيْه، ورفعَ إِزَارَهُ إِلى أَنْصَاف سَاقَيْه. ثَمَّ مَرَّ بنَا يَوْماً آخَرَ فَقَالَ لَهُ أَبُو الدَّرْدَاءِ: كَلِمةً تَنْفَعُنَا ولاَ تَضُرُّكَ قَالَ: سَمعْتُ رسُولَ اللَّه </w:t>
      </w:r>
      <w:r w:rsidRPr="0052470B">
        <w:rPr>
          <w:rFonts w:cs="CTraditional Arabic"/>
          <w:szCs w:val="28"/>
          <w:rtl/>
        </w:rPr>
        <w:t>ص</w:t>
      </w:r>
      <w:r w:rsidRPr="0052470B">
        <w:rPr>
          <w:rtl/>
        </w:rPr>
        <w:t xml:space="preserve"> يقُولُ: «إِنَّكُمْ قَادمُونَ عَلى إِخْوانِكُمْ. فَأَصْلِحُوا رِحَالَكمْ، وأَصْلحوا لبَاسَكُمْ حتى تَكُونُوا كَأَنَّكُمْ شَامَة في النَّاسِ، فَإِنَّ اللَّه لاَ يُحبُّ الفُحْشَ وَلاَ التَّفَحُش»</w:t>
      </w:r>
      <w:r w:rsidRPr="00693B4E">
        <w:rPr>
          <w:rStyle w:val="Char4"/>
          <w:rtl/>
        </w:rPr>
        <w:t>»</w:t>
      </w:r>
      <w:r w:rsidRPr="00693B4E">
        <w:rPr>
          <w:rStyle w:val="Char5"/>
          <w:rtl/>
        </w:rPr>
        <w:t xml:space="preserve"> رواهُ أَبو داود بإِسنادٍ حسنٍ، إِلاَّ قَيْسَ بن بشر، فاخْتَلَفُوا في توثيقِهِ وتَضْعفيه، وقد روى له مسلم</w:t>
      </w:r>
      <w:r w:rsidRPr="00693B4E">
        <w:rPr>
          <w:rStyle w:val="Char3"/>
          <w:rtl/>
        </w:rPr>
        <w:t>.</w:t>
      </w:r>
    </w:p>
    <w:p w:rsidR="00BB5298" w:rsidRPr="0052470B" w:rsidRDefault="00BB5298" w:rsidP="00BB5298">
      <w:pPr>
        <w:pStyle w:val="ab"/>
        <w:rPr>
          <w:rtl/>
        </w:rPr>
      </w:pPr>
      <w:r w:rsidRPr="0052470B">
        <w:rPr>
          <w:rtl/>
        </w:rPr>
        <w:t xml:space="preserve">798. </w:t>
      </w:r>
      <w:r w:rsidRPr="00BB3648">
        <w:rPr>
          <w:rStyle w:val="Char4"/>
          <w:rtl/>
        </w:rPr>
        <w:t>«</w:t>
      </w:r>
      <w:r w:rsidRPr="00BB3648">
        <w:rPr>
          <w:rtl/>
        </w:rPr>
        <w:t>از قیس بن بشر</w:t>
      </w:r>
      <w:r w:rsidRPr="0052470B">
        <w:rPr>
          <w:rtl/>
        </w:rPr>
        <w:t xml:space="preserve"> </w:t>
      </w:r>
      <w:r>
        <w:rPr>
          <w:rtl/>
        </w:rPr>
        <w:t>تغلبی</w:t>
      </w:r>
      <w:r w:rsidRPr="0052470B">
        <w:rPr>
          <w:rtl/>
        </w:rPr>
        <w:t xml:space="preserve"> روایت شده است که گفت: پدرم ـ که همنشین «ابودرداء» بود، به من گفت: در «دمشق» مردی از اصحاب پیامبر</w:t>
      </w:r>
      <w:r w:rsidRPr="0052470B">
        <w:rPr>
          <w:rFonts w:cs="CTraditional Arabic"/>
          <w:szCs w:val="28"/>
          <w:rtl/>
        </w:rPr>
        <w:t xml:space="preserve"> ص</w:t>
      </w:r>
      <w:r w:rsidRPr="0052470B">
        <w:rPr>
          <w:rtl/>
        </w:rPr>
        <w:t xml:space="preserve"> بود که به او «سهل بن حنظلیه» گفته می‌شد و مردی گوشه‌گیر بود و بسیار کم با مردم مجالست می‌نمود و همه وقت، در حال نماز و بعد از آن تا رسیدن به خانه، در حال تسبیح و تکبیر بود؛ روزی از کنار ما گذشت و ما نزد ابودرداء</w:t>
      </w:r>
      <w:r w:rsidRPr="0052470B">
        <w:rPr>
          <w:rFonts w:cs="CTraditional Arabic"/>
          <w:szCs w:val="28"/>
          <w:rtl/>
        </w:rPr>
        <w:t xml:space="preserve"> س</w:t>
      </w:r>
      <w:r w:rsidRPr="0052470B">
        <w:rPr>
          <w:rtl/>
        </w:rPr>
        <w:t xml:space="preserve"> بودیم، ابودرداء</w:t>
      </w:r>
      <w:r w:rsidRPr="0052470B">
        <w:rPr>
          <w:rFonts w:cs="CTraditional Arabic"/>
          <w:szCs w:val="28"/>
          <w:rtl/>
        </w:rPr>
        <w:t xml:space="preserve"> س</w:t>
      </w:r>
      <w:r w:rsidRPr="0052470B">
        <w:rPr>
          <w:rtl/>
        </w:rPr>
        <w:t xml:space="preserve"> به او گفت: سخنی بگو که برای ما سودمند باشد و ضرری به تو نرساند! گفت: پیامبر</w:t>
      </w:r>
      <w:r w:rsidRPr="0052470B">
        <w:rPr>
          <w:rFonts w:cs="CTraditional Arabic"/>
          <w:szCs w:val="28"/>
          <w:rtl/>
        </w:rPr>
        <w:t xml:space="preserve"> ص</w:t>
      </w:r>
      <w:r w:rsidRPr="0052470B">
        <w:rPr>
          <w:rtl/>
        </w:rPr>
        <w:t xml:space="preserve"> دسته‌ای از لشکر را (به مأموریت جنگی) فرستاد، (رفتند و) برگشتند و مردی از آنان آمد و در مجلسی که پیامبر</w:t>
      </w:r>
      <w:r w:rsidRPr="0052470B">
        <w:rPr>
          <w:rFonts w:cs="CTraditional Arabic"/>
          <w:szCs w:val="28"/>
          <w:rtl/>
        </w:rPr>
        <w:t xml:space="preserve"> ص</w:t>
      </w:r>
      <w:r w:rsidRPr="0052470B">
        <w:rPr>
          <w:rtl/>
        </w:rPr>
        <w:t xml:space="preserve"> در آن تشریف داشت، نشست و به مردی که کنارش بود، گفت: کاش وقتی ما با دشمن رو به رو شدیم، ما را می‌دیدی که فلانی حمله کرد و نیزه انداخت و (خطاب به دشمن) گفت: نیزه را از من بگیر، حال آن که من پسر غفاری هستم! (این سخن را به قصد اعجاب و افتخار به عمل خود گفت) در این قول او، چگونه نظر می‌دهی؟ آن مرد گفت: نظری جز این ندارم که اجرش از بین رفته است، شخصی دیگر، این را شنید و گفت: من مشکلی در این نمی‌بینم و با هم نزاع و بگومگو کردند تا آن که پیامبر</w:t>
      </w:r>
      <w:r w:rsidRPr="0052470B">
        <w:rPr>
          <w:rFonts w:cs="CTraditional Arabic"/>
          <w:szCs w:val="28"/>
          <w:rtl/>
        </w:rPr>
        <w:t xml:space="preserve"> ص</w:t>
      </w:r>
      <w:r w:rsidRPr="0052470B">
        <w:rPr>
          <w:rtl/>
        </w:rPr>
        <w:t xml:space="preserve"> شنیدند و فرمودند: «سبحان‌الله، اشکالی ندارد که (شخصی در مقابل کار نیکی که کرده است، هم از خدا) پاداش بیابد و (هم از جانب مردم) ستایش بشود»؛ دیدم که ابودرداء</w:t>
      </w:r>
      <w:r w:rsidRPr="0052470B">
        <w:rPr>
          <w:rFonts w:cs="CTraditional Arabic"/>
          <w:szCs w:val="28"/>
          <w:rtl/>
        </w:rPr>
        <w:t xml:space="preserve"> س</w:t>
      </w:r>
      <w:r w:rsidRPr="0052470B">
        <w:rPr>
          <w:rtl/>
        </w:rPr>
        <w:t xml:space="preserve"> از آن خوشحال شد و مدام، سرش را به طرف او بلند می‌کرد و می‌گفت: تو خود این را از پیامبر</w:t>
      </w:r>
      <w:r w:rsidRPr="0052470B">
        <w:rPr>
          <w:rFonts w:cs="CTraditional Arabic"/>
          <w:szCs w:val="28"/>
          <w:rtl/>
        </w:rPr>
        <w:t xml:space="preserve"> ص</w:t>
      </w:r>
      <w:r w:rsidRPr="0052470B">
        <w:rPr>
          <w:rtl/>
        </w:rPr>
        <w:t xml:space="preserve"> شنیدی؟ و مرد صحابی می‌گفت: بله، و ابودرداء</w:t>
      </w:r>
      <w:r w:rsidRPr="0052470B">
        <w:rPr>
          <w:rFonts w:cs="CTraditional Arabic"/>
          <w:szCs w:val="28"/>
          <w:rtl/>
        </w:rPr>
        <w:t xml:space="preserve"> س</w:t>
      </w:r>
      <w:r w:rsidRPr="0052470B">
        <w:rPr>
          <w:rtl/>
        </w:rPr>
        <w:t xml:space="preserve"> مرتب این حرف را از صحابی می‌پرسید و تکرار می‌کرد تا جایی که من می‌گفتم، مرد، به زانو خواهد افتاد.</w:t>
      </w:r>
    </w:p>
    <w:p w:rsidR="00BB5298" w:rsidRPr="0052470B" w:rsidRDefault="00BB5298" w:rsidP="00BB5298">
      <w:pPr>
        <w:pStyle w:val="ab"/>
        <w:rPr>
          <w:rtl/>
        </w:rPr>
      </w:pPr>
      <w:r w:rsidRPr="0052470B">
        <w:rPr>
          <w:rtl/>
        </w:rPr>
        <w:t>پدر قیس می‌گوید: روز دیگری بر ما گذشت و ابودردا</w:t>
      </w:r>
      <w:r w:rsidRPr="0052470B">
        <w:rPr>
          <w:rFonts w:hint="cs"/>
          <w:rtl/>
        </w:rPr>
        <w:t>ء</w:t>
      </w:r>
      <w:r w:rsidRPr="0052470B">
        <w:rPr>
          <w:rFonts w:cs="CTraditional Arabic"/>
          <w:szCs w:val="28"/>
          <w:rtl/>
        </w:rPr>
        <w:t xml:space="preserve"> س</w:t>
      </w:r>
      <w:r w:rsidRPr="0052470B">
        <w:rPr>
          <w:rtl/>
        </w:rPr>
        <w:t xml:space="preserve"> به او گفت: کلمه‌ای بگو که برای ما سودمند باشد و ضرری به تو نرساند! گفت: پیامبر</w:t>
      </w:r>
      <w:r w:rsidRPr="0052470B">
        <w:rPr>
          <w:rFonts w:cs="CTraditional Arabic"/>
          <w:szCs w:val="28"/>
          <w:rtl/>
        </w:rPr>
        <w:t xml:space="preserve"> ص</w:t>
      </w:r>
      <w:r w:rsidRPr="0052470B">
        <w:rPr>
          <w:rtl/>
        </w:rPr>
        <w:t xml:space="preserve"> به ما می‌فرمود: «خرج کننده برای اسب (خود که جهت جهاد یا خدمت به مردم و کار مسلمانان آماده کرده است)، مانند کسی است که دستش به صدقه باز است و آن را نمی‌بندد».</w:t>
      </w:r>
    </w:p>
    <w:p w:rsidR="00BB5298" w:rsidRPr="0052470B" w:rsidRDefault="00BB5298" w:rsidP="00BB5298">
      <w:pPr>
        <w:pStyle w:val="ab"/>
        <w:rPr>
          <w:rtl/>
        </w:rPr>
      </w:pPr>
      <w:r w:rsidRPr="0052470B">
        <w:rPr>
          <w:rtl/>
        </w:rPr>
        <w:t>روز دیگری هم از کنار ما گذشت و ابودرداء</w:t>
      </w:r>
      <w:r w:rsidRPr="0052470B">
        <w:rPr>
          <w:rFonts w:cs="CTraditional Arabic"/>
          <w:szCs w:val="28"/>
          <w:rtl/>
        </w:rPr>
        <w:t xml:space="preserve"> س</w:t>
      </w:r>
      <w:r w:rsidRPr="0052470B">
        <w:rPr>
          <w:rtl/>
        </w:rPr>
        <w:t xml:space="preserve"> به او گفت: سخنی به ما بگو که برای ما سودمند باشد و ضرری به تو نرساند! گفت: پیامبر</w:t>
      </w:r>
      <w:r w:rsidRPr="0052470B">
        <w:rPr>
          <w:rFonts w:cs="CTraditional Arabic"/>
          <w:szCs w:val="28"/>
          <w:rtl/>
        </w:rPr>
        <w:t xml:space="preserve"> ص</w:t>
      </w:r>
      <w:r w:rsidRPr="0052470B">
        <w:rPr>
          <w:rtl/>
        </w:rPr>
        <w:t xml:space="preserve"> فرمودند: «خُریم اسدی» مردی خوب است، اگر درازی موهای سر و دراز کردن شلوارش نمی‌بود!» این فرموده به خُریم رسید و او زود چاقویی برداشت و موی سرش را تا کنار گوش برید و شلوارش را تا نصف دو ساقش بالا کشید.</w:t>
      </w:r>
    </w:p>
    <w:p w:rsidR="00BB5298" w:rsidRPr="0052470B" w:rsidRDefault="00BB5298" w:rsidP="00BB5298">
      <w:pPr>
        <w:pStyle w:val="ab"/>
        <w:rPr>
          <w:rtl/>
        </w:rPr>
      </w:pPr>
      <w:r w:rsidRPr="0052470B">
        <w:rPr>
          <w:rtl/>
        </w:rPr>
        <w:t>سپس روز دیگری از کنار ما گذشت و ابودرداء به او گفت: سخنی به ما بگو که برای ما سودمند باشد و ضرری به تو نرساند، گفت: از پیامبر</w:t>
      </w:r>
      <w:r w:rsidRPr="0052470B">
        <w:rPr>
          <w:rFonts w:cs="CTraditional Arabic"/>
          <w:szCs w:val="28"/>
          <w:rtl/>
        </w:rPr>
        <w:t xml:space="preserve"> ص</w:t>
      </w:r>
      <w:r w:rsidRPr="0052470B">
        <w:rPr>
          <w:rtl/>
        </w:rPr>
        <w:t xml:space="preserve"> شنیدم که می‌فرمود: «شما نزد دوستانتان می‌روید، پس بارها و لباس‌های خود را اصلاح کنید تا در میان مردم، مانند نشانه و خال معلوم باشید؛ زیرا خداوند، زشتی و زشتکاری و بدی را دوست ندارد»</w:t>
      </w:r>
      <w:r w:rsidRPr="00EE7E0F">
        <w:rPr>
          <w:rStyle w:val="Char4"/>
          <w:rFonts w:hint="cs"/>
          <w:rtl/>
        </w:rPr>
        <w:t>»</w:t>
      </w:r>
      <w:r w:rsidRPr="00E96FD0">
        <w:rPr>
          <w:rStyle w:val="FootnoteReference"/>
          <w:rFonts w:ascii="IRNazli" w:hAnsi="IRNazli" w:cs="IRNazli"/>
          <w:sz w:val="28"/>
          <w:szCs w:val="28"/>
          <w:rtl/>
        </w:rPr>
        <w:footnoteReference w:id="863"/>
      </w:r>
      <w:r w:rsidRPr="0052470B">
        <w:rPr>
          <w:rStyle w:val="Char4"/>
          <w:rFonts w:hint="cs"/>
          <w:spacing w:val="0"/>
          <w:rtl/>
        </w:rPr>
        <w:t>.</w:t>
      </w:r>
    </w:p>
    <w:p w:rsidR="00BB5298" w:rsidRPr="00BB5298" w:rsidRDefault="00BB5298" w:rsidP="00BB5298">
      <w:pPr>
        <w:pStyle w:val="a4"/>
        <w:spacing w:before="0" w:beforeAutospacing="0"/>
        <w:ind w:firstLine="284"/>
        <w:jc w:val="both"/>
        <w:rPr>
          <w:rStyle w:val="Char3"/>
          <w:spacing w:val="4"/>
          <w:rtl/>
        </w:rPr>
      </w:pPr>
      <w:r w:rsidRPr="00BB5298">
        <w:rPr>
          <w:rStyle w:val="Char3"/>
          <w:spacing w:val="4"/>
          <w:rtl/>
        </w:rPr>
        <w:t>799-</w:t>
      </w:r>
      <w:r w:rsidRPr="00BB5298">
        <w:rPr>
          <w:rStyle w:val="Char3"/>
          <w:rFonts w:ascii="Times New Roman" w:hAnsi="Times New Roman" w:cs="Times New Roman" w:hint="cs"/>
          <w:spacing w:val="4"/>
          <w:rtl/>
        </w:rPr>
        <w:t> </w:t>
      </w:r>
      <w:r w:rsidRPr="00BB5298">
        <w:rPr>
          <w:rStyle w:val="Char4"/>
          <w:rFonts w:hint="cs"/>
          <w:spacing w:val="4"/>
          <w:rtl/>
        </w:rPr>
        <w:t>«</w:t>
      </w:r>
      <w:r w:rsidRPr="00BB5298">
        <w:rPr>
          <w:spacing w:val="4"/>
          <w:rtl/>
        </w:rPr>
        <w:t xml:space="preserve">وعن أبي سعيدٍ الخدْرِيِّ </w:t>
      </w:r>
      <w:r w:rsidRPr="00BB5298">
        <w:rPr>
          <w:rFonts w:cs="CTraditional Arabic"/>
          <w:spacing w:val="4"/>
          <w:szCs w:val="28"/>
          <w:rtl/>
        </w:rPr>
        <w:t>س</w:t>
      </w:r>
      <w:r w:rsidRPr="00BB5298">
        <w:rPr>
          <w:spacing w:val="4"/>
          <w:rtl/>
        </w:rPr>
        <w:t xml:space="preserve"> قال: قَالَ رسُولُ اللَّهِ </w:t>
      </w:r>
      <w:r w:rsidRPr="00BB5298">
        <w:rPr>
          <w:rFonts w:cs="CTraditional Arabic"/>
          <w:spacing w:val="4"/>
          <w:szCs w:val="28"/>
          <w:rtl/>
        </w:rPr>
        <w:t>ص</w:t>
      </w:r>
      <w:r w:rsidRPr="00BB5298">
        <w:rPr>
          <w:spacing w:val="4"/>
          <w:rtl/>
        </w:rPr>
        <w:t xml:space="preserve"> «إزرَةُ المُسلِمِ إِلى نصْفِ السَّاقِ، وَلاَ حَرَجَ </w:t>
      </w:r>
      <w:r w:rsidRPr="00BB5298">
        <w:rPr>
          <w:rFonts w:hint="cs"/>
          <w:spacing w:val="4"/>
          <w:rtl/>
        </w:rPr>
        <w:t>ـ</w:t>
      </w:r>
      <w:r w:rsidRPr="00BB5298">
        <w:rPr>
          <w:spacing w:val="4"/>
          <w:rtl/>
        </w:rPr>
        <w:t xml:space="preserve"> أَوْ لا جُنَاحَ </w:t>
      </w:r>
      <w:r w:rsidRPr="00BB5298">
        <w:rPr>
          <w:rFonts w:hint="cs"/>
          <w:spacing w:val="4"/>
          <w:rtl/>
        </w:rPr>
        <w:t>ـ</w:t>
      </w:r>
      <w:r w:rsidRPr="00BB5298">
        <w:rPr>
          <w:spacing w:val="4"/>
          <w:rtl/>
        </w:rPr>
        <w:t> فيما بَيْنَهُ وَبَيْنَ الكَعْبَيْنِ، فَمَا كانَ أَسْفَلَ منَ الكعْبَينِ فَهَوُ في النَّارِ، ومَنْ جَرَّ إِزارهُ بَطَراً لَمْ يَنْظرِ اللَّه إِلَيْهِ</w:t>
      </w:r>
      <w:r w:rsidRPr="00BB5298">
        <w:rPr>
          <w:rFonts w:hint="cs"/>
          <w:spacing w:val="4"/>
          <w:rtl/>
        </w:rPr>
        <w:t>»</w:t>
      </w:r>
      <w:r w:rsidRPr="00BB5298">
        <w:rPr>
          <w:rStyle w:val="Char4"/>
          <w:spacing w:val="4"/>
          <w:rtl/>
        </w:rPr>
        <w:t>»</w:t>
      </w:r>
      <w:r w:rsidRPr="00BB5298">
        <w:rPr>
          <w:rStyle w:val="Char5"/>
          <w:rFonts w:hint="cs"/>
          <w:spacing w:val="4"/>
          <w:rtl/>
        </w:rPr>
        <w:t xml:space="preserve"> </w:t>
      </w:r>
      <w:r w:rsidRPr="00BB5298">
        <w:rPr>
          <w:rStyle w:val="Char5"/>
          <w:spacing w:val="4"/>
          <w:rtl/>
        </w:rPr>
        <w:t>رواهُ أَبُو داود بإِسنادٍ صحيح</w:t>
      </w:r>
      <w:r w:rsidRPr="00BB5298">
        <w:rPr>
          <w:rStyle w:val="Char3"/>
          <w:spacing w:val="4"/>
          <w:rtl/>
        </w:rPr>
        <w:t>.</w:t>
      </w:r>
    </w:p>
    <w:p w:rsidR="00BB5298" w:rsidRPr="0052470B" w:rsidRDefault="00BB5298" w:rsidP="00BB5298">
      <w:pPr>
        <w:ind w:firstLine="284"/>
        <w:jc w:val="both"/>
        <w:rPr>
          <w:rStyle w:val="Char3"/>
          <w:rtl/>
        </w:rPr>
      </w:pPr>
      <w:r w:rsidRPr="0052470B">
        <w:rPr>
          <w:rStyle w:val="Char3"/>
          <w:rtl/>
        </w:rPr>
        <w:t xml:space="preserve">799. </w:t>
      </w:r>
      <w:r w:rsidRPr="00BB3648">
        <w:rPr>
          <w:rStyle w:val="Char4"/>
          <w:rtl/>
        </w:rPr>
        <w:t>«</w:t>
      </w:r>
      <w:r w:rsidRPr="00BB3648">
        <w:rPr>
          <w:rStyle w:val="Char8"/>
          <w:rtl/>
        </w:rPr>
        <w:t>از ابوسعید</w:t>
      </w:r>
      <w:r w:rsidRPr="0052470B">
        <w:rPr>
          <w:rStyle w:val="Char8"/>
          <w:rtl/>
        </w:rPr>
        <w:t xml:space="preserve"> خدری</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«شلوار مسلمان، تا نصف ساق است و تا بین ساق و دو قوزک، مانعی ـ یا گناهی ـ ندارد و هرچه پایین‌تر از دو قوزک باشد، در آتش است و هر کسی از روی تکبر شلوارش را بر زمین بکشد، خداوند (از روی رحمت) به او نگاه نمی‌کند»</w:t>
      </w:r>
      <w:r w:rsidRPr="00EE7E0F">
        <w:rPr>
          <w:rStyle w:val="Char4"/>
          <w:rFonts w:hint="cs"/>
          <w:rtl/>
        </w:rPr>
        <w:t>»</w:t>
      </w:r>
      <w:r w:rsidRPr="00E96FD0">
        <w:rPr>
          <w:rStyle w:val="FootnoteReference"/>
          <w:rFonts w:ascii="IRNazli" w:hAnsi="IRNazli" w:cs="IRNazli"/>
          <w:sz w:val="28"/>
          <w:szCs w:val="28"/>
          <w:rtl/>
          <w:lang w:bidi="ar-AE"/>
        </w:rPr>
        <w:footnoteReference w:id="864"/>
      </w:r>
      <w:r w:rsidRPr="0052470B">
        <w:rPr>
          <w:rStyle w:val="Char4"/>
          <w:rFonts w:hint="cs"/>
          <w:spacing w:val="0"/>
          <w:rtl/>
        </w:rPr>
        <w:t>.</w:t>
      </w:r>
    </w:p>
    <w:p w:rsidR="00BB5298" w:rsidRPr="00693B4E" w:rsidRDefault="00BB5298" w:rsidP="00BB5298">
      <w:pPr>
        <w:pStyle w:val="a4"/>
        <w:spacing w:before="0" w:beforeAutospacing="0"/>
        <w:ind w:firstLine="284"/>
        <w:jc w:val="both"/>
        <w:rPr>
          <w:rStyle w:val="Char3"/>
          <w:rtl/>
        </w:rPr>
      </w:pPr>
      <w:r w:rsidRPr="00693B4E">
        <w:rPr>
          <w:rStyle w:val="Char3"/>
          <w:rtl/>
        </w:rPr>
        <w:t>800-</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وعن ابنِ عمر </w:t>
      </w:r>
      <w:r w:rsidRPr="0052470B">
        <w:rPr>
          <w:rFonts w:cs="CTraditional Arabic"/>
          <w:szCs w:val="28"/>
          <w:rtl/>
        </w:rPr>
        <w:t>ب</w:t>
      </w:r>
      <w:r w:rsidRPr="0052470B">
        <w:rPr>
          <w:rtl/>
        </w:rPr>
        <w:t xml:space="preserve"> قال: مَرَرْتُ عَلى رسُولِ اللَّهِ </w:t>
      </w:r>
      <w:r w:rsidRPr="0052470B">
        <w:rPr>
          <w:rFonts w:cs="CTraditional Arabic"/>
          <w:szCs w:val="28"/>
          <w:rtl/>
        </w:rPr>
        <w:t>ص</w:t>
      </w:r>
      <w:r w:rsidRPr="0052470B">
        <w:rPr>
          <w:rtl/>
        </w:rPr>
        <w:t xml:space="preserve"> وَفي إِزاري اسْترْخَاءٌ. فَقَالَ: «يا عَبْدَ اللَّهِ، ارْفَعْ إِزارَكَ» فَرفعتهُ ثُمَّ قَالَ: «زِدْ»، فَزِدْتُ، فَمَا زِلْتُ أَتَحرَّاها بَعْدُ. فَقَالَ بَعْض القُوْمِ: إِلى أَيْنَ؟ فَقَالَ: إِلى أَنْصاف السَّاقَيْنِ</w:t>
      </w:r>
      <w:r w:rsidRPr="00EE7E0F">
        <w:rPr>
          <w:rStyle w:val="Char4"/>
          <w:rFonts w:hint="cs"/>
          <w:rtl/>
        </w:rPr>
        <w:t>»</w:t>
      </w:r>
      <w:r w:rsidRPr="00693B4E">
        <w:rPr>
          <w:rStyle w:val="Char5"/>
          <w:rtl/>
        </w:rPr>
        <w:t xml:space="preserve"> رواهُ مسلم</w:t>
      </w:r>
      <w:r w:rsidRPr="00693B4E">
        <w:rPr>
          <w:rStyle w:val="Char3"/>
          <w:rtl/>
        </w:rPr>
        <w:t>.</w:t>
      </w:r>
    </w:p>
    <w:p w:rsidR="00BB5298" w:rsidRPr="0052470B" w:rsidRDefault="00BB5298" w:rsidP="00BB5298">
      <w:pPr>
        <w:ind w:firstLine="284"/>
        <w:jc w:val="both"/>
        <w:rPr>
          <w:rStyle w:val="Char3"/>
          <w:rtl/>
        </w:rPr>
      </w:pPr>
      <w:r w:rsidRPr="0052470B">
        <w:rPr>
          <w:rStyle w:val="Char3"/>
          <w:rtl/>
        </w:rPr>
        <w:t xml:space="preserve">800. </w:t>
      </w:r>
      <w:r w:rsidRPr="00BB3648">
        <w:rPr>
          <w:rStyle w:val="Char4"/>
          <w:rtl/>
        </w:rPr>
        <w:t>«</w:t>
      </w:r>
      <w:r w:rsidRPr="00BB3648">
        <w:rPr>
          <w:rStyle w:val="Char8"/>
          <w:rtl/>
        </w:rPr>
        <w:t>از ابن‌عمر</w:t>
      </w:r>
      <w:r w:rsidRPr="0052470B">
        <w:rPr>
          <w:rStyle w:val="Char3"/>
          <w:rFonts w:hint="cs"/>
          <w:rtl/>
        </w:rPr>
        <w:t xml:space="preserve"> </w:t>
      </w:r>
      <w:r w:rsidRPr="0052470B">
        <w:rPr>
          <w:rFonts w:cs="CTraditional Arabic" w:hint="cs"/>
          <w:sz w:val="28"/>
          <w:szCs w:val="28"/>
          <w:rtl/>
          <w:lang w:bidi="ar-AE"/>
        </w:rPr>
        <w:t>ب</w:t>
      </w:r>
      <w:r w:rsidRPr="0052470B">
        <w:rPr>
          <w:rStyle w:val="Char3"/>
          <w:rtl/>
        </w:rPr>
        <w:t xml:space="preserve"> </w:t>
      </w:r>
      <w:r w:rsidRPr="0052470B">
        <w:rPr>
          <w:rStyle w:val="Char8"/>
          <w:rtl/>
        </w:rPr>
        <w:t>روایت شده است که گفت: یک بار از کنار پیامبر</w:t>
      </w:r>
      <w:r w:rsidRPr="0052470B">
        <w:rPr>
          <w:rStyle w:val="Char8"/>
          <w:rFonts w:cs="CTraditional Arabic"/>
          <w:szCs w:val="28"/>
          <w:rtl/>
        </w:rPr>
        <w:t xml:space="preserve"> ص</w:t>
      </w:r>
      <w:r w:rsidRPr="0052470B">
        <w:rPr>
          <w:rStyle w:val="Char8"/>
          <w:rtl/>
        </w:rPr>
        <w:t xml:space="preserve"> گذشتم و شلوارم فرونهادگی و درازیی داشت، فرمودند: «ای عبدالله! شلوارت را بالا بکش!» آن را بالا کشیدم، دوباره فرمودند: «بیشتر بالا بکش!» (بیشتر بالا بردم) و بعد از آن همیشه آن اندازه را رعایت می‌کردم و در نظر داشتم؛ یکی از جماعت گفت: تا کجا؟ عبدالله</w:t>
      </w:r>
      <w:r w:rsidRPr="0052470B">
        <w:rPr>
          <w:rStyle w:val="Char8"/>
          <w:rFonts w:cs="CTraditional Arabic"/>
          <w:szCs w:val="28"/>
          <w:rtl/>
        </w:rPr>
        <w:t xml:space="preserve"> س</w:t>
      </w:r>
      <w:r w:rsidRPr="0052470B">
        <w:rPr>
          <w:rStyle w:val="Char8"/>
          <w:rtl/>
        </w:rPr>
        <w:t xml:space="preserve"> گفت: تا نیمه‌ی دو ساق</w:t>
      </w:r>
      <w:r w:rsidRPr="0052470B">
        <w:rPr>
          <w:rStyle w:val="Char8"/>
          <w:rFonts w:hint="cs"/>
          <w:rtl/>
        </w:rPr>
        <w:t>»</w:t>
      </w:r>
      <w:r w:rsidRPr="00EE7E0F">
        <w:rPr>
          <w:rStyle w:val="Char4"/>
          <w:rFonts w:hint="cs"/>
          <w:rtl/>
        </w:rPr>
        <w:t>»</w:t>
      </w:r>
      <w:r w:rsidRPr="00E96FD0">
        <w:rPr>
          <w:rStyle w:val="FootnoteReference"/>
          <w:rFonts w:ascii="IRNazli" w:hAnsi="IRNazli" w:cs="IRNazli"/>
          <w:sz w:val="28"/>
          <w:szCs w:val="28"/>
          <w:rtl/>
          <w:lang w:bidi="ar-AE"/>
        </w:rPr>
        <w:footnoteReference w:id="865"/>
      </w:r>
      <w:r w:rsidRPr="0052470B">
        <w:rPr>
          <w:rStyle w:val="Char4"/>
          <w:rFonts w:hint="cs"/>
          <w:spacing w:val="0"/>
          <w:rtl/>
        </w:rPr>
        <w:t>.</w:t>
      </w:r>
    </w:p>
    <w:p w:rsidR="00BB5298" w:rsidRPr="00693B4E" w:rsidRDefault="00BB5298" w:rsidP="00BB5298">
      <w:pPr>
        <w:pStyle w:val="a4"/>
        <w:spacing w:before="0" w:beforeAutospacing="0"/>
        <w:ind w:firstLine="284"/>
        <w:jc w:val="both"/>
        <w:rPr>
          <w:rStyle w:val="Char3"/>
          <w:rtl/>
        </w:rPr>
      </w:pPr>
      <w:r w:rsidRPr="00693B4E">
        <w:rPr>
          <w:rStyle w:val="Char3"/>
          <w:rtl/>
        </w:rPr>
        <w:t>801-</w:t>
      </w:r>
      <w:r w:rsidRPr="00693B4E">
        <w:rPr>
          <w:rStyle w:val="Char3"/>
          <w:rFonts w:ascii="Times New Roman" w:hAnsi="Times New Roman" w:cs="Times New Roman" w:hint="cs"/>
          <w:rtl/>
        </w:rPr>
        <w:t> </w:t>
      </w:r>
      <w:r w:rsidRPr="0052470B">
        <w:rPr>
          <w:rStyle w:val="Char5"/>
          <w:rtl/>
        </w:rPr>
        <w:t>وعنه قال</w:t>
      </w:r>
      <w:r w:rsidRPr="00693B4E">
        <w:rPr>
          <w:rStyle w:val="Char5"/>
          <w:rtl/>
        </w:rPr>
        <w:t xml:space="preserve">: </w:t>
      </w:r>
      <w:r w:rsidRPr="0052470B">
        <w:rPr>
          <w:rStyle w:val="Char4"/>
          <w:rFonts w:hint="cs"/>
          <w:spacing w:val="0"/>
          <w:rtl/>
        </w:rPr>
        <w:t>«</w:t>
      </w:r>
      <w:r w:rsidRPr="0052470B">
        <w:rPr>
          <w:rtl/>
        </w:rPr>
        <w:t xml:space="preserve">قالَ رسُولُ اللَّهِ </w:t>
      </w:r>
      <w:r w:rsidRPr="0052470B">
        <w:rPr>
          <w:rFonts w:cs="CTraditional Arabic"/>
          <w:szCs w:val="28"/>
          <w:rtl/>
        </w:rPr>
        <w:t>ص</w:t>
      </w:r>
      <w:r w:rsidRPr="0052470B">
        <w:rPr>
          <w:rtl/>
        </w:rPr>
        <w:t>: «مَنْ جَرَّ ثَوبَه خيلاءَ لَمْ يَنْظُرِ اللَّه إِلَيْهِ يَوْمَ القيامِةِ» فقالَتْ أُمُّ سَلَمَةَ: فَكَيْفَ تَصْنَعُ النِّسَاءُ بِذُيُولِ</w:t>
      </w:r>
      <w:r>
        <w:rPr>
          <w:rFonts w:hint="cs"/>
          <w:rtl/>
        </w:rPr>
        <w:t>ـ</w:t>
      </w:r>
      <w:r w:rsidRPr="0052470B">
        <w:rPr>
          <w:rtl/>
        </w:rPr>
        <w:t>هنَّ، قالَ: «يُرْخينَ شِبْراً». قَالَتْ: إِذن تَنكَشفُ أَقْدامُهنَّ. قال: «فيُرْخِينَهُ ذِراعاً لاَ يَزِدْنَ»</w:t>
      </w:r>
      <w:r w:rsidRPr="00EE7E0F">
        <w:rPr>
          <w:rStyle w:val="Char4"/>
          <w:rFonts w:hint="cs"/>
          <w:rtl/>
        </w:rPr>
        <w:t>»</w:t>
      </w:r>
      <w:r w:rsidRPr="00693B4E">
        <w:rPr>
          <w:rStyle w:val="Char5"/>
          <w:rFonts w:hint="cs"/>
          <w:rtl/>
        </w:rPr>
        <w:t xml:space="preserve"> </w:t>
      </w:r>
      <w:r w:rsidRPr="00693B4E">
        <w:rPr>
          <w:rStyle w:val="Char5"/>
          <w:rtl/>
        </w:rPr>
        <w:t>رواهُ أبو</w:t>
      </w:r>
      <w:r w:rsidRPr="0052470B">
        <w:rPr>
          <w:rStyle w:val="Char5"/>
          <w:rtl/>
        </w:rPr>
        <w:t xml:space="preserve"> داود، والترمذي وقال: </w:t>
      </w:r>
      <w:r w:rsidRPr="005608E5">
        <w:rPr>
          <w:rStyle w:val="Char5"/>
          <w:rtl/>
        </w:rPr>
        <w:t>حديث حسن صحيح.</w:t>
      </w:r>
    </w:p>
    <w:p w:rsidR="00BB5298" w:rsidRPr="0052470B" w:rsidRDefault="00BB5298" w:rsidP="00BB5298">
      <w:pPr>
        <w:ind w:firstLine="284"/>
        <w:jc w:val="both"/>
        <w:rPr>
          <w:rStyle w:val="Char3"/>
          <w:rtl/>
        </w:rPr>
      </w:pPr>
      <w:r w:rsidRPr="0052470B">
        <w:rPr>
          <w:rStyle w:val="Char3"/>
          <w:rtl/>
        </w:rPr>
        <w:t xml:space="preserve">801. </w:t>
      </w:r>
      <w:r w:rsidRPr="00BB3648">
        <w:rPr>
          <w:rStyle w:val="Char4"/>
          <w:rtl/>
        </w:rPr>
        <w:t>«</w:t>
      </w:r>
      <w:r w:rsidRPr="00BB3648">
        <w:rPr>
          <w:rStyle w:val="Char8"/>
          <w:rtl/>
        </w:rPr>
        <w:t>از ابن‌عمر</w:t>
      </w:r>
      <w:r w:rsidRPr="0052470B">
        <w:rPr>
          <w:rFonts w:cs="CTraditional Arabic" w:hint="cs"/>
          <w:sz w:val="28"/>
          <w:szCs w:val="28"/>
          <w:rtl/>
          <w:lang w:bidi="ar-AE"/>
        </w:rPr>
        <w:t xml:space="preserve"> ب</w:t>
      </w:r>
      <w:r w:rsidRPr="0052470B">
        <w:rPr>
          <w:rStyle w:val="Char3"/>
          <w:rtl/>
        </w:rPr>
        <w:t xml:space="preserve"> </w:t>
      </w:r>
      <w:r w:rsidRPr="0052470B">
        <w:rPr>
          <w:rStyle w:val="Char8"/>
          <w:rtl/>
        </w:rPr>
        <w:t>روایت شده است که پیامبر</w:t>
      </w:r>
      <w:r w:rsidRPr="0052470B">
        <w:rPr>
          <w:rStyle w:val="Char8"/>
          <w:rFonts w:cs="CTraditional Arabic"/>
          <w:szCs w:val="28"/>
          <w:rtl/>
        </w:rPr>
        <w:t xml:space="preserve"> ص</w:t>
      </w:r>
      <w:r w:rsidRPr="0052470B">
        <w:rPr>
          <w:rStyle w:val="Char8"/>
          <w:rtl/>
        </w:rPr>
        <w:t xml:space="preserve"> فرمودند: «کسی که از روی تکبر، لباسش را بر روی زمین بکشاند، خداوند در روز قیامت به او نگاه نمی‌کند»؛ ام‌سلمه گفت: پس زنان با دامن‌های خود چکار کنند؟ فرمودند: «(از وسط ساق خود)، یک وجب دراز(تر) کنند»، گفت: در این صورت، پاهای آنان نمایان می‌شود! فرمودند: «پس آنها </w:t>
      </w:r>
      <w:r w:rsidRPr="0052470B">
        <w:rPr>
          <w:rStyle w:val="Char8"/>
          <w:rFonts w:hint="cs"/>
          <w:rtl/>
        </w:rPr>
        <w:t>را</w:t>
      </w:r>
      <w:r w:rsidRPr="0052470B">
        <w:rPr>
          <w:rStyle w:val="Char8"/>
          <w:rtl/>
        </w:rPr>
        <w:t xml:space="preserve"> تنها یک ذراع (شرعی) دراز (تر) کنند</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866"/>
      </w:r>
      <w:r w:rsidRPr="0052470B">
        <w:rPr>
          <w:rStyle w:val="Char4"/>
          <w:rFonts w:hint="cs"/>
          <w:spacing w:val="0"/>
          <w:rtl/>
        </w:rPr>
        <w:t>.</w:t>
      </w:r>
    </w:p>
    <w:p w:rsidR="00BB5298" w:rsidRPr="00674354" w:rsidRDefault="00BB5298" w:rsidP="00BB5298">
      <w:pPr>
        <w:pStyle w:val="af2"/>
        <w:rPr>
          <w:rtl/>
        </w:rPr>
      </w:pPr>
      <w:bookmarkStart w:id="483" w:name="_Toc442124580"/>
      <w:bookmarkStart w:id="484" w:name="_Toc437943141"/>
      <w:r w:rsidRPr="00674354">
        <w:rPr>
          <w:rFonts w:hint="cs"/>
          <w:rtl/>
        </w:rPr>
        <w:t xml:space="preserve">120- </w:t>
      </w:r>
      <w:r w:rsidRPr="00674354">
        <w:rPr>
          <w:rtl/>
        </w:rPr>
        <w:t>باب استحباب ترك الترفع في اللباس تواضعاً</w:t>
      </w:r>
      <w:bookmarkEnd w:id="483"/>
    </w:p>
    <w:p w:rsidR="00BB5298" w:rsidRPr="00674354" w:rsidRDefault="00BB5298" w:rsidP="00BB5298">
      <w:pPr>
        <w:pStyle w:val="af"/>
        <w:bidi/>
        <w:rPr>
          <w:rStyle w:val="Char3"/>
          <w:rFonts w:ascii="IRZar" w:hAnsi="IRZar" w:cs="IRZar"/>
          <w:sz w:val="24"/>
          <w:szCs w:val="24"/>
          <w:rtl/>
        </w:rPr>
      </w:pPr>
      <w:bookmarkStart w:id="485" w:name="_Toc442124581"/>
      <w:r w:rsidRPr="00674354">
        <w:rPr>
          <w:rFonts w:hint="cs"/>
          <w:rtl/>
        </w:rPr>
        <w:t>باب استحباب ترک خوشپوشی، از روی تواضع</w:t>
      </w:r>
      <w:bookmarkEnd w:id="484"/>
      <w:bookmarkEnd w:id="485"/>
    </w:p>
    <w:p w:rsidR="00BB5298" w:rsidRPr="0052470B" w:rsidRDefault="00BB5298" w:rsidP="00BB5298">
      <w:pPr>
        <w:ind w:firstLine="284"/>
        <w:jc w:val="both"/>
        <w:rPr>
          <w:rStyle w:val="Char3"/>
          <w:rtl/>
        </w:rPr>
      </w:pPr>
      <w:r w:rsidRPr="0052470B">
        <w:rPr>
          <w:rStyle w:val="Char3"/>
          <w:rtl/>
        </w:rPr>
        <w:t>در باب فضیلت گرسنگی و زندگی سخت داشتن، سخنانی گذشت که مربوط به این باب و این موضوع می‌باشد.</w:t>
      </w:r>
    </w:p>
    <w:p w:rsidR="00BB5298" w:rsidRPr="00693B4E" w:rsidRDefault="00BB5298" w:rsidP="00BB5298">
      <w:pPr>
        <w:pStyle w:val="a4"/>
        <w:spacing w:before="0" w:beforeAutospacing="0"/>
        <w:ind w:firstLine="284"/>
        <w:jc w:val="both"/>
        <w:rPr>
          <w:rStyle w:val="Char3"/>
          <w:rtl/>
        </w:rPr>
      </w:pPr>
      <w:r w:rsidRPr="00693B4E">
        <w:rPr>
          <w:rStyle w:val="Char3"/>
          <w:rtl/>
        </w:rPr>
        <w:t>802-</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وعن معاذِ بن أَنسٍ </w:t>
      </w:r>
      <w:r w:rsidRPr="0052470B">
        <w:rPr>
          <w:rFonts w:cs="CTraditional Arabic"/>
          <w:szCs w:val="28"/>
          <w:rtl/>
        </w:rPr>
        <w:t>س</w:t>
      </w:r>
      <w:r w:rsidRPr="0052470B">
        <w:rPr>
          <w:rtl/>
        </w:rPr>
        <w:t xml:space="preserve"> أَنَّ رسُولَ اللَّهِ </w:t>
      </w:r>
      <w:r w:rsidRPr="0052470B">
        <w:rPr>
          <w:rFonts w:cs="CTraditional Arabic"/>
          <w:szCs w:val="28"/>
          <w:rtl/>
        </w:rPr>
        <w:t>ص</w:t>
      </w:r>
      <w:r w:rsidRPr="0052470B">
        <w:rPr>
          <w:rtl/>
        </w:rPr>
        <w:t xml:space="preserve"> قال: «مَنْ تَرَكَ اللِّباس تَواضُعاً للَّه، وَهُوَ يَقْدِرُ علَيْهِ، دعاهُ اللَّهُ يَوْمَ القِيامَةِ عَلى رُؤُوسِ الخَلائِقِ حتى يُخيِّره منْ أَيِّ حُلَلِ الإِيمان شَاءَ يلبَسُها</w:t>
      </w:r>
      <w:r w:rsidRPr="00EE7E0F">
        <w:rPr>
          <w:rStyle w:val="Char4"/>
          <w:rFonts w:hint="cs"/>
          <w:rtl/>
        </w:rPr>
        <w:t>»</w:t>
      </w:r>
      <w:r w:rsidRPr="00693B4E">
        <w:rPr>
          <w:rStyle w:val="Char5"/>
          <w:rFonts w:hint="cs"/>
          <w:rtl/>
        </w:rPr>
        <w:t xml:space="preserve"> </w:t>
      </w:r>
      <w:r w:rsidRPr="00693B4E">
        <w:rPr>
          <w:rStyle w:val="Char5"/>
          <w:rtl/>
        </w:rPr>
        <w:t xml:space="preserve">رواهُ </w:t>
      </w:r>
      <w:r w:rsidRPr="0052470B">
        <w:rPr>
          <w:rStyle w:val="Char5"/>
          <w:rtl/>
        </w:rPr>
        <w:t>الترمذي وقال</w:t>
      </w:r>
      <w:r w:rsidRPr="00693B4E">
        <w:rPr>
          <w:rStyle w:val="Char5"/>
          <w:rtl/>
        </w:rPr>
        <w:t>: حديث حسن.</w:t>
      </w:r>
    </w:p>
    <w:p w:rsidR="00BB5298" w:rsidRPr="0052470B" w:rsidRDefault="00BB5298" w:rsidP="00BB5298">
      <w:pPr>
        <w:ind w:firstLine="284"/>
        <w:jc w:val="both"/>
        <w:rPr>
          <w:rStyle w:val="Char3"/>
          <w:rtl/>
        </w:rPr>
      </w:pPr>
      <w:r w:rsidRPr="0052470B">
        <w:rPr>
          <w:rStyle w:val="Char3"/>
          <w:rtl/>
        </w:rPr>
        <w:t xml:space="preserve">802. </w:t>
      </w:r>
      <w:r w:rsidRPr="00BB3648">
        <w:rPr>
          <w:rStyle w:val="Char4"/>
          <w:rtl/>
        </w:rPr>
        <w:t>«</w:t>
      </w:r>
      <w:r w:rsidRPr="00BB3648">
        <w:rPr>
          <w:rStyle w:val="Char8"/>
          <w:rtl/>
        </w:rPr>
        <w:t>از معاذبن</w:t>
      </w:r>
      <w:r w:rsidRPr="0052470B">
        <w:rPr>
          <w:rStyle w:val="Char8"/>
          <w:rtl/>
        </w:rPr>
        <w:t xml:space="preserve"> انس</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«هر کس از روی فروتنی برای خدا، لباس خوب را ترک کند و آن را نپوشد در حالی که بر پوشیدن آن قادر است، خداوند در روز قیامت در انظار مردم، او را می‌خواند تا او را مخیر می‌کند که از هر حله‌ی ایمان که می‌خواهد، انتخاب کند و بپوشد»</w:t>
      </w:r>
      <w:r w:rsidRPr="00EE7E0F">
        <w:rPr>
          <w:rStyle w:val="Char4"/>
          <w:rFonts w:hint="cs"/>
          <w:rtl/>
        </w:rPr>
        <w:t>»</w:t>
      </w:r>
      <w:r w:rsidRPr="00E96FD0">
        <w:rPr>
          <w:rStyle w:val="FootnoteReference"/>
          <w:rFonts w:ascii="IRNazli" w:hAnsi="IRNazli" w:cs="IRNazli"/>
          <w:sz w:val="28"/>
          <w:szCs w:val="28"/>
          <w:rtl/>
          <w:lang w:bidi="ar-AE"/>
        </w:rPr>
        <w:footnoteReference w:id="867"/>
      </w:r>
      <w:r w:rsidRPr="0052470B">
        <w:rPr>
          <w:rStyle w:val="Char4"/>
          <w:rFonts w:hint="cs"/>
          <w:spacing w:val="0"/>
          <w:rtl/>
        </w:rPr>
        <w:t>.</w:t>
      </w:r>
    </w:p>
    <w:p w:rsidR="00BB5298" w:rsidRPr="00674354" w:rsidRDefault="00BB5298" w:rsidP="00BB5298">
      <w:pPr>
        <w:pStyle w:val="af2"/>
        <w:rPr>
          <w:rtl/>
        </w:rPr>
      </w:pPr>
      <w:bookmarkStart w:id="486" w:name="_Toc442124582"/>
      <w:bookmarkStart w:id="487" w:name="_Toc437943142"/>
      <w:r w:rsidRPr="00674354">
        <w:rPr>
          <w:rFonts w:hint="cs"/>
          <w:rtl/>
        </w:rPr>
        <w:t xml:space="preserve">121- </w:t>
      </w:r>
      <w:r w:rsidRPr="00674354">
        <w:rPr>
          <w:rtl/>
        </w:rPr>
        <w:t>باب استحباب التوسط في اللباس</w:t>
      </w:r>
      <w:r w:rsidRPr="00674354">
        <w:rPr>
          <w:rFonts w:hint="cs"/>
          <w:rtl/>
        </w:rPr>
        <w:t xml:space="preserve"> ولا يقتصر على ما يزري به لغير حاجة ولا مقصود شرعي</w:t>
      </w:r>
      <w:bookmarkEnd w:id="486"/>
    </w:p>
    <w:p w:rsidR="00BB5298" w:rsidRPr="00674354" w:rsidRDefault="00BB5298" w:rsidP="00BB5298">
      <w:pPr>
        <w:pStyle w:val="af"/>
        <w:bidi/>
        <w:rPr>
          <w:rStyle w:val="Char3"/>
          <w:rFonts w:ascii="IRZar" w:hAnsi="IRZar" w:cs="IRZar"/>
          <w:sz w:val="24"/>
          <w:szCs w:val="24"/>
          <w:rtl/>
        </w:rPr>
      </w:pPr>
      <w:bookmarkStart w:id="488" w:name="_Toc442124583"/>
      <w:r w:rsidRPr="00674354">
        <w:rPr>
          <w:rFonts w:hint="cs"/>
          <w:rtl/>
        </w:rPr>
        <w:t>باب استحباب حد وسط گرفتن در لباس و عدم قناعت به لباسی که پوشیدن آن در غیر نیاز و منظور شرعی، موجب عیبجویی می‌شود</w:t>
      </w:r>
      <w:bookmarkEnd w:id="487"/>
      <w:bookmarkEnd w:id="488"/>
    </w:p>
    <w:p w:rsidR="00BB5298" w:rsidRPr="00693B4E" w:rsidRDefault="00BB5298" w:rsidP="00BB5298">
      <w:pPr>
        <w:pStyle w:val="a4"/>
        <w:spacing w:before="0" w:beforeAutospacing="0"/>
        <w:ind w:firstLine="284"/>
        <w:jc w:val="both"/>
        <w:rPr>
          <w:rStyle w:val="Char3"/>
          <w:rtl/>
        </w:rPr>
      </w:pPr>
      <w:r w:rsidRPr="00693B4E">
        <w:rPr>
          <w:rStyle w:val="Char3"/>
          <w:rtl/>
        </w:rPr>
        <w:t>803-</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عن عمرو بن شُعْيبٍ عن أَبيه عَنْ جدِّهِ </w:t>
      </w:r>
      <w:r w:rsidRPr="0052470B">
        <w:rPr>
          <w:rFonts w:cs="CTraditional Arabic"/>
          <w:szCs w:val="28"/>
          <w:rtl/>
        </w:rPr>
        <w:t>س</w:t>
      </w:r>
      <w:r w:rsidRPr="0052470B">
        <w:rPr>
          <w:rtl/>
        </w:rPr>
        <w:t xml:space="preserve"> قال: قالَ رسُولُ اللَّهِ </w:t>
      </w:r>
      <w:r w:rsidRPr="0052470B">
        <w:rPr>
          <w:rFonts w:cs="CTraditional Arabic"/>
          <w:szCs w:val="28"/>
          <w:rtl/>
        </w:rPr>
        <w:t>ص</w:t>
      </w:r>
      <w:r w:rsidRPr="0052470B">
        <w:rPr>
          <w:rtl/>
        </w:rPr>
        <w:t>: «إِن اللَّه يُحِبُّ أَنْ يُرى أَثَرُ نِعْمَتِهِ عَلى عبْده»</w:t>
      </w:r>
      <w:r w:rsidRPr="00EE7E0F">
        <w:rPr>
          <w:rStyle w:val="Char4"/>
          <w:rFonts w:hint="cs"/>
          <w:rtl/>
        </w:rPr>
        <w:t>»</w:t>
      </w:r>
      <w:r w:rsidRPr="00693B4E">
        <w:rPr>
          <w:rStyle w:val="Char5"/>
          <w:rFonts w:hint="cs"/>
          <w:rtl/>
        </w:rPr>
        <w:t xml:space="preserve"> </w:t>
      </w:r>
      <w:r w:rsidRPr="00693B4E">
        <w:rPr>
          <w:rStyle w:val="Char5"/>
          <w:rtl/>
        </w:rPr>
        <w:t>رواهُ</w:t>
      </w:r>
      <w:r w:rsidRPr="0052470B">
        <w:rPr>
          <w:rStyle w:val="Char5"/>
          <w:rtl/>
        </w:rPr>
        <w:t xml:space="preserve"> الترمذي وقال</w:t>
      </w:r>
      <w:r w:rsidRPr="00693B4E">
        <w:rPr>
          <w:rStyle w:val="Char5"/>
          <w:rtl/>
        </w:rPr>
        <w:t>: حديثٌ حسن.</w:t>
      </w:r>
    </w:p>
    <w:p w:rsidR="00BB5298" w:rsidRDefault="00BB5298" w:rsidP="00BB5298">
      <w:pPr>
        <w:ind w:firstLine="284"/>
        <w:jc w:val="both"/>
        <w:rPr>
          <w:rStyle w:val="Char4"/>
          <w:spacing w:val="0"/>
          <w:rtl/>
        </w:rPr>
      </w:pPr>
      <w:r w:rsidRPr="0052470B">
        <w:rPr>
          <w:rStyle w:val="Char3"/>
          <w:rtl/>
        </w:rPr>
        <w:t xml:space="preserve">803. </w:t>
      </w:r>
      <w:r w:rsidRPr="00BB3648">
        <w:rPr>
          <w:rStyle w:val="Char4"/>
          <w:rtl/>
        </w:rPr>
        <w:t>«</w:t>
      </w:r>
      <w:r w:rsidRPr="00BB3648">
        <w:rPr>
          <w:rStyle w:val="Char8"/>
          <w:rtl/>
        </w:rPr>
        <w:t>از عمرو</w:t>
      </w:r>
      <w:r w:rsidRPr="0052470B">
        <w:rPr>
          <w:rStyle w:val="Char8"/>
          <w:rtl/>
        </w:rPr>
        <w:t xml:space="preserve"> </w:t>
      </w:r>
      <w:r>
        <w:rPr>
          <w:rStyle w:val="Char8"/>
          <w:rtl/>
        </w:rPr>
        <w:t>بن شعیب</w:t>
      </w:r>
      <w:r w:rsidRPr="0052470B">
        <w:rPr>
          <w:rStyle w:val="Char8"/>
          <w:rtl/>
        </w:rPr>
        <w:t xml:space="preserve"> از پدرش از جدش</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«خداوند دوست دارد که اثر اکرام و نعمت خود بر بنده‌اش را ببیند»</w:t>
      </w:r>
      <w:r w:rsidRPr="00EE7E0F">
        <w:rPr>
          <w:rStyle w:val="Char4"/>
          <w:rFonts w:hint="cs"/>
          <w:rtl/>
        </w:rPr>
        <w:t>»</w:t>
      </w:r>
      <w:r w:rsidRPr="00E96FD0">
        <w:rPr>
          <w:rStyle w:val="FootnoteReference"/>
          <w:rFonts w:ascii="IRNazli" w:hAnsi="IRNazli" w:cs="IRNazli"/>
          <w:sz w:val="28"/>
          <w:szCs w:val="28"/>
          <w:rtl/>
          <w:lang w:bidi="ar-AE"/>
        </w:rPr>
        <w:footnoteReference w:id="868"/>
      </w:r>
      <w:r w:rsidRPr="0052470B">
        <w:rPr>
          <w:rStyle w:val="Char4"/>
          <w:rFonts w:hint="cs"/>
          <w:spacing w:val="0"/>
          <w:rtl/>
        </w:rPr>
        <w:t>.</w:t>
      </w:r>
    </w:p>
    <w:p w:rsidR="00BB5298" w:rsidRPr="0052470B" w:rsidRDefault="00BB5298" w:rsidP="00BB5298">
      <w:pPr>
        <w:ind w:firstLine="284"/>
        <w:jc w:val="both"/>
        <w:rPr>
          <w:rStyle w:val="Char3"/>
          <w:rtl/>
        </w:rPr>
      </w:pPr>
    </w:p>
    <w:p w:rsidR="00BB5298" w:rsidRPr="00674354" w:rsidRDefault="00BB5298" w:rsidP="00BB5298">
      <w:pPr>
        <w:pStyle w:val="af2"/>
        <w:rPr>
          <w:rtl/>
        </w:rPr>
      </w:pPr>
      <w:bookmarkStart w:id="489" w:name="_Toc442124584"/>
      <w:bookmarkStart w:id="490" w:name="_Toc437943143"/>
      <w:r w:rsidRPr="00674354">
        <w:rPr>
          <w:rFonts w:hint="cs"/>
          <w:rtl/>
        </w:rPr>
        <w:t xml:space="preserve">122- </w:t>
      </w:r>
      <w:r w:rsidRPr="00674354">
        <w:rPr>
          <w:rtl/>
        </w:rPr>
        <w:t>باب تحريم لباس الحرير على الرجال</w:t>
      </w:r>
      <w:r w:rsidRPr="00674354">
        <w:rPr>
          <w:rFonts w:hint="cs"/>
          <w:rtl/>
        </w:rPr>
        <w:t xml:space="preserve"> وتحريم جلوسهم عليه واستنادهم إليه وجواز لبسه للنساء</w:t>
      </w:r>
      <w:bookmarkEnd w:id="489"/>
    </w:p>
    <w:p w:rsidR="00BB5298" w:rsidRPr="00674354" w:rsidRDefault="00BB5298" w:rsidP="00BB5298">
      <w:pPr>
        <w:pStyle w:val="af"/>
        <w:bidi/>
        <w:rPr>
          <w:rStyle w:val="Char3"/>
          <w:rFonts w:ascii="IRZar" w:hAnsi="IRZar" w:cs="IRZar"/>
          <w:sz w:val="24"/>
          <w:szCs w:val="24"/>
          <w:rtl/>
        </w:rPr>
      </w:pPr>
      <w:bookmarkStart w:id="491" w:name="_Toc442124585"/>
      <w:r w:rsidRPr="00674354">
        <w:rPr>
          <w:rFonts w:hint="cs"/>
          <w:rtl/>
        </w:rPr>
        <w:t>باب تحریم لباس حریر برای مردان و تحریم نشستن و تکیه زدن آنان بر آن و جواز پوشیدن آن برای زنان</w:t>
      </w:r>
      <w:bookmarkEnd w:id="490"/>
      <w:bookmarkEnd w:id="491"/>
    </w:p>
    <w:p w:rsidR="00BB5298" w:rsidRPr="0052470B" w:rsidRDefault="00BB5298" w:rsidP="00BB5298">
      <w:pPr>
        <w:pStyle w:val="a4"/>
        <w:spacing w:before="0" w:beforeAutospacing="0"/>
        <w:ind w:firstLine="284"/>
        <w:jc w:val="both"/>
        <w:rPr>
          <w:rStyle w:val="Char5"/>
          <w:rtl/>
        </w:rPr>
      </w:pPr>
      <w:r w:rsidRPr="00693B4E">
        <w:rPr>
          <w:rStyle w:val="Char3"/>
          <w:rtl/>
        </w:rPr>
        <w:t>804-</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عن عمر بن الخطَّاب </w:t>
      </w:r>
      <w:r w:rsidRPr="0052470B">
        <w:rPr>
          <w:rFonts w:cs="CTraditional Arabic"/>
          <w:szCs w:val="28"/>
          <w:rtl/>
        </w:rPr>
        <w:t>س</w:t>
      </w:r>
      <w:r w:rsidRPr="0052470B">
        <w:rPr>
          <w:rtl/>
        </w:rPr>
        <w:t xml:space="preserve"> قال: قالَ رسُولُ اللَّهِ </w:t>
      </w:r>
      <w:r w:rsidRPr="0052470B">
        <w:rPr>
          <w:rFonts w:cs="CTraditional Arabic"/>
          <w:szCs w:val="28"/>
          <w:rtl/>
        </w:rPr>
        <w:t>ص</w:t>
      </w:r>
      <w:r w:rsidRPr="0052470B">
        <w:rPr>
          <w:rtl/>
        </w:rPr>
        <w:t>: «لاَ تَلْبَسُوا الحرير، فَإنَّ مَنْ لَبِسهُ في الدُّنْيَا لَمْ يَلْبَسْهُ في الآخرةِ»</w:t>
      </w:r>
      <w:r w:rsidRPr="00EE7E0F">
        <w:rPr>
          <w:rStyle w:val="Char4"/>
          <w:rFonts w:hint="cs"/>
          <w:rtl/>
        </w:rPr>
        <w:t>»</w:t>
      </w:r>
      <w:r w:rsidRPr="00693B4E">
        <w:rPr>
          <w:rStyle w:val="Char5"/>
          <w:rtl/>
        </w:rPr>
        <w:t xml:space="preserve"> م</w:t>
      </w:r>
      <w:r w:rsidRPr="0052470B">
        <w:rPr>
          <w:rStyle w:val="Char5"/>
          <w:rtl/>
        </w:rPr>
        <w:t>تفقٌ عليه.</w:t>
      </w:r>
    </w:p>
    <w:p w:rsidR="00BB5298" w:rsidRPr="0052470B" w:rsidRDefault="00BB5298" w:rsidP="00BB5298">
      <w:pPr>
        <w:ind w:firstLine="284"/>
        <w:jc w:val="both"/>
        <w:rPr>
          <w:rStyle w:val="Char3"/>
          <w:rtl/>
        </w:rPr>
      </w:pPr>
      <w:r w:rsidRPr="0052470B">
        <w:rPr>
          <w:rStyle w:val="Char3"/>
          <w:rtl/>
        </w:rPr>
        <w:t xml:space="preserve">804. </w:t>
      </w:r>
      <w:r w:rsidRPr="00BB3648">
        <w:rPr>
          <w:rStyle w:val="Char4"/>
          <w:rtl/>
        </w:rPr>
        <w:t>«</w:t>
      </w:r>
      <w:r w:rsidRPr="00BB3648">
        <w:rPr>
          <w:rStyle w:val="Char8"/>
          <w:rtl/>
        </w:rPr>
        <w:t>از حضرت</w:t>
      </w:r>
      <w:r w:rsidRPr="0052470B">
        <w:rPr>
          <w:rStyle w:val="Char8"/>
          <w:rtl/>
        </w:rPr>
        <w:t xml:space="preserve"> عمربن خطاب</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«(لباس) حریر نپوشید، زیرا کسی که در دنیا آن را بپوشد، در آخرت آن را به تن نمی‌کند</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869"/>
      </w:r>
      <w:r w:rsidRPr="0052470B">
        <w:rPr>
          <w:rStyle w:val="Char4"/>
          <w:rFonts w:hint="cs"/>
          <w:spacing w:val="0"/>
          <w:rtl/>
        </w:rPr>
        <w:t>.</w:t>
      </w:r>
    </w:p>
    <w:p w:rsidR="00BB5298" w:rsidRPr="00693B4E" w:rsidRDefault="00BB5298" w:rsidP="00BB5298">
      <w:pPr>
        <w:pStyle w:val="a4"/>
        <w:spacing w:before="0" w:beforeAutospacing="0"/>
        <w:ind w:firstLine="284"/>
        <w:jc w:val="both"/>
        <w:rPr>
          <w:rStyle w:val="Char3"/>
          <w:rtl/>
        </w:rPr>
      </w:pPr>
      <w:r w:rsidRPr="00693B4E">
        <w:rPr>
          <w:rStyle w:val="Char3"/>
          <w:rtl/>
        </w:rPr>
        <w:t>805-</w:t>
      </w:r>
      <w:r w:rsidRPr="00693B4E">
        <w:rPr>
          <w:rStyle w:val="Char3"/>
          <w:rFonts w:ascii="Times New Roman" w:hAnsi="Times New Roman" w:cs="Times New Roman" w:hint="cs"/>
          <w:rtl/>
        </w:rPr>
        <w:t> </w:t>
      </w:r>
      <w:r w:rsidRPr="0052470B">
        <w:rPr>
          <w:rStyle w:val="Char5"/>
          <w:rtl/>
        </w:rPr>
        <w:t>وعنه قال</w:t>
      </w:r>
      <w:r w:rsidRPr="00693B4E">
        <w:rPr>
          <w:rStyle w:val="Char5"/>
          <w:rtl/>
        </w:rPr>
        <w:t xml:space="preserve">: </w:t>
      </w:r>
      <w:r w:rsidRPr="0052470B">
        <w:rPr>
          <w:rStyle w:val="Char4"/>
          <w:rFonts w:hint="cs"/>
          <w:spacing w:val="0"/>
          <w:rtl/>
        </w:rPr>
        <w:t>«</w:t>
      </w:r>
      <w:r w:rsidRPr="0052470B">
        <w:rPr>
          <w:rtl/>
        </w:rPr>
        <w:t xml:space="preserve">سمِعتُ رسُولَ اللَّهِ </w:t>
      </w:r>
      <w:r w:rsidRPr="0052470B">
        <w:rPr>
          <w:rFonts w:cs="CTraditional Arabic"/>
          <w:szCs w:val="28"/>
          <w:rtl/>
        </w:rPr>
        <w:t>ص</w:t>
      </w:r>
      <w:r w:rsidRPr="0052470B">
        <w:rPr>
          <w:rtl/>
        </w:rPr>
        <w:t xml:space="preserve"> يقولُ: «إنَّما يلبَسُ الحريرَ منْ لا خَلاق لَهُ»</w:t>
      </w:r>
      <w:r w:rsidRPr="00EE7E0F">
        <w:rPr>
          <w:rStyle w:val="Char4"/>
          <w:rFonts w:hint="cs"/>
          <w:rtl/>
        </w:rPr>
        <w:t>»</w:t>
      </w:r>
      <w:r w:rsidRPr="00693B4E">
        <w:rPr>
          <w:rStyle w:val="Char5"/>
          <w:rtl/>
        </w:rPr>
        <w:t xml:space="preserve"> </w:t>
      </w:r>
      <w:r w:rsidRPr="0052470B">
        <w:rPr>
          <w:rStyle w:val="Char5"/>
          <w:rtl/>
        </w:rPr>
        <w:t>متفقٌ عليه</w:t>
      </w:r>
      <w:r w:rsidRPr="00693B4E">
        <w:rPr>
          <w:rStyle w:val="Char3"/>
          <w:rtl/>
        </w:rPr>
        <w:t>.</w:t>
      </w:r>
    </w:p>
    <w:p w:rsidR="00BB5298" w:rsidRPr="00693B4E" w:rsidRDefault="00BB5298" w:rsidP="00BB5298">
      <w:pPr>
        <w:pStyle w:val="a4"/>
        <w:spacing w:before="0" w:beforeAutospacing="0"/>
        <w:ind w:firstLine="284"/>
        <w:jc w:val="both"/>
        <w:rPr>
          <w:rStyle w:val="Char3"/>
          <w:rtl/>
        </w:rPr>
      </w:pPr>
      <w:r w:rsidRPr="0052470B">
        <w:rPr>
          <w:rStyle w:val="Char5"/>
          <w:rtl/>
        </w:rPr>
        <w:t>وفي روايةٍ للبُخاريَ</w:t>
      </w:r>
      <w:r w:rsidRPr="00693B4E">
        <w:rPr>
          <w:rStyle w:val="Char5"/>
          <w:rtl/>
        </w:rPr>
        <w:t xml:space="preserve">: </w:t>
      </w:r>
      <w:r w:rsidRPr="0052470B">
        <w:rPr>
          <w:rStyle w:val="Char4"/>
          <w:rFonts w:hint="cs"/>
          <w:spacing w:val="0"/>
          <w:rtl/>
        </w:rPr>
        <w:t>«</w:t>
      </w:r>
      <w:r w:rsidRPr="0052470B">
        <w:rPr>
          <w:rtl/>
        </w:rPr>
        <w:t>مَنْ لاَ خَلاَقَ لَهُ في الآخِرة</w:t>
      </w:r>
      <w:r w:rsidRPr="00EE7E0F">
        <w:rPr>
          <w:rStyle w:val="Char4"/>
          <w:rFonts w:hint="cs"/>
          <w:rtl/>
        </w:rPr>
        <w:t>»</w:t>
      </w:r>
      <w:r w:rsidRPr="00693B4E">
        <w:rPr>
          <w:rStyle w:val="Char3"/>
          <w:rtl/>
        </w:rPr>
        <w:t>.</w:t>
      </w:r>
    </w:p>
    <w:p w:rsidR="00BB5298" w:rsidRPr="00693B4E" w:rsidRDefault="00BB5298" w:rsidP="00BB5298">
      <w:pPr>
        <w:pStyle w:val="a4"/>
        <w:spacing w:before="0" w:beforeAutospacing="0"/>
        <w:ind w:firstLine="284"/>
        <w:jc w:val="both"/>
        <w:rPr>
          <w:rStyle w:val="Char3"/>
          <w:rtl/>
        </w:rPr>
      </w:pPr>
      <w:r w:rsidRPr="0052470B">
        <w:rPr>
          <w:rStyle w:val="Char5"/>
          <w:rtl/>
        </w:rPr>
        <w:t>قولُهُ</w:t>
      </w:r>
      <w:r w:rsidRPr="00693B4E">
        <w:rPr>
          <w:rStyle w:val="Char5"/>
          <w:rtl/>
        </w:rPr>
        <w:t xml:space="preserve">: «مَنْ لا خَلاَقَ لَهُ»، </w:t>
      </w:r>
      <w:r w:rsidRPr="0052470B">
        <w:rPr>
          <w:rStyle w:val="Char5"/>
          <w:rtl/>
        </w:rPr>
        <w:t>أَيْ: لاَ نَصيبَ لَهُ.</w:t>
      </w:r>
    </w:p>
    <w:p w:rsidR="00BB5298" w:rsidRPr="0052470B" w:rsidRDefault="00BB5298" w:rsidP="00BB5298">
      <w:pPr>
        <w:ind w:firstLine="284"/>
        <w:jc w:val="both"/>
        <w:rPr>
          <w:rStyle w:val="Char3"/>
          <w:rtl/>
        </w:rPr>
      </w:pPr>
      <w:r w:rsidRPr="0052470B">
        <w:rPr>
          <w:rStyle w:val="Char3"/>
          <w:rtl/>
        </w:rPr>
        <w:t xml:space="preserve">805. </w:t>
      </w:r>
      <w:r w:rsidRPr="00BB3648">
        <w:rPr>
          <w:rStyle w:val="Char4"/>
          <w:rtl/>
        </w:rPr>
        <w:t>«</w:t>
      </w:r>
      <w:r w:rsidRPr="00BB3648">
        <w:rPr>
          <w:rStyle w:val="Char8"/>
          <w:rtl/>
        </w:rPr>
        <w:t>از حضرت</w:t>
      </w:r>
      <w:r w:rsidRPr="0052470B">
        <w:rPr>
          <w:rStyle w:val="Char8"/>
          <w:rtl/>
        </w:rPr>
        <w:t xml:space="preserve"> عمربن خطاب</w:t>
      </w:r>
      <w:r w:rsidRPr="0052470B">
        <w:rPr>
          <w:rStyle w:val="Char8"/>
          <w:rFonts w:cs="CTraditional Arabic"/>
          <w:szCs w:val="28"/>
          <w:rtl/>
        </w:rPr>
        <w:t xml:space="preserve"> س</w:t>
      </w:r>
      <w:r w:rsidRPr="0052470B">
        <w:rPr>
          <w:rStyle w:val="Char8"/>
          <w:rtl/>
        </w:rPr>
        <w:t xml:space="preserve"> روایت شده است که گفت: از پیامبر</w:t>
      </w:r>
      <w:r w:rsidRPr="0052470B">
        <w:rPr>
          <w:rStyle w:val="Char8"/>
          <w:rFonts w:cs="CTraditional Arabic"/>
          <w:szCs w:val="28"/>
          <w:rtl/>
        </w:rPr>
        <w:t xml:space="preserve"> ص</w:t>
      </w:r>
      <w:r w:rsidRPr="0052470B">
        <w:rPr>
          <w:rStyle w:val="Char8"/>
          <w:rtl/>
        </w:rPr>
        <w:t xml:space="preserve"> شنیدم که می‌فرمود: «فقط کسی (لباس) حریر می‌پوشد که هیچ نصیبی از (بهشت) ندارد</w:t>
      </w:r>
      <w:r w:rsidRPr="00EE7E0F">
        <w:rPr>
          <w:rStyle w:val="Char4"/>
          <w:rtl/>
        </w:rPr>
        <w:t>»</w:t>
      </w:r>
      <w:r w:rsidRPr="00E96FD0">
        <w:rPr>
          <w:rStyle w:val="FootnoteReference"/>
          <w:rFonts w:ascii="IRNazli" w:hAnsi="IRNazli" w:cs="IRNazli"/>
          <w:sz w:val="28"/>
          <w:szCs w:val="28"/>
          <w:rtl/>
          <w:lang w:bidi="ar-AE"/>
        </w:rPr>
        <w:footnoteReference w:id="870"/>
      </w:r>
      <w:r w:rsidRPr="0052470B">
        <w:rPr>
          <w:rStyle w:val="Char4"/>
          <w:rFonts w:hint="cs"/>
          <w:spacing w:val="0"/>
          <w:rtl/>
        </w:rPr>
        <w:t>.</w:t>
      </w:r>
    </w:p>
    <w:p w:rsidR="00BB5298" w:rsidRPr="0052470B" w:rsidRDefault="00BB5298" w:rsidP="00BB5298">
      <w:pPr>
        <w:ind w:firstLine="284"/>
        <w:jc w:val="both"/>
        <w:rPr>
          <w:rStyle w:val="Char3"/>
          <w:rtl/>
        </w:rPr>
      </w:pPr>
      <w:r w:rsidRPr="0052470B">
        <w:rPr>
          <w:rStyle w:val="Char3"/>
          <w:rtl/>
        </w:rPr>
        <w:t>در روایت بخاری آمده است: «تنها کسی حریر می‌پوشد که هیچ نصیبی از آخرت ندارد».</w:t>
      </w:r>
    </w:p>
    <w:p w:rsidR="00BB5298" w:rsidRPr="000F79B7" w:rsidRDefault="00BB5298" w:rsidP="00BB5298">
      <w:pPr>
        <w:pStyle w:val="a4"/>
        <w:spacing w:before="0" w:beforeAutospacing="0"/>
        <w:ind w:firstLine="284"/>
        <w:jc w:val="both"/>
        <w:rPr>
          <w:rStyle w:val="Char5"/>
          <w:rtl/>
        </w:rPr>
      </w:pPr>
      <w:r w:rsidRPr="00693B4E">
        <w:rPr>
          <w:rStyle w:val="Char3"/>
          <w:rtl/>
        </w:rPr>
        <w:t>806-</w:t>
      </w:r>
      <w:r w:rsidRPr="00693B4E">
        <w:rPr>
          <w:rStyle w:val="Char3"/>
          <w:rFonts w:ascii="Times New Roman" w:hAnsi="Times New Roman" w:cs="Times New Roman" w:hint="cs"/>
          <w:rtl/>
        </w:rPr>
        <w:t> </w:t>
      </w:r>
      <w:r w:rsidRPr="0052470B">
        <w:rPr>
          <w:rStyle w:val="Char4"/>
          <w:rFonts w:hint="cs"/>
          <w:spacing w:val="0"/>
          <w:rtl/>
        </w:rPr>
        <w:t>«</w:t>
      </w:r>
      <w:r w:rsidRPr="0052470B">
        <w:rPr>
          <w:rtl/>
        </w:rPr>
        <w:t xml:space="preserve">وعن أنس </w:t>
      </w:r>
      <w:r w:rsidRPr="0052470B">
        <w:rPr>
          <w:rFonts w:cs="CTraditional Arabic"/>
          <w:szCs w:val="28"/>
          <w:rtl/>
        </w:rPr>
        <w:t>س</w:t>
      </w:r>
      <w:r w:rsidRPr="0052470B">
        <w:rPr>
          <w:rtl/>
        </w:rPr>
        <w:t xml:space="preserve"> قال: قالَ رسُولُ اللَّه </w:t>
      </w:r>
      <w:r w:rsidRPr="0052470B">
        <w:rPr>
          <w:rFonts w:cs="CTraditional Arabic"/>
          <w:szCs w:val="28"/>
          <w:rtl/>
        </w:rPr>
        <w:t>ص</w:t>
      </w:r>
      <w:r w:rsidRPr="0052470B">
        <w:rPr>
          <w:rtl/>
        </w:rPr>
        <w:t>: «منْ لَبِسَ الحرير في الدُّنْيا لَمْ يَلْبسْهُ في الآخرَةِ»</w:t>
      </w:r>
      <w:r w:rsidRPr="00EE7E0F">
        <w:rPr>
          <w:rStyle w:val="Char4"/>
          <w:rFonts w:hint="cs"/>
          <w:rtl/>
        </w:rPr>
        <w:t>»</w:t>
      </w:r>
      <w:r w:rsidRPr="000F79B7">
        <w:rPr>
          <w:rStyle w:val="Char5"/>
          <w:rtl/>
        </w:rPr>
        <w:t xml:space="preserve"> متفقٌ عليه.</w:t>
      </w:r>
    </w:p>
    <w:p w:rsidR="00BB5298" w:rsidRPr="0052470B" w:rsidRDefault="00BB5298" w:rsidP="00BB5298">
      <w:pPr>
        <w:ind w:firstLine="284"/>
        <w:jc w:val="both"/>
        <w:rPr>
          <w:rStyle w:val="Char3"/>
          <w:rtl/>
        </w:rPr>
      </w:pPr>
      <w:r w:rsidRPr="0052470B">
        <w:rPr>
          <w:rStyle w:val="Char3"/>
          <w:rtl/>
        </w:rPr>
        <w:t xml:space="preserve">806. </w:t>
      </w:r>
      <w:r w:rsidRPr="00BB3648">
        <w:rPr>
          <w:rStyle w:val="Char4"/>
          <w:rtl/>
        </w:rPr>
        <w:t>«</w:t>
      </w:r>
      <w:r w:rsidRPr="00BB3648">
        <w:rPr>
          <w:rStyle w:val="Char8"/>
          <w:rtl/>
        </w:rPr>
        <w:t>از انس</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فرمودند: «هر کس در دنیا (لباس) حریر بپوشد، در آخرت آن را به تن نمی‌کند</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871"/>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5"/>
          <w:rtl/>
        </w:rPr>
      </w:pPr>
      <w:r w:rsidRPr="000F79B7">
        <w:rPr>
          <w:rStyle w:val="Char3"/>
          <w:rtl/>
        </w:rPr>
        <w:t>807-</w:t>
      </w:r>
      <w:r w:rsidRPr="000F79B7">
        <w:rPr>
          <w:rStyle w:val="Char3"/>
          <w:rFonts w:ascii="Times New Roman" w:hAnsi="Times New Roman" w:cs="Times New Roman" w:hint="cs"/>
          <w:rtl/>
        </w:rPr>
        <w:t> </w:t>
      </w:r>
      <w:r w:rsidRPr="0052470B">
        <w:rPr>
          <w:rStyle w:val="Char4"/>
          <w:rFonts w:hint="cs"/>
          <w:spacing w:val="0"/>
          <w:rtl/>
        </w:rPr>
        <w:t>«</w:t>
      </w:r>
      <w:r w:rsidRPr="0052470B">
        <w:rPr>
          <w:rtl/>
        </w:rPr>
        <w:t xml:space="preserve">وعن عليٍّ </w:t>
      </w:r>
      <w:r w:rsidRPr="0052470B">
        <w:rPr>
          <w:rFonts w:cs="CTraditional Arabic"/>
          <w:szCs w:val="28"/>
          <w:rtl/>
        </w:rPr>
        <w:t>س</w:t>
      </w:r>
      <w:r w:rsidRPr="0052470B">
        <w:rPr>
          <w:rtl/>
        </w:rPr>
        <w:t xml:space="preserve"> قال: رأَيْتُ رَسُولَ اللَّه </w:t>
      </w:r>
      <w:r w:rsidRPr="0052470B">
        <w:rPr>
          <w:rFonts w:cs="CTraditional Arabic"/>
          <w:szCs w:val="28"/>
          <w:rtl/>
        </w:rPr>
        <w:t>ص</w:t>
      </w:r>
      <w:r w:rsidRPr="0052470B">
        <w:rPr>
          <w:rtl/>
        </w:rPr>
        <w:t xml:space="preserve"> أَخَذَ حَرِيراً، فَجَعلَهُ في يَمينه، وَذَهَباً فَجَعَلَهُ في شِمالِهِ، ثُمَّ قَالَ: «إنَّ هذَيْنِ حرَامٌ عَلى ذُكُورِ أُمَّتي»</w:t>
      </w:r>
      <w:r w:rsidRPr="00EE7E0F">
        <w:rPr>
          <w:rStyle w:val="Char4"/>
          <w:rFonts w:hint="cs"/>
          <w:rtl/>
        </w:rPr>
        <w:t>»</w:t>
      </w:r>
      <w:r w:rsidRPr="000F79B7">
        <w:rPr>
          <w:rStyle w:val="Char5"/>
          <w:rFonts w:hint="cs"/>
          <w:rtl/>
        </w:rPr>
        <w:t xml:space="preserve"> </w:t>
      </w:r>
      <w:r w:rsidRPr="000F79B7">
        <w:rPr>
          <w:rStyle w:val="Char5"/>
          <w:rtl/>
        </w:rPr>
        <w:t>رو</w:t>
      </w:r>
      <w:r w:rsidRPr="0052470B">
        <w:rPr>
          <w:rStyle w:val="Char5"/>
          <w:rtl/>
        </w:rPr>
        <w:t>اهُ أبو داود بإسنادٍ حسن</w:t>
      </w:r>
      <w:r>
        <w:rPr>
          <w:rStyle w:val="Char5"/>
          <w:rFonts w:hint="cs"/>
          <w:rtl/>
        </w:rPr>
        <w:t>.</w:t>
      </w:r>
    </w:p>
    <w:p w:rsidR="00BB5298" w:rsidRPr="0052470B" w:rsidRDefault="00BB5298" w:rsidP="00BB5298">
      <w:pPr>
        <w:ind w:firstLine="284"/>
        <w:jc w:val="both"/>
        <w:rPr>
          <w:rStyle w:val="Char3"/>
          <w:rtl/>
        </w:rPr>
      </w:pPr>
      <w:r w:rsidRPr="0052470B">
        <w:rPr>
          <w:rStyle w:val="Char3"/>
          <w:rtl/>
        </w:rPr>
        <w:t xml:space="preserve">807. </w:t>
      </w:r>
      <w:r w:rsidRPr="00BB3648">
        <w:rPr>
          <w:rStyle w:val="Char4"/>
          <w:rtl/>
        </w:rPr>
        <w:t>«</w:t>
      </w:r>
      <w:r w:rsidRPr="00BB3648">
        <w:rPr>
          <w:rStyle w:val="Char8"/>
          <w:rtl/>
        </w:rPr>
        <w:t>از حضرت</w:t>
      </w:r>
      <w:r w:rsidRPr="0052470B">
        <w:rPr>
          <w:rStyle w:val="Char8"/>
          <w:rtl/>
        </w:rPr>
        <w:t xml:space="preserve"> علی</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را دیدم که پارچه‌ای حریر را برگرفت و در دست راست خود قرار داد و مقداری طلا را برگرفت و در دست چپ خود نهاد و فرمودند: «این دو بر مردان امت من حرام است</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872"/>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5"/>
          <w:rtl/>
        </w:rPr>
      </w:pPr>
      <w:r w:rsidRPr="000F79B7">
        <w:rPr>
          <w:rStyle w:val="Char3"/>
          <w:rtl/>
        </w:rPr>
        <w:t>808-</w:t>
      </w:r>
      <w:r w:rsidRPr="000F79B7">
        <w:rPr>
          <w:rStyle w:val="Char3"/>
          <w:rFonts w:ascii="Times New Roman" w:hAnsi="Times New Roman" w:cs="Times New Roman" w:hint="cs"/>
          <w:rtl/>
        </w:rPr>
        <w:t> </w:t>
      </w:r>
      <w:r w:rsidRPr="0052470B">
        <w:rPr>
          <w:rStyle w:val="Char4"/>
          <w:rFonts w:hint="cs"/>
          <w:spacing w:val="0"/>
          <w:rtl/>
        </w:rPr>
        <w:t>«</w:t>
      </w:r>
      <w:r w:rsidRPr="0052470B">
        <w:rPr>
          <w:rtl/>
        </w:rPr>
        <w:t xml:space="preserve">وعن أبي مُوسى الأشْعريِّ </w:t>
      </w:r>
      <w:r w:rsidRPr="0052470B">
        <w:rPr>
          <w:rFonts w:cs="CTraditional Arabic"/>
          <w:szCs w:val="28"/>
          <w:rtl/>
        </w:rPr>
        <w:t>س</w:t>
      </w:r>
      <w:r w:rsidRPr="0052470B">
        <w:rPr>
          <w:rtl/>
        </w:rPr>
        <w:t xml:space="preserve"> أنَّ رسُولَ اللَّه </w:t>
      </w:r>
      <w:r w:rsidRPr="0052470B">
        <w:rPr>
          <w:rFonts w:cs="CTraditional Arabic"/>
          <w:szCs w:val="28"/>
          <w:rtl/>
        </w:rPr>
        <w:t>ص</w:t>
      </w:r>
      <w:r w:rsidRPr="0052470B">
        <w:rPr>
          <w:rtl/>
        </w:rPr>
        <w:t xml:space="preserve"> قال: «حُرِّم لِبَاسُ الحَرِيرِ وَالذَّهَب على ذُكُورِ أُمَّتي، وَأُحلَّ لإنَاثِهِم»</w:t>
      </w:r>
      <w:r w:rsidRPr="00EE7E0F">
        <w:rPr>
          <w:rStyle w:val="Char4"/>
          <w:rFonts w:hint="cs"/>
          <w:rtl/>
        </w:rPr>
        <w:t>»</w:t>
      </w:r>
      <w:r w:rsidRPr="000F79B7">
        <w:rPr>
          <w:rStyle w:val="Char5"/>
          <w:rFonts w:hint="cs"/>
          <w:rtl/>
        </w:rPr>
        <w:t xml:space="preserve"> </w:t>
      </w:r>
      <w:r w:rsidRPr="000F79B7">
        <w:rPr>
          <w:rStyle w:val="Char5"/>
          <w:rtl/>
        </w:rPr>
        <w:t>ر</w:t>
      </w:r>
      <w:r w:rsidRPr="0052470B">
        <w:rPr>
          <w:rStyle w:val="Char5"/>
          <w:rtl/>
        </w:rPr>
        <w:t>واهُ الترمذي وقال حديثٌ حسن صحيح.</w:t>
      </w:r>
    </w:p>
    <w:p w:rsidR="00BB5298" w:rsidRPr="0052470B" w:rsidRDefault="00BB5298" w:rsidP="00BB5298">
      <w:pPr>
        <w:ind w:firstLine="284"/>
        <w:jc w:val="both"/>
        <w:rPr>
          <w:rStyle w:val="Char3"/>
          <w:rtl/>
        </w:rPr>
      </w:pPr>
      <w:r w:rsidRPr="0052470B">
        <w:rPr>
          <w:rStyle w:val="Char3"/>
          <w:rtl/>
        </w:rPr>
        <w:t xml:space="preserve">808. </w:t>
      </w:r>
      <w:r w:rsidRPr="00BB3648">
        <w:rPr>
          <w:rStyle w:val="Char4"/>
          <w:rtl/>
        </w:rPr>
        <w:t>«</w:t>
      </w:r>
      <w:r w:rsidRPr="00BB3648">
        <w:rPr>
          <w:rStyle w:val="Char8"/>
          <w:rtl/>
        </w:rPr>
        <w:t>از ابوموسی</w:t>
      </w:r>
      <w:r w:rsidRPr="0052470B">
        <w:rPr>
          <w:rStyle w:val="Char8"/>
          <w:rtl/>
        </w:rPr>
        <w:t xml:space="preserve"> اشعری</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«لباس حریر و طلا، بر مردان امت من حرام شده و برای زنان</w:t>
      </w:r>
      <w:r>
        <w:rPr>
          <w:rStyle w:val="Char8"/>
          <w:rFonts w:hint="cs"/>
          <w:rtl/>
        </w:rPr>
        <w:t>‌</w:t>
      </w:r>
      <w:r w:rsidRPr="0052470B">
        <w:rPr>
          <w:rStyle w:val="Char8"/>
          <w:rtl/>
        </w:rPr>
        <w:t>شان حلال گردیده است»</w:t>
      </w:r>
      <w:r w:rsidRPr="00EE7E0F">
        <w:rPr>
          <w:rStyle w:val="Char4"/>
          <w:rFonts w:hint="cs"/>
          <w:rtl/>
        </w:rPr>
        <w:t>»</w:t>
      </w:r>
      <w:r w:rsidRPr="00E96FD0">
        <w:rPr>
          <w:rStyle w:val="FootnoteReference"/>
          <w:rFonts w:ascii="IRNazli" w:hAnsi="IRNazli" w:cs="IRNazli"/>
          <w:sz w:val="28"/>
          <w:szCs w:val="28"/>
          <w:rtl/>
          <w:lang w:bidi="ar-AE"/>
        </w:rPr>
        <w:footnoteReference w:id="873"/>
      </w:r>
      <w:r w:rsidRPr="0052470B">
        <w:rPr>
          <w:rStyle w:val="Char4"/>
          <w:rFonts w:hint="cs"/>
          <w:spacing w:val="0"/>
          <w:rtl/>
        </w:rPr>
        <w:t>.</w:t>
      </w:r>
    </w:p>
    <w:p w:rsidR="00BB5298" w:rsidRPr="000F79B7" w:rsidRDefault="00BB5298" w:rsidP="00BB5298">
      <w:pPr>
        <w:pStyle w:val="a4"/>
        <w:spacing w:before="0" w:beforeAutospacing="0"/>
        <w:ind w:firstLine="284"/>
        <w:jc w:val="both"/>
        <w:rPr>
          <w:rStyle w:val="Char3"/>
          <w:rtl/>
        </w:rPr>
      </w:pPr>
      <w:r w:rsidRPr="000F79B7">
        <w:rPr>
          <w:rStyle w:val="Char3"/>
          <w:rtl/>
        </w:rPr>
        <w:t>809-</w:t>
      </w:r>
      <w:r w:rsidRPr="000F79B7">
        <w:rPr>
          <w:rStyle w:val="Char3"/>
          <w:rFonts w:ascii="Times New Roman" w:hAnsi="Times New Roman" w:cs="Times New Roman" w:hint="cs"/>
          <w:rtl/>
        </w:rPr>
        <w:t> </w:t>
      </w:r>
      <w:r w:rsidRPr="0052470B">
        <w:rPr>
          <w:rStyle w:val="Char4"/>
          <w:rFonts w:hint="cs"/>
          <w:spacing w:val="0"/>
          <w:rtl/>
        </w:rPr>
        <w:t>«</w:t>
      </w:r>
      <w:r w:rsidRPr="0052470B">
        <w:rPr>
          <w:rtl/>
        </w:rPr>
        <w:t xml:space="preserve">وعن حُذَيْفَة </w:t>
      </w:r>
      <w:r w:rsidRPr="0052470B">
        <w:rPr>
          <w:rFonts w:cs="CTraditional Arabic"/>
          <w:szCs w:val="28"/>
          <w:rtl/>
        </w:rPr>
        <w:t>س</w:t>
      </w:r>
      <w:r w:rsidRPr="0052470B">
        <w:rPr>
          <w:rtl/>
        </w:rPr>
        <w:t xml:space="preserve"> قال: نَهَانَا النَّبيُّ </w:t>
      </w:r>
      <w:r w:rsidRPr="0052470B">
        <w:rPr>
          <w:rFonts w:cs="CTraditional Arabic"/>
          <w:szCs w:val="28"/>
          <w:rtl/>
        </w:rPr>
        <w:t>ص</w:t>
      </w:r>
      <w:r w:rsidRPr="0052470B">
        <w:rPr>
          <w:rtl/>
        </w:rPr>
        <w:t xml:space="preserve"> أنْ نَشْرب في آنِيةِ الذَّهب وَالفِضَّةِ، وَأنْ نَأْكُل فِيهَا، وعَنْ لُبْسِ الحَرِيرِ وَالدِّيبَاج وأنْ نَجْلِس عَلَيهِ</w:t>
      </w:r>
      <w:r w:rsidRPr="00EE7E0F">
        <w:rPr>
          <w:rStyle w:val="Char4"/>
          <w:rFonts w:hint="cs"/>
          <w:rtl/>
        </w:rPr>
        <w:t>»</w:t>
      </w:r>
      <w:r w:rsidRPr="000F79B7">
        <w:rPr>
          <w:rStyle w:val="Char5"/>
          <w:rtl/>
        </w:rPr>
        <w:t xml:space="preserve"> رواه البخاری</w:t>
      </w:r>
      <w:r w:rsidRPr="000F79B7">
        <w:rPr>
          <w:rStyle w:val="Char3"/>
          <w:rtl/>
        </w:rPr>
        <w:t>.</w:t>
      </w:r>
    </w:p>
    <w:p w:rsidR="00BB5298" w:rsidRPr="0052470B" w:rsidRDefault="00BB5298" w:rsidP="00BB5298">
      <w:pPr>
        <w:ind w:firstLine="284"/>
        <w:jc w:val="both"/>
        <w:rPr>
          <w:rStyle w:val="Char3"/>
          <w:rtl/>
        </w:rPr>
      </w:pPr>
      <w:r w:rsidRPr="0052470B">
        <w:rPr>
          <w:rStyle w:val="Char3"/>
          <w:rtl/>
        </w:rPr>
        <w:t xml:space="preserve">809. </w:t>
      </w:r>
      <w:r w:rsidRPr="00BB3648">
        <w:rPr>
          <w:rStyle w:val="Char4"/>
          <w:rtl/>
        </w:rPr>
        <w:t>«</w:t>
      </w:r>
      <w:r w:rsidRPr="00BB3648">
        <w:rPr>
          <w:rStyle w:val="Char8"/>
          <w:rtl/>
        </w:rPr>
        <w:t>از حذیفه</w:t>
      </w:r>
      <w:r w:rsidRPr="0052470B">
        <w:rPr>
          <w:rFonts w:cs="CTraditional Arabic"/>
          <w:sz w:val="28"/>
          <w:szCs w:val="28"/>
          <w:rtl/>
          <w:lang w:bidi="ar-AE"/>
        </w:rPr>
        <w:t xml:space="preserve"> س</w:t>
      </w:r>
      <w:r w:rsidRPr="00BB3648">
        <w:rPr>
          <w:rStyle w:val="Char8"/>
          <w:rtl/>
        </w:rPr>
        <w:t xml:space="preserve"> روایت شده است که گفت: پیامبر</w:t>
      </w:r>
      <w:r w:rsidRPr="0052470B">
        <w:rPr>
          <w:rFonts w:cs="CTraditional Arabic"/>
          <w:sz w:val="28"/>
          <w:szCs w:val="28"/>
          <w:rtl/>
          <w:lang w:bidi="ar-AE"/>
        </w:rPr>
        <w:t xml:space="preserve"> ص</w:t>
      </w:r>
      <w:r w:rsidRPr="00BB3648">
        <w:rPr>
          <w:rStyle w:val="Char8"/>
          <w:rtl/>
        </w:rPr>
        <w:t xml:space="preserve"> ما را از نوشیدن در </w:t>
      </w:r>
      <w:r w:rsidRPr="00BB3648">
        <w:rPr>
          <w:rStyle w:val="Char8"/>
          <w:rFonts w:hint="cs"/>
          <w:rtl/>
        </w:rPr>
        <w:t>ظ</w:t>
      </w:r>
      <w:r w:rsidRPr="00BB3648">
        <w:rPr>
          <w:rStyle w:val="Char8"/>
          <w:rtl/>
        </w:rPr>
        <w:t>روف طلا و نقره و پوشیدن حریر و دیباج و نشستن بر آنها نهی فرمودند</w:t>
      </w:r>
      <w:r w:rsidRPr="00EE7E0F">
        <w:rPr>
          <w:rStyle w:val="Char4"/>
          <w:rFonts w:hint="cs"/>
          <w:rtl/>
        </w:rPr>
        <w:t>»</w:t>
      </w:r>
      <w:r w:rsidRPr="00E96FD0">
        <w:rPr>
          <w:rStyle w:val="FootnoteReference"/>
          <w:rFonts w:ascii="IRNazli" w:hAnsi="IRNazli" w:cs="IRNazli"/>
          <w:sz w:val="28"/>
          <w:szCs w:val="28"/>
          <w:rtl/>
          <w:lang w:bidi="ar-AE"/>
        </w:rPr>
        <w:footnoteReference w:id="874"/>
      </w:r>
      <w:r w:rsidRPr="00BB3648">
        <w:rPr>
          <w:rStyle w:val="Char3"/>
          <w:rFonts w:hint="cs"/>
          <w:rtl/>
        </w:rPr>
        <w:t>.</w:t>
      </w:r>
    </w:p>
    <w:p w:rsidR="00BB5298" w:rsidRPr="00674354" w:rsidRDefault="00BB5298" w:rsidP="00BB5298">
      <w:pPr>
        <w:pStyle w:val="af2"/>
        <w:rPr>
          <w:rtl/>
        </w:rPr>
      </w:pPr>
      <w:bookmarkStart w:id="492" w:name="_Toc442124586"/>
      <w:bookmarkStart w:id="493" w:name="_Toc437943144"/>
      <w:r w:rsidRPr="00674354">
        <w:rPr>
          <w:rFonts w:hint="cs"/>
          <w:rtl/>
        </w:rPr>
        <w:t xml:space="preserve">123- </w:t>
      </w:r>
      <w:r w:rsidRPr="00674354">
        <w:rPr>
          <w:rtl/>
        </w:rPr>
        <w:t>باب جواز لبس الحرير ل</w:t>
      </w:r>
      <w:r>
        <w:rPr>
          <w:rFonts w:hint="cs"/>
          <w:rtl/>
        </w:rPr>
        <w:t>ـ</w:t>
      </w:r>
      <w:r w:rsidRPr="00674354">
        <w:rPr>
          <w:rtl/>
        </w:rPr>
        <w:t>من به حِكّة</w:t>
      </w:r>
      <w:bookmarkEnd w:id="492"/>
    </w:p>
    <w:p w:rsidR="00BB5298" w:rsidRPr="00674354" w:rsidRDefault="00BB5298" w:rsidP="00BB5298">
      <w:pPr>
        <w:pStyle w:val="af"/>
        <w:bidi/>
        <w:rPr>
          <w:rStyle w:val="Char3"/>
          <w:rFonts w:ascii="IRZar" w:hAnsi="IRZar" w:cs="IRZar"/>
          <w:sz w:val="24"/>
          <w:szCs w:val="24"/>
          <w:rtl/>
        </w:rPr>
      </w:pPr>
      <w:bookmarkStart w:id="494" w:name="_Toc442124587"/>
      <w:r w:rsidRPr="00674354">
        <w:rPr>
          <w:rFonts w:hint="cs"/>
          <w:rtl/>
        </w:rPr>
        <w:t>باب جواز پوشیدن حریر برای کسی که بدن او خارش دارد</w:t>
      </w:r>
      <w:bookmarkEnd w:id="493"/>
      <w:bookmarkEnd w:id="494"/>
    </w:p>
    <w:p w:rsidR="00BB5298" w:rsidRPr="0052470B" w:rsidRDefault="00BB5298" w:rsidP="00BB5298">
      <w:pPr>
        <w:pStyle w:val="a4"/>
        <w:spacing w:before="0" w:beforeAutospacing="0"/>
        <w:ind w:firstLine="284"/>
        <w:jc w:val="both"/>
        <w:rPr>
          <w:rStyle w:val="Char5"/>
          <w:rtl/>
        </w:rPr>
      </w:pPr>
      <w:r w:rsidRPr="000F79B7">
        <w:rPr>
          <w:rStyle w:val="Char3"/>
          <w:rtl/>
        </w:rPr>
        <w:t>810-</w:t>
      </w:r>
      <w:r w:rsidRPr="000F79B7">
        <w:rPr>
          <w:rStyle w:val="Char3"/>
          <w:rFonts w:ascii="Times New Roman" w:hAnsi="Times New Roman" w:cs="Times New Roman" w:hint="cs"/>
          <w:rtl/>
        </w:rPr>
        <w:t> </w:t>
      </w:r>
      <w:r w:rsidRPr="0052470B">
        <w:rPr>
          <w:rStyle w:val="Char4"/>
          <w:rFonts w:hint="cs"/>
          <w:spacing w:val="0"/>
          <w:rtl/>
        </w:rPr>
        <w:t>«</w:t>
      </w:r>
      <w:r w:rsidRPr="0052470B">
        <w:rPr>
          <w:rtl/>
        </w:rPr>
        <w:t xml:space="preserve">عن أنس </w:t>
      </w:r>
      <w:r w:rsidRPr="0052470B">
        <w:rPr>
          <w:rFonts w:cs="CTraditional Arabic"/>
          <w:szCs w:val="28"/>
          <w:rtl/>
        </w:rPr>
        <w:t>س</w:t>
      </w:r>
      <w:r w:rsidRPr="0052470B">
        <w:rPr>
          <w:rtl/>
        </w:rPr>
        <w:t xml:space="preserve"> قال: رَخَصَ رسُولُ اللَّهِ </w:t>
      </w:r>
      <w:r w:rsidRPr="0052470B">
        <w:rPr>
          <w:rFonts w:cs="CTraditional Arabic"/>
          <w:szCs w:val="28"/>
          <w:rtl/>
        </w:rPr>
        <w:t>ص</w:t>
      </w:r>
      <w:r w:rsidRPr="0052470B">
        <w:rPr>
          <w:rtl/>
        </w:rPr>
        <w:t xml:space="preserve"> للزبير وعبْد الرَّحْمنِ بنِ عوْفٍ </w:t>
      </w:r>
      <w:r w:rsidRPr="0052470B">
        <w:rPr>
          <w:rFonts w:cs="CTraditional Arabic"/>
          <w:szCs w:val="28"/>
          <w:rtl/>
        </w:rPr>
        <w:t>ب</w:t>
      </w:r>
      <w:r w:rsidRPr="0052470B">
        <w:rPr>
          <w:rtl/>
        </w:rPr>
        <w:t xml:space="preserve"> في لبْسِ الحَرِيرِ لحِكَّةٍ بهما</w:t>
      </w:r>
      <w:r w:rsidRPr="00EE7E0F">
        <w:rPr>
          <w:rStyle w:val="Char4"/>
          <w:rFonts w:hint="cs"/>
          <w:rtl/>
        </w:rPr>
        <w:t>»</w:t>
      </w:r>
      <w:r w:rsidRPr="000F79B7">
        <w:rPr>
          <w:rStyle w:val="Char5"/>
          <w:rtl/>
        </w:rPr>
        <w:t xml:space="preserve"> </w:t>
      </w:r>
      <w:r w:rsidRPr="0052470B">
        <w:rPr>
          <w:rStyle w:val="Char5"/>
          <w:rtl/>
        </w:rPr>
        <w:t>متفقٌ عليه.</w:t>
      </w:r>
    </w:p>
    <w:p w:rsidR="00BB5298" w:rsidRPr="0052470B" w:rsidRDefault="00BB5298" w:rsidP="00BB5298">
      <w:pPr>
        <w:ind w:firstLine="284"/>
        <w:jc w:val="both"/>
        <w:rPr>
          <w:rStyle w:val="Char3"/>
          <w:rtl/>
        </w:rPr>
      </w:pPr>
      <w:r w:rsidRPr="0052470B">
        <w:rPr>
          <w:rStyle w:val="Char3"/>
          <w:rtl/>
        </w:rPr>
        <w:t xml:space="preserve">810. </w:t>
      </w:r>
      <w:r w:rsidRPr="00BB3648">
        <w:rPr>
          <w:rStyle w:val="Char4"/>
          <w:rtl/>
        </w:rPr>
        <w:t>«</w:t>
      </w:r>
      <w:r w:rsidRPr="00BB3648">
        <w:rPr>
          <w:rStyle w:val="Char8"/>
          <w:rtl/>
        </w:rPr>
        <w:t>از</w:t>
      </w:r>
      <w:r w:rsidRPr="0052470B">
        <w:rPr>
          <w:rStyle w:val="Char3"/>
          <w:rtl/>
        </w:rPr>
        <w:t xml:space="preserve"> </w:t>
      </w:r>
      <w:r w:rsidRPr="0052470B">
        <w:rPr>
          <w:rStyle w:val="Char8"/>
          <w:rtl/>
        </w:rPr>
        <w:t>انس</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به «زبیر» و «عبدالرحمن‌بن عوف»</w:t>
      </w:r>
      <w:r>
        <w:rPr>
          <w:rStyle w:val="Char8"/>
          <w:rFonts w:hint="cs"/>
          <w:rtl/>
        </w:rPr>
        <w:t xml:space="preserve"> </w:t>
      </w:r>
      <w:r>
        <w:rPr>
          <w:rStyle w:val="Char8"/>
          <w:rFonts w:cs="CTraditional Arabic" w:hint="cs"/>
          <w:rtl/>
        </w:rPr>
        <w:t>ب</w:t>
      </w:r>
      <w:r w:rsidRPr="0052470B">
        <w:rPr>
          <w:rStyle w:val="Char8"/>
          <w:rtl/>
        </w:rPr>
        <w:t xml:space="preserve"> به سبب خارشی که در بدن آنها بود، اجازه</w:t>
      </w:r>
      <w:r>
        <w:rPr>
          <w:rStyle w:val="Char8"/>
          <w:rtl/>
        </w:rPr>
        <w:t xml:space="preserve">‌ی </w:t>
      </w:r>
      <w:r w:rsidRPr="0052470B">
        <w:rPr>
          <w:rStyle w:val="Char8"/>
          <w:rtl/>
        </w:rPr>
        <w:t>پوشیدن حریر دادند</w:t>
      </w:r>
      <w:r w:rsidRPr="00EE7E0F">
        <w:rPr>
          <w:rStyle w:val="Char4"/>
          <w:rFonts w:hint="cs"/>
          <w:rtl/>
        </w:rPr>
        <w:t>»</w:t>
      </w:r>
      <w:r w:rsidRPr="00E96FD0">
        <w:rPr>
          <w:rStyle w:val="FootnoteReference"/>
          <w:rFonts w:ascii="IRNazli" w:hAnsi="IRNazli" w:cs="IRNazli"/>
          <w:sz w:val="28"/>
          <w:szCs w:val="28"/>
          <w:rtl/>
          <w:lang w:bidi="ar-AE"/>
        </w:rPr>
        <w:footnoteReference w:id="875"/>
      </w:r>
      <w:r w:rsidRPr="0052470B">
        <w:rPr>
          <w:rStyle w:val="Char4"/>
          <w:rFonts w:hint="cs"/>
          <w:spacing w:val="0"/>
          <w:rtl/>
        </w:rPr>
        <w:t>.</w:t>
      </w:r>
    </w:p>
    <w:p w:rsidR="00BB5298" w:rsidRPr="00674354" w:rsidRDefault="00BB5298" w:rsidP="00BB5298">
      <w:pPr>
        <w:pStyle w:val="af2"/>
        <w:rPr>
          <w:rtl/>
        </w:rPr>
      </w:pPr>
      <w:bookmarkStart w:id="495" w:name="_Toc442124588"/>
      <w:bookmarkStart w:id="496" w:name="_Toc437943145"/>
      <w:r w:rsidRPr="00674354">
        <w:rPr>
          <w:rFonts w:hint="cs"/>
          <w:rtl/>
        </w:rPr>
        <w:t xml:space="preserve">124- </w:t>
      </w:r>
      <w:r w:rsidRPr="00674354">
        <w:rPr>
          <w:rtl/>
        </w:rPr>
        <w:t>باب النهي عن افتراش جلود النمور والركوب عليها</w:t>
      </w:r>
      <w:bookmarkEnd w:id="495"/>
      <w:r w:rsidRPr="00674354">
        <w:rPr>
          <w:rFonts w:hint="cs"/>
          <w:rtl/>
        </w:rPr>
        <w:t xml:space="preserve"> </w:t>
      </w:r>
    </w:p>
    <w:p w:rsidR="00BB5298" w:rsidRPr="00674354" w:rsidRDefault="00BB5298" w:rsidP="00BB5298">
      <w:pPr>
        <w:pStyle w:val="af"/>
        <w:bidi/>
        <w:rPr>
          <w:rStyle w:val="Char3"/>
          <w:rFonts w:ascii="IRZar" w:hAnsi="IRZar" w:cs="IRZar"/>
          <w:sz w:val="24"/>
          <w:szCs w:val="24"/>
          <w:rtl/>
        </w:rPr>
      </w:pPr>
      <w:bookmarkStart w:id="497" w:name="_Toc442124589"/>
      <w:r w:rsidRPr="00674354">
        <w:rPr>
          <w:rFonts w:hint="cs"/>
          <w:rtl/>
        </w:rPr>
        <w:t>باب نهی از زیر انداختن پوست پلنگ (و درنده‌ها) و سوار شدن بر آنها</w:t>
      </w:r>
      <w:bookmarkEnd w:id="496"/>
      <w:bookmarkEnd w:id="497"/>
    </w:p>
    <w:p w:rsidR="00BB5298" w:rsidRPr="00B51CA1" w:rsidRDefault="00BB5298" w:rsidP="00BB5298">
      <w:pPr>
        <w:pStyle w:val="a4"/>
        <w:spacing w:before="0" w:beforeAutospacing="0"/>
        <w:ind w:firstLine="284"/>
        <w:jc w:val="both"/>
        <w:rPr>
          <w:rStyle w:val="Char5"/>
          <w:rFonts w:ascii="IRNazli" w:hAnsi="IRNazli" w:cs="IRNazli"/>
          <w:sz w:val="28"/>
          <w:szCs w:val="28"/>
          <w:rtl/>
        </w:rPr>
      </w:pPr>
      <w:r w:rsidRPr="000F79B7">
        <w:rPr>
          <w:rStyle w:val="Char3"/>
          <w:rtl/>
        </w:rPr>
        <w:t>811-</w:t>
      </w:r>
      <w:r w:rsidRPr="000F79B7">
        <w:rPr>
          <w:rStyle w:val="Char3"/>
          <w:rFonts w:ascii="Times New Roman" w:hAnsi="Times New Roman" w:cs="Times New Roman" w:hint="cs"/>
          <w:rtl/>
        </w:rPr>
        <w:t> </w:t>
      </w:r>
      <w:r w:rsidRPr="0052470B">
        <w:rPr>
          <w:rStyle w:val="Char4"/>
          <w:rFonts w:hint="cs"/>
          <w:spacing w:val="0"/>
          <w:rtl/>
        </w:rPr>
        <w:t>«</w:t>
      </w:r>
      <w:r w:rsidRPr="0052470B">
        <w:rPr>
          <w:rtl/>
        </w:rPr>
        <w:t xml:space="preserve">عنْ مُعاويةَ </w:t>
      </w:r>
      <w:r w:rsidRPr="0052470B">
        <w:rPr>
          <w:rFonts w:cs="CTraditional Arabic"/>
          <w:szCs w:val="28"/>
          <w:rtl/>
        </w:rPr>
        <w:t>س</w:t>
      </w:r>
      <w:r w:rsidRPr="0052470B">
        <w:rPr>
          <w:rtl/>
        </w:rPr>
        <w:t xml:space="preserve"> قالَ: قال رسُولُ اللَّهِ </w:t>
      </w:r>
      <w:r w:rsidRPr="0052470B">
        <w:rPr>
          <w:rFonts w:cs="CTraditional Arabic"/>
          <w:szCs w:val="28"/>
          <w:rtl/>
        </w:rPr>
        <w:t>ص</w:t>
      </w:r>
      <w:r w:rsidRPr="0052470B">
        <w:rPr>
          <w:rtl/>
        </w:rPr>
        <w:t>:</w:t>
      </w:r>
      <w:r>
        <w:rPr>
          <w:rFonts w:hint="cs"/>
          <w:rtl/>
          <w:lang w:bidi="fa-IR"/>
        </w:rPr>
        <w:t xml:space="preserve"> </w:t>
      </w:r>
      <w:r w:rsidRPr="0052470B">
        <w:rPr>
          <w:rtl/>
        </w:rPr>
        <w:t>«لاَ تَرْكَبوا الخَزَّ وَلاَ النَّمارَ</w:t>
      </w:r>
      <w:r w:rsidRPr="00EE7E0F">
        <w:rPr>
          <w:rStyle w:val="Char4"/>
          <w:rFonts w:hint="cs"/>
          <w:rtl/>
        </w:rPr>
        <w:t>»</w:t>
      </w:r>
      <w:r w:rsidRPr="000F79B7">
        <w:rPr>
          <w:rStyle w:val="Char5"/>
          <w:rFonts w:hint="cs"/>
          <w:rtl/>
        </w:rPr>
        <w:t xml:space="preserve"> </w:t>
      </w:r>
      <w:r w:rsidRPr="0052470B">
        <w:rPr>
          <w:rStyle w:val="Char5"/>
          <w:rtl/>
        </w:rPr>
        <w:t>حديث حسن، رواهُ أَبو داود وغيره بإسنادٍ حسنٍ</w:t>
      </w:r>
      <w:r w:rsidRPr="000F79B7">
        <w:rPr>
          <w:rStyle w:val="Char5"/>
          <w:rtl/>
        </w:rPr>
        <w:t>.</w:t>
      </w:r>
    </w:p>
    <w:p w:rsidR="00BB5298" w:rsidRPr="0052470B" w:rsidRDefault="00BB5298" w:rsidP="00BB5298">
      <w:pPr>
        <w:ind w:firstLine="284"/>
        <w:jc w:val="both"/>
        <w:rPr>
          <w:rStyle w:val="Char3"/>
          <w:rtl/>
        </w:rPr>
      </w:pPr>
      <w:r w:rsidRPr="0052470B">
        <w:rPr>
          <w:rStyle w:val="Char3"/>
          <w:rtl/>
        </w:rPr>
        <w:t xml:space="preserve">811. </w:t>
      </w:r>
      <w:r w:rsidRPr="00BB3648">
        <w:rPr>
          <w:rStyle w:val="Char4"/>
          <w:rtl/>
        </w:rPr>
        <w:t>«</w:t>
      </w:r>
      <w:r w:rsidRPr="00BB3648">
        <w:rPr>
          <w:rStyle w:val="Char8"/>
          <w:rtl/>
        </w:rPr>
        <w:t>از حضرت معاویه</w:t>
      </w:r>
      <w:r w:rsidRPr="0052470B">
        <w:rPr>
          <w:rFonts w:cs="CTraditional Arabic"/>
          <w:sz w:val="28"/>
          <w:szCs w:val="28"/>
          <w:rtl/>
          <w:lang w:bidi="ar-AE"/>
        </w:rPr>
        <w:t xml:space="preserve"> س</w:t>
      </w:r>
      <w:r w:rsidRPr="00BB3648">
        <w:rPr>
          <w:rStyle w:val="Char8"/>
          <w:rtl/>
        </w:rPr>
        <w:t xml:space="preserve"> روایت شده است که پیامبر</w:t>
      </w:r>
      <w:r w:rsidRPr="0052470B">
        <w:rPr>
          <w:rFonts w:cs="CTraditional Arabic"/>
          <w:sz w:val="28"/>
          <w:szCs w:val="28"/>
          <w:rtl/>
          <w:lang w:bidi="ar-AE"/>
        </w:rPr>
        <w:t xml:space="preserve"> ص</w:t>
      </w:r>
      <w:r w:rsidRPr="00BB3648">
        <w:rPr>
          <w:rStyle w:val="Char8"/>
          <w:rtl/>
        </w:rPr>
        <w:t xml:space="preserve"> فرمودند: «سوار خز و پلنگ نشوید</w:t>
      </w:r>
      <w:r w:rsidRPr="00BB3648">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876"/>
      </w:r>
      <w:r w:rsidRPr="0052470B">
        <w:rPr>
          <w:rStyle w:val="Char3"/>
          <w:rtl/>
        </w:rPr>
        <w:t xml:space="preserve"> </w:t>
      </w:r>
      <w:r w:rsidRPr="00E96FD0">
        <w:rPr>
          <w:rStyle w:val="FootnoteReference"/>
          <w:rFonts w:ascii="IRNazli" w:hAnsi="IRNazli" w:cs="IRNazli"/>
          <w:sz w:val="28"/>
          <w:szCs w:val="28"/>
          <w:rtl/>
          <w:lang w:bidi="ar-AE"/>
        </w:rPr>
        <w:footnoteReference w:id="877"/>
      </w:r>
      <w:r w:rsidRPr="00BB3648">
        <w:rPr>
          <w:rStyle w:val="Char3"/>
          <w:rFonts w:hint="cs"/>
          <w:rtl/>
        </w:rPr>
        <w:t>.</w:t>
      </w:r>
    </w:p>
    <w:p w:rsidR="00BB5298" w:rsidRPr="000F79B7" w:rsidRDefault="00BB5298" w:rsidP="00BB5298">
      <w:pPr>
        <w:pStyle w:val="a4"/>
        <w:spacing w:before="0" w:beforeAutospacing="0"/>
        <w:ind w:firstLine="284"/>
        <w:jc w:val="both"/>
        <w:rPr>
          <w:rStyle w:val="Char3"/>
          <w:rtl/>
        </w:rPr>
      </w:pPr>
      <w:r w:rsidRPr="000F79B7">
        <w:rPr>
          <w:rStyle w:val="Char3"/>
          <w:rtl/>
        </w:rPr>
        <w:t>812-</w:t>
      </w:r>
      <w:r w:rsidRPr="000F79B7">
        <w:rPr>
          <w:rStyle w:val="Char3"/>
          <w:rFonts w:ascii="Times New Roman" w:hAnsi="Times New Roman" w:cs="Times New Roman" w:hint="cs"/>
          <w:rtl/>
        </w:rPr>
        <w:t> </w:t>
      </w:r>
      <w:r w:rsidRPr="0052470B">
        <w:rPr>
          <w:rStyle w:val="Char4"/>
          <w:rFonts w:hint="cs"/>
          <w:spacing w:val="0"/>
          <w:rtl/>
        </w:rPr>
        <w:t>«</w:t>
      </w:r>
      <w:r w:rsidRPr="0052470B">
        <w:rPr>
          <w:rtl/>
        </w:rPr>
        <w:t>وعن أبي ال</w:t>
      </w:r>
      <w:r>
        <w:rPr>
          <w:rFonts w:hint="cs"/>
          <w:rtl/>
        </w:rPr>
        <w:t>ـ</w:t>
      </w:r>
      <w:r w:rsidRPr="0052470B">
        <w:rPr>
          <w:rtl/>
        </w:rPr>
        <w:t xml:space="preserve">مليح عن أَبيهِ، </w:t>
      </w:r>
      <w:r w:rsidRPr="0052470B">
        <w:rPr>
          <w:rFonts w:cs="CTraditional Arabic"/>
          <w:szCs w:val="28"/>
          <w:rtl/>
        </w:rPr>
        <w:t>س</w:t>
      </w:r>
      <w:r w:rsidRPr="0052470B">
        <w:rPr>
          <w:rtl/>
        </w:rPr>
        <w:t>،</w:t>
      </w:r>
      <w:r>
        <w:rPr>
          <w:rFonts w:hint="cs"/>
          <w:rtl/>
        </w:rPr>
        <w:t xml:space="preserve"> </w:t>
      </w:r>
      <w:r w:rsidRPr="0052470B">
        <w:rPr>
          <w:rtl/>
        </w:rPr>
        <w:t xml:space="preserve">أنَّ رسُول اللَّهِ </w:t>
      </w:r>
      <w:r w:rsidRPr="0052470B">
        <w:rPr>
          <w:rFonts w:cs="CTraditional Arabic"/>
          <w:szCs w:val="28"/>
          <w:rtl/>
        </w:rPr>
        <w:t>ص</w:t>
      </w:r>
      <w:r w:rsidRPr="0052470B">
        <w:rPr>
          <w:rtl/>
        </w:rPr>
        <w:t xml:space="preserve"> نَهَى عنْ جُلُودِ السِّباعِ</w:t>
      </w:r>
      <w:r w:rsidRPr="00EE7E0F">
        <w:rPr>
          <w:rStyle w:val="Char4"/>
          <w:rFonts w:hint="cs"/>
          <w:rtl/>
        </w:rPr>
        <w:t>»</w:t>
      </w:r>
      <w:r w:rsidRPr="000F79B7">
        <w:rPr>
          <w:rStyle w:val="Char5"/>
          <w:rFonts w:hint="cs"/>
          <w:rtl/>
        </w:rPr>
        <w:t xml:space="preserve"> </w:t>
      </w:r>
      <w:r w:rsidRPr="0052470B">
        <w:rPr>
          <w:rStyle w:val="Char5"/>
          <w:rtl/>
        </w:rPr>
        <w:t>رواهُ أبو دَاود، والترمذي، والنسائي بأَسَانِيد صحاح</w:t>
      </w:r>
      <w:r w:rsidRPr="000F79B7">
        <w:rPr>
          <w:rStyle w:val="Char3"/>
          <w:rtl/>
        </w:rPr>
        <w:t>.</w:t>
      </w:r>
    </w:p>
    <w:p w:rsidR="00BB5298" w:rsidRPr="000F79B7" w:rsidRDefault="00BB5298" w:rsidP="00BB5298">
      <w:pPr>
        <w:pStyle w:val="a4"/>
        <w:spacing w:before="0" w:beforeAutospacing="0"/>
        <w:ind w:firstLine="284"/>
        <w:jc w:val="both"/>
        <w:rPr>
          <w:rStyle w:val="Char3"/>
          <w:rtl/>
        </w:rPr>
      </w:pPr>
      <w:r w:rsidRPr="0052470B">
        <w:rPr>
          <w:rStyle w:val="Char5"/>
          <w:rtl/>
        </w:rPr>
        <w:t>وفي روايةِ الترمذي:</w:t>
      </w:r>
      <w:r w:rsidRPr="000F79B7">
        <w:rPr>
          <w:rStyle w:val="Char5"/>
          <w:rtl/>
        </w:rPr>
        <w:t xml:space="preserve"> </w:t>
      </w:r>
      <w:r w:rsidRPr="0052470B">
        <w:rPr>
          <w:rStyle w:val="Char4"/>
          <w:rFonts w:hint="cs"/>
          <w:spacing w:val="0"/>
          <w:rtl/>
        </w:rPr>
        <w:t>«</w:t>
      </w:r>
      <w:r w:rsidRPr="0052470B">
        <w:rPr>
          <w:rtl/>
        </w:rPr>
        <w:t>نهَى عنْ جُلُودِ السِّباعِ أنْ تُفْتَرَشَ</w:t>
      </w:r>
      <w:r w:rsidRPr="00EE7E0F">
        <w:rPr>
          <w:rStyle w:val="Char4"/>
          <w:rFonts w:hint="cs"/>
          <w:rtl/>
        </w:rPr>
        <w:t>»</w:t>
      </w:r>
      <w:r w:rsidRPr="000F79B7">
        <w:rPr>
          <w:rStyle w:val="Char3"/>
          <w:rtl/>
        </w:rPr>
        <w:t>.</w:t>
      </w:r>
    </w:p>
    <w:p w:rsidR="00BB5298" w:rsidRPr="0052470B" w:rsidRDefault="00BB5298" w:rsidP="00BB5298">
      <w:pPr>
        <w:ind w:firstLine="284"/>
        <w:jc w:val="both"/>
        <w:rPr>
          <w:rStyle w:val="Char3"/>
          <w:rtl/>
        </w:rPr>
      </w:pPr>
      <w:r w:rsidRPr="0052470B">
        <w:rPr>
          <w:rStyle w:val="Char3"/>
          <w:rtl/>
        </w:rPr>
        <w:t xml:space="preserve">812. </w:t>
      </w:r>
      <w:r w:rsidRPr="00BB3648">
        <w:rPr>
          <w:rStyle w:val="Char4"/>
          <w:rtl/>
        </w:rPr>
        <w:t>«</w:t>
      </w:r>
      <w:r w:rsidRPr="00BB3648">
        <w:rPr>
          <w:rStyle w:val="Char8"/>
          <w:rtl/>
        </w:rPr>
        <w:t>از ابوالملیح</w:t>
      </w:r>
      <w:r w:rsidRPr="0052470B">
        <w:rPr>
          <w:rStyle w:val="Char8"/>
          <w:rtl/>
        </w:rPr>
        <w:t xml:space="preserve"> از پدرش</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از به کار گرفتن پوست درندگان نهی فرموده‌اند</w:t>
      </w:r>
      <w:r w:rsidRPr="00EE7E0F">
        <w:rPr>
          <w:rStyle w:val="Char4"/>
          <w:rFonts w:hint="cs"/>
          <w:rtl/>
        </w:rPr>
        <w:t>»</w:t>
      </w:r>
      <w:r w:rsidRPr="00E96FD0">
        <w:rPr>
          <w:rStyle w:val="FootnoteReference"/>
          <w:rFonts w:ascii="IRNazli" w:hAnsi="IRNazli" w:cs="IRNazli"/>
          <w:sz w:val="28"/>
          <w:szCs w:val="28"/>
          <w:rtl/>
          <w:lang w:bidi="ar-AE"/>
        </w:rPr>
        <w:footnoteReference w:id="878"/>
      </w:r>
      <w:r w:rsidRPr="0052470B">
        <w:rPr>
          <w:rStyle w:val="Char4"/>
          <w:rFonts w:hint="cs"/>
          <w:spacing w:val="0"/>
          <w:rtl/>
        </w:rPr>
        <w:t>.</w:t>
      </w:r>
    </w:p>
    <w:p w:rsidR="00BB5298" w:rsidRPr="00674354" w:rsidRDefault="00BB5298" w:rsidP="00BB5298">
      <w:pPr>
        <w:pStyle w:val="af2"/>
        <w:rPr>
          <w:rtl/>
        </w:rPr>
      </w:pPr>
      <w:bookmarkStart w:id="498" w:name="_Toc442124590"/>
      <w:bookmarkStart w:id="499" w:name="_Toc437943146"/>
      <w:r w:rsidRPr="00674354">
        <w:rPr>
          <w:rFonts w:hint="cs"/>
          <w:rtl/>
        </w:rPr>
        <w:t xml:space="preserve">125- </w:t>
      </w:r>
      <w:r w:rsidRPr="00674354">
        <w:rPr>
          <w:rtl/>
        </w:rPr>
        <w:t>باب ما يقول إذا لبس ثوباً جديداً</w:t>
      </w:r>
      <w:bookmarkEnd w:id="498"/>
      <w:r w:rsidRPr="00674354">
        <w:rPr>
          <w:rtl/>
        </w:rPr>
        <w:t xml:space="preserve"> </w:t>
      </w:r>
    </w:p>
    <w:p w:rsidR="00BB5298" w:rsidRPr="00674354" w:rsidRDefault="00BB5298" w:rsidP="00BB5298">
      <w:pPr>
        <w:pStyle w:val="af"/>
        <w:bidi/>
        <w:rPr>
          <w:rStyle w:val="Char3"/>
          <w:rFonts w:ascii="IRZar" w:hAnsi="IRZar" w:cs="IRZar"/>
          <w:sz w:val="24"/>
          <w:szCs w:val="24"/>
          <w:rtl/>
        </w:rPr>
      </w:pPr>
      <w:bookmarkStart w:id="500" w:name="_Toc442124591"/>
      <w:r w:rsidRPr="00674354">
        <w:rPr>
          <w:rFonts w:hint="cs"/>
          <w:rtl/>
        </w:rPr>
        <w:t>باب بیان آنچه که انسان هنگام پوشیدن لباس تازه می‌گوید</w:t>
      </w:r>
      <w:bookmarkEnd w:id="499"/>
      <w:bookmarkEnd w:id="500"/>
    </w:p>
    <w:p w:rsidR="00BB5298" w:rsidRPr="0052470B" w:rsidRDefault="00BB5298" w:rsidP="00BB5298">
      <w:pPr>
        <w:pStyle w:val="a4"/>
        <w:spacing w:before="0" w:beforeAutospacing="0"/>
        <w:ind w:firstLine="284"/>
        <w:jc w:val="both"/>
        <w:rPr>
          <w:rStyle w:val="Char5"/>
          <w:rtl/>
        </w:rPr>
      </w:pPr>
      <w:r w:rsidRPr="000F79B7">
        <w:rPr>
          <w:rStyle w:val="Char3"/>
          <w:rtl/>
        </w:rPr>
        <w:t>813-</w:t>
      </w:r>
      <w:r w:rsidRPr="000F79B7">
        <w:rPr>
          <w:rStyle w:val="Char3"/>
          <w:rFonts w:ascii="Times New Roman" w:hAnsi="Times New Roman" w:cs="Times New Roman" w:hint="cs"/>
          <w:rtl/>
        </w:rPr>
        <w:t> </w:t>
      </w:r>
      <w:r w:rsidRPr="0052470B">
        <w:rPr>
          <w:rStyle w:val="Char4"/>
          <w:rFonts w:hint="cs"/>
          <w:spacing w:val="0"/>
          <w:rtl/>
        </w:rPr>
        <w:t>«</w:t>
      </w:r>
      <w:r w:rsidRPr="0052470B">
        <w:rPr>
          <w:rtl/>
        </w:rPr>
        <w:t xml:space="preserve">عن أبي سعيد الخُدْري </w:t>
      </w:r>
      <w:r w:rsidRPr="0052470B">
        <w:rPr>
          <w:rFonts w:cs="CTraditional Arabic"/>
          <w:szCs w:val="28"/>
          <w:rtl/>
        </w:rPr>
        <w:t>س</w:t>
      </w:r>
      <w:r w:rsidRPr="0052470B">
        <w:rPr>
          <w:rtl/>
        </w:rPr>
        <w:t xml:space="preserve"> قال: كانَ رسُولُ اللَّهِ </w:t>
      </w:r>
      <w:r w:rsidRPr="0052470B">
        <w:rPr>
          <w:rFonts w:cs="CTraditional Arabic"/>
          <w:szCs w:val="28"/>
          <w:rtl/>
        </w:rPr>
        <w:t>ص</w:t>
      </w:r>
      <w:r w:rsidRPr="0052470B">
        <w:rPr>
          <w:rtl/>
        </w:rPr>
        <w:t xml:space="preserve"> إذا اسْتَجَدَّ ثَوْباً سمَّاهُ باسْمِهِ</w:t>
      </w:r>
      <w:r w:rsidRPr="0052470B">
        <w:rPr>
          <w:rFonts w:hint="cs"/>
          <w:rtl/>
        </w:rPr>
        <w:t xml:space="preserve"> </w:t>
      </w:r>
      <w:r w:rsidRPr="0052470B">
        <w:rPr>
          <w:rtl/>
        </w:rPr>
        <w:t>عِمامَةً، أَوْ قَمِيصاً، أَوْ رِدَاءً يقُولُ: «اللَّهُمَّ لكَ الحَمْدُ أَنْتَ كَسَوْتَنِيهِ، أَسْأَلُكَ خَيْرَهُ وَخَيْرَ ما صُنِع لَهُ، وأَعُوذُ بِكَ مِنْ شَرِّهِ وشَرِّ ما صُنِعَ لَهُ»</w:t>
      </w:r>
      <w:r w:rsidRPr="00EE7E0F">
        <w:rPr>
          <w:rStyle w:val="Char4"/>
          <w:rFonts w:hint="cs"/>
          <w:rtl/>
        </w:rPr>
        <w:t>»</w:t>
      </w:r>
      <w:r w:rsidRPr="000F79B7">
        <w:rPr>
          <w:rStyle w:val="Char5"/>
          <w:rFonts w:hint="cs"/>
          <w:rtl/>
        </w:rPr>
        <w:t xml:space="preserve"> </w:t>
      </w:r>
      <w:r w:rsidRPr="0052470B">
        <w:rPr>
          <w:rStyle w:val="Char5"/>
          <w:rtl/>
        </w:rPr>
        <w:t>رواهُ أبو داود، والترمذي وقال: حديث حسن.</w:t>
      </w:r>
    </w:p>
    <w:p w:rsidR="00BB5298" w:rsidRPr="0052470B" w:rsidRDefault="00BB5298" w:rsidP="00BB5298">
      <w:pPr>
        <w:ind w:firstLine="284"/>
        <w:jc w:val="both"/>
        <w:rPr>
          <w:rStyle w:val="Char3"/>
          <w:rtl/>
        </w:rPr>
      </w:pPr>
      <w:r w:rsidRPr="0052470B">
        <w:rPr>
          <w:rStyle w:val="Char3"/>
          <w:rtl/>
        </w:rPr>
        <w:t xml:space="preserve">813. </w:t>
      </w:r>
      <w:r w:rsidRPr="00BB3648">
        <w:rPr>
          <w:rStyle w:val="Char4"/>
          <w:rtl/>
        </w:rPr>
        <w:t>«</w:t>
      </w:r>
      <w:r w:rsidRPr="00BB3648">
        <w:rPr>
          <w:rStyle w:val="Char8"/>
          <w:rtl/>
        </w:rPr>
        <w:t>از ابوسعید خ</w:t>
      </w:r>
      <w:r w:rsidRPr="0052470B">
        <w:rPr>
          <w:rStyle w:val="Char8"/>
          <w:rtl/>
        </w:rPr>
        <w:t>دری</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وقتی لباسی تازه می‌پوشید، آن را ـ عمامه بود یا پیراهن یا بالاپوش ـ نام می‌برد و می‌فرمود: «بار خدایا! سپاس و ستایش سزاوار توست، تو این (عمامه یا پیراهن یا...) را به من پوشانده‌ای، از تو خیر آن را و خیر آن چیزی را که برای آن ساخته شده است، مسألت می‌کنم و از شر آن و چیزی که برای آن ساخته شده است، به تو پناه می‌برم»</w:t>
      </w:r>
      <w:r w:rsidRPr="00EE7E0F">
        <w:rPr>
          <w:rStyle w:val="Char4"/>
          <w:rFonts w:hint="cs"/>
          <w:rtl/>
        </w:rPr>
        <w:t>»</w:t>
      </w:r>
      <w:r w:rsidRPr="00E96FD0">
        <w:rPr>
          <w:rStyle w:val="FootnoteReference"/>
          <w:rFonts w:ascii="IRNazli" w:hAnsi="IRNazli" w:cs="IRNazli"/>
          <w:sz w:val="28"/>
          <w:szCs w:val="28"/>
          <w:rtl/>
          <w:lang w:bidi="ar-AE"/>
        </w:rPr>
        <w:footnoteReference w:id="879"/>
      </w:r>
      <w:r w:rsidRPr="0052470B">
        <w:rPr>
          <w:rStyle w:val="Char4"/>
          <w:rFonts w:hint="cs"/>
          <w:spacing w:val="0"/>
          <w:rtl/>
        </w:rPr>
        <w:t>.</w:t>
      </w:r>
    </w:p>
    <w:p w:rsidR="00BB5298" w:rsidRPr="00674354" w:rsidRDefault="00BB5298" w:rsidP="00BB5298">
      <w:pPr>
        <w:pStyle w:val="af2"/>
        <w:rPr>
          <w:rtl/>
        </w:rPr>
      </w:pPr>
      <w:bookmarkStart w:id="501" w:name="_Toc442124592"/>
      <w:bookmarkStart w:id="502" w:name="_Toc437943147"/>
      <w:r w:rsidRPr="00674354">
        <w:rPr>
          <w:rFonts w:hint="cs"/>
          <w:rtl/>
        </w:rPr>
        <w:t xml:space="preserve">126- </w:t>
      </w:r>
      <w:r w:rsidRPr="00674354">
        <w:rPr>
          <w:rtl/>
        </w:rPr>
        <w:t>باب استحباب الابتداء باليمين في اللباس</w:t>
      </w:r>
      <w:bookmarkEnd w:id="501"/>
    </w:p>
    <w:p w:rsidR="00BB5298" w:rsidRPr="00674354" w:rsidRDefault="00BB5298" w:rsidP="00BB5298">
      <w:pPr>
        <w:pStyle w:val="af"/>
        <w:bidi/>
        <w:rPr>
          <w:rStyle w:val="Char3"/>
          <w:rFonts w:ascii="IRZar" w:hAnsi="IRZar" w:cs="IRZar"/>
          <w:sz w:val="24"/>
          <w:szCs w:val="24"/>
          <w:rtl/>
        </w:rPr>
      </w:pPr>
      <w:bookmarkStart w:id="503" w:name="_Toc442124593"/>
      <w:r w:rsidRPr="00674354">
        <w:rPr>
          <w:rFonts w:hint="cs"/>
          <w:rtl/>
        </w:rPr>
        <w:t>باب بیان استحباب شروع کردن از راست در پوشیدن لباس</w:t>
      </w:r>
      <w:bookmarkEnd w:id="502"/>
      <w:bookmarkEnd w:id="503"/>
    </w:p>
    <w:p w:rsidR="00BB5298" w:rsidRDefault="00BB5298" w:rsidP="00BB5298">
      <w:pPr>
        <w:ind w:firstLine="284"/>
        <w:jc w:val="both"/>
        <w:rPr>
          <w:rStyle w:val="Char3"/>
          <w:rtl/>
        </w:rPr>
      </w:pPr>
      <w:r w:rsidRPr="0052470B">
        <w:rPr>
          <w:rStyle w:val="Char3"/>
          <w:rtl/>
        </w:rPr>
        <w:t>موضوع این باب قبلاً گذشت و احادیث صحیح را در ذکر نمودیم.</w:t>
      </w:r>
    </w:p>
    <w:p w:rsidR="00BB5298" w:rsidRDefault="00BB5298" w:rsidP="00BB5298">
      <w:pPr>
        <w:ind w:firstLine="284"/>
        <w:jc w:val="both"/>
        <w:rPr>
          <w:rStyle w:val="Char3"/>
          <w:rtl/>
        </w:rPr>
      </w:pPr>
    </w:p>
    <w:p w:rsidR="00BB5298" w:rsidRDefault="00BB5298" w:rsidP="00BB5298">
      <w:pPr>
        <w:ind w:firstLine="284"/>
        <w:jc w:val="both"/>
        <w:rPr>
          <w:rStyle w:val="Char3"/>
          <w:rtl/>
        </w:rPr>
        <w:sectPr w:rsidR="00BB5298" w:rsidSect="00BB5298">
          <w:headerReference w:type="default" r:id="rId37"/>
          <w:footnotePr>
            <w:numRestart w:val="eachPage"/>
          </w:footnotePr>
          <w:type w:val="oddPage"/>
          <w:pgSz w:w="9356" w:h="13608" w:code="9"/>
          <w:pgMar w:top="567" w:right="1134" w:bottom="851" w:left="1134" w:header="454" w:footer="0" w:gutter="0"/>
          <w:cols w:space="720"/>
          <w:titlePg/>
          <w:bidi/>
          <w:rtlGutter/>
        </w:sectPr>
      </w:pPr>
    </w:p>
    <w:p w:rsidR="00BB5298" w:rsidRPr="00BB5298" w:rsidRDefault="00BB5298" w:rsidP="00BB5298">
      <w:pPr>
        <w:pStyle w:val="ae"/>
        <w:rPr>
          <w:rStyle w:val="Char3"/>
          <w:rFonts w:ascii="IRYakout" w:hAnsi="IRYakout" w:cs="IRYakout"/>
          <w:sz w:val="32"/>
          <w:szCs w:val="32"/>
          <w:rtl/>
        </w:rPr>
      </w:pPr>
      <w:bookmarkStart w:id="504" w:name="_Toc442124594"/>
      <w:r w:rsidRPr="00BB5298">
        <w:rPr>
          <w:rFonts w:hint="cs"/>
          <w:rtl/>
        </w:rPr>
        <w:t>بخش پنجم:</w:t>
      </w:r>
      <w:r w:rsidRPr="00BB5298">
        <w:rPr>
          <w:rtl/>
        </w:rPr>
        <w:br/>
      </w:r>
      <w:r w:rsidRPr="00BB5298">
        <w:rPr>
          <w:rFonts w:hint="cs"/>
          <w:rtl/>
        </w:rPr>
        <w:t>کتاب آداب خواب</w:t>
      </w:r>
      <w:bookmarkEnd w:id="504"/>
    </w:p>
    <w:p w:rsidR="00BB5298" w:rsidRPr="00674354" w:rsidRDefault="00BB5298" w:rsidP="00BB5298">
      <w:pPr>
        <w:pStyle w:val="af"/>
        <w:bidi/>
        <w:rPr>
          <w:rtl/>
        </w:rPr>
      </w:pPr>
      <w:bookmarkStart w:id="505" w:name="_Toc442124595"/>
      <w:bookmarkStart w:id="506" w:name="_Toc437943148"/>
      <w:r w:rsidRPr="00674354">
        <w:rPr>
          <w:rtl/>
        </w:rPr>
        <w:t>كتاب آداب النوم</w:t>
      </w:r>
      <w:bookmarkEnd w:id="505"/>
      <w:r w:rsidRPr="00674354">
        <w:rPr>
          <w:rtl/>
        </w:rPr>
        <w:t xml:space="preserve"> </w:t>
      </w:r>
    </w:p>
    <w:p w:rsidR="00BB5298" w:rsidRPr="00674354" w:rsidRDefault="00BB5298" w:rsidP="00BB5298">
      <w:pPr>
        <w:pStyle w:val="af2"/>
        <w:rPr>
          <w:rtl/>
        </w:rPr>
      </w:pPr>
      <w:bookmarkStart w:id="507" w:name="_Toc442124596"/>
      <w:r w:rsidRPr="00674354">
        <w:rPr>
          <w:rFonts w:hint="cs"/>
          <w:rtl/>
        </w:rPr>
        <w:t xml:space="preserve">127- </w:t>
      </w:r>
      <w:r w:rsidRPr="00674354">
        <w:rPr>
          <w:rtl/>
        </w:rPr>
        <w:t>باب آداب النوم والاضطجاع</w:t>
      </w:r>
      <w:r w:rsidRPr="00674354">
        <w:rPr>
          <w:rFonts w:hint="cs"/>
          <w:rtl/>
        </w:rPr>
        <w:t xml:space="preserve"> </w:t>
      </w:r>
      <w:r w:rsidRPr="00674354">
        <w:rPr>
          <w:rtl/>
        </w:rPr>
        <w:t>وال</w:t>
      </w:r>
      <w:r w:rsidRPr="00674354">
        <w:rPr>
          <w:rFonts w:hint="cs"/>
          <w:rtl/>
        </w:rPr>
        <w:t>ق</w:t>
      </w:r>
      <w:r w:rsidRPr="00674354">
        <w:rPr>
          <w:rtl/>
        </w:rPr>
        <w:t>عود وال</w:t>
      </w:r>
      <w:r>
        <w:rPr>
          <w:rFonts w:hint="cs"/>
          <w:rtl/>
        </w:rPr>
        <w:t>ـ</w:t>
      </w:r>
      <w:r w:rsidRPr="00674354">
        <w:rPr>
          <w:rtl/>
        </w:rPr>
        <w:t>مجلس والجليس والرؤيا</w:t>
      </w:r>
      <w:bookmarkEnd w:id="507"/>
      <w:r w:rsidRPr="00674354">
        <w:rPr>
          <w:rFonts w:hint="cs"/>
          <w:rtl/>
        </w:rPr>
        <w:t xml:space="preserve"> </w:t>
      </w:r>
    </w:p>
    <w:p w:rsidR="00BB5298" w:rsidRPr="00674354" w:rsidRDefault="00BB5298" w:rsidP="00BB5298">
      <w:pPr>
        <w:pStyle w:val="af"/>
        <w:bidi/>
        <w:rPr>
          <w:rStyle w:val="Char3"/>
          <w:rFonts w:ascii="IRZar" w:hAnsi="IRZar" w:cs="IRZar"/>
          <w:sz w:val="24"/>
          <w:szCs w:val="24"/>
          <w:rtl/>
        </w:rPr>
      </w:pPr>
      <w:bookmarkStart w:id="508" w:name="_Toc442124597"/>
      <w:r w:rsidRPr="00674354">
        <w:rPr>
          <w:rFonts w:hint="cs"/>
          <w:rtl/>
        </w:rPr>
        <w:t>باب آداب خوابیدن، دراز کشیدن، نشستن، مجلس، همنشین و خواب دیدن</w:t>
      </w:r>
      <w:bookmarkEnd w:id="506"/>
      <w:bookmarkEnd w:id="508"/>
    </w:p>
    <w:p w:rsidR="00BB5298" w:rsidRPr="0052470B" w:rsidRDefault="00BB5298" w:rsidP="00BB5298">
      <w:pPr>
        <w:pStyle w:val="a4"/>
        <w:spacing w:before="0" w:beforeAutospacing="0"/>
        <w:ind w:firstLine="284"/>
        <w:jc w:val="both"/>
        <w:rPr>
          <w:rStyle w:val="Char5"/>
          <w:rtl/>
        </w:rPr>
      </w:pPr>
      <w:r w:rsidRPr="000F79B7">
        <w:rPr>
          <w:rStyle w:val="Char3"/>
          <w:rtl/>
        </w:rPr>
        <w:t>814-</w:t>
      </w:r>
      <w:r w:rsidRPr="000F79B7">
        <w:rPr>
          <w:rStyle w:val="Char3"/>
          <w:rFonts w:ascii="Times New Roman" w:hAnsi="Times New Roman" w:cs="Times New Roman" w:hint="cs"/>
          <w:rtl/>
        </w:rPr>
        <w:t> </w:t>
      </w:r>
      <w:r w:rsidRPr="0052470B">
        <w:rPr>
          <w:rStyle w:val="Char4"/>
          <w:rFonts w:hint="cs"/>
          <w:spacing w:val="0"/>
          <w:rtl/>
        </w:rPr>
        <w:t>«</w:t>
      </w:r>
      <w:r w:rsidRPr="0052470B">
        <w:rPr>
          <w:rtl/>
        </w:rPr>
        <w:t xml:space="preserve">عن الْبَراءِ بن عازبٍ </w:t>
      </w:r>
      <w:r w:rsidRPr="0052470B">
        <w:rPr>
          <w:rFonts w:cs="CTraditional Arabic"/>
          <w:szCs w:val="28"/>
          <w:rtl/>
        </w:rPr>
        <w:t>ب</w:t>
      </w:r>
      <w:r w:rsidRPr="0052470B">
        <w:rPr>
          <w:rtl/>
        </w:rPr>
        <w:t xml:space="preserve"> قال: كَانَ رسول اللَّه </w:t>
      </w:r>
      <w:r w:rsidRPr="0052470B">
        <w:rPr>
          <w:rFonts w:cs="CTraditional Arabic"/>
          <w:szCs w:val="28"/>
          <w:rtl/>
        </w:rPr>
        <w:t>ص</w:t>
      </w:r>
      <w:r w:rsidRPr="0052470B">
        <w:rPr>
          <w:rtl/>
        </w:rPr>
        <w:t xml:space="preserve"> إذا أَوَى إلى فِرَاشِهِ نَامَ عَلى شِقَّهِ الأَيمنِ، ثُمَّ قال: «اللَّهُمَّ أَسْلَمْتُ نَفْسِي إليْكَ، وَوجَّهْتُ وَجْهي إلَيْكَ، وفَوَّضْتُ أَمْرِي إلَيْكَ، وَأَلجَأْتُ ظهْري إلَيْكَ، رَغْبةً وَرهْبَةً إلَيْكَ، لا مَلْجأ ولا مَنْجى مِنْكَ إلاَّ إلَيْكَ، آمَنْتُ بِكتَابكَ الذي أَنْزلتَ، وَنَبيِّكَ الذي أَرْسَلْتَ</w:t>
      </w:r>
      <w:r w:rsidRPr="00EE7E0F">
        <w:rPr>
          <w:rStyle w:val="Char4"/>
          <w:rFonts w:hint="cs"/>
          <w:rtl/>
        </w:rPr>
        <w:t>»</w:t>
      </w:r>
      <w:r w:rsidRPr="000F79B7">
        <w:rPr>
          <w:rStyle w:val="Char5"/>
          <w:rFonts w:hint="cs"/>
          <w:rtl/>
        </w:rPr>
        <w:t xml:space="preserve"> </w:t>
      </w:r>
      <w:r w:rsidRPr="000F79B7">
        <w:rPr>
          <w:rStyle w:val="Char5"/>
          <w:rtl/>
        </w:rPr>
        <w:t>ر</w:t>
      </w:r>
      <w:r w:rsidRPr="0052470B">
        <w:rPr>
          <w:rStyle w:val="Char5"/>
          <w:rtl/>
        </w:rPr>
        <w:t>واه البخاري ب</w:t>
      </w:r>
      <w:r>
        <w:rPr>
          <w:rStyle w:val="Char5"/>
          <w:rFonts w:hint="cs"/>
          <w:rtl/>
        </w:rPr>
        <w:t>ـ</w:t>
      </w:r>
      <w:r w:rsidRPr="0052470B">
        <w:rPr>
          <w:rStyle w:val="Char5"/>
          <w:rtl/>
        </w:rPr>
        <w:t>هذا اللفظ في كتاب الأدب من صحيحه.</w:t>
      </w:r>
    </w:p>
    <w:p w:rsidR="00BB5298" w:rsidRPr="0052470B" w:rsidRDefault="00BB5298" w:rsidP="00BB5298">
      <w:pPr>
        <w:ind w:firstLine="284"/>
        <w:jc w:val="both"/>
        <w:rPr>
          <w:rStyle w:val="Char3"/>
          <w:rtl/>
        </w:rPr>
      </w:pPr>
      <w:r w:rsidRPr="0052470B">
        <w:rPr>
          <w:rStyle w:val="Char3"/>
          <w:rtl/>
        </w:rPr>
        <w:t xml:space="preserve">814. </w:t>
      </w:r>
      <w:r w:rsidRPr="00254257">
        <w:rPr>
          <w:rStyle w:val="Char4"/>
          <w:rtl/>
        </w:rPr>
        <w:t>«</w:t>
      </w:r>
      <w:r w:rsidRPr="00254257">
        <w:rPr>
          <w:rStyle w:val="Char8"/>
          <w:rtl/>
        </w:rPr>
        <w:t>از براء‌بن ع</w:t>
      </w:r>
      <w:r w:rsidRPr="0052470B">
        <w:rPr>
          <w:rStyle w:val="Char8"/>
          <w:rtl/>
        </w:rPr>
        <w:t>ازب</w:t>
      </w:r>
      <w:r w:rsidRPr="0052470B">
        <w:rPr>
          <w:rFonts w:cs="CTraditional Arabic" w:hint="cs"/>
          <w:sz w:val="28"/>
          <w:szCs w:val="28"/>
          <w:rtl/>
          <w:lang w:bidi="ar-AE"/>
        </w:rPr>
        <w:t xml:space="preserve"> ب</w:t>
      </w:r>
      <w:r w:rsidRPr="0052470B">
        <w:rPr>
          <w:rStyle w:val="Char3"/>
          <w:rtl/>
        </w:rPr>
        <w:t xml:space="preserve"> </w:t>
      </w:r>
      <w:r w:rsidRPr="0052470B">
        <w:rPr>
          <w:rStyle w:val="Char8"/>
          <w:rtl/>
        </w:rPr>
        <w:t>روایت شده است که گفت: پیامبر</w:t>
      </w:r>
      <w:r w:rsidRPr="0052470B">
        <w:rPr>
          <w:rStyle w:val="Char8"/>
          <w:rFonts w:cs="CTraditional Arabic"/>
          <w:szCs w:val="28"/>
          <w:rtl/>
        </w:rPr>
        <w:t xml:space="preserve"> ص</w:t>
      </w:r>
      <w:r w:rsidRPr="0052470B">
        <w:rPr>
          <w:rStyle w:val="Char8"/>
          <w:rtl/>
        </w:rPr>
        <w:t xml:space="preserve"> وقتی به رختخواب خود می‌رفت، بر پهلوی راست می‌خوابید و سپس می‌فرمود: «خداوندا! خود را تسلیم تو نمودم و روی خود را به تو کردم و کار خود را به تو واگذاشتم و پشت خود را به تو تکیه زدم و این کار من به خاطر بیم و رجا از توست. درگاه رحمت تو، تنها وسیله‌ی نجات از غضبت می‌باشد، ایمان دارم به کتابی که نازل کردی و به پیامبری که فرستادی</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880"/>
      </w:r>
      <w:r w:rsidRPr="0052470B">
        <w:rPr>
          <w:rStyle w:val="Char4"/>
          <w:rFonts w:hint="cs"/>
          <w:spacing w:val="0"/>
          <w:rtl/>
        </w:rPr>
        <w:t>.</w:t>
      </w:r>
    </w:p>
    <w:p w:rsidR="00BB5298" w:rsidRPr="000F79B7" w:rsidRDefault="00BB5298" w:rsidP="00BB5298">
      <w:pPr>
        <w:pStyle w:val="a4"/>
        <w:spacing w:before="0" w:beforeAutospacing="0"/>
        <w:ind w:firstLine="284"/>
        <w:jc w:val="both"/>
        <w:rPr>
          <w:rStyle w:val="Char3"/>
          <w:rtl/>
        </w:rPr>
      </w:pPr>
      <w:r w:rsidRPr="000F79B7">
        <w:rPr>
          <w:rStyle w:val="Char3"/>
          <w:rtl/>
        </w:rPr>
        <w:t>815-</w:t>
      </w:r>
      <w:r w:rsidRPr="000F79B7">
        <w:rPr>
          <w:rStyle w:val="Char3"/>
          <w:rFonts w:ascii="Times New Roman" w:hAnsi="Times New Roman" w:cs="Times New Roman" w:hint="cs"/>
          <w:rtl/>
        </w:rPr>
        <w:t> </w:t>
      </w:r>
      <w:r w:rsidRPr="0052470B">
        <w:rPr>
          <w:rStyle w:val="Char5"/>
          <w:rtl/>
        </w:rPr>
        <w:t>وعنه قال</w:t>
      </w:r>
      <w:r w:rsidRPr="000F79B7">
        <w:rPr>
          <w:rStyle w:val="Char5"/>
          <w:rtl/>
        </w:rPr>
        <w:t xml:space="preserve">: </w:t>
      </w:r>
      <w:r w:rsidRPr="0052470B">
        <w:rPr>
          <w:rStyle w:val="Char4"/>
          <w:rFonts w:hint="cs"/>
          <w:spacing w:val="0"/>
          <w:rtl/>
        </w:rPr>
        <w:t>«</w:t>
      </w:r>
      <w:r w:rsidRPr="0052470B">
        <w:rPr>
          <w:rtl/>
        </w:rPr>
        <w:t xml:space="preserve">قال لي رسول اللَّه </w:t>
      </w:r>
      <w:r w:rsidRPr="0052470B">
        <w:rPr>
          <w:rFonts w:cs="CTraditional Arabic"/>
          <w:szCs w:val="28"/>
          <w:rtl/>
        </w:rPr>
        <w:t>ص</w:t>
      </w:r>
      <w:r w:rsidRPr="0052470B">
        <w:rPr>
          <w:rtl/>
        </w:rPr>
        <w:t>: «إذَا أَتَيْتَ مَضْجَعكَ فَتَوَضَّأْ وُضُوءَكَ لِلصَّلاةِ، ثُمَّ اضْطَجِعْ عَلى شِقِّكَ الأَيمَنِ، وَقُلْ..» وذَكَرَ نَحْوهُ، وفيه: «واجْعَلْهُنَّ آخِرَ مَا تَقول»</w:t>
      </w:r>
      <w:r w:rsidRPr="00EE7E0F">
        <w:rPr>
          <w:rStyle w:val="Char4"/>
          <w:rFonts w:hint="cs"/>
          <w:rtl/>
        </w:rPr>
        <w:t>»</w:t>
      </w:r>
      <w:r w:rsidRPr="000F79B7">
        <w:rPr>
          <w:rStyle w:val="Char5"/>
          <w:rtl/>
        </w:rPr>
        <w:t xml:space="preserve"> متفقٌ عليه.</w:t>
      </w:r>
    </w:p>
    <w:p w:rsidR="00BB5298" w:rsidRPr="0052470B" w:rsidRDefault="00BB5298" w:rsidP="00BB5298">
      <w:pPr>
        <w:ind w:firstLine="284"/>
        <w:jc w:val="both"/>
        <w:rPr>
          <w:rStyle w:val="Char3"/>
          <w:rtl/>
        </w:rPr>
      </w:pPr>
      <w:r w:rsidRPr="0052470B">
        <w:rPr>
          <w:rStyle w:val="Char3"/>
          <w:rtl/>
        </w:rPr>
        <w:t xml:space="preserve">815. </w:t>
      </w:r>
      <w:r w:rsidRPr="00254257">
        <w:rPr>
          <w:rStyle w:val="Char4"/>
          <w:rtl/>
        </w:rPr>
        <w:t>«</w:t>
      </w:r>
      <w:r w:rsidRPr="00254257">
        <w:rPr>
          <w:rStyle w:val="Char8"/>
          <w:rtl/>
        </w:rPr>
        <w:t>از براء‌بن</w:t>
      </w:r>
      <w:r w:rsidRPr="0052470B">
        <w:rPr>
          <w:rStyle w:val="Char8"/>
          <w:rtl/>
        </w:rPr>
        <w:t xml:space="preserve"> عازب</w:t>
      </w:r>
      <w:r w:rsidRPr="0052470B">
        <w:rPr>
          <w:rFonts w:cs="CTraditional Arabic" w:hint="cs"/>
          <w:sz w:val="28"/>
          <w:szCs w:val="28"/>
          <w:rtl/>
          <w:lang w:bidi="ar-AE"/>
        </w:rPr>
        <w:t xml:space="preserve"> ب</w:t>
      </w:r>
      <w:r w:rsidRPr="0052470B">
        <w:rPr>
          <w:rStyle w:val="Char3"/>
          <w:rtl/>
        </w:rPr>
        <w:t xml:space="preserve"> </w:t>
      </w:r>
      <w:r w:rsidRPr="0052470B">
        <w:rPr>
          <w:rStyle w:val="Char8"/>
          <w:rtl/>
        </w:rPr>
        <w:t>روایت شده است که پیامبر</w:t>
      </w:r>
      <w:r w:rsidRPr="0052470B">
        <w:rPr>
          <w:rStyle w:val="Char8"/>
          <w:rFonts w:cs="CTraditional Arabic"/>
          <w:szCs w:val="28"/>
          <w:rtl/>
        </w:rPr>
        <w:t xml:space="preserve"> ص</w:t>
      </w:r>
      <w:r w:rsidRPr="0052470B">
        <w:rPr>
          <w:rStyle w:val="Char8"/>
          <w:rtl/>
        </w:rPr>
        <w:t xml:space="preserve"> فرمودند: «وقتی به رختخواب خود رفتی، چنان که برای نماز وضو می‌گیری، وضو بگیر، سپس بر پهلوی راست بخواب و این دعا را بخوان ـ همان که در روایت قبلی ذکر شد ـ و بعد از آن فرمودند: آن را آخرین حرف خود بگردان». (یعنی بعد از خواندن دعا، بخواب و دیگر حرف نزن)</w:t>
      </w:r>
      <w:r w:rsidRPr="00EE7E0F">
        <w:rPr>
          <w:rStyle w:val="Char4"/>
          <w:rFonts w:hint="cs"/>
          <w:rtl/>
        </w:rPr>
        <w:t>»</w:t>
      </w:r>
      <w:r w:rsidRPr="00E96FD0">
        <w:rPr>
          <w:rStyle w:val="FootnoteReference"/>
          <w:rFonts w:ascii="IRNazli" w:hAnsi="IRNazli" w:cs="IRNazli"/>
          <w:sz w:val="28"/>
          <w:szCs w:val="28"/>
          <w:rtl/>
          <w:lang w:bidi="ar-AE"/>
        </w:rPr>
        <w:footnoteReference w:id="881"/>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3"/>
          <w:rtl/>
        </w:rPr>
      </w:pPr>
      <w:r w:rsidRPr="000F79B7">
        <w:rPr>
          <w:rStyle w:val="Char3"/>
          <w:rtl/>
        </w:rPr>
        <w:t>816-</w:t>
      </w:r>
      <w:r w:rsidRPr="000F79B7">
        <w:rPr>
          <w:rStyle w:val="Char3"/>
          <w:rFonts w:ascii="Times New Roman" w:hAnsi="Times New Roman" w:cs="Times New Roman" w:hint="cs"/>
          <w:rtl/>
        </w:rPr>
        <w:t> </w:t>
      </w:r>
      <w:r w:rsidRPr="0052470B">
        <w:rPr>
          <w:rStyle w:val="Char4"/>
          <w:rFonts w:hint="cs"/>
          <w:spacing w:val="0"/>
          <w:rtl/>
        </w:rPr>
        <w:t>«</w:t>
      </w:r>
      <w:r w:rsidRPr="0052470B">
        <w:rPr>
          <w:rtl/>
        </w:rPr>
        <w:t xml:space="preserve">وعن عائشةَ </w:t>
      </w:r>
      <w:r w:rsidRPr="0052470B">
        <w:rPr>
          <w:rFonts w:cs="CTraditional Arabic"/>
          <w:szCs w:val="28"/>
          <w:rtl/>
        </w:rPr>
        <w:t>ب</w:t>
      </w:r>
      <w:r w:rsidRPr="0052470B">
        <w:rPr>
          <w:rtl/>
        </w:rPr>
        <w:t xml:space="preserve"> قالتْ: كَانَ النَّبيُّ </w:t>
      </w:r>
      <w:r w:rsidRPr="0052470B">
        <w:rPr>
          <w:rFonts w:cs="CTraditional Arabic"/>
          <w:szCs w:val="28"/>
          <w:rtl/>
        </w:rPr>
        <w:t>ص</w:t>
      </w:r>
      <w:r w:rsidRPr="0052470B">
        <w:rPr>
          <w:rtl/>
        </w:rPr>
        <w:t xml:space="preserve"> يَصلِّي مِن اللَّيْلِ إحْدَى عَشَرَةَ رَكْعَةً، فَإذا طلَع الْفَجْرُ صَلَّى ركْعَتيْنِ خَفِيفتيْنِ، ثمَّ اضْطَجَعَ على شِقِّهِ الأيمن حَتَّى يَجِيءَ المُؤَذِّنُ فيُوذِنَهُ</w:t>
      </w:r>
      <w:r w:rsidRPr="00EE7E0F">
        <w:rPr>
          <w:rStyle w:val="Char4"/>
          <w:rFonts w:hint="cs"/>
          <w:rtl/>
        </w:rPr>
        <w:t>»</w:t>
      </w:r>
      <w:r w:rsidRPr="000F79B7">
        <w:rPr>
          <w:rStyle w:val="Char5"/>
          <w:rtl/>
        </w:rPr>
        <w:t xml:space="preserve"> </w:t>
      </w:r>
      <w:r w:rsidRPr="0052470B">
        <w:rPr>
          <w:rStyle w:val="Char5"/>
          <w:rtl/>
        </w:rPr>
        <w:t>متفق عليه</w:t>
      </w:r>
      <w:r w:rsidRPr="0052470B">
        <w:rPr>
          <w:rStyle w:val="Char5"/>
          <w:rFonts w:hint="cs"/>
          <w:rtl/>
        </w:rPr>
        <w:t>.</w:t>
      </w:r>
    </w:p>
    <w:p w:rsidR="00BB5298" w:rsidRPr="0052470B" w:rsidRDefault="00BB5298" w:rsidP="00BB5298">
      <w:pPr>
        <w:ind w:firstLine="284"/>
        <w:jc w:val="both"/>
        <w:rPr>
          <w:rStyle w:val="Char3"/>
          <w:rtl/>
        </w:rPr>
      </w:pPr>
      <w:r w:rsidRPr="0052470B">
        <w:rPr>
          <w:rStyle w:val="Char3"/>
          <w:rtl/>
        </w:rPr>
        <w:t xml:space="preserve">816. </w:t>
      </w:r>
      <w:r w:rsidRPr="00254257">
        <w:rPr>
          <w:rStyle w:val="Char4"/>
          <w:rtl/>
        </w:rPr>
        <w:t>«</w:t>
      </w:r>
      <w:r w:rsidRPr="00254257">
        <w:rPr>
          <w:rStyle w:val="Char8"/>
          <w:rtl/>
        </w:rPr>
        <w:t>از حضرت</w:t>
      </w:r>
      <w:r w:rsidRPr="0052470B">
        <w:rPr>
          <w:rStyle w:val="Char8"/>
          <w:rtl/>
        </w:rPr>
        <w:t xml:space="preserve"> عایشه</w:t>
      </w:r>
      <w:r w:rsidRPr="0052470B">
        <w:rPr>
          <w:rFonts w:cs="CTraditional Arabic"/>
          <w:sz w:val="28"/>
          <w:szCs w:val="28"/>
          <w:rtl/>
          <w:lang w:bidi="ar-AE"/>
        </w:rPr>
        <w:t xml:space="preserve"> ل</w:t>
      </w:r>
      <w:r w:rsidRPr="0052470B">
        <w:rPr>
          <w:rStyle w:val="Char3"/>
          <w:rtl/>
        </w:rPr>
        <w:t xml:space="preserve"> </w:t>
      </w:r>
      <w:r w:rsidRPr="0052470B">
        <w:rPr>
          <w:rStyle w:val="Char8"/>
          <w:rtl/>
        </w:rPr>
        <w:t>روایت شده است که گفت: پیامبر</w:t>
      </w:r>
      <w:r w:rsidRPr="0052470B">
        <w:rPr>
          <w:rStyle w:val="Char8"/>
          <w:rFonts w:cs="CTraditional Arabic"/>
          <w:szCs w:val="28"/>
          <w:rtl/>
        </w:rPr>
        <w:t xml:space="preserve"> ص</w:t>
      </w:r>
      <w:r w:rsidRPr="0052470B">
        <w:rPr>
          <w:rStyle w:val="Char8"/>
          <w:rtl/>
        </w:rPr>
        <w:t xml:space="preserve"> شب‌ها یازده رکعت نماز می‌خواند و وقتی سپیده می‌دمید، دو رکعت کوتاه می‌خواند و سپس بر پهلوی راستش دراز می‌کشید تا مؤذن می‌آمد و (اجتماع و آمادگی مردم برای جماعت را) به ایشان اعلام می‌کرد</w:t>
      </w:r>
      <w:r w:rsidRPr="00EE7E0F">
        <w:rPr>
          <w:rStyle w:val="Char4"/>
          <w:rFonts w:hint="cs"/>
          <w:rtl/>
        </w:rPr>
        <w:t>»</w:t>
      </w:r>
      <w:r w:rsidRPr="00E96FD0">
        <w:rPr>
          <w:rStyle w:val="FootnoteReference"/>
          <w:rFonts w:ascii="IRNazli" w:hAnsi="IRNazli" w:cs="IRNazli"/>
          <w:sz w:val="28"/>
          <w:szCs w:val="28"/>
          <w:rtl/>
          <w:lang w:bidi="ar-AE"/>
        </w:rPr>
        <w:footnoteReference w:id="882"/>
      </w:r>
      <w:r w:rsidRPr="0052470B">
        <w:rPr>
          <w:rStyle w:val="Char4"/>
          <w:rFonts w:hint="cs"/>
          <w:spacing w:val="0"/>
          <w:rtl/>
        </w:rPr>
        <w:t>.</w:t>
      </w:r>
    </w:p>
    <w:p w:rsidR="00BB5298" w:rsidRPr="000F79B7" w:rsidRDefault="00BB5298" w:rsidP="00BB5298">
      <w:pPr>
        <w:pStyle w:val="a4"/>
        <w:spacing w:before="0" w:beforeAutospacing="0"/>
        <w:ind w:firstLine="284"/>
        <w:jc w:val="both"/>
        <w:rPr>
          <w:rStyle w:val="Char5"/>
          <w:rtl/>
        </w:rPr>
      </w:pPr>
      <w:r w:rsidRPr="000F79B7">
        <w:rPr>
          <w:rStyle w:val="Char3"/>
          <w:rtl/>
        </w:rPr>
        <w:t>817-</w:t>
      </w:r>
      <w:r w:rsidRPr="000F79B7">
        <w:rPr>
          <w:rStyle w:val="Char3"/>
          <w:rFonts w:ascii="Times New Roman" w:hAnsi="Times New Roman" w:cs="Times New Roman" w:hint="cs"/>
          <w:rtl/>
        </w:rPr>
        <w:t> </w:t>
      </w:r>
      <w:r w:rsidRPr="0052470B">
        <w:rPr>
          <w:rStyle w:val="Char4"/>
          <w:rFonts w:hint="cs"/>
          <w:spacing w:val="0"/>
          <w:rtl/>
        </w:rPr>
        <w:t>«</w:t>
      </w:r>
      <w:r w:rsidRPr="0052470B">
        <w:rPr>
          <w:rtl/>
        </w:rPr>
        <w:t xml:space="preserve">وعن حُذَيْفَةَ </w:t>
      </w:r>
      <w:r w:rsidRPr="0052470B">
        <w:rPr>
          <w:rFonts w:cs="CTraditional Arabic"/>
          <w:szCs w:val="28"/>
          <w:rtl/>
        </w:rPr>
        <w:t>س</w:t>
      </w:r>
      <w:r w:rsidRPr="0052470B">
        <w:rPr>
          <w:rtl/>
        </w:rPr>
        <w:t xml:space="preserve"> قال</w:t>
      </w:r>
      <w:r>
        <w:rPr>
          <w:rtl/>
        </w:rPr>
        <w:t>:</w:t>
      </w:r>
      <w:r w:rsidRPr="0052470B">
        <w:rPr>
          <w:rtl/>
        </w:rPr>
        <w:t xml:space="preserve"> كان النبي </w:t>
      </w:r>
      <w:r w:rsidRPr="0052470B">
        <w:rPr>
          <w:rFonts w:cs="CTraditional Arabic"/>
          <w:szCs w:val="28"/>
          <w:rtl/>
        </w:rPr>
        <w:t>ص</w:t>
      </w:r>
      <w:r w:rsidRPr="0052470B">
        <w:rPr>
          <w:rtl/>
        </w:rPr>
        <w:t xml:space="preserve"> إذا أَخَذَ مَضْجَعَهُ مِنَ اللَّيْلِ وَضَعَ يَدهُ تَحْتَ خَدِّهِ، ثمَّ يَقُولُ: «اللَّهُمَّ بِاسْمِكَ أمُوتُ وَ أَحْيَا» وإذا اسْتيْقَظَ قَالَ: «الحَمْدُ للَّهِ اَلَّذي أَحْيَانَا بعْدَ مَا أَمَاتَنَا وإليه النُّشُورُ»</w:t>
      </w:r>
      <w:r w:rsidRPr="00EE7E0F">
        <w:rPr>
          <w:rStyle w:val="Char4"/>
          <w:rFonts w:hint="cs"/>
          <w:rtl/>
        </w:rPr>
        <w:t>»</w:t>
      </w:r>
      <w:r w:rsidRPr="000F79B7">
        <w:rPr>
          <w:rStyle w:val="Char5"/>
          <w:rtl/>
        </w:rPr>
        <w:t xml:space="preserve"> رواه البخاری.</w:t>
      </w:r>
    </w:p>
    <w:p w:rsidR="00BB5298" w:rsidRPr="0052470B" w:rsidRDefault="00BB5298" w:rsidP="00BB5298">
      <w:pPr>
        <w:ind w:firstLine="284"/>
        <w:jc w:val="both"/>
        <w:rPr>
          <w:rStyle w:val="Char3"/>
          <w:rtl/>
        </w:rPr>
      </w:pPr>
      <w:r w:rsidRPr="0052470B">
        <w:rPr>
          <w:rStyle w:val="Char3"/>
          <w:rtl/>
        </w:rPr>
        <w:t xml:space="preserve">817. </w:t>
      </w:r>
      <w:r w:rsidRPr="00254257">
        <w:rPr>
          <w:rStyle w:val="Char4"/>
          <w:rtl/>
        </w:rPr>
        <w:t>«</w:t>
      </w:r>
      <w:r w:rsidRPr="00254257">
        <w:rPr>
          <w:rStyle w:val="Char8"/>
          <w:rtl/>
        </w:rPr>
        <w:t>از حذیفه</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شب‌ها وقتی می‌خواست بخوابد، دست (راست)ش را زیر (طرف راست) صورت خود می‌گذاشت و سپس می‌فرمود: «خدایا! به نام تو می‌میرم و به نام تو زنده می‌شوم و هستم» و وقتی بیدار می‌شد، می‌فرمود: «سپاس و ستایش برای خدایی است که ما را زنده کرد، بعد از این که میراند و بازگشت</w:t>
      </w:r>
      <w:r>
        <w:rPr>
          <w:rStyle w:val="Char8"/>
          <w:rtl/>
        </w:rPr>
        <w:t xml:space="preserve"> به‌سوی </w:t>
      </w:r>
      <w:r w:rsidRPr="0052470B">
        <w:rPr>
          <w:rStyle w:val="Char8"/>
          <w:rtl/>
        </w:rPr>
        <w:t>اوست</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883"/>
      </w:r>
      <w:r w:rsidRPr="0052470B">
        <w:rPr>
          <w:rStyle w:val="Char4"/>
          <w:rFonts w:hint="cs"/>
          <w:spacing w:val="0"/>
          <w:rtl/>
        </w:rPr>
        <w:t>.</w:t>
      </w:r>
    </w:p>
    <w:p w:rsidR="00BB5298" w:rsidRPr="000F79B7" w:rsidRDefault="00BB5298" w:rsidP="00BB5298">
      <w:pPr>
        <w:pStyle w:val="a4"/>
        <w:spacing w:before="0" w:beforeAutospacing="0"/>
        <w:ind w:firstLine="284"/>
        <w:jc w:val="both"/>
        <w:rPr>
          <w:rStyle w:val="Char5"/>
          <w:rtl/>
        </w:rPr>
      </w:pPr>
      <w:r w:rsidRPr="000F79B7">
        <w:rPr>
          <w:rStyle w:val="Char3"/>
          <w:rtl/>
        </w:rPr>
        <w:t xml:space="preserve">818- </w:t>
      </w:r>
      <w:r w:rsidRPr="0052470B">
        <w:rPr>
          <w:rStyle w:val="Char4"/>
          <w:rFonts w:hint="cs"/>
          <w:spacing w:val="0"/>
          <w:rtl/>
        </w:rPr>
        <w:t>«</w:t>
      </w:r>
      <w:r w:rsidRPr="0052470B">
        <w:rPr>
          <w:rtl/>
        </w:rPr>
        <w:t xml:space="preserve">وعن يعِيشَ بنِ طخْفَةَ الغِفَارِيَّ </w:t>
      </w:r>
      <w:r w:rsidRPr="0052470B">
        <w:rPr>
          <w:rFonts w:cs="CTraditional Arabic"/>
          <w:szCs w:val="28"/>
          <w:rtl/>
        </w:rPr>
        <w:t>ب</w:t>
      </w:r>
      <w:r w:rsidRPr="0052470B">
        <w:rPr>
          <w:rtl/>
        </w:rPr>
        <w:t xml:space="preserve"> قال: قال أبي «بينما أنَا مضُطَجِعٌ في الْ</w:t>
      </w:r>
      <w:r>
        <w:rPr>
          <w:rFonts w:hint="cs"/>
          <w:rtl/>
        </w:rPr>
        <w:t>ـ</w:t>
      </w:r>
      <w:r w:rsidRPr="0052470B">
        <w:rPr>
          <w:rtl/>
        </w:rPr>
        <w:t xml:space="preserve">مسَجِدِ عَلَى بَطْنِي إذَا رَجُلٌ يُحَرِّكُنِي بِرِجْلهِ فقال «إنَّ هذِهِ ضَجْعَةٌ يُبْغِضُهَا اللهُ» قال: فَنَظرْتُ، فإذَا رسول الله </w:t>
      </w:r>
      <w:r w:rsidRPr="0052470B">
        <w:rPr>
          <w:rFonts w:cs="CTraditional Arabic"/>
          <w:szCs w:val="28"/>
          <w:rtl/>
        </w:rPr>
        <w:t>ص</w:t>
      </w:r>
      <w:r w:rsidRPr="0052470B">
        <w:rPr>
          <w:rFonts w:hint="cs"/>
          <w:rtl/>
        </w:rPr>
        <w:t>»</w:t>
      </w:r>
      <w:r w:rsidRPr="00EE7E0F">
        <w:rPr>
          <w:rStyle w:val="Char4"/>
          <w:rFonts w:hint="cs"/>
          <w:rtl/>
        </w:rPr>
        <w:t>»</w:t>
      </w:r>
      <w:r w:rsidRPr="000F79B7">
        <w:rPr>
          <w:rStyle w:val="Char5"/>
          <w:rtl/>
        </w:rPr>
        <w:t xml:space="preserve"> رواه أبو داود بإسنادٍ صحيح.</w:t>
      </w:r>
    </w:p>
    <w:p w:rsidR="00BB5298" w:rsidRPr="0052470B" w:rsidRDefault="00BB5298" w:rsidP="00BB5298">
      <w:pPr>
        <w:ind w:firstLine="284"/>
        <w:jc w:val="both"/>
        <w:rPr>
          <w:rStyle w:val="Char3"/>
          <w:rtl/>
        </w:rPr>
      </w:pPr>
      <w:r w:rsidRPr="0052470B">
        <w:rPr>
          <w:rStyle w:val="Char3"/>
          <w:rtl/>
        </w:rPr>
        <w:t xml:space="preserve">818. </w:t>
      </w:r>
      <w:r w:rsidRPr="00254257">
        <w:rPr>
          <w:rStyle w:val="Char4"/>
          <w:rtl/>
        </w:rPr>
        <w:t>«</w:t>
      </w:r>
      <w:r w:rsidRPr="00254257">
        <w:rPr>
          <w:rStyle w:val="Char8"/>
          <w:rtl/>
        </w:rPr>
        <w:t>از یعیش</w:t>
      </w:r>
      <w:r>
        <w:rPr>
          <w:rStyle w:val="Char8"/>
          <w:rtl/>
        </w:rPr>
        <w:t xml:space="preserve"> بن طخفه غفاری</w:t>
      </w:r>
      <w:r w:rsidRPr="0052470B">
        <w:rPr>
          <w:rStyle w:val="Char8"/>
          <w:rFonts w:cs="CTraditional Arabic"/>
          <w:szCs w:val="28"/>
          <w:rtl/>
        </w:rPr>
        <w:t xml:space="preserve"> س</w:t>
      </w:r>
      <w:r w:rsidRPr="0052470B">
        <w:rPr>
          <w:rStyle w:val="Char8"/>
          <w:rtl/>
        </w:rPr>
        <w:t xml:space="preserve"> روایت شده است که گفت: پدرم گفت: یک بار در اثنای آن که در مسجد بر روی شکم دراز کشیده بودم، ناگهان متوجه شدم که مردی با پای خودش مرا حرکت می‌دهد و سپس گفت: «این دراز کشیدنی‌ای است که خداوند آن را م</w:t>
      </w:r>
      <w:r w:rsidRPr="0052470B">
        <w:rPr>
          <w:rStyle w:val="Char8"/>
          <w:rFonts w:hint="cs"/>
          <w:rtl/>
        </w:rPr>
        <w:t>بغ</w:t>
      </w:r>
      <w:r w:rsidRPr="0052470B">
        <w:rPr>
          <w:rStyle w:val="Char8"/>
          <w:rtl/>
        </w:rPr>
        <w:t>وض می‌دارد»، می‌گوید: نگاه کردم، دیدم که پیامبر</w:t>
      </w:r>
      <w:r w:rsidRPr="0052470B">
        <w:rPr>
          <w:rStyle w:val="Char8"/>
          <w:rFonts w:cs="CTraditional Arabic"/>
          <w:szCs w:val="28"/>
          <w:rtl/>
        </w:rPr>
        <w:t xml:space="preserve"> ص</w:t>
      </w:r>
      <w:r w:rsidRPr="0052470B">
        <w:rPr>
          <w:rStyle w:val="Char8"/>
          <w:rtl/>
        </w:rPr>
        <w:t xml:space="preserve"> است</w:t>
      </w:r>
      <w:r w:rsidRPr="00EE7E0F">
        <w:rPr>
          <w:rStyle w:val="Char4"/>
          <w:rFonts w:hint="cs"/>
          <w:rtl/>
        </w:rPr>
        <w:t>»</w:t>
      </w:r>
      <w:r w:rsidRPr="00E96FD0">
        <w:rPr>
          <w:rStyle w:val="FootnoteReference"/>
          <w:rFonts w:ascii="IRNazli" w:hAnsi="IRNazli" w:cs="IRNazli"/>
          <w:sz w:val="28"/>
          <w:szCs w:val="28"/>
          <w:rtl/>
          <w:lang w:bidi="ar-AE"/>
        </w:rPr>
        <w:footnoteReference w:id="884"/>
      </w:r>
      <w:r w:rsidRPr="0052470B">
        <w:rPr>
          <w:rStyle w:val="Char4"/>
          <w:rFonts w:hint="cs"/>
          <w:spacing w:val="0"/>
          <w:rtl/>
        </w:rPr>
        <w:t>.</w:t>
      </w:r>
    </w:p>
    <w:p w:rsidR="00BB5298" w:rsidRPr="000F79B7" w:rsidRDefault="00BB5298" w:rsidP="00BB5298">
      <w:pPr>
        <w:pStyle w:val="a4"/>
        <w:spacing w:before="0" w:beforeAutospacing="0"/>
        <w:ind w:firstLine="284"/>
        <w:jc w:val="both"/>
        <w:rPr>
          <w:rStyle w:val="Char5"/>
          <w:rtl/>
        </w:rPr>
      </w:pPr>
      <w:r w:rsidRPr="000F79B7">
        <w:rPr>
          <w:rStyle w:val="Char3"/>
          <w:rtl/>
        </w:rPr>
        <w:t xml:space="preserve">819- </w:t>
      </w:r>
      <w:r w:rsidRPr="0052470B">
        <w:rPr>
          <w:rStyle w:val="Char4"/>
          <w:rFonts w:hint="cs"/>
          <w:spacing w:val="0"/>
          <w:rtl/>
        </w:rPr>
        <w:t>«</w:t>
      </w:r>
      <w:r w:rsidRPr="0052470B">
        <w:rPr>
          <w:rtl/>
        </w:rPr>
        <w:t xml:space="preserve">وعن أبي هريرة </w:t>
      </w:r>
      <w:r w:rsidRPr="0052470B">
        <w:rPr>
          <w:rFonts w:cs="CTraditional Arabic"/>
          <w:szCs w:val="28"/>
          <w:rtl/>
        </w:rPr>
        <w:t>س</w:t>
      </w:r>
      <w:r w:rsidRPr="0052470B">
        <w:rPr>
          <w:rtl/>
        </w:rPr>
        <w:t xml:space="preserve"> عن رسول الله </w:t>
      </w:r>
      <w:r w:rsidRPr="0052470B">
        <w:rPr>
          <w:rFonts w:cs="CTraditional Arabic"/>
          <w:szCs w:val="28"/>
          <w:rtl/>
        </w:rPr>
        <w:t>ص</w:t>
      </w:r>
      <w:r w:rsidRPr="0052470B">
        <w:rPr>
          <w:rtl/>
        </w:rPr>
        <w:t xml:space="preserve"> قال: «مَنْ قَعَدَ مَقْعَداً لَمْ يَذْكُرِ الله تعالى فِيهِ كَانَتْ عَلَيِهِ مِنَ الله تعالى تِرةٌ، وَمَنِ اضْطَجَعَ مُضْطَجَعاً لاَيَذْكُرُ الله تعالى فِيهِ كَانَتْ عَلْيِه مِن اللهِ تِرةٌ»</w:t>
      </w:r>
      <w:r w:rsidRPr="00EE7E0F">
        <w:rPr>
          <w:rStyle w:val="Char4"/>
          <w:rFonts w:hint="cs"/>
          <w:rtl/>
        </w:rPr>
        <w:t>»</w:t>
      </w:r>
      <w:r w:rsidRPr="000F79B7">
        <w:rPr>
          <w:rStyle w:val="Char5"/>
          <w:rtl/>
        </w:rPr>
        <w:t xml:space="preserve"> </w:t>
      </w:r>
      <w:r w:rsidRPr="0052470B">
        <w:rPr>
          <w:rStyle w:val="Char5"/>
          <w:rtl/>
        </w:rPr>
        <w:t>رواه أبو داود بإسنادِ حسن. «التِّرةُ» بكسر التاء</w:t>
      </w:r>
      <w:r>
        <w:rPr>
          <w:rStyle w:val="Char5"/>
          <w:rFonts w:hint="cs"/>
          <w:rtl/>
        </w:rPr>
        <w:t>.</w:t>
      </w:r>
    </w:p>
    <w:p w:rsidR="00BB5298" w:rsidRPr="0052470B" w:rsidRDefault="00BB5298" w:rsidP="00BB5298">
      <w:pPr>
        <w:ind w:firstLine="284"/>
        <w:jc w:val="both"/>
        <w:rPr>
          <w:rStyle w:val="Char3"/>
          <w:rtl/>
        </w:rPr>
      </w:pPr>
      <w:r w:rsidRPr="0052470B">
        <w:rPr>
          <w:rStyle w:val="Char3"/>
          <w:rtl/>
        </w:rPr>
        <w:t xml:space="preserve">819. </w:t>
      </w:r>
      <w:r w:rsidRPr="00254257">
        <w:rPr>
          <w:rStyle w:val="Char4"/>
          <w:rtl/>
        </w:rPr>
        <w:t>«</w:t>
      </w:r>
      <w:r w:rsidRPr="00254257">
        <w:rPr>
          <w:rStyle w:val="Char8"/>
          <w:rtl/>
        </w:rPr>
        <w:t>از ابوهریره</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«هر کس در جایی بنشیند که در آن ذکر خدا را نکرده باشد و هر کس در خوابگاهی بخوابد که در</w:t>
      </w:r>
      <w:r w:rsidRPr="0052470B">
        <w:rPr>
          <w:rStyle w:val="Char8"/>
          <w:rFonts w:hint="cs"/>
          <w:rtl/>
        </w:rPr>
        <w:t xml:space="preserve">آن </w:t>
      </w:r>
      <w:r w:rsidRPr="0052470B">
        <w:rPr>
          <w:rStyle w:val="Char8"/>
          <w:rtl/>
        </w:rPr>
        <w:t>ذکر خدا را نمی‌کند، آن نشستن و خوابیدن، ضرر و نقص و عاقبت بدی از سوی خدا برای اوست»</w:t>
      </w:r>
      <w:r w:rsidRPr="00EE7E0F">
        <w:rPr>
          <w:rStyle w:val="Char4"/>
          <w:rFonts w:hint="cs"/>
          <w:rtl/>
        </w:rPr>
        <w:t>»</w:t>
      </w:r>
      <w:r w:rsidRPr="00E96FD0">
        <w:rPr>
          <w:rStyle w:val="FootnoteReference"/>
          <w:rFonts w:ascii="IRNazli" w:hAnsi="IRNazli" w:cs="IRNazli"/>
          <w:sz w:val="28"/>
          <w:szCs w:val="28"/>
          <w:rtl/>
          <w:lang w:bidi="ar-AE"/>
        </w:rPr>
        <w:footnoteReference w:id="885"/>
      </w:r>
      <w:r w:rsidRPr="0052470B">
        <w:rPr>
          <w:rStyle w:val="Char4"/>
          <w:rFonts w:hint="cs"/>
          <w:spacing w:val="0"/>
          <w:rtl/>
        </w:rPr>
        <w:t>.</w:t>
      </w:r>
    </w:p>
    <w:p w:rsidR="00BB5298" w:rsidRPr="00674354" w:rsidRDefault="00BB5298" w:rsidP="00BB5298">
      <w:pPr>
        <w:pStyle w:val="af2"/>
        <w:rPr>
          <w:rtl/>
        </w:rPr>
      </w:pPr>
      <w:bookmarkStart w:id="509" w:name="_Toc442124598"/>
      <w:bookmarkStart w:id="510" w:name="_Toc437943149"/>
      <w:r w:rsidRPr="00674354">
        <w:rPr>
          <w:rFonts w:hint="cs"/>
          <w:rtl/>
        </w:rPr>
        <w:t xml:space="preserve">128- </w:t>
      </w:r>
      <w:r w:rsidRPr="00674354">
        <w:rPr>
          <w:rtl/>
        </w:rPr>
        <w:t>باب جواز الاستلقاء على القفا</w:t>
      </w:r>
      <w:r w:rsidRPr="00674354">
        <w:rPr>
          <w:rFonts w:hint="cs"/>
          <w:rtl/>
        </w:rPr>
        <w:t xml:space="preserve"> ووضع إحدى الرجلين على الأخرى إذا لم يَخف انكشاف العورة وجواز القعود متربعاً ومحتبياً</w:t>
      </w:r>
      <w:bookmarkEnd w:id="509"/>
    </w:p>
    <w:p w:rsidR="00BB5298" w:rsidRPr="00674354" w:rsidRDefault="00BB5298" w:rsidP="00BB5298">
      <w:pPr>
        <w:pStyle w:val="af"/>
        <w:bidi/>
        <w:rPr>
          <w:rtl/>
        </w:rPr>
      </w:pPr>
      <w:bookmarkStart w:id="511" w:name="_Toc442124599"/>
      <w:r w:rsidRPr="00674354">
        <w:rPr>
          <w:rFonts w:hint="cs"/>
          <w:rtl/>
        </w:rPr>
        <w:t>باب جواز خوابیدن بر پشت و نهادن یک پا روی پای دیگر اگر ترس نمایان شدت عورت نداشته باشد و نیز جواز چهار زانو نشستن و چمباته زدن</w:t>
      </w:r>
      <w:bookmarkEnd w:id="510"/>
      <w:bookmarkEnd w:id="511"/>
    </w:p>
    <w:p w:rsidR="00BB5298" w:rsidRPr="000F79B7" w:rsidRDefault="00BB5298" w:rsidP="00BB5298">
      <w:pPr>
        <w:pStyle w:val="a4"/>
        <w:spacing w:before="0" w:beforeAutospacing="0"/>
        <w:ind w:firstLine="284"/>
        <w:jc w:val="both"/>
        <w:rPr>
          <w:rStyle w:val="Char5"/>
          <w:rtl/>
        </w:rPr>
      </w:pPr>
      <w:r w:rsidRPr="000F79B7">
        <w:rPr>
          <w:rStyle w:val="Char3"/>
          <w:rtl/>
        </w:rPr>
        <w:t>820-</w:t>
      </w:r>
      <w:r w:rsidRPr="000F79B7">
        <w:rPr>
          <w:rStyle w:val="Char3"/>
          <w:rFonts w:ascii="Times New Roman" w:hAnsi="Times New Roman" w:cs="Times New Roman" w:hint="cs"/>
          <w:rtl/>
        </w:rPr>
        <w:t> </w:t>
      </w:r>
      <w:r w:rsidRPr="0052470B">
        <w:rPr>
          <w:rStyle w:val="Char4"/>
          <w:rFonts w:hint="cs"/>
          <w:spacing w:val="0"/>
          <w:rtl/>
        </w:rPr>
        <w:t>«</w:t>
      </w:r>
      <w:r w:rsidRPr="0052470B">
        <w:rPr>
          <w:rtl/>
        </w:rPr>
        <w:t xml:space="preserve">عن عبدِ الله بن يزيد </w:t>
      </w:r>
      <w:r w:rsidRPr="0052470B">
        <w:rPr>
          <w:rFonts w:cs="CTraditional Arabic"/>
          <w:szCs w:val="28"/>
          <w:rtl/>
        </w:rPr>
        <w:t>س</w:t>
      </w:r>
      <w:r w:rsidRPr="0052470B">
        <w:rPr>
          <w:rtl/>
        </w:rPr>
        <w:t xml:space="preserve"> أنه رأى رسول الله </w:t>
      </w:r>
      <w:r w:rsidRPr="0052470B">
        <w:rPr>
          <w:rFonts w:cs="CTraditional Arabic"/>
          <w:szCs w:val="28"/>
          <w:rtl/>
        </w:rPr>
        <w:t>ص</w:t>
      </w:r>
      <w:r w:rsidRPr="0052470B">
        <w:rPr>
          <w:rtl/>
        </w:rPr>
        <w:t xml:space="preserve"> مُستَلِقياَ في ال</w:t>
      </w:r>
      <w:r>
        <w:rPr>
          <w:rFonts w:hint="cs"/>
          <w:rtl/>
        </w:rPr>
        <w:t>ـ</w:t>
      </w:r>
      <w:r w:rsidRPr="0052470B">
        <w:rPr>
          <w:rtl/>
        </w:rPr>
        <w:t>مسَجْدِ وَاضعاً إحْدَى رِجْليْهِ عَلى الأُخْرىَ</w:t>
      </w:r>
      <w:r w:rsidRPr="00EE7E0F">
        <w:rPr>
          <w:rStyle w:val="Char4"/>
          <w:rFonts w:hint="cs"/>
          <w:rtl/>
        </w:rPr>
        <w:t>»</w:t>
      </w:r>
      <w:r w:rsidRPr="000F79B7">
        <w:rPr>
          <w:rStyle w:val="Char5"/>
          <w:rtl/>
        </w:rPr>
        <w:t xml:space="preserve"> متفق عليه.</w:t>
      </w:r>
    </w:p>
    <w:p w:rsidR="00BB5298" w:rsidRPr="0052470B" w:rsidRDefault="00BB5298" w:rsidP="00BB5298">
      <w:pPr>
        <w:ind w:firstLine="284"/>
        <w:jc w:val="both"/>
        <w:rPr>
          <w:rStyle w:val="Char3"/>
          <w:rtl/>
        </w:rPr>
      </w:pPr>
      <w:r w:rsidRPr="0052470B">
        <w:rPr>
          <w:rStyle w:val="Char3"/>
          <w:rtl/>
        </w:rPr>
        <w:t xml:space="preserve">820. </w:t>
      </w:r>
      <w:r w:rsidRPr="00254257">
        <w:rPr>
          <w:rStyle w:val="Char4"/>
          <w:rtl/>
        </w:rPr>
        <w:t>«</w:t>
      </w:r>
      <w:r w:rsidRPr="00254257">
        <w:rPr>
          <w:rStyle w:val="Char8"/>
          <w:rtl/>
        </w:rPr>
        <w:t>از عبدالله‌بن</w:t>
      </w:r>
      <w:r>
        <w:rPr>
          <w:rStyle w:val="Char8"/>
          <w:rtl/>
        </w:rPr>
        <w:t xml:space="preserve"> زید</w:t>
      </w:r>
      <w:r w:rsidRPr="0052470B">
        <w:rPr>
          <w:rStyle w:val="Char8"/>
          <w:rFonts w:cs="CTraditional Arabic"/>
          <w:szCs w:val="28"/>
          <w:rtl/>
        </w:rPr>
        <w:t xml:space="preserve"> س</w:t>
      </w:r>
      <w:r w:rsidRPr="0052470B">
        <w:rPr>
          <w:rStyle w:val="Char8"/>
          <w:rtl/>
        </w:rPr>
        <w:t xml:space="preserve"> روایت شده است که او پیامبر</w:t>
      </w:r>
      <w:r w:rsidRPr="0052470B">
        <w:rPr>
          <w:rStyle w:val="Char8"/>
          <w:rFonts w:cs="CTraditional Arabic"/>
          <w:szCs w:val="28"/>
          <w:rtl/>
        </w:rPr>
        <w:t xml:space="preserve"> ص</w:t>
      </w:r>
      <w:r w:rsidRPr="0052470B">
        <w:rPr>
          <w:rStyle w:val="Char8"/>
          <w:rtl/>
        </w:rPr>
        <w:t xml:space="preserve"> را در حالی که بر پشت خوابیده و یک پایش را روی پای دیگر نهاده بود، در مسجد دید</w:t>
      </w:r>
      <w:r w:rsidRPr="00EE7E0F">
        <w:rPr>
          <w:rStyle w:val="Char4"/>
          <w:rFonts w:hint="cs"/>
          <w:rtl/>
        </w:rPr>
        <w:t>»</w:t>
      </w:r>
      <w:r w:rsidRPr="00E96FD0">
        <w:rPr>
          <w:rStyle w:val="FootnoteReference"/>
          <w:rFonts w:ascii="IRNazli" w:hAnsi="IRNazli" w:cs="IRNazli"/>
          <w:sz w:val="28"/>
          <w:szCs w:val="28"/>
          <w:rtl/>
          <w:lang w:bidi="ar-AE"/>
        </w:rPr>
        <w:footnoteReference w:id="886"/>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5"/>
          <w:rtl/>
        </w:rPr>
      </w:pPr>
      <w:r w:rsidRPr="000F79B7">
        <w:rPr>
          <w:rStyle w:val="Char3"/>
          <w:rtl/>
        </w:rPr>
        <w:t xml:space="preserve">821- </w:t>
      </w:r>
      <w:r w:rsidRPr="0052470B">
        <w:rPr>
          <w:rStyle w:val="Char4"/>
          <w:rFonts w:hint="cs"/>
          <w:spacing w:val="0"/>
          <w:rtl/>
        </w:rPr>
        <w:t>«</w:t>
      </w:r>
      <w:r w:rsidRPr="0052470B">
        <w:rPr>
          <w:rtl/>
        </w:rPr>
        <w:t xml:space="preserve">وعن جابر بن سمرة </w:t>
      </w:r>
      <w:r w:rsidRPr="0052470B">
        <w:rPr>
          <w:rFonts w:cs="CTraditional Arabic"/>
          <w:szCs w:val="28"/>
          <w:rtl/>
        </w:rPr>
        <w:t>س</w:t>
      </w:r>
      <w:r w:rsidRPr="0052470B">
        <w:rPr>
          <w:rtl/>
        </w:rPr>
        <w:t xml:space="preserve"> قال: «كان النبي </w:t>
      </w:r>
      <w:r w:rsidRPr="0052470B">
        <w:rPr>
          <w:rFonts w:cs="CTraditional Arabic"/>
          <w:szCs w:val="28"/>
          <w:rtl/>
        </w:rPr>
        <w:t>ص</w:t>
      </w:r>
      <w:r w:rsidRPr="0052470B">
        <w:rPr>
          <w:rtl/>
        </w:rPr>
        <w:t xml:space="preserve"> إذَا صَلَّى الْفَجرَ تَرَبَّعَ في مَجْلِسِهِ حتَّى تَطْلُعَ الشَّمسُ حَسْنَاء»</w:t>
      </w:r>
      <w:r w:rsidRPr="00EE7E0F">
        <w:rPr>
          <w:rStyle w:val="Char4"/>
          <w:rFonts w:hint="cs"/>
          <w:rtl/>
        </w:rPr>
        <w:t>»</w:t>
      </w:r>
      <w:r w:rsidRPr="000F79B7">
        <w:rPr>
          <w:rStyle w:val="Char5"/>
          <w:rtl/>
        </w:rPr>
        <w:t xml:space="preserve"> </w:t>
      </w:r>
      <w:r w:rsidRPr="0052470B">
        <w:rPr>
          <w:rStyle w:val="Char5"/>
          <w:rtl/>
        </w:rPr>
        <w:t>حدِيث صحيح، رواه أبو داود وغيره بأسانيد صحيحة.</w:t>
      </w:r>
    </w:p>
    <w:p w:rsidR="00BB5298" w:rsidRPr="0052470B" w:rsidRDefault="00BB5298" w:rsidP="00BB5298">
      <w:pPr>
        <w:ind w:firstLine="284"/>
        <w:jc w:val="both"/>
        <w:rPr>
          <w:rStyle w:val="Char3"/>
          <w:rtl/>
        </w:rPr>
      </w:pPr>
      <w:r w:rsidRPr="0052470B">
        <w:rPr>
          <w:rStyle w:val="Char3"/>
          <w:rtl/>
        </w:rPr>
        <w:t xml:space="preserve">821. </w:t>
      </w:r>
      <w:r w:rsidRPr="00254257">
        <w:rPr>
          <w:rStyle w:val="Char4"/>
          <w:rtl/>
        </w:rPr>
        <w:t>«</w:t>
      </w:r>
      <w:r w:rsidRPr="00254257">
        <w:rPr>
          <w:rStyle w:val="Char8"/>
          <w:rtl/>
        </w:rPr>
        <w:t>از جابربن</w:t>
      </w:r>
      <w:r w:rsidRPr="0052470B">
        <w:rPr>
          <w:rStyle w:val="Char8"/>
          <w:rtl/>
        </w:rPr>
        <w:t xml:space="preserve"> سمره</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وقتی نماز صبح را به‌جای می‌آورد، در محل خود تا خورشید به زیبایی طلوع می‌کرد، چهار زانو می‌نشست</w:t>
      </w:r>
      <w:r w:rsidRPr="00EE7E0F">
        <w:rPr>
          <w:rStyle w:val="Char4"/>
          <w:rFonts w:hint="cs"/>
          <w:rtl/>
        </w:rPr>
        <w:t>»</w:t>
      </w:r>
      <w:r w:rsidRPr="00E96FD0">
        <w:rPr>
          <w:rStyle w:val="FootnoteReference"/>
          <w:rFonts w:ascii="IRNazli" w:hAnsi="IRNazli" w:cs="IRNazli"/>
          <w:sz w:val="28"/>
          <w:szCs w:val="28"/>
          <w:rtl/>
          <w:lang w:bidi="ar-AE"/>
        </w:rPr>
        <w:footnoteReference w:id="887"/>
      </w:r>
      <w:r w:rsidRPr="0052470B">
        <w:rPr>
          <w:rStyle w:val="Char4"/>
          <w:rFonts w:hint="cs"/>
          <w:spacing w:val="0"/>
          <w:rtl/>
        </w:rPr>
        <w:t>.</w:t>
      </w:r>
    </w:p>
    <w:p w:rsidR="00BB5298" w:rsidRPr="000F79B7" w:rsidRDefault="00BB5298" w:rsidP="00BB5298">
      <w:pPr>
        <w:pStyle w:val="a4"/>
        <w:spacing w:before="0" w:beforeAutospacing="0"/>
        <w:ind w:firstLine="284"/>
        <w:jc w:val="both"/>
        <w:rPr>
          <w:rStyle w:val="Char5"/>
          <w:rtl/>
        </w:rPr>
      </w:pPr>
      <w:r w:rsidRPr="000F79B7">
        <w:rPr>
          <w:rStyle w:val="Char3"/>
          <w:rtl/>
        </w:rPr>
        <w:t xml:space="preserve">822- </w:t>
      </w:r>
      <w:r w:rsidRPr="0052470B">
        <w:rPr>
          <w:rStyle w:val="Char4"/>
          <w:rFonts w:hint="cs"/>
          <w:spacing w:val="0"/>
          <w:rtl/>
        </w:rPr>
        <w:t>«</w:t>
      </w:r>
      <w:r w:rsidRPr="0052470B">
        <w:rPr>
          <w:rtl/>
        </w:rPr>
        <w:t xml:space="preserve">وعنِ ابن عمر </w:t>
      </w:r>
      <w:r w:rsidRPr="0052470B">
        <w:rPr>
          <w:rFonts w:cs="CTraditional Arabic"/>
          <w:szCs w:val="28"/>
          <w:rtl/>
        </w:rPr>
        <w:t>ب</w:t>
      </w:r>
      <w:r w:rsidRPr="0052470B">
        <w:rPr>
          <w:rtl/>
        </w:rPr>
        <w:t xml:space="preserve"> قال: رأيت رسول الله </w:t>
      </w:r>
      <w:r w:rsidRPr="0052470B">
        <w:rPr>
          <w:rFonts w:cs="CTraditional Arabic"/>
          <w:szCs w:val="28"/>
          <w:rtl/>
        </w:rPr>
        <w:t>ص</w:t>
      </w:r>
      <w:r w:rsidRPr="0052470B">
        <w:rPr>
          <w:rtl/>
        </w:rPr>
        <w:t xml:space="preserve"> بفناء الكَعْبِةَ مُحْتَبياً بِيَدَيْهِ هكَذَا، وَوَصَفَ بِيَدِيِه الاحْتِباء، و َهُوَ القُرفُصَاء</w:t>
      </w:r>
      <w:r w:rsidRPr="00EE7E0F">
        <w:rPr>
          <w:rStyle w:val="Char4"/>
          <w:rFonts w:hint="cs"/>
          <w:rtl/>
        </w:rPr>
        <w:t>»</w:t>
      </w:r>
      <w:r w:rsidRPr="000F79B7">
        <w:rPr>
          <w:rStyle w:val="Char5"/>
          <w:rtl/>
        </w:rPr>
        <w:t xml:space="preserve"> رواه البخاری.</w:t>
      </w:r>
    </w:p>
    <w:p w:rsidR="00BB5298" w:rsidRPr="0052470B" w:rsidRDefault="00BB5298" w:rsidP="00BB5298">
      <w:pPr>
        <w:ind w:firstLine="284"/>
        <w:jc w:val="both"/>
        <w:rPr>
          <w:rStyle w:val="Char3"/>
          <w:rtl/>
        </w:rPr>
      </w:pPr>
      <w:r w:rsidRPr="0052470B">
        <w:rPr>
          <w:rStyle w:val="Char3"/>
          <w:rtl/>
        </w:rPr>
        <w:t xml:space="preserve">822. </w:t>
      </w:r>
      <w:r w:rsidRPr="00254257">
        <w:rPr>
          <w:rStyle w:val="Char4"/>
          <w:rtl/>
        </w:rPr>
        <w:t>«</w:t>
      </w:r>
      <w:r w:rsidRPr="00254257">
        <w:rPr>
          <w:rStyle w:val="Char8"/>
          <w:rtl/>
        </w:rPr>
        <w:t>از ابن‌عمر</w:t>
      </w:r>
      <w:r w:rsidRPr="0052470B">
        <w:rPr>
          <w:rFonts w:cs="CTraditional Arabic" w:hint="cs"/>
          <w:sz w:val="28"/>
          <w:szCs w:val="28"/>
          <w:rtl/>
          <w:lang w:bidi="ar-AE"/>
        </w:rPr>
        <w:t xml:space="preserve"> ب</w:t>
      </w:r>
      <w:r w:rsidRPr="0052470B">
        <w:rPr>
          <w:rStyle w:val="Char3"/>
          <w:rtl/>
        </w:rPr>
        <w:t xml:space="preserve"> </w:t>
      </w:r>
      <w:r w:rsidRPr="0052470B">
        <w:rPr>
          <w:rStyle w:val="Char8"/>
          <w:rtl/>
        </w:rPr>
        <w:t>روایت شده است که گفت: پیامبر</w:t>
      </w:r>
      <w:r w:rsidRPr="0052470B">
        <w:rPr>
          <w:rStyle w:val="Char8"/>
          <w:rFonts w:cs="CTraditional Arabic"/>
          <w:szCs w:val="28"/>
          <w:rtl/>
        </w:rPr>
        <w:t xml:space="preserve"> ص</w:t>
      </w:r>
      <w:r w:rsidRPr="0052470B">
        <w:rPr>
          <w:rStyle w:val="Char8"/>
          <w:rtl/>
        </w:rPr>
        <w:t xml:space="preserve"> را در اطراف کعبه دیدم که با دست خود اینچنین احتبا کرده (و نشسته) بود؛ آن‌گاه (عبدالله) به دوست خود احتبا را نشان داد که همان «قُرفصا» می‌باشد (قرفصا: به نوعی نشستن گفته می‌شود که شخص بر روی باسن‌هایش بنشیند و پاهایش را جمع کند و زانوانش را به شکمش بچسباند و دستانش را دور زانوانش حلقه کند، حالتی شبیه به چمباتمه زدن)</w:t>
      </w:r>
      <w:r w:rsidRPr="00EE7E0F">
        <w:rPr>
          <w:rStyle w:val="Char4"/>
          <w:rFonts w:hint="cs"/>
          <w:rtl/>
        </w:rPr>
        <w:t>»</w:t>
      </w:r>
      <w:r w:rsidRPr="00E96FD0">
        <w:rPr>
          <w:rStyle w:val="FootnoteReference"/>
          <w:rFonts w:ascii="IRNazli" w:hAnsi="IRNazli" w:cs="IRNazli"/>
          <w:sz w:val="28"/>
          <w:szCs w:val="28"/>
          <w:rtl/>
          <w:lang w:bidi="ar-AE"/>
        </w:rPr>
        <w:footnoteReference w:id="888"/>
      </w:r>
      <w:r w:rsidRPr="0052470B">
        <w:rPr>
          <w:rStyle w:val="Char4"/>
          <w:rFonts w:hint="cs"/>
          <w:spacing w:val="0"/>
          <w:rtl/>
        </w:rPr>
        <w:t>.</w:t>
      </w:r>
    </w:p>
    <w:p w:rsidR="00BB5298" w:rsidRPr="000F79B7" w:rsidRDefault="00BB5298" w:rsidP="00BB5298">
      <w:pPr>
        <w:pStyle w:val="a4"/>
        <w:spacing w:before="0" w:beforeAutospacing="0"/>
        <w:ind w:firstLine="284"/>
        <w:jc w:val="both"/>
        <w:rPr>
          <w:rStyle w:val="Char3"/>
          <w:rtl/>
        </w:rPr>
      </w:pPr>
      <w:r w:rsidRPr="000F79B7">
        <w:rPr>
          <w:rStyle w:val="Char3"/>
          <w:rtl/>
        </w:rPr>
        <w:t xml:space="preserve">823- </w:t>
      </w:r>
      <w:r w:rsidRPr="0052470B">
        <w:rPr>
          <w:rStyle w:val="Char4"/>
          <w:rFonts w:hint="cs"/>
          <w:spacing w:val="0"/>
          <w:rtl/>
        </w:rPr>
        <w:t>«</w:t>
      </w:r>
      <w:r w:rsidRPr="0052470B">
        <w:rPr>
          <w:rtl/>
        </w:rPr>
        <w:t xml:space="preserve">وعن قَيْلَةَ بِنْت مَخْرمَةَ </w:t>
      </w:r>
      <w:r w:rsidRPr="0052470B">
        <w:rPr>
          <w:rFonts w:cs="CTraditional Arabic"/>
          <w:szCs w:val="28"/>
          <w:rtl/>
        </w:rPr>
        <w:t>ب</w:t>
      </w:r>
      <w:r w:rsidRPr="0052470B">
        <w:rPr>
          <w:rtl/>
        </w:rPr>
        <w:t xml:space="preserve"> قالت: رأيتُ النبي </w:t>
      </w:r>
      <w:r w:rsidRPr="0052470B">
        <w:rPr>
          <w:rFonts w:cs="CTraditional Arabic"/>
          <w:szCs w:val="28"/>
          <w:rtl/>
        </w:rPr>
        <w:t>ص</w:t>
      </w:r>
      <w:r w:rsidRPr="0052470B">
        <w:rPr>
          <w:rtl/>
        </w:rPr>
        <w:t xml:space="preserve"> وهو قَاعِدٌ القُرَفُصَاءَ فلما رأيتُ رسول الله </w:t>
      </w:r>
      <w:r w:rsidRPr="0052470B">
        <w:rPr>
          <w:rFonts w:cs="CTraditional Arabic"/>
          <w:szCs w:val="28"/>
          <w:rtl/>
        </w:rPr>
        <w:t>ص</w:t>
      </w:r>
      <w:r w:rsidRPr="0052470B">
        <w:rPr>
          <w:rtl/>
        </w:rPr>
        <w:t xml:space="preserve"> المُتَخَشِّعَ في الِجْلسةِ أُرْعِدتُ مِنَ الفَرَقِ</w:t>
      </w:r>
      <w:r w:rsidRPr="00EE7E0F">
        <w:rPr>
          <w:rStyle w:val="Char4"/>
          <w:rFonts w:hint="cs"/>
          <w:rtl/>
        </w:rPr>
        <w:t>»</w:t>
      </w:r>
      <w:r w:rsidRPr="000F79B7">
        <w:rPr>
          <w:rStyle w:val="Char5"/>
          <w:rtl/>
        </w:rPr>
        <w:t xml:space="preserve"> </w:t>
      </w:r>
      <w:r w:rsidRPr="0052470B">
        <w:rPr>
          <w:rStyle w:val="Char5"/>
          <w:rtl/>
        </w:rPr>
        <w:t>رواه أبو داود، والترمذي</w:t>
      </w:r>
      <w:r w:rsidRPr="000F79B7">
        <w:rPr>
          <w:rStyle w:val="Char3"/>
          <w:rtl/>
        </w:rPr>
        <w:t>.</w:t>
      </w:r>
    </w:p>
    <w:p w:rsidR="00BB5298" w:rsidRPr="0052470B" w:rsidRDefault="00BB5298" w:rsidP="00BB5298">
      <w:pPr>
        <w:ind w:firstLine="284"/>
        <w:jc w:val="both"/>
        <w:rPr>
          <w:rStyle w:val="Char3"/>
          <w:rtl/>
        </w:rPr>
      </w:pPr>
      <w:r w:rsidRPr="0052470B">
        <w:rPr>
          <w:rStyle w:val="Char3"/>
          <w:rtl/>
        </w:rPr>
        <w:t xml:space="preserve">823. </w:t>
      </w:r>
      <w:r w:rsidRPr="00254257">
        <w:rPr>
          <w:rStyle w:val="Char4"/>
          <w:rtl/>
        </w:rPr>
        <w:t>«</w:t>
      </w:r>
      <w:r w:rsidRPr="00254257">
        <w:rPr>
          <w:rStyle w:val="Char8"/>
          <w:rtl/>
        </w:rPr>
        <w:t>از قیله</w:t>
      </w:r>
      <w:r w:rsidRPr="0052470B">
        <w:rPr>
          <w:rStyle w:val="Char8"/>
          <w:rtl/>
        </w:rPr>
        <w:t xml:space="preserve"> دختر مخرمه</w:t>
      </w:r>
      <w:r w:rsidRPr="0052470B">
        <w:rPr>
          <w:rFonts w:cs="CTraditional Arabic" w:hint="cs"/>
          <w:sz w:val="28"/>
          <w:szCs w:val="28"/>
          <w:rtl/>
          <w:lang w:bidi="ar-AE"/>
        </w:rPr>
        <w:t xml:space="preserve"> ل</w:t>
      </w:r>
      <w:r w:rsidRPr="0052470B">
        <w:rPr>
          <w:rStyle w:val="Char3"/>
          <w:rtl/>
        </w:rPr>
        <w:t xml:space="preserve"> </w:t>
      </w:r>
      <w:r w:rsidRPr="0052470B">
        <w:rPr>
          <w:rStyle w:val="Char8"/>
          <w:rtl/>
        </w:rPr>
        <w:t>روایت شده است که گفت: پیامبر</w:t>
      </w:r>
      <w:r w:rsidRPr="0052470B">
        <w:rPr>
          <w:rStyle w:val="Char8"/>
          <w:rFonts w:cs="CTraditional Arabic"/>
          <w:szCs w:val="28"/>
          <w:rtl/>
        </w:rPr>
        <w:t xml:space="preserve"> ص</w:t>
      </w:r>
      <w:r w:rsidRPr="0052470B">
        <w:rPr>
          <w:rStyle w:val="Char8"/>
          <w:rtl/>
        </w:rPr>
        <w:t xml:space="preserve"> را دیدم که به حالت قرفصا (پاهایش را جمع‌ کرده و زانوانش را به شکمش چسبانده) بود و وقتی که پیامبر</w:t>
      </w:r>
      <w:r w:rsidRPr="0052470B">
        <w:rPr>
          <w:rStyle w:val="Char8"/>
          <w:rFonts w:cs="CTraditional Arabic"/>
          <w:szCs w:val="28"/>
          <w:rtl/>
        </w:rPr>
        <w:t>ص</w:t>
      </w:r>
      <w:r w:rsidRPr="0052470B">
        <w:rPr>
          <w:rStyle w:val="Char8"/>
          <w:rtl/>
        </w:rPr>
        <w:t xml:space="preserve"> را در حال نشستن چنان خاشع دیدم، از ترس بر خود لرزیدم</w:t>
      </w:r>
      <w:r w:rsidRPr="00EE7E0F">
        <w:rPr>
          <w:rStyle w:val="Char4"/>
          <w:rFonts w:hint="cs"/>
          <w:rtl/>
        </w:rPr>
        <w:t>»</w:t>
      </w:r>
      <w:r w:rsidRPr="00E96FD0">
        <w:rPr>
          <w:rStyle w:val="FootnoteReference"/>
          <w:rFonts w:ascii="IRNazli" w:hAnsi="IRNazli" w:cs="IRNazli"/>
          <w:sz w:val="28"/>
          <w:szCs w:val="28"/>
          <w:rtl/>
          <w:lang w:bidi="ar-AE"/>
        </w:rPr>
        <w:footnoteReference w:id="889"/>
      </w:r>
      <w:r w:rsidRPr="0052470B">
        <w:rPr>
          <w:rStyle w:val="Char4"/>
          <w:rFonts w:hint="cs"/>
          <w:spacing w:val="0"/>
          <w:rtl/>
        </w:rPr>
        <w:t>.</w:t>
      </w:r>
    </w:p>
    <w:p w:rsidR="00BB5298" w:rsidRPr="000F79B7" w:rsidRDefault="00BB5298" w:rsidP="00BB5298">
      <w:pPr>
        <w:pStyle w:val="a4"/>
        <w:spacing w:before="0" w:beforeAutospacing="0"/>
        <w:ind w:firstLine="284"/>
        <w:jc w:val="both"/>
        <w:rPr>
          <w:rStyle w:val="Char3"/>
          <w:rtl/>
        </w:rPr>
      </w:pPr>
      <w:r w:rsidRPr="000F79B7">
        <w:rPr>
          <w:rStyle w:val="Char3"/>
          <w:rtl/>
        </w:rPr>
        <w:t xml:space="preserve">824- </w:t>
      </w:r>
      <w:r w:rsidRPr="0052470B">
        <w:rPr>
          <w:rStyle w:val="Char4"/>
          <w:rFonts w:hint="cs"/>
          <w:spacing w:val="0"/>
          <w:rtl/>
        </w:rPr>
        <w:t>«</w:t>
      </w:r>
      <w:r w:rsidRPr="0052470B">
        <w:rPr>
          <w:rtl/>
        </w:rPr>
        <w:t xml:space="preserve">وعنِ الشَّريد بن سُوَيْدٍ </w:t>
      </w:r>
      <w:r w:rsidRPr="0052470B">
        <w:rPr>
          <w:rFonts w:cs="CTraditional Arabic"/>
          <w:szCs w:val="28"/>
          <w:rtl/>
        </w:rPr>
        <w:t>س</w:t>
      </w:r>
      <w:r w:rsidRPr="0052470B">
        <w:rPr>
          <w:rtl/>
        </w:rPr>
        <w:t xml:space="preserve"> قال: مر بي رسولُ الله </w:t>
      </w:r>
      <w:r w:rsidRPr="0052470B">
        <w:rPr>
          <w:rFonts w:cs="CTraditional Arabic"/>
          <w:szCs w:val="28"/>
          <w:rtl/>
        </w:rPr>
        <w:t>ص</w:t>
      </w:r>
      <w:r w:rsidRPr="0052470B">
        <w:rPr>
          <w:rtl/>
        </w:rPr>
        <w:t xml:space="preserve"> وَأنا جَالس هكذا، وَقَدْ وَضَعتُ يَديِ اليُسْرَى خَلْفَ ظَهْرِي وَاتَّكأْتُ عَلَى إليْة يَدِي فقال: أتقْعُدُ قِعْدةَ المَغضُوبِ عَلَيهْمْ</w:t>
      </w:r>
      <w:r w:rsidRPr="00EE7E0F">
        <w:rPr>
          <w:rStyle w:val="Char4"/>
          <w:rFonts w:hint="cs"/>
          <w:rtl/>
        </w:rPr>
        <w:t>»</w:t>
      </w:r>
      <w:r w:rsidRPr="000F79B7">
        <w:rPr>
          <w:rStyle w:val="Char5"/>
          <w:rtl/>
        </w:rPr>
        <w:t xml:space="preserve"> </w:t>
      </w:r>
      <w:r w:rsidRPr="0052470B">
        <w:rPr>
          <w:rStyle w:val="Char5"/>
          <w:rtl/>
        </w:rPr>
        <w:t>رواه أبو داود بإسناد صحيح</w:t>
      </w:r>
      <w:r w:rsidRPr="000F79B7">
        <w:rPr>
          <w:rStyle w:val="Char3"/>
          <w:rtl/>
        </w:rPr>
        <w:t>.</w:t>
      </w:r>
    </w:p>
    <w:p w:rsidR="00BB5298" w:rsidRDefault="00BB5298" w:rsidP="00BB5298">
      <w:pPr>
        <w:ind w:firstLine="284"/>
        <w:jc w:val="both"/>
        <w:rPr>
          <w:rStyle w:val="Char3"/>
          <w:rtl/>
        </w:rPr>
      </w:pPr>
      <w:r w:rsidRPr="0052470B">
        <w:rPr>
          <w:rStyle w:val="Char3"/>
          <w:rtl/>
        </w:rPr>
        <w:t xml:space="preserve">824. </w:t>
      </w:r>
      <w:r w:rsidRPr="00254257">
        <w:rPr>
          <w:rStyle w:val="Char4"/>
          <w:rtl/>
        </w:rPr>
        <w:t>«</w:t>
      </w:r>
      <w:r w:rsidRPr="00254257">
        <w:rPr>
          <w:rStyle w:val="Char8"/>
          <w:rtl/>
        </w:rPr>
        <w:t>از شرید</w:t>
      </w:r>
      <w:r>
        <w:rPr>
          <w:rStyle w:val="Char8"/>
          <w:rtl/>
        </w:rPr>
        <w:t xml:space="preserve"> بن سوید</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از کنار من گذشت در حالی که چنین نشسته بودم: دست چپم را در پشتم نهاده و بر کف دستم تکیه زده بودم، پیامبر</w:t>
      </w:r>
      <w:r w:rsidRPr="0052470B">
        <w:rPr>
          <w:rStyle w:val="Char8"/>
          <w:rFonts w:cs="CTraditional Arabic"/>
          <w:szCs w:val="28"/>
          <w:rtl/>
        </w:rPr>
        <w:t xml:space="preserve"> ص</w:t>
      </w:r>
      <w:r w:rsidRPr="0052470B">
        <w:rPr>
          <w:rStyle w:val="Char8"/>
          <w:rtl/>
        </w:rPr>
        <w:t xml:space="preserve"> فرمودند: «آیا مثل نشستن کسانی که خداوند بر آنان غضب گرفته است، می‌نشینی؟!»</w:t>
      </w:r>
      <w:r w:rsidRPr="00EE7E0F">
        <w:rPr>
          <w:rStyle w:val="Char4"/>
          <w:rFonts w:hint="cs"/>
          <w:rtl/>
        </w:rPr>
        <w:t>»</w:t>
      </w:r>
      <w:r w:rsidRPr="00E96FD0">
        <w:rPr>
          <w:rStyle w:val="FootnoteReference"/>
          <w:rFonts w:ascii="IRNazli" w:hAnsi="IRNazli" w:cs="IRNazli"/>
          <w:sz w:val="28"/>
          <w:szCs w:val="28"/>
          <w:rtl/>
          <w:lang w:bidi="ar-AE"/>
        </w:rPr>
        <w:footnoteReference w:id="890"/>
      </w:r>
      <w:r w:rsidRPr="00674354">
        <w:rPr>
          <w:rStyle w:val="Char3"/>
          <w:rFonts w:hint="cs"/>
          <w:rtl/>
        </w:rPr>
        <w:t>.</w:t>
      </w:r>
    </w:p>
    <w:p w:rsidR="00BB5298" w:rsidRDefault="00BB5298" w:rsidP="00BB5298">
      <w:pPr>
        <w:ind w:firstLine="284"/>
        <w:jc w:val="both"/>
        <w:rPr>
          <w:rStyle w:val="Char3"/>
          <w:rtl/>
        </w:rPr>
      </w:pPr>
    </w:p>
    <w:p w:rsidR="00BB5298" w:rsidRDefault="00BB5298" w:rsidP="00BB5298">
      <w:pPr>
        <w:ind w:firstLine="284"/>
        <w:jc w:val="both"/>
        <w:rPr>
          <w:rStyle w:val="Char3"/>
          <w:rtl/>
        </w:rPr>
      </w:pPr>
    </w:p>
    <w:p w:rsidR="00BB5298" w:rsidRPr="00674354" w:rsidRDefault="00BB5298" w:rsidP="00BB5298">
      <w:pPr>
        <w:pStyle w:val="af2"/>
        <w:rPr>
          <w:rtl/>
        </w:rPr>
      </w:pPr>
      <w:bookmarkStart w:id="512" w:name="_Toc442124600"/>
      <w:bookmarkStart w:id="513" w:name="_Toc437943150"/>
      <w:r w:rsidRPr="00674354">
        <w:rPr>
          <w:rFonts w:hint="cs"/>
          <w:rtl/>
        </w:rPr>
        <w:t xml:space="preserve">129- </w:t>
      </w:r>
      <w:r w:rsidRPr="00674354">
        <w:rPr>
          <w:rtl/>
        </w:rPr>
        <w:t>باب في آداب ال</w:t>
      </w:r>
      <w:r>
        <w:rPr>
          <w:rFonts w:hint="cs"/>
          <w:rtl/>
        </w:rPr>
        <w:t>ـ</w:t>
      </w:r>
      <w:r w:rsidRPr="00674354">
        <w:rPr>
          <w:rtl/>
        </w:rPr>
        <w:t>مجلس والجليس</w:t>
      </w:r>
      <w:bookmarkEnd w:id="512"/>
    </w:p>
    <w:p w:rsidR="00BB5298" w:rsidRDefault="00BB5298" w:rsidP="00BB5298">
      <w:pPr>
        <w:pStyle w:val="af"/>
        <w:bidi/>
        <w:rPr>
          <w:rStyle w:val="Char3"/>
          <w:rtl/>
        </w:rPr>
      </w:pPr>
      <w:bookmarkStart w:id="514" w:name="_Toc442124601"/>
      <w:r w:rsidRPr="007E5745">
        <w:rPr>
          <w:rFonts w:hint="cs"/>
          <w:rtl/>
        </w:rPr>
        <w:t>باب آداب مجلس و همنشین</w:t>
      </w:r>
      <w:bookmarkEnd w:id="513"/>
      <w:bookmarkEnd w:id="514"/>
    </w:p>
    <w:p w:rsidR="00BB5298" w:rsidRPr="000F79B7" w:rsidRDefault="00BB5298" w:rsidP="00BB5298">
      <w:pPr>
        <w:pStyle w:val="a4"/>
        <w:spacing w:before="0" w:beforeAutospacing="0"/>
        <w:ind w:firstLine="284"/>
        <w:jc w:val="both"/>
        <w:rPr>
          <w:rStyle w:val="Char3"/>
          <w:rtl/>
        </w:rPr>
      </w:pPr>
      <w:r w:rsidRPr="000F79B7">
        <w:rPr>
          <w:rStyle w:val="Char3"/>
          <w:rtl/>
        </w:rPr>
        <w:t>825-</w:t>
      </w:r>
      <w:r w:rsidRPr="000F79B7">
        <w:rPr>
          <w:rStyle w:val="Char3"/>
          <w:rFonts w:ascii="Times New Roman" w:hAnsi="Times New Roman" w:cs="Times New Roman" w:hint="cs"/>
          <w:rtl/>
        </w:rPr>
        <w:t> </w:t>
      </w:r>
      <w:r w:rsidRPr="0052470B">
        <w:rPr>
          <w:rStyle w:val="Char4"/>
          <w:rFonts w:hint="cs"/>
          <w:spacing w:val="0"/>
          <w:rtl/>
        </w:rPr>
        <w:t>«</w:t>
      </w:r>
      <w:r w:rsidRPr="0052470B">
        <w:rPr>
          <w:rtl/>
        </w:rPr>
        <w:t xml:space="preserve">عن ابنِ عمر </w:t>
      </w:r>
      <w:r w:rsidRPr="0052470B">
        <w:rPr>
          <w:rFonts w:cs="CTraditional Arabic"/>
          <w:szCs w:val="28"/>
          <w:rtl/>
        </w:rPr>
        <w:t>ب</w:t>
      </w:r>
      <w:r w:rsidRPr="0052470B">
        <w:rPr>
          <w:rtl/>
        </w:rPr>
        <w:t xml:space="preserve"> قال: قال رسول الله </w:t>
      </w:r>
      <w:r w:rsidRPr="0052470B">
        <w:rPr>
          <w:rFonts w:cs="CTraditional Arabic"/>
          <w:szCs w:val="28"/>
          <w:rtl/>
        </w:rPr>
        <w:t>ص</w:t>
      </w:r>
      <w:r w:rsidRPr="0052470B">
        <w:rPr>
          <w:rtl/>
        </w:rPr>
        <w:t xml:space="preserve"> «لايُقِيِمَنَّ أحَدُكُمْ رَجُلاً مِنْ مَجْلسهِ ثم يَجْلسُ فِيه ولكِنْ تَوسَعُّوا وتَفَسَّحوا» وَكَان ابنُ عُمَرَ إذا قام َ لهُ رَجُلٌ مِنْ مجْلِسه لَمْ يَجِلسْ فِيه</w:t>
      </w:r>
      <w:r w:rsidRPr="0052470B">
        <w:rPr>
          <w:rFonts w:hint="cs"/>
          <w:rtl/>
        </w:rPr>
        <w:t>»</w:t>
      </w:r>
      <w:r w:rsidRPr="00EE7E0F">
        <w:rPr>
          <w:rStyle w:val="Char4"/>
          <w:rFonts w:hint="cs"/>
          <w:rtl/>
        </w:rPr>
        <w:t>»</w:t>
      </w:r>
      <w:r w:rsidRPr="000F79B7">
        <w:rPr>
          <w:rStyle w:val="Char5"/>
          <w:rtl/>
        </w:rPr>
        <w:t xml:space="preserve"> </w:t>
      </w:r>
      <w:r w:rsidRPr="0052470B">
        <w:rPr>
          <w:rStyle w:val="Char5"/>
          <w:rtl/>
        </w:rPr>
        <w:t>متفق عليه</w:t>
      </w:r>
      <w:r w:rsidRPr="000F79B7">
        <w:rPr>
          <w:rStyle w:val="Char3"/>
          <w:rtl/>
        </w:rPr>
        <w:t>.</w:t>
      </w:r>
    </w:p>
    <w:p w:rsidR="00BB5298" w:rsidRPr="0052470B" w:rsidRDefault="00BB5298" w:rsidP="00BB5298">
      <w:pPr>
        <w:ind w:firstLine="284"/>
        <w:jc w:val="both"/>
        <w:rPr>
          <w:rStyle w:val="Char3"/>
          <w:rtl/>
        </w:rPr>
      </w:pPr>
      <w:r w:rsidRPr="0052470B">
        <w:rPr>
          <w:rStyle w:val="Char3"/>
          <w:rtl/>
        </w:rPr>
        <w:t xml:space="preserve">825. </w:t>
      </w:r>
      <w:r w:rsidRPr="00254257">
        <w:rPr>
          <w:rStyle w:val="Char4"/>
          <w:rtl/>
        </w:rPr>
        <w:t>«</w:t>
      </w:r>
      <w:r w:rsidRPr="00254257">
        <w:rPr>
          <w:rStyle w:val="Char8"/>
          <w:rtl/>
        </w:rPr>
        <w:t>از ابن‌عمر</w:t>
      </w:r>
      <w:r w:rsidRPr="0052470B">
        <w:rPr>
          <w:rStyle w:val="Char3"/>
          <w:rFonts w:hint="cs"/>
          <w:rtl/>
        </w:rPr>
        <w:t xml:space="preserve"> </w:t>
      </w:r>
      <w:r w:rsidRPr="0052470B">
        <w:rPr>
          <w:rFonts w:cs="CTraditional Arabic" w:hint="cs"/>
          <w:sz w:val="28"/>
          <w:szCs w:val="28"/>
          <w:rtl/>
          <w:lang w:bidi="ar-AE"/>
        </w:rPr>
        <w:t>ب</w:t>
      </w:r>
      <w:r w:rsidRPr="0052470B">
        <w:rPr>
          <w:rStyle w:val="Char3"/>
          <w:rtl/>
        </w:rPr>
        <w:t xml:space="preserve"> </w:t>
      </w:r>
      <w:r w:rsidRPr="0052470B">
        <w:rPr>
          <w:rStyle w:val="Char8"/>
          <w:rtl/>
        </w:rPr>
        <w:t>روایت شده است که پیامبر</w:t>
      </w:r>
      <w:r w:rsidRPr="0052470B">
        <w:rPr>
          <w:rStyle w:val="Char8"/>
          <w:rFonts w:cs="CTraditional Arabic"/>
          <w:szCs w:val="28"/>
          <w:rtl/>
        </w:rPr>
        <w:t xml:space="preserve"> ص</w:t>
      </w:r>
      <w:r w:rsidRPr="0052470B">
        <w:rPr>
          <w:rStyle w:val="Char8"/>
          <w:rtl/>
        </w:rPr>
        <w:t xml:space="preserve"> فرمودند: «هرگز هیچ‌کدام از شما مردی را از مجلس بلند نکند و سپس خود به جای او بنشیند، اما (برای کسانی که می‌آیند) جا باز کنید و مجلس را وسعت دهید» و عادت ابن‌عمر</w:t>
      </w:r>
      <w:r w:rsidRPr="0052470B">
        <w:rPr>
          <w:rFonts w:cs="CTraditional Arabic" w:hint="cs"/>
          <w:sz w:val="28"/>
          <w:szCs w:val="28"/>
          <w:rtl/>
          <w:lang w:bidi="ar-AE"/>
        </w:rPr>
        <w:t xml:space="preserve"> ب</w:t>
      </w:r>
      <w:r w:rsidRPr="0052470B">
        <w:rPr>
          <w:rStyle w:val="Char3"/>
          <w:rtl/>
        </w:rPr>
        <w:t xml:space="preserve"> </w:t>
      </w:r>
      <w:r w:rsidRPr="0052470B">
        <w:rPr>
          <w:rStyle w:val="Char8"/>
          <w:rtl/>
        </w:rPr>
        <w:t>چنان بود که اگر مردی برای نشستن او، از جای خود برمی‌خاست، او در آنجا نمی‌نشست</w:t>
      </w:r>
      <w:r w:rsidRPr="00E96FD0">
        <w:rPr>
          <w:rStyle w:val="FootnoteReference"/>
          <w:rFonts w:ascii="IRNazli" w:hAnsi="IRNazli" w:cs="IRNazli"/>
          <w:sz w:val="28"/>
          <w:szCs w:val="28"/>
          <w:rtl/>
          <w:lang w:bidi="ar-AE"/>
        </w:rPr>
        <w:footnoteReference w:id="891"/>
      </w:r>
      <w:r w:rsidRPr="0052470B">
        <w:rPr>
          <w:rStyle w:val="Char8"/>
          <w:rFonts w:hint="cs"/>
          <w:rtl/>
        </w:rPr>
        <w:t>.</w:t>
      </w:r>
    </w:p>
    <w:p w:rsidR="00BB5298" w:rsidRPr="000F79B7" w:rsidRDefault="00BB5298" w:rsidP="00BB5298">
      <w:pPr>
        <w:pStyle w:val="a4"/>
        <w:spacing w:before="0" w:beforeAutospacing="0"/>
        <w:ind w:firstLine="284"/>
        <w:jc w:val="both"/>
        <w:rPr>
          <w:rStyle w:val="Char3"/>
          <w:rtl/>
        </w:rPr>
      </w:pPr>
      <w:r w:rsidRPr="000F79B7">
        <w:rPr>
          <w:rStyle w:val="Char3"/>
          <w:rtl/>
        </w:rPr>
        <w:t xml:space="preserve">826- </w:t>
      </w:r>
      <w:r w:rsidRPr="0052470B">
        <w:rPr>
          <w:rStyle w:val="Char4"/>
          <w:rFonts w:hint="cs"/>
          <w:spacing w:val="0"/>
          <w:rtl/>
        </w:rPr>
        <w:t>«</w:t>
      </w:r>
      <w:r w:rsidRPr="0052470B">
        <w:rPr>
          <w:rtl/>
        </w:rPr>
        <w:t xml:space="preserve">وعن أبي هريرة </w:t>
      </w:r>
      <w:r w:rsidRPr="0052470B">
        <w:rPr>
          <w:rFonts w:cs="CTraditional Arabic"/>
          <w:szCs w:val="28"/>
          <w:rtl/>
        </w:rPr>
        <w:t>س</w:t>
      </w:r>
      <w:r w:rsidRPr="0052470B">
        <w:rPr>
          <w:rtl/>
        </w:rPr>
        <w:t xml:space="preserve"> أن رسول لله </w:t>
      </w:r>
      <w:r w:rsidRPr="0052470B">
        <w:rPr>
          <w:rFonts w:cs="CTraditional Arabic"/>
          <w:szCs w:val="28"/>
          <w:rtl/>
        </w:rPr>
        <w:t>ص</w:t>
      </w:r>
      <w:r w:rsidRPr="0052470B">
        <w:rPr>
          <w:rtl/>
        </w:rPr>
        <w:t xml:space="preserve"> قال: «إذا قاَم أحَدُكُمْ منْ مَجْلسٍ ثُمَّ رَجَعَ إلَيْهِ فَهُوَ أحَقُّ بِه</w:t>
      </w:r>
      <w:r w:rsidRPr="00EE7E0F">
        <w:rPr>
          <w:rStyle w:val="Char4"/>
          <w:rFonts w:hint="cs"/>
          <w:rtl/>
        </w:rPr>
        <w:t>»</w:t>
      </w:r>
      <w:r w:rsidRPr="000F79B7">
        <w:rPr>
          <w:rStyle w:val="Char5"/>
          <w:rFonts w:hint="cs"/>
          <w:rtl/>
        </w:rPr>
        <w:t xml:space="preserve"> </w:t>
      </w:r>
      <w:r w:rsidRPr="000F79B7">
        <w:rPr>
          <w:rStyle w:val="Char5"/>
          <w:rtl/>
        </w:rPr>
        <w:t>رواه مسلم</w:t>
      </w:r>
      <w:r w:rsidRPr="000F79B7">
        <w:rPr>
          <w:rStyle w:val="Char3"/>
          <w:rtl/>
        </w:rPr>
        <w:t>.</w:t>
      </w:r>
    </w:p>
    <w:p w:rsidR="00BB5298" w:rsidRPr="0052470B" w:rsidRDefault="00BB5298" w:rsidP="00BB5298">
      <w:pPr>
        <w:ind w:firstLine="284"/>
        <w:jc w:val="both"/>
        <w:rPr>
          <w:rStyle w:val="Char3"/>
          <w:rtl/>
        </w:rPr>
      </w:pPr>
      <w:r w:rsidRPr="0052470B">
        <w:rPr>
          <w:rStyle w:val="Char3"/>
          <w:rtl/>
        </w:rPr>
        <w:t xml:space="preserve">826. </w:t>
      </w:r>
      <w:r w:rsidRPr="00254257">
        <w:rPr>
          <w:rStyle w:val="Char4"/>
          <w:rtl/>
        </w:rPr>
        <w:t>«</w:t>
      </w:r>
      <w:r w:rsidRPr="00254257">
        <w:rPr>
          <w:rStyle w:val="Char8"/>
          <w:rtl/>
        </w:rPr>
        <w:t>از ابوهریره</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«وقتی یکی از شما از جایی (ـ که برای نماز در مسجد در نظر گرفته است ـ) برخاست و سپس به آنجا بازگشت، او سزاوارتر به آنجاست</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892"/>
      </w:r>
      <w:r w:rsidRPr="0052470B">
        <w:rPr>
          <w:rStyle w:val="Char4"/>
          <w:rFonts w:hint="cs"/>
          <w:spacing w:val="0"/>
          <w:rtl/>
        </w:rPr>
        <w:t>.</w:t>
      </w:r>
    </w:p>
    <w:p w:rsidR="00BB5298" w:rsidRPr="000F79B7" w:rsidRDefault="00BB5298" w:rsidP="00BB5298">
      <w:pPr>
        <w:pStyle w:val="a4"/>
        <w:spacing w:before="0" w:beforeAutospacing="0"/>
        <w:ind w:firstLine="284"/>
        <w:jc w:val="both"/>
        <w:rPr>
          <w:rStyle w:val="Char3"/>
          <w:rtl/>
        </w:rPr>
      </w:pPr>
      <w:r w:rsidRPr="000F79B7">
        <w:rPr>
          <w:rStyle w:val="Char3"/>
          <w:rtl/>
        </w:rPr>
        <w:t xml:space="preserve">827- </w:t>
      </w:r>
      <w:r w:rsidRPr="0052470B">
        <w:rPr>
          <w:rStyle w:val="Char4"/>
          <w:rFonts w:hint="cs"/>
          <w:spacing w:val="0"/>
          <w:rtl/>
        </w:rPr>
        <w:t>«</w:t>
      </w:r>
      <w:r w:rsidRPr="0052470B">
        <w:rPr>
          <w:rtl/>
        </w:rPr>
        <w:t xml:space="preserve">وعن جابر بنِ سَمُرَةَ </w:t>
      </w:r>
      <w:r w:rsidRPr="0052470B">
        <w:rPr>
          <w:rFonts w:cs="CTraditional Arabic"/>
          <w:szCs w:val="28"/>
          <w:rtl/>
        </w:rPr>
        <w:t>ب</w:t>
      </w:r>
      <w:r w:rsidRPr="0052470B">
        <w:rPr>
          <w:rtl/>
        </w:rPr>
        <w:t xml:space="preserve"> قال: «كُنَّا إذَا أَتَيْنَا النبي </w:t>
      </w:r>
      <w:r w:rsidRPr="0052470B">
        <w:rPr>
          <w:rFonts w:cs="CTraditional Arabic"/>
          <w:szCs w:val="28"/>
          <w:rtl/>
        </w:rPr>
        <w:t>ص</w:t>
      </w:r>
      <w:r w:rsidRPr="0052470B">
        <w:rPr>
          <w:rtl/>
        </w:rPr>
        <w:t xml:space="preserve"> جَلَسَ أَحَدُنَا حَيْثُ يَنْتَهي»</w:t>
      </w:r>
      <w:r w:rsidRPr="00EE7E0F">
        <w:rPr>
          <w:rStyle w:val="Char4"/>
          <w:rFonts w:hint="cs"/>
          <w:rtl/>
        </w:rPr>
        <w:t>»</w:t>
      </w:r>
      <w:r w:rsidRPr="000F79B7">
        <w:rPr>
          <w:rStyle w:val="Char5"/>
          <w:rtl/>
        </w:rPr>
        <w:t xml:space="preserve"> </w:t>
      </w:r>
      <w:r w:rsidRPr="0052470B">
        <w:rPr>
          <w:rStyle w:val="Char5"/>
          <w:rtl/>
        </w:rPr>
        <w:t>رواه أبو داود. والترمذي وقال: حديث حسن</w:t>
      </w:r>
      <w:r w:rsidRPr="000F79B7">
        <w:rPr>
          <w:rStyle w:val="Char3"/>
          <w:rtl/>
        </w:rPr>
        <w:t>.</w:t>
      </w:r>
    </w:p>
    <w:p w:rsidR="00BB5298" w:rsidRPr="0052470B" w:rsidRDefault="00BB5298" w:rsidP="00BB5298">
      <w:pPr>
        <w:ind w:firstLine="284"/>
        <w:jc w:val="both"/>
        <w:rPr>
          <w:rStyle w:val="Char3"/>
          <w:rtl/>
        </w:rPr>
      </w:pPr>
      <w:r w:rsidRPr="0052470B">
        <w:rPr>
          <w:rStyle w:val="Char3"/>
          <w:rtl/>
        </w:rPr>
        <w:t xml:space="preserve">827. </w:t>
      </w:r>
      <w:r w:rsidRPr="00254257">
        <w:rPr>
          <w:rStyle w:val="Char4"/>
          <w:rtl/>
        </w:rPr>
        <w:t>«</w:t>
      </w:r>
      <w:r w:rsidRPr="00254257">
        <w:rPr>
          <w:rStyle w:val="Char8"/>
          <w:rtl/>
        </w:rPr>
        <w:t>از جابربن سمره</w:t>
      </w:r>
      <w:r w:rsidRPr="0052470B">
        <w:rPr>
          <w:rFonts w:cs="CTraditional Arabic"/>
          <w:sz w:val="28"/>
          <w:szCs w:val="28"/>
          <w:rtl/>
          <w:lang w:bidi="ar-AE"/>
        </w:rPr>
        <w:t xml:space="preserve"> س</w:t>
      </w:r>
      <w:r w:rsidRPr="00254257">
        <w:rPr>
          <w:rStyle w:val="Char8"/>
          <w:rtl/>
        </w:rPr>
        <w:t xml:space="preserve"> روایت شده است که گفت: ما، هر گاه به نزد پیامبر</w:t>
      </w:r>
      <w:r w:rsidRPr="0052470B">
        <w:rPr>
          <w:rFonts w:cs="CTraditional Arabic"/>
          <w:sz w:val="28"/>
          <w:szCs w:val="28"/>
          <w:rtl/>
          <w:lang w:bidi="ar-AE"/>
        </w:rPr>
        <w:t xml:space="preserve"> ص</w:t>
      </w:r>
      <w:r w:rsidRPr="00254257">
        <w:rPr>
          <w:rStyle w:val="Char8"/>
          <w:rtl/>
        </w:rPr>
        <w:t xml:space="preserve"> می‌رفتیم، هر کداممان در جایی که مجلس پایان یافته بود، می‌نشست</w:t>
      </w:r>
      <w:r w:rsidRPr="00254257">
        <w:rPr>
          <w:rStyle w:val="Char8"/>
          <w:rFonts w:hint="cs"/>
          <w:rtl/>
        </w:rPr>
        <w:t>»</w:t>
      </w:r>
      <w:r w:rsidRPr="00254257">
        <w:rPr>
          <w:rStyle w:val="Char4"/>
          <w:rFonts w:hint="cs"/>
          <w:rtl/>
        </w:rPr>
        <w:t>»</w:t>
      </w:r>
      <w:r w:rsidRPr="00E96FD0">
        <w:rPr>
          <w:rStyle w:val="FootnoteReference"/>
          <w:rFonts w:ascii="IRNazli" w:hAnsi="IRNazli" w:cs="IRNazli"/>
          <w:sz w:val="28"/>
          <w:szCs w:val="28"/>
          <w:rtl/>
          <w:lang w:bidi="ar-AE"/>
        </w:rPr>
        <w:footnoteReference w:id="893"/>
      </w:r>
      <w:r w:rsidRPr="00254257">
        <w:rPr>
          <w:rStyle w:val="Char3"/>
          <w:rFonts w:hint="cs"/>
          <w:rtl/>
        </w:rPr>
        <w:t>.</w:t>
      </w:r>
    </w:p>
    <w:p w:rsidR="00BB5298" w:rsidRPr="000F79B7" w:rsidRDefault="00BB5298" w:rsidP="00BB5298">
      <w:pPr>
        <w:pStyle w:val="a4"/>
        <w:spacing w:before="0" w:beforeAutospacing="0"/>
        <w:ind w:firstLine="284"/>
        <w:jc w:val="both"/>
        <w:rPr>
          <w:rStyle w:val="Char3"/>
          <w:rtl/>
        </w:rPr>
      </w:pPr>
      <w:r w:rsidRPr="000F79B7">
        <w:rPr>
          <w:rStyle w:val="Char3"/>
          <w:rtl/>
        </w:rPr>
        <w:t xml:space="preserve">828- </w:t>
      </w:r>
      <w:r w:rsidRPr="0052470B">
        <w:rPr>
          <w:rStyle w:val="Char4"/>
          <w:rFonts w:hint="cs"/>
          <w:spacing w:val="0"/>
          <w:rtl/>
        </w:rPr>
        <w:t>«</w:t>
      </w:r>
      <w:r w:rsidRPr="0052470B">
        <w:rPr>
          <w:rtl/>
        </w:rPr>
        <w:t xml:space="preserve">وعن أبي عبدِ الله سَلْمان الفارِسي </w:t>
      </w:r>
      <w:r w:rsidRPr="0052470B">
        <w:rPr>
          <w:rFonts w:cs="CTraditional Arabic"/>
          <w:szCs w:val="28"/>
          <w:rtl/>
        </w:rPr>
        <w:t>س</w:t>
      </w:r>
      <w:r w:rsidRPr="0052470B">
        <w:rPr>
          <w:rtl/>
        </w:rPr>
        <w:t xml:space="preserve"> قال: قال رسول الله </w:t>
      </w:r>
      <w:r w:rsidRPr="0052470B">
        <w:rPr>
          <w:rFonts w:cs="CTraditional Arabic"/>
          <w:szCs w:val="28"/>
          <w:rtl/>
        </w:rPr>
        <w:t>ص</w:t>
      </w:r>
      <w:r w:rsidRPr="0052470B">
        <w:rPr>
          <w:rtl/>
        </w:rPr>
        <w:t>:</w:t>
      </w:r>
      <w:r>
        <w:rPr>
          <w:rFonts w:hint="cs"/>
          <w:rtl/>
        </w:rPr>
        <w:t xml:space="preserve"> </w:t>
      </w:r>
      <w:r w:rsidRPr="0052470B">
        <w:rPr>
          <w:rtl/>
        </w:rPr>
        <w:t>«لاَ يَغْتَسِلُ رَجُلٌ يَوْمَ الجُمُعة وَيَتَطهّرُ ما اسْتَطاعَ منْ طُهر وَيدَّهنُ منْ دُهْنِهِ أوْ يَمسُّ مِنْ طيب بَيْته ثُمَّ يَخْرُجُ فَلاَ يُفَرِّقُ بَيْنَ اثْنينْ ثُمَّ يُصَلّي ما كُتِبَ له ُ ثُمَّ يُنْصِتُ إذَا تَكَلَّمَ الإمامُ إلا غُفِرَ لهُ ما بَيْنَهُ وَبَيَْن الجمُعَةِ الأُخْرَى</w:t>
      </w:r>
      <w:r w:rsidRPr="0052470B">
        <w:rPr>
          <w:rFonts w:hint="cs"/>
          <w:rtl/>
        </w:rPr>
        <w:t>»</w:t>
      </w:r>
      <w:r w:rsidRPr="00EE7E0F">
        <w:rPr>
          <w:rStyle w:val="Char4"/>
          <w:rtl/>
        </w:rPr>
        <w:t>»</w:t>
      </w:r>
      <w:r w:rsidRPr="000F79B7">
        <w:rPr>
          <w:rStyle w:val="Char5"/>
          <w:rtl/>
        </w:rPr>
        <w:t xml:space="preserve"> رواه البخاری</w:t>
      </w:r>
      <w:r w:rsidRPr="000F79B7">
        <w:rPr>
          <w:rStyle w:val="Char3"/>
          <w:rtl/>
        </w:rPr>
        <w:t>.</w:t>
      </w:r>
    </w:p>
    <w:p w:rsidR="00BB5298" w:rsidRPr="0052470B" w:rsidRDefault="00BB5298" w:rsidP="00BB5298">
      <w:pPr>
        <w:ind w:firstLine="284"/>
        <w:jc w:val="both"/>
        <w:rPr>
          <w:rStyle w:val="Char3"/>
          <w:rtl/>
        </w:rPr>
      </w:pPr>
      <w:r w:rsidRPr="0052470B">
        <w:rPr>
          <w:rStyle w:val="Char3"/>
          <w:rtl/>
        </w:rPr>
        <w:t xml:space="preserve">828. </w:t>
      </w:r>
      <w:r w:rsidRPr="00254257">
        <w:rPr>
          <w:rStyle w:val="Char4"/>
          <w:rtl/>
        </w:rPr>
        <w:t>«</w:t>
      </w:r>
      <w:r w:rsidRPr="00254257">
        <w:rPr>
          <w:rStyle w:val="Char8"/>
          <w:rtl/>
        </w:rPr>
        <w:t>از ابوعبدالله</w:t>
      </w:r>
      <w:r>
        <w:rPr>
          <w:rStyle w:val="Char8"/>
          <w:rtl/>
        </w:rPr>
        <w:t xml:space="preserve"> سلمان فارسی</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«هر مردی در روز جمعه غسل کند و تا آنجا که می‌تواند، خود را آراسته و پاکیزه کند و مویش را از روغن خود، روغن بزند و از عطری که در خانه دارد، خود را معطر سازد و سپس از خانه خارج شود و (به مسجد بیاید) و </w:t>
      </w:r>
      <w:r w:rsidRPr="0052470B">
        <w:rPr>
          <w:rStyle w:val="Char8"/>
          <w:rFonts w:hint="cs"/>
          <w:rtl/>
        </w:rPr>
        <w:t>بین دو نفر فاصله نیندازد</w:t>
      </w:r>
      <w:r w:rsidRPr="0052470B">
        <w:rPr>
          <w:rStyle w:val="Char8"/>
          <w:rtl/>
        </w:rPr>
        <w:t xml:space="preserve"> و آن‌گاه آنچه را از نماز بر او فرض شده است، انجام دهد و سپس هنگامی که امام صحبت می‌کند، ساکت شود، تمام گناهان و اشتباهات او (در صورتی که کبیره یا حقوق مردم نباشد) تا جمعه‌ی دیگر آمرزیده می‌شود</w:t>
      </w:r>
      <w:r w:rsidRPr="0052470B">
        <w:rPr>
          <w:rStyle w:val="Char8"/>
          <w:rFonts w:hint="cs"/>
          <w:rtl/>
        </w:rPr>
        <w:t>»</w:t>
      </w:r>
      <w:r w:rsidRPr="00EE7E0F">
        <w:rPr>
          <w:rStyle w:val="Char4"/>
          <w:rFonts w:hint="cs"/>
          <w:rtl/>
        </w:rPr>
        <w:t>»</w:t>
      </w:r>
      <w:r w:rsidRPr="00E96FD0">
        <w:rPr>
          <w:rStyle w:val="FootnoteReference"/>
          <w:rFonts w:ascii="IRNazli" w:hAnsi="IRNazli" w:cs="IRNazli"/>
          <w:sz w:val="28"/>
          <w:szCs w:val="28"/>
          <w:rtl/>
          <w:lang w:bidi="ar-AE"/>
        </w:rPr>
        <w:footnoteReference w:id="894"/>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5"/>
          <w:rtl/>
        </w:rPr>
      </w:pPr>
      <w:r w:rsidRPr="000F79B7">
        <w:rPr>
          <w:rStyle w:val="Char3"/>
          <w:rtl/>
        </w:rPr>
        <w:t xml:space="preserve">829- </w:t>
      </w:r>
      <w:r w:rsidRPr="0052470B">
        <w:rPr>
          <w:rStyle w:val="Char4"/>
          <w:rFonts w:hint="cs"/>
          <w:spacing w:val="0"/>
          <w:rtl/>
        </w:rPr>
        <w:t>«</w:t>
      </w:r>
      <w:r w:rsidRPr="0052470B">
        <w:rPr>
          <w:rtl/>
        </w:rPr>
        <w:t xml:space="preserve">وعن عمرو بن شُعَيْب عن أبيه عن جده </w:t>
      </w:r>
      <w:r w:rsidRPr="0052470B">
        <w:rPr>
          <w:rFonts w:cs="CTraditional Arabic"/>
          <w:szCs w:val="28"/>
          <w:rtl/>
        </w:rPr>
        <w:t>س</w:t>
      </w:r>
      <w:r w:rsidRPr="0052470B">
        <w:rPr>
          <w:rtl/>
        </w:rPr>
        <w:t xml:space="preserve"> أن رسول الله </w:t>
      </w:r>
      <w:r w:rsidRPr="0052470B">
        <w:rPr>
          <w:rFonts w:cs="CTraditional Arabic"/>
          <w:szCs w:val="28"/>
          <w:rtl/>
        </w:rPr>
        <w:t>ص</w:t>
      </w:r>
      <w:r w:rsidRPr="0052470B">
        <w:rPr>
          <w:rtl/>
        </w:rPr>
        <w:t xml:space="preserve"> قال: «لايحَلُّ لِرَجُل أن يُفَرِّقَ بَيْنَ اثْنيْنِ إلا بإذْنِهِمَا»</w:t>
      </w:r>
      <w:r w:rsidRPr="00EE7E0F">
        <w:rPr>
          <w:rStyle w:val="Char4"/>
          <w:rFonts w:hint="cs"/>
          <w:rtl/>
        </w:rPr>
        <w:t>»</w:t>
      </w:r>
      <w:r w:rsidRPr="00216421">
        <w:rPr>
          <w:rStyle w:val="Char5"/>
          <w:rtl/>
        </w:rPr>
        <w:t xml:space="preserve"> رواه أبو داود، والتر</w:t>
      </w:r>
      <w:r w:rsidRPr="0052470B">
        <w:rPr>
          <w:rStyle w:val="Char5"/>
          <w:rtl/>
        </w:rPr>
        <w:t xml:space="preserve">مذي وقال: </w:t>
      </w:r>
      <w:r w:rsidRPr="00216421">
        <w:rPr>
          <w:rStyle w:val="Char5"/>
          <w:rtl/>
        </w:rPr>
        <w:t>حديث حسن.</w:t>
      </w:r>
    </w:p>
    <w:p w:rsidR="00BB5298" w:rsidRPr="00216421" w:rsidRDefault="00BB5298" w:rsidP="00BB5298">
      <w:pPr>
        <w:pStyle w:val="a4"/>
        <w:spacing w:before="0" w:beforeAutospacing="0"/>
        <w:ind w:firstLine="284"/>
        <w:jc w:val="both"/>
        <w:rPr>
          <w:rStyle w:val="Char3"/>
          <w:rtl/>
        </w:rPr>
      </w:pPr>
      <w:r w:rsidRPr="0052470B">
        <w:rPr>
          <w:rStyle w:val="Char5"/>
          <w:rtl/>
        </w:rPr>
        <w:t>وفي رواية لأبي داود</w:t>
      </w:r>
      <w:r w:rsidRPr="00216421">
        <w:rPr>
          <w:rStyle w:val="Char5"/>
          <w:rtl/>
        </w:rPr>
        <w:t xml:space="preserve">: </w:t>
      </w:r>
      <w:r w:rsidRPr="0052470B">
        <w:rPr>
          <w:rStyle w:val="Char4"/>
          <w:rFonts w:hint="cs"/>
          <w:spacing w:val="0"/>
          <w:rtl/>
        </w:rPr>
        <w:t>«</w:t>
      </w:r>
      <w:r w:rsidRPr="0052470B">
        <w:rPr>
          <w:rtl/>
        </w:rPr>
        <w:t>لايَجلِسُ بَيْنَ رَجُليْن إلا بإذْنِهمَا</w:t>
      </w:r>
      <w:r w:rsidRPr="00EE7E0F">
        <w:rPr>
          <w:rStyle w:val="Char4"/>
          <w:rFonts w:hint="cs"/>
          <w:rtl/>
        </w:rPr>
        <w:t>»</w:t>
      </w:r>
      <w:r w:rsidRPr="00216421">
        <w:rPr>
          <w:rStyle w:val="Char3"/>
          <w:rtl/>
        </w:rPr>
        <w:t>.</w:t>
      </w:r>
    </w:p>
    <w:p w:rsidR="00BB5298" w:rsidRPr="0052470B" w:rsidRDefault="00BB5298" w:rsidP="00BB5298">
      <w:pPr>
        <w:ind w:firstLine="284"/>
        <w:jc w:val="both"/>
        <w:rPr>
          <w:rStyle w:val="Char3"/>
          <w:rtl/>
        </w:rPr>
      </w:pPr>
      <w:r w:rsidRPr="0052470B">
        <w:rPr>
          <w:rStyle w:val="Char3"/>
          <w:rtl/>
        </w:rPr>
        <w:t xml:space="preserve">829. </w:t>
      </w:r>
      <w:r w:rsidRPr="00254257">
        <w:rPr>
          <w:rStyle w:val="Char4"/>
          <w:rtl/>
        </w:rPr>
        <w:t>«</w:t>
      </w:r>
      <w:r w:rsidRPr="00254257">
        <w:rPr>
          <w:rStyle w:val="Char8"/>
          <w:rtl/>
        </w:rPr>
        <w:t>از عمروبن</w:t>
      </w:r>
      <w:r>
        <w:rPr>
          <w:rStyle w:val="Char8"/>
          <w:rtl/>
        </w:rPr>
        <w:t xml:space="preserve"> شعیب</w:t>
      </w:r>
      <w:r w:rsidRPr="0052470B">
        <w:rPr>
          <w:rStyle w:val="Char8"/>
          <w:rtl/>
        </w:rPr>
        <w:t xml:space="preserve"> از پدرش از جدش</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«برای هیچ مردی حلال و جایز نیست که بدون اجازه، بین دو نفر (برای آن‌که خود بنشیند)، فاصله اندازد»</w:t>
      </w:r>
      <w:r w:rsidRPr="00EE7E0F">
        <w:rPr>
          <w:rStyle w:val="Char4"/>
          <w:rFonts w:hint="cs"/>
          <w:rtl/>
        </w:rPr>
        <w:t>»</w:t>
      </w:r>
      <w:r w:rsidRPr="00E96FD0">
        <w:rPr>
          <w:rStyle w:val="FootnoteReference"/>
          <w:rFonts w:ascii="IRNazli" w:hAnsi="IRNazli" w:cs="IRNazli"/>
          <w:sz w:val="28"/>
          <w:szCs w:val="28"/>
          <w:rtl/>
          <w:lang w:bidi="ar-AE"/>
        </w:rPr>
        <w:footnoteReference w:id="895"/>
      </w:r>
      <w:r w:rsidRPr="0052470B">
        <w:rPr>
          <w:rStyle w:val="Char4"/>
          <w:rFonts w:hint="cs"/>
          <w:spacing w:val="0"/>
          <w:rtl/>
        </w:rPr>
        <w:t>.</w:t>
      </w:r>
    </w:p>
    <w:p w:rsidR="00BB5298" w:rsidRPr="0052470B" w:rsidRDefault="00BB5298" w:rsidP="00BB5298">
      <w:pPr>
        <w:ind w:firstLine="284"/>
        <w:jc w:val="both"/>
        <w:rPr>
          <w:rStyle w:val="Char3"/>
          <w:rtl/>
        </w:rPr>
      </w:pPr>
      <w:r w:rsidRPr="0052470B">
        <w:rPr>
          <w:rStyle w:val="Char3"/>
          <w:rtl/>
        </w:rPr>
        <w:t xml:space="preserve">در روایتی دیگر از ابوداود آمده است: </w:t>
      </w:r>
      <w:r w:rsidRPr="0052470B">
        <w:rPr>
          <w:rStyle w:val="Char4"/>
          <w:rFonts w:hint="cs"/>
          <w:spacing w:val="0"/>
          <w:rtl/>
        </w:rPr>
        <w:t>«</w:t>
      </w:r>
      <w:r w:rsidRPr="0052470B">
        <w:rPr>
          <w:rStyle w:val="Char8"/>
          <w:rtl/>
        </w:rPr>
        <w:t>هیچ‌کس بین دو نفر دیگر، جز به اجازه‌ی آنها ننشیند</w:t>
      </w:r>
      <w:r w:rsidRPr="00EE7E0F">
        <w:rPr>
          <w:rStyle w:val="Char4"/>
          <w:rFonts w:hint="cs"/>
          <w:rtl/>
        </w:rPr>
        <w:t>»</w:t>
      </w:r>
      <w:r w:rsidRPr="0052470B">
        <w:rPr>
          <w:rStyle w:val="Char3"/>
          <w:rtl/>
        </w:rPr>
        <w:t>.</w:t>
      </w:r>
    </w:p>
    <w:p w:rsidR="00BB5298" w:rsidRPr="00216421" w:rsidRDefault="00BB5298" w:rsidP="00BB5298">
      <w:pPr>
        <w:pStyle w:val="a4"/>
        <w:spacing w:before="0" w:beforeAutospacing="0"/>
        <w:ind w:firstLine="284"/>
        <w:jc w:val="both"/>
        <w:rPr>
          <w:rStyle w:val="Char3"/>
          <w:rtl/>
        </w:rPr>
      </w:pPr>
      <w:r w:rsidRPr="00216421">
        <w:rPr>
          <w:rStyle w:val="Char3"/>
          <w:rtl/>
        </w:rPr>
        <w:t xml:space="preserve">830- </w:t>
      </w:r>
      <w:r w:rsidRPr="0052470B">
        <w:rPr>
          <w:rStyle w:val="Char4"/>
          <w:rFonts w:hint="cs"/>
          <w:spacing w:val="0"/>
          <w:rtl/>
        </w:rPr>
        <w:t>«</w:t>
      </w:r>
      <w:r w:rsidRPr="0052470B">
        <w:rPr>
          <w:rtl/>
        </w:rPr>
        <w:t xml:space="preserve">وعن حذيفة بن اليمان </w:t>
      </w:r>
      <w:r w:rsidRPr="0052470B">
        <w:rPr>
          <w:rFonts w:cs="CTraditional Arabic"/>
          <w:szCs w:val="28"/>
          <w:rtl/>
        </w:rPr>
        <w:t>س</w:t>
      </w:r>
      <w:r w:rsidRPr="0052470B">
        <w:rPr>
          <w:rtl/>
        </w:rPr>
        <w:t xml:space="preserve"> أن رسول الله </w:t>
      </w:r>
      <w:r w:rsidRPr="0052470B">
        <w:rPr>
          <w:rFonts w:cs="CTraditional Arabic"/>
          <w:szCs w:val="28"/>
          <w:rtl/>
        </w:rPr>
        <w:t>ص</w:t>
      </w:r>
      <w:r w:rsidRPr="0052470B">
        <w:rPr>
          <w:rtl/>
        </w:rPr>
        <w:t xml:space="preserve"> لَعَنَ مَنْ جَلَسَ وَسَطَ الحَلْقَةَ</w:t>
      </w:r>
      <w:r w:rsidRPr="00EE7E0F">
        <w:rPr>
          <w:rStyle w:val="Char4"/>
          <w:rFonts w:hint="cs"/>
          <w:rtl/>
        </w:rPr>
        <w:t>»</w:t>
      </w:r>
      <w:r w:rsidRPr="00216421">
        <w:rPr>
          <w:rStyle w:val="Char5"/>
          <w:rtl/>
        </w:rPr>
        <w:t xml:space="preserve"> </w:t>
      </w:r>
      <w:r w:rsidRPr="0052470B">
        <w:rPr>
          <w:rStyle w:val="Char5"/>
          <w:rtl/>
        </w:rPr>
        <w:t>رواه أبو داود بإسناد حسن</w:t>
      </w:r>
      <w:r w:rsidRPr="00216421">
        <w:rPr>
          <w:rStyle w:val="Char3"/>
          <w:rtl/>
        </w:rPr>
        <w:t>.</w:t>
      </w:r>
    </w:p>
    <w:p w:rsidR="00BB5298" w:rsidRPr="00216421" w:rsidRDefault="00BB5298" w:rsidP="00BB5298">
      <w:pPr>
        <w:pStyle w:val="a4"/>
        <w:spacing w:before="0" w:beforeAutospacing="0"/>
        <w:ind w:firstLine="284"/>
        <w:jc w:val="both"/>
        <w:rPr>
          <w:rStyle w:val="Char3"/>
          <w:rtl/>
        </w:rPr>
      </w:pPr>
      <w:r w:rsidRPr="0052470B">
        <w:rPr>
          <w:rStyle w:val="Char5"/>
          <w:rtl/>
        </w:rPr>
        <w:t xml:space="preserve">وروى الترمذي عن أبي مِجْلزٍ أن رَجُلاً قَعَدَ وَسَطَ حَلقْة فقال حُذَيْفَةُ: مُلْعُونٌ عُلَىَ لِسَانِ مُحَمَّدٍ </w:t>
      </w:r>
      <w:r w:rsidRPr="0052470B">
        <w:rPr>
          <w:rStyle w:val="Char5"/>
          <w:rFonts w:cs="CTraditional Arabic"/>
          <w:szCs w:val="28"/>
          <w:rtl/>
        </w:rPr>
        <w:t>ص</w:t>
      </w:r>
      <w:r w:rsidRPr="0052470B">
        <w:rPr>
          <w:rStyle w:val="Char5"/>
          <w:rtl/>
        </w:rPr>
        <w:t xml:space="preserve"> أوْ لَعَنَ الله عَلَى لِسَانِ محُمَدٍ </w:t>
      </w:r>
      <w:r w:rsidRPr="0052470B">
        <w:rPr>
          <w:rStyle w:val="Char5"/>
          <w:rFonts w:cs="CTraditional Arabic"/>
          <w:szCs w:val="28"/>
          <w:rtl/>
        </w:rPr>
        <w:t>ص</w:t>
      </w:r>
      <w:r w:rsidRPr="0052470B">
        <w:rPr>
          <w:rStyle w:val="Char5"/>
          <w:rtl/>
        </w:rPr>
        <w:t xml:space="preserve"> مَنْ جَلَسَ وَسَطَ الْحَلْقةِ. قال الترمذي: </w:t>
      </w:r>
      <w:r w:rsidRPr="0052470B">
        <w:rPr>
          <w:rStyle w:val="Char5"/>
          <w:rFonts w:hint="cs"/>
          <w:rtl/>
        </w:rPr>
        <w:t>حديث</w:t>
      </w:r>
      <w:r w:rsidRPr="0052470B">
        <w:rPr>
          <w:rStyle w:val="Char5"/>
          <w:rtl/>
        </w:rPr>
        <w:t xml:space="preserve"> </w:t>
      </w:r>
      <w:r w:rsidRPr="0052470B">
        <w:rPr>
          <w:rStyle w:val="Char5"/>
          <w:rFonts w:hint="cs"/>
          <w:rtl/>
        </w:rPr>
        <w:t>حسن</w:t>
      </w:r>
      <w:r w:rsidRPr="0052470B">
        <w:rPr>
          <w:rStyle w:val="Char5"/>
          <w:rtl/>
        </w:rPr>
        <w:t xml:space="preserve"> </w:t>
      </w:r>
      <w:r w:rsidRPr="0052470B">
        <w:rPr>
          <w:rStyle w:val="Char5"/>
          <w:rFonts w:hint="cs"/>
          <w:rtl/>
        </w:rPr>
        <w:t>صحيح</w:t>
      </w:r>
      <w:r w:rsidRPr="00216421">
        <w:rPr>
          <w:rStyle w:val="Char3"/>
          <w:rtl/>
        </w:rPr>
        <w:t>.</w:t>
      </w:r>
    </w:p>
    <w:p w:rsidR="00BB5298" w:rsidRPr="0052470B" w:rsidRDefault="00BB5298" w:rsidP="00BB5298">
      <w:pPr>
        <w:ind w:firstLine="284"/>
        <w:jc w:val="both"/>
        <w:rPr>
          <w:rStyle w:val="Char3"/>
          <w:rtl/>
        </w:rPr>
      </w:pPr>
      <w:r w:rsidRPr="0052470B">
        <w:rPr>
          <w:rStyle w:val="Char3"/>
          <w:rtl/>
        </w:rPr>
        <w:t xml:space="preserve">830. </w:t>
      </w:r>
      <w:r w:rsidRPr="00254257">
        <w:rPr>
          <w:rStyle w:val="Char4"/>
          <w:rtl/>
        </w:rPr>
        <w:t>«</w:t>
      </w:r>
      <w:r w:rsidRPr="00254257">
        <w:rPr>
          <w:rStyle w:val="Char8"/>
          <w:rtl/>
        </w:rPr>
        <w:t>از حذیفه‌بن</w:t>
      </w:r>
      <w:r w:rsidRPr="0052470B">
        <w:rPr>
          <w:rStyle w:val="Char8"/>
          <w:rtl/>
        </w:rPr>
        <w:t xml:space="preserve"> یمان</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کسی را که در وسط حلقه بنشیند، لعنت کرده است</w:t>
      </w:r>
      <w:r w:rsidRPr="00EE7E0F">
        <w:rPr>
          <w:rStyle w:val="Char4"/>
          <w:rFonts w:hint="cs"/>
          <w:rtl/>
        </w:rPr>
        <w:t>»</w:t>
      </w:r>
      <w:r w:rsidRPr="00E96FD0">
        <w:rPr>
          <w:rStyle w:val="FootnoteReference"/>
          <w:rFonts w:ascii="IRNazli" w:hAnsi="IRNazli" w:cs="IRNazli"/>
          <w:sz w:val="28"/>
          <w:szCs w:val="28"/>
          <w:rtl/>
          <w:lang w:bidi="ar-AE"/>
        </w:rPr>
        <w:footnoteReference w:id="896"/>
      </w:r>
      <w:r w:rsidRPr="00254257">
        <w:rPr>
          <w:rStyle w:val="Char3"/>
          <w:rFonts w:hint="cs"/>
          <w:rtl/>
        </w:rPr>
        <w:t>.</w:t>
      </w:r>
    </w:p>
    <w:p w:rsidR="00BB5298" w:rsidRPr="0052470B" w:rsidRDefault="00BB5298" w:rsidP="00BB5298">
      <w:pPr>
        <w:ind w:firstLine="284"/>
        <w:jc w:val="both"/>
        <w:rPr>
          <w:rStyle w:val="Char3"/>
          <w:rtl/>
        </w:rPr>
      </w:pPr>
      <w:r w:rsidRPr="0052470B">
        <w:rPr>
          <w:rStyle w:val="Char3"/>
          <w:rtl/>
        </w:rPr>
        <w:t>و ترمذی از «ابوملجز» روایت کرده است که مردی در وسط حلقه‌ای (از مردم) نشست، حذیفه</w:t>
      </w:r>
      <w:r w:rsidRPr="0052470B">
        <w:rPr>
          <w:rFonts w:cs="CTraditional Arabic"/>
          <w:sz w:val="28"/>
          <w:szCs w:val="28"/>
          <w:rtl/>
          <w:lang w:bidi="ar-AE"/>
        </w:rPr>
        <w:t xml:space="preserve"> س</w:t>
      </w:r>
      <w:r w:rsidRPr="0052470B">
        <w:rPr>
          <w:rStyle w:val="Char3"/>
          <w:rtl/>
        </w:rPr>
        <w:t xml:space="preserve"> گفت: ملعون است بر زبان محمد</w:t>
      </w:r>
      <w:r w:rsidRPr="0052470B">
        <w:rPr>
          <w:rFonts w:cs="CTraditional Arabic"/>
          <w:sz w:val="28"/>
          <w:szCs w:val="28"/>
          <w:rtl/>
          <w:lang w:bidi="ar-AE"/>
        </w:rPr>
        <w:t xml:space="preserve"> ص</w:t>
      </w:r>
      <w:r w:rsidRPr="0052470B">
        <w:rPr>
          <w:rStyle w:val="Char3"/>
          <w:rtl/>
        </w:rPr>
        <w:t xml:space="preserve"> ـ یا خداوند بر زبان محمد</w:t>
      </w:r>
      <w:r w:rsidRPr="0052470B">
        <w:rPr>
          <w:rFonts w:cs="CTraditional Arabic"/>
          <w:sz w:val="28"/>
          <w:szCs w:val="28"/>
          <w:rtl/>
          <w:lang w:bidi="ar-AE"/>
        </w:rPr>
        <w:t xml:space="preserve"> ص</w:t>
      </w:r>
      <w:r w:rsidRPr="0052470B">
        <w:rPr>
          <w:rStyle w:val="Char3"/>
          <w:rtl/>
        </w:rPr>
        <w:t xml:space="preserve"> کسی را لعنت کرده است ـ که در وسط حلقه بنشیند.</w:t>
      </w:r>
    </w:p>
    <w:p w:rsidR="00BB5298" w:rsidRPr="00216421" w:rsidRDefault="00BB5298" w:rsidP="00BB5298">
      <w:pPr>
        <w:pStyle w:val="a4"/>
        <w:spacing w:before="0" w:beforeAutospacing="0"/>
        <w:ind w:firstLine="284"/>
        <w:jc w:val="both"/>
        <w:rPr>
          <w:rStyle w:val="Char3"/>
          <w:rtl/>
        </w:rPr>
      </w:pPr>
      <w:r w:rsidRPr="00216421">
        <w:rPr>
          <w:rStyle w:val="Char3"/>
          <w:rtl/>
        </w:rPr>
        <w:t xml:space="preserve">831- </w:t>
      </w:r>
      <w:r w:rsidRPr="0052470B">
        <w:rPr>
          <w:rStyle w:val="Char4"/>
          <w:rFonts w:hint="cs"/>
          <w:spacing w:val="0"/>
          <w:rtl/>
        </w:rPr>
        <w:t>«</w:t>
      </w:r>
      <w:r w:rsidRPr="0052470B">
        <w:rPr>
          <w:rtl/>
        </w:rPr>
        <w:t xml:space="preserve">وعن أبي سعيد الخدريِّ </w:t>
      </w:r>
      <w:r w:rsidRPr="0052470B">
        <w:rPr>
          <w:rFonts w:cs="CTraditional Arabic"/>
          <w:szCs w:val="28"/>
          <w:rtl/>
        </w:rPr>
        <w:t>س</w:t>
      </w:r>
      <w:r w:rsidRPr="0052470B">
        <w:rPr>
          <w:rtl/>
        </w:rPr>
        <w:t xml:space="preserve"> قال سمعت رسول الله </w:t>
      </w:r>
      <w:r w:rsidRPr="0052470B">
        <w:rPr>
          <w:rFonts w:cs="CTraditional Arabic"/>
          <w:szCs w:val="28"/>
          <w:rtl/>
        </w:rPr>
        <w:t>ص</w:t>
      </w:r>
      <w:r w:rsidRPr="0052470B">
        <w:rPr>
          <w:rtl/>
        </w:rPr>
        <w:t xml:space="preserve"> يقول «خَيْرُ الْمَجَالِسِ أوْسَعُهَا»</w:t>
      </w:r>
      <w:r w:rsidRPr="00EE7E0F">
        <w:rPr>
          <w:rStyle w:val="Char4"/>
          <w:rFonts w:hint="cs"/>
          <w:rtl/>
        </w:rPr>
        <w:t>»</w:t>
      </w:r>
      <w:r w:rsidRPr="00216421">
        <w:rPr>
          <w:rStyle w:val="Char5"/>
          <w:rtl/>
        </w:rPr>
        <w:t xml:space="preserve"> </w:t>
      </w:r>
      <w:r w:rsidRPr="0052470B">
        <w:rPr>
          <w:rStyle w:val="Char5"/>
          <w:rtl/>
        </w:rPr>
        <w:t>رواه أبو داود بإسناد صحيح على شرطِ البخاري</w:t>
      </w:r>
      <w:r w:rsidRPr="00216421">
        <w:rPr>
          <w:rStyle w:val="Char3"/>
          <w:rtl/>
        </w:rPr>
        <w:t>.</w:t>
      </w:r>
    </w:p>
    <w:p w:rsidR="00BB5298" w:rsidRPr="0052470B" w:rsidRDefault="00BB5298" w:rsidP="00BB5298">
      <w:pPr>
        <w:ind w:firstLine="284"/>
        <w:jc w:val="both"/>
        <w:rPr>
          <w:rStyle w:val="Char3"/>
          <w:rtl/>
        </w:rPr>
      </w:pPr>
      <w:r w:rsidRPr="0052470B">
        <w:rPr>
          <w:rStyle w:val="Char3"/>
          <w:rtl/>
        </w:rPr>
        <w:t xml:space="preserve">831. </w:t>
      </w:r>
      <w:r w:rsidRPr="00254257">
        <w:rPr>
          <w:rStyle w:val="Char4"/>
          <w:rtl/>
        </w:rPr>
        <w:t>«</w:t>
      </w:r>
      <w:r w:rsidRPr="00254257">
        <w:rPr>
          <w:rStyle w:val="Char8"/>
          <w:rtl/>
        </w:rPr>
        <w:t>از ابوسعید</w:t>
      </w:r>
      <w:r w:rsidRPr="0052470B">
        <w:rPr>
          <w:rStyle w:val="Char8"/>
          <w:rtl/>
        </w:rPr>
        <w:t xml:space="preserve"> خدری</w:t>
      </w:r>
      <w:r w:rsidRPr="0052470B">
        <w:rPr>
          <w:rStyle w:val="Char8"/>
          <w:rFonts w:cs="CTraditional Arabic"/>
          <w:szCs w:val="28"/>
          <w:rtl/>
        </w:rPr>
        <w:t xml:space="preserve"> س</w:t>
      </w:r>
      <w:r w:rsidRPr="0052470B">
        <w:rPr>
          <w:rStyle w:val="Char8"/>
          <w:rtl/>
        </w:rPr>
        <w:t xml:space="preserve"> روایت شده است که گفت: از پیامبر</w:t>
      </w:r>
      <w:r w:rsidRPr="0052470B">
        <w:rPr>
          <w:rStyle w:val="Char8"/>
          <w:rFonts w:cs="CTraditional Arabic"/>
          <w:szCs w:val="28"/>
          <w:rtl/>
        </w:rPr>
        <w:t xml:space="preserve"> ص</w:t>
      </w:r>
      <w:r w:rsidRPr="0052470B">
        <w:rPr>
          <w:rStyle w:val="Char8"/>
          <w:rtl/>
        </w:rPr>
        <w:t xml:space="preserve"> شنیدم که می‌فرمود: «بهترین مجالس، وسیع‌ترین آنهاست</w:t>
      </w:r>
      <w:r>
        <w:rPr>
          <w:rStyle w:val="Char8"/>
          <w:rFonts w:hint="cs"/>
          <w:rtl/>
        </w:rPr>
        <w:t>»</w:t>
      </w:r>
      <w:r w:rsidRPr="00EE7E0F">
        <w:rPr>
          <w:rStyle w:val="Char4"/>
          <w:rFonts w:hint="cs"/>
          <w:rtl/>
        </w:rPr>
        <w:t>»</w:t>
      </w:r>
      <w:r w:rsidRPr="00E96FD0">
        <w:rPr>
          <w:rStyle w:val="FootnoteReference"/>
          <w:rFonts w:ascii="IRNazli" w:hAnsi="IRNazli" w:cs="IRNazli"/>
          <w:sz w:val="28"/>
          <w:szCs w:val="28"/>
          <w:rtl/>
          <w:lang w:bidi="ar-AE"/>
        </w:rPr>
        <w:footnoteReference w:id="897"/>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5"/>
          <w:rtl/>
        </w:rPr>
      </w:pPr>
      <w:r w:rsidRPr="00216421">
        <w:rPr>
          <w:rStyle w:val="Char3"/>
          <w:rtl/>
        </w:rPr>
        <w:t xml:space="preserve">832- </w:t>
      </w:r>
      <w:r w:rsidRPr="0052470B">
        <w:rPr>
          <w:rStyle w:val="Char4"/>
          <w:rFonts w:hint="cs"/>
          <w:spacing w:val="0"/>
          <w:rtl/>
        </w:rPr>
        <w:t>«</w:t>
      </w:r>
      <w:r w:rsidRPr="0052470B">
        <w:rPr>
          <w:rtl/>
        </w:rPr>
        <w:t xml:space="preserve">وعن أبي هريرة </w:t>
      </w:r>
      <w:r w:rsidRPr="0052470B">
        <w:rPr>
          <w:rFonts w:cs="CTraditional Arabic"/>
          <w:szCs w:val="28"/>
          <w:rtl/>
        </w:rPr>
        <w:t>س</w:t>
      </w:r>
      <w:r w:rsidRPr="0052470B">
        <w:rPr>
          <w:rtl/>
        </w:rPr>
        <w:t xml:space="preserve"> قال: قال رسول الله </w:t>
      </w:r>
      <w:r w:rsidRPr="0052470B">
        <w:rPr>
          <w:rFonts w:cs="CTraditional Arabic"/>
          <w:szCs w:val="28"/>
          <w:rtl/>
        </w:rPr>
        <w:t>ص</w:t>
      </w:r>
      <w:r w:rsidRPr="0052470B">
        <w:rPr>
          <w:rtl/>
        </w:rPr>
        <w:t>: «مَنْ جَلَسَ في مَجْلس فَكثُرَ فيهِ لَغطُهُ فقال قَبْلَ أنْ يَقُومَ منْ مجلْسه ذلك: سبْحانَك اللَّهُمّ وبحَمْدكَ أشْهدُ أنْ لا إله إلا أنْت أسْتغْفِركَ وَأتَوبُ إليْك: إلا غُفِرَ لَهُ ماَ كان َ في مجلسه ذلكَ</w:t>
      </w:r>
      <w:r w:rsidRPr="0052470B">
        <w:rPr>
          <w:rFonts w:hint="cs"/>
          <w:rtl/>
        </w:rPr>
        <w:t>»</w:t>
      </w:r>
      <w:r w:rsidRPr="00EE7E0F">
        <w:rPr>
          <w:rStyle w:val="Char4"/>
          <w:rtl/>
        </w:rPr>
        <w:t>»</w:t>
      </w:r>
      <w:r w:rsidRPr="00216421">
        <w:rPr>
          <w:rStyle w:val="Char5"/>
          <w:rtl/>
        </w:rPr>
        <w:t xml:space="preserve"> </w:t>
      </w:r>
      <w:r w:rsidRPr="0052470B">
        <w:rPr>
          <w:rStyle w:val="Char5"/>
          <w:rtl/>
        </w:rPr>
        <w:t>رواه الترمذي وقال: حديث حسن صحيح.</w:t>
      </w:r>
    </w:p>
    <w:p w:rsidR="00BB5298" w:rsidRPr="0052470B" w:rsidRDefault="00BB5298" w:rsidP="00BB5298">
      <w:pPr>
        <w:ind w:firstLine="284"/>
        <w:jc w:val="both"/>
        <w:rPr>
          <w:rStyle w:val="Char3"/>
          <w:rtl/>
        </w:rPr>
      </w:pPr>
      <w:r w:rsidRPr="0052470B">
        <w:rPr>
          <w:rStyle w:val="Char3"/>
          <w:rtl/>
        </w:rPr>
        <w:t xml:space="preserve">832. </w:t>
      </w:r>
      <w:r w:rsidRPr="00254257">
        <w:rPr>
          <w:rStyle w:val="Char4"/>
          <w:rtl/>
        </w:rPr>
        <w:t>«</w:t>
      </w:r>
      <w:r w:rsidRPr="00254257">
        <w:rPr>
          <w:rStyle w:val="Char8"/>
          <w:rtl/>
        </w:rPr>
        <w:t>از ابوهریره</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«هر کس در مجلسی بنشیند و سخنان بی‌معنی و سر و صدای بی‌مورد و شوخی کردن و خنده‌ی او در آن مجلس زیاد شود، قبل از آن که از آن مجلس برخیزد، بگوید: «خدایا! پاک و منزه تویی و به سپاس و ستایش تو می‌پردازم، شهادت می‌دهم که جز تو خدایی نیست، از تو آمرزش می‌طلبم و به درگاه تو توبه می‌نمایم» تمام اشتباهاتی که در آن مجلس از او صادر شده است، بخشیده می‌شود»</w:t>
      </w:r>
      <w:r w:rsidRPr="00EE7E0F">
        <w:rPr>
          <w:rStyle w:val="Char4"/>
          <w:rFonts w:hint="cs"/>
          <w:rtl/>
        </w:rPr>
        <w:t>»</w:t>
      </w:r>
      <w:r w:rsidRPr="00E96FD0">
        <w:rPr>
          <w:rStyle w:val="FootnoteReference"/>
          <w:rFonts w:ascii="IRNazli" w:hAnsi="IRNazli" w:cs="IRNazli"/>
          <w:sz w:val="28"/>
          <w:szCs w:val="28"/>
          <w:rtl/>
          <w:lang w:bidi="ar-AE"/>
        </w:rPr>
        <w:footnoteReference w:id="898"/>
      </w:r>
      <w:r w:rsidRPr="0052470B">
        <w:rPr>
          <w:rStyle w:val="Char4"/>
          <w:rFonts w:hint="cs"/>
          <w:spacing w:val="0"/>
          <w:rtl/>
        </w:rPr>
        <w:t>.</w:t>
      </w:r>
    </w:p>
    <w:p w:rsidR="00BB5298" w:rsidRPr="00216421" w:rsidRDefault="00BB5298" w:rsidP="00BB5298">
      <w:pPr>
        <w:pStyle w:val="a4"/>
        <w:spacing w:before="0" w:beforeAutospacing="0"/>
        <w:ind w:firstLine="284"/>
        <w:jc w:val="both"/>
        <w:rPr>
          <w:rStyle w:val="Char3"/>
          <w:rtl/>
        </w:rPr>
      </w:pPr>
      <w:r w:rsidRPr="00216421">
        <w:rPr>
          <w:rStyle w:val="Char3"/>
          <w:rtl/>
        </w:rPr>
        <w:t xml:space="preserve">833- </w:t>
      </w:r>
      <w:r w:rsidRPr="0052470B">
        <w:rPr>
          <w:rStyle w:val="Char4"/>
          <w:rFonts w:hint="cs"/>
          <w:spacing w:val="0"/>
          <w:rtl/>
        </w:rPr>
        <w:t>«</w:t>
      </w:r>
      <w:r w:rsidRPr="0052470B">
        <w:rPr>
          <w:rtl/>
        </w:rPr>
        <w:t xml:space="preserve">وعن أبي بَرْزَةَ </w:t>
      </w:r>
      <w:r w:rsidRPr="0052470B">
        <w:rPr>
          <w:rFonts w:cs="CTraditional Arabic"/>
          <w:szCs w:val="28"/>
          <w:rtl/>
        </w:rPr>
        <w:t>س</w:t>
      </w:r>
      <w:r w:rsidRPr="0052470B">
        <w:rPr>
          <w:rtl/>
        </w:rPr>
        <w:t xml:space="preserve"> قال: كان رسول </w:t>
      </w:r>
      <w:r w:rsidRPr="0052470B">
        <w:rPr>
          <w:rFonts w:cs="CTraditional Arabic"/>
          <w:szCs w:val="28"/>
          <w:rtl/>
        </w:rPr>
        <w:t>ص</w:t>
      </w:r>
      <w:r w:rsidRPr="0052470B">
        <w:rPr>
          <w:rtl/>
        </w:rPr>
        <w:t xml:space="preserve"> يقولُ بآخرة إذَا أرَادَ أنْ يَقُومَ مِنَ الْمَجِلسِ «سُبْحَانَكَ اللَّهُمَّ وبَحَمْدكَ أشْهدُ أنْ لا إلهَ إلا أنْتَ أَسْتَغْفِرُكَ وأتُوبُ إِلَيْكَ» فقال رَجُلٌ يارسول الله إنَّكَ لَتَقُولُ قَوْلاَ مَاكُنْتَ تَقُولُهُ فِيَما مَضَى؟ قال: «ذلكَ كفَّارَةٌ ل</w:t>
      </w:r>
      <w:r>
        <w:rPr>
          <w:rFonts w:hint="cs"/>
          <w:rtl/>
        </w:rPr>
        <w:t>ـ</w:t>
      </w:r>
      <w:r w:rsidRPr="0052470B">
        <w:rPr>
          <w:rtl/>
        </w:rPr>
        <w:t>ِماَ يَكُونُ في الْ</w:t>
      </w:r>
      <w:r>
        <w:rPr>
          <w:rFonts w:hint="cs"/>
          <w:rtl/>
        </w:rPr>
        <w:t>ـ</w:t>
      </w:r>
      <w:r w:rsidRPr="0052470B">
        <w:rPr>
          <w:rtl/>
        </w:rPr>
        <w:t>مجْلِسِ»</w:t>
      </w:r>
      <w:r w:rsidRPr="00EE7E0F">
        <w:rPr>
          <w:rStyle w:val="Char4"/>
          <w:rFonts w:hint="cs"/>
          <w:rtl/>
        </w:rPr>
        <w:t>»</w:t>
      </w:r>
      <w:r w:rsidRPr="00216421">
        <w:rPr>
          <w:rStyle w:val="Char5"/>
          <w:rtl/>
        </w:rPr>
        <w:t xml:space="preserve"> </w:t>
      </w:r>
      <w:r w:rsidRPr="0052470B">
        <w:rPr>
          <w:rStyle w:val="Char5"/>
          <w:rtl/>
        </w:rPr>
        <w:t>رواه أبو داود، ورواه الحاكم أبو عبد الله في ال</w:t>
      </w:r>
      <w:r>
        <w:rPr>
          <w:rStyle w:val="Char5"/>
          <w:rFonts w:hint="cs"/>
          <w:rtl/>
        </w:rPr>
        <w:t>ـ</w:t>
      </w:r>
      <w:r w:rsidRPr="0052470B">
        <w:rPr>
          <w:rStyle w:val="Char5"/>
          <w:rtl/>
        </w:rPr>
        <w:t xml:space="preserve">مستدرك من رواية </w:t>
      </w:r>
      <w:r w:rsidRPr="0052470B">
        <w:rPr>
          <w:rStyle w:val="Char5"/>
          <w:rFonts w:hint="cs"/>
          <w:rtl/>
        </w:rPr>
        <w:t>عائش</w:t>
      </w:r>
      <w:r w:rsidRPr="0052470B">
        <w:rPr>
          <w:rStyle w:val="Char5"/>
          <w:rtl/>
        </w:rPr>
        <w:t xml:space="preserve">ة </w:t>
      </w:r>
      <w:r w:rsidRPr="0052470B">
        <w:rPr>
          <w:rStyle w:val="Char5"/>
          <w:rFonts w:cs="CTraditional Arabic"/>
          <w:szCs w:val="28"/>
          <w:rtl/>
        </w:rPr>
        <w:t>ب</w:t>
      </w:r>
      <w:r w:rsidRPr="0052470B">
        <w:rPr>
          <w:rStyle w:val="Char5"/>
          <w:rtl/>
        </w:rPr>
        <w:t xml:space="preserve"> وقال:صحيح الإسناد</w:t>
      </w:r>
      <w:r w:rsidRPr="00216421">
        <w:rPr>
          <w:rStyle w:val="Char3"/>
          <w:rtl/>
        </w:rPr>
        <w:t xml:space="preserve">. </w:t>
      </w:r>
    </w:p>
    <w:p w:rsidR="00BB5298" w:rsidRPr="0052470B" w:rsidRDefault="00BB5298" w:rsidP="00BB5298">
      <w:pPr>
        <w:ind w:firstLine="284"/>
        <w:jc w:val="both"/>
        <w:rPr>
          <w:rStyle w:val="Char3"/>
          <w:rtl/>
        </w:rPr>
      </w:pPr>
      <w:r w:rsidRPr="0052470B">
        <w:rPr>
          <w:rStyle w:val="Char3"/>
          <w:rtl/>
        </w:rPr>
        <w:t xml:space="preserve">833. </w:t>
      </w:r>
      <w:r w:rsidRPr="00254257">
        <w:rPr>
          <w:rStyle w:val="Char4"/>
          <w:rtl/>
        </w:rPr>
        <w:t>«</w:t>
      </w:r>
      <w:r w:rsidRPr="00254257">
        <w:rPr>
          <w:rStyle w:val="Char8"/>
          <w:rtl/>
        </w:rPr>
        <w:t>از ابوبرزه</w:t>
      </w:r>
      <w:r w:rsidRPr="0052470B">
        <w:rPr>
          <w:rStyle w:val="Char8"/>
          <w:rFonts w:cs="CTraditional Arabic"/>
          <w:szCs w:val="28"/>
          <w:rtl/>
        </w:rPr>
        <w:t xml:space="preserve"> س</w:t>
      </w:r>
      <w:r w:rsidRPr="0052470B">
        <w:rPr>
          <w:rStyle w:val="Char8"/>
          <w:rtl/>
        </w:rPr>
        <w:t xml:space="preserve"> روایت شده است که گفت: پیامبر</w:t>
      </w:r>
      <w:r w:rsidRPr="0052470B">
        <w:rPr>
          <w:rStyle w:val="Char8"/>
          <w:rFonts w:cs="CTraditional Arabic"/>
          <w:szCs w:val="28"/>
          <w:rtl/>
        </w:rPr>
        <w:t xml:space="preserve"> ص</w:t>
      </w:r>
      <w:r w:rsidRPr="0052470B">
        <w:rPr>
          <w:rStyle w:val="Char8"/>
          <w:rtl/>
        </w:rPr>
        <w:t xml:space="preserve"> هر وقت می‌خواست از مجلس برخیزد، سخنش را چنین پایان می‌داد و می‌فرمود: «خدایا از هر عیب و نقصی، پاک و منزه تویی و به سپاس و ستایش تو می‌پردازم و شهادت می‌دهم که جز تو خدایی نیست، از تو آمرزش می‌طلبم و به درگاه تو توبه می‌کنم»، مردی گفت: ای رسول خدا! سخنی می‌فرمایید که قبل از این نمی‌فرمودید؟! پیامبر</w:t>
      </w:r>
      <w:r w:rsidRPr="0052470B">
        <w:rPr>
          <w:rStyle w:val="Char8"/>
          <w:rFonts w:cs="CTraditional Arabic"/>
          <w:szCs w:val="28"/>
          <w:rtl/>
        </w:rPr>
        <w:t xml:space="preserve"> ص</w:t>
      </w:r>
      <w:r w:rsidRPr="0052470B">
        <w:rPr>
          <w:rStyle w:val="Char8"/>
          <w:rtl/>
        </w:rPr>
        <w:t xml:space="preserve"> فرمودند: «این کفاره‌ی چیزی است که در مجلس واقع شود»</w:t>
      </w:r>
      <w:r w:rsidRPr="00EE7E0F">
        <w:rPr>
          <w:rStyle w:val="Char4"/>
          <w:rFonts w:hint="cs"/>
          <w:rtl/>
        </w:rPr>
        <w:t>»</w:t>
      </w:r>
      <w:r w:rsidRPr="00E96FD0">
        <w:rPr>
          <w:rStyle w:val="FootnoteReference"/>
          <w:rFonts w:ascii="IRNazli" w:hAnsi="IRNazli" w:cs="IRNazli"/>
          <w:sz w:val="28"/>
          <w:szCs w:val="28"/>
          <w:rtl/>
          <w:lang w:bidi="ar-AE"/>
        </w:rPr>
        <w:footnoteReference w:id="899"/>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5"/>
          <w:rtl/>
        </w:rPr>
      </w:pPr>
      <w:r w:rsidRPr="00216421">
        <w:rPr>
          <w:rStyle w:val="Char3"/>
          <w:rtl/>
        </w:rPr>
        <w:t xml:space="preserve">834- </w:t>
      </w:r>
      <w:r w:rsidRPr="0052470B">
        <w:rPr>
          <w:rStyle w:val="Char4"/>
          <w:rFonts w:hint="cs"/>
          <w:spacing w:val="0"/>
          <w:rtl/>
        </w:rPr>
        <w:t>«</w:t>
      </w:r>
      <w:r w:rsidRPr="0052470B">
        <w:rPr>
          <w:rtl/>
        </w:rPr>
        <w:t xml:space="preserve">وعن ابن عمر </w:t>
      </w:r>
      <w:r w:rsidRPr="0052470B">
        <w:rPr>
          <w:rFonts w:cs="CTraditional Arabic"/>
          <w:szCs w:val="28"/>
          <w:rtl/>
        </w:rPr>
        <w:t>ب</w:t>
      </w:r>
      <w:r w:rsidRPr="0052470B">
        <w:rPr>
          <w:rtl/>
        </w:rPr>
        <w:t xml:space="preserve"> قال: قَلَّمَا كان رسول الله </w:t>
      </w:r>
      <w:r w:rsidRPr="0052470B">
        <w:rPr>
          <w:rFonts w:cs="CTraditional Arabic"/>
          <w:szCs w:val="28"/>
          <w:rtl/>
        </w:rPr>
        <w:t>ص</w:t>
      </w:r>
      <w:r w:rsidRPr="0052470B">
        <w:rPr>
          <w:rtl/>
        </w:rPr>
        <w:t xml:space="preserve"> يقوم من مَجْلس حتى يَدعُوَ بهؤلاَءِ الَّدعَوَاتِ «الَّلهمَّ اقْسِم لَنَا مِنْ خَشْيَتِكَ ما تحُولُ بِه بَيْنَنَا وبَينَ مَعٌصَِيتِك، ومن طَاعَتِكَ ماتُبَلِّغُنَا بِه جَنَّتَكَ، ومِنَ اْليَقيٍن ماتُهِوِّنُ بِه عَلَيْنا مَصَائِبَ الدُّنيَا. الَّلهُمَّ مَتِّعْنا بأسْمَاعِناَ، وأبْصَارناَ، وِقُوّتِنا ما أحييْتَنَا، واجْعَلْهُ الوَارِثَ منَّا، وِاجعَل ثَأرَنَا عَلى مَنْ ظَلَمَنَا، وانْصُرْنا عَلى مَنْ عادَانَا،</w:t>
      </w:r>
      <w:r>
        <w:rPr>
          <w:rtl/>
        </w:rPr>
        <w:t xml:space="preserve"> وَلا تَجْعلْ مُ</w:t>
      </w:r>
      <w:r w:rsidRPr="0052470B">
        <w:rPr>
          <w:rtl/>
        </w:rPr>
        <w:t>صيَبتَنا في دينَنا، وَلا تَجْعلِ الدُّنْيَا أكبَرَ همِّنا ولا مبلغ عِلْمٍنَا، وَلا تُسَلِّط عَلَيَنَا مَنْ لا يْرْحَمُناَ»</w:t>
      </w:r>
      <w:r w:rsidRPr="00EE7E0F">
        <w:rPr>
          <w:rStyle w:val="Char4"/>
          <w:rFonts w:hint="cs"/>
          <w:rtl/>
        </w:rPr>
        <w:t>»</w:t>
      </w:r>
      <w:r w:rsidRPr="00216421">
        <w:rPr>
          <w:rStyle w:val="Char5"/>
          <w:rtl/>
        </w:rPr>
        <w:t xml:space="preserve"> </w:t>
      </w:r>
      <w:r w:rsidRPr="0052470B">
        <w:rPr>
          <w:rStyle w:val="Char5"/>
          <w:rtl/>
        </w:rPr>
        <w:t>رواه الترمذي وقال حديث حسن.</w:t>
      </w:r>
    </w:p>
    <w:p w:rsidR="00BB5298" w:rsidRPr="0052470B" w:rsidRDefault="00BB5298" w:rsidP="00BB5298">
      <w:pPr>
        <w:ind w:firstLine="284"/>
        <w:jc w:val="both"/>
        <w:rPr>
          <w:rStyle w:val="Char3"/>
          <w:rtl/>
        </w:rPr>
      </w:pPr>
      <w:r w:rsidRPr="0052470B">
        <w:rPr>
          <w:rStyle w:val="Char3"/>
          <w:rtl/>
        </w:rPr>
        <w:t xml:space="preserve">834. </w:t>
      </w:r>
      <w:r w:rsidRPr="00254257">
        <w:rPr>
          <w:rStyle w:val="Char4"/>
          <w:rtl/>
        </w:rPr>
        <w:t>«</w:t>
      </w:r>
      <w:r w:rsidRPr="00254257">
        <w:rPr>
          <w:rStyle w:val="Char8"/>
          <w:rtl/>
        </w:rPr>
        <w:t>از ابن‌عمر</w:t>
      </w:r>
      <w:r w:rsidRPr="0052470B">
        <w:rPr>
          <w:rFonts w:cs="CTraditional Arabic" w:hint="cs"/>
          <w:sz w:val="28"/>
          <w:szCs w:val="28"/>
          <w:rtl/>
          <w:lang w:bidi="ar-AE"/>
        </w:rPr>
        <w:t xml:space="preserve"> ب</w:t>
      </w:r>
      <w:r w:rsidRPr="0052470B">
        <w:rPr>
          <w:rStyle w:val="Char3"/>
          <w:rtl/>
        </w:rPr>
        <w:t xml:space="preserve"> </w:t>
      </w:r>
      <w:r w:rsidRPr="0052470B">
        <w:rPr>
          <w:rStyle w:val="Char8"/>
          <w:rtl/>
        </w:rPr>
        <w:t>روایت شده است که گفت: بسیار کم اتفاق می‌افتاد که پیامبر</w:t>
      </w:r>
      <w:r w:rsidRPr="0052470B">
        <w:rPr>
          <w:rStyle w:val="Char8"/>
          <w:rFonts w:cs="CTraditional Arabic"/>
          <w:szCs w:val="28"/>
          <w:rtl/>
        </w:rPr>
        <w:t xml:space="preserve"> ص</w:t>
      </w:r>
      <w:r w:rsidRPr="0052470B">
        <w:rPr>
          <w:rStyle w:val="Char8"/>
          <w:rtl/>
        </w:rPr>
        <w:t xml:space="preserve"> از مجلسی برخیزد و به این دعاها، دعا نکند</w:t>
      </w:r>
      <w:r w:rsidRPr="00E96FD0">
        <w:rPr>
          <w:rStyle w:val="FootnoteReference"/>
          <w:rFonts w:ascii="IRNazli" w:hAnsi="IRNazli" w:cs="IRNazli"/>
          <w:sz w:val="28"/>
          <w:szCs w:val="28"/>
          <w:rtl/>
          <w:lang w:bidi="ar-AE"/>
        </w:rPr>
        <w:footnoteReference w:id="900"/>
      </w:r>
      <w:r w:rsidRPr="0052470B">
        <w:rPr>
          <w:rStyle w:val="Char4"/>
          <w:rFonts w:hint="cs"/>
          <w:spacing w:val="0"/>
          <w:rtl/>
        </w:rPr>
        <w:t>.</w:t>
      </w:r>
      <w:r w:rsidRPr="0052470B">
        <w:rPr>
          <w:rStyle w:val="Char3"/>
          <w:rFonts w:hint="cs"/>
          <w:rtl/>
        </w:rPr>
        <w:t xml:space="preserve"> </w:t>
      </w:r>
      <w:r w:rsidRPr="0052470B">
        <w:rPr>
          <w:rStyle w:val="Char8"/>
          <w:rtl/>
        </w:rPr>
        <w:t>«پروردگارا! خشیت و خوف خودت را به اندازه‌ای نصیب ما کن که میان ما و نافرمانی تو حایل شود و از طاعت خودت آن اندازه را قسمت کن که ما را به بهشت تو برساند و از یقین، آن مقدار را نصیب ما کن که با آن مصایب دنیا را بر ما آسان گرداند؛ بارخدایا! تا وقتی که ما را زنده می‌داری، از گوش‌ها و چشم‌ها و نیروی خودمان برخوردارمان ساز و آن را وارث ما قرار ده (چنان که بعد از مرگ ما از بین برود نه قبل از مرگمان، و چنان کن که انتقام و خونخواهی ما از کسی باشد که به ما ظلم کرده است و ما را بر کسی که با ما دشمنی کرده، پیروز گردان و مصیبتمان را در دینمان قرار نده و دنیا را بزرگ‌ترین هدف ما نگردان و آن را نهایت دانش و علم ما نساز و کسی را بر ما مسلط نکن که به ما رحم نمی‌کند</w:t>
      </w:r>
      <w:r w:rsidRPr="00EE7E0F">
        <w:rPr>
          <w:rStyle w:val="Char4"/>
          <w:rFonts w:hint="cs"/>
          <w:rtl/>
        </w:rPr>
        <w:t>»</w:t>
      </w:r>
      <w:r w:rsidRPr="0052470B">
        <w:rPr>
          <w:rStyle w:val="Char3"/>
          <w:rtl/>
        </w:rPr>
        <w:t>.</w:t>
      </w:r>
    </w:p>
    <w:p w:rsidR="00BB5298" w:rsidRPr="00216421" w:rsidRDefault="00BB5298" w:rsidP="00BB5298">
      <w:pPr>
        <w:pStyle w:val="a4"/>
        <w:spacing w:before="0" w:beforeAutospacing="0"/>
        <w:ind w:firstLine="284"/>
        <w:jc w:val="both"/>
        <w:rPr>
          <w:rStyle w:val="Char3"/>
          <w:rtl/>
        </w:rPr>
      </w:pPr>
      <w:r w:rsidRPr="00216421">
        <w:rPr>
          <w:rStyle w:val="Char3"/>
          <w:rtl/>
        </w:rPr>
        <w:t xml:space="preserve">835- </w:t>
      </w:r>
      <w:r w:rsidRPr="0052470B">
        <w:rPr>
          <w:rStyle w:val="Char4"/>
          <w:rFonts w:hint="cs"/>
          <w:spacing w:val="0"/>
          <w:rtl/>
        </w:rPr>
        <w:t>«</w:t>
      </w:r>
      <w:r w:rsidRPr="0052470B">
        <w:rPr>
          <w:rtl/>
        </w:rPr>
        <w:t xml:space="preserve">وعن أبي هريرة </w:t>
      </w:r>
      <w:r w:rsidRPr="0052470B">
        <w:rPr>
          <w:rFonts w:cs="CTraditional Arabic"/>
          <w:szCs w:val="28"/>
          <w:rtl/>
        </w:rPr>
        <w:t>س</w:t>
      </w:r>
      <w:r w:rsidRPr="0052470B">
        <w:rPr>
          <w:rtl/>
        </w:rPr>
        <w:t xml:space="preserve"> قال: قال رسول </w:t>
      </w:r>
      <w:r w:rsidRPr="0052470B">
        <w:rPr>
          <w:rFonts w:cs="CTraditional Arabic"/>
          <w:szCs w:val="28"/>
          <w:rtl/>
        </w:rPr>
        <w:t>ص</w:t>
      </w:r>
      <w:r w:rsidRPr="0052470B">
        <w:rPr>
          <w:rtl/>
        </w:rPr>
        <w:t xml:space="preserve"> «مَا مِنْ قَوْمٍ يَقومونَ منْ مَجْلسٍ لا يَذكُرُون الله تعالى فيه إلا قَاموا عَنْ مِثلِ جيفَةِ حِمَارٍ وكانَ لَهُمْ حَسْرَةً»</w:t>
      </w:r>
      <w:r w:rsidRPr="00EE7E0F">
        <w:rPr>
          <w:rStyle w:val="Char4"/>
          <w:rFonts w:hint="cs"/>
          <w:rtl/>
        </w:rPr>
        <w:t>»</w:t>
      </w:r>
      <w:r w:rsidRPr="00216421">
        <w:rPr>
          <w:rStyle w:val="Char5"/>
          <w:rtl/>
        </w:rPr>
        <w:t xml:space="preserve"> </w:t>
      </w:r>
      <w:r w:rsidRPr="0052470B">
        <w:rPr>
          <w:rStyle w:val="Char5"/>
          <w:rtl/>
        </w:rPr>
        <w:t>رواه أبو داود بإسناد صحيح</w:t>
      </w:r>
      <w:r w:rsidRPr="00216421">
        <w:rPr>
          <w:rStyle w:val="Char3"/>
          <w:rtl/>
        </w:rPr>
        <w:t>.</w:t>
      </w:r>
    </w:p>
    <w:p w:rsidR="00BB5298" w:rsidRPr="0052470B" w:rsidRDefault="00BB5298" w:rsidP="00BB5298">
      <w:pPr>
        <w:ind w:firstLine="284"/>
        <w:jc w:val="both"/>
        <w:rPr>
          <w:rStyle w:val="Char3"/>
          <w:rtl/>
        </w:rPr>
      </w:pPr>
      <w:r w:rsidRPr="0052470B">
        <w:rPr>
          <w:rStyle w:val="Char3"/>
          <w:rtl/>
        </w:rPr>
        <w:t xml:space="preserve">835. </w:t>
      </w:r>
      <w:r w:rsidRPr="00254257">
        <w:rPr>
          <w:rStyle w:val="Char4"/>
          <w:rtl/>
        </w:rPr>
        <w:t>«</w:t>
      </w:r>
      <w:r w:rsidRPr="00254257">
        <w:rPr>
          <w:rStyle w:val="Char8"/>
          <w:rtl/>
        </w:rPr>
        <w:t>از ابوهریره</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«هر گروهی از مجلسی برخیزند که در آن خدا را ذکر نمی‌کنند، جز این نیست که از بالای چیزی شبیه لاشه‌ی مردار بوگرفته‌ی خری برخاسته‌اند و برای آنان (مایه‌ی) حسرت و تأسف خواهد بود»</w:t>
      </w:r>
      <w:r w:rsidRPr="00EE7E0F">
        <w:rPr>
          <w:rStyle w:val="Char4"/>
          <w:rFonts w:hint="cs"/>
          <w:rtl/>
        </w:rPr>
        <w:t>»</w:t>
      </w:r>
      <w:r w:rsidRPr="00E96FD0">
        <w:rPr>
          <w:rStyle w:val="FootnoteReference"/>
          <w:rFonts w:ascii="IRNazli" w:hAnsi="IRNazli" w:cs="IRNazli"/>
          <w:sz w:val="28"/>
          <w:szCs w:val="28"/>
          <w:rtl/>
          <w:lang w:bidi="ar-AE"/>
        </w:rPr>
        <w:footnoteReference w:id="901"/>
      </w:r>
      <w:r w:rsidRPr="0052470B">
        <w:rPr>
          <w:rStyle w:val="Char3"/>
          <w:rtl/>
        </w:rPr>
        <w:t>.</w:t>
      </w:r>
    </w:p>
    <w:p w:rsidR="00BB5298" w:rsidRPr="0052470B" w:rsidRDefault="00BB5298" w:rsidP="00BB5298">
      <w:pPr>
        <w:pStyle w:val="a4"/>
        <w:spacing w:before="0" w:beforeAutospacing="0"/>
        <w:ind w:firstLine="284"/>
        <w:jc w:val="both"/>
        <w:rPr>
          <w:rStyle w:val="Char5"/>
          <w:rtl/>
        </w:rPr>
      </w:pPr>
      <w:r w:rsidRPr="00216421">
        <w:rPr>
          <w:rStyle w:val="Char3"/>
          <w:rtl/>
        </w:rPr>
        <w:t xml:space="preserve">836- </w:t>
      </w:r>
      <w:r w:rsidRPr="0052470B">
        <w:rPr>
          <w:rStyle w:val="Char4"/>
          <w:rFonts w:hint="cs"/>
          <w:spacing w:val="0"/>
          <w:rtl/>
        </w:rPr>
        <w:t>«</w:t>
      </w:r>
      <w:r w:rsidRPr="0052470B">
        <w:rPr>
          <w:rtl/>
        </w:rPr>
        <w:t xml:space="preserve">وعنه عن النبي </w:t>
      </w:r>
      <w:r w:rsidRPr="0052470B">
        <w:rPr>
          <w:rFonts w:cs="CTraditional Arabic"/>
          <w:szCs w:val="28"/>
          <w:rtl/>
        </w:rPr>
        <w:t>ص</w:t>
      </w:r>
      <w:r w:rsidRPr="0052470B">
        <w:rPr>
          <w:rtl/>
        </w:rPr>
        <w:t xml:space="preserve"> قال: «مَا جَلَسَ قَومٌ مَجْلِساً لم يَذْكرُوا الله تَعَالَى فيه ولَم يُص</w:t>
      </w:r>
      <w:r w:rsidRPr="0052470B">
        <w:rPr>
          <w:rFonts w:hint="cs"/>
          <w:rtl/>
        </w:rPr>
        <w:t>َ</w:t>
      </w:r>
      <w:r w:rsidRPr="0052470B">
        <w:rPr>
          <w:rtl/>
        </w:rPr>
        <w:t>ل</w:t>
      </w:r>
      <w:r w:rsidRPr="0052470B">
        <w:rPr>
          <w:rFonts w:hint="cs"/>
          <w:rtl/>
        </w:rPr>
        <w:t>ّ</w:t>
      </w:r>
      <w:r w:rsidRPr="0052470B">
        <w:rPr>
          <w:rtl/>
        </w:rPr>
        <w:t>وا على نَبِيِّهم فيه إلاَّ كانَ عَلَيّهمْ تِرةٌ، فإِنْ شاءَ عَذَّبَهُم، وإنْ شَاءَ غَفَرَ لَهُم</w:t>
      </w:r>
      <w:r w:rsidRPr="0052470B">
        <w:rPr>
          <w:rFonts w:hint="cs"/>
          <w:rtl/>
        </w:rPr>
        <w:t>»</w:t>
      </w:r>
      <w:r w:rsidRPr="00EE7E0F">
        <w:rPr>
          <w:rStyle w:val="Char4"/>
          <w:rtl/>
        </w:rPr>
        <w:t>»</w:t>
      </w:r>
      <w:r w:rsidRPr="00216421">
        <w:rPr>
          <w:rStyle w:val="Char5"/>
          <w:rtl/>
        </w:rPr>
        <w:t xml:space="preserve"> </w:t>
      </w:r>
      <w:r w:rsidRPr="0052470B">
        <w:rPr>
          <w:rStyle w:val="Char5"/>
          <w:rtl/>
        </w:rPr>
        <w:t>رواه الترمذي وقال حديث حسن.</w:t>
      </w:r>
    </w:p>
    <w:p w:rsidR="00BB5298" w:rsidRPr="0052470B" w:rsidRDefault="00BB5298" w:rsidP="00BB5298">
      <w:pPr>
        <w:ind w:firstLine="284"/>
        <w:jc w:val="both"/>
        <w:rPr>
          <w:rStyle w:val="Char3"/>
          <w:rtl/>
        </w:rPr>
      </w:pPr>
      <w:r w:rsidRPr="0052470B">
        <w:rPr>
          <w:rStyle w:val="Char3"/>
          <w:rtl/>
        </w:rPr>
        <w:t xml:space="preserve">836. </w:t>
      </w:r>
      <w:r w:rsidRPr="00254257">
        <w:rPr>
          <w:rStyle w:val="Char4"/>
          <w:rtl/>
        </w:rPr>
        <w:t>«</w:t>
      </w:r>
      <w:r w:rsidRPr="00254257">
        <w:rPr>
          <w:rStyle w:val="Char8"/>
          <w:rtl/>
        </w:rPr>
        <w:t>از ابوهریره</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«هر گروهی در مجلسی بنشینند که در آن خدا را ذکر نکرده و بر پیامبرشان درود نفرستاده باشند، یقیناً آن مجلس، سوءعاقبت و نقص و ضرری (از سوی خدا) برای آنها خواهد بود، و خدا اگر خواست آنان را عذاب می‌دهد و اگر خواست آنان را می‌آمرزد</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902"/>
      </w:r>
      <w:r w:rsidRPr="0052470B">
        <w:rPr>
          <w:rStyle w:val="Char3"/>
          <w:rtl/>
        </w:rPr>
        <w:t>.</w:t>
      </w:r>
    </w:p>
    <w:p w:rsidR="00BB5298" w:rsidRPr="00216421" w:rsidRDefault="00BB5298" w:rsidP="00BB5298">
      <w:pPr>
        <w:pStyle w:val="a4"/>
        <w:spacing w:before="0" w:beforeAutospacing="0"/>
        <w:ind w:firstLine="284"/>
        <w:jc w:val="both"/>
        <w:rPr>
          <w:rStyle w:val="Char3"/>
          <w:rtl/>
        </w:rPr>
      </w:pPr>
      <w:r w:rsidRPr="00216421">
        <w:rPr>
          <w:rStyle w:val="Char3"/>
          <w:rtl/>
        </w:rPr>
        <w:t>837-</w:t>
      </w:r>
      <w:r w:rsidRPr="00216421">
        <w:rPr>
          <w:rStyle w:val="Char3"/>
          <w:rFonts w:ascii="Times New Roman" w:hAnsi="Times New Roman" w:cs="Times New Roman" w:hint="cs"/>
          <w:rtl/>
        </w:rPr>
        <w:t> </w:t>
      </w:r>
      <w:r w:rsidRPr="0052470B">
        <w:rPr>
          <w:rStyle w:val="Char4"/>
          <w:rFonts w:hint="cs"/>
          <w:spacing w:val="0"/>
          <w:rtl/>
        </w:rPr>
        <w:t>«</w:t>
      </w:r>
      <w:r w:rsidRPr="0052470B">
        <w:rPr>
          <w:rtl/>
        </w:rPr>
        <w:t xml:space="preserve">وعنه عن رسول الله </w:t>
      </w:r>
      <w:r w:rsidRPr="0052470B">
        <w:rPr>
          <w:rFonts w:cs="CTraditional Arabic"/>
          <w:szCs w:val="28"/>
          <w:rtl/>
        </w:rPr>
        <w:t>ص</w:t>
      </w:r>
      <w:r w:rsidRPr="0052470B">
        <w:rPr>
          <w:rtl/>
        </w:rPr>
        <w:t xml:space="preserve"> «مَنْ قعَدَ مَقْعَداً لم يَذْكُرِ الله تعالى فِيهِ كَانَت عليه مِنَ الله ترَة، وَمَن اضطجَعَ مُضْطَجَعاً لايَذْكرُ الله تعالى فيه كَاَنتْ عَليْه مِنَ الله تِرَةٌ َ»</w:t>
      </w:r>
      <w:r w:rsidRPr="00EE7E0F">
        <w:rPr>
          <w:rStyle w:val="Char4"/>
          <w:rFonts w:hint="cs"/>
          <w:rtl/>
        </w:rPr>
        <w:t>»</w:t>
      </w:r>
      <w:r w:rsidRPr="00216421">
        <w:rPr>
          <w:rStyle w:val="Char5"/>
          <w:rtl/>
        </w:rPr>
        <w:t xml:space="preserve"> </w:t>
      </w:r>
      <w:r w:rsidRPr="0052470B">
        <w:rPr>
          <w:rStyle w:val="Char5"/>
          <w:rtl/>
        </w:rPr>
        <w:t>رواه أبو داود. وقد سبق قريبا، وشَرَحْنَا «التِّرَةَ» فِيهِ</w:t>
      </w:r>
      <w:r>
        <w:rPr>
          <w:rStyle w:val="Char5"/>
          <w:rFonts w:hint="cs"/>
          <w:rtl/>
        </w:rPr>
        <w:t>.</w:t>
      </w:r>
    </w:p>
    <w:p w:rsidR="00BB5298" w:rsidRPr="0052470B" w:rsidRDefault="00BB5298" w:rsidP="00BB5298">
      <w:pPr>
        <w:ind w:firstLine="284"/>
        <w:jc w:val="both"/>
        <w:rPr>
          <w:rStyle w:val="Char3"/>
          <w:rtl/>
        </w:rPr>
      </w:pPr>
      <w:r w:rsidRPr="0052470B">
        <w:rPr>
          <w:rStyle w:val="Char3"/>
          <w:rtl/>
        </w:rPr>
        <w:t xml:space="preserve">837. </w:t>
      </w:r>
      <w:r w:rsidRPr="00254257">
        <w:rPr>
          <w:rStyle w:val="Char4"/>
          <w:rtl/>
        </w:rPr>
        <w:t>«</w:t>
      </w:r>
      <w:r w:rsidRPr="00254257">
        <w:rPr>
          <w:rStyle w:val="Char8"/>
          <w:rtl/>
        </w:rPr>
        <w:t>از ابوهریره</w:t>
      </w:r>
      <w:r w:rsidRPr="0052470B">
        <w:rPr>
          <w:rFonts w:cs="CTraditional Arabic"/>
          <w:sz w:val="28"/>
          <w:szCs w:val="28"/>
          <w:rtl/>
          <w:lang w:bidi="ar-AE"/>
        </w:rPr>
        <w:t xml:space="preserve"> س</w:t>
      </w:r>
      <w:r w:rsidRPr="00254257">
        <w:rPr>
          <w:rStyle w:val="Char8"/>
          <w:rtl/>
        </w:rPr>
        <w:t xml:space="preserve"> روایت شده است که پیامبر</w:t>
      </w:r>
      <w:r w:rsidRPr="0052470B">
        <w:rPr>
          <w:rFonts w:cs="CTraditional Arabic"/>
          <w:sz w:val="28"/>
          <w:szCs w:val="28"/>
          <w:rtl/>
          <w:lang w:bidi="ar-AE"/>
        </w:rPr>
        <w:t xml:space="preserve"> ص</w:t>
      </w:r>
      <w:r w:rsidRPr="00254257">
        <w:rPr>
          <w:rStyle w:val="Char8"/>
          <w:rtl/>
        </w:rPr>
        <w:t xml:space="preserve"> فرمودند: «هر کس در جایی بنشیند که در آن ذکر خدا را ذکر نکرده باشد و هر کس در خوابگاهی بخوابد که در آن ذکر خدا را نمی‌کند، آن نشستن و خوابیدن، ضرر و نقص و عاقبت بدی از سوی خدا برای اوست»</w:t>
      </w:r>
      <w:r w:rsidRPr="00EE7E0F">
        <w:rPr>
          <w:rStyle w:val="Char4"/>
          <w:rFonts w:hint="cs"/>
          <w:rtl/>
        </w:rPr>
        <w:t>»</w:t>
      </w:r>
      <w:r w:rsidRPr="00E96FD0">
        <w:rPr>
          <w:rStyle w:val="FootnoteReference"/>
          <w:rFonts w:ascii="IRNazli" w:hAnsi="IRNazli" w:cs="IRNazli"/>
          <w:sz w:val="28"/>
          <w:szCs w:val="28"/>
          <w:rtl/>
          <w:lang w:bidi="ar-AE"/>
        </w:rPr>
        <w:footnoteReference w:id="903"/>
      </w:r>
      <w:r w:rsidRPr="0052470B">
        <w:rPr>
          <w:rStyle w:val="Char4"/>
          <w:rFonts w:hint="cs"/>
          <w:spacing w:val="0"/>
          <w:rtl/>
        </w:rPr>
        <w:t>.</w:t>
      </w:r>
      <w:r w:rsidRPr="0052470B">
        <w:rPr>
          <w:rStyle w:val="Char3"/>
          <w:rtl/>
        </w:rPr>
        <w:t xml:space="preserve"> </w:t>
      </w:r>
    </w:p>
    <w:p w:rsidR="00BB5298" w:rsidRPr="00674354" w:rsidRDefault="00BB5298" w:rsidP="00BB5298">
      <w:pPr>
        <w:pStyle w:val="af2"/>
        <w:rPr>
          <w:rtl/>
        </w:rPr>
      </w:pPr>
      <w:bookmarkStart w:id="515" w:name="_Toc437943151"/>
      <w:bookmarkStart w:id="516" w:name="_Toc442124602"/>
      <w:r w:rsidRPr="00674354">
        <w:rPr>
          <w:rFonts w:hint="cs"/>
          <w:rtl/>
        </w:rPr>
        <w:t xml:space="preserve">130- </w:t>
      </w:r>
      <w:r w:rsidRPr="00674354">
        <w:rPr>
          <w:rtl/>
        </w:rPr>
        <w:t>باب الرؤيا وما يتعلق ب</w:t>
      </w:r>
      <w:r>
        <w:rPr>
          <w:rFonts w:hint="cs"/>
          <w:rtl/>
        </w:rPr>
        <w:t>ـ</w:t>
      </w:r>
      <w:r w:rsidRPr="00674354">
        <w:rPr>
          <w:rtl/>
        </w:rPr>
        <w:t>ها</w:t>
      </w:r>
      <w:bookmarkStart w:id="517" w:name="_Toc437943152"/>
      <w:bookmarkEnd w:id="515"/>
      <w:bookmarkEnd w:id="516"/>
    </w:p>
    <w:p w:rsidR="00BB5298" w:rsidRPr="00674354" w:rsidRDefault="00BB5298" w:rsidP="00BB5298">
      <w:pPr>
        <w:pStyle w:val="af"/>
        <w:bidi/>
        <w:rPr>
          <w:rStyle w:val="Char3"/>
          <w:rFonts w:ascii="IRZar" w:hAnsi="IRZar" w:cs="IRZar"/>
          <w:sz w:val="24"/>
          <w:szCs w:val="24"/>
          <w:rtl/>
        </w:rPr>
      </w:pPr>
      <w:bookmarkStart w:id="518" w:name="_Toc442124603"/>
      <w:r w:rsidRPr="00674354">
        <w:rPr>
          <w:rFonts w:hint="cs"/>
          <w:rtl/>
        </w:rPr>
        <w:t>باب بیان رؤیا و آنچه به آن تعلق دارد</w:t>
      </w:r>
      <w:bookmarkEnd w:id="517"/>
      <w:bookmarkEnd w:id="518"/>
    </w:p>
    <w:p w:rsidR="00BB5298" w:rsidRPr="0052470B" w:rsidRDefault="00BB5298" w:rsidP="00BB5298">
      <w:pPr>
        <w:pStyle w:val="a8"/>
        <w:rPr>
          <w:rStyle w:val="Char3"/>
          <w:rtl/>
        </w:rPr>
      </w:pPr>
      <w:r w:rsidRPr="007E5745">
        <w:rPr>
          <w:rtl/>
        </w:rPr>
        <w:t>قال</w:t>
      </w:r>
      <w:r w:rsidRPr="007E5745">
        <w:rPr>
          <w:rFonts w:hint="cs"/>
          <w:rtl/>
        </w:rPr>
        <w:t xml:space="preserve"> </w:t>
      </w:r>
      <w:r w:rsidRPr="007E5745">
        <w:rPr>
          <w:rtl/>
        </w:rPr>
        <w:t>الله تعالی:</w:t>
      </w:r>
    </w:p>
    <w:p w:rsidR="00BB5298" w:rsidRPr="0052470B" w:rsidRDefault="00BB5298" w:rsidP="00BB5298">
      <w:pPr>
        <w:pStyle w:val="a5"/>
        <w:rPr>
          <w:rStyle w:val="Char3"/>
          <w:spacing w:val="0"/>
          <w:rtl/>
        </w:rPr>
      </w:pPr>
      <w:r w:rsidRPr="0052470B">
        <w:rPr>
          <w:rStyle w:val="Char4"/>
          <w:rFonts w:hint="cs"/>
          <w:spacing w:val="0"/>
          <w:rtl/>
        </w:rPr>
        <w:t>﴿</w:t>
      </w:r>
      <w:r w:rsidRPr="00F45582">
        <w:rPr>
          <w:rtl/>
        </w:rPr>
        <w:t>وَمِنۡ ءَايَٰتِهِ</w:t>
      </w:r>
      <w:r w:rsidRPr="00F45582">
        <w:rPr>
          <w:rFonts w:hint="cs"/>
          <w:rtl/>
        </w:rPr>
        <w:t>ۦ</w:t>
      </w:r>
      <w:r w:rsidRPr="00F45582">
        <w:rPr>
          <w:rtl/>
        </w:rPr>
        <w:t xml:space="preserve"> مَنَامُكُم بِ</w:t>
      </w:r>
      <w:r w:rsidRPr="00F45582">
        <w:rPr>
          <w:rFonts w:hint="cs"/>
          <w:rtl/>
        </w:rPr>
        <w:t>ٱلَّيۡلِ</w:t>
      </w:r>
      <w:r w:rsidRPr="00F45582">
        <w:rPr>
          <w:rtl/>
        </w:rPr>
        <w:t xml:space="preserve"> وَ</w:t>
      </w:r>
      <w:r w:rsidRPr="00F45582">
        <w:rPr>
          <w:rFonts w:hint="cs"/>
          <w:rtl/>
        </w:rPr>
        <w:t>ٱلنَّهَارِ</w:t>
      </w:r>
      <w:r w:rsidRPr="0052470B">
        <w:rPr>
          <w:rStyle w:val="Char4"/>
          <w:rFonts w:hint="cs"/>
          <w:spacing w:val="0"/>
          <w:rtl/>
        </w:rPr>
        <w:t>﴾</w:t>
      </w:r>
      <w:r w:rsidRPr="0052470B">
        <w:rPr>
          <w:rFonts w:ascii="Tahoma" w:hAnsi="Tahoma" w:cs="Arial"/>
          <w:spacing w:val="0"/>
          <w:sz w:val="32"/>
          <w:szCs w:val="24"/>
          <w:rtl/>
        </w:rPr>
        <w:t xml:space="preserve"> </w:t>
      </w:r>
      <w:r w:rsidRPr="00EE7E0F">
        <w:rPr>
          <w:rStyle w:val="Char9"/>
          <w:rtl/>
        </w:rPr>
        <w:t>[الروم: 23]</w:t>
      </w:r>
      <w:r w:rsidRPr="00EE7E0F">
        <w:rPr>
          <w:rStyle w:val="Char9"/>
          <w:rFonts w:hint="cs"/>
          <w:rtl/>
        </w:rPr>
        <w:t>.</w:t>
      </w:r>
    </w:p>
    <w:p w:rsidR="00BB5298" w:rsidRPr="0052470B" w:rsidRDefault="00BB5298" w:rsidP="00BB5298">
      <w:pPr>
        <w:pStyle w:val="a2"/>
        <w:rPr>
          <w:sz w:val="28"/>
          <w:szCs w:val="28"/>
          <w:rtl/>
        </w:rPr>
      </w:pPr>
      <w:r w:rsidRPr="0052470B">
        <w:rPr>
          <w:rStyle w:val="Char4"/>
          <w:spacing w:val="0"/>
          <w:rtl/>
        </w:rPr>
        <w:t>«</w:t>
      </w:r>
      <w:r w:rsidRPr="0052470B">
        <w:rPr>
          <w:rtl/>
        </w:rPr>
        <w:t>و از نشانه‌های (قدرت و عظمت) خدا، خواب شما در شب و روز است</w:t>
      </w:r>
      <w:r w:rsidRPr="00EE7E0F">
        <w:rPr>
          <w:rStyle w:val="Char4"/>
          <w:rtl/>
        </w:rPr>
        <w:t>»</w:t>
      </w:r>
      <w:r w:rsidRPr="0052470B">
        <w:rPr>
          <w:rtl/>
        </w:rPr>
        <w:t>.</w:t>
      </w:r>
    </w:p>
    <w:p w:rsidR="00BB5298" w:rsidRPr="00216421" w:rsidRDefault="00BB5298" w:rsidP="00BB5298">
      <w:pPr>
        <w:pStyle w:val="a4"/>
        <w:spacing w:before="0" w:beforeAutospacing="0"/>
        <w:ind w:firstLine="284"/>
        <w:jc w:val="both"/>
        <w:rPr>
          <w:rStyle w:val="Char5"/>
          <w:rtl/>
        </w:rPr>
      </w:pPr>
      <w:r w:rsidRPr="00216421">
        <w:rPr>
          <w:rStyle w:val="Char3"/>
          <w:rtl/>
        </w:rPr>
        <w:t>838-</w:t>
      </w:r>
      <w:r w:rsidRPr="00216421">
        <w:rPr>
          <w:rStyle w:val="Char3"/>
          <w:rFonts w:ascii="Times New Roman" w:hAnsi="Times New Roman" w:cs="Times New Roman" w:hint="cs"/>
          <w:rtl/>
        </w:rPr>
        <w:t> </w:t>
      </w:r>
      <w:r w:rsidRPr="0052470B">
        <w:rPr>
          <w:rStyle w:val="Char4"/>
          <w:rFonts w:hint="cs"/>
          <w:spacing w:val="0"/>
          <w:rtl/>
        </w:rPr>
        <w:t>«</w:t>
      </w:r>
      <w:r w:rsidRPr="0052470B">
        <w:rPr>
          <w:rtl/>
        </w:rPr>
        <w:t xml:space="preserve">وعن أبي هريرة </w:t>
      </w:r>
      <w:r w:rsidRPr="0052470B">
        <w:rPr>
          <w:rFonts w:cs="CTraditional Arabic"/>
          <w:szCs w:val="28"/>
          <w:rtl/>
        </w:rPr>
        <w:t>س</w:t>
      </w:r>
      <w:r w:rsidRPr="0052470B">
        <w:rPr>
          <w:rtl/>
        </w:rPr>
        <w:t xml:space="preserve"> قال: سمعت رسول الله </w:t>
      </w:r>
      <w:r w:rsidRPr="0052470B">
        <w:rPr>
          <w:rFonts w:cs="CTraditional Arabic"/>
          <w:szCs w:val="28"/>
          <w:rtl/>
        </w:rPr>
        <w:t>ص</w:t>
      </w:r>
      <w:r w:rsidRPr="0052470B">
        <w:rPr>
          <w:rtl/>
        </w:rPr>
        <w:t xml:space="preserve"> يقول: «لم يَبْقَ مِنَ النُبُوَّة إلا ال</w:t>
      </w:r>
      <w:r>
        <w:rPr>
          <w:rFonts w:hint="cs"/>
          <w:rtl/>
        </w:rPr>
        <w:t>ـ</w:t>
      </w:r>
      <w:r w:rsidRPr="0052470B">
        <w:rPr>
          <w:rtl/>
        </w:rPr>
        <w:t>مبُشِّراتُ» قالوا: وَمَا المُبشِّراتُ؟ قال: «الُّرؤْيَا الصَّالِحةُ»</w:t>
      </w:r>
      <w:r w:rsidRPr="00EE7E0F">
        <w:rPr>
          <w:rStyle w:val="Char4"/>
          <w:rFonts w:hint="cs"/>
          <w:rtl/>
        </w:rPr>
        <w:t>»</w:t>
      </w:r>
      <w:r w:rsidRPr="00216421">
        <w:rPr>
          <w:rStyle w:val="Char5"/>
          <w:rtl/>
        </w:rPr>
        <w:t xml:space="preserve"> رواه البخاری.</w:t>
      </w:r>
    </w:p>
    <w:p w:rsidR="00BB5298" w:rsidRPr="0052470B" w:rsidRDefault="00BB5298" w:rsidP="00BB5298">
      <w:pPr>
        <w:ind w:firstLine="284"/>
        <w:jc w:val="both"/>
        <w:rPr>
          <w:rStyle w:val="Char3"/>
          <w:rtl/>
        </w:rPr>
      </w:pPr>
      <w:r w:rsidRPr="0052470B">
        <w:rPr>
          <w:rStyle w:val="Char3"/>
          <w:rtl/>
        </w:rPr>
        <w:t>83</w:t>
      </w:r>
      <w:r w:rsidRPr="0052470B">
        <w:rPr>
          <w:rStyle w:val="Char3"/>
          <w:rFonts w:hint="cs"/>
          <w:rtl/>
        </w:rPr>
        <w:t>8</w:t>
      </w:r>
      <w:r w:rsidRPr="0052470B">
        <w:rPr>
          <w:rStyle w:val="Char3"/>
          <w:rtl/>
        </w:rPr>
        <w:t xml:space="preserve">. </w:t>
      </w:r>
      <w:r w:rsidRPr="00254257">
        <w:rPr>
          <w:rStyle w:val="Char4"/>
          <w:rtl/>
        </w:rPr>
        <w:t>«</w:t>
      </w:r>
      <w:r w:rsidRPr="00254257">
        <w:rPr>
          <w:rStyle w:val="Char8"/>
          <w:rtl/>
        </w:rPr>
        <w:t>از ابوهریره</w:t>
      </w:r>
      <w:r w:rsidRPr="0052470B">
        <w:rPr>
          <w:rStyle w:val="Char8"/>
          <w:rFonts w:cs="CTraditional Arabic"/>
          <w:szCs w:val="28"/>
          <w:rtl/>
        </w:rPr>
        <w:t xml:space="preserve"> س</w:t>
      </w:r>
      <w:r w:rsidRPr="0052470B">
        <w:rPr>
          <w:rStyle w:val="Char8"/>
          <w:rtl/>
        </w:rPr>
        <w:t xml:space="preserve"> روایت شده است که گفت: از پیامبر</w:t>
      </w:r>
      <w:r w:rsidRPr="0052470B">
        <w:rPr>
          <w:rStyle w:val="Char8"/>
          <w:rFonts w:cs="CTraditional Arabic"/>
          <w:szCs w:val="28"/>
          <w:rtl/>
        </w:rPr>
        <w:t xml:space="preserve"> ص</w:t>
      </w:r>
      <w:r w:rsidRPr="0052470B">
        <w:rPr>
          <w:rStyle w:val="Char8"/>
          <w:rtl/>
        </w:rPr>
        <w:t xml:space="preserve"> شنیدم که می‌فرمود: </w:t>
      </w:r>
      <w:r w:rsidRPr="0052470B">
        <w:rPr>
          <w:rStyle w:val="Char8"/>
          <w:rFonts w:hint="cs"/>
          <w:rtl/>
        </w:rPr>
        <w:t>«</w:t>
      </w:r>
      <w:r w:rsidRPr="0052470B">
        <w:rPr>
          <w:rStyle w:val="Char8"/>
          <w:rtl/>
        </w:rPr>
        <w:t>از نبوت چیزی جز مبشرات (مژده‌دهنده‌ها) باقی نمانده است»، گفتند: مبشرات چیست؟ فرمودند: «رؤیای صالحه و درست»</w:t>
      </w:r>
      <w:r w:rsidRPr="00EE7E0F">
        <w:rPr>
          <w:rStyle w:val="Char4"/>
          <w:rFonts w:hint="cs"/>
          <w:rtl/>
        </w:rPr>
        <w:t>»</w:t>
      </w:r>
      <w:r w:rsidRPr="00E96FD0">
        <w:rPr>
          <w:rStyle w:val="FootnoteReference"/>
          <w:rFonts w:ascii="IRNazli" w:hAnsi="IRNazli" w:cs="IRNazli"/>
          <w:sz w:val="28"/>
          <w:szCs w:val="28"/>
          <w:rtl/>
          <w:lang w:bidi="ar-AE"/>
        </w:rPr>
        <w:footnoteReference w:id="904"/>
      </w:r>
      <w:r w:rsidRPr="0052470B">
        <w:rPr>
          <w:rStyle w:val="Char4"/>
          <w:rFonts w:hint="cs"/>
          <w:spacing w:val="0"/>
          <w:rtl/>
        </w:rPr>
        <w:t>.</w:t>
      </w:r>
    </w:p>
    <w:p w:rsidR="00BB5298" w:rsidRPr="0052470B" w:rsidRDefault="00BB5298" w:rsidP="00BB5298">
      <w:pPr>
        <w:pStyle w:val="a4"/>
        <w:spacing w:before="0" w:beforeAutospacing="0"/>
        <w:ind w:firstLine="284"/>
        <w:jc w:val="both"/>
        <w:rPr>
          <w:rStyle w:val="Char5"/>
          <w:rtl/>
        </w:rPr>
      </w:pPr>
      <w:r w:rsidRPr="00216421">
        <w:rPr>
          <w:rStyle w:val="Char3"/>
          <w:rtl/>
        </w:rPr>
        <w:t xml:space="preserve">839- </w:t>
      </w:r>
      <w:r w:rsidRPr="0052470B">
        <w:rPr>
          <w:rStyle w:val="Char4"/>
          <w:rFonts w:hint="cs"/>
          <w:spacing w:val="0"/>
          <w:rtl/>
        </w:rPr>
        <w:t>«</w:t>
      </w:r>
      <w:r w:rsidRPr="0052470B">
        <w:rPr>
          <w:rtl/>
        </w:rPr>
        <w:t xml:space="preserve">وعنه أن النبي </w:t>
      </w:r>
      <w:r w:rsidRPr="0052470B">
        <w:rPr>
          <w:rFonts w:cs="CTraditional Arabic"/>
          <w:szCs w:val="28"/>
          <w:rtl/>
        </w:rPr>
        <w:t>ص</w:t>
      </w:r>
      <w:r w:rsidRPr="0052470B">
        <w:rPr>
          <w:rtl/>
        </w:rPr>
        <w:t xml:space="preserve"> قال: «إذَا اقتَربَ الزَّمَانُ لَمْ تَكَدْ رُؤْيَا الُ</w:t>
      </w:r>
      <w:r>
        <w:rPr>
          <w:rFonts w:hint="cs"/>
          <w:rtl/>
        </w:rPr>
        <w:t>ـ</w:t>
      </w:r>
      <w:r w:rsidRPr="0052470B">
        <w:rPr>
          <w:rtl/>
        </w:rPr>
        <w:t>مؤْمن تَكذبُ، وَرُؤْيَا المُؤْمِنِ جُزْءٌ منْ ستَّةٍ وَأرْبَعيَنَ جُزْءًا مِنَ النُبُوةِ»</w:t>
      </w:r>
      <w:r w:rsidRPr="00EE7E0F">
        <w:rPr>
          <w:rStyle w:val="Char4"/>
          <w:rFonts w:hint="cs"/>
          <w:rtl/>
        </w:rPr>
        <w:t>»</w:t>
      </w:r>
      <w:r w:rsidRPr="00216421">
        <w:rPr>
          <w:rStyle w:val="Char5"/>
          <w:rtl/>
        </w:rPr>
        <w:t xml:space="preserve"> متفق عليه.</w:t>
      </w:r>
    </w:p>
    <w:p w:rsidR="00BB5298" w:rsidRPr="0052470B" w:rsidRDefault="00BB5298" w:rsidP="00BB5298">
      <w:pPr>
        <w:pStyle w:val="a4"/>
        <w:spacing w:before="0" w:beforeAutospacing="0"/>
        <w:ind w:firstLine="284"/>
        <w:jc w:val="both"/>
        <w:rPr>
          <w:rStyle w:val="Char5"/>
          <w:rtl/>
        </w:rPr>
      </w:pPr>
      <w:r w:rsidRPr="0052470B">
        <w:rPr>
          <w:rStyle w:val="Char5"/>
          <w:rtl/>
        </w:rPr>
        <w:t xml:space="preserve"> وفي رواية:</w:t>
      </w:r>
      <w:r w:rsidRPr="0052470B">
        <w:rPr>
          <w:rStyle w:val="Char4"/>
          <w:rFonts w:hint="cs"/>
          <w:spacing w:val="0"/>
          <w:rtl/>
        </w:rPr>
        <w:t>«</w:t>
      </w:r>
      <w:r w:rsidRPr="005608E5">
        <w:rPr>
          <w:rFonts w:eastAsia="SimSun"/>
          <w:rtl/>
        </w:rPr>
        <w:t>أصْدَقُكُم رُؤْيَا: أصْدُقكُم حَديثاً</w:t>
      </w:r>
      <w:r w:rsidRPr="00EE7E0F">
        <w:rPr>
          <w:rStyle w:val="Char4"/>
          <w:rFonts w:hint="cs"/>
          <w:rtl/>
        </w:rPr>
        <w:t>»</w:t>
      </w:r>
      <w:r w:rsidRPr="00216421">
        <w:rPr>
          <w:rStyle w:val="Char3"/>
          <w:rtl/>
        </w:rPr>
        <w:t>.</w:t>
      </w:r>
    </w:p>
    <w:p w:rsidR="00BB5298" w:rsidRPr="0052470B" w:rsidRDefault="00BB5298" w:rsidP="00BB5298">
      <w:pPr>
        <w:ind w:firstLine="284"/>
        <w:jc w:val="both"/>
        <w:rPr>
          <w:rStyle w:val="Char3"/>
          <w:rtl/>
        </w:rPr>
      </w:pPr>
      <w:r w:rsidRPr="0052470B">
        <w:rPr>
          <w:rStyle w:val="Char3"/>
          <w:rtl/>
        </w:rPr>
        <w:t xml:space="preserve">839. </w:t>
      </w:r>
      <w:r w:rsidRPr="00254257">
        <w:rPr>
          <w:rStyle w:val="Char4"/>
          <w:rtl/>
        </w:rPr>
        <w:t>«</w:t>
      </w:r>
      <w:r w:rsidRPr="00254257">
        <w:rPr>
          <w:rStyle w:val="Char8"/>
          <w:rtl/>
        </w:rPr>
        <w:t>از ابوهریره</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«وقتی زمان قیامت نزدیک شود (و به قولی، وقتی شب و روز یکسان شود و به قولی، وقتی اجل انسان نزدیک شود)، رؤیای مؤمن هیچگاه دروغ نیست و رؤیای مؤمن جزئی از چهل و شش جزء نبوت است»</w:t>
      </w:r>
      <w:r w:rsidRPr="00EE7E0F">
        <w:rPr>
          <w:rStyle w:val="Char4"/>
          <w:rFonts w:hint="cs"/>
          <w:rtl/>
        </w:rPr>
        <w:t>»</w:t>
      </w:r>
      <w:r w:rsidRPr="00E96FD0">
        <w:rPr>
          <w:rStyle w:val="FootnoteReference"/>
          <w:rFonts w:ascii="IRNazli" w:hAnsi="IRNazli" w:cs="IRNazli"/>
          <w:sz w:val="28"/>
          <w:szCs w:val="28"/>
          <w:rtl/>
          <w:lang w:bidi="ar-AE"/>
        </w:rPr>
        <w:footnoteReference w:id="905"/>
      </w:r>
      <w:r w:rsidRPr="0052470B">
        <w:rPr>
          <w:rStyle w:val="Char3"/>
          <w:rFonts w:hint="cs"/>
          <w:rtl/>
        </w:rPr>
        <w:t>.</w:t>
      </w:r>
    </w:p>
    <w:p w:rsidR="00BB5298" w:rsidRPr="0052470B" w:rsidRDefault="00BB5298" w:rsidP="00BB5298">
      <w:pPr>
        <w:ind w:firstLine="284"/>
        <w:jc w:val="both"/>
        <w:rPr>
          <w:rStyle w:val="Char3"/>
          <w:rtl/>
        </w:rPr>
      </w:pPr>
      <w:r w:rsidRPr="0052470B">
        <w:rPr>
          <w:rStyle w:val="Char3"/>
          <w:rtl/>
        </w:rPr>
        <w:t xml:space="preserve">در روایتی دیگر آمده است: </w:t>
      </w:r>
      <w:r w:rsidRPr="0052470B">
        <w:rPr>
          <w:rStyle w:val="Char4"/>
          <w:rFonts w:hint="cs"/>
          <w:spacing w:val="0"/>
          <w:rtl/>
        </w:rPr>
        <w:t>«</w:t>
      </w:r>
      <w:r w:rsidRPr="0052470B">
        <w:rPr>
          <w:rStyle w:val="Char8"/>
          <w:rtl/>
        </w:rPr>
        <w:t>صادق‌ترین و راستگوترین شما، صاحب راست و درست‌ترین رؤیاست»</w:t>
      </w:r>
      <w:r w:rsidRPr="00EE7E0F">
        <w:rPr>
          <w:rStyle w:val="Char4"/>
          <w:rFonts w:hint="cs"/>
          <w:rtl/>
        </w:rPr>
        <w:t>»</w:t>
      </w:r>
      <w:r w:rsidRPr="0052470B">
        <w:rPr>
          <w:rStyle w:val="Char3"/>
          <w:rtl/>
        </w:rPr>
        <w:t>.</w:t>
      </w:r>
    </w:p>
    <w:p w:rsidR="00BB5298" w:rsidRPr="00216421" w:rsidRDefault="00BB5298" w:rsidP="00BB5298">
      <w:pPr>
        <w:pStyle w:val="a4"/>
        <w:spacing w:before="0" w:beforeAutospacing="0"/>
        <w:ind w:firstLine="284"/>
        <w:jc w:val="both"/>
        <w:rPr>
          <w:rStyle w:val="Char5"/>
          <w:rtl/>
        </w:rPr>
      </w:pPr>
      <w:r w:rsidRPr="00216421">
        <w:rPr>
          <w:rStyle w:val="Char3"/>
          <w:rtl/>
        </w:rPr>
        <w:t xml:space="preserve">840- </w:t>
      </w:r>
      <w:r w:rsidRPr="0052470B">
        <w:rPr>
          <w:rStyle w:val="Char5"/>
          <w:rtl/>
        </w:rPr>
        <w:t>وعنه قال</w:t>
      </w:r>
      <w:r w:rsidRPr="00216421">
        <w:rPr>
          <w:rStyle w:val="Char5"/>
          <w:rtl/>
        </w:rPr>
        <w:t xml:space="preserve">: </w:t>
      </w:r>
      <w:r w:rsidRPr="0052470B">
        <w:rPr>
          <w:rStyle w:val="Char4"/>
          <w:rFonts w:hint="cs"/>
          <w:spacing w:val="0"/>
          <w:rtl/>
        </w:rPr>
        <w:t>«</w:t>
      </w:r>
      <w:r w:rsidRPr="0052470B">
        <w:rPr>
          <w:rtl/>
        </w:rPr>
        <w:t xml:space="preserve">قال رسول الله </w:t>
      </w:r>
      <w:r w:rsidRPr="0052470B">
        <w:rPr>
          <w:rFonts w:cs="CTraditional Arabic"/>
          <w:szCs w:val="28"/>
          <w:rtl/>
        </w:rPr>
        <w:t>ص</w:t>
      </w:r>
      <w:r w:rsidRPr="0052470B">
        <w:rPr>
          <w:rtl/>
        </w:rPr>
        <w:t>: «مَنْ رآني في ال</w:t>
      </w:r>
      <w:r>
        <w:rPr>
          <w:rFonts w:hint="cs"/>
          <w:rtl/>
        </w:rPr>
        <w:t>ـ</w:t>
      </w:r>
      <w:r w:rsidRPr="0052470B">
        <w:rPr>
          <w:rtl/>
        </w:rPr>
        <w:t>منَامِ فَسَيَرَانيِ في الَيَقَظَةِ أوْ كأنَّمَا رآني في اليَقَظَةِ لايَتَمثَّلُ الشَّيْطانُ بي</w:t>
      </w:r>
      <w:r w:rsidRPr="00EE7E0F">
        <w:rPr>
          <w:rStyle w:val="Char4"/>
          <w:rFonts w:hint="cs"/>
          <w:rtl/>
        </w:rPr>
        <w:t>»</w:t>
      </w:r>
      <w:r w:rsidRPr="00216421">
        <w:rPr>
          <w:rStyle w:val="Char5"/>
          <w:rtl/>
        </w:rPr>
        <w:t xml:space="preserve"> متفق عليه.</w:t>
      </w:r>
    </w:p>
    <w:p w:rsidR="00BB5298" w:rsidRPr="0052470B" w:rsidRDefault="00BB5298" w:rsidP="00BB5298">
      <w:pPr>
        <w:ind w:firstLine="284"/>
        <w:jc w:val="both"/>
        <w:rPr>
          <w:rStyle w:val="Char3"/>
          <w:rtl/>
        </w:rPr>
      </w:pPr>
      <w:r w:rsidRPr="0052470B">
        <w:rPr>
          <w:rStyle w:val="Char3"/>
          <w:rtl/>
        </w:rPr>
        <w:t xml:space="preserve">840. </w:t>
      </w:r>
      <w:r w:rsidRPr="00254257">
        <w:rPr>
          <w:rStyle w:val="Char4"/>
          <w:rtl/>
        </w:rPr>
        <w:t>«</w:t>
      </w:r>
      <w:r w:rsidRPr="00254257">
        <w:rPr>
          <w:rStyle w:val="Char8"/>
          <w:rtl/>
        </w:rPr>
        <w:t>از ابوهریره</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«هر کس مرا در خواب ببیند، به زودی در بیداری (روز قیامت) مرا خواهد دید ـ یا آن‌چنان است که مرا در بیداری دیده باشد ـ (زیرا که) شیطان خود را شبیه من نمی‌نماید و به من همانند نمی‌شود»</w:t>
      </w:r>
      <w:r w:rsidRPr="00EE7E0F">
        <w:rPr>
          <w:rStyle w:val="Char4"/>
          <w:rFonts w:hint="cs"/>
          <w:rtl/>
        </w:rPr>
        <w:t>»</w:t>
      </w:r>
      <w:r w:rsidRPr="00E96FD0">
        <w:rPr>
          <w:rStyle w:val="FootnoteReference"/>
          <w:rFonts w:ascii="IRNazli" w:hAnsi="IRNazli" w:cs="IRNazli"/>
          <w:sz w:val="28"/>
          <w:szCs w:val="28"/>
          <w:rtl/>
          <w:lang w:bidi="ar-AE"/>
        </w:rPr>
        <w:footnoteReference w:id="906"/>
      </w:r>
      <w:r w:rsidRPr="0052470B">
        <w:rPr>
          <w:rStyle w:val="Char4"/>
          <w:rFonts w:hint="cs"/>
          <w:spacing w:val="0"/>
          <w:rtl/>
        </w:rPr>
        <w:t>.</w:t>
      </w:r>
    </w:p>
    <w:p w:rsidR="00BB5298" w:rsidRPr="00216421" w:rsidRDefault="00BB5298" w:rsidP="00BB5298">
      <w:pPr>
        <w:pStyle w:val="a4"/>
        <w:spacing w:before="0" w:beforeAutospacing="0"/>
        <w:ind w:firstLine="284"/>
        <w:jc w:val="both"/>
        <w:rPr>
          <w:rStyle w:val="Char5"/>
          <w:rtl/>
        </w:rPr>
      </w:pPr>
      <w:r w:rsidRPr="00216421">
        <w:rPr>
          <w:rStyle w:val="Char3"/>
          <w:rtl/>
        </w:rPr>
        <w:t xml:space="preserve">841- </w:t>
      </w:r>
      <w:r w:rsidRPr="0052470B">
        <w:rPr>
          <w:rStyle w:val="Char4"/>
          <w:rFonts w:hint="cs"/>
          <w:spacing w:val="0"/>
          <w:rtl/>
        </w:rPr>
        <w:t>«</w:t>
      </w:r>
      <w:r w:rsidRPr="0052470B">
        <w:rPr>
          <w:rtl/>
        </w:rPr>
        <w:t xml:space="preserve">وعن أبي سعيد الخدريِّ </w:t>
      </w:r>
      <w:r w:rsidRPr="0052470B">
        <w:rPr>
          <w:rFonts w:cs="CTraditional Arabic"/>
          <w:szCs w:val="28"/>
          <w:rtl/>
        </w:rPr>
        <w:t>س</w:t>
      </w:r>
      <w:r w:rsidRPr="0052470B">
        <w:rPr>
          <w:rtl/>
        </w:rPr>
        <w:t xml:space="preserve"> أنه سمِع النبي </w:t>
      </w:r>
      <w:r w:rsidRPr="0052470B">
        <w:rPr>
          <w:rFonts w:cs="CTraditional Arabic"/>
          <w:szCs w:val="28"/>
          <w:rtl/>
        </w:rPr>
        <w:t>ص</w:t>
      </w:r>
      <w:r w:rsidRPr="0052470B">
        <w:rPr>
          <w:rtl/>
        </w:rPr>
        <w:t xml:space="preserve"> يقول: «إذا رَأى أَحدُكُم رُؤْيَا يُحبُّهَا فَإنَّما هي من الله تعالى فَليَحْمَدِ الله عَلَيهَا وَلْيُحُدِّثْ بِها </w:t>
      </w:r>
      <w:r w:rsidRPr="0052470B">
        <w:rPr>
          <w:rFonts w:hint="cs"/>
          <w:rtl/>
        </w:rPr>
        <w:t>ـ</w:t>
      </w:r>
      <w:r w:rsidRPr="0052470B">
        <w:rPr>
          <w:rtl/>
        </w:rPr>
        <w:t> وفي رواية: فَلا يُحَدِّثْ بَها إلا مَنْ يُحِبُّ وَإذا رأى غَيَر ذَلك م</w:t>
      </w:r>
      <w:r>
        <w:rPr>
          <w:rFonts w:hint="cs"/>
          <w:rtl/>
        </w:rPr>
        <w:t>ـ</w:t>
      </w:r>
      <w:r w:rsidRPr="0052470B">
        <w:rPr>
          <w:rtl/>
        </w:rPr>
        <w:t>ما يَكرَهُ فإنَّمـا هي منَ الشَّيْطانِ فَليَسْتَعِذْ منْ شَرِّهَا وَلا يَذكْرها لأحد فإنها لا تضُر</w:t>
      </w:r>
      <w:r w:rsidRPr="0052470B">
        <w:rPr>
          <w:rFonts w:hint="cs"/>
          <w:rtl/>
        </w:rPr>
        <w:t>ّ</w:t>
      </w:r>
      <w:r w:rsidRPr="0052470B">
        <w:rPr>
          <w:rtl/>
        </w:rPr>
        <w:t>ه»</w:t>
      </w:r>
      <w:r w:rsidRPr="00EE7E0F">
        <w:rPr>
          <w:rStyle w:val="Char4"/>
          <w:rFonts w:hint="cs"/>
          <w:rtl/>
        </w:rPr>
        <w:t>»</w:t>
      </w:r>
      <w:r w:rsidRPr="00216421">
        <w:rPr>
          <w:rStyle w:val="Char5"/>
          <w:rtl/>
        </w:rPr>
        <w:t xml:space="preserve"> متفق عليه. </w:t>
      </w:r>
    </w:p>
    <w:p w:rsidR="00BB5298" w:rsidRPr="0052470B" w:rsidRDefault="00BB5298" w:rsidP="00BB5298">
      <w:pPr>
        <w:ind w:firstLine="284"/>
        <w:jc w:val="both"/>
        <w:rPr>
          <w:rStyle w:val="Char3"/>
          <w:rtl/>
        </w:rPr>
      </w:pPr>
      <w:r w:rsidRPr="0052470B">
        <w:rPr>
          <w:rStyle w:val="Char3"/>
          <w:rtl/>
        </w:rPr>
        <w:t xml:space="preserve">841. </w:t>
      </w:r>
      <w:r w:rsidRPr="00254257">
        <w:rPr>
          <w:rStyle w:val="Char4"/>
          <w:rtl/>
        </w:rPr>
        <w:t>«</w:t>
      </w:r>
      <w:r w:rsidRPr="00254257">
        <w:rPr>
          <w:rStyle w:val="Char8"/>
          <w:rtl/>
        </w:rPr>
        <w:t>از ابوسعید</w:t>
      </w:r>
      <w:r w:rsidRPr="0052470B">
        <w:rPr>
          <w:rStyle w:val="Char8"/>
          <w:rtl/>
        </w:rPr>
        <w:t xml:space="preserve"> خدری</w:t>
      </w:r>
      <w:r w:rsidRPr="0052470B">
        <w:rPr>
          <w:rStyle w:val="Char8"/>
          <w:rFonts w:cs="CTraditional Arabic"/>
          <w:szCs w:val="28"/>
          <w:rtl/>
        </w:rPr>
        <w:t xml:space="preserve"> س</w:t>
      </w:r>
      <w:r w:rsidRPr="0052470B">
        <w:rPr>
          <w:rStyle w:val="Char8"/>
          <w:rtl/>
        </w:rPr>
        <w:t xml:space="preserve"> روایت شده است که او از پیامبر</w:t>
      </w:r>
      <w:r w:rsidRPr="0052470B">
        <w:rPr>
          <w:rStyle w:val="Char8"/>
          <w:rFonts w:cs="CTraditional Arabic"/>
          <w:szCs w:val="28"/>
          <w:rtl/>
        </w:rPr>
        <w:t xml:space="preserve"> ص</w:t>
      </w:r>
      <w:r w:rsidRPr="0052470B">
        <w:rPr>
          <w:rStyle w:val="Char8"/>
          <w:rtl/>
        </w:rPr>
        <w:t xml:space="preserve"> شنید که می‌فرمود: «هر گاه یکی از شما خوابی دید که از آن خوشش می‌آید، یقیناً آن خواب از طرف خداست، پس خدا را بر آن سپاس و ستایش کند و خوابش را بازگو کند ـ در روایتی دیگر آمده است: آن را بازگو نکند، جز برای کسی که او را دوست دارد ـ و اگر غیر از آن خواب‌هایی را دید که خوش نمی‌دارد، به‌طور حتم، از طرف شیطان است و باید از شر آن خواب، به خدا پناه جوید و برای کسی آن را بازگو نکند که آن خواب ضرری به او نمی‌رساند»</w:t>
      </w:r>
      <w:r w:rsidRPr="00EE7E0F">
        <w:rPr>
          <w:rStyle w:val="Char4"/>
          <w:rFonts w:hint="cs"/>
          <w:rtl/>
        </w:rPr>
        <w:t>»</w:t>
      </w:r>
      <w:r w:rsidRPr="00E96FD0">
        <w:rPr>
          <w:rStyle w:val="FootnoteReference"/>
          <w:rFonts w:ascii="IRNazli" w:hAnsi="IRNazli" w:cs="IRNazli"/>
          <w:sz w:val="28"/>
          <w:szCs w:val="28"/>
          <w:rtl/>
          <w:lang w:bidi="ar-AE"/>
        </w:rPr>
        <w:footnoteReference w:id="907"/>
      </w:r>
      <w:r w:rsidRPr="0052470B">
        <w:rPr>
          <w:rStyle w:val="Char4"/>
          <w:rFonts w:hint="cs"/>
          <w:spacing w:val="0"/>
          <w:rtl/>
        </w:rPr>
        <w:t>.</w:t>
      </w:r>
    </w:p>
    <w:p w:rsidR="00BB5298" w:rsidRPr="00216421" w:rsidRDefault="00BB5298" w:rsidP="00BB5298">
      <w:pPr>
        <w:pStyle w:val="a4"/>
        <w:spacing w:before="0" w:beforeAutospacing="0"/>
        <w:ind w:firstLine="284"/>
        <w:jc w:val="both"/>
        <w:rPr>
          <w:rStyle w:val="Char5"/>
          <w:rtl/>
        </w:rPr>
      </w:pPr>
      <w:r w:rsidRPr="00216421">
        <w:rPr>
          <w:rStyle w:val="Char3"/>
          <w:rtl/>
        </w:rPr>
        <w:t xml:space="preserve">842- </w:t>
      </w:r>
      <w:r w:rsidRPr="0052470B">
        <w:rPr>
          <w:rStyle w:val="Char4"/>
          <w:rFonts w:hint="cs"/>
          <w:spacing w:val="0"/>
          <w:rtl/>
        </w:rPr>
        <w:t>«</w:t>
      </w:r>
      <w:r w:rsidRPr="0052470B">
        <w:rPr>
          <w:rtl/>
        </w:rPr>
        <w:t xml:space="preserve">وعن أبي قتادة </w:t>
      </w:r>
      <w:r w:rsidRPr="0052470B">
        <w:rPr>
          <w:rFonts w:cs="CTraditional Arabic"/>
          <w:szCs w:val="28"/>
          <w:rtl/>
        </w:rPr>
        <w:t>س</w:t>
      </w:r>
      <w:r w:rsidRPr="0052470B">
        <w:rPr>
          <w:rtl/>
        </w:rPr>
        <w:t xml:space="preserve"> قال: قال النبي </w:t>
      </w:r>
      <w:r w:rsidRPr="0052470B">
        <w:rPr>
          <w:rFonts w:cs="CTraditional Arabic"/>
          <w:szCs w:val="28"/>
          <w:rtl/>
        </w:rPr>
        <w:t>ص</w:t>
      </w:r>
      <w:r w:rsidRPr="0052470B">
        <w:rPr>
          <w:rtl/>
        </w:rPr>
        <w:t>: «الرّؤيا الصَّالَحِةُ وفي رواية الرُّؤيَا الحَسَنَةُ منَ الله، والحُلُم مِنَ الشَّيْطَان، فَمَن رَأى شَيْئاً يَكرَهُهُ فَلْيَنْفُثْ عَن شِمَاله ثَلاَثاً،</w:t>
      </w:r>
      <w:r>
        <w:rPr>
          <w:rtl/>
        </w:rPr>
        <w:t xml:space="preserve"> ولْيَتَعَوَّذْ مِنَ الشْ</w:t>
      </w:r>
      <w:r w:rsidRPr="0052470B">
        <w:rPr>
          <w:rtl/>
        </w:rPr>
        <w:t>يْطان فَإنَّها لا تَضُرُّهُ»</w:t>
      </w:r>
      <w:r w:rsidRPr="00EE7E0F">
        <w:rPr>
          <w:rStyle w:val="Char4"/>
          <w:rFonts w:hint="cs"/>
          <w:rtl/>
        </w:rPr>
        <w:t>»</w:t>
      </w:r>
      <w:r w:rsidRPr="00216421">
        <w:rPr>
          <w:rStyle w:val="Char5"/>
          <w:rtl/>
        </w:rPr>
        <w:t xml:space="preserve"> متفق عليه. «النَّفثُ» نَفخٌ لطيفٌ لاريِقَ مَعَهُ.</w:t>
      </w:r>
    </w:p>
    <w:p w:rsidR="00BB5298" w:rsidRPr="0052470B" w:rsidRDefault="00BB5298" w:rsidP="00BB5298">
      <w:pPr>
        <w:ind w:firstLine="284"/>
        <w:jc w:val="both"/>
        <w:rPr>
          <w:rStyle w:val="Char3"/>
          <w:rtl/>
        </w:rPr>
      </w:pPr>
      <w:r w:rsidRPr="0052470B">
        <w:rPr>
          <w:rStyle w:val="Char3"/>
          <w:rtl/>
        </w:rPr>
        <w:t xml:space="preserve">842. </w:t>
      </w:r>
      <w:r w:rsidRPr="00254257">
        <w:rPr>
          <w:rStyle w:val="Char4"/>
          <w:rtl/>
        </w:rPr>
        <w:t>«</w:t>
      </w:r>
      <w:r w:rsidRPr="00254257">
        <w:rPr>
          <w:rStyle w:val="Char8"/>
          <w:rtl/>
        </w:rPr>
        <w:t>از ابوقتاده</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«رؤیای صالحه ـ و در روایتی دیگر: رؤیای حسنه ـ از طرف خداست و خواب پریشان از شیطان است، پس هر کس چیزی را در خواب دید که ناخوشایند می‌دارد، از طرف چپ خود سه بار (بدون آب دهن)، تف و فوت کند و از شر شیطان به خدا پناه ببرد (: با زبان و قلب اعوذ بالله من‌الشیطان الرجیم بگوید) که آن خواب به او ضرری نمی‌رساند»</w:t>
      </w:r>
      <w:r w:rsidRPr="00EE7E0F">
        <w:rPr>
          <w:rStyle w:val="Char4"/>
          <w:rFonts w:hint="cs"/>
          <w:rtl/>
        </w:rPr>
        <w:t>»</w:t>
      </w:r>
      <w:r w:rsidRPr="00E96FD0">
        <w:rPr>
          <w:rStyle w:val="FootnoteReference"/>
          <w:rFonts w:ascii="IRNazli" w:hAnsi="IRNazli" w:cs="IRNazli"/>
          <w:sz w:val="28"/>
          <w:szCs w:val="28"/>
          <w:rtl/>
          <w:lang w:bidi="ar-AE"/>
        </w:rPr>
        <w:footnoteReference w:id="908"/>
      </w:r>
      <w:r w:rsidRPr="0052470B">
        <w:rPr>
          <w:rStyle w:val="Char4"/>
          <w:rFonts w:hint="cs"/>
          <w:spacing w:val="0"/>
          <w:rtl/>
        </w:rPr>
        <w:t>.</w:t>
      </w:r>
    </w:p>
    <w:p w:rsidR="00BB5298" w:rsidRPr="00216421" w:rsidRDefault="00BB5298" w:rsidP="00BB5298">
      <w:pPr>
        <w:pStyle w:val="a4"/>
        <w:spacing w:before="0" w:beforeAutospacing="0"/>
        <w:ind w:firstLine="284"/>
        <w:jc w:val="both"/>
        <w:rPr>
          <w:rStyle w:val="Char3"/>
          <w:rtl/>
        </w:rPr>
      </w:pPr>
      <w:r w:rsidRPr="00216421">
        <w:rPr>
          <w:rStyle w:val="Char3"/>
          <w:rtl/>
        </w:rPr>
        <w:t xml:space="preserve">843- </w:t>
      </w:r>
      <w:r w:rsidRPr="0052470B">
        <w:rPr>
          <w:rStyle w:val="Char4"/>
          <w:rFonts w:hint="cs"/>
          <w:spacing w:val="0"/>
          <w:rtl/>
        </w:rPr>
        <w:t>«</w:t>
      </w:r>
      <w:r w:rsidRPr="0052470B">
        <w:rPr>
          <w:rtl/>
        </w:rPr>
        <w:t xml:space="preserve">وعن جابر </w:t>
      </w:r>
      <w:r w:rsidRPr="0052470B">
        <w:rPr>
          <w:rFonts w:cs="CTraditional Arabic"/>
          <w:szCs w:val="28"/>
          <w:rtl/>
        </w:rPr>
        <w:t>س</w:t>
      </w:r>
      <w:r w:rsidRPr="0052470B">
        <w:rPr>
          <w:rtl/>
        </w:rPr>
        <w:t xml:space="preserve"> عن رسول الله </w:t>
      </w:r>
      <w:r w:rsidRPr="0052470B">
        <w:rPr>
          <w:rFonts w:cs="CTraditional Arabic"/>
          <w:szCs w:val="28"/>
          <w:rtl/>
        </w:rPr>
        <w:t>ص</w:t>
      </w:r>
      <w:r w:rsidRPr="0052470B">
        <w:rPr>
          <w:rtl/>
        </w:rPr>
        <w:t xml:space="preserve"> قال: «إذَا رَأى أحَدُكُم الرُّؤيا يَكْرَهُها فلْيبصُقْ عَن يَسَارِهِ ثَلاَثاً، وْليَسْتَعِذْ بالله مِنَ الشَّيَطانِ ثَلاثاَ، وليَتَحوَّل عَنْ جَنْبِهِ الذي كان عليه»</w:t>
      </w:r>
      <w:r w:rsidRPr="00EE7E0F">
        <w:rPr>
          <w:rStyle w:val="Char4"/>
          <w:rFonts w:hint="cs"/>
          <w:rtl/>
        </w:rPr>
        <w:t>»</w:t>
      </w:r>
      <w:r w:rsidRPr="00216421">
        <w:rPr>
          <w:rStyle w:val="Char5"/>
          <w:rtl/>
        </w:rPr>
        <w:t xml:space="preserve"> رواه مسلم</w:t>
      </w:r>
      <w:r w:rsidRPr="00216421">
        <w:rPr>
          <w:rStyle w:val="Char3"/>
          <w:rtl/>
        </w:rPr>
        <w:t>.</w:t>
      </w:r>
    </w:p>
    <w:p w:rsidR="00BB5298" w:rsidRPr="0052470B" w:rsidRDefault="00BB5298" w:rsidP="00BB5298">
      <w:pPr>
        <w:ind w:firstLine="284"/>
        <w:jc w:val="both"/>
        <w:rPr>
          <w:rStyle w:val="Char3"/>
          <w:rtl/>
        </w:rPr>
      </w:pPr>
      <w:r w:rsidRPr="0052470B">
        <w:rPr>
          <w:rStyle w:val="Char3"/>
          <w:rtl/>
        </w:rPr>
        <w:t xml:space="preserve">843. </w:t>
      </w:r>
      <w:r w:rsidRPr="00254257">
        <w:rPr>
          <w:rStyle w:val="Char4"/>
          <w:rtl/>
        </w:rPr>
        <w:t>«</w:t>
      </w:r>
      <w:r w:rsidRPr="00254257">
        <w:rPr>
          <w:rStyle w:val="Char8"/>
          <w:rtl/>
        </w:rPr>
        <w:t>از جابر</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«وقتی یکی از شما خوابی دید که آن را دوست نداشت، از طرف چپ خود (بدون آب دهن)، سه بار تف و فوت کند و سه بار از شر شیطان به خدا پناه ببرد و از پهلویی که خوابیده است، بر پهلوی دیگر بیفتد»</w:t>
      </w:r>
      <w:r w:rsidRPr="00EE7E0F">
        <w:rPr>
          <w:rStyle w:val="Char4"/>
          <w:rFonts w:hint="cs"/>
          <w:rtl/>
        </w:rPr>
        <w:t>»</w:t>
      </w:r>
      <w:r w:rsidRPr="00E96FD0">
        <w:rPr>
          <w:rStyle w:val="FootnoteReference"/>
          <w:rFonts w:ascii="IRNazli" w:hAnsi="IRNazli" w:cs="IRNazli"/>
          <w:sz w:val="28"/>
          <w:szCs w:val="28"/>
          <w:rtl/>
          <w:lang w:bidi="ar-AE"/>
        </w:rPr>
        <w:footnoteReference w:id="909"/>
      </w:r>
      <w:r w:rsidRPr="0052470B">
        <w:rPr>
          <w:rStyle w:val="Char4"/>
          <w:rFonts w:hint="cs"/>
          <w:spacing w:val="0"/>
          <w:rtl/>
        </w:rPr>
        <w:t>.</w:t>
      </w:r>
    </w:p>
    <w:p w:rsidR="00BB5298" w:rsidRPr="00216421" w:rsidRDefault="00BB5298" w:rsidP="00BB5298">
      <w:pPr>
        <w:pStyle w:val="a4"/>
        <w:spacing w:before="0" w:beforeAutospacing="0"/>
        <w:ind w:firstLine="284"/>
        <w:jc w:val="both"/>
        <w:rPr>
          <w:rStyle w:val="Char3"/>
          <w:rtl/>
        </w:rPr>
      </w:pPr>
      <w:r w:rsidRPr="0052470B">
        <w:rPr>
          <w:rtl/>
        </w:rPr>
        <w:t xml:space="preserve">844- </w:t>
      </w:r>
      <w:r w:rsidRPr="0052470B">
        <w:rPr>
          <w:rStyle w:val="Char4"/>
          <w:rFonts w:hint="cs"/>
          <w:spacing w:val="0"/>
          <w:rtl/>
        </w:rPr>
        <w:t>«</w:t>
      </w:r>
      <w:r w:rsidRPr="0052470B">
        <w:rPr>
          <w:rtl/>
        </w:rPr>
        <w:t xml:space="preserve">وعن أبي الأسقع واثلة بن الأسقع </w:t>
      </w:r>
      <w:r w:rsidRPr="0052470B">
        <w:rPr>
          <w:rFonts w:cs="CTraditional Arabic"/>
          <w:szCs w:val="28"/>
          <w:rtl/>
        </w:rPr>
        <w:t>س</w:t>
      </w:r>
      <w:r w:rsidRPr="0052470B">
        <w:rPr>
          <w:rtl/>
        </w:rPr>
        <w:t xml:space="preserve"> قال: قال رسول الله </w:t>
      </w:r>
      <w:r w:rsidRPr="0052470B">
        <w:rPr>
          <w:rFonts w:cs="CTraditional Arabic"/>
          <w:szCs w:val="28"/>
          <w:rtl/>
        </w:rPr>
        <w:t>ص</w:t>
      </w:r>
      <w:r w:rsidRPr="0052470B">
        <w:rPr>
          <w:rtl/>
        </w:rPr>
        <w:t xml:space="preserve">: «إنَّ من أعظَم الفَرى أن يَدَّعِي الرَّجُلُ إلى غَيْرِ أبِيه، أوْ يُري عَيْنهُ مَالم تَرَ، أوْ يقولَ على رسول الله </w:t>
      </w:r>
      <w:r w:rsidRPr="0052470B">
        <w:rPr>
          <w:rFonts w:cs="CTraditional Arabic"/>
          <w:szCs w:val="28"/>
          <w:rtl/>
        </w:rPr>
        <w:t>ص</w:t>
      </w:r>
      <w:r w:rsidRPr="0052470B">
        <w:rPr>
          <w:rtl/>
        </w:rPr>
        <w:t xml:space="preserve"> مَا لَمْ يَقُلْ»</w:t>
      </w:r>
      <w:r w:rsidRPr="00EE7E0F">
        <w:rPr>
          <w:rStyle w:val="Char4"/>
          <w:rFonts w:hint="cs"/>
          <w:rtl/>
        </w:rPr>
        <w:t>»</w:t>
      </w:r>
      <w:r w:rsidRPr="00216421">
        <w:rPr>
          <w:rStyle w:val="Char5"/>
          <w:rtl/>
        </w:rPr>
        <w:t xml:space="preserve"> رواه البخاری</w:t>
      </w:r>
      <w:r w:rsidRPr="00216421">
        <w:rPr>
          <w:rStyle w:val="Char3"/>
          <w:rtl/>
        </w:rPr>
        <w:t>.</w:t>
      </w:r>
    </w:p>
    <w:p w:rsidR="008B03F9" w:rsidRDefault="00BB5298" w:rsidP="00BB5298">
      <w:pPr>
        <w:ind w:firstLine="284"/>
        <w:jc w:val="both"/>
        <w:rPr>
          <w:rStyle w:val="Char3"/>
          <w:rtl/>
        </w:rPr>
      </w:pPr>
      <w:r w:rsidRPr="0052470B">
        <w:rPr>
          <w:rStyle w:val="Char3"/>
          <w:rtl/>
        </w:rPr>
        <w:t xml:space="preserve">844. </w:t>
      </w:r>
      <w:r w:rsidRPr="00254257">
        <w:rPr>
          <w:rStyle w:val="Char4"/>
          <w:rtl/>
        </w:rPr>
        <w:t>«</w:t>
      </w:r>
      <w:r w:rsidRPr="00254257">
        <w:rPr>
          <w:rStyle w:val="Char8"/>
          <w:rtl/>
        </w:rPr>
        <w:t>از ابوالاسقع</w:t>
      </w:r>
      <w:r w:rsidRPr="0052470B">
        <w:rPr>
          <w:rStyle w:val="Char8"/>
          <w:rtl/>
        </w:rPr>
        <w:t xml:space="preserve"> </w:t>
      </w:r>
      <w:r>
        <w:rPr>
          <w:rStyle w:val="Char8"/>
          <w:rtl/>
        </w:rPr>
        <w:t>واثله‌بن‌الاسقع</w:t>
      </w:r>
      <w:r w:rsidRPr="0052470B">
        <w:rPr>
          <w:rStyle w:val="Char8"/>
          <w:rFonts w:cs="CTraditional Arabic"/>
          <w:szCs w:val="28"/>
          <w:rtl/>
        </w:rPr>
        <w:t xml:space="preserve"> س</w:t>
      </w:r>
      <w:r w:rsidRPr="0052470B">
        <w:rPr>
          <w:rStyle w:val="Char8"/>
          <w:rtl/>
        </w:rPr>
        <w:t xml:space="preserve"> روایت شده است که پیامبر</w:t>
      </w:r>
      <w:r w:rsidRPr="0052470B">
        <w:rPr>
          <w:rStyle w:val="Char8"/>
          <w:rFonts w:cs="CTraditional Arabic"/>
          <w:szCs w:val="28"/>
          <w:rtl/>
        </w:rPr>
        <w:t xml:space="preserve"> ص</w:t>
      </w:r>
      <w:r w:rsidRPr="0052470B">
        <w:rPr>
          <w:rStyle w:val="Char8"/>
          <w:rtl/>
        </w:rPr>
        <w:t xml:space="preserve"> فرمودند: «از بزگ‌ترین دروغ‌ها، آن است که مردی ادعا کند و خود را به غیر پدرش نسبت دهد یا چیزی را که چشمش ندیده است، چنان نشان دهد که دیده است (خواب دروغ بازگو کند) و یا چیزی از قول پیامبر</w:t>
      </w:r>
      <w:r w:rsidRPr="0052470B">
        <w:rPr>
          <w:rStyle w:val="Char8"/>
          <w:rFonts w:cs="CTraditional Arabic"/>
          <w:szCs w:val="28"/>
          <w:rtl/>
        </w:rPr>
        <w:t xml:space="preserve"> ص</w:t>
      </w:r>
      <w:r w:rsidRPr="0052470B">
        <w:rPr>
          <w:rStyle w:val="Char8"/>
          <w:rtl/>
        </w:rPr>
        <w:t xml:space="preserve"> نقل کند که ایشان نفرموده است</w:t>
      </w:r>
      <w:r w:rsidRPr="0052470B">
        <w:rPr>
          <w:rStyle w:val="Char8"/>
          <w:rFonts w:hint="cs"/>
          <w:rtl/>
        </w:rPr>
        <w:t>»</w:t>
      </w:r>
      <w:r w:rsidRPr="00EE7E0F">
        <w:rPr>
          <w:rStyle w:val="Char4"/>
          <w:rtl/>
        </w:rPr>
        <w:t>»</w:t>
      </w:r>
      <w:r w:rsidRPr="00E96FD0">
        <w:rPr>
          <w:rStyle w:val="FootnoteReference"/>
          <w:rFonts w:ascii="IRNazli" w:hAnsi="IRNazli" w:cs="IRNazli"/>
          <w:sz w:val="28"/>
          <w:szCs w:val="28"/>
          <w:rtl/>
          <w:lang w:bidi="ar-AE"/>
        </w:rPr>
        <w:footnoteReference w:id="910"/>
      </w:r>
      <w:r w:rsidRPr="00BB5298">
        <w:rPr>
          <w:rStyle w:val="Char3"/>
          <w:rFonts w:hint="cs"/>
          <w:rtl/>
        </w:rPr>
        <w:t>.</w:t>
      </w:r>
    </w:p>
    <w:sectPr w:rsidR="008B03F9" w:rsidSect="00BB5298">
      <w:headerReference w:type="default" r:id="rId38"/>
      <w:footerReference w:type="even" r:id="rId39"/>
      <w:footerReference w:type="default" r:id="rId40"/>
      <w:footnotePr>
        <w:numRestart w:val="eachPage"/>
      </w:footnotePr>
      <w:type w:val="oddPage"/>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7E6" w:rsidRDefault="00F067E6">
      <w:r>
        <w:separator/>
      </w:r>
    </w:p>
  </w:endnote>
  <w:endnote w:type="continuationSeparator" w:id="0">
    <w:p w:rsidR="00F067E6" w:rsidRDefault="00F06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IRLotus">
    <w:panose1 w:val="02000503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Lotus">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3EF" w:rsidRDefault="00D163EF" w:rsidP="0067015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3EF" w:rsidRDefault="00D163EF" w:rsidP="0067015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7E6" w:rsidRDefault="00F067E6">
      <w:r>
        <w:separator/>
      </w:r>
    </w:p>
  </w:footnote>
  <w:footnote w:type="continuationSeparator" w:id="0">
    <w:p w:rsidR="00F067E6" w:rsidRDefault="00F067E6">
      <w:r>
        <w:continuationSeparator/>
      </w:r>
    </w:p>
  </w:footnote>
  <w:footnote w:id="1">
    <w:p w:rsidR="00D163EF" w:rsidRPr="00252F6C" w:rsidRDefault="00D163EF" w:rsidP="00252F6C">
      <w:pPr>
        <w:pStyle w:val="a9"/>
      </w:pPr>
      <w:r w:rsidRPr="00E96FD0">
        <w:rPr>
          <w:szCs w:val="28"/>
          <w:vertAlign w:val="superscript"/>
        </w:rPr>
        <w:footnoteRef/>
      </w:r>
      <w:r w:rsidRPr="00252F6C">
        <w:rPr>
          <w:rFonts w:hint="cs"/>
          <w:rtl/>
        </w:rPr>
        <w:t>- به نقل از تقریظ مرحوم استاد برهان‌الدین حمدی.</w:t>
      </w:r>
    </w:p>
  </w:footnote>
  <w:footnote w:id="2">
    <w:p w:rsidR="00D163EF" w:rsidRPr="00252F6C" w:rsidRDefault="00D163EF" w:rsidP="00252F6C">
      <w:pPr>
        <w:pStyle w:val="a9"/>
      </w:pPr>
      <w:r w:rsidRPr="00E96FD0">
        <w:rPr>
          <w:rStyle w:val="FootnoteReference"/>
          <w:rFonts w:ascii="IRNazli" w:hAnsi="IRNazli" w:cs="IRNazli"/>
          <w:szCs w:val="28"/>
        </w:rPr>
        <w:footnoteRef/>
      </w:r>
      <w:r w:rsidRPr="00252F6C">
        <w:rPr>
          <w:rFonts w:hint="cs"/>
          <w:rtl/>
        </w:rPr>
        <w:t xml:space="preserve">- در صورتی که مغز الکترونیک قادر به چنین عملی نیست. </w:t>
      </w:r>
    </w:p>
  </w:footnote>
  <w:footnote w:id="3">
    <w:p w:rsidR="00D163EF" w:rsidRPr="00252F6C" w:rsidRDefault="00D163EF" w:rsidP="00252F6C">
      <w:pPr>
        <w:pStyle w:val="a9"/>
        <w:rPr>
          <w:spacing w:val="-4"/>
        </w:rPr>
      </w:pPr>
      <w:r w:rsidRPr="00E96FD0">
        <w:rPr>
          <w:rStyle w:val="FootnoteReference"/>
          <w:rFonts w:ascii="IRNazli" w:hAnsi="IRNazli" w:cs="IRNazli"/>
          <w:spacing w:val="-4"/>
          <w:szCs w:val="28"/>
        </w:rPr>
        <w:footnoteRef/>
      </w:r>
      <w:r w:rsidRPr="00252F6C">
        <w:rPr>
          <w:rFonts w:hint="cs"/>
          <w:spacing w:val="-4"/>
          <w:rtl/>
        </w:rPr>
        <w:t xml:space="preserve">- اساس کار و رفتار مسلمانان و مدرک اعمال و فرایض اسلامی عبارتند از «قرآن، سنت، اجماع علما و قیاس». </w:t>
      </w:r>
    </w:p>
  </w:footnote>
  <w:footnote w:id="4">
    <w:p w:rsidR="00D163EF" w:rsidRPr="00252F6C" w:rsidRDefault="00D163EF" w:rsidP="00252F6C">
      <w:pPr>
        <w:pStyle w:val="a9"/>
      </w:pPr>
      <w:r w:rsidRPr="00E96FD0">
        <w:rPr>
          <w:rStyle w:val="FootnoteReference"/>
          <w:rFonts w:ascii="IRNazli" w:hAnsi="IRNazli" w:cs="IRNazli"/>
          <w:szCs w:val="28"/>
        </w:rPr>
        <w:footnoteRef/>
      </w:r>
      <w:r w:rsidRPr="00252F6C">
        <w:rPr>
          <w:rFonts w:hint="cs"/>
          <w:rtl/>
        </w:rPr>
        <w:t>- کلمات صدق 194، حمید 62، نور 256 به ترتیب، تولد و سن و فوت امام به‌حساب ابجد است.</w:t>
      </w:r>
    </w:p>
  </w:footnote>
  <w:footnote w:id="5">
    <w:p w:rsidR="00D163EF" w:rsidRPr="003C34D9" w:rsidRDefault="00D163EF" w:rsidP="003C34D9">
      <w:pPr>
        <w:pStyle w:val="a9"/>
      </w:pPr>
      <w:r w:rsidRPr="00E96FD0">
        <w:rPr>
          <w:rStyle w:val="FootnoteReference"/>
          <w:rFonts w:ascii="IRNazli" w:hAnsi="IRNazli" w:cs="IRNazli"/>
          <w:szCs w:val="28"/>
        </w:rPr>
        <w:footnoteRef/>
      </w:r>
      <w:r>
        <w:rPr>
          <w:rFonts w:hint="cs"/>
          <w:rtl/>
        </w:rPr>
        <w:t xml:space="preserve">- </w:t>
      </w:r>
      <w:r w:rsidRPr="00252F6C">
        <w:rPr>
          <w:rFonts w:hint="cs"/>
          <w:rtl/>
        </w:rPr>
        <w:t>این قسمت ترجمه‌ی مقاله‌ای مقدمة مانند است که استاد دکتر زحیلی برای چاپی از کتاب ریاض‌الصالحین نوشته است، با این مشخصات: «ریاض الصالحین من کلام سید‌المرسلین»، امام محیی‌الدین ابی‌زکریا یحیی بن شرف نووی</w:t>
      </w:r>
      <w:r>
        <w:rPr>
          <w:rFonts w:hint="cs"/>
          <w:rtl/>
        </w:rPr>
        <w:t xml:space="preserve"> </w:t>
      </w:r>
      <w:r w:rsidRPr="000C6F25">
        <w:rPr>
          <w:rFonts w:cs="CTraditional Arabic" w:hint="cs"/>
          <w:rtl/>
        </w:rPr>
        <w:t>/</w:t>
      </w:r>
      <w:r w:rsidRPr="003C34D9">
        <w:rPr>
          <w:rFonts w:hint="cs"/>
          <w:rtl/>
        </w:rPr>
        <w:t xml:space="preserve"> با تصحیح و تخریج احادیث و تعلیقات: علی عبدالحمید ابوالخیر و تقریظ و مقدمه‌ی: دکتر وهه زحیلی، چاپ چهارم، انتشارات دا</w:t>
      </w:r>
      <w:r>
        <w:rPr>
          <w:rFonts w:hint="cs"/>
          <w:rtl/>
        </w:rPr>
        <w:t>رالخیر، دمشق ـ 1420 ه‍/1999 م»؛</w:t>
      </w:r>
      <w:r w:rsidRPr="003C34D9">
        <w:rPr>
          <w:rFonts w:hint="cs"/>
          <w:rtl/>
        </w:rPr>
        <w:t xml:space="preserve">. </w:t>
      </w:r>
    </w:p>
  </w:footnote>
  <w:footnote w:id="6">
    <w:p w:rsidR="00D163EF" w:rsidRPr="00252F6C" w:rsidRDefault="00D163EF" w:rsidP="00252F6C">
      <w:pPr>
        <w:pStyle w:val="a9"/>
      </w:pPr>
      <w:r w:rsidRPr="00E96FD0">
        <w:rPr>
          <w:rStyle w:val="FootnoteReference"/>
          <w:rFonts w:ascii="IRNazli" w:hAnsi="IRNazli" w:cs="IRNazli"/>
          <w:szCs w:val="28"/>
        </w:rPr>
        <w:footnoteRef/>
      </w:r>
      <w:r w:rsidRPr="00252F6C">
        <w:rPr>
          <w:rFonts w:hint="cs"/>
          <w:rtl/>
        </w:rPr>
        <w:t xml:space="preserve">- بی‌نیازی و غنا، از زیادی مال و دارایی نیست، بلکه غنای واقعی، غنای درون است. </w:t>
      </w:r>
    </w:p>
  </w:footnote>
  <w:footnote w:id="7">
    <w:p w:rsidR="00D163EF" w:rsidRPr="00252F6C" w:rsidRDefault="00D163EF" w:rsidP="00252F6C">
      <w:pPr>
        <w:pStyle w:val="a9"/>
        <w:rPr>
          <w:rtl/>
        </w:rPr>
      </w:pPr>
      <w:r w:rsidRPr="00E96FD0">
        <w:rPr>
          <w:rStyle w:val="FootnoteReference"/>
          <w:rFonts w:ascii="IRNazli" w:hAnsi="IRNazli" w:cs="IRNazli"/>
          <w:szCs w:val="28"/>
        </w:rPr>
        <w:footnoteRef/>
      </w:r>
      <w:r w:rsidRPr="00252F6C">
        <w:rPr>
          <w:rFonts w:hint="cs"/>
          <w:rtl/>
        </w:rPr>
        <w:t>- «در دارالحدیث دمشق، معنی لطیفی هست که به گستره‌ی آن عشق می‌ورزم و در آن سکوت می‌گزینم، شاید، با بلندترین جای پیشانیم، مکانی را که نووی بر آن قدم گذاشته است، لمس کنم». این شعر، معنی شعر «شیخ اجل، سعدی شیرازی» را به یاد می‌آورد که می‌گوید:</w:t>
      </w:r>
    </w:p>
    <w:tbl>
      <w:tblPr>
        <w:bidiVisual/>
        <w:tblW w:w="0" w:type="auto"/>
        <w:jc w:val="center"/>
        <w:tblInd w:w="72" w:type="dxa"/>
        <w:tblLook w:val="01E0" w:firstRow="1" w:lastRow="1" w:firstColumn="1" w:lastColumn="1" w:noHBand="0" w:noVBand="0"/>
      </w:tblPr>
      <w:tblGrid>
        <w:gridCol w:w="3310"/>
        <w:gridCol w:w="270"/>
        <w:gridCol w:w="3580"/>
      </w:tblGrid>
      <w:tr w:rsidR="00D163EF" w:rsidRPr="004974E3" w:rsidTr="003A0660">
        <w:trPr>
          <w:trHeight w:val="411"/>
          <w:jc w:val="center"/>
        </w:trPr>
        <w:tc>
          <w:tcPr>
            <w:tcW w:w="3310" w:type="dxa"/>
            <w:shd w:val="clear" w:color="auto" w:fill="auto"/>
          </w:tcPr>
          <w:p w:rsidR="00D163EF" w:rsidRPr="004974E3" w:rsidRDefault="00D163EF" w:rsidP="000A7B3E">
            <w:pPr>
              <w:pStyle w:val="a9"/>
              <w:jc w:val="lowKashida"/>
              <w:rPr>
                <w:sz w:val="2"/>
                <w:szCs w:val="2"/>
                <w:rtl/>
              </w:rPr>
            </w:pPr>
            <w:r w:rsidRPr="004974E3">
              <w:rPr>
                <w:rFonts w:hint="cs"/>
                <w:rtl/>
              </w:rPr>
              <w:t>همه خاک‌های شیراز، به دو دیدگان برفتم</w:t>
            </w:r>
            <w:r w:rsidRPr="004974E3">
              <w:rPr>
                <w:rtl/>
              </w:rPr>
              <w:br/>
            </w:r>
          </w:p>
        </w:tc>
        <w:tc>
          <w:tcPr>
            <w:tcW w:w="270" w:type="dxa"/>
            <w:shd w:val="clear" w:color="auto" w:fill="auto"/>
          </w:tcPr>
          <w:p w:rsidR="00D163EF" w:rsidRPr="004974E3" w:rsidRDefault="00D163EF" w:rsidP="000A7B3E">
            <w:pPr>
              <w:pStyle w:val="a9"/>
              <w:jc w:val="lowKashida"/>
              <w:rPr>
                <w:rtl/>
              </w:rPr>
            </w:pPr>
          </w:p>
        </w:tc>
        <w:tc>
          <w:tcPr>
            <w:tcW w:w="3580" w:type="dxa"/>
            <w:shd w:val="clear" w:color="auto" w:fill="auto"/>
          </w:tcPr>
          <w:p w:rsidR="00D163EF" w:rsidRPr="004974E3" w:rsidRDefault="00D163EF" w:rsidP="000A7B3E">
            <w:pPr>
              <w:pStyle w:val="a9"/>
              <w:jc w:val="lowKashida"/>
              <w:rPr>
                <w:sz w:val="2"/>
                <w:szCs w:val="2"/>
                <w:rtl/>
              </w:rPr>
            </w:pPr>
            <w:r w:rsidRPr="004974E3">
              <w:rPr>
                <w:rFonts w:hint="cs"/>
                <w:rtl/>
              </w:rPr>
              <w:t>به امید آن که جایی، قدمی نهاده باشی</w:t>
            </w:r>
            <w:r w:rsidRPr="004974E3">
              <w:rPr>
                <w:rtl/>
              </w:rPr>
              <w:br/>
            </w:r>
          </w:p>
        </w:tc>
      </w:tr>
    </w:tbl>
    <w:p w:rsidR="00D163EF" w:rsidRPr="004974E3" w:rsidRDefault="00D163EF" w:rsidP="00252F6C">
      <w:pPr>
        <w:pStyle w:val="a9"/>
        <w:ind w:firstLine="0"/>
      </w:pPr>
      <w:r w:rsidRPr="004974E3">
        <w:rPr>
          <w:rFonts w:hint="cs"/>
          <w:rtl/>
        </w:rPr>
        <w:t>عثمان نقشبندی</w:t>
      </w:r>
    </w:p>
  </w:footnote>
  <w:footnote w:id="8">
    <w:p w:rsidR="00D163EF" w:rsidRPr="00834184" w:rsidRDefault="00D163EF" w:rsidP="00834184">
      <w:pPr>
        <w:pStyle w:val="a9"/>
      </w:pPr>
      <w:r w:rsidRPr="00E96FD0">
        <w:rPr>
          <w:rStyle w:val="FootnoteReference"/>
          <w:rFonts w:ascii="IRNazli" w:hAnsi="IRNazli" w:cs="IRNazli"/>
          <w:szCs w:val="28"/>
        </w:rPr>
        <w:footnoteRef/>
      </w:r>
      <w:r w:rsidRPr="00834184">
        <w:rPr>
          <w:rFonts w:hint="cs"/>
          <w:rtl/>
        </w:rPr>
        <w:t xml:space="preserve">- این چند سطر، از نوشته‌ی مترجم، نقل و به مقاله‌ی دکتر زحیلی اضافه شد ـ مصححان. </w:t>
      </w:r>
    </w:p>
  </w:footnote>
  <w:footnote w:id="9">
    <w:p w:rsidR="00D163EF" w:rsidRPr="00F30BC2" w:rsidRDefault="00D163EF" w:rsidP="00F30BC2">
      <w:pPr>
        <w:pStyle w:val="a9"/>
      </w:pPr>
      <w:r w:rsidRPr="00E96FD0">
        <w:rPr>
          <w:rStyle w:val="FootnoteReference"/>
          <w:rFonts w:ascii="IRNazli" w:hAnsi="IRNazli" w:cs="IRNazli"/>
          <w:szCs w:val="28"/>
        </w:rPr>
        <w:footnoteRef/>
      </w:r>
      <w:r w:rsidRPr="00F30BC2">
        <w:rPr>
          <w:rFonts w:hint="cs"/>
          <w:rtl/>
        </w:rPr>
        <w:t xml:space="preserve">- این بخش، از کتاب «مختصر علم‌الحدیث»، از «محمد علی فطب» قسمت «اقسام‌الحدیث» صفحات 51-62 انتخاب و ترجمه و نقل شده است. مصححان. </w:t>
      </w:r>
    </w:p>
  </w:footnote>
  <w:footnote w:id="10">
    <w:p w:rsidR="00D163EF" w:rsidRPr="000D26F2" w:rsidRDefault="00D163EF" w:rsidP="00CC697F">
      <w:pPr>
        <w:pStyle w:val="FootnoteText"/>
        <w:ind w:left="227" w:hanging="227"/>
        <w:rPr>
          <w:rStyle w:val="Char6"/>
        </w:rPr>
      </w:pPr>
      <w:r w:rsidRPr="00E96FD0">
        <w:rPr>
          <w:rStyle w:val="Char6"/>
          <w:szCs w:val="28"/>
          <w:vertAlign w:val="superscript"/>
        </w:rPr>
        <w:footnoteRef/>
      </w:r>
      <w:r w:rsidRPr="00E552C5">
        <w:rPr>
          <w:rStyle w:val="Char6"/>
          <w:rFonts w:hint="cs"/>
          <w:rtl/>
        </w:rPr>
        <w:t xml:space="preserve">- مانند حدیثی </w:t>
      </w:r>
      <w:r w:rsidRPr="00252F6C">
        <w:rPr>
          <w:rStyle w:val="Char6"/>
          <w:rFonts w:hint="cs"/>
          <w:rtl/>
        </w:rPr>
        <w:t>که «شافعی» در کتاب «الام» از «مالک از عبدالله</w:t>
      </w:r>
      <w:r w:rsidRPr="00E552C5">
        <w:rPr>
          <w:rStyle w:val="Char6"/>
          <w:rFonts w:hint="cs"/>
          <w:rtl/>
        </w:rPr>
        <w:t xml:space="preserve"> بن دینار از ابن عمر» از پیامبر</w:t>
      </w:r>
      <w:r>
        <w:rPr>
          <w:rStyle w:val="Char6"/>
          <w:rFonts w:cs="CTraditional Arabic" w:hint="cs"/>
          <w:rtl/>
        </w:rPr>
        <w:t xml:space="preserve"> </w:t>
      </w:r>
      <w:r w:rsidRPr="000C6F25">
        <w:rPr>
          <w:rStyle w:val="Char6"/>
          <w:rFonts w:cs="CTraditional Arabic" w:hint="cs"/>
          <w:rtl/>
        </w:rPr>
        <w:t>ص</w:t>
      </w:r>
      <w:r w:rsidRPr="00E552C5">
        <w:rPr>
          <w:rStyle w:val="Char6"/>
          <w:rFonts w:hint="cs"/>
          <w:rtl/>
        </w:rPr>
        <w:t xml:space="preserve"> نقل کرده </w:t>
      </w:r>
      <w:r w:rsidRPr="000C6F25">
        <w:rPr>
          <w:rStyle w:val="Char6"/>
          <w:rFonts w:hint="cs"/>
          <w:rtl/>
        </w:rPr>
        <w:t>است که می‌فرماید: «</w:t>
      </w:r>
      <w:r>
        <w:rPr>
          <w:rStyle w:val="Char6"/>
          <w:rFonts w:cs="KFGQPC Uthman Taha Naskh" w:hint="cs"/>
          <w:rtl/>
        </w:rPr>
        <w:t>الشهر تسع و</w:t>
      </w:r>
      <w:r w:rsidRPr="000C6F25">
        <w:rPr>
          <w:rStyle w:val="Char6"/>
          <w:rFonts w:cs="KFGQPC Uthman Taha Naskh" w:hint="cs"/>
          <w:rtl/>
        </w:rPr>
        <w:t>عشرون، فلا تصوموا حتی تروا ال</w:t>
      </w:r>
      <w:r>
        <w:rPr>
          <w:rStyle w:val="Char6"/>
          <w:rFonts w:cs="KFGQPC Uthman Taha Naskh" w:hint="cs"/>
          <w:rtl/>
        </w:rPr>
        <w:t>ـ</w:t>
      </w:r>
      <w:r w:rsidRPr="000C6F25">
        <w:rPr>
          <w:rStyle w:val="Char6"/>
          <w:rFonts w:cs="KFGQPC Uthman Taha Naskh" w:hint="cs"/>
          <w:rtl/>
        </w:rPr>
        <w:t>هلال، و لا تفطروا حتی تروه، فان غم علیکم فاکملو العده ثلاثین</w:t>
      </w:r>
      <w:r w:rsidRPr="000C6F25">
        <w:rPr>
          <w:rStyle w:val="Char6"/>
          <w:rFonts w:hint="cs"/>
          <w:rtl/>
        </w:rPr>
        <w:t>»، و بعضی چنان تصور کرده‌اند</w:t>
      </w:r>
      <w:r w:rsidRPr="000D26F2">
        <w:rPr>
          <w:rStyle w:val="Char6"/>
          <w:rFonts w:hint="cs"/>
          <w:rtl/>
        </w:rPr>
        <w:t xml:space="preserve"> که این حدیث، با این لفظ «منفرد» است و به همین سبب، آن را «غریب» دانسته‌اند؛ زیرا اصحاب مالک با همین سند، این حدیث را با </w:t>
      </w:r>
      <w:r w:rsidRPr="000C6F25">
        <w:rPr>
          <w:rStyle w:val="Char6"/>
          <w:rFonts w:hint="cs"/>
          <w:rtl/>
        </w:rPr>
        <w:t>لفظ «</w:t>
      </w:r>
      <w:r w:rsidRPr="000C6F25">
        <w:rPr>
          <w:rStyle w:val="Char6"/>
          <w:rFonts w:cs="KFGQPC Uthman Taha Naskh" w:hint="cs"/>
          <w:rtl/>
        </w:rPr>
        <w:t>فان غُم علیکم فاقدروا له</w:t>
      </w:r>
      <w:r w:rsidRPr="000C6F25">
        <w:rPr>
          <w:rStyle w:val="Char6"/>
          <w:rFonts w:hint="cs"/>
          <w:rtl/>
        </w:rPr>
        <w:t>» روایت</w:t>
      </w:r>
      <w:r w:rsidRPr="000D26F2">
        <w:rPr>
          <w:rStyle w:val="Char6"/>
          <w:rFonts w:hint="cs"/>
          <w:rtl/>
        </w:rPr>
        <w:t xml:space="preserve"> کرده‌اند؛ ولی علماء متابعی را برای شافعی پیدا کرده‌اند و او</w:t>
      </w:r>
      <w:r w:rsidRPr="000C6F25">
        <w:rPr>
          <w:rStyle w:val="Char6"/>
          <w:rFonts w:hint="cs"/>
          <w:rtl/>
        </w:rPr>
        <w:t>، «عبدالله بن مسلمه</w:t>
      </w:r>
      <w:r>
        <w:rPr>
          <w:rStyle w:val="Char6"/>
          <w:rFonts w:hint="cs"/>
          <w:rtl/>
        </w:rPr>
        <w:t xml:space="preserve">‌ی </w:t>
      </w:r>
      <w:r w:rsidRPr="000C6F25">
        <w:rPr>
          <w:rStyle w:val="Char6"/>
          <w:rFonts w:hint="cs"/>
          <w:rtl/>
        </w:rPr>
        <w:t>قعنبی» است که بخاری، آن را در صحیح خود، به همین شیوه نقل کرده است. نخبه‌النظر، ص 14، به نقل از علوم‌الحدیث، دکتر صبحی</w:t>
      </w:r>
      <w:r w:rsidRPr="000D26F2">
        <w:rPr>
          <w:rStyle w:val="Char6"/>
          <w:rFonts w:hint="cs"/>
          <w:rtl/>
        </w:rPr>
        <w:t xml:space="preserve"> صالح، ص 257. </w:t>
      </w:r>
    </w:p>
  </w:footnote>
  <w:footnote w:id="11">
    <w:p w:rsidR="00D163EF" w:rsidRPr="00561A07" w:rsidRDefault="00D163EF" w:rsidP="00622F27">
      <w:pPr>
        <w:pStyle w:val="FootnoteText"/>
        <w:ind w:left="227" w:hanging="227"/>
        <w:rPr>
          <w:rFonts w:ascii="Times New Roman" w:hAnsi="Times New Roman" w:cs="Times New Roman"/>
          <w:lang w:bidi="fa-IR"/>
        </w:rPr>
      </w:pPr>
      <w:r w:rsidRPr="00E96FD0">
        <w:rPr>
          <w:rStyle w:val="Char6"/>
          <w:szCs w:val="28"/>
          <w:vertAlign w:val="superscript"/>
        </w:rPr>
        <w:footnoteRef/>
      </w:r>
      <w:r w:rsidRPr="000D26F2">
        <w:rPr>
          <w:rStyle w:val="Char6"/>
          <w:rFonts w:hint="cs"/>
          <w:rtl/>
        </w:rPr>
        <w:t>-</w:t>
      </w:r>
      <w:r w:rsidRPr="006E3CD8">
        <w:rPr>
          <w:rFonts w:ascii="Times New Roman" w:hAnsi="Times New Roman" w:hint="cs"/>
          <w:rtl/>
          <w:lang w:bidi="fa-IR"/>
        </w:rPr>
        <w:t xml:space="preserve"> </w:t>
      </w:r>
      <w:r w:rsidRPr="0078027D">
        <w:rPr>
          <w:rStyle w:val="Char6"/>
          <w:rFonts w:hint="cs"/>
          <w:rtl/>
        </w:rPr>
        <w:t xml:space="preserve">مانند حدیث </w:t>
      </w:r>
      <w:r w:rsidRPr="000C6F25">
        <w:rPr>
          <w:rStyle w:val="Char6"/>
          <w:rFonts w:hint="cs"/>
          <w:rtl/>
        </w:rPr>
        <w:t>سابق که در «صحیح ابن خزیمه» با روایت «عاصم بن محمد از پدرش محمد بن زی از جدش ابن عمر» با لفظ «فأکملوا ثلاثین» و در صحیح مسلم، با</w:t>
      </w:r>
      <w:r w:rsidRPr="0078027D">
        <w:rPr>
          <w:rStyle w:val="Char6"/>
          <w:rFonts w:hint="cs"/>
          <w:rtl/>
        </w:rPr>
        <w:t xml:space="preserve"> روایت «عبدالله بن عمر از نافع از</w:t>
      </w:r>
      <w:r>
        <w:rPr>
          <w:rFonts w:ascii="Times New Roman" w:hAnsi="Times New Roman" w:hint="cs"/>
          <w:rtl/>
          <w:lang w:bidi="fa-IR"/>
        </w:rPr>
        <w:t xml:space="preserve"> </w:t>
      </w:r>
      <w:r w:rsidRPr="0078027D">
        <w:rPr>
          <w:rStyle w:val="Char6"/>
          <w:rFonts w:hint="cs"/>
          <w:rtl/>
        </w:rPr>
        <w:t xml:space="preserve">ابن‌عمر» </w:t>
      </w:r>
      <w:r w:rsidRPr="000C6F25">
        <w:rPr>
          <w:rStyle w:val="Char6"/>
          <w:rFonts w:hint="cs"/>
          <w:rtl/>
        </w:rPr>
        <w:t>با لفظ «</w:t>
      </w:r>
      <w:r w:rsidRPr="000C6F25">
        <w:rPr>
          <w:rStyle w:val="Chara"/>
          <w:rFonts w:hint="cs"/>
          <w:rtl/>
        </w:rPr>
        <w:t>فاقدورا ثلاثین</w:t>
      </w:r>
      <w:r w:rsidRPr="000C6F25">
        <w:rPr>
          <w:rStyle w:val="Char6"/>
          <w:rFonts w:hint="cs"/>
          <w:rtl/>
        </w:rPr>
        <w:t>» آمده است.</w:t>
      </w:r>
      <w:r w:rsidRPr="0078027D">
        <w:rPr>
          <w:rStyle w:val="Char6"/>
          <w:rFonts w:hint="cs"/>
          <w:rtl/>
        </w:rPr>
        <w:t xml:space="preserve"> توضیح الافکار ج 2 ص 14 به نقل از علوم‌الحدیث، دکتر صبحی صالح، ص 57.</w:t>
      </w:r>
      <w:r>
        <w:rPr>
          <w:rStyle w:val="Char6"/>
          <w:rFonts w:hint="cs"/>
          <w:rtl/>
        </w:rPr>
        <w:t xml:space="preserve"> </w:t>
      </w:r>
    </w:p>
  </w:footnote>
  <w:footnote w:id="12">
    <w:p w:rsidR="00D163EF" w:rsidRPr="000C6F25" w:rsidRDefault="00D163EF" w:rsidP="000C6F25">
      <w:pPr>
        <w:pStyle w:val="a9"/>
      </w:pPr>
      <w:r w:rsidRPr="00E96FD0">
        <w:rPr>
          <w:szCs w:val="28"/>
          <w:vertAlign w:val="superscript"/>
        </w:rPr>
        <w:footnoteRef/>
      </w:r>
      <w:r w:rsidRPr="00AB0114">
        <w:rPr>
          <w:rFonts w:hint="cs"/>
          <w:rtl/>
        </w:rPr>
        <w:t>- مانند مِسور و مُسوّر، سلام و سلّام</w:t>
      </w:r>
      <w:r w:rsidRPr="000C6F25">
        <w:rPr>
          <w:rFonts w:hint="cs"/>
          <w:rtl/>
        </w:rPr>
        <w:t xml:space="preserve"> .</w:t>
      </w:r>
    </w:p>
  </w:footnote>
  <w:footnote w:id="13">
    <w:p w:rsidR="00D163EF" w:rsidRPr="007445B4" w:rsidRDefault="00D163EF" w:rsidP="007445B4">
      <w:pPr>
        <w:pStyle w:val="a9"/>
      </w:pPr>
      <w:r w:rsidRPr="00E96FD0">
        <w:rPr>
          <w:rStyle w:val="FootnoteReference"/>
          <w:rFonts w:ascii="IRNazli" w:hAnsi="IRNazli" w:cs="IRNazli"/>
          <w:szCs w:val="28"/>
        </w:rPr>
        <w:footnoteRef/>
      </w:r>
      <w:r w:rsidRPr="007445B4">
        <w:rPr>
          <w:rFonts w:hint="cs"/>
          <w:rtl/>
        </w:rPr>
        <w:t>- اسم راویان در نوشتن و تلفظ متفق، و اسم پدران</w:t>
      </w:r>
      <w:r>
        <w:rPr>
          <w:rFonts w:hint="cs"/>
          <w:rtl/>
        </w:rPr>
        <w:t>‌</w:t>
      </w:r>
      <w:r w:rsidRPr="007445B4">
        <w:rPr>
          <w:rFonts w:hint="cs"/>
          <w:rtl/>
        </w:rPr>
        <w:t>شان متفاوت باشند؛ با بالعکس: اسم پدران</w:t>
      </w:r>
      <w:r>
        <w:rPr>
          <w:rFonts w:hint="cs"/>
          <w:rtl/>
        </w:rPr>
        <w:t>‌</w:t>
      </w:r>
      <w:r w:rsidRPr="007445B4">
        <w:rPr>
          <w:rFonts w:hint="cs"/>
          <w:rtl/>
        </w:rPr>
        <w:t xml:space="preserve">شان در نوشتن و تلفظ متفق و اسم خودشان متفاوت باشد. </w:t>
      </w:r>
    </w:p>
  </w:footnote>
  <w:footnote w:id="14">
    <w:p w:rsidR="00D163EF" w:rsidRPr="007445B4" w:rsidRDefault="00D163EF" w:rsidP="007445B4">
      <w:pPr>
        <w:pStyle w:val="a9"/>
      </w:pPr>
      <w:r w:rsidRPr="00E96FD0">
        <w:rPr>
          <w:rStyle w:val="Char6"/>
          <w:szCs w:val="28"/>
          <w:vertAlign w:val="superscript"/>
        </w:rPr>
        <w:footnoteRef/>
      </w:r>
      <w:r w:rsidRPr="007445B4">
        <w:rPr>
          <w:rStyle w:val="Char6"/>
          <w:rFonts w:hint="cs"/>
          <w:rtl/>
        </w:rPr>
        <w:t xml:space="preserve">- یکی از انواع علو </w:t>
      </w:r>
      <w:r w:rsidRPr="000C6F25">
        <w:rPr>
          <w:rFonts w:hint="cs"/>
          <w:rtl/>
        </w:rPr>
        <w:t>نسبی، تقدم وفات راوی است، هرچند که تعداد راویان یکی باشد؛ یعنی اگر کسی «مسند احمد» را از «حلاوی» از «ابن عباس» از «نجیب» شنیده باشد، بر کسی</w:t>
      </w:r>
      <w:r w:rsidRPr="007445B4">
        <w:rPr>
          <w:rStyle w:val="Char6"/>
          <w:rFonts w:hint="cs"/>
          <w:rtl/>
        </w:rPr>
        <w:t xml:space="preserve"> که آن را از «</w:t>
      </w:r>
      <w:r w:rsidRPr="007445B4">
        <w:rPr>
          <w:rFonts w:hint="cs"/>
          <w:rtl/>
        </w:rPr>
        <w:t xml:space="preserve">جمال کتانی» از «قرضی» از «زینب دختر مکی» شنیده باشد، علو نسبی دارد؛ به دلیل این که سه نفر اول، قبل از سه نفر دوم فوت کرده‌اند. علوم‌الحدیث، دکتر صبحی صالح صص 4-253. </w:t>
      </w:r>
    </w:p>
  </w:footnote>
  <w:footnote w:id="15">
    <w:p w:rsidR="00D163EF" w:rsidRPr="007445B4" w:rsidRDefault="00D163EF" w:rsidP="007445B4">
      <w:pPr>
        <w:pStyle w:val="a9"/>
      </w:pPr>
      <w:r w:rsidRPr="00E96FD0">
        <w:rPr>
          <w:rStyle w:val="FootnoteReference"/>
          <w:rFonts w:ascii="IRNazli" w:hAnsi="IRNazli" w:cs="IRNazli"/>
          <w:szCs w:val="28"/>
        </w:rPr>
        <w:footnoteRef/>
      </w:r>
      <w:r w:rsidRPr="007445B4">
        <w:rPr>
          <w:rFonts w:hint="cs"/>
          <w:rtl/>
        </w:rPr>
        <w:t xml:space="preserve">- یکی دیگر از اقسام علو نسبی، تقدم در سماع است، یعنی کسی که سماعش از شیخ قدیم‌تر باشد به نسبت کسی که سماعش جدید بوده است، علو نسبی دارد، مانند این که دو نفر از شیخ سماع کرده باشند؛ اما یکی، در شصت سال پیش و دیگری در چهل سال قبل سماع کرده باشد که در این صورت، اولی، به نسبت دومی، علو دارد. علوم‌الحدیث، دکتر صبحی صالح، ص 254. </w:t>
      </w:r>
    </w:p>
  </w:footnote>
  <w:footnote w:id="16">
    <w:p w:rsidR="00D163EF" w:rsidRPr="000C6F25" w:rsidRDefault="00D163EF" w:rsidP="000C6F25">
      <w:pPr>
        <w:pStyle w:val="a9"/>
      </w:pPr>
      <w:r w:rsidRPr="00E96FD0">
        <w:rPr>
          <w:rStyle w:val="FootnoteReference"/>
          <w:rFonts w:ascii="IRNazli" w:hAnsi="IRNazli" w:cs="IRNazli"/>
          <w:szCs w:val="28"/>
        </w:rPr>
        <w:footnoteRef/>
      </w:r>
      <w:r w:rsidRPr="000C6F25">
        <w:rPr>
          <w:rFonts w:hint="cs"/>
          <w:rtl/>
        </w:rPr>
        <w:t xml:space="preserve">- قطب، محمدعلی، مختصر علوم‌الحدیث، صص 53-62. </w:t>
      </w:r>
    </w:p>
  </w:footnote>
  <w:footnote w:id="17">
    <w:p w:rsidR="00D163EF" w:rsidRPr="007445B4" w:rsidRDefault="00D163EF" w:rsidP="007445B4">
      <w:pPr>
        <w:pStyle w:val="a9"/>
      </w:pPr>
      <w:r w:rsidRPr="00E96FD0">
        <w:rPr>
          <w:rStyle w:val="FootnoteReference"/>
          <w:rFonts w:ascii="IRNazli" w:hAnsi="IRNazli" w:cs="IRNazli"/>
          <w:szCs w:val="28"/>
        </w:rPr>
        <w:footnoteRef/>
      </w:r>
      <w:r w:rsidRPr="007445B4">
        <w:rPr>
          <w:rFonts w:hint="cs"/>
          <w:rtl/>
        </w:rPr>
        <w:t xml:space="preserve">- استاد برهان‌الدین حمدی، در پاییز سال 1366 شمسی به جوار حق شتافت ـ خدایش با نیکان محشور کند ـ مصححان. </w:t>
      </w:r>
    </w:p>
  </w:footnote>
  <w:footnote w:id="18">
    <w:p w:rsidR="00D163EF" w:rsidRPr="005151AB" w:rsidRDefault="00D163EF" w:rsidP="005151AB">
      <w:pPr>
        <w:pStyle w:val="a9"/>
      </w:pPr>
      <w:r w:rsidRPr="00E96FD0">
        <w:rPr>
          <w:rStyle w:val="FootnoteReference"/>
          <w:rFonts w:ascii="IRNazli" w:hAnsi="IRNazli" w:cs="IRNazli"/>
          <w:szCs w:val="28"/>
        </w:rPr>
        <w:footnoteRef/>
      </w:r>
      <w:r w:rsidRPr="005151AB">
        <w:rPr>
          <w:rFonts w:hint="cs"/>
          <w:rtl/>
        </w:rPr>
        <w:t>- قسمتی از یک حدیث است که مسلم، آن را به شماره‌ی [2699] از ابوهریره</w:t>
      </w:r>
      <w:r w:rsidRPr="003707A2">
        <w:rPr>
          <w:rFonts w:cs="CTraditional Arabic" w:hint="cs"/>
          <w:rtl/>
        </w:rPr>
        <w:t xml:space="preserve"> س</w:t>
      </w:r>
      <w:r w:rsidRPr="005151AB">
        <w:rPr>
          <w:rFonts w:hint="cs"/>
          <w:rtl/>
        </w:rPr>
        <w:t xml:space="preserve"> روایت کرده است: «خداوند در یاری بنده است، مادامی که او در یاری برادر خود باشد». </w:t>
      </w:r>
    </w:p>
  </w:footnote>
  <w:footnote w:id="19">
    <w:p w:rsidR="00D163EF" w:rsidRPr="005151AB" w:rsidRDefault="00D163EF" w:rsidP="005151AB">
      <w:pPr>
        <w:pStyle w:val="a9"/>
      </w:pPr>
      <w:r w:rsidRPr="00E96FD0">
        <w:rPr>
          <w:rStyle w:val="FootnoteReference"/>
          <w:rFonts w:ascii="IRNazli" w:hAnsi="IRNazli" w:cs="IRNazli"/>
          <w:szCs w:val="28"/>
        </w:rPr>
        <w:footnoteRef/>
      </w:r>
      <w:r w:rsidRPr="005151AB">
        <w:rPr>
          <w:rFonts w:hint="cs"/>
          <w:rtl/>
        </w:rPr>
        <w:t>- مسلم، آن را به</w:t>
      </w:r>
      <w:r>
        <w:t xml:space="preserve"> </w:t>
      </w:r>
      <w:r>
        <w:rPr>
          <w:rFonts w:hint="cs"/>
          <w:rtl/>
        </w:rPr>
        <w:t>مشاره</w:t>
      </w:r>
      <w:r>
        <w:t>‌</w:t>
      </w:r>
      <w:r w:rsidRPr="005151AB">
        <w:rPr>
          <w:rFonts w:hint="cs"/>
          <w:rtl/>
        </w:rPr>
        <w:t>ی [1892] از ابومسعود انصاری</w:t>
      </w:r>
      <w:r w:rsidRPr="003707A2">
        <w:rPr>
          <w:rFonts w:cs="CTraditional Arabic" w:hint="cs"/>
          <w:rtl/>
        </w:rPr>
        <w:t xml:space="preserve"> س</w:t>
      </w:r>
      <w:r w:rsidRPr="005151AB">
        <w:rPr>
          <w:rFonts w:hint="cs"/>
          <w:rtl/>
        </w:rPr>
        <w:t xml:space="preserve"> روایت کرده است: «کسی که بر کار خیر دلالت دارد، به اندازه‌ی پاداش انجام‌دهنده‌ی خیر را می‌برد». </w:t>
      </w:r>
    </w:p>
  </w:footnote>
  <w:footnote w:id="20">
    <w:p w:rsidR="00D163EF" w:rsidRPr="005151AB" w:rsidRDefault="00D163EF" w:rsidP="005151AB">
      <w:pPr>
        <w:pStyle w:val="a9"/>
      </w:pPr>
      <w:r w:rsidRPr="00E96FD0">
        <w:rPr>
          <w:rStyle w:val="FootnoteReference"/>
          <w:rFonts w:ascii="IRNazli" w:hAnsi="IRNazli" w:cs="IRNazli"/>
          <w:szCs w:val="28"/>
        </w:rPr>
        <w:footnoteRef/>
      </w:r>
      <w:r w:rsidRPr="005151AB">
        <w:rPr>
          <w:rFonts w:hint="cs"/>
          <w:rtl/>
        </w:rPr>
        <w:t>- مسلم آن را به شماره‌ی [2674] از ابی‌هریره</w:t>
      </w:r>
      <w:r w:rsidRPr="003707A2">
        <w:rPr>
          <w:rFonts w:cs="CTraditional Arabic" w:hint="cs"/>
          <w:rtl/>
        </w:rPr>
        <w:t xml:space="preserve"> س</w:t>
      </w:r>
      <w:r w:rsidRPr="005151AB">
        <w:rPr>
          <w:rFonts w:hint="cs"/>
          <w:rtl/>
        </w:rPr>
        <w:t xml:space="preserve"> روایت کرده است: «کسی که مردم را به‌سوی راه راست و هدایت به حق دعوت کند، مانند آنهایی که از او پیروی و به ارشادش عمل کرده‌اند، بدون نقص پاداش می‌گیرد». </w:t>
      </w:r>
    </w:p>
  </w:footnote>
  <w:footnote w:id="21">
    <w:p w:rsidR="00D163EF" w:rsidRPr="00561A07" w:rsidRDefault="00D163EF" w:rsidP="005151AB">
      <w:pPr>
        <w:pStyle w:val="a9"/>
        <w:rPr>
          <w:rFonts w:cs="Times New Roman"/>
        </w:rPr>
      </w:pPr>
      <w:r w:rsidRPr="00E96FD0">
        <w:rPr>
          <w:rStyle w:val="FootnoteReference"/>
          <w:rFonts w:ascii="IRNazli" w:hAnsi="IRNazli" w:cs="IRNazli"/>
          <w:szCs w:val="28"/>
        </w:rPr>
        <w:footnoteRef/>
      </w:r>
      <w:r w:rsidRPr="005151AB">
        <w:rPr>
          <w:rFonts w:hint="cs"/>
          <w:rtl/>
        </w:rPr>
        <w:t>- بخاری به شماره</w:t>
      </w:r>
      <w:r w:rsidRPr="005151AB">
        <w:rPr>
          <w:rFonts w:hint="eastAsia"/>
          <w:rtl/>
        </w:rPr>
        <w:t>‌</w:t>
      </w:r>
      <w:r w:rsidRPr="005151AB">
        <w:rPr>
          <w:rFonts w:hint="cs"/>
          <w:rtl/>
        </w:rPr>
        <w:t>ی [3701] و مسلم به شماره</w:t>
      </w:r>
      <w:r w:rsidRPr="005151AB">
        <w:rPr>
          <w:rFonts w:hint="eastAsia"/>
          <w:rtl/>
        </w:rPr>
        <w:t>‌ی [</w:t>
      </w:r>
      <w:r w:rsidRPr="000C6F25">
        <w:rPr>
          <w:rFonts w:hint="eastAsia"/>
          <w:rtl/>
        </w:rPr>
        <w:t>2406] آن را روایت کرده‌اند: «به‌خدا سوگند که</w:t>
      </w:r>
      <w:r w:rsidRPr="005151AB">
        <w:rPr>
          <w:rFonts w:hint="eastAsia"/>
          <w:rtl/>
        </w:rPr>
        <w:t xml:space="preserve"> اگر خداوند، فقط یک نفر را به وسیله‌ی تو به راه حق هدایت کند، برای تو از شتران سرخ‌موی ـ که نفیس‌ترین اموال عرب است</w:t>
      </w:r>
      <w:r w:rsidRPr="005151AB">
        <w:rPr>
          <w:rFonts w:hint="cs"/>
          <w:rtl/>
        </w:rPr>
        <w:t xml:space="preserve"> ـ بهتر است».</w:t>
      </w:r>
    </w:p>
  </w:footnote>
  <w:footnote w:id="22">
    <w:p w:rsidR="00D163EF" w:rsidRPr="000C6F25" w:rsidRDefault="00D163EF" w:rsidP="000C6F25">
      <w:pPr>
        <w:pStyle w:val="a9"/>
      </w:pPr>
      <w:r w:rsidRPr="00E96FD0">
        <w:rPr>
          <w:rStyle w:val="FootnoteReference"/>
          <w:rFonts w:ascii="IRNazli" w:hAnsi="IRNazli" w:cs="IRNazli"/>
          <w:szCs w:val="28"/>
        </w:rPr>
        <w:footnoteRef/>
      </w:r>
      <w:r w:rsidRPr="000C6F25">
        <w:rPr>
          <w:rFonts w:hint="cs"/>
          <w:rtl/>
        </w:rPr>
        <w:t xml:space="preserve">- [بخاری، حدیث شماره‌ی (1)، مسلم، حدیث شماره‌ی (1907)]. </w:t>
      </w:r>
    </w:p>
  </w:footnote>
  <w:footnote w:id="23">
    <w:p w:rsidR="00D163EF" w:rsidRPr="000C6F25" w:rsidRDefault="00D163EF" w:rsidP="000C6F25">
      <w:pPr>
        <w:pStyle w:val="a9"/>
      </w:pPr>
      <w:r w:rsidRPr="00E96FD0">
        <w:rPr>
          <w:rStyle w:val="FootnoteReference"/>
          <w:rFonts w:ascii="IRNazli" w:hAnsi="IRNazli" w:cs="IRNazli"/>
          <w:szCs w:val="28"/>
        </w:rPr>
        <w:footnoteRef/>
      </w:r>
      <w:r w:rsidRPr="000C6F25">
        <w:rPr>
          <w:rFonts w:hint="cs"/>
          <w:rtl/>
        </w:rPr>
        <w:t xml:space="preserve">- متفق علیه است؛ [خ (2118)، م (2884)]. آنچه در متن آمده، لفظ روایت بخاری است. </w:t>
      </w:r>
    </w:p>
  </w:footnote>
  <w:footnote w:id="24">
    <w:p w:rsidR="00D163EF" w:rsidRPr="000C6F25" w:rsidRDefault="00D163EF" w:rsidP="000C6F25">
      <w:pPr>
        <w:pStyle w:val="a9"/>
      </w:pPr>
      <w:r w:rsidRPr="00E96FD0">
        <w:rPr>
          <w:rStyle w:val="FootnoteReference"/>
          <w:rFonts w:ascii="IRNazli" w:hAnsi="IRNazli" w:cs="IRNazli"/>
          <w:szCs w:val="28"/>
        </w:rPr>
        <w:footnoteRef/>
      </w:r>
      <w:r w:rsidRPr="000C6F25">
        <w:rPr>
          <w:rFonts w:hint="cs"/>
          <w:rtl/>
        </w:rPr>
        <w:t xml:space="preserve">- متفق علیه است؛ [خ (3900)، م (1864)]. </w:t>
      </w:r>
    </w:p>
  </w:footnote>
  <w:footnote w:id="25">
    <w:p w:rsidR="00D163EF" w:rsidRPr="000C6F25" w:rsidRDefault="00D163EF" w:rsidP="000C6F25">
      <w:pPr>
        <w:pStyle w:val="a9"/>
      </w:pPr>
      <w:r w:rsidRPr="00E96FD0">
        <w:rPr>
          <w:rStyle w:val="FootnoteReference"/>
          <w:rFonts w:ascii="IRNazli" w:hAnsi="IRNazli" w:cs="IRNazli"/>
          <w:szCs w:val="28"/>
        </w:rPr>
        <w:footnoteRef/>
      </w:r>
      <w:r w:rsidRPr="000C6F25">
        <w:rPr>
          <w:rFonts w:hint="cs"/>
          <w:rtl/>
        </w:rPr>
        <w:t xml:space="preserve">- مسلم روایت کرده است؛ [1911]. </w:t>
      </w:r>
    </w:p>
  </w:footnote>
  <w:footnote w:id="26">
    <w:p w:rsidR="00D163EF" w:rsidRPr="00D153F6" w:rsidRDefault="00D163EF" w:rsidP="00D153F6">
      <w:pPr>
        <w:pStyle w:val="a9"/>
      </w:pPr>
      <w:r w:rsidRPr="00E96FD0">
        <w:rPr>
          <w:rStyle w:val="FootnoteReference"/>
          <w:rFonts w:ascii="IRNazli" w:hAnsi="IRNazli" w:cs="IRNazli"/>
          <w:szCs w:val="28"/>
        </w:rPr>
        <w:footnoteRef/>
      </w:r>
      <w:r w:rsidRPr="00D153F6">
        <w:rPr>
          <w:rFonts w:hint="cs"/>
          <w:rtl/>
        </w:rPr>
        <w:t>- بخاری روایت کرده است؛ [2839].</w:t>
      </w:r>
    </w:p>
  </w:footnote>
  <w:footnote w:id="27">
    <w:p w:rsidR="00D163EF" w:rsidRPr="00D153F6" w:rsidRDefault="00D163EF" w:rsidP="00E6116A">
      <w:pPr>
        <w:pStyle w:val="a9"/>
      </w:pPr>
      <w:r w:rsidRPr="00E96FD0">
        <w:rPr>
          <w:rStyle w:val="FootnoteReference"/>
          <w:rFonts w:ascii="IRNazli" w:hAnsi="IRNazli" w:cs="IRNazli"/>
          <w:szCs w:val="28"/>
        </w:rPr>
        <w:footnoteRef/>
      </w:r>
      <w:r w:rsidRPr="00D153F6">
        <w:rPr>
          <w:rFonts w:hint="cs"/>
          <w:rtl/>
        </w:rPr>
        <w:t>- منظور پیامبر</w:t>
      </w:r>
      <w:r>
        <w:rPr>
          <w:rFonts w:hint="cs"/>
          <w:rtl/>
        </w:rPr>
        <w:t xml:space="preserve"> </w:t>
      </w:r>
      <w:r w:rsidRPr="000C6F25">
        <w:rPr>
          <w:rFonts w:cs="CTraditional Arabic" w:hint="cs"/>
          <w:rtl/>
        </w:rPr>
        <w:t>ص</w:t>
      </w:r>
      <w:r w:rsidRPr="00D153F6">
        <w:rPr>
          <w:rFonts w:hint="cs"/>
          <w:rtl/>
        </w:rPr>
        <w:t xml:space="preserve"> شدت عشق و علاقه‌ی انان به رفتن به جهاد است، که می‌فرماید: گرچه نتوانستند بیایند، اما همین نیت و علاقه، برایشا</w:t>
      </w:r>
      <w:r>
        <w:rPr>
          <w:rFonts w:hint="cs"/>
          <w:rtl/>
        </w:rPr>
        <w:t>ن اجر محسوب می‌شود ـ ویراستاران.</w:t>
      </w:r>
    </w:p>
  </w:footnote>
  <w:footnote w:id="28">
    <w:p w:rsidR="00D163EF" w:rsidRPr="00D153F6" w:rsidRDefault="00D163EF" w:rsidP="00D153F6">
      <w:pPr>
        <w:pStyle w:val="a9"/>
      </w:pPr>
      <w:r w:rsidRPr="00E96FD0">
        <w:rPr>
          <w:rStyle w:val="FootnoteReference"/>
          <w:rFonts w:ascii="IRNazli" w:hAnsi="IRNazli" w:cs="IRNazli"/>
          <w:szCs w:val="28"/>
        </w:rPr>
        <w:footnoteRef/>
      </w:r>
      <w:r w:rsidRPr="00D153F6">
        <w:rPr>
          <w:rFonts w:hint="cs"/>
          <w:rtl/>
        </w:rPr>
        <w:t xml:space="preserve">- بخاری روایت کرده است؛ [(1422)]. </w:t>
      </w:r>
    </w:p>
  </w:footnote>
  <w:footnote w:id="29">
    <w:p w:rsidR="00D163EF" w:rsidRPr="00D153F6" w:rsidRDefault="00D163EF" w:rsidP="00D153F6">
      <w:pPr>
        <w:pStyle w:val="a9"/>
      </w:pPr>
      <w:r w:rsidRPr="00E96FD0">
        <w:rPr>
          <w:rStyle w:val="FootnoteReference"/>
          <w:rFonts w:ascii="IRNazli" w:hAnsi="IRNazli" w:cs="IRNazli"/>
          <w:szCs w:val="28"/>
        </w:rPr>
        <w:footnoteRef/>
      </w:r>
      <w:r w:rsidRPr="00D153F6">
        <w:rPr>
          <w:rFonts w:hint="cs"/>
          <w:rtl/>
        </w:rPr>
        <w:t>- متفق علیه است؛ [ خ(1295)، م(1628)].</w:t>
      </w:r>
    </w:p>
  </w:footnote>
  <w:footnote w:id="30">
    <w:p w:rsidR="00D163EF" w:rsidRPr="00D153F6" w:rsidRDefault="00D163EF" w:rsidP="00D153F6">
      <w:pPr>
        <w:pStyle w:val="a9"/>
      </w:pPr>
      <w:r w:rsidRPr="00E96FD0">
        <w:rPr>
          <w:rStyle w:val="FootnoteReference"/>
          <w:rFonts w:ascii="IRNazli" w:hAnsi="IRNazli" w:cs="IRNazli"/>
          <w:szCs w:val="28"/>
        </w:rPr>
        <w:footnoteRef/>
      </w:r>
      <w:r w:rsidRPr="00D153F6">
        <w:rPr>
          <w:rFonts w:hint="cs"/>
          <w:rtl/>
        </w:rPr>
        <w:t xml:space="preserve">- مسلم روایت کرده است؛ [(2564)]. </w:t>
      </w:r>
    </w:p>
  </w:footnote>
  <w:footnote w:id="31">
    <w:p w:rsidR="00D163EF" w:rsidRPr="00D153F6" w:rsidRDefault="00D163EF" w:rsidP="00D153F6">
      <w:pPr>
        <w:pStyle w:val="a9"/>
      </w:pPr>
      <w:r w:rsidRPr="00E96FD0">
        <w:rPr>
          <w:rStyle w:val="FootnoteReference"/>
          <w:rFonts w:ascii="IRNazli" w:hAnsi="IRNazli" w:cs="IRNazli"/>
          <w:szCs w:val="28"/>
        </w:rPr>
        <w:footnoteRef/>
      </w:r>
      <w:r w:rsidRPr="00D153F6">
        <w:rPr>
          <w:rFonts w:hint="cs"/>
          <w:rtl/>
        </w:rPr>
        <w:t xml:space="preserve">- متفق علیه است؛ [ خ(2810)، م(1904)]. </w:t>
      </w:r>
    </w:p>
  </w:footnote>
  <w:footnote w:id="32">
    <w:p w:rsidR="00D163EF" w:rsidRPr="00D153F6" w:rsidRDefault="00D163EF" w:rsidP="00D153F6">
      <w:pPr>
        <w:pStyle w:val="a9"/>
      </w:pPr>
      <w:r w:rsidRPr="00E96FD0">
        <w:rPr>
          <w:rStyle w:val="FootnoteReference"/>
          <w:rFonts w:ascii="IRNazli" w:hAnsi="IRNazli" w:cs="IRNazli"/>
          <w:szCs w:val="28"/>
        </w:rPr>
        <w:footnoteRef/>
      </w:r>
      <w:r w:rsidRPr="00D153F6">
        <w:rPr>
          <w:rFonts w:hint="cs"/>
          <w:rtl/>
        </w:rPr>
        <w:t xml:space="preserve">- متفق علیه است؛ [ خ(31)، م(2888)]. </w:t>
      </w:r>
    </w:p>
  </w:footnote>
  <w:footnote w:id="33">
    <w:p w:rsidR="00D163EF" w:rsidRPr="00D153F6" w:rsidRDefault="00D163EF" w:rsidP="00D153F6">
      <w:pPr>
        <w:pStyle w:val="a9"/>
      </w:pPr>
      <w:r w:rsidRPr="00E96FD0">
        <w:rPr>
          <w:rStyle w:val="FootnoteReference"/>
          <w:rFonts w:ascii="IRNazli" w:hAnsi="IRNazli" w:cs="IRNazli"/>
          <w:szCs w:val="28"/>
        </w:rPr>
        <w:footnoteRef/>
      </w:r>
      <w:r w:rsidRPr="00D153F6">
        <w:rPr>
          <w:rFonts w:hint="cs"/>
          <w:rtl/>
        </w:rPr>
        <w:t>- متفق علیه است؛ [ خ(4777)، م(649)]. آنچه در متن آمده، لفظ روایت مسلم است.</w:t>
      </w:r>
    </w:p>
  </w:footnote>
  <w:footnote w:id="34">
    <w:p w:rsidR="00D163EF" w:rsidRPr="00D153F6" w:rsidRDefault="00D163EF" w:rsidP="00D153F6">
      <w:pPr>
        <w:pStyle w:val="a9"/>
      </w:pPr>
      <w:r w:rsidRPr="00E96FD0">
        <w:rPr>
          <w:rStyle w:val="FootnoteReference"/>
          <w:rFonts w:ascii="IRNazli" w:hAnsi="IRNazli" w:cs="IRNazli"/>
          <w:szCs w:val="28"/>
        </w:rPr>
        <w:footnoteRef/>
      </w:r>
      <w:r w:rsidRPr="00D153F6">
        <w:rPr>
          <w:rFonts w:hint="cs"/>
          <w:rtl/>
        </w:rPr>
        <w:t>- متفق علیه است؛ [ خ(6490)، م(131)].</w:t>
      </w:r>
    </w:p>
  </w:footnote>
  <w:footnote w:id="35">
    <w:p w:rsidR="00D163EF" w:rsidRPr="00D153F6" w:rsidRDefault="00D163EF" w:rsidP="00D153F6">
      <w:pPr>
        <w:pStyle w:val="a9"/>
      </w:pPr>
      <w:r w:rsidRPr="00E96FD0">
        <w:rPr>
          <w:rStyle w:val="FootnoteReference"/>
          <w:rFonts w:ascii="IRNazli" w:hAnsi="IRNazli" w:cs="IRNazli"/>
          <w:szCs w:val="28"/>
        </w:rPr>
        <w:footnoteRef/>
      </w:r>
      <w:r w:rsidRPr="00D153F6">
        <w:rPr>
          <w:rFonts w:hint="cs"/>
          <w:rtl/>
        </w:rPr>
        <w:t>- متفق علیه است؛ [ خ(3465)، م(2743)].</w:t>
      </w:r>
    </w:p>
  </w:footnote>
  <w:footnote w:id="36">
    <w:p w:rsidR="00D163EF" w:rsidRPr="00D153F6" w:rsidRDefault="00D163EF" w:rsidP="00D153F6">
      <w:pPr>
        <w:pStyle w:val="a9"/>
      </w:pPr>
      <w:r w:rsidRPr="00E96FD0">
        <w:rPr>
          <w:rStyle w:val="FootnoteReference"/>
          <w:rFonts w:ascii="IRNazli" w:hAnsi="IRNazli" w:cs="IRNazli"/>
          <w:szCs w:val="28"/>
        </w:rPr>
        <w:footnoteRef/>
      </w:r>
      <w:r w:rsidRPr="00D153F6">
        <w:rPr>
          <w:rFonts w:hint="cs"/>
          <w:rtl/>
        </w:rPr>
        <w:t>- بخاری روایت کرده است؛ [(6307)].</w:t>
      </w:r>
    </w:p>
  </w:footnote>
  <w:footnote w:id="37">
    <w:p w:rsidR="00D163EF" w:rsidRPr="00D153F6" w:rsidRDefault="00D163EF" w:rsidP="00D153F6">
      <w:pPr>
        <w:pStyle w:val="a9"/>
      </w:pPr>
      <w:r w:rsidRPr="00E96FD0">
        <w:rPr>
          <w:rStyle w:val="FootnoteReference"/>
          <w:rFonts w:ascii="IRNazli" w:hAnsi="IRNazli" w:cs="IRNazli"/>
          <w:szCs w:val="28"/>
        </w:rPr>
        <w:footnoteRef/>
      </w:r>
      <w:r w:rsidRPr="00D153F6">
        <w:rPr>
          <w:rFonts w:hint="cs"/>
          <w:rtl/>
        </w:rPr>
        <w:t>- مسلم روایت کرده است؛ [(2702)].</w:t>
      </w:r>
    </w:p>
  </w:footnote>
  <w:footnote w:id="38">
    <w:p w:rsidR="00D163EF" w:rsidRPr="00D153F6" w:rsidRDefault="00D163EF" w:rsidP="00D153F6">
      <w:pPr>
        <w:pStyle w:val="a9"/>
      </w:pPr>
      <w:r w:rsidRPr="00E96FD0">
        <w:rPr>
          <w:rStyle w:val="FootnoteReference"/>
          <w:rFonts w:ascii="IRNazli" w:hAnsi="IRNazli" w:cs="IRNazli"/>
          <w:szCs w:val="28"/>
        </w:rPr>
        <w:footnoteRef/>
      </w:r>
      <w:r w:rsidRPr="00D153F6">
        <w:rPr>
          <w:rFonts w:hint="cs"/>
          <w:rtl/>
        </w:rPr>
        <w:t>- متفق علیه است؛ [خ (6308)، م (2747)].</w:t>
      </w:r>
    </w:p>
  </w:footnote>
  <w:footnote w:id="39">
    <w:p w:rsidR="00D163EF" w:rsidRPr="00D153F6" w:rsidRDefault="00D163EF" w:rsidP="00D153F6">
      <w:pPr>
        <w:pStyle w:val="a9"/>
      </w:pPr>
      <w:r w:rsidRPr="00E96FD0">
        <w:rPr>
          <w:rStyle w:val="FootnoteReference"/>
          <w:rFonts w:ascii="IRNazli" w:hAnsi="IRNazli" w:cs="IRNazli"/>
          <w:szCs w:val="28"/>
        </w:rPr>
        <w:footnoteRef/>
      </w:r>
      <w:r w:rsidRPr="00D153F6">
        <w:rPr>
          <w:rFonts w:hint="cs"/>
          <w:rtl/>
        </w:rPr>
        <w:t>- [(6895)].</w:t>
      </w:r>
    </w:p>
  </w:footnote>
  <w:footnote w:id="40">
    <w:p w:rsidR="00D163EF" w:rsidRPr="007857CC" w:rsidRDefault="00D163EF" w:rsidP="007857CC">
      <w:pPr>
        <w:pStyle w:val="a9"/>
      </w:pPr>
      <w:r w:rsidRPr="00E96FD0">
        <w:rPr>
          <w:rStyle w:val="FootnoteReference"/>
          <w:rFonts w:ascii="IRNazli" w:hAnsi="IRNazli" w:cs="IRNazli"/>
          <w:szCs w:val="28"/>
        </w:rPr>
        <w:footnoteRef/>
      </w:r>
      <w:r w:rsidRPr="007857CC">
        <w:rPr>
          <w:rFonts w:hint="cs"/>
          <w:rtl/>
        </w:rPr>
        <w:t>- مسلم روایت کرده است؛ [(2759)].</w:t>
      </w:r>
    </w:p>
  </w:footnote>
  <w:footnote w:id="41">
    <w:p w:rsidR="00D163EF" w:rsidRPr="007857CC" w:rsidRDefault="00D163EF" w:rsidP="007857CC">
      <w:pPr>
        <w:pStyle w:val="a9"/>
      </w:pPr>
      <w:r w:rsidRPr="00E96FD0">
        <w:rPr>
          <w:rStyle w:val="FootnoteReference"/>
          <w:rFonts w:ascii="IRNazli" w:hAnsi="IRNazli" w:cs="IRNazli"/>
          <w:szCs w:val="28"/>
        </w:rPr>
        <w:footnoteRef/>
      </w:r>
      <w:r w:rsidRPr="007857CC">
        <w:rPr>
          <w:rFonts w:hint="cs"/>
          <w:rtl/>
        </w:rPr>
        <w:t>- مسلم روایت کرده است؛ [(2703)].</w:t>
      </w:r>
    </w:p>
  </w:footnote>
  <w:footnote w:id="42">
    <w:p w:rsidR="00D163EF" w:rsidRPr="000C6F25" w:rsidRDefault="00D163EF" w:rsidP="000C6F25">
      <w:pPr>
        <w:pStyle w:val="a9"/>
      </w:pPr>
      <w:r w:rsidRPr="00E96FD0">
        <w:rPr>
          <w:rStyle w:val="FootnoteReference"/>
          <w:rFonts w:ascii="IRNazli" w:hAnsi="IRNazli" w:cs="IRNazli"/>
          <w:szCs w:val="28"/>
        </w:rPr>
        <w:footnoteRef/>
      </w:r>
      <w:r w:rsidRPr="000C6F25">
        <w:rPr>
          <w:rFonts w:hint="cs"/>
          <w:rtl/>
        </w:rPr>
        <w:t>- ترمذی روایت کرده [(3537)] و گفته است: حدیثی «حَسَن» است.</w:t>
      </w:r>
    </w:p>
  </w:footnote>
  <w:footnote w:id="43">
    <w:p w:rsidR="00D163EF" w:rsidRPr="00AB0114" w:rsidRDefault="00D163EF" w:rsidP="000C6F25">
      <w:pPr>
        <w:pStyle w:val="a9"/>
        <w:rPr>
          <w:rtl/>
        </w:rPr>
      </w:pPr>
      <w:r w:rsidRPr="00E96FD0">
        <w:rPr>
          <w:rStyle w:val="FootnoteReference"/>
          <w:rFonts w:ascii="IRNazli" w:hAnsi="IRNazli" w:cs="IRNazli"/>
          <w:szCs w:val="28"/>
        </w:rPr>
        <w:footnoteRef/>
      </w:r>
      <w:r w:rsidRPr="000C6F25">
        <w:rPr>
          <w:rFonts w:hint="cs"/>
          <w:rtl/>
        </w:rPr>
        <w:t xml:space="preserve">- این حدیث، با </w:t>
      </w:r>
      <w:r w:rsidRPr="00AB0114">
        <w:rPr>
          <w:rFonts w:hint="cs"/>
          <w:rtl/>
        </w:rPr>
        <w:t xml:space="preserve">آیه‌ی </w:t>
      </w:r>
      <w:r w:rsidRPr="00AB0114">
        <w:rPr>
          <w:rFonts w:ascii="Traditional Arabic" w:hAnsi="Traditional Arabic" w:cs="Traditional Arabic"/>
          <w:rtl/>
        </w:rPr>
        <w:t>﴿</w:t>
      </w:r>
      <w:r w:rsidRPr="00AB0114">
        <w:rPr>
          <w:rFonts w:cs="KFGQPC Uthmanic Script HAFS" w:hint="eastAsia"/>
          <w:rtl/>
        </w:rPr>
        <w:t>وَلَي</w:t>
      </w:r>
      <w:r w:rsidRPr="00AB0114">
        <w:rPr>
          <w:rFonts w:cs="KFGQPC Uthmanic Script HAFS" w:hint="cs"/>
          <w:rtl/>
        </w:rPr>
        <w:t>ۡ</w:t>
      </w:r>
      <w:r w:rsidRPr="00AB0114">
        <w:rPr>
          <w:rFonts w:cs="KFGQPC Uthmanic Script HAFS" w:hint="eastAsia"/>
          <w:rtl/>
        </w:rPr>
        <w:t>سَتِ</w:t>
      </w:r>
      <w:r w:rsidRPr="00AB0114">
        <w:rPr>
          <w:rFonts w:cs="KFGQPC Uthmanic Script HAFS"/>
          <w:rtl/>
        </w:rPr>
        <w:t xml:space="preserve"> </w:t>
      </w:r>
      <w:r w:rsidRPr="00AB0114">
        <w:rPr>
          <w:rFonts w:cs="KFGQPC Uthmanic Script HAFS" w:hint="cs"/>
          <w:rtl/>
        </w:rPr>
        <w:t>ٱ</w:t>
      </w:r>
      <w:r w:rsidRPr="00AB0114">
        <w:rPr>
          <w:rFonts w:cs="KFGQPC Uthmanic Script HAFS" w:hint="eastAsia"/>
          <w:rtl/>
        </w:rPr>
        <w:t>لتَّو</w:t>
      </w:r>
      <w:r w:rsidRPr="00AB0114">
        <w:rPr>
          <w:rFonts w:cs="KFGQPC Uthmanic Script HAFS" w:hint="cs"/>
          <w:rtl/>
        </w:rPr>
        <w:t>ۡ</w:t>
      </w:r>
      <w:r w:rsidRPr="00AB0114">
        <w:rPr>
          <w:rFonts w:cs="KFGQPC Uthmanic Script HAFS" w:hint="eastAsia"/>
          <w:rtl/>
        </w:rPr>
        <w:t>بَةُ</w:t>
      </w:r>
      <w:r w:rsidRPr="00AB0114">
        <w:rPr>
          <w:rFonts w:cs="KFGQPC Uthmanic Script HAFS"/>
          <w:rtl/>
        </w:rPr>
        <w:t xml:space="preserve"> </w:t>
      </w:r>
      <w:r w:rsidRPr="00AB0114">
        <w:rPr>
          <w:rFonts w:cs="KFGQPC Uthmanic Script HAFS" w:hint="eastAsia"/>
          <w:rtl/>
        </w:rPr>
        <w:t>لِلَّذِينَ</w:t>
      </w:r>
      <w:r w:rsidRPr="00AB0114">
        <w:rPr>
          <w:rFonts w:cs="KFGQPC Uthmanic Script HAFS"/>
          <w:rtl/>
        </w:rPr>
        <w:t xml:space="preserve"> </w:t>
      </w:r>
      <w:r w:rsidRPr="00AB0114">
        <w:rPr>
          <w:rFonts w:cs="KFGQPC Uthmanic Script HAFS" w:hint="eastAsia"/>
          <w:rtl/>
        </w:rPr>
        <w:t>يَع</w:t>
      </w:r>
      <w:r w:rsidRPr="00AB0114">
        <w:rPr>
          <w:rFonts w:cs="KFGQPC Uthmanic Script HAFS" w:hint="cs"/>
          <w:rtl/>
        </w:rPr>
        <w:t>ۡ</w:t>
      </w:r>
      <w:r w:rsidRPr="00AB0114">
        <w:rPr>
          <w:rFonts w:cs="KFGQPC Uthmanic Script HAFS" w:hint="eastAsia"/>
          <w:rtl/>
        </w:rPr>
        <w:t>مَلُونَ</w:t>
      </w:r>
      <w:r w:rsidRPr="00AB0114">
        <w:rPr>
          <w:rFonts w:cs="KFGQPC Uthmanic Script HAFS"/>
          <w:rtl/>
        </w:rPr>
        <w:t xml:space="preserve"> </w:t>
      </w:r>
      <w:r w:rsidRPr="00AB0114">
        <w:rPr>
          <w:rFonts w:cs="KFGQPC Uthmanic Script HAFS" w:hint="cs"/>
          <w:rtl/>
        </w:rPr>
        <w:t>ٱ</w:t>
      </w:r>
      <w:r w:rsidRPr="00AB0114">
        <w:rPr>
          <w:rFonts w:cs="KFGQPC Uthmanic Script HAFS" w:hint="eastAsia"/>
          <w:rtl/>
        </w:rPr>
        <w:t>لسَّيِّ‍</w:t>
      </w:r>
      <w:r w:rsidRPr="00AB0114">
        <w:rPr>
          <w:rFonts w:cs="KFGQPC Uthmanic Script HAFS" w:hint="cs"/>
          <w:rtl/>
        </w:rPr>
        <w:t>ٔ</w:t>
      </w:r>
      <w:r w:rsidRPr="00AB0114">
        <w:rPr>
          <w:rFonts w:cs="KFGQPC Uthmanic Script HAFS" w:hint="eastAsia"/>
          <w:rtl/>
        </w:rPr>
        <w:t>َاتِ</w:t>
      </w:r>
      <w:r w:rsidRPr="00AB0114">
        <w:rPr>
          <w:rFonts w:cs="KFGQPC Uthmanic Script HAFS"/>
          <w:rtl/>
        </w:rPr>
        <w:t xml:space="preserve"> </w:t>
      </w:r>
      <w:r w:rsidRPr="00AB0114">
        <w:rPr>
          <w:rFonts w:cs="KFGQPC Uthmanic Script HAFS" w:hint="eastAsia"/>
          <w:rtl/>
        </w:rPr>
        <w:t>حَتَّى</w:t>
      </w:r>
      <w:r w:rsidRPr="00AB0114">
        <w:rPr>
          <w:rFonts w:cs="KFGQPC Uthmanic Script HAFS" w:hint="cs"/>
          <w:rtl/>
        </w:rPr>
        <w:t>ٰٓ</w:t>
      </w:r>
      <w:r w:rsidRPr="00AB0114">
        <w:rPr>
          <w:rFonts w:cs="KFGQPC Uthmanic Script HAFS"/>
          <w:rtl/>
        </w:rPr>
        <w:t xml:space="preserve"> </w:t>
      </w:r>
      <w:r w:rsidRPr="00AB0114">
        <w:rPr>
          <w:rFonts w:cs="KFGQPC Uthmanic Script HAFS" w:hint="eastAsia"/>
          <w:rtl/>
        </w:rPr>
        <w:t>إِذَا</w:t>
      </w:r>
      <w:r w:rsidRPr="00AB0114">
        <w:rPr>
          <w:rFonts w:cs="KFGQPC Uthmanic Script HAFS"/>
          <w:rtl/>
        </w:rPr>
        <w:t xml:space="preserve"> </w:t>
      </w:r>
      <w:r w:rsidRPr="00AB0114">
        <w:rPr>
          <w:rFonts w:cs="KFGQPC Uthmanic Script HAFS" w:hint="eastAsia"/>
          <w:rtl/>
        </w:rPr>
        <w:t>حَضَرَ</w:t>
      </w:r>
      <w:r w:rsidRPr="00AB0114">
        <w:rPr>
          <w:rFonts w:cs="KFGQPC Uthmanic Script HAFS"/>
          <w:rtl/>
        </w:rPr>
        <w:t xml:space="preserve"> </w:t>
      </w:r>
      <w:r w:rsidRPr="00AB0114">
        <w:rPr>
          <w:rFonts w:cs="KFGQPC Uthmanic Script HAFS" w:hint="eastAsia"/>
          <w:rtl/>
        </w:rPr>
        <w:t>أَحَدَهُمُ</w:t>
      </w:r>
      <w:r w:rsidRPr="00AB0114">
        <w:rPr>
          <w:rFonts w:cs="KFGQPC Uthmanic Script HAFS"/>
          <w:rtl/>
        </w:rPr>
        <w:t xml:space="preserve"> </w:t>
      </w:r>
      <w:r w:rsidRPr="00AB0114">
        <w:rPr>
          <w:rFonts w:cs="KFGQPC Uthmanic Script HAFS" w:hint="cs"/>
          <w:rtl/>
        </w:rPr>
        <w:t>ٱ</w:t>
      </w:r>
      <w:r w:rsidRPr="00AB0114">
        <w:rPr>
          <w:rFonts w:cs="KFGQPC Uthmanic Script HAFS" w:hint="eastAsia"/>
          <w:rtl/>
        </w:rPr>
        <w:t>ل</w:t>
      </w:r>
      <w:r w:rsidRPr="00AB0114">
        <w:rPr>
          <w:rFonts w:cs="KFGQPC Uthmanic Script HAFS" w:hint="cs"/>
          <w:rtl/>
        </w:rPr>
        <w:t>ۡ</w:t>
      </w:r>
      <w:r w:rsidRPr="00AB0114">
        <w:rPr>
          <w:rFonts w:cs="KFGQPC Uthmanic Script HAFS" w:hint="eastAsia"/>
          <w:rtl/>
        </w:rPr>
        <w:t>مَو</w:t>
      </w:r>
      <w:r w:rsidRPr="00AB0114">
        <w:rPr>
          <w:rFonts w:cs="KFGQPC Uthmanic Script HAFS" w:hint="cs"/>
          <w:rtl/>
        </w:rPr>
        <w:t>ۡ</w:t>
      </w:r>
      <w:r w:rsidRPr="00AB0114">
        <w:rPr>
          <w:rFonts w:cs="KFGQPC Uthmanic Script HAFS" w:hint="eastAsia"/>
          <w:rtl/>
        </w:rPr>
        <w:t>تُ</w:t>
      </w:r>
      <w:r w:rsidRPr="00AB0114">
        <w:rPr>
          <w:rFonts w:ascii="Traditional Arabic" w:hAnsi="Traditional Arabic" w:cs="Traditional Arabic"/>
          <w:rtl/>
        </w:rPr>
        <w:t>﴾</w:t>
      </w:r>
      <w:r w:rsidRPr="00AB0114">
        <w:rPr>
          <w:rFonts w:hint="cs"/>
          <w:rtl/>
        </w:rPr>
        <w:t>.</w:t>
      </w:r>
    </w:p>
    <w:p w:rsidR="00D163EF" w:rsidRPr="002776F6" w:rsidRDefault="00D163EF" w:rsidP="000C6F25">
      <w:pPr>
        <w:pStyle w:val="a9"/>
        <w:ind w:firstLine="0"/>
      </w:pPr>
      <w:r>
        <w:rPr>
          <w:rFonts w:ascii="Traditional Arabic" w:hAnsi="Traditional Arabic" w:cs="Traditional Arabic"/>
          <w:rtl/>
        </w:rPr>
        <w:t>«</w:t>
      </w:r>
      <w:r w:rsidRPr="002776F6">
        <w:rPr>
          <w:rFonts w:hint="cs"/>
          <w:rtl/>
        </w:rPr>
        <w:t>کسانی که تا وقتی مرگشان فرا می‌رسد، عمل بد انجام می‌دهند، توبه‌ای ندارند</w:t>
      </w:r>
      <w:r w:rsidRPr="00EE7E0F">
        <w:rPr>
          <w:rStyle w:val="Char4"/>
          <w:rtl/>
        </w:rPr>
        <w:t>»</w:t>
      </w:r>
      <w:r w:rsidRPr="002776F6">
        <w:rPr>
          <w:rFonts w:hint="cs"/>
          <w:rtl/>
        </w:rPr>
        <w:t>، مخالف نیست؛ زیرا آیه، بر نفس‌های آخر محتضر دلالت دارد ـ که آن را حالت غرغره می‌گویند ـ در صورتی که حدیث، صراحت دارد که مادام انسان، به چنین حالتی نرسیده است، توبه‌اش قبول است. مترجم</w:t>
      </w:r>
    </w:p>
  </w:footnote>
  <w:footnote w:id="44">
    <w:p w:rsidR="00D163EF" w:rsidRPr="000C6F25" w:rsidRDefault="00D163EF" w:rsidP="000C6F25">
      <w:pPr>
        <w:pStyle w:val="a9"/>
      </w:pPr>
      <w:r w:rsidRPr="00E96FD0">
        <w:rPr>
          <w:rStyle w:val="FootnoteReference"/>
          <w:rFonts w:ascii="IRNazli" w:hAnsi="IRNazli" w:cs="IRNazli"/>
          <w:szCs w:val="28"/>
        </w:rPr>
        <w:footnoteRef/>
      </w:r>
      <w:r w:rsidRPr="000C6F25">
        <w:rPr>
          <w:rFonts w:hint="cs"/>
          <w:rtl/>
        </w:rPr>
        <w:t>- یعنی عمل صالح آنها را ندارد و با وجود محبت آنان، در عمل کوتاه می‌آید؛ آیا این، باعث می‌شود که به محبوبان خود نرسد؟ ـ ویراستاران</w:t>
      </w:r>
      <w:r>
        <w:rPr>
          <w:rFonts w:hint="cs"/>
          <w:rtl/>
        </w:rPr>
        <w:t>.</w:t>
      </w:r>
    </w:p>
  </w:footnote>
  <w:footnote w:id="45">
    <w:p w:rsidR="00D163EF" w:rsidRPr="000C6F25" w:rsidRDefault="00D163EF" w:rsidP="000C6F25">
      <w:pPr>
        <w:pStyle w:val="a9"/>
      </w:pPr>
      <w:r w:rsidRPr="00E96FD0">
        <w:rPr>
          <w:rStyle w:val="FootnoteReference"/>
          <w:rFonts w:ascii="IRNazli" w:hAnsi="IRNazli" w:cs="IRNazli"/>
          <w:szCs w:val="28"/>
        </w:rPr>
        <w:footnoteRef/>
      </w:r>
      <w:r w:rsidRPr="000C6F25">
        <w:rPr>
          <w:rFonts w:hint="cs"/>
          <w:rtl/>
        </w:rPr>
        <w:t>- ترمذی روایت کرده [(3529)] و گفته است: حدیث حسن صحیح است؛ غیر او هم، آن را روایت کرده‌اند.</w:t>
      </w:r>
    </w:p>
  </w:footnote>
  <w:footnote w:id="46">
    <w:p w:rsidR="00D163EF" w:rsidRPr="00792B8A" w:rsidRDefault="00D163EF" w:rsidP="00792B8A">
      <w:pPr>
        <w:pStyle w:val="a9"/>
      </w:pPr>
      <w:r w:rsidRPr="00E96FD0">
        <w:rPr>
          <w:rStyle w:val="FootnoteReference"/>
          <w:rFonts w:ascii="IRNazli" w:hAnsi="IRNazli" w:cs="IRNazli"/>
          <w:szCs w:val="28"/>
        </w:rPr>
        <w:footnoteRef/>
      </w:r>
      <w:r w:rsidRPr="00792B8A">
        <w:rPr>
          <w:rFonts w:hint="cs"/>
          <w:rtl/>
        </w:rPr>
        <w:t>- عقبه، جایی است در مکه که دو بار گروهی از اهل مدینه (انصار)، در آنجا با پیامبر</w:t>
      </w:r>
      <w:r>
        <w:rPr>
          <w:rFonts w:cs="CTraditional Arabic" w:hint="cs"/>
          <w:rtl/>
        </w:rPr>
        <w:t xml:space="preserve"> </w:t>
      </w:r>
      <w:r w:rsidRPr="000C6F25">
        <w:rPr>
          <w:rFonts w:cs="CTraditional Arabic" w:hint="cs"/>
          <w:rtl/>
        </w:rPr>
        <w:t>ص</w:t>
      </w:r>
      <w:r w:rsidRPr="00792B8A">
        <w:rPr>
          <w:rFonts w:hint="cs"/>
          <w:rtl/>
        </w:rPr>
        <w:t xml:space="preserve"> پنهانی در شب، پیمان بستند و زیربنای شکوفایی اسلام و هجرت پیامبر</w:t>
      </w:r>
      <w:r>
        <w:rPr>
          <w:rFonts w:cs="CTraditional Arabic" w:hint="cs"/>
          <w:rtl/>
        </w:rPr>
        <w:t xml:space="preserve"> </w:t>
      </w:r>
      <w:r w:rsidRPr="000C6F25">
        <w:rPr>
          <w:rFonts w:cs="CTraditional Arabic" w:hint="cs"/>
          <w:rtl/>
        </w:rPr>
        <w:t>ص</w:t>
      </w:r>
      <w:r w:rsidRPr="00792B8A">
        <w:rPr>
          <w:rFonts w:hint="cs"/>
          <w:rtl/>
        </w:rPr>
        <w:t xml:space="preserve"> همان بود. مترجم.</w:t>
      </w:r>
    </w:p>
  </w:footnote>
  <w:footnote w:id="47">
    <w:p w:rsidR="00D163EF" w:rsidRPr="00792B8A" w:rsidRDefault="00D163EF" w:rsidP="00792B8A">
      <w:pPr>
        <w:pStyle w:val="a9"/>
      </w:pPr>
      <w:r w:rsidRPr="00E96FD0">
        <w:rPr>
          <w:rStyle w:val="FootnoteReference"/>
          <w:rFonts w:ascii="IRNazli" w:hAnsi="IRNazli" w:cs="IRNazli"/>
          <w:szCs w:val="28"/>
        </w:rPr>
        <w:footnoteRef/>
      </w:r>
      <w:r w:rsidRPr="00792B8A">
        <w:rPr>
          <w:rFonts w:hint="cs"/>
          <w:rtl/>
        </w:rPr>
        <w:t xml:space="preserve">- منظور کعب، آیه‌ی 118 سوره‌ی توبه است که در این باره نازل شده و از آن یاد خواهد شد ـ ویراستاران. </w:t>
      </w:r>
    </w:p>
  </w:footnote>
  <w:footnote w:id="48">
    <w:p w:rsidR="00D163EF" w:rsidRPr="00792B8A" w:rsidRDefault="00D163EF" w:rsidP="000C6F25">
      <w:pPr>
        <w:pStyle w:val="a9"/>
      </w:pPr>
      <w:r w:rsidRPr="00E96FD0">
        <w:rPr>
          <w:rStyle w:val="FootnoteReference"/>
          <w:rFonts w:ascii="IRNazli" w:hAnsi="IRNazli" w:cs="IRNazli"/>
          <w:szCs w:val="28"/>
        </w:rPr>
        <w:footnoteRef/>
      </w:r>
      <w:r w:rsidRPr="00792B8A">
        <w:rPr>
          <w:rFonts w:hint="cs"/>
          <w:rtl/>
        </w:rPr>
        <w:t>- بعضی از مورخان گفته‌اند که: این شخص «حضرت ابوبکر صدیق</w:t>
      </w:r>
      <w:r>
        <w:rPr>
          <w:rFonts w:hint="cs"/>
          <w:rtl/>
        </w:rPr>
        <w:t xml:space="preserve"> </w:t>
      </w:r>
      <w:r>
        <w:rPr>
          <w:rFonts w:cs="CTraditional Arabic" w:hint="cs"/>
          <w:rtl/>
        </w:rPr>
        <w:t>س</w:t>
      </w:r>
      <w:r w:rsidRPr="00792B8A">
        <w:rPr>
          <w:rFonts w:hint="cs"/>
          <w:rtl/>
        </w:rPr>
        <w:t>» بوده است ـ ویراستاران.</w:t>
      </w:r>
    </w:p>
  </w:footnote>
  <w:footnote w:id="49">
    <w:p w:rsidR="00D163EF" w:rsidRPr="00792B8A" w:rsidRDefault="00D163EF" w:rsidP="00792B8A">
      <w:pPr>
        <w:pStyle w:val="a9"/>
      </w:pPr>
      <w:r w:rsidRPr="00E96FD0">
        <w:rPr>
          <w:rStyle w:val="FootnoteReference"/>
          <w:rFonts w:ascii="IRNazli" w:hAnsi="IRNazli" w:cs="IRNazli"/>
          <w:szCs w:val="28"/>
        </w:rPr>
        <w:footnoteRef/>
      </w:r>
      <w:r w:rsidRPr="00792B8A">
        <w:rPr>
          <w:rFonts w:hint="cs"/>
          <w:rtl/>
        </w:rPr>
        <w:t xml:space="preserve">- متفق علیه است؛ [خ (4418)، م (2769)]. </w:t>
      </w:r>
    </w:p>
  </w:footnote>
  <w:footnote w:id="50">
    <w:p w:rsidR="00D163EF" w:rsidRPr="00792B8A" w:rsidRDefault="00D163EF" w:rsidP="00792B8A">
      <w:pPr>
        <w:pStyle w:val="a9"/>
      </w:pPr>
      <w:r w:rsidRPr="00E96FD0">
        <w:rPr>
          <w:rStyle w:val="FootnoteReference"/>
          <w:rFonts w:ascii="IRNazli" w:hAnsi="IRNazli" w:cs="IRNazli"/>
          <w:szCs w:val="28"/>
        </w:rPr>
        <w:footnoteRef/>
      </w:r>
      <w:r w:rsidRPr="00792B8A">
        <w:rPr>
          <w:rFonts w:hint="cs"/>
          <w:rtl/>
        </w:rPr>
        <w:t>- این حدیث، دلیل بر آن است که گناه، هر چند بزرگ و زیاد باشد (به آن شرط که حق‌الناس نباشد)، در برابر عفو خدا و رحمت بی‌کران او، قابل بخشایش ایت؛ اما یأس از رحمت خدا و ناامید کردن دیگران از رحمت او، موجب کفر و عذاب اوست</w:t>
      </w:r>
      <w:r>
        <w:rPr>
          <w:rFonts w:hint="cs"/>
          <w:rtl/>
        </w:rPr>
        <w:t xml:space="preserve">، </w:t>
      </w:r>
      <w:r w:rsidRPr="00792B8A">
        <w:rPr>
          <w:rStyle w:val="Chara"/>
          <w:rFonts w:hint="cs"/>
          <w:rtl/>
        </w:rPr>
        <w:t>و نعوذ بالله تعالی</w:t>
      </w:r>
      <w:r>
        <w:rPr>
          <w:rFonts w:hint="cs"/>
          <w:rtl/>
        </w:rPr>
        <w:t xml:space="preserve">. </w:t>
      </w:r>
      <w:r w:rsidRPr="00792B8A">
        <w:rPr>
          <w:rFonts w:hint="cs"/>
          <w:rtl/>
        </w:rPr>
        <w:t xml:space="preserve">مترجم </w:t>
      </w:r>
    </w:p>
  </w:footnote>
  <w:footnote w:id="51">
    <w:p w:rsidR="00D163EF" w:rsidRPr="00792B8A" w:rsidRDefault="00D163EF" w:rsidP="00792B8A">
      <w:pPr>
        <w:pStyle w:val="a9"/>
      </w:pPr>
      <w:r w:rsidRPr="00E96FD0">
        <w:rPr>
          <w:rStyle w:val="FootnoteReference"/>
          <w:rFonts w:ascii="IRNazli" w:hAnsi="IRNazli" w:cs="IRNazli"/>
          <w:szCs w:val="28"/>
        </w:rPr>
        <w:footnoteRef/>
      </w:r>
      <w:r w:rsidRPr="00792B8A">
        <w:rPr>
          <w:rFonts w:hint="cs"/>
          <w:rtl/>
        </w:rPr>
        <w:t xml:space="preserve">- مسلم روایت کرده است؛ [(1696)]. </w:t>
      </w:r>
    </w:p>
  </w:footnote>
  <w:footnote w:id="52">
    <w:p w:rsidR="00D163EF" w:rsidRPr="00561A07" w:rsidRDefault="00D163EF" w:rsidP="00792B8A">
      <w:pPr>
        <w:pStyle w:val="a9"/>
        <w:rPr>
          <w:rFonts w:cs="Times New Roman"/>
        </w:rPr>
      </w:pPr>
      <w:r w:rsidRPr="00E96FD0">
        <w:rPr>
          <w:rStyle w:val="FootnoteReference"/>
          <w:rFonts w:ascii="IRNazli" w:hAnsi="IRNazli" w:cs="IRNazli"/>
          <w:szCs w:val="28"/>
        </w:rPr>
        <w:footnoteRef/>
      </w:r>
      <w:r w:rsidRPr="00792B8A">
        <w:rPr>
          <w:rFonts w:hint="cs"/>
          <w:rtl/>
        </w:rPr>
        <w:t>- متفق علیه است؛</w:t>
      </w:r>
      <w:r>
        <w:rPr>
          <w:rFonts w:hint="cs"/>
          <w:rtl/>
        </w:rPr>
        <w:t xml:space="preserve"> </w:t>
      </w:r>
      <w:r w:rsidRPr="00792B8A">
        <w:rPr>
          <w:rFonts w:hint="cs"/>
          <w:rtl/>
        </w:rPr>
        <w:t>[خ (6436)، م (1049)].</w:t>
      </w:r>
      <w:r>
        <w:rPr>
          <w:rFonts w:hint="cs"/>
          <w:rtl/>
        </w:rPr>
        <w:t xml:space="preserve"> </w:t>
      </w:r>
    </w:p>
  </w:footnote>
  <w:footnote w:id="53">
    <w:p w:rsidR="00D163EF" w:rsidRPr="00792B8A" w:rsidRDefault="00D163EF" w:rsidP="00792B8A">
      <w:pPr>
        <w:pStyle w:val="a9"/>
        <w:rPr>
          <w:rtl/>
        </w:rPr>
      </w:pPr>
      <w:r w:rsidRPr="00E96FD0">
        <w:rPr>
          <w:rStyle w:val="FootnoteReference"/>
          <w:rFonts w:ascii="IRNazli" w:hAnsi="IRNazli" w:cs="IRNazli"/>
          <w:szCs w:val="28"/>
        </w:rPr>
        <w:footnoteRef/>
      </w:r>
      <w:r w:rsidRPr="00792B8A">
        <w:rPr>
          <w:rFonts w:hint="cs"/>
          <w:rtl/>
        </w:rPr>
        <w:t>- مسلم روایت کرده است؛ [(223)].</w:t>
      </w:r>
    </w:p>
  </w:footnote>
  <w:footnote w:id="54">
    <w:p w:rsidR="00D163EF" w:rsidRPr="00792B8A" w:rsidRDefault="00D163EF" w:rsidP="00792B8A">
      <w:pPr>
        <w:pStyle w:val="a9"/>
      </w:pPr>
      <w:r w:rsidRPr="00E96FD0">
        <w:rPr>
          <w:rStyle w:val="FootnoteReference"/>
          <w:rFonts w:ascii="IRNazli" w:hAnsi="IRNazli" w:cs="IRNazli"/>
          <w:szCs w:val="28"/>
        </w:rPr>
        <w:footnoteRef/>
      </w:r>
      <w:r w:rsidRPr="00792B8A">
        <w:rPr>
          <w:rFonts w:hint="cs"/>
          <w:rtl/>
        </w:rPr>
        <w:t>- متفق علیه است؛</w:t>
      </w:r>
      <w:r>
        <w:rPr>
          <w:rFonts w:hint="cs"/>
          <w:rtl/>
        </w:rPr>
        <w:t xml:space="preserve"> </w:t>
      </w:r>
      <w:r w:rsidRPr="00792B8A">
        <w:rPr>
          <w:rFonts w:hint="cs"/>
          <w:rtl/>
        </w:rPr>
        <w:t>[خ (1496)، م (1053)].</w:t>
      </w:r>
    </w:p>
  </w:footnote>
  <w:footnote w:id="55">
    <w:p w:rsidR="00D163EF" w:rsidRPr="00792B8A" w:rsidRDefault="00D163EF" w:rsidP="00792B8A">
      <w:pPr>
        <w:pStyle w:val="a9"/>
      </w:pPr>
      <w:r w:rsidRPr="00E96FD0">
        <w:rPr>
          <w:rStyle w:val="FootnoteReference"/>
          <w:rFonts w:ascii="IRNazli" w:hAnsi="IRNazli" w:cs="IRNazli"/>
          <w:szCs w:val="28"/>
        </w:rPr>
        <w:footnoteRef/>
      </w:r>
      <w:r w:rsidRPr="00792B8A">
        <w:rPr>
          <w:rFonts w:hint="cs"/>
          <w:rtl/>
        </w:rPr>
        <w:t>- بخاری روایت کرده است؛</w:t>
      </w:r>
      <w:r>
        <w:rPr>
          <w:rFonts w:hint="cs"/>
          <w:rtl/>
        </w:rPr>
        <w:t xml:space="preserve"> </w:t>
      </w:r>
      <w:r w:rsidRPr="00792B8A">
        <w:rPr>
          <w:rFonts w:hint="cs"/>
          <w:rtl/>
        </w:rPr>
        <w:t xml:space="preserve">[(4462)]. </w:t>
      </w:r>
    </w:p>
  </w:footnote>
  <w:footnote w:id="56">
    <w:p w:rsidR="00D163EF" w:rsidRPr="00561A07" w:rsidRDefault="00D163EF" w:rsidP="00792B8A">
      <w:pPr>
        <w:pStyle w:val="a9"/>
        <w:rPr>
          <w:rFonts w:cs="Times New Roman"/>
        </w:rPr>
      </w:pPr>
      <w:r w:rsidRPr="00E96FD0">
        <w:rPr>
          <w:szCs w:val="28"/>
          <w:vertAlign w:val="superscript"/>
        </w:rPr>
        <w:footnoteRef/>
      </w:r>
      <w:r w:rsidRPr="00792B8A">
        <w:rPr>
          <w:rFonts w:hint="cs"/>
          <w:rtl/>
        </w:rPr>
        <w:t>- این دختر، حضرت</w:t>
      </w:r>
      <w:r>
        <w:rPr>
          <w:rFonts w:hint="cs"/>
          <w:rtl/>
        </w:rPr>
        <w:t xml:space="preserve"> </w:t>
      </w:r>
      <w:r w:rsidRPr="00792B8A">
        <w:rPr>
          <w:rFonts w:hint="cs"/>
          <w:rtl/>
        </w:rPr>
        <w:t>زینب</w:t>
      </w:r>
      <w:r>
        <w:rPr>
          <w:rFonts w:cs="CTraditional Arabic" w:hint="cs"/>
          <w:rtl/>
        </w:rPr>
        <w:t xml:space="preserve"> </w:t>
      </w:r>
      <w:r w:rsidRPr="000C6F25">
        <w:rPr>
          <w:rFonts w:cs="CTraditional Arabic" w:hint="cs"/>
          <w:rtl/>
        </w:rPr>
        <w:t>ل</w:t>
      </w:r>
      <w:r>
        <w:rPr>
          <w:rFonts w:hint="cs"/>
          <w:rtl/>
        </w:rPr>
        <w:t xml:space="preserve"> </w:t>
      </w:r>
      <w:r w:rsidRPr="00792B8A">
        <w:rPr>
          <w:rFonts w:hint="cs"/>
          <w:rtl/>
        </w:rPr>
        <w:t>بوده است ـ ویراستاران.</w:t>
      </w:r>
      <w:r w:rsidRPr="006E3CD8">
        <w:rPr>
          <w:rFonts w:hint="cs"/>
          <w:rtl/>
        </w:rPr>
        <w:t xml:space="preserve"> </w:t>
      </w:r>
    </w:p>
  </w:footnote>
  <w:footnote w:id="57">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متفق علیه است؛</w:t>
      </w:r>
      <w:r>
        <w:rPr>
          <w:rFonts w:hint="cs"/>
          <w:rtl/>
        </w:rPr>
        <w:t xml:space="preserve"> </w:t>
      </w:r>
      <w:r w:rsidRPr="000C0140">
        <w:rPr>
          <w:rFonts w:hint="cs"/>
          <w:rtl/>
        </w:rPr>
        <w:t>[خ (1283)، م (926)].</w:t>
      </w:r>
    </w:p>
  </w:footnote>
  <w:footnote w:id="58">
    <w:p w:rsidR="00D163EF" w:rsidRPr="00217B53" w:rsidRDefault="00D163EF" w:rsidP="00217B53">
      <w:pPr>
        <w:pStyle w:val="a9"/>
      </w:pPr>
      <w:r w:rsidRPr="00E96FD0">
        <w:rPr>
          <w:rStyle w:val="FootnoteReference"/>
          <w:rFonts w:ascii="IRNazli" w:hAnsi="IRNazli" w:cs="IRNazli"/>
          <w:szCs w:val="28"/>
        </w:rPr>
        <w:footnoteRef/>
      </w:r>
      <w:r w:rsidRPr="00217B53">
        <w:rPr>
          <w:rFonts w:hint="cs"/>
          <w:rtl/>
        </w:rPr>
        <w:t xml:space="preserve">- بخاری روایت کرده است؛ [(6424]. </w:t>
      </w:r>
    </w:p>
  </w:footnote>
  <w:footnote w:id="59">
    <w:p w:rsidR="00D163EF" w:rsidRPr="00217B53" w:rsidRDefault="00D163EF" w:rsidP="00217B53">
      <w:pPr>
        <w:pStyle w:val="a9"/>
      </w:pPr>
      <w:r w:rsidRPr="00E96FD0">
        <w:rPr>
          <w:rStyle w:val="FootnoteReference"/>
          <w:rFonts w:ascii="IRNazli" w:hAnsi="IRNazli" w:cs="IRNazli"/>
          <w:szCs w:val="28"/>
        </w:rPr>
        <w:footnoteRef/>
      </w:r>
      <w:r w:rsidRPr="00217B53">
        <w:rPr>
          <w:rFonts w:hint="cs"/>
          <w:rtl/>
        </w:rPr>
        <w:t xml:space="preserve">- بخاری روایت کرده است؛ [(5734]. </w:t>
      </w:r>
    </w:p>
  </w:footnote>
  <w:footnote w:id="60">
    <w:p w:rsidR="00D163EF" w:rsidRPr="000C0140" w:rsidRDefault="00D163EF" w:rsidP="00217B53">
      <w:pPr>
        <w:pStyle w:val="a9"/>
      </w:pPr>
      <w:r w:rsidRPr="00E96FD0">
        <w:rPr>
          <w:rStyle w:val="FootnoteReference"/>
          <w:rFonts w:ascii="IRNazli" w:hAnsi="IRNazli" w:cs="IRNazli"/>
          <w:szCs w:val="28"/>
        </w:rPr>
        <w:footnoteRef/>
      </w:r>
      <w:r w:rsidRPr="00217B53">
        <w:rPr>
          <w:rFonts w:hint="cs"/>
          <w:rtl/>
        </w:rPr>
        <w:t>- متفق علیه است؛ [خ (5653)].</w:t>
      </w:r>
      <w:r w:rsidRPr="000C0140">
        <w:rPr>
          <w:rFonts w:hint="cs"/>
          <w:rtl/>
        </w:rPr>
        <w:t xml:space="preserve"> </w:t>
      </w:r>
    </w:p>
  </w:footnote>
  <w:footnote w:id="61">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متفق علیه است؛ [خ (5652)، م (2576)].</w:t>
      </w:r>
      <w:r>
        <w:rPr>
          <w:rFonts w:hint="cs"/>
          <w:rtl/>
        </w:rPr>
        <w:t xml:space="preserve"> </w:t>
      </w:r>
    </w:p>
  </w:footnote>
  <w:footnote w:id="62">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متفق علیه است؛ [خ (2477)، م (1792)].</w:t>
      </w:r>
      <w:r>
        <w:rPr>
          <w:rFonts w:hint="cs"/>
          <w:rtl/>
        </w:rPr>
        <w:t xml:space="preserve"> </w:t>
      </w:r>
    </w:p>
  </w:footnote>
  <w:footnote w:id="63">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متفق علیه است؛ [خ (5641)، م (2573)].</w:t>
      </w:r>
      <w:r>
        <w:rPr>
          <w:rFonts w:hint="cs"/>
          <w:rtl/>
        </w:rPr>
        <w:t xml:space="preserve"> </w:t>
      </w:r>
    </w:p>
  </w:footnote>
  <w:footnote w:id="64">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xml:space="preserve">- متفق علیه است؛ [خ (5647)، م (2571)]. </w:t>
      </w:r>
    </w:p>
  </w:footnote>
  <w:footnote w:id="65">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xml:space="preserve">- متفق روایت کرده است؛ [خ (5645)]. </w:t>
      </w:r>
    </w:p>
  </w:footnote>
  <w:footnote w:id="66">
    <w:p w:rsidR="00D163EF" w:rsidRPr="0062422C" w:rsidRDefault="00D163EF" w:rsidP="0062422C">
      <w:pPr>
        <w:pStyle w:val="a9"/>
      </w:pPr>
      <w:r w:rsidRPr="00E96FD0">
        <w:rPr>
          <w:rStyle w:val="FootnoteReference"/>
          <w:rFonts w:ascii="IRNazli" w:hAnsi="IRNazli" w:cs="IRNazli"/>
          <w:szCs w:val="28"/>
        </w:rPr>
        <w:footnoteRef/>
      </w:r>
      <w:r w:rsidRPr="0062422C">
        <w:rPr>
          <w:rFonts w:hint="cs"/>
          <w:rtl/>
        </w:rPr>
        <w:t xml:space="preserve">- متفق علیه است؛ [خ (5671)، م (2680)]. </w:t>
      </w:r>
    </w:p>
  </w:footnote>
  <w:footnote w:id="67">
    <w:p w:rsidR="00D163EF" w:rsidRPr="0062422C" w:rsidRDefault="00D163EF" w:rsidP="0062422C">
      <w:pPr>
        <w:pStyle w:val="a9"/>
      </w:pPr>
      <w:r w:rsidRPr="00E96FD0">
        <w:rPr>
          <w:rStyle w:val="FootnoteReference"/>
          <w:rFonts w:ascii="IRNazli" w:hAnsi="IRNazli" w:cs="IRNazli"/>
          <w:szCs w:val="28"/>
        </w:rPr>
        <w:footnoteRef/>
      </w:r>
      <w:r w:rsidRPr="0062422C">
        <w:rPr>
          <w:rFonts w:hint="cs"/>
          <w:rtl/>
        </w:rPr>
        <w:t xml:space="preserve">- می‌فرمایند: شخص چون در «دارالسلام» و در تحت قدرت و گستره‌ی اسلام است، هیچ «انسانی» به او دینش کاری نخواهد داشت ـ ویراستاران. </w:t>
      </w:r>
    </w:p>
  </w:footnote>
  <w:footnote w:id="68">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xml:space="preserve">- متفق علیه است؛ [خ (3150)، م (1062)]. </w:t>
      </w:r>
    </w:p>
  </w:footnote>
  <w:footnote w:id="69">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xml:space="preserve">- ترمذی روایت کرده [(2398)ه و گفته است: حدیثی حسن است. </w:t>
      </w:r>
    </w:p>
  </w:footnote>
  <w:footnote w:id="70">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متفق علیه است؛</w:t>
      </w:r>
      <w:r>
        <w:rPr>
          <w:rFonts w:hint="cs"/>
          <w:rtl/>
        </w:rPr>
        <w:t xml:space="preserve"> </w:t>
      </w:r>
      <w:r w:rsidRPr="000C0140">
        <w:rPr>
          <w:rFonts w:hint="cs"/>
          <w:rtl/>
        </w:rPr>
        <w:t>[خ (1301)، م (2144)].</w:t>
      </w:r>
    </w:p>
  </w:footnote>
  <w:footnote w:id="71">
    <w:p w:rsidR="00D163EF" w:rsidRPr="00530CDF" w:rsidRDefault="00D163EF" w:rsidP="00530CDF">
      <w:pPr>
        <w:pStyle w:val="a9"/>
      </w:pPr>
      <w:r w:rsidRPr="00E96FD0">
        <w:rPr>
          <w:rStyle w:val="FootnoteReference"/>
          <w:rFonts w:ascii="IRNazli" w:hAnsi="IRNazli" w:cs="IRNazli"/>
          <w:szCs w:val="28"/>
        </w:rPr>
        <w:footnoteRef/>
      </w:r>
      <w:r w:rsidRPr="00530CDF">
        <w:rPr>
          <w:rFonts w:hint="cs"/>
          <w:rtl/>
        </w:rPr>
        <w:t>- متفق علیه است؛</w:t>
      </w:r>
      <w:r>
        <w:rPr>
          <w:rFonts w:hint="cs"/>
          <w:rtl/>
        </w:rPr>
        <w:t xml:space="preserve"> </w:t>
      </w:r>
      <w:r w:rsidRPr="00530CDF">
        <w:rPr>
          <w:rFonts w:hint="cs"/>
          <w:rtl/>
        </w:rPr>
        <w:t>[خ (6114)، م (2609)].</w:t>
      </w:r>
    </w:p>
  </w:footnote>
  <w:footnote w:id="72">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متفق علیه است؛</w:t>
      </w:r>
      <w:r>
        <w:rPr>
          <w:rFonts w:hint="cs"/>
          <w:rtl/>
        </w:rPr>
        <w:t xml:space="preserve"> </w:t>
      </w:r>
      <w:r w:rsidRPr="000C0140">
        <w:rPr>
          <w:rFonts w:hint="cs"/>
          <w:rtl/>
        </w:rPr>
        <w:t>[خ (3882)، م (2610)].</w:t>
      </w:r>
    </w:p>
  </w:footnote>
  <w:footnote w:id="73">
    <w:p w:rsidR="00D163EF" w:rsidRPr="00561A07" w:rsidRDefault="00D163EF" w:rsidP="000C0140">
      <w:pPr>
        <w:pStyle w:val="a9"/>
        <w:rPr>
          <w:rFonts w:cs="Times New Roman"/>
        </w:rPr>
      </w:pPr>
      <w:r w:rsidRPr="00E96FD0">
        <w:rPr>
          <w:rStyle w:val="FootnoteReference"/>
          <w:rFonts w:ascii="IRNazli" w:hAnsi="IRNazli" w:cs="IRNazli"/>
          <w:szCs w:val="28"/>
        </w:rPr>
        <w:footnoteRef/>
      </w:r>
      <w:r w:rsidRPr="000C0140">
        <w:rPr>
          <w:rFonts w:hint="cs"/>
          <w:rtl/>
        </w:rPr>
        <w:t>- ابوداود [(4777)] و ترمذی [(2022)] روایت کرده‌اند و ترمذی گفته است</w:t>
      </w:r>
      <w:r>
        <w:rPr>
          <w:rFonts w:hint="cs"/>
          <w:rtl/>
        </w:rPr>
        <w:t>.</w:t>
      </w:r>
    </w:p>
  </w:footnote>
  <w:footnote w:id="74">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بخاری روایت کرده است؛ [(6116)].</w:t>
      </w:r>
    </w:p>
  </w:footnote>
  <w:footnote w:id="75">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ترمذی روایت کرده است [(2401)] و گفته است: حدیث صحیح است.</w:t>
      </w:r>
    </w:p>
  </w:footnote>
  <w:footnote w:id="76">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بخاری روایت کرده است [(4642)].</w:t>
      </w:r>
    </w:p>
  </w:footnote>
  <w:footnote w:id="77">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متفق علیه است؛ [خ(7052)، م (1843)].</w:t>
      </w:r>
    </w:p>
  </w:footnote>
  <w:footnote w:id="78">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متفق علیه است؛ [خ(7057)، م (1845)].</w:t>
      </w:r>
    </w:p>
  </w:footnote>
  <w:footnote w:id="79">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متفق علیه است؛ [خ(2818)، م (1742)].</w:t>
      </w:r>
    </w:p>
  </w:footnote>
  <w:footnote w:id="80">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متفق علیه است؛ [خ(7)، م (1773)].</w:t>
      </w:r>
    </w:p>
  </w:footnote>
  <w:footnote w:id="81">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ترمذی روایت کرده [(2520)] و گفته است: حدیثی صحیح است.</w:t>
      </w:r>
    </w:p>
  </w:footnote>
  <w:footnote w:id="82">
    <w:p w:rsidR="00D163EF" w:rsidRPr="00390F2C" w:rsidRDefault="00D163EF" w:rsidP="00390F2C">
      <w:pPr>
        <w:pStyle w:val="a9"/>
      </w:pPr>
      <w:r w:rsidRPr="00E96FD0">
        <w:rPr>
          <w:rStyle w:val="FootnoteReference"/>
          <w:rFonts w:ascii="IRNazli" w:hAnsi="IRNazli" w:cs="IRNazli"/>
          <w:szCs w:val="28"/>
        </w:rPr>
        <w:footnoteRef/>
      </w:r>
      <w:r w:rsidRPr="00390F2C">
        <w:rPr>
          <w:rFonts w:hint="cs"/>
          <w:rtl/>
        </w:rPr>
        <w:t>- متفق علیه است؛ [خ(7)، م (1773)].</w:t>
      </w:r>
    </w:p>
  </w:footnote>
  <w:footnote w:id="83">
    <w:p w:rsidR="00D163EF" w:rsidRPr="000C0140" w:rsidRDefault="00D163EF" w:rsidP="00390F2C">
      <w:pPr>
        <w:pStyle w:val="a9"/>
      </w:pPr>
      <w:r w:rsidRPr="00E96FD0">
        <w:rPr>
          <w:rStyle w:val="FootnoteReference"/>
          <w:rFonts w:ascii="IRNazli" w:hAnsi="IRNazli" w:cs="IRNazli"/>
          <w:szCs w:val="28"/>
        </w:rPr>
        <w:footnoteRef/>
      </w:r>
      <w:r w:rsidRPr="00390F2C">
        <w:rPr>
          <w:rFonts w:hint="cs"/>
          <w:rtl/>
        </w:rPr>
        <w:t>- مسلم روایت کرده است؛ [(1909)]. [این حدیث قبلاً هم به شماره‌ی 57، آمده است].</w:t>
      </w:r>
    </w:p>
  </w:footnote>
  <w:footnote w:id="84">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رسم پیامبران قدیم، چنان بوده است که غنایم جنگی را در محلی گرد می‌آورده‌اند و آن‌گاه، آتشی از آسمان، برای سوزاندن آن، می‌آمده است و اگر آنها را می‌سوزاند و از بین می‌برد، دلیل قبول عمل آنها وگرنه دلیل عدم قبول عمل</w:t>
      </w:r>
      <w:r>
        <w:rPr>
          <w:rFonts w:hint="cs"/>
          <w:rtl/>
        </w:rPr>
        <w:t>‌</w:t>
      </w:r>
      <w:r w:rsidRPr="000C0140">
        <w:rPr>
          <w:rFonts w:hint="cs"/>
          <w:rtl/>
        </w:rPr>
        <w:t>شان بوده و خوردن غنایم، برای آنها حلال نبوده است ـ ویراستاران.</w:t>
      </w:r>
    </w:p>
  </w:footnote>
  <w:footnote w:id="85">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متفق علیه است؛ [خ(2079)، م (1532)].</w:t>
      </w:r>
    </w:p>
  </w:footnote>
  <w:footnote w:id="86">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حکیم و پدرش در سال فتح مکه ایمان آوردند و هر دو، در زمان جاهلیت و اسلام، از بزرگان قریش بودند. مترجم.</w:t>
      </w:r>
    </w:p>
  </w:footnote>
  <w:footnote w:id="87">
    <w:p w:rsidR="00D163EF" w:rsidRPr="00690A77" w:rsidRDefault="00D163EF" w:rsidP="00690A77">
      <w:pPr>
        <w:pStyle w:val="a9"/>
      </w:pPr>
      <w:r w:rsidRPr="00E96FD0">
        <w:rPr>
          <w:rStyle w:val="FootnoteReference"/>
          <w:rFonts w:ascii="IRNazli" w:hAnsi="IRNazli" w:cs="IRNazli"/>
          <w:szCs w:val="28"/>
        </w:rPr>
        <w:footnoteRef/>
      </w:r>
      <w:r w:rsidRPr="00690A77">
        <w:rPr>
          <w:rFonts w:hint="cs"/>
          <w:rtl/>
        </w:rPr>
        <w:t>- مسلم روایت کرده است؛ [(18)].</w:t>
      </w:r>
    </w:p>
  </w:footnote>
  <w:footnote w:id="88">
    <w:p w:rsidR="00D163EF" w:rsidRPr="000C0140" w:rsidRDefault="00D163EF" w:rsidP="00690A77">
      <w:pPr>
        <w:pStyle w:val="a9"/>
      </w:pPr>
      <w:r w:rsidRPr="00E96FD0">
        <w:rPr>
          <w:rStyle w:val="FootnoteReference"/>
          <w:rFonts w:ascii="IRNazli" w:hAnsi="IRNazli" w:cs="IRNazli"/>
          <w:szCs w:val="28"/>
        </w:rPr>
        <w:footnoteRef/>
      </w:r>
      <w:r w:rsidRPr="00690A77">
        <w:rPr>
          <w:rFonts w:hint="cs"/>
          <w:rtl/>
        </w:rPr>
        <w:t>- ترمذی روایت کرده؛ [(1988)] و گفته است: حدیثی حسن است.</w:t>
      </w:r>
    </w:p>
  </w:footnote>
  <w:footnote w:id="89">
    <w:p w:rsidR="00D163EF" w:rsidRPr="00690A77" w:rsidRDefault="00D163EF" w:rsidP="00690A77">
      <w:pPr>
        <w:pStyle w:val="a9"/>
      </w:pPr>
      <w:r w:rsidRPr="00E96FD0">
        <w:rPr>
          <w:rStyle w:val="FootnoteReference"/>
          <w:rFonts w:ascii="IRNazli" w:hAnsi="IRNazli" w:cs="IRNazli"/>
          <w:szCs w:val="28"/>
        </w:rPr>
        <w:footnoteRef/>
      </w:r>
      <w:r w:rsidRPr="00690A77">
        <w:rPr>
          <w:rFonts w:hint="cs"/>
          <w:rtl/>
        </w:rPr>
        <w:t>- ترمذی روایت کرده [(2518)] و گفته است: حدیث حسن صحیح است.</w:t>
      </w:r>
    </w:p>
  </w:footnote>
  <w:footnote w:id="90">
    <w:p w:rsidR="00D163EF" w:rsidRPr="000C0140" w:rsidRDefault="00D163EF" w:rsidP="00690A77">
      <w:pPr>
        <w:pStyle w:val="a9"/>
      </w:pPr>
      <w:r w:rsidRPr="00E96FD0">
        <w:rPr>
          <w:rStyle w:val="FootnoteReference"/>
          <w:rFonts w:ascii="IRNazli" w:hAnsi="IRNazli" w:cs="IRNazli"/>
          <w:szCs w:val="28"/>
        </w:rPr>
        <w:footnoteRef/>
      </w:r>
      <w:r w:rsidRPr="00690A77">
        <w:rPr>
          <w:rFonts w:hint="cs"/>
          <w:rtl/>
        </w:rPr>
        <w:t>- احمد (1/307) بدین‌گونه روایت کرده است.</w:t>
      </w:r>
    </w:p>
  </w:footnote>
  <w:footnote w:id="91">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بخاری روایت کرده است؛ [(6492)] .</w:t>
      </w:r>
    </w:p>
  </w:footnote>
  <w:footnote w:id="92">
    <w:p w:rsidR="00D163EF" w:rsidRPr="00561A07" w:rsidRDefault="00D163EF" w:rsidP="000C0140">
      <w:pPr>
        <w:pStyle w:val="a9"/>
        <w:rPr>
          <w:rFonts w:cs="Times New Roman"/>
        </w:rPr>
      </w:pPr>
      <w:r w:rsidRPr="00E96FD0">
        <w:rPr>
          <w:rStyle w:val="FootnoteReference"/>
          <w:rFonts w:ascii="IRNazli" w:hAnsi="IRNazli" w:cs="IRNazli"/>
          <w:szCs w:val="28"/>
        </w:rPr>
        <w:footnoteRef/>
      </w:r>
      <w:r w:rsidRPr="000C0140">
        <w:rPr>
          <w:rFonts w:hint="cs"/>
          <w:rtl/>
        </w:rPr>
        <w:t>- متفق علیه است؛ [خ(5223)، م(2761)].</w:t>
      </w:r>
    </w:p>
  </w:footnote>
  <w:footnote w:id="93">
    <w:p w:rsidR="00D163EF" w:rsidRPr="000C0140" w:rsidRDefault="00D163EF" w:rsidP="000C0140">
      <w:pPr>
        <w:pStyle w:val="a9"/>
      </w:pPr>
      <w:r w:rsidRPr="00E96FD0">
        <w:rPr>
          <w:rStyle w:val="FootnoteReference"/>
          <w:rFonts w:ascii="IRNazli" w:hAnsi="IRNazli" w:cs="IRNazli"/>
          <w:szCs w:val="28"/>
        </w:rPr>
        <w:footnoteRef/>
      </w:r>
      <w:r w:rsidRPr="000C0140">
        <w:rPr>
          <w:rFonts w:hint="cs"/>
          <w:rtl/>
        </w:rPr>
        <w:t>- متفق علیه است؛ [خ(3464)، م(2964)].</w:t>
      </w:r>
    </w:p>
  </w:footnote>
  <w:footnote w:id="94">
    <w:p w:rsidR="00D163EF" w:rsidRPr="00561A07" w:rsidRDefault="00D163EF" w:rsidP="000C6F25">
      <w:pPr>
        <w:pStyle w:val="a9"/>
        <w:rPr>
          <w:rFonts w:cs="Times New Roman"/>
        </w:rPr>
      </w:pPr>
      <w:r w:rsidRPr="00E96FD0">
        <w:rPr>
          <w:rStyle w:val="FootnoteReference"/>
          <w:rFonts w:ascii="IRNazli" w:hAnsi="IRNazli" w:cs="IRNazli"/>
          <w:szCs w:val="28"/>
        </w:rPr>
        <w:footnoteRef/>
      </w:r>
      <w:r w:rsidRPr="000C0140">
        <w:rPr>
          <w:rFonts w:hint="cs"/>
          <w:rtl/>
        </w:rPr>
        <w:t xml:space="preserve">- این حدیث دلیل بر آن است که بیشتر انسان‌ها در حال بی‌نیازی از خدا غافل هستند و نسبت به او </w:t>
      </w:r>
      <w:r w:rsidRPr="000C6F25">
        <w:rPr>
          <w:rFonts w:hint="cs"/>
          <w:spacing w:val="-4"/>
          <w:rtl/>
        </w:rPr>
        <w:t xml:space="preserve">سرکشی می‌کنند و به‌جای شکر، </w:t>
      </w:r>
      <w:r w:rsidRPr="00AB0114">
        <w:rPr>
          <w:rFonts w:hint="cs"/>
          <w:rtl/>
        </w:rPr>
        <w:t xml:space="preserve">کفران نعمت می‌کنند؛ </w:t>
      </w:r>
      <w:r w:rsidRPr="00AB0114">
        <w:rPr>
          <w:rFonts w:ascii="Traditional Arabic" w:hAnsi="Traditional Arabic" w:cs="Traditional Arabic"/>
          <w:rtl/>
        </w:rPr>
        <w:t>﴿</w:t>
      </w:r>
      <w:r w:rsidRPr="00AB0114">
        <w:rPr>
          <w:rFonts w:cs="KFGQPC Uthmanic Script HAFS" w:hint="eastAsia"/>
          <w:rtl/>
        </w:rPr>
        <w:t>كَلَّا</w:t>
      </w:r>
      <w:r w:rsidRPr="00AB0114">
        <w:rPr>
          <w:rFonts w:cs="KFGQPC Uthmanic Script HAFS" w:hint="cs"/>
          <w:rtl/>
        </w:rPr>
        <w:t>ٓ</w:t>
      </w:r>
      <w:r w:rsidRPr="00AB0114">
        <w:rPr>
          <w:rFonts w:cs="KFGQPC Uthmanic Script HAFS"/>
          <w:rtl/>
        </w:rPr>
        <w:t xml:space="preserve"> </w:t>
      </w:r>
      <w:r w:rsidRPr="00AB0114">
        <w:rPr>
          <w:rFonts w:cs="KFGQPC Uthmanic Script HAFS" w:hint="eastAsia"/>
          <w:rtl/>
        </w:rPr>
        <w:t>إِنَّ</w:t>
      </w:r>
      <w:r w:rsidRPr="00AB0114">
        <w:rPr>
          <w:rFonts w:cs="KFGQPC Uthmanic Script HAFS"/>
          <w:rtl/>
        </w:rPr>
        <w:t xml:space="preserve"> </w:t>
      </w:r>
      <w:r w:rsidRPr="00AB0114">
        <w:rPr>
          <w:rFonts w:cs="KFGQPC Uthmanic Script HAFS" w:hint="cs"/>
          <w:rtl/>
        </w:rPr>
        <w:t>ٱ</w:t>
      </w:r>
      <w:r w:rsidRPr="00AB0114">
        <w:rPr>
          <w:rFonts w:cs="KFGQPC Uthmanic Script HAFS" w:hint="eastAsia"/>
          <w:rtl/>
        </w:rPr>
        <w:t>ل</w:t>
      </w:r>
      <w:r w:rsidRPr="00AB0114">
        <w:rPr>
          <w:rFonts w:cs="KFGQPC Uthmanic Script HAFS" w:hint="cs"/>
          <w:rtl/>
        </w:rPr>
        <w:t>ۡ</w:t>
      </w:r>
      <w:r w:rsidRPr="00AB0114">
        <w:rPr>
          <w:rFonts w:cs="KFGQPC Uthmanic Script HAFS" w:hint="eastAsia"/>
          <w:rtl/>
        </w:rPr>
        <w:t>إِنسَ</w:t>
      </w:r>
      <w:r w:rsidRPr="00AB0114">
        <w:rPr>
          <w:rFonts w:cs="KFGQPC Uthmanic Script HAFS" w:hint="cs"/>
          <w:rtl/>
        </w:rPr>
        <w:t>ٰ</w:t>
      </w:r>
      <w:r w:rsidRPr="00AB0114">
        <w:rPr>
          <w:rFonts w:cs="KFGQPC Uthmanic Script HAFS" w:hint="eastAsia"/>
          <w:rtl/>
        </w:rPr>
        <w:t>نَ</w:t>
      </w:r>
      <w:r w:rsidRPr="00AB0114">
        <w:rPr>
          <w:rFonts w:cs="KFGQPC Uthmanic Script HAFS"/>
          <w:rtl/>
        </w:rPr>
        <w:t xml:space="preserve"> </w:t>
      </w:r>
      <w:r w:rsidRPr="00AB0114">
        <w:rPr>
          <w:rFonts w:cs="KFGQPC Uthmanic Script HAFS" w:hint="eastAsia"/>
          <w:rtl/>
        </w:rPr>
        <w:t>لَيَط</w:t>
      </w:r>
      <w:r w:rsidRPr="00AB0114">
        <w:rPr>
          <w:rFonts w:cs="KFGQPC Uthmanic Script HAFS" w:hint="cs"/>
          <w:rtl/>
        </w:rPr>
        <w:t>ۡ</w:t>
      </w:r>
      <w:r w:rsidRPr="00AB0114">
        <w:rPr>
          <w:rFonts w:cs="KFGQPC Uthmanic Script HAFS" w:hint="eastAsia"/>
          <w:rtl/>
        </w:rPr>
        <w:t>غَى</w:t>
      </w:r>
      <w:r w:rsidRPr="00AB0114">
        <w:rPr>
          <w:rFonts w:cs="KFGQPC Uthmanic Script HAFS" w:hint="cs"/>
          <w:rtl/>
        </w:rPr>
        <w:t>ٰٓ</w:t>
      </w:r>
      <w:r w:rsidRPr="00AB0114">
        <w:rPr>
          <w:rFonts w:cs="KFGQPC Uthmanic Script HAFS"/>
          <w:rtl/>
        </w:rPr>
        <w:t xml:space="preserve"> </w:t>
      </w:r>
      <w:r w:rsidRPr="00AB0114">
        <w:rPr>
          <w:rFonts w:cs="KFGQPC Uthmanic Script HAFS" w:hint="cs"/>
          <w:rtl/>
        </w:rPr>
        <w:t>٦</w:t>
      </w:r>
      <w:r w:rsidRPr="00AB0114">
        <w:rPr>
          <w:rFonts w:cs="KFGQPC Uthmanic Script HAFS"/>
          <w:rtl/>
        </w:rPr>
        <w:t xml:space="preserve"> </w:t>
      </w:r>
      <w:r w:rsidRPr="00AB0114">
        <w:rPr>
          <w:rFonts w:cs="KFGQPC Uthmanic Script HAFS" w:hint="eastAsia"/>
          <w:rtl/>
        </w:rPr>
        <w:t>أَن</w:t>
      </w:r>
      <w:r w:rsidRPr="00AB0114">
        <w:rPr>
          <w:rFonts w:cs="KFGQPC Uthmanic Script HAFS"/>
          <w:rtl/>
        </w:rPr>
        <w:t xml:space="preserve"> </w:t>
      </w:r>
      <w:r w:rsidRPr="00AB0114">
        <w:rPr>
          <w:rFonts w:cs="KFGQPC Uthmanic Script HAFS" w:hint="eastAsia"/>
          <w:rtl/>
        </w:rPr>
        <w:t>رَّءَاهُ</w:t>
      </w:r>
      <w:r w:rsidRPr="00AB0114">
        <w:rPr>
          <w:rFonts w:cs="KFGQPC Uthmanic Script HAFS"/>
          <w:rtl/>
        </w:rPr>
        <w:t xml:space="preserve"> </w:t>
      </w:r>
      <w:r w:rsidRPr="00AB0114">
        <w:rPr>
          <w:rFonts w:cs="KFGQPC Uthmanic Script HAFS" w:hint="cs"/>
          <w:rtl/>
        </w:rPr>
        <w:t>ٱ</w:t>
      </w:r>
      <w:r w:rsidRPr="00AB0114">
        <w:rPr>
          <w:rFonts w:cs="KFGQPC Uthmanic Script HAFS" w:hint="eastAsia"/>
          <w:rtl/>
        </w:rPr>
        <w:t>س</w:t>
      </w:r>
      <w:r w:rsidRPr="00AB0114">
        <w:rPr>
          <w:rFonts w:cs="KFGQPC Uthmanic Script HAFS" w:hint="cs"/>
          <w:rtl/>
        </w:rPr>
        <w:t>ۡ</w:t>
      </w:r>
      <w:r w:rsidRPr="00AB0114">
        <w:rPr>
          <w:rFonts w:cs="KFGQPC Uthmanic Script HAFS" w:hint="eastAsia"/>
          <w:rtl/>
        </w:rPr>
        <w:t>تَغ</w:t>
      </w:r>
      <w:r w:rsidRPr="00AB0114">
        <w:rPr>
          <w:rFonts w:cs="KFGQPC Uthmanic Script HAFS" w:hint="cs"/>
          <w:rtl/>
        </w:rPr>
        <w:t>ۡ</w:t>
      </w:r>
      <w:r w:rsidRPr="00AB0114">
        <w:rPr>
          <w:rFonts w:cs="KFGQPC Uthmanic Script HAFS" w:hint="eastAsia"/>
          <w:rtl/>
        </w:rPr>
        <w:t>نَى</w:t>
      </w:r>
      <w:r w:rsidRPr="00AB0114">
        <w:rPr>
          <w:rFonts w:cs="KFGQPC Uthmanic Script HAFS" w:hint="cs"/>
          <w:rtl/>
        </w:rPr>
        <w:t>ٰٓ</w:t>
      </w:r>
      <w:r w:rsidRPr="00AB0114">
        <w:rPr>
          <w:rFonts w:cs="KFGQPC Uthmanic Script HAFS"/>
          <w:rtl/>
        </w:rPr>
        <w:t xml:space="preserve"> </w:t>
      </w:r>
      <w:r w:rsidRPr="00AB0114">
        <w:rPr>
          <w:rFonts w:cs="KFGQPC Uthmanic Script HAFS" w:hint="cs"/>
          <w:rtl/>
        </w:rPr>
        <w:t>٧</w:t>
      </w:r>
      <w:r w:rsidRPr="00AB0114">
        <w:rPr>
          <w:rFonts w:ascii="Traditional Arabic" w:hAnsi="Traditional Arabic" w:cs="Traditional Arabic"/>
          <w:rtl/>
        </w:rPr>
        <w:t>﴾</w:t>
      </w:r>
      <w:r w:rsidRPr="00AB0114">
        <w:rPr>
          <w:rFonts w:hint="cs"/>
          <w:rtl/>
        </w:rPr>
        <w:t>. مترج</w:t>
      </w:r>
      <w:r w:rsidRPr="00506675">
        <w:rPr>
          <w:rFonts w:hint="cs"/>
          <w:rtl/>
        </w:rPr>
        <w:t>م</w:t>
      </w:r>
    </w:p>
  </w:footnote>
  <w:footnote w:id="95">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ترمذی روایت کرده [(2461)] و گفته است: حدیثی حسن است.</w:t>
      </w:r>
    </w:p>
  </w:footnote>
  <w:footnote w:id="96">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یعنی: کسی که هیچ کار خیری نداشته و انتظار داشته باشد که به نعمت‌های آخرت هم برسد، ناتوان و نادان است ـ ویراستاران.</w:t>
      </w:r>
    </w:p>
  </w:footnote>
  <w:footnote w:id="97">
    <w:p w:rsidR="00D163EF" w:rsidRPr="001D3401" w:rsidRDefault="00D163EF" w:rsidP="001D3401">
      <w:pPr>
        <w:pStyle w:val="a9"/>
      </w:pPr>
      <w:r w:rsidRPr="00E96FD0">
        <w:rPr>
          <w:rStyle w:val="FootnoteReference"/>
          <w:rFonts w:ascii="IRNazli" w:hAnsi="IRNazli" w:cs="IRNazli"/>
          <w:szCs w:val="28"/>
        </w:rPr>
        <w:footnoteRef/>
      </w:r>
      <w:r w:rsidRPr="001D3401">
        <w:rPr>
          <w:rFonts w:hint="cs"/>
          <w:rtl/>
        </w:rPr>
        <w:t>- البته، در باره‌ی زدن زن، باید گفت: تنها مخصوص موقعی است که شرع، اجازه‌ی آن را داده باشد و آن هم در مرتبه‌ی سوم، یعنی بعد از نصیحت زن و دوری گرفتن از جای خواب او و نتیجه نگرفتن از این این دو، صورت می‌گیرد و شرط دیگرش هم آن است که مرد باید یقین داشته باشد که زدن، تأثیر مثبت در زن دارد و این زدن، نباید خشن و وحشیانه و مضر به زن باشد و باید تنها به قصد تنبیه انجام شود ـ ویراستاران.</w:t>
      </w:r>
    </w:p>
  </w:footnote>
  <w:footnote w:id="98">
    <w:p w:rsidR="00D163EF" w:rsidRPr="00422883" w:rsidRDefault="00D163EF" w:rsidP="001D3401">
      <w:pPr>
        <w:pStyle w:val="a9"/>
      </w:pPr>
      <w:r w:rsidRPr="00E96FD0">
        <w:rPr>
          <w:rStyle w:val="FootnoteReference"/>
          <w:rFonts w:ascii="IRNazli" w:hAnsi="IRNazli" w:cs="IRNazli"/>
          <w:szCs w:val="28"/>
        </w:rPr>
        <w:footnoteRef/>
      </w:r>
      <w:r w:rsidRPr="001D3401">
        <w:rPr>
          <w:rFonts w:hint="cs"/>
          <w:rtl/>
        </w:rPr>
        <w:t>- ابوداود روایت کرده [(2147)]. غیر او هم آن را روایت کرده‌اند.</w:t>
      </w:r>
    </w:p>
  </w:footnote>
  <w:footnote w:id="99">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متفق علیه است؛ [خ (3353)، م</w:t>
      </w:r>
      <w:r>
        <w:rPr>
          <w:rFonts w:hint="cs"/>
          <w:rtl/>
        </w:rPr>
        <w:t xml:space="preserve"> </w:t>
      </w:r>
      <w:r w:rsidRPr="00422883">
        <w:rPr>
          <w:rFonts w:hint="cs"/>
          <w:rtl/>
        </w:rPr>
        <w:t>(2526)].</w:t>
      </w:r>
    </w:p>
  </w:footnote>
  <w:footnote w:id="100">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مسلم روایت کرده است؛ [(2742)].</w:t>
      </w:r>
    </w:p>
  </w:footnote>
  <w:footnote w:id="101">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مسلم روایت کرده است؛ [(2721)].</w:t>
      </w:r>
    </w:p>
  </w:footnote>
  <w:footnote w:id="102">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مسلم روایت کرده است؛ [(1651)].</w:t>
      </w:r>
    </w:p>
  </w:footnote>
  <w:footnote w:id="103">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ترمذی در آخر کتاب نماز آن را روایت کرده [(1651)] و گفته است: حدیثی حسن و صحیح است.</w:t>
      </w:r>
    </w:p>
  </w:footnote>
  <w:footnote w:id="104">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افسون یا رقیه، اوراد و کلمات یا علامات یا خطوطی بود که بر کاغذ یا پارچه یا چوب می‌نوشتند و باور داشتند که آن، از بلا یا اثر چشم یا حادثه‌ای، فرد حامل را نجات دهد یا مریض را شفا دهد که اسلام آن را شرک می‌داند و این البته یا دعانویسی ـ که با آیات قرآن یا اسامی خداوند یا دعاهای مأثور و اسلامی انجام می‌شود و نویسنده و استفاده کننده از آن، معتقد به اثر ذاتی آن، بدون اراده‌ی خداوند نیستند ـ تفاوت دارد ـ ویراستاران.</w:t>
      </w:r>
    </w:p>
  </w:footnote>
  <w:footnote w:id="105">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متفق علیه است؛ [خ (5705)، م (220)].</w:t>
      </w:r>
    </w:p>
  </w:footnote>
  <w:footnote w:id="106">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متفق علیه است؛ [خ (5705)، م (220)].</w:t>
      </w:r>
    </w:p>
  </w:footnote>
  <w:footnote w:id="107">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مسلم روایت کرده است؛ [(2840)].</w:t>
      </w:r>
    </w:p>
  </w:footnote>
  <w:footnote w:id="108">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متفق علیه است؛ [خ (2910، م (483)].</w:t>
      </w:r>
    </w:p>
  </w:footnote>
  <w:footnote w:id="109">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ترمذی روایت کرده [(2345)] و گفته است: حدیثی حسن است.</w:t>
      </w:r>
    </w:p>
  </w:footnote>
  <w:footnote w:id="110">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این روایت، از بخاری است.</w:t>
      </w:r>
    </w:p>
  </w:footnote>
  <w:footnote w:id="111">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متفق علیه است؛ [(خ (4663)، م (2381)].</w:t>
      </w:r>
    </w:p>
  </w:footnote>
  <w:footnote w:id="112">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xml:space="preserve">- حدیث صحیحی است که ترمذی [(3423)] و ابوداود و غیر ایشان، با سندهای صحیح، روایت کرده‌اند و ترمذی می‌گوید: حدیث حسن صحیح است؛ آنچه در متن آمده، لفظ روایت ابوداود است. </w:t>
      </w:r>
    </w:p>
  </w:footnote>
  <w:footnote w:id="113">
    <w:p w:rsidR="00D163EF" w:rsidRPr="005216C9" w:rsidRDefault="00D163EF" w:rsidP="005216C9">
      <w:pPr>
        <w:pStyle w:val="a9"/>
      </w:pPr>
      <w:r w:rsidRPr="00E96FD0">
        <w:rPr>
          <w:rStyle w:val="FootnoteReference"/>
          <w:rFonts w:ascii="IRNazli" w:hAnsi="IRNazli" w:cs="IRNazli"/>
          <w:szCs w:val="28"/>
        </w:rPr>
        <w:footnoteRef/>
      </w:r>
      <w:r w:rsidRPr="005216C9">
        <w:rPr>
          <w:rFonts w:hint="cs"/>
          <w:rtl/>
        </w:rPr>
        <w:t>- ابوداود [(5094)] و ترمذی [(3423)] و نسائی و غیر آنها، آن را روایت کرده‌اند؛ و ترمذی گفته است: حدیثی حسن است.</w:t>
      </w:r>
    </w:p>
  </w:footnote>
  <w:footnote w:id="114">
    <w:p w:rsidR="00D163EF" w:rsidRPr="00422883" w:rsidRDefault="00D163EF" w:rsidP="005216C9">
      <w:pPr>
        <w:pStyle w:val="a9"/>
      </w:pPr>
      <w:r w:rsidRPr="00E96FD0">
        <w:rPr>
          <w:rStyle w:val="FootnoteReference"/>
          <w:rFonts w:ascii="IRNazli" w:hAnsi="IRNazli" w:cs="IRNazli"/>
          <w:szCs w:val="28"/>
        </w:rPr>
        <w:footnoteRef/>
      </w:r>
      <w:r w:rsidRPr="005216C9">
        <w:rPr>
          <w:rFonts w:hint="cs"/>
          <w:rtl/>
        </w:rPr>
        <w:t>- ترمذی [(2346)] با اسناد صحیح بنا بر شرط مسلم، روایت کرده است.</w:t>
      </w:r>
    </w:p>
  </w:footnote>
  <w:footnote w:id="115">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مسلم روایت کرده است؛ [(38)].</w:t>
      </w:r>
    </w:p>
  </w:footnote>
  <w:footnote w:id="116">
    <w:p w:rsidR="00D163EF" w:rsidRPr="00561A07" w:rsidRDefault="00D163EF" w:rsidP="00422883">
      <w:pPr>
        <w:pStyle w:val="a9"/>
        <w:rPr>
          <w:rFonts w:cs="Times New Roman"/>
        </w:rPr>
      </w:pPr>
      <w:r w:rsidRPr="00E96FD0">
        <w:rPr>
          <w:rStyle w:val="FootnoteReference"/>
          <w:rFonts w:ascii="IRNazli" w:hAnsi="IRNazli" w:cs="IRNazli"/>
          <w:szCs w:val="28"/>
        </w:rPr>
        <w:footnoteRef/>
      </w:r>
      <w:r w:rsidRPr="00422883">
        <w:rPr>
          <w:rFonts w:hint="cs"/>
          <w:rtl/>
        </w:rPr>
        <w:t>- مسلم روایت کرده است؛ [(2816)].</w:t>
      </w:r>
    </w:p>
  </w:footnote>
  <w:footnote w:id="117">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[حدیث شماره‌ی: 66].</w:t>
      </w:r>
    </w:p>
  </w:footnote>
  <w:footnote w:id="118">
    <w:p w:rsidR="00D163EF" w:rsidRPr="000206ED" w:rsidRDefault="00D163EF" w:rsidP="000206ED">
      <w:pPr>
        <w:pStyle w:val="a9"/>
      </w:pPr>
      <w:r w:rsidRPr="00E96FD0">
        <w:rPr>
          <w:rStyle w:val="FootnoteReference"/>
          <w:rFonts w:ascii="IRNazli" w:hAnsi="IRNazli" w:cs="IRNazli"/>
          <w:szCs w:val="28"/>
        </w:rPr>
        <w:footnoteRef/>
      </w:r>
      <w:r w:rsidRPr="000206ED">
        <w:rPr>
          <w:rFonts w:hint="cs"/>
          <w:rtl/>
        </w:rPr>
        <w:t>- مسلم روایت کرده است؛ [(118)].</w:t>
      </w:r>
    </w:p>
  </w:footnote>
  <w:footnote w:id="119">
    <w:p w:rsidR="00D163EF" w:rsidRPr="00422883" w:rsidRDefault="00D163EF" w:rsidP="000206ED">
      <w:pPr>
        <w:pStyle w:val="a9"/>
      </w:pPr>
      <w:r w:rsidRPr="00E96FD0">
        <w:rPr>
          <w:rStyle w:val="FootnoteReference"/>
          <w:rFonts w:ascii="IRNazli" w:hAnsi="IRNazli" w:cs="IRNazli"/>
          <w:szCs w:val="28"/>
        </w:rPr>
        <w:footnoteRef/>
      </w:r>
      <w:r w:rsidRPr="000206ED">
        <w:rPr>
          <w:rFonts w:hint="cs"/>
          <w:rtl/>
        </w:rPr>
        <w:t>- بخاری روایت کرده است؛ [(851)].</w:t>
      </w:r>
      <w:r w:rsidRPr="00422883">
        <w:rPr>
          <w:rFonts w:hint="cs"/>
          <w:rtl/>
        </w:rPr>
        <w:t xml:space="preserve"> </w:t>
      </w:r>
    </w:p>
  </w:footnote>
  <w:footnote w:id="120">
    <w:p w:rsidR="00D163EF" w:rsidRPr="00F960AF" w:rsidRDefault="00D163EF" w:rsidP="00F960AF">
      <w:pPr>
        <w:pStyle w:val="a9"/>
      </w:pPr>
      <w:r w:rsidRPr="00E96FD0">
        <w:rPr>
          <w:rStyle w:val="FootnoteReference"/>
          <w:rFonts w:ascii="IRNazli" w:hAnsi="IRNazli" w:cs="IRNazli"/>
          <w:szCs w:val="28"/>
        </w:rPr>
        <w:footnoteRef/>
      </w:r>
      <w:r w:rsidRPr="00F960AF">
        <w:rPr>
          <w:rFonts w:hint="cs"/>
          <w:rtl/>
        </w:rPr>
        <w:t>- متفق علیه است؛ [خ (4046]، م (1899)].</w:t>
      </w:r>
    </w:p>
  </w:footnote>
  <w:footnote w:id="121">
    <w:p w:rsidR="00D163EF" w:rsidRPr="00422883" w:rsidRDefault="00D163EF" w:rsidP="00F960AF">
      <w:pPr>
        <w:pStyle w:val="a9"/>
      </w:pPr>
      <w:r w:rsidRPr="00E96FD0">
        <w:rPr>
          <w:rStyle w:val="FootnoteReference"/>
          <w:rFonts w:ascii="IRNazli" w:hAnsi="IRNazli" w:cs="IRNazli"/>
          <w:szCs w:val="28"/>
        </w:rPr>
        <w:footnoteRef/>
      </w:r>
      <w:r w:rsidRPr="00F960AF">
        <w:rPr>
          <w:rFonts w:hint="cs"/>
          <w:rtl/>
        </w:rPr>
        <w:t>- متفق علیه است؛ [خ (1419)، م (1032)].</w:t>
      </w:r>
      <w:r w:rsidRPr="00422883">
        <w:rPr>
          <w:rFonts w:hint="cs"/>
          <w:rtl/>
        </w:rPr>
        <w:t xml:space="preserve"> </w:t>
      </w:r>
    </w:p>
  </w:footnote>
  <w:footnote w:id="122">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xml:space="preserve">- مسلم روایت کرده است؛ [(2470)]. </w:t>
      </w:r>
    </w:p>
  </w:footnote>
  <w:footnote w:id="123">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xml:space="preserve">- بخاری روایت کرده است؛ [(7068)]. </w:t>
      </w:r>
    </w:p>
  </w:footnote>
  <w:footnote w:id="124">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ترمذی روایت کرده است؛ [(2307)] و گفته است: حدیثی حسن است.</w:t>
      </w:r>
    </w:p>
  </w:footnote>
  <w:footnote w:id="125">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مسلم روایت کرده است؛ [(2405).</w:t>
      </w:r>
    </w:p>
  </w:footnote>
  <w:footnote w:id="126">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بخاری روایت کرده است؛ [(6502).</w:t>
      </w:r>
    </w:p>
  </w:footnote>
  <w:footnote w:id="127">
    <w:p w:rsidR="00D163EF" w:rsidRPr="00422883" w:rsidRDefault="00D163EF" w:rsidP="00422883">
      <w:pPr>
        <w:pStyle w:val="a9"/>
      </w:pPr>
      <w:r w:rsidRPr="00E96FD0">
        <w:rPr>
          <w:szCs w:val="28"/>
          <w:vertAlign w:val="superscript"/>
        </w:rPr>
        <w:footnoteRef/>
      </w:r>
      <w:r w:rsidRPr="000C6F25">
        <w:rPr>
          <w:rFonts w:hint="cs"/>
          <w:rtl/>
        </w:rPr>
        <w:t>- [ذراع</w:t>
      </w:r>
      <w:r w:rsidRPr="00422883">
        <w:rPr>
          <w:rFonts w:hint="cs"/>
          <w:rtl/>
        </w:rPr>
        <w:t xml:space="preserve"> و باع واحد طول هستند، ذراع از آرنج تا سر انگشت دست است و باع از سر انگشت دست راست تا سر انگشت دست چپ </w:t>
      </w:r>
      <w:r>
        <w:rPr>
          <w:rFonts w:hint="cs"/>
          <w:rtl/>
        </w:rPr>
        <w:t>وقتی که دست‌ها به طرفین باز شود</w:t>
      </w:r>
      <w:r w:rsidRPr="00422883">
        <w:rPr>
          <w:rFonts w:hint="cs"/>
          <w:rtl/>
        </w:rPr>
        <w:t>].</w:t>
      </w:r>
    </w:p>
  </w:footnote>
  <w:footnote w:id="128">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بخاری روایت کرده است؛ [(7536).</w:t>
      </w:r>
    </w:p>
  </w:footnote>
  <w:footnote w:id="129">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بخاری روایت کرده است؛ [(6412)].</w:t>
      </w:r>
    </w:p>
  </w:footnote>
  <w:footnote w:id="130">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متفق علیه است؛ [خ (1130)، م (2819) و (2820)]. آنچه در متن آمده، لفظ روایت بخاری است و مانند آن در صحیحین، به روایت مغیره بن شعبه آمده است.</w:t>
      </w:r>
    </w:p>
  </w:footnote>
  <w:footnote w:id="131">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متفق علیه است [خ (2024)، م (1174)].</w:t>
      </w:r>
    </w:p>
  </w:footnote>
  <w:footnote w:id="132">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مسلم روایت کرده است؛ [2664].</w:t>
      </w:r>
    </w:p>
  </w:footnote>
  <w:footnote w:id="133">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منظور از قوی بودن، قوت در اراده و ایمان و عزم است که باعث می‌شود مؤمن، تقوا پیشه کند و نیروها و قوت‌های دیگر (علمی یا مالی یا بدنی یا ...) را نیز در راه ایمان و دینش قرار دهد ـ ویراستاران.</w:t>
      </w:r>
    </w:p>
  </w:footnote>
  <w:footnote w:id="134">
    <w:p w:rsidR="00D163EF" w:rsidRPr="00561A07" w:rsidRDefault="00D163EF" w:rsidP="00422883">
      <w:pPr>
        <w:pStyle w:val="a9"/>
        <w:rPr>
          <w:rFonts w:cs="Times New Roman"/>
        </w:rPr>
      </w:pPr>
      <w:r w:rsidRPr="00E96FD0">
        <w:rPr>
          <w:rStyle w:val="FootnoteReference"/>
          <w:rFonts w:ascii="IRNazli" w:hAnsi="IRNazli" w:cs="IRNazli"/>
          <w:szCs w:val="28"/>
        </w:rPr>
        <w:footnoteRef/>
      </w:r>
      <w:r w:rsidRPr="00422883">
        <w:rPr>
          <w:rFonts w:hint="cs"/>
          <w:rtl/>
        </w:rPr>
        <w:t>- متفق علیه است؛ [خ (6487)، م (2822)].</w:t>
      </w:r>
    </w:p>
  </w:footnote>
  <w:footnote w:id="135">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این صحابی بزرگوار به محرم اسرار پیامبر</w:t>
      </w:r>
      <w:r>
        <w:rPr>
          <w:rFonts w:cs="CTraditional Arabic" w:hint="cs"/>
          <w:rtl/>
        </w:rPr>
        <w:t xml:space="preserve"> </w:t>
      </w:r>
      <w:r w:rsidRPr="000C6F25">
        <w:rPr>
          <w:rFonts w:cs="CTraditional Arabic" w:hint="cs"/>
          <w:rtl/>
        </w:rPr>
        <w:t>ص</w:t>
      </w:r>
      <w:r w:rsidRPr="00422883">
        <w:rPr>
          <w:rFonts w:hint="cs"/>
          <w:rtl/>
        </w:rPr>
        <w:t xml:space="preserve"> مشهور بوده است. مترجم.</w:t>
      </w:r>
    </w:p>
  </w:footnote>
  <w:footnote w:id="136">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مسلم روایت کرده است؛ [772)].</w:t>
      </w:r>
    </w:p>
  </w:footnote>
  <w:footnote w:id="137">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متفق علیه است؛ [خ (1135)، م (772)].</w:t>
      </w:r>
    </w:p>
  </w:footnote>
  <w:footnote w:id="138">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متفق علیه است؛ [خ (6514)، م (2960)].</w:t>
      </w:r>
    </w:p>
  </w:footnote>
  <w:footnote w:id="139">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بخاری روایت کرده است؛ [(6488)].</w:t>
      </w:r>
    </w:p>
  </w:footnote>
  <w:footnote w:id="140">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گروهی از فقرای صحابه بودند که خود را وقف خدا و دین کرده بودند و در سکوی مسجد پیامبر</w:t>
      </w:r>
      <w:r>
        <w:rPr>
          <w:rFonts w:cs="CTraditional Arabic" w:hint="cs"/>
          <w:rtl/>
        </w:rPr>
        <w:t xml:space="preserve"> </w:t>
      </w:r>
      <w:r w:rsidRPr="000C6F25">
        <w:rPr>
          <w:rFonts w:cs="CTraditional Arabic" w:hint="cs"/>
          <w:rtl/>
        </w:rPr>
        <w:t>ص</w:t>
      </w:r>
      <w:r w:rsidRPr="00422883">
        <w:rPr>
          <w:rFonts w:hint="cs"/>
          <w:rtl/>
        </w:rPr>
        <w:t xml:space="preserve"> سکونت و در زمان جهاد، از طلایه‌داران لشکر اسلام بودند ـ ویراستاران.</w:t>
      </w:r>
    </w:p>
  </w:footnote>
  <w:footnote w:id="141">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مسلم روایت کرده است؛ [(489)].</w:t>
      </w:r>
    </w:p>
  </w:footnote>
  <w:footnote w:id="142">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مسلم روایت کرده است؛ [(488)].</w:t>
      </w:r>
    </w:p>
  </w:footnote>
  <w:footnote w:id="143">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ترمذی روایت کرده است؛ [(2336)] و گفته است: حدیثی حسن است.</w:t>
      </w:r>
    </w:p>
  </w:footnote>
  <w:footnote w:id="144">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متفق علیه است؛ [خ (2805)]، م (1903)].</w:t>
      </w:r>
    </w:p>
  </w:footnote>
  <w:footnote w:id="145">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متفق علیه است؛ [خ (415)]، م (1018)].</w:t>
      </w:r>
    </w:p>
  </w:footnote>
  <w:footnote w:id="146">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مسلم روایت کرده است؛ [ (2577)].</w:t>
      </w:r>
    </w:p>
  </w:footnote>
  <w:footnote w:id="147">
    <w:p w:rsidR="00D163EF" w:rsidRPr="00DA28E4" w:rsidRDefault="00D163EF" w:rsidP="00DA28E4">
      <w:pPr>
        <w:pStyle w:val="a9"/>
        <w:rPr>
          <w:rtl/>
          <w:lang w:bidi="fa-IR"/>
        </w:rPr>
      </w:pPr>
      <w:r w:rsidRPr="00E96FD0">
        <w:rPr>
          <w:rStyle w:val="FootnoteReference"/>
          <w:rFonts w:ascii="IRNazli" w:hAnsi="IRNazli" w:cs="IRNazli"/>
          <w:szCs w:val="28"/>
        </w:rPr>
        <w:footnoteRef/>
      </w:r>
      <w:r w:rsidRPr="00DA28E4">
        <w:rPr>
          <w:rFonts w:hint="cs"/>
          <w:rtl/>
        </w:rPr>
        <w:t>-</w:t>
      </w:r>
      <w:r w:rsidRPr="00DA28E4">
        <w:rPr>
          <w:rtl/>
        </w:rPr>
        <w:t xml:space="preserve"> </w:t>
      </w:r>
      <w:r w:rsidRPr="00DA28E4">
        <w:rPr>
          <w:rFonts w:hint="cs"/>
          <w:rtl/>
        </w:rPr>
        <w:t>ای پروردگار ما، تو پاک و منزه هستی و ما به سپاس و ستایش تو مشغولیم، خدایا ما را بیامرز!</w:t>
      </w:r>
      <w:r>
        <w:rPr>
          <w:rFonts w:hint="cs"/>
          <w:rtl/>
          <w:lang w:bidi="fa-IR"/>
        </w:rPr>
        <w:t>.</w:t>
      </w:r>
    </w:p>
  </w:footnote>
  <w:footnote w:id="148">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خدایا! تو پاک و منزهی و به سپاس و ستایش تو می‌پردازم و از تو آمرزش می‌طلبم و (از گناهانم به درگاه تو توبه می‌کنم.</w:t>
      </w:r>
    </w:p>
  </w:footnote>
  <w:footnote w:id="149">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بخاری روایت کرده است؛ [ (4970)].</w:t>
      </w:r>
    </w:p>
  </w:footnote>
  <w:footnote w:id="150">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متفق علیه است؛ [ خ(4982)، م (3016)].</w:t>
      </w:r>
    </w:p>
  </w:footnote>
  <w:footnote w:id="151">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مسلم روایت کرده است؛ [ (2878)].</w:t>
      </w:r>
    </w:p>
  </w:footnote>
  <w:footnote w:id="152">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متفق علیه است؛ [ خ (2518)، م (84)].</w:t>
      </w:r>
    </w:p>
  </w:footnote>
  <w:footnote w:id="153">
    <w:p w:rsidR="00D163EF" w:rsidRPr="00422883" w:rsidRDefault="00D163EF" w:rsidP="00422883">
      <w:pPr>
        <w:pStyle w:val="a9"/>
      </w:pPr>
      <w:r w:rsidRPr="00E96FD0">
        <w:rPr>
          <w:rStyle w:val="FootnoteReference"/>
          <w:rFonts w:ascii="IRNazli" w:hAnsi="IRNazli" w:cs="IRNazli"/>
          <w:szCs w:val="28"/>
        </w:rPr>
        <w:footnoteRef/>
      </w:r>
      <w:r>
        <w:rPr>
          <w:rFonts w:hint="cs"/>
          <w:rtl/>
        </w:rPr>
        <w:t>- مسلم روایت کرده است؛ [(553)</w:t>
      </w:r>
      <w:r w:rsidRPr="00422883">
        <w:rPr>
          <w:rFonts w:hint="cs"/>
          <w:rtl/>
        </w:rPr>
        <w:t>].</w:t>
      </w:r>
    </w:p>
  </w:footnote>
  <w:footnote w:id="154">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در این حدیث، پیامبر اسلام</w:t>
      </w:r>
      <w:r>
        <w:rPr>
          <w:rFonts w:cs="CTraditional Arabic" w:hint="cs"/>
          <w:rtl/>
        </w:rPr>
        <w:t xml:space="preserve"> </w:t>
      </w:r>
      <w:r w:rsidRPr="000C6F25">
        <w:rPr>
          <w:rFonts w:cs="CTraditional Arabic" w:hint="cs"/>
          <w:rtl/>
        </w:rPr>
        <w:t>ص</w:t>
      </w:r>
      <w:r w:rsidRPr="00422883">
        <w:rPr>
          <w:rFonts w:hint="cs"/>
          <w:rtl/>
        </w:rPr>
        <w:t xml:space="preserve"> به خوبی گستره‌ی وسعت اعمال خوب و بد را ترسیم فرموده است، از کوچک‌ترین کار خوب تا کوچک‌ترین کار بد و روشن است که در این میان چه اعمال زیادی می‌گنجد ـ ویراستاران.</w:t>
      </w:r>
    </w:p>
  </w:footnote>
  <w:footnote w:id="155">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مسلم روایت کرده است؛[(1006)].</w:t>
      </w:r>
    </w:p>
  </w:footnote>
  <w:footnote w:id="156">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 مسلم روایت کرده است؛[(2626)].</w:t>
      </w:r>
    </w:p>
  </w:footnote>
  <w:footnote w:id="157">
    <w:p w:rsidR="00D163EF" w:rsidRPr="003B2051" w:rsidRDefault="00D163EF" w:rsidP="003B2051">
      <w:pPr>
        <w:pStyle w:val="a9"/>
      </w:pPr>
      <w:r w:rsidRPr="00E96FD0">
        <w:rPr>
          <w:rStyle w:val="FootnoteReference"/>
          <w:rFonts w:ascii="IRNazli" w:hAnsi="IRNazli" w:cs="IRNazli"/>
          <w:szCs w:val="28"/>
        </w:rPr>
        <w:footnoteRef/>
      </w:r>
      <w:r w:rsidRPr="003B2051">
        <w:rPr>
          <w:rFonts w:hint="cs"/>
          <w:rtl/>
        </w:rPr>
        <w:t>- متفق</w:t>
      </w:r>
      <w:r>
        <w:rPr>
          <w:rFonts w:hint="cs"/>
          <w:rtl/>
        </w:rPr>
        <w:t xml:space="preserve"> علیه است؛ [ خ (2626)، م (1009)</w:t>
      </w:r>
      <w:r w:rsidRPr="003B2051">
        <w:rPr>
          <w:rFonts w:hint="cs"/>
          <w:rtl/>
        </w:rPr>
        <w:t>].</w:t>
      </w:r>
    </w:p>
  </w:footnote>
  <w:footnote w:id="158">
    <w:p w:rsidR="00D163EF" w:rsidRPr="003B2051" w:rsidRDefault="00D163EF" w:rsidP="003B2051">
      <w:pPr>
        <w:pStyle w:val="a9"/>
      </w:pPr>
      <w:r w:rsidRPr="00E96FD0">
        <w:rPr>
          <w:rStyle w:val="FootnoteReference"/>
          <w:rFonts w:ascii="IRNazli" w:hAnsi="IRNazli" w:cs="IRNazli"/>
          <w:szCs w:val="28"/>
        </w:rPr>
        <w:footnoteRef/>
      </w:r>
      <w:r w:rsidRPr="003B2051">
        <w:rPr>
          <w:rFonts w:hint="cs"/>
          <w:rtl/>
        </w:rPr>
        <w:t>- [ (1007) ].</w:t>
      </w:r>
    </w:p>
  </w:footnote>
  <w:footnote w:id="159">
    <w:p w:rsidR="00D163EF" w:rsidRPr="003B2051" w:rsidRDefault="00D163EF" w:rsidP="003B2051">
      <w:pPr>
        <w:pStyle w:val="a9"/>
      </w:pPr>
      <w:r w:rsidRPr="00E96FD0">
        <w:rPr>
          <w:rStyle w:val="FootnoteReference"/>
          <w:rFonts w:ascii="IRNazli" w:hAnsi="IRNazli" w:cs="IRNazli"/>
          <w:szCs w:val="28"/>
        </w:rPr>
        <w:footnoteRef/>
      </w:r>
      <w:r w:rsidRPr="003B2051">
        <w:rPr>
          <w:rFonts w:hint="cs"/>
          <w:rtl/>
        </w:rPr>
        <w:t>- مت</w:t>
      </w:r>
      <w:r>
        <w:rPr>
          <w:rFonts w:hint="cs"/>
          <w:rtl/>
        </w:rPr>
        <w:t>فق علیه است؛ [ خ (662)، م (669)</w:t>
      </w:r>
      <w:r w:rsidRPr="003B2051">
        <w:rPr>
          <w:rFonts w:hint="cs"/>
          <w:rtl/>
        </w:rPr>
        <w:t>].</w:t>
      </w:r>
    </w:p>
  </w:footnote>
  <w:footnote w:id="160">
    <w:p w:rsidR="00D163EF" w:rsidRPr="00422883" w:rsidRDefault="00D163EF" w:rsidP="003B2051">
      <w:pPr>
        <w:pStyle w:val="a9"/>
      </w:pPr>
      <w:r w:rsidRPr="00E96FD0">
        <w:rPr>
          <w:rStyle w:val="FootnoteReference"/>
          <w:rFonts w:ascii="IRNazli" w:hAnsi="IRNazli" w:cs="IRNazli"/>
          <w:szCs w:val="28"/>
        </w:rPr>
        <w:footnoteRef/>
      </w:r>
      <w:r w:rsidRPr="003B2051">
        <w:rPr>
          <w:rFonts w:hint="cs"/>
          <w:rtl/>
        </w:rPr>
        <w:t>- متفق</w:t>
      </w:r>
      <w:r>
        <w:rPr>
          <w:rFonts w:hint="cs"/>
          <w:rtl/>
        </w:rPr>
        <w:t xml:space="preserve"> علیه است؛ [ خ (2566)، م (1030)</w:t>
      </w:r>
      <w:r w:rsidRPr="003B2051">
        <w:rPr>
          <w:rFonts w:hint="cs"/>
          <w:rtl/>
        </w:rPr>
        <w:t>].</w:t>
      </w:r>
    </w:p>
  </w:footnote>
  <w:footnote w:id="161">
    <w:p w:rsidR="00D163EF" w:rsidRPr="00422883" w:rsidRDefault="00D163EF" w:rsidP="00422883">
      <w:pPr>
        <w:pStyle w:val="a9"/>
      </w:pPr>
      <w:r w:rsidRPr="00E96FD0">
        <w:rPr>
          <w:rStyle w:val="FootnoteReference"/>
          <w:rFonts w:ascii="IRNazli" w:hAnsi="IRNazli" w:cs="IRNazli"/>
          <w:szCs w:val="28"/>
        </w:rPr>
        <w:footnoteRef/>
      </w:r>
      <w:r w:rsidRPr="00422883">
        <w:rPr>
          <w:rFonts w:hint="cs"/>
          <w:rtl/>
        </w:rPr>
        <w:t>-</w:t>
      </w:r>
      <w:r>
        <w:rPr>
          <w:rFonts w:hint="cs"/>
          <w:rtl/>
        </w:rPr>
        <w:t xml:space="preserve"> متفق علیه است؛ [خ (9)، م (35)</w:t>
      </w:r>
      <w:r w:rsidRPr="00422883">
        <w:rPr>
          <w:rFonts w:hint="cs"/>
          <w:rtl/>
        </w:rPr>
        <w:t>].</w:t>
      </w:r>
    </w:p>
  </w:footnote>
  <w:footnote w:id="162">
    <w:p w:rsidR="00D163EF" w:rsidRPr="00F25CA4" w:rsidRDefault="00D163EF" w:rsidP="00F25CA4">
      <w:pPr>
        <w:pStyle w:val="a9"/>
      </w:pPr>
      <w:r w:rsidRPr="00E96FD0">
        <w:rPr>
          <w:rStyle w:val="FootnoteReference"/>
          <w:rFonts w:ascii="IRNazli" w:hAnsi="IRNazli" w:cs="IRNazli"/>
          <w:szCs w:val="28"/>
        </w:rPr>
        <w:footnoteRef/>
      </w:r>
      <w:r w:rsidRPr="00F25CA4">
        <w:rPr>
          <w:rFonts w:hint="cs"/>
          <w:rtl/>
        </w:rPr>
        <w:t>- متفق علیه است؛</w:t>
      </w:r>
      <w:r>
        <w:rPr>
          <w:rFonts w:hint="cs"/>
          <w:rtl/>
        </w:rPr>
        <w:t xml:space="preserve"> [ خ (2363)، م (2244)، و (2245)</w:t>
      </w:r>
      <w:r w:rsidRPr="00F25CA4">
        <w:rPr>
          <w:rFonts w:hint="cs"/>
          <w:rtl/>
        </w:rPr>
        <w:t>].</w:t>
      </w:r>
    </w:p>
  </w:footnote>
  <w:footnote w:id="163">
    <w:p w:rsidR="00D163EF" w:rsidRPr="00422883" w:rsidRDefault="00D163EF" w:rsidP="00F25CA4">
      <w:pPr>
        <w:pStyle w:val="a9"/>
      </w:pPr>
      <w:r w:rsidRPr="00E96FD0">
        <w:rPr>
          <w:rStyle w:val="FootnoteReference"/>
          <w:rFonts w:ascii="IRNazli" w:hAnsi="IRNazli" w:cs="IRNazli"/>
          <w:szCs w:val="28"/>
        </w:rPr>
        <w:footnoteRef/>
      </w:r>
      <w:r>
        <w:rPr>
          <w:rFonts w:hint="cs"/>
          <w:rtl/>
        </w:rPr>
        <w:t>- مسلم روایت کرده است؛ [(1914)</w:t>
      </w:r>
      <w:r w:rsidRPr="00F25CA4">
        <w:rPr>
          <w:rFonts w:hint="cs"/>
          <w:rtl/>
        </w:rPr>
        <w:t>].</w:t>
      </w:r>
    </w:p>
  </w:footnote>
  <w:footnote w:id="164">
    <w:p w:rsidR="00D163EF" w:rsidRPr="00422883" w:rsidRDefault="00D163EF" w:rsidP="00422883">
      <w:pPr>
        <w:pStyle w:val="a9"/>
      </w:pPr>
      <w:r w:rsidRPr="00E96FD0">
        <w:rPr>
          <w:rStyle w:val="FootnoteReference"/>
          <w:rFonts w:ascii="IRNazli" w:hAnsi="IRNazli" w:cs="IRNazli"/>
          <w:szCs w:val="28"/>
        </w:rPr>
        <w:footnoteRef/>
      </w:r>
      <w:r>
        <w:rPr>
          <w:rFonts w:hint="cs"/>
          <w:rtl/>
        </w:rPr>
        <w:t>- مسلم روایت کرده است؛ [(857)</w:t>
      </w:r>
      <w:r w:rsidRPr="00422883">
        <w:rPr>
          <w:rFonts w:hint="cs"/>
          <w:rtl/>
        </w:rPr>
        <w:t>].</w:t>
      </w:r>
    </w:p>
  </w:footnote>
  <w:footnote w:id="165">
    <w:p w:rsidR="00D163EF" w:rsidRPr="00422883" w:rsidRDefault="00D163EF" w:rsidP="00422883">
      <w:pPr>
        <w:pStyle w:val="a9"/>
      </w:pPr>
      <w:r w:rsidRPr="00E96FD0">
        <w:rPr>
          <w:rStyle w:val="FootnoteReference"/>
          <w:rFonts w:ascii="IRNazli" w:hAnsi="IRNazli" w:cs="IRNazli"/>
          <w:szCs w:val="28"/>
        </w:rPr>
        <w:footnoteRef/>
      </w:r>
      <w:r>
        <w:rPr>
          <w:rFonts w:hint="cs"/>
          <w:rtl/>
        </w:rPr>
        <w:t>- مسلم روایت کرده است؛ [(244)</w:t>
      </w:r>
      <w:r w:rsidRPr="00422883">
        <w:rPr>
          <w:rFonts w:hint="cs"/>
          <w:rtl/>
        </w:rPr>
        <w:t>].</w:t>
      </w:r>
    </w:p>
  </w:footnote>
  <w:footnote w:id="166">
    <w:p w:rsidR="00D163EF" w:rsidRPr="00422883" w:rsidRDefault="00D163EF" w:rsidP="00422883">
      <w:pPr>
        <w:pStyle w:val="a9"/>
      </w:pPr>
      <w:r w:rsidRPr="00E96FD0">
        <w:rPr>
          <w:rStyle w:val="FootnoteReference"/>
          <w:rFonts w:ascii="IRNazli" w:hAnsi="IRNazli" w:cs="IRNazli"/>
          <w:szCs w:val="28"/>
        </w:rPr>
        <w:footnoteRef/>
      </w:r>
      <w:r>
        <w:rPr>
          <w:rFonts w:hint="cs"/>
          <w:rtl/>
        </w:rPr>
        <w:t>- مسلم روایت کرده است؛ [(233)</w:t>
      </w:r>
      <w:r w:rsidRPr="00422883">
        <w:rPr>
          <w:rFonts w:hint="cs"/>
          <w:rtl/>
        </w:rPr>
        <w:t>].</w:t>
      </w:r>
    </w:p>
  </w:footnote>
  <w:footnote w:id="167">
    <w:p w:rsidR="00D163EF" w:rsidRPr="00422883" w:rsidRDefault="00D163EF" w:rsidP="00422883">
      <w:pPr>
        <w:pStyle w:val="a9"/>
      </w:pPr>
      <w:r w:rsidRPr="00E96FD0">
        <w:rPr>
          <w:rStyle w:val="FootnoteReference"/>
          <w:rFonts w:ascii="IRNazli" w:hAnsi="IRNazli" w:cs="IRNazli"/>
          <w:szCs w:val="28"/>
        </w:rPr>
        <w:footnoteRef/>
      </w:r>
      <w:r>
        <w:rPr>
          <w:rFonts w:hint="cs"/>
          <w:rtl/>
        </w:rPr>
        <w:t>- مسلم روایت کرده است؛ [(251)</w:t>
      </w:r>
      <w:r w:rsidRPr="00422883">
        <w:rPr>
          <w:rFonts w:hint="cs"/>
          <w:rtl/>
        </w:rPr>
        <w:t>].</w:t>
      </w:r>
    </w:p>
  </w:footnote>
  <w:footnote w:id="168">
    <w:p w:rsidR="00D163EF" w:rsidRPr="00422883" w:rsidRDefault="00D163EF" w:rsidP="00422883">
      <w:pPr>
        <w:pStyle w:val="a9"/>
      </w:pPr>
      <w:r w:rsidRPr="00E96FD0">
        <w:rPr>
          <w:rStyle w:val="FootnoteReference"/>
          <w:rFonts w:ascii="IRNazli" w:hAnsi="IRNazli" w:cs="IRNazli"/>
          <w:szCs w:val="28"/>
        </w:rPr>
        <w:footnoteRef/>
      </w:r>
      <w:r>
        <w:rPr>
          <w:rFonts w:hint="cs"/>
          <w:rtl/>
        </w:rPr>
        <w:t>- مسلم روایت کرده است؛ [</w:t>
      </w:r>
      <w:r w:rsidRPr="00422883">
        <w:rPr>
          <w:rFonts w:hint="cs"/>
          <w:rtl/>
        </w:rPr>
        <w:t>خ (</w:t>
      </w:r>
      <w:r>
        <w:rPr>
          <w:rFonts w:hint="cs"/>
          <w:rtl/>
        </w:rPr>
        <w:t>251)، م (635)</w:t>
      </w:r>
      <w:r w:rsidRPr="00422883">
        <w:rPr>
          <w:rFonts w:hint="cs"/>
          <w:rtl/>
        </w:rPr>
        <w:t>].</w:t>
      </w:r>
    </w:p>
  </w:footnote>
  <w:footnote w:id="169">
    <w:p w:rsidR="00D163EF" w:rsidRPr="00422883" w:rsidRDefault="00D163EF" w:rsidP="000C6F25">
      <w:pPr>
        <w:pStyle w:val="a9"/>
      </w:pPr>
      <w:r w:rsidRPr="00E96FD0">
        <w:rPr>
          <w:rStyle w:val="FootnoteReference"/>
          <w:rFonts w:ascii="IRNazli" w:hAnsi="IRNazli" w:cs="IRNazli"/>
          <w:szCs w:val="28"/>
        </w:rPr>
        <w:footnoteRef/>
      </w:r>
      <w:r>
        <w:rPr>
          <w:rFonts w:hint="cs"/>
          <w:rtl/>
        </w:rPr>
        <w:t>- بخاری روایت کرده است؛ [(2996)</w:t>
      </w:r>
      <w:r w:rsidRPr="00422883">
        <w:rPr>
          <w:rFonts w:hint="cs"/>
          <w:rtl/>
        </w:rPr>
        <w:t>].</w:t>
      </w:r>
    </w:p>
  </w:footnote>
  <w:footnote w:id="170">
    <w:p w:rsidR="00D163EF" w:rsidRPr="00B20E76" w:rsidRDefault="00D163EF" w:rsidP="00B20E76">
      <w:pPr>
        <w:pStyle w:val="a9"/>
      </w:pPr>
      <w:r w:rsidRPr="00E96FD0">
        <w:rPr>
          <w:rStyle w:val="Char6"/>
          <w:szCs w:val="28"/>
          <w:vertAlign w:val="superscript"/>
        </w:rPr>
        <w:footnoteRef/>
      </w:r>
      <w:r w:rsidRPr="00B20E76">
        <w:rPr>
          <w:rStyle w:val="Char6"/>
          <w:rFonts w:hint="cs"/>
          <w:rtl/>
        </w:rPr>
        <w:t>- بخاری [ (6021) ]روایت کرده است و مسلم [ (1005) نیز از حذیفه</w:t>
      </w:r>
      <w:r w:rsidRPr="003707A2">
        <w:rPr>
          <w:rFonts w:cs="CTraditional Arabic" w:hint="cs"/>
          <w:rtl/>
        </w:rPr>
        <w:t xml:space="preserve"> س</w:t>
      </w:r>
      <w:r>
        <w:rPr>
          <w:rFonts w:hint="cs"/>
          <w:rtl/>
        </w:rPr>
        <w:t xml:space="preserve"> روایت کرده است</w:t>
      </w:r>
      <w:r w:rsidRPr="00B20E76">
        <w:rPr>
          <w:rFonts w:hint="cs"/>
          <w:rtl/>
        </w:rPr>
        <w:t>].</w:t>
      </w:r>
    </w:p>
  </w:footnote>
  <w:footnote w:id="171">
    <w:p w:rsidR="00D163EF" w:rsidRPr="00561A07" w:rsidRDefault="00D163EF" w:rsidP="00B20E76">
      <w:pPr>
        <w:pStyle w:val="a9"/>
        <w:rPr>
          <w:rFonts w:cs="Times New Roman"/>
        </w:rPr>
      </w:pPr>
      <w:r w:rsidRPr="00E96FD0">
        <w:rPr>
          <w:rStyle w:val="FootnoteReference"/>
          <w:rFonts w:ascii="IRNazli" w:hAnsi="IRNazli" w:cs="IRNazli"/>
          <w:szCs w:val="28"/>
        </w:rPr>
        <w:footnoteRef/>
      </w:r>
      <w:r w:rsidRPr="00B20E76">
        <w:rPr>
          <w:rFonts w:hint="cs"/>
          <w:rtl/>
        </w:rPr>
        <w:t>- هر دوی آنها [ خ (2320)، م (1553)] از انس</w:t>
      </w:r>
      <w:r w:rsidRPr="003707A2">
        <w:rPr>
          <w:rFonts w:cs="CTraditional Arabic" w:hint="cs"/>
          <w:rtl/>
        </w:rPr>
        <w:t xml:space="preserve"> س</w:t>
      </w:r>
      <w:r w:rsidRPr="00B20E76">
        <w:rPr>
          <w:rFonts w:hint="cs"/>
          <w:rtl/>
        </w:rPr>
        <w:t xml:space="preserve"> روایت کرده است.</w:t>
      </w:r>
    </w:p>
  </w:footnote>
  <w:footnote w:id="172">
    <w:p w:rsidR="00D163EF" w:rsidRPr="00B20E76" w:rsidRDefault="00D163EF" w:rsidP="00B20E76">
      <w:pPr>
        <w:pStyle w:val="a9"/>
      </w:pPr>
      <w:r w:rsidRPr="00E96FD0">
        <w:rPr>
          <w:rStyle w:val="FootnoteReference"/>
          <w:rFonts w:ascii="IRNazli" w:hAnsi="IRNazli" w:cs="IRNazli"/>
          <w:szCs w:val="28"/>
        </w:rPr>
        <w:footnoteRef/>
      </w:r>
      <w:r>
        <w:rPr>
          <w:rFonts w:hint="cs"/>
          <w:rtl/>
        </w:rPr>
        <w:t>- مسلم [(664)] روایت کرده و بخاری [(656)</w:t>
      </w:r>
      <w:r w:rsidRPr="00B20E76">
        <w:rPr>
          <w:rFonts w:hint="cs"/>
          <w:rtl/>
        </w:rPr>
        <w:t>] نیز آن را از انس</w:t>
      </w:r>
      <w:r w:rsidRPr="003707A2">
        <w:rPr>
          <w:rFonts w:cs="CTraditional Arabic" w:hint="cs"/>
          <w:rtl/>
        </w:rPr>
        <w:t xml:space="preserve"> س</w:t>
      </w:r>
      <w:r w:rsidRPr="00B20E76">
        <w:rPr>
          <w:rFonts w:hint="cs"/>
          <w:rtl/>
        </w:rPr>
        <w:t xml:space="preserve"> به معنی روایت کرده است.</w:t>
      </w:r>
    </w:p>
  </w:footnote>
  <w:footnote w:id="173">
    <w:p w:rsidR="00D163EF" w:rsidRPr="00B20E76" w:rsidRDefault="00D163EF" w:rsidP="00B20E76">
      <w:pPr>
        <w:pStyle w:val="a9"/>
      </w:pPr>
      <w:r w:rsidRPr="00E96FD0">
        <w:rPr>
          <w:rStyle w:val="FootnoteReference"/>
          <w:rFonts w:ascii="IRNazli" w:hAnsi="IRNazli" w:cs="IRNazli"/>
          <w:szCs w:val="28"/>
        </w:rPr>
        <w:footnoteRef/>
      </w:r>
      <w:r>
        <w:rPr>
          <w:rFonts w:hint="cs"/>
          <w:rtl/>
        </w:rPr>
        <w:t>- مسلم روایت کرده است. [(663)</w:t>
      </w:r>
      <w:r w:rsidRPr="00B20E76">
        <w:rPr>
          <w:rFonts w:hint="cs"/>
          <w:rtl/>
        </w:rPr>
        <w:t>].</w:t>
      </w:r>
    </w:p>
  </w:footnote>
  <w:footnote w:id="174">
    <w:p w:rsidR="00D163EF" w:rsidRPr="00B20E76" w:rsidRDefault="00D163EF" w:rsidP="00B20E76">
      <w:pPr>
        <w:pStyle w:val="a9"/>
      </w:pPr>
      <w:r w:rsidRPr="00E96FD0">
        <w:rPr>
          <w:rStyle w:val="FootnoteReference"/>
          <w:rFonts w:ascii="IRNazli" w:hAnsi="IRNazli" w:cs="IRNazli"/>
          <w:szCs w:val="28"/>
        </w:rPr>
        <w:footnoteRef/>
      </w:r>
      <w:r>
        <w:rPr>
          <w:rFonts w:hint="cs"/>
          <w:rtl/>
        </w:rPr>
        <w:t>- متفق علیه است؛ [خ (6450) م (1016)</w:t>
      </w:r>
      <w:r w:rsidRPr="00B20E76">
        <w:rPr>
          <w:rFonts w:hint="cs"/>
          <w:rtl/>
        </w:rPr>
        <w:t>].</w:t>
      </w:r>
    </w:p>
  </w:footnote>
  <w:footnote w:id="175">
    <w:p w:rsidR="00D163EF" w:rsidRPr="00B20E76" w:rsidRDefault="00D163EF" w:rsidP="00B20E76">
      <w:pPr>
        <w:pStyle w:val="a9"/>
      </w:pPr>
      <w:r w:rsidRPr="00E96FD0">
        <w:rPr>
          <w:rStyle w:val="FootnoteReference"/>
          <w:rFonts w:ascii="IRNazli" w:hAnsi="IRNazli" w:cs="IRNazli"/>
          <w:szCs w:val="28"/>
        </w:rPr>
        <w:footnoteRef/>
      </w:r>
      <w:r>
        <w:rPr>
          <w:rFonts w:hint="cs"/>
          <w:rtl/>
        </w:rPr>
        <w:t>- بخاری روایت کرده است. [(2631)</w:t>
      </w:r>
      <w:r w:rsidRPr="00B20E76">
        <w:rPr>
          <w:rFonts w:hint="cs"/>
          <w:rtl/>
        </w:rPr>
        <w:t>].</w:t>
      </w:r>
    </w:p>
  </w:footnote>
  <w:footnote w:id="176">
    <w:p w:rsidR="00D163EF" w:rsidRPr="00B20E76" w:rsidRDefault="00D163EF" w:rsidP="00B20E76">
      <w:pPr>
        <w:pStyle w:val="a9"/>
      </w:pPr>
      <w:r w:rsidRPr="00E96FD0">
        <w:rPr>
          <w:rStyle w:val="FootnoteReference"/>
          <w:rFonts w:ascii="IRNazli" w:hAnsi="IRNazli" w:cs="IRNazli"/>
          <w:szCs w:val="28"/>
        </w:rPr>
        <w:footnoteRef/>
      </w:r>
      <w:r>
        <w:rPr>
          <w:rFonts w:hint="cs"/>
          <w:rtl/>
        </w:rPr>
        <w:t>- مسلم روایت کرده است. [(2734)</w:t>
      </w:r>
      <w:r w:rsidRPr="00B20E76">
        <w:rPr>
          <w:rFonts w:hint="cs"/>
          <w:rtl/>
        </w:rPr>
        <w:t>].</w:t>
      </w:r>
    </w:p>
  </w:footnote>
  <w:footnote w:id="177">
    <w:p w:rsidR="00D163EF" w:rsidRPr="00B20E76" w:rsidRDefault="00D163EF" w:rsidP="00B20E76">
      <w:pPr>
        <w:pStyle w:val="a9"/>
      </w:pPr>
      <w:r w:rsidRPr="00E96FD0">
        <w:rPr>
          <w:rStyle w:val="FootnoteReference"/>
          <w:rFonts w:ascii="IRNazli" w:hAnsi="IRNazli" w:cs="IRNazli"/>
          <w:szCs w:val="28"/>
        </w:rPr>
        <w:footnoteRef/>
      </w:r>
      <w:r>
        <w:rPr>
          <w:rFonts w:hint="cs"/>
          <w:rtl/>
        </w:rPr>
        <w:t>- متفق علیه است. [خ (1151)، م (785)</w:t>
      </w:r>
      <w:r w:rsidRPr="00B20E76">
        <w:rPr>
          <w:rFonts w:hint="cs"/>
          <w:rtl/>
        </w:rPr>
        <w:t>].</w:t>
      </w:r>
    </w:p>
  </w:footnote>
  <w:footnote w:id="178">
    <w:p w:rsidR="00D163EF" w:rsidRPr="00B20E76" w:rsidRDefault="00D163EF" w:rsidP="00B20E76">
      <w:pPr>
        <w:pStyle w:val="a9"/>
      </w:pPr>
      <w:r w:rsidRPr="00E96FD0">
        <w:rPr>
          <w:rStyle w:val="FootnoteReference"/>
          <w:rFonts w:ascii="IRNazli" w:hAnsi="IRNazli" w:cs="IRNazli"/>
          <w:szCs w:val="28"/>
        </w:rPr>
        <w:footnoteRef/>
      </w:r>
      <w:r>
        <w:rPr>
          <w:rFonts w:hint="cs"/>
          <w:rtl/>
        </w:rPr>
        <w:t>- متفق علیه است. [خ (5063)، م (1401)</w:t>
      </w:r>
      <w:r w:rsidRPr="00B20E76">
        <w:rPr>
          <w:rFonts w:hint="cs"/>
          <w:rtl/>
        </w:rPr>
        <w:t>].</w:t>
      </w:r>
    </w:p>
  </w:footnote>
  <w:footnote w:id="179">
    <w:p w:rsidR="00D163EF" w:rsidRPr="002932AC" w:rsidRDefault="00D163EF" w:rsidP="002932AC">
      <w:pPr>
        <w:pStyle w:val="a9"/>
      </w:pPr>
      <w:r w:rsidRPr="00E96FD0">
        <w:rPr>
          <w:rStyle w:val="FootnoteReference"/>
          <w:rFonts w:ascii="IRNazli" w:hAnsi="IRNazli" w:cs="IRNazli"/>
          <w:szCs w:val="28"/>
        </w:rPr>
        <w:footnoteRef/>
      </w:r>
      <w:r w:rsidRPr="002932AC">
        <w:rPr>
          <w:rFonts w:hint="cs"/>
          <w:rtl/>
        </w:rPr>
        <w:t>- مسلم روایت کرده است. [(2670)].</w:t>
      </w:r>
    </w:p>
  </w:footnote>
  <w:footnote w:id="180">
    <w:p w:rsidR="00D163EF" w:rsidRPr="00B20E76" w:rsidRDefault="00D163EF" w:rsidP="002932AC">
      <w:pPr>
        <w:pStyle w:val="a9"/>
      </w:pPr>
      <w:r w:rsidRPr="00E96FD0">
        <w:rPr>
          <w:rStyle w:val="FootnoteReference"/>
          <w:rFonts w:ascii="IRNazli" w:hAnsi="IRNazli" w:cs="IRNazli"/>
          <w:szCs w:val="28"/>
        </w:rPr>
        <w:footnoteRef/>
      </w:r>
      <w:r w:rsidRPr="002932AC">
        <w:rPr>
          <w:rFonts w:hint="cs"/>
          <w:rtl/>
        </w:rPr>
        <w:t>- متفق علیه است؛ [خ (1150)؛ م (784</w:t>
      </w:r>
      <w:r>
        <w:rPr>
          <w:rFonts w:hint="cs"/>
          <w:rtl/>
        </w:rPr>
        <w:t>)</w:t>
      </w:r>
      <w:r w:rsidRPr="00B20E76">
        <w:rPr>
          <w:rFonts w:hint="cs"/>
          <w:rtl/>
        </w:rPr>
        <w:t>].</w:t>
      </w:r>
    </w:p>
  </w:footnote>
  <w:footnote w:id="181">
    <w:p w:rsidR="00D163EF" w:rsidRPr="00B20E76" w:rsidRDefault="00D163EF" w:rsidP="00B20E76">
      <w:pPr>
        <w:pStyle w:val="a9"/>
      </w:pPr>
      <w:r w:rsidRPr="00E96FD0">
        <w:rPr>
          <w:rStyle w:val="FootnoteReference"/>
          <w:rFonts w:ascii="IRNazli" w:hAnsi="IRNazli" w:cs="IRNazli"/>
          <w:szCs w:val="28"/>
        </w:rPr>
        <w:footnoteRef/>
      </w:r>
      <w:r>
        <w:rPr>
          <w:rFonts w:hint="cs"/>
          <w:rtl/>
        </w:rPr>
        <w:t>- بخاری روایت کرده است. [(6463)</w:t>
      </w:r>
      <w:r w:rsidRPr="00B20E76">
        <w:rPr>
          <w:rFonts w:hint="cs"/>
          <w:rtl/>
        </w:rPr>
        <w:t>].</w:t>
      </w:r>
    </w:p>
  </w:footnote>
  <w:footnote w:id="182">
    <w:p w:rsidR="00D163EF" w:rsidRPr="00B20E76" w:rsidRDefault="00D163EF" w:rsidP="00B20E76">
      <w:pPr>
        <w:pStyle w:val="a9"/>
      </w:pPr>
      <w:r w:rsidRPr="00E96FD0">
        <w:rPr>
          <w:rStyle w:val="FootnoteReference"/>
          <w:rFonts w:ascii="IRNazli" w:hAnsi="IRNazli" w:cs="IRNazli"/>
          <w:szCs w:val="28"/>
        </w:rPr>
        <w:footnoteRef/>
      </w:r>
      <w:r>
        <w:rPr>
          <w:rFonts w:hint="cs"/>
          <w:rtl/>
        </w:rPr>
        <w:t>- متفق علیه است؛ [</w:t>
      </w:r>
      <w:r w:rsidRPr="00B20E76">
        <w:rPr>
          <w:rFonts w:hint="cs"/>
          <w:rtl/>
        </w:rPr>
        <w:t xml:space="preserve">خ (212)، </w:t>
      </w:r>
      <w:r>
        <w:rPr>
          <w:rFonts w:hint="cs"/>
          <w:rtl/>
        </w:rPr>
        <w:t>م (786)</w:t>
      </w:r>
      <w:r w:rsidRPr="00B20E76">
        <w:rPr>
          <w:rFonts w:hint="cs"/>
          <w:rtl/>
        </w:rPr>
        <w:t>].</w:t>
      </w:r>
    </w:p>
  </w:footnote>
  <w:footnote w:id="183">
    <w:p w:rsidR="00D163EF" w:rsidRPr="00B20E76" w:rsidRDefault="00D163EF" w:rsidP="00B20E76">
      <w:pPr>
        <w:pStyle w:val="a9"/>
      </w:pPr>
      <w:r w:rsidRPr="00E96FD0">
        <w:rPr>
          <w:rStyle w:val="FootnoteReference"/>
          <w:rFonts w:ascii="IRNazli" w:hAnsi="IRNazli" w:cs="IRNazli"/>
          <w:szCs w:val="28"/>
        </w:rPr>
        <w:footnoteRef/>
      </w:r>
      <w:r>
        <w:rPr>
          <w:rFonts w:hint="cs"/>
          <w:rtl/>
        </w:rPr>
        <w:t>- مسلم روایت کرده است؛ [(866)</w:t>
      </w:r>
      <w:r w:rsidRPr="00B20E76">
        <w:rPr>
          <w:rFonts w:hint="cs"/>
          <w:rtl/>
        </w:rPr>
        <w:t>].</w:t>
      </w:r>
    </w:p>
  </w:footnote>
  <w:footnote w:id="184">
    <w:p w:rsidR="00D163EF" w:rsidRPr="00B20E76" w:rsidRDefault="00D163EF" w:rsidP="00B20E76">
      <w:pPr>
        <w:pStyle w:val="a9"/>
      </w:pPr>
      <w:r w:rsidRPr="00E96FD0">
        <w:rPr>
          <w:rStyle w:val="FootnoteReference"/>
          <w:rFonts w:ascii="IRNazli" w:hAnsi="IRNazli" w:cs="IRNazli"/>
          <w:szCs w:val="28"/>
        </w:rPr>
        <w:footnoteRef/>
      </w:r>
      <w:r>
        <w:rPr>
          <w:rFonts w:hint="cs"/>
          <w:rtl/>
        </w:rPr>
        <w:t>- بخاری روایت کرده است؛ [(1968)</w:t>
      </w:r>
      <w:r w:rsidRPr="00B20E76">
        <w:rPr>
          <w:rFonts w:hint="cs"/>
          <w:rtl/>
        </w:rPr>
        <w:t>].</w:t>
      </w:r>
    </w:p>
  </w:footnote>
  <w:footnote w:id="185">
    <w:p w:rsidR="00D163EF" w:rsidRPr="00B20E76" w:rsidRDefault="00D163EF" w:rsidP="00B20E76">
      <w:pPr>
        <w:pStyle w:val="a9"/>
      </w:pPr>
      <w:r w:rsidRPr="00E96FD0">
        <w:rPr>
          <w:rStyle w:val="FootnoteReference"/>
          <w:rFonts w:ascii="IRNazli" w:hAnsi="IRNazli" w:cs="IRNazli"/>
          <w:szCs w:val="28"/>
        </w:rPr>
        <w:footnoteRef/>
      </w:r>
      <w:r w:rsidRPr="00B20E76">
        <w:rPr>
          <w:rFonts w:hint="cs"/>
          <w:rtl/>
        </w:rPr>
        <w:t xml:space="preserve">- متفق علیه است؛ [خ (1975-1979)، م (1159)]. </w:t>
      </w:r>
    </w:p>
  </w:footnote>
  <w:footnote w:id="186">
    <w:p w:rsidR="00D163EF" w:rsidRPr="00EB1D16" w:rsidRDefault="00D163EF" w:rsidP="00EB1D16">
      <w:pPr>
        <w:pStyle w:val="a9"/>
      </w:pPr>
      <w:r w:rsidRPr="00E96FD0">
        <w:rPr>
          <w:rStyle w:val="FootnoteReference"/>
          <w:rFonts w:ascii="IRNazli" w:hAnsi="IRNazli" w:cs="IRNazli"/>
          <w:szCs w:val="28"/>
        </w:rPr>
        <w:footnoteRef/>
      </w:r>
      <w:r w:rsidRPr="00EB1D16">
        <w:rPr>
          <w:rFonts w:hint="cs"/>
          <w:rtl/>
        </w:rPr>
        <w:t>- به ظاهر به امر دنیا بپردازید و قلباً با خدا و مشغول ذکر او باشید و خلاصه، هم کار دین و هم کار دنیا را انجام دهید. مترجم.</w:t>
      </w:r>
    </w:p>
  </w:footnote>
  <w:footnote w:id="187">
    <w:p w:rsidR="00D163EF" w:rsidRPr="0069415F" w:rsidRDefault="00D163EF" w:rsidP="0069415F">
      <w:pPr>
        <w:pStyle w:val="a9"/>
      </w:pPr>
      <w:r w:rsidRPr="00E96FD0">
        <w:rPr>
          <w:rStyle w:val="FootnoteReference"/>
          <w:rFonts w:ascii="IRNazli" w:hAnsi="IRNazli" w:cs="IRNazli"/>
          <w:szCs w:val="28"/>
        </w:rPr>
        <w:footnoteRef/>
      </w:r>
      <w:r w:rsidRPr="0069415F">
        <w:rPr>
          <w:rFonts w:hint="cs"/>
          <w:rtl/>
        </w:rPr>
        <w:t xml:space="preserve">- </w:t>
      </w:r>
      <w:r>
        <w:rPr>
          <w:rFonts w:hint="cs"/>
          <w:rtl/>
        </w:rPr>
        <w:t>[</w:t>
      </w:r>
      <w:r w:rsidRPr="0069415F">
        <w:rPr>
          <w:rFonts w:hint="cs"/>
          <w:rtl/>
        </w:rPr>
        <w:t xml:space="preserve">حدیث شماره‌ی: 142]. </w:t>
      </w:r>
    </w:p>
  </w:footnote>
  <w:footnote w:id="188">
    <w:p w:rsidR="00D163EF" w:rsidRPr="00561A07" w:rsidRDefault="00D163EF" w:rsidP="0069415F">
      <w:pPr>
        <w:pStyle w:val="a9"/>
        <w:rPr>
          <w:rFonts w:cs="Times New Roman"/>
        </w:rPr>
      </w:pPr>
      <w:r w:rsidRPr="00E96FD0">
        <w:rPr>
          <w:rStyle w:val="FootnoteReference"/>
          <w:rFonts w:ascii="IRNazli" w:hAnsi="IRNazli" w:cs="IRNazli"/>
          <w:szCs w:val="28"/>
        </w:rPr>
        <w:footnoteRef/>
      </w:r>
      <w:r>
        <w:rPr>
          <w:rFonts w:hint="cs"/>
          <w:rtl/>
        </w:rPr>
        <w:t>- مسلم روایت کرده است؛ [ (747)</w:t>
      </w:r>
      <w:r w:rsidRPr="0069415F">
        <w:rPr>
          <w:rFonts w:hint="cs"/>
          <w:rtl/>
        </w:rPr>
        <w:t>].</w:t>
      </w:r>
      <w:r w:rsidRPr="00B20E76">
        <w:rPr>
          <w:rFonts w:hint="cs"/>
          <w:rtl/>
        </w:rPr>
        <w:t xml:space="preserve"> </w:t>
      </w:r>
    </w:p>
  </w:footnote>
  <w:footnote w:id="189">
    <w:p w:rsidR="00D163EF" w:rsidRPr="00B20E76" w:rsidRDefault="00D163EF" w:rsidP="00B20E76">
      <w:pPr>
        <w:pStyle w:val="a9"/>
      </w:pPr>
      <w:r w:rsidRPr="00E96FD0">
        <w:rPr>
          <w:rStyle w:val="FootnoteReference"/>
          <w:rFonts w:ascii="IRNazli" w:hAnsi="IRNazli" w:cs="IRNazli"/>
          <w:szCs w:val="28"/>
        </w:rPr>
        <w:footnoteRef/>
      </w:r>
      <w:r w:rsidRPr="00B20E76">
        <w:rPr>
          <w:rFonts w:hint="cs"/>
          <w:rtl/>
        </w:rPr>
        <w:t>- متفق</w:t>
      </w:r>
      <w:r>
        <w:rPr>
          <w:rFonts w:hint="cs"/>
          <w:rtl/>
        </w:rPr>
        <w:t xml:space="preserve"> علیه است؛ [ خ (1152)، م (1159)</w:t>
      </w:r>
      <w:r w:rsidRPr="00B20E76">
        <w:rPr>
          <w:rFonts w:hint="cs"/>
          <w:rtl/>
        </w:rPr>
        <w:t xml:space="preserve">]. </w:t>
      </w:r>
    </w:p>
  </w:footnote>
  <w:footnote w:id="190">
    <w:p w:rsidR="00D163EF" w:rsidRPr="00B20E76" w:rsidRDefault="00D163EF" w:rsidP="00B20E76">
      <w:pPr>
        <w:pStyle w:val="a9"/>
      </w:pPr>
      <w:r w:rsidRPr="00E96FD0">
        <w:rPr>
          <w:rStyle w:val="FootnoteReference"/>
          <w:rFonts w:ascii="IRNazli" w:hAnsi="IRNazli" w:cs="IRNazli"/>
          <w:szCs w:val="28"/>
        </w:rPr>
        <w:footnoteRef/>
      </w:r>
      <w:r>
        <w:rPr>
          <w:rFonts w:hint="cs"/>
          <w:rtl/>
        </w:rPr>
        <w:t>- مسلم روایت کرده است [ (747)</w:t>
      </w:r>
      <w:r w:rsidRPr="00B20E76">
        <w:rPr>
          <w:rFonts w:hint="cs"/>
          <w:rtl/>
        </w:rPr>
        <w:t>].</w:t>
      </w:r>
    </w:p>
  </w:footnote>
  <w:footnote w:id="191">
    <w:p w:rsidR="00D163EF" w:rsidRPr="00B20E76" w:rsidRDefault="00D163EF" w:rsidP="00B20E76">
      <w:pPr>
        <w:pStyle w:val="a9"/>
      </w:pPr>
      <w:r w:rsidRPr="00E96FD0">
        <w:rPr>
          <w:rStyle w:val="FootnoteReference"/>
          <w:rFonts w:ascii="IRNazli" w:hAnsi="IRNazli" w:cs="IRNazli"/>
          <w:szCs w:val="28"/>
        </w:rPr>
        <w:footnoteRef/>
      </w:r>
      <w:r w:rsidRPr="00B20E76">
        <w:rPr>
          <w:rFonts w:hint="cs"/>
          <w:rtl/>
        </w:rPr>
        <w:t xml:space="preserve">- متفق علیه است؛ [خ (7288)، م (1337)]. </w:t>
      </w:r>
    </w:p>
  </w:footnote>
  <w:footnote w:id="192">
    <w:p w:rsidR="00D163EF" w:rsidRPr="00776615" w:rsidRDefault="00D163EF" w:rsidP="00776615">
      <w:pPr>
        <w:pStyle w:val="a9"/>
      </w:pPr>
      <w:r w:rsidRPr="00E96FD0">
        <w:rPr>
          <w:rStyle w:val="FootnoteReference"/>
          <w:rFonts w:ascii="IRNazli" w:hAnsi="IRNazli" w:cs="IRNazli"/>
          <w:szCs w:val="28"/>
        </w:rPr>
        <w:footnoteRef/>
      </w:r>
      <w:r w:rsidRPr="00B20E76">
        <w:rPr>
          <w:rFonts w:hint="cs"/>
          <w:rtl/>
        </w:rPr>
        <w:t>- بدعت در لغت، به معنی هر چیز نو و تازه و بی‌سابقه و در اصطلاح علمای دین، به معنی نوآوری و وارد کردن عمل یا عقیده یا قول تازه‌ای در دین است که قبل از آن، در شریعت (کتاب و سنت و عمل خلفای راشدین و اجماع صحابه و مجتهدان) نبوده باشد. علمای اسلامی در بدعت، تقسیم قایل شده‌اند و از جمله، از «امام محمد شافعی</w:t>
      </w:r>
      <w:r w:rsidRPr="000C6F25">
        <w:rPr>
          <w:rFonts w:cs="CTraditional Arabic" w:hint="cs"/>
          <w:rtl/>
        </w:rPr>
        <w:t xml:space="preserve"> /</w:t>
      </w:r>
      <w:r w:rsidRPr="00B20E76">
        <w:rPr>
          <w:rFonts w:hint="cs"/>
          <w:rtl/>
        </w:rPr>
        <w:t xml:space="preserve"> نقل شده است که گفت: بدعت (نوآوری در دین) دو نوع است؛ بدعت پسندیده و بدعت ناپسند؛ هر بدعتی که با سنت موافق باشد (در شریعت اصلی داشته باشد) خوب و نیکو </w:t>
      </w:r>
      <w:r w:rsidRPr="00776615">
        <w:rPr>
          <w:rFonts w:hint="cs"/>
          <w:rtl/>
        </w:rPr>
        <w:t>و پسندیده و هر بدعتی که مخالف سنت باشد، ناپسند و</w:t>
      </w:r>
      <w:r>
        <w:rPr>
          <w:rFonts w:hint="cs"/>
          <w:rtl/>
        </w:rPr>
        <w:t xml:space="preserve"> </w:t>
      </w:r>
      <w:r w:rsidRPr="00776615">
        <w:rPr>
          <w:rFonts w:hint="cs"/>
          <w:rtl/>
        </w:rPr>
        <w:t>بد است ـ ویراستاران.</w:t>
      </w:r>
    </w:p>
  </w:footnote>
  <w:footnote w:id="193">
    <w:p w:rsidR="00D163EF" w:rsidRPr="00561A07" w:rsidRDefault="00D163EF" w:rsidP="00776615">
      <w:pPr>
        <w:pStyle w:val="a9"/>
        <w:rPr>
          <w:rFonts w:cs="Times New Roman"/>
        </w:rPr>
      </w:pPr>
      <w:r w:rsidRPr="00E96FD0">
        <w:rPr>
          <w:rStyle w:val="FootnoteReference"/>
          <w:rFonts w:ascii="IRNazli" w:hAnsi="IRNazli" w:cs="IRNazli"/>
          <w:szCs w:val="28"/>
        </w:rPr>
        <w:footnoteRef/>
      </w:r>
      <w:r w:rsidRPr="00776615">
        <w:rPr>
          <w:rFonts w:hint="cs"/>
          <w:rtl/>
        </w:rPr>
        <w:t>- ابوداود [ (4607)] و ترمذی [ (2678)] روایت</w:t>
      </w:r>
      <w:r w:rsidRPr="00B20E76">
        <w:rPr>
          <w:rFonts w:hint="cs"/>
          <w:rtl/>
        </w:rPr>
        <w:t xml:space="preserve"> کرده‌اند ترمذی گفته است: حدیث حسن صحیح است.</w:t>
      </w:r>
    </w:p>
  </w:footnote>
  <w:footnote w:id="194">
    <w:p w:rsidR="00D163EF" w:rsidRPr="00B20E76" w:rsidRDefault="00D163EF" w:rsidP="00B20E76">
      <w:pPr>
        <w:pStyle w:val="a9"/>
      </w:pPr>
      <w:r w:rsidRPr="00E96FD0">
        <w:rPr>
          <w:rStyle w:val="FootnoteReference"/>
          <w:rFonts w:ascii="IRNazli" w:hAnsi="IRNazli" w:cs="IRNazli"/>
          <w:szCs w:val="28"/>
        </w:rPr>
        <w:footnoteRef/>
      </w:r>
      <w:r>
        <w:rPr>
          <w:rFonts w:hint="cs"/>
          <w:rtl/>
        </w:rPr>
        <w:t>- بخاری روایت کرده است؛ [</w:t>
      </w:r>
      <w:r w:rsidRPr="00B20E76">
        <w:rPr>
          <w:rFonts w:hint="cs"/>
          <w:rtl/>
        </w:rPr>
        <w:t>(7280)].</w:t>
      </w:r>
    </w:p>
  </w:footnote>
  <w:footnote w:id="195">
    <w:p w:rsidR="00D163EF" w:rsidRPr="00B20E76" w:rsidRDefault="00D163EF" w:rsidP="00B20E76">
      <w:pPr>
        <w:pStyle w:val="a9"/>
      </w:pPr>
      <w:r w:rsidRPr="00E96FD0">
        <w:rPr>
          <w:rStyle w:val="FootnoteReference"/>
          <w:rFonts w:ascii="IRNazli" w:hAnsi="IRNazli" w:cs="IRNazli"/>
          <w:szCs w:val="28"/>
        </w:rPr>
        <w:footnoteRef/>
      </w:r>
      <w:r>
        <w:rPr>
          <w:rFonts w:hint="cs"/>
          <w:rtl/>
        </w:rPr>
        <w:t>- مسلم روایت کرده است؛ [(2021)</w:t>
      </w:r>
      <w:r w:rsidRPr="00B20E76">
        <w:rPr>
          <w:rFonts w:hint="cs"/>
          <w:rtl/>
        </w:rPr>
        <w:t>].</w:t>
      </w:r>
    </w:p>
  </w:footnote>
  <w:footnote w:id="196">
    <w:p w:rsidR="00D163EF" w:rsidRPr="00561A07" w:rsidRDefault="00D163EF" w:rsidP="00B20E76">
      <w:pPr>
        <w:pStyle w:val="a9"/>
        <w:rPr>
          <w:rFonts w:cs="Times New Roman"/>
        </w:rPr>
      </w:pPr>
      <w:r w:rsidRPr="00E96FD0">
        <w:rPr>
          <w:rStyle w:val="FootnoteReference"/>
          <w:rFonts w:ascii="IRNazli" w:hAnsi="IRNazli" w:cs="IRNazli"/>
          <w:szCs w:val="28"/>
        </w:rPr>
        <w:footnoteRef/>
      </w:r>
      <w:r w:rsidRPr="00B20E76">
        <w:rPr>
          <w:rFonts w:hint="cs"/>
          <w:rtl/>
        </w:rPr>
        <w:t>- مت</w:t>
      </w:r>
      <w:r>
        <w:rPr>
          <w:rFonts w:hint="cs"/>
          <w:rtl/>
        </w:rPr>
        <w:t>فق علیه است؛ [ خ (717)، م (436)</w:t>
      </w:r>
      <w:r w:rsidRPr="00B20E76">
        <w:rPr>
          <w:rFonts w:hint="cs"/>
          <w:rtl/>
        </w:rPr>
        <w:t>].</w:t>
      </w:r>
    </w:p>
  </w:footnote>
  <w:footnote w:id="197">
    <w:p w:rsidR="00D163EF" w:rsidRPr="00B20E76" w:rsidRDefault="00D163EF" w:rsidP="00B20E76">
      <w:pPr>
        <w:pStyle w:val="a9"/>
      </w:pPr>
      <w:r w:rsidRPr="00E96FD0">
        <w:rPr>
          <w:rStyle w:val="FootnoteReference"/>
          <w:rFonts w:ascii="IRNazli" w:hAnsi="IRNazli" w:cs="IRNazli"/>
          <w:szCs w:val="28"/>
        </w:rPr>
        <w:footnoteRef/>
      </w:r>
      <w:r>
        <w:rPr>
          <w:rFonts w:hint="cs"/>
          <w:rtl/>
        </w:rPr>
        <w:t>- متفق علیه است؛ [خ (6294)، م (2016)</w:t>
      </w:r>
      <w:r w:rsidRPr="00B20E76">
        <w:rPr>
          <w:rFonts w:hint="cs"/>
          <w:rtl/>
        </w:rPr>
        <w:t>].</w:t>
      </w:r>
    </w:p>
  </w:footnote>
  <w:footnote w:id="198">
    <w:p w:rsidR="00D163EF" w:rsidRPr="00B20E76" w:rsidRDefault="00D163EF" w:rsidP="00B20E76">
      <w:pPr>
        <w:pStyle w:val="a9"/>
      </w:pPr>
      <w:r w:rsidRPr="00E96FD0">
        <w:rPr>
          <w:rStyle w:val="FootnoteReference"/>
          <w:rFonts w:ascii="IRNazli" w:hAnsi="IRNazli" w:cs="IRNazli"/>
          <w:szCs w:val="28"/>
        </w:rPr>
        <w:footnoteRef/>
      </w:r>
      <w:r>
        <w:rPr>
          <w:rFonts w:hint="cs"/>
          <w:rtl/>
        </w:rPr>
        <w:t>- متفق علیه است؛ [خ (79)، م (2282)</w:t>
      </w:r>
      <w:r w:rsidRPr="00B20E76">
        <w:rPr>
          <w:rFonts w:hint="cs"/>
          <w:rtl/>
        </w:rPr>
        <w:t>].</w:t>
      </w:r>
    </w:p>
  </w:footnote>
  <w:footnote w:id="199">
    <w:p w:rsidR="00D163EF" w:rsidRPr="00B20E76" w:rsidRDefault="00D163EF" w:rsidP="00B20E76">
      <w:pPr>
        <w:pStyle w:val="a9"/>
      </w:pPr>
      <w:r w:rsidRPr="00E96FD0">
        <w:rPr>
          <w:rStyle w:val="FootnoteReference"/>
          <w:rFonts w:ascii="IRNazli" w:hAnsi="IRNazli" w:cs="IRNazli"/>
          <w:szCs w:val="28"/>
        </w:rPr>
        <w:footnoteRef/>
      </w:r>
      <w:r>
        <w:rPr>
          <w:rFonts w:hint="cs"/>
          <w:rtl/>
        </w:rPr>
        <w:t>- مسلم روایت کرده است؛ [(2485)</w:t>
      </w:r>
      <w:r w:rsidRPr="00B20E76">
        <w:rPr>
          <w:rFonts w:hint="cs"/>
          <w:rtl/>
        </w:rPr>
        <w:t>].</w:t>
      </w:r>
    </w:p>
  </w:footnote>
  <w:footnote w:id="200">
    <w:p w:rsidR="00D163EF" w:rsidRPr="00B20E76" w:rsidRDefault="00D163EF" w:rsidP="00B20E76">
      <w:pPr>
        <w:pStyle w:val="a9"/>
      </w:pPr>
      <w:r w:rsidRPr="00E96FD0">
        <w:rPr>
          <w:rStyle w:val="FootnoteReference"/>
          <w:rFonts w:ascii="IRNazli" w:hAnsi="IRNazli" w:cs="IRNazli"/>
          <w:szCs w:val="28"/>
        </w:rPr>
        <w:footnoteRef/>
      </w:r>
      <w:r w:rsidRPr="00B20E76">
        <w:rPr>
          <w:rFonts w:hint="cs"/>
          <w:rtl/>
        </w:rPr>
        <w:t>- م</w:t>
      </w:r>
      <w:r>
        <w:rPr>
          <w:rFonts w:hint="cs"/>
          <w:rtl/>
        </w:rPr>
        <w:t>سلم روایت کرده است؛ [(2033)</w:t>
      </w:r>
      <w:r w:rsidRPr="00B20E76">
        <w:rPr>
          <w:rFonts w:hint="cs"/>
          <w:rtl/>
        </w:rPr>
        <w:t>].</w:t>
      </w:r>
    </w:p>
  </w:footnote>
  <w:footnote w:id="201">
    <w:p w:rsidR="00D163EF" w:rsidRPr="00B20E76" w:rsidRDefault="00D163EF" w:rsidP="00B20E76">
      <w:pPr>
        <w:pStyle w:val="a9"/>
      </w:pPr>
      <w:r w:rsidRPr="00E96FD0">
        <w:rPr>
          <w:rStyle w:val="FootnoteReference"/>
          <w:rFonts w:ascii="IRNazli" w:hAnsi="IRNazli" w:cs="IRNazli"/>
          <w:szCs w:val="28"/>
        </w:rPr>
        <w:footnoteRef/>
      </w:r>
      <w:r>
        <w:rPr>
          <w:rFonts w:hint="cs"/>
          <w:rtl/>
        </w:rPr>
        <w:t>- متفق علیه است؛ [خ (5479)، م (1954)</w:t>
      </w:r>
      <w:r w:rsidRPr="00B20E76">
        <w:rPr>
          <w:rFonts w:hint="cs"/>
          <w:rtl/>
        </w:rPr>
        <w:t xml:space="preserve">]. </w:t>
      </w:r>
    </w:p>
  </w:footnote>
  <w:footnote w:id="202">
    <w:p w:rsidR="00D163EF" w:rsidRPr="002932AC" w:rsidRDefault="00D163EF" w:rsidP="00B20E76">
      <w:pPr>
        <w:pStyle w:val="a9"/>
        <w:rPr>
          <w:spacing w:val="-4"/>
        </w:rPr>
      </w:pPr>
      <w:r w:rsidRPr="00E96FD0">
        <w:rPr>
          <w:rStyle w:val="FootnoteReference"/>
          <w:rFonts w:ascii="IRNazli" w:hAnsi="IRNazli" w:cs="IRNazli"/>
          <w:spacing w:val="-4"/>
          <w:szCs w:val="28"/>
        </w:rPr>
        <w:footnoteRef/>
      </w:r>
      <w:r w:rsidRPr="002932AC">
        <w:rPr>
          <w:rFonts w:hint="cs"/>
          <w:spacing w:val="-4"/>
          <w:rtl/>
        </w:rPr>
        <w:t>- منظور از نقل و معنای این دو حدیث، سعی در پیروی از سنت و رفتار پیامبر</w:t>
      </w:r>
      <w:r w:rsidRPr="002932AC">
        <w:rPr>
          <w:rFonts w:cs="CTraditional Arabic" w:hint="cs"/>
          <w:spacing w:val="-4"/>
          <w:rtl/>
        </w:rPr>
        <w:t xml:space="preserve"> ص</w:t>
      </w:r>
      <w:r w:rsidRPr="002932AC">
        <w:rPr>
          <w:rFonts w:hint="cs"/>
          <w:spacing w:val="-4"/>
          <w:rtl/>
        </w:rPr>
        <w:t xml:space="preserve"> در هر کاری است. مترجم.</w:t>
      </w:r>
    </w:p>
  </w:footnote>
  <w:footnote w:id="203">
    <w:p w:rsidR="00D163EF" w:rsidRPr="00B20E76" w:rsidRDefault="00D163EF" w:rsidP="00B20E76">
      <w:pPr>
        <w:pStyle w:val="a9"/>
      </w:pPr>
      <w:r w:rsidRPr="00E96FD0">
        <w:rPr>
          <w:rStyle w:val="FootnoteReference"/>
          <w:rFonts w:ascii="IRNazli" w:hAnsi="IRNazli" w:cs="IRNazli"/>
          <w:szCs w:val="28"/>
        </w:rPr>
        <w:footnoteRef/>
      </w:r>
      <w:r>
        <w:rPr>
          <w:rFonts w:hint="cs"/>
          <w:rtl/>
        </w:rPr>
        <w:t>- [</w:t>
      </w:r>
      <w:r w:rsidRPr="00B20E76">
        <w:rPr>
          <w:rFonts w:hint="cs"/>
          <w:rtl/>
        </w:rPr>
        <w:t xml:space="preserve">حدیث شماره‌ی: 156]. </w:t>
      </w:r>
    </w:p>
  </w:footnote>
  <w:footnote w:id="204">
    <w:p w:rsidR="00D163EF" w:rsidRPr="00B20E76" w:rsidRDefault="00D163EF" w:rsidP="00B20E76">
      <w:pPr>
        <w:pStyle w:val="a9"/>
      </w:pPr>
      <w:r w:rsidRPr="00E96FD0">
        <w:rPr>
          <w:rStyle w:val="FootnoteReference"/>
          <w:rFonts w:ascii="IRNazli" w:hAnsi="IRNazli" w:cs="IRNazli"/>
          <w:szCs w:val="28"/>
        </w:rPr>
        <w:footnoteRef/>
      </w:r>
      <w:r w:rsidRPr="00B20E76">
        <w:rPr>
          <w:rFonts w:hint="cs"/>
          <w:rtl/>
        </w:rPr>
        <w:t xml:space="preserve">- متفق علیه است؛ [ خ (2679)، م (1718)]. </w:t>
      </w:r>
    </w:p>
  </w:footnote>
  <w:footnote w:id="205">
    <w:p w:rsidR="00D163EF" w:rsidRPr="00B20E76" w:rsidRDefault="00D163EF" w:rsidP="00B20E76">
      <w:pPr>
        <w:pStyle w:val="a9"/>
      </w:pPr>
      <w:r w:rsidRPr="00E96FD0">
        <w:rPr>
          <w:rStyle w:val="FootnoteReference"/>
          <w:rFonts w:ascii="IRNazli" w:hAnsi="IRNazli" w:cs="IRNazli"/>
          <w:szCs w:val="28"/>
        </w:rPr>
        <w:footnoteRef/>
      </w:r>
      <w:r w:rsidRPr="00B20E76">
        <w:rPr>
          <w:rFonts w:hint="cs"/>
          <w:rtl/>
        </w:rPr>
        <w:t>- مسلم روایت کر</w:t>
      </w:r>
      <w:r>
        <w:rPr>
          <w:rFonts w:hint="cs"/>
          <w:rtl/>
        </w:rPr>
        <w:t>ده است؛ [(867)</w:t>
      </w:r>
      <w:r w:rsidRPr="00B20E76">
        <w:rPr>
          <w:rFonts w:hint="cs"/>
          <w:rtl/>
        </w:rPr>
        <w:t xml:space="preserve">]. </w:t>
      </w:r>
    </w:p>
  </w:footnote>
  <w:footnote w:id="206">
    <w:p w:rsidR="00D163EF" w:rsidRPr="00B20E76" w:rsidRDefault="00D163EF" w:rsidP="00B20E76">
      <w:pPr>
        <w:pStyle w:val="a9"/>
      </w:pPr>
      <w:r w:rsidRPr="00E96FD0">
        <w:rPr>
          <w:rStyle w:val="FootnoteReference"/>
          <w:rFonts w:ascii="IRNazli" w:hAnsi="IRNazli" w:cs="IRNazli"/>
          <w:szCs w:val="28"/>
        </w:rPr>
        <w:footnoteRef/>
      </w:r>
      <w:r w:rsidRPr="00B20E76">
        <w:rPr>
          <w:rFonts w:hint="cs"/>
          <w:rtl/>
        </w:rPr>
        <w:t>- [حدیث شماره‌ی: 157]</w:t>
      </w:r>
      <w:r>
        <w:rPr>
          <w:rFonts w:hint="cs"/>
          <w:rtl/>
        </w:rPr>
        <w:t>.</w:t>
      </w:r>
      <w:r w:rsidRPr="00B20E76">
        <w:rPr>
          <w:rFonts w:hint="cs"/>
          <w:rtl/>
        </w:rPr>
        <w:t xml:space="preserve"> </w:t>
      </w:r>
    </w:p>
  </w:footnote>
  <w:footnote w:id="207">
    <w:p w:rsidR="00D163EF" w:rsidRPr="00B20E76" w:rsidRDefault="00D163EF" w:rsidP="00B20E76">
      <w:pPr>
        <w:pStyle w:val="a9"/>
      </w:pPr>
      <w:r w:rsidRPr="00E96FD0">
        <w:rPr>
          <w:rStyle w:val="FootnoteReference"/>
          <w:rFonts w:ascii="IRNazli" w:hAnsi="IRNazli" w:cs="IRNazli"/>
          <w:szCs w:val="28"/>
        </w:rPr>
        <w:footnoteRef/>
      </w:r>
      <w:r>
        <w:rPr>
          <w:rFonts w:hint="cs"/>
          <w:rtl/>
        </w:rPr>
        <w:t>- مسلم روایت کرده است؛ [(1893)</w:t>
      </w:r>
      <w:r w:rsidRPr="00B20E76">
        <w:rPr>
          <w:rFonts w:hint="cs"/>
          <w:rtl/>
        </w:rPr>
        <w:t>].</w:t>
      </w:r>
    </w:p>
  </w:footnote>
  <w:footnote w:id="208">
    <w:p w:rsidR="00D163EF" w:rsidRPr="00B20E76" w:rsidRDefault="00D163EF" w:rsidP="00B20E76">
      <w:pPr>
        <w:pStyle w:val="a9"/>
      </w:pPr>
      <w:r w:rsidRPr="00E96FD0">
        <w:rPr>
          <w:rStyle w:val="FootnoteReference"/>
          <w:rFonts w:ascii="IRNazli" w:hAnsi="IRNazli" w:cs="IRNazli"/>
          <w:szCs w:val="28"/>
        </w:rPr>
        <w:footnoteRef/>
      </w:r>
      <w:r>
        <w:rPr>
          <w:rFonts w:hint="cs"/>
          <w:rtl/>
        </w:rPr>
        <w:t>- مسلم روایت کرده است؛ [(2674)</w:t>
      </w:r>
      <w:r w:rsidRPr="00B20E76">
        <w:rPr>
          <w:rFonts w:hint="cs"/>
          <w:rtl/>
        </w:rPr>
        <w:t>].</w:t>
      </w:r>
    </w:p>
  </w:footnote>
  <w:footnote w:id="209">
    <w:p w:rsidR="00D163EF" w:rsidRPr="00CD6251" w:rsidRDefault="00D163EF" w:rsidP="00CD6251">
      <w:pPr>
        <w:pStyle w:val="a9"/>
      </w:pPr>
      <w:r w:rsidRPr="00E96FD0">
        <w:rPr>
          <w:rStyle w:val="FootnoteReference"/>
          <w:rFonts w:ascii="IRNazli" w:hAnsi="IRNazli" w:cs="IRNazli"/>
          <w:szCs w:val="28"/>
        </w:rPr>
        <w:footnoteRef/>
      </w:r>
      <w:r w:rsidRPr="00CD6251">
        <w:rPr>
          <w:rFonts w:hint="cs"/>
          <w:rtl/>
        </w:rPr>
        <w:t>- متف</w:t>
      </w:r>
      <w:r>
        <w:rPr>
          <w:rFonts w:hint="cs"/>
          <w:rtl/>
        </w:rPr>
        <w:t>ق علیه است؛ [خ (3701)، م (2406)</w:t>
      </w:r>
      <w:r w:rsidRPr="00CD6251">
        <w:rPr>
          <w:rFonts w:hint="cs"/>
          <w:rtl/>
        </w:rPr>
        <w:t>].</w:t>
      </w:r>
    </w:p>
  </w:footnote>
  <w:footnote w:id="210">
    <w:p w:rsidR="00D163EF" w:rsidRPr="00B20E76" w:rsidRDefault="00D163EF" w:rsidP="00CD6251">
      <w:pPr>
        <w:pStyle w:val="a9"/>
      </w:pPr>
      <w:r w:rsidRPr="00E96FD0">
        <w:rPr>
          <w:rStyle w:val="FootnoteReference"/>
          <w:rFonts w:ascii="IRNazli" w:hAnsi="IRNazli" w:cs="IRNazli"/>
          <w:szCs w:val="28"/>
        </w:rPr>
        <w:footnoteRef/>
      </w:r>
      <w:r>
        <w:rPr>
          <w:rFonts w:hint="cs"/>
          <w:rtl/>
        </w:rPr>
        <w:t>- مسلم روایت کرده است؛ [( 1894)</w:t>
      </w:r>
      <w:r w:rsidRPr="00CD6251">
        <w:rPr>
          <w:rFonts w:hint="cs"/>
          <w:rtl/>
        </w:rPr>
        <w:t>].</w:t>
      </w:r>
    </w:p>
  </w:footnote>
  <w:footnote w:id="211">
    <w:p w:rsidR="00D163EF" w:rsidRPr="00B20E76" w:rsidRDefault="00D163EF" w:rsidP="00B20E76">
      <w:pPr>
        <w:pStyle w:val="a9"/>
      </w:pPr>
      <w:r w:rsidRPr="00E96FD0">
        <w:rPr>
          <w:rStyle w:val="FootnoteReference"/>
          <w:rFonts w:ascii="IRNazli" w:hAnsi="IRNazli" w:cs="IRNazli"/>
          <w:szCs w:val="28"/>
        </w:rPr>
        <w:footnoteRef/>
      </w:r>
      <w:r w:rsidRPr="00B20E76">
        <w:rPr>
          <w:rFonts w:hint="cs"/>
          <w:rtl/>
        </w:rPr>
        <w:t>- متفق علیه است؛ [خ (2843)، م (1895)].</w:t>
      </w:r>
    </w:p>
  </w:footnote>
  <w:footnote w:id="212">
    <w:p w:rsidR="00D163EF" w:rsidRPr="00561A07" w:rsidRDefault="00D163EF" w:rsidP="00B20E76">
      <w:pPr>
        <w:pStyle w:val="a9"/>
        <w:rPr>
          <w:rFonts w:cs="Times New Roman"/>
        </w:rPr>
      </w:pPr>
      <w:r w:rsidRPr="00E96FD0">
        <w:rPr>
          <w:rStyle w:val="FootnoteReference"/>
          <w:rFonts w:ascii="IRNazli" w:hAnsi="IRNazli" w:cs="IRNazli"/>
          <w:szCs w:val="28"/>
        </w:rPr>
        <w:footnoteRef/>
      </w:r>
      <w:r w:rsidRPr="00B20E76">
        <w:rPr>
          <w:rFonts w:hint="cs"/>
          <w:rtl/>
        </w:rPr>
        <w:t>- مسلم روایت کرده است؛ [(1896)].</w:t>
      </w:r>
    </w:p>
  </w:footnote>
  <w:footnote w:id="213">
    <w:p w:rsidR="00D163EF" w:rsidRPr="006F0515" w:rsidRDefault="00D163EF" w:rsidP="006F0515">
      <w:pPr>
        <w:pStyle w:val="a9"/>
      </w:pPr>
      <w:r w:rsidRPr="00E96FD0">
        <w:rPr>
          <w:rStyle w:val="FootnoteReference"/>
          <w:rFonts w:ascii="IRNazli" w:hAnsi="IRNazli" w:cs="IRNazli"/>
          <w:szCs w:val="28"/>
        </w:rPr>
        <w:footnoteRef/>
      </w:r>
      <w:r w:rsidRPr="006F0515">
        <w:rPr>
          <w:rFonts w:hint="cs"/>
          <w:rtl/>
        </w:rPr>
        <w:t>- مسلم روایت کرده است؛ [(1336)].</w:t>
      </w:r>
    </w:p>
  </w:footnote>
  <w:footnote w:id="214">
    <w:p w:rsidR="00D163EF" w:rsidRPr="006F0515" w:rsidRDefault="00D163EF" w:rsidP="006F0515">
      <w:pPr>
        <w:pStyle w:val="a9"/>
      </w:pPr>
      <w:r w:rsidRPr="00E96FD0">
        <w:rPr>
          <w:rStyle w:val="FootnoteReference"/>
          <w:rFonts w:ascii="IRNazli" w:hAnsi="IRNazli" w:cs="IRNazli"/>
          <w:szCs w:val="28"/>
        </w:rPr>
        <w:footnoteRef/>
      </w:r>
      <w:r w:rsidRPr="006F0515">
        <w:rPr>
          <w:rFonts w:hint="cs"/>
          <w:rtl/>
        </w:rPr>
        <w:t>- متفق علیه است؛ [خ(1438)، م(1023)].</w:t>
      </w:r>
    </w:p>
  </w:footnote>
  <w:footnote w:id="215">
    <w:p w:rsidR="00D163EF" w:rsidRPr="006F0515" w:rsidRDefault="00D163EF" w:rsidP="006F0515">
      <w:pPr>
        <w:pStyle w:val="a9"/>
      </w:pPr>
      <w:r w:rsidRPr="00E96FD0">
        <w:rPr>
          <w:rStyle w:val="FootnoteReference"/>
          <w:rFonts w:ascii="IRNazli" w:hAnsi="IRNazli" w:cs="IRNazli"/>
          <w:szCs w:val="28"/>
        </w:rPr>
        <w:footnoteRef/>
      </w:r>
      <w:r w:rsidRPr="006F0515">
        <w:rPr>
          <w:rFonts w:hint="cs"/>
          <w:rtl/>
        </w:rPr>
        <w:t>- مسلم روایت کرده است؛ [(55)].</w:t>
      </w:r>
    </w:p>
  </w:footnote>
  <w:footnote w:id="216">
    <w:p w:rsidR="00D163EF" w:rsidRPr="006F0515" w:rsidRDefault="00D163EF" w:rsidP="006F0515">
      <w:pPr>
        <w:pStyle w:val="a9"/>
      </w:pPr>
      <w:r w:rsidRPr="00E96FD0">
        <w:rPr>
          <w:rStyle w:val="FootnoteReference"/>
          <w:rFonts w:ascii="IRNazli" w:hAnsi="IRNazli" w:cs="IRNazli"/>
          <w:szCs w:val="28"/>
        </w:rPr>
        <w:footnoteRef/>
      </w:r>
      <w:r w:rsidRPr="006F0515">
        <w:rPr>
          <w:rFonts w:hint="cs"/>
          <w:rtl/>
        </w:rPr>
        <w:t>- علمای مسلمان، در شرح حدیث فوق گفته‌اند: نصیحت برای خدا، با ایمان و اطاعت و توحید او و برای قرآن، با تصدیق و تلاوت و عمل به آن و برای پیامبر</w:t>
      </w:r>
      <w:r>
        <w:rPr>
          <w:rFonts w:cs="CTraditional Arabic" w:hint="cs"/>
          <w:rtl/>
        </w:rPr>
        <w:t xml:space="preserve"> </w:t>
      </w:r>
      <w:r w:rsidRPr="000C6F25">
        <w:rPr>
          <w:rFonts w:cs="CTraditional Arabic" w:hint="cs"/>
          <w:rtl/>
        </w:rPr>
        <w:t>ص</w:t>
      </w:r>
      <w:r w:rsidRPr="006F0515">
        <w:rPr>
          <w:rFonts w:hint="cs"/>
          <w:rtl/>
        </w:rPr>
        <w:t xml:space="preserve"> با تصدیق و اطاعت و یاری و محبت او و برای پیشوایان و مسؤولین مسلمانان، با یاری آنها در حق و تذکر به آنها در رعایت حق خدا و مردم و برای عموم مسلمانان، با خیرخواهی نسبت به آنان و جلب منفعت آنان و راهنمایی</w:t>
      </w:r>
      <w:r>
        <w:rPr>
          <w:rFonts w:hint="cs"/>
          <w:rtl/>
        </w:rPr>
        <w:t>‌</w:t>
      </w:r>
      <w:r w:rsidRPr="006F0515">
        <w:rPr>
          <w:rFonts w:hint="cs"/>
          <w:rtl/>
        </w:rPr>
        <w:t>شان به آنچه مصلحت دین و دنیای</w:t>
      </w:r>
      <w:r>
        <w:rPr>
          <w:rFonts w:hint="cs"/>
          <w:rtl/>
        </w:rPr>
        <w:t>‌</w:t>
      </w:r>
      <w:r w:rsidRPr="006F0515">
        <w:rPr>
          <w:rFonts w:hint="cs"/>
          <w:rtl/>
        </w:rPr>
        <w:t>شان است، صورت می‌پذیرد ـ ویراستاران.</w:t>
      </w:r>
    </w:p>
  </w:footnote>
  <w:footnote w:id="217">
    <w:p w:rsidR="00D163EF" w:rsidRPr="006F0515" w:rsidRDefault="00D163EF" w:rsidP="006F0515">
      <w:pPr>
        <w:pStyle w:val="a9"/>
      </w:pPr>
      <w:r w:rsidRPr="00E96FD0">
        <w:rPr>
          <w:rStyle w:val="FootnoteReference"/>
          <w:rFonts w:ascii="IRNazli" w:hAnsi="IRNazli" w:cs="IRNazli"/>
          <w:szCs w:val="28"/>
        </w:rPr>
        <w:footnoteRef/>
      </w:r>
      <w:r w:rsidRPr="006F0515">
        <w:rPr>
          <w:rFonts w:hint="cs"/>
          <w:rtl/>
        </w:rPr>
        <w:t>- متفق علیه است؛ [خ(57)، م(56)].</w:t>
      </w:r>
    </w:p>
  </w:footnote>
  <w:footnote w:id="218">
    <w:p w:rsidR="00D163EF" w:rsidRPr="006F0515" w:rsidRDefault="00D163EF" w:rsidP="006F0515">
      <w:pPr>
        <w:pStyle w:val="a9"/>
      </w:pPr>
      <w:r w:rsidRPr="00E96FD0">
        <w:rPr>
          <w:rStyle w:val="FootnoteReference"/>
          <w:rFonts w:ascii="IRNazli" w:hAnsi="IRNazli" w:cs="IRNazli"/>
          <w:szCs w:val="28"/>
        </w:rPr>
        <w:footnoteRef/>
      </w:r>
      <w:r w:rsidRPr="006F0515">
        <w:rPr>
          <w:rFonts w:hint="cs"/>
          <w:rtl/>
        </w:rPr>
        <w:t>- مسلم روایت کرده است؛ [(49)].</w:t>
      </w:r>
    </w:p>
  </w:footnote>
  <w:footnote w:id="219">
    <w:p w:rsidR="00D163EF" w:rsidRPr="006F0515" w:rsidRDefault="00D163EF" w:rsidP="006F0515">
      <w:pPr>
        <w:pStyle w:val="a9"/>
      </w:pPr>
      <w:r w:rsidRPr="00E96FD0">
        <w:rPr>
          <w:rStyle w:val="FootnoteReference"/>
          <w:rFonts w:ascii="IRNazli" w:hAnsi="IRNazli" w:cs="IRNazli"/>
          <w:szCs w:val="28"/>
        </w:rPr>
        <w:footnoteRef/>
      </w:r>
      <w:r w:rsidRPr="006F0515">
        <w:rPr>
          <w:rFonts w:hint="cs"/>
          <w:rtl/>
        </w:rPr>
        <w:t>- مسلم روایت کرده است؛ [(49)].</w:t>
      </w:r>
    </w:p>
  </w:footnote>
  <w:footnote w:id="220">
    <w:p w:rsidR="00D163EF" w:rsidRPr="006F0515" w:rsidRDefault="00D163EF" w:rsidP="006F0515">
      <w:pPr>
        <w:pStyle w:val="a9"/>
      </w:pPr>
      <w:r w:rsidRPr="00E96FD0">
        <w:rPr>
          <w:rStyle w:val="FootnoteReference"/>
          <w:rFonts w:ascii="IRNazli" w:hAnsi="IRNazli" w:cs="IRNazli"/>
          <w:szCs w:val="28"/>
        </w:rPr>
        <w:footnoteRef/>
      </w:r>
      <w:r w:rsidRPr="006F0515">
        <w:rPr>
          <w:rFonts w:hint="cs"/>
          <w:rtl/>
        </w:rPr>
        <w:t>- یعنی: اگر کسی هیچ‌کدام از این سه نوع مبارزه (عملی، قولی یا قلبی) را با چنان افرادی نداشته باشد، ذره‌ای ایمان ندارد ـ ویراستاران.</w:t>
      </w:r>
    </w:p>
  </w:footnote>
  <w:footnote w:id="221">
    <w:p w:rsidR="00D163EF" w:rsidRPr="006F0515" w:rsidRDefault="00D163EF" w:rsidP="006F0515">
      <w:pPr>
        <w:pStyle w:val="a9"/>
      </w:pPr>
      <w:r w:rsidRPr="00E96FD0">
        <w:rPr>
          <w:rStyle w:val="FootnoteReference"/>
          <w:rFonts w:ascii="IRNazli" w:hAnsi="IRNazli" w:cs="IRNazli"/>
          <w:szCs w:val="28"/>
        </w:rPr>
        <w:footnoteRef/>
      </w:r>
      <w:r w:rsidRPr="006F0515">
        <w:rPr>
          <w:rFonts w:hint="cs"/>
          <w:rtl/>
        </w:rPr>
        <w:t>- بخاری روایت کرده است؛ [(2493)].</w:t>
      </w:r>
    </w:p>
  </w:footnote>
  <w:footnote w:id="222">
    <w:p w:rsidR="00D163EF" w:rsidRPr="006F0515" w:rsidRDefault="00D163EF" w:rsidP="006F0515">
      <w:pPr>
        <w:pStyle w:val="a9"/>
      </w:pPr>
      <w:r w:rsidRPr="00E96FD0">
        <w:rPr>
          <w:rStyle w:val="FootnoteReference"/>
          <w:rFonts w:ascii="IRNazli" w:hAnsi="IRNazli" w:cs="IRNazli"/>
          <w:szCs w:val="28"/>
        </w:rPr>
        <w:footnoteRef/>
      </w:r>
      <w:r w:rsidRPr="006F0515">
        <w:rPr>
          <w:rFonts w:hint="cs"/>
          <w:rtl/>
        </w:rPr>
        <w:t>- مسلم روایت کرده است؛ [(1854)].</w:t>
      </w:r>
    </w:p>
  </w:footnote>
  <w:footnote w:id="223">
    <w:p w:rsidR="00D163EF" w:rsidRPr="006F0515" w:rsidRDefault="00D163EF" w:rsidP="006F0515">
      <w:pPr>
        <w:pStyle w:val="a9"/>
      </w:pPr>
      <w:r w:rsidRPr="00E96FD0">
        <w:rPr>
          <w:rStyle w:val="FootnoteReference"/>
          <w:rFonts w:ascii="IRNazli" w:hAnsi="IRNazli" w:cs="IRNazli"/>
          <w:szCs w:val="28"/>
        </w:rPr>
        <w:footnoteRef/>
      </w:r>
      <w:r w:rsidRPr="006F0515">
        <w:rPr>
          <w:rFonts w:hint="cs"/>
          <w:rtl/>
        </w:rPr>
        <w:t>- متفق علیه است؛ [خ(7135)، م(2880)].</w:t>
      </w:r>
    </w:p>
  </w:footnote>
  <w:footnote w:id="224">
    <w:p w:rsidR="00D163EF" w:rsidRPr="006F0515" w:rsidRDefault="00D163EF" w:rsidP="006F0515">
      <w:pPr>
        <w:pStyle w:val="a9"/>
      </w:pPr>
      <w:r w:rsidRPr="00E96FD0">
        <w:rPr>
          <w:rStyle w:val="FootnoteReference"/>
          <w:rFonts w:ascii="IRNazli" w:hAnsi="IRNazli" w:cs="IRNazli"/>
          <w:szCs w:val="28"/>
        </w:rPr>
        <w:footnoteRef/>
      </w:r>
      <w:r w:rsidRPr="006F0515">
        <w:rPr>
          <w:rFonts w:hint="cs"/>
          <w:rtl/>
        </w:rPr>
        <w:t>- متفق علیه است؛ [خ(2465)، م(2121)].</w:t>
      </w:r>
    </w:p>
  </w:footnote>
  <w:footnote w:id="225">
    <w:p w:rsidR="00D163EF" w:rsidRPr="006F0515" w:rsidRDefault="00D163EF" w:rsidP="002932AC">
      <w:pPr>
        <w:pStyle w:val="a9"/>
      </w:pPr>
      <w:r w:rsidRPr="00E96FD0">
        <w:rPr>
          <w:rStyle w:val="FootnoteReference"/>
          <w:rFonts w:ascii="IRNazli" w:hAnsi="IRNazli" w:cs="IRNazli"/>
          <w:szCs w:val="28"/>
        </w:rPr>
        <w:footnoteRef/>
      </w:r>
      <w:r w:rsidRPr="006F0515">
        <w:rPr>
          <w:rFonts w:hint="cs"/>
          <w:rtl/>
        </w:rPr>
        <w:t>- از این حدیث، درجه‌ی پیروی صحابه از پیامبر</w:t>
      </w:r>
      <w:r>
        <w:rPr>
          <w:rFonts w:hint="cs"/>
          <w:rtl/>
        </w:rPr>
        <w:t xml:space="preserve"> </w:t>
      </w:r>
      <w:r>
        <w:rPr>
          <w:rFonts w:cs="CTraditional Arabic" w:hint="cs"/>
          <w:rtl/>
        </w:rPr>
        <w:t>ص</w:t>
      </w:r>
      <w:r w:rsidRPr="006F0515">
        <w:rPr>
          <w:rFonts w:hint="cs"/>
          <w:rtl/>
        </w:rPr>
        <w:t xml:space="preserve"> و تسلیم امر ایشان بودن آن بزرگواران، به‌خوبی پیداست؛ خرید و فروش یا صدقه دادن طلا حرام نیست، اما آن صحابی، از شدت متابعت و ورعی که دارد، دیگر ـ حتی برای استفاده‌ی حلال هم ـ انگشتری طلایی را که پیامبر</w:t>
      </w:r>
      <w:r>
        <w:rPr>
          <w:rFonts w:hint="cs"/>
          <w:rtl/>
        </w:rPr>
        <w:t xml:space="preserve"> </w:t>
      </w:r>
      <w:r>
        <w:rPr>
          <w:rFonts w:cs="CTraditional Arabic" w:hint="cs"/>
          <w:rtl/>
        </w:rPr>
        <w:t>ص</w:t>
      </w:r>
      <w:r w:rsidRPr="006F0515">
        <w:rPr>
          <w:rFonts w:hint="cs"/>
          <w:rtl/>
        </w:rPr>
        <w:t xml:space="preserve"> پرت کرده است، برنمی‌دارد. ویراستاران.</w:t>
      </w:r>
    </w:p>
  </w:footnote>
  <w:footnote w:id="226">
    <w:p w:rsidR="00D163EF" w:rsidRPr="006F0515" w:rsidRDefault="00D163EF" w:rsidP="006F0515">
      <w:pPr>
        <w:pStyle w:val="a9"/>
      </w:pPr>
      <w:r w:rsidRPr="00E96FD0">
        <w:rPr>
          <w:rStyle w:val="FootnoteReference"/>
          <w:rFonts w:ascii="IRNazli" w:hAnsi="IRNazli" w:cs="IRNazli"/>
          <w:szCs w:val="28"/>
        </w:rPr>
        <w:footnoteRef/>
      </w:r>
      <w:r w:rsidRPr="006F0515">
        <w:rPr>
          <w:rFonts w:hint="cs"/>
          <w:rtl/>
        </w:rPr>
        <w:t>- مسلم روایت کرده است؛ [(1830)].</w:t>
      </w:r>
    </w:p>
  </w:footnote>
  <w:footnote w:id="227">
    <w:p w:rsidR="00D163EF" w:rsidRPr="006F0515" w:rsidRDefault="00D163EF" w:rsidP="006F0515">
      <w:pPr>
        <w:pStyle w:val="a9"/>
      </w:pPr>
      <w:r w:rsidRPr="00E96FD0">
        <w:rPr>
          <w:rStyle w:val="FootnoteReference"/>
          <w:rFonts w:ascii="IRNazli" w:hAnsi="IRNazli" w:cs="IRNazli"/>
          <w:szCs w:val="28"/>
        </w:rPr>
        <w:footnoteRef/>
      </w:r>
      <w:r w:rsidRPr="006F0515">
        <w:rPr>
          <w:rFonts w:hint="cs"/>
          <w:rtl/>
        </w:rPr>
        <w:t>- ترمذی روایت کرده [(2170)] و گفته است: حدیثی حسن است.</w:t>
      </w:r>
    </w:p>
  </w:footnote>
  <w:footnote w:id="228">
    <w:p w:rsidR="00D163EF" w:rsidRPr="006F0515" w:rsidRDefault="00D163EF" w:rsidP="006F0515">
      <w:pPr>
        <w:pStyle w:val="a9"/>
      </w:pPr>
      <w:r w:rsidRPr="00E96FD0">
        <w:rPr>
          <w:rStyle w:val="FootnoteReference"/>
          <w:rFonts w:ascii="IRNazli" w:hAnsi="IRNazli" w:cs="IRNazli"/>
          <w:szCs w:val="28"/>
        </w:rPr>
        <w:footnoteRef/>
      </w:r>
      <w:r w:rsidRPr="006F0515">
        <w:rPr>
          <w:rFonts w:hint="cs"/>
          <w:rtl/>
        </w:rPr>
        <w:t>- ابوداود [(4344)] و ترمذی [(2175)] روایت کرده‌اند و ترمذی گفته است: حدیثی حسن است.</w:t>
      </w:r>
    </w:p>
  </w:footnote>
  <w:footnote w:id="229">
    <w:p w:rsidR="00D163EF" w:rsidRPr="006F0515" w:rsidRDefault="00D163EF" w:rsidP="006F0515">
      <w:pPr>
        <w:pStyle w:val="a9"/>
      </w:pPr>
      <w:r w:rsidRPr="00E96FD0">
        <w:rPr>
          <w:rStyle w:val="FootnoteReference"/>
          <w:rFonts w:ascii="IRNazli" w:hAnsi="IRNazli" w:cs="IRNazli"/>
          <w:szCs w:val="28"/>
        </w:rPr>
        <w:footnoteRef/>
      </w:r>
      <w:r w:rsidRPr="006F0515">
        <w:rPr>
          <w:rFonts w:hint="cs"/>
          <w:rtl/>
        </w:rPr>
        <w:t>- نسائی [(7/161)] با اسناد صحیح (درست) روایت کرده است.</w:t>
      </w:r>
    </w:p>
  </w:footnote>
  <w:footnote w:id="230">
    <w:p w:rsidR="00D163EF" w:rsidRPr="006F0515" w:rsidRDefault="00D163EF" w:rsidP="006F0515">
      <w:pPr>
        <w:pStyle w:val="a9"/>
      </w:pPr>
      <w:r w:rsidRPr="00E96FD0">
        <w:rPr>
          <w:rStyle w:val="FootnoteReference"/>
          <w:rFonts w:ascii="IRNazli" w:hAnsi="IRNazli" w:cs="IRNazli"/>
          <w:szCs w:val="28"/>
        </w:rPr>
        <w:footnoteRef/>
      </w:r>
      <w:r w:rsidRPr="006F0515">
        <w:rPr>
          <w:rFonts w:hint="cs"/>
          <w:rtl/>
        </w:rPr>
        <w:t>- ابوداود [(4336)] و ترمذی [(3050)] روایت کرده‌اند و ترمذی گفته است: حدیثی حسن است.</w:t>
      </w:r>
    </w:p>
  </w:footnote>
  <w:footnote w:id="231">
    <w:p w:rsidR="00D163EF" w:rsidRPr="006341EF" w:rsidRDefault="00D163EF" w:rsidP="006341EF">
      <w:pPr>
        <w:pStyle w:val="a9"/>
      </w:pPr>
      <w:r w:rsidRPr="00E96FD0">
        <w:rPr>
          <w:rStyle w:val="FootnoteReference"/>
          <w:rFonts w:ascii="IRNazli" w:hAnsi="IRNazli" w:cs="IRNazli"/>
          <w:szCs w:val="28"/>
        </w:rPr>
        <w:footnoteRef/>
      </w:r>
      <w:r w:rsidRPr="006341EF">
        <w:rPr>
          <w:rFonts w:hint="cs"/>
          <w:rtl/>
        </w:rPr>
        <w:t>- متفق علیه است؛ [خ(3267)، م(2989)].</w:t>
      </w:r>
    </w:p>
  </w:footnote>
  <w:footnote w:id="232">
    <w:p w:rsidR="00D163EF" w:rsidRPr="006F0515" w:rsidRDefault="00D163EF" w:rsidP="006F0515">
      <w:pPr>
        <w:pStyle w:val="a9"/>
      </w:pPr>
      <w:r w:rsidRPr="00E96FD0">
        <w:rPr>
          <w:rStyle w:val="FootnoteReference"/>
          <w:rFonts w:ascii="IRNazli" w:hAnsi="IRNazli" w:cs="IRNazli"/>
          <w:szCs w:val="28"/>
        </w:rPr>
        <w:footnoteRef/>
      </w:r>
      <w:r w:rsidRPr="006F0515">
        <w:rPr>
          <w:rFonts w:hint="cs"/>
          <w:rtl/>
        </w:rPr>
        <w:t>- متفق علیه است؛ [خ(33)، م(59)].</w:t>
      </w:r>
    </w:p>
  </w:footnote>
  <w:footnote w:id="233">
    <w:p w:rsidR="00D163EF" w:rsidRPr="006F0515" w:rsidRDefault="00D163EF" w:rsidP="002932AC">
      <w:pPr>
        <w:pStyle w:val="a9"/>
      </w:pPr>
      <w:r w:rsidRPr="00E96FD0">
        <w:rPr>
          <w:rStyle w:val="FootnoteReference"/>
          <w:rFonts w:ascii="IRNazli" w:hAnsi="IRNazli" w:cs="IRNazli"/>
          <w:szCs w:val="28"/>
        </w:rPr>
        <w:footnoteRef/>
      </w:r>
      <w:r w:rsidRPr="006F0515">
        <w:rPr>
          <w:rFonts w:hint="cs"/>
          <w:rtl/>
        </w:rPr>
        <w:t xml:space="preserve">- منظور، [حقیقت و معنی کلمه‌ی «امانت» در] </w:t>
      </w:r>
      <w:r w:rsidRPr="00AB0114">
        <w:rPr>
          <w:rFonts w:hint="cs"/>
          <w:rtl/>
        </w:rPr>
        <w:t xml:space="preserve">آیه‌ی </w:t>
      </w:r>
      <w:r w:rsidRPr="00AB0114">
        <w:rPr>
          <w:rFonts w:ascii="Traditional Arabic" w:hAnsi="Traditional Arabic" w:cs="Traditional Arabic"/>
          <w:rtl/>
        </w:rPr>
        <w:t>﴿</w:t>
      </w:r>
      <w:r w:rsidRPr="00AB0114">
        <w:rPr>
          <w:rFonts w:cs="KFGQPC Uthmanic Script HAFS" w:hint="eastAsia"/>
          <w:rtl/>
        </w:rPr>
        <w:t>إِنَّا</w:t>
      </w:r>
      <w:r w:rsidRPr="00AB0114">
        <w:rPr>
          <w:rFonts w:cs="KFGQPC Uthmanic Script HAFS"/>
          <w:rtl/>
        </w:rPr>
        <w:t xml:space="preserve"> </w:t>
      </w:r>
      <w:r w:rsidRPr="00AB0114">
        <w:rPr>
          <w:rFonts w:cs="KFGQPC Uthmanic Script HAFS" w:hint="eastAsia"/>
          <w:rtl/>
        </w:rPr>
        <w:t>عَرَض</w:t>
      </w:r>
      <w:r w:rsidRPr="00AB0114">
        <w:rPr>
          <w:rFonts w:cs="KFGQPC Uthmanic Script HAFS" w:hint="cs"/>
          <w:rtl/>
        </w:rPr>
        <w:t>ۡ</w:t>
      </w:r>
      <w:r w:rsidRPr="00AB0114">
        <w:rPr>
          <w:rFonts w:cs="KFGQPC Uthmanic Script HAFS" w:hint="eastAsia"/>
          <w:rtl/>
        </w:rPr>
        <w:t>نَا</w:t>
      </w:r>
      <w:r w:rsidRPr="00AB0114">
        <w:rPr>
          <w:rFonts w:cs="KFGQPC Uthmanic Script HAFS"/>
          <w:rtl/>
        </w:rPr>
        <w:t xml:space="preserve"> </w:t>
      </w:r>
      <w:r w:rsidRPr="00AB0114">
        <w:rPr>
          <w:rFonts w:cs="KFGQPC Uthmanic Script HAFS" w:hint="cs"/>
          <w:rtl/>
        </w:rPr>
        <w:t>ٱ</w:t>
      </w:r>
      <w:r w:rsidRPr="00AB0114">
        <w:rPr>
          <w:rFonts w:cs="KFGQPC Uthmanic Script HAFS" w:hint="eastAsia"/>
          <w:rtl/>
        </w:rPr>
        <w:t>ل</w:t>
      </w:r>
      <w:r w:rsidRPr="00AB0114">
        <w:rPr>
          <w:rFonts w:cs="KFGQPC Uthmanic Script HAFS" w:hint="cs"/>
          <w:rtl/>
        </w:rPr>
        <w:t>ۡ</w:t>
      </w:r>
      <w:r w:rsidRPr="00AB0114">
        <w:rPr>
          <w:rFonts w:cs="KFGQPC Uthmanic Script HAFS" w:hint="eastAsia"/>
          <w:rtl/>
        </w:rPr>
        <w:t>أَمَانَةَ</w:t>
      </w:r>
      <w:r w:rsidRPr="00AB0114">
        <w:rPr>
          <w:rFonts w:cs="KFGQPC Uthmanic Script HAFS" w:hint="cs"/>
          <w:rtl/>
        </w:rPr>
        <w:t>...</w:t>
      </w:r>
      <w:r w:rsidRPr="00AB0114">
        <w:rPr>
          <w:rFonts w:ascii="Traditional Arabic" w:hAnsi="Traditional Arabic" w:cs="Traditional Arabic"/>
          <w:rtl/>
        </w:rPr>
        <w:t>﴾</w:t>
      </w:r>
      <w:r w:rsidRPr="006F0515">
        <w:rPr>
          <w:rFonts w:hint="cs"/>
          <w:rtl/>
        </w:rPr>
        <w:t xml:space="preserve"> می‌باشد. مترجم.</w:t>
      </w:r>
    </w:p>
  </w:footnote>
  <w:footnote w:id="234">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[خ(6497)، م(143)].</w:t>
      </w:r>
    </w:p>
  </w:footnote>
  <w:footnote w:id="235">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مسلم روایت کرده است؛ [(195)].</w:t>
      </w:r>
    </w:p>
  </w:footnote>
  <w:footnote w:id="236">
    <w:p w:rsidR="00D163EF" w:rsidRPr="002F71ED" w:rsidRDefault="00D163EF" w:rsidP="002F71ED">
      <w:pPr>
        <w:pStyle w:val="a9"/>
      </w:pPr>
      <w:r w:rsidRPr="00E96FD0">
        <w:rPr>
          <w:rStyle w:val="FootnoteReference"/>
          <w:rFonts w:ascii="IRNazli" w:hAnsi="IRNazli" w:cs="IRNazli"/>
          <w:szCs w:val="28"/>
        </w:rPr>
        <w:footnoteRef/>
      </w:r>
      <w:r w:rsidRPr="002F71ED">
        <w:rPr>
          <w:rFonts w:hint="cs"/>
          <w:rtl/>
        </w:rPr>
        <w:t xml:space="preserve">- نه پسر زبیر عبارتند از: عبدالله، عروه، منذر، عمرو، خالد، مصعب، حمزه، عبیده و جعفر و نه دختر </w:t>
      </w:r>
      <w:r w:rsidRPr="002932AC">
        <w:rPr>
          <w:rFonts w:hint="cs"/>
          <w:spacing w:val="-4"/>
          <w:rtl/>
        </w:rPr>
        <w:t>ایشان عبارتند از: خدیجه‌الکبری، ام‌حسن، عایشه، حبیب، سوده، هند، رمله، حفصه و زینب ـ ویراستاران.</w:t>
      </w:r>
    </w:p>
  </w:footnote>
  <w:footnote w:id="237">
    <w:p w:rsidR="00D163EF" w:rsidRPr="00561A07" w:rsidRDefault="00D163EF" w:rsidP="00DF5B9C">
      <w:pPr>
        <w:pStyle w:val="a9"/>
        <w:rPr>
          <w:rFonts w:cs="Times New Roman"/>
        </w:rPr>
      </w:pPr>
      <w:r w:rsidRPr="00E96FD0">
        <w:rPr>
          <w:rStyle w:val="FootnoteReference"/>
          <w:rFonts w:ascii="IRNazli" w:hAnsi="IRNazli" w:cs="IRNazli"/>
          <w:szCs w:val="28"/>
        </w:rPr>
        <w:footnoteRef/>
      </w:r>
      <w:r w:rsidRPr="00DF5B9C">
        <w:rPr>
          <w:rFonts w:hint="cs"/>
          <w:rtl/>
        </w:rPr>
        <w:t>- این شخص پسرعموی زبیر</w:t>
      </w:r>
      <w:r w:rsidRPr="003707A2">
        <w:rPr>
          <w:rFonts w:cs="CTraditional Arabic" w:hint="cs"/>
          <w:rtl/>
        </w:rPr>
        <w:t xml:space="preserve"> س</w:t>
      </w:r>
      <w:r w:rsidRPr="00DF5B9C">
        <w:rPr>
          <w:rFonts w:hint="cs"/>
          <w:rtl/>
        </w:rPr>
        <w:t xml:space="preserve"> بوده است ـ ویراستاران.</w:t>
      </w:r>
    </w:p>
  </w:footnote>
  <w:footnote w:id="238">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این روایت گرچه حدیث (به معنی گفته‌ی پیامبر</w:t>
      </w:r>
      <w:r>
        <w:rPr>
          <w:rFonts w:cs="CTraditional Arabic" w:hint="cs"/>
          <w:rtl/>
        </w:rPr>
        <w:t xml:space="preserve"> </w:t>
      </w:r>
      <w:r w:rsidRPr="000C6F25">
        <w:rPr>
          <w:rFonts w:cs="CTraditional Arabic" w:hint="cs"/>
          <w:rtl/>
        </w:rPr>
        <w:t>ص</w:t>
      </w:r>
      <w:r w:rsidRPr="00DF5B9C">
        <w:rPr>
          <w:rFonts w:hint="cs"/>
          <w:rtl/>
        </w:rPr>
        <w:t>) نیست، اما آثار تربیت پیامبر</w:t>
      </w:r>
      <w:r>
        <w:rPr>
          <w:rFonts w:cs="CTraditional Arabic" w:hint="cs"/>
          <w:rtl/>
        </w:rPr>
        <w:t xml:space="preserve"> </w:t>
      </w:r>
      <w:r w:rsidRPr="000C6F25">
        <w:rPr>
          <w:rFonts w:cs="CTraditional Arabic" w:hint="cs"/>
          <w:rtl/>
        </w:rPr>
        <w:t>ص</w:t>
      </w:r>
      <w:r w:rsidRPr="00DF5B9C">
        <w:rPr>
          <w:rFonts w:hint="cs"/>
          <w:rtl/>
        </w:rPr>
        <w:t xml:space="preserve"> و اخلاق اسلامی در آن، به روشنی پیداست ـ ویراستاران.</w:t>
      </w:r>
    </w:p>
  </w:footnote>
  <w:footnote w:id="239">
    <w:p w:rsidR="00D163EF" w:rsidRPr="00DF5B9C" w:rsidRDefault="00D163EF" w:rsidP="00DF5B9C">
      <w:pPr>
        <w:pStyle w:val="a9"/>
        <w:rPr>
          <w:rtl/>
        </w:rPr>
      </w:pPr>
      <w:r w:rsidRPr="00E96FD0">
        <w:rPr>
          <w:rStyle w:val="FootnoteReference"/>
          <w:rFonts w:ascii="IRNazli" w:hAnsi="IRNazli" w:cs="IRNazli"/>
          <w:szCs w:val="28"/>
        </w:rPr>
        <w:footnoteRef/>
      </w:r>
      <w:r w:rsidRPr="00DF5B9C">
        <w:rPr>
          <w:rFonts w:hint="cs"/>
          <w:rtl/>
        </w:rPr>
        <w:t>- [حدیث شماره‌ی: 111].</w:t>
      </w:r>
    </w:p>
  </w:footnote>
  <w:footnote w:id="240">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مسلم روایت کرده است؛ [(2578)].</w:t>
      </w:r>
    </w:p>
  </w:footnote>
  <w:footnote w:id="241">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مسلم روایت کرده است؛ [(2582)].</w:t>
      </w:r>
    </w:p>
  </w:footnote>
  <w:footnote w:id="242">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بخاری [(2402)] روایت کرده و مسلم [(2932)] نیز بعضی از آن را روایت کرده است.</w:t>
      </w:r>
    </w:p>
  </w:footnote>
  <w:footnote w:id="243">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[خ(2452)، م(1612)].</w:t>
      </w:r>
    </w:p>
  </w:footnote>
  <w:footnote w:id="244">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[خ(4686)، م(2583)].</w:t>
      </w:r>
    </w:p>
  </w:footnote>
  <w:footnote w:id="245">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[خ(1395)، م(19)].</w:t>
      </w:r>
    </w:p>
  </w:footnote>
  <w:footnote w:id="246">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[خ(2597)، م(1832)].</w:t>
      </w:r>
    </w:p>
  </w:footnote>
  <w:footnote w:id="247">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بخاری روایت کرده است؛ [(2449)].</w:t>
      </w:r>
    </w:p>
  </w:footnote>
  <w:footnote w:id="248">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w:t>
      </w:r>
      <w:r>
        <w:rPr>
          <w:rFonts w:hint="cs"/>
          <w:rtl/>
        </w:rPr>
        <w:t xml:space="preserve"> </w:t>
      </w:r>
      <w:r w:rsidRPr="00DF5B9C">
        <w:rPr>
          <w:rFonts w:hint="cs"/>
          <w:rtl/>
        </w:rPr>
        <w:t>(10)، م</w:t>
      </w:r>
      <w:r>
        <w:rPr>
          <w:rFonts w:hint="cs"/>
          <w:rtl/>
        </w:rPr>
        <w:t xml:space="preserve"> </w:t>
      </w:r>
      <w:r w:rsidRPr="00DF5B9C">
        <w:rPr>
          <w:rFonts w:hint="cs"/>
          <w:rtl/>
        </w:rPr>
        <w:t>(40)].</w:t>
      </w:r>
    </w:p>
  </w:footnote>
  <w:footnote w:id="249">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بخاری روایت کرده است؛ [(3074)].</w:t>
      </w:r>
    </w:p>
  </w:footnote>
  <w:footnote w:id="250">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w:t>
      </w:r>
      <w:r>
        <w:rPr>
          <w:rFonts w:hint="cs"/>
          <w:rtl/>
        </w:rPr>
        <w:t xml:space="preserve"> </w:t>
      </w:r>
      <w:r w:rsidRPr="00DF5B9C">
        <w:rPr>
          <w:rFonts w:hint="cs"/>
          <w:rtl/>
        </w:rPr>
        <w:t>(3197)، م</w:t>
      </w:r>
      <w:r>
        <w:rPr>
          <w:rFonts w:hint="cs"/>
          <w:rtl/>
        </w:rPr>
        <w:t xml:space="preserve"> </w:t>
      </w:r>
      <w:r w:rsidRPr="00DF5B9C">
        <w:rPr>
          <w:rFonts w:hint="cs"/>
          <w:rtl/>
        </w:rPr>
        <w:t>(1679)].</w:t>
      </w:r>
    </w:p>
  </w:footnote>
  <w:footnote w:id="251">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مسلم روایت کرده است؛ [(137)].</w:t>
      </w:r>
    </w:p>
  </w:footnote>
  <w:footnote w:id="252">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مسلم روایت کرده است؛ [(1833)].</w:t>
      </w:r>
    </w:p>
  </w:footnote>
  <w:footnote w:id="253">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مسلم روایت کرده است؛ [(114)].</w:t>
      </w:r>
    </w:p>
  </w:footnote>
  <w:footnote w:id="254">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مسلم روایت کرده است؛ [(1185)].</w:t>
      </w:r>
    </w:p>
  </w:footnote>
  <w:footnote w:id="255">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مسلم روایت کرده است؛ [(2581)].</w:t>
      </w:r>
    </w:p>
  </w:footnote>
  <w:footnote w:id="256">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w:t>
      </w:r>
      <w:r>
        <w:rPr>
          <w:rFonts w:hint="cs"/>
          <w:rtl/>
        </w:rPr>
        <w:t xml:space="preserve"> </w:t>
      </w:r>
      <w:r w:rsidRPr="00DF5B9C">
        <w:rPr>
          <w:rFonts w:hint="cs"/>
          <w:rtl/>
        </w:rPr>
        <w:t>(7169)، م</w:t>
      </w:r>
      <w:r>
        <w:rPr>
          <w:rFonts w:hint="cs"/>
          <w:rtl/>
        </w:rPr>
        <w:t xml:space="preserve"> </w:t>
      </w:r>
      <w:r w:rsidRPr="00DF5B9C">
        <w:rPr>
          <w:rFonts w:hint="cs"/>
          <w:rtl/>
        </w:rPr>
        <w:t>(1713)].</w:t>
      </w:r>
    </w:p>
  </w:footnote>
  <w:footnote w:id="257">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بخاری روایت کرده است؛ [(6862)].</w:t>
      </w:r>
    </w:p>
  </w:footnote>
  <w:footnote w:id="258">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بخاری روایت کرده است؛ [(3118)].</w:t>
      </w:r>
    </w:p>
  </w:footnote>
  <w:footnote w:id="259">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w:t>
      </w:r>
      <w:r>
        <w:rPr>
          <w:rFonts w:hint="cs"/>
          <w:rtl/>
        </w:rPr>
        <w:t xml:space="preserve"> </w:t>
      </w:r>
      <w:r w:rsidRPr="00DF5B9C">
        <w:rPr>
          <w:rFonts w:hint="cs"/>
          <w:rtl/>
        </w:rPr>
        <w:t>(6026)، م</w:t>
      </w:r>
      <w:r>
        <w:rPr>
          <w:rFonts w:hint="cs"/>
          <w:rtl/>
        </w:rPr>
        <w:t xml:space="preserve"> </w:t>
      </w:r>
      <w:r w:rsidRPr="00DF5B9C">
        <w:rPr>
          <w:rFonts w:hint="cs"/>
          <w:rtl/>
        </w:rPr>
        <w:t>(2585)].</w:t>
      </w:r>
    </w:p>
  </w:footnote>
  <w:footnote w:id="260">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w:t>
      </w:r>
      <w:r>
        <w:rPr>
          <w:rFonts w:hint="cs"/>
          <w:rtl/>
        </w:rPr>
        <w:t xml:space="preserve"> </w:t>
      </w:r>
      <w:r w:rsidRPr="00DF5B9C">
        <w:rPr>
          <w:rFonts w:hint="cs"/>
          <w:rtl/>
        </w:rPr>
        <w:t>(452)، م</w:t>
      </w:r>
      <w:r>
        <w:rPr>
          <w:rFonts w:hint="cs"/>
          <w:rtl/>
        </w:rPr>
        <w:t xml:space="preserve"> </w:t>
      </w:r>
      <w:r w:rsidRPr="00DF5B9C">
        <w:rPr>
          <w:rFonts w:hint="cs"/>
          <w:rtl/>
        </w:rPr>
        <w:t>(1615)].</w:t>
      </w:r>
    </w:p>
  </w:footnote>
  <w:footnote w:id="261">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w:t>
      </w:r>
      <w:r>
        <w:rPr>
          <w:rFonts w:hint="cs"/>
          <w:rtl/>
        </w:rPr>
        <w:t xml:space="preserve"> </w:t>
      </w:r>
      <w:r w:rsidRPr="00DF5B9C">
        <w:rPr>
          <w:rFonts w:hint="cs"/>
          <w:rtl/>
        </w:rPr>
        <w:t>(6011)، م</w:t>
      </w:r>
      <w:r>
        <w:rPr>
          <w:rFonts w:hint="cs"/>
          <w:rtl/>
        </w:rPr>
        <w:t xml:space="preserve"> </w:t>
      </w:r>
      <w:r w:rsidRPr="00DF5B9C">
        <w:rPr>
          <w:rFonts w:hint="cs"/>
          <w:rtl/>
        </w:rPr>
        <w:t>(2586)].</w:t>
      </w:r>
    </w:p>
  </w:footnote>
  <w:footnote w:id="262">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w:t>
      </w:r>
      <w:r>
        <w:rPr>
          <w:rFonts w:hint="cs"/>
          <w:rtl/>
        </w:rPr>
        <w:t xml:space="preserve"> </w:t>
      </w:r>
      <w:r w:rsidRPr="00DF5B9C">
        <w:rPr>
          <w:rFonts w:hint="cs"/>
          <w:rtl/>
        </w:rPr>
        <w:t>(5997)، م</w:t>
      </w:r>
      <w:r>
        <w:rPr>
          <w:rFonts w:hint="cs"/>
          <w:rtl/>
        </w:rPr>
        <w:t xml:space="preserve"> </w:t>
      </w:r>
      <w:r w:rsidRPr="00DF5B9C">
        <w:rPr>
          <w:rFonts w:hint="cs"/>
          <w:rtl/>
        </w:rPr>
        <w:t>(2319)].</w:t>
      </w:r>
    </w:p>
  </w:footnote>
  <w:footnote w:id="263">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w:t>
      </w:r>
      <w:r>
        <w:rPr>
          <w:rFonts w:hint="cs"/>
          <w:rtl/>
        </w:rPr>
        <w:t xml:space="preserve"> </w:t>
      </w:r>
      <w:r w:rsidRPr="00DF5B9C">
        <w:rPr>
          <w:rFonts w:hint="cs"/>
          <w:rtl/>
        </w:rPr>
        <w:t>(5998)، م</w:t>
      </w:r>
      <w:r>
        <w:rPr>
          <w:rFonts w:hint="cs"/>
          <w:rtl/>
        </w:rPr>
        <w:t xml:space="preserve"> </w:t>
      </w:r>
      <w:r w:rsidRPr="00DF5B9C">
        <w:rPr>
          <w:rFonts w:hint="cs"/>
          <w:rtl/>
        </w:rPr>
        <w:t>(2317)].</w:t>
      </w:r>
    </w:p>
  </w:footnote>
  <w:footnote w:id="264">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w:t>
      </w:r>
      <w:r>
        <w:rPr>
          <w:rFonts w:hint="cs"/>
          <w:rtl/>
        </w:rPr>
        <w:t xml:space="preserve"> </w:t>
      </w:r>
      <w:r w:rsidRPr="00DF5B9C">
        <w:rPr>
          <w:rFonts w:hint="cs"/>
          <w:rtl/>
        </w:rPr>
        <w:t>(7376)، م</w:t>
      </w:r>
      <w:r>
        <w:rPr>
          <w:rFonts w:hint="cs"/>
          <w:rtl/>
        </w:rPr>
        <w:t xml:space="preserve"> </w:t>
      </w:r>
      <w:r w:rsidRPr="00DF5B9C">
        <w:rPr>
          <w:rFonts w:hint="cs"/>
          <w:rtl/>
        </w:rPr>
        <w:t>(2319)].</w:t>
      </w:r>
    </w:p>
  </w:footnote>
  <w:footnote w:id="265">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w:t>
      </w:r>
      <w:r>
        <w:rPr>
          <w:rFonts w:hint="cs"/>
          <w:rtl/>
        </w:rPr>
        <w:t xml:space="preserve"> </w:t>
      </w:r>
      <w:r w:rsidRPr="00DF5B9C">
        <w:rPr>
          <w:rFonts w:hint="cs"/>
          <w:rtl/>
        </w:rPr>
        <w:t>(703)، م</w:t>
      </w:r>
      <w:r>
        <w:rPr>
          <w:rFonts w:hint="cs"/>
          <w:rtl/>
        </w:rPr>
        <w:t xml:space="preserve"> </w:t>
      </w:r>
      <w:r w:rsidRPr="00DF5B9C">
        <w:rPr>
          <w:rFonts w:hint="cs"/>
          <w:rtl/>
        </w:rPr>
        <w:t>(467)].</w:t>
      </w:r>
    </w:p>
  </w:footnote>
  <w:footnote w:id="266">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w:t>
      </w:r>
      <w:r>
        <w:rPr>
          <w:rFonts w:hint="cs"/>
          <w:rtl/>
        </w:rPr>
        <w:t xml:space="preserve"> </w:t>
      </w:r>
      <w:r w:rsidRPr="00DF5B9C">
        <w:rPr>
          <w:rFonts w:hint="cs"/>
          <w:rtl/>
        </w:rPr>
        <w:t>(1128)، م</w:t>
      </w:r>
      <w:r>
        <w:rPr>
          <w:rFonts w:hint="cs"/>
          <w:rtl/>
        </w:rPr>
        <w:t xml:space="preserve"> </w:t>
      </w:r>
      <w:r w:rsidRPr="00DF5B9C">
        <w:rPr>
          <w:rFonts w:hint="cs"/>
          <w:rtl/>
        </w:rPr>
        <w:t>(718)].</w:t>
      </w:r>
    </w:p>
  </w:footnote>
  <w:footnote w:id="267">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w:t>
      </w:r>
      <w:r>
        <w:rPr>
          <w:rFonts w:hint="cs"/>
          <w:rtl/>
        </w:rPr>
        <w:t xml:space="preserve"> </w:t>
      </w:r>
      <w:r w:rsidRPr="00DF5B9C">
        <w:rPr>
          <w:rFonts w:hint="cs"/>
          <w:rtl/>
        </w:rPr>
        <w:t>(1964)، م</w:t>
      </w:r>
      <w:r>
        <w:rPr>
          <w:rFonts w:hint="cs"/>
          <w:rtl/>
        </w:rPr>
        <w:t xml:space="preserve"> </w:t>
      </w:r>
      <w:r w:rsidRPr="00DF5B9C">
        <w:rPr>
          <w:rFonts w:hint="cs"/>
          <w:rtl/>
        </w:rPr>
        <w:t>(1105)].</w:t>
      </w:r>
    </w:p>
  </w:footnote>
  <w:footnote w:id="268">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بخاری روایت کرده است؛ [(707)].</w:t>
      </w:r>
    </w:p>
  </w:footnote>
  <w:footnote w:id="269">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مسلم روایت کرده است؛ [(657)].</w:t>
      </w:r>
    </w:p>
  </w:footnote>
  <w:footnote w:id="270">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w:t>
      </w:r>
      <w:r>
        <w:rPr>
          <w:rFonts w:hint="cs"/>
          <w:rtl/>
        </w:rPr>
        <w:t xml:space="preserve"> </w:t>
      </w:r>
      <w:r w:rsidRPr="00DF5B9C">
        <w:rPr>
          <w:rFonts w:hint="cs"/>
          <w:rtl/>
        </w:rPr>
        <w:t>(2442)، م</w:t>
      </w:r>
      <w:r>
        <w:rPr>
          <w:rFonts w:hint="cs"/>
          <w:rtl/>
        </w:rPr>
        <w:t xml:space="preserve"> </w:t>
      </w:r>
      <w:r w:rsidRPr="00DF5B9C">
        <w:rPr>
          <w:rFonts w:hint="cs"/>
          <w:rtl/>
        </w:rPr>
        <w:t>(2580)].</w:t>
      </w:r>
    </w:p>
  </w:footnote>
  <w:footnote w:id="271">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ترمذی روایت کرده [(1928)] و گفته است: حدیثی حسن است.</w:t>
      </w:r>
    </w:p>
  </w:footnote>
  <w:footnote w:id="272">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مسلم روایت کرده است؛ [(2564)].</w:t>
      </w:r>
    </w:p>
  </w:footnote>
  <w:footnote w:id="273">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w:t>
      </w:r>
      <w:r>
        <w:rPr>
          <w:rFonts w:hint="cs"/>
          <w:rtl/>
        </w:rPr>
        <w:t xml:space="preserve"> </w:t>
      </w:r>
      <w:r w:rsidRPr="00DF5B9C">
        <w:rPr>
          <w:rFonts w:hint="cs"/>
          <w:rtl/>
        </w:rPr>
        <w:t>(13)، م</w:t>
      </w:r>
      <w:r>
        <w:rPr>
          <w:rFonts w:hint="cs"/>
          <w:rtl/>
        </w:rPr>
        <w:t xml:space="preserve"> </w:t>
      </w:r>
      <w:r w:rsidRPr="00DF5B9C">
        <w:rPr>
          <w:rFonts w:hint="cs"/>
          <w:rtl/>
        </w:rPr>
        <w:t>(45)].[این حدیث قبلاً هم به شماره‌ی 183، آمده است].</w:t>
      </w:r>
    </w:p>
  </w:footnote>
  <w:footnote w:id="274">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بخاری روایت کرده است؛ [(2443)].</w:t>
      </w:r>
    </w:p>
  </w:footnote>
  <w:footnote w:id="275">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w:t>
      </w:r>
      <w:r>
        <w:rPr>
          <w:rFonts w:hint="cs"/>
          <w:rtl/>
        </w:rPr>
        <w:t xml:space="preserve"> </w:t>
      </w:r>
      <w:r w:rsidRPr="00DF5B9C">
        <w:rPr>
          <w:rFonts w:hint="cs"/>
          <w:rtl/>
        </w:rPr>
        <w:t>(1240)، م</w:t>
      </w:r>
      <w:r>
        <w:rPr>
          <w:rFonts w:hint="cs"/>
          <w:rtl/>
        </w:rPr>
        <w:t xml:space="preserve"> </w:t>
      </w:r>
      <w:r w:rsidRPr="00DF5B9C">
        <w:rPr>
          <w:rFonts w:hint="cs"/>
          <w:rtl/>
        </w:rPr>
        <w:t>(2162)].</w:t>
      </w:r>
    </w:p>
  </w:footnote>
  <w:footnote w:id="276">
    <w:p w:rsidR="00D163EF" w:rsidRPr="000975A7" w:rsidRDefault="00D163EF" w:rsidP="000975A7">
      <w:pPr>
        <w:pStyle w:val="a9"/>
      </w:pPr>
      <w:r w:rsidRPr="00E96FD0">
        <w:rPr>
          <w:rStyle w:val="FootnoteReference"/>
          <w:rFonts w:ascii="IRNazli" w:hAnsi="IRNazli" w:cs="IRNazli"/>
          <w:szCs w:val="28"/>
        </w:rPr>
        <w:footnoteRef/>
      </w:r>
      <w:r w:rsidRPr="000975A7">
        <w:rPr>
          <w:rFonts w:hint="cs"/>
          <w:rtl/>
        </w:rPr>
        <w:t>- متفق علیه است؛ [خ</w:t>
      </w:r>
      <w:r>
        <w:rPr>
          <w:rFonts w:hint="cs"/>
          <w:rtl/>
        </w:rPr>
        <w:t xml:space="preserve"> </w:t>
      </w:r>
      <w:r w:rsidRPr="000975A7">
        <w:rPr>
          <w:rFonts w:hint="cs"/>
          <w:rtl/>
        </w:rPr>
        <w:t>(1239)]، م</w:t>
      </w:r>
      <w:r>
        <w:rPr>
          <w:rFonts w:hint="cs"/>
          <w:rtl/>
        </w:rPr>
        <w:t xml:space="preserve"> </w:t>
      </w:r>
      <w:r w:rsidRPr="000975A7">
        <w:rPr>
          <w:rFonts w:hint="cs"/>
          <w:rtl/>
        </w:rPr>
        <w:t>(2066)].</w:t>
      </w:r>
    </w:p>
  </w:footnote>
  <w:footnote w:id="277">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مسلم روایت کرده است؛ خ</w:t>
      </w:r>
      <w:r>
        <w:rPr>
          <w:rFonts w:hint="cs"/>
          <w:rtl/>
        </w:rPr>
        <w:t xml:space="preserve"> </w:t>
      </w:r>
      <w:r w:rsidRPr="00DF5B9C">
        <w:rPr>
          <w:rFonts w:hint="cs"/>
          <w:rtl/>
        </w:rPr>
        <w:t>(2590)].</w:t>
      </w:r>
    </w:p>
  </w:footnote>
  <w:footnote w:id="278">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مسلم روایت کرده است؛ [(2590)].</w:t>
      </w:r>
    </w:p>
  </w:footnote>
  <w:footnote w:id="279">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[خ(2555)، م(1703)].</w:t>
      </w:r>
    </w:p>
  </w:footnote>
  <w:footnote w:id="280">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بخاری روایت کرده است؛ [(6781)].</w:t>
      </w:r>
    </w:p>
  </w:footnote>
  <w:footnote w:id="281">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w:t>
      </w:r>
      <w:r>
        <w:rPr>
          <w:rFonts w:hint="cs"/>
          <w:rtl/>
        </w:rPr>
        <w:t xml:space="preserve"> </w:t>
      </w:r>
      <w:r w:rsidRPr="00DF5B9C">
        <w:rPr>
          <w:rFonts w:hint="cs"/>
          <w:rtl/>
        </w:rPr>
        <w:t>(2442)، م</w:t>
      </w:r>
      <w:r>
        <w:rPr>
          <w:rFonts w:hint="cs"/>
          <w:rtl/>
        </w:rPr>
        <w:t xml:space="preserve"> </w:t>
      </w:r>
      <w:r w:rsidRPr="00DF5B9C">
        <w:rPr>
          <w:rFonts w:hint="cs"/>
          <w:rtl/>
        </w:rPr>
        <w:t>(2580)].</w:t>
      </w:r>
    </w:p>
  </w:footnote>
  <w:footnote w:id="282">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مسلم روایت کرده است؛ [(2699)].</w:t>
      </w:r>
    </w:p>
  </w:footnote>
  <w:footnote w:id="283">
    <w:p w:rsidR="00D163EF" w:rsidRPr="00DF5B9C" w:rsidRDefault="00D163EF" w:rsidP="00DF5B9C">
      <w:pPr>
        <w:pStyle w:val="a9"/>
      </w:pPr>
      <w:r w:rsidRPr="00E96FD0">
        <w:rPr>
          <w:rStyle w:val="FootnoteReference"/>
          <w:rFonts w:ascii="IRNazli" w:hAnsi="IRNazli" w:cs="IRNazli"/>
          <w:szCs w:val="28"/>
        </w:rPr>
        <w:footnoteRef/>
      </w:r>
      <w:r w:rsidRPr="00DF5B9C">
        <w:rPr>
          <w:rFonts w:hint="cs"/>
          <w:rtl/>
        </w:rPr>
        <w:t>- متفق علیه است؛ [خ</w:t>
      </w:r>
      <w:r>
        <w:rPr>
          <w:rFonts w:hint="cs"/>
          <w:rtl/>
        </w:rPr>
        <w:t xml:space="preserve"> </w:t>
      </w:r>
      <w:r w:rsidRPr="00DF5B9C">
        <w:rPr>
          <w:rFonts w:hint="cs"/>
          <w:rtl/>
        </w:rPr>
        <w:t>(1432)، م</w:t>
      </w:r>
      <w:r>
        <w:rPr>
          <w:rFonts w:hint="cs"/>
          <w:rtl/>
        </w:rPr>
        <w:t xml:space="preserve"> </w:t>
      </w:r>
      <w:r w:rsidRPr="00DF5B9C">
        <w:rPr>
          <w:rFonts w:hint="cs"/>
          <w:rtl/>
        </w:rPr>
        <w:t>(2627)].</w:t>
      </w:r>
    </w:p>
  </w:footnote>
  <w:footnote w:id="284">
    <w:p w:rsidR="00D163EF" w:rsidRPr="008F588A" w:rsidRDefault="00D163EF" w:rsidP="008F588A">
      <w:pPr>
        <w:pStyle w:val="a9"/>
      </w:pPr>
      <w:r w:rsidRPr="00E96FD0">
        <w:rPr>
          <w:rStyle w:val="FootnoteReference"/>
          <w:rFonts w:ascii="IRNazli" w:hAnsi="IRNazli" w:cs="IRNazli"/>
          <w:szCs w:val="28"/>
        </w:rPr>
        <w:footnoteRef/>
      </w:r>
      <w:r w:rsidRPr="008F588A">
        <w:rPr>
          <w:rFonts w:hint="cs"/>
          <w:rtl/>
        </w:rPr>
        <w:t>- بریره، کنیز حضرت ام‌المؤمنین عایشه</w:t>
      </w:r>
      <w:r>
        <w:rPr>
          <w:rFonts w:hint="cs"/>
          <w:rtl/>
        </w:rPr>
        <w:t xml:space="preserve"> </w:t>
      </w:r>
      <w:r w:rsidRPr="000C6F25">
        <w:rPr>
          <w:rFonts w:cs="CTraditional Arabic" w:hint="cs"/>
          <w:rtl/>
        </w:rPr>
        <w:t>ب</w:t>
      </w:r>
      <w:r w:rsidRPr="008F588A">
        <w:rPr>
          <w:rFonts w:hint="cs"/>
          <w:rtl/>
        </w:rPr>
        <w:t xml:space="preserve"> بوده است ـ ویراستاران.</w:t>
      </w:r>
    </w:p>
  </w:footnote>
  <w:footnote w:id="285">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بخاری روایت کرده است؛ [(5283)].</w:t>
      </w:r>
    </w:p>
  </w:footnote>
  <w:footnote w:id="286">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متفق علیه است؛ [خ</w:t>
      </w:r>
      <w:r>
        <w:rPr>
          <w:rFonts w:hint="cs"/>
          <w:rtl/>
        </w:rPr>
        <w:t xml:space="preserve"> </w:t>
      </w:r>
      <w:r w:rsidRPr="003F73EF">
        <w:rPr>
          <w:rFonts w:hint="cs"/>
          <w:rtl/>
        </w:rPr>
        <w:t>(2989)، م</w:t>
      </w:r>
      <w:r>
        <w:rPr>
          <w:rFonts w:hint="cs"/>
          <w:rtl/>
        </w:rPr>
        <w:t xml:space="preserve"> </w:t>
      </w:r>
      <w:r w:rsidRPr="003F73EF">
        <w:rPr>
          <w:rFonts w:hint="cs"/>
          <w:rtl/>
        </w:rPr>
        <w:t>(1009)] [این حدیث قبلاً هم به شماره‌ی 122، آمده است].</w:t>
      </w:r>
    </w:p>
  </w:footnote>
  <w:footnote w:id="287">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متفق علیه است؛ [خ</w:t>
      </w:r>
      <w:r>
        <w:rPr>
          <w:rFonts w:hint="cs"/>
          <w:rtl/>
        </w:rPr>
        <w:t xml:space="preserve"> </w:t>
      </w:r>
      <w:r w:rsidRPr="003F73EF">
        <w:rPr>
          <w:rFonts w:hint="cs"/>
          <w:rtl/>
        </w:rPr>
        <w:t>(2692)، م</w:t>
      </w:r>
      <w:r>
        <w:rPr>
          <w:rFonts w:hint="cs"/>
          <w:rtl/>
        </w:rPr>
        <w:t xml:space="preserve"> </w:t>
      </w:r>
      <w:r w:rsidRPr="003F73EF">
        <w:rPr>
          <w:rFonts w:hint="cs"/>
          <w:rtl/>
        </w:rPr>
        <w:t>(2605)].</w:t>
      </w:r>
    </w:p>
  </w:footnote>
  <w:footnote w:id="288">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یعنی: در این سه مورد فرد می‌تواند سخن دروغ یا خلاف واقع ـ البته قابل توجیه و بدون مبالغه ـ هم بگوید؛ در جنگ، به خاطر بالا بردن روحیه‌ی لشکر مسلمانان و ترساندن دشمن، در اصلاح بین مردم، به قصد رفع کینه و ایجاد صلح و صفا و آشتی و در صحبت زن و شوهر، به جهت ایجاد محبت و جلوگیری از کدورت و اختلاف ـ ویراستاران.</w:t>
      </w:r>
    </w:p>
  </w:footnote>
  <w:footnote w:id="289">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متفق علیه است؛ [خ</w:t>
      </w:r>
      <w:r>
        <w:rPr>
          <w:rFonts w:hint="cs"/>
          <w:rtl/>
        </w:rPr>
        <w:t xml:space="preserve"> </w:t>
      </w:r>
      <w:r w:rsidRPr="003F73EF">
        <w:rPr>
          <w:rFonts w:hint="cs"/>
          <w:rtl/>
        </w:rPr>
        <w:t>(2705)، م</w:t>
      </w:r>
      <w:r>
        <w:rPr>
          <w:rFonts w:hint="cs"/>
          <w:rtl/>
        </w:rPr>
        <w:t xml:space="preserve"> </w:t>
      </w:r>
      <w:r w:rsidRPr="003F73EF">
        <w:rPr>
          <w:rFonts w:hint="cs"/>
          <w:rtl/>
        </w:rPr>
        <w:t>(1557)].</w:t>
      </w:r>
    </w:p>
  </w:footnote>
  <w:footnote w:id="290">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متفق علیه است؛ [خ</w:t>
      </w:r>
      <w:r>
        <w:rPr>
          <w:rFonts w:hint="cs"/>
          <w:rtl/>
        </w:rPr>
        <w:t xml:space="preserve"> </w:t>
      </w:r>
      <w:r w:rsidRPr="003F73EF">
        <w:rPr>
          <w:rFonts w:hint="cs"/>
          <w:rtl/>
        </w:rPr>
        <w:t>(1234)، م</w:t>
      </w:r>
      <w:r>
        <w:rPr>
          <w:rFonts w:hint="cs"/>
          <w:rtl/>
        </w:rPr>
        <w:t xml:space="preserve"> </w:t>
      </w:r>
      <w:r w:rsidRPr="003F73EF">
        <w:rPr>
          <w:rFonts w:hint="cs"/>
          <w:rtl/>
        </w:rPr>
        <w:t>(421)].</w:t>
      </w:r>
    </w:p>
  </w:footnote>
  <w:footnote w:id="291">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متفق علیه است؛ [خ</w:t>
      </w:r>
      <w:r>
        <w:rPr>
          <w:rFonts w:hint="cs"/>
          <w:rtl/>
        </w:rPr>
        <w:t xml:space="preserve"> </w:t>
      </w:r>
      <w:r w:rsidRPr="003F73EF">
        <w:rPr>
          <w:rFonts w:hint="cs"/>
          <w:rtl/>
        </w:rPr>
        <w:t>(4918)، م</w:t>
      </w:r>
      <w:r>
        <w:rPr>
          <w:rFonts w:hint="cs"/>
          <w:rtl/>
        </w:rPr>
        <w:t xml:space="preserve"> </w:t>
      </w:r>
      <w:r w:rsidRPr="003F73EF">
        <w:rPr>
          <w:rFonts w:hint="cs"/>
          <w:rtl/>
        </w:rPr>
        <w:t>(2853)].</w:t>
      </w:r>
    </w:p>
  </w:footnote>
  <w:footnote w:id="292">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متفق علیه است؛ [خ</w:t>
      </w:r>
      <w:r>
        <w:rPr>
          <w:rFonts w:hint="cs"/>
          <w:rtl/>
        </w:rPr>
        <w:t xml:space="preserve"> </w:t>
      </w:r>
      <w:r w:rsidRPr="003F73EF">
        <w:rPr>
          <w:rFonts w:hint="cs"/>
          <w:rtl/>
        </w:rPr>
        <w:t>(5091)] [مسلم، این حدیث را روایت نکرده است].</w:t>
      </w:r>
    </w:p>
  </w:footnote>
  <w:footnote w:id="293">
    <w:p w:rsidR="00D163EF" w:rsidRPr="003F73EF" w:rsidRDefault="00D163EF" w:rsidP="003F73EF">
      <w:pPr>
        <w:pStyle w:val="a9"/>
      </w:pPr>
      <w:r w:rsidRPr="00E96FD0">
        <w:rPr>
          <w:rStyle w:val="FootnoteReference"/>
          <w:rFonts w:ascii="IRNazli" w:hAnsi="IRNazli" w:cs="IRNazli"/>
          <w:szCs w:val="28"/>
        </w:rPr>
        <w:footnoteRef/>
      </w:r>
      <w:r>
        <w:rPr>
          <w:rFonts w:hint="cs"/>
          <w:rtl/>
        </w:rPr>
        <w:t>- متفق علیه است؛ [</w:t>
      </w:r>
      <w:r w:rsidRPr="003F73EF">
        <w:rPr>
          <w:rFonts w:hint="cs"/>
          <w:rtl/>
        </w:rPr>
        <w:t>(2846)].</w:t>
      </w:r>
    </w:p>
  </w:footnote>
  <w:footnote w:id="294">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متفق علیه است؛ [خ</w:t>
      </w:r>
      <w:r>
        <w:rPr>
          <w:rFonts w:hint="cs"/>
          <w:rtl/>
        </w:rPr>
        <w:t xml:space="preserve"> </w:t>
      </w:r>
      <w:r w:rsidRPr="003F73EF">
        <w:rPr>
          <w:rFonts w:hint="cs"/>
          <w:rtl/>
        </w:rPr>
        <w:t>(2729)، م</w:t>
      </w:r>
      <w:r>
        <w:rPr>
          <w:rFonts w:hint="cs"/>
          <w:rtl/>
        </w:rPr>
        <w:t xml:space="preserve"> </w:t>
      </w:r>
      <w:r w:rsidRPr="003F73EF">
        <w:rPr>
          <w:rFonts w:hint="cs"/>
          <w:rtl/>
        </w:rPr>
        <w:t>(2785)].</w:t>
      </w:r>
    </w:p>
  </w:footnote>
  <w:footnote w:id="295">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متفق علیه است؛ [خ</w:t>
      </w:r>
      <w:r>
        <w:rPr>
          <w:rFonts w:hint="cs"/>
          <w:rtl/>
        </w:rPr>
        <w:t xml:space="preserve"> </w:t>
      </w:r>
      <w:r w:rsidRPr="003F73EF">
        <w:rPr>
          <w:rFonts w:hint="cs"/>
          <w:rtl/>
        </w:rPr>
        <w:t>(1337)، م</w:t>
      </w:r>
      <w:r>
        <w:rPr>
          <w:rFonts w:hint="cs"/>
          <w:rtl/>
        </w:rPr>
        <w:t xml:space="preserve"> </w:t>
      </w:r>
      <w:r w:rsidRPr="003F73EF">
        <w:rPr>
          <w:rFonts w:hint="cs"/>
          <w:rtl/>
        </w:rPr>
        <w:t>(956)].</w:t>
      </w:r>
    </w:p>
  </w:footnote>
  <w:footnote w:id="296">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مسلم روایت کرده است؛ [(2622)].</w:t>
      </w:r>
    </w:p>
  </w:footnote>
  <w:footnote w:id="297">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متفق علیه است؛ [خ</w:t>
      </w:r>
      <w:r>
        <w:rPr>
          <w:rFonts w:hint="cs"/>
          <w:rtl/>
        </w:rPr>
        <w:t xml:space="preserve"> </w:t>
      </w:r>
      <w:r w:rsidRPr="003F73EF">
        <w:rPr>
          <w:rFonts w:hint="cs"/>
          <w:rtl/>
        </w:rPr>
        <w:t>(5196)، م</w:t>
      </w:r>
      <w:r>
        <w:rPr>
          <w:rFonts w:hint="cs"/>
          <w:rtl/>
        </w:rPr>
        <w:t xml:space="preserve"> </w:t>
      </w:r>
      <w:r w:rsidRPr="003F73EF">
        <w:rPr>
          <w:rFonts w:hint="cs"/>
          <w:rtl/>
        </w:rPr>
        <w:t>(2736)].</w:t>
      </w:r>
    </w:p>
  </w:footnote>
  <w:footnote w:id="298">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متفق علیه است؛ [خ</w:t>
      </w:r>
      <w:r>
        <w:rPr>
          <w:rFonts w:hint="cs"/>
          <w:rtl/>
        </w:rPr>
        <w:t xml:space="preserve"> </w:t>
      </w:r>
      <w:r w:rsidRPr="003F73EF">
        <w:rPr>
          <w:rFonts w:hint="cs"/>
          <w:rtl/>
        </w:rPr>
        <w:t>(3436)، م</w:t>
      </w:r>
      <w:r>
        <w:rPr>
          <w:rFonts w:hint="cs"/>
          <w:rtl/>
        </w:rPr>
        <w:t xml:space="preserve"> </w:t>
      </w:r>
      <w:r w:rsidRPr="003F73EF">
        <w:rPr>
          <w:rFonts w:hint="cs"/>
          <w:rtl/>
        </w:rPr>
        <w:t>(2550)].</w:t>
      </w:r>
    </w:p>
  </w:footnote>
  <w:footnote w:id="299">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مسلم روایت کرده است؛ [(2504)].</w:t>
      </w:r>
    </w:p>
  </w:footnote>
  <w:footnote w:id="300">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بخاری روایت کرده است؛ [(5304)].</w:t>
      </w:r>
    </w:p>
  </w:footnote>
  <w:footnote w:id="301">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مسلم روایت کرده است؛ [(2983)].</w:t>
      </w:r>
    </w:p>
  </w:footnote>
  <w:footnote w:id="302">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متفق علیه است؛ [خ</w:t>
      </w:r>
      <w:r>
        <w:rPr>
          <w:rFonts w:hint="cs"/>
          <w:rtl/>
        </w:rPr>
        <w:t xml:space="preserve"> </w:t>
      </w:r>
      <w:r w:rsidRPr="003F73EF">
        <w:rPr>
          <w:rFonts w:hint="cs"/>
          <w:rtl/>
        </w:rPr>
        <w:t>(1476)، م</w:t>
      </w:r>
      <w:r>
        <w:rPr>
          <w:rFonts w:hint="cs"/>
          <w:rtl/>
        </w:rPr>
        <w:t xml:space="preserve"> </w:t>
      </w:r>
      <w:r w:rsidRPr="003F73EF">
        <w:rPr>
          <w:rFonts w:hint="cs"/>
          <w:rtl/>
        </w:rPr>
        <w:t>(1039)].</w:t>
      </w:r>
    </w:p>
  </w:footnote>
  <w:footnote w:id="303">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متفق علیه است؛ [خ</w:t>
      </w:r>
      <w:r>
        <w:rPr>
          <w:rFonts w:hint="cs"/>
          <w:rtl/>
        </w:rPr>
        <w:t xml:space="preserve"> </w:t>
      </w:r>
      <w:r w:rsidRPr="003F73EF">
        <w:rPr>
          <w:rFonts w:hint="cs"/>
          <w:rtl/>
        </w:rPr>
        <w:t>(5353)، م</w:t>
      </w:r>
      <w:r>
        <w:rPr>
          <w:rFonts w:hint="cs"/>
          <w:rtl/>
        </w:rPr>
        <w:t xml:space="preserve"> </w:t>
      </w:r>
      <w:r w:rsidRPr="003F73EF">
        <w:rPr>
          <w:rFonts w:hint="cs"/>
          <w:rtl/>
        </w:rPr>
        <w:t>(2982)].</w:t>
      </w:r>
    </w:p>
  </w:footnote>
  <w:footnote w:id="304">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مسلم روایت کرده است: [(1432)].</w:t>
      </w:r>
    </w:p>
  </w:footnote>
  <w:footnote w:id="305">
    <w:p w:rsidR="00D163EF" w:rsidRPr="00561A07" w:rsidRDefault="00D163EF" w:rsidP="003F73EF">
      <w:pPr>
        <w:pStyle w:val="a9"/>
        <w:rPr>
          <w:rFonts w:cs="Times New Roman"/>
        </w:rPr>
      </w:pPr>
      <w:r w:rsidRPr="00E96FD0">
        <w:rPr>
          <w:rStyle w:val="FootnoteReference"/>
          <w:rFonts w:ascii="IRNazli" w:hAnsi="IRNazli" w:cs="IRNazli"/>
          <w:szCs w:val="28"/>
        </w:rPr>
        <w:footnoteRef/>
      </w:r>
      <w:r w:rsidRPr="003F73EF">
        <w:rPr>
          <w:rFonts w:hint="cs"/>
          <w:rtl/>
        </w:rPr>
        <w:t>- مسلم روایت کرده است: [(2631)].</w:t>
      </w:r>
    </w:p>
  </w:footnote>
  <w:footnote w:id="306">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متفق علیه است؛ [خ</w:t>
      </w:r>
      <w:r>
        <w:rPr>
          <w:rFonts w:hint="cs"/>
          <w:rtl/>
        </w:rPr>
        <w:t xml:space="preserve"> </w:t>
      </w:r>
      <w:r w:rsidRPr="003F73EF">
        <w:rPr>
          <w:rFonts w:hint="cs"/>
          <w:rtl/>
        </w:rPr>
        <w:t>(1418)، م</w:t>
      </w:r>
      <w:r>
        <w:rPr>
          <w:rFonts w:hint="cs"/>
          <w:rtl/>
        </w:rPr>
        <w:t xml:space="preserve"> </w:t>
      </w:r>
      <w:r w:rsidRPr="003F73EF">
        <w:rPr>
          <w:rFonts w:hint="cs"/>
          <w:rtl/>
        </w:rPr>
        <w:t>(2629)].</w:t>
      </w:r>
    </w:p>
  </w:footnote>
  <w:footnote w:id="307">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مسلم روایت کرده است؛ [(2630)].</w:t>
      </w:r>
    </w:p>
  </w:footnote>
  <w:footnote w:id="308">
    <w:p w:rsidR="00D163EF" w:rsidRPr="00043264" w:rsidRDefault="00D163EF" w:rsidP="00043264">
      <w:pPr>
        <w:pStyle w:val="a9"/>
      </w:pPr>
      <w:r w:rsidRPr="00E96FD0">
        <w:rPr>
          <w:rStyle w:val="FootnoteReference"/>
          <w:rFonts w:ascii="IRNazli" w:hAnsi="IRNazli" w:cs="IRNazli"/>
          <w:szCs w:val="28"/>
        </w:rPr>
        <w:footnoteRef/>
      </w:r>
      <w:r w:rsidRPr="00043264">
        <w:rPr>
          <w:rFonts w:hint="cs"/>
          <w:rtl/>
        </w:rPr>
        <w:t>- حدیثی حسن است که نسائی با اسناد جید (نیکو) روایت کرده است.</w:t>
      </w:r>
    </w:p>
  </w:footnote>
  <w:footnote w:id="309">
    <w:p w:rsidR="00D163EF" w:rsidRPr="00043264" w:rsidRDefault="00D163EF" w:rsidP="003707A2">
      <w:pPr>
        <w:pStyle w:val="a9"/>
      </w:pPr>
      <w:r w:rsidRPr="00E96FD0">
        <w:rPr>
          <w:rStyle w:val="FootnoteReference"/>
          <w:rFonts w:ascii="IRNazli" w:hAnsi="IRNazli" w:cs="IRNazli"/>
          <w:szCs w:val="28"/>
        </w:rPr>
        <w:footnoteRef/>
      </w:r>
      <w:r w:rsidRPr="00043264">
        <w:rPr>
          <w:rFonts w:hint="cs"/>
          <w:rtl/>
        </w:rPr>
        <w:t>- بخاری [(2897)] این حدیث را به همین‌گونه و مرسل روایت کرده است. زیرا مصعب بن سعد (ـ که در اسناد آن هست ـ) تابعی است</w:t>
      </w:r>
      <w:r>
        <w:rPr>
          <w:rFonts w:hint="cs"/>
          <w:rtl/>
        </w:rPr>
        <w:t xml:space="preserve"> </w:t>
      </w:r>
      <w:r w:rsidRPr="00043264">
        <w:rPr>
          <w:rFonts w:hint="cs"/>
          <w:rtl/>
        </w:rPr>
        <w:t xml:space="preserve">حافظ ابوبکر برقانی در صحیح خود آن را از مصعب از پدرش </w:t>
      </w:r>
      <w:r>
        <w:rPr>
          <w:rFonts w:cs="CTraditional Arabic" w:hint="cs"/>
          <w:rtl/>
        </w:rPr>
        <w:t>س</w:t>
      </w:r>
      <w:r w:rsidRPr="00043264">
        <w:rPr>
          <w:rFonts w:hint="cs"/>
          <w:rtl/>
        </w:rPr>
        <w:t xml:space="preserve"> متصل روایت کرده است.</w:t>
      </w:r>
    </w:p>
  </w:footnote>
  <w:footnote w:id="310">
    <w:p w:rsidR="00D163EF" w:rsidRPr="003F73EF" w:rsidRDefault="00D163EF" w:rsidP="00043264">
      <w:pPr>
        <w:pStyle w:val="a9"/>
      </w:pPr>
      <w:r w:rsidRPr="00E96FD0">
        <w:rPr>
          <w:rStyle w:val="FootnoteReference"/>
          <w:rFonts w:ascii="IRNazli" w:hAnsi="IRNazli" w:cs="IRNazli"/>
          <w:szCs w:val="28"/>
        </w:rPr>
        <w:footnoteRef/>
      </w:r>
      <w:r w:rsidRPr="00043264">
        <w:rPr>
          <w:rFonts w:hint="cs"/>
          <w:rtl/>
        </w:rPr>
        <w:t>- ابوداود [(2594)]. با اسناد جید (نیکو) روایت کرده است.</w:t>
      </w:r>
    </w:p>
  </w:footnote>
  <w:footnote w:id="311">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متفق علیه است؛ [خ</w:t>
      </w:r>
      <w:r>
        <w:rPr>
          <w:rFonts w:hint="cs"/>
          <w:rtl/>
        </w:rPr>
        <w:t xml:space="preserve"> </w:t>
      </w:r>
      <w:r w:rsidRPr="003F73EF">
        <w:rPr>
          <w:rFonts w:hint="cs"/>
          <w:rtl/>
        </w:rPr>
        <w:t>(3331)، م</w:t>
      </w:r>
      <w:r>
        <w:rPr>
          <w:rFonts w:hint="cs"/>
          <w:rtl/>
        </w:rPr>
        <w:t xml:space="preserve"> </w:t>
      </w:r>
      <w:r w:rsidRPr="003F73EF">
        <w:rPr>
          <w:rFonts w:hint="cs"/>
          <w:rtl/>
        </w:rPr>
        <w:t>(1468)].</w:t>
      </w:r>
    </w:p>
  </w:footnote>
  <w:footnote w:id="312">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متفق علیه است؛ [خ</w:t>
      </w:r>
      <w:r>
        <w:rPr>
          <w:rFonts w:hint="cs"/>
          <w:rtl/>
        </w:rPr>
        <w:t xml:space="preserve"> </w:t>
      </w:r>
      <w:r w:rsidRPr="003F73EF">
        <w:rPr>
          <w:rFonts w:hint="cs"/>
          <w:rtl/>
        </w:rPr>
        <w:t>(4942)]، م</w:t>
      </w:r>
      <w:r>
        <w:rPr>
          <w:rFonts w:hint="cs"/>
          <w:rtl/>
        </w:rPr>
        <w:t xml:space="preserve"> </w:t>
      </w:r>
      <w:r w:rsidRPr="003F73EF">
        <w:rPr>
          <w:rFonts w:hint="cs"/>
          <w:rtl/>
        </w:rPr>
        <w:t>(2855)].</w:t>
      </w:r>
    </w:p>
  </w:footnote>
  <w:footnote w:id="313">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مسلم روایت کرده است؛ [(1469)].</w:t>
      </w:r>
    </w:p>
  </w:footnote>
  <w:footnote w:id="314">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ترمذی روایت کرده [(1163)] و گفته است: حدیث حسن صحیح است.</w:t>
      </w:r>
    </w:p>
  </w:footnote>
  <w:footnote w:id="315">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w:t>
      </w:r>
      <w:r w:rsidRPr="003F73EF">
        <w:rPr>
          <w:rtl/>
        </w:rPr>
        <w:t xml:space="preserve"> </w:t>
      </w:r>
      <w:r w:rsidRPr="003F73EF">
        <w:rPr>
          <w:rFonts w:hint="cs"/>
          <w:rtl/>
        </w:rPr>
        <w:t>پیامبر</w:t>
      </w:r>
      <w:r>
        <w:rPr>
          <w:rFonts w:cs="CTraditional Arabic" w:hint="cs"/>
          <w:rtl/>
        </w:rPr>
        <w:t xml:space="preserve"> </w:t>
      </w:r>
      <w:r w:rsidRPr="000C6F25">
        <w:rPr>
          <w:rFonts w:cs="CTraditional Arabic" w:hint="cs"/>
          <w:rtl/>
        </w:rPr>
        <w:t>ص</w:t>
      </w:r>
      <w:r w:rsidRPr="003F73EF">
        <w:rPr>
          <w:rFonts w:hint="cs"/>
          <w:rtl/>
        </w:rPr>
        <w:t xml:space="preserve"> زن را در این که تحت حکم مرد در می‌آید، به اسیر تشبیه فرموده است</w:t>
      </w:r>
      <w:r>
        <w:rPr>
          <w:rFonts w:hint="cs"/>
          <w:rtl/>
        </w:rPr>
        <w:t>.</w:t>
      </w:r>
    </w:p>
  </w:footnote>
  <w:footnote w:id="316">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کنایه از این که با زنان و مردانی که شما اطمینانی به دین و اخلاق و تقوای آنها ندارید، ارتباط و رفت و آمد نداشته باشند؛ باید تذکر داد که مرد حق سوء استفاده از این مسأله و اجرای بدون مورد و دلیل آن ندارد ـ ویراستاران.</w:t>
      </w:r>
    </w:p>
  </w:footnote>
  <w:footnote w:id="317">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حدیثی حسن است که ابوداود روایت کرده است؛ [(2142)].</w:t>
      </w:r>
    </w:p>
  </w:footnote>
  <w:footnote w:id="318">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ترمذی روایت کرده [(1163)] و گفته است: حدیث حسن صحیح است.</w:t>
      </w:r>
    </w:p>
  </w:footnote>
  <w:footnote w:id="319">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ابوداود [(2146)] با اسناد صحیح روایت کرده است.</w:t>
      </w:r>
    </w:p>
  </w:footnote>
  <w:footnote w:id="320">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مسلم روایت کرده است؛ [(1467)].</w:t>
      </w:r>
    </w:p>
  </w:footnote>
  <w:footnote w:id="321">
    <w:p w:rsidR="00D163EF" w:rsidRPr="003F73EF" w:rsidRDefault="00D163EF" w:rsidP="003F73EF">
      <w:pPr>
        <w:pStyle w:val="a9"/>
      </w:pPr>
      <w:r w:rsidRPr="00E96FD0">
        <w:rPr>
          <w:rStyle w:val="FootnoteReference"/>
          <w:rFonts w:ascii="IRNazli" w:hAnsi="IRNazli" w:cs="IRNazli"/>
          <w:szCs w:val="28"/>
        </w:rPr>
        <w:footnoteRef/>
      </w:r>
      <w:r w:rsidRPr="003F73EF">
        <w:rPr>
          <w:rFonts w:hint="cs"/>
          <w:rtl/>
        </w:rPr>
        <w:t>- [حدیث شماره‌ی 276].</w:t>
      </w:r>
    </w:p>
  </w:footnote>
  <w:footnote w:id="322">
    <w:p w:rsidR="00D163EF" w:rsidRPr="00561A07" w:rsidRDefault="00D163EF" w:rsidP="003F73EF">
      <w:pPr>
        <w:pStyle w:val="a9"/>
        <w:rPr>
          <w:rFonts w:cs="Times New Roman"/>
        </w:rPr>
      </w:pPr>
      <w:r w:rsidRPr="00E96FD0">
        <w:rPr>
          <w:rStyle w:val="FootnoteReference"/>
          <w:rFonts w:ascii="IRNazli" w:hAnsi="IRNazli" w:cs="IRNazli"/>
          <w:szCs w:val="28"/>
        </w:rPr>
        <w:footnoteRef/>
      </w:r>
      <w:r w:rsidRPr="003F73EF">
        <w:rPr>
          <w:rFonts w:hint="cs"/>
          <w:rtl/>
        </w:rPr>
        <w:t>- متفق علیه است؛ [خ(5193)]، م(1026)].</w:t>
      </w:r>
    </w:p>
  </w:footnote>
  <w:footnote w:id="323">
    <w:p w:rsidR="00D163EF" w:rsidRPr="003F73EF" w:rsidRDefault="00D163EF" w:rsidP="005B661A">
      <w:pPr>
        <w:pStyle w:val="a9"/>
      </w:pPr>
      <w:r w:rsidRPr="00E96FD0">
        <w:rPr>
          <w:rStyle w:val="FootnoteReference"/>
          <w:rFonts w:ascii="IRNazli" w:hAnsi="IRNazli" w:cs="IRNazli"/>
          <w:szCs w:val="28"/>
        </w:rPr>
        <w:footnoteRef/>
      </w:r>
      <w:r w:rsidRPr="003F73EF">
        <w:rPr>
          <w:rFonts w:hint="cs"/>
          <w:rtl/>
        </w:rPr>
        <w:t>- امام نووی</w:t>
      </w:r>
      <w:r w:rsidRPr="000C6F25">
        <w:rPr>
          <w:rFonts w:cs="CTraditional Arabic" w:hint="cs"/>
          <w:rtl/>
        </w:rPr>
        <w:t xml:space="preserve"> /</w:t>
      </w:r>
      <w:r w:rsidRPr="003F73EF">
        <w:rPr>
          <w:rFonts w:hint="cs"/>
          <w:rtl/>
        </w:rPr>
        <w:t xml:space="preserve"> در جای دیگری، در شرح این حدیث فرموده است: این اجازه، می‌تواند اجمالی یا تفصیلی باشد؛ یعنی زن، از اجازه‌ی شوهرش به آن کار خبر داشته باشد و آن را انجام دهد یا از او اجازه بخواهد ـ ویراستاران.</w:t>
      </w:r>
    </w:p>
  </w:footnote>
  <w:footnote w:id="324">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w:t>
      </w:r>
      <w:r>
        <w:rPr>
          <w:rFonts w:hint="cs"/>
          <w:rtl/>
        </w:rPr>
        <w:t xml:space="preserve"> </w:t>
      </w:r>
      <w:r w:rsidRPr="005B661A">
        <w:rPr>
          <w:rFonts w:hint="cs"/>
          <w:rtl/>
        </w:rPr>
        <w:t>(863)، م</w:t>
      </w:r>
      <w:r>
        <w:rPr>
          <w:rFonts w:hint="cs"/>
          <w:rtl/>
        </w:rPr>
        <w:t xml:space="preserve"> </w:t>
      </w:r>
      <w:r w:rsidRPr="005B661A">
        <w:rPr>
          <w:rFonts w:hint="cs"/>
          <w:rtl/>
        </w:rPr>
        <w:t>(1829)].</w:t>
      </w:r>
    </w:p>
  </w:footnote>
  <w:footnote w:id="325">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ترمذی [(1160)] و نسائی روایت کرده‌اند و ترمذی گفته است: حدیث حسن صحیح است.</w:t>
      </w:r>
    </w:p>
  </w:footnote>
  <w:footnote w:id="326">
    <w:p w:rsidR="00D163EF" w:rsidRPr="00E11EBC" w:rsidRDefault="00D163EF" w:rsidP="005B661A">
      <w:pPr>
        <w:pStyle w:val="a9"/>
      </w:pPr>
      <w:r w:rsidRPr="00E96FD0">
        <w:rPr>
          <w:rStyle w:val="FootnoteReference"/>
          <w:rFonts w:ascii="IRNazli" w:hAnsi="IRNazli" w:cs="IRNazli"/>
          <w:szCs w:val="28"/>
        </w:rPr>
        <w:footnoteRef/>
      </w:r>
      <w:r w:rsidRPr="005B661A">
        <w:rPr>
          <w:rFonts w:hint="cs"/>
          <w:rtl/>
        </w:rPr>
        <w:t xml:space="preserve">- ترمذی [(1159)] روایت کرده </w:t>
      </w:r>
      <w:r w:rsidRPr="00E11EBC">
        <w:rPr>
          <w:rFonts w:hint="cs"/>
          <w:rtl/>
        </w:rPr>
        <w:t>و گفته است؛ حدیث حسن صحیح است.</w:t>
      </w:r>
    </w:p>
  </w:footnote>
  <w:footnote w:id="327">
    <w:p w:rsidR="00D163EF" w:rsidRPr="005B661A" w:rsidRDefault="00D163EF" w:rsidP="005B661A">
      <w:pPr>
        <w:pStyle w:val="a9"/>
      </w:pPr>
      <w:r w:rsidRPr="00E96FD0">
        <w:rPr>
          <w:rStyle w:val="FootnoteReference"/>
          <w:rFonts w:ascii="IRNazli" w:hAnsi="IRNazli" w:cs="IRNazli"/>
          <w:szCs w:val="28"/>
        </w:rPr>
        <w:footnoteRef/>
      </w:r>
      <w:r w:rsidRPr="00E11EBC">
        <w:rPr>
          <w:rFonts w:hint="cs"/>
          <w:rtl/>
        </w:rPr>
        <w:t>- ترمذی [(1161)] روایت کرده و گفته است؛ حدیث حسن صحیح است.</w:t>
      </w:r>
    </w:p>
  </w:footnote>
  <w:footnote w:id="328">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ترمذی [1174)] روایت کرده و گفته است: حدیثی حسن است.</w:t>
      </w:r>
    </w:p>
  </w:footnote>
  <w:footnote w:id="329">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[خ(5096)، م(2740)].</w:t>
      </w:r>
    </w:p>
  </w:footnote>
  <w:footnote w:id="330">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در توضیح معانی احادیث این باب، و مخصوصاً حدیث‌های شماره‌ی 285، 286، 288، ذکر چند نکته لازم است؛ اولاً، چنان که در پیشگفتار هم گفتیم، قبول و فهم حدیث نبوی، قبل از هر چیز، بر ایمان راسخ و یقین به این مطلب استوار است که: «پیامبر</w:t>
      </w:r>
      <w:r>
        <w:rPr>
          <w:rFonts w:cs="CTraditional Arabic" w:hint="cs"/>
          <w:rtl/>
        </w:rPr>
        <w:t xml:space="preserve"> </w:t>
      </w:r>
      <w:r w:rsidRPr="000C6F25">
        <w:rPr>
          <w:rFonts w:cs="CTraditional Arabic" w:hint="cs"/>
          <w:rtl/>
        </w:rPr>
        <w:t>ص</w:t>
      </w:r>
      <w:r w:rsidRPr="005B661A">
        <w:rPr>
          <w:rFonts w:hint="cs"/>
          <w:rtl/>
        </w:rPr>
        <w:t xml:space="preserve"> هر چه می‌گوید: وحی یا معنی وحی است و «وحی» القا و الهام خدایی است و الهام و سخن خداوند، خالی از حکمت و معنی نیست» و کمترین شک در این حقیقت، باعث شک در اساس دیانت می‌شود؛ ثانیاً برای تصور معانی چند حدیث فوق‌الذکر که انتظار اطاعت و بندگی از زن نسبت به شوهرش دارد، دانستن این مقدمه‌ها لازم است که همه‌ی اسلام و احکام آن، در یک آیه یا یک حدیث، خلاصه نمی‌شود و منحصر نیست و مفهوم این احادیث، در جایی مصداق دارد که معنی و دستورات اسلام، حاکم و جاری در زندگی فردی و خصوصی افراد باشد وگرنه مردی که خود مطیع خدا و اوامر او نیست، چگونه از زنش انتظار اطاعتی را دارد که در اینجا آمده است؟! و اطاعت از چنین مردی ـ جز در کاری که فرمان خداوند باشد ـ چه ارزشی دارد که زن را به بهشت ببرد؟! و این زن را به مجرد اطاعت، وارد بهشت نمی‌کند، بلکه بهشت رفتن، تنها در صورتی است که ایمان، عمل صالح و دوری از محرمات در انسان (مرد یا زن)، ظهور تمام داشته باشند و البته اطاعت از چنین انسانی و حتی سجده کردن به او ـ اگر اجازه داده می‌شد ـ انسان را به بهشت می‌برد، زیرا اولاً همسرش را به عصیان خدا، امر</w:t>
      </w:r>
      <w:r>
        <w:rPr>
          <w:rFonts w:hint="cs"/>
          <w:rtl/>
        </w:rPr>
        <w:t xml:space="preserve"> نمی‌</w:t>
      </w:r>
      <w:r w:rsidRPr="005B661A">
        <w:rPr>
          <w:rFonts w:hint="cs"/>
          <w:rtl/>
        </w:rPr>
        <w:t>کند و وظایف دینی و انسانی خود را در قبال هر کس و از جمله، زنش، می‌داند و عمل می‌کند؛ ثالثاً، در اصطلاح قرآن و حدیث، «فتنه» به هر چیزی گفته می‌شود که باعث تشویش و پریشانی خاطر و وسوسه و گمراهی از راه حق شود و اگر زنی (همسر یا بیگانه) با اعمال و حرکات و اندیشه‌های خود، باعث شود که مردی برای جلب رضایت و توجه او، به راه گناه و انحراف و خلاف دین و عقل سالم برود، در واقع فتنه‌ی اوست و این جای شک ندارد، زیرا یکی از قوی‌ترین انگیزه‌های گناه و انحراف و حتی نیکوکاری و استقامت مرد، زن است ـ ویراستاران.</w:t>
      </w:r>
    </w:p>
  </w:footnote>
  <w:footnote w:id="331">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مسلم روایت کرده است؛ [(995)].</w:t>
      </w:r>
    </w:p>
  </w:footnote>
  <w:footnote w:id="332">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مسلم روایت کرده است؛ [(994)].</w:t>
      </w:r>
    </w:p>
  </w:footnote>
  <w:footnote w:id="333">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[[(1467)، م(1001)].</w:t>
      </w:r>
    </w:p>
  </w:footnote>
  <w:footnote w:id="334">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[حدیث شماره‌ی 6].</w:t>
      </w:r>
    </w:p>
  </w:footnote>
  <w:footnote w:id="335">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[خ(1295)، م(1628)].</w:t>
      </w:r>
    </w:p>
  </w:footnote>
  <w:footnote w:id="336">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[خ(55)، م(1002)].</w:t>
      </w:r>
    </w:p>
  </w:footnote>
  <w:footnote w:id="337">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حدیث صحیحی است که ابوداود روایت کرده است. [(1692)].</w:t>
      </w:r>
    </w:p>
  </w:footnote>
  <w:footnote w:id="338">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[خ(1442)، م(1010)].</w:t>
      </w:r>
    </w:p>
  </w:footnote>
  <w:footnote w:id="339">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[خ(1461)، م(998)].</w:t>
      </w:r>
    </w:p>
  </w:footnote>
  <w:footnote w:id="340">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xml:space="preserve">- این کلمه را در زبان عربی، برای دور کردن بچه از چیزهای آلوده و کثیف به‌کار می‌برند. </w:t>
      </w:r>
      <w:r>
        <w:rPr>
          <w:rFonts w:hint="cs"/>
          <w:rtl/>
        </w:rPr>
        <w:t>و کَ</w:t>
      </w:r>
      <w:r w:rsidRPr="0083787B">
        <w:rPr>
          <w:rFonts w:hint="cs"/>
          <w:rtl/>
        </w:rPr>
        <w:t>خ، کِخ و کخّ هم تلفظ</w:t>
      </w:r>
      <w:r w:rsidRPr="005B661A">
        <w:rPr>
          <w:rFonts w:hint="cs"/>
          <w:rtl/>
        </w:rPr>
        <w:t xml:space="preserve"> می‌شود.</w:t>
      </w:r>
    </w:p>
  </w:footnote>
  <w:footnote w:id="341">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[خ(1491)، م(1069)].</w:t>
      </w:r>
    </w:p>
  </w:footnote>
  <w:footnote w:id="342">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[خ(5376)، م(2022)].</w:t>
      </w:r>
    </w:p>
  </w:footnote>
  <w:footnote w:id="343">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[خ(893)، م(1829)]. [این حدیث با کمی اختصار به شماره‌ی 283، آمده است].</w:t>
      </w:r>
    </w:p>
  </w:footnote>
  <w:footnote w:id="344">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حدیثی حسن است که از ابوداود [(495)] با اسناد حسن (خوب) روایت کرده است.</w:t>
      </w:r>
    </w:p>
  </w:footnote>
  <w:footnote w:id="345">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حدیثی حسن است که از ابوداود [(494)] و ترمذی [(407)] روایت کرده‌اند و ترمذی گفته است: حدیثی حسن است.</w:t>
      </w:r>
    </w:p>
  </w:footnote>
  <w:footnote w:id="346">
    <w:p w:rsidR="00D163EF" w:rsidRPr="00A44137" w:rsidRDefault="00D163EF" w:rsidP="00A44137">
      <w:pPr>
        <w:pStyle w:val="a9"/>
      </w:pPr>
      <w:r w:rsidRPr="00E96FD0">
        <w:rPr>
          <w:rStyle w:val="FootnoteReference"/>
          <w:rFonts w:ascii="IRNazli" w:hAnsi="IRNazli" w:cs="IRNazli"/>
          <w:szCs w:val="28"/>
        </w:rPr>
        <w:footnoteRef/>
      </w:r>
      <w:r w:rsidRPr="00A44137">
        <w:rPr>
          <w:rFonts w:hint="cs"/>
          <w:rtl/>
        </w:rPr>
        <w:t>- متفق علیه است؛ [خ(6014)و(6015)، م(2624) و (2625)].</w:t>
      </w:r>
    </w:p>
  </w:footnote>
  <w:footnote w:id="347">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مسلم روایت کرده است؛ [(4/2025)].</w:t>
      </w:r>
    </w:p>
  </w:footnote>
  <w:footnote w:id="348">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[خ(6016)، م(46)].</w:t>
      </w:r>
    </w:p>
  </w:footnote>
  <w:footnote w:id="349">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[خ(2566)، م(1030)]. [این حدیث قبلاً هم به شماره‌ی 124، آمده است].</w:t>
      </w:r>
    </w:p>
  </w:footnote>
  <w:footnote w:id="350">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[خ(2463)، م(1609)].</w:t>
      </w:r>
    </w:p>
  </w:footnote>
  <w:footnote w:id="351">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[خ(6018)، م(47)].</w:t>
      </w:r>
    </w:p>
  </w:footnote>
  <w:footnote w:id="352">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مسلم [(48)] با این لفظ و بخاری [(6019)] نیز بعضی از آن روایت کرده‌اند.</w:t>
      </w:r>
    </w:p>
  </w:footnote>
  <w:footnote w:id="353">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بخاری روایت کرده است؛ [(6020)].</w:t>
      </w:r>
    </w:p>
  </w:footnote>
  <w:footnote w:id="354">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ترمذی [(1945)] روایت کرده و گفته است: حدیثی حسن است.</w:t>
      </w:r>
    </w:p>
  </w:footnote>
  <w:footnote w:id="355">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[خ(527)، م(85)].</w:t>
      </w:r>
    </w:p>
  </w:footnote>
  <w:footnote w:id="356">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مسلم روایت کرده است؛ [(1510)].</w:t>
      </w:r>
    </w:p>
  </w:footnote>
  <w:footnote w:id="357">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[خ(6138)، م(47)].</w:t>
      </w:r>
    </w:p>
  </w:footnote>
  <w:footnote w:id="358">
    <w:p w:rsidR="00D163EF" w:rsidRPr="00FE2C0E" w:rsidRDefault="00D163EF" w:rsidP="00FE2C0E">
      <w:pPr>
        <w:pStyle w:val="a9"/>
      </w:pPr>
      <w:r w:rsidRPr="00E96FD0">
        <w:rPr>
          <w:rStyle w:val="FootnoteReference"/>
          <w:rFonts w:ascii="IRNazli" w:hAnsi="IRNazli" w:cs="IRNazli"/>
          <w:szCs w:val="28"/>
        </w:rPr>
        <w:footnoteRef/>
      </w:r>
      <w:r w:rsidRPr="00FE2C0E">
        <w:rPr>
          <w:rFonts w:hint="cs"/>
          <w:rtl/>
        </w:rPr>
        <w:t>- متفق علیه است؛ [خ(5971)، م(2548)].</w:t>
      </w:r>
    </w:p>
  </w:footnote>
  <w:footnote w:id="359">
    <w:p w:rsidR="00D163EF" w:rsidRPr="005B661A" w:rsidRDefault="00D163EF" w:rsidP="00FE2C0E">
      <w:pPr>
        <w:pStyle w:val="a9"/>
      </w:pPr>
      <w:r w:rsidRPr="00E96FD0">
        <w:rPr>
          <w:rStyle w:val="FootnoteReference"/>
          <w:rFonts w:ascii="IRNazli" w:hAnsi="IRNazli" w:cs="IRNazli"/>
          <w:szCs w:val="28"/>
        </w:rPr>
        <w:footnoteRef/>
      </w:r>
      <w:r w:rsidRPr="00FE2C0E">
        <w:rPr>
          <w:rFonts w:hint="cs"/>
          <w:rtl/>
        </w:rPr>
        <w:t>- مسلم روایت کرده است؛ [(2551)].</w:t>
      </w:r>
    </w:p>
  </w:footnote>
  <w:footnote w:id="360">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مسلم روایت کرده است؛ [(2558)].</w:t>
      </w:r>
    </w:p>
  </w:footnote>
  <w:footnote w:id="361">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 (5986)، م(2557)].</w:t>
      </w:r>
    </w:p>
  </w:footnote>
  <w:footnote w:id="362">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 (1461)، م(998)]. و قبلا هم در «باب انفاق از مالی که شخص آن را دوست دارد» [به شماره‌ی: 297]، آمده است.</w:t>
      </w:r>
    </w:p>
  </w:footnote>
  <w:footnote w:id="363">
    <w:p w:rsidR="00D163EF" w:rsidRPr="00026289" w:rsidRDefault="00D163EF" w:rsidP="00026289">
      <w:pPr>
        <w:pStyle w:val="a9"/>
      </w:pPr>
      <w:r w:rsidRPr="00E96FD0">
        <w:rPr>
          <w:rStyle w:val="FootnoteReference"/>
          <w:rFonts w:ascii="IRNazli" w:hAnsi="IRNazli" w:cs="IRNazli"/>
          <w:szCs w:val="28"/>
        </w:rPr>
        <w:footnoteRef/>
      </w:r>
      <w:r w:rsidRPr="00026289">
        <w:rPr>
          <w:rFonts w:hint="cs"/>
          <w:rtl/>
        </w:rPr>
        <w:t>- متفق علیه است؛ [خ (3004)، م(2549)]. آنچه در متن آمده، لفظ روایت مسلم است.</w:t>
      </w:r>
    </w:p>
  </w:footnote>
  <w:footnote w:id="364">
    <w:p w:rsidR="00D163EF" w:rsidRPr="00026289" w:rsidRDefault="00D163EF" w:rsidP="00026289">
      <w:pPr>
        <w:pStyle w:val="a9"/>
      </w:pPr>
      <w:r w:rsidRPr="00E96FD0">
        <w:rPr>
          <w:rStyle w:val="FootnoteReference"/>
          <w:rFonts w:ascii="IRNazli" w:hAnsi="IRNazli" w:cs="IRNazli"/>
          <w:szCs w:val="28"/>
        </w:rPr>
        <w:footnoteRef/>
      </w:r>
      <w:r w:rsidRPr="00026289">
        <w:rPr>
          <w:rFonts w:hint="cs"/>
          <w:rtl/>
        </w:rPr>
        <w:t>- بخاری روایت کرده است؛ [(5991)].</w:t>
      </w:r>
    </w:p>
  </w:footnote>
  <w:footnote w:id="365">
    <w:p w:rsidR="00D163EF" w:rsidRPr="005B661A" w:rsidRDefault="00D163EF" w:rsidP="00026289">
      <w:pPr>
        <w:pStyle w:val="a9"/>
      </w:pPr>
      <w:r w:rsidRPr="00E96FD0">
        <w:rPr>
          <w:rStyle w:val="FootnoteReference"/>
          <w:rFonts w:ascii="IRNazli" w:hAnsi="IRNazli" w:cs="IRNazli"/>
          <w:szCs w:val="28"/>
        </w:rPr>
        <w:footnoteRef/>
      </w:r>
      <w:r w:rsidRPr="00026289">
        <w:rPr>
          <w:rFonts w:hint="cs"/>
          <w:rtl/>
        </w:rPr>
        <w:t>- متفق علیه است؛ [خ (5989)، م(2555)].</w:t>
      </w:r>
    </w:p>
  </w:footnote>
  <w:footnote w:id="366">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 (2594)، م(999)].</w:t>
      </w:r>
    </w:p>
  </w:footnote>
  <w:footnote w:id="367">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زن، در اموال خود، صاحب اختیار است و برای تصرف در آن نیازی به اجازه‌ی شوهرش ندارد، مگر آن‌که بخواهد با او مشورت کند ـ ویراستاران.</w:t>
      </w:r>
    </w:p>
  </w:footnote>
  <w:footnote w:id="368">
    <w:p w:rsidR="00D163EF" w:rsidRPr="005B661A" w:rsidRDefault="00D163EF" w:rsidP="002A67DA">
      <w:pPr>
        <w:pStyle w:val="FootnoteText"/>
        <w:ind w:left="227" w:hanging="227"/>
        <w:rPr>
          <w:rStyle w:val="Char6"/>
        </w:rPr>
      </w:pPr>
      <w:r w:rsidRPr="00E96FD0">
        <w:rPr>
          <w:rStyle w:val="Char6"/>
          <w:szCs w:val="28"/>
          <w:vertAlign w:val="superscript"/>
        </w:rPr>
        <w:footnoteRef/>
      </w:r>
      <w:r w:rsidRPr="005B661A">
        <w:rPr>
          <w:rStyle w:val="Char6"/>
          <w:rFonts w:hint="cs"/>
          <w:rtl/>
        </w:rPr>
        <w:t>- این زن را حضرت ابوبکر</w:t>
      </w:r>
      <w:r w:rsidRPr="003707A2">
        <w:rPr>
          <w:rStyle w:val="Char6"/>
          <w:rFonts w:cs="CTraditional Arabic" w:hint="cs"/>
          <w:rtl/>
        </w:rPr>
        <w:t xml:space="preserve"> س</w:t>
      </w:r>
      <w:r w:rsidRPr="005B661A">
        <w:rPr>
          <w:rStyle w:val="Char6"/>
          <w:rFonts w:hint="cs"/>
          <w:rtl/>
        </w:rPr>
        <w:t xml:space="preserve"> در زمان جاهلیت، طلاق داد ـ ویراستاران.</w:t>
      </w:r>
    </w:p>
  </w:footnote>
  <w:footnote w:id="369">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 (2620)، م(1003)].</w:t>
      </w:r>
    </w:p>
  </w:footnote>
  <w:footnote w:id="370">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[خ(1466)، م(1000)].</w:t>
      </w:r>
    </w:p>
  </w:footnote>
  <w:footnote w:id="371">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[خ(7)، م(1773)].</w:t>
      </w:r>
    </w:p>
  </w:footnote>
  <w:footnote w:id="372">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قیراط، واحد پول و از اجزای دیناری است که در گفتار مردم مصر، بسیار تلفظ و استعمال می‌شد ـ ویراستاران.</w:t>
      </w:r>
    </w:p>
  </w:footnote>
  <w:footnote w:id="373">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مسلم روایت کرده است؛ خ</w:t>
      </w:r>
      <w:r w:rsidRPr="00974894">
        <w:rPr>
          <w:rFonts w:hint="cs"/>
          <w:rtl/>
        </w:rPr>
        <w:t>(</w:t>
      </w:r>
      <w:r w:rsidRPr="005B661A">
        <w:rPr>
          <w:rFonts w:hint="cs"/>
          <w:rtl/>
        </w:rPr>
        <w:t>204)].</w:t>
      </w:r>
    </w:p>
  </w:footnote>
  <w:footnote w:id="374">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[خ(5990)، م(215)]. آنچه در متن آمده، لفظ روایت بخاری است.</w:t>
      </w:r>
    </w:p>
  </w:footnote>
  <w:footnote w:id="375">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متفق علیه است؛ [خ(1396)، م(13)].</w:t>
      </w:r>
    </w:p>
  </w:footnote>
  <w:footnote w:id="376">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ترمذی روایت کرده [(658)] و گفته است: حدیثی حسن است.</w:t>
      </w:r>
    </w:p>
  </w:footnote>
  <w:footnote w:id="377">
    <w:p w:rsidR="00D163EF" w:rsidRPr="0083787B" w:rsidRDefault="00D163EF" w:rsidP="005B661A">
      <w:pPr>
        <w:pStyle w:val="a9"/>
        <w:rPr>
          <w:spacing w:val="-4"/>
        </w:rPr>
      </w:pPr>
      <w:r w:rsidRPr="00E96FD0">
        <w:rPr>
          <w:rStyle w:val="FootnoteReference"/>
          <w:rFonts w:ascii="IRNazli" w:hAnsi="IRNazli" w:cs="IRNazli"/>
          <w:spacing w:val="-4"/>
          <w:szCs w:val="28"/>
        </w:rPr>
        <w:footnoteRef/>
      </w:r>
      <w:r w:rsidRPr="0083787B">
        <w:rPr>
          <w:rFonts w:hint="cs"/>
          <w:spacing w:val="-4"/>
          <w:rtl/>
        </w:rPr>
        <w:t>- ابوداود [(5138)] و ترمذی [(1189)] روایت کرده‌اند و ترمذی گفته است: حدیث حسن صحیح است.</w:t>
      </w:r>
    </w:p>
  </w:footnote>
  <w:footnote w:id="378">
    <w:p w:rsidR="00D163EF" w:rsidRPr="005B661A" w:rsidRDefault="00D163EF" w:rsidP="005B661A">
      <w:pPr>
        <w:pStyle w:val="a9"/>
      </w:pPr>
      <w:r w:rsidRPr="00E96FD0">
        <w:rPr>
          <w:rStyle w:val="FootnoteReference"/>
          <w:rFonts w:ascii="IRNazli" w:hAnsi="IRNazli" w:cs="IRNazli"/>
          <w:szCs w:val="28"/>
        </w:rPr>
        <w:footnoteRef/>
      </w:r>
      <w:r w:rsidRPr="005B661A">
        <w:rPr>
          <w:rFonts w:hint="cs"/>
          <w:rtl/>
        </w:rPr>
        <w:t>- در این حدیث، اطاعت از پدر هم ـ علاوه حکمی که خود دارد ـ از صله‌ی رحم به حساب آمده است؛ یعنی این که اگر پدر انسان، او را به چیزی هم که دوست ندارد، امر کند، باز از آداب احترام به پدر و صله‌ی رحم او، اجرای امر وی است؛ اما این که لزومی دارد که حضرت عمر</w:t>
      </w:r>
      <w:r w:rsidRPr="003707A2">
        <w:rPr>
          <w:rFonts w:cs="CTraditional Arabic" w:hint="cs"/>
          <w:rtl/>
        </w:rPr>
        <w:t xml:space="preserve"> س</w:t>
      </w:r>
      <w:r w:rsidRPr="005B661A">
        <w:rPr>
          <w:rFonts w:hint="cs"/>
          <w:rtl/>
        </w:rPr>
        <w:t xml:space="preserve"> پسرش را به چیزی که او دوست ندارد، امر کند، به آن علت که عبدالله پسری جوان است و شاید تنها به ظاهر دختر توجه کرده و مسایل و مصالح لازم دیگر را ـ که پدر با توجه به سن و تجربه و علم خود از آن مطلع و مطمئن است ـ در نظر نگرفته وگرنه، چنین چیزی قابل قبول و توجیه نیست و از عمل حضرت عمر</w:t>
      </w:r>
      <w:r w:rsidRPr="003707A2">
        <w:rPr>
          <w:rFonts w:cs="CTraditional Arabic" w:hint="cs"/>
          <w:rtl/>
        </w:rPr>
        <w:t xml:space="preserve"> س</w:t>
      </w:r>
      <w:r w:rsidRPr="005B661A">
        <w:rPr>
          <w:rFonts w:hint="cs"/>
          <w:rtl/>
        </w:rPr>
        <w:t xml:space="preserve"> هم دور است که تنها با توجه به علاقه‌ی خود و بدون دلیل، پسر را به آن کار وادار کند و خود همین مسأله که فاروق</w:t>
      </w:r>
      <w:r w:rsidRPr="003707A2">
        <w:rPr>
          <w:rFonts w:cs="CTraditional Arabic" w:hint="cs"/>
          <w:rtl/>
        </w:rPr>
        <w:t xml:space="preserve"> س</w:t>
      </w:r>
      <w:r w:rsidRPr="005B661A">
        <w:rPr>
          <w:rFonts w:hint="cs"/>
          <w:rtl/>
        </w:rPr>
        <w:t xml:space="preserve"> مطلب را به حضور پیامبر</w:t>
      </w:r>
      <w:r>
        <w:rPr>
          <w:rFonts w:cs="CTraditional Arabic" w:hint="cs"/>
          <w:rtl/>
        </w:rPr>
        <w:t xml:space="preserve"> </w:t>
      </w:r>
      <w:r w:rsidRPr="000C6F25">
        <w:rPr>
          <w:rFonts w:cs="CTraditional Arabic" w:hint="cs"/>
          <w:rtl/>
        </w:rPr>
        <w:t>ص</w:t>
      </w:r>
      <w:r w:rsidRPr="005B661A">
        <w:rPr>
          <w:rFonts w:hint="cs"/>
          <w:rtl/>
        </w:rPr>
        <w:t xml:space="preserve"> می‌برد و ایشان را حاکم می‌کند، دلیل خیرخواهی و مصلحت‌بینی واقعی نه ساختگی او نسبت به پسر خود و حتی به آن دختر است که شاید مصلحت او نباشد که زن عبدالله باشد ـ ویراستاران.</w:t>
      </w:r>
    </w:p>
  </w:footnote>
  <w:footnote w:id="379">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ترمذی روایت کرده [(1901)] و گفته است: حدیث حسن و صحیح است.</w:t>
      </w:r>
    </w:p>
  </w:footnote>
  <w:footnote w:id="380">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تزمذی روایت کرده [(1905)] و گفته است: حدیث حسن و صحیح است.</w:t>
      </w:r>
    </w:p>
  </w:footnote>
  <w:footnote w:id="381">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[حدیث شماره‌ی: 12].</w:t>
      </w:r>
    </w:p>
  </w:footnote>
  <w:footnote w:id="382">
    <w:p w:rsidR="00D163EF" w:rsidRPr="00561A07" w:rsidRDefault="00D163EF" w:rsidP="00AB2EAE">
      <w:pPr>
        <w:pStyle w:val="a9"/>
        <w:rPr>
          <w:rFonts w:cs="Times New Roman"/>
        </w:rPr>
      </w:pPr>
      <w:r w:rsidRPr="00E96FD0">
        <w:rPr>
          <w:rStyle w:val="FootnoteReference"/>
          <w:rFonts w:ascii="IRNazli" w:hAnsi="IRNazli" w:cs="IRNazli"/>
          <w:szCs w:val="28"/>
        </w:rPr>
        <w:footnoteRef/>
      </w:r>
      <w:r w:rsidRPr="00AB2EAE">
        <w:rPr>
          <w:rFonts w:hint="cs"/>
          <w:rtl/>
        </w:rPr>
        <w:t>- [حدیث شماره‌ی: 259].</w:t>
      </w:r>
    </w:p>
  </w:footnote>
  <w:footnote w:id="383">
    <w:p w:rsidR="00D163EF" w:rsidRPr="00561A07" w:rsidRDefault="00D163EF" w:rsidP="00AB2EAE">
      <w:pPr>
        <w:pStyle w:val="a9"/>
        <w:rPr>
          <w:rFonts w:cs="Times New Roman"/>
        </w:rPr>
      </w:pPr>
      <w:r w:rsidRPr="00E96FD0">
        <w:rPr>
          <w:rStyle w:val="FootnoteReference"/>
          <w:rFonts w:cs="IRNazli"/>
          <w:szCs w:val="28"/>
        </w:rPr>
        <w:footnoteRef/>
      </w:r>
      <w:r w:rsidRPr="006E3CD8">
        <w:rPr>
          <w:rFonts w:hint="cs"/>
          <w:rtl/>
        </w:rPr>
        <w:t>-</w:t>
      </w:r>
      <w:r>
        <w:rPr>
          <w:rFonts w:hint="cs"/>
          <w:rtl/>
        </w:rPr>
        <w:t xml:space="preserve"> [حدیث شماره‌ی: 438].</w:t>
      </w:r>
    </w:p>
  </w:footnote>
  <w:footnote w:id="384">
    <w:p w:rsidR="00D163EF" w:rsidRPr="00561A07" w:rsidRDefault="00D163EF" w:rsidP="00AB2EAE">
      <w:pPr>
        <w:pStyle w:val="a9"/>
        <w:rPr>
          <w:rFonts w:cs="Times New Roman"/>
        </w:rPr>
      </w:pPr>
      <w:r w:rsidRPr="00E96FD0">
        <w:rPr>
          <w:rStyle w:val="FootnoteReference"/>
          <w:rFonts w:cs="IRNazli"/>
          <w:szCs w:val="28"/>
        </w:rPr>
        <w:footnoteRef/>
      </w:r>
      <w:r w:rsidRPr="006E3CD8">
        <w:rPr>
          <w:rFonts w:hint="cs"/>
          <w:rtl/>
        </w:rPr>
        <w:t>-</w:t>
      </w:r>
      <w:r>
        <w:rPr>
          <w:rFonts w:hint="cs"/>
          <w:rtl/>
        </w:rPr>
        <w:t xml:space="preserve"> متفق علیه است؛ [خ(2654)]، م(87)].</w:t>
      </w:r>
    </w:p>
  </w:footnote>
  <w:footnote w:id="385">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بخاری روایت کرده است؛ [(6675)].</w:t>
      </w:r>
    </w:p>
  </w:footnote>
  <w:footnote w:id="386">
    <w:p w:rsidR="00D163EF" w:rsidRPr="00561A07" w:rsidRDefault="00D163EF" w:rsidP="00AB2EAE">
      <w:pPr>
        <w:pStyle w:val="a9"/>
        <w:rPr>
          <w:rFonts w:cs="Times New Roman"/>
        </w:rPr>
      </w:pPr>
      <w:r w:rsidRPr="00E96FD0">
        <w:rPr>
          <w:rStyle w:val="FootnoteReference"/>
          <w:rFonts w:ascii="IRNazli" w:hAnsi="IRNazli" w:cs="IRNazli"/>
          <w:szCs w:val="28"/>
        </w:rPr>
        <w:footnoteRef/>
      </w:r>
      <w:r w:rsidRPr="00AB2EAE">
        <w:rPr>
          <w:rFonts w:hint="cs"/>
          <w:rtl/>
        </w:rPr>
        <w:t>- متفق علیه است؛ [خ(5973)]، م(90)].</w:t>
      </w:r>
    </w:p>
  </w:footnote>
  <w:footnote w:id="387">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متفق علیه است؛ [خ(5987)]، م(2556)].</w:t>
      </w:r>
    </w:p>
  </w:footnote>
  <w:footnote w:id="388">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متفق علیه است؛ [خ(1477)]، م(1715)].</w:t>
      </w:r>
    </w:p>
  </w:footnote>
  <w:footnote w:id="389">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[حدیث شماره‌ی: 315].</w:t>
      </w:r>
    </w:p>
  </w:footnote>
  <w:footnote w:id="390">
    <w:p w:rsidR="00D163EF" w:rsidRPr="00561A07" w:rsidRDefault="00D163EF" w:rsidP="00AB2EAE">
      <w:pPr>
        <w:pStyle w:val="a9"/>
        <w:rPr>
          <w:rFonts w:cs="Times New Roman"/>
        </w:rPr>
      </w:pPr>
      <w:r w:rsidRPr="00E96FD0">
        <w:rPr>
          <w:rStyle w:val="FootnoteReference"/>
          <w:rFonts w:ascii="IRNazli" w:hAnsi="IRNazli" w:cs="IRNazli"/>
          <w:szCs w:val="28"/>
        </w:rPr>
        <w:footnoteRef/>
      </w:r>
      <w:r w:rsidRPr="00AB2EAE">
        <w:rPr>
          <w:rFonts w:hint="cs"/>
          <w:rtl/>
        </w:rPr>
        <w:t>- [حدیث شماره‌ی: 323].</w:t>
      </w:r>
    </w:p>
  </w:footnote>
  <w:footnote w:id="391">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هر سه روایت را، مسلم روایت کرده است. [(2552)].</w:t>
      </w:r>
    </w:p>
  </w:footnote>
  <w:footnote w:id="392">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ابوداود روایت کرده است؛ [(5142)].</w:t>
      </w:r>
    </w:p>
  </w:footnote>
  <w:footnote w:id="393">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متفق علیه است؛ [خ(3816)]، م(2435) و (2437)].</w:t>
      </w:r>
    </w:p>
  </w:footnote>
  <w:footnote w:id="394">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متفق علیه است؛ [خ(2888) ، م(2513)].</w:t>
      </w:r>
    </w:p>
  </w:footnote>
  <w:footnote w:id="395">
    <w:p w:rsidR="00D163EF" w:rsidRPr="00A93880" w:rsidRDefault="00D163EF" w:rsidP="003707A2">
      <w:pPr>
        <w:pStyle w:val="a9"/>
        <w:rPr>
          <w:rFonts w:ascii="Times New Roman" w:hAnsi="Times New Roman" w:cs="Times New Roman"/>
          <w:lang w:bidi="fa-IR"/>
        </w:rPr>
      </w:pPr>
      <w:r w:rsidRPr="00E96FD0">
        <w:rPr>
          <w:rStyle w:val="FootnoteReference"/>
          <w:rFonts w:ascii="IRNazli" w:hAnsi="IRNazli" w:cs="IRNazli"/>
          <w:szCs w:val="28"/>
        </w:rPr>
        <w:footnoteRef/>
      </w:r>
      <w:r w:rsidRPr="00AB2EAE">
        <w:rPr>
          <w:rFonts w:hint="cs"/>
          <w:rtl/>
        </w:rPr>
        <w:t>- از این حدیث صحیح، به‌خوبی، احترام صحابه</w:t>
      </w:r>
      <w:r>
        <w:rPr>
          <w:rFonts w:hint="cs"/>
          <w:rtl/>
        </w:rPr>
        <w:t xml:space="preserve"> </w:t>
      </w:r>
      <w:r>
        <w:rPr>
          <w:rFonts w:cs="CTraditional Arabic" w:hint="cs"/>
          <w:rtl/>
        </w:rPr>
        <w:t>ش</w:t>
      </w:r>
      <w:r w:rsidRPr="00AB2EAE">
        <w:rPr>
          <w:rFonts w:hint="cs"/>
          <w:rtl/>
        </w:rPr>
        <w:t xml:space="preserve"> به پیامبر</w:t>
      </w:r>
      <w:r>
        <w:rPr>
          <w:rFonts w:cs="CTraditional Arabic" w:hint="cs"/>
          <w:rtl/>
        </w:rPr>
        <w:t xml:space="preserve"> </w:t>
      </w:r>
      <w:r w:rsidRPr="000C6F25">
        <w:rPr>
          <w:rFonts w:cs="CTraditional Arabic" w:hint="cs"/>
          <w:rtl/>
        </w:rPr>
        <w:t>ص</w:t>
      </w:r>
      <w:r w:rsidRPr="00AB2EAE">
        <w:rPr>
          <w:rFonts w:hint="cs"/>
          <w:rtl/>
        </w:rPr>
        <w:t xml:space="preserve"> و انسان‌های صالح برمی‌آید ـ ویراستاران.</w:t>
      </w:r>
    </w:p>
  </w:footnote>
  <w:footnote w:id="396">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مسلم روایت کرده است؛ [خ(2408)].</w:t>
      </w:r>
    </w:p>
  </w:footnote>
  <w:footnote w:id="397">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در منابع حدیثی و صحاح «اهل سنت» هر دو روایت آمده است که پیامبر</w:t>
      </w:r>
      <w:r>
        <w:rPr>
          <w:rFonts w:cs="CTraditional Arabic" w:hint="cs"/>
          <w:rtl/>
        </w:rPr>
        <w:t xml:space="preserve"> </w:t>
      </w:r>
      <w:r w:rsidRPr="000C6F25">
        <w:rPr>
          <w:rFonts w:cs="CTraditional Arabic" w:hint="cs"/>
          <w:rtl/>
        </w:rPr>
        <w:t>ص</w:t>
      </w:r>
      <w:r w:rsidRPr="00AB2EAE">
        <w:rPr>
          <w:rFonts w:hint="cs"/>
          <w:rtl/>
        </w:rPr>
        <w:t xml:space="preserve"> ثقلین را گاهی «کتاب خدا و اهل بیت» و گاهی «کتاب خدا و سنت» معرفی فرموده است و تفسیر آنان از آن، در کتاب و سنت، عمل بدانها و اجرای آنها و در اهل بیت ـ به معنی اهل خانه و زنان و فرزندان و خویشان نزدیک ـ احترام و توقیر و بزرگداشت ایشان است و این معنا، به روشنی از فحوای چنان احدایثی هم برمی‌آید ـ ویراستاران.</w:t>
      </w:r>
    </w:p>
  </w:footnote>
  <w:footnote w:id="398">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بخاری روایت کرده است؛ [خ(3751)].</w:t>
      </w:r>
    </w:p>
  </w:footnote>
  <w:footnote w:id="399">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مسلم روایت کرده است؛ [خ(673)].</w:t>
      </w:r>
    </w:p>
  </w:footnote>
  <w:footnote w:id="400">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مسلم روایت کرده است؛ [خ(432)].</w:t>
      </w:r>
    </w:p>
  </w:footnote>
  <w:footnote w:id="401">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مسلم روایت کرده است؛ [خ(432)].</w:t>
      </w:r>
    </w:p>
  </w:footnote>
  <w:footnote w:id="402">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متفق علیه است؛ [خ(6898)، م(1697)].</w:t>
      </w:r>
    </w:p>
  </w:footnote>
  <w:footnote w:id="403">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بخاری روایت کرده است؛ [خ(3143)].</w:t>
      </w:r>
    </w:p>
  </w:footnote>
  <w:footnote w:id="404">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مسلم [ (2271)] به عنوان حدیث مسند و بخاری [ (246)] به تعلیق روایت کرده‌اند.</w:t>
      </w:r>
    </w:p>
  </w:footnote>
  <w:footnote w:id="405">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حدیثی حسن است که ابوداود روایت کرده است؛ [ (4843)].</w:t>
      </w:r>
    </w:p>
  </w:footnote>
  <w:footnote w:id="406">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حدیثی حسن است که ابوداود [ (4943)] و ترمذی [ (1921)] روایت کرد</w:t>
      </w:r>
      <w:r w:rsidRPr="00AB2EAE">
        <w:rPr>
          <w:rFonts w:hint="eastAsia"/>
          <w:rtl/>
        </w:rPr>
        <w:t>‌ه‌اند و ترمذی گفته است: حدیثی صحیح است.</w:t>
      </w:r>
    </w:p>
  </w:footnote>
  <w:footnote w:id="407">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انسان‌ها در ذات خود و معنی انسانیتشان با هم برابرند و تفاوتی ندارند و محترم‌ترینشان نزد خدا، با تقواترین آنهاست نه زیباترین یا ثروتمندان‌ترین یا قدرتمندترین ایشان؛ اما چنان‌که قیافه و درجات هوش و فهم و علم و دیدگاه‌های آنها، به‌طور غیرقابل انکار با هم مختلف است، رفتار آنها با هم، به ضرورت، اختلاف پیدا می‌کند و پیامبر</w:t>
      </w:r>
      <w:r>
        <w:rPr>
          <w:rFonts w:cs="CTraditional Arabic" w:hint="cs"/>
          <w:rtl/>
        </w:rPr>
        <w:t xml:space="preserve"> </w:t>
      </w:r>
      <w:r w:rsidRPr="000C6F25">
        <w:rPr>
          <w:rFonts w:cs="CTraditional Arabic" w:hint="cs"/>
          <w:rtl/>
        </w:rPr>
        <w:t>ص</w:t>
      </w:r>
      <w:r w:rsidRPr="00AB2EAE">
        <w:rPr>
          <w:rFonts w:hint="cs"/>
          <w:rtl/>
        </w:rPr>
        <w:t xml:space="preserve"> به همین نکته اشاره کرده که ام‌المؤمنین هم آن را بخوبی دریافته و عمل کرده است، زیرا رفتار و برخورد درست با هر انسانی، آن است که وی در منزلت و جایگاه واقعی و حق خودش قرار داده شود و این، البته، به معنی توهین و تحقیر ضعیفان و یا تعظیم بیش از حد بزرگان نیست ـ ویراستاران.</w:t>
      </w:r>
    </w:p>
  </w:footnote>
  <w:footnote w:id="408">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بخاری روایت کرده است؛ [(4642)]. [این حدیث قبلاً هم به شماره‌ی 50، آمده است].</w:t>
      </w:r>
    </w:p>
  </w:footnote>
  <w:footnote w:id="409">
    <w:p w:rsidR="00D163EF" w:rsidRPr="00AB2EAE" w:rsidRDefault="00D163EF" w:rsidP="00AB2EAE">
      <w:pPr>
        <w:pStyle w:val="a9"/>
      </w:pPr>
      <w:r w:rsidRPr="00E96FD0">
        <w:rPr>
          <w:rStyle w:val="FootnoteReference"/>
          <w:rFonts w:ascii="IRNazli" w:hAnsi="IRNazli" w:cs="IRNazli"/>
          <w:szCs w:val="28"/>
        </w:rPr>
        <w:footnoteRef/>
      </w:r>
      <w:r w:rsidRPr="00AB2EAE">
        <w:rPr>
          <w:rFonts w:hint="cs"/>
          <w:rtl/>
        </w:rPr>
        <w:t>- متفق علیه است؛ [خ(1331)، م(964)].</w:t>
      </w:r>
    </w:p>
  </w:footnote>
  <w:footnote w:id="410">
    <w:p w:rsidR="00D163EF" w:rsidRPr="00561A07" w:rsidRDefault="00D163EF" w:rsidP="00AB2EAE">
      <w:pPr>
        <w:pStyle w:val="a9"/>
        <w:rPr>
          <w:rFonts w:cs="Times New Roman"/>
        </w:rPr>
      </w:pPr>
      <w:r w:rsidRPr="00E96FD0">
        <w:rPr>
          <w:rStyle w:val="FootnoteReference"/>
          <w:rFonts w:ascii="IRNazli" w:hAnsi="IRNazli" w:cs="IRNazli"/>
          <w:szCs w:val="28"/>
        </w:rPr>
        <w:footnoteRef/>
      </w:r>
      <w:r w:rsidRPr="00AB2EAE">
        <w:rPr>
          <w:rFonts w:hint="cs"/>
          <w:rtl/>
        </w:rPr>
        <w:t>- ترمذی روایت کرده است؛ [(2023)] و گفته است: حدیثی غریب است.</w:t>
      </w:r>
    </w:p>
  </w:footnote>
  <w:footnote w:id="411">
    <w:p w:rsidR="00D163EF" w:rsidRPr="006A47C9" w:rsidRDefault="00D163EF" w:rsidP="006A47C9">
      <w:pPr>
        <w:pStyle w:val="a9"/>
      </w:pPr>
      <w:r w:rsidRPr="00E96FD0">
        <w:rPr>
          <w:rStyle w:val="FootnoteReference"/>
          <w:rFonts w:cs="IRNazli"/>
          <w:szCs w:val="28"/>
        </w:rPr>
        <w:footnoteRef/>
      </w:r>
      <w:r w:rsidRPr="006E3CD8">
        <w:rPr>
          <w:rFonts w:hint="cs"/>
          <w:rtl/>
        </w:rPr>
        <w:t>-</w:t>
      </w:r>
      <w:r>
        <w:rPr>
          <w:rFonts w:hint="cs"/>
          <w:rtl/>
        </w:rPr>
        <w:t xml:space="preserve"> </w:t>
      </w:r>
      <w:r w:rsidRPr="006A47C9">
        <w:rPr>
          <w:rStyle w:val="Chara"/>
          <w:rFonts w:hint="cs"/>
          <w:rtl/>
        </w:rPr>
        <w:t>«ام</w:t>
      </w:r>
      <w:r w:rsidRPr="006A47C9">
        <w:rPr>
          <w:rStyle w:val="Chara"/>
          <w:rFonts w:ascii="Times New Roman" w:hAnsi="Times New Roman" w:cs="Times New Roman" w:hint="cs"/>
          <w:rtl/>
        </w:rPr>
        <w:t>‌</w:t>
      </w:r>
      <w:r w:rsidRPr="006A47C9">
        <w:rPr>
          <w:rStyle w:val="Chara"/>
          <w:rFonts w:hint="cs"/>
          <w:rtl/>
        </w:rPr>
        <w:t>ایمن بَرَ</w:t>
      </w:r>
      <w:r>
        <w:rPr>
          <w:rStyle w:val="Chara"/>
          <w:rFonts w:hint="cs"/>
          <w:rtl/>
        </w:rPr>
        <w:t>ك</w:t>
      </w:r>
      <w:r w:rsidRPr="006A47C9">
        <w:rPr>
          <w:rStyle w:val="Chara"/>
          <w:rFonts w:hint="cs"/>
          <w:rtl/>
        </w:rPr>
        <w:t>ه دختر ثعلبه»</w:t>
      </w:r>
      <w:r w:rsidRPr="006A47C9">
        <w:rPr>
          <w:rFonts w:hint="cs"/>
          <w:rtl/>
        </w:rPr>
        <w:t>، حضانت و مراقبت‌کننده از پیامبر</w:t>
      </w:r>
      <w:r>
        <w:rPr>
          <w:rFonts w:cs="CTraditional Arabic" w:hint="cs"/>
          <w:rtl/>
        </w:rPr>
        <w:t xml:space="preserve"> </w:t>
      </w:r>
      <w:r w:rsidRPr="000C6F25">
        <w:rPr>
          <w:rFonts w:cs="CTraditional Arabic" w:hint="cs"/>
          <w:rtl/>
        </w:rPr>
        <w:t>ص</w:t>
      </w:r>
      <w:r w:rsidRPr="006A47C9">
        <w:rPr>
          <w:rFonts w:hint="cs"/>
          <w:rtl/>
        </w:rPr>
        <w:t xml:space="preserve"> در کودکی ایشان و کنیز آزاد شده‌ی آن حضر</w:t>
      </w:r>
      <w:r>
        <w:rPr>
          <w:rFonts w:hint="cs"/>
          <w:rtl/>
        </w:rPr>
        <w:t xml:space="preserve">ت و همسر «زید بن حارثه» و مادر اسامه بن زید </w:t>
      </w:r>
      <w:r w:rsidRPr="000C6F25">
        <w:rPr>
          <w:rFonts w:cs="CTraditional Arabic" w:hint="cs"/>
          <w:rtl/>
        </w:rPr>
        <w:t>ب</w:t>
      </w:r>
      <w:r>
        <w:rPr>
          <w:rFonts w:hint="cs"/>
          <w:rtl/>
        </w:rPr>
        <w:t xml:space="preserve"> </w:t>
      </w:r>
      <w:r w:rsidRPr="006A47C9">
        <w:rPr>
          <w:rFonts w:hint="cs"/>
          <w:rtl/>
        </w:rPr>
        <w:t>ـ ویراستاران.</w:t>
      </w:r>
    </w:p>
  </w:footnote>
  <w:footnote w:id="412">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مسلم روایت کرده است؛ [(2454)].</w:t>
      </w:r>
    </w:p>
  </w:footnote>
  <w:footnote w:id="413">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مسلم روایت کرده است؛ [(2567)].</w:t>
      </w:r>
    </w:p>
  </w:footnote>
  <w:footnote w:id="414">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ترمذی روایت کرده [(2009)] و گفته است: حدیثی حسن ـ و در بعضی نسخه‌ها آمده که گفته: حدیثی غریب ـ است.</w:t>
      </w:r>
    </w:p>
  </w:footnote>
  <w:footnote w:id="415">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سه جمله‌ی آخر حدیث و آنچه که منادی می‌گوید، دعاهایی است که برای تأکید و حقیقت ونوع آنها، در قالب جمله‌ی خبری آمده و معنی خبری آن، چنین است: «کار خوبی کردی و رفتنت مبارک و نیکوست و (با این عملت) برای خود خانه‌ای در بهشت گرفتی» ـ ویراستاران.</w:t>
      </w:r>
    </w:p>
  </w:footnote>
  <w:footnote w:id="416">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متفق علیه است؛ [(5534)، م(2628)].</w:t>
      </w:r>
    </w:p>
  </w:footnote>
  <w:footnote w:id="417">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یعنی: در هر صورت، از دوست و همنشین خوب یا بد، اثری ـ کم یا زیاد ـ به انسان می‌رسد ـ ویراستاران.</w:t>
      </w:r>
    </w:p>
  </w:footnote>
  <w:footnote w:id="418">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متفق علیه است؛ [خ(5090)، م(1466)].</w:t>
      </w:r>
    </w:p>
  </w:footnote>
  <w:footnote w:id="419">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بخاری روایت کرده است؛ [(4731)].</w:t>
      </w:r>
    </w:p>
  </w:footnote>
  <w:footnote w:id="420">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ابوداود [(4832)] و ترمذی [(2397)]. با اسنادی که ایرادی ندارد، روایت کرده‌اند.</w:t>
      </w:r>
    </w:p>
  </w:footnote>
  <w:footnote w:id="421">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علمای دین گفته‌اند که: آنچه پیامبر</w:t>
      </w:r>
      <w:r>
        <w:rPr>
          <w:rFonts w:cs="CTraditional Arabic" w:hint="cs"/>
          <w:rtl/>
        </w:rPr>
        <w:t xml:space="preserve"> </w:t>
      </w:r>
      <w:r w:rsidRPr="000C6F25">
        <w:rPr>
          <w:rFonts w:cs="CTraditional Arabic" w:hint="cs"/>
          <w:rtl/>
        </w:rPr>
        <w:t>ص</w:t>
      </w:r>
      <w:r w:rsidRPr="006A47C9">
        <w:rPr>
          <w:rFonts w:hint="cs"/>
          <w:rtl/>
        </w:rPr>
        <w:t xml:space="preserve"> فرموده است که جز به متقی غذا ندهید، مخصوص غذای دعوت و مهمانی است، یعنی جز متقی را برای مهمانی و طعام دادنتان دعوت نکنید، و شامل غذای حاجت، یعنی دادن غذا برای رفع گرسنگی و نیاز افراد و کمک به نیازمندان ـ متقی یا غیر او ـ نمی‌شود، زیرا در آیات و احادیث دیگر از این‌گونه غذادادن منع نشده است ـ ویراستاران.</w:t>
      </w:r>
    </w:p>
  </w:footnote>
  <w:footnote w:id="422">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ابوداود [(4833)] و ترمذی [(2378)] با اسناد صحیح روایت کرده‌اند و ترمذی گفته است: حدیثی حسن است.</w:t>
      </w:r>
    </w:p>
  </w:footnote>
  <w:footnote w:id="423">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متفق علیه است؛ [خ(6170)، م(2640)].</w:t>
      </w:r>
    </w:p>
  </w:footnote>
  <w:footnote w:id="424">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این روایت، بخشی از حدیثی است که شماره‌ی 19، آمده است.</w:t>
      </w:r>
    </w:p>
  </w:footnote>
  <w:footnote w:id="425">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متفق علیه است؛ [خ(3688)، م(2639)]. آنچه در متن آمده، لفظ روایت مسلم است.</w:t>
      </w:r>
    </w:p>
  </w:footnote>
  <w:footnote w:id="426">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متفق علیه است؛ [خ(6168)، م(2640)].</w:t>
      </w:r>
    </w:p>
  </w:footnote>
  <w:footnote w:id="427">
    <w:p w:rsidR="00D163EF" w:rsidRPr="006A47C9" w:rsidRDefault="00D163EF" w:rsidP="0083787B">
      <w:pPr>
        <w:pStyle w:val="a9"/>
      </w:pPr>
      <w:r w:rsidRPr="00E96FD0">
        <w:rPr>
          <w:rStyle w:val="FootnoteReference"/>
          <w:rFonts w:ascii="IRNazli" w:hAnsi="IRNazli" w:cs="IRNazli"/>
          <w:szCs w:val="28"/>
        </w:rPr>
        <w:footnoteRef/>
      </w:r>
      <w:r w:rsidRPr="006A47C9">
        <w:rPr>
          <w:rFonts w:hint="cs"/>
          <w:rtl/>
        </w:rPr>
        <w:t xml:space="preserve">- مسلم روایت کرده است؛ [(2638)] و بخاری [(3336)] از کلمه‌ی «الارواح» تا آخر حدیث را از حضرت عایشه </w:t>
      </w:r>
      <w:r>
        <w:rPr>
          <w:rFonts w:cs="CTraditional Arabic" w:hint="cs"/>
          <w:rtl/>
        </w:rPr>
        <w:t>ل</w:t>
      </w:r>
      <w:r w:rsidRPr="006A47C9">
        <w:rPr>
          <w:rFonts w:hint="cs"/>
          <w:rtl/>
        </w:rPr>
        <w:t xml:space="preserve"> روایت کرده است.</w:t>
      </w:r>
    </w:p>
  </w:footnote>
  <w:footnote w:id="428">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مسلم روایت کرده است؛ [(2542)]</w:t>
      </w:r>
      <w:r>
        <w:rPr>
          <w:rFonts w:hint="cs"/>
          <w:rtl/>
        </w:rPr>
        <w:t>.</w:t>
      </w:r>
    </w:p>
  </w:footnote>
  <w:footnote w:id="429">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حدیثی صحیح است که ابوداود [(1498)] و ترمذی [(3557)] روایت کرده‌اند و ترمذی گفته است: حدیث حسن صحیح است.</w:t>
      </w:r>
    </w:p>
  </w:footnote>
  <w:footnote w:id="430">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متفق علیه است؛ [خ(16)، م(43)].</w:t>
      </w:r>
    </w:p>
  </w:footnote>
  <w:footnote w:id="431">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متفق علیه است؛ [خ(660)، م(1031)].</w:t>
      </w:r>
    </w:p>
  </w:footnote>
  <w:footnote w:id="432">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باید تذکر داد که «مرد» در این حدیث و احادیث مشابه، به معنی «انسان» است و نه تنها جنس مذکر و جز مورد سوم ـ به دلیل آن‌که نماز زن در خانه، از نماز او در مسجد، فضیلت بیشتری دارد که البته می‌شود لفظ مسجد را به مطلق جایی که در آن نماز خوانده می‌شود هم معنی کرد تا عمومیت پیدا کند ـ همه‌ی آن موارد برای زن هم جاری است. ویراستاران.</w:t>
      </w:r>
    </w:p>
  </w:footnote>
  <w:footnote w:id="433">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مسلم روایت کرده است؛ [(2566)].</w:t>
      </w:r>
    </w:p>
  </w:footnote>
  <w:footnote w:id="434">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مسلم روایت کرده است؛ [(54)].</w:t>
      </w:r>
    </w:p>
  </w:footnote>
  <w:footnote w:id="435">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مسلم روایت کرده است؛ [(2564)]. [روایت کامل این حدیث قبلاً به شماره‌ی 361، گذشت].</w:t>
      </w:r>
    </w:p>
  </w:footnote>
  <w:footnote w:id="436">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متفق علیه است؛ [خ(3783)، م(75)].</w:t>
      </w:r>
    </w:p>
  </w:footnote>
  <w:footnote w:id="437">
    <w:p w:rsidR="00D163EF" w:rsidRPr="006A47C9" w:rsidRDefault="00D163EF" w:rsidP="006A47C9">
      <w:pPr>
        <w:pStyle w:val="a9"/>
      </w:pPr>
      <w:r w:rsidRPr="00E96FD0">
        <w:rPr>
          <w:rStyle w:val="FootnoteReference"/>
          <w:rFonts w:ascii="IRNazli" w:hAnsi="IRNazli" w:cs="IRNazli"/>
          <w:szCs w:val="28"/>
        </w:rPr>
        <w:footnoteRef/>
      </w:r>
      <w:r w:rsidRPr="006A47C9">
        <w:rPr>
          <w:rFonts w:hint="cs"/>
          <w:rtl/>
        </w:rPr>
        <w:t>- ترمذی روایت کرده است [(2391)] و گفته است: حدیث حسن صحیح است.</w:t>
      </w:r>
    </w:p>
  </w:footnote>
  <w:footnote w:id="438">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حدیثی صحیح است که «امام مالک» در «الموطا» [(2/953)] با اسناد صحیح خود روایت کرده است.</w:t>
      </w:r>
    </w:p>
  </w:footnote>
  <w:footnote w:id="439">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ابوداود [(5124)] و ترمذی [(2393)] روایت کرده‌اند و ترمذی گفته است: حدیثی حسن است.</w:t>
      </w:r>
    </w:p>
  </w:footnote>
  <w:footnote w:id="440">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ابوداود [(5125)] با اسناد صحیح روایت کرده است.</w:t>
      </w:r>
    </w:p>
  </w:footnote>
  <w:footnote w:id="441">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بخاری روایت کرده است؛ [(6502)]. [این حدیث قبلاً هم به شماره‌ی 95، آمده است].</w:t>
      </w:r>
    </w:p>
  </w:footnote>
  <w:footnote w:id="442">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متفق علیه است؛ [خ(3209)، م(2637)].</w:t>
      </w:r>
    </w:p>
  </w:footnote>
  <w:footnote w:id="443">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[احادیث شماره‌ی: 95 و 386].</w:t>
      </w:r>
    </w:p>
  </w:footnote>
  <w:footnote w:id="444">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[حدیث شماره‌ی: 260].</w:t>
      </w:r>
    </w:p>
  </w:footnote>
  <w:footnote w:id="445">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[حدیث شماره‌ی: 261].</w:t>
      </w:r>
    </w:p>
  </w:footnote>
  <w:footnote w:id="446">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مسلم روایت کرده است؛ [(657)]. [این حدیث قبلاً هم به شماره‌ی 232، آمده است].</w:t>
      </w:r>
    </w:p>
  </w:footnote>
  <w:footnote w:id="447">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متفق علیه است؛ [خ(25)، م(22)].</w:t>
      </w:r>
    </w:p>
  </w:footnote>
  <w:footnote w:id="448">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مسلم روایت کرده است؛ [(23)].</w:t>
      </w:r>
    </w:p>
  </w:footnote>
  <w:footnote w:id="449">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متفق علیه است؛ [خ(4019)، م(95)].</w:t>
      </w:r>
    </w:p>
  </w:footnote>
  <w:footnote w:id="450">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متفق علیه است؛ [خ(4269)، م(96)].</w:t>
      </w:r>
    </w:p>
  </w:footnote>
  <w:footnote w:id="451">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مسلم روایت کرده است؛ [(94)].</w:t>
      </w:r>
    </w:p>
  </w:footnote>
  <w:footnote w:id="452">
    <w:p w:rsidR="00D163EF" w:rsidRPr="00561A07" w:rsidRDefault="00D163EF" w:rsidP="00582873">
      <w:pPr>
        <w:pStyle w:val="a9"/>
        <w:rPr>
          <w:rFonts w:cs="Times New Roman"/>
        </w:rPr>
      </w:pPr>
      <w:r w:rsidRPr="00E96FD0">
        <w:rPr>
          <w:rStyle w:val="FootnoteReference"/>
          <w:rFonts w:ascii="IRNazli" w:hAnsi="IRNazli" w:cs="IRNazli"/>
          <w:szCs w:val="28"/>
        </w:rPr>
        <w:footnoteRef/>
      </w:r>
      <w:r w:rsidRPr="00582873">
        <w:rPr>
          <w:rFonts w:hint="cs"/>
          <w:rtl/>
        </w:rPr>
        <w:t>- بخاری روایت کرده است؛ [(2641)].</w:t>
      </w:r>
    </w:p>
  </w:footnote>
  <w:footnote w:id="453">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متفق علیه است؛ [خ(3208)، م(2643)].</w:t>
      </w:r>
    </w:p>
  </w:footnote>
  <w:footnote w:id="454">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مسلم روایت کرده است؛ [(2842)].</w:t>
      </w:r>
    </w:p>
  </w:footnote>
  <w:footnote w:id="455">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متفق علیه است؛ [خ(6561)، م(213)].</w:t>
      </w:r>
    </w:p>
  </w:footnote>
  <w:footnote w:id="456">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مسلم روایت کرده است؛ [(2845)].</w:t>
      </w:r>
    </w:p>
  </w:footnote>
  <w:footnote w:id="457">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متفق علیه است؛ [خ(6531)، م(2862)].</w:t>
      </w:r>
    </w:p>
  </w:footnote>
  <w:footnote w:id="458">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متفق علیه است؛ [خ(4621)، م(2395)].</w:t>
      </w:r>
    </w:p>
  </w:footnote>
  <w:footnote w:id="459">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مسلم روایت کرده است؛ [(2864)].</w:t>
      </w:r>
    </w:p>
  </w:footnote>
  <w:footnote w:id="460">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متفق علیه است؛ [خ(6532)، م(2863)].</w:t>
      </w:r>
    </w:p>
  </w:footnote>
  <w:footnote w:id="461">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مسلم روایت کرده است؛ [(2844)].</w:t>
      </w:r>
    </w:p>
  </w:footnote>
  <w:footnote w:id="462">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در باره‌ی این حدیث ـ که بزرگی و عمق دوزخ را نشان می‌دهد ـ و چند حدیث دیگر ـ که از آنها عظمت و زیبایی بهشت و سختی عذاب و آتش جهنم فهمیده می‌شود ـ باید گفت: همه این‌ها برای «تقریب به ذهن» و آسان کردن و ایجاد فهم از مسایل اخروی است تا مخاطب، تصوری ـ هر چند ناقص ـ از آن به دست آورد وگرنه آنچه در عالم غیب هست ـ از نعمت یا عذاب ـ فراتر از فهم و تصور مادی است و حتی به خیال هم نمی‌آید و با آنچه که ما می‌شناسیم یا گمان می‌کنیم، فقط در اسم مشترک است ـ ویراستاران.</w:t>
      </w:r>
    </w:p>
  </w:footnote>
  <w:footnote w:id="463">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ترمذی روایت کرده [(2313)] و گفته است: حدیثی حسن است.</w:t>
      </w:r>
    </w:p>
  </w:footnote>
  <w:footnote w:id="464">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ترمذی روایت کرده [(2419)] و گفته است: حدیثی حسن صحیح است.</w:t>
      </w:r>
    </w:p>
  </w:footnote>
  <w:footnote w:id="465">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ترمذی روایت کرده [(3350)] و گفته است: حدیثی حسن است.</w:t>
      </w:r>
    </w:p>
  </w:footnote>
  <w:footnote w:id="466">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ترمذی روایت کرده [(2433)] و گفته است: حدیثی حسن است.</w:t>
      </w:r>
    </w:p>
  </w:footnote>
  <w:footnote w:id="467">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ترمذی روایت کرده [(2452)] و گفته است: حدیثی حسن است.</w:t>
      </w:r>
    </w:p>
  </w:footnote>
  <w:footnote w:id="468">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متفق علیه است؛ [خ(3527)، م(2859)].</w:t>
      </w:r>
    </w:p>
  </w:footnote>
  <w:footnote w:id="469">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امام نووی</w:t>
      </w:r>
      <w:r w:rsidRPr="000C6F25">
        <w:rPr>
          <w:rFonts w:cs="CTraditional Arabic" w:hint="cs"/>
          <w:rtl/>
        </w:rPr>
        <w:t xml:space="preserve"> /</w:t>
      </w:r>
      <w:r w:rsidRPr="00582873">
        <w:rPr>
          <w:rFonts w:hint="cs"/>
          <w:rtl/>
        </w:rPr>
        <w:t xml:space="preserve"> در باره‌ی این که شخص با مجرد عقیده، هر عملی که داشته باشد، وارد بهشت می‌شود، گفته است: «یعنی شخص، اگر چنان عقایدی داشته باشد و به آنها مؤمن باشد، نهایتاً به بهشت می‌رود گرچه به خاطر گناهان کبیره‌اش هم عذاب داده شود» ـ ویراستاران.</w:t>
      </w:r>
    </w:p>
  </w:footnote>
  <w:footnote w:id="470">
    <w:p w:rsidR="00D163EF" w:rsidRPr="00582873" w:rsidRDefault="00D163EF" w:rsidP="00582873">
      <w:pPr>
        <w:pStyle w:val="a9"/>
      </w:pPr>
      <w:r w:rsidRPr="00E96FD0">
        <w:rPr>
          <w:rStyle w:val="FootnoteReference"/>
          <w:rFonts w:ascii="IRNazli" w:hAnsi="IRNazli" w:cs="IRNazli"/>
          <w:szCs w:val="28"/>
        </w:rPr>
        <w:footnoteRef/>
      </w:r>
      <w:r w:rsidRPr="00582873">
        <w:rPr>
          <w:rFonts w:hint="cs"/>
          <w:rtl/>
        </w:rPr>
        <w:t>- متفق علیه است؛ [خ(3435)، م(28)].</w:t>
      </w:r>
    </w:p>
  </w:footnote>
  <w:footnote w:id="471">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[(2687)].</w:t>
      </w:r>
    </w:p>
  </w:footnote>
  <w:footnote w:id="472">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[(93)].</w:t>
      </w:r>
    </w:p>
  </w:footnote>
  <w:footnote w:id="473">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[خ(128)، م(32)].</w:t>
      </w:r>
    </w:p>
  </w:footnote>
  <w:footnote w:id="474">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[(27)].</w:t>
      </w:r>
    </w:p>
  </w:footnote>
  <w:footnote w:id="475">
    <w:p w:rsidR="00D163EF" w:rsidRPr="00561A07" w:rsidRDefault="00D163EF" w:rsidP="00A05418">
      <w:pPr>
        <w:pStyle w:val="a9"/>
        <w:rPr>
          <w:rFonts w:cs="Times New Roman"/>
        </w:rPr>
      </w:pPr>
      <w:r w:rsidRPr="00E96FD0">
        <w:rPr>
          <w:rStyle w:val="FootnoteReference"/>
          <w:rFonts w:ascii="IRNazli" w:hAnsi="IRNazli" w:cs="IRNazli"/>
          <w:szCs w:val="28"/>
        </w:rPr>
        <w:footnoteRef/>
      </w:r>
      <w:r w:rsidRPr="00A05418">
        <w:rPr>
          <w:rFonts w:hint="cs"/>
          <w:rtl/>
        </w:rPr>
        <w:t>- نوعی خوردنی که با آرد و گوشت و پیه درست می‌کردند.</w:t>
      </w:r>
    </w:p>
  </w:footnote>
  <w:footnote w:id="476">
    <w:p w:rsidR="00D163EF" w:rsidRPr="00A05418" w:rsidRDefault="00D163EF" w:rsidP="00A05418">
      <w:pPr>
        <w:pStyle w:val="a9"/>
      </w:pPr>
      <w:r w:rsidRPr="00E96FD0">
        <w:rPr>
          <w:szCs w:val="28"/>
          <w:vertAlign w:val="superscript"/>
        </w:rPr>
        <w:footnoteRef/>
      </w:r>
      <w:r w:rsidRPr="00A05418">
        <w:rPr>
          <w:rFonts w:hint="cs"/>
          <w:rtl/>
        </w:rPr>
        <w:t>- منظور مالک بن دخشن</w:t>
      </w:r>
      <w:r w:rsidRPr="003707A2">
        <w:rPr>
          <w:rFonts w:cs="CTraditional Arabic" w:hint="cs"/>
          <w:rtl/>
        </w:rPr>
        <w:t xml:space="preserve"> س</w:t>
      </w:r>
      <w:r w:rsidRPr="00A05418">
        <w:rPr>
          <w:rFonts w:hint="cs"/>
          <w:rtl/>
        </w:rPr>
        <w:t xml:space="preserve"> است که صحابی بود و پیامبر</w:t>
      </w:r>
      <w:r>
        <w:rPr>
          <w:rFonts w:cs="CTraditional Arabic" w:hint="cs"/>
          <w:rtl/>
        </w:rPr>
        <w:t xml:space="preserve"> </w:t>
      </w:r>
      <w:r w:rsidRPr="000C6F25">
        <w:rPr>
          <w:rFonts w:cs="CTraditional Arabic" w:hint="cs"/>
          <w:rtl/>
        </w:rPr>
        <w:t>ص</w:t>
      </w:r>
      <w:r w:rsidRPr="00A05418">
        <w:rPr>
          <w:rFonts w:hint="cs"/>
          <w:rtl/>
        </w:rPr>
        <w:t xml:space="preserve"> در این جا به ایمان وی شهادت داده‌اند ـ ویراستاران.</w:t>
      </w:r>
    </w:p>
  </w:footnote>
  <w:footnote w:id="477">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[خ(425)، م(33)].</w:t>
      </w:r>
    </w:p>
  </w:footnote>
  <w:footnote w:id="478">
    <w:p w:rsidR="00D163EF" w:rsidRPr="00561A07" w:rsidRDefault="00D163EF" w:rsidP="00A05418">
      <w:pPr>
        <w:pStyle w:val="a9"/>
        <w:rPr>
          <w:rFonts w:cs="Times New Roman"/>
        </w:rPr>
      </w:pPr>
      <w:r w:rsidRPr="00E96FD0">
        <w:rPr>
          <w:rStyle w:val="FootnoteReference"/>
          <w:rFonts w:ascii="IRNazli" w:hAnsi="IRNazli" w:cs="IRNazli"/>
          <w:szCs w:val="28"/>
        </w:rPr>
        <w:footnoteRef/>
      </w:r>
      <w:r w:rsidRPr="00A05418">
        <w:rPr>
          <w:rFonts w:hint="cs"/>
          <w:rtl/>
        </w:rPr>
        <w:t>- متفق علیه است؛ [خ(5999)، م(2754)].</w:t>
      </w:r>
    </w:p>
  </w:footnote>
  <w:footnote w:id="479">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[خ(7404)، م(2751)].</w:t>
      </w:r>
    </w:p>
  </w:footnote>
  <w:footnote w:id="480">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[(2753)].</w:t>
      </w:r>
    </w:p>
  </w:footnote>
  <w:footnote w:id="481">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[خ(7505)، م(2758)].</w:t>
      </w:r>
    </w:p>
  </w:footnote>
  <w:footnote w:id="482">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[(2749)].</w:t>
      </w:r>
    </w:p>
  </w:footnote>
  <w:footnote w:id="483">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[(2748)].</w:t>
      </w:r>
    </w:p>
  </w:footnote>
  <w:footnote w:id="484">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[(31)].</w:t>
      </w:r>
    </w:p>
  </w:footnote>
  <w:footnote w:id="485">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[(202)].</w:t>
      </w:r>
    </w:p>
  </w:footnote>
  <w:footnote w:id="486">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[خ(7373) م(30)].</w:t>
      </w:r>
    </w:p>
  </w:footnote>
  <w:footnote w:id="487">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[(2808)].</w:t>
      </w:r>
    </w:p>
  </w:footnote>
  <w:footnote w:id="488">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[(668)].</w:t>
      </w:r>
    </w:p>
  </w:footnote>
  <w:footnote w:id="489">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[(948)].</w:t>
      </w:r>
    </w:p>
  </w:footnote>
  <w:footnote w:id="490">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[خ(6528)، م(221)].</w:t>
      </w:r>
    </w:p>
  </w:footnote>
  <w:footnote w:id="491">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[(2767)].</w:t>
      </w:r>
    </w:p>
  </w:footnote>
  <w:footnote w:id="492">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[خ(4685)، م(2768)].</w:t>
      </w:r>
    </w:p>
  </w:footnote>
  <w:footnote w:id="493">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[خ(4687)، م(2763)].</w:t>
      </w:r>
    </w:p>
  </w:footnote>
  <w:footnote w:id="494">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[خ(6823)، م(2764)].</w:t>
      </w:r>
    </w:p>
  </w:footnote>
  <w:footnote w:id="495">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[(2734)]. [این حدیث قبلاً هم به شماره‌ی 140، آمده است].</w:t>
      </w:r>
    </w:p>
  </w:footnote>
  <w:footnote w:id="496">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[(2759)]. [این حدیث قبلاً هم به شماره‌ی 16، آمده است].</w:t>
      </w:r>
    </w:p>
  </w:footnote>
  <w:footnote w:id="497">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کسانی که مظاهر طبیعی، مانند ماه و خورشید را می‌پرستیدند، برای عبادت خود، زمانی معلوم در نظر گرفته بودند و خورشیدپرستان، عبادتشان را در وقت طلوع و غروب آفتاب انجام می‌دادند، به همین سبب پیامبر</w:t>
      </w:r>
      <w:r>
        <w:rPr>
          <w:rFonts w:cs="CTraditional Arabic" w:hint="cs"/>
          <w:rtl/>
        </w:rPr>
        <w:t xml:space="preserve"> </w:t>
      </w:r>
      <w:r w:rsidRPr="000C6F25">
        <w:rPr>
          <w:rFonts w:cs="CTraditional Arabic" w:hint="cs"/>
          <w:rtl/>
        </w:rPr>
        <w:t>ص</w:t>
      </w:r>
      <w:r w:rsidRPr="00A05418">
        <w:rPr>
          <w:rFonts w:hint="cs"/>
          <w:rtl/>
        </w:rPr>
        <w:t xml:space="preserve"> برای جدا کردن موحدان از مشرکان و جلوگیری از همزمانی عبادات آنها، از نماز خواندن در آن وقت‌ها نهی فرموده است ـ ویراستاران.</w:t>
      </w:r>
    </w:p>
  </w:footnote>
  <w:footnote w:id="498">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[(832)].</w:t>
      </w:r>
    </w:p>
  </w:footnote>
  <w:footnote w:id="499">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این‌که پیامبر</w:t>
      </w:r>
      <w:r>
        <w:rPr>
          <w:rFonts w:cs="CTraditional Arabic" w:hint="cs"/>
          <w:rtl/>
        </w:rPr>
        <w:t xml:space="preserve"> </w:t>
      </w:r>
      <w:r w:rsidRPr="000C6F25">
        <w:rPr>
          <w:rFonts w:cs="CTraditional Arabic" w:hint="cs"/>
          <w:rtl/>
        </w:rPr>
        <w:t>ص</w:t>
      </w:r>
      <w:r w:rsidRPr="00A05418">
        <w:rPr>
          <w:rFonts w:hint="cs"/>
          <w:rtl/>
        </w:rPr>
        <w:t xml:space="preserve"> می‌فرماید: «خورشید از میان دو شاخ شیطان طلوع و در آن غروب می‌کند»تمثیل و تشبیه و معنی آن، این است که در آن وقت‌ها (طلوع و غروب) شیطان و پیراوانشف به حرکت درمی‌آیند و بر [امور مردم و زندگی آنان]، تسلط پیدا می‌کنند [و شرایطی که برای نماز لازم است، کامل نمی‌شود].</w:t>
      </w:r>
    </w:p>
  </w:footnote>
  <w:footnote w:id="500">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[(2288)].</w:t>
      </w:r>
    </w:p>
  </w:footnote>
  <w:footnote w:id="501">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xml:space="preserve">- متفق علیه است؛ [خ(7405)، م(2675)]. آنچه در متن آمده، لفظ یکی از روایت‌های مسلم است و شرح آن در باب قبل [به شماره ی: 413] گذشت. </w:t>
      </w:r>
    </w:p>
  </w:footnote>
  <w:footnote w:id="502">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[(2877)].</w:t>
      </w:r>
    </w:p>
  </w:footnote>
  <w:footnote w:id="503">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ترمذی روایت کرده</w:t>
      </w:r>
      <w:r>
        <w:rPr>
          <w:rFonts w:hint="cs"/>
          <w:rtl/>
        </w:rPr>
        <w:t xml:space="preserve"> </w:t>
      </w:r>
      <w:r w:rsidRPr="00A05418">
        <w:rPr>
          <w:rFonts w:hint="cs"/>
          <w:rtl/>
        </w:rPr>
        <w:t>[(3155)] گفته است: حدیثی حسن است.</w:t>
      </w:r>
    </w:p>
  </w:footnote>
  <w:footnote w:id="504">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[(2755)].</w:t>
      </w:r>
    </w:p>
  </w:footnote>
  <w:footnote w:id="505">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بخاری روایت کرده است؛ [(1314)].</w:t>
      </w:r>
    </w:p>
  </w:footnote>
  <w:footnote w:id="506">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بخاری روایت کرده است؛ [(6488)]. [این حدیث قبلاً هم به شماره‌ی 105، آمده است].</w:t>
      </w:r>
    </w:p>
  </w:footnote>
  <w:footnote w:id="507">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[خ(4621)، م(2359)]. و در «باب خوف» نیز [به شماره‌ی: 401]، گذشت.</w:t>
      </w:r>
    </w:p>
  </w:footnote>
  <w:footnote w:id="508">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ترمذی [(1633)] روایت کرده و گفته است» حدیث حسن صحیح است.</w:t>
      </w:r>
    </w:p>
  </w:footnote>
  <w:footnote w:id="509">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[خ(660)، م(1031)]. [این حدیث قبلاً هم به شماره‌ی 376، آمده است].</w:t>
      </w:r>
    </w:p>
  </w:footnote>
  <w:footnote w:id="510">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به پاورقی حدیث شماره‌ی 376، رجوع شود ـ ویراستاران.</w:t>
      </w:r>
    </w:p>
  </w:footnote>
  <w:footnote w:id="511">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حدیثی صحیح است که ابوداود [(904)] و ترمذی در کتاب شمائل پیامبر</w:t>
      </w:r>
      <w:r>
        <w:rPr>
          <w:rFonts w:cs="CTraditional Arabic" w:hint="cs"/>
          <w:rtl/>
        </w:rPr>
        <w:t xml:space="preserve"> </w:t>
      </w:r>
      <w:r w:rsidRPr="000C6F25">
        <w:rPr>
          <w:rFonts w:cs="CTraditional Arabic" w:hint="cs"/>
          <w:rtl/>
        </w:rPr>
        <w:t>ص</w:t>
      </w:r>
      <w:r w:rsidRPr="00A05418">
        <w:rPr>
          <w:rFonts w:hint="cs"/>
          <w:rtl/>
        </w:rPr>
        <w:t xml:space="preserve"> [(315)] به اسناد صحیح، روایت کرده است.</w:t>
      </w:r>
    </w:p>
  </w:footnote>
  <w:footnote w:id="512">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[خ(3809)، م(799)].</w:t>
      </w:r>
    </w:p>
  </w:footnote>
  <w:footnote w:id="513">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[(2454)]. و در «باب زیارت اهل خیر» نیز [به شماره‌ی: 360]، گذشت.</w:t>
      </w:r>
    </w:p>
  </w:footnote>
  <w:footnote w:id="514">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[خ(664)، م(418)].</w:t>
      </w:r>
    </w:p>
  </w:footnote>
  <w:footnote w:id="515">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بخاری روایت کرده است؛ [(1274)].</w:t>
      </w:r>
    </w:p>
  </w:footnote>
  <w:footnote w:id="516">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ترمذی روایت کرده [(1669)] و گفته است: حدیثی حسن است.</w:t>
      </w:r>
    </w:p>
  </w:footnote>
  <w:footnote w:id="517">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[روایت کامل این حدیث در «باب امر به مداومت در سنت» به شماره‌ی: 157، گذشت].</w:t>
      </w:r>
    </w:p>
  </w:footnote>
  <w:footnote w:id="518">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[خ(3158)، م(2961)].</w:t>
      </w:r>
    </w:p>
  </w:footnote>
  <w:footnote w:id="519">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[خ(1465)، م(1052)].</w:t>
      </w:r>
    </w:p>
  </w:footnote>
  <w:footnote w:id="520">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[(2742)]. [این حدیث قبلاً هم</w:t>
      </w:r>
      <w:r>
        <w:rPr>
          <w:rFonts w:hint="cs"/>
          <w:rtl/>
        </w:rPr>
        <w:t xml:space="preserve"> به شماره‌ی 70، آمده است</w:t>
      </w:r>
      <w:r w:rsidRPr="00A05418">
        <w:rPr>
          <w:rFonts w:hint="cs"/>
          <w:rtl/>
        </w:rPr>
        <w:t>].</w:t>
      </w:r>
    </w:p>
  </w:footnote>
  <w:footnote w:id="521">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[خ(6413)، م(1805)].</w:t>
      </w:r>
    </w:p>
  </w:footnote>
  <w:footnote w:id="522">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[خ(6514)، م(2960)]. [این حدیث قبلاً هم به شماره‌ی 104، آمده است].</w:t>
      </w:r>
    </w:p>
  </w:footnote>
  <w:footnote w:id="523">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[(2807)].</w:t>
      </w:r>
    </w:p>
  </w:footnote>
  <w:footnote w:id="524">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[(2958)].</w:t>
      </w:r>
    </w:p>
  </w:footnote>
  <w:footnote w:id="525">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[(2957)].</w:t>
      </w:r>
    </w:p>
  </w:footnote>
  <w:footnote w:id="526">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[خ(6443)، م(94)]. آنچه در متن آمده، لفظ روایت بخاری است.</w:t>
      </w:r>
    </w:p>
  </w:footnote>
  <w:footnote w:id="527">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[خ(6445)، م(991)].</w:t>
      </w:r>
    </w:p>
  </w:footnote>
  <w:footnote w:id="528">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[خ(6490)، م(2963)]. آنچه در متن آمده، لفظ روایت مسلم است.</w:t>
      </w:r>
    </w:p>
  </w:footnote>
  <w:footnote w:id="529">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بخاری روایت کرده است؛ [(2886)].</w:t>
      </w:r>
    </w:p>
  </w:footnote>
  <w:footnote w:id="530">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بخاری روایت کرده است؛ [(442)].</w:t>
      </w:r>
    </w:p>
  </w:footnote>
  <w:footnote w:id="531">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[(2956)].</w:t>
      </w:r>
    </w:p>
  </w:footnote>
  <w:footnote w:id="532">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بخاری روایت کرده است؛ [(6416)].</w:t>
      </w:r>
    </w:p>
  </w:footnote>
  <w:footnote w:id="533">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حدیثی حسن است که ابن‌ماجه [(4102)] و غیر او با اسنادهایی حسن (نیکو) روایت کرده‌اند.</w:t>
      </w:r>
    </w:p>
  </w:footnote>
  <w:footnote w:id="534">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مسلم روایت کرده است؛ [(2978)].</w:t>
      </w:r>
    </w:p>
  </w:footnote>
  <w:footnote w:id="535">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[خ(3097)، م(2973)].</w:t>
      </w:r>
    </w:p>
  </w:footnote>
  <w:footnote w:id="536">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یعنی تا وقتی که آن را پیمانه نکرده بودم، به قدری برکت داشت که هر چه از آن تناول می‌کردم، تمام نمی‌شد؛ اما همین که آن را پیمانه کردم، تمام شد ـ ویراستاران.</w:t>
      </w:r>
    </w:p>
  </w:footnote>
  <w:footnote w:id="537">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بخاری روایت کرده است؛ [(2739)].</w:t>
      </w:r>
    </w:p>
  </w:footnote>
  <w:footnote w:id="538">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[خ(1276)، م(940)].</w:t>
      </w:r>
    </w:p>
  </w:footnote>
  <w:footnote w:id="539">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ترمذی روایت کرده است؛ [(2321)] و گفته است: حدیث حسن صحیح است.</w:t>
      </w:r>
    </w:p>
  </w:footnote>
  <w:footnote w:id="540">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ترمذی روایت کرده است؛ [(2323)] و گفته است: حدیثی حسن است.</w:t>
      </w:r>
    </w:p>
  </w:footnote>
  <w:footnote w:id="541">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ترمذی روایت کرده است؛ [(2329)] و گفته است: حدیثی حسن است.</w:t>
      </w:r>
    </w:p>
  </w:footnote>
  <w:footnote w:id="542">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ابوداود [(5236)] و ترمذی [(2236)] با اسناد بخاری و مسلم روایت کرده‌اند و ترمذی گفته است: حدیث حسن صحیح است.</w:t>
      </w:r>
    </w:p>
  </w:footnote>
  <w:footnote w:id="543">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ترمذی روایت کرده است؛ [(2337)] و گفته است: حدیث حسن صحیح است.</w:t>
      </w:r>
    </w:p>
  </w:footnote>
  <w:footnote w:id="544">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ترمذی روایت کرده است؛ [(2342)] و گفته است: حدیث حسن صحیح است.</w:t>
      </w:r>
    </w:p>
  </w:footnote>
  <w:footnote w:id="545">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ترمذی روایت کرده است؛ [(2351)] و گفته است: حدیثی حسن است.</w:t>
      </w:r>
    </w:p>
  </w:footnote>
  <w:footnote w:id="546">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ترمذی روایت کرده است؛ [(2377)] و گفته است: حدیث حسن صحیح است.</w:t>
      </w:r>
    </w:p>
  </w:footnote>
  <w:footnote w:id="547">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ترمذی روایت کرده است؛ [(2378)] و گفته است: حدیث حسن صحیح است.</w:t>
      </w:r>
    </w:p>
  </w:footnote>
  <w:footnote w:id="548">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ترمذی روایت کرده است؛ [(2352)] و گفته است: حدیثی صحیح است</w:t>
      </w:r>
      <w:r>
        <w:rPr>
          <w:rFonts w:hint="cs"/>
          <w:rtl/>
        </w:rPr>
        <w:t>.</w:t>
      </w:r>
    </w:p>
  </w:footnote>
  <w:footnote w:id="549">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[خ(2341)، م(2737)]. از روایت ابن‌عباس و بخاری آن را از روایت عمران بن حصین هم روایت کرده است.</w:t>
      </w:r>
    </w:p>
  </w:footnote>
  <w:footnote w:id="550">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[خ(5196)، م(2736)]. [این حدیث قبلاً هم به شماره‌ی 258، آمده است].</w:t>
      </w:r>
    </w:p>
  </w:footnote>
  <w:footnote w:id="551">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«لبید بن ربیعه»، از شاعران مشهور جاهلی و صاحب معلقه بود؛ او بعدها مسلمان شد، وی بیشتر از 120 سال عمر کرد ـ ویراستاران.</w:t>
      </w:r>
    </w:p>
  </w:footnote>
  <w:footnote w:id="552">
    <w:p w:rsidR="00D163EF" w:rsidRPr="00A05418" w:rsidRDefault="00D163EF" w:rsidP="00A05418">
      <w:pPr>
        <w:pStyle w:val="a9"/>
      </w:pPr>
      <w:r w:rsidRPr="00E96FD0">
        <w:rPr>
          <w:rStyle w:val="FootnoteReference"/>
          <w:rFonts w:ascii="IRNazli" w:hAnsi="IRNazli" w:cs="IRNazli"/>
          <w:szCs w:val="28"/>
        </w:rPr>
        <w:footnoteRef/>
      </w:r>
      <w:r w:rsidRPr="00A05418">
        <w:rPr>
          <w:rFonts w:hint="cs"/>
          <w:rtl/>
        </w:rPr>
        <w:t>- متفق علیه است؛ [خ(3841)، م(2256)].</w:t>
      </w:r>
    </w:p>
  </w:footnote>
  <w:footnote w:id="553">
    <w:p w:rsidR="00D163EF" w:rsidRPr="00A05418" w:rsidRDefault="00D163EF" w:rsidP="00487917">
      <w:pPr>
        <w:pStyle w:val="a9"/>
        <w:rPr>
          <w:rtl/>
        </w:rPr>
      </w:pPr>
      <w:r w:rsidRPr="00E96FD0">
        <w:rPr>
          <w:rStyle w:val="FootnoteReference"/>
          <w:rFonts w:ascii="IRNazli" w:hAnsi="IRNazli" w:cs="IRNazli"/>
          <w:szCs w:val="28"/>
        </w:rPr>
        <w:footnoteRef/>
      </w:r>
      <w:r w:rsidRPr="00487917">
        <w:rPr>
          <w:rFonts w:hint="cs"/>
          <w:rtl/>
        </w:rPr>
        <w:t xml:space="preserve">- </w:t>
      </w:r>
      <w:r w:rsidRPr="00A05418">
        <w:rPr>
          <w:rFonts w:hint="cs"/>
          <w:rtl/>
        </w:rPr>
        <w:t>گرچه در دین اسلام به هر دو جانب دنیا و آخرت ـ با هم ـ توجه شده است، ولی اصل در آن، آخرت است و برای همین، در آیات قرآن و احادیث پیامبر</w:t>
      </w:r>
      <w:r>
        <w:rPr>
          <w:rFonts w:cs="CTraditional Arabic" w:hint="cs"/>
          <w:rtl/>
        </w:rPr>
        <w:t xml:space="preserve"> </w:t>
      </w:r>
      <w:r w:rsidRPr="000C6F25">
        <w:rPr>
          <w:rFonts w:cs="CTraditional Arabic" w:hint="cs"/>
          <w:rtl/>
        </w:rPr>
        <w:t>ص</w:t>
      </w:r>
      <w:r w:rsidRPr="00A05418">
        <w:rPr>
          <w:rFonts w:hint="cs"/>
          <w:rtl/>
        </w:rPr>
        <w:t xml:space="preserve"> اهمیت بیشتری به مسأله‌ی آخرت و زندگی بعد از مرگ، داده شده، و دنیا، وسیله و مزرعه و پلی به آخرت به‌شمار آمده است و برای کسی که بخواهد آخرتی بهتر داشته باشد، تنها راه، همین اعمالی است که در عنوان این باب آمده است که علمای دین، برای آن، دو معنی قایل شده‌اند؛ یکی ترک ظاهری و عمدی و عدم برخورداری و استفاده از مواهب و مظاهر و نعمت‌های دنیاست و دیگری، استفاده‌ی مشروع و معقول و بدون زیاده‌روی و در حد نیاز از آنهاست و البته این استفاده هم باید برای کمک گرفتن از آن در عبادت خدا و هموار کردن راه آخرت باشد، نه برای خوشگذراتی و تن‌پروری و راحت‌طلبی و همراه با عشق و علاقه به آن؛ به قول مولانا جلال‌الدین بلخی قدس</w:t>
      </w:r>
      <w:r w:rsidRPr="00A05418">
        <w:rPr>
          <w:rFonts w:hint="eastAsia"/>
          <w:rtl/>
        </w:rPr>
        <w:t>‌</w:t>
      </w:r>
      <w:r w:rsidRPr="00A05418">
        <w:rPr>
          <w:rFonts w:hint="cs"/>
          <w:rtl/>
        </w:rPr>
        <w:t>سره در مثنوی شریف: (1/5-983):</w:t>
      </w:r>
    </w:p>
    <w:tbl>
      <w:tblPr>
        <w:bidiVisual/>
        <w:tblW w:w="7173" w:type="dxa"/>
        <w:jc w:val="center"/>
        <w:tblInd w:w="170" w:type="dxa"/>
        <w:tblLayout w:type="fixed"/>
        <w:tblLook w:val="01E0" w:firstRow="1" w:lastRow="1" w:firstColumn="1" w:lastColumn="1" w:noHBand="0" w:noVBand="0"/>
      </w:tblPr>
      <w:tblGrid>
        <w:gridCol w:w="3345"/>
        <w:gridCol w:w="340"/>
        <w:gridCol w:w="3488"/>
      </w:tblGrid>
      <w:tr w:rsidR="00D163EF" w:rsidRPr="00A05418" w:rsidTr="00B91D82">
        <w:trPr>
          <w:jc w:val="center"/>
        </w:trPr>
        <w:tc>
          <w:tcPr>
            <w:tcW w:w="3345" w:type="dxa"/>
            <w:shd w:val="clear" w:color="auto" w:fill="auto"/>
          </w:tcPr>
          <w:p w:rsidR="00D163EF" w:rsidRPr="009F5652" w:rsidRDefault="00D163EF" w:rsidP="00487917">
            <w:pPr>
              <w:pStyle w:val="a9"/>
              <w:ind w:left="0" w:firstLine="0"/>
              <w:jc w:val="lowKashida"/>
              <w:rPr>
                <w:sz w:val="2"/>
                <w:szCs w:val="2"/>
                <w:rtl/>
              </w:rPr>
            </w:pPr>
            <w:r w:rsidRPr="00A05418">
              <w:rPr>
                <w:rFonts w:hint="cs"/>
                <w:rtl/>
              </w:rPr>
              <w:t>چیست دنیا؟ از خدا غافل بُدن</w:t>
            </w:r>
            <w:r w:rsidRPr="00A05418">
              <w:rPr>
                <w:rtl/>
              </w:rPr>
              <w:br/>
            </w:r>
          </w:p>
        </w:tc>
        <w:tc>
          <w:tcPr>
            <w:tcW w:w="340" w:type="dxa"/>
            <w:shd w:val="clear" w:color="auto" w:fill="auto"/>
          </w:tcPr>
          <w:p w:rsidR="00D163EF" w:rsidRPr="00A05418" w:rsidRDefault="00D163EF" w:rsidP="00487917">
            <w:pPr>
              <w:pStyle w:val="a9"/>
              <w:jc w:val="lowKashida"/>
              <w:rPr>
                <w:rtl/>
              </w:rPr>
            </w:pPr>
          </w:p>
        </w:tc>
        <w:tc>
          <w:tcPr>
            <w:tcW w:w="3488" w:type="dxa"/>
            <w:shd w:val="clear" w:color="auto" w:fill="auto"/>
          </w:tcPr>
          <w:p w:rsidR="00D163EF" w:rsidRPr="009F5652" w:rsidRDefault="00D163EF" w:rsidP="00487917">
            <w:pPr>
              <w:pStyle w:val="a9"/>
              <w:jc w:val="lowKashida"/>
              <w:rPr>
                <w:sz w:val="2"/>
                <w:szCs w:val="2"/>
                <w:rtl/>
              </w:rPr>
            </w:pPr>
            <w:r w:rsidRPr="00A05418">
              <w:rPr>
                <w:rFonts w:hint="cs"/>
                <w:rtl/>
              </w:rPr>
              <w:t>نه قُماش و نقده و میزان و وزن</w:t>
            </w:r>
            <w:r w:rsidRPr="00A05418">
              <w:rPr>
                <w:rtl/>
              </w:rPr>
              <w:br/>
            </w:r>
          </w:p>
        </w:tc>
      </w:tr>
      <w:tr w:rsidR="00D163EF" w:rsidRPr="00A05418" w:rsidTr="00B91D82">
        <w:trPr>
          <w:jc w:val="center"/>
        </w:trPr>
        <w:tc>
          <w:tcPr>
            <w:tcW w:w="3345" w:type="dxa"/>
            <w:shd w:val="clear" w:color="auto" w:fill="auto"/>
          </w:tcPr>
          <w:p w:rsidR="00D163EF" w:rsidRPr="009F5652" w:rsidRDefault="00D163EF" w:rsidP="00487917">
            <w:pPr>
              <w:pStyle w:val="a9"/>
              <w:jc w:val="lowKashida"/>
              <w:rPr>
                <w:sz w:val="2"/>
                <w:szCs w:val="2"/>
                <w:rtl/>
              </w:rPr>
            </w:pPr>
            <w:r w:rsidRPr="00A05418">
              <w:rPr>
                <w:rFonts w:hint="cs"/>
                <w:rtl/>
              </w:rPr>
              <w:t>مال را کز بهر دین باشی حمول</w:t>
            </w:r>
            <w:r w:rsidRPr="00A05418">
              <w:rPr>
                <w:rtl/>
              </w:rPr>
              <w:br/>
            </w:r>
          </w:p>
        </w:tc>
        <w:tc>
          <w:tcPr>
            <w:tcW w:w="340" w:type="dxa"/>
            <w:shd w:val="clear" w:color="auto" w:fill="auto"/>
          </w:tcPr>
          <w:p w:rsidR="00D163EF" w:rsidRPr="00A05418" w:rsidRDefault="00D163EF" w:rsidP="00487917">
            <w:pPr>
              <w:pStyle w:val="a9"/>
              <w:jc w:val="lowKashida"/>
              <w:rPr>
                <w:rtl/>
              </w:rPr>
            </w:pPr>
          </w:p>
        </w:tc>
        <w:tc>
          <w:tcPr>
            <w:tcW w:w="3488" w:type="dxa"/>
            <w:shd w:val="clear" w:color="auto" w:fill="auto"/>
          </w:tcPr>
          <w:p w:rsidR="00D163EF" w:rsidRPr="009F5652" w:rsidRDefault="00D163EF" w:rsidP="00487917">
            <w:pPr>
              <w:pStyle w:val="a9"/>
              <w:jc w:val="lowKashida"/>
              <w:rPr>
                <w:sz w:val="2"/>
                <w:szCs w:val="2"/>
                <w:rtl/>
              </w:rPr>
            </w:pPr>
            <w:r w:rsidRPr="00A05418">
              <w:rPr>
                <w:rFonts w:hint="cs"/>
                <w:rtl/>
              </w:rPr>
              <w:t>نعم مال صالحش خواندی رسول</w:t>
            </w:r>
            <w:r>
              <w:rPr>
                <w:rFonts w:hint="cs"/>
                <w:rtl/>
              </w:rPr>
              <w:t xml:space="preserve"> </w:t>
            </w:r>
            <w:r w:rsidRPr="000C6F25">
              <w:rPr>
                <w:rFonts w:cs="CTraditional Arabic" w:hint="cs"/>
                <w:rtl/>
              </w:rPr>
              <w:t>ص</w:t>
            </w:r>
            <w:r w:rsidRPr="00A05418">
              <w:rPr>
                <w:rtl/>
              </w:rPr>
              <w:br/>
            </w:r>
          </w:p>
        </w:tc>
      </w:tr>
      <w:tr w:rsidR="00D163EF" w:rsidRPr="00A05418" w:rsidTr="00B91D82">
        <w:trPr>
          <w:jc w:val="center"/>
        </w:trPr>
        <w:tc>
          <w:tcPr>
            <w:tcW w:w="3345" w:type="dxa"/>
            <w:shd w:val="clear" w:color="auto" w:fill="auto"/>
          </w:tcPr>
          <w:p w:rsidR="00D163EF" w:rsidRPr="009F5652" w:rsidRDefault="00D163EF" w:rsidP="00487917">
            <w:pPr>
              <w:pStyle w:val="a9"/>
              <w:jc w:val="lowKashida"/>
              <w:rPr>
                <w:sz w:val="2"/>
                <w:szCs w:val="2"/>
                <w:rtl/>
              </w:rPr>
            </w:pPr>
            <w:r w:rsidRPr="00A05418">
              <w:rPr>
                <w:rFonts w:hint="cs"/>
                <w:rtl/>
              </w:rPr>
              <w:t>آب در کشتی، هلاک کشتی است،</w:t>
            </w:r>
            <w:r w:rsidRPr="00A05418">
              <w:rPr>
                <w:rtl/>
              </w:rPr>
              <w:br/>
            </w:r>
          </w:p>
        </w:tc>
        <w:tc>
          <w:tcPr>
            <w:tcW w:w="340" w:type="dxa"/>
            <w:shd w:val="clear" w:color="auto" w:fill="auto"/>
          </w:tcPr>
          <w:p w:rsidR="00D163EF" w:rsidRPr="00A05418" w:rsidRDefault="00D163EF" w:rsidP="00487917">
            <w:pPr>
              <w:pStyle w:val="a9"/>
              <w:jc w:val="lowKashida"/>
              <w:rPr>
                <w:rtl/>
              </w:rPr>
            </w:pPr>
          </w:p>
        </w:tc>
        <w:tc>
          <w:tcPr>
            <w:tcW w:w="3488" w:type="dxa"/>
            <w:shd w:val="clear" w:color="auto" w:fill="auto"/>
          </w:tcPr>
          <w:p w:rsidR="00D163EF" w:rsidRPr="009F5652" w:rsidRDefault="00D163EF" w:rsidP="00487917">
            <w:pPr>
              <w:pStyle w:val="a9"/>
              <w:jc w:val="lowKashida"/>
              <w:rPr>
                <w:sz w:val="2"/>
                <w:szCs w:val="2"/>
                <w:rtl/>
              </w:rPr>
            </w:pPr>
            <w:r w:rsidRPr="00A05418">
              <w:rPr>
                <w:rFonts w:hint="cs"/>
                <w:rtl/>
              </w:rPr>
              <w:t>آب، اندر زیر کشتی، پشتی است</w:t>
            </w:r>
            <w:r w:rsidRPr="00A05418">
              <w:rPr>
                <w:rtl/>
              </w:rPr>
              <w:br/>
            </w:r>
          </w:p>
        </w:tc>
      </w:tr>
    </w:tbl>
    <w:p w:rsidR="00D163EF" w:rsidRPr="00487917" w:rsidRDefault="00D163EF" w:rsidP="00487917">
      <w:pPr>
        <w:pStyle w:val="a9"/>
        <w:rPr>
          <w:rtl/>
        </w:rPr>
      </w:pPr>
      <w:r w:rsidRPr="009F5652">
        <w:rPr>
          <w:rFonts w:hint="cs"/>
          <w:rtl/>
        </w:rPr>
        <w:t>ویراستاران.</w:t>
      </w:r>
    </w:p>
  </w:footnote>
  <w:footnote w:id="554">
    <w:p w:rsidR="00D163EF" w:rsidRPr="00FD1F22" w:rsidRDefault="00D163EF" w:rsidP="00FD1F22">
      <w:pPr>
        <w:pStyle w:val="a9"/>
      </w:pPr>
      <w:r w:rsidRPr="00E96FD0">
        <w:rPr>
          <w:rStyle w:val="FootnoteReference"/>
          <w:rFonts w:ascii="IRNazli" w:hAnsi="IRNazli" w:cs="IRNazli"/>
          <w:szCs w:val="28"/>
        </w:rPr>
        <w:footnoteRef/>
      </w:r>
      <w:r w:rsidRPr="00FD1F22">
        <w:rPr>
          <w:rFonts w:hint="cs"/>
          <w:rtl/>
        </w:rPr>
        <w:t>- متفق علیه است؛ [خ(5416)، م(2970)].</w:t>
      </w:r>
    </w:p>
  </w:footnote>
  <w:footnote w:id="555">
    <w:p w:rsidR="00D163EF" w:rsidRPr="00FD1F22" w:rsidRDefault="00D163EF" w:rsidP="00FD1F22">
      <w:pPr>
        <w:pStyle w:val="a9"/>
      </w:pPr>
      <w:r w:rsidRPr="00E96FD0">
        <w:rPr>
          <w:rStyle w:val="FootnoteReference"/>
          <w:rFonts w:ascii="IRNazli" w:hAnsi="IRNazli" w:cs="IRNazli"/>
          <w:szCs w:val="28"/>
        </w:rPr>
        <w:footnoteRef/>
      </w:r>
      <w:r w:rsidRPr="00FD1F22">
        <w:rPr>
          <w:rFonts w:hint="cs"/>
          <w:rtl/>
        </w:rPr>
        <w:t>- متفق علیه است؛ [خ(2567)، م(2972)].</w:t>
      </w:r>
    </w:p>
  </w:footnote>
  <w:footnote w:id="556">
    <w:p w:rsidR="00D163EF" w:rsidRPr="00FD1F22" w:rsidRDefault="00D163EF" w:rsidP="00FD1F22">
      <w:pPr>
        <w:pStyle w:val="a9"/>
      </w:pPr>
      <w:r w:rsidRPr="00E96FD0">
        <w:rPr>
          <w:rStyle w:val="FootnoteReference"/>
          <w:rFonts w:ascii="IRNazli" w:hAnsi="IRNazli" w:cs="IRNazli"/>
          <w:szCs w:val="28"/>
        </w:rPr>
        <w:footnoteRef/>
      </w:r>
      <w:r w:rsidRPr="00FD1F22">
        <w:rPr>
          <w:rFonts w:hint="cs"/>
          <w:rtl/>
        </w:rPr>
        <w:t>- بخاری روایت کرده است؛ [(5414)].</w:t>
      </w:r>
    </w:p>
  </w:footnote>
  <w:footnote w:id="557">
    <w:p w:rsidR="00D163EF" w:rsidRPr="00FD1F22" w:rsidRDefault="00D163EF" w:rsidP="00FD1F22">
      <w:pPr>
        <w:pStyle w:val="a9"/>
      </w:pPr>
      <w:r w:rsidRPr="00E96FD0">
        <w:rPr>
          <w:rStyle w:val="FootnoteReference"/>
          <w:rFonts w:ascii="IRNazli" w:hAnsi="IRNazli" w:cs="IRNazli"/>
          <w:szCs w:val="28"/>
        </w:rPr>
        <w:footnoteRef/>
      </w:r>
      <w:r w:rsidRPr="00FD1F22">
        <w:rPr>
          <w:rFonts w:hint="cs"/>
          <w:rtl/>
        </w:rPr>
        <w:t>- بخاری روایت کرده است؛ [(5414)].</w:t>
      </w:r>
    </w:p>
  </w:footnote>
  <w:footnote w:id="558">
    <w:p w:rsidR="00D163EF" w:rsidRPr="00FD1F22" w:rsidRDefault="00D163EF" w:rsidP="00FD1F22">
      <w:pPr>
        <w:pStyle w:val="a9"/>
      </w:pPr>
      <w:r w:rsidRPr="00E96FD0">
        <w:rPr>
          <w:rStyle w:val="FootnoteReference"/>
          <w:rFonts w:ascii="IRNazli" w:hAnsi="IRNazli" w:cs="IRNazli"/>
          <w:szCs w:val="28"/>
        </w:rPr>
        <w:footnoteRef/>
      </w:r>
      <w:r w:rsidRPr="00FD1F22">
        <w:rPr>
          <w:rFonts w:hint="cs"/>
          <w:rtl/>
        </w:rPr>
        <w:t>- مسلم روایت کرده است؛ [(2978)].</w:t>
      </w:r>
    </w:p>
  </w:footnote>
  <w:footnote w:id="559">
    <w:p w:rsidR="00D163EF" w:rsidRPr="00FD1F22" w:rsidRDefault="00D163EF" w:rsidP="00FD1F22">
      <w:pPr>
        <w:pStyle w:val="a9"/>
      </w:pPr>
      <w:r w:rsidRPr="00E96FD0">
        <w:rPr>
          <w:rStyle w:val="FootnoteReference"/>
          <w:rFonts w:ascii="IRNazli" w:hAnsi="IRNazli" w:cs="IRNazli"/>
          <w:szCs w:val="28"/>
        </w:rPr>
        <w:footnoteRef/>
      </w:r>
      <w:r w:rsidRPr="00FD1F22">
        <w:rPr>
          <w:rFonts w:hint="cs"/>
          <w:rtl/>
        </w:rPr>
        <w:t xml:space="preserve">- بخاری روایت کرده است؛ [(5413)]. </w:t>
      </w:r>
    </w:p>
  </w:footnote>
  <w:footnote w:id="560">
    <w:p w:rsidR="00D163EF" w:rsidRPr="00FD1F22" w:rsidRDefault="00D163EF" w:rsidP="00FD1F22">
      <w:pPr>
        <w:pStyle w:val="a9"/>
        <w:rPr>
          <w:rtl/>
        </w:rPr>
      </w:pPr>
      <w:r w:rsidRPr="00E96FD0">
        <w:rPr>
          <w:rStyle w:val="FootnoteReference"/>
          <w:rFonts w:ascii="IRNazli" w:hAnsi="IRNazli" w:cs="IRNazli"/>
          <w:szCs w:val="28"/>
        </w:rPr>
        <w:footnoteRef/>
      </w:r>
      <w:r w:rsidRPr="00FD1F22">
        <w:rPr>
          <w:rFonts w:hint="cs"/>
          <w:rtl/>
        </w:rPr>
        <w:t>- مسلم روایت کرده است؛ [(2038)].</w:t>
      </w:r>
    </w:p>
  </w:footnote>
  <w:footnote w:id="561">
    <w:p w:rsidR="00D163EF" w:rsidRPr="00FD1F22" w:rsidRDefault="00D163EF" w:rsidP="00FD1F22">
      <w:pPr>
        <w:pStyle w:val="a9"/>
      </w:pPr>
      <w:r w:rsidRPr="00E96FD0">
        <w:rPr>
          <w:rStyle w:val="FootnoteReference"/>
          <w:rFonts w:ascii="IRNazli" w:hAnsi="IRNazli" w:cs="IRNazli"/>
          <w:szCs w:val="28"/>
        </w:rPr>
        <w:footnoteRef/>
      </w:r>
      <w:r w:rsidRPr="00FD1F22">
        <w:rPr>
          <w:rFonts w:hint="cs"/>
          <w:rtl/>
        </w:rPr>
        <w:t>- مسلم روایت کرده است؛ [(2967)].</w:t>
      </w:r>
    </w:p>
  </w:footnote>
  <w:footnote w:id="562">
    <w:p w:rsidR="00D163EF" w:rsidRPr="00FD1F22" w:rsidRDefault="00D163EF" w:rsidP="00FD1F22">
      <w:pPr>
        <w:pStyle w:val="a9"/>
      </w:pPr>
      <w:r w:rsidRPr="00E96FD0">
        <w:rPr>
          <w:rStyle w:val="FootnoteReference"/>
          <w:rFonts w:ascii="IRNazli" w:hAnsi="IRNazli" w:cs="IRNazli"/>
          <w:szCs w:val="28"/>
        </w:rPr>
        <w:footnoteRef/>
      </w:r>
      <w:r w:rsidRPr="00FD1F22">
        <w:rPr>
          <w:rFonts w:hint="cs"/>
          <w:rtl/>
        </w:rPr>
        <w:t>- متفق علیه است؛ [خ(3108)، م(2080)].</w:t>
      </w:r>
    </w:p>
  </w:footnote>
  <w:footnote w:id="563">
    <w:p w:rsidR="00D163EF" w:rsidRPr="00FD1F22" w:rsidRDefault="00D163EF" w:rsidP="00FD1F22">
      <w:pPr>
        <w:pStyle w:val="a9"/>
      </w:pPr>
      <w:r w:rsidRPr="00E96FD0">
        <w:rPr>
          <w:rStyle w:val="FootnoteReference"/>
          <w:rFonts w:ascii="IRNazli" w:hAnsi="IRNazli" w:cs="IRNazli"/>
          <w:szCs w:val="28"/>
        </w:rPr>
        <w:footnoteRef/>
      </w:r>
      <w:r w:rsidRPr="00FD1F22">
        <w:rPr>
          <w:rFonts w:hint="cs"/>
          <w:rtl/>
        </w:rPr>
        <w:t>- متفق علیه است؛ [خ(3728)، م(2966)].</w:t>
      </w:r>
    </w:p>
  </w:footnote>
  <w:footnote w:id="564">
    <w:p w:rsidR="00D163EF" w:rsidRPr="00FD1F22" w:rsidRDefault="00D163EF" w:rsidP="00FD1F22">
      <w:pPr>
        <w:pStyle w:val="a9"/>
      </w:pPr>
      <w:r w:rsidRPr="00E96FD0">
        <w:rPr>
          <w:rStyle w:val="FootnoteReference"/>
          <w:rFonts w:ascii="IRNazli" w:hAnsi="IRNazli" w:cs="IRNazli"/>
          <w:szCs w:val="28"/>
        </w:rPr>
        <w:footnoteRef/>
      </w:r>
      <w:r w:rsidRPr="00FD1F22">
        <w:rPr>
          <w:rFonts w:hint="cs"/>
          <w:rtl/>
        </w:rPr>
        <w:t>- متفق علیه است؛ [خ(6460)، م(1055)].</w:t>
      </w:r>
    </w:p>
  </w:footnote>
  <w:footnote w:id="565">
    <w:p w:rsidR="00D163EF" w:rsidRPr="00FD1F22" w:rsidRDefault="00D163EF" w:rsidP="00FD1F22">
      <w:pPr>
        <w:pStyle w:val="a9"/>
      </w:pPr>
      <w:r w:rsidRPr="00E96FD0">
        <w:rPr>
          <w:rStyle w:val="FootnoteReference"/>
          <w:rFonts w:ascii="IRNazli" w:hAnsi="IRNazli" w:cs="IRNazli"/>
          <w:szCs w:val="28"/>
        </w:rPr>
        <w:footnoteRef/>
      </w:r>
      <w:r w:rsidRPr="00FD1F22">
        <w:rPr>
          <w:rFonts w:hint="cs"/>
          <w:rtl/>
        </w:rPr>
        <w:t>- بخاری روایت کرده است؛ [(6452)].</w:t>
      </w:r>
    </w:p>
  </w:footnote>
  <w:footnote w:id="566">
    <w:p w:rsidR="00D163EF" w:rsidRPr="00FD1F22" w:rsidRDefault="00D163EF" w:rsidP="00FD1F22">
      <w:pPr>
        <w:pStyle w:val="a9"/>
      </w:pPr>
      <w:r w:rsidRPr="00E96FD0">
        <w:rPr>
          <w:rStyle w:val="FootnoteReference"/>
          <w:rFonts w:ascii="IRNazli" w:hAnsi="IRNazli" w:cs="IRNazli"/>
          <w:szCs w:val="28"/>
        </w:rPr>
        <w:footnoteRef/>
      </w:r>
      <w:r w:rsidRPr="00FD1F22">
        <w:rPr>
          <w:rFonts w:hint="cs"/>
          <w:rtl/>
        </w:rPr>
        <w:t>- بخاری روایت کرده است؛ [(7324)].</w:t>
      </w:r>
    </w:p>
  </w:footnote>
  <w:footnote w:id="567">
    <w:p w:rsidR="00D163EF" w:rsidRPr="00FD1F22" w:rsidRDefault="00D163EF" w:rsidP="00FD1F22">
      <w:pPr>
        <w:pStyle w:val="a9"/>
      </w:pPr>
      <w:r w:rsidRPr="00E96FD0">
        <w:rPr>
          <w:rStyle w:val="FootnoteReference"/>
          <w:rFonts w:ascii="IRNazli" w:hAnsi="IRNazli" w:cs="IRNazli"/>
          <w:szCs w:val="28"/>
        </w:rPr>
        <w:footnoteRef/>
      </w:r>
      <w:r w:rsidRPr="00FD1F22">
        <w:rPr>
          <w:rFonts w:hint="cs"/>
          <w:rtl/>
        </w:rPr>
        <w:t>- متفق علیه است؛ [خ(1916)، م(1603)].</w:t>
      </w:r>
    </w:p>
  </w:footnote>
  <w:footnote w:id="568">
    <w:p w:rsidR="00D163EF" w:rsidRPr="00FD1F22" w:rsidRDefault="00D163EF" w:rsidP="00FD1F22">
      <w:pPr>
        <w:pStyle w:val="a9"/>
      </w:pPr>
      <w:r w:rsidRPr="00E96FD0">
        <w:rPr>
          <w:rStyle w:val="FootnoteReference"/>
          <w:rFonts w:ascii="IRNazli" w:hAnsi="IRNazli" w:cs="IRNazli"/>
          <w:szCs w:val="28"/>
        </w:rPr>
        <w:footnoteRef/>
      </w:r>
      <w:r w:rsidRPr="00FD1F22">
        <w:rPr>
          <w:rFonts w:hint="cs"/>
          <w:rtl/>
        </w:rPr>
        <w:t>- بخاری روایت کرده است؛ [(2069)].</w:t>
      </w:r>
    </w:p>
  </w:footnote>
  <w:footnote w:id="569">
    <w:p w:rsidR="00D163EF" w:rsidRPr="00FD1F22" w:rsidRDefault="00D163EF" w:rsidP="00FD1F22">
      <w:pPr>
        <w:pStyle w:val="a9"/>
      </w:pPr>
      <w:r w:rsidRPr="00E96FD0">
        <w:rPr>
          <w:rStyle w:val="FootnoteReference"/>
          <w:rFonts w:ascii="IRNazli" w:hAnsi="IRNazli" w:cs="IRNazli"/>
          <w:szCs w:val="28"/>
        </w:rPr>
        <w:footnoteRef/>
      </w:r>
      <w:r w:rsidRPr="00FD1F22">
        <w:rPr>
          <w:rFonts w:hint="cs"/>
          <w:rtl/>
        </w:rPr>
        <w:t>- بخاری روایت کرده است؛ [(442)]. [این حدیث قبلاً هم به شماره‌ی 469، آمده است].</w:t>
      </w:r>
    </w:p>
  </w:footnote>
  <w:footnote w:id="570">
    <w:p w:rsidR="00D163EF" w:rsidRPr="00FD1F22" w:rsidRDefault="00D163EF" w:rsidP="00FD1F22">
      <w:pPr>
        <w:pStyle w:val="a9"/>
      </w:pPr>
      <w:r w:rsidRPr="00E96FD0">
        <w:rPr>
          <w:rStyle w:val="FootnoteReference"/>
          <w:rFonts w:ascii="IRNazli" w:hAnsi="IRNazli" w:cs="IRNazli"/>
          <w:szCs w:val="28"/>
        </w:rPr>
        <w:footnoteRef/>
      </w:r>
      <w:r w:rsidRPr="00FD1F22">
        <w:rPr>
          <w:rFonts w:hint="cs"/>
          <w:rtl/>
        </w:rPr>
        <w:t>- بخاری روایت کرده است؛ [(6456)].</w:t>
      </w:r>
    </w:p>
  </w:footnote>
  <w:footnote w:id="571">
    <w:p w:rsidR="00D163EF" w:rsidRPr="00FD1F22" w:rsidRDefault="00D163EF" w:rsidP="00FD1F22">
      <w:pPr>
        <w:pStyle w:val="a9"/>
      </w:pPr>
      <w:r w:rsidRPr="00E96FD0">
        <w:rPr>
          <w:rStyle w:val="FootnoteReference"/>
          <w:rFonts w:ascii="IRNazli" w:hAnsi="IRNazli" w:cs="IRNazli"/>
          <w:szCs w:val="28"/>
        </w:rPr>
        <w:footnoteRef/>
      </w:r>
      <w:r w:rsidRPr="00FD1F22">
        <w:rPr>
          <w:rFonts w:hint="cs"/>
          <w:rtl/>
        </w:rPr>
        <w:t>- مسلم روایت کرده است؛ [(925)].</w:t>
      </w:r>
    </w:p>
  </w:footnote>
  <w:footnote w:id="572">
    <w:p w:rsidR="00D163EF" w:rsidRPr="00FD1F22" w:rsidRDefault="00D163EF" w:rsidP="00FD1F22">
      <w:pPr>
        <w:pStyle w:val="a9"/>
      </w:pPr>
      <w:r w:rsidRPr="00E96FD0">
        <w:rPr>
          <w:rStyle w:val="FootnoteReference"/>
          <w:rFonts w:ascii="IRNazli" w:hAnsi="IRNazli" w:cs="IRNazli"/>
          <w:szCs w:val="28"/>
        </w:rPr>
        <w:footnoteRef/>
      </w:r>
      <w:r w:rsidRPr="00FD1F22">
        <w:rPr>
          <w:rFonts w:hint="cs"/>
          <w:rtl/>
        </w:rPr>
        <w:t>- متفق علیه است؛ [خ(2651)، م(2535)].</w:t>
      </w:r>
    </w:p>
  </w:footnote>
  <w:footnote w:id="573">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ترمذی روایت [(2344)] و گفته است: حدیث حسن صحیح است. [این حدیث در صحیح مسلم [(1036)] هم آمده است].</w:t>
      </w:r>
    </w:p>
  </w:footnote>
  <w:footnote w:id="574">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ترمذی [(2347)] روایت کرده و گفته است: حدیثی حسن است.</w:t>
      </w:r>
    </w:p>
  </w:footnote>
  <w:footnote w:id="575">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مسلم روایت کرده است؛ [(1054)].</w:t>
      </w:r>
    </w:p>
  </w:footnote>
  <w:footnote w:id="576">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ترمذی [(2350)] روایت کرده و گفته است: حدیث حسن صحیح است.</w:t>
      </w:r>
    </w:p>
  </w:footnote>
  <w:footnote w:id="577">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ترمذی روایت کرده [(2361)] و گفته است: حدیث حسن صحیح است.</w:t>
      </w:r>
    </w:p>
  </w:footnote>
  <w:footnote w:id="578">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ترمذی روایت کرده [(2369)] و گفته است: حدیثی صحیح است.</w:t>
      </w:r>
    </w:p>
  </w:footnote>
  <w:footnote w:id="579">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ترمذی روایت کرده [(2381)] و گفته است: حدیثی صحیح است.</w:t>
      </w:r>
    </w:p>
  </w:footnote>
  <w:footnote w:id="580">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ابوداود روایت کرده [(4161)].</w:t>
      </w:r>
    </w:p>
  </w:footnote>
  <w:footnote w:id="581">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مسلم روایت کرده است؛ [(1935)].</w:t>
      </w:r>
    </w:p>
  </w:footnote>
  <w:footnote w:id="582">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ابوداود [(4027)] و ترمذی [(1765)] روایت کرده‌اند و ترمذی گفته است: حدیثی حسن است.</w:t>
      </w:r>
    </w:p>
  </w:footnote>
  <w:footnote w:id="583">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متفق علیه است؛ [خ(4101)، م(2039)].</w:t>
      </w:r>
    </w:p>
  </w:footnote>
  <w:footnote w:id="584">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متفق علیه است؛ [خ(3578)، م(2040)].</w:t>
      </w:r>
    </w:p>
  </w:footnote>
  <w:footnote w:id="585">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متفق علیه است؛ [خ(6446)، م(1051)].</w:t>
      </w:r>
    </w:p>
  </w:footnote>
  <w:footnote w:id="586">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مسلم روایت کرده است؛ [(1054)]. [این حدیث، قبلاً هم به شماره‌ی 512، آمده است].</w:t>
      </w:r>
    </w:p>
  </w:footnote>
  <w:footnote w:id="587">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متفق علیه است؛ [خ(1472)، م(1035)].</w:t>
      </w:r>
    </w:p>
  </w:footnote>
  <w:footnote w:id="588">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متفق علیه است؛ [خ(4128)، م(1816)].</w:t>
      </w:r>
    </w:p>
  </w:footnote>
  <w:footnote w:id="589">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xml:space="preserve">- بخاری روایت کرده است؛ [(923)]. </w:t>
      </w:r>
    </w:p>
  </w:footnote>
  <w:footnote w:id="590">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متفق علیه است؛ [خ(1426)، م(1034)]. آنچه در متن نامه آمده، لفظ روایت بخاری است و لفظ روایت مسلم، مختصرتر است. [این حدیث قبلاً هم به شماره‌ی 296، به روایت ابوهریره</w:t>
      </w:r>
      <w:r w:rsidRPr="003707A2">
        <w:rPr>
          <w:rFonts w:cs="CTraditional Arabic" w:hint="cs"/>
          <w:rtl/>
        </w:rPr>
        <w:t xml:space="preserve"> س</w:t>
      </w:r>
      <w:r w:rsidRPr="00E165FB">
        <w:rPr>
          <w:rFonts w:hint="cs"/>
          <w:rtl/>
        </w:rPr>
        <w:t xml:space="preserve"> آمده است].</w:t>
      </w:r>
    </w:p>
  </w:footnote>
  <w:footnote w:id="591">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مسلم روایت کرده است؛ [(1038)].</w:t>
      </w:r>
    </w:p>
  </w:footnote>
  <w:footnote w:id="592">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مسلم روایت کرده است؛ [(1043)].</w:t>
      </w:r>
    </w:p>
  </w:footnote>
  <w:footnote w:id="593">
    <w:p w:rsidR="00D163EF" w:rsidRPr="00E165FB" w:rsidRDefault="00D163EF" w:rsidP="00E165FB">
      <w:pPr>
        <w:pStyle w:val="a9"/>
        <w:rPr>
          <w:rtl/>
        </w:rPr>
      </w:pPr>
      <w:r w:rsidRPr="00E96FD0">
        <w:rPr>
          <w:rStyle w:val="FootnoteReference"/>
          <w:rFonts w:ascii="IRNazli" w:hAnsi="IRNazli" w:cs="IRNazli"/>
          <w:szCs w:val="28"/>
        </w:rPr>
        <w:footnoteRef/>
      </w:r>
      <w:r w:rsidRPr="00E165FB">
        <w:rPr>
          <w:rFonts w:hint="cs"/>
          <w:rtl/>
        </w:rPr>
        <w:t xml:space="preserve">- متفق علیه است؛ [خ(1474)، م(1040)]. </w:t>
      </w:r>
    </w:p>
  </w:footnote>
  <w:footnote w:id="594">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متفق علیه است؛ [خ(1427)، م(1033)].</w:t>
      </w:r>
    </w:p>
  </w:footnote>
  <w:footnote w:id="595">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مسلم روایت کرده است؛ [(1041)].</w:t>
      </w:r>
    </w:p>
  </w:footnote>
  <w:footnote w:id="596">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ترمذی روایت کرده [(681)] و گفته است: حدیث حسن صحیح است.</w:t>
      </w:r>
    </w:p>
  </w:footnote>
  <w:footnote w:id="597">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ابوداود [(1645)] و ترمذی [(2327)] روایت کرده‌اند و ترمذی گفته است: حدیثی حسن است.</w:t>
      </w:r>
    </w:p>
  </w:footnote>
  <w:footnote w:id="598">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ابوداود [(1643)] با اسناد صحیح روایت کرده است.</w:t>
      </w:r>
    </w:p>
  </w:footnote>
  <w:footnote w:id="599">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مسلم روایت کرده است؛ [(1044)].</w:t>
      </w:r>
    </w:p>
  </w:footnote>
  <w:footnote w:id="600">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متفق علیه است؛ [خ(1479)، م(1039)]. [این حدیث قبلاً هم به شماره‌ی 264، آمده است].</w:t>
      </w:r>
    </w:p>
  </w:footnote>
  <w:footnote w:id="601">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متفق علیه است؛ [خ(1473)، م(1045)].</w:t>
      </w:r>
    </w:p>
  </w:footnote>
  <w:footnote w:id="602">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مسلم روایت کرده است؛ [(1471)].</w:t>
      </w:r>
    </w:p>
  </w:footnote>
  <w:footnote w:id="603">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متفق علیه است؛ [خ(1470)، م(1042)].</w:t>
      </w:r>
    </w:p>
  </w:footnote>
  <w:footnote w:id="604">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بخاری روایت کرده است؛ [(2073)].</w:t>
      </w:r>
    </w:p>
  </w:footnote>
  <w:footnote w:id="605">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بخاری روایت کرده است؛ [(2379)].</w:t>
      </w:r>
    </w:p>
  </w:footnote>
  <w:footnote w:id="606">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بخاری روایت کرده است؛ [(2072)].</w:t>
      </w:r>
    </w:p>
  </w:footnote>
  <w:footnote w:id="607">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متفق علیه است؛ [خ(73)، م(816)].</w:t>
      </w:r>
    </w:p>
  </w:footnote>
  <w:footnote w:id="608">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بخاری روایت کرده است؛ [(6442)].</w:t>
      </w:r>
    </w:p>
  </w:footnote>
  <w:footnote w:id="609">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متفق علیه است؛ [خ(6023)، م(1016)]. [در روایت اول حدیث شماره‌ی 139، گذشت].</w:t>
      </w:r>
    </w:p>
  </w:footnote>
  <w:footnote w:id="610">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متفق علیه است؛ [خ(6024)، م(2311)].</w:t>
      </w:r>
    </w:p>
  </w:footnote>
  <w:footnote w:id="611">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[علمای اسلام گفته‌اند که: «پیامبر</w:t>
      </w:r>
      <w:r>
        <w:rPr>
          <w:rFonts w:cs="CTraditional Arabic" w:hint="cs"/>
          <w:rtl/>
        </w:rPr>
        <w:t xml:space="preserve"> </w:t>
      </w:r>
      <w:r w:rsidRPr="000C6F25">
        <w:rPr>
          <w:rFonts w:cs="CTraditional Arabic" w:hint="cs"/>
          <w:rtl/>
        </w:rPr>
        <w:t>ص</w:t>
      </w:r>
      <w:r w:rsidRPr="00E165FB">
        <w:rPr>
          <w:rFonts w:hint="cs"/>
          <w:rtl/>
        </w:rPr>
        <w:t xml:space="preserve"> هرگز عادت به رد و جواب کردن نداشت و اگر چیزی را که از او خواسته بودند، داشت، می‌بخشید و اگر نداشت، ساکت می‌شد» ـ ویراستاران].</w:t>
      </w:r>
    </w:p>
  </w:footnote>
  <w:footnote w:id="612">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متفق علیه است؛ [خ(1442)، م(1010)]. [این حدیث قبلاً هم به شماره‌ی 295، آمده است].</w:t>
      </w:r>
    </w:p>
  </w:footnote>
  <w:footnote w:id="613">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متفق علیه است؛ [خ(5352)، م(393)].</w:t>
      </w:r>
    </w:p>
  </w:footnote>
  <w:footnote w:id="614">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متفق علیه است؛ [خ(12)، م(39)].</w:t>
      </w:r>
    </w:p>
  </w:footnote>
  <w:footnote w:id="615">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بخاری روایت کرده است؛ [(2631)]. شرح لغات این حدیث در «باب زیاد بودن راه‌های خیر» [به شماره‌ی: 138]، گذشت.</w:t>
      </w:r>
    </w:p>
  </w:footnote>
  <w:footnote w:id="616">
    <w:p w:rsidR="00D163EF" w:rsidRPr="00E165FB" w:rsidRDefault="00D163EF" w:rsidP="00E165FB">
      <w:pPr>
        <w:pStyle w:val="a9"/>
      </w:pPr>
      <w:r w:rsidRPr="00E96FD0">
        <w:rPr>
          <w:rStyle w:val="FootnoteReference"/>
          <w:rFonts w:ascii="IRNazli" w:hAnsi="IRNazli" w:cs="IRNazli"/>
          <w:szCs w:val="28"/>
        </w:rPr>
        <w:footnoteRef/>
      </w:r>
      <w:r w:rsidRPr="00E165FB">
        <w:rPr>
          <w:rFonts w:hint="cs"/>
          <w:rtl/>
        </w:rPr>
        <w:t>- مسلم روایت کرده است؛ [(1036)]. [این حدیث قبلاً هم به شماره‌ی 510، آمده است].</w:t>
      </w:r>
    </w:p>
  </w:footnote>
  <w:footnote w:id="617">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مسلم روایت کرده است؛ [(2311)].</w:t>
      </w:r>
    </w:p>
  </w:footnote>
  <w:footnote w:id="618">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مسلم روایت کرده است؛ [(1056)].</w:t>
      </w:r>
    </w:p>
  </w:footnote>
  <w:footnote w:id="619">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بخاری روایت کرده است؛ [(3148)].</w:t>
      </w:r>
    </w:p>
  </w:footnote>
  <w:footnote w:id="620">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مسلم روایت کرده است؛ [(2588)].</w:t>
      </w:r>
    </w:p>
  </w:footnote>
  <w:footnote w:id="621">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ترمذی روایت کرده است؛ [(2326)] و گفته است: حدیث صحیح است.</w:t>
      </w:r>
    </w:p>
  </w:footnote>
  <w:footnote w:id="622">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ترمذی روایت کرده است؛ [(2472)] و گفته است: حدیث صحیح است.</w:t>
      </w:r>
    </w:p>
  </w:footnote>
  <w:footnote w:id="623">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متفق علیه است؛ [خ(1433)، م(1029)].</w:t>
      </w:r>
    </w:p>
  </w:footnote>
  <w:footnote w:id="624">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متفق علیه است؛ [خ(1443)، م(1021)].</w:t>
      </w:r>
    </w:p>
  </w:footnote>
  <w:footnote w:id="625">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در این حدیث، مثالی بسیار گویا زده است؛ درون انسان بخشنده، گشاده و راحت است و بخشش او، همچون لباس آهنین راحتی، او را از بلا و عذاب محفوظ می‌دارد و وی را نمی‌آزارد و گناهانش را محو و پاک می‌کند، در حالی که این قضیه، برای انسان خسیس، برعکس است و لباس آهنین او، به‌جای محافظت از وی، مایه عذاب و بلای جانش می‌شود ـ ویراستاران].</w:t>
      </w:r>
    </w:p>
  </w:footnote>
  <w:footnote w:id="626">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متفق علیه است؛ [خ(1410)، م(1014)].</w:t>
      </w:r>
    </w:p>
  </w:footnote>
  <w:footnote w:id="627">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مسلم روایت کرده است؛ [(2984)].</w:t>
      </w:r>
    </w:p>
  </w:footnote>
  <w:footnote w:id="628">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مسلم روایت کرده است؛ [(2578)]. این حدیث قبلاً هم به شماره‌ی 203، آمده است.</w:t>
      </w:r>
    </w:p>
  </w:footnote>
  <w:footnote w:id="629">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متفق علیه است؛ [خ(3798)، م(2054)].</w:t>
      </w:r>
    </w:p>
  </w:footnote>
  <w:footnote w:id="630">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متفق علیه است؛ [خ(5392)، م(2058)].</w:t>
      </w:r>
    </w:p>
  </w:footnote>
  <w:footnote w:id="631">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مسلم روایت کرده است؛ [(1728)].</w:t>
      </w:r>
    </w:p>
  </w:footnote>
  <w:footnote w:id="632">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بخار</w:t>
      </w:r>
      <w:r>
        <w:rPr>
          <w:rFonts w:hint="cs"/>
          <w:rtl/>
        </w:rPr>
        <w:t>ی</w:t>
      </w:r>
      <w:r w:rsidRPr="004B5AF0">
        <w:rPr>
          <w:rFonts w:hint="cs"/>
          <w:rtl/>
        </w:rPr>
        <w:t xml:space="preserve"> روایت کرده است؛ [(1277)].</w:t>
      </w:r>
    </w:p>
  </w:footnote>
  <w:footnote w:id="633">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متفق علیه است؛ [خ(2486)، م(2500)].</w:t>
      </w:r>
    </w:p>
  </w:footnote>
  <w:footnote w:id="634">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متفق علیه است؛ [خ(2451)، م(2030)].</w:t>
      </w:r>
    </w:p>
  </w:footnote>
  <w:footnote w:id="635">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بخار</w:t>
      </w:r>
      <w:r>
        <w:rPr>
          <w:rFonts w:hint="cs"/>
          <w:rtl/>
        </w:rPr>
        <w:t>ی</w:t>
      </w:r>
      <w:r w:rsidRPr="004B5AF0">
        <w:rPr>
          <w:rFonts w:hint="cs"/>
          <w:rtl/>
        </w:rPr>
        <w:t xml:space="preserve"> روایت کرده است؛ [(3391)].</w:t>
      </w:r>
    </w:p>
  </w:footnote>
  <w:footnote w:id="636">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متفق علیه است؛ [خ(73)، م(816)]. [ا</w:t>
      </w:r>
      <w:r>
        <w:rPr>
          <w:rFonts w:hint="cs"/>
          <w:rtl/>
        </w:rPr>
        <w:t>ی</w:t>
      </w:r>
      <w:r w:rsidRPr="004B5AF0">
        <w:rPr>
          <w:rFonts w:hint="cs"/>
          <w:rtl/>
        </w:rPr>
        <w:t>ن حد</w:t>
      </w:r>
      <w:r>
        <w:rPr>
          <w:rFonts w:hint="cs"/>
          <w:rtl/>
        </w:rPr>
        <w:t>ی</w:t>
      </w:r>
      <w:r w:rsidRPr="004B5AF0">
        <w:rPr>
          <w:rFonts w:hint="cs"/>
          <w:rtl/>
        </w:rPr>
        <w:t>ث قبلاً هم به شماره‌</w:t>
      </w:r>
      <w:r>
        <w:rPr>
          <w:rFonts w:hint="cs"/>
          <w:rtl/>
        </w:rPr>
        <w:t>ی</w:t>
      </w:r>
      <w:r w:rsidRPr="004B5AF0">
        <w:rPr>
          <w:rFonts w:hint="cs"/>
          <w:rtl/>
        </w:rPr>
        <w:t xml:space="preserve"> 544، آمده است].</w:t>
      </w:r>
    </w:p>
  </w:footnote>
  <w:footnote w:id="637">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متفق علیه است؛ [خ(843)، م(595)]. آنچه در متن آمده، لفظ روا</w:t>
      </w:r>
      <w:r>
        <w:rPr>
          <w:rFonts w:hint="cs"/>
          <w:rtl/>
        </w:rPr>
        <w:t>ی</w:t>
      </w:r>
      <w:r w:rsidRPr="004B5AF0">
        <w:rPr>
          <w:rFonts w:hint="cs"/>
          <w:rtl/>
        </w:rPr>
        <w:t>ت مسلم است.</w:t>
      </w:r>
    </w:p>
  </w:footnote>
  <w:footnote w:id="638">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بخار</w:t>
      </w:r>
      <w:r>
        <w:rPr>
          <w:rFonts w:hint="cs"/>
          <w:rtl/>
        </w:rPr>
        <w:t>ی</w:t>
      </w:r>
      <w:r w:rsidRPr="004B5AF0">
        <w:rPr>
          <w:rFonts w:hint="cs"/>
          <w:rtl/>
        </w:rPr>
        <w:t xml:space="preserve"> روایت کرده است؛ [(6416)]. [ا</w:t>
      </w:r>
      <w:r>
        <w:rPr>
          <w:rFonts w:hint="cs"/>
          <w:rtl/>
        </w:rPr>
        <w:t>ی</w:t>
      </w:r>
      <w:r w:rsidRPr="004B5AF0">
        <w:rPr>
          <w:rFonts w:hint="cs"/>
          <w:rtl/>
        </w:rPr>
        <w:t>ن حد</w:t>
      </w:r>
      <w:r>
        <w:rPr>
          <w:rFonts w:hint="cs"/>
          <w:rtl/>
        </w:rPr>
        <w:t>ی</w:t>
      </w:r>
      <w:r w:rsidRPr="004B5AF0">
        <w:rPr>
          <w:rFonts w:hint="cs"/>
          <w:rtl/>
        </w:rPr>
        <w:t>ث قبلاً هم به شماره‌</w:t>
      </w:r>
      <w:r>
        <w:rPr>
          <w:rFonts w:hint="cs"/>
          <w:rtl/>
        </w:rPr>
        <w:t>ی</w:t>
      </w:r>
      <w:r w:rsidRPr="004B5AF0">
        <w:rPr>
          <w:rFonts w:hint="cs"/>
          <w:rtl/>
        </w:rPr>
        <w:t xml:space="preserve"> 471، آمده است].</w:t>
      </w:r>
    </w:p>
  </w:footnote>
  <w:footnote w:id="639">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متفق علیه است؛ [خ(2738)، م(1627)]. آنچه در متن آمده، لفظ روا</w:t>
      </w:r>
      <w:r>
        <w:rPr>
          <w:rFonts w:hint="cs"/>
          <w:rtl/>
        </w:rPr>
        <w:t>ی</w:t>
      </w:r>
      <w:r w:rsidRPr="004B5AF0">
        <w:rPr>
          <w:rFonts w:hint="cs"/>
          <w:rtl/>
        </w:rPr>
        <w:t>ت بخار</w:t>
      </w:r>
      <w:r>
        <w:rPr>
          <w:rFonts w:hint="cs"/>
          <w:rtl/>
        </w:rPr>
        <w:t>ی</w:t>
      </w:r>
      <w:r w:rsidRPr="004B5AF0">
        <w:rPr>
          <w:rFonts w:hint="cs"/>
          <w:rtl/>
        </w:rPr>
        <w:t xml:space="preserve"> است.</w:t>
      </w:r>
    </w:p>
  </w:footnote>
  <w:footnote w:id="640">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بخار</w:t>
      </w:r>
      <w:r>
        <w:rPr>
          <w:rFonts w:hint="cs"/>
          <w:rtl/>
        </w:rPr>
        <w:t>ی</w:t>
      </w:r>
      <w:r w:rsidRPr="004B5AF0">
        <w:rPr>
          <w:rFonts w:hint="cs"/>
          <w:rtl/>
        </w:rPr>
        <w:t xml:space="preserve"> روایت کرده است؛ [(6418)].</w:t>
      </w:r>
    </w:p>
  </w:footnote>
  <w:footnote w:id="641">
    <w:p w:rsidR="00D163EF" w:rsidRPr="004B5AF0" w:rsidRDefault="00D163EF" w:rsidP="00FE752C">
      <w:pPr>
        <w:pStyle w:val="a9"/>
      </w:pPr>
      <w:r w:rsidRPr="00E96FD0">
        <w:rPr>
          <w:rStyle w:val="FootnoteReference"/>
          <w:rFonts w:ascii="IRNazli" w:hAnsi="IRNazli" w:cs="IRNazli"/>
          <w:szCs w:val="28"/>
        </w:rPr>
        <w:footnoteRef/>
      </w:r>
      <w:r w:rsidRPr="004B5AF0">
        <w:rPr>
          <w:rFonts w:hint="cs"/>
          <w:rtl/>
        </w:rPr>
        <w:t>- ترمذ</w:t>
      </w:r>
      <w:r>
        <w:rPr>
          <w:rFonts w:hint="cs"/>
          <w:rtl/>
        </w:rPr>
        <w:t>ی</w:t>
      </w:r>
      <w:r w:rsidRPr="004B5AF0">
        <w:rPr>
          <w:rFonts w:hint="cs"/>
          <w:rtl/>
        </w:rPr>
        <w:t xml:space="preserve"> روایت کرده [(2307)] و گفته است: حد</w:t>
      </w:r>
      <w:r>
        <w:rPr>
          <w:rFonts w:hint="cs"/>
          <w:rtl/>
        </w:rPr>
        <w:t>ی</w:t>
      </w:r>
      <w:r w:rsidRPr="004B5AF0">
        <w:rPr>
          <w:rFonts w:hint="cs"/>
          <w:rtl/>
        </w:rPr>
        <w:t>ث</w:t>
      </w:r>
      <w:r>
        <w:rPr>
          <w:rFonts w:hint="cs"/>
          <w:rtl/>
        </w:rPr>
        <w:t>ی</w:t>
      </w:r>
      <w:r w:rsidRPr="004B5AF0">
        <w:rPr>
          <w:rFonts w:hint="cs"/>
          <w:rtl/>
        </w:rPr>
        <w:t xml:space="preserve"> حسن است. [ا</w:t>
      </w:r>
      <w:r>
        <w:rPr>
          <w:rFonts w:hint="cs"/>
          <w:rtl/>
        </w:rPr>
        <w:t>ی</w:t>
      </w:r>
      <w:r w:rsidRPr="004B5AF0">
        <w:rPr>
          <w:rFonts w:hint="cs"/>
          <w:rtl/>
        </w:rPr>
        <w:t>ن حد</w:t>
      </w:r>
      <w:r>
        <w:rPr>
          <w:rFonts w:hint="cs"/>
          <w:rtl/>
        </w:rPr>
        <w:t>ی</w:t>
      </w:r>
      <w:r w:rsidRPr="004B5AF0">
        <w:rPr>
          <w:rFonts w:hint="cs"/>
          <w:rtl/>
        </w:rPr>
        <w:t>ث قبلاً هم به شماره‌</w:t>
      </w:r>
      <w:r>
        <w:rPr>
          <w:rFonts w:hint="cs"/>
          <w:rtl/>
        </w:rPr>
        <w:t>ی</w:t>
      </w:r>
      <w:r w:rsidRPr="004B5AF0">
        <w:rPr>
          <w:rFonts w:hint="cs"/>
          <w:rtl/>
        </w:rPr>
        <w:t xml:space="preserve"> 93، آمده است].</w:t>
      </w:r>
    </w:p>
  </w:footnote>
  <w:footnote w:id="642">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ترمذ</w:t>
      </w:r>
      <w:r>
        <w:rPr>
          <w:rFonts w:hint="cs"/>
          <w:rtl/>
        </w:rPr>
        <w:t>ی</w:t>
      </w:r>
      <w:r w:rsidRPr="004B5AF0">
        <w:rPr>
          <w:rFonts w:hint="cs"/>
          <w:rtl/>
        </w:rPr>
        <w:t xml:space="preserve"> روایت کرده [(2308)] و گفته است: حد</w:t>
      </w:r>
      <w:r>
        <w:rPr>
          <w:rFonts w:hint="cs"/>
          <w:rtl/>
        </w:rPr>
        <w:t>ی</w:t>
      </w:r>
      <w:r w:rsidRPr="004B5AF0">
        <w:rPr>
          <w:rFonts w:hint="cs"/>
          <w:rtl/>
        </w:rPr>
        <w:t>ث</w:t>
      </w:r>
      <w:r>
        <w:rPr>
          <w:rFonts w:hint="cs"/>
          <w:rtl/>
        </w:rPr>
        <w:t>ی</w:t>
      </w:r>
      <w:r w:rsidRPr="004B5AF0">
        <w:rPr>
          <w:rFonts w:hint="cs"/>
          <w:rtl/>
        </w:rPr>
        <w:t xml:space="preserve"> حسن است.</w:t>
      </w:r>
    </w:p>
  </w:footnote>
  <w:footnote w:id="643">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مسلم روایت کرده است[(977)].</w:t>
      </w:r>
    </w:p>
  </w:footnote>
  <w:footnote w:id="644">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مسلم روایت کرده است[(974)].</w:t>
      </w:r>
    </w:p>
  </w:footnote>
  <w:footnote w:id="645">
    <w:p w:rsidR="00D163EF" w:rsidRPr="004B5AF0" w:rsidRDefault="00D163EF" w:rsidP="004B5AF0">
      <w:pPr>
        <w:pStyle w:val="a9"/>
      </w:pPr>
      <w:r w:rsidRPr="00E96FD0">
        <w:rPr>
          <w:rStyle w:val="FootnoteReference"/>
          <w:rFonts w:ascii="IRNazli" w:hAnsi="IRNazli" w:cs="IRNazli"/>
          <w:szCs w:val="28"/>
        </w:rPr>
        <w:footnoteRef/>
      </w:r>
      <w:r>
        <w:rPr>
          <w:rFonts w:hint="cs"/>
          <w:rtl/>
        </w:rPr>
        <w:t>- مسلم روایت کرده است[(975)].</w:t>
      </w:r>
    </w:p>
  </w:footnote>
  <w:footnote w:id="646">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ترمذ</w:t>
      </w:r>
      <w:r>
        <w:rPr>
          <w:rFonts w:hint="cs"/>
          <w:rtl/>
        </w:rPr>
        <w:t>ی</w:t>
      </w:r>
      <w:r w:rsidRPr="004B5AF0">
        <w:rPr>
          <w:rFonts w:hint="cs"/>
          <w:rtl/>
        </w:rPr>
        <w:t xml:space="preserve"> روایت کرده [(1053)] و گفته است: حد</w:t>
      </w:r>
      <w:r>
        <w:rPr>
          <w:rFonts w:hint="cs"/>
          <w:rtl/>
        </w:rPr>
        <w:t>ی</w:t>
      </w:r>
      <w:r w:rsidRPr="004B5AF0">
        <w:rPr>
          <w:rFonts w:hint="cs"/>
          <w:rtl/>
        </w:rPr>
        <w:t>ث</w:t>
      </w:r>
      <w:r>
        <w:rPr>
          <w:rFonts w:hint="cs"/>
          <w:rtl/>
        </w:rPr>
        <w:t>ی</w:t>
      </w:r>
      <w:r w:rsidRPr="004B5AF0">
        <w:rPr>
          <w:rFonts w:hint="cs"/>
          <w:rtl/>
        </w:rPr>
        <w:t xml:space="preserve"> حسن است.</w:t>
      </w:r>
    </w:p>
  </w:footnote>
  <w:footnote w:id="647">
    <w:p w:rsidR="00D163EF" w:rsidRPr="004B5AF0" w:rsidRDefault="00D163EF" w:rsidP="00FE752C">
      <w:pPr>
        <w:pStyle w:val="a9"/>
      </w:pPr>
      <w:r w:rsidRPr="00E96FD0">
        <w:rPr>
          <w:rStyle w:val="FootnoteReference"/>
          <w:rFonts w:ascii="IRNazli" w:hAnsi="IRNazli" w:cs="IRNazli"/>
          <w:szCs w:val="28"/>
        </w:rPr>
        <w:footnoteRef/>
      </w:r>
      <w:r w:rsidRPr="004B5AF0">
        <w:rPr>
          <w:rFonts w:hint="cs"/>
          <w:rtl/>
        </w:rPr>
        <w:t>- متفق علیه است؛ [خ(5673)، م(2682)]. آنچه در متن آمده، لفظ روا</w:t>
      </w:r>
      <w:r>
        <w:rPr>
          <w:rFonts w:hint="cs"/>
          <w:rtl/>
        </w:rPr>
        <w:t>ی</w:t>
      </w:r>
      <w:r w:rsidRPr="004B5AF0">
        <w:rPr>
          <w:rFonts w:hint="cs"/>
          <w:rtl/>
        </w:rPr>
        <w:t>ت بخار</w:t>
      </w:r>
      <w:r>
        <w:rPr>
          <w:rFonts w:hint="cs"/>
          <w:rtl/>
        </w:rPr>
        <w:t>ی</w:t>
      </w:r>
      <w:r w:rsidRPr="004B5AF0">
        <w:rPr>
          <w:rFonts w:hint="cs"/>
          <w:rtl/>
        </w:rPr>
        <w:t xml:space="preserve"> است.</w:t>
      </w:r>
    </w:p>
  </w:footnote>
  <w:footnote w:id="648">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xml:space="preserve">- </w:t>
      </w:r>
      <w:r w:rsidRPr="004B5AF0">
        <w:rPr>
          <w:rFonts w:hint="eastAsia"/>
          <w:rtl/>
        </w:rPr>
        <w:t>‌</w:t>
      </w:r>
      <w:r w:rsidRPr="004B5AF0">
        <w:rPr>
          <w:rFonts w:hint="cs"/>
          <w:rtl/>
        </w:rPr>
        <w:t>متفق علیه است؛ [خ(5671)، م(2680)]. [ا</w:t>
      </w:r>
      <w:r>
        <w:rPr>
          <w:rFonts w:hint="cs"/>
          <w:rtl/>
        </w:rPr>
        <w:t>ی</w:t>
      </w:r>
      <w:r w:rsidRPr="004B5AF0">
        <w:rPr>
          <w:rFonts w:hint="cs"/>
          <w:rtl/>
        </w:rPr>
        <w:t>ن حد</w:t>
      </w:r>
      <w:r>
        <w:rPr>
          <w:rFonts w:hint="cs"/>
          <w:rtl/>
        </w:rPr>
        <w:t>ی</w:t>
      </w:r>
      <w:r w:rsidRPr="004B5AF0">
        <w:rPr>
          <w:rFonts w:hint="cs"/>
          <w:rtl/>
        </w:rPr>
        <w:t>ث قبلاً هم به شماره‌</w:t>
      </w:r>
      <w:r>
        <w:rPr>
          <w:rFonts w:hint="cs"/>
          <w:rtl/>
        </w:rPr>
        <w:t>ی</w:t>
      </w:r>
      <w:r w:rsidRPr="004B5AF0">
        <w:rPr>
          <w:rFonts w:hint="cs"/>
          <w:rtl/>
        </w:rPr>
        <w:t xml:space="preserve"> 40، آمده است].</w:t>
      </w:r>
    </w:p>
  </w:footnote>
  <w:footnote w:id="649">
    <w:p w:rsidR="00D163EF" w:rsidRPr="004B5AF0" w:rsidRDefault="00D163EF" w:rsidP="00FE752C">
      <w:pPr>
        <w:pStyle w:val="a9"/>
      </w:pPr>
      <w:r w:rsidRPr="00E96FD0">
        <w:rPr>
          <w:rStyle w:val="FootnoteReference"/>
          <w:rFonts w:ascii="IRNazli" w:hAnsi="IRNazli" w:cs="IRNazli"/>
          <w:szCs w:val="28"/>
        </w:rPr>
        <w:footnoteRef/>
      </w:r>
      <w:r w:rsidRPr="004B5AF0">
        <w:rPr>
          <w:rFonts w:hint="cs"/>
          <w:rtl/>
        </w:rPr>
        <w:t>- متفق علیه است؛ [خ(52)، م(1599)]. و بخار</w:t>
      </w:r>
      <w:r>
        <w:rPr>
          <w:rFonts w:hint="cs"/>
          <w:rtl/>
        </w:rPr>
        <w:t>ی</w:t>
      </w:r>
      <w:r w:rsidRPr="004B5AF0">
        <w:rPr>
          <w:rFonts w:hint="cs"/>
          <w:rtl/>
        </w:rPr>
        <w:t xml:space="preserve"> و مسلم از راو</w:t>
      </w:r>
      <w:r>
        <w:rPr>
          <w:rFonts w:hint="cs"/>
          <w:rtl/>
        </w:rPr>
        <w:t>ی</w:t>
      </w:r>
      <w:r w:rsidRPr="004B5AF0">
        <w:rPr>
          <w:rFonts w:hint="cs"/>
          <w:rtl/>
        </w:rPr>
        <w:t>ان د</w:t>
      </w:r>
      <w:r>
        <w:rPr>
          <w:rFonts w:hint="cs"/>
          <w:rtl/>
        </w:rPr>
        <w:t>ی</w:t>
      </w:r>
      <w:r w:rsidRPr="004B5AF0">
        <w:rPr>
          <w:rFonts w:hint="cs"/>
          <w:rtl/>
        </w:rPr>
        <w:t>گر با لفظ‌ها</w:t>
      </w:r>
      <w:r>
        <w:rPr>
          <w:rFonts w:hint="cs"/>
          <w:rtl/>
        </w:rPr>
        <w:t>یی</w:t>
      </w:r>
      <w:r w:rsidRPr="004B5AF0">
        <w:rPr>
          <w:rFonts w:hint="cs"/>
          <w:rtl/>
        </w:rPr>
        <w:t xml:space="preserve"> نزد</w:t>
      </w:r>
      <w:r>
        <w:rPr>
          <w:rFonts w:hint="cs"/>
          <w:rtl/>
        </w:rPr>
        <w:t>یک</w:t>
      </w:r>
      <w:r w:rsidRPr="004B5AF0">
        <w:rPr>
          <w:rFonts w:hint="cs"/>
          <w:rtl/>
        </w:rPr>
        <w:t xml:space="preserve"> به هم روا</w:t>
      </w:r>
      <w:r>
        <w:rPr>
          <w:rFonts w:hint="cs"/>
          <w:rtl/>
        </w:rPr>
        <w:t>ی</w:t>
      </w:r>
      <w:r w:rsidRPr="004B5AF0">
        <w:rPr>
          <w:rFonts w:hint="cs"/>
          <w:rtl/>
        </w:rPr>
        <w:t xml:space="preserve">ت </w:t>
      </w:r>
      <w:r>
        <w:rPr>
          <w:rFonts w:hint="cs"/>
          <w:rtl/>
        </w:rPr>
        <w:t>ک</w:t>
      </w:r>
      <w:r w:rsidRPr="004B5AF0">
        <w:rPr>
          <w:rFonts w:hint="cs"/>
          <w:rtl/>
        </w:rPr>
        <w:t>رده‌اند.</w:t>
      </w:r>
    </w:p>
  </w:footnote>
  <w:footnote w:id="650">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متفق علیه است؛ [خ(2055)، م(1071)].</w:t>
      </w:r>
    </w:p>
  </w:footnote>
  <w:footnote w:id="651">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مسلم روایت کرده [(2553) ].</w:t>
      </w:r>
    </w:p>
  </w:footnote>
  <w:footnote w:id="652">
    <w:p w:rsidR="00D163EF" w:rsidRPr="004B5AF0" w:rsidRDefault="00D163EF" w:rsidP="00FE752C">
      <w:pPr>
        <w:pStyle w:val="a9"/>
      </w:pPr>
      <w:r w:rsidRPr="00E96FD0">
        <w:rPr>
          <w:rStyle w:val="FootnoteReference"/>
          <w:rFonts w:ascii="IRNazli" w:hAnsi="IRNazli" w:cs="IRNazli"/>
          <w:szCs w:val="28"/>
        </w:rPr>
        <w:footnoteRef/>
      </w:r>
      <w:r w:rsidRPr="004B5AF0">
        <w:rPr>
          <w:rFonts w:hint="cs"/>
          <w:rtl/>
        </w:rPr>
        <w:t>- حد</w:t>
      </w:r>
      <w:r>
        <w:rPr>
          <w:rFonts w:hint="cs"/>
          <w:rtl/>
        </w:rPr>
        <w:t>ی</w:t>
      </w:r>
      <w:r w:rsidRPr="004B5AF0">
        <w:rPr>
          <w:rFonts w:hint="cs"/>
          <w:rtl/>
        </w:rPr>
        <w:t>ث</w:t>
      </w:r>
      <w:r>
        <w:rPr>
          <w:rFonts w:hint="cs"/>
          <w:rtl/>
        </w:rPr>
        <w:t>ی</w:t>
      </w:r>
      <w:r w:rsidRPr="004B5AF0">
        <w:rPr>
          <w:rFonts w:hint="cs"/>
          <w:rtl/>
        </w:rPr>
        <w:t xml:space="preserve"> حسن است </w:t>
      </w:r>
      <w:r>
        <w:rPr>
          <w:rFonts w:hint="cs"/>
          <w:rtl/>
        </w:rPr>
        <w:t>ک</w:t>
      </w:r>
      <w:r w:rsidRPr="004B5AF0">
        <w:rPr>
          <w:rFonts w:hint="cs"/>
          <w:rtl/>
        </w:rPr>
        <w:t>ه امام احمد [(4/228) ] و دارم</w:t>
      </w:r>
      <w:r>
        <w:rPr>
          <w:rFonts w:hint="cs"/>
          <w:rtl/>
        </w:rPr>
        <w:t>ی</w:t>
      </w:r>
      <w:r w:rsidRPr="004B5AF0">
        <w:rPr>
          <w:rFonts w:hint="cs"/>
          <w:rtl/>
        </w:rPr>
        <w:t xml:space="preserve"> [(4/245 ـ 246) ] در «مسندها</w:t>
      </w:r>
      <w:r>
        <w:rPr>
          <w:rFonts w:hint="cs"/>
          <w:rtl/>
        </w:rPr>
        <w:t>ی</w:t>
      </w:r>
      <w:r w:rsidRPr="004B5AF0">
        <w:rPr>
          <w:rFonts w:hint="cs"/>
          <w:rtl/>
        </w:rPr>
        <w:t>» خودشان روا</w:t>
      </w:r>
      <w:r>
        <w:rPr>
          <w:rFonts w:hint="cs"/>
          <w:rtl/>
        </w:rPr>
        <w:t>ی</w:t>
      </w:r>
      <w:r w:rsidRPr="004B5AF0">
        <w:rPr>
          <w:rFonts w:hint="cs"/>
          <w:rtl/>
        </w:rPr>
        <w:t xml:space="preserve">ت </w:t>
      </w:r>
      <w:r>
        <w:rPr>
          <w:rFonts w:hint="cs"/>
          <w:rtl/>
        </w:rPr>
        <w:t>ک</w:t>
      </w:r>
      <w:r w:rsidRPr="004B5AF0">
        <w:rPr>
          <w:rFonts w:hint="cs"/>
          <w:rtl/>
        </w:rPr>
        <w:t>رده‌اند.</w:t>
      </w:r>
    </w:p>
  </w:footnote>
  <w:footnote w:id="653">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ترمذی روایت کرده؛ [(2520)] و گفته است: حدیث حسن صحیح است. [روایت کامل این حدیث قبلاً به شماره‌ی 55 گذشت].</w:t>
      </w:r>
    </w:p>
  </w:footnote>
  <w:footnote w:id="654">
    <w:p w:rsidR="00D163EF" w:rsidRPr="004B5AF0" w:rsidRDefault="00D163EF" w:rsidP="004B5AF0">
      <w:pPr>
        <w:pStyle w:val="a9"/>
        <w:rPr>
          <w:rtl/>
        </w:rPr>
      </w:pPr>
      <w:r w:rsidRPr="00E96FD0">
        <w:rPr>
          <w:rStyle w:val="FootnoteReference"/>
          <w:rFonts w:ascii="IRNazli" w:hAnsi="IRNazli" w:cs="IRNazli"/>
          <w:szCs w:val="28"/>
        </w:rPr>
        <w:footnoteRef/>
      </w:r>
      <w:r w:rsidRPr="004B5AF0">
        <w:rPr>
          <w:rFonts w:hint="cs"/>
          <w:rtl/>
        </w:rPr>
        <w:t>- بخاری روایت کرده [(3824)].</w:t>
      </w:r>
    </w:p>
  </w:footnote>
  <w:footnote w:id="655">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بخاری روایت کرده [(3912)].</w:t>
      </w:r>
    </w:p>
  </w:footnote>
  <w:footnote w:id="656">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ترمذی روایت کرده؛ [(3453)] و گفته است: حدیثی حسن صحیح است.</w:t>
      </w:r>
    </w:p>
  </w:footnote>
  <w:footnote w:id="657">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[حدیث شماره‌ی:522]</w:t>
      </w:r>
      <w:r>
        <w:rPr>
          <w:rFonts w:hint="cs"/>
          <w:rtl/>
        </w:rPr>
        <w:t>.</w:t>
      </w:r>
    </w:p>
  </w:footnote>
  <w:footnote w:id="658">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متفق علیه است؛ [خ(2786)، م(1888)].</w:t>
      </w:r>
    </w:p>
  </w:footnote>
  <w:footnote w:id="659">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بخاری روایت کرده [(19)].</w:t>
      </w:r>
    </w:p>
  </w:footnote>
  <w:footnote w:id="660">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بخاری روایت کرده [(2262)].</w:t>
      </w:r>
    </w:p>
  </w:footnote>
  <w:footnote w:id="661">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مسلم روایت کرده [(1889)].</w:t>
      </w:r>
    </w:p>
  </w:footnote>
  <w:footnote w:id="662">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مسلم روایت کرده [(2865)].</w:t>
      </w:r>
    </w:p>
  </w:footnote>
  <w:footnote w:id="663">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مسلم روایت کرده [(25)]. [این حدیث قبلاً هم به شماره‌ی 556، آمده است].</w:t>
      </w:r>
    </w:p>
  </w:footnote>
  <w:footnote w:id="664">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متفق علیه است؛ [خ(6247)، م(2168)].</w:t>
      </w:r>
    </w:p>
  </w:footnote>
  <w:footnote w:id="665">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بخاری روایت کرده [(6072)].</w:t>
      </w:r>
    </w:p>
  </w:footnote>
  <w:footnote w:id="666">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بخاری روایت کرده [(676)].</w:t>
      </w:r>
    </w:p>
  </w:footnote>
  <w:footnote w:id="667">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مسلم روایت کرده [(876)].</w:t>
      </w:r>
    </w:p>
  </w:footnote>
  <w:footnote w:id="668">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مسلم روایت کرده [(2034)].</w:t>
      </w:r>
    </w:p>
  </w:footnote>
  <w:footnote w:id="669">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بخاری روایت کرده [(2262)]. [این حدیث قبلاً هم به شماره‌ی 600، آمده است].</w:t>
      </w:r>
    </w:p>
  </w:footnote>
  <w:footnote w:id="670">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بخاری روایت کرده [(2568)].</w:t>
      </w:r>
    </w:p>
  </w:footnote>
  <w:footnote w:id="671">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مسلم روایت کرده [(91)].</w:t>
      </w:r>
    </w:p>
  </w:footnote>
  <w:footnote w:id="672">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مسلم روایت کرده [(2021)]. [این حدیث قبلاً هم به شماره‌ی 159، آمده است].</w:t>
      </w:r>
    </w:p>
  </w:footnote>
  <w:footnote w:id="673">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متفق علیه است؛ [خ(4918)، م(2853)]، شرحش در «باب ضعیفان مسلمان» [به شماره‌ی: 252]، گذشت.</w:t>
      </w:r>
    </w:p>
  </w:footnote>
  <w:footnote w:id="674">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مسلم روایت کرده [(2847)]. [این حدیث قبلاً هم به شماره‌ی 254، آمده است].</w:t>
      </w:r>
    </w:p>
  </w:footnote>
  <w:footnote w:id="675">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متفق علیه است؛ [خ(5788)، م(2087)].</w:t>
      </w:r>
    </w:p>
  </w:footnote>
  <w:footnote w:id="676">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مسلم روایت کرده [(107)].</w:t>
      </w:r>
    </w:p>
  </w:footnote>
  <w:footnote w:id="677">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مسلم روایت کرده [(2620)].</w:t>
      </w:r>
    </w:p>
  </w:footnote>
  <w:footnote w:id="678">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متفق علیه است؛ [خ(5790)، م(2088)].</w:t>
      </w:r>
    </w:p>
  </w:footnote>
  <w:footnote w:id="679">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ترمذی روایت کرده [(2001)] و گفته است: حدیثی حسن است.</w:t>
      </w:r>
    </w:p>
  </w:footnote>
  <w:footnote w:id="680">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متفق علیه است؛ [خ(6203)، م(2150)].</w:t>
      </w:r>
    </w:p>
  </w:footnote>
  <w:footnote w:id="681">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متفق علیه است؛ [خ(3561)، م(2330)].</w:t>
      </w:r>
    </w:p>
  </w:footnote>
  <w:footnote w:id="682">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[به راستی که ده سال مدت کمی نیست و چنان رفتاری در طول آن مدت، نشانه‌ی آشکاری بر عظمت پیامبر</w:t>
      </w:r>
      <w:r>
        <w:rPr>
          <w:rFonts w:cs="CTraditional Arabic" w:hint="cs"/>
          <w:rtl/>
        </w:rPr>
        <w:t xml:space="preserve"> </w:t>
      </w:r>
      <w:r w:rsidRPr="000C6F25">
        <w:rPr>
          <w:rFonts w:cs="CTraditional Arabic" w:hint="cs"/>
          <w:rtl/>
        </w:rPr>
        <w:t>ص</w:t>
      </w:r>
      <w:r w:rsidRPr="004B5AF0">
        <w:rPr>
          <w:rFonts w:hint="cs"/>
          <w:rtl/>
        </w:rPr>
        <w:t xml:space="preserve"> است ـ ویراستاران].</w:t>
      </w:r>
    </w:p>
  </w:footnote>
  <w:footnote w:id="683">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متفق علیه است؛ [خ(1825)، م(1193)].</w:t>
      </w:r>
    </w:p>
  </w:footnote>
  <w:footnote w:id="684">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مسلم روایت کرده [(2553)].</w:t>
      </w:r>
    </w:p>
  </w:footnote>
  <w:footnote w:id="685">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متفق علیه است؛ [خ(3559)، م(2321)].</w:t>
      </w:r>
    </w:p>
  </w:footnote>
  <w:footnote w:id="686">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ترمذی روایت کرده [(2003)] و گفته است: حدیث حسن صحیح است.</w:t>
      </w:r>
    </w:p>
  </w:footnote>
  <w:footnote w:id="687">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ترمذی روایت کرده [(2006)] و گفته است: حدیث حسن صحیح است.</w:t>
      </w:r>
    </w:p>
  </w:footnote>
  <w:footnote w:id="688">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ابوداود روایت کرده [(4798)].</w:t>
      </w:r>
    </w:p>
  </w:footnote>
  <w:footnote w:id="689">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ابوداوود روایت کرده است [(4797)].</w:t>
      </w:r>
    </w:p>
  </w:footnote>
  <w:footnote w:id="690">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حدیثی صحیح است که ابوداود[(4800)] به اسناد صحیح روایت کرده است.</w:t>
      </w:r>
    </w:p>
  </w:footnote>
  <w:footnote w:id="691">
    <w:p w:rsidR="00D163EF" w:rsidRPr="004B5AF0" w:rsidRDefault="00D163EF" w:rsidP="004B5AF0">
      <w:pPr>
        <w:pStyle w:val="a9"/>
      </w:pPr>
      <w:r w:rsidRPr="00E96FD0">
        <w:rPr>
          <w:rStyle w:val="FootnoteReference"/>
          <w:rFonts w:ascii="IRNazli" w:hAnsi="IRNazli" w:cs="IRNazli"/>
          <w:szCs w:val="28"/>
        </w:rPr>
        <w:footnoteRef/>
      </w:r>
      <w:r w:rsidRPr="004B5AF0">
        <w:rPr>
          <w:rFonts w:hint="cs"/>
          <w:rtl/>
        </w:rPr>
        <w:t>- ترمذی روایت کرده [(2019)] و گفته است: حدیثی حسن است.</w:t>
      </w:r>
    </w:p>
  </w:footnote>
  <w:footnote w:id="692">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مسلم روایت کرده است؛ [(17)].</w:t>
      </w:r>
    </w:p>
  </w:footnote>
  <w:footnote w:id="693">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متفق علیه است؛ [خ(6024)، م(2165)].</w:t>
      </w:r>
    </w:p>
  </w:footnote>
  <w:footnote w:id="694">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مسلم روایت کرده است؛ [(2593)].</w:t>
      </w:r>
    </w:p>
  </w:footnote>
  <w:footnote w:id="695">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مسلم روایت کرده است؛ [(2594)].</w:t>
      </w:r>
    </w:p>
  </w:footnote>
  <w:footnote w:id="696">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بخاری روایت کرده است؛ [(220)].</w:t>
      </w:r>
    </w:p>
  </w:footnote>
  <w:footnote w:id="697">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متفق علیه است؛ [خ(69)، م(1734)].</w:t>
      </w:r>
    </w:p>
  </w:footnote>
  <w:footnote w:id="698">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مسلم روایت کرده است؛ [(2592)].</w:t>
      </w:r>
    </w:p>
  </w:footnote>
  <w:footnote w:id="699">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بخاری روایت کرده است؛ [(6116)]. [این حدیث قبلاً هم به شماره‌ی 48، آمده است].</w:t>
      </w:r>
    </w:p>
  </w:footnote>
  <w:footnote w:id="700">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مسلم روایت کرده است؛ [(1955)].</w:t>
      </w:r>
    </w:p>
  </w:footnote>
  <w:footnote w:id="701">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متفق علیه است؛ [خ(3560)، م(2327)].</w:t>
      </w:r>
    </w:p>
  </w:footnote>
  <w:footnote w:id="702">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ترمذی روایت کرده است؛ [(2490)] و گفته است: حدیثی حسن است.</w:t>
      </w:r>
    </w:p>
  </w:footnote>
  <w:footnote w:id="703">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متفق علیه است؛ [خ(3231)، م(1795)].</w:t>
      </w:r>
    </w:p>
  </w:footnote>
  <w:footnote w:id="704">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مسلم روایت کرده است؛ [(2328)].</w:t>
      </w:r>
    </w:p>
  </w:footnote>
  <w:footnote w:id="705">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متفق علیه است؛ [خ(5809)، م(1057)].</w:t>
      </w:r>
    </w:p>
  </w:footnote>
  <w:footnote w:id="706">
    <w:p w:rsidR="00D163EF" w:rsidRPr="00AB0114" w:rsidRDefault="00D163EF" w:rsidP="00AB0114">
      <w:pPr>
        <w:pStyle w:val="a9"/>
      </w:pPr>
      <w:r w:rsidRPr="00E96FD0">
        <w:rPr>
          <w:rStyle w:val="FootnoteReference"/>
          <w:rFonts w:ascii="IRNazli" w:hAnsi="IRNazli" w:cs="IRNazli"/>
          <w:szCs w:val="28"/>
        </w:rPr>
        <w:footnoteRef/>
      </w:r>
      <w:r w:rsidRPr="003131C4">
        <w:rPr>
          <w:rFonts w:hint="cs"/>
          <w:rtl/>
        </w:rPr>
        <w:t xml:space="preserve">- متفق علیه </w:t>
      </w:r>
      <w:r w:rsidRPr="00AB0114">
        <w:rPr>
          <w:rFonts w:hint="cs"/>
          <w:rtl/>
        </w:rPr>
        <w:t>است؛ [خ(3477)، م(1792)]. [این حدیث قبلاً هم به شماره‌ی 36، آمده است].</w:t>
      </w:r>
    </w:p>
  </w:footnote>
  <w:footnote w:id="707">
    <w:p w:rsidR="00D163EF" w:rsidRPr="003131C4" w:rsidRDefault="00D163EF" w:rsidP="00AB0114">
      <w:pPr>
        <w:pStyle w:val="a9"/>
      </w:pPr>
      <w:r w:rsidRPr="00E96FD0">
        <w:rPr>
          <w:rStyle w:val="FootnoteReference"/>
          <w:rFonts w:ascii="IRNazli" w:hAnsi="IRNazli" w:cs="IRNazli"/>
          <w:szCs w:val="28"/>
        </w:rPr>
        <w:footnoteRef/>
      </w:r>
      <w:r w:rsidRPr="00AB0114">
        <w:rPr>
          <w:rFonts w:hint="cs"/>
          <w:rtl/>
        </w:rPr>
        <w:t>- متفق علیه است؛ [خ(</w:t>
      </w:r>
      <w:r w:rsidRPr="003131C4">
        <w:rPr>
          <w:rFonts w:hint="cs"/>
          <w:rtl/>
        </w:rPr>
        <w:t>6114)، م(2609)]. [این حدیث قبلاً هم به شماره‌ی 45، آمده است].</w:t>
      </w:r>
    </w:p>
  </w:footnote>
  <w:footnote w:id="708">
    <w:p w:rsidR="00D163EF" w:rsidRPr="00561A07" w:rsidRDefault="00D163EF" w:rsidP="008E6CD2">
      <w:pPr>
        <w:pStyle w:val="FootnoteText"/>
        <w:ind w:left="227" w:hanging="227"/>
        <w:rPr>
          <w:rFonts w:ascii="Times New Roman" w:hAnsi="Times New Roman" w:cs="Times New Roman"/>
          <w:lang w:bidi="fa-IR"/>
        </w:rPr>
      </w:pPr>
      <w:r w:rsidRPr="00E96FD0">
        <w:rPr>
          <w:rStyle w:val="Char6"/>
          <w:szCs w:val="28"/>
          <w:vertAlign w:val="superscript"/>
        </w:rPr>
        <w:footnoteRef/>
      </w:r>
      <w:r w:rsidRPr="003131C4">
        <w:rPr>
          <w:rStyle w:val="Char6"/>
          <w:rFonts w:hint="cs"/>
          <w:rtl/>
        </w:rPr>
        <w:t>- مسلم روایت کرده است؛</w:t>
      </w:r>
      <w:r>
        <w:rPr>
          <w:rStyle w:val="Char6"/>
          <w:rFonts w:hint="cs"/>
          <w:rtl/>
        </w:rPr>
        <w:t xml:space="preserve"> [(2558)]. و شرح آن در «باب صله‌</w:t>
      </w:r>
      <w:r w:rsidRPr="003131C4">
        <w:rPr>
          <w:rStyle w:val="Char6"/>
          <w:rFonts w:hint="cs"/>
          <w:rtl/>
        </w:rPr>
        <w:t>ی رحم» [به شماره‌ی: 318]، گذشت.</w:t>
      </w:r>
    </w:p>
  </w:footnote>
  <w:footnote w:id="709">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[حدیث شماره‌ی: 643].</w:t>
      </w:r>
    </w:p>
  </w:footnote>
  <w:footnote w:id="710">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متفق علیه است؛ [خ(702)، م(466)].</w:t>
      </w:r>
    </w:p>
  </w:footnote>
  <w:footnote w:id="711">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متفق علیه است؛ [خ(5954)، م(92)].</w:t>
      </w:r>
    </w:p>
  </w:footnote>
  <w:footnote w:id="712">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متفق علیه است؛ [خ(6788)، م(1688)].</w:t>
      </w:r>
    </w:p>
  </w:footnote>
  <w:footnote w:id="713">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هدف اصلی و پیام واقعی این حدیث شریف و احادیث دیگری مانند آن، توجه زیاد و اهمیت بسیار پیامبر</w:t>
      </w:r>
      <w:r>
        <w:rPr>
          <w:rFonts w:cs="CTraditional Arabic" w:hint="cs"/>
          <w:rtl/>
        </w:rPr>
        <w:t xml:space="preserve"> </w:t>
      </w:r>
      <w:r w:rsidRPr="000C6F25">
        <w:rPr>
          <w:rFonts w:cs="CTraditional Arabic" w:hint="cs"/>
          <w:rtl/>
        </w:rPr>
        <w:t>ص</w:t>
      </w:r>
      <w:r w:rsidRPr="003131C4">
        <w:rPr>
          <w:rFonts w:hint="cs"/>
          <w:rtl/>
        </w:rPr>
        <w:t xml:space="preserve"> به مسأله‌ی نظافت و رعایت پاکی است و روشن است که نظافت، با توجه به امکانات و وضع مردم در عصر پیامبر</w:t>
      </w:r>
      <w:r>
        <w:rPr>
          <w:rFonts w:cs="CTraditional Arabic" w:hint="cs"/>
          <w:rtl/>
        </w:rPr>
        <w:t xml:space="preserve"> </w:t>
      </w:r>
      <w:r w:rsidRPr="000C6F25">
        <w:rPr>
          <w:rFonts w:cs="CTraditional Arabic" w:hint="cs"/>
          <w:rtl/>
        </w:rPr>
        <w:t>ص</w:t>
      </w:r>
      <w:r w:rsidRPr="003131C4">
        <w:rPr>
          <w:rFonts w:hint="cs"/>
          <w:rtl/>
        </w:rPr>
        <w:t xml:space="preserve"> یا عصر امام نوی</w:t>
      </w:r>
      <w:r w:rsidRPr="000C6F25">
        <w:rPr>
          <w:rFonts w:cs="CTraditional Arabic" w:hint="cs"/>
          <w:rtl/>
        </w:rPr>
        <w:t xml:space="preserve"> /</w:t>
      </w:r>
      <w:r w:rsidRPr="003131C4">
        <w:rPr>
          <w:rFonts w:hint="cs"/>
          <w:rtl/>
        </w:rPr>
        <w:t xml:space="preserve"> تعریفی متفاوت با نظافت در زمانه‌ی ما دارد و برای مساجد زمانه‌ی ما، به جهت وجود امکانات بهداشتی مناسب، تأکید در رعایت نظافت آنها، بیشتر و لازم‌تر است ـ ویراستاران.</w:t>
      </w:r>
    </w:p>
  </w:footnote>
  <w:footnote w:id="714">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متفق علیه است؛ [خ(893)، م(1829)]. این حدیث قبلاً هم به شماره‌های 283 و 300، آمده است.</w:t>
      </w:r>
    </w:p>
  </w:footnote>
  <w:footnote w:id="715">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متفق علیه است؛ [خ(7150)، م(142)].</w:t>
      </w:r>
    </w:p>
  </w:footnote>
  <w:footnote w:id="716">
    <w:p w:rsidR="00D163EF" w:rsidRPr="003131C4" w:rsidRDefault="00D163EF" w:rsidP="003131C4">
      <w:pPr>
        <w:pStyle w:val="a9"/>
        <w:rPr>
          <w:rtl/>
        </w:rPr>
      </w:pPr>
      <w:r w:rsidRPr="00E96FD0">
        <w:rPr>
          <w:rStyle w:val="FootnoteReference"/>
          <w:rFonts w:ascii="IRNazli" w:hAnsi="IRNazli" w:cs="IRNazli"/>
          <w:szCs w:val="28"/>
        </w:rPr>
        <w:footnoteRef/>
      </w:r>
      <w:r w:rsidRPr="003131C4">
        <w:rPr>
          <w:rFonts w:hint="cs"/>
          <w:rtl/>
        </w:rPr>
        <w:t>- مسلم روایت کرده است؛ [1828)].</w:t>
      </w:r>
    </w:p>
  </w:footnote>
  <w:footnote w:id="717">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متفق علیه است؛ [خ(3455)، م(1842)].</w:t>
      </w:r>
    </w:p>
  </w:footnote>
  <w:footnote w:id="718">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متفق علیه است؛ [م(1830)].[این حدیث به‌طور کامل به شماره‌ی 192، آمده است و چنان‌که در آنجا هم گفته، روایت از مسلم است و بخاری آن را روایت نکرده است].</w:t>
      </w:r>
    </w:p>
  </w:footnote>
  <w:footnote w:id="719">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ابوداود [(2984) و ترمذی [(1332)] روایت کرده‌اند.</w:t>
      </w:r>
    </w:p>
  </w:footnote>
  <w:footnote w:id="720">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متفق علیه است؛ [خ(660)، م(1031)]. این حدیث قبلاً هم به شماره‌های 376 و 449، آمده است.</w:t>
      </w:r>
    </w:p>
  </w:footnote>
  <w:footnote w:id="721">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به پاورقی حدیث شماره‌ی 376، رجوع شود ـ ویراستاران.</w:t>
      </w:r>
    </w:p>
  </w:footnote>
  <w:footnote w:id="722">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مسلم روایت کرده است؛ [1828)].</w:t>
      </w:r>
    </w:p>
  </w:footnote>
  <w:footnote w:id="723">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مسلم روایت کرده است؛ [1855)].</w:t>
      </w:r>
    </w:p>
  </w:footnote>
  <w:footnote w:id="724">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مسلم روایت کرده است؛ [(2865)].</w:t>
      </w:r>
    </w:p>
  </w:footnote>
  <w:footnote w:id="725">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متفق علیه است؛ [خ(7144)، م(1839)].</w:t>
      </w:r>
    </w:p>
  </w:footnote>
  <w:footnote w:id="726">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متفق علیه است؛ [خ(7202)، م(1867)].</w:t>
      </w:r>
    </w:p>
  </w:footnote>
  <w:footnote w:id="727">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مسلم روایت کرده است؛ [(1851)].</w:t>
      </w:r>
    </w:p>
  </w:footnote>
  <w:footnote w:id="728">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بخاری روایت کرده است؛ [(693)].</w:t>
      </w:r>
    </w:p>
  </w:footnote>
  <w:footnote w:id="729">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مسلم روایت کرده است؛ [(1836)].</w:t>
      </w:r>
    </w:p>
  </w:footnote>
  <w:footnote w:id="730">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مسلم روایت کرده است؛ [(1844)].</w:t>
      </w:r>
    </w:p>
  </w:footnote>
  <w:footnote w:id="731">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مسلم روایت کرده است؛ [(1846)].</w:t>
      </w:r>
    </w:p>
  </w:footnote>
  <w:footnote w:id="732">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متفق علیه است؛ [خ(7052)، م(1843)]. [این حدیث قبلاً هم به شماره‌ی 51، آمده است].</w:t>
      </w:r>
    </w:p>
  </w:footnote>
  <w:footnote w:id="733">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متفق علیه است؛ [خ(7137)، م(1835)].</w:t>
      </w:r>
    </w:p>
  </w:footnote>
  <w:footnote w:id="734">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متفق علیه است؛ [خ(7143)، م(1849)].</w:t>
      </w:r>
    </w:p>
  </w:footnote>
  <w:footnote w:id="735">
    <w:p w:rsidR="00D163EF" w:rsidRPr="003131C4" w:rsidRDefault="00D163EF" w:rsidP="003131C4">
      <w:pPr>
        <w:pStyle w:val="a9"/>
      </w:pPr>
      <w:r w:rsidRPr="00E96FD0">
        <w:rPr>
          <w:rStyle w:val="FootnoteReference"/>
          <w:rFonts w:ascii="IRNazli" w:hAnsi="IRNazli" w:cs="IRNazli"/>
          <w:szCs w:val="28"/>
        </w:rPr>
        <w:footnoteRef/>
      </w:r>
      <w:r w:rsidRPr="003131C4">
        <w:rPr>
          <w:rFonts w:hint="cs"/>
          <w:rtl/>
        </w:rPr>
        <w:t>- ترمذی [(2225)] روایت کرده و گفته است: حدیثی حسن است.</w:t>
      </w:r>
    </w:p>
  </w:footnote>
  <w:footnote w:id="736">
    <w:p w:rsidR="00D163EF" w:rsidRPr="001E080D" w:rsidRDefault="00D163EF" w:rsidP="001E080D">
      <w:pPr>
        <w:pStyle w:val="a9"/>
      </w:pPr>
      <w:r w:rsidRPr="00E96FD0">
        <w:rPr>
          <w:rStyle w:val="FootnoteReference"/>
          <w:rFonts w:ascii="IRNazli" w:hAnsi="IRNazli" w:cs="IRNazli"/>
          <w:szCs w:val="28"/>
        </w:rPr>
        <w:footnoteRef/>
      </w:r>
      <w:r w:rsidRPr="001E080D">
        <w:rPr>
          <w:rFonts w:hint="cs"/>
          <w:rtl/>
        </w:rPr>
        <w:t>- مسلم روایت کرده است؛ [(1826)].</w:t>
      </w:r>
    </w:p>
  </w:footnote>
  <w:footnote w:id="737">
    <w:p w:rsidR="00D163EF" w:rsidRPr="001E080D" w:rsidRDefault="00D163EF" w:rsidP="001E080D">
      <w:pPr>
        <w:pStyle w:val="a9"/>
      </w:pPr>
      <w:r w:rsidRPr="00E96FD0">
        <w:rPr>
          <w:rStyle w:val="FootnoteReference"/>
          <w:rFonts w:ascii="IRNazli" w:hAnsi="IRNazli" w:cs="IRNazli"/>
          <w:szCs w:val="28"/>
        </w:rPr>
        <w:footnoteRef/>
      </w:r>
      <w:r w:rsidRPr="001E080D">
        <w:rPr>
          <w:rFonts w:hint="cs"/>
          <w:rtl/>
        </w:rPr>
        <w:t>- مسلم روایت کرده است؛ [(1825)].</w:t>
      </w:r>
    </w:p>
  </w:footnote>
  <w:footnote w:id="738">
    <w:p w:rsidR="00D163EF" w:rsidRPr="001E080D" w:rsidRDefault="00D163EF" w:rsidP="001E080D">
      <w:pPr>
        <w:pStyle w:val="a9"/>
      </w:pPr>
      <w:r w:rsidRPr="00E96FD0">
        <w:rPr>
          <w:rStyle w:val="FootnoteReference"/>
          <w:rFonts w:ascii="IRNazli" w:hAnsi="IRNazli" w:cs="IRNazli"/>
          <w:szCs w:val="28"/>
        </w:rPr>
        <w:footnoteRef/>
      </w:r>
      <w:r w:rsidRPr="001E080D">
        <w:rPr>
          <w:rFonts w:hint="cs"/>
          <w:rtl/>
        </w:rPr>
        <w:t>- بخاری روایت کرده است؛ [(7148)].</w:t>
      </w:r>
    </w:p>
  </w:footnote>
  <w:footnote w:id="739">
    <w:p w:rsidR="00D163EF" w:rsidRPr="001E080D" w:rsidRDefault="00D163EF" w:rsidP="001E080D">
      <w:pPr>
        <w:pStyle w:val="a9"/>
      </w:pPr>
      <w:r w:rsidRPr="00E96FD0">
        <w:rPr>
          <w:rStyle w:val="FootnoteReference"/>
          <w:rFonts w:ascii="IRNazli" w:hAnsi="IRNazli" w:cs="IRNazli"/>
          <w:szCs w:val="28"/>
        </w:rPr>
        <w:footnoteRef/>
      </w:r>
      <w:r w:rsidRPr="001E080D">
        <w:rPr>
          <w:rFonts w:hint="cs"/>
          <w:rtl/>
        </w:rPr>
        <w:t>- متفق علیه است؛ [خ(7149)، م(1733)].</w:t>
      </w:r>
    </w:p>
  </w:footnote>
  <w:footnote w:id="740">
    <w:p w:rsidR="00BB5298" w:rsidRPr="001E080D" w:rsidRDefault="00BB5298" w:rsidP="00BB5298">
      <w:pPr>
        <w:pStyle w:val="a9"/>
      </w:pPr>
      <w:r w:rsidRPr="00E96FD0">
        <w:rPr>
          <w:rStyle w:val="FootnoteReference"/>
          <w:rFonts w:ascii="IRNazli" w:hAnsi="IRNazli" w:cs="IRNazli"/>
          <w:szCs w:val="28"/>
        </w:rPr>
        <w:footnoteRef/>
      </w:r>
      <w:r w:rsidRPr="001E080D">
        <w:rPr>
          <w:rFonts w:hint="cs"/>
          <w:rtl/>
        </w:rPr>
        <w:t>- متفق علیه است؛ [خ(24)، م(36)].</w:t>
      </w:r>
    </w:p>
  </w:footnote>
  <w:footnote w:id="741">
    <w:p w:rsidR="00BB5298" w:rsidRPr="001E080D" w:rsidRDefault="00BB5298" w:rsidP="00BB5298">
      <w:pPr>
        <w:pStyle w:val="a9"/>
      </w:pPr>
      <w:r w:rsidRPr="00E96FD0">
        <w:rPr>
          <w:rStyle w:val="FootnoteReference"/>
          <w:rFonts w:ascii="IRNazli" w:hAnsi="IRNazli" w:cs="IRNazli"/>
          <w:szCs w:val="28"/>
        </w:rPr>
        <w:footnoteRef/>
      </w:r>
      <w:r w:rsidRPr="001E080D">
        <w:rPr>
          <w:rFonts w:hint="cs"/>
          <w:rtl/>
        </w:rPr>
        <w:t>- متفق علیه است؛ [خ(6177)، م(37)].</w:t>
      </w:r>
    </w:p>
  </w:footnote>
  <w:footnote w:id="742">
    <w:p w:rsidR="00BB5298" w:rsidRPr="001E080D" w:rsidRDefault="00BB5298" w:rsidP="00BB5298">
      <w:pPr>
        <w:pStyle w:val="a9"/>
      </w:pPr>
      <w:r w:rsidRPr="00E96FD0">
        <w:rPr>
          <w:rStyle w:val="FootnoteReference"/>
          <w:rFonts w:ascii="IRNazli" w:hAnsi="IRNazli" w:cs="IRNazli"/>
          <w:szCs w:val="28"/>
        </w:rPr>
        <w:footnoteRef/>
      </w:r>
      <w:r w:rsidRPr="001E080D">
        <w:rPr>
          <w:rFonts w:hint="cs"/>
          <w:rtl/>
        </w:rPr>
        <w:t>- متفق علیه است؛ [خ(9)، م(35)]. [این حدیث قبلاً هم به شماره‌ی 125، آمده است].</w:t>
      </w:r>
    </w:p>
  </w:footnote>
  <w:footnote w:id="743">
    <w:p w:rsidR="00BB5298" w:rsidRPr="001E080D" w:rsidRDefault="00BB5298" w:rsidP="00BB5298">
      <w:pPr>
        <w:pStyle w:val="a9"/>
      </w:pPr>
      <w:r w:rsidRPr="00E96FD0">
        <w:rPr>
          <w:rStyle w:val="FootnoteReference"/>
          <w:rFonts w:ascii="IRNazli" w:hAnsi="IRNazli" w:cs="IRNazli"/>
          <w:szCs w:val="28"/>
        </w:rPr>
        <w:footnoteRef/>
      </w:r>
      <w:r w:rsidRPr="001E080D">
        <w:rPr>
          <w:rFonts w:hint="cs"/>
          <w:rtl/>
        </w:rPr>
        <w:t>- متفق علیه است؛ [خ(6102)، م(2320)].</w:t>
      </w:r>
    </w:p>
  </w:footnote>
  <w:footnote w:id="744">
    <w:p w:rsidR="00BB5298" w:rsidRPr="001E080D" w:rsidRDefault="00BB5298" w:rsidP="00BB5298">
      <w:pPr>
        <w:pStyle w:val="a9"/>
      </w:pPr>
      <w:r w:rsidRPr="00E96FD0">
        <w:rPr>
          <w:rStyle w:val="FootnoteReference"/>
          <w:rFonts w:ascii="IRNazli" w:hAnsi="IRNazli" w:cs="IRNazli"/>
          <w:szCs w:val="28"/>
        </w:rPr>
        <w:footnoteRef/>
      </w:r>
      <w:r w:rsidRPr="001E080D">
        <w:rPr>
          <w:rFonts w:hint="cs"/>
          <w:rtl/>
        </w:rPr>
        <w:t>- مسلم روایت کرده است؛ [(1437)].</w:t>
      </w:r>
    </w:p>
  </w:footnote>
  <w:footnote w:id="745">
    <w:p w:rsidR="00BB5298" w:rsidRPr="001E080D" w:rsidRDefault="00BB5298" w:rsidP="00BB5298">
      <w:pPr>
        <w:pStyle w:val="a9"/>
      </w:pPr>
      <w:r w:rsidRPr="00E96FD0">
        <w:rPr>
          <w:rStyle w:val="FootnoteReference"/>
          <w:rFonts w:ascii="IRNazli" w:hAnsi="IRNazli" w:cs="IRNazli"/>
          <w:szCs w:val="28"/>
        </w:rPr>
        <w:footnoteRef/>
      </w:r>
      <w:r w:rsidRPr="001E080D">
        <w:rPr>
          <w:rFonts w:hint="cs"/>
          <w:rtl/>
        </w:rPr>
        <w:t>- [این که مرد مسلمان، دختر بیوه‌ی خود را به مرد صالح معرفی کند و به نکاح او درآورد، دستور قرآن است، در سوره‌ی نور آیه‌ی 22 ـ ویراستاران].</w:t>
      </w:r>
    </w:p>
  </w:footnote>
  <w:footnote w:id="746">
    <w:p w:rsidR="00BB5298" w:rsidRPr="001E080D" w:rsidRDefault="00BB5298" w:rsidP="00BB5298">
      <w:pPr>
        <w:pStyle w:val="a9"/>
      </w:pPr>
      <w:r w:rsidRPr="00E96FD0">
        <w:rPr>
          <w:rStyle w:val="FootnoteReference"/>
          <w:rFonts w:ascii="IRNazli" w:hAnsi="IRNazli" w:cs="IRNazli"/>
          <w:szCs w:val="28"/>
        </w:rPr>
        <w:footnoteRef/>
      </w:r>
      <w:r w:rsidRPr="001E080D">
        <w:rPr>
          <w:rFonts w:hint="cs"/>
          <w:rtl/>
        </w:rPr>
        <w:t>- بخاری روایت کرده است؛ [(5122)].</w:t>
      </w:r>
    </w:p>
  </w:footnote>
  <w:footnote w:id="747">
    <w:p w:rsidR="00BB5298" w:rsidRPr="001E080D" w:rsidRDefault="00BB5298" w:rsidP="00BB5298">
      <w:pPr>
        <w:pStyle w:val="a9"/>
      </w:pPr>
      <w:r w:rsidRPr="00E96FD0">
        <w:rPr>
          <w:rStyle w:val="FootnoteReference"/>
          <w:rFonts w:ascii="IRNazli" w:hAnsi="IRNazli" w:cs="IRNazli"/>
          <w:szCs w:val="28"/>
        </w:rPr>
        <w:footnoteRef/>
      </w:r>
      <w:r w:rsidRPr="001E080D">
        <w:rPr>
          <w:rFonts w:hint="cs"/>
          <w:rtl/>
        </w:rPr>
        <w:t>- متفق علیه است؛ [خ(3623)، م(2450)]. آنچه در متن آمده است، لفظ روایت مسلم است.</w:t>
      </w:r>
    </w:p>
  </w:footnote>
  <w:footnote w:id="748">
    <w:p w:rsidR="00BB5298" w:rsidRPr="001E080D" w:rsidRDefault="00BB5298" w:rsidP="00BB5298">
      <w:pPr>
        <w:pStyle w:val="a9"/>
      </w:pPr>
      <w:r w:rsidRPr="00E96FD0">
        <w:rPr>
          <w:rStyle w:val="FootnoteReference"/>
          <w:rFonts w:ascii="IRNazli" w:hAnsi="IRNazli" w:cs="IRNazli"/>
          <w:szCs w:val="28"/>
        </w:rPr>
        <w:footnoteRef/>
      </w:r>
      <w:r w:rsidRPr="001E080D">
        <w:rPr>
          <w:rFonts w:hint="cs"/>
          <w:rtl/>
        </w:rPr>
        <w:t>- انس بن مالک انصاری، صحابی و ده سال خادم پیامبر</w:t>
      </w:r>
      <w:r>
        <w:rPr>
          <w:rFonts w:cs="CTraditional Arabic" w:hint="cs"/>
          <w:rtl/>
        </w:rPr>
        <w:t xml:space="preserve"> </w:t>
      </w:r>
      <w:r w:rsidRPr="000C6F25">
        <w:rPr>
          <w:rFonts w:cs="CTraditional Arabic" w:hint="cs"/>
          <w:rtl/>
        </w:rPr>
        <w:t>ص</w:t>
      </w:r>
      <w:r w:rsidRPr="001E080D">
        <w:rPr>
          <w:rFonts w:hint="cs"/>
          <w:rtl/>
        </w:rPr>
        <w:t xml:space="preserve"> بود، وی در زمان رحلت پیامبر</w:t>
      </w:r>
      <w:r>
        <w:rPr>
          <w:rFonts w:cs="CTraditional Arabic" w:hint="cs"/>
          <w:rtl/>
        </w:rPr>
        <w:t xml:space="preserve"> </w:t>
      </w:r>
      <w:r w:rsidRPr="000C6F25">
        <w:rPr>
          <w:rFonts w:cs="CTraditional Arabic" w:hint="cs"/>
          <w:rtl/>
        </w:rPr>
        <w:t>ص</w:t>
      </w:r>
      <w:r w:rsidRPr="001E080D">
        <w:rPr>
          <w:rFonts w:hint="cs"/>
          <w:rtl/>
        </w:rPr>
        <w:t xml:space="preserve"> حدود 22 سال داشت ـ ویراستاران.</w:t>
      </w:r>
    </w:p>
  </w:footnote>
  <w:footnote w:id="749">
    <w:p w:rsidR="00BB5298" w:rsidRPr="001E080D" w:rsidRDefault="00BB5298" w:rsidP="00BB5298">
      <w:pPr>
        <w:pStyle w:val="a9"/>
      </w:pPr>
      <w:r w:rsidRPr="00E96FD0">
        <w:rPr>
          <w:rStyle w:val="FootnoteReference"/>
          <w:rFonts w:ascii="IRNazli" w:hAnsi="IRNazli" w:cs="IRNazli"/>
          <w:szCs w:val="28"/>
        </w:rPr>
        <w:footnoteRef/>
      </w:r>
      <w:r w:rsidRPr="001E080D">
        <w:rPr>
          <w:rFonts w:hint="cs"/>
          <w:rtl/>
        </w:rPr>
        <w:t>- مسلم [(2482)] روایت کرده و بخاری[(6289)] نیز بعضی از آن روایت کرده است.</w:t>
      </w:r>
    </w:p>
  </w:footnote>
  <w:footnote w:id="750">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متفق علیه است؛ [خ(23)، م(59)]. [این حدیث قبلاً هم به شماره</w:t>
      </w:r>
      <w:r>
        <w:rPr>
          <w:rFonts w:hint="cs"/>
          <w:rtl/>
        </w:rPr>
        <w:t xml:space="preserve">‌ی </w:t>
      </w:r>
      <w:r w:rsidRPr="00074564">
        <w:rPr>
          <w:rFonts w:hint="cs"/>
          <w:rtl/>
        </w:rPr>
        <w:t>199، گذشت].</w:t>
      </w:r>
    </w:p>
  </w:footnote>
  <w:footnote w:id="751">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متفق علیه است؛ [خ(2683)، م(2314)].</w:t>
      </w:r>
    </w:p>
  </w:footnote>
  <w:footnote w:id="752">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در سده‌ی اخیر، از این بخش از آیه‌ی 11 سوره‌ی رعد، این ترجمه مطرح و مشهور شده است که:« اگر مردم خودشان برای خودشان کاری نکنند و سرنوشت خود را تغییر ندهند، خداوند کاری برای آنها نمی‌کند و حالشان را تغییر نمی‌دهد» و این ترجمه و معنی، به کلی نادرست و مخالف احادیث و همه‌ی تفاسیر معتبر و مشهور اسلام و معنی توحید و حتی ناهمخوان با بقیه‌ی آیه است و این که امام نووی</w:t>
      </w:r>
      <w:r w:rsidRPr="000C6F25">
        <w:rPr>
          <w:rFonts w:cs="CTraditional Arabic" w:hint="cs"/>
          <w:rtl/>
        </w:rPr>
        <w:t xml:space="preserve"> /</w:t>
      </w:r>
      <w:r w:rsidRPr="00074564">
        <w:rPr>
          <w:rFonts w:hint="cs"/>
          <w:rtl/>
        </w:rPr>
        <w:t xml:space="preserve"> آیه را برای شاهد در «باب محافظت بر عادات نیکو» آورده، خود دلیلی بر نادرستی آن معنی مشهور و متداول است؛ در باره‌ی این موضوع، مراجعه فرمایید به کتاب چهل مقاله، از استاد شیخ محمد سعید نقشبندی، مقاله‌ی «نگاهی به تفسیر بخشی از یک آیه‌ی قرآن» ص 27 ـ ویراستاران.</w:t>
      </w:r>
    </w:p>
  </w:footnote>
  <w:footnote w:id="753">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متفق علیه است؛ [خ(1152)، م(185)]. [این حدیث قبلاً هم به شماره‌ی 154، آمده است].</w:t>
      </w:r>
    </w:p>
  </w:footnote>
  <w:footnote w:id="754">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متفق علیه است؛ [خ(6023)، م(1016)]. [بخش اول آن، در روایت اول حدیث شماره‌ی 139 و نیز حدیث شماره</w:t>
      </w:r>
      <w:r>
        <w:rPr>
          <w:rFonts w:hint="cs"/>
          <w:rtl/>
        </w:rPr>
        <w:t xml:space="preserve">‌ی </w:t>
      </w:r>
      <w:r w:rsidRPr="00074564">
        <w:rPr>
          <w:rFonts w:hint="cs"/>
          <w:rtl/>
        </w:rPr>
        <w:t>546، آمده است].</w:t>
      </w:r>
    </w:p>
  </w:footnote>
  <w:footnote w:id="755">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متفق علیه است؛ [خ(2707)، م(1007)]. و بخشی از حدیثی است که روایت کامل این حدیث [به شماره‌ی: 122]، گذشت.</w:t>
      </w:r>
    </w:p>
  </w:footnote>
  <w:footnote w:id="756">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مسلم روایت کرده است؛ [(2626)]. [این حدیث قبلاً هم به شماره‌ی 121، آمده است].</w:t>
      </w:r>
    </w:p>
  </w:footnote>
  <w:footnote w:id="757">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بخاری روایت کرده است؛ [(94)].</w:t>
      </w:r>
    </w:p>
  </w:footnote>
  <w:footnote w:id="758">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ابوداود روایت کرده است؛ [(4839)].</w:t>
      </w:r>
    </w:p>
  </w:footnote>
  <w:footnote w:id="759">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متفق علیه است؛ [خ(121)، م(65)].</w:t>
      </w:r>
    </w:p>
  </w:footnote>
  <w:footnote w:id="760">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متفق علیه است؛ [خ(70)، م(2821)].</w:t>
      </w:r>
    </w:p>
  </w:footnote>
  <w:footnote w:id="761">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مسلم روایت کرده است؛ [(869)].</w:t>
      </w:r>
    </w:p>
  </w:footnote>
  <w:footnote w:id="762">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مسلم روایت کرده است؛ [(537)].</w:t>
      </w:r>
    </w:p>
  </w:footnote>
  <w:footnote w:id="763">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روایت کامل این حدیث در «باب امر به مداومت در سنت» [به شماره‌ی: 157 و نیز در «باب فضیلت گریه» به شماره‌ی 456]، گذشت و گفتیم: ترمذی گفته است: حدیث حسن صحیح است.</w:t>
      </w:r>
    </w:p>
  </w:footnote>
  <w:footnote w:id="764">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متفق علیه است؛ [خ(2428)، م(899)].</w:t>
      </w:r>
    </w:p>
  </w:footnote>
  <w:footnote w:id="765">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متفق علیه است؛ [خ(908)، م(602)].</w:t>
      </w:r>
    </w:p>
  </w:footnote>
  <w:footnote w:id="766">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بخاری [(1671)] روایت کرده و مسلم [(1282)] نیز بعضی از آن را روایت کرده است؛</w:t>
      </w:r>
    </w:p>
  </w:footnote>
  <w:footnote w:id="767">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متفق علیه است؛ [خ(6018)، م(47)]. [این حدیث قبلاً هم به شماره‌ی 314، آمده است].</w:t>
      </w:r>
    </w:p>
  </w:footnote>
  <w:footnote w:id="768">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متفق علیه است؛ [خ(6135)، م(3/1352)].</w:t>
      </w:r>
    </w:p>
  </w:footnote>
  <w:footnote w:id="769">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متفق علیه است؛ [خ(3819)، م(2433)].</w:t>
      </w:r>
    </w:p>
  </w:footnote>
  <w:footnote w:id="770">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متفق علیه است؛ [خ(3674)، م(2403)].</w:t>
      </w:r>
    </w:p>
  </w:footnote>
  <w:footnote w:id="771">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مسلم روایت کرده است؛ [(31)] [بخشی از این حدیث به شماره‌ی 424، گذشت].</w:t>
      </w:r>
    </w:p>
  </w:footnote>
  <w:footnote w:id="772">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مسلم روایت کرده است؛ [(2408)] و روایت کامل این حدیث [به شماره‌ی: 436]، گذشت.</w:t>
      </w:r>
    </w:p>
  </w:footnote>
  <w:footnote w:id="773">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متفق علیه است [خ(628)، م (674)].</w:t>
      </w:r>
    </w:p>
  </w:footnote>
  <w:footnote w:id="774">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ابوداود [(1498)] و ترمذی [(3557)]روایت کرده</w:t>
      </w:r>
      <w:r w:rsidRPr="00074564">
        <w:rPr>
          <w:rFonts w:hint="eastAsia"/>
          <w:rtl/>
        </w:rPr>
        <w:t>‌اند</w:t>
      </w:r>
      <w:r w:rsidRPr="00074564">
        <w:rPr>
          <w:rFonts w:hint="cs"/>
          <w:rtl/>
        </w:rPr>
        <w:t xml:space="preserve"> و ترمذی گفته است: حدیث حسن صحیح است. [این حدیث قبلاً هم به شماره‌ی 373، آمده است].</w:t>
      </w:r>
    </w:p>
  </w:footnote>
  <w:footnote w:id="775">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ترمذی [(3439)] روایت کرده و گفته است: حدیث حسن صحیح است.</w:t>
      </w:r>
    </w:p>
  </w:footnote>
  <w:footnote w:id="776">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حدیثی صحیح است که ابوداود [(2601)] و غیر او به اسناد صحیح روایت کرده‌اند.</w:t>
      </w:r>
    </w:p>
  </w:footnote>
  <w:footnote w:id="777">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ترمذی [(3440)] روایت کرده و گفته است: حدیثی حسن است.</w:t>
      </w:r>
    </w:p>
  </w:footnote>
  <w:footnote w:id="778">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بخاری روایت کرده است؛ [(1162)].</w:t>
      </w:r>
    </w:p>
  </w:footnote>
  <w:footnote w:id="779">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بخاری روایت کرده است؛ [(986)].</w:t>
      </w:r>
    </w:p>
  </w:footnote>
  <w:footnote w:id="780">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متفق علیه است [خ(1533)، م (1257)].</w:t>
      </w:r>
    </w:p>
  </w:footnote>
  <w:footnote w:id="781">
    <w:p w:rsidR="00BB5298" w:rsidRPr="00074564" w:rsidRDefault="00BB5298" w:rsidP="00BB5298">
      <w:pPr>
        <w:pStyle w:val="a9"/>
      </w:pPr>
      <w:r w:rsidRPr="00E96FD0">
        <w:rPr>
          <w:rStyle w:val="FootnoteReference"/>
          <w:rFonts w:ascii="IRNazli" w:hAnsi="IRNazli" w:cs="IRNazli"/>
          <w:szCs w:val="28"/>
        </w:rPr>
        <w:footnoteRef/>
      </w:r>
      <w:r w:rsidRPr="00074564">
        <w:rPr>
          <w:rFonts w:hint="cs"/>
          <w:rtl/>
        </w:rPr>
        <w:t>- «امام شافعی»</w:t>
      </w:r>
      <w:r w:rsidRPr="000C6F25">
        <w:rPr>
          <w:rFonts w:cs="CTraditional Arabic" w:hint="cs"/>
          <w:rtl/>
        </w:rPr>
        <w:t xml:space="preserve"> /</w:t>
      </w:r>
      <w:r w:rsidRPr="00074564">
        <w:rPr>
          <w:rFonts w:hint="cs"/>
          <w:rtl/>
        </w:rPr>
        <w:t xml:space="preserve"> و بعضی دیگر از علمای اسلامی، این کار (از یک راه رفتن برای انجام عمل خیر و از راه دیگر برگشتن) را مستحب به‌شمار آورده و بعضی، حکمت این عمل پیامبر</w:t>
      </w:r>
      <w:r>
        <w:rPr>
          <w:rFonts w:cs="CTraditional Arabic" w:hint="cs"/>
          <w:rtl/>
        </w:rPr>
        <w:t xml:space="preserve"> </w:t>
      </w:r>
      <w:r w:rsidRPr="000C6F25">
        <w:rPr>
          <w:rFonts w:cs="CTraditional Arabic" w:hint="cs"/>
          <w:rtl/>
        </w:rPr>
        <w:t>ص</w:t>
      </w:r>
      <w:r w:rsidRPr="00074564">
        <w:rPr>
          <w:rFonts w:hint="cs"/>
          <w:rtl/>
        </w:rPr>
        <w:t xml:space="preserve"> را در آن دانسته‌اند که: تغییر مسیر، باعث می‌شود که کسان بیشتری به فیض حضور پیامبر</w:t>
      </w:r>
      <w:r>
        <w:rPr>
          <w:rFonts w:cs="CTraditional Arabic" w:hint="cs"/>
          <w:rtl/>
        </w:rPr>
        <w:t xml:space="preserve"> </w:t>
      </w:r>
      <w:r w:rsidRPr="000C6F25">
        <w:rPr>
          <w:rFonts w:cs="CTraditional Arabic" w:hint="cs"/>
          <w:rtl/>
        </w:rPr>
        <w:t>ص</w:t>
      </w:r>
      <w:r w:rsidRPr="00074564">
        <w:rPr>
          <w:rFonts w:hint="cs"/>
          <w:rtl/>
        </w:rPr>
        <w:t xml:space="preserve"> مشرف و از وجود ایشان مستفید و مستفیض و جاهای بیشتری به قدوم ایشان، مبارک شوند ـ ویراستاران.</w:t>
      </w:r>
    </w:p>
  </w:footnote>
  <w:footnote w:id="782">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[خ(168)، م (268)].</w:t>
      </w:r>
    </w:p>
  </w:footnote>
  <w:footnote w:id="783">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حدیثی صحیح است که ابوداود [(33)] و غیر او به اسناد صحیح روایت کرده‌اند.</w:t>
      </w:r>
    </w:p>
  </w:footnote>
  <w:footnote w:id="784">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[خ(167)، م (2/648)].</w:t>
      </w:r>
    </w:p>
  </w:footnote>
  <w:footnote w:id="785">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[خ(5856)، م (2097)].</w:t>
      </w:r>
    </w:p>
  </w:footnote>
  <w:footnote w:id="786">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[(32)] و غیر او روایت کرده‌اند.</w:t>
      </w:r>
    </w:p>
  </w:footnote>
  <w:footnote w:id="787">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حدیثی صحیح است که ابوداود [(4141)] و ترمذی [(176)] به اسناد صحیح روایت کرده‌اند.</w:t>
      </w:r>
    </w:p>
  </w:footnote>
  <w:footnote w:id="788">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[خ(170)، م (1305)].</w:t>
      </w:r>
    </w:p>
  </w:footnote>
  <w:footnote w:id="789">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این روایت، صحیح و قطعی است و روایت‌های بسیاری در</w:t>
      </w:r>
      <w:r>
        <w:rPr>
          <w:rFonts w:hint="cs"/>
          <w:rtl/>
        </w:rPr>
        <w:t xml:space="preserve"> تأیید این موضوع که آل و صحابه </w:t>
      </w:r>
      <w:r>
        <w:rPr>
          <w:rFonts w:cs="CTraditional Arabic" w:hint="cs"/>
          <w:rtl/>
        </w:rPr>
        <w:t>ش</w:t>
      </w:r>
      <w:r w:rsidRPr="00497211">
        <w:rPr>
          <w:rFonts w:hint="cs"/>
          <w:rtl/>
        </w:rPr>
        <w:t xml:space="preserve"> به پیامبر</w:t>
      </w:r>
      <w:r>
        <w:rPr>
          <w:rFonts w:cs="CTraditional Arabic" w:hint="cs"/>
          <w:rtl/>
        </w:rPr>
        <w:t xml:space="preserve"> </w:t>
      </w:r>
      <w:r w:rsidRPr="000C6F25">
        <w:rPr>
          <w:rFonts w:cs="CTraditional Arabic" w:hint="cs"/>
          <w:rtl/>
        </w:rPr>
        <w:t>ص</w:t>
      </w:r>
      <w:r w:rsidRPr="00497211">
        <w:rPr>
          <w:rFonts w:hint="cs"/>
          <w:rtl/>
        </w:rPr>
        <w:t xml:space="preserve"> تبرک جسته‌اند، وجود دارد و خود آن حضرت هم بر این کار صحه گذاشته‌اند ـ ویراستاران.</w:t>
      </w:r>
    </w:p>
  </w:footnote>
  <w:footnote w:id="790">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[خ(5376)، م(2022)]. روایت کامل این حدیث قبلاً به شماره‌ی 299، گذشت].</w:t>
      </w:r>
    </w:p>
  </w:footnote>
  <w:footnote w:id="791">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[(3767)] و ترمذی [(1859)] روایت کرده‌اند و ترمذی گفته است: حدیث حسن صحیح است.</w:t>
      </w:r>
    </w:p>
  </w:footnote>
  <w:footnote w:id="792">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مسلم روایت کرده است؛ [(2018)].</w:t>
      </w:r>
    </w:p>
  </w:footnote>
  <w:footnote w:id="793">
    <w:p w:rsidR="00BB5298" w:rsidRPr="00497211" w:rsidRDefault="00BB5298" w:rsidP="00BB5298">
      <w:pPr>
        <w:pStyle w:val="a9"/>
        <w:rPr>
          <w:rtl/>
          <w:lang w:bidi="fa-IR"/>
        </w:rPr>
      </w:pPr>
      <w:r w:rsidRPr="00E96FD0">
        <w:rPr>
          <w:rStyle w:val="FootnoteReference"/>
          <w:rFonts w:ascii="IRNazli" w:hAnsi="IRNazli" w:cs="IRNazli"/>
          <w:szCs w:val="28"/>
        </w:rPr>
        <w:footnoteRef/>
      </w:r>
      <w:r w:rsidRPr="00497211">
        <w:rPr>
          <w:rFonts w:hint="cs"/>
          <w:rtl/>
        </w:rPr>
        <w:t>- به روایت مسلم</w:t>
      </w:r>
      <w:r>
        <w:rPr>
          <w:rFonts w:hint="cs"/>
          <w:rtl/>
        </w:rPr>
        <w:t>.</w:t>
      </w:r>
    </w:p>
  </w:footnote>
  <w:footnote w:id="794">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[(3768)] و نسائی روایت کرده‌اند.</w:t>
      </w:r>
    </w:p>
  </w:footnote>
  <w:footnote w:id="795">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ترمذی [(1850)] روایت کرده و گفته است: حدیث حسن صحیح است.</w:t>
      </w:r>
    </w:p>
  </w:footnote>
  <w:footnote w:id="796">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بخاری روایت کرده است؛ [(5458)].</w:t>
      </w:r>
    </w:p>
  </w:footnote>
  <w:footnote w:id="797">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[(4023)] و ترمذی [(3454)] روایت کرده‌اند و ترمذی گفته است: حدیثی حسن است.</w:t>
      </w:r>
    </w:p>
  </w:footnote>
  <w:footnote w:id="798">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[خ(5409)، م(2064)].</w:t>
      </w:r>
    </w:p>
  </w:footnote>
  <w:footnote w:id="799">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مسلم روایت کرده است؛ [(2052)].</w:t>
      </w:r>
    </w:p>
  </w:footnote>
  <w:footnote w:id="800">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مسلم روایت کرده است؛ [(1431)].</w:t>
      </w:r>
    </w:p>
  </w:footnote>
  <w:footnote w:id="801">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[خ(5434)، م(2036)].</w:t>
      </w:r>
    </w:p>
  </w:footnote>
  <w:footnote w:id="802">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[خ(5376)، م(2022)]. [این حدیث قبلاً هم به شماره‌ی 299، و بخشی از آن نیز به شماره‌ی 728، آمده است].</w:t>
      </w:r>
    </w:p>
  </w:footnote>
  <w:footnote w:id="803">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مسلم روایت کرده است؛ [(2021)]. [این حدیث قبلاً هم به شماره‌</w:t>
      </w:r>
      <w:r w:rsidRPr="00497211">
        <w:rPr>
          <w:rFonts w:hint="eastAsia"/>
          <w:rtl/>
        </w:rPr>
        <w:t>‌ها</w:t>
      </w:r>
      <w:r w:rsidRPr="00497211">
        <w:rPr>
          <w:rFonts w:hint="cs"/>
          <w:rtl/>
        </w:rPr>
        <w:t>ی 159 و 613، آمده است].</w:t>
      </w:r>
    </w:p>
  </w:footnote>
  <w:footnote w:id="804">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[خ(2455)، م(2045)].</w:t>
      </w:r>
    </w:p>
  </w:footnote>
  <w:footnote w:id="805">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روایت کرده است؛ [(3764)].</w:t>
      </w:r>
    </w:p>
  </w:footnote>
  <w:footnote w:id="806">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چنان که [به شماره‌های 299، 728 و 740] گذشت.</w:t>
      </w:r>
    </w:p>
  </w:footnote>
  <w:footnote w:id="807">
    <w:p w:rsidR="00BB5298" w:rsidRPr="00FE752C" w:rsidRDefault="00BB5298" w:rsidP="00BB5298">
      <w:pPr>
        <w:pStyle w:val="a9"/>
        <w:rPr>
          <w:spacing w:val="-4"/>
        </w:rPr>
      </w:pPr>
      <w:r w:rsidRPr="00E96FD0">
        <w:rPr>
          <w:rStyle w:val="FootnoteReference"/>
          <w:rFonts w:ascii="IRNazli" w:hAnsi="IRNazli" w:cs="IRNazli"/>
          <w:spacing w:val="-4"/>
          <w:szCs w:val="28"/>
        </w:rPr>
        <w:footnoteRef/>
      </w:r>
      <w:r w:rsidRPr="00FE752C">
        <w:rPr>
          <w:rFonts w:hint="cs"/>
          <w:spacing w:val="-4"/>
          <w:rtl/>
        </w:rPr>
        <w:t>- ابوداود [(3772)] و ترمذی [01806)] روایت کرده‌اند و ترمذی گفته است: حدیث حسن صحیح است.</w:t>
      </w:r>
    </w:p>
  </w:footnote>
  <w:footnote w:id="808">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[(3773)] به اسناد جید (نیکو) روایت کرده است؛</w:t>
      </w:r>
    </w:p>
  </w:footnote>
  <w:footnote w:id="809">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بخاری روایت کرده است؛ [(5398)].</w:t>
      </w:r>
    </w:p>
  </w:footnote>
  <w:footnote w:id="810">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مسلم روایت کرده است؛ [(2044)].</w:t>
      </w:r>
    </w:p>
  </w:footnote>
  <w:footnote w:id="811">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[خ(5456)، م(2031)].</w:t>
      </w:r>
    </w:p>
  </w:footnote>
  <w:footnote w:id="812">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مسلم روایت کرده است؛ [(2032)].</w:t>
      </w:r>
    </w:p>
  </w:footnote>
  <w:footnote w:id="813">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مسلم روایت کرده است؛ [(2033)]. [و در روایت اول از حدیث شماره</w:t>
      </w:r>
      <w:r>
        <w:rPr>
          <w:rFonts w:hint="cs"/>
          <w:rtl/>
        </w:rPr>
        <w:t xml:space="preserve">‌ی </w:t>
      </w:r>
      <w:r w:rsidRPr="00497211">
        <w:rPr>
          <w:rFonts w:hint="cs"/>
          <w:rtl/>
        </w:rPr>
        <w:t>164، آمده است].</w:t>
      </w:r>
    </w:p>
  </w:footnote>
  <w:footnote w:id="814">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مسلم روایت کرده است؛ [(2033)]. [و در روایت دوم از حدیث شماره</w:t>
      </w:r>
      <w:r>
        <w:rPr>
          <w:rFonts w:hint="cs"/>
          <w:rtl/>
        </w:rPr>
        <w:t xml:space="preserve">‌ی </w:t>
      </w:r>
      <w:r w:rsidRPr="00497211">
        <w:rPr>
          <w:rFonts w:hint="cs"/>
          <w:rtl/>
        </w:rPr>
        <w:t>164، آمده است].</w:t>
      </w:r>
    </w:p>
  </w:footnote>
  <w:footnote w:id="815">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مسلم روایت کرده است؛ [(2033)]. [و در روایت سوم از حدیث شماره</w:t>
      </w:r>
      <w:r>
        <w:rPr>
          <w:rFonts w:hint="cs"/>
          <w:rtl/>
        </w:rPr>
        <w:t xml:space="preserve">‌ی </w:t>
      </w:r>
      <w:r w:rsidRPr="00497211">
        <w:rPr>
          <w:rFonts w:hint="cs"/>
          <w:rtl/>
        </w:rPr>
        <w:t>164، آمده است].</w:t>
      </w:r>
    </w:p>
  </w:footnote>
  <w:footnote w:id="816">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مسلم روایت کرده است؛ [(2034)]. [این حدیث قبلاً هم به شماره‌ی 608، آمده است].</w:t>
      </w:r>
    </w:p>
  </w:footnote>
  <w:footnote w:id="817">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بخاری روایت کرده است؛ [(1886)].</w:t>
      </w:r>
    </w:p>
  </w:footnote>
  <w:footnote w:id="818">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[خ(5392)، م(2058)]. [و در روایت اول از حدیث شماره‌ی 565، آمده است].</w:t>
      </w:r>
    </w:p>
  </w:footnote>
  <w:footnote w:id="819">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مسلم روایت کرده است؛ [(2059)]. [و در روایت اول از حدیث شماره‌ی 565، آمده است].</w:t>
      </w:r>
    </w:p>
  </w:footnote>
  <w:footnote w:id="820">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[خ(5631)، م(2028)].</w:t>
      </w:r>
    </w:p>
  </w:footnote>
  <w:footnote w:id="821">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ترمذی [(1886)] روایت کرده و گفته است: حدیثی حسن است.</w:t>
      </w:r>
    </w:p>
  </w:footnote>
  <w:footnote w:id="822">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[خ(5630)، م(267)].</w:t>
      </w:r>
    </w:p>
  </w:footnote>
  <w:footnote w:id="823">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[خ(2619)، م(2029)].</w:t>
      </w:r>
    </w:p>
  </w:footnote>
  <w:footnote w:id="824">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[خ(5620)، م(2030)].[این حدیث قبلاً هم به شماره‌ی 569، آمده است].</w:t>
      </w:r>
    </w:p>
  </w:footnote>
  <w:footnote w:id="825">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[خ(5625)، م(2023)].</w:t>
      </w:r>
    </w:p>
  </w:footnote>
  <w:footnote w:id="826">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[خ(5627)، م(1609) و در مسلم، به‌طور اختصار آمده است].</w:t>
      </w:r>
    </w:p>
  </w:footnote>
  <w:footnote w:id="827">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ترمذی [(1893)] روایت کرده و گفته است: حدیث حسن صحیح است.</w:t>
      </w:r>
    </w:p>
  </w:footnote>
  <w:footnote w:id="828">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ترمذی [(1888)] روایت کرده و گفته است: حدیث حسن صحیح است.</w:t>
      </w:r>
    </w:p>
  </w:footnote>
  <w:footnote w:id="829">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ترمذی [(1889)] روایت کرده و گفته است: حدیث حسن صحیح است.</w:t>
      </w:r>
    </w:p>
  </w:footnote>
  <w:footnote w:id="830">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[حدیث شماره‌ی 764].</w:t>
      </w:r>
    </w:p>
  </w:footnote>
  <w:footnote w:id="831">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[خ(5617)، م(2027)].</w:t>
      </w:r>
    </w:p>
  </w:footnote>
  <w:footnote w:id="832">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بخاری روایت کرده است؛ [(5615)].</w:t>
      </w:r>
    </w:p>
  </w:footnote>
  <w:footnote w:id="833">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ترمذی [(1881)] روایت کرده و گفته است: حدیث حسن صحیح است.</w:t>
      </w:r>
    </w:p>
  </w:footnote>
  <w:footnote w:id="834">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ترمذی [(1884)] روایت کرده و گفته است: حدیث حسن صحیح است.</w:t>
      </w:r>
    </w:p>
  </w:footnote>
  <w:footnote w:id="835">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مسلم روایت کرده است؛ [(2024)].</w:t>
      </w:r>
    </w:p>
  </w:footnote>
  <w:footnote w:id="836">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مسلم روایت کرده است؛ [(2026)].</w:t>
      </w:r>
    </w:p>
  </w:footnote>
  <w:footnote w:id="837">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در اسلام، رعایت ادب و متانت در هر کاری، توصیه شده و مطلوب است و در این حدیث نیز، این مسأله و مضرات بهداشتی نوشیدن در حالت ایستاده، مد نظر است، گرچه (آن عمل حرام نیست و فقط کراهت تنزیهی دارد و) امر به استفراغ در آن هم، بیشتر جنبه‌ی تأکید دارد و مستحب است، نه واجب ـ ویراستاران.</w:t>
      </w:r>
    </w:p>
  </w:footnote>
  <w:footnote w:id="838">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ترمذی [(1895)] روایت کرده و گفته است: حدیث حسن صحیح است.</w:t>
      </w:r>
    </w:p>
  </w:footnote>
  <w:footnote w:id="839">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[خ(195)، م(2279)] آنچه در متن آمده، لفظ روایت بخاری است.</w:t>
      </w:r>
    </w:p>
  </w:footnote>
  <w:footnote w:id="840">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بخاری روایت کرده است؛ [(197)].</w:t>
      </w:r>
    </w:p>
  </w:footnote>
  <w:footnote w:id="841">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بخاری روایت کرده است؛ [(5163)].</w:t>
      </w:r>
    </w:p>
  </w:footnote>
  <w:footnote w:id="842">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[خ(5633)، م(2067)].</w:t>
      </w:r>
    </w:p>
  </w:footnote>
  <w:footnote w:id="843">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[خ(5634)، م(2065)].</w:t>
      </w:r>
    </w:p>
  </w:footnote>
  <w:footnote w:id="844">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[(3878)] و ترمذی [(994)] روایت کرده‌اند و ترمذی گفته است: حدیث حسن صحیح است.</w:t>
      </w:r>
    </w:p>
  </w:footnote>
  <w:footnote w:id="845">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نسائی [(8/205)] و حاکم [(4/185)] روایت کرده‌اند و حاکم گفته است: حدیثی صحیح است.</w:t>
      </w:r>
    </w:p>
  </w:footnote>
  <w:footnote w:id="846">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[خ(5848)، م(2337)].</w:t>
      </w:r>
    </w:p>
  </w:footnote>
  <w:footnote w:id="847">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[خ(376)، م(503)].</w:t>
      </w:r>
    </w:p>
  </w:footnote>
  <w:footnote w:id="848">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[(4065)] و ترمذی [(2813)] به اسناد صحیح روایت کرده‌اند.</w:t>
      </w:r>
    </w:p>
  </w:footnote>
  <w:footnote w:id="849">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مسلم روایت کرده است؛ [(1358)].</w:t>
      </w:r>
    </w:p>
  </w:footnote>
  <w:footnote w:id="850">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مسلم روایت کرده است؛ [(1359)].</w:t>
      </w:r>
    </w:p>
  </w:footnote>
  <w:footnote w:id="851">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[خ(1264)، م(941)].</w:t>
      </w:r>
    </w:p>
  </w:footnote>
  <w:footnote w:id="852">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مسلم روایت کرده است؛ [(2081)].</w:t>
      </w:r>
    </w:p>
  </w:footnote>
  <w:footnote w:id="853">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[خ(5798)، م(274)].</w:t>
      </w:r>
    </w:p>
  </w:footnote>
  <w:footnote w:id="854">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قمیص ـ که در اینجا پیراهن معنی شده ـ لباسی بوده که یک سوراخ برای گردن و دو آستین داشته و چیزی شبیه پیراهن مردانه‌ی مرسوم امروز بوده است جز آن‌که از جلو، چاک و دکمه نداشته و از سر پوشیده می‌شده است ـ ویراستاران.</w:t>
      </w:r>
    </w:p>
  </w:footnote>
  <w:footnote w:id="855">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[(4027)] و ترمذی [(1765)] روایت کرده‌اند و ترمذی گفته است: حدیثی حسن است. خاین حدیث قبلاً هم به شماره‌ی 519، آمده است].</w:t>
      </w:r>
    </w:p>
  </w:footnote>
  <w:footnote w:id="856">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بخاری [(3665)] روایت کرده و مسلم [(2085)] بعضی از آن را روایت کرده است.</w:t>
      </w:r>
    </w:p>
  </w:footnote>
  <w:footnote w:id="857">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[خ(5788)، م(2087)]. [این حدیث قبلاً هم به شماره‌ی 616، آمده است].</w:t>
      </w:r>
    </w:p>
  </w:footnote>
  <w:footnote w:id="858">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بخاری روایت کرده است؛ [(5787)].</w:t>
      </w:r>
    </w:p>
  </w:footnote>
  <w:footnote w:id="859">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مسلم روایت کرده است؛ [(106)].</w:t>
      </w:r>
    </w:p>
  </w:footnote>
  <w:footnote w:id="860">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[(4094)] و نسائی [08/208)] به اسناد صحیح روایت کرده‌اند.</w:t>
      </w:r>
    </w:p>
  </w:footnote>
  <w:footnote w:id="861">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[(4084)] و ترمذی [2722)] به اسناد صحیح روایت کرده اند و ترمذی گفته است: حدیث حسن صحیح است.</w:t>
      </w:r>
    </w:p>
  </w:footnote>
  <w:footnote w:id="862">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[(4086)] به اسناد صحیح و بنابر شرط مسلم روایت کرده است.</w:t>
      </w:r>
    </w:p>
  </w:footnote>
  <w:footnote w:id="863">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ابودرداء [04089)] به اسناد حسن (نیکو) روایت کرده است [و همه‌ی اسناد آن حسن هستند] جز «قیس بن بشر» که محدثان در ثقه یا ضعیف بودن او اختلاف دارند و مسلم از او حدیث روایت کرده است.</w:t>
      </w:r>
    </w:p>
  </w:footnote>
  <w:footnote w:id="864">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ابودرداء [4093)] به اسناد صحیح روایت کرده است.</w:t>
      </w:r>
    </w:p>
  </w:footnote>
  <w:footnote w:id="865">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مسلم روایت کرده است؛ [(2086)].</w:t>
      </w:r>
    </w:p>
  </w:footnote>
  <w:footnote w:id="866">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ابوداوود [4119)] و ترمذی [1736)] روایت کرده‌اند و ترمذی گفته است: حدیث حسن صحیح است.</w:t>
      </w:r>
    </w:p>
  </w:footnote>
  <w:footnote w:id="867">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ترمذی [02483)] روایت کرده و گفته است: حدیثی حسن است.</w:t>
      </w:r>
    </w:p>
  </w:footnote>
  <w:footnote w:id="868">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ترمذی [02820)] روایت کرده و گفته است: حدیثی حسن است.</w:t>
      </w:r>
    </w:p>
  </w:footnote>
  <w:footnote w:id="869">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[خ(5830)، م(2069)].</w:t>
      </w:r>
    </w:p>
  </w:footnote>
  <w:footnote w:id="870">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[خ(5835)، م(2068)].</w:t>
      </w:r>
    </w:p>
  </w:footnote>
  <w:footnote w:id="871">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[خ(5832)، م(2073)].</w:t>
      </w:r>
    </w:p>
  </w:footnote>
  <w:footnote w:id="872">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[(4057)] به اسناد حسن (نیکو) روایت کرده است.</w:t>
      </w:r>
    </w:p>
  </w:footnote>
  <w:footnote w:id="873">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ترمذی [(1720)] روایت کرده و گفته است: حدیث حسن صحیح است.</w:t>
      </w:r>
    </w:p>
  </w:footnote>
  <w:footnote w:id="874">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بخاری روایت کرده است؛ [(5362)].</w:t>
      </w:r>
    </w:p>
  </w:footnote>
  <w:footnote w:id="875">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[خ(5839)، م(2076)].</w:t>
      </w:r>
    </w:p>
  </w:footnote>
  <w:footnote w:id="876">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حدیثی حسن است که ابوداود [(4129)] و غیر او روایت کرده‌اند.</w:t>
      </w:r>
    </w:p>
  </w:footnote>
  <w:footnote w:id="877">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یعنی از پوست پلنگ بر روی زین و پالان مرکبتان استفاده نکنید و سوار آن نشوید. نباید از نظر دور داشت که نهی از این عمل، حمل بر کراهت تنزیهی شده است ـ ویراستاران.</w:t>
      </w:r>
    </w:p>
  </w:footnote>
  <w:footnote w:id="878">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[(4132)] و ترمذی [(1771)] و نسائی [(7/176)] به اسنادهایی صحیح روایت کرده</w:t>
      </w:r>
      <w:r w:rsidRPr="00497211">
        <w:rPr>
          <w:rFonts w:hint="eastAsia"/>
          <w:rtl/>
        </w:rPr>
        <w:t>‌</w:t>
      </w:r>
      <w:r w:rsidRPr="00497211">
        <w:rPr>
          <w:rFonts w:hint="cs"/>
          <w:rtl/>
        </w:rPr>
        <w:t>اند.</w:t>
      </w:r>
    </w:p>
  </w:footnote>
  <w:footnote w:id="879">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[(4020)] و ترمذی [(1767)] روایت کرده‌اند و ترمذی گفته است: حدیثی حسن است.</w:t>
      </w:r>
    </w:p>
  </w:footnote>
  <w:footnote w:id="880">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بخاری [(6135)] به همین لفظ در کتاب ادب از صحیح خود روایت کرده است. [روایت کامل این حدیث قبلاً به شماره‌ی 80، گذشت].</w:t>
      </w:r>
    </w:p>
  </w:footnote>
  <w:footnote w:id="881">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[خ(6311)، م(2710)]. [و در روایت دوم حدیث شماره‌ی 80 آمده است].</w:t>
      </w:r>
    </w:p>
  </w:footnote>
  <w:footnote w:id="882">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[خ(6310)، م(736)].</w:t>
      </w:r>
    </w:p>
  </w:footnote>
  <w:footnote w:id="883">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بخاری روایت کرده است؛ [(6312)].</w:t>
      </w:r>
    </w:p>
  </w:footnote>
  <w:footnote w:id="884">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[(5040)] به اسناد صحیح روایت کرده است.</w:t>
      </w:r>
    </w:p>
  </w:footnote>
  <w:footnote w:id="885">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[(4856)] به اسناد حسن (نیکو) روایت کرده است.</w:t>
      </w:r>
    </w:p>
  </w:footnote>
  <w:footnote w:id="886">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[خ(5969)، م(2100)].</w:t>
      </w:r>
    </w:p>
  </w:footnote>
  <w:footnote w:id="887">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حدیثی صحیح است که ابوداود [(4850)ه و غیر او به اسنادهایی صحیح روایت کرده‌اند.</w:t>
      </w:r>
    </w:p>
  </w:footnote>
  <w:footnote w:id="888">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بخاری روایت کرده است؛ [(6272)].</w:t>
      </w:r>
    </w:p>
  </w:footnote>
  <w:footnote w:id="889">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[(4847)] و ترمذی [(2815)] روایت کرده‌اند.</w:t>
      </w:r>
    </w:p>
  </w:footnote>
  <w:footnote w:id="890">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[(4847)]به اسناد صحیح روایت کرده است.</w:t>
      </w:r>
    </w:p>
  </w:footnote>
  <w:footnote w:id="891">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متفق علیه است؛ [خ(6269)، م(2177)].</w:t>
      </w:r>
    </w:p>
  </w:footnote>
  <w:footnote w:id="892">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ابومسلم روایت کرده است؛ [(2179)].</w:t>
      </w:r>
    </w:p>
  </w:footnote>
  <w:footnote w:id="893">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[(4825)] و ترمذی [(2726)] روایت کرده‌اند و ترمذی گفته است: حدیثی حسن است.</w:t>
      </w:r>
    </w:p>
  </w:footnote>
  <w:footnote w:id="894">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بخاری روایت کرده است؛ [(883)].</w:t>
      </w:r>
    </w:p>
  </w:footnote>
  <w:footnote w:id="895">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[(4825)] و ترمذی [(2753)] روایت کرده‌اند و ترمذی گفته است: حدیثی حسن است.</w:t>
      </w:r>
    </w:p>
  </w:footnote>
  <w:footnote w:id="896">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[(4826)] به اسناد حسن (نیکو) روایت کرده است.</w:t>
      </w:r>
    </w:p>
  </w:footnote>
  <w:footnote w:id="897">
    <w:p w:rsidR="00BB5298" w:rsidRPr="00497211" w:rsidRDefault="00BB5298" w:rsidP="00BB5298">
      <w:pPr>
        <w:pStyle w:val="a9"/>
      </w:pPr>
      <w:r w:rsidRPr="00E96FD0">
        <w:rPr>
          <w:rStyle w:val="FootnoteReference"/>
          <w:rFonts w:ascii="IRNazli" w:hAnsi="IRNazli" w:cs="IRNazli"/>
          <w:szCs w:val="28"/>
        </w:rPr>
        <w:footnoteRef/>
      </w:r>
      <w:r w:rsidRPr="00497211">
        <w:rPr>
          <w:rFonts w:hint="cs"/>
          <w:rtl/>
        </w:rPr>
        <w:t>- ابوداود [(4820)] به اسناد صحیح بر شرط بخاری روایت کرده است.</w:t>
      </w:r>
    </w:p>
  </w:footnote>
  <w:footnote w:id="898">
    <w:p w:rsidR="00BB5298" w:rsidRPr="00BB0A16" w:rsidRDefault="00BB5298" w:rsidP="00BB5298">
      <w:pPr>
        <w:pStyle w:val="a9"/>
      </w:pPr>
      <w:r w:rsidRPr="00E96FD0">
        <w:rPr>
          <w:rStyle w:val="FootnoteReference"/>
          <w:rFonts w:ascii="IRNazli" w:hAnsi="IRNazli" w:cs="IRNazli"/>
          <w:szCs w:val="28"/>
        </w:rPr>
        <w:footnoteRef/>
      </w:r>
      <w:r w:rsidRPr="00BB0A16">
        <w:rPr>
          <w:rFonts w:hint="cs"/>
          <w:rtl/>
        </w:rPr>
        <w:t>- ترمذی [(3429)] روایت کرده و گفته است: حدیث حسن صحیح است.</w:t>
      </w:r>
    </w:p>
  </w:footnote>
  <w:footnote w:id="899">
    <w:p w:rsidR="00BB5298" w:rsidRPr="00BB0A16" w:rsidRDefault="00BB5298" w:rsidP="00BB5298">
      <w:pPr>
        <w:pStyle w:val="a9"/>
      </w:pPr>
      <w:r w:rsidRPr="00E96FD0">
        <w:rPr>
          <w:rStyle w:val="FootnoteReference"/>
          <w:rFonts w:cs="IRNazli"/>
          <w:szCs w:val="28"/>
        </w:rPr>
        <w:footnoteRef/>
      </w:r>
      <w:r w:rsidRPr="006E3CD8">
        <w:rPr>
          <w:rFonts w:hint="cs"/>
          <w:rtl/>
        </w:rPr>
        <w:t xml:space="preserve">- </w:t>
      </w:r>
      <w:r w:rsidRPr="00BB0A16">
        <w:rPr>
          <w:rFonts w:hint="cs"/>
          <w:rtl/>
        </w:rPr>
        <w:t>ابوداود [(4859)] روایت کرده است. و «ابوعبدالله حاکم» در «مستدرک» [(1/537)] از روایت حضرت عایشه</w:t>
      </w:r>
      <w:r>
        <w:rPr>
          <w:rFonts w:cs="CTraditional Arabic" w:hint="cs"/>
          <w:rtl/>
        </w:rPr>
        <w:t xml:space="preserve"> </w:t>
      </w:r>
      <w:r w:rsidRPr="000C6F25">
        <w:rPr>
          <w:rFonts w:cs="CTraditional Arabic" w:hint="cs"/>
          <w:rtl/>
        </w:rPr>
        <w:t>ل</w:t>
      </w:r>
      <w:r>
        <w:rPr>
          <w:rFonts w:hint="cs"/>
          <w:rtl/>
        </w:rPr>
        <w:t xml:space="preserve"> </w:t>
      </w:r>
      <w:r w:rsidRPr="00BB0A16">
        <w:rPr>
          <w:rFonts w:hint="cs"/>
          <w:rtl/>
        </w:rPr>
        <w:t>روایت کرده و گفت: اسناد صحیح است.</w:t>
      </w:r>
    </w:p>
  </w:footnote>
  <w:footnote w:id="900">
    <w:p w:rsidR="00BB5298" w:rsidRPr="00BB0A16" w:rsidRDefault="00BB5298" w:rsidP="00BB5298">
      <w:pPr>
        <w:pStyle w:val="a9"/>
      </w:pPr>
      <w:r w:rsidRPr="00E96FD0">
        <w:rPr>
          <w:rStyle w:val="FootnoteReference"/>
          <w:rFonts w:ascii="IRNazli" w:hAnsi="IRNazli" w:cs="IRNazli"/>
          <w:szCs w:val="28"/>
        </w:rPr>
        <w:footnoteRef/>
      </w:r>
      <w:r w:rsidRPr="00BB0A16">
        <w:rPr>
          <w:rFonts w:hint="cs"/>
          <w:rtl/>
        </w:rPr>
        <w:t>- ترمذی [(3497)] روایت کرده و گفته است: حدیثی حسن است.</w:t>
      </w:r>
    </w:p>
  </w:footnote>
  <w:footnote w:id="901">
    <w:p w:rsidR="00BB5298" w:rsidRPr="00BB0A16" w:rsidRDefault="00BB5298" w:rsidP="00BB5298">
      <w:pPr>
        <w:pStyle w:val="a9"/>
      </w:pPr>
      <w:r w:rsidRPr="00E96FD0">
        <w:rPr>
          <w:rStyle w:val="FootnoteReference"/>
          <w:rFonts w:ascii="IRNazli" w:hAnsi="IRNazli" w:cs="IRNazli"/>
          <w:szCs w:val="28"/>
        </w:rPr>
        <w:footnoteRef/>
      </w:r>
      <w:r w:rsidRPr="00BB0A16">
        <w:rPr>
          <w:rFonts w:hint="cs"/>
          <w:rtl/>
        </w:rPr>
        <w:t>- ابوداود [(4855)] با اسناد صحیح روایت کرده است.</w:t>
      </w:r>
    </w:p>
  </w:footnote>
  <w:footnote w:id="902">
    <w:p w:rsidR="00BB5298" w:rsidRPr="00BB0A16" w:rsidRDefault="00BB5298" w:rsidP="00BB5298">
      <w:pPr>
        <w:pStyle w:val="a9"/>
      </w:pPr>
      <w:r w:rsidRPr="00E96FD0">
        <w:rPr>
          <w:rStyle w:val="FootnoteReference"/>
          <w:rFonts w:ascii="IRNazli" w:hAnsi="IRNazli" w:cs="IRNazli"/>
          <w:szCs w:val="28"/>
        </w:rPr>
        <w:footnoteRef/>
      </w:r>
      <w:r w:rsidRPr="00BB0A16">
        <w:rPr>
          <w:rFonts w:hint="cs"/>
          <w:rtl/>
        </w:rPr>
        <w:t>- ترمذی [(3377)] روایت کرده و گفته است: حدیثی حسن است.</w:t>
      </w:r>
    </w:p>
  </w:footnote>
  <w:footnote w:id="903">
    <w:p w:rsidR="00BB5298" w:rsidRPr="00BB0A16" w:rsidRDefault="00BB5298" w:rsidP="00BB5298">
      <w:pPr>
        <w:pStyle w:val="a9"/>
      </w:pPr>
      <w:r w:rsidRPr="00E96FD0">
        <w:rPr>
          <w:rStyle w:val="FootnoteReference"/>
          <w:rFonts w:ascii="IRNazli" w:hAnsi="IRNazli" w:cs="IRNazli"/>
          <w:szCs w:val="28"/>
        </w:rPr>
        <w:footnoteRef/>
      </w:r>
      <w:r w:rsidRPr="00BB0A16">
        <w:rPr>
          <w:rFonts w:hint="cs"/>
          <w:rtl/>
        </w:rPr>
        <w:t>- ابوداود [(4856)] به اسناد حسن (نیکو) روایت کرده است و پیشتر [به شماره‌ی: 819] گذشت.</w:t>
      </w:r>
    </w:p>
  </w:footnote>
  <w:footnote w:id="904">
    <w:p w:rsidR="00BB5298" w:rsidRPr="00BB0A16" w:rsidRDefault="00BB5298" w:rsidP="00BB5298">
      <w:pPr>
        <w:pStyle w:val="a9"/>
      </w:pPr>
      <w:r w:rsidRPr="00E96FD0">
        <w:rPr>
          <w:rStyle w:val="FootnoteReference"/>
          <w:rFonts w:ascii="IRNazli" w:hAnsi="IRNazli" w:cs="IRNazli"/>
          <w:szCs w:val="28"/>
        </w:rPr>
        <w:footnoteRef/>
      </w:r>
      <w:r w:rsidRPr="00BB0A16">
        <w:rPr>
          <w:rFonts w:hint="cs"/>
          <w:rtl/>
        </w:rPr>
        <w:t>- بخاری روایت کرده است؛ [(6990)].</w:t>
      </w:r>
    </w:p>
  </w:footnote>
  <w:footnote w:id="905">
    <w:p w:rsidR="00BB5298" w:rsidRPr="00BB0A16" w:rsidRDefault="00BB5298" w:rsidP="00BB5298">
      <w:pPr>
        <w:pStyle w:val="a9"/>
      </w:pPr>
      <w:r w:rsidRPr="00E96FD0">
        <w:rPr>
          <w:rStyle w:val="FootnoteReference"/>
          <w:rFonts w:ascii="IRNazli" w:hAnsi="IRNazli" w:cs="IRNazli"/>
          <w:szCs w:val="28"/>
        </w:rPr>
        <w:footnoteRef/>
      </w:r>
      <w:r w:rsidRPr="00BB0A16">
        <w:rPr>
          <w:rFonts w:hint="cs"/>
          <w:rtl/>
        </w:rPr>
        <w:t>- متفق علیه است؛ [خ(7017)، م(2263)].</w:t>
      </w:r>
    </w:p>
  </w:footnote>
  <w:footnote w:id="906">
    <w:p w:rsidR="00BB5298" w:rsidRPr="00BB0A16" w:rsidRDefault="00BB5298" w:rsidP="00BB5298">
      <w:pPr>
        <w:pStyle w:val="a9"/>
      </w:pPr>
      <w:r w:rsidRPr="00E96FD0">
        <w:rPr>
          <w:rStyle w:val="FootnoteReference"/>
          <w:rFonts w:ascii="IRNazli" w:hAnsi="IRNazli" w:cs="IRNazli"/>
          <w:szCs w:val="28"/>
        </w:rPr>
        <w:footnoteRef/>
      </w:r>
      <w:r w:rsidRPr="00BB0A16">
        <w:rPr>
          <w:rFonts w:hint="cs"/>
          <w:rtl/>
        </w:rPr>
        <w:t>- متفق علیه است؛ [خ(6993)، م(2266)].</w:t>
      </w:r>
    </w:p>
  </w:footnote>
  <w:footnote w:id="907">
    <w:p w:rsidR="00BB5298" w:rsidRPr="00BB0A16" w:rsidRDefault="00BB5298" w:rsidP="00BB5298">
      <w:pPr>
        <w:pStyle w:val="a9"/>
      </w:pPr>
      <w:r w:rsidRPr="00E96FD0">
        <w:rPr>
          <w:rStyle w:val="FootnoteReference"/>
          <w:rFonts w:ascii="IRNazli" w:hAnsi="IRNazli" w:cs="IRNazli"/>
          <w:szCs w:val="28"/>
        </w:rPr>
        <w:footnoteRef/>
      </w:r>
      <w:r w:rsidRPr="00BB0A16">
        <w:rPr>
          <w:rFonts w:hint="cs"/>
          <w:rtl/>
        </w:rPr>
        <w:t>- متفق علیه است؛ [خ(6985)، م(2262)].</w:t>
      </w:r>
    </w:p>
  </w:footnote>
  <w:footnote w:id="908">
    <w:p w:rsidR="00BB5298" w:rsidRPr="00BB0A16" w:rsidRDefault="00BB5298" w:rsidP="00BB5298">
      <w:pPr>
        <w:pStyle w:val="a9"/>
      </w:pPr>
      <w:r w:rsidRPr="00E96FD0">
        <w:rPr>
          <w:rStyle w:val="FootnoteReference"/>
          <w:rFonts w:ascii="IRNazli" w:hAnsi="IRNazli" w:cs="IRNazli"/>
          <w:szCs w:val="28"/>
        </w:rPr>
        <w:footnoteRef/>
      </w:r>
      <w:r w:rsidRPr="00BB0A16">
        <w:rPr>
          <w:rFonts w:hint="cs"/>
          <w:rtl/>
        </w:rPr>
        <w:t>- متفق علیه است؛ [خ(6984)، م(2261)].</w:t>
      </w:r>
    </w:p>
  </w:footnote>
  <w:footnote w:id="909">
    <w:p w:rsidR="00BB5298" w:rsidRPr="00BB0A16" w:rsidRDefault="00BB5298" w:rsidP="00BB5298">
      <w:pPr>
        <w:pStyle w:val="a9"/>
      </w:pPr>
      <w:r w:rsidRPr="00E96FD0">
        <w:rPr>
          <w:rStyle w:val="FootnoteReference"/>
          <w:rFonts w:ascii="IRNazli" w:hAnsi="IRNazli" w:cs="IRNazli"/>
          <w:szCs w:val="28"/>
        </w:rPr>
        <w:footnoteRef/>
      </w:r>
      <w:r w:rsidRPr="00BB0A16">
        <w:rPr>
          <w:rFonts w:hint="cs"/>
          <w:rtl/>
        </w:rPr>
        <w:t>- مسلم روایت کرده است؛ [(2262)].</w:t>
      </w:r>
    </w:p>
  </w:footnote>
  <w:footnote w:id="910">
    <w:p w:rsidR="00BB5298" w:rsidRPr="00BB0A16" w:rsidRDefault="00BB5298" w:rsidP="00BB5298">
      <w:pPr>
        <w:pStyle w:val="a9"/>
      </w:pPr>
      <w:r w:rsidRPr="00E96FD0">
        <w:rPr>
          <w:rStyle w:val="FootnoteReference"/>
          <w:rFonts w:ascii="IRNazli" w:hAnsi="IRNazli" w:cs="IRNazli"/>
          <w:szCs w:val="28"/>
        </w:rPr>
        <w:footnoteRef/>
      </w:r>
      <w:r w:rsidRPr="00BB0A16">
        <w:rPr>
          <w:rFonts w:hint="cs"/>
          <w:rtl/>
        </w:rPr>
        <w:t>- بخاری روایت کرده است؛ [(3509)].</w:t>
      </w:r>
      <w:r>
        <w:rPr>
          <w:rFonts w:hint="cs"/>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3EF" w:rsidRPr="00C9167F" w:rsidRDefault="00050C8D" w:rsidP="007F3EEE">
    <w:pPr>
      <w:pStyle w:val="Header"/>
      <w:tabs>
        <w:tab w:val="clear" w:pos="4320"/>
        <w:tab w:val="left" w:pos="709"/>
        <w:tab w:val="center" w:pos="992"/>
        <w:tab w:val="center" w:pos="1134"/>
        <w:tab w:val="right" w:pos="6804"/>
      </w:tabs>
      <w:spacing w:after="180"/>
      <w:ind w:left="284" w:right="284"/>
      <w:jc w:val="both"/>
      <w:rPr>
        <w:rFonts w:ascii="IRLotus" w:hAnsi="IRLotus" w:cs="IRLotus"/>
        <w:sz w:val="30"/>
        <w:szCs w:val="30"/>
        <w:rtl/>
        <w:lang w:bidi="fa-IR"/>
      </w:rPr>
    </w:pPr>
    <w:r>
      <w:rPr>
        <w:noProof/>
        <w:sz w:val="28"/>
        <w:szCs w:val="28"/>
      </w:rPr>
      <mc:AlternateContent>
        <mc:Choice Requires="wps">
          <w:drawing>
            <wp:anchor distT="4294967295" distB="4294967295" distL="114300" distR="114300" simplePos="0" relativeHeight="251652096" behindDoc="0" locked="0" layoutInCell="1" allowOverlap="1">
              <wp:simplePos x="0" y="0"/>
              <wp:positionH relativeFrom="column">
                <wp:posOffset>0</wp:posOffset>
              </wp:positionH>
              <wp:positionV relativeFrom="paragraph">
                <wp:posOffset>301624</wp:posOffset>
              </wp:positionV>
              <wp:extent cx="4500245" cy="0"/>
              <wp:effectExtent l="0" t="19050" r="14605" b="19050"/>
              <wp:wrapNone/>
              <wp:docPr id="1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tE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Ff+i0QtAgAATQQAAA4AAAAAAAAAAAAAAAAALgIAAGRycy9lMm9E&#10;b2MueG1sUEsBAi0AFAAGAAgAAAAhAGEFPinYAAAABgEAAA8AAAAAAAAAAAAAAAAAhwQAAGRycy9k&#10;b3ducmV2LnhtbFBLBQYAAAAABAAEAPMAAACMBQAAAAA=&#10;" strokeweight="3pt">
              <v:stroke linestyle="thinThin"/>
            </v:line>
          </w:pict>
        </mc:Fallback>
      </mc:AlternateContent>
    </w:r>
    <w:r w:rsidR="00D163EF" w:rsidRPr="007F3EEE">
      <w:rPr>
        <w:rFonts w:ascii="IRNazli" w:hAnsi="IRNazli" w:cs="IRNazli"/>
        <w:sz w:val="28"/>
        <w:szCs w:val="28"/>
        <w:rtl/>
      </w:rPr>
      <w:fldChar w:fldCharType="begin"/>
    </w:r>
    <w:r w:rsidR="00D163EF" w:rsidRPr="007F3EEE">
      <w:rPr>
        <w:rFonts w:ascii="IRNazli" w:hAnsi="IRNazli" w:cs="IRNazli"/>
        <w:sz w:val="28"/>
        <w:szCs w:val="28"/>
      </w:rPr>
      <w:instrText xml:space="preserve"> PAGE </w:instrText>
    </w:r>
    <w:r w:rsidR="00D163EF" w:rsidRPr="007F3EEE">
      <w:rPr>
        <w:rFonts w:ascii="IRNazli" w:hAnsi="IRNazli" w:cs="IRNazli"/>
        <w:sz w:val="28"/>
        <w:szCs w:val="28"/>
        <w:rtl/>
      </w:rPr>
      <w:fldChar w:fldCharType="separate"/>
    </w:r>
    <w:r>
      <w:rPr>
        <w:rFonts w:ascii="IRNazli" w:hAnsi="IRNazli" w:cs="IRNazli"/>
        <w:noProof/>
        <w:sz w:val="28"/>
        <w:szCs w:val="28"/>
        <w:rtl/>
      </w:rPr>
      <w:t>‌و</w:t>
    </w:r>
    <w:r w:rsidR="00D163EF" w:rsidRPr="007F3EEE">
      <w:rPr>
        <w:rFonts w:ascii="IRNazli" w:hAnsi="IRNazli" w:cs="IRNazli"/>
        <w:sz w:val="28"/>
        <w:szCs w:val="28"/>
        <w:rtl/>
      </w:rPr>
      <w:fldChar w:fldCharType="end"/>
    </w:r>
    <w:r w:rsidR="00D163EF" w:rsidRPr="00791E3A">
      <w:rPr>
        <w:rFonts w:ascii="IRNazanin" w:hAnsi="IRNazanin" w:cs="IRNazanin"/>
        <w:sz w:val="26"/>
        <w:szCs w:val="26"/>
        <w:rtl/>
      </w:rPr>
      <w:tab/>
    </w:r>
    <w:r w:rsidR="00D163EF" w:rsidRPr="00791E3A">
      <w:rPr>
        <w:rFonts w:ascii="IRNazanin" w:hAnsi="IRNazanin" w:cs="IRNazanin"/>
        <w:sz w:val="26"/>
        <w:szCs w:val="26"/>
        <w:rtl/>
      </w:rPr>
      <w:tab/>
    </w:r>
    <w:r w:rsidR="00D163EF" w:rsidRPr="00791E3A">
      <w:rPr>
        <w:rFonts w:ascii="IRNazanin" w:hAnsi="IRNazanin" w:cs="IRNazanin"/>
        <w:sz w:val="26"/>
        <w:szCs w:val="26"/>
        <w:rtl/>
      </w:rPr>
      <w:tab/>
    </w:r>
    <w:r w:rsidR="00D163EF" w:rsidRPr="00791E3A">
      <w:rPr>
        <w:rFonts w:ascii="IRNazanin" w:hAnsi="IRNazanin" w:cs="IRNazanin"/>
        <w:sz w:val="26"/>
        <w:szCs w:val="26"/>
        <w:rtl/>
      </w:rPr>
      <w:tab/>
    </w:r>
    <w:r w:rsidR="00D163EF" w:rsidRPr="008A765C">
      <w:rPr>
        <w:rFonts w:ascii="IRNazanin" w:hAnsi="IRNazanin" w:cs="IRNazanin" w:hint="cs"/>
        <w:b/>
        <w:bCs/>
        <w:sz w:val="26"/>
        <w:szCs w:val="26"/>
        <w:rtl/>
      </w:rPr>
      <w:t>ریاض الصّالحین در سخنان پیامبر امین</w:t>
    </w:r>
    <w:r w:rsidR="00D163EF">
      <w:rPr>
        <w:rFonts w:ascii="IRNazanin" w:hAnsi="IRNazanin" w:cs="IRNazanin" w:hint="cs"/>
        <w:sz w:val="26"/>
        <w:szCs w:val="26"/>
        <w:rtl/>
      </w:rPr>
      <w:t xml:space="preserve"> </w:t>
    </w:r>
    <w:r w:rsidR="00D163EF">
      <w:rPr>
        <w:rFonts w:ascii="IRNazanin" w:hAnsi="IRNazanin" w:cs="CTraditional Arabic" w:hint="cs"/>
        <w:sz w:val="26"/>
        <w:szCs w:val="26"/>
        <w:rtl/>
      </w:rPr>
      <w:t>ص</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3EF" w:rsidRPr="00C9167F" w:rsidRDefault="00050C8D" w:rsidP="00E012C7">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U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S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wg1GCwCAABMBAAADgAAAAAAAAAAAAAAAAAuAgAAZHJzL2Uyb0Rv&#10;Yy54bWxQSwECLQAUAAYACAAAACEAXw/ze9gAAAAGAQAADwAAAAAAAAAAAAAAAACGBAAAZHJzL2Rv&#10;d25yZXYueG1sUEsFBgAAAAAEAAQA8wAAAIsFAAAAAA==&#10;" strokeweight="3pt">
              <v:stroke linestyle="thinThin"/>
            </v:line>
          </w:pict>
        </mc:Fallback>
      </mc:AlternateContent>
    </w:r>
    <w:r w:rsidR="00D163EF">
      <w:rPr>
        <w:rFonts w:ascii="IRNazanin" w:hAnsi="IRNazanin" w:cs="IRNazanin" w:hint="cs"/>
        <w:b/>
        <w:bCs/>
        <w:sz w:val="26"/>
        <w:szCs w:val="26"/>
        <w:rtl/>
        <w:lang w:bidi="fa-IR"/>
      </w:rPr>
      <w:t>بخش اول: کتاب مقاصد عارفان</w:t>
    </w:r>
    <w:r w:rsidR="00D163EF">
      <w:rPr>
        <w:rFonts w:ascii="IRNazanin" w:hAnsi="IRNazanin" w:cs="IRNazanin" w:hint="cs"/>
        <w:b/>
        <w:bCs/>
        <w:sz w:val="26"/>
        <w:szCs w:val="26"/>
        <w:rtl/>
        <w:lang w:bidi="fa-IR"/>
      </w:rPr>
      <w:tab/>
    </w:r>
    <w:r w:rsidR="00D163EF" w:rsidRPr="00791E3A">
      <w:rPr>
        <w:rFonts w:ascii="IRNazanin" w:hAnsi="IRNazanin" w:cs="IRNazanin"/>
        <w:sz w:val="26"/>
        <w:szCs w:val="26"/>
        <w:rtl/>
      </w:rPr>
      <w:tab/>
    </w:r>
    <w:r w:rsidR="00D163EF" w:rsidRPr="007F3EEE">
      <w:rPr>
        <w:rFonts w:ascii="IRNazli" w:hAnsi="IRNazli" w:cs="IRNazli"/>
        <w:sz w:val="28"/>
        <w:szCs w:val="28"/>
        <w:rtl/>
      </w:rPr>
      <w:fldChar w:fldCharType="begin"/>
    </w:r>
    <w:r w:rsidR="00D163EF" w:rsidRPr="007F3EEE">
      <w:rPr>
        <w:rFonts w:ascii="IRNazli" w:hAnsi="IRNazli" w:cs="IRNazli"/>
        <w:sz w:val="28"/>
        <w:szCs w:val="28"/>
      </w:rPr>
      <w:instrText xml:space="preserve"> PAGE </w:instrText>
    </w:r>
    <w:r w:rsidR="00D163EF" w:rsidRPr="007F3EEE">
      <w:rPr>
        <w:rFonts w:ascii="IRNazli" w:hAnsi="IRNazli" w:cs="IRNazli"/>
        <w:sz w:val="28"/>
        <w:szCs w:val="28"/>
        <w:rtl/>
      </w:rPr>
      <w:fldChar w:fldCharType="separate"/>
    </w:r>
    <w:r>
      <w:rPr>
        <w:rFonts w:ascii="IRNazli" w:hAnsi="IRNazli" w:cs="IRNazli"/>
        <w:noProof/>
        <w:sz w:val="28"/>
        <w:szCs w:val="28"/>
        <w:rtl/>
      </w:rPr>
      <w:t>167</w:t>
    </w:r>
    <w:r w:rsidR="00D163EF" w:rsidRPr="007F3EE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3EF" w:rsidRDefault="00D163EF" w:rsidP="005571D1">
    <w:pPr>
      <w:pStyle w:val="Header"/>
      <w:ind w:right="360" w:firstLine="360"/>
      <w:rPr>
        <w:rtl/>
      </w:rPr>
    </w:pPr>
  </w:p>
  <w:p w:rsidR="00D163EF" w:rsidRDefault="00D163EF" w:rsidP="005571D1">
    <w:pPr>
      <w:pStyle w:val="Header"/>
      <w:ind w:right="360" w:firstLine="360"/>
      <w:rPr>
        <w:rtl/>
        <w:lang w:bidi="fa-IR"/>
      </w:rPr>
    </w:pPr>
  </w:p>
  <w:p w:rsidR="00D163EF" w:rsidRPr="008E481D" w:rsidRDefault="00D163EF" w:rsidP="005571D1">
    <w:pPr>
      <w:pStyle w:val="Header"/>
      <w:ind w:right="360" w:firstLine="360"/>
      <w:rPr>
        <w:sz w:val="22"/>
        <w:szCs w:val="22"/>
        <w:lang w:bidi="fa-IR"/>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298" w:rsidRPr="00C9167F" w:rsidRDefault="00050C8D" w:rsidP="00E012C7">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8Le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8RvC3iwCAABMBAAADgAAAAAAAAAAAAAAAAAuAgAAZHJzL2Uyb0Rv&#10;Yy54bWxQSwECLQAUAAYACAAAACEAXw/ze9gAAAAGAQAADwAAAAAAAAAAAAAAAACGBAAAZHJzL2Rv&#10;d25yZXYueG1sUEsFBgAAAAAEAAQA8wAAAIsFAAAAAA==&#10;" strokeweight="3pt">
              <v:stroke linestyle="thinThin"/>
            </v:line>
          </w:pict>
        </mc:Fallback>
      </mc:AlternateContent>
    </w:r>
    <w:r w:rsidR="00BB5298">
      <w:rPr>
        <w:rFonts w:ascii="IRNazanin" w:hAnsi="IRNazanin" w:cs="IRNazanin" w:hint="cs"/>
        <w:b/>
        <w:bCs/>
        <w:sz w:val="26"/>
        <w:szCs w:val="26"/>
        <w:rtl/>
        <w:lang w:bidi="fa-IR"/>
      </w:rPr>
      <w:t>بخش دوم: ادب</w:t>
    </w:r>
    <w:r w:rsidR="00BB5298">
      <w:rPr>
        <w:rFonts w:ascii="IRNazanin" w:hAnsi="IRNazanin" w:cs="IRNazanin" w:hint="cs"/>
        <w:b/>
        <w:bCs/>
        <w:sz w:val="26"/>
        <w:szCs w:val="26"/>
        <w:rtl/>
        <w:lang w:bidi="fa-IR"/>
      </w:rPr>
      <w:tab/>
    </w:r>
    <w:r w:rsidR="00BB5298" w:rsidRPr="00791E3A">
      <w:rPr>
        <w:rFonts w:ascii="IRNazanin" w:hAnsi="IRNazanin" w:cs="IRNazanin"/>
        <w:sz w:val="26"/>
        <w:szCs w:val="26"/>
        <w:rtl/>
      </w:rPr>
      <w:tab/>
    </w:r>
    <w:r w:rsidR="00BB5298" w:rsidRPr="007F3EEE">
      <w:rPr>
        <w:rFonts w:ascii="IRNazli" w:hAnsi="IRNazli" w:cs="IRNazli"/>
        <w:sz w:val="28"/>
        <w:szCs w:val="28"/>
        <w:rtl/>
      </w:rPr>
      <w:fldChar w:fldCharType="begin"/>
    </w:r>
    <w:r w:rsidR="00BB5298" w:rsidRPr="007F3EEE">
      <w:rPr>
        <w:rFonts w:ascii="IRNazli" w:hAnsi="IRNazli" w:cs="IRNazli"/>
        <w:sz w:val="28"/>
        <w:szCs w:val="28"/>
      </w:rPr>
      <w:instrText xml:space="preserve"> PAGE </w:instrText>
    </w:r>
    <w:r w:rsidR="00BB5298" w:rsidRPr="007F3EEE">
      <w:rPr>
        <w:rFonts w:ascii="IRNazli" w:hAnsi="IRNazli" w:cs="IRNazli"/>
        <w:sz w:val="28"/>
        <w:szCs w:val="28"/>
        <w:rtl/>
      </w:rPr>
      <w:fldChar w:fldCharType="separate"/>
    </w:r>
    <w:r w:rsidR="008A765C">
      <w:rPr>
        <w:rFonts w:ascii="IRNazli" w:hAnsi="IRNazli" w:cs="IRNazli"/>
        <w:noProof/>
        <w:sz w:val="28"/>
        <w:szCs w:val="28"/>
        <w:rtl/>
      </w:rPr>
      <w:t>511</w:t>
    </w:r>
    <w:r w:rsidR="00BB5298" w:rsidRPr="007F3EEE">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298" w:rsidRPr="00C9167F" w:rsidRDefault="00050C8D" w:rsidP="00E012C7">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62336"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Tj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r8gJEi&#10;PbRo6y0RbedRpZUCAbVFk6DTYFwB4ZXa2FApPaqtedb0m0NKVx1RLY98X04GQLKQkbxKCQtn4Gu7&#10;4ZNmEEP2XkfRjo3tUSOF+RgSAzgIg46xS6dbl/jRIwqb+TRNJ/kUI3o9S0gRIEKisc5/4LpHYVJi&#10;KVQQkBTk8Ox8oPQrJGwrvRZSRhNIhQZQ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nGqU4ywCAABMBAAADgAAAAAAAAAAAAAAAAAuAgAAZHJzL2Uyb0Rv&#10;Yy54bWxQSwECLQAUAAYACAAAACEAXw/ze9gAAAAGAQAADwAAAAAAAAAAAAAAAACGBAAAZHJzL2Rv&#10;d25yZXYueG1sUEsFBgAAAAAEAAQA8wAAAIsFAAAAAA==&#10;" strokeweight="3pt">
              <v:stroke linestyle="thinThin"/>
            </v:line>
          </w:pict>
        </mc:Fallback>
      </mc:AlternateContent>
    </w:r>
    <w:r w:rsidR="00BB5298">
      <w:rPr>
        <w:rFonts w:ascii="IRNazanin" w:hAnsi="IRNazanin" w:cs="IRNazanin" w:hint="cs"/>
        <w:b/>
        <w:bCs/>
        <w:sz w:val="26"/>
        <w:szCs w:val="26"/>
        <w:rtl/>
        <w:lang w:bidi="fa-IR"/>
      </w:rPr>
      <w:t>بخش سوم: کتاب آداب طعام</w:t>
    </w:r>
    <w:r w:rsidR="00BB5298">
      <w:rPr>
        <w:rFonts w:ascii="IRNazanin" w:hAnsi="IRNazanin" w:cs="IRNazanin" w:hint="cs"/>
        <w:b/>
        <w:bCs/>
        <w:sz w:val="26"/>
        <w:szCs w:val="26"/>
        <w:rtl/>
        <w:lang w:bidi="fa-IR"/>
      </w:rPr>
      <w:tab/>
    </w:r>
    <w:r w:rsidR="00BB5298" w:rsidRPr="00791E3A">
      <w:rPr>
        <w:rFonts w:ascii="IRNazanin" w:hAnsi="IRNazanin" w:cs="IRNazanin"/>
        <w:sz w:val="26"/>
        <w:szCs w:val="26"/>
        <w:rtl/>
      </w:rPr>
      <w:tab/>
    </w:r>
    <w:r w:rsidR="00BB5298" w:rsidRPr="007F3EEE">
      <w:rPr>
        <w:rFonts w:ascii="IRNazli" w:hAnsi="IRNazli" w:cs="IRNazli"/>
        <w:sz w:val="28"/>
        <w:szCs w:val="28"/>
        <w:rtl/>
      </w:rPr>
      <w:fldChar w:fldCharType="begin"/>
    </w:r>
    <w:r w:rsidR="00BB5298" w:rsidRPr="007F3EEE">
      <w:rPr>
        <w:rFonts w:ascii="IRNazli" w:hAnsi="IRNazli" w:cs="IRNazli"/>
        <w:sz w:val="28"/>
        <w:szCs w:val="28"/>
      </w:rPr>
      <w:instrText xml:space="preserve"> PAGE </w:instrText>
    </w:r>
    <w:r w:rsidR="00BB5298" w:rsidRPr="007F3EEE">
      <w:rPr>
        <w:rFonts w:ascii="IRNazli" w:hAnsi="IRNazli" w:cs="IRNazli"/>
        <w:sz w:val="28"/>
        <w:szCs w:val="28"/>
        <w:rtl/>
      </w:rPr>
      <w:fldChar w:fldCharType="separate"/>
    </w:r>
    <w:r w:rsidR="008A765C">
      <w:rPr>
        <w:rFonts w:ascii="IRNazli" w:hAnsi="IRNazli" w:cs="IRNazli"/>
        <w:noProof/>
        <w:sz w:val="28"/>
        <w:szCs w:val="28"/>
        <w:rtl/>
      </w:rPr>
      <w:t>533</w:t>
    </w:r>
    <w:r w:rsidR="00BB5298" w:rsidRPr="007F3EEE">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298" w:rsidRPr="00C9167F" w:rsidRDefault="00050C8D" w:rsidP="00E012C7">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63360"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u1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GCnS&#10;Q4u23hLRdh5VWikQUFs0CToNxhUQXqmNDZXSo9qaZ02/OaR01RHV8sj35WQAJAsZyauUsHAGvrYb&#10;PmkGMWTvdRTt2NgeNVKYjyExgIMw6Bi7dLp1iR89orCZT9N0kk8xotezhBQBIiQa6/wHrnsUJiWW&#10;QgUBSUEOz84HSr9CwrbSayFlNIFUaCjxwzxLwSe0NyAJ28mY7LQULASGFGfbXSUtOpBgqfjEWuHk&#10;PszqvWIRuOOErS5zT4Q8z4GIVAEPygJql9nZM98f08fVfDXPR/lkthrlaV2P3q+rfDRbZ++m9UN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GUsLtSwCAABMBAAADgAAAAAAAAAAAAAAAAAuAgAAZHJzL2Uyb0Rv&#10;Yy54bWxQSwECLQAUAAYACAAAACEAXw/ze9gAAAAGAQAADwAAAAAAAAAAAAAAAACGBAAAZHJzL2Rv&#10;d25yZXYueG1sUEsFBgAAAAAEAAQA8wAAAIsFAAAAAA==&#10;" strokeweight="3pt">
              <v:stroke linestyle="thinThin"/>
            </v:line>
          </w:pict>
        </mc:Fallback>
      </mc:AlternateContent>
    </w:r>
    <w:r w:rsidR="00BB5298">
      <w:rPr>
        <w:rFonts w:ascii="IRNazanin" w:hAnsi="IRNazanin" w:cs="IRNazanin" w:hint="cs"/>
        <w:b/>
        <w:bCs/>
        <w:sz w:val="26"/>
        <w:szCs w:val="26"/>
        <w:rtl/>
        <w:lang w:bidi="fa-IR"/>
      </w:rPr>
      <w:t>بخش چهارم:کتاب لباس</w:t>
    </w:r>
    <w:r w:rsidR="00BB5298">
      <w:rPr>
        <w:rFonts w:ascii="IRNazanin" w:hAnsi="IRNazanin" w:cs="IRNazanin" w:hint="cs"/>
        <w:b/>
        <w:bCs/>
        <w:sz w:val="26"/>
        <w:szCs w:val="26"/>
        <w:rtl/>
        <w:lang w:bidi="fa-IR"/>
      </w:rPr>
      <w:tab/>
    </w:r>
    <w:r w:rsidR="00BB5298" w:rsidRPr="00791E3A">
      <w:rPr>
        <w:rFonts w:ascii="IRNazanin" w:hAnsi="IRNazanin" w:cs="IRNazanin"/>
        <w:sz w:val="26"/>
        <w:szCs w:val="26"/>
        <w:rtl/>
      </w:rPr>
      <w:tab/>
    </w:r>
    <w:r w:rsidR="00BB5298" w:rsidRPr="007F3EEE">
      <w:rPr>
        <w:rFonts w:ascii="IRNazli" w:hAnsi="IRNazli" w:cs="IRNazli"/>
        <w:sz w:val="28"/>
        <w:szCs w:val="28"/>
        <w:rtl/>
      </w:rPr>
      <w:fldChar w:fldCharType="begin"/>
    </w:r>
    <w:r w:rsidR="00BB5298" w:rsidRPr="007F3EEE">
      <w:rPr>
        <w:rFonts w:ascii="IRNazli" w:hAnsi="IRNazli" w:cs="IRNazli"/>
        <w:sz w:val="28"/>
        <w:szCs w:val="28"/>
      </w:rPr>
      <w:instrText xml:space="preserve"> PAGE </w:instrText>
    </w:r>
    <w:r w:rsidR="00BB5298" w:rsidRPr="007F3EEE">
      <w:rPr>
        <w:rFonts w:ascii="IRNazli" w:hAnsi="IRNazli" w:cs="IRNazli"/>
        <w:sz w:val="28"/>
        <w:szCs w:val="28"/>
        <w:rtl/>
      </w:rPr>
      <w:fldChar w:fldCharType="separate"/>
    </w:r>
    <w:r w:rsidR="008A765C">
      <w:rPr>
        <w:rFonts w:ascii="IRNazli" w:hAnsi="IRNazli" w:cs="IRNazli"/>
        <w:noProof/>
        <w:sz w:val="28"/>
        <w:szCs w:val="28"/>
        <w:rtl/>
      </w:rPr>
      <w:t>551</w:t>
    </w:r>
    <w:r w:rsidR="00BB5298" w:rsidRPr="007F3EEE">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3EF" w:rsidRPr="00C9167F" w:rsidRDefault="00050C8D" w:rsidP="00E012C7">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008A765C">
      <w:rPr>
        <w:rFonts w:ascii="IRNazanin" w:hAnsi="IRNazanin" w:cs="IRNazanin" w:hint="cs"/>
        <w:b/>
        <w:bCs/>
        <w:sz w:val="26"/>
        <w:szCs w:val="26"/>
        <w:rtl/>
        <w:lang w:bidi="fa-IR"/>
      </w:rPr>
      <w:t>بخش پنجم: کتاب آداب خواب</w:t>
    </w:r>
    <w:r w:rsidR="00D163EF">
      <w:rPr>
        <w:rFonts w:ascii="IRNazanin" w:hAnsi="IRNazanin" w:cs="IRNazanin" w:hint="cs"/>
        <w:b/>
        <w:bCs/>
        <w:sz w:val="26"/>
        <w:szCs w:val="26"/>
        <w:rtl/>
        <w:lang w:bidi="fa-IR"/>
      </w:rPr>
      <w:tab/>
    </w:r>
    <w:r w:rsidR="00D163EF" w:rsidRPr="00791E3A">
      <w:rPr>
        <w:rFonts w:ascii="IRNazanin" w:hAnsi="IRNazanin" w:cs="IRNazanin"/>
        <w:sz w:val="26"/>
        <w:szCs w:val="26"/>
        <w:rtl/>
      </w:rPr>
      <w:tab/>
    </w:r>
    <w:r w:rsidR="00D163EF" w:rsidRPr="007F3EEE">
      <w:rPr>
        <w:rFonts w:ascii="IRNazli" w:hAnsi="IRNazli" w:cs="IRNazli"/>
        <w:sz w:val="28"/>
        <w:szCs w:val="28"/>
        <w:rtl/>
      </w:rPr>
      <w:fldChar w:fldCharType="begin"/>
    </w:r>
    <w:r w:rsidR="00D163EF" w:rsidRPr="007F3EEE">
      <w:rPr>
        <w:rFonts w:ascii="IRNazli" w:hAnsi="IRNazli" w:cs="IRNazli"/>
        <w:sz w:val="28"/>
        <w:szCs w:val="28"/>
      </w:rPr>
      <w:instrText xml:space="preserve"> PAGE </w:instrText>
    </w:r>
    <w:r w:rsidR="00D163EF" w:rsidRPr="007F3EEE">
      <w:rPr>
        <w:rFonts w:ascii="IRNazli" w:hAnsi="IRNazli" w:cs="IRNazli"/>
        <w:sz w:val="28"/>
        <w:szCs w:val="28"/>
        <w:rtl/>
      </w:rPr>
      <w:fldChar w:fldCharType="separate"/>
    </w:r>
    <w:r w:rsidR="008A765C">
      <w:rPr>
        <w:rFonts w:ascii="IRNazli" w:hAnsi="IRNazli" w:cs="IRNazli"/>
        <w:noProof/>
        <w:sz w:val="28"/>
        <w:szCs w:val="28"/>
        <w:rtl/>
      </w:rPr>
      <w:t>559</w:t>
    </w:r>
    <w:r w:rsidR="00D163EF" w:rsidRPr="007F3EE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3EF" w:rsidRPr="00C9167F" w:rsidRDefault="00050C8D" w:rsidP="007F3EEE">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3120"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1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1dT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LqPV1MtAgAATQQAAA4AAAAAAAAAAAAAAAAALgIAAGRycy9lMm9E&#10;b2MueG1sUEsBAi0AFAAGAAgAAAAhAF8P83vYAAAABgEAAA8AAAAAAAAAAAAAAAAAhwQAAGRycy9k&#10;b3ducmV2LnhtbFBLBQYAAAAABAAEAPMAAACMBQAAAAA=&#10;" strokeweight="3pt">
              <v:stroke linestyle="thinThin"/>
            </v:line>
          </w:pict>
        </mc:Fallback>
      </mc:AlternateContent>
    </w:r>
    <w:r w:rsidR="00D163EF" w:rsidRPr="00791E3A">
      <w:rPr>
        <w:rFonts w:ascii="IRNazanin" w:hAnsi="IRNazanin" w:cs="IRNazanin"/>
        <w:b/>
        <w:bCs/>
        <w:sz w:val="26"/>
        <w:szCs w:val="26"/>
        <w:rtl/>
        <w:lang w:bidi="fa-IR"/>
      </w:rPr>
      <w:t>فهرست مطالب</w:t>
    </w:r>
    <w:r w:rsidR="00D163EF" w:rsidRPr="00791E3A">
      <w:rPr>
        <w:rFonts w:ascii="IRNazanin" w:hAnsi="IRNazanin" w:cs="IRNazanin"/>
        <w:sz w:val="26"/>
        <w:szCs w:val="26"/>
        <w:rtl/>
      </w:rPr>
      <w:tab/>
    </w:r>
    <w:r w:rsidR="00D163EF" w:rsidRPr="00791E3A">
      <w:rPr>
        <w:rFonts w:ascii="IRNazanin" w:hAnsi="IRNazanin" w:cs="IRNazanin"/>
        <w:sz w:val="26"/>
        <w:szCs w:val="26"/>
        <w:rtl/>
      </w:rPr>
      <w:tab/>
    </w:r>
    <w:r w:rsidR="00D163EF" w:rsidRPr="007F3EEE">
      <w:rPr>
        <w:rFonts w:ascii="IRNazli" w:hAnsi="IRNazli" w:cs="IRNazli"/>
        <w:sz w:val="28"/>
        <w:szCs w:val="28"/>
        <w:rtl/>
      </w:rPr>
      <w:fldChar w:fldCharType="begin"/>
    </w:r>
    <w:r w:rsidR="00D163EF" w:rsidRPr="007F3EEE">
      <w:rPr>
        <w:rFonts w:ascii="IRNazli" w:hAnsi="IRNazli" w:cs="IRNazli"/>
        <w:sz w:val="28"/>
        <w:szCs w:val="28"/>
      </w:rPr>
      <w:instrText xml:space="preserve"> PAGE </w:instrText>
    </w:r>
    <w:r w:rsidR="00D163EF" w:rsidRPr="007F3EEE">
      <w:rPr>
        <w:rFonts w:ascii="IRNazli" w:hAnsi="IRNazli" w:cs="IRNazli"/>
        <w:sz w:val="28"/>
        <w:szCs w:val="28"/>
        <w:rtl/>
      </w:rPr>
      <w:fldChar w:fldCharType="separate"/>
    </w:r>
    <w:r w:rsidR="00D163EF">
      <w:rPr>
        <w:rFonts w:ascii="IRNazli" w:hAnsi="IRNazli" w:cs="IRNazli"/>
        <w:noProof/>
        <w:sz w:val="28"/>
        <w:szCs w:val="28"/>
        <w:rtl/>
      </w:rPr>
      <w:t>‌س</w:t>
    </w:r>
    <w:r w:rsidR="00D163EF" w:rsidRPr="007F3EE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3EF" w:rsidRPr="00FC7925" w:rsidRDefault="00D163EF" w:rsidP="005571D1">
    <w:pPr>
      <w:pStyle w:val="Header"/>
      <w:ind w:right="360" w:firstLine="360"/>
      <w:rPr>
        <w:sz w:val="2"/>
        <w:szCs w:val="2"/>
        <w:rtl/>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3EF" w:rsidRPr="00C9167F" w:rsidRDefault="00050C8D" w:rsidP="007F3EEE">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4144"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CVLQIAAE0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icoJUtAgAATQQAAA4AAAAAAAAAAAAAAAAALgIAAGRycy9lMm9E&#10;b2MueG1sUEsBAi0AFAAGAAgAAAAhAF8P83vYAAAABgEAAA8AAAAAAAAAAAAAAAAAhwQAAGRycy9k&#10;b3ducmV2LnhtbFBLBQYAAAAABAAEAPMAAACMBQAAAAA=&#10;" strokeweight="3pt">
              <v:stroke linestyle="thinThin"/>
            </v:line>
          </w:pict>
        </mc:Fallback>
      </mc:AlternateContent>
    </w:r>
    <w:r w:rsidR="00D163EF">
      <w:rPr>
        <w:rFonts w:ascii="IRNazanin" w:hAnsi="IRNazanin" w:cs="IRNazanin" w:hint="cs"/>
        <w:b/>
        <w:bCs/>
        <w:sz w:val="26"/>
        <w:szCs w:val="26"/>
        <w:rtl/>
        <w:lang w:bidi="fa-IR"/>
      </w:rPr>
      <w:t>پیشگفتار ویراستاران</w:t>
    </w:r>
    <w:r w:rsidR="00D163EF" w:rsidRPr="00791E3A">
      <w:rPr>
        <w:rFonts w:ascii="IRNazanin" w:hAnsi="IRNazanin" w:cs="IRNazanin"/>
        <w:sz w:val="26"/>
        <w:szCs w:val="26"/>
        <w:rtl/>
      </w:rPr>
      <w:tab/>
    </w:r>
    <w:r w:rsidR="00D163EF" w:rsidRPr="00791E3A">
      <w:rPr>
        <w:rFonts w:ascii="IRNazanin" w:hAnsi="IRNazanin" w:cs="IRNazanin"/>
        <w:sz w:val="26"/>
        <w:szCs w:val="26"/>
        <w:rtl/>
      </w:rPr>
      <w:tab/>
    </w:r>
    <w:r w:rsidR="00D163EF" w:rsidRPr="007F3EEE">
      <w:rPr>
        <w:rFonts w:ascii="IRNazli" w:hAnsi="IRNazli" w:cs="IRNazli"/>
        <w:sz w:val="28"/>
        <w:szCs w:val="28"/>
        <w:rtl/>
      </w:rPr>
      <w:fldChar w:fldCharType="begin"/>
    </w:r>
    <w:r w:rsidR="00D163EF" w:rsidRPr="007F3EEE">
      <w:rPr>
        <w:rFonts w:ascii="IRNazli" w:hAnsi="IRNazli" w:cs="IRNazli"/>
        <w:sz w:val="28"/>
        <w:szCs w:val="28"/>
      </w:rPr>
      <w:instrText xml:space="preserve"> PAGE </w:instrText>
    </w:r>
    <w:r w:rsidR="00D163EF" w:rsidRPr="007F3EEE">
      <w:rPr>
        <w:rFonts w:ascii="IRNazli" w:hAnsi="IRNazli" w:cs="IRNazli"/>
        <w:sz w:val="28"/>
        <w:szCs w:val="28"/>
        <w:rtl/>
      </w:rPr>
      <w:fldChar w:fldCharType="separate"/>
    </w:r>
    <w:r>
      <w:rPr>
        <w:rFonts w:ascii="IRNazli" w:hAnsi="IRNazli" w:cs="IRNazli"/>
        <w:noProof/>
        <w:sz w:val="28"/>
        <w:szCs w:val="28"/>
        <w:rtl/>
      </w:rPr>
      <w:t>‌ه</w:t>
    </w:r>
    <w:r w:rsidR="00D163EF" w:rsidRPr="007F3EE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3EF" w:rsidRPr="003F29EE" w:rsidRDefault="00D163EF" w:rsidP="005571D1">
    <w:pPr>
      <w:pStyle w:val="Header"/>
      <w:ind w:right="360" w:firstLine="360"/>
      <w:rPr>
        <w:sz w:val="64"/>
        <w:szCs w:val="64"/>
        <w:rtl/>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3EF" w:rsidRPr="00C9167F" w:rsidRDefault="00050C8D" w:rsidP="007F3EEE">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5168"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wY0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k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EzLBjQtAgAATAQAAA4AAAAAAAAAAAAAAAAALgIAAGRycy9lMm9E&#10;b2MueG1sUEsBAi0AFAAGAAgAAAAhAF8P83vYAAAABgEAAA8AAAAAAAAAAAAAAAAAhwQAAGRycy9k&#10;b3ducmV2LnhtbFBLBQYAAAAABAAEAPMAAACMBQAAAAA=&#10;" strokeweight="3pt">
              <v:stroke linestyle="thinThin"/>
            </v:line>
          </w:pict>
        </mc:Fallback>
      </mc:AlternateContent>
    </w:r>
    <w:r w:rsidR="00D163EF">
      <w:rPr>
        <w:rFonts w:ascii="IRNazanin" w:hAnsi="IRNazanin" w:cs="IRNazanin" w:hint="cs"/>
        <w:b/>
        <w:bCs/>
        <w:sz w:val="26"/>
        <w:szCs w:val="26"/>
        <w:rtl/>
        <w:lang w:bidi="fa-IR"/>
      </w:rPr>
      <w:t>مقدمه کتاب و شرح حال پیشوایان حدیث (اصحاب صحاح سته) و نگاهی...</w:t>
    </w:r>
    <w:r w:rsidR="00D163EF" w:rsidRPr="00791E3A">
      <w:rPr>
        <w:rFonts w:ascii="IRNazanin" w:hAnsi="IRNazanin" w:cs="IRNazanin"/>
        <w:sz w:val="26"/>
        <w:szCs w:val="26"/>
        <w:rtl/>
      </w:rPr>
      <w:tab/>
    </w:r>
    <w:r w:rsidR="00D163EF" w:rsidRPr="007F3EEE">
      <w:rPr>
        <w:rFonts w:ascii="IRNazli" w:hAnsi="IRNazli" w:cs="IRNazli"/>
        <w:sz w:val="28"/>
        <w:szCs w:val="28"/>
        <w:rtl/>
      </w:rPr>
      <w:fldChar w:fldCharType="begin"/>
    </w:r>
    <w:r w:rsidR="00D163EF" w:rsidRPr="007F3EEE">
      <w:rPr>
        <w:rFonts w:ascii="IRNazli" w:hAnsi="IRNazli" w:cs="IRNazli"/>
        <w:sz w:val="28"/>
        <w:szCs w:val="28"/>
      </w:rPr>
      <w:instrText xml:space="preserve"> PAGE </w:instrText>
    </w:r>
    <w:r w:rsidR="00D163EF" w:rsidRPr="007F3EEE">
      <w:rPr>
        <w:rFonts w:ascii="IRNazli" w:hAnsi="IRNazli" w:cs="IRNazli"/>
        <w:sz w:val="28"/>
        <w:szCs w:val="28"/>
        <w:rtl/>
      </w:rPr>
      <w:fldChar w:fldCharType="separate"/>
    </w:r>
    <w:r>
      <w:rPr>
        <w:rFonts w:ascii="IRNazli" w:hAnsi="IRNazli" w:cs="IRNazli"/>
        <w:noProof/>
        <w:sz w:val="28"/>
        <w:szCs w:val="28"/>
        <w:rtl/>
      </w:rPr>
      <w:t>29</w:t>
    </w:r>
    <w:r w:rsidR="00D163EF" w:rsidRPr="007F3EE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3EF" w:rsidRPr="00C9167F" w:rsidRDefault="00050C8D" w:rsidP="007F3EEE">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6192"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H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E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rtjx8iwCAABMBAAADgAAAAAAAAAAAAAAAAAuAgAAZHJzL2Uyb0Rv&#10;Yy54bWxQSwECLQAUAAYACAAAACEAXw/ze9gAAAAGAQAADwAAAAAAAAAAAAAAAACGBAAAZHJzL2Rv&#10;d25yZXYueG1sUEsFBgAAAAAEAAQA8wAAAIsFAAAAAA==&#10;" strokeweight="3pt">
              <v:stroke linestyle="thinThin"/>
            </v:line>
          </w:pict>
        </mc:Fallback>
      </mc:AlternateContent>
    </w:r>
    <w:r w:rsidR="00D163EF">
      <w:rPr>
        <w:rFonts w:ascii="IRNazanin" w:hAnsi="IRNazanin" w:cs="IRNazanin" w:hint="cs"/>
        <w:b/>
        <w:bCs/>
        <w:sz w:val="26"/>
        <w:szCs w:val="26"/>
        <w:rtl/>
        <w:lang w:bidi="fa-IR"/>
      </w:rPr>
      <w:t>نگاهی به اصلاحات علم حدیث</w:t>
    </w:r>
    <w:r w:rsidR="00D163EF">
      <w:rPr>
        <w:rFonts w:ascii="IRNazanin" w:hAnsi="IRNazanin" w:cs="IRNazanin" w:hint="cs"/>
        <w:b/>
        <w:bCs/>
        <w:sz w:val="26"/>
        <w:szCs w:val="26"/>
        <w:rtl/>
        <w:lang w:bidi="fa-IR"/>
      </w:rPr>
      <w:tab/>
    </w:r>
    <w:r w:rsidR="00D163EF" w:rsidRPr="00791E3A">
      <w:rPr>
        <w:rFonts w:ascii="IRNazanin" w:hAnsi="IRNazanin" w:cs="IRNazanin"/>
        <w:sz w:val="26"/>
        <w:szCs w:val="26"/>
        <w:rtl/>
      </w:rPr>
      <w:tab/>
    </w:r>
    <w:r w:rsidR="00D163EF" w:rsidRPr="007F3EEE">
      <w:rPr>
        <w:rFonts w:ascii="IRNazli" w:hAnsi="IRNazli" w:cs="IRNazli"/>
        <w:sz w:val="28"/>
        <w:szCs w:val="28"/>
        <w:rtl/>
      </w:rPr>
      <w:fldChar w:fldCharType="begin"/>
    </w:r>
    <w:r w:rsidR="00D163EF" w:rsidRPr="007F3EEE">
      <w:rPr>
        <w:rFonts w:ascii="IRNazli" w:hAnsi="IRNazli" w:cs="IRNazli"/>
        <w:sz w:val="28"/>
        <w:szCs w:val="28"/>
      </w:rPr>
      <w:instrText xml:space="preserve"> PAGE </w:instrText>
    </w:r>
    <w:r w:rsidR="00D163EF" w:rsidRPr="007F3EEE">
      <w:rPr>
        <w:rFonts w:ascii="IRNazli" w:hAnsi="IRNazli" w:cs="IRNazli"/>
        <w:sz w:val="28"/>
        <w:szCs w:val="28"/>
        <w:rtl/>
      </w:rPr>
      <w:fldChar w:fldCharType="separate"/>
    </w:r>
    <w:r>
      <w:rPr>
        <w:rFonts w:ascii="IRNazli" w:hAnsi="IRNazli" w:cs="IRNazli"/>
        <w:noProof/>
        <w:sz w:val="28"/>
        <w:szCs w:val="28"/>
        <w:rtl/>
      </w:rPr>
      <w:t>37</w:t>
    </w:r>
    <w:r w:rsidR="00D163EF" w:rsidRPr="007F3EE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3EF" w:rsidRPr="00C9167F" w:rsidRDefault="00050C8D" w:rsidP="007F3EEE">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Ypqk4tAgAATAQAAA4AAAAAAAAAAAAAAAAALgIAAGRycy9lMm9E&#10;b2MueG1sUEsBAi0AFAAGAAgAAAAhAF8P83vYAAAABgEAAA8AAAAAAAAAAAAAAAAAhwQAAGRycy9k&#10;b3ducmV2LnhtbFBLBQYAAAAABAAEAPMAAACMBQAAAAA=&#10;" strokeweight="3pt">
              <v:stroke linestyle="thinThin"/>
            </v:line>
          </w:pict>
        </mc:Fallback>
      </mc:AlternateContent>
    </w:r>
    <w:r w:rsidR="00D163EF">
      <w:rPr>
        <w:rFonts w:ascii="IRNazanin" w:hAnsi="IRNazanin" w:cs="IRNazanin" w:hint="cs"/>
        <w:b/>
        <w:bCs/>
        <w:sz w:val="26"/>
        <w:szCs w:val="26"/>
        <w:rtl/>
        <w:lang w:bidi="fa-IR"/>
      </w:rPr>
      <w:t>تشکر و تقدیر</w:t>
    </w:r>
    <w:r w:rsidR="00D163EF">
      <w:rPr>
        <w:rFonts w:ascii="IRNazanin" w:hAnsi="IRNazanin" w:cs="IRNazanin" w:hint="cs"/>
        <w:b/>
        <w:bCs/>
        <w:sz w:val="26"/>
        <w:szCs w:val="26"/>
        <w:rtl/>
        <w:lang w:bidi="fa-IR"/>
      </w:rPr>
      <w:tab/>
    </w:r>
    <w:r w:rsidR="00D163EF" w:rsidRPr="00791E3A">
      <w:rPr>
        <w:rFonts w:ascii="IRNazanin" w:hAnsi="IRNazanin" w:cs="IRNazanin"/>
        <w:sz w:val="26"/>
        <w:szCs w:val="26"/>
        <w:rtl/>
      </w:rPr>
      <w:tab/>
    </w:r>
    <w:r w:rsidR="00D163EF" w:rsidRPr="007F3EEE">
      <w:rPr>
        <w:rFonts w:ascii="IRNazli" w:hAnsi="IRNazli" w:cs="IRNazli"/>
        <w:sz w:val="28"/>
        <w:szCs w:val="28"/>
        <w:rtl/>
      </w:rPr>
      <w:fldChar w:fldCharType="begin"/>
    </w:r>
    <w:r w:rsidR="00D163EF" w:rsidRPr="007F3EEE">
      <w:rPr>
        <w:rFonts w:ascii="IRNazli" w:hAnsi="IRNazli" w:cs="IRNazli"/>
        <w:sz w:val="28"/>
        <w:szCs w:val="28"/>
      </w:rPr>
      <w:instrText xml:space="preserve"> PAGE </w:instrText>
    </w:r>
    <w:r w:rsidR="00D163EF" w:rsidRPr="007F3EEE">
      <w:rPr>
        <w:rFonts w:ascii="IRNazli" w:hAnsi="IRNazli" w:cs="IRNazli"/>
        <w:sz w:val="28"/>
        <w:szCs w:val="28"/>
        <w:rtl/>
      </w:rPr>
      <w:fldChar w:fldCharType="separate"/>
    </w:r>
    <w:r>
      <w:rPr>
        <w:rFonts w:ascii="IRNazli" w:hAnsi="IRNazli" w:cs="IRNazli"/>
        <w:noProof/>
        <w:sz w:val="28"/>
        <w:szCs w:val="28"/>
        <w:rtl/>
      </w:rPr>
      <w:t>41</w:t>
    </w:r>
    <w:r w:rsidR="00D163EF" w:rsidRPr="007F3EE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3EF" w:rsidRPr="00C9167F" w:rsidRDefault="00050C8D" w:rsidP="007F3EEE">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l2I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S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dDpdiCwCAABMBAAADgAAAAAAAAAAAAAAAAAuAgAAZHJzL2Uyb0Rv&#10;Yy54bWxQSwECLQAUAAYACAAAACEAXw/ze9gAAAAGAQAADwAAAAAAAAAAAAAAAACGBAAAZHJzL2Rv&#10;d25yZXYueG1sUEsFBgAAAAAEAAQA8wAAAIsFAAAAAA==&#10;" strokeweight="3pt">
              <v:stroke linestyle="thinThin"/>
            </v:line>
          </w:pict>
        </mc:Fallback>
      </mc:AlternateContent>
    </w:r>
    <w:r w:rsidR="00D163EF">
      <w:rPr>
        <w:rFonts w:ascii="IRNazanin" w:hAnsi="IRNazanin" w:cs="IRNazanin" w:hint="cs"/>
        <w:b/>
        <w:bCs/>
        <w:sz w:val="26"/>
        <w:szCs w:val="26"/>
        <w:rtl/>
        <w:lang w:bidi="fa-IR"/>
      </w:rPr>
      <w:t xml:space="preserve">مقدمه‌ی مؤلف (امام نووی </w:t>
    </w:r>
    <w:r w:rsidR="00D163EF" w:rsidRPr="007F3EEE">
      <w:rPr>
        <w:rFonts w:ascii="IRNazanin" w:hAnsi="IRNazanin" w:cs="CTraditional Arabic" w:hint="cs"/>
        <w:sz w:val="26"/>
        <w:szCs w:val="26"/>
        <w:rtl/>
        <w:lang w:bidi="fa-IR"/>
      </w:rPr>
      <w:t>/</w:t>
    </w:r>
    <w:r w:rsidR="00D163EF">
      <w:rPr>
        <w:rFonts w:ascii="IRNazanin" w:hAnsi="IRNazanin" w:cs="IRNazanin" w:hint="cs"/>
        <w:b/>
        <w:bCs/>
        <w:sz w:val="26"/>
        <w:szCs w:val="26"/>
        <w:rtl/>
        <w:lang w:bidi="fa-IR"/>
      </w:rPr>
      <w:t>)</w:t>
    </w:r>
    <w:r w:rsidR="00D163EF">
      <w:rPr>
        <w:rFonts w:ascii="IRNazanin" w:hAnsi="IRNazanin" w:cs="IRNazanin" w:hint="cs"/>
        <w:b/>
        <w:bCs/>
        <w:sz w:val="26"/>
        <w:szCs w:val="26"/>
        <w:rtl/>
        <w:lang w:bidi="fa-IR"/>
      </w:rPr>
      <w:tab/>
    </w:r>
    <w:r w:rsidR="00D163EF" w:rsidRPr="00791E3A">
      <w:rPr>
        <w:rFonts w:ascii="IRNazanin" w:hAnsi="IRNazanin" w:cs="IRNazanin"/>
        <w:sz w:val="26"/>
        <w:szCs w:val="26"/>
        <w:rtl/>
      </w:rPr>
      <w:tab/>
    </w:r>
    <w:r w:rsidR="00D163EF" w:rsidRPr="007F3EEE">
      <w:rPr>
        <w:rFonts w:ascii="IRNazli" w:hAnsi="IRNazli" w:cs="IRNazli"/>
        <w:sz w:val="28"/>
        <w:szCs w:val="28"/>
        <w:rtl/>
      </w:rPr>
      <w:fldChar w:fldCharType="begin"/>
    </w:r>
    <w:r w:rsidR="00D163EF" w:rsidRPr="007F3EEE">
      <w:rPr>
        <w:rFonts w:ascii="IRNazli" w:hAnsi="IRNazli" w:cs="IRNazli"/>
        <w:sz w:val="28"/>
        <w:szCs w:val="28"/>
      </w:rPr>
      <w:instrText xml:space="preserve"> PAGE </w:instrText>
    </w:r>
    <w:r w:rsidR="00D163EF" w:rsidRPr="007F3EEE">
      <w:rPr>
        <w:rFonts w:ascii="IRNazli" w:hAnsi="IRNazli" w:cs="IRNazli"/>
        <w:sz w:val="28"/>
        <w:szCs w:val="28"/>
        <w:rtl/>
      </w:rPr>
      <w:fldChar w:fldCharType="separate"/>
    </w:r>
    <w:r>
      <w:rPr>
        <w:rFonts w:ascii="IRNazli" w:hAnsi="IRNazli" w:cs="IRNazli"/>
        <w:noProof/>
        <w:sz w:val="28"/>
        <w:szCs w:val="28"/>
        <w:rtl/>
      </w:rPr>
      <w:t>45</w:t>
    </w:r>
    <w:r w:rsidR="00D163EF" w:rsidRPr="007F3EE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3183D"/>
    <w:multiLevelType w:val="hybridMultilevel"/>
    <w:tmpl w:val="4C864A50"/>
    <w:lvl w:ilvl="0" w:tplc="31588D18">
      <w:start w:val="1"/>
      <w:numFmt w:val="decimal"/>
      <w:lvlText w:val="%1-"/>
      <w:lvlJc w:val="left"/>
      <w:pPr>
        <w:tabs>
          <w:tab w:val="num" w:pos="644"/>
        </w:tabs>
        <w:ind w:left="644" w:hanging="360"/>
      </w:pPr>
      <w:rPr>
        <w:rFonts w:ascii="IRNazli" w:eastAsia="SimSun" w:hAnsi="IRNazli" w:cs="IRNazli"/>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2CE75C1E"/>
    <w:multiLevelType w:val="hybridMultilevel"/>
    <w:tmpl w:val="58D07C28"/>
    <w:lvl w:ilvl="0" w:tplc="DF2C2D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0AC780E"/>
    <w:multiLevelType w:val="hybridMultilevel"/>
    <w:tmpl w:val="3558F016"/>
    <w:lvl w:ilvl="0" w:tplc="24DC8F08">
      <w:start w:val="1"/>
      <w:numFmt w:val="decimal"/>
      <w:lvlText w:val="%1-"/>
      <w:lvlJc w:val="left"/>
      <w:pPr>
        <w:tabs>
          <w:tab w:val="num" w:pos="644"/>
        </w:tabs>
        <w:ind w:left="644" w:hanging="360"/>
      </w:pPr>
      <w:rPr>
        <w:rFonts w:ascii="IRNazli" w:eastAsia="SimSun" w:hAnsi="IRNazli" w:cs="IRNazl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E1E292A"/>
    <w:multiLevelType w:val="hybridMultilevel"/>
    <w:tmpl w:val="DED4102A"/>
    <w:lvl w:ilvl="0" w:tplc="5D8E8364">
      <w:start w:val="1"/>
      <w:numFmt w:val="decimal"/>
      <w:lvlText w:val="%1-"/>
      <w:lvlJc w:val="left"/>
      <w:pPr>
        <w:tabs>
          <w:tab w:val="num" w:pos="644"/>
        </w:tabs>
        <w:ind w:left="644" w:hanging="360"/>
      </w:pPr>
      <w:rPr>
        <w:rFonts w:ascii="IRNazli" w:eastAsia="SimSun" w:hAnsi="IRNazli" w:cs="IRNazli"/>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0"/>
  </w:num>
  <w:num w:numId="2">
    <w:abstractNumId w:val="2"/>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24HiDH7E/tDroA36MsYL8MS3YY=" w:salt="oStMfrYGbqduhobS8Vz9BQ=="/>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9BC"/>
    <w:rsid w:val="0000006E"/>
    <w:rsid w:val="000008A5"/>
    <w:rsid w:val="00002066"/>
    <w:rsid w:val="000021A2"/>
    <w:rsid w:val="00002C43"/>
    <w:rsid w:val="00002C97"/>
    <w:rsid w:val="00005022"/>
    <w:rsid w:val="00005E29"/>
    <w:rsid w:val="00006BB9"/>
    <w:rsid w:val="00007524"/>
    <w:rsid w:val="00010658"/>
    <w:rsid w:val="00012070"/>
    <w:rsid w:val="0001244F"/>
    <w:rsid w:val="00012D25"/>
    <w:rsid w:val="00013367"/>
    <w:rsid w:val="00013495"/>
    <w:rsid w:val="00014068"/>
    <w:rsid w:val="0001558E"/>
    <w:rsid w:val="00015910"/>
    <w:rsid w:val="0001627F"/>
    <w:rsid w:val="00016A84"/>
    <w:rsid w:val="00016D3C"/>
    <w:rsid w:val="0002010B"/>
    <w:rsid w:val="000206ED"/>
    <w:rsid w:val="00020D39"/>
    <w:rsid w:val="0002191E"/>
    <w:rsid w:val="000226A5"/>
    <w:rsid w:val="0002332E"/>
    <w:rsid w:val="00023338"/>
    <w:rsid w:val="00024068"/>
    <w:rsid w:val="000245F0"/>
    <w:rsid w:val="00024CF6"/>
    <w:rsid w:val="00024EEC"/>
    <w:rsid w:val="00024F1A"/>
    <w:rsid w:val="00024F22"/>
    <w:rsid w:val="000255EA"/>
    <w:rsid w:val="00025B59"/>
    <w:rsid w:val="00025FBD"/>
    <w:rsid w:val="00026289"/>
    <w:rsid w:val="000304DC"/>
    <w:rsid w:val="00031FA5"/>
    <w:rsid w:val="000328F4"/>
    <w:rsid w:val="000329A6"/>
    <w:rsid w:val="00034D04"/>
    <w:rsid w:val="00035635"/>
    <w:rsid w:val="0003595C"/>
    <w:rsid w:val="00036262"/>
    <w:rsid w:val="000364AD"/>
    <w:rsid w:val="00036B42"/>
    <w:rsid w:val="00037348"/>
    <w:rsid w:val="000407D8"/>
    <w:rsid w:val="000408E2"/>
    <w:rsid w:val="000409BC"/>
    <w:rsid w:val="00041514"/>
    <w:rsid w:val="00041B3E"/>
    <w:rsid w:val="00042209"/>
    <w:rsid w:val="000423DD"/>
    <w:rsid w:val="0004269F"/>
    <w:rsid w:val="00043264"/>
    <w:rsid w:val="000432E9"/>
    <w:rsid w:val="00044730"/>
    <w:rsid w:val="00045508"/>
    <w:rsid w:val="0004577D"/>
    <w:rsid w:val="00045BE7"/>
    <w:rsid w:val="00045C23"/>
    <w:rsid w:val="00045EC6"/>
    <w:rsid w:val="00046766"/>
    <w:rsid w:val="00046A3F"/>
    <w:rsid w:val="00046C00"/>
    <w:rsid w:val="000470B5"/>
    <w:rsid w:val="000471C3"/>
    <w:rsid w:val="00047576"/>
    <w:rsid w:val="00047694"/>
    <w:rsid w:val="00047C39"/>
    <w:rsid w:val="00047DE5"/>
    <w:rsid w:val="00047DF6"/>
    <w:rsid w:val="00050581"/>
    <w:rsid w:val="00050C8D"/>
    <w:rsid w:val="00050F6A"/>
    <w:rsid w:val="00050F87"/>
    <w:rsid w:val="00051074"/>
    <w:rsid w:val="00052914"/>
    <w:rsid w:val="000531F0"/>
    <w:rsid w:val="000535A8"/>
    <w:rsid w:val="00053610"/>
    <w:rsid w:val="0005386B"/>
    <w:rsid w:val="00053A8C"/>
    <w:rsid w:val="00053A91"/>
    <w:rsid w:val="000543AB"/>
    <w:rsid w:val="00055416"/>
    <w:rsid w:val="00055657"/>
    <w:rsid w:val="00055A3E"/>
    <w:rsid w:val="00056B0F"/>
    <w:rsid w:val="00056E8F"/>
    <w:rsid w:val="00061A88"/>
    <w:rsid w:val="00061ADE"/>
    <w:rsid w:val="00061B1A"/>
    <w:rsid w:val="000623F5"/>
    <w:rsid w:val="00062A1C"/>
    <w:rsid w:val="000631CD"/>
    <w:rsid w:val="00064F32"/>
    <w:rsid w:val="0006540B"/>
    <w:rsid w:val="00065678"/>
    <w:rsid w:val="0006631B"/>
    <w:rsid w:val="000674F2"/>
    <w:rsid w:val="00067E93"/>
    <w:rsid w:val="00071188"/>
    <w:rsid w:val="000712C7"/>
    <w:rsid w:val="00072B71"/>
    <w:rsid w:val="00074564"/>
    <w:rsid w:val="000746C7"/>
    <w:rsid w:val="0007520D"/>
    <w:rsid w:val="00075262"/>
    <w:rsid w:val="00075443"/>
    <w:rsid w:val="00075559"/>
    <w:rsid w:val="00075686"/>
    <w:rsid w:val="0007591A"/>
    <w:rsid w:val="00075A7C"/>
    <w:rsid w:val="00076292"/>
    <w:rsid w:val="000800BB"/>
    <w:rsid w:val="000801C2"/>
    <w:rsid w:val="0008133E"/>
    <w:rsid w:val="000820B6"/>
    <w:rsid w:val="00082248"/>
    <w:rsid w:val="00082364"/>
    <w:rsid w:val="00082D55"/>
    <w:rsid w:val="00082D98"/>
    <w:rsid w:val="00082F28"/>
    <w:rsid w:val="00083DF2"/>
    <w:rsid w:val="0008400E"/>
    <w:rsid w:val="000842BA"/>
    <w:rsid w:val="000849DA"/>
    <w:rsid w:val="00084A6D"/>
    <w:rsid w:val="00084F38"/>
    <w:rsid w:val="000859E6"/>
    <w:rsid w:val="000865C7"/>
    <w:rsid w:val="00086B9C"/>
    <w:rsid w:val="00090237"/>
    <w:rsid w:val="0009037E"/>
    <w:rsid w:val="00091B41"/>
    <w:rsid w:val="00092172"/>
    <w:rsid w:val="00093B2D"/>
    <w:rsid w:val="00095013"/>
    <w:rsid w:val="000955EC"/>
    <w:rsid w:val="00095C28"/>
    <w:rsid w:val="000975A7"/>
    <w:rsid w:val="000A01B9"/>
    <w:rsid w:val="000A1F76"/>
    <w:rsid w:val="000A224D"/>
    <w:rsid w:val="000A25AD"/>
    <w:rsid w:val="000A3345"/>
    <w:rsid w:val="000A4345"/>
    <w:rsid w:val="000A51B4"/>
    <w:rsid w:val="000A51FC"/>
    <w:rsid w:val="000A5722"/>
    <w:rsid w:val="000A5BAE"/>
    <w:rsid w:val="000A652A"/>
    <w:rsid w:val="000A78A9"/>
    <w:rsid w:val="000A7B3E"/>
    <w:rsid w:val="000B0B02"/>
    <w:rsid w:val="000B0CED"/>
    <w:rsid w:val="000B0D76"/>
    <w:rsid w:val="000B331C"/>
    <w:rsid w:val="000B4753"/>
    <w:rsid w:val="000B6602"/>
    <w:rsid w:val="000B6618"/>
    <w:rsid w:val="000B74A4"/>
    <w:rsid w:val="000B78FA"/>
    <w:rsid w:val="000B7CD1"/>
    <w:rsid w:val="000C0140"/>
    <w:rsid w:val="000C0C7B"/>
    <w:rsid w:val="000C0D81"/>
    <w:rsid w:val="000C0DCB"/>
    <w:rsid w:val="000C2D3E"/>
    <w:rsid w:val="000C38DA"/>
    <w:rsid w:val="000C637E"/>
    <w:rsid w:val="000C6780"/>
    <w:rsid w:val="000C6DCE"/>
    <w:rsid w:val="000C6EC7"/>
    <w:rsid w:val="000C6F25"/>
    <w:rsid w:val="000C7D75"/>
    <w:rsid w:val="000D0072"/>
    <w:rsid w:val="000D0BAD"/>
    <w:rsid w:val="000D26F2"/>
    <w:rsid w:val="000D380D"/>
    <w:rsid w:val="000D3826"/>
    <w:rsid w:val="000D3F49"/>
    <w:rsid w:val="000D4916"/>
    <w:rsid w:val="000D4EB1"/>
    <w:rsid w:val="000D6D86"/>
    <w:rsid w:val="000D7341"/>
    <w:rsid w:val="000D7398"/>
    <w:rsid w:val="000D7B1D"/>
    <w:rsid w:val="000D7C18"/>
    <w:rsid w:val="000D7D9B"/>
    <w:rsid w:val="000E12ED"/>
    <w:rsid w:val="000E1694"/>
    <w:rsid w:val="000E1A22"/>
    <w:rsid w:val="000E1B52"/>
    <w:rsid w:val="000E2695"/>
    <w:rsid w:val="000E3530"/>
    <w:rsid w:val="000E69AE"/>
    <w:rsid w:val="000E7913"/>
    <w:rsid w:val="000F0414"/>
    <w:rsid w:val="000F09E7"/>
    <w:rsid w:val="000F2BE7"/>
    <w:rsid w:val="000F30FA"/>
    <w:rsid w:val="000F33A5"/>
    <w:rsid w:val="000F375F"/>
    <w:rsid w:val="000F3D13"/>
    <w:rsid w:val="000F48DB"/>
    <w:rsid w:val="000F4FE8"/>
    <w:rsid w:val="000F55A2"/>
    <w:rsid w:val="000F5806"/>
    <w:rsid w:val="000F6887"/>
    <w:rsid w:val="000F6CD3"/>
    <w:rsid w:val="000F79B7"/>
    <w:rsid w:val="000F7D11"/>
    <w:rsid w:val="00102504"/>
    <w:rsid w:val="001028B3"/>
    <w:rsid w:val="001029A1"/>
    <w:rsid w:val="00102AAB"/>
    <w:rsid w:val="00103583"/>
    <w:rsid w:val="00103D13"/>
    <w:rsid w:val="0010496A"/>
    <w:rsid w:val="00104FEA"/>
    <w:rsid w:val="001051D3"/>
    <w:rsid w:val="00105538"/>
    <w:rsid w:val="0010568E"/>
    <w:rsid w:val="001072CF"/>
    <w:rsid w:val="00107810"/>
    <w:rsid w:val="001101EA"/>
    <w:rsid w:val="001105DC"/>
    <w:rsid w:val="0011115F"/>
    <w:rsid w:val="0011345B"/>
    <w:rsid w:val="0011388E"/>
    <w:rsid w:val="00114CA0"/>
    <w:rsid w:val="001152AE"/>
    <w:rsid w:val="001154BA"/>
    <w:rsid w:val="00116202"/>
    <w:rsid w:val="001162BA"/>
    <w:rsid w:val="00116807"/>
    <w:rsid w:val="00122FFE"/>
    <w:rsid w:val="00124931"/>
    <w:rsid w:val="00125734"/>
    <w:rsid w:val="00127560"/>
    <w:rsid w:val="00127C9E"/>
    <w:rsid w:val="001304BC"/>
    <w:rsid w:val="00130B44"/>
    <w:rsid w:val="00131F00"/>
    <w:rsid w:val="00131FF7"/>
    <w:rsid w:val="00132B7B"/>
    <w:rsid w:val="00132DE0"/>
    <w:rsid w:val="00133676"/>
    <w:rsid w:val="00134159"/>
    <w:rsid w:val="001346A3"/>
    <w:rsid w:val="00134B0E"/>
    <w:rsid w:val="00134CD8"/>
    <w:rsid w:val="0013521D"/>
    <w:rsid w:val="00135B07"/>
    <w:rsid w:val="001370B1"/>
    <w:rsid w:val="00137317"/>
    <w:rsid w:val="00140074"/>
    <w:rsid w:val="001400FB"/>
    <w:rsid w:val="00140317"/>
    <w:rsid w:val="001415CB"/>
    <w:rsid w:val="0014173D"/>
    <w:rsid w:val="00141F5B"/>
    <w:rsid w:val="001426D1"/>
    <w:rsid w:val="00143118"/>
    <w:rsid w:val="00143977"/>
    <w:rsid w:val="00144E05"/>
    <w:rsid w:val="00145857"/>
    <w:rsid w:val="0014661E"/>
    <w:rsid w:val="00150E2C"/>
    <w:rsid w:val="0015122C"/>
    <w:rsid w:val="001512B5"/>
    <w:rsid w:val="0015202E"/>
    <w:rsid w:val="00152198"/>
    <w:rsid w:val="001527A7"/>
    <w:rsid w:val="001538E4"/>
    <w:rsid w:val="0015419D"/>
    <w:rsid w:val="00156190"/>
    <w:rsid w:val="00156626"/>
    <w:rsid w:val="001604CB"/>
    <w:rsid w:val="00160652"/>
    <w:rsid w:val="001608CC"/>
    <w:rsid w:val="00161552"/>
    <w:rsid w:val="001618C9"/>
    <w:rsid w:val="001618E6"/>
    <w:rsid w:val="0016223C"/>
    <w:rsid w:val="001622A0"/>
    <w:rsid w:val="0016346B"/>
    <w:rsid w:val="00163963"/>
    <w:rsid w:val="00163982"/>
    <w:rsid w:val="00163C41"/>
    <w:rsid w:val="00164029"/>
    <w:rsid w:val="0016444D"/>
    <w:rsid w:val="00165A26"/>
    <w:rsid w:val="00165FF0"/>
    <w:rsid w:val="00166086"/>
    <w:rsid w:val="00166115"/>
    <w:rsid w:val="00166888"/>
    <w:rsid w:val="00166B9B"/>
    <w:rsid w:val="0016717E"/>
    <w:rsid w:val="001676FC"/>
    <w:rsid w:val="00170619"/>
    <w:rsid w:val="00170A43"/>
    <w:rsid w:val="001715F9"/>
    <w:rsid w:val="00171880"/>
    <w:rsid w:val="00171B41"/>
    <w:rsid w:val="00171D08"/>
    <w:rsid w:val="00172534"/>
    <w:rsid w:val="001725E5"/>
    <w:rsid w:val="0017263C"/>
    <w:rsid w:val="00172A87"/>
    <w:rsid w:val="00173814"/>
    <w:rsid w:val="00173DF5"/>
    <w:rsid w:val="00174A66"/>
    <w:rsid w:val="00175865"/>
    <w:rsid w:val="00176FB3"/>
    <w:rsid w:val="00177ED3"/>
    <w:rsid w:val="00180B4F"/>
    <w:rsid w:val="001824B5"/>
    <w:rsid w:val="00182F5E"/>
    <w:rsid w:val="00185465"/>
    <w:rsid w:val="00185E17"/>
    <w:rsid w:val="00186182"/>
    <w:rsid w:val="001876C3"/>
    <w:rsid w:val="001879E7"/>
    <w:rsid w:val="00187BD3"/>
    <w:rsid w:val="00187C07"/>
    <w:rsid w:val="00187C86"/>
    <w:rsid w:val="0019200D"/>
    <w:rsid w:val="00192915"/>
    <w:rsid w:val="0019569C"/>
    <w:rsid w:val="00195ACF"/>
    <w:rsid w:val="00196A27"/>
    <w:rsid w:val="00196B69"/>
    <w:rsid w:val="001A0E90"/>
    <w:rsid w:val="001A1B98"/>
    <w:rsid w:val="001A24B3"/>
    <w:rsid w:val="001A2A9B"/>
    <w:rsid w:val="001A3F33"/>
    <w:rsid w:val="001A4A6E"/>
    <w:rsid w:val="001A4ED2"/>
    <w:rsid w:val="001A5510"/>
    <w:rsid w:val="001A5542"/>
    <w:rsid w:val="001A5B91"/>
    <w:rsid w:val="001A5CF5"/>
    <w:rsid w:val="001A6899"/>
    <w:rsid w:val="001A6D8E"/>
    <w:rsid w:val="001A744F"/>
    <w:rsid w:val="001A7A96"/>
    <w:rsid w:val="001B22FE"/>
    <w:rsid w:val="001B248A"/>
    <w:rsid w:val="001B2C14"/>
    <w:rsid w:val="001B2DD8"/>
    <w:rsid w:val="001B300F"/>
    <w:rsid w:val="001B33C1"/>
    <w:rsid w:val="001B3C9C"/>
    <w:rsid w:val="001B6191"/>
    <w:rsid w:val="001B7EF9"/>
    <w:rsid w:val="001C03D1"/>
    <w:rsid w:val="001C1171"/>
    <w:rsid w:val="001C326E"/>
    <w:rsid w:val="001C4F77"/>
    <w:rsid w:val="001C6C55"/>
    <w:rsid w:val="001D02C5"/>
    <w:rsid w:val="001D06B2"/>
    <w:rsid w:val="001D090D"/>
    <w:rsid w:val="001D0EBC"/>
    <w:rsid w:val="001D0ECF"/>
    <w:rsid w:val="001D17EC"/>
    <w:rsid w:val="001D1F7B"/>
    <w:rsid w:val="001D2082"/>
    <w:rsid w:val="001D2A2B"/>
    <w:rsid w:val="001D3401"/>
    <w:rsid w:val="001D388D"/>
    <w:rsid w:val="001D6218"/>
    <w:rsid w:val="001D6A96"/>
    <w:rsid w:val="001D6C8F"/>
    <w:rsid w:val="001D725B"/>
    <w:rsid w:val="001E080D"/>
    <w:rsid w:val="001E0FB2"/>
    <w:rsid w:val="001E12CE"/>
    <w:rsid w:val="001E1A63"/>
    <w:rsid w:val="001E30DB"/>
    <w:rsid w:val="001E45D7"/>
    <w:rsid w:val="001E4CD8"/>
    <w:rsid w:val="001E4EA3"/>
    <w:rsid w:val="001E5AA5"/>
    <w:rsid w:val="001E5C5B"/>
    <w:rsid w:val="001E699A"/>
    <w:rsid w:val="001E6C4C"/>
    <w:rsid w:val="001E71D0"/>
    <w:rsid w:val="001E72FA"/>
    <w:rsid w:val="001E74CB"/>
    <w:rsid w:val="001E751E"/>
    <w:rsid w:val="001F0709"/>
    <w:rsid w:val="001F0746"/>
    <w:rsid w:val="001F367B"/>
    <w:rsid w:val="001F422B"/>
    <w:rsid w:val="001F44C9"/>
    <w:rsid w:val="001F47C2"/>
    <w:rsid w:val="001F4EB5"/>
    <w:rsid w:val="001F568F"/>
    <w:rsid w:val="001F674D"/>
    <w:rsid w:val="001F67BA"/>
    <w:rsid w:val="001F6DFC"/>
    <w:rsid w:val="001F71D6"/>
    <w:rsid w:val="00200965"/>
    <w:rsid w:val="00200CE6"/>
    <w:rsid w:val="00200FE2"/>
    <w:rsid w:val="002016BF"/>
    <w:rsid w:val="00201ACE"/>
    <w:rsid w:val="002020FA"/>
    <w:rsid w:val="00202F14"/>
    <w:rsid w:val="00203BEC"/>
    <w:rsid w:val="0020452C"/>
    <w:rsid w:val="00205654"/>
    <w:rsid w:val="002059F2"/>
    <w:rsid w:val="00206214"/>
    <w:rsid w:val="00206EAD"/>
    <w:rsid w:val="002118B8"/>
    <w:rsid w:val="00212A4D"/>
    <w:rsid w:val="002134CC"/>
    <w:rsid w:val="00214977"/>
    <w:rsid w:val="0021565A"/>
    <w:rsid w:val="00216421"/>
    <w:rsid w:val="002164EE"/>
    <w:rsid w:val="00216A3A"/>
    <w:rsid w:val="002176C2"/>
    <w:rsid w:val="00217B53"/>
    <w:rsid w:val="0022051A"/>
    <w:rsid w:val="002207F4"/>
    <w:rsid w:val="00220C05"/>
    <w:rsid w:val="00221868"/>
    <w:rsid w:val="00222A51"/>
    <w:rsid w:val="00223438"/>
    <w:rsid w:val="00223823"/>
    <w:rsid w:val="002239C3"/>
    <w:rsid w:val="00223DB4"/>
    <w:rsid w:val="00223ED6"/>
    <w:rsid w:val="00224EDE"/>
    <w:rsid w:val="00225DAD"/>
    <w:rsid w:val="002264ED"/>
    <w:rsid w:val="002265AE"/>
    <w:rsid w:val="00227757"/>
    <w:rsid w:val="00227961"/>
    <w:rsid w:val="002301C3"/>
    <w:rsid w:val="00230304"/>
    <w:rsid w:val="002303F3"/>
    <w:rsid w:val="002318EF"/>
    <w:rsid w:val="002322F3"/>
    <w:rsid w:val="00232D8B"/>
    <w:rsid w:val="002339C6"/>
    <w:rsid w:val="00234562"/>
    <w:rsid w:val="00235AE7"/>
    <w:rsid w:val="00235BBB"/>
    <w:rsid w:val="0023653B"/>
    <w:rsid w:val="0023671C"/>
    <w:rsid w:val="00237903"/>
    <w:rsid w:val="00237BC6"/>
    <w:rsid w:val="0024027B"/>
    <w:rsid w:val="00240E18"/>
    <w:rsid w:val="00242434"/>
    <w:rsid w:val="00242450"/>
    <w:rsid w:val="00242BDA"/>
    <w:rsid w:val="002444EC"/>
    <w:rsid w:val="002450EC"/>
    <w:rsid w:val="00245A20"/>
    <w:rsid w:val="00246BFB"/>
    <w:rsid w:val="002505EB"/>
    <w:rsid w:val="002507ED"/>
    <w:rsid w:val="002512D2"/>
    <w:rsid w:val="002519DF"/>
    <w:rsid w:val="00251AFD"/>
    <w:rsid w:val="002523C9"/>
    <w:rsid w:val="00252B67"/>
    <w:rsid w:val="00252F6C"/>
    <w:rsid w:val="002535AA"/>
    <w:rsid w:val="00254257"/>
    <w:rsid w:val="00254301"/>
    <w:rsid w:val="00254B6F"/>
    <w:rsid w:val="0025536F"/>
    <w:rsid w:val="002564DA"/>
    <w:rsid w:val="00256871"/>
    <w:rsid w:val="002571B5"/>
    <w:rsid w:val="002577B3"/>
    <w:rsid w:val="00257A26"/>
    <w:rsid w:val="00260868"/>
    <w:rsid w:val="002616CC"/>
    <w:rsid w:val="0026230D"/>
    <w:rsid w:val="002625DD"/>
    <w:rsid w:val="00262786"/>
    <w:rsid w:val="00263228"/>
    <w:rsid w:val="002639A9"/>
    <w:rsid w:val="00263ACA"/>
    <w:rsid w:val="00264A55"/>
    <w:rsid w:val="00264BFD"/>
    <w:rsid w:val="00264D2E"/>
    <w:rsid w:val="00264E19"/>
    <w:rsid w:val="0026598E"/>
    <w:rsid w:val="00265E33"/>
    <w:rsid w:val="0026648B"/>
    <w:rsid w:val="00266EFD"/>
    <w:rsid w:val="0026761A"/>
    <w:rsid w:val="00267F80"/>
    <w:rsid w:val="002700A4"/>
    <w:rsid w:val="00270785"/>
    <w:rsid w:val="0027086B"/>
    <w:rsid w:val="0027155D"/>
    <w:rsid w:val="002716CA"/>
    <w:rsid w:val="00272120"/>
    <w:rsid w:val="002728E8"/>
    <w:rsid w:val="00272DBD"/>
    <w:rsid w:val="00273522"/>
    <w:rsid w:val="00274B5A"/>
    <w:rsid w:val="00276F6E"/>
    <w:rsid w:val="002771A4"/>
    <w:rsid w:val="00277427"/>
    <w:rsid w:val="002776F6"/>
    <w:rsid w:val="00277E98"/>
    <w:rsid w:val="002821A9"/>
    <w:rsid w:val="00283C89"/>
    <w:rsid w:val="00284556"/>
    <w:rsid w:val="002856F3"/>
    <w:rsid w:val="00285B58"/>
    <w:rsid w:val="00285C15"/>
    <w:rsid w:val="00287BFC"/>
    <w:rsid w:val="002905B6"/>
    <w:rsid w:val="00290A1A"/>
    <w:rsid w:val="002912BC"/>
    <w:rsid w:val="0029171B"/>
    <w:rsid w:val="00292921"/>
    <w:rsid w:val="00292F1A"/>
    <w:rsid w:val="002930C2"/>
    <w:rsid w:val="00293284"/>
    <w:rsid w:val="002932AC"/>
    <w:rsid w:val="00293FC7"/>
    <w:rsid w:val="00294519"/>
    <w:rsid w:val="00294860"/>
    <w:rsid w:val="00294954"/>
    <w:rsid w:val="00294B58"/>
    <w:rsid w:val="00295E90"/>
    <w:rsid w:val="00296195"/>
    <w:rsid w:val="002970F8"/>
    <w:rsid w:val="00297F3A"/>
    <w:rsid w:val="002A0965"/>
    <w:rsid w:val="002A13E5"/>
    <w:rsid w:val="002A165E"/>
    <w:rsid w:val="002A22BF"/>
    <w:rsid w:val="002A22D4"/>
    <w:rsid w:val="002A27FF"/>
    <w:rsid w:val="002A2A92"/>
    <w:rsid w:val="002A322F"/>
    <w:rsid w:val="002A3377"/>
    <w:rsid w:val="002A3580"/>
    <w:rsid w:val="002A3CD5"/>
    <w:rsid w:val="002A47E0"/>
    <w:rsid w:val="002A57E1"/>
    <w:rsid w:val="002A57FE"/>
    <w:rsid w:val="002A67DA"/>
    <w:rsid w:val="002A708E"/>
    <w:rsid w:val="002B16AB"/>
    <w:rsid w:val="002B1733"/>
    <w:rsid w:val="002B1AED"/>
    <w:rsid w:val="002B1B93"/>
    <w:rsid w:val="002B2B41"/>
    <w:rsid w:val="002B2C3C"/>
    <w:rsid w:val="002B41C1"/>
    <w:rsid w:val="002B4427"/>
    <w:rsid w:val="002B44CC"/>
    <w:rsid w:val="002B4A0B"/>
    <w:rsid w:val="002B4BC2"/>
    <w:rsid w:val="002B5586"/>
    <w:rsid w:val="002B5624"/>
    <w:rsid w:val="002B6B67"/>
    <w:rsid w:val="002B70E1"/>
    <w:rsid w:val="002B756A"/>
    <w:rsid w:val="002C07E4"/>
    <w:rsid w:val="002C1577"/>
    <w:rsid w:val="002C1C21"/>
    <w:rsid w:val="002C2AC8"/>
    <w:rsid w:val="002C3746"/>
    <w:rsid w:val="002C4741"/>
    <w:rsid w:val="002C520C"/>
    <w:rsid w:val="002C5215"/>
    <w:rsid w:val="002C5602"/>
    <w:rsid w:val="002C62A6"/>
    <w:rsid w:val="002C687E"/>
    <w:rsid w:val="002C6D5A"/>
    <w:rsid w:val="002C78D8"/>
    <w:rsid w:val="002D0F50"/>
    <w:rsid w:val="002D12F7"/>
    <w:rsid w:val="002D174A"/>
    <w:rsid w:val="002D1C61"/>
    <w:rsid w:val="002D28E2"/>
    <w:rsid w:val="002D2CF4"/>
    <w:rsid w:val="002D3EC8"/>
    <w:rsid w:val="002D5310"/>
    <w:rsid w:val="002D6605"/>
    <w:rsid w:val="002D7C88"/>
    <w:rsid w:val="002E1B16"/>
    <w:rsid w:val="002E1E38"/>
    <w:rsid w:val="002E2663"/>
    <w:rsid w:val="002E31A4"/>
    <w:rsid w:val="002E40F5"/>
    <w:rsid w:val="002E4FFD"/>
    <w:rsid w:val="002E504A"/>
    <w:rsid w:val="002E5A50"/>
    <w:rsid w:val="002E66B6"/>
    <w:rsid w:val="002E7FBA"/>
    <w:rsid w:val="002F0765"/>
    <w:rsid w:val="002F07A7"/>
    <w:rsid w:val="002F1749"/>
    <w:rsid w:val="002F17F9"/>
    <w:rsid w:val="002F1F09"/>
    <w:rsid w:val="002F2540"/>
    <w:rsid w:val="002F292B"/>
    <w:rsid w:val="002F4642"/>
    <w:rsid w:val="002F71ED"/>
    <w:rsid w:val="002F7B4F"/>
    <w:rsid w:val="00300861"/>
    <w:rsid w:val="0030088D"/>
    <w:rsid w:val="00300E83"/>
    <w:rsid w:val="003023A6"/>
    <w:rsid w:val="0030308C"/>
    <w:rsid w:val="00303529"/>
    <w:rsid w:val="003038AB"/>
    <w:rsid w:val="00303A33"/>
    <w:rsid w:val="003043D4"/>
    <w:rsid w:val="00304C29"/>
    <w:rsid w:val="00305A08"/>
    <w:rsid w:val="003072FE"/>
    <w:rsid w:val="00307804"/>
    <w:rsid w:val="0031000E"/>
    <w:rsid w:val="00310229"/>
    <w:rsid w:val="00310706"/>
    <w:rsid w:val="003109DE"/>
    <w:rsid w:val="003131C4"/>
    <w:rsid w:val="00313619"/>
    <w:rsid w:val="00314007"/>
    <w:rsid w:val="003145F9"/>
    <w:rsid w:val="00314944"/>
    <w:rsid w:val="00314C5F"/>
    <w:rsid w:val="0031556A"/>
    <w:rsid w:val="00316C39"/>
    <w:rsid w:val="00317C2E"/>
    <w:rsid w:val="003204B7"/>
    <w:rsid w:val="0032057B"/>
    <w:rsid w:val="0032197C"/>
    <w:rsid w:val="00321DF6"/>
    <w:rsid w:val="00322452"/>
    <w:rsid w:val="0032256A"/>
    <w:rsid w:val="00323193"/>
    <w:rsid w:val="003251A8"/>
    <w:rsid w:val="00325E79"/>
    <w:rsid w:val="00331064"/>
    <w:rsid w:val="00331243"/>
    <w:rsid w:val="003313DA"/>
    <w:rsid w:val="0033184B"/>
    <w:rsid w:val="003318BF"/>
    <w:rsid w:val="00331DF6"/>
    <w:rsid w:val="00332BB8"/>
    <w:rsid w:val="00333891"/>
    <w:rsid w:val="00334B11"/>
    <w:rsid w:val="00337B0D"/>
    <w:rsid w:val="003408B6"/>
    <w:rsid w:val="003411FE"/>
    <w:rsid w:val="0034149D"/>
    <w:rsid w:val="00343F87"/>
    <w:rsid w:val="003446B4"/>
    <w:rsid w:val="00344BF1"/>
    <w:rsid w:val="00344F16"/>
    <w:rsid w:val="00344FF1"/>
    <w:rsid w:val="00345701"/>
    <w:rsid w:val="003458A5"/>
    <w:rsid w:val="003460FE"/>
    <w:rsid w:val="003475D3"/>
    <w:rsid w:val="00347DCE"/>
    <w:rsid w:val="003501CD"/>
    <w:rsid w:val="003508D5"/>
    <w:rsid w:val="00350E8F"/>
    <w:rsid w:val="003514A2"/>
    <w:rsid w:val="0035316C"/>
    <w:rsid w:val="0035412C"/>
    <w:rsid w:val="003550E4"/>
    <w:rsid w:val="00356272"/>
    <w:rsid w:val="00356C25"/>
    <w:rsid w:val="00356E90"/>
    <w:rsid w:val="003574A5"/>
    <w:rsid w:val="0036051A"/>
    <w:rsid w:val="00360F82"/>
    <w:rsid w:val="003611F1"/>
    <w:rsid w:val="003616D9"/>
    <w:rsid w:val="00361A2B"/>
    <w:rsid w:val="00362440"/>
    <w:rsid w:val="00362916"/>
    <w:rsid w:val="003639E1"/>
    <w:rsid w:val="00365922"/>
    <w:rsid w:val="00365945"/>
    <w:rsid w:val="0036644A"/>
    <w:rsid w:val="00366AC9"/>
    <w:rsid w:val="003677B7"/>
    <w:rsid w:val="003677CC"/>
    <w:rsid w:val="003701D6"/>
    <w:rsid w:val="00370768"/>
    <w:rsid w:val="003707A2"/>
    <w:rsid w:val="00372E02"/>
    <w:rsid w:val="00372E6A"/>
    <w:rsid w:val="00373133"/>
    <w:rsid w:val="0037431D"/>
    <w:rsid w:val="003746EF"/>
    <w:rsid w:val="00375289"/>
    <w:rsid w:val="00376A31"/>
    <w:rsid w:val="0037737A"/>
    <w:rsid w:val="003776E7"/>
    <w:rsid w:val="003803AC"/>
    <w:rsid w:val="00381345"/>
    <w:rsid w:val="0038193E"/>
    <w:rsid w:val="00381C31"/>
    <w:rsid w:val="00381DFD"/>
    <w:rsid w:val="00382E74"/>
    <w:rsid w:val="003834BC"/>
    <w:rsid w:val="00383666"/>
    <w:rsid w:val="00383779"/>
    <w:rsid w:val="00383BDC"/>
    <w:rsid w:val="00384BE3"/>
    <w:rsid w:val="00385159"/>
    <w:rsid w:val="00385DAF"/>
    <w:rsid w:val="00386184"/>
    <w:rsid w:val="00390F2C"/>
    <w:rsid w:val="00390FCB"/>
    <w:rsid w:val="00391AB1"/>
    <w:rsid w:val="0039346D"/>
    <w:rsid w:val="00394183"/>
    <w:rsid w:val="003948B3"/>
    <w:rsid w:val="003950A4"/>
    <w:rsid w:val="0039556D"/>
    <w:rsid w:val="0039645F"/>
    <w:rsid w:val="0039745A"/>
    <w:rsid w:val="0039771D"/>
    <w:rsid w:val="00397D85"/>
    <w:rsid w:val="003A0660"/>
    <w:rsid w:val="003A0D9D"/>
    <w:rsid w:val="003A176F"/>
    <w:rsid w:val="003A2235"/>
    <w:rsid w:val="003A25CA"/>
    <w:rsid w:val="003A4353"/>
    <w:rsid w:val="003A524D"/>
    <w:rsid w:val="003A58F4"/>
    <w:rsid w:val="003A5C9D"/>
    <w:rsid w:val="003B0028"/>
    <w:rsid w:val="003B1B6A"/>
    <w:rsid w:val="003B1F3C"/>
    <w:rsid w:val="003B2051"/>
    <w:rsid w:val="003B25DC"/>
    <w:rsid w:val="003B2645"/>
    <w:rsid w:val="003B2675"/>
    <w:rsid w:val="003B2E5D"/>
    <w:rsid w:val="003B3280"/>
    <w:rsid w:val="003B33FE"/>
    <w:rsid w:val="003B3BA4"/>
    <w:rsid w:val="003B4149"/>
    <w:rsid w:val="003B4E26"/>
    <w:rsid w:val="003B5C00"/>
    <w:rsid w:val="003B6935"/>
    <w:rsid w:val="003B70B7"/>
    <w:rsid w:val="003B7A3D"/>
    <w:rsid w:val="003C0794"/>
    <w:rsid w:val="003C07D0"/>
    <w:rsid w:val="003C1AF0"/>
    <w:rsid w:val="003C2780"/>
    <w:rsid w:val="003C34D9"/>
    <w:rsid w:val="003C4842"/>
    <w:rsid w:val="003C51A6"/>
    <w:rsid w:val="003C60B6"/>
    <w:rsid w:val="003C72F8"/>
    <w:rsid w:val="003C7F58"/>
    <w:rsid w:val="003D037A"/>
    <w:rsid w:val="003D07F0"/>
    <w:rsid w:val="003D0B67"/>
    <w:rsid w:val="003D309B"/>
    <w:rsid w:val="003D336D"/>
    <w:rsid w:val="003D386A"/>
    <w:rsid w:val="003D4665"/>
    <w:rsid w:val="003D46BB"/>
    <w:rsid w:val="003D4BB4"/>
    <w:rsid w:val="003D5541"/>
    <w:rsid w:val="003D5D17"/>
    <w:rsid w:val="003D5F89"/>
    <w:rsid w:val="003D676D"/>
    <w:rsid w:val="003D683B"/>
    <w:rsid w:val="003D742B"/>
    <w:rsid w:val="003D7849"/>
    <w:rsid w:val="003D7B5B"/>
    <w:rsid w:val="003E092E"/>
    <w:rsid w:val="003E1AB9"/>
    <w:rsid w:val="003E1F18"/>
    <w:rsid w:val="003E24EA"/>
    <w:rsid w:val="003E4325"/>
    <w:rsid w:val="003E4A99"/>
    <w:rsid w:val="003E4E3E"/>
    <w:rsid w:val="003E5B00"/>
    <w:rsid w:val="003E6344"/>
    <w:rsid w:val="003E7293"/>
    <w:rsid w:val="003F031D"/>
    <w:rsid w:val="003F14CA"/>
    <w:rsid w:val="003F185C"/>
    <w:rsid w:val="003F198D"/>
    <w:rsid w:val="003F29EE"/>
    <w:rsid w:val="003F2D25"/>
    <w:rsid w:val="003F3FFA"/>
    <w:rsid w:val="003F58E9"/>
    <w:rsid w:val="003F69CF"/>
    <w:rsid w:val="003F6AB8"/>
    <w:rsid w:val="003F6B06"/>
    <w:rsid w:val="003F6E90"/>
    <w:rsid w:val="003F7118"/>
    <w:rsid w:val="003F73EF"/>
    <w:rsid w:val="00400FFB"/>
    <w:rsid w:val="004012CA"/>
    <w:rsid w:val="00402FDE"/>
    <w:rsid w:val="0040304E"/>
    <w:rsid w:val="00403B78"/>
    <w:rsid w:val="0040503B"/>
    <w:rsid w:val="004068C5"/>
    <w:rsid w:val="00406A6D"/>
    <w:rsid w:val="00410ACF"/>
    <w:rsid w:val="00411221"/>
    <w:rsid w:val="00412299"/>
    <w:rsid w:val="004131AD"/>
    <w:rsid w:val="004133C6"/>
    <w:rsid w:val="004140F6"/>
    <w:rsid w:val="004147B7"/>
    <w:rsid w:val="004147BF"/>
    <w:rsid w:val="00415CA6"/>
    <w:rsid w:val="00416940"/>
    <w:rsid w:val="004169B1"/>
    <w:rsid w:val="0041799E"/>
    <w:rsid w:val="004179BE"/>
    <w:rsid w:val="00420221"/>
    <w:rsid w:val="0042098C"/>
    <w:rsid w:val="00420A08"/>
    <w:rsid w:val="00422883"/>
    <w:rsid w:val="00422E01"/>
    <w:rsid w:val="00423035"/>
    <w:rsid w:val="004234A7"/>
    <w:rsid w:val="004236F0"/>
    <w:rsid w:val="004240F6"/>
    <w:rsid w:val="00424BE0"/>
    <w:rsid w:val="00424E0A"/>
    <w:rsid w:val="00425962"/>
    <w:rsid w:val="00425FE6"/>
    <w:rsid w:val="0042747F"/>
    <w:rsid w:val="00430447"/>
    <w:rsid w:val="00430653"/>
    <w:rsid w:val="00430DBE"/>
    <w:rsid w:val="00431132"/>
    <w:rsid w:val="00431D1E"/>
    <w:rsid w:val="00432A16"/>
    <w:rsid w:val="0043321A"/>
    <w:rsid w:val="004333DE"/>
    <w:rsid w:val="0043375C"/>
    <w:rsid w:val="004349E3"/>
    <w:rsid w:val="0043521E"/>
    <w:rsid w:val="00435F4E"/>
    <w:rsid w:val="0043688C"/>
    <w:rsid w:val="004374F9"/>
    <w:rsid w:val="00440441"/>
    <w:rsid w:val="004409A3"/>
    <w:rsid w:val="00441E09"/>
    <w:rsid w:val="004428AE"/>
    <w:rsid w:val="00442A60"/>
    <w:rsid w:val="0044397F"/>
    <w:rsid w:val="00445807"/>
    <w:rsid w:val="00446502"/>
    <w:rsid w:val="004465CC"/>
    <w:rsid w:val="00446985"/>
    <w:rsid w:val="00447357"/>
    <w:rsid w:val="00447878"/>
    <w:rsid w:val="004509E0"/>
    <w:rsid w:val="00451AF1"/>
    <w:rsid w:val="0045289A"/>
    <w:rsid w:val="00454572"/>
    <w:rsid w:val="00454A1E"/>
    <w:rsid w:val="00454F00"/>
    <w:rsid w:val="00456C73"/>
    <w:rsid w:val="00460DC9"/>
    <w:rsid w:val="00462128"/>
    <w:rsid w:val="004634AE"/>
    <w:rsid w:val="004647BA"/>
    <w:rsid w:val="00465222"/>
    <w:rsid w:val="00465B65"/>
    <w:rsid w:val="00466859"/>
    <w:rsid w:val="00467BFA"/>
    <w:rsid w:val="00470B01"/>
    <w:rsid w:val="004718CA"/>
    <w:rsid w:val="00472563"/>
    <w:rsid w:val="00472935"/>
    <w:rsid w:val="00473721"/>
    <w:rsid w:val="004741AA"/>
    <w:rsid w:val="00474F9F"/>
    <w:rsid w:val="0047519E"/>
    <w:rsid w:val="004753E9"/>
    <w:rsid w:val="0047603F"/>
    <w:rsid w:val="00477F61"/>
    <w:rsid w:val="00480312"/>
    <w:rsid w:val="00480608"/>
    <w:rsid w:val="00480C8D"/>
    <w:rsid w:val="00481A33"/>
    <w:rsid w:val="00483345"/>
    <w:rsid w:val="0048376A"/>
    <w:rsid w:val="004840B4"/>
    <w:rsid w:val="004852D8"/>
    <w:rsid w:val="0048571D"/>
    <w:rsid w:val="00486B92"/>
    <w:rsid w:val="00487917"/>
    <w:rsid w:val="00490FF5"/>
    <w:rsid w:val="00492216"/>
    <w:rsid w:val="00492520"/>
    <w:rsid w:val="004929CF"/>
    <w:rsid w:val="00492EE0"/>
    <w:rsid w:val="00493C01"/>
    <w:rsid w:val="004945D5"/>
    <w:rsid w:val="004959A8"/>
    <w:rsid w:val="00496850"/>
    <w:rsid w:val="00496CD6"/>
    <w:rsid w:val="00496DD9"/>
    <w:rsid w:val="00497211"/>
    <w:rsid w:val="004974E3"/>
    <w:rsid w:val="004A198C"/>
    <w:rsid w:val="004A1F8C"/>
    <w:rsid w:val="004A29F8"/>
    <w:rsid w:val="004A2F19"/>
    <w:rsid w:val="004A321B"/>
    <w:rsid w:val="004A330D"/>
    <w:rsid w:val="004A4DB3"/>
    <w:rsid w:val="004A5C5E"/>
    <w:rsid w:val="004A6123"/>
    <w:rsid w:val="004A65AD"/>
    <w:rsid w:val="004A6E37"/>
    <w:rsid w:val="004A70D9"/>
    <w:rsid w:val="004A76C8"/>
    <w:rsid w:val="004A7E7E"/>
    <w:rsid w:val="004B010E"/>
    <w:rsid w:val="004B03BC"/>
    <w:rsid w:val="004B15C8"/>
    <w:rsid w:val="004B1908"/>
    <w:rsid w:val="004B24D4"/>
    <w:rsid w:val="004B2817"/>
    <w:rsid w:val="004B3FFD"/>
    <w:rsid w:val="004B4B0E"/>
    <w:rsid w:val="004B5463"/>
    <w:rsid w:val="004B5AF0"/>
    <w:rsid w:val="004B7742"/>
    <w:rsid w:val="004C000A"/>
    <w:rsid w:val="004C0BAA"/>
    <w:rsid w:val="004C24AC"/>
    <w:rsid w:val="004C2BD5"/>
    <w:rsid w:val="004C2F35"/>
    <w:rsid w:val="004C518E"/>
    <w:rsid w:val="004C56C8"/>
    <w:rsid w:val="004C5992"/>
    <w:rsid w:val="004C5B9C"/>
    <w:rsid w:val="004C656F"/>
    <w:rsid w:val="004C6991"/>
    <w:rsid w:val="004C730A"/>
    <w:rsid w:val="004D2615"/>
    <w:rsid w:val="004D3FAD"/>
    <w:rsid w:val="004D42B3"/>
    <w:rsid w:val="004D43FF"/>
    <w:rsid w:val="004E072D"/>
    <w:rsid w:val="004E0A41"/>
    <w:rsid w:val="004E0BE4"/>
    <w:rsid w:val="004E1A67"/>
    <w:rsid w:val="004E1D7E"/>
    <w:rsid w:val="004E3335"/>
    <w:rsid w:val="004E3585"/>
    <w:rsid w:val="004E4982"/>
    <w:rsid w:val="004E5162"/>
    <w:rsid w:val="004E687F"/>
    <w:rsid w:val="004E6C94"/>
    <w:rsid w:val="004F141C"/>
    <w:rsid w:val="004F190F"/>
    <w:rsid w:val="004F2CD9"/>
    <w:rsid w:val="004F4F5C"/>
    <w:rsid w:val="004F50AC"/>
    <w:rsid w:val="004F730E"/>
    <w:rsid w:val="004F7429"/>
    <w:rsid w:val="004F792D"/>
    <w:rsid w:val="00502663"/>
    <w:rsid w:val="00502BF0"/>
    <w:rsid w:val="00502C55"/>
    <w:rsid w:val="0050371C"/>
    <w:rsid w:val="00503B5B"/>
    <w:rsid w:val="00503DAA"/>
    <w:rsid w:val="00505809"/>
    <w:rsid w:val="00506675"/>
    <w:rsid w:val="00507263"/>
    <w:rsid w:val="0051051D"/>
    <w:rsid w:val="005107F9"/>
    <w:rsid w:val="00511352"/>
    <w:rsid w:val="005115E3"/>
    <w:rsid w:val="00512484"/>
    <w:rsid w:val="005151AB"/>
    <w:rsid w:val="005151C9"/>
    <w:rsid w:val="005158FE"/>
    <w:rsid w:val="005216C9"/>
    <w:rsid w:val="00521727"/>
    <w:rsid w:val="00523856"/>
    <w:rsid w:val="00523D8C"/>
    <w:rsid w:val="00523EB3"/>
    <w:rsid w:val="0052470B"/>
    <w:rsid w:val="00524CB1"/>
    <w:rsid w:val="00524DE3"/>
    <w:rsid w:val="00525328"/>
    <w:rsid w:val="00525552"/>
    <w:rsid w:val="00526F4B"/>
    <w:rsid w:val="005279C6"/>
    <w:rsid w:val="00527C7D"/>
    <w:rsid w:val="005309F4"/>
    <w:rsid w:val="00530CDF"/>
    <w:rsid w:val="00533472"/>
    <w:rsid w:val="00534978"/>
    <w:rsid w:val="005350E1"/>
    <w:rsid w:val="00535759"/>
    <w:rsid w:val="005357ED"/>
    <w:rsid w:val="005364A2"/>
    <w:rsid w:val="00537235"/>
    <w:rsid w:val="00540D80"/>
    <w:rsid w:val="005415B4"/>
    <w:rsid w:val="00541913"/>
    <w:rsid w:val="00541F51"/>
    <w:rsid w:val="00543FAA"/>
    <w:rsid w:val="0054455F"/>
    <w:rsid w:val="005449E0"/>
    <w:rsid w:val="00546665"/>
    <w:rsid w:val="0054709D"/>
    <w:rsid w:val="005503EE"/>
    <w:rsid w:val="00550D29"/>
    <w:rsid w:val="005515F2"/>
    <w:rsid w:val="00551CC8"/>
    <w:rsid w:val="00551DA7"/>
    <w:rsid w:val="005521E2"/>
    <w:rsid w:val="00552A43"/>
    <w:rsid w:val="00553541"/>
    <w:rsid w:val="00553E00"/>
    <w:rsid w:val="00554361"/>
    <w:rsid w:val="00554579"/>
    <w:rsid w:val="0055488A"/>
    <w:rsid w:val="00554AD0"/>
    <w:rsid w:val="005570F4"/>
    <w:rsid w:val="005571D1"/>
    <w:rsid w:val="005578F7"/>
    <w:rsid w:val="00560882"/>
    <w:rsid w:val="005608E5"/>
    <w:rsid w:val="005612F5"/>
    <w:rsid w:val="00562447"/>
    <w:rsid w:val="0056293C"/>
    <w:rsid w:val="00564EFA"/>
    <w:rsid w:val="0056552D"/>
    <w:rsid w:val="00565871"/>
    <w:rsid w:val="005660FA"/>
    <w:rsid w:val="00567B6E"/>
    <w:rsid w:val="005702FE"/>
    <w:rsid w:val="0057068A"/>
    <w:rsid w:val="005717EE"/>
    <w:rsid w:val="00571B38"/>
    <w:rsid w:val="00571E0F"/>
    <w:rsid w:val="00572D7C"/>
    <w:rsid w:val="00573E5D"/>
    <w:rsid w:val="0057451E"/>
    <w:rsid w:val="0057553F"/>
    <w:rsid w:val="005756E8"/>
    <w:rsid w:val="005757DD"/>
    <w:rsid w:val="00575CEF"/>
    <w:rsid w:val="00576887"/>
    <w:rsid w:val="005779E8"/>
    <w:rsid w:val="00577EDA"/>
    <w:rsid w:val="00580A3D"/>
    <w:rsid w:val="00580D18"/>
    <w:rsid w:val="00582873"/>
    <w:rsid w:val="0058461E"/>
    <w:rsid w:val="00584A77"/>
    <w:rsid w:val="00585C60"/>
    <w:rsid w:val="005860E1"/>
    <w:rsid w:val="00586C02"/>
    <w:rsid w:val="00586FCF"/>
    <w:rsid w:val="00587809"/>
    <w:rsid w:val="0059003D"/>
    <w:rsid w:val="00590451"/>
    <w:rsid w:val="005910A4"/>
    <w:rsid w:val="00591C1B"/>
    <w:rsid w:val="00593039"/>
    <w:rsid w:val="005934C4"/>
    <w:rsid w:val="0059380D"/>
    <w:rsid w:val="0059464B"/>
    <w:rsid w:val="00594B3E"/>
    <w:rsid w:val="00594BDC"/>
    <w:rsid w:val="00594C82"/>
    <w:rsid w:val="00594EAC"/>
    <w:rsid w:val="00595634"/>
    <w:rsid w:val="00595A4E"/>
    <w:rsid w:val="00595B6D"/>
    <w:rsid w:val="005969FF"/>
    <w:rsid w:val="00596E70"/>
    <w:rsid w:val="00597E57"/>
    <w:rsid w:val="005A0EB1"/>
    <w:rsid w:val="005A24B9"/>
    <w:rsid w:val="005A2BC1"/>
    <w:rsid w:val="005A2E22"/>
    <w:rsid w:val="005A34A4"/>
    <w:rsid w:val="005A4B38"/>
    <w:rsid w:val="005A4CBF"/>
    <w:rsid w:val="005A4FDA"/>
    <w:rsid w:val="005A5E76"/>
    <w:rsid w:val="005A5F0B"/>
    <w:rsid w:val="005A748C"/>
    <w:rsid w:val="005A7549"/>
    <w:rsid w:val="005A7AE5"/>
    <w:rsid w:val="005B0A30"/>
    <w:rsid w:val="005B0A81"/>
    <w:rsid w:val="005B0F3B"/>
    <w:rsid w:val="005B144D"/>
    <w:rsid w:val="005B1536"/>
    <w:rsid w:val="005B1E90"/>
    <w:rsid w:val="005B2261"/>
    <w:rsid w:val="005B2503"/>
    <w:rsid w:val="005B2FC3"/>
    <w:rsid w:val="005B3C0F"/>
    <w:rsid w:val="005B40ED"/>
    <w:rsid w:val="005B4CA5"/>
    <w:rsid w:val="005B661A"/>
    <w:rsid w:val="005B6F4B"/>
    <w:rsid w:val="005B7046"/>
    <w:rsid w:val="005B7271"/>
    <w:rsid w:val="005C0E40"/>
    <w:rsid w:val="005C125B"/>
    <w:rsid w:val="005C19C0"/>
    <w:rsid w:val="005C293B"/>
    <w:rsid w:val="005C44D2"/>
    <w:rsid w:val="005C510F"/>
    <w:rsid w:val="005C5172"/>
    <w:rsid w:val="005C6665"/>
    <w:rsid w:val="005C6C43"/>
    <w:rsid w:val="005C700C"/>
    <w:rsid w:val="005C761A"/>
    <w:rsid w:val="005C7A92"/>
    <w:rsid w:val="005D0519"/>
    <w:rsid w:val="005D07C9"/>
    <w:rsid w:val="005D093B"/>
    <w:rsid w:val="005D20EB"/>
    <w:rsid w:val="005D29F4"/>
    <w:rsid w:val="005D3728"/>
    <w:rsid w:val="005D3CFD"/>
    <w:rsid w:val="005D3E99"/>
    <w:rsid w:val="005D55FA"/>
    <w:rsid w:val="005D5B6A"/>
    <w:rsid w:val="005D693F"/>
    <w:rsid w:val="005D6B01"/>
    <w:rsid w:val="005E1528"/>
    <w:rsid w:val="005E1C8D"/>
    <w:rsid w:val="005E2F4C"/>
    <w:rsid w:val="005E3338"/>
    <w:rsid w:val="005E33C2"/>
    <w:rsid w:val="005E3C1D"/>
    <w:rsid w:val="005E40C7"/>
    <w:rsid w:val="005E5EC0"/>
    <w:rsid w:val="005E6371"/>
    <w:rsid w:val="005E6FD5"/>
    <w:rsid w:val="005E74DC"/>
    <w:rsid w:val="005F0069"/>
    <w:rsid w:val="005F027C"/>
    <w:rsid w:val="005F08EE"/>
    <w:rsid w:val="005F0FDF"/>
    <w:rsid w:val="005F2109"/>
    <w:rsid w:val="005F2587"/>
    <w:rsid w:val="005F2EF7"/>
    <w:rsid w:val="005F367A"/>
    <w:rsid w:val="005F5C29"/>
    <w:rsid w:val="005F5CEF"/>
    <w:rsid w:val="005F6DE2"/>
    <w:rsid w:val="005F6FA5"/>
    <w:rsid w:val="005F7813"/>
    <w:rsid w:val="005F7BF4"/>
    <w:rsid w:val="005F7CB8"/>
    <w:rsid w:val="00600118"/>
    <w:rsid w:val="006003B0"/>
    <w:rsid w:val="00600760"/>
    <w:rsid w:val="00600986"/>
    <w:rsid w:val="00601005"/>
    <w:rsid w:val="00602134"/>
    <w:rsid w:val="00603620"/>
    <w:rsid w:val="006036BA"/>
    <w:rsid w:val="00604A66"/>
    <w:rsid w:val="00606C84"/>
    <w:rsid w:val="00607521"/>
    <w:rsid w:val="00607786"/>
    <w:rsid w:val="006100D5"/>
    <w:rsid w:val="006101F7"/>
    <w:rsid w:val="00610702"/>
    <w:rsid w:val="00610AF7"/>
    <w:rsid w:val="006110D8"/>
    <w:rsid w:val="00611E7B"/>
    <w:rsid w:val="0061246F"/>
    <w:rsid w:val="00612DC4"/>
    <w:rsid w:val="006132F1"/>
    <w:rsid w:val="00613797"/>
    <w:rsid w:val="00613C84"/>
    <w:rsid w:val="00616E5A"/>
    <w:rsid w:val="0061728C"/>
    <w:rsid w:val="0062031F"/>
    <w:rsid w:val="00620CA8"/>
    <w:rsid w:val="00621677"/>
    <w:rsid w:val="0062240D"/>
    <w:rsid w:val="00622960"/>
    <w:rsid w:val="00622AC7"/>
    <w:rsid w:val="00622F27"/>
    <w:rsid w:val="006232EA"/>
    <w:rsid w:val="0062422C"/>
    <w:rsid w:val="006242FC"/>
    <w:rsid w:val="00625126"/>
    <w:rsid w:val="00625F46"/>
    <w:rsid w:val="006270E8"/>
    <w:rsid w:val="00627ADA"/>
    <w:rsid w:val="00627B14"/>
    <w:rsid w:val="00630241"/>
    <w:rsid w:val="00630F17"/>
    <w:rsid w:val="00631D54"/>
    <w:rsid w:val="00631F3E"/>
    <w:rsid w:val="00632AF0"/>
    <w:rsid w:val="00632C6B"/>
    <w:rsid w:val="006341EF"/>
    <w:rsid w:val="00634A68"/>
    <w:rsid w:val="00634C8F"/>
    <w:rsid w:val="00634DE4"/>
    <w:rsid w:val="00634EBA"/>
    <w:rsid w:val="006352EB"/>
    <w:rsid w:val="00636223"/>
    <w:rsid w:val="00637117"/>
    <w:rsid w:val="00637730"/>
    <w:rsid w:val="00640040"/>
    <w:rsid w:val="00640B3D"/>
    <w:rsid w:val="00641140"/>
    <w:rsid w:val="00641492"/>
    <w:rsid w:val="006417AE"/>
    <w:rsid w:val="00641ECC"/>
    <w:rsid w:val="00641F01"/>
    <w:rsid w:val="00642428"/>
    <w:rsid w:val="00642E3C"/>
    <w:rsid w:val="00643771"/>
    <w:rsid w:val="00644019"/>
    <w:rsid w:val="00644D2F"/>
    <w:rsid w:val="00645237"/>
    <w:rsid w:val="00645532"/>
    <w:rsid w:val="00645B44"/>
    <w:rsid w:val="00645F1F"/>
    <w:rsid w:val="006462C3"/>
    <w:rsid w:val="00647B9B"/>
    <w:rsid w:val="006500AF"/>
    <w:rsid w:val="006535A7"/>
    <w:rsid w:val="00653CC9"/>
    <w:rsid w:val="00654E41"/>
    <w:rsid w:val="00655FD7"/>
    <w:rsid w:val="00657626"/>
    <w:rsid w:val="00660B5D"/>
    <w:rsid w:val="00661801"/>
    <w:rsid w:val="00662B9F"/>
    <w:rsid w:val="00662E5A"/>
    <w:rsid w:val="00663530"/>
    <w:rsid w:val="006637AC"/>
    <w:rsid w:val="006641DD"/>
    <w:rsid w:val="006664CE"/>
    <w:rsid w:val="00666551"/>
    <w:rsid w:val="00667DC7"/>
    <w:rsid w:val="0067015C"/>
    <w:rsid w:val="00670793"/>
    <w:rsid w:val="0067211E"/>
    <w:rsid w:val="00672396"/>
    <w:rsid w:val="00674029"/>
    <w:rsid w:val="00674354"/>
    <w:rsid w:val="006743A7"/>
    <w:rsid w:val="006755B1"/>
    <w:rsid w:val="00680FC8"/>
    <w:rsid w:val="0068231A"/>
    <w:rsid w:val="006835A0"/>
    <w:rsid w:val="006840B5"/>
    <w:rsid w:val="006849BE"/>
    <w:rsid w:val="00684C04"/>
    <w:rsid w:val="00686288"/>
    <w:rsid w:val="0068668E"/>
    <w:rsid w:val="006867E2"/>
    <w:rsid w:val="00687597"/>
    <w:rsid w:val="00690035"/>
    <w:rsid w:val="00690A77"/>
    <w:rsid w:val="00691A14"/>
    <w:rsid w:val="00692976"/>
    <w:rsid w:val="00692F20"/>
    <w:rsid w:val="00693B4E"/>
    <w:rsid w:val="0069415F"/>
    <w:rsid w:val="0069499A"/>
    <w:rsid w:val="00695A11"/>
    <w:rsid w:val="00696304"/>
    <w:rsid w:val="00697A0F"/>
    <w:rsid w:val="006A0E15"/>
    <w:rsid w:val="006A1070"/>
    <w:rsid w:val="006A160E"/>
    <w:rsid w:val="006A16A6"/>
    <w:rsid w:val="006A1738"/>
    <w:rsid w:val="006A24D3"/>
    <w:rsid w:val="006A32BE"/>
    <w:rsid w:val="006A431F"/>
    <w:rsid w:val="006A47C9"/>
    <w:rsid w:val="006A5070"/>
    <w:rsid w:val="006A592F"/>
    <w:rsid w:val="006A6C22"/>
    <w:rsid w:val="006A7295"/>
    <w:rsid w:val="006A79BB"/>
    <w:rsid w:val="006A7A19"/>
    <w:rsid w:val="006A7CE8"/>
    <w:rsid w:val="006B0131"/>
    <w:rsid w:val="006B1815"/>
    <w:rsid w:val="006B18F1"/>
    <w:rsid w:val="006B3514"/>
    <w:rsid w:val="006B3B7B"/>
    <w:rsid w:val="006B3D2E"/>
    <w:rsid w:val="006B4488"/>
    <w:rsid w:val="006B5A22"/>
    <w:rsid w:val="006B652C"/>
    <w:rsid w:val="006B67A1"/>
    <w:rsid w:val="006B735F"/>
    <w:rsid w:val="006C0788"/>
    <w:rsid w:val="006C0A7C"/>
    <w:rsid w:val="006C0EA2"/>
    <w:rsid w:val="006C3FB7"/>
    <w:rsid w:val="006C4481"/>
    <w:rsid w:val="006C4483"/>
    <w:rsid w:val="006C5DF8"/>
    <w:rsid w:val="006C6079"/>
    <w:rsid w:val="006C69CE"/>
    <w:rsid w:val="006C6F0C"/>
    <w:rsid w:val="006D0DAA"/>
    <w:rsid w:val="006D1409"/>
    <w:rsid w:val="006D2D05"/>
    <w:rsid w:val="006D3B64"/>
    <w:rsid w:val="006D40C9"/>
    <w:rsid w:val="006D4FA9"/>
    <w:rsid w:val="006D5289"/>
    <w:rsid w:val="006D5F62"/>
    <w:rsid w:val="006D62CE"/>
    <w:rsid w:val="006D6EF7"/>
    <w:rsid w:val="006E02C7"/>
    <w:rsid w:val="006E033D"/>
    <w:rsid w:val="006E0586"/>
    <w:rsid w:val="006E0914"/>
    <w:rsid w:val="006E0B90"/>
    <w:rsid w:val="006E132B"/>
    <w:rsid w:val="006E145E"/>
    <w:rsid w:val="006E1980"/>
    <w:rsid w:val="006E26A3"/>
    <w:rsid w:val="006E3C68"/>
    <w:rsid w:val="006E3F71"/>
    <w:rsid w:val="006E5B60"/>
    <w:rsid w:val="006E773A"/>
    <w:rsid w:val="006F0148"/>
    <w:rsid w:val="006F01F8"/>
    <w:rsid w:val="006F0515"/>
    <w:rsid w:val="006F10B6"/>
    <w:rsid w:val="006F1149"/>
    <w:rsid w:val="006F11B2"/>
    <w:rsid w:val="006F1D9F"/>
    <w:rsid w:val="006F2F4C"/>
    <w:rsid w:val="006F4BD6"/>
    <w:rsid w:val="006F4D4C"/>
    <w:rsid w:val="006F5698"/>
    <w:rsid w:val="006F6B54"/>
    <w:rsid w:val="006F77C2"/>
    <w:rsid w:val="00700C2D"/>
    <w:rsid w:val="00701BC8"/>
    <w:rsid w:val="00701C42"/>
    <w:rsid w:val="00703659"/>
    <w:rsid w:val="00704049"/>
    <w:rsid w:val="00704438"/>
    <w:rsid w:val="00705230"/>
    <w:rsid w:val="0070540E"/>
    <w:rsid w:val="0070685A"/>
    <w:rsid w:val="00706BE7"/>
    <w:rsid w:val="00707B4B"/>
    <w:rsid w:val="00707DC0"/>
    <w:rsid w:val="00710AFD"/>
    <w:rsid w:val="0071175D"/>
    <w:rsid w:val="00711E21"/>
    <w:rsid w:val="00711E77"/>
    <w:rsid w:val="0071273D"/>
    <w:rsid w:val="00713240"/>
    <w:rsid w:val="0071465E"/>
    <w:rsid w:val="00715D16"/>
    <w:rsid w:val="007162B3"/>
    <w:rsid w:val="007176E7"/>
    <w:rsid w:val="0072016B"/>
    <w:rsid w:val="007202AB"/>
    <w:rsid w:val="00721C3C"/>
    <w:rsid w:val="00721E44"/>
    <w:rsid w:val="0072267A"/>
    <w:rsid w:val="00722D0B"/>
    <w:rsid w:val="007230E0"/>
    <w:rsid w:val="0072377E"/>
    <w:rsid w:val="007252F7"/>
    <w:rsid w:val="0072554E"/>
    <w:rsid w:val="0072598B"/>
    <w:rsid w:val="00725A4E"/>
    <w:rsid w:val="00725EED"/>
    <w:rsid w:val="0072617A"/>
    <w:rsid w:val="00727029"/>
    <w:rsid w:val="00727147"/>
    <w:rsid w:val="00727AF5"/>
    <w:rsid w:val="00730213"/>
    <w:rsid w:val="00730713"/>
    <w:rsid w:val="00730E60"/>
    <w:rsid w:val="00731175"/>
    <w:rsid w:val="007313A0"/>
    <w:rsid w:val="0073245B"/>
    <w:rsid w:val="00732B27"/>
    <w:rsid w:val="00732C00"/>
    <w:rsid w:val="0073362C"/>
    <w:rsid w:val="00733B2E"/>
    <w:rsid w:val="00734D3A"/>
    <w:rsid w:val="0073579D"/>
    <w:rsid w:val="00735808"/>
    <w:rsid w:val="00735BB9"/>
    <w:rsid w:val="00735D10"/>
    <w:rsid w:val="00737BC0"/>
    <w:rsid w:val="007401D8"/>
    <w:rsid w:val="0074041F"/>
    <w:rsid w:val="007416B8"/>
    <w:rsid w:val="00742F24"/>
    <w:rsid w:val="00743A49"/>
    <w:rsid w:val="00743C7D"/>
    <w:rsid w:val="007445B4"/>
    <w:rsid w:val="00744767"/>
    <w:rsid w:val="00744977"/>
    <w:rsid w:val="00744AA2"/>
    <w:rsid w:val="00744CC5"/>
    <w:rsid w:val="0074691A"/>
    <w:rsid w:val="007476DC"/>
    <w:rsid w:val="00750FA4"/>
    <w:rsid w:val="00752C0C"/>
    <w:rsid w:val="007533CA"/>
    <w:rsid w:val="00753937"/>
    <w:rsid w:val="00753A6B"/>
    <w:rsid w:val="00753C75"/>
    <w:rsid w:val="007541D7"/>
    <w:rsid w:val="00754BA1"/>
    <w:rsid w:val="00756D41"/>
    <w:rsid w:val="00757638"/>
    <w:rsid w:val="007576F4"/>
    <w:rsid w:val="00757A59"/>
    <w:rsid w:val="00757E3F"/>
    <w:rsid w:val="00760997"/>
    <w:rsid w:val="00761C86"/>
    <w:rsid w:val="00762BB8"/>
    <w:rsid w:val="0076316D"/>
    <w:rsid w:val="00763251"/>
    <w:rsid w:val="007657EF"/>
    <w:rsid w:val="00765B2E"/>
    <w:rsid w:val="00766266"/>
    <w:rsid w:val="00766407"/>
    <w:rsid w:val="0076642A"/>
    <w:rsid w:val="00770595"/>
    <w:rsid w:val="007708C6"/>
    <w:rsid w:val="007712D3"/>
    <w:rsid w:val="00771316"/>
    <w:rsid w:val="00772090"/>
    <w:rsid w:val="007729AF"/>
    <w:rsid w:val="0077356B"/>
    <w:rsid w:val="007735EA"/>
    <w:rsid w:val="007737B3"/>
    <w:rsid w:val="00774A95"/>
    <w:rsid w:val="00775A64"/>
    <w:rsid w:val="00776615"/>
    <w:rsid w:val="00777F55"/>
    <w:rsid w:val="0078027D"/>
    <w:rsid w:val="00780782"/>
    <w:rsid w:val="00783CA9"/>
    <w:rsid w:val="00783CBA"/>
    <w:rsid w:val="00783F84"/>
    <w:rsid w:val="00785117"/>
    <w:rsid w:val="0078543C"/>
    <w:rsid w:val="00785716"/>
    <w:rsid w:val="007857CC"/>
    <w:rsid w:val="00785A1A"/>
    <w:rsid w:val="00785F00"/>
    <w:rsid w:val="00786221"/>
    <w:rsid w:val="007864E5"/>
    <w:rsid w:val="007868D5"/>
    <w:rsid w:val="00792122"/>
    <w:rsid w:val="00792AD7"/>
    <w:rsid w:val="00792B8A"/>
    <w:rsid w:val="00793B36"/>
    <w:rsid w:val="0079507C"/>
    <w:rsid w:val="007957AD"/>
    <w:rsid w:val="007959D2"/>
    <w:rsid w:val="00795D5F"/>
    <w:rsid w:val="00796EF2"/>
    <w:rsid w:val="007A04F1"/>
    <w:rsid w:val="007A078B"/>
    <w:rsid w:val="007A14B9"/>
    <w:rsid w:val="007A19C5"/>
    <w:rsid w:val="007A1D10"/>
    <w:rsid w:val="007A264E"/>
    <w:rsid w:val="007A2F96"/>
    <w:rsid w:val="007A34A4"/>
    <w:rsid w:val="007A37A1"/>
    <w:rsid w:val="007A3A2F"/>
    <w:rsid w:val="007A4655"/>
    <w:rsid w:val="007A490D"/>
    <w:rsid w:val="007A5DB8"/>
    <w:rsid w:val="007A67C5"/>
    <w:rsid w:val="007A6D4C"/>
    <w:rsid w:val="007A7668"/>
    <w:rsid w:val="007B1724"/>
    <w:rsid w:val="007B213F"/>
    <w:rsid w:val="007B331C"/>
    <w:rsid w:val="007B3BD3"/>
    <w:rsid w:val="007B3C7D"/>
    <w:rsid w:val="007B47DE"/>
    <w:rsid w:val="007B55C7"/>
    <w:rsid w:val="007B5A67"/>
    <w:rsid w:val="007B63EB"/>
    <w:rsid w:val="007B7CBD"/>
    <w:rsid w:val="007B7DD6"/>
    <w:rsid w:val="007C01C2"/>
    <w:rsid w:val="007C026B"/>
    <w:rsid w:val="007C0854"/>
    <w:rsid w:val="007C0A93"/>
    <w:rsid w:val="007C0E1C"/>
    <w:rsid w:val="007C0E22"/>
    <w:rsid w:val="007C0F09"/>
    <w:rsid w:val="007C135D"/>
    <w:rsid w:val="007C2787"/>
    <w:rsid w:val="007C2D18"/>
    <w:rsid w:val="007C336E"/>
    <w:rsid w:val="007C36DE"/>
    <w:rsid w:val="007C5581"/>
    <w:rsid w:val="007C5FE4"/>
    <w:rsid w:val="007C69EC"/>
    <w:rsid w:val="007C6B5B"/>
    <w:rsid w:val="007C6BBB"/>
    <w:rsid w:val="007C7277"/>
    <w:rsid w:val="007C78B1"/>
    <w:rsid w:val="007D00CA"/>
    <w:rsid w:val="007D01C5"/>
    <w:rsid w:val="007D0367"/>
    <w:rsid w:val="007D19AC"/>
    <w:rsid w:val="007D290A"/>
    <w:rsid w:val="007D3B8E"/>
    <w:rsid w:val="007D58F3"/>
    <w:rsid w:val="007D5E66"/>
    <w:rsid w:val="007D61D4"/>
    <w:rsid w:val="007D764C"/>
    <w:rsid w:val="007D788A"/>
    <w:rsid w:val="007E0786"/>
    <w:rsid w:val="007E0B39"/>
    <w:rsid w:val="007E0DD5"/>
    <w:rsid w:val="007E158B"/>
    <w:rsid w:val="007E172A"/>
    <w:rsid w:val="007E2780"/>
    <w:rsid w:val="007E3F6C"/>
    <w:rsid w:val="007E4433"/>
    <w:rsid w:val="007E4986"/>
    <w:rsid w:val="007E49A6"/>
    <w:rsid w:val="007E56C8"/>
    <w:rsid w:val="007E5745"/>
    <w:rsid w:val="007E6045"/>
    <w:rsid w:val="007E62A4"/>
    <w:rsid w:val="007E755A"/>
    <w:rsid w:val="007E7A8F"/>
    <w:rsid w:val="007E7C9A"/>
    <w:rsid w:val="007F15C9"/>
    <w:rsid w:val="007F1F34"/>
    <w:rsid w:val="007F2284"/>
    <w:rsid w:val="007F2A16"/>
    <w:rsid w:val="007F2F16"/>
    <w:rsid w:val="007F335D"/>
    <w:rsid w:val="007F3EEE"/>
    <w:rsid w:val="007F568B"/>
    <w:rsid w:val="007F6849"/>
    <w:rsid w:val="008002AA"/>
    <w:rsid w:val="00800A52"/>
    <w:rsid w:val="0080173E"/>
    <w:rsid w:val="00801740"/>
    <w:rsid w:val="0080191B"/>
    <w:rsid w:val="00801C63"/>
    <w:rsid w:val="00801E42"/>
    <w:rsid w:val="008027DE"/>
    <w:rsid w:val="008029E9"/>
    <w:rsid w:val="00802F20"/>
    <w:rsid w:val="00803108"/>
    <w:rsid w:val="008034FF"/>
    <w:rsid w:val="008035CD"/>
    <w:rsid w:val="00803DCA"/>
    <w:rsid w:val="00804B13"/>
    <w:rsid w:val="00804C19"/>
    <w:rsid w:val="008050FB"/>
    <w:rsid w:val="008051A5"/>
    <w:rsid w:val="00805356"/>
    <w:rsid w:val="00805E35"/>
    <w:rsid w:val="008066FE"/>
    <w:rsid w:val="00807336"/>
    <w:rsid w:val="008107C3"/>
    <w:rsid w:val="00810BF1"/>
    <w:rsid w:val="00811837"/>
    <w:rsid w:val="0081326F"/>
    <w:rsid w:val="00813D9E"/>
    <w:rsid w:val="00815EA4"/>
    <w:rsid w:val="008160F3"/>
    <w:rsid w:val="00816BA6"/>
    <w:rsid w:val="00817142"/>
    <w:rsid w:val="008201C8"/>
    <w:rsid w:val="0082187F"/>
    <w:rsid w:val="008231AB"/>
    <w:rsid w:val="008231D6"/>
    <w:rsid w:val="00823A8F"/>
    <w:rsid w:val="0082462A"/>
    <w:rsid w:val="00824946"/>
    <w:rsid w:val="008257EB"/>
    <w:rsid w:val="00827001"/>
    <w:rsid w:val="008277AA"/>
    <w:rsid w:val="0082784D"/>
    <w:rsid w:val="00827862"/>
    <w:rsid w:val="00830E04"/>
    <w:rsid w:val="00830EEC"/>
    <w:rsid w:val="0083162E"/>
    <w:rsid w:val="008317B4"/>
    <w:rsid w:val="0083232A"/>
    <w:rsid w:val="00834184"/>
    <w:rsid w:val="00835092"/>
    <w:rsid w:val="00835F0E"/>
    <w:rsid w:val="008367EF"/>
    <w:rsid w:val="008370DC"/>
    <w:rsid w:val="0083787B"/>
    <w:rsid w:val="00840B66"/>
    <w:rsid w:val="008410A7"/>
    <w:rsid w:val="008418F8"/>
    <w:rsid w:val="0084263E"/>
    <w:rsid w:val="008429DA"/>
    <w:rsid w:val="00844552"/>
    <w:rsid w:val="008447DF"/>
    <w:rsid w:val="00845BE1"/>
    <w:rsid w:val="00847B6B"/>
    <w:rsid w:val="00850202"/>
    <w:rsid w:val="00851DD3"/>
    <w:rsid w:val="00851DDC"/>
    <w:rsid w:val="00852008"/>
    <w:rsid w:val="008520E5"/>
    <w:rsid w:val="00852BDD"/>
    <w:rsid w:val="00854431"/>
    <w:rsid w:val="008560E1"/>
    <w:rsid w:val="00856C12"/>
    <w:rsid w:val="00857391"/>
    <w:rsid w:val="00857588"/>
    <w:rsid w:val="00857D5E"/>
    <w:rsid w:val="00860D48"/>
    <w:rsid w:val="00860F9A"/>
    <w:rsid w:val="00861868"/>
    <w:rsid w:val="00862AEC"/>
    <w:rsid w:val="00862D6F"/>
    <w:rsid w:val="00862DA9"/>
    <w:rsid w:val="008630D2"/>
    <w:rsid w:val="00863861"/>
    <w:rsid w:val="00863F60"/>
    <w:rsid w:val="00864213"/>
    <w:rsid w:val="00864222"/>
    <w:rsid w:val="008646C1"/>
    <w:rsid w:val="00865167"/>
    <w:rsid w:val="00867118"/>
    <w:rsid w:val="00867B47"/>
    <w:rsid w:val="00871253"/>
    <w:rsid w:val="008715F9"/>
    <w:rsid w:val="00871C62"/>
    <w:rsid w:val="00873765"/>
    <w:rsid w:val="00874463"/>
    <w:rsid w:val="00874643"/>
    <w:rsid w:val="0087565C"/>
    <w:rsid w:val="00875CA9"/>
    <w:rsid w:val="0087775B"/>
    <w:rsid w:val="00881085"/>
    <w:rsid w:val="00881A11"/>
    <w:rsid w:val="00881A97"/>
    <w:rsid w:val="00881E08"/>
    <w:rsid w:val="00883432"/>
    <w:rsid w:val="00884682"/>
    <w:rsid w:val="0088539B"/>
    <w:rsid w:val="0088720E"/>
    <w:rsid w:val="0088728A"/>
    <w:rsid w:val="008905F3"/>
    <w:rsid w:val="00890CCA"/>
    <w:rsid w:val="00890E5D"/>
    <w:rsid w:val="0089102D"/>
    <w:rsid w:val="00891860"/>
    <w:rsid w:val="0089204A"/>
    <w:rsid w:val="0089224C"/>
    <w:rsid w:val="008934ED"/>
    <w:rsid w:val="00895736"/>
    <w:rsid w:val="008957B5"/>
    <w:rsid w:val="008960CB"/>
    <w:rsid w:val="008962E2"/>
    <w:rsid w:val="00896685"/>
    <w:rsid w:val="00897D11"/>
    <w:rsid w:val="00897D89"/>
    <w:rsid w:val="008A01EE"/>
    <w:rsid w:val="008A1661"/>
    <w:rsid w:val="008A1C33"/>
    <w:rsid w:val="008A1DDB"/>
    <w:rsid w:val="008A2666"/>
    <w:rsid w:val="008A2962"/>
    <w:rsid w:val="008A40E8"/>
    <w:rsid w:val="008A41B0"/>
    <w:rsid w:val="008A4851"/>
    <w:rsid w:val="008A53EB"/>
    <w:rsid w:val="008A59E5"/>
    <w:rsid w:val="008A634A"/>
    <w:rsid w:val="008A6E5C"/>
    <w:rsid w:val="008A72B6"/>
    <w:rsid w:val="008A765C"/>
    <w:rsid w:val="008B03F9"/>
    <w:rsid w:val="008B12E2"/>
    <w:rsid w:val="008B19FF"/>
    <w:rsid w:val="008B1B0A"/>
    <w:rsid w:val="008B1E3C"/>
    <w:rsid w:val="008B21D8"/>
    <w:rsid w:val="008B3303"/>
    <w:rsid w:val="008B407C"/>
    <w:rsid w:val="008B6406"/>
    <w:rsid w:val="008B7B1F"/>
    <w:rsid w:val="008B7FA5"/>
    <w:rsid w:val="008C01ED"/>
    <w:rsid w:val="008C0420"/>
    <w:rsid w:val="008C068C"/>
    <w:rsid w:val="008C15FD"/>
    <w:rsid w:val="008C23A8"/>
    <w:rsid w:val="008C41D1"/>
    <w:rsid w:val="008C4D46"/>
    <w:rsid w:val="008C5060"/>
    <w:rsid w:val="008C578B"/>
    <w:rsid w:val="008C5F8E"/>
    <w:rsid w:val="008C5F91"/>
    <w:rsid w:val="008C76EA"/>
    <w:rsid w:val="008C7706"/>
    <w:rsid w:val="008C7E66"/>
    <w:rsid w:val="008D068B"/>
    <w:rsid w:val="008D1B60"/>
    <w:rsid w:val="008D1D16"/>
    <w:rsid w:val="008D281E"/>
    <w:rsid w:val="008D4012"/>
    <w:rsid w:val="008D4549"/>
    <w:rsid w:val="008D60F8"/>
    <w:rsid w:val="008D612A"/>
    <w:rsid w:val="008D71B0"/>
    <w:rsid w:val="008D7635"/>
    <w:rsid w:val="008E0CC1"/>
    <w:rsid w:val="008E1512"/>
    <w:rsid w:val="008E196F"/>
    <w:rsid w:val="008E1A96"/>
    <w:rsid w:val="008E23F3"/>
    <w:rsid w:val="008E24FE"/>
    <w:rsid w:val="008E2BCB"/>
    <w:rsid w:val="008E2C80"/>
    <w:rsid w:val="008E2FC9"/>
    <w:rsid w:val="008E388F"/>
    <w:rsid w:val="008E3C72"/>
    <w:rsid w:val="008E481D"/>
    <w:rsid w:val="008E4943"/>
    <w:rsid w:val="008E59CB"/>
    <w:rsid w:val="008E6B9B"/>
    <w:rsid w:val="008E6CD2"/>
    <w:rsid w:val="008E710D"/>
    <w:rsid w:val="008E7A84"/>
    <w:rsid w:val="008E7A8E"/>
    <w:rsid w:val="008E7F53"/>
    <w:rsid w:val="008F0C64"/>
    <w:rsid w:val="008F0F87"/>
    <w:rsid w:val="008F147A"/>
    <w:rsid w:val="008F165F"/>
    <w:rsid w:val="008F18E6"/>
    <w:rsid w:val="008F2C04"/>
    <w:rsid w:val="008F41EF"/>
    <w:rsid w:val="008F47DF"/>
    <w:rsid w:val="008F4E5B"/>
    <w:rsid w:val="008F588A"/>
    <w:rsid w:val="008F5AF1"/>
    <w:rsid w:val="008F5F66"/>
    <w:rsid w:val="008F6277"/>
    <w:rsid w:val="008F6384"/>
    <w:rsid w:val="008F6407"/>
    <w:rsid w:val="008F7D39"/>
    <w:rsid w:val="00900D7A"/>
    <w:rsid w:val="00900F6B"/>
    <w:rsid w:val="00901621"/>
    <w:rsid w:val="009016B0"/>
    <w:rsid w:val="009029BE"/>
    <w:rsid w:val="009031BB"/>
    <w:rsid w:val="00906484"/>
    <w:rsid w:val="009069BD"/>
    <w:rsid w:val="00906F5C"/>
    <w:rsid w:val="0090716F"/>
    <w:rsid w:val="009074B8"/>
    <w:rsid w:val="00907A8C"/>
    <w:rsid w:val="00910114"/>
    <w:rsid w:val="0091048D"/>
    <w:rsid w:val="009106BA"/>
    <w:rsid w:val="009123C5"/>
    <w:rsid w:val="00913D34"/>
    <w:rsid w:val="009142CB"/>
    <w:rsid w:val="009145DE"/>
    <w:rsid w:val="00914650"/>
    <w:rsid w:val="00915E1B"/>
    <w:rsid w:val="00917468"/>
    <w:rsid w:val="00917E70"/>
    <w:rsid w:val="009202EB"/>
    <w:rsid w:val="00920C55"/>
    <w:rsid w:val="00920CF5"/>
    <w:rsid w:val="00921139"/>
    <w:rsid w:val="00921422"/>
    <w:rsid w:val="0092174F"/>
    <w:rsid w:val="00921833"/>
    <w:rsid w:val="0092213F"/>
    <w:rsid w:val="009226B1"/>
    <w:rsid w:val="0092282C"/>
    <w:rsid w:val="00923064"/>
    <w:rsid w:val="00926DA0"/>
    <w:rsid w:val="0093034C"/>
    <w:rsid w:val="0093057A"/>
    <w:rsid w:val="00930BA1"/>
    <w:rsid w:val="00930DC6"/>
    <w:rsid w:val="00930DD1"/>
    <w:rsid w:val="00932898"/>
    <w:rsid w:val="00932E8D"/>
    <w:rsid w:val="009336D6"/>
    <w:rsid w:val="009338B5"/>
    <w:rsid w:val="00933F6D"/>
    <w:rsid w:val="00934215"/>
    <w:rsid w:val="00934BF3"/>
    <w:rsid w:val="00937269"/>
    <w:rsid w:val="009378C1"/>
    <w:rsid w:val="00937A50"/>
    <w:rsid w:val="00940BA9"/>
    <w:rsid w:val="009419ED"/>
    <w:rsid w:val="00941E68"/>
    <w:rsid w:val="00941EA8"/>
    <w:rsid w:val="009436A5"/>
    <w:rsid w:val="009446F9"/>
    <w:rsid w:val="00944863"/>
    <w:rsid w:val="00944C57"/>
    <w:rsid w:val="009463E4"/>
    <w:rsid w:val="00946624"/>
    <w:rsid w:val="0094680B"/>
    <w:rsid w:val="00946C07"/>
    <w:rsid w:val="00946DF9"/>
    <w:rsid w:val="00950B17"/>
    <w:rsid w:val="00951234"/>
    <w:rsid w:val="00951509"/>
    <w:rsid w:val="00951BBD"/>
    <w:rsid w:val="00952E89"/>
    <w:rsid w:val="00952FDC"/>
    <w:rsid w:val="00953741"/>
    <w:rsid w:val="00953BBA"/>
    <w:rsid w:val="00953C42"/>
    <w:rsid w:val="0095627D"/>
    <w:rsid w:val="00956738"/>
    <w:rsid w:val="009600B7"/>
    <w:rsid w:val="009601EB"/>
    <w:rsid w:val="00960AD9"/>
    <w:rsid w:val="00960B45"/>
    <w:rsid w:val="0096170F"/>
    <w:rsid w:val="00963BFD"/>
    <w:rsid w:val="00963EDC"/>
    <w:rsid w:val="009648C4"/>
    <w:rsid w:val="00965D73"/>
    <w:rsid w:val="00966667"/>
    <w:rsid w:val="009667C8"/>
    <w:rsid w:val="00967560"/>
    <w:rsid w:val="009678F7"/>
    <w:rsid w:val="00970639"/>
    <w:rsid w:val="00970D88"/>
    <w:rsid w:val="00971675"/>
    <w:rsid w:val="00971A98"/>
    <w:rsid w:val="00972982"/>
    <w:rsid w:val="0097417C"/>
    <w:rsid w:val="00974894"/>
    <w:rsid w:val="009755BD"/>
    <w:rsid w:val="00976548"/>
    <w:rsid w:val="00977911"/>
    <w:rsid w:val="00980FEB"/>
    <w:rsid w:val="00981151"/>
    <w:rsid w:val="00981F75"/>
    <w:rsid w:val="00982B92"/>
    <w:rsid w:val="00983993"/>
    <w:rsid w:val="00985078"/>
    <w:rsid w:val="009855C3"/>
    <w:rsid w:val="00985B88"/>
    <w:rsid w:val="009871A8"/>
    <w:rsid w:val="009900A0"/>
    <w:rsid w:val="00990ED0"/>
    <w:rsid w:val="009913BE"/>
    <w:rsid w:val="00991AD9"/>
    <w:rsid w:val="00991B4F"/>
    <w:rsid w:val="00991E2B"/>
    <w:rsid w:val="0099217F"/>
    <w:rsid w:val="009926D6"/>
    <w:rsid w:val="00992C54"/>
    <w:rsid w:val="00993359"/>
    <w:rsid w:val="00993373"/>
    <w:rsid w:val="00993872"/>
    <w:rsid w:val="00995BBF"/>
    <w:rsid w:val="009974DA"/>
    <w:rsid w:val="00997A1F"/>
    <w:rsid w:val="009A05D8"/>
    <w:rsid w:val="009A1BD5"/>
    <w:rsid w:val="009A1E5E"/>
    <w:rsid w:val="009A2291"/>
    <w:rsid w:val="009A2783"/>
    <w:rsid w:val="009A3E25"/>
    <w:rsid w:val="009A5A26"/>
    <w:rsid w:val="009A778A"/>
    <w:rsid w:val="009A7E95"/>
    <w:rsid w:val="009B0A09"/>
    <w:rsid w:val="009B0D26"/>
    <w:rsid w:val="009B454F"/>
    <w:rsid w:val="009B497B"/>
    <w:rsid w:val="009B4A62"/>
    <w:rsid w:val="009B4C05"/>
    <w:rsid w:val="009B4EF5"/>
    <w:rsid w:val="009B5BA9"/>
    <w:rsid w:val="009B6681"/>
    <w:rsid w:val="009B67B7"/>
    <w:rsid w:val="009B756C"/>
    <w:rsid w:val="009B769E"/>
    <w:rsid w:val="009B7F05"/>
    <w:rsid w:val="009C1EC1"/>
    <w:rsid w:val="009C2779"/>
    <w:rsid w:val="009C28DA"/>
    <w:rsid w:val="009C2F45"/>
    <w:rsid w:val="009C42CD"/>
    <w:rsid w:val="009C517B"/>
    <w:rsid w:val="009C58A7"/>
    <w:rsid w:val="009C66DF"/>
    <w:rsid w:val="009C6D3E"/>
    <w:rsid w:val="009C753D"/>
    <w:rsid w:val="009C761D"/>
    <w:rsid w:val="009D094F"/>
    <w:rsid w:val="009D0F69"/>
    <w:rsid w:val="009D1F67"/>
    <w:rsid w:val="009D3AA9"/>
    <w:rsid w:val="009D4C04"/>
    <w:rsid w:val="009D5A7D"/>
    <w:rsid w:val="009D6F7C"/>
    <w:rsid w:val="009E01D4"/>
    <w:rsid w:val="009E086A"/>
    <w:rsid w:val="009E0BED"/>
    <w:rsid w:val="009E2CA4"/>
    <w:rsid w:val="009E2E1D"/>
    <w:rsid w:val="009E5C03"/>
    <w:rsid w:val="009E5E88"/>
    <w:rsid w:val="009E6410"/>
    <w:rsid w:val="009E6CA5"/>
    <w:rsid w:val="009E749B"/>
    <w:rsid w:val="009E79D1"/>
    <w:rsid w:val="009E7B90"/>
    <w:rsid w:val="009E7F60"/>
    <w:rsid w:val="009F026D"/>
    <w:rsid w:val="009F095A"/>
    <w:rsid w:val="009F11A9"/>
    <w:rsid w:val="009F1695"/>
    <w:rsid w:val="009F17AF"/>
    <w:rsid w:val="009F2016"/>
    <w:rsid w:val="009F31BE"/>
    <w:rsid w:val="009F4576"/>
    <w:rsid w:val="009F5652"/>
    <w:rsid w:val="009F5BFC"/>
    <w:rsid w:val="009F7588"/>
    <w:rsid w:val="00A0021D"/>
    <w:rsid w:val="00A00DEE"/>
    <w:rsid w:val="00A012AF"/>
    <w:rsid w:val="00A0158B"/>
    <w:rsid w:val="00A01846"/>
    <w:rsid w:val="00A03883"/>
    <w:rsid w:val="00A040D1"/>
    <w:rsid w:val="00A05418"/>
    <w:rsid w:val="00A05A5B"/>
    <w:rsid w:val="00A0732B"/>
    <w:rsid w:val="00A10B04"/>
    <w:rsid w:val="00A13289"/>
    <w:rsid w:val="00A136D1"/>
    <w:rsid w:val="00A142C1"/>
    <w:rsid w:val="00A14A69"/>
    <w:rsid w:val="00A15AB5"/>
    <w:rsid w:val="00A17153"/>
    <w:rsid w:val="00A1744B"/>
    <w:rsid w:val="00A1752A"/>
    <w:rsid w:val="00A17B4F"/>
    <w:rsid w:val="00A17FCB"/>
    <w:rsid w:val="00A209D4"/>
    <w:rsid w:val="00A20CA6"/>
    <w:rsid w:val="00A22073"/>
    <w:rsid w:val="00A223AA"/>
    <w:rsid w:val="00A23D36"/>
    <w:rsid w:val="00A2449B"/>
    <w:rsid w:val="00A25064"/>
    <w:rsid w:val="00A26AB6"/>
    <w:rsid w:val="00A272F7"/>
    <w:rsid w:val="00A319E6"/>
    <w:rsid w:val="00A31C21"/>
    <w:rsid w:val="00A323B4"/>
    <w:rsid w:val="00A326FC"/>
    <w:rsid w:val="00A329B8"/>
    <w:rsid w:val="00A33749"/>
    <w:rsid w:val="00A3413C"/>
    <w:rsid w:val="00A35986"/>
    <w:rsid w:val="00A35F57"/>
    <w:rsid w:val="00A36DAB"/>
    <w:rsid w:val="00A37380"/>
    <w:rsid w:val="00A40887"/>
    <w:rsid w:val="00A4107B"/>
    <w:rsid w:val="00A410C1"/>
    <w:rsid w:val="00A42353"/>
    <w:rsid w:val="00A44137"/>
    <w:rsid w:val="00A45055"/>
    <w:rsid w:val="00A45497"/>
    <w:rsid w:val="00A457D7"/>
    <w:rsid w:val="00A5146A"/>
    <w:rsid w:val="00A51724"/>
    <w:rsid w:val="00A51D98"/>
    <w:rsid w:val="00A51E5A"/>
    <w:rsid w:val="00A52048"/>
    <w:rsid w:val="00A521AD"/>
    <w:rsid w:val="00A524B8"/>
    <w:rsid w:val="00A529B7"/>
    <w:rsid w:val="00A5385A"/>
    <w:rsid w:val="00A54BC0"/>
    <w:rsid w:val="00A56CB5"/>
    <w:rsid w:val="00A578B5"/>
    <w:rsid w:val="00A60889"/>
    <w:rsid w:val="00A6179D"/>
    <w:rsid w:val="00A61D5B"/>
    <w:rsid w:val="00A62780"/>
    <w:rsid w:val="00A62C7A"/>
    <w:rsid w:val="00A62DC3"/>
    <w:rsid w:val="00A62F62"/>
    <w:rsid w:val="00A63170"/>
    <w:rsid w:val="00A634BE"/>
    <w:rsid w:val="00A63AEC"/>
    <w:rsid w:val="00A64218"/>
    <w:rsid w:val="00A6498D"/>
    <w:rsid w:val="00A64B79"/>
    <w:rsid w:val="00A72C48"/>
    <w:rsid w:val="00A7305A"/>
    <w:rsid w:val="00A73A3F"/>
    <w:rsid w:val="00A7404E"/>
    <w:rsid w:val="00A7444A"/>
    <w:rsid w:val="00A74C71"/>
    <w:rsid w:val="00A752C7"/>
    <w:rsid w:val="00A77B47"/>
    <w:rsid w:val="00A80F5F"/>
    <w:rsid w:val="00A81751"/>
    <w:rsid w:val="00A819A8"/>
    <w:rsid w:val="00A85415"/>
    <w:rsid w:val="00A90178"/>
    <w:rsid w:val="00A902D1"/>
    <w:rsid w:val="00A903C4"/>
    <w:rsid w:val="00A91C2A"/>
    <w:rsid w:val="00A927B6"/>
    <w:rsid w:val="00A93668"/>
    <w:rsid w:val="00A93880"/>
    <w:rsid w:val="00A95D11"/>
    <w:rsid w:val="00A96781"/>
    <w:rsid w:val="00A97429"/>
    <w:rsid w:val="00A97663"/>
    <w:rsid w:val="00AA2363"/>
    <w:rsid w:val="00AA2CA9"/>
    <w:rsid w:val="00AA2F93"/>
    <w:rsid w:val="00AA3262"/>
    <w:rsid w:val="00AA351D"/>
    <w:rsid w:val="00AA4E17"/>
    <w:rsid w:val="00AA505B"/>
    <w:rsid w:val="00AA54CE"/>
    <w:rsid w:val="00AA66A6"/>
    <w:rsid w:val="00AA6BA4"/>
    <w:rsid w:val="00AA7409"/>
    <w:rsid w:val="00AA7546"/>
    <w:rsid w:val="00AB0114"/>
    <w:rsid w:val="00AB07EB"/>
    <w:rsid w:val="00AB18F4"/>
    <w:rsid w:val="00AB2EAE"/>
    <w:rsid w:val="00AB31FB"/>
    <w:rsid w:val="00AB356A"/>
    <w:rsid w:val="00AB3722"/>
    <w:rsid w:val="00AB420A"/>
    <w:rsid w:val="00AB44AB"/>
    <w:rsid w:val="00AB6FFE"/>
    <w:rsid w:val="00AB7EDC"/>
    <w:rsid w:val="00AC25C8"/>
    <w:rsid w:val="00AC31C1"/>
    <w:rsid w:val="00AC3C3B"/>
    <w:rsid w:val="00AC4298"/>
    <w:rsid w:val="00AC4C73"/>
    <w:rsid w:val="00AC6743"/>
    <w:rsid w:val="00AC70AE"/>
    <w:rsid w:val="00AD0CC4"/>
    <w:rsid w:val="00AD19A6"/>
    <w:rsid w:val="00AD320D"/>
    <w:rsid w:val="00AD32B3"/>
    <w:rsid w:val="00AD3888"/>
    <w:rsid w:val="00AD3A3B"/>
    <w:rsid w:val="00AD3B97"/>
    <w:rsid w:val="00AD3C3D"/>
    <w:rsid w:val="00AD4123"/>
    <w:rsid w:val="00AD4785"/>
    <w:rsid w:val="00AD4B39"/>
    <w:rsid w:val="00AD575E"/>
    <w:rsid w:val="00AD5D1A"/>
    <w:rsid w:val="00AD63B6"/>
    <w:rsid w:val="00AD640A"/>
    <w:rsid w:val="00AD65E4"/>
    <w:rsid w:val="00AD78E3"/>
    <w:rsid w:val="00AE09F3"/>
    <w:rsid w:val="00AE1438"/>
    <w:rsid w:val="00AE244B"/>
    <w:rsid w:val="00AE3F17"/>
    <w:rsid w:val="00AE46EC"/>
    <w:rsid w:val="00AE4C42"/>
    <w:rsid w:val="00AE5008"/>
    <w:rsid w:val="00AE53B9"/>
    <w:rsid w:val="00AE573D"/>
    <w:rsid w:val="00AE5AD3"/>
    <w:rsid w:val="00AE668D"/>
    <w:rsid w:val="00AE6798"/>
    <w:rsid w:val="00AE7183"/>
    <w:rsid w:val="00AE7C7B"/>
    <w:rsid w:val="00AF07F1"/>
    <w:rsid w:val="00AF0860"/>
    <w:rsid w:val="00AF14D8"/>
    <w:rsid w:val="00AF1D46"/>
    <w:rsid w:val="00AF3A5B"/>
    <w:rsid w:val="00AF473B"/>
    <w:rsid w:val="00AF4D86"/>
    <w:rsid w:val="00AF5BF0"/>
    <w:rsid w:val="00AF7375"/>
    <w:rsid w:val="00B008B1"/>
    <w:rsid w:val="00B015B4"/>
    <w:rsid w:val="00B01843"/>
    <w:rsid w:val="00B02BC7"/>
    <w:rsid w:val="00B03764"/>
    <w:rsid w:val="00B03E6E"/>
    <w:rsid w:val="00B04462"/>
    <w:rsid w:val="00B05151"/>
    <w:rsid w:val="00B057F0"/>
    <w:rsid w:val="00B07185"/>
    <w:rsid w:val="00B07332"/>
    <w:rsid w:val="00B133E5"/>
    <w:rsid w:val="00B15C5A"/>
    <w:rsid w:val="00B16DB5"/>
    <w:rsid w:val="00B2060E"/>
    <w:rsid w:val="00B20E76"/>
    <w:rsid w:val="00B21B30"/>
    <w:rsid w:val="00B23DF0"/>
    <w:rsid w:val="00B2483B"/>
    <w:rsid w:val="00B249E1"/>
    <w:rsid w:val="00B24C30"/>
    <w:rsid w:val="00B25861"/>
    <w:rsid w:val="00B259D0"/>
    <w:rsid w:val="00B2736A"/>
    <w:rsid w:val="00B3069F"/>
    <w:rsid w:val="00B30C5F"/>
    <w:rsid w:val="00B30E38"/>
    <w:rsid w:val="00B321C8"/>
    <w:rsid w:val="00B32821"/>
    <w:rsid w:val="00B32D35"/>
    <w:rsid w:val="00B33FD8"/>
    <w:rsid w:val="00B346D0"/>
    <w:rsid w:val="00B349A7"/>
    <w:rsid w:val="00B34EE5"/>
    <w:rsid w:val="00B34F24"/>
    <w:rsid w:val="00B352CC"/>
    <w:rsid w:val="00B357BF"/>
    <w:rsid w:val="00B35993"/>
    <w:rsid w:val="00B3638C"/>
    <w:rsid w:val="00B36545"/>
    <w:rsid w:val="00B37F40"/>
    <w:rsid w:val="00B4017C"/>
    <w:rsid w:val="00B405CE"/>
    <w:rsid w:val="00B40996"/>
    <w:rsid w:val="00B436CE"/>
    <w:rsid w:val="00B4391A"/>
    <w:rsid w:val="00B4462A"/>
    <w:rsid w:val="00B44EFA"/>
    <w:rsid w:val="00B462E7"/>
    <w:rsid w:val="00B463BF"/>
    <w:rsid w:val="00B500A0"/>
    <w:rsid w:val="00B5092D"/>
    <w:rsid w:val="00B517FA"/>
    <w:rsid w:val="00B51B48"/>
    <w:rsid w:val="00B51CA1"/>
    <w:rsid w:val="00B51E9E"/>
    <w:rsid w:val="00B5221B"/>
    <w:rsid w:val="00B52295"/>
    <w:rsid w:val="00B525D4"/>
    <w:rsid w:val="00B53439"/>
    <w:rsid w:val="00B534C2"/>
    <w:rsid w:val="00B54785"/>
    <w:rsid w:val="00B54B6D"/>
    <w:rsid w:val="00B54EE5"/>
    <w:rsid w:val="00B55B24"/>
    <w:rsid w:val="00B564BD"/>
    <w:rsid w:val="00B56FDF"/>
    <w:rsid w:val="00B5725A"/>
    <w:rsid w:val="00B604DF"/>
    <w:rsid w:val="00B6100B"/>
    <w:rsid w:val="00B615C9"/>
    <w:rsid w:val="00B61DBB"/>
    <w:rsid w:val="00B61E24"/>
    <w:rsid w:val="00B63AE6"/>
    <w:rsid w:val="00B64A87"/>
    <w:rsid w:val="00B66ACA"/>
    <w:rsid w:val="00B66C73"/>
    <w:rsid w:val="00B67620"/>
    <w:rsid w:val="00B67989"/>
    <w:rsid w:val="00B71C5C"/>
    <w:rsid w:val="00B71EAC"/>
    <w:rsid w:val="00B72DF7"/>
    <w:rsid w:val="00B73072"/>
    <w:rsid w:val="00B73337"/>
    <w:rsid w:val="00B7424C"/>
    <w:rsid w:val="00B74BCA"/>
    <w:rsid w:val="00B74FD2"/>
    <w:rsid w:val="00B75F98"/>
    <w:rsid w:val="00B76E21"/>
    <w:rsid w:val="00B77095"/>
    <w:rsid w:val="00B77F33"/>
    <w:rsid w:val="00B77F55"/>
    <w:rsid w:val="00B77FCE"/>
    <w:rsid w:val="00B80738"/>
    <w:rsid w:val="00B81D64"/>
    <w:rsid w:val="00B81F8F"/>
    <w:rsid w:val="00B82900"/>
    <w:rsid w:val="00B82C12"/>
    <w:rsid w:val="00B831E7"/>
    <w:rsid w:val="00B84564"/>
    <w:rsid w:val="00B85DD1"/>
    <w:rsid w:val="00B85DFC"/>
    <w:rsid w:val="00B85EC5"/>
    <w:rsid w:val="00B85F28"/>
    <w:rsid w:val="00B865BD"/>
    <w:rsid w:val="00B865F7"/>
    <w:rsid w:val="00B868EA"/>
    <w:rsid w:val="00B87A4D"/>
    <w:rsid w:val="00B90269"/>
    <w:rsid w:val="00B9072A"/>
    <w:rsid w:val="00B908F5"/>
    <w:rsid w:val="00B91598"/>
    <w:rsid w:val="00B91D82"/>
    <w:rsid w:val="00B91F23"/>
    <w:rsid w:val="00B922A7"/>
    <w:rsid w:val="00B927E0"/>
    <w:rsid w:val="00B949C9"/>
    <w:rsid w:val="00B955C3"/>
    <w:rsid w:val="00B95C2F"/>
    <w:rsid w:val="00B96344"/>
    <w:rsid w:val="00B97A6F"/>
    <w:rsid w:val="00BA06E1"/>
    <w:rsid w:val="00BA278A"/>
    <w:rsid w:val="00BA4921"/>
    <w:rsid w:val="00BA49B7"/>
    <w:rsid w:val="00BA56FF"/>
    <w:rsid w:val="00BA6EB4"/>
    <w:rsid w:val="00BA714E"/>
    <w:rsid w:val="00BB09C5"/>
    <w:rsid w:val="00BB0A16"/>
    <w:rsid w:val="00BB0E94"/>
    <w:rsid w:val="00BB0F75"/>
    <w:rsid w:val="00BB128E"/>
    <w:rsid w:val="00BB2742"/>
    <w:rsid w:val="00BB2D7C"/>
    <w:rsid w:val="00BB3648"/>
    <w:rsid w:val="00BB38A8"/>
    <w:rsid w:val="00BB3A35"/>
    <w:rsid w:val="00BB5298"/>
    <w:rsid w:val="00BB5AB9"/>
    <w:rsid w:val="00BB6E07"/>
    <w:rsid w:val="00BB6E9D"/>
    <w:rsid w:val="00BB78E0"/>
    <w:rsid w:val="00BC0752"/>
    <w:rsid w:val="00BC0DDB"/>
    <w:rsid w:val="00BC13AA"/>
    <w:rsid w:val="00BC1A6C"/>
    <w:rsid w:val="00BC26F8"/>
    <w:rsid w:val="00BC273E"/>
    <w:rsid w:val="00BC27B5"/>
    <w:rsid w:val="00BC2B0B"/>
    <w:rsid w:val="00BC3352"/>
    <w:rsid w:val="00BC3878"/>
    <w:rsid w:val="00BC5AA2"/>
    <w:rsid w:val="00BC5ADD"/>
    <w:rsid w:val="00BC5E1C"/>
    <w:rsid w:val="00BC6428"/>
    <w:rsid w:val="00BC6539"/>
    <w:rsid w:val="00BC6AED"/>
    <w:rsid w:val="00BC6B4E"/>
    <w:rsid w:val="00BD0191"/>
    <w:rsid w:val="00BD0E9F"/>
    <w:rsid w:val="00BD0EDE"/>
    <w:rsid w:val="00BD29AE"/>
    <w:rsid w:val="00BD2FF6"/>
    <w:rsid w:val="00BD3376"/>
    <w:rsid w:val="00BD3503"/>
    <w:rsid w:val="00BD3842"/>
    <w:rsid w:val="00BD3BDE"/>
    <w:rsid w:val="00BD3FAA"/>
    <w:rsid w:val="00BD40D8"/>
    <w:rsid w:val="00BD48B9"/>
    <w:rsid w:val="00BD523F"/>
    <w:rsid w:val="00BD5B8A"/>
    <w:rsid w:val="00BD5BB2"/>
    <w:rsid w:val="00BD5D3B"/>
    <w:rsid w:val="00BD6570"/>
    <w:rsid w:val="00BD667D"/>
    <w:rsid w:val="00BD7729"/>
    <w:rsid w:val="00BE1D57"/>
    <w:rsid w:val="00BE35C6"/>
    <w:rsid w:val="00BE3B41"/>
    <w:rsid w:val="00BE3D69"/>
    <w:rsid w:val="00BE4380"/>
    <w:rsid w:val="00BE4394"/>
    <w:rsid w:val="00BE505C"/>
    <w:rsid w:val="00BE5AA8"/>
    <w:rsid w:val="00BE616F"/>
    <w:rsid w:val="00BE6C7F"/>
    <w:rsid w:val="00BE70FB"/>
    <w:rsid w:val="00BE7883"/>
    <w:rsid w:val="00BE7E99"/>
    <w:rsid w:val="00BF073D"/>
    <w:rsid w:val="00BF12F9"/>
    <w:rsid w:val="00BF2447"/>
    <w:rsid w:val="00BF493D"/>
    <w:rsid w:val="00BF4E32"/>
    <w:rsid w:val="00BF4F24"/>
    <w:rsid w:val="00BF5789"/>
    <w:rsid w:val="00BF5936"/>
    <w:rsid w:val="00BF6247"/>
    <w:rsid w:val="00BF6D7D"/>
    <w:rsid w:val="00C0056E"/>
    <w:rsid w:val="00C006B1"/>
    <w:rsid w:val="00C00F38"/>
    <w:rsid w:val="00C045D2"/>
    <w:rsid w:val="00C04D15"/>
    <w:rsid w:val="00C0592E"/>
    <w:rsid w:val="00C0602B"/>
    <w:rsid w:val="00C063F1"/>
    <w:rsid w:val="00C06F10"/>
    <w:rsid w:val="00C1058C"/>
    <w:rsid w:val="00C10D64"/>
    <w:rsid w:val="00C112D8"/>
    <w:rsid w:val="00C115CE"/>
    <w:rsid w:val="00C11F9C"/>
    <w:rsid w:val="00C12FDF"/>
    <w:rsid w:val="00C13593"/>
    <w:rsid w:val="00C1360E"/>
    <w:rsid w:val="00C1463C"/>
    <w:rsid w:val="00C14959"/>
    <w:rsid w:val="00C15375"/>
    <w:rsid w:val="00C15B11"/>
    <w:rsid w:val="00C16244"/>
    <w:rsid w:val="00C164DA"/>
    <w:rsid w:val="00C169D0"/>
    <w:rsid w:val="00C16FF1"/>
    <w:rsid w:val="00C17B46"/>
    <w:rsid w:val="00C17E51"/>
    <w:rsid w:val="00C202BB"/>
    <w:rsid w:val="00C2276A"/>
    <w:rsid w:val="00C2474E"/>
    <w:rsid w:val="00C24C2E"/>
    <w:rsid w:val="00C24CA7"/>
    <w:rsid w:val="00C24F43"/>
    <w:rsid w:val="00C25E5E"/>
    <w:rsid w:val="00C2658C"/>
    <w:rsid w:val="00C27B39"/>
    <w:rsid w:val="00C27D3B"/>
    <w:rsid w:val="00C27FCC"/>
    <w:rsid w:val="00C30BCD"/>
    <w:rsid w:val="00C312A9"/>
    <w:rsid w:val="00C34237"/>
    <w:rsid w:val="00C3567E"/>
    <w:rsid w:val="00C36269"/>
    <w:rsid w:val="00C419FF"/>
    <w:rsid w:val="00C42049"/>
    <w:rsid w:val="00C4226F"/>
    <w:rsid w:val="00C42E6C"/>
    <w:rsid w:val="00C42F07"/>
    <w:rsid w:val="00C4343A"/>
    <w:rsid w:val="00C43974"/>
    <w:rsid w:val="00C44493"/>
    <w:rsid w:val="00C45789"/>
    <w:rsid w:val="00C4692D"/>
    <w:rsid w:val="00C4761E"/>
    <w:rsid w:val="00C47C6C"/>
    <w:rsid w:val="00C47D49"/>
    <w:rsid w:val="00C514F1"/>
    <w:rsid w:val="00C51CEB"/>
    <w:rsid w:val="00C52AD9"/>
    <w:rsid w:val="00C52B5F"/>
    <w:rsid w:val="00C54D09"/>
    <w:rsid w:val="00C55979"/>
    <w:rsid w:val="00C55C12"/>
    <w:rsid w:val="00C55DB3"/>
    <w:rsid w:val="00C5708F"/>
    <w:rsid w:val="00C571FD"/>
    <w:rsid w:val="00C574B3"/>
    <w:rsid w:val="00C57751"/>
    <w:rsid w:val="00C57D47"/>
    <w:rsid w:val="00C60B98"/>
    <w:rsid w:val="00C6199B"/>
    <w:rsid w:val="00C6246B"/>
    <w:rsid w:val="00C62F1B"/>
    <w:rsid w:val="00C640D7"/>
    <w:rsid w:val="00C64ADF"/>
    <w:rsid w:val="00C65047"/>
    <w:rsid w:val="00C6572B"/>
    <w:rsid w:val="00C65E01"/>
    <w:rsid w:val="00C6622C"/>
    <w:rsid w:val="00C66DB5"/>
    <w:rsid w:val="00C679C7"/>
    <w:rsid w:val="00C67B5A"/>
    <w:rsid w:val="00C67E32"/>
    <w:rsid w:val="00C70E5C"/>
    <w:rsid w:val="00C71655"/>
    <w:rsid w:val="00C7265D"/>
    <w:rsid w:val="00C72D31"/>
    <w:rsid w:val="00C72D55"/>
    <w:rsid w:val="00C73496"/>
    <w:rsid w:val="00C812E7"/>
    <w:rsid w:val="00C81FE7"/>
    <w:rsid w:val="00C82235"/>
    <w:rsid w:val="00C824A6"/>
    <w:rsid w:val="00C82663"/>
    <w:rsid w:val="00C82ABE"/>
    <w:rsid w:val="00C82E7C"/>
    <w:rsid w:val="00C8399C"/>
    <w:rsid w:val="00C842D3"/>
    <w:rsid w:val="00C8468B"/>
    <w:rsid w:val="00C85BC6"/>
    <w:rsid w:val="00C85C1D"/>
    <w:rsid w:val="00C869FF"/>
    <w:rsid w:val="00C86B8C"/>
    <w:rsid w:val="00C86CEC"/>
    <w:rsid w:val="00C875D2"/>
    <w:rsid w:val="00C8775C"/>
    <w:rsid w:val="00C87D91"/>
    <w:rsid w:val="00C904FF"/>
    <w:rsid w:val="00C92617"/>
    <w:rsid w:val="00C927B8"/>
    <w:rsid w:val="00C93209"/>
    <w:rsid w:val="00C93946"/>
    <w:rsid w:val="00C939E9"/>
    <w:rsid w:val="00C93BF9"/>
    <w:rsid w:val="00C94171"/>
    <w:rsid w:val="00C9449E"/>
    <w:rsid w:val="00C94556"/>
    <w:rsid w:val="00C94A34"/>
    <w:rsid w:val="00C94AB6"/>
    <w:rsid w:val="00C94E39"/>
    <w:rsid w:val="00C9528F"/>
    <w:rsid w:val="00C953F6"/>
    <w:rsid w:val="00C95E1F"/>
    <w:rsid w:val="00C966AB"/>
    <w:rsid w:val="00C96C10"/>
    <w:rsid w:val="00C96C4B"/>
    <w:rsid w:val="00C96D80"/>
    <w:rsid w:val="00C972DF"/>
    <w:rsid w:val="00C97B34"/>
    <w:rsid w:val="00CA0023"/>
    <w:rsid w:val="00CA2855"/>
    <w:rsid w:val="00CA2E2E"/>
    <w:rsid w:val="00CA31FD"/>
    <w:rsid w:val="00CA3611"/>
    <w:rsid w:val="00CA415F"/>
    <w:rsid w:val="00CA47FF"/>
    <w:rsid w:val="00CA62F6"/>
    <w:rsid w:val="00CA63E9"/>
    <w:rsid w:val="00CA658E"/>
    <w:rsid w:val="00CB05BF"/>
    <w:rsid w:val="00CB084E"/>
    <w:rsid w:val="00CB1506"/>
    <w:rsid w:val="00CB1662"/>
    <w:rsid w:val="00CB19DD"/>
    <w:rsid w:val="00CB1C89"/>
    <w:rsid w:val="00CB5BC9"/>
    <w:rsid w:val="00CB5F64"/>
    <w:rsid w:val="00CB62C8"/>
    <w:rsid w:val="00CB6AE9"/>
    <w:rsid w:val="00CB6FEA"/>
    <w:rsid w:val="00CB7E05"/>
    <w:rsid w:val="00CC1EDB"/>
    <w:rsid w:val="00CC40FF"/>
    <w:rsid w:val="00CC46A9"/>
    <w:rsid w:val="00CC4C37"/>
    <w:rsid w:val="00CC5487"/>
    <w:rsid w:val="00CC5F1C"/>
    <w:rsid w:val="00CC694A"/>
    <w:rsid w:val="00CC697F"/>
    <w:rsid w:val="00CC7957"/>
    <w:rsid w:val="00CC79AE"/>
    <w:rsid w:val="00CD05A2"/>
    <w:rsid w:val="00CD0D7A"/>
    <w:rsid w:val="00CD1A1F"/>
    <w:rsid w:val="00CD34BD"/>
    <w:rsid w:val="00CD3652"/>
    <w:rsid w:val="00CD4237"/>
    <w:rsid w:val="00CD449B"/>
    <w:rsid w:val="00CD5E18"/>
    <w:rsid w:val="00CD6251"/>
    <w:rsid w:val="00CD780E"/>
    <w:rsid w:val="00CD7AC9"/>
    <w:rsid w:val="00CD7ED7"/>
    <w:rsid w:val="00CE0934"/>
    <w:rsid w:val="00CE0C69"/>
    <w:rsid w:val="00CE4865"/>
    <w:rsid w:val="00CE5691"/>
    <w:rsid w:val="00CE6A0D"/>
    <w:rsid w:val="00CF0970"/>
    <w:rsid w:val="00CF0ABE"/>
    <w:rsid w:val="00CF4670"/>
    <w:rsid w:val="00CF4AA8"/>
    <w:rsid w:val="00CF5342"/>
    <w:rsid w:val="00CF71DA"/>
    <w:rsid w:val="00CF722B"/>
    <w:rsid w:val="00CF7246"/>
    <w:rsid w:val="00CF74EA"/>
    <w:rsid w:val="00CF7A79"/>
    <w:rsid w:val="00CF7DF3"/>
    <w:rsid w:val="00D00C71"/>
    <w:rsid w:val="00D01192"/>
    <w:rsid w:val="00D019C8"/>
    <w:rsid w:val="00D01B0B"/>
    <w:rsid w:val="00D02F5B"/>
    <w:rsid w:val="00D03077"/>
    <w:rsid w:val="00D03680"/>
    <w:rsid w:val="00D043E4"/>
    <w:rsid w:val="00D06ECC"/>
    <w:rsid w:val="00D070FB"/>
    <w:rsid w:val="00D108D7"/>
    <w:rsid w:val="00D1360C"/>
    <w:rsid w:val="00D13877"/>
    <w:rsid w:val="00D13B83"/>
    <w:rsid w:val="00D153F6"/>
    <w:rsid w:val="00D159DD"/>
    <w:rsid w:val="00D15C49"/>
    <w:rsid w:val="00D15E5C"/>
    <w:rsid w:val="00D163EF"/>
    <w:rsid w:val="00D16AAA"/>
    <w:rsid w:val="00D17184"/>
    <w:rsid w:val="00D17189"/>
    <w:rsid w:val="00D21F14"/>
    <w:rsid w:val="00D220C7"/>
    <w:rsid w:val="00D22AB8"/>
    <w:rsid w:val="00D2384F"/>
    <w:rsid w:val="00D238A8"/>
    <w:rsid w:val="00D2404A"/>
    <w:rsid w:val="00D249E6"/>
    <w:rsid w:val="00D262D2"/>
    <w:rsid w:val="00D26444"/>
    <w:rsid w:val="00D26B3A"/>
    <w:rsid w:val="00D26E68"/>
    <w:rsid w:val="00D27D1E"/>
    <w:rsid w:val="00D30C14"/>
    <w:rsid w:val="00D313B5"/>
    <w:rsid w:val="00D32DBD"/>
    <w:rsid w:val="00D3386E"/>
    <w:rsid w:val="00D403CC"/>
    <w:rsid w:val="00D4108E"/>
    <w:rsid w:val="00D42007"/>
    <w:rsid w:val="00D42BE4"/>
    <w:rsid w:val="00D4321A"/>
    <w:rsid w:val="00D4375B"/>
    <w:rsid w:val="00D4380C"/>
    <w:rsid w:val="00D4411C"/>
    <w:rsid w:val="00D445E4"/>
    <w:rsid w:val="00D45120"/>
    <w:rsid w:val="00D45297"/>
    <w:rsid w:val="00D45350"/>
    <w:rsid w:val="00D4537C"/>
    <w:rsid w:val="00D4688A"/>
    <w:rsid w:val="00D47042"/>
    <w:rsid w:val="00D50B11"/>
    <w:rsid w:val="00D516F2"/>
    <w:rsid w:val="00D51A17"/>
    <w:rsid w:val="00D5212A"/>
    <w:rsid w:val="00D52620"/>
    <w:rsid w:val="00D5343B"/>
    <w:rsid w:val="00D5473D"/>
    <w:rsid w:val="00D54A3C"/>
    <w:rsid w:val="00D54D64"/>
    <w:rsid w:val="00D5577F"/>
    <w:rsid w:val="00D55D33"/>
    <w:rsid w:val="00D55F6B"/>
    <w:rsid w:val="00D572F8"/>
    <w:rsid w:val="00D57B1C"/>
    <w:rsid w:val="00D616D7"/>
    <w:rsid w:val="00D62472"/>
    <w:rsid w:val="00D630FD"/>
    <w:rsid w:val="00D635EC"/>
    <w:rsid w:val="00D63B61"/>
    <w:rsid w:val="00D6443D"/>
    <w:rsid w:val="00D650A8"/>
    <w:rsid w:val="00D657B1"/>
    <w:rsid w:val="00D66C2A"/>
    <w:rsid w:val="00D67698"/>
    <w:rsid w:val="00D67819"/>
    <w:rsid w:val="00D67C74"/>
    <w:rsid w:val="00D67D0E"/>
    <w:rsid w:val="00D70F13"/>
    <w:rsid w:val="00D712FB"/>
    <w:rsid w:val="00D71CB0"/>
    <w:rsid w:val="00D72192"/>
    <w:rsid w:val="00D72391"/>
    <w:rsid w:val="00D727CB"/>
    <w:rsid w:val="00D728F2"/>
    <w:rsid w:val="00D72E3C"/>
    <w:rsid w:val="00D73322"/>
    <w:rsid w:val="00D7433E"/>
    <w:rsid w:val="00D74650"/>
    <w:rsid w:val="00D747EE"/>
    <w:rsid w:val="00D748BB"/>
    <w:rsid w:val="00D74BF9"/>
    <w:rsid w:val="00D75D10"/>
    <w:rsid w:val="00D76CE2"/>
    <w:rsid w:val="00D76D4A"/>
    <w:rsid w:val="00D771CB"/>
    <w:rsid w:val="00D77964"/>
    <w:rsid w:val="00D801BA"/>
    <w:rsid w:val="00D80DD3"/>
    <w:rsid w:val="00D80E9A"/>
    <w:rsid w:val="00D810EE"/>
    <w:rsid w:val="00D833E3"/>
    <w:rsid w:val="00D83B7A"/>
    <w:rsid w:val="00D83C78"/>
    <w:rsid w:val="00D83F85"/>
    <w:rsid w:val="00D846F5"/>
    <w:rsid w:val="00D84A24"/>
    <w:rsid w:val="00D84A6E"/>
    <w:rsid w:val="00D84D0A"/>
    <w:rsid w:val="00D8505C"/>
    <w:rsid w:val="00D851E4"/>
    <w:rsid w:val="00D85D24"/>
    <w:rsid w:val="00D90704"/>
    <w:rsid w:val="00D90E5F"/>
    <w:rsid w:val="00D929BF"/>
    <w:rsid w:val="00D92C93"/>
    <w:rsid w:val="00D93DDA"/>
    <w:rsid w:val="00D93F12"/>
    <w:rsid w:val="00D93FA3"/>
    <w:rsid w:val="00D94283"/>
    <w:rsid w:val="00D94843"/>
    <w:rsid w:val="00D95D3F"/>
    <w:rsid w:val="00D96836"/>
    <w:rsid w:val="00D97359"/>
    <w:rsid w:val="00D9748F"/>
    <w:rsid w:val="00D975EA"/>
    <w:rsid w:val="00DA01B7"/>
    <w:rsid w:val="00DA0D4F"/>
    <w:rsid w:val="00DA1474"/>
    <w:rsid w:val="00DA1F92"/>
    <w:rsid w:val="00DA25E7"/>
    <w:rsid w:val="00DA26B7"/>
    <w:rsid w:val="00DA28E4"/>
    <w:rsid w:val="00DA2AFE"/>
    <w:rsid w:val="00DA5602"/>
    <w:rsid w:val="00DA6275"/>
    <w:rsid w:val="00DA62F4"/>
    <w:rsid w:val="00DA6310"/>
    <w:rsid w:val="00DA631B"/>
    <w:rsid w:val="00DA6E51"/>
    <w:rsid w:val="00DA75CB"/>
    <w:rsid w:val="00DA7743"/>
    <w:rsid w:val="00DA78AA"/>
    <w:rsid w:val="00DB098E"/>
    <w:rsid w:val="00DB12A3"/>
    <w:rsid w:val="00DB14CC"/>
    <w:rsid w:val="00DB166D"/>
    <w:rsid w:val="00DB1A2D"/>
    <w:rsid w:val="00DB20C9"/>
    <w:rsid w:val="00DB213F"/>
    <w:rsid w:val="00DB2BC2"/>
    <w:rsid w:val="00DB360F"/>
    <w:rsid w:val="00DB4723"/>
    <w:rsid w:val="00DB4AAE"/>
    <w:rsid w:val="00DB5B2D"/>
    <w:rsid w:val="00DB663C"/>
    <w:rsid w:val="00DB6785"/>
    <w:rsid w:val="00DB70C8"/>
    <w:rsid w:val="00DB7C8F"/>
    <w:rsid w:val="00DB7CE5"/>
    <w:rsid w:val="00DC0ED4"/>
    <w:rsid w:val="00DC1AB7"/>
    <w:rsid w:val="00DC1AF9"/>
    <w:rsid w:val="00DC23BC"/>
    <w:rsid w:val="00DC43AB"/>
    <w:rsid w:val="00DC471A"/>
    <w:rsid w:val="00DC51C1"/>
    <w:rsid w:val="00DC550D"/>
    <w:rsid w:val="00DC5CE1"/>
    <w:rsid w:val="00DC6EAB"/>
    <w:rsid w:val="00DD0F46"/>
    <w:rsid w:val="00DD2C21"/>
    <w:rsid w:val="00DD377C"/>
    <w:rsid w:val="00DD3B89"/>
    <w:rsid w:val="00DD3D50"/>
    <w:rsid w:val="00DD47EE"/>
    <w:rsid w:val="00DD4D41"/>
    <w:rsid w:val="00DD6491"/>
    <w:rsid w:val="00DD6C89"/>
    <w:rsid w:val="00DD6E9A"/>
    <w:rsid w:val="00DD73E9"/>
    <w:rsid w:val="00DD7FBA"/>
    <w:rsid w:val="00DE0930"/>
    <w:rsid w:val="00DE1D1A"/>
    <w:rsid w:val="00DE28B9"/>
    <w:rsid w:val="00DE28F4"/>
    <w:rsid w:val="00DE2E1F"/>
    <w:rsid w:val="00DE3631"/>
    <w:rsid w:val="00DE4094"/>
    <w:rsid w:val="00DE5768"/>
    <w:rsid w:val="00DE6570"/>
    <w:rsid w:val="00DE682D"/>
    <w:rsid w:val="00DE75D2"/>
    <w:rsid w:val="00DF0325"/>
    <w:rsid w:val="00DF06D7"/>
    <w:rsid w:val="00DF0B60"/>
    <w:rsid w:val="00DF2E8A"/>
    <w:rsid w:val="00DF31CD"/>
    <w:rsid w:val="00DF3263"/>
    <w:rsid w:val="00DF36B6"/>
    <w:rsid w:val="00DF4548"/>
    <w:rsid w:val="00DF4572"/>
    <w:rsid w:val="00DF5325"/>
    <w:rsid w:val="00DF5B9C"/>
    <w:rsid w:val="00DF62C6"/>
    <w:rsid w:val="00DF674E"/>
    <w:rsid w:val="00E00115"/>
    <w:rsid w:val="00E00210"/>
    <w:rsid w:val="00E00EE7"/>
    <w:rsid w:val="00E012C7"/>
    <w:rsid w:val="00E03762"/>
    <w:rsid w:val="00E03EC5"/>
    <w:rsid w:val="00E049BA"/>
    <w:rsid w:val="00E0557C"/>
    <w:rsid w:val="00E059F5"/>
    <w:rsid w:val="00E07154"/>
    <w:rsid w:val="00E102EE"/>
    <w:rsid w:val="00E1086C"/>
    <w:rsid w:val="00E10EA7"/>
    <w:rsid w:val="00E114CE"/>
    <w:rsid w:val="00E115D8"/>
    <w:rsid w:val="00E11EBC"/>
    <w:rsid w:val="00E131DB"/>
    <w:rsid w:val="00E13245"/>
    <w:rsid w:val="00E1399B"/>
    <w:rsid w:val="00E13E53"/>
    <w:rsid w:val="00E140F7"/>
    <w:rsid w:val="00E16083"/>
    <w:rsid w:val="00E165FB"/>
    <w:rsid w:val="00E16D54"/>
    <w:rsid w:val="00E201E0"/>
    <w:rsid w:val="00E21508"/>
    <w:rsid w:val="00E21DCD"/>
    <w:rsid w:val="00E21ECA"/>
    <w:rsid w:val="00E23FC1"/>
    <w:rsid w:val="00E24450"/>
    <w:rsid w:val="00E2544B"/>
    <w:rsid w:val="00E256F0"/>
    <w:rsid w:val="00E26E80"/>
    <w:rsid w:val="00E2789D"/>
    <w:rsid w:val="00E27AD0"/>
    <w:rsid w:val="00E3008C"/>
    <w:rsid w:val="00E30A50"/>
    <w:rsid w:val="00E32548"/>
    <w:rsid w:val="00E33574"/>
    <w:rsid w:val="00E335DD"/>
    <w:rsid w:val="00E34285"/>
    <w:rsid w:val="00E349A5"/>
    <w:rsid w:val="00E35819"/>
    <w:rsid w:val="00E36D72"/>
    <w:rsid w:val="00E37291"/>
    <w:rsid w:val="00E40150"/>
    <w:rsid w:val="00E416CA"/>
    <w:rsid w:val="00E416FE"/>
    <w:rsid w:val="00E42188"/>
    <w:rsid w:val="00E423B2"/>
    <w:rsid w:val="00E42F0F"/>
    <w:rsid w:val="00E434CC"/>
    <w:rsid w:val="00E445F6"/>
    <w:rsid w:val="00E45697"/>
    <w:rsid w:val="00E45779"/>
    <w:rsid w:val="00E5060E"/>
    <w:rsid w:val="00E5109D"/>
    <w:rsid w:val="00E5136D"/>
    <w:rsid w:val="00E5225E"/>
    <w:rsid w:val="00E52FE0"/>
    <w:rsid w:val="00E54107"/>
    <w:rsid w:val="00E543CA"/>
    <w:rsid w:val="00E545DD"/>
    <w:rsid w:val="00E54B68"/>
    <w:rsid w:val="00E54ED4"/>
    <w:rsid w:val="00E55103"/>
    <w:rsid w:val="00E552C5"/>
    <w:rsid w:val="00E56052"/>
    <w:rsid w:val="00E568E4"/>
    <w:rsid w:val="00E5728A"/>
    <w:rsid w:val="00E574F9"/>
    <w:rsid w:val="00E57B57"/>
    <w:rsid w:val="00E60FED"/>
    <w:rsid w:val="00E6116A"/>
    <w:rsid w:val="00E616F7"/>
    <w:rsid w:val="00E6207B"/>
    <w:rsid w:val="00E62AFA"/>
    <w:rsid w:val="00E62BE0"/>
    <w:rsid w:val="00E62EB5"/>
    <w:rsid w:val="00E64E76"/>
    <w:rsid w:val="00E6589E"/>
    <w:rsid w:val="00E66C7B"/>
    <w:rsid w:val="00E67148"/>
    <w:rsid w:val="00E67811"/>
    <w:rsid w:val="00E70C49"/>
    <w:rsid w:val="00E70C66"/>
    <w:rsid w:val="00E70E30"/>
    <w:rsid w:val="00E70FE3"/>
    <w:rsid w:val="00E7189A"/>
    <w:rsid w:val="00E72516"/>
    <w:rsid w:val="00E7253D"/>
    <w:rsid w:val="00E72D9D"/>
    <w:rsid w:val="00E7526B"/>
    <w:rsid w:val="00E762A9"/>
    <w:rsid w:val="00E77249"/>
    <w:rsid w:val="00E83B34"/>
    <w:rsid w:val="00E83D81"/>
    <w:rsid w:val="00E84506"/>
    <w:rsid w:val="00E852F9"/>
    <w:rsid w:val="00E86811"/>
    <w:rsid w:val="00E87198"/>
    <w:rsid w:val="00E87EA4"/>
    <w:rsid w:val="00E90280"/>
    <w:rsid w:val="00E904F5"/>
    <w:rsid w:val="00E91280"/>
    <w:rsid w:val="00E9168F"/>
    <w:rsid w:val="00E91F94"/>
    <w:rsid w:val="00E92174"/>
    <w:rsid w:val="00E92777"/>
    <w:rsid w:val="00E92BF7"/>
    <w:rsid w:val="00E937D5"/>
    <w:rsid w:val="00E9443D"/>
    <w:rsid w:val="00E9500D"/>
    <w:rsid w:val="00E95D84"/>
    <w:rsid w:val="00E96512"/>
    <w:rsid w:val="00E96FD0"/>
    <w:rsid w:val="00E9722B"/>
    <w:rsid w:val="00E97C2A"/>
    <w:rsid w:val="00EA1913"/>
    <w:rsid w:val="00EA1F78"/>
    <w:rsid w:val="00EA23A9"/>
    <w:rsid w:val="00EA268A"/>
    <w:rsid w:val="00EA2A46"/>
    <w:rsid w:val="00EA2E8B"/>
    <w:rsid w:val="00EA4179"/>
    <w:rsid w:val="00EA4746"/>
    <w:rsid w:val="00EA5552"/>
    <w:rsid w:val="00EA5A02"/>
    <w:rsid w:val="00EA61E3"/>
    <w:rsid w:val="00EA68FF"/>
    <w:rsid w:val="00EA708D"/>
    <w:rsid w:val="00EA771C"/>
    <w:rsid w:val="00EA7789"/>
    <w:rsid w:val="00EA7965"/>
    <w:rsid w:val="00EB07AB"/>
    <w:rsid w:val="00EB0C82"/>
    <w:rsid w:val="00EB1D16"/>
    <w:rsid w:val="00EB4D13"/>
    <w:rsid w:val="00EB62C3"/>
    <w:rsid w:val="00EB6A7C"/>
    <w:rsid w:val="00EB70D5"/>
    <w:rsid w:val="00EB72C1"/>
    <w:rsid w:val="00EB7D71"/>
    <w:rsid w:val="00EC0246"/>
    <w:rsid w:val="00EC03D8"/>
    <w:rsid w:val="00EC0521"/>
    <w:rsid w:val="00EC102D"/>
    <w:rsid w:val="00EC1B0D"/>
    <w:rsid w:val="00EC215E"/>
    <w:rsid w:val="00EC291A"/>
    <w:rsid w:val="00EC2940"/>
    <w:rsid w:val="00EC2AAC"/>
    <w:rsid w:val="00EC4C56"/>
    <w:rsid w:val="00EC514C"/>
    <w:rsid w:val="00EC58D8"/>
    <w:rsid w:val="00EC5D30"/>
    <w:rsid w:val="00EC7194"/>
    <w:rsid w:val="00EC765B"/>
    <w:rsid w:val="00EC7712"/>
    <w:rsid w:val="00ED0131"/>
    <w:rsid w:val="00ED01DA"/>
    <w:rsid w:val="00ED09CB"/>
    <w:rsid w:val="00ED1231"/>
    <w:rsid w:val="00ED16C2"/>
    <w:rsid w:val="00ED18AE"/>
    <w:rsid w:val="00ED1A66"/>
    <w:rsid w:val="00ED1D9B"/>
    <w:rsid w:val="00ED20A4"/>
    <w:rsid w:val="00ED32B0"/>
    <w:rsid w:val="00ED446E"/>
    <w:rsid w:val="00ED6167"/>
    <w:rsid w:val="00ED74DB"/>
    <w:rsid w:val="00ED7DA0"/>
    <w:rsid w:val="00EE013B"/>
    <w:rsid w:val="00EE01BC"/>
    <w:rsid w:val="00EE0F2E"/>
    <w:rsid w:val="00EE2E56"/>
    <w:rsid w:val="00EE36E6"/>
    <w:rsid w:val="00EE3BB5"/>
    <w:rsid w:val="00EE69C6"/>
    <w:rsid w:val="00EE7102"/>
    <w:rsid w:val="00EE76FE"/>
    <w:rsid w:val="00EE7E0F"/>
    <w:rsid w:val="00EF024D"/>
    <w:rsid w:val="00EF0531"/>
    <w:rsid w:val="00EF0861"/>
    <w:rsid w:val="00EF191F"/>
    <w:rsid w:val="00EF1B2D"/>
    <w:rsid w:val="00EF2B61"/>
    <w:rsid w:val="00EF3E90"/>
    <w:rsid w:val="00EF461F"/>
    <w:rsid w:val="00EF49F5"/>
    <w:rsid w:val="00EF5AA1"/>
    <w:rsid w:val="00EF69C1"/>
    <w:rsid w:val="00EF6ADF"/>
    <w:rsid w:val="00EF6D85"/>
    <w:rsid w:val="00EF7CF2"/>
    <w:rsid w:val="00F009A9"/>
    <w:rsid w:val="00F01034"/>
    <w:rsid w:val="00F02960"/>
    <w:rsid w:val="00F04EF6"/>
    <w:rsid w:val="00F050B6"/>
    <w:rsid w:val="00F052A9"/>
    <w:rsid w:val="00F053A0"/>
    <w:rsid w:val="00F060FF"/>
    <w:rsid w:val="00F067E6"/>
    <w:rsid w:val="00F06E64"/>
    <w:rsid w:val="00F0783D"/>
    <w:rsid w:val="00F0790D"/>
    <w:rsid w:val="00F07AB1"/>
    <w:rsid w:val="00F1152A"/>
    <w:rsid w:val="00F13857"/>
    <w:rsid w:val="00F14225"/>
    <w:rsid w:val="00F14978"/>
    <w:rsid w:val="00F15F6F"/>
    <w:rsid w:val="00F164BC"/>
    <w:rsid w:val="00F17901"/>
    <w:rsid w:val="00F17DA1"/>
    <w:rsid w:val="00F208FD"/>
    <w:rsid w:val="00F21BC1"/>
    <w:rsid w:val="00F248E9"/>
    <w:rsid w:val="00F24F25"/>
    <w:rsid w:val="00F25CA4"/>
    <w:rsid w:val="00F2657F"/>
    <w:rsid w:val="00F276BD"/>
    <w:rsid w:val="00F2774E"/>
    <w:rsid w:val="00F2793E"/>
    <w:rsid w:val="00F3039D"/>
    <w:rsid w:val="00F306A4"/>
    <w:rsid w:val="00F3091C"/>
    <w:rsid w:val="00F30BC2"/>
    <w:rsid w:val="00F31B6C"/>
    <w:rsid w:val="00F320DE"/>
    <w:rsid w:val="00F32DE6"/>
    <w:rsid w:val="00F35A97"/>
    <w:rsid w:val="00F3631F"/>
    <w:rsid w:val="00F36420"/>
    <w:rsid w:val="00F36A2F"/>
    <w:rsid w:val="00F36FAE"/>
    <w:rsid w:val="00F373B9"/>
    <w:rsid w:val="00F413E3"/>
    <w:rsid w:val="00F4200D"/>
    <w:rsid w:val="00F43016"/>
    <w:rsid w:val="00F43492"/>
    <w:rsid w:val="00F43627"/>
    <w:rsid w:val="00F45582"/>
    <w:rsid w:val="00F457F5"/>
    <w:rsid w:val="00F463C5"/>
    <w:rsid w:val="00F465D7"/>
    <w:rsid w:val="00F50C03"/>
    <w:rsid w:val="00F51B53"/>
    <w:rsid w:val="00F52829"/>
    <w:rsid w:val="00F52A26"/>
    <w:rsid w:val="00F54FED"/>
    <w:rsid w:val="00F5742F"/>
    <w:rsid w:val="00F60A13"/>
    <w:rsid w:val="00F60AD7"/>
    <w:rsid w:val="00F6167B"/>
    <w:rsid w:val="00F63550"/>
    <w:rsid w:val="00F6362C"/>
    <w:rsid w:val="00F658A0"/>
    <w:rsid w:val="00F65D02"/>
    <w:rsid w:val="00F6682F"/>
    <w:rsid w:val="00F67387"/>
    <w:rsid w:val="00F67537"/>
    <w:rsid w:val="00F7051B"/>
    <w:rsid w:val="00F70CE0"/>
    <w:rsid w:val="00F70D00"/>
    <w:rsid w:val="00F70DC4"/>
    <w:rsid w:val="00F712D9"/>
    <w:rsid w:val="00F7176D"/>
    <w:rsid w:val="00F717B9"/>
    <w:rsid w:val="00F71BBC"/>
    <w:rsid w:val="00F71D1C"/>
    <w:rsid w:val="00F71E1B"/>
    <w:rsid w:val="00F71E6A"/>
    <w:rsid w:val="00F72123"/>
    <w:rsid w:val="00F73323"/>
    <w:rsid w:val="00F73F14"/>
    <w:rsid w:val="00F76187"/>
    <w:rsid w:val="00F76207"/>
    <w:rsid w:val="00F7656E"/>
    <w:rsid w:val="00F76D78"/>
    <w:rsid w:val="00F76FDA"/>
    <w:rsid w:val="00F775BC"/>
    <w:rsid w:val="00F779EB"/>
    <w:rsid w:val="00F77BAD"/>
    <w:rsid w:val="00F80150"/>
    <w:rsid w:val="00F80CB2"/>
    <w:rsid w:val="00F81D70"/>
    <w:rsid w:val="00F8241F"/>
    <w:rsid w:val="00F831FA"/>
    <w:rsid w:val="00F832E8"/>
    <w:rsid w:val="00F83F74"/>
    <w:rsid w:val="00F84276"/>
    <w:rsid w:val="00F847F9"/>
    <w:rsid w:val="00F8614D"/>
    <w:rsid w:val="00F8647D"/>
    <w:rsid w:val="00F87F95"/>
    <w:rsid w:val="00F9098B"/>
    <w:rsid w:val="00F90E46"/>
    <w:rsid w:val="00F929E0"/>
    <w:rsid w:val="00F92B2E"/>
    <w:rsid w:val="00F93B09"/>
    <w:rsid w:val="00F93D90"/>
    <w:rsid w:val="00F9413D"/>
    <w:rsid w:val="00F960AF"/>
    <w:rsid w:val="00FA0C2C"/>
    <w:rsid w:val="00FA0EB7"/>
    <w:rsid w:val="00FA10C6"/>
    <w:rsid w:val="00FA1861"/>
    <w:rsid w:val="00FA2510"/>
    <w:rsid w:val="00FA2C01"/>
    <w:rsid w:val="00FA2CE6"/>
    <w:rsid w:val="00FA32A3"/>
    <w:rsid w:val="00FA43C7"/>
    <w:rsid w:val="00FA48D1"/>
    <w:rsid w:val="00FA5227"/>
    <w:rsid w:val="00FA5C34"/>
    <w:rsid w:val="00FA5F59"/>
    <w:rsid w:val="00FA62B1"/>
    <w:rsid w:val="00FA6550"/>
    <w:rsid w:val="00FA69E0"/>
    <w:rsid w:val="00FA7083"/>
    <w:rsid w:val="00FA70A2"/>
    <w:rsid w:val="00FA716F"/>
    <w:rsid w:val="00FA7561"/>
    <w:rsid w:val="00FA794A"/>
    <w:rsid w:val="00FA7A60"/>
    <w:rsid w:val="00FB04D0"/>
    <w:rsid w:val="00FB087C"/>
    <w:rsid w:val="00FB0B5F"/>
    <w:rsid w:val="00FB1290"/>
    <w:rsid w:val="00FB12D2"/>
    <w:rsid w:val="00FB1677"/>
    <w:rsid w:val="00FB20F3"/>
    <w:rsid w:val="00FB23A6"/>
    <w:rsid w:val="00FB241F"/>
    <w:rsid w:val="00FB2577"/>
    <w:rsid w:val="00FB27F4"/>
    <w:rsid w:val="00FB2831"/>
    <w:rsid w:val="00FB3686"/>
    <w:rsid w:val="00FB38F0"/>
    <w:rsid w:val="00FB6D8A"/>
    <w:rsid w:val="00FC0F24"/>
    <w:rsid w:val="00FC2F96"/>
    <w:rsid w:val="00FC4317"/>
    <w:rsid w:val="00FC465E"/>
    <w:rsid w:val="00FC5549"/>
    <w:rsid w:val="00FC628F"/>
    <w:rsid w:val="00FC6EB6"/>
    <w:rsid w:val="00FC7853"/>
    <w:rsid w:val="00FC7925"/>
    <w:rsid w:val="00FC7BCF"/>
    <w:rsid w:val="00FC7EB9"/>
    <w:rsid w:val="00FD01BD"/>
    <w:rsid w:val="00FD0453"/>
    <w:rsid w:val="00FD04DA"/>
    <w:rsid w:val="00FD142B"/>
    <w:rsid w:val="00FD1F12"/>
    <w:rsid w:val="00FD1F22"/>
    <w:rsid w:val="00FD2186"/>
    <w:rsid w:val="00FD35B9"/>
    <w:rsid w:val="00FD488D"/>
    <w:rsid w:val="00FD4AC8"/>
    <w:rsid w:val="00FD5BB3"/>
    <w:rsid w:val="00FD7025"/>
    <w:rsid w:val="00FE00B2"/>
    <w:rsid w:val="00FE01C0"/>
    <w:rsid w:val="00FE037B"/>
    <w:rsid w:val="00FE1241"/>
    <w:rsid w:val="00FE230C"/>
    <w:rsid w:val="00FE2A45"/>
    <w:rsid w:val="00FE2C0E"/>
    <w:rsid w:val="00FE44AA"/>
    <w:rsid w:val="00FE478A"/>
    <w:rsid w:val="00FE49CD"/>
    <w:rsid w:val="00FE752C"/>
    <w:rsid w:val="00FE7811"/>
    <w:rsid w:val="00FF02A6"/>
    <w:rsid w:val="00FF07B5"/>
    <w:rsid w:val="00FF099D"/>
    <w:rsid w:val="00FF1335"/>
    <w:rsid w:val="00FF1DE9"/>
    <w:rsid w:val="00FF2005"/>
    <w:rsid w:val="00FF2218"/>
    <w:rsid w:val="00FF5326"/>
    <w:rsid w:val="00FF56C1"/>
    <w:rsid w:val="00FF5A6A"/>
    <w:rsid w:val="00FF64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4CA0"/>
    <w:pPr>
      <w:bidi/>
    </w:pPr>
    <w:rPr>
      <w:rFonts w:eastAsia="SimSun" w:cs="Traditional Arabic"/>
    </w:rPr>
  </w:style>
  <w:style w:type="paragraph" w:styleId="Heading1">
    <w:name w:val="heading 1"/>
    <w:aliases w:val="Heading 1 Char Char,Heading 1 Char Char Char"/>
    <w:basedOn w:val="Normal"/>
    <w:next w:val="Normal"/>
    <w:link w:val="Heading1Char"/>
    <w:qFormat/>
    <w:rsid w:val="0057451E"/>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F76187"/>
    <w:pPr>
      <w:keepNext/>
      <w:jc w:val="both"/>
      <w:outlineLvl w:val="1"/>
    </w:pPr>
    <w:rPr>
      <w:rFonts w:ascii="B Zar" w:hAnsi="B Zar" w:cs="B Zar"/>
      <w:b/>
      <w:bCs/>
      <w:sz w:val="26"/>
      <w:szCs w:val="26"/>
    </w:rPr>
  </w:style>
  <w:style w:type="paragraph" w:styleId="Heading3">
    <w:name w:val="heading 3"/>
    <w:basedOn w:val="Normal"/>
    <w:next w:val="Normal"/>
    <w:link w:val="Heading3Char"/>
    <w:qFormat/>
    <w:rsid w:val="0057451E"/>
    <w:pPr>
      <w:keepNext/>
      <w:jc w:val="both"/>
      <w:outlineLvl w:val="2"/>
    </w:pPr>
    <w:rPr>
      <w:rFonts w:ascii="B Zar" w:hAnsi="B Zar" w:cs="B Zar"/>
      <w:b/>
      <w:bCs/>
      <w:sz w:val="26"/>
      <w:szCs w:val="26"/>
    </w:rPr>
  </w:style>
  <w:style w:type="paragraph" w:styleId="Heading4">
    <w:name w:val="heading 4"/>
    <w:basedOn w:val="Normal"/>
    <w:next w:val="Normal"/>
    <w:link w:val="Heading4Char"/>
    <w:qFormat/>
    <w:rsid w:val="0057451E"/>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1,Heading 1 Char Char Char Char"/>
    <w:link w:val="Heading1"/>
    <w:rsid w:val="0057451E"/>
    <w:rPr>
      <w:rFonts w:ascii="B Zar" w:eastAsia="B Zar" w:hAnsi="B Zar" w:cs="B Zar"/>
      <w:b/>
      <w:bCs/>
      <w:sz w:val="30"/>
      <w:szCs w:val="30"/>
      <w:lang w:val="en-US" w:eastAsia="en-US" w:bidi="ar-SA"/>
    </w:rPr>
  </w:style>
  <w:style w:type="character" w:customStyle="1" w:styleId="Heading2Char">
    <w:name w:val="Heading 2 Char"/>
    <w:link w:val="Heading2"/>
    <w:rsid w:val="0057451E"/>
    <w:rPr>
      <w:rFonts w:ascii="B Zar" w:hAnsi="B Zar" w:cs="B Zar"/>
      <w:b/>
      <w:bCs/>
      <w:sz w:val="26"/>
      <w:szCs w:val="26"/>
      <w:lang w:val="en-US" w:eastAsia="en-US" w:bidi="ar-SA"/>
    </w:rPr>
  </w:style>
  <w:style w:type="character" w:customStyle="1" w:styleId="Heading3Char">
    <w:name w:val="Heading 3 Char"/>
    <w:link w:val="Heading3"/>
    <w:rsid w:val="0057451E"/>
    <w:rPr>
      <w:rFonts w:ascii="B Zar" w:eastAsia="SimSun" w:hAnsi="B Zar" w:cs="B Zar"/>
      <w:b/>
      <w:bCs/>
      <w:sz w:val="26"/>
      <w:szCs w:val="26"/>
      <w:lang w:val="en-US" w:eastAsia="en-US" w:bidi="ar-SA"/>
    </w:rPr>
  </w:style>
  <w:style w:type="paragraph" w:styleId="FootnoteText">
    <w:name w:val="footnote text"/>
    <w:basedOn w:val="Normal"/>
    <w:link w:val="FootnoteTextChar"/>
    <w:semiHidden/>
    <w:rsid w:val="0057451E"/>
    <w:pPr>
      <w:ind w:left="193" w:hanging="193"/>
      <w:jc w:val="both"/>
    </w:pPr>
    <w:rPr>
      <w:rFonts w:ascii="B Badr" w:eastAsia="B Badr" w:hAnsi="B Badr" w:cs="B Badr"/>
      <w:sz w:val="24"/>
      <w:szCs w:val="24"/>
    </w:rPr>
  </w:style>
  <w:style w:type="paragraph" w:styleId="Header">
    <w:name w:val="header"/>
    <w:basedOn w:val="Normal"/>
    <w:link w:val="HeaderChar"/>
    <w:rsid w:val="0057451E"/>
    <w:pPr>
      <w:tabs>
        <w:tab w:val="center" w:pos="4320"/>
        <w:tab w:val="right" w:pos="8640"/>
      </w:tabs>
    </w:pPr>
  </w:style>
  <w:style w:type="character" w:styleId="PageNumber">
    <w:name w:val="page number"/>
    <w:basedOn w:val="DefaultParagraphFont"/>
    <w:rsid w:val="0057451E"/>
  </w:style>
  <w:style w:type="character" w:styleId="FootnoteReference">
    <w:name w:val="footnote reference"/>
    <w:semiHidden/>
    <w:rsid w:val="0057451E"/>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57451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57451E"/>
    <w:rPr>
      <w:rFonts w:ascii="B Badr" w:eastAsia="B Badr" w:hAnsi="B Badr" w:cs="B Badr"/>
      <w:sz w:val="24"/>
      <w:szCs w:val="24"/>
      <w:lang w:val="en-US" w:eastAsia="en-US" w:bidi="ar-SA"/>
    </w:rPr>
  </w:style>
  <w:style w:type="paragraph" w:styleId="Footer">
    <w:name w:val="footer"/>
    <w:basedOn w:val="Normal"/>
    <w:link w:val="FooterChar"/>
    <w:rsid w:val="0057451E"/>
    <w:pPr>
      <w:tabs>
        <w:tab w:val="center" w:pos="4320"/>
        <w:tab w:val="right" w:pos="8640"/>
      </w:tabs>
    </w:p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57451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57451E"/>
    <w:rPr>
      <w:rFonts w:ascii="B Badr" w:eastAsia="B Badr" w:hAnsi="B Badr" w:cs="B Badr"/>
      <w:sz w:val="24"/>
      <w:szCs w:val="24"/>
      <w:lang w:val="en-US" w:eastAsia="en-US" w:bidi="ar-SA"/>
    </w:rPr>
  </w:style>
  <w:style w:type="table" w:styleId="TableGrid">
    <w:name w:val="Table Grid"/>
    <w:basedOn w:val="TableNormal"/>
    <w:uiPriority w:val="59"/>
    <w:rsid w:val="00F0296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316C39"/>
    <w:pPr>
      <w:spacing w:after="120"/>
      <w:ind w:left="283"/>
    </w:pPr>
  </w:style>
  <w:style w:type="paragraph" w:styleId="TOC1">
    <w:name w:val="toc 1"/>
    <w:basedOn w:val="Normal"/>
    <w:next w:val="Normal"/>
    <w:uiPriority w:val="39"/>
    <w:qFormat/>
    <w:rsid w:val="003F29EE"/>
    <w:pPr>
      <w:spacing w:before="120"/>
      <w:jc w:val="both"/>
    </w:pPr>
    <w:rPr>
      <w:rFonts w:ascii="IRYakout" w:eastAsia="B Lotus" w:hAnsi="IRYakout" w:cs="IRYakout"/>
      <w:bCs/>
      <w:noProof/>
      <w:sz w:val="28"/>
      <w:szCs w:val="28"/>
      <w:lang w:bidi="fa-IR"/>
    </w:rPr>
  </w:style>
  <w:style w:type="paragraph" w:styleId="TOC3">
    <w:name w:val="toc 3"/>
    <w:basedOn w:val="Normal"/>
    <w:next w:val="Normal"/>
    <w:uiPriority w:val="39"/>
    <w:qFormat/>
    <w:rsid w:val="00914650"/>
    <w:pPr>
      <w:ind w:left="567"/>
      <w:jc w:val="both"/>
    </w:pPr>
    <w:rPr>
      <w:rFonts w:ascii="IRNazli" w:eastAsia="B Lotus" w:hAnsi="IRNazli" w:cs="IRNazli"/>
      <w:sz w:val="26"/>
      <w:szCs w:val="26"/>
    </w:rPr>
  </w:style>
  <w:style w:type="paragraph" w:styleId="TOC2">
    <w:name w:val="toc 2"/>
    <w:basedOn w:val="Normal"/>
    <w:next w:val="Normal"/>
    <w:uiPriority w:val="39"/>
    <w:qFormat/>
    <w:rsid w:val="003F29EE"/>
    <w:pPr>
      <w:ind w:left="284"/>
      <w:jc w:val="both"/>
    </w:pPr>
    <w:rPr>
      <w:rFonts w:ascii="IRNazli" w:eastAsia="B Lotus" w:hAnsi="IRNazli" w:cs="IRNazli"/>
      <w:sz w:val="28"/>
      <w:szCs w:val="28"/>
    </w:rPr>
  </w:style>
  <w:style w:type="paragraph" w:styleId="NormalWeb">
    <w:name w:val="Normal (Web)"/>
    <w:basedOn w:val="Normal"/>
    <w:link w:val="NormalWebChar"/>
    <w:rsid w:val="00760997"/>
    <w:pPr>
      <w:bidi w:val="0"/>
      <w:spacing w:before="100" w:beforeAutospacing="1" w:after="100" w:afterAutospacing="1"/>
    </w:pPr>
    <w:rPr>
      <w:rFonts w:eastAsia="Times New Roman" w:cs="Times New Roman"/>
      <w:color w:val="000000"/>
      <w:sz w:val="24"/>
      <w:szCs w:val="24"/>
    </w:rPr>
  </w:style>
  <w:style w:type="character" w:styleId="Hyperlink">
    <w:name w:val="Hyperlink"/>
    <w:uiPriority w:val="99"/>
    <w:rsid w:val="00084F38"/>
    <w:rPr>
      <w:color w:val="005300"/>
      <w:u w:val="single"/>
    </w:rPr>
  </w:style>
  <w:style w:type="paragraph" w:customStyle="1" w:styleId="a">
    <w:name w:val="باب ها"/>
    <w:basedOn w:val="Normal"/>
    <w:rsid w:val="00114CA0"/>
    <w:pPr>
      <w:spacing w:after="120"/>
      <w:contextualSpacing/>
      <w:jc w:val="center"/>
      <w:outlineLvl w:val="1"/>
    </w:pPr>
    <w:rPr>
      <w:rFonts w:ascii="AGA Arabesque" w:hAnsi="AGA Arabesque" w:cs="B Zar"/>
      <w:bCs/>
      <w:sz w:val="28"/>
      <w:szCs w:val="28"/>
      <w:lang w:bidi="ar-AE"/>
    </w:rPr>
  </w:style>
  <w:style w:type="paragraph" w:customStyle="1" w:styleId="a0">
    <w:name w:val="باب ها عربی"/>
    <w:basedOn w:val="a"/>
    <w:next w:val="a"/>
    <w:rsid w:val="00114CA0"/>
    <w:pPr>
      <w:spacing w:after="0"/>
    </w:pPr>
    <w:rPr>
      <w:rFonts w:cs="B Badr"/>
      <w:bCs w:val="0"/>
    </w:rPr>
  </w:style>
  <w:style w:type="paragraph" w:customStyle="1" w:styleId="a1">
    <w:name w:val="بخش ها"/>
    <w:basedOn w:val="Normal"/>
    <w:rsid w:val="000712C7"/>
    <w:pPr>
      <w:spacing w:before="2800" w:line="360" w:lineRule="auto"/>
      <w:ind w:left="2381" w:hanging="2381"/>
      <w:outlineLvl w:val="0"/>
    </w:pPr>
    <w:rPr>
      <w:rFonts w:ascii="AGA Arabesque" w:hAnsi="AGA Arabesque" w:cs="B Titr"/>
      <w:bCs/>
      <w:sz w:val="48"/>
      <w:szCs w:val="72"/>
      <w:lang w:bidi="ar-AE"/>
    </w:rPr>
  </w:style>
  <w:style w:type="paragraph" w:customStyle="1" w:styleId="a2">
    <w:name w:val="ترجمه آیات"/>
    <w:basedOn w:val="Normal"/>
    <w:link w:val="Char"/>
    <w:qFormat/>
    <w:rsid w:val="00294954"/>
    <w:pPr>
      <w:tabs>
        <w:tab w:val="left" w:pos="1818"/>
      </w:tabs>
      <w:ind w:left="567"/>
      <w:jc w:val="both"/>
    </w:pPr>
    <w:rPr>
      <w:rFonts w:ascii="IRNazli" w:hAnsi="IRNazli" w:cs="IRNazli"/>
      <w:sz w:val="26"/>
      <w:szCs w:val="26"/>
      <w:lang w:bidi="fa-IR"/>
    </w:rPr>
  </w:style>
  <w:style w:type="paragraph" w:customStyle="1" w:styleId="a3">
    <w:name w:val="تیتر"/>
    <w:basedOn w:val="Heading2"/>
    <w:link w:val="Char0"/>
    <w:rsid w:val="000712C7"/>
    <w:pPr>
      <w:spacing w:before="240"/>
      <w:outlineLvl w:val="2"/>
    </w:pPr>
    <w:rPr>
      <w:sz w:val="28"/>
      <w:lang w:bidi="ar-AE"/>
    </w:rPr>
  </w:style>
  <w:style w:type="paragraph" w:customStyle="1" w:styleId="a4">
    <w:name w:val="نص احادیث"/>
    <w:basedOn w:val="NormalWeb"/>
    <w:link w:val="Char1"/>
    <w:qFormat/>
    <w:rsid w:val="00294954"/>
    <w:pPr>
      <w:bidi/>
      <w:spacing w:after="0" w:afterAutospacing="0"/>
      <w:contextualSpacing/>
      <w:jc w:val="lowKashida"/>
    </w:pPr>
    <w:rPr>
      <w:rFonts w:ascii="KFGQPC Uthman Taha Naskh" w:hAnsi="KFGQPC Uthman Taha Naskh" w:cs="KFGQPC Uthman Taha Naskh"/>
      <w:color w:val="auto"/>
      <w:sz w:val="27"/>
      <w:szCs w:val="27"/>
      <w:lang w:bidi="ar-AE"/>
    </w:rPr>
  </w:style>
  <w:style w:type="paragraph" w:styleId="TOC4">
    <w:name w:val="toc 4"/>
    <w:basedOn w:val="Normal"/>
    <w:next w:val="Normal"/>
    <w:autoRedefine/>
    <w:uiPriority w:val="39"/>
    <w:unhideWhenUsed/>
    <w:rsid w:val="003E5B00"/>
    <w:pPr>
      <w:bidi w:val="0"/>
      <w:spacing w:after="100" w:line="276" w:lineRule="auto"/>
      <w:ind w:left="660"/>
    </w:pPr>
    <w:rPr>
      <w:rFonts w:ascii="Calibri" w:eastAsia="Times New Roman" w:hAnsi="Calibri" w:cs="Arial"/>
      <w:sz w:val="22"/>
      <w:szCs w:val="22"/>
    </w:rPr>
  </w:style>
  <w:style w:type="character" w:customStyle="1" w:styleId="NormalWebChar">
    <w:name w:val="Normal (Web) Char"/>
    <w:link w:val="NormalWeb"/>
    <w:rsid w:val="003A5C9D"/>
    <w:rPr>
      <w:color w:val="000000"/>
      <w:sz w:val="24"/>
      <w:szCs w:val="24"/>
    </w:rPr>
  </w:style>
  <w:style w:type="character" w:customStyle="1" w:styleId="Char1">
    <w:name w:val="نص احادیث Char"/>
    <w:link w:val="a4"/>
    <w:rsid w:val="00294954"/>
    <w:rPr>
      <w:rFonts w:ascii="KFGQPC Uthman Taha Naskh" w:hAnsi="KFGQPC Uthman Taha Naskh" w:cs="KFGQPC Uthman Taha Naskh"/>
      <w:sz w:val="27"/>
      <w:szCs w:val="27"/>
      <w:lang w:bidi="ar-AE"/>
    </w:rPr>
  </w:style>
  <w:style w:type="paragraph" w:styleId="TOC5">
    <w:name w:val="toc 5"/>
    <w:basedOn w:val="Normal"/>
    <w:next w:val="Normal"/>
    <w:autoRedefine/>
    <w:uiPriority w:val="39"/>
    <w:unhideWhenUsed/>
    <w:rsid w:val="003E5B00"/>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3E5B00"/>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3E5B00"/>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3E5B00"/>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3E5B00"/>
    <w:pPr>
      <w:bidi w:val="0"/>
      <w:spacing w:after="100" w:line="276" w:lineRule="auto"/>
      <w:ind w:left="1760"/>
    </w:pPr>
    <w:rPr>
      <w:rFonts w:ascii="Calibri" w:eastAsia="Times New Roman" w:hAnsi="Calibri" w:cs="Arial"/>
      <w:sz w:val="22"/>
      <w:szCs w:val="22"/>
    </w:rPr>
  </w:style>
  <w:style w:type="paragraph" w:customStyle="1" w:styleId="a5">
    <w:name w:val="آیات"/>
    <w:basedOn w:val="Normal"/>
    <w:link w:val="Char2"/>
    <w:qFormat/>
    <w:rsid w:val="008957B5"/>
    <w:pPr>
      <w:tabs>
        <w:tab w:val="right" w:pos="7371"/>
      </w:tabs>
      <w:ind w:left="567"/>
      <w:jc w:val="both"/>
    </w:pPr>
    <w:rPr>
      <w:rFonts w:ascii="KFGQPC Uthmanic Script HAFS" w:hAnsi="KFGQPC Uthmanic Script HAFS" w:cs="KFGQPC Uthmanic Script HAFS"/>
      <w:spacing w:val="-6"/>
      <w:sz w:val="28"/>
      <w:szCs w:val="28"/>
      <w:lang w:bidi="ar-AE"/>
    </w:rPr>
  </w:style>
  <w:style w:type="paragraph" w:customStyle="1" w:styleId="a6">
    <w:name w:val="متن"/>
    <w:basedOn w:val="Normal"/>
    <w:link w:val="Char3"/>
    <w:qFormat/>
    <w:rsid w:val="00294954"/>
    <w:pPr>
      <w:ind w:firstLine="284"/>
      <w:jc w:val="both"/>
    </w:pPr>
    <w:rPr>
      <w:rFonts w:ascii="IRNazli" w:hAnsi="IRNazli" w:cs="IRNazli"/>
      <w:sz w:val="28"/>
      <w:szCs w:val="28"/>
      <w:lang w:bidi="ar-AE"/>
    </w:rPr>
  </w:style>
  <w:style w:type="character" w:customStyle="1" w:styleId="Char2">
    <w:name w:val="آیات Char"/>
    <w:link w:val="a5"/>
    <w:rsid w:val="008957B5"/>
    <w:rPr>
      <w:rFonts w:ascii="KFGQPC Uthmanic Script HAFS" w:eastAsia="SimSun" w:hAnsi="KFGQPC Uthmanic Script HAFS" w:cs="KFGQPC Uthmanic Script HAFS"/>
      <w:spacing w:val="-6"/>
      <w:sz w:val="28"/>
      <w:szCs w:val="28"/>
      <w:lang w:bidi="ar-AE"/>
    </w:rPr>
  </w:style>
  <w:style w:type="paragraph" w:customStyle="1" w:styleId="a7">
    <w:name w:val="قوسین"/>
    <w:basedOn w:val="a5"/>
    <w:link w:val="Char4"/>
    <w:qFormat/>
    <w:rsid w:val="0061728C"/>
    <w:rPr>
      <w:rFonts w:ascii="Traditional Arabic" w:hAnsi="Traditional Arabic" w:cs="Traditional Arabic"/>
    </w:rPr>
  </w:style>
  <w:style w:type="character" w:customStyle="1" w:styleId="Char3">
    <w:name w:val="متن Char"/>
    <w:link w:val="a6"/>
    <w:rsid w:val="00294954"/>
    <w:rPr>
      <w:rFonts w:ascii="IRNazli" w:eastAsia="SimSun" w:hAnsi="IRNazli" w:cs="IRNazli"/>
      <w:sz w:val="28"/>
      <w:szCs w:val="28"/>
      <w:lang w:bidi="ar-AE"/>
    </w:rPr>
  </w:style>
  <w:style w:type="paragraph" w:customStyle="1" w:styleId="a8">
    <w:name w:val="نص عربي"/>
    <w:basedOn w:val="Normal"/>
    <w:link w:val="Char5"/>
    <w:qFormat/>
    <w:rsid w:val="00313619"/>
    <w:pPr>
      <w:ind w:firstLine="284"/>
      <w:jc w:val="both"/>
    </w:pPr>
    <w:rPr>
      <w:rFonts w:ascii="mylotus" w:hAnsi="mylotus" w:cs="mylotus"/>
      <w:sz w:val="27"/>
      <w:szCs w:val="27"/>
      <w:lang w:bidi="ar-AE"/>
    </w:rPr>
  </w:style>
  <w:style w:type="character" w:customStyle="1" w:styleId="Char">
    <w:name w:val="ترجمه آیات Char"/>
    <w:link w:val="a2"/>
    <w:rsid w:val="00294954"/>
    <w:rPr>
      <w:rFonts w:ascii="IRNazli" w:eastAsia="SimSun" w:hAnsi="IRNazli" w:cs="IRNazli"/>
      <w:sz w:val="26"/>
      <w:szCs w:val="26"/>
      <w:lang w:bidi="fa-IR"/>
    </w:rPr>
  </w:style>
  <w:style w:type="character" w:customStyle="1" w:styleId="Char4">
    <w:name w:val="قوسین Char"/>
    <w:link w:val="a7"/>
    <w:rsid w:val="0061728C"/>
    <w:rPr>
      <w:rFonts w:ascii="Traditional Arabic" w:eastAsia="SimSun" w:hAnsi="Traditional Arabic" w:cs="Traditional Arabic"/>
      <w:spacing w:val="-6"/>
      <w:sz w:val="28"/>
      <w:szCs w:val="28"/>
      <w:lang w:bidi="ar-AE"/>
    </w:rPr>
  </w:style>
  <w:style w:type="paragraph" w:customStyle="1" w:styleId="a9">
    <w:name w:val="پاورقی"/>
    <w:basedOn w:val="Normal"/>
    <w:link w:val="Char6"/>
    <w:qFormat/>
    <w:rsid w:val="00294954"/>
    <w:pPr>
      <w:ind w:left="284" w:hanging="284"/>
      <w:jc w:val="both"/>
    </w:pPr>
    <w:rPr>
      <w:rFonts w:ascii="IRNazli" w:hAnsi="IRNazli" w:cs="IRNazli"/>
      <w:sz w:val="24"/>
      <w:szCs w:val="24"/>
      <w:lang w:bidi="ar-AE"/>
    </w:rPr>
  </w:style>
  <w:style w:type="character" w:customStyle="1" w:styleId="Char5">
    <w:name w:val="نص عربي Char"/>
    <w:link w:val="a8"/>
    <w:rsid w:val="00313619"/>
    <w:rPr>
      <w:rFonts w:ascii="mylotus" w:eastAsia="SimSun" w:hAnsi="mylotus" w:cs="mylotus"/>
      <w:sz w:val="27"/>
      <w:szCs w:val="27"/>
      <w:lang w:bidi="ar-AE"/>
    </w:rPr>
  </w:style>
  <w:style w:type="paragraph" w:customStyle="1" w:styleId="aa">
    <w:name w:val="پاورقی بولد"/>
    <w:basedOn w:val="Normal"/>
    <w:link w:val="Char7"/>
    <w:rsid w:val="00294954"/>
    <w:pPr>
      <w:ind w:left="284" w:hanging="284"/>
      <w:jc w:val="both"/>
    </w:pPr>
    <w:rPr>
      <w:rFonts w:ascii="IRNazli" w:hAnsi="IRNazli" w:cs="IRNazli"/>
      <w:b/>
      <w:bCs/>
      <w:sz w:val="22"/>
      <w:szCs w:val="22"/>
      <w:lang w:bidi="ar-AE"/>
    </w:rPr>
  </w:style>
  <w:style w:type="character" w:customStyle="1" w:styleId="Char6">
    <w:name w:val="پاورقی Char"/>
    <w:link w:val="a9"/>
    <w:rsid w:val="00294954"/>
    <w:rPr>
      <w:rFonts w:ascii="IRNazli" w:eastAsia="SimSun" w:hAnsi="IRNazli" w:cs="IRNazli"/>
      <w:sz w:val="24"/>
      <w:szCs w:val="24"/>
      <w:lang w:bidi="ar-AE"/>
    </w:rPr>
  </w:style>
  <w:style w:type="paragraph" w:customStyle="1" w:styleId="ab">
    <w:name w:val="ترجمه احادیث و اقوال عربی"/>
    <w:basedOn w:val="Normal"/>
    <w:link w:val="Char8"/>
    <w:qFormat/>
    <w:rsid w:val="00294954"/>
    <w:pPr>
      <w:ind w:firstLine="284"/>
      <w:jc w:val="both"/>
    </w:pPr>
    <w:rPr>
      <w:rFonts w:ascii="IRNazli" w:hAnsi="IRNazli" w:cs="IRNazli"/>
      <w:sz w:val="26"/>
      <w:szCs w:val="26"/>
      <w:lang w:bidi="ar-AE"/>
    </w:rPr>
  </w:style>
  <w:style w:type="character" w:customStyle="1" w:styleId="Char7">
    <w:name w:val="پاورقی بولد Char"/>
    <w:link w:val="aa"/>
    <w:rsid w:val="00294954"/>
    <w:rPr>
      <w:rFonts w:ascii="IRNazli" w:eastAsia="SimSun" w:hAnsi="IRNazli" w:cs="IRNazli"/>
      <w:b/>
      <w:bCs/>
      <w:sz w:val="22"/>
      <w:szCs w:val="22"/>
      <w:lang w:bidi="ar-AE"/>
    </w:rPr>
  </w:style>
  <w:style w:type="paragraph" w:customStyle="1" w:styleId="ac">
    <w:name w:val="آدرس آیات"/>
    <w:basedOn w:val="Normal"/>
    <w:link w:val="Char9"/>
    <w:qFormat/>
    <w:rsid w:val="00F76207"/>
    <w:pPr>
      <w:tabs>
        <w:tab w:val="right" w:pos="7371"/>
      </w:tabs>
      <w:ind w:left="567"/>
      <w:jc w:val="both"/>
    </w:pPr>
    <w:rPr>
      <w:rFonts w:ascii="IRNazli" w:hAnsi="IRNazli" w:cs="IRNazli"/>
      <w:spacing w:val="-6"/>
      <w:sz w:val="24"/>
      <w:szCs w:val="24"/>
      <w:lang w:bidi="ar-AE"/>
    </w:rPr>
  </w:style>
  <w:style w:type="character" w:customStyle="1" w:styleId="Char8">
    <w:name w:val="ترجمه احادیث و اقوال عربی Char"/>
    <w:link w:val="ab"/>
    <w:rsid w:val="00294954"/>
    <w:rPr>
      <w:rFonts w:ascii="IRNazli" w:eastAsia="SimSun" w:hAnsi="IRNazli" w:cs="IRNazli"/>
      <w:sz w:val="26"/>
      <w:szCs w:val="26"/>
      <w:lang w:bidi="ar-AE"/>
    </w:rPr>
  </w:style>
  <w:style w:type="character" w:styleId="Strong">
    <w:name w:val="Strong"/>
    <w:qFormat/>
    <w:rsid w:val="00732B27"/>
    <w:rPr>
      <w:b/>
      <w:bCs/>
    </w:rPr>
  </w:style>
  <w:style w:type="character" w:customStyle="1" w:styleId="Char9">
    <w:name w:val="آدرس آیات Char"/>
    <w:link w:val="ac"/>
    <w:rsid w:val="00F76207"/>
    <w:rPr>
      <w:rFonts w:ascii="IRNazli" w:eastAsia="SimSun" w:hAnsi="IRNazli" w:cs="IRNazli"/>
      <w:spacing w:val="-6"/>
      <w:sz w:val="24"/>
      <w:szCs w:val="24"/>
      <w:lang w:bidi="ar-AE"/>
    </w:rPr>
  </w:style>
  <w:style w:type="paragraph" w:customStyle="1" w:styleId="ad">
    <w:name w:val="پاورقی عربی"/>
    <w:basedOn w:val="Normal"/>
    <w:link w:val="Chara"/>
    <w:qFormat/>
    <w:rsid w:val="000D26F2"/>
    <w:pPr>
      <w:ind w:left="284" w:hanging="284"/>
      <w:jc w:val="both"/>
    </w:pPr>
    <w:rPr>
      <w:rFonts w:ascii="mylotus" w:hAnsi="mylotus" w:cs="mylotus"/>
      <w:sz w:val="24"/>
      <w:szCs w:val="24"/>
      <w:lang w:bidi="ar-AE"/>
    </w:rPr>
  </w:style>
  <w:style w:type="paragraph" w:styleId="Quote">
    <w:name w:val="Quote"/>
    <w:basedOn w:val="Normal"/>
    <w:next w:val="Normal"/>
    <w:link w:val="QuoteChar"/>
    <w:uiPriority w:val="29"/>
    <w:qFormat/>
    <w:rsid w:val="007E49A6"/>
    <w:rPr>
      <w:i/>
      <w:iCs/>
      <w:color w:val="000000"/>
    </w:rPr>
  </w:style>
  <w:style w:type="character" w:customStyle="1" w:styleId="Chara">
    <w:name w:val="پاورقی عربی Char"/>
    <w:link w:val="ad"/>
    <w:rsid w:val="000D26F2"/>
    <w:rPr>
      <w:rFonts w:ascii="mylotus" w:eastAsia="SimSun" w:hAnsi="mylotus" w:cs="mylotus"/>
      <w:sz w:val="24"/>
      <w:szCs w:val="24"/>
      <w:lang w:bidi="ar-AE"/>
    </w:rPr>
  </w:style>
  <w:style w:type="character" w:customStyle="1" w:styleId="QuoteChar">
    <w:name w:val="Quote Char"/>
    <w:link w:val="Quote"/>
    <w:uiPriority w:val="29"/>
    <w:rsid w:val="007E49A6"/>
    <w:rPr>
      <w:rFonts w:eastAsia="SimSun" w:cs="Traditional Arabic"/>
      <w:i/>
      <w:iCs/>
      <w:color w:val="000000"/>
    </w:rPr>
  </w:style>
  <w:style w:type="paragraph" w:customStyle="1" w:styleId="ae">
    <w:name w:val="تیتر اول"/>
    <w:basedOn w:val="a3"/>
    <w:link w:val="Charb"/>
    <w:qFormat/>
    <w:rsid w:val="00252F6C"/>
    <w:pPr>
      <w:spacing w:before="360" w:after="360"/>
      <w:jc w:val="center"/>
      <w:outlineLvl w:val="0"/>
    </w:pPr>
    <w:rPr>
      <w:rFonts w:ascii="IRYakout" w:hAnsi="IRYakout" w:cs="IRYakout"/>
      <w:sz w:val="32"/>
      <w:szCs w:val="32"/>
    </w:rPr>
  </w:style>
  <w:style w:type="paragraph" w:customStyle="1" w:styleId="af">
    <w:name w:val="تیتر دوم"/>
    <w:basedOn w:val="a6"/>
    <w:link w:val="Charc"/>
    <w:qFormat/>
    <w:rsid w:val="00252F6C"/>
    <w:pPr>
      <w:bidi w:val="0"/>
      <w:spacing w:before="240"/>
      <w:ind w:firstLine="0"/>
      <w:outlineLvl w:val="1"/>
    </w:pPr>
    <w:rPr>
      <w:rFonts w:ascii="IRZar" w:hAnsi="IRZar" w:cs="IRZar"/>
      <w:b/>
      <w:bCs/>
      <w:sz w:val="24"/>
      <w:szCs w:val="24"/>
    </w:rPr>
  </w:style>
  <w:style w:type="character" w:customStyle="1" w:styleId="Char0">
    <w:name w:val="تیتر Char"/>
    <w:link w:val="a3"/>
    <w:rsid w:val="00252F6C"/>
    <w:rPr>
      <w:rFonts w:ascii="B Zar" w:eastAsia="SimSun" w:hAnsi="B Zar" w:cs="B Zar"/>
      <w:b/>
      <w:bCs/>
      <w:sz w:val="28"/>
      <w:szCs w:val="26"/>
      <w:lang w:val="en-US" w:eastAsia="en-US" w:bidi="ar-AE"/>
    </w:rPr>
  </w:style>
  <w:style w:type="character" w:customStyle="1" w:styleId="Charb">
    <w:name w:val="تیتر اول Char"/>
    <w:link w:val="ae"/>
    <w:rsid w:val="00252F6C"/>
    <w:rPr>
      <w:rFonts w:ascii="IRYakout" w:eastAsia="SimSun" w:hAnsi="IRYakout" w:cs="IRYakout"/>
      <w:b/>
      <w:bCs/>
      <w:sz w:val="32"/>
      <w:szCs w:val="32"/>
      <w:lang w:val="en-US" w:eastAsia="en-US" w:bidi="ar-AE"/>
    </w:rPr>
  </w:style>
  <w:style w:type="paragraph" w:customStyle="1" w:styleId="af0">
    <w:name w:val="تیتر سوم"/>
    <w:basedOn w:val="a6"/>
    <w:link w:val="Chard"/>
    <w:rsid w:val="00252F6C"/>
    <w:pPr>
      <w:bidi w:val="0"/>
      <w:spacing w:before="180"/>
      <w:ind w:firstLine="0"/>
      <w:outlineLvl w:val="2"/>
    </w:pPr>
    <w:rPr>
      <w:b/>
      <w:bCs/>
      <w:sz w:val="27"/>
      <w:szCs w:val="27"/>
    </w:rPr>
  </w:style>
  <w:style w:type="character" w:customStyle="1" w:styleId="Charc">
    <w:name w:val="تیتر دوم Char"/>
    <w:link w:val="af"/>
    <w:rsid w:val="00252F6C"/>
    <w:rPr>
      <w:rFonts w:ascii="IRZar" w:eastAsia="SimSun" w:hAnsi="IRZar" w:cs="IRZar"/>
      <w:b/>
      <w:bCs/>
      <w:sz w:val="24"/>
      <w:szCs w:val="24"/>
      <w:lang w:bidi="ar-AE"/>
    </w:rPr>
  </w:style>
  <w:style w:type="paragraph" w:customStyle="1" w:styleId="af1">
    <w:name w:val="متن بولد"/>
    <w:basedOn w:val="af"/>
    <w:link w:val="Chare"/>
    <w:qFormat/>
    <w:rsid w:val="00252F6C"/>
    <w:pPr>
      <w:spacing w:before="0"/>
      <w:ind w:firstLine="284"/>
      <w:outlineLvl w:val="9"/>
    </w:pPr>
    <w:rPr>
      <w:rFonts w:ascii="IRNazli" w:hAnsi="IRNazli" w:cs="IRNazli"/>
    </w:rPr>
  </w:style>
  <w:style w:type="character" w:customStyle="1" w:styleId="Chard">
    <w:name w:val="تیتر سوم Char"/>
    <w:link w:val="af0"/>
    <w:rsid w:val="00252F6C"/>
    <w:rPr>
      <w:rFonts w:ascii="IRNazli" w:eastAsia="SimSun" w:hAnsi="IRNazli" w:cs="IRNazli"/>
      <w:b/>
      <w:bCs/>
      <w:sz w:val="27"/>
      <w:szCs w:val="27"/>
      <w:lang w:bidi="ar-AE"/>
    </w:rPr>
  </w:style>
  <w:style w:type="character" w:customStyle="1" w:styleId="HeaderChar">
    <w:name w:val="Header Char"/>
    <w:link w:val="Header"/>
    <w:rsid w:val="007F3EEE"/>
    <w:rPr>
      <w:rFonts w:eastAsia="SimSun" w:cs="Traditional Arabic"/>
    </w:rPr>
  </w:style>
  <w:style w:type="character" w:customStyle="1" w:styleId="Chare">
    <w:name w:val="متن بولد Char"/>
    <w:link w:val="af1"/>
    <w:rsid w:val="00252F6C"/>
    <w:rPr>
      <w:rFonts w:ascii="IRNazli" w:eastAsia="SimSun" w:hAnsi="IRNazli" w:cs="IRNazli"/>
      <w:b/>
      <w:bCs/>
      <w:sz w:val="24"/>
      <w:szCs w:val="24"/>
      <w:lang w:bidi="ar-AE"/>
    </w:rPr>
  </w:style>
  <w:style w:type="paragraph" w:customStyle="1" w:styleId="af2">
    <w:name w:val="تیتر دوم عربی"/>
    <w:basedOn w:val="a8"/>
    <w:link w:val="Charf"/>
    <w:qFormat/>
    <w:rsid w:val="00621677"/>
    <w:pPr>
      <w:spacing w:before="240" w:after="60"/>
      <w:ind w:firstLine="0"/>
      <w:outlineLvl w:val="1"/>
    </w:pPr>
    <w:rPr>
      <w:b/>
      <w:bCs/>
    </w:rPr>
  </w:style>
  <w:style w:type="character" w:customStyle="1" w:styleId="Heading4Char">
    <w:name w:val="Heading 4 Char"/>
    <w:link w:val="Heading4"/>
    <w:rsid w:val="00BB5298"/>
    <w:rPr>
      <w:rFonts w:eastAsia="SimSun"/>
      <w:b/>
      <w:bCs/>
      <w:sz w:val="28"/>
      <w:szCs w:val="28"/>
    </w:rPr>
  </w:style>
  <w:style w:type="character" w:customStyle="1" w:styleId="Charf">
    <w:name w:val="تیتر دوم عربی Char"/>
    <w:link w:val="af2"/>
    <w:rsid w:val="00621677"/>
    <w:rPr>
      <w:rFonts w:ascii="mylotus" w:eastAsia="SimSun" w:hAnsi="mylotus" w:cs="mylotus"/>
      <w:b/>
      <w:bCs/>
      <w:sz w:val="27"/>
      <w:szCs w:val="27"/>
      <w:lang w:bidi="ar-AE"/>
    </w:rPr>
  </w:style>
  <w:style w:type="character" w:customStyle="1" w:styleId="FootnoteTextChar">
    <w:name w:val="Footnote Text Char"/>
    <w:link w:val="FootnoteText"/>
    <w:semiHidden/>
    <w:rsid w:val="00BB5298"/>
    <w:rPr>
      <w:rFonts w:ascii="B Badr" w:eastAsia="B Badr" w:hAnsi="B Badr" w:cs="B Badr"/>
      <w:sz w:val="24"/>
      <w:szCs w:val="24"/>
    </w:rPr>
  </w:style>
  <w:style w:type="character" w:customStyle="1" w:styleId="FooterChar">
    <w:name w:val="Footer Char"/>
    <w:link w:val="Footer"/>
    <w:rsid w:val="00BB5298"/>
    <w:rPr>
      <w:rFonts w:eastAsia="SimSun" w:cs="Traditional Arabic"/>
    </w:rPr>
  </w:style>
  <w:style w:type="character" w:customStyle="1" w:styleId="BodyTextIndentChar">
    <w:name w:val="Body Text Indent Char"/>
    <w:link w:val="BodyTextIndent"/>
    <w:rsid w:val="00BB5298"/>
    <w:rPr>
      <w:rFonts w:eastAsia="SimSun" w:cs="Traditional Arabic"/>
    </w:rPr>
  </w:style>
  <w:style w:type="character" w:styleId="FollowedHyperlink">
    <w:name w:val="FollowedHyperlink"/>
    <w:uiPriority w:val="99"/>
    <w:unhideWhenUsed/>
    <w:rsid w:val="00BB5298"/>
    <w:rPr>
      <w:color w:val="800080"/>
      <w:u w:val="single"/>
    </w:rPr>
  </w:style>
  <w:style w:type="paragraph" w:styleId="BalloonText">
    <w:name w:val="Balloon Text"/>
    <w:basedOn w:val="Normal"/>
    <w:link w:val="BalloonTextChar"/>
    <w:rsid w:val="00591C1B"/>
    <w:rPr>
      <w:rFonts w:ascii="Tahoma" w:hAnsi="Tahoma" w:cs="Tahoma"/>
      <w:sz w:val="16"/>
      <w:szCs w:val="16"/>
    </w:rPr>
  </w:style>
  <w:style w:type="character" w:customStyle="1" w:styleId="BalloonTextChar">
    <w:name w:val="Balloon Text Char"/>
    <w:basedOn w:val="DefaultParagraphFont"/>
    <w:link w:val="BalloonText"/>
    <w:rsid w:val="00591C1B"/>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4CA0"/>
    <w:pPr>
      <w:bidi/>
    </w:pPr>
    <w:rPr>
      <w:rFonts w:eastAsia="SimSun" w:cs="Traditional Arabic"/>
    </w:rPr>
  </w:style>
  <w:style w:type="paragraph" w:styleId="Heading1">
    <w:name w:val="heading 1"/>
    <w:aliases w:val="Heading 1 Char Char,Heading 1 Char Char Char"/>
    <w:basedOn w:val="Normal"/>
    <w:next w:val="Normal"/>
    <w:link w:val="Heading1Char"/>
    <w:qFormat/>
    <w:rsid w:val="0057451E"/>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F76187"/>
    <w:pPr>
      <w:keepNext/>
      <w:jc w:val="both"/>
      <w:outlineLvl w:val="1"/>
    </w:pPr>
    <w:rPr>
      <w:rFonts w:ascii="B Zar" w:hAnsi="B Zar" w:cs="B Zar"/>
      <w:b/>
      <w:bCs/>
      <w:sz w:val="26"/>
      <w:szCs w:val="26"/>
    </w:rPr>
  </w:style>
  <w:style w:type="paragraph" w:styleId="Heading3">
    <w:name w:val="heading 3"/>
    <w:basedOn w:val="Normal"/>
    <w:next w:val="Normal"/>
    <w:link w:val="Heading3Char"/>
    <w:qFormat/>
    <w:rsid w:val="0057451E"/>
    <w:pPr>
      <w:keepNext/>
      <w:jc w:val="both"/>
      <w:outlineLvl w:val="2"/>
    </w:pPr>
    <w:rPr>
      <w:rFonts w:ascii="B Zar" w:hAnsi="B Zar" w:cs="B Zar"/>
      <w:b/>
      <w:bCs/>
      <w:sz w:val="26"/>
      <w:szCs w:val="26"/>
    </w:rPr>
  </w:style>
  <w:style w:type="paragraph" w:styleId="Heading4">
    <w:name w:val="heading 4"/>
    <w:basedOn w:val="Normal"/>
    <w:next w:val="Normal"/>
    <w:link w:val="Heading4Char"/>
    <w:qFormat/>
    <w:rsid w:val="0057451E"/>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1,Heading 1 Char Char Char Char"/>
    <w:link w:val="Heading1"/>
    <w:rsid w:val="0057451E"/>
    <w:rPr>
      <w:rFonts w:ascii="B Zar" w:eastAsia="B Zar" w:hAnsi="B Zar" w:cs="B Zar"/>
      <w:b/>
      <w:bCs/>
      <w:sz w:val="30"/>
      <w:szCs w:val="30"/>
      <w:lang w:val="en-US" w:eastAsia="en-US" w:bidi="ar-SA"/>
    </w:rPr>
  </w:style>
  <w:style w:type="character" w:customStyle="1" w:styleId="Heading2Char">
    <w:name w:val="Heading 2 Char"/>
    <w:link w:val="Heading2"/>
    <w:rsid w:val="0057451E"/>
    <w:rPr>
      <w:rFonts w:ascii="B Zar" w:hAnsi="B Zar" w:cs="B Zar"/>
      <w:b/>
      <w:bCs/>
      <w:sz w:val="26"/>
      <w:szCs w:val="26"/>
      <w:lang w:val="en-US" w:eastAsia="en-US" w:bidi="ar-SA"/>
    </w:rPr>
  </w:style>
  <w:style w:type="character" w:customStyle="1" w:styleId="Heading3Char">
    <w:name w:val="Heading 3 Char"/>
    <w:link w:val="Heading3"/>
    <w:rsid w:val="0057451E"/>
    <w:rPr>
      <w:rFonts w:ascii="B Zar" w:eastAsia="SimSun" w:hAnsi="B Zar" w:cs="B Zar"/>
      <w:b/>
      <w:bCs/>
      <w:sz w:val="26"/>
      <w:szCs w:val="26"/>
      <w:lang w:val="en-US" w:eastAsia="en-US" w:bidi="ar-SA"/>
    </w:rPr>
  </w:style>
  <w:style w:type="paragraph" w:styleId="FootnoteText">
    <w:name w:val="footnote text"/>
    <w:basedOn w:val="Normal"/>
    <w:link w:val="FootnoteTextChar"/>
    <w:semiHidden/>
    <w:rsid w:val="0057451E"/>
    <w:pPr>
      <w:ind w:left="193" w:hanging="193"/>
      <w:jc w:val="both"/>
    </w:pPr>
    <w:rPr>
      <w:rFonts w:ascii="B Badr" w:eastAsia="B Badr" w:hAnsi="B Badr" w:cs="B Badr"/>
      <w:sz w:val="24"/>
      <w:szCs w:val="24"/>
    </w:rPr>
  </w:style>
  <w:style w:type="paragraph" w:styleId="Header">
    <w:name w:val="header"/>
    <w:basedOn w:val="Normal"/>
    <w:link w:val="HeaderChar"/>
    <w:rsid w:val="0057451E"/>
    <w:pPr>
      <w:tabs>
        <w:tab w:val="center" w:pos="4320"/>
        <w:tab w:val="right" w:pos="8640"/>
      </w:tabs>
    </w:pPr>
  </w:style>
  <w:style w:type="character" w:styleId="PageNumber">
    <w:name w:val="page number"/>
    <w:basedOn w:val="DefaultParagraphFont"/>
    <w:rsid w:val="0057451E"/>
  </w:style>
  <w:style w:type="character" w:styleId="FootnoteReference">
    <w:name w:val="footnote reference"/>
    <w:semiHidden/>
    <w:rsid w:val="0057451E"/>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57451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57451E"/>
    <w:rPr>
      <w:rFonts w:ascii="B Badr" w:eastAsia="B Badr" w:hAnsi="B Badr" w:cs="B Badr"/>
      <w:sz w:val="24"/>
      <w:szCs w:val="24"/>
      <w:lang w:val="en-US" w:eastAsia="en-US" w:bidi="ar-SA"/>
    </w:rPr>
  </w:style>
  <w:style w:type="paragraph" w:styleId="Footer">
    <w:name w:val="footer"/>
    <w:basedOn w:val="Normal"/>
    <w:link w:val="FooterChar"/>
    <w:rsid w:val="0057451E"/>
    <w:pPr>
      <w:tabs>
        <w:tab w:val="center" w:pos="4320"/>
        <w:tab w:val="right" w:pos="8640"/>
      </w:tabs>
    </w:p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57451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57451E"/>
    <w:rPr>
      <w:rFonts w:ascii="B Badr" w:eastAsia="B Badr" w:hAnsi="B Badr" w:cs="B Badr"/>
      <w:sz w:val="24"/>
      <w:szCs w:val="24"/>
      <w:lang w:val="en-US" w:eastAsia="en-US" w:bidi="ar-SA"/>
    </w:rPr>
  </w:style>
  <w:style w:type="table" w:styleId="TableGrid">
    <w:name w:val="Table Grid"/>
    <w:basedOn w:val="TableNormal"/>
    <w:uiPriority w:val="59"/>
    <w:rsid w:val="00F0296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316C39"/>
    <w:pPr>
      <w:spacing w:after="120"/>
      <w:ind w:left="283"/>
    </w:pPr>
  </w:style>
  <w:style w:type="paragraph" w:styleId="TOC1">
    <w:name w:val="toc 1"/>
    <w:basedOn w:val="Normal"/>
    <w:next w:val="Normal"/>
    <w:uiPriority w:val="39"/>
    <w:qFormat/>
    <w:rsid w:val="003F29EE"/>
    <w:pPr>
      <w:spacing w:before="120"/>
      <w:jc w:val="both"/>
    </w:pPr>
    <w:rPr>
      <w:rFonts w:ascii="IRYakout" w:eastAsia="B Lotus" w:hAnsi="IRYakout" w:cs="IRYakout"/>
      <w:bCs/>
      <w:noProof/>
      <w:sz w:val="28"/>
      <w:szCs w:val="28"/>
      <w:lang w:bidi="fa-IR"/>
    </w:rPr>
  </w:style>
  <w:style w:type="paragraph" w:styleId="TOC3">
    <w:name w:val="toc 3"/>
    <w:basedOn w:val="Normal"/>
    <w:next w:val="Normal"/>
    <w:uiPriority w:val="39"/>
    <w:qFormat/>
    <w:rsid w:val="00914650"/>
    <w:pPr>
      <w:ind w:left="567"/>
      <w:jc w:val="both"/>
    </w:pPr>
    <w:rPr>
      <w:rFonts w:ascii="IRNazli" w:eastAsia="B Lotus" w:hAnsi="IRNazli" w:cs="IRNazli"/>
      <w:sz w:val="26"/>
      <w:szCs w:val="26"/>
    </w:rPr>
  </w:style>
  <w:style w:type="paragraph" w:styleId="TOC2">
    <w:name w:val="toc 2"/>
    <w:basedOn w:val="Normal"/>
    <w:next w:val="Normal"/>
    <w:uiPriority w:val="39"/>
    <w:qFormat/>
    <w:rsid w:val="003F29EE"/>
    <w:pPr>
      <w:ind w:left="284"/>
      <w:jc w:val="both"/>
    </w:pPr>
    <w:rPr>
      <w:rFonts w:ascii="IRNazli" w:eastAsia="B Lotus" w:hAnsi="IRNazli" w:cs="IRNazli"/>
      <w:sz w:val="28"/>
      <w:szCs w:val="28"/>
    </w:rPr>
  </w:style>
  <w:style w:type="paragraph" w:styleId="NormalWeb">
    <w:name w:val="Normal (Web)"/>
    <w:basedOn w:val="Normal"/>
    <w:link w:val="NormalWebChar"/>
    <w:rsid w:val="00760997"/>
    <w:pPr>
      <w:bidi w:val="0"/>
      <w:spacing w:before="100" w:beforeAutospacing="1" w:after="100" w:afterAutospacing="1"/>
    </w:pPr>
    <w:rPr>
      <w:rFonts w:eastAsia="Times New Roman" w:cs="Times New Roman"/>
      <w:color w:val="000000"/>
      <w:sz w:val="24"/>
      <w:szCs w:val="24"/>
    </w:rPr>
  </w:style>
  <w:style w:type="character" w:styleId="Hyperlink">
    <w:name w:val="Hyperlink"/>
    <w:uiPriority w:val="99"/>
    <w:rsid w:val="00084F38"/>
    <w:rPr>
      <w:color w:val="005300"/>
      <w:u w:val="single"/>
    </w:rPr>
  </w:style>
  <w:style w:type="paragraph" w:customStyle="1" w:styleId="a">
    <w:name w:val="باب ها"/>
    <w:basedOn w:val="Normal"/>
    <w:rsid w:val="00114CA0"/>
    <w:pPr>
      <w:spacing w:after="120"/>
      <w:contextualSpacing/>
      <w:jc w:val="center"/>
      <w:outlineLvl w:val="1"/>
    </w:pPr>
    <w:rPr>
      <w:rFonts w:ascii="AGA Arabesque" w:hAnsi="AGA Arabesque" w:cs="B Zar"/>
      <w:bCs/>
      <w:sz w:val="28"/>
      <w:szCs w:val="28"/>
      <w:lang w:bidi="ar-AE"/>
    </w:rPr>
  </w:style>
  <w:style w:type="paragraph" w:customStyle="1" w:styleId="a0">
    <w:name w:val="باب ها عربی"/>
    <w:basedOn w:val="a"/>
    <w:next w:val="a"/>
    <w:rsid w:val="00114CA0"/>
    <w:pPr>
      <w:spacing w:after="0"/>
    </w:pPr>
    <w:rPr>
      <w:rFonts w:cs="B Badr"/>
      <w:bCs w:val="0"/>
    </w:rPr>
  </w:style>
  <w:style w:type="paragraph" w:customStyle="1" w:styleId="a1">
    <w:name w:val="بخش ها"/>
    <w:basedOn w:val="Normal"/>
    <w:rsid w:val="000712C7"/>
    <w:pPr>
      <w:spacing w:before="2800" w:line="360" w:lineRule="auto"/>
      <w:ind w:left="2381" w:hanging="2381"/>
      <w:outlineLvl w:val="0"/>
    </w:pPr>
    <w:rPr>
      <w:rFonts w:ascii="AGA Arabesque" w:hAnsi="AGA Arabesque" w:cs="B Titr"/>
      <w:bCs/>
      <w:sz w:val="48"/>
      <w:szCs w:val="72"/>
      <w:lang w:bidi="ar-AE"/>
    </w:rPr>
  </w:style>
  <w:style w:type="paragraph" w:customStyle="1" w:styleId="a2">
    <w:name w:val="ترجمه آیات"/>
    <w:basedOn w:val="Normal"/>
    <w:link w:val="Char"/>
    <w:qFormat/>
    <w:rsid w:val="00294954"/>
    <w:pPr>
      <w:tabs>
        <w:tab w:val="left" w:pos="1818"/>
      </w:tabs>
      <w:ind w:left="567"/>
      <w:jc w:val="both"/>
    </w:pPr>
    <w:rPr>
      <w:rFonts w:ascii="IRNazli" w:hAnsi="IRNazli" w:cs="IRNazli"/>
      <w:sz w:val="26"/>
      <w:szCs w:val="26"/>
      <w:lang w:bidi="fa-IR"/>
    </w:rPr>
  </w:style>
  <w:style w:type="paragraph" w:customStyle="1" w:styleId="a3">
    <w:name w:val="تیتر"/>
    <w:basedOn w:val="Heading2"/>
    <w:link w:val="Char0"/>
    <w:rsid w:val="000712C7"/>
    <w:pPr>
      <w:spacing w:before="240"/>
      <w:outlineLvl w:val="2"/>
    </w:pPr>
    <w:rPr>
      <w:sz w:val="28"/>
      <w:lang w:bidi="ar-AE"/>
    </w:rPr>
  </w:style>
  <w:style w:type="paragraph" w:customStyle="1" w:styleId="a4">
    <w:name w:val="نص احادیث"/>
    <w:basedOn w:val="NormalWeb"/>
    <w:link w:val="Char1"/>
    <w:qFormat/>
    <w:rsid w:val="00294954"/>
    <w:pPr>
      <w:bidi/>
      <w:spacing w:after="0" w:afterAutospacing="0"/>
      <w:contextualSpacing/>
      <w:jc w:val="lowKashida"/>
    </w:pPr>
    <w:rPr>
      <w:rFonts w:ascii="KFGQPC Uthman Taha Naskh" w:hAnsi="KFGQPC Uthman Taha Naskh" w:cs="KFGQPC Uthman Taha Naskh"/>
      <w:color w:val="auto"/>
      <w:sz w:val="27"/>
      <w:szCs w:val="27"/>
      <w:lang w:bidi="ar-AE"/>
    </w:rPr>
  </w:style>
  <w:style w:type="paragraph" w:styleId="TOC4">
    <w:name w:val="toc 4"/>
    <w:basedOn w:val="Normal"/>
    <w:next w:val="Normal"/>
    <w:autoRedefine/>
    <w:uiPriority w:val="39"/>
    <w:unhideWhenUsed/>
    <w:rsid w:val="003E5B00"/>
    <w:pPr>
      <w:bidi w:val="0"/>
      <w:spacing w:after="100" w:line="276" w:lineRule="auto"/>
      <w:ind w:left="660"/>
    </w:pPr>
    <w:rPr>
      <w:rFonts w:ascii="Calibri" w:eastAsia="Times New Roman" w:hAnsi="Calibri" w:cs="Arial"/>
      <w:sz w:val="22"/>
      <w:szCs w:val="22"/>
    </w:rPr>
  </w:style>
  <w:style w:type="character" w:customStyle="1" w:styleId="NormalWebChar">
    <w:name w:val="Normal (Web) Char"/>
    <w:link w:val="NormalWeb"/>
    <w:rsid w:val="003A5C9D"/>
    <w:rPr>
      <w:color w:val="000000"/>
      <w:sz w:val="24"/>
      <w:szCs w:val="24"/>
    </w:rPr>
  </w:style>
  <w:style w:type="character" w:customStyle="1" w:styleId="Char1">
    <w:name w:val="نص احادیث Char"/>
    <w:link w:val="a4"/>
    <w:rsid w:val="00294954"/>
    <w:rPr>
      <w:rFonts w:ascii="KFGQPC Uthman Taha Naskh" w:hAnsi="KFGQPC Uthman Taha Naskh" w:cs="KFGQPC Uthman Taha Naskh"/>
      <w:sz w:val="27"/>
      <w:szCs w:val="27"/>
      <w:lang w:bidi="ar-AE"/>
    </w:rPr>
  </w:style>
  <w:style w:type="paragraph" w:styleId="TOC5">
    <w:name w:val="toc 5"/>
    <w:basedOn w:val="Normal"/>
    <w:next w:val="Normal"/>
    <w:autoRedefine/>
    <w:uiPriority w:val="39"/>
    <w:unhideWhenUsed/>
    <w:rsid w:val="003E5B00"/>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3E5B00"/>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3E5B00"/>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3E5B00"/>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3E5B00"/>
    <w:pPr>
      <w:bidi w:val="0"/>
      <w:spacing w:after="100" w:line="276" w:lineRule="auto"/>
      <w:ind w:left="1760"/>
    </w:pPr>
    <w:rPr>
      <w:rFonts w:ascii="Calibri" w:eastAsia="Times New Roman" w:hAnsi="Calibri" w:cs="Arial"/>
      <w:sz w:val="22"/>
      <w:szCs w:val="22"/>
    </w:rPr>
  </w:style>
  <w:style w:type="paragraph" w:customStyle="1" w:styleId="a5">
    <w:name w:val="آیات"/>
    <w:basedOn w:val="Normal"/>
    <w:link w:val="Char2"/>
    <w:qFormat/>
    <w:rsid w:val="008957B5"/>
    <w:pPr>
      <w:tabs>
        <w:tab w:val="right" w:pos="7371"/>
      </w:tabs>
      <w:ind w:left="567"/>
      <w:jc w:val="both"/>
    </w:pPr>
    <w:rPr>
      <w:rFonts w:ascii="KFGQPC Uthmanic Script HAFS" w:hAnsi="KFGQPC Uthmanic Script HAFS" w:cs="KFGQPC Uthmanic Script HAFS"/>
      <w:spacing w:val="-6"/>
      <w:sz w:val="28"/>
      <w:szCs w:val="28"/>
      <w:lang w:bidi="ar-AE"/>
    </w:rPr>
  </w:style>
  <w:style w:type="paragraph" w:customStyle="1" w:styleId="a6">
    <w:name w:val="متن"/>
    <w:basedOn w:val="Normal"/>
    <w:link w:val="Char3"/>
    <w:qFormat/>
    <w:rsid w:val="00294954"/>
    <w:pPr>
      <w:ind w:firstLine="284"/>
      <w:jc w:val="both"/>
    </w:pPr>
    <w:rPr>
      <w:rFonts w:ascii="IRNazli" w:hAnsi="IRNazli" w:cs="IRNazli"/>
      <w:sz w:val="28"/>
      <w:szCs w:val="28"/>
      <w:lang w:bidi="ar-AE"/>
    </w:rPr>
  </w:style>
  <w:style w:type="character" w:customStyle="1" w:styleId="Char2">
    <w:name w:val="آیات Char"/>
    <w:link w:val="a5"/>
    <w:rsid w:val="008957B5"/>
    <w:rPr>
      <w:rFonts w:ascii="KFGQPC Uthmanic Script HAFS" w:eastAsia="SimSun" w:hAnsi="KFGQPC Uthmanic Script HAFS" w:cs="KFGQPC Uthmanic Script HAFS"/>
      <w:spacing w:val="-6"/>
      <w:sz w:val="28"/>
      <w:szCs w:val="28"/>
      <w:lang w:bidi="ar-AE"/>
    </w:rPr>
  </w:style>
  <w:style w:type="paragraph" w:customStyle="1" w:styleId="a7">
    <w:name w:val="قوسین"/>
    <w:basedOn w:val="a5"/>
    <w:link w:val="Char4"/>
    <w:qFormat/>
    <w:rsid w:val="0061728C"/>
    <w:rPr>
      <w:rFonts w:ascii="Traditional Arabic" w:hAnsi="Traditional Arabic" w:cs="Traditional Arabic"/>
    </w:rPr>
  </w:style>
  <w:style w:type="character" w:customStyle="1" w:styleId="Char3">
    <w:name w:val="متن Char"/>
    <w:link w:val="a6"/>
    <w:rsid w:val="00294954"/>
    <w:rPr>
      <w:rFonts w:ascii="IRNazli" w:eastAsia="SimSun" w:hAnsi="IRNazli" w:cs="IRNazli"/>
      <w:sz w:val="28"/>
      <w:szCs w:val="28"/>
      <w:lang w:bidi="ar-AE"/>
    </w:rPr>
  </w:style>
  <w:style w:type="paragraph" w:customStyle="1" w:styleId="a8">
    <w:name w:val="نص عربي"/>
    <w:basedOn w:val="Normal"/>
    <w:link w:val="Char5"/>
    <w:qFormat/>
    <w:rsid w:val="00313619"/>
    <w:pPr>
      <w:ind w:firstLine="284"/>
      <w:jc w:val="both"/>
    </w:pPr>
    <w:rPr>
      <w:rFonts w:ascii="mylotus" w:hAnsi="mylotus" w:cs="mylotus"/>
      <w:sz w:val="27"/>
      <w:szCs w:val="27"/>
      <w:lang w:bidi="ar-AE"/>
    </w:rPr>
  </w:style>
  <w:style w:type="character" w:customStyle="1" w:styleId="Char">
    <w:name w:val="ترجمه آیات Char"/>
    <w:link w:val="a2"/>
    <w:rsid w:val="00294954"/>
    <w:rPr>
      <w:rFonts w:ascii="IRNazli" w:eastAsia="SimSun" w:hAnsi="IRNazli" w:cs="IRNazli"/>
      <w:sz w:val="26"/>
      <w:szCs w:val="26"/>
      <w:lang w:bidi="fa-IR"/>
    </w:rPr>
  </w:style>
  <w:style w:type="character" w:customStyle="1" w:styleId="Char4">
    <w:name w:val="قوسین Char"/>
    <w:link w:val="a7"/>
    <w:rsid w:val="0061728C"/>
    <w:rPr>
      <w:rFonts w:ascii="Traditional Arabic" w:eastAsia="SimSun" w:hAnsi="Traditional Arabic" w:cs="Traditional Arabic"/>
      <w:spacing w:val="-6"/>
      <w:sz w:val="28"/>
      <w:szCs w:val="28"/>
      <w:lang w:bidi="ar-AE"/>
    </w:rPr>
  </w:style>
  <w:style w:type="paragraph" w:customStyle="1" w:styleId="a9">
    <w:name w:val="پاورقی"/>
    <w:basedOn w:val="Normal"/>
    <w:link w:val="Char6"/>
    <w:qFormat/>
    <w:rsid w:val="00294954"/>
    <w:pPr>
      <w:ind w:left="284" w:hanging="284"/>
      <w:jc w:val="both"/>
    </w:pPr>
    <w:rPr>
      <w:rFonts w:ascii="IRNazli" w:hAnsi="IRNazli" w:cs="IRNazli"/>
      <w:sz w:val="24"/>
      <w:szCs w:val="24"/>
      <w:lang w:bidi="ar-AE"/>
    </w:rPr>
  </w:style>
  <w:style w:type="character" w:customStyle="1" w:styleId="Char5">
    <w:name w:val="نص عربي Char"/>
    <w:link w:val="a8"/>
    <w:rsid w:val="00313619"/>
    <w:rPr>
      <w:rFonts w:ascii="mylotus" w:eastAsia="SimSun" w:hAnsi="mylotus" w:cs="mylotus"/>
      <w:sz w:val="27"/>
      <w:szCs w:val="27"/>
      <w:lang w:bidi="ar-AE"/>
    </w:rPr>
  </w:style>
  <w:style w:type="paragraph" w:customStyle="1" w:styleId="aa">
    <w:name w:val="پاورقی بولد"/>
    <w:basedOn w:val="Normal"/>
    <w:link w:val="Char7"/>
    <w:rsid w:val="00294954"/>
    <w:pPr>
      <w:ind w:left="284" w:hanging="284"/>
      <w:jc w:val="both"/>
    </w:pPr>
    <w:rPr>
      <w:rFonts w:ascii="IRNazli" w:hAnsi="IRNazli" w:cs="IRNazli"/>
      <w:b/>
      <w:bCs/>
      <w:sz w:val="22"/>
      <w:szCs w:val="22"/>
      <w:lang w:bidi="ar-AE"/>
    </w:rPr>
  </w:style>
  <w:style w:type="character" w:customStyle="1" w:styleId="Char6">
    <w:name w:val="پاورقی Char"/>
    <w:link w:val="a9"/>
    <w:rsid w:val="00294954"/>
    <w:rPr>
      <w:rFonts w:ascii="IRNazli" w:eastAsia="SimSun" w:hAnsi="IRNazli" w:cs="IRNazli"/>
      <w:sz w:val="24"/>
      <w:szCs w:val="24"/>
      <w:lang w:bidi="ar-AE"/>
    </w:rPr>
  </w:style>
  <w:style w:type="paragraph" w:customStyle="1" w:styleId="ab">
    <w:name w:val="ترجمه احادیث و اقوال عربی"/>
    <w:basedOn w:val="Normal"/>
    <w:link w:val="Char8"/>
    <w:qFormat/>
    <w:rsid w:val="00294954"/>
    <w:pPr>
      <w:ind w:firstLine="284"/>
      <w:jc w:val="both"/>
    </w:pPr>
    <w:rPr>
      <w:rFonts w:ascii="IRNazli" w:hAnsi="IRNazli" w:cs="IRNazli"/>
      <w:sz w:val="26"/>
      <w:szCs w:val="26"/>
      <w:lang w:bidi="ar-AE"/>
    </w:rPr>
  </w:style>
  <w:style w:type="character" w:customStyle="1" w:styleId="Char7">
    <w:name w:val="پاورقی بولد Char"/>
    <w:link w:val="aa"/>
    <w:rsid w:val="00294954"/>
    <w:rPr>
      <w:rFonts w:ascii="IRNazli" w:eastAsia="SimSun" w:hAnsi="IRNazli" w:cs="IRNazli"/>
      <w:b/>
      <w:bCs/>
      <w:sz w:val="22"/>
      <w:szCs w:val="22"/>
      <w:lang w:bidi="ar-AE"/>
    </w:rPr>
  </w:style>
  <w:style w:type="paragraph" w:customStyle="1" w:styleId="ac">
    <w:name w:val="آدرس آیات"/>
    <w:basedOn w:val="Normal"/>
    <w:link w:val="Char9"/>
    <w:qFormat/>
    <w:rsid w:val="00F76207"/>
    <w:pPr>
      <w:tabs>
        <w:tab w:val="right" w:pos="7371"/>
      </w:tabs>
      <w:ind w:left="567"/>
      <w:jc w:val="both"/>
    </w:pPr>
    <w:rPr>
      <w:rFonts w:ascii="IRNazli" w:hAnsi="IRNazli" w:cs="IRNazli"/>
      <w:spacing w:val="-6"/>
      <w:sz w:val="24"/>
      <w:szCs w:val="24"/>
      <w:lang w:bidi="ar-AE"/>
    </w:rPr>
  </w:style>
  <w:style w:type="character" w:customStyle="1" w:styleId="Char8">
    <w:name w:val="ترجمه احادیث و اقوال عربی Char"/>
    <w:link w:val="ab"/>
    <w:rsid w:val="00294954"/>
    <w:rPr>
      <w:rFonts w:ascii="IRNazli" w:eastAsia="SimSun" w:hAnsi="IRNazli" w:cs="IRNazli"/>
      <w:sz w:val="26"/>
      <w:szCs w:val="26"/>
      <w:lang w:bidi="ar-AE"/>
    </w:rPr>
  </w:style>
  <w:style w:type="character" w:styleId="Strong">
    <w:name w:val="Strong"/>
    <w:qFormat/>
    <w:rsid w:val="00732B27"/>
    <w:rPr>
      <w:b/>
      <w:bCs/>
    </w:rPr>
  </w:style>
  <w:style w:type="character" w:customStyle="1" w:styleId="Char9">
    <w:name w:val="آدرس آیات Char"/>
    <w:link w:val="ac"/>
    <w:rsid w:val="00F76207"/>
    <w:rPr>
      <w:rFonts w:ascii="IRNazli" w:eastAsia="SimSun" w:hAnsi="IRNazli" w:cs="IRNazli"/>
      <w:spacing w:val="-6"/>
      <w:sz w:val="24"/>
      <w:szCs w:val="24"/>
      <w:lang w:bidi="ar-AE"/>
    </w:rPr>
  </w:style>
  <w:style w:type="paragraph" w:customStyle="1" w:styleId="ad">
    <w:name w:val="پاورقی عربی"/>
    <w:basedOn w:val="Normal"/>
    <w:link w:val="Chara"/>
    <w:qFormat/>
    <w:rsid w:val="000D26F2"/>
    <w:pPr>
      <w:ind w:left="284" w:hanging="284"/>
      <w:jc w:val="both"/>
    </w:pPr>
    <w:rPr>
      <w:rFonts w:ascii="mylotus" w:hAnsi="mylotus" w:cs="mylotus"/>
      <w:sz w:val="24"/>
      <w:szCs w:val="24"/>
      <w:lang w:bidi="ar-AE"/>
    </w:rPr>
  </w:style>
  <w:style w:type="paragraph" w:styleId="Quote">
    <w:name w:val="Quote"/>
    <w:basedOn w:val="Normal"/>
    <w:next w:val="Normal"/>
    <w:link w:val="QuoteChar"/>
    <w:uiPriority w:val="29"/>
    <w:qFormat/>
    <w:rsid w:val="007E49A6"/>
    <w:rPr>
      <w:i/>
      <w:iCs/>
      <w:color w:val="000000"/>
    </w:rPr>
  </w:style>
  <w:style w:type="character" w:customStyle="1" w:styleId="Chara">
    <w:name w:val="پاورقی عربی Char"/>
    <w:link w:val="ad"/>
    <w:rsid w:val="000D26F2"/>
    <w:rPr>
      <w:rFonts w:ascii="mylotus" w:eastAsia="SimSun" w:hAnsi="mylotus" w:cs="mylotus"/>
      <w:sz w:val="24"/>
      <w:szCs w:val="24"/>
      <w:lang w:bidi="ar-AE"/>
    </w:rPr>
  </w:style>
  <w:style w:type="character" w:customStyle="1" w:styleId="QuoteChar">
    <w:name w:val="Quote Char"/>
    <w:link w:val="Quote"/>
    <w:uiPriority w:val="29"/>
    <w:rsid w:val="007E49A6"/>
    <w:rPr>
      <w:rFonts w:eastAsia="SimSun" w:cs="Traditional Arabic"/>
      <w:i/>
      <w:iCs/>
      <w:color w:val="000000"/>
    </w:rPr>
  </w:style>
  <w:style w:type="paragraph" w:customStyle="1" w:styleId="ae">
    <w:name w:val="تیتر اول"/>
    <w:basedOn w:val="a3"/>
    <w:link w:val="Charb"/>
    <w:qFormat/>
    <w:rsid w:val="00252F6C"/>
    <w:pPr>
      <w:spacing w:before="360" w:after="360"/>
      <w:jc w:val="center"/>
      <w:outlineLvl w:val="0"/>
    </w:pPr>
    <w:rPr>
      <w:rFonts w:ascii="IRYakout" w:hAnsi="IRYakout" w:cs="IRYakout"/>
      <w:sz w:val="32"/>
      <w:szCs w:val="32"/>
    </w:rPr>
  </w:style>
  <w:style w:type="paragraph" w:customStyle="1" w:styleId="af">
    <w:name w:val="تیتر دوم"/>
    <w:basedOn w:val="a6"/>
    <w:link w:val="Charc"/>
    <w:qFormat/>
    <w:rsid w:val="00252F6C"/>
    <w:pPr>
      <w:bidi w:val="0"/>
      <w:spacing w:before="240"/>
      <w:ind w:firstLine="0"/>
      <w:outlineLvl w:val="1"/>
    </w:pPr>
    <w:rPr>
      <w:rFonts w:ascii="IRZar" w:hAnsi="IRZar" w:cs="IRZar"/>
      <w:b/>
      <w:bCs/>
      <w:sz w:val="24"/>
      <w:szCs w:val="24"/>
    </w:rPr>
  </w:style>
  <w:style w:type="character" w:customStyle="1" w:styleId="Char0">
    <w:name w:val="تیتر Char"/>
    <w:link w:val="a3"/>
    <w:rsid w:val="00252F6C"/>
    <w:rPr>
      <w:rFonts w:ascii="B Zar" w:eastAsia="SimSun" w:hAnsi="B Zar" w:cs="B Zar"/>
      <w:b/>
      <w:bCs/>
      <w:sz w:val="28"/>
      <w:szCs w:val="26"/>
      <w:lang w:val="en-US" w:eastAsia="en-US" w:bidi="ar-AE"/>
    </w:rPr>
  </w:style>
  <w:style w:type="character" w:customStyle="1" w:styleId="Charb">
    <w:name w:val="تیتر اول Char"/>
    <w:link w:val="ae"/>
    <w:rsid w:val="00252F6C"/>
    <w:rPr>
      <w:rFonts w:ascii="IRYakout" w:eastAsia="SimSun" w:hAnsi="IRYakout" w:cs="IRYakout"/>
      <w:b/>
      <w:bCs/>
      <w:sz w:val="32"/>
      <w:szCs w:val="32"/>
      <w:lang w:val="en-US" w:eastAsia="en-US" w:bidi="ar-AE"/>
    </w:rPr>
  </w:style>
  <w:style w:type="paragraph" w:customStyle="1" w:styleId="af0">
    <w:name w:val="تیتر سوم"/>
    <w:basedOn w:val="a6"/>
    <w:link w:val="Chard"/>
    <w:rsid w:val="00252F6C"/>
    <w:pPr>
      <w:bidi w:val="0"/>
      <w:spacing w:before="180"/>
      <w:ind w:firstLine="0"/>
      <w:outlineLvl w:val="2"/>
    </w:pPr>
    <w:rPr>
      <w:b/>
      <w:bCs/>
      <w:sz w:val="27"/>
      <w:szCs w:val="27"/>
    </w:rPr>
  </w:style>
  <w:style w:type="character" w:customStyle="1" w:styleId="Charc">
    <w:name w:val="تیتر دوم Char"/>
    <w:link w:val="af"/>
    <w:rsid w:val="00252F6C"/>
    <w:rPr>
      <w:rFonts w:ascii="IRZar" w:eastAsia="SimSun" w:hAnsi="IRZar" w:cs="IRZar"/>
      <w:b/>
      <w:bCs/>
      <w:sz w:val="24"/>
      <w:szCs w:val="24"/>
      <w:lang w:bidi="ar-AE"/>
    </w:rPr>
  </w:style>
  <w:style w:type="paragraph" w:customStyle="1" w:styleId="af1">
    <w:name w:val="متن بولد"/>
    <w:basedOn w:val="af"/>
    <w:link w:val="Chare"/>
    <w:qFormat/>
    <w:rsid w:val="00252F6C"/>
    <w:pPr>
      <w:spacing w:before="0"/>
      <w:ind w:firstLine="284"/>
      <w:outlineLvl w:val="9"/>
    </w:pPr>
    <w:rPr>
      <w:rFonts w:ascii="IRNazli" w:hAnsi="IRNazli" w:cs="IRNazli"/>
    </w:rPr>
  </w:style>
  <w:style w:type="character" w:customStyle="1" w:styleId="Chard">
    <w:name w:val="تیتر سوم Char"/>
    <w:link w:val="af0"/>
    <w:rsid w:val="00252F6C"/>
    <w:rPr>
      <w:rFonts w:ascii="IRNazli" w:eastAsia="SimSun" w:hAnsi="IRNazli" w:cs="IRNazli"/>
      <w:b/>
      <w:bCs/>
      <w:sz w:val="27"/>
      <w:szCs w:val="27"/>
      <w:lang w:bidi="ar-AE"/>
    </w:rPr>
  </w:style>
  <w:style w:type="character" w:customStyle="1" w:styleId="HeaderChar">
    <w:name w:val="Header Char"/>
    <w:link w:val="Header"/>
    <w:rsid w:val="007F3EEE"/>
    <w:rPr>
      <w:rFonts w:eastAsia="SimSun" w:cs="Traditional Arabic"/>
    </w:rPr>
  </w:style>
  <w:style w:type="character" w:customStyle="1" w:styleId="Chare">
    <w:name w:val="متن بولد Char"/>
    <w:link w:val="af1"/>
    <w:rsid w:val="00252F6C"/>
    <w:rPr>
      <w:rFonts w:ascii="IRNazli" w:eastAsia="SimSun" w:hAnsi="IRNazli" w:cs="IRNazli"/>
      <w:b/>
      <w:bCs/>
      <w:sz w:val="24"/>
      <w:szCs w:val="24"/>
      <w:lang w:bidi="ar-AE"/>
    </w:rPr>
  </w:style>
  <w:style w:type="paragraph" w:customStyle="1" w:styleId="af2">
    <w:name w:val="تیتر دوم عربی"/>
    <w:basedOn w:val="a8"/>
    <w:link w:val="Charf"/>
    <w:qFormat/>
    <w:rsid w:val="00621677"/>
    <w:pPr>
      <w:spacing w:before="240" w:after="60"/>
      <w:ind w:firstLine="0"/>
      <w:outlineLvl w:val="1"/>
    </w:pPr>
    <w:rPr>
      <w:b/>
      <w:bCs/>
    </w:rPr>
  </w:style>
  <w:style w:type="character" w:customStyle="1" w:styleId="Heading4Char">
    <w:name w:val="Heading 4 Char"/>
    <w:link w:val="Heading4"/>
    <w:rsid w:val="00BB5298"/>
    <w:rPr>
      <w:rFonts w:eastAsia="SimSun"/>
      <w:b/>
      <w:bCs/>
      <w:sz w:val="28"/>
      <w:szCs w:val="28"/>
    </w:rPr>
  </w:style>
  <w:style w:type="character" w:customStyle="1" w:styleId="Charf">
    <w:name w:val="تیتر دوم عربی Char"/>
    <w:link w:val="af2"/>
    <w:rsid w:val="00621677"/>
    <w:rPr>
      <w:rFonts w:ascii="mylotus" w:eastAsia="SimSun" w:hAnsi="mylotus" w:cs="mylotus"/>
      <w:b/>
      <w:bCs/>
      <w:sz w:val="27"/>
      <w:szCs w:val="27"/>
      <w:lang w:bidi="ar-AE"/>
    </w:rPr>
  </w:style>
  <w:style w:type="character" w:customStyle="1" w:styleId="FootnoteTextChar">
    <w:name w:val="Footnote Text Char"/>
    <w:link w:val="FootnoteText"/>
    <w:semiHidden/>
    <w:rsid w:val="00BB5298"/>
    <w:rPr>
      <w:rFonts w:ascii="B Badr" w:eastAsia="B Badr" w:hAnsi="B Badr" w:cs="B Badr"/>
      <w:sz w:val="24"/>
      <w:szCs w:val="24"/>
    </w:rPr>
  </w:style>
  <w:style w:type="character" w:customStyle="1" w:styleId="FooterChar">
    <w:name w:val="Footer Char"/>
    <w:link w:val="Footer"/>
    <w:rsid w:val="00BB5298"/>
    <w:rPr>
      <w:rFonts w:eastAsia="SimSun" w:cs="Traditional Arabic"/>
    </w:rPr>
  </w:style>
  <w:style w:type="character" w:customStyle="1" w:styleId="BodyTextIndentChar">
    <w:name w:val="Body Text Indent Char"/>
    <w:link w:val="BodyTextIndent"/>
    <w:rsid w:val="00BB5298"/>
    <w:rPr>
      <w:rFonts w:eastAsia="SimSun" w:cs="Traditional Arabic"/>
    </w:rPr>
  </w:style>
  <w:style w:type="character" w:styleId="FollowedHyperlink">
    <w:name w:val="FollowedHyperlink"/>
    <w:uiPriority w:val="99"/>
    <w:unhideWhenUsed/>
    <w:rsid w:val="00BB5298"/>
    <w:rPr>
      <w:color w:val="800080"/>
      <w:u w:val="single"/>
    </w:rPr>
  </w:style>
  <w:style w:type="paragraph" w:styleId="BalloonText">
    <w:name w:val="Balloon Text"/>
    <w:basedOn w:val="Normal"/>
    <w:link w:val="BalloonTextChar"/>
    <w:rsid w:val="00591C1B"/>
    <w:rPr>
      <w:rFonts w:ascii="Tahoma" w:hAnsi="Tahoma" w:cs="Tahoma"/>
      <w:sz w:val="16"/>
      <w:szCs w:val="16"/>
    </w:rPr>
  </w:style>
  <w:style w:type="character" w:customStyle="1" w:styleId="BalloonTextChar">
    <w:name w:val="Balloon Text Char"/>
    <w:basedOn w:val="DefaultParagraphFont"/>
    <w:link w:val="BalloonText"/>
    <w:rsid w:val="00591C1B"/>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18785">
      <w:bodyDiv w:val="1"/>
      <w:marLeft w:val="0"/>
      <w:marRight w:val="0"/>
      <w:marTop w:val="0"/>
      <w:marBottom w:val="0"/>
      <w:divBdr>
        <w:top w:val="none" w:sz="0" w:space="0" w:color="auto"/>
        <w:left w:val="none" w:sz="0" w:space="0" w:color="auto"/>
        <w:bottom w:val="none" w:sz="0" w:space="0" w:color="auto"/>
        <w:right w:val="none" w:sz="0" w:space="0" w:color="auto"/>
      </w:divBdr>
    </w:div>
    <w:div w:id="196303194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habnam.cc" TargetMode="External"/><Relationship Id="rId18" Type="http://schemas.openxmlformats.org/officeDocument/2006/relationships/header" Target="header7.xml"/><Relationship Id="rId26" Type="http://schemas.openxmlformats.org/officeDocument/2006/relationships/oleObject" Target="embeddings/oleObject3.bin"/><Relationship Id="rId39" Type="http://schemas.openxmlformats.org/officeDocument/2006/relationships/footer" Target="footer1.xml"/><Relationship Id="rId21" Type="http://schemas.openxmlformats.org/officeDocument/2006/relationships/image" Target="media/image3.wmf"/><Relationship Id="rId34" Type="http://schemas.openxmlformats.org/officeDocument/2006/relationships/header" Target="header11.xm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oleObject" Target="embeddings/oleObject5.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oleObject" Target="embeddings/oleObject2.bin"/><Relationship Id="rId32" Type="http://schemas.openxmlformats.org/officeDocument/2006/relationships/oleObject" Target="embeddings/oleObject7.bin"/><Relationship Id="rId37" Type="http://schemas.openxmlformats.org/officeDocument/2006/relationships/header" Target="header14.xm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6.wmf"/><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oleObject" Target="embeddings/oleObject6.bin"/><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oleObject" Target="embeddings/oleObject1.bin"/><Relationship Id="rId27" Type="http://schemas.openxmlformats.org/officeDocument/2006/relationships/oleObject" Target="embeddings/oleObject4.bin"/><Relationship Id="rId30" Type="http://schemas.openxmlformats.org/officeDocument/2006/relationships/image" Target="media/image7.wmf"/><Relationship Id="rId35" Type="http://schemas.openxmlformats.org/officeDocument/2006/relationships/header" Target="header1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6.xml"/><Relationship Id="rId25" Type="http://schemas.openxmlformats.org/officeDocument/2006/relationships/image" Target="media/image5.wmf"/><Relationship Id="rId33" Type="http://schemas.openxmlformats.org/officeDocument/2006/relationships/header" Target="header10.xml"/><Relationship Id="rId38"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5AC47-661E-49A9-8336-662CA9CDD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146939</Words>
  <Characters>837554</Characters>
  <Application>Microsoft Office Word</Application>
  <DocSecurity>8</DocSecurity>
  <Lines>6979</Lines>
  <Paragraphs>1965</Paragraphs>
  <ScaleCrop>false</ScaleCrop>
  <HeadingPairs>
    <vt:vector size="2" baseType="variant">
      <vt:variant>
        <vt:lpstr>Title</vt:lpstr>
      </vt:variant>
      <vt:variant>
        <vt:i4>1</vt:i4>
      </vt:variant>
    </vt:vector>
  </HeadingPairs>
  <TitlesOfParts>
    <vt:vector size="1" baseType="lpstr">
      <vt:lpstr>ترجمه فارسی ریاض الصالحین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982528</CharactersWithSpaces>
  <SharedDoc>false</SharedDoc>
  <HLinks>
    <vt:vector size="1782" baseType="variant">
      <vt:variant>
        <vt:i4>1441842</vt:i4>
      </vt:variant>
      <vt:variant>
        <vt:i4>1775</vt:i4>
      </vt:variant>
      <vt:variant>
        <vt:i4>0</vt:i4>
      </vt:variant>
      <vt:variant>
        <vt:i4>5</vt:i4>
      </vt:variant>
      <vt:variant>
        <vt:lpwstr/>
      </vt:variant>
      <vt:variant>
        <vt:lpwstr>_Toc442124603</vt:lpwstr>
      </vt:variant>
      <vt:variant>
        <vt:i4>1441842</vt:i4>
      </vt:variant>
      <vt:variant>
        <vt:i4>1769</vt:i4>
      </vt:variant>
      <vt:variant>
        <vt:i4>0</vt:i4>
      </vt:variant>
      <vt:variant>
        <vt:i4>5</vt:i4>
      </vt:variant>
      <vt:variant>
        <vt:lpwstr/>
      </vt:variant>
      <vt:variant>
        <vt:lpwstr>_Toc442124602</vt:lpwstr>
      </vt:variant>
      <vt:variant>
        <vt:i4>1441842</vt:i4>
      </vt:variant>
      <vt:variant>
        <vt:i4>1763</vt:i4>
      </vt:variant>
      <vt:variant>
        <vt:i4>0</vt:i4>
      </vt:variant>
      <vt:variant>
        <vt:i4>5</vt:i4>
      </vt:variant>
      <vt:variant>
        <vt:lpwstr/>
      </vt:variant>
      <vt:variant>
        <vt:lpwstr>_Toc442124601</vt:lpwstr>
      </vt:variant>
      <vt:variant>
        <vt:i4>1441842</vt:i4>
      </vt:variant>
      <vt:variant>
        <vt:i4>1757</vt:i4>
      </vt:variant>
      <vt:variant>
        <vt:i4>0</vt:i4>
      </vt:variant>
      <vt:variant>
        <vt:i4>5</vt:i4>
      </vt:variant>
      <vt:variant>
        <vt:lpwstr/>
      </vt:variant>
      <vt:variant>
        <vt:lpwstr>_Toc442124600</vt:lpwstr>
      </vt:variant>
      <vt:variant>
        <vt:i4>2031665</vt:i4>
      </vt:variant>
      <vt:variant>
        <vt:i4>1751</vt:i4>
      </vt:variant>
      <vt:variant>
        <vt:i4>0</vt:i4>
      </vt:variant>
      <vt:variant>
        <vt:i4>5</vt:i4>
      </vt:variant>
      <vt:variant>
        <vt:lpwstr/>
      </vt:variant>
      <vt:variant>
        <vt:lpwstr>_Toc442124599</vt:lpwstr>
      </vt:variant>
      <vt:variant>
        <vt:i4>2031665</vt:i4>
      </vt:variant>
      <vt:variant>
        <vt:i4>1745</vt:i4>
      </vt:variant>
      <vt:variant>
        <vt:i4>0</vt:i4>
      </vt:variant>
      <vt:variant>
        <vt:i4>5</vt:i4>
      </vt:variant>
      <vt:variant>
        <vt:lpwstr/>
      </vt:variant>
      <vt:variant>
        <vt:lpwstr>_Toc442124598</vt:lpwstr>
      </vt:variant>
      <vt:variant>
        <vt:i4>2031665</vt:i4>
      </vt:variant>
      <vt:variant>
        <vt:i4>1739</vt:i4>
      </vt:variant>
      <vt:variant>
        <vt:i4>0</vt:i4>
      </vt:variant>
      <vt:variant>
        <vt:i4>5</vt:i4>
      </vt:variant>
      <vt:variant>
        <vt:lpwstr/>
      </vt:variant>
      <vt:variant>
        <vt:lpwstr>_Toc442124597</vt:lpwstr>
      </vt:variant>
      <vt:variant>
        <vt:i4>2031665</vt:i4>
      </vt:variant>
      <vt:variant>
        <vt:i4>1733</vt:i4>
      </vt:variant>
      <vt:variant>
        <vt:i4>0</vt:i4>
      </vt:variant>
      <vt:variant>
        <vt:i4>5</vt:i4>
      </vt:variant>
      <vt:variant>
        <vt:lpwstr/>
      </vt:variant>
      <vt:variant>
        <vt:lpwstr>_Toc442124596</vt:lpwstr>
      </vt:variant>
      <vt:variant>
        <vt:i4>2031665</vt:i4>
      </vt:variant>
      <vt:variant>
        <vt:i4>1727</vt:i4>
      </vt:variant>
      <vt:variant>
        <vt:i4>0</vt:i4>
      </vt:variant>
      <vt:variant>
        <vt:i4>5</vt:i4>
      </vt:variant>
      <vt:variant>
        <vt:lpwstr/>
      </vt:variant>
      <vt:variant>
        <vt:lpwstr>_Toc442124595</vt:lpwstr>
      </vt:variant>
      <vt:variant>
        <vt:i4>2031665</vt:i4>
      </vt:variant>
      <vt:variant>
        <vt:i4>1721</vt:i4>
      </vt:variant>
      <vt:variant>
        <vt:i4>0</vt:i4>
      </vt:variant>
      <vt:variant>
        <vt:i4>5</vt:i4>
      </vt:variant>
      <vt:variant>
        <vt:lpwstr/>
      </vt:variant>
      <vt:variant>
        <vt:lpwstr>_Toc442124594</vt:lpwstr>
      </vt:variant>
      <vt:variant>
        <vt:i4>2031665</vt:i4>
      </vt:variant>
      <vt:variant>
        <vt:i4>1715</vt:i4>
      </vt:variant>
      <vt:variant>
        <vt:i4>0</vt:i4>
      </vt:variant>
      <vt:variant>
        <vt:i4>5</vt:i4>
      </vt:variant>
      <vt:variant>
        <vt:lpwstr/>
      </vt:variant>
      <vt:variant>
        <vt:lpwstr>_Toc442124593</vt:lpwstr>
      </vt:variant>
      <vt:variant>
        <vt:i4>2031665</vt:i4>
      </vt:variant>
      <vt:variant>
        <vt:i4>1709</vt:i4>
      </vt:variant>
      <vt:variant>
        <vt:i4>0</vt:i4>
      </vt:variant>
      <vt:variant>
        <vt:i4>5</vt:i4>
      </vt:variant>
      <vt:variant>
        <vt:lpwstr/>
      </vt:variant>
      <vt:variant>
        <vt:lpwstr>_Toc442124592</vt:lpwstr>
      </vt:variant>
      <vt:variant>
        <vt:i4>2031665</vt:i4>
      </vt:variant>
      <vt:variant>
        <vt:i4>1703</vt:i4>
      </vt:variant>
      <vt:variant>
        <vt:i4>0</vt:i4>
      </vt:variant>
      <vt:variant>
        <vt:i4>5</vt:i4>
      </vt:variant>
      <vt:variant>
        <vt:lpwstr/>
      </vt:variant>
      <vt:variant>
        <vt:lpwstr>_Toc442124591</vt:lpwstr>
      </vt:variant>
      <vt:variant>
        <vt:i4>2031665</vt:i4>
      </vt:variant>
      <vt:variant>
        <vt:i4>1697</vt:i4>
      </vt:variant>
      <vt:variant>
        <vt:i4>0</vt:i4>
      </vt:variant>
      <vt:variant>
        <vt:i4>5</vt:i4>
      </vt:variant>
      <vt:variant>
        <vt:lpwstr/>
      </vt:variant>
      <vt:variant>
        <vt:lpwstr>_Toc442124590</vt:lpwstr>
      </vt:variant>
      <vt:variant>
        <vt:i4>1966129</vt:i4>
      </vt:variant>
      <vt:variant>
        <vt:i4>1691</vt:i4>
      </vt:variant>
      <vt:variant>
        <vt:i4>0</vt:i4>
      </vt:variant>
      <vt:variant>
        <vt:i4>5</vt:i4>
      </vt:variant>
      <vt:variant>
        <vt:lpwstr/>
      </vt:variant>
      <vt:variant>
        <vt:lpwstr>_Toc442124589</vt:lpwstr>
      </vt:variant>
      <vt:variant>
        <vt:i4>1966129</vt:i4>
      </vt:variant>
      <vt:variant>
        <vt:i4>1685</vt:i4>
      </vt:variant>
      <vt:variant>
        <vt:i4>0</vt:i4>
      </vt:variant>
      <vt:variant>
        <vt:i4>5</vt:i4>
      </vt:variant>
      <vt:variant>
        <vt:lpwstr/>
      </vt:variant>
      <vt:variant>
        <vt:lpwstr>_Toc442124588</vt:lpwstr>
      </vt:variant>
      <vt:variant>
        <vt:i4>1966129</vt:i4>
      </vt:variant>
      <vt:variant>
        <vt:i4>1679</vt:i4>
      </vt:variant>
      <vt:variant>
        <vt:i4>0</vt:i4>
      </vt:variant>
      <vt:variant>
        <vt:i4>5</vt:i4>
      </vt:variant>
      <vt:variant>
        <vt:lpwstr/>
      </vt:variant>
      <vt:variant>
        <vt:lpwstr>_Toc442124587</vt:lpwstr>
      </vt:variant>
      <vt:variant>
        <vt:i4>1966129</vt:i4>
      </vt:variant>
      <vt:variant>
        <vt:i4>1673</vt:i4>
      </vt:variant>
      <vt:variant>
        <vt:i4>0</vt:i4>
      </vt:variant>
      <vt:variant>
        <vt:i4>5</vt:i4>
      </vt:variant>
      <vt:variant>
        <vt:lpwstr/>
      </vt:variant>
      <vt:variant>
        <vt:lpwstr>_Toc442124586</vt:lpwstr>
      </vt:variant>
      <vt:variant>
        <vt:i4>1966129</vt:i4>
      </vt:variant>
      <vt:variant>
        <vt:i4>1667</vt:i4>
      </vt:variant>
      <vt:variant>
        <vt:i4>0</vt:i4>
      </vt:variant>
      <vt:variant>
        <vt:i4>5</vt:i4>
      </vt:variant>
      <vt:variant>
        <vt:lpwstr/>
      </vt:variant>
      <vt:variant>
        <vt:lpwstr>_Toc442124585</vt:lpwstr>
      </vt:variant>
      <vt:variant>
        <vt:i4>1966129</vt:i4>
      </vt:variant>
      <vt:variant>
        <vt:i4>1661</vt:i4>
      </vt:variant>
      <vt:variant>
        <vt:i4>0</vt:i4>
      </vt:variant>
      <vt:variant>
        <vt:i4>5</vt:i4>
      </vt:variant>
      <vt:variant>
        <vt:lpwstr/>
      </vt:variant>
      <vt:variant>
        <vt:lpwstr>_Toc442124584</vt:lpwstr>
      </vt:variant>
      <vt:variant>
        <vt:i4>1966129</vt:i4>
      </vt:variant>
      <vt:variant>
        <vt:i4>1655</vt:i4>
      </vt:variant>
      <vt:variant>
        <vt:i4>0</vt:i4>
      </vt:variant>
      <vt:variant>
        <vt:i4>5</vt:i4>
      </vt:variant>
      <vt:variant>
        <vt:lpwstr/>
      </vt:variant>
      <vt:variant>
        <vt:lpwstr>_Toc442124583</vt:lpwstr>
      </vt:variant>
      <vt:variant>
        <vt:i4>1966129</vt:i4>
      </vt:variant>
      <vt:variant>
        <vt:i4>1649</vt:i4>
      </vt:variant>
      <vt:variant>
        <vt:i4>0</vt:i4>
      </vt:variant>
      <vt:variant>
        <vt:i4>5</vt:i4>
      </vt:variant>
      <vt:variant>
        <vt:lpwstr/>
      </vt:variant>
      <vt:variant>
        <vt:lpwstr>_Toc442124582</vt:lpwstr>
      </vt:variant>
      <vt:variant>
        <vt:i4>1966129</vt:i4>
      </vt:variant>
      <vt:variant>
        <vt:i4>1643</vt:i4>
      </vt:variant>
      <vt:variant>
        <vt:i4>0</vt:i4>
      </vt:variant>
      <vt:variant>
        <vt:i4>5</vt:i4>
      </vt:variant>
      <vt:variant>
        <vt:lpwstr/>
      </vt:variant>
      <vt:variant>
        <vt:lpwstr>_Toc442124581</vt:lpwstr>
      </vt:variant>
      <vt:variant>
        <vt:i4>1966129</vt:i4>
      </vt:variant>
      <vt:variant>
        <vt:i4>1637</vt:i4>
      </vt:variant>
      <vt:variant>
        <vt:i4>0</vt:i4>
      </vt:variant>
      <vt:variant>
        <vt:i4>5</vt:i4>
      </vt:variant>
      <vt:variant>
        <vt:lpwstr/>
      </vt:variant>
      <vt:variant>
        <vt:lpwstr>_Toc442124580</vt:lpwstr>
      </vt:variant>
      <vt:variant>
        <vt:i4>1114161</vt:i4>
      </vt:variant>
      <vt:variant>
        <vt:i4>1631</vt:i4>
      </vt:variant>
      <vt:variant>
        <vt:i4>0</vt:i4>
      </vt:variant>
      <vt:variant>
        <vt:i4>5</vt:i4>
      </vt:variant>
      <vt:variant>
        <vt:lpwstr/>
      </vt:variant>
      <vt:variant>
        <vt:lpwstr>_Toc442124579</vt:lpwstr>
      </vt:variant>
      <vt:variant>
        <vt:i4>1114161</vt:i4>
      </vt:variant>
      <vt:variant>
        <vt:i4>1625</vt:i4>
      </vt:variant>
      <vt:variant>
        <vt:i4>0</vt:i4>
      </vt:variant>
      <vt:variant>
        <vt:i4>5</vt:i4>
      </vt:variant>
      <vt:variant>
        <vt:lpwstr/>
      </vt:variant>
      <vt:variant>
        <vt:lpwstr>_Toc442124578</vt:lpwstr>
      </vt:variant>
      <vt:variant>
        <vt:i4>1114161</vt:i4>
      </vt:variant>
      <vt:variant>
        <vt:i4>1619</vt:i4>
      </vt:variant>
      <vt:variant>
        <vt:i4>0</vt:i4>
      </vt:variant>
      <vt:variant>
        <vt:i4>5</vt:i4>
      </vt:variant>
      <vt:variant>
        <vt:lpwstr/>
      </vt:variant>
      <vt:variant>
        <vt:lpwstr>_Toc442124577</vt:lpwstr>
      </vt:variant>
      <vt:variant>
        <vt:i4>1114161</vt:i4>
      </vt:variant>
      <vt:variant>
        <vt:i4>1613</vt:i4>
      </vt:variant>
      <vt:variant>
        <vt:i4>0</vt:i4>
      </vt:variant>
      <vt:variant>
        <vt:i4>5</vt:i4>
      </vt:variant>
      <vt:variant>
        <vt:lpwstr/>
      </vt:variant>
      <vt:variant>
        <vt:lpwstr>_Toc442124576</vt:lpwstr>
      </vt:variant>
      <vt:variant>
        <vt:i4>1114161</vt:i4>
      </vt:variant>
      <vt:variant>
        <vt:i4>1607</vt:i4>
      </vt:variant>
      <vt:variant>
        <vt:i4>0</vt:i4>
      </vt:variant>
      <vt:variant>
        <vt:i4>5</vt:i4>
      </vt:variant>
      <vt:variant>
        <vt:lpwstr/>
      </vt:variant>
      <vt:variant>
        <vt:lpwstr>_Toc442124575</vt:lpwstr>
      </vt:variant>
      <vt:variant>
        <vt:i4>1114161</vt:i4>
      </vt:variant>
      <vt:variant>
        <vt:i4>1601</vt:i4>
      </vt:variant>
      <vt:variant>
        <vt:i4>0</vt:i4>
      </vt:variant>
      <vt:variant>
        <vt:i4>5</vt:i4>
      </vt:variant>
      <vt:variant>
        <vt:lpwstr/>
      </vt:variant>
      <vt:variant>
        <vt:lpwstr>_Toc442124574</vt:lpwstr>
      </vt:variant>
      <vt:variant>
        <vt:i4>1114161</vt:i4>
      </vt:variant>
      <vt:variant>
        <vt:i4>1595</vt:i4>
      </vt:variant>
      <vt:variant>
        <vt:i4>0</vt:i4>
      </vt:variant>
      <vt:variant>
        <vt:i4>5</vt:i4>
      </vt:variant>
      <vt:variant>
        <vt:lpwstr/>
      </vt:variant>
      <vt:variant>
        <vt:lpwstr>_Toc442124573</vt:lpwstr>
      </vt:variant>
      <vt:variant>
        <vt:i4>1114161</vt:i4>
      </vt:variant>
      <vt:variant>
        <vt:i4>1589</vt:i4>
      </vt:variant>
      <vt:variant>
        <vt:i4>0</vt:i4>
      </vt:variant>
      <vt:variant>
        <vt:i4>5</vt:i4>
      </vt:variant>
      <vt:variant>
        <vt:lpwstr/>
      </vt:variant>
      <vt:variant>
        <vt:lpwstr>_Toc442124572</vt:lpwstr>
      </vt:variant>
      <vt:variant>
        <vt:i4>1114161</vt:i4>
      </vt:variant>
      <vt:variant>
        <vt:i4>1583</vt:i4>
      </vt:variant>
      <vt:variant>
        <vt:i4>0</vt:i4>
      </vt:variant>
      <vt:variant>
        <vt:i4>5</vt:i4>
      </vt:variant>
      <vt:variant>
        <vt:lpwstr/>
      </vt:variant>
      <vt:variant>
        <vt:lpwstr>_Toc442124571</vt:lpwstr>
      </vt:variant>
      <vt:variant>
        <vt:i4>1114161</vt:i4>
      </vt:variant>
      <vt:variant>
        <vt:i4>1577</vt:i4>
      </vt:variant>
      <vt:variant>
        <vt:i4>0</vt:i4>
      </vt:variant>
      <vt:variant>
        <vt:i4>5</vt:i4>
      </vt:variant>
      <vt:variant>
        <vt:lpwstr/>
      </vt:variant>
      <vt:variant>
        <vt:lpwstr>_Toc442124570</vt:lpwstr>
      </vt:variant>
      <vt:variant>
        <vt:i4>1048625</vt:i4>
      </vt:variant>
      <vt:variant>
        <vt:i4>1571</vt:i4>
      </vt:variant>
      <vt:variant>
        <vt:i4>0</vt:i4>
      </vt:variant>
      <vt:variant>
        <vt:i4>5</vt:i4>
      </vt:variant>
      <vt:variant>
        <vt:lpwstr/>
      </vt:variant>
      <vt:variant>
        <vt:lpwstr>_Toc442124569</vt:lpwstr>
      </vt:variant>
      <vt:variant>
        <vt:i4>1048625</vt:i4>
      </vt:variant>
      <vt:variant>
        <vt:i4>1565</vt:i4>
      </vt:variant>
      <vt:variant>
        <vt:i4>0</vt:i4>
      </vt:variant>
      <vt:variant>
        <vt:i4>5</vt:i4>
      </vt:variant>
      <vt:variant>
        <vt:lpwstr/>
      </vt:variant>
      <vt:variant>
        <vt:lpwstr>_Toc442124568</vt:lpwstr>
      </vt:variant>
      <vt:variant>
        <vt:i4>1048625</vt:i4>
      </vt:variant>
      <vt:variant>
        <vt:i4>1559</vt:i4>
      </vt:variant>
      <vt:variant>
        <vt:i4>0</vt:i4>
      </vt:variant>
      <vt:variant>
        <vt:i4>5</vt:i4>
      </vt:variant>
      <vt:variant>
        <vt:lpwstr/>
      </vt:variant>
      <vt:variant>
        <vt:lpwstr>_Toc442124567</vt:lpwstr>
      </vt:variant>
      <vt:variant>
        <vt:i4>1048625</vt:i4>
      </vt:variant>
      <vt:variant>
        <vt:i4>1553</vt:i4>
      </vt:variant>
      <vt:variant>
        <vt:i4>0</vt:i4>
      </vt:variant>
      <vt:variant>
        <vt:i4>5</vt:i4>
      </vt:variant>
      <vt:variant>
        <vt:lpwstr/>
      </vt:variant>
      <vt:variant>
        <vt:lpwstr>_Toc442124566</vt:lpwstr>
      </vt:variant>
      <vt:variant>
        <vt:i4>1048625</vt:i4>
      </vt:variant>
      <vt:variant>
        <vt:i4>1547</vt:i4>
      </vt:variant>
      <vt:variant>
        <vt:i4>0</vt:i4>
      </vt:variant>
      <vt:variant>
        <vt:i4>5</vt:i4>
      </vt:variant>
      <vt:variant>
        <vt:lpwstr/>
      </vt:variant>
      <vt:variant>
        <vt:lpwstr>_Toc442124565</vt:lpwstr>
      </vt:variant>
      <vt:variant>
        <vt:i4>1048625</vt:i4>
      </vt:variant>
      <vt:variant>
        <vt:i4>1541</vt:i4>
      </vt:variant>
      <vt:variant>
        <vt:i4>0</vt:i4>
      </vt:variant>
      <vt:variant>
        <vt:i4>5</vt:i4>
      </vt:variant>
      <vt:variant>
        <vt:lpwstr/>
      </vt:variant>
      <vt:variant>
        <vt:lpwstr>_Toc442124564</vt:lpwstr>
      </vt:variant>
      <vt:variant>
        <vt:i4>1048625</vt:i4>
      </vt:variant>
      <vt:variant>
        <vt:i4>1535</vt:i4>
      </vt:variant>
      <vt:variant>
        <vt:i4>0</vt:i4>
      </vt:variant>
      <vt:variant>
        <vt:i4>5</vt:i4>
      </vt:variant>
      <vt:variant>
        <vt:lpwstr/>
      </vt:variant>
      <vt:variant>
        <vt:lpwstr>_Toc442124563</vt:lpwstr>
      </vt:variant>
      <vt:variant>
        <vt:i4>1048625</vt:i4>
      </vt:variant>
      <vt:variant>
        <vt:i4>1529</vt:i4>
      </vt:variant>
      <vt:variant>
        <vt:i4>0</vt:i4>
      </vt:variant>
      <vt:variant>
        <vt:i4>5</vt:i4>
      </vt:variant>
      <vt:variant>
        <vt:lpwstr/>
      </vt:variant>
      <vt:variant>
        <vt:lpwstr>_Toc442124562</vt:lpwstr>
      </vt:variant>
      <vt:variant>
        <vt:i4>1048625</vt:i4>
      </vt:variant>
      <vt:variant>
        <vt:i4>1523</vt:i4>
      </vt:variant>
      <vt:variant>
        <vt:i4>0</vt:i4>
      </vt:variant>
      <vt:variant>
        <vt:i4>5</vt:i4>
      </vt:variant>
      <vt:variant>
        <vt:lpwstr/>
      </vt:variant>
      <vt:variant>
        <vt:lpwstr>_Toc442124561</vt:lpwstr>
      </vt:variant>
      <vt:variant>
        <vt:i4>1048625</vt:i4>
      </vt:variant>
      <vt:variant>
        <vt:i4>1517</vt:i4>
      </vt:variant>
      <vt:variant>
        <vt:i4>0</vt:i4>
      </vt:variant>
      <vt:variant>
        <vt:i4>5</vt:i4>
      </vt:variant>
      <vt:variant>
        <vt:lpwstr/>
      </vt:variant>
      <vt:variant>
        <vt:lpwstr>_Toc442124560</vt:lpwstr>
      </vt:variant>
      <vt:variant>
        <vt:i4>1245233</vt:i4>
      </vt:variant>
      <vt:variant>
        <vt:i4>1511</vt:i4>
      </vt:variant>
      <vt:variant>
        <vt:i4>0</vt:i4>
      </vt:variant>
      <vt:variant>
        <vt:i4>5</vt:i4>
      </vt:variant>
      <vt:variant>
        <vt:lpwstr/>
      </vt:variant>
      <vt:variant>
        <vt:lpwstr>_Toc442124559</vt:lpwstr>
      </vt:variant>
      <vt:variant>
        <vt:i4>1245233</vt:i4>
      </vt:variant>
      <vt:variant>
        <vt:i4>1505</vt:i4>
      </vt:variant>
      <vt:variant>
        <vt:i4>0</vt:i4>
      </vt:variant>
      <vt:variant>
        <vt:i4>5</vt:i4>
      </vt:variant>
      <vt:variant>
        <vt:lpwstr/>
      </vt:variant>
      <vt:variant>
        <vt:lpwstr>_Toc442124558</vt:lpwstr>
      </vt:variant>
      <vt:variant>
        <vt:i4>1245233</vt:i4>
      </vt:variant>
      <vt:variant>
        <vt:i4>1499</vt:i4>
      </vt:variant>
      <vt:variant>
        <vt:i4>0</vt:i4>
      </vt:variant>
      <vt:variant>
        <vt:i4>5</vt:i4>
      </vt:variant>
      <vt:variant>
        <vt:lpwstr/>
      </vt:variant>
      <vt:variant>
        <vt:lpwstr>_Toc442124557</vt:lpwstr>
      </vt:variant>
      <vt:variant>
        <vt:i4>1245233</vt:i4>
      </vt:variant>
      <vt:variant>
        <vt:i4>1493</vt:i4>
      </vt:variant>
      <vt:variant>
        <vt:i4>0</vt:i4>
      </vt:variant>
      <vt:variant>
        <vt:i4>5</vt:i4>
      </vt:variant>
      <vt:variant>
        <vt:lpwstr/>
      </vt:variant>
      <vt:variant>
        <vt:lpwstr>_Toc442124556</vt:lpwstr>
      </vt:variant>
      <vt:variant>
        <vt:i4>1245233</vt:i4>
      </vt:variant>
      <vt:variant>
        <vt:i4>1487</vt:i4>
      </vt:variant>
      <vt:variant>
        <vt:i4>0</vt:i4>
      </vt:variant>
      <vt:variant>
        <vt:i4>5</vt:i4>
      </vt:variant>
      <vt:variant>
        <vt:lpwstr/>
      </vt:variant>
      <vt:variant>
        <vt:lpwstr>_Toc442124555</vt:lpwstr>
      </vt:variant>
      <vt:variant>
        <vt:i4>1245233</vt:i4>
      </vt:variant>
      <vt:variant>
        <vt:i4>1481</vt:i4>
      </vt:variant>
      <vt:variant>
        <vt:i4>0</vt:i4>
      </vt:variant>
      <vt:variant>
        <vt:i4>5</vt:i4>
      </vt:variant>
      <vt:variant>
        <vt:lpwstr/>
      </vt:variant>
      <vt:variant>
        <vt:lpwstr>_Toc442124554</vt:lpwstr>
      </vt:variant>
      <vt:variant>
        <vt:i4>1245233</vt:i4>
      </vt:variant>
      <vt:variant>
        <vt:i4>1475</vt:i4>
      </vt:variant>
      <vt:variant>
        <vt:i4>0</vt:i4>
      </vt:variant>
      <vt:variant>
        <vt:i4>5</vt:i4>
      </vt:variant>
      <vt:variant>
        <vt:lpwstr/>
      </vt:variant>
      <vt:variant>
        <vt:lpwstr>_Toc442124553</vt:lpwstr>
      </vt:variant>
      <vt:variant>
        <vt:i4>1245233</vt:i4>
      </vt:variant>
      <vt:variant>
        <vt:i4>1469</vt:i4>
      </vt:variant>
      <vt:variant>
        <vt:i4>0</vt:i4>
      </vt:variant>
      <vt:variant>
        <vt:i4>5</vt:i4>
      </vt:variant>
      <vt:variant>
        <vt:lpwstr/>
      </vt:variant>
      <vt:variant>
        <vt:lpwstr>_Toc442124552</vt:lpwstr>
      </vt:variant>
      <vt:variant>
        <vt:i4>1245233</vt:i4>
      </vt:variant>
      <vt:variant>
        <vt:i4>1463</vt:i4>
      </vt:variant>
      <vt:variant>
        <vt:i4>0</vt:i4>
      </vt:variant>
      <vt:variant>
        <vt:i4>5</vt:i4>
      </vt:variant>
      <vt:variant>
        <vt:lpwstr/>
      </vt:variant>
      <vt:variant>
        <vt:lpwstr>_Toc442124551</vt:lpwstr>
      </vt:variant>
      <vt:variant>
        <vt:i4>1245233</vt:i4>
      </vt:variant>
      <vt:variant>
        <vt:i4>1457</vt:i4>
      </vt:variant>
      <vt:variant>
        <vt:i4>0</vt:i4>
      </vt:variant>
      <vt:variant>
        <vt:i4>5</vt:i4>
      </vt:variant>
      <vt:variant>
        <vt:lpwstr/>
      </vt:variant>
      <vt:variant>
        <vt:lpwstr>_Toc442124550</vt:lpwstr>
      </vt:variant>
      <vt:variant>
        <vt:i4>1179697</vt:i4>
      </vt:variant>
      <vt:variant>
        <vt:i4>1451</vt:i4>
      </vt:variant>
      <vt:variant>
        <vt:i4>0</vt:i4>
      </vt:variant>
      <vt:variant>
        <vt:i4>5</vt:i4>
      </vt:variant>
      <vt:variant>
        <vt:lpwstr/>
      </vt:variant>
      <vt:variant>
        <vt:lpwstr>_Toc442124549</vt:lpwstr>
      </vt:variant>
      <vt:variant>
        <vt:i4>1179697</vt:i4>
      </vt:variant>
      <vt:variant>
        <vt:i4>1445</vt:i4>
      </vt:variant>
      <vt:variant>
        <vt:i4>0</vt:i4>
      </vt:variant>
      <vt:variant>
        <vt:i4>5</vt:i4>
      </vt:variant>
      <vt:variant>
        <vt:lpwstr/>
      </vt:variant>
      <vt:variant>
        <vt:lpwstr>_Toc442124548</vt:lpwstr>
      </vt:variant>
      <vt:variant>
        <vt:i4>1179697</vt:i4>
      </vt:variant>
      <vt:variant>
        <vt:i4>1439</vt:i4>
      </vt:variant>
      <vt:variant>
        <vt:i4>0</vt:i4>
      </vt:variant>
      <vt:variant>
        <vt:i4>5</vt:i4>
      </vt:variant>
      <vt:variant>
        <vt:lpwstr/>
      </vt:variant>
      <vt:variant>
        <vt:lpwstr>_Toc442124547</vt:lpwstr>
      </vt:variant>
      <vt:variant>
        <vt:i4>1179697</vt:i4>
      </vt:variant>
      <vt:variant>
        <vt:i4>1433</vt:i4>
      </vt:variant>
      <vt:variant>
        <vt:i4>0</vt:i4>
      </vt:variant>
      <vt:variant>
        <vt:i4>5</vt:i4>
      </vt:variant>
      <vt:variant>
        <vt:lpwstr/>
      </vt:variant>
      <vt:variant>
        <vt:lpwstr>_Toc442124546</vt:lpwstr>
      </vt:variant>
      <vt:variant>
        <vt:i4>1179697</vt:i4>
      </vt:variant>
      <vt:variant>
        <vt:i4>1427</vt:i4>
      </vt:variant>
      <vt:variant>
        <vt:i4>0</vt:i4>
      </vt:variant>
      <vt:variant>
        <vt:i4>5</vt:i4>
      </vt:variant>
      <vt:variant>
        <vt:lpwstr/>
      </vt:variant>
      <vt:variant>
        <vt:lpwstr>_Toc442124545</vt:lpwstr>
      </vt:variant>
      <vt:variant>
        <vt:i4>1179697</vt:i4>
      </vt:variant>
      <vt:variant>
        <vt:i4>1421</vt:i4>
      </vt:variant>
      <vt:variant>
        <vt:i4>0</vt:i4>
      </vt:variant>
      <vt:variant>
        <vt:i4>5</vt:i4>
      </vt:variant>
      <vt:variant>
        <vt:lpwstr/>
      </vt:variant>
      <vt:variant>
        <vt:lpwstr>_Toc442124544</vt:lpwstr>
      </vt:variant>
      <vt:variant>
        <vt:i4>1179697</vt:i4>
      </vt:variant>
      <vt:variant>
        <vt:i4>1415</vt:i4>
      </vt:variant>
      <vt:variant>
        <vt:i4>0</vt:i4>
      </vt:variant>
      <vt:variant>
        <vt:i4>5</vt:i4>
      </vt:variant>
      <vt:variant>
        <vt:lpwstr/>
      </vt:variant>
      <vt:variant>
        <vt:lpwstr>_Toc442124543</vt:lpwstr>
      </vt:variant>
      <vt:variant>
        <vt:i4>1179697</vt:i4>
      </vt:variant>
      <vt:variant>
        <vt:i4>1409</vt:i4>
      </vt:variant>
      <vt:variant>
        <vt:i4>0</vt:i4>
      </vt:variant>
      <vt:variant>
        <vt:i4>5</vt:i4>
      </vt:variant>
      <vt:variant>
        <vt:lpwstr/>
      </vt:variant>
      <vt:variant>
        <vt:lpwstr>_Toc442124542</vt:lpwstr>
      </vt:variant>
      <vt:variant>
        <vt:i4>1179697</vt:i4>
      </vt:variant>
      <vt:variant>
        <vt:i4>1403</vt:i4>
      </vt:variant>
      <vt:variant>
        <vt:i4>0</vt:i4>
      </vt:variant>
      <vt:variant>
        <vt:i4>5</vt:i4>
      </vt:variant>
      <vt:variant>
        <vt:lpwstr/>
      </vt:variant>
      <vt:variant>
        <vt:lpwstr>_Toc442124541</vt:lpwstr>
      </vt:variant>
      <vt:variant>
        <vt:i4>1179697</vt:i4>
      </vt:variant>
      <vt:variant>
        <vt:i4>1397</vt:i4>
      </vt:variant>
      <vt:variant>
        <vt:i4>0</vt:i4>
      </vt:variant>
      <vt:variant>
        <vt:i4>5</vt:i4>
      </vt:variant>
      <vt:variant>
        <vt:lpwstr/>
      </vt:variant>
      <vt:variant>
        <vt:lpwstr>_Toc442124540</vt:lpwstr>
      </vt:variant>
      <vt:variant>
        <vt:i4>1376305</vt:i4>
      </vt:variant>
      <vt:variant>
        <vt:i4>1391</vt:i4>
      </vt:variant>
      <vt:variant>
        <vt:i4>0</vt:i4>
      </vt:variant>
      <vt:variant>
        <vt:i4>5</vt:i4>
      </vt:variant>
      <vt:variant>
        <vt:lpwstr/>
      </vt:variant>
      <vt:variant>
        <vt:lpwstr>_Toc442124539</vt:lpwstr>
      </vt:variant>
      <vt:variant>
        <vt:i4>1376305</vt:i4>
      </vt:variant>
      <vt:variant>
        <vt:i4>1385</vt:i4>
      </vt:variant>
      <vt:variant>
        <vt:i4>0</vt:i4>
      </vt:variant>
      <vt:variant>
        <vt:i4>5</vt:i4>
      </vt:variant>
      <vt:variant>
        <vt:lpwstr/>
      </vt:variant>
      <vt:variant>
        <vt:lpwstr>_Toc442124538</vt:lpwstr>
      </vt:variant>
      <vt:variant>
        <vt:i4>1376305</vt:i4>
      </vt:variant>
      <vt:variant>
        <vt:i4>1379</vt:i4>
      </vt:variant>
      <vt:variant>
        <vt:i4>0</vt:i4>
      </vt:variant>
      <vt:variant>
        <vt:i4>5</vt:i4>
      </vt:variant>
      <vt:variant>
        <vt:lpwstr/>
      </vt:variant>
      <vt:variant>
        <vt:lpwstr>_Toc442124537</vt:lpwstr>
      </vt:variant>
      <vt:variant>
        <vt:i4>1376305</vt:i4>
      </vt:variant>
      <vt:variant>
        <vt:i4>1373</vt:i4>
      </vt:variant>
      <vt:variant>
        <vt:i4>0</vt:i4>
      </vt:variant>
      <vt:variant>
        <vt:i4>5</vt:i4>
      </vt:variant>
      <vt:variant>
        <vt:lpwstr/>
      </vt:variant>
      <vt:variant>
        <vt:lpwstr>_Toc442124536</vt:lpwstr>
      </vt:variant>
      <vt:variant>
        <vt:i4>1376305</vt:i4>
      </vt:variant>
      <vt:variant>
        <vt:i4>1367</vt:i4>
      </vt:variant>
      <vt:variant>
        <vt:i4>0</vt:i4>
      </vt:variant>
      <vt:variant>
        <vt:i4>5</vt:i4>
      </vt:variant>
      <vt:variant>
        <vt:lpwstr/>
      </vt:variant>
      <vt:variant>
        <vt:lpwstr>_Toc442124535</vt:lpwstr>
      </vt:variant>
      <vt:variant>
        <vt:i4>1376305</vt:i4>
      </vt:variant>
      <vt:variant>
        <vt:i4>1361</vt:i4>
      </vt:variant>
      <vt:variant>
        <vt:i4>0</vt:i4>
      </vt:variant>
      <vt:variant>
        <vt:i4>5</vt:i4>
      </vt:variant>
      <vt:variant>
        <vt:lpwstr/>
      </vt:variant>
      <vt:variant>
        <vt:lpwstr>_Toc442124534</vt:lpwstr>
      </vt:variant>
      <vt:variant>
        <vt:i4>1376305</vt:i4>
      </vt:variant>
      <vt:variant>
        <vt:i4>1355</vt:i4>
      </vt:variant>
      <vt:variant>
        <vt:i4>0</vt:i4>
      </vt:variant>
      <vt:variant>
        <vt:i4>5</vt:i4>
      </vt:variant>
      <vt:variant>
        <vt:lpwstr/>
      </vt:variant>
      <vt:variant>
        <vt:lpwstr>_Toc442124533</vt:lpwstr>
      </vt:variant>
      <vt:variant>
        <vt:i4>1376305</vt:i4>
      </vt:variant>
      <vt:variant>
        <vt:i4>1349</vt:i4>
      </vt:variant>
      <vt:variant>
        <vt:i4>0</vt:i4>
      </vt:variant>
      <vt:variant>
        <vt:i4>5</vt:i4>
      </vt:variant>
      <vt:variant>
        <vt:lpwstr/>
      </vt:variant>
      <vt:variant>
        <vt:lpwstr>_Toc442124532</vt:lpwstr>
      </vt:variant>
      <vt:variant>
        <vt:i4>1376305</vt:i4>
      </vt:variant>
      <vt:variant>
        <vt:i4>1343</vt:i4>
      </vt:variant>
      <vt:variant>
        <vt:i4>0</vt:i4>
      </vt:variant>
      <vt:variant>
        <vt:i4>5</vt:i4>
      </vt:variant>
      <vt:variant>
        <vt:lpwstr/>
      </vt:variant>
      <vt:variant>
        <vt:lpwstr>_Toc442124531</vt:lpwstr>
      </vt:variant>
      <vt:variant>
        <vt:i4>1376305</vt:i4>
      </vt:variant>
      <vt:variant>
        <vt:i4>1337</vt:i4>
      </vt:variant>
      <vt:variant>
        <vt:i4>0</vt:i4>
      </vt:variant>
      <vt:variant>
        <vt:i4>5</vt:i4>
      </vt:variant>
      <vt:variant>
        <vt:lpwstr/>
      </vt:variant>
      <vt:variant>
        <vt:lpwstr>_Toc442124530</vt:lpwstr>
      </vt:variant>
      <vt:variant>
        <vt:i4>1310769</vt:i4>
      </vt:variant>
      <vt:variant>
        <vt:i4>1331</vt:i4>
      </vt:variant>
      <vt:variant>
        <vt:i4>0</vt:i4>
      </vt:variant>
      <vt:variant>
        <vt:i4>5</vt:i4>
      </vt:variant>
      <vt:variant>
        <vt:lpwstr/>
      </vt:variant>
      <vt:variant>
        <vt:lpwstr>_Toc442124529</vt:lpwstr>
      </vt:variant>
      <vt:variant>
        <vt:i4>1310769</vt:i4>
      </vt:variant>
      <vt:variant>
        <vt:i4>1325</vt:i4>
      </vt:variant>
      <vt:variant>
        <vt:i4>0</vt:i4>
      </vt:variant>
      <vt:variant>
        <vt:i4>5</vt:i4>
      </vt:variant>
      <vt:variant>
        <vt:lpwstr/>
      </vt:variant>
      <vt:variant>
        <vt:lpwstr>_Toc442124528</vt:lpwstr>
      </vt:variant>
      <vt:variant>
        <vt:i4>1310769</vt:i4>
      </vt:variant>
      <vt:variant>
        <vt:i4>1319</vt:i4>
      </vt:variant>
      <vt:variant>
        <vt:i4>0</vt:i4>
      </vt:variant>
      <vt:variant>
        <vt:i4>5</vt:i4>
      </vt:variant>
      <vt:variant>
        <vt:lpwstr/>
      </vt:variant>
      <vt:variant>
        <vt:lpwstr>_Toc442124527</vt:lpwstr>
      </vt:variant>
      <vt:variant>
        <vt:i4>1310769</vt:i4>
      </vt:variant>
      <vt:variant>
        <vt:i4>1313</vt:i4>
      </vt:variant>
      <vt:variant>
        <vt:i4>0</vt:i4>
      </vt:variant>
      <vt:variant>
        <vt:i4>5</vt:i4>
      </vt:variant>
      <vt:variant>
        <vt:lpwstr/>
      </vt:variant>
      <vt:variant>
        <vt:lpwstr>_Toc442124526</vt:lpwstr>
      </vt:variant>
      <vt:variant>
        <vt:i4>1310769</vt:i4>
      </vt:variant>
      <vt:variant>
        <vt:i4>1307</vt:i4>
      </vt:variant>
      <vt:variant>
        <vt:i4>0</vt:i4>
      </vt:variant>
      <vt:variant>
        <vt:i4>5</vt:i4>
      </vt:variant>
      <vt:variant>
        <vt:lpwstr/>
      </vt:variant>
      <vt:variant>
        <vt:lpwstr>_Toc442124525</vt:lpwstr>
      </vt:variant>
      <vt:variant>
        <vt:i4>1310769</vt:i4>
      </vt:variant>
      <vt:variant>
        <vt:i4>1301</vt:i4>
      </vt:variant>
      <vt:variant>
        <vt:i4>0</vt:i4>
      </vt:variant>
      <vt:variant>
        <vt:i4>5</vt:i4>
      </vt:variant>
      <vt:variant>
        <vt:lpwstr/>
      </vt:variant>
      <vt:variant>
        <vt:lpwstr>_Toc442124524</vt:lpwstr>
      </vt:variant>
      <vt:variant>
        <vt:i4>1310769</vt:i4>
      </vt:variant>
      <vt:variant>
        <vt:i4>1295</vt:i4>
      </vt:variant>
      <vt:variant>
        <vt:i4>0</vt:i4>
      </vt:variant>
      <vt:variant>
        <vt:i4>5</vt:i4>
      </vt:variant>
      <vt:variant>
        <vt:lpwstr/>
      </vt:variant>
      <vt:variant>
        <vt:lpwstr>_Toc442124523</vt:lpwstr>
      </vt:variant>
      <vt:variant>
        <vt:i4>1310769</vt:i4>
      </vt:variant>
      <vt:variant>
        <vt:i4>1289</vt:i4>
      </vt:variant>
      <vt:variant>
        <vt:i4>0</vt:i4>
      </vt:variant>
      <vt:variant>
        <vt:i4>5</vt:i4>
      </vt:variant>
      <vt:variant>
        <vt:lpwstr/>
      </vt:variant>
      <vt:variant>
        <vt:lpwstr>_Toc442124522</vt:lpwstr>
      </vt:variant>
      <vt:variant>
        <vt:i4>1310769</vt:i4>
      </vt:variant>
      <vt:variant>
        <vt:i4>1283</vt:i4>
      </vt:variant>
      <vt:variant>
        <vt:i4>0</vt:i4>
      </vt:variant>
      <vt:variant>
        <vt:i4>5</vt:i4>
      </vt:variant>
      <vt:variant>
        <vt:lpwstr/>
      </vt:variant>
      <vt:variant>
        <vt:lpwstr>_Toc442124521</vt:lpwstr>
      </vt:variant>
      <vt:variant>
        <vt:i4>1310769</vt:i4>
      </vt:variant>
      <vt:variant>
        <vt:i4>1277</vt:i4>
      </vt:variant>
      <vt:variant>
        <vt:i4>0</vt:i4>
      </vt:variant>
      <vt:variant>
        <vt:i4>5</vt:i4>
      </vt:variant>
      <vt:variant>
        <vt:lpwstr/>
      </vt:variant>
      <vt:variant>
        <vt:lpwstr>_Toc442124520</vt:lpwstr>
      </vt:variant>
      <vt:variant>
        <vt:i4>1507377</vt:i4>
      </vt:variant>
      <vt:variant>
        <vt:i4>1271</vt:i4>
      </vt:variant>
      <vt:variant>
        <vt:i4>0</vt:i4>
      </vt:variant>
      <vt:variant>
        <vt:i4>5</vt:i4>
      </vt:variant>
      <vt:variant>
        <vt:lpwstr/>
      </vt:variant>
      <vt:variant>
        <vt:lpwstr>_Toc442124519</vt:lpwstr>
      </vt:variant>
      <vt:variant>
        <vt:i4>1507377</vt:i4>
      </vt:variant>
      <vt:variant>
        <vt:i4>1265</vt:i4>
      </vt:variant>
      <vt:variant>
        <vt:i4>0</vt:i4>
      </vt:variant>
      <vt:variant>
        <vt:i4>5</vt:i4>
      </vt:variant>
      <vt:variant>
        <vt:lpwstr/>
      </vt:variant>
      <vt:variant>
        <vt:lpwstr>_Toc442124518</vt:lpwstr>
      </vt:variant>
      <vt:variant>
        <vt:i4>1507377</vt:i4>
      </vt:variant>
      <vt:variant>
        <vt:i4>1259</vt:i4>
      </vt:variant>
      <vt:variant>
        <vt:i4>0</vt:i4>
      </vt:variant>
      <vt:variant>
        <vt:i4>5</vt:i4>
      </vt:variant>
      <vt:variant>
        <vt:lpwstr/>
      </vt:variant>
      <vt:variant>
        <vt:lpwstr>_Toc442124517</vt:lpwstr>
      </vt:variant>
      <vt:variant>
        <vt:i4>1507377</vt:i4>
      </vt:variant>
      <vt:variant>
        <vt:i4>1253</vt:i4>
      </vt:variant>
      <vt:variant>
        <vt:i4>0</vt:i4>
      </vt:variant>
      <vt:variant>
        <vt:i4>5</vt:i4>
      </vt:variant>
      <vt:variant>
        <vt:lpwstr/>
      </vt:variant>
      <vt:variant>
        <vt:lpwstr>_Toc442124516</vt:lpwstr>
      </vt:variant>
      <vt:variant>
        <vt:i4>1507377</vt:i4>
      </vt:variant>
      <vt:variant>
        <vt:i4>1247</vt:i4>
      </vt:variant>
      <vt:variant>
        <vt:i4>0</vt:i4>
      </vt:variant>
      <vt:variant>
        <vt:i4>5</vt:i4>
      </vt:variant>
      <vt:variant>
        <vt:lpwstr/>
      </vt:variant>
      <vt:variant>
        <vt:lpwstr>_Toc442124515</vt:lpwstr>
      </vt:variant>
      <vt:variant>
        <vt:i4>1507377</vt:i4>
      </vt:variant>
      <vt:variant>
        <vt:i4>1241</vt:i4>
      </vt:variant>
      <vt:variant>
        <vt:i4>0</vt:i4>
      </vt:variant>
      <vt:variant>
        <vt:i4>5</vt:i4>
      </vt:variant>
      <vt:variant>
        <vt:lpwstr/>
      </vt:variant>
      <vt:variant>
        <vt:lpwstr>_Toc442124514</vt:lpwstr>
      </vt:variant>
      <vt:variant>
        <vt:i4>1507377</vt:i4>
      </vt:variant>
      <vt:variant>
        <vt:i4>1235</vt:i4>
      </vt:variant>
      <vt:variant>
        <vt:i4>0</vt:i4>
      </vt:variant>
      <vt:variant>
        <vt:i4>5</vt:i4>
      </vt:variant>
      <vt:variant>
        <vt:lpwstr/>
      </vt:variant>
      <vt:variant>
        <vt:lpwstr>_Toc442124513</vt:lpwstr>
      </vt:variant>
      <vt:variant>
        <vt:i4>1507377</vt:i4>
      </vt:variant>
      <vt:variant>
        <vt:i4>1229</vt:i4>
      </vt:variant>
      <vt:variant>
        <vt:i4>0</vt:i4>
      </vt:variant>
      <vt:variant>
        <vt:i4>5</vt:i4>
      </vt:variant>
      <vt:variant>
        <vt:lpwstr/>
      </vt:variant>
      <vt:variant>
        <vt:lpwstr>_Toc442124512</vt:lpwstr>
      </vt:variant>
      <vt:variant>
        <vt:i4>1507377</vt:i4>
      </vt:variant>
      <vt:variant>
        <vt:i4>1223</vt:i4>
      </vt:variant>
      <vt:variant>
        <vt:i4>0</vt:i4>
      </vt:variant>
      <vt:variant>
        <vt:i4>5</vt:i4>
      </vt:variant>
      <vt:variant>
        <vt:lpwstr/>
      </vt:variant>
      <vt:variant>
        <vt:lpwstr>_Toc442124511</vt:lpwstr>
      </vt:variant>
      <vt:variant>
        <vt:i4>1507377</vt:i4>
      </vt:variant>
      <vt:variant>
        <vt:i4>1217</vt:i4>
      </vt:variant>
      <vt:variant>
        <vt:i4>0</vt:i4>
      </vt:variant>
      <vt:variant>
        <vt:i4>5</vt:i4>
      </vt:variant>
      <vt:variant>
        <vt:lpwstr/>
      </vt:variant>
      <vt:variant>
        <vt:lpwstr>_Toc442124510</vt:lpwstr>
      </vt:variant>
      <vt:variant>
        <vt:i4>1441841</vt:i4>
      </vt:variant>
      <vt:variant>
        <vt:i4>1211</vt:i4>
      </vt:variant>
      <vt:variant>
        <vt:i4>0</vt:i4>
      </vt:variant>
      <vt:variant>
        <vt:i4>5</vt:i4>
      </vt:variant>
      <vt:variant>
        <vt:lpwstr/>
      </vt:variant>
      <vt:variant>
        <vt:lpwstr>_Toc442124509</vt:lpwstr>
      </vt:variant>
      <vt:variant>
        <vt:i4>1441841</vt:i4>
      </vt:variant>
      <vt:variant>
        <vt:i4>1205</vt:i4>
      </vt:variant>
      <vt:variant>
        <vt:i4>0</vt:i4>
      </vt:variant>
      <vt:variant>
        <vt:i4>5</vt:i4>
      </vt:variant>
      <vt:variant>
        <vt:lpwstr/>
      </vt:variant>
      <vt:variant>
        <vt:lpwstr>_Toc442124508</vt:lpwstr>
      </vt:variant>
      <vt:variant>
        <vt:i4>1441841</vt:i4>
      </vt:variant>
      <vt:variant>
        <vt:i4>1199</vt:i4>
      </vt:variant>
      <vt:variant>
        <vt:i4>0</vt:i4>
      </vt:variant>
      <vt:variant>
        <vt:i4>5</vt:i4>
      </vt:variant>
      <vt:variant>
        <vt:lpwstr/>
      </vt:variant>
      <vt:variant>
        <vt:lpwstr>_Toc442124507</vt:lpwstr>
      </vt:variant>
      <vt:variant>
        <vt:i4>1441841</vt:i4>
      </vt:variant>
      <vt:variant>
        <vt:i4>1193</vt:i4>
      </vt:variant>
      <vt:variant>
        <vt:i4>0</vt:i4>
      </vt:variant>
      <vt:variant>
        <vt:i4>5</vt:i4>
      </vt:variant>
      <vt:variant>
        <vt:lpwstr/>
      </vt:variant>
      <vt:variant>
        <vt:lpwstr>_Toc442124506</vt:lpwstr>
      </vt:variant>
      <vt:variant>
        <vt:i4>1441841</vt:i4>
      </vt:variant>
      <vt:variant>
        <vt:i4>1187</vt:i4>
      </vt:variant>
      <vt:variant>
        <vt:i4>0</vt:i4>
      </vt:variant>
      <vt:variant>
        <vt:i4>5</vt:i4>
      </vt:variant>
      <vt:variant>
        <vt:lpwstr/>
      </vt:variant>
      <vt:variant>
        <vt:lpwstr>_Toc442124505</vt:lpwstr>
      </vt:variant>
      <vt:variant>
        <vt:i4>1441841</vt:i4>
      </vt:variant>
      <vt:variant>
        <vt:i4>1181</vt:i4>
      </vt:variant>
      <vt:variant>
        <vt:i4>0</vt:i4>
      </vt:variant>
      <vt:variant>
        <vt:i4>5</vt:i4>
      </vt:variant>
      <vt:variant>
        <vt:lpwstr/>
      </vt:variant>
      <vt:variant>
        <vt:lpwstr>_Toc442124504</vt:lpwstr>
      </vt:variant>
      <vt:variant>
        <vt:i4>1441841</vt:i4>
      </vt:variant>
      <vt:variant>
        <vt:i4>1175</vt:i4>
      </vt:variant>
      <vt:variant>
        <vt:i4>0</vt:i4>
      </vt:variant>
      <vt:variant>
        <vt:i4>5</vt:i4>
      </vt:variant>
      <vt:variant>
        <vt:lpwstr/>
      </vt:variant>
      <vt:variant>
        <vt:lpwstr>_Toc442124503</vt:lpwstr>
      </vt:variant>
      <vt:variant>
        <vt:i4>1441841</vt:i4>
      </vt:variant>
      <vt:variant>
        <vt:i4>1169</vt:i4>
      </vt:variant>
      <vt:variant>
        <vt:i4>0</vt:i4>
      </vt:variant>
      <vt:variant>
        <vt:i4>5</vt:i4>
      </vt:variant>
      <vt:variant>
        <vt:lpwstr/>
      </vt:variant>
      <vt:variant>
        <vt:lpwstr>_Toc442124502</vt:lpwstr>
      </vt:variant>
      <vt:variant>
        <vt:i4>1441841</vt:i4>
      </vt:variant>
      <vt:variant>
        <vt:i4>1163</vt:i4>
      </vt:variant>
      <vt:variant>
        <vt:i4>0</vt:i4>
      </vt:variant>
      <vt:variant>
        <vt:i4>5</vt:i4>
      </vt:variant>
      <vt:variant>
        <vt:lpwstr/>
      </vt:variant>
      <vt:variant>
        <vt:lpwstr>_Toc442124501</vt:lpwstr>
      </vt:variant>
      <vt:variant>
        <vt:i4>1441841</vt:i4>
      </vt:variant>
      <vt:variant>
        <vt:i4>1157</vt:i4>
      </vt:variant>
      <vt:variant>
        <vt:i4>0</vt:i4>
      </vt:variant>
      <vt:variant>
        <vt:i4>5</vt:i4>
      </vt:variant>
      <vt:variant>
        <vt:lpwstr/>
      </vt:variant>
      <vt:variant>
        <vt:lpwstr>_Toc442124500</vt:lpwstr>
      </vt:variant>
      <vt:variant>
        <vt:i4>2031664</vt:i4>
      </vt:variant>
      <vt:variant>
        <vt:i4>1151</vt:i4>
      </vt:variant>
      <vt:variant>
        <vt:i4>0</vt:i4>
      </vt:variant>
      <vt:variant>
        <vt:i4>5</vt:i4>
      </vt:variant>
      <vt:variant>
        <vt:lpwstr/>
      </vt:variant>
      <vt:variant>
        <vt:lpwstr>_Toc442124499</vt:lpwstr>
      </vt:variant>
      <vt:variant>
        <vt:i4>2031664</vt:i4>
      </vt:variant>
      <vt:variant>
        <vt:i4>1145</vt:i4>
      </vt:variant>
      <vt:variant>
        <vt:i4>0</vt:i4>
      </vt:variant>
      <vt:variant>
        <vt:i4>5</vt:i4>
      </vt:variant>
      <vt:variant>
        <vt:lpwstr/>
      </vt:variant>
      <vt:variant>
        <vt:lpwstr>_Toc442124498</vt:lpwstr>
      </vt:variant>
      <vt:variant>
        <vt:i4>2031664</vt:i4>
      </vt:variant>
      <vt:variant>
        <vt:i4>1139</vt:i4>
      </vt:variant>
      <vt:variant>
        <vt:i4>0</vt:i4>
      </vt:variant>
      <vt:variant>
        <vt:i4>5</vt:i4>
      </vt:variant>
      <vt:variant>
        <vt:lpwstr/>
      </vt:variant>
      <vt:variant>
        <vt:lpwstr>_Toc442124497</vt:lpwstr>
      </vt:variant>
      <vt:variant>
        <vt:i4>2031664</vt:i4>
      </vt:variant>
      <vt:variant>
        <vt:i4>1133</vt:i4>
      </vt:variant>
      <vt:variant>
        <vt:i4>0</vt:i4>
      </vt:variant>
      <vt:variant>
        <vt:i4>5</vt:i4>
      </vt:variant>
      <vt:variant>
        <vt:lpwstr/>
      </vt:variant>
      <vt:variant>
        <vt:lpwstr>_Toc442124496</vt:lpwstr>
      </vt:variant>
      <vt:variant>
        <vt:i4>2031664</vt:i4>
      </vt:variant>
      <vt:variant>
        <vt:i4>1127</vt:i4>
      </vt:variant>
      <vt:variant>
        <vt:i4>0</vt:i4>
      </vt:variant>
      <vt:variant>
        <vt:i4>5</vt:i4>
      </vt:variant>
      <vt:variant>
        <vt:lpwstr/>
      </vt:variant>
      <vt:variant>
        <vt:lpwstr>_Toc442124495</vt:lpwstr>
      </vt:variant>
      <vt:variant>
        <vt:i4>2031664</vt:i4>
      </vt:variant>
      <vt:variant>
        <vt:i4>1121</vt:i4>
      </vt:variant>
      <vt:variant>
        <vt:i4>0</vt:i4>
      </vt:variant>
      <vt:variant>
        <vt:i4>5</vt:i4>
      </vt:variant>
      <vt:variant>
        <vt:lpwstr/>
      </vt:variant>
      <vt:variant>
        <vt:lpwstr>_Toc442124494</vt:lpwstr>
      </vt:variant>
      <vt:variant>
        <vt:i4>2031664</vt:i4>
      </vt:variant>
      <vt:variant>
        <vt:i4>1115</vt:i4>
      </vt:variant>
      <vt:variant>
        <vt:i4>0</vt:i4>
      </vt:variant>
      <vt:variant>
        <vt:i4>5</vt:i4>
      </vt:variant>
      <vt:variant>
        <vt:lpwstr/>
      </vt:variant>
      <vt:variant>
        <vt:lpwstr>_Toc442124493</vt:lpwstr>
      </vt:variant>
      <vt:variant>
        <vt:i4>2031664</vt:i4>
      </vt:variant>
      <vt:variant>
        <vt:i4>1109</vt:i4>
      </vt:variant>
      <vt:variant>
        <vt:i4>0</vt:i4>
      </vt:variant>
      <vt:variant>
        <vt:i4>5</vt:i4>
      </vt:variant>
      <vt:variant>
        <vt:lpwstr/>
      </vt:variant>
      <vt:variant>
        <vt:lpwstr>_Toc442124492</vt:lpwstr>
      </vt:variant>
      <vt:variant>
        <vt:i4>2031664</vt:i4>
      </vt:variant>
      <vt:variant>
        <vt:i4>1103</vt:i4>
      </vt:variant>
      <vt:variant>
        <vt:i4>0</vt:i4>
      </vt:variant>
      <vt:variant>
        <vt:i4>5</vt:i4>
      </vt:variant>
      <vt:variant>
        <vt:lpwstr/>
      </vt:variant>
      <vt:variant>
        <vt:lpwstr>_Toc442124491</vt:lpwstr>
      </vt:variant>
      <vt:variant>
        <vt:i4>2031664</vt:i4>
      </vt:variant>
      <vt:variant>
        <vt:i4>1097</vt:i4>
      </vt:variant>
      <vt:variant>
        <vt:i4>0</vt:i4>
      </vt:variant>
      <vt:variant>
        <vt:i4>5</vt:i4>
      </vt:variant>
      <vt:variant>
        <vt:lpwstr/>
      </vt:variant>
      <vt:variant>
        <vt:lpwstr>_Toc442124490</vt:lpwstr>
      </vt:variant>
      <vt:variant>
        <vt:i4>1966128</vt:i4>
      </vt:variant>
      <vt:variant>
        <vt:i4>1091</vt:i4>
      </vt:variant>
      <vt:variant>
        <vt:i4>0</vt:i4>
      </vt:variant>
      <vt:variant>
        <vt:i4>5</vt:i4>
      </vt:variant>
      <vt:variant>
        <vt:lpwstr/>
      </vt:variant>
      <vt:variant>
        <vt:lpwstr>_Toc442124489</vt:lpwstr>
      </vt:variant>
      <vt:variant>
        <vt:i4>1966128</vt:i4>
      </vt:variant>
      <vt:variant>
        <vt:i4>1085</vt:i4>
      </vt:variant>
      <vt:variant>
        <vt:i4>0</vt:i4>
      </vt:variant>
      <vt:variant>
        <vt:i4>5</vt:i4>
      </vt:variant>
      <vt:variant>
        <vt:lpwstr/>
      </vt:variant>
      <vt:variant>
        <vt:lpwstr>_Toc442124488</vt:lpwstr>
      </vt:variant>
      <vt:variant>
        <vt:i4>1966128</vt:i4>
      </vt:variant>
      <vt:variant>
        <vt:i4>1079</vt:i4>
      </vt:variant>
      <vt:variant>
        <vt:i4>0</vt:i4>
      </vt:variant>
      <vt:variant>
        <vt:i4>5</vt:i4>
      </vt:variant>
      <vt:variant>
        <vt:lpwstr/>
      </vt:variant>
      <vt:variant>
        <vt:lpwstr>_Toc442124487</vt:lpwstr>
      </vt:variant>
      <vt:variant>
        <vt:i4>1966128</vt:i4>
      </vt:variant>
      <vt:variant>
        <vt:i4>1073</vt:i4>
      </vt:variant>
      <vt:variant>
        <vt:i4>0</vt:i4>
      </vt:variant>
      <vt:variant>
        <vt:i4>5</vt:i4>
      </vt:variant>
      <vt:variant>
        <vt:lpwstr/>
      </vt:variant>
      <vt:variant>
        <vt:lpwstr>_Toc442124486</vt:lpwstr>
      </vt:variant>
      <vt:variant>
        <vt:i4>1966128</vt:i4>
      </vt:variant>
      <vt:variant>
        <vt:i4>1067</vt:i4>
      </vt:variant>
      <vt:variant>
        <vt:i4>0</vt:i4>
      </vt:variant>
      <vt:variant>
        <vt:i4>5</vt:i4>
      </vt:variant>
      <vt:variant>
        <vt:lpwstr/>
      </vt:variant>
      <vt:variant>
        <vt:lpwstr>_Toc442124485</vt:lpwstr>
      </vt:variant>
      <vt:variant>
        <vt:i4>1966128</vt:i4>
      </vt:variant>
      <vt:variant>
        <vt:i4>1061</vt:i4>
      </vt:variant>
      <vt:variant>
        <vt:i4>0</vt:i4>
      </vt:variant>
      <vt:variant>
        <vt:i4>5</vt:i4>
      </vt:variant>
      <vt:variant>
        <vt:lpwstr/>
      </vt:variant>
      <vt:variant>
        <vt:lpwstr>_Toc442124484</vt:lpwstr>
      </vt:variant>
      <vt:variant>
        <vt:i4>1966128</vt:i4>
      </vt:variant>
      <vt:variant>
        <vt:i4>1055</vt:i4>
      </vt:variant>
      <vt:variant>
        <vt:i4>0</vt:i4>
      </vt:variant>
      <vt:variant>
        <vt:i4>5</vt:i4>
      </vt:variant>
      <vt:variant>
        <vt:lpwstr/>
      </vt:variant>
      <vt:variant>
        <vt:lpwstr>_Toc442124483</vt:lpwstr>
      </vt:variant>
      <vt:variant>
        <vt:i4>1966128</vt:i4>
      </vt:variant>
      <vt:variant>
        <vt:i4>1049</vt:i4>
      </vt:variant>
      <vt:variant>
        <vt:i4>0</vt:i4>
      </vt:variant>
      <vt:variant>
        <vt:i4>5</vt:i4>
      </vt:variant>
      <vt:variant>
        <vt:lpwstr/>
      </vt:variant>
      <vt:variant>
        <vt:lpwstr>_Toc442124482</vt:lpwstr>
      </vt:variant>
      <vt:variant>
        <vt:i4>1966128</vt:i4>
      </vt:variant>
      <vt:variant>
        <vt:i4>1043</vt:i4>
      </vt:variant>
      <vt:variant>
        <vt:i4>0</vt:i4>
      </vt:variant>
      <vt:variant>
        <vt:i4>5</vt:i4>
      </vt:variant>
      <vt:variant>
        <vt:lpwstr/>
      </vt:variant>
      <vt:variant>
        <vt:lpwstr>_Toc442124481</vt:lpwstr>
      </vt:variant>
      <vt:variant>
        <vt:i4>1966128</vt:i4>
      </vt:variant>
      <vt:variant>
        <vt:i4>1037</vt:i4>
      </vt:variant>
      <vt:variant>
        <vt:i4>0</vt:i4>
      </vt:variant>
      <vt:variant>
        <vt:i4>5</vt:i4>
      </vt:variant>
      <vt:variant>
        <vt:lpwstr/>
      </vt:variant>
      <vt:variant>
        <vt:lpwstr>_Toc442124480</vt:lpwstr>
      </vt:variant>
      <vt:variant>
        <vt:i4>1114160</vt:i4>
      </vt:variant>
      <vt:variant>
        <vt:i4>1031</vt:i4>
      </vt:variant>
      <vt:variant>
        <vt:i4>0</vt:i4>
      </vt:variant>
      <vt:variant>
        <vt:i4>5</vt:i4>
      </vt:variant>
      <vt:variant>
        <vt:lpwstr/>
      </vt:variant>
      <vt:variant>
        <vt:lpwstr>_Toc442124479</vt:lpwstr>
      </vt:variant>
      <vt:variant>
        <vt:i4>1114160</vt:i4>
      </vt:variant>
      <vt:variant>
        <vt:i4>1025</vt:i4>
      </vt:variant>
      <vt:variant>
        <vt:i4>0</vt:i4>
      </vt:variant>
      <vt:variant>
        <vt:i4>5</vt:i4>
      </vt:variant>
      <vt:variant>
        <vt:lpwstr/>
      </vt:variant>
      <vt:variant>
        <vt:lpwstr>_Toc442124478</vt:lpwstr>
      </vt:variant>
      <vt:variant>
        <vt:i4>1114160</vt:i4>
      </vt:variant>
      <vt:variant>
        <vt:i4>1019</vt:i4>
      </vt:variant>
      <vt:variant>
        <vt:i4>0</vt:i4>
      </vt:variant>
      <vt:variant>
        <vt:i4>5</vt:i4>
      </vt:variant>
      <vt:variant>
        <vt:lpwstr/>
      </vt:variant>
      <vt:variant>
        <vt:lpwstr>_Toc442124477</vt:lpwstr>
      </vt:variant>
      <vt:variant>
        <vt:i4>1114160</vt:i4>
      </vt:variant>
      <vt:variant>
        <vt:i4>1013</vt:i4>
      </vt:variant>
      <vt:variant>
        <vt:i4>0</vt:i4>
      </vt:variant>
      <vt:variant>
        <vt:i4>5</vt:i4>
      </vt:variant>
      <vt:variant>
        <vt:lpwstr/>
      </vt:variant>
      <vt:variant>
        <vt:lpwstr>_Toc442124476</vt:lpwstr>
      </vt:variant>
      <vt:variant>
        <vt:i4>1114160</vt:i4>
      </vt:variant>
      <vt:variant>
        <vt:i4>1007</vt:i4>
      </vt:variant>
      <vt:variant>
        <vt:i4>0</vt:i4>
      </vt:variant>
      <vt:variant>
        <vt:i4>5</vt:i4>
      </vt:variant>
      <vt:variant>
        <vt:lpwstr/>
      </vt:variant>
      <vt:variant>
        <vt:lpwstr>_Toc442124475</vt:lpwstr>
      </vt:variant>
      <vt:variant>
        <vt:i4>1114160</vt:i4>
      </vt:variant>
      <vt:variant>
        <vt:i4>1001</vt:i4>
      </vt:variant>
      <vt:variant>
        <vt:i4>0</vt:i4>
      </vt:variant>
      <vt:variant>
        <vt:i4>5</vt:i4>
      </vt:variant>
      <vt:variant>
        <vt:lpwstr/>
      </vt:variant>
      <vt:variant>
        <vt:lpwstr>_Toc442124474</vt:lpwstr>
      </vt:variant>
      <vt:variant>
        <vt:i4>1114160</vt:i4>
      </vt:variant>
      <vt:variant>
        <vt:i4>995</vt:i4>
      </vt:variant>
      <vt:variant>
        <vt:i4>0</vt:i4>
      </vt:variant>
      <vt:variant>
        <vt:i4>5</vt:i4>
      </vt:variant>
      <vt:variant>
        <vt:lpwstr/>
      </vt:variant>
      <vt:variant>
        <vt:lpwstr>_Toc442124473</vt:lpwstr>
      </vt:variant>
      <vt:variant>
        <vt:i4>1114160</vt:i4>
      </vt:variant>
      <vt:variant>
        <vt:i4>989</vt:i4>
      </vt:variant>
      <vt:variant>
        <vt:i4>0</vt:i4>
      </vt:variant>
      <vt:variant>
        <vt:i4>5</vt:i4>
      </vt:variant>
      <vt:variant>
        <vt:lpwstr/>
      </vt:variant>
      <vt:variant>
        <vt:lpwstr>_Toc442124472</vt:lpwstr>
      </vt:variant>
      <vt:variant>
        <vt:i4>1114160</vt:i4>
      </vt:variant>
      <vt:variant>
        <vt:i4>983</vt:i4>
      </vt:variant>
      <vt:variant>
        <vt:i4>0</vt:i4>
      </vt:variant>
      <vt:variant>
        <vt:i4>5</vt:i4>
      </vt:variant>
      <vt:variant>
        <vt:lpwstr/>
      </vt:variant>
      <vt:variant>
        <vt:lpwstr>_Toc442124471</vt:lpwstr>
      </vt:variant>
      <vt:variant>
        <vt:i4>1114160</vt:i4>
      </vt:variant>
      <vt:variant>
        <vt:i4>977</vt:i4>
      </vt:variant>
      <vt:variant>
        <vt:i4>0</vt:i4>
      </vt:variant>
      <vt:variant>
        <vt:i4>5</vt:i4>
      </vt:variant>
      <vt:variant>
        <vt:lpwstr/>
      </vt:variant>
      <vt:variant>
        <vt:lpwstr>_Toc442124470</vt:lpwstr>
      </vt:variant>
      <vt:variant>
        <vt:i4>1048624</vt:i4>
      </vt:variant>
      <vt:variant>
        <vt:i4>971</vt:i4>
      </vt:variant>
      <vt:variant>
        <vt:i4>0</vt:i4>
      </vt:variant>
      <vt:variant>
        <vt:i4>5</vt:i4>
      </vt:variant>
      <vt:variant>
        <vt:lpwstr/>
      </vt:variant>
      <vt:variant>
        <vt:lpwstr>_Toc442124469</vt:lpwstr>
      </vt:variant>
      <vt:variant>
        <vt:i4>1048624</vt:i4>
      </vt:variant>
      <vt:variant>
        <vt:i4>965</vt:i4>
      </vt:variant>
      <vt:variant>
        <vt:i4>0</vt:i4>
      </vt:variant>
      <vt:variant>
        <vt:i4>5</vt:i4>
      </vt:variant>
      <vt:variant>
        <vt:lpwstr/>
      </vt:variant>
      <vt:variant>
        <vt:lpwstr>_Toc442124468</vt:lpwstr>
      </vt:variant>
      <vt:variant>
        <vt:i4>1048624</vt:i4>
      </vt:variant>
      <vt:variant>
        <vt:i4>959</vt:i4>
      </vt:variant>
      <vt:variant>
        <vt:i4>0</vt:i4>
      </vt:variant>
      <vt:variant>
        <vt:i4>5</vt:i4>
      </vt:variant>
      <vt:variant>
        <vt:lpwstr/>
      </vt:variant>
      <vt:variant>
        <vt:lpwstr>_Toc442124467</vt:lpwstr>
      </vt:variant>
      <vt:variant>
        <vt:i4>1048624</vt:i4>
      </vt:variant>
      <vt:variant>
        <vt:i4>953</vt:i4>
      </vt:variant>
      <vt:variant>
        <vt:i4>0</vt:i4>
      </vt:variant>
      <vt:variant>
        <vt:i4>5</vt:i4>
      </vt:variant>
      <vt:variant>
        <vt:lpwstr/>
      </vt:variant>
      <vt:variant>
        <vt:lpwstr>_Toc442124466</vt:lpwstr>
      </vt:variant>
      <vt:variant>
        <vt:i4>1048624</vt:i4>
      </vt:variant>
      <vt:variant>
        <vt:i4>947</vt:i4>
      </vt:variant>
      <vt:variant>
        <vt:i4>0</vt:i4>
      </vt:variant>
      <vt:variant>
        <vt:i4>5</vt:i4>
      </vt:variant>
      <vt:variant>
        <vt:lpwstr/>
      </vt:variant>
      <vt:variant>
        <vt:lpwstr>_Toc442124465</vt:lpwstr>
      </vt:variant>
      <vt:variant>
        <vt:i4>1048624</vt:i4>
      </vt:variant>
      <vt:variant>
        <vt:i4>941</vt:i4>
      </vt:variant>
      <vt:variant>
        <vt:i4>0</vt:i4>
      </vt:variant>
      <vt:variant>
        <vt:i4>5</vt:i4>
      </vt:variant>
      <vt:variant>
        <vt:lpwstr/>
      </vt:variant>
      <vt:variant>
        <vt:lpwstr>_Toc442124464</vt:lpwstr>
      </vt:variant>
      <vt:variant>
        <vt:i4>1048624</vt:i4>
      </vt:variant>
      <vt:variant>
        <vt:i4>935</vt:i4>
      </vt:variant>
      <vt:variant>
        <vt:i4>0</vt:i4>
      </vt:variant>
      <vt:variant>
        <vt:i4>5</vt:i4>
      </vt:variant>
      <vt:variant>
        <vt:lpwstr/>
      </vt:variant>
      <vt:variant>
        <vt:lpwstr>_Toc442124463</vt:lpwstr>
      </vt:variant>
      <vt:variant>
        <vt:i4>1048624</vt:i4>
      </vt:variant>
      <vt:variant>
        <vt:i4>929</vt:i4>
      </vt:variant>
      <vt:variant>
        <vt:i4>0</vt:i4>
      </vt:variant>
      <vt:variant>
        <vt:i4>5</vt:i4>
      </vt:variant>
      <vt:variant>
        <vt:lpwstr/>
      </vt:variant>
      <vt:variant>
        <vt:lpwstr>_Toc442124462</vt:lpwstr>
      </vt:variant>
      <vt:variant>
        <vt:i4>1048624</vt:i4>
      </vt:variant>
      <vt:variant>
        <vt:i4>923</vt:i4>
      </vt:variant>
      <vt:variant>
        <vt:i4>0</vt:i4>
      </vt:variant>
      <vt:variant>
        <vt:i4>5</vt:i4>
      </vt:variant>
      <vt:variant>
        <vt:lpwstr/>
      </vt:variant>
      <vt:variant>
        <vt:lpwstr>_Toc442124461</vt:lpwstr>
      </vt:variant>
      <vt:variant>
        <vt:i4>1048624</vt:i4>
      </vt:variant>
      <vt:variant>
        <vt:i4>917</vt:i4>
      </vt:variant>
      <vt:variant>
        <vt:i4>0</vt:i4>
      </vt:variant>
      <vt:variant>
        <vt:i4>5</vt:i4>
      </vt:variant>
      <vt:variant>
        <vt:lpwstr/>
      </vt:variant>
      <vt:variant>
        <vt:lpwstr>_Toc442124460</vt:lpwstr>
      </vt:variant>
      <vt:variant>
        <vt:i4>1245232</vt:i4>
      </vt:variant>
      <vt:variant>
        <vt:i4>911</vt:i4>
      </vt:variant>
      <vt:variant>
        <vt:i4>0</vt:i4>
      </vt:variant>
      <vt:variant>
        <vt:i4>5</vt:i4>
      </vt:variant>
      <vt:variant>
        <vt:lpwstr/>
      </vt:variant>
      <vt:variant>
        <vt:lpwstr>_Toc442124459</vt:lpwstr>
      </vt:variant>
      <vt:variant>
        <vt:i4>1245232</vt:i4>
      </vt:variant>
      <vt:variant>
        <vt:i4>905</vt:i4>
      </vt:variant>
      <vt:variant>
        <vt:i4>0</vt:i4>
      </vt:variant>
      <vt:variant>
        <vt:i4>5</vt:i4>
      </vt:variant>
      <vt:variant>
        <vt:lpwstr/>
      </vt:variant>
      <vt:variant>
        <vt:lpwstr>_Toc442124458</vt:lpwstr>
      </vt:variant>
      <vt:variant>
        <vt:i4>1245232</vt:i4>
      </vt:variant>
      <vt:variant>
        <vt:i4>899</vt:i4>
      </vt:variant>
      <vt:variant>
        <vt:i4>0</vt:i4>
      </vt:variant>
      <vt:variant>
        <vt:i4>5</vt:i4>
      </vt:variant>
      <vt:variant>
        <vt:lpwstr/>
      </vt:variant>
      <vt:variant>
        <vt:lpwstr>_Toc442124457</vt:lpwstr>
      </vt:variant>
      <vt:variant>
        <vt:i4>1245232</vt:i4>
      </vt:variant>
      <vt:variant>
        <vt:i4>893</vt:i4>
      </vt:variant>
      <vt:variant>
        <vt:i4>0</vt:i4>
      </vt:variant>
      <vt:variant>
        <vt:i4>5</vt:i4>
      </vt:variant>
      <vt:variant>
        <vt:lpwstr/>
      </vt:variant>
      <vt:variant>
        <vt:lpwstr>_Toc442124456</vt:lpwstr>
      </vt:variant>
      <vt:variant>
        <vt:i4>1245232</vt:i4>
      </vt:variant>
      <vt:variant>
        <vt:i4>887</vt:i4>
      </vt:variant>
      <vt:variant>
        <vt:i4>0</vt:i4>
      </vt:variant>
      <vt:variant>
        <vt:i4>5</vt:i4>
      </vt:variant>
      <vt:variant>
        <vt:lpwstr/>
      </vt:variant>
      <vt:variant>
        <vt:lpwstr>_Toc442124455</vt:lpwstr>
      </vt:variant>
      <vt:variant>
        <vt:i4>1245232</vt:i4>
      </vt:variant>
      <vt:variant>
        <vt:i4>881</vt:i4>
      </vt:variant>
      <vt:variant>
        <vt:i4>0</vt:i4>
      </vt:variant>
      <vt:variant>
        <vt:i4>5</vt:i4>
      </vt:variant>
      <vt:variant>
        <vt:lpwstr/>
      </vt:variant>
      <vt:variant>
        <vt:lpwstr>_Toc442124454</vt:lpwstr>
      </vt:variant>
      <vt:variant>
        <vt:i4>1245232</vt:i4>
      </vt:variant>
      <vt:variant>
        <vt:i4>875</vt:i4>
      </vt:variant>
      <vt:variant>
        <vt:i4>0</vt:i4>
      </vt:variant>
      <vt:variant>
        <vt:i4>5</vt:i4>
      </vt:variant>
      <vt:variant>
        <vt:lpwstr/>
      </vt:variant>
      <vt:variant>
        <vt:lpwstr>_Toc442124453</vt:lpwstr>
      </vt:variant>
      <vt:variant>
        <vt:i4>1245232</vt:i4>
      </vt:variant>
      <vt:variant>
        <vt:i4>869</vt:i4>
      </vt:variant>
      <vt:variant>
        <vt:i4>0</vt:i4>
      </vt:variant>
      <vt:variant>
        <vt:i4>5</vt:i4>
      </vt:variant>
      <vt:variant>
        <vt:lpwstr/>
      </vt:variant>
      <vt:variant>
        <vt:lpwstr>_Toc442124452</vt:lpwstr>
      </vt:variant>
      <vt:variant>
        <vt:i4>1245232</vt:i4>
      </vt:variant>
      <vt:variant>
        <vt:i4>863</vt:i4>
      </vt:variant>
      <vt:variant>
        <vt:i4>0</vt:i4>
      </vt:variant>
      <vt:variant>
        <vt:i4>5</vt:i4>
      </vt:variant>
      <vt:variant>
        <vt:lpwstr/>
      </vt:variant>
      <vt:variant>
        <vt:lpwstr>_Toc442124451</vt:lpwstr>
      </vt:variant>
      <vt:variant>
        <vt:i4>1245232</vt:i4>
      </vt:variant>
      <vt:variant>
        <vt:i4>857</vt:i4>
      </vt:variant>
      <vt:variant>
        <vt:i4>0</vt:i4>
      </vt:variant>
      <vt:variant>
        <vt:i4>5</vt:i4>
      </vt:variant>
      <vt:variant>
        <vt:lpwstr/>
      </vt:variant>
      <vt:variant>
        <vt:lpwstr>_Toc442124450</vt:lpwstr>
      </vt:variant>
      <vt:variant>
        <vt:i4>1179696</vt:i4>
      </vt:variant>
      <vt:variant>
        <vt:i4>851</vt:i4>
      </vt:variant>
      <vt:variant>
        <vt:i4>0</vt:i4>
      </vt:variant>
      <vt:variant>
        <vt:i4>5</vt:i4>
      </vt:variant>
      <vt:variant>
        <vt:lpwstr/>
      </vt:variant>
      <vt:variant>
        <vt:lpwstr>_Toc442124449</vt:lpwstr>
      </vt:variant>
      <vt:variant>
        <vt:i4>1179696</vt:i4>
      </vt:variant>
      <vt:variant>
        <vt:i4>845</vt:i4>
      </vt:variant>
      <vt:variant>
        <vt:i4>0</vt:i4>
      </vt:variant>
      <vt:variant>
        <vt:i4>5</vt:i4>
      </vt:variant>
      <vt:variant>
        <vt:lpwstr/>
      </vt:variant>
      <vt:variant>
        <vt:lpwstr>_Toc442124448</vt:lpwstr>
      </vt:variant>
      <vt:variant>
        <vt:i4>1179696</vt:i4>
      </vt:variant>
      <vt:variant>
        <vt:i4>839</vt:i4>
      </vt:variant>
      <vt:variant>
        <vt:i4>0</vt:i4>
      </vt:variant>
      <vt:variant>
        <vt:i4>5</vt:i4>
      </vt:variant>
      <vt:variant>
        <vt:lpwstr/>
      </vt:variant>
      <vt:variant>
        <vt:lpwstr>_Toc442124447</vt:lpwstr>
      </vt:variant>
      <vt:variant>
        <vt:i4>1179696</vt:i4>
      </vt:variant>
      <vt:variant>
        <vt:i4>833</vt:i4>
      </vt:variant>
      <vt:variant>
        <vt:i4>0</vt:i4>
      </vt:variant>
      <vt:variant>
        <vt:i4>5</vt:i4>
      </vt:variant>
      <vt:variant>
        <vt:lpwstr/>
      </vt:variant>
      <vt:variant>
        <vt:lpwstr>_Toc442124446</vt:lpwstr>
      </vt:variant>
      <vt:variant>
        <vt:i4>1179696</vt:i4>
      </vt:variant>
      <vt:variant>
        <vt:i4>827</vt:i4>
      </vt:variant>
      <vt:variant>
        <vt:i4>0</vt:i4>
      </vt:variant>
      <vt:variant>
        <vt:i4>5</vt:i4>
      </vt:variant>
      <vt:variant>
        <vt:lpwstr/>
      </vt:variant>
      <vt:variant>
        <vt:lpwstr>_Toc442124445</vt:lpwstr>
      </vt:variant>
      <vt:variant>
        <vt:i4>1179696</vt:i4>
      </vt:variant>
      <vt:variant>
        <vt:i4>821</vt:i4>
      </vt:variant>
      <vt:variant>
        <vt:i4>0</vt:i4>
      </vt:variant>
      <vt:variant>
        <vt:i4>5</vt:i4>
      </vt:variant>
      <vt:variant>
        <vt:lpwstr/>
      </vt:variant>
      <vt:variant>
        <vt:lpwstr>_Toc442124444</vt:lpwstr>
      </vt:variant>
      <vt:variant>
        <vt:i4>1179696</vt:i4>
      </vt:variant>
      <vt:variant>
        <vt:i4>815</vt:i4>
      </vt:variant>
      <vt:variant>
        <vt:i4>0</vt:i4>
      </vt:variant>
      <vt:variant>
        <vt:i4>5</vt:i4>
      </vt:variant>
      <vt:variant>
        <vt:lpwstr/>
      </vt:variant>
      <vt:variant>
        <vt:lpwstr>_Toc442124443</vt:lpwstr>
      </vt:variant>
      <vt:variant>
        <vt:i4>1179696</vt:i4>
      </vt:variant>
      <vt:variant>
        <vt:i4>809</vt:i4>
      </vt:variant>
      <vt:variant>
        <vt:i4>0</vt:i4>
      </vt:variant>
      <vt:variant>
        <vt:i4>5</vt:i4>
      </vt:variant>
      <vt:variant>
        <vt:lpwstr/>
      </vt:variant>
      <vt:variant>
        <vt:lpwstr>_Toc442124442</vt:lpwstr>
      </vt:variant>
      <vt:variant>
        <vt:i4>1179696</vt:i4>
      </vt:variant>
      <vt:variant>
        <vt:i4>803</vt:i4>
      </vt:variant>
      <vt:variant>
        <vt:i4>0</vt:i4>
      </vt:variant>
      <vt:variant>
        <vt:i4>5</vt:i4>
      </vt:variant>
      <vt:variant>
        <vt:lpwstr/>
      </vt:variant>
      <vt:variant>
        <vt:lpwstr>_Toc442124441</vt:lpwstr>
      </vt:variant>
      <vt:variant>
        <vt:i4>1179696</vt:i4>
      </vt:variant>
      <vt:variant>
        <vt:i4>797</vt:i4>
      </vt:variant>
      <vt:variant>
        <vt:i4>0</vt:i4>
      </vt:variant>
      <vt:variant>
        <vt:i4>5</vt:i4>
      </vt:variant>
      <vt:variant>
        <vt:lpwstr/>
      </vt:variant>
      <vt:variant>
        <vt:lpwstr>_Toc442124440</vt:lpwstr>
      </vt:variant>
      <vt:variant>
        <vt:i4>1376304</vt:i4>
      </vt:variant>
      <vt:variant>
        <vt:i4>791</vt:i4>
      </vt:variant>
      <vt:variant>
        <vt:i4>0</vt:i4>
      </vt:variant>
      <vt:variant>
        <vt:i4>5</vt:i4>
      </vt:variant>
      <vt:variant>
        <vt:lpwstr/>
      </vt:variant>
      <vt:variant>
        <vt:lpwstr>_Toc442124439</vt:lpwstr>
      </vt:variant>
      <vt:variant>
        <vt:i4>1376304</vt:i4>
      </vt:variant>
      <vt:variant>
        <vt:i4>785</vt:i4>
      </vt:variant>
      <vt:variant>
        <vt:i4>0</vt:i4>
      </vt:variant>
      <vt:variant>
        <vt:i4>5</vt:i4>
      </vt:variant>
      <vt:variant>
        <vt:lpwstr/>
      </vt:variant>
      <vt:variant>
        <vt:lpwstr>_Toc442124438</vt:lpwstr>
      </vt:variant>
      <vt:variant>
        <vt:i4>1376304</vt:i4>
      </vt:variant>
      <vt:variant>
        <vt:i4>779</vt:i4>
      </vt:variant>
      <vt:variant>
        <vt:i4>0</vt:i4>
      </vt:variant>
      <vt:variant>
        <vt:i4>5</vt:i4>
      </vt:variant>
      <vt:variant>
        <vt:lpwstr/>
      </vt:variant>
      <vt:variant>
        <vt:lpwstr>_Toc442124437</vt:lpwstr>
      </vt:variant>
      <vt:variant>
        <vt:i4>1376304</vt:i4>
      </vt:variant>
      <vt:variant>
        <vt:i4>773</vt:i4>
      </vt:variant>
      <vt:variant>
        <vt:i4>0</vt:i4>
      </vt:variant>
      <vt:variant>
        <vt:i4>5</vt:i4>
      </vt:variant>
      <vt:variant>
        <vt:lpwstr/>
      </vt:variant>
      <vt:variant>
        <vt:lpwstr>_Toc442124436</vt:lpwstr>
      </vt:variant>
      <vt:variant>
        <vt:i4>1376304</vt:i4>
      </vt:variant>
      <vt:variant>
        <vt:i4>767</vt:i4>
      </vt:variant>
      <vt:variant>
        <vt:i4>0</vt:i4>
      </vt:variant>
      <vt:variant>
        <vt:i4>5</vt:i4>
      </vt:variant>
      <vt:variant>
        <vt:lpwstr/>
      </vt:variant>
      <vt:variant>
        <vt:lpwstr>_Toc442124435</vt:lpwstr>
      </vt:variant>
      <vt:variant>
        <vt:i4>1376304</vt:i4>
      </vt:variant>
      <vt:variant>
        <vt:i4>761</vt:i4>
      </vt:variant>
      <vt:variant>
        <vt:i4>0</vt:i4>
      </vt:variant>
      <vt:variant>
        <vt:i4>5</vt:i4>
      </vt:variant>
      <vt:variant>
        <vt:lpwstr/>
      </vt:variant>
      <vt:variant>
        <vt:lpwstr>_Toc442124434</vt:lpwstr>
      </vt:variant>
      <vt:variant>
        <vt:i4>1376304</vt:i4>
      </vt:variant>
      <vt:variant>
        <vt:i4>755</vt:i4>
      </vt:variant>
      <vt:variant>
        <vt:i4>0</vt:i4>
      </vt:variant>
      <vt:variant>
        <vt:i4>5</vt:i4>
      </vt:variant>
      <vt:variant>
        <vt:lpwstr/>
      </vt:variant>
      <vt:variant>
        <vt:lpwstr>_Toc442124433</vt:lpwstr>
      </vt:variant>
      <vt:variant>
        <vt:i4>1376304</vt:i4>
      </vt:variant>
      <vt:variant>
        <vt:i4>749</vt:i4>
      </vt:variant>
      <vt:variant>
        <vt:i4>0</vt:i4>
      </vt:variant>
      <vt:variant>
        <vt:i4>5</vt:i4>
      </vt:variant>
      <vt:variant>
        <vt:lpwstr/>
      </vt:variant>
      <vt:variant>
        <vt:lpwstr>_Toc442124432</vt:lpwstr>
      </vt:variant>
      <vt:variant>
        <vt:i4>1376304</vt:i4>
      </vt:variant>
      <vt:variant>
        <vt:i4>743</vt:i4>
      </vt:variant>
      <vt:variant>
        <vt:i4>0</vt:i4>
      </vt:variant>
      <vt:variant>
        <vt:i4>5</vt:i4>
      </vt:variant>
      <vt:variant>
        <vt:lpwstr/>
      </vt:variant>
      <vt:variant>
        <vt:lpwstr>_Toc442124431</vt:lpwstr>
      </vt:variant>
      <vt:variant>
        <vt:i4>1376304</vt:i4>
      </vt:variant>
      <vt:variant>
        <vt:i4>737</vt:i4>
      </vt:variant>
      <vt:variant>
        <vt:i4>0</vt:i4>
      </vt:variant>
      <vt:variant>
        <vt:i4>5</vt:i4>
      </vt:variant>
      <vt:variant>
        <vt:lpwstr/>
      </vt:variant>
      <vt:variant>
        <vt:lpwstr>_Toc442124430</vt:lpwstr>
      </vt:variant>
      <vt:variant>
        <vt:i4>1310768</vt:i4>
      </vt:variant>
      <vt:variant>
        <vt:i4>731</vt:i4>
      </vt:variant>
      <vt:variant>
        <vt:i4>0</vt:i4>
      </vt:variant>
      <vt:variant>
        <vt:i4>5</vt:i4>
      </vt:variant>
      <vt:variant>
        <vt:lpwstr/>
      </vt:variant>
      <vt:variant>
        <vt:lpwstr>_Toc442124429</vt:lpwstr>
      </vt:variant>
      <vt:variant>
        <vt:i4>1310768</vt:i4>
      </vt:variant>
      <vt:variant>
        <vt:i4>725</vt:i4>
      </vt:variant>
      <vt:variant>
        <vt:i4>0</vt:i4>
      </vt:variant>
      <vt:variant>
        <vt:i4>5</vt:i4>
      </vt:variant>
      <vt:variant>
        <vt:lpwstr/>
      </vt:variant>
      <vt:variant>
        <vt:lpwstr>_Toc442124428</vt:lpwstr>
      </vt:variant>
      <vt:variant>
        <vt:i4>1310768</vt:i4>
      </vt:variant>
      <vt:variant>
        <vt:i4>719</vt:i4>
      </vt:variant>
      <vt:variant>
        <vt:i4>0</vt:i4>
      </vt:variant>
      <vt:variant>
        <vt:i4>5</vt:i4>
      </vt:variant>
      <vt:variant>
        <vt:lpwstr/>
      </vt:variant>
      <vt:variant>
        <vt:lpwstr>_Toc442124427</vt:lpwstr>
      </vt:variant>
      <vt:variant>
        <vt:i4>1310768</vt:i4>
      </vt:variant>
      <vt:variant>
        <vt:i4>713</vt:i4>
      </vt:variant>
      <vt:variant>
        <vt:i4>0</vt:i4>
      </vt:variant>
      <vt:variant>
        <vt:i4>5</vt:i4>
      </vt:variant>
      <vt:variant>
        <vt:lpwstr/>
      </vt:variant>
      <vt:variant>
        <vt:lpwstr>_Toc442124426</vt:lpwstr>
      </vt:variant>
      <vt:variant>
        <vt:i4>1310768</vt:i4>
      </vt:variant>
      <vt:variant>
        <vt:i4>707</vt:i4>
      </vt:variant>
      <vt:variant>
        <vt:i4>0</vt:i4>
      </vt:variant>
      <vt:variant>
        <vt:i4>5</vt:i4>
      </vt:variant>
      <vt:variant>
        <vt:lpwstr/>
      </vt:variant>
      <vt:variant>
        <vt:lpwstr>_Toc442124425</vt:lpwstr>
      </vt:variant>
      <vt:variant>
        <vt:i4>1310768</vt:i4>
      </vt:variant>
      <vt:variant>
        <vt:i4>701</vt:i4>
      </vt:variant>
      <vt:variant>
        <vt:i4>0</vt:i4>
      </vt:variant>
      <vt:variant>
        <vt:i4>5</vt:i4>
      </vt:variant>
      <vt:variant>
        <vt:lpwstr/>
      </vt:variant>
      <vt:variant>
        <vt:lpwstr>_Toc442124424</vt:lpwstr>
      </vt:variant>
      <vt:variant>
        <vt:i4>1310768</vt:i4>
      </vt:variant>
      <vt:variant>
        <vt:i4>695</vt:i4>
      </vt:variant>
      <vt:variant>
        <vt:i4>0</vt:i4>
      </vt:variant>
      <vt:variant>
        <vt:i4>5</vt:i4>
      </vt:variant>
      <vt:variant>
        <vt:lpwstr/>
      </vt:variant>
      <vt:variant>
        <vt:lpwstr>_Toc442124423</vt:lpwstr>
      </vt:variant>
      <vt:variant>
        <vt:i4>1310768</vt:i4>
      </vt:variant>
      <vt:variant>
        <vt:i4>689</vt:i4>
      </vt:variant>
      <vt:variant>
        <vt:i4>0</vt:i4>
      </vt:variant>
      <vt:variant>
        <vt:i4>5</vt:i4>
      </vt:variant>
      <vt:variant>
        <vt:lpwstr/>
      </vt:variant>
      <vt:variant>
        <vt:lpwstr>_Toc442124422</vt:lpwstr>
      </vt:variant>
      <vt:variant>
        <vt:i4>1310768</vt:i4>
      </vt:variant>
      <vt:variant>
        <vt:i4>683</vt:i4>
      </vt:variant>
      <vt:variant>
        <vt:i4>0</vt:i4>
      </vt:variant>
      <vt:variant>
        <vt:i4>5</vt:i4>
      </vt:variant>
      <vt:variant>
        <vt:lpwstr/>
      </vt:variant>
      <vt:variant>
        <vt:lpwstr>_Toc442124421</vt:lpwstr>
      </vt:variant>
      <vt:variant>
        <vt:i4>1310768</vt:i4>
      </vt:variant>
      <vt:variant>
        <vt:i4>677</vt:i4>
      </vt:variant>
      <vt:variant>
        <vt:i4>0</vt:i4>
      </vt:variant>
      <vt:variant>
        <vt:i4>5</vt:i4>
      </vt:variant>
      <vt:variant>
        <vt:lpwstr/>
      </vt:variant>
      <vt:variant>
        <vt:lpwstr>_Toc442124420</vt:lpwstr>
      </vt:variant>
      <vt:variant>
        <vt:i4>1507376</vt:i4>
      </vt:variant>
      <vt:variant>
        <vt:i4>671</vt:i4>
      </vt:variant>
      <vt:variant>
        <vt:i4>0</vt:i4>
      </vt:variant>
      <vt:variant>
        <vt:i4>5</vt:i4>
      </vt:variant>
      <vt:variant>
        <vt:lpwstr/>
      </vt:variant>
      <vt:variant>
        <vt:lpwstr>_Toc442124419</vt:lpwstr>
      </vt:variant>
      <vt:variant>
        <vt:i4>1507376</vt:i4>
      </vt:variant>
      <vt:variant>
        <vt:i4>665</vt:i4>
      </vt:variant>
      <vt:variant>
        <vt:i4>0</vt:i4>
      </vt:variant>
      <vt:variant>
        <vt:i4>5</vt:i4>
      </vt:variant>
      <vt:variant>
        <vt:lpwstr/>
      </vt:variant>
      <vt:variant>
        <vt:lpwstr>_Toc442124418</vt:lpwstr>
      </vt:variant>
      <vt:variant>
        <vt:i4>1507376</vt:i4>
      </vt:variant>
      <vt:variant>
        <vt:i4>659</vt:i4>
      </vt:variant>
      <vt:variant>
        <vt:i4>0</vt:i4>
      </vt:variant>
      <vt:variant>
        <vt:i4>5</vt:i4>
      </vt:variant>
      <vt:variant>
        <vt:lpwstr/>
      </vt:variant>
      <vt:variant>
        <vt:lpwstr>_Toc442124417</vt:lpwstr>
      </vt:variant>
      <vt:variant>
        <vt:i4>1507376</vt:i4>
      </vt:variant>
      <vt:variant>
        <vt:i4>653</vt:i4>
      </vt:variant>
      <vt:variant>
        <vt:i4>0</vt:i4>
      </vt:variant>
      <vt:variant>
        <vt:i4>5</vt:i4>
      </vt:variant>
      <vt:variant>
        <vt:lpwstr/>
      </vt:variant>
      <vt:variant>
        <vt:lpwstr>_Toc442124416</vt:lpwstr>
      </vt:variant>
      <vt:variant>
        <vt:i4>1507376</vt:i4>
      </vt:variant>
      <vt:variant>
        <vt:i4>647</vt:i4>
      </vt:variant>
      <vt:variant>
        <vt:i4>0</vt:i4>
      </vt:variant>
      <vt:variant>
        <vt:i4>5</vt:i4>
      </vt:variant>
      <vt:variant>
        <vt:lpwstr/>
      </vt:variant>
      <vt:variant>
        <vt:lpwstr>_Toc442124415</vt:lpwstr>
      </vt:variant>
      <vt:variant>
        <vt:i4>1507376</vt:i4>
      </vt:variant>
      <vt:variant>
        <vt:i4>641</vt:i4>
      </vt:variant>
      <vt:variant>
        <vt:i4>0</vt:i4>
      </vt:variant>
      <vt:variant>
        <vt:i4>5</vt:i4>
      </vt:variant>
      <vt:variant>
        <vt:lpwstr/>
      </vt:variant>
      <vt:variant>
        <vt:lpwstr>_Toc442124414</vt:lpwstr>
      </vt:variant>
      <vt:variant>
        <vt:i4>1507376</vt:i4>
      </vt:variant>
      <vt:variant>
        <vt:i4>635</vt:i4>
      </vt:variant>
      <vt:variant>
        <vt:i4>0</vt:i4>
      </vt:variant>
      <vt:variant>
        <vt:i4>5</vt:i4>
      </vt:variant>
      <vt:variant>
        <vt:lpwstr/>
      </vt:variant>
      <vt:variant>
        <vt:lpwstr>_Toc442124413</vt:lpwstr>
      </vt:variant>
      <vt:variant>
        <vt:i4>1507376</vt:i4>
      </vt:variant>
      <vt:variant>
        <vt:i4>629</vt:i4>
      </vt:variant>
      <vt:variant>
        <vt:i4>0</vt:i4>
      </vt:variant>
      <vt:variant>
        <vt:i4>5</vt:i4>
      </vt:variant>
      <vt:variant>
        <vt:lpwstr/>
      </vt:variant>
      <vt:variant>
        <vt:lpwstr>_Toc442124412</vt:lpwstr>
      </vt:variant>
      <vt:variant>
        <vt:i4>1507376</vt:i4>
      </vt:variant>
      <vt:variant>
        <vt:i4>623</vt:i4>
      </vt:variant>
      <vt:variant>
        <vt:i4>0</vt:i4>
      </vt:variant>
      <vt:variant>
        <vt:i4>5</vt:i4>
      </vt:variant>
      <vt:variant>
        <vt:lpwstr/>
      </vt:variant>
      <vt:variant>
        <vt:lpwstr>_Toc442124411</vt:lpwstr>
      </vt:variant>
      <vt:variant>
        <vt:i4>1507376</vt:i4>
      </vt:variant>
      <vt:variant>
        <vt:i4>617</vt:i4>
      </vt:variant>
      <vt:variant>
        <vt:i4>0</vt:i4>
      </vt:variant>
      <vt:variant>
        <vt:i4>5</vt:i4>
      </vt:variant>
      <vt:variant>
        <vt:lpwstr/>
      </vt:variant>
      <vt:variant>
        <vt:lpwstr>_Toc442124410</vt:lpwstr>
      </vt:variant>
      <vt:variant>
        <vt:i4>1441840</vt:i4>
      </vt:variant>
      <vt:variant>
        <vt:i4>611</vt:i4>
      </vt:variant>
      <vt:variant>
        <vt:i4>0</vt:i4>
      </vt:variant>
      <vt:variant>
        <vt:i4>5</vt:i4>
      </vt:variant>
      <vt:variant>
        <vt:lpwstr/>
      </vt:variant>
      <vt:variant>
        <vt:lpwstr>_Toc442124409</vt:lpwstr>
      </vt:variant>
      <vt:variant>
        <vt:i4>1441840</vt:i4>
      </vt:variant>
      <vt:variant>
        <vt:i4>605</vt:i4>
      </vt:variant>
      <vt:variant>
        <vt:i4>0</vt:i4>
      </vt:variant>
      <vt:variant>
        <vt:i4>5</vt:i4>
      </vt:variant>
      <vt:variant>
        <vt:lpwstr/>
      </vt:variant>
      <vt:variant>
        <vt:lpwstr>_Toc442124408</vt:lpwstr>
      </vt:variant>
      <vt:variant>
        <vt:i4>1441840</vt:i4>
      </vt:variant>
      <vt:variant>
        <vt:i4>599</vt:i4>
      </vt:variant>
      <vt:variant>
        <vt:i4>0</vt:i4>
      </vt:variant>
      <vt:variant>
        <vt:i4>5</vt:i4>
      </vt:variant>
      <vt:variant>
        <vt:lpwstr/>
      </vt:variant>
      <vt:variant>
        <vt:lpwstr>_Toc442124407</vt:lpwstr>
      </vt:variant>
      <vt:variant>
        <vt:i4>1441840</vt:i4>
      </vt:variant>
      <vt:variant>
        <vt:i4>593</vt:i4>
      </vt:variant>
      <vt:variant>
        <vt:i4>0</vt:i4>
      </vt:variant>
      <vt:variant>
        <vt:i4>5</vt:i4>
      </vt:variant>
      <vt:variant>
        <vt:lpwstr/>
      </vt:variant>
      <vt:variant>
        <vt:lpwstr>_Toc442124406</vt:lpwstr>
      </vt:variant>
      <vt:variant>
        <vt:i4>1441840</vt:i4>
      </vt:variant>
      <vt:variant>
        <vt:i4>587</vt:i4>
      </vt:variant>
      <vt:variant>
        <vt:i4>0</vt:i4>
      </vt:variant>
      <vt:variant>
        <vt:i4>5</vt:i4>
      </vt:variant>
      <vt:variant>
        <vt:lpwstr/>
      </vt:variant>
      <vt:variant>
        <vt:lpwstr>_Toc442124405</vt:lpwstr>
      </vt:variant>
      <vt:variant>
        <vt:i4>1441840</vt:i4>
      </vt:variant>
      <vt:variant>
        <vt:i4>581</vt:i4>
      </vt:variant>
      <vt:variant>
        <vt:i4>0</vt:i4>
      </vt:variant>
      <vt:variant>
        <vt:i4>5</vt:i4>
      </vt:variant>
      <vt:variant>
        <vt:lpwstr/>
      </vt:variant>
      <vt:variant>
        <vt:lpwstr>_Toc442124404</vt:lpwstr>
      </vt:variant>
      <vt:variant>
        <vt:i4>1441840</vt:i4>
      </vt:variant>
      <vt:variant>
        <vt:i4>575</vt:i4>
      </vt:variant>
      <vt:variant>
        <vt:i4>0</vt:i4>
      </vt:variant>
      <vt:variant>
        <vt:i4>5</vt:i4>
      </vt:variant>
      <vt:variant>
        <vt:lpwstr/>
      </vt:variant>
      <vt:variant>
        <vt:lpwstr>_Toc442124403</vt:lpwstr>
      </vt:variant>
      <vt:variant>
        <vt:i4>1441840</vt:i4>
      </vt:variant>
      <vt:variant>
        <vt:i4>569</vt:i4>
      </vt:variant>
      <vt:variant>
        <vt:i4>0</vt:i4>
      </vt:variant>
      <vt:variant>
        <vt:i4>5</vt:i4>
      </vt:variant>
      <vt:variant>
        <vt:lpwstr/>
      </vt:variant>
      <vt:variant>
        <vt:lpwstr>_Toc442124402</vt:lpwstr>
      </vt:variant>
      <vt:variant>
        <vt:i4>1441840</vt:i4>
      </vt:variant>
      <vt:variant>
        <vt:i4>563</vt:i4>
      </vt:variant>
      <vt:variant>
        <vt:i4>0</vt:i4>
      </vt:variant>
      <vt:variant>
        <vt:i4>5</vt:i4>
      </vt:variant>
      <vt:variant>
        <vt:lpwstr/>
      </vt:variant>
      <vt:variant>
        <vt:lpwstr>_Toc442124401</vt:lpwstr>
      </vt:variant>
      <vt:variant>
        <vt:i4>1441840</vt:i4>
      </vt:variant>
      <vt:variant>
        <vt:i4>557</vt:i4>
      </vt:variant>
      <vt:variant>
        <vt:i4>0</vt:i4>
      </vt:variant>
      <vt:variant>
        <vt:i4>5</vt:i4>
      </vt:variant>
      <vt:variant>
        <vt:lpwstr/>
      </vt:variant>
      <vt:variant>
        <vt:lpwstr>_Toc442124400</vt:lpwstr>
      </vt:variant>
      <vt:variant>
        <vt:i4>2031671</vt:i4>
      </vt:variant>
      <vt:variant>
        <vt:i4>551</vt:i4>
      </vt:variant>
      <vt:variant>
        <vt:i4>0</vt:i4>
      </vt:variant>
      <vt:variant>
        <vt:i4>5</vt:i4>
      </vt:variant>
      <vt:variant>
        <vt:lpwstr/>
      </vt:variant>
      <vt:variant>
        <vt:lpwstr>_Toc442124399</vt:lpwstr>
      </vt:variant>
      <vt:variant>
        <vt:i4>2031671</vt:i4>
      </vt:variant>
      <vt:variant>
        <vt:i4>545</vt:i4>
      </vt:variant>
      <vt:variant>
        <vt:i4>0</vt:i4>
      </vt:variant>
      <vt:variant>
        <vt:i4>5</vt:i4>
      </vt:variant>
      <vt:variant>
        <vt:lpwstr/>
      </vt:variant>
      <vt:variant>
        <vt:lpwstr>_Toc442124398</vt:lpwstr>
      </vt:variant>
      <vt:variant>
        <vt:i4>2031671</vt:i4>
      </vt:variant>
      <vt:variant>
        <vt:i4>539</vt:i4>
      </vt:variant>
      <vt:variant>
        <vt:i4>0</vt:i4>
      </vt:variant>
      <vt:variant>
        <vt:i4>5</vt:i4>
      </vt:variant>
      <vt:variant>
        <vt:lpwstr/>
      </vt:variant>
      <vt:variant>
        <vt:lpwstr>_Toc442124397</vt:lpwstr>
      </vt:variant>
      <vt:variant>
        <vt:i4>2031671</vt:i4>
      </vt:variant>
      <vt:variant>
        <vt:i4>533</vt:i4>
      </vt:variant>
      <vt:variant>
        <vt:i4>0</vt:i4>
      </vt:variant>
      <vt:variant>
        <vt:i4>5</vt:i4>
      </vt:variant>
      <vt:variant>
        <vt:lpwstr/>
      </vt:variant>
      <vt:variant>
        <vt:lpwstr>_Toc442124396</vt:lpwstr>
      </vt:variant>
      <vt:variant>
        <vt:i4>2031671</vt:i4>
      </vt:variant>
      <vt:variant>
        <vt:i4>527</vt:i4>
      </vt:variant>
      <vt:variant>
        <vt:i4>0</vt:i4>
      </vt:variant>
      <vt:variant>
        <vt:i4>5</vt:i4>
      </vt:variant>
      <vt:variant>
        <vt:lpwstr/>
      </vt:variant>
      <vt:variant>
        <vt:lpwstr>_Toc442124395</vt:lpwstr>
      </vt:variant>
      <vt:variant>
        <vt:i4>2031671</vt:i4>
      </vt:variant>
      <vt:variant>
        <vt:i4>521</vt:i4>
      </vt:variant>
      <vt:variant>
        <vt:i4>0</vt:i4>
      </vt:variant>
      <vt:variant>
        <vt:i4>5</vt:i4>
      </vt:variant>
      <vt:variant>
        <vt:lpwstr/>
      </vt:variant>
      <vt:variant>
        <vt:lpwstr>_Toc442124394</vt:lpwstr>
      </vt:variant>
      <vt:variant>
        <vt:i4>2031671</vt:i4>
      </vt:variant>
      <vt:variant>
        <vt:i4>515</vt:i4>
      </vt:variant>
      <vt:variant>
        <vt:i4>0</vt:i4>
      </vt:variant>
      <vt:variant>
        <vt:i4>5</vt:i4>
      </vt:variant>
      <vt:variant>
        <vt:lpwstr/>
      </vt:variant>
      <vt:variant>
        <vt:lpwstr>_Toc442124393</vt:lpwstr>
      </vt:variant>
      <vt:variant>
        <vt:i4>2031671</vt:i4>
      </vt:variant>
      <vt:variant>
        <vt:i4>509</vt:i4>
      </vt:variant>
      <vt:variant>
        <vt:i4>0</vt:i4>
      </vt:variant>
      <vt:variant>
        <vt:i4>5</vt:i4>
      </vt:variant>
      <vt:variant>
        <vt:lpwstr/>
      </vt:variant>
      <vt:variant>
        <vt:lpwstr>_Toc442124392</vt:lpwstr>
      </vt:variant>
      <vt:variant>
        <vt:i4>2031671</vt:i4>
      </vt:variant>
      <vt:variant>
        <vt:i4>503</vt:i4>
      </vt:variant>
      <vt:variant>
        <vt:i4>0</vt:i4>
      </vt:variant>
      <vt:variant>
        <vt:i4>5</vt:i4>
      </vt:variant>
      <vt:variant>
        <vt:lpwstr/>
      </vt:variant>
      <vt:variant>
        <vt:lpwstr>_Toc442124391</vt:lpwstr>
      </vt:variant>
      <vt:variant>
        <vt:i4>2031671</vt:i4>
      </vt:variant>
      <vt:variant>
        <vt:i4>497</vt:i4>
      </vt:variant>
      <vt:variant>
        <vt:i4>0</vt:i4>
      </vt:variant>
      <vt:variant>
        <vt:i4>5</vt:i4>
      </vt:variant>
      <vt:variant>
        <vt:lpwstr/>
      </vt:variant>
      <vt:variant>
        <vt:lpwstr>_Toc442124390</vt:lpwstr>
      </vt:variant>
      <vt:variant>
        <vt:i4>1966135</vt:i4>
      </vt:variant>
      <vt:variant>
        <vt:i4>491</vt:i4>
      </vt:variant>
      <vt:variant>
        <vt:i4>0</vt:i4>
      </vt:variant>
      <vt:variant>
        <vt:i4>5</vt:i4>
      </vt:variant>
      <vt:variant>
        <vt:lpwstr/>
      </vt:variant>
      <vt:variant>
        <vt:lpwstr>_Toc442124389</vt:lpwstr>
      </vt:variant>
      <vt:variant>
        <vt:i4>1966135</vt:i4>
      </vt:variant>
      <vt:variant>
        <vt:i4>485</vt:i4>
      </vt:variant>
      <vt:variant>
        <vt:i4>0</vt:i4>
      </vt:variant>
      <vt:variant>
        <vt:i4>5</vt:i4>
      </vt:variant>
      <vt:variant>
        <vt:lpwstr/>
      </vt:variant>
      <vt:variant>
        <vt:lpwstr>_Toc442124388</vt:lpwstr>
      </vt:variant>
      <vt:variant>
        <vt:i4>1966135</vt:i4>
      </vt:variant>
      <vt:variant>
        <vt:i4>479</vt:i4>
      </vt:variant>
      <vt:variant>
        <vt:i4>0</vt:i4>
      </vt:variant>
      <vt:variant>
        <vt:i4>5</vt:i4>
      </vt:variant>
      <vt:variant>
        <vt:lpwstr/>
      </vt:variant>
      <vt:variant>
        <vt:lpwstr>_Toc442124387</vt:lpwstr>
      </vt:variant>
      <vt:variant>
        <vt:i4>1966135</vt:i4>
      </vt:variant>
      <vt:variant>
        <vt:i4>473</vt:i4>
      </vt:variant>
      <vt:variant>
        <vt:i4>0</vt:i4>
      </vt:variant>
      <vt:variant>
        <vt:i4>5</vt:i4>
      </vt:variant>
      <vt:variant>
        <vt:lpwstr/>
      </vt:variant>
      <vt:variant>
        <vt:lpwstr>_Toc442124386</vt:lpwstr>
      </vt:variant>
      <vt:variant>
        <vt:i4>1966135</vt:i4>
      </vt:variant>
      <vt:variant>
        <vt:i4>467</vt:i4>
      </vt:variant>
      <vt:variant>
        <vt:i4>0</vt:i4>
      </vt:variant>
      <vt:variant>
        <vt:i4>5</vt:i4>
      </vt:variant>
      <vt:variant>
        <vt:lpwstr/>
      </vt:variant>
      <vt:variant>
        <vt:lpwstr>_Toc442124385</vt:lpwstr>
      </vt:variant>
      <vt:variant>
        <vt:i4>1966135</vt:i4>
      </vt:variant>
      <vt:variant>
        <vt:i4>461</vt:i4>
      </vt:variant>
      <vt:variant>
        <vt:i4>0</vt:i4>
      </vt:variant>
      <vt:variant>
        <vt:i4>5</vt:i4>
      </vt:variant>
      <vt:variant>
        <vt:lpwstr/>
      </vt:variant>
      <vt:variant>
        <vt:lpwstr>_Toc442124384</vt:lpwstr>
      </vt:variant>
      <vt:variant>
        <vt:i4>1966135</vt:i4>
      </vt:variant>
      <vt:variant>
        <vt:i4>455</vt:i4>
      </vt:variant>
      <vt:variant>
        <vt:i4>0</vt:i4>
      </vt:variant>
      <vt:variant>
        <vt:i4>5</vt:i4>
      </vt:variant>
      <vt:variant>
        <vt:lpwstr/>
      </vt:variant>
      <vt:variant>
        <vt:lpwstr>_Toc442124383</vt:lpwstr>
      </vt:variant>
      <vt:variant>
        <vt:i4>1966135</vt:i4>
      </vt:variant>
      <vt:variant>
        <vt:i4>449</vt:i4>
      </vt:variant>
      <vt:variant>
        <vt:i4>0</vt:i4>
      </vt:variant>
      <vt:variant>
        <vt:i4>5</vt:i4>
      </vt:variant>
      <vt:variant>
        <vt:lpwstr/>
      </vt:variant>
      <vt:variant>
        <vt:lpwstr>_Toc442124382</vt:lpwstr>
      </vt:variant>
      <vt:variant>
        <vt:i4>1966135</vt:i4>
      </vt:variant>
      <vt:variant>
        <vt:i4>443</vt:i4>
      </vt:variant>
      <vt:variant>
        <vt:i4>0</vt:i4>
      </vt:variant>
      <vt:variant>
        <vt:i4>5</vt:i4>
      </vt:variant>
      <vt:variant>
        <vt:lpwstr/>
      </vt:variant>
      <vt:variant>
        <vt:lpwstr>_Toc442124381</vt:lpwstr>
      </vt:variant>
      <vt:variant>
        <vt:i4>1966135</vt:i4>
      </vt:variant>
      <vt:variant>
        <vt:i4>437</vt:i4>
      </vt:variant>
      <vt:variant>
        <vt:i4>0</vt:i4>
      </vt:variant>
      <vt:variant>
        <vt:i4>5</vt:i4>
      </vt:variant>
      <vt:variant>
        <vt:lpwstr/>
      </vt:variant>
      <vt:variant>
        <vt:lpwstr>_Toc442124380</vt:lpwstr>
      </vt:variant>
      <vt:variant>
        <vt:i4>1114167</vt:i4>
      </vt:variant>
      <vt:variant>
        <vt:i4>431</vt:i4>
      </vt:variant>
      <vt:variant>
        <vt:i4>0</vt:i4>
      </vt:variant>
      <vt:variant>
        <vt:i4>5</vt:i4>
      </vt:variant>
      <vt:variant>
        <vt:lpwstr/>
      </vt:variant>
      <vt:variant>
        <vt:lpwstr>_Toc442124379</vt:lpwstr>
      </vt:variant>
      <vt:variant>
        <vt:i4>1114167</vt:i4>
      </vt:variant>
      <vt:variant>
        <vt:i4>425</vt:i4>
      </vt:variant>
      <vt:variant>
        <vt:i4>0</vt:i4>
      </vt:variant>
      <vt:variant>
        <vt:i4>5</vt:i4>
      </vt:variant>
      <vt:variant>
        <vt:lpwstr/>
      </vt:variant>
      <vt:variant>
        <vt:lpwstr>_Toc442124378</vt:lpwstr>
      </vt:variant>
      <vt:variant>
        <vt:i4>1114167</vt:i4>
      </vt:variant>
      <vt:variant>
        <vt:i4>419</vt:i4>
      </vt:variant>
      <vt:variant>
        <vt:i4>0</vt:i4>
      </vt:variant>
      <vt:variant>
        <vt:i4>5</vt:i4>
      </vt:variant>
      <vt:variant>
        <vt:lpwstr/>
      </vt:variant>
      <vt:variant>
        <vt:lpwstr>_Toc442124377</vt:lpwstr>
      </vt:variant>
      <vt:variant>
        <vt:i4>1114167</vt:i4>
      </vt:variant>
      <vt:variant>
        <vt:i4>413</vt:i4>
      </vt:variant>
      <vt:variant>
        <vt:i4>0</vt:i4>
      </vt:variant>
      <vt:variant>
        <vt:i4>5</vt:i4>
      </vt:variant>
      <vt:variant>
        <vt:lpwstr/>
      </vt:variant>
      <vt:variant>
        <vt:lpwstr>_Toc442124376</vt:lpwstr>
      </vt:variant>
      <vt:variant>
        <vt:i4>1114167</vt:i4>
      </vt:variant>
      <vt:variant>
        <vt:i4>407</vt:i4>
      </vt:variant>
      <vt:variant>
        <vt:i4>0</vt:i4>
      </vt:variant>
      <vt:variant>
        <vt:i4>5</vt:i4>
      </vt:variant>
      <vt:variant>
        <vt:lpwstr/>
      </vt:variant>
      <vt:variant>
        <vt:lpwstr>_Toc442124375</vt:lpwstr>
      </vt:variant>
      <vt:variant>
        <vt:i4>1114167</vt:i4>
      </vt:variant>
      <vt:variant>
        <vt:i4>401</vt:i4>
      </vt:variant>
      <vt:variant>
        <vt:i4>0</vt:i4>
      </vt:variant>
      <vt:variant>
        <vt:i4>5</vt:i4>
      </vt:variant>
      <vt:variant>
        <vt:lpwstr/>
      </vt:variant>
      <vt:variant>
        <vt:lpwstr>_Toc442124374</vt:lpwstr>
      </vt:variant>
      <vt:variant>
        <vt:i4>1114167</vt:i4>
      </vt:variant>
      <vt:variant>
        <vt:i4>395</vt:i4>
      </vt:variant>
      <vt:variant>
        <vt:i4>0</vt:i4>
      </vt:variant>
      <vt:variant>
        <vt:i4>5</vt:i4>
      </vt:variant>
      <vt:variant>
        <vt:lpwstr/>
      </vt:variant>
      <vt:variant>
        <vt:lpwstr>_Toc442124373</vt:lpwstr>
      </vt:variant>
      <vt:variant>
        <vt:i4>1114167</vt:i4>
      </vt:variant>
      <vt:variant>
        <vt:i4>389</vt:i4>
      </vt:variant>
      <vt:variant>
        <vt:i4>0</vt:i4>
      </vt:variant>
      <vt:variant>
        <vt:i4>5</vt:i4>
      </vt:variant>
      <vt:variant>
        <vt:lpwstr/>
      </vt:variant>
      <vt:variant>
        <vt:lpwstr>_Toc442124372</vt:lpwstr>
      </vt:variant>
      <vt:variant>
        <vt:i4>1114167</vt:i4>
      </vt:variant>
      <vt:variant>
        <vt:i4>383</vt:i4>
      </vt:variant>
      <vt:variant>
        <vt:i4>0</vt:i4>
      </vt:variant>
      <vt:variant>
        <vt:i4>5</vt:i4>
      </vt:variant>
      <vt:variant>
        <vt:lpwstr/>
      </vt:variant>
      <vt:variant>
        <vt:lpwstr>_Toc442124371</vt:lpwstr>
      </vt:variant>
      <vt:variant>
        <vt:i4>1114167</vt:i4>
      </vt:variant>
      <vt:variant>
        <vt:i4>377</vt:i4>
      </vt:variant>
      <vt:variant>
        <vt:i4>0</vt:i4>
      </vt:variant>
      <vt:variant>
        <vt:i4>5</vt:i4>
      </vt:variant>
      <vt:variant>
        <vt:lpwstr/>
      </vt:variant>
      <vt:variant>
        <vt:lpwstr>_Toc442124370</vt:lpwstr>
      </vt:variant>
      <vt:variant>
        <vt:i4>1048631</vt:i4>
      </vt:variant>
      <vt:variant>
        <vt:i4>371</vt:i4>
      </vt:variant>
      <vt:variant>
        <vt:i4>0</vt:i4>
      </vt:variant>
      <vt:variant>
        <vt:i4>5</vt:i4>
      </vt:variant>
      <vt:variant>
        <vt:lpwstr/>
      </vt:variant>
      <vt:variant>
        <vt:lpwstr>_Toc442124369</vt:lpwstr>
      </vt:variant>
      <vt:variant>
        <vt:i4>1048631</vt:i4>
      </vt:variant>
      <vt:variant>
        <vt:i4>365</vt:i4>
      </vt:variant>
      <vt:variant>
        <vt:i4>0</vt:i4>
      </vt:variant>
      <vt:variant>
        <vt:i4>5</vt:i4>
      </vt:variant>
      <vt:variant>
        <vt:lpwstr/>
      </vt:variant>
      <vt:variant>
        <vt:lpwstr>_Toc442124368</vt:lpwstr>
      </vt:variant>
      <vt:variant>
        <vt:i4>1048631</vt:i4>
      </vt:variant>
      <vt:variant>
        <vt:i4>359</vt:i4>
      </vt:variant>
      <vt:variant>
        <vt:i4>0</vt:i4>
      </vt:variant>
      <vt:variant>
        <vt:i4>5</vt:i4>
      </vt:variant>
      <vt:variant>
        <vt:lpwstr/>
      </vt:variant>
      <vt:variant>
        <vt:lpwstr>_Toc442124367</vt:lpwstr>
      </vt:variant>
      <vt:variant>
        <vt:i4>1048631</vt:i4>
      </vt:variant>
      <vt:variant>
        <vt:i4>353</vt:i4>
      </vt:variant>
      <vt:variant>
        <vt:i4>0</vt:i4>
      </vt:variant>
      <vt:variant>
        <vt:i4>5</vt:i4>
      </vt:variant>
      <vt:variant>
        <vt:lpwstr/>
      </vt:variant>
      <vt:variant>
        <vt:lpwstr>_Toc442124366</vt:lpwstr>
      </vt:variant>
      <vt:variant>
        <vt:i4>1048631</vt:i4>
      </vt:variant>
      <vt:variant>
        <vt:i4>347</vt:i4>
      </vt:variant>
      <vt:variant>
        <vt:i4>0</vt:i4>
      </vt:variant>
      <vt:variant>
        <vt:i4>5</vt:i4>
      </vt:variant>
      <vt:variant>
        <vt:lpwstr/>
      </vt:variant>
      <vt:variant>
        <vt:lpwstr>_Toc442124365</vt:lpwstr>
      </vt:variant>
      <vt:variant>
        <vt:i4>1048631</vt:i4>
      </vt:variant>
      <vt:variant>
        <vt:i4>341</vt:i4>
      </vt:variant>
      <vt:variant>
        <vt:i4>0</vt:i4>
      </vt:variant>
      <vt:variant>
        <vt:i4>5</vt:i4>
      </vt:variant>
      <vt:variant>
        <vt:lpwstr/>
      </vt:variant>
      <vt:variant>
        <vt:lpwstr>_Toc442124364</vt:lpwstr>
      </vt:variant>
      <vt:variant>
        <vt:i4>1048631</vt:i4>
      </vt:variant>
      <vt:variant>
        <vt:i4>335</vt:i4>
      </vt:variant>
      <vt:variant>
        <vt:i4>0</vt:i4>
      </vt:variant>
      <vt:variant>
        <vt:i4>5</vt:i4>
      </vt:variant>
      <vt:variant>
        <vt:lpwstr/>
      </vt:variant>
      <vt:variant>
        <vt:lpwstr>_Toc442124363</vt:lpwstr>
      </vt:variant>
      <vt:variant>
        <vt:i4>1048631</vt:i4>
      </vt:variant>
      <vt:variant>
        <vt:i4>329</vt:i4>
      </vt:variant>
      <vt:variant>
        <vt:i4>0</vt:i4>
      </vt:variant>
      <vt:variant>
        <vt:i4>5</vt:i4>
      </vt:variant>
      <vt:variant>
        <vt:lpwstr/>
      </vt:variant>
      <vt:variant>
        <vt:lpwstr>_Toc442124362</vt:lpwstr>
      </vt:variant>
      <vt:variant>
        <vt:i4>1048631</vt:i4>
      </vt:variant>
      <vt:variant>
        <vt:i4>323</vt:i4>
      </vt:variant>
      <vt:variant>
        <vt:i4>0</vt:i4>
      </vt:variant>
      <vt:variant>
        <vt:i4>5</vt:i4>
      </vt:variant>
      <vt:variant>
        <vt:lpwstr/>
      </vt:variant>
      <vt:variant>
        <vt:lpwstr>_Toc442124361</vt:lpwstr>
      </vt:variant>
      <vt:variant>
        <vt:i4>1048631</vt:i4>
      </vt:variant>
      <vt:variant>
        <vt:i4>317</vt:i4>
      </vt:variant>
      <vt:variant>
        <vt:i4>0</vt:i4>
      </vt:variant>
      <vt:variant>
        <vt:i4>5</vt:i4>
      </vt:variant>
      <vt:variant>
        <vt:lpwstr/>
      </vt:variant>
      <vt:variant>
        <vt:lpwstr>_Toc442124360</vt:lpwstr>
      </vt:variant>
      <vt:variant>
        <vt:i4>1245239</vt:i4>
      </vt:variant>
      <vt:variant>
        <vt:i4>311</vt:i4>
      </vt:variant>
      <vt:variant>
        <vt:i4>0</vt:i4>
      </vt:variant>
      <vt:variant>
        <vt:i4>5</vt:i4>
      </vt:variant>
      <vt:variant>
        <vt:lpwstr/>
      </vt:variant>
      <vt:variant>
        <vt:lpwstr>_Toc442124359</vt:lpwstr>
      </vt:variant>
      <vt:variant>
        <vt:i4>1245239</vt:i4>
      </vt:variant>
      <vt:variant>
        <vt:i4>305</vt:i4>
      </vt:variant>
      <vt:variant>
        <vt:i4>0</vt:i4>
      </vt:variant>
      <vt:variant>
        <vt:i4>5</vt:i4>
      </vt:variant>
      <vt:variant>
        <vt:lpwstr/>
      </vt:variant>
      <vt:variant>
        <vt:lpwstr>_Toc442124358</vt:lpwstr>
      </vt:variant>
      <vt:variant>
        <vt:i4>1245239</vt:i4>
      </vt:variant>
      <vt:variant>
        <vt:i4>299</vt:i4>
      </vt:variant>
      <vt:variant>
        <vt:i4>0</vt:i4>
      </vt:variant>
      <vt:variant>
        <vt:i4>5</vt:i4>
      </vt:variant>
      <vt:variant>
        <vt:lpwstr/>
      </vt:variant>
      <vt:variant>
        <vt:lpwstr>_Toc442124357</vt:lpwstr>
      </vt:variant>
      <vt:variant>
        <vt:i4>1245239</vt:i4>
      </vt:variant>
      <vt:variant>
        <vt:i4>293</vt:i4>
      </vt:variant>
      <vt:variant>
        <vt:i4>0</vt:i4>
      </vt:variant>
      <vt:variant>
        <vt:i4>5</vt:i4>
      </vt:variant>
      <vt:variant>
        <vt:lpwstr/>
      </vt:variant>
      <vt:variant>
        <vt:lpwstr>_Toc442124356</vt:lpwstr>
      </vt:variant>
      <vt:variant>
        <vt:i4>1245239</vt:i4>
      </vt:variant>
      <vt:variant>
        <vt:i4>287</vt:i4>
      </vt:variant>
      <vt:variant>
        <vt:i4>0</vt:i4>
      </vt:variant>
      <vt:variant>
        <vt:i4>5</vt:i4>
      </vt:variant>
      <vt:variant>
        <vt:lpwstr/>
      </vt:variant>
      <vt:variant>
        <vt:lpwstr>_Toc442124355</vt:lpwstr>
      </vt:variant>
      <vt:variant>
        <vt:i4>1245239</vt:i4>
      </vt:variant>
      <vt:variant>
        <vt:i4>281</vt:i4>
      </vt:variant>
      <vt:variant>
        <vt:i4>0</vt:i4>
      </vt:variant>
      <vt:variant>
        <vt:i4>5</vt:i4>
      </vt:variant>
      <vt:variant>
        <vt:lpwstr/>
      </vt:variant>
      <vt:variant>
        <vt:lpwstr>_Toc442124354</vt:lpwstr>
      </vt:variant>
      <vt:variant>
        <vt:i4>1245239</vt:i4>
      </vt:variant>
      <vt:variant>
        <vt:i4>275</vt:i4>
      </vt:variant>
      <vt:variant>
        <vt:i4>0</vt:i4>
      </vt:variant>
      <vt:variant>
        <vt:i4>5</vt:i4>
      </vt:variant>
      <vt:variant>
        <vt:lpwstr/>
      </vt:variant>
      <vt:variant>
        <vt:lpwstr>_Toc442124353</vt:lpwstr>
      </vt:variant>
      <vt:variant>
        <vt:i4>1245239</vt:i4>
      </vt:variant>
      <vt:variant>
        <vt:i4>269</vt:i4>
      </vt:variant>
      <vt:variant>
        <vt:i4>0</vt:i4>
      </vt:variant>
      <vt:variant>
        <vt:i4>5</vt:i4>
      </vt:variant>
      <vt:variant>
        <vt:lpwstr/>
      </vt:variant>
      <vt:variant>
        <vt:lpwstr>_Toc442124352</vt:lpwstr>
      </vt:variant>
      <vt:variant>
        <vt:i4>1245239</vt:i4>
      </vt:variant>
      <vt:variant>
        <vt:i4>263</vt:i4>
      </vt:variant>
      <vt:variant>
        <vt:i4>0</vt:i4>
      </vt:variant>
      <vt:variant>
        <vt:i4>5</vt:i4>
      </vt:variant>
      <vt:variant>
        <vt:lpwstr/>
      </vt:variant>
      <vt:variant>
        <vt:lpwstr>_Toc442124351</vt:lpwstr>
      </vt:variant>
      <vt:variant>
        <vt:i4>1245239</vt:i4>
      </vt:variant>
      <vt:variant>
        <vt:i4>257</vt:i4>
      </vt:variant>
      <vt:variant>
        <vt:i4>0</vt:i4>
      </vt:variant>
      <vt:variant>
        <vt:i4>5</vt:i4>
      </vt:variant>
      <vt:variant>
        <vt:lpwstr/>
      </vt:variant>
      <vt:variant>
        <vt:lpwstr>_Toc442124350</vt:lpwstr>
      </vt:variant>
      <vt:variant>
        <vt:i4>1179703</vt:i4>
      </vt:variant>
      <vt:variant>
        <vt:i4>251</vt:i4>
      </vt:variant>
      <vt:variant>
        <vt:i4>0</vt:i4>
      </vt:variant>
      <vt:variant>
        <vt:i4>5</vt:i4>
      </vt:variant>
      <vt:variant>
        <vt:lpwstr/>
      </vt:variant>
      <vt:variant>
        <vt:lpwstr>_Toc442124349</vt:lpwstr>
      </vt:variant>
      <vt:variant>
        <vt:i4>1179703</vt:i4>
      </vt:variant>
      <vt:variant>
        <vt:i4>245</vt:i4>
      </vt:variant>
      <vt:variant>
        <vt:i4>0</vt:i4>
      </vt:variant>
      <vt:variant>
        <vt:i4>5</vt:i4>
      </vt:variant>
      <vt:variant>
        <vt:lpwstr/>
      </vt:variant>
      <vt:variant>
        <vt:lpwstr>_Toc442124348</vt:lpwstr>
      </vt:variant>
      <vt:variant>
        <vt:i4>1179703</vt:i4>
      </vt:variant>
      <vt:variant>
        <vt:i4>239</vt:i4>
      </vt:variant>
      <vt:variant>
        <vt:i4>0</vt:i4>
      </vt:variant>
      <vt:variant>
        <vt:i4>5</vt:i4>
      </vt:variant>
      <vt:variant>
        <vt:lpwstr/>
      </vt:variant>
      <vt:variant>
        <vt:lpwstr>_Toc442124347</vt:lpwstr>
      </vt:variant>
      <vt:variant>
        <vt:i4>1179703</vt:i4>
      </vt:variant>
      <vt:variant>
        <vt:i4>233</vt:i4>
      </vt:variant>
      <vt:variant>
        <vt:i4>0</vt:i4>
      </vt:variant>
      <vt:variant>
        <vt:i4>5</vt:i4>
      </vt:variant>
      <vt:variant>
        <vt:lpwstr/>
      </vt:variant>
      <vt:variant>
        <vt:lpwstr>_Toc442124346</vt:lpwstr>
      </vt:variant>
      <vt:variant>
        <vt:i4>1179703</vt:i4>
      </vt:variant>
      <vt:variant>
        <vt:i4>227</vt:i4>
      </vt:variant>
      <vt:variant>
        <vt:i4>0</vt:i4>
      </vt:variant>
      <vt:variant>
        <vt:i4>5</vt:i4>
      </vt:variant>
      <vt:variant>
        <vt:lpwstr/>
      </vt:variant>
      <vt:variant>
        <vt:lpwstr>_Toc442124345</vt:lpwstr>
      </vt:variant>
      <vt:variant>
        <vt:i4>1179703</vt:i4>
      </vt:variant>
      <vt:variant>
        <vt:i4>221</vt:i4>
      </vt:variant>
      <vt:variant>
        <vt:i4>0</vt:i4>
      </vt:variant>
      <vt:variant>
        <vt:i4>5</vt:i4>
      </vt:variant>
      <vt:variant>
        <vt:lpwstr/>
      </vt:variant>
      <vt:variant>
        <vt:lpwstr>_Toc442124344</vt:lpwstr>
      </vt:variant>
      <vt:variant>
        <vt:i4>1179703</vt:i4>
      </vt:variant>
      <vt:variant>
        <vt:i4>215</vt:i4>
      </vt:variant>
      <vt:variant>
        <vt:i4>0</vt:i4>
      </vt:variant>
      <vt:variant>
        <vt:i4>5</vt:i4>
      </vt:variant>
      <vt:variant>
        <vt:lpwstr/>
      </vt:variant>
      <vt:variant>
        <vt:lpwstr>_Toc442124343</vt:lpwstr>
      </vt:variant>
      <vt:variant>
        <vt:i4>1179703</vt:i4>
      </vt:variant>
      <vt:variant>
        <vt:i4>209</vt:i4>
      </vt:variant>
      <vt:variant>
        <vt:i4>0</vt:i4>
      </vt:variant>
      <vt:variant>
        <vt:i4>5</vt:i4>
      </vt:variant>
      <vt:variant>
        <vt:lpwstr/>
      </vt:variant>
      <vt:variant>
        <vt:lpwstr>_Toc442124342</vt:lpwstr>
      </vt:variant>
      <vt:variant>
        <vt:i4>1179703</vt:i4>
      </vt:variant>
      <vt:variant>
        <vt:i4>203</vt:i4>
      </vt:variant>
      <vt:variant>
        <vt:i4>0</vt:i4>
      </vt:variant>
      <vt:variant>
        <vt:i4>5</vt:i4>
      </vt:variant>
      <vt:variant>
        <vt:lpwstr/>
      </vt:variant>
      <vt:variant>
        <vt:lpwstr>_Toc442124341</vt:lpwstr>
      </vt:variant>
      <vt:variant>
        <vt:i4>1179703</vt:i4>
      </vt:variant>
      <vt:variant>
        <vt:i4>197</vt:i4>
      </vt:variant>
      <vt:variant>
        <vt:i4>0</vt:i4>
      </vt:variant>
      <vt:variant>
        <vt:i4>5</vt:i4>
      </vt:variant>
      <vt:variant>
        <vt:lpwstr/>
      </vt:variant>
      <vt:variant>
        <vt:lpwstr>_Toc442124340</vt:lpwstr>
      </vt:variant>
      <vt:variant>
        <vt:i4>1376311</vt:i4>
      </vt:variant>
      <vt:variant>
        <vt:i4>191</vt:i4>
      </vt:variant>
      <vt:variant>
        <vt:i4>0</vt:i4>
      </vt:variant>
      <vt:variant>
        <vt:i4>5</vt:i4>
      </vt:variant>
      <vt:variant>
        <vt:lpwstr/>
      </vt:variant>
      <vt:variant>
        <vt:lpwstr>_Toc442124339</vt:lpwstr>
      </vt:variant>
      <vt:variant>
        <vt:i4>1376311</vt:i4>
      </vt:variant>
      <vt:variant>
        <vt:i4>185</vt:i4>
      </vt:variant>
      <vt:variant>
        <vt:i4>0</vt:i4>
      </vt:variant>
      <vt:variant>
        <vt:i4>5</vt:i4>
      </vt:variant>
      <vt:variant>
        <vt:lpwstr/>
      </vt:variant>
      <vt:variant>
        <vt:lpwstr>_Toc442124338</vt:lpwstr>
      </vt:variant>
      <vt:variant>
        <vt:i4>1376311</vt:i4>
      </vt:variant>
      <vt:variant>
        <vt:i4>179</vt:i4>
      </vt:variant>
      <vt:variant>
        <vt:i4>0</vt:i4>
      </vt:variant>
      <vt:variant>
        <vt:i4>5</vt:i4>
      </vt:variant>
      <vt:variant>
        <vt:lpwstr/>
      </vt:variant>
      <vt:variant>
        <vt:lpwstr>_Toc442124337</vt:lpwstr>
      </vt:variant>
      <vt:variant>
        <vt:i4>1376311</vt:i4>
      </vt:variant>
      <vt:variant>
        <vt:i4>173</vt:i4>
      </vt:variant>
      <vt:variant>
        <vt:i4>0</vt:i4>
      </vt:variant>
      <vt:variant>
        <vt:i4>5</vt:i4>
      </vt:variant>
      <vt:variant>
        <vt:lpwstr/>
      </vt:variant>
      <vt:variant>
        <vt:lpwstr>_Toc442124336</vt:lpwstr>
      </vt:variant>
      <vt:variant>
        <vt:i4>1376311</vt:i4>
      </vt:variant>
      <vt:variant>
        <vt:i4>167</vt:i4>
      </vt:variant>
      <vt:variant>
        <vt:i4>0</vt:i4>
      </vt:variant>
      <vt:variant>
        <vt:i4>5</vt:i4>
      </vt:variant>
      <vt:variant>
        <vt:lpwstr/>
      </vt:variant>
      <vt:variant>
        <vt:lpwstr>_Toc442124335</vt:lpwstr>
      </vt:variant>
      <vt:variant>
        <vt:i4>1376311</vt:i4>
      </vt:variant>
      <vt:variant>
        <vt:i4>161</vt:i4>
      </vt:variant>
      <vt:variant>
        <vt:i4>0</vt:i4>
      </vt:variant>
      <vt:variant>
        <vt:i4>5</vt:i4>
      </vt:variant>
      <vt:variant>
        <vt:lpwstr/>
      </vt:variant>
      <vt:variant>
        <vt:lpwstr>_Toc442124334</vt:lpwstr>
      </vt:variant>
      <vt:variant>
        <vt:i4>1376311</vt:i4>
      </vt:variant>
      <vt:variant>
        <vt:i4>155</vt:i4>
      </vt:variant>
      <vt:variant>
        <vt:i4>0</vt:i4>
      </vt:variant>
      <vt:variant>
        <vt:i4>5</vt:i4>
      </vt:variant>
      <vt:variant>
        <vt:lpwstr/>
      </vt:variant>
      <vt:variant>
        <vt:lpwstr>_Toc442124333</vt:lpwstr>
      </vt:variant>
      <vt:variant>
        <vt:i4>1376311</vt:i4>
      </vt:variant>
      <vt:variant>
        <vt:i4>149</vt:i4>
      </vt:variant>
      <vt:variant>
        <vt:i4>0</vt:i4>
      </vt:variant>
      <vt:variant>
        <vt:i4>5</vt:i4>
      </vt:variant>
      <vt:variant>
        <vt:lpwstr/>
      </vt:variant>
      <vt:variant>
        <vt:lpwstr>_Toc442124332</vt:lpwstr>
      </vt:variant>
      <vt:variant>
        <vt:i4>1376311</vt:i4>
      </vt:variant>
      <vt:variant>
        <vt:i4>143</vt:i4>
      </vt:variant>
      <vt:variant>
        <vt:i4>0</vt:i4>
      </vt:variant>
      <vt:variant>
        <vt:i4>5</vt:i4>
      </vt:variant>
      <vt:variant>
        <vt:lpwstr/>
      </vt:variant>
      <vt:variant>
        <vt:lpwstr>_Toc442124331</vt:lpwstr>
      </vt:variant>
      <vt:variant>
        <vt:i4>1376311</vt:i4>
      </vt:variant>
      <vt:variant>
        <vt:i4>137</vt:i4>
      </vt:variant>
      <vt:variant>
        <vt:i4>0</vt:i4>
      </vt:variant>
      <vt:variant>
        <vt:i4>5</vt:i4>
      </vt:variant>
      <vt:variant>
        <vt:lpwstr/>
      </vt:variant>
      <vt:variant>
        <vt:lpwstr>_Toc442124330</vt:lpwstr>
      </vt:variant>
      <vt:variant>
        <vt:i4>1310775</vt:i4>
      </vt:variant>
      <vt:variant>
        <vt:i4>131</vt:i4>
      </vt:variant>
      <vt:variant>
        <vt:i4>0</vt:i4>
      </vt:variant>
      <vt:variant>
        <vt:i4>5</vt:i4>
      </vt:variant>
      <vt:variant>
        <vt:lpwstr/>
      </vt:variant>
      <vt:variant>
        <vt:lpwstr>_Toc442124329</vt:lpwstr>
      </vt:variant>
      <vt:variant>
        <vt:i4>1310775</vt:i4>
      </vt:variant>
      <vt:variant>
        <vt:i4>125</vt:i4>
      </vt:variant>
      <vt:variant>
        <vt:i4>0</vt:i4>
      </vt:variant>
      <vt:variant>
        <vt:i4>5</vt:i4>
      </vt:variant>
      <vt:variant>
        <vt:lpwstr/>
      </vt:variant>
      <vt:variant>
        <vt:lpwstr>_Toc442124328</vt:lpwstr>
      </vt:variant>
      <vt:variant>
        <vt:i4>1310775</vt:i4>
      </vt:variant>
      <vt:variant>
        <vt:i4>119</vt:i4>
      </vt:variant>
      <vt:variant>
        <vt:i4>0</vt:i4>
      </vt:variant>
      <vt:variant>
        <vt:i4>5</vt:i4>
      </vt:variant>
      <vt:variant>
        <vt:lpwstr/>
      </vt:variant>
      <vt:variant>
        <vt:lpwstr>_Toc442124327</vt:lpwstr>
      </vt:variant>
      <vt:variant>
        <vt:i4>1310775</vt:i4>
      </vt:variant>
      <vt:variant>
        <vt:i4>113</vt:i4>
      </vt:variant>
      <vt:variant>
        <vt:i4>0</vt:i4>
      </vt:variant>
      <vt:variant>
        <vt:i4>5</vt:i4>
      </vt:variant>
      <vt:variant>
        <vt:lpwstr/>
      </vt:variant>
      <vt:variant>
        <vt:lpwstr>_Toc442124326</vt:lpwstr>
      </vt:variant>
      <vt:variant>
        <vt:i4>1310775</vt:i4>
      </vt:variant>
      <vt:variant>
        <vt:i4>107</vt:i4>
      </vt:variant>
      <vt:variant>
        <vt:i4>0</vt:i4>
      </vt:variant>
      <vt:variant>
        <vt:i4>5</vt:i4>
      </vt:variant>
      <vt:variant>
        <vt:lpwstr/>
      </vt:variant>
      <vt:variant>
        <vt:lpwstr>_Toc442124325</vt:lpwstr>
      </vt:variant>
      <vt:variant>
        <vt:i4>1310775</vt:i4>
      </vt:variant>
      <vt:variant>
        <vt:i4>101</vt:i4>
      </vt:variant>
      <vt:variant>
        <vt:i4>0</vt:i4>
      </vt:variant>
      <vt:variant>
        <vt:i4>5</vt:i4>
      </vt:variant>
      <vt:variant>
        <vt:lpwstr/>
      </vt:variant>
      <vt:variant>
        <vt:lpwstr>_Toc442124324</vt:lpwstr>
      </vt:variant>
      <vt:variant>
        <vt:i4>1310775</vt:i4>
      </vt:variant>
      <vt:variant>
        <vt:i4>95</vt:i4>
      </vt:variant>
      <vt:variant>
        <vt:i4>0</vt:i4>
      </vt:variant>
      <vt:variant>
        <vt:i4>5</vt:i4>
      </vt:variant>
      <vt:variant>
        <vt:lpwstr/>
      </vt:variant>
      <vt:variant>
        <vt:lpwstr>_Toc442124323</vt:lpwstr>
      </vt:variant>
      <vt:variant>
        <vt:i4>1310775</vt:i4>
      </vt:variant>
      <vt:variant>
        <vt:i4>89</vt:i4>
      </vt:variant>
      <vt:variant>
        <vt:i4>0</vt:i4>
      </vt:variant>
      <vt:variant>
        <vt:i4>5</vt:i4>
      </vt:variant>
      <vt:variant>
        <vt:lpwstr/>
      </vt:variant>
      <vt:variant>
        <vt:lpwstr>_Toc442124322</vt:lpwstr>
      </vt:variant>
      <vt:variant>
        <vt:i4>1310775</vt:i4>
      </vt:variant>
      <vt:variant>
        <vt:i4>83</vt:i4>
      </vt:variant>
      <vt:variant>
        <vt:i4>0</vt:i4>
      </vt:variant>
      <vt:variant>
        <vt:i4>5</vt:i4>
      </vt:variant>
      <vt:variant>
        <vt:lpwstr/>
      </vt:variant>
      <vt:variant>
        <vt:lpwstr>_Toc442124321</vt:lpwstr>
      </vt:variant>
      <vt:variant>
        <vt:i4>1310775</vt:i4>
      </vt:variant>
      <vt:variant>
        <vt:i4>77</vt:i4>
      </vt:variant>
      <vt:variant>
        <vt:i4>0</vt:i4>
      </vt:variant>
      <vt:variant>
        <vt:i4>5</vt:i4>
      </vt:variant>
      <vt:variant>
        <vt:lpwstr/>
      </vt:variant>
      <vt:variant>
        <vt:lpwstr>_Toc442124320</vt:lpwstr>
      </vt:variant>
      <vt:variant>
        <vt:i4>1507383</vt:i4>
      </vt:variant>
      <vt:variant>
        <vt:i4>71</vt:i4>
      </vt:variant>
      <vt:variant>
        <vt:i4>0</vt:i4>
      </vt:variant>
      <vt:variant>
        <vt:i4>5</vt:i4>
      </vt:variant>
      <vt:variant>
        <vt:lpwstr/>
      </vt:variant>
      <vt:variant>
        <vt:lpwstr>_Toc442124319</vt:lpwstr>
      </vt:variant>
      <vt:variant>
        <vt:i4>1507383</vt:i4>
      </vt:variant>
      <vt:variant>
        <vt:i4>65</vt:i4>
      </vt:variant>
      <vt:variant>
        <vt:i4>0</vt:i4>
      </vt:variant>
      <vt:variant>
        <vt:i4>5</vt:i4>
      </vt:variant>
      <vt:variant>
        <vt:lpwstr/>
      </vt:variant>
      <vt:variant>
        <vt:lpwstr>_Toc442124318</vt:lpwstr>
      </vt:variant>
      <vt:variant>
        <vt:i4>1507383</vt:i4>
      </vt:variant>
      <vt:variant>
        <vt:i4>59</vt:i4>
      </vt:variant>
      <vt:variant>
        <vt:i4>0</vt:i4>
      </vt:variant>
      <vt:variant>
        <vt:i4>5</vt:i4>
      </vt:variant>
      <vt:variant>
        <vt:lpwstr/>
      </vt:variant>
      <vt:variant>
        <vt:lpwstr>_Toc442124317</vt:lpwstr>
      </vt:variant>
      <vt:variant>
        <vt:i4>1507383</vt:i4>
      </vt:variant>
      <vt:variant>
        <vt:i4>53</vt:i4>
      </vt:variant>
      <vt:variant>
        <vt:i4>0</vt:i4>
      </vt:variant>
      <vt:variant>
        <vt:i4>5</vt:i4>
      </vt:variant>
      <vt:variant>
        <vt:lpwstr/>
      </vt:variant>
      <vt:variant>
        <vt:lpwstr>_Toc442124316</vt:lpwstr>
      </vt:variant>
      <vt:variant>
        <vt:i4>1507383</vt:i4>
      </vt:variant>
      <vt:variant>
        <vt:i4>47</vt:i4>
      </vt:variant>
      <vt:variant>
        <vt:i4>0</vt:i4>
      </vt:variant>
      <vt:variant>
        <vt:i4>5</vt:i4>
      </vt:variant>
      <vt:variant>
        <vt:lpwstr/>
      </vt:variant>
      <vt:variant>
        <vt:lpwstr>_Toc442124315</vt:lpwstr>
      </vt:variant>
      <vt:variant>
        <vt:i4>1507383</vt:i4>
      </vt:variant>
      <vt:variant>
        <vt:i4>41</vt:i4>
      </vt:variant>
      <vt:variant>
        <vt:i4>0</vt:i4>
      </vt:variant>
      <vt:variant>
        <vt:i4>5</vt:i4>
      </vt:variant>
      <vt:variant>
        <vt:lpwstr/>
      </vt:variant>
      <vt:variant>
        <vt:lpwstr>_Toc442124314</vt:lpwstr>
      </vt:variant>
      <vt:variant>
        <vt:i4>1507383</vt:i4>
      </vt:variant>
      <vt:variant>
        <vt:i4>35</vt:i4>
      </vt:variant>
      <vt:variant>
        <vt:i4>0</vt:i4>
      </vt:variant>
      <vt:variant>
        <vt:i4>5</vt:i4>
      </vt:variant>
      <vt:variant>
        <vt:lpwstr/>
      </vt:variant>
      <vt:variant>
        <vt:lpwstr>_Toc442124313</vt:lpwstr>
      </vt:variant>
      <vt:variant>
        <vt:i4>1507383</vt:i4>
      </vt:variant>
      <vt:variant>
        <vt:i4>29</vt:i4>
      </vt:variant>
      <vt:variant>
        <vt:i4>0</vt:i4>
      </vt:variant>
      <vt:variant>
        <vt:i4>5</vt:i4>
      </vt:variant>
      <vt:variant>
        <vt:lpwstr/>
      </vt:variant>
      <vt:variant>
        <vt:lpwstr>_Toc442124312</vt:lpwstr>
      </vt:variant>
      <vt:variant>
        <vt:i4>1507383</vt:i4>
      </vt:variant>
      <vt:variant>
        <vt:i4>23</vt:i4>
      </vt:variant>
      <vt:variant>
        <vt:i4>0</vt:i4>
      </vt:variant>
      <vt:variant>
        <vt:i4>5</vt:i4>
      </vt:variant>
      <vt:variant>
        <vt:lpwstr/>
      </vt:variant>
      <vt:variant>
        <vt:lpwstr>_Toc442124311</vt:lpwstr>
      </vt:variant>
      <vt:variant>
        <vt:i4>1507383</vt:i4>
      </vt:variant>
      <vt:variant>
        <vt:i4>17</vt:i4>
      </vt:variant>
      <vt:variant>
        <vt:i4>0</vt:i4>
      </vt:variant>
      <vt:variant>
        <vt:i4>5</vt:i4>
      </vt:variant>
      <vt:variant>
        <vt:lpwstr/>
      </vt:variant>
      <vt:variant>
        <vt:lpwstr>_Toc442124310</vt:lpwstr>
      </vt:variant>
      <vt:variant>
        <vt:i4>1441847</vt:i4>
      </vt:variant>
      <vt:variant>
        <vt:i4>11</vt:i4>
      </vt:variant>
      <vt:variant>
        <vt:i4>0</vt:i4>
      </vt:variant>
      <vt:variant>
        <vt:i4>5</vt:i4>
      </vt:variant>
      <vt:variant>
        <vt:lpwstr/>
      </vt:variant>
      <vt:variant>
        <vt:lpwstr>_Toc442124309</vt:lpwstr>
      </vt:variant>
      <vt:variant>
        <vt:i4>1441847</vt:i4>
      </vt:variant>
      <vt:variant>
        <vt:i4>5</vt:i4>
      </vt:variant>
      <vt:variant>
        <vt:i4>0</vt:i4>
      </vt:variant>
      <vt:variant>
        <vt:i4>5</vt:i4>
      </vt:variant>
      <vt:variant>
        <vt:lpwstr/>
      </vt:variant>
      <vt:variant>
        <vt:lpwstr>_Toc442124308</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ترجمه فارسی ریاض الصالحین</dc:title>
  <dc:subject>احادیث نبوی</dc:subject>
  <dc:creator>ابی زکریا یحیی بن شرف نووی دمشقی شافعی</dc:creator>
  <cp:keywords>کتابخانه; قلم; عقیده; موحدين; موحدین; کتاب; مكتبة; القلم; العقيدة; qalam; library; http:/qalamlib.com; http:/qalamlibrary.com; http:/mowahedin.com; http:/aqeedeh.com; ریاض الصالحین; حدیث; رسول الله</cp:keywords>
  <dc:description>مجموعه روایات گُهربار نبوی است که برای نخستین بار به فارسی منتشر شده است. نویسنده در این اثر، با بهره‌گیری از منابع معتبر حدیثی، گزیده‌ای از کلام گهربارِ پیامبر رحمت و مغرفت –محمد مصطفی صلی الله علیه و سلم - را در قالب 370 باب (موضوع) و ذیل عناوین کلی و عمومی جمع‌آوری کرده است، تا راهنمای جاوید مسلمین در زندگی باشد. از جمله موضوعات این احادیث می‌توان به موارد زیر اشاره کرد: آداب پوشیدن لباس، خوردن غذا، خوابیدن، سلام‌دادن، عیادت مریض، سفر رفتن، فضایل عبادات و مستحبات، اعتکاف، حج، ذکر و دعا، جهاد و مکروهات و محرّمات.</dc:description>
  <cp:lastModifiedBy>Samsung</cp:lastModifiedBy>
  <cp:revision>2</cp:revision>
  <dcterms:created xsi:type="dcterms:W3CDTF">2016-06-07T08:10:00Z</dcterms:created>
  <dcterms:modified xsi:type="dcterms:W3CDTF">2016-06-07T08:10:00Z</dcterms:modified>
  <cp:category>www.aqeedeh.com کتابخانه عقیده</cp:category>
  <cp:contentStatus>www.aqeedeh.com کتابخانه عقیده</cp:contentStatus>
  <dc:language>www.aqeedeh.com</dc:language>
  <cp:version>1.0 feb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